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1C9" w:rsidRPr="002738EF" w:rsidRDefault="00253546" w:rsidP="002738EF">
      <w:pPr>
        <w:ind w:right="-293"/>
        <w:jc w:val="center"/>
        <w:rPr>
          <w:sz w:val="20"/>
          <w:szCs w:val="20"/>
        </w:rPr>
        <w:sectPr w:rsidR="00AC61C9" w:rsidRPr="002738EF" w:rsidSect="00BB058E">
          <w:footerReference w:type="default" r:id="rId9"/>
          <w:pgSz w:w="11900" w:h="16838"/>
          <w:pgMar w:top="1440" w:right="1440" w:bottom="334" w:left="1440" w:header="0" w:footer="0" w:gutter="0"/>
          <w:cols w:space="720" w:equalWidth="0">
            <w:col w:w="9026"/>
          </w:cols>
          <w:titlePg/>
          <w:docGrid w:linePitch="299"/>
        </w:sectPr>
      </w:pPr>
      <w:r>
        <w:rPr>
          <w:noProof/>
          <w:sz w:val="20"/>
          <w:szCs w:val="20"/>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71" o:spid="_x0000_i1025" type="#_x0000_t75" style="width:447pt;height:614.25pt;visibility:visible">
            <v:imagedata r:id="rId10" o:title=""/>
          </v:shape>
        </w:pict>
      </w:r>
    </w:p>
    <w:p w:rsidR="00AC61C9" w:rsidRPr="006B6991" w:rsidRDefault="00AC61C9">
      <w:pPr>
        <w:ind w:left="4828"/>
        <w:rPr>
          <w:sz w:val="24"/>
          <w:szCs w:val="24"/>
        </w:rPr>
      </w:pPr>
      <w:r w:rsidRPr="006B6991">
        <w:rPr>
          <w:b/>
          <w:bCs/>
          <w:sz w:val="24"/>
          <w:szCs w:val="24"/>
        </w:rPr>
        <w:lastRenderedPageBreak/>
        <w:t>Содержание</w:t>
      </w:r>
    </w:p>
    <w:p w:rsidR="00AC61C9" w:rsidRPr="006B6991" w:rsidRDefault="00AC61C9">
      <w:pPr>
        <w:spacing w:line="238" w:lineRule="exact"/>
        <w:rPr>
          <w:sz w:val="24"/>
          <w:szCs w:val="24"/>
        </w:rPr>
      </w:pPr>
    </w:p>
    <w:p w:rsidR="00475CD0" w:rsidRPr="006B6991" w:rsidRDefault="00475CD0" w:rsidP="00475CD0">
      <w:pPr>
        <w:tabs>
          <w:tab w:val="left" w:pos="2548"/>
          <w:tab w:val="left" w:pos="5787"/>
          <w:tab w:val="left" w:pos="8167"/>
        </w:tabs>
        <w:ind w:left="8"/>
        <w:rPr>
          <w:b/>
          <w:bCs/>
          <w:sz w:val="24"/>
          <w:szCs w:val="24"/>
        </w:rPr>
      </w:pPr>
      <w:r w:rsidRPr="006B6991">
        <w:rPr>
          <w:sz w:val="24"/>
          <w:szCs w:val="24"/>
        </w:rPr>
        <w:t xml:space="preserve">              </w:t>
      </w:r>
      <w:r w:rsidR="00AC61C9" w:rsidRPr="006B6991">
        <w:rPr>
          <w:sz w:val="24"/>
          <w:szCs w:val="24"/>
        </w:rPr>
        <w:t xml:space="preserve">1. </w:t>
      </w:r>
      <w:r w:rsidR="00AC61C9" w:rsidRPr="006B6991">
        <w:rPr>
          <w:b/>
          <w:bCs/>
          <w:sz w:val="24"/>
          <w:szCs w:val="24"/>
        </w:rPr>
        <w:t>Целевой</w:t>
      </w:r>
      <w:r w:rsidR="008D31CF" w:rsidRPr="006B6991">
        <w:rPr>
          <w:b/>
          <w:bCs/>
          <w:sz w:val="24"/>
          <w:szCs w:val="24"/>
        </w:rPr>
        <w:t xml:space="preserve">  </w:t>
      </w:r>
      <w:r w:rsidR="00AC61C9" w:rsidRPr="006B6991">
        <w:rPr>
          <w:b/>
          <w:bCs/>
          <w:sz w:val="24"/>
          <w:szCs w:val="24"/>
        </w:rPr>
        <w:t>раздел</w:t>
      </w:r>
      <w:r w:rsidR="008D31CF" w:rsidRPr="006B6991">
        <w:rPr>
          <w:sz w:val="24"/>
          <w:szCs w:val="24"/>
        </w:rPr>
        <w:t xml:space="preserve">  </w:t>
      </w:r>
      <w:r w:rsidR="00AC61C9" w:rsidRPr="006B6991">
        <w:rPr>
          <w:b/>
          <w:bCs/>
          <w:sz w:val="24"/>
          <w:szCs w:val="24"/>
        </w:rPr>
        <w:t>основной</w:t>
      </w:r>
      <w:r w:rsidR="008D31CF" w:rsidRPr="006B6991">
        <w:rPr>
          <w:sz w:val="24"/>
          <w:szCs w:val="24"/>
        </w:rPr>
        <w:t xml:space="preserve">  </w:t>
      </w:r>
      <w:r w:rsidRPr="006B6991">
        <w:rPr>
          <w:b/>
          <w:bCs/>
          <w:sz w:val="24"/>
          <w:szCs w:val="24"/>
        </w:rPr>
        <w:t xml:space="preserve">образовательной </w:t>
      </w:r>
      <w:r w:rsidR="00AC61C9" w:rsidRPr="006B6991">
        <w:rPr>
          <w:b/>
          <w:bCs/>
          <w:sz w:val="24"/>
          <w:szCs w:val="24"/>
        </w:rPr>
        <w:t xml:space="preserve">программы основного </w:t>
      </w:r>
    </w:p>
    <w:p w:rsidR="00AC61C9" w:rsidRPr="006B6991" w:rsidRDefault="00475CD0" w:rsidP="00475CD0">
      <w:pPr>
        <w:tabs>
          <w:tab w:val="left" w:pos="2548"/>
          <w:tab w:val="left" w:pos="5787"/>
          <w:tab w:val="left" w:pos="8167"/>
        </w:tabs>
        <w:ind w:left="8"/>
        <w:rPr>
          <w:sz w:val="24"/>
          <w:szCs w:val="24"/>
        </w:rPr>
      </w:pPr>
      <w:r w:rsidRPr="006B6991">
        <w:rPr>
          <w:sz w:val="24"/>
          <w:szCs w:val="24"/>
        </w:rPr>
        <w:t xml:space="preserve">                  </w:t>
      </w:r>
      <w:r w:rsidR="00AC61C9" w:rsidRPr="006B6991">
        <w:rPr>
          <w:b/>
          <w:bCs/>
          <w:sz w:val="24"/>
          <w:szCs w:val="24"/>
        </w:rPr>
        <w:t>общего образовани</w:t>
      </w:r>
      <w:r w:rsidR="00AC61C9" w:rsidRPr="006B6991">
        <w:rPr>
          <w:sz w:val="24"/>
          <w:szCs w:val="24"/>
        </w:rPr>
        <w:t>я</w:t>
      </w:r>
      <w:r w:rsidR="00AC61C9" w:rsidRPr="006B6991">
        <w:rPr>
          <w:sz w:val="24"/>
          <w:szCs w:val="24"/>
        </w:rPr>
        <w:tab/>
      </w:r>
    </w:p>
    <w:p w:rsidR="00AC61C9" w:rsidRPr="006B6991" w:rsidRDefault="00AC61C9">
      <w:pPr>
        <w:tabs>
          <w:tab w:val="left" w:leader="dot" w:pos="9207"/>
        </w:tabs>
        <w:ind w:left="988"/>
        <w:rPr>
          <w:sz w:val="24"/>
          <w:szCs w:val="24"/>
        </w:rPr>
      </w:pPr>
      <w:r w:rsidRPr="006B6991">
        <w:rPr>
          <w:sz w:val="24"/>
          <w:szCs w:val="24"/>
        </w:rPr>
        <w:t>1.1. Пояснительная записка</w:t>
      </w:r>
      <w:r w:rsidRPr="006B6991">
        <w:rPr>
          <w:sz w:val="24"/>
          <w:szCs w:val="24"/>
        </w:rPr>
        <w:tab/>
        <w:t>4</w:t>
      </w:r>
    </w:p>
    <w:p w:rsidR="00AC61C9" w:rsidRPr="006B6991" w:rsidRDefault="00AC61C9">
      <w:pPr>
        <w:spacing w:line="239" w:lineRule="auto"/>
        <w:ind w:left="988"/>
        <w:rPr>
          <w:sz w:val="24"/>
          <w:szCs w:val="24"/>
        </w:rPr>
      </w:pPr>
      <w:r w:rsidRPr="006B6991">
        <w:rPr>
          <w:sz w:val="24"/>
          <w:szCs w:val="24"/>
        </w:rPr>
        <w:t>1.1.1. Цели и задачи реализации основной образовательной</w:t>
      </w:r>
    </w:p>
    <w:p w:rsidR="00AC61C9" w:rsidRPr="006B6991" w:rsidRDefault="00AC61C9">
      <w:pPr>
        <w:tabs>
          <w:tab w:val="left" w:leader="dot" w:pos="9207"/>
        </w:tabs>
        <w:ind w:left="988"/>
        <w:rPr>
          <w:sz w:val="24"/>
          <w:szCs w:val="24"/>
        </w:rPr>
      </w:pPr>
      <w:r w:rsidRPr="006B6991">
        <w:rPr>
          <w:sz w:val="24"/>
          <w:szCs w:val="24"/>
        </w:rPr>
        <w:t>программы основного общего образования</w:t>
      </w:r>
      <w:r w:rsidRPr="006B6991">
        <w:rPr>
          <w:sz w:val="24"/>
          <w:szCs w:val="24"/>
        </w:rPr>
        <w:tab/>
        <w:t>4</w:t>
      </w:r>
    </w:p>
    <w:p w:rsidR="00AC61C9" w:rsidRPr="006B6991" w:rsidRDefault="00AC61C9">
      <w:pPr>
        <w:spacing w:line="13" w:lineRule="exact"/>
        <w:rPr>
          <w:sz w:val="24"/>
          <w:szCs w:val="24"/>
        </w:rPr>
      </w:pPr>
    </w:p>
    <w:p w:rsidR="00AC61C9" w:rsidRPr="006B6991" w:rsidRDefault="00AC61C9">
      <w:pPr>
        <w:ind w:left="988"/>
        <w:rPr>
          <w:sz w:val="24"/>
          <w:szCs w:val="24"/>
        </w:rPr>
      </w:pPr>
      <w:r w:rsidRPr="006B6991">
        <w:rPr>
          <w:sz w:val="24"/>
          <w:szCs w:val="24"/>
        </w:rPr>
        <w:t>1.1.2.Принципы и подходы к формированию образовательной программы основного</w:t>
      </w:r>
    </w:p>
    <w:p w:rsidR="00AC61C9" w:rsidRPr="006B6991" w:rsidRDefault="00AC61C9">
      <w:pPr>
        <w:spacing w:line="23" w:lineRule="exact"/>
        <w:rPr>
          <w:sz w:val="24"/>
          <w:szCs w:val="24"/>
        </w:rPr>
      </w:pPr>
    </w:p>
    <w:p w:rsidR="00AC61C9" w:rsidRPr="006B6991" w:rsidRDefault="00FC3701">
      <w:pPr>
        <w:tabs>
          <w:tab w:val="left" w:leader="dot" w:pos="9207"/>
        </w:tabs>
        <w:ind w:left="988"/>
        <w:rPr>
          <w:sz w:val="24"/>
          <w:szCs w:val="24"/>
        </w:rPr>
      </w:pPr>
      <w:r>
        <w:rPr>
          <w:sz w:val="24"/>
          <w:szCs w:val="24"/>
        </w:rPr>
        <w:t>общего образования</w:t>
      </w:r>
      <w:r>
        <w:rPr>
          <w:sz w:val="24"/>
          <w:szCs w:val="24"/>
        </w:rPr>
        <w:tab/>
        <w:t>5</w:t>
      </w:r>
    </w:p>
    <w:p w:rsidR="00AC61C9" w:rsidRPr="006B6991" w:rsidRDefault="00AC61C9">
      <w:pPr>
        <w:spacing w:line="13" w:lineRule="exact"/>
        <w:rPr>
          <w:sz w:val="24"/>
          <w:szCs w:val="24"/>
        </w:rPr>
      </w:pPr>
    </w:p>
    <w:p w:rsidR="00AC61C9" w:rsidRPr="006B6991" w:rsidRDefault="00AC61C9">
      <w:pPr>
        <w:ind w:left="988"/>
        <w:rPr>
          <w:sz w:val="24"/>
          <w:szCs w:val="24"/>
        </w:rPr>
      </w:pPr>
      <w:r w:rsidRPr="006B6991">
        <w:rPr>
          <w:sz w:val="24"/>
          <w:szCs w:val="24"/>
        </w:rPr>
        <w:t>1.2. Планируемые результаты освоения обучающимися основной образовательной</w:t>
      </w:r>
    </w:p>
    <w:p w:rsidR="00AC61C9" w:rsidRPr="006B6991" w:rsidRDefault="00AC61C9">
      <w:pPr>
        <w:spacing w:line="9" w:lineRule="exact"/>
        <w:rPr>
          <w:sz w:val="24"/>
          <w:szCs w:val="24"/>
        </w:rPr>
      </w:pPr>
    </w:p>
    <w:p w:rsidR="00AC61C9" w:rsidRPr="006B6991" w:rsidRDefault="00AC61C9">
      <w:pPr>
        <w:tabs>
          <w:tab w:val="left" w:leader="dot" w:pos="9207"/>
        </w:tabs>
        <w:ind w:left="988"/>
        <w:rPr>
          <w:sz w:val="24"/>
          <w:szCs w:val="24"/>
        </w:rPr>
      </w:pPr>
      <w:r w:rsidRPr="006B6991">
        <w:rPr>
          <w:sz w:val="24"/>
          <w:szCs w:val="24"/>
        </w:rPr>
        <w:t>программ</w:t>
      </w:r>
      <w:r w:rsidR="00FC3701">
        <w:rPr>
          <w:sz w:val="24"/>
          <w:szCs w:val="24"/>
        </w:rPr>
        <w:t>ы основного общего образования</w:t>
      </w:r>
      <w:r w:rsidR="00FC3701">
        <w:rPr>
          <w:sz w:val="24"/>
          <w:szCs w:val="24"/>
        </w:rPr>
        <w:tab/>
        <w:t>7</w:t>
      </w:r>
    </w:p>
    <w:p w:rsidR="00AC61C9" w:rsidRPr="006B6991" w:rsidRDefault="0018183C">
      <w:pPr>
        <w:tabs>
          <w:tab w:val="left" w:leader="dot" w:pos="9687"/>
        </w:tabs>
        <w:ind w:left="1488"/>
        <w:rPr>
          <w:sz w:val="24"/>
          <w:szCs w:val="24"/>
        </w:rPr>
      </w:pPr>
      <w:r>
        <w:rPr>
          <w:sz w:val="24"/>
          <w:szCs w:val="24"/>
        </w:rPr>
        <w:t>1.2.1. Общие положения…………………………………………………………</w:t>
      </w:r>
      <w:r w:rsidR="00FC3701">
        <w:rPr>
          <w:bCs/>
          <w:sz w:val="24"/>
          <w:szCs w:val="24"/>
        </w:rPr>
        <w:t>7</w:t>
      </w:r>
    </w:p>
    <w:p w:rsidR="00AC61C9" w:rsidRPr="00FC3701" w:rsidRDefault="00AC61C9">
      <w:pPr>
        <w:tabs>
          <w:tab w:val="left" w:leader="dot" w:pos="9547"/>
        </w:tabs>
        <w:ind w:left="1488"/>
        <w:rPr>
          <w:sz w:val="24"/>
          <w:szCs w:val="24"/>
        </w:rPr>
      </w:pPr>
      <w:r w:rsidRPr="00FC3701">
        <w:rPr>
          <w:sz w:val="24"/>
          <w:szCs w:val="24"/>
        </w:rPr>
        <w:t>1.2.2. Стр</w:t>
      </w:r>
      <w:r w:rsidR="0018183C" w:rsidRPr="00FC3701">
        <w:rPr>
          <w:sz w:val="24"/>
          <w:szCs w:val="24"/>
        </w:rPr>
        <w:t>уктура планируемых результатов…………………………………</w:t>
      </w:r>
      <w:r w:rsidR="00FC3701" w:rsidRPr="00FC3701">
        <w:rPr>
          <w:sz w:val="24"/>
          <w:szCs w:val="24"/>
        </w:rPr>
        <w:t>…</w:t>
      </w:r>
      <w:r w:rsidR="00FC3701" w:rsidRPr="00FC3701">
        <w:rPr>
          <w:bCs/>
          <w:sz w:val="24"/>
          <w:szCs w:val="24"/>
        </w:rPr>
        <w:t>8</w:t>
      </w:r>
    </w:p>
    <w:p w:rsidR="00AC61C9" w:rsidRPr="00FC3701" w:rsidRDefault="00AC61C9">
      <w:pPr>
        <w:spacing w:line="4" w:lineRule="exact"/>
        <w:rPr>
          <w:sz w:val="24"/>
          <w:szCs w:val="24"/>
        </w:rPr>
      </w:pPr>
    </w:p>
    <w:p w:rsidR="00AC61C9" w:rsidRPr="00FC3701" w:rsidRDefault="00AC61C9">
      <w:pPr>
        <w:ind w:left="988"/>
        <w:rPr>
          <w:sz w:val="24"/>
          <w:szCs w:val="24"/>
        </w:rPr>
      </w:pPr>
      <w:r w:rsidRPr="00FC3701">
        <w:rPr>
          <w:bCs/>
          <w:sz w:val="24"/>
          <w:szCs w:val="24"/>
        </w:rPr>
        <w:t>1.2.3. Личностные результаты освоения ООП</w:t>
      </w:r>
      <w:r w:rsidR="00FC3701">
        <w:rPr>
          <w:bCs/>
          <w:sz w:val="24"/>
          <w:szCs w:val="24"/>
        </w:rPr>
        <w:t>………………………………………10</w:t>
      </w:r>
    </w:p>
    <w:p w:rsidR="00AC61C9" w:rsidRPr="006B6991" w:rsidRDefault="00AC61C9">
      <w:pPr>
        <w:tabs>
          <w:tab w:val="left" w:leader="dot" w:pos="9087"/>
        </w:tabs>
        <w:ind w:left="988"/>
        <w:rPr>
          <w:sz w:val="24"/>
          <w:szCs w:val="24"/>
        </w:rPr>
      </w:pPr>
      <w:r w:rsidRPr="006B6991">
        <w:rPr>
          <w:sz w:val="24"/>
          <w:szCs w:val="24"/>
        </w:rPr>
        <w:t>1.2.4. Метапредм</w:t>
      </w:r>
      <w:r w:rsidR="00FC3701">
        <w:rPr>
          <w:sz w:val="24"/>
          <w:szCs w:val="24"/>
        </w:rPr>
        <w:t>етные результаты освоения ООП</w:t>
      </w:r>
      <w:r w:rsidR="00FC3701">
        <w:rPr>
          <w:sz w:val="24"/>
          <w:szCs w:val="24"/>
        </w:rPr>
        <w:tab/>
        <w:t>12</w:t>
      </w:r>
    </w:p>
    <w:p w:rsidR="00AC61C9" w:rsidRPr="006B6991" w:rsidRDefault="00AC61C9">
      <w:pPr>
        <w:ind w:left="988"/>
        <w:rPr>
          <w:sz w:val="24"/>
          <w:szCs w:val="24"/>
        </w:rPr>
      </w:pPr>
      <w:r w:rsidRPr="006B6991">
        <w:rPr>
          <w:sz w:val="24"/>
          <w:szCs w:val="24"/>
        </w:rPr>
        <w:t>1.2.5. Предметные результаты</w:t>
      </w:r>
      <w:r w:rsidR="00FC3701">
        <w:rPr>
          <w:sz w:val="24"/>
          <w:szCs w:val="24"/>
        </w:rPr>
        <w:t>……………………………………………………… 20</w:t>
      </w:r>
    </w:p>
    <w:p w:rsidR="00AC61C9" w:rsidRDefault="00FC3701">
      <w:pPr>
        <w:tabs>
          <w:tab w:val="left" w:leader="dot" w:pos="9047"/>
        </w:tabs>
        <w:ind w:left="1268"/>
        <w:rPr>
          <w:bCs/>
          <w:sz w:val="24"/>
          <w:szCs w:val="24"/>
        </w:rPr>
      </w:pPr>
      <w:r>
        <w:rPr>
          <w:sz w:val="24"/>
          <w:szCs w:val="24"/>
        </w:rPr>
        <w:t>1.2.5.1. Русский язык.</w:t>
      </w:r>
      <w:r w:rsidR="00AC61C9" w:rsidRPr="006B6991">
        <w:rPr>
          <w:sz w:val="24"/>
          <w:szCs w:val="24"/>
        </w:rPr>
        <w:tab/>
      </w:r>
      <w:r>
        <w:rPr>
          <w:bCs/>
          <w:sz w:val="24"/>
          <w:szCs w:val="24"/>
        </w:rPr>
        <w:t>20</w:t>
      </w:r>
    </w:p>
    <w:p w:rsidR="009D5706" w:rsidRDefault="00FC3701">
      <w:pPr>
        <w:tabs>
          <w:tab w:val="left" w:leader="dot" w:pos="9047"/>
        </w:tabs>
        <w:ind w:left="1268"/>
        <w:rPr>
          <w:sz w:val="24"/>
          <w:szCs w:val="24"/>
        </w:rPr>
      </w:pPr>
      <w:r>
        <w:rPr>
          <w:sz w:val="24"/>
          <w:szCs w:val="24"/>
        </w:rPr>
        <w:t>1.2.5.2  Родной язык………………………………………………………………22</w:t>
      </w:r>
    </w:p>
    <w:p w:rsidR="00FC3701" w:rsidRDefault="00FC3701">
      <w:pPr>
        <w:tabs>
          <w:tab w:val="left" w:leader="dot" w:pos="9047"/>
        </w:tabs>
        <w:ind w:left="1268"/>
        <w:rPr>
          <w:sz w:val="24"/>
          <w:szCs w:val="24"/>
        </w:rPr>
      </w:pPr>
      <w:r>
        <w:rPr>
          <w:sz w:val="24"/>
          <w:szCs w:val="24"/>
        </w:rPr>
        <w:t>1.2.5.2.1 Родной язык (татарский) 1……………………………………………..22</w:t>
      </w:r>
    </w:p>
    <w:p w:rsidR="00FC3701" w:rsidRDefault="00FC3701">
      <w:pPr>
        <w:tabs>
          <w:tab w:val="left" w:leader="dot" w:pos="9047"/>
        </w:tabs>
        <w:ind w:left="1268"/>
        <w:rPr>
          <w:sz w:val="24"/>
          <w:szCs w:val="24"/>
        </w:rPr>
      </w:pPr>
      <w:r>
        <w:rPr>
          <w:sz w:val="24"/>
          <w:szCs w:val="24"/>
        </w:rPr>
        <w:t>1.2.5.2.2.Родной язык (татарский) 2……………………………………………..24</w:t>
      </w:r>
    </w:p>
    <w:p w:rsidR="00FC3701" w:rsidRPr="006B6991" w:rsidRDefault="00FC3701">
      <w:pPr>
        <w:tabs>
          <w:tab w:val="left" w:leader="dot" w:pos="9047"/>
        </w:tabs>
        <w:ind w:left="1268"/>
        <w:rPr>
          <w:sz w:val="24"/>
          <w:szCs w:val="24"/>
        </w:rPr>
      </w:pPr>
      <w:r>
        <w:rPr>
          <w:sz w:val="24"/>
          <w:szCs w:val="24"/>
        </w:rPr>
        <w:t>1.2.5.2.3 Родной (русский) язык…………………………………………………26</w:t>
      </w:r>
    </w:p>
    <w:p w:rsidR="00AC61C9" w:rsidRDefault="00AC61C9">
      <w:pPr>
        <w:tabs>
          <w:tab w:val="left" w:leader="dot" w:pos="9087"/>
        </w:tabs>
        <w:ind w:left="1248"/>
        <w:rPr>
          <w:sz w:val="24"/>
          <w:szCs w:val="24"/>
        </w:rPr>
      </w:pPr>
      <w:r w:rsidRPr="006B6991">
        <w:rPr>
          <w:sz w:val="24"/>
          <w:szCs w:val="24"/>
        </w:rPr>
        <w:t>1.2.5.</w:t>
      </w:r>
      <w:r w:rsidR="00FC3701">
        <w:rPr>
          <w:sz w:val="24"/>
          <w:szCs w:val="24"/>
        </w:rPr>
        <w:t>3. Литература</w:t>
      </w:r>
      <w:r w:rsidR="00FC3701">
        <w:rPr>
          <w:sz w:val="24"/>
          <w:szCs w:val="24"/>
        </w:rPr>
        <w:tab/>
        <w:t>26</w:t>
      </w:r>
    </w:p>
    <w:p w:rsidR="00FC3701" w:rsidRDefault="00FC3701">
      <w:pPr>
        <w:tabs>
          <w:tab w:val="left" w:leader="dot" w:pos="9087"/>
        </w:tabs>
        <w:ind w:left="1248"/>
        <w:rPr>
          <w:sz w:val="24"/>
          <w:szCs w:val="24"/>
        </w:rPr>
      </w:pPr>
      <w:r>
        <w:rPr>
          <w:sz w:val="24"/>
          <w:szCs w:val="24"/>
        </w:rPr>
        <w:t>1.2.5.4. Родная литература………………………………………………………..31</w:t>
      </w:r>
    </w:p>
    <w:p w:rsidR="00FC3701" w:rsidRDefault="00FC3701">
      <w:pPr>
        <w:tabs>
          <w:tab w:val="left" w:leader="dot" w:pos="9087"/>
        </w:tabs>
        <w:ind w:left="1248"/>
        <w:rPr>
          <w:sz w:val="24"/>
          <w:szCs w:val="24"/>
        </w:rPr>
      </w:pPr>
      <w:r>
        <w:rPr>
          <w:sz w:val="24"/>
          <w:szCs w:val="24"/>
        </w:rPr>
        <w:t>1.2.5.4.1 Родная литература (татарская) 1……………………………………….31</w:t>
      </w:r>
    </w:p>
    <w:p w:rsidR="00FC3701" w:rsidRDefault="00FC3701">
      <w:pPr>
        <w:tabs>
          <w:tab w:val="left" w:leader="dot" w:pos="9087"/>
        </w:tabs>
        <w:ind w:left="1248"/>
        <w:rPr>
          <w:sz w:val="24"/>
          <w:szCs w:val="24"/>
        </w:rPr>
      </w:pPr>
      <w:r>
        <w:rPr>
          <w:sz w:val="24"/>
          <w:szCs w:val="24"/>
        </w:rPr>
        <w:t>1.2.5.4.2.Родная литература (татарская) 2……………………………………….32</w:t>
      </w:r>
    </w:p>
    <w:p w:rsidR="00FC3701" w:rsidRPr="006B6991" w:rsidRDefault="00FC3701">
      <w:pPr>
        <w:tabs>
          <w:tab w:val="left" w:leader="dot" w:pos="9087"/>
        </w:tabs>
        <w:ind w:left="1248"/>
        <w:rPr>
          <w:sz w:val="24"/>
          <w:szCs w:val="24"/>
        </w:rPr>
      </w:pPr>
      <w:r>
        <w:rPr>
          <w:sz w:val="24"/>
          <w:szCs w:val="24"/>
        </w:rPr>
        <w:t>1.2.5.4.3.Родная (русская) литература…………………………………………   34</w:t>
      </w:r>
    </w:p>
    <w:p w:rsidR="00AC61C9" w:rsidRPr="006B6991" w:rsidRDefault="00FC3701">
      <w:pPr>
        <w:tabs>
          <w:tab w:val="left" w:leader="dot" w:pos="9047"/>
        </w:tabs>
        <w:spacing w:line="239" w:lineRule="auto"/>
        <w:ind w:left="1268"/>
        <w:rPr>
          <w:sz w:val="24"/>
          <w:szCs w:val="24"/>
        </w:rPr>
      </w:pPr>
      <w:r>
        <w:rPr>
          <w:sz w:val="24"/>
          <w:szCs w:val="24"/>
        </w:rPr>
        <w:t>1.2.5.5</w:t>
      </w:r>
      <w:r w:rsidR="00AC61C9" w:rsidRPr="006B6991">
        <w:rPr>
          <w:sz w:val="24"/>
          <w:szCs w:val="24"/>
        </w:rPr>
        <w:t>. Иностранный язык (на примере английского языка)</w:t>
      </w:r>
      <w:r w:rsidR="00AC61C9" w:rsidRPr="006B6991">
        <w:rPr>
          <w:sz w:val="24"/>
          <w:szCs w:val="24"/>
        </w:rPr>
        <w:tab/>
        <w:t>35</w:t>
      </w:r>
    </w:p>
    <w:p w:rsidR="00D746CF" w:rsidRPr="006B6991" w:rsidRDefault="00FC3701">
      <w:pPr>
        <w:tabs>
          <w:tab w:val="left" w:leader="dot" w:pos="9047"/>
        </w:tabs>
        <w:spacing w:line="239" w:lineRule="auto"/>
        <w:ind w:left="1268"/>
        <w:rPr>
          <w:sz w:val="24"/>
          <w:szCs w:val="24"/>
        </w:rPr>
      </w:pPr>
      <w:r>
        <w:rPr>
          <w:sz w:val="24"/>
          <w:szCs w:val="24"/>
        </w:rPr>
        <w:t>1.2.5.6</w:t>
      </w:r>
      <w:r w:rsidR="00D746CF" w:rsidRPr="006B6991">
        <w:rPr>
          <w:sz w:val="24"/>
          <w:szCs w:val="24"/>
        </w:rPr>
        <w:t>.Второй инстранный язык (немецкий)……………………...</w:t>
      </w:r>
      <w:r w:rsidR="00601E6E">
        <w:rPr>
          <w:sz w:val="24"/>
          <w:szCs w:val="24"/>
        </w:rPr>
        <w:t>...................</w:t>
      </w:r>
      <w:r>
        <w:rPr>
          <w:sz w:val="24"/>
          <w:szCs w:val="24"/>
        </w:rPr>
        <w:t>41</w:t>
      </w:r>
    </w:p>
    <w:p w:rsidR="00AC61C9" w:rsidRPr="006B6991" w:rsidRDefault="00FC3701">
      <w:pPr>
        <w:tabs>
          <w:tab w:val="left" w:leader="dot" w:pos="9047"/>
        </w:tabs>
        <w:ind w:left="1268"/>
        <w:rPr>
          <w:sz w:val="24"/>
          <w:szCs w:val="24"/>
        </w:rPr>
      </w:pPr>
      <w:r>
        <w:rPr>
          <w:sz w:val="24"/>
          <w:szCs w:val="24"/>
        </w:rPr>
        <w:t>1.2.5.7</w:t>
      </w:r>
      <w:r w:rsidR="00AC61C9" w:rsidRPr="006B6991">
        <w:rPr>
          <w:sz w:val="24"/>
          <w:szCs w:val="24"/>
        </w:rPr>
        <w:t>. История России. Всеобщая история</w:t>
      </w:r>
      <w:r w:rsidR="00AC61C9" w:rsidRPr="006B6991">
        <w:rPr>
          <w:sz w:val="24"/>
          <w:szCs w:val="24"/>
        </w:rPr>
        <w:tab/>
      </w:r>
      <w:r>
        <w:rPr>
          <w:sz w:val="24"/>
          <w:szCs w:val="24"/>
        </w:rPr>
        <w:t>45</w:t>
      </w:r>
    </w:p>
    <w:p w:rsidR="00AC61C9" w:rsidRPr="006B6991" w:rsidRDefault="00FC3701">
      <w:pPr>
        <w:tabs>
          <w:tab w:val="left" w:leader="dot" w:pos="9047"/>
        </w:tabs>
        <w:ind w:left="1268"/>
        <w:rPr>
          <w:sz w:val="24"/>
          <w:szCs w:val="24"/>
        </w:rPr>
      </w:pPr>
      <w:r>
        <w:rPr>
          <w:sz w:val="24"/>
          <w:szCs w:val="24"/>
        </w:rPr>
        <w:t>1.2.5.8</w:t>
      </w:r>
      <w:r w:rsidR="00AC61C9" w:rsidRPr="006B6991">
        <w:rPr>
          <w:sz w:val="24"/>
          <w:szCs w:val="24"/>
        </w:rPr>
        <w:t>. Обществознание</w:t>
      </w:r>
      <w:r w:rsidR="00AC61C9" w:rsidRPr="006B6991">
        <w:rPr>
          <w:sz w:val="24"/>
          <w:szCs w:val="24"/>
        </w:rPr>
        <w:tab/>
      </w:r>
      <w:r>
        <w:rPr>
          <w:sz w:val="24"/>
          <w:szCs w:val="24"/>
        </w:rPr>
        <w:t>49</w:t>
      </w:r>
    </w:p>
    <w:p w:rsidR="00AC61C9" w:rsidRPr="006B6991" w:rsidRDefault="00AC61C9">
      <w:pPr>
        <w:spacing w:line="2" w:lineRule="exact"/>
        <w:rPr>
          <w:sz w:val="24"/>
          <w:szCs w:val="24"/>
        </w:rPr>
      </w:pPr>
    </w:p>
    <w:p w:rsidR="00AC61C9" w:rsidRPr="006B6991" w:rsidRDefault="00FC3701">
      <w:pPr>
        <w:tabs>
          <w:tab w:val="left" w:leader="dot" w:pos="9047"/>
        </w:tabs>
        <w:ind w:left="1268"/>
        <w:rPr>
          <w:sz w:val="24"/>
          <w:szCs w:val="24"/>
        </w:rPr>
      </w:pPr>
      <w:r>
        <w:rPr>
          <w:sz w:val="24"/>
          <w:szCs w:val="24"/>
        </w:rPr>
        <w:t>1.2.5.9</w:t>
      </w:r>
      <w:r w:rsidR="00AC61C9" w:rsidRPr="006B6991">
        <w:rPr>
          <w:sz w:val="24"/>
          <w:szCs w:val="24"/>
        </w:rPr>
        <w:t>. География</w:t>
      </w:r>
      <w:r w:rsidR="00AC61C9" w:rsidRPr="006B6991">
        <w:rPr>
          <w:sz w:val="24"/>
          <w:szCs w:val="24"/>
        </w:rPr>
        <w:tab/>
      </w:r>
      <w:r>
        <w:rPr>
          <w:bCs/>
          <w:sz w:val="24"/>
          <w:szCs w:val="24"/>
        </w:rPr>
        <w:t>56</w:t>
      </w:r>
    </w:p>
    <w:p w:rsidR="00AC61C9" w:rsidRPr="006B6991" w:rsidRDefault="00FC3701">
      <w:pPr>
        <w:tabs>
          <w:tab w:val="left" w:leader="dot" w:pos="9047"/>
        </w:tabs>
        <w:ind w:left="1268"/>
        <w:rPr>
          <w:sz w:val="24"/>
          <w:szCs w:val="24"/>
        </w:rPr>
      </w:pPr>
      <w:r>
        <w:rPr>
          <w:sz w:val="24"/>
          <w:szCs w:val="24"/>
        </w:rPr>
        <w:t>1.2.5.10</w:t>
      </w:r>
      <w:r w:rsidR="00AC61C9" w:rsidRPr="006B6991">
        <w:rPr>
          <w:sz w:val="24"/>
          <w:szCs w:val="24"/>
        </w:rPr>
        <w:t>. Математика</w:t>
      </w:r>
      <w:r w:rsidR="00AC61C9" w:rsidRPr="006B6991">
        <w:rPr>
          <w:sz w:val="24"/>
          <w:szCs w:val="24"/>
        </w:rPr>
        <w:tab/>
      </w:r>
      <w:r>
        <w:rPr>
          <w:sz w:val="24"/>
          <w:szCs w:val="24"/>
        </w:rPr>
        <w:t>60</w:t>
      </w:r>
    </w:p>
    <w:p w:rsidR="00AC61C9" w:rsidRPr="006B6991" w:rsidRDefault="00FC3701">
      <w:pPr>
        <w:tabs>
          <w:tab w:val="left" w:leader="dot" w:pos="8907"/>
        </w:tabs>
        <w:ind w:left="1268"/>
        <w:rPr>
          <w:sz w:val="24"/>
          <w:szCs w:val="24"/>
        </w:rPr>
      </w:pPr>
      <w:r>
        <w:rPr>
          <w:sz w:val="24"/>
          <w:szCs w:val="24"/>
        </w:rPr>
        <w:t>1.2.5.11</w:t>
      </w:r>
      <w:r w:rsidR="00AC61C9" w:rsidRPr="006B6991">
        <w:rPr>
          <w:sz w:val="24"/>
          <w:szCs w:val="24"/>
        </w:rPr>
        <w:t>. Информатика</w:t>
      </w:r>
      <w:r w:rsidR="00AC61C9" w:rsidRPr="006B6991">
        <w:rPr>
          <w:sz w:val="24"/>
          <w:szCs w:val="24"/>
        </w:rPr>
        <w:tab/>
      </w:r>
      <w:r w:rsidR="00D746CF" w:rsidRPr="006B6991">
        <w:rPr>
          <w:sz w:val="24"/>
          <w:szCs w:val="24"/>
        </w:rPr>
        <w:t xml:space="preserve">  </w:t>
      </w:r>
      <w:r>
        <w:rPr>
          <w:sz w:val="24"/>
          <w:szCs w:val="24"/>
        </w:rPr>
        <w:t>87</w:t>
      </w:r>
    </w:p>
    <w:p w:rsidR="00AC61C9" w:rsidRPr="006B6991" w:rsidRDefault="00FC3701">
      <w:pPr>
        <w:tabs>
          <w:tab w:val="left" w:leader="dot" w:pos="8907"/>
        </w:tabs>
        <w:spacing w:line="239" w:lineRule="auto"/>
        <w:ind w:left="1268"/>
        <w:rPr>
          <w:sz w:val="24"/>
          <w:szCs w:val="24"/>
        </w:rPr>
      </w:pPr>
      <w:r>
        <w:rPr>
          <w:sz w:val="24"/>
          <w:szCs w:val="24"/>
        </w:rPr>
        <w:t>1.2.5.12</w:t>
      </w:r>
      <w:r w:rsidR="00AC61C9" w:rsidRPr="006B6991">
        <w:rPr>
          <w:sz w:val="24"/>
          <w:szCs w:val="24"/>
        </w:rPr>
        <w:t>. Физика</w:t>
      </w:r>
      <w:r w:rsidR="00AC61C9" w:rsidRPr="006B6991">
        <w:rPr>
          <w:sz w:val="24"/>
          <w:szCs w:val="24"/>
        </w:rPr>
        <w:tab/>
      </w:r>
      <w:r>
        <w:rPr>
          <w:sz w:val="24"/>
          <w:szCs w:val="24"/>
        </w:rPr>
        <w:t xml:space="preserve"> 92</w:t>
      </w:r>
    </w:p>
    <w:p w:rsidR="00AC61C9" w:rsidRPr="006B6991" w:rsidRDefault="00FC3701">
      <w:pPr>
        <w:tabs>
          <w:tab w:val="left" w:leader="dot" w:pos="8907"/>
        </w:tabs>
        <w:ind w:left="1268"/>
        <w:rPr>
          <w:sz w:val="24"/>
          <w:szCs w:val="24"/>
        </w:rPr>
      </w:pPr>
      <w:r>
        <w:rPr>
          <w:sz w:val="24"/>
          <w:szCs w:val="24"/>
        </w:rPr>
        <w:t>1.2.5.13</w:t>
      </w:r>
      <w:r w:rsidR="00AC61C9" w:rsidRPr="006B6991">
        <w:rPr>
          <w:sz w:val="24"/>
          <w:szCs w:val="24"/>
        </w:rPr>
        <w:t>. Биология</w:t>
      </w:r>
      <w:r w:rsidR="00AC61C9" w:rsidRPr="006B6991">
        <w:rPr>
          <w:sz w:val="24"/>
          <w:szCs w:val="24"/>
        </w:rPr>
        <w:tab/>
      </w:r>
      <w:r>
        <w:rPr>
          <w:sz w:val="24"/>
          <w:szCs w:val="24"/>
        </w:rPr>
        <w:t>99</w:t>
      </w:r>
    </w:p>
    <w:p w:rsidR="00AC61C9" w:rsidRPr="006B6991" w:rsidRDefault="00FC3701">
      <w:pPr>
        <w:tabs>
          <w:tab w:val="left" w:leader="dot" w:pos="8907"/>
        </w:tabs>
        <w:ind w:left="1268"/>
        <w:rPr>
          <w:sz w:val="24"/>
          <w:szCs w:val="24"/>
        </w:rPr>
      </w:pPr>
      <w:r>
        <w:rPr>
          <w:sz w:val="24"/>
          <w:szCs w:val="24"/>
        </w:rPr>
        <w:t>1.2.5.14</w:t>
      </w:r>
      <w:r w:rsidR="00AC61C9" w:rsidRPr="006B6991">
        <w:rPr>
          <w:sz w:val="24"/>
          <w:szCs w:val="24"/>
        </w:rPr>
        <w:t>. Химия</w:t>
      </w:r>
      <w:r w:rsidR="00AC61C9" w:rsidRPr="006B6991">
        <w:rPr>
          <w:sz w:val="24"/>
          <w:szCs w:val="24"/>
        </w:rPr>
        <w:tab/>
      </w:r>
      <w:r>
        <w:rPr>
          <w:sz w:val="24"/>
          <w:szCs w:val="24"/>
        </w:rPr>
        <w:t>105</w:t>
      </w:r>
    </w:p>
    <w:p w:rsidR="00AC61C9" w:rsidRPr="006B6991" w:rsidRDefault="00AC61C9">
      <w:pPr>
        <w:spacing w:line="2" w:lineRule="exact"/>
        <w:rPr>
          <w:sz w:val="24"/>
          <w:szCs w:val="24"/>
        </w:rPr>
      </w:pPr>
    </w:p>
    <w:p w:rsidR="00AC61C9" w:rsidRPr="006B6991" w:rsidRDefault="00FC3701">
      <w:pPr>
        <w:tabs>
          <w:tab w:val="left" w:leader="dot" w:pos="8907"/>
        </w:tabs>
        <w:ind w:left="1268"/>
        <w:rPr>
          <w:sz w:val="24"/>
          <w:szCs w:val="24"/>
        </w:rPr>
      </w:pPr>
      <w:r>
        <w:rPr>
          <w:sz w:val="24"/>
          <w:szCs w:val="24"/>
        </w:rPr>
        <w:t>1.2.5.15</w:t>
      </w:r>
      <w:r w:rsidR="00AC61C9" w:rsidRPr="006B6991">
        <w:rPr>
          <w:sz w:val="24"/>
          <w:szCs w:val="24"/>
        </w:rPr>
        <w:t>. Изобразительное искусство</w:t>
      </w:r>
      <w:r w:rsidR="00AC61C9" w:rsidRPr="006B6991">
        <w:rPr>
          <w:sz w:val="24"/>
          <w:szCs w:val="24"/>
        </w:rPr>
        <w:tab/>
      </w:r>
      <w:r>
        <w:rPr>
          <w:sz w:val="24"/>
          <w:szCs w:val="24"/>
        </w:rPr>
        <w:t>108</w:t>
      </w:r>
    </w:p>
    <w:p w:rsidR="00AC61C9" w:rsidRPr="006B6991" w:rsidRDefault="00FC3701">
      <w:pPr>
        <w:tabs>
          <w:tab w:val="left" w:leader="dot" w:pos="8907"/>
        </w:tabs>
        <w:ind w:left="1268"/>
        <w:rPr>
          <w:sz w:val="24"/>
          <w:szCs w:val="24"/>
        </w:rPr>
      </w:pPr>
      <w:r>
        <w:rPr>
          <w:sz w:val="24"/>
          <w:szCs w:val="24"/>
        </w:rPr>
        <w:t>1.2.5.16</w:t>
      </w:r>
      <w:r w:rsidR="00AC61C9" w:rsidRPr="006B6991">
        <w:rPr>
          <w:sz w:val="24"/>
          <w:szCs w:val="24"/>
        </w:rPr>
        <w:t>. Музыка</w:t>
      </w:r>
      <w:r w:rsidR="00AC61C9" w:rsidRPr="006B6991">
        <w:rPr>
          <w:sz w:val="24"/>
          <w:szCs w:val="24"/>
        </w:rPr>
        <w:tab/>
      </w:r>
      <w:r>
        <w:rPr>
          <w:sz w:val="24"/>
          <w:szCs w:val="24"/>
        </w:rPr>
        <w:t>118</w:t>
      </w:r>
    </w:p>
    <w:p w:rsidR="00AC61C9" w:rsidRPr="006B6991" w:rsidRDefault="00FC3701">
      <w:pPr>
        <w:tabs>
          <w:tab w:val="left" w:leader="dot" w:pos="8907"/>
        </w:tabs>
        <w:ind w:left="1268"/>
        <w:rPr>
          <w:sz w:val="24"/>
          <w:szCs w:val="24"/>
        </w:rPr>
      </w:pPr>
      <w:r>
        <w:rPr>
          <w:sz w:val="24"/>
          <w:szCs w:val="24"/>
        </w:rPr>
        <w:t>1.2.5.17</w:t>
      </w:r>
      <w:r w:rsidR="00AC61C9" w:rsidRPr="006B6991">
        <w:rPr>
          <w:sz w:val="24"/>
          <w:szCs w:val="24"/>
        </w:rPr>
        <w:t>.Технология</w:t>
      </w:r>
      <w:r w:rsidR="00AC61C9" w:rsidRPr="006B6991">
        <w:rPr>
          <w:sz w:val="24"/>
          <w:szCs w:val="24"/>
        </w:rPr>
        <w:tab/>
      </w:r>
      <w:r>
        <w:rPr>
          <w:sz w:val="24"/>
          <w:szCs w:val="24"/>
        </w:rPr>
        <w:t>122</w:t>
      </w:r>
    </w:p>
    <w:p w:rsidR="00AC61C9" w:rsidRPr="006B6991" w:rsidRDefault="00FC3701">
      <w:pPr>
        <w:tabs>
          <w:tab w:val="left" w:leader="dot" w:pos="8907"/>
        </w:tabs>
        <w:spacing w:line="239" w:lineRule="auto"/>
        <w:ind w:left="1268"/>
        <w:rPr>
          <w:sz w:val="24"/>
          <w:szCs w:val="24"/>
        </w:rPr>
      </w:pPr>
      <w:r>
        <w:rPr>
          <w:sz w:val="24"/>
          <w:szCs w:val="24"/>
        </w:rPr>
        <w:t>1.2.5.18</w:t>
      </w:r>
      <w:r w:rsidR="00AC61C9" w:rsidRPr="006B6991">
        <w:rPr>
          <w:sz w:val="24"/>
          <w:szCs w:val="24"/>
        </w:rPr>
        <w:t>. Физическая культура</w:t>
      </w:r>
      <w:r w:rsidR="00AC61C9" w:rsidRPr="006B6991">
        <w:rPr>
          <w:sz w:val="24"/>
          <w:szCs w:val="24"/>
        </w:rPr>
        <w:tab/>
      </w:r>
      <w:r>
        <w:rPr>
          <w:sz w:val="24"/>
          <w:szCs w:val="24"/>
        </w:rPr>
        <w:t>131</w:t>
      </w:r>
    </w:p>
    <w:p w:rsidR="00AC61C9" w:rsidRPr="006B6991" w:rsidRDefault="00FC3701">
      <w:pPr>
        <w:tabs>
          <w:tab w:val="left" w:leader="dot" w:pos="8907"/>
        </w:tabs>
        <w:ind w:left="1268"/>
        <w:rPr>
          <w:sz w:val="24"/>
          <w:szCs w:val="24"/>
        </w:rPr>
      </w:pPr>
      <w:r>
        <w:rPr>
          <w:sz w:val="24"/>
          <w:szCs w:val="24"/>
        </w:rPr>
        <w:t>1.2.5.19</w:t>
      </w:r>
      <w:r w:rsidR="00AC61C9" w:rsidRPr="006B6991">
        <w:rPr>
          <w:sz w:val="24"/>
          <w:szCs w:val="24"/>
        </w:rPr>
        <w:t>. Основы безопасности жизнедеятельности</w:t>
      </w:r>
      <w:r w:rsidR="00AC61C9" w:rsidRPr="006B6991">
        <w:rPr>
          <w:sz w:val="24"/>
          <w:szCs w:val="24"/>
        </w:rPr>
        <w:tab/>
      </w:r>
      <w:r>
        <w:rPr>
          <w:sz w:val="24"/>
          <w:szCs w:val="24"/>
        </w:rPr>
        <w:t>134</w:t>
      </w:r>
    </w:p>
    <w:p w:rsidR="00AC61C9" w:rsidRPr="006B6991" w:rsidRDefault="00FC3701">
      <w:pPr>
        <w:tabs>
          <w:tab w:val="left" w:leader="dot" w:pos="8907"/>
        </w:tabs>
        <w:ind w:left="1268"/>
        <w:rPr>
          <w:sz w:val="24"/>
          <w:szCs w:val="24"/>
        </w:rPr>
      </w:pPr>
      <w:r>
        <w:rPr>
          <w:sz w:val="24"/>
          <w:szCs w:val="24"/>
        </w:rPr>
        <w:t>1.2.5.20</w:t>
      </w:r>
      <w:r w:rsidR="00AC61C9" w:rsidRPr="006B6991">
        <w:rPr>
          <w:sz w:val="24"/>
          <w:szCs w:val="24"/>
        </w:rPr>
        <w:t xml:space="preserve"> ОДНКНР___________</w:t>
      </w:r>
      <w:r w:rsidR="00D746CF" w:rsidRPr="006B6991">
        <w:rPr>
          <w:sz w:val="24"/>
          <w:szCs w:val="24"/>
        </w:rPr>
        <w:t xml:space="preserve">____________________________ </w:t>
      </w:r>
      <w:r>
        <w:rPr>
          <w:sz w:val="24"/>
          <w:szCs w:val="24"/>
        </w:rPr>
        <w:t xml:space="preserve">                  138</w:t>
      </w:r>
    </w:p>
    <w:p w:rsidR="00AC61C9" w:rsidRPr="006B6991" w:rsidRDefault="00AC61C9">
      <w:pPr>
        <w:spacing w:line="11" w:lineRule="exact"/>
        <w:rPr>
          <w:sz w:val="24"/>
          <w:szCs w:val="24"/>
        </w:rPr>
      </w:pPr>
    </w:p>
    <w:p w:rsidR="00AC61C9" w:rsidRPr="006B6991" w:rsidRDefault="00AC61C9">
      <w:pPr>
        <w:ind w:left="988"/>
        <w:rPr>
          <w:sz w:val="24"/>
          <w:szCs w:val="24"/>
        </w:rPr>
      </w:pPr>
      <w:r w:rsidRPr="006B6991">
        <w:rPr>
          <w:sz w:val="24"/>
          <w:szCs w:val="24"/>
        </w:rPr>
        <w:t>1.3. Система оценки достижения планируемых результатов освоения основной</w:t>
      </w:r>
    </w:p>
    <w:p w:rsidR="00AC61C9" w:rsidRPr="006B6991" w:rsidRDefault="00AC61C9">
      <w:pPr>
        <w:tabs>
          <w:tab w:val="left" w:leader="dot" w:pos="8967"/>
        </w:tabs>
        <w:ind w:left="988"/>
        <w:rPr>
          <w:sz w:val="24"/>
          <w:szCs w:val="24"/>
        </w:rPr>
      </w:pPr>
      <w:r w:rsidRPr="006B6991">
        <w:rPr>
          <w:sz w:val="24"/>
          <w:szCs w:val="24"/>
        </w:rPr>
        <w:t>образовательной программы основного общего образования</w:t>
      </w:r>
      <w:r w:rsidRPr="006B6991">
        <w:rPr>
          <w:sz w:val="24"/>
          <w:szCs w:val="24"/>
        </w:rPr>
        <w:tab/>
      </w:r>
      <w:r w:rsidR="00FC3701">
        <w:rPr>
          <w:sz w:val="24"/>
          <w:szCs w:val="24"/>
        </w:rPr>
        <w:t>139</w:t>
      </w:r>
    </w:p>
    <w:p w:rsidR="000E2F4B" w:rsidRPr="006B6991" w:rsidRDefault="000E2F4B">
      <w:pPr>
        <w:tabs>
          <w:tab w:val="left" w:leader="dot" w:pos="8967"/>
        </w:tabs>
        <w:ind w:left="988"/>
        <w:rPr>
          <w:sz w:val="24"/>
          <w:szCs w:val="24"/>
        </w:rPr>
      </w:pPr>
      <w:r w:rsidRPr="006B6991">
        <w:rPr>
          <w:sz w:val="24"/>
          <w:szCs w:val="24"/>
        </w:rPr>
        <w:t xml:space="preserve">1.3.1. Общие положения                                     ………………………………. </w:t>
      </w:r>
      <w:r w:rsidR="0018183C">
        <w:rPr>
          <w:sz w:val="24"/>
          <w:szCs w:val="24"/>
        </w:rPr>
        <w:t>…</w:t>
      </w:r>
      <w:r w:rsidR="00FC3701">
        <w:rPr>
          <w:sz w:val="24"/>
          <w:szCs w:val="24"/>
        </w:rPr>
        <w:t>139</w:t>
      </w:r>
    </w:p>
    <w:p w:rsidR="000E2F4B" w:rsidRPr="006B6991" w:rsidRDefault="000E2F4B">
      <w:pPr>
        <w:tabs>
          <w:tab w:val="left" w:leader="dot" w:pos="8967"/>
        </w:tabs>
        <w:ind w:left="988"/>
        <w:rPr>
          <w:sz w:val="24"/>
          <w:szCs w:val="24"/>
        </w:rPr>
      </w:pPr>
      <w:r w:rsidRPr="006B6991">
        <w:rPr>
          <w:sz w:val="24"/>
          <w:szCs w:val="24"/>
        </w:rPr>
        <w:t>1.3.2. Особенности оценки личностных , метапредм</w:t>
      </w:r>
      <w:r w:rsidR="00FC3701">
        <w:rPr>
          <w:sz w:val="24"/>
          <w:szCs w:val="24"/>
        </w:rPr>
        <w:t>ет. и предметных результатов 141</w:t>
      </w:r>
    </w:p>
    <w:p w:rsidR="000E2F4B" w:rsidRPr="006B6991" w:rsidRDefault="000E2F4B">
      <w:pPr>
        <w:tabs>
          <w:tab w:val="left" w:leader="dot" w:pos="8967"/>
        </w:tabs>
        <w:ind w:left="988"/>
        <w:rPr>
          <w:sz w:val="24"/>
          <w:szCs w:val="24"/>
        </w:rPr>
      </w:pPr>
      <w:r w:rsidRPr="006B6991">
        <w:rPr>
          <w:sz w:val="24"/>
          <w:szCs w:val="24"/>
        </w:rPr>
        <w:t xml:space="preserve">1.3.3. Организация и содержание оценочных процедур………………         </w:t>
      </w:r>
      <w:r w:rsidR="00FC3701">
        <w:rPr>
          <w:sz w:val="24"/>
          <w:szCs w:val="24"/>
        </w:rPr>
        <w:t>145</w:t>
      </w:r>
    </w:p>
    <w:p w:rsidR="00AC61C9" w:rsidRPr="006B6991" w:rsidRDefault="00AC61C9">
      <w:pPr>
        <w:spacing w:line="242" w:lineRule="exact"/>
        <w:rPr>
          <w:sz w:val="24"/>
          <w:szCs w:val="24"/>
        </w:rPr>
      </w:pPr>
    </w:p>
    <w:p w:rsidR="00AC61C9" w:rsidRPr="006B6991" w:rsidRDefault="00AC61C9">
      <w:pPr>
        <w:numPr>
          <w:ilvl w:val="0"/>
          <w:numId w:val="1"/>
        </w:numPr>
        <w:tabs>
          <w:tab w:val="left" w:pos="288"/>
        </w:tabs>
        <w:ind w:left="288" w:hanging="288"/>
        <w:rPr>
          <w:sz w:val="24"/>
          <w:szCs w:val="24"/>
        </w:rPr>
      </w:pPr>
      <w:r w:rsidRPr="006B6991">
        <w:rPr>
          <w:b/>
          <w:bCs/>
          <w:sz w:val="24"/>
          <w:szCs w:val="24"/>
        </w:rPr>
        <w:t>Содержательный  раздел  основной  образовательной  программы  основного</w:t>
      </w:r>
    </w:p>
    <w:p w:rsidR="00AC61C9" w:rsidRPr="006B6991" w:rsidRDefault="00AC61C9">
      <w:pPr>
        <w:spacing w:line="4" w:lineRule="exact"/>
        <w:rPr>
          <w:sz w:val="24"/>
          <w:szCs w:val="24"/>
        </w:rPr>
      </w:pPr>
    </w:p>
    <w:tbl>
      <w:tblPr>
        <w:tblW w:w="0" w:type="auto"/>
        <w:tblInd w:w="8" w:type="dxa"/>
        <w:tblLayout w:type="fixed"/>
        <w:tblCellMar>
          <w:left w:w="0" w:type="dxa"/>
          <w:right w:w="0" w:type="dxa"/>
        </w:tblCellMar>
        <w:tblLook w:val="00A0" w:firstRow="1" w:lastRow="0" w:firstColumn="1" w:lastColumn="0" w:noHBand="0" w:noVBand="0"/>
      </w:tblPr>
      <w:tblGrid>
        <w:gridCol w:w="8920"/>
        <w:gridCol w:w="1380"/>
      </w:tblGrid>
      <w:tr w:rsidR="00AC61C9" w:rsidRPr="006B6991">
        <w:trPr>
          <w:trHeight w:val="322"/>
        </w:trPr>
        <w:tc>
          <w:tcPr>
            <w:tcW w:w="8920" w:type="dxa"/>
            <w:vAlign w:val="bottom"/>
          </w:tcPr>
          <w:p w:rsidR="00AC61C9" w:rsidRPr="006B6991" w:rsidRDefault="00AC61C9">
            <w:pPr>
              <w:jc w:val="right"/>
              <w:rPr>
                <w:sz w:val="24"/>
                <w:szCs w:val="24"/>
              </w:rPr>
            </w:pPr>
            <w:r w:rsidRPr="006B6991">
              <w:rPr>
                <w:b/>
                <w:bCs/>
                <w:w w:val="99"/>
                <w:sz w:val="24"/>
                <w:szCs w:val="24"/>
              </w:rPr>
              <w:t>общего образования ..........................................................................................</w:t>
            </w:r>
          </w:p>
        </w:tc>
        <w:tc>
          <w:tcPr>
            <w:tcW w:w="1380" w:type="dxa"/>
            <w:vAlign w:val="bottom"/>
          </w:tcPr>
          <w:p w:rsidR="00AC61C9" w:rsidRPr="006B6991" w:rsidRDefault="00FC3701">
            <w:pPr>
              <w:ind w:right="800"/>
              <w:jc w:val="right"/>
              <w:rPr>
                <w:sz w:val="24"/>
                <w:szCs w:val="24"/>
              </w:rPr>
            </w:pPr>
            <w:r>
              <w:rPr>
                <w:b/>
                <w:bCs/>
                <w:w w:val="99"/>
                <w:sz w:val="24"/>
                <w:szCs w:val="24"/>
              </w:rPr>
              <w:t>149</w:t>
            </w:r>
          </w:p>
        </w:tc>
      </w:tr>
      <w:tr w:rsidR="00AC61C9" w:rsidRPr="006B6991">
        <w:trPr>
          <w:trHeight w:val="317"/>
        </w:trPr>
        <w:tc>
          <w:tcPr>
            <w:tcW w:w="10300" w:type="dxa"/>
            <w:gridSpan w:val="2"/>
            <w:vAlign w:val="bottom"/>
          </w:tcPr>
          <w:p w:rsidR="00AC61C9" w:rsidRPr="006B6991" w:rsidRDefault="00AC61C9">
            <w:pPr>
              <w:spacing w:line="317" w:lineRule="exact"/>
              <w:ind w:left="980"/>
              <w:rPr>
                <w:sz w:val="24"/>
                <w:szCs w:val="24"/>
              </w:rPr>
            </w:pPr>
            <w:r w:rsidRPr="006B6991">
              <w:rPr>
                <w:w w:val="87"/>
                <w:sz w:val="24"/>
                <w:szCs w:val="24"/>
              </w:rPr>
              <w:t>2.1. Программа развития универсальных учебных действий, включающая формирование</w:t>
            </w:r>
          </w:p>
        </w:tc>
      </w:tr>
      <w:tr w:rsidR="00AC61C9" w:rsidRPr="006B6991">
        <w:trPr>
          <w:trHeight w:val="322"/>
        </w:trPr>
        <w:tc>
          <w:tcPr>
            <w:tcW w:w="10300" w:type="dxa"/>
            <w:gridSpan w:val="2"/>
            <w:vAlign w:val="bottom"/>
          </w:tcPr>
          <w:p w:rsidR="00AC61C9" w:rsidRPr="006B6991" w:rsidRDefault="00AC61C9">
            <w:pPr>
              <w:ind w:left="980"/>
              <w:rPr>
                <w:sz w:val="24"/>
                <w:szCs w:val="24"/>
              </w:rPr>
            </w:pPr>
            <w:r w:rsidRPr="006B6991">
              <w:rPr>
                <w:w w:val="85"/>
                <w:sz w:val="24"/>
                <w:szCs w:val="24"/>
              </w:rPr>
              <w:t>компетенций обучающихся в области использования информационно-коммуникационных</w:t>
            </w:r>
          </w:p>
        </w:tc>
      </w:tr>
      <w:tr w:rsidR="00AC61C9" w:rsidRPr="006B6991">
        <w:trPr>
          <w:trHeight w:val="322"/>
        </w:trPr>
        <w:tc>
          <w:tcPr>
            <w:tcW w:w="8920" w:type="dxa"/>
            <w:vAlign w:val="bottom"/>
          </w:tcPr>
          <w:p w:rsidR="00AC61C9" w:rsidRPr="006B6991" w:rsidRDefault="00AC61C9">
            <w:pPr>
              <w:ind w:left="980"/>
              <w:rPr>
                <w:sz w:val="24"/>
                <w:szCs w:val="24"/>
              </w:rPr>
            </w:pPr>
            <w:r w:rsidRPr="006B6991">
              <w:rPr>
                <w:w w:val="81"/>
                <w:sz w:val="24"/>
                <w:szCs w:val="24"/>
              </w:rPr>
              <w:t>технологий, учебно-исследовательской и проектной деятельности .........................</w:t>
            </w:r>
          </w:p>
        </w:tc>
        <w:tc>
          <w:tcPr>
            <w:tcW w:w="1380" w:type="dxa"/>
            <w:vAlign w:val="bottom"/>
          </w:tcPr>
          <w:p w:rsidR="00AC61C9" w:rsidRPr="006B6991" w:rsidRDefault="009046AE">
            <w:pPr>
              <w:ind w:right="800"/>
              <w:jc w:val="right"/>
              <w:rPr>
                <w:sz w:val="24"/>
                <w:szCs w:val="24"/>
              </w:rPr>
            </w:pPr>
            <w:r>
              <w:rPr>
                <w:w w:val="99"/>
                <w:sz w:val="24"/>
                <w:szCs w:val="24"/>
              </w:rPr>
              <w:t>149</w:t>
            </w:r>
          </w:p>
        </w:tc>
      </w:tr>
      <w:tr w:rsidR="00AC61C9" w:rsidRPr="006B6991">
        <w:trPr>
          <w:trHeight w:val="322"/>
        </w:trPr>
        <w:tc>
          <w:tcPr>
            <w:tcW w:w="8920" w:type="dxa"/>
            <w:vAlign w:val="bottom"/>
          </w:tcPr>
          <w:p w:rsidR="000E2F4B" w:rsidRPr="006B6991" w:rsidRDefault="000E2F4B">
            <w:pPr>
              <w:ind w:left="980"/>
              <w:rPr>
                <w:w w:val="77"/>
                <w:sz w:val="24"/>
                <w:szCs w:val="24"/>
              </w:rPr>
            </w:pPr>
            <w:r w:rsidRPr="006B6991">
              <w:rPr>
                <w:w w:val="77"/>
                <w:sz w:val="24"/>
                <w:szCs w:val="24"/>
              </w:rPr>
              <w:t>2.1.1Формы взаимодейст</w:t>
            </w:r>
            <w:r w:rsidR="009E49CA" w:rsidRPr="006B6991">
              <w:rPr>
                <w:w w:val="77"/>
                <w:sz w:val="24"/>
                <w:szCs w:val="24"/>
              </w:rPr>
              <w:t xml:space="preserve">вия участников о образовательного </w:t>
            </w:r>
            <w:r w:rsidRPr="006B6991">
              <w:rPr>
                <w:w w:val="77"/>
                <w:sz w:val="24"/>
                <w:szCs w:val="24"/>
              </w:rPr>
              <w:t>процесса</w:t>
            </w:r>
            <w:r w:rsidR="009046AE">
              <w:rPr>
                <w:w w:val="77"/>
                <w:sz w:val="24"/>
                <w:szCs w:val="24"/>
              </w:rPr>
              <w:t>…………………..</w:t>
            </w:r>
          </w:p>
          <w:p w:rsidR="00AC61C9" w:rsidRPr="006B6991" w:rsidRDefault="00AC61C9">
            <w:pPr>
              <w:ind w:left="980"/>
              <w:rPr>
                <w:sz w:val="24"/>
                <w:szCs w:val="24"/>
              </w:rPr>
            </w:pPr>
            <w:r w:rsidRPr="006B6991">
              <w:rPr>
                <w:w w:val="77"/>
                <w:sz w:val="24"/>
                <w:szCs w:val="24"/>
              </w:rPr>
              <w:t>2.2. Программы учебных предметов, курсов .....................................................................</w:t>
            </w:r>
            <w:r w:rsidR="009046AE">
              <w:rPr>
                <w:w w:val="77"/>
                <w:sz w:val="24"/>
                <w:szCs w:val="24"/>
              </w:rPr>
              <w:t xml:space="preserve"> 169                                                 </w:t>
            </w:r>
          </w:p>
        </w:tc>
        <w:tc>
          <w:tcPr>
            <w:tcW w:w="1380" w:type="dxa"/>
            <w:vAlign w:val="bottom"/>
          </w:tcPr>
          <w:p w:rsidR="00AC61C9" w:rsidRPr="006B6991" w:rsidRDefault="009046AE" w:rsidP="009046AE">
            <w:pPr>
              <w:ind w:right="800"/>
              <w:jc w:val="center"/>
              <w:rPr>
                <w:sz w:val="24"/>
                <w:szCs w:val="24"/>
              </w:rPr>
            </w:pPr>
            <w:r>
              <w:rPr>
                <w:w w:val="99"/>
                <w:sz w:val="24"/>
                <w:szCs w:val="24"/>
              </w:rPr>
              <w:t>149</w:t>
            </w:r>
          </w:p>
        </w:tc>
      </w:tr>
      <w:tr w:rsidR="00AC61C9" w:rsidRPr="006B6991">
        <w:trPr>
          <w:trHeight w:val="324"/>
        </w:trPr>
        <w:tc>
          <w:tcPr>
            <w:tcW w:w="8920" w:type="dxa"/>
            <w:vAlign w:val="bottom"/>
          </w:tcPr>
          <w:p w:rsidR="00AC61C9" w:rsidRPr="006B6991" w:rsidRDefault="00AC61C9">
            <w:pPr>
              <w:ind w:left="980"/>
              <w:rPr>
                <w:sz w:val="24"/>
                <w:szCs w:val="24"/>
              </w:rPr>
            </w:pPr>
            <w:r w:rsidRPr="006B6991">
              <w:rPr>
                <w:w w:val="75"/>
                <w:sz w:val="24"/>
                <w:szCs w:val="24"/>
              </w:rPr>
              <w:t>2.2.1 Общие положения..............................................................................................................</w:t>
            </w:r>
            <w:r w:rsidR="009046AE">
              <w:rPr>
                <w:w w:val="75"/>
                <w:sz w:val="24"/>
                <w:szCs w:val="24"/>
              </w:rPr>
              <w:t>169</w:t>
            </w:r>
          </w:p>
        </w:tc>
        <w:tc>
          <w:tcPr>
            <w:tcW w:w="1380" w:type="dxa"/>
            <w:vAlign w:val="bottom"/>
          </w:tcPr>
          <w:p w:rsidR="00AC61C9" w:rsidRPr="006B6991" w:rsidRDefault="00AC61C9">
            <w:pPr>
              <w:ind w:right="800"/>
              <w:jc w:val="right"/>
              <w:rPr>
                <w:sz w:val="24"/>
                <w:szCs w:val="24"/>
              </w:rPr>
            </w:pPr>
          </w:p>
        </w:tc>
      </w:tr>
      <w:tr w:rsidR="00AC61C9" w:rsidRPr="006B6991">
        <w:trPr>
          <w:trHeight w:val="322"/>
        </w:trPr>
        <w:tc>
          <w:tcPr>
            <w:tcW w:w="10300" w:type="dxa"/>
            <w:gridSpan w:val="2"/>
            <w:vAlign w:val="bottom"/>
          </w:tcPr>
          <w:p w:rsidR="00AC61C9" w:rsidRPr="006B6991" w:rsidRDefault="00AC61C9">
            <w:pPr>
              <w:ind w:left="980"/>
              <w:rPr>
                <w:sz w:val="24"/>
                <w:szCs w:val="24"/>
              </w:rPr>
            </w:pPr>
            <w:r w:rsidRPr="006B6991">
              <w:rPr>
                <w:w w:val="86"/>
                <w:sz w:val="24"/>
                <w:szCs w:val="24"/>
              </w:rPr>
              <w:t>2.2.2. Основное содержание учебных предметов на уро</w:t>
            </w:r>
            <w:r w:rsidR="009046AE">
              <w:rPr>
                <w:w w:val="86"/>
                <w:sz w:val="24"/>
                <w:szCs w:val="24"/>
              </w:rPr>
              <w:t>вне ООО……………..170</w:t>
            </w:r>
          </w:p>
        </w:tc>
      </w:tr>
      <w:tr w:rsidR="00AC61C9" w:rsidRPr="006B6991">
        <w:trPr>
          <w:trHeight w:val="322"/>
        </w:trPr>
        <w:tc>
          <w:tcPr>
            <w:tcW w:w="8920" w:type="dxa"/>
            <w:vAlign w:val="bottom"/>
          </w:tcPr>
          <w:p w:rsidR="00AC61C9" w:rsidRPr="006B6991" w:rsidRDefault="00AC61C9" w:rsidP="00475CD0">
            <w:pPr>
              <w:rPr>
                <w:sz w:val="24"/>
                <w:szCs w:val="24"/>
              </w:rPr>
            </w:pPr>
          </w:p>
        </w:tc>
        <w:tc>
          <w:tcPr>
            <w:tcW w:w="1380" w:type="dxa"/>
            <w:vAlign w:val="bottom"/>
          </w:tcPr>
          <w:p w:rsidR="00AC61C9" w:rsidRPr="006B6991" w:rsidRDefault="00AC61C9" w:rsidP="00475CD0">
            <w:pPr>
              <w:ind w:right="800"/>
              <w:rPr>
                <w:sz w:val="24"/>
                <w:szCs w:val="24"/>
              </w:rPr>
            </w:pPr>
          </w:p>
        </w:tc>
      </w:tr>
      <w:tr w:rsidR="00AC61C9" w:rsidRPr="006B6991">
        <w:trPr>
          <w:trHeight w:val="322"/>
        </w:trPr>
        <w:tc>
          <w:tcPr>
            <w:tcW w:w="8920" w:type="dxa"/>
            <w:vAlign w:val="bottom"/>
          </w:tcPr>
          <w:p w:rsidR="00AC61C9" w:rsidRPr="006B6991" w:rsidRDefault="009046AE" w:rsidP="009046AE">
            <w:pPr>
              <w:rPr>
                <w:sz w:val="24"/>
                <w:szCs w:val="24"/>
              </w:rPr>
            </w:pPr>
            <w:r>
              <w:rPr>
                <w:sz w:val="24"/>
                <w:szCs w:val="24"/>
              </w:rPr>
              <w:t xml:space="preserve">                </w:t>
            </w:r>
            <w:r w:rsidR="009E49CA" w:rsidRPr="006B6991">
              <w:rPr>
                <w:sz w:val="24"/>
                <w:szCs w:val="24"/>
              </w:rPr>
              <w:t xml:space="preserve"> </w:t>
            </w:r>
            <w:r w:rsidR="00AC61C9" w:rsidRPr="006B6991">
              <w:rPr>
                <w:sz w:val="24"/>
                <w:szCs w:val="24"/>
              </w:rPr>
              <w:t>2.2</w:t>
            </w:r>
            <w:r w:rsidR="009E49CA" w:rsidRPr="006B6991">
              <w:rPr>
                <w:sz w:val="24"/>
                <w:szCs w:val="24"/>
              </w:rPr>
              <w:t>.2.1. Русский язык………………</w:t>
            </w:r>
            <w:r w:rsidR="00AC61C9" w:rsidRPr="006B6991">
              <w:rPr>
                <w:sz w:val="24"/>
                <w:szCs w:val="24"/>
              </w:rPr>
              <w:t>............</w:t>
            </w:r>
            <w:r>
              <w:rPr>
                <w:sz w:val="24"/>
                <w:szCs w:val="24"/>
              </w:rPr>
              <w:t>........................................170</w:t>
            </w:r>
          </w:p>
        </w:tc>
        <w:tc>
          <w:tcPr>
            <w:tcW w:w="1380" w:type="dxa"/>
            <w:vAlign w:val="bottom"/>
          </w:tcPr>
          <w:p w:rsidR="00AC61C9" w:rsidRPr="006B6991" w:rsidRDefault="00AC61C9" w:rsidP="009046AE">
            <w:pPr>
              <w:ind w:right="800"/>
              <w:rPr>
                <w:sz w:val="24"/>
                <w:szCs w:val="24"/>
              </w:rPr>
            </w:pPr>
          </w:p>
        </w:tc>
      </w:tr>
      <w:tr w:rsidR="00AC61C9" w:rsidRPr="006B6991">
        <w:trPr>
          <w:trHeight w:val="487"/>
        </w:trPr>
        <w:tc>
          <w:tcPr>
            <w:tcW w:w="8920" w:type="dxa"/>
            <w:vAlign w:val="bottom"/>
          </w:tcPr>
          <w:p w:rsidR="00AC61C9" w:rsidRPr="006B6991" w:rsidRDefault="009E49CA" w:rsidP="009046AE">
            <w:pPr>
              <w:jc w:val="both"/>
              <w:rPr>
                <w:sz w:val="24"/>
                <w:szCs w:val="24"/>
              </w:rPr>
            </w:pPr>
            <w:r w:rsidRPr="006B6991">
              <w:rPr>
                <w:sz w:val="24"/>
                <w:szCs w:val="24"/>
              </w:rPr>
              <w:t xml:space="preserve">                 2.2.2.2.Родной язык (татарский) </w:t>
            </w:r>
            <w:r w:rsidR="009046AE">
              <w:rPr>
                <w:sz w:val="24"/>
                <w:szCs w:val="24"/>
              </w:rPr>
              <w:t xml:space="preserve">1 </w:t>
            </w:r>
            <w:r w:rsidRPr="006B6991">
              <w:rPr>
                <w:sz w:val="24"/>
                <w:szCs w:val="24"/>
              </w:rPr>
              <w:t xml:space="preserve">……………………………... </w:t>
            </w:r>
            <w:r w:rsidR="009046AE">
              <w:rPr>
                <w:sz w:val="24"/>
                <w:szCs w:val="24"/>
              </w:rPr>
              <w:t>…..177</w:t>
            </w:r>
            <w:r w:rsidRPr="006B6991">
              <w:rPr>
                <w:sz w:val="24"/>
                <w:szCs w:val="24"/>
              </w:rPr>
              <w:t xml:space="preserve">  </w:t>
            </w:r>
          </w:p>
        </w:tc>
        <w:tc>
          <w:tcPr>
            <w:tcW w:w="1380" w:type="dxa"/>
            <w:vAlign w:val="bottom"/>
          </w:tcPr>
          <w:p w:rsidR="00AC61C9" w:rsidRPr="006B6991" w:rsidRDefault="00AC61C9">
            <w:pPr>
              <w:rPr>
                <w:sz w:val="24"/>
                <w:szCs w:val="24"/>
              </w:rPr>
            </w:pPr>
          </w:p>
        </w:tc>
      </w:tr>
    </w:tbl>
    <w:p w:rsidR="00AC61C9" w:rsidRPr="006B6991" w:rsidRDefault="009E49CA">
      <w:pPr>
        <w:tabs>
          <w:tab w:val="left" w:leader="dot" w:pos="8907"/>
        </w:tabs>
        <w:ind w:left="1268"/>
        <w:rPr>
          <w:bCs/>
          <w:sz w:val="24"/>
          <w:szCs w:val="24"/>
        </w:rPr>
      </w:pPr>
      <w:r w:rsidRPr="006B6991">
        <w:rPr>
          <w:sz w:val="24"/>
          <w:szCs w:val="24"/>
        </w:rPr>
        <w:lastRenderedPageBreak/>
        <w:t>2.2.2.3</w:t>
      </w:r>
      <w:r w:rsidR="009046AE">
        <w:rPr>
          <w:sz w:val="24"/>
          <w:szCs w:val="24"/>
        </w:rPr>
        <w:t>. Родной язык (татарский) 2………………………………...181</w:t>
      </w:r>
    </w:p>
    <w:p w:rsidR="009E49CA" w:rsidRPr="006B6991" w:rsidRDefault="009E49CA">
      <w:pPr>
        <w:tabs>
          <w:tab w:val="left" w:leader="dot" w:pos="8907"/>
        </w:tabs>
        <w:ind w:left="1268"/>
        <w:rPr>
          <w:bCs/>
          <w:sz w:val="24"/>
          <w:szCs w:val="24"/>
        </w:rPr>
      </w:pPr>
      <w:r w:rsidRPr="006B6991">
        <w:rPr>
          <w:bCs/>
          <w:sz w:val="24"/>
          <w:szCs w:val="24"/>
        </w:rPr>
        <w:t>2.2.2.4. Родной (русский язык)</w:t>
      </w:r>
      <w:r w:rsidR="009046AE">
        <w:rPr>
          <w:bCs/>
          <w:sz w:val="24"/>
          <w:szCs w:val="24"/>
        </w:rPr>
        <w:t>…………………………………… 184</w:t>
      </w:r>
    </w:p>
    <w:p w:rsidR="00A42492" w:rsidRPr="006B6991" w:rsidRDefault="00A42492">
      <w:pPr>
        <w:tabs>
          <w:tab w:val="left" w:leader="dot" w:pos="8907"/>
        </w:tabs>
        <w:ind w:left="1268"/>
        <w:rPr>
          <w:bCs/>
          <w:sz w:val="24"/>
          <w:szCs w:val="24"/>
        </w:rPr>
      </w:pPr>
      <w:r w:rsidRPr="006B6991">
        <w:rPr>
          <w:bCs/>
          <w:sz w:val="24"/>
          <w:szCs w:val="24"/>
        </w:rPr>
        <w:t>2.2.2.5. Лит</w:t>
      </w:r>
      <w:r w:rsidR="009046AE">
        <w:rPr>
          <w:bCs/>
          <w:sz w:val="24"/>
          <w:szCs w:val="24"/>
        </w:rPr>
        <w:t>ература ………………………………………………...187</w:t>
      </w:r>
    </w:p>
    <w:p w:rsidR="00A42492" w:rsidRDefault="00A42492">
      <w:pPr>
        <w:tabs>
          <w:tab w:val="left" w:leader="dot" w:pos="8907"/>
        </w:tabs>
        <w:ind w:left="1268"/>
        <w:rPr>
          <w:bCs/>
          <w:sz w:val="24"/>
          <w:szCs w:val="24"/>
        </w:rPr>
      </w:pPr>
      <w:r w:rsidRPr="006B6991">
        <w:rPr>
          <w:bCs/>
          <w:sz w:val="24"/>
          <w:szCs w:val="24"/>
        </w:rPr>
        <w:t xml:space="preserve">2.2.2.6. Родная литература (татарская) </w:t>
      </w:r>
      <w:r w:rsidR="009046AE">
        <w:rPr>
          <w:bCs/>
          <w:sz w:val="24"/>
          <w:szCs w:val="24"/>
        </w:rPr>
        <w:t>1 ………………………. ..209</w:t>
      </w:r>
    </w:p>
    <w:p w:rsidR="009046AE" w:rsidRDefault="009046AE">
      <w:pPr>
        <w:tabs>
          <w:tab w:val="left" w:leader="dot" w:pos="8907"/>
        </w:tabs>
        <w:ind w:left="1268"/>
        <w:rPr>
          <w:bCs/>
          <w:sz w:val="24"/>
          <w:szCs w:val="24"/>
        </w:rPr>
      </w:pPr>
      <w:r>
        <w:rPr>
          <w:bCs/>
          <w:sz w:val="24"/>
          <w:szCs w:val="24"/>
        </w:rPr>
        <w:t>2.2.2.7  Родная литература (татарская) 2………………………….220</w:t>
      </w:r>
    </w:p>
    <w:p w:rsidR="009046AE" w:rsidRPr="006B6991" w:rsidRDefault="009046AE">
      <w:pPr>
        <w:tabs>
          <w:tab w:val="left" w:leader="dot" w:pos="8907"/>
        </w:tabs>
        <w:ind w:left="1268"/>
        <w:rPr>
          <w:sz w:val="24"/>
          <w:szCs w:val="24"/>
        </w:rPr>
      </w:pPr>
      <w:r>
        <w:rPr>
          <w:bCs/>
          <w:sz w:val="24"/>
          <w:szCs w:val="24"/>
        </w:rPr>
        <w:t>2.2.2.8. Родная (русская) литература………………………………224</w:t>
      </w:r>
    </w:p>
    <w:p w:rsidR="00AC61C9" w:rsidRPr="006B6991" w:rsidRDefault="00AC61C9">
      <w:pPr>
        <w:spacing w:line="2" w:lineRule="exact"/>
        <w:rPr>
          <w:sz w:val="24"/>
          <w:szCs w:val="24"/>
        </w:rPr>
      </w:pPr>
    </w:p>
    <w:p w:rsidR="00AC61C9" w:rsidRPr="006B6991" w:rsidRDefault="009046AE">
      <w:pPr>
        <w:tabs>
          <w:tab w:val="left" w:leader="dot" w:pos="8907"/>
        </w:tabs>
        <w:ind w:left="1268"/>
        <w:rPr>
          <w:sz w:val="24"/>
          <w:szCs w:val="24"/>
        </w:rPr>
      </w:pPr>
      <w:r>
        <w:rPr>
          <w:sz w:val="24"/>
          <w:szCs w:val="24"/>
        </w:rPr>
        <w:t>2.2.2.9. Иностранный язык…………………………………………227</w:t>
      </w:r>
    </w:p>
    <w:p w:rsidR="00AC61C9" w:rsidRPr="006B6991" w:rsidRDefault="009046AE">
      <w:pPr>
        <w:ind w:left="1268"/>
        <w:rPr>
          <w:sz w:val="24"/>
          <w:szCs w:val="24"/>
        </w:rPr>
      </w:pPr>
      <w:r>
        <w:rPr>
          <w:sz w:val="24"/>
          <w:szCs w:val="24"/>
        </w:rPr>
        <w:t>2.2.2.10</w:t>
      </w:r>
      <w:r w:rsidR="00AC61C9" w:rsidRPr="006B6991">
        <w:rPr>
          <w:sz w:val="24"/>
          <w:szCs w:val="24"/>
        </w:rPr>
        <w:t>. Второй иностранный язык (</w:t>
      </w:r>
      <w:r>
        <w:rPr>
          <w:sz w:val="24"/>
          <w:szCs w:val="24"/>
        </w:rPr>
        <w:t>немецкий)………………….233</w:t>
      </w:r>
    </w:p>
    <w:p w:rsidR="00AC61C9" w:rsidRPr="006B6991" w:rsidRDefault="009046AE">
      <w:pPr>
        <w:tabs>
          <w:tab w:val="left" w:leader="dot" w:pos="8907"/>
        </w:tabs>
        <w:ind w:left="1268"/>
        <w:rPr>
          <w:sz w:val="24"/>
          <w:szCs w:val="24"/>
        </w:rPr>
      </w:pPr>
      <w:r>
        <w:rPr>
          <w:sz w:val="24"/>
          <w:szCs w:val="24"/>
        </w:rPr>
        <w:t>2.2.2.11</w:t>
      </w:r>
      <w:r w:rsidR="00AC61C9" w:rsidRPr="006B6991">
        <w:rPr>
          <w:sz w:val="24"/>
          <w:szCs w:val="24"/>
        </w:rPr>
        <w:t>. История России. Всеобщая и</w:t>
      </w:r>
      <w:r>
        <w:rPr>
          <w:sz w:val="24"/>
          <w:szCs w:val="24"/>
        </w:rPr>
        <w:t>стория……………………..237</w:t>
      </w:r>
    </w:p>
    <w:p w:rsidR="00AC61C9" w:rsidRPr="006B6991" w:rsidRDefault="009046AE">
      <w:pPr>
        <w:tabs>
          <w:tab w:val="left" w:leader="dot" w:pos="8907"/>
        </w:tabs>
        <w:ind w:left="1268"/>
        <w:rPr>
          <w:sz w:val="24"/>
          <w:szCs w:val="24"/>
        </w:rPr>
      </w:pPr>
      <w:r>
        <w:rPr>
          <w:sz w:val="24"/>
          <w:szCs w:val="24"/>
        </w:rPr>
        <w:t>2.2.2.12. Обществознание…………………………………………..266</w:t>
      </w:r>
    </w:p>
    <w:p w:rsidR="00AC61C9" w:rsidRPr="006B6991" w:rsidRDefault="009046AE">
      <w:pPr>
        <w:tabs>
          <w:tab w:val="left" w:leader="dot" w:pos="8907"/>
        </w:tabs>
        <w:spacing w:line="239" w:lineRule="auto"/>
        <w:ind w:left="1268"/>
        <w:rPr>
          <w:sz w:val="24"/>
          <w:szCs w:val="24"/>
        </w:rPr>
      </w:pPr>
      <w:r>
        <w:rPr>
          <w:sz w:val="24"/>
          <w:szCs w:val="24"/>
        </w:rPr>
        <w:t>2.2.2.13. География………………………………………………….269</w:t>
      </w:r>
    </w:p>
    <w:p w:rsidR="00AC61C9" w:rsidRPr="006B6991" w:rsidRDefault="009046AE">
      <w:pPr>
        <w:tabs>
          <w:tab w:val="left" w:leader="dot" w:pos="8907"/>
        </w:tabs>
        <w:ind w:left="1268"/>
        <w:rPr>
          <w:sz w:val="24"/>
          <w:szCs w:val="24"/>
        </w:rPr>
      </w:pPr>
      <w:r>
        <w:rPr>
          <w:sz w:val="24"/>
          <w:szCs w:val="24"/>
        </w:rPr>
        <w:t>2.2.2.14. Математика………………………………………………...283</w:t>
      </w:r>
    </w:p>
    <w:p w:rsidR="00AC61C9" w:rsidRPr="006B6991" w:rsidRDefault="00AC61C9">
      <w:pPr>
        <w:spacing w:line="2" w:lineRule="exact"/>
        <w:rPr>
          <w:sz w:val="24"/>
          <w:szCs w:val="24"/>
        </w:rPr>
      </w:pPr>
    </w:p>
    <w:p w:rsidR="00AC61C9" w:rsidRPr="006B6991" w:rsidRDefault="009046AE">
      <w:pPr>
        <w:tabs>
          <w:tab w:val="left" w:leader="dot" w:pos="8907"/>
        </w:tabs>
        <w:ind w:left="1268"/>
        <w:rPr>
          <w:sz w:val="24"/>
          <w:szCs w:val="24"/>
        </w:rPr>
      </w:pPr>
      <w:r>
        <w:rPr>
          <w:sz w:val="24"/>
          <w:szCs w:val="24"/>
        </w:rPr>
        <w:t>2.2.2.15. Информатика………………………………………………304</w:t>
      </w:r>
    </w:p>
    <w:p w:rsidR="00AC61C9" w:rsidRPr="006B6991" w:rsidRDefault="009046AE">
      <w:pPr>
        <w:tabs>
          <w:tab w:val="left" w:leader="dot" w:pos="8907"/>
        </w:tabs>
        <w:ind w:left="1268"/>
        <w:rPr>
          <w:sz w:val="24"/>
          <w:szCs w:val="24"/>
        </w:rPr>
      </w:pPr>
      <w:r>
        <w:rPr>
          <w:sz w:val="24"/>
          <w:szCs w:val="24"/>
        </w:rPr>
        <w:t>2.2.2.16. Физика………………………………………………………311</w:t>
      </w:r>
    </w:p>
    <w:p w:rsidR="00AC61C9" w:rsidRPr="006B6991" w:rsidRDefault="009046AE">
      <w:pPr>
        <w:tabs>
          <w:tab w:val="left" w:leader="dot" w:pos="8907"/>
        </w:tabs>
        <w:ind w:left="1268"/>
        <w:rPr>
          <w:sz w:val="24"/>
          <w:szCs w:val="24"/>
        </w:rPr>
      </w:pPr>
      <w:r>
        <w:rPr>
          <w:sz w:val="24"/>
          <w:szCs w:val="24"/>
        </w:rPr>
        <w:t>2.2.2.17. Биология…………………………………………………….317</w:t>
      </w:r>
    </w:p>
    <w:p w:rsidR="00AC61C9" w:rsidRPr="006B6991" w:rsidRDefault="009046AE">
      <w:pPr>
        <w:tabs>
          <w:tab w:val="left" w:leader="dot" w:pos="8907"/>
        </w:tabs>
        <w:spacing w:line="239" w:lineRule="auto"/>
        <w:ind w:left="1268"/>
        <w:rPr>
          <w:sz w:val="24"/>
          <w:szCs w:val="24"/>
        </w:rPr>
      </w:pPr>
      <w:r>
        <w:rPr>
          <w:sz w:val="24"/>
          <w:szCs w:val="24"/>
        </w:rPr>
        <w:t>2.2.2.18. Химия……………………………………………………….326</w:t>
      </w:r>
    </w:p>
    <w:p w:rsidR="00AC61C9" w:rsidRPr="006B6991" w:rsidRDefault="009046AE">
      <w:pPr>
        <w:tabs>
          <w:tab w:val="left" w:leader="dot" w:pos="8907"/>
        </w:tabs>
        <w:ind w:left="1268"/>
        <w:rPr>
          <w:sz w:val="24"/>
          <w:szCs w:val="24"/>
        </w:rPr>
      </w:pPr>
      <w:r>
        <w:rPr>
          <w:sz w:val="24"/>
          <w:szCs w:val="24"/>
        </w:rPr>
        <w:t>2.2.2.19. Изобразительное искусство………………………………..330</w:t>
      </w:r>
    </w:p>
    <w:p w:rsidR="00AC61C9" w:rsidRPr="006B6991" w:rsidRDefault="009046AE">
      <w:pPr>
        <w:tabs>
          <w:tab w:val="left" w:leader="dot" w:pos="8907"/>
        </w:tabs>
        <w:ind w:left="1268"/>
        <w:rPr>
          <w:sz w:val="24"/>
          <w:szCs w:val="24"/>
        </w:rPr>
      </w:pPr>
      <w:r>
        <w:rPr>
          <w:sz w:val="24"/>
          <w:szCs w:val="24"/>
        </w:rPr>
        <w:t>2.2.2.20. Музыка………………………………………………………333</w:t>
      </w:r>
    </w:p>
    <w:p w:rsidR="00AC61C9" w:rsidRPr="006B6991" w:rsidRDefault="00AC61C9">
      <w:pPr>
        <w:spacing w:line="2" w:lineRule="exact"/>
        <w:rPr>
          <w:sz w:val="24"/>
          <w:szCs w:val="24"/>
        </w:rPr>
      </w:pPr>
    </w:p>
    <w:p w:rsidR="00AC61C9" w:rsidRPr="006B6991" w:rsidRDefault="00AC61C9">
      <w:pPr>
        <w:tabs>
          <w:tab w:val="left" w:leader="dot" w:pos="8907"/>
        </w:tabs>
        <w:ind w:left="1268"/>
        <w:rPr>
          <w:sz w:val="24"/>
          <w:szCs w:val="24"/>
        </w:rPr>
      </w:pPr>
      <w:r w:rsidRPr="006B6991">
        <w:rPr>
          <w:sz w:val="24"/>
          <w:szCs w:val="24"/>
        </w:rPr>
        <w:t>2</w:t>
      </w:r>
      <w:r w:rsidR="009046AE">
        <w:rPr>
          <w:sz w:val="24"/>
          <w:szCs w:val="24"/>
        </w:rPr>
        <w:t>.2.2.21</w:t>
      </w:r>
      <w:r w:rsidRPr="006B6991">
        <w:rPr>
          <w:sz w:val="24"/>
          <w:szCs w:val="24"/>
        </w:rPr>
        <w:t>. Тех</w:t>
      </w:r>
      <w:r w:rsidR="009046AE">
        <w:rPr>
          <w:sz w:val="24"/>
          <w:szCs w:val="24"/>
        </w:rPr>
        <w:t>нология………………………………………………….341</w:t>
      </w:r>
    </w:p>
    <w:p w:rsidR="00AC61C9" w:rsidRPr="006B6991" w:rsidRDefault="009046AE">
      <w:pPr>
        <w:tabs>
          <w:tab w:val="left" w:leader="dot" w:pos="8907"/>
        </w:tabs>
        <w:ind w:left="1268"/>
        <w:rPr>
          <w:sz w:val="24"/>
          <w:szCs w:val="24"/>
        </w:rPr>
      </w:pPr>
      <w:r>
        <w:rPr>
          <w:sz w:val="24"/>
          <w:szCs w:val="24"/>
        </w:rPr>
        <w:t>2.2.2.22. Физическая культура……………………………………….349</w:t>
      </w:r>
    </w:p>
    <w:p w:rsidR="00AC61C9" w:rsidRPr="006B6991" w:rsidRDefault="009046AE">
      <w:pPr>
        <w:tabs>
          <w:tab w:val="left" w:leader="dot" w:pos="8907"/>
        </w:tabs>
        <w:ind w:left="1268"/>
        <w:rPr>
          <w:sz w:val="24"/>
          <w:szCs w:val="24"/>
        </w:rPr>
      </w:pPr>
      <w:r>
        <w:rPr>
          <w:sz w:val="24"/>
          <w:szCs w:val="24"/>
        </w:rPr>
        <w:t>2.2.2.23</w:t>
      </w:r>
      <w:r w:rsidR="00AC61C9" w:rsidRPr="006B6991">
        <w:rPr>
          <w:sz w:val="24"/>
          <w:szCs w:val="24"/>
        </w:rPr>
        <w:t>. Основы</w:t>
      </w:r>
      <w:r>
        <w:rPr>
          <w:sz w:val="24"/>
          <w:szCs w:val="24"/>
        </w:rPr>
        <w:t xml:space="preserve"> безопасности жизнедеятельности………………..351</w:t>
      </w:r>
    </w:p>
    <w:p w:rsidR="00AC61C9" w:rsidRPr="006B6991" w:rsidRDefault="009046AE">
      <w:pPr>
        <w:tabs>
          <w:tab w:val="left" w:leader="dot" w:pos="8907"/>
        </w:tabs>
        <w:ind w:left="1268"/>
        <w:rPr>
          <w:sz w:val="24"/>
          <w:szCs w:val="24"/>
        </w:rPr>
      </w:pPr>
      <w:r>
        <w:rPr>
          <w:sz w:val="24"/>
          <w:szCs w:val="24"/>
        </w:rPr>
        <w:t>2.2.2.24</w:t>
      </w:r>
      <w:r w:rsidR="008D31CF" w:rsidRPr="006B6991">
        <w:rPr>
          <w:sz w:val="24"/>
          <w:szCs w:val="24"/>
        </w:rPr>
        <w:t>. ОДНКНР………………………………………………….</w:t>
      </w:r>
      <w:r>
        <w:rPr>
          <w:sz w:val="24"/>
          <w:szCs w:val="24"/>
        </w:rPr>
        <w:t xml:space="preserve">     355</w:t>
      </w:r>
    </w:p>
    <w:p w:rsidR="00AC61C9" w:rsidRPr="006B6991" w:rsidRDefault="00AC61C9">
      <w:pPr>
        <w:tabs>
          <w:tab w:val="left" w:leader="dot" w:pos="8967"/>
        </w:tabs>
        <w:ind w:left="988"/>
        <w:rPr>
          <w:sz w:val="24"/>
          <w:szCs w:val="24"/>
        </w:rPr>
      </w:pPr>
      <w:r w:rsidRPr="006B6991">
        <w:rPr>
          <w:sz w:val="24"/>
          <w:szCs w:val="24"/>
        </w:rPr>
        <w:t>2.3. Программа воспитания и социализации обучающихся</w:t>
      </w:r>
      <w:r w:rsidRPr="006B6991">
        <w:rPr>
          <w:sz w:val="24"/>
          <w:szCs w:val="24"/>
        </w:rPr>
        <w:tab/>
      </w:r>
      <w:r w:rsidR="009046AE">
        <w:rPr>
          <w:sz w:val="24"/>
          <w:szCs w:val="24"/>
        </w:rPr>
        <w:t>356</w:t>
      </w:r>
    </w:p>
    <w:p w:rsidR="00AC61C9" w:rsidRPr="006B6991" w:rsidRDefault="00AC61C9" w:rsidP="00475CD0">
      <w:pPr>
        <w:tabs>
          <w:tab w:val="left" w:leader="dot" w:pos="8967"/>
        </w:tabs>
        <w:ind w:left="988"/>
        <w:rPr>
          <w:sz w:val="24"/>
          <w:szCs w:val="24"/>
        </w:rPr>
      </w:pPr>
      <w:r w:rsidRPr="006B6991">
        <w:rPr>
          <w:sz w:val="24"/>
          <w:szCs w:val="24"/>
        </w:rPr>
        <w:t>2.4. Программа коррекционной работы</w:t>
      </w:r>
      <w:r w:rsidRPr="006B6991">
        <w:rPr>
          <w:sz w:val="24"/>
          <w:szCs w:val="24"/>
        </w:rPr>
        <w:tab/>
      </w:r>
      <w:r w:rsidR="009046AE">
        <w:rPr>
          <w:sz w:val="24"/>
          <w:szCs w:val="24"/>
        </w:rPr>
        <w:t>383</w:t>
      </w:r>
    </w:p>
    <w:p w:rsidR="00AC61C9" w:rsidRPr="006B6991" w:rsidRDefault="00AC61C9">
      <w:pPr>
        <w:numPr>
          <w:ilvl w:val="0"/>
          <w:numId w:val="2"/>
        </w:numPr>
        <w:tabs>
          <w:tab w:val="left" w:pos="348"/>
        </w:tabs>
        <w:ind w:left="348" w:hanging="348"/>
        <w:rPr>
          <w:b/>
          <w:bCs/>
          <w:sz w:val="24"/>
          <w:szCs w:val="24"/>
        </w:rPr>
      </w:pPr>
      <w:r w:rsidRPr="006B6991">
        <w:rPr>
          <w:b/>
          <w:bCs/>
          <w:sz w:val="24"/>
          <w:szCs w:val="24"/>
        </w:rPr>
        <w:t>Организационный раздел основной образовательной программы основного</w:t>
      </w:r>
    </w:p>
    <w:p w:rsidR="00AC61C9" w:rsidRPr="006B6991" w:rsidRDefault="00AC61C9">
      <w:pPr>
        <w:tabs>
          <w:tab w:val="left" w:leader="dot" w:pos="8907"/>
        </w:tabs>
        <w:ind w:left="8"/>
        <w:rPr>
          <w:sz w:val="24"/>
          <w:szCs w:val="24"/>
        </w:rPr>
      </w:pPr>
      <w:r w:rsidRPr="006B6991">
        <w:rPr>
          <w:b/>
          <w:bCs/>
          <w:sz w:val="24"/>
          <w:szCs w:val="24"/>
        </w:rPr>
        <w:t>общего образования</w:t>
      </w:r>
      <w:r w:rsidRPr="006B6991">
        <w:rPr>
          <w:sz w:val="24"/>
          <w:szCs w:val="24"/>
        </w:rPr>
        <w:tab/>
      </w:r>
      <w:r w:rsidR="009046AE">
        <w:rPr>
          <w:bCs/>
          <w:sz w:val="24"/>
          <w:szCs w:val="24"/>
        </w:rPr>
        <w:t>393</w:t>
      </w:r>
    </w:p>
    <w:p w:rsidR="00AC61C9" w:rsidRPr="006B6991" w:rsidRDefault="00AC61C9">
      <w:pPr>
        <w:tabs>
          <w:tab w:val="left" w:leader="dot" w:pos="8967"/>
        </w:tabs>
        <w:ind w:left="988"/>
        <w:rPr>
          <w:sz w:val="24"/>
          <w:szCs w:val="24"/>
        </w:rPr>
      </w:pPr>
      <w:r w:rsidRPr="006B6991">
        <w:rPr>
          <w:sz w:val="24"/>
          <w:szCs w:val="24"/>
        </w:rPr>
        <w:t>3.1. Учебный план основного общего образования</w:t>
      </w:r>
      <w:r w:rsidRPr="006B6991">
        <w:rPr>
          <w:sz w:val="24"/>
          <w:szCs w:val="24"/>
        </w:rPr>
        <w:tab/>
      </w:r>
      <w:r w:rsidR="009046AE">
        <w:rPr>
          <w:sz w:val="24"/>
          <w:szCs w:val="24"/>
        </w:rPr>
        <w:t>393</w:t>
      </w:r>
    </w:p>
    <w:p w:rsidR="00AC61C9" w:rsidRPr="006B6991" w:rsidRDefault="00AC61C9">
      <w:pPr>
        <w:spacing w:line="1" w:lineRule="exact"/>
        <w:rPr>
          <w:sz w:val="24"/>
          <w:szCs w:val="24"/>
        </w:rPr>
      </w:pPr>
    </w:p>
    <w:p w:rsidR="00AC61C9" w:rsidRPr="006B6991" w:rsidRDefault="00AC61C9">
      <w:pPr>
        <w:tabs>
          <w:tab w:val="left" w:leader="dot" w:pos="8907"/>
        </w:tabs>
        <w:ind w:left="988"/>
        <w:rPr>
          <w:sz w:val="24"/>
          <w:szCs w:val="24"/>
        </w:rPr>
      </w:pPr>
      <w:r w:rsidRPr="006B6991">
        <w:rPr>
          <w:sz w:val="24"/>
          <w:szCs w:val="24"/>
        </w:rPr>
        <w:t>3.1.1. Календарный учебный график</w:t>
      </w:r>
      <w:r w:rsidRPr="006B6991">
        <w:rPr>
          <w:sz w:val="24"/>
          <w:szCs w:val="24"/>
        </w:rPr>
        <w:tab/>
      </w:r>
      <w:r w:rsidR="009046AE">
        <w:rPr>
          <w:bCs/>
          <w:sz w:val="24"/>
          <w:szCs w:val="24"/>
        </w:rPr>
        <w:t xml:space="preserve"> 397</w:t>
      </w:r>
    </w:p>
    <w:p w:rsidR="00AC61C9" w:rsidRPr="006B6991" w:rsidRDefault="00AC61C9">
      <w:pPr>
        <w:tabs>
          <w:tab w:val="left" w:leader="dot" w:pos="8907"/>
        </w:tabs>
        <w:ind w:left="988"/>
        <w:rPr>
          <w:sz w:val="24"/>
          <w:szCs w:val="24"/>
        </w:rPr>
      </w:pPr>
      <w:r w:rsidRPr="006B6991">
        <w:rPr>
          <w:sz w:val="24"/>
          <w:szCs w:val="24"/>
        </w:rPr>
        <w:t>3.1.2. План внеурочной деятельности</w:t>
      </w:r>
      <w:r w:rsidRPr="006B6991">
        <w:rPr>
          <w:sz w:val="24"/>
          <w:szCs w:val="24"/>
        </w:rPr>
        <w:tab/>
      </w:r>
      <w:r w:rsidR="009046AE">
        <w:rPr>
          <w:bCs/>
          <w:sz w:val="24"/>
          <w:szCs w:val="24"/>
        </w:rPr>
        <w:t xml:space="preserve"> 399</w:t>
      </w:r>
    </w:p>
    <w:p w:rsidR="00AC61C9" w:rsidRPr="006B6991" w:rsidRDefault="00AC61C9">
      <w:pPr>
        <w:ind w:left="988"/>
        <w:rPr>
          <w:sz w:val="24"/>
          <w:szCs w:val="24"/>
        </w:rPr>
      </w:pPr>
      <w:r w:rsidRPr="006B6991">
        <w:rPr>
          <w:sz w:val="24"/>
          <w:szCs w:val="24"/>
        </w:rPr>
        <w:t>3.2.Система условий реализации основной об</w:t>
      </w:r>
      <w:r w:rsidR="008D31CF" w:rsidRPr="006B6991">
        <w:rPr>
          <w:sz w:val="24"/>
          <w:szCs w:val="24"/>
        </w:rPr>
        <w:t>разовательно</w:t>
      </w:r>
      <w:r w:rsidR="009046AE">
        <w:rPr>
          <w:sz w:val="24"/>
          <w:szCs w:val="24"/>
        </w:rPr>
        <w:t>й программы …….402</w:t>
      </w:r>
    </w:p>
    <w:p w:rsidR="00AC61C9" w:rsidRPr="006B6991" w:rsidRDefault="00AC61C9">
      <w:pPr>
        <w:spacing w:line="12" w:lineRule="exact"/>
        <w:rPr>
          <w:sz w:val="24"/>
          <w:szCs w:val="24"/>
        </w:rPr>
      </w:pPr>
    </w:p>
    <w:p w:rsidR="00AC61C9" w:rsidRPr="006B6991" w:rsidRDefault="00AC61C9">
      <w:pPr>
        <w:ind w:left="988"/>
        <w:rPr>
          <w:sz w:val="24"/>
          <w:szCs w:val="24"/>
        </w:rPr>
      </w:pPr>
      <w:r w:rsidRPr="006B6991">
        <w:rPr>
          <w:sz w:val="24"/>
          <w:szCs w:val="24"/>
        </w:rPr>
        <w:t>3.2.1. Описание кадровых условий реализации основной образовательной программы</w:t>
      </w:r>
    </w:p>
    <w:p w:rsidR="00AC61C9" w:rsidRPr="006B6991" w:rsidRDefault="00AC61C9">
      <w:pPr>
        <w:spacing w:line="21" w:lineRule="exact"/>
        <w:rPr>
          <w:sz w:val="24"/>
          <w:szCs w:val="24"/>
        </w:rPr>
      </w:pPr>
    </w:p>
    <w:p w:rsidR="00AC61C9" w:rsidRPr="006B6991" w:rsidRDefault="00AC61C9">
      <w:pPr>
        <w:tabs>
          <w:tab w:val="left" w:leader="dot" w:pos="8967"/>
        </w:tabs>
        <w:ind w:left="988"/>
        <w:rPr>
          <w:sz w:val="24"/>
          <w:szCs w:val="24"/>
        </w:rPr>
      </w:pPr>
      <w:r w:rsidRPr="006B6991">
        <w:rPr>
          <w:sz w:val="24"/>
          <w:szCs w:val="24"/>
        </w:rPr>
        <w:t>основного общего образования</w:t>
      </w:r>
      <w:r w:rsidRPr="006B6991">
        <w:rPr>
          <w:sz w:val="24"/>
          <w:szCs w:val="24"/>
        </w:rPr>
        <w:tab/>
      </w:r>
      <w:r w:rsidR="009046AE">
        <w:rPr>
          <w:sz w:val="24"/>
          <w:szCs w:val="24"/>
        </w:rPr>
        <w:t>402</w:t>
      </w:r>
    </w:p>
    <w:p w:rsidR="00AC61C9" w:rsidRPr="006B6991" w:rsidRDefault="00AC61C9">
      <w:pPr>
        <w:spacing w:line="2" w:lineRule="exact"/>
        <w:rPr>
          <w:sz w:val="24"/>
          <w:szCs w:val="24"/>
        </w:rPr>
      </w:pPr>
    </w:p>
    <w:p w:rsidR="00AC61C9" w:rsidRPr="006B6991" w:rsidRDefault="00AC61C9">
      <w:pPr>
        <w:ind w:left="988"/>
        <w:rPr>
          <w:sz w:val="24"/>
          <w:szCs w:val="24"/>
        </w:rPr>
      </w:pPr>
      <w:r w:rsidRPr="006B6991">
        <w:rPr>
          <w:sz w:val="24"/>
          <w:szCs w:val="24"/>
        </w:rPr>
        <w:t>3.2.2. Психолого-педагогические условия реализации основной</w:t>
      </w:r>
    </w:p>
    <w:p w:rsidR="00AC61C9" w:rsidRPr="006B6991" w:rsidRDefault="00AC61C9">
      <w:pPr>
        <w:tabs>
          <w:tab w:val="left" w:leader="dot" w:pos="8907"/>
        </w:tabs>
        <w:ind w:left="988"/>
        <w:rPr>
          <w:sz w:val="24"/>
          <w:szCs w:val="24"/>
        </w:rPr>
      </w:pPr>
      <w:r w:rsidRPr="006B6991">
        <w:rPr>
          <w:sz w:val="24"/>
          <w:szCs w:val="24"/>
        </w:rPr>
        <w:t>образовательной программы основного общего образования</w:t>
      </w:r>
      <w:r w:rsidRPr="006B6991">
        <w:rPr>
          <w:sz w:val="24"/>
          <w:szCs w:val="24"/>
        </w:rPr>
        <w:tab/>
      </w:r>
      <w:r w:rsidR="009046AE">
        <w:rPr>
          <w:bCs/>
          <w:sz w:val="24"/>
          <w:szCs w:val="24"/>
        </w:rPr>
        <w:t>.</w:t>
      </w:r>
      <w:r w:rsidR="00F6609D">
        <w:rPr>
          <w:bCs/>
          <w:sz w:val="24"/>
          <w:szCs w:val="24"/>
        </w:rPr>
        <w:t>417</w:t>
      </w:r>
    </w:p>
    <w:p w:rsidR="00AC61C9" w:rsidRPr="006B6991" w:rsidRDefault="00AC61C9">
      <w:pPr>
        <w:ind w:left="988"/>
        <w:rPr>
          <w:sz w:val="24"/>
          <w:szCs w:val="24"/>
        </w:rPr>
      </w:pPr>
      <w:r w:rsidRPr="006B6991">
        <w:rPr>
          <w:sz w:val="24"/>
          <w:szCs w:val="24"/>
        </w:rPr>
        <w:t>3.2.3. Финансово-экономические условия реализации образовательной</w:t>
      </w:r>
    </w:p>
    <w:p w:rsidR="00AC61C9" w:rsidRPr="006B6991" w:rsidRDefault="00AC61C9">
      <w:pPr>
        <w:tabs>
          <w:tab w:val="left" w:leader="dot" w:pos="8907"/>
        </w:tabs>
        <w:spacing w:line="239" w:lineRule="auto"/>
        <w:ind w:left="988"/>
        <w:rPr>
          <w:sz w:val="24"/>
          <w:szCs w:val="24"/>
        </w:rPr>
      </w:pPr>
      <w:r w:rsidRPr="006B6991">
        <w:rPr>
          <w:sz w:val="24"/>
          <w:szCs w:val="24"/>
        </w:rPr>
        <w:t>программы основного общего образования</w:t>
      </w:r>
      <w:r w:rsidRPr="006B6991">
        <w:rPr>
          <w:sz w:val="24"/>
          <w:szCs w:val="24"/>
        </w:rPr>
        <w:tab/>
      </w:r>
      <w:r w:rsidR="00F6609D">
        <w:rPr>
          <w:bCs/>
          <w:sz w:val="24"/>
          <w:szCs w:val="24"/>
        </w:rPr>
        <w:t xml:space="preserve"> 419</w:t>
      </w:r>
    </w:p>
    <w:p w:rsidR="00AC61C9" w:rsidRPr="006B6991" w:rsidRDefault="00AC61C9">
      <w:pPr>
        <w:ind w:left="988"/>
        <w:rPr>
          <w:sz w:val="24"/>
          <w:szCs w:val="24"/>
        </w:rPr>
      </w:pPr>
      <w:r w:rsidRPr="006B6991">
        <w:rPr>
          <w:sz w:val="24"/>
          <w:szCs w:val="24"/>
        </w:rPr>
        <w:t>3.2.4. Материально-технические условия реализации</w:t>
      </w:r>
    </w:p>
    <w:p w:rsidR="00AC61C9" w:rsidRPr="006B6991" w:rsidRDefault="00AC61C9">
      <w:pPr>
        <w:ind w:left="1068"/>
        <w:rPr>
          <w:sz w:val="24"/>
          <w:szCs w:val="24"/>
        </w:rPr>
      </w:pPr>
      <w:r w:rsidRPr="006B6991">
        <w:rPr>
          <w:sz w:val="24"/>
          <w:szCs w:val="24"/>
        </w:rPr>
        <w:t>основной образовательной программ</w:t>
      </w:r>
      <w:r w:rsidR="00F6609D">
        <w:rPr>
          <w:sz w:val="24"/>
          <w:szCs w:val="24"/>
        </w:rPr>
        <w:t>ы. …………………………………………419</w:t>
      </w:r>
    </w:p>
    <w:p w:rsidR="00AC61C9" w:rsidRPr="006B6991" w:rsidRDefault="00AC61C9">
      <w:pPr>
        <w:ind w:left="988"/>
        <w:rPr>
          <w:sz w:val="24"/>
          <w:szCs w:val="24"/>
        </w:rPr>
      </w:pPr>
      <w:r w:rsidRPr="006B6991">
        <w:rPr>
          <w:sz w:val="24"/>
          <w:szCs w:val="24"/>
        </w:rPr>
        <w:t>3.2.5. Информационно-методические условия реализации</w:t>
      </w:r>
    </w:p>
    <w:p w:rsidR="00AC61C9" w:rsidRPr="006B6991" w:rsidRDefault="00AC61C9">
      <w:pPr>
        <w:spacing w:line="1" w:lineRule="exact"/>
        <w:rPr>
          <w:sz w:val="24"/>
          <w:szCs w:val="24"/>
        </w:rPr>
      </w:pPr>
    </w:p>
    <w:p w:rsidR="00AC61C9" w:rsidRPr="006B6991" w:rsidRDefault="00AC61C9">
      <w:pPr>
        <w:tabs>
          <w:tab w:val="left" w:pos="9887"/>
        </w:tabs>
        <w:ind w:left="1068"/>
        <w:rPr>
          <w:sz w:val="24"/>
          <w:szCs w:val="24"/>
        </w:rPr>
      </w:pPr>
      <w:r w:rsidRPr="006B6991">
        <w:rPr>
          <w:sz w:val="24"/>
          <w:szCs w:val="24"/>
        </w:rPr>
        <w:t>основной образовательной программы основного общего образования</w:t>
      </w:r>
      <w:r w:rsidR="008D31CF" w:rsidRPr="006B6991">
        <w:rPr>
          <w:sz w:val="24"/>
          <w:szCs w:val="24"/>
        </w:rPr>
        <w:t xml:space="preserve"> </w:t>
      </w:r>
      <w:r w:rsidR="00F6609D">
        <w:rPr>
          <w:sz w:val="24"/>
          <w:szCs w:val="24"/>
        </w:rPr>
        <w:t>……..421</w:t>
      </w:r>
    </w:p>
    <w:p w:rsidR="00AC61C9" w:rsidRPr="006B6991" w:rsidRDefault="00AC61C9">
      <w:pPr>
        <w:ind w:left="988"/>
        <w:rPr>
          <w:sz w:val="24"/>
          <w:szCs w:val="24"/>
        </w:rPr>
      </w:pPr>
      <w:r w:rsidRPr="006B6991">
        <w:rPr>
          <w:sz w:val="24"/>
          <w:szCs w:val="24"/>
        </w:rPr>
        <w:t>3.2.6.Механизмы достижения целевых ориентиров в системе</w:t>
      </w:r>
    </w:p>
    <w:p w:rsidR="00AC61C9" w:rsidRPr="006B6991" w:rsidRDefault="00AC61C9">
      <w:pPr>
        <w:tabs>
          <w:tab w:val="left" w:leader="dot" w:pos="8907"/>
        </w:tabs>
        <w:ind w:left="1068"/>
        <w:rPr>
          <w:sz w:val="24"/>
          <w:szCs w:val="24"/>
        </w:rPr>
      </w:pPr>
      <w:r w:rsidRPr="006B6991">
        <w:rPr>
          <w:sz w:val="24"/>
          <w:szCs w:val="24"/>
        </w:rPr>
        <w:t>условий</w:t>
      </w:r>
      <w:r w:rsidRPr="006B6991">
        <w:rPr>
          <w:sz w:val="24"/>
          <w:szCs w:val="24"/>
        </w:rPr>
        <w:tab/>
      </w:r>
      <w:r w:rsidR="00F6609D">
        <w:rPr>
          <w:bCs/>
          <w:sz w:val="24"/>
          <w:szCs w:val="24"/>
        </w:rPr>
        <w:t xml:space="preserve"> 423</w:t>
      </w:r>
    </w:p>
    <w:p w:rsidR="00AC61C9" w:rsidRPr="006B6991" w:rsidRDefault="00AC61C9" w:rsidP="00475CD0">
      <w:pPr>
        <w:ind w:left="988"/>
        <w:rPr>
          <w:sz w:val="24"/>
          <w:szCs w:val="24"/>
        </w:rPr>
      </w:pPr>
      <w:r w:rsidRPr="006B6991">
        <w:rPr>
          <w:sz w:val="24"/>
          <w:szCs w:val="24"/>
        </w:rPr>
        <w:t xml:space="preserve">3.2.7.Сетевой график </w:t>
      </w:r>
      <w:r w:rsidR="00475CD0" w:rsidRPr="006B6991">
        <w:rPr>
          <w:sz w:val="24"/>
          <w:szCs w:val="24"/>
        </w:rPr>
        <w:t>(дор</w:t>
      </w:r>
      <w:r w:rsidR="00F6609D">
        <w:rPr>
          <w:sz w:val="24"/>
          <w:szCs w:val="24"/>
        </w:rPr>
        <w:t>ожная карта) ……………………………. ……………426</w:t>
      </w:r>
    </w:p>
    <w:p w:rsidR="00AC61C9" w:rsidRPr="006B6991" w:rsidRDefault="00AC61C9">
      <w:pPr>
        <w:spacing w:line="200" w:lineRule="exact"/>
        <w:rPr>
          <w:sz w:val="24"/>
          <w:szCs w:val="24"/>
        </w:rPr>
      </w:pPr>
    </w:p>
    <w:p w:rsidR="000C4036" w:rsidRDefault="000C4036" w:rsidP="000C4036">
      <w:pPr>
        <w:tabs>
          <w:tab w:val="left" w:pos="1080"/>
        </w:tabs>
        <w:spacing w:line="351" w:lineRule="auto"/>
        <w:ind w:right="80"/>
        <w:rPr>
          <w:b/>
          <w:bCs/>
          <w:sz w:val="24"/>
          <w:szCs w:val="24"/>
        </w:rPr>
      </w:pPr>
    </w:p>
    <w:p w:rsidR="000C4036" w:rsidRDefault="000C4036" w:rsidP="000C4036">
      <w:pPr>
        <w:tabs>
          <w:tab w:val="left" w:pos="1080"/>
        </w:tabs>
        <w:spacing w:line="351" w:lineRule="auto"/>
        <w:ind w:right="80"/>
        <w:rPr>
          <w:b/>
          <w:bCs/>
          <w:sz w:val="24"/>
          <w:szCs w:val="24"/>
        </w:rPr>
      </w:pPr>
    </w:p>
    <w:p w:rsidR="00AC61C9" w:rsidRPr="006B6991" w:rsidRDefault="000C4036" w:rsidP="000C4036">
      <w:pPr>
        <w:tabs>
          <w:tab w:val="left" w:pos="1080"/>
        </w:tabs>
        <w:spacing w:line="351" w:lineRule="auto"/>
        <w:ind w:left="1080" w:right="80"/>
        <w:rPr>
          <w:b/>
          <w:bCs/>
          <w:sz w:val="24"/>
          <w:szCs w:val="24"/>
        </w:rPr>
      </w:pPr>
      <w:bookmarkStart w:id="0" w:name="_GoBack"/>
      <w:bookmarkEnd w:id="0"/>
      <w:r>
        <w:rPr>
          <w:b/>
          <w:bCs/>
          <w:sz w:val="24"/>
          <w:szCs w:val="24"/>
        </w:rPr>
        <w:t>1.</w:t>
      </w:r>
      <w:r w:rsidR="00AC61C9" w:rsidRPr="006B6991">
        <w:rPr>
          <w:b/>
          <w:bCs/>
          <w:sz w:val="24"/>
          <w:szCs w:val="24"/>
        </w:rPr>
        <w:t>Целевой раздел основной образовательной программы основного общего образования</w:t>
      </w:r>
    </w:p>
    <w:p w:rsidR="00AC61C9" w:rsidRPr="006B6991" w:rsidRDefault="00AC61C9">
      <w:pPr>
        <w:spacing w:line="200" w:lineRule="exact"/>
        <w:rPr>
          <w:sz w:val="24"/>
          <w:szCs w:val="24"/>
        </w:rPr>
      </w:pPr>
    </w:p>
    <w:p w:rsidR="00AC61C9" w:rsidRPr="006B6991" w:rsidRDefault="00AC61C9">
      <w:pPr>
        <w:spacing w:line="295" w:lineRule="exact"/>
        <w:rPr>
          <w:sz w:val="24"/>
          <w:szCs w:val="24"/>
        </w:rPr>
      </w:pPr>
    </w:p>
    <w:p w:rsidR="00AC61C9" w:rsidRPr="006B6991" w:rsidRDefault="00AC61C9">
      <w:pPr>
        <w:ind w:left="700"/>
        <w:rPr>
          <w:sz w:val="24"/>
          <w:szCs w:val="24"/>
        </w:rPr>
      </w:pPr>
      <w:r w:rsidRPr="006B6991">
        <w:rPr>
          <w:b/>
          <w:bCs/>
          <w:sz w:val="24"/>
          <w:szCs w:val="24"/>
        </w:rPr>
        <w:t>1.1. Пояснительная записка</w:t>
      </w:r>
    </w:p>
    <w:p w:rsidR="00AC61C9" w:rsidRPr="006B6991" w:rsidRDefault="00AC61C9">
      <w:pPr>
        <w:spacing w:line="174" w:lineRule="exact"/>
        <w:rPr>
          <w:sz w:val="24"/>
          <w:szCs w:val="24"/>
        </w:rPr>
      </w:pPr>
    </w:p>
    <w:p w:rsidR="00AC61C9" w:rsidRPr="006B6991" w:rsidRDefault="00AC61C9">
      <w:pPr>
        <w:spacing w:line="351" w:lineRule="auto"/>
        <w:ind w:firstLine="708"/>
        <w:jc w:val="both"/>
        <w:rPr>
          <w:sz w:val="24"/>
          <w:szCs w:val="24"/>
        </w:rPr>
      </w:pPr>
      <w:r w:rsidRPr="006B6991">
        <w:rPr>
          <w:b/>
          <w:bCs/>
          <w:sz w:val="24"/>
          <w:szCs w:val="24"/>
        </w:rPr>
        <w:t>1.1.1. Цели и задачи реализации основной образовательной программы основного общего образования</w:t>
      </w:r>
    </w:p>
    <w:p w:rsidR="00AC61C9" w:rsidRPr="006B6991" w:rsidRDefault="00AC61C9">
      <w:pPr>
        <w:spacing w:line="21" w:lineRule="exact"/>
        <w:rPr>
          <w:sz w:val="24"/>
          <w:szCs w:val="24"/>
        </w:rPr>
      </w:pPr>
    </w:p>
    <w:p w:rsidR="00AC61C9" w:rsidRPr="006B6991" w:rsidRDefault="00AC61C9">
      <w:pPr>
        <w:spacing w:line="354" w:lineRule="auto"/>
        <w:ind w:firstLine="708"/>
        <w:jc w:val="both"/>
        <w:rPr>
          <w:sz w:val="24"/>
          <w:szCs w:val="24"/>
        </w:rPr>
      </w:pPr>
      <w:r w:rsidRPr="006B6991">
        <w:rPr>
          <w:b/>
          <w:bCs/>
          <w:sz w:val="24"/>
          <w:szCs w:val="24"/>
        </w:rPr>
        <w:t xml:space="preserve">Целями реализации </w:t>
      </w:r>
      <w:r w:rsidRPr="006B6991">
        <w:rPr>
          <w:sz w:val="24"/>
          <w:szCs w:val="24"/>
        </w:rPr>
        <w:t>основной образовательной программы основного общего</w:t>
      </w:r>
      <w:r w:rsidRPr="006B6991">
        <w:rPr>
          <w:b/>
          <w:bCs/>
          <w:sz w:val="24"/>
          <w:szCs w:val="24"/>
        </w:rPr>
        <w:t xml:space="preserve"> </w:t>
      </w:r>
      <w:r w:rsidRPr="006B6991">
        <w:rPr>
          <w:sz w:val="24"/>
          <w:szCs w:val="24"/>
        </w:rPr>
        <w:t>образования МБОУ «Шумбутская СОШ» Рыбно-Слободского муниципального района Республики Татарстан (далее МБОУ «Шумбутская СОШ») являются:</w:t>
      </w:r>
    </w:p>
    <w:p w:rsidR="00AC61C9" w:rsidRPr="006B6991" w:rsidRDefault="00AC61C9">
      <w:pPr>
        <w:spacing w:line="10" w:lineRule="exact"/>
        <w:rPr>
          <w:sz w:val="24"/>
          <w:szCs w:val="24"/>
        </w:rPr>
      </w:pPr>
    </w:p>
    <w:p w:rsidR="00AC61C9" w:rsidRPr="006B6991" w:rsidRDefault="00AC61C9" w:rsidP="001A5221">
      <w:pPr>
        <w:numPr>
          <w:ilvl w:val="0"/>
          <w:numId w:val="3"/>
        </w:numPr>
        <w:tabs>
          <w:tab w:val="left" w:pos="980"/>
        </w:tabs>
        <w:ind w:left="980" w:hanging="280"/>
        <w:rPr>
          <w:rFonts w:ascii="Symbol" w:hAnsi="Symbol" w:cs="Symbol"/>
          <w:sz w:val="24"/>
          <w:szCs w:val="24"/>
        </w:rPr>
      </w:pPr>
      <w:r w:rsidRPr="006B6991">
        <w:rPr>
          <w:sz w:val="24"/>
          <w:szCs w:val="24"/>
        </w:rPr>
        <w:t>достижение   выпускниками   планируемых   результатов:   знаний,   умений,</w:t>
      </w:r>
    </w:p>
    <w:p w:rsidR="00AC61C9" w:rsidRPr="006B6991" w:rsidRDefault="00AC61C9">
      <w:pPr>
        <w:spacing w:line="174" w:lineRule="exact"/>
        <w:rPr>
          <w:sz w:val="24"/>
          <w:szCs w:val="24"/>
        </w:rPr>
      </w:pPr>
    </w:p>
    <w:p w:rsidR="00AC61C9" w:rsidRPr="006B6991" w:rsidRDefault="00AC61C9">
      <w:pPr>
        <w:spacing w:line="356" w:lineRule="auto"/>
        <w:jc w:val="both"/>
        <w:rPr>
          <w:sz w:val="24"/>
          <w:szCs w:val="24"/>
        </w:rPr>
      </w:pPr>
      <w:r w:rsidRPr="006B6991">
        <w:rPr>
          <w:sz w:val="24"/>
          <w:szCs w:val="24"/>
        </w:rPr>
        <w:t>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w:t>
      </w:r>
    </w:p>
    <w:p w:rsidR="00AC61C9" w:rsidRPr="006B6991" w:rsidRDefault="00AC61C9">
      <w:pPr>
        <w:spacing w:line="6" w:lineRule="exact"/>
        <w:rPr>
          <w:sz w:val="24"/>
          <w:szCs w:val="24"/>
        </w:rPr>
      </w:pPr>
    </w:p>
    <w:p w:rsidR="00AC61C9" w:rsidRPr="006B6991" w:rsidRDefault="00AC61C9" w:rsidP="001A5221">
      <w:pPr>
        <w:numPr>
          <w:ilvl w:val="0"/>
          <w:numId w:val="4"/>
        </w:numPr>
        <w:tabs>
          <w:tab w:val="left" w:pos="980"/>
        </w:tabs>
        <w:ind w:left="980" w:hanging="280"/>
        <w:rPr>
          <w:rFonts w:ascii="Symbol" w:hAnsi="Symbol" w:cs="Symbol"/>
          <w:sz w:val="24"/>
          <w:szCs w:val="24"/>
        </w:rPr>
      </w:pPr>
      <w:r w:rsidRPr="006B6991">
        <w:rPr>
          <w:sz w:val="24"/>
          <w:szCs w:val="24"/>
        </w:rPr>
        <w:t>становление   и   развитие   личности   обучающегося   в   ее   самобытности,</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уникальности, неповторимости.</w:t>
      </w:r>
    </w:p>
    <w:p w:rsidR="00AC61C9" w:rsidRPr="006B6991" w:rsidRDefault="00AC61C9">
      <w:pPr>
        <w:spacing w:line="174" w:lineRule="exact"/>
        <w:rPr>
          <w:sz w:val="24"/>
          <w:szCs w:val="24"/>
        </w:rPr>
      </w:pPr>
    </w:p>
    <w:p w:rsidR="00AC61C9" w:rsidRPr="006B6991" w:rsidRDefault="00AC61C9">
      <w:pPr>
        <w:spacing w:line="354" w:lineRule="auto"/>
        <w:ind w:firstLine="708"/>
        <w:jc w:val="both"/>
        <w:rPr>
          <w:sz w:val="24"/>
          <w:szCs w:val="24"/>
        </w:rPr>
      </w:pPr>
      <w:r w:rsidRPr="006B6991">
        <w:rPr>
          <w:b/>
          <w:bCs/>
          <w:sz w:val="24"/>
          <w:szCs w:val="24"/>
        </w:rPr>
        <w:t xml:space="preserve">Достижение поставленных целей </w:t>
      </w:r>
      <w:r w:rsidRPr="006B6991">
        <w:rPr>
          <w:sz w:val="24"/>
          <w:szCs w:val="24"/>
        </w:rPr>
        <w:t>при разработке и реализации</w:t>
      </w:r>
      <w:r w:rsidRPr="006B6991">
        <w:rPr>
          <w:b/>
          <w:bCs/>
          <w:sz w:val="24"/>
          <w:szCs w:val="24"/>
        </w:rPr>
        <w:t xml:space="preserve"> </w:t>
      </w:r>
      <w:r w:rsidRPr="006B6991">
        <w:rPr>
          <w:sz w:val="24"/>
          <w:szCs w:val="24"/>
        </w:rPr>
        <w:t xml:space="preserve">образовательной организацией основной образовательной программы основного общего образования </w:t>
      </w:r>
      <w:r w:rsidRPr="006B6991">
        <w:rPr>
          <w:b/>
          <w:bCs/>
          <w:sz w:val="24"/>
          <w:szCs w:val="24"/>
        </w:rPr>
        <w:t>предусматривает решение следующих основных задач</w:t>
      </w:r>
      <w:r w:rsidRPr="006B6991">
        <w:rPr>
          <w:sz w:val="24"/>
          <w:szCs w:val="24"/>
        </w:rPr>
        <w:t>:</w:t>
      </w:r>
    </w:p>
    <w:p w:rsidR="00AC61C9" w:rsidRPr="006B6991" w:rsidRDefault="00AC61C9">
      <w:pPr>
        <w:spacing w:line="44" w:lineRule="exact"/>
        <w:rPr>
          <w:sz w:val="24"/>
          <w:szCs w:val="24"/>
        </w:rPr>
      </w:pPr>
    </w:p>
    <w:p w:rsidR="00AC61C9" w:rsidRPr="006B6991" w:rsidRDefault="00AC61C9" w:rsidP="001A5221">
      <w:pPr>
        <w:numPr>
          <w:ilvl w:val="0"/>
          <w:numId w:val="5"/>
        </w:numPr>
        <w:tabs>
          <w:tab w:val="left" w:pos="994"/>
        </w:tabs>
        <w:spacing w:line="344" w:lineRule="auto"/>
        <w:ind w:firstLine="700"/>
        <w:jc w:val="both"/>
        <w:rPr>
          <w:rFonts w:ascii="Symbol" w:hAnsi="Symbol" w:cs="Symbol"/>
          <w:sz w:val="24"/>
          <w:szCs w:val="24"/>
        </w:rPr>
      </w:pPr>
      <w:r w:rsidRPr="006B6991">
        <w:rPr>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5"/>
        </w:numPr>
        <w:tabs>
          <w:tab w:val="left" w:pos="980"/>
        </w:tabs>
        <w:ind w:left="980" w:hanging="280"/>
        <w:rPr>
          <w:rFonts w:ascii="Symbol" w:hAnsi="Symbol" w:cs="Symbol"/>
          <w:sz w:val="24"/>
          <w:szCs w:val="24"/>
        </w:rPr>
      </w:pPr>
      <w:r w:rsidRPr="006B6991">
        <w:rPr>
          <w:sz w:val="24"/>
          <w:szCs w:val="24"/>
        </w:rPr>
        <w:t>обеспечение   преемственности   начального   общего,   основного   общего,</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среднего общего образования;</w:t>
      </w:r>
    </w:p>
    <w:p w:rsidR="00AC61C9" w:rsidRPr="006B6991" w:rsidRDefault="00AC61C9">
      <w:pPr>
        <w:spacing w:line="161" w:lineRule="exact"/>
        <w:rPr>
          <w:sz w:val="24"/>
          <w:szCs w:val="24"/>
        </w:rPr>
      </w:pPr>
    </w:p>
    <w:p w:rsidR="00AC61C9" w:rsidRPr="006B6991" w:rsidRDefault="00AC61C9" w:rsidP="001A5221">
      <w:pPr>
        <w:numPr>
          <w:ilvl w:val="0"/>
          <w:numId w:val="6"/>
        </w:numPr>
        <w:tabs>
          <w:tab w:val="left" w:pos="980"/>
        </w:tabs>
        <w:ind w:left="980" w:hanging="280"/>
        <w:rPr>
          <w:rFonts w:ascii="Symbol" w:hAnsi="Symbol" w:cs="Symbol"/>
          <w:sz w:val="24"/>
          <w:szCs w:val="24"/>
        </w:rPr>
      </w:pPr>
      <w:r w:rsidRPr="006B6991">
        <w:rPr>
          <w:sz w:val="24"/>
          <w:szCs w:val="24"/>
        </w:rPr>
        <w:t>обеспечение   доступности   получения   качественного   основного   общего</w:t>
      </w:r>
    </w:p>
    <w:p w:rsidR="00AC61C9" w:rsidRPr="006B6991" w:rsidRDefault="00AC61C9">
      <w:pPr>
        <w:spacing w:line="174" w:lineRule="exact"/>
        <w:rPr>
          <w:rFonts w:ascii="Symbol" w:hAnsi="Symbol" w:cs="Symbol"/>
          <w:sz w:val="24"/>
          <w:szCs w:val="24"/>
        </w:rPr>
      </w:pPr>
    </w:p>
    <w:p w:rsidR="00AC61C9" w:rsidRPr="006B6991" w:rsidRDefault="00AC61C9">
      <w:pPr>
        <w:spacing w:line="355" w:lineRule="auto"/>
        <w:jc w:val="both"/>
        <w:rPr>
          <w:rFonts w:ascii="Symbol" w:hAnsi="Symbol" w:cs="Symbol"/>
          <w:sz w:val="24"/>
          <w:szCs w:val="24"/>
        </w:rPr>
      </w:pPr>
      <w:r w:rsidRPr="006B6991">
        <w:rPr>
          <w:sz w:val="24"/>
          <w:szCs w:val="24"/>
        </w:rPr>
        <w:t>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w:t>
      </w:r>
    </w:p>
    <w:p w:rsidR="00AC61C9" w:rsidRPr="006B6991" w:rsidRDefault="00AC61C9">
      <w:pPr>
        <w:spacing w:line="5" w:lineRule="exact"/>
        <w:rPr>
          <w:rFonts w:ascii="Symbol" w:hAnsi="Symbol" w:cs="Symbol"/>
          <w:sz w:val="24"/>
          <w:szCs w:val="24"/>
        </w:rPr>
      </w:pPr>
    </w:p>
    <w:p w:rsidR="00AC61C9" w:rsidRPr="006B6991" w:rsidRDefault="00AC61C9" w:rsidP="001A5221">
      <w:pPr>
        <w:numPr>
          <w:ilvl w:val="0"/>
          <w:numId w:val="6"/>
        </w:numPr>
        <w:tabs>
          <w:tab w:val="left" w:pos="980"/>
        </w:tabs>
        <w:ind w:left="980" w:hanging="280"/>
        <w:rPr>
          <w:rFonts w:ascii="Symbol" w:hAnsi="Symbol" w:cs="Symbol"/>
          <w:sz w:val="24"/>
          <w:szCs w:val="24"/>
        </w:rPr>
      </w:pPr>
      <w:r w:rsidRPr="006B6991">
        <w:rPr>
          <w:sz w:val="24"/>
          <w:szCs w:val="24"/>
        </w:rPr>
        <w:t>установление  требований  к  воспитанию  и  социализации  обучающихся  как</w:t>
      </w:r>
    </w:p>
    <w:p w:rsidR="00AC61C9" w:rsidRPr="006B6991" w:rsidRDefault="00AC61C9">
      <w:pPr>
        <w:spacing w:line="160" w:lineRule="exact"/>
        <w:rPr>
          <w:sz w:val="24"/>
          <w:szCs w:val="24"/>
        </w:rPr>
      </w:pPr>
    </w:p>
    <w:p w:rsidR="00AC61C9" w:rsidRPr="006B6991" w:rsidRDefault="00AC61C9">
      <w:pPr>
        <w:jc w:val="center"/>
        <w:rPr>
          <w:sz w:val="24"/>
          <w:szCs w:val="24"/>
        </w:rPr>
      </w:pPr>
      <w:r w:rsidRPr="006B6991">
        <w:rPr>
          <w:sz w:val="24"/>
          <w:szCs w:val="24"/>
        </w:rPr>
        <w:t>части образовательной программы и соответствующему усилению воспитательного</w:t>
      </w:r>
    </w:p>
    <w:p w:rsidR="00AC61C9" w:rsidRDefault="00AC61C9">
      <w:pPr>
        <w:rPr>
          <w:sz w:val="24"/>
          <w:szCs w:val="24"/>
        </w:rPr>
      </w:pPr>
    </w:p>
    <w:p w:rsidR="000C4036" w:rsidRPr="006B6991" w:rsidRDefault="000C4036" w:rsidP="000C4036">
      <w:pPr>
        <w:tabs>
          <w:tab w:val="left" w:pos="1900"/>
          <w:tab w:val="left" w:pos="3360"/>
          <w:tab w:val="left" w:pos="5500"/>
          <w:tab w:val="left" w:pos="9120"/>
        </w:tabs>
        <w:rPr>
          <w:sz w:val="24"/>
          <w:szCs w:val="24"/>
        </w:rPr>
      </w:pPr>
      <w:r w:rsidRPr="006B6991">
        <w:rPr>
          <w:sz w:val="24"/>
          <w:szCs w:val="24"/>
        </w:rPr>
        <w:t>потенциала</w:t>
      </w:r>
      <w:r w:rsidRPr="006B6991">
        <w:rPr>
          <w:sz w:val="24"/>
          <w:szCs w:val="24"/>
        </w:rPr>
        <w:tab/>
        <w:t>школы,</w:t>
      </w:r>
      <w:r w:rsidRPr="006B6991">
        <w:rPr>
          <w:sz w:val="24"/>
          <w:szCs w:val="24"/>
        </w:rPr>
        <w:tab/>
        <w:t>обеспечению</w:t>
      </w:r>
      <w:r w:rsidRPr="006B6991">
        <w:rPr>
          <w:sz w:val="24"/>
          <w:szCs w:val="24"/>
        </w:rPr>
        <w:tab/>
        <w:t>индивидуализированного</w:t>
      </w:r>
      <w:r w:rsidRPr="006B6991">
        <w:rPr>
          <w:sz w:val="24"/>
          <w:szCs w:val="24"/>
        </w:rPr>
        <w:tab/>
        <w:t>психолого-</w:t>
      </w:r>
    </w:p>
    <w:p w:rsidR="000C4036" w:rsidRPr="006B6991" w:rsidRDefault="000C4036" w:rsidP="000C4036">
      <w:pPr>
        <w:spacing w:line="176" w:lineRule="exact"/>
        <w:rPr>
          <w:sz w:val="24"/>
          <w:szCs w:val="24"/>
        </w:rPr>
      </w:pPr>
    </w:p>
    <w:p w:rsidR="000C4036" w:rsidRPr="006B6991" w:rsidRDefault="000C4036" w:rsidP="000C4036">
      <w:pPr>
        <w:spacing w:line="356" w:lineRule="auto"/>
        <w:jc w:val="both"/>
        <w:rPr>
          <w:sz w:val="24"/>
          <w:szCs w:val="24"/>
        </w:rPr>
      </w:pPr>
      <w:r w:rsidRPr="006B6991">
        <w:rPr>
          <w:sz w:val="24"/>
          <w:szCs w:val="24"/>
        </w:rPr>
        <w:t>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0C4036" w:rsidRPr="006B6991" w:rsidRDefault="000C4036" w:rsidP="000C4036">
      <w:pPr>
        <w:spacing w:line="41" w:lineRule="exact"/>
        <w:rPr>
          <w:sz w:val="24"/>
          <w:szCs w:val="24"/>
        </w:rPr>
      </w:pPr>
    </w:p>
    <w:p w:rsidR="000C4036" w:rsidRPr="006B6991" w:rsidRDefault="000C4036" w:rsidP="001A5221">
      <w:pPr>
        <w:numPr>
          <w:ilvl w:val="0"/>
          <w:numId w:val="7"/>
        </w:numPr>
        <w:tabs>
          <w:tab w:val="left" w:pos="994"/>
        </w:tabs>
        <w:spacing w:line="344" w:lineRule="auto"/>
        <w:ind w:firstLine="700"/>
        <w:jc w:val="both"/>
        <w:rPr>
          <w:rFonts w:ascii="Symbol" w:hAnsi="Symbol" w:cs="Symbol"/>
          <w:sz w:val="24"/>
          <w:szCs w:val="24"/>
        </w:rPr>
      </w:pPr>
      <w:r w:rsidRPr="006B6991">
        <w:rPr>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0C4036" w:rsidRPr="006B6991" w:rsidRDefault="000C4036" w:rsidP="000C4036">
      <w:pPr>
        <w:spacing w:line="54" w:lineRule="exact"/>
        <w:rPr>
          <w:rFonts w:ascii="Symbol" w:hAnsi="Symbol" w:cs="Symbol"/>
          <w:sz w:val="24"/>
          <w:szCs w:val="24"/>
        </w:rPr>
      </w:pPr>
    </w:p>
    <w:p w:rsidR="000C4036" w:rsidRPr="006B6991" w:rsidRDefault="000C4036" w:rsidP="001A5221">
      <w:pPr>
        <w:numPr>
          <w:ilvl w:val="0"/>
          <w:numId w:val="7"/>
        </w:numPr>
        <w:tabs>
          <w:tab w:val="left" w:pos="994"/>
        </w:tabs>
        <w:spacing w:line="334" w:lineRule="auto"/>
        <w:ind w:firstLine="700"/>
        <w:rPr>
          <w:rFonts w:ascii="Symbol" w:hAnsi="Symbol" w:cs="Symbol"/>
          <w:sz w:val="24"/>
          <w:szCs w:val="24"/>
        </w:rPr>
      </w:pPr>
      <w:r w:rsidRPr="006B6991">
        <w:rPr>
          <w:sz w:val="24"/>
          <w:szCs w:val="24"/>
        </w:rPr>
        <w:lastRenderedPageBreak/>
        <w:t>взаимодействие образовательной организации при реализации основной образовательной программы с социальными партнерами;</w:t>
      </w:r>
    </w:p>
    <w:p w:rsidR="00C82FFD" w:rsidRPr="006B6991" w:rsidRDefault="00C82FFD" w:rsidP="001A5221">
      <w:pPr>
        <w:numPr>
          <w:ilvl w:val="0"/>
          <w:numId w:val="7"/>
        </w:numPr>
        <w:tabs>
          <w:tab w:val="left" w:pos="980"/>
        </w:tabs>
        <w:ind w:left="980" w:hanging="280"/>
        <w:rPr>
          <w:rFonts w:ascii="Symbol" w:hAnsi="Symbol" w:cs="Symbol"/>
          <w:sz w:val="24"/>
          <w:szCs w:val="24"/>
        </w:rPr>
      </w:pPr>
      <w:r w:rsidRPr="006B6991">
        <w:rPr>
          <w:sz w:val="24"/>
          <w:szCs w:val="24"/>
        </w:rPr>
        <w:t>выявление  и  развитие  способностей  обучающихся,  в  том  числе  детей,</w:t>
      </w:r>
    </w:p>
    <w:p w:rsidR="00C82FFD" w:rsidRPr="006B6991" w:rsidRDefault="00C82FFD" w:rsidP="00C82FFD">
      <w:pPr>
        <w:spacing w:line="174" w:lineRule="exact"/>
        <w:rPr>
          <w:sz w:val="24"/>
          <w:szCs w:val="24"/>
        </w:rPr>
      </w:pPr>
    </w:p>
    <w:p w:rsidR="00C82FFD" w:rsidRPr="006B6991" w:rsidRDefault="00C82FFD" w:rsidP="00C82FFD">
      <w:pPr>
        <w:spacing w:line="356" w:lineRule="auto"/>
        <w:jc w:val="both"/>
        <w:rPr>
          <w:sz w:val="24"/>
          <w:szCs w:val="24"/>
        </w:rPr>
      </w:pPr>
      <w:r w:rsidRPr="006B6991">
        <w:rPr>
          <w:sz w:val="24"/>
          <w:szCs w:val="24"/>
        </w:rPr>
        <w:t>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w:t>
      </w:r>
    </w:p>
    <w:p w:rsidR="00C82FFD" w:rsidRPr="006B6991" w:rsidRDefault="00C82FFD" w:rsidP="00C82FFD">
      <w:pPr>
        <w:spacing w:line="6" w:lineRule="exact"/>
        <w:rPr>
          <w:sz w:val="24"/>
          <w:szCs w:val="24"/>
        </w:rPr>
      </w:pPr>
    </w:p>
    <w:p w:rsidR="00C82FFD" w:rsidRPr="006B6991" w:rsidRDefault="00C82FFD" w:rsidP="001A5221">
      <w:pPr>
        <w:numPr>
          <w:ilvl w:val="0"/>
          <w:numId w:val="8"/>
        </w:numPr>
        <w:tabs>
          <w:tab w:val="left" w:pos="980"/>
        </w:tabs>
        <w:ind w:left="980" w:hanging="280"/>
        <w:rPr>
          <w:rFonts w:ascii="Symbol" w:hAnsi="Symbol" w:cs="Symbol"/>
          <w:sz w:val="24"/>
          <w:szCs w:val="24"/>
        </w:rPr>
      </w:pPr>
      <w:r w:rsidRPr="006B6991">
        <w:rPr>
          <w:sz w:val="24"/>
          <w:szCs w:val="24"/>
        </w:rPr>
        <w:t>организацию   интеллектуальных   и   творческих   соревнований,   научно-</w:t>
      </w:r>
    </w:p>
    <w:p w:rsidR="00C82FFD" w:rsidRPr="006B6991" w:rsidRDefault="00C82FFD" w:rsidP="00C82FFD">
      <w:pPr>
        <w:spacing w:line="163" w:lineRule="exact"/>
        <w:rPr>
          <w:sz w:val="24"/>
          <w:szCs w:val="24"/>
        </w:rPr>
      </w:pPr>
    </w:p>
    <w:p w:rsidR="00C82FFD" w:rsidRPr="006B6991" w:rsidRDefault="00C82FFD" w:rsidP="00C82FFD">
      <w:pPr>
        <w:rPr>
          <w:sz w:val="24"/>
          <w:szCs w:val="24"/>
        </w:rPr>
      </w:pPr>
      <w:r w:rsidRPr="006B6991">
        <w:rPr>
          <w:sz w:val="24"/>
          <w:szCs w:val="24"/>
        </w:rPr>
        <w:t>технического творчества, проектной и учебно-исследовательской деятельности;</w:t>
      </w:r>
    </w:p>
    <w:p w:rsidR="00C82FFD" w:rsidRPr="006B6991" w:rsidRDefault="00C82FFD" w:rsidP="00C82FFD">
      <w:pPr>
        <w:spacing w:line="194" w:lineRule="exact"/>
        <w:rPr>
          <w:sz w:val="24"/>
          <w:szCs w:val="24"/>
        </w:rPr>
      </w:pPr>
    </w:p>
    <w:p w:rsidR="00C82FFD" w:rsidRPr="006B6991" w:rsidRDefault="00C82FFD" w:rsidP="00C82FFD">
      <w:pPr>
        <w:spacing w:line="344" w:lineRule="auto"/>
        <w:ind w:firstLine="708"/>
        <w:jc w:val="both"/>
        <w:rPr>
          <w:sz w:val="24"/>
          <w:szCs w:val="24"/>
        </w:rPr>
      </w:pPr>
      <w:r w:rsidRPr="006B6991">
        <w:rPr>
          <w:rFonts w:ascii="Symbol" w:hAnsi="Symbol" w:cs="Symbol"/>
          <w:sz w:val="24"/>
          <w:szCs w:val="24"/>
        </w:rPr>
        <w:t></w:t>
      </w:r>
      <w:r w:rsidRPr="006B6991">
        <w:rPr>
          <w:sz w:val="24"/>
          <w:szCs w:val="24"/>
        </w:rPr>
        <w:t xml:space="preserve">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C82FFD" w:rsidRPr="006B6991" w:rsidRDefault="00C82FFD" w:rsidP="00C82FFD">
      <w:pPr>
        <w:spacing w:line="54" w:lineRule="exact"/>
        <w:rPr>
          <w:sz w:val="24"/>
          <w:szCs w:val="24"/>
        </w:rPr>
      </w:pPr>
    </w:p>
    <w:p w:rsidR="00C82FFD" w:rsidRPr="006B6991" w:rsidRDefault="00C82FFD" w:rsidP="001A5221">
      <w:pPr>
        <w:numPr>
          <w:ilvl w:val="0"/>
          <w:numId w:val="9"/>
        </w:numPr>
        <w:tabs>
          <w:tab w:val="left" w:pos="994"/>
        </w:tabs>
        <w:spacing w:line="344" w:lineRule="auto"/>
        <w:ind w:firstLine="700"/>
        <w:jc w:val="both"/>
        <w:rPr>
          <w:rFonts w:ascii="Symbol" w:hAnsi="Symbol" w:cs="Symbol"/>
          <w:sz w:val="24"/>
          <w:szCs w:val="24"/>
        </w:rPr>
      </w:pPr>
      <w:r w:rsidRPr="006B6991">
        <w:rPr>
          <w:sz w:val="24"/>
          <w:szCs w:val="24"/>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C82FFD" w:rsidRPr="006B6991" w:rsidRDefault="00C82FFD" w:rsidP="00C82FFD">
      <w:pPr>
        <w:spacing w:line="54" w:lineRule="exact"/>
        <w:rPr>
          <w:rFonts w:ascii="Symbol" w:hAnsi="Symbol" w:cs="Symbol"/>
          <w:sz w:val="24"/>
          <w:szCs w:val="24"/>
        </w:rPr>
      </w:pPr>
    </w:p>
    <w:p w:rsidR="00C82FFD" w:rsidRPr="006B6991" w:rsidRDefault="00C82FFD" w:rsidP="001A5221">
      <w:pPr>
        <w:numPr>
          <w:ilvl w:val="0"/>
          <w:numId w:val="9"/>
        </w:numPr>
        <w:tabs>
          <w:tab w:val="left" w:pos="994"/>
        </w:tabs>
        <w:spacing w:line="335" w:lineRule="auto"/>
        <w:ind w:firstLine="700"/>
        <w:jc w:val="both"/>
        <w:rPr>
          <w:rFonts w:ascii="Symbol" w:hAnsi="Symbol" w:cs="Symbol"/>
          <w:sz w:val="24"/>
          <w:szCs w:val="24"/>
        </w:rPr>
      </w:pPr>
      <w:r w:rsidRPr="006B6991">
        <w:rPr>
          <w:sz w:val="24"/>
          <w:szCs w:val="24"/>
        </w:rPr>
        <w:t>социальное и учебно-исследовательское проектирование, профессиональная ориентация обучающихся при поддержке педагогов, психологов, социальных</w:t>
      </w:r>
    </w:p>
    <w:p w:rsidR="00C82FFD" w:rsidRPr="006B6991" w:rsidRDefault="00C82FFD" w:rsidP="00C82FFD">
      <w:pPr>
        <w:spacing w:line="39" w:lineRule="exact"/>
        <w:rPr>
          <w:rFonts w:ascii="Symbol" w:hAnsi="Symbol" w:cs="Symbol"/>
          <w:sz w:val="24"/>
          <w:szCs w:val="24"/>
        </w:rPr>
      </w:pPr>
    </w:p>
    <w:p w:rsidR="00253546" w:rsidRDefault="00C82FFD" w:rsidP="00253546">
      <w:pPr>
        <w:spacing w:line="349" w:lineRule="auto"/>
        <w:rPr>
          <w:sz w:val="24"/>
          <w:szCs w:val="24"/>
        </w:rPr>
      </w:pPr>
      <w:r w:rsidRPr="006B6991">
        <w:rPr>
          <w:sz w:val="24"/>
          <w:szCs w:val="24"/>
        </w:rPr>
        <w:t>педагогов, сотрудничество с базовыми предприятиями, учреждениями профессионального образования, центрами профессиональной работы</w:t>
      </w:r>
      <w:r w:rsidR="00253546">
        <w:rPr>
          <w:sz w:val="24"/>
          <w:szCs w:val="24"/>
        </w:rPr>
        <w:t>.</w:t>
      </w:r>
    </w:p>
    <w:p w:rsidR="00253546" w:rsidRDefault="00253546" w:rsidP="00253546">
      <w:pPr>
        <w:tabs>
          <w:tab w:val="left" w:pos="994"/>
        </w:tabs>
        <w:spacing w:line="54" w:lineRule="exact"/>
        <w:rPr>
          <w:sz w:val="24"/>
          <w:szCs w:val="24"/>
        </w:rPr>
      </w:pPr>
    </w:p>
    <w:p w:rsidR="00253546" w:rsidRDefault="00253546" w:rsidP="00253546">
      <w:pPr>
        <w:tabs>
          <w:tab w:val="left" w:pos="994"/>
        </w:tabs>
        <w:spacing w:line="54" w:lineRule="exact"/>
        <w:rPr>
          <w:sz w:val="24"/>
          <w:szCs w:val="24"/>
        </w:rPr>
      </w:pPr>
    </w:p>
    <w:p w:rsidR="00253546" w:rsidRDefault="00253546" w:rsidP="00253546">
      <w:pPr>
        <w:tabs>
          <w:tab w:val="left" w:pos="994"/>
        </w:tabs>
        <w:spacing w:line="54" w:lineRule="exact"/>
        <w:rPr>
          <w:sz w:val="24"/>
          <w:szCs w:val="24"/>
        </w:rPr>
      </w:pPr>
    </w:p>
    <w:p w:rsidR="00253546" w:rsidRDefault="00253546" w:rsidP="00253546">
      <w:pPr>
        <w:tabs>
          <w:tab w:val="left" w:pos="994"/>
        </w:tabs>
        <w:spacing w:line="54" w:lineRule="exact"/>
        <w:rPr>
          <w:sz w:val="24"/>
          <w:szCs w:val="24"/>
        </w:rPr>
      </w:pPr>
    </w:p>
    <w:p w:rsidR="00253546" w:rsidRPr="00253546" w:rsidRDefault="00253546" w:rsidP="00253546">
      <w:pPr>
        <w:tabs>
          <w:tab w:val="left" w:pos="994"/>
        </w:tabs>
        <w:spacing w:line="54" w:lineRule="exact"/>
        <w:rPr>
          <w:rFonts w:ascii="Symbol" w:hAnsi="Symbol" w:cs="Symbol"/>
          <w:sz w:val="24"/>
          <w:szCs w:val="24"/>
        </w:rPr>
      </w:pPr>
    </w:p>
    <w:p w:rsidR="00AC61C9" w:rsidRPr="006B6991" w:rsidRDefault="00AC61C9">
      <w:pPr>
        <w:ind w:left="700"/>
        <w:rPr>
          <w:sz w:val="24"/>
          <w:szCs w:val="24"/>
        </w:rPr>
      </w:pPr>
      <w:r w:rsidRPr="006B6991">
        <w:rPr>
          <w:b/>
          <w:bCs/>
          <w:sz w:val="24"/>
          <w:szCs w:val="24"/>
        </w:rPr>
        <w:t>1.1.2. Принципы и подходы к формированию образовательной программы</w:t>
      </w:r>
    </w:p>
    <w:p w:rsidR="00AC61C9" w:rsidRPr="006B6991" w:rsidRDefault="00AC61C9">
      <w:pPr>
        <w:spacing w:line="163" w:lineRule="exact"/>
        <w:rPr>
          <w:sz w:val="24"/>
          <w:szCs w:val="24"/>
        </w:rPr>
      </w:pPr>
    </w:p>
    <w:p w:rsidR="00AC61C9" w:rsidRPr="006B6991" w:rsidRDefault="00AC61C9">
      <w:pPr>
        <w:rPr>
          <w:sz w:val="24"/>
          <w:szCs w:val="24"/>
        </w:rPr>
      </w:pPr>
      <w:r w:rsidRPr="006B6991">
        <w:rPr>
          <w:b/>
          <w:bCs/>
          <w:sz w:val="24"/>
          <w:szCs w:val="24"/>
        </w:rPr>
        <w:t>основного общего образования</w:t>
      </w:r>
    </w:p>
    <w:p w:rsidR="00AC61C9" w:rsidRPr="006B6991" w:rsidRDefault="00AC61C9">
      <w:pPr>
        <w:spacing w:line="161" w:lineRule="exact"/>
        <w:rPr>
          <w:sz w:val="24"/>
          <w:szCs w:val="24"/>
        </w:rPr>
      </w:pPr>
    </w:p>
    <w:p w:rsidR="00AC61C9" w:rsidRPr="006B6991" w:rsidRDefault="00AC61C9">
      <w:pPr>
        <w:tabs>
          <w:tab w:val="left" w:pos="3340"/>
          <w:tab w:val="left" w:pos="4620"/>
          <w:tab w:val="left" w:pos="5700"/>
          <w:tab w:val="left" w:pos="7120"/>
        </w:tabs>
        <w:ind w:left="700"/>
        <w:rPr>
          <w:sz w:val="24"/>
          <w:szCs w:val="24"/>
        </w:rPr>
      </w:pPr>
      <w:r w:rsidRPr="006B6991">
        <w:rPr>
          <w:b/>
          <w:bCs/>
          <w:sz w:val="24"/>
          <w:szCs w:val="24"/>
        </w:rPr>
        <w:t>Методологической</w:t>
      </w:r>
      <w:r w:rsidRPr="006B6991">
        <w:rPr>
          <w:b/>
          <w:bCs/>
          <w:sz w:val="24"/>
          <w:szCs w:val="24"/>
        </w:rPr>
        <w:tab/>
        <w:t>основой</w:t>
      </w:r>
      <w:r w:rsidRPr="006B6991">
        <w:rPr>
          <w:b/>
          <w:bCs/>
          <w:sz w:val="24"/>
          <w:szCs w:val="24"/>
        </w:rPr>
        <w:tab/>
        <w:t>ФГОС</w:t>
      </w:r>
      <w:r w:rsidRPr="006B6991">
        <w:rPr>
          <w:b/>
          <w:bCs/>
          <w:sz w:val="24"/>
          <w:szCs w:val="24"/>
        </w:rPr>
        <w:tab/>
        <w:t>является</w:t>
      </w:r>
      <w:r w:rsidRPr="006B6991">
        <w:rPr>
          <w:sz w:val="24"/>
          <w:szCs w:val="24"/>
        </w:rPr>
        <w:tab/>
      </w:r>
      <w:r w:rsidRPr="006B6991">
        <w:rPr>
          <w:b/>
          <w:bCs/>
          <w:sz w:val="24"/>
          <w:szCs w:val="24"/>
        </w:rPr>
        <w:t>системно-деятельностный</w:t>
      </w:r>
    </w:p>
    <w:p w:rsidR="00AC61C9" w:rsidRPr="006B6991" w:rsidRDefault="00AC61C9">
      <w:pPr>
        <w:spacing w:line="156" w:lineRule="exact"/>
        <w:rPr>
          <w:sz w:val="24"/>
          <w:szCs w:val="24"/>
        </w:rPr>
      </w:pPr>
    </w:p>
    <w:p w:rsidR="00AC61C9" w:rsidRPr="006B6991" w:rsidRDefault="00AC61C9">
      <w:pPr>
        <w:rPr>
          <w:sz w:val="24"/>
          <w:szCs w:val="24"/>
        </w:rPr>
      </w:pPr>
      <w:r w:rsidRPr="006B6991">
        <w:rPr>
          <w:b/>
          <w:bCs/>
          <w:sz w:val="24"/>
          <w:szCs w:val="24"/>
        </w:rPr>
        <w:t>подход</w:t>
      </w:r>
      <w:r w:rsidRPr="006B6991">
        <w:rPr>
          <w:sz w:val="24"/>
          <w:szCs w:val="24"/>
        </w:rPr>
        <w:t>,</w:t>
      </w:r>
      <w:r w:rsidRPr="006B6991">
        <w:rPr>
          <w:b/>
          <w:bCs/>
          <w:sz w:val="24"/>
          <w:szCs w:val="24"/>
        </w:rPr>
        <w:t xml:space="preserve"> </w:t>
      </w:r>
      <w:r w:rsidRPr="006B6991">
        <w:rPr>
          <w:sz w:val="24"/>
          <w:szCs w:val="24"/>
        </w:rPr>
        <w:t>который предполагает:</w:t>
      </w:r>
    </w:p>
    <w:p w:rsidR="00AC61C9" w:rsidRPr="006B6991" w:rsidRDefault="00AC61C9">
      <w:pPr>
        <w:spacing w:line="193" w:lineRule="exact"/>
        <w:rPr>
          <w:sz w:val="24"/>
          <w:szCs w:val="24"/>
        </w:rPr>
      </w:pPr>
    </w:p>
    <w:p w:rsidR="00AC61C9" w:rsidRPr="006B6991" w:rsidRDefault="00AC61C9" w:rsidP="001A5221">
      <w:pPr>
        <w:numPr>
          <w:ilvl w:val="0"/>
          <w:numId w:val="10"/>
        </w:numPr>
        <w:tabs>
          <w:tab w:val="left" w:pos="994"/>
        </w:tabs>
        <w:spacing w:line="352" w:lineRule="auto"/>
        <w:ind w:firstLine="700"/>
        <w:jc w:val="both"/>
        <w:rPr>
          <w:rFonts w:ascii="Symbol" w:hAnsi="Symbol" w:cs="Symbol"/>
          <w:sz w:val="24"/>
          <w:szCs w:val="24"/>
        </w:rPr>
      </w:pPr>
      <w:r w:rsidRPr="006B6991">
        <w:rPr>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AC61C9" w:rsidRPr="006B6991" w:rsidRDefault="00AC61C9">
      <w:pPr>
        <w:spacing w:line="44" w:lineRule="exact"/>
        <w:rPr>
          <w:rFonts w:ascii="Symbol" w:hAnsi="Symbol" w:cs="Symbol"/>
          <w:sz w:val="24"/>
          <w:szCs w:val="24"/>
        </w:rPr>
      </w:pPr>
    </w:p>
    <w:p w:rsidR="00AC61C9" w:rsidRPr="006B6991" w:rsidRDefault="00AC61C9" w:rsidP="001A5221">
      <w:pPr>
        <w:numPr>
          <w:ilvl w:val="0"/>
          <w:numId w:val="10"/>
        </w:numPr>
        <w:tabs>
          <w:tab w:val="left" w:pos="994"/>
        </w:tabs>
        <w:spacing w:line="349" w:lineRule="auto"/>
        <w:ind w:firstLine="700"/>
        <w:jc w:val="both"/>
        <w:rPr>
          <w:rFonts w:ascii="Symbol" w:hAnsi="Symbol" w:cs="Symbol"/>
          <w:sz w:val="24"/>
          <w:szCs w:val="24"/>
        </w:rPr>
      </w:pPr>
      <w:r w:rsidRPr="006B6991">
        <w:rPr>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w:t>
      </w:r>
    </w:p>
    <w:p w:rsidR="00AC61C9" w:rsidRPr="006B6991" w:rsidRDefault="00AC61C9">
      <w:pPr>
        <w:spacing w:line="15" w:lineRule="exact"/>
        <w:rPr>
          <w:sz w:val="24"/>
          <w:szCs w:val="24"/>
        </w:rPr>
      </w:pPr>
    </w:p>
    <w:p w:rsidR="00AC61C9" w:rsidRPr="006B6991" w:rsidRDefault="00AC61C9">
      <w:pPr>
        <w:rPr>
          <w:sz w:val="24"/>
          <w:szCs w:val="24"/>
        </w:rPr>
      </w:pPr>
      <w:r w:rsidRPr="006B6991">
        <w:rPr>
          <w:sz w:val="24"/>
          <w:szCs w:val="24"/>
        </w:rPr>
        <w:t>(результата) личностного и познавательного развития обучающихся;</w:t>
      </w:r>
    </w:p>
    <w:p w:rsidR="00AC61C9" w:rsidRPr="006B6991" w:rsidRDefault="00AC61C9">
      <w:pPr>
        <w:spacing w:line="196" w:lineRule="exact"/>
        <w:rPr>
          <w:sz w:val="24"/>
          <w:szCs w:val="24"/>
        </w:rPr>
      </w:pPr>
    </w:p>
    <w:p w:rsidR="00AC61C9" w:rsidRPr="006B6991" w:rsidRDefault="00AC61C9" w:rsidP="001A5221">
      <w:pPr>
        <w:numPr>
          <w:ilvl w:val="0"/>
          <w:numId w:val="11"/>
        </w:numPr>
        <w:tabs>
          <w:tab w:val="left" w:pos="994"/>
        </w:tabs>
        <w:spacing w:line="343" w:lineRule="auto"/>
        <w:ind w:firstLine="700"/>
        <w:jc w:val="both"/>
        <w:rPr>
          <w:rFonts w:ascii="Symbol" w:hAnsi="Symbol" w:cs="Symbol"/>
          <w:sz w:val="24"/>
          <w:szCs w:val="24"/>
        </w:rPr>
      </w:pPr>
      <w:r w:rsidRPr="006B6991">
        <w:rPr>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w:t>
      </w:r>
    </w:p>
    <w:p w:rsidR="00AC61C9" w:rsidRPr="006B6991" w:rsidRDefault="00AC61C9">
      <w:pPr>
        <w:spacing w:line="26" w:lineRule="exact"/>
        <w:rPr>
          <w:sz w:val="24"/>
          <w:szCs w:val="24"/>
        </w:rPr>
      </w:pPr>
    </w:p>
    <w:p w:rsidR="00AC61C9" w:rsidRPr="006B6991" w:rsidRDefault="00AC61C9">
      <w:pPr>
        <w:rPr>
          <w:sz w:val="24"/>
          <w:szCs w:val="24"/>
        </w:rPr>
      </w:pPr>
      <w:r w:rsidRPr="006B6991">
        <w:rPr>
          <w:sz w:val="24"/>
          <w:szCs w:val="24"/>
        </w:rPr>
        <w:t>формирование его готовности к саморазвитию и непрерывному образованию;</w:t>
      </w:r>
    </w:p>
    <w:p w:rsidR="00AC61C9" w:rsidRPr="006B6991" w:rsidRDefault="00AC61C9">
      <w:pPr>
        <w:spacing w:line="193" w:lineRule="exact"/>
        <w:rPr>
          <w:sz w:val="24"/>
          <w:szCs w:val="24"/>
        </w:rPr>
      </w:pPr>
    </w:p>
    <w:p w:rsidR="00AC61C9" w:rsidRPr="006B6991" w:rsidRDefault="00AC61C9" w:rsidP="001A5221">
      <w:pPr>
        <w:numPr>
          <w:ilvl w:val="0"/>
          <w:numId w:val="12"/>
        </w:numPr>
        <w:tabs>
          <w:tab w:val="left" w:pos="994"/>
        </w:tabs>
        <w:spacing w:line="344" w:lineRule="auto"/>
        <w:ind w:firstLine="700"/>
        <w:jc w:val="both"/>
        <w:rPr>
          <w:rFonts w:ascii="Symbol" w:hAnsi="Symbol" w:cs="Symbol"/>
          <w:sz w:val="24"/>
          <w:szCs w:val="24"/>
        </w:rPr>
      </w:pPr>
      <w:r w:rsidRPr="006B6991">
        <w:rPr>
          <w:sz w:val="24"/>
          <w:szCs w:val="24"/>
        </w:rPr>
        <w:lastRenderedPageBreak/>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12"/>
        </w:numPr>
        <w:tabs>
          <w:tab w:val="left" w:pos="994"/>
        </w:tabs>
        <w:spacing w:line="333" w:lineRule="auto"/>
        <w:ind w:firstLine="700"/>
        <w:jc w:val="both"/>
        <w:rPr>
          <w:rFonts w:ascii="Symbol" w:hAnsi="Symbol" w:cs="Symbol"/>
          <w:sz w:val="24"/>
          <w:szCs w:val="24"/>
        </w:rPr>
      </w:pPr>
      <w:r w:rsidRPr="006B6991">
        <w:rPr>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w:t>
      </w:r>
    </w:p>
    <w:p w:rsidR="00AC61C9" w:rsidRPr="006B6991" w:rsidRDefault="00AC61C9">
      <w:pPr>
        <w:spacing w:line="30"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построенииобразовательногопроцессаиопределенииобразовательно-</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воспитательных целей и путей их достижения;</w:t>
      </w:r>
    </w:p>
    <w:p w:rsidR="00AC61C9" w:rsidRPr="006B6991" w:rsidRDefault="00AC61C9">
      <w:pPr>
        <w:spacing w:line="160" w:lineRule="exact"/>
        <w:rPr>
          <w:sz w:val="24"/>
          <w:szCs w:val="24"/>
        </w:rPr>
      </w:pPr>
    </w:p>
    <w:p w:rsidR="00AC61C9" w:rsidRPr="006B6991" w:rsidRDefault="00AC61C9">
      <w:pPr>
        <w:spacing w:line="356" w:lineRule="auto"/>
        <w:ind w:firstLine="708"/>
        <w:jc w:val="both"/>
        <w:rPr>
          <w:sz w:val="24"/>
          <w:szCs w:val="24"/>
        </w:rPr>
      </w:pPr>
      <w:r w:rsidRPr="006B6991">
        <w:rPr>
          <w:rFonts w:ascii="Symbol" w:hAnsi="Symbol" w:cs="Symbol"/>
          <w:sz w:val="24"/>
          <w:szCs w:val="24"/>
        </w:rPr>
        <w:t></w:t>
      </w:r>
      <w:r w:rsidRPr="006B6991">
        <w:rPr>
          <w:sz w:val="24"/>
          <w:szCs w:val="24"/>
        </w:rPr>
        <w:t xml:space="preserve"> разнообразие индивидуальных образовательных траекторий и индивидуального развития каждого обучающегося, в том числе детей, проявивших выдающиеся способности, детей-инвалидов и детей с ОВЗ.</w:t>
      </w:r>
    </w:p>
    <w:p w:rsidR="00AC61C9" w:rsidRPr="006B6991" w:rsidRDefault="00AC61C9">
      <w:pPr>
        <w:spacing w:line="24" w:lineRule="exact"/>
        <w:rPr>
          <w:sz w:val="24"/>
          <w:szCs w:val="24"/>
        </w:rPr>
      </w:pPr>
    </w:p>
    <w:p w:rsidR="00AC61C9" w:rsidRPr="006B6991" w:rsidRDefault="00253546">
      <w:pPr>
        <w:spacing w:line="330" w:lineRule="auto"/>
        <w:ind w:firstLine="708"/>
        <w:rPr>
          <w:sz w:val="24"/>
          <w:szCs w:val="24"/>
        </w:rPr>
      </w:pPr>
      <w:r>
        <w:rPr>
          <w:noProof/>
          <w:sz w:val="24"/>
          <w:szCs w:val="24"/>
          <w:lang w:val="en-US" w:eastAsia="en-US"/>
        </w:rPr>
        <w:pict>
          <v:shape id="Picture 1" o:spid="_x0000_s1026" type="#_x0000_t75" style="position:absolute;left:0;text-align:left;margin-left:44.25pt;margin-top:760.15pt;width:524.35pt;height:721.65pt;z-index:-251642368;visibility:visible;mso-position-horizontal-relative:page;mso-position-vertical-relative:page" o:allowincell="f">
            <v:imagedata r:id="rId11" o:title="" chromakey="white"/>
            <w10:wrap anchorx="page" anchory="page"/>
          </v:shape>
        </w:pict>
      </w:r>
      <w:r w:rsidR="00AC61C9" w:rsidRPr="006B6991">
        <w:rPr>
          <w:b/>
          <w:bCs/>
          <w:sz w:val="24"/>
          <w:szCs w:val="24"/>
        </w:rPr>
        <w:t>Основная образовательная программа формируется с учетом психолого-педагогических особенностей развития детей 11–15 лет, связанных:</w:t>
      </w:r>
    </w:p>
    <w:p w:rsidR="00AC61C9" w:rsidRPr="006B6991" w:rsidRDefault="00AC61C9" w:rsidP="001A5221">
      <w:pPr>
        <w:numPr>
          <w:ilvl w:val="0"/>
          <w:numId w:val="13"/>
        </w:numPr>
        <w:tabs>
          <w:tab w:val="left" w:pos="1002"/>
        </w:tabs>
        <w:spacing w:line="356" w:lineRule="auto"/>
        <w:ind w:left="8" w:firstLine="700"/>
        <w:jc w:val="both"/>
        <w:rPr>
          <w:rFonts w:ascii="Symbol" w:hAnsi="Symbol" w:cs="Symbol"/>
          <w:sz w:val="24"/>
          <w:szCs w:val="24"/>
        </w:rPr>
      </w:pPr>
      <w:r w:rsidRPr="006B6991">
        <w:rPr>
          <w:sz w:val="24"/>
          <w:szCs w:val="24"/>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AC61C9" w:rsidRPr="006B6991" w:rsidRDefault="00AC61C9">
      <w:pPr>
        <w:spacing w:line="9" w:lineRule="exact"/>
        <w:rPr>
          <w:rFonts w:ascii="Symbol" w:hAnsi="Symbol" w:cs="Symbol"/>
          <w:sz w:val="24"/>
          <w:szCs w:val="24"/>
        </w:rPr>
      </w:pPr>
    </w:p>
    <w:p w:rsidR="00AC61C9" w:rsidRPr="006B6991" w:rsidRDefault="00AC61C9" w:rsidP="001A5221">
      <w:pPr>
        <w:numPr>
          <w:ilvl w:val="0"/>
          <w:numId w:val="13"/>
        </w:numPr>
        <w:tabs>
          <w:tab w:val="left" w:pos="988"/>
        </w:tabs>
        <w:ind w:left="988" w:hanging="280"/>
        <w:rPr>
          <w:rFonts w:ascii="Symbol" w:hAnsi="Symbol" w:cs="Symbol"/>
          <w:sz w:val="24"/>
          <w:szCs w:val="24"/>
        </w:rPr>
      </w:pPr>
      <w:r w:rsidRPr="006B6991">
        <w:rPr>
          <w:sz w:val="24"/>
          <w:szCs w:val="24"/>
        </w:rPr>
        <w:t>с  осуществлением  на  каждом  возрастном  уровне  (11–13  и  13–15  лет),</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благодаря развитию рефлексии общих способов действий и возможностей их переноса</w:t>
      </w:r>
    </w:p>
    <w:p w:rsidR="00AC61C9" w:rsidRPr="006B6991" w:rsidRDefault="00AC61C9">
      <w:pPr>
        <w:spacing w:line="174" w:lineRule="exact"/>
        <w:rPr>
          <w:sz w:val="24"/>
          <w:szCs w:val="24"/>
        </w:rPr>
      </w:pPr>
    </w:p>
    <w:p w:rsidR="00AC61C9" w:rsidRPr="006B6991" w:rsidRDefault="00AC61C9" w:rsidP="001A5221">
      <w:pPr>
        <w:numPr>
          <w:ilvl w:val="0"/>
          <w:numId w:val="14"/>
        </w:numPr>
        <w:tabs>
          <w:tab w:val="left" w:pos="315"/>
        </w:tabs>
        <w:spacing w:line="357" w:lineRule="auto"/>
        <w:ind w:left="8" w:hanging="8"/>
        <w:jc w:val="both"/>
        <w:rPr>
          <w:sz w:val="24"/>
          <w:szCs w:val="24"/>
        </w:rPr>
      </w:pPr>
      <w:r w:rsidRPr="006B6991">
        <w:rPr>
          <w:sz w:val="24"/>
          <w:szCs w:val="24"/>
        </w:rPr>
        <w:t>различные учебно-предметные области, качественного преобразования учебных действий: моделирования, контроля и оценки и перехода от самостоятельной постановки обучающимися новых учебных задач к развитию способности проектирования собственной учебной деятельности и построению жизненных планов во временнóй перспективе;</w:t>
      </w:r>
    </w:p>
    <w:p w:rsidR="00AC61C9" w:rsidRPr="006B6991" w:rsidRDefault="00AC61C9">
      <w:pPr>
        <w:spacing w:line="39" w:lineRule="exact"/>
        <w:rPr>
          <w:sz w:val="24"/>
          <w:szCs w:val="24"/>
        </w:rPr>
      </w:pPr>
    </w:p>
    <w:p w:rsidR="00AC61C9" w:rsidRPr="006B6991" w:rsidRDefault="00AC61C9" w:rsidP="001A5221">
      <w:pPr>
        <w:numPr>
          <w:ilvl w:val="1"/>
          <w:numId w:val="14"/>
        </w:numPr>
        <w:tabs>
          <w:tab w:val="left" w:pos="1002"/>
        </w:tabs>
        <w:spacing w:line="344" w:lineRule="auto"/>
        <w:ind w:left="8" w:firstLine="700"/>
        <w:jc w:val="both"/>
        <w:rPr>
          <w:rFonts w:ascii="Symbol" w:hAnsi="Symbol" w:cs="Symbol"/>
          <w:sz w:val="24"/>
          <w:szCs w:val="24"/>
        </w:rPr>
      </w:pPr>
      <w:r w:rsidRPr="006B6991">
        <w:rPr>
          <w:sz w:val="24"/>
          <w:szCs w:val="24"/>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14"/>
        </w:numPr>
        <w:tabs>
          <w:tab w:val="left" w:pos="1002"/>
        </w:tabs>
        <w:spacing w:line="344" w:lineRule="auto"/>
        <w:ind w:left="8" w:firstLine="700"/>
        <w:jc w:val="both"/>
        <w:rPr>
          <w:rFonts w:ascii="Symbol" w:hAnsi="Symbol" w:cs="Symbol"/>
          <w:sz w:val="24"/>
          <w:szCs w:val="24"/>
        </w:rPr>
      </w:pPr>
      <w:r w:rsidRPr="006B6991">
        <w:rPr>
          <w:sz w:val="24"/>
          <w:szCs w:val="24"/>
        </w:rPr>
        <w:t>с овладением коммуникативными средствами и способами организации кооперации и сотрудничества, развитием учебного сотрудничества, реализуемого в отношениях обучающихся с учителем и сверстниками;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14"/>
        </w:numPr>
        <w:tabs>
          <w:tab w:val="left" w:pos="1002"/>
        </w:tabs>
        <w:spacing w:line="335" w:lineRule="auto"/>
        <w:ind w:left="8" w:firstLine="700"/>
        <w:jc w:val="both"/>
        <w:rPr>
          <w:rFonts w:ascii="Symbol" w:hAnsi="Symbol" w:cs="Symbol"/>
          <w:sz w:val="24"/>
          <w:szCs w:val="24"/>
        </w:rPr>
      </w:pPr>
      <w:r w:rsidRPr="006B6991">
        <w:rPr>
          <w:sz w:val="24"/>
          <w:szCs w:val="24"/>
        </w:rPr>
        <w:t>с изменением формы организации учебной деятельности и учебного сотрудничества от классно-урочной к лабораторно-семинарской и лекционно-</w:t>
      </w:r>
    </w:p>
    <w:p w:rsidR="00AC61C9" w:rsidRPr="006B6991" w:rsidRDefault="00AC61C9">
      <w:pPr>
        <w:spacing w:line="26" w:lineRule="exact"/>
        <w:rPr>
          <w:sz w:val="24"/>
          <w:szCs w:val="24"/>
        </w:rPr>
      </w:pPr>
    </w:p>
    <w:p w:rsidR="00AC61C9" w:rsidRPr="006B6991" w:rsidRDefault="00AC61C9">
      <w:pPr>
        <w:ind w:left="8"/>
        <w:rPr>
          <w:sz w:val="24"/>
          <w:szCs w:val="24"/>
        </w:rPr>
      </w:pPr>
      <w:r w:rsidRPr="006B6991">
        <w:rPr>
          <w:sz w:val="24"/>
          <w:szCs w:val="24"/>
        </w:rPr>
        <w:t>лабораторной исследовательской.</w:t>
      </w:r>
    </w:p>
    <w:p w:rsidR="00AC61C9" w:rsidRPr="006B6991" w:rsidRDefault="00AC61C9">
      <w:pPr>
        <w:spacing w:line="174" w:lineRule="exact"/>
        <w:rPr>
          <w:sz w:val="24"/>
          <w:szCs w:val="24"/>
        </w:rPr>
      </w:pPr>
    </w:p>
    <w:p w:rsidR="00AC61C9" w:rsidRPr="006B6991" w:rsidRDefault="00AC61C9">
      <w:pPr>
        <w:spacing w:line="349" w:lineRule="auto"/>
        <w:ind w:left="8" w:firstLine="708"/>
        <w:jc w:val="both"/>
        <w:rPr>
          <w:sz w:val="24"/>
          <w:szCs w:val="24"/>
        </w:rPr>
      </w:pPr>
      <w:r w:rsidRPr="006B6991">
        <w:rPr>
          <w:sz w:val="24"/>
          <w:szCs w:val="24"/>
        </w:rPr>
        <w:t xml:space="preserve">Переход обучающегося в основную школу совпадает с первым этапом подросткового развития </w:t>
      </w:r>
      <w:r w:rsidRPr="006B6991">
        <w:rPr>
          <w:b/>
          <w:bCs/>
          <w:i/>
          <w:iCs/>
          <w:sz w:val="24"/>
          <w:szCs w:val="24"/>
        </w:rPr>
        <w:t>-</w:t>
      </w:r>
      <w:r w:rsidRPr="006B6991">
        <w:rPr>
          <w:sz w:val="24"/>
          <w:szCs w:val="24"/>
        </w:rPr>
        <w:t xml:space="preserve"> переходом к кризису младшего подросткового возраста (11– 13 лет, 5–7 классы), </w:t>
      </w:r>
      <w:r w:rsidRPr="006B6991">
        <w:rPr>
          <w:sz w:val="24"/>
          <w:szCs w:val="24"/>
        </w:rPr>
        <w:lastRenderedPageBreak/>
        <w:t>характеризующимся началом перехода от детства к взрослости, при котором центральным и специфическим новообразованием в личности подростка</w:t>
      </w:r>
    </w:p>
    <w:p w:rsidR="00AC61C9" w:rsidRPr="006B6991" w:rsidRDefault="00253546">
      <w:pPr>
        <w:spacing w:line="356" w:lineRule="auto"/>
        <w:jc w:val="both"/>
        <w:rPr>
          <w:sz w:val="24"/>
          <w:szCs w:val="24"/>
        </w:rPr>
      </w:pPr>
      <w:r>
        <w:rPr>
          <w:sz w:val="24"/>
          <w:szCs w:val="24"/>
        </w:rPr>
        <w:t>я</w:t>
      </w:r>
      <w:r w:rsidR="00AC61C9" w:rsidRPr="006B6991">
        <w:rPr>
          <w:sz w:val="24"/>
          <w:szCs w:val="24"/>
        </w:rPr>
        <w:t>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AC61C9" w:rsidRPr="006B6991" w:rsidRDefault="00AC61C9">
      <w:pPr>
        <w:spacing w:line="8" w:lineRule="exact"/>
        <w:rPr>
          <w:sz w:val="24"/>
          <w:szCs w:val="24"/>
        </w:rPr>
      </w:pPr>
    </w:p>
    <w:p w:rsidR="00AC61C9" w:rsidRPr="006B6991" w:rsidRDefault="00AC61C9">
      <w:pPr>
        <w:ind w:left="700"/>
        <w:rPr>
          <w:sz w:val="24"/>
          <w:szCs w:val="24"/>
        </w:rPr>
      </w:pPr>
      <w:r w:rsidRPr="006B6991">
        <w:rPr>
          <w:sz w:val="24"/>
          <w:szCs w:val="24"/>
        </w:rPr>
        <w:t>Второй этап подросткового развития (14–15 лет, 8–9 классы), характеризуется:</w:t>
      </w:r>
    </w:p>
    <w:p w:rsidR="00AC61C9" w:rsidRPr="006B6991" w:rsidRDefault="00AC61C9">
      <w:pPr>
        <w:spacing w:line="196" w:lineRule="exact"/>
        <w:rPr>
          <w:sz w:val="24"/>
          <w:szCs w:val="24"/>
        </w:rPr>
      </w:pPr>
    </w:p>
    <w:p w:rsidR="00AC61C9" w:rsidRPr="006B6991" w:rsidRDefault="00AC61C9" w:rsidP="001A5221">
      <w:pPr>
        <w:numPr>
          <w:ilvl w:val="0"/>
          <w:numId w:val="15"/>
        </w:numPr>
        <w:tabs>
          <w:tab w:val="left" w:pos="994"/>
        </w:tabs>
        <w:spacing w:line="349" w:lineRule="auto"/>
        <w:ind w:firstLine="700"/>
        <w:jc w:val="both"/>
        <w:rPr>
          <w:rFonts w:ascii="Symbol" w:hAnsi="Symbol" w:cs="Symbol"/>
          <w:sz w:val="24"/>
          <w:szCs w:val="24"/>
        </w:rPr>
      </w:pPr>
      <w:r w:rsidRPr="006B6991">
        <w:rPr>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AC61C9" w:rsidRPr="006B6991" w:rsidRDefault="00AC61C9">
      <w:pPr>
        <w:spacing w:line="48" w:lineRule="exact"/>
        <w:rPr>
          <w:rFonts w:ascii="Symbol" w:hAnsi="Symbol" w:cs="Symbol"/>
          <w:sz w:val="24"/>
          <w:szCs w:val="24"/>
        </w:rPr>
      </w:pPr>
    </w:p>
    <w:p w:rsidR="00AC61C9" w:rsidRPr="006B6991" w:rsidRDefault="00AC61C9" w:rsidP="001A5221">
      <w:pPr>
        <w:numPr>
          <w:ilvl w:val="0"/>
          <w:numId w:val="15"/>
        </w:numPr>
        <w:tabs>
          <w:tab w:val="left" w:pos="994"/>
        </w:tabs>
        <w:spacing w:line="335" w:lineRule="auto"/>
        <w:ind w:firstLine="700"/>
        <w:rPr>
          <w:rFonts w:ascii="Symbol" w:hAnsi="Symbol" w:cs="Symbol"/>
          <w:sz w:val="24"/>
          <w:szCs w:val="24"/>
        </w:rPr>
      </w:pPr>
      <w:r w:rsidRPr="006B6991">
        <w:rPr>
          <w:sz w:val="24"/>
          <w:szCs w:val="24"/>
        </w:rPr>
        <w:t>стремлением подростка к общению и совместной деятельности со сверстниками;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5"/>
        </w:numPr>
        <w:tabs>
          <w:tab w:val="left" w:pos="994"/>
        </w:tabs>
        <w:spacing w:line="333" w:lineRule="auto"/>
        <w:ind w:firstLine="700"/>
        <w:rPr>
          <w:rFonts w:ascii="Symbol" w:hAnsi="Symbol" w:cs="Symbol"/>
          <w:sz w:val="24"/>
          <w:szCs w:val="24"/>
        </w:rPr>
      </w:pPr>
      <w:r w:rsidRPr="006B6991">
        <w:rPr>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15"/>
        </w:numPr>
        <w:tabs>
          <w:tab w:val="left" w:pos="980"/>
        </w:tabs>
        <w:ind w:left="980" w:hanging="280"/>
        <w:rPr>
          <w:rFonts w:ascii="Symbol" w:hAnsi="Symbol" w:cs="Symbol"/>
          <w:sz w:val="24"/>
          <w:szCs w:val="24"/>
        </w:rPr>
      </w:pPr>
      <w:r w:rsidRPr="006B6991">
        <w:rPr>
          <w:sz w:val="24"/>
          <w:szCs w:val="24"/>
        </w:rPr>
        <w:t>обостренной,всвязисвозникновениемчувствавзрослости,</w:t>
      </w:r>
    </w:p>
    <w:p w:rsidR="00AC61C9" w:rsidRPr="006B6991" w:rsidRDefault="00AC61C9">
      <w:pPr>
        <w:spacing w:line="174" w:lineRule="exact"/>
        <w:rPr>
          <w:sz w:val="24"/>
          <w:szCs w:val="24"/>
        </w:rPr>
      </w:pPr>
    </w:p>
    <w:p w:rsidR="00AC61C9" w:rsidRPr="006B6991" w:rsidRDefault="00AC61C9">
      <w:pPr>
        <w:spacing w:line="356" w:lineRule="auto"/>
        <w:jc w:val="both"/>
        <w:rPr>
          <w:sz w:val="24"/>
          <w:szCs w:val="24"/>
        </w:rPr>
      </w:pPr>
      <w:r w:rsidRPr="006B6991">
        <w:rPr>
          <w:sz w:val="24"/>
          <w:szCs w:val="24"/>
        </w:rPr>
        <w:t>восприимчивостью к усвоению норм, ценностей и способов поведения, которые существуют в мире взрослых и в их отношениях, порождающей интенсивное формирование нравственных понятий и убеждений, выработку принципов, моральное развитие личности; т. е. моральным развитием личности;</w:t>
      </w:r>
    </w:p>
    <w:p w:rsidR="00AC61C9" w:rsidRPr="006B6991" w:rsidRDefault="00AC61C9">
      <w:pPr>
        <w:spacing w:line="41" w:lineRule="exact"/>
        <w:rPr>
          <w:sz w:val="24"/>
          <w:szCs w:val="24"/>
        </w:rPr>
      </w:pPr>
    </w:p>
    <w:p w:rsidR="00AC61C9" w:rsidRPr="006B6991" w:rsidRDefault="00AC61C9" w:rsidP="001A5221">
      <w:pPr>
        <w:numPr>
          <w:ilvl w:val="0"/>
          <w:numId w:val="16"/>
        </w:numPr>
        <w:tabs>
          <w:tab w:val="left" w:pos="994"/>
        </w:tabs>
        <w:spacing w:line="349" w:lineRule="auto"/>
        <w:ind w:firstLine="700"/>
        <w:jc w:val="both"/>
        <w:rPr>
          <w:rFonts w:ascii="Symbol" w:hAnsi="Symbol" w:cs="Symbol"/>
          <w:sz w:val="24"/>
          <w:szCs w:val="24"/>
        </w:rPr>
      </w:pPr>
      <w:r w:rsidRPr="006B6991">
        <w:rPr>
          <w:sz w:val="24"/>
          <w:szCs w:val="24"/>
        </w:rPr>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AC61C9" w:rsidRPr="006B6991" w:rsidRDefault="00AC61C9">
      <w:pPr>
        <w:spacing w:line="47" w:lineRule="exact"/>
        <w:rPr>
          <w:rFonts w:ascii="Symbol" w:hAnsi="Symbol" w:cs="Symbol"/>
          <w:sz w:val="24"/>
          <w:szCs w:val="24"/>
        </w:rPr>
      </w:pPr>
    </w:p>
    <w:p w:rsidR="00AC61C9" w:rsidRPr="006B6991" w:rsidRDefault="00AC61C9" w:rsidP="001A5221">
      <w:pPr>
        <w:numPr>
          <w:ilvl w:val="0"/>
          <w:numId w:val="16"/>
        </w:numPr>
        <w:tabs>
          <w:tab w:val="left" w:pos="994"/>
        </w:tabs>
        <w:spacing w:line="344" w:lineRule="auto"/>
        <w:ind w:firstLine="700"/>
        <w:jc w:val="both"/>
        <w:rPr>
          <w:rFonts w:ascii="Symbol" w:hAnsi="Symbol" w:cs="Symbol"/>
          <w:sz w:val="24"/>
          <w:szCs w:val="24"/>
        </w:rPr>
      </w:pPr>
      <w:r w:rsidRPr="006B6991">
        <w:rPr>
          <w:sz w:val="24"/>
          <w:szCs w:val="24"/>
        </w:rPr>
        <w:t>изменением социальной ситуации развития: ростом информационных перегрузок, характером социальных взаимодействий, способами получения информации (СМИ, телевидение, Интернет).</w:t>
      </w:r>
    </w:p>
    <w:p w:rsidR="00AC61C9" w:rsidRPr="006B6991" w:rsidRDefault="00AC61C9">
      <w:pPr>
        <w:spacing w:line="38" w:lineRule="exact"/>
        <w:rPr>
          <w:sz w:val="24"/>
          <w:szCs w:val="24"/>
        </w:rPr>
      </w:pPr>
    </w:p>
    <w:p w:rsidR="00AC61C9" w:rsidRPr="006B6991" w:rsidRDefault="00AC61C9">
      <w:pPr>
        <w:spacing w:line="356" w:lineRule="auto"/>
        <w:ind w:firstLine="708"/>
        <w:jc w:val="both"/>
        <w:rPr>
          <w:sz w:val="24"/>
          <w:szCs w:val="24"/>
        </w:rPr>
      </w:pPr>
      <w:r w:rsidRPr="006B6991">
        <w:rPr>
          <w:sz w:val="24"/>
          <w:szCs w:val="24"/>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r w:rsidR="00253546">
        <w:rPr>
          <w:sz w:val="24"/>
          <w:szCs w:val="24"/>
        </w:rPr>
        <w:t xml:space="preserve"> </w:t>
      </w:r>
      <w:r w:rsidRPr="006B6991">
        <w:rPr>
          <w:sz w:val="24"/>
          <w:szCs w:val="24"/>
        </w:rPr>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AC61C9" w:rsidRPr="006B6991" w:rsidRDefault="00AC61C9">
      <w:pPr>
        <w:spacing w:line="200" w:lineRule="exact"/>
        <w:rPr>
          <w:sz w:val="24"/>
          <w:szCs w:val="24"/>
        </w:rPr>
      </w:pPr>
    </w:p>
    <w:p w:rsidR="00AC61C9" w:rsidRPr="006B6991" w:rsidRDefault="00AC61C9">
      <w:pPr>
        <w:spacing w:line="298" w:lineRule="exact"/>
        <w:rPr>
          <w:sz w:val="24"/>
          <w:szCs w:val="24"/>
        </w:rPr>
      </w:pPr>
    </w:p>
    <w:p w:rsidR="00AC61C9" w:rsidRPr="006B6991" w:rsidRDefault="00AC61C9">
      <w:pPr>
        <w:tabs>
          <w:tab w:val="left" w:pos="1460"/>
          <w:tab w:val="left" w:pos="3620"/>
          <w:tab w:val="left" w:pos="5440"/>
          <w:tab w:val="left" w:pos="6960"/>
          <w:tab w:val="left" w:pos="9280"/>
        </w:tabs>
        <w:ind w:left="700"/>
        <w:rPr>
          <w:sz w:val="24"/>
          <w:szCs w:val="24"/>
        </w:rPr>
      </w:pPr>
      <w:r w:rsidRPr="006B6991">
        <w:rPr>
          <w:b/>
          <w:bCs/>
          <w:sz w:val="24"/>
          <w:szCs w:val="24"/>
        </w:rPr>
        <w:t>1.2.</w:t>
      </w:r>
      <w:r w:rsidRPr="006B6991">
        <w:rPr>
          <w:sz w:val="24"/>
          <w:szCs w:val="24"/>
        </w:rPr>
        <w:tab/>
      </w:r>
      <w:r w:rsidRPr="006B6991">
        <w:rPr>
          <w:b/>
          <w:bCs/>
          <w:sz w:val="24"/>
          <w:szCs w:val="24"/>
        </w:rPr>
        <w:t>Планируемые</w:t>
      </w:r>
      <w:r w:rsidRPr="006B6991">
        <w:rPr>
          <w:sz w:val="24"/>
          <w:szCs w:val="24"/>
        </w:rPr>
        <w:tab/>
      </w:r>
      <w:r w:rsidRPr="006B6991">
        <w:rPr>
          <w:b/>
          <w:bCs/>
          <w:sz w:val="24"/>
          <w:szCs w:val="24"/>
        </w:rPr>
        <w:t>результаты</w:t>
      </w:r>
      <w:r w:rsidRPr="006B6991">
        <w:rPr>
          <w:sz w:val="24"/>
          <w:szCs w:val="24"/>
        </w:rPr>
        <w:tab/>
      </w:r>
      <w:r w:rsidRPr="006B6991">
        <w:rPr>
          <w:b/>
          <w:bCs/>
          <w:sz w:val="24"/>
          <w:szCs w:val="24"/>
        </w:rPr>
        <w:t>освоения</w:t>
      </w:r>
      <w:r w:rsidRPr="006B6991">
        <w:rPr>
          <w:sz w:val="24"/>
          <w:szCs w:val="24"/>
        </w:rPr>
        <w:tab/>
      </w:r>
      <w:r w:rsidRPr="006B6991">
        <w:rPr>
          <w:b/>
          <w:bCs/>
          <w:sz w:val="24"/>
          <w:szCs w:val="24"/>
        </w:rPr>
        <w:t>обучающимися</w:t>
      </w:r>
      <w:r w:rsidRPr="006B6991">
        <w:rPr>
          <w:sz w:val="24"/>
          <w:szCs w:val="24"/>
        </w:rPr>
        <w:tab/>
      </w:r>
      <w:r w:rsidRPr="006B6991">
        <w:rPr>
          <w:b/>
          <w:bCs/>
          <w:sz w:val="24"/>
          <w:szCs w:val="24"/>
        </w:rPr>
        <w:t>основной</w:t>
      </w:r>
    </w:p>
    <w:p w:rsidR="00AC61C9" w:rsidRPr="006B6991" w:rsidRDefault="00AC61C9">
      <w:pPr>
        <w:spacing w:line="160" w:lineRule="exact"/>
        <w:rPr>
          <w:sz w:val="24"/>
          <w:szCs w:val="24"/>
        </w:rPr>
      </w:pPr>
    </w:p>
    <w:p w:rsidR="00AC61C9" w:rsidRPr="006B6991" w:rsidRDefault="00AC61C9">
      <w:pPr>
        <w:rPr>
          <w:sz w:val="24"/>
          <w:szCs w:val="24"/>
        </w:rPr>
      </w:pPr>
      <w:r w:rsidRPr="006B6991">
        <w:rPr>
          <w:b/>
          <w:bCs/>
          <w:sz w:val="24"/>
          <w:szCs w:val="24"/>
        </w:rPr>
        <w:t>образовательной программы основного общего образования</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1.2.1. Общие положения</w:t>
      </w:r>
    </w:p>
    <w:p w:rsidR="00AC61C9" w:rsidRPr="006B6991" w:rsidRDefault="00AC61C9">
      <w:pPr>
        <w:spacing w:line="169" w:lineRule="exact"/>
        <w:rPr>
          <w:sz w:val="24"/>
          <w:szCs w:val="24"/>
        </w:rPr>
      </w:pPr>
    </w:p>
    <w:p w:rsidR="00AC61C9" w:rsidRPr="006B6991" w:rsidRDefault="00AC61C9">
      <w:pPr>
        <w:spacing w:line="358" w:lineRule="auto"/>
        <w:ind w:firstLine="708"/>
        <w:jc w:val="both"/>
        <w:rPr>
          <w:sz w:val="24"/>
          <w:szCs w:val="24"/>
        </w:rPr>
      </w:pPr>
      <w:r w:rsidRPr="006B6991">
        <w:rPr>
          <w:sz w:val="24"/>
          <w:szCs w:val="24"/>
        </w:rPr>
        <w:lastRenderedPageBreak/>
        <w:t>Планируемые результаты освоения основной образовательной программы основного общего образования (ООП ООО)МБОУ «Шумбутская СОШ»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w:t>
      </w:r>
    </w:p>
    <w:p w:rsidR="00AC61C9" w:rsidRPr="006B6991" w:rsidRDefault="00AC61C9">
      <w:pPr>
        <w:spacing w:line="25" w:lineRule="exact"/>
        <w:rPr>
          <w:sz w:val="24"/>
          <w:szCs w:val="24"/>
        </w:rPr>
      </w:pPr>
    </w:p>
    <w:p w:rsidR="00AC61C9" w:rsidRPr="006B6991" w:rsidRDefault="00AC61C9">
      <w:pPr>
        <w:spacing w:line="358" w:lineRule="auto"/>
        <w:ind w:firstLine="708"/>
        <w:jc w:val="both"/>
        <w:rPr>
          <w:sz w:val="24"/>
          <w:szCs w:val="24"/>
        </w:rPr>
      </w:pPr>
      <w:r w:rsidRPr="006B6991">
        <w:rPr>
          <w:sz w:val="24"/>
          <w:szCs w:val="24"/>
        </w:rPr>
        <w:t>В 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AC61C9" w:rsidRPr="006B6991" w:rsidRDefault="00AC61C9">
      <w:pPr>
        <w:spacing w:line="27" w:lineRule="exact"/>
        <w:rPr>
          <w:sz w:val="24"/>
          <w:szCs w:val="24"/>
        </w:rPr>
      </w:pPr>
    </w:p>
    <w:p w:rsidR="00AC61C9" w:rsidRPr="00253546" w:rsidRDefault="00AC61C9" w:rsidP="00253546">
      <w:pPr>
        <w:numPr>
          <w:ilvl w:val="0"/>
          <w:numId w:val="17"/>
        </w:numPr>
        <w:tabs>
          <w:tab w:val="left" w:pos="1135"/>
        </w:tabs>
        <w:spacing w:line="355" w:lineRule="auto"/>
        <w:ind w:firstLine="700"/>
        <w:jc w:val="both"/>
        <w:rPr>
          <w:sz w:val="24"/>
          <w:szCs w:val="24"/>
        </w:rPr>
      </w:pPr>
      <w:r w:rsidRPr="00253546">
        <w:rPr>
          <w:sz w:val="24"/>
          <w:szCs w:val="24"/>
        </w:rPr>
        <w:t xml:space="preserve">соответствии с реализуемой ФГОС ООО деятельностной парадигмой образования система планируемых результатов строится на основе </w:t>
      </w:r>
      <w:r w:rsidRPr="00253546">
        <w:rPr>
          <w:b/>
          <w:bCs/>
          <w:sz w:val="24"/>
          <w:szCs w:val="24"/>
        </w:rPr>
        <w:t>уровневого</w:t>
      </w:r>
      <w:r w:rsidRPr="00253546">
        <w:rPr>
          <w:sz w:val="24"/>
          <w:szCs w:val="24"/>
        </w:rPr>
        <w:t xml:space="preserve"> </w:t>
      </w:r>
      <w:r w:rsidRPr="00253546">
        <w:rPr>
          <w:b/>
          <w:bCs/>
          <w:sz w:val="24"/>
          <w:szCs w:val="24"/>
        </w:rPr>
        <w:t>подхода</w:t>
      </w:r>
      <w:r w:rsidRPr="00253546">
        <w:rPr>
          <w:sz w:val="24"/>
          <w:szCs w:val="24"/>
        </w:rPr>
        <w:t>:</w:t>
      </w:r>
      <w:r w:rsidRPr="00253546">
        <w:rPr>
          <w:b/>
          <w:bCs/>
          <w:sz w:val="24"/>
          <w:szCs w:val="24"/>
        </w:rPr>
        <w:t xml:space="preserve"> </w:t>
      </w:r>
      <w:r w:rsidRPr="00253546">
        <w:rPr>
          <w:sz w:val="24"/>
          <w:szCs w:val="24"/>
        </w:rPr>
        <w:t>выделения ожидаемого уровня актуального развития большинства</w:t>
      </w:r>
      <w:r w:rsidRPr="00253546">
        <w:rPr>
          <w:b/>
          <w:bCs/>
          <w:sz w:val="24"/>
          <w:szCs w:val="24"/>
        </w:rPr>
        <w:t xml:space="preserve"> </w:t>
      </w:r>
      <w:r w:rsidRPr="00253546">
        <w:rPr>
          <w:sz w:val="24"/>
          <w:szCs w:val="24"/>
        </w:rPr>
        <w:t>обучающихся и ближайшей перспективы их развития. Такой подход позволяет</w:t>
      </w:r>
      <w:r w:rsidR="00253546" w:rsidRPr="00253546">
        <w:rPr>
          <w:sz w:val="24"/>
          <w:szCs w:val="24"/>
        </w:rPr>
        <w:t xml:space="preserve"> </w:t>
      </w:r>
      <w:r w:rsidRPr="00253546">
        <w:rPr>
          <w:sz w:val="24"/>
          <w:szCs w:val="24"/>
        </w:rPr>
        <w:t>определять динамическую картину развития обучающихся, поощрять продвижение обучающихся, выстраивать индивидуальные траектории обучения с учетом зоны ближайшего развития ребенка.</w:t>
      </w:r>
    </w:p>
    <w:p w:rsidR="00AC61C9" w:rsidRPr="006B6991" w:rsidRDefault="00AC61C9">
      <w:pPr>
        <w:spacing w:line="291" w:lineRule="exact"/>
        <w:rPr>
          <w:sz w:val="24"/>
          <w:szCs w:val="24"/>
        </w:rPr>
      </w:pPr>
    </w:p>
    <w:p w:rsidR="00AC61C9" w:rsidRPr="006B6991" w:rsidRDefault="00AC61C9">
      <w:pPr>
        <w:rPr>
          <w:sz w:val="24"/>
          <w:szCs w:val="24"/>
        </w:rPr>
      </w:pPr>
      <w:r w:rsidRPr="006B6991">
        <w:rPr>
          <w:b/>
          <w:bCs/>
          <w:sz w:val="24"/>
          <w:szCs w:val="24"/>
        </w:rPr>
        <w:t>1.2.2. Структура планируемых результатов</w:t>
      </w:r>
    </w:p>
    <w:p w:rsidR="00AC61C9" w:rsidRPr="006B6991" w:rsidRDefault="00AC61C9">
      <w:pPr>
        <w:spacing w:line="292" w:lineRule="exact"/>
        <w:rPr>
          <w:sz w:val="24"/>
          <w:szCs w:val="24"/>
        </w:rPr>
      </w:pPr>
    </w:p>
    <w:p w:rsidR="00AC61C9" w:rsidRPr="006B6991" w:rsidRDefault="00AC61C9">
      <w:pPr>
        <w:spacing w:line="354" w:lineRule="auto"/>
        <w:ind w:firstLine="708"/>
        <w:jc w:val="both"/>
        <w:rPr>
          <w:sz w:val="24"/>
          <w:szCs w:val="24"/>
        </w:rPr>
      </w:pPr>
      <w:r w:rsidRPr="006B6991">
        <w:rPr>
          <w:sz w:val="24"/>
          <w:szCs w:val="24"/>
        </w:rPr>
        <w:t xml:space="preserve">Планируемые результаты опираются на </w:t>
      </w:r>
      <w:r w:rsidRPr="006B6991">
        <w:rPr>
          <w:b/>
          <w:bCs/>
          <w:sz w:val="24"/>
          <w:szCs w:val="24"/>
        </w:rPr>
        <w:t>ведущие целевые установки,</w:t>
      </w:r>
      <w:r w:rsidRPr="006B6991">
        <w:rPr>
          <w:sz w:val="24"/>
          <w:szCs w:val="24"/>
        </w:rPr>
        <w:t xml:space="preserve"> отражающие основной, сущностный вклад каждой изучаемой программы в развитие личности обучающихся, их способностей.</w:t>
      </w:r>
    </w:p>
    <w:p w:rsidR="00AC61C9" w:rsidRPr="006B6991" w:rsidRDefault="00AC61C9">
      <w:pPr>
        <w:spacing w:line="9" w:lineRule="exact"/>
        <w:rPr>
          <w:sz w:val="24"/>
          <w:szCs w:val="24"/>
        </w:rPr>
      </w:pPr>
    </w:p>
    <w:p w:rsidR="00AC61C9" w:rsidRPr="006B6991" w:rsidRDefault="00AC61C9">
      <w:pPr>
        <w:ind w:left="700"/>
        <w:rPr>
          <w:sz w:val="24"/>
          <w:szCs w:val="24"/>
        </w:rPr>
      </w:pPr>
      <w:r w:rsidRPr="006B6991">
        <w:rPr>
          <w:sz w:val="24"/>
          <w:szCs w:val="24"/>
        </w:rPr>
        <w:t xml:space="preserve">В структуре планируемых результатов выделяется </w:t>
      </w:r>
      <w:r w:rsidRPr="006B6991">
        <w:rPr>
          <w:b/>
          <w:bCs/>
          <w:sz w:val="24"/>
          <w:szCs w:val="24"/>
        </w:rPr>
        <w:t>следующие группы:</w:t>
      </w:r>
    </w:p>
    <w:p w:rsidR="00AC61C9" w:rsidRPr="006B6991" w:rsidRDefault="00AC61C9">
      <w:pPr>
        <w:spacing w:line="168" w:lineRule="exact"/>
        <w:rPr>
          <w:sz w:val="24"/>
          <w:szCs w:val="24"/>
        </w:rPr>
      </w:pPr>
    </w:p>
    <w:p w:rsidR="00AC61C9" w:rsidRPr="006B6991" w:rsidRDefault="00AC61C9" w:rsidP="001A5221">
      <w:pPr>
        <w:numPr>
          <w:ilvl w:val="0"/>
          <w:numId w:val="18"/>
        </w:numPr>
        <w:tabs>
          <w:tab w:val="left" w:pos="980"/>
        </w:tabs>
        <w:ind w:left="980" w:hanging="280"/>
        <w:rPr>
          <w:b/>
          <w:bCs/>
          <w:sz w:val="24"/>
          <w:szCs w:val="24"/>
        </w:rPr>
      </w:pPr>
      <w:r w:rsidRPr="006B6991">
        <w:rPr>
          <w:b/>
          <w:bCs/>
          <w:sz w:val="24"/>
          <w:szCs w:val="24"/>
        </w:rPr>
        <w:t>Личностные результаты освоения основной образовательной программы</w:t>
      </w:r>
    </w:p>
    <w:p w:rsidR="00AC61C9" w:rsidRPr="006B6991" w:rsidRDefault="00AC61C9">
      <w:pPr>
        <w:spacing w:line="170" w:lineRule="exact"/>
        <w:rPr>
          <w:sz w:val="24"/>
          <w:szCs w:val="24"/>
        </w:rPr>
      </w:pPr>
    </w:p>
    <w:p w:rsidR="00AC61C9" w:rsidRPr="006B6991" w:rsidRDefault="00AC61C9">
      <w:pPr>
        <w:spacing w:line="357" w:lineRule="auto"/>
        <w:jc w:val="both"/>
        <w:rPr>
          <w:sz w:val="24"/>
          <w:szCs w:val="24"/>
        </w:rPr>
      </w:pPr>
      <w:r w:rsidRPr="006B6991">
        <w:rPr>
          <w:sz w:val="24"/>
          <w:szCs w:val="24"/>
        </w:rPr>
        <w:t xml:space="preserve">представлены в соответствии с группой личностных результатов и раскрывают и детализируют основные направленности этих результатов. Оценка достижения этой группы планируемых результатов ведется в ходе процедур, допускающих предоставление и использование </w:t>
      </w:r>
      <w:r w:rsidRPr="006B6991">
        <w:rPr>
          <w:b/>
          <w:bCs/>
          <w:sz w:val="24"/>
          <w:szCs w:val="24"/>
        </w:rPr>
        <w:t>исключительно неперсонифицированной</w:t>
      </w:r>
      <w:r w:rsidRPr="006B6991">
        <w:rPr>
          <w:sz w:val="24"/>
          <w:szCs w:val="24"/>
        </w:rPr>
        <w:t xml:space="preserve"> информации.</w:t>
      </w:r>
    </w:p>
    <w:p w:rsidR="00AC61C9" w:rsidRPr="006B6991" w:rsidRDefault="00AC61C9">
      <w:pPr>
        <w:spacing w:line="200" w:lineRule="exact"/>
        <w:rPr>
          <w:sz w:val="24"/>
          <w:szCs w:val="24"/>
        </w:rPr>
      </w:pPr>
    </w:p>
    <w:p w:rsidR="00AC61C9" w:rsidRPr="006B6991" w:rsidRDefault="00AC61C9">
      <w:pPr>
        <w:spacing w:line="307" w:lineRule="exact"/>
        <w:rPr>
          <w:sz w:val="24"/>
          <w:szCs w:val="24"/>
        </w:rPr>
      </w:pPr>
    </w:p>
    <w:p w:rsidR="00AC61C9" w:rsidRPr="006B6991" w:rsidRDefault="00AC61C9" w:rsidP="001A5221">
      <w:pPr>
        <w:numPr>
          <w:ilvl w:val="0"/>
          <w:numId w:val="19"/>
        </w:numPr>
        <w:tabs>
          <w:tab w:val="left" w:pos="1138"/>
        </w:tabs>
        <w:spacing w:line="355" w:lineRule="auto"/>
        <w:ind w:firstLine="621"/>
        <w:jc w:val="both"/>
        <w:rPr>
          <w:b/>
          <w:bCs/>
          <w:sz w:val="24"/>
          <w:szCs w:val="24"/>
        </w:rPr>
      </w:pPr>
      <w:r w:rsidRPr="006B6991">
        <w:rPr>
          <w:b/>
          <w:bCs/>
          <w:sz w:val="24"/>
          <w:szCs w:val="24"/>
        </w:rPr>
        <w:lastRenderedPageBreak/>
        <w:t xml:space="preserve">Метапредметные результаты освоения основной образовательной программы </w:t>
      </w:r>
      <w:r w:rsidRPr="006B6991">
        <w:rPr>
          <w:sz w:val="24"/>
          <w:szCs w:val="24"/>
        </w:rPr>
        <w:t>представлены в соответствии с подгруппами универсальных учебных</w:t>
      </w:r>
      <w:r w:rsidRPr="006B6991">
        <w:rPr>
          <w:b/>
          <w:bCs/>
          <w:sz w:val="24"/>
          <w:szCs w:val="24"/>
        </w:rPr>
        <w:t xml:space="preserve"> </w:t>
      </w:r>
      <w:r w:rsidRPr="006B6991">
        <w:rPr>
          <w:sz w:val="24"/>
          <w:szCs w:val="24"/>
        </w:rPr>
        <w:t>действий, раскрывают и детализируют основные направленности метапредметных результатов.</w:t>
      </w:r>
    </w:p>
    <w:p w:rsidR="00AC61C9" w:rsidRPr="006B6991" w:rsidRDefault="00AC61C9">
      <w:pPr>
        <w:spacing w:line="200" w:lineRule="exact"/>
        <w:rPr>
          <w:b/>
          <w:bCs/>
          <w:sz w:val="24"/>
          <w:szCs w:val="24"/>
        </w:rPr>
      </w:pPr>
    </w:p>
    <w:p w:rsidR="00AC61C9" w:rsidRPr="006B6991" w:rsidRDefault="00AC61C9">
      <w:pPr>
        <w:spacing w:line="200" w:lineRule="exact"/>
        <w:rPr>
          <w:b/>
          <w:bCs/>
          <w:sz w:val="24"/>
          <w:szCs w:val="24"/>
        </w:rPr>
      </w:pPr>
    </w:p>
    <w:p w:rsidR="00AC61C9" w:rsidRPr="006B6991" w:rsidRDefault="00AC61C9">
      <w:pPr>
        <w:spacing w:line="297" w:lineRule="exact"/>
        <w:rPr>
          <w:b/>
          <w:bCs/>
          <w:sz w:val="24"/>
          <w:szCs w:val="24"/>
        </w:rPr>
      </w:pPr>
    </w:p>
    <w:p w:rsidR="00AC61C9" w:rsidRPr="006B6991" w:rsidRDefault="00AC61C9" w:rsidP="001A5221">
      <w:pPr>
        <w:numPr>
          <w:ilvl w:val="0"/>
          <w:numId w:val="19"/>
        </w:numPr>
        <w:tabs>
          <w:tab w:val="left" w:pos="940"/>
        </w:tabs>
        <w:ind w:left="940" w:hanging="319"/>
        <w:rPr>
          <w:b/>
          <w:bCs/>
          <w:sz w:val="24"/>
          <w:szCs w:val="24"/>
        </w:rPr>
      </w:pPr>
      <w:r w:rsidRPr="006B6991">
        <w:rPr>
          <w:b/>
          <w:bCs/>
          <w:sz w:val="24"/>
          <w:szCs w:val="24"/>
        </w:rPr>
        <w:t>Предметные результаты освоения основной образовательной программы</w:t>
      </w:r>
    </w:p>
    <w:p w:rsidR="00AC61C9" w:rsidRPr="006B6991" w:rsidRDefault="00AC61C9">
      <w:pPr>
        <w:spacing w:line="169" w:lineRule="exact"/>
        <w:rPr>
          <w:sz w:val="24"/>
          <w:szCs w:val="24"/>
        </w:rPr>
      </w:pPr>
    </w:p>
    <w:p w:rsidR="00AC61C9" w:rsidRPr="006B6991" w:rsidRDefault="00AC61C9">
      <w:pPr>
        <w:spacing w:line="349" w:lineRule="auto"/>
        <w:jc w:val="both"/>
        <w:rPr>
          <w:sz w:val="24"/>
          <w:szCs w:val="24"/>
        </w:rPr>
      </w:pPr>
      <w:r w:rsidRPr="006B6991">
        <w:rPr>
          <w:sz w:val="24"/>
          <w:szCs w:val="24"/>
        </w:rPr>
        <w:t>представлены в соответствии с группами результатов учебных предметов, раскрывают и детализируют их.</w:t>
      </w:r>
    </w:p>
    <w:p w:rsidR="00AC61C9" w:rsidRPr="006B6991" w:rsidRDefault="00AC61C9">
      <w:pPr>
        <w:spacing w:line="231" w:lineRule="exact"/>
        <w:rPr>
          <w:sz w:val="24"/>
          <w:szCs w:val="24"/>
        </w:rPr>
      </w:pPr>
    </w:p>
    <w:p w:rsidR="00AC61C9" w:rsidRPr="006B6991" w:rsidRDefault="00AC61C9" w:rsidP="00253546">
      <w:pPr>
        <w:spacing w:line="357" w:lineRule="auto"/>
        <w:ind w:firstLine="708"/>
        <w:jc w:val="both"/>
        <w:rPr>
          <w:sz w:val="24"/>
          <w:szCs w:val="24"/>
        </w:rPr>
      </w:pPr>
      <w:r w:rsidRPr="006B6991">
        <w:rPr>
          <w:sz w:val="24"/>
          <w:szCs w:val="24"/>
        </w:rPr>
        <w:t xml:space="preserve">Предметные результаты приводятся в блоках </w:t>
      </w:r>
      <w:r w:rsidRPr="006B6991">
        <w:rPr>
          <w:b/>
          <w:bCs/>
          <w:sz w:val="24"/>
          <w:szCs w:val="24"/>
        </w:rPr>
        <w:t>«</w:t>
      </w:r>
      <w:r w:rsidRPr="006B6991">
        <w:rPr>
          <w:sz w:val="24"/>
          <w:szCs w:val="24"/>
        </w:rPr>
        <w:t xml:space="preserve">Выпускник научится» и «Выпускник получит возможность научиться», </w:t>
      </w:r>
      <w:r w:rsidRPr="006B6991">
        <w:rPr>
          <w:b/>
          <w:bCs/>
          <w:sz w:val="24"/>
          <w:szCs w:val="24"/>
        </w:rPr>
        <w:t>относящихся</w:t>
      </w:r>
      <w:r w:rsidRPr="006B6991">
        <w:rPr>
          <w:sz w:val="24"/>
          <w:szCs w:val="24"/>
        </w:rPr>
        <w:t xml:space="preserve"> к каждому учебному предмету: «Русский язык», «Родной язык», «Литература», «Родная литература», «Иностранный язык», «Иностранный язык (второй)», «История России. Всеобщая история», «Обществознание», «География», «Математика», «Информатика», «Физика», «Биология», «Химия», «Изобразительное</w:t>
      </w:r>
      <w:r w:rsidR="00253546">
        <w:rPr>
          <w:sz w:val="24"/>
          <w:szCs w:val="24"/>
        </w:rPr>
        <w:t xml:space="preserve"> </w:t>
      </w:r>
      <w:r w:rsidRPr="006B6991">
        <w:rPr>
          <w:sz w:val="24"/>
          <w:szCs w:val="24"/>
        </w:rPr>
        <w:t>искусство», «Музыка», «Технология», «Физическая культура» и «Основы безопасности жизнедеятельности».</w:t>
      </w:r>
    </w:p>
    <w:p w:rsidR="00AC61C9" w:rsidRPr="006B6991" w:rsidRDefault="00AC61C9">
      <w:pPr>
        <w:spacing w:line="26" w:lineRule="exact"/>
        <w:rPr>
          <w:sz w:val="24"/>
          <w:szCs w:val="24"/>
        </w:rPr>
      </w:pPr>
    </w:p>
    <w:p w:rsidR="00AC61C9" w:rsidRPr="006B6991" w:rsidRDefault="00AC61C9">
      <w:pPr>
        <w:spacing w:line="356" w:lineRule="auto"/>
        <w:ind w:firstLine="708"/>
        <w:jc w:val="both"/>
        <w:rPr>
          <w:sz w:val="24"/>
          <w:szCs w:val="24"/>
        </w:rPr>
      </w:pPr>
      <w:r w:rsidRPr="006B6991">
        <w:rPr>
          <w:sz w:val="24"/>
          <w:szCs w:val="24"/>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AC61C9" w:rsidRPr="006B6991" w:rsidRDefault="00AC61C9">
      <w:pPr>
        <w:spacing w:line="22" w:lineRule="exact"/>
        <w:rPr>
          <w:sz w:val="24"/>
          <w:szCs w:val="24"/>
        </w:rPr>
      </w:pPr>
    </w:p>
    <w:p w:rsidR="00AC61C9" w:rsidRPr="006B6991" w:rsidRDefault="00AC61C9">
      <w:pPr>
        <w:spacing w:line="358" w:lineRule="auto"/>
        <w:ind w:firstLine="708"/>
        <w:jc w:val="both"/>
        <w:rPr>
          <w:sz w:val="24"/>
          <w:szCs w:val="24"/>
        </w:rPr>
      </w:pPr>
      <w:r w:rsidRPr="006B6991">
        <w:rPr>
          <w:sz w:val="24"/>
          <w:szCs w:val="24"/>
        </w:rPr>
        <w:t>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w:t>
      </w:r>
    </w:p>
    <w:p w:rsidR="00AC61C9" w:rsidRPr="006B6991" w:rsidRDefault="00AC61C9">
      <w:pPr>
        <w:spacing w:line="25" w:lineRule="exact"/>
        <w:rPr>
          <w:sz w:val="24"/>
          <w:szCs w:val="24"/>
        </w:rPr>
      </w:pPr>
    </w:p>
    <w:p w:rsidR="00AC61C9" w:rsidRPr="006B6991" w:rsidRDefault="00AC61C9">
      <w:pPr>
        <w:spacing w:line="358" w:lineRule="auto"/>
        <w:ind w:firstLine="708"/>
        <w:jc w:val="both"/>
        <w:rPr>
          <w:sz w:val="24"/>
          <w:szCs w:val="24"/>
        </w:rPr>
      </w:pPr>
      <w:r w:rsidRPr="006B6991">
        <w:rPr>
          <w:sz w:val="24"/>
          <w:szCs w:val="24"/>
        </w:rPr>
        <w:t>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AC61C9" w:rsidRPr="006B6991" w:rsidRDefault="00AC61C9">
      <w:pPr>
        <w:spacing w:line="27" w:lineRule="exact"/>
        <w:rPr>
          <w:sz w:val="24"/>
          <w:szCs w:val="24"/>
        </w:rPr>
      </w:pPr>
    </w:p>
    <w:p w:rsidR="00AC61C9" w:rsidRPr="006B6991" w:rsidRDefault="00AC61C9" w:rsidP="001A5221">
      <w:pPr>
        <w:numPr>
          <w:ilvl w:val="0"/>
          <w:numId w:val="20"/>
        </w:numPr>
        <w:tabs>
          <w:tab w:val="left" w:pos="975"/>
        </w:tabs>
        <w:spacing w:line="351" w:lineRule="auto"/>
        <w:ind w:firstLine="700"/>
        <w:jc w:val="both"/>
        <w:rPr>
          <w:sz w:val="24"/>
          <w:szCs w:val="24"/>
        </w:rPr>
      </w:pPr>
      <w:r w:rsidRPr="006B6991">
        <w:rPr>
          <w:sz w:val="24"/>
          <w:szCs w:val="24"/>
        </w:rPr>
        <w:t>блоке «Выпускник получит возможность научиться» приводятся планируемые результаты, характеризующие систему учебных действий в отношении знаний,</w:t>
      </w:r>
    </w:p>
    <w:p w:rsidR="00AC61C9" w:rsidRPr="006B6991" w:rsidRDefault="00AC61C9">
      <w:pPr>
        <w:spacing w:line="25" w:lineRule="exact"/>
        <w:rPr>
          <w:sz w:val="24"/>
          <w:szCs w:val="24"/>
        </w:rPr>
      </w:pPr>
    </w:p>
    <w:p w:rsidR="00D7321A" w:rsidRPr="006B6991" w:rsidRDefault="00AC61C9">
      <w:pPr>
        <w:spacing w:line="354" w:lineRule="auto"/>
        <w:jc w:val="both"/>
        <w:rPr>
          <w:sz w:val="24"/>
          <w:szCs w:val="24"/>
        </w:rPr>
      </w:pPr>
      <w:r w:rsidRPr="006B6991">
        <w:rPr>
          <w:sz w:val="24"/>
          <w:szCs w:val="24"/>
        </w:rPr>
        <w:lastRenderedPageBreak/>
        <w:t xml:space="preserve">умений, навыков, расширяющих и углубляющих понимание опорного учебного материала или выступающих как пропедевтика для дальнейшего изучения данного </w:t>
      </w:r>
    </w:p>
    <w:p w:rsidR="00AC61C9" w:rsidRPr="006B6991" w:rsidRDefault="00AC61C9" w:rsidP="00253546">
      <w:pPr>
        <w:spacing w:line="354" w:lineRule="auto"/>
        <w:jc w:val="both"/>
        <w:rPr>
          <w:sz w:val="24"/>
          <w:szCs w:val="24"/>
        </w:rPr>
      </w:pPr>
      <w:r w:rsidRPr="006B6991">
        <w:rPr>
          <w:sz w:val="24"/>
          <w:szCs w:val="24"/>
        </w:rPr>
        <w:t>предмета. Уровень достижений, соответствующий планируемым результатам этого</w:t>
      </w:r>
      <w:r w:rsidR="00253546">
        <w:rPr>
          <w:sz w:val="24"/>
          <w:szCs w:val="24"/>
        </w:rPr>
        <w:t xml:space="preserve"> </w:t>
      </w:r>
      <w:r w:rsidRPr="006B6991">
        <w:rPr>
          <w:sz w:val="24"/>
          <w:szCs w:val="24"/>
        </w:rPr>
        <w:t>блока, могут продемонстрировать отдельные мотивированные и способные обучающиеся. В повседневной практике преподавания цели данного блока 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 Оценка достижения планируемых результатов ведется преимущественно в ходе процедур,</w:t>
      </w:r>
    </w:p>
    <w:p w:rsidR="00AC61C9" w:rsidRPr="006B6991" w:rsidRDefault="00AC61C9">
      <w:pPr>
        <w:spacing w:line="18" w:lineRule="exact"/>
        <w:rPr>
          <w:sz w:val="24"/>
          <w:szCs w:val="24"/>
        </w:rPr>
      </w:pPr>
    </w:p>
    <w:p w:rsidR="00AC61C9" w:rsidRPr="006B6991" w:rsidRDefault="00AC61C9">
      <w:pPr>
        <w:spacing w:line="354" w:lineRule="auto"/>
        <w:ind w:left="8"/>
        <w:jc w:val="both"/>
        <w:rPr>
          <w:sz w:val="24"/>
          <w:szCs w:val="24"/>
        </w:rPr>
      </w:pPr>
      <w:r w:rsidRPr="006B6991">
        <w:rPr>
          <w:sz w:val="24"/>
          <w:szCs w:val="24"/>
        </w:rPr>
        <w:t>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w:t>
      </w:r>
    </w:p>
    <w:p w:rsidR="00AC61C9" w:rsidRPr="006B6991" w:rsidRDefault="00AC61C9">
      <w:pPr>
        <w:spacing w:line="25" w:lineRule="exact"/>
        <w:rPr>
          <w:sz w:val="24"/>
          <w:szCs w:val="24"/>
        </w:rPr>
      </w:pPr>
    </w:p>
    <w:p w:rsidR="00AC61C9" w:rsidRPr="006B6991" w:rsidRDefault="00AC61C9">
      <w:pPr>
        <w:spacing w:line="359" w:lineRule="auto"/>
        <w:ind w:left="8" w:firstLine="708"/>
        <w:jc w:val="both"/>
        <w:rPr>
          <w:sz w:val="24"/>
          <w:szCs w:val="24"/>
        </w:rPr>
      </w:pPr>
      <w:r w:rsidRPr="006B6991">
        <w:rPr>
          <w:sz w:val="24"/>
          <w:szCs w:val="24"/>
        </w:rPr>
        <w:t>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AC61C9" w:rsidRPr="006B6991" w:rsidRDefault="00AC61C9">
      <w:pPr>
        <w:spacing w:line="15" w:lineRule="exact"/>
        <w:rPr>
          <w:sz w:val="24"/>
          <w:szCs w:val="24"/>
        </w:rPr>
      </w:pPr>
    </w:p>
    <w:p w:rsidR="00AC61C9" w:rsidRPr="006B6991" w:rsidRDefault="00AC61C9">
      <w:pPr>
        <w:spacing w:line="351" w:lineRule="auto"/>
        <w:ind w:left="8" w:firstLine="708"/>
        <w:jc w:val="both"/>
        <w:rPr>
          <w:sz w:val="24"/>
          <w:szCs w:val="24"/>
        </w:rPr>
      </w:pPr>
      <w:r w:rsidRPr="006B6991">
        <w:rPr>
          <w:sz w:val="24"/>
          <w:szCs w:val="24"/>
        </w:rPr>
        <w:t>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w:t>
      </w:r>
    </w:p>
    <w:p w:rsidR="00AC61C9" w:rsidRPr="006B6991" w:rsidRDefault="00AC61C9">
      <w:pPr>
        <w:spacing w:line="25" w:lineRule="exact"/>
        <w:rPr>
          <w:sz w:val="24"/>
          <w:szCs w:val="24"/>
        </w:rPr>
      </w:pPr>
    </w:p>
    <w:p w:rsidR="00AC61C9" w:rsidRPr="006B6991" w:rsidRDefault="00AC61C9" w:rsidP="001A5221">
      <w:pPr>
        <w:numPr>
          <w:ilvl w:val="0"/>
          <w:numId w:val="21"/>
        </w:numPr>
        <w:tabs>
          <w:tab w:val="left" w:pos="281"/>
        </w:tabs>
        <w:spacing w:line="354" w:lineRule="auto"/>
        <w:ind w:left="8" w:hanging="8"/>
        <w:jc w:val="both"/>
        <w:rPr>
          <w:sz w:val="24"/>
          <w:szCs w:val="24"/>
        </w:rPr>
      </w:pPr>
      <w:r w:rsidRPr="006B6991">
        <w:rPr>
          <w:sz w:val="24"/>
          <w:szCs w:val="24"/>
        </w:rPr>
        <w:t>достижение планируемых результатов, от учителя требуется использование таких педагогических технологий, которые основаны на дифференциации требований к подготовке обучающихся.</w:t>
      </w:r>
    </w:p>
    <w:p w:rsidR="00AC61C9" w:rsidRPr="006B6991" w:rsidRDefault="00AC61C9">
      <w:pPr>
        <w:spacing w:line="11" w:lineRule="exact"/>
        <w:rPr>
          <w:sz w:val="24"/>
          <w:szCs w:val="24"/>
        </w:rPr>
      </w:pPr>
    </w:p>
    <w:p w:rsidR="00AC61C9" w:rsidRPr="006B6991" w:rsidRDefault="00AC61C9">
      <w:pPr>
        <w:ind w:left="708"/>
        <w:rPr>
          <w:b/>
          <w:sz w:val="24"/>
          <w:szCs w:val="24"/>
        </w:rPr>
      </w:pPr>
      <w:r w:rsidRPr="006B6991">
        <w:rPr>
          <w:b/>
          <w:sz w:val="24"/>
          <w:szCs w:val="24"/>
        </w:rPr>
        <w:t>1.2.3. Личностные результаты освоения основной образовательной программы:</w:t>
      </w:r>
    </w:p>
    <w:p w:rsidR="00AC61C9" w:rsidRPr="006B6991" w:rsidRDefault="00AC61C9">
      <w:pPr>
        <w:spacing w:line="160" w:lineRule="exact"/>
        <w:rPr>
          <w:sz w:val="24"/>
          <w:szCs w:val="24"/>
        </w:rPr>
      </w:pPr>
    </w:p>
    <w:p w:rsidR="00AC61C9" w:rsidRPr="006B6991" w:rsidRDefault="00AC61C9" w:rsidP="001A5221">
      <w:pPr>
        <w:numPr>
          <w:ilvl w:val="0"/>
          <w:numId w:val="22"/>
        </w:numPr>
        <w:tabs>
          <w:tab w:val="left" w:pos="1028"/>
        </w:tabs>
        <w:ind w:left="1028" w:hanging="320"/>
        <w:rPr>
          <w:sz w:val="24"/>
          <w:szCs w:val="24"/>
        </w:rPr>
      </w:pPr>
      <w:r w:rsidRPr="006B6991">
        <w:rPr>
          <w:sz w:val="24"/>
          <w:szCs w:val="24"/>
        </w:rPr>
        <w:t>Российская гражданская идентичность (патриотизм, уважение к Отечеству, к</w:t>
      </w:r>
    </w:p>
    <w:p w:rsidR="00AC61C9" w:rsidRPr="006B6991" w:rsidRDefault="00AC61C9">
      <w:pPr>
        <w:spacing w:line="160" w:lineRule="exact"/>
        <w:rPr>
          <w:sz w:val="24"/>
          <w:szCs w:val="24"/>
        </w:rPr>
      </w:pPr>
    </w:p>
    <w:p w:rsidR="00AC61C9" w:rsidRPr="006B6991" w:rsidRDefault="00AC61C9">
      <w:pPr>
        <w:tabs>
          <w:tab w:val="left" w:pos="1568"/>
          <w:tab w:val="left" w:pos="2068"/>
          <w:tab w:val="left" w:pos="3867"/>
          <w:tab w:val="left" w:pos="6747"/>
          <w:tab w:val="left" w:pos="7907"/>
          <w:tab w:val="left" w:pos="9527"/>
        </w:tabs>
        <w:ind w:left="8"/>
        <w:rPr>
          <w:sz w:val="24"/>
          <w:szCs w:val="24"/>
        </w:rPr>
      </w:pPr>
      <w:r w:rsidRPr="006B6991">
        <w:rPr>
          <w:sz w:val="24"/>
          <w:szCs w:val="24"/>
        </w:rPr>
        <w:t>прошлому</w:t>
      </w:r>
      <w:r w:rsidRPr="006B6991">
        <w:rPr>
          <w:sz w:val="24"/>
          <w:szCs w:val="24"/>
        </w:rPr>
        <w:tab/>
        <w:t>и</w:t>
      </w:r>
      <w:r w:rsidRPr="006B6991">
        <w:rPr>
          <w:sz w:val="24"/>
          <w:szCs w:val="24"/>
        </w:rPr>
        <w:tab/>
        <w:t>настоящему</w:t>
      </w:r>
      <w:r w:rsidRPr="006B6991">
        <w:rPr>
          <w:sz w:val="24"/>
          <w:szCs w:val="24"/>
        </w:rPr>
        <w:tab/>
        <w:t>многонационального</w:t>
      </w:r>
      <w:r w:rsidRPr="006B6991">
        <w:rPr>
          <w:sz w:val="24"/>
          <w:szCs w:val="24"/>
        </w:rPr>
        <w:tab/>
        <w:t>народа</w:t>
      </w:r>
      <w:r w:rsidRPr="006B6991">
        <w:rPr>
          <w:sz w:val="24"/>
          <w:szCs w:val="24"/>
        </w:rPr>
        <w:tab/>
        <w:t>России,</w:t>
      </w:r>
      <w:r w:rsidRPr="006B6991">
        <w:rPr>
          <w:sz w:val="24"/>
          <w:szCs w:val="24"/>
        </w:rPr>
        <w:tab/>
        <w:t>чувство</w:t>
      </w:r>
    </w:p>
    <w:p w:rsidR="00AC61C9" w:rsidRPr="006B6991" w:rsidRDefault="00AC61C9">
      <w:pPr>
        <w:spacing w:line="160" w:lineRule="exact"/>
        <w:rPr>
          <w:sz w:val="24"/>
          <w:szCs w:val="24"/>
        </w:rPr>
      </w:pPr>
    </w:p>
    <w:p w:rsidR="00AC61C9" w:rsidRPr="006B6991" w:rsidRDefault="00AC61C9" w:rsidP="00253546">
      <w:pPr>
        <w:ind w:right="-7"/>
        <w:jc w:val="center"/>
        <w:rPr>
          <w:sz w:val="24"/>
          <w:szCs w:val="24"/>
        </w:rPr>
      </w:pPr>
      <w:r w:rsidRPr="006B6991">
        <w:rPr>
          <w:sz w:val="24"/>
          <w:szCs w:val="24"/>
        </w:rPr>
        <w:t>ответственности и долга перед Родиной, идентификация себя в качестве гражданина</w:t>
      </w:r>
      <w:r w:rsidR="00253546">
        <w:rPr>
          <w:sz w:val="24"/>
          <w:szCs w:val="24"/>
        </w:rPr>
        <w:t xml:space="preserve"> </w:t>
      </w:r>
      <w:r w:rsidRPr="006B6991">
        <w:rPr>
          <w:sz w:val="24"/>
          <w:szCs w:val="24"/>
        </w:rPr>
        <w:t>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AC61C9" w:rsidRPr="006B6991" w:rsidRDefault="00AC61C9">
      <w:pPr>
        <w:spacing w:line="16" w:lineRule="exact"/>
        <w:rPr>
          <w:sz w:val="24"/>
          <w:szCs w:val="24"/>
        </w:rPr>
      </w:pPr>
    </w:p>
    <w:p w:rsidR="00AC61C9" w:rsidRPr="006B6991" w:rsidRDefault="00AC61C9" w:rsidP="001A5221">
      <w:pPr>
        <w:numPr>
          <w:ilvl w:val="0"/>
          <w:numId w:val="23"/>
        </w:numPr>
        <w:tabs>
          <w:tab w:val="left" w:pos="1020"/>
        </w:tabs>
        <w:spacing w:line="357" w:lineRule="auto"/>
        <w:ind w:firstLine="700"/>
        <w:jc w:val="both"/>
        <w:rPr>
          <w:sz w:val="24"/>
          <w:szCs w:val="24"/>
        </w:rPr>
      </w:pPr>
      <w:r w:rsidRPr="006B6991">
        <w:rPr>
          <w:sz w:val="24"/>
          <w:szCs w:val="24"/>
        </w:rPr>
        <w:t xml:space="preserve">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w:t>
      </w:r>
      <w:r w:rsidRPr="006B6991">
        <w:rPr>
          <w:sz w:val="24"/>
          <w:szCs w:val="24"/>
        </w:rPr>
        <w:lastRenderedPageBreak/>
        <w:t>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AC61C9" w:rsidRPr="006B6991" w:rsidRDefault="00AC61C9">
      <w:pPr>
        <w:spacing w:line="19" w:lineRule="exact"/>
        <w:rPr>
          <w:sz w:val="24"/>
          <w:szCs w:val="24"/>
        </w:rPr>
      </w:pPr>
    </w:p>
    <w:p w:rsidR="00AC61C9" w:rsidRPr="006B6991" w:rsidRDefault="00AC61C9" w:rsidP="001A5221">
      <w:pPr>
        <w:numPr>
          <w:ilvl w:val="0"/>
          <w:numId w:val="23"/>
        </w:numPr>
        <w:tabs>
          <w:tab w:val="left" w:pos="1118"/>
        </w:tabs>
        <w:spacing w:line="356" w:lineRule="auto"/>
        <w:ind w:firstLine="700"/>
        <w:jc w:val="both"/>
        <w:rPr>
          <w:sz w:val="24"/>
          <w:szCs w:val="24"/>
        </w:rPr>
      </w:pPr>
      <w:r w:rsidRPr="006B6991">
        <w:rPr>
          <w:sz w:val="24"/>
          <w:szCs w:val="24"/>
        </w:rPr>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w:t>
      </w:r>
    </w:p>
    <w:p w:rsidR="00AC61C9" w:rsidRPr="006B6991" w:rsidRDefault="00AC61C9">
      <w:pPr>
        <w:spacing w:line="22" w:lineRule="exact"/>
        <w:rPr>
          <w:sz w:val="24"/>
          <w:szCs w:val="24"/>
        </w:rPr>
      </w:pPr>
    </w:p>
    <w:p w:rsidR="00AC61C9" w:rsidRPr="006B6991" w:rsidRDefault="00AC61C9">
      <w:pPr>
        <w:spacing w:line="358" w:lineRule="auto"/>
        <w:jc w:val="both"/>
        <w:rPr>
          <w:sz w:val="24"/>
          <w:szCs w:val="24"/>
        </w:rPr>
      </w:pPr>
      <w:r w:rsidRPr="006B6991">
        <w:rPr>
          <w:sz w:val="24"/>
          <w:szCs w:val="24"/>
        </w:rPr>
        <w:t>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w:t>
      </w:r>
    </w:p>
    <w:p w:rsidR="00D7321A" w:rsidRPr="006B6991" w:rsidRDefault="00D7321A" w:rsidP="00DE54A9">
      <w:pPr>
        <w:spacing w:line="351" w:lineRule="auto"/>
        <w:jc w:val="both"/>
        <w:rPr>
          <w:sz w:val="24"/>
          <w:szCs w:val="24"/>
        </w:rPr>
      </w:pPr>
    </w:p>
    <w:p w:rsidR="00AC61C9" w:rsidRPr="006B6991" w:rsidRDefault="00AC61C9" w:rsidP="00DE54A9">
      <w:pPr>
        <w:spacing w:line="351" w:lineRule="auto"/>
        <w:jc w:val="both"/>
        <w:rPr>
          <w:sz w:val="24"/>
          <w:szCs w:val="24"/>
        </w:rPr>
      </w:pPr>
      <w:r w:rsidRPr="006B6991">
        <w:rPr>
          <w:sz w:val="24"/>
          <w:szCs w:val="24"/>
        </w:rPr>
        <w:t>значения семьи в жизни человека и общества, принятие ценности семейной жизни, уважительное и заботливое отношение к членам своей семьи.</w:t>
      </w:r>
    </w:p>
    <w:p w:rsidR="00AC61C9" w:rsidRPr="006B6991" w:rsidRDefault="00AC61C9">
      <w:pPr>
        <w:spacing w:line="26" w:lineRule="exact"/>
        <w:rPr>
          <w:sz w:val="24"/>
          <w:szCs w:val="24"/>
        </w:rPr>
      </w:pPr>
    </w:p>
    <w:p w:rsidR="00AC61C9" w:rsidRPr="006B6991" w:rsidRDefault="00AC61C9">
      <w:pPr>
        <w:spacing w:line="354" w:lineRule="auto"/>
        <w:ind w:left="8" w:firstLine="708"/>
        <w:jc w:val="both"/>
        <w:rPr>
          <w:sz w:val="24"/>
          <w:szCs w:val="24"/>
        </w:rPr>
      </w:pPr>
      <w:r w:rsidRPr="006B6991">
        <w:rPr>
          <w:sz w:val="24"/>
          <w:szCs w:val="24"/>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AC61C9" w:rsidRPr="006B6991" w:rsidRDefault="00AC61C9">
      <w:pPr>
        <w:spacing w:line="25" w:lineRule="exact"/>
        <w:rPr>
          <w:sz w:val="24"/>
          <w:szCs w:val="24"/>
        </w:rPr>
      </w:pPr>
    </w:p>
    <w:p w:rsidR="00AC61C9" w:rsidRPr="006B6991" w:rsidRDefault="00AC61C9">
      <w:pPr>
        <w:spacing w:line="358" w:lineRule="auto"/>
        <w:ind w:left="8" w:firstLine="708"/>
        <w:jc w:val="both"/>
        <w:rPr>
          <w:sz w:val="24"/>
          <w:szCs w:val="24"/>
        </w:rPr>
      </w:pPr>
      <w:r w:rsidRPr="006B6991">
        <w:rPr>
          <w:sz w:val="24"/>
          <w:szCs w:val="24"/>
        </w:rPr>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w:t>
      </w:r>
    </w:p>
    <w:p w:rsidR="00AC61C9" w:rsidRPr="006B6991" w:rsidRDefault="00AC61C9">
      <w:pPr>
        <w:spacing w:line="25" w:lineRule="exact"/>
        <w:rPr>
          <w:sz w:val="24"/>
          <w:szCs w:val="24"/>
        </w:rPr>
      </w:pPr>
    </w:p>
    <w:p w:rsidR="00AC61C9" w:rsidRPr="006B6991" w:rsidRDefault="00AC61C9" w:rsidP="001A5221">
      <w:pPr>
        <w:numPr>
          <w:ilvl w:val="0"/>
          <w:numId w:val="24"/>
        </w:numPr>
        <w:tabs>
          <w:tab w:val="left" w:pos="385"/>
        </w:tabs>
        <w:spacing w:line="357" w:lineRule="auto"/>
        <w:ind w:left="8" w:hanging="8"/>
        <w:jc w:val="both"/>
        <w:rPr>
          <w:sz w:val="24"/>
          <w:szCs w:val="24"/>
        </w:rPr>
      </w:pPr>
      <w:r w:rsidRPr="006B6991">
        <w:rPr>
          <w:sz w:val="24"/>
          <w:szCs w:val="24"/>
        </w:rPr>
        <w:t>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w:t>
      </w:r>
    </w:p>
    <w:p w:rsidR="00AC61C9" w:rsidRPr="006B6991" w:rsidRDefault="00AC61C9">
      <w:pPr>
        <w:spacing w:line="24" w:lineRule="exact"/>
        <w:rPr>
          <w:sz w:val="24"/>
          <w:szCs w:val="24"/>
        </w:rPr>
      </w:pPr>
    </w:p>
    <w:p w:rsidR="00AC61C9" w:rsidRPr="006B6991" w:rsidRDefault="00AC61C9">
      <w:pPr>
        <w:spacing w:line="358" w:lineRule="auto"/>
        <w:ind w:left="8"/>
        <w:jc w:val="both"/>
        <w:rPr>
          <w:sz w:val="24"/>
          <w:szCs w:val="24"/>
        </w:rPr>
      </w:pPr>
      <w:r w:rsidRPr="006B6991">
        <w:rPr>
          <w:sz w:val="24"/>
          <w:szCs w:val="24"/>
        </w:rPr>
        <w:t xml:space="preserve">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w:t>
      </w:r>
      <w:r w:rsidRPr="006B6991">
        <w:rPr>
          <w:sz w:val="24"/>
          <w:szCs w:val="24"/>
        </w:rPr>
        <w:lastRenderedPageBreak/>
        <w:t>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D7321A" w:rsidRPr="006B6991" w:rsidRDefault="00D7321A">
      <w:pPr>
        <w:spacing w:line="358" w:lineRule="auto"/>
        <w:ind w:left="8"/>
        <w:jc w:val="both"/>
        <w:rPr>
          <w:sz w:val="24"/>
          <w:szCs w:val="24"/>
        </w:rPr>
      </w:pPr>
    </w:p>
    <w:p w:rsidR="00D7321A" w:rsidRPr="006B6991" w:rsidRDefault="00D7321A">
      <w:pPr>
        <w:spacing w:line="358" w:lineRule="auto"/>
        <w:ind w:left="8"/>
        <w:jc w:val="both"/>
        <w:rPr>
          <w:sz w:val="24"/>
          <w:szCs w:val="24"/>
        </w:rPr>
      </w:pPr>
    </w:p>
    <w:p w:rsidR="00AC61C9" w:rsidRPr="006B6991" w:rsidRDefault="00AC61C9">
      <w:pPr>
        <w:spacing w:line="356" w:lineRule="auto"/>
        <w:ind w:firstLine="708"/>
        <w:jc w:val="both"/>
        <w:rPr>
          <w:sz w:val="24"/>
          <w:szCs w:val="24"/>
        </w:rPr>
      </w:pPr>
      <w:r w:rsidRPr="006B6991">
        <w:rPr>
          <w:sz w:val="24"/>
          <w:szCs w:val="24"/>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AC61C9" w:rsidRPr="006B6991" w:rsidRDefault="00AC61C9">
      <w:pPr>
        <w:spacing w:line="22" w:lineRule="exact"/>
        <w:rPr>
          <w:sz w:val="24"/>
          <w:szCs w:val="24"/>
        </w:rPr>
      </w:pPr>
    </w:p>
    <w:p w:rsidR="00AC61C9" w:rsidRPr="006B6991" w:rsidRDefault="00AC61C9">
      <w:pPr>
        <w:spacing w:line="359" w:lineRule="auto"/>
        <w:ind w:firstLine="708"/>
        <w:jc w:val="both"/>
        <w:rPr>
          <w:sz w:val="24"/>
          <w:szCs w:val="24"/>
        </w:rPr>
      </w:pPr>
      <w:r w:rsidRPr="006B6991">
        <w:rPr>
          <w:sz w:val="24"/>
          <w:szCs w:val="24"/>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w:t>
      </w:r>
    </w:p>
    <w:p w:rsidR="00AC61C9" w:rsidRPr="006B6991" w:rsidRDefault="00AC61C9">
      <w:pPr>
        <w:spacing w:line="16" w:lineRule="exact"/>
        <w:rPr>
          <w:sz w:val="24"/>
          <w:szCs w:val="24"/>
        </w:rPr>
      </w:pPr>
    </w:p>
    <w:p w:rsidR="00AC61C9" w:rsidRPr="006B6991" w:rsidRDefault="00AC61C9">
      <w:pPr>
        <w:spacing w:line="354" w:lineRule="auto"/>
        <w:jc w:val="both"/>
        <w:rPr>
          <w:sz w:val="24"/>
          <w:szCs w:val="24"/>
        </w:rPr>
      </w:pPr>
      <w:r w:rsidRPr="006B6991">
        <w:rPr>
          <w:sz w:val="24"/>
          <w:szCs w:val="24"/>
        </w:rPr>
        <w:t>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AC61C9" w:rsidRPr="006B6991" w:rsidRDefault="00AC61C9">
      <w:pPr>
        <w:spacing w:line="23" w:lineRule="exact"/>
        <w:rPr>
          <w:sz w:val="24"/>
          <w:szCs w:val="24"/>
        </w:rPr>
      </w:pPr>
    </w:p>
    <w:p w:rsidR="00AC61C9" w:rsidRPr="006B6991" w:rsidRDefault="00AC61C9">
      <w:pPr>
        <w:spacing w:line="358" w:lineRule="auto"/>
        <w:ind w:firstLine="708"/>
        <w:jc w:val="both"/>
        <w:rPr>
          <w:sz w:val="24"/>
          <w:szCs w:val="24"/>
        </w:rPr>
      </w:pPr>
      <w:r w:rsidRPr="006B6991">
        <w:rPr>
          <w:sz w:val="24"/>
          <w:szCs w:val="24"/>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AC61C9" w:rsidRPr="006B6991" w:rsidRDefault="00AC61C9">
      <w:pPr>
        <w:spacing w:line="200" w:lineRule="exact"/>
        <w:rPr>
          <w:sz w:val="24"/>
          <w:szCs w:val="24"/>
        </w:rPr>
      </w:pPr>
    </w:p>
    <w:p w:rsidR="00AC61C9" w:rsidRPr="006B6991" w:rsidRDefault="00AC61C9" w:rsidP="00DE54A9">
      <w:pPr>
        <w:spacing w:line="360" w:lineRule="auto"/>
        <w:ind w:left="700"/>
        <w:jc w:val="both"/>
        <w:rPr>
          <w:b/>
          <w:bCs/>
          <w:sz w:val="24"/>
          <w:szCs w:val="24"/>
        </w:rPr>
      </w:pPr>
      <w:r w:rsidRPr="006B6991">
        <w:rPr>
          <w:b/>
          <w:bCs/>
          <w:sz w:val="24"/>
          <w:szCs w:val="24"/>
        </w:rPr>
        <w:t>1.2.4. Метапредметные результаты освоения ООП</w:t>
      </w:r>
    </w:p>
    <w:p w:rsidR="00AC61C9" w:rsidRPr="006B6991" w:rsidRDefault="00AC61C9" w:rsidP="00DE54A9">
      <w:pPr>
        <w:spacing w:line="360" w:lineRule="auto"/>
        <w:ind w:left="700"/>
        <w:jc w:val="both"/>
        <w:rPr>
          <w:b/>
          <w:bCs/>
          <w:sz w:val="24"/>
          <w:szCs w:val="24"/>
        </w:rPr>
      </w:pPr>
    </w:p>
    <w:p w:rsidR="00AC61C9" w:rsidRPr="006B6991" w:rsidRDefault="00AC61C9" w:rsidP="00DE54A9">
      <w:pPr>
        <w:spacing w:line="360" w:lineRule="auto"/>
        <w:ind w:firstLine="700"/>
        <w:jc w:val="both"/>
        <w:rPr>
          <w:bCs/>
          <w:sz w:val="24"/>
          <w:szCs w:val="24"/>
        </w:rPr>
      </w:pPr>
      <w:r w:rsidRPr="006B6991">
        <w:rPr>
          <w:bCs/>
          <w:sz w:val="24"/>
          <w:szCs w:val="24"/>
        </w:rPr>
        <w:t>Метапредметные результаты включают освоенные обучающимися межпредметные понятия и универсальные учебные действия (регулятивные, познавательные, коммуникативные).</w:t>
      </w:r>
    </w:p>
    <w:p w:rsidR="00AC61C9" w:rsidRPr="006B6991" w:rsidRDefault="00AC61C9" w:rsidP="00DE54A9">
      <w:pPr>
        <w:spacing w:line="360" w:lineRule="auto"/>
        <w:ind w:firstLine="700"/>
        <w:jc w:val="both"/>
        <w:rPr>
          <w:bCs/>
          <w:sz w:val="24"/>
          <w:szCs w:val="24"/>
        </w:rPr>
      </w:pPr>
    </w:p>
    <w:p w:rsidR="0078671C" w:rsidRPr="006B6991" w:rsidRDefault="00AC61C9" w:rsidP="00DE54A9">
      <w:pPr>
        <w:spacing w:line="360" w:lineRule="auto"/>
        <w:ind w:firstLine="700"/>
        <w:jc w:val="both"/>
        <w:rPr>
          <w:b/>
          <w:bCs/>
          <w:sz w:val="24"/>
          <w:szCs w:val="24"/>
        </w:rPr>
      </w:pPr>
      <w:r w:rsidRPr="006B6991">
        <w:rPr>
          <w:b/>
          <w:bCs/>
          <w:sz w:val="24"/>
          <w:szCs w:val="24"/>
        </w:rPr>
        <w:t xml:space="preserve">Межпредметные понятия.  </w:t>
      </w:r>
    </w:p>
    <w:p w:rsidR="00AC61C9" w:rsidRPr="006B6991" w:rsidRDefault="00AC61C9" w:rsidP="0078671C">
      <w:pPr>
        <w:spacing w:line="360" w:lineRule="auto"/>
        <w:ind w:firstLine="700"/>
        <w:jc w:val="both"/>
        <w:rPr>
          <w:sz w:val="24"/>
          <w:szCs w:val="24"/>
        </w:rPr>
      </w:pPr>
      <w:r w:rsidRPr="006B6991">
        <w:rPr>
          <w:sz w:val="24"/>
          <w:szCs w:val="24"/>
        </w:rPr>
        <w:t xml:space="preserve">Условием формирования межпредметных понятий, таких, как система, факт, закономерность, феномен, анализ, синтез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w:t>
      </w:r>
      <w:r w:rsidRPr="006B6991">
        <w:rPr>
          <w:sz w:val="24"/>
          <w:szCs w:val="24"/>
        </w:rPr>
        <w:lastRenderedPageBreak/>
        <w:t xml:space="preserve">на всех предметах будет продолжена работа по формированию и развитию </w:t>
      </w:r>
      <w:r w:rsidRPr="006B6991">
        <w:rPr>
          <w:b/>
          <w:bCs/>
          <w:sz w:val="24"/>
          <w:szCs w:val="24"/>
        </w:rPr>
        <w:t>основ читательской компетенции</w:t>
      </w:r>
      <w:r w:rsidR="0078671C" w:rsidRPr="006B6991">
        <w:rPr>
          <w:b/>
          <w:bCs/>
          <w:sz w:val="24"/>
          <w:szCs w:val="24"/>
        </w:rPr>
        <w:t xml:space="preserve">. </w:t>
      </w:r>
      <w:r w:rsidR="0078671C" w:rsidRPr="006B6991">
        <w:rPr>
          <w:sz w:val="24"/>
          <w:szCs w:val="24"/>
        </w:rPr>
        <w:t>О</w:t>
      </w:r>
      <w:r w:rsidRPr="006B6991">
        <w:rPr>
          <w:sz w:val="24"/>
          <w:szCs w:val="24"/>
        </w:rPr>
        <w:t>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AC61C9" w:rsidRPr="006B6991" w:rsidRDefault="00AC61C9">
      <w:pPr>
        <w:spacing w:line="219" w:lineRule="exact"/>
        <w:rPr>
          <w:sz w:val="24"/>
          <w:szCs w:val="24"/>
        </w:rPr>
      </w:pPr>
    </w:p>
    <w:p w:rsidR="00AC61C9" w:rsidRPr="006B6991" w:rsidRDefault="00AC61C9">
      <w:pPr>
        <w:spacing w:line="354" w:lineRule="auto"/>
        <w:ind w:left="8" w:firstLine="708"/>
        <w:jc w:val="both"/>
        <w:rPr>
          <w:sz w:val="24"/>
          <w:szCs w:val="24"/>
        </w:rPr>
      </w:pPr>
      <w:r w:rsidRPr="006B6991">
        <w:rPr>
          <w:sz w:val="24"/>
          <w:szCs w:val="24"/>
        </w:rPr>
        <w:t xml:space="preserve">При изучении учебных предметов обучающиеся усовершенствуют приобретенные на первом уровне </w:t>
      </w:r>
      <w:r w:rsidRPr="006B6991">
        <w:rPr>
          <w:b/>
          <w:bCs/>
          <w:sz w:val="24"/>
          <w:szCs w:val="24"/>
        </w:rPr>
        <w:t>навыки работы с информацией</w:t>
      </w:r>
      <w:r w:rsidRPr="006B6991">
        <w:rPr>
          <w:sz w:val="24"/>
          <w:szCs w:val="24"/>
        </w:rPr>
        <w:t xml:space="preserve"> и пополнят их. Они смогут работать с текстами, преобразовывать и интерпретировать содержащуюся</w:t>
      </w:r>
    </w:p>
    <w:p w:rsidR="00AC61C9" w:rsidRPr="006B6991" w:rsidRDefault="00AC61C9">
      <w:pPr>
        <w:spacing w:line="9" w:lineRule="exact"/>
        <w:rPr>
          <w:sz w:val="24"/>
          <w:szCs w:val="24"/>
        </w:rPr>
      </w:pPr>
    </w:p>
    <w:p w:rsidR="00AC61C9" w:rsidRPr="006B6991" w:rsidRDefault="00AC61C9" w:rsidP="001A5221">
      <w:pPr>
        <w:numPr>
          <w:ilvl w:val="0"/>
          <w:numId w:val="25"/>
        </w:numPr>
        <w:tabs>
          <w:tab w:val="left" w:pos="208"/>
        </w:tabs>
        <w:ind w:left="208" w:hanging="208"/>
        <w:rPr>
          <w:sz w:val="24"/>
          <w:szCs w:val="24"/>
        </w:rPr>
      </w:pPr>
      <w:r w:rsidRPr="006B6991">
        <w:rPr>
          <w:sz w:val="24"/>
          <w:szCs w:val="24"/>
        </w:rPr>
        <w:t>них информацию, в том числе:</w:t>
      </w:r>
    </w:p>
    <w:p w:rsidR="00AC61C9" w:rsidRPr="006B6991" w:rsidRDefault="00AC61C9">
      <w:pPr>
        <w:spacing w:line="176" w:lineRule="exact"/>
        <w:rPr>
          <w:sz w:val="24"/>
          <w:szCs w:val="24"/>
        </w:rPr>
      </w:pPr>
    </w:p>
    <w:p w:rsidR="00AC61C9" w:rsidRPr="006B6991" w:rsidRDefault="00AC61C9" w:rsidP="001A5221">
      <w:pPr>
        <w:numPr>
          <w:ilvl w:val="1"/>
          <w:numId w:val="25"/>
        </w:numPr>
        <w:tabs>
          <w:tab w:val="left" w:pos="884"/>
        </w:tabs>
        <w:spacing w:line="349" w:lineRule="auto"/>
        <w:ind w:left="8" w:firstLine="700"/>
        <w:rPr>
          <w:sz w:val="24"/>
          <w:szCs w:val="24"/>
        </w:rPr>
      </w:pPr>
      <w:r w:rsidRPr="006B6991">
        <w:rPr>
          <w:sz w:val="24"/>
          <w:szCs w:val="24"/>
        </w:rPr>
        <w:t>систематизировать, сопоставлять, анализировать, обобщать и интерпретировать информацию, содержащуюся в готовых информационных объектах;</w:t>
      </w:r>
    </w:p>
    <w:p w:rsidR="00AC61C9" w:rsidRPr="006B6991" w:rsidRDefault="00AC61C9">
      <w:pPr>
        <w:spacing w:line="28" w:lineRule="exact"/>
        <w:rPr>
          <w:sz w:val="24"/>
          <w:szCs w:val="24"/>
        </w:rPr>
      </w:pPr>
    </w:p>
    <w:p w:rsidR="00AC61C9" w:rsidRPr="006B6991" w:rsidRDefault="00AC61C9" w:rsidP="001A5221">
      <w:pPr>
        <w:numPr>
          <w:ilvl w:val="1"/>
          <w:numId w:val="25"/>
        </w:numPr>
        <w:tabs>
          <w:tab w:val="left" w:pos="884"/>
        </w:tabs>
        <w:spacing w:line="357" w:lineRule="auto"/>
        <w:ind w:left="8" w:firstLine="700"/>
        <w:jc w:val="both"/>
        <w:rPr>
          <w:sz w:val="24"/>
          <w:szCs w:val="24"/>
        </w:rPr>
      </w:pPr>
      <w:r w:rsidRPr="006B6991">
        <w:rPr>
          <w:sz w:val="24"/>
          <w:szCs w:val="24"/>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AC61C9" w:rsidRPr="006B6991" w:rsidRDefault="00AC61C9">
      <w:pPr>
        <w:spacing w:line="6" w:lineRule="exact"/>
        <w:rPr>
          <w:sz w:val="24"/>
          <w:szCs w:val="24"/>
        </w:rPr>
      </w:pPr>
    </w:p>
    <w:p w:rsidR="00AC61C9" w:rsidRPr="006B6991" w:rsidRDefault="00AC61C9" w:rsidP="001A5221">
      <w:pPr>
        <w:numPr>
          <w:ilvl w:val="1"/>
          <w:numId w:val="25"/>
        </w:numPr>
        <w:tabs>
          <w:tab w:val="left" w:pos="868"/>
        </w:tabs>
        <w:ind w:left="868" w:hanging="160"/>
        <w:rPr>
          <w:sz w:val="24"/>
          <w:szCs w:val="24"/>
        </w:rPr>
      </w:pPr>
      <w:r w:rsidRPr="006B6991">
        <w:rPr>
          <w:sz w:val="24"/>
          <w:szCs w:val="24"/>
        </w:rPr>
        <w:t>заполнять и дополнять таблицы, схемы, диаграммы, тексты.</w:t>
      </w:r>
    </w:p>
    <w:p w:rsidR="00AC61C9" w:rsidRPr="006B6991" w:rsidRDefault="00AC61C9">
      <w:pPr>
        <w:spacing w:line="174" w:lineRule="exact"/>
        <w:rPr>
          <w:sz w:val="24"/>
          <w:szCs w:val="24"/>
        </w:rPr>
      </w:pPr>
    </w:p>
    <w:p w:rsidR="00AC61C9" w:rsidRPr="006B6991" w:rsidRDefault="00AC61C9" w:rsidP="001A5221">
      <w:pPr>
        <w:numPr>
          <w:ilvl w:val="0"/>
          <w:numId w:val="26"/>
        </w:numPr>
        <w:tabs>
          <w:tab w:val="left" w:pos="1079"/>
        </w:tabs>
        <w:spacing w:line="357" w:lineRule="auto"/>
        <w:ind w:left="8" w:firstLine="700"/>
        <w:jc w:val="both"/>
        <w:rPr>
          <w:sz w:val="24"/>
          <w:szCs w:val="24"/>
        </w:rPr>
      </w:pPr>
      <w:r w:rsidRPr="006B6991">
        <w:rPr>
          <w:sz w:val="24"/>
          <w:szCs w:val="24"/>
        </w:rPr>
        <w:t xml:space="preserve">ходе изучения всех учебных предметов обучающиеся </w:t>
      </w:r>
      <w:r w:rsidRPr="006B6991">
        <w:rPr>
          <w:b/>
          <w:bCs/>
          <w:sz w:val="24"/>
          <w:szCs w:val="24"/>
        </w:rPr>
        <w:t>приобретут опыт</w:t>
      </w:r>
      <w:r w:rsidRPr="006B6991">
        <w:rPr>
          <w:sz w:val="24"/>
          <w:szCs w:val="24"/>
        </w:rPr>
        <w:t xml:space="preserve"> </w:t>
      </w:r>
      <w:r w:rsidRPr="006B6991">
        <w:rPr>
          <w:b/>
          <w:bCs/>
          <w:sz w:val="24"/>
          <w:szCs w:val="24"/>
        </w:rPr>
        <w:t xml:space="preserve">проектной деятельности </w:t>
      </w:r>
      <w:r w:rsidRPr="006B6991">
        <w:rPr>
          <w:sz w:val="24"/>
          <w:szCs w:val="24"/>
        </w:rPr>
        <w:t>как особой формы учебной работы,</w:t>
      </w:r>
      <w:r w:rsidRPr="006B6991">
        <w:rPr>
          <w:b/>
          <w:bCs/>
          <w:sz w:val="24"/>
          <w:szCs w:val="24"/>
        </w:rPr>
        <w:t xml:space="preserve"> </w:t>
      </w:r>
      <w:r w:rsidRPr="006B6991">
        <w:rPr>
          <w:sz w:val="24"/>
          <w:szCs w:val="24"/>
        </w:rPr>
        <w:t>способствующей</w:t>
      </w:r>
      <w:r w:rsidRPr="006B6991">
        <w:rPr>
          <w:b/>
          <w:bCs/>
          <w:sz w:val="24"/>
          <w:szCs w:val="24"/>
        </w:rPr>
        <w:t xml:space="preserve"> </w:t>
      </w:r>
      <w:r w:rsidRPr="006B6991">
        <w:rPr>
          <w:sz w:val="24"/>
          <w:szCs w:val="24"/>
        </w:rPr>
        <w:t>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w:t>
      </w:r>
    </w:p>
    <w:p w:rsidR="00AC61C9" w:rsidRPr="006B6991" w:rsidRDefault="00AC61C9">
      <w:pPr>
        <w:spacing w:line="9" w:lineRule="exact"/>
        <w:rPr>
          <w:sz w:val="24"/>
          <w:szCs w:val="24"/>
        </w:rPr>
      </w:pPr>
    </w:p>
    <w:p w:rsidR="0078671C" w:rsidRPr="006B6991" w:rsidRDefault="00AC61C9" w:rsidP="0078671C">
      <w:pPr>
        <w:ind w:right="-7"/>
        <w:jc w:val="both"/>
        <w:rPr>
          <w:sz w:val="24"/>
          <w:szCs w:val="24"/>
        </w:rPr>
      </w:pPr>
      <w:r w:rsidRPr="006B6991">
        <w:rPr>
          <w:sz w:val="24"/>
          <w:szCs w:val="24"/>
        </w:rPr>
        <w:t xml:space="preserve">задаче средства, принимать решения, в том числе и в ситуациях </w:t>
      </w:r>
    </w:p>
    <w:p w:rsidR="0078671C" w:rsidRPr="006B6991" w:rsidRDefault="0078671C">
      <w:pPr>
        <w:ind w:right="-7"/>
        <w:jc w:val="center"/>
        <w:rPr>
          <w:sz w:val="24"/>
          <w:szCs w:val="24"/>
        </w:rPr>
      </w:pPr>
    </w:p>
    <w:p w:rsidR="0078671C" w:rsidRPr="006B6991" w:rsidRDefault="0078671C">
      <w:pPr>
        <w:ind w:right="-7"/>
        <w:jc w:val="center"/>
        <w:rPr>
          <w:sz w:val="24"/>
          <w:szCs w:val="24"/>
        </w:rPr>
      </w:pPr>
    </w:p>
    <w:p w:rsidR="00AC61C9" w:rsidRPr="006B6991" w:rsidRDefault="00AC61C9" w:rsidP="0078671C">
      <w:pPr>
        <w:ind w:right="-7"/>
        <w:jc w:val="both"/>
        <w:rPr>
          <w:sz w:val="24"/>
          <w:szCs w:val="24"/>
        </w:rPr>
      </w:pPr>
      <w:r w:rsidRPr="006B6991">
        <w:rPr>
          <w:sz w:val="24"/>
          <w:szCs w:val="24"/>
        </w:rPr>
        <w:t>неопределенности.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AC61C9" w:rsidRPr="006B6991" w:rsidRDefault="00AC61C9">
      <w:pPr>
        <w:spacing w:line="8" w:lineRule="exact"/>
        <w:rPr>
          <w:sz w:val="24"/>
          <w:szCs w:val="24"/>
        </w:rPr>
      </w:pPr>
    </w:p>
    <w:p w:rsidR="00AC61C9" w:rsidRPr="006B6991" w:rsidRDefault="00AC61C9">
      <w:pPr>
        <w:ind w:left="700"/>
        <w:rPr>
          <w:sz w:val="24"/>
          <w:szCs w:val="24"/>
        </w:rPr>
      </w:pPr>
      <w:r w:rsidRPr="006B6991">
        <w:rPr>
          <w:sz w:val="24"/>
          <w:szCs w:val="24"/>
        </w:rPr>
        <w:t>Перечень ключевых межпредметных понятий определяется в ходе разработки</w:t>
      </w:r>
    </w:p>
    <w:p w:rsidR="00AC61C9" w:rsidRPr="006B6991" w:rsidRDefault="00AC61C9">
      <w:pPr>
        <w:spacing w:line="174" w:lineRule="exact"/>
        <w:rPr>
          <w:sz w:val="24"/>
          <w:szCs w:val="24"/>
        </w:rPr>
      </w:pPr>
    </w:p>
    <w:p w:rsidR="00AC61C9" w:rsidRPr="006B6991" w:rsidRDefault="00AC61C9">
      <w:pPr>
        <w:spacing w:line="355" w:lineRule="auto"/>
        <w:jc w:val="both"/>
        <w:rPr>
          <w:sz w:val="24"/>
          <w:szCs w:val="24"/>
        </w:rPr>
      </w:pPr>
      <w:r w:rsidRPr="006B6991">
        <w:rPr>
          <w:sz w:val="24"/>
          <w:szCs w:val="24"/>
        </w:rPr>
        <w:t>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AC61C9" w:rsidRPr="006B6991" w:rsidRDefault="00AC61C9">
      <w:pPr>
        <w:spacing w:line="21" w:lineRule="exact"/>
        <w:rPr>
          <w:sz w:val="24"/>
          <w:szCs w:val="24"/>
        </w:rPr>
      </w:pPr>
    </w:p>
    <w:p w:rsidR="00AC61C9" w:rsidRPr="006B6991" w:rsidRDefault="00AC61C9" w:rsidP="001A5221">
      <w:pPr>
        <w:numPr>
          <w:ilvl w:val="0"/>
          <w:numId w:val="27"/>
        </w:numPr>
        <w:tabs>
          <w:tab w:val="left" w:pos="1025"/>
        </w:tabs>
        <w:spacing w:line="349" w:lineRule="auto"/>
        <w:ind w:firstLine="700"/>
        <w:rPr>
          <w:sz w:val="24"/>
          <w:szCs w:val="24"/>
        </w:rPr>
      </w:pPr>
      <w:r w:rsidRPr="006B6991">
        <w:rPr>
          <w:sz w:val="24"/>
          <w:szCs w:val="24"/>
        </w:rPr>
        <w:t>соответствии ФГОС ООО выделяются три группы универсальных учебных действий: регулятивные, познавательные, коммуникативные.</w:t>
      </w:r>
    </w:p>
    <w:p w:rsidR="00AC61C9" w:rsidRPr="006B6991" w:rsidRDefault="00AC61C9">
      <w:pPr>
        <w:spacing w:line="23" w:lineRule="exact"/>
        <w:rPr>
          <w:sz w:val="24"/>
          <w:szCs w:val="24"/>
        </w:rPr>
      </w:pPr>
    </w:p>
    <w:p w:rsidR="00AC61C9" w:rsidRPr="006B6991" w:rsidRDefault="00AC61C9">
      <w:pPr>
        <w:ind w:left="700"/>
        <w:rPr>
          <w:sz w:val="24"/>
          <w:szCs w:val="24"/>
        </w:rPr>
      </w:pPr>
      <w:r w:rsidRPr="006B6991">
        <w:rPr>
          <w:b/>
          <w:bCs/>
          <w:sz w:val="24"/>
          <w:szCs w:val="24"/>
        </w:rPr>
        <w:t>Регулятивные УУД</w:t>
      </w:r>
    </w:p>
    <w:p w:rsidR="00AC61C9" w:rsidRPr="006B6991" w:rsidRDefault="00AC61C9">
      <w:pPr>
        <w:spacing w:line="169" w:lineRule="exact"/>
        <w:rPr>
          <w:sz w:val="24"/>
          <w:szCs w:val="24"/>
        </w:rPr>
      </w:pPr>
    </w:p>
    <w:p w:rsidR="00AC61C9" w:rsidRPr="006B6991" w:rsidRDefault="00AC61C9" w:rsidP="001A5221">
      <w:pPr>
        <w:numPr>
          <w:ilvl w:val="0"/>
          <w:numId w:val="28"/>
        </w:numPr>
        <w:tabs>
          <w:tab w:val="left" w:pos="1133"/>
        </w:tabs>
        <w:spacing w:line="354" w:lineRule="auto"/>
        <w:ind w:firstLine="700"/>
        <w:jc w:val="both"/>
        <w:rPr>
          <w:sz w:val="24"/>
          <w:szCs w:val="24"/>
        </w:rPr>
      </w:pPr>
      <w:r w:rsidRPr="006B6991">
        <w:rPr>
          <w:sz w:val="24"/>
          <w:szCs w:val="24"/>
        </w:rPr>
        <w:lastRenderedPageBreak/>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AC61C9" w:rsidRPr="006B6991" w:rsidRDefault="00AC61C9">
      <w:pPr>
        <w:spacing w:line="44" w:lineRule="exact"/>
        <w:rPr>
          <w:sz w:val="24"/>
          <w:szCs w:val="24"/>
        </w:rPr>
      </w:pPr>
    </w:p>
    <w:p w:rsidR="00AC61C9" w:rsidRPr="006B6991" w:rsidRDefault="00AC61C9" w:rsidP="001A5221">
      <w:pPr>
        <w:numPr>
          <w:ilvl w:val="0"/>
          <w:numId w:val="29"/>
        </w:numPr>
        <w:tabs>
          <w:tab w:val="left" w:pos="994"/>
        </w:tabs>
        <w:spacing w:line="333" w:lineRule="auto"/>
        <w:ind w:firstLine="700"/>
        <w:rPr>
          <w:rFonts w:ascii="Symbol" w:hAnsi="Symbol" w:cs="Symbol"/>
          <w:sz w:val="24"/>
          <w:szCs w:val="24"/>
        </w:rPr>
      </w:pPr>
      <w:r w:rsidRPr="006B6991">
        <w:rPr>
          <w:sz w:val="24"/>
          <w:szCs w:val="24"/>
        </w:rPr>
        <w:t>анализировать существующие и планировать будущие образовательные результаты;</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29"/>
        </w:numPr>
        <w:tabs>
          <w:tab w:val="left" w:pos="980"/>
        </w:tabs>
        <w:ind w:left="980" w:hanging="280"/>
        <w:rPr>
          <w:rFonts w:ascii="Symbol" w:hAnsi="Symbol" w:cs="Symbol"/>
          <w:sz w:val="24"/>
          <w:szCs w:val="24"/>
        </w:rPr>
      </w:pPr>
      <w:r w:rsidRPr="006B6991">
        <w:rPr>
          <w:sz w:val="24"/>
          <w:szCs w:val="24"/>
        </w:rPr>
        <w:t>идентифицировать собственные проблемы и определять главную проблему;</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29"/>
        </w:numPr>
        <w:tabs>
          <w:tab w:val="left" w:pos="980"/>
        </w:tabs>
        <w:ind w:left="980" w:hanging="280"/>
        <w:rPr>
          <w:rFonts w:ascii="Symbol" w:hAnsi="Symbol" w:cs="Symbol"/>
          <w:sz w:val="24"/>
          <w:szCs w:val="24"/>
        </w:rPr>
      </w:pPr>
      <w:r w:rsidRPr="006B6991">
        <w:rPr>
          <w:sz w:val="24"/>
          <w:szCs w:val="24"/>
        </w:rPr>
        <w:t>выдвигатьверсиирешенияпроблемы,формулироватьгипотезы,</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предвосхищать конечный результат;</w:t>
      </w:r>
    </w:p>
    <w:p w:rsidR="00AC61C9" w:rsidRPr="006B6991" w:rsidRDefault="00AC61C9">
      <w:pPr>
        <w:spacing w:line="193" w:lineRule="exact"/>
        <w:rPr>
          <w:sz w:val="24"/>
          <w:szCs w:val="24"/>
        </w:rPr>
      </w:pPr>
    </w:p>
    <w:p w:rsidR="00AC61C9" w:rsidRPr="006B6991" w:rsidRDefault="00AC61C9" w:rsidP="001A5221">
      <w:pPr>
        <w:numPr>
          <w:ilvl w:val="0"/>
          <w:numId w:val="30"/>
        </w:numPr>
        <w:tabs>
          <w:tab w:val="left" w:pos="994"/>
        </w:tabs>
        <w:spacing w:line="333" w:lineRule="auto"/>
        <w:ind w:firstLine="700"/>
        <w:rPr>
          <w:rFonts w:ascii="Symbol" w:hAnsi="Symbol" w:cs="Symbol"/>
          <w:sz w:val="24"/>
          <w:szCs w:val="24"/>
        </w:rPr>
      </w:pPr>
      <w:r w:rsidRPr="006B6991">
        <w:rPr>
          <w:sz w:val="24"/>
          <w:szCs w:val="24"/>
        </w:rPr>
        <w:t>ставить цель деятельности на основе определенной проблемы и существующих возможностей;</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30"/>
        </w:numPr>
        <w:tabs>
          <w:tab w:val="left" w:pos="994"/>
        </w:tabs>
        <w:spacing w:line="333" w:lineRule="auto"/>
        <w:ind w:firstLine="700"/>
        <w:rPr>
          <w:rFonts w:ascii="Symbol" w:hAnsi="Symbol" w:cs="Symbol"/>
          <w:sz w:val="24"/>
          <w:szCs w:val="24"/>
        </w:rPr>
      </w:pPr>
      <w:r w:rsidRPr="006B6991">
        <w:rPr>
          <w:sz w:val="24"/>
          <w:szCs w:val="24"/>
        </w:rPr>
        <w:t>формулировать учебные задачи как шаги достижения поставленной цели деятельности;</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30"/>
        </w:numPr>
        <w:tabs>
          <w:tab w:val="left" w:pos="980"/>
        </w:tabs>
        <w:ind w:left="980" w:hanging="280"/>
        <w:rPr>
          <w:rFonts w:ascii="Symbol" w:hAnsi="Symbol" w:cs="Symbol"/>
          <w:sz w:val="24"/>
          <w:szCs w:val="24"/>
        </w:rPr>
      </w:pPr>
      <w:r w:rsidRPr="006B6991">
        <w:rPr>
          <w:sz w:val="24"/>
          <w:szCs w:val="24"/>
        </w:rPr>
        <w:t>обосновывать  целевые  ориентиры  и  приоритеты  ссылками  на  ценности,</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указывая и обосновывая логическую последовательность шагов.</w:t>
      </w:r>
    </w:p>
    <w:p w:rsidR="00AC61C9" w:rsidRPr="006B6991" w:rsidRDefault="00AC61C9">
      <w:pPr>
        <w:spacing w:line="174" w:lineRule="exact"/>
        <w:rPr>
          <w:sz w:val="24"/>
          <w:szCs w:val="24"/>
        </w:rPr>
      </w:pPr>
    </w:p>
    <w:p w:rsidR="00AC61C9" w:rsidRPr="006B6991" w:rsidRDefault="00AC61C9" w:rsidP="001A5221">
      <w:pPr>
        <w:numPr>
          <w:ilvl w:val="0"/>
          <w:numId w:val="31"/>
        </w:numPr>
        <w:tabs>
          <w:tab w:val="left" w:pos="1133"/>
        </w:tabs>
        <w:spacing w:line="355" w:lineRule="auto"/>
        <w:ind w:firstLine="700"/>
        <w:jc w:val="both"/>
        <w:rPr>
          <w:sz w:val="24"/>
          <w:szCs w:val="24"/>
        </w:rPr>
      </w:pPr>
      <w:r w:rsidRPr="006B6991">
        <w:rPr>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AC61C9" w:rsidRPr="006B6991" w:rsidRDefault="00AC61C9">
      <w:pPr>
        <w:spacing w:line="41" w:lineRule="exact"/>
        <w:rPr>
          <w:sz w:val="24"/>
          <w:szCs w:val="24"/>
        </w:rPr>
      </w:pPr>
    </w:p>
    <w:p w:rsidR="00AC61C9" w:rsidRPr="006B6991" w:rsidRDefault="00AC61C9" w:rsidP="001A5221">
      <w:pPr>
        <w:numPr>
          <w:ilvl w:val="0"/>
          <w:numId w:val="32"/>
        </w:numPr>
        <w:tabs>
          <w:tab w:val="left" w:pos="994"/>
        </w:tabs>
        <w:spacing w:line="335" w:lineRule="auto"/>
        <w:ind w:firstLine="700"/>
        <w:rPr>
          <w:rFonts w:ascii="Symbol" w:hAnsi="Symbol" w:cs="Symbol"/>
          <w:sz w:val="24"/>
          <w:szCs w:val="24"/>
        </w:rPr>
      </w:pPr>
      <w:r w:rsidRPr="006B6991">
        <w:rPr>
          <w:sz w:val="24"/>
          <w:szCs w:val="24"/>
        </w:rPr>
        <w:t>определять необходимые действие(я) в соответствии с учебной и познавательной задачей и составлять алгоритм их выполнения;</w:t>
      </w:r>
    </w:p>
    <w:p w:rsidR="00AC61C9" w:rsidRPr="006B6991" w:rsidRDefault="00AC61C9">
      <w:pPr>
        <w:spacing w:line="11" w:lineRule="exact"/>
        <w:rPr>
          <w:sz w:val="24"/>
          <w:szCs w:val="24"/>
        </w:rPr>
      </w:pPr>
    </w:p>
    <w:p w:rsidR="00AC61C9" w:rsidRPr="006B6991" w:rsidRDefault="00AC61C9">
      <w:pPr>
        <w:tabs>
          <w:tab w:val="left" w:pos="2880"/>
          <w:tab w:val="left" w:pos="3280"/>
          <w:tab w:val="left" w:pos="5160"/>
          <w:tab w:val="left" w:pos="6160"/>
          <w:tab w:val="left" w:pos="7500"/>
          <w:tab w:val="left" w:pos="9360"/>
        </w:tabs>
        <w:ind w:left="700"/>
        <w:rPr>
          <w:sz w:val="24"/>
          <w:szCs w:val="24"/>
        </w:rPr>
      </w:pPr>
      <w:r w:rsidRPr="006B6991">
        <w:rPr>
          <w:rFonts w:ascii="Symbol" w:hAnsi="Symbol" w:cs="Symbol"/>
          <w:sz w:val="24"/>
          <w:szCs w:val="24"/>
        </w:rPr>
        <w:t></w:t>
      </w:r>
      <w:r w:rsidRPr="006B6991">
        <w:rPr>
          <w:sz w:val="24"/>
          <w:szCs w:val="24"/>
        </w:rPr>
        <w:t xml:space="preserve"> обосновывать</w:t>
      </w:r>
      <w:r w:rsidRPr="006B6991">
        <w:rPr>
          <w:sz w:val="24"/>
          <w:szCs w:val="24"/>
        </w:rPr>
        <w:tab/>
        <w:t>и</w:t>
      </w:r>
      <w:r w:rsidRPr="006B6991">
        <w:rPr>
          <w:sz w:val="24"/>
          <w:szCs w:val="24"/>
        </w:rPr>
        <w:tab/>
        <w:t>осуществлять</w:t>
      </w:r>
      <w:r w:rsidRPr="006B6991">
        <w:rPr>
          <w:sz w:val="24"/>
          <w:szCs w:val="24"/>
        </w:rPr>
        <w:tab/>
        <w:t>выбор</w:t>
      </w:r>
      <w:r w:rsidRPr="006B6991">
        <w:rPr>
          <w:sz w:val="24"/>
          <w:szCs w:val="24"/>
        </w:rPr>
        <w:tab/>
        <w:t>наиболее</w:t>
      </w:r>
      <w:r w:rsidRPr="006B6991">
        <w:rPr>
          <w:sz w:val="24"/>
          <w:szCs w:val="24"/>
        </w:rPr>
        <w:tab/>
        <w:t>эффективных</w:t>
      </w:r>
      <w:r w:rsidRPr="006B6991">
        <w:rPr>
          <w:sz w:val="24"/>
          <w:szCs w:val="24"/>
        </w:rPr>
        <w:tab/>
        <w:t>способов</w:t>
      </w:r>
    </w:p>
    <w:p w:rsidR="00253546" w:rsidRDefault="00253546">
      <w:pPr>
        <w:rPr>
          <w:sz w:val="24"/>
          <w:szCs w:val="24"/>
        </w:rPr>
      </w:pPr>
    </w:p>
    <w:p w:rsidR="00AC61C9" w:rsidRPr="006B6991" w:rsidRDefault="00AC61C9">
      <w:pPr>
        <w:rPr>
          <w:sz w:val="24"/>
          <w:szCs w:val="24"/>
        </w:rPr>
      </w:pPr>
      <w:r w:rsidRPr="006B6991">
        <w:rPr>
          <w:sz w:val="24"/>
          <w:szCs w:val="24"/>
        </w:rPr>
        <w:t>решения учебных и познавательных задач;</w:t>
      </w:r>
    </w:p>
    <w:p w:rsidR="00AC61C9" w:rsidRPr="006B6991" w:rsidRDefault="00AC61C9">
      <w:pPr>
        <w:spacing w:line="196" w:lineRule="exact"/>
        <w:rPr>
          <w:sz w:val="24"/>
          <w:szCs w:val="24"/>
        </w:rPr>
      </w:pPr>
    </w:p>
    <w:p w:rsidR="00AC61C9" w:rsidRPr="006B6991" w:rsidRDefault="00AC61C9" w:rsidP="001A5221">
      <w:pPr>
        <w:numPr>
          <w:ilvl w:val="0"/>
          <w:numId w:val="33"/>
        </w:numPr>
        <w:tabs>
          <w:tab w:val="left" w:pos="994"/>
        </w:tabs>
        <w:spacing w:line="333" w:lineRule="auto"/>
        <w:ind w:firstLine="700"/>
        <w:rPr>
          <w:rFonts w:ascii="Symbol" w:hAnsi="Symbol" w:cs="Symbol"/>
          <w:sz w:val="24"/>
          <w:szCs w:val="24"/>
        </w:rPr>
      </w:pPr>
      <w:r w:rsidRPr="006B6991">
        <w:rPr>
          <w:sz w:val="24"/>
          <w:szCs w:val="24"/>
        </w:rPr>
        <w:t>определять/находить, в том числе из предложенных вариантов, условия для выполнения учебной и познавательной задачи;</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33"/>
        </w:numPr>
        <w:tabs>
          <w:tab w:val="left" w:pos="994"/>
        </w:tabs>
        <w:spacing w:line="343" w:lineRule="auto"/>
        <w:ind w:firstLine="700"/>
        <w:jc w:val="both"/>
        <w:rPr>
          <w:rFonts w:ascii="Symbol" w:hAnsi="Symbol" w:cs="Symbol"/>
          <w:sz w:val="24"/>
          <w:szCs w:val="24"/>
        </w:rPr>
      </w:pPr>
      <w:r w:rsidRPr="006B6991">
        <w:rPr>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33"/>
        </w:numPr>
        <w:tabs>
          <w:tab w:val="left" w:pos="994"/>
        </w:tabs>
        <w:spacing w:line="333" w:lineRule="auto"/>
        <w:ind w:firstLine="700"/>
        <w:rPr>
          <w:rFonts w:ascii="Symbol" w:hAnsi="Symbol" w:cs="Symbol"/>
          <w:sz w:val="24"/>
          <w:szCs w:val="24"/>
        </w:rPr>
      </w:pPr>
      <w:r w:rsidRPr="006B6991">
        <w:rPr>
          <w:sz w:val="24"/>
          <w:szCs w:val="24"/>
        </w:rPr>
        <w:t>выбирать из предложенных вариантов и самостоятельно искать средства/ресурсы для решения задачи/достижения цели;</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33"/>
        </w:numPr>
        <w:tabs>
          <w:tab w:val="left" w:pos="994"/>
        </w:tabs>
        <w:spacing w:line="336" w:lineRule="auto"/>
        <w:ind w:firstLine="700"/>
        <w:rPr>
          <w:rFonts w:ascii="Symbol" w:hAnsi="Symbol" w:cs="Symbol"/>
          <w:sz w:val="24"/>
          <w:szCs w:val="24"/>
        </w:rPr>
      </w:pPr>
      <w:r w:rsidRPr="006B6991">
        <w:rPr>
          <w:sz w:val="24"/>
          <w:szCs w:val="24"/>
        </w:rPr>
        <w:t>составлять план решения проблемы (выполнения проекта, проведения исследования);</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33"/>
        </w:numPr>
        <w:tabs>
          <w:tab w:val="left" w:pos="994"/>
        </w:tabs>
        <w:spacing w:line="335" w:lineRule="auto"/>
        <w:ind w:firstLine="700"/>
        <w:rPr>
          <w:rFonts w:ascii="Symbol" w:hAnsi="Symbol" w:cs="Symbol"/>
          <w:sz w:val="24"/>
          <w:szCs w:val="24"/>
        </w:rPr>
      </w:pPr>
      <w:r w:rsidRPr="006B6991">
        <w:rPr>
          <w:sz w:val="24"/>
          <w:szCs w:val="24"/>
        </w:rPr>
        <w:t>определять потенциальные затруднения при решении учебной и познавательной задачи и находить средства для их устранения;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33"/>
        </w:numPr>
        <w:tabs>
          <w:tab w:val="left" w:pos="994"/>
        </w:tabs>
        <w:spacing w:line="335" w:lineRule="auto"/>
        <w:ind w:firstLine="700"/>
        <w:rPr>
          <w:rFonts w:ascii="Symbol" w:hAnsi="Symbol" w:cs="Symbol"/>
          <w:sz w:val="24"/>
          <w:szCs w:val="24"/>
        </w:rPr>
      </w:pPr>
      <w:r w:rsidRPr="006B6991">
        <w:rPr>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33"/>
        </w:numPr>
        <w:tabs>
          <w:tab w:val="left" w:pos="994"/>
        </w:tabs>
        <w:spacing w:line="335" w:lineRule="auto"/>
        <w:ind w:firstLine="700"/>
        <w:rPr>
          <w:rFonts w:ascii="Symbol" w:hAnsi="Symbol" w:cs="Symbol"/>
          <w:sz w:val="24"/>
          <w:szCs w:val="24"/>
        </w:rPr>
      </w:pPr>
      <w:r w:rsidRPr="006B6991">
        <w:rPr>
          <w:sz w:val="24"/>
          <w:szCs w:val="24"/>
        </w:rPr>
        <w:t>планировать и корректировать свою индивидуальную образовательную траекторию.</w:t>
      </w:r>
    </w:p>
    <w:p w:rsidR="00AC61C9" w:rsidRPr="006B6991" w:rsidRDefault="00AC61C9">
      <w:pPr>
        <w:spacing w:line="25" w:lineRule="exact"/>
        <w:rPr>
          <w:sz w:val="24"/>
          <w:szCs w:val="24"/>
        </w:rPr>
      </w:pPr>
    </w:p>
    <w:p w:rsidR="00AC61C9" w:rsidRPr="006B6991" w:rsidRDefault="00AC61C9" w:rsidP="001A5221">
      <w:pPr>
        <w:numPr>
          <w:ilvl w:val="0"/>
          <w:numId w:val="34"/>
        </w:numPr>
        <w:tabs>
          <w:tab w:val="left" w:pos="1120"/>
        </w:tabs>
        <w:ind w:left="1120" w:hanging="420"/>
        <w:rPr>
          <w:sz w:val="24"/>
          <w:szCs w:val="24"/>
        </w:rPr>
      </w:pPr>
      <w:r w:rsidRPr="006B6991">
        <w:rPr>
          <w:sz w:val="24"/>
          <w:szCs w:val="24"/>
        </w:rPr>
        <w:t>Умение   соотносить   свои   действия   с   планируемыми   результатами,</w:t>
      </w:r>
    </w:p>
    <w:p w:rsidR="00AC61C9" w:rsidRPr="006B6991" w:rsidRDefault="00AC61C9">
      <w:pPr>
        <w:spacing w:line="174" w:lineRule="exact"/>
        <w:rPr>
          <w:sz w:val="24"/>
          <w:szCs w:val="24"/>
        </w:rPr>
      </w:pPr>
    </w:p>
    <w:p w:rsidR="00AC61C9" w:rsidRPr="006B6991" w:rsidRDefault="00AC61C9">
      <w:pPr>
        <w:spacing w:line="356" w:lineRule="auto"/>
        <w:jc w:val="both"/>
        <w:rPr>
          <w:sz w:val="24"/>
          <w:szCs w:val="24"/>
        </w:rPr>
      </w:pPr>
      <w:r w:rsidRPr="006B6991">
        <w:rPr>
          <w:sz w:val="24"/>
          <w:szCs w:val="24"/>
        </w:rPr>
        <w:lastRenderedPageBreak/>
        <w:t>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AC61C9" w:rsidRPr="006B6991" w:rsidRDefault="00AC61C9">
      <w:pPr>
        <w:spacing w:line="41" w:lineRule="exact"/>
        <w:rPr>
          <w:sz w:val="24"/>
          <w:szCs w:val="24"/>
        </w:rPr>
      </w:pPr>
    </w:p>
    <w:p w:rsidR="00AC61C9" w:rsidRPr="006B6991" w:rsidRDefault="00AC61C9" w:rsidP="001A5221">
      <w:pPr>
        <w:numPr>
          <w:ilvl w:val="0"/>
          <w:numId w:val="35"/>
        </w:numPr>
        <w:tabs>
          <w:tab w:val="left" w:pos="994"/>
        </w:tabs>
        <w:spacing w:line="335" w:lineRule="auto"/>
        <w:ind w:firstLine="700"/>
        <w:rPr>
          <w:rFonts w:ascii="Symbol" w:hAnsi="Symbol" w:cs="Symbol"/>
          <w:sz w:val="24"/>
          <w:szCs w:val="24"/>
        </w:rPr>
      </w:pPr>
      <w:r w:rsidRPr="006B6991">
        <w:rPr>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35"/>
        </w:numPr>
        <w:tabs>
          <w:tab w:val="left" w:pos="994"/>
        </w:tabs>
        <w:spacing w:line="333" w:lineRule="auto"/>
        <w:ind w:firstLine="700"/>
        <w:rPr>
          <w:rFonts w:ascii="Symbol" w:hAnsi="Symbol" w:cs="Symbol"/>
          <w:sz w:val="24"/>
          <w:szCs w:val="24"/>
        </w:rPr>
      </w:pPr>
      <w:r w:rsidRPr="006B6991">
        <w:rPr>
          <w:sz w:val="24"/>
          <w:szCs w:val="24"/>
        </w:rPr>
        <w:t>систематизировать (в том числе выбирать приоритетные) критерии планируемых результатов и оценки своей деятельности;</w:t>
      </w:r>
    </w:p>
    <w:p w:rsidR="00AC61C9" w:rsidRPr="006B6991" w:rsidRDefault="00AC61C9">
      <w:pPr>
        <w:spacing w:line="64" w:lineRule="exact"/>
        <w:rPr>
          <w:rFonts w:ascii="Symbol" w:hAnsi="Symbol" w:cs="Symbol"/>
          <w:sz w:val="24"/>
          <w:szCs w:val="24"/>
        </w:rPr>
      </w:pPr>
    </w:p>
    <w:p w:rsidR="00AC61C9" w:rsidRPr="006B6991" w:rsidRDefault="00AC61C9" w:rsidP="001A5221">
      <w:pPr>
        <w:numPr>
          <w:ilvl w:val="0"/>
          <w:numId w:val="35"/>
        </w:numPr>
        <w:tabs>
          <w:tab w:val="left" w:pos="994"/>
        </w:tabs>
        <w:spacing w:line="333" w:lineRule="auto"/>
        <w:ind w:firstLine="700"/>
        <w:rPr>
          <w:rFonts w:ascii="Symbol" w:hAnsi="Symbol" w:cs="Symbol"/>
          <w:sz w:val="24"/>
          <w:szCs w:val="24"/>
        </w:rPr>
      </w:pPr>
      <w:r w:rsidRPr="006B6991">
        <w:rPr>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35"/>
        </w:numPr>
        <w:tabs>
          <w:tab w:val="left" w:pos="994"/>
        </w:tabs>
        <w:spacing w:line="333" w:lineRule="auto"/>
        <w:ind w:firstLine="700"/>
        <w:rPr>
          <w:rFonts w:ascii="Symbol" w:hAnsi="Symbol" w:cs="Symbol"/>
          <w:sz w:val="24"/>
          <w:szCs w:val="24"/>
        </w:rPr>
      </w:pPr>
      <w:r w:rsidRPr="006B6991">
        <w:rPr>
          <w:sz w:val="24"/>
          <w:szCs w:val="24"/>
        </w:rPr>
        <w:t>оценивать свою деятельность, аргументируя причины достижения или отсутствия планируемого результата;</w:t>
      </w:r>
    </w:p>
    <w:p w:rsidR="00AC61C9" w:rsidRPr="006B6991" w:rsidRDefault="00AC61C9">
      <w:pPr>
        <w:spacing w:line="338" w:lineRule="exact"/>
        <w:rPr>
          <w:sz w:val="24"/>
          <w:szCs w:val="24"/>
        </w:rPr>
      </w:pPr>
    </w:p>
    <w:p w:rsidR="00AC61C9" w:rsidRPr="006B6991" w:rsidRDefault="00AC61C9" w:rsidP="001A5221">
      <w:pPr>
        <w:numPr>
          <w:ilvl w:val="0"/>
          <w:numId w:val="36"/>
        </w:numPr>
        <w:tabs>
          <w:tab w:val="left" w:pos="994"/>
        </w:tabs>
        <w:spacing w:line="335" w:lineRule="auto"/>
        <w:ind w:firstLine="700"/>
        <w:rPr>
          <w:rFonts w:ascii="Symbol" w:hAnsi="Symbol" w:cs="Symbol"/>
          <w:sz w:val="24"/>
          <w:szCs w:val="24"/>
        </w:rPr>
      </w:pPr>
      <w:r w:rsidRPr="006B6991">
        <w:rPr>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36"/>
        </w:numPr>
        <w:tabs>
          <w:tab w:val="left" w:pos="994"/>
        </w:tabs>
        <w:spacing w:line="344" w:lineRule="auto"/>
        <w:ind w:firstLine="700"/>
        <w:jc w:val="both"/>
        <w:rPr>
          <w:rFonts w:ascii="Symbol" w:hAnsi="Symbol" w:cs="Symbol"/>
          <w:sz w:val="24"/>
          <w:szCs w:val="24"/>
        </w:rPr>
      </w:pPr>
      <w:r w:rsidRPr="006B6991">
        <w:rPr>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36"/>
        </w:numPr>
        <w:tabs>
          <w:tab w:val="left" w:pos="994"/>
        </w:tabs>
        <w:spacing w:line="349" w:lineRule="auto"/>
        <w:ind w:firstLine="700"/>
        <w:jc w:val="both"/>
        <w:rPr>
          <w:rFonts w:ascii="Symbol" w:hAnsi="Symbol" w:cs="Symbol"/>
          <w:sz w:val="24"/>
          <w:szCs w:val="24"/>
        </w:rPr>
      </w:pPr>
      <w:r w:rsidRPr="006B6991">
        <w:rPr>
          <w:sz w:val="24"/>
          <w:szCs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AC61C9" w:rsidRPr="006B6991" w:rsidRDefault="00AC61C9">
      <w:pPr>
        <w:spacing w:line="50" w:lineRule="exact"/>
        <w:rPr>
          <w:rFonts w:ascii="Symbol" w:hAnsi="Symbol" w:cs="Symbol"/>
          <w:sz w:val="24"/>
          <w:szCs w:val="24"/>
        </w:rPr>
      </w:pPr>
    </w:p>
    <w:p w:rsidR="00AC61C9" w:rsidRPr="006B6991" w:rsidRDefault="00AC61C9" w:rsidP="001A5221">
      <w:pPr>
        <w:numPr>
          <w:ilvl w:val="0"/>
          <w:numId w:val="36"/>
        </w:numPr>
        <w:tabs>
          <w:tab w:val="left" w:pos="994"/>
        </w:tabs>
        <w:spacing w:line="333" w:lineRule="auto"/>
        <w:ind w:firstLine="700"/>
        <w:rPr>
          <w:rFonts w:ascii="Symbol" w:hAnsi="Symbol" w:cs="Symbol"/>
          <w:sz w:val="24"/>
          <w:szCs w:val="24"/>
        </w:rPr>
      </w:pPr>
      <w:r w:rsidRPr="006B6991">
        <w:rPr>
          <w:sz w:val="24"/>
          <w:szCs w:val="24"/>
        </w:rPr>
        <w:t>сверять свои действия с целью и, при необходимости, исправлять ошибки самостоятельно.</w:t>
      </w:r>
    </w:p>
    <w:p w:rsidR="00AC61C9" w:rsidRPr="006B6991" w:rsidRDefault="00AC61C9">
      <w:pPr>
        <w:spacing w:line="45" w:lineRule="exact"/>
        <w:rPr>
          <w:sz w:val="24"/>
          <w:szCs w:val="24"/>
        </w:rPr>
      </w:pPr>
    </w:p>
    <w:p w:rsidR="00AC61C9" w:rsidRPr="006B6991" w:rsidRDefault="00AC61C9" w:rsidP="001A5221">
      <w:pPr>
        <w:numPr>
          <w:ilvl w:val="0"/>
          <w:numId w:val="37"/>
        </w:numPr>
        <w:tabs>
          <w:tab w:val="left" w:pos="1133"/>
        </w:tabs>
        <w:spacing w:line="349" w:lineRule="auto"/>
        <w:ind w:firstLine="700"/>
        <w:rPr>
          <w:sz w:val="24"/>
          <w:szCs w:val="24"/>
        </w:rPr>
      </w:pPr>
      <w:r w:rsidRPr="006B6991">
        <w:rPr>
          <w:sz w:val="24"/>
          <w:szCs w:val="24"/>
        </w:rPr>
        <w:t>Умение оценивать правильность выполнения учебной задачи, собственные возможности ее решения. Обучающийся сможет:</w:t>
      </w:r>
    </w:p>
    <w:p w:rsidR="00AC61C9" w:rsidRPr="006B6991" w:rsidRDefault="00AC61C9">
      <w:pPr>
        <w:spacing w:line="13" w:lineRule="exact"/>
        <w:rPr>
          <w:sz w:val="24"/>
          <w:szCs w:val="24"/>
        </w:rPr>
      </w:pPr>
    </w:p>
    <w:p w:rsidR="00AC61C9" w:rsidRPr="006B6991" w:rsidRDefault="00AC61C9" w:rsidP="001A5221">
      <w:pPr>
        <w:numPr>
          <w:ilvl w:val="0"/>
          <w:numId w:val="38"/>
        </w:numPr>
        <w:tabs>
          <w:tab w:val="left" w:pos="980"/>
        </w:tabs>
        <w:ind w:left="980" w:hanging="280"/>
        <w:rPr>
          <w:rFonts w:ascii="Symbol" w:hAnsi="Symbol" w:cs="Symbol"/>
          <w:sz w:val="24"/>
          <w:szCs w:val="24"/>
        </w:rPr>
      </w:pPr>
      <w:r w:rsidRPr="006B6991">
        <w:rPr>
          <w:sz w:val="24"/>
          <w:szCs w:val="24"/>
        </w:rPr>
        <w:t>определять  критерии  правильности  (корректности)  выполнения  учебной</w:t>
      </w:r>
    </w:p>
    <w:p w:rsidR="00AC61C9" w:rsidRPr="006B6991" w:rsidRDefault="00AC61C9">
      <w:pPr>
        <w:spacing w:line="162"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задачи;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38"/>
        </w:numPr>
        <w:tabs>
          <w:tab w:val="left" w:pos="994"/>
        </w:tabs>
        <w:spacing w:line="333" w:lineRule="auto"/>
        <w:ind w:firstLine="700"/>
        <w:rPr>
          <w:rFonts w:ascii="Symbol" w:hAnsi="Symbol" w:cs="Symbol"/>
          <w:sz w:val="24"/>
          <w:szCs w:val="24"/>
        </w:rPr>
      </w:pPr>
      <w:r w:rsidRPr="006B6991">
        <w:rPr>
          <w:sz w:val="24"/>
          <w:szCs w:val="24"/>
        </w:rPr>
        <w:t>анализировать и обосновывать применение соответствующего инструментария для выполнения учебной задачи;</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38"/>
        </w:numPr>
        <w:tabs>
          <w:tab w:val="left" w:pos="980"/>
        </w:tabs>
        <w:ind w:left="980" w:hanging="280"/>
        <w:rPr>
          <w:rFonts w:ascii="Symbol" w:hAnsi="Symbol" w:cs="Symbol"/>
          <w:sz w:val="24"/>
          <w:szCs w:val="24"/>
        </w:rPr>
      </w:pPr>
      <w:r w:rsidRPr="006B6991">
        <w:rPr>
          <w:sz w:val="24"/>
          <w:szCs w:val="24"/>
        </w:rPr>
        <w:t>свободно  пользоваться  выработанными  критериями  оценки  и  самооценки,</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исходя из цели и имеющихся средств, различая результат и способы действий;</w:t>
      </w:r>
    </w:p>
    <w:p w:rsidR="00AC61C9" w:rsidRPr="006B6991" w:rsidRDefault="00AC61C9">
      <w:pPr>
        <w:spacing w:line="196" w:lineRule="exact"/>
        <w:rPr>
          <w:sz w:val="24"/>
          <w:szCs w:val="24"/>
        </w:rPr>
      </w:pPr>
    </w:p>
    <w:p w:rsidR="00AC61C9" w:rsidRPr="006B6991" w:rsidRDefault="00AC61C9" w:rsidP="001A5221">
      <w:pPr>
        <w:numPr>
          <w:ilvl w:val="0"/>
          <w:numId w:val="39"/>
        </w:numPr>
        <w:tabs>
          <w:tab w:val="left" w:pos="994"/>
        </w:tabs>
        <w:spacing w:line="333" w:lineRule="auto"/>
        <w:ind w:firstLine="700"/>
        <w:rPr>
          <w:rFonts w:ascii="Symbol" w:hAnsi="Symbol" w:cs="Symbol"/>
          <w:sz w:val="24"/>
          <w:szCs w:val="24"/>
        </w:rPr>
      </w:pPr>
      <w:r w:rsidRPr="006B6991">
        <w:rPr>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39"/>
        </w:numPr>
        <w:tabs>
          <w:tab w:val="left" w:pos="994"/>
        </w:tabs>
        <w:spacing w:line="335" w:lineRule="auto"/>
        <w:ind w:firstLine="700"/>
        <w:rPr>
          <w:rFonts w:ascii="Symbol" w:hAnsi="Symbol" w:cs="Symbol"/>
          <w:sz w:val="24"/>
          <w:szCs w:val="24"/>
        </w:rPr>
      </w:pPr>
      <w:r w:rsidRPr="006B6991">
        <w:rPr>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39"/>
        </w:numPr>
        <w:tabs>
          <w:tab w:val="left" w:pos="994"/>
        </w:tabs>
        <w:spacing w:line="335" w:lineRule="auto"/>
        <w:ind w:firstLine="700"/>
        <w:rPr>
          <w:rFonts w:ascii="Symbol" w:hAnsi="Symbol" w:cs="Symbol"/>
          <w:sz w:val="24"/>
          <w:szCs w:val="24"/>
        </w:rPr>
      </w:pPr>
      <w:r w:rsidRPr="006B6991">
        <w:rPr>
          <w:sz w:val="24"/>
          <w:szCs w:val="24"/>
        </w:rPr>
        <w:t>фиксировать и анализировать динамику собственных образовательных результатов.</w:t>
      </w:r>
    </w:p>
    <w:p w:rsidR="00AC61C9" w:rsidRPr="006B6991" w:rsidRDefault="00AC61C9">
      <w:pPr>
        <w:spacing w:line="40" w:lineRule="exact"/>
        <w:rPr>
          <w:sz w:val="24"/>
          <w:szCs w:val="24"/>
        </w:rPr>
      </w:pPr>
    </w:p>
    <w:p w:rsidR="00AC61C9" w:rsidRPr="006B6991" w:rsidRDefault="00AC61C9" w:rsidP="001A5221">
      <w:pPr>
        <w:numPr>
          <w:ilvl w:val="0"/>
          <w:numId w:val="40"/>
        </w:numPr>
        <w:tabs>
          <w:tab w:val="left" w:pos="1133"/>
        </w:tabs>
        <w:spacing w:line="355" w:lineRule="auto"/>
        <w:ind w:firstLine="700"/>
        <w:jc w:val="both"/>
        <w:rPr>
          <w:sz w:val="24"/>
          <w:szCs w:val="24"/>
        </w:rPr>
      </w:pPr>
      <w:r w:rsidRPr="006B6991">
        <w:rPr>
          <w:sz w:val="24"/>
          <w:szCs w:val="24"/>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253546" w:rsidRDefault="00AC61C9" w:rsidP="00253546">
      <w:pPr>
        <w:tabs>
          <w:tab w:val="left" w:pos="2520"/>
          <w:tab w:val="left" w:pos="2940"/>
          <w:tab w:val="left" w:pos="4960"/>
          <w:tab w:val="left" w:pos="6780"/>
          <w:tab w:val="left" w:pos="8100"/>
          <w:tab w:val="left" w:pos="8520"/>
        </w:tabs>
        <w:ind w:left="700"/>
        <w:rPr>
          <w:sz w:val="24"/>
          <w:szCs w:val="24"/>
        </w:rPr>
      </w:pPr>
      <w:r w:rsidRPr="006B6991">
        <w:rPr>
          <w:rFonts w:ascii="Symbol" w:hAnsi="Symbol" w:cs="Symbol"/>
          <w:sz w:val="24"/>
          <w:szCs w:val="24"/>
        </w:rPr>
        <w:t></w:t>
      </w:r>
      <w:r w:rsidRPr="006B6991">
        <w:rPr>
          <w:sz w:val="24"/>
          <w:szCs w:val="24"/>
        </w:rPr>
        <w:t xml:space="preserve"> наблюдать</w:t>
      </w:r>
      <w:r w:rsidRPr="006B6991">
        <w:rPr>
          <w:sz w:val="24"/>
          <w:szCs w:val="24"/>
        </w:rPr>
        <w:tab/>
        <w:t>и</w:t>
      </w:r>
      <w:r w:rsidRPr="006B6991">
        <w:rPr>
          <w:sz w:val="24"/>
          <w:szCs w:val="24"/>
        </w:rPr>
        <w:tab/>
        <w:t>анализировать</w:t>
      </w:r>
      <w:r w:rsidRPr="006B6991">
        <w:rPr>
          <w:sz w:val="24"/>
          <w:szCs w:val="24"/>
        </w:rPr>
        <w:tab/>
        <w:t>собственную</w:t>
      </w:r>
      <w:r w:rsidRPr="006B6991">
        <w:rPr>
          <w:sz w:val="24"/>
          <w:szCs w:val="24"/>
        </w:rPr>
        <w:tab/>
        <w:t>учебную</w:t>
      </w:r>
      <w:r w:rsidRPr="006B6991">
        <w:rPr>
          <w:sz w:val="24"/>
          <w:szCs w:val="24"/>
        </w:rPr>
        <w:tab/>
        <w:t>и</w:t>
      </w:r>
      <w:r w:rsidRPr="006B6991">
        <w:rPr>
          <w:sz w:val="24"/>
          <w:szCs w:val="24"/>
        </w:rPr>
        <w:tab/>
        <w:t>познавательную</w:t>
      </w:r>
    </w:p>
    <w:p w:rsidR="00AC61C9" w:rsidRPr="006B6991" w:rsidRDefault="00AC61C9" w:rsidP="00253546">
      <w:pPr>
        <w:tabs>
          <w:tab w:val="left" w:pos="2520"/>
          <w:tab w:val="left" w:pos="2940"/>
          <w:tab w:val="left" w:pos="4960"/>
          <w:tab w:val="left" w:pos="6780"/>
          <w:tab w:val="left" w:pos="8100"/>
          <w:tab w:val="left" w:pos="8520"/>
        </w:tabs>
        <w:ind w:left="700"/>
        <w:rPr>
          <w:sz w:val="24"/>
          <w:szCs w:val="24"/>
        </w:rPr>
      </w:pPr>
      <w:r w:rsidRPr="006B6991">
        <w:rPr>
          <w:sz w:val="24"/>
          <w:szCs w:val="24"/>
        </w:rPr>
        <w:lastRenderedPageBreak/>
        <w:t>деятельность и деятельность других обучающихся в процессе взаимопроверки;</w:t>
      </w:r>
    </w:p>
    <w:p w:rsidR="00AC61C9" w:rsidRPr="006B6991" w:rsidRDefault="00AC61C9">
      <w:pPr>
        <w:spacing w:line="161" w:lineRule="exact"/>
        <w:rPr>
          <w:sz w:val="24"/>
          <w:szCs w:val="24"/>
        </w:rPr>
      </w:pPr>
    </w:p>
    <w:p w:rsidR="00AC61C9" w:rsidRPr="006B6991" w:rsidRDefault="00AC61C9">
      <w:pPr>
        <w:tabs>
          <w:tab w:val="left" w:pos="2700"/>
          <w:tab w:val="left" w:pos="4200"/>
          <w:tab w:val="left" w:pos="4740"/>
          <w:tab w:val="left" w:pos="6740"/>
          <w:tab w:val="left" w:pos="8480"/>
        </w:tabs>
        <w:ind w:left="700"/>
        <w:rPr>
          <w:sz w:val="24"/>
          <w:szCs w:val="24"/>
        </w:rPr>
      </w:pPr>
      <w:r w:rsidRPr="006B6991">
        <w:rPr>
          <w:rFonts w:ascii="Symbol" w:hAnsi="Symbol" w:cs="Symbol"/>
          <w:sz w:val="24"/>
          <w:szCs w:val="24"/>
        </w:rPr>
        <w:t></w:t>
      </w:r>
      <w:r w:rsidRPr="006B6991">
        <w:rPr>
          <w:sz w:val="24"/>
          <w:szCs w:val="24"/>
        </w:rPr>
        <w:t xml:space="preserve"> соотносить</w:t>
      </w:r>
      <w:r w:rsidRPr="006B6991">
        <w:rPr>
          <w:sz w:val="24"/>
          <w:szCs w:val="24"/>
        </w:rPr>
        <w:tab/>
        <w:t>реальные</w:t>
      </w:r>
      <w:r w:rsidRPr="006B6991">
        <w:rPr>
          <w:sz w:val="24"/>
          <w:szCs w:val="24"/>
        </w:rPr>
        <w:tab/>
        <w:t>и</w:t>
      </w:r>
      <w:r w:rsidRPr="006B6991">
        <w:rPr>
          <w:sz w:val="24"/>
          <w:szCs w:val="24"/>
        </w:rPr>
        <w:tab/>
        <w:t>планируемые</w:t>
      </w:r>
      <w:r w:rsidRPr="006B6991">
        <w:rPr>
          <w:sz w:val="24"/>
          <w:szCs w:val="24"/>
        </w:rPr>
        <w:tab/>
        <w:t>результаты</w:t>
      </w:r>
      <w:r w:rsidRPr="006B6991">
        <w:rPr>
          <w:sz w:val="24"/>
          <w:szCs w:val="24"/>
        </w:rPr>
        <w:tab/>
        <w:t>индивидуальной</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образовательной деятельности и делать выводы;</w:t>
      </w:r>
    </w:p>
    <w:p w:rsidR="00AC61C9" w:rsidRPr="006B6991" w:rsidRDefault="00AC61C9">
      <w:pPr>
        <w:spacing w:line="161" w:lineRule="exact"/>
        <w:rPr>
          <w:sz w:val="24"/>
          <w:szCs w:val="24"/>
        </w:rPr>
      </w:pPr>
    </w:p>
    <w:p w:rsidR="00AC61C9" w:rsidRPr="006B6991" w:rsidRDefault="00AC61C9" w:rsidP="001A5221">
      <w:pPr>
        <w:numPr>
          <w:ilvl w:val="0"/>
          <w:numId w:val="41"/>
        </w:numPr>
        <w:tabs>
          <w:tab w:val="left" w:pos="980"/>
        </w:tabs>
        <w:ind w:left="980" w:hanging="280"/>
        <w:rPr>
          <w:rFonts w:ascii="Symbol" w:hAnsi="Symbol" w:cs="Symbol"/>
          <w:sz w:val="24"/>
          <w:szCs w:val="24"/>
        </w:rPr>
      </w:pPr>
      <w:r w:rsidRPr="006B6991">
        <w:rPr>
          <w:sz w:val="24"/>
          <w:szCs w:val="24"/>
        </w:rPr>
        <w:t>принимать решение в учебной ситуации и нести за него ответственность;</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1"/>
        </w:numPr>
        <w:tabs>
          <w:tab w:val="left" w:pos="994"/>
        </w:tabs>
        <w:spacing w:line="335" w:lineRule="auto"/>
        <w:ind w:firstLine="700"/>
        <w:rPr>
          <w:rFonts w:ascii="Symbol" w:hAnsi="Symbol" w:cs="Symbol"/>
          <w:sz w:val="24"/>
          <w:szCs w:val="24"/>
        </w:rPr>
      </w:pPr>
      <w:r w:rsidRPr="006B6991">
        <w:rPr>
          <w:sz w:val="24"/>
          <w:szCs w:val="24"/>
        </w:rPr>
        <w:t>самостоятельно определять причины своего успеха или неуспеха и находить способы выхода из ситуации неуспеха;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1"/>
        </w:numPr>
        <w:tabs>
          <w:tab w:val="left" w:pos="994"/>
        </w:tabs>
        <w:spacing w:line="344" w:lineRule="auto"/>
        <w:ind w:firstLine="700"/>
        <w:jc w:val="both"/>
        <w:rPr>
          <w:rFonts w:ascii="Symbol" w:hAnsi="Symbol" w:cs="Symbol"/>
          <w:sz w:val="24"/>
          <w:szCs w:val="24"/>
        </w:rPr>
      </w:pPr>
      <w:r w:rsidRPr="006B6991">
        <w:rPr>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41"/>
        </w:numPr>
        <w:tabs>
          <w:tab w:val="left" w:pos="994"/>
        </w:tabs>
        <w:spacing w:line="344" w:lineRule="auto"/>
        <w:ind w:firstLine="700"/>
        <w:jc w:val="both"/>
        <w:rPr>
          <w:rFonts w:ascii="Symbol" w:hAnsi="Symbol" w:cs="Symbol"/>
          <w:sz w:val="24"/>
          <w:szCs w:val="24"/>
        </w:rPr>
      </w:pPr>
      <w:r w:rsidRPr="006B6991">
        <w:rPr>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w:t>
      </w:r>
    </w:p>
    <w:p w:rsidR="00AC61C9" w:rsidRPr="006B6991" w:rsidRDefault="00AC61C9">
      <w:pPr>
        <w:spacing w:line="21" w:lineRule="exact"/>
        <w:rPr>
          <w:sz w:val="24"/>
          <w:szCs w:val="24"/>
        </w:rPr>
      </w:pPr>
    </w:p>
    <w:p w:rsidR="00AC61C9" w:rsidRPr="006B6991" w:rsidRDefault="00AC61C9">
      <w:pPr>
        <w:rPr>
          <w:sz w:val="24"/>
          <w:szCs w:val="24"/>
        </w:rPr>
      </w:pPr>
      <w:r w:rsidRPr="006B6991">
        <w:rPr>
          <w:sz w:val="24"/>
          <w:szCs w:val="24"/>
        </w:rPr>
        <w:t>эффекта активизации (повышения психофизиологической реактивности).</w:t>
      </w:r>
    </w:p>
    <w:p w:rsidR="00AC61C9" w:rsidRPr="006B6991" w:rsidRDefault="00AC61C9">
      <w:pPr>
        <w:spacing w:line="165" w:lineRule="exact"/>
        <w:rPr>
          <w:sz w:val="24"/>
          <w:szCs w:val="24"/>
        </w:rPr>
      </w:pPr>
    </w:p>
    <w:p w:rsidR="00AC61C9" w:rsidRPr="006B6991" w:rsidRDefault="00AC61C9">
      <w:pPr>
        <w:ind w:left="700"/>
        <w:rPr>
          <w:sz w:val="24"/>
          <w:szCs w:val="24"/>
        </w:rPr>
      </w:pPr>
      <w:r w:rsidRPr="006B6991">
        <w:rPr>
          <w:b/>
          <w:bCs/>
          <w:sz w:val="24"/>
          <w:szCs w:val="24"/>
        </w:rPr>
        <w:t>Познавательные УУД</w:t>
      </w:r>
    </w:p>
    <w:p w:rsidR="00AC61C9" w:rsidRPr="006B6991" w:rsidRDefault="00AC61C9">
      <w:pPr>
        <w:spacing w:line="158" w:lineRule="exact"/>
        <w:rPr>
          <w:sz w:val="24"/>
          <w:szCs w:val="24"/>
        </w:rPr>
      </w:pPr>
    </w:p>
    <w:p w:rsidR="00AC61C9" w:rsidRPr="006B6991" w:rsidRDefault="00AC61C9" w:rsidP="001A5221">
      <w:pPr>
        <w:numPr>
          <w:ilvl w:val="0"/>
          <w:numId w:val="42"/>
        </w:numPr>
        <w:tabs>
          <w:tab w:val="left" w:pos="1120"/>
        </w:tabs>
        <w:ind w:left="1120" w:hanging="420"/>
        <w:rPr>
          <w:sz w:val="24"/>
          <w:szCs w:val="24"/>
        </w:rPr>
      </w:pPr>
      <w:r w:rsidRPr="006B6991">
        <w:rPr>
          <w:sz w:val="24"/>
          <w:szCs w:val="24"/>
        </w:rPr>
        <w:t>Умение определять понятия, создавать обобщения, устанавливать аналогии,</w:t>
      </w:r>
    </w:p>
    <w:p w:rsidR="00AC61C9" w:rsidRPr="006B6991" w:rsidRDefault="00AC61C9">
      <w:pPr>
        <w:spacing w:line="174" w:lineRule="exact"/>
        <w:rPr>
          <w:sz w:val="24"/>
          <w:szCs w:val="24"/>
        </w:rPr>
      </w:pPr>
    </w:p>
    <w:p w:rsidR="00AC61C9" w:rsidRPr="006B6991" w:rsidRDefault="00AC61C9">
      <w:pPr>
        <w:spacing w:line="356" w:lineRule="auto"/>
        <w:jc w:val="both"/>
        <w:rPr>
          <w:sz w:val="24"/>
          <w:szCs w:val="24"/>
        </w:rPr>
      </w:pPr>
      <w:r w:rsidRPr="006B6991">
        <w:rPr>
          <w:sz w:val="24"/>
          <w:szCs w:val="24"/>
        </w:rPr>
        <w:t>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AC61C9" w:rsidRPr="006B6991" w:rsidRDefault="00AC61C9">
      <w:pPr>
        <w:spacing w:line="41" w:lineRule="exact"/>
        <w:rPr>
          <w:sz w:val="24"/>
          <w:szCs w:val="24"/>
        </w:rPr>
      </w:pPr>
    </w:p>
    <w:p w:rsidR="00AC61C9" w:rsidRPr="006B6991" w:rsidRDefault="00AC61C9" w:rsidP="001A5221">
      <w:pPr>
        <w:numPr>
          <w:ilvl w:val="0"/>
          <w:numId w:val="43"/>
        </w:numPr>
        <w:tabs>
          <w:tab w:val="left" w:pos="994"/>
        </w:tabs>
        <w:spacing w:line="333" w:lineRule="auto"/>
        <w:ind w:firstLine="700"/>
        <w:rPr>
          <w:rFonts w:ascii="Symbol" w:hAnsi="Symbol" w:cs="Symbol"/>
          <w:sz w:val="24"/>
          <w:szCs w:val="24"/>
        </w:rPr>
      </w:pPr>
      <w:r w:rsidRPr="006B6991">
        <w:rPr>
          <w:sz w:val="24"/>
          <w:szCs w:val="24"/>
        </w:rPr>
        <w:t>подбирать слова, соподчиненные ключевому слову, определяющие его признаки и свойства;</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43"/>
        </w:numPr>
        <w:tabs>
          <w:tab w:val="left" w:pos="994"/>
        </w:tabs>
        <w:spacing w:line="333" w:lineRule="auto"/>
        <w:ind w:firstLine="700"/>
        <w:rPr>
          <w:rFonts w:ascii="Symbol" w:hAnsi="Symbol" w:cs="Symbol"/>
          <w:sz w:val="24"/>
          <w:szCs w:val="24"/>
        </w:rPr>
      </w:pPr>
      <w:r w:rsidRPr="006B6991">
        <w:rPr>
          <w:sz w:val="24"/>
          <w:szCs w:val="24"/>
        </w:rPr>
        <w:t>выстраивать логическую цепочку, состоящую из ключевого слова и соподчиненных ему слов;</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43"/>
        </w:numPr>
        <w:tabs>
          <w:tab w:val="left" w:pos="994"/>
        </w:tabs>
        <w:spacing w:line="335" w:lineRule="auto"/>
        <w:ind w:firstLine="700"/>
        <w:rPr>
          <w:rFonts w:ascii="Symbol" w:hAnsi="Symbol" w:cs="Symbol"/>
          <w:sz w:val="24"/>
          <w:szCs w:val="24"/>
        </w:rPr>
      </w:pPr>
      <w:r w:rsidRPr="006B6991">
        <w:rPr>
          <w:sz w:val="24"/>
          <w:szCs w:val="24"/>
        </w:rPr>
        <w:t>выделять общий признак двух или нескольких предметов или явлений и объяснять их сходство;</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43"/>
        </w:numPr>
        <w:tabs>
          <w:tab w:val="left" w:pos="980"/>
        </w:tabs>
        <w:ind w:left="980" w:hanging="280"/>
        <w:rPr>
          <w:rFonts w:ascii="Symbol" w:hAnsi="Symbol" w:cs="Symbol"/>
          <w:sz w:val="24"/>
          <w:szCs w:val="24"/>
        </w:rPr>
      </w:pPr>
      <w:r w:rsidRPr="006B6991">
        <w:rPr>
          <w:sz w:val="24"/>
          <w:szCs w:val="24"/>
        </w:rPr>
        <w:t>объединять  предметы  и  явления  в  группы  по  определенным  признакам,</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сравнивать, классифицировать и обобщать факты и явления;</w:t>
      </w:r>
    </w:p>
    <w:p w:rsidR="00AC61C9" w:rsidRPr="006B6991" w:rsidRDefault="00AC61C9">
      <w:pPr>
        <w:spacing w:line="159" w:lineRule="exact"/>
        <w:rPr>
          <w:sz w:val="24"/>
          <w:szCs w:val="24"/>
        </w:rPr>
      </w:pPr>
    </w:p>
    <w:p w:rsidR="00AC61C9" w:rsidRPr="006B6991" w:rsidRDefault="00AC61C9" w:rsidP="001A5221">
      <w:pPr>
        <w:numPr>
          <w:ilvl w:val="0"/>
          <w:numId w:val="44"/>
        </w:numPr>
        <w:tabs>
          <w:tab w:val="left" w:pos="980"/>
        </w:tabs>
        <w:ind w:left="980" w:hanging="280"/>
        <w:rPr>
          <w:rFonts w:ascii="Symbol" w:hAnsi="Symbol" w:cs="Symbol"/>
          <w:sz w:val="24"/>
          <w:szCs w:val="24"/>
        </w:rPr>
      </w:pPr>
      <w:r w:rsidRPr="006B6991">
        <w:rPr>
          <w:sz w:val="24"/>
          <w:szCs w:val="24"/>
        </w:rPr>
        <w:t>выделять явление из общего ряда других явлений;</w:t>
      </w:r>
    </w:p>
    <w:p w:rsidR="00AC61C9" w:rsidRPr="006B6991" w:rsidRDefault="00AC61C9">
      <w:pPr>
        <w:spacing w:line="160" w:lineRule="exact"/>
        <w:rPr>
          <w:rFonts w:ascii="Symbol" w:hAnsi="Symbol" w:cs="Symbol"/>
          <w:sz w:val="24"/>
          <w:szCs w:val="24"/>
        </w:rPr>
      </w:pPr>
    </w:p>
    <w:p w:rsidR="0078671C" w:rsidRPr="006B6991" w:rsidRDefault="00AC61C9" w:rsidP="001A5221">
      <w:pPr>
        <w:numPr>
          <w:ilvl w:val="0"/>
          <w:numId w:val="44"/>
        </w:numPr>
        <w:tabs>
          <w:tab w:val="left" w:pos="980"/>
        </w:tabs>
        <w:spacing w:line="360" w:lineRule="auto"/>
        <w:ind w:left="980" w:hanging="280"/>
        <w:rPr>
          <w:sz w:val="24"/>
          <w:szCs w:val="24"/>
        </w:rPr>
      </w:pPr>
      <w:r w:rsidRPr="006B6991">
        <w:rPr>
          <w:sz w:val="24"/>
          <w:szCs w:val="24"/>
        </w:rPr>
        <w:t xml:space="preserve">определять  обстоятельства,  которые  предшествовали  возникновению </w:t>
      </w:r>
    </w:p>
    <w:p w:rsidR="0078671C" w:rsidRPr="006B6991" w:rsidRDefault="00AC61C9" w:rsidP="0078671C">
      <w:pPr>
        <w:tabs>
          <w:tab w:val="left" w:pos="980"/>
        </w:tabs>
        <w:spacing w:line="360" w:lineRule="auto"/>
        <w:rPr>
          <w:sz w:val="24"/>
          <w:szCs w:val="24"/>
        </w:rPr>
      </w:pPr>
      <w:r w:rsidRPr="006B6991">
        <w:rPr>
          <w:sz w:val="24"/>
          <w:szCs w:val="24"/>
        </w:rPr>
        <w:t>связи</w:t>
      </w:r>
      <w:r w:rsidR="0078671C" w:rsidRPr="006B6991">
        <w:rPr>
          <w:sz w:val="24"/>
          <w:szCs w:val="24"/>
        </w:rPr>
        <w:t xml:space="preserve"> </w:t>
      </w:r>
    </w:p>
    <w:p w:rsidR="00AC61C9" w:rsidRPr="006B6991" w:rsidRDefault="00AC61C9" w:rsidP="0078671C">
      <w:pPr>
        <w:tabs>
          <w:tab w:val="left" w:pos="980"/>
        </w:tabs>
        <w:spacing w:line="360" w:lineRule="auto"/>
        <w:rPr>
          <w:sz w:val="24"/>
          <w:szCs w:val="24"/>
        </w:rPr>
      </w:pPr>
      <w:r w:rsidRPr="006B6991">
        <w:rPr>
          <w:sz w:val="24"/>
          <w:szCs w:val="24"/>
        </w:rPr>
        <w:t>между явлениями, из этих обстоятельств выделять определяющие, способные быть причиной данного явления, выявлять причины и следствия явлений;</w:t>
      </w:r>
    </w:p>
    <w:p w:rsidR="00AC61C9" w:rsidRPr="006B6991" w:rsidRDefault="00AC61C9">
      <w:pPr>
        <w:spacing w:line="45" w:lineRule="exact"/>
        <w:rPr>
          <w:sz w:val="24"/>
          <w:szCs w:val="24"/>
        </w:rPr>
      </w:pPr>
    </w:p>
    <w:p w:rsidR="00AC61C9" w:rsidRPr="006B6991" w:rsidRDefault="00AC61C9" w:rsidP="001A5221">
      <w:pPr>
        <w:numPr>
          <w:ilvl w:val="0"/>
          <w:numId w:val="45"/>
        </w:numPr>
        <w:tabs>
          <w:tab w:val="left" w:pos="994"/>
        </w:tabs>
        <w:spacing w:line="335" w:lineRule="auto"/>
        <w:ind w:firstLine="700"/>
        <w:rPr>
          <w:rFonts w:ascii="Symbol" w:hAnsi="Symbol" w:cs="Symbol"/>
          <w:sz w:val="24"/>
          <w:szCs w:val="24"/>
        </w:rPr>
      </w:pPr>
      <w:r w:rsidRPr="006B6991">
        <w:rPr>
          <w:sz w:val="24"/>
          <w:szCs w:val="24"/>
        </w:rPr>
        <w:t>строить рассуждение от общих закономерностей к частным явлениям и от частных явлений к общим закономерностям;</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5"/>
        </w:numPr>
        <w:tabs>
          <w:tab w:val="left" w:pos="994"/>
        </w:tabs>
        <w:spacing w:line="333" w:lineRule="auto"/>
        <w:ind w:firstLine="700"/>
        <w:rPr>
          <w:rFonts w:ascii="Symbol" w:hAnsi="Symbol" w:cs="Symbol"/>
          <w:sz w:val="24"/>
          <w:szCs w:val="24"/>
        </w:rPr>
      </w:pPr>
      <w:r w:rsidRPr="006B6991">
        <w:rPr>
          <w:sz w:val="24"/>
          <w:szCs w:val="24"/>
        </w:rPr>
        <w:t>строить рассуждение на основе сравнения предметов и явлений, выделяя при этом общие признаки;</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45"/>
        </w:numPr>
        <w:tabs>
          <w:tab w:val="left" w:pos="980"/>
        </w:tabs>
        <w:ind w:left="980" w:hanging="280"/>
        <w:rPr>
          <w:rFonts w:ascii="Symbol" w:hAnsi="Symbol" w:cs="Symbol"/>
          <w:sz w:val="24"/>
          <w:szCs w:val="24"/>
        </w:rPr>
      </w:pPr>
      <w:r w:rsidRPr="006B6991">
        <w:rPr>
          <w:sz w:val="24"/>
          <w:szCs w:val="24"/>
        </w:rPr>
        <w:t>излагать полученную информацию, интерпретируя ее в контексте решаемой</w:t>
      </w:r>
    </w:p>
    <w:p w:rsidR="00AC61C9" w:rsidRPr="006B6991" w:rsidRDefault="00AC61C9">
      <w:pPr>
        <w:spacing w:line="160"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lastRenderedPageBreak/>
        <w:t>задачи;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5"/>
        </w:numPr>
        <w:tabs>
          <w:tab w:val="left" w:pos="980"/>
        </w:tabs>
        <w:ind w:left="980" w:hanging="280"/>
        <w:rPr>
          <w:rFonts w:ascii="Symbol" w:hAnsi="Symbol" w:cs="Symbol"/>
          <w:sz w:val="24"/>
          <w:szCs w:val="24"/>
        </w:rPr>
      </w:pPr>
      <w:r w:rsidRPr="006B6991">
        <w:rPr>
          <w:sz w:val="24"/>
          <w:szCs w:val="24"/>
        </w:rPr>
        <w:t>самостоятельно  указывать  на  информацию,  нуждающуюся  в  проверке,</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предлагать и применять способ проверки достоверности информации;</w:t>
      </w:r>
    </w:p>
    <w:p w:rsidR="00AC61C9" w:rsidRPr="006B6991" w:rsidRDefault="00AC61C9">
      <w:pPr>
        <w:spacing w:line="159" w:lineRule="exact"/>
        <w:rPr>
          <w:sz w:val="24"/>
          <w:szCs w:val="24"/>
        </w:rPr>
      </w:pPr>
    </w:p>
    <w:p w:rsidR="00AC61C9" w:rsidRPr="006B6991" w:rsidRDefault="00AC61C9" w:rsidP="001A5221">
      <w:pPr>
        <w:numPr>
          <w:ilvl w:val="0"/>
          <w:numId w:val="46"/>
        </w:numPr>
        <w:tabs>
          <w:tab w:val="left" w:pos="980"/>
        </w:tabs>
        <w:ind w:left="980" w:hanging="280"/>
        <w:rPr>
          <w:rFonts w:ascii="Symbol" w:hAnsi="Symbol" w:cs="Symbol"/>
          <w:sz w:val="24"/>
          <w:szCs w:val="24"/>
        </w:rPr>
      </w:pPr>
      <w:r w:rsidRPr="006B6991">
        <w:rPr>
          <w:sz w:val="24"/>
          <w:szCs w:val="24"/>
        </w:rPr>
        <w:t>вербализовать эмоциональное впечатление, оказанное на него источником;</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6"/>
        </w:numPr>
        <w:tabs>
          <w:tab w:val="left" w:pos="994"/>
        </w:tabs>
        <w:spacing w:line="349" w:lineRule="auto"/>
        <w:ind w:firstLine="700"/>
        <w:jc w:val="both"/>
        <w:rPr>
          <w:rFonts w:ascii="Symbol" w:hAnsi="Symbol" w:cs="Symbol"/>
          <w:sz w:val="24"/>
          <w:szCs w:val="24"/>
        </w:rPr>
      </w:pPr>
      <w:r w:rsidRPr="006B6991">
        <w:rPr>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AC61C9" w:rsidRPr="006B6991" w:rsidRDefault="00AC61C9">
      <w:pPr>
        <w:spacing w:line="13" w:lineRule="exact"/>
        <w:rPr>
          <w:rFonts w:ascii="Symbol" w:hAnsi="Symbol" w:cs="Symbol"/>
          <w:sz w:val="24"/>
          <w:szCs w:val="24"/>
        </w:rPr>
      </w:pPr>
    </w:p>
    <w:p w:rsidR="00AC61C9" w:rsidRPr="006B6991" w:rsidRDefault="00AC61C9" w:rsidP="001A5221">
      <w:pPr>
        <w:numPr>
          <w:ilvl w:val="0"/>
          <w:numId w:val="46"/>
        </w:numPr>
        <w:tabs>
          <w:tab w:val="left" w:pos="980"/>
        </w:tabs>
        <w:ind w:left="980" w:hanging="280"/>
        <w:rPr>
          <w:rFonts w:ascii="Symbol" w:hAnsi="Symbol" w:cs="Symbol"/>
          <w:sz w:val="24"/>
          <w:szCs w:val="24"/>
        </w:rPr>
      </w:pPr>
      <w:r w:rsidRPr="006B6991">
        <w:rPr>
          <w:sz w:val="24"/>
          <w:szCs w:val="24"/>
        </w:rPr>
        <w:t>выявлять и называть причины события, явления, в том числе возможные /</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наиболее вероятные причины, возможные последствия заданной причины, самостоятельно осуществляя причинно-следственный анализ;</w:t>
      </w:r>
    </w:p>
    <w:p w:rsidR="00AC61C9" w:rsidRPr="006B6991" w:rsidRDefault="00AC61C9">
      <w:pPr>
        <w:spacing w:line="13" w:lineRule="exact"/>
        <w:rPr>
          <w:sz w:val="24"/>
          <w:szCs w:val="24"/>
        </w:rPr>
      </w:pPr>
    </w:p>
    <w:p w:rsidR="00AC61C9" w:rsidRPr="006B6991" w:rsidRDefault="00AC61C9" w:rsidP="001A5221">
      <w:pPr>
        <w:numPr>
          <w:ilvl w:val="0"/>
          <w:numId w:val="47"/>
        </w:numPr>
        <w:tabs>
          <w:tab w:val="left" w:pos="980"/>
        </w:tabs>
        <w:ind w:left="980" w:hanging="280"/>
        <w:rPr>
          <w:rFonts w:ascii="Symbol" w:hAnsi="Symbol" w:cs="Symbol"/>
          <w:sz w:val="24"/>
          <w:szCs w:val="24"/>
        </w:rPr>
      </w:pPr>
      <w:r w:rsidRPr="006B6991">
        <w:rPr>
          <w:sz w:val="24"/>
          <w:szCs w:val="24"/>
        </w:rPr>
        <w:t>делать  вывод  на  основе  критического  анализа  разных  точек  зрения,</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подтверждать вывод собственной аргументацией или самостоятельно полученными данными.</w:t>
      </w:r>
    </w:p>
    <w:p w:rsidR="00AC61C9" w:rsidRPr="006B6991" w:rsidRDefault="00AC61C9">
      <w:pPr>
        <w:spacing w:line="28" w:lineRule="exact"/>
        <w:rPr>
          <w:sz w:val="24"/>
          <w:szCs w:val="24"/>
        </w:rPr>
      </w:pPr>
    </w:p>
    <w:p w:rsidR="00AC61C9" w:rsidRPr="006B6991" w:rsidRDefault="00AC61C9" w:rsidP="001A5221">
      <w:pPr>
        <w:numPr>
          <w:ilvl w:val="0"/>
          <w:numId w:val="48"/>
        </w:numPr>
        <w:tabs>
          <w:tab w:val="left" w:pos="1133"/>
        </w:tabs>
        <w:spacing w:line="351" w:lineRule="auto"/>
        <w:ind w:firstLine="700"/>
        <w:rPr>
          <w:sz w:val="24"/>
          <w:szCs w:val="24"/>
        </w:rPr>
      </w:pPr>
      <w:r w:rsidRPr="006B6991">
        <w:rPr>
          <w:sz w:val="24"/>
          <w:szCs w:val="24"/>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AC61C9" w:rsidRPr="006B6991" w:rsidRDefault="00AC61C9">
      <w:pPr>
        <w:spacing w:line="10" w:lineRule="exact"/>
        <w:rPr>
          <w:sz w:val="24"/>
          <w:szCs w:val="24"/>
        </w:rPr>
      </w:pPr>
    </w:p>
    <w:p w:rsidR="00AC61C9" w:rsidRPr="006B6991" w:rsidRDefault="00AC61C9" w:rsidP="001A5221">
      <w:pPr>
        <w:numPr>
          <w:ilvl w:val="0"/>
          <w:numId w:val="49"/>
        </w:numPr>
        <w:tabs>
          <w:tab w:val="left" w:pos="980"/>
        </w:tabs>
        <w:ind w:left="980" w:hanging="280"/>
        <w:rPr>
          <w:rFonts w:ascii="Symbol" w:hAnsi="Symbol" w:cs="Symbol"/>
          <w:sz w:val="24"/>
          <w:szCs w:val="24"/>
        </w:rPr>
      </w:pPr>
      <w:r w:rsidRPr="006B6991">
        <w:rPr>
          <w:sz w:val="24"/>
          <w:szCs w:val="24"/>
        </w:rPr>
        <w:t>обозначать символом и знаком предмет и/или явление;</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9"/>
        </w:numPr>
        <w:tabs>
          <w:tab w:val="left" w:pos="994"/>
        </w:tabs>
        <w:spacing w:line="336" w:lineRule="auto"/>
        <w:ind w:firstLine="700"/>
        <w:rPr>
          <w:rFonts w:ascii="Symbol" w:hAnsi="Symbol" w:cs="Symbol"/>
          <w:sz w:val="24"/>
          <w:szCs w:val="24"/>
        </w:rPr>
      </w:pPr>
      <w:r w:rsidRPr="006B6991">
        <w:rPr>
          <w:sz w:val="24"/>
          <w:szCs w:val="24"/>
        </w:rPr>
        <w:t>определять логические связи между предметами и/или явлениями, обозначать данные логические связи с помощью знаков в схеме;</w:t>
      </w:r>
    </w:p>
    <w:p w:rsidR="00AC61C9" w:rsidRPr="006B6991" w:rsidRDefault="00AC61C9">
      <w:pPr>
        <w:spacing w:line="21" w:lineRule="exact"/>
        <w:rPr>
          <w:rFonts w:ascii="Symbol" w:hAnsi="Symbol" w:cs="Symbol"/>
          <w:sz w:val="24"/>
          <w:szCs w:val="24"/>
        </w:rPr>
      </w:pPr>
    </w:p>
    <w:p w:rsidR="00AC61C9" w:rsidRPr="006B6991" w:rsidRDefault="00AC61C9" w:rsidP="001A5221">
      <w:pPr>
        <w:numPr>
          <w:ilvl w:val="0"/>
          <w:numId w:val="49"/>
        </w:numPr>
        <w:tabs>
          <w:tab w:val="left" w:pos="980"/>
        </w:tabs>
        <w:ind w:left="980" w:hanging="280"/>
        <w:rPr>
          <w:rFonts w:ascii="Symbol" w:hAnsi="Symbol" w:cs="Symbol"/>
          <w:sz w:val="24"/>
          <w:szCs w:val="24"/>
        </w:rPr>
      </w:pPr>
      <w:r w:rsidRPr="006B6991">
        <w:rPr>
          <w:sz w:val="24"/>
          <w:szCs w:val="24"/>
        </w:rPr>
        <w:t>создавать абстрактный или реальный образ предмета и/или явления;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9"/>
        </w:numPr>
        <w:tabs>
          <w:tab w:val="left" w:pos="980"/>
        </w:tabs>
        <w:ind w:left="980" w:hanging="280"/>
        <w:rPr>
          <w:rFonts w:ascii="Symbol" w:hAnsi="Symbol" w:cs="Symbol"/>
          <w:sz w:val="24"/>
          <w:szCs w:val="24"/>
        </w:rPr>
      </w:pPr>
      <w:r w:rsidRPr="006B6991">
        <w:rPr>
          <w:sz w:val="24"/>
          <w:szCs w:val="24"/>
        </w:rPr>
        <w:t>строить модель/схему на основе условий задачи и/или способа ее решения;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9"/>
        </w:numPr>
        <w:tabs>
          <w:tab w:val="left" w:pos="980"/>
        </w:tabs>
        <w:ind w:left="980" w:hanging="280"/>
        <w:rPr>
          <w:rFonts w:ascii="Symbol" w:hAnsi="Symbol" w:cs="Symbol"/>
          <w:sz w:val="24"/>
          <w:szCs w:val="24"/>
        </w:rPr>
      </w:pPr>
      <w:r w:rsidRPr="006B6991">
        <w:rPr>
          <w:sz w:val="24"/>
          <w:szCs w:val="24"/>
        </w:rPr>
        <w:t>создавать   вербальные,   вещественные   и   информационные   модели   с</w:t>
      </w:r>
    </w:p>
    <w:p w:rsidR="0078671C" w:rsidRPr="006B6991" w:rsidRDefault="0078671C" w:rsidP="0078671C">
      <w:pPr>
        <w:pStyle w:val="a6"/>
        <w:rPr>
          <w:rFonts w:ascii="Symbol" w:hAnsi="Symbol" w:cs="Symbol"/>
          <w:sz w:val="24"/>
          <w:szCs w:val="24"/>
        </w:rPr>
      </w:pPr>
    </w:p>
    <w:p w:rsidR="00AC61C9" w:rsidRPr="006B6991" w:rsidRDefault="00AC61C9" w:rsidP="00DE54A9">
      <w:pPr>
        <w:spacing w:line="351" w:lineRule="auto"/>
        <w:rPr>
          <w:sz w:val="24"/>
          <w:szCs w:val="24"/>
        </w:rPr>
      </w:pPr>
      <w:r w:rsidRPr="006B6991">
        <w:rPr>
          <w:sz w:val="24"/>
          <w:szCs w:val="24"/>
        </w:rPr>
        <w:t>выделением существенных характеристик объекта для определения способа решения задачи в соответствии с ситуацией;</w:t>
      </w:r>
    </w:p>
    <w:p w:rsidR="00AC61C9" w:rsidRPr="006B6991" w:rsidRDefault="00AC61C9">
      <w:pPr>
        <w:spacing w:line="45" w:lineRule="exact"/>
        <w:rPr>
          <w:sz w:val="24"/>
          <w:szCs w:val="24"/>
        </w:rPr>
      </w:pPr>
    </w:p>
    <w:p w:rsidR="00AC61C9" w:rsidRPr="006B6991" w:rsidRDefault="00AC61C9" w:rsidP="001A5221">
      <w:pPr>
        <w:numPr>
          <w:ilvl w:val="0"/>
          <w:numId w:val="50"/>
        </w:numPr>
        <w:tabs>
          <w:tab w:val="left" w:pos="1002"/>
        </w:tabs>
        <w:spacing w:line="335" w:lineRule="auto"/>
        <w:ind w:left="8" w:firstLine="700"/>
        <w:rPr>
          <w:rFonts w:ascii="Symbol" w:hAnsi="Symbol" w:cs="Symbol"/>
          <w:sz w:val="24"/>
          <w:szCs w:val="24"/>
        </w:rPr>
      </w:pPr>
      <w:r w:rsidRPr="006B6991">
        <w:rPr>
          <w:sz w:val="24"/>
          <w:szCs w:val="24"/>
        </w:rPr>
        <w:t>преобразовывать модели с целью выявления общих законов, определяющих данную предметную область;</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0"/>
        </w:numPr>
        <w:tabs>
          <w:tab w:val="left" w:pos="1002"/>
        </w:tabs>
        <w:spacing w:line="344" w:lineRule="auto"/>
        <w:ind w:left="8" w:firstLine="700"/>
        <w:jc w:val="both"/>
        <w:rPr>
          <w:rFonts w:ascii="Symbol" w:hAnsi="Symbol" w:cs="Symbol"/>
          <w:sz w:val="24"/>
          <w:szCs w:val="24"/>
        </w:rPr>
      </w:pPr>
      <w:r w:rsidRPr="006B6991">
        <w:rPr>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0"/>
        </w:numPr>
        <w:tabs>
          <w:tab w:val="left" w:pos="1002"/>
        </w:tabs>
        <w:spacing w:line="344" w:lineRule="auto"/>
        <w:ind w:left="8" w:firstLine="700"/>
        <w:jc w:val="both"/>
        <w:rPr>
          <w:rFonts w:ascii="Symbol" w:hAnsi="Symbol" w:cs="Symbol"/>
          <w:sz w:val="24"/>
          <w:szCs w:val="24"/>
        </w:rPr>
      </w:pPr>
      <w:r w:rsidRPr="006B6991">
        <w:rPr>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AC61C9" w:rsidRPr="006B6991" w:rsidRDefault="00AC61C9">
      <w:pPr>
        <w:spacing w:line="20" w:lineRule="exact"/>
        <w:rPr>
          <w:rFonts w:ascii="Symbol" w:hAnsi="Symbol" w:cs="Symbol"/>
          <w:sz w:val="24"/>
          <w:szCs w:val="24"/>
        </w:rPr>
      </w:pPr>
    </w:p>
    <w:p w:rsidR="00AC61C9" w:rsidRPr="006B6991" w:rsidRDefault="00AC61C9" w:rsidP="001A5221">
      <w:pPr>
        <w:numPr>
          <w:ilvl w:val="0"/>
          <w:numId w:val="50"/>
        </w:numPr>
        <w:tabs>
          <w:tab w:val="left" w:pos="988"/>
        </w:tabs>
        <w:ind w:left="988" w:hanging="280"/>
        <w:rPr>
          <w:rFonts w:ascii="Symbol" w:hAnsi="Symbol" w:cs="Symbol"/>
          <w:sz w:val="24"/>
          <w:szCs w:val="24"/>
        </w:rPr>
      </w:pPr>
      <w:r w:rsidRPr="006B6991">
        <w:rPr>
          <w:sz w:val="24"/>
          <w:szCs w:val="24"/>
        </w:rPr>
        <w:t>строить доказательство: прямое, косвенное, от противного;</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0"/>
        </w:numPr>
        <w:tabs>
          <w:tab w:val="left" w:pos="1002"/>
        </w:tabs>
        <w:spacing w:line="349" w:lineRule="auto"/>
        <w:ind w:left="8" w:firstLine="700"/>
        <w:jc w:val="both"/>
        <w:rPr>
          <w:rFonts w:ascii="Symbol" w:hAnsi="Symbol" w:cs="Symbol"/>
          <w:sz w:val="24"/>
          <w:szCs w:val="24"/>
        </w:rPr>
      </w:pPr>
      <w:r w:rsidRPr="006B6991">
        <w:rPr>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AC61C9" w:rsidRPr="006B6991" w:rsidRDefault="00AC61C9">
      <w:pPr>
        <w:spacing w:line="15" w:lineRule="exact"/>
        <w:rPr>
          <w:sz w:val="24"/>
          <w:szCs w:val="24"/>
        </w:rPr>
      </w:pPr>
    </w:p>
    <w:p w:rsidR="00AC61C9" w:rsidRPr="006B6991" w:rsidRDefault="00AC61C9" w:rsidP="001A5221">
      <w:pPr>
        <w:numPr>
          <w:ilvl w:val="0"/>
          <w:numId w:val="51"/>
        </w:numPr>
        <w:tabs>
          <w:tab w:val="left" w:pos="1128"/>
        </w:tabs>
        <w:ind w:left="1128" w:hanging="420"/>
        <w:rPr>
          <w:sz w:val="24"/>
          <w:szCs w:val="24"/>
        </w:rPr>
      </w:pPr>
      <w:r w:rsidRPr="006B6991">
        <w:rPr>
          <w:sz w:val="24"/>
          <w:szCs w:val="24"/>
        </w:rPr>
        <w:t>Смысловое чтение. Обучающийся сможет:</w:t>
      </w:r>
    </w:p>
    <w:p w:rsidR="00AC61C9" w:rsidRPr="006B6991" w:rsidRDefault="00AC61C9">
      <w:pPr>
        <w:spacing w:line="193" w:lineRule="exact"/>
        <w:rPr>
          <w:sz w:val="24"/>
          <w:szCs w:val="24"/>
        </w:rPr>
      </w:pPr>
    </w:p>
    <w:p w:rsidR="00AC61C9" w:rsidRPr="006B6991" w:rsidRDefault="00AC61C9" w:rsidP="001A5221">
      <w:pPr>
        <w:numPr>
          <w:ilvl w:val="0"/>
          <w:numId w:val="52"/>
        </w:numPr>
        <w:tabs>
          <w:tab w:val="left" w:pos="1002"/>
        </w:tabs>
        <w:spacing w:line="335" w:lineRule="auto"/>
        <w:ind w:left="8" w:firstLine="700"/>
        <w:rPr>
          <w:rFonts w:ascii="Symbol" w:hAnsi="Symbol" w:cs="Symbol"/>
          <w:sz w:val="24"/>
          <w:szCs w:val="24"/>
        </w:rPr>
      </w:pPr>
      <w:r w:rsidRPr="006B6991">
        <w:rPr>
          <w:sz w:val="24"/>
          <w:szCs w:val="24"/>
        </w:rPr>
        <w:t>находить в тексте требуемую информацию (в соответствии с целями своей деятельности);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2"/>
        </w:numPr>
        <w:tabs>
          <w:tab w:val="left" w:pos="988"/>
        </w:tabs>
        <w:ind w:left="988" w:hanging="280"/>
        <w:rPr>
          <w:rFonts w:ascii="Symbol" w:hAnsi="Symbol" w:cs="Symbol"/>
          <w:sz w:val="24"/>
          <w:szCs w:val="24"/>
        </w:rPr>
      </w:pPr>
      <w:r w:rsidRPr="006B6991">
        <w:rPr>
          <w:sz w:val="24"/>
          <w:szCs w:val="24"/>
        </w:rPr>
        <w:t>ориентироваться  в  содержании  текста,  понимать  целостный  смысл  текста,</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структурировать текст;</w:t>
      </w:r>
    </w:p>
    <w:p w:rsidR="00AC61C9" w:rsidRPr="006B6991" w:rsidRDefault="00AC61C9">
      <w:pPr>
        <w:spacing w:line="159" w:lineRule="exact"/>
        <w:rPr>
          <w:sz w:val="24"/>
          <w:szCs w:val="24"/>
        </w:rPr>
      </w:pPr>
    </w:p>
    <w:p w:rsidR="00AC61C9" w:rsidRPr="006B6991" w:rsidRDefault="00AC61C9" w:rsidP="001A5221">
      <w:pPr>
        <w:numPr>
          <w:ilvl w:val="0"/>
          <w:numId w:val="53"/>
        </w:numPr>
        <w:tabs>
          <w:tab w:val="left" w:pos="988"/>
        </w:tabs>
        <w:ind w:left="988" w:hanging="280"/>
        <w:rPr>
          <w:rFonts w:ascii="Symbol" w:hAnsi="Symbol" w:cs="Symbol"/>
          <w:sz w:val="24"/>
          <w:szCs w:val="24"/>
        </w:rPr>
      </w:pPr>
      <w:r w:rsidRPr="006B6991">
        <w:rPr>
          <w:sz w:val="24"/>
          <w:szCs w:val="24"/>
        </w:rPr>
        <w:t>устанавливать взаимосвязь описанных в тексте событий, явлений, процессов;</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3"/>
        </w:numPr>
        <w:tabs>
          <w:tab w:val="left" w:pos="988"/>
        </w:tabs>
        <w:ind w:left="988" w:hanging="280"/>
        <w:rPr>
          <w:rFonts w:ascii="Symbol" w:hAnsi="Symbol" w:cs="Symbol"/>
          <w:sz w:val="24"/>
          <w:szCs w:val="24"/>
        </w:rPr>
      </w:pPr>
      <w:r w:rsidRPr="006B6991">
        <w:rPr>
          <w:sz w:val="24"/>
          <w:szCs w:val="24"/>
        </w:rPr>
        <w:t>резюмировать главную идею текста;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3"/>
        </w:numPr>
        <w:tabs>
          <w:tab w:val="left" w:pos="988"/>
        </w:tabs>
        <w:ind w:left="988" w:hanging="280"/>
        <w:rPr>
          <w:rFonts w:ascii="Symbol" w:hAnsi="Symbol" w:cs="Symbol"/>
          <w:sz w:val="24"/>
          <w:szCs w:val="24"/>
        </w:rPr>
      </w:pPr>
      <w:r w:rsidRPr="006B6991">
        <w:rPr>
          <w:sz w:val="24"/>
          <w:szCs w:val="24"/>
        </w:rPr>
        <w:t>преобразовыватьтекст,«переводя»еговдругуюмодальность,</w:t>
      </w:r>
    </w:p>
    <w:p w:rsidR="00AC61C9" w:rsidRPr="006B6991" w:rsidRDefault="00AC61C9">
      <w:pPr>
        <w:spacing w:line="176" w:lineRule="exact"/>
        <w:rPr>
          <w:sz w:val="24"/>
          <w:szCs w:val="24"/>
        </w:rPr>
      </w:pPr>
    </w:p>
    <w:p w:rsidR="00AC61C9" w:rsidRPr="006B6991" w:rsidRDefault="00AC61C9">
      <w:pPr>
        <w:spacing w:line="349" w:lineRule="auto"/>
        <w:ind w:left="8"/>
        <w:rPr>
          <w:sz w:val="24"/>
          <w:szCs w:val="24"/>
        </w:rPr>
      </w:pPr>
      <w:r w:rsidRPr="006B6991">
        <w:rPr>
          <w:sz w:val="24"/>
          <w:szCs w:val="24"/>
        </w:rPr>
        <w:t>интерпретировать текст (художественный и нехудожественный – учебный, научно-популярный, информационный, текст non-fiction);</w:t>
      </w:r>
    </w:p>
    <w:p w:rsidR="00AC61C9" w:rsidRPr="006B6991" w:rsidRDefault="00AC61C9">
      <w:pPr>
        <w:spacing w:line="14" w:lineRule="exact"/>
        <w:rPr>
          <w:sz w:val="24"/>
          <w:szCs w:val="24"/>
        </w:rPr>
      </w:pPr>
    </w:p>
    <w:p w:rsidR="00AC61C9" w:rsidRPr="006B6991" w:rsidRDefault="00AC61C9" w:rsidP="001A5221">
      <w:pPr>
        <w:numPr>
          <w:ilvl w:val="0"/>
          <w:numId w:val="54"/>
        </w:numPr>
        <w:tabs>
          <w:tab w:val="left" w:pos="988"/>
        </w:tabs>
        <w:ind w:left="988" w:hanging="280"/>
        <w:rPr>
          <w:rFonts w:ascii="Symbol" w:hAnsi="Symbol" w:cs="Symbol"/>
          <w:sz w:val="24"/>
          <w:szCs w:val="24"/>
        </w:rPr>
      </w:pPr>
      <w:r w:rsidRPr="006B6991">
        <w:rPr>
          <w:sz w:val="24"/>
          <w:szCs w:val="24"/>
        </w:rPr>
        <w:t>критически оценивать содержание и форму текста.</w:t>
      </w:r>
    </w:p>
    <w:p w:rsidR="00AC61C9" w:rsidRPr="006B6991" w:rsidRDefault="00AC61C9">
      <w:pPr>
        <w:spacing w:line="163" w:lineRule="exact"/>
        <w:rPr>
          <w:sz w:val="24"/>
          <w:szCs w:val="24"/>
        </w:rPr>
      </w:pPr>
    </w:p>
    <w:p w:rsidR="00AC61C9" w:rsidRPr="006B6991" w:rsidRDefault="00AC61C9" w:rsidP="001A5221">
      <w:pPr>
        <w:numPr>
          <w:ilvl w:val="1"/>
          <w:numId w:val="55"/>
        </w:numPr>
        <w:tabs>
          <w:tab w:val="left" w:pos="1128"/>
        </w:tabs>
        <w:ind w:left="1128" w:hanging="420"/>
        <w:rPr>
          <w:sz w:val="24"/>
          <w:szCs w:val="24"/>
        </w:rPr>
      </w:pPr>
      <w:r w:rsidRPr="006B6991">
        <w:rPr>
          <w:sz w:val="24"/>
          <w:szCs w:val="24"/>
        </w:rPr>
        <w:t>Формирование и развитие экологического мышления, умение применять его</w:t>
      </w:r>
    </w:p>
    <w:p w:rsidR="00AC61C9" w:rsidRPr="006B6991" w:rsidRDefault="00AC61C9">
      <w:pPr>
        <w:spacing w:line="174" w:lineRule="exact"/>
        <w:rPr>
          <w:sz w:val="24"/>
          <w:szCs w:val="24"/>
        </w:rPr>
      </w:pPr>
    </w:p>
    <w:p w:rsidR="0078671C" w:rsidRPr="006B6991" w:rsidRDefault="00AC61C9" w:rsidP="001A5221">
      <w:pPr>
        <w:numPr>
          <w:ilvl w:val="0"/>
          <w:numId w:val="56"/>
        </w:numPr>
        <w:tabs>
          <w:tab w:val="left" w:pos="351"/>
        </w:tabs>
        <w:spacing w:line="324" w:lineRule="exact"/>
        <w:ind w:left="980" w:hanging="280"/>
        <w:rPr>
          <w:rFonts w:ascii="Symbol" w:hAnsi="Symbol" w:cs="Symbol"/>
          <w:sz w:val="24"/>
          <w:szCs w:val="24"/>
        </w:rPr>
      </w:pPr>
      <w:r w:rsidRPr="006B6991">
        <w:rPr>
          <w:sz w:val="24"/>
          <w:szCs w:val="24"/>
        </w:rPr>
        <w:t xml:space="preserve">познавательной, коммуникативной, социальной практике и профессиональной ориентации. Обучающийся сможет: </w:t>
      </w:r>
    </w:p>
    <w:p w:rsidR="00AC61C9" w:rsidRPr="006B6991" w:rsidRDefault="00253546" w:rsidP="00253546">
      <w:pPr>
        <w:tabs>
          <w:tab w:val="left" w:pos="351"/>
        </w:tabs>
        <w:spacing w:line="324" w:lineRule="exact"/>
        <w:rPr>
          <w:rFonts w:ascii="Symbol" w:hAnsi="Symbol" w:cs="Symbol"/>
          <w:sz w:val="24"/>
          <w:szCs w:val="24"/>
        </w:rPr>
      </w:pP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sidR="00AC61C9" w:rsidRPr="006B6991">
        <w:rPr>
          <w:sz w:val="24"/>
          <w:szCs w:val="24"/>
        </w:rPr>
        <w:t>определять свое отношение к природной среде;</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6"/>
        </w:numPr>
        <w:tabs>
          <w:tab w:val="left" w:pos="994"/>
        </w:tabs>
        <w:spacing w:line="335" w:lineRule="auto"/>
        <w:ind w:firstLine="700"/>
        <w:rPr>
          <w:rFonts w:ascii="Symbol" w:hAnsi="Symbol" w:cs="Symbol"/>
          <w:sz w:val="24"/>
          <w:szCs w:val="24"/>
        </w:rPr>
      </w:pPr>
      <w:r w:rsidRPr="006B6991">
        <w:rPr>
          <w:sz w:val="24"/>
          <w:szCs w:val="24"/>
        </w:rPr>
        <w:t>анализировать влияние экологических факторов на среду обитания живых организмов;</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6"/>
        </w:numPr>
        <w:tabs>
          <w:tab w:val="left" w:pos="980"/>
        </w:tabs>
        <w:ind w:left="980" w:hanging="280"/>
        <w:rPr>
          <w:rFonts w:ascii="Symbol" w:hAnsi="Symbol" w:cs="Symbol"/>
          <w:sz w:val="24"/>
          <w:szCs w:val="24"/>
        </w:rPr>
      </w:pPr>
      <w:r w:rsidRPr="006B6991">
        <w:rPr>
          <w:sz w:val="24"/>
          <w:szCs w:val="24"/>
        </w:rPr>
        <w:t>проводить причинный и вероятностный анализ экологических ситуаций;</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6"/>
        </w:numPr>
        <w:tabs>
          <w:tab w:val="left" w:pos="994"/>
        </w:tabs>
        <w:spacing w:line="333" w:lineRule="auto"/>
        <w:ind w:firstLine="700"/>
        <w:rPr>
          <w:rFonts w:ascii="Symbol" w:hAnsi="Symbol" w:cs="Symbol"/>
          <w:sz w:val="24"/>
          <w:szCs w:val="24"/>
        </w:rPr>
      </w:pPr>
      <w:r w:rsidRPr="006B6991">
        <w:rPr>
          <w:sz w:val="24"/>
          <w:szCs w:val="24"/>
        </w:rPr>
        <w:t>прогнозировать изменения ситуации при смене действия одного фактора на действие другого фактора;</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56"/>
        </w:numPr>
        <w:tabs>
          <w:tab w:val="left" w:pos="994"/>
        </w:tabs>
        <w:spacing w:line="335" w:lineRule="auto"/>
        <w:ind w:firstLine="700"/>
        <w:rPr>
          <w:rFonts w:ascii="Symbol" w:hAnsi="Symbol" w:cs="Symbol"/>
          <w:sz w:val="24"/>
          <w:szCs w:val="24"/>
        </w:rPr>
      </w:pPr>
      <w:r w:rsidRPr="006B6991">
        <w:rPr>
          <w:sz w:val="24"/>
          <w:szCs w:val="24"/>
        </w:rPr>
        <w:t>распространять экологические знания и участвовать в практических делах по защите окружающей среды;</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6"/>
        </w:numPr>
        <w:tabs>
          <w:tab w:val="left" w:pos="980"/>
        </w:tabs>
        <w:ind w:left="980" w:hanging="280"/>
        <w:rPr>
          <w:rFonts w:ascii="Symbol" w:hAnsi="Symbol" w:cs="Symbol"/>
          <w:sz w:val="24"/>
          <w:szCs w:val="24"/>
        </w:rPr>
      </w:pPr>
      <w:r w:rsidRPr="006B6991">
        <w:rPr>
          <w:sz w:val="24"/>
          <w:szCs w:val="24"/>
        </w:rPr>
        <w:t>выражать  свое  отношение  к  природе  через  рисунки,  сочинения,  модели,</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проектные работы.</w:t>
      </w:r>
    </w:p>
    <w:p w:rsidR="00AC61C9" w:rsidRPr="006B6991" w:rsidRDefault="00AC61C9">
      <w:pPr>
        <w:spacing w:line="174" w:lineRule="exact"/>
        <w:rPr>
          <w:sz w:val="24"/>
          <w:szCs w:val="24"/>
        </w:rPr>
      </w:pPr>
    </w:p>
    <w:p w:rsidR="00AC61C9" w:rsidRPr="006B6991" w:rsidRDefault="00AC61C9" w:rsidP="001A5221">
      <w:pPr>
        <w:numPr>
          <w:ilvl w:val="0"/>
          <w:numId w:val="57"/>
        </w:numPr>
        <w:tabs>
          <w:tab w:val="left" w:pos="1259"/>
        </w:tabs>
        <w:spacing w:line="349" w:lineRule="auto"/>
        <w:ind w:firstLine="700"/>
        <w:rPr>
          <w:sz w:val="24"/>
          <w:szCs w:val="24"/>
        </w:rPr>
      </w:pPr>
      <w:r w:rsidRPr="006B6991">
        <w:rPr>
          <w:sz w:val="24"/>
          <w:szCs w:val="24"/>
        </w:rPr>
        <w:t>Развитие мотивации к овладению культурой активного использования словарей и других поисковых систем. Обучающийся сможет:</w:t>
      </w:r>
    </w:p>
    <w:p w:rsidR="00AC61C9" w:rsidRPr="006B6991" w:rsidRDefault="00AC61C9">
      <w:pPr>
        <w:spacing w:line="15" w:lineRule="exact"/>
        <w:rPr>
          <w:sz w:val="24"/>
          <w:szCs w:val="24"/>
        </w:rPr>
      </w:pPr>
    </w:p>
    <w:p w:rsidR="00AC61C9" w:rsidRPr="006B6991" w:rsidRDefault="00AC61C9" w:rsidP="001A5221">
      <w:pPr>
        <w:numPr>
          <w:ilvl w:val="1"/>
          <w:numId w:val="57"/>
        </w:numPr>
        <w:tabs>
          <w:tab w:val="left" w:pos="1420"/>
        </w:tabs>
        <w:ind w:left="1420" w:hanging="360"/>
        <w:rPr>
          <w:rFonts w:ascii="Symbol" w:hAnsi="Symbol" w:cs="Symbol"/>
          <w:sz w:val="24"/>
          <w:szCs w:val="24"/>
        </w:rPr>
      </w:pPr>
      <w:r w:rsidRPr="006B6991">
        <w:rPr>
          <w:sz w:val="24"/>
          <w:szCs w:val="24"/>
        </w:rPr>
        <w:t>определять необходимые ключевые поисковые слова и запросы;</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57"/>
        </w:numPr>
        <w:tabs>
          <w:tab w:val="left" w:pos="1420"/>
        </w:tabs>
        <w:spacing w:line="335" w:lineRule="auto"/>
        <w:ind w:left="1420" w:hanging="360"/>
        <w:rPr>
          <w:rFonts w:ascii="Symbol" w:hAnsi="Symbol" w:cs="Symbol"/>
          <w:sz w:val="24"/>
          <w:szCs w:val="24"/>
        </w:rPr>
      </w:pPr>
      <w:r w:rsidRPr="006B6991">
        <w:rPr>
          <w:sz w:val="24"/>
          <w:szCs w:val="24"/>
        </w:rPr>
        <w:t>осуществлять взаимодействие с электронными поисковыми системами, словарями;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57"/>
        </w:numPr>
        <w:tabs>
          <w:tab w:val="left" w:pos="1420"/>
        </w:tabs>
        <w:spacing w:line="335" w:lineRule="auto"/>
        <w:ind w:left="1420" w:hanging="360"/>
        <w:rPr>
          <w:rFonts w:ascii="Symbol" w:hAnsi="Symbol" w:cs="Symbol"/>
          <w:sz w:val="24"/>
          <w:szCs w:val="24"/>
        </w:rPr>
      </w:pPr>
      <w:r w:rsidRPr="006B6991">
        <w:rPr>
          <w:sz w:val="24"/>
          <w:szCs w:val="24"/>
        </w:rPr>
        <w:t>формировать множественную выборку из поисковых источников для объективизации результатов поиска;</w:t>
      </w:r>
    </w:p>
    <w:p w:rsidR="00AC61C9" w:rsidRPr="006B6991" w:rsidRDefault="00AC61C9">
      <w:pPr>
        <w:spacing w:line="24" w:lineRule="exact"/>
        <w:rPr>
          <w:sz w:val="24"/>
          <w:szCs w:val="24"/>
        </w:rPr>
      </w:pPr>
    </w:p>
    <w:p w:rsidR="00AC61C9" w:rsidRPr="006B6991" w:rsidRDefault="00AC61C9" w:rsidP="001A5221">
      <w:pPr>
        <w:numPr>
          <w:ilvl w:val="0"/>
          <w:numId w:val="58"/>
        </w:numPr>
        <w:tabs>
          <w:tab w:val="left" w:pos="980"/>
        </w:tabs>
        <w:ind w:left="980" w:hanging="280"/>
        <w:rPr>
          <w:rFonts w:ascii="Symbol" w:hAnsi="Symbol" w:cs="Symbol"/>
          <w:sz w:val="24"/>
          <w:szCs w:val="24"/>
        </w:rPr>
      </w:pPr>
      <w:r w:rsidRPr="006B6991">
        <w:rPr>
          <w:sz w:val="24"/>
          <w:szCs w:val="24"/>
        </w:rPr>
        <w:t>соотносить полученные результаты поиска со своей деятельностью.</w:t>
      </w:r>
    </w:p>
    <w:p w:rsidR="00AC61C9" w:rsidRPr="006B6991" w:rsidRDefault="00AC61C9">
      <w:pPr>
        <w:spacing w:line="165" w:lineRule="exact"/>
        <w:rPr>
          <w:sz w:val="24"/>
          <w:szCs w:val="24"/>
        </w:rPr>
      </w:pPr>
    </w:p>
    <w:p w:rsidR="00AC61C9" w:rsidRPr="006B6991" w:rsidRDefault="00AC61C9">
      <w:pPr>
        <w:ind w:left="700"/>
        <w:rPr>
          <w:sz w:val="24"/>
          <w:szCs w:val="24"/>
        </w:rPr>
      </w:pPr>
      <w:r w:rsidRPr="006B6991">
        <w:rPr>
          <w:b/>
          <w:bCs/>
          <w:sz w:val="24"/>
          <w:szCs w:val="24"/>
        </w:rPr>
        <w:t>Коммуникативные УУД</w:t>
      </w:r>
    </w:p>
    <w:p w:rsidR="00AC61C9" w:rsidRPr="006B6991" w:rsidRDefault="00AC61C9">
      <w:pPr>
        <w:spacing w:line="172" w:lineRule="exact"/>
        <w:rPr>
          <w:sz w:val="24"/>
          <w:szCs w:val="24"/>
        </w:rPr>
      </w:pPr>
    </w:p>
    <w:p w:rsidR="00AC61C9" w:rsidRPr="006B6991" w:rsidRDefault="00AC61C9">
      <w:pPr>
        <w:spacing w:line="365" w:lineRule="auto"/>
        <w:ind w:firstLine="708"/>
        <w:jc w:val="both"/>
        <w:rPr>
          <w:sz w:val="24"/>
          <w:szCs w:val="24"/>
        </w:rPr>
      </w:pPr>
      <w:r w:rsidRPr="006B6991">
        <w:rPr>
          <w:sz w:val="24"/>
          <w:szCs w:val="24"/>
        </w:rPr>
        <w:t>11.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AC61C9" w:rsidRPr="006B6991" w:rsidRDefault="00AC61C9">
      <w:pPr>
        <w:spacing w:line="200" w:lineRule="exact"/>
        <w:rPr>
          <w:sz w:val="24"/>
          <w:szCs w:val="24"/>
        </w:rPr>
      </w:pPr>
    </w:p>
    <w:p w:rsidR="00AC61C9" w:rsidRPr="006B6991" w:rsidRDefault="00AC61C9">
      <w:pPr>
        <w:spacing w:line="240" w:lineRule="exact"/>
        <w:rPr>
          <w:sz w:val="24"/>
          <w:szCs w:val="24"/>
        </w:rPr>
      </w:pPr>
    </w:p>
    <w:p w:rsidR="00AC61C9" w:rsidRPr="006B6991" w:rsidRDefault="00AC61C9" w:rsidP="001A5221">
      <w:pPr>
        <w:numPr>
          <w:ilvl w:val="0"/>
          <w:numId w:val="59"/>
        </w:numPr>
        <w:tabs>
          <w:tab w:val="left" w:pos="980"/>
        </w:tabs>
        <w:ind w:left="980" w:hanging="280"/>
        <w:rPr>
          <w:rFonts w:ascii="Symbol" w:hAnsi="Symbol" w:cs="Symbol"/>
          <w:sz w:val="24"/>
          <w:szCs w:val="24"/>
        </w:rPr>
      </w:pPr>
      <w:r w:rsidRPr="006B6991">
        <w:rPr>
          <w:sz w:val="24"/>
          <w:szCs w:val="24"/>
        </w:rPr>
        <w:t>определять возможные роли в совместной деятельности;</w:t>
      </w:r>
    </w:p>
    <w:p w:rsidR="00AC61C9" w:rsidRPr="006B6991" w:rsidRDefault="00AC61C9">
      <w:pPr>
        <w:spacing w:line="159" w:lineRule="exact"/>
        <w:rPr>
          <w:rFonts w:ascii="Symbol" w:hAnsi="Symbol" w:cs="Symbol"/>
          <w:sz w:val="24"/>
          <w:szCs w:val="24"/>
        </w:rPr>
      </w:pPr>
    </w:p>
    <w:p w:rsidR="00AC61C9" w:rsidRPr="006B6991" w:rsidRDefault="00AC61C9" w:rsidP="001A5221">
      <w:pPr>
        <w:numPr>
          <w:ilvl w:val="0"/>
          <w:numId w:val="59"/>
        </w:numPr>
        <w:tabs>
          <w:tab w:val="left" w:pos="980"/>
        </w:tabs>
        <w:ind w:left="980" w:hanging="280"/>
        <w:rPr>
          <w:rFonts w:ascii="Symbol" w:hAnsi="Symbol" w:cs="Symbol"/>
          <w:sz w:val="24"/>
          <w:szCs w:val="24"/>
        </w:rPr>
      </w:pPr>
      <w:r w:rsidRPr="006B6991">
        <w:rPr>
          <w:sz w:val="24"/>
          <w:szCs w:val="24"/>
        </w:rPr>
        <w:t>играть определенную роль в совместной деятельности;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9"/>
        </w:numPr>
        <w:tabs>
          <w:tab w:val="left" w:pos="994"/>
        </w:tabs>
        <w:spacing w:line="335" w:lineRule="auto"/>
        <w:ind w:firstLine="700"/>
        <w:jc w:val="both"/>
        <w:rPr>
          <w:rFonts w:ascii="Symbol" w:hAnsi="Symbol" w:cs="Symbol"/>
          <w:sz w:val="24"/>
          <w:szCs w:val="24"/>
        </w:rPr>
      </w:pPr>
      <w:r w:rsidRPr="006B6991">
        <w:rPr>
          <w:sz w:val="24"/>
          <w:szCs w:val="24"/>
        </w:rPr>
        <w:lastRenderedPageBreak/>
        <w:t>принимать позицию собеседника, понимая позицию другого, различать в его речи: мнение (точку зрения), доказательство (аргументы), факты; гипотезы, аксиомы,</w:t>
      </w:r>
    </w:p>
    <w:p w:rsidR="00AC61C9" w:rsidRPr="006B6991" w:rsidRDefault="00AC61C9">
      <w:pPr>
        <w:spacing w:line="25" w:lineRule="exact"/>
        <w:rPr>
          <w:sz w:val="24"/>
          <w:szCs w:val="24"/>
        </w:rPr>
      </w:pPr>
    </w:p>
    <w:p w:rsidR="00AC61C9" w:rsidRPr="006B6991" w:rsidRDefault="00AC61C9">
      <w:pPr>
        <w:rPr>
          <w:sz w:val="24"/>
          <w:szCs w:val="24"/>
        </w:rPr>
      </w:pPr>
      <w:r w:rsidRPr="006B6991">
        <w:rPr>
          <w:sz w:val="24"/>
          <w:szCs w:val="24"/>
        </w:rPr>
        <w:t>теории;</w:t>
      </w:r>
    </w:p>
    <w:p w:rsidR="00AC61C9" w:rsidRPr="006B6991" w:rsidRDefault="00AC61C9">
      <w:pPr>
        <w:spacing w:line="200" w:lineRule="exact"/>
        <w:rPr>
          <w:sz w:val="24"/>
          <w:szCs w:val="24"/>
        </w:rPr>
      </w:pPr>
    </w:p>
    <w:p w:rsidR="0078671C" w:rsidRPr="006B6991" w:rsidRDefault="0078671C">
      <w:pPr>
        <w:spacing w:line="200" w:lineRule="exact"/>
        <w:rPr>
          <w:sz w:val="24"/>
          <w:szCs w:val="24"/>
        </w:rPr>
      </w:pPr>
    </w:p>
    <w:p w:rsidR="00AC61C9" w:rsidRPr="006B6991" w:rsidRDefault="00AC61C9" w:rsidP="001A5221">
      <w:pPr>
        <w:numPr>
          <w:ilvl w:val="0"/>
          <w:numId w:val="60"/>
        </w:numPr>
        <w:tabs>
          <w:tab w:val="left" w:pos="1002"/>
        </w:tabs>
        <w:spacing w:line="335" w:lineRule="auto"/>
        <w:ind w:left="8" w:firstLine="700"/>
        <w:rPr>
          <w:rFonts w:ascii="Symbol" w:hAnsi="Symbol" w:cs="Symbol"/>
          <w:sz w:val="24"/>
          <w:szCs w:val="24"/>
        </w:rPr>
      </w:pPr>
      <w:r w:rsidRPr="006B6991">
        <w:rPr>
          <w:sz w:val="24"/>
          <w:szCs w:val="24"/>
        </w:rPr>
        <w:t>определять свои действия и действия партнера, которые способствовали или препятствовали продуктивной коммуникации;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60"/>
        </w:numPr>
        <w:tabs>
          <w:tab w:val="left" w:pos="1002"/>
        </w:tabs>
        <w:spacing w:line="335" w:lineRule="auto"/>
        <w:ind w:left="8" w:firstLine="700"/>
        <w:rPr>
          <w:rFonts w:ascii="Symbol" w:hAnsi="Symbol" w:cs="Symbol"/>
          <w:sz w:val="24"/>
          <w:szCs w:val="24"/>
        </w:rPr>
      </w:pPr>
      <w:r w:rsidRPr="006B6991">
        <w:rPr>
          <w:sz w:val="24"/>
          <w:szCs w:val="24"/>
        </w:rPr>
        <w:t>строить позитивные отношения в процессе учебной и познавательной деятельности;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60"/>
        </w:numPr>
        <w:tabs>
          <w:tab w:val="left" w:pos="1002"/>
        </w:tabs>
        <w:spacing w:line="344" w:lineRule="auto"/>
        <w:ind w:left="8" w:firstLine="700"/>
        <w:jc w:val="both"/>
        <w:rPr>
          <w:rFonts w:ascii="Symbol" w:hAnsi="Symbol" w:cs="Symbol"/>
          <w:sz w:val="24"/>
          <w:szCs w:val="24"/>
        </w:rPr>
      </w:pPr>
      <w:r w:rsidRPr="006B6991">
        <w:rPr>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60"/>
        </w:numPr>
        <w:tabs>
          <w:tab w:val="left" w:pos="1002"/>
        </w:tabs>
        <w:spacing w:line="335" w:lineRule="auto"/>
        <w:ind w:left="8" w:firstLine="700"/>
        <w:rPr>
          <w:rFonts w:ascii="Symbol" w:hAnsi="Symbol" w:cs="Symbol"/>
          <w:sz w:val="24"/>
          <w:szCs w:val="24"/>
        </w:rPr>
      </w:pPr>
      <w:r w:rsidRPr="006B6991">
        <w:rPr>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60"/>
        </w:numPr>
        <w:tabs>
          <w:tab w:val="left" w:pos="988"/>
        </w:tabs>
        <w:ind w:left="988" w:hanging="280"/>
        <w:rPr>
          <w:rFonts w:ascii="Symbol" w:hAnsi="Symbol" w:cs="Symbol"/>
          <w:sz w:val="24"/>
          <w:szCs w:val="24"/>
        </w:rPr>
      </w:pPr>
      <w:r w:rsidRPr="006B6991">
        <w:rPr>
          <w:sz w:val="24"/>
          <w:szCs w:val="24"/>
        </w:rPr>
        <w:t>предлагать альтернативное решение в конфликтной ситуации;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0"/>
        </w:numPr>
        <w:tabs>
          <w:tab w:val="left" w:pos="988"/>
        </w:tabs>
        <w:ind w:left="988" w:hanging="280"/>
        <w:rPr>
          <w:rFonts w:ascii="Symbol" w:hAnsi="Symbol" w:cs="Symbol"/>
          <w:sz w:val="24"/>
          <w:szCs w:val="24"/>
        </w:rPr>
      </w:pPr>
      <w:r w:rsidRPr="006B6991">
        <w:rPr>
          <w:sz w:val="24"/>
          <w:szCs w:val="24"/>
        </w:rPr>
        <w:t>выделять общую точку зрения в дискуссии;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60"/>
        </w:numPr>
        <w:tabs>
          <w:tab w:val="left" w:pos="1002"/>
        </w:tabs>
        <w:spacing w:line="335" w:lineRule="auto"/>
        <w:ind w:left="8" w:firstLine="700"/>
        <w:rPr>
          <w:rFonts w:ascii="Symbol" w:hAnsi="Symbol" w:cs="Symbol"/>
          <w:sz w:val="24"/>
          <w:szCs w:val="24"/>
        </w:rPr>
      </w:pPr>
      <w:r w:rsidRPr="006B6991">
        <w:rPr>
          <w:sz w:val="24"/>
          <w:szCs w:val="24"/>
        </w:rPr>
        <w:t>договариваться о правилах и вопросах для обсуждения в соответствии с поставленной перед группой задачей;</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60"/>
        </w:numPr>
        <w:tabs>
          <w:tab w:val="left" w:pos="988"/>
        </w:tabs>
        <w:ind w:left="988" w:hanging="280"/>
        <w:rPr>
          <w:rFonts w:ascii="Symbol" w:hAnsi="Symbol" w:cs="Symbol"/>
          <w:sz w:val="24"/>
          <w:szCs w:val="24"/>
        </w:rPr>
      </w:pPr>
      <w:r w:rsidRPr="006B6991">
        <w:rPr>
          <w:sz w:val="24"/>
          <w:szCs w:val="24"/>
        </w:rPr>
        <w:t>организовывать учебное взаимодействие в группе (определять общие цели,</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распределять роли, договариваться друг с другом и т. д.);</w:t>
      </w:r>
    </w:p>
    <w:p w:rsidR="00AC61C9" w:rsidRPr="006B6991" w:rsidRDefault="00AC61C9" w:rsidP="001A5221">
      <w:pPr>
        <w:numPr>
          <w:ilvl w:val="0"/>
          <w:numId w:val="61"/>
        </w:numPr>
        <w:tabs>
          <w:tab w:val="left" w:pos="1002"/>
        </w:tabs>
        <w:spacing w:line="344" w:lineRule="auto"/>
        <w:ind w:left="8" w:firstLine="700"/>
        <w:jc w:val="both"/>
        <w:rPr>
          <w:rFonts w:ascii="Symbol" w:hAnsi="Symbol" w:cs="Symbol"/>
          <w:sz w:val="24"/>
          <w:szCs w:val="24"/>
        </w:rPr>
      </w:pPr>
      <w:r w:rsidRPr="006B6991">
        <w:rPr>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AC61C9" w:rsidRPr="006B6991" w:rsidRDefault="00AC61C9">
      <w:pPr>
        <w:spacing w:line="35" w:lineRule="exact"/>
        <w:rPr>
          <w:sz w:val="24"/>
          <w:szCs w:val="24"/>
        </w:rPr>
      </w:pPr>
    </w:p>
    <w:p w:rsidR="00AC61C9" w:rsidRPr="006B6991" w:rsidRDefault="00AC61C9" w:rsidP="001A5221">
      <w:pPr>
        <w:numPr>
          <w:ilvl w:val="1"/>
          <w:numId w:val="62"/>
        </w:numPr>
        <w:tabs>
          <w:tab w:val="left" w:pos="1424"/>
        </w:tabs>
        <w:spacing w:line="371" w:lineRule="auto"/>
        <w:ind w:left="8" w:firstLine="700"/>
        <w:jc w:val="both"/>
        <w:rPr>
          <w:sz w:val="24"/>
          <w:szCs w:val="24"/>
        </w:rPr>
      </w:pPr>
      <w:r w:rsidRPr="006B6991">
        <w:rPr>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w:t>
      </w:r>
    </w:p>
    <w:p w:rsidR="00AC61C9" w:rsidRPr="006B6991" w:rsidRDefault="00AC61C9" w:rsidP="001A5221">
      <w:pPr>
        <w:numPr>
          <w:ilvl w:val="0"/>
          <w:numId w:val="62"/>
        </w:numPr>
        <w:tabs>
          <w:tab w:val="left" w:pos="448"/>
        </w:tabs>
        <w:ind w:left="448" w:hanging="448"/>
        <w:rPr>
          <w:sz w:val="24"/>
          <w:szCs w:val="24"/>
        </w:rPr>
      </w:pPr>
      <w:r w:rsidRPr="006B6991">
        <w:rPr>
          <w:sz w:val="24"/>
          <w:szCs w:val="24"/>
        </w:rPr>
        <w:t>регуляции   своей   деятельности;   владение   устной   и   письменной   речью,</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монологической контекстной речью. Обучающийся сможет:</w:t>
      </w:r>
    </w:p>
    <w:p w:rsidR="00AC61C9" w:rsidRPr="006B6991" w:rsidRDefault="00AC61C9">
      <w:pPr>
        <w:spacing w:line="193" w:lineRule="exact"/>
        <w:rPr>
          <w:sz w:val="24"/>
          <w:szCs w:val="24"/>
        </w:rPr>
      </w:pPr>
    </w:p>
    <w:p w:rsidR="00AC61C9" w:rsidRPr="006B6991" w:rsidRDefault="00AC61C9" w:rsidP="001A5221">
      <w:pPr>
        <w:numPr>
          <w:ilvl w:val="0"/>
          <w:numId w:val="63"/>
        </w:numPr>
        <w:tabs>
          <w:tab w:val="left" w:pos="1002"/>
        </w:tabs>
        <w:spacing w:line="335" w:lineRule="auto"/>
        <w:ind w:left="8" w:firstLine="700"/>
        <w:rPr>
          <w:rFonts w:ascii="Symbol" w:hAnsi="Symbol" w:cs="Symbol"/>
          <w:sz w:val="24"/>
          <w:szCs w:val="24"/>
        </w:rPr>
      </w:pPr>
      <w:r w:rsidRPr="006B6991">
        <w:rPr>
          <w:sz w:val="24"/>
          <w:szCs w:val="24"/>
        </w:rPr>
        <w:t>определять задачу коммуникации и в соответствии с ней отбирать речевые средства;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63"/>
        </w:numPr>
        <w:tabs>
          <w:tab w:val="left" w:pos="1002"/>
        </w:tabs>
        <w:spacing w:line="334" w:lineRule="auto"/>
        <w:ind w:left="8" w:firstLine="700"/>
        <w:rPr>
          <w:rFonts w:ascii="Symbol" w:hAnsi="Symbol" w:cs="Symbol"/>
          <w:sz w:val="24"/>
          <w:szCs w:val="24"/>
        </w:rPr>
      </w:pPr>
      <w:r w:rsidRPr="006B6991">
        <w:rPr>
          <w:sz w:val="24"/>
          <w:szCs w:val="24"/>
        </w:rPr>
        <w:t>отбирать и использовать речевые средства в процессе коммуникации с другими людьми (диалог в паре, в малой группе и т. д.);</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63"/>
        </w:numPr>
        <w:tabs>
          <w:tab w:val="left" w:pos="1002"/>
        </w:tabs>
        <w:spacing w:line="333" w:lineRule="auto"/>
        <w:ind w:left="8" w:firstLine="700"/>
        <w:rPr>
          <w:rFonts w:ascii="Symbol" w:hAnsi="Symbol" w:cs="Symbol"/>
          <w:sz w:val="24"/>
          <w:szCs w:val="24"/>
        </w:rPr>
      </w:pPr>
      <w:r w:rsidRPr="006B6991">
        <w:rPr>
          <w:sz w:val="24"/>
          <w:szCs w:val="24"/>
        </w:rPr>
        <w:t>представлять в устной или письменной форме развернутый план собственной деятельности;</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63"/>
        </w:numPr>
        <w:tabs>
          <w:tab w:val="left" w:pos="988"/>
        </w:tabs>
        <w:ind w:left="988" w:hanging="280"/>
        <w:rPr>
          <w:rFonts w:ascii="Symbol" w:hAnsi="Symbol" w:cs="Symbol"/>
          <w:sz w:val="24"/>
          <w:szCs w:val="24"/>
        </w:rPr>
      </w:pPr>
      <w:r w:rsidRPr="006B6991">
        <w:rPr>
          <w:sz w:val="24"/>
          <w:szCs w:val="24"/>
        </w:rPr>
        <w:t>соблюдать  нормы  публичной  речи,  регламент  в  монологе  и  дискуссии  в</w:t>
      </w:r>
    </w:p>
    <w:p w:rsidR="00AC61C9" w:rsidRPr="006B6991" w:rsidRDefault="00AC61C9">
      <w:pPr>
        <w:spacing w:line="229" w:lineRule="exact"/>
        <w:rPr>
          <w:sz w:val="24"/>
          <w:szCs w:val="24"/>
        </w:rPr>
      </w:pPr>
    </w:p>
    <w:p w:rsidR="00AC61C9" w:rsidRPr="006B6991" w:rsidRDefault="00AC61C9">
      <w:pPr>
        <w:rPr>
          <w:sz w:val="24"/>
          <w:szCs w:val="24"/>
        </w:rPr>
      </w:pPr>
      <w:r w:rsidRPr="006B6991">
        <w:rPr>
          <w:sz w:val="24"/>
          <w:szCs w:val="24"/>
        </w:rPr>
        <w:t>соответствии с коммуникативной задачей;</w:t>
      </w:r>
    </w:p>
    <w:p w:rsidR="00AC61C9" w:rsidRPr="006B6991" w:rsidRDefault="00AC61C9">
      <w:pPr>
        <w:spacing w:line="196" w:lineRule="exact"/>
        <w:rPr>
          <w:sz w:val="24"/>
          <w:szCs w:val="24"/>
        </w:rPr>
      </w:pPr>
    </w:p>
    <w:p w:rsidR="00AC61C9" w:rsidRPr="006B6991" w:rsidRDefault="00AC61C9" w:rsidP="001A5221">
      <w:pPr>
        <w:numPr>
          <w:ilvl w:val="0"/>
          <w:numId w:val="64"/>
        </w:numPr>
        <w:tabs>
          <w:tab w:val="left" w:pos="994"/>
        </w:tabs>
        <w:spacing w:line="333" w:lineRule="auto"/>
        <w:ind w:firstLine="700"/>
        <w:rPr>
          <w:rFonts w:ascii="Symbol" w:hAnsi="Symbol" w:cs="Symbol"/>
          <w:sz w:val="24"/>
          <w:szCs w:val="24"/>
        </w:rPr>
      </w:pPr>
      <w:r w:rsidRPr="006B6991">
        <w:rPr>
          <w:sz w:val="24"/>
          <w:szCs w:val="24"/>
        </w:rPr>
        <w:t>высказывать и обосновывать мнение (суждение) и запрашивать мнение партнера в рамках диалога;</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64"/>
        </w:numPr>
        <w:tabs>
          <w:tab w:val="left" w:pos="980"/>
        </w:tabs>
        <w:ind w:left="980" w:hanging="280"/>
        <w:rPr>
          <w:rFonts w:ascii="Symbol" w:hAnsi="Symbol" w:cs="Symbol"/>
          <w:sz w:val="24"/>
          <w:szCs w:val="24"/>
        </w:rPr>
      </w:pPr>
      <w:r w:rsidRPr="006B6991">
        <w:rPr>
          <w:sz w:val="24"/>
          <w:szCs w:val="24"/>
        </w:rPr>
        <w:t>принимать решение в ходе диалога и согласовывать его с собеседником;</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64"/>
        </w:numPr>
        <w:tabs>
          <w:tab w:val="left" w:pos="994"/>
        </w:tabs>
        <w:spacing w:line="335" w:lineRule="auto"/>
        <w:ind w:firstLine="700"/>
        <w:rPr>
          <w:rFonts w:ascii="Symbol" w:hAnsi="Symbol" w:cs="Symbol"/>
          <w:sz w:val="24"/>
          <w:szCs w:val="24"/>
        </w:rPr>
      </w:pPr>
      <w:r w:rsidRPr="006B6991">
        <w:rPr>
          <w:sz w:val="24"/>
          <w:szCs w:val="24"/>
        </w:rPr>
        <w:t>создавать письменные «клишированные» и оригинальные тексты с использованием необходимых речевых средств;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64"/>
        </w:numPr>
        <w:tabs>
          <w:tab w:val="left" w:pos="994"/>
        </w:tabs>
        <w:spacing w:line="335" w:lineRule="auto"/>
        <w:ind w:firstLine="700"/>
        <w:rPr>
          <w:rFonts w:ascii="Symbol" w:hAnsi="Symbol" w:cs="Symbol"/>
          <w:sz w:val="24"/>
          <w:szCs w:val="24"/>
        </w:rPr>
      </w:pPr>
      <w:r w:rsidRPr="006B6991">
        <w:rPr>
          <w:sz w:val="24"/>
          <w:szCs w:val="24"/>
        </w:rPr>
        <w:lastRenderedPageBreak/>
        <w:t>использовать вербальные средства (средства логической связи) для выделения смысловых блоков своего выступления;</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64"/>
        </w:numPr>
        <w:tabs>
          <w:tab w:val="left" w:pos="980"/>
        </w:tabs>
        <w:ind w:left="980" w:hanging="280"/>
        <w:rPr>
          <w:rFonts w:ascii="Symbol" w:hAnsi="Symbol" w:cs="Symbol"/>
          <w:sz w:val="24"/>
          <w:szCs w:val="24"/>
        </w:rPr>
      </w:pPr>
      <w:r w:rsidRPr="006B6991">
        <w:rPr>
          <w:sz w:val="24"/>
          <w:szCs w:val="24"/>
        </w:rPr>
        <w:t>использовать</w:t>
      </w:r>
      <w:r w:rsidR="0078671C" w:rsidRPr="006B6991">
        <w:rPr>
          <w:sz w:val="24"/>
          <w:szCs w:val="24"/>
        </w:rPr>
        <w:t xml:space="preserve"> </w:t>
      </w:r>
      <w:r w:rsidRPr="006B6991">
        <w:rPr>
          <w:sz w:val="24"/>
          <w:szCs w:val="24"/>
        </w:rPr>
        <w:t>невербальные</w:t>
      </w:r>
      <w:r w:rsidR="0078671C" w:rsidRPr="006B6991">
        <w:rPr>
          <w:sz w:val="24"/>
          <w:szCs w:val="24"/>
        </w:rPr>
        <w:t xml:space="preserve"> </w:t>
      </w:r>
      <w:r w:rsidRPr="006B6991">
        <w:rPr>
          <w:sz w:val="24"/>
          <w:szCs w:val="24"/>
        </w:rPr>
        <w:t>средства</w:t>
      </w:r>
      <w:r w:rsidR="0078671C" w:rsidRPr="006B6991">
        <w:rPr>
          <w:sz w:val="24"/>
          <w:szCs w:val="24"/>
        </w:rPr>
        <w:t xml:space="preserve"> </w:t>
      </w:r>
      <w:r w:rsidRPr="006B6991">
        <w:rPr>
          <w:sz w:val="24"/>
          <w:szCs w:val="24"/>
        </w:rPr>
        <w:t>или</w:t>
      </w:r>
      <w:r w:rsidR="0078671C" w:rsidRPr="006B6991">
        <w:rPr>
          <w:sz w:val="24"/>
          <w:szCs w:val="24"/>
        </w:rPr>
        <w:t xml:space="preserve"> </w:t>
      </w:r>
      <w:r w:rsidRPr="006B6991">
        <w:rPr>
          <w:sz w:val="24"/>
          <w:szCs w:val="24"/>
        </w:rPr>
        <w:t>наглядные</w:t>
      </w:r>
      <w:r w:rsidR="0078671C" w:rsidRPr="006B6991">
        <w:rPr>
          <w:sz w:val="24"/>
          <w:szCs w:val="24"/>
        </w:rPr>
        <w:t xml:space="preserve"> </w:t>
      </w:r>
      <w:r w:rsidRPr="006B6991">
        <w:rPr>
          <w:sz w:val="24"/>
          <w:szCs w:val="24"/>
        </w:rPr>
        <w:t>материалы,</w:t>
      </w:r>
    </w:p>
    <w:p w:rsidR="00AC61C9" w:rsidRPr="006B6991" w:rsidRDefault="00AC61C9">
      <w:pPr>
        <w:spacing w:line="161" w:lineRule="exact"/>
        <w:rPr>
          <w:sz w:val="24"/>
          <w:szCs w:val="24"/>
        </w:rPr>
      </w:pPr>
    </w:p>
    <w:p w:rsidR="00AC61C9" w:rsidRPr="006B6991" w:rsidRDefault="00AC61C9">
      <w:pPr>
        <w:rPr>
          <w:sz w:val="24"/>
          <w:szCs w:val="24"/>
        </w:rPr>
      </w:pPr>
      <w:r w:rsidRPr="006B6991">
        <w:rPr>
          <w:sz w:val="24"/>
          <w:szCs w:val="24"/>
        </w:rPr>
        <w:t>подготовленные/отобранные под руководством учителя;</w:t>
      </w:r>
    </w:p>
    <w:p w:rsidR="00AC61C9" w:rsidRPr="006B6991" w:rsidRDefault="00AC61C9">
      <w:pPr>
        <w:spacing w:line="196" w:lineRule="exact"/>
        <w:rPr>
          <w:sz w:val="24"/>
          <w:szCs w:val="24"/>
        </w:rPr>
      </w:pPr>
    </w:p>
    <w:p w:rsidR="00AC61C9" w:rsidRPr="006B6991" w:rsidRDefault="00AC61C9" w:rsidP="001A5221">
      <w:pPr>
        <w:numPr>
          <w:ilvl w:val="0"/>
          <w:numId w:val="65"/>
        </w:numPr>
        <w:tabs>
          <w:tab w:val="left" w:pos="994"/>
        </w:tabs>
        <w:spacing w:line="333" w:lineRule="auto"/>
        <w:ind w:firstLine="700"/>
        <w:rPr>
          <w:rFonts w:ascii="Symbol" w:hAnsi="Symbol" w:cs="Symbol"/>
          <w:sz w:val="24"/>
          <w:szCs w:val="24"/>
        </w:rPr>
      </w:pPr>
      <w:r w:rsidRPr="006B6991">
        <w:rPr>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AC61C9" w:rsidRPr="006B6991" w:rsidRDefault="00AC61C9">
      <w:pPr>
        <w:spacing w:line="45" w:lineRule="exact"/>
        <w:rPr>
          <w:sz w:val="24"/>
          <w:szCs w:val="24"/>
        </w:rPr>
      </w:pPr>
    </w:p>
    <w:p w:rsidR="00AC61C9" w:rsidRPr="006B6991" w:rsidRDefault="00AC61C9" w:rsidP="001A5221">
      <w:pPr>
        <w:numPr>
          <w:ilvl w:val="0"/>
          <w:numId w:val="66"/>
        </w:numPr>
        <w:tabs>
          <w:tab w:val="left" w:pos="1416"/>
        </w:tabs>
        <w:spacing w:line="354" w:lineRule="auto"/>
        <w:ind w:firstLine="700"/>
        <w:jc w:val="both"/>
        <w:rPr>
          <w:sz w:val="24"/>
          <w:szCs w:val="24"/>
        </w:rPr>
      </w:pPr>
      <w:r w:rsidRPr="006B6991">
        <w:rPr>
          <w:sz w:val="24"/>
          <w:szCs w:val="24"/>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AC61C9" w:rsidRPr="006B6991" w:rsidRDefault="00AC61C9">
      <w:pPr>
        <w:spacing w:line="7" w:lineRule="exact"/>
        <w:rPr>
          <w:sz w:val="24"/>
          <w:szCs w:val="24"/>
        </w:rPr>
      </w:pPr>
    </w:p>
    <w:p w:rsidR="00AC61C9" w:rsidRPr="006B6991" w:rsidRDefault="00AC61C9" w:rsidP="001A5221">
      <w:pPr>
        <w:numPr>
          <w:ilvl w:val="0"/>
          <w:numId w:val="67"/>
        </w:numPr>
        <w:tabs>
          <w:tab w:val="left" w:pos="980"/>
        </w:tabs>
        <w:ind w:left="980" w:hanging="280"/>
        <w:rPr>
          <w:rFonts w:ascii="Symbol" w:hAnsi="Symbol" w:cs="Symbol"/>
          <w:sz w:val="24"/>
          <w:szCs w:val="24"/>
        </w:rPr>
      </w:pPr>
      <w:r w:rsidRPr="006B6991">
        <w:rPr>
          <w:sz w:val="24"/>
          <w:szCs w:val="24"/>
        </w:rPr>
        <w:t>целенаправленно   искать   и   использовать   информационные   ресурсы,</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необходимые для решения учебных и практических задач с помощью средств ИКТ;</w:t>
      </w:r>
    </w:p>
    <w:p w:rsidR="00AC61C9" w:rsidRPr="006B6991" w:rsidRDefault="00AC61C9">
      <w:pPr>
        <w:spacing w:line="194" w:lineRule="exact"/>
        <w:rPr>
          <w:sz w:val="24"/>
          <w:szCs w:val="24"/>
        </w:rPr>
      </w:pPr>
    </w:p>
    <w:p w:rsidR="00AC61C9" w:rsidRPr="006B6991" w:rsidRDefault="00AC61C9" w:rsidP="001A5221">
      <w:pPr>
        <w:numPr>
          <w:ilvl w:val="0"/>
          <w:numId w:val="68"/>
        </w:numPr>
        <w:tabs>
          <w:tab w:val="left" w:pos="994"/>
        </w:tabs>
        <w:spacing w:line="344" w:lineRule="auto"/>
        <w:ind w:firstLine="700"/>
        <w:jc w:val="both"/>
        <w:rPr>
          <w:rFonts w:ascii="Symbol" w:hAnsi="Symbol" w:cs="Symbol"/>
          <w:sz w:val="24"/>
          <w:szCs w:val="24"/>
        </w:rPr>
      </w:pPr>
      <w:r w:rsidRPr="006B6991">
        <w:rPr>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68"/>
        </w:numPr>
        <w:tabs>
          <w:tab w:val="left" w:pos="980"/>
        </w:tabs>
        <w:ind w:left="980" w:hanging="280"/>
        <w:rPr>
          <w:rFonts w:ascii="Symbol" w:hAnsi="Symbol" w:cs="Symbol"/>
          <w:sz w:val="24"/>
          <w:szCs w:val="24"/>
        </w:rPr>
      </w:pPr>
      <w:r w:rsidRPr="006B6991">
        <w:rPr>
          <w:sz w:val="24"/>
          <w:szCs w:val="24"/>
        </w:rPr>
        <w:t>выделять    информационный    аспект    задачи,    оперировать    данными,</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использовать модель решения задачи;</w:t>
      </w:r>
    </w:p>
    <w:p w:rsidR="00AC61C9" w:rsidRPr="006B6991" w:rsidRDefault="00AC61C9">
      <w:pPr>
        <w:spacing w:line="193" w:lineRule="exact"/>
        <w:rPr>
          <w:sz w:val="24"/>
          <w:szCs w:val="24"/>
        </w:rPr>
      </w:pPr>
    </w:p>
    <w:p w:rsidR="00AC61C9" w:rsidRPr="006B6991" w:rsidRDefault="00AC61C9" w:rsidP="001A5221">
      <w:pPr>
        <w:numPr>
          <w:ilvl w:val="0"/>
          <w:numId w:val="69"/>
        </w:numPr>
        <w:tabs>
          <w:tab w:val="left" w:pos="994"/>
        </w:tabs>
        <w:spacing w:line="344" w:lineRule="auto"/>
        <w:ind w:firstLine="700"/>
        <w:jc w:val="both"/>
        <w:rPr>
          <w:rFonts w:ascii="Symbol" w:hAnsi="Symbol" w:cs="Symbol"/>
          <w:sz w:val="24"/>
          <w:szCs w:val="24"/>
        </w:rPr>
      </w:pPr>
      <w:r w:rsidRPr="006B6991">
        <w:rPr>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w:t>
      </w:r>
    </w:p>
    <w:p w:rsidR="00AC61C9" w:rsidRPr="006B6991" w:rsidRDefault="00AC61C9">
      <w:pPr>
        <w:spacing w:line="22" w:lineRule="exact"/>
        <w:rPr>
          <w:sz w:val="24"/>
          <w:szCs w:val="24"/>
        </w:rPr>
      </w:pPr>
    </w:p>
    <w:p w:rsidR="00AC61C9" w:rsidRPr="006B6991" w:rsidRDefault="00AC61C9">
      <w:pPr>
        <w:rPr>
          <w:sz w:val="24"/>
          <w:szCs w:val="24"/>
        </w:rPr>
      </w:pPr>
      <w:r w:rsidRPr="006B6991">
        <w:rPr>
          <w:sz w:val="24"/>
          <w:szCs w:val="24"/>
        </w:rPr>
        <w:t>написание писем, сочинений, докладов, рефератов, создание презентаций и др.;</w:t>
      </w:r>
    </w:p>
    <w:p w:rsidR="00AC61C9" w:rsidRPr="006B6991" w:rsidRDefault="00AC61C9">
      <w:pPr>
        <w:spacing w:line="159" w:lineRule="exact"/>
        <w:rPr>
          <w:sz w:val="24"/>
          <w:szCs w:val="24"/>
        </w:rPr>
      </w:pPr>
    </w:p>
    <w:p w:rsidR="00AC61C9" w:rsidRPr="006B6991" w:rsidRDefault="00AC61C9" w:rsidP="001A5221">
      <w:pPr>
        <w:numPr>
          <w:ilvl w:val="0"/>
          <w:numId w:val="70"/>
        </w:numPr>
        <w:tabs>
          <w:tab w:val="left" w:pos="980"/>
        </w:tabs>
        <w:ind w:left="980" w:hanging="280"/>
        <w:rPr>
          <w:rFonts w:ascii="Symbol" w:hAnsi="Symbol" w:cs="Symbol"/>
          <w:sz w:val="24"/>
          <w:szCs w:val="24"/>
        </w:rPr>
      </w:pPr>
      <w:r w:rsidRPr="006B6991">
        <w:rPr>
          <w:sz w:val="24"/>
          <w:szCs w:val="24"/>
        </w:rPr>
        <w:t>использовать информацию с учетом этических и правовых норм;</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70"/>
        </w:numPr>
        <w:tabs>
          <w:tab w:val="left" w:pos="980"/>
        </w:tabs>
        <w:ind w:left="980" w:hanging="280"/>
        <w:rPr>
          <w:rFonts w:ascii="Symbol" w:hAnsi="Symbol" w:cs="Symbol"/>
          <w:sz w:val="24"/>
          <w:szCs w:val="24"/>
        </w:rPr>
      </w:pPr>
      <w:r w:rsidRPr="006B6991">
        <w:rPr>
          <w:sz w:val="24"/>
          <w:szCs w:val="24"/>
        </w:rPr>
        <w:t>создавать информационные ресурсы разного типа и для разных аудиторий,</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соблюдать информационную гигиену и правила информационной безопасности.</w:t>
      </w:r>
    </w:p>
    <w:p w:rsidR="00AC61C9" w:rsidRPr="006B6991" w:rsidRDefault="00AC61C9">
      <w:pPr>
        <w:spacing w:line="200" w:lineRule="exact"/>
        <w:rPr>
          <w:sz w:val="24"/>
          <w:szCs w:val="24"/>
        </w:rPr>
      </w:pPr>
    </w:p>
    <w:p w:rsidR="00AC61C9" w:rsidRPr="006B6991" w:rsidRDefault="00253546" w:rsidP="00253546">
      <w:pPr>
        <w:rPr>
          <w:sz w:val="24"/>
          <w:szCs w:val="24"/>
        </w:rPr>
      </w:pPr>
      <w:r>
        <w:rPr>
          <w:sz w:val="24"/>
          <w:szCs w:val="24"/>
        </w:rPr>
        <w:t xml:space="preserve">           </w:t>
      </w:r>
      <w:r w:rsidR="00AC61C9" w:rsidRPr="006B6991">
        <w:rPr>
          <w:b/>
          <w:bCs/>
          <w:sz w:val="24"/>
          <w:szCs w:val="24"/>
        </w:rPr>
        <w:t>1.2.5. Предметные результаты</w:t>
      </w:r>
    </w:p>
    <w:p w:rsidR="00AC61C9" w:rsidRPr="006B6991" w:rsidRDefault="00AC61C9">
      <w:pPr>
        <w:spacing w:line="163" w:lineRule="exact"/>
        <w:rPr>
          <w:sz w:val="24"/>
          <w:szCs w:val="24"/>
        </w:rPr>
      </w:pPr>
    </w:p>
    <w:p w:rsidR="00AC61C9" w:rsidRPr="006B6991" w:rsidRDefault="00AC61C9">
      <w:pPr>
        <w:ind w:left="708"/>
        <w:rPr>
          <w:sz w:val="24"/>
          <w:szCs w:val="24"/>
        </w:rPr>
      </w:pPr>
      <w:r w:rsidRPr="006B6991">
        <w:rPr>
          <w:b/>
          <w:bCs/>
          <w:sz w:val="24"/>
          <w:szCs w:val="24"/>
        </w:rPr>
        <w:t xml:space="preserve">1.2.5.1. Русский язык. </w:t>
      </w:r>
    </w:p>
    <w:p w:rsidR="00AC61C9" w:rsidRPr="006B6991" w:rsidRDefault="00AC61C9">
      <w:pPr>
        <w:spacing w:line="161"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pPr>
        <w:spacing w:line="188" w:lineRule="exact"/>
        <w:rPr>
          <w:sz w:val="24"/>
          <w:szCs w:val="24"/>
        </w:rPr>
      </w:pPr>
    </w:p>
    <w:p w:rsidR="00AC61C9" w:rsidRPr="006B6991" w:rsidRDefault="00AC61C9" w:rsidP="001A5221">
      <w:pPr>
        <w:numPr>
          <w:ilvl w:val="0"/>
          <w:numId w:val="71"/>
        </w:numPr>
        <w:tabs>
          <w:tab w:val="left" w:pos="1002"/>
        </w:tabs>
        <w:spacing w:line="335" w:lineRule="auto"/>
        <w:ind w:left="8" w:firstLine="700"/>
        <w:rPr>
          <w:rFonts w:ascii="Symbol" w:hAnsi="Symbol" w:cs="Symbol"/>
          <w:sz w:val="24"/>
          <w:szCs w:val="24"/>
        </w:rPr>
      </w:pPr>
      <w:r w:rsidRPr="006B6991">
        <w:rPr>
          <w:sz w:val="24"/>
          <w:szCs w:val="24"/>
        </w:rPr>
        <w:t>владеть навыками работы с учебной книгой, словарями и другими информационными источниками, включая СМИ и ресурсы Интернета;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71"/>
        </w:numPr>
        <w:tabs>
          <w:tab w:val="left" w:pos="988"/>
        </w:tabs>
        <w:ind w:left="988" w:hanging="280"/>
        <w:rPr>
          <w:rFonts w:ascii="Symbol" w:hAnsi="Symbol" w:cs="Symbol"/>
          <w:sz w:val="24"/>
          <w:szCs w:val="24"/>
        </w:rPr>
      </w:pPr>
      <w:r w:rsidRPr="006B6991">
        <w:rPr>
          <w:sz w:val="24"/>
          <w:szCs w:val="24"/>
        </w:rPr>
        <w:t>владеть навыками различных видов чтения (изучающим, ознакомительным,</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просмотровым) и информационной переработки прочитанного материала;</w:t>
      </w:r>
    </w:p>
    <w:p w:rsidR="00AC61C9" w:rsidRPr="006B6991" w:rsidRDefault="00AC61C9">
      <w:pPr>
        <w:spacing w:line="193" w:lineRule="exact"/>
        <w:rPr>
          <w:sz w:val="24"/>
          <w:szCs w:val="24"/>
        </w:rPr>
      </w:pPr>
    </w:p>
    <w:p w:rsidR="00AC61C9" w:rsidRPr="006B6991" w:rsidRDefault="00AC61C9" w:rsidP="001A5221">
      <w:pPr>
        <w:numPr>
          <w:ilvl w:val="1"/>
          <w:numId w:val="72"/>
        </w:numPr>
        <w:tabs>
          <w:tab w:val="left" w:pos="1002"/>
        </w:tabs>
        <w:spacing w:line="349" w:lineRule="auto"/>
        <w:ind w:left="8" w:firstLine="700"/>
        <w:jc w:val="both"/>
        <w:rPr>
          <w:rFonts w:ascii="Symbol" w:hAnsi="Symbol" w:cs="Symbol"/>
          <w:sz w:val="24"/>
          <w:szCs w:val="24"/>
        </w:rPr>
      </w:pPr>
      <w:r w:rsidRPr="006B6991">
        <w:rPr>
          <w:sz w:val="24"/>
          <w:szCs w:val="24"/>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AC61C9" w:rsidRPr="006B6991" w:rsidRDefault="00AC61C9">
      <w:pPr>
        <w:spacing w:line="48" w:lineRule="exact"/>
        <w:rPr>
          <w:rFonts w:ascii="Symbol" w:hAnsi="Symbol" w:cs="Symbol"/>
          <w:sz w:val="24"/>
          <w:szCs w:val="24"/>
        </w:rPr>
      </w:pPr>
    </w:p>
    <w:p w:rsidR="00AC61C9" w:rsidRPr="006B6991" w:rsidRDefault="00AC61C9" w:rsidP="001A5221">
      <w:pPr>
        <w:numPr>
          <w:ilvl w:val="1"/>
          <w:numId w:val="72"/>
        </w:numPr>
        <w:tabs>
          <w:tab w:val="left" w:pos="1002"/>
        </w:tabs>
        <w:spacing w:line="344" w:lineRule="auto"/>
        <w:ind w:left="8" w:firstLine="700"/>
        <w:jc w:val="both"/>
        <w:rPr>
          <w:rFonts w:ascii="Symbol" w:hAnsi="Symbol" w:cs="Symbol"/>
          <w:sz w:val="24"/>
          <w:szCs w:val="24"/>
        </w:rPr>
      </w:pPr>
      <w:r w:rsidRPr="006B6991">
        <w:rPr>
          <w:sz w:val="24"/>
          <w:szCs w:val="24"/>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72"/>
        </w:numPr>
        <w:tabs>
          <w:tab w:val="left" w:pos="1002"/>
        </w:tabs>
        <w:spacing w:line="349" w:lineRule="auto"/>
        <w:ind w:left="8" w:firstLine="700"/>
        <w:jc w:val="both"/>
        <w:rPr>
          <w:rFonts w:ascii="Symbol" w:hAnsi="Symbol" w:cs="Symbol"/>
          <w:sz w:val="24"/>
          <w:szCs w:val="24"/>
        </w:rPr>
      </w:pPr>
      <w:r w:rsidRPr="006B6991">
        <w:rPr>
          <w:sz w:val="24"/>
          <w:szCs w:val="24"/>
        </w:rPr>
        <w:lastRenderedPageBreak/>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и татарского литературного языков и речевого этикета;</w:t>
      </w:r>
    </w:p>
    <w:p w:rsidR="00AC61C9" w:rsidRPr="006B6991" w:rsidRDefault="00AC61C9">
      <w:pPr>
        <w:spacing w:line="50" w:lineRule="exact"/>
        <w:rPr>
          <w:rFonts w:ascii="Symbol" w:hAnsi="Symbol" w:cs="Symbol"/>
          <w:sz w:val="24"/>
          <w:szCs w:val="24"/>
        </w:rPr>
      </w:pPr>
    </w:p>
    <w:p w:rsidR="00AC61C9" w:rsidRPr="006B6991" w:rsidRDefault="00AC61C9" w:rsidP="001A5221">
      <w:pPr>
        <w:numPr>
          <w:ilvl w:val="1"/>
          <w:numId w:val="72"/>
        </w:numPr>
        <w:tabs>
          <w:tab w:val="left" w:pos="1002"/>
        </w:tabs>
        <w:spacing w:line="343" w:lineRule="auto"/>
        <w:ind w:left="8" w:firstLine="700"/>
        <w:jc w:val="both"/>
        <w:rPr>
          <w:rFonts w:ascii="Symbol" w:hAnsi="Symbol" w:cs="Symbol"/>
          <w:sz w:val="24"/>
          <w:szCs w:val="24"/>
        </w:rPr>
      </w:pPr>
      <w:r w:rsidRPr="006B6991">
        <w:rPr>
          <w:sz w:val="24"/>
          <w:szCs w:val="24"/>
        </w:rPr>
        <w:t>создавать и редактировать письменные тексты разных стилей и жанров с соблюдением норм современного русского татарского литературного языков и речевого этикета;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72"/>
        </w:numPr>
        <w:tabs>
          <w:tab w:val="left" w:pos="988"/>
        </w:tabs>
        <w:ind w:left="988" w:hanging="280"/>
        <w:rPr>
          <w:rFonts w:ascii="Symbol" w:hAnsi="Symbol" w:cs="Symbol"/>
          <w:sz w:val="24"/>
          <w:szCs w:val="24"/>
        </w:rPr>
      </w:pPr>
      <w:r w:rsidRPr="006B6991">
        <w:rPr>
          <w:sz w:val="24"/>
          <w:szCs w:val="24"/>
        </w:rPr>
        <w:t>анализировать текст с точки зрения его темы, цели, основной мысли, основной</w:t>
      </w:r>
    </w:p>
    <w:p w:rsidR="00AC61C9" w:rsidRPr="006B6991" w:rsidRDefault="00AC61C9">
      <w:pPr>
        <w:spacing w:line="174" w:lineRule="exact"/>
        <w:rPr>
          <w:rFonts w:ascii="Symbol" w:hAnsi="Symbol" w:cs="Symbol"/>
          <w:sz w:val="24"/>
          <w:szCs w:val="24"/>
        </w:rPr>
      </w:pPr>
    </w:p>
    <w:p w:rsidR="00AC61C9" w:rsidRPr="006B6991" w:rsidRDefault="00AC61C9" w:rsidP="001A5221">
      <w:pPr>
        <w:numPr>
          <w:ilvl w:val="0"/>
          <w:numId w:val="72"/>
        </w:numPr>
        <w:tabs>
          <w:tab w:val="left" w:pos="264"/>
        </w:tabs>
        <w:spacing w:line="349" w:lineRule="auto"/>
        <w:ind w:left="8" w:hanging="8"/>
        <w:rPr>
          <w:sz w:val="24"/>
          <w:szCs w:val="24"/>
        </w:rPr>
      </w:pPr>
      <w:r w:rsidRPr="006B6991">
        <w:rPr>
          <w:sz w:val="24"/>
          <w:szCs w:val="24"/>
        </w:rPr>
        <w:t>дополнительной информации, принадлежности к функционально-смысловому типу речи и функциональной разновидности языка;</w:t>
      </w:r>
    </w:p>
    <w:p w:rsidR="00AC61C9" w:rsidRPr="006B6991" w:rsidRDefault="00AC61C9">
      <w:pPr>
        <w:spacing w:line="15" w:lineRule="exact"/>
        <w:rPr>
          <w:sz w:val="24"/>
          <w:szCs w:val="24"/>
        </w:rPr>
      </w:pPr>
    </w:p>
    <w:p w:rsidR="00AC61C9" w:rsidRPr="006B6991" w:rsidRDefault="00AC61C9" w:rsidP="001A5221">
      <w:pPr>
        <w:numPr>
          <w:ilvl w:val="1"/>
          <w:numId w:val="72"/>
        </w:numPr>
        <w:tabs>
          <w:tab w:val="left" w:pos="988"/>
        </w:tabs>
        <w:ind w:left="988" w:hanging="280"/>
        <w:rPr>
          <w:rFonts w:ascii="Symbol" w:hAnsi="Symbol" w:cs="Symbol"/>
          <w:sz w:val="24"/>
          <w:szCs w:val="24"/>
        </w:rPr>
      </w:pPr>
      <w:r w:rsidRPr="006B6991">
        <w:rPr>
          <w:sz w:val="24"/>
          <w:szCs w:val="24"/>
        </w:rPr>
        <w:t>использовать знание алфавита при поиске информации;</w:t>
      </w:r>
    </w:p>
    <w:p w:rsidR="00AC61C9" w:rsidRPr="006B6991" w:rsidRDefault="00AC61C9">
      <w:pPr>
        <w:spacing w:line="159" w:lineRule="exact"/>
        <w:rPr>
          <w:rFonts w:ascii="Symbol" w:hAnsi="Symbol" w:cs="Symbol"/>
          <w:sz w:val="24"/>
          <w:szCs w:val="24"/>
        </w:rPr>
      </w:pPr>
    </w:p>
    <w:p w:rsidR="00AC61C9" w:rsidRPr="006B6991" w:rsidRDefault="00AC61C9" w:rsidP="001A5221">
      <w:pPr>
        <w:numPr>
          <w:ilvl w:val="1"/>
          <w:numId w:val="72"/>
        </w:numPr>
        <w:tabs>
          <w:tab w:val="left" w:pos="988"/>
        </w:tabs>
        <w:ind w:left="988" w:hanging="280"/>
        <w:rPr>
          <w:rFonts w:ascii="Symbol" w:hAnsi="Symbol" w:cs="Symbol"/>
          <w:sz w:val="24"/>
          <w:szCs w:val="24"/>
        </w:rPr>
      </w:pPr>
      <w:r w:rsidRPr="006B6991">
        <w:rPr>
          <w:sz w:val="24"/>
          <w:szCs w:val="24"/>
        </w:rPr>
        <w:t>различать значимые и незначимые единицы языка;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72"/>
        </w:numPr>
        <w:tabs>
          <w:tab w:val="left" w:pos="988"/>
        </w:tabs>
        <w:ind w:left="988" w:hanging="280"/>
        <w:rPr>
          <w:rFonts w:ascii="Symbol" w:hAnsi="Symbol" w:cs="Symbol"/>
          <w:sz w:val="24"/>
          <w:szCs w:val="24"/>
        </w:rPr>
      </w:pPr>
      <w:r w:rsidRPr="006B6991">
        <w:rPr>
          <w:sz w:val="24"/>
          <w:szCs w:val="24"/>
        </w:rPr>
        <w:t>проводить фонетический и орфоэпический анализ слова;</w:t>
      </w:r>
    </w:p>
    <w:p w:rsidR="00AC61C9" w:rsidRPr="006B6991" w:rsidRDefault="00AC61C9">
      <w:pPr>
        <w:spacing w:line="195" w:lineRule="exact"/>
        <w:rPr>
          <w:rFonts w:ascii="Symbol" w:hAnsi="Symbol" w:cs="Symbol"/>
          <w:sz w:val="24"/>
          <w:szCs w:val="24"/>
        </w:rPr>
      </w:pPr>
    </w:p>
    <w:p w:rsidR="00253546" w:rsidRDefault="00AC61C9" w:rsidP="00253546">
      <w:pPr>
        <w:numPr>
          <w:ilvl w:val="1"/>
          <w:numId w:val="72"/>
        </w:numPr>
        <w:tabs>
          <w:tab w:val="left" w:pos="980"/>
        </w:tabs>
        <w:spacing w:line="333" w:lineRule="auto"/>
        <w:ind w:left="8" w:firstLine="700"/>
        <w:rPr>
          <w:rFonts w:ascii="Symbol" w:hAnsi="Symbol" w:cs="Symbol"/>
          <w:sz w:val="24"/>
          <w:szCs w:val="24"/>
        </w:rPr>
      </w:pPr>
      <w:r w:rsidRPr="006B6991">
        <w:rPr>
          <w:sz w:val="24"/>
          <w:szCs w:val="24"/>
        </w:rPr>
        <w:t>классифицировать и группировать звуки речи по заданным признакам, слова по заданным параметрам их звукового состава;</w:t>
      </w:r>
      <w:r w:rsidR="00253546">
        <w:rPr>
          <w:rFonts w:ascii="Symbol" w:hAnsi="Symbol" w:cs="Symbol"/>
          <w:sz w:val="24"/>
          <w:szCs w:val="24"/>
        </w:rPr>
        <w:t></w:t>
      </w:r>
    </w:p>
    <w:p w:rsidR="00253546" w:rsidRDefault="00253546" w:rsidP="00253546">
      <w:pPr>
        <w:pStyle w:val="a6"/>
        <w:rPr>
          <w:sz w:val="24"/>
          <w:szCs w:val="24"/>
        </w:rPr>
      </w:pPr>
    </w:p>
    <w:p w:rsidR="00AC61C9" w:rsidRPr="00253546" w:rsidRDefault="00AC61C9" w:rsidP="00253546">
      <w:pPr>
        <w:numPr>
          <w:ilvl w:val="1"/>
          <w:numId w:val="72"/>
        </w:numPr>
        <w:tabs>
          <w:tab w:val="left" w:pos="980"/>
        </w:tabs>
        <w:spacing w:line="333" w:lineRule="auto"/>
        <w:ind w:left="8" w:firstLine="700"/>
        <w:rPr>
          <w:rFonts w:ascii="Symbol" w:hAnsi="Symbol" w:cs="Symbol"/>
          <w:sz w:val="24"/>
          <w:szCs w:val="24"/>
        </w:rPr>
      </w:pPr>
      <w:r w:rsidRPr="00253546">
        <w:rPr>
          <w:sz w:val="24"/>
          <w:szCs w:val="24"/>
        </w:rPr>
        <w:t>членить слова на слоги и правильно их переносить;</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73"/>
        </w:numPr>
        <w:tabs>
          <w:tab w:val="left" w:pos="994"/>
        </w:tabs>
        <w:spacing w:line="344" w:lineRule="auto"/>
        <w:ind w:firstLine="700"/>
        <w:jc w:val="both"/>
        <w:rPr>
          <w:rFonts w:ascii="Symbol" w:hAnsi="Symbol" w:cs="Symbol"/>
          <w:sz w:val="24"/>
          <w:szCs w:val="24"/>
        </w:rPr>
      </w:pPr>
      <w:r w:rsidRPr="006B6991">
        <w:rPr>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73"/>
        </w:numPr>
        <w:tabs>
          <w:tab w:val="left" w:pos="980"/>
        </w:tabs>
        <w:ind w:left="980" w:hanging="280"/>
        <w:rPr>
          <w:rFonts w:ascii="Symbol" w:hAnsi="Symbol" w:cs="Symbol"/>
          <w:sz w:val="24"/>
          <w:szCs w:val="24"/>
        </w:rPr>
      </w:pPr>
      <w:r w:rsidRPr="006B6991">
        <w:rPr>
          <w:sz w:val="24"/>
          <w:szCs w:val="24"/>
        </w:rPr>
        <w:t>опознавать  морфемы  и  членить  слова  на  морфемы  на  основе  смыслового,</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AC61C9" w:rsidRPr="006B6991" w:rsidRDefault="00AC61C9">
      <w:pPr>
        <w:spacing w:line="13" w:lineRule="exact"/>
        <w:rPr>
          <w:sz w:val="24"/>
          <w:szCs w:val="24"/>
        </w:rPr>
      </w:pPr>
    </w:p>
    <w:p w:rsidR="00AC61C9" w:rsidRPr="006B6991" w:rsidRDefault="00AC61C9" w:rsidP="001A5221">
      <w:pPr>
        <w:numPr>
          <w:ilvl w:val="0"/>
          <w:numId w:val="74"/>
        </w:numPr>
        <w:tabs>
          <w:tab w:val="left" w:pos="980"/>
        </w:tabs>
        <w:ind w:left="980" w:hanging="280"/>
        <w:rPr>
          <w:rFonts w:ascii="Symbol" w:hAnsi="Symbol" w:cs="Symbol"/>
          <w:sz w:val="24"/>
          <w:szCs w:val="24"/>
        </w:rPr>
      </w:pPr>
      <w:r w:rsidRPr="006B6991">
        <w:rPr>
          <w:sz w:val="24"/>
          <w:szCs w:val="24"/>
        </w:rPr>
        <w:t>проводить морфемный и словообразовательный анализ слов;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74"/>
        </w:numPr>
        <w:tabs>
          <w:tab w:val="left" w:pos="980"/>
        </w:tabs>
        <w:ind w:left="980" w:hanging="280"/>
        <w:rPr>
          <w:rFonts w:ascii="Symbol" w:hAnsi="Symbol" w:cs="Symbol"/>
          <w:sz w:val="24"/>
          <w:szCs w:val="24"/>
        </w:rPr>
      </w:pPr>
      <w:r w:rsidRPr="006B6991">
        <w:rPr>
          <w:sz w:val="24"/>
          <w:szCs w:val="24"/>
        </w:rPr>
        <w:t>проводить лексический анализ слова;</w:t>
      </w:r>
    </w:p>
    <w:p w:rsidR="00AC61C9" w:rsidRPr="006B6991" w:rsidRDefault="00AC61C9">
      <w:pPr>
        <w:spacing w:line="159" w:lineRule="exact"/>
        <w:rPr>
          <w:rFonts w:ascii="Symbol" w:hAnsi="Symbol" w:cs="Symbol"/>
          <w:sz w:val="24"/>
          <w:szCs w:val="24"/>
        </w:rPr>
      </w:pPr>
    </w:p>
    <w:p w:rsidR="00AC61C9" w:rsidRPr="006B6991" w:rsidRDefault="00AC61C9" w:rsidP="001A5221">
      <w:pPr>
        <w:numPr>
          <w:ilvl w:val="0"/>
          <w:numId w:val="74"/>
        </w:numPr>
        <w:tabs>
          <w:tab w:val="left" w:pos="980"/>
        </w:tabs>
        <w:ind w:left="980" w:hanging="280"/>
        <w:rPr>
          <w:rFonts w:ascii="Symbol" w:hAnsi="Symbol" w:cs="Symbol"/>
          <w:sz w:val="24"/>
          <w:szCs w:val="24"/>
        </w:rPr>
      </w:pPr>
      <w:r w:rsidRPr="006B6991">
        <w:rPr>
          <w:sz w:val="24"/>
          <w:szCs w:val="24"/>
        </w:rPr>
        <w:t>опознавать лексические средства выразительности и основные виды тропов</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(метафора, эпитет, сравнение, гипербола, олицетворение);</w:t>
      </w:r>
    </w:p>
    <w:p w:rsidR="00AC61C9" w:rsidRPr="006B6991" w:rsidRDefault="00AC61C9">
      <w:pPr>
        <w:spacing w:line="193" w:lineRule="exact"/>
        <w:rPr>
          <w:sz w:val="24"/>
          <w:szCs w:val="24"/>
        </w:rPr>
      </w:pPr>
    </w:p>
    <w:p w:rsidR="00AC61C9" w:rsidRPr="006B6991" w:rsidRDefault="00AC61C9" w:rsidP="001A5221">
      <w:pPr>
        <w:numPr>
          <w:ilvl w:val="0"/>
          <w:numId w:val="75"/>
        </w:numPr>
        <w:tabs>
          <w:tab w:val="left" w:pos="994"/>
        </w:tabs>
        <w:spacing w:line="335" w:lineRule="auto"/>
        <w:ind w:firstLine="700"/>
        <w:rPr>
          <w:rFonts w:ascii="Symbol" w:hAnsi="Symbol" w:cs="Symbol"/>
          <w:sz w:val="24"/>
          <w:szCs w:val="24"/>
        </w:rPr>
      </w:pPr>
      <w:r w:rsidRPr="006B6991">
        <w:rPr>
          <w:sz w:val="24"/>
          <w:szCs w:val="24"/>
        </w:rPr>
        <w:t>опознавать самостоятельные части речи и их формы, а также служебные части речи и междометия;</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75"/>
        </w:numPr>
        <w:tabs>
          <w:tab w:val="left" w:pos="980"/>
        </w:tabs>
        <w:ind w:left="980" w:hanging="280"/>
        <w:rPr>
          <w:rFonts w:ascii="Symbol" w:hAnsi="Symbol" w:cs="Symbol"/>
          <w:sz w:val="24"/>
          <w:szCs w:val="24"/>
        </w:rPr>
      </w:pPr>
      <w:r w:rsidRPr="006B6991">
        <w:rPr>
          <w:sz w:val="24"/>
          <w:szCs w:val="24"/>
        </w:rPr>
        <w:t>проводить морфологический анализ слова;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75"/>
        </w:numPr>
        <w:tabs>
          <w:tab w:val="left" w:pos="994"/>
        </w:tabs>
        <w:spacing w:line="333" w:lineRule="auto"/>
        <w:ind w:firstLine="700"/>
        <w:rPr>
          <w:rFonts w:ascii="Symbol" w:hAnsi="Symbol" w:cs="Symbol"/>
          <w:sz w:val="24"/>
          <w:szCs w:val="24"/>
        </w:rPr>
      </w:pPr>
      <w:r w:rsidRPr="006B6991">
        <w:rPr>
          <w:sz w:val="24"/>
          <w:szCs w:val="24"/>
        </w:rPr>
        <w:t>применять знания и умения по морфемике и словообразованию при проведении морфологического анализа слов;</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75"/>
        </w:numPr>
        <w:tabs>
          <w:tab w:val="left" w:pos="980"/>
        </w:tabs>
        <w:ind w:left="980" w:hanging="280"/>
        <w:rPr>
          <w:rFonts w:ascii="Symbol" w:hAnsi="Symbol" w:cs="Symbol"/>
          <w:sz w:val="24"/>
          <w:szCs w:val="24"/>
        </w:rPr>
      </w:pPr>
      <w:r w:rsidRPr="006B6991">
        <w:rPr>
          <w:sz w:val="24"/>
          <w:szCs w:val="24"/>
        </w:rPr>
        <w:t>опознавать  основные  единицы  синтаксиса  (словосочетание,  предложение,</w:t>
      </w:r>
    </w:p>
    <w:p w:rsidR="00AC61C9" w:rsidRPr="006B6991" w:rsidRDefault="00AC61C9">
      <w:pPr>
        <w:spacing w:line="161" w:lineRule="exact"/>
        <w:rPr>
          <w:sz w:val="24"/>
          <w:szCs w:val="24"/>
        </w:rPr>
      </w:pPr>
    </w:p>
    <w:p w:rsidR="00AC61C9" w:rsidRPr="006B6991" w:rsidRDefault="00AC61C9">
      <w:pPr>
        <w:rPr>
          <w:sz w:val="24"/>
          <w:szCs w:val="24"/>
        </w:rPr>
      </w:pPr>
      <w:r w:rsidRPr="006B6991">
        <w:rPr>
          <w:sz w:val="24"/>
          <w:szCs w:val="24"/>
        </w:rPr>
        <w:t>текст);</w:t>
      </w:r>
    </w:p>
    <w:p w:rsidR="00AC61C9" w:rsidRPr="006B6991" w:rsidRDefault="00AC61C9">
      <w:pPr>
        <w:spacing w:line="193" w:lineRule="exact"/>
        <w:rPr>
          <w:sz w:val="24"/>
          <w:szCs w:val="24"/>
        </w:rPr>
      </w:pPr>
    </w:p>
    <w:p w:rsidR="00AC61C9" w:rsidRPr="006B6991" w:rsidRDefault="00AC61C9" w:rsidP="001A5221">
      <w:pPr>
        <w:numPr>
          <w:ilvl w:val="0"/>
          <w:numId w:val="76"/>
        </w:numPr>
        <w:tabs>
          <w:tab w:val="left" w:pos="994"/>
        </w:tabs>
        <w:spacing w:line="335" w:lineRule="auto"/>
        <w:ind w:firstLine="700"/>
        <w:rPr>
          <w:rFonts w:ascii="Symbol" w:hAnsi="Symbol" w:cs="Symbol"/>
          <w:sz w:val="24"/>
          <w:szCs w:val="24"/>
        </w:rPr>
      </w:pPr>
      <w:r w:rsidRPr="006B6991">
        <w:rPr>
          <w:sz w:val="24"/>
          <w:szCs w:val="24"/>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76"/>
        </w:numPr>
        <w:tabs>
          <w:tab w:val="left" w:pos="980"/>
        </w:tabs>
        <w:ind w:left="980" w:hanging="280"/>
        <w:rPr>
          <w:rFonts w:ascii="Symbol" w:hAnsi="Symbol" w:cs="Symbol"/>
          <w:sz w:val="24"/>
          <w:szCs w:val="24"/>
        </w:rPr>
      </w:pPr>
      <w:r w:rsidRPr="006B6991">
        <w:rPr>
          <w:sz w:val="24"/>
          <w:szCs w:val="24"/>
        </w:rPr>
        <w:t>находить грамматическую основу предложения;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76"/>
        </w:numPr>
        <w:tabs>
          <w:tab w:val="left" w:pos="980"/>
        </w:tabs>
        <w:ind w:left="980" w:hanging="280"/>
        <w:rPr>
          <w:rFonts w:ascii="Symbol" w:hAnsi="Symbol" w:cs="Symbol"/>
          <w:sz w:val="24"/>
          <w:szCs w:val="24"/>
        </w:rPr>
      </w:pPr>
      <w:r w:rsidRPr="006B6991">
        <w:rPr>
          <w:sz w:val="24"/>
          <w:szCs w:val="24"/>
        </w:rPr>
        <w:lastRenderedPageBreak/>
        <w:t>распознавать главные и второстепенные члены предложения;</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76"/>
        </w:numPr>
        <w:tabs>
          <w:tab w:val="left" w:pos="994"/>
        </w:tabs>
        <w:spacing w:line="335" w:lineRule="auto"/>
        <w:ind w:firstLine="700"/>
        <w:rPr>
          <w:rFonts w:ascii="Symbol" w:hAnsi="Symbol" w:cs="Symbol"/>
          <w:sz w:val="24"/>
          <w:szCs w:val="24"/>
        </w:rPr>
      </w:pPr>
      <w:r w:rsidRPr="006B6991">
        <w:rPr>
          <w:sz w:val="24"/>
          <w:szCs w:val="24"/>
        </w:rPr>
        <w:t>опознавать предложения простые и сложные, предложения осложненной структуры;</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76"/>
        </w:numPr>
        <w:tabs>
          <w:tab w:val="left" w:pos="980"/>
        </w:tabs>
        <w:ind w:left="980" w:hanging="280"/>
        <w:rPr>
          <w:rFonts w:ascii="Symbol" w:hAnsi="Symbol" w:cs="Symbol"/>
          <w:sz w:val="24"/>
          <w:szCs w:val="24"/>
        </w:rPr>
      </w:pPr>
      <w:r w:rsidRPr="006B6991">
        <w:rPr>
          <w:sz w:val="24"/>
          <w:szCs w:val="24"/>
        </w:rPr>
        <w:t>проводить синтаксический анализ словосочетания и предложения;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76"/>
        </w:numPr>
        <w:tabs>
          <w:tab w:val="left" w:pos="980"/>
        </w:tabs>
        <w:ind w:left="980" w:hanging="280"/>
        <w:rPr>
          <w:rFonts w:ascii="Symbol" w:hAnsi="Symbol" w:cs="Symbol"/>
          <w:sz w:val="24"/>
          <w:szCs w:val="24"/>
        </w:rPr>
      </w:pPr>
      <w:r w:rsidRPr="006B6991">
        <w:rPr>
          <w:sz w:val="24"/>
          <w:szCs w:val="24"/>
        </w:rPr>
        <w:t>соблюдать основные языковые нормы в устной и письменной речи;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76"/>
        </w:numPr>
        <w:tabs>
          <w:tab w:val="left" w:pos="994"/>
        </w:tabs>
        <w:spacing w:line="333" w:lineRule="auto"/>
        <w:ind w:firstLine="700"/>
        <w:rPr>
          <w:rFonts w:ascii="Symbol" w:hAnsi="Symbol" w:cs="Symbol"/>
          <w:sz w:val="24"/>
          <w:szCs w:val="24"/>
        </w:rPr>
      </w:pPr>
      <w:r w:rsidRPr="006B6991">
        <w:rPr>
          <w:sz w:val="24"/>
          <w:szCs w:val="24"/>
        </w:rPr>
        <w:t>опираться на фонетический, морфемный, словообразовательный и морфологический анализ в практике правописания;</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76"/>
        </w:numPr>
        <w:tabs>
          <w:tab w:val="left" w:pos="980"/>
        </w:tabs>
        <w:ind w:left="980" w:hanging="280"/>
        <w:rPr>
          <w:rFonts w:ascii="Symbol" w:hAnsi="Symbol" w:cs="Symbol"/>
          <w:sz w:val="24"/>
          <w:szCs w:val="24"/>
        </w:rPr>
      </w:pPr>
      <w:r w:rsidRPr="006B6991">
        <w:rPr>
          <w:sz w:val="24"/>
          <w:szCs w:val="24"/>
        </w:rPr>
        <w:t>опираться на грамматико-интонационный анализ при объяснении расстановки</w:t>
      </w:r>
    </w:p>
    <w:p w:rsidR="00AC61C9" w:rsidRPr="006B6991" w:rsidRDefault="00253546">
      <w:pPr>
        <w:rPr>
          <w:sz w:val="24"/>
          <w:szCs w:val="24"/>
        </w:rPr>
      </w:pP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sidR="00AC61C9" w:rsidRPr="006B6991">
        <w:rPr>
          <w:sz w:val="24"/>
          <w:szCs w:val="24"/>
        </w:rPr>
        <w:t>знаков препинания в предложении;</w:t>
      </w:r>
    </w:p>
    <w:p w:rsidR="00AC61C9" w:rsidRPr="006B6991" w:rsidRDefault="00AC61C9">
      <w:pPr>
        <w:spacing w:line="161" w:lineRule="exact"/>
        <w:rPr>
          <w:sz w:val="24"/>
          <w:szCs w:val="24"/>
        </w:rPr>
      </w:pPr>
    </w:p>
    <w:p w:rsidR="00AC61C9" w:rsidRPr="006B6991" w:rsidRDefault="00AC61C9" w:rsidP="001A5221">
      <w:pPr>
        <w:numPr>
          <w:ilvl w:val="0"/>
          <w:numId w:val="77"/>
        </w:numPr>
        <w:tabs>
          <w:tab w:val="left" w:pos="980"/>
        </w:tabs>
        <w:ind w:left="980" w:hanging="280"/>
        <w:rPr>
          <w:rFonts w:ascii="Symbol" w:hAnsi="Symbol" w:cs="Symbol"/>
          <w:sz w:val="24"/>
          <w:szCs w:val="24"/>
        </w:rPr>
      </w:pPr>
      <w:r w:rsidRPr="006B6991">
        <w:rPr>
          <w:sz w:val="24"/>
          <w:szCs w:val="24"/>
        </w:rPr>
        <w:t>использовать орфографические словари.</w:t>
      </w:r>
    </w:p>
    <w:p w:rsidR="00AC61C9" w:rsidRPr="006B6991" w:rsidRDefault="00AC61C9">
      <w:pPr>
        <w:spacing w:line="165"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91" w:lineRule="exact"/>
        <w:rPr>
          <w:sz w:val="24"/>
          <w:szCs w:val="24"/>
        </w:rPr>
      </w:pPr>
    </w:p>
    <w:p w:rsidR="00AC61C9" w:rsidRPr="006B6991" w:rsidRDefault="00AC61C9" w:rsidP="001A5221">
      <w:pPr>
        <w:numPr>
          <w:ilvl w:val="0"/>
          <w:numId w:val="78"/>
        </w:numPr>
        <w:tabs>
          <w:tab w:val="left" w:pos="994"/>
        </w:tabs>
        <w:spacing w:line="333" w:lineRule="auto"/>
        <w:ind w:firstLine="700"/>
        <w:jc w:val="both"/>
        <w:rPr>
          <w:rFonts w:ascii="Symbol" w:hAnsi="Symbol" w:cs="Symbol"/>
          <w:sz w:val="24"/>
          <w:szCs w:val="24"/>
        </w:rPr>
      </w:pPr>
      <w:r w:rsidRPr="006B6991">
        <w:rPr>
          <w:i/>
          <w:iCs/>
          <w:sz w:val="24"/>
          <w:szCs w:val="24"/>
        </w:rPr>
        <w:t>анализировать речевые высказывания с точки зрения их соответствия ситуации общения и успешности в достижении прогнозируемого результата;</w:t>
      </w:r>
    </w:p>
    <w:p w:rsidR="00AC61C9" w:rsidRPr="006B6991" w:rsidRDefault="00AC61C9">
      <w:pPr>
        <w:spacing w:line="29" w:lineRule="exact"/>
        <w:rPr>
          <w:sz w:val="24"/>
          <w:szCs w:val="24"/>
        </w:rPr>
      </w:pPr>
    </w:p>
    <w:p w:rsidR="00AC61C9" w:rsidRPr="00253546" w:rsidRDefault="00AC61C9" w:rsidP="00253546">
      <w:pPr>
        <w:rPr>
          <w:sz w:val="24"/>
          <w:szCs w:val="24"/>
        </w:rPr>
      </w:pPr>
      <w:r w:rsidRPr="006B6991">
        <w:rPr>
          <w:i/>
          <w:iCs/>
          <w:sz w:val="24"/>
          <w:szCs w:val="24"/>
        </w:rPr>
        <w:t>понимать основные причины коммуникативных неудач и уметь объяснять их;оценивать собственную и чужую речь с точки зрения точного, уместного и выразительного словоупотребления;</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79"/>
        </w:numPr>
        <w:tabs>
          <w:tab w:val="left" w:pos="980"/>
        </w:tabs>
        <w:ind w:left="980" w:hanging="280"/>
        <w:rPr>
          <w:rFonts w:ascii="Symbol" w:hAnsi="Symbol" w:cs="Symbol"/>
          <w:sz w:val="24"/>
          <w:szCs w:val="24"/>
        </w:rPr>
      </w:pPr>
      <w:r w:rsidRPr="006B6991">
        <w:rPr>
          <w:i/>
          <w:iCs/>
          <w:sz w:val="24"/>
          <w:szCs w:val="24"/>
        </w:rPr>
        <w:t>опознавать различные выразительные средства языка;</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79"/>
        </w:numPr>
        <w:tabs>
          <w:tab w:val="left" w:pos="980"/>
        </w:tabs>
        <w:ind w:left="980" w:hanging="280"/>
        <w:rPr>
          <w:rFonts w:ascii="Symbol" w:hAnsi="Symbol" w:cs="Symbol"/>
          <w:sz w:val="24"/>
          <w:szCs w:val="24"/>
        </w:rPr>
      </w:pPr>
      <w:r w:rsidRPr="006B6991">
        <w:rPr>
          <w:i/>
          <w:iCs/>
          <w:sz w:val="24"/>
          <w:szCs w:val="24"/>
        </w:rPr>
        <w:t>писать  конспект,  отзыв,  тезисы,  рефераты,  статьи,  рецензии,  доклады,</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интервью, очерки, доверенности, резюме и другие жанры;</w:t>
      </w:r>
    </w:p>
    <w:p w:rsidR="00AC61C9" w:rsidRPr="006B6991" w:rsidRDefault="00AC61C9">
      <w:pPr>
        <w:spacing w:line="193" w:lineRule="exact"/>
        <w:rPr>
          <w:sz w:val="24"/>
          <w:szCs w:val="24"/>
        </w:rPr>
      </w:pPr>
    </w:p>
    <w:p w:rsidR="00AC61C9" w:rsidRPr="006B6991" w:rsidRDefault="00AC61C9" w:rsidP="001A5221">
      <w:pPr>
        <w:numPr>
          <w:ilvl w:val="0"/>
          <w:numId w:val="80"/>
        </w:numPr>
        <w:tabs>
          <w:tab w:val="left" w:pos="994"/>
        </w:tabs>
        <w:spacing w:line="344" w:lineRule="auto"/>
        <w:ind w:firstLine="700"/>
        <w:jc w:val="both"/>
        <w:rPr>
          <w:rFonts w:ascii="Symbol" w:hAnsi="Symbol" w:cs="Symbol"/>
          <w:sz w:val="24"/>
          <w:szCs w:val="24"/>
        </w:rPr>
      </w:pPr>
      <w:r w:rsidRPr="006B6991">
        <w:rPr>
          <w:i/>
          <w:iCs/>
          <w:sz w:val="24"/>
          <w:szCs w:val="24"/>
        </w:rPr>
        <w:t>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80"/>
        </w:numPr>
        <w:tabs>
          <w:tab w:val="left" w:pos="994"/>
        </w:tabs>
        <w:spacing w:line="344" w:lineRule="auto"/>
        <w:ind w:firstLine="700"/>
        <w:jc w:val="both"/>
        <w:rPr>
          <w:rFonts w:ascii="Symbol" w:hAnsi="Symbol" w:cs="Symbol"/>
          <w:sz w:val="24"/>
          <w:szCs w:val="24"/>
        </w:rPr>
      </w:pPr>
      <w:r w:rsidRPr="006B6991">
        <w:rPr>
          <w:i/>
          <w:iCs/>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80"/>
        </w:numPr>
        <w:tabs>
          <w:tab w:val="left" w:pos="980"/>
        </w:tabs>
        <w:ind w:left="980" w:hanging="280"/>
        <w:rPr>
          <w:rFonts w:ascii="Symbol" w:hAnsi="Symbol" w:cs="Symbol"/>
          <w:sz w:val="24"/>
          <w:szCs w:val="24"/>
        </w:rPr>
      </w:pPr>
      <w:r w:rsidRPr="006B6991">
        <w:rPr>
          <w:i/>
          <w:iCs/>
          <w:sz w:val="24"/>
          <w:szCs w:val="24"/>
        </w:rPr>
        <w:t>характеризовать  словообразовательные  цепочки  и  словообразовательные</w:t>
      </w:r>
    </w:p>
    <w:p w:rsidR="00AC61C9" w:rsidRPr="006B6991" w:rsidRDefault="00AC61C9">
      <w:pPr>
        <w:spacing w:line="162" w:lineRule="exact"/>
        <w:rPr>
          <w:rFonts w:ascii="Symbol" w:hAnsi="Symbol" w:cs="Symbol"/>
          <w:sz w:val="24"/>
          <w:szCs w:val="24"/>
        </w:rPr>
      </w:pPr>
    </w:p>
    <w:p w:rsidR="00AC61C9" w:rsidRPr="006B6991" w:rsidRDefault="00AC61C9">
      <w:pPr>
        <w:rPr>
          <w:rFonts w:ascii="Symbol" w:hAnsi="Symbol" w:cs="Symbol"/>
          <w:sz w:val="24"/>
          <w:szCs w:val="24"/>
        </w:rPr>
      </w:pPr>
      <w:r w:rsidRPr="006B6991">
        <w:rPr>
          <w:i/>
          <w:iCs/>
          <w:sz w:val="24"/>
          <w:szCs w:val="24"/>
        </w:rPr>
        <w:t>гнезда;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80"/>
        </w:numPr>
        <w:tabs>
          <w:tab w:val="left" w:pos="994"/>
        </w:tabs>
        <w:spacing w:line="335" w:lineRule="auto"/>
        <w:ind w:firstLine="700"/>
        <w:rPr>
          <w:rFonts w:ascii="Symbol" w:hAnsi="Symbol" w:cs="Symbol"/>
          <w:sz w:val="24"/>
          <w:szCs w:val="24"/>
        </w:rPr>
      </w:pPr>
      <w:r w:rsidRPr="006B6991">
        <w:rPr>
          <w:i/>
          <w:iCs/>
          <w:sz w:val="24"/>
          <w:szCs w:val="24"/>
        </w:rPr>
        <w:t>использовать этимологические данные для объяснения правописания и лексического значения слова;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80"/>
        </w:numPr>
        <w:tabs>
          <w:tab w:val="left" w:pos="994"/>
        </w:tabs>
        <w:spacing w:line="344" w:lineRule="auto"/>
        <w:ind w:firstLine="700"/>
        <w:jc w:val="both"/>
        <w:rPr>
          <w:rFonts w:ascii="Symbol" w:hAnsi="Symbol" w:cs="Symbol"/>
          <w:sz w:val="24"/>
          <w:szCs w:val="24"/>
        </w:rPr>
      </w:pPr>
      <w:r w:rsidRPr="006B6991">
        <w:rPr>
          <w:i/>
          <w:iCs/>
          <w:sz w:val="24"/>
          <w:szCs w:val="24"/>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80"/>
        </w:numPr>
        <w:tabs>
          <w:tab w:val="left" w:pos="994"/>
        </w:tabs>
        <w:spacing w:line="344" w:lineRule="auto"/>
        <w:ind w:firstLine="700"/>
        <w:jc w:val="both"/>
        <w:rPr>
          <w:rFonts w:ascii="Symbol" w:hAnsi="Symbol" w:cs="Symbol"/>
          <w:sz w:val="24"/>
          <w:szCs w:val="24"/>
        </w:rPr>
      </w:pPr>
      <w:r w:rsidRPr="006B6991">
        <w:rPr>
          <w:i/>
          <w:iCs/>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8741D0" w:rsidRPr="006B6991" w:rsidRDefault="008741D0" w:rsidP="008741D0">
      <w:pPr>
        <w:pStyle w:val="a6"/>
        <w:rPr>
          <w:rFonts w:ascii="Symbol" w:hAnsi="Symbol" w:cs="Symbol"/>
          <w:sz w:val="24"/>
          <w:szCs w:val="24"/>
        </w:rPr>
      </w:pPr>
    </w:p>
    <w:p w:rsidR="008741D0" w:rsidRPr="006B6991" w:rsidRDefault="008741D0" w:rsidP="008741D0">
      <w:pPr>
        <w:jc w:val="both"/>
        <w:rPr>
          <w:b/>
          <w:sz w:val="24"/>
          <w:szCs w:val="24"/>
        </w:rPr>
      </w:pPr>
      <w:r w:rsidRPr="006B6991">
        <w:rPr>
          <w:b/>
          <w:sz w:val="24"/>
          <w:szCs w:val="24"/>
        </w:rPr>
        <w:t xml:space="preserve">1.2.5.2.Родной язык </w:t>
      </w:r>
    </w:p>
    <w:p w:rsidR="008741D0" w:rsidRPr="006B6991" w:rsidRDefault="008741D0" w:rsidP="008741D0">
      <w:pPr>
        <w:jc w:val="both"/>
        <w:rPr>
          <w:b/>
          <w:sz w:val="24"/>
          <w:szCs w:val="24"/>
        </w:rPr>
      </w:pPr>
      <w:r w:rsidRPr="006B6991">
        <w:rPr>
          <w:b/>
          <w:sz w:val="24"/>
          <w:szCs w:val="24"/>
        </w:rPr>
        <w:t>1.2.5.2.1.Родной (татарский)</w:t>
      </w:r>
      <w:r w:rsidR="0058512D">
        <w:rPr>
          <w:b/>
          <w:sz w:val="24"/>
          <w:szCs w:val="24"/>
        </w:rPr>
        <w:t xml:space="preserve"> </w:t>
      </w:r>
      <w:r w:rsidRPr="006B6991">
        <w:rPr>
          <w:b/>
          <w:sz w:val="24"/>
          <w:szCs w:val="24"/>
        </w:rPr>
        <w:t xml:space="preserve">язык </w:t>
      </w:r>
      <w:r w:rsidR="0058512D">
        <w:rPr>
          <w:b/>
          <w:sz w:val="24"/>
          <w:szCs w:val="24"/>
        </w:rPr>
        <w:t>1.</w:t>
      </w:r>
    </w:p>
    <w:p w:rsidR="008741D0" w:rsidRPr="006B6991" w:rsidRDefault="008741D0" w:rsidP="008741D0">
      <w:pPr>
        <w:jc w:val="both"/>
        <w:rPr>
          <w:sz w:val="24"/>
          <w:szCs w:val="24"/>
        </w:rPr>
      </w:pPr>
      <w:r w:rsidRPr="006B6991">
        <w:rPr>
          <w:sz w:val="24"/>
          <w:szCs w:val="24"/>
        </w:rPr>
        <w:t xml:space="preserve">Результатом освоения учебного курса по родному языку (5-9 классы) являются </w:t>
      </w:r>
    </w:p>
    <w:p w:rsidR="008741D0" w:rsidRPr="006B6991" w:rsidRDefault="008741D0" w:rsidP="008741D0">
      <w:pPr>
        <w:jc w:val="both"/>
        <w:rPr>
          <w:sz w:val="24"/>
          <w:szCs w:val="24"/>
        </w:rPr>
      </w:pPr>
      <w:r w:rsidRPr="006B6991">
        <w:rPr>
          <w:sz w:val="24"/>
          <w:szCs w:val="24"/>
        </w:rPr>
        <w:t xml:space="preserve">1) </w:t>
      </w:r>
      <w:r w:rsidRPr="006B6991">
        <w:rPr>
          <w:b/>
          <w:bCs/>
          <w:sz w:val="24"/>
          <w:szCs w:val="24"/>
        </w:rPr>
        <w:t>Личностные результаты:</w:t>
      </w:r>
    </w:p>
    <w:p w:rsidR="008741D0" w:rsidRPr="006B6991" w:rsidRDefault="008741D0" w:rsidP="001A5221">
      <w:pPr>
        <w:numPr>
          <w:ilvl w:val="0"/>
          <w:numId w:val="1045"/>
        </w:numPr>
        <w:jc w:val="both"/>
        <w:rPr>
          <w:sz w:val="24"/>
          <w:szCs w:val="24"/>
        </w:rPr>
      </w:pPr>
      <w:r w:rsidRPr="006B6991">
        <w:rPr>
          <w:sz w:val="24"/>
          <w:szCs w:val="24"/>
        </w:rPr>
        <w:t xml:space="preserve">понимание татарского языка как одной из основных национально-культурных ценностей татарского народа, определяющей роли родного языка в развитии интеллектуальных, </w:t>
      </w:r>
      <w:r w:rsidRPr="006B6991">
        <w:rPr>
          <w:sz w:val="24"/>
          <w:szCs w:val="24"/>
        </w:rPr>
        <w:lastRenderedPageBreak/>
        <w:t>творческих способностей и моральных качеств личности; его значения в процессе получения школьного образования;</w:t>
      </w:r>
    </w:p>
    <w:p w:rsidR="008741D0" w:rsidRPr="006B6991" w:rsidRDefault="008741D0" w:rsidP="001A5221">
      <w:pPr>
        <w:numPr>
          <w:ilvl w:val="0"/>
          <w:numId w:val="1045"/>
        </w:numPr>
        <w:jc w:val="both"/>
        <w:rPr>
          <w:sz w:val="24"/>
          <w:szCs w:val="24"/>
        </w:rPr>
      </w:pPr>
      <w:r w:rsidRPr="006B6991">
        <w:rPr>
          <w:sz w:val="24"/>
          <w:szCs w:val="24"/>
        </w:rPr>
        <w:t>осознание эстетической ценности татарского языка; уважительное отношение к родному языку, гордость за него; потребность сохранить чистоту татарского языка как явления национальной культуры; стремление к речевому самосовершенствованию;</w:t>
      </w:r>
    </w:p>
    <w:p w:rsidR="008741D0" w:rsidRPr="006B6991" w:rsidRDefault="008741D0" w:rsidP="001A5221">
      <w:pPr>
        <w:numPr>
          <w:ilvl w:val="0"/>
          <w:numId w:val="1045"/>
        </w:numPr>
        <w:jc w:val="both"/>
        <w:rPr>
          <w:sz w:val="24"/>
          <w:szCs w:val="24"/>
        </w:rPr>
      </w:pPr>
      <w:r w:rsidRPr="006B6991">
        <w:rPr>
          <w:sz w:val="24"/>
          <w:szCs w:val="24"/>
        </w:rPr>
        <w:t>достаточный объем словарного запаса и усвоенных грамматических средств для свободного выражения мыслей и чувств в процессе речевого общения; способность к самооценке на основе наблюдения за собственной речью.</w:t>
      </w:r>
    </w:p>
    <w:p w:rsidR="008741D0" w:rsidRPr="006B6991" w:rsidRDefault="008741D0" w:rsidP="008741D0">
      <w:pPr>
        <w:jc w:val="both"/>
        <w:rPr>
          <w:sz w:val="24"/>
          <w:szCs w:val="24"/>
        </w:rPr>
      </w:pPr>
      <w:r w:rsidRPr="006B6991">
        <w:rPr>
          <w:b/>
          <w:bCs/>
          <w:sz w:val="24"/>
          <w:szCs w:val="24"/>
        </w:rPr>
        <w:t>2) Метапредметные результаты:</w:t>
      </w:r>
    </w:p>
    <w:p w:rsidR="008741D0" w:rsidRPr="006B6991" w:rsidRDefault="008741D0" w:rsidP="001A5221">
      <w:pPr>
        <w:numPr>
          <w:ilvl w:val="0"/>
          <w:numId w:val="1046"/>
        </w:numPr>
        <w:jc w:val="both"/>
        <w:rPr>
          <w:sz w:val="24"/>
          <w:szCs w:val="24"/>
        </w:rPr>
      </w:pPr>
      <w:r w:rsidRPr="006B6991">
        <w:rPr>
          <w:sz w:val="24"/>
          <w:szCs w:val="24"/>
        </w:rPr>
        <w:t>владение всеми видами речевой деятельности:</w:t>
      </w:r>
    </w:p>
    <w:p w:rsidR="008741D0" w:rsidRPr="006B6991" w:rsidRDefault="008741D0" w:rsidP="001A5221">
      <w:pPr>
        <w:numPr>
          <w:ilvl w:val="0"/>
          <w:numId w:val="1046"/>
        </w:numPr>
        <w:jc w:val="both"/>
        <w:rPr>
          <w:sz w:val="24"/>
          <w:szCs w:val="24"/>
        </w:rPr>
      </w:pPr>
      <w:r w:rsidRPr="006B6991">
        <w:rPr>
          <w:sz w:val="24"/>
          <w:szCs w:val="24"/>
        </w:rPr>
        <w:t>адекватное понимание информации устного и письменного сообщения;</w:t>
      </w:r>
    </w:p>
    <w:p w:rsidR="008741D0" w:rsidRPr="006B6991" w:rsidRDefault="008741D0" w:rsidP="001A5221">
      <w:pPr>
        <w:numPr>
          <w:ilvl w:val="0"/>
          <w:numId w:val="1046"/>
        </w:numPr>
        <w:jc w:val="both"/>
        <w:rPr>
          <w:sz w:val="24"/>
          <w:szCs w:val="24"/>
          <w:lang w:val="en-US"/>
        </w:rPr>
      </w:pPr>
      <w:r w:rsidRPr="006B6991">
        <w:rPr>
          <w:sz w:val="24"/>
          <w:szCs w:val="24"/>
          <w:lang w:val="en-US"/>
        </w:rPr>
        <w:t>владение разными видами чтения;</w:t>
      </w:r>
    </w:p>
    <w:p w:rsidR="008741D0" w:rsidRPr="006B6991" w:rsidRDefault="008741D0" w:rsidP="001A5221">
      <w:pPr>
        <w:numPr>
          <w:ilvl w:val="0"/>
          <w:numId w:val="1046"/>
        </w:numPr>
        <w:jc w:val="both"/>
        <w:rPr>
          <w:sz w:val="24"/>
          <w:szCs w:val="24"/>
        </w:rPr>
      </w:pPr>
      <w:r w:rsidRPr="006B6991">
        <w:rPr>
          <w:sz w:val="24"/>
          <w:szCs w:val="24"/>
        </w:rPr>
        <w:t>адекватное восприятие на слух текстов разных стилей и жанров;</w:t>
      </w:r>
    </w:p>
    <w:p w:rsidR="008741D0" w:rsidRPr="006B6991" w:rsidRDefault="008741D0" w:rsidP="001A5221">
      <w:pPr>
        <w:numPr>
          <w:ilvl w:val="0"/>
          <w:numId w:val="1046"/>
        </w:numPr>
        <w:jc w:val="both"/>
        <w:rPr>
          <w:sz w:val="24"/>
          <w:szCs w:val="24"/>
        </w:rPr>
      </w:pPr>
      <w:r w:rsidRPr="006B6991">
        <w:rPr>
          <w:sz w:val="24"/>
          <w:szCs w:val="24"/>
        </w:rPr>
        <w:t>способность извлекать информацию из разных источников, включая средства массовой информации, компакт-диски учебного назначения, ресурсы Интернета; умение свободно пользоваться словарями различных типов, справочной литературой;</w:t>
      </w:r>
    </w:p>
    <w:p w:rsidR="008741D0" w:rsidRPr="006B6991" w:rsidRDefault="008741D0" w:rsidP="001A5221">
      <w:pPr>
        <w:numPr>
          <w:ilvl w:val="0"/>
          <w:numId w:val="1046"/>
        </w:numPr>
        <w:jc w:val="both"/>
        <w:rPr>
          <w:sz w:val="24"/>
          <w:szCs w:val="24"/>
        </w:rPr>
      </w:pPr>
      <w:r w:rsidRPr="006B6991">
        <w:rPr>
          <w:sz w:val="24"/>
          <w:szCs w:val="24"/>
        </w:rPr>
        <w:t>овладение приемами отбора и систематизации материала на определенную тему; умение вести самостоятельный поиск информации, ее анализ и отбор;</w:t>
      </w:r>
    </w:p>
    <w:p w:rsidR="008741D0" w:rsidRPr="006B6991" w:rsidRDefault="008741D0" w:rsidP="001A5221">
      <w:pPr>
        <w:numPr>
          <w:ilvl w:val="0"/>
          <w:numId w:val="1046"/>
        </w:numPr>
        <w:jc w:val="both"/>
        <w:rPr>
          <w:sz w:val="24"/>
          <w:szCs w:val="24"/>
        </w:rPr>
      </w:pPr>
      <w:r w:rsidRPr="006B6991">
        <w:rPr>
          <w:sz w:val="24"/>
          <w:szCs w:val="24"/>
        </w:rPr>
        <w:t>умение сопоставлять и сравнивать речевые высказывания с точки зрения их содержания, стилистических особенностей и использованных языковых средств;</w:t>
      </w:r>
    </w:p>
    <w:p w:rsidR="008741D0" w:rsidRPr="006B6991" w:rsidRDefault="008741D0" w:rsidP="001A5221">
      <w:pPr>
        <w:numPr>
          <w:ilvl w:val="0"/>
          <w:numId w:val="1046"/>
        </w:numPr>
        <w:jc w:val="both"/>
        <w:rPr>
          <w:sz w:val="24"/>
          <w:szCs w:val="24"/>
        </w:rPr>
      </w:pPr>
      <w:r w:rsidRPr="006B6991">
        <w:rPr>
          <w:sz w:val="24"/>
          <w:szCs w:val="24"/>
        </w:rPr>
        <w:t>способность определять цели предстоящей учебной деятельности (индивидуальной и коллективной), последовательность действий, а также оценивать достигнутые результаты и адекватно формулировать их в устной и письменной форме;</w:t>
      </w:r>
    </w:p>
    <w:p w:rsidR="008741D0" w:rsidRPr="006B6991" w:rsidRDefault="008741D0" w:rsidP="001A5221">
      <w:pPr>
        <w:numPr>
          <w:ilvl w:val="0"/>
          <w:numId w:val="1046"/>
        </w:numPr>
        <w:jc w:val="both"/>
        <w:rPr>
          <w:sz w:val="24"/>
          <w:szCs w:val="24"/>
        </w:rPr>
      </w:pPr>
      <w:r w:rsidRPr="006B6991">
        <w:rPr>
          <w:sz w:val="24"/>
          <w:szCs w:val="24"/>
        </w:rPr>
        <w:t>умение воспроизводить прослушанный или прочитанный текст с разной степенью свернутости;</w:t>
      </w:r>
    </w:p>
    <w:p w:rsidR="008741D0" w:rsidRPr="006B6991" w:rsidRDefault="008741D0" w:rsidP="001A5221">
      <w:pPr>
        <w:numPr>
          <w:ilvl w:val="0"/>
          <w:numId w:val="1046"/>
        </w:numPr>
        <w:jc w:val="both"/>
        <w:rPr>
          <w:sz w:val="24"/>
          <w:szCs w:val="24"/>
        </w:rPr>
      </w:pPr>
      <w:r w:rsidRPr="006B6991">
        <w:rPr>
          <w:sz w:val="24"/>
          <w:szCs w:val="24"/>
        </w:rPr>
        <w:t>умение создавать устные и письменные тексты разных типов, стилей речи и жанров с учетом замысла, адресата и ситуации общения;</w:t>
      </w:r>
    </w:p>
    <w:p w:rsidR="008741D0" w:rsidRPr="006B6991" w:rsidRDefault="008741D0" w:rsidP="001A5221">
      <w:pPr>
        <w:numPr>
          <w:ilvl w:val="0"/>
          <w:numId w:val="1046"/>
        </w:numPr>
        <w:jc w:val="both"/>
        <w:rPr>
          <w:sz w:val="24"/>
          <w:szCs w:val="24"/>
        </w:rPr>
      </w:pPr>
      <w:r w:rsidRPr="006B6991">
        <w:rPr>
          <w:sz w:val="24"/>
          <w:szCs w:val="24"/>
        </w:rPr>
        <w:t>способность свободно, правильно излагать свои мысли в устной и письменной форме;</w:t>
      </w:r>
    </w:p>
    <w:p w:rsidR="008741D0" w:rsidRPr="006B6991" w:rsidRDefault="008741D0" w:rsidP="001A5221">
      <w:pPr>
        <w:numPr>
          <w:ilvl w:val="0"/>
          <w:numId w:val="1046"/>
        </w:numPr>
        <w:jc w:val="both"/>
        <w:rPr>
          <w:sz w:val="24"/>
          <w:szCs w:val="24"/>
        </w:rPr>
      </w:pPr>
      <w:r w:rsidRPr="006B6991">
        <w:rPr>
          <w:sz w:val="24"/>
          <w:szCs w:val="24"/>
        </w:rPr>
        <w:t>владение разными видами монолога и диалога;</w:t>
      </w:r>
    </w:p>
    <w:p w:rsidR="008741D0" w:rsidRPr="006B6991" w:rsidRDefault="008741D0" w:rsidP="001A5221">
      <w:pPr>
        <w:numPr>
          <w:ilvl w:val="0"/>
          <w:numId w:val="1046"/>
        </w:numPr>
        <w:jc w:val="both"/>
        <w:rPr>
          <w:sz w:val="24"/>
          <w:szCs w:val="24"/>
        </w:rPr>
      </w:pPr>
      <w:r w:rsidRPr="006B6991">
        <w:rPr>
          <w:sz w:val="24"/>
          <w:szCs w:val="24"/>
        </w:rPr>
        <w:t>соблюдение в практике речевого общения основных орфоэпических, лексических, грамматических, стилистических норм современного татарского литературного языка; соблюдение основных правил орфографии и пунктуации в процессе письменного общения;</w:t>
      </w:r>
    </w:p>
    <w:p w:rsidR="008741D0" w:rsidRPr="006B6991" w:rsidRDefault="008741D0" w:rsidP="001A5221">
      <w:pPr>
        <w:numPr>
          <w:ilvl w:val="0"/>
          <w:numId w:val="1047"/>
        </w:numPr>
        <w:jc w:val="both"/>
        <w:rPr>
          <w:sz w:val="24"/>
          <w:szCs w:val="24"/>
        </w:rPr>
      </w:pPr>
      <w:r w:rsidRPr="006B6991">
        <w:rPr>
          <w:sz w:val="24"/>
          <w:szCs w:val="24"/>
        </w:rPr>
        <w:t>способность участвовать в речевом общении, соблюдая нормы речевого этикета;</w:t>
      </w:r>
    </w:p>
    <w:p w:rsidR="008741D0" w:rsidRPr="006B6991" w:rsidRDefault="008741D0" w:rsidP="001A5221">
      <w:pPr>
        <w:numPr>
          <w:ilvl w:val="0"/>
          <w:numId w:val="1047"/>
        </w:numPr>
        <w:jc w:val="both"/>
        <w:rPr>
          <w:sz w:val="24"/>
          <w:szCs w:val="24"/>
        </w:rPr>
      </w:pPr>
      <w:r w:rsidRPr="006B6991">
        <w:rPr>
          <w:sz w:val="24"/>
          <w:szCs w:val="24"/>
        </w:rPr>
        <w:t>способность оценивать свою речь с точки зрения ее содержания, языкового оформления; умение находить грамматические и речевые ошибки, недочеты, исправлять их; совершенствовать и редактировать собственные тексты;</w:t>
      </w:r>
    </w:p>
    <w:p w:rsidR="008741D0" w:rsidRPr="006B6991" w:rsidRDefault="008741D0" w:rsidP="001A5221">
      <w:pPr>
        <w:numPr>
          <w:ilvl w:val="0"/>
          <w:numId w:val="1047"/>
        </w:numPr>
        <w:jc w:val="both"/>
        <w:rPr>
          <w:sz w:val="24"/>
          <w:szCs w:val="24"/>
        </w:rPr>
      </w:pPr>
      <w:r w:rsidRPr="006B6991">
        <w:rPr>
          <w:sz w:val="24"/>
          <w:szCs w:val="24"/>
        </w:rPr>
        <w:t>умение выступать перед аудиторией сверстников с небольшими сообщениями, докладами;</w:t>
      </w:r>
    </w:p>
    <w:p w:rsidR="008741D0" w:rsidRPr="006B6991" w:rsidRDefault="008741D0" w:rsidP="001A5221">
      <w:pPr>
        <w:numPr>
          <w:ilvl w:val="0"/>
          <w:numId w:val="1047"/>
        </w:numPr>
        <w:jc w:val="both"/>
        <w:rPr>
          <w:sz w:val="24"/>
          <w:szCs w:val="24"/>
        </w:rPr>
      </w:pPr>
      <w:r w:rsidRPr="006B6991">
        <w:rPr>
          <w:sz w:val="24"/>
          <w:szCs w:val="24"/>
        </w:rPr>
        <w:t>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иностранного языка, литературы и др.);</w:t>
      </w:r>
    </w:p>
    <w:p w:rsidR="008741D0" w:rsidRPr="006B6991" w:rsidRDefault="008741D0" w:rsidP="001A5221">
      <w:pPr>
        <w:numPr>
          <w:ilvl w:val="0"/>
          <w:numId w:val="1047"/>
        </w:numPr>
        <w:jc w:val="both"/>
        <w:rPr>
          <w:sz w:val="24"/>
          <w:szCs w:val="24"/>
        </w:rPr>
      </w:pPr>
      <w:r w:rsidRPr="006B6991">
        <w:rPr>
          <w:sz w:val="24"/>
          <w:szCs w:val="24"/>
        </w:rPr>
        <w:t>коммуникативно-целесообразное взаимодействие с окружающими людьми в процессе речевого общения, совместного выполнения какой-либо задачи, участия в спорах, обсуждениях;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rsidR="008741D0" w:rsidRPr="006B6991" w:rsidRDefault="008741D0" w:rsidP="008741D0">
      <w:pPr>
        <w:jc w:val="both"/>
        <w:rPr>
          <w:sz w:val="24"/>
          <w:szCs w:val="24"/>
        </w:rPr>
      </w:pPr>
      <w:r w:rsidRPr="006B6991">
        <w:rPr>
          <w:b/>
          <w:bCs/>
          <w:sz w:val="24"/>
          <w:szCs w:val="24"/>
        </w:rPr>
        <w:t>3) Предметные результаты:</w:t>
      </w:r>
    </w:p>
    <w:p w:rsidR="008741D0" w:rsidRPr="006B6991" w:rsidRDefault="008741D0" w:rsidP="001A5221">
      <w:pPr>
        <w:numPr>
          <w:ilvl w:val="0"/>
          <w:numId w:val="1048"/>
        </w:numPr>
        <w:jc w:val="both"/>
        <w:rPr>
          <w:sz w:val="24"/>
          <w:szCs w:val="24"/>
        </w:rPr>
      </w:pPr>
      <w:r w:rsidRPr="006B6991">
        <w:rPr>
          <w:sz w:val="24"/>
          <w:szCs w:val="24"/>
        </w:rPr>
        <w:t>представление об основных функциях языка, о роли татарского языка как национального языка татарского народа, о связи языка и культуры народа, о роли родного языка в жизни человека и общества;</w:t>
      </w:r>
    </w:p>
    <w:p w:rsidR="008741D0" w:rsidRPr="006B6991" w:rsidRDefault="008741D0" w:rsidP="001A5221">
      <w:pPr>
        <w:numPr>
          <w:ilvl w:val="0"/>
          <w:numId w:val="1048"/>
        </w:numPr>
        <w:jc w:val="both"/>
        <w:rPr>
          <w:sz w:val="24"/>
          <w:szCs w:val="24"/>
        </w:rPr>
      </w:pPr>
      <w:r w:rsidRPr="006B6991">
        <w:rPr>
          <w:sz w:val="24"/>
          <w:szCs w:val="24"/>
        </w:rPr>
        <w:t>понимание места родного языка в системе гуманитарных наук и его роли в образовании в целом;</w:t>
      </w:r>
    </w:p>
    <w:p w:rsidR="008741D0" w:rsidRPr="006B6991" w:rsidRDefault="008741D0" w:rsidP="001A5221">
      <w:pPr>
        <w:numPr>
          <w:ilvl w:val="0"/>
          <w:numId w:val="1048"/>
        </w:numPr>
        <w:jc w:val="both"/>
        <w:rPr>
          <w:sz w:val="24"/>
          <w:szCs w:val="24"/>
        </w:rPr>
      </w:pPr>
      <w:r w:rsidRPr="006B6991">
        <w:rPr>
          <w:sz w:val="24"/>
          <w:szCs w:val="24"/>
        </w:rPr>
        <w:t>усвоение основ научных знаний о родном языке; понимание взаимосвязи его уровней и единиц;</w:t>
      </w:r>
    </w:p>
    <w:p w:rsidR="008741D0" w:rsidRPr="006B6991" w:rsidRDefault="008741D0" w:rsidP="001A5221">
      <w:pPr>
        <w:numPr>
          <w:ilvl w:val="0"/>
          <w:numId w:val="1048"/>
        </w:numPr>
        <w:jc w:val="both"/>
        <w:rPr>
          <w:sz w:val="24"/>
          <w:szCs w:val="24"/>
        </w:rPr>
      </w:pPr>
      <w:r w:rsidRPr="006B6991">
        <w:rPr>
          <w:sz w:val="24"/>
          <w:szCs w:val="24"/>
        </w:rPr>
        <w:lastRenderedPageBreak/>
        <w:t>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художественной литературы; жанры научного, публицистического, официально-делового;</w:t>
      </w:r>
    </w:p>
    <w:p w:rsidR="008741D0" w:rsidRPr="006B6991" w:rsidRDefault="008741D0" w:rsidP="001A5221">
      <w:pPr>
        <w:numPr>
          <w:ilvl w:val="0"/>
          <w:numId w:val="1048"/>
        </w:numPr>
        <w:jc w:val="both"/>
        <w:rPr>
          <w:sz w:val="24"/>
          <w:szCs w:val="24"/>
        </w:rPr>
      </w:pPr>
      <w:r w:rsidRPr="006B6991">
        <w:rPr>
          <w:sz w:val="24"/>
          <w:szCs w:val="24"/>
        </w:rPr>
        <w:t>стилей и разговорной речи;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w:t>
      </w:r>
    </w:p>
    <w:p w:rsidR="008741D0" w:rsidRPr="006B6991" w:rsidRDefault="008741D0" w:rsidP="001A5221">
      <w:pPr>
        <w:numPr>
          <w:ilvl w:val="0"/>
          <w:numId w:val="1048"/>
        </w:numPr>
        <w:jc w:val="both"/>
        <w:rPr>
          <w:sz w:val="24"/>
          <w:szCs w:val="24"/>
        </w:rPr>
      </w:pPr>
      <w:r w:rsidRPr="006B6991">
        <w:rPr>
          <w:sz w:val="24"/>
          <w:szCs w:val="24"/>
        </w:rPr>
        <w:t>овладение основными стилистическими ресурсами лексики и фразеологии татарского языка, основными нормами татарского литературного языка (орфоэпическими, лексическими, грамматическими, орфографическими, пунктуационными), нормами речевого этикета; использование их в своей речевой практике при создании устных и письменных высказываний;</w:t>
      </w:r>
    </w:p>
    <w:p w:rsidR="008741D0" w:rsidRPr="006B6991" w:rsidRDefault="008741D0" w:rsidP="001A5221">
      <w:pPr>
        <w:numPr>
          <w:ilvl w:val="0"/>
          <w:numId w:val="1048"/>
        </w:numPr>
        <w:jc w:val="both"/>
        <w:rPr>
          <w:sz w:val="24"/>
          <w:szCs w:val="24"/>
        </w:rPr>
      </w:pPr>
      <w:r w:rsidRPr="006B6991">
        <w:rPr>
          <w:sz w:val="24"/>
          <w:szCs w:val="24"/>
        </w:rPr>
        <w:t>опознавание и анализ основных единиц языка, грамматических категорий языка, уместное употребление языковых единиц адекватно ситуации речевого общения;</w:t>
      </w:r>
    </w:p>
    <w:p w:rsidR="008741D0" w:rsidRPr="006B6991" w:rsidRDefault="008741D0" w:rsidP="001A5221">
      <w:pPr>
        <w:numPr>
          <w:ilvl w:val="0"/>
          <w:numId w:val="1048"/>
        </w:numPr>
        <w:jc w:val="both"/>
        <w:rPr>
          <w:sz w:val="24"/>
          <w:szCs w:val="24"/>
        </w:rPr>
      </w:pPr>
      <w:r w:rsidRPr="006B6991">
        <w:rPr>
          <w:sz w:val="24"/>
          <w:szCs w:val="24"/>
        </w:rPr>
        <w:t>проведение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многоаспектного анализа с точки зрения его основных признаков и структуры, принадлежности к определенным функциональным разновидностям языка, особенностей языкового оформления, использования выразительных средств языка;</w:t>
      </w:r>
    </w:p>
    <w:p w:rsidR="008741D0" w:rsidRPr="006B6991" w:rsidRDefault="008741D0" w:rsidP="001A5221">
      <w:pPr>
        <w:numPr>
          <w:ilvl w:val="0"/>
          <w:numId w:val="1048"/>
        </w:numPr>
        <w:jc w:val="both"/>
        <w:rPr>
          <w:sz w:val="24"/>
          <w:szCs w:val="24"/>
        </w:rPr>
      </w:pPr>
      <w:r w:rsidRPr="006B6991">
        <w:rPr>
          <w:sz w:val="24"/>
          <w:szCs w:val="24"/>
        </w:rPr>
        <w:t>понимание коммуникативно-эстетических возможностей лексической и грамматической синонимии и использование их в собственной речевой практике;</w:t>
      </w:r>
    </w:p>
    <w:p w:rsidR="008741D0" w:rsidRPr="006B6991" w:rsidRDefault="00253546" w:rsidP="001A5221">
      <w:pPr>
        <w:numPr>
          <w:ilvl w:val="0"/>
          <w:numId w:val="1048"/>
        </w:numPr>
        <w:jc w:val="both"/>
        <w:rPr>
          <w:sz w:val="24"/>
          <w:szCs w:val="24"/>
        </w:rPr>
      </w:pPr>
      <w:r>
        <w:rPr>
          <w:sz w:val="24"/>
          <w:szCs w:val="24"/>
        </w:rPr>
        <w:t xml:space="preserve"> </w:t>
      </w:r>
      <w:r w:rsidR="008741D0" w:rsidRPr="006B6991">
        <w:rPr>
          <w:sz w:val="24"/>
          <w:szCs w:val="24"/>
        </w:rPr>
        <w:t>осознание эстетической функции татарского языка, способность оценивать эстетическую сторону речевого высказывания при анализе текстов художественной литературы.</w:t>
      </w:r>
    </w:p>
    <w:p w:rsidR="00601E6E" w:rsidRDefault="00253546" w:rsidP="008741D0">
      <w:pPr>
        <w:ind w:left="60"/>
        <w:rPr>
          <w:b/>
          <w:bCs/>
          <w:sz w:val="24"/>
          <w:szCs w:val="24"/>
        </w:rPr>
      </w:pPr>
      <w:r>
        <w:rPr>
          <w:b/>
          <w:bCs/>
          <w:sz w:val="24"/>
          <w:szCs w:val="24"/>
        </w:rPr>
        <w:t xml:space="preserve">      </w:t>
      </w:r>
      <w:r w:rsidR="0058512D">
        <w:rPr>
          <w:b/>
          <w:bCs/>
          <w:sz w:val="24"/>
          <w:szCs w:val="24"/>
        </w:rPr>
        <w:t>1.2.5.2.2 Родной (татарский) язык 2.</w:t>
      </w:r>
    </w:p>
    <w:p w:rsidR="0058512D" w:rsidRDefault="0058512D" w:rsidP="008741D0">
      <w:pPr>
        <w:ind w:left="60"/>
        <w:rPr>
          <w:b/>
          <w:bCs/>
          <w:sz w:val="24"/>
          <w:szCs w:val="24"/>
        </w:rPr>
      </w:pPr>
    </w:p>
    <w:p w:rsidR="0058512D" w:rsidRPr="0058512D" w:rsidRDefault="0058512D" w:rsidP="0058512D">
      <w:pPr>
        <w:spacing w:line="195" w:lineRule="exact"/>
        <w:rPr>
          <w:sz w:val="24"/>
          <w:szCs w:val="24"/>
        </w:rPr>
      </w:pPr>
      <w:r w:rsidRPr="0058512D">
        <w:rPr>
          <w:sz w:val="24"/>
          <w:szCs w:val="24"/>
        </w:rPr>
        <w:t>Освоение программы 5-9 классов предусматривает формирование у них следующих л</w:t>
      </w:r>
      <w:r w:rsidRPr="0058512D">
        <w:rPr>
          <w:b/>
          <w:bCs/>
          <w:sz w:val="24"/>
          <w:szCs w:val="24"/>
        </w:rPr>
        <w:t>ичностных результатов</w:t>
      </w:r>
      <w:r w:rsidRPr="0058512D">
        <w:rPr>
          <w:sz w:val="24"/>
          <w:szCs w:val="24"/>
        </w:rPr>
        <w:t>:</w:t>
      </w:r>
    </w:p>
    <w:p w:rsidR="0058512D" w:rsidRPr="0058512D" w:rsidRDefault="0058512D" w:rsidP="0058512D">
      <w:pPr>
        <w:rPr>
          <w:sz w:val="24"/>
          <w:szCs w:val="24"/>
        </w:rPr>
      </w:pPr>
      <w:r w:rsidRPr="0058512D">
        <w:rPr>
          <w:sz w:val="24"/>
          <w:szCs w:val="24"/>
        </w:rPr>
        <w:t>– уважительное отношение к татарскому языку как средству межличностного и межкультурного общения и желание изучить его на должном уровне;</w:t>
      </w:r>
    </w:p>
    <w:p w:rsidR="0058512D" w:rsidRPr="0058512D" w:rsidRDefault="0058512D" w:rsidP="0058512D">
      <w:pPr>
        <w:rPr>
          <w:sz w:val="24"/>
          <w:szCs w:val="24"/>
        </w:rPr>
      </w:pPr>
      <w:r w:rsidRPr="0058512D">
        <w:rPr>
          <w:sz w:val="24"/>
          <w:szCs w:val="24"/>
        </w:rPr>
        <w:t>–оценивание жизненных ситуаций, исходя из общечеловеческих норм;</w:t>
      </w:r>
    </w:p>
    <w:p w:rsidR="0058512D" w:rsidRPr="0058512D" w:rsidRDefault="0058512D" w:rsidP="0058512D">
      <w:pPr>
        <w:rPr>
          <w:sz w:val="24"/>
          <w:szCs w:val="24"/>
        </w:rPr>
      </w:pPr>
      <w:r w:rsidRPr="0058512D">
        <w:rPr>
          <w:sz w:val="24"/>
          <w:szCs w:val="24"/>
        </w:rPr>
        <w:t>– целостный, социально-ориентированный взгляд на мир в его органичном единстве и разнообразии народов, культур и религий;</w:t>
      </w:r>
    </w:p>
    <w:p w:rsidR="0058512D" w:rsidRPr="0058512D" w:rsidRDefault="0058512D" w:rsidP="0058512D">
      <w:pPr>
        <w:rPr>
          <w:sz w:val="24"/>
          <w:szCs w:val="24"/>
        </w:rPr>
      </w:pPr>
      <w:r w:rsidRPr="0058512D">
        <w:rPr>
          <w:sz w:val="24"/>
          <w:szCs w:val="24"/>
        </w:rPr>
        <w:t>– доброжелательное отношение, уважение и толерантность к другому народу, компетентность в межкультурном диалоге.</w:t>
      </w:r>
    </w:p>
    <w:p w:rsidR="0058512D" w:rsidRPr="0058512D" w:rsidRDefault="0058512D" w:rsidP="0058512D">
      <w:pPr>
        <w:rPr>
          <w:sz w:val="24"/>
          <w:szCs w:val="24"/>
        </w:rPr>
      </w:pPr>
      <w:r w:rsidRPr="0058512D">
        <w:rPr>
          <w:b/>
          <w:bCs/>
          <w:sz w:val="24"/>
          <w:szCs w:val="24"/>
        </w:rPr>
        <w:t xml:space="preserve">метапредметным результатам </w:t>
      </w:r>
      <w:r w:rsidRPr="0058512D">
        <w:rPr>
          <w:sz w:val="24"/>
          <w:szCs w:val="24"/>
        </w:rPr>
        <w:t>обучения татарскому языку</w:t>
      </w:r>
      <w:r w:rsidRPr="0058512D">
        <w:rPr>
          <w:b/>
          <w:bCs/>
          <w:sz w:val="24"/>
          <w:szCs w:val="24"/>
        </w:rPr>
        <w:t xml:space="preserve"> </w:t>
      </w:r>
      <w:r w:rsidRPr="0058512D">
        <w:rPr>
          <w:sz w:val="24"/>
          <w:szCs w:val="24"/>
        </w:rPr>
        <w:t>относятся:</w:t>
      </w:r>
    </w:p>
    <w:p w:rsidR="0058512D" w:rsidRPr="0058512D" w:rsidRDefault="0058512D" w:rsidP="0058512D">
      <w:pPr>
        <w:rPr>
          <w:sz w:val="24"/>
          <w:szCs w:val="24"/>
        </w:rPr>
      </w:pPr>
      <w:r w:rsidRPr="0058512D">
        <w:rPr>
          <w:sz w:val="24"/>
          <w:szCs w:val="24"/>
        </w:rPr>
        <w:t>–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w:t>
      </w:r>
    </w:p>
    <w:p w:rsidR="0058512D" w:rsidRPr="0058512D" w:rsidRDefault="0058512D" w:rsidP="0058512D">
      <w:pPr>
        <w:rPr>
          <w:sz w:val="24"/>
          <w:szCs w:val="24"/>
        </w:rPr>
      </w:pPr>
      <w:r w:rsidRPr="0058512D">
        <w:rPr>
          <w:sz w:val="24"/>
          <w:szCs w:val="24"/>
        </w:rPr>
        <w:t>строить логическое рассуждение, умозаключение (индуктивное, дедуктивное, по аналогии) и делать выводы;</w:t>
      </w:r>
    </w:p>
    <w:p w:rsidR="0058512D" w:rsidRPr="0058512D" w:rsidRDefault="0058512D" w:rsidP="0058512D">
      <w:pPr>
        <w:rPr>
          <w:sz w:val="24"/>
          <w:szCs w:val="24"/>
        </w:rPr>
      </w:pPr>
      <w:r w:rsidRPr="0058512D">
        <w:rPr>
          <w:sz w:val="24"/>
          <w:szCs w:val="24"/>
        </w:rPr>
        <w:t>– владение культурой активного использования словарей и других поисковых систем;</w:t>
      </w:r>
    </w:p>
    <w:p w:rsidR="0058512D" w:rsidRPr="0058512D" w:rsidRDefault="0058512D" w:rsidP="0058512D">
      <w:pPr>
        <w:rPr>
          <w:sz w:val="24"/>
          <w:szCs w:val="24"/>
        </w:rPr>
      </w:pPr>
      <w:r w:rsidRPr="0058512D">
        <w:rPr>
          <w:sz w:val="24"/>
          <w:szCs w:val="24"/>
        </w:rPr>
        <w:t>– умение организовать учебную деятельность, понимая порядок работы, и находить для этого эффективные приемы;</w:t>
      </w:r>
    </w:p>
    <w:p w:rsidR="0058512D" w:rsidRPr="0058512D" w:rsidRDefault="0058512D" w:rsidP="0058512D">
      <w:pPr>
        <w:rPr>
          <w:sz w:val="24"/>
          <w:szCs w:val="24"/>
        </w:rPr>
      </w:pPr>
      <w:r w:rsidRPr="0058512D">
        <w:rPr>
          <w:sz w:val="24"/>
          <w:szCs w:val="24"/>
        </w:rPr>
        <w:t>– умение оценивать качество работы, опираясь на определенные критерии;</w:t>
      </w:r>
    </w:p>
    <w:p w:rsidR="0058512D" w:rsidRPr="0058512D" w:rsidRDefault="0058512D" w:rsidP="0058512D">
      <w:pPr>
        <w:rPr>
          <w:sz w:val="24"/>
          <w:szCs w:val="24"/>
        </w:rPr>
      </w:pPr>
      <w:r w:rsidRPr="0058512D">
        <w:rPr>
          <w:sz w:val="24"/>
          <w:szCs w:val="24"/>
        </w:rPr>
        <w:t>– умение анализировать и понимать причины удач и неудач в учебе;</w:t>
      </w:r>
    </w:p>
    <w:p w:rsidR="0058512D" w:rsidRPr="0058512D" w:rsidRDefault="0058512D" w:rsidP="0058512D">
      <w:pPr>
        <w:rPr>
          <w:sz w:val="24"/>
          <w:szCs w:val="24"/>
        </w:rPr>
      </w:pPr>
      <w:r w:rsidRPr="0058512D">
        <w:rPr>
          <w:sz w:val="24"/>
          <w:szCs w:val="24"/>
        </w:rPr>
        <w:t>– умение работать индивидуально и в группе: находить общее решение и разрешать конфликты на основе согласования позиций и учета интересов;</w:t>
      </w:r>
    </w:p>
    <w:p w:rsidR="0058512D" w:rsidRPr="0058512D" w:rsidRDefault="0058512D" w:rsidP="0058512D">
      <w:pPr>
        <w:rPr>
          <w:sz w:val="24"/>
          <w:szCs w:val="24"/>
        </w:rPr>
      </w:pPr>
      <w:r w:rsidRPr="0058512D">
        <w:rPr>
          <w:sz w:val="24"/>
          <w:szCs w:val="24"/>
        </w:rPr>
        <w:t>–компетентность   в   области   использования   информационно-</w:t>
      </w:r>
    </w:p>
    <w:p w:rsidR="0058512D" w:rsidRPr="0058512D" w:rsidRDefault="0058512D" w:rsidP="0058512D">
      <w:pPr>
        <w:rPr>
          <w:sz w:val="24"/>
          <w:szCs w:val="24"/>
        </w:rPr>
      </w:pPr>
      <w:r w:rsidRPr="0058512D">
        <w:rPr>
          <w:sz w:val="24"/>
          <w:szCs w:val="24"/>
        </w:rPr>
        <w:t>коммуникационных технологий.</w:t>
      </w:r>
    </w:p>
    <w:p w:rsidR="0058512D" w:rsidRPr="0058512D" w:rsidRDefault="0058512D" w:rsidP="0058512D">
      <w:pPr>
        <w:rPr>
          <w:sz w:val="24"/>
          <w:szCs w:val="24"/>
        </w:rPr>
      </w:pPr>
      <w:r w:rsidRPr="0058512D">
        <w:rPr>
          <w:b/>
          <w:bCs/>
          <w:sz w:val="24"/>
          <w:szCs w:val="24"/>
        </w:rPr>
        <w:t xml:space="preserve">Предметные результаты </w:t>
      </w:r>
      <w:r w:rsidRPr="0058512D">
        <w:rPr>
          <w:sz w:val="24"/>
          <w:szCs w:val="24"/>
        </w:rPr>
        <w:t>обучения татарскому языку по каждой</w:t>
      </w:r>
      <w:r w:rsidRPr="0058512D">
        <w:rPr>
          <w:b/>
          <w:bCs/>
          <w:sz w:val="24"/>
          <w:szCs w:val="24"/>
        </w:rPr>
        <w:t xml:space="preserve"> </w:t>
      </w:r>
      <w:r w:rsidRPr="0058512D">
        <w:rPr>
          <w:sz w:val="24"/>
          <w:szCs w:val="24"/>
        </w:rPr>
        <w:t>изучаемой теме приводятся в тематическом планировании в графе</w:t>
      </w:r>
    </w:p>
    <w:p w:rsidR="0058512D" w:rsidRPr="0058512D" w:rsidRDefault="0058512D" w:rsidP="0058512D">
      <w:pPr>
        <w:rPr>
          <w:sz w:val="24"/>
          <w:szCs w:val="24"/>
        </w:rPr>
      </w:pPr>
      <w:r w:rsidRPr="0058512D">
        <w:rPr>
          <w:b/>
          <w:bCs/>
          <w:sz w:val="24"/>
          <w:szCs w:val="24"/>
        </w:rPr>
        <w:t>характеристика основных видов деятельности учащихся.</w:t>
      </w:r>
    </w:p>
    <w:p w:rsidR="0058512D" w:rsidRPr="0058512D" w:rsidRDefault="0058512D" w:rsidP="0058512D">
      <w:pPr>
        <w:rPr>
          <w:sz w:val="24"/>
          <w:szCs w:val="24"/>
        </w:rPr>
      </w:pPr>
      <w:r w:rsidRPr="0058512D">
        <w:rPr>
          <w:sz w:val="24"/>
          <w:szCs w:val="24"/>
        </w:rPr>
        <w:t>По</w:t>
      </w:r>
      <w:r w:rsidRPr="0058512D">
        <w:rPr>
          <w:sz w:val="24"/>
          <w:szCs w:val="24"/>
        </w:rPr>
        <w:tab/>
        <w:t>видам</w:t>
      </w:r>
      <w:r w:rsidRPr="0058512D">
        <w:rPr>
          <w:sz w:val="24"/>
          <w:szCs w:val="24"/>
        </w:rPr>
        <w:tab/>
        <w:t>речевой</w:t>
      </w:r>
      <w:r w:rsidRPr="0058512D">
        <w:rPr>
          <w:sz w:val="24"/>
          <w:szCs w:val="24"/>
        </w:rPr>
        <w:tab/>
        <w:t>деятельности</w:t>
      </w:r>
      <w:r w:rsidRPr="0058512D">
        <w:rPr>
          <w:sz w:val="24"/>
          <w:szCs w:val="24"/>
        </w:rPr>
        <w:tab/>
        <w:t>предусматриваются</w:t>
      </w:r>
      <w:r w:rsidRPr="0058512D">
        <w:rPr>
          <w:sz w:val="24"/>
          <w:szCs w:val="24"/>
        </w:rPr>
        <w:tab/>
        <w:t>следующие</w:t>
      </w:r>
    </w:p>
    <w:p w:rsidR="0058512D" w:rsidRPr="0058512D" w:rsidRDefault="0058512D" w:rsidP="0058512D">
      <w:pPr>
        <w:rPr>
          <w:sz w:val="24"/>
          <w:szCs w:val="24"/>
        </w:rPr>
      </w:pPr>
      <w:r w:rsidRPr="0058512D">
        <w:rPr>
          <w:sz w:val="24"/>
          <w:szCs w:val="24"/>
        </w:rPr>
        <w:t>результаты:</w:t>
      </w:r>
    </w:p>
    <w:p w:rsidR="0058512D" w:rsidRPr="0058512D" w:rsidRDefault="0058512D" w:rsidP="0058512D">
      <w:pPr>
        <w:rPr>
          <w:b/>
          <w:bCs/>
          <w:i/>
          <w:iCs/>
          <w:sz w:val="24"/>
          <w:szCs w:val="24"/>
        </w:rPr>
      </w:pPr>
      <w:r w:rsidRPr="0058512D">
        <w:rPr>
          <w:b/>
          <w:bCs/>
          <w:i/>
          <w:iCs/>
          <w:sz w:val="24"/>
          <w:szCs w:val="24"/>
        </w:rPr>
        <w:t>говорении</w:t>
      </w:r>
    </w:p>
    <w:p w:rsidR="0058512D" w:rsidRPr="0058512D" w:rsidRDefault="0058512D" w:rsidP="0058512D">
      <w:pPr>
        <w:rPr>
          <w:sz w:val="24"/>
          <w:szCs w:val="24"/>
        </w:rPr>
      </w:pPr>
      <w:r w:rsidRPr="0058512D">
        <w:rPr>
          <w:sz w:val="24"/>
          <w:szCs w:val="24"/>
        </w:rPr>
        <w:lastRenderedPageBreak/>
        <w:t>д</w:t>
      </w:r>
      <w:r w:rsidRPr="0058512D">
        <w:rPr>
          <w:i/>
          <w:iCs/>
          <w:sz w:val="24"/>
          <w:szCs w:val="24"/>
        </w:rPr>
        <w:t>иалогическая речь:</w:t>
      </w:r>
    </w:p>
    <w:p w:rsidR="0058512D" w:rsidRPr="0058512D" w:rsidRDefault="0058512D" w:rsidP="0058512D">
      <w:pPr>
        <w:rPr>
          <w:sz w:val="24"/>
          <w:szCs w:val="24"/>
        </w:rPr>
      </w:pPr>
      <w:r w:rsidRPr="0058512D">
        <w:rPr>
          <w:sz w:val="24"/>
          <w:szCs w:val="24"/>
        </w:rPr>
        <w:t>-умение</w:t>
      </w:r>
      <w:r w:rsidRPr="0058512D">
        <w:rPr>
          <w:sz w:val="24"/>
          <w:szCs w:val="24"/>
        </w:rPr>
        <w:tab/>
        <w:t>вести</w:t>
      </w:r>
      <w:r w:rsidRPr="0058512D">
        <w:rPr>
          <w:sz w:val="24"/>
          <w:szCs w:val="24"/>
        </w:rPr>
        <w:tab/>
        <w:t>диалоги</w:t>
      </w:r>
      <w:r w:rsidRPr="0058512D">
        <w:rPr>
          <w:sz w:val="24"/>
          <w:szCs w:val="24"/>
        </w:rPr>
        <w:tab/>
        <w:t>этикетного</w:t>
      </w:r>
      <w:r w:rsidRPr="0058512D">
        <w:rPr>
          <w:sz w:val="24"/>
          <w:szCs w:val="24"/>
        </w:rPr>
        <w:tab/>
        <w:t>характера,</w:t>
      </w:r>
      <w:r w:rsidRPr="0058512D">
        <w:rPr>
          <w:sz w:val="24"/>
          <w:szCs w:val="24"/>
        </w:rPr>
        <w:tab/>
        <w:t>диалог-расспрос,</w:t>
      </w:r>
      <w:r w:rsidRPr="0058512D">
        <w:rPr>
          <w:sz w:val="24"/>
          <w:szCs w:val="24"/>
        </w:rPr>
        <w:tab/>
        <w:t>диалог-</w:t>
      </w:r>
    </w:p>
    <w:p w:rsidR="0058512D" w:rsidRPr="0058512D" w:rsidRDefault="0058512D" w:rsidP="0058512D">
      <w:pPr>
        <w:rPr>
          <w:sz w:val="24"/>
          <w:szCs w:val="24"/>
        </w:rPr>
      </w:pPr>
      <w:r w:rsidRPr="0058512D">
        <w:rPr>
          <w:sz w:val="24"/>
          <w:szCs w:val="24"/>
        </w:rPr>
        <w:t>побуждение</w:t>
      </w:r>
      <w:r w:rsidRPr="0058512D">
        <w:rPr>
          <w:sz w:val="24"/>
          <w:szCs w:val="24"/>
        </w:rPr>
        <w:tab/>
        <w:t>к</w:t>
      </w:r>
      <w:r w:rsidRPr="0058512D">
        <w:rPr>
          <w:sz w:val="24"/>
          <w:szCs w:val="24"/>
        </w:rPr>
        <w:tab/>
        <w:t>действию,</w:t>
      </w:r>
      <w:r w:rsidRPr="0058512D">
        <w:rPr>
          <w:sz w:val="24"/>
          <w:szCs w:val="24"/>
        </w:rPr>
        <w:tab/>
        <w:t>диалог-обмен</w:t>
      </w:r>
      <w:r w:rsidRPr="0058512D">
        <w:rPr>
          <w:sz w:val="24"/>
          <w:szCs w:val="24"/>
        </w:rPr>
        <w:tab/>
        <w:t>мнениями,</w:t>
      </w:r>
      <w:r w:rsidRPr="0058512D">
        <w:rPr>
          <w:sz w:val="24"/>
          <w:szCs w:val="24"/>
        </w:rPr>
        <w:tab/>
        <w:t>комбинированные</w:t>
      </w:r>
    </w:p>
    <w:p w:rsidR="0058512D" w:rsidRPr="0058512D" w:rsidRDefault="0058512D" w:rsidP="0058512D">
      <w:pPr>
        <w:rPr>
          <w:sz w:val="24"/>
          <w:szCs w:val="24"/>
        </w:rPr>
      </w:pPr>
      <w:r w:rsidRPr="0058512D">
        <w:rPr>
          <w:sz w:val="24"/>
          <w:szCs w:val="24"/>
        </w:rPr>
        <w:t>диалоги.</w:t>
      </w:r>
    </w:p>
    <w:p w:rsidR="0058512D" w:rsidRPr="0058512D" w:rsidRDefault="0058512D" w:rsidP="0058512D">
      <w:pPr>
        <w:rPr>
          <w:sz w:val="24"/>
          <w:szCs w:val="24"/>
        </w:rPr>
      </w:pPr>
      <w:r w:rsidRPr="0058512D">
        <w:rPr>
          <w:sz w:val="24"/>
          <w:szCs w:val="24"/>
        </w:rPr>
        <w:t>Объѐм диалога: каждый участник диалога должен произнести 6-8 реплик</w:t>
      </w:r>
    </w:p>
    <w:p w:rsidR="0058512D" w:rsidRPr="0058512D" w:rsidRDefault="0058512D" w:rsidP="0058512D">
      <w:pPr>
        <w:rPr>
          <w:sz w:val="24"/>
          <w:szCs w:val="24"/>
        </w:rPr>
      </w:pPr>
      <w:r w:rsidRPr="0058512D">
        <w:rPr>
          <w:sz w:val="24"/>
          <w:szCs w:val="24"/>
        </w:rPr>
        <w:t xml:space="preserve">(5–7 классы),8-10 реплик (8–9 классы). Продолжительность диалога: 1–2мин. </w:t>
      </w:r>
    </w:p>
    <w:p w:rsidR="0058512D" w:rsidRPr="0058512D" w:rsidRDefault="0058512D" w:rsidP="0058512D">
      <w:pPr>
        <w:rPr>
          <w:sz w:val="24"/>
          <w:szCs w:val="24"/>
        </w:rPr>
      </w:pPr>
      <w:r w:rsidRPr="0058512D">
        <w:rPr>
          <w:sz w:val="24"/>
          <w:szCs w:val="24"/>
        </w:rPr>
        <w:t>(9 класс).</w:t>
      </w:r>
    </w:p>
    <w:p w:rsidR="0058512D" w:rsidRPr="0058512D" w:rsidRDefault="0058512D" w:rsidP="0058512D">
      <w:pPr>
        <w:rPr>
          <w:sz w:val="24"/>
          <w:szCs w:val="24"/>
        </w:rPr>
      </w:pPr>
      <w:r w:rsidRPr="0058512D">
        <w:rPr>
          <w:sz w:val="24"/>
          <w:szCs w:val="24"/>
        </w:rPr>
        <w:t xml:space="preserve">2) </w:t>
      </w:r>
      <w:r w:rsidRPr="0058512D">
        <w:rPr>
          <w:i/>
          <w:iCs/>
          <w:sz w:val="24"/>
          <w:szCs w:val="24"/>
        </w:rPr>
        <w:t>Монологическая</w:t>
      </w:r>
    </w:p>
    <w:p w:rsidR="0058512D" w:rsidRPr="0058512D" w:rsidRDefault="0058512D" w:rsidP="0058512D">
      <w:pPr>
        <w:rPr>
          <w:sz w:val="24"/>
          <w:szCs w:val="24"/>
        </w:rPr>
      </w:pPr>
      <w:r w:rsidRPr="0058512D">
        <w:rPr>
          <w:i/>
          <w:iCs/>
          <w:sz w:val="24"/>
          <w:szCs w:val="24"/>
        </w:rPr>
        <w:t>речь:</w:t>
      </w:r>
    </w:p>
    <w:p w:rsidR="0058512D" w:rsidRPr="0058512D" w:rsidRDefault="0058512D" w:rsidP="0058512D">
      <w:pPr>
        <w:rPr>
          <w:sz w:val="24"/>
          <w:szCs w:val="24"/>
        </w:rPr>
      </w:pPr>
      <w:r w:rsidRPr="0058512D">
        <w:rPr>
          <w:sz w:val="24"/>
          <w:szCs w:val="24"/>
        </w:rPr>
        <w:t xml:space="preserve">умение пользоваться основными коммуникативными типами   речи: </w:t>
      </w:r>
    </w:p>
    <w:p w:rsidR="0058512D" w:rsidRPr="0058512D" w:rsidRDefault="0058512D" w:rsidP="0058512D">
      <w:pPr>
        <w:rPr>
          <w:sz w:val="24"/>
          <w:szCs w:val="24"/>
        </w:rPr>
      </w:pPr>
      <w:r w:rsidRPr="0058512D">
        <w:rPr>
          <w:sz w:val="24"/>
          <w:szCs w:val="24"/>
        </w:rPr>
        <w:t>описанием,   сообщением,   рассказом (включающим эмоционально-оценочные суждения), рассуждением</w:t>
      </w:r>
    </w:p>
    <w:p w:rsidR="0058512D" w:rsidRPr="0058512D" w:rsidRDefault="0058512D" w:rsidP="0058512D">
      <w:pPr>
        <w:rPr>
          <w:sz w:val="24"/>
          <w:szCs w:val="24"/>
        </w:rPr>
      </w:pPr>
      <w:r w:rsidRPr="0058512D">
        <w:rPr>
          <w:sz w:val="24"/>
          <w:szCs w:val="24"/>
        </w:rPr>
        <w:t>(характеристикой) с высказыванием своего мнения и краткой аргументацией</w:t>
      </w:r>
    </w:p>
    <w:p w:rsidR="0058512D" w:rsidRPr="0058512D" w:rsidRDefault="0058512D" w:rsidP="0058512D">
      <w:pPr>
        <w:rPr>
          <w:sz w:val="24"/>
          <w:szCs w:val="24"/>
        </w:rPr>
      </w:pPr>
      <w:r w:rsidRPr="0058512D">
        <w:rPr>
          <w:sz w:val="24"/>
          <w:szCs w:val="24"/>
        </w:rPr>
        <w:t>опорой и без опоры на прочитанный или услышанный текст, либо заданную коммуникативную ситуацию.</w:t>
      </w:r>
    </w:p>
    <w:p w:rsidR="0058512D" w:rsidRPr="0058512D" w:rsidRDefault="0058512D" w:rsidP="0058512D">
      <w:pPr>
        <w:rPr>
          <w:sz w:val="24"/>
          <w:szCs w:val="24"/>
        </w:rPr>
      </w:pPr>
      <w:r w:rsidRPr="0058512D">
        <w:rPr>
          <w:sz w:val="24"/>
          <w:szCs w:val="24"/>
        </w:rPr>
        <w:t>объем монологического высказывания: 8-10 фраз (5–7 классы); 10-15</w:t>
      </w:r>
    </w:p>
    <w:p w:rsidR="0058512D" w:rsidRPr="0058512D" w:rsidRDefault="0058512D" w:rsidP="0058512D">
      <w:pPr>
        <w:rPr>
          <w:sz w:val="24"/>
          <w:szCs w:val="24"/>
        </w:rPr>
      </w:pPr>
      <w:r w:rsidRPr="0058512D">
        <w:rPr>
          <w:sz w:val="24"/>
          <w:szCs w:val="24"/>
        </w:rPr>
        <w:t>фраз (8–9 классы). Продолжительность монолога: 2 мин (9 класс).</w:t>
      </w:r>
    </w:p>
    <w:p w:rsidR="0058512D" w:rsidRPr="0058512D" w:rsidRDefault="0058512D" w:rsidP="0058512D">
      <w:pPr>
        <w:rPr>
          <w:sz w:val="24"/>
          <w:szCs w:val="24"/>
        </w:rPr>
      </w:pPr>
      <w:r w:rsidRPr="0058512D">
        <w:rPr>
          <w:b/>
          <w:bCs/>
          <w:i/>
          <w:iCs/>
          <w:sz w:val="24"/>
          <w:szCs w:val="24"/>
        </w:rPr>
        <w:t>в аудировании</w:t>
      </w:r>
    </w:p>
    <w:p w:rsidR="0058512D" w:rsidRPr="0058512D" w:rsidRDefault="0058512D" w:rsidP="0058512D">
      <w:pPr>
        <w:rPr>
          <w:sz w:val="24"/>
          <w:szCs w:val="24"/>
        </w:rPr>
      </w:pPr>
      <w:r w:rsidRPr="0058512D">
        <w:rPr>
          <w:sz w:val="24"/>
          <w:szCs w:val="24"/>
        </w:rPr>
        <w:t>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с выборочным и полным пониманием воспринимаемого на слух текста) в зависимости от коммуникативной задачи и функционального типа текста.</w:t>
      </w:r>
    </w:p>
    <w:p w:rsidR="0058512D" w:rsidRPr="0058512D" w:rsidRDefault="0058512D" w:rsidP="0058512D">
      <w:pPr>
        <w:rPr>
          <w:sz w:val="24"/>
          <w:szCs w:val="24"/>
        </w:rPr>
      </w:pPr>
    </w:p>
    <w:p w:rsidR="0058512D" w:rsidRPr="0058512D" w:rsidRDefault="0058512D" w:rsidP="0058512D">
      <w:pPr>
        <w:rPr>
          <w:sz w:val="24"/>
          <w:szCs w:val="24"/>
        </w:rPr>
      </w:pPr>
      <w:r w:rsidRPr="0058512D">
        <w:rPr>
          <w:sz w:val="24"/>
          <w:szCs w:val="24"/>
        </w:rPr>
        <w:t>Аудирование с полным пониманием содержания осуществляется на несложных текстах, построенных на полностью знакомом учащимся языковом материале. Время звучания текстов для аудирования – до 1 мин.</w:t>
      </w:r>
    </w:p>
    <w:p w:rsidR="0058512D" w:rsidRPr="0058512D" w:rsidRDefault="0058512D" w:rsidP="0058512D">
      <w:pPr>
        <w:rPr>
          <w:sz w:val="24"/>
          <w:szCs w:val="24"/>
        </w:rPr>
      </w:pPr>
    </w:p>
    <w:p w:rsidR="0058512D" w:rsidRPr="0058512D" w:rsidRDefault="0058512D" w:rsidP="0058512D">
      <w:pPr>
        <w:rPr>
          <w:sz w:val="24"/>
          <w:szCs w:val="24"/>
        </w:rPr>
      </w:pPr>
      <w:r w:rsidRPr="0058512D">
        <w:rPr>
          <w:sz w:val="24"/>
          <w:szCs w:val="24"/>
        </w:rPr>
        <w:t>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аудирования: до 1,5 мин.</w:t>
      </w:r>
    </w:p>
    <w:p w:rsidR="0058512D" w:rsidRPr="0058512D" w:rsidRDefault="0058512D" w:rsidP="0058512D">
      <w:pPr>
        <w:rPr>
          <w:b/>
          <w:bCs/>
          <w:i/>
          <w:iCs/>
          <w:sz w:val="24"/>
          <w:szCs w:val="24"/>
        </w:rPr>
      </w:pPr>
      <w:r w:rsidRPr="0058512D">
        <w:rPr>
          <w:b/>
          <w:bCs/>
          <w:i/>
          <w:iCs/>
          <w:sz w:val="24"/>
          <w:szCs w:val="24"/>
        </w:rPr>
        <w:t xml:space="preserve">чтении </w:t>
      </w:r>
      <w:r w:rsidRPr="0058512D">
        <w:rPr>
          <w:sz w:val="24"/>
          <w:szCs w:val="24"/>
        </w:rPr>
        <w:t>умение:</w:t>
      </w:r>
    </w:p>
    <w:p w:rsidR="0058512D" w:rsidRPr="0058512D" w:rsidRDefault="0058512D" w:rsidP="0058512D">
      <w:pPr>
        <w:rPr>
          <w:b/>
          <w:bCs/>
          <w:i/>
          <w:iCs/>
          <w:sz w:val="24"/>
          <w:szCs w:val="24"/>
        </w:rPr>
      </w:pPr>
      <w:r w:rsidRPr="0058512D">
        <w:rPr>
          <w:i/>
          <w:iCs/>
          <w:sz w:val="24"/>
          <w:szCs w:val="24"/>
        </w:rPr>
        <w:t xml:space="preserve">– </w:t>
      </w:r>
      <w:r w:rsidRPr="0058512D">
        <w:rPr>
          <w:sz w:val="24"/>
          <w:szCs w:val="24"/>
        </w:rPr>
        <w:t>читать и понимать несложные тексты в языковом плане с различной</w:t>
      </w:r>
      <w:r w:rsidRPr="0058512D">
        <w:rPr>
          <w:i/>
          <w:iCs/>
          <w:sz w:val="24"/>
          <w:szCs w:val="24"/>
        </w:rPr>
        <w:t xml:space="preserve"> </w:t>
      </w:r>
      <w:r w:rsidRPr="0058512D">
        <w:rPr>
          <w:sz w:val="24"/>
          <w:szCs w:val="24"/>
        </w:rPr>
        <w:t>глубиной и точностью проникновения в их содержание (в зависимости от вида чтения): с пониманием основного содержания (ознакомительное чтение); с полным пониманием содержания (изучающее чтение); с выборочным пониманием нужной или интересующей информации</w:t>
      </w:r>
    </w:p>
    <w:p w:rsidR="0058512D" w:rsidRPr="0058512D" w:rsidRDefault="0058512D" w:rsidP="0058512D">
      <w:pPr>
        <w:rPr>
          <w:sz w:val="24"/>
          <w:szCs w:val="24"/>
        </w:rPr>
      </w:pPr>
      <w:r w:rsidRPr="0058512D">
        <w:rPr>
          <w:sz w:val="24"/>
          <w:szCs w:val="24"/>
        </w:rPr>
        <w:t>(просмотровое/поисковое чтение);</w:t>
      </w:r>
    </w:p>
    <w:p w:rsidR="0058512D" w:rsidRPr="0058512D" w:rsidRDefault="0058512D" w:rsidP="0058512D">
      <w:pPr>
        <w:rPr>
          <w:sz w:val="24"/>
          <w:szCs w:val="24"/>
        </w:rPr>
      </w:pPr>
      <w:r w:rsidRPr="0058512D">
        <w:rPr>
          <w:sz w:val="24"/>
          <w:szCs w:val="24"/>
        </w:rPr>
        <w:t>– формулировать простые выводы на основе информации, которая содержится в тексте;</w:t>
      </w:r>
    </w:p>
    <w:p w:rsidR="0058512D" w:rsidRPr="0058512D" w:rsidRDefault="0058512D" w:rsidP="0058512D">
      <w:pPr>
        <w:rPr>
          <w:sz w:val="24"/>
          <w:szCs w:val="24"/>
        </w:rPr>
      </w:pPr>
      <w:r w:rsidRPr="0058512D">
        <w:rPr>
          <w:sz w:val="24"/>
          <w:szCs w:val="24"/>
        </w:rPr>
        <w:t>–   прогнозировать  содержание  книги  по  ее  названию  и  оформлению,</w:t>
      </w:r>
    </w:p>
    <w:p w:rsidR="0058512D" w:rsidRPr="0058512D" w:rsidRDefault="0058512D" w:rsidP="0058512D">
      <w:pPr>
        <w:rPr>
          <w:sz w:val="24"/>
          <w:szCs w:val="24"/>
        </w:rPr>
      </w:pPr>
      <w:r w:rsidRPr="0058512D">
        <w:rPr>
          <w:sz w:val="24"/>
          <w:szCs w:val="24"/>
        </w:rPr>
        <w:t>содержанию сообщения, по внешним признакам (основной странице и т.д.).</w:t>
      </w:r>
    </w:p>
    <w:p w:rsidR="0058512D" w:rsidRPr="0058512D" w:rsidRDefault="0058512D" w:rsidP="0058512D">
      <w:pPr>
        <w:rPr>
          <w:b/>
          <w:bCs/>
          <w:i/>
          <w:iCs/>
          <w:sz w:val="24"/>
          <w:szCs w:val="24"/>
        </w:rPr>
      </w:pPr>
      <w:r w:rsidRPr="0058512D">
        <w:rPr>
          <w:b/>
          <w:bCs/>
          <w:i/>
          <w:iCs/>
          <w:sz w:val="24"/>
          <w:szCs w:val="24"/>
        </w:rPr>
        <w:t xml:space="preserve">письме </w:t>
      </w:r>
      <w:r w:rsidRPr="0058512D">
        <w:rPr>
          <w:sz w:val="24"/>
          <w:szCs w:val="24"/>
        </w:rPr>
        <w:t>умение:</w:t>
      </w:r>
    </w:p>
    <w:p w:rsidR="0058512D" w:rsidRPr="0058512D" w:rsidRDefault="0058512D" w:rsidP="0058512D">
      <w:pPr>
        <w:rPr>
          <w:sz w:val="24"/>
          <w:szCs w:val="24"/>
        </w:rPr>
      </w:pPr>
      <w:r w:rsidRPr="0058512D">
        <w:rPr>
          <w:i/>
          <w:iCs/>
          <w:sz w:val="24"/>
          <w:szCs w:val="24"/>
        </w:rPr>
        <w:t xml:space="preserve">– </w:t>
      </w:r>
      <w:r w:rsidRPr="0058512D">
        <w:rPr>
          <w:sz w:val="24"/>
          <w:szCs w:val="24"/>
        </w:rPr>
        <w:t>писать короткие поздравления с днем рождения и другими праздниками,</w:t>
      </w:r>
    </w:p>
    <w:p w:rsidR="0058512D" w:rsidRPr="0058512D" w:rsidRDefault="0058512D" w:rsidP="0058512D">
      <w:pPr>
        <w:rPr>
          <w:sz w:val="24"/>
          <w:szCs w:val="24"/>
        </w:rPr>
      </w:pPr>
      <w:r w:rsidRPr="0058512D">
        <w:rPr>
          <w:sz w:val="24"/>
          <w:szCs w:val="24"/>
        </w:rPr>
        <w:t>выражать пожелания (объѐмом 18-20 слов, включая адрес);</w:t>
      </w:r>
    </w:p>
    <w:p w:rsidR="0058512D" w:rsidRPr="0058512D" w:rsidRDefault="0058512D" w:rsidP="0058512D">
      <w:pPr>
        <w:rPr>
          <w:sz w:val="24"/>
          <w:szCs w:val="24"/>
        </w:rPr>
      </w:pPr>
      <w:r w:rsidRPr="0058512D">
        <w:rPr>
          <w:i/>
          <w:iCs/>
          <w:sz w:val="24"/>
          <w:szCs w:val="24"/>
        </w:rPr>
        <w:t xml:space="preserve">–  </w:t>
      </w:r>
      <w:r w:rsidRPr="0058512D">
        <w:rPr>
          <w:sz w:val="24"/>
          <w:szCs w:val="24"/>
        </w:rPr>
        <w:t>заполнять   формуляры,</w:t>
      </w:r>
      <w:r w:rsidRPr="0058512D">
        <w:rPr>
          <w:i/>
          <w:iCs/>
          <w:sz w:val="24"/>
          <w:szCs w:val="24"/>
        </w:rPr>
        <w:t xml:space="preserve">   </w:t>
      </w:r>
      <w:r w:rsidRPr="0058512D">
        <w:rPr>
          <w:sz w:val="24"/>
          <w:szCs w:val="24"/>
        </w:rPr>
        <w:t>бланки</w:t>
      </w:r>
      <w:r w:rsidRPr="0058512D">
        <w:rPr>
          <w:i/>
          <w:iCs/>
          <w:sz w:val="24"/>
          <w:szCs w:val="24"/>
        </w:rPr>
        <w:t xml:space="preserve">   </w:t>
      </w:r>
      <w:r w:rsidRPr="0058512D">
        <w:rPr>
          <w:sz w:val="24"/>
          <w:szCs w:val="24"/>
        </w:rPr>
        <w:t>(указывать   имя,</w:t>
      </w:r>
      <w:r w:rsidRPr="0058512D">
        <w:rPr>
          <w:i/>
          <w:iCs/>
          <w:sz w:val="24"/>
          <w:szCs w:val="24"/>
        </w:rPr>
        <w:t xml:space="preserve">   </w:t>
      </w:r>
      <w:r w:rsidRPr="0058512D">
        <w:rPr>
          <w:sz w:val="24"/>
          <w:szCs w:val="24"/>
        </w:rPr>
        <w:t>фамилию,</w:t>
      </w:r>
      <w:r w:rsidRPr="0058512D">
        <w:rPr>
          <w:i/>
          <w:iCs/>
          <w:sz w:val="24"/>
          <w:szCs w:val="24"/>
        </w:rPr>
        <w:t xml:space="preserve">   </w:t>
      </w:r>
      <w:r w:rsidRPr="0058512D">
        <w:rPr>
          <w:sz w:val="24"/>
          <w:szCs w:val="24"/>
        </w:rPr>
        <w:t>пол,</w:t>
      </w:r>
    </w:p>
    <w:p w:rsidR="0058512D" w:rsidRPr="0058512D" w:rsidRDefault="0058512D" w:rsidP="0058512D">
      <w:pPr>
        <w:rPr>
          <w:sz w:val="24"/>
          <w:szCs w:val="24"/>
        </w:rPr>
      </w:pPr>
      <w:r w:rsidRPr="0058512D">
        <w:rPr>
          <w:sz w:val="24"/>
          <w:szCs w:val="24"/>
        </w:rPr>
        <w:t>гражданство, адрес);</w:t>
      </w:r>
    </w:p>
    <w:p w:rsidR="0058512D" w:rsidRPr="0058512D" w:rsidRDefault="0058512D" w:rsidP="0058512D">
      <w:pPr>
        <w:rPr>
          <w:sz w:val="24"/>
          <w:szCs w:val="24"/>
        </w:rPr>
      </w:pPr>
      <w:r w:rsidRPr="0058512D">
        <w:rPr>
          <w:i/>
          <w:iCs/>
          <w:sz w:val="24"/>
          <w:szCs w:val="24"/>
        </w:rPr>
        <w:t xml:space="preserve">– </w:t>
      </w:r>
      <w:r w:rsidRPr="0058512D">
        <w:rPr>
          <w:sz w:val="24"/>
          <w:szCs w:val="24"/>
        </w:rPr>
        <w:t>писать личное письмо с опорой и без опоры на образец</w:t>
      </w:r>
      <w:r w:rsidRPr="0058512D">
        <w:rPr>
          <w:i/>
          <w:iCs/>
          <w:sz w:val="24"/>
          <w:szCs w:val="24"/>
        </w:rPr>
        <w:t xml:space="preserve"> </w:t>
      </w:r>
      <w:r w:rsidRPr="0058512D">
        <w:rPr>
          <w:sz w:val="24"/>
          <w:szCs w:val="24"/>
        </w:rPr>
        <w:t>(расспрашивать</w:t>
      </w:r>
      <w:r w:rsidRPr="0058512D">
        <w:rPr>
          <w:i/>
          <w:iCs/>
          <w:sz w:val="24"/>
          <w:szCs w:val="24"/>
        </w:rPr>
        <w:t xml:space="preserve"> </w:t>
      </w:r>
      <w:r w:rsidRPr="0058512D">
        <w:rPr>
          <w:sz w:val="24"/>
          <w:szCs w:val="24"/>
        </w:rPr>
        <w:t>адресата о его жизни, делах, сообщать то же самое о себе, выражать благодарность, давать совет, просить о чѐм-либо). Объѐм личного письма: 80</w:t>
      </w:r>
    </w:p>
    <w:p w:rsidR="0058512D" w:rsidRPr="0058512D" w:rsidRDefault="0058512D" w:rsidP="0058512D">
      <w:pPr>
        <w:rPr>
          <w:sz w:val="24"/>
          <w:szCs w:val="24"/>
        </w:rPr>
      </w:pPr>
      <w:r w:rsidRPr="0058512D">
        <w:rPr>
          <w:sz w:val="24"/>
          <w:szCs w:val="24"/>
        </w:rPr>
        <w:t>слов, включая адрес;</w:t>
      </w:r>
    </w:p>
    <w:p w:rsidR="0058512D" w:rsidRPr="0058512D" w:rsidRDefault="0058512D" w:rsidP="0058512D">
      <w:pPr>
        <w:rPr>
          <w:sz w:val="24"/>
          <w:szCs w:val="24"/>
        </w:rPr>
      </w:pPr>
      <w:r w:rsidRPr="0058512D">
        <w:rPr>
          <w:i/>
          <w:iCs/>
          <w:sz w:val="24"/>
          <w:szCs w:val="24"/>
        </w:rPr>
        <w:t xml:space="preserve">– </w:t>
      </w:r>
      <w:r w:rsidRPr="0058512D">
        <w:rPr>
          <w:sz w:val="24"/>
          <w:szCs w:val="24"/>
        </w:rPr>
        <w:t>составлять короткие рассказы;</w:t>
      </w:r>
    </w:p>
    <w:p w:rsidR="0058512D" w:rsidRPr="0058512D" w:rsidRDefault="0058512D" w:rsidP="0058512D">
      <w:pPr>
        <w:rPr>
          <w:sz w:val="24"/>
          <w:szCs w:val="24"/>
        </w:rPr>
      </w:pPr>
      <w:r w:rsidRPr="0058512D">
        <w:rPr>
          <w:i/>
          <w:iCs/>
          <w:sz w:val="24"/>
          <w:szCs w:val="24"/>
        </w:rPr>
        <w:t xml:space="preserve">– </w:t>
      </w:r>
      <w:r w:rsidRPr="0058512D">
        <w:rPr>
          <w:sz w:val="24"/>
          <w:szCs w:val="24"/>
        </w:rPr>
        <w:t>описывать картины;</w:t>
      </w:r>
    </w:p>
    <w:p w:rsidR="0058512D" w:rsidRPr="0058512D" w:rsidRDefault="0058512D" w:rsidP="0058512D">
      <w:pPr>
        <w:rPr>
          <w:sz w:val="24"/>
          <w:szCs w:val="24"/>
        </w:rPr>
      </w:pPr>
      <w:r w:rsidRPr="0058512D">
        <w:rPr>
          <w:i/>
          <w:iCs/>
          <w:sz w:val="24"/>
          <w:szCs w:val="24"/>
        </w:rPr>
        <w:t xml:space="preserve">– </w:t>
      </w:r>
      <w:r w:rsidRPr="0058512D">
        <w:rPr>
          <w:sz w:val="24"/>
          <w:szCs w:val="24"/>
        </w:rPr>
        <w:t>составлять план,</w:t>
      </w:r>
      <w:r w:rsidRPr="0058512D">
        <w:rPr>
          <w:i/>
          <w:iCs/>
          <w:sz w:val="24"/>
          <w:szCs w:val="24"/>
        </w:rPr>
        <w:t xml:space="preserve"> </w:t>
      </w:r>
      <w:r w:rsidRPr="0058512D">
        <w:rPr>
          <w:sz w:val="24"/>
          <w:szCs w:val="24"/>
        </w:rPr>
        <w:t>тезисы письменного сообщения,</w:t>
      </w:r>
      <w:r w:rsidRPr="0058512D">
        <w:rPr>
          <w:i/>
          <w:iCs/>
          <w:sz w:val="24"/>
          <w:szCs w:val="24"/>
        </w:rPr>
        <w:t xml:space="preserve"> </w:t>
      </w:r>
      <w:r w:rsidRPr="0058512D">
        <w:rPr>
          <w:sz w:val="24"/>
          <w:szCs w:val="24"/>
        </w:rPr>
        <w:t>кратко излагать</w:t>
      </w:r>
      <w:r w:rsidRPr="0058512D">
        <w:rPr>
          <w:i/>
          <w:iCs/>
          <w:sz w:val="24"/>
          <w:szCs w:val="24"/>
        </w:rPr>
        <w:t xml:space="preserve"> </w:t>
      </w:r>
      <w:r w:rsidRPr="0058512D">
        <w:rPr>
          <w:sz w:val="24"/>
          <w:szCs w:val="24"/>
        </w:rPr>
        <w:t>результаты проектной деятельности.</w:t>
      </w:r>
    </w:p>
    <w:p w:rsidR="0058512D" w:rsidRPr="0058512D" w:rsidRDefault="0058512D" w:rsidP="0058512D">
      <w:pPr>
        <w:spacing w:line="36" w:lineRule="exact"/>
        <w:rPr>
          <w:sz w:val="24"/>
          <w:szCs w:val="24"/>
        </w:rPr>
      </w:pPr>
    </w:p>
    <w:p w:rsidR="00253546" w:rsidRDefault="00253546" w:rsidP="00253546">
      <w:pPr>
        <w:rPr>
          <w:b/>
          <w:bCs/>
          <w:sz w:val="24"/>
          <w:szCs w:val="24"/>
        </w:rPr>
      </w:pPr>
    </w:p>
    <w:p w:rsidR="008741D0" w:rsidRPr="006B6991" w:rsidRDefault="00253546" w:rsidP="00253546">
      <w:pPr>
        <w:rPr>
          <w:sz w:val="24"/>
          <w:szCs w:val="24"/>
        </w:rPr>
      </w:pPr>
      <w:r>
        <w:rPr>
          <w:b/>
          <w:bCs/>
          <w:sz w:val="24"/>
          <w:szCs w:val="24"/>
        </w:rPr>
        <w:lastRenderedPageBreak/>
        <w:t xml:space="preserve">           </w:t>
      </w:r>
      <w:r w:rsidR="0058512D">
        <w:rPr>
          <w:b/>
          <w:bCs/>
          <w:sz w:val="24"/>
          <w:szCs w:val="24"/>
        </w:rPr>
        <w:t>1.2.5.2.3</w:t>
      </w:r>
      <w:r w:rsidR="008741D0" w:rsidRPr="006B6991">
        <w:rPr>
          <w:b/>
          <w:bCs/>
          <w:sz w:val="24"/>
          <w:szCs w:val="24"/>
        </w:rPr>
        <w:t>. Родной (русский) язык</w:t>
      </w:r>
    </w:p>
    <w:p w:rsidR="008741D0" w:rsidRPr="006B6991" w:rsidRDefault="008741D0" w:rsidP="008741D0">
      <w:pPr>
        <w:spacing w:line="232" w:lineRule="auto"/>
        <w:rPr>
          <w:sz w:val="24"/>
          <w:szCs w:val="24"/>
        </w:rPr>
      </w:pPr>
      <w:r w:rsidRPr="006B6991">
        <w:rPr>
          <w:sz w:val="24"/>
          <w:szCs w:val="24"/>
        </w:rPr>
        <w:t>Ученик научится:</w:t>
      </w:r>
    </w:p>
    <w:p w:rsidR="008741D0" w:rsidRPr="006B6991" w:rsidRDefault="008741D0" w:rsidP="008741D0">
      <w:pPr>
        <w:spacing w:line="1" w:lineRule="exact"/>
        <w:rPr>
          <w:sz w:val="24"/>
          <w:szCs w:val="24"/>
        </w:rPr>
      </w:pPr>
    </w:p>
    <w:p w:rsidR="008741D0" w:rsidRPr="006B6991" w:rsidRDefault="008741D0" w:rsidP="001A5221">
      <w:pPr>
        <w:numPr>
          <w:ilvl w:val="0"/>
          <w:numId w:val="1049"/>
        </w:numPr>
        <w:tabs>
          <w:tab w:val="left" w:pos="140"/>
        </w:tabs>
        <w:ind w:left="140" w:hanging="140"/>
        <w:rPr>
          <w:sz w:val="24"/>
          <w:szCs w:val="24"/>
        </w:rPr>
      </w:pPr>
      <w:r w:rsidRPr="006B6991">
        <w:rPr>
          <w:sz w:val="24"/>
          <w:szCs w:val="24"/>
        </w:rPr>
        <w:t>Объяснять значение эффективного общения, взаимопонимания в жизни человека, общества.</w:t>
      </w:r>
    </w:p>
    <w:p w:rsidR="008741D0" w:rsidRPr="006B6991" w:rsidRDefault="008741D0" w:rsidP="001A5221">
      <w:pPr>
        <w:numPr>
          <w:ilvl w:val="0"/>
          <w:numId w:val="1049"/>
        </w:numPr>
        <w:tabs>
          <w:tab w:val="left" w:pos="140"/>
        </w:tabs>
        <w:ind w:left="140" w:hanging="140"/>
        <w:rPr>
          <w:sz w:val="24"/>
          <w:szCs w:val="24"/>
        </w:rPr>
      </w:pPr>
      <w:r w:rsidRPr="006B6991">
        <w:rPr>
          <w:sz w:val="24"/>
          <w:szCs w:val="24"/>
        </w:rPr>
        <w:t>Различать общение для контакта и для получения информации.</w:t>
      </w:r>
    </w:p>
    <w:p w:rsidR="008741D0" w:rsidRPr="006B6991" w:rsidRDefault="008741D0" w:rsidP="008741D0">
      <w:pPr>
        <w:rPr>
          <w:sz w:val="24"/>
          <w:szCs w:val="24"/>
        </w:rPr>
      </w:pPr>
      <w:r w:rsidRPr="006B6991">
        <w:rPr>
          <w:sz w:val="24"/>
          <w:szCs w:val="24"/>
        </w:rPr>
        <w:t>-Учитывать особенности коммуникативной ситуации при реализации высказывания.</w:t>
      </w:r>
    </w:p>
    <w:p w:rsidR="008741D0" w:rsidRPr="006B6991" w:rsidRDefault="008741D0" w:rsidP="001A5221">
      <w:pPr>
        <w:numPr>
          <w:ilvl w:val="0"/>
          <w:numId w:val="1050"/>
        </w:numPr>
        <w:tabs>
          <w:tab w:val="left" w:pos="140"/>
        </w:tabs>
        <w:ind w:left="140" w:hanging="140"/>
        <w:rPr>
          <w:sz w:val="24"/>
          <w:szCs w:val="24"/>
        </w:rPr>
      </w:pPr>
      <w:r w:rsidRPr="006B6991">
        <w:rPr>
          <w:sz w:val="24"/>
          <w:szCs w:val="24"/>
        </w:rPr>
        <w:t>Взаимодействовать с окружающими людьми в процессе речевого общения.</w:t>
      </w:r>
    </w:p>
    <w:p w:rsidR="008741D0" w:rsidRPr="006B6991" w:rsidRDefault="008741D0" w:rsidP="008741D0">
      <w:pPr>
        <w:spacing w:line="12" w:lineRule="exact"/>
        <w:rPr>
          <w:sz w:val="24"/>
          <w:szCs w:val="24"/>
        </w:rPr>
      </w:pPr>
    </w:p>
    <w:p w:rsidR="008741D0" w:rsidRPr="006B6991" w:rsidRDefault="008741D0" w:rsidP="008741D0">
      <w:pPr>
        <w:spacing w:line="232" w:lineRule="auto"/>
        <w:rPr>
          <w:sz w:val="24"/>
          <w:szCs w:val="24"/>
        </w:rPr>
      </w:pPr>
      <w:r w:rsidRPr="006B6991">
        <w:rPr>
          <w:sz w:val="24"/>
          <w:szCs w:val="24"/>
        </w:rPr>
        <w:t>-Участвовать в дискуссиях, диспутах, спорах с соблюдением логических и этико-психологических законов и правил, последовательно и доказательно отстаивать собственные убеждения.</w:t>
      </w:r>
    </w:p>
    <w:p w:rsidR="008741D0" w:rsidRPr="006B6991" w:rsidRDefault="008741D0" w:rsidP="008741D0">
      <w:pPr>
        <w:spacing w:line="14" w:lineRule="exact"/>
        <w:rPr>
          <w:sz w:val="24"/>
          <w:szCs w:val="24"/>
        </w:rPr>
      </w:pPr>
    </w:p>
    <w:p w:rsidR="008741D0" w:rsidRPr="006B6991" w:rsidRDefault="008741D0" w:rsidP="008741D0">
      <w:pPr>
        <w:spacing w:line="232" w:lineRule="auto"/>
        <w:ind w:right="20"/>
        <w:rPr>
          <w:sz w:val="24"/>
          <w:szCs w:val="24"/>
        </w:rPr>
      </w:pPr>
      <w:r w:rsidRPr="006B6991">
        <w:rPr>
          <w:sz w:val="24"/>
          <w:szCs w:val="24"/>
        </w:rPr>
        <w:t>-Опознавать и анализировать основные единицы языка, грамматические категории языка, уместно употреблять языковых единицы адекватно ситуации речевого общения;</w:t>
      </w:r>
    </w:p>
    <w:p w:rsidR="008741D0" w:rsidRPr="006B6991" w:rsidRDefault="008741D0" w:rsidP="008741D0">
      <w:pPr>
        <w:spacing w:line="14" w:lineRule="exact"/>
        <w:rPr>
          <w:sz w:val="24"/>
          <w:szCs w:val="24"/>
        </w:rPr>
      </w:pPr>
    </w:p>
    <w:p w:rsidR="008741D0" w:rsidRPr="006B6991" w:rsidRDefault="008741D0" w:rsidP="001A5221">
      <w:pPr>
        <w:numPr>
          <w:ilvl w:val="0"/>
          <w:numId w:val="1051"/>
        </w:numPr>
        <w:tabs>
          <w:tab w:val="left" w:pos="154"/>
        </w:tabs>
        <w:spacing w:line="235" w:lineRule="auto"/>
        <w:ind w:right="20"/>
        <w:jc w:val="both"/>
        <w:rPr>
          <w:sz w:val="24"/>
          <w:szCs w:val="24"/>
        </w:rPr>
      </w:pPr>
      <w:r w:rsidRPr="006B6991">
        <w:rPr>
          <w:sz w:val="24"/>
          <w:szCs w:val="24"/>
        </w:rPr>
        <w:t>Самостоятельно постигать идейно-художественный смысл прочитанного через языковую ткань, идя от словесной организации к образу, сюжету, композиции, идее, учится осмысливать все компоненты содержания и формы во взаимосвязи и воспринимать произведение как целостное явление искусства слова.</w:t>
      </w:r>
    </w:p>
    <w:p w:rsidR="008741D0" w:rsidRPr="006B6991" w:rsidRDefault="008741D0" w:rsidP="008741D0">
      <w:pPr>
        <w:spacing w:line="6" w:lineRule="exact"/>
        <w:rPr>
          <w:sz w:val="24"/>
          <w:szCs w:val="24"/>
        </w:rPr>
      </w:pPr>
    </w:p>
    <w:p w:rsidR="008741D0" w:rsidRPr="006B6991" w:rsidRDefault="008741D0" w:rsidP="008741D0">
      <w:pPr>
        <w:rPr>
          <w:sz w:val="24"/>
          <w:szCs w:val="24"/>
        </w:rPr>
      </w:pPr>
      <w:r w:rsidRPr="006B6991">
        <w:rPr>
          <w:b/>
          <w:bCs/>
          <w:sz w:val="24"/>
          <w:szCs w:val="24"/>
        </w:rPr>
        <w:t>Ученик получит возможность научиться:</w:t>
      </w:r>
    </w:p>
    <w:p w:rsidR="008741D0" w:rsidRPr="006B6991" w:rsidRDefault="008741D0" w:rsidP="008741D0">
      <w:pPr>
        <w:spacing w:line="8" w:lineRule="exact"/>
        <w:rPr>
          <w:sz w:val="24"/>
          <w:szCs w:val="24"/>
        </w:rPr>
      </w:pPr>
    </w:p>
    <w:p w:rsidR="008741D0" w:rsidRPr="006B6991" w:rsidRDefault="008741D0" w:rsidP="001A5221">
      <w:pPr>
        <w:numPr>
          <w:ilvl w:val="0"/>
          <w:numId w:val="1051"/>
        </w:numPr>
        <w:tabs>
          <w:tab w:val="left" w:pos="180"/>
        </w:tabs>
        <w:spacing w:line="235" w:lineRule="auto"/>
        <w:ind w:right="20"/>
        <w:jc w:val="both"/>
        <w:rPr>
          <w:sz w:val="24"/>
          <w:szCs w:val="24"/>
        </w:rPr>
      </w:pPr>
      <w:r w:rsidRPr="006B6991">
        <w:rPr>
          <w:sz w:val="24"/>
          <w:szCs w:val="24"/>
        </w:rPr>
        <w:t>Свободно излагать свои мысли в устной и письменной форме, соблюдать нормы построения текста (логичность, последовательность, связность, соответствие теме и т.д.), адекватно выражать своѐ отношение к фактам и явлениям окружающей действительности, к прочитанному, увиденному, услышанному.</w:t>
      </w:r>
    </w:p>
    <w:p w:rsidR="008741D0" w:rsidRPr="006B6991" w:rsidRDefault="008741D0" w:rsidP="008741D0">
      <w:pPr>
        <w:spacing w:line="1" w:lineRule="exact"/>
        <w:rPr>
          <w:sz w:val="24"/>
          <w:szCs w:val="24"/>
        </w:rPr>
      </w:pPr>
    </w:p>
    <w:p w:rsidR="008741D0" w:rsidRPr="006B6991" w:rsidRDefault="008741D0" w:rsidP="001A5221">
      <w:pPr>
        <w:numPr>
          <w:ilvl w:val="0"/>
          <w:numId w:val="1051"/>
        </w:numPr>
        <w:tabs>
          <w:tab w:val="left" w:pos="140"/>
        </w:tabs>
        <w:ind w:left="140" w:hanging="140"/>
        <w:rPr>
          <w:sz w:val="24"/>
          <w:szCs w:val="24"/>
        </w:rPr>
      </w:pPr>
      <w:r w:rsidRPr="006B6991">
        <w:rPr>
          <w:sz w:val="24"/>
          <w:szCs w:val="24"/>
        </w:rPr>
        <w:t>Искоренять ошибки в своей собственной речи.</w:t>
      </w:r>
    </w:p>
    <w:p w:rsidR="008741D0" w:rsidRPr="006B6991" w:rsidRDefault="008741D0" w:rsidP="001A5221">
      <w:pPr>
        <w:numPr>
          <w:ilvl w:val="0"/>
          <w:numId w:val="1051"/>
        </w:numPr>
        <w:tabs>
          <w:tab w:val="left" w:pos="140"/>
        </w:tabs>
        <w:ind w:left="140" w:hanging="140"/>
        <w:rPr>
          <w:sz w:val="24"/>
          <w:szCs w:val="24"/>
        </w:rPr>
      </w:pPr>
      <w:r w:rsidRPr="006B6991">
        <w:rPr>
          <w:sz w:val="24"/>
          <w:szCs w:val="24"/>
        </w:rPr>
        <w:t>Находить отклонения от норм в письменной речи.</w:t>
      </w:r>
    </w:p>
    <w:p w:rsidR="008741D0" w:rsidRPr="006B6991" w:rsidRDefault="008741D0" w:rsidP="008741D0">
      <w:pPr>
        <w:spacing w:line="12" w:lineRule="exact"/>
        <w:rPr>
          <w:sz w:val="24"/>
          <w:szCs w:val="24"/>
        </w:rPr>
      </w:pPr>
    </w:p>
    <w:p w:rsidR="008741D0" w:rsidRPr="006B6991" w:rsidRDefault="008741D0" w:rsidP="008741D0">
      <w:pPr>
        <w:spacing w:line="232" w:lineRule="auto"/>
        <w:ind w:right="20"/>
        <w:rPr>
          <w:sz w:val="24"/>
          <w:szCs w:val="24"/>
        </w:rPr>
      </w:pPr>
      <w:r w:rsidRPr="006B6991">
        <w:rPr>
          <w:sz w:val="24"/>
          <w:szCs w:val="24"/>
        </w:rPr>
        <w:t>-Использовать опыт изучения языка как материала словесности и различных видов произведений словесности для выражения собственных мыслей и чувств; творческому употреблению родного языка.</w:t>
      </w:r>
    </w:p>
    <w:p w:rsidR="008741D0" w:rsidRPr="006B6991" w:rsidRDefault="008741D0" w:rsidP="008741D0">
      <w:pPr>
        <w:spacing w:line="14" w:lineRule="exact"/>
        <w:rPr>
          <w:sz w:val="24"/>
          <w:szCs w:val="24"/>
        </w:rPr>
      </w:pPr>
    </w:p>
    <w:p w:rsidR="008741D0" w:rsidRPr="006B6991" w:rsidRDefault="008741D0" w:rsidP="001A5221">
      <w:pPr>
        <w:numPr>
          <w:ilvl w:val="0"/>
          <w:numId w:val="1052"/>
        </w:numPr>
        <w:tabs>
          <w:tab w:val="left" w:pos="194"/>
        </w:tabs>
        <w:spacing w:line="232" w:lineRule="auto"/>
        <w:ind w:right="20"/>
        <w:rPr>
          <w:sz w:val="24"/>
          <w:szCs w:val="24"/>
        </w:rPr>
      </w:pPr>
      <w:r w:rsidRPr="006B6991">
        <w:rPr>
          <w:sz w:val="24"/>
          <w:szCs w:val="24"/>
        </w:rPr>
        <w:t>Осуществлять речевой самоконтроль в процессе учебной деятельности и в повседневной практике речевого общения</w:t>
      </w:r>
    </w:p>
    <w:p w:rsidR="00253546" w:rsidRDefault="00253546" w:rsidP="00253546">
      <w:pPr>
        <w:rPr>
          <w:b/>
          <w:bCs/>
          <w:sz w:val="24"/>
          <w:szCs w:val="24"/>
        </w:rPr>
      </w:pPr>
    </w:p>
    <w:p w:rsidR="00AC61C9" w:rsidRPr="006B6991" w:rsidRDefault="00253546" w:rsidP="00253546">
      <w:pPr>
        <w:rPr>
          <w:sz w:val="24"/>
          <w:szCs w:val="24"/>
        </w:rPr>
      </w:pPr>
      <w:r>
        <w:rPr>
          <w:b/>
          <w:bCs/>
          <w:sz w:val="24"/>
          <w:szCs w:val="24"/>
        </w:rPr>
        <w:t>1.2.5.3</w:t>
      </w:r>
      <w:r w:rsidR="008741D0" w:rsidRPr="006B6991">
        <w:rPr>
          <w:b/>
          <w:bCs/>
          <w:sz w:val="24"/>
          <w:szCs w:val="24"/>
        </w:rPr>
        <w:t>. Литература.</w:t>
      </w:r>
    </w:p>
    <w:p w:rsidR="00AC61C9" w:rsidRPr="006B6991" w:rsidRDefault="00AC61C9">
      <w:pPr>
        <w:spacing w:line="200" w:lineRule="exact"/>
        <w:rPr>
          <w:sz w:val="24"/>
          <w:szCs w:val="24"/>
        </w:rPr>
      </w:pPr>
    </w:p>
    <w:p w:rsidR="00AC61C9" w:rsidRPr="006B6991" w:rsidRDefault="00AC61C9">
      <w:pPr>
        <w:spacing w:line="265" w:lineRule="exact"/>
        <w:rPr>
          <w:sz w:val="24"/>
          <w:szCs w:val="24"/>
        </w:rPr>
      </w:pPr>
    </w:p>
    <w:p w:rsidR="00AC61C9" w:rsidRPr="006B6991" w:rsidRDefault="00AC61C9" w:rsidP="001A5221">
      <w:pPr>
        <w:numPr>
          <w:ilvl w:val="0"/>
          <w:numId w:val="81"/>
        </w:numPr>
        <w:tabs>
          <w:tab w:val="left" w:pos="877"/>
        </w:tabs>
        <w:spacing w:line="351" w:lineRule="auto"/>
        <w:ind w:left="8" w:firstLine="532"/>
        <w:jc w:val="both"/>
        <w:rPr>
          <w:sz w:val="24"/>
          <w:szCs w:val="24"/>
        </w:rPr>
      </w:pPr>
      <w:r w:rsidRPr="006B6991">
        <w:rPr>
          <w:sz w:val="24"/>
          <w:szCs w:val="24"/>
        </w:rPr>
        <w:t xml:space="preserve">соответствии с Федеральным государственным образовательным стандартом основного общего образования </w:t>
      </w:r>
      <w:r w:rsidRPr="006B6991">
        <w:rPr>
          <w:b/>
          <w:bCs/>
          <w:sz w:val="24"/>
          <w:szCs w:val="24"/>
        </w:rPr>
        <w:t>предметными результатами</w:t>
      </w:r>
      <w:r w:rsidRPr="006B6991">
        <w:rPr>
          <w:sz w:val="24"/>
          <w:szCs w:val="24"/>
        </w:rPr>
        <w:t xml:space="preserve"> изучения предмета</w:t>
      </w:r>
    </w:p>
    <w:p w:rsidR="00AC61C9" w:rsidRPr="006B6991" w:rsidRDefault="00AC61C9">
      <w:pPr>
        <w:spacing w:line="12" w:lineRule="exact"/>
        <w:rPr>
          <w:sz w:val="24"/>
          <w:szCs w:val="24"/>
        </w:rPr>
      </w:pPr>
    </w:p>
    <w:p w:rsidR="00AC61C9" w:rsidRPr="006B6991" w:rsidRDefault="00AC61C9">
      <w:pPr>
        <w:ind w:left="8"/>
        <w:rPr>
          <w:sz w:val="24"/>
          <w:szCs w:val="24"/>
        </w:rPr>
      </w:pPr>
      <w:r w:rsidRPr="006B6991">
        <w:rPr>
          <w:sz w:val="24"/>
          <w:szCs w:val="24"/>
        </w:rPr>
        <w:t>«Литература», «Родная литература» являются:</w:t>
      </w:r>
    </w:p>
    <w:p w:rsidR="00AC61C9" w:rsidRPr="006B6991" w:rsidRDefault="00AC61C9">
      <w:pPr>
        <w:spacing w:line="193" w:lineRule="exact"/>
        <w:rPr>
          <w:sz w:val="24"/>
          <w:szCs w:val="24"/>
        </w:rPr>
      </w:pPr>
    </w:p>
    <w:p w:rsidR="00AC61C9" w:rsidRPr="006B6991" w:rsidRDefault="00AC61C9" w:rsidP="001A5221">
      <w:pPr>
        <w:numPr>
          <w:ilvl w:val="0"/>
          <w:numId w:val="82"/>
        </w:numPr>
        <w:tabs>
          <w:tab w:val="left" w:pos="1002"/>
        </w:tabs>
        <w:spacing w:line="349" w:lineRule="auto"/>
        <w:ind w:left="8" w:firstLine="626"/>
        <w:jc w:val="both"/>
        <w:rPr>
          <w:rFonts w:ascii="Symbol" w:hAnsi="Symbol" w:cs="Symbol"/>
          <w:sz w:val="24"/>
          <w:szCs w:val="24"/>
        </w:rPr>
      </w:pPr>
      <w:r w:rsidRPr="006B6991">
        <w:rPr>
          <w:sz w:val="24"/>
          <w:szCs w:val="24"/>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AC61C9" w:rsidRPr="006B6991" w:rsidRDefault="00AC61C9">
      <w:pPr>
        <w:spacing w:line="15" w:lineRule="exact"/>
        <w:rPr>
          <w:rFonts w:ascii="Symbol" w:hAnsi="Symbol" w:cs="Symbol"/>
          <w:sz w:val="24"/>
          <w:szCs w:val="24"/>
        </w:rPr>
      </w:pPr>
    </w:p>
    <w:p w:rsidR="00AC61C9" w:rsidRPr="006B6991" w:rsidRDefault="00AC61C9" w:rsidP="001A5221">
      <w:pPr>
        <w:numPr>
          <w:ilvl w:val="0"/>
          <w:numId w:val="82"/>
        </w:numPr>
        <w:tabs>
          <w:tab w:val="left" w:pos="988"/>
        </w:tabs>
        <w:ind w:left="988" w:hanging="354"/>
        <w:rPr>
          <w:rFonts w:ascii="Symbol" w:hAnsi="Symbol" w:cs="Symbol"/>
          <w:sz w:val="24"/>
          <w:szCs w:val="24"/>
        </w:rPr>
      </w:pPr>
      <w:r w:rsidRPr="006B6991">
        <w:rPr>
          <w:sz w:val="24"/>
          <w:szCs w:val="24"/>
        </w:rPr>
        <w:t>восприятие литературы как одной из основных культурных ценностей народа</w:t>
      </w:r>
    </w:p>
    <w:p w:rsidR="00AC61C9" w:rsidRPr="006B6991" w:rsidRDefault="00AC61C9">
      <w:pPr>
        <w:spacing w:line="174" w:lineRule="exact"/>
        <w:rPr>
          <w:sz w:val="24"/>
          <w:szCs w:val="24"/>
        </w:rPr>
      </w:pPr>
    </w:p>
    <w:p w:rsidR="00AC61C9" w:rsidRPr="006B6991" w:rsidRDefault="00AC61C9">
      <w:pPr>
        <w:spacing w:line="349" w:lineRule="auto"/>
        <w:ind w:left="8"/>
        <w:rPr>
          <w:sz w:val="24"/>
          <w:szCs w:val="24"/>
        </w:rPr>
      </w:pPr>
      <w:r w:rsidRPr="006B6991">
        <w:rPr>
          <w:sz w:val="24"/>
          <w:szCs w:val="24"/>
        </w:rPr>
        <w:t>(отражающей его менталитет, историю, мировосприятие) и человечества (содержащей смыслы, важные для человечества в целом);</w:t>
      </w:r>
    </w:p>
    <w:p w:rsidR="00AC61C9" w:rsidRPr="006B6991" w:rsidRDefault="00AC61C9">
      <w:pPr>
        <w:spacing w:line="16" w:lineRule="exact"/>
        <w:rPr>
          <w:sz w:val="24"/>
          <w:szCs w:val="24"/>
        </w:rPr>
      </w:pPr>
    </w:p>
    <w:p w:rsidR="00AC61C9" w:rsidRPr="006B6991" w:rsidRDefault="00AC61C9" w:rsidP="001A5221">
      <w:pPr>
        <w:numPr>
          <w:ilvl w:val="0"/>
          <w:numId w:val="83"/>
        </w:numPr>
        <w:tabs>
          <w:tab w:val="left" w:pos="988"/>
        </w:tabs>
        <w:ind w:left="988" w:hanging="280"/>
        <w:rPr>
          <w:rFonts w:ascii="Symbol" w:hAnsi="Symbol" w:cs="Symbol"/>
          <w:sz w:val="24"/>
          <w:szCs w:val="24"/>
        </w:rPr>
      </w:pPr>
      <w:r w:rsidRPr="006B6991">
        <w:rPr>
          <w:sz w:val="24"/>
          <w:szCs w:val="24"/>
        </w:rPr>
        <w:t>обеспечение  культурной  самоидентификации,  осознание  коммуникативно-</w:t>
      </w:r>
    </w:p>
    <w:p w:rsidR="00AC61C9" w:rsidRPr="006B6991" w:rsidRDefault="00AC61C9">
      <w:pPr>
        <w:spacing w:line="174" w:lineRule="exact"/>
        <w:rPr>
          <w:sz w:val="24"/>
          <w:szCs w:val="24"/>
        </w:rPr>
      </w:pPr>
    </w:p>
    <w:p w:rsidR="00AC61C9" w:rsidRPr="006B6991" w:rsidRDefault="00AC61C9">
      <w:pPr>
        <w:spacing w:line="349" w:lineRule="auto"/>
        <w:ind w:left="8"/>
        <w:rPr>
          <w:sz w:val="24"/>
          <w:szCs w:val="24"/>
        </w:rPr>
      </w:pPr>
      <w:r w:rsidRPr="006B6991">
        <w:rPr>
          <w:sz w:val="24"/>
          <w:szCs w:val="24"/>
        </w:rPr>
        <w:t>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AC61C9" w:rsidRPr="006B6991" w:rsidRDefault="00AC61C9">
      <w:pPr>
        <w:spacing w:line="31" w:lineRule="exact"/>
        <w:rPr>
          <w:sz w:val="24"/>
          <w:szCs w:val="24"/>
        </w:rPr>
      </w:pPr>
    </w:p>
    <w:p w:rsidR="00AC61C9" w:rsidRPr="006B6991" w:rsidRDefault="00AC61C9" w:rsidP="001A5221">
      <w:pPr>
        <w:numPr>
          <w:ilvl w:val="1"/>
          <w:numId w:val="84"/>
        </w:numPr>
        <w:tabs>
          <w:tab w:val="left" w:pos="1002"/>
        </w:tabs>
        <w:spacing w:line="349" w:lineRule="auto"/>
        <w:ind w:left="8" w:firstLine="700"/>
        <w:jc w:val="both"/>
        <w:rPr>
          <w:rFonts w:ascii="Symbol" w:hAnsi="Symbol" w:cs="Symbol"/>
          <w:sz w:val="24"/>
          <w:szCs w:val="24"/>
        </w:rPr>
      </w:pPr>
      <w:r w:rsidRPr="006B6991">
        <w:rPr>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w:t>
      </w:r>
    </w:p>
    <w:p w:rsidR="00AC61C9" w:rsidRPr="006B6991" w:rsidRDefault="00AC61C9">
      <w:pPr>
        <w:spacing w:line="28" w:lineRule="exact"/>
        <w:rPr>
          <w:rFonts w:ascii="Symbol" w:hAnsi="Symbol" w:cs="Symbol"/>
          <w:sz w:val="24"/>
          <w:szCs w:val="24"/>
        </w:rPr>
      </w:pPr>
    </w:p>
    <w:p w:rsidR="00AC61C9" w:rsidRPr="006B6991" w:rsidRDefault="00AC61C9" w:rsidP="001A5221">
      <w:pPr>
        <w:numPr>
          <w:ilvl w:val="0"/>
          <w:numId w:val="84"/>
        </w:numPr>
        <w:tabs>
          <w:tab w:val="left" w:pos="286"/>
        </w:tabs>
        <w:spacing w:line="355" w:lineRule="auto"/>
        <w:ind w:left="8" w:hanging="8"/>
        <w:jc w:val="both"/>
        <w:rPr>
          <w:sz w:val="24"/>
          <w:szCs w:val="24"/>
        </w:rPr>
      </w:pPr>
      <w:r w:rsidRPr="006B6991">
        <w:rPr>
          <w:sz w:val="24"/>
          <w:szCs w:val="24"/>
        </w:rPr>
        <w:t>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r w:rsidRPr="006B6991">
        <w:rPr>
          <w:rFonts w:ascii="Calibri" w:hAnsi="Calibri" w:cs="Calibri"/>
          <w:sz w:val="24"/>
          <w:szCs w:val="24"/>
        </w:rPr>
        <w:t>;</w:t>
      </w:r>
    </w:p>
    <w:p w:rsidR="00AC61C9" w:rsidRPr="006B6991" w:rsidRDefault="00AC61C9">
      <w:pPr>
        <w:spacing w:line="5" w:lineRule="exact"/>
        <w:rPr>
          <w:sz w:val="24"/>
          <w:szCs w:val="24"/>
        </w:rPr>
      </w:pPr>
    </w:p>
    <w:p w:rsidR="00AC61C9" w:rsidRPr="006B6991" w:rsidRDefault="00AC61C9" w:rsidP="001A5221">
      <w:pPr>
        <w:numPr>
          <w:ilvl w:val="1"/>
          <w:numId w:val="84"/>
        </w:numPr>
        <w:tabs>
          <w:tab w:val="left" w:pos="988"/>
        </w:tabs>
        <w:ind w:left="988" w:hanging="280"/>
        <w:rPr>
          <w:rFonts w:ascii="Symbol" w:hAnsi="Symbol" w:cs="Symbol"/>
          <w:sz w:val="24"/>
          <w:szCs w:val="24"/>
        </w:rPr>
      </w:pPr>
      <w:r w:rsidRPr="006B6991">
        <w:rPr>
          <w:sz w:val="24"/>
          <w:szCs w:val="24"/>
        </w:rPr>
        <w:t>развитие способности понимать литературные художественные произведения,</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воплощающие разные этнокультурные традиции;</w:t>
      </w:r>
    </w:p>
    <w:p w:rsidR="00AC61C9" w:rsidRPr="006B6991" w:rsidRDefault="00AC61C9">
      <w:pPr>
        <w:spacing w:line="196" w:lineRule="exact"/>
        <w:rPr>
          <w:sz w:val="24"/>
          <w:szCs w:val="24"/>
        </w:rPr>
      </w:pPr>
    </w:p>
    <w:p w:rsidR="00AC61C9" w:rsidRPr="006B6991" w:rsidRDefault="00AC61C9" w:rsidP="001A5221">
      <w:pPr>
        <w:numPr>
          <w:ilvl w:val="0"/>
          <w:numId w:val="85"/>
        </w:numPr>
        <w:tabs>
          <w:tab w:val="left" w:pos="1002"/>
        </w:tabs>
        <w:spacing w:line="343" w:lineRule="auto"/>
        <w:ind w:left="8" w:firstLine="700"/>
        <w:jc w:val="both"/>
        <w:rPr>
          <w:rFonts w:ascii="Symbol" w:hAnsi="Symbol" w:cs="Symbol"/>
          <w:sz w:val="24"/>
          <w:szCs w:val="24"/>
        </w:rPr>
      </w:pPr>
      <w:r w:rsidRPr="006B6991">
        <w:rPr>
          <w:sz w:val="24"/>
          <w:szCs w:val="24"/>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w:t>
      </w:r>
    </w:p>
    <w:p w:rsidR="00AC61C9" w:rsidRPr="006B6991" w:rsidRDefault="00AC61C9">
      <w:pPr>
        <w:spacing w:line="39" w:lineRule="exact"/>
        <w:rPr>
          <w:sz w:val="24"/>
          <w:szCs w:val="24"/>
        </w:rPr>
      </w:pPr>
    </w:p>
    <w:p w:rsidR="00AC61C9" w:rsidRPr="006B6991" w:rsidRDefault="00AC61C9">
      <w:pPr>
        <w:spacing w:line="354" w:lineRule="auto"/>
        <w:ind w:left="8"/>
        <w:jc w:val="both"/>
        <w:rPr>
          <w:sz w:val="24"/>
          <w:szCs w:val="24"/>
        </w:rPr>
      </w:pPr>
      <w:r w:rsidRPr="006B6991">
        <w:rPr>
          <w:sz w:val="24"/>
          <w:szCs w:val="24"/>
        </w:rPr>
        <w:t>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AC61C9" w:rsidRPr="006B6991" w:rsidRDefault="00AC61C9">
      <w:pPr>
        <w:spacing w:line="23" w:lineRule="exact"/>
        <w:rPr>
          <w:sz w:val="24"/>
          <w:szCs w:val="24"/>
        </w:rPr>
      </w:pPr>
    </w:p>
    <w:p w:rsidR="0078671C" w:rsidRPr="006B6991" w:rsidRDefault="00AC61C9" w:rsidP="00DE54A9">
      <w:pPr>
        <w:spacing w:line="355" w:lineRule="auto"/>
        <w:ind w:left="8" w:firstLine="708"/>
        <w:jc w:val="both"/>
        <w:rPr>
          <w:sz w:val="24"/>
          <w:szCs w:val="24"/>
        </w:rPr>
      </w:pPr>
      <w:r w:rsidRPr="006B6991">
        <w:rPr>
          <w:sz w:val="24"/>
          <w:szCs w:val="24"/>
        </w:rPr>
        <w:t xml:space="preserve">Конкретизируя эти общие результаты, обозначим наиболее важные </w:t>
      </w:r>
      <w:r w:rsidRPr="006B6991">
        <w:rPr>
          <w:b/>
          <w:bCs/>
          <w:sz w:val="24"/>
          <w:szCs w:val="24"/>
        </w:rPr>
        <w:t>предметные</w:t>
      </w:r>
      <w:r w:rsidRPr="006B6991">
        <w:rPr>
          <w:sz w:val="24"/>
          <w:szCs w:val="24"/>
        </w:rPr>
        <w:t xml:space="preserve"> </w:t>
      </w:r>
      <w:r w:rsidRPr="006B6991">
        <w:rPr>
          <w:b/>
          <w:bCs/>
          <w:sz w:val="24"/>
          <w:szCs w:val="24"/>
        </w:rPr>
        <w:t>умения</w:t>
      </w:r>
      <w:r w:rsidRPr="006B6991">
        <w:rPr>
          <w:sz w:val="24"/>
          <w:szCs w:val="24"/>
        </w:rPr>
        <w:t>,</w:t>
      </w:r>
      <w:r w:rsidRPr="006B6991">
        <w:rPr>
          <w:b/>
          <w:bCs/>
          <w:sz w:val="24"/>
          <w:szCs w:val="24"/>
        </w:rPr>
        <w:t xml:space="preserve"> </w:t>
      </w:r>
      <w:r w:rsidRPr="006B6991">
        <w:rPr>
          <w:sz w:val="24"/>
          <w:szCs w:val="24"/>
        </w:rPr>
        <w:t>формируемые у обучающихся в результате освоения программы по</w:t>
      </w:r>
      <w:r w:rsidRPr="006B6991">
        <w:rPr>
          <w:b/>
          <w:bCs/>
          <w:sz w:val="24"/>
          <w:szCs w:val="24"/>
        </w:rPr>
        <w:t xml:space="preserve"> </w:t>
      </w:r>
      <w:r w:rsidRPr="006B6991">
        <w:rPr>
          <w:sz w:val="24"/>
          <w:szCs w:val="24"/>
        </w:rPr>
        <w:t xml:space="preserve">литературе основной школы (в скобках указаны классы, когда эти умения стоит </w:t>
      </w:r>
    </w:p>
    <w:p w:rsidR="0078671C" w:rsidRPr="006B6991" w:rsidRDefault="0078671C" w:rsidP="00DE54A9">
      <w:pPr>
        <w:spacing w:line="355" w:lineRule="auto"/>
        <w:ind w:left="8" w:firstLine="708"/>
        <w:jc w:val="both"/>
        <w:rPr>
          <w:sz w:val="24"/>
          <w:szCs w:val="24"/>
        </w:rPr>
      </w:pPr>
    </w:p>
    <w:p w:rsidR="00AC61C9" w:rsidRPr="006B6991" w:rsidRDefault="00AC61C9" w:rsidP="00DE54A9">
      <w:pPr>
        <w:spacing w:line="355" w:lineRule="auto"/>
        <w:ind w:left="8" w:firstLine="708"/>
        <w:jc w:val="both"/>
        <w:rPr>
          <w:sz w:val="24"/>
          <w:szCs w:val="24"/>
        </w:rPr>
      </w:pPr>
      <w:r w:rsidRPr="006B6991">
        <w:rPr>
          <w:sz w:val="24"/>
          <w:szCs w:val="24"/>
        </w:rPr>
        <w:t>активно формировать; в этих классах можно уже проводить контроль сформированности этих умений):</w:t>
      </w:r>
    </w:p>
    <w:p w:rsidR="00AC61C9" w:rsidRPr="006B6991" w:rsidRDefault="00AC61C9">
      <w:pPr>
        <w:spacing w:line="10" w:lineRule="exact"/>
        <w:rPr>
          <w:sz w:val="24"/>
          <w:szCs w:val="24"/>
        </w:rPr>
      </w:pPr>
    </w:p>
    <w:p w:rsidR="00AC61C9" w:rsidRPr="006B6991" w:rsidRDefault="00AC61C9" w:rsidP="001A5221">
      <w:pPr>
        <w:numPr>
          <w:ilvl w:val="0"/>
          <w:numId w:val="86"/>
        </w:numPr>
        <w:tabs>
          <w:tab w:val="left" w:pos="980"/>
        </w:tabs>
        <w:ind w:left="980" w:hanging="280"/>
        <w:rPr>
          <w:rFonts w:ascii="Symbol" w:hAnsi="Symbol" w:cs="Symbol"/>
          <w:sz w:val="24"/>
          <w:szCs w:val="24"/>
        </w:rPr>
      </w:pPr>
      <w:r w:rsidRPr="006B6991">
        <w:rPr>
          <w:sz w:val="24"/>
          <w:szCs w:val="24"/>
        </w:rPr>
        <w:t>определять тему и основную мысль произведения (5–6 кл.);</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86"/>
        </w:numPr>
        <w:tabs>
          <w:tab w:val="left" w:pos="980"/>
        </w:tabs>
        <w:ind w:left="980" w:hanging="280"/>
        <w:rPr>
          <w:rFonts w:ascii="Symbol" w:hAnsi="Symbol" w:cs="Symbol"/>
          <w:sz w:val="24"/>
          <w:szCs w:val="24"/>
        </w:rPr>
      </w:pPr>
      <w:r w:rsidRPr="006B6991">
        <w:rPr>
          <w:sz w:val="24"/>
          <w:szCs w:val="24"/>
        </w:rPr>
        <w:t>владеть  различными  видами  пересказа  (5–6  кл.),  пересказывать  сюжет;</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выявлять особенности композиции, основной конфликт, вычленять фабулу (6–7 кл.);</w:t>
      </w:r>
    </w:p>
    <w:p w:rsidR="00AC61C9" w:rsidRPr="006B6991" w:rsidRDefault="00AC61C9">
      <w:pPr>
        <w:spacing w:line="159" w:lineRule="exact"/>
        <w:rPr>
          <w:sz w:val="24"/>
          <w:szCs w:val="24"/>
        </w:rPr>
      </w:pPr>
    </w:p>
    <w:p w:rsidR="00AC61C9" w:rsidRPr="006B6991" w:rsidRDefault="00AC61C9" w:rsidP="001A5221">
      <w:pPr>
        <w:numPr>
          <w:ilvl w:val="0"/>
          <w:numId w:val="87"/>
        </w:numPr>
        <w:tabs>
          <w:tab w:val="left" w:pos="980"/>
        </w:tabs>
        <w:ind w:left="980" w:hanging="280"/>
        <w:rPr>
          <w:rFonts w:ascii="Symbol" w:hAnsi="Symbol" w:cs="Symbol"/>
          <w:sz w:val="24"/>
          <w:szCs w:val="24"/>
        </w:rPr>
      </w:pPr>
      <w:r w:rsidRPr="006B6991">
        <w:rPr>
          <w:sz w:val="24"/>
          <w:szCs w:val="24"/>
        </w:rPr>
        <w:t>характеризовать героев-персонажей, давать их сравнительные характеристики</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(5–6 кл.); оценивать систему персонажей (6–7 кл.);</w:t>
      </w:r>
    </w:p>
    <w:p w:rsidR="00AC61C9" w:rsidRPr="006B6991" w:rsidRDefault="00AC61C9">
      <w:pPr>
        <w:spacing w:line="193" w:lineRule="exact"/>
        <w:rPr>
          <w:sz w:val="24"/>
          <w:szCs w:val="24"/>
        </w:rPr>
      </w:pPr>
    </w:p>
    <w:p w:rsidR="00AC61C9" w:rsidRPr="006B6991" w:rsidRDefault="00AC61C9" w:rsidP="001A5221">
      <w:pPr>
        <w:numPr>
          <w:ilvl w:val="0"/>
          <w:numId w:val="88"/>
        </w:numPr>
        <w:tabs>
          <w:tab w:val="left" w:pos="994"/>
        </w:tabs>
        <w:spacing w:line="335" w:lineRule="auto"/>
        <w:ind w:firstLine="700"/>
        <w:jc w:val="both"/>
        <w:rPr>
          <w:rFonts w:ascii="Symbol" w:hAnsi="Symbol" w:cs="Symbol"/>
          <w:sz w:val="24"/>
          <w:szCs w:val="24"/>
        </w:rPr>
      </w:pPr>
      <w:r w:rsidRPr="006B6991">
        <w:rPr>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(5–7 кл.);</w:t>
      </w:r>
    </w:p>
    <w:p w:rsidR="00AC61C9" w:rsidRPr="006B6991" w:rsidRDefault="00AC61C9">
      <w:pPr>
        <w:spacing w:line="26" w:lineRule="exact"/>
        <w:rPr>
          <w:sz w:val="24"/>
          <w:szCs w:val="24"/>
        </w:rPr>
      </w:pPr>
    </w:p>
    <w:p w:rsidR="00AC61C9" w:rsidRPr="006B6991" w:rsidRDefault="00AC61C9">
      <w:pPr>
        <w:rPr>
          <w:sz w:val="24"/>
          <w:szCs w:val="24"/>
        </w:rPr>
      </w:pPr>
      <w:r w:rsidRPr="006B6991">
        <w:rPr>
          <w:sz w:val="24"/>
          <w:szCs w:val="24"/>
        </w:rPr>
        <w:t>выявлять особенности языка и стиля писателя (7–9 кл.);</w:t>
      </w:r>
    </w:p>
    <w:p w:rsidR="00AC61C9" w:rsidRPr="006B6991" w:rsidRDefault="00AC61C9">
      <w:pPr>
        <w:spacing w:line="159" w:lineRule="exact"/>
        <w:rPr>
          <w:sz w:val="24"/>
          <w:szCs w:val="24"/>
        </w:rPr>
      </w:pPr>
    </w:p>
    <w:p w:rsidR="00AC61C9" w:rsidRPr="006B6991" w:rsidRDefault="00AC61C9">
      <w:pPr>
        <w:ind w:left="700"/>
        <w:rPr>
          <w:sz w:val="24"/>
          <w:szCs w:val="24"/>
        </w:rPr>
      </w:pPr>
      <w:r w:rsidRPr="006B6991">
        <w:rPr>
          <w:rFonts w:ascii="Symbol" w:hAnsi="Symbol" w:cs="Symbol"/>
          <w:sz w:val="24"/>
          <w:szCs w:val="24"/>
        </w:rPr>
        <w:t></w:t>
      </w:r>
      <w:r w:rsidRPr="006B6991">
        <w:rPr>
          <w:sz w:val="24"/>
          <w:szCs w:val="24"/>
        </w:rPr>
        <w:t xml:space="preserve"> определять  родо-жанровую  специфику  художественного  произведения  (5–9</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кл.);</w:t>
      </w:r>
    </w:p>
    <w:p w:rsidR="00AC61C9" w:rsidRPr="006B6991" w:rsidRDefault="00AC61C9">
      <w:pPr>
        <w:spacing w:line="159" w:lineRule="exact"/>
        <w:rPr>
          <w:sz w:val="24"/>
          <w:szCs w:val="24"/>
        </w:rPr>
      </w:pPr>
    </w:p>
    <w:p w:rsidR="00AC61C9" w:rsidRPr="006B6991" w:rsidRDefault="00AC61C9" w:rsidP="001A5221">
      <w:pPr>
        <w:numPr>
          <w:ilvl w:val="0"/>
          <w:numId w:val="89"/>
        </w:numPr>
        <w:tabs>
          <w:tab w:val="left" w:pos="980"/>
        </w:tabs>
        <w:ind w:left="980" w:hanging="280"/>
        <w:rPr>
          <w:rFonts w:ascii="Symbol" w:hAnsi="Symbol" w:cs="Symbol"/>
          <w:sz w:val="24"/>
          <w:szCs w:val="24"/>
        </w:rPr>
      </w:pPr>
      <w:r w:rsidRPr="006B6991">
        <w:rPr>
          <w:sz w:val="24"/>
          <w:szCs w:val="24"/>
        </w:rPr>
        <w:t>объяснятьсвоепониманиенравственно-философской,социально-</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исторической и эстетической проблематики произведений (7–9 кл.);</w:t>
      </w:r>
    </w:p>
    <w:p w:rsidR="00AC61C9" w:rsidRPr="006B6991" w:rsidRDefault="00AC61C9">
      <w:pPr>
        <w:spacing w:line="193" w:lineRule="exact"/>
        <w:rPr>
          <w:sz w:val="24"/>
          <w:szCs w:val="24"/>
        </w:rPr>
      </w:pPr>
    </w:p>
    <w:p w:rsidR="00AC61C9" w:rsidRPr="006B6991" w:rsidRDefault="00AC61C9" w:rsidP="001A5221">
      <w:pPr>
        <w:numPr>
          <w:ilvl w:val="0"/>
          <w:numId w:val="90"/>
        </w:numPr>
        <w:tabs>
          <w:tab w:val="left" w:pos="994"/>
        </w:tabs>
        <w:spacing w:line="344" w:lineRule="auto"/>
        <w:ind w:firstLine="700"/>
        <w:jc w:val="both"/>
        <w:rPr>
          <w:rFonts w:ascii="Symbol" w:hAnsi="Symbol" w:cs="Symbol"/>
          <w:sz w:val="24"/>
          <w:szCs w:val="24"/>
        </w:rPr>
      </w:pPr>
      <w:r w:rsidRPr="006B6991">
        <w:rPr>
          <w:sz w:val="24"/>
          <w:szCs w:val="24"/>
        </w:rPr>
        <w:t>выделять в произведениях элементы художественной формы и обнаруживать связи между ними (5–7 кл.), постепенно переходя к анализу текста; анализировать литературные произведения разных жанров (8–9 кл.);</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90"/>
        </w:numPr>
        <w:tabs>
          <w:tab w:val="left" w:pos="994"/>
        </w:tabs>
        <w:spacing w:line="344" w:lineRule="auto"/>
        <w:ind w:firstLine="700"/>
        <w:jc w:val="both"/>
        <w:rPr>
          <w:rFonts w:ascii="Symbol" w:hAnsi="Symbol" w:cs="Symbol"/>
          <w:sz w:val="24"/>
          <w:szCs w:val="24"/>
        </w:rPr>
      </w:pPr>
      <w:r w:rsidRPr="006B6991">
        <w:rPr>
          <w:sz w:val="24"/>
          <w:szCs w:val="24"/>
        </w:rPr>
        <w:t>выявлять и осмыслять формы авторской оценки героев, событий, характер авторских взаимоотношений с «читателем» как адресатом произведения (в каждом классе – на своем уровне);</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90"/>
        </w:numPr>
        <w:tabs>
          <w:tab w:val="left" w:pos="994"/>
        </w:tabs>
        <w:spacing w:line="361" w:lineRule="auto"/>
        <w:ind w:firstLine="700"/>
        <w:jc w:val="both"/>
        <w:rPr>
          <w:rFonts w:ascii="Symbol" w:hAnsi="Symbol" w:cs="Symbol"/>
          <w:sz w:val="24"/>
          <w:szCs w:val="24"/>
        </w:rPr>
      </w:pPr>
      <w:r w:rsidRPr="006B6991">
        <w:rPr>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AC61C9" w:rsidRPr="006B6991" w:rsidRDefault="00AC61C9">
      <w:pPr>
        <w:spacing w:line="37" w:lineRule="exact"/>
        <w:rPr>
          <w:rFonts w:ascii="Symbol" w:hAnsi="Symbol" w:cs="Symbol"/>
          <w:sz w:val="24"/>
          <w:szCs w:val="24"/>
        </w:rPr>
      </w:pPr>
    </w:p>
    <w:p w:rsidR="00AC61C9" w:rsidRPr="006B6991" w:rsidRDefault="00AC61C9" w:rsidP="001A5221">
      <w:pPr>
        <w:numPr>
          <w:ilvl w:val="0"/>
          <w:numId w:val="90"/>
        </w:numPr>
        <w:tabs>
          <w:tab w:val="left" w:pos="994"/>
        </w:tabs>
        <w:spacing w:line="335" w:lineRule="auto"/>
        <w:ind w:firstLine="700"/>
        <w:rPr>
          <w:rFonts w:ascii="Symbol" w:hAnsi="Symbol" w:cs="Symbol"/>
          <w:sz w:val="24"/>
          <w:szCs w:val="24"/>
        </w:rPr>
      </w:pPr>
      <w:r w:rsidRPr="006B6991">
        <w:rPr>
          <w:sz w:val="24"/>
          <w:szCs w:val="24"/>
        </w:rPr>
        <w:lastRenderedPageBreak/>
        <w:t>представлять развернутый устный или письменный ответ на поставленные вопросы (в каждом классе – на своем уровне); вести учебные дискуссии (7–9 кл.);</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90"/>
        </w:numPr>
        <w:tabs>
          <w:tab w:val="left" w:pos="1416"/>
        </w:tabs>
        <w:spacing w:line="335" w:lineRule="auto"/>
        <w:ind w:firstLine="700"/>
        <w:jc w:val="both"/>
        <w:rPr>
          <w:rFonts w:ascii="Symbol" w:hAnsi="Symbol" w:cs="Symbol"/>
          <w:sz w:val="24"/>
          <w:szCs w:val="24"/>
        </w:rPr>
      </w:pPr>
      <w:r w:rsidRPr="006B6991">
        <w:rPr>
          <w:sz w:val="24"/>
          <w:szCs w:val="24"/>
        </w:rPr>
        <w:t>собирать материал и обрабатывать информацию, необходимую для составления плана, тезисного плана, конспекта, доклада, написания аннотации,</w:t>
      </w:r>
    </w:p>
    <w:p w:rsidR="00AC61C9" w:rsidRPr="006B6991" w:rsidRDefault="00AC61C9">
      <w:pPr>
        <w:spacing w:line="39" w:lineRule="exact"/>
        <w:rPr>
          <w:sz w:val="24"/>
          <w:szCs w:val="24"/>
        </w:rPr>
      </w:pPr>
    </w:p>
    <w:p w:rsidR="0078671C" w:rsidRPr="006B6991" w:rsidRDefault="00AC61C9" w:rsidP="00DE54A9">
      <w:pPr>
        <w:spacing w:line="349" w:lineRule="auto"/>
        <w:rPr>
          <w:sz w:val="24"/>
          <w:szCs w:val="24"/>
        </w:rPr>
      </w:pPr>
      <w:r w:rsidRPr="006B6991">
        <w:rPr>
          <w:sz w:val="24"/>
          <w:szCs w:val="24"/>
        </w:rPr>
        <w:t xml:space="preserve">сочинения, эссе, литературно-творческой работы, создания проекта на заранее объявленную или самостоятельно/под руководством учителя выбранную </w:t>
      </w:r>
    </w:p>
    <w:p w:rsidR="0078671C" w:rsidRPr="006B6991" w:rsidRDefault="0078671C" w:rsidP="00DE54A9">
      <w:pPr>
        <w:spacing w:line="349" w:lineRule="auto"/>
        <w:rPr>
          <w:sz w:val="24"/>
          <w:szCs w:val="24"/>
        </w:rPr>
      </w:pPr>
    </w:p>
    <w:p w:rsidR="00AC61C9" w:rsidRPr="006B6991" w:rsidRDefault="00AC61C9" w:rsidP="00DE54A9">
      <w:pPr>
        <w:spacing w:line="349" w:lineRule="auto"/>
        <w:rPr>
          <w:sz w:val="24"/>
          <w:szCs w:val="24"/>
        </w:rPr>
      </w:pPr>
      <w:r w:rsidRPr="006B6991">
        <w:rPr>
          <w:sz w:val="24"/>
          <w:szCs w:val="24"/>
        </w:rPr>
        <w:t>литературную или публицистическую тему, для организации дискуссии (в каждом классе – на своем уровне);</w:t>
      </w:r>
    </w:p>
    <w:p w:rsidR="00AC61C9" w:rsidRPr="006B6991" w:rsidRDefault="00AC61C9">
      <w:pPr>
        <w:spacing w:line="210" w:lineRule="exact"/>
        <w:rPr>
          <w:sz w:val="24"/>
          <w:szCs w:val="24"/>
        </w:rPr>
      </w:pPr>
    </w:p>
    <w:p w:rsidR="00AC61C9" w:rsidRPr="006B6991" w:rsidRDefault="00AC61C9">
      <w:pPr>
        <w:spacing w:line="355" w:lineRule="auto"/>
        <w:ind w:left="8" w:firstLine="708"/>
        <w:rPr>
          <w:sz w:val="24"/>
          <w:szCs w:val="24"/>
        </w:rPr>
      </w:pPr>
      <w:r w:rsidRPr="006B6991">
        <w:rPr>
          <w:rFonts w:ascii="Symbol" w:hAnsi="Symbol" w:cs="Symbol"/>
          <w:sz w:val="24"/>
          <w:szCs w:val="24"/>
        </w:rPr>
        <w:t></w:t>
      </w:r>
      <w:r w:rsidRPr="006B6991">
        <w:rPr>
          <w:sz w:val="24"/>
          <w:szCs w:val="24"/>
        </w:rPr>
        <w:t xml:space="preserve"> выражать личное отношение к художественному произведению, аргументировать свою точку зрения (в каждом классе – на своем уровне);</w:t>
      </w:r>
    </w:p>
    <w:p w:rsidR="00AC61C9" w:rsidRPr="006B6991" w:rsidRDefault="00AC61C9">
      <w:pPr>
        <w:spacing w:line="37" w:lineRule="exact"/>
        <w:rPr>
          <w:sz w:val="24"/>
          <w:szCs w:val="24"/>
        </w:rPr>
      </w:pPr>
    </w:p>
    <w:p w:rsidR="00AC61C9" w:rsidRPr="006B6991" w:rsidRDefault="00AC61C9" w:rsidP="001A5221">
      <w:pPr>
        <w:numPr>
          <w:ilvl w:val="1"/>
          <w:numId w:val="91"/>
        </w:numPr>
        <w:tabs>
          <w:tab w:val="left" w:pos="1424"/>
        </w:tabs>
        <w:spacing w:line="344" w:lineRule="auto"/>
        <w:ind w:left="8" w:firstLine="700"/>
        <w:rPr>
          <w:rFonts w:ascii="Symbol" w:hAnsi="Symbol" w:cs="Symbol"/>
          <w:sz w:val="24"/>
          <w:szCs w:val="24"/>
        </w:rPr>
      </w:pPr>
      <w:r w:rsidRPr="006B6991">
        <w:rPr>
          <w:sz w:val="24"/>
          <w:szCs w:val="24"/>
        </w:rPr>
        <w:t>выразительно читать с листа и наизусть произведения/фрагменты произведений художественной литературы, передавая личное отношение к произведению (5-9 класс);</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1"/>
          <w:numId w:val="91"/>
        </w:numPr>
        <w:tabs>
          <w:tab w:val="left" w:pos="988"/>
        </w:tabs>
        <w:ind w:left="988" w:hanging="280"/>
        <w:rPr>
          <w:rFonts w:ascii="Symbol" w:hAnsi="Symbol" w:cs="Symbol"/>
          <w:sz w:val="24"/>
          <w:szCs w:val="24"/>
        </w:rPr>
      </w:pPr>
      <w:r w:rsidRPr="006B6991">
        <w:rPr>
          <w:sz w:val="24"/>
          <w:szCs w:val="24"/>
        </w:rPr>
        <w:t>ориентироваться в информационном образовательном пространстве: работать</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91"/>
        </w:numPr>
        <w:tabs>
          <w:tab w:val="left" w:pos="268"/>
        </w:tabs>
        <w:ind w:left="268" w:hanging="268"/>
        <w:rPr>
          <w:sz w:val="24"/>
          <w:szCs w:val="24"/>
        </w:rPr>
      </w:pPr>
      <w:r w:rsidRPr="006B6991">
        <w:rPr>
          <w:sz w:val="24"/>
          <w:szCs w:val="24"/>
        </w:rPr>
        <w:t>энциклопедиями, словарями,  справочниками,  специальной  литературой  (5–9  кл.);</w:t>
      </w:r>
    </w:p>
    <w:p w:rsidR="00AC61C9" w:rsidRPr="006B6991" w:rsidRDefault="00AC61C9">
      <w:pPr>
        <w:spacing w:line="175" w:lineRule="exact"/>
        <w:rPr>
          <w:sz w:val="24"/>
          <w:szCs w:val="24"/>
        </w:rPr>
      </w:pPr>
    </w:p>
    <w:p w:rsidR="00AC61C9" w:rsidRPr="006B6991" w:rsidRDefault="00AC61C9">
      <w:pPr>
        <w:spacing w:line="349" w:lineRule="auto"/>
        <w:ind w:left="8"/>
        <w:jc w:val="both"/>
        <w:rPr>
          <w:sz w:val="24"/>
          <w:szCs w:val="24"/>
        </w:rPr>
      </w:pPr>
      <w:r w:rsidRPr="006B6991">
        <w:rPr>
          <w:sz w:val="24"/>
          <w:szCs w:val="24"/>
        </w:rPr>
        <w:t>пользоваться каталогами библиотек, библиографическими указателями, системой поиска в Интернете (5–9 кл.) (в каждом классе – на своем уровне).</w:t>
      </w:r>
    </w:p>
    <w:p w:rsidR="00AC61C9" w:rsidRPr="006B6991" w:rsidRDefault="00AC61C9">
      <w:pPr>
        <w:spacing w:line="31" w:lineRule="exact"/>
        <w:rPr>
          <w:sz w:val="24"/>
          <w:szCs w:val="24"/>
        </w:rPr>
      </w:pPr>
    </w:p>
    <w:p w:rsidR="00AC61C9" w:rsidRPr="006B6991" w:rsidRDefault="00AC61C9">
      <w:pPr>
        <w:spacing w:line="356" w:lineRule="auto"/>
        <w:ind w:left="8" w:firstLine="708"/>
        <w:jc w:val="both"/>
        <w:rPr>
          <w:sz w:val="24"/>
          <w:szCs w:val="24"/>
        </w:rPr>
      </w:pPr>
      <w:r w:rsidRPr="006B6991">
        <w:rPr>
          <w:sz w:val="24"/>
          <w:szCs w:val="24"/>
        </w:rPr>
        <w:t xml:space="preserve">При планировании </w:t>
      </w:r>
      <w:r w:rsidRPr="006B6991">
        <w:rPr>
          <w:b/>
          <w:bCs/>
          <w:sz w:val="24"/>
          <w:szCs w:val="24"/>
        </w:rPr>
        <w:t>предметных</w:t>
      </w:r>
      <w:r w:rsidRPr="006B6991">
        <w:rPr>
          <w:sz w:val="24"/>
          <w:szCs w:val="24"/>
        </w:rPr>
        <w:t xml:space="preserve"> результатов освоения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и не заканчивается в школе.</w:t>
      </w:r>
    </w:p>
    <w:p w:rsidR="00AC61C9" w:rsidRPr="006B6991" w:rsidRDefault="00AC61C9">
      <w:pPr>
        <w:spacing w:line="19" w:lineRule="exact"/>
        <w:rPr>
          <w:sz w:val="24"/>
          <w:szCs w:val="24"/>
        </w:rPr>
      </w:pPr>
    </w:p>
    <w:p w:rsidR="00AC61C9" w:rsidRPr="006B6991" w:rsidRDefault="00AC61C9">
      <w:pPr>
        <w:spacing w:line="351" w:lineRule="auto"/>
        <w:ind w:left="8" w:firstLine="708"/>
        <w:jc w:val="both"/>
        <w:rPr>
          <w:sz w:val="24"/>
          <w:szCs w:val="24"/>
        </w:rPr>
      </w:pPr>
      <w:r w:rsidRPr="006B6991">
        <w:rPr>
          <w:sz w:val="24"/>
          <w:szCs w:val="24"/>
        </w:rPr>
        <w:t xml:space="preserve">При оценке предметных результатов обучения литературе следует учитывать несколько </w:t>
      </w:r>
      <w:r w:rsidRPr="006B6991">
        <w:rPr>
          <w:b/>
          <w:bCs/>
          <w:sz w:val="24"/>
          <w:szCs w:val="24"/>
        </w:rPr>
        <w:t>основных уровней сформированности читательской культуры</w:t>
      </w:r>
      <w:r w:rsidRPr="006B6991">
        <w:rPr>
          <w:sz w:val="24"/>
          <w:szCs w:val="24"/>
        </w:rPr>
        <w:t>.</w:t>
      </w:r>
    </w:p>
    <w:p w:rsidR="00AC61C9" w:rsidRPr="006B6991" w:rsidRDefault="00AC61C9">
      <w:pPr>
        <w:spacing w:line="12" w:lineRule="exact"/>
        <w:rPr>
          <w:sz w:val="24"/>
          <w:szCs w:val="24"/>
        </w:rPr>
      </w:pPr>
    </w:p>
    <w:p w:rsidR="00AC61C9" w:rsidRPr="006B6991" w:rsidRDefault="00AC61C9" w:rsidP="001A5221">
      <w:pPr>
        <w:numPr>
          <w:ilvl w:val="0"/>
          <w:numId w:val="92"/>
        </w:numPr>
        <w:tabs>
          <w:tab w:val="left" w:pos="1028"/>
        </w:tabs>
        <w:ind w:left="1028" w:hanging="320"/>
        <w:rPr>
          <w:b/>
          <w:bCs/>
          <w:sz w:val="24"/>
          <w:szCs w:val="24"/>
        </w:rPr>
      </w:pPr>
      <w:r w:rsidRPr="006B6991">
        <w:rPr>
          <w:b/>
          <w:bCs/>
          <w:sz w:val="24"/>
          <w:szCs w:val="24"/>
        </w:rPr>
        <w:t xml:space="preserve">уровень  </w:t>
      </w:r>
      <w:r w:rsidRPr="006B6991">
        <w:rPr>
          <w:sz w:val="24"/>
          <w:szCs w:val="24"/>
        </w:rPr>
        <w:t>определяется  наивно-реалистическим  восприятием  литературно-</w:t>
      </w:r>
    </w:p>
    <w:p w:rsidR="00AC61C9" w:rsidRPr="006B6991" w:rsidRDefault="00AC61C9">
      <w:pPr>
        <w:spacing w:line="174" w:lineRule="exact"/>
        <w:rPr>
          <w:sz w:val="24"/>
          <w:szCs w:val="24"/>
        </w:rPr>
      </w:pPr>
    </w:p>
    <w:p w:rsidR="00AC61C9" w:rsidRPr="006B6991" w:rsidRDefault="00AC61C9">
      <w:pPr>
        <w:spacing w:line="358" w:lineRule="auto"/>
        <w:ind w:left="8"/>
        <w:jc w:val="both"/>
        <w:rPr>
          <w:sz w:val="24"/>
          <w:szCs w:val="24"/>
        </w:rPr>
      </w:pPr>
      <w:r w:rsidRPr="006B6991">
        <w:rPr>
          <w:sz w:val="24"/>
          <w:szCs w:val="24"/>
        </w:rPr>
        <w:t xml:space="preserve">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эмоциональное непосредственное восприятие, создает основу для формирования осмысленного и глубокого чтения, но с точки зрения эстетической еще не является достаточным. Оно </w:t>
      </w:r>
      <w:r w:rsidRPr="006B6991">
        <w:rPr>
          <w:i/>
          <w:iCs/>
          <w:sz w:val="24"/>
          <w:szCs w:val="24"/>
        </w:rPr>
        <w:t>характеризуется</w:t>
      </w:r>
      <w:r w:rsidRPr="006B6991">
        <w:rPr>
          <w:sz w:val="24"/>
          <w:szCs w:val="24"/>
        </w:rPr>
        <w:t xml:space="preserve"> </w:t>
      </w:r>
      <w:r w:rsidRPr="006B6991">
        <w:rPr>
          <w:i/>
          <w:iCs/>
          <w:sz w:val="24"/>
          <w:szCs w:val="24"/>
        </w:rPr>
        <w:t xml:space="preserve">способностями читателя воспроизводить содержание литературного произведения, отвечая на тестовые вопросы </w:t>
      </w:r>
      <w:r w:rsidRPr="006B6991">
        <w:rPr>
          <w:sz w:val="24"/>
          <w:szCs w:val="24"/>
        </w:rPr>
        <w:t>(устно,</w:t>
      </w:r>
      <w:r w:rsidRPr="006B6991">
        <w:rPr>
          <w:i/>
          <w:iCs/>
          <w:sz w:val="24"/>
          <w:szCs w:val="24"/>
        </w:rPr>
        <w:t xml:space="preserve"> </w:t>
      </w:r>
      <w:r w:rsidRPr="006B6991">
        <w:rPr>
          <w:sz w:val="24"/>
          <w:szCs w:val="24"/>
        </w:rPr>
        <w:t>письменно)</w:t>
      </w:r>
      <w:r w:rsidRPr="006B6991">
        <w:rPr>
          <w:i/>
          <w:iCs/>
          <w:sz w:val="24"/>
          <w:szCs w:val="24"/>
        </w:rPr>
        <w:t xml:space="preserve"> </w:t>
      </w:r>
      <w:r w:rsidRPr="006B6991">
        <w:rPr>
          <w:sz w:val="24"/>
          <w:szCs w:val="24"/>
        </w:rPr>
        <w:t>типа</w:t>
      </w:r>
      <w:r w:rsidRPr="006B6991">
        <w:rPr>
          <w:i/>
          <w:iCs/>
          <w:sz w:val="24"/>
          <w:szCs w:val="24"/>
        </w:rPr>
        <w:t xml:space="preserve"> </w:t>
      </w:r>
      <w:r w:rsidRPr="006B6991">
        <w:rPr>
          <w:sz w:val="24"/>
          <w:szCs w:val="24"/>
        </w:rPr>
        <w:t>«Что?</w:t>
      </w:r>
      <w:r w:rsidRPr="006B6991">
        <w:rPr>
          <w:i/>
          <w:iCs/>
          <w:sz w:val="24"/>
          <w:szCs w:val="24"/>
        </w:rPr>
        <w:t xml:space="preserve"> </w:t>
      </w:r>
      <w:r w:rsidRPr="006B6991">
        <w:rPr>
          <w:sz w:val="24"/>
          <w:szCs w:val="24"/>
        </w:rPr>
        <w:t>Кто?</w:t>
      </w:r>
      <w:r w:rsidRPr="006B6991">
        <w:rPr>
          <w:i/>
          <w:iCs/>
          <w:sz w:val="24"/>
          <w:szCs w:val="24"/>
        </w:rPr>
        <w:t xml:space="preserve"> </w:t>
      </w:r>
      <w:r w:rsidRPr="006B6991">
        <w:rPr>
          <w:sz w:val="24"/>
          <w:szCs w:val="24"/>
        </w:rPr>
        <w:t>Где?</w:t>
      </w:r>
      <w:r w:rsidRPr="006B6991">
        <w:rPr>
          <w:i/>
          <w:iCs/>
          <w:sz w:val="24"/>
          <w:szCs w:val="24"/>
        </w:rPr>
        <w:t xml:space="preserve"> </w:t>
      </w:r>
      <w:r w:rsidRPr="006B6991">
        <w:rPr>
          <w:sz w:val="24"/>
          <w:szCs w:val="24"/>
        </w:rPr>
        <w:t>Когда?</w:t>
      </w:r>
      <w:r w:rsidRPr="006B6991">
        <w:rPr>
          <w:i/>
          <w:iCs/>
          <w:sz w:val="24"/>
          <w:szCs w:val="24"/>
        </w:rPr>
        <w:t xml:space="preserve"> </w:t>
      </w:r>
      <w:r w:rsidRPr="006B6991">
        <w:rPr>
          <w:sz w:val="24"/>
          <w:szCs w:val="24"/>
        </w:rPr>
        <w:t>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AC61C9" w:rsidRPr="006B6991" w:rsidRDefault="00AC61C9">
      <w:pPr>
        <w:spacing w:line="286" w:lineRule="exact"/>
        <w:rPr>
          <w:sz w:val="24"/>
          <w:szCs w:val="24"/>
        </w:rPr>
      </w:pPr>
    </w:p>
    <w:p w:rsidR="00AC61C9" w:rsidRPr="006B6991" w:rsidRDefault="00AC61C9" w:rsidP="001A5221">
      <w:pPr>
        <w:numPr>
          <w:ilvl w:val="0"/>
          <w:numId w:val="93"/>
        </w:numPr>
        <w:tabs>
          <w:tab w:val="left" w:pos="986"/>
        </w:tabs>
        <w:spacing w:line="355" w:lineRule="auto"/>
        <w:ind w:firstLine="700"/>
        <w:jc w:val="both"/>
        <w:rPr>
          <w:sz w:val="24"/>
          <w:szCs w:val="24"/>
        </w:rPr>
      </w:pPr>
      <w:r w:rsidRPr="006B6991">
        <w:rPr>
          <w:sz w:val="24"/>
          <w:szCs w:val="24"/>
        </w:rPr>
        <w:lastRenderedPageBreak/>
        <w:t xml:space="preserve">основным </w:t>
      </w:r>
      <w:r w:rsidRPr="006B6991">
        <w:rPr>
          <w:b/>
          <w:bCs/>
          <w:sz w:val="24"/>
          <w:szCs w:val="24"/>
        </w:rPr>
        <w:t>видам деятельности</w:t>
      </w:r>
      <w:r w:rsidRPr="006B6991">
        <w:rPr>
          <w:sz w:val="24"/>
          <w:szCs w:val="24"/>
        </w:rPr>
        <w:t>, позволяющим диагностировать возможности читателей I уровня, относятся акцентно-смысловое чтение; воспроизведение элементов содержания произведения в устной и письменной форме (изложение,</w:t>
      </w:r>
    </w:p>
    <w:p w:rsidR="00AC61C9" w:rsidRPr="006B6991" w:rsidRDefault="00AC61C9">
      <w:pPr>
        <w:spacing w:line="21" w:lineRule="exact"/>
        <w:rPr>
          <w:sz w:val="24"/>
          <w:szCs w:val="24"/>
        </w:rPr>
      </w:pPr>
    </w:p>
    <w:p w:rsidR="00AC61C9" w:rsidRPr="006B6991" w:rsidRDefault="00AC61C9">
      <w:pPr>
        <w:spacing w:line="349" w:lineRule="auto"/>
        <w:rPr>
          <w:sz w:val="24"/>
          <w:szCs w:val="24"/>
        </w:rPr>
      </w:pPr>
      <w:r w:rsidRPr="006B6991">
        <w:rPr>
          <w:sz w:val="24"/>
          <w:szCs w:val="24"/>
        </w:rPr>
        <w:t>действие по действия по заданному алгоритму с инструкцией); формулировка вопросов; составление системы вопросов и ответы на них (устные, письменные).</w:t>
      </w:r>
    </w:p>
    <w:p w:rsidR="00AC61C9" w:rsidRPr="006B6991" w:rsidRDefault="00AC61C9">
      <w:pPr>
        <w:spacing w:line="17" w:lineRule="exact"/>
        <w:rPr>
          <w:sz w:val="24"/>
          <w:szCs w:val="24"/>
        </w:rPr>
      </w:pPr>
    </w:p>
    <w:p w:rsidR="00AC61C9" w:rsidRPr="006B6991" w:rsidRDefault="00AC61C9">
      <w:pPr>
        <w:ind w:left="700"/>
        <w:rPr>
          <w:sz w:val="24"/>
          <w:szCs w:val="24"/>
        </w:rPr>
      </w:pPr>
      <w:r w:rsidRPr="006B6991">
        <w:rPr>
          <w:sz w:val="24"/>
          <w:szCs w:val="24"/>
        </w:rPr>
        <w:t xml:space="preserve">Условно им соответствуют следующие типы диагностических </w:t>
      </w:r>
      <w:r w:rsidRPr="006B6991">
        <w:rPr>
          <w:b/>
          <w:bCs/>
          <w:sz w:val="24"/>
          <w:szCs w:val="24"/>
        </w:rPr>
        <w:t>заданий</w:t>
      </w:r>
      <w:r w:rsidRPr="006B6991">
        <w:rPr>
          <w:sz w:val="24"/>
          <w:szCs w:val="24"/>
        </w:rPr>
        <w:t>:</w:t>
      </w:r>
    </w:p>
    <w:p w:rsidR="00AC61C9" w:rsidRPr="006B6991" w:rsidRDefault="00AC61C9">
      <w:pPr>
        <w:spacing w:line="159" w:lineRule="exact"/>
        <w:rPr>
          <w:sz w:val="24"/>
          <w:szCs w:val="24"/>
        </w:rPr>
      </w:pPr>
    </w:p>
    <w:p w:rsidR="00AC61C9" w:rsidRPr="006B6991" w:rsidRDefault="00AC61C9" w:rsidP="001A5221">
      <w:pPr>
        <w:numPr>
          <w:ilvl w:val="0"/>
          <w:numId w:val="94"/>
        </w:numPr>
        <w:tabs>
          <w:tab w:val="left" w:pos="980"/>
        </w:tabs>
        <w:ind w:left="980" w:hanging="280"/>
        <w:rPr>
          <w:rFonts w:ascii="Symbol" w:hAnsi="Symbol" w:cs="Symbol"/>
          <w:sz w:val="24"/>
          <w:szCs w:val="24"/>
        </w:rPr>
      </w:pPr>
      <w:r w:rsidRPr="006B6991">
        <w:rPr>
          <w:sz w:val="24"/>
          <w:szCs w:val="24"/>
        </w:rPr>
        <w:t>выразительно прочтите следующий фрагмент;</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94"/>
        </w:numPr>
        <w:tabs>
          <w:tab w:val="left" w:pos="980"/>
        </w:tabs>
        <w:ind w:left="980" w:hanging="280"/>
        <w:rPr>
          <w:rFonts w:ascii="Symbol" w:hAnsi="Symbol" w:cs="Symbol"/>
          <w:sz w:val="24"/>
          <w:szCs w:val="24"/>
        </w:rPr>
      </w:pPr>
      <w:r w:rsidRPr="006B6991">
        <w:rPr>
          <w:sz w:val="24"/>
          <w:szCs w:val="24"/>
        </w:rPr>
        <w:t>определите, какие события в произведении являются центральными;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94"/>
        </w:numPr>
        <w:tabs>
          <w:tab w:val="left" w:pos="980"/>
        </w:tabs>
        <w:ind w:left="980" w:hanging="280"/>
        <w:rPr>
          <w:rFonts w:ascii="Symbol" w:hAnsi="Symbol" w:cs="Symbol"/>
          <w:sz w:val="24"/>
          <w:szCs w:val="24"/>
        </w:rPr>
      </w:pPr>
      <w:r w:rsidRPr="006B6991">
        <w:rPr>
          <w:sz w:val="24"/>
          <w:szCs w:val="24"/>
        </w:rPr>
        <w:t>определите, где и когда происходят описываемые события;</w:t>
      </w:r>
    </w:p>
    <w:p w:rsidR="00AC61C9" w:rsidRPr="006B6991" w:rsidRDefault="00AC61C9">
      <w:pPr>
        <w:spacing w:line="196" w:lineRule="exact"/>
        <w:rPr>
          <w:rFonts w:ascii="Symbol" w:hAnsi="Symbol" w:cs="Symbol"/>
          <w:sz w:val="24"/>
          <w:szCs w:val="24"/>
        </w:rPr>
      </w:pPr>
    </w:p>
    <w:p w:rsidR="00AC61C9" w:rsidRPr="006B6991" w:rsidRDefault="00AC61C9" w:rsidP="001A5221">
      <w:pPr>
        <w:numPr>
          <w:ilvl w:val="0"/>
          <w:numId w:val="94"/>
        </w:numPr>
        <w:tabs>
          <w:tab w:val="left" w:pos="994"/>
        </w:tabs>
        <w:spacing w:line="333" w:lineRule="auto"/>
        <w:ind w:firstLine="700"/>
        <w:rPr>
          <w:rFonts w:ascii="Symbol" w:hAnsi="Symbol" w:cs="Symbol"/>
          <w:sz w:val="24"/>
          <w:szCs w:val="24"/>
        </w:rPr>
      </w:pPr>
      <w:r w:rsidRPr="006B6991">
        <w:rPr>
          <w:sz w:val="24"/>
          <w:szCs w:val="24"/>
        </w:rPr>
        <w:t>опишите, каким вам представляется герой произведения, прокомментируйте слова героя;</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94"/>
        </w:numPr>
        <w:tabs>
          <w:tab w:val="left" w:pos="980"/>
        </w:tabs>
        <w:ind w:left="980" w:hanging="280"/>
        <w:rPr>
          <w:rFonts w:ascii="Symbol" w:hAnsi="Symbol" w:cs="Symbol"/>
          <w:sz w:val="24"/>
          <w:szCs w:val="24"/>
        </w:rPr>
      </w:pPr>
      <w:r w:rsidRPr="006B6991">
        <w:rPr>
          <w:sz w:val="24"/>
          <w:szCs w:val="24"/>
        </w:rPr>
        <w:t>выделите в тексте наиболее непонятные (загадочные, удивительные и т. п.)</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для вас места;</w:t>
      </w:r>
    </w:p>
    <w:p w:rsidR="00AC61C9" w:rsidRPr="006B6991" w:rsidRDefault="00AC61C9">
      <w:pPr>
        <w:spacing w:line="159" w:lineRule="exact"/>
        <w:rPr>
          <w:sz w:val="24"/>
          <w:szCs w:val="24"/>
        </w:rPr>
      </w:pPr>
    </w:p>
    <w:p w:rsidR="00AC61C9" w:rsidRPr="006B6991" w:rsidRDefault="00AC61C9" w:rsidP="001A5221">
      <w:pPr>
        <w:numPr>
          <w:ilvl w:val="0"/>
          <w:numId w:val="95"/>
        </w:numPr>
        <w:tabs>
          <w:tab w:val="left" w:pos="980"/>
        </w:tabs>
        <w:ind w:left="980" w:hanging="280"/>
        <w:rPr>
          <w:rFonts w:ascii="Symbol" w:hAnsi="Symbol" w:cs="Symbol"/>
          <w:sz w:val="24"/>
          <w:szCs w:val="24"/>
        </w:rPr>
      </w:pPr>
      <w:r w:rsidRPr="006B6991">
        <w:rPr>
          <w:sz w:val="24"/>
          <w:szCs w:val="24"/>
        </w:rPr>
        <w:t>ответьте на поставленный учителем/автором учебника вопрос;</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95"/>
        </w:numPr>
        <w:tabs>
          <w:tab w:val="left" w:pos="994"/>
        </w:tabs>
        <w:spacing w:line="335" w:lineRule="auto"/>
        <w:ind w:firstLine="700"/>
        <w:rPr>
          <w:rFonts w:ascii="Symbol" w:hAnsi="Symbol" w:cs="Symbol"/>
          <w:sz w:val="24"/>
          <w:szCs w:val="24"/>
        </w:rPr>
      </w:pPr>
      <w:r w:rsidRPr="006B6991">
        <w:rPr>
          <w:sz w:val="24"/>
          <w:szCs w:val="24"/>
        </w:rPr>
        <w:t>определите, выделите, найдите, перечислите признаки, черты, повторяющиеся детали и т. п.</w:t>
      </w:r>
    </w:p>
    <w:p w:rsidR="00AC61C9" w:rsidRPr="006B6991" w:rsidRDefault="00AC61C9">
      <w:pPr>
        <w:spacing w:line="25" w:lineRule="exact"/>
        <w:rPr>
          <w:sz w:val="24"/>
          <w:szCs w:val="24"/>
        </w:rPr>
      </w:pPr>
    </w:p>
    <w:p w:rsidR="00AC61C9" w:rsidRPr="006B6991" w:rsidRDefault="00AC61C9" w:rsidP="001A5221">
      <w:pPr>
        <w:numPr>
          <w:ilvl w:val="0"/>
          <w:numId w:val="96"/>
        </w:numPr>
        <w:tabs>
          <w:tab w:val="left" w:pos="1020"/>
        </w:tabs>
        <w:ind w:left="1020" w:hanging="320"/>
        <w:rPr>
          <w:b/>
          <w:bCs/>
          <w:sz w:val="24"/>
          <w:szCs w:val="24"/>
        </w:rPr>
      </w:pPr>
      <w:r w:rsidRPr="006B6991">
        <w:rPr>
          <w:b/>
          <w:bCs/>
          <w:sz w:val="24"/>
          <w:szCs w:val="24"/>
        </w:rPr>
        <w:t xml:space="preserve">уровень </w:t>
      </w:r>
      <w:r w:rsidRPr="006B6991">
        <w:rPr>
          <w:sz w:val="24"/>
          <w:szCs w:val="24"/>
        </w:rPr>
        <w:t>сформированности читательской культуры характеризуется тем,</w:t>
      </w:r>
      <w:r w:rsidRPr="006B6991">
        <w:rPr>
          <w:b/>
          <w:bCs/>
          <w:sz w:val="24"/>
          <w:szCs w:val="24"/>
        </w:rPr>
        <w:t xml:space="preserve"> </w:t>
      </w:r>
      <w:r w:rsidRPr="006B6991">
        <w:rPr>
          <w:sz w:val="24"/>
          <w:szCs w:val="24"/>
        </w:rPr>
        <w:t>что</w:t>
      </w:r>
    </w:p>
    <w:p w:rsidR="00AC61C9" w:rsidRPr="006B6991" w:rsidRDefault="00AC61C9">
      <w:pPr>
        <w:spacing w:line="174" w:lineRule="exact"/>
        <w:rPr>
          <w:b/>
          <w:bCs/>
          <w:sz w:val="24"/>
          <w:szCs w:val="24"/>
        </w:rPr>
      </w:pPr>
    </w:p>
    <w:p w:rsidR="00AC61C9" w:rsidRPr="006B6991" w:rsidRDefault="00AC61C9">
      <w:pPr>
        <w:spacing w:line="355" w:lineRule="auto"/>
        <w:jc w:val="both"/>
        <w:rPr>
          <w:b/>
          <w:bCs/>
          <w:sz w:val="24"/>
          <w:szCs w:val="24"/>
        </w:rPr>
      </w:pPr>
      <w:r w:rsidRPr="006B6991">
        <w:rPr>
          <w:sz w:val="24"/>
          <w:szCs w:val="24"/>
        </w:rPr>
        <w:t>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AC61C9" w:rsidRPr="006B6991" w:rsidRDefault="00AC61C9">
      <w:pPr>
        <w:spacing w:line="20" w:lineRule="exact"/>
        <w:rPr>
          <w:b/>
          <w:bCs/>
          <w:sz w:val="24"/>
          <w:szCs w:val="24"/>
        </w:rPr>
      </w:pPr>
    </w:p>
    <w:p w:rsidR="00AC61C9" w:rsidRPr="006B6991" w:rsidRDefault="00AC61C9">
      <w:pPr>
        <w:spacing w:line="358" w:lineRule="auto"/>
        <w:ind w:firstLine="708"/>
        <w:jc w:val="both"/>
        <w:rPr>
          <w:b/>
          <w:bCs/>
          <w:sz w:val="24"/>
          <w:szCs w:val="24"/>
        </w:rPr>
      </w:pPr>
      <w:r w:rsidRPr="006B6991">
        <w:rPr>
          <w:sz w:val="24"/>
          <w:szCs w:val="24"/>
        </w:rPr>
        <w:t>У читателей этого уровня формируется стремление размышлять над прочитанным, появляется умение выделять в произведении значимые в смысловом и эстетическом плане отдельные элементы художественного произведения, а также возникает стремление находить и объяснять связи между ними. Читатель этого уровня пытается аргументированно отвечать на вопрос «Как устроен текст?» ,</w:t>
      </w:r>
      <w:r w:rsidRPr="006B6991">
        <w:rPr>
          <w:i/>
          <w:iCs/>
          <w:sz w:val="24"/>
          <w:szCs w:val="24"/>
        </w:rPr>
        <w:t>умеет выделять</w:t>
      </w:r>
      <w:r w:rsidRPr="006B6991">
        <w:rPr>
          <w:sz w:val="24"/>
          <w:szCs w:val="24"/>
        </w:rPr>
        <w:t xml:space="preserve"> </w:t>
      </w:r>
      <w:r w:rsidRPr="006B6991">
        <w:rPr>
          <w:i/>
          <w:iCs/>
          <w:sz w:val="24"/>
          <w:szCs w:val="24"/>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AC61C9" w:rsidRPr="006B6991" w:rsidRDefault="00AC61C9">
      <w:pPr>
        <w:spacing w:line="8" w:lineRule="exact"/>
        <w:rPr>
          <w:b/>
          <w:bCs/>
          <w:sz w:val="24"/>
          <w:szCs w:val="24"/>
        </w:rPr>
      </w:pPr>
    </w:p>
    <w:p w:rsidR="00AC61C9" w:rsidRPr="006B6991" w:rsidRDefault="00AC61C9" w:rsidP="001A5221">
      <w:pPr>
        <w:numPr>
          <w:ilvl w:val="1"/>
          <w:numId w:val="96"/>
        </w:numPr>
        <w:tabs>
          <w:tab w:val="left" w:pos="1420"/>
        </w:tabs>
        <w:ind w:left="1420" w:hanging="576"/>
        <w:rPr>
          <w:sz w:val="24"/>
          <w:szCs w:val="24"/>
        </w:rPr>
      </w:pPr>
      <w:r w:rsidRPr="006B6991">
        <w:rPr>
          <w:sz w:val="24"/>
          <w:szCs w:val="24"/>
        </w:rPr>
        <w:t xml:space="preserve">основным </w:t>
      </w:r>
      <w:r w:rsidRPr="006B6991">
        <w:rPr>
          <w:b/>
          <w:bCs/>
          <w:sz w:val="24"/>
          <w:szCs w:val="24"/>
        </w:rPr>
        <w:t>видам    деятельности</w:t>
      </w:r>
      <w:r w:rsidRPr="006B6991">
        <w:rPr>
          <w:sz w:val="24"/>
          <w:szCs w:val="24"/>
        </w:rPr>
        <w:t>,</w:t>
      </w:r>
      <w:r w:rsidRPr="006B6991">
        <w:rPr>
          <w:b/>
          <w:bCs/>
          <w:sz w:val="24"/>
          <w:szCs w:val="24"/>
        </w:rPr>
        <w:t xml:space="preserve">    </w:t>
      </w:r>
      <w:r w:rsidRPr="006B6991">
        <w:rPr>
          <w:sz w:val="24"/>
          <w:szCs w:val="24"/>
        </w:rPr>
        <w:t>позволяющим    диагностировать</w:t>
      </w:r>
    </w:p>
    <w:p w:rsidR="00AC61C9" w:rsidRPr="006B6991" w:rsidRDefault="00AC61C9">
      <w:pPr>
        <w:spacing w:line="160" w:lineRule="exact"/>
        <w:rPr>
          <w:sz w:val="24"/>
          <w:szCs w:val="24"/>
        </w:rPr>
      </w:pPr>
    </w:p>
    <w:p w:rsidR="00AC61C9" w:rsidRPr="006B6991" w:rsidRDefault="00AC61C9">
      <w:pPr>
        <w:tabs>
          <w:tab w:val="left" w:pos="220"/>
        </w:tabs>
        <w:jc w:val="center"/>
        <w:rPr>
          <w:sz w:val="24"/>
          <w:szCs w:val="24"/>
        </w:rPr>
      </w:pPr>
      <w:r w:rsidRPr="006B6991">
        <w:rPr>
          <w:sz w:val="24"/>
          <w:szCs w:val="24"/>
        </w:rPr>
        <w:t>возможности читателей, достигших</w:t>
      </w:r>
      <w:r w:rsidRPr="006B6991">
        <w:rPr>
          <w:sz w:val="24"/>
          <w:szCs w:val="24"/>
        </w:rPr>
        <w:tab/>
        <w:t>II уровня, можно отнести устное и письменное</w:t>
      </w:r>
    </w:p>
    <w:p w:rsidR="00AC61C9" w:rsidRPr="006B6991" w:rsidRDefault="00AC61C9">
      <w:pPr>
        <w:spacing w:line="67" w:lineRule="exact"/>
        <w:rPr>
          <w:sz w:val="24"/>
          <w:szCs w:val="24"/>
        </w:rPr>
      </w:pPr>
    </w:p>
    <w:p w:rsidR="00AC61C9" w:rsidRPr="006B6991" w:rsidRDefault="00AC61C9">
      <w:pPr>
        <w:spacing w:line="358" w:lineRule="auto"/>
        <w:jc w:val="both"/>
        <w:rPr>
          <w:sz w:val="24"/>
          <w:szCs w:val="24"/>
        </w:rPr>
      </w:pPr>
      <w:r w:rsidRPr="006B6991">
        <w:rPr>
          <w:sz w:val="24"/>
          <w:szCs w:val="24"/>
        </w:rPr>
        <w:t xml:space="preserve">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6B6991">
        <w:rPr>
          <w:i/>
          <w:iCs/>
          <w:sz w:val="24"/>
          <w:szCs w:val="24"/>
        </w:rPr>
        <w:t>пофразового</w:t>
      </w:r>
      <w:r w:rsidRPr="006B6991">
        <w:rPr>
          <w:sz w:val="24"/>
          <w:szCs w:val="24"/>
        </w:rPr>
        <w:t xml:space="preserve"> (при анализе стихотворений и небольших прозаических произведений – рассказов, новелл) или </w:t>
      </w:r>
      <w:r w:rsidRPr="006B6991">
        <w:rPr>
          <w:i/>
          <w:iCs/>
          <w:sz w:val="24"/>
          <w:szCs w:val="24"/>
        </w:rPr>
        <w:t>поэпизодного</w:t>
      </w:r>
      <w:r w:rsidRPr="006B6991">
        <w:rPr>
          <w:sz w:val="24"/>
          <w:szCs w:val="24"/>
        </w:rPr>
        <w:t>; проведение целостного и межтекстового анализа).</w:t>
      </w:r>
    </w:p>
    <w:p w:rsidR="00AC61C9" w:rsidRPr="006B6991" w:rsidRDefault="00AC61C9">
      <w:pPr>
        <w:spacing w:line="7" w:lineRule="exact"/>
        <w:rPr>
          <w:sz w:val="24"/>
          <w:szCs w:val="24"/>
        </w:rPr>
      </w:pPr>
    </w:p>
    <w:p w:rsidR="00AC61C9" w:rsidRPr="006B6991" w:rsidRDefault="00AC61C9">
      <w:pPr>
        <w:ind w:left="840"/>
        <w:rPr>
          <w:sz w:val="24"/>
          <w:szCs w:val="24"/>
        </w:rPr>
      </w:pPr>
      <w:r w:rsidRPr="006B6991">
        <w:rPr>
          <w:sz w:val="24"/>
          <w:szCs w:val="24"/>
        </w:rPr>
        <w:t xml:space="preserve">Условно им соответствуют следующие типы диагностических </w:t>
      </w:r>
      <w:r w:rsidRPr="006B6991">
        <w:rPr>
          <w:b/>
          <w:bCs/>
          <w:sz w:val="24"/>
          <w:szCs w:val="24"/>
        </w:rPr>
        <w:t>заданий</w:t>
      </w:r>
      <w:r w:rsidRPr="006B6991">
        <w:rPr>
          <w:sz w:val="24"/>
          <w:szCs w:val="24"/>
        </w:rPr>
        <w:t>:</w:t>
      </w:r>
    </w:p>
    <w:p w:rsidR="00AC61C9" w:rsidRPr="006B6991" w:rsidRDefault="00AC61C9">
      <w:pPr>
        <w:spacing w:line="193" w:lineRule="exact"/>
        <w:rPr>
          <w:sz w:val="24"/>
          <w:szCs w:val="24"/>
        </w:rPr>
      </w:pPr>
    </w:p>
    <w:p w:rsidR="00AC61C9" w:rsidRPr="006B6991" w:rsidRDefault="00AC61C9" w:rsidP="001A5221">
      <w:pPr>
        <w:numPr>
          <w:ilvl w:val="0"/>
          <w:numId w:val="97"/>
        </w:numPr>
        <w:tabs>
          <w:tab w:val="left" w:pos="994"/>
        </w:tabs>
        <w:spacing w:line="336" w:lineRule="auto"/>
        <w:ind w:firstLine="700"/>
        <w:rPr>
          <w:rFonts w:ascii="Symbol" w:hAnsi="Symbol" w:cs="Symbol"/>
          <w:sz w:val="24"/>
          <w:szCs w:val="24"/>
        </w:rPr>
      </w:pPr>
      <w:r w:rsidRPr="006B6991">
        <w:rPr>
          <w:sz w:val="24"/>
          <w:szCs w:val="24"/>
        </w:rPr>
        <w:t>выделите, определите, найдите, перечислите признаки, черты, повторяющиеся детали и т. п.;</w:t>
      </w:r>
    </w:p>
    <w:p w:rsidR="00AC61C9" w:rsidRPr="006B6991" w:rsidRDefault="00AC61C9">
      <w:pPr>
        <w:spacing w:line="21" w:lineRule="exact"/>
        <w:rPr>
          <w:rFonts w:ascii="Symbol" w:hAnsi="Symbol" w:cs="Symbol"/>
          <w:sz w:val="24"/>
          <w:szCs w:val="24"/>
        </w:rPr>
      </w:pPr>
    </w:p>
    <w:p w:rsidR="00AC61C9" w:rsidRPr="006B6991" w:rsidRDefault="00AC61C9" w:rsidP="001A5221">
      <w:pPr>
        <w:numPr>
          <w:ilvl w:val="0"/>
          <w:numId w:val="97"/>
        </w:numPr>
        <w:tabs>
          <w:tab w:val="left" w:pos="980"/>
        </w:tabs>
        <w:ind w:left="980" w:hanging="280"/>
        <w:rPr>
          <w:rFonts w:ascii="Symbol" w:hAnsi="Symbol" w:cs="Symbol"/>
          <w:sz w:val="24"/>
          <w:szCs w:val="24"/>
        </w:rPr>
      </w:pPr>
      <w:r w:rsidRPr="006B6991">
        <w:rPr>
          <w:sz w:val="24"/>
          <w:szCs w:val="24"/>
        </w:rPr>
        <w:t>покажите, какие особенности художественного текста проявляют позицию его</w:t>
      </w:r>
    </w:p>
    <w:p w:rsidR="00AC61C9" w:rsidRPr="006B6991" w:rsidRDefault="00AC61C9">
      <w:pPr>
        <w:spacing w:line="162"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автора;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97"/>
        </w:numPr>
        <w:tabs>
          <w:tab w:val="left" w:pos="1440"/>
        </w:tabs>
        <w:spacing w:line="344" w:lineRule="auto"/>
        <w:ind w:firstLine="700"/>
        <w:jc w:val="both"/>
        <w:rPr>
          <w:rFonts w:ascii="Symbol" w:hAnsi="Symbol" w:cs="Symbol"/>
          <w:sz w:val="24"/>
          <w:szCs w:val="24"/>
        </w:rPr>
      </w:pPr>
      <w:r w:rsidRPr="006B6991">
        <w:rPr>
          <w:sz w:val="24"/>
          <w:szCs w:val="24"/>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97"/>
        </w:numPr>
        <w:tabs>
          <w:tab w:val="left" w:pos="994"/>
        </w:tabs>
        <w:spacing w:line="335" w:lineRule="auto"/>
        <w:ind w:firstLine="700"/>
        <w:rPr>
          <w:rFonts w:ascii="Symbol" w:hAnsi="Symbol" w:cs="Symbol"/>
          <w:sz w:val="24"/>
          <w:szCs w:val="24"/>
        </w:rPr>
      </w:pPr>
      <w:r w:rsidRPr="006B6991">
        <w:rPr>
          <w:sz w:val="24"/>
          <w:szCs w:val="24"/>
        </w:rPr>
        <w:t>проанализируйте фрагменты, эпизоды текста (по предложенному алгоритму и без него);</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97"/>
        </w:numPr>
        <w:tabs>
          <w:tab w:val="left" w:pos="994"/>
        </w:tabs>
        <w:spacing w:line="335" w:lineRule="auto"/>
        <w:ind w:firstLine="700"/>
        <w:rPr>
          <w:rFonts w:ascii="Symbol" w:hAnsi="Symbol" w:cs="Symbol"/>
          <w:sz w:val="24"/>
          <w:szCs w:val="24"/>
        </w:rPr>
      </w:pPr>
      <w:r w:rsidRPr="006B6991">
        <w:rPr>
          <w:sz w:val="24"/>
          <w:szCs w:val="24"/>
        </w:rPr>
        <w:t>сопоставьте, сравните, найдите сходства и различия (как в одном тексте, так и между разными произведениями);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97"/>
        </w:numPr>
        <w:tabs>
          <w:tab w:val="left" w:pos="980"/>
        </w:tabs>
        <w:ind w:left="980" w:hanging="280"/>
        <w:rPr>
          <w:rFonts w:ascii="Symbol" w:hAnsi="Symbol" w:cs="Symbol"/>
          <w:sz w:val="24"/>
          <w:szCs w:val="24"/>
        </w:rPr>
      </w:pPr>
      <w:r w:rsidRPr="006B6991">
        <w:rPr>
          <w:sz w:val="24"/>
          <w:szCs w:val="24"/>
        </w:rPr>
        <w:t>определите жанр произведения, охарактеризуйте его особенности;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97"/>
        </w:numPr>
        <w:tabs>
          <w:tab w:val="left" w:pos="994"/>
        </w:tabs>
        <w:spacing w:line="335" w:lineRule="auto"/>
        <w:ind w:firstLine="700"/>
        <w:rPr>
          <w:rFonts w:ascii="Symbol" w:hAnsi="Symbol" w:cs="Symbol"/>
          <w:sz w:val="24"/>
          <w:szCs w:val="24"/>
        </w:rPr>
      </w:pPr>
      <w:r w:rsidRPr="006B6991">
        <w:rPr>
          <w:sz w:val="24"/>
          <w:szCs w:val="24"/>
        </w:rPr>
        <w:t>дайте свое рабочее определение следующему теоретико-литературному понятию.</w:t>
      </w:r>
    </w:p>
    <w:p w:rsidR="00AC61C9" w:rsidRPr="006B6991" w:rsidRDefault="00AC61C9">
      <w:pPr>
        <w:spacing w:line="39" w:lineRule="exact"/>
        <w:rPr>
          <w:sz w:val="24"/>
          <w:szCs w:val="24"/>
        </w:rPr>
      </w:pPr>
    </w:p>
    <w:p w:rsidR="00AC61C9" w:rsidRPr="006B6991" w:rsidRDefault="00AC61C9">
      <w:pPr>
        <w:spacing w:line="357" w:lineRule="auto"/>
        <w:ind w:firstLine="708"/>
        <w:jc w:val="both"/>
        <w:rPr>
          <w:sz w:val="24"/>
          <w:szCs w:val="24"/>
        </w:rPr>
      </w:pPr>
      <w:r w:rsidRPr="006B6991">
        <w:rPr>
          <w:sz w:val="24"/>
          <w:szCs w:val="24"/>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AC61C9" w:rsidRPr="006B6991" w:rsidRDefault="00AC61C9">
      <w:pPr>
        <w:spacing w:line="20" w:lineRule="exact"/>
        <w:rPr>
          <w:sz w:val="24"/>
          <w:szCs w:val="24"/>
        </w:rPr>
      </w:pPr>
    </w:p>
    <w:p w:rsidR="00AC61C9" w:rsidRPr="006B6991" w:rsidRDefault="00AC61C9" w:rsidP="001A5221">
      <w:pPr>
        <w:numPr>
          <w:ilvl w:val="0"/>
          <w:numId w:val="98"/>
        </w:numPr>
        <w:tabs>
          <w:tab w:val="left" w:pos="1382"/>
        </w:tabs>
        <w:spacing w:line="351" w:lineRule="auto"/>
        <w:ind w:firstLine="700"/>
        <w:jc w:val="both"/>
        <w:rPr>
          <w:b/>
          <w:bCs/>
          <w:sz w:val="24"/>
          <w:szCs w:val="24"/>
        </w:rPr>
      </w:pPr>
      <w:r w:rsidRPr="006B6991">
        <w:rPr>
          <w:b/>
          <w:bCs/>
          <w:sz w:val="24"/>
          <w:szCs w:val="24"/>
        </w:rPr>
        <w:t xml:space="preserve">уровень </w:t>
      </w:r>
      <w:r w:rsidRPr="006B6991">
        <w:rPr>
          <w:sz w:val="24"/>
          <w:szCs w:val="24"/>
        </w:rPr>
        <w:t>определяется умением воспринимать произведение как</w:t>
      </w:r>
      <w:r w:rsidRPr="006B6991">
        <w:rPr>
          <w:b/>
          <w:bCs/>
          <w:sz w:val="24"/>
          <w:szCs w:val="24"/>
        </w:rPr>
        <w:t xml:space="preserve"> </w:t>
      </w:r>
      <w:r w:rsidRPr="006B6991">
        <w:rPr>
          <w:sz w:val="24"/>
          <w:szCs w:val="24"/>
        </w:rPr>
        <w:t>художественное целое, концептуально осмыслять его в этой целостности, видеть</w:t>
      </w:r>
    </w:p>
    <w:p w:rsidR="00AC61C9" w:rsidRPr="006B6991" w:rsidRDefault="00AC61C9">
      <w:pPr>
        <w:spacing w:line="12" w:lineRule="exact"/>
        <w:rPr>
          <w:sz w:val="24"/>
          <w:szCs w:val="24"/>
        </w:rPr>
      </w:pPr>
    </w:p>
    <w:p w:rsidR="00AC61C9" w:rsidRPr="006B6991" w:rsidRDefault="00AC61C9">
      <w:pPr>
        <w:jc w:val="center"/>
        <w:rPr>
          <w:sz w:val="24"/>
          <w:szCs w:val="24"/>
        </w:rPr>
      </w:pPr>
      <w:r w:rsidRPr="006B6991">
        <w:rPr>
          <w:sz w:val="24"/>
          <w:szCs w:val="24"/>
        </w:rPr>
        <w:t>воплощенный в нем авторский замысел. Читатель, достигший этого уровня, сумеет</w:t>
      </w:r>
    </w:p>
    <w:p w:rsidR="00AC61C9" w:rsidRPr="006B6991" w:rsidRDefault="00AC61C9">
      <w:pPr>
        <w:spacing w:line="67" w:lineRule="exact"/>
        <w:rPr>
          <w:sz w:val="24"/>
          <w:szCs w:val="24"/>
        </w:rPr>
      </w:pPr>
    </w:p>
    <w:p w:rsidR="00AC61C9" w:rsidRPr="006B6991" w:rsidRDefault="00AC61C9">
      <w:pPr>
        <w:spacing w:line="357" w:lineRule="auto"/>
        <w:jc w:val="both"/>
        <w:rPr>
          <w:sz w:val="24"/>
          <w:szCs w:val="24"/>
        </w:rPr>
      </w:pPr>
      <w:r w:rsidRPr="006B6991">
        <w:rPr>
          <w:sz w:val="24"/>
          <w:szCs w:val="24"/>
        </w:rPr>
        <w:t>интерпретировать художественный смысл произведения, то есть отвечать на вопросы: «Почему (с какой целью?) произведение построено так, а не иначе? 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w:t>
      </w:r>
    </w:p>
    <w:p w:rsidR="00AC61C9" w:rsidRPr="006B6991" w:rsidRDefault="00AC61C9">
      <w:pPr>
        <w:spacing w:line="23" w:lineRule="exact"/>
        <w:rPr>
          <w:sz w:val="24"/>
          <w:szCs w:val="24"/>
        </w:rPr>
      </w:pPr>
    </w:p>
    <w:p w:rsidR="00AC61C9" w:rsidRPr="006B6991" w:rsidRDefault="00AC61C9" w:rsidP="001A5221">
      <w:pPr>
        <w:numPr>
          <w:ilvl w:val="0"/>
          <w:numId w:val="99"/>
        </w:numPr>
        <w:tabs>
          <w:tab w:val="left" w:pos="986"/>
        </w:tabs>
        <w:spacing w:line="358" w:lineRule="auto"/>
        <w:ind w:firstLine="700"/>
        <w:jc w:val="both"/>
        <w:rPr>
          <w:sz w:val="24"/>
          <w:szCs w:val="24"/>
        </w:rPr>
      </w:pPr>
      <w:r w:rsidRPr="006B6991">
        <w:rPr>
          <w:sz w:val="24"/>
          <w:szCs w:val="24"/>
        </w:rPr>
        <w:t xml:space="preserve">основным </w:t>
      </w:r>
      <w:r w:rsidRPr="006B6991">
        <w:rPr>
          <w:b/>
          <w:bCs/>
          <w:sz w:val="24"/>
          <w:szCs w:val="24"/>
        </w:rPr>
        <w:t>видам деятельности</w:t>
      </w:r>
      <w:r w:rsidRPr="006B6991">
        <w:rPr>
          <w:sz w:val="24"/>
          <w:szCs w:val="24"/>
        </w:rPr>
        <w:t>, позволяющим диагностировать возможности читателей, достигших III уровня, можно отнести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w:t>
      </w:r>
    </w:p>
    <w:p w:rsidR="00AC61C9" w:rsidRPr="006B6991" w:rsidRDefault="00AC61C9">
      <w:pPr>
        <w:spacing w:line="2" w:lineRule="exact"/>
        <w:rPr>
          <w:sz w:val="24"/>
          <w:szCs w:val="24"/>
        </w:rPr>
      </w:pPr>
    </w:p>
    <w:p w:rsidR="00AC61C9" w:rsidRPr="006B6991" w:rsidRDefault="00AC61C9">
      <w:pPr>
        <w:ind w:left="700"/>
        <w:rPr>
          <w:sz w:val="24"/>
          <w:szCs w:val="24"/>
        </w:rPr>
      </w:pPr>
      <w:r w:rsidRPr="006B6991">
        <w:rPr>
          <w:sz w:val="24"/>
          <w:szCs w:val="24"/>
        </w:rPr>
        <w:t xml:space="preserve">Условно им соответствуют следующие типы диагностических </w:t>
      </w:r>
      <w:r w:rsidRPr="006B6991">
        <w:rPr>
          <w:b/>
          <w:bCs/>
          <w:sz w:val="24"/>
          <w:szCs w:val="24"/>
        </w:rPr>
        <w:t>заданий</w:t>
      </w:r>
      <w:r w:rsidRPr="006B6991">
        <w:rPr>
          <w:sz w:val="24"/>
          <w:szCs w:val="24"/>
        </w:rPr>
        <w:t>:</w:t>
      </w:r>
    </w:p>
    <w:p w:rsidR="00AC61C9" w:rsidRPr="006B6991" w:rsidRDefault="00AC61C9">
      <w:pPr>
        <w:spacing w:line="193" w:lineRule="exact"/>
        <w:rPr>
          <w:sz w:val="24"/>
          <w:szCs w:val="24"/>
        </w:rPr>
      </w:pPr>
    </w:p>
    <w:p w:rsidR="00AC61C9" w:rsidRPr="006B6991" w:rsidRDefault="00AC61C9" w:rsidP="001A5221">
      <w:pPr>
        <w:numPr>
          <w:ilvl w:val="0"/>
          <w:numId w:val="100"/>
        </w:numPr>
        <w:tabs>
          <w:tab w:val="left" w:pos="994"/>
        </w:tabs>
        <w:spacing w:line="335" w:lineRule="auto"/>
        <w:ind w:firstLine="700"/>
        <w:rPr>
          <w:rFonts w:ascii="Symbol" w:hAnsi="Symbol" w:cs="Symbol"/>
          <w:sz w:val="24"/>
          <w:szCs w:val="24"/>
        </w:rPr>
      </w:pPr>
      <w:r w:rsidRPr="006B6991">
        <w:rPr>
          <w:sz w:val="24"/>
          <w:szCs w:val="24"/>
        </w:rPr>
        <w:t>выделите, определите, найдите, перечислите признаки, черты, повторяющиеся детали и т. п.</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100"/>
        </w:numPr>
        <w:tabs>
          <w:tab w:val="left" w:pos="980"/>
        </w:tabs>
        <w:ind w:left="980" w:hanging="280"/>
        <w:rPr>
          <w:rFonts w:ascii="Symbol" w:hAnsi="Symbol" w:cs="Symbol"/>
          <w:sz w:val="24"/>
          <w:szCs w:val="24"/>
        </w:rPr>
      </w:pPr>
      <w:r w:rsidRPr="006B6991">
        <w:rPr>
          <w:sz w:val="24"/>
          <w:szCs w:val="24"/>
        </w:rPr>
        <w:t>определите художественную функцию той или иной детали, приема и т. п.;</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00"/>
        </w:numPr>
        <w:tabs>
          <w:tab w:val="left" w:pos="980"/>
        </w:tabs>
        <w:ind w:left="980" w:hanging="280"/>
        <w:rPr>
          <w:rFonts w:ascii="Symbol" w:hAnsi="Symbol" w:cs="Symbol"/>
          <w:sz w:val="24"/>
          <w:szCs w:val="24"/>
        </w:rPr>
      </w:pPr>
      <w:r w:rsidRPr="006B6991">
        <w:rPr>
          <w:sz w:val="24"/>
          <w:szCs w:val="24"/>
        </w:rPr>
        <w:t>определите позицию автора и способы ее выражения;</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100"/>
        </w:numPr>
        <w:tabs>
          <w:tab w:val="left" w:pos="980"/>
        </w:tabs>
        <w:ind w:left="980" w:hanging="280"/>
        <w:rPr>
          <w:rFonts w:ascii="Symbol" w:hAnsi="Symbol" w:cs="Symbol"/>
          <w:sz w:val="24"/>
          <w:szCs w:val="24"/>
        </w:rPr>
      </w:pPr>
      <w:r w:rsidRPr="006B6991">
        <w:rPr>
          <w:sz w:val="24"/>
          <w:szCs w:val="24"/>
        </w:rPr>
        <w:t>проинтерпретируйте выбранный фрагмент произведения;</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100"/>
        </w:numPr>
        <w:tabs>
          <w:tab w:val="left" w:pos="980"/>
        </w:tabs>
        <w:ind w:left="980" w:hanging="280"/>
        <w:rPr>
          <w:rFonts w:ascii="Symbol" w:hAnsi="Symbol" w:cs="Symbol"/>
          <w:sz w:val="24"/>
          <w:szCs w:val="24"/>
        </w:rPr>
      </w:pPr>
      <w:r w:rsidRPr="006B6991">
        <w:rPr>
          <w:sz w:val="24"/>
          <w:szCs w:val="24"/>
        </w:rPr>
        <w:t>объясните (устно, письменно) смысл названия произведения;</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100"/>
        </w:numPr>
        <w:tabs>
          <w:tab w:val="left" w:pos="994"/>
        </w:tabs>
        <w:spacing w:line="333" w:lineRule="auto"/>
        <w:ind w:firstLine="700"/>
        <w:rPr>
          <w:rFonts w:ascii="Symbol" w:hAnsi="Symbol" w:cs="Symbol"/>
          <w:sz w:val="24"/>
          <w:szCs w:val="24"/>
        </w:rPr>
      </w:pPr>
      <w:r w:rsidRPr="006B6991">
        <w:rPr>
          <w:sz w:val="24"/>
          <w:szCs w:val="24"/>
        </w:rPr>
        <w:t>озаглавьте предложенный текст (в случае если у литературного произведения нет заглавия);</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100"/>
        </w:numPr>
        <w:tabs>
          <w:tab w:val="left" w:pos="980"/>
        </w:tabs>
        <w:ind w:left="980" w:hanging="280"/>
        <w:rPr>
          <w:rFonts w:ascii="Symbol" w:hAnsi="Symbol" w:cs="Symbol"/>
          <w:sz w:val="24"/>
          <w:szCs w:val="24"/>
        </w:rPr>
      </w:pPr>
      <w:r w:rsidRPr="006B6991">
        <w:rPr>
          <w:sz w:val="24"/>
          <w:szCs w:val="24"/>
        </w:rPr>
        <w:t>напишите сочинение-интерпретацию;</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00"/>
        </w:numPr>
        <w:tabs>
          <w:tab w:val="left" w:pos="980"/>
        </w:tabs>
        <w:ind w:left="980" w:hanging="280"/>
        <w:rPr>
          <w:rFonts w:ascii="Symbol" w:hAnsi="Symbol" w:cs="Symbol"/>
          <w:sz w:val="24"/>
          <w:szCs w:val="24"/>
        </w:rPr>
      </w:pPr>
      <w:r w:rsidRPr="006B6991">
        <w:rPr>
          <w:sz w:val="24"/>
          <w:szCs w:val="24"/>
        </w:rPr>
        <w:t>напишите рецензию на произведение, не изучавшееся на уроках литературы.</w:t>
      </w:r>
    </w:p>
    <w:p w:rsidR="00AC61C9" w:rsidRPr="006B6991" w:rsidRDefault="00AC61C9">
      <w:pPr>
        <w:spacing w:line="176" w:lineRule="exact"/>
        <w:rPr>
          <w:sz w:val="24"/>
          <w:szCs w:val="24"/>
        </w:rPr>
      </w:pPr>
    </w:p>
    <w:p w:rsidR="00AC61C9" w:rsidRPr="006B6991" w:rsidRDefault="00AC61C9">
      <w:pPr>
        <w:spacing w:line="354" w:lineRule="auto"/>
        <w:ind w:firstLine="708"/>
        <w:jc w:val="both"/>
        <w:rPr>
          <w:sz w:val="24"/>
          <w:szCs w:val="24"/>
        </w:rPr>
      </w:pPr>
      <w:r w:rsidRPr="006B6991">
        <w:rPr>
          <w:sz w:val="24"/>
          <w:szCs w:val="24"/>
        </w:rPr>
        <w:lastRenderedPageBreak/>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p>
    <w:p w:rsidR="00AC61C9" w:rsidRPr="006B6991" w:rsidRDefault="00AC61C9">
      <w:pPr>
        <w:spacing w:line="23" w:lineRule="exact"/>
        <w:rPr>
          <w:sz w:val="24"/>
          <w:szCs w:val="24"/>
        </w:rPr>
      </w:pPr>
    </w:p>
    <w:p w:rsidR="00AC61C9" w:rsidRPr="006B6991" w:rsidRDefault="00AC61C9">
      <w:pPr>
        <w:spacing w:line="342" w:lineRule="auto"/>
        <w:ind w:firstLine="708"/>
        <w:jc w:val="both"/>
        <w:rPr>
          <w:sz w:val="24"/>
          <w:szCs w:val="24"/>
        </w:rPr>
      </w:pPr>
      <w:r w:rsidRPr="006B6991">
        <w:rPr>
          <w:sz w:val="24"/>
          <w:szCs w:val="24"/>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sidRPr="006B6991">
        <w:rPr>
          <w:b/>
          <w:bCs/>
          <w:sz w:val="24"/>
          <w:szCs w:val="24"/>
        </w:rPr>
        <w:t>5</w:t>
      </w:r>
      <w:r w:rsidRPr="006B6991">
        <w:rPr>
          <w:sz w:val="24"/>
          <w:szCs w:val="24"/>
        </w:rPr>
        <w:t>–</w:t>
      </w:r>
      <w:r w:rsidRPr="006B6991">
        <w:rPr>
          <w:b/>
          <w:bCs/>
          <w:sz w:val="24"/>
          <w:szCs w:val="24"/>
        </w:rPr>
        <w:t>6</w:t>
      </w:r>
      <w:r w:rsidRPr="006B6991">
        <w:rPr>
          <w:sz w:val="24"/>
          <w:szCs w:val="24"/>
        </w:rPr>
        <w:t xml:space="preserve"> </w:t>
      </w:r>
      <w:r w:rsidRPr="006B6991">
        <w:rPr>
          <w:b/>
          <w:bCs/>
          <w:sz w:val="24"/>
          <w:szCs w:val="24"/>
        </w:rPr>
        <w:t>классах</w:t>
      </w:r>
      <w:r w:rsidRPr="006B6991">
        <w:rPr>
          <w:sz w:val="24"/>
          <w:szCs w:val="24"/>
        </w:rPr>
        <w:t xml:space="preserve">, соответствует </w:t>
      </w:r>
      <w:r w:rsidRPr="006B6991">
        <w:rPr>
          <w:b/>
          <w:bCs/>
          <w:sz w:val="24"/>
          <w:szCs w:val="24"/>
        </w:rPr>
        <w:t>первому уровню</w:t>
      </w:r>
      <w:r w:rsidRPr="006B6991">
        <w:rPr>
          <w:sz w:val="24"/>
          <w:szCs w:val="24"/>
        </w:rPr>
        <w:t xml:space="preserve">; в процессе литературного образования учеников </w:t>
      </w:r>
      <w:r w:rsidRPr="006B6991">
        <w:rPr>
          <w:b/>
          <w:bCs/>
          <w:sz w:val="24"/>
          <w:szCs w:val="24"/>
        </w:rPr>
        <w:t>7</w:t>
      </w:r>
      <w:r w:rsidRPr="006B6991">
        <w:rPr>
          <w:sz w:val="24"/>
          <w:szCs w:val="24"/>
        </w:rPr>
        <w:t>–</w:t>
      </w:r>
      <w:r w:rsidRPr="006B6991">
        <w:rPr>
          <w:b/>
          <w:bCs/>
          <w:sz w:val="24"/>
          <w:szCs w:val="24"/>
        </w:rPr>
        <w:t>8</w:t>
      </w:r>
      <w:r w:rsidRPr="006B6991">
        <w:rPr>
          <w:sz w:val="24"/>
          <w:szCs w:val="24"/>
        </w:rPr>
        <w:t xml:space="preserve"> </w:t>
      </w:r>
      <w:r w:rsidRPr="006B6991">
        <w:rPr>
          <w:b/>
          <w:bCs/>
          <w:sz w:val="24"/>
          <w:szCs w:val="24"/>
        </w:rPr>
        <w:t>классов</w:t>
      </w:r>
      <w:r w:rsidRPr="006B6991">
        <w:rPr>
          <w:sz w:val="24"/>
          <w:szCs w:val="24"/>
        </w:rPr>
        <w:t xml:space="preserve"> формируется </w:t>
      </w:r>
      <w:r w:rsidRPr="006B6991">
        <w:rPr>
          <w:b/>
          <w:bCs/>
          <w:sz w:val="24"/>
          <w:szCs w:val="24"/>
        </w:rPr>
        <w:t>второй</w:t>
      </w:r>
      <w:r w:rsidRPr="006B6991">
        <w:rPr>
          <w:sz w:val="24"/>
          <w:szCs w:val="24"/>
        </w:rPr>
        <w:t xml:space="preserve"> ее </w:t>
      </w:r>
      <w:r w:rsidRPr="006B6991">
        <w:rPr>
          <w:b/>
          <w:bCs/>
          <w:sz w:val="24"/>
          <w:szCs w:val="24"/>
        </w:rPr>
        <w:t>уровень</w:t>
      </w:r>
      <w:r w:rsidRPr="006B6991">
        <w:rPr>
          <w:sz w:val="24"/>
          <w:szCs w:val="24"/>
        </w:rPr>
        <w:t>;</w:t>
      </w:r>
      <w:r w:rsidRPr="006B6991">
        <w:rPr>
          <w:b/>
          <w:bCs/>
          <w:sz w:val="24"/>
          <w:szCs w:val="24"/>
        </w:rPr>
        <w:t xml:space="preserve"> </w:t>
      </w:r>
      <w:r w:rsidRPr="006B6991">
        <w:rPr>
          <w:sz w:val="24"/>
          <w:szCs w:val="24"/>
        </w:rPr>
        <w:t>читательская культура учеников</w:t>
      </w:r>
      <w:r w:rsidRPr="006B6991">
        <w:rPr>
          <w:b/>
          <w:bCs/>
          <w:sz w:val="24"/>
          <w:szCs w:val="24"/>
        </w:rPr>
        <w:t xml:space="preserve"> 9 класса </w:t>
      </w:r>
      <w:r w:rsidRPr="006B6991">
        <w:rPr>
          <w:sz w:val="24"/>
          <w:szCs w:val="24"/>
        </w:rPr>
        <w:t>характеризуется появлением</w:t>
      </w:r>
    </w:p>
    <w:p w:rsidR="00AC61C9" w:rsidRPr="006B6991" w:rsidRDefault="00AC61C9">
      <w:pPr>
        <w:spacing w:line="355" w:lineRule="auto"/>
        <w:ind w:left="8"/>
        <w:jc w:val="both"/>
        <w:rPr>
          <w:sz w:val="24"/>
          <w:szCs w:val="24"/>
        </w:rPr>
      </w:pPr>
      <w:r w:rsidRPr="006B6991">
        <w:rPr>
          <w:sz w:val="24"/>
          <w:szCs w:val="24"/>
        </w:rPr>
        <w:t>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w:t>
      </w:r>
    </w:p>
    <w:p w:rsidR="00AC61C9" w:rsidRPr="006B6991" w:rsidRDefault="00AC61C9">
      <w:pPr>
        <w:spacing w:line="21" w:lineRule="exact"/>
        <w:rPr>
          <w:sz w:val="24"/>
          <w:szCs w:val="24"/>
        </w:rPr>
      </w:pPr>
    </w:p>
    <w:p w:rsidR="00AC61C9" w:rsidRPr="006B6991" w:rsidRDefault="00AC61C9">
      <w:pPr>
        <w:spacing w:line="355" w:lineRule="auto"/>
        <w:ind w:left="8" w:firstLine="708"/>
        <w:jc w:val="both"/>
        <w:rPr>
          <w:sz w:val="24"/>
          <w:szCs w:val="24"/>
        </w:rPr>
      </w:pPr>
      <w:r w:rsidRPr="006B6991">
        <w:rPr>
          <w:sz w:val="24"/>
          <w:szCs w:val="24"/>
        </w:rPr>
        <w:t>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w:t>
      </w:r>
    </w:p>
    <w:p w:rsidR="00AC61C9" w:rsidRPr="006B6991" w:rsidRDefault="00AC61C9">
      <w:pPr>
        <w:spacing w:line="21" w:lineRule="exact"/>
        <w:rPr>
          <w:sz w:val="24"/>
          <w:szCs w:val="24"/>
        </w:rPr>
      </w:pPr>
    </w:p>
    <w:p w:rsidR="00AC61C9" w:rsidRPr="006B6991" w:rsidRDefault="00AC61C9">
      <w:pPr>
        <w:spacing w:line="349" w:lineRule="auto"/>
        <w:ind w:left="8"/>
        <w:jc w:val="both"/>
        <w:rPr>
          <w:sz w:val="24"/>
          <w:szCs w:val="24"/>
        </w:rPr>
      </w:pPr>
      <w:r w:rsidRPr="006B6991">
        <w:rPr>
          <w:sz w:val="24"/>
          <w:szCs w:val="24"/>
        </w:rPr>
        <w:t>подготовленности обучающихся основной школы. Определяя степень подготовленности, следует учесть условный характер соотнесения описанных заданий</w:t>
      </w:r>
    </w:p>
    <w:p w:rsidR="00AC61C9" w:rsidRPr="006B6991" w:rsidRDefault="00AC61C9">
      <w:pPr>
        <w:spacing w:line="28" w:lineRule="exact"/>
        <w:rPr>
          <w:sz w:val="24"/>
          <w:szCs w:val="24"/>
        </w:rPr>
      </w:pPr>
    </w:p>
    <w:p w:rsidR="00AC61C9" w:rsidRPr="006B6991" w:rsidRDefault="00AC61C9" w:rsidP="001A5221">
      <w:pPr>
        <w:numPr>
          <w:ilvl w:val="0"/>
          <w:numId w:val="101"/>
        </w:numPr>
        <w:tabs>
          <w:tab w:val="left" w:pos="319"/>
        </w:tabs>
        <w:spacing w:line="351" w:lineRule="auto"/>
        <w:ind w:left="8" w:hanging="8"/>
        <w:jc w:val="both"/>
        <w:rPr>
          <w:sz w:val="24"/>
          <w:szCs w:val="24"/>
        </w:rPr>
      </w:pPr>
      <w:r w:rsidRPr="006B6991">
        <w:rPr>
          <w:sz w:val="24"/>
          <w:szCs w:val="24"/>
        </w:rPr>
        <w:t xml:space="preserve">разных уровней читательской культуры. Показателем достигнутых школьником результатов является не столько характер заданий, сколько </w:t>
      </w:r>
      <w:r w:rsidRPr="006B6991">
        <w:rPr>
          <w:b/>
          <w:bCs/>
          <w:sz w:val="24"/>
          <w:szCs w:val="24"/>
        </w:rPr>
        <w:t>качество</w:t>
      </w:r>
      <w:r w:rsidRPr="006B6991">
        <w:rPr>
          <w:sz w:val="24"/>
          <w:szCs w:val="24"/>
        </w:rPr>
        <w:t xml:space="preserve"> их выполнения.</w:t>
      </w:r>
    </w:p>
    <w:p w:rsidR="00AC61C9" w:rsidRPr="006B6991" w:rsidRDefault="00AC61C9">
      <w:pPr>
        <w:spacing w:line="26" w:lineRule="exact"/>
        <w:rPr>
          <w:sz w:val="24"/>
          <w:szCs w:val="24"/>
        </w:rPr>
      </w:pPr>
    </w:p>
    <w:p w:rsidR="00AC61C9" w:rsidRPr="006B6991" w:rsidRDefault="00AC61C9">
      <w:pPr>
        <w:spacing w:line="357" w:lineRule="auto"/>
        <w:ind w:left="8"/>
        <w:jc w:val="both"/>
        <w:rPr>
          <w:sz w:val="24"/>
          <w:szCs w:val="24"/>
        </w:rPr>
      </w:pPr>
      <w:r w:rsidRPr="006B6991">
        <w:rPr>
          <w:sz w:val="24"/>
          <w:szCs w:val="24"/>
        </w:rPr>
        <w:t>Учитель может давать одни и те же задания (определите тематику, 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8741D0" w:rsidRPr="006B6991" w:rsidRDefault="008741D0" w:rsidP="008741D0">
      <w:pPr>
        <w:jc w:val="both"/>
        <w:rPr>
          <w:b/>
          <w:sz w:val="24"/>
          <w:szCs w:val="24"/>
        </w:rPr>
      </w:pPr>
      <w:r w:rsidRPr="006B6991">
        <w:rPr>
          <w:b/>
          <w:sz w:val="24"/>
          <w:szCs w:val="24"/>
        </w:rPr>
        <w:t xml:space="preserve">1.2.5.4. Родная литература </w:t>
      </w:r>
    </w:p>
    <w:p w:rsidR="008741D0" w:rsidRPr="006B6991" w:rsidRDefault="008741D0" w:rsidP="008741D0">
      <w:pPr>
        <w:jc w:val="both"/>
        <w:rPr>
          <w:b/>
          <w:sz w:val="24"/>
          <w:szCs w:val="24"/>
        </w:rPr>
      </w:pPr>
      <w:r w:rsidRPr="006B6991">
        <w:rPr>
          <w:b/>
          <w:sz w:val="24"/>
          <w:szCs w:val="24"/>
        </w:rPr>
        <w:t xml:space="preserve">1.2.5.4.1. Родная (татарская) литература </w:t>
      </w:r>
      <w:r w:rsidR="00546895">
        <w:rPr>
          <w:b/>
          <w:sz w:val="24"/>
          <w:szCs w:val="24"/>
        </w:rPr>
        <w:t>1</w:t>
      </w:r>
    </w:p>
    <w:p w:rsidR="0058512D" w:rsidRPr="0058512D" w:rsidRDefault="0058512D" w:rsidP="0058512D">
      <w:pPr>
        <w:keepNext/>
        <w:autoSpaceDE w:val="0"/>
        <w:autoSpaceDN w:val="0"/>
        <w:adjustRightInd w:val="0"/>
        <w:outlineLvl w:val="2"/>
        <w:rPr>
          <w:rFonts w:cs="Calibri"/>
          <w:b/>
          <w:bCs/>
          <w:sz w:val="24"/>
          <w:szCs w:val="24"/>
        </w:rPr>
      </w:pPr>
      <w:r w:rsidRPr="0058512D">
        <w:rPr>
          <w:rFonts w:cs="Calibri"/>
          <w:b/>
          <w:bCs/>
          <w:sz w:val="24"/>
          <w:szCs w:val="24"/>
        </w:rPr>
        <w:t xml:space="preserve">Выпускник научится </w:t>
      </w:r>
    </w:p>
    <w:p w:rsidR="0058512D" w:rsidRPr="0058512D" w:rsidRDefault="0058512D" w:rsidP="001A5221">
      <w:pPr>
        <w:widowControl w:val="0"/>
        <w:numPr>
          <w:ilvl w:val="0"/>
          <w:numId w:val="1054"/>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осознанно воспринимать художественное произведение в единстве формы и содержания;</w:t>
      </w:r>
    </w:p>
    <w:p w:rsidR="0058512D" w:rsidRPr="0058512D" w:rsidRDefault="0058512D" w:rsidP="001A5221">
      <w:pPr>
        <w:widowControl w:val="0"/>
        <w:numPr>
          <w:ilvl w:val="0"/>
          <w:numId w:val="1054"/>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адекватно понимать художественный текст и давать его смысловой анализ;</w:t>
      </w:r>
    </w:p>
    <w:p w:rsidR="0058512D" w:rsidRPr="0058512D" w:rsidRDefault="0058512D" w:rsidP="001A5221">
      <w:pPr>
        <w:widowControl w:val="0"/>
        <w:numPr>
          <w:ilvl w:val="0"/>
          <w:numId w:val="1054"/>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интерпретировать прочитанное, устанавливать поле читательских ассоциаций, отбирать произведения для чтения;</w:t>
      </w:r>
    </w:p>
    <w:p w:rsidR="0058512D" w:rsidRPr="0058512D" w:rsidRDefault="0058512D" w:rsidP="001A5221">
      <w:pPr>
        <w:widowControl w:val="0"/>
        <w:numPr>
          <w:ilvl w:val="0"/>
          <w:numId w:val="1054"/>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воспринимать художественный текст как произведение искусства, послание автора читателю, современнику и потомку;</w:t>
      </w:r>
    </w:p>
    <w:p w:rsidR="0058512D" w:rsidRPr="0058512D" w:rsidRDefault="0058512D" w:rsidP="001A5221">
      <w:pPr>
        <w:widowControl w:val="0"/>
        <w:numPr>
          <w:ilvl w:val="0"/>
          <w:numId w:val="1054"/>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определять для себя актуальную и перспективную цели чтения художественной литературы;</w:t>
      </w:r>
    </w:p>
    <w:p w:rsidR="0058512D" w:rsidRPr="0058512D" w:rsidRDefault="0058512D" w:rsidP="001A5221">
      <w:pPr>
        <w:widowControl w:val="0"/>
        <w:numPr>
          <w:ilvl w:val="0"/>
          <w:numId w:val="1054"/>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 xml:space="preserve"> выбирать произведения для самостоятельного чтения;</w:t>
      </w:r>
    </w:p>
    <w:p w:rsidR="0058512D" w:rsidRPr="0058512D" w:rsidRDefault="0058512D" w:rsidP="001A5221">
      <w:pPr>
        <w:widowControl w:val="0"/>
        <w:numPr>
          <w:ilvl w:val="0"/>
          <w:numId w:val="1054"/>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выявлять и интерпретировать авторскую позицию, определяя свое к ней отношение, и на этой основе формировать собственные ценностные ориентации;</w:t>
      </w:r>
    </w:p>
    <w:p w:rsidR="0058512D" w:rsidRPr="0058512D" w:rsidRDefault="0058512D" w:rsidP="001A5221">
      <w:pPr>
        <w:widowControl w:val="0"/>
        <w:numPr>
          <w:ilvl w:val="0"/>
          <w:numId w:val="1054"/>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определять актуальность произведений для читателей разных поколений и вступать в диалог с другими читателями;</w:t>
      </w:r>
    </w:p>
    <w:p w:rsidR="0058512D" w:rsidRPr="0058512D" w:rsidRDefault="0058512D" w:rsidP="001A5221">
      <w:pPr>
        <w:widowControl w:val="0"/>
        <w:numPr>
          <w:ilvl w:val="0"/>
          <w:numId w:val="1054"/>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анализировать и истолковывать произведения разной жанровой природы, аргументировано формулируя свое отношение к прочитанному;</w:t>
      </w:r>
    </w:p>
    <w:p w:rsidR="0058512D" w:rsidRPr="0058512D" w:rsidRDefault="0058512D" w:rsidP="001A5221">
      <w:pPr>
        <w:widowControl w:val="0"/>
        <w:numPr>
          <w:ilvl w:val="0"/>
          <w:numId w:val="1054"/>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lastRenderedPageBreak/>
        <w:t>создавать собственный текст аналитического и интерпретирующего характера в различных форматах;</w:t>
      </w:r>
    </w:p>
    <w:p w:rsidR="0058512D" w:rsidRPr="0058512D" w:rsidRDefault="0058512D" w:rsidP="001A5221">
      <w:pPr>
        <w:widowControl w:val="0"/>
        <w:numPr>
          <w:ilvl w:val="0"/>
          <w:numId w:val="1054"/>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сопоставлять произведение словесного искусства и его воплощение в других искусствах;</w:t>
      </w:r>
    </w:p>
    <w:p w:rsidR="0058512D" w:rsidRPr="0058512D" w:rsidRDefault="0058512D" w:rsidP="001A5221">
      <w:pPr>
        <w:widowControl w:val="0"/>
        <w:numPr>
          <w:ilvl w:val="0"/>
          <w:numId w:val="1054"/>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работать с разными источниками информации и владеть основными способами ее обработки и презентации.</w:t>
      </w:r>
    </w:p>
    <w:p w:rsidR="0058512D" w:rsidRPr="0058512D" w:rsidRDefault="0058512D" w:rsidP="0058512D">
      <w:pPr>
        <w:widowControl w:val="0"/>
        <w:rPr>
          <w:rFonts w:eastAsia="Arial Unicode MS" w:cs="Calibri"/>
          <w:color w:val="000000"/>
          <w:sz w:val="24"/>
          <w:szCs w:val="24"/>
        </w:rPr>
      </w:pPr>
      <w:r w:rsidRPr="0058512D">
        <w:rPr>
          <w:rFonts w:eastAsia="Arial Unicode MS" w:cs="Calibri"/>
          <w:b/>
          <w:color w:val="000000"/>
          <w:sz w:val="24"/>
          <w:szCs w:val="24"/>
        </w:rPr>
        <w:t xml:space="preserve">Выпускник получит возможность научиться </w:t>
      </w:r>
    </w:p>
    <w:p w:rsidR="0058512D" w:rsidRPr="0058512D" w:rsidRDefault="0058512D" w:rsidP="001A5221">
      <w:pPr>
        <w:widowControl w:val="0"/>
        <w:numPr>
          <w:ilvl w:val="0"/>
          <w:numId w:val="1055"/>
        </w:numPr>
        <w:autoSpaceDE w:val="0"/>
        <w:autoSpaceDN w:val="0"/>
        <w:adjustRightInd w:val="0"/>
        <w:spacing w:after="200"/>
        <w:ind w:left="284" w:hanging="284"/>
        <w:jc w:val="both"/>
        <w:rPr>
          <w:rFonts w:eastAsia="Arial Unicode MS" w:cs="Calibri"/>
          <w:b/>
          <w:color w:val="000000"/>
          <w:sz w:val="24"/>
          <w:szCs w:val="24"/>
        </w:rPr>
      </w:pPr>
      <w:r w:rsidRPr="0058512D">
        <w:rPr>
          <w:rFonts w:eastAsia="Arial Unicode MS" w:cs="Calibri"/>
          <w:color w:val="000000"/>
          <w:sz w:val="24"/>
          <w:szCs w:val="24"/>
        </w:rPr>
        <w:t>выбирать путь анализа произведения, адекватный жанрово-родовой природе художественного текста;</w:t>
      </w:r>
    </w:p>
    <w:p w:rsidR="0058512D" w:rsidRPr="0058512D" w:rsidRDefault="0058512D" w:rsidP="001A5221">
      <w:pPr>
        <w:widowControl w:val="0"/>
        <w:numPr>
          <w:ilvl w:val="0"/>
          <w:numId w:val="1055"/>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дифференцировать элементы поэтики художественного текста, видеть их художественную и смысловую функцию;</w:t>
      </w:r>
    </w:p>
    <w:p w:rsidR="0058512D" w:rsidRPr="0058512D" w:rsidRDefault="0058512D" w:rsidP="001A5221">
      <w:pPr>
        <w:widowControl w:val="0"/>
        <w:numPr>
          <w:ilvl w:val="0"/>
          <w:numId w:val="1055"/>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сопоставлять «чужие» тексты интерпретирующего характера, аргументировано оценивать их;</w:t>
      </w:r>
    </w:p>
    <w:p w:rsidR="0058512D" w:rsidRPr="0058512D" w:rsidRDefault="0058512D" w:rsidP="001A5221">
      <w:pPr>
        <w:widowControl w:val="0"/>
        <w:numPr>
          <w:ilvl w:val="0"/>
          <w:numId w:val="1055"/>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оценивать интерпретацию художественного текста, созданную средствами других искусств;</w:t>
      </w:r>
    </w:p>
    <w:p w:rsidR="0058512D" w:rsidRPr="0058512D" w:rsidRDefault="0058512D" w:rsidP="001A5221">
      <w:pPr>
        <w:widowControl w:val="0"/>
        <w:numPr>
          <w:ilvl w:val="0"/>
          <w:numId w:val="1055"/>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создавать собственную интерпретацию изученного текста средствами других искусств;</w:t>
      </w:r>
    </w:p>
    <w:p w:rsidR="0058512D" w:rsidRPr="0058512D" w:rsidRDefault="0058512D" w:rsidP="001A5221">
      <w:pPr>
        <w:widowControl w:val="0"/>
        <w:numPr>
          <w:ilvl w:val="0"/>
          <w:numId w:val="1055"/>
        </w:numPr>
        <w:autoSpaceDE w:val="0"/>
        <w:autoSpaceDN w:val="0"/>
        <w:adjustRightInd w:val="0"/>
        <w:spacing w:after="200"/>
        <w:ind w:left="284" w:hanging="284"/>
        <w:jc w:val="both"/>
        <w:rPr>
          <w:rFonts w:eastAsia="Arial Unicode MS" w:cs="Calibri"/>
          <w:color w:val="000000"/>
          <w:sz w:val="24"/>
          <w:szCs w:val="24"/>
        </w:rPr>
      </w:pPr>
      <w:r w:rsidRPr="0058512D">
        <w:rPr>
          <w:rFonts w:eastAsia="Arial Unicode MS" w:cs="Calibri"/>
          <w:color w:val="000000"/>
          <w:sz w:val="24"/>
          <w:szCs w:val="24"/>
        </w:rPr>
        <w:t>вести самостоятельную проектно-исследовательскую деятельность и оформлять ее.</w:t>
      </w:r>
    </w:p>
    <w:p w:rsidR="00546895" w:rsidRDefault="0058512D" w:rsidP="008741D0">
      <w:pPr>
        <w:jc w:val="both"/>
        <w:rPr>
          <w:b/>
          <w:sz w:val="24"/>
          <w:szCs w:val="24"/>
        </w:rPr>
      </w:pPr>
      <w:r>
        <w:rPr>
          <w:b/>
          <w:sz w:val="24"/>
          <w:szCs w:val="24"/>
        </w:rPr>
        <w:t>1.2.5.4.2. Родная (татарская) литература 2.</w:t>
      </w:r>
    </w:p>
    <w:p w:rsidR="0058512D" w:rsidRPr="0058512D" w:rsidRDefault="0058512D" w:rsidP="0058512D">
      <w:pPr>
        <w:spacing w:after="160" w:line="232" w:lineRule="auto"/>
        <w:ind w:left="980"/>
        <w:rPr>
          <w:sz w:val="24"/>
          <w:szCs w:val="24"/>
          <w:lang w:eastAsia="en-US"/>
        </w:rPr>
      </w:pPr>
      <w:r w:rsidRPr="0058512D">
        <w:rPr>
          <w:b/>
          <w:bCs/>
          <w:sz w:val="24"/>
          <w:szCs w:val="24"/>
          <w:lang w:eastAsia="en-US"/>
        </w:rPr>
        <w:t>Личностные результаты:</w:t>
      </w:r>
    </w:p>
    <w:p w:rsidR="0058512D" w:rsidRPr="0058512D" w:rsidRDefault="0058512D" w:rsidP="0058512D">
      <w:pPr>
        <w:spacing w:after="160" w:line="10" w:lineRule="exact"/>
        <w:rPr>
          <w:sz w:val="24"/>
          <w:szCs w:val="24"/>
          <w:lang w:eastAsia="en-US"/>
        </w:rPr>
      </w:pPr>
    </w:p>
    <w:p w:rsidR="0058512D" w:rsidRPr="0058512D" w:rsidRDefault="0058512D" w:rsidP="001A5221">
      <w:pPr>
        <w:numPr>
          <w:ilvl w:val="0"/>
          <w:numId w:val="1056"/>
        </w:numPr>
        <w:tabs>
          <w:tab w:val="left" w:pos="1313"/>
        </w:tabs>
        <w:spacing w:after="160" w:line="237" w:lineRule="auto"/>
        <w:ind w:left="260" w:firstLine="710"/>
        <w:jc w:val="both"/>
        <w:rPr>
          <w:sz w:val="24"/>
          <w:szCs w:val="24"/>
          <w:lang w:eastAsia="en-US"/>
        </w:rPr>
      </w:pPr>
      <w:r w:rsidRPr="0058512D">
        <w:rPr>
          <w:sz w:val="24"/>
          <w:szCs w:val="24"/>
          <w:lang w:eastAsia="en-US"/>
        </w:rPr>
        <w:t>воспитание российской гражданской идентичности: любовь и уважение Отечеству, чувство гордости за свою Родину, знание истории языка, культуры родного края, основ культурного наследия Татарстана, народов России и всего человечества, усвоение гуманистических и традиционных ценностей многонационального российского общества, воспитание чувства долга и ответственности перед Родиной;</w:t>
      </w:r>
    </w:p>
    <w:p w:rsidR="0058512D" w:rsidRPr="0058512D" w:rsidRDefault="0058512D" w:rsidP="0058512D">
      <w:pPr>
        <w:spacing w:after="160" w:line="16" w:lineRule="exact"/>
        <w:rPr>
          <w:sz w:val="24"/>
          <w:szCs w:val="24"/>
          <w:lang w:eastAsia="en-US"/>
        </w:rPr>
      </w:pPr>
    </w:p>
    <w:p w:rsidR="0058512D" w:rsidRPr="0058512D" w:rsidRDefault="0058512D" w:rsidP="001A5221">
      <w:pPr>
        <w:numPr>
          <w:ilvl w:val="0"/>
          <w:numId w:val="1056"/>
        </w:numPr>
        <w:tabs>
          <w:tab w:val="left" w:pos="1407"/>
        </w:tabs>
        <w:spacing w:after="160" w:line="235" w:lineRule="auto"/>
        <w:ind w:left="260" w:firstLine="710"/>
        <w:jc w:val="both"/>
        <w:rPr>
          <w:sz w:val="24"/>
          <w:szCs w:val="24"/>
          <w:lang w:eastAsia="en-US"/>
        </w:rPr>
      </w:pPr>
      <w:r w:rsidRPr="0058512D">
        <w:rPr>
          <w:sz w:val="24"/>
          <w:szCs w:val="24"/>
          <w:lang w:eastAsia="en-US"/>
        </w:rPr>
        <w:t>формирование целостного мировоззрения, соответствующего современному уровню развития науки и общественной практики, учитывающего культурное, социальное, духовное многообразие явлений;</w:t>
      </w:r>
    </w:p>
    <w:p w:rsidR="0058512D" w:rsidRPr="0058512D" w:rsidRDefault="0058512D" w:rsidP="0058512D">
      <w:pPr>
        <w:spacing w:after="160" w:line="17" w:lineRule="exact"/>
        <w:rPr>
          <w:sz w:val="24"/>
          <w:szCs w:val="24"/>
          <w:lang w:eastAsia="en-US"/>
        </w:rPr>
      </w:pPr>
    </w:p>
    <w:p w:rsidR="0058512D" w:rsidRPr="0058512D" w:rsidRDefault="0058512D" w:rsidP="001A5221">
      <w:pPr>
        <w:numPr>
          <w:ilvl w:val="0"/>
          <w:numId w:val="1056"/>
        </w:numPr>
        <w:tabs>
          <w:tab w:val="left" w:pos="1256"/>
        </w:tabs>
        <w:spacing w:after="160" w:line="235" w:lineRule="auto"/>
        <w:ind w:left="260" w:firstLine="710"/>
        <w:jc w:val="both"/>
        <w:rPr>
          <w:sz w:val="24"/>
          <w:szCs w:val="24"/>
          <w:lang w:eastAsia="en-US"/>
        </w:rPr>
      </w:pPr>
      <w:r w:rsidRPr="0058512D">
        <w:rPr>
          <w:sz w:val="24"/>
          <w:szCs w:val="24"/>
          <w:lang w:eastAsia="en-US"/>
        </w:rPr>
        <w:t>формирование осознанного, уважительного и доброжелательного отношения к другому человеку, его мнению, культуре, языку, вере, гражданской позиции; культурным, языковым, религиозным ценностям народов России и всего мира;</w:t>
      </w:r>
    </w:p>
    <w:p w:rsidR="0058512D" w:rsidRPr="0058512D" w:rsidRDefault="0058512D" w:rsidP="0058512D">
      <w:pPr>
        <w:spacing w:after="160" w:line="15" w:lineRule="exact"/>
        <w:rPr>
          <w:sz w:val="24"/>
          <w:szCs w:val="24"/>
          <w:lang w:eastAsia="en-US"/>
        </w:rPr>
      </w:pPr>
    </w:p>
    <w:p w:rsidR="0058512D" w:rsidRPr="0058512D" w:rsidRDefault="0058512D" w:rsidP="001A5221">
      <w:pPr>
        <w:numPr>
          <w:ilvl w:val="0"/>
          <w:numId w:val="1056"/>
        </w:numPr>
        <w:tabs>
          <w:tab w:val="left" w:pos="1402"/>
        </w:tabs>
        <w:spacing w:after="160" w:line="237" w:lineRule="auto"/>
        <w:ind w:left="260" w:firstLine="710"/>
        <w:jc w:val="both"/>
        <w:rPr>
          <w:sz w:val="24"/>
          <w:szCs w:val="24"/>
          <w:lang w:eastAsia="en-US"/>
        </w:rPr>
      </w:pPr>
      <w:r w:rsidRPr="0058512D">
        <w:rPr>
          <w:sz w:val="24"/>
          <w:szCs w:val="24"/>
          <w:lang w:eastAsia="en-US"/>
        </w:rPr>
        <w:t>формирование готовности и способности обучающихся к саморазвитию и самообразованию на основе мотивации к обучению и познанию, осознанному выбору образования на базе ориентировки в мире профессий и профессиональных предпочтений с учетом познавательных интересов;</w:t>
      </w:r>
    </w:p>
    <w:p w:rsidR="0058512D" w:rsidRPr="0058512D" w:rsidRDefault="0058512D" w:rsidP="0058512D">
      <w:pPr>
        <w:spacing w:after="160" w:line="13" w:lineRule="exact"/>
        <w:rPr>
          <w:sz w:val="24"/>
          <w:szCs w:val="24"/>
          <w:lang w:eastAsia="en-US"/>
        </w:rPr>
      </w:pPr>
    </w:p>
    <w:p w:rsidR="0058512D" w:rsidRPr="0058512D" w:rsidRDefault="0058512D" w:rsidP="001A5221">
      <w:pPr>
        <w:numPr>
          <w:ilvl w:val="0"/>
          <w:numId w:val="1056"/>
        </w:numPr>
        <w:tabs>
          <w:tab w:val="left" w:pos="1268"/>
        </w:tabs>
        <w:spacing w:after="160" w:line="235" w:lineRule="auto"/>
        <w:rPr>
          <w:sz w:val="24"/>
          <w:szCs w:val="24"/>
          <w:lang w:eastAsia="en-US"/>
        </w:rPr>
      </w:pPr>
      <w:r w:rsidRPr="0058512D">
        <w:rPr>
          <w:sz w:val="24"/>
          <w:szCs w:val="24"/>
          <w:lang w:eastAsia="en-US"/>
        </w:rPr>
        <w:t>самостоятельная организация учебной деятельности; оценивание своих учебных достижений, поведения, черт своей личности, своего эмоционального состояния; соблюдение норм поведения в социуме; владениеумениями совместной деятельности в полиэтническом коллективе; оценка своей деятельности с точки зрения нравственных норм и эстетических ценностей; использование своих прав и выполнение своих обязанностей как гражданина полиэтнического, поликонфессионального государства;</w:t>
      </w:r>
    </w:p>
    <w:p w:rsidR="0058512D" w:rsidRPr="0058512D" w:rsidRDefault="0058512D" w:rsidP="0058512D">
      <w:pPr>
        <w:spacing w:after="160" w:line="17" w:lineRule="exact"/>
        <w:rPr>
          <w:sz w:val="24"/>
          <w:szCs w:val="24"/>
          <w:lang w:eastAsia="en-US"/>
        </w:rPr>
      </w:pPr>
    </w:p>
    <w:p w:rsidR="0058512D" w:rsidRPr="0058512D" w:rsidRDefault="0058512D" w:rsidP="001A5221">
      <w:pPr>
        <w:numPr>
          <w:ilvl w:val="1"/>
          <w:numId w:val="1057"/>
        </w:numPr>
        <w:tabs>
          <w:tab w:val="left" w:pos="1282"/>
        </w:tabs>
        <w:spacing w:after="160" w:line="235" w:lineRule="auto"/>
        <w:ind w:left="260" w:firstLine="710"/>
        <w:jc w:val="both"/>
        <w:rPr>
          <w:sz w:val="24"/>
          <w:szCs w:val="24"/>
          <w:lang w:eastAsia="en-US"/>
        </w:rPr>
      </w:pPr>
      <w:r w:rsidRPr="0058512D">
        <w:rPr>
          <w:sz w:val="24"/>
          <w:szCs w:val="24"/>
          <w:lang w:eastAsia="en-US"/>
        </w:rPr>
        <w:t>освоение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w:t>
      </w:r>
    </w:p>
    <w:p w:rsidR="0058512D" w:rsidRPr="0058512D" w:rsidRDefault="0058512D" w:rsidP="0058512D">
      <w:pPr>
        <w:spacing w:after="160" w:line="17" w:lineRule="exact"/>
        <w:rPr>
          <w:sz w:val="24"/>
          <w:szCs w:val="24"/>
          <w:lang w:eastAsia="en-US"/>
        </w:rPr>
      </w:pPr>
    </w:p>
    <w:p w:rsidR="0058512D" w:rsidRPr="0058512D" w:rsidRDefault="0058512D" w:rsidP="001A5221">
      <w:pPr>
        <w:numPr>
          <w:ilvl w:val="0"/>
          <w:numId w:val="1057"/>
        </w:numPr>
        <w:tabs>
          <w:tab w:val="left" w:pos="608"/>
        </w:tabs>
        <w:spacing w:after="160" w:line="232" w:lineRule="auto"/>
        <w:ind w:left="260" w:firstLine="2"/>
        <w:rPr>
          <w:sz w:val="24"/>
          <w:szCs w:val="24"/>
          <w:lang w:eastAsia="en-US"/>
        </w:rPr>
      </w:pPr>
      <w:r w:rsidRPr="0058512D">
        <w:rPr>
          <w:sz w:val="24"/>
          <w:szCs w:val="24"/>
          <w:lang w:eastAsia="en-US"/>
        </w:rPr>
        <w:lastRenderedPageBreak/>
        <w:t>учѐтом религиозных, этнокультурных, социальных и экономических особенностей;</w:t>
      </w:r>
    </w:p>
    <w:p w:rsidR="0058512D" w:rsidRPr="0058512D" w:rsidRDefault="0058512D" w:rsidP="0058512D">
      <w:pPr>
        <w:spacing w:after="160" w:line="15" w:lineRule="exact"/>
        <w:rPr>
          <w:sz w:val="24"/>
          <w:szCs w:val="24"/>
          <w:lang w:eastAsia="en-US"/>
        </w:rPr>
      </w:pPr>
    </w:p>
    <w:p w:rsidR="0058512D" w:rsidRPr="0058512D" w:rsidRDefault="0058512D" w:rsidP="001A5221">
      <w:pPr>
        <w:numPr>
          <w:ilvl w:val="1"/>
          <w:numId w:val="1057"/>
        </w:numPr>
        <w:tabs>
          <w:tab w:val="left" w:pos="1253"/>
        </w:tabs>
        <w:spacing w:after="160" w:line="232" w:lineRule="auto"/>
        <w:ind w:left="260" w:firstLine="710"/>
        <w:rPr>
          <w:sz w:val="24"/>
          <w:szCs w:val="24"/>
          <w:lang w:eastAsia="en-US"/>
        </w:rPr>
      </w:pPr>
      <w:r w:rsidRPr="0058512D">
        <w:rPr>
          <w:sz w:val="24"/>
          <w:szCs w:val="24"/>
          <w:lang w:eastAsia="en-US"/>
        </w:rPr>
        <w:t>формирование нравственных чувств и нравственного поведения, осознанного отношения к собственным поступкам;</w:t>
      </w:r>
    </w:p>
    <w:p w:rsidR="0058512D" w:rsidRPr="0058512D" w:rsidRDefault="0058512D" w:rsidP="0058512D">
      <w:pPr>
        <w:spacing w:after="160" w:line="15" w:lineRule="exact"/>
        <w:rPr>
          <w:sz w:val="24"/>
          <w:szCs w:val="24"/>
          <w:lang w:eastAsia="en-US"/>
        </w:rPr>
      </w:pPr>
    </w:p>
    <w:p w:rsidR="0058512D" w:rsidRPr="0058512D" w:rsidRDefault="0058512D" w:rsidP="001A5221">
      <w:pPr>
        <w:numPr>
          <w:ilvl w:val="1"/>
          <w:numId w:val="1057"/>
        </w:numPr>
        <w:tabs>
          <w:tab w:val="left" w:pos="1289"/>
        </w:tabs>
        <w:spacing w:after="160" w:line="235" w:lineRule="auto"/>
        <w:ind w:left="260" w:firstLine="710"/>
        <w:jc w:val="both"/>
        <w:rPr>
          <w:sz w:val="24"/>
          <w:szCs w:val="24"/>
          <w:lang w:eastAsia="en-US"/>
        </w:rPr>
      </w:pPr>
      <w:r w:rsidRPr="0058512D">
        <w:rPr>
          <w:sz w:val="24"/>
          <w:szCs w:val="24"/>
          <w:lang w:eastAsia="en-US"/>
        </w:rPr>
        <w:t>формирование коммуникативной компетентности в общении и сотрудничестве со сверстниками, старшими и младшими в процессе образовательной, общественной, учебно-исследовательской, творческой и других видов деятельности;</w:t>
      </w:r>
    </w:p>
    <w:p w:rsidR="0058512D" w:rsidRPr="0058512D" w:rsidRDefault="0058512D" w:rsidP="0058512D">
      <w:pPr>
        <w:spacing w:after="160" w:line="17" w:lineRule="exact"/>
        <w:rPr>
          <w:sz w:val="24"/>
          <w:szCs w:val="24"/>
          <w:lang w:eastAsia="en-US"/>
        </w:rPr>
      </w:pPr>
    </w:p>
    <w:p w:rsidR="0058512D" w:rsidRPr="0058512D" w:rsidRDefault="0058512D" w:rsidP="001A5221">
      <w:pPr>
        <w:numPr>
          <w:ilvl w:val="1"/>
          <w:numId w:val="1057"/>
        </w:numPr>
        <w:tabs>
          <w:tab w:val="left" w:pos="1193"/>
        </w:tabs>
        <w:spacing w:after="160" w:line="235" w:lineRule="auto"/>
        <w:ind w:left="260" w:firstLine="710"/>
        <w:jc w:val="both"/>
        <w:rPr>
          <w:sz w:val="24"/>
          <w:szCs w:val="24"/>
          <w:lang w:eastAsia="en-US"/>
        </w:rPr>
      </w:pPr>
      <w:r w:rsidRPr="0058512D">
        <w:rPr>
          <w:sz w:val="24"/>
          <w:szCs w:val="24"/>
          <w:lang w:eastAsia="en-US"/>
        </w:rPr>
        <w:t>формирование основ экологической культуры на основе признания ценности жизни во всех еѐ проявлениях и необходимости ответственного отношения к окружающей среде;</w:t>
      </w:r>
    </w:p>
    <w:p w:rsidR="0058512D" w:rsidRPr="0058512D" w:rsidRDefault="0058512D" w:rsidP="0058512D">
      <w:pPr>
        <w:spacing w:after="160" w:line="14" w:lineRule="exact"/>
        <w:rPr>
          <w:sz w:val="24"/>
          <w:szCs w:val="24"/>
          <w:lang w:eastAsia="en-US"/>
        </w:rPr>
      </w:pPr>
    </w:p>
    <w:p w:rsidR="0058512D" w:rsidRPr="0058512D" w:rsidRDefault="0058512D" w:rsidP="001A5221">
      <w:pPr>
        <w:numPr>
          <w:ilvl w:val="1"/>
          <w:numId w:val="1057"/>
        </w:numPr>
        <w:tabs>
          <w:tab w:val="left" w:pos="1198"/>
        </w:tabs>
        <w:spacing w:after="160" w:line="232" w:lineRule="auto"/>
        <w:ind w:left="260" w:firstLine="710"/>
        <w:rPr>
          <w:sz w:val="24"/>
          <w:szCs w:val="24"/>
          <w:lang w:eastAsia="en-US"/>
        </w:rPr>
      </w:pPr>
      <w:r w:rsidRPr="0058512D">
        <w:rPr>
          <w:sz w:val="24"/>
          <w:szCs w:val="24"/>
          <w:lang w:eastAsia="en-US"/>
        </w:rPr>
        <w:t>осознание значения семьи и общества, уважительное и заботливое отношение к членам своей семьи;</w:t>
      </w:r>
    </w:p>
    <w:p w:rsidR="0058512D" w:rsidRPr="0058512D" w:rsidRDefault="0058512D" w:rsidP="0058512D">
      <w:pPr>
        <w:spacing w:after="160" w:line="17" w:lineRule="exact"/>
        <w:rPr>
          <w:sz w:val="24"/>
          <w:szCs w:val="24"/>
          <w:lang w:eastAsia="en-US"/>
        </w:rPr>
      </w:pPr>
    </w:p>
    <w:p w:rsidR="0058512D" w:rsidRPr="0058512D" w:rsidRDefault="0058512D" w:rsidP="001A5221">
      <w:pPr>
        <w:numPr>
          <w:ilvl w:val="1"/>
          <w:numId w:val="1057"/>
        </w:numPr>
        <w:tabs>
          <w:tab w:val="left" w:pos="1157"/>
        </w:tabs>
        <w:spacing w:after="160" w:line="232" w:lineRule="auto"/>
        <w:ind w:left="260" w:right="20" w:firstLine="710"/>
        <w:rPr>
          <w:sz w:val="24"/>
          <w:szCs w:val="24"/>
          <w:lang w:eastAsia="en-US"/>
        </w:rPr>
      </w:pPr>
      <w:r w:rsidRPr="0058512D">
        <w:rPr>
          <w:sz w:val="24"/>
          <w:szCs w:val="24"/>
          <w:lang w:eastAsia="en-US"/>
        </w:rPr>
        <w:t>развитие эстетического осознания через освоение художественного и культурного наследия народов Татарстана, России и всего мира.</w:t>
      </w:r>
    </w:p>
    <w:p w:rsidR="0058512D" w:rsidRPr="0058512D" w:rsidRDefault="0058512D" w:rsidP="0058512D">
      <w:pPr>
        <w:spacing w:after="160" w:line="15" w:lineRule="exact"/>
        <w:rPr>
          <w:sz w:val="24"/>
          <w:szCs w:val="24"/>
          <w:lang w:eastAsia="en-US"/>
        </w:rPr>
      </w:pPr>
    </w:p>
    <w:p w:rsidR="0058512D" w:rsidRPr="0058512D" w:rsidRDefault="0058512D" w:rsidP="0058512D">
      <w:pPr>
        <w:spacing w:after="160" w:line="232" w:lineRule="auto"/>
        <w:ind w:left="260" w:firstLine="708"/>
        <w:rPr>
          <w:sz w:val="24"/>
          <w:szCs w:val="24"/>
          <w:lang w:eastAsia="en-US"/>
        </w:rPr>
      </w:pPr>
      <w:r w:rsidRPr="0058512D">
        <w:rPr>
          <w:b/>
          <w:bCs/>
          <w:sz w:val="24"/>
          <w:szCs w:val="24"/>
          <w:lang w:eastAsia="en-US"/>
        </w:rPr>
        <w:t xml:space="preserve">Метапредметные результаты </w:t>
      </w:r>
      <w:r w:rsidRPr="0058512D">
        <w:rPr>
          <w:sz w:val="24"/>
          <w:szCs w:val="24"/>
          <w:lang w:eastAsia="en-US"/>
        </w:rPr>
        <w:t>изучения татарской литературы в инокультурной среде:</w:t>
      </w:r>
    </w:p>
    <w:p w:rsidR="0058512D" w:rsidRPr="0058512D" w:rsidRDefault="0058512D" w:rsidP="0058512D">
      <w:pPr>
        <w:spacing w:after="160" w:line="15" w:lineRule="exact"/>
        <w:rPr>
          <w:sz w:val="24"/>
          <w:szCs w:val="24"/>
          <w:lang w:eastAsia="en-US"/>
        </w:rPr>
      </w:pPr>
    </w:p>
    <w:p w:rsidR="0058512D" w:rsidRPr="0058512D" w:rsidRDefault="0058512D" w:rsidP="001A5221">
      <w:pPr>
        <w:numPr>
          <w:ilvl w:val="1"/>
          <w:numId w:val="1057"/>
        </w:numPr>
        <w:tabs>
          <w:tab w:val="left" w:pos="1177"/>
        </w:tabs>
        <w:spacing w:after="160" w:line="235" w:lineRule="auto"/>
        <w:ind w:left="260" w:firstLine="710"/>
        <w:jc w:val="both"/>
        <w:rPr>
          <w:sz w:val="24"/>
          <w:szCs w:val="24"/>
          <w:lang w:eastAsia="en-US"/>
        </w:rPr>
      </w:pPr>
      <w:r w:rsidRPr="0058512D">
        <w:rPr>
          <w:sz w:val="24"/>
          <w:szCs w:val="24"/>
          <w:lang w:eastAsia="en-US"/>
        </w:rPr>
        <w:t>умение самостоятельно определять цели своего обучения, ставить и формулировать для себя новые задачи в учѐбе и познавательной деятельности;</w:t>
      </w:r>
    </w:p>
    <w:p w:rsidR="0058512D" w:rsidRPr="0058512D" w:rsidRDefault="0058512D" w:rsidP="0058512D">
      <w:pPr>
        <w:spacing w:after="160" w:line="13" w:lineRule="exact"/>
        <w:rPr>
          <w:sz w:val="24"/>
          <w:szCs w:val="24"/>
          <w:lang w:eastAsia="en-US"/>
        </w:rPr>
      </w:pPr>
    </w:p>
    <w:p w:rsidR="0058512D" w:rsidRPr="0058512D" w:rsidRDefault="0058512D" w:rsidP="001A5221">
      <w:pPr>
        <w:numPr>
          <w:ilvl w:val="1"/>
          <w:numId w:val="1057"/>
        </w:numPr>
        <w:tabs>
          <w:tab w:val="left" w:pos="1320"/>
        </w:tabs>
        <w:spacing w:after="160" w:line="235" w:lineRule="auto"/>
        <w:ind w:left="260" w:firstLine="710"/>
        <w:jc w:val="both"/>
        <w:rPr>
          <w:sz w:val="24"/>
          <w:szCs w:val="24"/>
          <w:lang w:eastAsia="en-US"/>
        </w:rPr>
      </w:pPr>
      <w:r w:rsidRPr="0058512D">
        <w:rPr>
          <w:sz w:val="24"/>
          <w:szCs w:val="24"/>
          <w:lang w:eastAsia="en-US"/>
        </w:rPr>
        <w:t>умение самостоятельно планировать пути достижений целей; соотносить свои действия с планируемыми результатами, осуществлять контроль своей деятельности в процессе достижения результата;</w:t>
      </w:r>
    </w:p>
    <w:p w:rsidR="0058512D" w:rsidRPr="0058512D" w:rsidRDefault="0058512D" w:rsidP="0058512D">
      <w:pPr>
        <w:spacing w:after="160" w:line="14" w:lineRule="exact"/>
        <w:rPr>
          <w:sz w:val="24"/>
          <w:szCs w:val="24"/>
          <w:lang w:eastAsia="en-US"/>
        </w:rPr>
      </w:pPr>
    </w:p>
    <w:p w:rsidR="0058512D" w:rsidRPr="0058512D" w:rsidRDefault="0058512D" w:rsidP="001A5221">
      <w:pPr>
        <w:numPr>
          <w:ilvl w:val="1"/>
          <w:numId w:val="1057"/>
        </w:numPr>
        <w:tabs>
          <w:tab w:val="left" w:pos="1179"/>
        </w:tabs>
        <w:spacing w:after="160" w:line="235" w:lineRule="auto"/>
        <w:ind w:left="260" w:firstLine="710"/>
        <w:jc w:val="both"/>
        <w:rPr>
          <w:sz w:val="24"/>
          <w:szCs w:val="24"/>
          <w:lang w:eastAsia="en-US"/>
        </w:rPr>
      </w:pPr>
      <w:r w:rsidRPr="0058512D">
        <w:rPr>
          <w:sz w:val="24"/>
          <w:szCs w:val="24"/>
          <w:lang w:eastAsia="en-US"/>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58512D" w:rsidRPr="0058512D" w:rsidRDefault="0058512D" w:rsidP="0058512D">
      <w:pPr>
        <w:spacing w:after="160" w:line="17" w:lineRule="exact"/>
        <w:rPr>
          <w:sz w:val="24"/>
          <w:szCs w:val="24"/>
          <w:lang w:eastAsia="en-US"/>
        </w:rPr>
      </w:pPr>
    </w:p>
    <w:p w:rsidR="0058512D" w:rsidRPr="0058512D" w:rsidRDefault="0058512D" w:rsidP="001A5221">
      <w:pPr>
        <w:numPr>
          <w:ilvl w:val="1"/>
          <w:numId w:val="1057"/>
        </w:numPr>
        <w:tabs>
          <w:tab w:val="left" w:pos="1201"/>
        </w:tabs>
        <w:spacing w:after="160" w:line="232" w:lineRule="auto"/>
        <w:ind w:left="260" w:firstLine="710"/>
        <w:rPr>
          <w:sz w:val="24"/>
          <w:szCs w:val="24"/>
          <w:lang w:eastAsia="en-US"/>
        </w:rPr>
      </w:pPr>
      <w:r w:rsidRPr="0058512D">
        <w:rPr>
          <w:sz w:val="24"/>
          <w:szCs w:val="24"/>
          <w:lang w:eastAsia="en-US"/>
        </w:rPr>
        <w:t>умение создавать, применять и преобразовывать знаки и символы, модели и схемы для решения учебных и познавательных задач;</w:t>
      </w:r>
    </w:p>
    <w:p w:rsidR="0058512D" w:rsidRPr="0058512D" w:rsidRDefault="0058512D" w:rsidP="0058512D">
      <w:pPr>
        <w:spacing w:after="160" w:line="15" w:lineRule="exact"/>
        <w:rPr>
          <w:sz w:val="24"/>
          <w:szCs w:val="24"/>
          <w:lang w:eastAsia="en-US"/>
        </w:rPr>
      </w:pPr>
    </w:p>
    <w:p w:rsidR="0058512D" w:rsidRPr="0058512D" w:rsidRDefault="0058512D" w:rsidP="001A5221">
      <w:pPr>
        <w:numPr>
          <w:ilvl w:val="1"/>
          <w:numId w:val="1057"/>
        </w:numPr>
        <w:tabs>
          <w:tab w:val="left" w:pos="1299"/>
        </w:tabs>
        <w:spacing w:after="160" w:line="235" w:lineRule="auto"/>
        <w:ind w:left="260" w:firstLine="710"/>
        <w:jc w:val="both"/>
        <w:rPr>
          <w:sz w:val="24"/>
          <w:szCs w:val="24"/>
          <w:lang w:eastAsia="en-US"/>
        </w:rPr>
      </w:pPr>
      <w:r w:rsidRPr="0058512D">
        <w:rPr>
          <w:sz w:val="24"/>
          <w:szCs w:val="24"/>
          <w:lang w:eastAsia="en-US"/>
        </w:rPr>
        <w:t>умение читать и понять суть художественного произведения, осознанно использовать речевые средства в соответствии с задачей коммуникации, для выражения своих чувств, мыслей, потребностей;</w:t>
      </w:r>
    </w:p>
    <w:p w:rsidR="0058512D" w:rsidRPr="0058512D" w:rsidRDefault="0058512D" w:rsidP="0058512D">
      <w:pPr>
        <w:spacing w:after="160" w:line="15" w:lineRule="exact"/>
        <w:rPr>
          <w:sz w:val="24"/>
          <w:szCs w:val="24"/>
          <w:lang w:eastAsia="en-US"/>
        </w:rPr>
      </w:pPr>
    </w:p>
    <w:p w:rsidR="0058512D" w:rsidRPr="0058512D" w:rsidRDefault="0058512D" w:rsidP="001A5221">
      <w:pPr>
        <w:numPr>
          <w:ilvl w:val="1"/>
          <w:numId w:val="1057"/>
        </w:numPr>
        <w:tabs>
          <w:tab w:val="left" w:pos="1201"/>
        </w:tabs>
        <w:spacing w:after="160" w:line="232" w:lineRule="auto"/>
        <w:ind w:left="260" w:firstLine="710"/>
        <w:rPr>
          <w:sz w:val="24"/>
          <w:szCs w:val="24"/>
          <w:lang w:eastAsia="en-US"/>
        </w:rPr>
      </w:pPr>
      <w:r w:rsidRPr="0058512D">
        <w:rPr>
          <w:sz w:val="24"/>
          <w:szCs w:val="24"/>
          <w:lang w:eastAsia="en-US"/>
        </w:rPr>
        <w:t>умение строить связанное речевое высказывание в зависимости от типа коммуникации и ситуации;</w:t>
      </w:r>
    </w:p>
    <w:p w:rsidR="0058512D" w:rsidRPr="0058512D" w:rsidRDefault="0058512D" w:rsidP="0058512D">
      <w:pPr>
        <w:spacing w:after="160" w:line="15" w:lineRule="exact"/>
        <w:rPr>
          <w:sz w:val="24"/>
          <w:szCs w:val="24"/>
          <w:lang w:eastAsia="en-US"/>
        </w:rPr>
      </w:pPr>
    </w:p>
    <w:p w:rsidR="0058512D" w:rsidRPr="0058512D" w:rsidRDefault="0058512D" w:rsidP="001A5221">
      <w:pPr>
        <w:numPr>
          <w:ilvl w:val="1"/>
          <w:numId w:val="1057"/>
        </w:numPr>
        <w:tabs>
          <w:tab w:val="left" w:pos="1184"/>
        </w:tabs>
        <w:spacing w:after="160" w:line="232" w:lineRule="auto"/>
        <w:ind w:left="260" w:right="20" w:firstLine="710"/>
        <w:rPr>
          <w:sz w:val="24"/>
          <w:szCs w:val="24"/>
          <w:lang w:eastAsia="en-US"/>
        </w:rPr>
      </w:pPr>
      <w:r w:rsidRPr="0058512D">
        <w:rPr>
          <w:sz w:val="24"/>
          <w:szCs w:val="24"/>
          <w:lang w:eastAsia="en-US"/>
        </w:rPr>
        <w:t>формирование и развитие компетентности в области использования информационно-коммуникационных технологий.</w:t>
      </w:r>
    </w:p>
    <w:p w:rsidR="0058512D" w:rsidRPr="0058512D" w:rsidRDefault="0058512D" w:rsidP="0058512D">
      <w:pPr>
        <w:spacing w:after="160" w:line="15" w:lineRule="exact"/>
        <w:rPr>
          <w:sz w:val="24"/>
          <w:szCs w:val="24"/>
          <w:lang w:eastAsia="en-US"/>
        </w:rPr>
      </w:pPr>
    </w:p>
    <w:p w:rsidR="0058512D" w:rsidRPr="0058512D" w:rsidRDefault="0058512D" w:rsidP="0058512D">
      <w:pPr>
        <w:spacing w:after="160" w:line="232" w:lineRule="auto"/>
        <w:ind w:left="260" w:firstLine="708"/>
        <w:rPr>
          <w:sz w:val="24"/>
          <w:szCs w:val="24"/>
          <w:lang w:eastAsia="en-US"/>
        </w:rPr>
      </w:pPr>
      <w:r w:rsidRPr="0058512D">
        <w:rPr>
          <w:b/>
          <w:bCs/>
          <w:sz w:val="24"/>
          <w:szCs w:val="24"/>
          <w:lang w:eastAsia="en-US"/>
        </w:rPr>
        <w:t xml:space="preserve">Предметные результаты </w:t>
      </w:r>
      <w:r w:rsidRPr="0058512D">
        <w:rPr>
          <w:sz w:val="24"/>
          <w:szCs w:val="24"/>
          <w:lang w:eastAsia="en-US"/>
        </w:rPr>
        <w:t>выпускников на уровне основного общегообразования по татарской литературе выражается в следующем:</w:t>
      </w:r>
    </w:p>
    <w:p w:rsidR="0058512D" w:rsidRPr="0058512D" w:rsidRDefault="0058512D" w:rsidP="001A5221">
      <w:pPr>
        <w:numPr>
          <w:ilvl w:val="1"/>
          <w:numId w:val="1058"/>
        </w:numPr>
        <w:tabs>
          <w:tab w:val="left" w:pos="1193"/>
        </w:tabs>
        <w:spacing w:after="160" w:line="232" w:lineRule="auto"/>
        <w:ind w:left="260" w:firstLine="710"/>
        <w:jc w:val="both"/>
        <w:rPr>
          <w:sz w:val="24"/>
          <w:szCs w:val="24"/>
          <w:lang w:eastAsia="en-US"/>
        </w:rPr>
      </w:pPr>
      <w:r w:rsidRPr="0058512D">
        <w:rPr>
          <w:sz w:val="24"/>
          <w:szCs w:val="24"/>
          <w:lang w:eastAsia="en-US"/>
        </w:rPr>
        <w:t>понимание ключевых проблем изученных произведений татарского фольклора, фольклора народов России и всего мира; татарской классической</w:t>
      </w:r>
    </w:p>
    <w:p w:rsidR="0058512D" w:rsidRPr="0058512D" w:rsidRDefault="0058512D" w:rsidP="0058512D">
      <w:pPr>
        <w:spacing w:after="160" w:line="1" w:lineRule="exact"/>
        <w:rPr>
          <w:sz w:val="24"/>
          <w:szCs w:val="24"/>
          <w:lang w:eastAsia="en-US"/>
        </w:rPr>
      </w:pPr>
    </w:p>
    <w:p w:rsidR="0058512D" w:rsidRPr="0058512D" w:rsidRDefault="0058512D" w:rsidP="001A5221">
      <w:pPr>
        <w:numPr>
          <w:ilvl w:val="0"/>
          <w:numId w:val="1058"/>
        </w:numPr>
        <w:tabs>
          <w:tab w:val="left" w:pos="560"/>
        </w:tabs>
        <w:spacing w:after="160" w:line="256" w:lineRule="auto"/>
        <w:ind w:left="560" w:hanging="298"/>
        <w:rPr>
          <w:sz w:val="24"/>
          <w:szCs w:val="24"/>
          <w:lang w:eastAsia="en-US"/>
        </w:rPr>
      </w:pPr>
      <w:r w:rsidRPr="0058512D">
        <w:rPr>
          <w:sz w:val="24"/>
          <w:szCs w:val="24"/>
          <w:lang w:eastAsia="en-US"/>
        </w:rPr>
        <w:t>современной литературы, литературных взаимосвязей и взаимовлияний;</w:t>
      </w:r>
    </w:p>
    <w:p w:rsidR="0058512D" w:rsidRPr="0058512D" w:rsidRDefault="0058512D" w:rsidP="0058512D">
      <w:pPr>
        <w:spacing w:after="160" w:line="13" w:lineRule="exact"/>
        <w:rPr>
          <w:sz w:val="24"/>
          <w:szCs w:val="24"/>
          <w:lang w:eastAsia="en-US"/>
        </w:rPr>
      </w:pPr>
    </w:p>
    <w:p w:rsidR="0058512D" w:rsidRPr="0058512D" w:rsidRDefault="0058512D" w:rsidP="001A5221">
      <w:pPr>
        <w:numPr>
          <w:ilvl w:val="1"/>
          <w:numId w:val="1058"/>
        </w:numPr>
        <w:tabs>
          <w:tab w:val="left" w:pos="1253"/>
        </w:tabs>
        <w:spacing w:after="160" w:line="235" w:lineRule="auto"/>
        <w:ind w:left="260" w:firstLine="710"/>
        <w:jc w:val="both"/>
        <w:rPr>
          <w:sz w:val="24"/>
          <w:szCs w:val="24"/>
          <w:lang w:eastAsia="en-US"/>
        </w:rPr>
      </w:pPr>
      <w:r w:rsidRPr="0058512D">
        <w:rPr>
          <w:sz w:val="24"/>
          <w:szCs w:val="24"/>
          <w:lang w:eastAsia="en-US"/>
        </w:rPr>
        <w:lastRenderedPageBreak/>
        <w:t>осознанное беглое чтение текстов различных стилей и жанров; проведение смыслового анализа текста; использование различных видов чтения (ознакомительное, просмотровое, поисковое и др.);</w:t>
      </w:r>
    </w:p>
    <w:p w:rsidR="0058512D" w:rsidRPr="0058512D" w:rsidRDefault="0058512D" w:rsidP="0058512D">
      <w:pPr>
        <w:spacing w:after="160" w:line="14" w:lineRule="exact"/>
        <w:rPr>
          <w:sz w:val="24"/>
          <w:szCs w:val="24"/>
          <w:lang w:eastAsia="en-US"/>
        </w:rPr>
      </w:pPr>
    </w:p>
    <w:p w:rsidR="0058512D" w:rsidRPr="0058512D" w:rsidRDefault="0058512D" w:rsidP="001A5221">
      <w:pPr>
        <w:numPr>
          <w:ilvl w:val="1"/>
          <w:numId w:val="1058"/>
        </w:numPr>
        <w:tabs>
          <w:tab w:val="left" w:pos="1263"/>
        </w:tabs>
        <w:spacing w:after="160" w:line="232" w:lineRule="auto"/>
        <w:ind w:left="260" w:firstLine="710"/>
        <w:rPr>
          <w:sz w:val="24"/>
          <w:szCs w:val="24"/>
          <w:lang w:eastAsia="en-US"/>
        </w:rPr>
      </w:pPr>
      <w:r w:rsidRPr="0058512D">
        <w:rPr>
          <w:sz w:val="24"/>
          <w:szCs w:val="24"/>
          <w:lang w:eastAsia="en-US"/>
        </w:rPr>
        <w:t>владение элементарной литературоведческой терминологией при обсуждении художественного произведения;</w:t>
      </w:r>
    </w:p>
    <w:p w:rsidR="0058512D" w:rsidRPr="0058512D" w:rsidRDefault="0058512D" w:rsidP="0058512D">
      <w:pPr>
        <w:spacing w:after="160" w:line="15" w:lineRule="exact"/>
        <w:rPr>
          <w:sz w:val="24"/>
          <w:szCs w:val="24"/>
          <w:lang w:eastAsia="en-US"/>
        </w:rPr>
      </w:pPr>
    </w:p>
    <w:p w:rsidR="0058512D" w:rsidRPr="0058512D" w:rsidRDefault="0058512D" w:rsidP="001A5221">
      <w:pPr>
        <w:numPr>
          <w:ilvl w:val="1"/>
          <w:numId w:val="1058"/>
        </w:numPr>
        <w:tabs>
          <w:tab w:val="left" w:pos="1241"/>
        </w:tabs>
        <w:spacing w:after="160" w:line="235" w:lineRule="auto"/>
        <w:ind w:left="260" w:firstLine="710"/>
        <w:jc w:val="both"/>
        <w:rPr>
          <w:sz w:val="24"/>
          <w:szCs w:val="24"/>
          <w:lang w:eastAsia="en-US"/>
        </w:rPr>
      </w:pPr>
      <w:r w:rsidRPr="0058512D">
        <w:rPr>
          <w:sz w:val="24"/>
          <w:szCs w:val="24"/>
          <w:lang w:eastAsia="en-US"/>
        </w:rPr>
        <w:t>умение пересказать содержание прозаического произведения или отрывка, используя цитаты из текста, отвечать на вопросы по прослушанному или прочитанному тексту;</w:t>
      </w:r>
    </w:p>
    <w:p w:rsidR="0058512D" w:rsidRPr="0058512D" w:rsidRDefault="0058512D" w:rsidP="0058512D">
      <w:pPr>
        <w:spacing w:after="160" w:line="14" w:lineRule="exact"/>
        <w:rPr>
          <w:sz w:val="24"/>
          <w:szCs w:val="24"/>
          <w:lang w:eastAsia="en-US"/>
        </w:rPr>
      </w:pPr>
    </w:p>
    <w:p w:rsidR="0058512D" w:rsidRPr="0058512D" w:rsidRDefault="0058512D" w:rsidP="001A5221">
      <w:pPr>
        <w:numPr>
          <w:ilvl w:val="1"/>
          <w:numId w:val="1058"/>
        </w:numPr>
        <w:tabs>
          <w:tab w:val="left" w:pos="1498"/>
        </w:tabs>
        <w:spacing w:after="160" w:line="235" w:lineRule="auto"/>
        <w:ind w:left="260" w:firstLine="710"/>
        <w:jc w:val="both"/>
        <w:rPr>
          <w:sz w:val="24"/>
          <w:szCs w:val="24"/>
          <w:lang w:eastAsia="en-US"/>
        </w:rPr>
      </w:pPr>
      <w:r w:rsidRPr="0058512D">
        <w:rPr>
          <w:sz w:val="24"/>
          <w:szCs w:val="24"/>
          <w:lang w:eastAsia="en-US"/>
        </w:rPr>
        <w:t>умение устанавливать связи между фольклорными и художественными произведениями разных народов на уровне тематики, проблематики, образов (по принципу сходства и различия);</w:t>
      </w:r>
    </w:p>
    <w:p w:rsidR="0058512D" w:rsidRPr="0058512D" w:rsidRDefault="0058512D" w:rsidP="0058512D">
      <w:pPr>
        <w:spacing w:after="160" w:line="13" w:lineRule="exact"/>
        <w:rPr>
          <w:sz w:val="24"/>
          <w:szCs w:val="24"/>
          <w:lang w:eastAsia="en-US"/>
        </w:rPr>
      </w:pPr>
    </w:p>
    <w:p w:rsidR="0058512D" w:rsidRPr="0058512D" w:rsidRDefault="0058512D" w:rsidP="001A5221">
      <w:pPr>
        <w:numPr>
          <w:ilvl w:val="1"/>
          <w:numId w:val="1058"/>
        </w:numPr>
        <w:tabs>
          <w:tab w:val="left" w:pos="1402"/>
        </w:tabs>
        <w:spacing w:after="160" w:line="235" w:lineRule="auto"/>
        <w:ind w:left="260" w:firstLine="710"/>
        <w:jc w:val="both"/>
        <w:rPr>
          <w:sz w:val="24"/>
          <w:szCs w:val="24"/>
          <w:lang w:eastAsia="en-US"/>
        </w:rPr>
      </w:pPr>
      <w:r w:rsidRPr="0058512D">
        <w:rPr>
          <w:sz w:val="24"/>
          <w:szCs w:val="24"/>
          <w:lang w:eastAsia="en-US"/>
        </w:rPr>
        <w:t>владение навыками сопоставления произведений татарской литературы с произведениями литератур других народов и этносов самостоятельно (или под руководством учителя), определяя линии сопоставления, выбирая аспект для самостоятельного анализа;</w:t>
      </w:r>
    </w:p>
    <w:p w:rsidR="0058512D" w:rsidRPr="0058512D" w:rsidRDefault="0058512D" w:rsidP="0058512D">
      <w:pPr>
        <w:spacing w:after="160" w:line="14" w:lineRule="exact"/>
        <w:rPr>
          <w:sz w:val="24"/>
          <w:szCs w:val="24"/>
          <w:lang w:eastAsia="en-US"/>
        </w:rPr>
      </w:pPr>
    </w:p>
    <w:p w:rsidR="0058512D" w:rsidRPr="0058512D" w:rsidRDefault="0058512D" w:rsidP="001A5221">
      <w:pPr>
        <w:numPr>
          <w:ilvl w:val="1"/>
          <w:numId w:val="1058"/>
        </w:numPr>
        <w:tabs>
          <w:tab w:val="left" w:pos="1155"/>
        </w:tabs>
        <w:spacing w:after="160" w:line="237" w:lineRule="auto"/>
        <w:ind w:left="260" w:firstLine="710"/>
        <w:jc w:val="both"/>
        <w:rPr>
          <w:sz w:val="24"/>
          <w:szCs w:val="24"/>
          <w:lang w:eastAsia="en-US"/>
        </w:rPr>
      </w:pPr>
      <w:r w:rsidRPr="0058512D">
        <w:rPr>
          <w:sz w:val="24"/>
          <w:szCs w:val="24"/>
          <w:lang w:eastAsia="en-US"/>
        </w:rPr>
        <w:t>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адекватно передающих прослушанную и прочитанную информацию;</w:t>
      </w:r>
    </w:p>
    <w:p w:rsidR="0058512D" w:rsidRPr="0058512D" w:rsidRDefault="0058512D" w:rsidP="0058512D">
      <w:pPr>
        <w:spacing w:after="160" w:line="13" w:lineRule="exact"/>
        <w:rPr>
          <w:sz w:val="24"/>
          <w:szCs w:val="24"/>
          <w:lang w:eastAsia="en-US"/>
        </w:rPr>
      </w:pPr>
    </w:p>
    <w:p w:rsidR="0058512D" w:rsidRPr="0058512D" w:rsidRDefault="0058512D" w:rsidP="001A5221">
      <w:pPr>
        <w:numPr>
          <w:ilvl w:val="1"/>
          <w:numId w:val="1058"/>
        </w:numPr>
        <w:tabs>
          <w:tab w:val="left" w:pos="1282"/>
        </w:tabs>
        <w:spacing w:after="160" w:line="237" w:lineRule="auto"/>
        <w:ind w:left="260" w:firstLine="710"/>
        <w:jc w:val="both"/>
        <w:rPr>
          <w:sz w:val="24"/>
          <w:szCs w:val="24"/>
          <w:lang w:eastAsia="en-US"/>
        </w:rPr>
      </w:pPr>
      <w:r w:rsidRPr="0058512D">
        <w:rPr>
          <w:sz w:val="24"/>
          <w:szCs w:val="24"/>
          <w:lang w:eastAsia="en-US"/>
        </w:rPr>
        <w:t>использование выразительных средств языка в соответствии с коммуникативной задачей, сферой и ситуацией общения; использование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58512D" w:rsidRPr="0058512D" w:rsidRDefault="0058512D" w:rsidP="0058512D">
      <w:pPr>
        <w:spacing w:after="160" w:line="14" w:lineRule="exact"/>
        <w:rPr>
          <w:sz w:val="24"/>
          <w:szCs w:val="24"/>
          <w:lang w:eastAsia="en-US"/>
        </w:rPr>
      </w:pPr>
    </w:p>
    <w:p w:rsidR="0058512D" w:rsidRPr="0058512D" w:rsidRDefault="0058512D" w:rsidP="001A5221">
      <w:pPr>
        <w:numPr>
          <w:ilvl w:val="1"/>
          <w:numId w:val="1058"/>
        </w:numPr>
        <w:tabs>
          <w:tab w:val="left" w:pos="1153"/>
        </w:tabs>
        <w:spacing w:after="160" w:line="232" w:lineRule="auto"/>
        <w:ind w:left="260" w:right="20" w:firstLine="710"/>
        <w:rPr>
          <w:sz w:val="24"/>
          <w:szCs w:val="24"/>
          <w:lang w:eastAsia="en-US"/>
        </w:rPr>
      </w:pPr>
      <w:r w:rsidRPr="0058512D">
        <w:rPr>
          <w:sz w:val="24"/>
          <w:szCs w:val="24"/>
          <w:lang w:eastAsia="en-US"/>
        </w:rPr>
        <w:t>использование приобретенных знаний и умений за рамками учебного процесса, то есть в практической деятельности и повседневной жизни.</w:t>
      </w:r>
    </w:p>
    <w:p w:rsidR="0058512D" w:rsidRPr="0058512D" w:rsidRDefault="0058512D" w:rsidP="0058512D">
      <w:pPr>
        <w:spacing w:after="200" w:line="276" w:lineRule="auto"/>
        <w:ind w:left="720"/>
        <w:contextualSpacing/>
        <w:rPr>
          <w:sz w:val="24"/>
          <w:szCs w:val="24"/>
          <w:lang w:eastAsia="en-US"/>
        </w:rPr>
      </w:pPr>
    </w:p>
    <w:p w:rsidR="008741D0" w:rsidRPr="006B6991" w:rsidRDefault="008741D0" w:rsidP="008741D0">
      <w:pPr>
        <w:jc w:val="both"/>
        <w:rPr>
          <w:b/>
          <w:bCs/>
          <w:sz w:val="24"/>
          <w:szCs w:val="24"/>
        </w:rPr>
      </w:pPr>
      <w:r w:rsidRPr="006B6991">
        <w:rPr>
          <w:b/>
          <w:sz w:val="24"/>
          <w:szCs w:val="24"/>
        </w:rPr>
        <w:t>1.2.5.4</w:t>
      </w:r>
      <w:r w:rsidR="0058512D">
        <w:rPr>
          <w:b/>
          <w:sz w:val="24"/>
          <w:szCs w:val="24"/>
        </w:rPr>
        <w:t>.3</w:t>
      </w:r>
      <w:r w:rsidRPr="006B6991">
        <w:rPr>
          <w:b/>
          <w:sz w:val="24"/>
          <w:szCs w:val="24"/>
        </w:rPr>
        <w:t xml:space="preserve">. </w:t>
      </w:r>
      <w:r w:rsidRPr="006B6991">
        <w:rPr>
          <w:b/>
          <w:bCs/>
          <w:sz w:val="24"/>
          <w:szCs w:val="24"/>
        </w:rPr>
        <w:t>Родная (русская)</w:t>
      </w:r>
      <w:r w:rsidR="00546895">
        <w:rPr>
          <w:b/>
          <w:bCs/>
          <w:sz w:val="24"/>
          <w:szCs w:val="24"/>
        </w:rPr>
        <w:t xml:space="preserve"> </w:t>
      </w:r>
      <w:r w:rsidRPr="006B6991">
        <w:rPr>
          <w:b/>
          <w:bCs/>
          <w:sz w:val="24"/>
          <w:szCs w:val="24"/>
        </w:rPr>
        <w:t>литература</w:t>
      </w:r>
    </w:p>
    <w:p w:rsidR="008741D0" w:rsidRPr="006B6991" w:rsidRDefault="008741D0" w:rsidP="008741D0">
      <w:pPr>
        <w:ind w:left="60"/>
        <w:rPr>
          <w:sz w:val="24"/>
          <w:szCs w:val="24"/>
        </w:rPr>
      </w:pPr>
      <w:r w:rsidRPr="006B6991">
        <w:rPr>
          <w:sz w:val="24"/>
          <w:szCs w:val="24"/>
        </w:rPr>
        <w:t>Ученик научится:</w:t>
      </w:r>
    </w:p>
    <w:p w:rsidR="008741D0" w:rsidRPr="006B6991" w:rsidRDefault="008741D0" w:rsidP="008741D0">
      <w:pPr>
        <w:spacing w:line="13" w:lineRule="exact"/>
        <w:rPr>
          <w:sz w:val="24"/>
          <w:szCs w:val="24"/>
        </w:rPr>
      </w:pPr>
    </w:p>
    <w:p w:rsidR="008741D0" w:rsidRPr="006B6991" w:rsidRDefault="008741D0" w:rsidP="001A5221">
      <w:pPr>
        <w:numPr>
          <w:ilvl w:val="0"/>
          <w:numId w:val="1052"/>
        </w:numPr>
        <w:tabs>
          <w:tab w:val="left" w:pos="214"/>
        </w:tabs>
        <w:spacing w:line="232" w:lineRule="auto"/>
        <w:rPr>
          <w:sz w:val="24"/>
          <w:szCs w:val="24"/>
        </w:rPr>
      </w:pPr>
      <w:r w:rsidRPr="006B6991">
        <w:rPr>
          <w:sz w:val="24"/>
          <w:szCs w:val="24"/>
        </w:rPr>
        <w:t>совершенствовать умения читать правильно и осознанно, вслух и про себя; пересказывать текст различными способами (полный, выборочный, краткий);</w:t>
      </w:r>
    </w:p>
    <w:p w:rsidR="008741D0" w:rsidRPr="006B6991" w:rsidRDefault="008741D0" w:rsidP="008741D0">
      <w:pPr>
        <w:spacing w:line="1" w:lineRule="exact"/>
        <w:rPr>
          <w:sz w:val="24"/>
          <w:szCs w:val="24"/>
        </w:rPr>
      </w:pPr>
    </w:p>
    <w:p w:rsidR="008741D0" w:rsidRPr="006B6991" w:rsidRDefault="008741D0" w:rsidP="001A5221">
      <w:pPr>
        <w:numPr>
          <w:ilvl w:val="0"/>
          <w:numId w:val="1052"/>
        </w:numPr>
        <w:tabs>
          <w:tab w:val="left" w:pos="140"/>
        </w:tabs>
        <w:ind w:left="140" w:hanging="140"/>
        <w:rPr>
          <w:sz w:val="24"/>
          <w:szCs w:val="24"/>
        </w:rPr>
      </w:pPr>
      <w:r w:rsidRPr="006B6991">
        <w:rPr>
          <w:sz w:val="24"/>
          <w:szCs w:val="24"/>
        </w:rPr>
        <w:t>совершенствовать читательский опыт;</w:t>
      </w:r>
    </w:p>
    <w:p w:rsidR="008741D0" w:rsidRPr="006B6991" w:rsidRDefault="008741D0" w:rsidP="008741D0">
      <w:pPr>
        <w:spacing w:line="12" w:lineRule="exact"/>
        <w:rPr>
          <w:sz w:val="24"/>
          <w:szCs w:val="24"/>
        </w:rPr>
      </w:pPr>
    </w:p>
    <w:p w:rsidR="008741D0" w:rsidRPr="006B6991" w:rsidRDefault="008741D0" w:rsidP="001A5221">
      <w:pPr>
        <w:numPr>
          <w:ilvl w:val="0"/>
          <w:numId w:val="1052"/>
        </w:numPr>
        <w:tabs>
          <w:tab w:val="left" w:pos="274"/>
        </w:tabs>
        <w:ind w:right="20"/>
        <w:rPr>
          <w:sz w:val="24"/>
          <w:szCs w:val="24"/>
        </w:rPr>
      </w:pPr>
      <w:r w:rsidRPr="006B6991">
        <w:rPr>
          <w:sz w:val="24"/>
          <w:szCs w:val="24"/>
        </w:rPr>
        <w:t>совершенствовать мотивации к систематическому, системному, инициативному, в том числе досуговому, чтению; Ученик получит возможность научиться:</w:t>
      </w:r>
    </w:p>
    <w:p w:rsidR="008741D0" w:rsidRPr="006B6991" w:rsidRDefault="008741D0" w:rsidP="001A5221">
      <w:pPr>
        <w:numPr>
          <w:ilvl w:val="0"/>
          <w:numId w:val="1052"/>
        </w:numPr>
        <w:tabs>
          <w:tab w:val="left" w:pos="168"/>
        </w:tabs>
        <w:spacing w:line="232" w:lineRule="auto"/>
        <w:ind w:right="20"/>
        <w:rPr>
          <w:sz w:val="24"/>
          <w:szCs w:val="24"/>
        </w:rPr>
      </w:pPr>
      <w:r w:rsidRPr="006B6991">
        <w:rPr>
          <w:sz w:val="24"/>
          <w:szCs w:val="24"/>
        </w:rPr>
        <w:t>совершенствовать умения пользоваться библиотечными фондами (нахождение нужной книги по теме урока; для досугового чтения; для выполнения творческих работ и т.д.);</w:t>
      </w:r>
    </w:p>
    <w:p w:rsidR="008741D0" w:rsidRPr="006B6991" w:rsidRDefault="008741D0" w:rsidP="008741D0">
      <w:pPr>
        <w:spacing w:line="1" w:lineRule="exact"/>
        <w:rPr>
          <w:sz w:val="24"/>
          <w:szCs w:val="24"/>
        </w:rPr>
      </w:pPr>
    </w:p>
    <w:p w:rsidR="008741D0" w:rsidRPr="006B6991" w:rsidRDefault="008741D0" w:rsidP="001A5221">
      <w:pPr>
        <w:numPr>
          <w:ilvl w:val="0"/>
          <w:numId w:val="1052"/>
        </w:numPr>
        <w:tabs>
          <w:tab w:val="left" w:pos="140"/>
        </w:tabs>
        <w:ind w:left="140" w:hanging="140"/>
        <w:rPr>
          <w:sz w:val="24"/>
          <w:szCs w:val="24"/>
        </w:rPr>
      </w:pPr>
      <w:r w:rsidRPr="006B6991">
        <w:rPr>
          <w:sz w:val="24"/>
          <w:szCs w:val="24"/>
        </w:rPr>
        <w:t>развивать интерес к творчеству;</w:t>
      </w:r>
    </w:p>
    <w:p w:rsidR="008741D0" w:rsidRPr="006B6991" w:rsidRDefault="008741D0" w:rsidP="001A5221">
      <w:pPr>
        <w:numPr>
          <w:ilvl w:val="0"/>
          <w:numId w:val="1052"/>
        </w:numPr>
        <w:tabs>
          <w:tab w:val="left" w:pos="140"/>
        </w:tabs>
        <w:ind w:left="140" w:hanging="140"/>
        <w:rPr>
          <w:sz w:val="24"/>
          <w:szCs w:val="24"/>
        </w:rPr>
      </w:pPr>
      <w:r w:rsidRPr="006B6991">
        <w:rPr>
          <w:sz w:val="24"/>
          <w:szCs w:val="24"/>
        </w:rPr>
        <w:t>развивать умение характеризовать художественные и научно-популярные тексты;</w:t>
      </w:r>
    </w:p>
    <w:p w:rsidR="008741D0" w:rsidRPr="006B6991" w:rsidRDefault="008741D0" w:rsidP="008741D0">
      <w:pPr>
        <w:spacing w:line="12" w:lineRule="exact"/>
        <w:rPr>
          <w:sz w:val="24"/>
          <w:szCs w:val="24"/>
        </w:rPr>
      </w:pPr>
    </w:p>
    <w:p w:rsidR="008741D0" w:rsidRPr="006B6991" w:rsidRDefault="008741D0" w:rsidP="001A5221">
      <w:pPr>
        <w:numPr>
          <w:ilvl w:val="0"/>
          <w:numId w:val="1052"/>
        </w:numPr>
        <w:tabs>
          <w:tab w:val="left" w:pos="158"/>
        </w:tabs>
        <w:spacing w:line="232" w:lineRule="auto"/>
        <w:ind w:right="20"/>
        <w:rPr>
          <w:sz w:val="24"/>
          <w:szCs w:val="24"/>
        </w:rPr>
      </w:pPr>
      <w:r w:rsidRPr="006B6991">
        <w:rPr>
          <w:sz w:val="24"/>
          <w:szCs w:val="24"/>
        </w:rPr>
        <w:t>развивать навыки анализа текстов различных стилей и жанров в соответствии с целями и задачами на уроках литературы различных типов;</w:t>
      </w:r>
    </w:p>
    <w:p w:rsidR="008741D0" w:rsidRPr="006B6991" w:rsidRDefault="008741D0" w:rsidP="008741D0">
      <w:pPr>
        <w:spacing w:line="14" w:lineRule="exact"/>
        <w:rPr>
          <w:sz w:val="24"/>
          <w:szCs w:val="24"/>
        </w:rPr>
      </w:pPr>
    </w:p>
    <w:p w:rsidR="008741D0" w:rsidRPr="006B6991" w:rsidRDefault="008741D0" w:rsidP="001A5221">
      <w:pPr>
        <w:numPr>
          <w:ilvl w:val="0"/>
          <w:numId w:val="1052"/>
        </w:numPr>
        <w:tabs>
          <w:tab w:val="left" w:pos="260"/>
        </w:tabs>
        <w:spacing w:line="235" w:lineRule="auto"/>
        <w:ind w:right="20"/>
        <w:jc w:val="both"/>
        <w:rPr>
          <w:sz w:val="24"/>
          <w:szCs w:val="24"/>
        </w:rPr>
      </w:pPr>
      <w:r w:rsidRPr="006B6991">
        <w:rPr>
          <w:sz w:val="24"/>
          <w:szCs w:val="24"/>
        </w:rPr>
        <w:t>развивать умения пользоваться монологической, диалогической, устной и письменной речью; составлять отзыв о прочитанном, краткую аннотацию о книге; создавать творческие работы различных типов и жанров;</w:t>
      </w:r>
    </w:p>
    <w:p w:rsidR="008741D0" w:rsidRPr="006B6991" w:rsidRDefault="008741D0" w:rsidP="008741D0">
      <w:pPr>
        <w:spacing w:line="13" w:lineRule="exact"/>
        <w:rPr>
          <w:sz w:val="24"/>
          <w:szCs w:val="24"/>
        </w:rPr>
      </w:pPr>
    </w:p>
    <w:p w:rsidR="008741D0" w:rsidRPr="006B6991" w:rsidRDefault="008741D0" w:rsidP="001A5221">
      <w:pPr>
        <w:numPr>
          <w:ilvl w:val="0"/>
          <w:numId w:val="1052"/>
        </w:numPr>
        <w:tabs>
          <w:tab w:val="left" w:pos="214"/>
        </w:tabs>
        <w:spacing w:line="232" w:lineRule="auto"/>
        <w:ind w:right="20"/>
        <w:rPr>
          <w:sz w:val="24"/>
          <w:szCs w:val="24"/>
        </w:rPr>
      </w:pPr>
      <w:r w:rsidRPr="006B6991">
        <w:rPr>
          <w:sz w:val="24"/>
          <w:szCs w:val="24"/>
        </w:rPr>
        <w:t>формировать умения по применению литературоведческих понятий для характеристики (анализа) текста или нескольких произведений.</w:t>
      </w:r>
    </w:p>
    <w:p w:rsidR="00B462A9" w:rsidRDefault="00B462A9" w:rsidP="00150CB2">
      <w:pPr>
        <w:spacing w:line="371" w:lineRule="auto"/>
        <w:ind w:right="3900"/>
        <w:rPr>
          <w:b/>
          <w:bCs/>
          <w:sz w:val="24"/>
          <w:szCs w:val="24"/>
        </w:rPr>
      </w:pPr>
    </w:p>
    <w:p w:rsidR="00AC61C9" w:rsidRPr="006B6991" w:rsidRDefault="008741D0" w:rsidP="00150CB2">
      <w:pPr>
        <w:spacing w:line="371" w:lineRule="auto"/>
        <w:ind w:right="3900"/>
        <w:rPr>
          <w:sz w:val="24"/>
          <w:szCs w:val="24"/>
        </w:rPr>
      </w:pPr>
      <w:r w:rsidRPr="006B6991">
        <w:rPr>
          <w:b/>
          <w:bCs/>
          <w:sz w:val="24"/>
          <w:szCs w:val="24"/>
        </w:rPr>
        <w:lastRenderedPageBreak/>
        <w:t>1.2.5.5</w:t>
      </w:r>
      <w:r w:rsidR="00AC61C9" w:rsidRPr="006B6991">
        <w:rPr>
          <w:b/>
          <w:bCs/>
          <w:sz w:val="24"/>
          <w:szCs w:val="24"/>
        </w:rPr>
        <w:t>. Иностранный язык (английский язык).  Коммуникативные умения Говорение. Диалогическая речь Выпускник научится:</w:t>
      </w:r>
    </w:p>
    <w:p w:rsidR="00AC61C9" w:rsidRPr="006B6991" w:rsidRDefault="00521BEC" w:rsidP="00521BEC">
      <w:pPr>
        <w:tabs>
          <w:tab w:val="left" w:pos="1002"/>
        </w:tabs>
        <w:spacing w:line="349" w:lineRule="auto"/>
        <w:jc w:val="both"/>
        <w:rPr>
          <w:rFonts w:ascii="Symbol" w:hAnsi="Symbol" w:cs="Symbol"/>
          <w:sz w:val="24"/>
          <w:szCs w:val="24"/>
        </w:rPr>
      </w:pPr>
      <w:r>
        <w:rPr>
          <w:sz w:val="24"/>
          <w:szCs w:val="24"/>
        </w:rPr>
        <w:t>-</w:t>
      </w:r>
      <w:r w:rsidR="00AC61C9" w:rsidRPr="006B6991">
        <w:rPr>
          <w:sz w:val="24"/>
          <w:szCs w:val="24"/>
        </w:rPr>
        <w:t>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AC61C9" w:rsidRPr="006B6991" w:rsidRDefault="00AC61C9">
      <w:pPr>
        <w:spacing w:line="20" w:lineRule="exact"/>
        <w:rPr>
          <w:sz w:val="24"/>
          <w:szCs w:val="24"/>
        </w:rPr>
      </w:pPr>
    </w:p>
    <w:p w:rsidR="00AC61C9" w:rsidRPr="006B6991" w:rsidRDefault="00AC61C9" w:rsidP="00521BEC">
      <w:pPr>
        <w:rPr>
          <w:sz w:val="24"/>
          <w:szCs w:val="24"/>
        </w:rPr>
      </w:pPr>
      <w:r w:rsidRPr="006B6991">
        <w:rPr>
          <w:b/>
          <w:bCs/>
          <w:sz w:val="24"/>
          <w:szCs w:val="24"/>
        </w:rPr>
        <w:t>Выпускник получит возможность научиться:</w:t>
      </w:r>
    </w:p>
    <w:p w:rsidR="00AC61C9" w:rsidRPr="006B6991" w:rsidRDefault="00AC61C9">
      <w:pPr>
        <w:spacing w:line="157" w:lineRule="exact"/>
        <w:rPr>
          <w:sz w:val="24"/>
          <w:szCs w:val="24"/>
        </w:rPr>
      </w:pPr>
    </w:p>
    <w:p w:rsidR="00AC61C9" w:rsidRPr="006B6991" w:rsidRDefault="00AC61C9" w:rsidP="001A5221">
      <w:pPr>
        <w:numPr>
          <w:ilvl w:val="0"/>
          <w:numId w:val="103"/>
        </w:numPr>
        <w:tabs>
          <w:tab w:val="left" w:pos="988"/>
        </w:tabs>
        <w:ind w:left="988" w:hanging="280"/>
        <w:rPr>
          <w:rFonts w:ascii="Symbol" w:hAnsi="Symbol" w:cs="Symbol"/>
          <w:sz w:val="24"/>
          <w:szCs w:val="24"/>
        </w:rPr>
      </w:pPr>
      <w:r w:rsidRPr="006B6991">
        <w:rPr>
          <w:i/>
          <w:iCs/>
          <w:sz w:val="24"/>
          <w:szCs w:val="24"/>
        </w:rPr>
        <w:t>вести диалог-обмен мнениями;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103"/>
        </w:numPr>
        <w:tabs>
          <w:tab w:val="left" w:pos="988"/>
        </w:tabs>
        <w:ind w:left="988" w:hanging="280"/>
        <w:rPr>
          <w:rFonts w:ascii="Symbol" w:hAnsi="Symbol" w:cs="Symbol"/>
          <w:sz w:val="24"/>
          <w:szCs w:val="24"/>
        </w:rPr>
      </w:pPr>
      <w:r w:rsidRPr="006B6991">
        <w:rPr>
          <w:i/>
          <w:iCs/>
          <w:sz w:val="24"/>
          <w:szCs w:val="24"/>
        </w:rPr>
        <w:t>брать и давать интервью;</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03"/>
        </w:numPr>
        <w:tabs>
          <w:tab w:val="left" w:pos="988"/>
        </w:tabs>
        <w:ind w:left="988" w:hanging="280"/>
        <w:rPr>
          <w:rFonts w:ascii="Symbol" w:hAnsi="Symbol" w:cs="Symbol"/>
          <w:sz w:val="24"/>
          <w:szCs w:val="24"/>
        </w:rPr>
      </w:pPr>
      <w:r w:rsidRPr="006B6991">
        <w:rPr>
          <w:i/>
          <w:iCs/>
          <w:sz w:val="24"/>
          <w:szCs w:val="24"/>
        </w:rPr>
        <w:t>вести диалог-расспрос на основе нелинейного текста (таблицы, диаграммы и</w:t>
      </w:r>
    </w:p>
    <w:p w:rsidR="00AC61C9" w:rsidRPr="006B6991" w:rsidRDefault="00AC61C9">
      <w:pPr>
        <w:spacing w:line="162" w:lineRule="exact"/>
        <w:rPr>
          <w:rFonts w:ascii="Symbol" w:hAnsi="Symbol" w:cs="Symbol"/>
          <w:sz w:val="24"/>
          <w:szCs w:val="24"/>
        </w:rPr>
      </w:pPr>
    </w:p>
    <w:p w:rsidR="00AC61C9" w:rsidRPr="006B6991" w:rsidRDefault="00AC61C9">
      <w:pPr>
        <w:ind w:left="8"/>
        <w:rPr>
          <w:rFonts w:ascii="Symbol" w:hAnsi="Symbol" w:cs="Symbol"/>
          <w:sz w:val="24"/>
          <w:szCs w:val="24"/>
        </w:rPr>
      </w:pPr>
      <w:r w:rsidRPr="006B6991">
        <w:rPr>
          <w:i/>
          <w:iCs/>
          <w:sz w:val="24"/>
          <w:szCs w:val="24"/>
        </w:rPr>
        <w:t>т. д.).</w:t>
      </w:r>
    </w:p>
    <w:p w:rsidR="00AC61C9" w:rsidRPr="006B6991" w:rsidRDefault="00AC61C9">
      <w:pPr>
        <w:spacing w:line="165" w:lineRule="exact"/>
        <w:rPr>
          <w:sz w:val="24"/>
          <w:szCs w:val="24"/>
        </w:rPr>
      </w:pPr>
    </w:p>
    <w:p w:rsidR="00AC61C9" w:rsidRPr="006B6991" w:rsidRDefault="00AC61C9">
      <w:pPr>
        <w:ind w:left="708"/>
        <w:rPr>
          <w:sz w:val="24"/>
          <w:szCs w:val="24"/>
        </w:rPr>
      </w:pPr>
      <w:r w:rsidRPr="006B6991">
        <w:rPr>
          <w:b/>
          <w:bCs/>
          <w:sz w:val="24"/>
          <w:szCs w:val="24"/>
        </w:rPr>
        <w:t>Говорение. Монологическая речь</w:t>
      </w:r>
    </w:p>
    <w:p w:rsidR="00AC61C9" w:rsidRPr="006B6991" w:rsidRDefault="00AC61C9">
      <w:pPr>
        <w:spacing w:line="122" w:lineRule="exact"/>
        <w:rPr>
          <w:sz w:val="24"/>
          <w:szCs w:val="24"/>
        </w:rPr>
      </w:pPr>
    </w:p>
    <w:p w:rsidR="00AC61C9" w:rsidRPr="006B6991" w:rsidRDefault="00B462A9" w:rsidP="00B462A9">
      <w:pPr>
        <w:rPr>
          <w:sz w:val="24"/>
          <w:szCs w:val="24"/>
        </w:rPr>
      </w:pPr>
      <w:r>
        <w:rPr>
          <w:b/>
          <w:bCs/>
          <w:sz w:val="24"/>
          <w:szCs w:val="24"/>
        </w:rPr>
        <w:t xml:space="preserve">            </w:t>
      </w:r>
      <w:r w:rsidR="00AC61C9" w:rsidRPr="006B6991">
        <w:rPr>
          <w:b/>
          <w:bCs/>
          <w:sz w:val="24"/>
          <w:szCs w:val="24"/>
        </w:rPr>
        <w:t>Выпускник научится:</w:t>
      </w:r>
    </w:p>
    <w:p w:rsidR="00AC61C9" w:rsidRPr="006B6991" w:rsidRDefault="00AC61C9">
      <w:pPr>
        <w:spacing w:line="191" w:lineRule="exact"/>
        <w:rPr>
          <w:sz w:val="24"/>
          <w:szCs w:val="24"/>
        </w:rPr>
      </w:pPr>
    </w:p>
    <w:p w:rsidR="00AC61C9" w:rsidRPr="006B6991" w:rsidRDefault="00AC61C9" w:rsidP="001A5221">
      <w:pPr>
        <w:numPr>
          <w:ilvl w:val="0"/>
          <w:numId w:val="104"/>
        </w:numPr>
        <w:tabs>
          <w:tab w:val="left" w:pos="994"/>
        </w:tabs>
        <w:spacing w:line="344" w:lineRule="auto"/>
        <w:ind w:firstLine="700"/>
        <w:jc w:val="both"/>
        <w:rPr>
          <w:rFonts w:ascii="Symbol" w:hAnsi="Symbol" w:cs="Symbol"/>
          <w:sz w:val="24"/>
          <w:szCs w:val="24"/>
        </w:rPr>
      </w:pPr>
      <w:r w:rsidRPr="006B6991">
        <w:rPr>
          <w:sz w:val="24"/>
          <w:szCs w:val="24"/>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104"/>
        </w:numPr>
        <w:tabs>
          <w:tab w:val="left" w:pos="994"/>
        </w:tabs>
        <w:spacing w:line="333" w:lineRule="auto"/>
        <w:ind w:firstLine="700"/>
        <w:rPr>
          <w:rFonts w:ascii="Symbol" w:hAnsi="Symbol" w:cs="Symbol"/>
          <w:sz w:val="24"/>
          <w:szCs w:val="24"/>
        </w:rPr>
      </w:pPr>
      <w:r w:rsidRPr="006B6991">
        <w:rPr>
          <w:sz w:val="24"/>
          <w:szCs w:val="24"/>
        </w:rPr>
        <w:t>описывать события с опорой на зрительную наглядность и/или вербальную опору (ключевые слова, план, вопросы);</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104"/>
        </w:numPr>
        <w:tabs>
          <w:tab w:val="left" w:pos="980"/>
        </w:tabs>
        <w:ind w:left="980" w:hanging="280"/>
        <w:rPr>
          <w:rFonts w:ascii="Symbol" w:hAnsi="Symbol" w:cs="Symbol"/>
          <w:sz w:val="24"/>
          <w:szCs w:val="24"/>
        </w:rPr>
      </w:pPr>
      <w:r w:rsidRPr="006B6991">
        <w:rPr>
          <w:sz w:val="24"/>
          <w:szCs w:val="24"/>
        </w:rPr>
        <w:t>давать краткую характеристику реальных людей и литературных персонажей;</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104"/>
        </w:numPr>
        <w:tabs>
          <w:tab w:val="left" w:pos="994"/>
        </w:tabs>
        <w:spacing w:line="335" w:lineRule="auto"/>
        <w:ind w:firstLine="700"/>
        <w:rPr>
          <w:rFonts w:ascii="Symbol" w:hAnsi="Symbol" w:cs="Symbol"/>
          <w:sz w:val="24"/>
          <w:szCs w:val="24"/>
        </w:rPr>
      </w:pPr>
      <w:r w:rsidRPr="006B6991">
        <w:rPr>
          <w:sz w:val="24"/>
          <w:szCs w:val="24"/>
        </w:rPr>
        <w:t>передавать основное содержание прочитанного текста с опорой или без опоры на текст, ключевые слова/ план/ вопросы;</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104"/>
        </w:numPr>
        <w:tabs>
          <w:tab w:val="left" w:pos="980"/>
        </w:tabs>
        <w:ind w:left="980" w:hanging="280"/>
        <w:rPr>
          <w:rFonts w:ascii="Symbol" w:hAnsi="Symbol" w:cs="Symbol"/>
          <w:sz w:val="24"/>
          <w:szCs w:val="24"/>
        </w:rPr>
      </w:pPr>
      <w:r w:rsidRPr="006B6991">
        <w:rPr>
          <w:sz w:val="24"/>
          <w:szCs w:val="24"/>
        </w:rPr>
        <w:t>описывать картинку/ фото с опорой или без опоры на ключевые слова/ план/</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вопросы.</w:t>
      </w:r>
    </w:p>
    <w:p w:rsidR="00AC61C9" w:rsidRPr="006B6991" w:rsidRDefault="00AC61C9">
      <w:pPr>
        <w:spacing w:line="165"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54" w:lineRule="exact"/>
        <w:rPr>
          <w:sz w:val="24"/>
          <w:szCs w:val="24"/>
        </w:rPr>
      </w:pPr>
    </w:p>
    <w:p w:rsidR="00AC61C9" w:rsidRPr="006B6991" w:rsidRDefault="00AC61C9" w:rsidP="001A5221">
      <w:pPr>
        <w:numPr>
          <w:ilvl w:val="0"/>
          <w:numId w:val="105"/>
        </w:numPr>
        <w:tabs>
          <w:tab w:val="left" w:pos="1120"/>
        </w:tabs>
        <w:ind w:left="1120" w:hanging="420"/>
        <w:rPr>
          <w:rFonts w:ascii="Symbol" w:hAnsi="Symbol" w:cs="Symbol"/>
          <w:sz w:val="24"/>
          <w:szCs w:val="24"/>
        </w:rPr>
      </w:pPr>
      <w:r w:rsidRPr="006B6991">
        <w:rPr>
          <w:i/>
          <w:iCs/>
          <w:sz w:val="24"/>
          <w:szCs w:val="24"/>
        </w:rPr>
        <w:t>делать сообщение на заданную тему на основе прочитанного;</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05"/>
        </w:numPr>
        <w:tabs>
          <w:tab w:val="left" w:pos="1120"/>
        </w:tabs>
        <w:ind w:left="1120" w:hanging="420"/>
        <w:rPr>
          <w:rFonts w:ascii="Symbol" w:hAnsi="Symbol" w:cs="Symbol"/>
          <w:sz w:val="24"/>
          <w:szCs w:val="24"/>
        </w:rPr>
      </w:pPr>
      <w:r w:rsidRPr="006B6991">
        <w:rPr>
          <w:i/>
          <w:iCs/>
          <w:sz w:val="24"/>
          <w:szCs w:val="24"/>
        </w:rPr>
        <w:t>комментировать   факты   из   прочитанного/   прослушанного   текста,</w:t>
      </w:r>
    </w:p>
    <w:p w:rsidR="00AC61C9" w:rsidRPr="006B6991" w:rsidRDefault="00AC61C9">
      <w:pPr>
        <w:spacing w:line="160" w:lineRule="exact"/>
        <w:rPr>
          <w:sz w:val="24"/>
          <w:szCs w:val="24"/>
        </w:rPr>
      </w:pPr>
    </w:p>
    <w:p w:rsidR="00AC61C9" w:rsidRPr="006B6991" w:rsidRDefault="00AC61C9">
      <w:pPr>
        <w:rPr>
          <w:sz w:val="24"/>
          <w:szCs w:val="24"/>
        </w:rPr>
      </w:pPr>
      <w:r w:rsidRPr="006B6991">
        <w:rPr>
          <w:i/>
          <w:iCs/>
          <w:sz w:val="24"/>
          <w:szCs w:val="24"/>
        </w:rPr>
        <w:t>выражать и аргументировать свое отношение к прочитанному/ прослушанному;</w:t>
      </w:r>
    </w:p>
    <w:p w:rsidR="00AC61C9" w:rsidRPr="006B6991" w:rsidRDefault="00AC61C9">
      <w:pPr>
        <w:spacing w:line="196" w:lineRule="exact"/>
        <w:rPr>
          <w:sz w:val="24"/>
          <w:szCs w:val="24"/>
        </w:rPr>
      </w:pPr>
    </w:p>
    <w:p w:rsidR="00AC61C9" w:rsidRPr="006B6991" w:rsidRDefault="00AC61C9" w:rsidP="001A5221">
      <w:pPr>
        <w:numPr>
          <w:ilvl w:val="0"/>
          <w:numId w:val="106"/>
        </w:numPr>
        <w:tabs>
          <w:tab w:val="left" w:pos="1133"/>
        </w:tabs>
        <w:spacing w:line="333" w:lineRule="auto"/>
        <w:ind w:firstLine="700"/>
        <w:rPr>
          <w:rFonts w:ascii="Symbol" w:hAnsi="Symbol" w:cs="Symbol"/>
          <w:sz w:val="24"/>
          <w:szCs w:val="24"/>
        </w:rPr>
      </w:pPr>
      <w:r w:rsidRPr="006B6991">
        <w:rPr>
          <w:i/>
          <w:iCs/>
          <w:sz w:val="24"/>
          <w:szCs w:val="24"/>
        </w:rPr>
        <w:t>кратко высказываться без предварительной подготовки на заданную тему в соответствии с предложенной ситуацией общения;</w:t>
      </w:r>
    </w:p>
    <w:p w:rsidR="00AC61C9" w:rsidRPr="006B6991" w:rsidRDefault="00AC61C9">
      <w:pPr>
        <w:spacing w:line="27" w:lineRule="exact"/>
        <w:rPr>
          <w:rFonts w:ascii="Symbol" w:hAnsi="Symbol" w:cs="Symbol"/>
          <w:sz w:val="24"/>
          <w:szCs w:val="24"/>
        </w:rPr>
      </w:pPr>
    </w:p>
    <w:p w:rsidR="00AC61C9" w:rsidRPr="006B6991" w:rsidRDefault="00AC61C9" w:rsidP="001A5221">
      <w:pPr>
        <w:numPr>
          <w:ilvl w:val="0"/>
          <w:numId w:val="106"/>
        </w:numPr>
        <w:tabs>
          <w:tab w:val="left" w:pos="1120"/>
        </w:tabs>
        <w:ind w:left="1120" w:hanging="420"/>
        <w:rPr>
          <w:rFonts w:ascii="Symbol" w:hAnsi="Symbol" w:cs="Symbol"/>
          <w:sz w:val="24"/>
          <w:szCs w:val="24"/>
        </w:rPr>
      </w:pPr>
      <w:r w:rsidRPr="006B6991">
        <w:rPr>
          <w:i/>
          <w:iCs/>
          <w:sz w:val="24"/>
          <w:szCs w:val="24"/>
        </w:rPr>
        <w:t>кратко   высказываться   с   опорой   на   нелинейный   текст   (таблицы,</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диаграммы, расписание и т. п.);</w:t>
      </w:r>
    </w:p>
    <w:p w:rsidR="00AC61C9" w:rsidRPr="006B6991" w:rsidRDefault="00AC61C9">
      <w:pPr>
        <w:spacing w:line="159" w:lineRule="exact"/>
        <w:rPr>
          <w:sz w:val="24"/>
          <w:szCs w:val="24"/>
        </w:rPr>
      </w:pPr>
    </w:p>
    <w:p w:rsidR="00AC61C9" w:rsidRPr="006B6991" w:rsidRDefault="00AC61C9" w:rsidP="001A5221">
      <w:pPr>
        <w:numPr>
          <w:ilvl w:val="0"/>
          <w:numId w:val="107"/>
        </w:numPr>
        <w:tabs>
          <w:tab w:val="left" w:pos="1120"/>
        </w:tabs>
        <w:ind w:left="1120" w:hanging="420"/>
        <w:rPr>
          <w:rFonts w:ascii="Symbol" w:hAnsi="Symbol" w:cs="Symbol"/>
          <w:sz w:val="24"/>
          <w:szCs w:val="24"/>
        </w:rPr>
      </w:pPr>
      <w:r w:rsidRPr="006B6991">
        <w:rPr>
          <w:i/>
          <w:iCs/>
          <w:sz w:val="24"/>
          <w:szCs w:val="24"/>
        </w:rPr>
        <w:t>кратко излагать результаты выполненной проектной работы.</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Аудирование</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88" w:lineRule="exact"/>
        <w:rPr>
          <w:sz w:val="24"/>
          <w:szCs w:val="24"/>
        </w:rPr>
      </w:pPr>
    </w:p>
    <w:p w:rsidR="00AC61C9" w:rsidRPr="006B6991" w:rsidRDefault="00AC61C9" w:rsidP="001A5221">
      <w:pPr>
        <w:numPr>
          <w:ilvl w:val="0"/>
          <w:numId w:val="108"/>
        </w:numPr>
        <w:tabs>
          <w:tab w:val="left" w:pos="994"/>
        </w:tabs>
        <w:spacing w:line="344" w:lineRule="auto"/>
        <w:ind w:firstLine="700"/>
        <w:jc w:val="both"/>
        <w:rPr>
          <w:rFonts w:ascii="Symbol" w:hAnsi="Symbol" w:cs="Symbol"/>
          <w:sz w:val="24"/>
          <w:szCs w:val="24"/>
        </w:rPr>
      </w:pPr>
      <w:r w:rsidRPr="006B6991">
        <w:rPr>
          <w:sz w:val="24"/>
          <w:szCs w:val="24"/>
        </w:rPr>
        <w:t>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108"/>
        </w:numPr>
        <w:tabs>
          <w:tab w:val="left" w:pos="994"/>
        </w:tabs>
        <w:spacing w:line="335" w:lineRule="auto"/>
        <w:ind w:firstLine="700"/>
        <w:jc w:val="both"/>
        <w:rPr>
          <w:rFonts w:ascii="Symbol" w:hAnsi="Symbol" w:cs="Symbol"/>
          <w:sz w:val="24"/>
          <w:szCs w:val="24"/>
        </w:rPr>
      </w:pPr>
      <w:r w:rsidRPr="006B6991">
        <w:rPr>
          <w:sz w:val="24"/>
          <w:szCs w:val="24"/>
        </w:rPr>
        <w:lastRenderedPageBreak/>
        <w:t>воспринимать на слух и понимать нужную/интересующую/ запрашиваемую информацию в аутентичных текстах, содержащих как изученные языковые явления,</w:t>
      </w:r>
    </w:p>
    <w:p w:rsidR="00AC61C9" w:rsidRPr="006B6991" w:rsidRDefault="00AC61C9">
      <w:pPr>
        <w:spacing w:line="37" w:lineRule="exact"/>
        <w:rPr>
          <w:sz w:val="24"/>
          <w:szCs w:val="24"/>
        </w:rPr>
      </w:pPr>
    </w:p>
    <w:p w:rsidR="00AC61C9" w:rsidRPr="006B6991" w:rsidRDefault="00AC61C9">
      <w:pPr>
        <w:ind w:right="3200"/>
        <w:jc w:val="center"/>
        <w:rPr>
          <w:sz w:val="24"/>
          <w:szCs w:val="24"/>
        </w:rPr>
      </w:pPr>
      <w:r w:rsidRPr="006B6991">
        <w:rPr>
          <w:sz w:val="24"/>
          <w:szCs w:val="24"/>
        </w:rPr>
        <w:t>так и некоторое количество неизученных языковых явлений.</w:t>
      </w:r>
    </w:p>
    <w:p w:rsidR="00AC61C9" w:rsidRPr="006B6991" w:rsidRDefault="00AC61C9">
      <w:pPr>
        <w:spacing w:line="168" w:lineRule="exact"/>
        <w:rPr>
          <w:sz w:val="24"/>
          <w:szCs w:val="24"/>
        </w:rPr>
      </w:pPr>
    </w:p>
    <w:p w:rsidR="00AC61C9" w:rsidRPr="006B6991" w:rsidRDefault="00AC61C9">
      <w:pPr>
        <w:ind w:right="3260"/>
        <w:jc w:val="center"/>
        <w:rPr>
          <w:b/>
          <w:bCs/>
          <w:sz w:val="24"/>
          <w:szCs w:val="24"/>
        </w:rPr>
      </w:pPr>
      <w:r w:rsidRPr="006B6991">
        <w:rPr>
          <w:b/>
          <w:bCs/>
          <w:sz w:val="24"/>
          <w:szCs w:val="24"/>
        </w:rPr>
        <w:t>Выпускник получит возможность научиться:</w:t>
      </w:r>
    </w:p>
    <w:p w:rsidR="0078671C" w:rsidRPr="006B6991" w:rsidRDefault="0078671C">
      <w:pPr>
        <w:ind w:right="3260"/>
        <w:jc w:val="center"/>
        <w:rPr>
          <w:b/>
          <w:bCs/>
          <w:sz w:val="24"/>
          <w:szCs w:val="24"/>
        </w:rPr>
      </w:pPr>
    </w:p>
    <w:p w:rsidR="00AC61C9" w:rsidRPr="006B6991" w:rsidRDefault="00521BEC" w:rsidP="00521BEC">
      <w:pPr>
        <w:tabs>
          <w:tab w:val="left" w:pos="980"/>
        </w:tabs>
        <w:rPr>
          <w:rFonts w:ascii="Symbol" w:hAnsi="Symbol" w:cs="Symbol"/>
          <w:sz w:val="24"/>
          <w:szCs w:val="24"/>
        </w:rPr>
      </w:pPr>
      <w:r>
        <w:rPr>
          <w:b/>
          <w:bCs/>
          <w:sz w:val="24"/>
          <w:szCs w:val="24"/>
        </w:rPr>
        <w:t xml:space="preserve">           -</w:t>
      </w:r>
      <w:r w:rsidR="00AC61C9" w:rsidRPr="006B6991">
        <w:rPr>
          <w:i/>
          <w:iCs/>
          <w:sz w:val="24"/>
          <w:szCs w:val="24"/>
        </w:rPr>
        <w:t>выделять основную тему в воспринимаемом на слух тексте;</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109"/>
        </w:numPr>
        <w:tabs>
          <w:tab w:val="left" w:pos="994"/>
        </w:tabs>
        <w:spacing w:line="335" w:lineRule="auto"/>
        <w:ind w:firstLine="700"/>
        <w:rPr>
          <w:rFonts w:ascii="Symbol" w:hAnsi="Symbol" w:cs="Symbol"/>
          <w:sz w:val="24"/>
          <w:szCs w:val="24"/>
        </w:rPr>
      </w:pPr>
      <w:r w:rsidRPr="006B6991">
        <w:rPr>
          <w:i/>
          <w:iCs/>
          <w:sz w:val="24"/>
          <w:szCs w:val="24"/>
        </w:rPr>
        <w:t>использовать контекстуальную или языковую догадку при восприятии на слух текстов, содержащих незнакомые слова.</w:t>
      </w:r>
    </w:p>
    <w:p w:rsidR="00AC61C9" w:rsidRPr="006B6991" w:rsidRDefault="00AC61C9">
      <w:pPr>
        <w:spacing w:line="30" w:lineRule="exact"/>
        <w:rPr>
          <w:sz w:val="24"/>
          <w:szCs w:val="24"/>
        </w:rPr>
      </w:pPr>
    </w:p>
    <w:p w:rsidR="00AC61C9" w:rsidRPr="006B6991" w:rsidRDefault="00AC61C9">
      <w:pPr>
        <w:ind w:left="700"/>
        <w:rPr>
          <w:sz w:val="24"/>
          <w:szCs w:val="24"/>
        </w:rPr>
      </w:pPr>
      <w:r w:rsidRPr="006B6991">
        <w:rPr>
          <w:b/>
          <w:bCs/>
          <w:sz w:val="24"/>
          <w:szCs w:val="24"/>
        </w:rPr>
        <w:t>Чтение</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54" w:lineRule="exact"/>
        <w:rPr>
          <w:sz w:val="24"/>
          <w:szCs w:val="24"/>
        </w:rPr>
      </w:pPr>
    </w:p>
    <w:p w:rsidR="00AC61C9" w:rsidRPr="006B6991" w:rsidRDefault="00AC61C9" w:rsidP="001A5221">
      <w:pPr>
        <w:numPr>
          <w:ilvl w:val="0"/>
          <w:numId w:val="110"/>
        </w:numPr>
        <w:tabs>
          <w:tab w:val="left" w:pos="980"/>
        </w:tabs>
        <w:ind w:left="980" w:hanging="280"/>
        <w:rPr>
          <w:rFonts w:ascii="Symbol" w:hAnsi="Symbol" w:cs="Symbol"/>
          <w:sz w:val="24"/>
          <w:szCs w:val="24"/>
        </w:rPr>
      </w:pPr>
      <w:r w:rsidRPr="006B6991">
        <w:rPr>
          <w:sz w:val="24"/>
          <w:szCs w:val="24"/>
        </w:rPr>
        <w:t>читать  и  понимать  основное  содержание  несложных  аутентичных  текстов,</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содержащие отдельные неизученные языковые явления;</w:t>
      </w:r>
    </w:p>
    <w:p w:rsidR="00AC61C9" w:rsidRPr="006B6991" w:rsidRDefault="00AC61C9">
      <w:pPr>
        <w:spacing w:line="159" w:lineRule="exact"/>
        <w:rPr>
          <w:sz w:val="24"/>
          <w:szCs w:val="24"/>
        </w:rPr>
      </w:pPr>
    </w:p>
    <w:p w:rsidR="00AC61C9" w:rsidRPr="006B6991" w:rsidRDefault="00AC61C9" w:rsidP="001A5221">
      <w:pPr>
        <w:numPr>
          <w:ilvl w:val="0"/>
          <w:numId w:val="111"/>
        </w:numPr>
        <w:tabs>
          <w:tab w:val="left" w:pos="980"/>
        </w:tabs>
        <w:ind w:left="980" w:hanging="280"/>
        <w:rPr>
          <w:rFonts w:ascii="Symbol" w:hAnsi="Symbol" w:cs="Symbol"/>
          <w:sz w:val="24"/>
          <w:szCs w:val="24"/>
        </w:rPr>
      </w:pPr>
      <w:r w:rsidRPr="006B6991">
        <w:rPr>
          <w:sz w:val="24"/>
          <w:szCs w:val="24"/>
        </w:rPr>
        <w:t>читать и находить в несложных аутентичных текстах, содержащих отдельные</w:t>
      </w:r>
    </w:p>
    <w:p w:rsidR="00AC61C9" w:rsidRPr="006B6991" w:rsidRDefault="00AC61C9">
      <w:pPr>
        <w:spacing w:line="176" w:lineRule="exact"/>
        <w:rPr>
          <w:rFonts w:ascii="Symbol" w:hAnsi="Symbol" w:cs="Symbol"/>
          <w:sz w:val="24"/>
          <w:szCs w:val="24"/>
        </w:rPr>
      </w:pPr>
    </w:p>
    <w:p w:rsidR="00AC61C9" w:rsidRPr="006B6991" w:rsidRDefault="00AC61C9">
      <w:pPr>
        <w:spacing w:line="349" w:lineRule="auto"/>
        <w:rPr>
          <w:rFonts w:ascii="Symbol" w:hAnsi="Symbol" w:cs="Symbol"/>
          <w:sz w:val="24"/>
          <w:szCs w:val="24"/>
        </w:rPr>
      </w:pPr>
      <w:r w:rsidRPr="006B6991">
        <w:rPr>
          <w:sz w:val="24"/>
          <w:szCs w:val="24"/>
        </w:rPr>
        <w:t>неизученные языковые явления, нужную/интересующую/ запрашиваемую информацию, представленную в явном и в неявном виде;</w:t>
      </w:r>
    </w:p>
    <w:p w:rsidR="00AC61C9" w:rsidRPr="006B6991" w:rsidRDefault="00AC61C9">
      <w:pPr>
        <w:spacing w:line="48" w:lineRule="exact"/>
        <w:rPr>
          <w:rFonts w:ascii="Symbol" w:hAnsi="Symbol" w:cs="Symbol"/>
          <w:sz w:val="24"/>
          <w:szCs w:val="24"/>
        </w:rPr>
      </w:pPr>
    </w:p>
    <w:p w:rsidR="00AC61C9" w:rsidRPr="006B6991" w:rsidRDefault="00AC61C9" w:rsidP="001A5221">
      <w:pPr>
        <w:numPr>
          <w:ilvl w:val="0"/>
          <w:numId w:val="111"/>
        </w:numPr>
        <w:tabs>
          <w:tab w:val="left" w:pos="994"/>
        </w:tabs>
        <w:spacing w:line="335" w:lineRule="auto"/>
        <w:ind w:firstLine="700"/>
        <w:rPr>
          <w:rFonts w:ascii="Symbol" w:hAnsi="Symbol" w:cs="Symbol"/>
          <w:sz w:val="24"/>
          <w:szCs w:val="24"/>
        </w:rPr>
      </w:pPr>
      <w:r w:rsidRPr="006B6991">
        <w:rPr>
          <w:sz w:val="24"/>
          <w:szCs w:val="24"/>
        </w:rPr>
        <w:t>читать и полностью понимать несложные аутентичные тексты, построенные на изученном языковом материале;</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11"/>
        </w:numPr>
        <w:tabs>
          <w:tab w:val="left" w:pos="1064"/>
        </w:tabs>
        <w:spacing w:line="335" w:lineRule="auto"/>
        <w:ind w:firstLine="700"/>
        <w:rPr>
          <w:rFonts w:ascii="Symbol" w:hAnsi="Symbol" w:cs="Symbol"/>
          <w:sz w:val="24"/>
          <w:szCs w:val="24"/>
        </w:rPr>
      </w:pPr>
      <w:r w:rsidRPr="006B6991">
        <w:rPr>
          <w:sz w:val="24"/>
          <w:szCs w:val="24"/>
        </w:rPr>
        <w:t>выразительно читать вслух небольшие построенные на изученном языковом материале аутентичные тексты, демонстрируя понимание прочитанного.</w:t>
      </w:r>
    </w:p>
    <w:p w:rsidR="00AC61C9" w:rsidRPr="006B6991" w:rsidRDefault="00AC61C9">
      <w:pPr>
        <w:spacing w:line="30"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54" w:lineRule="exact"/>
        <w:rPr>
          <w:sz w:val="24"/>
          <w:szCs w:val="24"/>
        </w:rPr>
      </w:pPr>
    </w:p>
    <w:p w:rsidR="00AC61C9" w:rsidRPr="006B6991" w:rsidRDefault="00AC61C9" w:rsidP="001A5221">
      <w:pPr>
        <w:numPr>
          <w:ilvl w:val="0"/>
          <w:numId w:val="112"/>
        </w:numPr>
        <w:tabs>
          <w:tab w:val="left" w:pos="980"/>
        </w:tabs>
        <w:ind w:left="980" w:hanging="280"/>
        <w:rPr>
          <w:rFonts w:ascii="Symbol" w:hAnsi="Symbol" w:cs="Symbol"/>
          <w:sz w:val="24"/>
          <w:szCs w:val="24"/>
        </w:rPr>
      </w:pPr>
      <w:r w:rsidRPr="006B6991">
        <w:rPr>
          <w:i/>
          <w:iCs/>
          <w:sz w:val="24"/>
          <w:szCs w:val="24"/>
        </w:rPr>
        <w:t>устанавливать  причинно-следственную  взаимосвязь  фактов  и  событий,</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изложенных в несложном аутентичном тексте;</w:t>
      </w:r>
    </w:p>
    <w:p w:rsidR="00AC61C9" w:rsidRPr="006B6991" w:rsidRDefault="00AC61C9">
      <w:pPr>
        <w:spacing w:line="194" w:lineRule="exact"/>
        <w:rPr>
          <w:sz w:val="24"/>
          <w:szCs w:val="24"/>
        </w:rPr>
      </w:pPr>
    </w:p>
    <w:p w:rsidR="00AC61C9" w:rsidRPr="006B6991" w:rsidRDefault="00AC61C9" w:rsidP="001A5221">
      <w:pPr>
        <w:numPr>
          <w:ilvl w:val="0"/>
          <w:numId w:val="113"/>
        </w:numPr>
        <w:tabs>
          <w:tab w:val="left" w:pos="994"/>
        </w:tabs>
        <w:spacing w:line="335" w:lineRule="auto"/>
        <w:ind w:firstLine="700"/>
        <w:rPr>
          <w:rFonts w:ascii="Symbol" w:hAnsi="Symbol" w:cs="Symbol"/>
          <w:sz w:val="24"/>
          <w:szCs w:val="24"/>
        </w:rPr>
      </w:pPr>
      <w:r w:rsidRPr="006B6991">
        <w:rPr>
          <w:i/>
          <w:iCs/>
          <w:sz w:val="24"/>
          <w:szCs w:val="24"/>
        </w:rPr>
        <w:t>восстанавливать текст из разрозненных абзацев или путем добавления выпущенных фрагментов.</w:t>
      </w:r>
    </w:p>
    <w:p w:rsidR="00AC61C9" w:rsidRPr="006B6991" w:rsidRDefault="00AC61C9">
      <w:pPr>
        <w:spacing w:line="30" w:lineRule="exact"/>
        <w:rPr>
          <w:sz w:val="24"/>
          <w:szCs w:val="24"/>
        </w:rPr>
      </w:pPr>
    </w:p>
    <w:p w:rsidR="00AC61C9" w:rsidRPr="006B6991" w:rsidRDefault="00AC61C9">
      <w:pPr>
        <w:ind w:left="700"/>
        <w:rPr>
          <w:sz w:val="24"/>
          <w:szCs w:val="24"/>
        </w:rPr>
      </w:pPr>
      <w:r w:rsidRPr="006B6991">
        <w:rPr>
          <w:b/>
          <w:bCs/>
          <w:sz w:val="24"/>
          <w:szCs w:val="24"/>
        </w:rPr>
        <w:t>Письменная речь</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54" w:lineRule="exact"/>
        <w:rPr>
          <w:sz w:val="24"/>
          <w:szCs w:val="24"/>
        </w:rPr>
      </w:pPr>
    </w:p>
    <w:p w:rsidR="00AC61C9" w:rsidRPr="006B6991" w:rsidRDefault="00AC61C9" w:rsidP="001A5221">
      <w:pPr>
        <w:numPr>
          <w:ilvl w:val="0"/>
          <w:numId w:val="114"/>
        </w:numPr>
        <w:tabs>
          <w:tab w:val="left" w:pos="980"/>
        </w:tabs>
        <w:ind w:left="980" w:hanging="280"/>
        <w:rPr>
          <w:rFonts w:ascii="Symbol" w:hAnsi="Symbol" w:cs="Symbol"/>
          <w:sz w:val="24"/>
          <w:szCs w:val="24"/>
        </w:rPr>
      </w:pPr>
      <w:r w:rsidRPr="006B6991">
        <w:rPr>
          <w:sz w:val="24"/>
          <w:szCs w:val="24"/>
        </w:rPr>
        <w:t>заполнять  анкеты  и  формуляры,  сообщая  о  себе  основные  сведения  (имя,</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фамилия, пол, возраст, гражданство, национальность, адрес и т. д.);</w:t>
      </w:r>
    </w:p>
    <w:p w:rsidR="00AC61C9" w:rsidRPr="006B6991" w:rsidRDefault="00AC61C9">
      <w:pPr>
        <w:spacing w:line="193" w:lineRule="exact"/>
        <w:rPr>
          <w:sz w:val="24"/>
          <w:szCs w:val="24"/>
        </w:rPr>
      </w:pPr>
    </w:p>
    <w:p w:rsidR="00AC61C9" w:rsidRPr="006B6991" w:rsidRDefault="00AC61C9" w:rsidP="001A5221">
      <w:pPr>
        <w:numPr>
          <w:ilvl w:val="0"/>
          <w:numId w:val="115"/>
        </w:numPr>
        <w:tabs>
          <w:tab w:val="left" w:pos="994"/>
        </w:tabs>
        <w:spacing w:line="335" w:lineRule="auto"/>
        <w:ind w:firstLine="700"/>
        <w:jc w:val="both"/>
        <w:rPr>
          <w:rFonts w:ascii="Symbol" w:hAnsi="Symbol" w:cs="Symbol"/>
          <w:sz w:val="24"/>
          <w:szCs w:val="24"/>
        </w:rPr>
      </w:pPr>
      <w:r w:rsidRPr="006B6991">
        <w:rPr>
          <w:sz w:val="24"/>
          <w:szCs w:val="24"/>
        </w:rPr>
        <w:t>писать короткие поздравления с днем рождения и другими праздниками, с употреблением формул речевого этикета, принятых в стране изучаемого языка,</w:t>
      </w:r>
    </w:p>
    <w:p w:rsidR="00AC61C9" w:rsidRPr="006B6991" w:rsidRDefault="00AC61C9">
      <w:pPr>
        <w:spacing w:line="26" w:lineRule="exact"/>
        <w:rPr>
          <w:sz w:val="24"/>
          <w:szCs w:val="24"/>
        </w:rPr>
      </w:pPr>
    </w:p>
    <w:p w:rsidR="00AC61C9" w:rsidRPr="006B6991" w:rsidRDefault="00AC61C9">
      <w:pPr>
        <w:rPr>
          <w:sz w:val="24"/>
          <w:szCs w:val="24"/>
        </w:rPr>
      </w:pPr>
      <w:r w:rsidRPr="006B6991">
        <w:rPr>
          <w:sz w:val="24"/>
          <w:szCs w:val="24"/>
        </w:rPr>
        <w:t>выражать пожелания (объемом 30–40 слов, включая адрес);</w:t>
      </w:r>
    </w:p>
    <w:p w:rsidR="00AC61C9" w:rsidRPr="006B6991" w:rsidRDefault="00AC61C9">
      <w:pPr>
        <w:spacing w:line="193" w:lineRule="exact"/>
        <w:rPr>
          <w:sz w:val="24"/>
          <w:szCs w:val="24"/>
        </w:rPr>
      </w:pPr>
    </w:p>
    <w:p w:rsidR="00AC61C9" w:rsidRPr="006B6991" w:rsidRDefault="00AC61C9" w:rsidP="001A5221">
      <w:pPr>
        <w:numPr>
          <w:ilvl w:val="0"/>
          <w:numId w:val="116"/>
        </w:numPr>
        <w:tabs>
          <w:tab w:val="left" w:pos="994"/>
        </w:tabs>
        <w:spacing w:line="344" w:lineRule="auto"/>
        <w:ind w:firstLine="700"/>
        <w:jc w:val="both"/>
        <w:rPr>
          <w:rFonts w:ascii="Symbol" w:hAnsi="Symbol" w:cs="Symbol"/>
          <w:sz w:val="24"/>
          <w:szCs w:val="24"/>
        </w:rPr>
      </w:pPr>
      <w:r w:rsidRPr="006B6991">
        <w:rPr>
          <w:sz w:val="24"/>
          <w:szCs w:val="24"/>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w:t>
      </w:r>
    </w:p>
    <w:p w:rsidR="00AC61C9" w:rsidRPr="006B6991" w:rsidRDefault="00AC61C9">
      <w:pPr>
        <w:spacing w:line="331" w:lineRule="exact"/>
        <w:rPr>
          <w:sz w:val="24"/>
          <w:szCs w:val="24"/>
        </w:rPr>
      </w:pPr>
    </w:p>
    <w:p w:rsidR="00AC61C9" w:rsidRPr="006B6991" w:rsidRDefault="00AC61C9">
      <w:pPr>
        <w:rPr>
          <w:sz w:val="24"/>
          <w:szCs w:val="24"/>
        </w:rPr>
        <w:sectPr w:rsidR="00AC61C9" w:rsidRPr="006B6991">
          <w:pgSz w:w="11900" w:h="16838"/>
          <w:pgMar w:top="1123" w:right="566" w:bottom="334" w:left="860" w:header="0" w:footer="0" w:gutter="0"/>
          <w:cols w:space="720" w:equalWidth="0">
            <w:col w:w="10480"/>
          </w:cols>
        </w:sectPr>
      </w:pPr>
    </w:p>
    <w:p w:rsidR="00AC61C9" w:rsidRPr="006B6991" w:rsidRDefault="00AC61C9">
      <w:pPr>
        <w:spacing w:line="351" w:lineRule="auto"/>
        <w:rPr>
          <w:sz w:val="24"/>
          <w:szCs w:val="24"/>
        </w:rPr>
      </w:pPr>
      <w:r w:rsidRPr="006B6991">
        <w:rPr>
          <w:sz w:val="24"/>
          <w:szCs w:val="24"/>
        </w:rPr>
        <w:lastRenderedPageBreak/>
        <w:t>благодарность, извинения, просьбу; давать совет и т. д. (объемом 100–120 слов, включая адрес);</w:t>
      </w:r>
    </w:p>
    <w:p w:rsidR="00AC61C9" w:rsidRPr="006B6991" w:rsidRDefault="00AC61C9">
      <w:pPr>
        <w:spacing w:line="10" w:lineRule="exact"/>
        <w:rPr>
          <w:sz w:val="24"/>
          <w:szCs w:val="24"/>
        </w:rPr>
      </w:pPr>
    </w:p>
    <w:p w:rsidR="00AC61C9" w:rsidRPr="006B6991" w:rsidRDefault="00AC61C9" w:rsidP="001A5221">
      <w:pPr>
        <w:numPr>
          <w:ilvl w:val="0"/>
          <w:numId w:val="117"/>
        </w:numPr>
        <w:tabs>
          <w:tab w:val="left" w:pos="980"/>
        </w:tabs>
        <w:ind w:left="980" w:hanging="280"/>
        <w:rPr>
          <w:rFonts w:ascii="Symbol" w:hAnsi="Symbol" w:cs="Symbol"/>
          <w:sz w:val="24"/>
          <w:szCs w:val="24"/>
        </w:rPr>
      </w:pPr>
      <w:r w:rsidRPr="006B6991">
        <w:rPr>
          <w:sz w:val="24"/>
          <w:szCs w:val="24"/>
        </w:rPr>
        <w:t>писать небольшие письменные высказывания с опорой на образец/ план.</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118"/>
        </w:numPr>
        <w:tabs>
          <w:tab w:val="left" w:pos="994"/>
        </w:tabs>
        <w:spacing w:line="333" w:lineRule="auto"/>
        <w:ind w:firstLine="700"/>
        <w:rPr>
          <w:rFonts w:ascii="Symbol" w:hAnsi="Symbol" w:cs="Symbol"/>
          <w:sz w:val="24"/>
          <w:szCs w:val="24"/>
        </w:rPr>
      </w:pPr>
      <w:r w:rsidRPr="006B6991">
        <w:rPr>
          <w:i/>
          <w:iCs/>
          <w:sz w:val="24"/>
          <w:szCs w:val="24"/>
        </w:rPr>
        <w:t>делать краткие выписки из текста с целью их использования в собственных устных высказываниях;</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118"/>
        </w:numPr>
        <w:tabs>
          <w:tab w:val="left" w:pos="994"/>
        </w:tabs>
        <w:spacing w:line="333" w:lineRule="auto"/>
        <w:ind w:firstLine="700"/>
        <w:rPr>
          <w:rFonts w:ascii="Symbol" w:hAnsi="Symbol" w:cs="Symbol"/>
          <w:sz w:val="24"/>
          <w:szCs w:val="24"/>
        </w:rPr>
      </w:pPr>
      <w:r w:rsidRPr="006B6991">
        <w:rPr>
          <w:i/>
          <w:iCs/>
          <w:sz w:val="24"/>
          <w:szCs w:val="24"/>
        </w:rPr>
        <w:t>писать электронное письмо (e-mail) зарубежному другу в ответ на электронное письмо-стимул;</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118"/>
        </w:numPr>
        <w:tabs>
          <w:tab w:val="left" w:pos="980"/>
        </w:tabs>
        <w:ind w:left="980" w:hanging="280"/>
        <w:rPr>
          <w:rFonts w:ascii="Symbol" w:hAnsi="Symbol" w:cs="Symbol"/>
          <w:sz w:val="24"/>
          <w:szCs w:val="24"/>
        </w:rPr>
      </w:pPr>
      <w:r w:rsidRPr="006B6991">
        <w:rPr>
          <w:i/>
          <w:iCs/>
          <w:sz w:val="24"/>
          <w:szCs w:val="24"/>
        </w:rPr>
        <w:t>составлять план/ тезисы устного или письменного сообщения;</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118"/>
        </w:numPr>
        <w:tabs>
          <w:tab w:val="left" w:pos="980"/>
        </w:tabs>
        <w:ind w:left="980" w:hanging="280"/>
        <w:rPr>
          <w:rFonts w:ascii="Symbol" w:hAnsi="Symbol" w:cs="Symbol"/>
          <w:sz w:val="24"/>
          <w:szCs w:val="24"/>
        </w:rPr>
      </w:pPr>
      <w:r w:rsidRPr="006B6991">
        <w:rPr>
          <w:i/>
          <w:iCs/>
          <w:sz w:val="24"/>
          <w:szCs w:val="24"/>
        </w:rPr>
        <w:t>кратко излагать в письменном виде результаты проектной деятельности;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18"/>
        </w:numPr>
        <w:tabs>
          <w:tab w:val="left" w:pos="980"/>
        </w:tabs>
        <w:ind w:left="980" w:hanging="280"/>
        <w:rPr>
          <w:rFonts w:ascii="Symbol" w:hAnsi="Symbol" w:cs="Symbol"/>
          <w:sz w:val="24"/>
          <w:szCs w:val="24"/>
        </w:rPr>
      </w:pPr>
      <w:r w:rsidRPr="006B6991">
        <w:rPr>
          <w:i/>
          <w:iCs/>
          <w:sz w:val="24"/>
          <w:szCs w:val="24"/>
        </w:rPr>
        <w:t>писать небольшое письменное высказывание с опорой на нелинейный текст</w:t>
      </w:r>
    </w:p>
    <w:p w:rsidR="00AC61C9" w:rsidRPr="006B6991" w:rsidRDefault="00AC61C9">
      <w:pPr>
        <w:spacing w:line="160" w:lineRule="exact"/>
        <w:rPr>
          <w:sz w:val="24"/>
          <w:szCs w:val="24"/>
        </w:rPr>
      </w:pPr>
    </w:p>
    <w:p w:rsidR="00AC61C9" w:rsidRPr="006B6991" w:rsidRDefault="00AC61C9">
      <w:pPr>
        <w:rPr>
          <w:sz w:val="24"/>
          <w:szCs w:val="24"/>
        </w:rPr>
      </w:pPr>
      <w:r w:rsidRPr="006B6991">
        <w:rPr>
          <w:i/>
          <w:iCs/>
          <w:sz w:val="24"/>
          <w:szCs w:val="24"/>
        </w:rPr>
        <w:t>(таблицы, диаграммы и т. п.).</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Языковые навыки и средства оперирования ими</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Орфография и пунктуация</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54" w:lineRule="exact"/>
        <w:rPr>
          <w:sz w:val="24"/>
          <w:szCs w:val="24"/>
        </w:rPr>
      </w:pPr>
    </w:p>
    <w:p w:rsidR="00AC61C9" w:rsidRPr="006B6991" w:rsidRDefault="00AC61C9" w:rsidP="001A5221">
      <w:pPr>
        <w:numPr>
          <w:ilvl w:val="0"/>
          <w:numId w:val="119"/>
        </w:numPr>
        <w:tabs>
          <w:tab w:val="left" w:pos="980"/>
        </w:tabs>
        <w:ind w:left="980" w:hanging="280"/>
        <w:rPr>
          <w:rFonts w:ascii="Symbol" w:hAnsi="Symbol" w:cs="Symbol"/>
          <w:sz w:val="24"/>
          <w:szCs w:val="24"/>
        </w:rPr>
      </w:pPr>
      <w:r w:rsidRPr="006B6991">
        <w:rPr>
          <w:sz w:val="24"/>
          <w:szCs w:val="24"/>
        </w:rPr>
        <w:t>правильно писать изученные слова;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119"/>
        </w:numPr>
        <w:tabs>
          <w:tab w:val="left" w:pos="994"/>
        </w:tabs>
        <w:spacing w:line="344" w:lineRule="auto"/>
        <w:ind w:firstLine="700"/>
        <w:jc w:val="both"/>
        <w:rPr>
          <w:rFonts w:ascii="Symbol" w:hAnsi="Symbol" w:cs="Symbol"/>
          <w:sz w:val="24"/>
          <w:szCs w:val="24"/>
        </w:rPr>
      </w:pPr>
      <w:r w:rsidRPr="006B6991">
        <w:rPr>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119"/>
        </w:numPr>
        <w:tabs>
          <w:tab w:val="left" w:pos="994"/>
        </w:tabs>
        <w:spacing w:line="335" w:lineRule="auto"/>
        <w:ind w:firstLine="700"/>
        <w:rPr>
          <w:rFonts w:ascii="Symbol" w:hAnsi="Symbol" w:cs="Symbol"/>
          <w:sz w:val="24"/>
          <w:szCs w:val="24"/>
        </w:rPr>
      </w:pPr>
      <w:r w:rsidRPr="006B6991">
        <w:rPr>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AC61C9" w:rsidRPr="006B6991" w:rsidRDefault="00AC61C9">
      <w:pPr>
        <w:spacing w:line="30"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120"/>
        </w:numPr>
        <w:tabs>
          <w:tab w:val="left" w:pos="994"/>
        </w:tabs>
        <w:spacing w:line="335" w:lineRule="auto"/>
        <w:ind w:firstLine="700"/>
        <w:rPr>
          <w:rFonts w:ascii="Symbol" w:hAnsi="Symbol" w:cs="Symbol"/>
          <w:sz w:val="24"/>
          <w:szCs w:val="24"/>
        </w:rPr>
      </w:pPr>
      <w:r w:rsidRPr="006B6991">
        <w:rPr>
          <w:i/>
          <w:iCs/>
          <w:sz w:val="24"/>
          <w:szCs w:val="24"/>
        </w:rPr>
        <w:t>сравнивать и анализировать буквосочетания английского языка и их транскрипцию.</w:t>
      </w:r>
    </w:p>
    <w:p w:rsidR="00AC61C9" w:rsidRPr="006B6991" w:rsidRDefault="00AC61C9">
      <w:pPr>
        <w:spacing w:line="30" w:lineRule="exact"/>
        <w:rPr>
          <w:sz w:val="24"/>
          <w:szCs w:val="24"/>
        </w:rPr>
      </w:pPr>
    </w:p>
    <w:p w:rsidR="00AC61C9" w:rsidRPr="006B6991" w:rsidRDefault="00AC61C9">
      <w:pPr>
        <w:ind w:left="700"/>
        <w:rPr>
          <w:sz w:val="24"/>
          <w:szCs w:val="24"/>
        </w:rPr>
      </w:pPr>
      <w:r w:rsidRPr="006B6991">
        <w:rPr>
          <w:b/>
          <w:bCs/>
          <w:sz w:val="24"/>
          <w:szCs w:val="24"/>
        </w:rPr>
        <w:t>Фонетическая сторона речи</w:t>
      </w:r>
    </w:p>
    <w:p w:rsidR="00AC61C9" w:rsidRPr="006B6991" w:rsidRDefault="00AC61C9">
      <w:pPr>
        <w:spacing w:line="161"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88" w:lineRule="exact"/>
        <w:rPr>
          <w:sz w:val="24"/>
          <w:szCs w:val="24"/>
        </w:rPr>
      </w:pPr>
    </w:p>
    <w:p w:rsidR="00AC61C9" w:rsidRPr="006B6991" w:rsidRDefault="00AC61C9" w:rsidP="001A5221">
      <w:pPr>
        <w:numPr>
          <w:ilvl w:val="0"/>
          <w:numId w:val="121"/>
        </w:numPr>
        <w:tabs>
          <w:tab w:val="left" w:pos="994"/>
        </w:tabs>
        <w:spacing w:line="335" w:lineRule="auto"/>
        <w:ind w:firstLine="700"/>
        <w:rPr>
          <w:rFonts w:ascii="Symbol" w:hAnsi="Symbol" w:cs="Symbol"/>
          <w:sz w:val="24"/>
          <w:szCs w:val="24"/>
        </w:rPr>
      </w:pPr>
      <w:r w:rsidRPr="006B6991">
        <w:rPr>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AC61C9" w:rsidRPr="006B6991" w:rsidRDefault="00AC61C9">
      <w:pPr>
        <w:spacing w:line="23" w:lineRule="exact"/>
        <w:rPr>
          <w:rFonts w:ascii="Symbol" w:hAnsi="Symbol" w:cs="Symbol"/>
          <w:sz w:val="24"/>
          <w:szCs w:val="24"/>
        </w:rPr>
      </w:pPr>
    </w:p>
    <w:p w:rsidR="00AC61C9" w:rsidRPr="00B462A9" w:rsidRDefault="00AC61C9" w:rsidP="001A5221">
      <w:pPr>
        <w:numPr>
          <w:ilvl w:val="0"/>
          <w:numId w:val="122"/>
        </w:numPr>
        <w:tabs>
          <w:tab w:val="left" w:pos="980"/>
        </w:tabs>
        <w:spacing w:line="251" w:lineRule="exact"/>
        <w:ind w:left="980" w:hanging="280"/>
        <w:rPr>
          <w:rFonts w:ascii="Symbol" w:hAnsi="Symbol" w:cs="Symbol"/>
          <w:sz w:val="24"/>
          <w:szCs w:val="24"/>
        </w:rPr>
      </w:pPr>
      <w:r w:rsidRPr="00B462A9">
        <w:rPr>
          <w:sz w:val="24"/>
          <w:szCs w:val="24"/>
        </w:rPr>
        <w:t>соблюдать правильное ударение в изученных словах;различать коммуникативные типы предложений по их интонации;</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122"/>
        </w:numPr>
        <w:tabs>
          <w:tab w:val="left" w:pos="980"/>
        </w:tabs>
        <w:ind w:left="980" w:hanging="280"/>
        <w:rPr>
          <w:rFonts w:ascii="Symbol" w:hAnsi="Symbol" w:cs="Symbol"/>
          <w:sz w:val="24"/>
          <w:szCs w:val="24"/>
        </w:rPr>
      </w:pPr>
      <w:r w:rsidRPr="006B6991">
        <w:rPr>
          <w:sz w:val="24"/>
          <w:szCs w:val="24"/>
        </w:rPr>
        <w:t>членить предложение на смысловые группы;</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122"/>
        </w:numPr>
        <w:tabs>
          <w:tab w:val="left" w:pos="994"/>
        </w:tabs>
        <w:spacing w:line="333" w:lineRule="auto"/>
        <w:ind w:firstLine="700"/>
        <w:jc w:val="both"/>
        <w:rPr>
          <w:rFonts w:ascii="Symbol" w:hAnsi="Symbol" w:cs="Symbol"/>
          <w:sz w:val="24"/>
          <w:szCs w:val="24"/>
        </w:rPr>
      </w:pPr>
      <w:r w:rsidRPr="006B6991">
        <w:rPr>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w:t>
      </w:r>
    </w:p>
    <w:p w:rsidR="00AC61C9" w:rsidRPr="006B6991" w:rsidRDefault="00AC61C9">
      <w:pPr>
        <w:spacing w:line="45" w:lineRule="exact"/>
        <w:rPr>
          <w:sz w:val="24"/>
          <w:szCs w:val="24"/>
        </w:rPr>
      </w:pPr>
    </w:p>
    <w:p w:rsidR="00AC61C9" w:rsidRPr="006B6991" w:rsidRDefault="00AC61C9">
      <w:pPr>
        <w:spacing w:line="349" w:lineRule="auto"/>
        <w:rPr>
          <w:sz w:val="24"/>
          <w:szCs w:val="24"/>
        </w:rPr>
      </w:pPr>
      <w:r w:rsidRPr="006B6991">
        <w:rPr>
          <w:sz w:val="24"/>
          <w:szCs w:val="24"/>
        </w:rPr>
        <w:t>общий, специальный, альтернативный и разделительный вопросы), в том числе, соблюдая правило отсутствия фразового ударения на служебных словах.</w:t>
      </w:r>
    </w:p>
    <w:p w:rsidR="00AC61C9" w:rsidRPr="006B6991" w:rsidRDefault="00AC61C9">
      <w:pPr>
        <w:spacing w:line="20"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54" w:lineRule="exact"/>
        <w:rPr>
          <w:sz w:val="24"/>
          <w:szCs w:val="24"/>
        </w:rPr>
      </w:pPr>
    </w:p>
    <w:p w:rsidR="00AC61C9" w:rsidRPr="006B6991" w:rsidRDefault="00AC61C9" w:rsidP="001A5221">
      <w:pPr>
        <w:numPr>
          <w:ilvl w:val="0"/>
          <w:numId w:val="123"/>
        </w:numPr>
        <w:tabs>
          <w:tab w:val="left" w:pos="980"/>
        </w:tabs>
        <w:ind w:left="980" w:hanging="280"/>
        <w:rPr>
          <w:rFonts w:ascii="Symbol" w:hAnsi="Symbol" w:cs="Symbol"/>
          <w:sz w:val="24"/>
          <w:szCs w:val="24"/>
        </w:rPr>
      </w:pPr>
      <w:r w:rsidRPr="006B6991">
        <w:rPr>
          <w:i/>
          <w:iCs/>
          <w:sz w:val="24"/>
          <w:szCs w:val="24"/>
        </w:rPr>
        <w:t>выражать модальные значения, чувства и эмоции с помощью интонации;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123"/>
        </w:numPr>
        <w:tabs>
          <w:tab w:val="left" w:pos="994"/>
        </w:tabs>
        <w:spacing w:line="334" w:lineRule="auto"/>
        <w:ind w:firstLine="700"/>
        <w:rPr>
          <w:rFonts w:ascii="Symbol" w:hAnsi="Symbol" w:cs="Symbol"/>
          <w:sz w:val="24"/>
          <w:szCs w:val="24"/>
        </w:rPr>
      </w:pPr>
      <w:r w:rsidRPr="006B6991">
        <w:rPr>
          <w:i/>
          <w:iCs/>
          <w:sz w:val="24"/>
          <w:szCs w:val="24"/>
        </w:rPr>
        <w:t>различать британские и американские варианты английского языка в прослушанных высказываниях.</w:t>
      </w:r>
    </w:p>
    <w:p w:rsidR="00AC61C9" w:rsidRPr="006B6991" w:rsidRDefault="00AC61C9">
      <w:pPr>
        <w:spacing w:line="34" w:lineRule="exact"/>
        <w:rPr>
          <w:sz w:val="24"/>
          <w:szCs w:val="24"/>
        </w:rPr>
      </w:pPr>
    </w:p>
    <w:p w:rsidR="00AC61C9" w:rsidRPr="006B6991" w:rsidRDefault="00AC61C9">
      <w:pPr>
        <w:ind w:left="700"/>
        <w:rPr>
          <w:sz w:val="24"/>
          <w:szCs w:val="24"/>
        </w:rPr>
      </w:pPr>
      <w:r w:rsidRPr="006B6991">
        <w:rPr>
          <w:b/>
          <w:bCs/>
          <w:sz w:val="24"/>
          <w:szCs w:val="24"/>
        </w:rPr>
        <w:t>Лексическая сторона речи</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54" w:lineRule="exact"/>
        <w:rPr>
          <w:sz w:val="24"/>
          <w:szCs w:val="24"/>
        </w:rPr>
      </w:pPr>
    </w:p>
    <w:p w:rsidR="00AC61C9" w:rsidRPr="006B6991" w:rsidRDefault="00AC61C9" w:rsidP="001A5221">
      <w:pPr>
        <w:numPr>
          <w:ilvl w:val="0"/>
          <w:numId w:val="124"/>
        </w:numPr>
        <w:tabs>
          <w:tab w:val="left" w:pos="980"/>
        </w:tabs>
        <w:ind w:left="980" w:hanging="280"/>
        <w:rPr>
          <w:rFonts w:ascii="Symbol" w:hAnsi="Symbol" w:cs="Symbol"/>
          <w:sz w:val="24"/>
          <w:szCs w:val="24"/>
        </w:rPr>
      </w:pPr>
      <w:r w:rsidRPr="006B6991">
        <w:rPr>
          <w:sz w:val="24"/>
          <w:szCs w:val="24"/>
        </w:rPr>
        <w:t>узнавать в письменном и звучащем тексте изученные лексические единицы</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(слова, словосочетания, реплики-клише речевого этикета), в том числе многозначные в пределах тематики основной школы;</w:t>
      </w:r>
    </w:p>
    <w:p w:rsidR="00AC61C9" w:rsidRPr="006B6991" w:rsidRDefault="00AC61C9">
      <w:pPr>
        <w:spacing w:line="48" w:lineRule="exact"/>
        <w:rPr>
          <w:sz w:val="24"/>
          <w:szCs w:val="24"/>
        </w:rPr>
      </w:pPr>
    </w:p>
    <w:p w:rsidR="00AC61C9" w:rsidRPr="006B6991" w:rsidRDefault="00AC61C9" w:rsidP="001A5221">
      <w:pPr>
        <w:numPr>
          <w:ilvl w:val="0"/>
          <w:numId w:val="125"/>
        </w:numPr>
        <w:tabs>
          <w:tab w:val="left" w:pos="994"/>
        </w:tabs>
        <w:spacing w:line="349" w:lineRule="auto"/>
        <w:ind w:firstLine="700"/>
        <w:jc w:val="both"/>
        <w:rPr>
          <w:rFonts w:ascii="Symbol" w:hAnsi="Symbol" w:cs="Symbol"/>
          <w:sz w:val="24"/>
          <w:szCs w:val="24"/>
        </w:rPr>
      </w:pPr>
      <w:r w:rsidRPr="006B6991">
        <w:rPr>
          <w:sz w:val="24"/>
          <w:szCs w:val="24"/>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AC61C9" w:rsidRPr="006B6991" w:rsidRDefault="00AC61C9">
      <w:pPr>
        <w:spacing w:line="50" w:lineRule="exact"/>
        <w:rPr>
          <w:rFonts w:ascii="Symbol" w:hAnsi="Symbol" w:cs="Symbol"/>
          <w:sz w:val="24"/>
          <w:szCs w:val="24"/>
        </w:rPr>
      </w:pPr>
    </w:p>
    <w:p w:rsidR="00AC61C9" w:rsidRPr="006B6991" w:rsidRDefault="00AC61C9" w:rsidP="001A5221">
      <w:pPr>
        <w:numPr>
          <w:ilvl w:val="0"/>
          <w:numId w:val="125"/>
        </w:numPr>
        <w:tabs>
          <w:tab w:val="left" w:pos="994"/>
        </w:tabs>
        <w:spacing w:line="333" w:lineRule="auto"/>
        <w:ind w:firstLine="700"/>
        <w:rPr>
          <w:rFonts w:ascii="Symbol" w:hAnsi="Symbol" w:cs="Symbol"/>
          <w:sz w:val="24"/>
          <w:szCs w:val="24"/>
        </w:rPr>
      </w:pPr>
      <w:r w:rsidRPr="006B6991">
        <w:rPr>
          <w:sz w:val="24"/>
          <w:szCs w:val="24"/>
        </w:rPr>
        <w:t>соблюдать существующие в английском языке нормы лексической сочетаемости;</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125"/>
        </w:numPr>
        <w:tabs>
          <w:tab w:val="left" w:pos="994"/>
        </w:tabs>
        <w:spacing w:line="344" w:lineRule="auto"/>
        <w:ind w:firstLine="700"/>
        <w:jc w:val="both"/>
        <w:rPr>
          <w:rFonts w:ascii="Symbol" w:hAnsi="Symbol" w:cs="Symbol"/>
          <w:sz w:val="24"/>
          <w:szCs w:val="24"/>
        </w:rPr>
      </w:pPr>
      <w:r w:rsidRPr="006B6991">
        <w:rPr>
          <w:sz w:val="24"/>
          <w:szCs w:val="24"/>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125"/>
        </w:numPr>
        <w:tabs>
          <w:tab w:val="left" w:pos="994"/>
        </w:tabs>
        <w:spacing w:line="344" w:lineRule="auto"/>
        <w:ind w:firstLine="700"/>
        <w:jc w:val="both"/>
        <w:rPr>
          <w:rFonts w:ascii="Symbol" w:hAnsi="Symbol" w:cs="Symbol"/>
          <w:sz w:val="24"/>
          <w:szCs w:val="24"/>
        </w:rPr>
      </w:pPr>
      <w:r w:rsidRPr="006B6991">
        <w:rPr>
          <w:sz w:val="24"/>
          <w:szCs w:val="24"/>
        </w:rPr>
        <w:t>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rsidR="00AC61C9" w:rsidRPr="006B6991" w:rsidRDefault="00AC61C9">
      <w:pPr>
        <w:spacing w:line="24" w:lineRule="exact"/>
        <w:rPr>
          <w:rFonts w:ascii="Symbol" w:hAnsi="Symbol" w:cs="Symbol"/>
          <w:sz w:val="24"/>
          <w:szCs w:val="24"/>
        </w:rPr>
      </w:pPr>
    </w:p>
    <w:p w:rsidR="00AC61C9" w:rsidRPr="006B6991" w:rsidRDefault="00AC61C9">
      <w:pPr>
        <w:ind w:left="700"/>
        <w:rPr>
          <w:rFonts w:ascii="Symbol" w:hAnsi="Symbol" w:cs="Symbol"/>
          <w:sz w:val="24"/>
          <w:szCs w:val="24"/>
        </w:rPr>
      </w:pPr>
      <w:r w:rsidRPr="006B6991">
        <w:rPr>
          <w:sz w:val="24"/>
          <w:szCs w:val="24"/>
        </w:rPr>
        <w:t xml:space="preserve">‒  глаголы при помощи аффиксов </w:t>
      </w:r>
      <w:r w:rsidRPr="006B6991">
        <w:rPr>
          <w:i/>
          <w:iCs/>
          <w:sz w:val="24"/>
          <w:szCs w:val="24"/>
        </w:rPr>
        <w:t>dis</w:t>
      </w:r>
      <w:r w:rsidRPr="006B6991">
        <w:rPr>
          <w:sz w:val="24"/>
          <w:szCs w:val="24"/>
        </w:rPr>
        <w:t xml:space="preserve">-, </w:t>
      </w:r>
      <w:r w:rsidRPr="006B6991">
        <w:rPr>
          <w:i/>
          <w:iCs/>
          <w:sz w:val="24"/>
          <w:szCs w:val="24"/>
        </w:rPr>
        <w:t>mis</w:t>
      </w:r>
      <w:r w:rsidRPr="006B6991">
        <w:rPr>
          <w:sz w:val="24"/>
          <w:szCs w:val="24"/>
        </w:rPr>
        <w:t xml:space="preserve">-, </w:t>
      </w:r>
      <w:r w:rsidRPr="006B6991">
        <w:rPr>
          <w:i/>
          <w:iCs/>
          <w:sz w:val="24"/>
          <w:szCs w:val="24"/>
        </w:rPr>
        <w:t>re</w:t>
      </w:r>
      <w:r w:rsidRPr="006B6991">
        <w:rPr>
          <w:sz w:val="24"/>
          <w:szCs w:val="24"/>
        </w:rPr>
        <w:t>-, -</w:t>
      </w:r>
      <w:r w:rsidRPr="006B6991">
        <w:rPr>
          <w:i/>
          <w:iCs/>
          <w:sz w:val="24"/>
          <w:szCs w:val="24"/>
        </w:rPr>
        <w:t>ize</w:t>
      </w:r>
      <w:r w:rsidRPr="006B6991">
        <w:rPr>
          <w:sz w:val="24"/>
          <w:szCs w:val="24"/>
        </w:rPr>
        <w:t>/-</w:t>
      </w:r>
      <w:r w:rsidRPr="006B6991">
        <w:rPr>
          <w:i/>
          <w:iCs/>
          <w:sz w:val="24"/>
          <w:szCs w:val="24"/>
        </w:rPr>
        <w:t>ise</w:t>
      </w:r>
      <w:r w:rsidRPr="006B6991">
        <w:rPr>
          <w:sz w:val="24"/>
          <w:szCs w:val="24"/>
        </w:rPr>
        <w:t>;</w:t>
      </w:r>
    </w:p>
    <w:p w:rsidR="00AC61C9" w:rsidRPr="006B6991" w:rsidRDefault="00AC61C9">
      <w:pPr>
        <w:spacing w:line="160" w:lineRule="exact"/>
        <w:rPr>
          <w:sz w:val="24"/>
          <w:szCs w:val="24"/>
        </w:rPr>
      </w:pPr>
    </w:p>
    <w:p w:rsidR="00AC61C9" w:rsidRPr="006B6991" w:rsidRDefault="00AC61C9" w:rsidP="001A5221">
      <w:pPr>
        <w:numPr>
          <w:ilvl w:val="0"/>
          <w:numId w:val="126"/>
        </w:numPr>
        <w:tabs>
          <w:tab w:val="left" w:pos="980"/>
        </w:tabs>
        <w:ind w:left="980" w:hanging="280"/>
        <w:rPr>
          <w:sz w:val="24"/>
          <w:szCs w:val="24"/>
        </w:rPr>
      </w:pPr>
      <w:r w:rsidRPr="006B6991">
        <w:rPr>
          <w:sz w:val="24"/>
          <w:szCs w:val="24"/>
        </w:rPr>
        <w:t>имена существительные при помощи суффиксов -</w:t>
      </w:r>
      <w:r w:rsidRPr="006B6991">
        <w:rPr>
          <w:i/>
          <w:iCs/>
          <w:sz w:val="24"/>
          <w:szCs w:val="24"/>
        </w:rPr>
        <w:t>or</w:t>
      </w:r>
      <w:r w:rsidRPr="006B6991">
        <w:rPr>
          <w:sz w:val="24"/>
          <w:szCs w:val="24"/>
        </w:rPr>
        <w:t>/ -</w:t>
      </w:r>
      <w:r w:rsidRPr="006B6991">
        <w:rPr>
          <w:i/>
          <w:iCs/>
          <w:sz w:val="24"/>
          <w:szCs w:val="24"/>
        </w:rPr>
        <w:t>er</w:t>
      </w:r>
      <w:r w:rsidRPr="006B6991">
        <w:rPr>
          <w:sz w:val="24"/>
          <w:szCs w:val="24"/>
        </w:rPr>
        <w:t>, -</w:t>
      </w:r>
      <w:r w:rsidRPr="006B6991">
        <w:rPr>
          <w:i/>
          <w:iCs/>
          <w:sz w:val="24"/>
          <w:szCs w:val="24"/>
        </w:rPr>
        <w:t>ist</w:t>
      </w:r>
      <w:r w:rsidRPr="006B6991">
        <w:rPr>
          <w:sz w:val="24"/>
          <w:szCs w:val="24"/>
        </w:rPr>
        <w:t xml:space="preserve"> , -</w:t>
      </w:r>
      <w:r w:rsidRPr="006B6991">
        <w:rPr>
          <w:i/>
          <w:iCs/>
          <w:sz w:val="24"/>
          <w:szCs w:val="24"/>
        </w:rPr>
        <w:t>sion</w:t>
      </w:r>
      <w:r w:rsidRPr="006B6991">
        <w:rPr>
          <w:sz w:val="24"/>
          <w:szCs w:val="24"/>
        </w:rPr>
        <w:t>/-</w:t>
      </w:r>
      <w:r w:rsidRPr="006B6991">
        <w:rPr>
          <w:i/>
          <w:iCs/>
          <w:sz w:val="24"/>
          <w:szCs w:val="24"/>
        </w:rPr>
        <w:t>tion</w:t>
      </w:r>
      <w:r w:rsidRPr="006B6991">
        <w:rPr>
          <w:sz w:val="24"/>
          <w:szCs w:val="24"/>
        </w:rPr>
        <w:t>, -</w:t>
      </w:r>
      <w:r w:rsidRPr="006B6991">
        <w:rPr>
          <w:i/>
          <w:iCs/>
          <w:sz w:val="24"/>
          <w:szCs w:val="24"/>
        </w:rPr>
        <w:t>nce</w:t>
      </w:r>
      <w:r w:rsidRPr="006B6991">
        <w:rPr>
          <w:sz w:val="24"/>
          <w:szCs w:val="24"/>
        </w:rPr>
        <w:t>/-</w:t>
      </w:r>
    </w:p>
    <w:p w:rsidR="00AC61C9" w:rsidRPr="006B6991" w:rsidRDefault="00AC61C9">
      <w:pPr>
        <w:spacing w:line="160" w:lineRule="exact"/>
        <w:rPr>
          <w:sz w:val="24"/>
          <w:szCs w:val="24"/>
        </w:rPr>
      </w:pPr>
    </w:p>
    <w:p w:rsidR="00B462A9" w:rsidRPr="00B462A9" w:rsidRDefault="00AC61C9" w:rsidP="00B462A9">
      <w:pPr>
        <w:rPr>
          <w:sz w:val="24"/>
          <w:szCs w:val="24"/>
          <w:lang w:val="en-US"/>
        </w:rPr>
      </w:pPr>
      <w:r w:rsidRPr="006B6991">
        <w:rPr>
          <w:i/>
          <w:iCs/>
          <w:sz w:val="24"/>
          <w:szCs w:val="24"/>
          <w:lang w:val="en-US"/>
        </w:rPr>
        <w:t>ence</w:t>
      </w:r>
      <w:r w:rsidRPr="006B6991">
        <w:rPr>
          <w:sz w:val="24"/>
          <w:szCs w:val="24"/>
          <w:lang w:val="en-US"/>
        </w:rPr>
        <w:t>, -</w:t>
      </w:r>
      <w:r w:rsidRPr="006B6991">
        <w:rPr>
          <w:i/>
          <w:iCs/>
          <w:sz w:val="24"/>
          <w:szCs w:val="24"/>
          <w:lang w:val="en-US"/>
        </w:rPr>
        <w:t>ment</w:t>
      </w:r>
      <w:r w:rsidRPr="006B6991">
        <w:rPr>
          <w:sz w:val="24"/>
          <w:szCs w:val="24"/>
          <w:lang w:val="en-US"/>
        </w:rPr>
        <w:t>, -</w:t>
      </w:r>
      <w:r w:rsidRPr="006B6991">
        <w:rPr>
          <w:i/>
          <w:iCs/>
          <w:sz w:val="24"/>
          <w:szCs w:val="24"/>
          <w:lang w:val="en-US"/>
        </w:rPr>
        <w:t xml:space="preserve">ity </w:t>
      </w:r>
      <w:r w:rsidRPr="006B6991">
        <w:rPr>
          <w:sz w:val="24"/>
          <w:szCs w:val="24"/>
          <w:lang w:val="en-US"/>
        </w:rPr>
        <w:t>, -</w:t>
      </w:r>
      <w:r w:rsidRPr="006B6991">
        <w:rPr>
          <w:i/>
          <w:iCs/>
          <w:sz w:val="24"/>
          <w:szCs w:val="24"/>
          <w:lang w:val="en-US"/>
        </w:rPr>
        <w:t>ness</w:t>
      </w:r>
      <w:r w:rsidRPr="006B6991">
        <w:rPr>
          <w:sz w:val="24"/>
          <w:szCs w:val="24"/>
          <w:lang w:val="en-US"/>
        </w:rPr>
        <w:t>, -</w:t>
      </w:r>
      <w:r w:rsidRPr="006B6991">
        <w:rPr>
          <w:i/>
          <w:iCs/>
          <w:sz w:val="24"/>
          <w:szCs w:val="24"/>
          <w:lang w:val="en-US"/>
        </w:rPr>
        <w:t>ship</w:t>
      </w:r>
      <w:r w:rsidRPr="006B6991">
        <w:rPr>
          <w:sz w:val="24"/>
          <w:szCs w:val="24"/>
          <w:lang w:val="en-US"/>
        </w:rPr>
        <w:t>, -</w:t>
      </w:r>
      <w:r w:rsidRPr="006B6991">
        <w:rPr>
          <w:i/>
          <w:iCs/>
          <w:sz w:val="24"/>
          <w:szCs w:val="24"/>
          <w:lang w:val="en-US"/>
        </w:rPr>
        <w:t>ing</w:t>
      </w:r>
      <w:r w:rsidRPr="006B6991">
        <w:rPr>
          <w:sz w:val="24"/>
          <w:szCs w:val="24"/>
          <w:lang w:val="en-US"/>
        </w:rPr>
        <w:t>;</w:t>
      </w:r>
      <w:r w:rsidR="00B462A9" w:rsidRPr="00B462A9">
        <w:rPr>
          <w:sz w:val="24"/>
          <w:szCs w:val="24"/>
          <w:lang w:val="en-US"/>
        </w:rPr>
        <w:t xml:space="preserve"> </w:t>
      </w:r>
    </w:p>
    <w:p w:rsidR="00AC61C9" w:rsidRPr="006B6991" w:rsidRDefault="00AC61C9" w:rsidP="00B462A9">
      <w:pPr>
        <w:rPr>
          <w:sz w:val="24"/>
          <w:szCs w:val="24"/>
        </w:rPr>
      </w:pPr>
      <w:r w:rsidRPr="006B6991">
        <w:rPr>
          <w:sz w:val="24"/>
          <w:szCs w:val="24"/>
        </w:rPr>
        <w:t xml:space="preserve">имена прилагательные при помощи аффиксов </w:t>
      </w:r>
      <w:r w:rsidRPr="006B6991">
        <w:rPr>
          <w:i/>
          <w:iCs/>
          <w:sz w:val="24"/>
          <w:szCs w:val="24"/>
        </w:rPr>
        <w:t>inter</w:t>
      </w:r>
      <w:r w:rsidRPr="006B6991">
        <w:rPr>
          <w:sz w:val="24"/>
          <w:szCs w:val="24"/>
        </w:rPr>
        <w:t>-; -</w:t>
      </w:r>
      <w:r w:rsidRPr="006B6991">
        <w:rPr>
          <w:i/>
          <w:iCs/>
          <w:sz w:val="24"/>
          <w:szCs w:val="24"/>
        </w:rPr>
        <w:t>y</w:t>
      </w:r>
      <w:r w:rsidRPr="006B6991">
        <w:rPr>
          <w:sz w:val="24"/>
          <w:szCs w:val="24"/>
        </w:rPr>
        <w:t>, -</w:t>
      </w:r>
      <w:r w:rsidRPr="006B6991">
        <w:rPr>
          <w:i/>
          <w:iCs/>
          <w:sz w:val="24"/>
          <w:szCs w:val="24"/>
        </w:rPr>
        <w:t>ly</w:t>
      </w:r>
      <w:r w:rsidRPr="006B6991">
        <w:rPr>
          <w:sz w:val="24"/>
          <w:szCs w:val="24"/>
        </w:rPr>
        <w:t>, -</w:t>
      </w:r>
      <w:r w:rsidRPr="006B6991">
        <w:rPr>
          <w:i/>
          <w:iCs/>
          <w:sz w:val="24"/>
          <w:szCs w:val="24"/>
        </w:rPr>
        <w:t>ful</w:t>
      </w:r>
      <w:r w:rsidRPr="006B6991">
        <w:rPr>
          <w:sz w:val="24"/>
          <w:szCs w:val="24"/>
        </w:rPr>
        <w:t xml:space="preserve"> , -</w:t>
      </w:r>
      <w:r w:rsidRPr="006B6991">
        <w:rPr>
          <w:i/>
          <w:iCs/>
          <w:sz w:val="24"/>
          <w:szCs w:val="24"/>
        </w:rPr>
        <w:t>al</w:t>
      </w:r>
      <w:r w:rsidRPr="006B6991">
        <w:rPr>
          <w:sz w:val="24"/>
          <w:szCs w:val="24"/>
        </w:rPr>
        <w:t xml:space="preserve"> , -</w:t>
      </w:r>
      <w:r w:rsidRPr="006B6991">
        <w:rPr>
          <w:i/>
          <w:iCs/>
          <w:sz w:val="24"/>
          <w:szCs w:val="24"/>
        </w:rPr>
        <w:t>ic</w:t>
      </w:r>
      <w:r w:rsidRPr="006B6991">
        <w:rPr>
          <w:sz w:val="24"/>
          <w:szCs w:val="24"/>
        </w:rPr>
        <w:t>, -</w:t>
      </w:r>
    </w:p>
    <w:p w:rsidR="00AC61C9" w:rsidRPr="006B6991" w:rsidRDefault="00AC61C9">
      <w:pPr>
        <w:spacing w:line="163" w:lineRule="exact"/>
        <w:rPr>
          <w:sz w:val="24"/>
          <w:szCs w:val="24"/>
        </w:rPr>
      </w:pPr>
    </w:p>
    <w:p w:rsidR="00AC61C9" w:rsidRPr="006B6991" w:rsidRDefault="00AC61C9">
      <w:pPr>
        <w:rPr>
          <w:sz w:val="24"/>
          <w:szCs w:val="24"/>
          <w:lang w:val="en-US"/>
        </w:rPr>
      </w:pPr>
      <w:r w:rsidRPr="006B6991">
        <w:rPr>
          <w:i/>
          <w:iCs/>
          <w:sz w:val="24"/>
          <w:szCs w:val="24"/>
          <w:lang w:val="en-US"/>
        </w:rPr>
        <w:t>ian</w:t>
      </w:r>
      <w:r w:rsidRPr="006B6991">
        <w:rPr>
          <w:sz w:val="24"/>
          <w:szCs w:val="24"/>
          <w:lang w:val="en-US"/>
        </w:rPr>
        <w:t>/</w:t>
      </w:r>
      <w:r w:rsidRPr="006B6991">
        <w:rPr>
          <w:i/>
          <w:iCs/>
          <w:sz w:val="24"/>
          <w:szCs w:val="24"/>
          <w:lang w:val="en-US"/>
        </w:rPr>
        <w:t>an</w:t>
      </w:r>
      <w:r w:rsidRPr="006B6991">
        <w:rPr>
          <w:sz w:val="24"/>
          <w:szCs w:val="24"/>
          <w:lang w:val="en-US"/>
        </w:rPr>
        <w:t>, -</w:t>
      </w:r>
      <w:r w:rsidRPr="006B6991">
        <w:rPr>
          <w:i/>
          <w:iCs/>
          <w:sz w:val="24"/>
          <w:szCs w:val="24"/>
          <w:lang w:val="en-US"/>
        </w:rPr>
        <w:t>ing</w:t>
      </w:r>
      <w:r w:rsidRPr="006B6991">
        <w:rPr>
          <w:sz w:val="24"/>
          <w:szCs w:val="24"/>
          <w:lang w:val="en-US"/>
        </w:rPr>
        <w:t>; -</w:t>
      </w:r>
      <w:r w:rsidRPr="006B6991">
        <w:rPr>
          <w:i/>
          <w:iCs/>
          <w:sz w:val="24"/>
          <w:szCs w:val="24"/>
          <w:lang w:val="en-US"/>
        </w:rPr>
        <w:t>ous</w:t>
      </w:r>
      <w:r w:rsidRPr="006B6991">
        <w:rPr>
          <w:sz w:val="24"/>
          <w:szCs w:val="24"/>
          <w:lang w:val="en-US"/>
        </w:rPr>
        <w:t>, -</w:t>
      </w:r>
      <w:r w:rsidRPr="006B6991">
        <w:rPr>
          <w:i/>
          <w:iCs/>
          <w:sz w:val="24"/>
          <w:szCs w:val="24"/>
          <w:lang w:val="en-US"/>
        </w:rPr>
        <w:t>able</w:t>
      </w:r>
      <w:r w:rsidRPr="006B6991">
        <w:rPr>
          <w:sz w:val="24"/>
          <w:szCs w:val="24"/>
          <w:lang w:val="en-US"/>
        </w:rPr>
        <w:t>/</w:t>
      </w:r>
      <w:r w:rsidRPr="006B6991">
        <w:rPr>
          <w:i/>
          <w:iCs/>
          <w:sz w:val="24"/>
          <w:szCs w:val="24"/>
          <w:lang w:val="en-US"/>
        </w:rPr>
        <w:t>ible</w:t>
      </w:r>
      <w:r w:rsidRPr="006B6991">
        <w:rPr>
          <w:sz w:val="24"/>
          <w:szCs w:val="24"/>
          <w:lang w:val="en-US"/>
        </w:rPr>
        <w:t>, -</w:t>
      </w:r>
      <w:r w:rsidRPr="006B6991">
        <w:rPr>
          <w:i/>
          <w:iCs/>
          <w:sz w:val="24"/>
          <w:szCs w:val="24"/>
          <w:lang w:val="en-US"/>
        </w:rPr>
        <w:t>less</w:t>
      </w:r>
      <w:r w:rsidRPr="006B6991">
        <w:rPr>
          <w:sz w:val="24"/>
          <w:szCs w:val="24"/>
          <w:lang w:val="en-US"/>
        </w:rPr>
        <w:t>, -</w:t>
      </w:r>
      <w:r w:rsidRPr="006B6991">
        <w:rPr>
          <w:i/>
          <w:iCs/>
          <w:sz w:val="24"/>
          <w:szCs w:val="24"/>
          <w:lang w:val="en-US"/>
        </w:rPr>
        <w:t>ive</w:t>
      </w:r>
      <w:r w:rsidRPr="006B6991">
        <w:rPr>
          <w:sz w:val="24"/>
          <w:szCs w:val="24"/>
          <w:lang w:val="en-US"/>
        </w:rPr>
        <w:t>;</w:t>
      </w:r>
    </w:p>
    <w:p w:rsidR="00AC61C9" w:rsidRPr="006B6991" w:rsidRDefault="00AC61C9">
      <w:pPr>
        <w:spacing w:line="161" w:lineRule="exact"/>
        <w:rPr>
          <w:sz w:val="24"/>
          <w:szCs w:val="24"/>
          <w:lang w:val="en-US"/>
        </w:rPr>
      </w:pPr>
    </w:p>
    <w:p w:rsidR="00AC61C9" w:rsidRPr="006B6991" w:rsidRDefault="00AC61C9" w:rsidP="001A5221">
      <w:pPr>
        <w:numPr>
          <w:ilvl w:val="0"/>
          <w:numId w:val="128"/>
        </w:numPr>
        <w:tabs>
          <w:tab w:val="left" w:pos="980"/>
        </w:tabs>
        <w:ind w:left="980" w:hanging="280"/>
        <w:rPr>
          <w:sz w:val="24"/>
          <w:szCs w:val="24"/>
        </w:rPr>
      </w:pPr>
      <w:r w:rsidRPr="006B6991">
        <w:rPr>
          <w:sz w:val="24"/>
          <w:szCs w:val="24"/>
        </w:rPr>
        <w:t>наречия при помощи суффикса -</w:t>
      </w:r>
      <w:r w:rsidRPr="006B6991">
        <w:rPr>
          <w:i/>
          <w:iCs/>
          <w:sz w:val="24"/>
          <w:szCs w:val="24"/>
        </w:rPr>
        <w:t>ly</w:t>
      </w:r>
      <w:r w:rsidRPr="006B6991">
        <w:rPr>
          <w:sz w:val="24"/>
          <w:szCs w:val="24"/>
        </w:rPr>
        <w:t>;</w:t>
      </w:r>
    </w:p>
    <w:p w:rsidR="00AC61C9" w:rsidRPr="006B6991" w:rsidRDefault="00AC61C9">
      <w:pPr>
        <w:spacing w:line="174" w:lineRule="exact"/>
        <w:rPr>
          <w:sz w:val="24"/>
          <w:szCs w:val="24"/>
        </w:rPr>
      </w:pPr>
    </w:p>
    <w:p w:rsidR="00AC61C9" w:rsidRPr="006B6991" w:rsidRDefault="00AC61C9" w:rsidP="001A5221">
      <w:pPr>
        <w:numPr>
          <w:ilvl w:val="0"/>
          <w:numId w:val="128"/>
        </w:numPr>
        <w:tabs>
          <w:tab w:val="left" w:pos="994"/>
        </w:tabs>
        <w:spacing w:line="349" w:lineRule="auto"/>
        <w:ind w:firstLine="700"/>
        <w:rPr>
          <w:sz w:val="24"/>
          <w:szCs w:val="24"/>
        </w:rPr>
      </w:pPr>
      <w:r w:rsidRPr="006B6991">
        <w:rPr>
          <w:sz w:val="24"/>
          <w:szCs w:val="24"/>
        </w:rPr>
        <w:t xml:space="preserve">имена существительные, имена прилагательные, наречия при помощи отрицательных префиксов </w:t>
      </w:r>
      <w:r w:rsidRPr="006B6991">
        <w:rPr>
          <w:i/>
          <w:iCs/>
          <w:sz w:val="24"/>
          <w:szCs w:val="24"/>
        </w:rPr>
        <w:t>un</w:t>
      </w:r>
      <w:r w:rsidRPr="006B6991">
        <w:rPr>
          <w:sz w:val="24"/>
          <w:szCs w:val="24"/>
        </w:rPr>
        <w:t xml:space="preserve">-, </w:t>
      </w:r>
      <w:r w:rsidRPr="006B6991">
        <w:rPr>
          <w:i/>
          <w:iCs/>
          <w:sz w:val="24"/>
          <w:szCs w:val="24"/>
        </w:rPr>
        <w:t>im</w:t>
      </w:r>
      <w:r w:rsidRPr="006B6991">
        <w:rPr>
          <w:sz w:val="24"/>
          <w:szCs w:val="24"/>
        </w:rPr>
        <w:t>-/</w:t>
      </w:r>
      <w:r w:rsidRPr="006B6991">
        <w:rPr>
          <w:i/>
          <w:iCs/>
          <w:sz w:val="24"/>
          <w:szCs w:val="24"/>
        </w:rPr>
        <w:t>in</w:t>
      </w:r>
      <w:r w:rsidRPr="006B6991">
        <w:rPr>
          <w:sz w:val="24"/>
          <w:szCs w:val="24"/>
        </w:rPr>
        <w:t>-;</w:t>
      </w:r>
    </w:p>
    <w:p w:rsidR="00AC61C9" w:rsidRPr="006B6991" w:rsidRDefault="00AC61C9">
      <w:pPr>
        <w:spacing w:line="17" w:lineRule="exact"/>
        <w:rPr>
          <w:sz w:val="24"/>
          <w:szCs w:val="24"/>
        </w:rPr>
      </w:pPr>
    </w:p>
    <w:p w:rsidR="00AC61C9" w:rsidRPr="006B6991" w:rsidRDefault="00AC61C9" w:rsidP="001A5221">
      <w:pPr>
        <w:numPr>
          <w:ilvl w:val="0"/>
          <w:numId w:val="128"/>
        </w:numPr>
        <w:tabs>
          <w:tab w:val="left" w:pos="980"/>
        </w:tabs>
        <w:ind w:left="980" w:hanging="280"/>
        <w:rPr>
          <w:sz w:val="24"/>
          <w:szCs w:val="24"/>
        </w:rPr>
      </w:pPr>
      <w:r w:rsidRPr="006B6991">
        <w:rPr>
          <w:sz w:val="24"/>
          <w:szCs w:val="24"/>
        </w:rPr>
        <w:t>числительные при помощи суффиксов -</w:t>
      </w:r>
      <w:r w:rsidRPr="006B6991">
        <w:rPr>
          <w:i/>
          <w:iCs/>
          <w:sz w:val="24"/>
          <w:szCs w:val="24"/>
        </w:rPr>
        <w:t>teen</w:t>
      </w:r>
      <w:r w:rsidRPr="006B6991">
        <w:rPr>
          <w:sz w:val="24"/>
          <w:szCs w:val="24"/>
        </w:rPr>
        <w:t>, -</w:t>
      </w:r>
      <w:r w:rsidRPr="006B6991">
        <w:rPr>
          <w:i/>
          <w:iCs/>
          <w:sz w:val="24"/>
          <w:szCs w:val="24"/>
        </w:rPr>
        <w:t>ty</w:t>
      </w:r>
      <w:r w:rsidRPr="006B6991">
        <w:rPr>
          <w:sz w:val="24"/>
          <w:szCs w:val="24"/>
        </w:rPr>
        <w:t>; -</w:t>
      </w:r>
      <w:r w:rsidRPr="006B6991">
        <w:rPr>
          <w:i/>
          <w:iCs/>
          <w:sz w:val="24"/>
          <w:szCs w:val="24"/>
        </w:rPr>
        <w:t>th</w:t>
      </w:r>
      <w:r w:rsidRPr="006B6991">
        <w:rPr>
          <w:sz w:val="24"/>
          <w:szCs w:val="24"/>
        </w:rPr>
        <w:t>.</w:t>
      </w:r>
    </w:p>
    <w:p w:rsidR="00AC61C9" w:rsidRPr="006B6991" w:rsidRDefault="00AC61C9">
      <w:pPr>
        <w:spacing w:line="165"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129"/>
        </w:numPr>
        <w:tabs>
          <w:tab w:val="left" w:pos="994"/>
        </w:tabs>
        <w:spacing w:line="335" w:lineRule="auto"/>
        <w:ind w:firstLine="700"/>
        <w:rPr>
          <w:rFonts w:ascii="Symbol" w:hAnsi="Symbol" w:cs="Symbol"/>
          <w:sz w:val="24"/>
          <w:szCs w:val="24"/>
        </w:rPr>
      </w:pPr>
      <w:r w:rsidRPr="006B6991">
        <w:rPr>
          <w:i/>
          <w:iCs/>
          <w:sz w:val="24"/>
          <w:szCs w:val="24"/>
        </w:rPr>
        <w:t>распознавать и употреблять в речи в нескольких значениях многозначные слова, изученные в пределах тематики основной школы;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29"/>
        </w:numPr>
        <w:tabs>
          <w:tab w:val="left" w:pos="994"/>
        </w:tabs>
        <w:spacing w:line="335" w:lineRule="auto"/>
        <w:ind w:firstLine="700"/>
        <w:rPr>
          <w:rFonts w:ascii="Symbol" w:hAnsi="Symbol" w:cs="Symbol"/>
          <w:sz w:val="24"/>
          <w:szCs w:val="24"/>
        </w:rPr>
      </w:pPr>
      <w:r w:rsidRPr="006B6991">
        <w:rPr>
          <w:i/>
          <w:iCs/>
          <w:sz w:val="24"/>
          <w:szCs w:val="24"/>
        </w:rPr>
        <w:t>знать различия между явлениями синонимии и антонимии; употреблять в речи изученные синонимы и антонимы адекватно ситуации общения;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29"/>
        </w:numPr>
        <w:tabs>
          <w:tab w:val="left" w:pos="994"/>
        </w:tabs>
        <w:spacing w:line="333" w:lineRule="auto"/>
        <w:ind w:firstLine="700"/>
        <w:rPr>
          <w:rFonts w:ascii="Symbol" w:hAnsi="Symbol" w:cs="Symbol"/>
          <w:sz w:val="24"/>
          <w:szCs w:val="24"/>
        </w:rPr>
      </w:pPr>
      <w:r w:rsidRPr="006B6991">
        <w:rPr>
          <w:i/>
          <w:iCs/>
          <w:sz w:val="24"/>
          <w:szCs w:val="24"/>
        </w:rPr>
        <w:t>распознавать и употреблять в речи наиболее распространенные фразовые глаголы;</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129"/>
        </w:numPr>
        <w:tabs>
          <w:tab w:val="left" w:pos="980"/>
        </w:tabs>
        <w:ind w:left="980" w:hanging="280"/>
        <w:rPr>
          <w:rFonts w:ascii="Symbol" w:hAnsi="Symbol" w:cs="Symbol"/>
          <w:sz w:val="24"/>
          <w:szCs w:val="24"/>
        </w:rPr>
      </w:pPr>
      <w:r w:rsidRPr="006B6991">
        <w:rPr>
          <w:i/>
          <w:iCs/>
          <w:sz w:val="24"/>
          <w:szCs w:val="24"/>
        </w:rPr>
        <w:t>распознавать принадлежность слов к частям речи по аффиксам;</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129"/>
        </w:numPr>
        <w:tabs>
          <w:tab w:val="left" w:pos="994"/>
        </w:tabs>
        <w:spacing w:line="344" w:lineRule="auto"/>
        <w:ind w:firstLine="700"/>
        <w:jc w:val="both"/>
        <w:rPr>
          <w:rFonts w:ascii="Symbol" w:hAnsi="Symbol" w:cs="Symbol"/>
          <w:sz w:val="24"/>
          <w:szCs w:val="24"/>
        </w:rPr>
      </w:pPr>
      <w:r w:rsidRPr="006B6991">
        <w:rPr>
          <w:i/>
          <w:iCs/>
          <w:sz w:val="24"/>
          <w:szCs w:val="24"/>
        </w:rPr>
        <w:lastRenderedPageBreak/>
        <w:t>распознавать и употреблять в речи различные средства связи в тексте для обеспечения его целостности (firstly, to begin with, however, as for me, finally, at last, etc.);</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129"/>
        </w:numPr>
        <w:tabs>
          <w:tab w:val="left" w:pos="980"/>
        </w:tabs>
        <w:ind w:left="980" w:hanging="280"/>
        <w:rPr>
          <w:rFonts w:ascii="Symbol" w:hAnsi="Symbol" w:cs="Symbol"/>
          <w:sz w:val="24"/>
          <w:szCs w:val="24"/>
        </w:rPr>
      </w:pPr>
      <w:r w:rsidRPr="006B6991">
        <w:rPr>
          <w:i/>
          <w:iCs/>
          <w:sz w:val="24"/>
          <w:szCs w:val="24"/>
        </w:rPr>
        <w:t>использовать   языковую   догадку   в   процессе   чтения   и   аудирования</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i/>
          <w:iCs/>
          <w:sz w:val="24"/>
          <w:szCs w:val="24"/>
        </w:rPr>
        <w:t>(догадываться о значении незнакомых слов по контексту, по сходству с русским/ родным языком, по словообразовательным элементам.</w:t>
      </w:r>
    </w:p>
    <w:p w:rsidR="00AC61C9" w:rsidRPr="006B6991" w:rsidRDefault="00AC61C9">
      <w:pPr>
        <w:spacing w:line="20" w:lineRule="exact"/>
        <w:rPr>
          <w:sz w:val="24"/>
          <w:szCs w:val="24"/>
        </w:rPr>
      </w:pPr>
    </w:p>
    <w:p w:rsidR="00AC61C9" w:rsidRPr="006B6991" w:rsidRDefault="00AC61C9">
      <w:pPr>
        <w:ind w:left="700"/>
        <w:rPr>
          <w:sz w:val="24"/>
          <w:szCs w:val="24"/>
        </w:rPr>
      </w:pPr>
      <w:r w:rsidRPr="006B6991">
        <w:rPr>
          <w:b/>
          <w:bCs/>
          <w:sz w:val="24"/>
          <w:szCs w:val="24"/>
        </w:rPr>
        <w:t>Грамматическая сторона речи</w:t>
      </w:r>
    </w:p>
    <w:p w:rsidR="00AC61C9" w:rsidRPr="006B6991" w:rsidRDefault="00AC61C9">
      <w:pPr>
        <w:spacing w:line="163"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88" w:lineRule="exact"/>
        <w:rPr>
          <w:sz w:val="24"/>
          <w:szCs w:val="24"/>
        </w:rPr>
      </w:pPr>
    </w:p>
    <w:p w:rsidR="00AC61C9" w:rsidRPr="006B6991" w:rsidRDefault="00AC61C9" w:rsidP="001A5221">
      <w:pPr>
        <w:numPr>
          <w:ilvl w:val="0"/>
          <w:numId w:val="130"/>
        </w:numPr>
        <w:tabs>
          <w:tab w:val="left" w:pos="994"/>
        </w:tabs>
        <w:spacing w:line="344" w:lineRule="auto"/>
        <w:ind w:firstLine="700"/>
        <w:jc w:val="both"/>
        <w:rPr>
          <w:rFonts w:ascii="Symbol" w:hAnsi="Symbol" w:cs="Symbol"/>
          <w:sz w:val="24"/>
          <w:szCs w:val="24"/>
        </w:rPr>
      </w:pPr>
      <w:r w:rsidRPr="006B6991">
        <w:rPr>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130"/>
        </w:numPr>
        <w:tabs>
          <w:tab w:val="left" w:pos="994"/>
        </w:tabs>
        <w:spacing w:line="335" w:lineRule="auto"/>
        <w:ind w:firstLine="700"/>
        <w:jc w:val="both"/>
        <w:rPr>
          <w:rFonts w:ascii="Symbol" w:hAnsi="Symbol" w:cs="Symbol"/>
          <w:sz w:val="24"/>
          <w:szCs w:val="24"/>
        </w:rPr>
      </w:pPr>
      <w:r w:rsidRPr="006B6991">
        <w:rPr>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w:t>
      </w:r>
    </w:p>
    <w:p w:rsidR="00AC61C9" w:rsidRPr="006B6991" w:rsidRDefault="00AC61C9">
      <w:pPr>
        <w:spacing w:line="39" w:lineRule="exact"/>
        <w:rPr>
          <w:sz w:val="24"/>
          <w:szCs w:val="24"/>
        </w:rPr>
      </w:pPr>
    </w:p>
    <w:p w:rsidR="00B462A9" w:rsidRDefault="00AC61C9" w:rsidP="00B462A9">
      <w:pPr>
        <w:spacing w:line="349" w:lineRule="auto"/>
        <w:rPr>
          <w:sz w:val="24"/>
          <w:szCs w:val="24"/>
        </w:rPr>
      </w:pPr>
      <w:r w:rsidRPr="006B6991">
        <w:rPr>
          <w:sz w:val="24"/>
          <w:szCs w:val="24"/>
        </w:rPr>
        <w:t>вопросительные (общий, специальный, альтернативный и разделительный вопросы), побудительные (в утвердительной и отрицательной форме) и восклицательные;</w:t>
      </w:r>
      <w:r w:rsidR="00B462A9">
        <w:rPr>
          <w:sz w:val="24"/>
          <w:szCs w:val="24"/>
        </w:rPr>
        <w:t xml:space="preserve"> </w:t>
      </w:r>
    </w:p>
    <w:p w:rsidR="00AC61C9" w:rsidRPr="006B6991" w:rsidRDefault="00AC61C9" w:rsidP="00B462A9">
      <w:pPr>
        <w:spacing w:line="349" w:lineRule="auto"/>
        <w:rPr>
          <w:rFonts w:ascii="Symbol" w:hAnsi="Symbol" w:cs="Symbol"/>
          <w:sz w:val="24"/>
          <w:szCs w:val="24"/>
        </w:rPr>
      </w:pPr>
      <w:r w:rsidRPr="006B6991">
        <w:rPr>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AC61C9" w:rsidRPr="006B6991" w:rsidRDefault="00AC61C9">
      <w:pPr>
        <w:spacing w:line="22" w:lineRule="exact"/>
        <w:rPr>
          <w:rFonts w:ascii="Symbol" w:hAnsi="Symbol" w:cs="Symbol"/>
          <w:sz w:val="24"/>
          <w:szCs w:val="24"/>
        </w:rPr>
      </w:pPr>
    </w:p>
    <w:p w:rsidR="00AC61C9" w:rsidRPr="006B6991" w:rsidRDefault="00AC61C9" w:rsidP="001A5221">
      <w:pPr>
        <w:numPr>
          <w:ilvl w:val="0"/>
          <w:numId w:val="131"/>
        </w:numPr>
        <w:tabs>
          <w:tab w:val="left" w:pos="980"/>
        </w:tabs>
        <w:ind w:left="980" w:hanging="280"/>
        <w:rPr>
          <w:rFonts w:ascii="Symbol" w:hAnsi="Symbol" w:cs="Symbol"/>
          <w:sz w:val="24"/>
          <w:szCs w:val="24"/>
        </w:rPr>
      </w:pPr>
      <w:r w:rsidRPr="006B6991">
        <w:rPr>
          <w:sz w:val="24"/>
          <w:szCs w:val="24"/>
        </w:rPr>
        <w:t xml:space="preserve">распознавать и употреблять в речи предложения с начальным </w:t>
      </w:r>
      <w:r w:rsidRPr="006B6991">
        <w:rPr>
          <w:i/>
          <w:iCs/>
          <w:sz w:val="24"/>
          <w:szCs w:val="24"/>
        </w:rPr>
        <w:t>It</w:t>
      </w:r>
      <w:r w:rsidRPr="006B6991">
        <w:rPr>
          <w:sz w:val="24"/>
          <w:szCs w:val="24"/>
        </w:rPr>
        <w:t>;</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131"/>
        </w:numPr>
        <w:tabs>
          <w:tab w:val="left" w:pos="980"/>
        </w:tabs>
        <w:ind w:left="980" w:hanging="280"/>
        <w:rPr>
          <w:rFonts w:ascii="Symbol" w:hAnsi="Symbol" w:cs="Symbol"/>
          <w:sz w:val="24"/>
          <w:szCs w:val="24"/>
        </w:rPr>
      </w:pPr>
      <w:r w:rsidRPr="006B6991">
        <w:rPr>
          <w:sz w:val="24"/>
          <w:szCs w:val="24"/>
        </w:rPr>
        <w:t xml:space="preserve">распознавать и употреблять в речи предложения с начальным </w:t>
      </w:r>
      <w:r w:rsidRPr="006B6991">
        <w:rPr>
          <w:i/>
          <w:iCs/>
          <w:sz w:val="24"/>
          <w:szCs w:val="24"/>
        </w:rPr>
        <w:t>There + to be</w:t>
      </w:r>
      <w:r w:rsidRPr="006B6991">
        <w:rPr>
          <w:sz w:val="24"/>
          <w:szCs w:val="24"/>
        </w:rPr>
        <w:t>;</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131"/>
        </w:numPr>
        <w:tabs>
          <w:tab w:val="left" w:pos="994"/>
        </w:tabs>
        <w:spacing w:line="333" w:lineRule="auto"/>
        <w:ind w:firstLine="700"/>
        <w:rPr>
          <w:rFonts w:ascii="Symbol" w:hAnsi="Symbol" w:cs="Symbol"/>
          <w:sz w:val="24"/>
          <w:szCs w:val="24"/>
        </w:rPr>
      </w:pPr>
      <w:r w:rsidRPr="006B6991">
        <w:rPr>
          <w:sz w:val="24"/>
          <w:szCs w:val="24"/>
        </w:rPr>
        <w:t xml:space="preserve">распознавать и употреблять в речи сложносочиненные предложения с сочинительными союзами </w:t>
      </w:r>
      <w:r w:rsidRPr="006B6991">
        <w:rPr>
          <w:i/>
          <w:iCs/>
          <w:sz w:val="24"/>
          <w:szCs w:val="24"/>
        </w:rPr>
        <w:t>and</w:t>
      </w:r>
      <w:r w:rsidRPr="006B6991">
        <w:rPr>
          <w:sz w:val="24"/>
          <w:szCs w:val="24"/>
        </w:rPr>
        <w:t xml:space="preserve">, </w:t>
      </w:r>
      <w:r w:rsidRPr="006B6991">
        <w:rPr>
          <w:i/>
          <w:iCs/>
          <w:sz w:val="24"/>
          <w:szCs w:val="24"/>
        </w:rPr>
        <w:t>but</w:t>
      </w:r>
      <w:r w:rsidRPr="006B6991">
        <w:rPr>
          <w:sz w:val="24"/>
          <w:szCs w:val="24"/>
        </w:rPr>
        <w:t xml:space="preserve">, </w:t>
      </w:r>
      <w:r w:rsidRPr="006B6991">
        <w:rPr>
          <w:i/>
          <w:iCs/>
          <w:sz w:val="24"/>
          <w:szCs w:val="24"/>
        </w:rPr>
        <w:t>or</w:t>
      </w:r>
      <w:r w:rsidRPr="006B6991">
        <w:rPr>
          <w:sz w:val="24"/>
          <w:szCs w:val="24"/>
        </w:rPr>
        <w:t>;</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131"/>
        </w:numPr>
        <w:tabs>
          <w:tab w:val="left" w:pos="994"/>
        </w:tabs>
        <w:spacing w:line="333" w:lineRule="auto"/>
        <w:ind w:firstLine="700"/>
        <w:jc w:val="both"/>
        <w:rPr>
          <w:rFonts w:ascii="Symbol" w:hAnsi="Symbol" w:cs="Symbol"/>
          <w:sz w:val="24"/>
          <w:szCs w:val="24"/>
        </w:rPr>
      </w:pPr>
      <w:r w:rsidRPr="006B6991">
        <w:rPr>
          <w:sz w:val="24"/>
          <w:szCs w:val="24"/>
        </w:rPr>
        <w:t xml:space="preserve">распознавать и употреблять в речи сложноподчиненные предложения с союзами и союзными словами </w:t>
      </w:r>
      <w:r w:rsidRPr="006B6991">
        <w:rPr>
          <w:i/>
          <w:iCs/>
          <w:sz w:val="24"/>
          <w:szCs w:val="24"/>
        </w:rPr>
        <w:t>because</w:t>
      </w:r>
      <w:r w:rsidRPr="006B6991">
        <w:rPr>
          <w:sz w:val="24"/>
          <w:szCs w:val="24"/>
        </w:rPr>
        <w:t xml:space="preserve">, </w:t>
      </w:r>
      <w:r w:rsidRPr="006B6991">
        <w:rPr>
          <w:i/>
          <w:iCs/>
          <w:sz w:val="24"/>
          <w:szCs w:val="24"/>
        </w:rPr>
        <w:t>if</w:t>
      </w:r>
      <w:r w:rsidRPr="006B6991">
        <w:rPr>
          <w:sz w:val="24"/>
          <w:szCs w:val="24"/>
        </w:rPr>
        <w:t xml:space="preserve">, </w:t>
      </w:r>
      <w:r w:rsidRPr="006B6991">
        <w:rPr>
          <w:i/>
          <w:iCs/>
          <w:sz w:val="24"/>
          <w:szCs w:val="24"/>
        </w:rPr>
        <w:t>that</w:t>
      </w:r>
      <w:r w:rsidRPr="006B6991">
        <w:rPr>
          <w:sz w:val="24"/>
          <w:szCs w:val="24"/>
        </w:rPr>
        <w:t xml:space="preserve">, </w:t>
      </w:r>
      <w:r w:rsidRPr="006B6991">
        <w:rPr>
          <w:i/>
          <w:iCs/>
          <w:sz w:val="24"/>
          <w:szCs w:val="24"/>
        </w:rPr>
        <w:t>who</w:t>
      </w:r>
      <w:r w:rsidRPr="006B6991">
        <w:rPr>
          <w:sz w:val="24"/>
          <w:szCs w:val="24"/>
        </w:rPr>
        <w:t xml:space="preserve">, </w:t>
      </w:r>
      <w:r w:rsidRPr="006B6991">
        <w:rPr>
          <w:i/>
          <w:iCs/>
          <w:sz w:val="24"/>
          <w:szCs w:val="24"/>
        </w:rPr>
        <w:t>which</w:t>
      </w:r>
      <w:r w:rsidRPr="006B6991">
        <w:rPr>
          <w:sz w:val="24"/>
          <w:szCs w:val="24"/>
        </w:rPr>
        <w:t xml:space="preserve">, </w:t>
      </w:r>
      <w:r w:rsidRPr="006B6991">
        <w:rPr>
          <w:i/>
          <w:iCs/>
          <w:sz w:val="24"/>
          <w:szCs w:val="24"/>
        </w:rPr>
        <w:t>what</w:t>
      </w:r>
      <w:r w:rsidRPr="006B6991">
        <w:rPr>
          <w:sz w:val="24"/>
          <w:szCs w:val="24"/>
        </w:rPr>
        <w:t xml:space="preserve">, </w:t>
      </w:r>
      <w:r w:rsidRPr="006B6991">
        <w:rPr>
          <w:i/>
          <w:iCs/>
          <w:sz w:val="24"/>
          <w:szCs w:val="24"/>
        </w:rPr>
        <w:t>when</w:t>
      </w:r>
      <w:r w:rsidRPr="006B6991">
        <w:rPr>
          <w:sz w:val="24"/>
          <w:szCs w:val="24"/>
        </w:rPr>
        <w:t xml:space="preserve">, </w:t>
      </w:r>
      <w:r w:rsidRPr="006B6991">
        <w:rPr>
          <w:i/>
          <w:iCs/>
          <w:sz w:val="24"/>
          <w:szCs w:val="24"/>
        </w:rPr>
        <w:t>where, how, why</w:t>
      </w:r>
      <w:r w:rsidRPr="006B6991">
        <w:rPr>
          <w:sz w:val="24"/>
          <w:szCs w:val="24"/>
        </w:rPr>
        <w:t>;</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131"/>
        </w:numPr>
        <w:tabs>
          <w:tab w:val="left" w:pos="994"/>
        </w:tabs>
        <w:spacing w:line="335" w:lineRule="auto"/>
        <w:ind w:firstLine="700"/>
        <w:rPr>
          <w:rFonts w:ascii="Symbol" w:hAnsi="Symbol" w:cs="Symbol"/>
          <w:sz w:val="24"/>
          <w:szCs w:val="24"/>
        </w:rPr>
      </w:pPr>
      <w:r w:rsidRPr="006B6991">
        <w:rPr>
          <w:sz w:val="24"/>
          <w:szCs w:val="24"/>
        </w:rPr>
        <w:t>использовать косвенную речь в утвердительных и вопросительных предложениях в настоящем и прошедшем времени;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31"/>
        </w:numPr>
        <w:tabs>
          <w:tab w:val="left" w:pos="994"/>
        </w:tabs>
        <w:spacing w:line="344" w:lineRule="auto"/>
        <w:ind w:firstLine="700"/>
        <w:jc w:val="both"/>
        <w:rPr>
          <w:rFonts w:ascii="Symbol" w:hAnsi="Symbol" w:cs="Symbol"/>
          <w:sz w:val="24"/>
          <w:szCs w:val="24"/>
          <w:lang w:val="en-US"/>
        </w:rPr>
      </w:pPr>
      <w:r w:rsidRPr="006B6991">
        <w:rPr>
          <w:sz w:val="24"/>
          <w:szCs w:val="24"/>
        </w:rPr>
        <w:t>распознавать</w:t>
      </w:r>
      <w:r w:rsidRPr="006B6991">
        <w:rPr>
          <w:sz w:val="24"/>
          <w:szCs w:val="24"/>
          <w:lang w:val="en-US"/>
        </w:rPr>
        <w:t xml:space="preserve"> </w:t>
      </w:r>
      <w:r w:rsidRPr="006B6991">
        <w:rPr>
          <w:sz w:val="24"/>
          <w:szCs w:val="24"/>
        </w:rPr>
        <w:t>и</w:t>
      </w:r>
      <w:r w:rsidRPr="006B6991">
        <w:rPr>
          <w:sz w:val="24"/>
          <w:szCs w:val="24"/>
          <w:lang w:val="en-US"/>
        </w:rPr>
        <w:t xml:space="preserve"> </w:t>
      </w:r>
      <w:r w:rsidRPr="006B6991">
        <w:rPr>
          <w:sz w:val="24"/>
          <w:szCs w:val="24"/>
        </w:rPr>
        <w:t>употреблять</w:t>
      </w:r>
      <w:r w:rsidRPr="006B6991">
        <w:rPr>
          <w:sz w:val="24"/>
          <w:szCs w:val="24"/>
          <w:lang w:val="en-US"/>
        </w:rPr>
        <w:t xml:space="preserve"> </w:t>
      </w:r>
      <w:r w:rsidRPr="006B6991">
        <w:rPr>
          <w:sz w:val="24"/>
          <w:szCs w:val="24"/>
        </w:rPr>
        <w:t>в</w:t>
      </w:r>
      <w:r w:rsidRPr="006B6991">
        <w:rPr>
          <w:sz w:val="24"/>
          <w:szCs w:val="24"/>
          <w:lang w:val="en-US"/>
        </w:rPr>
        <w:t xml:space="preserve"> </w:t>
      </w:r>
      <w:r w:rsidRPr="006B6991">
        <w:rPr>
          <w:sz w:val="24"/>
          <w:szCs w:val="24"/>
        </w:rPr>
        <w:t>речи</w:t>
      </w:r>
      <w:r w:rsidRPr="006B6991">
        <w:rPr>
          <w:sz w:val="24"/>
          <w:szCs w:val="24"/>
          <w:lang w:val="en-US"/>
        </w:rPr>
        <w:t xml:space="preserve"> </w:t>
      </w:r>
      <w:r w:rsidRPr="006B6991">
        <w:rPr>
          <w:sz w:val="24"/>
          <w:szCs w:val="24"/>
        </w:rPr>
        <w:t>условные</w:t>
      </w:r>
      <w:r w:rsidRPr="006B6991">
        <w:rPr>
          <w:sz w:val="24"/>
          <w:szCs w:val="24"/>
          <w:lang w:val="en-US"/>
        </w:rPr>
        <w:t xml:space="preserve"> </w:t>
      </w:r>
      <w:r w:rsidRPr="006B6991">
        <w:rPr>
          <w:sz w:val="24"/>
          <w:szCs w:val="24"/>
        </w:rPr>
        <w:t>предложения</w:t>
      </w:r>
      <w:r w:rsidRPr="006B6991">
        <w:rPr>
          <w:sz w:val="24"/>
          <w:szCs w:val="24"/>
          <w:lang w:val="en-US"/>
        </w:rPr>
        <w:t xml:space="preserve"> </w:t>
      </w:r>
      <w:r w:rsidRPr="006B6991">
        <w:rPr>
          <w:sz w:val="24"/>
          <w:szCs w:val="24"/>
        </w:rPr>
        <w:t>реального</w:t>
      </w:r>
      <w:r w:rsidRPr="006B6991">
        <w:rPr>
          <w:sz w:val="24"/>
          <w:szCs w:val="24"/>
          <w:lang w:val="en-US"/>
        </w:rPr>
        <w:t xml:space="preserve"> </w:t>
      </w:r>
      <w:r w:rsidRPr="006B6991">
        <w:rPr>
          <w:sz w:val="24"/>
          <w:szCs w:val="24"/>
        </w:rPr>
        <w:t>характера</w:t>
      </w:r>
      <w:r w:rsidRPr="006B6991">
        <w:rPr>
          <w:sz w:val="24"/>
          <w:szCs w:val="24"/>
          <w:lang w:val="en-US"/>
        </w:rPr>
        <w:t xml:space="preserve"> (Conditional I – </w:t>
      </w:r>
      <w:r w:rsidRPr="006B6991">
        <w:rPr>
          <w:i/>
          <w:iCs/>
          <w:sz w:val="24"/>
          <w:szCs w:val="24"/>
          <w:lang w:val="en-US"/>
        </w:rPr>
        <w:t>If I see Jim, I’ll</w:t>
      </w:r>
      <w:r w:rsidRPr="006B6991">
        <w:rPr>
          <w:sz w:val="24"/>
          <w:szCs w:val="24"/>
          <w:lang w:val="en-US"/>
        </w:rPr>
        <w:t xml:space="preserve"> </w:t>
      </w:r>
      <w:r w:rsidRPr="006B6991">
        <w:rPr>
          <w:i/>
          <w:iCs/>
          <w:sz w:val="24"/>
          <w:szCs w:val="24"/>
          <w:lang w:val="en-US"/>
        </w:rPr>
        <w:t>invite him to our school party</w:t>
      </w:r>
      <w:r w:rsidRPr="006B6991">
        <w:rPr>
          <w:sz w:val="24"/>
          <w:szCs w:val="24"/>
          <w:lang w:val="en-US"/>
        </w:rPr>
        <w:t xml:space="preserve">) </w:t>
      </w:r>
      <w:r w:rsidRPr="006B6991">
        <w:rPr>
          <w:sz w:val="24"/>
          <w:szCs w:val="24"/>
        </w:rPr>
        <w:t>и</w:t>
      </w:r>
      <w:r w:rsidRPr="006B6991">
        <w:rPr>
          <w:sz w:val="24"/>
          <w:szCs w:val="24"/>
          <w:lang w:val="en-US"/>
        </w:rPr>
        <w:t xml:space="preserve"> </w:t>
      </w:r>
      <w:r w:rsidRPr="006B6991">
        <w:rPr>
          <w:sz w:val="24"/>
          <w:szCs w:val="24"/>
        </w:rPr>
        <w:t>нереального</w:t>
      </w:r>
      <w:r w:rsidRPr="006B6991">
        <w:rPr>
          <w:sz w:val="24"/>
          <w:szCs w:val="24"/>
          <w:lang w:val="en-US"/>
        </w:rPr>
        <w:t xml:space="preserve"> </w:t>
      </w:r>
      <w:r w:rsidRPr="006B6991">
        <w:rPr>
          <w:sz w:val="24"/>
          <w:szCs w:val="24"/>
        </w:rPr>
        <w:t>характера</w:t>
      </w:r>
      <w:r w:rsidRPr="006B6991">
        <w:rPr>
          <w:sz w:val="24"/>
          <w:szCs w:val="24"/>
          <w:lang w:val="en-US"/>
        </w:rPr>
        <w:t xml:space="preserve"> (Conditional II </w:t>
      </w:r>
      <w:r w:rsidRPr="006B6991">
        <w:rPr>
          <w:i/>
          <w:iCs/>
          <w:sz w:val="24"/>
          <w:szCs w:val="24"/>
          <w:lang w:val="en-US"/>
        </w:rPr>
        <w:t>–</w:t>
      </w:r>
      <w:r w:rsidRPr="006B6991">
        <w:rPr>
          <w:sz w:val="24"/>
          <w:szCs w:val="24"/>
          <w:lang w:val="en-US"/>
        </w:rPr>
        <w:t xml:space="preserve"> </w:t>
      </w:r>
      <w:r w:rsidRPr="006B6991">
        <w:rPr>
          <w:i/>
          <w:iCs/>
          <w:sz w:val="24"/>
          <w:szCs w:val="24"/>
          <w:lang w:val="en-US"/>
        </w:rPr>
        <w:t>If I were you, I would start learning French);</w:t>
      </w:r>
    </w:p>
    <w:p w:rsidR="00AC61C9" w:rsidRPr="006B6991" w:rsidRDefault="00AC61C9">
      <w:pPr>
        <w:spacing w:line="54" w:lineRule="exact"/>
        <w:rPr>
          <w:rFonts w:ascii="Symbol" w:hAnsi="Symbol" w:cs="Symbol"/>
          <w:sz w:val="24"/>
          <w:szCs w:val="24"/>
          <w:lang w:val="en-US"/>
        </w:rPr>
      </w:pPr>
    </w:p>
    <w:p w:rsidR="00AC61C9" w:rsidRPr="006B6991" w:rsidRDefault="00AC61C9" w:rsidP="001A5221">
      <w:pPr>
        <w:numPr>
          <w:ilvl w:val="0"/>
          <w:numId w:val="131"/>
        </w:numPr>
        <w:tabs>
          <w:tab w:val="left" w:pos="994"/>
        </w:tabs>
        <w:spacing w:line="335" w:lineRule="auto"/>
        <w:ind w:firstLine="700"/>
        <w:rPr>
          <w:rFonts w:ascii="Symbol" w:hAnsi="Symbol" w:cs="Symbol"/>
          <w:sz w:val="24"/>
          <w:szCs w:val="24"/>
        </w:rPr>
      </w:pPr>
      <w:r w:rsidRPr="006B6991">
        <w:rPr>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131"/>
        </w:numPr>
        <w:tabs>
          <w:tab w:val="left" w:pos="980"/>
        </w:tabs>
        <w:ind w:left="980" w:hanging="280"/>
        <w:rPr>
          <w:rFonts w:ascii="Symbol" w:hAnsi="Symbol" w:cs="Symbol"/>
          <w:sz w:val="24"/>
          <w:szCs w:val="24"/>
        </w:rPr>
      </w:pPr>
      <w:r w:rsidRPr="006B6991">
        <w:rPr>
          <w:sz w:val="24"/>
          <w:szCs w:val="24"/>
        </w:rPr>
        <w:t>распознавать  и  употреблять  в  речи  существительные  с  определенным/</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неопределенным/нулевым артиклем;</w:t>
      </w:r>
    </w:p>
    <w:p w:rsidR="00AC61C9" w:rsidRPr="006B6991" w:rsidRDefault="00AC61C9">
      <w:pPr>
        <w:spacing w:line="193" w:lineRule="exact"/>
        <w:rPr>
          <w:sz w:val="24"/>
          <w:szCs w:val="24"/>
        </w:rPr>
      </w:pPr>
    </w:p>
    <w:p w:rsidR="00AC61C9" w:rsidRPr="006B6991" w:rsidRDefault="00AC61C9" w:rsidP="001A5221">
      <w:pPr>
        <w:numPr>
          <w:ilvl w:val="0"/>
          <w:numId w:val="132"/>
        </w:numPr>
        <w:tabs>
          <w:tab w:val="left" w:pos="994"/>
        </w:tabs>
        <w:spacing w:line="335" w:lineRule="auto"/>
        <w:ind w:firstLine="700"/>
        <w:jc w:val="both"/>
        <w:rPr>
          <w:rFonts w:ascii="Symbol" w:hAnsi="Symbol" w:cs="Symbol"/>
          <w:sz w:val="24"/>
          <w:szCs w:val="24"/>
        </w:rPr>
      </w:pPr>
      <w:r w:rsidRPr="006B6991">
        <w:rPr>
          <w:sz w:val="24"/>
          <w:szCs w:val="24"/>
        </w:rPr>
        <w:t>распознавать и употреблять в речи местоимения: личные (в именительном и объектном падежах, в абсолютной форме), притяжательные, возвратные,</w:t>
      </w:r>
    </w:p>
    <w:p w:rsidR="00AC61C9" w:rsidRPr="006B6991" w:rsidRDefault="00AC61C9">
      <w:pPr>
        <w:spacing w:line="25" w:lineRule="exact"/>
        <w:rPr>
          <w:sz w:val="24"/>
          <w:szCs w:val="24"/>
        </w:rPr>
      </w:pPr>
    </w:p>
    <w:p w:rsidR="00AC61C9" w:rsidRPr="006B6991" w:rsidRDefault="00AC61C9">
      <w:pPr>
        <w:rPr>
          <w:sz w:val="24"/>
          <w:szCs w:val="24"/>
        </w:rPr>
      </w:pPr>
      <w:r w:rsidRPr="006B6991">
        <w:rPr>
          <w:sz w:val="24"/>
          <w:szCs w:val="24"/>
        </w:rPr>
        <w:t>указательные, неопределенные и их производные, относительные, вопросительные;</w:t>
      </w:r>
    </w:p>
    <w:p w:rsidR="00AC61C9" w:rsidRPr="006B6991" w:rsidRDefault="00AC61C9">
      <w:pPr>
        <w:spacing w:line="159" w:lineRule="exact"/>
        <w:rPr>
          <w:sz w:val="24"/>
          <w:szCs w:val="24"/>
        </w:rPr>
      </w:pPr>
    </w:p>
    <w:p w:rsidR="00AC61C9" w:rsidRPr="006B6991" w:rsidRDefault="00AC61C9" w:rsidP="001A5221">
      <w:pPr>
        <w:numPr>
          <w:ilvl w:val="0"/>
          <w:numId w:val="133"/>
        </w:numPr>
        <w:tabs>
          <w:tab w:val="left" w:pos="980"/>
        </w:tabs>
        <w:ind w:left="980" w:hanging="280"/>
        <w:rPr>
          <w:rFonts w:ascii="Symbol" w:hAnsi="Symbol" w:cs="Symbol"/>
          <w:sz w:val="24"/>
          <w:szCs w:val="24"/>
        </w:rPr>
      </w:pPr>
      <w:r w:rsidRPr="006B6991">
        <w:rPr>
          <w:sz w:val="24"/>
          <w:szCs w:val="24"/>
        </w:rPr>
        <w:t>распознавать и употреблять в речи имена прилагательные в положительной,</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сравнительной и превосходной степенях, образованные по правилу, и исключения;</w:t>
      </w:r>
    </w:p>
    <w:p w:rsidR="00AC61C9" w:rsidRPr="006B6991" w:rsidRDefault="00AC61C9">
      <w:pPr>
        <w:spacing w:line="193" w:lineRule="exact"/>
        <w:rPr>
          <w:sz w:val="24"/>
          <w:szCs w:val="24"/>
        </w:rPr>
      </w:pPr>
    </w:p>
    <w:p w:rsidR="00AC61C9" w:rsidRPr="006B6991" w:rsidRDefault="00AC61C9" w:rsidP="001A5221">
      <w:pPr>
        <w:numPr>
          <w:ilvl w:val="0"/>
          <w:numId w:val="134"/>
        </w:numPr>
        <w:tabs>
          <w:tab w:val="left" w:pos="994"/>
        </w:tabs>
        <w:spacing w:line="349" w:lineRule="auto"/>
        <w:ind w:firstLine="700"/>
        <w:jc w:val="both"/>
        <w:rPr>
          <w:rFonts w:ascii="Symbol" w:hAnsi="Symbol" w:cs="Symbol"/>
          <w:sz w:val="24"/>
          <w:szCs w:val="24"/>
        </w:rPr>
      </w:pPr>
      <w:r w:rsidRPr="006B6991">
        <w:rPr>
          <w:sz w:val="24"/>
          <w:szCs w:val="24"/>
        </w:rPr>
        <w:t>распознавать и употреблять в речи наречия времени и образа действия и слова, выражающие количество (</w:t>
      </w:r>
      <w:r w:rsidRPr="006B6991">
        <w:rPr>
          <w:i/>
          <w:iCs/>
          <w:sz w:val="24"/>
          <w:szCs w:val="24"/>
        </w:rPr>
        <w:t>many</w:t>
      </w:r>
      <w:r w:rsidRPr="006B6991">
        <w:rPr>
          <w:sz w:val="24"/>
          <w:szCs w:val="24"/>
        </w:rPr>
        <w:t>/</w:t>
      </w:r>
      <w:r w:rsidRPr="006B6991">
        <w:rPr>
          <w:i/>
          <w:iCs/>
          <w:sz w:val="24"/>
          <w:szCs w:val="24"/>
        </w:rPr>
        <w:t>much</w:t>
      </w:r>
      <w:r w:rsidRPr="006B6991">
        <w:rPr>
          <w:sz w:val="24"/>
          <w:szCs w:val="24"/>
        </w:rPr>
        <w:t xml:space="preserve">, </w:t>
      </w:r>
      <w:r w:rsidRPr="006B6991">
        <w:rPr>
          <w:i/>
          <w:iCs/>
          <w:sz w:val="24"/>
          <w:szCs w:val="24"/>
        </w:rPr>
        <w:t>few</w:t>
      </w:r>
      <w:r w:rsidRPr="006B6991">
        <w:rPr>
          <w:sz w:val="24"/>
          <w:szCs w:val="24"/>
        </w:rPr>
        <w:t>/</w:t>
      </w:r>
      <w:r w:rsidRPr="006B6991">
        <w:rPr>
          <w:i/>
          <w:iCs/>
          <w:sz w:val="24"/>
          <w:szCs w:val="24"/>
        </w:rPr>
        <w:t>a few</w:t>
      </w:r>
      <w:r w:rsidRPr="006B6991">
        <w:rPr>
          <w:sz w:val="24"/>
          <w:szCs w:val="24"/>
        </w:rPr>
        <w:t xml:space="preserve">, </w:t>
      </w:r>
      <w:r w:rsidRPr="006B6991">
        <w:rPr>
          <w:i/>
          <w:iCs/>
          <w:sz w:val="24"/>
          <w:szCs w:val="24"/>
        </w:rPr>
        <w:t>little</w:t>
      </w:r>
      <w:r w:rsidRPr="006B6991">
        <w:rPr>
          <w:sz w:val="24"/>
          <w:szCs w:val="24"/>
        </w:rPr>
        <w:t>/</w:t>
      </w:r>
      <w:r w:rsidRPr="006B6991">
        <w:rPr>
          <w:i/>
          <w:iCs/>
          <w:sz w:val="24"/>
          <w:szCs w:val="24"/>
        </w:rPr>
        <w:t>a little</w:t>
      </w:r>
      <w:r w:rsidRPr="006B6991">
        <w:rPr>
          <w:sz w:val="24"/>
          <w:szCs w:val="24"/>
        </w:rPr>
        <w:t>); наречия в положительной, сравнительной и превосходной степенях, образованные по правилу и исключения;</w:t>
      </w:r>
    </w:p>
    <w:p w:rsidR="00AC61C9" w:rsidRPr="006B6991" w:rsidRDefault="00AC61C9">
      <w:pPr>
        <w:spacing w:line="48" w:lineRule="exact"/>
        <w:rPr>
          <w:rFonts w:ascii="Symbol" w:hAnsi="Symbol" w:cs="Symbol"/>
          <w:sz w:val="24"/>
          <w:szCs w:val="24"/>
        </w:rPr>
      </w:pPr>
    </w:p>
    <w:p w:rsidR="00AC61C9" w:rsidRPr="006B6991" w:rsidRDefault="00AC61C9" w:rsidP="001A5221">
      <w:pPr>
        <w:numPr>
          <w:ilvl w:val="0"/>
          <w:numId w:val="134"/>
        </w:numPr>
        <w:tabs>
          <w:tab w:val="left" w:pos="994"/>
        </w:tabs>
        <w:spacing w:line="335" w:lineRule="auto"/>
        <w:ind w:firstLine="700"/>
        <w:rPr>
          <w:rFonts w:ascii="Symbol" w:hAnsi="Symbol" w:cs="Symbol"/>
          <w:sz w:val="24"/>
          <w:szCs w:val="24"/>
        </w:rPr>
      </w:pPr>
      <w:r w:rsidRPr="006B6991">
        <w:rPr>
          <w:sz w:val="24"/>
          <w:szCs w:val="24"/>
        </w:rPr>
        <w:t>распознавать и употреблять в речи количественные и порядковые числительные;</w:t>
      </w:r>
    </w:p>
    <w:p w:rsidR="00AC61C9" w:rsidRPr="006B6991" w:rsidRDefault="00B462A9" w:rsidP="001A5221">
      <w:pPr>
        <w:numPr>
          <w:ilvl w:val="0"/>
          <w:numId w:val="135"/>
        </w:numPr>
        <w:tabs>
          <w:tab w:val="left" w:pos="994"/>
        </w:tabs>
        <w:spacing w:line="344" w:lineRule="auto"/>
        <w:ind w:firstLine="700"/>
        <w:jc w:val="both"/>
        <w:rPr>
          <w:rFonts w:ascii="Symbol" w:hAnsi="Symbol" w:cs="Symbol"/>
          <w:sz w:val="24"/>
          <w:szCs w:val="24"/>
        </w:rPr>
      </w:pPr>
      <w:r>
        <w:rPr>
          <w:sz w:val="24"/>
          <w:szCs w:val="24"/>
        </w:rPr>
        <w:t xml:space="preserve"> </w:t>
      </w:r>
      <w:r w:rsidR="00AC61C9" w:rsidRPr="006B6991">
        <w:rPr>
          <w:sz w:val="24"/>
          <w:szCs w:val="24"/>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135"/>
        </w:numPr>
        <w:tabs>
          <w:tab w:val="left" w:pos="994"/>
        </w:tabs>
        <w:spacing w:line="333" w:lineRule="auto"/>
        <w:ind w:firstLine="700"/>
        <w:rPr>
          <w:rFonts w:ascii="Symbol" w:hAnsi="Symbol" w:cs="Symbol"/>
          <w:sz w:val="24"/>
          <w:szCs w:val="24"/>
        </w:rPr>
      </w:pPr>
      <w:r w:rsidRPr="006B6991">
        <w:rPr>
          <w:sz w:val="24"/>
          <w:szCs w:val="24"/>
        </w:rPr>
        <w:t>распознавать и употреблять в речи различные грамматические средства для выражения будущего времени: Simple Future</w:t>
      </w:r>
      <w:r w:rsidRPr="006B6991">
        <w:rPr>
          <w:i/>
          <w:iCs/>
          <w:sz w:val="24"/>
          <w:szCs w:val="24"/>
        </w:rPr>
        <w:t>, to be going to,</w:t>
      </w:r>
      <w:r w:rsidRPr="006B6991">
        <w:rPr>
          <w:sz w:val="24"/>
          <w:szCs w:val="24"/>
        </w:rPr>
        <w:t xml:space="preserve"> Present Continuous</w:t>
      </w:r>
      <w:r w:rsidRPr="006B6991">
        <w:rPr>
          <w:i/>
          <w:iCs/>
          <w:sz w:val="24"/>
          <w:szCs w:val="24"/>
        </w:rPr>
        <w:t>;</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135"/>
        </w:numPr>
        <w:tabs>
          <w:tab w:val="left" w:pos="980"/>
        </w:tabs>
        <w:ind w:left="980" w:hanging="280"/>
        <w:rPr>
          <w:rFonts w:ascii="Symbol" w:hAnsi="Symbol" w:cs="Symbol"/>
          <w:sz w:val="24"/>
          <w:szCs w:val="24"/>
        </w:rPr>
      </w:pPr>
      <w:r w:rsidRPr="006B6991">
        <w:rPr>
          <w:sz w:val="24"/>
          <w:szCs w:val="24"/>
        </w:rPr>
        <w:t>распознавать и употреблять в речи модальные глаголы и их эквиваленты (</w:t>
      </w:r>
      <w:r w:rsidRPr="006B6991">
        <w:rPr>
          <w:i/>
          <w:iCs/>
          <w:sz w:val="24"/>
          <w:szCs w:val="24"/>
        </w:rPr>
        <w:t>may</w:t>
      </w:r>
      <w:r w:rsidRPr="006B6991">
        <w:rPr>
          <w:sz w:val="24"/>
          <w:szCs w:val="24"/>
        </w:rPr>
        <w:t>,</w:t>
      </w:r>
    </w:p>
    <w:p w:rsidR="00AC61C9" w:rsidRPr="006B6991" w:rsidRDefault="00AC61C9">
      <w:pPr>
        <w:spacing w:line="163" w:lineRule="exact"/>
        <w:rPr>
          <w:sz w:val="24"/>
          <w:szCs w:val="24"/>
        </w:rPr>
      </w:pPr>
    </w:p>
    <w:p w:rsidR="00AC61C9" w:rsidRPr="006B6991" w:rsidRDefault="00AC61C9">
      <w:pPr>
        <w:rPr>
          <w:sz w:val="24"/>
          <w:szCs w:val="24"/>
          <w:lang w:val="en-US"/>
        </w:rPr>
      </w:pPr>
      <w:r w:rsidRPr="006B6991">
        <w:rPr>
          <w:i/>
          <w:iCs/>
          <w:sz w:val="24"/>
          <w:szCs w:val="24"/>
          <w:lang w:val="en-US"/>
        </w:rPr>
        <w:t>can</w:t>
      </w:r>
      <w:r w:rsidRPr="006B6991">
        <w:rPr>
          <w:sz w:val="24"/>
          <w:szCs w:val="24"/>
          <w:lang w:val="en-US"/>
        </w:rPr>
        <w:t>,</w:t>
      </w:r>
      <w:r w:rsidRPr="006B6991">
        <w:rPr>
          <w:i/>
          <w:iCs/>
          <w:sz w:val="24"/>
          <w:szCs w:val="24"/>
          <w:lang w:val="en-US"/>
        </w:rPr>
        <w:t xml:space="preserve"> could</w:t>
      </w:r>
      <w:r w:rsidRPr="006B6991">
        <w:rPr>
          <w:sz w:val="24"/>
          <w:szCs w:val="24"/>
          <w:lang w:val="en-US"/>
        </w:rPr>
        <w:t>,</w:t>
      </w:r>
      <w:r w:rsidRPr="006B6991">
        <w:rPr>
          <w:i/>
          <w:iCs/>
          <w:sz w:val="24"/>
          <w:szCs w:val="24"/>
          <w:lang w:val="en-US"/>
        </w:rPr>
        <w:t xml:space="preserve"> be able to</w:t>
      </w:r>
      <w:r w:rsidRPr="006B6991">
        <w:rPr>
          <w:sz w:val="24"/>
          <w:szCs w:val="24"/>
          <w:lang w:val="en-US"/>
        </w:rPr>
        <w:t>,</w:t>
      </w:r>
      <w:r w:rsidRPr="006B6991">
        <w:rPr>
          <w:i/>
          <w:iCs/>
          <w:sz w:val="24"/>
          <w:szCs w:val="24"/>
          <w:lang w:val="en-US"/>
        </w:rPr>
        <w:t xml:space="preserve"> must</w:t>
      </w:r>
      <w:r w:rsidRPr="006B6991">
        <w:rPr>
          <w:sz w:val="24"/>
          <w:szCs w:val="24"/>
          <w:lang w:val="en-US"/>
        </w:rPr>
        <w:t>,</w:t>
      </w:r>
      <w:r w:rsidRPr="006B6991">
        <w:rPr>
          <w:i/>
          <w:iCs/>
          <w:sz w:val="24"/>
          <w:szCs w:val="24"/>
          <w:lang w:val="en-US"/>
        </w:rPr>
        <w:t xml:space="preserve"> have to</w:t>
      </w:r>
      <w:r w:rsidRPr="006B6991">
        <w:rPr>
          <w:sz w:val="24"/>
          <w:szCs w:val="24"/>
          <w:lang w:val="en-US"/>
        </w:rPr>
        <w:t>,</w:t>
      </w:r>
      <w:r w:rsidRPr="006B6991">
        <w:rPr>
          <w:i/>
          <w:iCs/>
          <w:sz w:val="24"/>
          <w:szCs w:val="24"/>
          <w:lang w:val="en-US"/>
        </w:rPr>
        <w:t xml:space="preserve"> should</w:t>
      </w:r>
      <w:r w:rsidRPr="006B6991">
        <w:rPr>
          <w:sz w:val="24"/>
          <w:szCs w:val="24"/>
          <w:lang w:val="en-US"/>
        </w:rPr>
        <w:t>);</w:t>
      </w:r>
    </w:p>
    <w:p w:rsidR="00AC61C9" w:rsidRPr="006B6991" w:rsidRDefault="00AC61C9">
      <w:pPr>
        <w:spacing w:line="193" w:lineRule="exact"/>
        <w:rPr>
          <w:sz w:val="24"/>
          <w:szCs w:val="24"/>
          <w:lang w:val="en-US"/>
        </w:rPr>
      </w:pPr>
    </w:p>
    <w:p w:rsidR="00AC61C9" w:rsidRPr="006B6991" w:rsidRDefault="00AC61C9" w:rsidP="001A5221">
      <w:pPr>
        <w:numPr>
          <w:ilvl w:val="0"/>
          <w:numId w:val="136"/>
        </w:numPr>
        <w:tabs>
          <w:tab w:val="left" w:pos="994"/>
        </w:tabs>
        <w:spacing w:line="335" w:lineRule="auto"/>
        <w:ind w:firstLine="700"/>
        <w:rPr>
          <w:rFonts w:ascii="Symbol" w:hAnsi="Symbol" w:cs="Symbol"/>
          <w:sz w:val="24"/>
          <w:szCs w:val="24"/>
        </w:rPr>
      </w:pPr>
      <w:r w:rsidRPr="006B6991">
        <w:rPr>
          <w:sz w:val="24"/>
          <w:szCs w:val="24"/>
        </w:rPr>
        <w:t>распознавать и употреблять в речи глаголы в следующих формах страдательного залога: Present Simple Passive, Past Simple Passive;</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136"/>
        </w:numPr>
        <w:tabs>
          <w:tab w:val="left" w:pos="980"/>
        </w:tabs>
        <w:ind w:left="980" w:hanging="280"/>
        <w:rPr>
          <w:rFonts w:ascii="Symbol" w:hAnsi="Symbol" w:cs="Symbol"/>
          <w:sz w:val="24"/>
          <w:szCs w:val="24"/>
        </w:rPr>
      </w:pPr>
      <w:r w:rsidRPr="006B6991">
        <w:rPr>
          <w:sz w:val="24"/>
          <w:szCs w:val="24"/>
        </w:rPr>
        <w:t>распознавать и употреблять в речи предлоги места, времени, направления;</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предлоги, употребляемые при глаголах в страдательном залоге.</w:t>
      </w:r>
    </w:p>
    <w:p w:rsidR="00AC61C9" w:rsidRPr="006B6991" w:rsidRDefault="00AC61C9">
      <w:pPr>
        <w:spacing w:line="165"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137"/>
        </w:numPr>
        <w:tabs>
          <w:tab w:val="left" w:pos="994"/>
        </w:tabs>
        <w:spacing w:line="344" w:lineRule="auto"/>
        <w:ind w:firstLine="700"/>
        <w:jc w:val="both"/>
        <w:rPr>
          <w:rFonts w:ascii="Symbol" w:hAnsi="Symbol" w:cs="Symbol"/>
          <w:sz w:val="24"/>
          <w:szCs w:val="24"/>
        </w:rPr>
      </w:pPr>
      <w:r w:rsidRPr="006B6991">
        <w:rPr>
          <w:i/>
          <w:iCs/>
          <w:sz w:val="24"/>
          <w:szCs w:val="24"/>
        </w:rPr>
        <w:t>распознавать сложноподчиненные предложения с придаточными: времени с союзом since; цели с союзом so that; условия с союзом unless; определительными с союзами who, which, that;</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137"/>
        </w:numPr>
        <w:tabs>
          <w:tab w:val="left" w:pos="994"/>
        </w:tabs>
        <w:spacing w:line="335" w:lineRule="auto"/>
        <w:ind w:firstLine="700"/>
        <w:rPr>
          <w:rFonts w:ascii="Symbol" w:hAnsi="Symbol" w:cs="Symbol"/>
          <w:sz w:val="24"/>
          <w:szCs w:val="24"/>
        </w:rPr>
      </w:pPr>
      <w:r w:rsidRPr="006B6991">
        <w:rPr>
          <w:i/>
          <w:iCs/>
          <w:sz w:val="24"/>
          <w:szCs w:val="24"/>
        </w:rPr>
        <w:t>распознавать и употреблять в речи сложноподчиненные предложения с союзами whoever, whatever, however, whenever;</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37"/>
        </w:numPr>
        <w:tabs>
          <w:tab w:val="left" w:pos="994"/>
        </w:tabs>
        <w:spacing w:line="335" w:lineRule="auto"/>
        <w:ind w:firstLine="700"/>
        <w:rPr>
          <w:rFonts w:ascii="Symbol" w:hAnsi="Symbol" w:cs="Symbol"/>
          <w:sz w:val="24"/>
          <w:szCs w:val="24"/>
        </w:rPr>
      </w:pPr>
      <w:r w:rsidRPr="006B6991">
        <w:rPr>
          <w:i/>
          <w:iCs/>
          <w:sz w:val="24"/>
          <w:szCs w:val="24"/>
        </w:rPr>
        <w:t>распознавать и употреблять в речи предложения с конструкциями as … as; not so … as; either … or; neither … nor;</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137"/>
        </w:numPr>
        <w:tabs>
          <w:tab w:val="left" w:pos="980"/>
        </w:tabs>
        <w:ind w:left="980" w:hanging="280"/>
        <w:rPr>
          <w:rFonts w:ascii="Symbol" w:hAnsi="Symbol" w:cs="Symbol"/>
          <w:sz w:val="24"/>
          <w:szCs w:val="24"/>
        </w:rPr>
      </w:pPr>
      <w:r w:rsidRPr="006B6991">
        <w:rPr>
          <w:i/>
          <w:iCs/>
          <w:sz w:val="24"/>
          <w:szCs w:val="24"/>
        </w:rPr>
        <w:t>распознавать и употреблять в речи предложения с конструкцией I wish;</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137"/>
        </w:numPr>
        <w:tabs>
          <w:tab w:val="left" w:pos="994"/>
        </w:tabs>
        <w:spacing w:line="333" w:lineRule="auto"/>
        <w:ind w:firstLine="700"/>
        <w:rPr>
          <w:rFonts w:ascii="Symbol" w:hAnsi="Symbol" w:cs="Symbol"/>
          <w:sz w:val="24"/>
          <w:szCs w:val="24"/>
        </w:rPr>
      </w:pPr>
      <w:r w:rsidRPr="006B6991">
        <w:rPr>
          <w:i/>
          <w:iCs/>
          <w:sz w:val="24"/>
          <w:szCs w:val="24"/>
        </w:rPr>
        <w:t>распознавать и употреблять в речи конструкции с глаголами на -ing: to love/hate doing something; Stop talking;</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137"/>
        </w:numPr>
        <w:tabs>
          <w:tab w:val="left" w:pos="980"/>
        </w:tabs>
        <w:ind w:left="980" w:hanging="280"/>
        <w:rPr>
          <w:rFonts w:ascii="Symbol" w:hAnsi="Symbol" w:cs="Symbol"/>
          <w:sz w:val="24"/>
          <w:szCs w:val="24"/>
        </w:rPr>
      </w:pPr>
      <w:r w:rsidRPr="006B6991">
        <w:rPr>
          <w:i/>
          <w:iCs/>
          <w:sz w:val="24"/>
          <w:szCs w:val="24"/>
        </w:rPr>
        <w:t>распознавать и употреблять в речи конструкции It takes me …to do something;</w:t>
      </w:r>
    </w:p>
    <w:p w:rsidR="00AC61C9" w:rsidRPr="006B6991" w:rsidRDefault="00AC61C9">
      <w:pPr>
        <w:spacing w:line="163" w:lineRule="exact"/>
        <w:rPr>
          <w:sz w:val="24"/>
          <w:szCs w:val="24"/>
        </w:rPr>
      </w:pPr>
    </w:p>
    <w:p w:rsidR="00AC61C9" w:rsidRPr="006B6991" w:rsidRDefault="00AC61C9">
      <w:pPr>
        <w:rPr>
          <w:sz w:val="24"/>
          <w:szCs w:val="24"/>
          <w:lang w:val="en-US"/>
        </w:rPr>
      </w:pPr>
      <w:r w:rsidRPr="006B6991">
        <w:rPr>
          <w:i/>
          <w:iCs/>
          <w:sz w:val="24"/>
          <w:szCs w:val="24"/>
          <w:lang w:val="en-US"/>
        </w:rPr>
        <w:t>to look / feel / be happy;</w:t>
      </w:r>
    </w:p>
    <w:p w:rsidR="00AC61C9" w:rsidRPr="006B6991" w:rsidRDefault="00AC61C9">
      <w:pPr>
        <w:spacing w:line="160" w:lineRule="exact"/>
        <w:rPr>
          <w:sz w:val="24"/>
          <w:szCs w:val="24"/>
          <w:lang w:val="en-US"/>
        </w:rPr>
      </w:pPr>
    </w:p>
    <w:p w:rsidR="00AC61C9" w:rsidRPr="006B6991" w:rsidRDefault="00AC61C9">
      <w:pPr>
        <w:spacing w:line="355" w:lineRule="auto"/>
        <w:ind w:firstLine="708"/>
        <w:rPr>
          <w:sz w:val="24"/>
          <w:szCs w:val="24"/>
        </w:rPr>
      </w:pPr>
      <w:r w:rsidRPr="006B6991">
        <w:rPr>
          <w:rFonts w:ascii="Symbol" w:hAnsi="Symbol" w:cs="Symbol"/>
          <w:sz w:val="24"/>
          <w:szCs w:val="24"/>
        </w:rPr>
        <w:t></w:t>
      </w:r>
      <w:r w:rsidRPr="006B6991">
        <w:rPr>
          <w:i/>
          <w:iCs/>
          <w:sz w:val="24"/>
          <w:szCs w:val="24"/>
        </w:rPr>
        <w:t xml:space="preserve"> распознавать и употреблять в речи определния, выраженные прилагательными, в правильном порядке их следования;</w:t>
      </w:r>
    </w:p>
    <w:p w:rsidR="00AC61C9" w:rsidRPr="006B6991" w:rsidRDefault="00AC61C9">
      <w:pPr>
        <w:spacing w:line="37" w:lineRule="exact"/>
        <w:rPr>
          <w:sz w:val="24"/>
          <w:szCs w:val="24"/>
        </w:rPr>
      </w:pPr>
    </w:p>
    <w:p w:rsidR="00AC61C9" w:rsidRPr="00B462A9" w:rsidRDefault="00AC61C9" w:rsidP="001A5221">
      <w:pPr>
        <w:numPr>
          <w:ilvl w:val="0"/>
          <w:numId w:val="139"/>
        </w:numPr>
        <w:tabs>
          <w:tab w:val="left" w:pos="980"/>
        </w:tabs>
        <w:spacing w:line="377" w:lineRule="exact"/>
        <w:ind w:left="980" w:hanging="280"/>
        <w:rPr>
          <w:rFonts w:ascii="Symbol" w:hAnsi="Symbol" w:cs="Symbol"/>
          <w:sz w:val="24"/>
          <w:szCs w:val="24"/>
        </w:rPr>
      </w:pPr>
      <w:r w:rsidRPr="00B462A9">
        <w:rPr>
          <w:i/>
          <w:iCs/>
          <w:sz w:val="24"/>
          <w:szCs w:val="24"/>
        </w:rPr>
        <w:t>распознавать и употреблять в речи глаголы во временных формах действительного залога: Past Perfect, Present Perfect Continuous, Future-in-the-Past;</w:t>
      </w:r>
      <w:r w:rsidR="00B462A9" w:rsidRPr="00B462A9">
        <w:rPr>
          <w:i/>
          <w:iCs/>
          <w:sz w:val="24"/>
          <w:szCs w:val="24"/>
        </w:rPr>
        <w:t xml:space="preserve"> </w:t>
      </w:r>
      <w:r w:rsidRPr="00B462A9">
        <w:rPr>
          <w:i/>
          <w:iCs/>
          <w:sz w:val="24"/>
          <w:szCs w:val="24"/>
        </w:rPr>
        <w:t>распознавать и употреблять в речи глаголы в формах страдательного залога</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pPr>
        <w:spacing w:line="244" w:lineRule="exact"/>
        <w:rPr>
          <w:sz w:val="24"/>
          <w:szCs w:val="24"/>
        </w:rPr>
      </w:pPr>
    </w:p>
    <w:p w:rsidR="00AC61C9" w:rsidRPr="006B6991" w:rsidRDefault="00AC61C9" w:rsidP="001A5221">
      <w:pPr>
        <w:numPr>
          <w:ilvl w:val="0"/>
          <w:numId w:val="140"/>
        </w:numPr>
        <w:tabs>
          <w:tab w:val="left" w:pos="980"/>
        </w:tabs>
        <w:ind w:left="980" w:hanging="280"/>
        <w:rPr>
          <w:rFonts w:ascii="Symbol" w:hAnsi="Symbol" w:cs="Symbol"/>
          <w:sz w:val="24"/>
          <w:szCs w:val="24"/>
        </w:rPr>
      </w:pPr>
      <w:r w:rsidRPr="006B6991">
        <w:rPr>
          <w:i/>
          <w:iCs/>
          <w:sz w:val="24"/>
          <w:szCs w:val="24"/>
        </w:rPr>
        <w:t>распознавать и  употреблять в  речи  модальные  глаголы  need, shall, might,</w:t>
      </w:r>
    </w:p>
    <w:p w:rsidR="00AC61C9" w:rsidRPr="006B6991" w:rsidRDefault="00AC61C9">
      <w:pPr>
        <w:spacing w:line="162" w:lineRule="exact"/>
        <w:rPr>
          <w:rFonts w:ascii="Symbol" w:hAnsi="Symbol" w:cs="Symbol"/>
          <w:sz w:val="24"/>
          <w:szCs w:val="24"/>
        </w:rPr>
      </w:pPr>
    </w:p>
    <w:p w:rsidR="00AC61C9" w:rsidRPr="006B6991" w:rsidRDefault="00AC61C9">
      <w:pPr>
        <w:rPr>
          <w:rFonts w:ascii="Symbol" w:hAnsi="Symbol" w:cs="Symbol"/>
          <w:sz w:val="24"/>
          <w:szCs w:val="24"/>
        </w:rPr>
      </w:pPr>
      <w:r w:rsidRPr="006B6991">
        <w:rPr>
          <w:i/>
          <w:iCs/>
          <w:sz w:val="24"/>
          <w:szCs w:val="24"/>
        </w:rPr>
        <w:t>would;</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140"/>
        </w:numPr>
        <w:tabs>
          <w:tab w:val="left" w:pos="994"/>
        </w:tabs>
        <w:spacing w:line="335" w:lineRule="auto"/>
        <w:ind w:firstLine="700"/>
        <w:jc w:val="both"/>
        <w:rPr>
          <w:rFonts w:ascii="Symbol" w:hAnsi="Symbol" w:cs="Symbol"/>
          <w:sz w:val="24"/>
          <w:szCs w:val="24"/>
        </w:rPr>
      </w:pPr>
      <w:r w:rsidRPr="006B6991">
        <w:rPr>
          <w:i/>
          <w:iCs/>
          <w:sz w:val="24"/>
          <w:szCs w:val="24"/>
        </w:rPr>
        <w:t>распознавать по формальным признакам и понимать значение неличных форм глагола (инфинитива, герундия, причастия I и II, отглагольного существительного)</w:t>
      </w:r>
    </w:p>
    <w:p w:rsidR="00AC61C9" w:rsidRPr="006B6991" w:rsidRDefault="00AC61C9">
      <w:pPr>
        <w:spacing w:line="25" w:lineRule="exact"/>
        <w:rPr>
          <w:sz w:val="24"/>
          <w:szCs w:val="24"/>
        </w:rPr>
      </w:pPr>
    </w:p>
    <w:p w:rsidR="00AC61C9" w:rsidRPr="006B6991" w:rsidRDefault="00AC61C9">
      <w:pPr>
        <w:rPr>
          <w:sz w:val="24"/>
          <w:szCs w:val="24"/>
        </w:rPr>
      </w:pPr>
      <w:r w:rsidRPr="006B6991">
        <w:rPr>
          <w:i/>
          <w:iCs/>
          <w:sz w:val="24"/>
          <w:szCs w:val="24"/>
        </w:rPr>
        <w:t>без различения их функций и употреблять их в речи;</w:t>
      </w:r>
    </w:p>
    <w:p w:rsidR="00AC61C9" w:rsidRPr="006B6991" w:rsidRDefault="00AC61C9">
      <w:pPr>
        <w:spacing w:line="159" w:lineRule="exact"/>
        <w:rPr>
          <w:sz w:val="24"/>
          <w:szCs w:val="24"/>
        </w:rPr>
      </w:pPr>
    </w:p>
    <w:p w:rsidR="00AC61C9" w:rsidRPr="006B6991" w:rsidRDefault="00AC61C9" w:rsidP="001A5221">
      <w:pPr>
        <w:numPr>
          <w:ilvl w:val="0"/>
          <w:numId w:val="141"/>
        </w:numPr>
        <w:tabs>
          <w:tab w:val="left" w:pos="980"/>
        </w:tabs>
        <w:ind w:left="980" w:hanging="280"/>
        <w:rPr>
          <w:rFonts w:ascii="Symbol" w:hAnsi="Symbol" w:cs="Symbol"/>
          <w:sz w:val="24"/>
          <w:szCs w:val="24"/>
        </w:rPr>
      </w:pPr>
      <w:r w:rsidRPr="006B6991">
        <w:rPr>
          <w:i/>
          <w:iCs/>
          <w:sz w:val="24"/>
          <w:szCs w:val="24"/>
        </w:rPr>
        <w:t>распознавать   и   употреблять   в   речи   словосочетания   «Причастие</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i/>
          <w:iCs/>
          <w:sz w:val="24"/>
          <w:szCs w:val="24"/>
        </w:rPr>
        <w:t>I+существительное» (a playing child) и «Причастие II+существительное» (a written poem).</w:t>
      </w:r>
    </w:p>
    <w:p w:rsidR="00AC61C9" w:rsidRPr="006B6991" w:rsidRDefault="00AC61C9">
      <w:pPr>
        <w:spacing w:line="20" w:lineRule="exact"/>
        <w:rPr>
          <w:sz w:val="24"/>
          <w:szCs w:val="24"/>
        </w:rPr>
      </w:pPr>
    </w:p>
    <w:p w:rsidR="00AC61C9" w:rsidRPr="006B6991" w:rsidRDefault="00AC61C9">
      <w:pPr>
        <w:ind w:left="700"/>
        <w:rPr>
          <w:sz w:val="24"/>
          <w:szCs w:val="24"/>
        </w:rPr>
      </w:pPr>
      <w:r w:rsidRPr="006B6991">
        <w:rPr>
          <w:b/>
          <w:bCs/>
          <w:sz w:val="24"/>
          <w:szCs w:val="24"/>
        </w:rPr>
        <w:t>Социокультурные знания и умения</w:t>
      </w:r>
    </w:p>
    <w:p w:rsidR="00AC61C9" w:rsidRPr="006B6991" w:rsidRDefault="00AC61C9">
      <w:pPr>
        <w:spacing w:line="163"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88" w:lineRule="exact"/>
        <w:rPr>
          <w:sz w:val="24"/>
          <w:szCs w:val="24"/>
        </w:rPr>
      </w:pPr>
    </w:p>
    <w:p w:rsidR="00AC61C9" w:rsidRPr="006B6991" w:rsidRDefault="00AC61C9" w:rsidP="001A5221">
      <w:pPr>
        <w:numPr>
          <w:ilvl w:val="0"/>
          <w:numId w:val="142"/>
        </w:numPr>
        <w:tabs>
          <w:tab w:val="left" w:pos="994"/>
        </w:tabs>
        <w:spacing w:line="344" w:lineRule="auto"/>
        <w:ind w:firstLine="700"/>
        <w:jc w:val="both"/>
        <w:rPr>
          <w:rFonts w:ascii="Symbol" w:hAnsi="Symbol" w:cs="Symbol"/>
          <w:sz w:val="24"/>
          <w:szCs w:val="24"/>
        </w:rPr>
      </w:pPr>
      <w:r w:rsidRPr="006B6991">
        <w:rPr>
          <w:sz w:val="24"/>
          <w:szCs w:val="24"/>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142"/>
        </w:numPr>
        <w:tabs>
          <w:tab w:val="left" w:pos="980"/>
        </w:tabs>
        <w:ind w:left="980" w:hanging="280"/>
        <w:rPr>
          <w:rFonts w:ascii="Symbol" w:hAnsi="Symbol" w:cs="Symbol"/>
          <w:sz w:val="24"/>
          <w:szCs w:val="24"/>
        </w:rPr>
      </w:pPr>
      <w:r w:rsidRPr="006B6991">
        <w:rPr>
          <w:sz w:val="24"/>
          <w:szCs w:val="24"/>
        </w:rPr>
        <w:t>представлять родную страну и культуру на английском языке;</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142"/>
        </w:numPr>
        <w:tabs>
          <w:tab w:val="left" w:pos="994"/>
        </w:tabs>
        <w:spacing w:line="335" w:lineRule="auto"/>
        <w:ind w:firstLine="700"/>
        <w:rPr>
          <w:rFonts w:ascii="Symbol" w:hAnsi="Symbol" w:cs="Symbol"/>
          <w:sz w:val="24"/>
          <w:szCs w:val="24"/>
        </w:rPr>
      </w:pPr>
      <w:r w:rsidRPr="006B6991">
        <w:rPr>
          <w:sz w:val="24"/>
          <w:szCs w:val="24"/>
        </w:rPr>
        <w:t>понимать социокультурные реалии при чтении и аудировании в рамках изученного материала.</w:t>
      </w:r>
    </w:p>
    <w:p w:rsidR="00AC61C9" w:rsidRPr="006B6991" w:rsidRDefault="00AC61C9">
      <w:pPr>
        <w:spacing w:line="31"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91" w:lineRule="exact"/>
        <w:rPr>
          <w:sz w:val="24"/>
          <w:szCs w:val="24"/>
        </w:rPr>
      </w:pPr>
    </w:p>
    <w:p w:rsidR="00AC61C9" w:rsidRPr="006B6991" w:rsidRDefault="00AC61C9" w:rsidP="001A5221">
      <w:pPr>
        <w:numPr>
          <w:ilvl w:val="0"/>
          <w:numId w:val="143"/>
        </w:numPr>
        <w:tabs>
          <w:tab w:val="left" w:pos="994"/>
        </w:tabs>
        <w:spacing w:line="333" w:lineRule="auto"/>
        <w:ind w:firstLine="700"/>
        <w:rPr>
          <w:rFonts w:ascii="Symbol" w:hAnsi="Symbol" w:cs="Symbol"/>
          <w:sz w:val="24"/>
          <w:szCs w:val="24"/>
        </w:rPr>
      </w:pPr>
      <w:r w:rsidRPr="006B6991">
        <w:rPr>
          <w:i/>
          <w:iCs/>
          <w:sz w:val="24"/>
          <w:szCs w:val="24"/>
        </w:rPr>
        <w:t>использовать социокультурные реалии при создании устных и письменных высказываний;</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143"/>
        </w:numPr>
        <w:tabs>
          <w:tab w:val="left" w:pos="994"/>
        </w:tabs>
        <w:spacing w:line="335" w:lineRule="auto"/>
        <w:ind w:firstLine="700"/>
        <w:rPr>
          <w:rFonts w:ascii="Symbol" w:hAnsi="Symbol" w:cs="Symbol"/>
          <w:sz w:val="24"/>
          <w:szCs w:val="24"/>
        </w:rPr>
      </w:pPr>
      <w:r w:rsidRPr="006B6991">
        <w:rPr>
          <w:i/>
          <w:iCs/>
          <w:sz w:val="24"/>
          <w:szCs w:val="24"/>
        </w:rPr>
        <w:t>находить сходство и различие в традициях родной страны и страны/стран изучаемого языка.</w:t>
      </w:r>
    </w:p>
    <w:p w:rsidR="00AC61C9" w:rsidRPr="006B6991" w:rsidRDefault="00AC61C9">
      <w:pPr>
        <w:spacing w:line="30" w:lineRule="exact"/>
        <w:rPr>
          <w:sz w:val="24"/>
          <w:szCs w:val="24"/>
        </w:rPr>
      </w:pPr>
    </w:p>
    <w:p w:rsidR="00AC61C9" w:rsidRPr="006B6991" w:rsidRDefault="00AC61C9">
      <w:pPr>
        <w:ind w:left="700"/>
        <w:rPr>
          <w:sz w:val="24"/>
          <w:szCs w:val="24"/>
        </w:rPr>
      </w:pPr>
      <w:r w:rsidRPr="006B6991">
        <w:rPr>
          <w:b/>
          <w:bCs/>
          <w:sz w:val="24"/>
          <w:szCs w:val="24"/>
        </w:rPr>
        <w:t>Компенсаторные умения</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91" w:lineRule="exact"/>
        <w:rPr>
          <w:sz w:val="24"/>
          <w:szCs w:val="24"/>
        </w:rPr>
      </w:pPr>
    </w:p>
    <w:p w:rsidR="00AC61C9" w:rsidRPr="006B6991" w:rsidRDefault="00AC61C9" w:rsidP="001A5221">
      <w:pPr>
        <w:numPr>
          <w:ilvl w:val="0"/>
          <w:numId w:val="144"/>
        </w:numPr>
        <w:tabs>
          <w:tab w:val="left" w:pos="994"/>
        </w:tabs>
        <w:spacing w:line="333" w:lineRule="auto"/>
        <w:ind w:firstLine="700"/>
        <w:rPr>
          <w:rFonts w:ascii="Symbol" w:hAnsi="Symbol" w:cs="Symbol"/>
          <w:sz w:val="24"/>
          <w:szCs w:val="24"/>
        </w:rPr>
      </w:pPr>
      <w:r w:rsidRPr="006B6991">
        <w:rPr>
          <w:sz w:val="24"/>
          <w:szCs w:val="24"/>
        </w:rPr>
        <w:t>выходить из положения при дефиците языковых средств: использовать переспрос при говорении.</w:t>
      </w:r>
    </w:p>
    <w:p w:rsidR="00AC61C9" w:rsidRPr="006B6991" w:rsidRDefault="00AC61C9">
      <w:pPr>
        <w:spacing w:line="36" w:lineRule="exact"/>
        <w:rPr>
          <w:sz w:val="24"/>
          <w:szCs w:val="24"/>
        </w:rPr>
      </w:pPr>
    </w:p>
    <w:p w:rsidR="00AC61C9" w:rsidRPr="006B6991" w:rsidRDefault="00AC61C9" w:rsidP="00B462A9">
      <w:pPr>
        <w:ind w:left="700"/>
        <w:rPr>
          <w:rFonts w:ascii="Symbol" w:hAnsi="Symbol" w:cs="Symbol"/>
          <w:sz w:val="24"/>
          <w:szCs w:val="24"/>
        </w:rPr>
      </w:pPr>
      <w:r w:rsidRPr="006B6991">
        <w:rPr>
          <w:b/>
          <w:bCs/>
          <w:sz w:val="24"/>
          <w:szCs w:val="24"/>
        </w:rPr>
        <w:t>Выпускник получит возможность научиться:</w:t>
      </w:r>
      <w:r w:rsidR="00B462A9">
        <w:rPr>
          <w:b/>
          <w:bCs/>
          <w:sz w:val="24"/>
          <w:szCs w:val="24"/>
        </w:rPr>
        <w:t xml:space="preserve">  </w:t>
      </w:r>
      <w:r w:rsidRPr="006B6991">
        <w:rPr>
          <w:i/>
          <w:iCs/>
          <w:sz w:val="24"/>
          <w:szCs w:val="24"/>
        </w:rPr>
        <w:t>использовать перифраз, синонимические и антонимические средства при говорении;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145"/>
        </w:numPr>
        <w:tabs>
          <w:tab w:val="left" w:pos="980"/>
        </w:tabs>
        <w:ind w:left="980" w:hanging="280"/>
        <w:rPr>
          <w:rFonts w:ascii="Symbol" w:hAnsi="Symbol" w:cs="Symbol"/>
          <w:sz w:val="24"/>
          <w:szCs w:val="24"/>
        </w:rPr>
      </w:pPr>
      <w:r w:rsidRPr="006B6991">
        <w:rPr>
          <w:i/>
          <w:iCs/>
          <w:sz w:val="24"/>
          <w:szCs w:val="24"/>
        </w:rPr>
        <w:t>пользоваться  языковой  и  контекстуальной  догадкой  при  аудировании  и</w:t>
      </w:r>
    </w:p>
    <w:p w:rsidR="00AC61C9" w:rsidRPr="006B6991" w:rsidRDefault="00AC61C9">
      <w:pPr>
        <w:spacing w:line="162" w:lineRule="exact"/>
        <w:rPr>
          <w:rFonts w:ascii="Symbol" w:hAnsi="Symbol" w:cs="Symbol"/>
          <w:sz w:val="24"/>
          <w:szCs w:val="24"/>
        </w:rPr>
      </w:pPr>
    </w:p>
    <w:p w:rsidR="00AC61C9" w:rsidRPr="006B6991" w:rsidRDefault="00AC61C9">
      <w:pPr>
        <w:rPr>
          <w:rFonts w:ascii="Symbol" w:hAnsi="Symbol" w:cs="Symbol"/>
          <w:sz w:val="24"/>
          <w:szCs w:val="24"/>
        </w:rPr>
      </w:pPr>
      <w:r w:rsidRPr="006B6991">
        <w:rPr>
          <w:i/>
          <w:iCs/>
          <w:sz w:val="24"/>
          <w:szCs w:val="24"/>
        </w:rPr>
        <w:t>чтении.</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B462A9" w:rsidP="00150CB2">
      <w:pPr>
        <w:rPr>
          <w:sz w:val="24"/>
          <w:szCs w:val="24"/>
        </w:rPr>
      </w:pPr>
      <w:r>
        <w:rPr>
          <w:b/>
          <w:bCs/>
          <w:sz w:val="24"/>
          <w:szCs w:val="24"/>
        </w:rPr>
        <w:t>1.2.5.6</w:t>
      </w:r>
      <w:r w:rsidR="00AC61C9" w:rsidRPr="006B6991">
        <w:rPr>
          <w:b/>
          <w:bCs/>
          <w:sz w:val="24"/>
          <w:szCs w:val="24"/>
        </w:rPr>
        <w:t>. Второй иностранный язык (немецкий язык)</w:t>
      </w:r>
    </w:p>
    <w:p w:rsidR="00AC61C9" w:rsidRPr="006B6991" w:rsidRDefault="00AC61C9">
      <w:pPr>
        <w:spacing w:line="160" w:lineRule="exact"/>
        <w:rPr>
          <w:sz w:val="24"/>
          <w:szCs w:val="24"/>
        </w:rPr>
      </w:pPr>
    </w:p>
    <w:p w:rsidR="00AC61C9" w:rsidRPr="006B6991" w:rsidRDefault="00AC61C9" w:rsidP="00667596">
      <w:pPr>
        <w:spacing w:line="360" w:lineRule="auto"/>
        <w:ind w:firstLine="709"/>
        <w:jc w:val="both"/>
        <w:rPr>
          <w:b/>
          <w:sz w:val="24"/>
          <w:szCs w:val="24"/>
          <w:lang w:eastAsia="en-US"/>
        </w:rPr>
      </w:pPr>
      <w:r w:rsidRPr="006B6991">
        <w:rPr>
          <w:b/>
          <w:sz w:val="24"/>
          <w:szCs w:val="24"/>
          <w:lang w:eastAsia="en-US"/>
        </w:rPr>
        <w:t>Коммуникативные умения</w:t>
      </w:r>
    </w:p>
    <w:p w:rsidR="00AC61C9" w:rsidRPr="006B6991" w:rsidRDefault="00AC61C9" w:rsidP="00667596">
      <w:pPr>
        <w:spacing w:line="360" w:lineRule="auto"/>
        <w:ind w:firstLine="709"/>
        <w:jc w:val="both"/>
        <w:rPr>
          <w:b/>
          <w:sz w:val="24"/>
          <w:szCs w:val="24"/>
          <w:lang w:eastAsia="en-US"/>
        </w:rPr>
      </w:pPr>
      <w:r w:rsidRPr="006B6991">
        <w:rPr>
          <w:b/>
          <w:sz w:val="24"/>
          <w:szCs w:val="24"/>
          <w:lang w:eastAsia="en-US"/>
        </w:rPr>
        <w:t>Говорение. Диалогическая речь</w:t>
      </w:r>
    </w:p>
    <w:p w:rsidR="00AC61C9" w:rsidRPr="006B6991" w:rsidRDefault="00AC61C9" w:rsidP="00667596">
      <w:pPr>
        <w:spacing w:line="360" w:lineRule="auto"/>
        <w:ind w:firstLine="709"/>
        <w:contextualSpacing/>
        <w:jc w:val="both"/>
        <w:outlineLvl w:val="0"/>
        <w:rPr>
          <w:sz w:val="24"/>
          <w:szCs w:val="24"/>
          <w:lang w:eastAsia="en-US"/>
        </w:rPr>
      </w:pPr>
      <w:r w:rsidRPr="006B6991">
        <w:rPr>
          <w:b/>
          <w:sz w:val="24"/>
          <w:szCs w:val="24"/>
          <w:lang w:eastAsia="en-US"/>
        </w:rPr>
        <w:t>Выпускник научится</w:t>
      </w:r>
      <w:r w:rsidRPr="006B6991">
        <w:rPr>
          <w:sz w:val="24"/>
          <w:szCs w:val="24"/>
          <w:lang w:eastAsia="en-US"/>
        </w:rPr>
        <w:t xml:space="preserve">: 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w:t>
      </w:r>
      <w:r w:rsidRPr="006B6991">
        <w:rPr>
          <w:sz w:val="24"/>
          <w:szCs w:val="24"/>
          <w:lang w:eastAsia="en-US"/>
        </w:rPr>
        <w:lastRenderedPageBreak/>
        <w:t>принятые в стране изучаемого языка. Объем диалогов до 2-3 реплик со стороны каждого учащегося.</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Учащийся получит возможность научиться: вести диалог-обмен мнениями; брать и давать интервью; вести диалог-расспрос на основе нелинейного текста (таблицы, диаграммы и т. д.).</w:t>
      </w:r>
    </w:p>
    <w:p w:rsidR="00AC61C9" w:rsidRPr="006B6991" w:rsidRDefault="00AC61C9" w:rsidP="00667596">
      <w:pPr>
        <w:tabs>
          <w:tab w:val="left" w:pos="8220"/>
        </w:tabs>
        <w:spacing w:line="360" w:lineRule="auto"/>
        <w:ind w:firstLine="709"/>
        <w:jc w:val="both"/>
        <w:rPr>
          <w:sz w:val="24"/>
          <w:szCs w:val="24"/>
          <w:lang w:eastAsia="en-US"/>
        </w:rPr>
      </w:pPr>
      <w:r w:rsidRPr="006B6991">
        <w:rPr>
          <w:sz w:val="24"/>
          <w:szCs w:val="24"/>
          <w:lang w:eastAsia="en-US"/>
        </w:rPr>
        <w:t>Говорение. Монологическая речь</w:t>
      </w:r>
      <w:r w:rsidRPr="006B6991">
        <w:rPr>
          <w:sz w:val="24"/>
          <w:szCs w:val="24"/>
          <w:lang w:eastAsia="en-US"/>
        </w:rPr>
        <w:tab/>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Учащийся научится: 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 описывать события с опорой на зрительную наглядность и/или вербальную опору (ключевые слова, план, вопросы); давать краткую характеристику реальных людей и литературных персонажей; передавать основное содержание прочитанного текста с опорой или без опоры на текст, ключевые слова/ план/ вопросы; описывать картинку/ фото с опорой или без опоры на ключевые слова/ план/ вопросы.</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Учащийся получит возможность научиться: делать сообщение на заданную тему на основе прочитанного; комментировать факты из прочитанного/ прослушанного текста, выражать и аргументировать свое отношение к прочитанному/ прослушанному; кратко высказываться без предварительной подготовки на заданную тему в соответствии с предложенной ситуацией общения; кратко высказываться с опорой на нелинейный текст (таблицы, диаграммы, расписание и т. п.); кратко излагать результаты выполненной проектной работы.</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Аудирование</w:t>
      </w:r>
    </w:p>
    <w:p w:rsidR="00AC61C9" w:rsidRPr="006B6991" w:rsidRDefault="00AC61C9" w:rsidP="00667596">
      <w:pPr>
        <w:tabs>
          <w:tab w:val="left" w:pos="993"/>
        </w:tabs>
        <w:spacing w:line="360" w:lineRule="auto"/>
        <w:ind w:firstLine="709"/>
        <w:jc w:val="both"/>
        <w:rPr>
          <w:sz w:val="24"/>
          <w:szCs w:val="24"/>
          <w:lang w:eastAsia="en-US"/>
        </w:rPr>
      </w:pPr>
      <w:r w:rsidRPr="006B6991">
        <w:rPr>
          <w:sz w:val="24"/>
          <w:szCs w:val="24"/>
          <w:lang w:eastAsia="en-US"/>
        </w:rPr>
        <w:t xml:space="preserve">Учащийся научится: понимать на слух и понимать основное содержание несложных аутентичных текстов, содержащих некоторое количество неизученных языковых явлений; </w:t>
      </w:r>
    </w:p>
    <w:p w:rsidR="00AC61C9" w:rsidRPr="006B6991" w:rsidRDefault="00AC61C9" w:rsidP="00667596">
      <w:pPr>
        <w:tabs>
          <w:tab w:val="left" w:pos="993"/>
        </w:tabs>
        <w:spacing w:line="360" w:lineRule="auto"/>
        <w:ind w:firstLine="709"/>
        <w:jc w:val="both"/>
        <w:rPr>
          <w:sz w:val="24"/>
          <w:szCs w:val="24"/>
          <w:lang w:eastAsia="en-US"/>
        </w:rPr>
      </w:pPr>
      <w:r w:rsidRPr="006B6991">
        <w:rPr>
          <w:sz w:val="24"/>
          <w:szCs w:val="24"/>
          <w:lang w:eastAsia="en-US"/>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Учащийся получит возможность научиться: выделять основную тему в воспринимаемом на слух тексте; использовать контекстуальную или языковую догадку при восприятии на слух текстов, содержащих незнакомые слова.</w:t>
      </w:r>
    </w:p>
    <w:p w:rsidR="00AC61C9" w:rsidRPr="006B6991" w:rsidRDefault="00AC61C9" w:rsidP="00667596">
      <w:pPr>
        <w:tabs>
          <w:tab w:val="center" w:pos="4677"/>
        </w:tabs>
        <w:spacing w:line="360" w:lineRule="auto"/>
        <w:ind w:firstLine="709"/>
        <w:jc w:val="both"/>
        <w:rPr>
          <w:sz w:val="24"/>
          <w:szCs w:val="24"/>
          <w:lang w:eastAsia="en-US"/>
        </w:rPr>
      </w:pPr>
      <w:r w:rsidRPr="006B6991">
        <w:rPr>
          <w:sz w:val="24"/>
          <w:szCs w:val="24"/>
          <w:lang w:eastAsia="en-US"/>
        </w:rPr>
        <w:t xml:space="preserve">Чтение </w:t>
      </w:r>
      <w:r w:rsidRPr="006B6991">
        <w:rPr>
          <w:sz w:val="24"/>
          <w:szCs w:val="24"/>
          <w:lang w:eastAsia="en-US"/>
        </w:rPr>
        <w:tab/>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Учащийся научится: читать и понимать основное содержание несложных аутентичных текстов, содержащие отдельные неизученные языковые явления; 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 читать и полностью понимать несложные аутентичные тексты, построенные на изученном языковом материале; выразительно читать вслух небольшие построенные на изученном языковом материале аутентичные тексты, демонстрируя понимание прочитанного.</w:t>
      </w:r>
    </w:p>
    <w:p w:rsidR="00AC61C9" w:rsidRPr="006B6991" w:rsidRDefault="00AC61C9" w:rsidP="00667596">
      <w:pPr>
        <w:spacing w:line="360" w:lineRule="auto"/>
        <w:ind w:firstLine="709"/>
        <w:jc w:val="both"/>
        <w:rPr>
          <w:sz w:val="24"/>
          <w:szCs w:val="24"/>
          <w:lang w:eastAsia="en-US"/>
        </w:rPr>
      </w:pPr>
      <w:r w:rsidRPr="006B6991">
        <w:rPr>
          <w:b/>
          <w:sz w:val="24"/>
          <w:szCs w:val="24"/>
          <w:lang w:eastAsia="en-US"/>
        </w:rPr>
        <w:lastRenderedPageBreak/>
        <w:t>Выпускник получит возможность научиться</w:t>
      </w:r>
      <w:r w:rsidRPr="006B6991">
        <w:rPr>
          <w:sz w:val="24"/>
          <w:szCs w:val="24"/>
          <w:lang w:eastAsia="en-US"/>
        </w:rPr>
        <w:t>: устанавливать причинно-следственную взаимосвязь фактов и событий, изложенных в несложном аутентичном тексте; восстанавливать текст из разрозненных абзацев или путем добавления выпущенных фрагментов.</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 xml:space="preserve">Письменная речь </w:t>
      </w:r>
    </w:p>
    <w:p w:rsidR="00AC61C9" w:rsidRPr="006B6991" w:rsidRDefault="00AC61C9" w:rsidP="00667596">
      <w:pPr>
        <w:spacing w:line="360" w:lineRule="auto"/>
        <w:ind w:firstLine="709"/>
        <w:jc w:val="both"/>
        <w:rPr>
          <w:sz w:val="24"/>
          <w:szCs w:val="24"/>
          <w:lang w:eastAsia="en-US"/>
        </w:rPr>
      </w:pPr>
      <w:r w:rsidRPr="006B6991">
        <w:rPr>
          <w:b/>
          <w:sz w:val="24"/>
          <w:szCs w:val="24"/>
          <w:lang w:eastAsia="en-US"/>
        </w:rPr>
        <w:t>Выпускник научится</w:t>
      </w:r>
      <w:r w:rsidRPr="006B6991">
        <w:rPr>
          <w:sz w:val="24"/>
          <w:szCs w:val="24"/>
          <w:lang w:eastAsia="en-US"/>
        </w:rPr>
        <w:t>: заполнять анкеты и формуляры, сообщая о себе основные сведения (имя, фамилия, пол, возраст, гражданство, национальность, адрес и т. д.); 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 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40–50 слов, включая адрес); писать небольшие письменные высказывания с опорой на образец/ план.</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Учащийся получит возможность научиться: делать краткие выписки из текста с целью их использования в собственных устных высказываниях; писать электронное письмо (</w:t>
      </w:r>
      <w:r w:rsidRPr="006B6991">
        <w:rPr>
          <w:sz w:val="24"/>
          <w:szCs w:val="24"/>
          <w:lang w:val="en-US" w:eastAsia="en-US"/>
        </w:rPr>
        <w:t>e</w:t>
      </w:r>
      <w:r w:rsidRPr="006B6991">
        <w:rPr>
          <w:sz w:val="24"/>
          <w:szCs w:val="24"/>
          <w:lang w:eastAsia="en-US"/>
        </w:rPr>
        <w:t>-</w:t>
      </w:r>
      <w:r w:rsidRPr="006B6991">
        <w:rPr>
          <w:sz w:val="24"/>
          <w:szCs w:val="24"/>
          <w:lang w:val="en-US" w:eastAsia="en-US"/>
        </w:rPr>
        <w:t>mail</w:t>
      </w:r>
      <w:r w:rsidRPr="006B6991">
        <w:rPr>
          <w:sz w:val="24"/>
          <w:szCs w:val="24"/>
          <w:lang w:eastAsia="en-US"/>
        </w:rPr>
        <w:t>) зарубежному другу в ответ на электронное письмо-стимул; составлять план/ тезисы устного или письменного сообщения; кратко излагать в письменном виде результаты проектной деятельности; писать небольшое письменное высказывание с опорой на нелинейный текст (таблицы, диаграммы и т. п.).</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Языковые навыки и средства оперирования ими</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Орфография и пунктуация</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Учащийся научится: правильно писать изученные слова; 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 расставлять в личном письме знаки препинания, диктуемые его форматом, в соответствии с нормами, принятыми в стране изучаемого языка.</w:t>
      </w:r>
    </w:p>
    <w:p w:rsidR="00AC61C9" w:rsidRPr="006B6991" w:rsidRDefault="00AC61C9" w:rsidP="00667596">
      <w:pPr>
        <w:tabs>
          <w:tab w:val="left" w:pos="6912"/>
        </w:tabs>
        <w:spacing w:line="360" w:lineRule="auto"/>
        <w:ind w:firstLine="709"/>
        <w:jc w:val="both"/>
        <w:rPr>
          <w:sz w:val="24"/>
          <w:szCs w:val="24"/>
          <w:lang w:eastAsia="en-US"/>
        </w:rPr>
      </w:pPr>
      <w:r w:rsidRPr="006B6991">
        <w:rPr>
          <w:sz w:val="24"/>
          <w:szCs w:val="24"/>
          <w:lang w:eastAsia="en-US"/>
        </w:rPr>
        <w:t>Учащийся получит возможность научиться: сравнивать и анализировать буквосочетания немецкого языка и их транскрипцию.</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Фонетическая сторона речи</w:t>
      </w:r>
    </w:p>
    <w:p w:rsidR="00AC61C9" w:rsidRPr="006B6991" w:rsidRDefault="00AC61C9" w:rsidP="00667596">
      <w:pPr>
        <w:spacing w:line="360" w:lineRule="auto"/>
        <w:ind w:firstLine="709"/>
        <w:jc w:val="both"/>
        <w:rPr>
          <w:sz w:val="24"/>
          <w:szCs w:val="24"/>
          <w:lang w:eastAsia="en-US"/>
        </w:rPr>
      </w:pPr>
      <w:r w:rsidRPr="006B6991">
        <w:rPr>
          <w:b/>
          <w:sz w:val="24"/>
          <w:szCs w:val="24"/>
          <w:lang w:eastAsia="en-US"/>
        </w:rPr>
        <w:t>Выпускник научится</w:t>
      </w:r>
      <w:r w:rsidRPr="006B6991">
        <w:rPr>
          <w:sz w:val="24"/>
          <w:szCs w:val="24"/>
          <w:lang w:eastAsia="en-US"/>
        </w:rPr>
        <w:t xml:space="preserve">: различать на слух и адекватно, без фонематических ошибок, ведущих к сбою коммуникации, произносить слова изучаемого иностранного языка; соблюдать правильное ударение в изученных словах; различать коммуникативные типы предложений по их интонации; членить предложение на смысловые группы; 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w:t>
      </w:r>
      <w:r w:rsidRPr="006B6991">
        <w:rPr>
          <w:sz w:val="24"/>
          <w:szCs w:val="24"/>
          <w:lang w:eastAsia="en-US"/>
        </w:rPr>
        <w:lastRenderedPageBreak/>
        <w:t>альтернативный и разделительный вопросы), в том числе, соблюдая правило отсутствия фразового ударения на служебных словах.</w:t>
      </w:r>
    </w:p>
    <w:p w:rsidR="00AC61C9" w:rsidRPr="006B6991" w:rsidRDefault="00AC61C9" w:rsidP="00667596">
      <w:pPr>
        <w:spacing w:line="360" w:lineRule="auto"/>
        <w:ind w:firstLine="709"/>
        <w:jc w:val="both"/>
        <w:rPr>
          <w:sz w:val="24"/>
          <w:szCs w:val="24"/>
          <w:lang w:eastAsia="en-US"/>
        </w:rPr>
      </w:pPr>
      <w:r w:rsidRPr="006B6991">
        <w:rPr>
          <w:b/>
          <w:sz w:val="24"/>
          <w:szCs w:val="24"/>
          <w:lang w:eastAsia="en-US"/>
        </w:rPr>
        <w:t>Выпускник</w:t>
      </w:r>
      <w:r w:rsidRPr="006B6991">
        <w:rPr>
          <w:sz w:val="24"/>
          <w:szCs w:val="24"/>
          <w:lang w:eastAsia="en-US"/>
        </w:rPr>
        <w:t xml:space="preserve"> </w:t>
      </w:r>
      <w:r w:rsidRPr="006B6991">
        <w:rPr>
          <w:b/>
          <w:sz w:val="24"/>
          <w:szCs w:val="24"/>
          <w:lang w:eastAsia="en-US"/>
        </w:rPr>
        <w:t>получит возможность научиться</w:t>
      </w:r>
      <w:r w:rsidRPr="006B6991">
        <w:rPr>
          <w:sz w:val="24"/>
          <w:szCs w:val="24"/>
          <w:lang w:eastAsia="en-US"/>
        </w:rPr>
        <w:t>: выражать модальные значения, чувства и эмоции с помощью интонации; различать британские и американские варианты английского языка в прослушанных высказываниях.</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Лексическая сторона речи</w:t>
      </w:r>
    </w:p>
    <w:p w:rsidR="00AC61C9" w:rsidRPr="006B6991" w:rsidRDefault="00AC61C9" w:rsidP="00667596">
      <w:pPr>
        <w:shd w:val="clear" w:color="auto" w:fill="FFFFFF"/>
        <w:spacing w:line="360" w:lineRule="auto"/>
        <w:ind w:firstLine="709"/>
        <w:rPr>
          <w:sz w:val="24"/>
          <w:szCs w:val="24"/>
          <w:lang w:eastAsia="en-US"/>
        </w:rPr>
      </w:pPr>
      <w:r w:rsidRPr="006B6991">
        <w:rPr>
          <w:b/>
          <w:sz w:val="24"/>
          <w:szCs w:val="24"/>
          <w:lang w:eastAsia="en-US"/>
        </w:rPr>
        <w:t>Выпускник научится</w:t>
      </w:r>
      <w:r w:rsidRPr="006B6991">
        <w:rPr>
          <w:sz w:val="24"/>
          <w:szCs w:val="24"/>
          <w:lang w:eastAsia="en-US"/>
        </w:rPr>
        <w:t>: 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 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 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 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глаголы с отделяемыми и неотделяемыми приставками и другими словами в функции приставок типа: fernsehen; имена существительные при помощи суффиксов -ung (die Ordnung), -heit (die Freiheit), -keit (die Sauberkeit), -schaft (die Freundschaft), -or (der Proffessor), -um (das Datum), -ik (die Musik); имена существительные и прилагательные с префиксом un- (das Unglück, unglücklich);имена прилагательные при помощи аффиксов -ig (richtig), -lich (fröhlich), -isch (typisch), -los (fehlerlos);имена числительные при помощи суффиксов -zig, -βig.</w:t>
      </w:r>
    </w:p>
    <w:p w:rsidR="00AC61C9" w:rsidRPr="006B6991" w:rsidRDefault="00AC61C9" w:rsidP="00667596">
      <w:pPr>
        <w:spacing w:line="360" w:lineRule="auto"/>
        <w:ind w:firstLine="709"/>
        <w:jc w:val="both"/>
        <w:rPr>
          <w:sz w:val="24"/>
          <w:szCs w:val="24"/>
          <w:lang w:eastAsia="en-US"/>
        </w:rPr>
      </w:pPr>
      <w:r w:rsidRPr="006B6991">
        <w:rPr>
          <w:b/>
          <w:sz w:val="24"/>
          <w:szCs w:val="24"/>
          <w:lang w:eastAsia="en-US"/>
        </w:rPr>
        <w:t>Выпускник получит возможность научиться</w:t>
      </w:r>
      <w:r w:rsidRPr="006B6991">
        <w:rPr>
          <w:sz w:val="24"/>
          <w:szCs w:val="24"/>
          <w:lang w:eastAsia="en-US"/>
        </w:rPr>
        <w:t>: распознавать и употреблять в речи в нескольких значениях многозначные слова, изученные в пределах тематики основной школы; 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Грамматическая сторона речи</w:t>
      </w:r>
    </w:p>
    <w:p w:rsidR="00AC61C9" w:rsidRPr="006B6991" w:rsidRDefault="00AC61C9" w:rsidP="00667596">
      <w:pPr>
        <w:shd w:val="clear" w:color="auto" w:fill="FFFFFF"/>
        <w:spacing w:line="360" w:lineRule="auto"/>
        <w:ind w:firstLine="709"/>
        <w:jc w:val="both"/>
        <w:rPr>
          <w:sz w:val="24"/>
          <w:szCs w:val="24"/>
          <w:lang w:eastAsia="en-US"/>
        </w:rPr>
      </w:pPr>
      <w:r w:rsidRPr="006B6991">
        <w:rPr>
          <w:b/>
          <w:sz w:val="24"/>
          <w:szCs w:val="24"/>
          <w:lang w:eastAsia="en-US"/>
        </w:rPr>
        <w:t>Выпускник научится</w:t>
      </w:r>
      <w:r w:rsidRPr="006B6991">
        <w:rPr>
          <w:sz w:val="24"/>
          <w:szCs w:val="24"/>
          <w:lang w:eastAsia="en-US"/>
        </w:rPr>
        <w:t xml:space="preserve">: 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 распознавать и употреблять в речи нераспространенные и распространенные предложения; распознавать и употреблять в речи безличные предложения; распознавать и употреблять в речи имена существительные в единственном числе и во множественном числе, образованные по правилу, и исключения; распознавать и употреблять в речи существительные с определенным/ неопределенным/ нулевым артиклем; распознавать и употреблять в речи </w:t>
      </w:r>
      <w:r w:rsidRPr="006B6991">
        <w:rPr>
          <w:sz w:val="24"/>
          <w:szCs w:val="24"/>
          <w:lang w:eastAsia="en-US"/>
        </w:rPr>
        <w:lastRenderedPageBreak/>
        <w:t>местоимения: личные, притяжательные; распознавать и употреблять в речи имена прилагательные в положительной степени; распознавать и употреблять в речи наречия времени и образа действия и слова, выражающие количество </w:t>
      </w:r>
      <w:r w:rsidRPr="006B6991">
        <w:rPr>
          <w:i/>
          <w:iCs/>
          <w:sz w:val="24"/>
          <w:szCs w:val="24"/>
          <w:lang w:eastAsia="en-US"/>
        </w:rPr>
        <w:t>viele, einige, wenige</w:t>
      </w:r>
      <w:r w:rsidRPr="006B6991">
        <w:rPr>
          <w:sz w:val="24"/>
          <w:szCs w:val="24"/>
          <w:lang w:eastAsia="en-US"/>
        </w:rPr>
        <w:t>; распознавать и употреблять в речи количественные и порядковые числительные; распознавать и употреблять в речи слабые и сильные глаголы с отделяемыми и неотделяемыми приставками в </w:t>
      </w:r>
      <w:r w:rsidRPr="006B6991">
        <w:rPr>
          <w:i/>
          <w:iCs/>
          <w:sz w:val="24"/>
          <w:szCs w:val="24"/>
          <w:lang w:eastAsia="en-US"/>
        </w:rPr>
        <w:t>Präsens;</w:t>
      </w:r>
      <w:r w:rsidRPr="006B6991">
        <w:rPr>
          <w:sz w:val="24"/>
          <w:szCs w:val="24"/>
          <w:lang w:eastAsia="en-US"/>
        </w:rPr>
        <w:t xml:space="preserve"> распознавать и употреблять в речи модальные глаголы в </w:t>
      </w:r>
      <w:r w:rsidRPr="006B6991">
        <w:rPr>
          <w:i/>
          <w:iCs/>
          <w:sz w:val="24"/>
          <w:szCs w:val="24"/>
          <w:lang w:eastAsia="en-US"/>
        </w:rPr>
        <w:t>Präsens;</w:t>
      </w:r>
      <w:r w:rsidRPr="006B6991">
        <w:rPr>
          <w:sz w:val="24"/>
          <w:szCs w:val="24"/>
          <w:lang w:eastAsia="en-US"/>
        </w:rPr>
        <w:t xml:space="preserve"> распознавать и употреблять в речи предлоги</w:t>
      </w:r>
      <w:r w:rsidRPr="006B6991">
        <w:rPr>
          <w:i/>
          <w:iCs/>
          <w:sz w:val="24"/>
          <w:szCs w:val="24"/>
          <w:lang w:eastAsia="en-US"/>
        </w:rPr>
        <w:t>.</w:t>
      </w:r>
    </w:p>
    <w:p w:rsidR="00AC61C9" w:rsidRPr="006B6991" w:rsidRDefault="00AC61C9" w:rsidP="00667596">
      <w:pPr>
        <w:shd w:val="clear" w:color="auto" w:fill="FFFFFF"/>
        <w:spacing w:line="360" w:lineRule="auto"/>
        <w:ind w:firstLine="709"/>
        <w:jc w:val="both"/>
        <w:rPr>
          <w:sz w:val="24"/>
          <w:szCs w:val="24"/>
          <w:lang w:eastAsia="en-US"/>
        </w:rPr>
      </w:pPr>
      <w:r w:rsidRPr="006B6991">
        <w:rPr>
          <w:b/>
          <w:sz w:val="24"/>
          <w:szCs w:val="24"/>
          <w:lang w:eastAsia="en-US"/>
        </w:rPr>
        <w:t>Выпускник</w:t>
      </w:r>
      <w:r w:rsidRPr="006B6991">
        <w:rPr>
          <w:sz w:val="24"/>
          <w:szCs w:val="24"/>
          <w:lang w:eastAsia="en-US"/>
        </w:rPr>
        <w:t xml:space="preserve"> </w:t>
      </w:r>
      <w:r w:rsidRPr="006B6991">
        <w:rPr>
          <w:b/>
          <w:sz w:val="24"/>
          <w:szCs w:val="24"/>
          <w:lang w:eastAsia="en-US"/>
        </w:rPr>
        <w:t>получит возможность научиться</w:t>
      </w:r>
      <w:r w:rsidRPr="006B6991">
        <w:rPr>
          <w:sz w:val="24"/>
          <w:szCs w:val="24"/>
          <w:lang w:eastAsia="en-US"/>
        </w:rPr>
        <w:t>: распознавать в речи словосочетания «Прилагательное +существительное» разных видов склонения (ein kleines Kind, das kleine Kind, kleines Kind).</w:t>
      </w:r>
    </w:p>
    <w:p w:rsidR="00AC61C9" w:rsidRPr="006B6991" w:rsidRDefault="00AC61C9" w:rsidP="00667596">
      <w:pPr>
        <w:spacing w:line="360" w:lineRule="auto"/>
        <w:ind w:firstLine="709"/>
        <w:jc w:val="both"/>
        <w:rPr>
          <w:sz w:val="24"/>
          <w:szCs w:val="24"/>
          <w:lang w:eastAsia="en-US"/>
        </w:rPr>
      </w:pPr>
      <w:r w:rsidRPr="006B6991">
        <w:rPr>
          <w:sz w:val="24"/>
          <w:szCs w:val="24"/>
          <w:lang w:eastAsia="en-US"/>
        </w:rPr>
        <w:t>Социокультурные знания и умения</w:t>
      </w:r>
    </w:p>
    <w:p w:rsidR="00AC61C9" w:rsidRPr="006B6991" w:rsidRDefault="00AC61C9" w:rsidP="00667596">
      <w:pPr>
        <w:spacing w:line="360" w:lineRule="auto"/>
        <w:ind w:firstLine="709"/>
        <w:jc w:val="both"/>
        <w:rPr>
          <w:sz w:val="24"/>
          <w:szCs w:val="24"/>
          <w:lang w:eastAsia="en-US"/>
        </w:rPr>
      </w:pPr>
      <w:r w:rsidRPr="006B6991">
        <w:rPr>
          <w:b/>
          <w:sz w:val="24"/>
          <w:szCs w:val="24"/>
          <w:lang w:eastAsia="en-US"/>
        </w:rPr>
        <w:t>Выпускник научится</w:t>
      </w:r>
      <w:r w:rsidRPr="006B6991">
        <w:rPr>
          <w:sz w:val="24"/>
          <w:szCs w:val="24"/>
          <w:lang w:eastAsia="en-US"/>
        </w:rPr>
        <w:t xml:space="preserve">: </w:t>
      </w:r>
      <w:r w:rsidRPr="006B6991">
        <w:rPr>
          <w:rFonts w:eastAsia="Arial Unicode MS"/>
          <w:sz w:val="24"/>
          <w:szCs w:val="24"/>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r w:rsidRPr="006B6991">
        <w:rPr>
          <w:sz w:val="24"/>
          <w:szCs w:val="24"/>
          <w:lang w:eastAsia="en-US"/>
        </w:rPr>
        <w:t xml:space="preserve"> </w:t>
      </w:r>
      <w:r w:rsidRPr="006B6991">
        <w:rPr>
          <w:rFonts w:eastAsia="Arial Unicode MS"/>
          <w:sz w:val="24"/>
          <w:szCs w:val="24"/>
          <w:lang w:eastAsia="ar-SA"/>
        </w:rPr>
        <w:t>представлять родную страну и культуру на английском языке;</w:t>
      </w:r>
      <w:r w:rsidRPr="006B6991">
        <w:rPr>
          <w:sz w:val="24"/>
          <w:szCs w:val="24"/>
          <w:lang w:eastAsia="en-US"/>
        </w:rPr>
        <w:t xml:space="preserve"> </w:t>
      </w:r>
      <w:r w:rsidRPr="006B6991">
        <w:rPr>
          <w:rFonts w:eastAsia="Arial Unicode MS"/>
          <w:sz w:val="24"/>
          <w:szCs w:val="24"/>
          <w:lang w:eastAsia="ar-SA"/>
        </w:rPr>
        <w:t>понимать социокультурные реалии при чтении и аудировании в рамках изученного материала.</w:t>
      </w:r>
    </w:p>
    <w:p w:rsidR="00AC61C9" w:rsidRPr="006B6991" w:rsidRDefault="00AC61C9" w:rsidP="00667596">
      <w:pPr>
        <w:spacing w:line="360" w:lineRule="auto"/>
        <w:ind w:firstLine="709"/>
        <w:jc w:val="both"/>
        <w:rPr>
          <w:rFonts w:eastAsia="Arial Unicode MS"/>
          <w:sz w:val="24"/>
          <w:szCs w:val="24"/>
          <w:lang w:eastAsia="ar-SA"/>
        </w:rPr>
      </w:pPr>
      <w:r w:rsidRPr="006B6991">
        <w:rPr>
          <w:b/>
          <w:sz w:val="24"/>
          <w:szCs w:val="24"/>
          <w:lang w:eastAsia="en-US"/>
        </w:rPr>
        <w:t>Выпускник</w:t>
      </w:r>
      <w:r w:rsidRPr="006B6991">
        <w:rPr>
          <w:sz w:val="24"/>
          <w:szCs w:val="24"/>
          <w:lang w:eastAsia="en-US"/>
        </w:rPr>
        <w:t xml:space="preserve"> </w:t>
      </w:r>
      <w:r w:rsidRPr="006B6991">
        <w:rPr>
          <w:b/>
          <w:sz w:val="24"/>
          <w:szCs w:val="24"/>
          <w:lang w:eastAsia="en-US"/>
        </w:rPr>
        <w:t>получит возможность научиться</w:t>
      </w:r>
      <w:r w:rsidRPr="006B6991">
        <w:rPr>
          <w:sz w:val="24"/>
          <w:szCs w:val="24"/>
          <w:lang w:eastAsia="en-US"/>
        </w:rPr>
        <w:t>:</w:t>
      </w:r>
      <w:r w:rsidRPr="006B6991">
        <w:rPr>
          <w:rFonts w:eastAsia="Arial Unicode MS"/>
          <w:sz w:val="24"/>
          <w:szCs w:val="24"/>
          <w:lang w:eastAsia="ar-SA"/>
        </w:rPr>
        <w:t xml:space="preserve"> использовать социокультурные реалии при создании устных и письменных высказываний; находить сходство и различие в традициях родной страны и страны/стран изучаемого языка.</w:t>
      </w:r>
    </w:p>
    <w:p w:rsidR="00AC61C9" w:rsidRPr="006B6991" w:rsidRDefault="00AC61C9" w:rsidP="00667596">
      <w:pPr>
        <w:tabs>
          <w:tab w:val="left" w:pos="-5812"/>
        </w:tabs>
        <w:spacing w:line="360" w:lineRule="auto"/>
        <w:ind w:firstLine="709"/>
        <w:jc w:val="both"/>
        <w:rPr>
          <w:rFonts w:eastAsia="Arial Unicode MS"/>
          <w:sz w:val="24"/>
          <w:szCs w:val="24"/>
          <w:lang w:eastAsia="ar-SA"/>
        </w:rPr>
      </w:pPr>
      <w:r w:rsidRPr="006B6991">
        <w:rPr>
          <w:rFonts w:eastAsia="Arial Unicode MS"/>
          <w:sz w:val="24"/>
          <w:szCs w:val="24"/>
          <w:lang w:eastAsia="ar-SA"/>
        </w:rPr>
        <w:t>Компенсаторные умения</w:t>
      </w:r>
    </w:p>
    <w:p w:rsidR="00AC61C9" w:rsidRPr="006B6991" w:rsidRDefault="00AC61C9" w:rsidP="00667596">
      <w:pPr>
        <w:tabs>
          <w:tab w:val="left" w:pos="-5812"/>
        </w:tabs>
        <w:spacing w:line="360" w:lineRule="auto"/>
        <w:ind w:firstLine="709"/>
        <w:jc w:val="both"/>
        <w:rPr>
          <w:sz w:val="24"/>
          <w:szCs w:val="24"/>
          <w:lang w:eastAsia="en-US"/>
        </w:rPr>
      </w:pPr>
      <w:r w:rsidRPr="006B6991">
        <w:rPr>
          <w:b/>
          <w:sz w:val="24"/>
          <w:szCs w:val="24"/>
          <w:lang w:eastAsia="en-US"/>
        </w:rPr>
        <w:t>Выпускник научится</w:t>
      </w:r>
      <w:r w:rsidRPr="006B6991">
        <w:rPr>
          <w:sz w:val="24"/>
          <w:szCs w:val="24"/>
          <w:lang w:eastAsia="en-US"/>
        </w:rPr>
        <w:t xml:space="preserve">: </w:t>
      </w:r>
      <w:r w:rsidRPr="006B6991">
        <w:rPr>
          <w:rFonts w:eastAsia="Arial Unicode MS"/>
          <w:sz w:val="24"/>
          <w:szCs w:val="24"/>
          <w:lang w:eastAsia="ar-SA"/>
        </w:rPr>
        <w:t>выходить из положения при дефиците языковых средств: использовать переспрос при говорении.</w:t>
      </w:r>
    </w:p>
    <w:p w:rsidR="00AC61C9" w:rsidRPr="006B6991" w:rsidRDefault="00AC61C9" w:rsidP="00667596">
      <w:pPr>
        <w:tabs>
          <w:tab w:val="left" w:pos="-5812"/>
        </w:tabs>
        <w:spacing w:line="360" w:lineRule="auto"/>
        <w:ind w:firstLine="709"/>
        <w:jc w:val="both"/>
        <w:rPr>
          <w:rFonts w:eastAsia="Arial Unicode MS"/>
          <w:sz w:val="24"/>
          <w:szCs w:val="24"/>
          <w:lang w:eastAsia="ar-SA"/>
        </w:rPr>
      </w:pPr>
      <w:r w:rsidRPr="006B6991">
        <w:rPr>
          <w:b/>
          <w:sz w:val="24"/>
          <w:szCs w:val="24"/>
          <w:lang w:eastAsia="en-US"/>
        </w:rPr>
        <w:t>Выпускник получит возможность научиться</w:t>
      </w:r>
      <w:r w:rsidRPr="006B6991">
        <w:rPr>
          <w:sz w:val="24"/>
          <w:szCs w:val="24"/>
          <w:lang w:eastAsia="en-US"/>
        </w:rPr>
        <w:t>:</w:t>
      </w:r>
      <w:r w:rsidRPr="006B6991">
        <w:rPr>
          <w:rFonts w:eastAsia="Arial Unicode MS"/>
          <w:sz w:val="24"/>
          <w:szCs w:val="24"/>
          <w:lang w:eastAsia="ar-SA"/>
        </w:rPr>
        <w:t xml:space="preserve"> использовать перифраз, синонимические и антонимические средства при говорении; пользоваться языковой и контекстуальной догадкой при аудировании и чтении.</w:t>
      </w:r>
    </w:p>
    <w:p w:rsidR="00AC61C9" w:rsidRPr="006B6991" w:rsidRDefault="00B462A9" w:rsidP="00150CB2">
      <w:pPr>
        <w:rPr>
          <w:sz w:val="24"/>
          <w:szCs w:val="24"/>
        </w:rPr>
      </w:pPr>
      <w:r>
        <w:rPr>
          <w:b/>
          <w:bCs/>
          <w:sz w:val="24"/>
          <w:szCs w:val="24"/>
        </w:rPr>
        <w:t>1.2.5.7</w:t>
      </w:r>
      <w:r w:rsidR="00AC61C9" w:rsidRPr="006B6991">
        <w:rPr>
          <w:b/>
          <w:bCs/>
          <w:sz w:val="24"/>
          <w:szCs w:val="24"/>
        </w:rPr>
        <w:t>. История России. Всеобщая история</w:t>
      </w:r>
    </w:p>
    <w:p w:rsidR="00AC61C9" w:rsidRPr="006B6991" w:rsidRDefault="00AC61C9">
      <w:pPr>
        <w:spacing w:line="169" w:lineRule="exact"/>
        <w:rPr>
          <w:sz w:val="24"/>
          <w:szCs w:val="24"/>
        </w:rPr>
      </w:pPr>
    </w:p>
    <w:p w:rsidR="00AC61C9" w:rsidRPr="006B6991" w:rsidRDefault="00AC61C9">
      <w:pPr>
        <w:spacing w:line="351" w:lineRule="auto"/>
        <w:ind w:left="8" w:firstLine="708"/>
        <w:rPr>
          <w:sz w:val="24"/>
          <w:szCs w:val="24"/>
        </w:rPr>
      </w:pPr>
      <w:r w:rsidRPr="006B6991">
        <w:rPr>
          <w:b/>
          <w:bCs/>
          <w:sz w:val="24"/>
          <w:szCs w:val="24"/>
        </w:rPr>
        <w:t xml:space="preserve">Предметные результаты </w:t>
      </w:r>
      <w:r w:rsidRPr="006B6991">
        <w:rPr>
          <w:sz w:val="24"/>
          <w:szCs w:val="24"/>
        </w:rPr>
        <w:t>освоения курса истории на уровне основного общего</w:t>
      </w:r>
      <w:r w:rsidRPr="006B6991">
        <w:rPr>
          <w:b/>
          <w:bCs/>
          <w:sz w:val="24"/>
          <w:szCs w:val="24"/>
        </w:rPr>
        <w:t xml:space="preserve"> </w:t>
      </w:r>
      <w:r w:rsidRPr="006B6991">
        <w:rPr>
          <w:sz w:val="24"/>
          <w:szCs w:val="24"/>
        </w:rPr>
        <w:t>образования предполагают, что у учащегося сформированы:</w:t>
      </w:r>
    </w:p>
    <w:p w:rsidR="00AC61C9" w:rsidRPr="006B6991" w:rsidRDefault="00AC61C9">
      <w:pPr>
        <w:spacing w:line="10" w:lineRule="exact"/>
        <w:rPr>
          <w:sz w:val="24"/>
          <w:szCs w:val="24"/>
        </w:rPr>
      </w:pPr>
    </w:p>
    <w:p w:rsidR="00AC61C9" w:rsidRPr="006B6991" w:rsidRDefault="00AC61C9" w:rsidP="001A5221">
      <w:pPr>
        <w:numPr>
          <w:ilvl w:val="1"/>
          <w:numId w:val="147"/>
        </w:numPr>
        <w:tabs>
          <w:tab w:val="left" w:pos="988"/>
        </w:tabs>
        <w:ind w:left="988" w:hanging="280"/>
        <w:rPr>
          <w:rFonts w:ascii="Symbol" w:hAnsi="Symbol" w:cs="Symbol"/>
          <w:sz w:val="24"/>
          <w:szCs w:val="24"/>
        </w:rPr>
      </w:pPr>
      <w:r w:rsidRPr="006B6991">
        <w:rPr>
          <w:sz w:val="24"/>
          <w:szCs w:val="24"/>
        </w:rPr>
        <w:t>целостные представления об историческом пути человечества, разных народов</w:t>
      </w:r>
    </w:p>
    <w:p w:rsidR="00AC61C9" w:rsidRPr="006B6991" w:rsidRDefault="00AC61C9">
      <w:pPr>
        <w:spacing w:line="174" w:lineRule="exact"/>
        <w:rPr>
          <w:rFonts w:ascii="Symbol" w:hAnsi="Symbol" w:cs="Symbol"/>
          <w:sz w:val="24"/>
          <w:szCs w:val="24"/>
        </w:rPr>
      </w:pPr>
    </w:p>
    <w:p w:rsidR="00AC61C9" w:rsidRPr="006B6991" w:rsidRDefault="00AC61C9" w:rsidP="001A5221">
      <w:pPr>
        <w:numPr>
          <w:ilvl w:val="0"/>
          <w:numId w:val="147"/>
        </w:numPr>
        <w:tabs>
          <w:tab w:val="left" w:pos="324"/>
        </w:tabs>
        <w:spacing w:line="355" w:lineRule="auto"/>
        <w:ind w:left="8" w:hanging="8"/>
        <w:jc w:val="both"/>
        <w:rPr>
          <w:sz w:val="24"/>
          <w:szCs w:val="24"/>
        </w:rPr>
      </w:pPr>
      <w:r w:rsidRPr="006B6991">
        <w:rPr>
          <w:sz w:val="24"/>
          <w:szCs w:val="24"/>
        </w:rPr>
        <w:t>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AC61C9" w:rsidRPr="006B6991" w:rsidRDefault="00AC61C9">
      <w:pPr>
        <w:spacing w:line="40" w:lineRule="exact"/>
        <w:rPr>
          <w:sz w:val="24"/>
          <w:szCs w:val="24"/>
        </w:rPr>
      </w:pPr>
    </w:p>
    <w:p w:rsidR="00AC61C9" w:rsidRPr="006B6991" w:rsidRDefault="00AC61C9" w:rsidP="001A5221">
      <w:pPr>
        <w:numPr>
          <w:ilvl w:val="1"/>
          <w:numId w:val="147"/>
        </w:numPr>
        <w:tabs>
          <w:tab w:val="left" w:pos="1002"/>
        </w:tabs>
        <w:spacing w:line="336" w:lineRule="auto"/>
        <w:ind w:left="8" w:firstLine="700"/>
        <w:rPr>
          <w:rFonts w:ascii="Symbol" w:hAnsi="Symbol" w:cs="Symbol"/>
          <w:sz w:val="24"/>
          <w:szCs w:val="24"/>
        </w:rPr>
      </w:pPr>
      <w:r w:rsidRPr="006B6991">
        <w:rPr>
          <w:sz w:val="24"/>
          <w:szCs w:val="24"/>
        </w:rPr>
        <w:t>базовые исторические знания об основных этапах и закономерностях развития человеческого общества с древности до наших дней;</w:t>
      </w:r>
    </w:p>
    <w:p w:rsidR="00AC61C9" w:rsidRPr="006B6991" w:rsidRDefault="00AC61C9">
      <w:pPr>
        <w:spacing w:line="55" w:lineRule="exact"/>
        <w:rPr>
          <w:rFonts w:ascii="Symbol" w:hAnsi="Symbol" w:cs="Symbol"/>
          <w:sz w:val="24"/>
          <w:szCs w:val="24"/>
        </w:rPr>
      </w:pPr>
    </w:p>
    <w:p w:rsidR="00AC61C9" w:rsidRPr="006B6991" w:rsidRDefault="00AC61C9" w:rsidP="001A5221">
      <w:pPr>
        <w:numPr>
          <w:ilvl w:val="1"/>
          <w:numId w:val="147"/>
        </w:numPr>
        <w:tabs>
          <w:tab w:val="left" w:pos="1002"/>
        </w:tabs>
        <w:spacing w:line="344" w:lineRule="auto"/>
        <w:ind w:left="8" w:firstLine="700"/>
        <w:jc w:val="both"/>
        <w:rPr>
          <w:rFonts w:ascii="Symbol" w:hAnsi="Symbol" w:cs="Symbol"/>
          <w:sz w:val="24"/>
          <w:szCs w:val="24"/>
        </w:rPr>
      </w:pPr>
      <w:r w:rsidRPr="006B6991">
        <w:rPr>
          <w:sz w:val="24"/>
          <w:szCs w:val="24"/>
        </w:rPr>
        <w:lastRenderedPageBreak/>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147"/>
        </w:numPr>
        <w:tabs>
          <w:tab w:val="left" w:pos="1002"/>
        </w:tabs>
        <w:spacing w:line="335" w:lineRule="auto"/>
        <w:ind w:left="8" w:firstLine="700"/>
        <w:rPr>
          <w:rFonts w:ascii="Symbol" w:hAnsi="Symbol" w:cs="Symbol"/>
          <w:sz w:val="24"/>
          <w:szCs w:val="24"/>
        </w:rPr>
      </w:pPr>
      <w:r w:rsidRPr="006B6991">
        <w:rPr>
          <w:sz w:val="24"/>
          <w:szCs w:val="24"/>
        </w:rPr>
        <w:t>способность применять исторические знания для осмысления общественных событий и явлений прошлого и современности;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147"/>
        </w:numPr>
        <w:tabs>
          <w:tab w:val="left" w:pos="1002"/>
        </w:tabs>
        <w:spacing w:line="349" w:lineRule="auto"/>
        <w:ind w:left="8" w:firstLine="700"/>
        <w:jc w:val="both"/>
        <w:rPr>
          <w:rFonts w:ascii="Symbol" w:hAnsi="Symbol" w:cs="Symbol"/>
          <w:sz w:val="24"/>
          <w:szCs w:val="24"/>
        </w:rPr>
      </w:pPr>
      <w:r w:rsidRPr="006B6991">
        <w:rPr>
          <w:sz w:val="24"/>
          <w:szCs w:val="24"/>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AC61C9" w:rsidRPr="006B6991" w:rsidRDefault="00AC61C9">
      <w:pPr>
        <w:spacing w:line="48" w:lineRule="exact"/>
        <w:rPr>
          <w:rFonts w:ascii="Symbol" w:hAnsi="Symbol" w:cs="Symbol"/>
          <w:sz w:val="24"/>
          <w:szCs w:val="24"/>
        </w:rPr>
      </w:pPr>
    </w:p>
    <w:p w:rsidR="00AC61C9" w:rsidRPr="006B6991" w:rsidRDefault="00AC61C9" w:rsidP="001A5221">
      <w:pPr>
        <w:numPr>
          <w:ilvl w:val="1"/>
          <w:numId w:val="147"/>
        </w:numPr>
        <w:tabs>
          <w:tab w:val="left" w:pos="1002"/>
        </w:tabs>
        <w:spacing w:line="344" w:lineRule="auto"/>
        <w:ind w:left="8" w:firstLine="700"/>
        <w:jc w:val="both"/>
        <w:rPr>
          <w:rFonts w:ascii="Symbol" w:hAnsi="Symbol" w:cs="Symbol"/>
          <w:sz w:val="24"/>
          <w:szCs w:val="24"/>
        </w:rPr>
      </w:pPr>
      <w:r w:rsidRPr="006B6991">
        <w:rPr>
          <w:sz w:val="24"/>
          <w:szCs w:val="24"/>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147"/>
        </w:numPr>
        <w:tabs>
          <w:tab w:val="left" w:pos="1002"/>
        </w:tabs>
        <w:spacing w:line="344" w:lineRule="auto"/>
        <w:ind w:left="8" w:firstLine="700"/>
        <w:jc w:val="both"/>
        <w:rPr>
          <w:rFonts w:ascii="Symbol" w:hAnsi="Symbol" w:cs="Symbol"/>
          <w:sz w:val="24"/>
          <w:szCs w:val="24"/>
        </w:rPr>
      </w:pPr>
      <w:r w:rsidRPr="006B6991">
        <w:rPr>
          <w:sz w:val="24"/>
          <w:szCs w:val="24"/>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AC61C9" w:rsidRPr="006B6991" w:rsidRDefault="00AC61C9">
      <w:pPr>
        <w:spacing w:line="27" w:lineRule="exact"/>
        <w:rPr>
          <w:sz w:val="24"/>
          <w:szCs w:val="24"/>
        </w:rPr>
      </w:pPr>
    </w:p>
    <w:p w:rsidR="00AC61C9" w:rsidRPr="006B6991" w:rsidRDefault="00AC61C9">
      <w:pPr>
        <w:ind w:left="708"/>
        <w:rPr>
          <w:sz w:val="24"/>
          <w:szCs w:val="24"/>
        </w:rPr>
      </w:pPr>
      <w:r w:rsidRPr="006B6991">
        <w:rPr>
          <w:b/>
          <w:bCs/>
          <w:sz w:val="24"/>
          <w:szCs w:val="24"/>
        </w:rPr>
        <w:t>История Древнего мира (5 класс)</w:t>
      </w:r>
    </w:p>
    <w:p w:rsidR="00AC61C9" w:rsidRPr="006B6991" w:rsidRDefault="00AC61C9">
      <w:pPr>
        <w:spacing w:line="163"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rsidP="001A5221">
      <w:pPr>
        <w:numPr>
          <w:ilvl w:val="0"/>
          <w:numId w:val="148"/>
        </w:numPr>
        <w:tabs>
          <w:tab w:val="left" w:pos="876"/>
        </w:tabs>
        <w:spacing w:line="351" w:lineRule="auto"/>
        <w:ind w:firstLine="700"/>
        <w:jc w:val="both"/>
        <w:rPr>
          <w:sz w:val="24"/>
          <w:szCs w:val="24"/>
        </w:rPr>
      </w:pPr>
      <w:r w:rsidRPr="006B6991">
        <w:rPr>
          <w:sz w:val="24"/>
          <w:szCs w:val="24"/>
        </w:rPr>
        <w:t>определять место исторических событий во времени, объяснять смысл основных хронологических понятий, терминов (тысячелетие, век, до нашей эры,</w:t>
      </w:r>
    </w:p>
    <w:p w:rsidR="00AC61C9" w:rsidRPr="006B6991" w:rsidRDefault="00AC61C9">
      <w:pPr>
        <w:spacing w:line="12" w:lineRule="exact"/>
        <w:rPr>
          <w:sz w:val="24"/>
          <w:szCs w:val="24"/>
        </w:rPr>
      </w:pPr>
    </w:p>
    <w:p w:rsidR="00AC61C9" w:rsidRPr="006B6991" w:rsidRDefault="00AC61C9">
      <w:pPr>
        <w:rPr>
          <w:sz w:val="24"/>
          <w:szCs w:val="24"/>
        </w:rPr>
      </w:pPr>
      <w:r w:rsidRPr="006B6991">
        <w:rPr>
          <w:sz w:val="24"/>
          <w:szCs w:val="24"/>
        </w:rPr>
        <w:t>нашей эры);</w:t>
      </w:r>
    </w:p>
    <w:p w:rsidR="00AC61C9" w:rsidRPr="006B6991" w:rsidRDefault="00AC61C9">
      <w:pPr>
        <w:spacing w:line="174" w:lineRule="exact"/>
        <w:rPr>
          <w:sz w:val="24"/>
          <w:szCs w:val="24"/>
        </w:rPr>
      </w:pPr>
    </w:p>
    <w:p w:rsidR="00AC61C9" w:rsidRPr="006B6991" w:rsidRDefault="00AC61C9" w:rsidP="001A5221">
      <w:pPr>
        <w:numPr>
          <w:ilvl w:val="0"/>
          <w:numId w:val="149"/>
        </w:numPr>
        <w:tabs>
          <w:tab w:val="left" w:pos="876"/>
        </w:tabs>
        <w:spacing w:line="355" w:lineRule="auto"/>
        <w:ind w:firstLine="700"/>
        <w:jc w:val="both"/>
        <w:rPr>
          <w:sz w:val="24"/>
          <w:szCs w:val="24"/>
        </w:rPr>
      </w:pPr>
      <w:r w:rsidRPr="006B6991">
        <w:rPr>
          <w:sz w:val="24"/>
          <w:szCs w:val="24"/>
        </w:rPr>
        <w:t>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AC61C9" w:rsidRPr="006B6991" w:rsidRDefault="00AC61C9">
      <w:pPr>
        <w:spacing w:line="20" w:lineRule="exact"/>
        <w:rPr>
          <w:sz w:val="24"/>
          <w:szCs w:val="24"/>
        </w:rPr>
      </w:pPr>
    </w:p>
    <w:p w:rsidR="00AC61C9" w:rsidRPr="006B6991" w:rsidRDefault="00AC61C9" w:rsidP="001A5221">
      <w:pPr>
        <w:numPr>
          <w:ilvl w:val="0"/>
          <w:numId w:val="149"/>
        </w:numPr>
        <w:tabs>
          <w:tab w:val="left" w:pos="876"/>
        </w:tabs>
        <w:spacing w:line="349" w:lineRule="auto"/>
        <w:ind w:firstLine="700"/>
        <w:rPr>
          <w:sz w:val="24"/>
          <w:szCs w:val="24"/>
        </w:rPr>
      </w:pPr>
      <w:r w:rsidRPr="006B6991">
        <w:rPr>
          <w:sz w:val="24"/>
          <w:szCs w:val="24"/>
        </w:rPr>
        <w:t>проводить поиск информации в отрывках исторических текстов, материальных памятниках Древнего мира;</w:t>
      </w:r>
    </w:p>
    <w:p w:rsidR="00AC61C9" w:rsidRPr="006B6991" w:rsidRDefault="00AC61C9">
      <w:pPr>
        <w:spacing w:line="28" w:lineRule="exact"/>
        <w:rPr>
          <w:sz w:val="24"/>
          <w:szCs w:val="24"/>
        </w:rPr>
      </w:pPr>
    </w:p>
    <w:p w:rsidR="00AC61C9" w:rsidRPr="006B6991" w:rsidRDefault="00AC61C9" w:rsidP="001A5221">
      <w:pPr>
        <w:numPr>
          <w:ilvl w:val="0"/>
          <w:numId w:val="149"/>
        </w:numPr>
        <w:tabs>
          <w:tab w:val="left" w:pos="876"/>
        </w:tabs>
        <w:spacing w:line="351" w:lineRule="auto"/>
        <w:ind w:firstLine="700"/>
        <w:rPr>
          <w:sz w:val="24"/>
          <w:szCs w:val="24"/>
        </w:rPr>
      </w:pPr>
      <w:r w:rsidRPr="006B6991">
        <w:rPr>
          <w:sz w:val="24"/>
          <w:szCs w:val="24"/>
        </w:rPr>
        <w:t>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AC61C9" w:rsidRPr="006B6991" w:rsidRDefault="00AC61C9">
      <w:pPr>
        <w:spacing w:line="26" w:lineRule="exact"/>
        <w:rPr>
          <w:sz w:val="24"/>
          <w:szCs w:val="24"/>
        </w:rPr>
      </w:pPr>
    </w:p>
    <w:p w:rsidR="00AC61C9" w:rsidRPr="006B6991" w:rsidRDefault="00AC61C9" w:rsidP="001A5221">
      <w:pPr>
        <w:numPr>
          <w:ilvl w:val="0"/>
          <w:numId w:val="149"/>
        </w:numPr>
        <w:tabs>
          <w:tab w:val="left" w:pos="876"/>
        </w:tabs>
        <w:spacing w:line="357" w:lineRule="auto"/>
        <w:ind w:firstLine="700"/>
        <w:jc w:val="both"/>
        <w:rPr>
          <w:sz w:val="24"/>
          <w:szCs w:val="24"/>
        </w:rPr>
      </w:pPr>
      <w:r w:rsidRPr="006B6991">
        <w:rPr>
          <w:sz w:val="24"/>
          <w:szCs w:val="24"/>
        </w:rPr>
        <w:t>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AC61C9" w:rsidRPr="006B6991" w:rsidRDefault="00AC61C9">
      <w:pPr>
        <w:spacing w:line="19" w:lineRule="exact"/>
        <w:rPr>
          <w:sz w:val="24"/>
          <w:szCs w:val="24"/>
        </w:rPr>
      </w:pPr>
    </w:p>
    <w:p w:rsidR="00AC61C9" w:rsidRPr="006B6991" w:rsidRDefault="00AC61C9" w:rsidP="001A5221">
      <w:pPr>
        <w:numPr>
          <w:ilvl w:val="0"/>
          <w:numId w:val="149"/>
        </w:numPr>
        <w:tabs>
          <w:tab w:val="left" w:pos="876"/>
        </w:tabs>
        <w:spacing w:line="349" w:lineRule="auto"/>
        <w:ind w:firstLine="700"/>
        <w:jc w:val="both"/>
        <w:rPr>
          <w:sz w:val="24"/>
          <w:szCs w:val="24"/>
        </w:rPr>
      </w:pPr>
      <w:r w:rsidRPr="006B6991">
        <w:rPr>
          <w:sz w:val="24"/>
          <w:szCs w:val="24"/>
        </w:rPr>
        <w:t>объяснять, в чем заключались назначение и художественные достоинства памятников древней культуры: архитектурных сооружений, предметов быта,</w:t>
      </w:r>
    </w:p>
    <w:p w:rsidR="00AC61C9" w:rsidRPr="006B6991" w:rsidRDefault="00AC61C9">
      <w:pPr>
        <w:spacing w:line="15" w:lineRule="exact"/>
        <w:rPr>
          <w:sz w:val="24"/>
          <w:szCs w:val="24"/>
        </w:rPr>
      </w:pPr>
    </w:p>
    <w:p w:rsidR="00AC61C9" w:rsidRPr="006B6991" w:rsidRDefault="00AC61C9">
      <w:pPr>
        <w:rPr>
          <w:sz w:val="24"/>
          <w:szCs w:val="24"/>
        </w:rPr>
      </w:pPr>
      <w:r w:rsidRPr="006B6991">
        <w:rPr>
          <w:sz w:val="24"/>
          <w:szCs w:val="24"/>
        </w:rPr>
        <w:t>произведений искусства;</w:t>
      </w:r>
    </w:p>
    <w:p w:rsidR="00AC61C9" w:rsidRPr="006B6991" w:rsidRDefault="00AC61C9">
      <w:pPr>
        <w:spacing w:line="163" w:lineRule="exact"/>
        <w:rPr>
          <w:sz w:val="24"/>
          <w:szCs w:val="24"/>
        </w:rPr>
      </w:pPr>
    </w:p>
    <w:p w:rsidR="00AC61C9" w:rsidRPr="006B6991" w:rsidRDefault="00AC61C9" w:rsidP="001A5221">
      <w:pPr>
        <w:numPr>
          <w:ilvl w:val="0"/>
          <w:numId w:val="150"/>
        </w:numPr>
        <w:tabs>
          <w:tab w:val="left" w:pos="860"/>
        </w:tabs>
        <w:ind w:left="860" w:hanging="160"/>
        <w:rPr>
          <w:sz w:val="24"/>
          <w:szCs w:val="24"/>
        </w:rPr>
      </w:pPr>
      <w:r w:rsidRPr="006B6991">
        <w:rPr>
          <w:sz w:val="24"/>
          <w:szCs w:val="24"/>
        </w:rPr>
        <w:t>давать оценку наиболее значительным событиям и личностям древней истории.</w:t>
      </w:r>
    </w:p>
    <w:p w:rsidR="00AC61C9" w:rsidRPr="006B6991" w:rsidRDefault="00AC61C9">
      <w:pPr>
        <w:spacing w:line="165" w:lineRule="exact"/>
        <w:rPr>
          <w:sz w:val="24"/>
          <w:szCs w:val="24"/>
        </w:rPr>
      </w:pPr>
    </w:p>
    <w:p w:rsidR="00AC61C9" w:rsidRPr="006B6991" w:rsidRDefault="00AC61C9">
      <w:pPr>
        <w:ind w:left="700"/>
        <w:rPr>
          <w:sz w:val="24"/>
          <w:szCs w:val="24"/>
        </w:rPr>
      </w:pPr>
      <w:r w:rsidRPr="006B6991">
        <w:rPr>
          <w:b/>
          <w:bCs/>
          <w:sz w:val="24"/>
          <w:szCs w:val="24"/>
        </w:rPr>
        <w:lastRenderedPageBreak/>
        <w:t>Выпускник получит возможность научиться:</w:t>
      </w:r>
    </w:p>
    <w:p w:rsidR="00AC61C9" w:rsidRPr="006B6991" w:rsidRDefault="00AC61C9">
      <w:pPr>
        <w:spacing w:line="156" w:lineRule="exact"/>
        <w:rPr>
          <w:sz w:val="24"/>
          <w:szCs w:val="24"/>
        </w:rPr>
      </w:pPr>
    </w:p>
    <w:p w:rsidR="00AC61C9" w:rsidRPr="006B6991" w:rsidRDefault="00AC61C9" w:rsidP="001A5221">
      <w:pPr>
        <w:numPr>
          <w:ilvl w:val="0"/>
          <w:numId w:val="151"/>
        </w:numPr>
        <w:tabs>
          <w:tab w:val="left" w:pos="860"/>
        </w:tabs>
        <w:ind w:left="860" w:hanging="160"/>
        <w:rPr>
          <w:i/>
          <w:iCs/>
          <w:sz w:val="24"/>
          <w:szCs w:val="24"/>
        </w:rPr>
      </w:pPr>
      <w:r w:rsidRPr="006B6991">
        <w:rPr>
          <w:i/>
          <w:iCs/>
          <w:sz w:val="24"/>
          <w:szCs w:val="24"/>
        </w:rPr>
        <w:t>давать характеристику общественного строя древних государств;</w:t>
      </w:r>
    </w:p>
    <w:p w:rsidR="00AC61C9" w:rsidRPr="006B6991" w:rsidRDefault="00AC61C9">
      <w:pPr>
        <w:spacing w:line="174" w:lineRule="exact"/>
        <w:rPr>
          <w:i/>
          <w:iCs/>
          <w:sz w:val="24"/>
          <w:szCs w:val="24"/>
        </w:rPr>
      </w:pPr>
    </w:p>
    <w:p w:rsidR="00AC61C9" w:rsidRPr="006B6991" w:rsidRDefault="00AC61C9" w:rsidP="001A5221">
      <w:pPr>
        <w:numPr>
          <w:ilvl w:val="0"/>
          <w:numId w:val="151"/>
        </w:numPr>
        <w:tabs>
          <w:tab w:val="left" w:pos="876"/>
        </w:tabs>
        <w:spacing w:line="351" w:lineRule="auto"/>
        <w:ind w:firstLine="700"/>
        <w:rPr>
          <w:sz w:val="24"/>
          <w:szCs w:val="24"/>
        </w:rPr>
      </w:pPr>
      <w:r w:rsidRPr="006B6991">
        <w:rPr>
          <w:i/>
          <w:iCs/>
          <w:sz w:val="24"/>
          <w:szCs w:val="24"/>
        </w:rPr>
        <w:t>сопоставлять свидетельства различных исторических источников, выявляя в них общее и различия;</w:t>
      </w:r>
    </w:p>
    <w:p w:rsidR="00AC61C9" w:rsidRPr="006B6991" w:rsidRDefault="00AC61C9">
      <w:pPr>
        <w:spacing w:line="11" w:lineRule="exact"/>
        <w:rPr>
          <w:sz w:val="24"/>
          <w:szCs w:val="24"/>
        </w:rPr>
      </w:pPr>
    </w:p>
    <w:p w:rsidR="00AC61C9" w:rsidRPr="006B6991" w:rsidRDefault="00AC61C9" w:rsidP="001A5221">
      <w:pPr>
        <w:numPr>
          <w:ilvl w:val="0"/>
          <w:numId w:val="151"/>
        </w:numPr>
        <w:tabs>
          <w:tab w:val="left" w:pos="860"/>
        </w:tabs>
        <w:ind w:left="860" w:hanging="160"/>
        <w:rPr>
          <w:sz w:val="24"/>
          <w:szCs w:val="24"/>
        </w:rPr>
      </w:pPr>
      <w:r w:rsidRPr="006B6991">
        <w:rPr>
          <w:i/>
          <w:iCs/>
          <w:sz w:val="24"/>
          <w:szCs w:val="24"/>
        </w:rPr>
        <w:t>видеть проявления влияния античного искусства в окружающей среде;</w:t>
      </w:r>
    </w:p>
    <w:p w:rsidR="00AC61C9" w:rsidRPr="006B6991" w:rsidRDefault="00AC61C9">
      <w:pPr>
        <w:spacing w:line="174" w:lineRule="exact"/>
        <w:rPr>
          <w:sz w:val="24"/>
          <w:szCs w:val="24"/>
        </w:rPr>
      </w:pPr>
    </w:p>
    <w:p w:rsidR="00AC61C9" w:rsidRPr="006B6991" w:rsidRDefault="00AC61C9" w:rsidP="001A5221">
      <w:pPr>
        <w:numPr>
          <w:ilvl w:val="0"/>
          <w:numId w:val="151"/>
        </w:numPr>
        <w:tabs>
          <w:tab w:val="left" w:pos="876"/>
        </w:tabs>
        <w:spacing w:line="349" w:lineRule="auto"/>
        <w:ind w:firstLine="700"/>
        <w:rPr>
          <w:sz w:val="24"/>
          <w:szCs w:val="24"/>
        </w:rPr>
      </w:pPr>
      <w:r w:rsidRPr="006B6991">
        <w:rPr>
          <w:i/>
          <w:iCs/>
          <w:sz w:val="24"/>
          <w:szCs w:val="24"/>
        </w:rPr>
        <w:t>высказывать суждения о значении и месте исторического и культурного наследия древних обществ в мировой истории.</w:t>
      </w:r>
    </w:p>
    <w:p w:rsidR="00AC61C9" w:rsidRPr="006B6991" w:rsidRDefault="00AC61C9">
      <w:pPr>
        <w:spacing w:line="23" w:lineRule="exact"/>
        <w:rPr>
          <w:sz w:val="24"/>
          <w:szCs w:val="24"/>
        </w:rPr>
      </w:pPr>
    </w:p>
    <w:p w:rsidR="00AC61C9" w:rsidRPr="006B6991" w:rsidRDefault="00AC61C9">
      <w:pPr>
        <w:ind w:left="700"/>
        <w:rPr>
          <w:sz w:val="24"/>
          <w:szCs w:val="24"/>
        </w:rPr>
      </w:pPr>
      <w:r w:rsidRPr="006B6991">
        <w:rPr>
          <w:b/>
          <w:bCs/>
          <w:sz w:val="24"/>
          <w:szCs w:val="24"/>
        </w:rPr>
        <w:t>История Средних веков. От Древней Руси к Российскому государству (VIII</w:t>
      </w:r>
    </w:p>
    <w:p w:rsidR="00AC61C9" w:rsidRPr="006B6991" w:rsidRDefault="00AC61C9">
      <w:pPr>
        <w:spacing w:line="160" w:lineRule="exact"/>
        <w:rPr>
          <w:sz w:val="24"/>
          <w:szCs w:val="24"/>
        </w:rPr>
      </w:pPr>
    </w:p>
    <w:p w:rsidR="00AC61C9" w:rsidRPr="006B6991" w:rsidRDefault="00AC61C9">
      <w:pPr>
        <w:rPr>
          <w:sz w:val="24"/>
          <w:szCs w:val="24"/>
        </w:rPr>
      </w:pPr>
      <w:r w:rsidRPr="006B6991">
        <w:rPr>
          <w:b/>
          <w:bCs/>
          <w:sz w:val="24"/>
          <w:szCs w:val="24"/>
        </w:rPr>
        <w:t>–XV вв.) (6 класс)</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200" w:lineRule="exact"/>
        <w:rPr>
          <w:sz w:val="24"/>
          <w:szCs w:val="24"/>
        </w:rPr>
      </w:pPr>
    </w:p>
    <w:p w:rsidR="00AC61C9" w:rsidRPr="006B6991" w:rsidRDefault="00AC61C9" w:rsidP="001A5221">
      <w:pPr>
        <w:numPr>
          <w:ilvl w:val="1"/>
          <w:numId w:val="152"/>
        </w:numPr>
        <w:tabs>
          <w:tab w:val="left" w:pos="884"/>
        </w:tabs>
        <w:spacing w:line="355" w:lineRule="auto"/>
        <w:ind w:left="8" w:firstLine="700"/>
        <w:jc w:val="both"/>
        <w:rPr>
          <w:sz w:val="24"/>
          <w:szCs w:val="24"/>
        </w:rPr>
      </w:pPr>
      <w:r w:rsidRPr="006B6991">
        <w:rPr>
          <w:sz w:val="24"/>
          <w:szCs w:val="24"/>
        </w:rPr>
        <w:t>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AC61C9" w:rsidRPr="006B6991" w:rsidRDefault="00AC61C9">
      <w:pPr>
        <w:spacing w:line="21" w:lineRule="exact"/>
        <w:rPr>
          <w:sz w:val="24"/>
          <w:szCs w:val="24"/>
        </w:rPr>
      </w:pPr>
    </w:p>
    <w:p w:rsidR="00AC61C9" w:rsidRPr="006B6991" w:rsidRDefault="00AC61C9" w:rsidP="001A5221">
      <w:pPr>
        <w:numPr>
          <w:ilvl w:val="1"/>
          <w:numId w:val="152"/>
        </w:numPr>
        <w:tabs>
          <w:tab w:val="left" w:pos="884"/>
        </w:tabs>
        <w:spacing w:line="355" w:lineRule="auto"/>
        <w:ind w:left="8" w:firstLine="700"/>
        <w:jc w:val="both"/>
        <w:rPr>
          <w:sz w:val="24"/>
          <w:szCs w:val="24"/>
        </w:rPr>
      </w:pPr>
      <w:r w:rsidRPr="006B6991">
        <w:rPr>
          <w:sz w:val="24"/>
          <w:szCs w:val="24"/>
        </w:rPr>
        <w:t>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w:t>
      </w:r>
    </w:p>
    <w:p w:rsidR="00AC61C9" w:rsidRPr="006B6991" w:rsidRDefault="00AC61C9">
      <w:pPr>
        <w:spacing w:line="7" w:lineRule="exact"/>
        <w:rPr>
          <w:sz w:val="24"/>
          <w:szCs w:val="24"/>
        </w:rPr>
      </w:pPr>
    </w:p>
    <w:p w:rsidR="00AC61C9" w:rsidRPr="006B6991" w:rsidRDefault="00AC61C9" w:rsidP="001A5221">
      <w:pPr>
        <w:numPr>
          <w:ilvl w:val="0"/>
          <w:numId w:val="152"/>
        </w:numPr>
        <w:tabs>
          <w:tab w:val="left" w:pos="228"/>
        </w:tabs>
        <w:ind w:left="228" w:hanging="228"/>
        <w:rPr>
          <w:sz w:val="24"/>
          <w:szCs w:val="24"/>
        </w:rPr>
      </w:pPr>
      <w:r w:rsidRPr="006B6991">
        <w:rPr>
          <w:sz w:val="24"/>
          <w:szCs w:val="24"/>
        </w:rPr>
        <w:t>др.;</w:t>
      </w:r>
    </w:p>
    <w:p w:rsidR="00AC61C9" w:rsidRPr="006B6991" w:rsidRDefault="00AC61C9">
      <w:pPr>
        <w:spacing w:line="174" w:lineRule="exact"/>
        <w:rPr>
          <w:sz w:val="24"/>
          <w:szCs w:val="24"/>
        </w:rPr>
      </w:pPr>
    </w:p>
    <w:p w:rsidR="00AC61C9" w:rsidRPr="006B6991" w:rsidRDefault="00AC61C9" w:rsidP="001A5221">
      <w:pPr>
        <w:numPr>
          <w:ilvl w:val="1"/>
          <w:numId w:val="152"/>
        </w:numPr>
        <w:tabs>
          <w:tab w:val="left" w:pos="884"/>
        </w:tabs>
        <w:spacing w:line="349" w:lineRule="auto"/>
        <w:ind w:left="8" w:firstLine="700"/>
        <w:rPr>
          <w:sz w:val="24"/>
          <w:szCs w:val="24"/>
        </w:rPr>
      </w:pPr>
      <w:r w:rsidRPr="006B6991">
        <w:rPr>
          <w:sz w:val="24"/>
          <w:szCs w:val="24"/>
        </w:rPr>
        <w:t>проводить поиск информации в исторических текстах, материальных исторических памятниках Средневековья;</w:t>
      </w:r>
    </w:p>
    <w:p w:rsidR="00AC61C9" w:rsidRPr="006B6991" w:rsidRDefault="00AC61C9">
      <w:pPr>
        <w:spacing w:line="31" w:lineRule="exact"/>
        <w:rPr>
          <w:sz w:val="24"/>
          <w:szCs w:val="24"/>
        </w:rPr>
      </w:pPr>
    </w:p>
    <w:p w:rsidR="00AC61C9" w:rsidRPr="006B6991" w:rsidRDefault="00AC61C9" w:rsidP="001A5221">
      <w:pPr>
        <w:numPr>
          <w:ilvl w:val="1"/>
          <w:numId w:val="152"/>
        </w:numPr>
        <w:tabs>
          <w:tab w:val="left" w:pos="884"/>
        </w:tabs>
        <w:spacing w:line="356" w:lineRule="auto"/>
        <w:ind w:left="8" w:firstLine="700"/>
        <w:jc w:val="both"/>
        <w:rPr>
          <w:sz w:val="24"/>
          <w:szCs w:val="24"/>
        </w:rPr>
      </w:pPr>
      <w:r w:rsidRPr="006B6991">
        <w:rPr>
          <w:sz w:val="24"/>
          <w:szCs w:val="24"/>
        </w:rPr>
        <w:t>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AC61C9" w:rsidRPr="006B6991" w:rsidRDefault="00AC61C9">
      <w:pPr>
        <w:spacing w:line="21" w:lineRule="exact"/>
        <w:rPr>
          <w:sz w:val="24"/>
          <w:szCs w:val="24"/>
        </w:rPr>
      </w:pPr>
    </w:p>
    <w:p w:rsidR="00AC61C9" w:rsidRPr="006B6991" w:rsidRDefault="00AC61C9" w:rsidP="001A5221">
      <w:pPr>
        <w:numPr>
          <w:ilvl w:val="1"/>
          <w:numId w:val="152"/>
        </w:numPr>
        <w:tabs>
          <w:tab w:val="left" w:pos="884"/>
        </w:tabs>
        <w:spacing w:line="349" w:lineRule="auto"/>
        <w:ind w:left="8" w:firstLine="700"/>
        <w:jc w:val="both"/>
        <w:rPr>
          <w:sz w:val="24"/>
          <w:szCs w:val="24"/>
        </w:rPr>
      </w:pPr>
      <w:r w:rsidRPr="006B6991">
        <w:rPr>
          <w:sz w:val="24"/>
          <w:szCs w:val="24"/>
        </w:rPr>
        <w:t>раскрывать характерные, существенные черты: а) экономических и социальных отношений, политического строя на Руси и в других государствах; б) ценностей,</w:t>
      </w:r>
    </w:p>
    <w:p w:rsidR="00AC61C9" w:rsidRPr="006B6991" w:rsidRDefault="00AC61C9">
      <w:pPr>
        <w:spacing w:line="28" w:lineRule="exact"/>
        <w:rPr>
          <w:sz w:val="24"/>
          <w:szCs w:val="24"/>
        </w:rPr>
      </w:pPr>
    </w:p>
    <w:p w:rsidR="00AC61C9" w:rsidRPr="006B6991" w:rsidRDefault="00AC61C9">
      <w:pPr>
        <w:spacing w:line="349" w:lineRule="auto"/>
        <w:ind w:left="8"/>
        <w:rPr>
          <w:sz w:val="24"/>
          <w:szCs w:val="24"/>
        </w:rPr>
      </w:pPr>
      <w:r w:rsidRPr="006B6991">
        <w:rPr>
          <w:sz w:val="24"/>
          <w:szCs w:val="24"/>
        </w:rPr>
        <w:t>господствовавших в средневековых обществах, религиозных воззрений, представлений средневекового человека о мире;</w:t>
      </w:r>
    </w:p>
    <w:p w:rsidR="00AC61C9" w:rsidRPr="006B6991" w:rsidRDefault="00AC61C9">
      <w:pPr>
        <w:spacing w:line="29" w:lineRule="exact"/>
        <w:rPr>
          <w:sz w:val="24"/>
          <w:szCs w:val="24"/>
        </w:rPr>
      </w:pPr>
    </w:p>
    <w:p w:rsidR="00AC61C9" w:rsidRPr="006B6991" w:rsidRDefault="00AC61C9" w:rsidP="001A5221">
      <w:pPr>
        <w:numPr>
          <w:ilvl w:val="0"/>
          <w:numId w:val="153"/>
        </w:numPr>
        <w:tabs>
          <w:tab w:val="left" w:pos="884"/>
        </w:tabs>
        <w:spacing w:line="351" w:lineRule="auto"/>
        <w:ind w:left="8" w:firstLine="700"/>
        <w:rPr>
          <w:sz w:val="24"/>
          <w:szCs w:val="24"/>
        </w:rPr>
      </w:pPr>
      <w:r w:rsidRPr="006B6991">
        <w:rPr>
          <w:sz w:val="24"/>
          <w:szCs w:val="24"/>
        </w:rPr>
        <w:t>объяснять причины и следствия ключевых событий отечественной и всеобщей истории Средних веков;</w:t>
      </w:r>
    </w:p>
    <w:p w:rsidR="00AC61C9" w:rsidRPr="006B6991" w:rsidRDefault="00AC61C9">
      <w:pPr>
        <w:spacing w:line="11" w:lineRule="exact"/>
        <w:rPr>
          <w:sz w:val="24"/>
          <w:szCs w:val="24"/>
        </w:rPr>
      </w:pPr>
    </w:p>
    <w:p w:rsidR="00AC61C9" w:rsidRPr="006B6991" w:rsidRDefault="00AC61C9" w:rsidP="001A5221">
      <w:pPr>
        <w:numPr>
          <w:ilvl w:val="0"/>
          <w:numId w:val="153"/>
        </w:numPr>
        <w:tabs>
          <w:tab w:val="left" w:pos="868"/>
        </w:tabs>
        <w:ind w:left="868" w:hanging="160"/>
        <w:rPr>
          <w:sz w:val="24"/>
          <w:szCs w:val="24"/>
        </w:rPr>
      </w:pPr>
      <w:r w:rsidRPr="006B6991">
        <w:rPr>
          <w:sz w:val="24"/>
          <w:szCs w:val="24"/>
        </w:rPr>
        <w:t>сопоставлять  развитие  Руси  и  других  стран  в  период  Средневековья,</w:t>
      </w:r>
    </w:p>
    <w:p w:rsidR="00AC61C9" w:rsidRPr="006B6991" w:rsidRDefault="00AC61C9">
      <w:pPr>
        <w:spacing w:line="174" w:lineRule="exact"/>
        <w:rPr>
          <w:sz w:val="24"/>
          <w:szCs w:val="24"/>
        </w:rPr>
      </w:pPr>
    </w:p>
    <w:p w:rsidR="00AC61C9" w:rsidRPr="006B6991" w:rsidRDefault="00AC61C9">
      <w:pPr>
        <w:spacing w:line="349" w:lineRule="auto"/>
        <w:ind w:left="8"/>
        <w:rPr>
          <w:sz w:val="24"/>
          <w:szCs w:val="24"/>
        </w:rPr>
      </w:pPr>
      <w:r w:rsidRPr="006B6991">
        <w:rPr>
          <w:sz w:val="24"/>
          <w:szCs w:val="24"/>
        </w:rPr>
        <w:t>показывать общие черты и особенности (в связи с понятиями «политическая раздробленность», «централизованное государство» и др.);</w:t>
      </w:r>
    </w:p>
    <w:p w:rsidR="00AC61C9" w:rsidRPr="006B6991" w:rsidRDefault="00AC61C9">
      <w:pPr>
        <w:spacing w:line="31" w:lineRule="exact"/>
        <w:rPr>
          <w:sz w:val="24"/>
          <w:szCs w:val="24"/>
        </w:rPr>
      </w:pPr>
    </w:p>
    <w:p w:rsidR="00AC61C9" w:rsidRPr="006B6991" w:rsidRDefault="00AC61C9" w:rsidP="001A5221">
      <w:pPr>
        <w:numPr>
          <w:ilvl w:val="0"/>
          <w:numId w:val="154"/>
        </w:numPr>
        <w:tabs>
          <w:tab w:val="left" w:pos="884"/>
        </w:tabs>
        <w:spacing w:line="349" w:lineRule="auto"/>
        <w:ind w:left="8" w:firstLine="700"/>
        <w:rPr>
          <w:sz w:val="24"/>
          <w:szCs w:val="24"/>
        </w:rPr>
      </w:pPr>
      <w:r w:rsidRPr="006B6991">
        <w:rPr>
          <w:sz w:val="24"/>
          <w:szCs w:val="24"/>
        </w:rPr>
        <w:t>давать оценку событиям и личностям отечественной и всеобщей истории Средних веков.</w:t>
      </w:r>
    </w:p>
    <w:p w:rsidR="00AC61C9" w:rsidRPr="006B6991" w:rsidRDefault="00AC61C9">
      <w:pPr>
        <w:spacing w:line="20" w:lineRule="exact"/>
        <w:rPr>
          <w:sz w:val="24"/>
          <w:szCs w:val="24"/>
        </w:rPr>
      </w:pPr>
    </w:p>
    <w:p w:rsidR="00AC61C9" w:rsidRPr="006B6991" w:rsidRDefault="00AC61C9">
      <w:pPr>
        <w:ind w:left="708"/>
        <w:rPr>
          <w:sz w:val="24"/>
          <w:szCs w:val="24"/>
        </w:rPr>
      </w:pPr>
      <w:r w:rsidRPr="006B6991">
        <w:rPr>
          <w:b/>
          <w:bCs/>
          <w:sz w:val="24"/>
          <w:szCs w:val="24"/>
        </w:rPr>
        <w:t>Выпускник получит возможность научиться:</w:t>
      </w:r>
    </w:p>
    <w:p w:rsidR="00AC61C9" w:rsidRPr="006B6991" w:rsidRDefault="00AC61C9">
      <w:pPr>
        <w:spacing w:line="170" w:lineRule="exact"/>
        <w:rPr>
          <w:sz w:val="24"/>
          <w:szCs w:val="24"/>
        </w:rPr>
      </w:pPr>
    </w:p>
    <w:p w:rsidR="00AC61C9" w:rsidRPr="006B6991" w:rsidRDefault="00AC61C9" w:rsidP="001A5221">
      <w:pPr>
        <w:numPr>
          <w:ilvl w:val="0"/>
          <w:numId w:val="155"/>
        </w:numPr>
        <w:tabs>
          <w:tab w:val="left" w:pos="884"/>
        </w:tabs>
        <w:spacing w:line="351" w:lineRule="auto"/>
        <w:ind w:left="8" w:firstLine="700"/>
        <w:rPr>
          <w:sz w:val="24"/>
          <w:szCs w:val="24"/>
        </w:rPr>
      </w:pPr>
      <w:r w:rsidRPr="006B6991">
        <w:rPr>
          <w:i/>
          <w:iCs/>
          <w:sz w:val="24"/>
          <w:szCs w:val="24"/>
        </w:rPr>
        <w:t>давать сопоставительную характеристику политического устройства государств Средневековья (Русь, Запад, Восток);</w:t>
      </w:r>
    </w:p>
    <w:p w:rsidR="00AC61C9" w:rsidRPr="006B6991" w:rsidRDefault="00AC61C9">
      <w:pPr>
        <w:spacing w:line="25" w:lineRule="exact"/>
        <w:rPr>
          <w:sz w:val="24"/>
          <w:szCs w:val="24"/>
        </w:rPr>
      </w:pPr>
    </w:p>
    <w:p w:rsidR="00AC61C9" w:rsidRPr="006B6991" w:rsidRDefault="00AC61C9" w:rsidP="001A5221">
      <w:pPr>
        <w:numPr>
          <w:ilvl w:val="0"/>
          <w:numId w:val="155"/>
        </w:numPr>
        <w:tabs>
          <w:tab w:val="left" w:pos="884"/>
        </w:tabs>
        <w:spacing w:line="349" w:lineRule="auto"/>
        <w:ind w:left="8" w:firstLine="700"/>
        <w:rPr>
          <w:sz w:val="24"/>
          <w:szCs w:val="24"/>
        </w:rPr>
      </w:pPr>
      <w:r w:rsidRPr="006B6991">
        <w:rPr>
          <w:i/>
          <w:iCs/>
          <w:sz w:val="24"/>
          <w:szCs w:val="24"/>
        </w:rPr>
        <w:t>сравнивать свидетельства различных исторических источников, выявляя в них общее и различия;</w:t>
      </w:r>
    </w:p>
    <w:p w:rsidR="00AC61C9" w:rsidRPr="006B6991" w:rsidRDefault="00AC61C9" w:rsidP="001A5221">
      <w:pPr>
        <w:numPr>
          <w:ilvl w:val="0"/>
          <w:numId w:val="156"/>
        </w:numPr>
        <w:tabs>
          <w:tab w:val="left" w:pos="884"/>
        </w:tabs>
        <w:spacing w:line="355" w:lineRule="auto"/>
        <w:ind w:left="8" w:firstLine="700"/>
        <w:jc w:val="both"/>
        <w:rPr>
          <w:sz w:val="24"/>
          <w:szCs w:val="24"/>
        </w:rPr>
      </w:pPr>
      <w:r w:rsidRPr="006B6991">
        <w:rPr>
          <w:i/>
          <w:iCs/>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AC61C9" w:rsidRPr="006B6991" w:rsidRDefault="00AC61C9">
      <w:pPr>
        <w:spacing w:line="8" w:lineRule="exact"/>
        <w:rPr>
          <w:sz w:val="24"/>
          <w:szCs w:val="24"/>
        </w:rPr>
      </w:pPr>
    </w:p>
    <w:p w:rsidR="00AC61C9" w:rsidRPr="006B6991" w:rsidRDefault="00AC61C9">
      <w:pPr>
        <w:ind w:left="708"/>
        <w:rPr>
          <w:sz w:val="24"/>
          <w:szCs w:val="24"/>
        </w:rPr>
      </w:pPr>
      <w:r w:rsidRPr="006B6991">
        <w:rPr>
          <w:b/>
          <w:bCs/>
          <w:sz w:val="24"/>
          <w:szCs w:val="24"/>
        </w:rPr>
        <w:t>История Нового времени. Россия в XVI – ХIХ веках (7</w:t>
      </w:r>
      <w:r w:rsidRPr="006B6991">
        <w:rPr>
          <w:sz w:val="24"/>
          <w:szCs w:val="24"/>
        </w:rPr>
        <w:t>–</w:t>
      </w:r>
      <w:r w:rsidRPr="006B6991">
        <w:rPr>
          <w:b/>
          <w:bCs/>
          <w:sz w:val="24"/>
          <w:szCs w:val="24"/>
        </w:rPr>
        <w:t>9 класс)</w:t>
      </w:r>
    </w:p>
    <w:p w:rsidR="00AC61C9" w:rsidRPr="006B6991" w:rsidRDefault="00AC61C9">
      <w:pPr>
        <w:spacing w:line="165"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pPr>
        <w:spacing w:line="172" w:lineRule="exact"/>
        <w:rPr>
          <w:sz w:val="24"/>
          <w:szCs w:val="24"/>
        </w:rPr>
      </w:pPr>
    </w:p>
    <w:p w:rsidR="00AC61C9" w:rsidRPr="006B6991" w:rsidRDefault="00AC61C9" w:rsidP="001A5221">
      <w:pPr>
        <w:numPr>
          <w:ilvl w:val="1"/>
          <w:numId w:val="157"/>
        </w:numPr>
        <w:tabs>
          <w:tab w:val="left" w:pos="884"/>
        </w:tabs>
        <w:spacing w:line="356" w:lineRule="auto"/>
        <w:ind w:left="8" w:firstLine="700"/>
        <w:jc w:val="both"/>
        <w:rPr>
          <w:sz w:val="24"/>
          <w:szCs w:val="24"/>
        </w:rPr>
      </w:pPr>
      <w:r w:rsidRPr="006B6991">
        <w:rPr>
          <w:sz w:val="24"/>
          <w:szCs w:val="24"/>
        </w:rPr>
        <w:t>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AC61C9" w:rsidRPr="006B6991" w:rsidRDefault="00AC61C9">
      <w:pPr>
        <w:spacing w:line="8" w:lineRule="exact"/>
        <w:rPr>
          <w:sz w:val="24"/>
          <w:szCs w:val="24"/>
        </w:rPr>
      </w:pPr>
    </w:p>
    <w:p w:rsidR="00AC61C9" w:rsidRPr="006B6991" w:rsidRDefault="00AC61C9" w:rsidP="001A5221">
      <w:pPr>
        <w:numPr>
          <w:ilvl w:val="1"/>
          <w:numId w:val="157"/>
        </w:numPr>
        <w:tabs>
          <w:tab w:val="left" w:pos="868"/>
        </w:tabs>
        <w:ind w:left="868" w:hanging="160"/>
        <w:rPr>
          <w:sz w:val="24"/>
          <w:szCs w:val="24"/>
        </w:rPr>
      </w:pPr>
      <w:r w:rsidRPr="006B6991">
        <w:rPr>
          <w:sz w:val="24"/>
          <w:szCs w:val="24"/>
        </w:rPr>
        <w:t>использовать историческую карту как источник информации о границах России</w:t>
      </w:r>
    </w:p>
    <w:p w:rsidR="00AC61C9" w:rsidRPr="006B6991" w:rsidRDefault="00AC61C9">
      <w:pPr>
        <w:spacing w:line="160" w:lineRule="exact"/>
        <w:rPr>
          <w:sz w:val="24"/>
          <w:szCs w:val="24"/>
        </w:rPr>
      </w:pPr>
    </w:p>
    <w:p w:rsidR="00AC61C9" w:rsidRPr="006B6991" w:rsidRDefault="00AC61C9" w:rsidP="001A5221">
      <w:pPr>
        <w:numPr>
          <w:ilvl w:val="0"/>
          <w:numId w:val="157"/>
        </w:numPr>
        <w:tabs>
          <w:tab w:val="left" w:pos="428"/>
        </w:tabs>
        <w:ind w:left="428" w:hanging="428"/>
        <w:rPr>
          <w:sz w:val="24"/>
          <w:szCs w:val="24"/>
        </w:rPr>
      </w:pPr>
      <w:r w:rsidRPr="006B6991">
        <w:rPr>
          <w:sz w:val="24"/>
          <w:szCs w:val="24"/>
        </w:rPr>
        <w:t>других   государств   в   Новое   время,   об   основных   процессах   социально-</w:t>
      </w:r>
    </w:p>
    <w:p w:rsidR="00AC61C9" w:rsidRPr="006B6991" w:rsidRDefault="00AC61C9">
      <w:pPr>
        <w:spacing w:line="174" w:lineRule="exact"/>
        <w:rPr>
          <w:sz w:val="24"/>
          <w:szCs w:val="24"/>
        </w:rPr>
      </w:pPr>
    </w:p>
    <w:p w:rsidR="00AC61C9" w:rsidRPr="006B6991" w:rsidRDefault="00AC61C9">
      <w:pPr>
        <w:spacing w:line="349" w:lineRule="auto"/>
        <w:ind w:left="8"/>
        <w:rPr>
          <w:sz w:val="24"/>
          <w:szCs w:val="24"/>
        </w:rPr>
      </w:pPr>
      <w:r w:rsidRPr="006B6991">
        <w:rPr>
          <w:sz w:val="24"/>
          <w:szCs w:val="24"/>
        </w:rPr>
        <w:t>экономического развития, о местах важнейших событий, направлениях значительных передвижений – походов, завоеваний, колонизации и др.;</w:t>
      </w:r>
    </w:p>
    <w:p w:rsidR="00AC61C9" w:rsidRPr="006B6991" w:rsidRDefault="00AC61C9">
      <w:pPr>
        <w:spacing w:line="31" w:lineRule="exact"/>
        <w:rPr>
          <w:sz w:val="24"/>
          <w:szCs w:val="24"/>
        </w:rPr>
      </w:pPr>
    </w:p>
    <w:p w:rsidR="00AC61C9" w:rsidRPr="006B6991" w:rsidRDefault="00AC61C9" w:rsidP="001A5221">
      <w:pPr>
        <w:numPr>
          <w:ilvl w:val="1"/>
          <w:numId w:val="158"/>
        </w:numPr>
        <w:tabs>
          <w:tab w:val="left" w:pos="884"/>
        </w:tabs>
        <w:spacing w:line="349" w:lineRule="auto"/>
        <w:ind w:left="8" w:firstLine="700"/>
        <w:rPr>
          <w:sz w:val="24"/>
          <w:szCs w:val="24"/>
        </w:rPr>
      </w:pPr>
      <w:r w:rsidRPr="006B6991">
        <w:rPr>
          <w:sz w:val="24"/>
          <w:szCs w:val="24"/>
        </w:rPr>
        <w:t>анализировать информацию различных источников по отечественной и всеобщей истории Нового времени;</w:t>
      </w:r>
    </w:p>
    <w:p w:rsidR="00AC61C9" w:rsidRPr="006B6991" w:rsidRDefault="00AC61C9">
      <w:pPr>
        <w:spacing w:line="28" w:lineRule="exact"/>
        <w:rPr>
          <w:sz w:val="24"/>
          <w:szCs w:val="24"/>
        </w:rPr>
      </w:pPr>
    </w:p>
    <w:p w:rsidR="00AC61C9" w:rsidRPr="006B6991" w:rsidRDefault="00AC61C9" w:rsidP="001A5221">
      <w:pPr>
        <w:numPr>
          <w:ilvl w:val="1"/>
          <w:numId w:val="158"/>
        </w:numPr>
        <w:tabs>
          <w:tab w:val="left" w:pos="884"/>
        </w:tabs>
        <w:spacing w:line="356" w:lineRule="auto"/>
        <w:ind w:left="8" w:firstLine="700"/>
        <w:jc w:val="both"/>
        <w:rPr>
          <w:sz w:val="24"/>
          <w:szCs w:val="24"/>
        </w:rPr>
      </w:pPr>
      <w:r w:rsidRPr="006B6991">
        <w:rPr>
          <w:sz w:val="24"/>
          <w:szCs w:val="24"/>
        </w:rPr>
        <w:t>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AC61C9" w:rsidRPr="006B6991" w:rsidRDefault="00AC61C9">
      <w:pPr>
        <w:spacing w:line="22" w:lineRule="exact"/>
        <w:rPr>
          <w:sz w:val="24"/>
          <w:szCs w:val="24"/>
        </w:rPr>
      </w:pPr>
    </w:p>
    <w:p w:rsidR="00AC61C9" w:rsidRPr="006B6991" w:rsidRDefault="00AC61C9" w:rsidP="001A5221">
      <w:pPr>
        <w:numPr>
          <w:ilvl w:val="1"/>
          <w:numId w:val="158"/>
        </w:numPr>
        <w:tabs>
          <w:tab w:val="left" w:pos="884"/>
        </w:tabs>
        <w:spacing w:line="349" w:lineRule="auto"/>
        <w:ind w:left="8" w:firstLine="700"/>
        <w:rPr>
          <w:sz w:val="24"/>
          <w:szCs w:val="24"/>
        </w:rPr>
      </w:pPr>
      <w:r w:rsidRPr="006B6991">
        <w:rPr>
          <w:sz w:val="24"/>
          <w:szCs w:val="24"/>
        </w:rPr>
        <w:t>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AC61C9" w:rsidRPr="006B6991" w:rsidRDefault="00AC61C9">
      <w:pPr>
        <w:spacing w:line="28" w:lineRule="exact"/>
        <w:rPr>
          <w:sz w:val="24"/>
          <w:szCs w:val="24"/>
        </w:rPr>
      </w:pPr>
    </w:p>
    <w:p w:rsidR="00AC61C9" w:rsidRPr="006B6991" w:rsidRDefault="00AC61C9" w:rsidP="001A5221">
      <w:pPr>
        <w:numPr>
          <w:ilvl w:val="1"/>
          <w:numId w:val="158"/>
        </w:numPr>
        <w:tabs>
          <w:tab w:val="left" w:pos="884"/>
        </w:tabs>
        <w:spacing w:line="358" w:lineRule="auto"/>
        <w:ind w:left="8" w:firstLine="700"/>
        <w:jc w:val="both"/>
        <w:rPr>
          <w:sz w:val="24"/>
          <w:szCs w:val="24"/>
        </w:rPr>
      </w:pPr>
      <w:r w:rsidRPr="006B6991">
        <w:rPr>
          <w:sz w:val="24"/>
          <w:szCs w:val="24"/>
        </w:rPr>
        <w:t>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AC61C9" w:rsidRPr="006B6991" w:rsidRDefault="00AC61C9">
      <w:pPr>
        <w:spacing w:line="4" w:lineRule="exact"/>
        <w:rPr>
          <w:sz w:val="24"/>
          <w:szCs w:val="24"/>
        </w:rPr>
      </w:pPr>
    </w:p>
    <w:p w:rsidR="00AC61C9" w:rsidRPr="006B6991" w:rsidRDefault="00AC61C9" w:rsidP="001A5221">
      <w:pPr>
        <w:numPr>
          <w:ilvl w:val="1"/>
          <w:numId w:val="158"/>
        </w:numPr>
        <w:tabs>
          <w:tab w:val="left" w:pos="868"/>
        </w:tabs>
        <w:ind w:left="868" w:hanging="160"/>
        <w:rPr>
          <w:sz w:val="24"/>
          <w:szCs w:val="24"/>
        </w:rPr>
      </w:pPr>
      <w:r w:rsidRPr="006B6991">
        <w:rPr>
          <w:sz w:val="24"/>
          <w:szCs w:val="24"/>
        </w:rPr>
        <w:t>объяснять причины и следствия ключевых событий и процессов отечественной</w:t>
      </w:r>
    </w:p>
    <w:p w:rsidR="00AC61C9" w:rsidRPr="006B6991" w:rsidRDefault="00AC61C9">
      <w:pPr>
        <w:spacing w:line="160" w:lineRule="exact"/>
        <w:rPr>
          <w:sz w:val="24"/>
          <w:szCs w:val="24"/>
        </w:rPr>
      </w:pPr>
    </w:p>
    <w:p w:rsidR="00AC61C9" w:rsidRPr="006B6991" w:rsidRDefault="00AC61C9" w:rsidP="001A5221">
      <w:pPr>
        <w:numPr>
          <w:ilvl w:val="0"/>
          <w:numId w:val="158"/>
        </w:numPr>
        <w:tabs>
          <w:tab w:val="left" w:pos="268"/>
        </w:tabs>
        <w:ind w:left="268" w:hanging="268"/>
        <w:rPr>
          <w:sz w:val="24"/>
          <w:szCs w:val="24"/>
        </w:rPr>
      </w:pPr>
      <w:r w:rsidRPr="006B6991">
        <w:rPr>
          <w:sz w:val="24"/>
          <w:szCs w:val="24"/>
        </w:rPr>
        <w:t>всеобщей истории Нового времени (социальных движений, реформ и революций,</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взаимодействий между народами и др.);</w:t>
      </w:r>
    </w:p>
    <w:p w:rsidR="00AC61C9" w:rsidRPr="006B6991" w:rsidRDefault="00AC61C9">
      <w:pPr>
        <w:spacing w:line="208" w:lineRule="exact"/>
        <w:rPr>
          <w:sz w:val="24"/>
          <w:szCs w:val="24"/>
        </w:rPr>
      </w:pPr>
    </w:p>
    <w:p w:rsidR="00AC61C9" w:rsidRPr="006B6991" w:rsidRDefault="00AC61C9" w:rsidP="001A5221">
      <w:pPr>
        <w:numPr>
          <w:ilvl w:val="0"/>
          <w:numId w:val="159"/>
        </w:numPr>
        <w:tabs>
          <w:tab w:val="left" w:pos="876"/>
        </w:tabs>
        <w:spacing w:line="351" w:lineRule="auto"/>
        <w:ind w:firstLine="700"/>
        <w:rPr>
          <w:sz w:val="24"/>
          <w:szCs w:val="24"/>
        </w:rPr>
      </w:pPr>
      <w:r w:rsidRPr="006B6991">
        <w:rPr>
          <w:sz w:val="24"/>
          <w:szCs w:val="24"/>
        </w:rPr>
        <w:t>сопоставлять развитие России и других стран в Новое время, сравнивать исторические ситуации и события;</w:t>
      </w:r>
    </w:p>
    <w:p w:rsidR="00AC61C9" w:rsidRPr="006B6991" w:rsidRDefault="00AC61C9">
      <w:pPr>
        <w:spacing w:line="25" w:lineRule="exact"/>
        <w:rPr>
          <w:sz w:val="24"/>
          <w:szCs w:val="24"/>
        </w:rPr>
      </w:pPr>
    </w:p>
    <w:p w:rsidR="00AC61C9" w:rsidRPr="006B6991" w:rsidRDefault="00AC61C9" w:rsidP="001A5221">
      <w:pPr>
        <w:numPr>
          <w:ilvl w:val="0"/>
          <w:numId w:val="159"/>
        </w:numPr>
        <w:tabs>
          <w:tab w:val="left" w:pos="876"/>
        </w:tabs>
        <w:spacing w:line="349" w:lineRule="auto"/>
        <w:ind w:firstLine="700"/>
        <w:rPr>
          <w:sz w:val="24"/>
          <w:szCs w:val="24"/>
        </w:rPr>
      </w:pPr>
      <w:r w:rsidRPr="006B6991">
        <w:rPr>
          <w:sz w:val="24"/>
          <w:szCs w:val="24"/>
        </w:rPr>
        <w:t>давать оценку событиям и личностям отечественной и всеобщей истории Нового времени.</w:t>
      </w:r>
    </w:p>
    <w:p w:rsidR="00AC61C9" w:rsidRPr="006B6991" w:rsidRDefault="00AC61C9">
      <w:pPr>
        <w:spacing w:line="20"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72" w:lineRule="exact"/>
        <w:rPr>
          <w:sz w:val="24"/>
          <w:szCs w:val="24"/>
        </w:rPr>
      </w:pPr>
    </w:p>
    <w:p w:rsidR="00AC61C9" w:rsidRPr="006B6991" w:rsidRDefault="00AC61C9" w:rsidP="001A5221">
      <w:pPr>
        <w:numPr>
          <w:ilvl w:val="0"/>
          <w:numId w:val="160"/>
        </w:numPr>
        <w:tabs>
          <w:tab w:val="left" w:pos="876"/>
        </w:tabs>
        <w:spacing w:line="349" w:lineRule="auto"/>
        <w:ind w:firstLine="700"/>
        <w:rPr>
          <w:sz w:val="24"/>
          <w:szCs w:val="24"/>
        </w:rPr>
      </w:pPr>
      <w:r w:rsidRPr="006B6991">
        <w:rPr>
          <w:i/>
          <w:iCs/>
          <w:sz w:val="24"/>
          <w:szCs w:val="24"/>
        </w:rPr>
        <w:lastRenderedPageBreak/>
        <w:t>используя историческую карту, характеризовать социально-экономическое и политическое развитие России, других государств в Новое время;</w:t>
      </w:r>
    </w:p>
    <w:p w:rsidR="00AC61C9" w:rsidRPr="006B6991" w:rsidRDefault="00AC61C9">
      <w:pPr>
        <w:spacing w:line="28" w:lineRule="exact"/>
        <w:rPr>
          <w:sz w:val="24"/>
          <w:szCs w:val="24"/>
        </w:rPr>
      </w:pPr>
    </w:p>
    <w:p w:rsidR="00AC61C9" w:rsidRPr="006B6991" w:rsidRDefault="00AC61C9" w:rsidP="001A5221">
      <w:pPr>
        <w:numPr>
          <w:ilvl w:val="0"/>
          <w:numId w:val="160"/>
        </w:numPr>
        <w:tabs>
          <w:tab w:val="left" w:pos="876"/>
        </w:tabs>
        <w:spacing w:line="355" w:lineRule="auto"/>
        <w:ind w:firstLine="700"/>
        <w:jc w:val="both"/>
        <w:rPr>
          <w:sz w:val="24"/>
          <w:szCs w:val="24"/>
        </w:rPr>
      </w:pPr>
      <w:r w:rsidRPr="006B6991">
        <w:rPr>
          <w:i/>
          <w:iCs/>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AC61C9" w:rsidRPr="006B6991" w:rsidRDefault="00AC61C9">
      <w:pPr>
        <w:spacing w:line="21" w:lineRule="exact"/>
        <w:rPr>
          <w:sz w:val="24"/>
          <w:szCs w:val="24"/>
        </w:rPr>
      </w:pPr>
    </w:p>
    <w:p w:rsidR="00AC61C9" w:rsidRPr="006B6991" w:rsidRDefault="00AC61C9" w:rsidP="001A5221">
      <w:pPr>
        <w:numPr>
          <w:ilvl w:val="0"/>
          <w:numId w:val="160"/>
        </w:numPr>
        <w:tabs>
          <w:tab w:val="left" w:pos="876"/>
        </w:tabs>
        <w:spacing w:line="349" w:lineRule="auto"/>
        <w:ind w:firstLine="700"/>
        <w:rPr>
          <w:sz w:val="24"/>
          <w:szCs w:val="24"/>
        </w:rPr>
      </w:pPr>
      <w:r w:rsidRPr="006B6991">
        <w:rPr>
          <w:i/>
          <w:iCs/>
          <w:sz w:val="24"/>
          <w:szCs w:val="24"/>
        </w:rPr>
        <w:t>сравнивать развитие России и других стран в Новое время, объяснять, в чем заключались общие черты и особенности;</w:t>
      </w:r>
    </w:p>
    <w:p w:rsidR="00AC61C9" w:rsidRPr="006B6991" w:rsidRDefault="00AC61C9">
      <w:pPr>
        <w:spacing w:line="28" w:lineRule="exact"/>
        <w:rPr>
          <w:sz w:val="24"/>
          <w:szCs w:val="24"/>
        </w:rPr>
      </w:pPr>
    </w:p>
    <w:p w:rsidR="00AC61C9" w:rsidRPr="006B6991" w:rsidRDefault="00AC61C9" w:rsidP="001A5221">
      <w:pPr>
        <w:numPr>
          <w:ilvl w:val="0"/>
          <w:numId w:val="160"/>
        </w:numPr>
        <w:tabs>
          <w:tab w:val="left" w:pos="876"/>
        </w:tabs>
        <w:spacing w:line="355" w:lineRule="auto"/>
        <w:ind w:firstLine="700"/>
        <w:jc w:val="both"/>
        <w:rPr>
          <w:sz w:val="24"/>
          <w:szCs w:val="24"/>
        </w:rPr>
      </w:pPr>
      <w:r w:rsidRPr="006B6991">
        <w:rPr>
          <w:i/>
          <w:iCs/>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AC61C9" w:rsidRPr="006B6991" w:rsidRDefault="00B462A9" w:rsidP="00150CB2">
      <w:pPr>
        <w:rPr>
          <w:sz w:val="24"/>
          <w:szCs w:val="24"/>
        </w:rPr>
      </w:pPr>
      <w:r>
        <w:rPr>
          <w:b/>
          <w:bCs/>
          <w:sz w:val="24"/>
          <w:szCs w:val="24"/>
        </w:rPr>
        <w:t>1.2.5.8</w:t>
      </w:r>
      <w:r w:rsidR="00AC61C9" w:rsidRPr="006B6991">
        <w:rPr>
          <w:b/>
          <w:bCs/>
          <w:sz w:val="24"/>
          <w:szCs w:val="24"/>
        </w:rPr>
        <w:t>. Обществознание</w:t>
      </w:r>
    </w:p>
    <w:p w:rsidR="00AC61C9" w:rsidRPr="006B6991" w:rsidRDefault="00AC61C9">
      <w:pPr>
        <w:spacing w:line="163" w:lineRule="exact"/>
        <w:rPr>
          <w:sz w:val="24"/>
          <w:szCs w:val="24"/>
        </w:rPr>
      </w:pPr>
    </w:p>
    <w:p w:rsidR="00AC61C9" w:rsidRPr="006B6991" w:rsidRDefault="00AC61C9">
      <w:pPr>
        <w:ind w:left="700"/>
        <w:rPr>
          <w:sz w:val="24"/>
          <w:szCs w:val="24"/>
        </w:rPr>
      </w:pPr>
      <w:r w:rsidRPr="006B6991">
        <w:rPr>
          <w:b/>
          <w:bCs/>
          <w:sz w:val="24"/>
          <w:szCs w:val="24"/>
        </w:rPr>
        <w:t>Человек. Деятельность человека</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88" w:lineRule="exact"/>
        <w:rPr>
          <w:sz w:val="24"/>
          <w:szCs w:val="24"/>
        </w:rPr>
      </w:pPr>
    </w:p>
    <w:p w:rsidR="00AC61C9" w:rsidRPr="006B6991" w:rsidRDefault="00AC61C9" w:rsidP="001A5221">
      <w:pPr>
        <w:numPr>
          <w:ilvl w:val="0"/>
          <w:numId w:val="161"/>
        </w:numPr>
        <w:tabs>
          <w:tab w:val="left" w:pos="994"/>
        </w:tabs>
        <w:spacing w:line="335" w:lineRule="auto"/>
        <w:ind w:firstLine="700"/>
        <w:rPr>
          <w:rFonts w:ascii="Symbol" w:hAnsi="Symbol" w:cs="Symbol"/>
          <w:sz w:val="24"/>
          <w:szCs w:val="24"/>
        </w:rPr>
      </w:pPr>
      <w:r w:rsidRPr="006B6991">
        <w:rPr>
          <w:sz w:val="24"/>
          <w:szCs w:val="24"/>
        </w:rPr>
        <w:t>использовать знания о биологическом и социальном в человеке для характеристики его природы;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61"/>
        </w:numPr>
        <w:tabs>
          <w:tab w:val="left" w:pos="994"/>
        </w:tabs>
        <w:spacing w:line="335" w:lineRule="auto"/>
        <w:ind w:firstLine="700"/>
        <w:rPr>
          <w:rFonts w:ascii="Symbol" w:hAnsi="Symbol" w:cs="Symbol"/>
          <w:sz w:val="24"/>
          <w:szCs w:val="24"/>
        </w:rPr>
      </w:pPr>
      <w:r w:rsidRPr="006B6991">
        <w:rPr>
          <w:sz w:val="24"/>
          <w:szCs w:val="24"/>
        </w:rPr>
        <w:t>характеризовать основные возрастные периоды жизни человека, особенности подросткового возраста;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61"/>
        </w:numPr>
        <w:tabs>
          <w:tab w:val="left" w:pos="994"/>
        </w:tabs>
        <w:spacing w:line="336" w:lineRule="auto"/>
        <w:ind w:firstLine="700"/>
        <w:jc w:val="both"/>
        <w:rPr>
          <w:rFonts w:ascii="Symbol" w:hAnsi="Symbol" w:cs="Symbol"/>
          <w:sz w:val="24"/>
          <w:szCs w:val="24"/>
        </w:rPr>
      </w:pPr>
      <w:r w:rsidRPr="006B6991">
        <w:rPr>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AC61C9" w:rsidRPr="006B6991" w:rsidRDefault="00AC61C9">
      <w:pPr>
        <w:spacing w:line="55" w:lineRule="exact"/>
        <w:rPr>
          <w:rFonts w:ascii="Symbol" w:hAnsi="Symbol" w:cs="Symbol"/>
          <w:sz w:val="24"/>
          <w:szCs w:val="24"/>
        </w:rPr>
      </w:pPr>
    </w:p>
    <w:p w:rsidR="00AC61C9" w:rsidRPr="006B6991" w:rsidRDefault="00AC61C9" w:rsidP="001A5221">
      <w:pPr>
        <w:numPr>
          <w:ilvl w:val="0"/>
          <w:numId w:val="161"/>
        </w:numPr>
        <w:tabs>
          <w:tab w:val="left" w:pos="994"/>
        </w:tabs>
        <w:spacing w:line="333" w:lineRule="auto"/>
        <w:ind w:firstLine="700"/>
        <w:rPr>
          <w:rFonts w:ascii="Symbol" w:hAnsi="Symbol" w:cs="Symbol"/>
          <w:sz w:val="24"/>
          <w:szCs w:val="24"/>
        </w:rPr>
      </w:pPr>
      <w:r w:rsidRPr="006B6991">
        <w:rPr>
          <w:sz w:val="24"/>
          <w:szCs w:val="24"/>
        </w:rPr>
        <w:t>характеризовать и иллюстрировать конкретными примерами группы потребностей человека;</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161"/>
        </w:numPr>
        <w:tabs>
          <w:tab w:val="left" w:pos="980"/>
        </w:tabs>
        <w:ind w:left="980" w:hanging="280"/>
        <w:rPr>
          <w:rFonts w:ascii="Symbol" w:hAnsi="Symbol" w:cs="Symbol"/>
          <w:sz w:val="24"/>
          <w:szCs w:val="24"/>
        </w:rPr>
      </w:pPr>
      <w:r w:rsidRPr="006B6991">
        <w:rPr>
          <w:sz w:val="24"/>
          <w:szCs w:val="24"/>
        </w:rPr>
        <w:t>приводить примеры основных видов деятельности человека;</w:t>
      </w:r>
    </w:p>
    <w:p w:rsidR="00AC61C9" w:rsidRPr="006B6991" w:rsidRDefault="00AC61C9" w:rsidP="001A5221">
      <w:pPr>
        <w:numPr>
          <w:ilvl w:val="1"/>
          <w:numId w:val="162"/>
        </w:numPr>
        <w:tabs>
          <w:tab w:val="left" w:pos="988"/>
        </w:tabs>
        <w:ind w:left="988" w:hanging="280"/>
        <w:rPr>
          <w:rFonts w:ascii="Symbol" w:hAnsi="Symbol" w:cs="Symbol"/>
          <w:sz w:val="24"/>
          <w:szCs w:val="24"/>
        </w:rPr>
      </w:pPr>
      <w:r w:rsidRPr="006B6991">
        <w:rPr>
          <w:sz w:val="24"/>
          <w:szCs w:val="24"/>
        </w:rPr>
        <w:t>выполнять несложные практические задания по анализу ситуаций, связанных</w:t>
      </w:r>
    </w:p>
    <w:p w:rsidR="00AC61C9" w:rsidRPr="006B6991" w:rsidRDefault="00AC61C9">
      <w:pPr>
        <w:spacing w:line="176" w:lineRule="exact"/>
        <w:rPr>
          <w:rFonts w:ascii="Symbol" w:hAnsi="Symbol" w:cs="Symbol"/>
          <w:sz w:val="24"/>
          <w:szCs w:val="24"/>
        </w:rPr>
      </w:pPr>
    </w:p>
    <w:p w:rsidR="00AC61C9" w:rsidRPr="006B6991" w:rsidRDefault="00AC61C9" w:rsidP="001A5221">
      <w:pPr>
        <w:numPr>
          <w:ilvl w:val="0"/>
          <w:numId w:val="162"/>
        </w:numPr>
        <w:tabs>
          <w:tab w:val="left" w:pos="401"/>
        </w:tabs>
        <w:spacing w:line="355" w:lineRule="auto"/>
        <w:ind w:left="8" w:hanging="8"/>
        <w:jc w:val="both"/>
        <w:rPr>
          <w:sz w:val="24"/>
          <w:szCs w:val="24"/>
        </w:rPr>
      </w:pPr>
      <w:r w:rsidRPr="006B6991">
        <w:rPr>
          <w:sz w:val="24"/>
          <w:szCs w:val="24"/>
        </w:rPr>
        <w:t>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AC61C9" w:rsidRPr="006B6991" w:rsidRDefault="00AC61C9">
      <w:pPr>
        <w:spacing w:line="12" w:lineRule="exact"/>
        <w:rPr>
          <w:sz w:val="24"/>
          <w:szCs w:val="24"/>
        </w:rPr>
      </w:pPr>
    </w:p>
    <w:p w:rsidR="00AC61C9" w:rsidRPr="006B6991" w:rsidRDefault="00AC61C9">
      <w:pPr>
        <w:ind w:left="708"/>
        <w:rPr>
          <w:sz w:val="24"/>
          <w:szCs w:val="24"/>
        </w:rPr>
      </w:pPr>
      <w:r w:rsidRPr="006B6991">
        <w:rPr>
          <w:b/>
          <w:bCs/>
          <w:sz w:val="24"/>
          <w:szCs w:val="24"/>
        </w:rPr>
        <w:t>Выпускник получит возможность научиться:</w:t>
      </w:r>
    </w:p>
    <w:p w:rsidR="00AC61C9" w:rsidRPr="006B6991" w:rsidRDefault="00AC61C9">
      <w:pPr>
        <w:spacing w:line="153" w:lineRule="exact"/>
        <w:rPr>
          <w:sz w:val="24"/>
          <w:szCs w:val="24"/>
        </w:rPr>
      </w:pPr>
    </w:p>
    <w:p w:rsidR="00AC61C9" w:rsidRPr="006B6991" w:rsidRDefault="00AC61C9" w:rsidP="001A5221">
      <w:pPr>
        <w:numPr>
          <w:ilvl w:val="1"/>
          <w:numId w:val="162"/>
        </w:numPr>
        <w:tabs>
          <w:tab w:val="left" w:pos="988"/>
        </w:tabs>
        <w:ind w:left="988" w:hanging="280"/>
        <w:rPr>
          <w:rFonts w:ascii="Symbol" w:hAnsi="Symbol" w:cs="Symbol"/>
          <w:sz w:val="24"/>
          <w:szCs w:val="24"/>
        </w:rPr>
      </w:pPr>
      <w:r w:rsidRPr="006B6991">
        <w:rPr>
          <w:i/>
          <w:iCs/>
          <w:sz w:val="24"/>
          <w:szCs w:val="24"/>
        </w:rPr>
        <w:t>выполнять  несложные  практические  задания,  основанные  на  ситуациях,</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i/>
          <w:iCs/>
          <w:sz w:val="24"/>
          <w:szCs w:val="24"/>
        </w:rPr>
        <w:t>связанных с деятельностью человека;</w:t>
      </w:r>
    </w:p>
    <w:p w:rsidR="00AC61C9" w:rsidRPr="006B6991" w:rsidRDefault="00AC61C9">
      <w:pPr>
        <w:spacing w:line="159" w:lineRule="exact"/>
        <w:rPr>
          <w:sz w:val="24"/>
          <w:szCs w:val="24"/>
        </w:rPr>
      </w:pPr>
    </w:p>
    <w:p w:rsidR="00AC61C9" w:rsidRPr="006B6991" w:rsidRDefault="00AC61C9" w:rsidP="001A5221">
      <w:pPr>
        <w:numPr>
          <w:ilvl w:val="0"/>
          <w:numId w:val="163"/>
        </w:numPr>
        <w:tabs>
          <w:tab w:val="left" w:pos="988"/>
        </w:tabs>
        <w:ind w:left="988" w:hanging="280"/>
        <w:rPr>
          <w:rFonts w:ascii="Symbol" w:hAnsi="Symbol" w:cs="Symbol"/>
          <w:sz w:val="24"/>
          <w:szCs w:val="24"/>
        </w:rPr>
      </w:pPr>
      <w:r w:rsidRPr="006B6991">
        <w:rPr>
          <w:i/>
          <w:iCs/>
          <w:sz w:val="24"/>
          <w:szCs w:val="24"/>
        </w:rPr>
        <w:t>оценивать роль деятельности в жизни человека и общества;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163"/>
        </w:numPr>
        <w:tabs>
          <w:tab w:val="left" w:pos="1002"/>
        </w:tabs>
        <w:spacing w:line="344" w:lineRule="auto"/>
        <w:ind w:left="8" w:firstLine="700"/>
        <w:jc w:val="both"/>
        <w:rPr>
          <w:rFonts w:ascii="Symbol" w:hAnsi="Symbol" w:cs="Symbol"/>
          <w:sz w:val="24"/>
          <w:szCs w:val="24"/>
        </w:rPr>
      </w:pPr>
      <w:r w:rsidRPr="006B6991">
        <w:rPr>
          <w:i/>
          <w:iCs/>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AC61C9" w:rsidRPr="006B6991" w:rsidRDefault="00AC61C9">
      <w:pPr>
        <w:spacing w:line="57" w:lineRule="exact"/>
        <w:rPr>
          <w:rFonts w:ascii="Symbol" w:hAnsi="Symbol" w:cs="Symbol"/>
          <w:sz w:val="24"/>
          <w:szCs w:val="24"/>
        </w:rPr>
      </w:pPr>
    </w:p>
    <w:p w:rsidR="00AC61C9" w:rsidRPr="006B6991" w:rsidRDefault="00AC61C9" w:rsidP="001A5221">
      <w:pPr>
        <w:numPr>
          <w:ilvl w:val="0"/>
          <w:numId w:val="163"/>
        </w:numPr>
        <w:tabs>
          <w:tab w:val="left" w:pos="1002"/>
        </w:tabs>
        <w:spacing w:line="333" w:lineRule="auto"/>
        <w:ind w:left="8" w:firstLine="700"/>
        <w:rPr>
          <w:rFonts w:ascii="Symbol" w:hAnsi="Symbol" w:cs="Symbol"/>
          <w:sz w:val="24"/>
          <w:szCs w:val="24"/>
        </w:rPr>
      </w:pPr>
      <w:r w:rsidRPr="006B6991">
        <w:rPr>
          <w:i/>
          <w:iCs/>
          <w:sz w:val="24"/>
          <w:szCs w:val="24"/>
        </w:rPr>
        <w:t>использовать элементы причинно-следственного анализа при характеристике межличностных конфликтов;</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163"/>
        </w:numPr>
        <w:tabs>
          <w:tab w:val="left" w:pos="1002"/>
        </w:tabs>
        <w:spacing w:line="335" w:lineRule="auto"/>
        <w:ind w:left="8" w:firstLine="700"/>
        <w:rPr>
          <w:rFonts w:ascii="Symbol" w:hAnsi="Symbol" w:cs="Symbol"/>
          <w:sz w:val="24"/>
          <w:szCs w:val="24"/>
        </w:rPr>
      </w:pPr>
      <w:r w:rsidRPr="006B6991">
        <w:rPr>
          <w:i/>
          <w:iCs/>
          <w:sz w:val="24"/>
          <w:szCs w:val="24"/>
        </w:rPr>
        <w:t>моделировать возможные последствия позитивного и негативного воздействия группы на человека, делать выводы.</w:t>
      </w:r>
    </w:p>
    <w:p w:rsidR="00AC61C9" w:rsidRPr="006B6991" w:rsidRDefault="00AC61C9">
      <w:pPr>
        <w:spacing w:line="30" w:lineRule="exact"/>
        <w:rPr>
          <w:sz w:val="24"/>
          <w:szCs w:val="24"/>
        </w:rPr>
      </w:pPr>
    </w:p>
    <w:p w:rsidR="00AC61C9" w:rsidRPr="006B6991" w:rsidRDefault="00AC61C9">
      <w:pPr>
        <w:ind w:left="708"/>
        <w:rPr>
          <w:sz w:val="24"/>
          <w:szCs w:val="24"/>
        </w:rPr>
      </w:pPr>
      <w:r w:rsidRPr="006B6991">
        <w:rPr>
          <w:b/>
          <w:bCs/>
          <w:sz w:val="24"/>
          <w:szCs w:val="24"/>
        </w:rPr>
        <w:t>Общество</w:t>
      </w:r>
    </w:p>
    <w:p w:rsidR="00AC61C9" w:rsidRPr="006B6991" w:rsidRDefault="00AC61C9">
      <w:pPr>
        <w:spacing w:line="160"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pPr>
        <w:spacing w:line="191" w:lineRule="exact"/>
        <w:rPr>
          <w:sz w:val="24"/>
          <w:szCs w:val="24"/>
        </w:rPr>
      </w:pPr>
    </w:p>
    <w:p w:rsidR="00AC61C9" w:rsidRPr="006B6991" w:rsidRDefault="00AC61C9" w:rsidP="001A5221">
      <w:pPr>
        <w:numPr>
          <w:ilvl w:val="0"/>
          <w:numId w:val="164"/>
        </w:numPr>
        <w:tabs>
          <w:tab w:val="left" w:pos="1002"/>
        </w:tabs>
        <w:spacing w:line="333" w:lineRule="auto"/>
        <w:ind w:left="8" w:firstLine="700"/>
        <w:rPr>
          <w:rFonts w:ascii="Symbol" w:hAnsi="Symbol" w:cs="Symbol"/>
          <w:sz w:val="24"/>
          <w:szCs w:val="24"/>
        </w:rPr>
      </w:pPr>
      <w:r w:rsidRPr="006B6991">
        <w:rPr>
          <w:sz w:val="24"/>
          <w:szCs w:val="24"/>
        </w:rPr>
        <w:t>демонстрировать на примерах взаимосвязь природы и общества, раскрывать роль природы в жизни человека;</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164"/>
        </w:numPr>
        <w:tabs>
          <w:tab w:val="left" w:pos="988"/>
        </w:tabs>
        <w:ind w:left="988" w:hanging="280"/>
        <w:rPr>
          <w:rFonts w:ascii="Symbol" w:hAnsi="Symbol" w:cs="Symbol"/>
          <w:sz w:val="24"/>
          <w:szCs w:val="24"/>
        </w:rPr>
      </w:pPr>
      <w:r w:rsidRPr="006B6991">
        <w:rPr>
          <w:sz w:val="24"/>
          <w:szCs w:val="24"/>
        </w:rPr>
        <w:t>распознавать на основе приведенных данных основные типы обществ;</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164"/>
        </w:numPr>
        <w:tabs>
          <w:tab w:val="left" w:pos="988"/>
        </w:tabs>
        <w:ind w:left="988" w:hanging="280"/>
        <w:rPr>
          <w:rFonts w:ascii="Symbol" w:hAnsi="Symbol" w:cs="Symbol"/>
          <w:sz w:val="24"/>
          <w:szCs w:val="24"/>
        </w:rPr>
      </w:pPr>
      <w:r w:rsidRPr="006B6991">
        <w:rPr>
          <w:sz w:val="24"/>
          <w:szCs w:val="24"/>
        </w:rPr>
        <w:t>характеризовать  движение  от  одних  форм  общественной  жизни  к  другим;</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оценивать социальные явления с позиций общественного прогресса;</w:t>
      </w:r>
    </w:p>
    <w:p w:rsidR="00AC61C9" w:rsidRPr="006B6991" w:rsidRDefault="00AC61C9">
      <w:pPr>
        <w:spacing w:line="193" w:lineRule="exact"/>
        <w:rPr>
          <w:sz w:val="24"/>
          <w:szCs w:val="24"/>
        </w:rPr>
      </w:pPr>
    </w:p>
    <w:p w:rsidR="00AC61C9" w:rsidRPr="006B6991" w:rsidRDefault="00AC61C9" w:rsidP="001A5221">
      <w:pPr>
        <w:numPr>
          <w:ilvl w:val="0"/>
          <w:numId w:val="165"/>
        </w:numPr>
        <w:tabs>
          <w:tab w:val="left" w:pos="1002"/>
        </w:tabs>
        <w:spacing w:line="335" w:lineRule="auto"/>
        <w:ind w:left="8" w:firstLine="700"/>
        <w:rPr>
          <w:rFonts w:ascii="Symbol" w:hAnsi="Symbol" w:cs="Symbol"/>
          <w:sz w:val="24"/>
          <w:szCs w:val="24"/>
        </w:rPr>
      </w:pPr>
      <w:r w:rsidRPr="006B6991">
        <w:rPr>
          <w:sz w:val="24"/>
          <w:szCs w:val="24"/>
        </w:rPr>
        <w:t>различать экономические, социальные, политические, культурные явления и процессы общественной жизни;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65"/>
        </w:numPr>
        <w:tabs>
          <w:tab w:val="left" w:pos="1002"/>
        </w:tabs>
        <w:spacing w:line="334" w:lineRule="auto"/>
        <w:ind w:left="8" w:firstLine="700"/>
        <w:rPr>
          <w:rFonts w:ascii="Symbol" w:hAnsi="Symbol" w:cs="Symbol"/>
          <w:sz w:val="24"/>
          <w:szCs w:val="24"/>
        </w:rPr>
      </w:pPr>
      <w:r w:rsidRPr="006B6991">
        <w:rPr>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165"/>
        </w:numPr>
        <w:tabs>
          <w:tab w:val="left" w:pos="1002"/>
        </w:tabs>
        <w:spacing w:line="333" w:lineRule="auto"/>
        <w:ind w:left="8" w:firstLine="700"/>
        <w:rPr>
          <w:rFonts w:ascii="Symbol" w:hAnsi="Symbol" w:cs="Symbol"/>
          <w:sz w:val="24"/>
          <w:szCs w:val="24"/>
        </w:rPr>
      </w:pPr>
      <w:r w:rsidRPr="006B6991">
        <w:rPr>
          <w:sz w:val="24"/>
          <w:szCs w:val="24"/>
        </w:rPr>
        <w:t>характеризовать экологический кризис как глобальную проблему человечества, раскрывать причины экологического кризиса;</w:t>
      </w:r>
    </w:p>
    <w:p w:rsidR="00AC61C9" w:rsidRPr="006B6991" w:rsidRDefault="00AC61C9" w:rsidP="001A5221">
      <w:pPr>
        <w:numPr>
          <w:ilvl w:val="1"/>
          <w:numId w:val="166"/>
        </w:numPr>
        <w:tabs>
          <w:tab w:val="left" w:pos="988"/>
        </w:tabs>
        <w:ind w:left="988" w:hanging="280"/>
        <w:rPr>
          <w:rFonts w:ascii="Symbol" w:hAnsi="Symbol" w:cs="Symbol"/>
          <w:sz w:val="24"/>
          <w:szCs w:val="24"/>
        </w:rPr>
      </w:pPr>
      <w:r w:rsidRPr="006B6991">
        <w:rPr>
          <w:sz w:val="24"/>
          <w:szCs w:val="24"/>
        </w:rPr>
        <w:t>на основе полученных знаний выбирать в предлагаемых модельных ситуациях</w:t>
      </w:r>
    </w:p>
    <w:p w:rsidR="00AC61C9" w:rsidRPr="006B6991" w:rsidRDefault="00AC61C9">
      <w:pPr>
        <w:spacing w:line="163" w:lineRule="exact"/>
        <w:rPr>
          <w:rFonts w:ascii="Symbol" w:hAnsi="Symbol" w:cs="Symbol"/>
          <w:sz w:val="24"/>
          <w:szCs w:val="24"/>
        </w:rPr>
      </w:pPr>
    </w:p>
    <w:p w:rsidR="00AC61C9" w:rsidRPr="006B6991" w:rsidRDefault="00AC61C9" w:rsidP="001A5221">
      <w:pPr>
        <w:numPr>
          <w:ilvl w:val="0"/>
          <w:numId w:val="166"/>
        </w:numPr>
        <w:tabs>
          <w:tab w:val="left" w:pos="228"/>
        </w:tabs>
        <w:ind w:left="228" w:hanging="228"/>
        <w:rPr>
          <w:sz w:val="24"/>
          <w:szCs w:val="24"/>
        </w:rPr>
      </w:pPr>
      <w:r w:rsidRPr="006B6991">
        <w:rPr>
          <w:sz w:val="24"/>
          <w:szCs w:val="24"/>
        </w:rPr>
        <w:t>осуществлять на практике экологически рациональное поведение;</w:t>
      </w:r>
    </w:p>
    <w:p w:rsidR="00AC61C9" w:rsidRPr="006B6991" w:rsidRDefault="00AC61C9">
      <w:pPr>
        <w:spacing w:line="193" w:lineRule="exact"/>
        <w:rPr>
          <w:sz w:val="24"/>
          <w:szCs w:val="24"/>
        </w:rPr>
      </w:pPr>
    </w:p>
    <w:p w:rsidR="00AC61C9" w:rsidRPr="006B6991" w:rsidRDefault="00AC61C9" w:rsidP="001A5221">
      <w:pPr>
        <w:numPr>
          <w:ilvl w:val="1"/>
          <w:numId w:val="166"/>
        </w:numPr>
        <w:tabs>
          <w:tab w:val="left" w:pos="1002"/>
        </w:tabs>
        <w:spacing w:line="335" w:lineRule="auto"/>
        <w:ind w:left="8" w:firstLine="700"/>
        <w:rPr>
          <w:rFonts w:ascii="Symbol" w:hAnsi="Symbol" w:cs="Symbol"/>
          <w:sz w:val="24"/>
          <w:szCs w:val="24"/>
        </w:rPr>
      </w:pPr>
      <w:r w:rsidRPr="006B6991">
        <w:rPr>
          <w:sz w:val="24"/>
          <w:szCs w:val="24"/>
        </w:rPr>
        <w:t>раскрывать влияние современных средств массовой коммуникации на общество и личность;</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166"/>
        </w:numPr>
        <w:tabs>
          <w:tab w:val="left" w:pos="988"/>
        </w:tabs>
        <w:ind w:left="988" w:hanging="280"/>
        <w:rPr>
          <w:rFonts w:ascii="Symbol" w:hAnsi="Symbol" w:cs="Symbol"/>
          <w:sz w:val="24"/>
          <w:szCs w:val="24"/>
        </w:rPr>
      </w:pPr>
      <w:r w:rsidRPr="006B6991">
        <w:rPr>
          <w:sz w:val="24"/>
          <w:szCs w:val="24"/>
        </w:rPr>
        <w:t>конкретизировать примерами опасность международного терроризма.</w:t>
      </w:r>
    </w:p>
    <w:p w:rsidR="00AC61C9" w:rsidRPr="006B6991" w:rsidRDefault="00AC61C9">
      <w:pPr>
        <w:spacing w:line="168" w:lineRule="exact"/>
        <w:rPr>
          <w:sz w:val="24"/>
          <w:szCs w:val="24"/>
        </w:rPr>
      </w:pPr>
    </w:p>
    <w:p w:rsidR="00AC61C9" w:rsidRPr="006B6991" w:rsidRDefault="00AC61C9">
      <w:pPr>
        <w:ind w:left="708"/>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167"/>
        </w:numPr>
        <w:tabs>
          <w:tab w:val="left" w:pos="1031"/>
        </w:tabs>
        <w:spacing w:line="335" w:lineRule="auto"/>
        <w:ind w:left="8" w:firstLine="700"/>
        <w:rPr>
          <w:rFonts w:ascii="Symbol" w:hAnsi="Symbol" w:cs="Symbol"/>
          <w:sz w:val="24"/>
          <w:szCs w:val="24"/>
        </w:rPr>
      </w:pPr>
      <w:r w:rsidRPr="006B6991">
        <w:rPr>
          <w:i/>
          <w:iCs/>
          <w:sz w:val="24"/>
          <w:szCs w:val="24"/>
        </w:rPr>
        <w:t>наблюдать и характеризовать явления и события, происходящие в различных сферах общественной жизни;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67"/>
        </w:numPr>
        <w:tabs>
          <w:tab w:val="left" w:pos="1031"/>
        </w:tabs>
        <w:spacing w:line="334" w:lineRule="auto"/>
        <w:ind w:left="8" w:firstLine="700"/>
        <w:rPr>
          <w:rFonts w:ascii="Symbol" w:hAnsi="Symbol" w:cs="Symbol"/>
          <w:sz w:val="24"/>
          <w:szCs w:val="24"/>
        </w:rPr>
      </w:pPr>
      <w:r w:rsidRPr="006B6991">
        <w:rPr>
          <w:i/>
          <w:iCs/>
          <w:sz w:val="24"/>
          <w:szCs w:val="24"/>
        </w:rPr>
        <w:t>выявлять причинно-следственные связи общественных явлений и характеризовать основные направления общественного развития;</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167"/>
        </w:numPr>
        <w:tabs>
          <w:tab w:val="left" w:pos="1028"/>
        </w:tabs>
        <w:ind w:left="1028" w:hanging="320"/>
        <w:rPr>
          <w:rFonts w:ascii="Symbol" w:hAnsi="Symbol" w:cs="Symbol"/>
          <w:sz w:val="24"/>
          <w:szCs w:val="24"/>
        </w:rPr>
      </w:pPr>
      <w:r w:rsidRPr="006B6991">
        <w:rPr>
          <w:i/>
          <w:iCs/>
          <w:sz w:val="24"/>
          <w:szCs w:val="24"/>
        </w:rPr>
        <w:t>осознанно содействовать защите природы.</w:t>
      </w:r>
    </w:p>
    <w:p w:rsidR="00AC61C9" w:rsidRPr="006B6991" w:rsidRDefault="00AC61C9">
      <w:pPr>
        <w:spacing w:line="165" w:lineRule="exact"/>
        <w:rPr>
          <w:sz w:val="24"/>
          <w:szCs w:val="24"/>
        </w:rPr>
      </w:pPr>
    </w:p>
    <w:p w:rsidR="00AC61C9" w:rsidRPr="006B6991" w:rsidRDefault="00AC61C9">
      <w:pPr>
        <w:ind w:left="708"/>
        <w:rPr>
          <w:sz w:val="24"/>
          <w:szCs w:val="24"/>
        </w:rPr>
      </w:pPr>
      <w:r w:rsidRPr="006B6991">
        <w:rPr>
          <w:b/>
          <w:bCs/>
          <w:sz w:val="24"/>
          <w:szCs w:val="24"/>
        </w:rPr>
        <w:t>Социальные нормы</w:t>
      </w:r>
    </w:p>
    <w:p w:rsidR="00AC61C9" w:rsidRPr="006B6991" w:rsidRDefault="00AC61C9">
      <w:pPr>
        <w:spacing w:line="163"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pPr>
        <w:spacing w:line="188" w:lineRule="exact"/>
        <w:rPr>
          <w:sz w:val="24"/>
          <w:szCs w:val="24"/>
        </w:rPr>
      </w:pPr>
    </w:p>
    <w:p w:rsidR="00AC61C9" w:rsidRPr="006B6991" w:rsidRDefault="00AC61C9" w:rsidP="001A5221">
      <w:pPr>
        <w:numPr>
          <w:ilvl w:val="0"/>
          <w:numId w:val="168"/>
        </w:numPr>
        <w:tabs>
          <w:tab w:val="left" w:pos="1031"/>
        </w:tabs>
        <w:spacing w:line="333" w:lineRule="auto"/>
        <w:ind w:left="8" w:firstLine="700"/>
        <w:rPr>
          <w:rFonts w:ascii="Symbol" w:hAnsi="Symbol" w:cs="Symbol"/>
          <w:sz w:val="24"/>
          <w:szCs w:val="24"/>
        </w:rPr>
      </w:pPr>
      <w:r w:rsidRPr="006B6991">
        <w:rPr>
          <w:sz w:val="24"/>
          <w:szCs w:val="24"/>
        </w:rPr>
        <w:t>раскрывать роль социальных норм как регуляторов общественной жизни и поведения человека;</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168"/>
        </w:numPr>
        <w:tabs>
          <w:tab w:val="left" w:pos="1028"/>
        </w:tabs>
        <w:ind w:left="1028" w:hanging="320"/>
        <w:rPr>
          <w:rFonts w:ascii="Symbol" w:hAnsi="Symbol" w:cs="Symbol"/>
          <w:sz w:val="24"/>
          <w:szCs w:val="24"/>
        </w:rPr>
      </w:pPr>
      <w:r w:rsidRPr="006B6991">
        <w:rPr>
          <w:sz w:val="24"/>
          <w:szCs w:val="24"/>
        </w:rPr>
        <w:t>различать отдельные виды социальных норм;</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168"/>
        </w:numPr>
        <w:tabs>
          <w:tab w:val="left" w:pos="1028"/>
        </w:tabs>
        <w:ind w:left="1028" w:hanging="320"/>
        <w:rPr>
          <w:rFonts w:ascii="Symbol" w:hAnsi="Symbol" w:cs="Symbol"/>
          <w:sz w:val="24"/>
          <w:szCs w:val="24"/>
        </w:rPr>
      </w:pPr>
      <w:r w:rsidRPr="006B6991">
        <w:rPr>
          <w:sz w:val="24"/>
          <w:szCs w:val="24"/>
        </w:rPr>
        <w:t>характеризовать основные нормы морали;</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168"/>
        </w:numPr>
        <w:tabs>
          <w:tab w:val="left" w:pos="1028"/>
        </w:tabs>
        <w:ind w:left="1028" w:hanging="320"/>
        <w:rPr>
          <w:rFonts w:ascii="Symbol" w:hAnsi="Symbol" w:cs="Symbol"/>
          <w:sz w:val="24"/>
          <w:szCs w:val="24"/>
        </w:rPr>
      </w:pPr>
      <w:r w:rsidRPr="006B6991">
        <w:rPr>
          <w:sz w:val="24"/>
          <w:szCs w:val="24"/>
        </w:rPr>
        <w:t>критически  осмысливать  информацию  морально-нравственного  характера,</w:t>
      </w:r>
    </w:p>
    <w:p w:rsidR="00AC61C9" w:rsidRPr="006B6991" w:rsidRDefault="00AC61C9">
      <w:pPr>
        <w:spacing w:line="174" w:lineRule="exact"/>
        <w:rPr>
          <w:sz w:val="24"/>
          <w:szCs w:val="24"/>
        </w:rPr>
      </w:pPr>
    </w:p>
    <w:p w:rsidR="00AC61C9" w:rsidRPr="006B6991" w:rsidRDefault="00AC61C9">
      <w:pPr>
        <w:spacing w:line="356" w:lineRule="auto"/>
        <w:ind w:left="8"/>
        <w:jc w:val="both"/>
        <w:rPr>
          <w:sz w:val="24"/>
          <w:szCs w:val="24"/>
        </w:rPr>
      </w:pPr>
      <w:r w:rsidRPr="006B6991">
        <w:rPr>
          <w:sz w:val="24"/>
          <w:szCs w:val="24"/>
        </w:rPr>
        <w:t>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AC61C9" w:rsidRPr="006B6991" w:rsidRDefault="00AC61C9">
      <w:pPr>
        <w:spacing w:line="41" w:lineRule="exact"/>
        <w:rPr>
          <w:sz w:val="24"/>
          <w:szCs w:val="24"/>
        </w:rPr>
      </w:pPr>
    </w:p>
    <w:p w:rsidR="00AC61C9" w:rsidRPr="006B6991" w:rsidRDefault="00AC61C9" w:rsidP="001A5221">
      <w:pPr>
        <w:numPr>
          <w:ilvl w:val="0"/>
          <w:numId w:val="169"/>
        </w:numPr>
        <w:tabs>
          <w:tab w:val="left" w:pos="1031"/>
        </w:tabs>
        <w:spacing w:line="335" w:lineRule="auto"/>
        <w:ind w:left="8" w:firstLine="700"/>
        <w:rPr>
          <w:rFonts w:ascii="Symbol" w:hAnsi="Symbol" w:cs="Symbol"/>
          <w:sz w:val="24"/>
          <w:szCs w:val="24"/>
        </w:rPr>
      </w:pPr>
      <w:r w:rsidRPr="006B6991">
        <w:rPr>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169"/>
        </w:numPr>
        <w:tabs>
          <w:tab w:val="left" w:pos="1028"/>
        </w:tabs>
        <w:ind w:left="1028" w:hanging="320"/>
        <w:rPr>
          <w:rFonts w:ascii="Symbol" w:hAnsi="Symbol" w:cs="Symbol"/>
          <w:sz w:val="24"/>
          <w:szCs w:val="24"/>
        </w:rPr>
      </w:pPr>
      <w:r w:rsidRPr="006B6991">
        <w:rPr>
          <w:sz w:val="24"/>
          <w:szCs w:val="24"/>
        </w:rPr>
        <w:t>характеризовать специфику норм права;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69"/>
        </w:numPr>
        <w:tabs>
          <w:tab w:val="left" w:pos="1028"/>
        </w:tabs>
        <w:ind w:left="1028" w:hanging="320"/>
        <w:rPr>
          <w:rFonts w:ascii="Symbol" w:hAnsi="Symbol" w:cs="Symbol"/>
          <w:sz w:val="24"/>
          <w:szCs w:val="24"/>
        </w:rPr>
      </w:pPr>
      <w:r w:rsidRPr="006B6991">
        <w:rPr>
          <w:sz w:val="24"/>
          <w:szCs w:val="24"/>
        </w:rPr>
        <w:t>сравнивать нормы морали и права, выявлять их общие черты и особенности;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169"/>
        </w:numPr>
        <w:tabs>
          <w:tab w:val="left" w:pos="1028"/>
        </w:tabs>
        <w:ind w:left="1028" w:hanging="320"/>
        <w:rPr>
          <w:rFonts w:ascii="Symbol" w:hAnsi="Symbol" w:cs="Symbol"/>
          <w:sz w:val="24"/>
          <w:szCs w:val="24"/>
        </w:rPr>
      </w:pPr>
      <w:r w:rsidRPr="006B6991">
        <w:rPr>
          <w:sz w:val="24"/>
          <w:szCs w:val="24"/>
        </w:rPr>
        <w:t>раскрывать сущность процесса социализации личности;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69"/>
        </w:numPr>
        <w:tabs>
          <w:tab w:val="left" w:pos="1028"/>
        </w:tabs>
        <w:ind w:left="1028" w:hanging="320"/>
        <w:rPr>
          <w:rFonts w:ascii="Symbol" w:hAnsi="Symbol" w:cs="Symbol"/>
          <w:sz w:val="24"/>
          <w:szCs w:val="24"/>
        </w:rPr>
      </w:pPr>
      <w:r w:rsidRPr="006B6991">
        <w:rPr>
          <w:sz w:val="24"/>
          <w:szCs w:val="24"/>
        </w:rPr>
        <w:t>объяснять причины отклоняющегося поведения;</w:t>
      </w:r>
    </w:p>
    <w:p w:rsidR="00AC61C9" w:rsidRPr="006B6991" w:rsidRDefault="00AC61C9" w:rsidP="001A5221">
      <w:pPr>
        <w:numPr>
          <w:ilvl w:val="0"/>
          <w:numId w:val="170"/>
        </w:numPr>
        <w:tabs>
          <w:tab w:val="left" w:pos="1023"/>
        </w:tabs>
        <w:spacing w:line="335" w:lineRule="auto"/>
        <w:ind w:firstLine="700"/>
        <w:rPr>
          <w:rFonts w:ascii="Symbol" w:hAnsi="Symbol" w:cs="Symbol"/>
          <w:sz w:val="24"/>
          <w:szCs w:val="24"/>
        </w:rPr>
      </w:pPr>
      <w:r w:rsidRPr="006B6991">
        <w:rPr>
          <w:sz w:val="24"/>
          <w:szCs w:val="24"/>
        </w:rPr>
        <w:t>описывать негативные последствия наиболее опасных форм отклоняющегося поведения.</w:t>
      </w:r>
    </w:p>
    <w:p w:rsidR="00AC61C9" w:rsidRPr="006B6991" w:rsidRDefault="00AC61C9">
      <w:pPr>
        <w:spacing w:line="31"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91" w:lineRule="exact"/>
        <w:rPr>
          <w:sz w:val="24"/>
          <w:szCs w:val="24"/>
        </w:rPr>
      </w:pPr>
    </w:p>
    <w:p w:rsidR="00AC61C9" w:rsidRPr="006B6991" w:rsidRDefault="00AC61C9" w:rsidP="001A5221">
      <w:pPr>
        <w:numPr>
          <w:ilvl w:val="0"/>
          <w:numId w:val="171"/>
        </w:numPr>
        <w:tabs>
          <w:tab w:val="left" w:pos="994"/>
        </w:tabs>
        <w:spacing w:line="333" w:lineRule="auto"/>
        <w:ind w:firstLine="700"/>
        <w:rPr>
          <w:rFonts w:ascii="Symbol" w:hAnsi="Symbol" w:cs="Symbol"/>
          <w:sz w:val="24"/>
          <w:szCs w:val="24"/>
        </w:rPr>
      </w:pPr>
      <w:r w:rsidRPr="006B6991">
        <w:rPr>
          <w:i/>
          <w:iCs/>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171"/>
        </w:numPr>
        <w:tabs>
          <w:tab w:val="left" w:pos="980"/>
        </w:tabs>
        <w:ind w:left="980" w:hanging="280"/>
        <w:rPr>
          <w:rFonts w:ascii="Symbol" w:hAnsi="Symbol" w:cs="Symbol"/>
          <w:sz w:val="24"/>
          <w:szCs w:val="24"/>
        </w:rPr>
      </w:pPr>
      <w:r w:rsidRPr="006B6991">
        <w:rPr>
          <w:i/>
          <w:iCs/>
          <w:sz w:val="24"/>
          <w:szCs w:val="24"/>
        </w:rPr>
        <w:t>оценивать социальную значимость здорового образа жизни.</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Сфера духовной культуры</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88" w:lineRule="exact"/>
        <w:rPr>
          <w:sz w:val="24"/>
          <w:szCs w:val="24"/>
        </w:rPr>
      </w:pPr>
    </w:p>
    <w:p w:rsidR="00AC61C9" w:rsidRPr="006B6991" w:rsidRDefault="00AC61C9" w:rsidP="001A5221">
      <w:pPr>
        <w:numPr>
          <w:ilvl w:val="0"/>
          <w:numId w:val="172"/>
        </w:numPr>
        <w:tabs>
          <w:tab w:val="left" w:pos="994"/>
        </w:tabs>
        <w:spacing w:line="336" w:lineRule="auto"/>
        <w:ind w:firstLine="700"/>
        <w:rPr>
          <w:rFonts w:ascii="Symbol" w:hAnsi="Symbol" w:cs="Symbol"/>
          <w:sz w:val="24"/>
          <w:szCs w:val="24"/>
        </w:rPr>
      </w:pPr>
      <w:r w:rsidRPr="006B6991">
        <w:rPr>
          <w:sz w:val="24"/>
          <w:szCs w:val="24"/>
        </w:rPr>
        <w:t>характеризовать развитие отдельных областей и форм культуры, выражать свое мнение о явлениях культуры;</w:t>
      </w:r>
    </w:p>
    <w:p w:rsidR="00AC61C9" w:rsidRPr="006B6991" w:rsidRDefault="00AC61C9">
      <w:pPr>
        <w:spacing w:line="21" w:lineRule="exact"/>
        <w:rPr>
          <w:rFonts w:ascii="Symbol" w:hAnsi="Symbol" w:cs="Symbol"/>
          <w:sz w:val="24"/>
          <w:szCs w:val="24"/>
        </w:rPr>
      </w:pPr>
    </w:p>
    <w:p w:rsidR="00AC61C9" w:rsidRPr="006B6991" w:rsidRDefault="00AC61C9" w:rsidP="001A5221">
      <w:pPr>
        <w:numPr>
          <w:ilvl w:val="0"/>
          <w:numId w:val="172"/>
        </w:numPr>
        <w:tabs>
          <w:tab w:val="left" w:pos="980"/>
        </w:tabs>
        <w:ind w:left="980" w:hanging="280"/>
        <w:rPr>
          <w:rFonts w:ascii="Symbol" w:hAnsi="Symbol" w:cs="Symbol"/>
          <w:sz w:val="24"/>
          <w:szCs w:val="24"/>
        </w:rPr>
      </w:pPr>
      <w:r w:rsidRPr="006B6991">
        <w:rPr>
          <w:sz w:val="24"/>
          <w:szCs w:val="24"/>
        </w:rPr>
        <w:t>описывать явления духовной культуры;</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72"/>
        </w:numPr>
        <w:tabs>
          <w:tab w:val="left" w:pos="980"/>
        </w:tabs>
        <w:ind w:left="980" w:hanging="280"/>
        <w:rPr>
          <w:rFonts w:ascii="Symbol" w:hAnsi="Symbol" w:cs="Symbol"/>
          <w:sz w:val="24"/>
          <w:szCs w:val="24"/>
        </w:rPr>
      </w:pPr>
      <w:r w:rsidRPr="006B6991">
        <w:rPr>
          <w:sz w:val="24"/>
          <w:szCs w:val="24"/>
        </w:rPr>
        <w:t>объяснять причины возрастания роли науки в современном мире;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72"/>
        </w:numPr>
        <w:tabs>
          <w:tab w:val="left" w:pos="980"/>
        </w:tabs>
        <w:ind w:left="980" w:hanging="280"/>
        <w:rPr>
          <w:rFonts w:ascii="Symbol" w:hAnsi="Symbol" w:cs="Symbol"/>
          <w:sz w:val="24"/>
          <w:szCs w:val="24"/>
        </w:rPr>
      </w:pPr>
      <w:r w:rsidRPr="006B6991">
        <w:rPr>
          <w:sz w:val="24"/>
          <w:szCs w:val="24"/>
        </w:rPr>
        <w:t>оценивать роль образования в современном обществе;</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172"/>
        </w:numPr>
        <w:tabs>
          <w:tab w:val="left" w:pos="980"/>
        </w:tabs>
        <w:ind w:left="980" w:hanging="280"/>
        <w:rPr>
          <w:rFonts w:ascii="Symbol" w:hAnsi="Symbol" w:cs="Symbol"/>
          <w:sz w:val="24"/>
          <w:szCs w:val="24"/>
        </w:rPr>
      </w:pPr>
      <w:r w:rsidRPr="006B6991">
        <w:rPr>
          <w:sz w:val="24"/>
          <w:szCs w:val="24"/>
        </w:rPr>
        <w:t>различать уровни общего образования в России;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172"/>
        </w:numPr>
        <w:tabs>
          <w:tab w:val="left" w:pos="994"/>
        </w:tabs>
        <w:spacing w:line="333" w:lineRule="auto"/>
        <w:ind w:firstLine="700"/>
        <w:rPr>
          <w:rFonts w:ascii="Symbol" w:hAnsi="Symbol" w:cs="Symbol"/>
          <w:sz w:val="24"/>
          <w:szCs w:val="24"/>
        </w:rPr>
      </w:pPr>
      <w:r w:rsidRPr="006B6991">
        <w:rPr>
          <w:sz w:val="24"/>
          <w:szCs w:val="24"/>
        </w:rPr>
        <w:t>находить и извлекать социальную информацию о достижениях и проблемах развития культуры из адаптированных источников различного типа;</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172"/>
        </w:numPr>
        <w:tabs>
          <w:tab w:val="left" w:pos="994"/>
        </w:tabs>
        <w:spacing w:line="334" w:lineRule="auto"/>
        <w:ind w:firstLine="700"/>
        <w:rPr>
          <w:rFonts w:ascii="Symbol" w:hAnsi="Symbol" w:cs="Symbol"/>
          <w:sz w:val="24"/>
          <w:szCs w:val="24"/>
        </w:rPr>
      </w:pPr>
      <w:r w:rsidRPr="006B6991">
        <w:rPr>
          <w:sz w:val="24"/>
          <w:szCs w:val="24"/>
        </w:rPr>
        <w:t>описывать духовные ценности российского народа и выражать собственное отношение к ним;</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72"/>
        </w:numPr>
        <w:tabs>
          <w:tab w:val="left" w:pos="994"/>
        </w:tabs>
        <w:spacing w:line="335" w:lineRule="auto"/>
        <w:ind w:firstLine="700"/>
        <w:rPr>
          <w:rFonts w:ascii="Symbol" w:hAnsi="Symbol" w:cs="Symbol"/>
          <w:sz w:val="24"/>
          <w:szCs w:val="24"/>
        </w:rPr>
      </w:pPr>
      <w:r w:rsidRPr="006B6991">
        <w:rPr>
          <w:sz w:val="24"/>
          <w:szCs w:val="24"/>
        </w:rPr>
        <w:t>объяснять необходимость непрерывного образования в современных условиях;</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72"/>
        </w:numPr>
        <w:tabs>
          <w:tab w:val="left" w:pos="994"/>
        </w:tabs>
        <w:spacing w:line="335" w:lineRule="auto"/>
        <w:ind w:firstLine="700"/>
        <w:rPr>
          <w:rFonts w:ascii="Symbol" w:hAnsi="Symbol" w:cs="Symbol"/>
          <w:sz w:val="24"/>
          <w:szCs w:val="24"/>
        </w:rPr>
      </w:pPr>
      <w:r w:rsidRPr="006B6991">
        <w:rPr>
          <w:sz w:val="24"/>
          <w:szCs w:val="24"/>
        </w:rPr>
        <w:t>учитывать общественные потребности при выборе направления своей будущей профессиональной деятельности;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172"/>
        </w:numPr>
        <w:tabs>
          <w:tab w:val="left" w:pos="980"/>
        </w:tabs>
        <w:ind w:left="980" w:hanging="280"/>
        <w:rPr>
          <w:rFonts w:ascii="Symbol" w:hAnsi="Symbol" w:cs="Symbol"/>
          <w:sz w:val="24"/>
          <w:szCs w:val="24"/>
        </w:rPr>
      </w:pPr>
      <w:r w:rsidRPr="006B6991">
        <w:rPr>
          <w:sz w:val="24"/>
          <w:szCs w:val="24"/>
        </w:rPr>
        <w:t>раскрывать роль религии в современном обществе;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72"/>
        </w:numPr>
        <w:tabs>
          <w:tab w:val="left" w:pos="980"/>
        </w:tabs>
        <w:ind w:left="980" w:hanging="280"/>
        <w:rPr>
          <w:rFonts w:ascii="Symbol" w:hAnsi="Symbol" w:cs="Symbol"/>
          <w:sz w:val="24"/>
          <w:szCs w:val="24"/>
        </w:rPr>
      </w:pPr>
      <w:r w:rsidRPr="006B6991">
        <w:rPr>
          <w:sz w:val="24"/>
          <w:szCs w:val="24"/>
        </w:rPr>
        <w:t>характеризовать особенности искусства как формы духовной культуры</w:t>
      </w:r>
      <w:r w:rsidRPr="006B6991">
        <w:rPr>
          <w:b/>
          <w:bCs/>
          <w:sz w:val="24"/>
          <w:szCs w:val="24"/>
        </w:rPr>
        <w:t>.</w:t>
      </w:r>
    </w:p>
    <w:p w:rsidR="00AC61C9" w:rsidRPr="006B6991" w:rsidRDefault="00AC61C9">
      <w:pPr>
        <w:spacing w:line="166"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91" w:lineRule="exact"/>
        <w:rPr>
          <w:sz w:val="24"/>
          <w:szCs w:val="24"/>
        </w:rPr>
      </w:pPr>
    </w:p>
    <w:p w:rsidR="00AC61C9" w:rsidRPr="006B6991" w:rsidRDefault="00AC61C9" w:rsidP="001A5221">
      <w:pPr>
        <w:numPr>
          <w:ilvl w:val="0"/>
          <w:numId w:val="173"/>
        </w:numPr>
        <w:tabs>
          <w:tab w:val="left" w:pos="994"/>
        </w:tabs>
        <w:spacing w:line="333" w:lineRule="auto"/>
        <w:ind w:firstLine="700"/>
        <w:rPr>
          <w:rFonts w:ascii="Symbol" w:hAnsi="Symbol" w:cs="Symbol"/>
          <w:sz w:val="24"/>
          <w:szCs w:val="24"/>
        </w:rPr>
      </w:pPr>
      <w:r w:rsidRPr="006B6991">
        <w:rPr>
          <w:i/>
          <w:iCs/>
          <w:sz w:val="24"/>
          <w:szCs w:val="24"/>
        </w:rPr>
        <w:t>описывать процессы создания, сохранения, трансляции и усвоения достижений культуры;</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173"/>
        </w:numPr>
        <w:tabs>
          <w:tab w:val="left" w:pos="994"/>
        </w:tabs>
        <w:spacing w:line="335" w:lineRule="auto"/>
        <w:ind w:firstLine="700"/>
        <w:rPr>
          <w:rFonts w:ascii="Symbol" w:hAnsi="Symbol" w:cs="Symbol"/>
          <w:sz w:val="24"/>
          <w:szCs w:val="24"/>
        </w:rPr>
      </w:pPr>
      <w:r w:rsidRPr="006B6991">
        <w:rPr>
          <w:i/>
          <w:iCs/>
          <w:sz w:val="24"/>
          <w:szCs w:val="24"/>
        </w:rPr>
        <w:t>характеризовать основные направления развития отечественной культуры в современных условиях;</w:t>
      </w:r>
    </w:p>
    <w:p w:rsidR="00AC61C9" w:rsidRPr="006B6991" w:rsidRDefault="00AC61C9">
      <w:pPr>
        <w:spacing w:line="234" w:lineRule="exact"/>
        <w:rPr>
          <w:sz w:val="24"/>
          <w:szCs w:val="24"/>
        </w:rPr>
      </w:pPr>
    </w:p>
    <w:p w:rsidR="00AC61C9" w:rsidRPr="006B6991" w:rsidRDefault="00AC61C9" w:rsidP="001A5221">
      <w:pPr>
        <w:numPr>
          <w:ilvl w:val="0"/>
          <w:numId w:val="174"/>
        </w:numPr>
        <w:tabs>
          <w:tab w:val="left" w:pos="1002"/>
        </w:tabs>
        <w:spacing w:line="335" w:lineRule="auto"/>
        <w:ind w:left="8" w:firstLine="700"/>
        <w:rPr>
          <w:rFonts w:ascii="Symbol" w:hAnsi="Symbol" w:cs="Symbol"/>
          <w:sz w:val="24"/>
          <w:szCs w:val="24"/>
        </w:rPr>
      </w:pPr>
      <w:r w:rsidRPr="006B6991">
        <w:rPr>
          <w:i/>
          <w:iCs/>
          <w:sz w:val="24"/>
          <w:szCs w:val="24"/>
        </w:rPr>
        <w:t>критически воспринимать сообщения и рекламу в СМИ и Интернете о таких направлениях массовой культуры, как шоу-бизнес и мода.</w:t>
      </w:r>
    </w:p>
    <w:p w:rsidR="00AC61C9" w:rsidRPr="006B6991" w:rsidRDefault="00AC61C9">
      <w:pPr>
        <w:spacing w:line="31" w:lineRule="exact"/>
        <w:rPr>
          <w:sz w:val="24"/>
          <w:szCs w:val="24"/>
        </w:rPr>
      </w:pPr>
    </w:p>
    <w:p w:rsidR="00AC61C9" w:rsidRPr="006B6991" w:rsidRDefault="00AC61C9">
      <w:pPr>
        <w:ind w:left="708"/>
        <w:rPr>
          <w:sz w:val="24"/>
          <w:szCs w:val="24"/>
        </w:rPr>
      </w:pPr>
      <w:r w:rsidRPr="006B6991">
        <w:rPr>
          <w:b/>
          <w:bCs/>
          <w:sz w:val="24"/>
          <w:szCs w:val="24"/>
        </w:rPr>
        <w:t>Социальная сфера</w:t>
      </w:r>
    </w:p>
    <w:p w:rsidR="00AC61C9" w:rsidRPr="006B6991" w:rsidRDefault="00AC61C9">
      <w:pPr>
        <w:spacing w:line="163" w:lineRule="exact"/>
        <w:rPr>
          <w:sz w:val="24"/>
          <w:szCs w:val="24"/>
        </w:rPr>
      </w:pPr>
    </w:p>
    <w:p w:rsidR="00AC61C9" w:rsidRPr="006B6991" w:rsidRDefault="00AC61C9">
      <w:pPr>
        <w:ind w:left="708"/>
        <w:rPr>
          <w:sz w:val="24"/>
          <w:szCs w:val="24"/>
        </w:rPr>
      </w:pPr>
      <w:r w:rsidRPr="006B6991">
        <w:rPr>
          <w:b/>
          <w:bCs/>
          <w:sz w:val="24"/>
          <w:szCs w:val="24"/>
        </w:rPr>
        <w:lastRenderedPageBreak/>
        <w:t>Выпускник научится:</w:t>
      </w:r>
    </w:p>
    <w:p w:rsidR="00AC61C9" w:rsidRPr="006B6991" w:rsidRDefault="00AC61C9">
      <w:pPr>
        <w:spacing w:line="188" w:lineRule="exact"/>
        <w:rPr>
          <w:sz w:val="24"/>
          <w:szCs w:val="24"/>
        </w:rPr>
      </w:pPr>
    </w:p>
    <w:p w:rsidR="00AC61C9" w:rsidRPr="006B6991" w:rsidRDefault="00AC61C9" w:rsidP="001A5221">
      <w:pPr>
        <w:numPr>
          <w:ilvl w:val="1"/>
          <w:numId w:val="175"/>
        </w:numPr>
        <w:tabs>
          <w:tab w:val="left" w:pos="1036"/>
        </w:tabs>
        <w:spacing w:line="333" w:lineRule="auto"/>
        <w:ind w:left="8" w:firstLine="700"/>
        <w:rPr>
          <w:rFonts w:ascii="Symbol" w:hAnsi="Symbol" w:cs="Symbol"/>
          <w:sz w:val="24"/>
          <w:szCs w:val="24"/>
        </w:rPr>
      </w:pPr>
      <w:r w:rsidRPr="006B6991">
        <w:rPr>
          <w:sz w:val="24"/>
          <w:szCs w:val="24"/>
        </w:rPr>
        <w:t>описывать социальную структуру в обществах разного типа, характеризовать основные социальные общности и группы;</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1"/>
          <w:numId w:val="175"/>
        </w:numPr>
        <w:tabs>
          <w:tab w:val="left" w:pos="1028"/>
        </w:tabs>
        <w:ind w:left="1028" w:hanging="320"/>
        <w:rPr>
          <w:rFonts w:ascii="Symbol" w:hAnsi="Symbol" w:cs="Symbol"/>
          <w:sz w:val="24"/>
          <w:szCs w:val="24"/>
        </w:rPr>
      </w:pPr>
      <w:r w:rsidRPr="006B6991">
        <w:rPr>
          <w:sz w:val="24"/>
          <w:szCs w:val="24"/>
        </w:rPr>
        <w:t>объяснять взаимодействие социальных общностей и групп;</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175"/>
        </w:numPr>
        <w:tabs>
          <w:tab w:val="left" w:pos="1036"/>
        </w:tabs>
        <w:spacing w:line="335" w:lineRule="auto"/>
        <w:ind w:left="8" w:firstLine="700"/>
        <w:rPr>
          <w:rFonts w:ascii="Symbol" w:hAnsi="Symbol" w:cs="Symbol"/>
          <w:sz w:val="24"/>
          <w:szCs w:val="24"/>
        </w:rPr>
      </w:pPr>
      <w:r w:rsidRPr="006B6991">
        <w:rPr>
          <w:sz w:val="24"/>
          <w:szCs w:val="24"/>
        </w:rPr>
        <w:t>характеризовать ведущие направления социальной политики Российского государства;</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1"/>
          <w:numId w:val="175"/>
        </w:numPr>
        <w:tabs>
          <w:tab w:val="left" w:pos="1028"/>
        </w:tabs>
        <w:ind w:left="1028" w:hanging="320"/>
        <w:rPr>
          <w:rFonts w:ascii="Symbol" w:hAnsi="Symbol" w:cs="Symbol"/>
          <w:sz w:val="24"/>
          <w:szCs w:val="24"/>
        </w:rPr>
      </w:pPr>
      <w:r w:rsidRPr="006B6991">
        <w:rPr>
          <w:sz w:val="24"/>
          <w:szCs w:val="24"/>
        </w:rPr>
        <w:t>выделять параметры, определяющие социальный статус личности;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175"/>
        </w:numPr>
        <w:tabs>
          <w:tab w:val="left" w:pos="1028"/>
        </w:tabs>
        <w:ind w:left="1028" w:hanging="320"/>
        <w:rPr>
          <w:rFonts w:ascii="Symbol" w:hAnsi="Symbol" w:cs="Symbol"/>
          <w:sz w:val="24"/>
          <w:szCs w:val="24"/>
        </w:rPr>
      </w:pPr>
      <w:r w:rsidRPr="006B6991">
        <w:rPr>
          <w:sz w:val="24"/>
          <w:szCs w:val="24"/>
        </w:rPr>
        <w:t>приводить примеры предписанных и достигаемых статусов;</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175"/>
        </w:numPr>
        <w:tabs>
          <w:tab w:val="left" w:pos="1028"/>
        </w:tabs>
        <w:ind w:left="1028" w:hanging="320"/>
        <w:rPr>
          <w:rFonts w:ascii="Symbol" w:hAnsi="Symbol" w:cs="Symbol"/>
          <w:sz w:val="24"/>
          <w:szCs w:val="24"/>
        </w:rPr>
      </w:pPr>
      <w:r w:rsidRPr="006B6991">
        <w:rPr>
          <w:sz w:val="24"/>
          <w:szCs w:val="24"/>
        </w:rPr>
        <w:t>описывать основные социальные роли подростка;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175"/>
        </w:numPr>
        <w:tabs>
          <w:tab w:val="left" w:pos="1028"/>
        </w:tabs>
        <w:ind w:left="1028" w:hanging="320"/>
        <w:rPr>
          <w:rFonts w:ascii="Symbol" w:hAnsi="Symbol" w:cs="Symbol"/>
          <w:sz w:val="24"/>
          <w:szCs w:val="24"/>
        </w:rPr>
      </w:pPr>
      <w:r w:rsidRPr="006B6991">
        <w:rPr>
          <w:sz w:val="24"/>
          <w:szCs w:val="24"/>
        </w:rPr>
        <w:t>конкретизировать примерами процесс социальной мобильности;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175"/>
        </w:numPr>
        <w:tabs>
          <w:tab w:val="left" w:pos="1028"/>
        </w:tabs>
        <w:ind w:left="1028" w:hanging="320"/>
        <w:rPr>
          <w:rFonts w:ascii="Symbol" w:hAnsi="Symbol" w:cs="Symbol"/>
          <w:sz w:val="24"/>
          <w:szCs w:val="24"/>
        </w:rPr>
      </w:pPr>
      <w:r w:rsidRPr="006B6991">
        <w:rPr>
          <w:sz w:val="24"/>
          <w:szCs w:val="24"/>
        </w:rPr>
        <w:t>характеризовать межнациональные отношения в современном мире;</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175"/>
        </w:numPr>
        <w:tabs>
          <w:tab w:val="left" w:pos="1036"/>
        </w:tabs>
        <w:spacing w:line="335" w:lineRule="auto"/>
        <w:ind w:left="8" w:firstLine="700"/>
        <w:rPr>
          <w:rFonts w:ascii="Symbol" w:hAnsi="Symbol" w:cs="Symbol"/>
          <w:sz w:val="24"/>
          <w:szCs w:val="24"/>
        </w:rPr>
      </w:pPr>
      <w:r w:rsidRPr="006B6991">
        <w:rPr>
          <w:sz w:val="24"/>
          <w:szCs w:val="24"/>
        </w:rPr>
        <w:t>объяснять причины межнациональных конфликтов и основные пути их разрешения;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175"/>
        </w:numPr>
        <w:tabs>
          <w:tab w:val="left" w:pos="1036"/>
        </w:tabs>
        <w:spacing w:line="335" w:lineRule="auto"/>
        <w:ind w:left="8" w:firstLine="700"/>
        <w:rPr>
          <w:rFonts w:ascii="Symbol" w:hAnsi="Symbol" w:cs="Symbol"/>
          <w:sz w:val="24"/>
          <w:szCs w:val="24"/>
        </w:rPr>
      </w:pPr>
      <w:r w:rsidRPr="006B6991">
        <w:rPr>
          <w:sz w:val="24"/>
          <w:szCs w:val="24"/>
        </w:rPr>
        <w:t>характеризовать, раскрывать на конкретных примерах основные функции семьи в обществе;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175"/>
        </w:numPr>
        <w:tabs>
          <w:tab w:val="left" w:pos="1028"/>
        </w:tabs>
        <w:ind w:left="1028" w:hanging="320"/>
        <w:rPr>
          <w:rFonts w:ascii="Symbol" w:hAnsi="Symbol" w:cs="Symbol"/>
          <w:sz w:val="24"/>
          <w:szCs w:val="24"/>
        </w:rPr>
      </w:pPr>
      <w:r w:rsidRPr="006B6991">
        <w:rPr>
          <w:sz w:val="24"/>
          <w:szCs w:val="24"/>
        </w:rPr>
        <w:t>раскрывать основные роли членов семьи;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175"/>
        </w:numPr>
        <w:tabs>
          <w:tab w:val="left" w:pos="1002"/>
        </w:tabs>
        <w:spacing w:line="335" w:lineRule="auto"/>
        <w:ind w:left="8" w:firstLine="700"/>
        <w:rPr>
          <w:rFonts w:ascii="Symbol" w:hAnsi="Symbol" w:cs="Symbol"/>
          <w:sz w:val="24"/>
          <w:szCs w:val="24"/>
        </w:rPr>
      </w:pPr>
      <w:r w:rsidRPr="006B6991">
        <w:rPr>
          <w:sz w:val="24"/>
          <w:szCs w:val="24"/>
        </w:rPr>
        <w:t>характеризовать основные слагаемые здорового образа жизни; осознанно выбирать верные критерии для оценки безопасных условий жизни;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175"/>
        </w:numPr>
        <w:tabs>
          <w:tab w:val="left" w:pos="1028"/>
        </w:tabs>
        <w:ind w:left="1028" w:hanging="320"/>
        <w:rPr>
          <w:rFonts w:ascii="Symbol" w:hAnsi="Symbol" w:cs="Symbol"/>
          <w:sz w:val="24"/>
          <w:szCs w:val="24"/>
        </w:rPr>
      </w:pPr>
      <w:r w:rsidRPr="006B6991">
        <w:rPr>
          <w:sz w:val="24"/>
          <w:szCs w:val="24"/>
        </w:rPr>
        <w:t>выполнять несложные практические задания по анализу ситуаций, связанных</w:t>
      </w:r>
    </w:p>
    <w:p w:rsidR="00AC61C9" w:rsidRPr="006B6991" w:rsidRDefault="00AC61C9">
      <w:pPr>
        <w:spacing w:line="176" w:lineRule="exact"/>
        <w:rPr>
          <w:rFonts w:ascii="Symbol" w:hAnsi="Symbol" w:cs="Symbol"/>
          <w:sz w:val="24"/>
          <w:szCs w:val="24"/>
        </w:rPr>
      </w:pPr>
    </w:p>
    <w:p w:rsidR="00AC61C9" w:rsidRPr="006B6991" w:rsidRDefault="00AC61C9" w:rsidP="001A5221">
      <w:pPr>
        <w:numPr>
          <w:ilvl w:val="0"/>
          <w:numId w:val="175"/>
        </w:numPr>
        <w:tabs>
          <w:tab w:val="left" w:pos="255"/>
        </w:tabs>
        <w:spacing w:line="349" w:lineRule="auto"/>
        <w:ind w:left="8" w:hanging="8"/>
        <w:rPr>
          <w:sz w:val="24"/>
          <w:szCs w:val="24"/>
        </w:rPr>
      </w:pPr>
      <w:r w:rsidRPr="006B6991">
        <w:rPr>
          <w:sz w:val="24"/>
          <w:szCs w:val="24"/>
        </w:rPr>
        <w:t>различными способами разрешения семейных конфликтов. Выражать собственное отношение к различным способам разрешения семейных конфликтов.</w:t>
      </w:r>
    </w:p>
    <w:p w:rsidR="00AC61C9" w:rsidRPr="006B6991" w:rsidRDefault="00AC61C9">
      <w:pPr>
        <w:spacing w:line="20" w:lineRule="exact"/>
        <w:rPr>
          <w:sz w:val="24"/>
          <w:szCs w:val="24"/>
        </w:rPr>
      </w:pPr>
    </w:p>
    <w:p w:rsidR="00AC61C9" w:rsidRPr="006B6991" w:rsidRDefault="00AC61C9">
      <w:pPr>
        <w:ind w:left="708"/>
        <w:rPr>
          <w:sz w:val="24"/>
          <w:szCs w:val="24"/>
        </w:rPr>
      </w:pPr>
      <w:r w:rsidRPr="006B6991">
        <w:rPr>
          <w:b/>
          <w:bCs/>
          <w:sz w:val="24"/>
          <w:szCs w:val="24"/>
        </w:rPr>
        <w:t>Выпускник получит возможность научиться:</w:t>
      </w:r>
    </w:p>
    <w:p w:rsidR="00AC61C9" w:rsidRPr="006B6991" w:rsidRDefault="00AC61C9">
      <w:pPr>
        <w:spacing w:line="190" w:lineRule="exact"/>
        <w:rPr>
          <w:sz w:val="24"/>
          <w:szCs w:val="24"/>
        </w:rPr>
      </w:pPr>
    </w:p>
    <w:p w:rsidR="00AC61C9" w:rsidRPr="006B6991" w:rsidRDefault="00AC61C9" w:rsidP="001A5221">
      <w:pPr>
        <w:numPr>
          <w:ilvl w:val="1"/>
          <w:numId w:val="175"/>
        </w:numPr>
        <w:tabs>
          <w:tab w:val="left" w:pos="1036"/>
        </w:tabs>
        <w:spacing w:line="333" w:lineRule="auto"/>
        <w:ind w:left="8" w:firstLine="700"/>
        <w:rPr>
          <w:rFonts w:ascii="Symbol" w:hAnsi="Symbol" w:cs="Symbol"/>
          <w:sz w:val="24"/>
          <w:szCs w:val="24"/>
        </w:rPr>
      </w:pPr>
      <w:r w:rsidRPr="006B6991">
        <w:rPr>
          <w:i/>
          <w:iCs/>
          <w:sz w:val="24"/>
          <w:szCs w:val="24"/>
        </w:rPr>
        <w:t>раскрывать понятия «равенство» и «социальная справедливость» с позиций историзма;</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175"/>
        </w:numPr>
        <w:tabs>
          <w:tab w:val="left" w:pos="1036"/>
        </w:tabs>
        <w:spacing w:line="335" w:lineRule="auto"/>
        <w:ind w:left="8" w:firstLine="700"/>
        <w:rPr>
          <w:rFonts w:ascii="Symbol" w:hAnsi="Symbol" w:cs="Symbol"/>
          <w:sz w:val="24"/>
          <w:szCs w:val="24"/>
        </w:rPr>
      </w:pPr>
      <w:r w:rsidRPr="006B6991">
        <w:rPr>
          <w:i/>
          <w:iCs/>
          <w:sz w:val="24"/>
          <w:szCs w:val="24"/>
        </w:rPr>
        <w:t>выражать и обосновывать собственную позицию по актуальным проблемам молодежи;</w:t>
      </w:r>
    </w:p>
    <w:p w:rsidR="00AC61C9" w:rsidRPr="006B6991" w:rsidRDefault="00AC61C9">
      <w:pPr>
        <w:spacing w:line="234" w:lineRule="exact"/>
        <w:rPr>
          <w:sz w:val="24"/>
          <w:szCs w:val="24"/>
        </w:rPr>
      </w:pPr>
    </w:p>
    <w:p w:rsidR="00AC61C9" w:rsidRPr="006B6991" w:rsidRDefault="00AC61C9" w:rsidP="001A5221">
      <w:pPr>
        <w:numPr>
          <w:ilvl w:val="1"/>
          <w:numId w:val="176"/>
        </w:numPr>
        <w:tabs>
          <w:tab w:val="left" w:pos="1028"/>
        </w:tabs>
        <w:ind w:left="1028" w:hanging="320"/>
        <w:rPr>
          <w:rFonts w:ascii="Symbol" w:hAnsi="Symbol" w:cs="Symbol"/>
          <w:sz w:val="24"/>
          <w:szCs w:val="24"/>
        </w:rPr>
      </w:pPr>
      <w:r w:rsidRPr="006B6991">
        <w:rPr>
          <w:i/>
          <w:iCs/>
          <w:sz w:val="24"/>
          <w:szCs w:val="24"/>
        </w:rPr>
        <w:t>выполнять несложные практические задания по анализу ситуаций, связанных</w:t>
      </w:r>
    </w:p>
    <w:p w:rsidR="00AC61C9" w:rsidRPr="006B6991" w:rsidRDefault="00AC61C9">
      <w:pPr>
        <w:spacing w:line="176" w:lineRule="exact"/>
        <w:rPr>
          <w:rFonts w:ascii="Symbol" w:hAnsi="Symbol" w:cs="Symbol"/>
          <w:sz w:val="24"/>
          <w:szCs w:val="24"/>
        </w:rPr>
      </w:pPr>
    </w:p>
    <w:p w:rsidR="00AC61C9" w:rsidRPr="006B6991" w:rsidRDefault="00AC61C9" w:rsidP="001A5221">
      <w:pPr>
        <w:numPr>
          <w:ilvl w:val="0"/>
          <w:numId w:val="176"/>
        </w:numPr>
        <w:tabs>
          <w:tab w:val="left" w:pos="236"/>
        </w:tabs>
        <w:spacing w:line="349" w:lineRule="auto"/>
        <w:ind w:left="8" w:hanging="8"/>
        <w:rPr>
          <w:i/>
          <w:iCs/>
          <w:sz w:val="24"/>
          <w:szCs w:val="24"/>
        </w:rPr>
      </w:pPr>
      <w:r w:rsidRPr="006B6991">
        <w:rPr>
          <w:i/>
          <w:iCs/>
          <w:sz w:val="24"/>
          <w:szCs w:val="24"/>
        </w:rPr>
        <w:t>различными способами разрешения семейных конфликтов; выражать собственное отношение к различным способам разрешения семейных конфликтов;</w:t>
      </w:r>
    </w:p>
    <w:p w:rsidR="00AC61C9" w:rsidRPr="006B6991" w:rsidRDefault="00AC61C9">
      <w:pPr>
        <w:spacing w:line="50" w:lineRule="exact"/>
        <w:rPr>
          <w:i/>
          <w:iCs/>
          <w:sz w:val="24"/>
          <w:szCs w:val="24"/>
        </w:rPr>
      </w:pPr>
    </w:p>
    <w:p w:rsidR="00AC61C9" w:rsidRPr="006B6991" w:rsidRDefault="00AC61C9" w:rsidP="001A5221">
      <w:pPr>
        <w:numPr>
          <w:ilvl w:val="1"/>
          <w:numId w:val="176"/>
        </w:numPr>
        <w:tabs>
          <w:tab w:val="left" w:pos="1036"/>
        </w:tabs>
        <w:spacing w:line="343" w:lineRule="auto"/>
        <w:ind w:left="8" w:firstLine="700"/>
        <w:jc w:val="both"/>
        <w:rPr>
          <w:rFonts w:ascii="Symbol" w:hAnsi="Symbol" w:cs="Symbol"/>
          <w:sz w:val="24"/>
          <w:szCs w:val="24"/>
        </w:rPr>
      </w:pPr>
      <w:r w:rsidRPr="006B6991">
        <w:rPr>
          <w:i/>
          <w:iCs/>
          <w:sz w:val="24"/>
          <w:szCs w:val="24"/>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176"/>
        </w:numPr>
        <w:tabs>
          <w:tab w:val="left" w:pos="1036"/>
        </w:tabs>
        <w:spacing w:line="333" w:lineRule="auto"/>
        <w:ind w:left="8" w:firstLine="700"/>
        <w:rPr>
          <w:rFonts w:ascii="Symbol" w:hAnsi="Symbol" w:cs="Symbol"/>
          <w:sz w:val="24"/>
          <w:szCs w:val="24"/>
        </w:rPr>
      </w:pPr>
      <w:r w:rsidRPr="006B6991">
        <w:rPr>
          <w:i/>
          <w:iCs/>
          <w:sz w:val="24"/>
          <w:szCs w:val="24"/>
        </w:rPr>
        <w:t>использовать элементы причинно-следственного анализа при характеристике семейных конфликтов;</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176"/>
        </w:numPr>
        <w:tabs>
          <w:tab w:val="left" w:pos="1036"/>
        </w:tabs>
        <w:spacing w:line="336" w:lineRule="auto"/>
        <w:ind w:left="8" w:firstLine="700"/>
        <w:rPr>
          <w:rFonts w:ascii="Symbol" w:hAnsi="Symbol" w:cs="Symbol"/>
          <w:sz w:val="24"/>
          <w:szCs w:val="24"/>
        </w:rPr>
      </w:pPr>
      <w:r w:rsidRPr="006B6991">
        <w:rPr>
          <w:i/>
          <w:iCs/>
          <w:sz w:val="24"/>
          <w:szCs w:val="24"/>
        </w:rPr>
        <w:t>находить и извлекать социальную информацию о государственной семейной политике из адаптированных источников различного типа</w:t>
      </w:r>
      <w:r w:rsidRPr="006B6991">
        <w:rPr>
          <w:b/>
          <w:bCs/>
          <w:i/>
          <w:iCs/>
          <w:sz w:val="24"/>
          <w:szCs w:val="24"/>
        </w:rPr>
        <w:t>.</w:t>
      </w:r>
    </w:p>
    <w:p w:rsidR="00AC61C9" w:rsidRPr="006B6991" w:rsidRDefault="00AC61C9">
      <w:pPr>
        <w:spacing w:line="28" w:lineRule="exact"/>
        <w:rPr>
          <w:sz w:val="24"/>
          <w:szCs w:val="24"/>
        </w:rPr>
      </w:pPr>
    </w:p>
    <w:p w:rsidR="00AC61C9" w:rsidRPr="006B6991" w:rsidRDefault="00AC61C9">
      <w:pPr>
        <w:ind w:left="708"/>
        <w:rPr>
          <w:sz w:val="24"/>
          <w:szCs w:val="24"/>
        </w:rPr>
      </w:pPr>
      <w:r w:rsidRPr="006B6991">
        <w:rPr>
          <w:b/>
          <w:bCs/>
          <w:sz w:val="24"/>
          <w:szCs w:val="24"/>
        </w:rPr>
        <w:t>Политическая сфера жизни общества</w:t>
      </w:r>
    </w:p>
    <w:p w:rsidR="00AC61C9" w:rsidRPr="006B6991" w:rsidRDefault="00AC61C9">
      <w:pPr>
        <w:spacing w:line="163"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pPr>
        <w:spacing w:line="154" w:lineRule="exact"/>
        <w:rPr>
          <w:sz w:val="24"/>
          <w:szCs w:val="24"/>
        </w:rPr>
      </w:pPr>
    </w:p>
    <w:p w:rsidR="00AC61C9" w:rsidRPr="006B6991" w:rsidRDefault="00AC61C9" w:rsidP="001A5221">
      <w:pPr>
        <w:numPr>
          <w:ilvl w:val="0"/>
          <w:numId w:val="177"/>
        </w:numPr>
        <w:tabs>
          <w:tab w:val="left" w:pos="1028"/>
        </w:tabs>
        <w:ind w:left="1028" w:hanging="320"/>
        <w:rPr>
          <w:rFonts w:ascii="Symbol" w:hAnsi="Symbol" w:cs="Symbol"/>
          <w:sz w:val="24"/>
          <w:szCs w:val="24"/>
        </w:rPr>
      </w:pPr>
      <w:r w:rsidRPr="006B6991">
        <w:rPr>
          <w:sz w:val="24"/>
          <w:szCs w:val="24"/>
        </w:rPr>
        <w:t>объяснять роль политики в жизни общества;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177"/>
        </w:numPr>
        <w:tabs>
          <w:tab w:val="left" w:pos="1036"/>
        </w:tabs>
        <w:spacing w:line="335" w:lineRule="auto"/>
        <w:ind w:left="8" w:firstLine="700"/>
        <w:rPr>
          <w:rFonts w:ascii="Symbol" w:hAnsi="Symbol" w:cs="Symbol"/>
          <w:sz w:val="24"/>
          <w:szCs w:val="24"/>
        </w:rPr>
      </w:pPr>
      <w:r w:rsidRPr="006B6991">
        <w:rPr>
          <w:sz w:val="24"/>
          <w:szCs w:val="24"/>
        </w:rPr>
        <w:t>различать и сравнивать различные формы правления, иллюстрировать их примерами;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177"/>
        </w:numPr>
        <w:tabs>
          <w:tab w:val="left" w:pos="1028"/>
        </w:tabs>
        <w:ind w:left="1028" w:hanging="320"/>
        <w:rPr>
          <w:rFonts w:ascii="Symbol" w:hAnsi="Symbol" w:cs="Symbol"/>
          <w:sz w:val="24"/>
          <w:szCs w:val="24"/>
        </w:rPr>
      </w:pPr>
      <w:r w:rsidRPr="006B6991">
        <w:rPr>
          <w:sz w:val="24"/>
          <w:szCs w:val="24"/>
        </w:rPr>
        <w:t>давать характеристику формам государственно-территориального устройства;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177"/>
        </w:numPr>
        <w:tabs>
          <w:tab w:val="left" w:pos="1036"/>
        </w:tabs>
        <w:spacing w:line="334" w:lineRule="auto"/>
        <w:ind w:left="8" w:firstLine="700"/>
        <w:rPr>
          <w:rFonts w:ascii="Symbol" w:hAnsi="Symbol" w:cs="Symbol"/>
          <w:sz w:val="24"/>
          <w:szCs w:val="24"/>
        </w:rPr>
      </w:pPr>
      <w:r w:rsidRPr="006B6991">
        <w:rPr>
          <w:sz w:val="24"/>
          <w:szCs w:val="24"/>
        </w:rPr>
        <w:t>различать различные типы политических режимов, раскрывать их основные признаки;</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177"/>
        </w:numPr>
        <w:tabs>
          <w:tab w:val="left" w:pos="1036"/>
        </w:tabs>
        <w:spacing w:line="333" w:lineRule="auto"/>
        <w:ind w:left="8" w:firstLine="700"/>
        <w:rPr>
          <w:rFonts w:ascii="Symbol" w:hAnsi="Symbol" w:cs="Symbol"/>
          <w:sz w:val="24"/>
          <w:szCs w:val="24"/>
        </w:rPr>
      </w:pPr>
      <w:r w:rsidRPr="006B6991">
        <w:rPr>
          <w:sz w:val="24"/>
          <w:szCs w:val="24"/>
        </w:rPr>
        <w:t>раскрывать на конкретных примерах основные черты и принципы демократии;</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177"/>
        </w:numPr>
        <w:tabs>
          <w:tab w:val="left" w:pos="1036"/>
        </w:tabs>
        <w:spacing w:line="333" w:lineRule="auto"/>
        <w:ind w:left="8" w:firstLine="700"/>
        <w:rPr>
          <w:rFonts w:ascii="Symbol" w:hAnsi="Symbol" w:cs="Symbol"/>
          <w:sz w:val="24"/>
          <w:szCs w:val="24"/>
        </w:rPr>
      </w:pPr>
      <w:r w:rsidRPr="006B6991">
        <w:rPr>
          <w:sz w:val="24"/>
          <w:szCs w:val="24"/>
        </w:rPr>
        <w:t>называть признаки политической партии, раскрывать их на конкретных примерах;</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177"/>
        </w:numPr>
        <w:tabs>
          <w:tab w:val="left" w:pos="1028"/>
        </w:tabs>
        <w:ind w:left="1028" w:hanging="320"/>
        <w:rPr>
          <w:rFonts w:ascii="Symbol" w:hAnsi="Symbol" w:cs="Symbol"/>
          <w:sz w:val="24"/>
          <w:szCs w:val="24"/>
        </w:rPr>
      </w:pPr>
      <w:r w:rsidRPr="006B6991">
        <w:rPr>
          <w:sz w:val="24"/>
          <w:szCs w:val="24"/>
        </w:rPr>
        <w:t>характеризовать различные формы участия граждан в политической жизни.</w:t>
      </w:r>
    </w:p>
    <w:p w:rsidR="00AC61C9" w:rsidRPr="006B6991" w:rsidRDefault="00AC61C9">
      <w:pPr>
        <w:spacing w:line="168" w:lineRule="exact"/>
        <w:rPr>
          <w:sz w:val="24"/>
          <w:szCs w:val="24"/>
        </w:rPr>
      </w:pPr>
    </w:p>
    <w:p w:rsidR="00AC61C9" w:rsidRPr="006B6991" w:rsidRDefault="00AC61C9">
      <w:pPr>
        <w:ind w:left="708"/>
        <w:rPr>
          <w:sz w:val="24"/>
          <w:szCs w:val="24"/>
        </w:rPr>
      </w:pPr>
      <w:r w:rsidRPr="006B6991">
        <w:rPr>
          <w:b/>
          <w:bCs/>
          <w:sz w:val="24"/>
          <w:szCs w:val="24"/>
        </w:rPr>
        <w:t>Выпускник получит возможность научиться:</w:t>
      </w:r>
    </w:p>
    <w:p w:rsidR="00AC61C9" w:rsidRPr="006B6991" w:rsidRDefault="00AC61C9">
      <w:pPr>
        <w:spacing w:line="189" w:lineRule="exact"/>
        <w:rPr>
          <w:sz w:val="24"/>
          <w:szCs w:val="24"/>
        </w:rPr>
      </w:pPr>
    </w:p>
    <w:p w:rsidR="00AC61C9" w:rsidRPr="006B6991" w:rsidRDefault="00AC61C9" w:rsidP="001A5221">
      <w:pPr>
        <w:numPr>
          <w:ilvl w:val="0"/>
          <w:numId w:val="178"/>
        </w:numPr>
        <w:tabs>
          <w:tab w:val="left" w:pos="1036"/>
        </w:tabs>
        <w:spacing w:line="335" w:lineRule="auto"/>
        <w:ind w:left="8" w:firstLine="700"/>
        <w:rPr>
          <w:rFonts w:ascii="Symbol" w:hAnsi="Symbol" w:cs="Symbol"/>
          <w:sz w:val="24"/>
          <w:szCs w:val="24"/>
        </w:rPr>
      </w:pPr>
      <w:r w:rsidRPr="006B6991">
        <w:rPr>
          <w:sz w:val="24"/>
          <w:szCs w:val="24"/>
        </w:rPr>
        <w:t>осознавать значение гражданской активности и патриотической позиции в укреплении нашего государства;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78"/>
        </w:numPr>
        <w:tabs>
          <w:tab w:val="left" w:pos="1036"/>
        </w:tabs>
        <w:spacing w:line="335" w:lineRule="auto"/>
        <w:ind w:left="8" w:firstLine="700"/>
        <w:rPr>
          <w:rFonts w:ascii="Symbol" w:hAnsi="Symbol" w:cs="Symbol"/>
          <w:sz w:val="24"/>
          <w:szCs w:val="24"/>
        </w:rPr>
      </w:pPr>
      <w:r w:rsidRPr="006B6991">
        <w:rPr>
          <w:i/>
          <w:iCs/>
          <w:sz w:val="24"/>
          <w:szCs w:val="24"/>
        </w:rPr>
        <w:t>соотносить различные оценки политических событий и процессов и делать обоснованные выводы.</w:t>
      </w:r>
    </w:p>
    <w:p w:rsidR="00AC61C9" w:rsidRPr="006B6991" w:rsidRDefault="00AC61C9">
      <w:pPr>
        <w:spacing w:line="30" w:lineRule="exact"/>
        <w:rPr>
          <w:sz w:val="24"/>
          <w:szCs w:val="24"/>
        </w:rPr>
      </w:pPr>
    </w:p>
    <w:p w:rsidR="00AC61C9" w:rsidRPr="006B6991" w:rsidRDefault="00AC61C9">
      <w:pPr>
        <w:ind w:left="708"/>
        <w:rPr>
          <w:sz w:val="24"/>
          <w:szCs w:val="24"/>
        </w:rPr>
      </w:pPr>
      <w:r w:rsidRPr="006B6991">
        <w:rPr>
          <w:b/>
          <w:bCs/>
          <w:sz w:val="24"/>
          <w:szCs w:val="24"/>
        </w:rPr>
        <w:t>Гражданин и государство</w:t>
      </w:r>
    </w:p>
    <w:p w:rsidR="00AC61C9" w:rsidRPr="006B6991" w:rsidRDefault="00AC61C9">
      <w:pPr>
        <w:spacing w:line="200" w:lineRule="exact"/>
        <w:rPr>
          <w:sz w:val="24"/>
          <w:szCs w:val="24"/>
        </w:rPr>
      </w:pPr>
    </w:p>
    <w:p w:rsidR="00AC61C9" w:rsidRPr="006B6991" w:rsidRDefault="00AC61C9">
      <w:pPr>
        <w:spacing w:line="224"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57" w:lineRule="exact"/>
        <w:rPr>
          <w:sz w:val="24"/>
          <w:szCs w:val="24"/>
        </w:rPr>
      </w:pPr>
    </w:p>
    <w:p w:rsidR="00AC61C9" w:rsidRPr="006B6991" w:rsidRDefault="00AC61C9">
      <w:pPr>
        <w:spacing w:line="394" w:lineRule="auto"/>
        <w:ind w:firstLine="708"/>
        <w:jc w:val="both"/>
        <w:rPr>
          <w:sz w:val="24"/>
          <w:szCs w:val="24"/>
        </w:rPr>
      </w:pPr>
      <w:r w:rsidRPr="006B6991">
        <w:rPr>
          <w:rFonts w:ascii="Symbol" w:hAnsi="Symbol" w:cs="Symbol"/>
          <w:sz w:val="24"/>
          <w:szCs w:val="24"/>
        </w:rPr>
        <w:t></w:t>
      </w:r>
      <w:r w:rsidRPr="006B6991">
        <w:rPr>
          <w:sz w:val="24"/>
          <w:szCs w:val="24"/>
        </w:rPr>
        <w:t xml:space="preserve"> 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AC61C9" w:rsidRPr="006B6991" w:rsidRDefault="00AC61C9">
      <w:pPr>
        <w:spacing w:line="376" w:lineRule="exact"/>
        <w:rPr>
          <w:sz w:val="24"/>
          <w:szCs w:val="24"/>
        </w:rPr>
      </w:pPr>
    </w:p>
    <w:p w:rsidR="00AC61C9" w:rsidRPr="006B6991" w:rsidRDefault="00AC61C9" w:rsidP="001A5221">
      <w:pPr>
        <w:numPr>
          <w:ilvl w:val="0"/>
          <w:numId w:val="179"/>
        </w:numPr>
        <w:tabs>
          <w:tab w:val="left" w:pos="980"/>
        </w:tabs>
        <w:ind w:left="980" w:hanging="280"/>
        <w:rPr>
          <w:rFonts w:ascii="Symbol" w:hAnsi="Symbol" w:cs="Symbol"/>
          <w:sz w:val="24"/>
          <w:szCs w:val="24"/>
        </w:rPr>
      </w:pPr>
      <w:r w:rsidRPr="006B6991">
        <w:rPr>
          <w:sz w:val="24"/>
          <w:szCs w:val="24"/>
        </w:rPr>
        <w:t>объяснять порядок формирования органов государственной власти РФ;</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179"/>
        </w:numPr>
        <w:tabs>
          <w:tab w:val="left" w:pos="980"/>
        </w:tabs>
        <w:ind w:left="980" w:hanging="280"/>
        <w:rPr>
          <w:rFonts w:ascii="Symbol" w:hAnsi="Symbol" w:cs="Symbol"/>
          <w:sz w:val="24"/>
          <w:szCs w:val="24"/>
        </w:rPr>
      </w:pPr>
      <w:r w:rsidRPr="006B6991">
        <w:rPr>
          <w:sz w:val="24"/>
          <w:szCs w:val="24"/>
        </w:rPr>
        <w:t>раскрывать достижения российского народа;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79"/>
        </w:numPr>
        <w:tabs>
          <w:tab w:val="left" w:pos="980"/>
        </w:tabs>
        <w:ind w:left="980" w:hanging="280"/>
        <w:rPr>
          <w:rFonts w:ascii="Symbol" w:hAnsi="Symbol" w:cs="Symbol"/>
          <w:sz w:val="24"/>
          <w:szCs w:val="24"/>
        </w:rPr>
      </w:pPr>
      <w:r w:rsidRPr="006B6991">
        <w:rPr>
          <w:sz w:val="24"/>
          <w:szCs w:val="24"/>
        </w:rPr>
        <w:t>объяснять и конкретизировать примерами смысл понятия «гражданство»;</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79"/>
        </w:numPr>
        <w:tabs>
          <w:tab w:val="left" w:pos="980"/>
        </w:tabs>
        <w:ind w:left="980" w:hanging="280"/>
        <w:rPr>
          <w:rFonts w:ascii="Symbol" w:hAnsi="Symbol" w:cs="Symbol"/>
          <w:sz w:val="24"/>
          <w:szCs w:val="24"/>
        </w:rPr>
      </w:pPr>
      <w:r w:rsidRPr="006B6991">
        <w:rPr>
          <w:sz w:val="24"/>
          <w:szCs w:val="24"/>
        </w:rPr>
        <w:t>называть и иллюстрировать примерами основные права и свободы граждан,</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гарантированные Конституцией РФ;</w:t>
      </w:r>
    </w:p>
    <w:p w:rsidR="00AC61C9" w:rsidRPr="006B6991" w:rsidRDefault="00AC61C9">
      <w:pPr>
        <w:spacing w:line="194" w:lineRule="exact"/>
        <w:rPr>
          <w:sz w:val="24"/>
          <w:szCs w:val="24"/>
        </w:rPr>
      </w:pPr>
    </w:p>
    <w:p w:rsidR="00AC61C9" w:rsidRPr="006B6991" w:rsidRDefault="00AC61C9" w:rsidP="001A5221">
      <w:pPr>
        <w:numPr>
          <w:ilvl w:val="0"/>
          <w:numId w:val="180"/>
        </w:numPr>
        <w:tabs>
          <w:tab w:val="left" w:pos="994"/>
        </w:tabs>
        <w:spacing w:line="335" w:lineRule="auto"/>
        <w:ind w:firstLine="700"/>
        <w:rPr>
          <w:rFonts w:ascii="Symbol" w:hAnsi="Symbol" w:cs="Symbol"/>
          <w:sz w:val="24"/>
          <w:szCs w:val="24"/>
        </w:rPr>
      </w:pPr>
      <w:r w:rsidRPr="006B6991">
        <w:rPr>
          <w:sz w:val="24"/>
          <w:szCs w:val="24"/>
        </w:rPr>
        <w:t>осознавать значение патриотической позиции в укреплении нашего государства;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180"/>
        </w:numPr>
        <w:tabs>
          <w:tab w:val="left" w:pos="980"/>
        </w:tabs>
        <w:ind w:left="980" w:hanging="280"/>
        <w:rPr>
          <w:rFonts w:ascii="Symbol" w:hAnsi="Symbol" w:cs="Symbol"/>
          <w:sz w:val="24"/>
          <w:szCs w:val="24"/>
        </w:rPr>
      </w:pPr>
      <w:r w:rsidRPr="006B6991">
        <w:rPr>
          <w:sz w:val="24"/>
          <w:szCs w:val="24"/>
        </w:rPr>
        <w:t>характеризовать конституционные обязанности гражданина.</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181"/>
        </w:numPr>
        <w:tabs>
          <w:tab w:val="left" w:pos="994"/>
        </w:tabs>
        <w:spacing w:line="335" w:lineRule="auto"/>
        <w:ind w:firstLine="700"/>
        <w:rPr>
          <w:rFonts w:ascii="Symbol" w:hAnsi="Symbol" w:cs="Symbol"/>
          <w:sz w:val="24"/>
          <w:szCs w:val="24"/>
        </w:rPr>
      </w:pPr>
      <w:r w:rsidRPr="006B6991">
        <w:rPr>
          <w:i/>
          <w:iCs/>
          <w:sz w:val="24"/>
          <w:szCs w:val="24"/>
        </w:rPr>
        <w:t>аргументированно обосновывать влияние происходящих в обществе изменений на положение России в мире;</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81"/>
        </w:numPr>
        <w:tabs>
          <w:tab w:val="left" w:pos="994"/>
        </w:tabs>
        <w:spacing w:line="335" w:lineRule="auto"/>
        <w:ind w:firstLine="700"/>
        <w:rPr>
          <w:rFonts w:ascii="Symbol" w:hAnsi="Symbol" w:cs="Symbol"/>
          <w:sz w:val="24"/>
          <w:szCs w:val="24"/>
        </w:rPr>
      </w:pPr>
      <w:r w:rsidRPr="006B6991">
        <w:rPr>
          <w:i/>
          <w:iCs/>
          <w:sz w:val="24"/>
          <w:szCs w:val="24"/>
        </w:rPr>
        <w:t>использовать знания и умения для формирования способности уважать права других людей, выполнять свои обязанности гражданина РФ</w:t>
      </w:r>
      <w:r w:rsidRPr="006B6991">
        <w:rPr>
          <w:b/>
          <w:bCs/>
          <w:i/>
          <w:iCs/>
          <w:sz w:val="24"/>
          <w:szCs w:val="24"/>
        </w:rPr>
        <w:t>.</w:t>
      </w:r>
    </w:p>
    <w:p w:rsidR="00AC61C9" w:rsidRPr="006B6991" w:rsidRDefault="00AC61C9">
      <w:pPr>
        <w:spacing w:line="31" w:lineRule="exact"/>
        <w:rPr>
          <w:sz w:val="24"/>
          <w:szCs w:val="24"/>
        </w:rPr>
      </w:pPr>
    </w:p>
    <w:p w:rsidR="00AC61C9" w:rsidRPr="006B6991" w:rsidRDefault="00AC61C9">
      <w:pPr>
        <w:ind w:left="700"/>
        <w:rPr>
          <w:sz w:val="24"/>
          <w:szCs w:val="24"/>
        </w:rPr>
      </w:pPr>
      <w:r w:rsidRPr="006B6991">
        <w:rPr>
          <w:b/>
          <w:bCs/>
          <w:sz w:val="24"/>
          <w:szCs w:val="24"/>
        </w:rPr>
        <w:t>Основы российского законодательства</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lastRenderedPageBreak/>
        <w:t>Выпускник научится:</w:t>
      </w:r>
    </w:p>
    <w:p w:rsidR="00AC61C9" w:rsidRPr="006B6991" w:rsidRDefault="00AC61C9">
      <w:pPr>
        <w:spacing w:line="154" w:lineRule="exact"/>
        <w:rPr>
          <w:sz w:val="24"/>
          <w:szCs w:val="24"/>
        </w:rPr>
      </w:pPr>
    </w:p>
    <w:p w:rsidR="00AC61C9" w:rsidRPr="006B6991" w:rsidRDefault="00AC61C9" w:rsidP="001A5221">
      <w:pPr>
        <w:numPr>
          <w:ilvl w:val="0"/>
          <w:numId w:val="182"/>
        </w:numPr>
        <w:tabs>
          <w:tab w:val="left" w:pos="980"/>
        </w:tabs>
        <w:ind w:left="980" w:hanging="280"/>
        <w:rPr>
          <w:rFonts w:ascii="Symbol" w:hAnsi="Symbol" w:cs="Symbol"/>
          <w:sz w:val="24"/>
          <w:szCs w:val="24"/>
        </w:rPr>
      </w:pPr>
      <w:r w:rsidRPr="006B6991">
        <w:rPr>
          <w:sz w:val="24"/>
          <w:szCs w:val="24"/>
        </w:rPr>
        <w:t>характеризовать систему российского законодательства;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82"/>
        </w:numPr>
        <w:tabs>
          <w:tab w:val="left" w:pos="980"/>
        </w:tabs>
        <w:ind w:left="980" w:hanging="280"/>
        <w:rPr>
          <w:rFonts w:ascii="Symbol" w:hAnsi="Symbol" w:cs="Symbol"/>
          <w:sz w:val="24"/>
          <w:szCs w:val="24"/>
        </w:rPr>
      </w:pPr>
      <w:r w:rsidRPr="006B6991">
        <w:rPr>
          <w:sz w:val="24"/>
          <w:szCs w:val="24"/>
        </w:rPr>
        <w:t>раскрывать особенности гражданской дееспособности несовершеннолетних;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82"/>
        </w:numPr>
        <w:tabs>
          <w:tab w:val="left" w:pos="980"/>
        </w:tabs>
        <w:ind w:left="980" w:hanging="280"/>
        <w:rPr>
          <w:rFonts w:ascii="Symbol" w:hAnsi="Symbol" w:cs="Symbol"/>
          <w:sz w:val="24"/>
          <w:szCs w:val="24"/>
        </w:rPr>
      </w:pPr>
      <w:r w:rsidRPr="006B6991">
        <w:rPr>
          <w:sz w:val="24"/>
          <w:szCs w:val="24"/>
        </w:rPr>
        <w:t>характеризовать гражданские правоотношения;</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182"/>
        </w:numPr>
        <w:tabs>
          <w:tab w:val="left" w:pos="980"/>
        </w:tabs>
        <w:ind w:left="980" w:hanging="280"/>
        <w:rPr>
          <w:rFonts w:ascii="Symbol" w:hAnsi="Symbol" w:cs="Symbol"/>
          <w:sz w:val="24"/>
          <w:szCs w:val="24"/>
        </w:rPr>
      </w:pPr>
      <w:r w:rsidRPr="006B6991">
        <w:rPr>
          <w:sz w:val="24"/>
          <w:szCs w:val="24"/>
        </w:rPr>
        <w:t>раскрывать смысл права на труд;</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82"/>
        </w:numPr>
        <w:tabs>
          <w:tab w:val="left" w:pos="980"/>
        </w:tabs>
        <w:ind w:left="980" w:hanging="280"/>
        <w:rPr>
          <w:rFonts w:ascii="Symbol" w:hAnsi="Symbol" w:cs="Symbol"/>
          <w:sz w:val="24"/>
          <w:szCs w:val="24"/>
        </w:rPr>
      </w:pPr>
      <w:r w:rsidRPr="006B6991">
        <w:rPr>
          <w:sz w:val="24"/>
          <w:szCs w:val="24"/>
        </w:rPr>
        <w:t>объяснять роль трудового договора;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182"/>
        </w:numPr>
        <w:tabs>
          <w:tab w:val="left" w:pos="994"/>
        </w:tabs>
        <w:spacing w:line="335" w:lineRule="auto"/>
        <w:ind w:firstLine="700"/>
        <w:rPr>
          <w:rFonts w:ascii="Symbol" w:hAnsi="Symbol" w:cs="Symbol"/>
          <w:sz w:val="24"/>
          <w:szCs w:val="24"/>
        </w:rPr>
      </w:pPr>
      <w:r w:rsidRPr="006B6991">
        <w:rPr>
          <w:sz w:val="24"/>
          <w:szCs w:val="24"/>
        </w:rPr>
        <w:t>разъяснять на примерах особенности положения несовершеннолетних в трудовых отношениях;</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182"/>
        </w:numPr>
        <w:tabs>
          <w:tab w:val="left" w:pos="980"/>
        </w:tabs>
        <w:ind w:left="980" w:hanging="280"/>
        <w:rPr>
          <w:rFonts w:ascii="Symbol" w:hAnsi="Symbol" w:cs="Symbol"/>
          <w:sz w:val="24"/>
          <w:szCs w:val="24"/>
        </w:rPr>
      </w:pPr>
      <w:r w:rsidRPr="006B6991">
        <w:rPr>
          <w:sz w:val="24"/>
          <w:szCs w:val="24"/>
        </w:rPr>
        <w:t>характеризовать права и обязанности супругов, родителей, детей;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82"/>
        </w:numPr>
        <w:tabs>
          <w:tab w:val="left" w:pos="980"/>
        </w:tabs>
        <w:ind w:left="980" w:hanging="280"/>
        <w:rPr>
          <w:rFonts w:ascii="Symbol" w:hAnsi="Symbol" w:cs="Symbol"/>
          <w:sz w:val="24"/>
          <w:szCs w:val="24"/>
        </w:rPr>
      </w:pPr>
      <w:r w:rsidRPr="006B6991">
        <w:rPr>
          <w:sz w:val="24"/>
          <w:szCs w:val="24"/>
        </w:rPr>
        <w:t>характеризовать особенности уголовного права и уголовных правоотношений;</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182"/>
        </w:numPr>
        <w:tabs>
          <w:tab w:val="left" w:pos="980"/>
        </w:tabs>
        <w:ind w:left="980" w:hanging="280"/>
        <w:rPr>
          <w:rFonts w:ascii="Symbol" w:hAnsi="Symbol" w:cs="Symbol"/>
          <w:sz w:val="24"/>
          <w:szCs w:val="24"/>
        </w:rPr>
      </w:pPr>
      <w:r w:rsidRPr="006B6991">
        <w:rPr>
          <w:sz w:val="24"/>
          <w:szCs w:val="24"/>
        </w:rPr>
        <w:t>конкретизировать примерами виды преступлений и наказания за них;</w:t>
      </w:r>
    </w:p>
    <w:p w:rsidR="00AC61C9" w:rsidRPr="006B6991" w:rsidRDefault="00AC61C9">
      <w:pPr>
        <w:spacing w:line="331" w:lineRule="exact"/>
        <w:rPr>
          <w:sz w:val="24"/>
          <w:szCs w:val="24"/>
        </w:rPr>
      </w:pPr>
    </w:p>
    <w:p w:rsidR="00AC61C9" w:rsidRPr="006B6991" w:rsidRDefault="00AC61C9" w:rsidP="001A5221">
      <w:pPr>
        <w:numPr>
          <w:ilvl w:val="0"/>
          <w:numId w:val="183"/>
        </w:numPr>
        <w:tabs>
          <w:tab w:val="left" w:pos="988"/>
        </w:tabs>
        <w:ind w:left="988" w:hanging="280"/>
        <w:rPr>
          <w:rFonts w:ascii="Symbol" w:hAnsi="Symbol" w:cs="Symbol"/>
          <w:sz w:val="24"/>
          <w:szCs w:val="24"/>
        </w:rPr>
      </w:pPr>
      <w:r w:rsidRPr="006B6991">
        <w:rPr>
          <w:sz w:val="24"/>
          <w:szCs w:val="24"/>
        </w:rPr>
        <w:t>характеризовать специфику уголовной ответственности несовершеннолетних;</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183"/>
        </w:numPr>
        <w:tabs>
          <w:tab w:val="left" w:pos="988"/>
        </w:tabs>
        <w:ind w:left="988" w:hanging="280"/>
        <w:rPr>
          <w:rFonts w:ascii="Symbol" w:hAnsi="Symbol" w:cs="Symbol"/>
          <w:sz w:val="24"/>
          <w:szCs w:val="24"/>
        </w:rPr>
      </w:pPr>
      <w:r w:rsidRPr="006B6991">
        <w:rPr>
          <w:sz w:val="24"/>
          <w:szCs w:val="24"/>
        </w:rPr>
        <w:t>раскрывать связь права на образование и обязанности получить образование;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83"/>
        </w:numPr>
        <w:tabs>
          <w:tab w:val="left" w:pos="988"/>
        </w:tabs>
        <w:ind w:left="988" w:hanging="280"/>
        <w:rPr>
          <w:rFonts w:ascii="Symbol" w:hAnsi="Symbol" w:cs="Symbol"/>
          <w:sz w:val="24"/>
          <w:szCs w:val="24"/>
        </w:rPr>
      </w:pPr>
      <w:r w:rsidRPr="006B6991">
        <w:rPr>
          <w:sz w:val="24"/>
          <w:szCs w:val="24"/>
        </w:rPr>
        <w:t>анализировать несложные практические ситуации, связанные с гражданскими,</w:t>
      </w:r>
    </w:p>
    <w:p w:rsidR="00AC61C9" w:rsidRPr="006B6991" w:rsidRDefault="00AC61C9">
      <w:pPr>
        <w:spacing w:line="174" w:lineRule="exact"/>
        <w:rPr>
          <w:sz w:val="24"/>
          <w:szCs w:val="24"/>
        </w:rPr>
      </w:pPr>
    </w:p>
    <w:p w:rsidR="00AC61C9" w:rsidRPr="006B6991" w:rsidRDefault="00AC61C9">
      <w:pPr>
        <w:spacing w:line="351" w:lineRule="auto"/>
        <w:ind w:left="8"/>
        <w:rPr>
          <w:sz w:val="24"/>
          <w:szCs w:val="24"/>
        </w:rPr>
      </w:pPr>
      <w:r w:rsidRPr="006B6991">
        <w:rPr>
          <w:sz w:val="24"/>
          <w:szCs w:val="24"/>
        </w:rPr>
        <w:t>семейными, трудовыми правоотношениями; в предлагаемых модельных ситуациях определять признаки правонарушения, проступка, преступления;</w:t>
      </w:r>
    </w:p>
    <w:p w:rsidR="00AC61C9" w:rsidRPr="006B6991" w:rsidRDefault="00AC61C9">
      <w:pPr>
        <w:spacing w:line="45" w:lineRule="exact"/>
        <w:rPr>
          <w:sz w:val="24"/>
          <w:szCs w:val="24"/>
        </w:rPr>
      </w:pPr>
    </w:p>
    <w:p w:rsidR="00AC61C9" w:rsidRPr="006B6991" w:rsidRDefault="00AC61C9" w:rsidP="001A5221">
      <w:pPr>
        <w:numPr>
          <w:ilvl w:val="0"/>
          <w:numId w:val="184"/>
        </w:numPr>
        <w:tabs>
          <w:tab w:val="left" w:pos="1002"/>
        </w:tabs>
        <w:spacing w:line="333" w:lineRule="auto"/>
        <w:ind w:left="8" w:firstLine="700"/>
        <w:rPr>
          <w:rFonts w:ascii="Symbol" w:hAnsi="Symbol" w:cs="Symbol"/>
          <w:sz w:val="24"/>
          <w:szCs w:val="24"/>
        </w:rPr>
      </w:pPr>
      <w:r w:rsidRPr="006B6991">
        <w:rPr>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184"/>
        </w:numPr>
        <w:tabs>
          <w:tab w:val="left" w:pos="988"/>
        </w:tabs>
        <w:ind w:left="988" w:hanging="280"/>
        <w:rPr>
          <w:rFonts w:ascii="Symbol" w:hAnsi="Symbol" w:cs="Symbol"/>
          <w:sz w:val="24"/>
          <w:szCs w:val="24"/>
        </w:rPr>
      </w:pPr>
      <w:r w:rsidRPr="006B6991">
        <w:rPr>
          <w:sz w:val="24"/>
          <w:szCs w:val="24"/>
        </w:rPr>
        <w:t>находить,  извлекать  и  осмысливать  информацию  правового  характера,</w:t>
      </w:r>
    </w:p>
    <w:p w:rsidR="00AC61C9" w:rsidRPr="006B6991" w:rsidRDefault="00AC61C9">
      <w:pPr>
        <w:spacing w:line="174" w:lineRule="exact"/>
        <w:rPr>
          <w:sz w:val="24"/>
          <w:szCs w:val="24"/>
        </w:rPr>
      </w:pPr>
    </w:p>
    <w:p w:rsidR="00AC61C9" w:rsidRPr="006B6991" w:rsidRDefault="00AC61C9">
      <w:pPr>
        <w:spacing w:line="355" w:lineRule="auto"/>
        <w:ind w:left="8"/>
        <w:jc w:val="both"/>
        <w:rPr>
          <w:sz w:val="24"/>
          <w:szCs w:val="24"/>
        </w:rPr>
      </w:pPr>
      <w:r w:rsidRPr="006B6991">
        <w:rPr>
          <w:sz w:val="24"/>
          <w:szCs w:val="24"/>
        </w:rPr>
        <w:t>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AC61C9" w:rsidRPr="006B6991" w:rsidRDefault="00AC61C9">
      <w:pPr>
        <w:spacing w:line="13" w:lineRule="exact"/>
        <w:rPr>
          <w:sz w:val="24"/>
          <w:szCs w:val="24"/>
        </w:rPr>
      </w:pPr>
    </w:p>
    <w:p w:rsidR="00AC61C9" w:rsidRPr="006B6991" w:rsidRDefault="00AC61C9">
      <w:pPr>
        <w:ind w:left="708"/>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185"/>
        </w:numPr>
        <w:tabs>
          <w:tab w:val="left" w:pos="1002"/>
        </w:tabs>
        <w:spacing w:line="344" w:lineRule="auto"/>
        <w:ind w:left="8" w:firstLine="700"/>
        <w:jc w:val="both"/>
        <w:rPr>
          <w:rFonts w:ascii="Symbol" w:hAnsi="Symbol" w:cs="Symbol"/>
          <w:sz w:val="24"/>
          <w:szCs w:val="24"/>
        </w:rPr>
      </w:pPr>
      <w:r w:rsidRPr="006B6991">
        <w:rPr>
          <w:i/>
          <w:iCs/>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185"/>
        </w:numPr>
        <w:tabs>
          <w:tab w:val="left" w:pos="1002"/>
        </w:tabs>
        <w:spacing w:line="335" w:lineRule="auto"/>
        <w:ind w:left="8" w:firstLine="700"/>
        <w:rPr>
          <w:rFonts w:ascii="Symbol" w:hAnsi="Symbol" w:cs="Symbol"/>
          <w:sz w:val="24"/>
          <w:szCs w:val="24"/>
        </w:rPr>
      </w:pPr>
      <w:r w:rsidRPr="006B6991">
        <w:rPr>
          <w:i/>
          <w:iCs/>
          <w:sz w:val="24"/>
          <w:szCs w:val="24"/>
        </w:rPr>
        <w:t>оценивать сущность и значение правопорядка и законности, собственный возможный вклад в их становление и развитие;</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85"/>
        </w:numPr>
        <w:tabs>
          <w:tab w:val="left" w:pos="1002"/>
        </w:tabs>
        <w:spacing w:line="335" w:lineRule="auto"/>
        <w:ind w:left="8" w:firstLine="700"/>
        <w:rPr>
          <w:rFonts w:ascii="Symbol" w:hAnsi="Symbol" w:cs="Symbol"/>
          <w:sz w:val="24"/>
          <w:szCs w:val="24"/>
        </w:rPr>
      </w:pPr>
      <w:r w:rsidRPr="006B6991">
        <w:rPr>
          <w:i/>
          <w:iCs/>
          <w:sz w:val="24"/>
          <w:szCs w:val="24"/>
        </w:rPr>
        <w:t>осознанно содействовать защите правопорядка в обществе правовыми способами и средствами.</w:t>
      </w:r>
    </w:p>
    <w:p w:rsidR="00AC61C9" w:rsidRPr="006B6991" w:rsidRDefault="00AC61C9">
      <w:pPr>
        <w:spacing w:line="30" w:lineRule="exact"/>
        <w:rPr>
          <w:sz w:val="24"/>
          <w:szCs w:val="24"/>
        </w:rPr>
      </w:pPr>
    </w:p>
    <w:p w:rsidR="00AC61C9" w:rsidRPr="006B6991" w:rsidRDefault="00AC61C9">
      <w:pPr>
        <w:ind w:left="708"/>
        <w:rPr>
          <w:sz w:val="24"/>
          <w:szCs w:val="24"/>
        </w:rPr>
      </w:pPr>
      <w:r w:rsidRPr="006B6991">
        <w:rPr>
          <w:b/>
          <w:bCs/>
          <w:sz w:val="24"/>
          <w:szCs w:val="24"/>
        </w:rPr>
        <w:t>Экономика</w:t>
      </w:r>
    </w:p>
    <w:p w:rsidR="00AC61C9" w:rsidRPr="006B6991" w:rsidRDefault="00AC61C9">
      <w:pPr>
        <w:spacing w:line="160"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pPr>
        <w:spacing w:line="154" w:lineRule="exact"/>
        <w:rPr>
          <w:sz w:val="24"/>
          <w:szCs w:val="24"/>
        </w:rPr>
      </w:pPr>
    </w:p>
    <w:p w:rsidR="00AC61C9" w:rsidRPr="006B6991" w:rsidRDefault="00AC61C9" w:rsidP="001A5221">
      <w:pPr>
        <w:numPr>
          <w:ilvl w:val="1"/>
          <w:numId w:val="186"/>
        </w:numPr>
        <w:tabs>
          <w:tab w:val="left" w:pos="988"/>
        </w:tabs>
        <w:ind w:left="988" w:hanging="280"/>
        <w:rPr>
          <w:rFonts w:ascii="Symbol" w:hAnsi="Symbol" w:cs="Symbol"/>
          <w:sz w:val="24"/>
          <w:szCs w:val="24"/>
        </w:rPr>
      </w:pPr>
      <w:r w:rsidRPr="006B6991">
        <w:rPr>
          <w:sz w:val="24"/>
          <w:szCs w:val="24"/>
        </w:rPr>
        <w:t>объяснять проблему ограниченности экономических ресурсов;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186"/>
        </w:numPr>
        <w:tabs>
          <w:tab w:val="left" w:pos="988"/>
        </w:tabs>
        <w:ind w:left="988" w:hanging="280"/>
        <w:rPr>
          <w:rFonts w:ascii="Symbol" w:hAnsi="Symbol" w:cs="Symbol"/>
          <w:sz w:val="24"/>
          <w:szCs w:val="24"/>
        </w:rPr>
      </w:pPr>
      <w:r w:rsidRPr="006B6991">
        <w:rPr>
          <w:sz w:val="24"/>
          <w:szCs w:val="24"/>
        </w:rPr>
        <w:t>различать основных участников экономической деятельности: производителей</w:t>
      </w:r>
    </w:p>
    <w:p w:rsidR="00AC61C9" w:rsidRPr="006B6991" w:rsidRDefault="00AC61C9">
      <w:pPr>
        <w:spacing w:line="176" w:lineRule="exact"/>
        <w:rPr>
          <w:rFonts w:ascii="Symbol" w:hAnsi="Symbol" w:cs="Symbol"/>
          <w:sz w:val="24"/>
          <w:szCs w:val="24"/>
        </w:rPr>
      </w:pPr>
    </w:p>
    <w:p w:rsidR="00AC61C9" w:rsidRPr="006B6991" w:rsidRDefault="00AC61C9" w:rsidP="001A5221">
      <w:pPr>
        <w:numPr>
          <w:ilvl w:val="0"/>
          <w:numId w:val="186"/>
        </w:numPr>
        <w:tabs>
          <w:tab w:val="left" w:pos="259"/>
        </w:tabs>
        <w:spacing w:line="349" w:lineRule="auto"/>
        <w:ind w:left="8" w:hanging="8"/>
        <w:rPr>
          <w:sz w:val="24"/>
          <w:szCs w:val="24"/>
        </w:rPr>
      </w:pPr>
      <w:r w:rsidRPr="006B6991">
        <w:rPr>
          <w:sz w:val="24"/>
          <w:szCs w:val="24"/>
        </w:rPr>
        <w:lastRenderedPageBreak/>
        <w:t>потребителей, предпринимателей и наемных работников; раскрывать рациональное поведение субъектов экономической деятельности;</w:t>
      </w:r>
    </w:p>
    <w:p w:rsidR="00AC61C9" w:rsidRPr="006B6991" w:rsidRDefault="00AC61C9">
      <w:pPr>
        <w:spacing w:line="13" w:lineRule="exact"/>
        <w:rPr>
          <w:sz w:val="24"/>
          <w:szCs w:val="24"/>
        </w:rPr>
      </w:pPr>
    </w:p>
    <w:p w:rsidR="00AC61C9" w:rsidRPr="006B6991" w:rsidRDefault="00AC61C9" w:rsidP="001A5221">
      <w:pPr>
        <w:numPr>
          <w:ilvl w:val="1"/>
          <w:numId w:val="186"/>
        </w:numPr>
        <w:tabs>
          <w:tab w:val="left" w:pos="988"/>
        </w:tabs>
        <w:ind w:left="988" w:hanging="280"/>
        <w:rPr>
          <w:rFonts w:ascii="Symbol" w:hAnsi="Symbol" w:cs="Symbol"/>
          <w:sz w:val="24"/>
          <w:szCs w:val="24"/>
        </w:rPr>
      </w:pPr>
      <w:r w:rsidRPr="006B6991">
        <w:rPr>
          <w:sz w:val="24"/>
          <w:szCs w:val="24"/>
        </w:rPr>
        <w:t>раскрывать факторы, влияющие на производительность труда;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186"/>
        </w:numPr>
        <w:tabs>
          <w:tab w:val="left" w:pos="1002"/>
        </w:tabs>
        <w:spacing w:line="344" w:lineRule="auto"/>
        <w:ind w:left="8" w:firstLine="700"/>
        <w:jc w:val="both"/>
        <w:rPr>
          <w:rFonts w:ascii="Symbol" w:hAnsi="Symbol" w:cs="Symbol"/>
          <w:sz w:val="24"/>
          <w:szCs w:val="24"/>
        </w:rPr>
      </w:pPr>
      <w:r w:rsidRPr="006B6991">
        <w:rPr>
          <w:sz w:val="24"/>
          <w:szCs w:val="24"/>
        </w:rPr>
        <w:t xml:space="preserve">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 </w:t>
      </w:r>
    </w:p>
    <w:p w:rsidR="00AC61C9" w:rsidRPr="006B6991" w:rsidRDefault="00AC61C9">
      <w:pPr>
        <w:spacing w:line="356" w:lineRule="auto"/>
        <w:ind w:firstLine="708"/>
        <w:rPr>
          <w:sz w:val="24"/>
          <w:szCs w:val="24"/>
        </w:rPr>
      </w:pPr>
      <w:r w:rsidRPr="006B6991">
        <w:rPr>
          <w:rFonts w:ascii="Symbol" w:hAnsi="Symbol" w:cs="Symbol"/>
          <w:sz w:val="24"/>
          <w:szCs w:val="24"/>
        </w:rPr>
        <w:t></w:t>
      </w:r>
      <w:r w:rsidRPr="006B6991">
        <w:rPr>
          <w:sz w:val="24"/>
          <w:szCs w:val="24"/>
        </w:rPr>
        <w:t xml:space="preserve"> характеризовать механизм рыночного регулирования экономики; анализировать действие рыночных законов, выявлять роль конкуренции;</w:t>
      </w:r>
    </w:p>
    <w:p w:rsidR="00AC61C9" w:rsidRPr="006B6991" w:rsidRDefault="00AC61C9" w:rsidP="001A5221">
      <w:pPr>
        <w:numPr>
          <w:ilvl w:val="0"/>
          <w:numId w:val="187"/>
        </w:numPr>
        <w:tabs>
          <w:tab w:val="left" w:pos="980"/>
        </w:tabs>
        <w:ind w:left="980" w:hanging="280"/>
        <w:rPr>
          <w:rFonts w:ascii="Symbol" w:hAnsi="Symbol" w:cs="Symbol"/>
          <w:sz w:val="24"/>
          <w:szCs w:val="24"/>
        </w:rPr>
      </w:pPr>
      <w:r w:rsidRPr="006B6991">
        <w:rPr>
          <w:sz w:val="24"/>
          <w:szCs w:val="24"/>
        </w:rPr>
        <w:t>объяснять   роль   государства   в   регулировании   рыночной   экономики;</w:t>
      </w:r>
    </w:p>
    <w:p w:rsidR="00AC61C9" w:rsidRPr="006B6991" w:rsidRDefault="00AC61C9">
      <w:pPr>
        <w:spacing w:line="162" w:lineRule="exact"/>
        <w:rPr>
          <w:sz w:val="24"/>
          <w:szCs w:val="24"/>
        </w:rPr>
      </w:pPr>
    </w:p>
    <w:p w:rsidR="00AC61C9" w:rsidRPr="006B6991" w:rsidRDefault="00AC61C9">
      <w:pPr>
        <w:rPr>
          <w:sz w:val="24"/>
          <w:szCs w:val="24"/>
        </w:rPr>
      </w:pPr>
      <w:r w:rsidRPr="006B6991">
        <w:rPr>
          <w:sz w:val="24"/>
          <w:szCs w:val="24"/>
        </w:rPr>
        <w:t>анализировать структуру бюджета государства;</w:t>
      </w:r>
    </w:p>
    <w:p w:rsidR="00AC61C9" w:rsidRPr="006B6991" w:rsidRDefault="00AC61C9">
      <w:pPr>
        <w:spacing w:line="159" w:lineRule="exact"/>
        <w:rPr>
          <w:sz w:val="24"/>
          <w:szCs w:val="24"/>
        </w:rPr>
      </w:pPr>
    </w:p>
    <w:p w:rsidR="00AC61C9" w:rsidRPr="006B6991" w:rsidRDefault="00AC61C9" w:rsidP="001A5221">
      <w:pPr>
        <w:numPr>
          <w:ilvl w:val="0"/>
          <w:numId w:val="188"/>
        </w:numPr>
        <w:tabs>
          <w:tab w:val="left" w:pos="980"/>
        </w:tabs>
        <w:ind w:left="980" w:hanging="280"/>
        <w:rPr>
          <w:rFonts w:ascii="Symbol" w:hAnsi="Symbol" w:cs="Symbol"/>
          <w:sz w:val="24"/>
          <w:szCs w:val="24"/>
        </w:rPr>
      </w:pPr>
      <w:r w:rsidRPr="006B6991">
        <w:rPr>
          <w:sz w:val="24"/>
          <w:szCs w:val="24"/>
        </w:rPr>
        <w:t>называть и конкретизировать примерами виды налогов;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188"/>
        </w:numPr>
        <w:tabs>
          <w:tab w:val="left" w:pos="980"/>
        </w:tabs>
        <w:ind w:left="980" w:hanging="280"/>
        <w:rPr>
          <w:rFonts w:ascii="Symbol" w:hAnsi="Symbol" w:cs="Symbol"/>
          <w:sz w:val="24"/>
          <w:szCs w:val="24"/>
        </w:rPr>
      </w:pPr>
      <w:r w:rsidRPr="006B6991">
        <w:rPr>
          <w:sz w:val="24"/>
          <w:szCs w:val="24"/>
        </w:rPr>
        <w:t>характеризовать функции денег и их роль в экономике;</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188"/>
        </w:numPr>
        <w:tabs>
          <w:tab w:val="left" w:pos="980"/>
        </w:tabs>
        <w:ind w:left="980" w:hanging="280"/>
        <w:rPr>
          <w:rFonts w:ascii="Symbol" w:hAnsi="Symbol" w:cs="Symbol"/>
          <w:sz w:val="24"/>
          <w:szCs w:val="24"/>
        </w:rPr>
      </w:pPr>
      <w:r w:rsidRPr="006B6991">
        <w:rPr>
          <w:sz w:val="24"/>
          <w:szCs w:val="24"/>
        </w:rPr>
        <w:t>раскрывать социально-экономическую роль и функции предпринимательства;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188"/>
        </w:numPr>
        <w:tabs>
          <w:tab w:val="left" w:pos="994"/>
        </w:tabs>
        <w:spacing w:line="344" w:lineRule="auto"/>
        <w:ind w:firstLine="700"/>
        <w:jc w:val="both"/>
        <w:rPr>
          <w:rFonts w:ascii="Symbol" w:hAnsi="Symbol" w:cs="Symbol"/>
          <w:sz w:val="24"/>
          <w:szCs w:val="24"/>
        </w:rPr>
      </w:pPr>
      <w:r w:rsidRPr="006B6991">
        <w:rPr>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188"/>
        </w:numPr>
        <w:tabs>
          <w:tab w:val="left" w:pos="994"/>
        </w:tabs>
        <w:spacing w:line="351" w:lineRule="auto"/>
        <w:ind w:firstLine="700"/>
        <w:jc w:val="both"/>
        <w:rPr>
          <w:rFonts w:ascii="Symbol" w:hAnsi="Symbol" w:cs="Symbol"/>
          <w:sz w:val="24"/>
          <w:szCs w:val="24"/>
        </w:rPr>
      </w:pPr>
      <w:r w:rsidRPr="006B6991">
        <w:rPr>
          <w:sz w:val="24"/>
          <w:szCs w:val="24"/>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rsidR="00AC61C9" w:rsidRPr="006B6991" w:rsidRDefault="00AC61C9">
      <w:pPr>
        <w:spacing w:line="16" w:lineRule="exact"/>
        <w:rPr>
          <w:rFonts w:ascii="Symbol" w:hAnsi="Symbol" w:cs="Symbol"/>
          <w:sz w:val="24"/>
          <w:szCs w:val="24"/>
        </w:rPr>
      </w:pPr>
    </w:p>
    <w:p w:rsidR="00AC61C9" w:rsidRPr="006B6991" w:rsidRDefault="00AC61C9" w:rsidP="001A5221">
      <w:pPr>
        <w:numPr>
          <w:ilvl w:val="0"/>
          <w:numId w:val="188"/>
        </w:numPr>
        <w:tabs>
          <w:tab w:val="left" w:pos="980"/>
        </w:tabs>
        <w:ind w:left="980" w:hanging="280"/>
        <w:rPr>
          <w:rFonts w:ascii="Symbol" w:hAnsi="Symbol" w:cs="Symbol"/>
          <w:sz w:val="24"/>
          <w:szCs w:val="24"/>
        </w:rPr>
      </w:pPr>
      <w:r w:rsidRPr="006B6991">
        <w:rPr>
          <w:sz w:val="24"/>
          <w:szCs w:val="24"/>
        </w:rPr>
        <w:t>раскрывать рациональное поведение субъектов экономической деятельности;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188"/>
        </w:numPr>
        <w:tabs>
          <w:tab w:val="left" w:pos="994"/>
        </w:tabs>
        <w:spacing w:line="335" w:lineRule="auto"/>
        <w:ind w:firstLine="700"/>
        <w:rPr>
          <w:rFonts w:ascii="Symbol" w:hAnsi="Symbol" w:cs="Symbol"/>
          <w:sz w:val="24"/>
          <w:szCs w:val="24"/>
        </w:rPr>
      </w:pPr>
      <w:r w:rsidRPr="006B6991">
        <w:rPr>
          <w:sz w:val="24"/>
          <w:szCs w:val="24"/>
        </w:rPr>
        <w:t>характеризовать экономику семьи; анализировать структуру семейного бюджета;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88"/>
        </w:numPr>
        <w:tabs>
          <w:tab w:val="left" w:pos="994"/>
        </w:tabs>
        <w:spacing w:line="335" w:lineRule="auto"/>
        <w:ind w:firstLine="700"/>
        <w:rPr>
          <w:rFonts w:ascii="Symbol" w:hAnsi="Symbol" w:cs="Symbol"/>
          <w:sz w:val="24"/>
          <w:szCs w:val="24"/>
        </w:rPr>
      </w:pPr>
      <w:r w:rsidRPr="006B6991">
        <w:rPr>
          <w:sz w:val="24"/>
          <w:szCs w:val="24"/>
        </w:rPr>
        <w:t>использовать полученные знания при анализе фактов поведения участников экономической деятельности;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188"/>
        </w:numPr>
        <w:tabs>
          <w:tab w:val="left" w:pos="980"/>
        </w:tabs>
        <w:ind w:left="980" w:hanging="280"/>
        <w:rPr>
          <w:rFonts w:ascii="Symbol" w:hAnsi="Symbol" w:cs="Symbol"/>
          <w:sz w:val="24"/>
          <w:szCs w:val="24"/>
        </w:rPr>
      </w:pPr>
      <w:r w:rsidRPr="006B6991">
        <w:rPr>
          <w:sz w:val="24"/>
          <w:szCs w:val="24"/>
        </w:rPr>
        <w:t>обосновывать связь профессионализма и жизненного успеха.</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189"/>
        </w:numPr>
        <w:tabs>
          <w:tab w:val="left" w:pos="994"/>
        </w:tabs>
        <w:spacing w:line="333" w:lineRule="auto"/>
        <w:ind w:firstLine="700"/>
        <w:rPr>
          <w:rFonts w:ascii="Symbol" w:hAnsi="Symbol" w:cs="Symbol"/>
          <w:sz w:val="24"/>
          <w:szCs w:val="24"/>
        </w:rPr>
      </w:pPr>
      <w:r w:rsidRPr="006B6991">
        <w:rPr>
          <w:i/>
          <w:iCs/>
          <w:sz w:val="24"/>
          <w:szCs w:val="24"/>
        </w:rPr>
        <w:t>анализировать с опорой на полученные знания несложную экономическую информацию, получаемую из неадаптированных источников;</w:t>
      </w:r>
    </w:p>
    <w:p w:rsidR="00AC61C9" w:rsidRPr="006B6991" w:rsidRDefault="00AC61C9">
      <w:pPr>
        <w:spacing w:line="64" w:lineRule="exact"/>
        <w:rPr>
          <w:rFonts w:ascii="Symbol" w:hAnsi="Symbol" w:cs="Symbol"/>
          <w:sz w:val="24"/>
          <w:szCs w:val="24"/>
        </w:rPr>
      </w:pPr>
    </w:p>
    <w:p w:rsidR="00AC61C9" w:rsidRPr="006B6991" w:rsidRDefault="00AC61C9" w:rsidP="001A5221">
      <w:pPr>
        <w:numPr>
          <w:ilvl w:val="0"/>
          <w:numId w:val="189"/>
        </w:numPr>
        <w:tabs>
          <w:tab w:val="left" w:pos="994"/>
        </w:tabs>
        <w:spacing w:line="333" w:lineRule="auto"/>
        <w:ind w:firstLine="700"/>
        <w:rPr>
          <w:rFonts w:ascii="Symbol" w:hAnsi="Symbol" w:cs="Symbol"/>
          <w:sz w:val="24"/>
          <w:szCs w:val="24"/>
        </w:rPr>
      </w:pPr>
      <w:r w:rsidRPr="006B6991">
        <w:rPr>
          <w:i/>
          <w:iCs/>
          <w:sz w:val="24"/>
          <w:szCs w:val="24"/>
        </w:rPr>
        <w:t>выполнять практические задания, основанные на ситуациях, связанных с описанием состояния российской экономики;</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189"/>
        </w:numPr>
        <w:tabs>
          <w:tab w:val="left" w:pos="994"/>
        </w:tabs>
        <w:spacing w:line="335" w:lineRule="auto"/>
        <w:ind w:firstLine="700"/>
        <w:rPr>
          <w:rFonts w:ascii="Symbol" w:hAnsi="Symbol" w:cs="Symbol"/>
          <w:sz w:val="24"/>
          <w:szCs w:val="24"/>
        </w:rPr>
      </w:pPr>
      <w:r w:rsidRPr="006B6991">
        <w:rPr>
          <w:i/>
          <w:iCs/>
          <w:sz w:val="24"/>
          <w:szCs w:val="24"/>
        </w:rPr>
        <w:t>анализировать и оценивать с позиций экономических знаний сложившиеся практики и модели поведения потребителя;</w:t>
      </w:r>
    </w:p>
    <w:p w:rsidR="00AC61C9" w:rsidRPr="006B6991" w:rsidRDefault="00AC61C9" w:rsidP="001A5221">
      <w:pPr>
        <w:numPr>
          <w:ilvl w:val="0"/>
          <w:numId w:val="190"/>
        </w:numPr>
        <w:tabs>
          <w:tab w:val="left" w:pos="994"/>
        </w:tabs>
        <w:spacing w:line="335" w:lineRule="auto"/>
        <w:ind w:firstLine="700"/>
        <w:rPr>
          <w:rFonts w:ascii="Symbol" w:hAnsi="Symbol" w:cs="Symbol"/>
          <w:sz w:val="24"/>
          <w:szCs w:val="24"/>
        </w:rPr>
      </w:pPr>
      <w:r w:rsidRPr="006B6991">
        <w:rPr>
          <w:i/>
          <w:iCs/>
          <w:sz w:val="24"/>
          <w:szCs w:val="24"/>
        </w:rPr>
        <w:t>решать с опорой на полученные знания познавательные задачи, отражающие типичные ситуации в экономической сфере деятельности человека;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90"/>
        </w:numPr>
        <w:tabs>
          <w:tab w:val="left" w:pos="994"/>
        </w:tabs>
        <w:spacing w:line="335" w:lineRule="auto"/>
        <w:ind w:firstLine="700"/>
        <w:rPr>
          <w:rFonts w:ascii="Symbol" w:hAnsi="Symbol" w:cs="Symbol"/>
          <w:sz w:val="24"/>
          <w:szCs w:val="24"/>
        </w:rPr>
      </w:pPr>
      <w:r w:rsidRPr="006B6991">
        <w:rPr>
          <w:i/>
          <w:iCs/>
          <w:sz w:val="24"/>
          <w:szCs w:val="24"/>
        </w:rPr>
        <w:lastRenderedPageBreak/>
        <w:t>грамотно применять полученные знания для определения экономически рационального поведения и порядка действий в конкретных ситуациях;</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90"/>
        </w:numPr>
        <w:tabs>
          <w:tab w:val="left" w:pos="994"/>
        </w:tabs>
        <w:spacing w:line="335" w:lineRule="auto"/>
        <w:ind w:firstLine="700"/>
        <w:rPr>
          <w:rFonts w:ascii="Symbol" w:hAnsi="Symbol" w:cs="Symbol"/>
          <w:sz w:val="24"/>
          <w:szCs w:val="24"/>
        </w:rPr>
      </w:pPr>
      <w:r w:rsidRPr="006B6991">
        <w:rPr>
          <w:i/>
          <w:iCs/>
          <w:sz w:val="24"/>
          <w:szCs w:val="24"/>
        </w:rPr>
        <w:t>сопоставлять свои потребности и возможности, оптимально распределять свои материальные и трудовые ресурсы, составлять семейный бюджет.</w:t>
      </w:r>
    </w:p>
    <w:p w:rsidR="00AC61C9" w:rsidRPr="006B6991" w:rsidRDefault="00B462A9">
      <w:pPr>
        <w:ind w:left="700"/>
        <w:rPr>
          <w:sz w:val="24"/>
          <w:szCs w:val="24"/>
        </w:rPr>
      </w:pPr>
      <w:r>
        <w:rPr>
          <w:b/>
          <w:bCs/>
          <w:sz w:val="24"/>
          <w:szCs w:val="24"/>
        </w:rPr>
        <w:t>1.2.5.9</w:t>
      </w:r>
      <w:r w:rsidR="00AC61C9" w:rsidRPr="006B6991">
        <w:rPr>
          <w:b/>
          <w:bCs/>
          <w:sz w:val="24"/>
          <w:szCs w:val="24"/>
        </w:rPr>
        <w:t>. География</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58" w:lineRule="exact"/>
        <w:rPr>
          <w:sz w:val="24"/>
          <w:szCs w:val="24"/>
        </w:rPr>
      </w:pPr>
    </w:p>
    <w:p w:rsidR="00AC61C9" w:rsidRPr="006B6991" w:rsidRDefault="00AC61C9">
      <w:pPr>
        <w:spacing w:line="356" w:lineRule="auto"/>
        <w:ind w:firstLine="708"/>
        <w:jc w:val="both"/>
        <w:rPr>
          <w:sz w:val="24"/>
          <w:szCs w:val="24"/>
        </w:rPr>
      </w:pPr>
      <w:r w:rsidRPr="006B6991">
        <w:rPr>
          <w:rFonts w:ascii="Symbol" w:hAnsi="Symbol" w:cs="Symbol"/>
          <w:sz w:val="24"/>
          <w:szCs w:val="24"/>
        </w:rPr>
        <w:t></w:t>
      </w:r>
      <w:r w:rsidRPr="006B6991">
        <w:rPr>
          <w:sz w:val="24"/>
          <w:szCs w:val="24"/>
        </w:rPr>
        <w:t xml:space="preserve"> 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w:t>
      </w:r>
    </w:p>
    <w:p w:rsidR="00AC61C9" w:rsidRPr="006B6991" w:rsidRDefault="00AC61C9">
      <w:pPr>
        <w:spacing w:line="5" w:lineRule="exact"/>
        <w:rPr>
          <w:sz w:val="24"/>
          <w:szCs w:val="24"/>
        </w:rPr>
      </w:pPr>
    </w:p>
    <w:p w:rsidR="00AC61C9" w:rsidRPr="006B6991" w:rsidRDefault="00AC61C9">
      <w:pPr>
        <w:spacing w:line="358" w:lineRule="auto"/>
        <w:ind w:firstLine="708"/>
        <w:jc w:val="both"/>
        <w:rPr>
          <w:sz w:val="24"/>
          <w:szCs w:val="24"/>
        </w:rPr>
      </w:pPr>
      <w:r w:rsidRPr="006B6991">
        <w:rPr>
          <w:rFonts w:ascii="Symbol" w:hAnsi="Symbol" w:cs="Symbol"/>
          <w:sz w:val="24"/>
          <w:szCs w:val="24"/>
        </w:rPr>
        <w:t></w:t>
      </w:r>
      <w:r w:rsidRPr="006B6991">
        <w:rPr>
          <w:sz w:val="24"/>
          <w:szCs w:val="24"/>
        </w:rPr>
        <w:t xml:space="preserve"> 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AC61C9" w:rsidRPr="006B6991" w:rsidRDefault="00AC61C9">
      <w:pPr>
        <w:spacing w:line="9" w:lineRule="exact"/>
        <w:rPr>
          <w:sz w:val="24"/>
          <w:szCs w:val="24"/>
        </w:rPr>
      </w:pPr>
    </w:p>
    <w:p w:rsidR="00AC61C9" w:rsidRPr="006B6991" w:rsidRDefault="00AC61C9" w:rsidP="001A5221">
      <w:pPr>
        <w:numPr>
          <w:ilvl w:val="0"/>
          <w:numId w:val="191"/>
        </w:numPr>
        <w:tabs>
          <w:tab w:val="left" w:pos="980"/>
        </w:tabs>
        <w:ind w:left="980" w:hanging="280"/>
        <w:rPr>
          <w:rFonts w:ascii="Symbol" w:hAnsi="Symbol" w:cs="Symbol"/>
          <w:sz w:val="24"/>
          <w:szCs w:val="24"/>
        </w:rPr>
      </w:pPr>
      <w:r w:rsidRPr="006B6991">
        <w:rPr>
          <w:sz w:val="24"/>
          <w:szCs w:val="24"/>
        </w:rPr>
        <w:t>представлять  в  различных  формах  (в  виде  карты,  таблицы,  графика,</w:t>
      </w:r>
    </w:p>
    <w:p w:rsidR="00AC61C9" w:rsidRPr="006B6991" w:rsidRDefault="00AC61C9">
      <w:pPr>
        <w:spacing w:line="176" w:lineRule="exact"/>
        <w:rPr>
          <w:sz w:val="24"/>
          <w:szCs w:val="24"/>
        </w:rPr>
      </w:pPr>
    </w:p>
    <w:p w:rsidR="00AC61C9" w:rsidRPr="006B6991" w:rsidRDefault="00AC61C9">
      <w:pPr>
        <w:spacing w:line="349" w:lineRule="auto"/>
        <w:jc w:val="both"/>
        <w:rPr>
          <w:sz w:val="24"/>
          <w:szCs w:val="24"/>
        </w:rPr>
      </w:pPr>
      <w:r w:rsidRPr="006B6991">
        <w:rPr>
          <w:sz w:val="24"/>
          <w:szCs w:val="24"/>
        </w:rPr>
        <w:t>географического описания) географическую информацию, необходимую для решения учебных и практико-ориентированных задач;</w:t>
      </w:r>
    </w:p>
    <w:p w:rsidR="00AC61C9" w:rsidRPr="006B6991" w:rsidRDefault="00AC61C9">
      <w:pPr>
        <w:spacing w:line="14" w:lineRule="exact"/>
        <w:rPr>
          <w:sz w:val="24"/>
          <w:szCs w:val="24"/>
        </w:rPr>
      </w:pPr>
    </w:p>
    <w:p w:rsidR="00AC61C9" w:rsidRPr="006B6991" w:rsidRDefault="00AC61C9">
      <w:pPr>
        <w:spacing w:line="350" w:lineRule="auto"/>
        <w:ind w:firstLine="708"/>
        <w:jc w:val="both"/>
        <w:rPr>
          <w:sz w:val="24"/>
          <w:szCs w:val="24"/>
        </w:rPr>
      </w:pPr>
      <w:r w:rsidRPr="006B6991">
        <w:rPr>
          <w:rFonts w:ascii="Symbol" w:hAnsi="Symbol" w:cs="Symbol"/>
          <w:sz w:val="24"/>
          <w:szCs w:val="24"/>
        </w:rPr>
        <w:t></w:t>
      </w:r>
      <w:r w:rsidRPr="006B6991">
        <w:rPr>
          <w:sz w:val="24"/>
          <w:szCs w:val="24"/>
        </w:rPr>
        <w:t xml:space="preserve"> 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w:t>
      </w:r>
    </w:p>
    <w:p w:rsidR="00AC61C9" w:rsidRPr="006B6991" w:rsidRDefault="00AC61C9">
      <w:pPr>
        <w:spacing w:line="355" w:lineRule="auto"/>
        <w:jc w:val="both"/>
        <w:rPr>
          <w:sz w:val="24"/>
          <w:szCs w:val="24"/>
        </w:rPr>
      </w:pPr>
      <w:r w:rsidRPr="006B6991">
        <w:rPr>
          <w:sz w:val="24"/>
          <w:szCs w:val="24"/>
        </w:rPr>
        <w:t>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AC61C9" w:rsidRPr="006B6991" w:rsidRDefault="00AC61C9">
      <w:pPr>
        <w:spacing w:line="6" w:lineRule="exact"/>
        <w:rPr>
          <w:sz w:val="24"/>
          <w:szCs w:val="24"/>
        </w:rPr>
      </w:pPr>
    </w:p>
    <w:p w:rsidR="00AC61C9" w:rsidRPr="006B6991" w:rsidRDefault="00AC61C9" w:rsidP="001A5221">
      <w:pPr>
        <w:numPr>
          <w:ilvl w:val="0"/>
          <w:numId w:val="192"/>
        </w:numPr>
        <w:tabs>
          <w:tab w:val="left" w:pos="980"/>
        </w:tabs>
        <w:ind w:left="980" w:hanging="280"/>
        <w:rPr>
          <w:rFonts w:ascii="Symbol" w:hAnsi="Symbol" w:cs="Symbol"/>
          <w:sz w:val="24"/>
          <w:szCs w:val="24"/>
        </w:rPr>
      </w:pPr>
      <w:r w:rsidRPr="006B6991">
        <w:rPr>
          <w:sz w:val="24"/>
          <w:szCs w:val="24"/>
        </w:rPr>
        <w:t>проводить с помощью приборов измерения температуры, влажности воздуха,</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атмосферного давления, силы и направления ветра, абсолютной и относительной высоты, направления и скорости течения водных потоков;</w:t>
      </w:r>
    </w:p>
    <w:p w:rsidR="00AC61C9" w:rsidRPr="006B6991" w:rsidRDefault="00AC61C9">
      <w:pPr>
        <w:spacing w:line="13" w:lineRule="exact"/>
        <w:rPr>
          <w:sz w:val="24"/>
          <w:szCs w:val="24"/>
        </w:rPr>
      </w:pPr>
    </w:p>
    <w:p w:rsidR="00AC61C9" w:rsidRPr="006B6991" w:rsidRDefault="00AC61C9" w:rsidP="001A5221">
      <w:pPr>
        <w:numPr>
          <w:ilvl w:val="0"/>
          <w:numId w:val="193"/>
        </w:numPr>
        <w:tabs>
          <w:tab w:val="left" w:pos="980"/>
        </w:tabs>
        <w:ind w:left="980" w:hanging="280"/>
        <w:rPr>
          <w:rFonts w:ascii="Symbol" w:hAnsi="Symbol" w:cs="Symbol"/>
          <w:sz w:val="24"/>
          <w:szCs w:val="24"/>
        </w:rPr>
      </w:pPr>
      <w:r w:rsidRPr="006B6991">
        <w:rPr>
          <w:sz w:val="24"/>
          <w:szCs w:val="24"/>
        </w:rPr>
        <w:t>различать   изученные   географические   объекты,   процессы   и   явления,</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сравнивать географические объекты, процессы и явления на основе известных характерных свойств и проводить их простейшую классификацию;</w:t>
      </w:r>
    </w:p>
    <w:p w:rsidR="00AC61C9" w:rsidRPr="006B6991" w:rsidRDefault="00AC61C9">
      <w:pPr>
        <w:spacing w:line="48" w:lineRule="exact"/>
        <w:rPr>
          <w:sz w:val="24"/>
          <w:szCs w:val="24"/>
        </w:rPr>
      </w:pPr>
    </w:p>
    <w:p w:rsidR="00AC61C9" w:rsidRPr="006B6991" w:rsidRDefault="00AC61C9" w:rsidP="001A5221">
      <w:pPr>
        <w:numPr>
          <w:ilvl w:val="0"/>
          <w:numId w:val="194"/>
        </w:numPr>
        <w:tabs>
          <w:tab w:val="left" w:pos="994"/>
        </w:tabs>
        <w:spacing w:line="344" w:lineRule="auto"/>
        <w:ind w:firstLine="700"/>
        <w:jc w:val="both"/>
        <w:rPr>
          <w:rFonts w:ascii="Symbol" w:hAnsi="Symbol" w:cs="Symbol"/>
          <w:sz w:val="24"/>
          <w:szCs w:val="24"/>
        </w:rPr>
      </w:pPr>
      <w:r w:rsidRPr="006B6991">
        <w:rPr>
          <w:sz w:val="24"/>
          <w:szCs w:val="24"/>
        </w:rPr>
        <w:lastRenderedPageBreak/>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194"/>
        </w:numPr>
        <w:tabs>
          <w:tab w:val="left" w:pos="994"/>
        </w:tabs>
        <w:spacing w:line="344" w:lineRule="auto"/>
        <w:ind w:firstLine="700"/>
        <w:jc w:val="both"/>
        <w:rPr>
          <w:rFonts w:ascii="Symbol" w:hAnsi="Symbol" w:cs="Symbol"/>
          <w:sz w:val="24"/>
          <w:szCs w:val="24"/>
        </w:rPr>
      </w:pPr>
      <w:r w:rsidRPr="006B6991">
        <w:rPr>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194"/>
        </w:numPr>
        <w:tabs>
          <w:tab w:val="left" w:pos="994"/>
        </w:tabs>
        <w:spacing w:line="344" w:lineRule="auto"/>
        <w:ind w:firstLine="700"/>
        <w:jc w:val="both"/>
        <w:rPr>
          <w:rFonts w:ascii="Symbol" w:hAnsi="Symbol" w:cs="Symbol"/>
          <w:sz w:val="24"/>
          <w:szCs w:val="24"/>
        </w:rPr>
      </w:pPr>
      <w:r w:rsidRPr="006B6991">
        <w:rPr>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194"/>
        </w:numPr>
        <w:tabs>
          <w:tab w:val="left" w:pos="994"/>
        </w:tabs>
        <w:spacing w:line="343" w:lineRule="auto"/>
        <w:ind w:firstLine="700"/>
        <w:jc w:val="both"/>
        <w:rPr>
          <w:rFonts w:ascii="Symbol" w:hAnsi="Symbol" w:cs="Symbol"/>
          <w:sz w:val="24"/>
          <w:szCs w:val="24"/>
        </w:rPr>
      </w:pPr>
      <w:r w:rsidRPr="006B6991">
        <w:rPr>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94"/>
        </w:numPr>
        <w:tabs>
          <w:tab w:val="left" w:pos="994"/>
        </w:tabs>
        <w:spacing w:line="333" w:lineRule="auto"/>
        <w:ind w:firstLine="700"/>
        <w:rPr>
          <w:rFonts w:ascii="Symbol" w:hAnsi="Symbol" w:cs="Symbol"/>
          <w:sz w:val="24"/>
          <w:szCs w:val="24"/>
        </w:rPr>
      </w:pPr>
      <w:r w:rsidRPr="006B6991">
        <w:rPr>
          <w:sz w:val="24"/>
          <w:szCs w:val="24"/>
        </w:rPr>
        <w:t>описывать по карте положение и взаиморасположение географических объектов;</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194"/>
        </w:numPr>
        <w:tabs>
          <w:tab w:val="left" w:pos="994"/>
        </w:tabs>
        <w:spacing w:line="335" w:lineRule="auto"/>
        <w:ind w:firstLine="700"/>
        <w:rPr>
          <w:rFonts w:ascii="Symbol" w:hAnsi="Symbol" w:cs="Symbol"/>
          <w:sz w:val="24"/>
          <w:szCs w:val="24"/>
        </w:rPr>
      </w:pPr>
      <w:r w:rsidRPr="006B6991">
        <w:rPr>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194"/>
        </w:numPr>
        <w:tabs>
          <w:tab w:val="left" w:pos="980"/>
        </w:tabs>
        <w:ind w:left="980" w:hanging="280"/>
        <w:rPr>
          <w:rFonts w:ascii="Symbol" w:hAnsi="Symbol" w:cs="Symbol"/>
          <w:sz w:val="24"/>
          <w:szCs w:val="24"/>
        </w:rPr>
      </w:pPr>
      <w:r w:rsidRPr="006B6991">
        <w:rPr>
          <w:sz w:val="24"/>
          <w:szCs w:val="24"/>
        </w:rPr>
        <w:t>устанавливать черты сходства и различия особенностей природы и населения,</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материальной и духовной культуры регионов и отдельных стран; адаптации человека к разным природным условиям;</w:t>
      </w:r>
    </w:p>
    <w:p w:rsidR="00AC61C9" w:rsidRPr="006B6991" w:rsidRDefault="00AC61C9">
      <w:pPr>
        <w:spacing w:line="13" w:lineRule="exact"/>
        <w:rPr>
          <w:sz w:val="24"/>
          <w:szCs w:val="24"/>
        </w:rPr>
      </w:pPr>
    </w:p>
    <w:p w:rsidR="00AC61C9" w:rsidRPr="006B6991" w:rsidRDefault="00AC61C9" w:rsidP="001A5221">
      <w:pPr>
        <w:numPr>
          <w:ilvl w:val="0"/>
          <w:numId w:val="195"/>
        </w:numPr>
        <w:tabs>
          <w:tab w:val="left" w:pos="980"/>
        </w:tabs>
        <w:ind w:left="980" w:hanging="280"/>
        <w:rPr>
          <w:rFonts w:ascii="Symbol" w:hAnsi="Symbol" w:cs="Symbol"/>
          <w:sz w:val="24"/>
          <w:szCs w:val="24"/>
        </w:rPr>
      </w:pPr>
      <w:r w:rsidRPr="006B6991">
        <w:rPr>
          <w:sz w:val="24"/>
          <w:szCs w:val="24"/>
        </w:rPr>
        <w:t>объяснять особенности компонентов природы отдельных территорий;</w:t>
      </w:r>
    </w:p>
    <w:p w:rsidR="00AC61C9" w:rsidRPr="006B6991" w:rsidRDefault="00AC61C9">
      <w:pPr>
        <w:spacing w:line="200" w:lineRule="exact"/>
        <w:rPr>
          <w:sz w:val="24"/>
          <w:szCs w:val="24"/>
        </w:rPr>
      </w:pPr>
    </w:p>
    <w:p w:rsidR="00AC61C9" w:rsidRPr="006B6991" w:rsidRDefault="00AC61C9" w:rsidP="001A5221">
      <w:pPr>
        <w:numPr>
          <w:ilvl w:val="0"/>
          <w:numId w:val="196"/>
        </w:numPr>
        <w:tabs>
          <w:tab w:val="left" w:pos="994"/>
        </w:tabs>
        <w:spacing w:line="335" w:lineRule="auto"/>
        <w:ind w:firstLine="700"/>
        <w:rPr>
          <w:rFonts w:ascii="Symbol" w:hAnsi="Symbol" w:cs="Symbol"/>
          <w:sz w:val="24"/>
          <w:szCs w:val="24"/>
        </w:rPr>
      </w:pPr>
      <w:r w:rsidRPr="006B6991">
        <w:rPr>
          <w:sz w:val="24"/>
          <w:szCs w:val="24"/>
        </w:rPr>
        <w:t>приводить примеры взаимодействия природы и общества в пределах отдельных территорий;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96"/>
        </w:numPr>
        <w:tabs>
          <w:tab w:val="left" w:pos="994"/>
        </w:tabs>
        <w:spacing w:line="335" w:lineRule="auto"/>
        <w:ind w:firstLine="700"/>
        <w:rPr>
          <w:rFonts w:ascii="Symbol" w:hAnsi="Symbol" w:cs="Symbol"/>
          <w:sz w:val="24"/>
          <w:szCs w:val="24"/>
        </w:rPr>
      </w:pPr>
      <w:r w:rsidRPr="006B6991">
        <w:rPr>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96"/>
        </w:numPr>
        <w:tabs>
          <w:tab w:val="left" w:pos="994"/>
        </w:tabs>
        <w:spacing w:line="335" w:lineRule="auto"/>
        <w:ind w:firstLine="700"/>
        <w:rPr>
          <w:rFonts w:ascii="Symbol" w:hAnsi="Symbol" w:cs="Symbol"/>
          <w:sz w:val="24"/>
          <w:szCs w:val="24"/>
        </w:rPr>
      </w:pPr>
      <w:r w:rsidRPr="006B6991">
        <w:rPr>
          <w:sz w:val="24"/>
          <w:szCs w:val="24"/>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96"/>
        </w:numPr>
        <w:tabs>
          <w:tab w:val="left" w:pos="994"/>
        </w:tabs>
        <w:spacing w:line="344" w:lineRule="auto"/>
        <w:ind w:firstLine="700"/>
        <w:jc w:val="both"/>
        <w:rPr>
          <w:rFonts w:ascii="Symbol" w:hAnsi="Symbol" w:cs="Symbol"/>
          <w:sz w:val="24"/>
          <w:szCs w:val="24"/>
        </w:rPr>
      </w:pPr>
      <w:r w:rsidRPr="006B6991">
        <w:rPr>
          <w:sz w:val="24"/>
          <w:szCs w:val="24"/>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196"/>
        </w:numPr>
        <w:tabs>
          <w:tab w:val="left" w:pos="994"/>
        </w:tabs>
        <w:spacing w:line="335" w:lineRule="auto"/>
        <w:ind w:firstLine="700"/>
        <w:rPr>
          <w:rFonts w:ascii="Symbol" w:hAnsi="Symbol" w:cs="Symbol"/>
          <w:sz w:val="24"/>
          <w:szCs w:val="24"/>
        </w:rPr>
      </w:pPr>
      <w:r w:rsidRPr="006B6991">
        <w:rPr>
          <w:sz w:val="24"/>
          <w:szCs w:val="24"/>
        </w:rPr>
        <w:t>различать географические процессы и явления, определяющие особенности природы России и ее отдельных регионов;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96"/>
        </w:numPr>
        <w:tabs>
          <w:tab w:val="left" w:pos="994"/>
        </w:tabs>
        <w:spacing w:line="335" w:lineRule="auto"/>
        <w:ind w:firstLine="700"/>
        <w:rPr>
          <w:rFonts w:ascii="Symbol" w:hAnsi="Symbol" w:cs="Symbol"/>
          <w:sz w:val="24"/>
          <w:szCs w:val="24"/>
        </w:rPr>
      </w:pPr>
      <w:r w:rsidRPr="006B6991">
        <w:rPr>
          <w:sz w:val="24"/>
          <w:szCs w:val="24"/>
        </w:rPr>
        <w:t>оценивать особенности взаимодействия природы и общества в пределах отдельных территорий России;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196"/>
        </w:numPr>
        <w:tabs>
          <w:tab w:val="left" w:pos="980"/>
        </w:tabs>
        <w:ind w:left="980" w:hanging="280"/>
        <w:rPr>
          <w:rFonts w:ascii="Symbol" w:hAnsi="Symbol" w:cs="Symbol"/>
          <w:sz w:val="24"/>
          <w:szCs w:val="24"/>
        </w:rPr>
      </w:pPr>
      <w:r w:rsidRPr="006B6991">
        <w:rPr>
          <w:sz w:val="24"/>
          <w:szCs w:val="24"/>
        </w:rPr>
        <w:t>объяснять особенности компонентов природы отдельных частей страны;</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196"/>
        </w:numPr>
        <w:tabs>
          <w:tab w:val="left" w:pos="994"/>
        </w:tabs>
        <w:spacing w:line="335" w:lineRule="auto"/>
        <w:ind w:firstLine="700"/>
        <w:rPr>
          <w:rFonts w:ascii="Symbol" w:hAnsi="Symbol" w:cs="Symbol"/>
          <w:sz w:val="24"/>
          <w:szCs w:val="24"/>
        </w:rPr>
      </w:pPr>
      <w:r w:rsidRPr="006B6991">
        <w:rPr>
          <w:sz w:val="24"/>
          <w:szCs w:val="24"/>
        </w:rPr>
        <w:t>оценивать природные условия и обеспеченность природными ресурсами отдельных территорий России;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196"/>
        </w:numPr>
        <w:tabs>
          <w:tab w:val="left" w:pos="994"/>
        </w:tabs>
        <w:spacing w:line="349" w:lineRule="auto"/>
        <w:ind w:firstLine="700"/>
        <w:jc w:val="both"/>
        <w:rPr>
          <w:rFonts w:ascii="Symbol" w:hAnsi="Symbol" w:cs="Symbol"/>
          <w:sz w:val="24"/>
          <w:szCs w:val="24"/>
        </w:rPr>
      </w:pPr>
      <w:r w:rsidRPr="006B6991">
        <w:rPr>
          <w:sz w:val="24"/>
          <w:szCs w:val="24"/>
        </w:rPr>
        <w:t xml:space="preserve">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w:t>
      </w:r>
      <w:r w:rsidRPr="006B6991">
        <w:rPr>
          <w:sz w:val="24"/>
          <w:szCs w:val="24"/>
        </w:rPr>
        <w:lastRenderedPageBreak/>
        <w:t>территорий России для решения практико-ориентированных задач в контексте реальной жизни;</w:t>
      </w:r>
    </w:p>
    <w:p w:rsidR="00AC61C9" w:rsidRPr="006B6991" w:rsidRDefault="00AC61C9">
      <w:pPr>
        <w:spacing w:line="50" w:lineRule="exact"/>
        <w:rPr>
          <w:rFonts w:ascii="Symbol" w:hAnsi="Symbol" w:cs="Symbol"/>
          <w:sz w:val="24"/>
          <w:szCs w:val="24"/>
        </w:rPr>
      </w:pPr>
    </w:p>
    <w:p w:rsidR="00AC61C9" w:rsidRPr="006B6991" w:rsidRDefault="00AC61C9" w:rsidP="001A5221">
      <w:pPr>
        <w:numPr>
          <w:ilvl w:val="0"/>
          <w:numId w:val="196"/>
        </w:numPr>
        <w:tabs>
          <w:tab w:val="left" w:pos="994"/>
        </w:tabs>
        <w:spacing w:line="351" w:lineRule="auto"/>
        <w:ind w:firstLine="700"/>
        <w:jc w:val="both"/>
        <w:rPr>
          <w:rFonts w:ascii="Symbol" w:hAnsi="Symbol" w:cs="Symbol"/>
          <w:sz w:val="24"/>
          <w:szCs w:val="24"/>
        </w:rPr>
      </w:pPr>
      <w:r w:rsidRPr="006B6991">
        <w:rPr>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AC61C9" w:rsidRPr="006B6991" w:rsidRDefault="00AC61C9">
      <w:pPr>
        <w:spacing w:line="14" w:lineRule="exact"/>
        <w:rPr>
          <w:rFonts w:ascii="Symbol" w:hAnsi="Symbol" w:cs="Symbol"/>
          <w:sz w:val="24"/>
          <w:szCs w:val="24"/>
        </w:rPr>
      </w:pPr>
    </w:p>
    <w:p w:rsidR="00AC61C9" w:rsidRPr="006B6991" w:rsidRDefault="00AC61C9" w:rsidP="001A5221">
      <w:pPr>
        <w:numPr>
          <w:ilvl w:val="0"/>
          <w:numId w:val="196"/>
        </w:numPr>
        <w:tabs>
          <w:tab w:val="left" w:pos="980"/>
        </w:tabs>
        <w:ind w:left="980" w:hanging="280"/>
        <w:rPr>
          <w:rFonts w:ascii="Symbol" w:hAnsi="Symbol" w:cs="Symbol"/>
          <w:sz w:val="24"/>
          <w:szCs w:val="24"/>
        </w:rPr>
      </w:pPr>
      <w:r w:rsidRPr="006B6991">
        <w:rPr>
          <w:sz w:val="24"/>
          <w:szCs w:val="24"/>
        </w:rPr>
        <w:t>использовать  знания  о  естественном и  механическом  движении  населения,</w:t>
      </w:r>
    </w:p>
    <w:p w:rsidR="00AC61C9" w:rsidRPr="006B6991" w:rsidRDefault="00AC61C9">
      <w:pPr>
        <w:spacing w:line="176" w:lineRule="exact"/>
        <w:rPr>
          <w:sz w:val="24"/>
          <w:szCs w:val="24"/>
        </w:rPr>
      </w:pPr>
    </w:p>
    <w:p w:rsidR="00AC61C9" w:rsidRPr="006B6991" w:rsidRDefault="00AC61C9">
      <w:pPr>
        <w:spacing w:line="354" w:lineRule="auto"/>
        <w:jc w:val="both"/>
        <w:rPr>
          <w:sz w:val="24"/>
          <w:szCs w:val="24"/>
        </w:rPr>
      </w:pPr>
      <w:r w:rsidRPr="006B6991">
        <w:rPr>
          <w:sz w:val="24"/>
          <w:szCs w:val="24"/>
        </w:rPr>
        <w:t>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AC61C9" w:rsidRPr="006B6991" w:rsidRDefault="00AC61C9" w:rsidP="001A5221">
      <w:pPr>
        <w:numPr>
          <w:ilvl w:val="0"/>
          <w:numId w:val="197"/>
        </w:numPr>
        <w:tabs>
          <w:tab w:val="left" w:pos="994"/>
        </w:tabs>
        <w:spacing w:line="344" w:lineRule="auto"/>
        <w:ind w:firstLine="700"/>
        <w:jc w:val="both"/>
        <w:rPr>
          <w:rFonts w:ascii="Symbol" w:hAnsi="Symbol" w:cs="Symbol"/>
          <w:sz w:val="24"/>
          <w:szCs w:val="24"/>
        </w:rPr>
      </w:pPr>
      <w:r w:rsidRPr="006B6991">
        <w:rPr>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AC61C9" w:rsidRPr="006B6991" w:rsidRDefault="00AC61C9">
      <w:pPr>
        <w:spacing w:line="22" w:lineRule="exact"/>
        <w:rPr>
          <w:rFonts w:ascii="Symbol" w:hAnsi="Symbol" w:cs="Symbol"/>
          <w:sz w:val="24"/>
          <w:szCs w:val="24"/>
        </w:rPr>
      </w:pPr>
    </w:p>
    <w:p w:rsidR="00AC61C9" w:rsidRPr="006B6991" w:rsidRDefault="00AC61C9" w:rsidP="001A5221">
      <w:pPr>
        <w:numPr>
          <w:ilvl w:val="0"/>
          <w:numId w:val="197"/>
        </w:numPr>
        <w:tabs>
          <w:tab w:val="left" w:pos="980"/>
        </w:tabs>
        <w:ind w:left="980" w:hanging="280"/>
        <w:rPr>
          <w:rFonts w:ascii="Symbol" w:hAnsi="Symbol" w:cs="Symbol"/>
          <w:sz w:val="24"/>
          <w:szCs w:val="24"/>
        </w:rPr>
      </w:pPr>
      <w:r w:rsidRPr="006B6991">
        <w:rPr>
          <w:sz w:val="24"/>
          <w:szCs w:val="24"/>
        </w:rPr>
        <w:t>различать    (распознавать)    показатели,    характеризующие    отраслевую;</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функциональную и территориальную структуру хозяйства России;</w:t>
      </w:r>
    </w:p>
    <w:p w:rsidR="00AC61C9" w:rsidRPr="006B6991" w:rsidRDefault="00AC61C9">
      <w:pPr>
        <w:spacing w:line="193" w:lineRule="exact"/>
        <w:rPr>
          <w:sz w:val="24"/>
          <w:szCs w:val="24"/>
        </w:rPr>
      </w:pPr>
    </w:p>
    <w:p w:rsidR="00AC61C9" w:rsidRPr="006B6991" w:rsidRDefault="00AC61C9" w:rsidP="001A5221">
      <w:pPr>
        <w:numPr>
          <w:ilvl w:val="0"/>
          <w:numId w:val="198"/>
        </w:numPr>
        <w:tabs>
          <w:tab w:val="left" w:pos="994"/>
        </w:tabs>
        <w:spacing w:line="335" w:lineRule="auto"/>
        <w:ind w:firstLine="700"/>
        <w:jc w:val="both"/>
        <w:rPr>
          <w:rFonts w:ascii="Symbol" w:hAnsi="Symbol" w:cs="Symbol"/>
          <w:sz w:val="24"/>
          <w:szCs w:val="24"/>
        </w:rPr>
      </w:pPr>
      <w:r w:rsidRPr="006B6991">
        <w:rPr>
          <w:sz w:val="24"/>
          <w:szCs w:val="24"/>
        </w:rPr>
        <w:t>использовать знания о факторах размещения хозяйства и особенностях размещения отраслей экономики России для объяснения особенностей отраслевой,</w:t>
      </w:r>
    </w:p>
    <w:p w:rsidR="00AC61C9" w:rsidRPr="006B6991" w:rsidRDefault="00AC61C9">
      <w:pPr>
        <w:spacing w:line="39" w:lineRule="exact"/>
        <w:rPr>
          <w:sz w:val="24"/>
          <w:szCs w:val="24"/>
        </w:rPr>
      </w:pPr>
    </w:p>
    <w:p w:rsidR="00AC61C9" w:rsidRPr="006B6991" w:rsidRDefault="00AC61C9">
      <w:pPr>
        <w:spacing w:line="355" w:lineRule="auto"/>
        <w:jc w:val="both"/>
        <w:rPr>
          <w:sz w:val="24"/>
          <w:szCs w:val="24"/>
        </w:rPr>
      </w:pPr>
      <w:r w:rsidRPr="006B6991">
        <w:rPr>
          <w:sz w:val="24"/>
          <w:szCs w:val="24"/>
        </w:rPr>
        <w:t>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w:t>
      </w:r>
    </w:p>
    <w:p w:rsidR="00AC61C9" w:rsidRPr="006B6991" w:rsidRDefault="00AC61C9">
      <w:pPr>
        <w:spacing w:line="41" w:lineRule="exact"/>
        <w:rPr>
          <w:sz w:val="24"/>
          <w:szCs w:val="24"/>
        </w:rPr>
      </w:pPr>
    </w:p>
    <w:p w:rsidR="00AC61C9" w:rsidRPr="006B6991" w:rsidRDefault="00AC61C9" w:rsidP="001A5221">
      <w:pPr>
        <w:numPr>
          <w:ilvl w:val="0"/>
          <w:numId w:val="199"/>
        </w:numPr>
        <w:tabs>
          <w:tab w:val="left" w:pos="994"/>
        </w:tabs>
        <w:spacing w:line="335" w:lineRule="auto"/>
        <w:ind w:firstLine="700"/>
        <w:rPr>
          <w:rFonts w:ascii="Symbol" w:hAnsi="Symbol" w:cs="Symbol"/>
          <w:sz w:val="24"/>
          <w:szCs w:val="24"/>
        </w:rPr>
      </w:pPr>
      <w:r w:rsidRPr="006B6991">
        <w:rPr>
          <w:sz w:val="24"/>
          <w:szCs w:val="24"/>
        </w:rPr>
        <w:t>объяснять и сравнивать особенности природы, населения и хозяйства отдельных регионов России;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199"/>
        </w:numPr>
        <w:tabs>
          <w:tab w:val="left" w:pos="980"/>
        </w:tabs>
        <w:ind w:left="980" w:hanging="280"/>
        <w:rPr>
          <w:rFonts w:ascii="Symbol" w:hAnsi="Symbol" w:cs="Symbol"/>
          <w:sz w:val="24"/>
          <w:szCs w:val="24"/>
        </w:rPr>
      </w:pPr>
      <w:r w:rsidRPr="006B6991">
        <w:rPr>
          <w:sz w:val="24"/>
          <w:szCs w:val="24"/>
        </w:rPr>
        <w:t>сравнивать особенности природы, населения и хозяйства отдельных регионов</w:t>
      </w:r>
    </w:p>
    <w:p w:rsidR="00AC61C9" w:rsidRPr="006B6991" w:rsidRDefault="00AC61C9">
      <w:pPr>
        <w:spacing w:line="160"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России;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199"/>
        </w:numPr>
        <w:tabs>
          <w:tab w:val="left" w:pos="994"/>
        </w:tabs>
        <w:spacing w:line="343" w:lineRule="auto"/>
        <w:ind w:firstLine="700"/>
        <w:jc w:val="both"/>
        <w:rPr>
          <w:rFonts w:ascii="Symbol" w:hAnsi="Symbol" w:cs="Symbol"/>
          <w:sz w:val="24"/>
          <w:szCs w:val="24"/>
        </w:rPr>
      </w:pPr>
      <w:r w:rsidRPr="006B6991">
        <w:rPr>
          <w:sz w:val="24"/>
          <w:szCs w:val="24"/>
        </w:rPr>
        <w:t>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199"/>
        </w:numPr>
        <w:tabs>
          <w:tab w:val="left" w:pos="980"/>
        </w:tabs>
        <w:ind w:left="980" w:hanging="280"/>
        <w:rPr>
          <w:rFonts w:ascii="Symbol" w:hAnsi="Symbol" w:cs="Symbol"/>
          <w:sz w:val="24"/>
          <w:szCs w:val="24"/>
        </w:rPr>
      </w:pPr>
      <w:r w:rsidRPr="006B6991">
        <w:rPr>
          <w:sz w:val="24"/>
          <w:szCs w:val="24"/>
        </w:rPr>
        <w:t>уметь ориентироваться при помощи компаса, определять стороны горизонта,</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использовать компас для определения азимута;</w:t>
      </w:r>
    </w:p>
    <w:p w:rsidR="00AC61C9" w:rsidRPr="006B6991" w:rsidRDefault="00AC61C9">
      <w:pPr>
        <w:spacing w:line="161" w:lineRule="exact"/>
        <w:rPr>
          <w:sz w:val="24"/>
          <w:szCs w:val="24"/>
        </w:rPr>
      </w:pPr>
    </w:p>
    <w:p w:rsidR="00AC61C9" w:rsidRPr="006B6991" w:rsidRDefault="00AC61C9" w:rsidP="001A5221">
      <w:pPr>
        <w:numPr>
          <w:ilvl w:val="0"/>
          <w:numId w:val="200"/>
        </w:numPr>
        <w:tabs>
          <w:tab w:val="left" w:pos="980"/>
        </w:tabs>
        <w:ind w:left="980" w:hanging="280"/>
        <w:rPr>
          <w:rFonts w:ascii="Symbol" w:hAnsi="Symbol" w:cs="Symbol"/>
          <w:sz w:val="24"/>
          <w:szCs w:val="24"/>
        </w:rPr>
      </w:pPr>
      <w:r w:rsidRPr="006B6991">
        <w:rPr>
          <w:sz w:val="24"/>
          <w:szCs w:val="24"/>
        </w:rPr>
        <w:t>описывать погоду своей местности;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200"/>
        </w:numPr>
        <w:tabs>
          <w:tab w:val="left" w:pos="980"/>
        </w:tabs>
        <w:ind w:left="980" w:hanging="280"/>
        <w:rPr>
          <w:rFonts w:ascii="Symbol" w:hAnsi="Symbol" w:cs="Symbol"/>
          <w:sz w:val="24"/>
          <w:szCs w:val="24"/>
        </w:rPr>
      </w:pPr>
      <w:r w:rsidRPr="006B6991">
        <w:rPr>
          <w:sz w:val="24"/>
          <w:szCs w:val="24"/>
        </w:rPr>
        <w:t>объяснять расовые отличия разных народов мира;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200"/>
        </w:numPr>
        <w:tabs>
          <w:tab w:val="left" w:pos="980"/>
        </w:tabs>
        <w:ind w:left="980" w:hanging="280"/>
        <w:rPr>
          <w:rFonts w:ascii="Symbol" w:hAnsi="Symbol" w:cs="Symbol"/>
          <w:sz w:val="24"/>
          <w:szCs w:val="24"/>
        </w:rPr>
      </w:pPr>
      <w:r w:rsidRPr="006B6991">
        <w:rPr>
          <w:sz w:val="24"/>
          <w:szCs w:val="24"/>
        </w:rPr>
        <w:t>давать характеристику рельефа своей местности;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200"/>
        </w:numPr>
        <w:tabs>
          <w:tab w:val="left" w:pos="994"/>
        </w:tabs>
        <w:spacing w:line="335" w:lineRule="auto"/>
        <w:ind w:firstLine="700"/>
        <w:rPr>
          <w:rFonts w:ascii="Symbol" w:hAnsi="Symbol" w:cs="Symbol"/>
          <w:sz w:val="24"/>
          <w:szCs w:val="24"/>
        </w:rPr>
      </w:pPr>
      <w:r w:rsidRPr="006B6991">
        <w:rPr>
          <w:sz w:val="24"/>
          <w:szCs w:val="24"/>
        </w:rPr>
        <w:t>уметь выделять в записках путешественников географические особенности территории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00"/>
        </w:numPr>
        <w:tabs>
          <w:tab w:val="left" w:pos="994"/>
        </w:tabs>
        <w:spacing w:line="335" w:lineRule="auto"/>
        <w:ind w:firstLine="700"/>
        <w:rPr>
          <w:rFonts w:ascii="Symbol" w:hAnsi="Symbol" w:cs="Symbol"/>
          <w:sz w:val="24"/>
          <w:szCs w:val="24"/>
        </w:rPr>
      </w:pPr>
      <w:r w:rsidRPr="006B6991">
        <w:rPr>
          <w:sz w:val="24"/>
          <w:szCs w:val="24"/>
        </w:rPr>
        <w:t>приводить примеры современных видов связи, применять современные виды связи для решения учебных и практических задач по географии;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200"/>
        </w:numPr>
        <w:tabs>
          <w:tab w:val="left" w:pos="980"/>
        </w:tabs>
        <w:ind w:left="980" w:hanging="280"/>
        <w:rPr>
          <w:rFonts w:ascii="Symbol" w:hAnsi="Symbol" w:cs="Symbol"/>
          <w:sz w:val="24"/>
          <w:szCs w:val="24"/>
        </w:rPr>
      </w:pPr>
      <w:r w:rsidRPr="006B6991">
        <w:rPr>
          <w:sz w:val="24"/>
          <w:szCs w:val="24"/>
        </w:rPr>
        <w:lastRenderedPageBreak/>
        <w:t>оценивать место и роль России в мировом хозяйстве.</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54" w:lineRule="exact"/>
        <w:rPr>
          <w:sz w:val="24"/>
          <w:szCs w:val="24"/>
        </w:rPr>
      </w:pPr>
    </w:p>
    <w:p w:rsidR="00AC61C9" w:rsidRPr="006B6991" w:rsidRDefault="00AC61C9" w:rsidP="001A5221">
      <w:pPr>
        <w:numPr>
          <w:ilvl w:val="0"/>
          <w:numId w:val="201"/>
        </w:numPr>
        <w:tabs>
          <w:tab w:val="left" w:pos="980"/>
        </w:tabs>
        <w:ind w:left="980" w:hanging="280"/>
        <w:rPr>
          <w:rFonts w:ascii="Symbol" w:hAnsi="Symbol" w:cs="Symbol"/>
          <w:sz w:val="24"/>
          <w:szCs w:val="24"/>
        </w:rPr>
      </w:pPr>
      <w:r w:rsidRPr="006B6991">
        <w:rPr>
          <w:i/>
          <w:iCs/>
          <w:sz w:val="24"/>
          <w:szCs w:val="24"/>
        </w:rPr>
        <w:t>создавать простейшие географические карты различного содержания;</w:t>
      </w:r>
    </w:p>
    <w:p w:rsidR="00AC61C9" w:rsidRPr="006B6991" w:rsidRDefault="00AC61C9">
      <w:pPr>
        <w:spacing w:line="200" w:lineRule="exact"/>
        <w:rPr>
          <w:sz w:val="24"/>
          <w:szCs w:val="24"/>
        </w:rPr>
      </w:pPr>
    </w:p>
    <w:p w:rsidR="00AC61C9" w:rsidRPr="006B6991" w:rsidRDefault="00AC61C9" w:rsidP="001A5221">
      <w:pPr>
        <w:numPr>
          <w:ilvl w:val="1"/>
          <w:numId w:val="202"/>
        </w:numPr>
        <w:tabs>
          <w:tab w:val="left" w:pos="988"/>
        </w:tabs>
        <w:ind w:left="988" w:hanging="280"/>
        <w:rPr>
          <w:rFonts w:ascii="Symbol" w:hAnsi="Symbol" w:cs="Symbol"/>
          <w:sz w:val="24"/>
          <w:szCs w:val="24"/>
        </w:rPr>
      </w:pPr>
      <w:r w:rsidRPr="006B6991">
        <w:rPr>
          <w:i/>
          <w:iCs/>
          <w:sz w:val="24"/>
          <w:szCs w:val="24"/>
        </w:rPr>
        <w:t>моделировать географические объекты и явления;</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202"/>
        </w:numPr>
        <w:tabs>
          <w:tab w:val="left" w:pos="1002"/>
        </w:tabs>
        <w:spacing w:line="335" w:lineRule="auto"/>
        <w:ind w:left="8" w:firstLine="700"/>
        <w:rPr>
          <w:rFonts w:ascii="Symbol" w:hAnsi="Symbol" w:cs="Symbol"/>
          <w:sz w:val="24"/>
          <w:szCs w:val="24"/>
        </w:rPr>
      </w:pPr>
      <w:r w:rsidRPr="006B6991">
        <w:rPr>
          <w:i/>
          <w:iCs/>
          <w:sz w:val="24"/>
          <w:szCs w:val="24"/>
        </w:rPr>
        <w:t>работать с записками, отчетами, дневниками путешественников как источниками географической информации;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202"/>
        </w:numPr>
        <w:tabs>
          <w:tab w:val="left" w:pos="988"/>
        </w:tabs>
        <w:ind w:left="988" w:hanging="280"/>
        <w:rPr>
          <w:rFonts w:ascii="Symbol" w:hAnsi="Symbol" w:cs="Symbol"/>
          <w:sz w:val="24"/>
          <w:szCs w:val="24"/>
        </w:rPr>
      </w:pPr>
      <w:r w:rsidRPr="006B6991">
        <w:rPr>
          <w:i/>
          <w:iCs/>
          <w:sz w:val="24"/>
          <w:szCs w:val="24"/>
        </w:rPr>
        <w:t>подготавливать сообщения (презентации) о выдающихся путешественниках,</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202"/>
        </w:numPr>
        <w:tabs>
          <w:tab w:val="left" w:pos="208"/>
        </w:tabs>
        <w:ind w:left="208" w:hanging="208"/>
        <w:rPr>
          <w:i/>
          <w:iCs/>
          <w:sz w:val="24"/>
          <w:szCs w:val="24"/>
        </w:rPr>
      </w:pPr>
      <w:r w:rsidRPr="006B6991">
        <w:rPr>
          <w:i/>
          <w:iCs/>
          <w:sz w:val="24"/>
          <w:szCs w:val="24"/>
        </w:rPr>
        <w:t>современных исследованиях Земли;</w:t>
      </w:r>
    </w:p>
    <w:p w:rsidR="00AC61C9" w:rsidRPr="006B6991" w:rsidRDefault="00AC61C9">
      <w:pPr>
        <w:spacing w:line="158" w:lineRule="exact"/>
        <w:rPr>
          <w:i/>
          <w:iCs/>
          <w:sz w:val="24"/>
          <w:szCs w:val="24"/>
        </w:rPr>
      </w:pPr>
    </w:p>
    <w:p w:rsidR="00AC61C9" w:rsidRPr="006B6991" w:rsidRDefault="00AC61C9" w:rsidP="001A5221">
      <w:pPr>
        <w:numPr>
          <w:ilvl w:val="1"/>
          <w:numId w:val="202"/>
        </w:numPr>
        <w:tabs>
          <w:tab w:val="left" w:pos="988"/>
        </w:tabs>
        <w:ind w:left="988" w:hanging="280"/>
        <w:rPr>
          <w:rFonts w:ascii="Symbol" w:hAnsi="Symbol" w:cs="Symbol"/>
          <w:sz w:val="24"/>
          <w:szCs w:val="24"/>
        </w:rPr>
      </w:pPr>
      <w:r w:rsidRPr="006B6991">
        <w:rPr>
          <w:i/>
          <w:iCs/>
          <w:sz w:val="24"/>
          <w:szCs w:val="24"/>
        </w:rPr>
        <w:t>ориентироваться на местности: в мегаполисе и в природе;</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202"/>
        </w:numPr>
        <w:tabs>
          <w:tab w:val="left" w:pos="1002"/>
        </w:tabs>
        <w:spacing w:line="344" w:lineRule="auto"/>
        <w:ind w:left="8" w:firstLine="700"/>
        <w:jc w:val="both"/>
        <w:rPr>
          <w:rFonts w:ascii="Symbol" w:hAnsi="Symbol" w:cs="Symbol"/>
          <w:sz w:val="24"/>
          <w:szCs w:val="24"/>
        </w:rPr>
      </w:pPr>
      <w:r w:rsidRPr="006B6991">
        <w:rPr>
          <w:i/>
          <w:iCs/>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202"/>
        </w:numPr>
        <w:tabs>
          <w:tab w:val="left" w:pos="1002"/>
        </w:tabs>
        <w:spacing w:line="349" w:lineRule="auto"/>
        <w:ind w:left="8" w:firstLine="700"/>
        <w:jc w:val="both"/>
        <w:rPr>
          <w:rFonts w:ascii="Symbol" w:hAnsi="Symbol" w:cs="Symbol"/>
          <w:sz w:val="24"/>
          <w:szCs w:val="24"/>
        </w:rPr>
      </w:pPr>
      <w:r w:rsidRPr="006B6991">
        <w:rPr>
          <w:i/>
          <w:iCs/>
          <w:sz w:val="24"/>
          <w:szCs w:val="24"/>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AC61C9" w:rsidRPr="006B6991" w:rsidRDefault="00AC61C9">
      <w:pPr>
        <w:spacing w:line="50" w:lineRule="exact"/>
        <w:rPr>
          <w:rFonts w:ascii="Symbol" w:hAnsi="Symbol" w:cs="Symbol"/>
          <w:sz w:val="24"/>
          <w:szCs w:val="24"/>
        </w:rPr>
      </w:pPr>
    </w:p>
    <w:p w:rsidR="00AC61C9" w:rsidRPr="006B6991" w:rsidRDefault="00AC61C9" w:rsidP="001A5221">
      <w:pPr>
        <w:numPr>
          <w:ilvl w:val="1"/>
          <w:numId w:val="202"/>
        </w:numPr>
        <w:tabs>
          <w:tab w:val="left" w:pos="1002"/>
        </w:tabs>
        <w:spacing w:line="333" w:lineRule="auto"/>
        <w:ind w:left="8" w:firstLine="700"/>
        <w:rPr>
          <w:rFonts w:ascii="Symbol" w:hAnsi="Symbol" w:cs="Symbol"/>
          <w:sz w:val="24"/>
          <w:szCs w:val="24"/>
        </w:rPr>
      </w:pPr>
      <w:r w:rsidRPr="006B6991">
        <w:rPr>
          <w:i/>
          <w:iCs/>
          <w:sz w:val="24"/>
          <w:szCs w:val="24"/>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1"/>
          <w:numId w:val="202"/>
        </w:numPr>
        <w:tabs>
          <w:tab w:val="left" w:pos="1002"/>
        </w:tabs>
        <w:spacing w:line="343" w:lineRule="auto"/>
        <w:ind w:left="8" w:firstLine="700"/>
        <w:jc w:val="both"/>
        <w:rPr>
          <w:rFonts w:ascii="Symbol" w:hAnsi="Symbol" w:cs="Symbol"/>
          <w:sz w:val="24"/>
          <w:szCs w:val="24"/>
        </w:rPr>
      </w:pPr>
      <w:r w:rsidRPr="006B6991">
        <w:rPr>
          <w:i/>
          <w:iCs/>
          <w:sz w:val="24"/>
          <w:szCs w:val="24"/>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02"/>
        </w:numPr>
        <w:tabs>
          <w:tab w:val="left" w:pos="1002"/>
        </w:tabs>
        <w:spacing w:line="333" w:lineRule="auto"/>
        <w:ind w:left="8" w:firstLine="700"/>
        <w:rPr>
          <w:rFonts w:ascii="Symbol" w:hAnsi="Symbol" w:cs="Symbol"/>
          <w:sz w:val="24"/>
          <w:szCs w:val="24"/>
        </w:rPr>
      </w:pPr>
      <w:r w:rsidRPr="006B6991">
        <w:rPr>
          <w:i/>
          <w:iCs/>
          <w:sz w:val="24"/>
          <w:szCs w:val="24"/>
        </w:rPr>
        <w:t>сопоставлять существующие в науке точки зрения о причинах происходящих глобальных изменений климата;</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1"/>
          <w:numId w:val="202"/>
        </w:numPr>
        <w:tabs>
          <w:tab w:val="left" w:pos="1002"/>
        </w:tabs>
        <w:spacing w:line="333" w:lineRule="auto"/>
        <w:ind w:left="8" w:firstLine="700"/>
        <w:rPr>
          <w:rFonts w:ascii="Symbol" w:hAnsi="Symbol" w:cs="Symbol"/>
          <w:sz w:val="24"/>
          <w:szCs w:val="24"/>
        </w:rPr>
      </w:pPr>
      <w:r w:rsidRPr="006B6991">
        <w:rPr>
          <w:i/>
          <w:iCs/>
          <w:sz w:val="24"/>
          <w:szCs w:val="24"/>
        </w:rPr>
        <w:t>оценивать положительные и негативные последствия глобальных изменений климата для отдельных регионов и стран;</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202"/>
        </w:numPr>
        <w:tabs>
          <w:tab w:val="left" w:pos="1002"/>
        </w:tabs>
        <w:spacing w:line="335" w:lineRule="auto"/>
        <w:ind w:left="8" w:firstLine="700"/>
        <w:rPr>
          <w:rFonts w:ascii="Symbol" w:hAnsi="Symbol" w:cs="Symbol"/>
          <w:sz w:val="24"/>
          <w:szCs w:val="24"/>
        </w:rPr>
      </w:pPr>
      <w:r w:rsidRPr="006B6991">
        <w:rPr>
          <w:i/>
          <w:iCs/>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02"/>
        </w:numPr>
        <w:tabs>
          <w:tab w:val="left" w:pos="1002"/>
        </w:tabs>
        <w:spacing w:line="349" w:lineRule="auto"/>
        <w:ind w:left="8" w:firstLine="700"/>
        <w:jc w:val="both"/>
        <w:rPr>
          <w:rFonts w:ascii="Symbol" w:hAnsi="Symbol" w:cs="Symbol"/>
          <w:sz w:val="24"/>
          <w:szCs w:val="24"/>
        </w:rPr>
      </w:pPr>
      <w:r w:rsidRPr="006B6991">
        <w:rPr>
          <w:i/>
          <w:iCs/>
          <w:sz w:val="24"/>
          <w:szCs w:val="24"/>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AC61C9" w:rsidRPr="006B6991" w:rsidRDefault="00AC61C9" w:rsidP="001A5221">
      <w:pPr>
        <w:numPr>
          <w:ilvl w:val="0"/>
          <w:numId w:val="203"/>
        </w:numPr>
        <w:tabs>
          <w:tab w:val="left" w:pos="980"/>
        </w:tabs>
        <w:ind w:left="980" w:hanging="280"/>
        <w:rPr>
          <w:rFonts w:ascii="Symbol" w:hAnsi="Symbol" w:cs="Symbol"/>
          <w:sz w:val="24"/>
          <w:szCs w:val="24"/>
        </w:rPr>
      </w:pPr>
      <w:r w:rsidRPr="006B6991">
        <w:rPr>
          <w:i/>
          <w:iCs/>
          <w:sz w:val="24"/>
          <w:szCs w:val="24"/>
        </w:rPr>
        <w:t>давать оценку и приводить примеры изменения значения границ во времени,</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оценивать границы с точки зрения их доступности;</w:t>
      </w:r>
    </w:p>
    <w:p w:rsidR="00AC61C9" w:rsidRPr="006B6991" w:rsidRDefault="00AC61C9">
      <w:pPr>
        <w:spacing w:line="193" w:lineRule="exact"/>
        <w:rPr>
          <w:sz w:val="24"/>
          <w:szCs w:val="24"/>
        </w:rPr>
      </w:pPr>
    </w:p>
    <w:p w:rsidR="00AC61C9" w:rsidRPr="006B6991" w:rsidRDefault="00AC61C9" w:rsidP="001A5221">
      <w:pPr>
        <w:numPr>
          <w:ilvl w:val="0"/>
          <w:numId w:val="204"/>
        </w:numPr>
        <w:tabs>
          <w:tab w:val="left" w:pos="994"/>
        </w:tabs>
        <w:spacing w:line="335" w:lineRule="auto"/>
        <w:ind w:firstLine="700"/>
        <w:rPr>
          <w:rFonts w:ascii="Symbol" w:hAnsi="Symbol" w:cs="Symbol"/>
          <w:sz w:val="24"/>
          <w:szCs w:val="24"/>
        </w:rPr>
      </w:pPr>
      <w:r w:rsidRPr="006B6991">
        <w:rPr>
          <w:i/>
          <w:iCs/>
          <w:sz w:val="24"/>
          <w:szCs w:val="24"/>
        </w:rPr>
        <w:t>делать прогнозы трансформации географических систем и комплексов в результате изменения их компонентов;</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204"/>
        </w:numPr>
        <w:tabs>
          <w:tab w:val="left" w:pos="980"/>
        </w:tabs>
        <w:ind w:left="980" w:hanging="280"/>
        <w:rPr>
          <w:rFonts w:ascii="Symbol" w:hAnsi="Symbol" w:cs="Symbol"/>
          <w:sz w:val="24"/>
          <w:szCs w:val="24"/>
        </w:rPr>
      </w:pPr>
      <w:r w:rsidRPr="006B6991">
        <w:rPr>
          <w:i/>
          <w:iCs/>
          <w:sz w:val="24"/>
          <w:szCs w:val="24"/>
        </w:rPr>
        <w:t>наносить на контурные карты основные формы рельефа;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204"/>
        </w:numPr>
        <w:tabs>
          <w:tab w:val="left" w:pos="980"/>
        </w:tabs>
        <w:ind w:left="980" w:hanging="280"/>
        <w:rPr>
          <w:rFonts w:ascii="Symbol" w:hAnsi="Symbol" w:cs="Symbol"/>
          <w:sz w:val="24"/>
          <w:szCs w:val="24"/>
        </w:rPr>
      </w:pPr>
      <w:r w:rsidRPr="006B6991">
        <w:rPr>
          <w:i/>
          <w:iCs/>
          <w:sz w:val="24"/>
          <w:szCs w:val="24"/>
        </w:rPr>
        <w:t>давать характеристику климата своей области (края, республики);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204"/>
        </w:numPr>
        <w:tabs>
          <w:tab w:val="left" w:pos="994"/>
        </w:tabs>
        <w:spacing w:line="335" w:lineRule="auto"/>
        <w:ind w:firstLine="700"/>
        <w:rPr>
          <w:rFonts w:ascii="Symbol" w:hAnsi="Symbol" w:cs="Symbol"/>
          <w:sz w:val="24"/>
          <w:szCs w:val="24"/>
        </w:rPr>
      </w:pPr>
      <w:r w:rsidRPr="006B6991">
        <w:rPr>
          <w:i/>
          <w:iCs/>
          <w:sz w:val="24"/>
          <w:szCs w:val="24"/>
        </w:rPr>
        <w:lastRenderedPageBreak/>
        <w:t>показывать на карте артезианские бассейны и области распространения многолетней мерзлоты;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04"/>
        </w:numPr>
        <w:tabs>
          <w:tab w:val="left" w:pos="994"/>
        </w:tabs>
        <w:spacing w:line="344" w:lineRule="auto"/>
        <w:ind w:firstLine="700"/>
        <w:jc w:val="both"/>
        <w:rPr>
          <w:rFonts w:ascii="Symbol" w:hAnsi="Symbol" w:cs="Symbol"/>
          <w:sz w:val="24"/>
          <w:szCs w:val="24"/>
        </w:rPr>
      </w:pPr>
      <w:r w:rsidRPr="006B6991">
        <w:rPr>
          <w:i/>
          <w:iCs/>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AC61C9" w:rsidRPr="006B6991" w:rsidRDefault="00AC61C9">
      <w:pPr>
        <w:spacing w:line="20" w:lineRule="exact"/>
        <w:rPr>
          <w:rFonts w:ascii="Symbol" w:hAnsi="Symbol" w:cs="Symbol"/>
          <w:sz w:val="24"/>
          <w:szCs w:val="24"/>
        </w:rPr>
      </w:pPr>
    </w:p>
    <w:p w:rsidR="00AC61C9" w:rsidRPr="006B6991" w:rsidRDefault="00AC61C9" w:rsidP="001A5221">
      <w:pPr>
        <w:numPr>
          <w:ilvl w:val="0"/>
          <w:numId w:val="204"/>
        </w:numPr>
        <w:tabs>
          <w:tab w:val="left" w:pos="980"/>
        </w:tabs>
        <w:ind w:left="980" w:hanging="280"/>
        <w:rPr>
          <w:rFonts w:ascii="Symbol" w:hAnsi="Symbol" w:cs="Symbol"/>
          <w:sz w:val="24"/>
          <w:szCs w:val="24"/>
        </w:rPr>
      </w:pPr>
      <w:r w:rsidRPr="006B6991">
        <w:rPr>
          <w:i/>
          <w:iCs/>
          <w:sz w:val="24"/>
          <w:szCs w:val="24"/>
        </w:rPr>
        <w:t>оценивать ситуацию на рынке труда и ее динамику;</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204"/>
        </w:numPr>
        <w:tabs>
          <w:tab w:val="left" w:pos="994"/>
        </w:tabs>
        <w:spacing w:line="335" w:lineRule="auto"/>
        <w:ind w:firstLine="700"/>
        <w:rPr>
          <w:rFonts w:ascii="Symbol" w:hAnsi="Symbol" w:cs="Symbol"/>
          <w:sz w:val="24"/>
          <w:szCs w:val="24"/>
        </w:rPr>
      </w:pPr>
      <w:r w:rsidRPr="006B6991">
        <w:rPr>
          <w:i/>
          <w:iCs/>
          <w:sz w:val="24"/>
          <w:szCs w:val="24"/>
        </w:rPr>
        <w:t>объяснять различия в обеспеченности трудовыми ресурсами отдельных регионов России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04"/>
        </w:numPr>
        <w:tabs>
          <w:tab w:val="left" w:pos="994"/>
        </w:tabs>
        <w:spacing w:line="344" w:lineRule="auto"/>
        <w:ind w:firstLine="700"/>
        <w:jc w:val="both"/>
        <w:rPr>
          <w:rFonts w:ascii="Symbol" w:hAnsi="Symbol" w:cs="Symbol"/>
          <w:sz w:val="24"/>
          <w:szCs w:val="24"/>
        </w:rPr>
      </w:pPr>
      <w:r w:rsidRPr="006B6991">
        <w:rPr>
          <w:i/>
          <w:iCs/>
          <w:sz w:val="24"/>
          <w:szCs w:val="24"/>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204"/>
        </w:numPr>
        <w:tabs>
          <w:tab w:val="left" w:pos="980"/>
        </w:tabs>
        <w:ind w:left="980" w:hanging="280"/>
        <w:rPr>
          <w:rFonts w:ascii="Symbol" w:hAnsi="Symbol" w:cs="Symbol"/>
          <w:sz w:val="24"/>
          <w:szCs w:val="24"/>
        </w:rPr>
      </w:pPr>
      <w:r w:rsidRPr="006B6991">
        <w:rPr>
          <w:i/>
          <w:iCs/>
          <w:sz w:val="24"/>
          <w:szCs w:val="24"/>
        </w:rPr>
        <w:t>обосновывать  возможные  пути  решения  проблем  развития  хозяйства</w:t>
      </w:r>
    </w:p>
    <w:p w:rsidR="00AC61C9" w:rsidRPr="006B6991" w:rsidRDefault="00AC61C9">
      <w:pPr>
        <w:spacing w:line="160" w:lineRule="exact"/>
        <w:rPr>
          <w:rFonts w:ascii="Symbol" w:hAnsi="Symbol" w:cs="Symbol"/>
          <w:sz w:val="24"/>
          <w:szCs w:val="24"/>
        </w:rPr>
      </w:pPr>
    </w:p>
    <w:p w:rsidR="00AC61C9" w:rsidRPr="006B6991" w:rsidRDefault="00AC61C9">
      <w:pPr>
        <w:rPr>
          <w:rFonts w:ascii="Symbol" w:hAnsi="Symbol" w:cs="Symbol"/>
          <w:sz w:val="24"/>
          <w:szCs w:val="24"/>
        </w:rPr>
      </w:pPr>
      <w:r w:rsidRPr="006B6991">
        <w:rPr>
          <w:i/>
          <w:iCs/>
          <w:sz w:val="24"/>
          <w:szCs w:val="24"/>
        </w:rPr>
        <w:t>России;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204"/>
        </w:numPr>
        <w:tabs>
          <w:tab w:val="left" w:pos="994"/>
        </w:tabs>
        <w:spacing w:line="333" w:lineRule="auto"/>
        <w:ind w:firstLine="700"/>
        <w:rPr>
          <w:rFonts w:ascii="Symbol" w:hAnsi="Symbol" w:cs="Symbol"/>
          <w:sz w:val="24"/>
          <w:szCs w:val="24"/>
        </w:rPr>
      </w:pPr>
      <w:r w:rsidRPr="006B6991">
        <w:rPr>
          <w:i/>
          <w:iCs/>
          <w:sz w:val="24"/>
          <w:szCs w:val="24"/>
        </w:rPr>
        <w:t>выбирать критерии для сравнения, сопоставления, места страны в мировой экономике;</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204"/>
        </w:numPr>
        <w:tabs>
          <w:tab w:val="left" w:pos="994"/>
        </w:tabs>
        <w:spacing w:line="333" w:lineRule="auto"/>
        <w:ind w:firstLine="700"/>
        <w:rPr>
          <w:rFonts w:ascii="Symbol" w:hAnsi="Symbol" w:cs="Symbol"/>
          <w:sz w:val="24"/>
          <w:szCs w:val="24"/>
        </w:rPr>
      </w:pPr>
      <w:r w:rsidRPr="006B6991">
        <w:rPr>
          <w:i/>
          <w:iCs/>
          <w:sz w:val="24"/>
          <w:szCs w:val="24"/>
        </w:rPr>
        <w:t>объяснять возможности России в решении современных глобальных проблем человечества;</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204"/>
        </w:numPr>
        <w:tabs>
          <w:tab w:val="left" w:pos="980"/>
        </w:tabs>
        <w:ind w:left="980" w:hanging="280"/>
        <w:rPr>
          <w:rFonts w:ascii="Symbol" w:hAnsi="Symbol" w:cs="Symbol"/>
          <w:sz w:val="24"/>
          <w:szCs w:val="24"/>
        </w:rPr>
      </w:pPr>
      <w:r w:rsidRPr="006B6991">
        <w:rPr>
          <w:i/>
          <w:iCs/>
          <w:sz w:val="24"/>
          <w:szCs w:val="24"/>
        </w:rPr>
        <w:t>оценивать  социально-экономическое  положение  и  перспективы  развития</w:t>
      </w:r>
    </w:p>
    <w:p w:rsidR="00AC61C9" w:rsidRPr="006B6991" w:rsidRDefault="00AC61C9">
      <w:pPr>
        <w:spacing w:line="163" w:lineRule="exact"/>
        <w:rPr>
          <w:rFonts w:ascii="Symbol" w:hAnsi="Symbol" w:cs="Symbol"/>
          <w:sz w:val="24"/>
          <w:szCs w:val="24"/>
        </w:rPr>
      </w:pPr>
    </w:p>
    <w:p w:rsidR="00AC61C9" w:rsidRPr="006B6991" w:rsidRDefault="00AC61C9">
      <w:pPr>
        <w:rPr>
          <w:rFonts w:ascii="Symbol" w:hAnsi="Symbol" w:cs="Symbol"/>
          <w:sz w:val="24"/>
          <w:szCs w:val="24"/>
        </w:rPr>
      </w:pPr>
      <w:r w:rsidRPr="006B6991">
        <w:rPr>
          <w:i/>
          <w:iCs/>
          <w:sz w:val="24"/>
          <w:szCs w:val="24"/>
        </w:rPr>
        <w:t>России.</w:t>
      </w:r>
    </w:p>
    <w:p w:rsidR="00AC61C9" w:rsidRPr="006B6991" w:rsidRDefault="00AC61C9">
      <w:pPr>
        <w:spacing w:line="200" w:lineRule="exact"/>
        <w:rPr>
          <w:sz w:val="24"/>
          <w:szCs w:val="24"/>
        </w:rPr>
      </w:pPr>
    </w:p>
    <w:p w:rsidR="00AC61C9" w:rsidRPr="006B6991" w:rsidRDefault="00B462A9">
      <w:pPr>
        <w:ind w:left="708"/>
        <w:rPr>
          <w:sz w:val="24"/>
          <w:szCs w:val="24"/>
        </w:rPr>
      </w:pPr>
      <w:r>
        <w:rPr>
          <w:b/>
          <w:bCs/>
          <w:sz w:val="24"/>
          <w:szCs w:val="24"/>
        </w:rPr>
        <w:t>1.2.5.10</w:t>
      </w:r>
      <w:r w:rsidR="00AC61C9" w:rsidRPr="006B6991">
        <w:rPr>
          <w:b/>
          <w:bCs/>
          <w:sz w:val="24"/>
          <w:szCs w:val="24"/>
        </w:rPr>
        <w:t>. Математика</w:t>
      </w:r>
    </w:p>
    <w:p w:rsidR="00AC61C9" w:rsidRPr="006B6991" w:rsidRDefault="00AC61C9">
      <w:pPr>
        <w:spacing w:line="176" w:lineRule="exact"/>
        <w:rPr>
          <w:sz w:val="24"/>
          <w:szCs w:val="24"/>
        </w:rPr>
      </w:pPr>
    </w:p>
    <w:p w:rsidR="00AC61C9" w:rsidRPr="006B6991" w:rsidRDefault="00AC61C9">
      <w:pPr>
        <w:spacing w:line="354" w:lineRule="auto"/>
        <w:ind w:left="8" w:firstLine="708"/>
        <w:jc w:val="both"/>
        <w:rPr>
          <w:sz w:val="24"/>
          <w:szCs w:val="24"/>
        </w:rPr>
      </w:pPr>
      <w:r w:rsidRPr="006B6991">
        <w:rPr>
          <w:b/>
          <w:bCs/>
          <w:sz w:val="24"/>
          <w:szCs w:val="24"/>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AC61C9" w:rsidRPr="006B6991" w:rsidRDefault="00AC61C9">
      <w:pPr>
        <w:spacing w:line="3" w:lineRule="exact"/>
        <w:rPr>
          <w:sz w:val="24"/>
          <w:szCs w:val="24"/>
        </w:rPr>
      </w:pPr>
    </w:p>
    <w:p w:rsidR="00AC61C9" w:rsidRPr="006B6991" w:rsidRDefault="00AC61C9" w:rsidP="001A5221">
      <w:pPr>
        <w:numPr>
          <w:ilvl w:val="0"/>
          <w:numId w:val="205"/>
        </w:numPr>
        <w:tabs>
          <w:tab w:val="left" w:pos="988"/>
        </w:tabs>
        <w:ind w:left="988" w:hanging="280"/>
        <w:rPr>
          <w:rFonts w:ascii="Symbol" w:hAnsi="Symbol" w:cs="Symbol"/>
          <w:sz w:val="24"/>
          <w:szCs w:val="24"/>
        </w:rPr>
      </w:pPr>
      <w:r w:rsidRPr="006B6991">
        <w:rPr>
          <w:sz w:val="24"/>
          <w:szCs w:val="24"/>
        </w:rPr>
        <w:t>Оперировать на базовом уровне понятиями: множество, элемент множества,</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подмножество, принадлежность;</w:t>
      </w:r>
    </w:p>
    <w:p w:rsidR="00AC61C9" w:rsidRPr="006B6991" w:rsidRDefault="00AC61C9">
      <w:pPr>
        <w:spacing w:line="159" w:lineRule="exact"/>
        <w:rPr>
          <w:sz w:val="24"/>
          <w:szCs w:val="24"/>
        </w:rPr>
      </w:pPr>
    </w:p>
    <w:p w:rsidR="00AC61C9" w:rsidRPr="006B6991" w:rsidRDefault="00AC61C9" w:rsidP="001A5221">
      <w:pPr>
        <w:numPr>
          <w:ilvl w:val="1"/>
          <w:numId w:val="206"/>
        </w:numPr>
        <w:tabs>
          <w:tab w:val="left" w:pos="988"/>
        </w:tabs>
        <w:ind w:left="988" w:hanging="280"/>
        <w:rPr>
          <w:rFonts w:ascii="Symbol" w:hAnsi="Symbol" w:cs="Symbol"/>
          <w:sz w:val="24"/>
          <w:szCs w:val="24"/>
        </w:rPr>
      </w:pPr>
      <w:r w:rsidRPr="006B6991">
        <w:rPr>
          <w:sz w:val="24"/>
          <w:szCs w:val="24"/>
        </w:rPr>
        <w:t>задавать множества перечислением их элементов;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06"/>
        </w:numPr>
        <w:tabs>
          <w:tab w:val="left" w:pos="988"/>
        </w:tabs>
        <w:ind w:left="988" w:hanging="280"/>
        <w:rPr>
          <w:rFonts w:ascii="Symbol" w:hAnsi="Symbol" w:cs="Symbol"/>
          <w:sz w:val="24"/>
          <w:szCs w:val="24"/>
        </w:rPr>
      </w:pPr>
      <w:r w:rsidRPr="006B6991">
        <w:rPr>
          <w:sz w:val="24"/>
          <w:szCs w:val="24"/>
        </w:rPr>
        <w:t>находить пересечение, объединение, подмножество в простейших ситуациях.</w:t>
      </w:r>
    </w:p>
    <w:p w:rsidR="00AC61C9" w:rsidRPr="006B6991" w:rsidRDefault="00AC61C9">
      <w:pPr>
        <w:spacing w:line="165" w:lineRule="exact"/>
        <w:rPr>
          <w:rFonts w:ascii="Symbol" w:hAnsi="Symbol" w:cs="Symbol"/>
          <w:sz w:val="24"/>
          <w:szCs w:val="24"/>
        </w:rPr>
      </w:pPr>
    </w:p>
    <w:p w:rsidR="00AC61C9" w:rsidRPr="006B6991" w:rsidRDefault="00AC61C9" w:rsidP="001A5221">
      <w:pPr>
        <w:numPr>
          <w:ilvl w:val="0"/>
          <w:numId w:val="206"/>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6" w:lineRule="exact"/>
        <w:rPr>
          <w:b/>
          <w:bCs/>
          <w:sz w:val="24"/>
          <w:szCs w:val="24"/>
        </w:rPr>
      </w:pPr>
    </w:p>
    <w:p w:rsidR="00AC61C9" w:rsidRPr="006B6991" w:rsidRDefault="00AC61C9" w:rsidP="001A5221">
      <w:pPr>
        <w:numPr>
          <w:ilvl w:val="1"/>
          <w:numId w:val="206"/>
        </w:numPr>
        <w:tabs>
          <w:tab w:val="left" w:pos="988"/>
        </w:tabs>
        <w:ind w:left="988" w:hanging="280"/>
        <w:rPr>
          <w:rFonts w:ascii="Symbol" w:hAnsi="Symbol" w:cs="Symbol"/>
          <w:sz w:val="24"/>
          <w:szCs w:val="24"/>
        </w:rPr>
      </w:pPr>
      <w:r w:rsidRPr="006B6991">
        <w:rPr>
          <w:sz w:val="24"/>
          <w:szCs w:val="24"/>
        </w:rPr>
        <w:t>распознавать логически некорректные высказывания.</w:t>
      </w:r>
    </w:p>
    <w:p w:rsidR="00AC61C9" w:rsidRPr="006B6991" w:rsidRDefault="00AC61C9">
      <w:pPr>
        <w:spacing w:line="165" w:lineRule="exact"/>
        <w:rPr>
          <w:sz w:val="24"/>
          <w:szCs w:val="24"/>
        </w:rPr>
      </w:pPr>
    </w:p>
    <w:p w:rsidR="00AC61C9" w:rsidRPr="006B6991" w:rsidRDefault="00AC61C9">
      <w:pPr>
        <w:ind w:left="8"/>
        <w:rPr>
          <w:sz w:val="24"/>
          <w:szCs w:val="24"/>
        </w:rPr>
      </w:pPr>
      <w:r w:rsidRPr="006B6991">
        <w:rPr>
          <w:b/>
          <w:bCs/>
          <w:sz w:val="24"/>
          <w:szCs w:val="24"/>
        </w:rPr>
        <w:t>Числа</w:t>
      </w:r>
    </w:p>
    <w:p w:rsidR="00AC61C9" w:rsidRPr="006B6991" w:rsidRDefault="00AC61C9">
      <w:pPr>
        <w:spacing w:line="156" w:lineRule="exact"/>
        <w:rPr>
          <w:sz w:val="24"/>
          <w:szCs w:val="24"/>
        </w:rPr>
      </w:pPr>
    </w:p>
    <w:p w:rsidR="00AC61C9" w:rsidRPr="006B6991" w:rsidRDefault="00AC61C9" w:rsidP="001A5221">
      <w:pPr>
        <w:numPr>
          <w:ilvl w:val="0"/>
          <w:numId w:val="207"/>
        </w:numPr>
        <w:tabs>
          <w:tab w:val="left" w:pos="988"/>
        </w:tabs>
        <w:ind w:left="988" w:hanging="280"/>
        <w:rPr>
          <w:rFonts w:ascii="Symbol" w:hAnsi="Symbol" w:cs="Symbol"/>
          <w:sz w:val="24"/>
          <w:szCs w:val="24"/>
        </w:rPr>
      </w:pPr>
      <w:r w:rsidRPr="006B6991">
        <w:rPr>
          <w:sz w:val="24"/>
          <w:szCs w:val="24"/>
        </w:rPr>
        <w:t>Оперировать на базовом уровне понятиями: натуральное число, целое число,</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обыкновенная дробь, десятичная дробь, смешанное число, рациональное число;</w:t>
      </w:r>
    </w:p>
    <w:p w:rsidR="00AC61C9" w:rsidRPr="006B6991" w:rsidRDefault="00AC61C9">
      <w:pPr>
        <w:spacing w:line="193" w:lineRule="exact"/>
        <w:rPr>
          <w:sz w:val="24"/>
          <w:szCs w:val="24"/>
        </w:rPr>
      </w:pPr>
    </w:p>
    <w:p w:rsidR="00AC61C9" w:rsidRPr="006B6991" w:rsidRDefault="00AC61C9" w:rsidP="001A5221">
      <w:pPr>
        <w:numPr>
          <w:ilvl w:val="1"/>
          <w:numId w:val="208"/>
        </w:numPr>
        <w:tabs>
          <w:tab w:val="left" w:pos="1002"/>
        </w:tabs>
        <w:spacing w:line="335" w:lineRule="auto"/>
        <w:ind w:left="8" w:firstLine="700"/>
        <w:rPr>
          <w:rFonts w:ascii="Symbol" w:hAnsi="Symbol" w:cs="Symbol"/>
          <w:sz w:val="24"/>
          <w:szCs w:val="24"/>
        </w:rPr>
      </w:pPr>
      <w:r w:rsidRPr="006B6991">
        <w:rPr>
          <w:sz w:val="24"/>
          <w:szCs w:val="24"/>
        </w:rPr>
        <w:t>использовать свойства чисел и правила действий с рациональными числами при выполнении вычислений;</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208"/>
        </w:numPr>
        <w:tabs>
          <w:tab w:val="left" w:pos="988"/>
        </w:tabs>
        <w:ind w:left="988" w:hanging="280"/>
        <w:rPr>
          <w:rFonts w:ascii="Symbol" w:hAnsi="Symbol" w:cs="Symbol"/>
          <w:sz w:val="24"/>
          <w:szCs w:val="24"/>
        </w:rPr>
      </w:pPr>
      <w:r w:rsidRPr="006B6991">
        <w:rPr>
          <w:sz w:val="24"/>
          <w:szCs w:val="24"/>
        </w:rPr>
        <w:t>использовать признаки делимости на 2, 5, 3, 9, 10 при выполнении вычислений</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208"/>
        </w:numPr>
        <w:tabs>
          <w:tab w:val="left" w:pos="228"/>
        </w:tabs>
        <w:ind w:left="228" w:hanging="228"/>
        <w:rPr>
          <w:sz w:val="24"/>
          <w:szCs w:val="24"/>
        </w:rPr>
      </w:pPr>
      <w:r w:rsidRPr="006B6991">
        <w:rPr>
          <w:sz w:val="24"/>
          <w:szCs w:val="24"/>
        </w:rPr>
        <w:t>решении несложных задач;</w:t>
      </w:r>
    </w:p>
    <w:p w:rsidR="00AC61C9" w:rsidRPr="006B6991" w:rsidRDefault="00AC61C9">
      <w:pPr>
        <w:spacing w:line="158" w:lineRule="exact"/>
        <w:rPr>
          <w:sz w:val="24"/>
          <w:szCs w:val="24"/>
        </w:rPr>
      </w:pPr>
    </w:p>
    <w:p w:rsidR="00AC61C9" w:rsidRPr="006B6991" w:rsidRDefault="00AC61C9" w:rsidP="001A5221">
      <w:pPr>
        <w:numPr>
          <w:ilvl w:val="1"/>
          <w:numId w:val="208"/>
        </w:numPr>
        <w:tabs>
          <w:tab w:val="left" w:pos="988"/>
        </w:tabs>
        <w:ind w:left="988" w:hanging="280"/>
        <w:rPr>
          <w:rFonts w:ascii="Symbol" w:hAnsi="Symbol" w:cs="Symbol"/>
          <w:sz w:val="24"/>
          <w:szCs w:val="24"/>
        </w:rPr>
      </w:pPr>
      <w:r w:rsidRPr="006B6991">
        <w:rPr>
          <w:sz w:val="24"/>
          <w:szCs w:val="24"/>
        </w:rPr>
        <w:t>выполнять округление рациональных чисел в соответствии с правилами;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08"/>
        </w:numPr>
        <w:tabs>
          <w:tab w:val="left" w:pos="988"/>
        </w:tabs>
        <w:ind w:left="988" w:hanging="280"/>
        <w:rPr>
          <w:rFonts w:ascii="Symbol" w:hAnsi="Symbol" w:cs="Symbol"/>
          <w:sz w:val="24"/>
          <w:szCs w:val="24"/>
        </w:rPr>
      </w:pPr>
      <w:r w:rsidRPr="006B6991">
        <w:rPr>
          <w:sz w:val="24"/>
          <w:szCs w:val="24"/>
        </w:rPr>
        <w:t>сравнивать рациональные числа</w:t>
      </w:r>
      <w:r w:rsidRPr="006B6991">
        <w:rPr>
          <w:b/>
          <w:bCs/>
          <w:sz w:val="24"/>
          <w:szCs w:val="24"/>
        </w:rPr>
        <w:t>.</w:t>
      </w:r>
    </w:p>
    <w:p w:rsidR="00AC61C9" w:rsidRPr="006B6991" w:rsidRDefault="00AC61C9">
      <w:pPr>
        <w:spacing w:line="165" w:lineRule="exact"/>
        <w:rPr>
          <w:sz w:val="24"/>
          <w:szCs w:val="24"/>
        </w:rPr>
      </w:pPr>
    </w:p>
    <w:p w:rsidR="00AC61C9" w:rsidRPr="006B6991" w:rsidRDefault="00AC61C9" w:rsidP="001A5221">
      <w:pPr>
        <w:numPr>
          <w:ilvl w:val="0"/>
          <w:numId w:val="209"/>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6" w:lineRule="exact"/>
        <w:rPr>
          <w:b/>
          <w:bCs/>
          <w:sz w:val="24"/>
          <w:szCs w:val="24"/>
        </w:rPr>
      </w:pPr>
    </w:p>
    <w:p w:rsidR="00AC61C9" w:rsidRPr="006B6991" w:rsidRDefault="00AC61C9" w:rsidP="001A5221">
      <w:pPr>
        <w:numPr>
          <w:ilvl w:val="1"/>
          <w:numId w:val="209"/>
        </w:numPr>
        <w:tabs>
          <w:tab w:val="left" w:pos="988"/>
        </w:tabs>
        <w:ind w:left="988" w:hanging="280"/>
        <w:rPr>
          <w:rFonts w:ascii="Symbol" w:hAnsi="Symbol" w:cs="Symbol"/>
          <w:sz w:val="24"/>
          <w:szCs w:val="24"/>
        </w:rPr>
      </w:pPr>
      <w:r w:rsidRPr="006B6991">
        <w:rPr>
          <w:sz w:val="24"/>
          <w:szCs w:val="24"/>
        </w:rPr>
        <w:t>оценивать результаты вычислений при решении практических задач;</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209"/>
        </w:numPr>
        <w:tabs>
          <w:tab w:val="left" w:pos="988"/>
        </w:tabs>
        <w:ind w:left="988" w:hanging="280"/>
        <w:rPr>
          <w:rFonts w:ascii="Symbol" w:hAnsi="Symbol" w:cs="Symbol"/>
          <w:sz w:val="24"/>
          <w:szCs w:val="24"/>
        </w:rPr>
      </w:pPr>
      <w:r w:rsidRPr="006B6991">
        <w:rPr>
          <w:sz w:val="24"/>
          <w:szCs w:val="24"/>
        </w:rPr>
        <w:t>выполнять сравнение чисел в реальных ситуациях;</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209"/>
        </w:numPr>
        <w:tabs>
          <w:tab w:val="left" w:pos="1002"/>
        </w:tabs>
        <w:spacing w:line="333" w:lineRule="auto"/>
        <w:ind w:left="8" w:firstLine="700"/>
        <w:rPr>
          <w:rFonts w:ascii="Symbol" w:hAnsi="Symbol" w:cs="Symbol"/>
          <w:sz w:val="24"/>
          <w:szCs w:val="24"/>
        </w:rPr>
      </w:pPr>
      <w:r w:rsidRPr="006B6991">
        <w:rPr>
          <w:sz w:val="24"/>
          <w:szCs w:val="24"/>
        </w:rPr>
        <w:t>составлять числовые выражения при решении практических задач и задач из других учебных предметов.</w:t>
      </w:r>
    </w:p>
    <w:p w:rsidR="00AC61C9" w:rsidRPr="006B6991" w:rsidRDefault="00AC61C9">
      <w:pPr>
        <w:spacing w:line="36" w:lineRule="exact"/>
        <w:rPr>
          <w:sz w:val="24"/>
          <w:szCs w:val="24"/>
        </w:rPr>
      </w:pPr>
    </w:p>
    <w:p w:rsidR="00AC61C9" w:rsidRPr="006B6991" w:rsidRDefault="00AC61C9">
      <w:pPr>
        <w:ind w:left="8"/>
        <w:rPr>
          <w:sz w:val="24"/>
          <w:szCs w:val="24"/>
        </w:rPr>
      </w:pPr>
      <w:r w:rsidRPr="006B6991">
        <w:rPr>
          <w:b/>
          <w:bCs/>
          <w:sz w:val="24"/>
          <w:szCs w:val="24"/>
        </w:rPr>
        <w:t>Статистика и теория вероятностей</w:t>
      </w:r>
    </w:p>
    <w:p w:rsidR="00AC61C9" w:rsidRPr="006B6991" w:rsidRDefault="00AC61C9">
      <w:pPr>
        <w:spacing w:line="154" w:lineRule="exact"/>
        <w:rPr>
          <w:sz w:val="24"/>
          <w:szCs w:val="24"/>
        </w:rPr>
      </w:pPr>
    </w:p>
    <w:p w:rsidR="00AC61C9" w:rsidRPr="006B6991" w:rsidRDefault="00AC61C9" w:rsidP="001A5221">
      <w:pPr>
        <w:numPr>
          <w:ilvl w:val="0"/>
          <w:numId w:val="210"/>
        </w:numPr>
        <w:tabs>
          <w:tab w:val="left" w:pos="988"/>
        </w:tabs>
        <w:ind w:left="988" w:hanging="280"/>
        <w:rPr>
          <w:rFonts w:ascii="Symbol" w:hAnsi="Symbol" w:cs="Symbol"/>
          <w:sz w:val="24"/>
          <w:szCs w:val="24"/>
        </w:rPr>
      </w:pPr>
      <w:r w:rsidRPr="006B6991">
        <w:rPr>
          <w:sz w:val="24"/>
          <w:szCs w:val="24"/>
        </w:rPr>
        <w:t>Представлять данные в виде таблиц, диаграмм,</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210"/>
        </w:numPr>
        <w:tabs>
          <w:tab w:val="left" w:pos="988"/>
        </w:tabs>
        <w:ind w:left="988" w:hanging="280"/>
        <w:rPr>
          <w:rFonts w:ascii="Symbol" w:hAnsi="Symbol" w:cs="Symbol"/>
          <w:sz w:val="24"/>
          <w:szCs w:val="24"/>
        </w:rPr>
      </w:pPr>
      <w:r w:rsidRPr="006B6991">
        <w:rPr>
          <w:sz w:val="24"/>
          <w:szCs w:val="24"/>
        </w:rPr>
        <w:t>читать информацию, представленную в виде таблицы, диаграммы.</w:t>
      </w:r>
    </w:p>
    <w:p w:rsidR="00AC61C9" w:rsidRPr="006B6991" w:rsidRDefault="00AC61C9">
      <w:pPr>
        <w:spacing w:line="168" w:lineRule="exact"/>
        <w:rPr>
          <w:sz w:val="24"/>
          <w:szCs w:val="24"/>
        </w:rPr>
      </w:pPr>
    </w:p>
    <w:p w:rsidR="00AC61C9" w:rsidRPr="006B6991" w:rsidRDefault="00AC61C9">
      <w:pPr>
        <w:ind w:left="8"/>
        <w:rPr>
          <w:sz w:val="24"/>
          <w:szCs w:val="24"/>
        </w:rPr>
      </w:pPr>
      <w:r w:rsidRPr="006B6991">
        <w:rPr>
          <w:b/>
          <w:bCs/>
          <w:sz w:val="24"/>
          <w:szCs w:val="24"/>
        </w:rPr>
        <w:t>Текстовые задачи</w:t>
      </w:r>
    </w:p>
    <w:p w:rsidR="00AC61C9" w:rsidRPr="006B6991" w:rsidRDefault="00AC61C9" w:rsidP="001A5221">
      <w:pPr>
        <w:numPr>
          <w:ilvl w:val="0"/>
          <w:numId w:val="211"/>
        </w:numPr>
        <w:tabs>
          <w:tab w:val="left" w:pos="1002"/>
        </w:tabs>
        <w:spacing w:line="335" w:lineRule="auto"/>
        <w:ind w:left="8" w:firstLine="700"/>
        <w:rPr>
          <w:rFonts w:ascii="Symbol" w:hAnsi="Symbol" w:cs="Symbol"/>
          <w:sz w:val="24"/>
          <w:szCs w:val="24"/>
        </w:rPr>
      </w:pPr>
      <w:r w:rsidRPr="006B6991">
        <w:rPr>
          <w:sz w:val="24"/>
          <w:szCs w:val="24"/>
        </w:rPr>
        <w:t>Решать несложные сюжетные задачи разных типов на все арифметические действия;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11"/>
        </w:numPr>
        <w:tabs>
          <w:tab w:val="left" w:pos="1002"/>
        </w:tabs>
        <w:spacing w:line="344" w:lineRule="auto"/>
        <w:ind w:left="8" w:firstLine="700"/>
        <w:jc w:val="both"/>
        <w:rPr>
          <w:rFonts w:ascii="Symbol" w:hAnsi="Symbol" w:cs="Symbol"/>
          <w:sz w:val="24"/>
          <w:szCs w:val="24"/>
        </w:rPr>
      </w:pPr>
      <w:r w:rsidRPr="006B6991">
        <w:rPr>
          <w:sz w:val="24"/>
          <w:szCs w:val="24"/>
        </w:rPr>
        <w:t>строить модель условия задачи (в виде таблицы, схемы, рисунка), в которой даны значения двух из трех взаимосвязанных величин, с целью поиска решения задачи;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211"/>
        </w:numPr>
        <w:tabs>
          <w:tab w:val="left" w:pos="1002"/>
        </w:tabs>
        <w:spacing w:line="335" w:lineRule="auto"/>
        <w:ind w:left="8" w:firstLine="700"/>
        <w:rPr>
          <w:rFonts w:ascii="Symbol" w:hAnsi="Symbol" w:cs="Symbol"/>
          <w:sz w:val="24"/>
          <w:szCs w:val="24"/>
        </w:rPr>
      </w:pPr>
      <w:r w:rsidRPr="006B6991">
        <w:rPr>
          <w:sz w:val="24"/>
          <w:szCs w:val="24"/>
        </w:rPr>
        <w:t>осуществлять способ поиска решения задачи, в котором рассуждение строится от условия к требованию или от требования к условию;</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211"/>
        </w:numPr>
        <w:tabs>
          <w:tab w:val="left" w:pos="988"/>
        </w:tabs>
        <w:ind w:left="988" w:hanging="280"/>
        <w:rPr>
          <w:rFonts w:ascii="Symbol" w:hAnsi="Symbol" w:cs="Symbol"/>
          <w:sz w:val="24"/>
          <w:szCs w:val="24"/>
        </w:rPr>
      </w:pPr>
      <w:r w:rsidRPr="006B6991">
        <w:rPr>
          <w:sz w:val="24"/>
          <w:szCs w:val="24"/>
        </w:rPr>
        <w:t>составлять план решения задачи;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211"/>
        </w:numPr>
        <w:tabs>
          <w:tab w:val="left" w:pos="988"/>
        </w:tabs>
        <w:ind w:left="988" w:hanging="280"/>
        <w:rPr>
          <w:rFonts w:ascii="Symbol" w:hAnsi="Symbol" w:cs="Symbol"/>
          <w:sz w:val="24"/>
          <w:szCs w:val="24"/>
        </w:rPr>
      </w:pPr>
      <w:r w:rsidRPr="006B6991">
        <w:rPr>
          <w:sz w:val="24"/>
          <w:szCs w:val="24"/>
        </w:rPr>
        <w:t>выделять этапы решения задачи;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211"/>
        </w:numPr>
        <w:tabs>
          <w:tab w:val="left" w:pos="1002"/>
        </w:tabs>
        <w:spacing w:line="335" w:lineRule="auto"/>
        <w:ind w:left="8" w:firstLine="700"/>
        <w:rPr>
          <w:rFonts w:ascii="Symbol" w:hAnsi="Symbol" w:cs="Symbol"/>
          <w:sz w:val="24"/>
          <w:szCs w:val="24"/>
        </w:rPr>
      </w:pPr>
      <w:r w:rsidRPr="006B6991">
        <w:rPr>
          <w:sz w:val="24"/>
          <w:szCs w:val="24"/>
        </w:rPr>
        <w:t>интерпретировать вычислительные результаты в задаче, исследовать полученное решение задачи;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11"/>
        </w:numPr>
        <w:tabs>
          <w:tab w:val="left" w:pos="1002"/>
        </w:tabs>
        <w:spacing w:line="335" w:lineRule="auto"/>
        <w:ind w:left="8" w:firstLine="700"/>
        <w:rPr>
          <w:rFonts w:ascii="Symbol" w:hAnsi="Symbol" w:cs="Symbol"/>
          <w:sz w:val="24"/>
          <w:szCs w:val="24"/>
        </w:rPr>
      </w:pPr>
      <w:r w:rsidRPr="006B6991">
        <w:rPr>
          <w:sz w:val="24"/>
          <w:szCs w:val="24"/>
        </w:rPr>
        <w:t>знать различие скоростей объекта в стоячей воде, против течения и по течению реки;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211"/>
        </w:numPr>
        <w:tabs>
          <w:tab w:val="left" w:pos="988"/>
        </w:tabs>
        <w:ind w:left="988" w:hanging="280"/>
        <w:rPr>
          <w:rFonts w:ascii="Symbol" w:hAnsi="Symbol" w:cs="Symbol"/>
          <w:sz w:val="24"/>
          <w:szCs w:val="24"/>
        </w:rPr>
      </w:pPr>
      <w:r w:rsidRPr="006B6991">
        <w:rPr>
          <w:sz w:val="24"/>
          <w:szCs w:val="24"/>
        </w:rPr>
        <w:t>решать задачи на нахождение части числа и числа по его части;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211"/>
        </w:numPr>
        <w:tabs>
          <w:tab w:val="left" w:pos="988"/>
        </w:tabs>
        <w:ind w:left="988" w:hanging="280"/>
        <w:rPr>
          <w:rFonts w:ascii="Symbol" w:hAnsi="Symbol" w:cs="Symbol"/>
          <w:sz w:val="24"/>
          <w:szCs w:val="24"/>
        </w:rPr>
      </w:pPr>
      <w:r w:rsidRPr="006B6991">
        <w:rPr>
          <w:sz w:val="24"/>
          <w:szCs w:val="24"/>
        </w:rPr>
        <w:t>решать  задачи  разных  типов  (на  работу,  на  покупки,  на  движение),</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связывающих три величины, выделять эти величины и отношения между ними;</w:t>
      </w:r>
    </w:p>
    <w:p w:rsidR="00AC61C9" w:rsidRPr="006B6991" w:rsidRDefault="00AC61C9">
      <w:pPr>
        <w:spacing w:line="196" w:lineRule="exact"/>
        <w:rPr>
          <w:sz w:val="24"/>
          <w:szCs w:val="24"/>
        </w:rPr>
      </w:pPr>
    </w:p>
    <w:p w:rsidR="00AC61C9" w:rsidRPr="006B6991" w:rsidRDefault="00AC61C9" w:rsidP="001A5221">
      <w:pPr>
        <w:numPr>
          <w:ilvl w:val="1"/>
          <w:numId w:val="212"/>
        </w:numPr>
        <w:tabs>
          <w:tab w:val="left" w:pos="1002"/>
        </w:tabs>
        <w:spacing w:line="343" w:lineRule="auto"/>
        <w:ind w:left="8" w:firstLine="700"/>
        <w:jc w:val="both"/>
        <w:rPr>
          <w:rFonts w:ascii="Symbol" w:hAnsi="Symbol" w:cs="Symbol"/>
          <w:sz w:val="24"/>
          <w:szCs w:val="24"/>
        </w:rPr>
      </w:pPr>
      <w:r w:rsidRPr="006B6991">
        <w:rPr>
          <w:sz w:val="24"/>
          <w:szCs w:val="24"/>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1"/>
          <w:numId w:val="212"/>
        </w:numPr>
        <w:tabs>
          <w:tab w:val="left" w:pos="988"/>
        </w:tabs>
        <w:ind w:left="988" w:hanging="280"/>
        <w:rPr>
          <w:rFonts w:ascii="Symbol" w:hAnsi="Symbol" w:cs="Symbol"/>
          <w:sz w:val="24"/>
          <w:szCs w:val="24"/>
        </w:rPr>
      </w:pPr>
      <w:r w:rsidRPr="006B6991">
        <w:rPr>
          <w:sz w:val="24"/>
          <w:szCs w:val="24"/>
        </w:rPr>
        <w:t>решать несложные логические задачи методом рассуждений.</w:t>
      </w:r>
    </w:p>
    <w:p w:rsidR="00AC61C9" w:rsidRPr="006B6991" w:rsidRDefault="00AC61C9">
      <w:pPr>
        <w:spacing w:line="165" w:lineRule="exact"/>
        <w:rPr>
          <w:rFonts w:ascii="Symbol" w:hAnsi="Symbol" w:cs="Symbol"/>
          <w:sz w:val="24"/>
          <w:szCs w:val="24"/>
        </w:rPr>
      </w:pPr>
    </w:p>
    <w:p w:rsidR="00AC61C9" w:rsidRPr="006B6991" w:rsidRDefault="00AC61C9" w:rsidP="001A5221">
      <w:pPr>
        <w:numPr>
          <w:ilvl w:val="0"/>
          <w:numId w:val="212"/>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90" w:lineRule="exact"/>
        <w:rPr>
          <w:b/>
          <w:bCs/>
          <w:sz w:val="24"/>
          <w:szCs w:val="24"/>
        </w:rPr>
      </w:pPr>
    </w:p>
    <w:p w:rsidR="00AC61C9" w:rsidRPr="006B6991" w:rsidRDefault="00AC61C9" w:rsidP="001A5221">
      <w:pPr>
        <w:numPr>
          <w:ilvl w:val="1"/>
          <w:numId w:val="212"/>
        </w:numPr>
        <w:tabs>
          <w:tab w:val="left" w:pos="1002"/>
        </w:tabs>
        <w:spacing w:line="333" w:lineRule="auto"/>
        <w:ind w:left="8" w:firstLine="700"/>
        <w:rPr>
          <w:rFonts w:ascii="Symbol" w:hAnsi="Symbol" w:cs="Symbol"/>
          <w:sz w:val="24"/>
          <w:szCs w:val="24"/>
        </w:rPr>
      </w:pPr>
      <w:r w:rsidRPr="006B6991">
        <w:rPr>
          <w:sz w:val="24"/>
          <w:szCs w:val="24"/>
        </w:rPr>
        <w:t>выдвигать гипотезы о возможных предельных значениях искомых величин в задаче (делать прикидку)</w:t>
      </w:r>
    </w:p>
    <w:p w:rsidR="00AC61C9" w:rsidRPr="006B6991" w:rsidRDefault="00AC61C9">
      <w:pPr>
        <w:spacing w:line="33" w:lineRule="exact"/>
        <w:rPr>
          <w:sz w:val="24"/>
          <w:szCs w:val="24"/>
        </w:rPr>
      </w:pPr>
    </w:p>
    <w:p w:rsidR="00AC61C9" w:rsidRPr="006B6991" w:rsidRDefault="00AC61C9">
      <w:pPr>
        <w:ind w:left="8"/>
        <w:rPr>
          <w:sz w:val="24"/>
          <w:szCs w:val="24"/>
        </w:rPr>
      </w:pPr>
      <w:r w:rsidRPr="006B6991">
        <w:rPr>
          <w:b/>
          <w:bCs/>
          <w:sz w:val="24"/>
          <w:szCs w:val="24"/>
        </w:rPr>
        <w:t>Наглядная геометрия</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b/>
          <w:bCs/>
          <w:sz w:val="24"/>
          <w:szCs w:val="24"/>
        </w:rPr>
        <w:t>Геометрические фигуры</w:t>
      </w:r>
    </w:p>
    <w:p w:rsidR="00AC61C9" w:rsidRPr="006B6991" w:rsidRDefault="00AC61C9">
      <w:pPr>
        <w:spacing w:line="154" w:lineRule="exact"/>
        <w:rPr>
          <w:sz w:val="24"/>
          <w:szCs w:val="24"/>
        </w:rPr>
      </w:pPr>
    </w:p>
    <w:p w:rsidR="00AC61C9" w:rsidRPr="006B6991" w:rsidRDefault="00AC61C9" w:rsidP="001A5221">
      <w:pPr>
        <w:numPr>
          <w:ilvl w:val="0"/>
          <w:numId w:val="213"/>
        </w:numPr>
        <w:tabs>
          <w:tab w:val="left" w:pos="988"/>
        </w:tabs>
        <w:ind w:left="988" w:hanging="280"/>
        <w:rPr>
          <w:rFonts w:ascii="Symbol" w:hAnsi="Symbol" w:cs="Symbol"/>
          <w:sz w:val="24"/>
          <w:szCs w:val="24"/>
        </w:rPr>
      </w:pPr>
      <w:r w:rsidRPr="006B6991">
        <w:rPr>
          <w:sz w:val="24"/>
          <w:szCs w:val="24"/>
        </w:rPr>
        <w:t>Оперировать на базовом уровне понятиями: фигура, точка, отрезок, прямая,</w:t>
      </w:r>
    </w:p>
    <w:p w:rsidR="00AC61C9" w:rsidRPr="006B6991" w:rsidRDefault="00AC61C9">
      <w:pPr>
        <w:spacing w:line="174" w:lineRule="exact"/>
        <w:rPr>
          <w:sz w:val="24"/>
          <w:szCs w:val="24"/>
        </w:rPr>
      </w:pPr>
    </w:p>
    <w:p w:rsidR="00AC61C9" w:rsidRPr="006B6991" w:rsidRDefault="00AC61C9">
      <w:pPr>
        <w:spacing w:line="355" w:lineRule="auto"/>
        <w:ind w:left="8"/>
        <w:jc w:val="both"/>
        <w:rPr>
          <w:sz w:val="24"/>
          <w:szCs w:val="24"/>
        </w:rPr>
      </w:pPr>
      <w:r w:rsidRPr="006B6991">
        <w:rPr>
          <w:sz w:val="24"/>
          <w:szCs w:val="24"/>
        </w:rPr>
        <w:t>луч, ломаная, угол, многоугольник, треугольник и четырехугольник, прямоугольник и квадрат, окружность и круг, прямоугольный параллелепипед, куб, шар. Изображать изучаемые фигуры от руки и с помощью линейки и циркуля.</w:t>
      </w:r>
    </w:p>
    <w:p w:rsidR="00AC61C9" w:rsidRPr="006B6991" w:rsidRDefault="00AC61C9">
      <w:pPr>
        <w:spacing w:line="276" w:lineRule="exact"/>
        <w:rPr>
          <w:sz w:val="24"/>
          <w:szCs w:val="24"/>
        </w:rPr>
      </w:pPr>
    </w:p>
    <w:p w:rsidR="00AC61C9" w:rsidRPr="006B6991" w:rsidRDefault="00AC61C9">
      <w:pPr>
        <w:ind w:left="708"/>
        <w:rPr>
          <w:sz w:val="24"/>
          <w:szCs w:val="24"/>
        </w:rPr>
      </w:pPr>
      <w:r w:rsidRPr="006B6991">
        <w:rPr>
          <w:b/>
          <w:bCs/>
          <w:sz w:val="24"/>
          <w:szCs w:val="24"/>
        </w:rPr>
        <w:t>В повседневной жизни и при изучении других предметов:</w:t>
      </w:r>
    </w:p>
    <w:p w:rsidR="00AC61C9" w:rsidRPr="006B6991" w:rsidRDefault="00AC61C9">
      <w:pPr>
        <w:spacing w:line="157" w:lineRule="exact"/>
        <w:rPr>
          <w:sz w:val="24"/>
          <w:szCs w:val="24"/>
        </w:rPr>
      </w:pPr>
    </w:p>
    <w:p w:rsidR="00AC61C9" w:rsidRPr="006B6991" w:rsidRDefault="00AC61C9" w:rsidP="001A5221">
      <w:pPr>
        <w:numPr>
          <w:ilvl w:val="0"/>
          <w:numId w:val="214"/>
        </w:numPr>
        <w:tabs>
          <w:tab w:val="left" w:pos="988"/>
        </w:tabs>
        <w:ind w:left="988" w:hanging="280"/>
        <w:rPr>
          <w:rFonts w:ascii="Symbol" w:hAnsi="Symbol" w:cs="Symbol"/>
          <w:sz w:val="24"/>
          <w:szCs w:val="24"/>
        </w:rPr>
      </w:pPr>
      <w:r w:rsidRPr="006B6991">
        <w:rPr>
          <w:sz w:val="24"/>
          <w:szCs w:val="24"/>
        </w:rPr>
        <w:t>решать практические задачи с применением простейших свойств фигур.</w:t>
      </w:r>
    </w:p>
    <w:p w:rsidR="00AC61C9" w:rsidRPr="006B6991" w:rsidRDefault="00AC61C9">
      <w:pPr>
        <w:spacing w:line="165" w:lineRule="exact"/>
        <w:rPr>
          <w:sz w:val="24"/>
          <w:szCs w:val="24"/>
        </w:rPr>
      </w:pPr>
    </w:p>
    <w:p w:rsidR="00AC61C9" w:rsidRPr="006B6991" w:rsidRDefault="00AC61C9">
      <w:pPr>
        <w:ind w:left="8"/>
        <w:rPr>
          <w:sz w:val="24"/>
          <w:szCs w:val="24"/>
        </w:rPr>
      </w:pPr>
      <w:r w:rsidRPr="006B6991">
        <w:rPr>
          <w:b/>
          <w:bCs/>
          <w:sz w:val="24"/>
          <w:szCs w:val="24"/>
        </w:rPr>
        <w:t>Измерения и вычисления</w:t>
      </w:r>
    </w:p>
    <w:p w:rsidR="00AC61C9" w:rsidRPr="006B6991" w:rsidRDefault="00AC61C9">
      <w:pPr>
        <w:spacing w:line="191" w:lineRule="exact"/>
        <w:rPr>
          <w:sz w:val="24"/>
          <w:szCs w:val="24"/>
        </w:rPr>
      </w:pPr>
    </w:p>
    <w:p w:rsidR="00AC61C9" w:rsidRPr="006B6991" w:rsidRDefault="00AC61C9" w:rsidP="001A5221">
      <w:pPr>
        <w:numPr>
          <w:ilvl w:val="1"/>
          <w:numId w:val="215"/>
        </w:numPr>
        <w:tabs>
          <w:tab w:val="left" w:pos="1002"/>
        </w:tabs>
        <w:spacing w:line="333" w:lineRule="auto"/>
        <w:ind w:left="8" w:firstLine="700"/>
        <w:rPr>
          <w:rFonts w:ascii="Symbol" w:hAnsi="Symbol" w:cs="Symbol"/>
          <w:sz w:val="24"/>
          <w:szCs w:val="24"/>
        </w:rPr>
      </w:pPr>
      <w:r w:rsidRPr="006B6991">
        <w:rPr>
          <w:sz w:val="24"/>
          <w:szCs w:val="24"/>
        </w:rPr>
        <w:t>выполнять измерение длин, расстояний, величин углов, с помощью инструментов для измерений длин и углов;</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1"/>
          <w:numId w:val="215"/>
        </w:numPr>
        <w:tabs>
          <w:tab w:val="left" w:pos="988"/>
        </w:tabs>
        <w:ind w:left="988" w:hanging="280"/>
        <w:rPr>
          <w:rFonts w:ascii="Symbol" w:hAnsi="Symbol" w:cs="Symbol"/>
          <w:sz w:val="24"/>
          <w:szCs w:val="24"/>
        </w:rPr>
      </w:pPr>
      <w:r w:rsidRPr="006B6991">
        <w:rPr>
          <w:sz w:val="24"/>
          <w:szCs w:val="24"/>
        </w:rPr>
        <w:t>вычислять площади прямоугольников.</w:t>
      </w:r>
    </w:p>
    <w:p w:rsidR="00AC61C9" w:rsidRPr="006B6991" w:rsidRDefault="00AC61C9">
      <w:pPr>
        <w:spacing w:line="167" w:lineRule="exact"/>
        <w:rPr>
          <w:rFonts w:ascii="Symbol" w:hAnsi="Symbol" w:cs="Symbol"/>
          <w:sz w:val="24"/>
          <w:szCs w:val="24"/>
        </w:rPr>
      </w:pPr>
    </w:p>
    <w:p w:rsidR="00AC61C9" w:rsidRPr="006B6991" w:rsidRDefault="00AC61C9" w:rsidP="001A5221">
      <w:pPr>
        <w:numPr>
          <w:ilvl w:val="0"/>
          <w:numId w:val="215"/>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215"/>
        </w:numPr>
        <w:tabs>
          <w:tab w:val="left" w:pos="1002"/>
        </w:tabs>
        <w:spacing w:line="335" w:lineRule="auto"/>
        <w:ind w:left="8" w:firstLine="700"/>
        <w:rPr>
          <w:rFonts w:ascii="Symbol" w:hAnsi="Symbol" w:cs="Symbol"/>
          <w:sz w:val="24"/>
          <w:szCs w:val="24"/>
        </w:rPr>
      </w:pPr>
      <w:r w:rsidRPr="006B6991">
        <w:rPr>
          <w:sz w:val="24"/>
          <w:szCs w:val="24"/>
        </w:rPr>
        <w:t>вычислять расстояния на местности в стандартных ситуациях, площади прямоугольников;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15"/>
        </w:numPr>
        <w:tabs>
          <w:tab w:val="left" w:pos="1002"/>
        </w:tabs>
        <w:spacing w:line="335" w:lineRule="auto"/>
        <w:ind w:left="8" w:firstLine="700"/>
        <w:rPr>
          <w:rFonts w:ascii="Symbol" w:hAnsi="Symbol" w:cs="Symbol"/>
          <w:sz w:val="24"/>
          <w:szCs w:val="24"/>
        </w:rPr>
      </w:pPr>
      <w:r w:rsidRPr="006B6991">
        <w:rPr>
          <w:sz w:val="24"/>
          <w:szCs w:val="24"/>
        </w:rPr>
        <w:t>выполнять простейшие построения и измерения на местности, необходимые в реальной жизни.</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История математики</w:t>
      </w:r>
    </w:p>
    <w:p w:rsidR="00AC61C9" w:rsidRPr="006B6991" w:rsidRDefault="00AC61C9">
      <w:pPr>
        <w:spacing w:line="188" w:lineRule="exact"/>
        <w:rPr>
          <w:sz w:val="24"/>
          <w:szCs w:val="24"/>
        </w:rPr>
      </w:pPr>
    </w:p>
    <w:p w:rsidR="00AC61C9" w:rsidRPr="006B6991" w:rsidRDefault="00AC61C9" w:rsidP="001A5221">
      <w:pPr>
        <w:numPr>
          <w:ilvl w:val="0"/>
          <w:numId w:val="216"/>
        </w:numPr>
        <w:tabs>
          <w:tab w:val="left" w:pos="1002"/>
        </w:tabs>
        <w:spacing w:line="335" w:lineRule="auto"/>
        <w:ind w:left="8" w:firstLine="700"/>
        <w:rPr>
          <w:rFonts w:ascii="Symbol" w:hAnsi="Symbol" w:cs="Symbol"/>
          <w:sz w:val="24"/>
          <w:szCs w:val="24"/>
        </w:rPr>
      </w:pPr>
      <w:r w:rsidRPr="006B6991">
        <w:rPr>
          <w:sz w:val="24"/>
          <w:szCs w:val="24"/>
        </w:rPr>
        <w:t>описывать отдельные выдающиеся результаты, полученные в ходе развития математики как науки;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16"/>
        </w:numPr>
        <w:tabs>
          <w:tab w:val="left" w:pos="1002"/>
        </w:tabs>
        <w:spacing w:line="335" w:lineRule="auto"/>
        <w:ind w:left="8" w:firstLine="700"/>
        <w:rPr>
          <w:rFonts w:ascii="Symbol" w:hAnsi="Symbol" w:cs="Symbol"/>
          <w:sz w:val="24"/>
          <w:szCs w:val="24"/>
        </w:rPr>
      </w:pPr>
      <w:r w:rsidRPr="006B6991">
        <w:rPr>
          <w:sz w:val="24"/>
          <w:szCs w:val="24"/>
        </w:rPr>
        <w:t>знать примеры математических открытий и их авторов, в связи с отечественной и всемирной историей.</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Выпускник получит возможность научиться в 5-6 классах (для обеспечения</w:t>
      </w:r>
    </w:p>
    <w:p w:rsidR="00AC61C9" w:rsidRPr="006B6991" w:rsidRDefault="00AC61C9">
      <w:pPr>
        <w:spacing w:line="161" w:lineRule="exact"/>
        <w:rPr>
          <w:sz w:val="24"/>
          <w:szCs w:val="24"/>
        </w:rPr>
      </w:pPr>
    </w:p>
    <w:p w:rsidR="00AC61C9" w:rsidRPr="006B6991" w:rsidRDefault="00AC61C9">
      <w:pPr>
        <w:ind w:left="8"/>
        <w:rPr>
          <w:sz w:val="24"/>
          <w:szCs w:val="24"/>
        </w:rPr>
      </w:pPr>
      <w:r w:rsidRPr="006B6991">
        <w:rPr>
          <w:b/>
          <w:bCs/>
          <w:sz w:val="24"/>
          <w:szCs w:val="24"/>
        </w:rPr>
        <w:t>возможности успешного продолжения образования на базовом и углубленном</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b/>
          <w:bCs/>
          <w:sz w:val="24"/>
          <w:szCs w:val="24"/>
        </w:rPr>
        <w:t>уровнях)</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b/>
          <w:bCs/>
          <w:sz w:val="24"/>
          <w:szCs w:val="24"/>
        </w:rPr>
        <w:t>Элементы теории множеств и математической логики</w:t>
      </w:r>
    </w:p>
    <w:p w:rsidR="00AC61C9" w:rsidRPr="006B6991" w:rsidRDefault="00AC61C9">
      <w:pPr>
        <w:spacing w:line="148" w:lineRule="exact"/>
        <w:rPr>
          <w:sz w:val="24"/>
          <w:szCs w:val="24"/>
        </w:rPr>
      </w:pPr>
    </w:p>
    <w:p w:rsidR="00AC61C9" w:rsidRPr="006B6991" w:rsidRDefault="00AC61C9" w:rsidP="001A5221">
      <w:pPr>
        <w:numPr>
          <w:ilvl w:val="0"/>
          <w:numId w:val="217"/>
        </w:numPr>
        <w:tabs>
          <w:tab w:val="left" w:pos="1128"/>
        </w:tabs>
        <w:ind w:left="1128" w:hanging="420"/>
        <w:rPr>
          <w:rFonts w:ascii="Symbol" w:hAnsi="Symbol" w:cs="Symbol"/>
          <w:sz w:val="24"/>
          <w:szCs w:val="24"/>
        </w:rPr>
      </w:pPr>
      <w:r w:rsidRPr="006B6991">
        <w:rPr>
          <w:i/>
          <w:iCs/>
          <w:sz w:val="24"/>
          <w:szCs w:val="24"/>
        </w:rPr>
        <w:t>Оперировать</w:t>
      </w:r>
      <w:r w:rsidRPr="006B6991">
        <w:rPr>
          <w:i/>
          <w:iCs/>
          <w:sz w:val="24"/>
          <w:szCs w:val="24"/>
          <w:vertAlign w:val="superscript"/>
        </w:rPr>
        <w:t>1</w:t>
      </w:r>
      <w:r w:rsidRPr="006B6991">
        <w:rPr>
          <w:i/>
          <w:iCs/>
          <w:sz w:val="24"/>
          <w:szCs w:val="24"/>
        </w:rPr>
        <w:t xml:space="preserve">    понятиями:   множество,   характеристики   множества,</w:t>
      </w:r>
    </w:p>
    <w:p w:rsidR="00AC61C9" w:rsidRPr="006B6991" w:rsidRDefault="00AC61C9">
      <w:pPr>
        <w:spacing w:line="108" w:lineRule="exact"/>
        <w:rPr>
          <w:sz w:val="24"/>
          <w:szCs w:val="24"/>
        </w:rPr>
      </w:pPr>
    </w:p>
    <w:p w:rsidR="00AC61C9" w:rsidRPr="006B6991" w:rsidRDefault="00AC61C9">
      <w:pPr>
        <w:spacing w:line="351" w:lineRule="auto"/>
        <w:ind w:left="8"/>
        <w:rPr>
          <w:sz w:val="24"/>
          <w:szCs w:val="24"/>
        </w:rPr>
      </w:pPr>
      <w:r w:rsidRPr="006B6991">
        <w:rPr>
          <w:i/>
          <w:iCs/>
          <w:sz w:val="24"/>
          <w:szCs w:val="24"/>
        </w:rPr>
        <w:t>элемент множества, пустое, конечное и бесконечное множество, подмножество, принадлежность,</w:t>
      </w:r>
    </w:p>
    <w:p w:rsidR="00AC61C9" w:rsidRPr="006B6991" w:rsidRDefault="00AC61C9">
      <w:pPr>
        <w:spacing w:line="45" w:lineRule="exact"/>
        <w:rPr>
          <w:sz w:val="24"/>
          <w:szCs w:val="24"/>
        </w:rPr>
      </w:pPr>
    </w:p>
    <w:p w:rsidR="00AC61C9" w:rsidRPr="006B6991" w:rsidRDefault="00AC61C9" w:rsidP="001A5221">
      <w:pPr>
        <w:numPr>
          <w:ilvl w:val="0"/>
          <w:numId w:val="218"/>
        </w:numPr>
        <w:tabs>
          <w:tab w:val="left" w:pos="1141"/>
        </w:tabs>
        <w:spacing w:line="333" w:lineRule="auto"/>
        <w:ind w:left="8" w:firstLine="700"/>
        <w:jc w:val="both"/>
        <w:rPr>
          <w:rFonts w:ascii="Symbol" w:hAnsi="Symbol" w:cs="Symbol"/>
          <w:sz w:val="24"/>
          <w:szCs w:val="24"/>
        </w:rPr>
      </w:pPr>
      <w:r w:rsidRPr="006B6991">
        <w:rPr>
          <w:i/>
          <w:iCs/>
          <w:sz w:val="24"/>
          <w:szCs w:val="24"/>
        </w:rPr>
        <w:t>определять принадлежность элемента множеству, объединению и пересечению множеств; задавать множество с помощью перечисления элементов,</w:t>
      </w:r>
    </w:p>
    <w:p w:rsidR="00AC61C9" w:rsidRPr="006B6991" w:rsidRDefault="00AC61C9">
      <w:pPr>
        <w:spacing w:line="32" w:lineRule="exact"/>
        <w:rPr>
          <w:sz w:val="24"/>
          <w:szCs w:val="24"/>
        </w:rPr>
      </w:pPr>
    </w:p>
    <w:p w:rsidR="00AC61C9" w:rsidRPr="006B6991" w:rsidRDefault="00AC61C9">
      <w:pPr>
        <w:ind w:left="8"/>
        <w:rPr>
          <w:sz w:val="24"/>
          <w:szCs w:val="24"/>
        </w:rPr>
      </w:pPr>
      <w:r w:rsidRPr="006B6991">
        <w:rPr>
          <w:i/>
          <w:iCs/>
          <w:sz w:val="24"/>
          <w:szCs w:val="24"/>
        </w:rPr>
        <w:t>словесного описания.</w:t>
      </w:r>
    </w:p>
    <w:p w:rsidR="00AC61C9" w:rsidRPr="006B6991" w:rsidRDefault="00AC61C9">
      <w:pPr>
        <w:spacing w:line="165" w:lineRule="exact"/>
        <w:rPr>
          <w:sz w:val="24"/>
          <w:szCs w:val="24"/>
        </w:rPr>
      </w:pPr>
    </w:p>
    <w:p w:rsidR="00AC61C9" w:rsidRPr="006B6991" w:rsidRDefault="00AC61C9" w:rsidP="001A5221">
      <w:pPr>
        <w:numPr>
          <w:ilvl w:val="0"/>
          <w:numId w:val="219"/>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219"/>
        </w:numPr>
        <w:tabs>
          <w:tab w:val="left" w:pos="988"/>
        </w:tabs>
        <w:ind w:left="988" w:hanging="280"/>
        <w:rPr>
          <w:rFonts w:ascii="Symbol" w:hAnsi="Symbol" w:cs="Symbol"/>
          <w:sz w:val="24"/>
          <w:szCs w:val="24"/>
        </w:rPr>
      </w:pPr>
      <w:r w:rsidRPr="006B6991">
        <w:rPr>
          <w:i/>
          <w:iCs/>
          <w:sz w:val="24"/>
          <w:szCs w:val="24"/>
        </w:rPr>
        <w:t>распознавать логически некорректные высказывания;</w:t>
      </w:r>
    </w:p>
    <w:p w:rsidR="00AC61C9" w:rsidRPr="006B6991" w:rsidRDefault="00253546">
      <w:pPr>
        <w:spacing w:line="20" w:lineRule="exact"/>
        <w:rPr>
          <w:sz w:val="24"/>
          <w:szCs w:val="24"/>
        </w:rPr>
      </w:pPr>
      <w:r>
        <w:rPr>
          <w:noProof/>
          <w:sz w:val="24"/>
          <w:szCs w:val="24"/>
          <w:lang w:val="en-US" w:eastAsia="en-US"/>
        </w:rPr>
        <w:pict>
          <v:line id="Shape 2" o:spid="_x0000_s1027" style="position:absolute;z-index:251595264;visibility:visible;mso-wrap-distance-left:0;mso-wrap-distance-right:0" from="0,20.75pt" to="2in,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" o:allowincell="f" strokeweight=".72pt"/>
        </w:pict>
      </w:r>
    </w:p>
    <w:p w:rsidR="00AC61C9" w:rsidRPr="006B6991" w:rsidRDefault="00AC61C9">
      <w:pPr>
        <w:spacing w:line="200" w:lineRule="exact"/>
        <w:rPr>
          <w:sz w:val="24"/>
          <w:szCs w:val="24"/>
        </w:rPr>
      </w:pPr>
    </w:p>
    <w:p w:rsidR="00AC61C9" w:rsidRPr="006B6991" w:rsidRDefault="00AC61C9">
      <w:pPr>
        <w:spacing w:line="308" w:lineRule="exact"/>
        <w:rPr>
          <w:sz w:val="24"/>
          <w:szCs w:val="24"/>
        </w:rPr>
      </w:pPr>
    </w:p>
    <w:p w:rsidR="00AC61C9" w:rsidRPr="006B6991" w:rsidRDefault="00AC61C9" w:rsidP="001A5221">
      <w:pPr>
        <w:numPr>
          <w:ilvl w:val="0"/>
          <w:numId w:val="220"/>
        </w:numPr>
        <w:tabs>
          <w:tab w:val="left" w:pos="123"/>
        </w:tabs>
        <w:spacing w:line="203" w:lineRule="auto"/>
        <w:ind w:left="8" w:right="220" w:hanging="8"/>
        <w:rPr>
          <w:sz w:val="24"/>
          <w:szCs w:val="24"/>
          <w:vertAlign w:val="superscript"/>
        </w:rPr>
      </w:pPr>
      <w:r w:rsidRPr="006B6991">
        <w:rPr>
          <w:sz w:val="24"/>
          <w:szCs w:val="24"/>
        </w:rPr>
        <w:t>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w:t>
      </w:r>
    </w:p>
    <w:p w:rsidR="00AC61C9" w:rsidRPr="006B6991" w:rsidRDefault="00AC61C9">
      <w:pPr>
        <w:rPr>
          <w:sz w:val="24"/>
          <w:szCs w:val="24"/>
        </w:rPr>
      </w:pPr>
    </w:p>
    <w:p w:rsidR="00AC61C9" w:rsidRPr="006B6991" w:rsidRDefault="00AC61C9" w:rsidP="001A5221">
      <w:pPr>
        <w:numPr>
          <w:ilvl w:val="0"/>
          <w:numId w:val="221"/>
        </w:numPr>
        <w:tabs>
          <w:tab w:val="left" w:pos="988"/>
        </w:tabs>
        <w:ind w:left="988" w:hanging="280"/>
        <w:rPr>
          <w:rFonts w:ascii="Symbol" w:hAnsi="Symbol" w:cs="Symbol"/>
          <w:sz w:val="24"/>
          <w:szCs w:val="24"/>
        </w:rPr>
      </w:pPr>
      <w:r w:rsidRPr="006B6991">
        <w:rPr>
          <w:i/>
          <w:iCs/>
          <w:sz w:val="24"/>
          <w:szCs w:val="24"/>
        </w:rPr>
        <w:t>строить цепочки умозаключений на основе использования правил логики.</w:t>
      </w:r>
    </w:p>
    <w:p w:rsidR="00AC61C9" w:rsidRPr="006B6991" w:rsidRDefault="00AC61C9">
      <w:pPr>
        <w:spacing w:line="170" w:lineRule="exact"/>
        <w:rPr>
          <w:sz w:val="24"/>
          <w:szCs w:val="24"/>
        </w:rPr>
      </w:pPr>
    </w:p>
    <w:p w:rsidR="00AC61C9" w:rsidRPr="006B6991" w:rsidRDefault="00AC61C9">
      <w:pPr>
        <w:ind w:left="8"/>
        <w:rPr>
          <w:sz w:val="24"/>
          <w:szCs w:val="24"/>
        </w:rPr>
      </w:pPr>
      <w:r w:rsidRPr="006B6991">
        <w:rPr>
          <w:b/>
          <w:bCs/>
          <w:i/>
          <w:iCs/>
          <w:sz w:val="24"/>
          <w:szCs w:val="24"/>
        </w:rPr>
        <w:t>Числа</w:t>
      </w:r>
    </w:p>
    <w:p w:rsidR="00AC61C9" w:rsidRPr="006B6991" w:rsidRDefault="00AC61C9">
      <w:pPr>
        <w:spacing w:line="186" w:lineRule="exact"/>
        <w:rPr>
          <w:sz w:val="24"/>
          <w:szCs w:val="24"/>
        </w:rPr>
      </w:pPr>
    </w:p>
    <w:p w:rsidR="00AC61C9" w:rsidRPr="006B6991" w:rsidRDefault="00AC61C9" w:rsidP="001A5221">
      <w:pPr>
        <w:numPr>
          <w:ilvl w:val="0"/>
          <w:numId w:val="222"/>
        </w:numPr>
        <w:tabs>
          <w:tab w:val="left" w:pos="1141"/>
        </w:tabs>
        <w:spacing w:line="335" w:lineRule="auto"/>
        <w:ind w:left="8" w:firstLine="700"/>
        <w:jc w:val="both"/>
        <w:rPr>
          <w:rFonts w:ascii="Symbol" w:hAnsi="Symbol" w:cs="Symbol"/>
          <w:sz w:val="24"/>
          <w:szCs w:val="24"/>
        </w:rPr>
      </w:pPr>
      <w:r w:rsidRPr="006B6991">
        <w:rPr>
          <w:i/>
          <w:iCs/>
          <w:sz w:val="24"/>
          <w:szCs w:val="24"/>
        </w:rPr>
        <w:t>Оперировать понятиями: натуральное число, множество натуральных чисел, целое число, множество целых чисел, обыкновенная дробь, десятичная дробь,</w:t>
      </w:r>
    </w:p>
    <w:p w:rsidR="00AC61C9" w:rsidRPr="006B6991" w:rsidRDefault="00AC61C9">
      <w:pPr>
        <w:spacing w:line="39" w:lineRule="exact"/>
        <w:rPr>
          <w:sz w:val="24"/>
          <w:szCs w:val="24"/>
        </w:rPr>
      </w:pPr>
    </w:p>
    <w:p w:rsidR="00AC61C9" w:rsidRPr="006B6991" w:rsidRDefault="00AC61C9">
      <w:pPr>
        <w:spacing w:line="349" w:lineRule="auto"/>
        <w:ind w:left="8"/>
        <w:rPr>
          <w:sz w:val="24"/>
          <w:szCs w:val="24"/>
        </w:rPr>
      </w:pPr>
      <w:r w:rsidRPr="006B6991">
        <w:rPr>
          <w:i/>
          <w:iCs/>
          <w:sz w:val="24"/>
          <w:szCs w:val="24"/>
        </w:rPr>
        <w:t>смешанное число, рациональное число, множество рациональных чисел, геометрическая интерпретация натуральных, целых, рациональных;</w:t>
      </w:r>
    </w:p>
    <w:p w:rsidR="00AC61C9" w:rsidRPr="006B6991" w:rsidRDefault="00AC61C9">
      <w:pPr>
        <w:spacing w:line="15" w:lineRule="exact"/>
        <w:rPr>
          <w:sz w:val="24"/>
          <w:szCs w:val="24"/>
        </w:rPr>
      </w:pPr>
    </w:p>
    <w:p w:rsidR="00AC61C9" w:rsidRPr="006B6991" w:rsidRDefault="00AC61C9" w:rsidP="001A5221">
      <w:pPr>
        <w:numPr>
          <w:ilvl w:val="1"/>
          <w:numId w:val="223"/>
        </w:numPr>
        <w:tabs>
          <w:tab w:val="left" w:pos="1128"/>
        </w:tabs>
        <w:ind w:left="1128" w:hanging="420"/>
        <w:rPr>
          <w:rFonts w:ascii="Symbol" w:hAnsi="Symbol" w:cs="Symbol"/>
          <w:sz w:val="24"/>
          <w:szCs w:val="24"/>
        </w:rPr>
      </w:pPr>
      <w:r w:rsidRPr="006B6991">
        <w:rPr>
          <w:i/>
          <w:iCs/>
          <w:sz w:val="24"/>
          <w:szCs w:val="24"/>
        </w:rPr>
        <w:t>понимать и объяснять смысл позиционной записи натурального числа;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223"/>
        </w:numPr>
        <w:tabs>
          <w:tab w:val="left" w:pos="1141"/>
        </w:tabs>
        <w:spacing w:line="335" w:lineRule="auto"/>
        <w:ind w:left="8" w:firstLine="700"/>
        <w:rPr>
          <w:rFonts w:ascii="Symbol" w:hAnsi="Symbol" w:cs="Symbol"/>
          <w:sz w:val="24"/>
          <w:szCs w:val="24"/>
        </w:rPr>
      </w:pPr>
      <w:r w:rsidRPr="006B6991">
        <w:rPr>
          <w:i/>
          <w:iCs/>
          <w:sz w:val="24"/>
          <w:szCs w:val="24"/>
        </w:rPr>
        <w:t>выполнять вычисления, в том числе с использованием приемов рациональных вычислений, обосновывать алгоритмы выполнения действий;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23"/>
        </w:numPr>
        <w:tabs>
          <w:tab w:val="left" w:pos="1141"/>
        </w:tabs>
        <w:spacing w:line="344" w:lineRule="auto"/>
        <w:ind w:left="8" w:firstLine="700"/>
        <w:jc w:val="both"/>
        <w:rPr>
          <w:rFonts w:ascii="Symbol" w:hAnsi="Symbol" w:cs="Symbol"/>
          <w:sz w:val="24"/>
          <w:szCs w:val="24"/>
        </w:rPr>
      </w:pPr>
      <w:r w:rsidRPr="006B6991">
        <w:rPr>
          <w:i/>
          <w:iCs/>
          <w:sz w:val="24"/>
          <w:szCs w:val="24"/>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1"/>
          <w:numId w:val="223"/>
        </w:numPr>
        <w:tabs>
          <w:tab w:val="left" w:pos="1128"/>
        </w:tabs>
        <w:ind w:left="1128" w:hanging="420"/>
        <w:rPr>
          <w:rFonts w:ascii="Symbol" w:hAnsi="Symbol" w:cs="Symbol"/>
          <w:sz w:val="24"/>
          <w:szCs w:val="24"/>
        </w:rPr>
      </w:pPr>
      <w:r w:rsidRPr="006B6991">
        <w:rPr>
          <w:i/>
          <w:iCs/>
          <w:sz w:val="24"/>
          <w:szCs w:val="24"/>
        </w:rPr>
        <w:t>выполнять округление рациональных чисел с заданной точностью;</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23"/>
        </w:numPr>
        <w:tabs>
          <w:tab w:val="left" w:pos="1128"/>
        </w:tabs>
        <w:ind w:left="1128" w:hanging="420"/>
        <w:rPr>
          <w:rFonts w:ascii="Symbol" w:hAnsi="Symbol" w:cs="Symbol"/>
          <w:sz w:val="24"/>
          <w:szCs w:val="24"/>
        </w:rPr>
      </w:pPr>
      <w:r w:rsidRPr="006B6991">
        <w:rPr>
          <w:i/>
          <w:iCs/>
          <w:sz w:val="24"/>
          <w:szCs w:val="24"/>
        </w:rPr>
        <w:t>упорядочивать  числа,  записанные  в  виде  обыкновенных  и  десятичных</w:t>
      </w:r>
    </w:p>
    <w:p w:rsidR="00AC61C9" w:rsidRPr="006B6991" w:rsidRDefault="00AC61C9">
      <w:pPr>
        <w:spacing w:line="160" w:lineRule="exact"/>
        <w:rPr>
          <w:rFonts w:ascii="Symbol" w:hAnsi="Symbol" w:cs="Symbol"/>
          <w:sz w:val="24"/>
          <w:szCs w:val="24"/>
        </w:rPr>
      </w:pPr>
    </w:p>
    <w:p w:rsidR="00AC61C9" w:rsidRPr="006B6991" w:rsidRDefault="00AC61C9">
      <w:pPr>
        <w:ind w:left="8"/>
        <w:rPr>
          <w:rFonts w:ascii="Symbol" w:hAnsi="Symbol" w:cs="Symbol"/>
          <w:sz w:val="24"/>
          <w:szCs w:val="24"/>
        </w:rPr>
      </w:pPr>
      <w:r w:rsidRPr="006B6991">
        <w:rPr>
          <w:i/>
          <w:iCs/>
          <w:sz w:val="24"/>
          <w:szCs w:val="24"/>
        </w:rPr>
        <w:t>дробей;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23"/>
        </w:numPr>
        <w:tabs>
          <w:tab w:val="left" w:pos="1128"/>
        </w:tabs>
        <w:ind w:left="1128" w:hanging="420"/>
        <w:rPr>
          <w:rFonts w:ascii="Symbol" w:hAnsi="Symbol" w:cs="Symbol"/>
          <w:sz w:val="24"/>
          <w:szCs w:val="24"/>
        </w:rPr>
      </w:pPr>
      <w:r w:rsidRPr="006B6991">
        <w:rPr>
          <w:i/>
          <w:iCs/>
          <w:sz w:val="24"/>
          <w:szCs w:val="24"/>
        </w:rPr>
        <w:t>находить НОД и НОК чисел и использовать их при решении зада;.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223"/>
        </w:numPr>
        <w:tabs>
          <w:tab w:val="left" w:pos="1141"/>
        </w:tabs>
        <w:spacing w:line="335" w:lineRule="auto"/>
        <w:ind w:left="8" w:firstLine="700"/>
        <w:rPr>
          <w:rFonts w:ascii="Symbol" w:hAnsi="Symbol" w:cs="Symbol"/>
          <w:sz w:val="24"/>
          <w:szCs w:val="24"/>
        </w:rPr>
      </w:pPr>
      <w:r w:rsidRPr="006B6991">
        <w:rPr>
          <w:i/>
          <w:iCs/>
          <w:sz w:val="24"/>
          <w:szCs w:val="24"/>
        </w:rPr>
        <w:t>оперировать понятием модуль числа, геометрическая интерпретация модуля числа.</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223"/>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223"/>
        </w:numPr>
        <w:tabs>
          <w:tab w:val="left" w:pos="1141"/>
        </w:tabs>
        <w:spacing w:line="335" w:lineRule="auto"/>
        <w:ind w:left="8" w:firstLine="700"/>
        <w:rPr>
          <w:rFonts w:ascii="Symbol" w:hAnsi="Symbol" w:cs="Symbol"/>
          <w:sz w:val="24"/>
          <w:szCs w:val="24"/>
        </w:rPr>
      </w:pPr>
      <w:r w:rsidRPr="006B6991">
        <w:rPr>
          <w:i/>
          <w:iCs/>
          <w:sz w:val="24"/>
          <w:szCs w:val="24"/>
        </w:rPr>
        <w:t>применять правила приближенных вычислений при решении практических задач и решении задач других учебных предметов;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23"/>
        </w:numPr>
        <w:tabs>
          <w:tab w:val="left" w:pos="1141"/>
        </w:tabs>
        <w:spacing w:line="335" w:lineRule="auto"/>
        <w:ind w:left="8" w:firstLine="700"/>
        <w:rPr>
          <w:rFonts w:ascii="Symbol" w:hAnsi="Symbol" w:cs="Symbol"/>
          <w:sz w:val="24"/>
          <w:szCs w:val="24"/>
        </w:rPr>
      </w:pPr>
      <w:r w:rsidRPr="006B6991">
        <w:rPr>
          <w:i/>
          <w:iCs/>
          <w:sz w:val="24"/>
          <w:szCs w:val="24"/>
        </w:rPr>
        <w:t>выполнять сравнение результатов вычислений при решении практических задач, в том числе приближенных вычислений;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23"/>
        </w:numPr>
        <w:tabs>
          <w:tab w:val="left" w:pos="1141"/>
        </w:tabs>
        <w:spacing w:line="336" w:lineRule="auto"/>
        <w:ind w:left="8" w:firstLine="700"/>
        <w:rPr>
          <w:rFonts w:ascii="Symbol" w:hAnsi="Symbol" w:cs="Symbol"/>
          <w:sz w:val="24"/>
          <w:szCs w:val="24"/>
        </w:rPr>
      </w:pPr>
      <w:r w:rsidRPr="006B6991">
        <w:rPr>
          <w:i/>
          <w:iCs/>
          <w:sz w:val="24"/>
          <w:szCs w:val="24"/>
        </w:rPr>
        <w:t>составлять числовые выражения и оценивать их значения при решении практических задач и задач из других учебных предметов.</w:t>
      </w:r>
    </w:p>
    <w:p w:rsidR="00AC61C9" w:rsidRPr="006B6991" w:rsidRDefault="00AC61C9">
      <w:pPr>
        <w:spacing w:line="28" w:lineRule="exact"/>
        <w:rPr>
          <w:sz w:val="24"/>
          <w:szCs w:val="24"/>
        </w:rPr>
      </w:pPr>
    </w:p>
    <w:p w:rsidR="00AC61C9" w:rsidRPr="006B6991" w:rsidRDefault="00AC61C9">
      <w:pPr>
        <w:ind w:left="8"/>
        <w:rPr>
          <w:sz w:val="24"/>
          <w:szCs w:val="24"/>
        </w:rPr>
      </w:pPr>
      <w:r w:rsidRPr="006B6991">
        <w:rPr>
          <w:b/>
          <w:bCs/>
          <w:sz w:val="24"/>
          <w:szCs w:val="24"/>
        </w:rPr>
        <w:t>Уравнения и неравенства</w:t>
      </w:r>
    </w:p>
    <w:p w:rsidR="00AC61C9" w:rsidRPr="006B6991" w:rsidRDefault="00AC61C9">
      <w:pPr>
        <w:spacing w:line="188" w:lineRule="exact"/>
        <w:rPr>
          <w:sz w:val="24"/>
          <w:szCs w:val="24"/>
        </w:rPr>
      </w:pPr>
    </w:p>
    <w:p w:rsidR="00AC61C9" w:rsidRPr="006B6991" w:rsidRDefault="00AC61C9" w:rsidP="001A5221">
      <w:pPr>
        <w:numPr>
          <w:ilvl w:val="0"/>
          <w:numId w:val="224"/>
        </w:numPr>
        <w:tabs>
          <w:tab w:val="left" w:pos="1141"/>
        </w:tabs>
        <w:spacing w:line="335" w:lineRule="auto"/>
        <w:ind w:left="8" w:firstLine="700"/>
        <w:rPr>
          <w:rFonts w:ascii="Symbol" w:hAnsi="Symbol" w:cs="Symbol"/>
          <w:sz w:val="24"/>
          <w:szCs w:val="24"/>
        </w:rPr>
      </w:pPr>
      <w:r w:rsidRPr="006B6991">
        <w:rPr>
          <w:i/>
          <w:iCs/>
          <w:sz w:val="24"/>
          <w:szCs w:val="24"/>
        </w:rPr>
        <w:t>Оперировать понятиями: равенство, числовое равенство, уравнение, корень уравнения, решение уравнения, числовое неравенство.</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Статистика и теория вероятностей</w:t>
      </w:r>
    </w:p>
    <w:p w:rsidR="00AC61C9" w:rsidRPr="006B6991" w:rsidRDefault="00AC61C9">
      <w:pPr>
        <w:spacing w:line="200" w:lineRule="exact"/>
        <w:rPr>
          <w:sz w:val="24"/>
          <w:szCs w:val="24"/>
        </w:rPr>
      </w:pPr>
    </w:p>
    <w:p w:rsidR="00AC61C9" w:rsidRPr="006B6991" w:rsidRDefault="00AC61C9">
      <w:pPr>
        <w:spacing w:line="224" w:lineRule="exact"/>
        <w:rPr>
          <w:sz w:val="24"/>
          <w:szCs w:val="24"/>
        </w:rPr>
      </w:pPr>
    </w:p>
    <w:p w:rsidR="00AC61C9" w:rsidRPr="006B6991" w:rsidRDefault="00AC61C9" w:rsidP="001A5221">
      <w:pPr>
        <w:numPr>
          <w:ilvl w:val="1"/>
          <w:numId w:val="225"/>
        </w:numPr>
        <w:tabs>
          <w:tab w:val="left" w:pos="1141"/>
        </w:tabs>
        <w:spacing w:line="335" w:lineRule="auto"/>
        <w:ind w:left="8" w:firstLine="700"/>
        <w:rPr>
          <w:rFonts w:ascii="Symbol" w:hAnsi="Symbol" w:cs="Symbol"/>
          <w:sz w:val="24"/>
          <w:szCs w:val="24"/>
        </w:rPr>
      </w:pPr>
      <w:r w:rsidRPr="006B6991">
        <w:rPr>
          <w:i/>
          <w:iCs/>
          <w:sz w:val="24"/>
          <w:szCs w:val="24"/>
        </w:rPr>
        <w:t>Оперировать понятиями: столбчатые и круговые диаграммы, таблицы данных, среднее арифметическое,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225"/>
        </w:numPr>
        <w:tabs>
          <w:tab w:val="left" w:pos="1128"/>
        </w:tabs>
        <w:ind w:left="1128" w:hanging="420"/>
        <w:rPr>
          <w:rFonts w:ascii="Symbol" w:hAnsi="Symbol" w:cs="Symbol"/>
          <w:sz w:val="24"/>
          <w:szCs w:val="24"/>
        </w:rPr>
      </w:pPr>
      <w:r w:rsidRPr="006B6991">
        <w:rPr>
          <w:i/>
          <w:iCs/>
          <w:sz w:val="24"/>
          <w:szCs w:val="24"/>
        </w:rPr>
        <w:t>извлекать, информацию, представленную в таблицах, на диаграммах;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25"/>
        </w:numPr>
        <w:tabs>
          <w:tab w:val="left" w:pos="1128"/>
        </w:tabs>
        <w:ind w:left="1128" w:hanging="420"/>
        <w:rPr>
          <w:rFonts w:ascii="Symbol" w:hAnsi="Symbol" w:cs="Symbol"/>
          <w:sz w:val="24"/>
          <w:szCs w:val="24"/>
        </w:rPr>
      </w:pPr>
      <w:r w:rsidRPr="006B6991">
        <w:rPr>
          <w:i/>
          <w:iCs/>
          <w:sz w:val="24"/>
          <w:szCs w:val="24"/>
        </w:rPr>
        <w:t>составлять таблицы, строить диаграммы на основе данных.</w:t>
      </w:r>
    </w:p>
    <w:p w:rsidR="00AC61C9" w:rsidRPr="006B6991" w:rsidRDefault="00AC61C9">
      <w:pPr>
        <w:spacing w:line="167" w:lineRule="exact"/>
        <w:rPr>
          <w:rFonts w:ascii="Symbol" w:hAnsi="Symbol" w:cs="Symbol"/>
          <w:sz w:val="24"/>
          <w:szCs w:val="24"/>
        </w:rPr>
      </w:pPr>
    </w:p>
    <w:p w:rsidR="00AC61C9" w:rsidRPr="006B6991" w:rsidRDefault="00AC61C9" w:rsidP="001A5221">
      <w:pPr>
        <w:numPr>
          <w:ilvl w:val="0"/>
          <w:numId w:val="225"/>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225"/>
        </w:numPr>
        <w:tabs>
          <w:tab w:val="left" w:pos="1128"/>
        </w:tabs>
        <w:ind w:left="1128" w:hanging="420"/>
        <w:rPr>
          <w:rFonts w:ascii="Symbol" w:hAnsi="Symbol" w:cs="Symbol"/>
          <w:sz w:val="24"/>
          <w:szCs w:val="24"/>
        </w:rPr>
      </w:pPr>
      <w:r w:rsidRPr="006B6991">
        <w:rPr>
          <w:i/>
          <w:iCs/>
          <w:sz w:val="24"/>
          <w:szCs w:val="24"/>
        </w:rPr>
        <w:t>извлекать,интерпретироватьипреобразовыватьинформацию,</w:t>
      </w:r>
    </w:p>
    <w:p w:rsidR="00AC61C9" w:rsidRPr="006B6991" w:rsidRDefault="00AC61C9">
      <w:pPr>
        <w:spacing w:line="174" w:lineRule="exact"/>
        <w:rPr>
          <w:sz w:val="24"/>
          <w:szCs w:val="24"/>
        </w:rPr>
      </w:pPr>
    </w:p>
    <w:p w:rsidR="00AC61C9" w:rsidRPr="006B6991" w:rsidRDefault="00AC61C9">
      <w:pPr>
        <w:spacing w:line="351" w:lineRule="auto"/>
        <w:ind w:left="8"/>
        <w:rPr>
          <w:sz w:val="24"/>
          <w:szCs w:val="24"/>
        </w:rPr>
      </w:pPr>
      <w:r w:rsidRPr="006B6991">
        <w:rPr>
          <w:i/>
          <w:iCs/>
          <w:sz w:val="24"/>
          <w:szCs w:val="24"/>
        </w:rPr>
        <w:lastRenderedPageBreak/>
        <w:t>представленную в таблицах и на диаграммах, отражающую свойства и характеристики реальных процессов и явлений.</w:t>
      </w:r>
    </w:p>
    <w:p w:rsidR="00AC61C9" w:rsidRPr="006B6991" w:rsidRDefault="00AC61C9">
      <w:pPr>
        <w:spacing w:line="17" w:lineRule="exact"/>
        <w:rPr>
          <w:sz w:val="24"/>
          <w:szCs w:val="24"/>
        </w:rPr>
      </w:pPr>
    </w:p>
    <w:p w:rsidR="00AC61C9" w:rsidRPr="006B6991" w:rsidRDefault="00AC61C9">
      <w:pPr>
        <w:ind w:left="8"/>
        <w:rPr>
          <w:sz w:val="24"/>
          <w:szCs w:val="24"/>
        </w:rPr>
      </w:pPr>
      <w:r w:rsidRPr="006B6991">
        <w:rPr>
          <w:b/>
          <w:bCs/>
          <w:sz w:val="24"/>
          <w:szCs w:val="24"/>
        </w:rPr>
        <w:t>Текстовые задачи</w:t>
      </w:r>
    </w:p>
    <w:p w:rsidR="00AC61C9" w:rsidRPr="006B6991" w:rsidRDefault="00AC61C9">
      <w:pPr>
        <w:spacing w:line="189" w:lineRule="exact"/>
        <w:rPr>
          <w:sz w:val="24"/>
          <w:szCs w:val="24"/>
        </w:rPr>
      </w:pPr>
    </w:p>
    <w:p w:rsidR="00AC61C9" w:rsidRPr="006B6991" w:rsidRDefault="00AC61C9" w:rsidP="001A5221">
      <w:pPr>
        <w:numPr>
          <w:ilvl w:val="0"/>
          <w:numId w:val="226"/>
        </w:numPr>
        <w:tabs>
          <w:tab w:val="left" w:pos="1141"/>
        </w:tabs>
        <w:spacing w:line="335" w:lineRule="auto"/>
        <w:ind w:left="8" w:firstLine="700"/>
        <w:rPr>
          <w:rFonts w:ascii="Symbol" w:hAnsi="Symbol" w:cs="Symbol"/>
          <w:sz w:val="24"/>
          <w:szCs w:val="24"/>
        </w:rPr>
      </w:pPr>
      <w:r w:rsidRPr="006B6991">
        <w:rPr>
          <w:i/>
          <w:iCs/>
          <w:sz w:val="24"/>
          <w:szCs w:val="24"/>
        </w:rPr>
        <w:t>Решать простые и сложные задачи разных типов, а также задачи повышенной трудности;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26"/>
        </w:numPr>
        <w:tabs>
          <w:tab w:val="left" w:pos="1141"/>
        </w:tabs>
        <w:spacing w:line="335" w:lineRule="auto"/>
        <w:ind w:left="8" w:firstLine="700"/>
        <w:rPr>
          <w:rFonts w:ascii="Symbol" w:hAnsi="Symbol" w:cs="Symbol"/>
          <w:sz w:val="24"/>
          <w:szCs w:val="24"/>
        </w:rPr>
      </w:pPr>
      <w:r w:rsidRPr="006B6991">
        <w:rPr>
          <w:i/>
          <w:iCs/>
          <w:sz w:val="24"/>
          <w:szCs w:val="24"/>
        </w:rPr>
        <w:t>использовать разные краткие записи как модели текстов сложных задач для построения поисковой схемы и решения задач;</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26"/>
        </w:numPr>
        <w:tabs>
          <w:tab w:val="left" w:pos="1141"/>
        </w:tabs>
        <w:spacing w:line="333" w:lineRule="auto"/>
        <w:ind w:left="8" w:firstLine="700"/>
        <w:rPr>
          <w:rFonts w:ascii="Symbol" w:hAnsi="Symbol" w:cs="Symbol"/>
          <w:sz w:val="24"/>
          <w:szCs w:val="24"/>
        </w:rPr>
      </w:pPr>
      <w:r w:rsidRPr="006B6991">
        <w:rPr>
          <w:i/>
          <w:iCs/>
          <w:sz w:val="24"/>
          <w:szCs w:val="24"/>
        </w:rPr>
        <w:t>знать и применять оба способа поиска решения задач (от требования к условию и от условия к требованию);</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226"/>
        </w:numPr>
        <w:tabs>
          <w:tab w:val="left" w:pos="1128"/>
        </w:tabs>
        <w:ind w:left="1128" w:hanging="420"/>
        <w:rPr>
          <w:rFonts w:ascii="Symbol" w:hAnsi="Symbol" w:cs="Symbol"/>
          <w:sz w:val="24"/>
          <w:szCs w:val="24"/>
        </w:rPr>
      </w:pPr>
      <w:r w:rsidRPr="006B6991">
        <w:rPr>
          <w:i/>
          <w:iCs/>
          <w:sz w:val="24"/>
          <w:szCs w:val="24"/>
        </w:rPr>
        <w:t>моделировать  рассуждения  при  поиске  решения  задач  с  помощью  граф-</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i/>
          <w:iCs/>
          <w:sz w:val="24"/>
          <w:szCs w:val="24"/>
        </w:rPr>
        <w:t>схемы;</w:t>
      </w:r>
    </w:p>
    <w:p w:rsidR="00AC61C9" w:rsidRPr="006B6991" w:rsidRDefault="00AC61C9">
      <w:pPr>
        <w:spacing w:line="159" w:lineRule="exact"/>
        <w:rPr>
          <w:sz w:val="24"/>
          <w:szCs w:val="24"/>
        </w:rPr>
      </w:pPr>
    </w:p>
    <w:p w:rsidR="00AC61C9" w:rsidRPr="006B6991" w:rsidRDefault="00AC61C9" w:rsidP="001A5221">
      <w:pPr>
        <w:numPr>
          <w:ilvl w:val="0"/>
          <w:numId w:val="227"/>
        </w:numPr>
        <w:tabs>
          <w:tab w:val="left" w:pos="1128"/>
        </w:tabs>
        <w:ind w:left="1128" w:hanging="420"/>
        <w:rPr>
          <w:rFonts w:ascii="Symbol" w:hAnsi="Symbol" w:cs="Symbol"/>
          <w:sz w:val="24"/>
          <w:szCs w:val="24"/>
        </w:rPr>
      </w:pPr>
      <w:r w:rsidRPr="006B6991">
        <w:rPr>
          <w:i/>
          <w:iCs/>
          <w:sz w:val="24"/>
          <w:szCs w:val="24"/>
        </w:rPr>
        <w:t>выделять этапы решения задачи и содержание каждого этапа;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227"/>
        </w:numPr>
        <w:tabs>
          <w:tab w:val="left" w:pos="1141"/>
        </w:tabs>
        <w:spacing w:line="335" w:lineRule="auto"/>
        <w:ind w:left="8" w:firstLine="700"/>
        <w:rPr>
          <w:rFonts w:ascii="Symbol" w:hAnsi="Symbol" w:cs="Symbol"/>
          <w:sz w:val="24"/>
          <w:szCs w:val="24"/>
        </w:rPr>
      </w:pPr>
      <w:r w:rsidRPr="006B6991">
        <w:rPr>
          <w:i/>
          <w:iCs/>
          <w:sz w:val="24"/>
          <w:szCs w:val="24"/>
        </w:rPr>
        <w:t>интерпретировать вычислительные результаты в задаче, исследовать полученное решение задачи;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27"/>
        </w:numPr>
        <w:tabs>
          <w:tab w:val="left" w:pos="1141"/>
        </w:tabs>
        <w:spacing w:line="335" w:lineRule="auto"/>
        <w:ind w:left="8" w:firstLine="700"/>
        <w:jc w:val="both"/>
        <w:rPr>
          <w:rFonts w:ascii="Symbol" w:hAnsi="Symbol" w:cs="Symbol"/>
          <w:sz w:val="24"/>
          <w:szCs w:val="24"/>
        </w:rPr>
      </w:pPr>
      <w:r w:rsidRPr="006B6991">
        <w:rPr>
          <w:i/>
          <w:iCs/>
          <w:sz w:val="24"/>
          <w:szCs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w:t>
      </w:r>
    </w:p>
    <w:p w:rsidR="00AC61C9" w:rsidRPr="006B6991" w:rsidRDefault="00AC61C9">
      <w:pPr>
        <w:spacing w:line="39" w:lineRule="exact"/>
        <w:rPr>
          <w:sz w:val="24"/>
          <w:szCs w:val="24"/>
        </w:rPr>
      </w:pPr>
    </w:p>
    <w:p w:rsidR="00AC61C9" w:rsidRPr="006B6991" w:rsidRDefault="00AC61C9">
      <w:pPr>
        <w:spacing w:line="349" w:lineRule="auto"/>
        <w:ind w:left="8"/>
        <w:rPr>
          <w:sz w:val="24"/>
          <w:szCs w:val="24"/>
        </w:rPr>
      </w:pPr>
      <w:r w:rsidRPr="006B6991">
        <w:rPr>
          <w:i/>
          <w:iCs/>
          <w:sz w:val="24"/>
          <w:szCs w:val="24"/>
        </w:rPr>
        <w:t>расстояние) при решении задач на движение двух объектов как в одном, так и в противоположных направлениях;</w:t>
      </w:r>
    </w:p>
    <w:p w:rsidR="00AC61C9" w:rsidRPr="006B6991" w:rsidRDefault="00AC61C9">
      <w:pPr>
        <w:spacing w:line="48" w:lineRule="exact"/>
        <w:rPr>
          <w:sz w:val="24"/>
          <w:szCs w:val="24"/>
        </w:rPr>
      </w:pPr>
    </w:p>
    <w:p w:rsidR="00AC61C9" w:rsidRPr="006B6991" w:rsidRDefault="00AC61C9" w:rsidP="001A5221">
      <w:pPr>
        <w:numPr>
          <w:ilvl w:val="0"/>
          <w:numId w:val="228"/>
        </w:numPr>
        <w:tabs>
          <w:tab w:val="left" w:pos="1141"/>
        </w:tabs>
        <w:spacing w:line="335" w:lineRule="auto"/>
        <w:ind w:left="8" w:firstLine="700"/>
        <w:rPr>
          <w:rFonts w:ascii="Symbol" w:hAnsi="Symbol" w:cs="Symbol"/>
          <w:sz w:val="24"/>
          <w:szCs w:val="24"/>
        </w:rPr>
      </w:pPr>
      <w:r w:rsidRPr="006B6991">
        <w:rPr>
          <w:i/>
          <w:iCs/>
          <w:sz w:val="24"/>
          <w:szCs w:val="24"/>
        </w:rPr>
        <w:t>исследовать всевозможные ситуации при решении задач на движение по реке, рассматривать разные системы отсчета;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228"/>
        </w:numPr>
        <w:tabs>
          <w:tab w:val="left" w:pos="1128"/>
        </w:tabs>
        <w:ind w:left="1128" w:hanging="420"/>
        <w:rPr>
          <w:rFonts w:ascii="Symbol" w:hAnsi="Symbol" w:cs="Symbol"/>
          <w:sz w:val="24"/>
          <w:szCs w:val="24"/>
        </w:rPr>
      </w:pPr>
      <w:r w:rsidRPr="006B6991">
        <w:rPr>
          <w:i/>
          <w:iCs/>
          <w:sz w:val="24"/>
          <w:szCs w:val="24"/>
        </w:rPr>
        <w:t>решать разнообразные задачи «на части»,</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rsidP="001A5221">
      <w:pPr>
        <w:numPr>
          <w:ilvl w:val="1"/>
          <w:numId w:val="229"/>
        </w:numPr>
        <w:tabs>
          <w:tab w:val="left" w:pos="1141"/>
        </w:tabs>
        <w:spacing w:line="344" w:lineRule="auto"/>
        <w:ind w:left="8" w:firstLine="700"/>
        <w:jc w:val="both"/>
        <w:rPr>
          <w:rFonts w:ascii="Symbol" w:hAnsi="Symbol" w:cs="Symbol"/>
          <w:sz w:val="24"/>
          <w:szCs w:val="24"/>
        </w:rPr>
      </w:pPr>
      <w:r w:rsidRPr="006B6991">
        <w:rPr>
          <w:i/>
          <w:iCs/>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1"/>
          <w:numId w:val="229"/>
        </w:numPr>
        <w:tabs>
          <w:tab w:val="left" w:pos="1141"/>
        </w:tabs>
        <w:spacing w:line="349" w:lineRule="auto"/>
        <w:ind w:left="8" w:firstLine="700"/>
        <w:jc w:val="both"/>
        <w:rPr>
          <w:rFonts w:ascii="Symbol" w:hAnsi="Symbol" w:cs="Symbol"/>
          <w:sz w:val="24"/>
          <w:szCs w:val="24"/>
        </w:rPr>
      </w:pPr>
      <w:r w:rsidRPr="006B6991">
        <w:rPr>
          <w:i/>
          <w:iCs/>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229"/>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229"/>
        </w:numPr>
        <w:tabs>
          <w:tab w:val="left" w:pos="1141"/>
        </w:tabs>
        <w:spacing w:line="336" w:lineRule="auto"/>
        <w:ind w:left="8" w:firstLine="700"/>
        <w:jc w:val="both"/>
        <w:rPr>
          <w:rFonts w:ascii="Symbol" w:hAnsi="Symbol" w:cs="Symbol"/>
          <w:sz w:val="24"/>
          <w:szCs w:val="24"/>
        </w:rPr>
      </w:pPr>
      <w:r w:rsidRPr="006B6991">
        <w:rPr>
          <w:i/>
          <w:iCs/>
          <w:sz w:val="24"/>
          <w:szCs w:val="24"/>
        </w:rPr>
        <w:t>выделять при решении задач характеристики рассматриваемой в задаче ситуации, отличные от реальных (те, от которых абстрагировались),</w:t>
      </w:r>
    </w:p>
    <w:p w:rsidR="00AC61C9" w:rsidRPr="006B6991" w:rsidRDefault="00AC61C9">
      <w:pPr>
        <w:spacing w:line="37" w:lineRule="exact"/>
        <w:rPr>
          <w:sz w:val="24"/>
          <w:szCs w:val="24"/>
        </w:rPr>
      </w:pPr>
    </w:p>
    <w:p w:rsidR="00AC61C9" w:rsidRPr="006B6991" w:rsidRDefault="00AC61C9">
      <w:pPr>
        <w:spacing w:line="349" w:lineRule="auto"/>
        <w:ind w:left="8"/>
        <w:rPr>
          <w:sz w:val="24"/>
          <w:szCs w:val="24"/>
        </w:rPr>
      </w:pPr>
      <w:r w:rsidRPr="006B6991">
        <w:rPr>
          <w:i/>
          <w:iCs/>
          <w:sz w:val="24"/>
          <w:szCs w:val="24"/>
        </w:rPr>
        <w:t>конструировать новые ситуации с учетом этих характеристик, в частности, при решении задач на концентрации, учитывать плотность вещества;</w:t>
      </w:r>
    </w:p>
    <w:p w:rsidR="00AC61C9" w:rsidRPr="006B6991" w:rsidRDefault="00AC61C9">
      <w:pPr>
        <w:spacing w:line="48" w:lineRule="exact"/>
        <w:rPr>
          <w:sz w:val="24"/>
          <w:szCs w:val="24"/>
        </w:rPr>
      </w:pPr>
    </w:p>
    <w:p w:rsidR="00AC61C9" w:rsidRPr="006B6991" w:rsidRDefault="00AC61C9" w:rsidP="001A5221">
      <w:pPr>
        <w:numPr>
          <w:ilvl w:val="0"/>
          <w:numId w:val="230"/>
        </w:numPr>
        <w:tabs>
          <w:tab w:val="left" w:pos="1141"/>
        </w:tabs>
        <w:spacing w:line="335" w:lineRule="auto"/>
        <w:ind w:left="8" w:firstLine="700"/>
        <w:rPr>
          <w:rFonts w:ascii="Symbol" w:hAnsi="Symbol" w:cs="Symbol"/>
          <w:sz w:val="24"/>
          <w:szCs w:val="24"/>
        </w:rPr>
      </w:pPr>
      <w:r w:rsidRPr="006B6991">
        <w:rPr>
          <w:i/>
          <w:iCs/>
          <w:sz w:val="24"/>
          <w:szCs w:val="24"/>
        </w:rPr>
        <w:t>решать и конструировать задачи на основе рассмотрения реальных ситуаций, в которых не требуется точный вычислительный результат;</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30"/>
        </w:numPr>
        <w:tabs>
          <w:tab w:val="left" w:pos="1141"/>
        </w:tabs>
        <w:spacing w:line="335" w:lineRule="auto"/>
        <w:ind w:left="8" w:firstLine="700"/>
        <w:rPr>
          <w:rFonts w:ascii="Symbol" w:hAnsi="Symbol" w:cs="Symbol"/>
          <w:sz w:val="24"/>
          <w:szCs w:val="24"/>
        </w:rPr>
      </w:pPr>
      <w:r w:rsidRPr="006B6991">
        <w:rPr>
          <w:i/>
          <w:iCs/>
          <w:sz w:val="24"/>
          <w:szCs w:val="24"/>
        </w:rPr>
        <w:t>решать задачи на движение по реке, рассматривая разные системы отсчета.</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lastRenderedPageBreak/>
        <w:t>Наглядная геометрия</w:t>
      </w:r>
    </w:p>
    <w:p w:rsidR="00AC61C9" w:rsidRPr="006B6991" w:rsidRDefault="00AC61C9">
      <w:pPr>
        <w:spacing w:line="161" w:lineRule="exact"/>
        <w:rPr>
          <w:sz w:val="24"/>
          <w:szCs w:val="24"/>
        </w:rPr>
      </w:pPr>
    </w:p>
    <w:p w:rsidR="00AC61C9" w:rsidRPr="006B6991" w:rsidRDefault="00AC61C9">
      <w:pPr>
        <w:ind w:left="8"/>
        <w:rPr>
          <w:sz w:val="24"/>
          <w:szCs w:val="24"/>
        </w:rPr>
      </w:pPr>
      <w:r w:rsidRPr="006B6991">
        <w:rPr>
          <w:b/>
          <w:bCs/>
          <w:sz w:val="24"/>
          <w:szCs w:val="24"/>
        </w:rPr>
        <w:t>Геометрические фигуры</w:t>
      </w:r>
    </w:p>
    <w:p w:rsidR="00AC61C9" w:rsidRPr="006B6991" w:rsidRDefault="00AC61C9">
      <w:pPr>
        <w:spacing w:line="191" w:lineRule="exact"/>
        <w:rPr>
          <w:sz w:val="24"/>
          <w:szCs w:val="24"/>
        </w:rPr>
      </w:pPr>
    </w:p>
    <w:p w:rsidR="00AC61C9" w:rsidRPr="006B6991" w:rsidRDefault="00AC61C9" w:rsidP="001A5221">
      <w:pPr>
        <w:numPr>
          <w:ilvl w:val="0"/>
          <w:numId w:val="231"/>
        </w:numPr>
        <w:tabs>
          <w:tab w:val="left" w:pos="1141"/>
        </w:tabs>
        <w:spacing w:line="333" w:lineRule="auto"/>
        <w:ind w:left="8" w:firstLine="700"/>
        <w:rPr>
          <w:rFonts w:ascii="Symbol" w:hAnsi="Symbol" w:cs="Symbol"/>
          <w:sz w:val="24"/>
          <w:szCs w:val="24"/>
        </w:rPr>
      </w:pPr>
      <w:r w:rsidRPr="006B6991">
        <w:rPr>
          <w:i/>
          <w:iCs/>
          <w:sz w:val="24"/>
          <w:szCs w:val="24"/>
        </w:rPr>
        <w:t>Извлекать, интерпретировать и преобразовывать информацию о геометрических фигурах, представленную на чертежах;</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231"/>
        </w:numPr>
        <w:tabs>
          <w:tab w:val="left" w:pos="1141"/>
        </w:tabs>
        <w:spacing w:line="335" w:lineRule="auto"/>
        <w:ind w:left="8" w:firstLine="700"/>
        <w:rPr>
          <w:rFonts w:ascii="Symbol" w:hAnsi="Symbol" w:cs="Symbol"/>
          <w:sz w:val="24"/>
          <w:szCs w:val="24"/>
        </w:rPr>
      </w:pPr>
      <w:r w:rsidRPr="006B6991">
        <w:rPr>
          <w:i/>
          <w:iCs/>
          <w:sz w:val="24"/>
          <w:szCs w:val="24"/>
        </w:rPr>
        <w:t>изображать изучаемые фигуры от руки и с помощью компьютерных инструментов.</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Измерения и вычисления</w:t>
      </w:r>
    </w:p>
    <w:p w:rsidR="00AC61C9" w:rsidRPr="006B6991" w:rsidRDefault="00AC61C9">
      <w:pPr>
        <w:spacing w:line="188" w:lineRule="exact"/>
        <w:rPr>
          <w:sz w:val="24"/>
          <w:szCs w:val="24"/>
        </w:rPr>
      </w:pPr>
    </w:p>
    <w:p w:rsidR="00AC61C9" w:rsidRPr="006B6991" w:rsidRDefault="00AC61C9" w:rsidP="001A5221">
      <w:pPr>
        <w:numPr>
          <w:ilvl w:val="1"/>
          <w:numId w:val="232"/>
        </w:numPr>
        <w:tabs>
          <w:tab w:val="left" w:pos="1141"/>
        </w:tabs>
        <w:spacing w:line="335" w:lineRule="auto"/>
        <w:ind w:left="8" w:firstLine="700"/>
        <w:rPr>
          <w:rFonts w:ascii="Symbol" w:hAnsi="Symbol" w:cs="Symbol"/>
          <w:sz w:val="24"/>
          <w:szCs w:val="24"/>
        </w:rPr>
      </w:pPr>
      <w:r w:rsidRPr="006B6991">
        <w:rPr>
          <w:i/>
          <w:iCs/>
          <w:sz w:val="24"/>
          <w:szCs w:val="24"/>
        </w:rPr>
        <w:t>выполнять измерение длин, расстояний, величин углов, с помощью инструментов для измерений длин и углов;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32"/>
        </w:numPr>
        <w:tabs>
          <w:tab w:val="left" w:pos="1141"/>
        </w:tabs>
        <w:spacing w:line="335" w:lineRule="auto"/>
        <w:ind w:left="8" w:firstLine="700"/>
        <w:rPr>
          <w:rFonts w:ascii="Symbol" w:hAnsi="Symbol" w:cs="Symbol"/>
          <w:sz w:val="24"/>
          <w:szCs w:val="24"/>
        </w:rPr>
      </w:pPr>
      <w:r w:rsidRPr="006B6991">
        <w:rPr>
          <w:i/>
          <w:iCs/>
          <w:sz w:val="24"/>
          <w:szCs w:val="24"/>
        </w:rPr>
        <w:t>вычислять площади прямоугольников, квадратов, объемы прямоугольных параллелепипедов, кубов.</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232"/>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232"/>
        </w:numPr>
        <w:tabs>
          <w:tab w:val="left" w:pos="1128"/>
        </w:tabs>
        <w:ind w:left="1128" w:hanging="420"/>
        <w:rPr>
          <w:rFonts w:ascii="Symbol" w:hAnsi="Symbol" w:cs="Symbol"/>
          <w:sz w:val="24"/>
          <w:szCs w:val="24"/>
        </w:rPr>
      </w:pPr>
      <w:r w:rsidRPr="006B6991">
        <w:rPr>
          <w:i/>
          <w:iCs/>
          <w:sz w:val="24"/>
          <w:szCs w:val="24"/>
        </w:rPr>
        <w:t>вычислять расстояния на местности в стандартных ситуациях, площади</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i/>
          <w:iCs/>
          <w:sz w:val="24"/>
          <w:szCs w:val="24"/>
        </w:rPr>
        <w:t>участков прямоугольной формы, объемы комнат;</w:t>
      </w:r>
    </w:p>
    <w:p w:rsidR="00AC61C9" w:rsidRPr="006B6991" w:rsidRDefault="00AC61C9">
      <w:pPr>
        <w:spacing w:line="7" w:lineRule="exact"/>
        <w:rPr>
          <w:sz w:val="24"/>
          <w:szCs w:val="24"/>
        </w:rPr>
      </w:pPr>
    </w:p>
    <w:p w:rsidR="00AC61C9" w:rsidRPr="006B6991" w:rsidRDefault="00AC61C9" w:rsidP="001A5221">
      <w:pPr>
        <w:numPr>
          <w:ilvl w:val="0"/>
          <w:numId w:val="233"/>
        </w:numPr>
        <w:tabs>
          <w:tab w:val="left" w:pos="728"/>
        </w:tabs>
        <w:spacing w:line="335" w:lineRule="auto"/>
        <w:ind w:left="728" w:hanging="368"/>
        <w:rPr>
          <w:rFonts w:ascii="Symbol" w:hAnsi="Symbol" w:cs="Symbol"/>
          <w:sz w:val="24"/>
          <w:szCs w:val="24"/>
        </w:rPr>
      </w:pPr>
      <w:r w:rsidRPr="006B6991">
        <w:rPr>
          <w:i/>
          <w:iCs/>
          <w:sz w:val="24"/>
          <w:szCs w:val="24"/>
        </w:rPr>
        <w:t>выполнять простейшие построения на местности, необходимые в реальной жизни;</w:t>
      </w:r>
    </w:p>
    <w:p w:rsidR="00AC61C9" w:rsidRPr="006B6991" w:rsidRDefault="00AC61C9">
      <w:pPr>
        <w:spacing w:line="24" w:lineRule="exact"/>
        <w:rPr>
          <w:sz w:val="24"/>
          <w:szCs w:val="24"/>
        </w:rPr>
      </w:pPr>
    </w:p>
    <w:p w:rsidR="00AC61C9" w:rsidRPr="006B6991" w:rsidRDefault="00AC61C9" w:rsidP="001A5221">
      <w:pPr>
        <w:numPr>
          <w:ilvl w:val="0"/>
          <w:numId w:val="234"/>
        </w:numPr>
        <w:tabs>
          <w:tab w:val="left" w:pos="1128"/>
        </w:tabs>
        <w:ind w:left="1128" w:hanging="420"/>
        <w:rPr>
          <w:rFonts w:ascii="Symbol" w:hAnsi="Symbol" w:cs="Symbol"/>
          <w:sz w:val="24"/>
          <w:szCs w:val="24"/>
        </w:rPr>
      </w:pPr>
      <w:r w:rsidRPr="006B6991">
        <w:rPr>
          <w:i/>
          <w:iCs/>
          <w:sz w:val="24"/>
          <w:szCs w:val="24"/>
        </w:rPr>
        <w:t>оценивать размеры реальных объектов окружающего мира.</w:t>
      </w:r>
    </w:p>
    <w:p w:rsidR="00AC61C9" w:rsidRPr="006B6991" w:rsidRDefault="00AC61C9">
      <w:pPr>
        <w:spacing w:line="168" w:lineRule="exact"/>
        <w:rPr>
          <w:sz w:val="24"/>
          <w:szCs w:val="24"/>
        </w:rPr>
      </w:pPr>
    </w:p>
    <w:p w:rsidR="00AC61C9" w:rsidRPr="006B6991" w:rsidRDefault="00AC61C9">
      <w:pPr>
        <w:ind w:left="8"/>
        <w:rPr>
          <w:sz w:val="24"/>
          <w:szCs w:val="24"/>
        </w:rPr>
      </w:pPr>
      <w:r w:rsidRPr="006B6991">
        <w:rPr>
          <w:b/>
          <w:bCs/>
          <w:sz w:val="24"/>
          <w:szCs w:val="24"/>
        </w:rPr>
        <w:t>История математики</w:t>
      </w:r>
    </w:p>
    <w:p w:rsidR="00AC61C9" w:rsidRPr="006B6991" w:rsidRDefault="00AC61C9">
      <w:pPr>
        <w:spacing w:line="154" w:lineRule="exact"/>
        <w:rPr>
          <w:sz w:val="24"/>
          <w:szCs w:val="24"/>
        </w:rPr>
      </w:pPr>
    </w:p>
    <w:p w:rsidR="00AC61C9" w:rsidRPr="006B6991" w:rsidRDefault="00AC61C9">
      <w:pPr>
        <w:tabs>
          <w:tab w:val="left" w:pos="1388"/>
          <w:tab w:val="left" w:pos="3927"/>
          <w:tab w:val="left" w:pos="4927"/>
          <w:tab w:val="left" w:pos="6807"/>
          <w:tab w:val="left" w:pos="8867"/>
          <w:tab w:val="left" w:pos="9347"/>
        </w:tabs>
        <w:ind w:left="708"/>
        <w:rPr>
          <w:sz w:val="24"/>
          <w:szCs w:val="24"/>
        </w:rPr>
      </w:pPr>
      <w:r w:rsidRPr="006B6991">
        <w:rPr>
          <w:rFonts w:ascii="Symbol" w:hAnsi="Symbol" w:cs="Symbol"/>
          <w:sz w:val="24"/>
          <w:szCs w:val="24"/>
        </w:rPr>
        <w:t></w:t>
      </w:r>
      <w:r w:rsidRPr="006B6991">
        <w:rPr>
          <w:sz w:val="24"/>
          <w:szCs w:val="24"/>
        </w:rPr>
        <w:tab/>
      </w:r>
      <w:r w:rsidRPr="006B6991">
        <w:rPr>
          <w:i/>
          <w:iCs/>
          <w:sz w:val="24"/>
          <w:szCs w:val="24"/>
        </w:rPr>
        <w:t>Характеризовать</w:t>
      </w:r>
      <w:r w:rsidRPr="006B6991">
        <w:rPr>
          <w:sz w:val="24"/>
          <w:szCs w:val="24"/>
        </w:rPr>
        <w:tab/>
      </w:r>
      <w:r w:rsidRPr="006B6991">
        <w:rPr>
          <w:i/>
          <w:iCs/>
          <w:sz w:val="24"/>
          <w:szCs w:val="24"/>
        </w:rPr>
        <w:t>вклад</w:t>
      </w:r>
      <w:r w:rsidRPr="006B6991">
        <w:rPr>
          <w:sz w:val="24"/>
          <w:szCs w:val="24"/>
        </w:rPr>
        <w:tab/>
      </w:r>
      <w:r w:rsidRPr="006B6991">
        <w:rPr>
          <w:i/>
          <w:iCs/>
          <w:sz w:val="24"/>
          <w:szCs w:val="24"/>
        </w:rPr>
        <w:t>выдающихся</w:t>
      </w:r>
      <w:r w:rsidRPr="006B6991">
        <w:rPr>
          <w:sz w:val="24"/>
          <w:szCs w:val="24"/>
        </w:rPr>
        <w:tab/>
      </w:r>
      <w:r w:rsidRPr="006B6991">
        <w:rPr>
          <w:i/>
          <w:iCs/>
          <w:sz w:val="24"/>
          <w:szCs w:val="24"/>
        </w:rPr>
        <w:t>математиков</w:t>
      </w:r>
      <w:r w:rsidRPr="006B6991">
        <w:rPr>
          <w:sz w:val="24"/>
          <w:szCs w:val="24"/>
        </w:rPr>
        <w:tab/>
      </w:r>
      <w:r w:rsidRPr="006B6991">
        <w:rPr>
          <w:i/>
          <w:iCs/>
          <w:sz w:val="24"/>
          <w:szCs w:val="24"/>
        </w:rPr>
        <w:t>в</w:t>
      </w:r>
      <w:r w:rsidRPr="006B6991">
        <w:rPr>
          <w:sz w:val="24"/>
          <w:szCs w:val="24"/>
        </w:rPr>
        <w:tab/>
      </w:r>
      <w:r w:rsidRPr="006B6991">
        <w:rPr>
          <w:i/>
          <w:iCs/>
          <w:sz w:val="24"/>
          <w:szCs w:val="24"/>
        </w:rPr>
        <w:t>развитие</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i/>
          <w:iCs/>
          <w:sz w:val="24"/>
          <w:szCs w:val="24"/>
        </w:rPr>
        <w:t>математики и иных научных областей.</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pPr>
        <w:spacing w:line="248" w:lineRule="exact"/>
        <w:rPr>
          <w:sz w:val="24"/>
          <w:szCs w:val="24"/>
        </w:rPr>
      </w:pPr>
    </w:p>
    <w:p w:rsidR="00AC61C9" w:rsidRPr="006B6991" w:rsidRDefault="00AC61C9">
      <w:pPr>
        <w:ind w:left="8"/>
        <w:rPr>
          <w:sz w:val="24"/>
          <w:szCs w:val="24"/>
        </w:rPr>
      </w:pPr>
      <w:r w:rsidRPr="006B6991">
        <w:rPr>
          <w:b/>
          <w:bCs/>
          <w:sz w:val="24"/>
          <w:szCs w:val="24"/>
        </w:rPr>
        <w:t>Выпускник научится в 7-9 классах (для использования в повседневной жизни и</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b/>
          <w:bCs/>
          <w:sz w:val="24"/>
          <w:szCs w:val="24"/>
        </w:rPr>
        <w:t>обеспечения возможности успешного продолжения образования на базовом</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b/>
          <w:bCs/>
          <w:sz w:val="24"/>
          <w:szCs w:val="24"/>
        </w:rPr>
        <w:t>уровне)</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b/>
          <w:bCs/>
          <w:sz w:val="24"/>
          <w:szCs w:val="24"/>
        </w:rPr>
        <w:t>Элементы теории множеств и математической логики</w:t>
      </w:r>
    </w:p>
    <w:p w:rsidR="00AC61C9" w:rsidRPr="006B6991" w:rsidRDefault="00AC61C9">
      <w:pPr>
        <w:spacing w:line="154" w:lineRule="exact"/>
        <w:rPr>
          <w:sz w:val="24"/>
          <w:szCs w:val="24"/>
        </w:rPr>
      </w:pPr>
    </w:p>
    <w:p w:rsidR="00AC61C9" w:rsidRPr="006B6991" w:rsidRDefault="00AC61C9" w:rsidP="001A5221">
      <w:pPr>
        <w:numPr>
          <w:ilvl w:val="0"/>
          <w:numId w:val="235"/>
        </w:numPr>
        <w:tabs>
          <w:tab w:val="left" w:pos="1128"/>
        </w:tabs>
        <w:ind w:left="1128" w:hanging="420"/>
        <w:rPr>
          <w:rFonts w:ascii="Symbol" w:hAnsi="Symbol" w:cs="Symbol"/>
          <w:sz w:val="24"/>
          <w:szCs w:val="24"/>
        </w:rPr>
      </w:pPr>
      <w:r w:rsidRPr="006B6991">
        <w:rPr>
          <w:sz w:val="24"/>
          <w:szCs w:val="24"/>
        </w:rPr>
        <w:t>Оперировать на базовом уровне понятиями: множество, элемент множества,</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подмножество, принадлежность;</w:t>
      </w:r>
    </w:p>
    <w:p w:rsidR="00AC61C9" w:rsidRPr="006B6991" w:rsidRDefault="00AC61C9">
      <w:pPr>
        <w:spacing w:line="159" w:lineRule="exact"/>
        <w:rPr>
          <w:sz w:val="24"/>
          <w:szCs w:val="24"/>
        </w:rPr>
      </w:pPr>
    </w:p>
    <w:p w:rsidR="00AC61C9" w:rsidRPr="006B6991" w:rsidRDefault="00AC61C9" w:rsidP="001A5221">
      <w:pPr>
        <w:numPr>
          <w:ilvl w:val="0"/>
          <w:numId w:val="236"/>
        </w:numPr>
        <w:tabs>
          <w:tab w:val="left" w:pos="1128"/>
        </w:tabs>
        <w:ind w:left="1128" w:hanging="420"/>
        <w:rPr>
          <w:rFonts w:ascii="Symbol" w:hAnsi="Symbol" w:cs="Symbol"/>
          <w:sz w:val="24"/>
          <w:szCs w:val="24"/>
        </w:rPr>
      </w:pPr>
      <w:r w:rsidRPr="006B6991">
        <w:rPr>
          <w:sz w:val="24"/>
          <w:szCs w:val="24"/>
        </w:rPr>
        <w:t>задавать множества перечислением их элементов;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236"/>
        </w:numPr>
        <w:tabs>
          <w:tab w:val="left" w:pos="988"/>
        </w:tabs>
        <w:ind w:left="988" w:hanging="280"/>
        <w:rPr>
          <w:rFonts w:ascii="Symbol" w:hAnsi="Symbol" w:cs="Symbol"/>
          <w:sz w:val="24"/>
          <w:szCs w:val="24"/>
        </w:rPr>
      </w:pPr>
      <w:r w:rsidRPr="006B6991">
        <w:rPr>
          <w:sz w:val="24"/>
          <w:szCs w:val="24"/>
        </w:rPr>
        <w:t>находить пересечение, объединение, подмножество в простейших ситуациях;</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236"/>
        </w:numPr>
        <w:tabs>
          <w:tab w:val="left" w:pos="988"/>
        </w:tabs>
        <w:ind w:left="988" w:hanging="280"/>
        <w:rPr>
          <w:rFonts w:ascii="Symbol" w:hAnsi="Symbol" w:cs="Symbol"/>
          <w:sz w:val="24"/>
          <w:szCs w:val="24"/>
        </w:rPr>
      </w:pPr>
      <w:r w:rsidRPr="006B6991">
        <w:rPr>
          <w:sz w:val="24"/>
          <w:szCs w:val="24"/>
        </w:rPr>
        <w:t>оперировать на базовом уровне понятиями: определение, аксиома, теорема,</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доказательство;</w:t>
      </w:r>
    </w:p>
    <w:p w:rsidR="00AC61C9" w:rsidRPr="006B6991" w:rsidRDefault="00AC61C9">
      <w:pPr>
        <w:spacing w:line="159" w:lineRule="exact"/>
        <w:rPr>
          <w:sz w:val="24"/>
          <w:szCs w:val="24"/>
        </w:rPr>
      </w:pPr>
    </w:p>
    <w:p w:rsidR="00AC61C9" w:rsidRPr="006B6991" w:rsidRDefault="00AC61C9" w:rsidP="001A5221">
      <w:pPr>
        <w:numPr>
          <w:ilvl w:val="1"/>
          <w:numId w:val="237"/>
        </w:numPr>
        <w:tabs>
          <w:tab w:val="left" w:pos="988"/>
        </w:tabs>
        <w:ind w:left="988" w:hanging="280"/>
        <w:rPr>
          <w:rFonts w:ascii="Symbol" w:hAnsi="Symbol" w:cs="Symbol"/>
          <w:sz w:val="24"/>
          <w:szCs w:val="24"/>
        </w:rPr>
      </w:pPr>
      <w:r w:rsidRPr="006B6991">
        <w:rPr>
          <w:sz w:val="24"/>
          <w:szCs w:val="24"/>
        </w:rPr>
        <w:t>приводить примеры и контрпримеры для подтверждения своих высказываний.</w:t>
      </w:r>
    </w:p>
    <w:p w:rsidR="00AC61C9" w:rsidRPr="006B6991" w:rsidRDefault="00AC61C9">
      <w:pPr>
        <w:spacing w:line="167" w:lineRule="exact"/>
        <w:rPr>
          <w:rFonts w:ascii="Symbol" w:hAnsi="Symbol" w:cs="Symbol"/>
          <w:sz w:val="24"/>
          <w:szCs w:val="24"/>
        </w:rPr>
      </w:pPr>
    </w:p>
    <w:p w:rsidR="00AC61C9" w:rsidRPr="006B6991" w:rsidRDefault="00AC61C9" w:rsidP="001A5221">
      <w:pPr>
        <w:numPr>
          <w:ilvl w:val="0"/>
          <w:numId w:val="237"/>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237"/>
        </w:numPr>
        <w:tabs>
          <w:tab w:val="left" w:pos="1141"/>
        </w:tabs>
        <w:spacing w:line="335" w:lineRule="auto"/>
        <w:ind w:left="8" w:firstLine="700"/>
        <w:rPr>
          <w:rFonts w:ascii="Symbol" w:hAnsi="Symbol" w:cs="Symbol"/>
          <w:sz w:val="24"/>
          <w:szCs w:val="24"/>
        </w:rPr>
      </w:pPr>
      <w:r w:rsidRPr="006B6991">
        <w:rPr>
          <w:sz w:val="24"/>
          <w:szCs w:val="24"/>
        </w:rPr>
        <w:t>использовать графическое представление множеств для описания реальных процессов и явлений, при решении задач других учебных предметов.</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lastRenderedPageBreak/>
        <w:t>Числа</w:t>
      </w:r>
    </w:p>
    <w:p w:rsidR="00AC61C9" w:rsidRPr="006B6991" w:rsidRDefault="00AC61C9">
      <w:pPr>
        <w:spacing w:line="154" w:lineRule="exact"/>
        <w:rPr>
          <w:sz w:val="24"/>
          <w:szCs w:val="24"/>
        </w:rPr>
      </w:pPr>
    </w:p>
    <w:p w:rsidR="00AC61C9" w:rsidRPr="006B6991" w:rsidRDefault="00AC61C9" w:rsidP="001A5221">
      <w:pPr>
        <w:numPr>
          <w:ilvl w:val="0"/>
          <w:numId w:val="238"/>
        </w:numPr>
        <w:tabs>
          <w:tab w:val="left" w:pos="1128"/>
        </w:tabs>
        <w:ind w:left="1128" w:hanging="420"/>
        <w:rPr>
          <w:rFonts w:ascii="Symbol" w:hAnsi="Symbol" w:cs="Symbol"/>
          <w:sz w:val="24"/>
          <w:szCs w:val="24"/>
        </w:rPr>
      </w:pPr>
      <w:r w:rsidRPr="006B6991">
        <w:rPr>
          <w:sz w:val="24"/>
          <w:szCs w:val="24"/>
        </w:rPr>
        <w:t>Оперировать на базовом уровне понятиями: натуральное число, целое число,</w:t>
      </w:r>
    </w:p>
    <w:p w:rsidR="00AC61C9" w:rsidRPr="006B6991" w:rsidRDefault="00AC61C9">
      <w:pPr>
        <w:spacing w:line="176" w:lineRule="exact"/>
        <w:rPr>
          <w:sz w:val="24"/>
          <w:szCs w:val="24"/>
        </w:rPr>
      </w:pPr>
    </w:p>
    <w:p w:rsidR="00AC61C9" w:rsidRPr="006B6991" w:rsidRDefault="00AC61C9">
      <w:pPr>
        <w:spacing w:line="349" w:lineRule="auto"/>
        <w:ind w:left="8"/>
        <w:rPr>
          <w:sz w:val="24"/>
          <w:szCs w:val="24"/>
        </w:rPr>
      </w:pPr>
      <w:r w:rsidRPr="006B6991">
        <w:rPr>
          <w:sz w:val="24"/>
          <w:szCs w:val="24"/>
        </w:rPr>
        <w:t>обыкновенная дробь, десятичная дробь, смешанная дробь, рациональное число, арифметический квадратный корень;</w:t>
      </w:r>
    </w:p>
    <w:p w:rsidR="00AC61C9" w:rsidRPr="006B6991" w:rsidRDefault="00AC61C9">
      <w:pPr>
        <w:spacing w:line="48" w:lineRule="exact"/>
        <w:rPr>
          <w:sz w:val="24"/>
          <w:szCs w:val="24"/>
        </w:rPr>
      </w:pPr>
    </w:p>
    <w:p w:rsidR="00AC61C9" w:rsidRPr="006B6991" w:rsidRDefault="00AC61C9" w:rsidP="001A5221">
      <w:pPr>
        <w:numPr>
          <w:ilvl w:val="0"/>
          <w:numId w:val="239"/>
        </w:numPr>
        <w:tabs>
          <w:tab w:val="left" w:pos="1141"/>
        </w:tabs>
        <w:spacing w:line="335" w:lineRule="auto"/>
        <w:ind w:left="8" w:firstLine="700"/>
        <w:rPr>
          <w:rFonts w:ascii="Symbol" w:hAnsi="Symbol" w:cs="Symbol"/>
          <w:sz w:val="24"/>
          <w:szCs w:val="24"/>
        </w:rPr>
      </w:pPr>
      <w:r w:rsidRPr="006B6991">
        <w:rPr>
          <w:sz w:val="24"/>
          <w:szCs w:val="24"/>
        </w:rPr>
        <w:t>использовать свойства чисел и правила действий при выполнении вычислений;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39"/>
        </w:numPr>
        <w:tabs>
          <w:tab w:val="left" w:pos="1141"/>
        </w:tabs>
        <w:spacing w:line="335" w:lineRule="auto"/>
        <w:ind w:left="8" w:firstLine="700"/>
        <w:rPr>
          <w:rFonts w:ascii="Symbol" w:hAnsi="Symbol" w:cs="Symbol"/>
          <w:sz w:val="24"/>
          <w:szCs w:val="24"/>
        </w:rPr>
      </w:pPr>
      <w:r w:rsidRPr="006B6991">
        <w:rPr>
          <w:sz w:val="24"/>
          <w:szCs w:val="24"/>
        </w:rPr>
        <w:t>использовать признаки делимости на 2, 5, 3, 9, 10 при выполнении вычислений и решении несложных задач;</w:t>
      </w:r>
    </w:p>
    <w:p w:rsidR="00AC61C9" w:rsidRPr="006B6991" w:rsidRDefault="00AC61C9" w:rsidP="001A5221">
      <w:pPr>
        <w:numPr>
          <w:ilvl w:val="1"/>
          <w:numId w:val="240"/>
        </w:numPr>
        <w:tabs>
          <w:tab w:val="left" w:pos="1128"/>
        </w:tabs>
        <w:ind w:left="1128" w:hanging="420"/>
        <w:rPr>
          <w:rFonts w:ascii="Symbol" w:hAnsi="Symbol" w:cs="Symbol"/>
          <w:sz w:val="24"/>
          <w:szCs w:val="24"/>
        </w:rPr>
      </w:pPr>
      <w:r w:rsidRPr="006B6991">
        <w:rPr>
          <w:sz w:val="24"/>
          <w:szCs w:val="24"/>
        </w:rPr>
        <w:t>выполнять округление рациональных чисел в соответствии с правилами;</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1"/>
          <w:numId w:val="240"/>
        </w:numPr>
        <w:tabs>
          <w:tab w:val="left" w:pos="1128"/>
        </w:tabs>
        <w:ind w:left="1128" w:hanging="420"/>
        <w:rPr>
          <w:rFonts w:ascii="Symbol" w:hAnsi="Symbol" w:cs="Symbol"/>
          <w:sz w:val="24"/>
          <w:szCs w:val="24"/>
        </w:rPr>
      </w:pPr>
      <w:r w:rsidRPr="006B6991">
        <w:rPr>
          <w:sz w:val="24"/>
          <w:szCs w:val="24"/>
        </w:rPr>
        <w:t>оценивать значение квадратного корня из положительного целого числа;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40"/>
        </w:numPr>
        <w:tabs>
          <w:tab w:val="left" w:pos="1128"/>
        </w:tabs>
        <w:ind w:left="1128" w:hanging="420"/>
        <w:rPr>
          <w:rFonts w:ascii="Symbol" w:hAnsi="Symbol" w:cs="Symbol"/>
          <w:sz w:val="24"/>
          <w:szCs w:val="24"/>
        </w:rPr>
      </w:pPr>
      <w:r w:rsidRPr="006B6991">
        <w:rPr>
          <w:sz w:val="24"/>
          <w:szCs w:val="24"/>
        </w:rPr>
        <w:t>распознавать рациональные и иррациональные числа;</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240"/>
        </w:numPr>
        <w:tabs>
          <w:tab w:val="left" w:pos="1128"/>
        </w:tabs>
        <w:ind w:left="1128" w:hanging="420"/>
        <w:rPr>
          <w:rFonts w:ascii="Symbol" w:hAnsi="Symbol" w:cs="Symbol"/>
          <w:sz w:val="24"/>
          <w:szCs w:val="24"/>
        </w:rPr>
      </w:pPr>
      <w:r w:rsidRPr="006B6991">
        <w:rPr>
          <w:sz w:val="24"/>
          <w:szCs w:val="24"/>
        </w:rPr>
        <w:t>сравнивать числа.</w:t>
      </w:r>
    </w:p>
    <w:p w:rsidR="00AC61C9" w:rsidRPr="006B6991" w:rsidRDefault="00AC61C9">
      <w:pPr>
        <w:spacing w:line="167" w:lineRule="exact"/>
        <w:rPr>
          <w:rFonts w:ascii="Symbol" w:hAnsi="Symbol" w:cs="Symbol"/>
          <w:sz w:val="24"/>
          <w:szCs w:val="24"/>
        </w:rPr>
      </w:pPr>
    </w:p>
    <w:p w:rsidR="00AC61C9" w:rsidRPr="006B6991" w:rsidRDefault="00AC61C9" w:rsidP="001A5221">
      <w:pPr>
        <w:numPr>
          <w:ilvl w:val="0"/>
          <w:numId w:val="240"/>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240"/>
        </w:numPr>
        <w:tabs>
          <w:tab w:val="left" w:pos="1128"/>
        </w:tabs>
        <w:ind w:left="1128" w:hanging="420"/>
        <w:rPr>
          <w:rFonts w:ascii="Symbol" w:hAnsi="Symbol" w:cs="Symbol"/>
          <w:sz w:val="24"/>
          <w:szCs w:val="24"/>
        </w:rPr>
      </w:pPr>
      <w:r w:rsidRPr="006B6991">
        <w:rPr>
          <w:sz w:val="24"/>
          <w:szCs w:val="24"/>
        </w:rPr>
        <w:t>оценивать результаты вычислений при решении практических задач;</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40"/>
        </w:numPr>
        <w:tabs>
          <w:tab w:val="left" w:pos="1128"/>
        </w:tabs>
        <w:ind w:left="1128" w:hanging="420"/>
        <w:rPr>
          <w:rFonts w:ascii="Symbol" w:hAnsi="Symbol" w:cs="Symbol"/>
          <w:sz w:val="24"/>
          <w:szCs w:val="24"/>
        </w:rPr>
      </w:pPr>
      <w:r w:rsidRPr="006B6991">
        <w:rPr>
          <w:sz w:val="24"/>
          <w:szCs w:val="24"/>
        </w:rPr>
        <w:t>выполнять сравнение чисел в реальных ситуациях;</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240"/>
        </w:numPr>
        <w:tabs>
          <w:tab w:val="left" w:pos="1141"/>
        </w:tabs>
        <w:spacing w:line="335" w:lineRule="auto"/>
        <w:ind w:left="8" w:firstLine="700"/>
        <w:rPr>
          <w:rFonts w:ascii="Symbol" w:hAnsi="Symbol" w:cs="Symbol"/>
          <w:sz w:val="24"/>
          <w:szCs w:val="24"/>
        </w:rPr>
      </w:pPr>
      <w:r w:rsidRPr="006B6991">
        <w:rPr>
          <w:sz w:val="24"/>
          <w:szCs w:val="24"/>
        </w:rPr>
        <w:t>составлять числовые выражения при решении практических задач и задач из других учебных предметов.</w:t>
      </w:r>
    </w:p>
    <w:p w:rsidR="00AC61C9" w:rsidRPr="006B6991" w:rsidRDefault="00AC61C9">
      <w:pPr>
        <w:spacing w:line="31" w:lineRule="exact"/>
        <w:rPr>
          <w:sz w:val="24"/>
          <w:szCs w:val="24"/>
        </w:rPr>
      </w:pPr>
    </w:p>
    <w:p w:rsidR="00AC61C9" w:rsidRPr="006B6991" w:rsidRDefault="00AC61C9">
      <w:pPr>
        <w:ind w:left="8"/>
        <w:rPr>
          <w:sz w:val="24"/>
          <w:szCs w:val="24"/>
        </w:rPr>
      </w:pPr>
      <w:r w:rsidRPr="006B6991">
        <w:rPr>
          <w:b/>
          <w:bCs/>
          <w:sz w:val="24"/>
          <w:szCs w:val="24"/>
        </w:rPr>
        <w:t>Тождественные преобразования</w:t>
      </w:r>
    </w:p>
    <w:p w:rsidR="00AC61C9" w:rsidRPr="006B6991" w:rsidRDefault="00AC61C9">
      <w:pPr>
        <w:spacing w:line="188" w:lineRule="exact"/>
        <w:rPr>
          <w:sz w:val="24"/>
          <w:szCs w:val="24"/>
        </w:rPr>
      </w:pPr>
    </w:p>
    <w:p w:rsidR="00AC61C9" w:rsidRPr="006B6991" w:rsidRDefault="00AC61C9" w:rsidP="001A5221">
      <w:pPr>
        <w:numPr>
          <w:ilvl w:val="1"/>
          <w:numId w:val="241"/>
        </w:numPr>
        <w:tabs>
          <w:tab w:val="left" w:pos="1141"/>
        </w:tabs>
        <w:spacing w:line="344" w:lineRule="auto"/>
        <w:ind w:left="8" w:firstLine="700"/>
        <w:jc w:val="both"/>
        <w:rPr>
          <w:rFonts w:ascii="Symbol" w:hAnsi="Symbol" w:cs="Symbol"/>
          <w:sz w:val="24"/>
          <w:szCs w:val="24"/>
        </w:rPr>
      </w:pPr>
      <w:r w:rsidRPr="006B6991">
        <w:rPr>
          <w:sz w:val="24"/>
          <w:szCs w:val="24"/>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1"/>
          <w:numId w:val="241"/>
        </w:numPr>
        <w:tabs>
          <w:tab w:val="left" w:pos="1141"/>
        </w:tabs>
        <w:spacing w:line="333" w:lineRule="auto"/>
        <w:ind w:left="8" w:firstLine="700"/>
        <w:rPr>
          <w:rFonts w:ascii="Symbol" w:hAnsi="Symbol" w:cs="Symbol"/>
          <w:sz w:val="24"/>
          <w:szCs w:val="24"/>
        </w:rPr>
      </w:pPr>
      <w:r w:rsidRPr="006B6991">
        <w:rPr>
          <w:sz w:val="24"/>
          <w:szCs w:val="24"/>
        </w:rPr>
        <w:t>выполнять несложные преобразования целых выражений: раскрывать скобки, приводить подобные слагаемые;</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241"/>
        </w:numPr>
        <w:tabs>
          <w:tab w:val="left" w:pos="1141"/>
        </w:tabs>
        <w:spacing w:line="335" w:lineRule="auto"/>
        <w:ind w:left="8" w:firstLine="700"/>
        <w:rPr>
          <w:rFonts w:ascii="Symbol" w:hAnsi="Symbol" w:cs="Symbol"/>
          <w:sz w:val="24"/>
          <w:szCs w:val="24"/>
        </w:rPr>
      </w:pPr>
      <w:r w:rsidRPr="006B6991">
        <w:rPr>
          <w:sz w:val="24"/>
          <w:szCs w:val="24"/>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41"/>
        </w:numPr>
        <w:tabs>
          <w:tab w:val="left" w:pos="1141"/>
        </w:tabs>
        <w:spacing w:line="335" w:lineRule="auto"/>
        <w:ind w:left="8" w:firstLine="700"/>
        <w:rPr>
          <w:rFonts w:ascii="Symbol" w:hAnsi="Symbol" w:cs="Symbol"/>
          <w:sz w:val="24"/>
          <w:szCs w:val="24"/>
        </w:rPr>
      </w:pPr>
      <w:r w:rsidRPr="006B6991">
        <w:rPr>
          <w:sz w:val="24"/>
          <w:szCs w:val="24"/>
        </w:rPr>
        <w:t>выполнять несложные преобразования дробно-линейных выражений и выражений с квадратными корнями.</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241"/>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241"/>
        </w:numPr>
        <w:tabs>
          <w:tab w:val="left" w:pos="1128"/>
        </w:tabs>
        <w:ind w:left="1128" w:hanging="420"/>
        <w:rPr>
          <w:rFonts w:ascii="Symbol" w:hAnsi="Symbol" w:cs="Symbol"/>
          <w:sz w:val="24"/>
          <w:szCs w:val="24"/>
        </w:rPr>
      </w:pPr>
      <w:r w:rsidRPr="006B6991">
        <w:rPr>
          <w:sz w:val="24"/>
          <w:szCs w:val="24"/>
        </w:rPr>
        <w:t>понимать смысл записи числа в стандартном виде;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41"/>
        </w:numPr>
        <w:tabs>
          <w:tab w:val="left" w:pos="1128"/>
        </w:tabs>
        <w:ind w:left="1128" w:hanging="420"/>
        <w:rPr>
          <w:rFonts w:ascii="Symbol" w:hAnsi="Symbol" w:cs="Symbol"/>
          <w:sz w:val="24"/>
          <w:szCs w:val="24"/>
        </w:rPr>
      </w:pPr>
      <w:r w:rsidRPr="006B6991">
        <w:rPr>
          <w:sz w:val="24"/>
          <w:szCs w:val="24"/>
        </w:rPr>
        <w:t>оперировать на базовом уровне понятием «стандартная запись числа».</w:t>
      </w:r>
    </w:p>
    <w:p w:rsidR="00AC61C9" w:rsidRPr="006B6991" w:rsidRDefault="00AC61C9">
      <w:pPr>
        <w:spacing w:line="165" w:lineRule="exact"/>
        <w:rPr>
          <w:sz w:val="24"/>
          <w:szCs w:val="24"/>
        </w:rPr>
      </w:pPr>
    </w:p>
    <w:p w:rsidR="00AC61C9" w:rsidRPr="006B6991" w:rsidRDefault="00AC61C9">
      <w:pPr>
        <w:ind w:left="8"/>
        <w:rPr>
          <w:sz w:val="24"/>
          <w:szCs w:val="24"/>
        </w:rPr>
      </w:pPr>
      <w:r w:rsidRPr="006B6991">
        <w:rPr>
          <w:b/>
          <w:bCs/>
          <w:sz w:val="24"/>
          <w:szCs w:val="24"/>
        </w:rPr>
        <w:t>Уравнения и неравенства</w:t>
      </w:r>
    </w:p>
    <w:p w:rsidR="00AC61C9" w:rsidRPr="006B6991" w:rsidRDefault="00AC61C9">
      <w:pPr>
        <w:spacing w:line="156" w:lineRule="exact"/>
        <w:rPr>
          <w:sz w:val="24"/>
          <w:szCs w:val="24"/>
        </w:rPr>
      </w:pPr>
    </w:p>
    <w:p w:rsidR="00AC61C9" w:rsidRPr="006B6991" w:rsidRDefault="00AC61C9" w:rsidP="001A5221">
      <w:pPr>
        <w:numPr>
          <w:ilvl w:val="0"/>
          <w:numId w:val="242"/>
        </w:numPr>
        <w:tabs>
          <w:tab w:val="left" w:pos="1128"/>
        </w:tabs>
        <w:ind w:left="1128" w:hanging="420"/>
        <w:rPr>
          <w:rFonts w:ascii="Symbol" w:hAnsi="Symbol" w:cs="Symbol"/>
          <w:sz w:val="24"/>
          <w:szCs w:val="24"/>
        </w:rPr>
      </w:pPr>
      <w:r w:rsidRPr="006B6991">
        <w:rPr>
          <w:sz w:val="24"/>
          <w:szCs w:val="24"/>
        </w:rPr>
        <w:t>Оперировать на базовом уровне понятиями: равенство, числовое равенство,</w:t>
      </w:r>
    </w:p>
    <w:p w:rsidR="00AC61C9" w:rsidRPr="006B6991" w:rsidRDefault="00AC61C9">
      <w:pPr>
        <w:spacing w:line="175" w:lineRule="exact"/>
        <w:rPr>
          <w:sz w:val="24"/>
          <w:szCs w:val="24"/>
        </w:rPr>
      </w:pPr>
    </w:p>
    <w:p w:rsidR="00AC61C9" w:rsidRPr="006B6991" w:rsidRDefault="00AC61C9">
      <w:pPr>
        <w:spacing w:line="351" w:lineRule="auto"/>
        <w:ind w:left="8"/>
        <w:rPr>
          <w:sz w:val="24"/>
          <w:szCs w:val="24"/>
        </w:rPr>
      </w:pPr>
      <w:r w:rsidRPr="006B6991">
        <w:rPr>
          <w:sz w:val="24"/>
          <w:szCs w:val="24"/>
        </w:rPr>
        <w:t>уравнение, корень уравнения, решение уравнения, числовое неравенство, неравенство, решение неравенства;</w:t>
      </w:r>
    </w:p>
    <w:p w:rsidR="00AC61C9" w:rsidRPr="006B6991" w:rsidRDefault="00AC61C9">
      <w:pPr>
        <w:spacing w:line="10" w:lineRule="exact"/>
        <w:rPr>
          <w:sz w:val="24"/>
          <w:szCs w:val="24"/>
        </w:rPr>
      </w:pPr>
    </w:p>
    <w:p w:rsidR="00AC61C9" w:rsidRPr="006B6991" w:rsidRDefault="00AC61C9" w:rsidP="001A5221">
      <w:pPr>
        <w:numPr>
          <w:ilvl w:val="0"/>
          <w:numId w:val="243"/>
        </w:numPr>
        <w:tabs>
          <w:tab w:val="left" w:pos="1128"/>
        </w:tabs>
        <w:ind w:left="1128" w:hanging="420"/>
        <w:rPr>
          <w:rFonts w:ascii="Symbol" w:hAnsi="Symbol" w:cs="Symbol"/>
          <w:sz w:val="24"/>
          <w:szCs w:val="24"/>
        </w:rPr>
      </w:pPr>
      <w:r w:rsidRPr="006B6991">
        <w:rPr>
          <w:sz w:val="24"/>
          <w:szCs w:val="24"/>
        </w:rPr>
        <w:t>проверять справедливость числовых равенств и неравенств;</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243"/>
        </w:numPr>
        <w:tabs>
          <w:tab w:val="left" w:pos="1141"/>
        </w:tabs>
        <w:spacing w:line="335" w:lineRule="auto"/>
        <w:ind w:left="8" w:firstLine="700"/>
        <w:rPr>
          <w:rFonts w:ascii="Symbol" w:hAnsi="Symbol" w:cs="Symbol"/>
          <w:sz w:val="24"/>
          <w:szCs w:val="24"/>
        </w:rPr>
      </w:pPr>
      <w:r w:rsidRPr="006B6991">
        <w:rPr>
          <w:sz w:val="24"/>
          <w:szCs w:val="24"/>
        </w:rPr>
        <w:t>решать линейные неравенства и несложные неравенства, сводящиеся к линейным;</w:t>
      </w:r>
    </w:p>
    <w:p w:rsidR="00AC61C9" w:rsidRPr="006B6991" w:rsidRDefault="00AC61C9">
      <w:pPr>
        <w:spacing w:line="234" w:lineRule="exact"/>
        <w:rPr>
          <w:sz w:val="24"/>
          <w:szCs w:val="24"/>
        </w:rPr>
      </w:pPr>
    </w:p>
    <w:p w:rsidR="00AC61C9" w:rsidRPr="006B6991" w:rsidRDefault="00AC61C9" w:rsidP="001A5221">
      <w:pPr>
        <w:numPr>
          <w:ilvl w:val="1"/>
          <w:numId w:val="244"/>
        </w:numPr>
        <w:tabs>
          <w:tab w:val="left" w:pos="1128"/>
        </w:tabs>
        <w:ind w:left="1128" w:hanging="420"/>
        <w:rPr>
          <w:rFonts w:ascii="Symbol" w:hAnsi="Symbol" w:cs="Symbol"/>
          <w:sz w:val="24"/>
          <w:szCs w:val="24"/>
        </w:rPr>
      </w:pPr>
      <w:r w:rsidRPr="006B6991">
        <w:rPr>
          <w:sz w:val="24"/>
          <w:szCs w:val="24"/>
        </w:rPr>
        <w:t>решать системы несложных линейных уравнений, неравенств;</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1"/>
          <w:numId w:val="244"/>
        </w:numPr>
        <w:tabs>
          <w:tab w:val="left" w:pos="1128"/>
        </w:tabs>
        <w:ind w:left="1128" w:hanging="420"/>
        <w:rPr>
          <w:rFonts w:ascii="Symbol" w:hAnsi="Symbol" w:cs="Symbol"/>
          <w:sz w:val="24"/>
          <w:szCs w:val="24"/>
        </w:rPr>
      </w:pPr>
      <w:r w:rsidRPr="006B6991">
        <w:rPr>
          <w:sz w:val="24"/>
          <w:szCs w:val="24"/>
        </w:rPr>
        <w:t>проверять, является ли данное число решением уравнения (неравенства);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44"/>
        </w:numPr>
        <w:tabs>
          <w:tab w:val="left" w:pos="1128"/>
        </w:tabs>
        <w:ind w:left="1128" w:hanging="420"/>
        <w:rPr>
          <w:rFonts w:ascii="Symbol" w:hAnsi="Symbol" w:cs="Symbol"/>
          <w:sz w:val="24"/>
          <w:szCs w:val="24"/>
        </w:rPr>
      </w:pPr>
      <w:r w:rsidRPr="006B6991">
        <w:rPr>
          <w:sz w:val="24"/>
          <w:szCs w:val="24"/>
        </w:rPr>
        <w:t>решать квадратные уравнения по формуле корней квадратного уравнения;</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244"/>
        </w:numPr>
        <w:tabs>
          <w:tab w:val="left" w:pos="1128"/>
        </w:tabs>
        <w:ind w:left="1128" w:hanging="420"/>
        <w:rPr>
          <w:rFonts w:ascii="Symbol" w:hAnsi="Symbol" w:cs="Symbol"/>
          <w:sz w:val="24"/>
          <w:szCs w:val="24"/>
        </w:rPr>
      </w:pPr>
      <w:r w:rsidRPr="006B6991">
        <w:rPr>
          <w:sz w:val="24"/>
          <w:szCs w:val="24"/>
        </w:rPr>
        <w:t>изображать решения неравенств и их систем на числовой прямой.</w:t>
      </w:r>
    </w:p>
    <w:p w:rsidR="00AC61C9" w:rsidRPr="006B6991" w:rsidRDefault="00AC61C9">
      <w:pPr>
        <w:spacing w:line="167" w:lineRule="exact"/>
        <w:rPr>
          <w:rFonts w:ascii="Symbol" w:hAnsi="Symbol" w:cs="Symbol"/>
          <w:sz w:val="24"/>
          <w:szCs w:val="24"/>
        </w:rPr>
      </w:pPr>
    </w:p>
    <w:p w:rsidR="00AC61C9" w:rsidRPr="006B6991" w:rsidRDefault="00AC61C9" w:rsidP="001A5221">
      <w:pPr>
        <w:numPr>
          <w:ilvl w:val="0"/>
          <w:numId w:val="244"/>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244"/>
        </w:numPr>
        <w:tabs>
          <w:tab w:val="left" w:pos="1141"/>
        </w:tabs>
        <w:spacing w:line="335" w:lineRule="auto"/>
        <w:ind w:left="8" w:firstLine="700"/>
        <w:rPr>
          <w:rFonts w:ascii="Symbol" w:hAnsi="Symbol" w:cs="Symbol"/>
          <w:sz w:val="24"/>
          <w:szCs w:val="24"/>
        </w:rPr>
      </w:pPr>
      <w:r w:rsidRPr="006B6991">
        <w:rPr>
          <w:sz w:val="24"/>
          <w:szCs w:val="24"/>
        </w:rPr>
        <w:t>составлять и решать линейные уравнения при решении задач, возникающих в других учебных предметах.</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Функции</w:t>
      </w:r>
    </w:p>
    <w:p w:rsidR="00AC61C9" w:rsidRPr="006B6991" w:rsidRDefault="00AC61C9">
      <w:pPr>
        <w:spacing w:line="154" w:lineRule="exact"/>
        <w:rPr>
          <w:sz w:val="24"/>
          <w:szCs w:val="24"/>
        </w:rPr>
      </w:pPr>
    </w:p>
    <w:p w:rsidR="00AC61C9" w:rsidRPr="006B6991" w:rsidRDefault="00AC61C9" w:rsidP="001A5221">
      <w:pPr>
        <w:numPr>
          <w:ilvl w:val="0"/>
          <w:numId w:val="245"/>
        </w:numPr>
        <w:tabs>
          <w:tab w:val="left" w:pos="1128"/>
        </w:tabs>
        <w:ind w:left="1128" w:hanging="420"/>
        <w:rPr>
          <w:rFonts w:ascii="Symbol" w:hAnsi="Symbol" w:cs="Symbol"/>
          <w:sz w:val="24"/>
          <w:szCs w:val="24"/>
        </w:rPr>
      </w:pPr>
      <w:r w:rsidRPr="006B6991">
        <w:rPr>
          <w:sz w:val="24"/>
          <w:szCs w:val="24"/>
        </w:rPr>
        <w:t>Находить значение функции по заданному значению аргумента;</w:t>
      </w:r>
    </w:p>
    <w:p w:rsidR="00AC61C9" w:rsidRPr="006B6991" w:rsidRDefault="00AC61C9">
      <w:pPr>
        <w:spacing w:line="196" w:lineRule="exact"/>
        <w:rPr>
          <w:rFonts w:ascii="Symbol" w:hAnsi="Symbol" w:cs="Symbol"/>
          <w:sz w:val="24"/>
          <w:szCs w:val="24"/>
        </w:rPr>
      </w:pPr>
    </w:p>
    <w:p w:rsidR="00AC61C9" w:rsidRPr="006B6991" w:rsidRDefault="00AC61C9" w:rsidP="001A5221">
      <w:pPr>
        <w:numPr>
          <w:ilvl w:val="0"/>
          <w:numId w:val="245"/>
        </w:numPr>
        <w:tabs>
          <w:tab w:val="left" w:pos="1141"/>
        </w:tabs>
        <w:spacing w:line="333" w:lineRule="auto"/>
        <w:ind w:left="8" w:firstLine="700"/>
        <w:rPr>
          <w:rFonts w:ascii="Symbol" w:hAnsi="Symbol" w:cs="Symbol"/>
          <w:sz w:val="24"/>
          <w:szCs w:val="24"/>
        </w:rPr>
      </w:pPr>
      <w:r w:rsidRPr="006B6991">
        <w:rPr>
          <w:sz w:val="24"/>
          <w:szCs w:val="24"/>
        </w:rPr>
        <w:t>находить значение аргумента по заданному значению функции в несложных ситуациях;</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245"/>
        </w:numPr>
        <w:tabs>
          <w:tab w:val="left" w:pos="1141"/>
        </w:tabs>
        <w:spacing w:line="333" w:lineRule="auto"/>
        <w:ind w:left="8" w:firstLine="700"/>
        <w:rPr>
          <w:rFonts w:ascii="Symbol" w:hAnsi="Symbol" w:cs="Symbol"/>
          <w:sz w:val="24"/>
          <w:szCs w:val="24"/>
        </w:rPr>
      </w:pPr>
      <w:r w:rsidRPr="006B6991">
        <w:rPr>
          <w:sz w:val="24"/>
          <w:szCs w:val="24"/>
        </w:rPr>
        <w:t>определять положение точки по ее координатам, координаты точки по ее положению на координатной плоскости;</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245"/>
        </w:numPr>
        <w:tabs>
          <w:tab w:val="left" w:pos="1141"/>
        </w:tabs>
        <w:spacing w:line="333" w:lineRule="auto"/>
        <w:ind w:left="8" w:firstLine="700"/>
        <w:jc w:val="both"/>
        <w:rPr>
          <w:rFonts w:ascii="Symbol" w:hAnsi="Symbol" w:cs="Symbol"/>
          <w:sz w:val="24"/>
          <w:szCs w:val="24"/>
        </w:rPr>
      </w:pPr>
      <w:r w:rsidRPr="006B6991">
        <w:rPr>
          <w:sz w:val="24"/>
          <w:szCs w:val="24"/>
        </w:rPr>
        <w:t>по графику находить область определения, множество значений, нули функции, промежутки знакопостоянства, промежутки возрастания и убывания,</w:t>
      </w:r>
    </w:p>
    <w:p w:rsidR="00AC61C9" w:rsidRPr="006B6991" w:rsidRDefault="00AC61C9">
      <w:pPr>
        <w:spacing w:line="29" w:lineRule="exact"/>
        <w:rPr>
          <w:sz w:val="24"/>
          <w:szCs w:val="24"/>
        </w:rPr>
      </w:pPr>
    </w:p>
    <w:p w:rsidR="00AC61C9" w:rsidRPr="006B6991" w:rsidRDefault="00AC61C9">
      <w:pPr>
        <w:ind w:left="8"/>
        <w:rPr>
          <w:sz w:val="24"/>
          <w:szCs w:val="24"/>
        </w:rPr>
      </w:pPr>
      <w:r w:rsidRPr="006B6991">
        <w:rPr>
          <w:sz w:val="24"/>
          <w:szCs w:val="24"/>
        </w:rPr>
        <w:t>наибольшее и наименьшее значения функции;</w:t>
      </w:r>
    </w:p>
    <w:p w:rsidR="00AC61C9" w:rsidRPr="006B6991" w:rsidRDefault="00AC61C9">
      <w:pPr>
        <w:spacing w:line="161" w:lineRule="exact"/>
        <w:rPr>
          <w:sz w:val="24"/>
          <w:szCs w:val="24"/>
        </w:rPr>
      </w:pPr>
    </w:p>
    <w:p w:rsidR="00AC61C9" w:rsidRPr="006B6991" w:rsidRDefault="00AC61C9" w:rsidP="001A5221">
      <w:pPr>
        <w:numPr>
          <w:ilvl w:val="0"/>
          <w:numId w:val="246"/>
        </w:numPr>
        <w:tabs>
          <w:tab w:val="left" w:pos="1128"/>
        </w:tabs>
        <w:ind w:left="1128" w:hanging="420"/>
        <w:rPr>
          <w:rFonts w:ascii="Symbol" w:hAnsi="Symbol" w:cs="Symbol"/>
          <w:sz w:val="24"/>
          <w:szCs w:val="24"/>
        </w:rPr>
      </w:pPr>
      <w:r w:rsidRPr="006B6991">
        <w:rPr>
          <w:sz w:val="24"/>
          <w:szCs w:val="24"/>
        </w:rPr>
        <w:t>строить график линейной функции;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246"/>
        </w:numPr>
        <w:tabs>
          <w:tab w:val="left" w:pos="1128"/>
        </w:tabs>
        <w:ind w:left="1128" w:hanging="420"/>
        <w:rPr>
          <w:rFonts w:ascii="Symbol" w:hAnsi="Symbol" w:cs="Symbol"/>
          <w:sz w:val="24"/>
          <w:szCs w:val="24"/>
        </w:rPr>
      </w:pPr>
      <w:r w:rsidRPr="006B6991">
        <w:rPr>
          <w:sz w:val="24"/>
          <w:szCs w:val="24"/>
        </w:rPr>
        <w:t>проверять,  является  ли  данный  график  графиком  заданной  функции</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(линейной, квадратичной, обратной пропорциональности);</w:t>
      </w:r>
    </w:p>
    <w:p w:rsidR="00AC61C9" w:rsidRPr="006B6991" w:rsidRDefault="00AC61C9">
      <w:pPr>
        <w:spacing w:line="193" w:lineRule="exact"/>
        <w:rPr>
          <w:sz w:val="24"/>
          <w:szCs w:val="24"/>
        </w:rPr>
      </w:pPr>
    </w:p>
    <w:p w:rsidR="00AC61C9" w:rsidRPr="006B6991" w:rsidRDefault="00AC61C9" w:rsidP="001A5221">
      <w:pPr>
        <w:numPr>
          <w:ilvl w:val="0"/>
          <w:numId w:val="247"/>
        </w:numPr>
        <w:tabs>
          <w:tab w:val="left" w:pos="1141"/>
        </w:tabs>
        <w:spacing w:line="335" w:lineRule="auto"/>
        <w:ind w:left="8" w:firstLine="700"/>
        <w:rPr>
          <w:rFonts w:ascii="Symbol" w:hAnsi="Symbol" w:cs="Symbol"/>
          <w:sz w:val="24"/>
          <w:szCs w:val="24"/>
        </w:rPr>
      </w:pPr>
      <w:r w:rsidRPr="006B6991">
        <w:rPr>
          <w:sz w:val="24"/>
          <w:szCs w:val="24"/>
        </w:rPr>
        <w:t>определять приближенные значения координат точки пересечения графиков функций;</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247"/>
        </w:numPr>
        <w:tabs>
          <w:tab w:val="left" w:pos="1128"/>
        </w:tabs>
        <w:ind w:left="1128" w:hanging="420"/>
        <w:rPr>
          <w:rFonts w:ascii="Symbol" w:hAnsi="Symbol" w:cs="Symbol"/>
          <w:sz w:val="24"/>
          <w:szCs w:val="24"/>
        </w:rPr>
      </w:pPr>
      <w:r w:rsidRPr="006B6991">
        <w:rPr>
          <w:sz w:val="24"/>
          <w:szCs w:val="24"/>
        </w:rPr>
        <w:t>оперировать    на    базовом    уровне    понятиями:    последовательность,</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арифметическая прогрессия, геометрическая прогрессия;</w:t>
      </w:r>
    </w:p>
    <w:p w:rsidR="00AC61C9" w:rsidRPr="006B6991" w:rsidRDefault="00AC61C9">
      <w:pPr>
        <w:spacing w:line="196" w:lineRule="exact"/>
        <w:rPr>
          <w:sz w:val="24"/>
          <w:szCs w:val="24"/>
        </w:rPr>
      </w:pPr>
    </w:p>
    <w:p w:rsidR="00AC61C9" w:rsidRPr="006B6991" w:rsidRDefault="00AC61C9" w:rsidP="001A5221">
      <w:pPr>
        <w:numPr>
          <w:ilvl w:val="1"/>
          <w:numId w:val="248"/>
        </w:numPr>
        <w:tabs>
          <w:tab w:val="left" w:pos="1141"/>
        </w:tabs>
        <w:spacing w:line="334" w:lineRule="auto"/>
        <w:ind w:left="8" w:firstLine="700"/>
        <w:rPr>
          <w:rFonts w:ascii="Symbol" w:hAnsi="Symbol" w:cs="Symbol"/>
          <w:sz w:val="24"/>
          <w:szCs w:val="24"/>
        </w:rPr>
      </w:pPr>
      <w:r w:rsidRPr="006B6991">
        <w:rPr>
          <w:sz w:val="24"/>
          <w:szCs w:val="24"/>
        </w:rPr>
        <w:t>решать задачи на прогрессии, в которых ответ может быть получен непосредственным подсчетом без применения формул.</w:t>
      </w:r>
    </w:p>
    <w:p w:rsidR="00AC61C9" w:rsidRPr="006B6991" w:rsidRDefault="00AC61C9">
      <w:pPr>
        <w:spacing w:line="33" w:lineRule="exact"/>
        <w:rPr>
          <w:rFonts w:ascii="Symbol" w:hAnsi="Symbol" w:cs="Symbol"/>
          <w:sz w:val="24"/>
          <w:szCs w:val="24"/>
        </w:rPr>
      </w:pPr>
    </w:p>
    <w:p w:rsidR="00AC61C9" w:rsidRPr="006B6991" w:rsidRDefault="00AC61C9" w:rsidP="001A5221">
      <w:pPr>
        <w:numPr>
          <w:ilvl w:val="0"/>
          <w:numId w:val="248"/>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248"/>
        </w:numPr>
        <w:tabs>
          <w:tab w:val="left" w:pos="1141"/>
        </w:tabs>
        <w:spacing w:line="355" w:lineRule="auto"/>
        <w:ind w:left="8" w:firstLine="700"/>
        <w:jc w:val="both"/>
        <w:rPr>
          <w:rFonts w:ascii="Symbol" w:hAnsi="Symbol" w:cs="Symbol"/>
          <w:sz w:val="24"/>
          <w:szCs w:val="24"/>
        </w:rPr>
      </w:pPr>
      <w:r w:rsidRPr="006B6991">
        <w:rPr>
          <w:sz w:val="24"/>
          <w:szCs w:val="24"/>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w:t>
      </w:r>
    </w:p>
    <w:p w:rsidR="00AC61C9" w:rsidRPr="006B6991" w:rsidRDefault="00AC61C9">
      <w:pPr>
        <w:spacing w:line="5" w:lineRule="exact"/>
        <w:rPr>
          <w:sz w:val="24"/>
          <w:szCs w:val="24"/>
        </w:rPr>
      </w:pPr>
    </w:p>
    <w:p w:rsidR="00AC61C9" w:rsidRPr="006B6991" w:rsidRDefault="00AC61C9">
      <w:pPr>
        <w:ind w:left="8"/>
        <w:rPr>
          <w:sz w:val="24"/>
          <w:szCs w:val="24"/>
        </w:rPr>
      </w:pPr>
      <w:r w:rsidRPr="006B6991">
        <w:rPr>
          <w:sz w:val="24"/>
          <w:szCs w:val="24"/>
        </w:rPr>
        <w:t>области положительных и отрицательных значений и т.п.);</w:t>
      </w:r>
    </w:p>
    <w:p w:rsidR="00AC61C9" w:rsidRPr="006B6991" w:rsidRDefault="00AC61C9" w:rsidP="001A5221">
      <w:pPr>
        <w:numPr>
          <w:ilvl w:val="0"/>
          <w:numId w:val="249"/>
        </w:numPr>
        <w:tabs>
          <w:tab w:val="left" w:pos="1141"/>
        </w:tabs>
        <w:spacing w:line="335" w:lineRule="auto"/>
        <w:ind w:left="8" w:firstLine="700"/>
        <w:rPr>
          <w:rFonts w:ascii="Symbol" w:hAnsi="Symbol" w:cs="Symbol"/>
          <w:sz w:val="24"/>
          <w:szCs w:val="24"/>
        </w:rPr>
      </w:pPr>
      <w:r w:rsidRPr="006B6991">
        <w:rPr>
          <w:sz w:val="24"/>
          <w:szCs w:val="24"/>
        </w:rPr>
        <w:t>использовать свойства линейной функции и ее график при решении задач из других учебных предметов.</w:t>
      </w:r>
    </w:p>
    <w:p w:rsidR="00AC61C9" w:rsidRPr="006B6991" w:rsidRDefault="00AC61C9">
      <w:pPr>
        <w:spacing w:line="31" w:lineRule="exact"/>
        <w:rPr>
          <w:sz w:val="24"/>
          <w:szCs w:val="24"/>
        </w:rPr>
      </w:pPr>
    </w:p>
    <w:p w:rsidR="00AC61C9" w:rsidRPr="006B6991" w:rsidRDefault="00AC61C9">
      <w:pPr>
        <w:ind w:left="8"/>
        <w:rPr>
          <w:sz w:val="24"/>
          <w:szCs w:val="24"/>
        </w:rPr>
      </w:pPr>
      <w:r w:rsidRPr="006B6991">
        <w:rPr>
          <w:b/>
          <w:bCs/>
          <w:sz w:val="24"/>
          <w:szCs w:val="24"/>
        </w:rPr>
        <w:t>Статистика и теория вероятностей</w:t>
      </w:r>
    </w:p>
    <w:p w:rsidR="00AC61C9" w:rsidRPr="006B6991" w:rsidRDefault="00AC61C9">
      <w:pPr>
        <w:spacing w:line="191" w:lineRule="exact"/>
        <w:rPr>
          <w:sz w:val="24"/>
          <w:szCs w:val="24"/>
        </w:rPr>
      </w:pPr>
    </w:p>
    <w:p w:rsidR="00AC61C9" w:rsidRPr="006B6991" w:rsidRDefault="00AC61C9" w:rsidP="001A5221">
      <w:pPr>
        <w:numPr>
          <w:ilvl w:val="1"/>
          <w:numId w:val="250"/>
        </w:numPr>
        <w:tabs>
          <w:tab w:val="left" w:pos="1141"/>
        </w:tabs>
        <w:spacing w:line="333" w:lineRule="auto"/>
        <w:ind w:left="8" w:firstLine="700"/>
        <w:rPr>
          <w:rFonts w:ascii="Symbol" w:hAnsi="Symbol" w:cs="Symbol"/>
          <w:sz w:val="24"/>
          <w:szCs w:val="24"/>
        </w:rPr>
      </w:pPr>
      <w:r w:rsidRPr="006B6991">
        <w:rPr>
          <w:sz w:val="24"/>
          <w:szCs w:val="24"/>
        </w:rPr>
        <w:t>Иметь представление о статистических характеристиках, вероятности случайного события, комбинаторных задачах;</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250"/>
        </w:numPr>
        <w:tabs>
          <w:tab w:val="left" w:pos="1141"/>
        </w:tabs>
        <w:spacing w:line="335" w:lineRule="auto"/>
        <w:ind w:left="8" w:firstLine="700"/>
        <w:rPr>
          <w:rFonts w:ascii="Symbol" w:hAnsi="Symbol" w:cs="Symbol"/>
          <w:sz w:val="24"/>
          <w:szCs w:val="24"/>
        </w:rPr>
      </w:pPr>
      <w:r w:rsidRPr="006B6991">
        <w:rPr>
          <w:sz w:val="24"/>
          <w:szCs w:val="24"/>
        </w:rPr>
        <w:lastRenderedPageBreak/>
        <w:t>решать простейшие комбинаторные задачи методом прямого и организованного перебора;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250"/>
        </w:numPr>
        <w:tabs>
          <w:tab w:val="left" w:pos="1128"/>
        </w:tabs>
        <w:ind w:left="1128" w:hanging="420"/>
        <w:rPr>
          <w:rFonts w:ascii="Symbol" w:hAnsi="Symbol" w:cs="Symbol"/>
          <w:sz w:val="24"/>
          <w:szCs w:val="24"/>
        </w:rPr>
      </w:pPr>
      <w:r w:rsidRPr="006B6991">
        <w:rPr>
          <w:sz w:val="24"/>
          <w:szCs w:val="24"/>
        </w:rPr>
        <w:t>представлять данные в виде таблиц, диаграмм, графиков;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50"/>
        </w:numPr>
        <w:tabs>
          <w:tab w:val="left" w:pos="1128"/>
        </w:tabs>
        <w:ind w:left="1128" w:hanging="420"/>
        <w:rPr>
          <w:rFonts w:ascii="Symbol" w:hAnsi="Symbol" w:cs="Symbol"/>
          <w:sz w:val="24"/>
          <w:szCs w:val="24"/>
        </w:rPr>
      </w:pPr>
      <w:r w:rsidRPr="006B6991">
        <w:rPr>
          <w:sz w:val="24"/>
          <w:szCs w:val="24"/>
        </w:rPr>
        <w:t>читать информацию, представленную в виде таблицы, диаграммы, графика;</w:t>
      </w:r>
    </w:p>
    <w:p w:rsidR="00AC61C9" w:rsidRPr="006B6991" w:rsidRDefault="00AC61C9">
      <w:pPr>
        <w:spacing w:line="159" w:lineRule="exact"/>
        <w:rPr>
          <w:rFonts w:ascii="Symbol" w:hAnsi="Symbol" w:cs="Symbol"/>
          <w:sz w:val="24"/>
          <w:szCs w:val="24"/>
        </w:rPr>
      </w:pPr>
    </w:p>
    <w:p w:rsidR="00AC61C9" w:rsidRPr="006B6991" w:rsidRDefault="00AC61C9" w:rsidP="001A5221">
      <w:pPr>
        <w:numPr>
          <w:ilvl w:val="1"/>
          <w:numId w:val="250"/>
        </w:numPr>
        <w:tabs>
          <w:tab w:val="left" w:pos="1128"/>
        </w:tabs>
        <w:ind w:left="1128" w:hanging="420"/>
        <w:rPr>
          <w:rFonts w:ascii="Symbol" w:hAnsi="Symbol" w:cs="Symbol"/>
          <w:sz w:val="24"/>
          <w:szCs w:val="24"/>
        </w:rPr>
      </w:pPr>
      <w:r w:rsidRPr="006B6991">
        <w:rPr>
          <w:sz w:val="24"/>
          <w:szCs w:val="24"/>
        </w:rPr>
        <w:t>определять основные статистические характеристики числовых наборов;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50"/>
        </w:numPr>
        <w:tabs>
          <w:tab w:val="left" w:pos="1128"/>
        </w:tabs>
        <w:ind w:left="1128" w:hanging="420"/>
        <w:rPr>
          <w:rFonts w:ascii="Symbol" w:hAnsi="Symbol" w:cs="Symbol"/>
          <w:sz w:val="24"/>
          <w:szCs w:val="24"/>
        </w:rPr>
      </w:pPr>
      <w:r w:rsidRPr="006B6991">
        <w:rPr>
          <w:sz w:val="24"/>
          <w:szCs w:val="24"/>
        </w:rPr>
        <w:t>оценивать вероятность события в простейших случаях;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50"/>
        </w:numPr>
        <w:tabs>
          <w:tab w:val="left" w:pos="1128"/>
        </w:tabs>
        <w:ind w:left="1128" w:hanging="420"/>
        <w:rPr>
          <w:rFonts w:ascii="Symbol" w:hAnsi="Symbol" w:cs="Symbol"/>
          <w:sz w:val="24"/>
          <w:szCs w:val="24"/>
        </w:rPr>
      </w:pPr>
      <w:r w:rsidRPr="006B6991">
        <w:rPr>
          <w:sz w:val="24"/>
          <w:szCs w:val="24"/>
        </w:rPr>
        <w:t>иметь представление о роли закона больших чисел в массовых явлениях.</w:t>
      </w:r>
    </w:p>
    <w:p w:rsidR="00AC61C9" w:rsidRPr="006B6991" w:rsidRDefault="00AC61C9">
      <w:pPr>
        <w:spacing w:line="165" w:lineRule="exact"/>
        <w:rPr>
          <w:rFonts w:ascii="Symbol" w:hAnsi="Symbol" w:cs="Symbol"/>
          <w:sz w:val="24"/>
          <w:szCs w:val="24"/>
        </w:rPr>
      </w:pPr>
    </w:p>
    <w:p w:rsidR="00AC61C9" w:rsidRPr="006B6991" w:rsidRDefault="00AC61C9" w:rsidP="001A5221">
      <w:pPr>
        <w:numPr>
          <w:ilvl w:val="0"/>
          <w:numId w:val="250"/>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6" w:lineRule="exact"/>
        <w:rPr>
          <w:b/>
          <w:bCs/>
          <w:sz w:val="24"/>
          <w:szCs w:val="24"/>
        </w:rPr>
      </w:pPr>
    </w:p>
    <w:p w:rsidR="00AC61C9" w:rsidRPr="006B6991" w:rsidRDefault="00AC61C9" w:rsidP="001A5221">
      <w:pPr>
        <w:numPr>
          <w:ilvl w:val="1"/>
          <w:numId w:val="250"/>
        </w:numPr>
        <w:tabs>
          <w:tab w:val="left" w:pos="1128"/>
        </w:tabs>
        <w:ind w:left="1128" w:hanging="420"/>
        <w:rPr>
          <w:rFonts w:ascii="Symbol" w:hAnsi="Symbol" w:cs="Symbol"/>
          <w:sz w:val="24"/>
          <w:szCs w:val="24"/>
        </w:rPr>
      </w:pPr>
      <w:r w:rsidRPr="006B6991">
        <w:rPr>
          <w:sz w:val="24"/>
          <w:szCs w:val="24"/>
        </w:rPr>
        <w:t>оценивать количество возможных вариантов методом перебора;</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250"/>
        </w:numPr>
        <w:tabs>
          <w:tab w:val="left" w:pos="1128"/>
        </w:tabs>
        <w:ind w:left="1128" w:hanging="420"/>
        <w:rPr>
          <w:rFonts w:ascii="Symbol" w:hAnsi="Symbol" w:cs="Symbol"/>
          <w:sz w:val="24"/>
          <w:szCs w:val="24"/>
        </w:rPr>
      </w:pPr>
      <w:r w:rsidRPr="006B6991">
        <w:rPr>
          <w:sz w:val="24"/>
          <w:szCs w:val="24"/>
        </w:rPr>
        <w:t>иметь  представление  о  роли  практически  достоверных  и  маловероятных</w:t>
      </w:r>
    </w:p>
    <w:p w:rsidR="00AC61C9" w:rsidRPr="006B6991" w:rsidRDefault="00AC61C9">
      <w:pPr>
        <w:spacing w:line="162" w:lineRule="exact"/>
        <w:rPr>
          <w:rFonts w:ascii="Symbol" w:hAnsi="Symbol" w:cs="Symbol"/>
          <w:sz w:val="24"/>
          <w:szCs w:val="24"/>
        </w:rPr>
      </w:pPr>
    </w:p>
    <w:p w:rsidR="00AC61C9" w:rsidRPr="006B6991" w:rsidRDefault="00AC61C9">
      <w:pPr>
        <w:ind w:left="8"/>
        <w:rPr>
          <w:rFonts w:ascii="Symbol" w:hAnsi="Symbol" w:cs="Symbol"/>
          <w:sz w:val="24"/>
          <w:szCs w:val="24"/>
        </w:rPr>
      </w:pPr>
      <w:r w:rsidRPr="006B6991">
        <w:rPr>
          <w:sz w:val="24"/>
          <w:szCs w:val="24"/>
        </w:rPr>
        <w:t>событий;</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250"/>
        </w:numPr>
        <w:tabs>
          <w:tab w:val="left" w:pos="1141"/>
        </w:tabs>
        <w:spacing w:line="335" w:lineRule="auto"/>
        <w:ind w:left="8" w:firstLine="700"/>
        <w:rPr>
          <w:rFonts w:ascii="Symbol" w:hAnsi="Symbol" w:cs="Symbol"/>
          <w:sz w:val="24"/>
          <w:szCs w:val="24"/>
        </w:rPr>
      </w:pPr>
      <w:r w:rsidRPr="006B6991">
        <w:rPr>
          <w:sz w:val="24"/>
          <w:szCs w:val="24"/>
        </w:rPr>
        <w:t>сравнивать основные статистические характеристики, полученные в процессе решения прикладной задачи, изучения реального явления;</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250"/>
        </w:numPr>
        <w:tabs>
          <w:tab w:val="left" w:pos="1128"/>
        </w:tabs>
        <w:ind w:left="1128" w:hanging="420"/>
        <w:rPr>
          <w:rFonts w:ascii="Symbol" w:hAnsi="Symbol" w:cs="Symbol"/>
          <w:sz w:val="24"/>
          <w:szCs w:val="24"/>
        </w:rPr>
      </w:pPr>
      <w:r w:rsidRPr="006B6991">
        <w:rPr>
          <w:sz w:val="24"/>
          <w:szCs w:val="24"/>
        </w:rPr>
        <w:t>оценивать вероятность реальных событий и явлений в несложных ситуациях.</w:t>
      </w:r>
    </w:p>
    <w:p w:rsidR="00AC61C9" w:rsidRPr="006B6991" w:rsidRDefault="00AC61C9">
      <w:pPr>
        <w:spacing w:line="165" w:lineRule="exact"/>
        <w:rPr>
          <w:sz w:val="24"/>
          <w:szCs w:val="24"/>
        </w:rPr>
      </w:pPr>
    </w:p>
    <w:p w:rsidR="00AC61C9" w:rsidRPr="006B6991" w:rsidRDefault="00AC61C9">
      <w:pPr>
        <w:ind w:left="8"/>
        <w:rPr>
          <w:sz w:val="24"/>
          <w:szCs w:val="24"/>
        </w:rPr>
      </w:pPr>
      <w:r w:rsidRPr="006B6991">
        <w:rPr>
          <w:b/>
          <w:bCs/>
          <w:sz w:val="24"/>
          <w:szCs w:val="24"/>
        </w:rPr>
        <w:t>Текстовые задачи</w:t>
      </w:r>
    </w:p>
    <w:p w:rsidR="00AC61C9" w:rsidRPr="006B6991" w:rsidRDefault="00AC61C9">
      <w:pPr>
        <w:spacing w:line="191" w:lineRule="exact"/>
        <w:rPr>
          <w:sz w:val="24"/>
          <w:szCs w:val="24"/>
        </w:rPr>
      </w:pPr>
    </w:p>
    <w:p w:rsidR="00AC61C9" w:rsidRPr="006B6991" w:rsidRDefault="00AC61C9" w:rsidP="001A5221">
      <w:pPr>
        <w:numPr>
          <w:ilvl w:val="0"/>
          <w:numId w:val="251"/>
        </w:numPr>
        <w:tabs>
          <w:tab w:val="left" w:pos="1141"/>
        </w:tabs>
        <w:spacing w:line="333" w:lineRule="auto"/>
        <w:ind w:left="8" w:firstLine="700"/>
        <w:rPr>
          <w:rFonts w:ascii="Symbol" w:hAnsi="Symbol" w:cs="Symbol"/>
          <w:sz w:val="24"/>
          <w:szCs w:val="24"/>
        </w:rPr>
      </w:pPr>
      <w:r w:rsidRPr="006B6991">
        <w:rPr>
          <w:sz w:val="24"/>
          <w:szCs w:val="24"/>
        </w:rPr>
        <w:t>Решать несложные сюжетные задачи разных типов на все арифметические действия;</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251"/>
        </w:numPr>
        <w:tabs>
          <w:tab w:val="left" w:pos="1141"/>
        </w:tabs>
        <w:spacing w:line="344" w:lineRule="auto"/>
        <w:ind w:left="8" w:firstLine="700"/>
        <w:jc w:val="both"/>
        <w:rPr>
          <w:rFonts w:ascii="Symbol" w:hAnsi="Symbol" w:cs="Symbol"/>
          <w:sz w:val="24"/>
          <w:szCs w:val="24"/>
        </w:rPr>
      </w:pPr>
      <w:r w:rsidRPr="006B6991">
        <w:rPr>
          <w:sz w:val="24"/>
          <w:szCs w:val="24"/>
        </w:rPr>
        <w:t>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w:t>
      </w:r>
    </w:p>
    <w:p w:rsidR="00AC61C9" w:rsidRPr="006B6991" w:rsidRDefault="00AC61C9">
      <w:pPr>
        <w:spacing w:line="57" w:lineRule="exact"/>
        <w:rPr>
          <w:rFonts w:ascii="Symbol" w:hAnsi="Symbol" w:cs="Symbol"/>
          <w:sz w:val="24"/>
          <w:szCs w:val="24"/>
        </w:rPr>
      </w:pPr>
    </w:p>
    <w:p w:rsidR="00AC61C9" w:rsidRPr="006B6991" w:rsidRDefault="00AC61C9" w:rsidP="001A5221">
      <w:pPr>
        <w:numPr>
          <w:ilvl w:val="0"/>
          <w:numId w:val="251"/>
        </w:numPr>
        <w:tabs>
          <w:tab w:val="left" w:pos="1141"/>
        </w:tabs>
        <w:spacing w:line="333" w:lineRule="auto"/>
        <w:ind w:left="8" w:firstLine="700"/>
        <w:rPr>
          <w:rFonts w:ascii="Symbol" w:hAnsi="Symbol" w:cs="Symbol"/>
          <w:sz w:val="24"/>
          <w:szCs w:val="24"/>
        </w:rPr>
      </w:pPr>
      <w:r w:rsidRPr="006B6991">
        <w:rPr>
          <w:sz w:val="24"/>
          <w:szCs w:val="24"/>
        </w:rPr>
        <w:t>осуществлять способ поиска решения задачи, в котором рассуждение строится от условия к требованию или от требования к условию;</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251"/>
        </w:numPr>
        <w:tabs>
          <w:tab w:val="left" w:pos="1128"/>
        </w:tabs>
        <w:ind w:left="1128" w:hanging="420"/>
        <w:rPr>
          <w:rFonts w:ascii="Symbol" w:hAnsi="Symbol" w:cs="Symbol"/>
          <w:sz w:val="24"/>
          <w:szCs w:val="24"/>
        </w:rPr>
      </w:pPr>
      <w:r w:rsidRPr="006B6991">
        <w:rPr>
          <w:sz w:val="24"/>
          <w:szCs w:val="24"/>
        </w:rPr>
        <w:t>составлять план решения задачи;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251"/>
        </w:numPr>
        <w:tabs>
          <w:tab w:val="left" w:pos="1128"/>
        </w:tabs>
        <w:ind w:left="1128" w:hanging="420"/>
        <w:rPr>
          <w:rFonts w:ascii="Symbol" w:hAnsi="Symbol" w:cs="Symbol"/>
          <w:sz w:val="24"/>
          <w:szCs w:val="24"/>
        </w:rPr>
      </w:pPr>
      <w:r w:rsidRPr="006B6991">
        <w:rPr>
          <w:sz w:val="24"/>
          <w:szCs w:val="24"/>
        </w:rPr>
        <w:t>выделять этапы решения задачи;</w:t>
      </w:r>
    </w:p>
    <w:p w:rsidR="00AC61C9" w:rsidRPr="006B6991" w:rsidRDefault="00AC61C9" w:rsidP="001A5221">
      <w:pPr>
        <w:numPr>
          <w:ilvl w:val="0"/>
          <w:numId w:val="252"/>
        </w:numPr>
        <w:tabs>
          <w:tab w:val="left" w:pos="1141"/>
        </w:tabs>
        <w:spacing w:line="335" w:lineRule="auto"/>
        <w:ind w:left="8" w:firstLine="700"/>
        <w:rPr>
          <w:rFonts w:ascii="Symbol" w:hAnsi="Symbol" w:cs="Symbol"/>
          <w:sz w:val="24"/>
          <w:szCs w:val="24"/>
        </w:rPr>
      </w:pPr>
      <w:r w:rsidRPr="006B6991">
        <w:rPr>
          <w:sz w:val="24"/>
          <w:szCs w:val="24"/>
        </w:rPr>
        <w:t>интерпретировать вычислительные результаты в задаче, исследовать полученное решение задачи;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52"/>
        </w:numPr>
        <w:tabs>
          <w:tab w:val="left" w:pos="1141"/>
        </w:tabs>
        <w:spacing w:line="335" w:lineRule="auto"/>
        <w:ind w:left="8" w:firstLine="700"/>
        <w:rPr>
          <w:rFonts w:ascii="Symbol" w:hAnsi="Symbol" w:cs="Symbol"/>
          <w:sz w:val="24"/>
          <w:szCs w:val="24"/>
        </w:rPr>
      </w:pPr>
      <w:r w:rsidRPr="006B6991">
        <w:rPr>
          <w:sz w:val="24"/>
          <w:szCs w:val="24"/>
        </w:rPr>
        <w:t>знать различие скоростей объекта в стоячей воде, против течения и по течению реки;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252"/>
        </w:numPr>
        <w:tabs>
          <w:tab w:val="left" w:pos="1128"/>
        </w:tabs>
        <w:ind w:left="1128" w:hanging="420"/>
        <w:rPr>
          <w:rFonts w:ascii="Symbol" w:hAnsi="Symbol" w:cs="Symbol"/>
          <w:sz w:val="24"/>
          <w:szCs w:val="24"/>
        </w:rPr>
      </w:pPr>
      <w:r w:rsidRPr="006B6991">
        <w:rPr>
          <w:sz w:val="24"/>
          <w:szCs w:val="24"/>
        </w:rPr>
        <w:t>решать задачи на нахождение части числа и числа по его части;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252"/>
        </w:numPr>
        <w:tabs>
          <w:tab w:val="left" w:pos="1128"/>
        </w:tabs>
        <w:ind w:left="1128" w:hanging="420"/>
        <w:rPr>
          <w:rFonts w:ascii="Symbol" w:hAnsi="Symbol" w:cs="Symbol"/>
          <w:sz w:val="24"/>
          <w:szCs w:val="24"/>
        </w:rPr>
      </w:pPr>
      <w:r w:rsidRPr="006B6991">
        <w:rPr>
          <w:sz w:val="24"/>
          <w:szCs w:val="24"/>
        </w:rPr>
        <w:t>решать  задачи  разных  типов  (на  работу,  на  покупки,  на  движение),</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связывающих три величины, выделять эти величины и отношения между ними;</w:t>
      </w:r>
    </w:p>
    <w:p w:rsidR="00AC61C9" w:rsidRPr="006B6991" w:rsidRDefault="00AC61C9">
      <w:pPr>
        <w:spacing w:line="196" w:lineRule="exact"/>
        <w:rPr>
          <w:sz w:val="24"/>
          <w:szCs w:val="24"/>
        </w:rPr>
      </w:pPr>
    </w:p>
    <w:p w:rsidR="00AC61C9" w:rsidRPr="006B6991" w:rsidRDefault="00AC61C9" w:rsidP="001A5221">
      <w:pPr>
        <w:numPr>
          <w:ilvl w:val="1"/>
          <w:numId w:val="253"/>
        </w:numPr>
        <w:tabs>
          <w:tab w:val="left" w:pos="1141"/>
        </w:tabs>
        <w:spacing w:line="333" w:lineRule="auto"/>
        <w:ind w:left="8" w:firstLine="700"/>
        <w:rPr>
          <w:rFonts w:ascii="Symbol" w:hAnsi="Symbol" w:cs="Symbol"/>
          <w:sz w:val="24"/>
          <w:szCs w:val="24"/>
        </w:rPr>
      </w:pPr>
      <w:r w:rsidRPr="006B6991">
        <w:rPr>
          <w:sz w:val="24"/>
          <w:szCs w:val="24"/>
        </w:rPr>
        <w:t>находить процент от числа, число по проценту от него, находить процентное снижение или процентное повышение величины;</w:t>
      </w:r>
    </w:p>
    <w:p w:rsidR="00AC61C9" w:rsidRPr="006B6991" w:rsidRDefault="00AC61C9">
      <w:pPr>
        <w:spacing w:line="27" w:lineRule="exact"/>
        <w:rPr>
          <w:rFonts w:ascii="Symbol" w:hAnsi="Symbol" w:cs="Symbol"/>
          <w:sz w:val="24"/>
          <w:szCs w:val="24"/>
        </w:rPr>
      </w:pPr>
    </w:p>
    <w:p w:rsidR="00AC61C9" w:rsidRPr="006B6991" w:rsidRDefault="00AC61C9" w:rsidP="001A5221">
      <w:pPr>
        <w:numPr>
          <w:ilvl w:val="1"/>
          <w:numId w:val="253"/>
        </w:numPr>
        <w:tabs>
          <w:tab w:val="left" w:pos="1128"/>
        </w:tabs>
        <w:ind w:left="1128" w:hanging="420"/>
        <w:rPr>
          <w:rFonts w:ascii="Symbol" w:hAnsi="Symbol" w:cs="Symbol"/>
          <w:sz w:val="24"/>
          <w:szCs w:val="24"/>
        </w:rPr>
      </w:pPr>
      <w:r w:rsidRPr="006B6991">
        <w:rPr>
          <w:sz w:val="24"/>
          <w:szCs w:val="24"/>
        </w:rPr>
        <w:t>решать несложные логические задачи методом рассуждений.</w:t>
      </w:r>
    </w:p>
    <w:p w:rsidR="00AC61C9" w:rsidRPr="006B6991" w:rsidRDefault="00AC61C9">
      <w:pPr>
        <w:spacing w:line="167" w:lineRule="exact"/>
        <w:rPr>
          <w:rFonts w:ascii="Symbol" w:hAnsi="Symbol" w:cs="Symbol"/>
          <w:sz w:val="24"/>
          <w:szCs w:val="24"/>
        </w:rPr>
      </w:pPr>
    </w:p>
    <w:p w:rsidR="00AC61C9" w:rsidRPr="006B6991" w:rsidRDefault="00AC61C9" w:rsidP="001A5221">
      <w:pPr>
        <w:numPr>
          <w:ilvl w:val="0"/>
          <w:numId w:val="253"/>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253"/>
        </w:numPr>
        <w:tabs>
          <w:tab w:val="left" w:pos="1141"/>
        </w:tabs>
        <w:spacing w:line="335" w:lineRule="auto"/>
        <w:ind w:left="8" w:firstLine="700"/>
        <w:rPr>
          <w:rFonts w:ascii="Symbol" w:hAnsi="Symbol" w:cs="Symbol"/>
          <w:sz w:val="24"/>
          <w:szCs w:val="24"/>
        </w:rPr>
      </w:pPr>
      <w:r w:rsidRPr="006B6991">
        <w:rPr>
          <w:sz w:val="24"/>
          <w:szCs w:val="24"/>
        </w:rPr>
        <w:lastRenderedPageBreak/>
        <w:t>выдвигать гипотезы о возможных предельных значениях искомых в задаче величин (делать прикидку).</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Геометрические фигуры</w:t>
      </w:r>
    </w:p>
    <w:p w:rsidR="00AC61C9" w:rsidRPr="006B6991" w:rsidRDefault="00AC61C9">
      <w:pPr>
        <w:spacing w:line="154" w:lineRule="exact"/>
        <w:rPr>
          <w:sz w:val="24"/>
          <w:szCs w:val="24"/>
        </w:rPr>
      </w:pPr>
    </w:p>
    <w:p w:rsidR="00AC61C9" w:rsidRPr="006B6991" w:rsidRDefault="00AC61C9" w:rsidP="001A5221">
      <w:pPr>
        <w:numPr>
          <w:ilvl w:val="1"/>
          <w:numId w:val="254"/>
        </w:numPr>
        <w:tabs>
          <w:tab w:val="left" w:pos="1128"/>
        </w:tabs>
        <w:ind w:left="1128" w:hanging="420"/>
        <w:rPr>
          <w:rFonts w:ascii="Symbol" w:hAnsi="Symbol" w:cs="Symbol"/>
          <w:sz w:val="24"/>
          <w:szCs w:val="24"/>
        </w:rPr>
      </w:pPr>
      <w:r w:rsidRPr="006B6991">
        <w:rPr>
          <w:sz w:val="24"/>
          <w:szCs w:val="24"/>
        </w:rPr>
        <w:t>Оперировать на базовом уровне понятиями геометрических фигур;</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254"/>
        </w:numPr>
        <w:tabs>
          <w:tab w:val="left" w:pos="1141"/>
        </w:tabs>
        <w:spacing w:line="335" w:lineRule="auto"/>
        <w:ind w:left="8" w:firstLine="700"/>
        <w:rPr>
          <w:rFonts w:ascii="Symbol" w:hAnsi="Symbol" w:cs="Symbol"/>
          <w:sz w:val="24"/>
          <w:szCs w:val="24"/>
        </w:rPr>
      </w:pPr>
      <w:r w:rsidRPr="006B6991">
        <w:rPr>
          <w:sz w:val="24"/>
          <w:szCs w:val="24"/>
        </w:rPr>
        <w:t>извлекать информацию о геометрических фигурах, представленную на чертежах в явном виде;</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54"/>
        </w:numPr>
        <w:tabs>
          <w:tab w:val="left" w:pos="1141"/>
        </w:tabs>
        <w:spacing w:line="333" w:lineRule="auto"/>
        <w:ind w:left="8" w:firstLine="700"/>
        <w:rPr>
          <w:rFonts w:ascii="Symbol" w:hAnsi="Symbol" w:cs="Symbol"/>
          <w:sz w:val="24"/>
          <w:szCs w:val="24"/>
        </w:rPr>
      </w:pPr>
      <w:r w:rsidRPr="006B6991">
        <w:rPr>
          <w:sz w:val="24"/>
          <w:szCs w:val="24"/>
        </w:rPr>
        <w:t>применять для решения задач геометрические факты, если условия их применения заданы в явной форме;</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1"/>
          <w:numId w:val="254"/>
        </w:numPr>
        <w:tabs>
          <w:tab w:val="left" w:pos="1141"/>
        </w:tabs>
        <w:spacing w:line="333" w:lineRule="auto"/>
        <w:ind w:left="8" w:firstLine="700"/>
        <w:rPr>
          <w:rFonts w:ascii="Symbol" w:hAnsi="Symbol" w:cs="Symbol"/>
          <w:sz w:val="24"/>
          <w:szCs w:val="24"/>
        </w:rPr>
      </w:pPr>
      <w:r w:rsidRPr="006B6991">
        <w:rPr>
          <w:sz w:val="24"/>
          <w:szCs w:val="24"/>
        </w:rPr>
        <w:t>решать задачи на нахождение геометрических величин по образцам или алгоритмам.</w:t>
      </w:r>
    </w:p>
    <w:p w:rsidR="00AC61C9" w:rsidRPr="006B6991" w:rsidRDefault="00AC61C9">
      <w:pPr>
        <w:spacing w:line="35" w:lineRule="exact"/>
        <w:rPr>
          <w:rFonts w:ascii="Symbol" w:hAnsi="Symbol" w:cs="Symbol"/>
          <w:sz w:val="24"/>
          <w:szCs w:val="24"/>
        </w:rPr>
      </w:pPr>
    </w:p>
    <w:p w:rsidR="00AC61C9" w:rsidRPr="006B6991" w:rsidRDefault="00AC61C9" w:rsidP="001A5221">
      <w:pPr>
        <w:numPr>
          <w:ilvl w:val="0"/>
          <w:numId w:val="254"/>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254"/>
        </w:numPr>
        <w:tabs>
          <w:tab w:val="left" w:pos="1128"/>
        </w:tabs>
        <w:ind w:left="1128" w:hanging="420"/>
        <w:rPr>
          <w:rFonts w:ascii="Symbol" w:hAnsi="Symbol" w:cs="Symbol"/>
          <w:sz w:val="24"/>
          <w:szCs w:val="24"/>
        </w:rPr>
      </w:pPr>
      <w:r w:rsidRPr="006B6991">
        <w:rPr>
          <w:sz w:val="24"/>
          <w:szCs w:val="24"/>
        </w:rPr>
        <w:t>использовать свойства геометрических фигур для решения типовых задач,</w:t>
      </w:r>
    </w:p>
    <w:p w:rsidR="00AC61C9" w:rsidRPr="006B6991" w:rsidRDefault="00AC61C9">
      <w:pPr>
        <w:spacing w:line="174" w:lineRule="exact"/>
        <w:rPr>
          <w:sz w:val="24"/>
          <w:szCs w:val="24"/>
        </w:rPr>
      </w:pPr>
    </w:p>
    <w:p w:rsidR="00AC61C9" w:rsidRPr="006B6991" w:rsidRDefault="00AC61C9">
      <w:pPr>
        <w:spacing w:line="355" w:lineRule="auto"/>
        <w:ind w:left="8" w:right="620"/>
        <w:rPr>
          <w:sz w:val="24"/>
          <w:szCs w:val="24"/>
        </w:rPr>
      </w:pPr>
      <w:r w:rsidRPr="006B6991">
        <w:rPr>
          <w:sz w:val="24"/>
          <w:szCs w:val="24"/>
        </w:rPr>
        <w:t xml:space="preserve">возникающих в ситуациях повседневной жизни, задач практического содержания. </w:t>
      </w:r>
      <w:r w:rsidRPr="006B6991">
        <w:rPr>
          <w:b/>
          <w:bCs/>
          <w:sz w:val="24"/>
          <w:szCs w:val="24"/>
        </w:rPr>
        <w:t>Отношения</w:t>
      </w:r>
    </w:p>
    <w:p w:rsidR="00AC61C9" w:rsidRPr="006B6991" w:rsidRDefault="00AC61C9">
      <w:pPr>
        <w:spacing w:line="35" w:lineRule="exact"/>
        <w:rPr>
          <w:sz w:val="24"/>
          <w:szCs w:val="24"/>
        </w:rPr>
      </w:pPr>
    </w:p>
    <w:p w:rsidR="00AC61C9" w:rsidRPr="006B6991" w:rsidRDefault="00AC61C9" w:rsidP="001A5221">
      <w:pPr>
        <w:numPr>
          <w:ilvl w:val="1"/>
          <w:numId w:val="255"/>
        </w:numPr>
        <w:tabs>
          <w:tab w:val="left" w:pos="1141"/>
        </w:tabs>
        <w:spacing w:line="344" w:lineRule="auto"/>
        <w:ind w:left="8" w:firstLine="700"/>
        <w:jc w:val="both"/>
        <w:rPr>
          <w:rFonts w:ascii="Symbol" w:hAnsi="Symbol" w:cs="Symbol"/>
          <w:sz w:val="24"/>
          <w:szCs w:val="24"/>
        </w:rPr>
      </w:pPr>
      <w:r w:rsidRPr="006B6991">
        <w:rPr>
          <w:sz w:val="24"/>
          <w:szCs w:val="24"/>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255"/>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200" w:lineRule="exact"/>
        <w:rPr>
          <w:sz w:val="24"/>
          <w:szCs w:val="24"/>
        </w:rPr>
      </w:pPr>
    </w:p>
    <w:p w:rsidR="00AC61C9" w:rsidRPr="006B6991" w:rsidRDefault="00AC61C9" w:rsidP="001A5221">
      <w:pPr>
        <w:numPr>
          <w:ilvl w:val="0"/>
          <w:numId w:val="256"/>
        </w:numPr>
        <w:tabs>
          <w:tab w:val="left" w:pos="1141"/>
        </w:tabs>
        <w:spacing w:line="335" w:lineRule="auto"/>
        <w:ind w:left="8" w:firstLine="700"/>
        <w:rPr>
          <w:rFonts w:ascii="Symbol" w:hAnsi="Symbol" w:cs="Symbol"/>
          <w:sz w:val="24"/>
          <w:szCs w:val="24"/>
        </w:rPr>
      </w:pPr>
      <w:r w:rsidRPr="006B6991">
        <w:rPr>
          <w:sz w:val="24"/>
          <w:szCs w:val="24"/>
        </w:rPr>
        <w:t>использовать отношения для решения простейших задач, возникающих в реальной жизни.</w:t>
      </w:r>
    </w:p>
    <w:p w:rsidR="00AC61C9" w:rsidRPr="006B6991" w:rsidRDefault="00AC61C9">
      <w:pPr>
        <w:spacing w:line="31" w:lineRule="exact"/>
        <w:rPr>
          <w:sz w:val="24"/>
          <w:szCs w:val="24"/>
        </w:rPr>
      </w:pPr>
    </w:p>
    <w:p w:rsidR="00AC61C9" w:rsidRPr="006B6991" w:rsidRDefault="00AC61C9">
      <w:pPr>
        <w:ind w:left="8"/>
        <w:rPr>
          <w:sz w:val="24"/>
          <w:szCs w:val="24"/>
        </w:rPr>
      </w:pPr>
      <w:r w:rsidRPr="006B6991">
        <w:rPr>
          <w:b/>
          <w:bCs/>
          <w:sz w:val="24"/>
          <w:szCs w:val="24"/>
        </w:rPr>
        <w:t>Измерения и вычисления</w:t>
      </w:r>
    </w:p>
    <w:p w:rsidR="00AC61C9" w:rsidRPr="006B6991" w:rsidRDefault="00AC61C9">
      <w:pPr>
        <w:spacing w:line="191" w:lineRule="exact"/>
        <w:rPr>
          <w:sz w:val="24"/>
          <w:szCs w:val="24"/>
        </w:rPr>
      </w:pPr>
    </w:p>
    <w:p w:rsidR="00AC61C9" w:rsidRPr="006B6991" w:rsidRDefault="00AC61C9" w:rsidP="001A5221">
      <w:pPr>
        <w:numPr>
          <w:ilvl w:val="1"/>
          <w:numId w:val="257"/>
        </w:numPr>
        <w:tabs>
          <w:tab w:val="left" w:pos="1141"/>
        </w:tabs>
        <w:spacing w:line="333" w:lineRule="auto"/>
        <w:ind w:left="8" w:firstLine="700"/>
        <w:rPr>
          <w:rFonts w:ascii="Symbol" w:hAnsi="Symbol" w:cs="Symbol"/>
          <w:sz w:val="24"/>
          <w:szCs w:val="24"/>
        </w:rPr>
      </w:pPr>
      <w:r w:rsidRPr="006B6991">
        <w:rPr>
          <w:sz w:val="24"/>
          <w:szCs w:val="24"/>
        </w:rPr>
        <w:t>Выполнять измерение длин, расстояний, величин углов, с помощью инструментов для измерений длин и углов;</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257"/>
        </w:numPr>
        <w:tabs>
          <w:tab w:val="left" w:pos="1141"/>
        </w:tabs>
        <w:spacing w:line="335" w:lineRule="auto"/>
        <w:ind w:left="8" w:firstLine="700"/>
        <w:rPr>
          <w:rFonts w:ascii="Symbol" w:hAnsi="Symbol" w:cs="Symbol"/>
          <w:sz w:val="24"/>
          <w:szCs w:val="24"/>
        </w:rPr>
      </w:pPr>
      <w:r w:rsidRPr="006B6991">
        <w:rPr>
          <w:sz w:val="24"/>
          <w:szCs w:val="24"/>
        </w:rPr>
        <w:t>применять формулы периметра, площади и объема, площади поверхности отдельных многогранников при вычислениях, когда все данные имеются в условии;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57"/>
        </w:numPr>
        <w:tabs>
          <w:tab w:val="left" w:pos="1141"/>
        </w:tabs>
        <w:spacing w:line="335" w:lineRule="auto"/>
        <w:ind w:left="8" w:firstLine="700"/>
        <w:rPr>
          <w:rFonts w:ascii="Symbol" w:hAnsi="Symbol" w:cs="Symbol"/>
          <w:sz w:val="24"/>
          <w:szCs w:val="24"/>
        </w:rPr>
      </w:pPr>
      <w:r w:rsidRPr="006B6991">
        <w:rPr>
          <w:sz w:val="24"/>
          <w:szCs w:val="24"/>
        </w:rPr>
        <w:t>применять теорему Пифагора, базовые тригонометрические соотношения для вычисления длин, расстояний, площадей в простейших случаях.</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257"/>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257"/>
        </w:numPr>
        <w:tabs>
          <w:tab w:val="left" w:pos="1141"/>
        </w:tabs>
        <w:spacing w:line="344" w:lineRule="auto"/>
        <w:ind w:left="8" w:firstLine="700"/>
        <w:jc w:val="both"/>
        <w:rPr>
          <w:rFonts w:ascii="Symbol" w:hAnsi="Symbol" w:cs="Symbol"/>
          <w:sz w:val="24"/>
          <w:szCs w:val="24"/>
        </w:rPr>
      </w:pPr>
      <w:r w:rsidRPr="006B6991">
        <w:rPr>
          <w:sz w:val="24"/>
          <w:szCs w:val="24"/>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p>
    <w:p w:rsidR="00AC61C9" w:rsidRPr="006B6991" w:rsidRDefault="00AC61C9">
      <w:pPr>
        <w:spacing w:line="26" w:lineRule="exact"/>
        <w:rPr>
          <w:sz w:val="24"/>
          <w:szCs w:val="24"/>
        </w:rPr>
      </w:pPr>
    </w:p>
    <w:p w:rsidR="00AC61C9" w:rsidRPr="006B6991" w:rsidRDefault="00AC61C9">
      <w:pPr>
        <w:ind w:left="8"/>
        <w:rPr>
          <w:sz w:val="24"/>
          <w:szCs w:val="24"/>
        </w:rPr>
      </w:pPr>
      <w:r w:rsidRPr="006B6991">
        <w:rPr>
          <w:b/>
          <w:bCs/>
          <w:sz w:val="24"/>
          <w:szCs w:val="24"/>
        </w:rPr>
        <w:t>Геометрические построения</w:t>
      </w:r>
    </w:p>
    <w:p w:rsidR="00AC61C9" w:rsidRPr="006B6991" w:rsidRDefault="00AC61C9">
      <w:pPr>
        <w:spacing w:line="191" w:lineRule="exact"/>
        <w:rPr>
          <w:sz w:val="24"/>
          <w:szCs w:val="24"/>
        </w:rPr>
      </w:pPr>
    </w:p>
    <w:p w:rsidR="00AC61C9" w:rsidRPr="006B6991" w:rsidRDefault="00AC61C9" w:rsidP="001A5221">
      <w:pPr>
        <w:numPr>
          <w:ilvl w:val="1"/>
          <w:numId w:val="258"/>
        </w:numPr>
        <w:tabs>
          <w:tab w:val="left" w:pos="1141"/>
        </w:tabs>
        <w:spacing w:line="333" w:lineRule="auto"/>
        <w:ind w:left="8" w:firstLine="700"/>
        <w:rPr>
          <w:rFonts w:ascii="Symbol" w:hAnsi="Symbol" w:cs="Symbol"/>
          <w:sz w:val="24"/>
          <w:szCs w:val="24"/>
        </w:rPr>
      </w:pPr>
      <w:r w:rsidRPr="006B6991">
        <w:rPr>
          <w:sz w:val="24"/>
          <w:szCs w:val="24"/>
        </w:rPr>
        <w:t>Изображать типовые плоские фигуры и фигуры в пространстве от руки и с помощью инструментов.</w:t>
      </w:r>
    </w:p>
    <w:p w:rsidR="00AC61C9" w:rsidRPr="006B6991" w:rsidRDefault="00AC61C9">
      <w:pPr>
        <w:spacing w:line="33" w:lineRule="exact"/>
        <w:rPr>
          <w:rFonts w:ascii="Symbol" w:hAnsi="Symbol" w:cs="Symbol"/>
          <w:sz w:val="24"/>
          <w:szCs w:val="24"/>
        </w:rPr>
      </w:pPr>
    </w:p>
    <w:p w:rsidR="00AC61C9" w:rsidRPr="006B6991" w:rsidRDefault="00AC61C9" w:rsidP="001A5221">
      <w:pPr>
        <w:numPr>
          <w:ilvl w:val="0"/>
          <w:numId w:val="258"/>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6" w:lineRule="exact"/>
        <w:rPr>
          <w:b/>
          <w:bCs/>
          <w:sz w:val="24"/>
          <w:szCs w:val="24"/>
        </w:rPr>
      </w:pPr>
    </w:p>
    <w:p w:rsidR="00AC61C9" w:rsidRPr="006B6991" w:rsidRDefault="00AC61C9" w:rsidP="001A5221">
      <w:pPr>
        <w:numPr>
          <w:ilvl w:val="1"/>
          <w:numId w:val="258"/>
        </w:numPr>
        <w:tabs>
          <w:tab w:val="left" w:pos="1128"/>
        </w:tabs>
        <w:ind w:left="1128" w:hanging="420"/>
        <w:rPr>
          <w:rFonts w:ascii="Symbol" w:hAnsi="Symbol" w:cs="Symbol"/>
          <w:sz w:val="24"/>
          <w:szCs w:val="24"/>
        </w:rPr>
      </w:pPr>
      <w:r w:rsidRPr="006B6991">
        <w:rPr>
          <w:sz w:val="24"/>
          <w:szCs w:val="24"/>
        </w:rPr>
        <w:t>выполнять простейшие построения на местности, необходимые в реальной</w:t>
      </w:r>
    </w:p>
    <w:p w:rsidR="00AC61C9" w:rsidRPr="006B6991" w:rsidRDefault="00AC61C9">
      <w:pPr>
        <w:spacing w:line="160" w:lineRule="exact"/>
        <w:rPr>
          <w:rFonts w:ascii="Symbol" w:hAnsi="Symbol" w:cs="Symbol"/>
          <w:sz w:val="24"/>
          <w:szCs w:val="24"/>
        </w:rPr>
      </w:pPr>
    </w:p>
    <w:p w:rsidR="00AC61C9" w:rsidRPr="006B6991" w:rsidRDefault="00AC61C9">
      <w:pPr>
        <w:ind w:left="8"/>
        <w:rPr>
          <w:rFonts w:ascii="Symbol" w:hAnsi="Symbol" w:cs="Symbol"/>
          <w:sz w:val="24"/>
          <w:szCs w:val="24"/>
        </w:rPr>
      </w:pPr>
      <w:r w:rsidRPr="006B6991">
        <w:rPr>
          <w:sz w:val="24"/>
          <w:szCs w:val="24"/>
        </w:rPr>
        <w:lastRenderedPageBreak/>
        <w:t>жизни.</w:t>
      </w:r>
    </w:p>
    <w:p w:rsidR="00AC61C9" w:rsidRPr="006B6991" w:rsidRDefault="00AC61C9">
      <w:pPr>
        <w:spacing w:line="168" w:lineRule="exact"/>
        <w:rPr>
          <w:sz w:val="24"/>
          <w:szCs w:val="24"/>
        </w:rPr>
      </w:pPr>
    </w:p>
    <w:p w:rsidR="00AC61C9" w:rsidRPr="006B6991" w:rsidRDefault="00AC61C9">
      <w:pPr>
        <w:ind w:left="8"/>
        <w:rPr>
          <w:sz w:val="24"/>
          <w:szCs w:val="24"/>
        </w:rPr>
      </w:pPr>
      <w:r w:rsidRPr="006B6991">
        <w:rPr>
          <w:b/>
          <w:bCs/>
          <w:sz w:val="24"/>
          <w:szCs w:val="24"/>
        </w:rPr>
        <w:t>Геометрические преобразования</w:t>
      </w:r>
    </w:p>
    <w:p w:rsidR="00AC61C9" w:rsidRPr="006B6991" w:rsidRDefault="00AC61C9">
      <w:pPr>
        <w:spacing w:line="154" w:lineRule="exact"/>
        <w:rPr>
          <w:sz w:val="24"/>
          <w:szCs w:val="24"/>
        </w:rPr>
      </w:pPr>
    </w:p>
    <w:p w:rsidR="00AC61C9" w:rsidRPr="006B6991" w:rsidRDefault="00AC61C9" w:rsidP="001A5221">
      <w:pPr>
        <w:numPr>
          <w:ilvl w:val="1"/>
          <w:numId w:val="259"/>
        </w:numPr>
        <w:tabs>
          <w:tab w:val="left" w:pos="1128"/>
        </w:tabs>
        <w:ind w:left="1128" w:hanging="420"/>
        <w:rPr>
          <w:rFonts w:ascii="Symbol" w:hAnsi="Symbol" w:cs="Symbol"/>
          <w:sz w:val="24"/>
          <w:szCs w:val="24"/>
        </w:rPr>
      </w:pPr>
      <w:r w:rsidRPr="006B6991">
        <w:rPr>
          <w:sz w:val="24"/>
          <w:szCs w:val="24"/>
        </w:rPr>
        <w:t>Строить фигуру, симметричную данной фигуре относительно оси и точки.</w:t>
      </w:r>
    </w:p>
    <w:p w:rsidR="00AC61C9" w:rsidRPr="006B6991" w:rsidRDefault="00AC61C9">
      <w:pPr>
        <w:spacing w:line="165" w:lineRule="exact"/>
        <w:rPr>
          <w:rFonts w:ascii="Symbol" w:hAnsi="Symbol" w:cs="Symbol"/>
          <w:sz w:val="24"/>
          <w:szCs w:val="24"/>
        </w:rPr>
      </w:pPr>
    </w:p>
    <w:p w:rsidR="00AC61C9" w:rsidRPr="006B6991" w:rsidRDefault="00AC61C9" w:rsidP="001A5221">
      <w:pPr>
        <w:numPr>
          <w:ilvl w:val="0"/>
          <w:numId w:val="259"/>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6" w:lineRule="exact"/>
        <w:rPr>
          <w:b/>
          <w:bCs/>
          <w:sz w:val="24"/>
          <w:szCs w:val="24"/>
        </w:rPr>
      </w:pPr>
    </w:p>
    <w:p w:rsidR="00AC61C9" w:rsidRPr="006B6991" w:rsidRDefault="00AC61C9" w:rsidP="001A5221">
      <w:pPr>
        <w:numPr>
          <w:ilvl w:val="1"/>
          <w:numId w:val="259"/>
        </w:numPr>
        <w:tabs>
          <w:tab w:val="left" w:pos="1128"/>
        </w:tabs>
        <w:ind w:left="1128" w:hanging="420"/>
        <w:rPr>
          <w:rFonts w:ascii="Symbol" w:hAnsi="Symbol" w:cs="Symbol"/>
          <w:sz w:val="24"/>
          <w:szCs w:val="24"/>
        </w:rPr>
      </w:pPr>
      <w:r w:rsidRPr="006B6991">
        <w:rPr>
          <w:sz w:val="24"/>
          <w:szCs w:val="24"/>
        </w:rPr>
        <w:t>распознавать движение объектов в окружающем мире;</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259"/>
        </w:numPr>
        <w:tabs>
          <w:tab w:val="left" w:pos="1128"/>
        </w:tabs>
        <w:ind w:left="1128" w:hanging="420"/>
        <w:rPr>
          <w:rFonts w:ascii="Symbol" w:hAnsi="Symbol" w:cs="Symbol"/>
          <w:sz w:val="24"/>
          <w:szCs w:val="24"/>
        </w:rPr>
      </w:pPr>
      <w:r w:rsidRPr="006B6991">
        <w:rPr>
          <w:sz w:val="24"/>
          <w:szCs w:val="24"/>
        </w:rPr>
        <w:t>распознавать симметричные фигуры в окружающем мире.</w:t>
      </w:r>
    </w:p>
    <w:p w:rsidR="00AC61C9" w:rsidRPr="006B6991" w:rsidRDefault="00AC61C9">
      <w:pPr>
        <w:spacing w:line="168" w:lineRule="exact"/>
        <w:rPr>
          <w:sz w:val="24"/>
          <w:szCs w:val="24"/>
        </w:rPr>
      </w:pPr>
    </w:p>
    <w:p w:rsidR="00AC61C9" w:rsidRPr="006B6991" w:rsidRDefault="00AC61C9">
      <w:pPr>
        <w:ind w:left="8"/>
        <w:rPr>
          <w:sz w:val="24"/>
          <w:szCs w:val="24"/>
        </w:rPr>
      </w:pPr>
      <w:r w:rsidRPr="006B6991">
        <w:rPr>
          <w:b/>
          <w:bCs/>
          <w:sz w:val="24"/>
          <w:szCs w:val="24"/>
        </w:rPr>
        <w:t>Векторы и координаты на плоскости</w:t>
      </w:r>
    </w:p>
    <w:p w:rsidR="00AC61C9" w:rsidRPr="006B6991" w:rsidRDefault="00AC61C9">
      <w:pPr>
        <w:spacing w:line="154" w:lineRule="exact"/>
        <w:rPr>
          <w:sz w:val="24"/>
          <w:szCs w:val="24"/>
        </w:rPr>
      </w:pPr>
    </w:p>
    <w:p w:rsidR="00AC61C9" w:rsidRPr="006B6991" w:rsidRDefault="00AC61C9" w:rsidP="001A5221">
      <w:pPr>
        <w:numPr>
          <w:ilvl w:val="0"/>
          <w:numId w:val="260"/>
        </w:numPr>
        <w:tabs>
          <w:tab w:val="left" w:pos="1128"/>
        </w:tabs>
        <w:ind w:left="1128" w:hanging="420"/>
        <w:rPr>
          <w:rFonts w:ascii="Symbol" w:hAnsi="Symbol" w:cs="Symbol"/>
          <w:sz w:val="24"/>
          <w:szCs w:val="24"/>
        </w:rPr>
      </w:pPr>
      <w:r w:rsidRPr="006B6991">
        <w:rPr>
          <w:sz w:val="24"/>
          <w:szCs w:val="24"/>
        </w:rPr>
        <w:t>Оперировать  на  базовом  уровне  понятиями  вектор,  сумма  векторов</w:t>
      </w:r>
      <w:r w:rsidRPr="006B6991">
        <w:rPr>
          <w:i/>
          <w:iCs/>
          <w:sz w:val="24"/>
          <w:szCs w:val="24"/>
        </w:rPr>
        <w:t>,</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произведение вектора на число, координаты на плоскости;</w:t>
      </w:r>
    </w:p>
    <w:p w:rsidR="00AC61C9" w:rsidRPr="006B6991" w:rsidRDefault="00AC61C9">
      <w:pPr>
        <w:spacing w:line="193" w:lineRule="exact"/>
        <w:rPr>
          <w:sz w:val="24"/>
          <w:szCs w:val="24"/>
        </w:rPr>
      </w:pPr>
    </w:p>
    <w:p w:rsidR="00AC61C9" w:rsidRPr="006B6991" w:rsidRDefault="00AC61C9" w:rsidP="001A5221">
      <w:pPr>
        <w:numPr>
          <w:ilvl w:val="0"/>
          <w:numId w:val="261"/>
        </w:numPr>
        <w:tabs>
          <w:tab w:val="left" w:pos="1141"/>
        </w:tabs>
        <w:spacing w:line="335" w:lineRule="auto"/>
        <w:ind w:left="8" w:firstLine="700"/>
        <w:rPr>
          <w:rFonts w:ascii="Symbol" w:hAnsi="Symbol" w:cs="Symbol"/>
          <w:sz w:val="24"/>
          <w:szCs w:val="24"/>
        </w:rPr>
      </w:pPr>
      <w:r w:rsidRPr="006B6991">
        <w:rPr>
          <w:sz w:val="24"/>
          <w:szCs w:val="24"/>
        </w:rPr>
        <w:t>определять приближенно координаты точки по ее изображению на координатной плоскости.</w:t>
      </w:r>
    </w:p>
    <w:p w:rsidR="00AC61C9" w:rsidRPr="006B6991" w:rsidRDefault="00AC61C9">
      <w:pPr>
        <w:spacing w:line="313" w:lineRule="exact"/>
        <w:rPr>
          <w:sz w:val="24"/>
          <w:szCs w:val="24"/>
        </w:rPr>
      </w:pPr>
    </w:p>
    <w:p w:rsidR="00AC61C9" w:rsidRPr="006B6991" w:rsidRDefault="00AC61C9" w:rsidP="001A5221">
      <w:pPr>
        <w:numPr>
          <w:ilvl w:val="0"/>
          <w:numId w:val="262"/>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91" w:lineRule="exact"/>
        <w:rPr>
          <w:b/>
          <w:bCs/>
          <w:sz w:val="24"/>
          <w:szCs w:val="24"/>
        </w:rPr>
      </w:pPr>
    </w:p>
    <w:p w:rsidR="00AC61C9" w:rsidRPr="006B6991" w:rsidRDefault="00AC61C9" w:rsidP="001A5221">
      <w:pPr>
        <w:numPr>
          <w:ilvl w:val="1"/>
          <w:numId w:val="262"/>
        </w:numPr>
        <w:tabs>
          <w:tab w:val="left" w:pos="1141"/>
        </w:tabs>
        <w:spacing w:line="333" w:lineRule="auto"/>
        <w:ind w:left="8" w:firstLine="700"/>
        <w:rPr>
          <w:rFonts w:ascii="Symbol" w:hAnsi="Symbol" w:cs="Symbol"/>
          <w:sz w:val="24"/>
          <w:szCs w:val="24"/>
        </w:rPr>
      </w:pPr>
      <w:r w:rsidRPr="006B6991">
        <w:rPr>
          <w:sz w:val="24"/>
          <w:szCs w:val="24"/>
        </w:rPr>
        <w:t>использовать векторы для решения простейших задач на определение скорости относительного движения.</w:t>
      </w:r>
    </w:p>
    <w:p w:rsidR="00AC61C9" w:rsidRPr="006B6991" w:rsidRDefault="00AC61C9">
      <w:pPr>
        <w:spacing w:line="36" w:lineRule="exact"/>
        <w:rPr>
          <w:sz w:val="24"/>
          <w:szCs w:val="24"/>
        </w:rPr>
      </w:pPr>
    </w:p>
    <w:p w:rsidR="00AC61C9" w:rsidRPr="006B6991" w:rsidRDefault="00AC61C9">
      <w:pPr>
        <w:ind w:left="8"/>
        <w:rPr>
          <w:sz w:val="24"/>
          <w:szCs w:val="24"/>
        </w:rPr>
      </w:pPr>
      <w:r w:rsidRPr="006B6991">
        <w:rPr>
          <w:b/>
          <w:bCs/>
          <w:sz w:val="24"/>
          <w:szCs w:val="24"/>
        </w:rPr>
        <w:t>История математики</w:t>
      </w:r>
    </w:p>
    <w:p w:rsidR="00AC61C9" w:rsidRPr="006B6991" w:rsidRDefault="00AC61C9">
      <w:pPr>
        <w:spacing w:line="188" w:lineRule="exact"/>
        <w:rPr>
          <w:sz w:val="24"/>
          <w:szCs w:val="24"/>
        </w:rPr>
      </w:pPr>
    </w:p>
    <w:p w:rsidR="00AC61C9" w:rsidRPr="006B6991" w:rsidRDefault="00AC61C9" w:rsidP="001A5221">
      <w:pPr>
        <w:numPr>
          <w:ilvl w:val="0"/>
          <w:numId w:val="263"/>
        </w:numPr>
        <w:tabs>
          <w:tab w:val="left" w:pos="1141"/>
        </w:tabs>
        <w:spacing w:line="333" w:lineRule="auto"/>
        <w:ind w:left="8" w:firstLine="700"/>
        <w:rPr>
          <w:rFonts w:ascii="Symbol" w:hAnsi="Symbol" w:cs="Symbol"/>
          <w:sz w:val="24"/>
          <w:szCs w:val="24"/>
        </w:rPr>
      </w:pPr>
      <w:r w:rsidRPr="006B6991">
        <w:rPr>
          <w:sz w:val="24"/>
          <w:szCs w:val="24"/>
        </w:rPr>
        <w:t>Описывать отдельные выдающиеся результаты, полученные в ходе развития математики как науки;</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263"/>
        </w:numPr>
        <w:tabs>
          <w:tab w:val="left" w:pos="1141"/>
        </w:tabs>
        <w:spacing w:line="333" w:lineRule="auto"/>
        <w:ind w:left="8" w:firstLine="700"/>
        <w:rPr>
          <w:rFonts w:ascii="Symbol" w:hAnsi="Symbol" w:cs="Symbol"/>
          <w:sz w:val="24"/>
          <w:szCs w:val="24"/>
        </w:rPr>
      </w:pPr>
      <w:r w:rsidRPr="006B6991">
        <w:rPr>
          <w:sz w:val="24"/>
          <w:szCs w:val="24"/>
        </w:rPr>
        <w:t>знать примеры математических открытий и их авторов, в связи с отечественной и всемирной историей;</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263"/>
        </w:numPr>
        <w:tabs>
          <w:tab w:val="left" w:pos="1128"/>
        </w:tabs>
        <w:ind w:left="1128" w:hanging="420"/>
        <w:rPr>
          <w:rFonts w:ascii="Symbol" w:hAnsi="Symbol" w:cs="Symbol"/>
          <w:sz w:val="24"/>
          <w:szCs w:val="24"/>
        </w:rPr>
      </w:pPr>
      <w:r w:rsidRPr="006B6991">
        <w:rPr>
          <w:sz w:val="24"/>
          <w:szCs w:val="24"/>
        </w:rPr>
        <w:t>понимать роль математики в развитии России.</w:t>
      </w:r>
    </w:p>
    <w:p w:rsidR="00AC61C9" w:rsidRPr="006B6991" w:rsidRDefault="00AC61C9">
      <w:pPr>
        <w:spacing w:line="168" w:lineRule="exact"/>
        <w:rPr>
          <w:sz w:val="24"/>
          <w:szCs w:val="24"/>
        </w:rPr>
      </w:pPr>
    </w:p>
    <w:p w:rsidR="00AC61C9" w:rsidRPr="006B6991" w:rsidRDefault="00AC61C9">
      <w:pPr>
        <w:ind w:left="8"/>
        <w:rPr>
          <w:sz w:val="24"/>
          <w:szCs w:val="24"/>
        </w:rPr>
      </w:pPr>
      <w:r w:rsidRPr="006B6991">
        <w:rPr>
          <w:b/>
          <w:bCs/>
          <w:sz w:val="24"/>
          <w:szCs w:val="24"/>
        </w:rPr>
        <w:t>Методы математики</w:t>
      </w:r>
    </w:p>
    <w:p w:rsidR="00AC61C9" w:rsidRPr="006B6991" w:rsidRDefault="00AC61C9">
      <w:pPr>
        <w:spacing w:line="188" w:lineRule="exact"/>
        <w:rPr>
          <w:sz w:val="24"/>
          <w:szCs w:val="24"/>
        </w:rPr>
      </w:pPr>
    </w:p>
    <w:p w:rsidR="00AC61C9" w:rsidRPr="006B6991" w:rsidRDefault="00AC61C9" w:rsidP="001A5221">
      <w:pPr>
        <w:numPr>
          <w:ilvl w:val="0"/>
          <w:numId w:val="264"/>
        </w:numPr>
        <w:tabs>
          <w:tab w:val="left" w:pos="1141"/>
        </w:tabs>
        <w:spacing w:line="335" w:lineRule="auto"/>
        <w:ind w:left="8" w:firstLine="700"/>
        <w:rPr>
          <w:rFonts w:ascii="Symbol" w:hAnsi="Symbol" w:cs="Symbol"/>
          <w:sz w:val="24"/>
          <w:szCs w:val="24"/>
        </w:rPr>
      </w:pPr>
      <w:r w:rsidRPr="006B6991">
        <w:rPr>
          <w:sz w:val="24"/>
          <w:szCs w:val="24"/>
        </w:rPr>
        <w:t>Выбирать подходящий изученный метод для решения изученных типов математических задач;</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64"/>
        </w:numPr>
        <w:tabs>
          <w:tab w:val="left" w:pos="1141"/>
        </w:tabs>
        <w:spacing w:line="335" w:lineRule="auto"/>
        <w:ind w:left="8" w:firstLine="700"/>
        <w:rPr>
          <w:rFonts w:ascii="Symbol" w:hAnsi="Symbol" w:cs="Symbol"/>
          <w:sz w:val="24"/>
          <w:szCs w:val="24"/>
        </w:rPr>
      </w:pPr>
      <w:r w:rsidRPr="006B6991">
        <w:rPr>
          <w:sz w:val="24"/>
          <w:szCs w:val="24"/>
        </w:rPr>
        <w:t>Приводить примеры математических закономерностей в окружающей действительности и произведениях искусства.</w:t>
      </w:r>
    </w:p>
    <w:p w:rsidR="00AC61C9" w:rsidRPr="006B6991" w:rsidRDefault="00AC61C9">
      <w:pPr>
        <w:spacing w:line="200" w:lineRule="exact"/>
        <w:rPr>
          <w:sz w:val="24"/>
          <w:szCs w:val="24"/>
        </w:rPr>
      </w:pPr>
    </w:p>
    <w:p w:rsidR="00AC61C9" w:rsidRPr="006B6991" w:rsidRDefault="00AC61C9">
      <w:pPr>
        <w:spacing w:line="313" w:lineRule="exact"/>
        <w:rPr>
          <w:sz w:val="24"/>
          <w:szCs w:val="24"/>
        </w:rPr>
      </w:pPr>
    </w:p>
    <w:p w:rsidR="00AC61C9" w:rsidRPr="006B6991" w:rsidRDefault="00AC61C9">
      <w:pPr>
        <w:ind w:left="8"/>
        <w:rPr>
          <w:sz w:val="24"/>
          <w:szCs w:val="24"/>
        </w:rPr>
      </w:pPr>
      <w:r w:rsidRPr="006B6991">
        <w:rPr>
          <w:b/>
          <w:bCs/>
          <w:sz w:val="24"/>
          <w:szCs w:val="24"/>
        </w:rPr>
        <w:t>Выпускник получит возможность научиться в 7-9 классах для обеспечения</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b/>
          <w:bCs/>
          <w:sz w:val="24"/>
          <w:szCs w:val="24"/>
        </w:rPr>
        <w:t>возможности успешного продолжения образования на базовом и углубленном</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b/>
          <w:bCs/>
          <w:sz w:val="24"/>
          <w:szCs w:val="24"/>
        </w:rPr>
        <w:t>уровнях</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b/>
          <w:bCs/>
          <w:sz w:val="24"/>
          <w:szCs w:val="24"/>
        </w:rPr>
        <w:t>Элементы теории множеств и математической логики</w:t>
      </w:r>
    </w:p>
    <w:p w:rsidR="00AC61C9" w:rsidRPr="006B6991" w:rsidRDefault="00AC61C9">
      <w:pPr>
        <w:spacing w:line="154" w:lineRule="exact"/>
        <w:rPr>
          <w:sz w:val="24"/>
          <w:szCs w:val="24"/>
        </w:rPr>
      </w:pPr>
    </w:p>
    <w:p w:rsidR="00AC61C9" w:rsidRPr="006B6991" w:rsidRDefault="00AC61C9" w:rsidP="001A5221">
      <w:pPr>
        <w:numPr>
          <w:ilvl w:val="0"/>
          <w:numId w:val="265"/>
        </w:numPr>
        <w:tabs>
          <w:tab w:val="left" w:pos="1128"/>
        </w:tabs>
        <w:ind w:left="1128" w:hanging="420"/>
        <w:rPr>
          <w:rFonts w:ascii="Symbol" w:hAnsi="Symbol" w:cs="Symbol"/>
          <w:sz w:val="24"/>
          <w:szCs w:val="24"/>
        </w:rPr>
      </w:pPr>
      <w:r w:rsidRPr="006B6991">
        <w:rPr>
          <w:i/>
          <w:iCs/>
          <w:sz w:val="24"/>
          <w:szCs w:val="24"/>
        </w:rPr>
        <w:t>Оперировать  понятиями:  определение,  теорема,  аксиома,  множество,</w:t>
      </w:r>
    </w:p>
    <w:p w:rsidR="00AC61C9" w:rsidRPr="006B6991" w:rsidRDefault="00AC61C9">
      <w:pPr>
        <w:spacing w:line="176" w:lineRule="exact"/>
        <w:rPr>
          <w:sz w:val="24"/>
          <w:szCs w:val="24"/>
        </w:rPr>
      </w:pPr>
    </w:p>
    <w:p w:rsidR="00AC61C9" w:rsidRPr="006B6991" w:rsidRDefault="00AC61C9">
      <w:pPr>
        <w:spacing w:line="349" w:lineRule="auto"/>
        <w:ind w:left="8"/>
        <w:rPr>
          <w:sz w:val="24"/>
          <w:szCs w:val="24"/>
        </w:rPr>
      </w:pPr>
      <w:r w:rsidRPr="006B6991">
        <w:rPr>
          <w:i/>
          <w:iCs/>
          <w:sz w:val="24"/>
          <w:szCs w:val="24"/>
        </w:rPr>
        <w:t>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AC61C9" w:rsidRPr="006B6991" w:rsidRDefault="00AC61C9">
      <w:pPr>
        <w:spacing w:line="13" w:lineRule="exact"/>
        <w:rPr>
          <w:sz w:val="24"/>
          <w:szCs w:val="24"/>
        </w:rPr>
      </w:pPr>
    </w:p>
    <w:p w:rsidR="00AC61C9" w:rsidRPr="006B6991" w:rsidRDefault="00AC61C9" w:rsidP="001A5221">
      <w:pPr>
        <w:numPr>
          <w:ilvl w:val="0"/>
          <w:numId w:val="266"/>
        </w:numPr>
        <w:tabs>
          <w:tab w:val="left" w:pos="1128"/>
        </w:tabs>
        <w:ind w:left="1128" w:hanging="420"/>
        <w:rPr>
          <w:rFonts w:ascii="Symbol" w:hAnsi="Symbol" w:cs="Symbol"/>
          <w:sz w:val="24"/>
          <w:szCs w:val="24"/>
        </w:rPr>
      </w:pPr>
      <w:r w:rsidRPr="006B6991">
        <w:rPr>
          <w:i/>
          <w:iCs/>
          <w:sz w:val="24"/>
          <w:szCs w:val="24"/>
        </w:rPr>
        <w:t>изображать множества и отношение множеств с помощью кругов Эйлера;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266"/>
        </w:numPr>
        <w:tabs>
          <w:tab w:val="left" w:pos="1141"/>
        </w:tabs>
        <w:spacing w:line="333" w:lineRule="auto"/>
        <w:ind w:left="8" w:firstLine="700"/>
        <w:rPr>
          <w:rFonts w:ascii="Symbol" w:hAnsi="Symbol" w:cs="Symbol"/>
          <w:sz w:val="24"/>
          <w:szCs w:val="24"/>
        </w:rPr>
      </w:pPr>
      <w:r w:rsidRPr="006B6991">
        <w:rPr>
          <w:i/>
          <w:iCs/>
          <w:sz w:val="24"/>
          <w:szCs w:val="24"/>
        </w:rPr>
        <w:lastRenderedPageBreak/>
        <w:t>определять принадлежность элемента множеству, объединению и пересечению множеств;</w:t>
      </w:r>
    </w:p>
    <w:p w:rsidR="00AC61C9" w:rsidRPr="006B6991" w:rsidRDefault="00AC61C9">
      <w:pPr>
        <w:spacing w:line="64" w:lineRule="exact"/>
        <w:rPr>
          <w:rFonts w:ascii="Symbol" w:hAnsi="Symbol" w:cs="Symbol"/>
          <w:sz w:val="24"/>
          <w:szCs w:val="24"/>
        </w:rPr>
      </w:pPr>
    </w:p>
    <w:p w:rsidR="00AC61C9" w:rsidRPr="006B6991" w:rsidRDefault="00AC61C9" w:rsidP="001A5221">
      <w:pPr>
        <w:numPr>
          <w:ilvl w:val="0"/>
          <w:numId w:val="266"/>
        </w:numPr>
        <w:tabs>
          <w:tab w:val="left" w:pos="1141"/>
        </w:tabs>
        <w:spacing w:line="333" w:lineRule="auto"/>
        <w:ind w:left="8" w:firstLine="700"/>
        <w:rPr>
          <w:rFonts w:ascii="Symbol" w:hAnsi="Symbol" w:cs="Symbol"/>
          <w:sz w:val="24"/>
          <w:szCs w:val="24"/>
        </w:rPr>
      </w:pPr>
      <w:r w:rsidRPr="006B6991">
        <w:rPr>
          <w:i/>
          <w:iCs/>
          <w:sz w:val="24"/>
          <w:szCs w:val="24"/>
        </w:rPr>
        <w:t>задавать множество с помощью перечисления элементов, словесного описания;</w:t>
      </w:r>
    </w:p>
    <w:p w:rsidR="00AC61C9" w:rsidRPr="006B6991" w:rsidRDefault="00AC61C9">
      <w:pPr>
        <w:spacing w:line="356" w:lineRule="auto"/>
        <w:ind w:left="8" w:firstLine="708"/>
        <w:jc w:val="both"/>
        <w:rPr>
          <w:sz w:val="24"/>
          <w:szCs w:val="24"/>
        </w:rPr>
      </w:pPr>
      <w:r w:rsidRPr="006B6991">
        <w:rPr>
          <w:rFonts w:ascii="Symbol" w:hAnsi="Symbol" w:cs="Symbol"/>
          <w:sz w:val="24"/>
          <w:szCs w:val="24"/>
        </w:rPr>
        <w:t></w:t>
      </w:r>
      <w:r w:rsidRPr="006B6991">
        <w:rPr>
          <w:i/>
          <w:iCs/>
          <w:sz w:val="24"/>
          <w:szCs w:val="24"/>
        </w:rPr>
        <w:t xml:space="preserve"> 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AC61C9" w:rsidRPr="006B6991" w:rsidRDefault="00AC61C9">
      <w:pPr>
        <w:spacing w:line="7" w:lineRule="exact"/>
        <w:rPr>
          <w:sz w:val="24"/>
          <w:szCs w:val="24"/>
        </w:rPr>
      </w:pPr>
    </w:p>
    <w:p w:rsidR="00AC61C9" w:rsidRPr="006B6991" w:rsidRDefault="00AC61C9" w:rsidP="001A5221">
      <w:pPr>
        <w:numPr>
          <w:ilvl w:val="1"/>
          <w:numId w:val="267"/>
        </w:numPr>
        <w:tabs>
          <w:tab w:val="left" w:pos="1128"/>
        </w:tabs>
        <w:ind w:left="1128" w:hanging="420"/>
        <w:rPr>
          <w:rFonts w:ascii="Symbol" w:hAnsi="Symbol" w:cs="Symbol"/>
          <w:sz w:val="24"/>
          <w:szCs w:val="24"/>
        </w:rPr>
      </w:pPr>
      <w:r w:rsidRPr="006B6991">
        <w:rPr>
          <w:i/>
          <w:iCs/>
          <w:sz w:val="24"/>
          <w:szCs w:val="24"/>
        </w:rPr>
        <w:t>строить высказывания, отрицания высказываний.</w:t>
      </w:r>
    </w:p>
    <w:p w:rsidR="00AC61C9" w:rsidRPr="006B6991" w:rsidRDefault="00AC61C9">
      <w:pPr>
        <w:spacing w:line="165" w:lineRule="exact"/>
        <w:rPr>
          <w:rFonts w:ascii="Symbol" w:hAnsi="Symbol" w:cs="Symbol"/>
          <w:sz w:val="24"/>
          <w:szCs w:val="24"/>
        </w:rPr>
      </w:pPr>
    </w:p>
    <w:p w:rsidR="00AC61C9" w:rsidRPr="006B6991" w:rsidRDefault="00AC61C9" w:rsidP="001A5221">
      <w:pPr>
        <w:numPr>
          <w:ilvl w:val="0"/>
          <w:numId w:val="267"/>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267"/>
        </w:numPr>
        <w:tabs>
          <w:tab w:val="left" w:pos="1128"/>
        </w:tabs>
        <w:ind w:left="1128" w:hanging="420"/>
        <w:rPr>
          <w:rFonts w:ascii="Symbol" w:hAnsi="Symbol" w:cs="Symbol"/>
          <w:sz w:val="24"/>
          <w:szCs w:val="24"/>
        </w:rPr>
      </w:pPr>
      <w:r w:rsidRPr="006B6991">
        <w:rPr>
          <w:i/>
          <w:iCs/>
          <w:sz w:val="24"/>
          <w:szCs w:val="24"/>
        </w:rPr>
        <w:t>строить цепочки умозаключений на основе использования правил логики;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267"/>
        </w:numPr>
        <w:tabs>
          <w:tab w:val="left" w:pos="1141"/>
        </w:tabs>
        <w:spacing w:line="335" w:lineRule="auto"/>
        <w:ind w:left="8" w:firstLine="700"/>
        <w:rPr>
          <w:rFonts w:ascii="Symbol" w:hAnsi="Symbol" w:cs="Symbol"/>
          <w:sz w:val="24"/>
          <w:szCs w:val="24"/>
        </w:rPr>
      </w:pPr>
      <w:r w:rsidRPr="006B6991">
        <w:rPr>
          <w:i/>
          <w:iCs/>
          <w:sz w:val="24"/>
          <w:szCs w:val="24"/>
        </w:rPr>
        <w:t>использовать множества, операции с множествами, их графическое представление для описания реальных процессов и явлений.</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Числа</w:t>
      </w:r>
    </w:p>
    <w:p w:rsidR="00AC61C9" w:rsidRPr="006B6991" w:rsidRDefault="00AC61C9">
      <w:pPr>
        <w:spacing w:line="189" w:lineRule="exact"/>
        <w:rPr>
          <w:sz w:val="24"/>
          <w:szCs w:val="24"/>
        </w:rPr>
      </w:pPr>
    </w:p>
    <w:p w:rsidR="00AC61C9" w:rsidRPr="006B6991" w:rsidRDefault="00AC61C9" w:rsidP="001A5221">
      <w:pPr>
        <w:numPr>
          <w:ilvl w:val="0"/>
          <w:numId w:val="268"/>
        </w:numPr>
        <w:tabs>
          <w:tab w:val="left" w:pos="1141"/>
        </w:tabs>
        <w:spacing w:line="335" w:lineRule="auto"/>
        <w:ind w:left="8" w:firstLine="700"/>
        <w:jc w:val="both"/>
        <w:rPr>
          <w:rFonts w:ascii="Symbol" w:hAnsi="Symbol" w:cs="Symbol"/>
          <w:sz w:val="24"/>
          <w:szCs w:val="24"/>
        </w:rPr>
      </w:pPr>
      <w:r w:rsidRPr="006B6991">
        <w:rPr>
          <w:i/>
          <w:iCs/>
          <w:sz w:val="24"/>
          <w:szCs w:val="24"/>
        </w:rPr>
        <w:t>Оперировать понятиями: множество натуральных чисел, множество целых чисел, множество рациональных чисел, иррациональное число, квадратный корень,</w:t>
      </w:r>
    </w:p>
    <w:p w:rsidR="00AC61C9" w:rsidRPr="006B6991" w:rsidRDefault="00AC61C9">
      <w:pPr>
        <w:spacing w:line="39" w:lineRule="exact"/>
        <w:rPr>
          <w:sz w:val="24"/>
          <w:szCs w:val="24"/>
        </w:rPr>
      </w:pPr>
    </w:p>
    <w:p w:rsidR="00AC61C9" w:rsidRPr="006B6991" w:rsidRDefault="00AC61C9">
      <w:pPr>
        <w:spacing w:line="349" w:lineRule="auto"/>
        <w:ind w:left="8"/>
        <w:rPr>
          <w:sz w:val="24"/>
          <w:szCs w:val="24"/>
        </w:rPr>
      </w:pPr>
      <w:r w:rsidRPr="006B6991">
        <w:rPr>
          <w:i/>
          <w:iCs/>
          <w:sz w:val="24"/>
          <w:szCs w:val="24"/>
        </w:rPr>
        <w:t>множество действительных чисел, геометрическая интерпретация натуральных, целых, рациональных, действительных чисел;</w:t>
      </w:r>
    </w:p>
    <w:p w:rsidR="00AC61C9" w:rsidRPr="006B6991" w:rsidRDefault="00AC61C9">
      <w:pPr>
        <w:spacing w:line="13" w:lineRule="exact"/>
        <w:rPr>
          <w:sz w:val="24"/>
          <w:szCs w:val="24"/>
        </w:rPr>
      </w:pPr>
    </w:p>
    <w:p w:rsidR="00AC61C9" w:rsidRPr="006B6991" w:rsidRDefault="00AC61C9" w:rsidP="001A5221">
      <w:pPr>
        <w:numPr>
          <w:ilvl w:val="1"/>
          <w:numId w:val="269"/>
        </w:numPr>
        <w:tabs>
          <w:tab w:val="left" w:pos="1128"/>
        </w:tabs>
        <w:ind w:left="1128" w:hanging="420"/>
        <w:rPr>
          <w:rFonts w:ascii="Symbol" w:hAnsi="Symbol" w:cs="Symbol"/>
          <w:sz w:val="24"/>
          <w:szCs w:val="24"/>
        </w:rPr>
      </w:pPr>
      <w:r w:rsidRPr="006B6991">
        <w:rPr>
          <w:i/>
          <w:iCs/>
          <w:sz w:val="24"/>
          <w:szCs w:val="24"/>
        </w:rPr>
        <w:t>понимать и объяснять смысл позиционной записи натурального числа;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269"/>
        </w:numPr>
        <w:tabs>
          <w:tab w:val="left" w:pos="1141"/>
        </w:tabs>
        <w:spacing w:line="335" w:lineRule="auto"/>
        <w:ind w:left="8" w:firstLine="700"/>
        <w:rPr>
          <w:rFonts w:ascii="Symbol" w:hAnsi="Symbol" w:cs="Symbol"/>
          <w:sz w:val="24"/>
          <w:szCs w:val="24"/>
        </w:rPr>
      </w:pPr>
      <w:r w:rsidRPr="006B6991">
        <w:rPr>
          <w:i/>
          <w:iCs/>
          <w:sz w:val="24"/>
          <w:szCs w:val="24"/>
        </w:rPr>
        <w:t>выполнять вычисления, в том числе с использованием приемов рациональных вычислений;</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269"/>
        </w:numPr>
        <w:tabs>
          <w:tab w:val="left" w:pos="1128"/>
        </w:tabs>
        <w:ind w:left="1128" w:hanging="420"/>
        <w:rPr>
          <w:rFonts w:ascii="Symbol" w:hAnsi="Symbol" w:cs="Symbol"/>
          <w:sz w:val="24"/>
          <w:szCs w:val="24"/>
        </w:rPr>
      </w:pPr>
      <w:r w:rsidRPr="006B6991">
        <w:rPr>
          <w:i/>
          <w:iCs/>
          <w:sz w:val="24"/>
          <w:szCs w:val="24"/>
        </w:rPr>
        <w:t>выполнять округление рациональных чисел с заданной точностью;</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269"/>
        </w:numPr>
        <w:tabs>
          <w:tab w:val="left" w:pos="1128"/>
        </w:tabs>
        <w:ind w:left="1128" w:hanging="420"/>
        <w:rPr>
          <w:rFonts w:ascii="Symbol" w:hAnsi="Symbol" w:cs="Symbol"/>
          <w:sz w:val="24"/>
          <w:szCs w:val="24"/>
        </w:rPr>
      </w:pPr>
      <w:r w:rsidRPr="006B6991">
        <w:rPr>
          <w:i/>
          <w:iCs/>
          <w:sz w:val="24"/>
          <w:szCs w:val="24"/>
        </w:rPr>
        <w:t>сравнивать рациональные и иррациональные числа;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69"/>
        </w:numPr>
        <w:tabs>
          <w:tab w:val="left" w:pos="1128"/>
        </w:tabs>
        <w:ind w:left="1128" w:hanging="420"/>
        <w:rPr>
          <w:rFonts w:ascii="Symbol" w:hAnsi="Symbol" w:cs="Symbol"/>
          <w:sz w:val="24"/>
          <w:szCs w:val="24"/>
        </w:rPr>
      </w:pPr>
      <w:r w:rsidRPr="006B6991">
        <w:rPr>
          <w:i/>
          <w:iCs/>
          <w:sz w:val="24"/>
          <w:szCs w:val="24"/>
        </w:rPr>
        <w:t>представлять рациональное число в виде десятичной дроби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69"/>
        </w:numPr>
        <w:tabs>
          <w:tab w:val="left" w:pos="1128"/>
        </w:tabs>
        <w:ind w:left="1128" w:hanging="420"/>
        <w:rPr>
          <w:rFonts w:ascii="Symbol" w:hAnsi="Symbol" w:cs="Symbol"/>
          <w:sz w:val="24"/>
          <w:szCs w:val="24"/>
        </w:rPr>
      </w:pPr>
      <w:r w:rsidRPr="006B6991">
        <w:rPr>
          <w:i/>
          <w:iCs/>
          <w:sz w:val="24"/>
          <w:szCs w:val="24"/>
        </w:rPr>
        <w:t>упорядочивать числа, записанные в виде обыкновенной и десятичной дроби;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269"/>
        </w:numPr>
        <w:tabs>
          <w:tab w:val="left" w:pos="1128"/>
        </w:tabs>
        <w:ind w:left="1128" w:hanging="420"/>
        <w:rPr>
          <w:rFonts w:ascii="Symbol" w:hAnsi="Symbol" w:cs="Symbol"/>
          <w:sz w:val="24"/>
          <w:szCs w:val="24"/>
        </w:rPr>
      </w:pPr>
      <w:r w:rsidRPr="006B6991">
        <w:rPr>
          <w:i/>
          <w:iCs/>
          <w:sz w:val="24"/>
          <w:szCs w:val="24"/>
        </w:rPr>
        <w:t>находить НОД и НОК чисел и использовать их при решении задач.</w:t>
      </w:r>
    </w:p>
    <w:p w:rsidR="00AC61C9" w:rsidRPr="006B6991" w:rsidRDefault="00AC61C9">
      <w:pPr>
        <w:spacing w:line="167" w:lineRule="exact"/>
        <w:rPr>
          <w:rFonts w:ascii="Symbol" w:hAnsi="Symbol" w:cs="Symbol"/>
          <w:sz w:val="24"/>
          <w:szCs w:val="24"/>
        </w:rPr>
      </w:pPr>
    </w:p>
    <w:p w:rsidR="00AC61C9" w:rsidRPr="006B6991" w:rsidRDefault="00AC61C9" w:rsidP="001A5221">
      <w:pPr>
        <w:numPr>
          <w:ilvl w:val="0"/>
          <w:numId w:val="269"/>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269"/>
        </w:numPr>
        <w:tabs>
          <w:tab w:val="left" w:pos="1141"/>
        </w:tabs>
        <w:spacing w:line="335" w:lineRule="auto"/>
        <w:ind w:left="8" w:firstLine="700"/>
        <w:rPr>
          <w:rFonts w:ascii="Symbol" w:hAnsi="Symbol" w:cs="Symbol"/>
          <w:sz w:val="24"/>
          <w:szCs w:val="24"/>
        </w:rPr>
      </w:pPr>
      <w:r w:rsidRPr="006B6991">
        <w:rPr>
          <w:i/>
          <w:iCs/>
          <w:sz w:val="24"/>
          <w:szCs w:val="24"/>
        </w:rPr>
        <w:t>применять правила приближенных вычислений при решении практических задач и решении задач других учебных предметов;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69"/>
        </w:numPr>
        <w:tabs>
          <w:tab w:val="left" w:pos="1141"/>
        </w:tabs>
        <w:spacing w:line="335" w:lineRule="auto"/>
        <w:ind w:left="8" w:firstLine="700"/>
        <w:rPr>
          <w:rFonts w:ascii="Symbol" w:hAnsi="Symbol" w:cs="Symbol"/>
          <w:sz w:val="24"/>
          <w:szCs w:val="24"/>
        </w:rPr>
      </w:pPr>
      <w:r w:rsidRPr="006B6991">
        <w:rPr>
          <w:i/>
          <w:iCs/>
          <w:sz w:val="24"/>
          <w:szCs w:val="24"/>
        </w:rPr>
        <w:t>выполнять сравнение результатов вычислений при решении практических задач, в том числе приближенных вычислений;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69"/>
        </w:numPr>
        <w:tabs>
          <w:tab w:val="left" w:pos="1141"/>
        </w:tabs>
        <w:spacing w:line="333" w:lineRule="auto"/>
        <w:ind w:left="8" w:firstLine="700"/>
        <w:rPr>
          <w:rFonts w:ascii="Symbol" w:hAnsi="Symbol" w:cs="Symbol"/>
          <w:sz w:val="24"/>
          <w:szCs w:val="24"/>
        </w:rPr>
      </w:pPr>
      <w:r w:rsidRPr="006B6991">
        <w:rPr>
          <w:i/>
          <w:iCs/>
          <w:sz w:val="24"/>
          <w:szCs w:val="24"/>
        </w:rPr>
        <w:t>составлять и оценивать числовые выражения при решении практических задач и задач из других учебных предметов;</w:t>
      </w:r>
    </w:p>
    <w:p w:rsidR="00AC61C9" w:rsidRPr="006B6991" w:rsidRDefault="00AC61C9" w:rsidP="001A5221">
      <w:pPr>
        <w:numPr>
          <w:ilvl w:val="0"/>
          <w:numId w:val="270"/>
        </w:numPr>
        <w:tabs>
          <w:tab w:val="left" w:pos="1141"/>
        </w:tabs>
        <w:spacing w:line="335" w:lineRule="auto"/>
        <w:ind w:left="8" w:firstLine="700"/>
        <w:rPr>
          <w:rFonts w:ascii="Symbol" w:hAnsi="Symbol" w:cs="Symbol"/>
          <w:sz w:val="24"/>
          <w:szCs w:val="24"/>
        </w:rPr>
      </w:pPr>
      <w:r w:rsidRPr="006B6991">
        <w:rPr>
          <w:i/>
          <w:iCs/>
          <w:sz w:val="24"/>
          <w:szCs w:val="24"/>
        </w:rPr>
        <w:t>записывать и округлять числовые значения реальных величин с использованием разных систем измерения.</w:t>
      </w:r>
    </w:p>
    <w:p w:rsidR="00AC61C9" w:rsidRPr="006B6991" w:rsidRDefault="00AC61C9">
      <w:pPr>
        <w:spacing w:line="31" w:lineRule="exact"/>
        <w:rPr>
          <w:sz w:val="24"/>
          <w:szCs w:val="24"/>
        </w:rPr>
      </w:pPr>
    </w:p>
    <w:p w:rsidR="00AC61C9" w:rsidRPr="006B6991" w:rsidRDefault="00AC61C9">
      <w:pPr>
        <w:ind w:left="8"/>
        <w:rPr>
          <w:sz w:val="24"/>
          <w:szCs w:val="24"/>
        </w:rPr>
      </w:pPr>
      <w:r w:rsidRPr="006B6991">
        <w:rPr>
          <w:b/>
          <w:bCs/>
          <w:sz w:val="24"/>
          <w:szCs w:val="24"/>
        </w:rPr>
        <w:t>Тождественные преобразования</w:t>
      </w:r>
    </w:p>
    <w:p w:rsidR="00AC61C9" w:rsidRPr="006B6991" w:rsidRDefault="00AC61C9">
      <w:pPr>
        <w:spacing w:line="191" w:lineRule="exact"/>
        <w:rPr>
          <w:sz w:val="24"/>
          <w:szCs w:val="24"/>
        </w:rPr>
      </w:pPr>
    </w:p>
    <w:p w:rsidR="00AC61C9" w:rsidRPr="006B6991" w:rsidRDefault="00AC61C9" w:rsidP="001A5221">
      <w:pPr>
        <w:numPr>
          <w:ilvl w:val="0"/>
          <w:numId w:val="271"/>
        </w:numPr>
        <w:tabs>
          <w:tab w:val="left" w:pos="1141"/>
        </w:tabs>
        <w:spacing w:line="333" w:lineRule="auto"/>
        <w:ind w:left="8" w:firstLine="700"/>
        <w:rPr>
          <w:rFonts w:ascii="Symbol" w:hAnsi="Symbol" w:cs="Symbol"/>
          <w:sz w:val="24"/>
          <w:szCs w:val="24"/>
        </w:rPr>
      </w:pPr>
      <w:r w:rsidRPr="006B6991">
        <w:rPr>
          <w:i/>
          <w:iCs/>
          <w:sz w:val="24"/>
          <w:szCs w:val="24"/>
        </w:rPr>
        <w:lastRenderedPageBreak/>
        <w:t>Оперировать понятиями степени с натуральным показателем, степени с целым отрицательным показателем;</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271"/>
        </w:numPr>
        <w:tabs>
          <w:tab w:val="left" w:pos="1128"/>
        </w:tabs>
        <w:ind w:left="1128" w:hanging="420"/>
        <w:rPr>
          <w:rFonts w:ascii="Symbol" w:hAnsi="Symbol" w:cs="Symbol"/>
          <w:sz w:val="24"/>
          <w:szCs w:val="24"/>
        </w:rPr>
      </w:pPr>
      <w:r w:rsidRPr="006B6991">
        <w:rPr>
          <w:i/>
          <w:iCs/>
          <w:sz w:val="24"/>
          <w:szCs w:val="24"/>
        </w:rPr>
        <w:t>выполнять  преобразования  целых  выражений:  действия  с  одночленами</w:t>
      </w:r>
    </w:p>
    <w:p w:rsidR="00AC61C9" w:rsidRPr="006B6991" w:rsidRDefault="00AC61C9">
      <w:pPr>
        <w:spacing w:line="176" w:lineRule="exact"/>
        <w:rPr>
          <w:sz w:val="24"/>
          <w:szCs w:val="24"/>
        </w:rPr>
      </w:pPr>
    </w:p>
    <w:p w:rsidR="00AC61C9" w:rsidRPr="006B6991" w:rsidRDefault="00AC61C9">
      <w:pPr>
        <w:spacing w:line="349" w:lineRule="auto"/>
        <w:ind w:left="8"/>
        <w:rPr>
          <w:sz w:val="24"/>
          <w:szCs w:val="24"/>
        </w:rPr>
      </w:pPr>
      <w:r w:rsidRPr="006B6991">
        <w:rPr>
          <w:i/>
          <w:iCs/>
          <w:sz w:val="24"/>
          <w:szCs w:val="24"/>
        </w:rPr>
        <w:t>(сложение, вычитание, умножение), действия с многочленами (сложение, вычитание, умножение);</w:t>
      </w:r>
    </w:p>
    <w:p w:rsidR="00AC61C9" w:rsidRPr="006B6991" w:rsidRDefault="00AC61C9">
      <w:pPr>
        <w:spacing w:line="13" w:lineRule="exact"/>
        <w:rPr>
          <w:sz w:val="24"/>
          <w:szCs w:val="24"/>
        </w:rPr>
      </w:pPr>
    </w:p>
    <w:p w:rsidR="00AC61C9" w:rsidRPr="006B6991" w:rsidRDefault="00AC61C9" w:rsidP="001A5221">
      <w:pPr>
        <w:numPr>
          <w:ilvl w:val="0"/>
          <w:numId w:val="272"/>
        </w:numPr>
        <w:tabs>
          <w:tab w:val="left" w:pos="1128"/>
        </w:tabs>
        <w:ind w:left="1128" w:hanging="420"/>
        <w:rPr>
          <w:rFonts w:ascii="Symbol" w:hAnsi="Symbol" w:cs="Symbol"/>
          <w:sz w:val="24"/>
          <w:szCs w:val="24"/>
        </w:rPr>
      </w:pPr>
      <w:r w:rsidRPr="006B6991">
        <w:rPr>
          <w:i/>
          <w:iCs/>
          <w:sz w:val="24"/>
          <w:szCs w:val="24"/>
        </w:rPr>
        <w:t>выполнять  разложение  многочленов  на  множители  одним  из  способов:</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i/>
          <w:iCs/>
          <w:sz w:val="24"/>
          <w:szCs w:val="24"/>
        </w:rPr>
        <w:t>вынесение за скобку, группировка, использование формул сокращенного умножения;</w:t>
      </w:r>
    </w:p>
    <w:p w:rsidR="00AC61C9" w:rsidRPr="006B6991" w:rsidRDefault="00AC61C9">
      <w:pPr>
        <w:spacing w:line="159" w:lineRule="exact"/>
        <w:rPr>
          <w:sz w:val="24"/>
          <w:szCs w:val="24"/>
        </w:rPr>
      </w:pPr>
    </w:p>
    <w:p w:rsidR="00AC61C9" w:rsidRPr="006B6991" w:rsidRDefault="00AC61C9" w:rsidP="001A5221">
      <w:pPr>
        <w:numPr>
          <w:ilvl w:val="0"/>
          <w:numId w:val="273"/>
        </w:numPr>
        <w:tabs>
          <w:tab w:val="left" w:pos="1128"/>
        </w:tabs>
        <w:ind w:left="1128" w:hanging="420"/>
        <w:rPr>
          <w:rFonts w:ascii="Symbol" w:hAnsi="Symbol" w:cs="Symbol"/>
          <w:sz w:val="24"/>
          <w:szCs w:val="24"/>
        </w:rPr>
      </w:pPr>
      <w:r w:rsidRPr="006B6991">
        <w:rPr>
          <w:i/>
          <w:iCs/>
          <w:sz w:val="24"/>
          <w:szCs w:val="24"/>
        </w:rPr>
        <w:t>выделять квадрат суммы и разности одночленов;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273"/>
        </w:numPr>
        <w:tabs>
          <w:tab w:val="left" w:pos="1128"/>
        </w:tabs>
        <w:ind w:left="1128" w:hanging="420"/>
        <w:rPr>
          <w:rFonts w:ascii="Symbol" w:hAnsi="Symbol" w:cs="Symbol"/>
          <w:sz w:val="24"/>
          <w:szCs w:val="24"/>
        </w:rPr>
      </w:pPr>
      <w:r w:rsidRPr="006B6991">
        <w:rPr>
          <w:i/>
          <w:iCs/>
          <w:sz w:val="24"/>
          <w:szCs w:val="24"/>
        </w:rPr>
        <w:t>раскладывать на множители квадратный  трехчлен;</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273"/>
        </w:numPr>
        <w:tabs>
          <w:tab w:val="left" w:pos="1141"/>
        </w:tabs>
        <w:spacing w:line="343" w:lineRule="auto"/>
        <w:ind w:left="8" w:firstLine="700"/>
        <w:jc w:val="both"/>
        <w:rPr>
          <w:rFonts w:ascii="Symbol" w:hAnsi="Symbol" w:cs="Symbol"/>
          <w:sz w:val="24"/>
          <w:szCs w:val="24"/>
        </w:rPr>
      </w:pPr>
      <w:r w:rsidRPr="006B6991">
        <w:rPr>
          <w:i/>
          <w:iCs/>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73"/>
        </w:numPr>
        <w:tabs>
          <w:tab w:val="left" w:pos="1141"/>
        </w:tabs>
        <w:spacing w:line="333" w:lineRule="auto"/>
        <w:ind w:left="8" w:firstLine="700"/>
        <w:jc w:val="both"/>
        <w:rPr>
          <w:rFonts w:ascii="Symbol" w:hAnsi="Symbol" w:cs="Symbol"/>
          <w:sz w:val="24"/>
          <w:szCs w:val="24"/>
        </w:rPr>
      </w:pPr>
      <w:r w:rsidRPr="006B6991">
        <w:rPr>
          <w:i/>
          <w:iCs/>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w:t>
      </w:r>
    </w:p>
    <w:p w:rsidR="00AC61C9" w:rsidRPr="006B6991" w:rsidRDefault="00AC61C9">
      <w:pPr>
        <w:spacing w:line="43" w:lineRule="exact"/>
        <w:rPr>
          <w:sz w:val="24"/>
          <w:szCs w:val="24"/>
        </w:rPr>
      </w:pPr>
    </w:p>
    <w:p w:rsidR="00AC61C9" w:rsidRPr="006B6991" w:rsidRDefault="00AC61C9">
      <w:pPr>
        <w:spacing w:line="351" w:lineRule="auto"/>
        <w:ind w:left="8"/>
        <w:rPr>
          <w:sz w:val="24"/>
          <w:szCs w:val="24"/>
        </w:rPr>
      </w:pPr>
      <w:r w:rsidRPr="006B6991">
        <w:rPr>
          <w:i/>
          <w:iCs/>
          <w:sz w:val="24"/>
          <w:szCs w:val="24"/>
        </w:rPr>
        <w:t>умножение, деление алгебраических дробей, возведение алгебраической дроби в натуральную и целую отрицательную степень;</w:t>
      </w:r>
    </w:p>
    <w:p w:rsidR="00AC61C9" w:rsidRPr="006B6991" w:rsidRDefault="00AC61C9">
      <w:pPr>
        <w:spacing w:line="10" w:lineRule="exact"/>
        <w:rPr>
          <w:sz w:val="24"/>
          <w:szCs w:val="24"/>
        </w:rPr>
      </w:pPr>
    </w:p>
    <w:p w:rsidR="00AC61C9" w:rsidRPr="006B6991" w:rsidRDefault="00AC61C9" w:rsidP="001A5221">
      <w:pPr>
        <w:numPr>
          <w:ilvl w:val="0"/>
          <w:numId w:val="274"/>
        </w:numPr>
        <w:tabs>
          <w:tab w:val="left" w:pos="1128"/>
        </w:tabs>
        <w:ind w:left="1128" w:hanging="420"/>
        <w:rPr>
          <w:rFonts w:ascii="Symbol" w:hAnsi="Symbol" w:cs="Symbol"/>
          <w:sz w:val="24"/>
          <w:szCs w:val="24"/>
        </w:rPr>
      </w:pPr>
      <w:r w:rsidRPr="006B6991">
        <w:rPr>
          <w:i/>
          <w:iCs/>
          <w:sz w:val="24"/>
          <w:szCs w:val="24"/>
        </w:rPr>
        <w:t>выполнять преобразования выражений, содержащих квадратные корни;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274"/>
        </w:numPr>
        <w:tabs>
          <w:tab w:val="left" w:pos="1128"/>
        </w:tabs>
        <w:ind w:left="1128" w:hanging="420"/>
        <w:rPr>
          <w:rFonts w:ascii="Symbol" w:hAnsi="Symbol" w:cs="Symbol"/>
          <w:sz w:val="24"/>
          <w:szCs w:val="24"/>
        </w:rPr>
      </w:pPr>
      <w:r w:rsidRPr="006B6991">
        <w:rPr>
          <w:i/>
          <w:iCs/>
          <w:sz w:val="24"/>
          <w:szCs w:val="24"/>
        </w:rPr>
        <w:t>выделять   квадрат   суммы   или   разности   двучлена   в   выражениях,</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i/>
          <w:iCs/>
          <w:sz w:val="24"/>
          <w:szCs w:val="24"/>
        </w:rPr>
        <w:t>содержащих квадратные корни;</w:t>
      </w:r>
    </w:p>
    <w:p w:rsidR="00AC61C9" w:rsidRPr="006B6991" w:rsidRDefault="00AC61C9">
      <w:pPr>
        <w:spacing w:line="159" w:lineRule="exact"/>
        <w:rPr>
          <w:sz w:val="24"/>
          <w:szCs w:val="24"/>
        </w:rPr>
      </w:pPr>
    </w:p>
    <w:p w:rsidR="00AC61C9" w:rsidRPr="006B6991" w:rsidRDefault="00AC61C9" w:rsidP="001A5221">
      <w:pPr>
        <w:numPr>
          <w:ilvl w:val="1"/>
          <w:numId w:val="275"/>
        </w:numPr>
        <w:tabs>
          <w:tab w:val="left" w:pos="1128"/>
        </w:tabs>
        <w:ind w:left="1128" w:hanging="420"/>
        <w:rPr>
          <w:rFonts w:ascii="Symbol" w:hAnsi="Symbol" w:cs="Symbol"/>
          <w:sz w:val="24"/>
          <w:szCs w:val="24"/>
        </w:rPr>
      </w:pPr>
      <w:r w:rsidRPr="006B6991">
        <w:rPr>
          <w:i/>
          <w:iCs/>
          <w:sz w:val="24"/>
          <w:szCs w:val="24"/>
        </w:rPr>
        <w:t>выполнять преобразования выражений, содержащих модуль.</w:t>
      </w:r>
    </w:p>
    <w:p w:rsidR="00AC61C9" w:rsidRPr="006B6991" w:rsidRDefault="00AC61C9">
      <w:pPr>
        <w:spacing w:line="167" w:lineRule="exact"/>
        <w:rPr>
          <w:rFonts w:ascii="Symbol" w:hAnsi="Symbol" w:cs="Symbol"/>
          <w:sz w:val="24"/>
          <w:szCs w:val="24"/>
        </w:rPr>
      </w:pPr>
    </w:p>
    <w:p w:rsidR="00AC61C9" w:rsidRPr="006B6991" w:rsidRDefault="00AC61C9" w:rsidP="001A5221">
      <w:pPr>
        <w:numPr>
          <w:ilvl w:val="0"/>
          <w:numId w:val="275"/>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9" w:lineRule="exact"/>
        <w:rPr>
          <w:b/>
          <w:bCs/>
          <w:sz w:val="24"/>
          <w:szCs w:val="24"/>
        </w:rPr>
      </w:pPr>
    </w:p>
    <w:p w:rsidR="00AC61C9" w:rsidRPr="006B6991" w:rsidRDefault="00AC61C9" w:rsidP="001A5221">
      <w:pPr>
        <w:numPr>
          <w:ilvl w:val="1"/>
          <w:numId w:val="275"/>
        </w:numPr>
        <w:tabs>
          <w:tab w:val="left" w:pos="1141"/>
        </w:tabs>
        <w:spacing w:line="335" w:lineRule="auto"/>
        <w:ind w:left="8" w:firstLine="700"/>
        <w:rPr>
          <w:rFonts w:ascii="Symbol" w:hAnsi="Symbol" w:cs="Symbol"/>
          <w:sz w:val="24"/>
          <w:szCs w:val="24"/>
        </w:rPr>
      </w:pPr>
      <w:r w:rsidRPr="006B6991">
        <w:rPr>
          <w:i/>
          <w:iCs/>
          <w:sz w:val="24"/>
          <w:szCs w:val="24"/>
        </w:rPr>
        <w:t>выполнять преобразования и действия с числами, записанными в стандартном виде;</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75"/>
        </w:numPr>
        <w:tabs>
          <w:tab w:val="left" w:pos="1141"/>
        </w:tabs>
        <w:spacing w:line="335" w:lineRule="auto"/>
        <w:ind w:left="8" w:firstLine="700"/>
        <w:rPr>
          <w:rFonts w:ascii="Symbol" w:hAnsi="Symbol" w:cs="Symbol"/>
          <w:sz w:val="24"/>
          <w:szCs w:val="24"/>
        </w:rPr>
      </w:pPr>
      <w:r w:rsidRPr="006B6991">
        <w:rPr>
          <w:i/>
          <w:iCs/>
          <w:sz w:val="24"/>
          <w:szCs w:val="24"/>
        </w:rPr>
        <w:t>выполнять преобразования алгебраических выражений при решении задач других учебных предметов.</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Уравнения и неравенства</w:t>
      </w:r>
    </w:p>
    <w:p w:rsidR="00AC61C9" w:rsidRPr="006B6991" w:rsidRDefault="00AC61C9" w:rsidP="001A5221">
      <w:pPr>
        <w:numPr>
          <w:ilvl w:val="0"/>
          <w:numId w:val="276"/>
        </w:numPr>
        <w:tabs>
          <w:tab w:val="left" w:pos="1128"/>
        </w:tabs>
        <w:ind w:left="1128" w:hanging="420"/>
        <w:rPr>
          <w:rFonts w:ascii="Symbol" w:hAnsi="Symbol" w:cs="Symbol"/>
          <w:sz w:val="24"/>
          <w:szCs w:val="24"/>
        </w:rPr>
      </w:pPr>
      <w:r w:rsidRPr="006B6991">
        <w:rPr>
          <w:i/>
          <w:iCs/>
          <w:sz w:val="24"/>
          <w:szCs w:val="24"/>
        </w:rPr>
        <w:t>оперировать   понятиями:   уравнение,   неравенство,   корень   уравнения,</w:t>
      </w:r>
    </w:p>
    <w:p w:rsidR="00AC61C9" w:rsidRPr="006B6991" w:rsidRDefault="00AC61C9">
      <w:pPr>
        <w:spacing w:line="177" w:lineRule="exact"/>
        <w:rPr>
          <w:sz w:val="24"/>
          <w:szCs w:val="24"/>
        </w:rPr>
      </w:pPr>
    </w:p>
    <w:p w:rsidR="00AC61C9" w:rsidRPr="006B6991" w:rsidRDefault="00AC61C9">
      <w:pPr>
        <w:spacing w:line="349" w:lineRule="auto"/>
        <w:ind w:left="8"/>
        <w:rPr>
          <w:sz w:val="24"/>
          <w:szCs w:val="24"/>
        </w:rPr>
      </w:pPr>
      <w:r w:rsidRPr="006B6991">
        <w:rPr>
          <w:i/>
          <w:iCs/>
          <w:sz w:val="24"/>
          <w:szCs w:val="24"/>
        </w:rPr>
        <w:t>решение неравенства, равносильные уравнения, область определения уравнения (неравенства, системы уравнений или неравенств);</w:t>
      </w:r>
    </w:p>
    <w:p w:rsidR="00AC61C9" w:rsidRPr="006B6991" w:rsidRDefault="00AC61C9">
      <w:pPr>
        <w:spacing w:line="50" w:lineRule="exact"/>
        <w:rPr>
          <w:sz w:val="24"/>
          <w:szCs w:val="24"/>
        </w:rPr>
      </w:pPr>
    </w:p>
    <w:p w:rsidR="00AC61C9" w:rsidRPr="006B6991" w:rsidRDefault="00AC61C9" w:rsidP="001A5221">
      <w:pPr>
        <w:numPr>
          <w:ilvl w:val="0"/>
          <w:numId w:val="277"/>
        </w:numPr>
        <w:tabs>
          <w:tab w:val="left" w:pos="1141"/>
        </w:tabs>
        <w:spacing w:line="333" w:lineRule="auto"/>
        <w:ind w:left="8" w:firstLine="700"/>
        <w:rPr>
          <w:rFonts w:ascii="Symbol" w:hAnsi="Symbol" w:cs="Symbol"/>
          <w:sz w:val="24"/>
          <w:szCs w:val="24"/>
        </w:rPr>
      </w:pPr>
      <w:r w:rsidRPr="006B6991">
        <w:rPr>
          <w:i/>
          <w:iCs/>
          <w:sz w:val="24"/>
          <w:szCs w:val="24"/>
        </w:rPr>
        <w:t>решать линейные уравнения и уравнения, сводимые к линейным с помощью тождественных преобразований;</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277"/>
        </w:numPr>
        <w:tabs>
          <w:tab w:val="left" w:pos="1141"/>
        </w:tabs>
        <w:spacing w:line="335" w:lineRule="auto"/>
        <w:ind w:left="8" w:firstLine="700"/>
        <w:rPr>
          <w:rFonts w:ascii="Symbol" w:hAnsi="Symbol" w:cs="Symbol"/>
          <w:sz w:val="24"/>
          <w:szCs w:val="24"/>
        </w:rPr>
      </w:pPr>
      <w:r w:rsidRPr="006B6991">
        <w:rPr>
          <w:i/>
          <w:iCs/>
          <w:sz w:val="24"/>
          <w:szCs w:val="24"/>
        </w:rPr>
        <w:t>решать квадратные уравнения и уравнения, сводимые к квадратным с помощью тождественных преобразований;</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277"/>
        </w:numPr>
        <w:tabs>
          <w:tab w:val="left" w:pos="1128"/>
        </w:tabs>
        <w:ind w:left="1128" w:hanging="420"/>
        <w:rPr>
          <w:rFonts w:ascii="Symbol" w:hAnsi="Symbol" w:cs="Symbol"/>
          <w:sz w:val="24"/>
          <w:szCs w:val="24"/>
        </w:rPr>
      </w:pPr>
      <w:r w:rsidRPr="006B6991">
        <w:rPr>
          <w:i/>
          <w:iCs/>
          <w:sz w:val="24"/>
          <w:szCs w:val="24"/>
        </w:rPr>
        <w:t>решать дробно-линейные уравнения;</w:t>
      </w:r>
    </w:p>
    <w:p w:rsidR="00AC61C9" w:rsidRPr="006B6991" w:rsidRDefault="00AC61C9">
      <w:pPr>
        <w:spacing w:line="173" w:lineRule="exact"/>
        <w:rPr>
          <w:sz w:val="24"/>
          <w:szCs w:val="24"/>
        </w:rPr>
      </w:pPr>
    </w:p>
    <w:tbl>
      <w:tblPr>
        <w:tblW w:w="0" w:type="auto"/>
        <w:tblInd w:w="208" w:type="dxa"/>
        <w:tblLayout w:type="fixed"/>
        <w:tblCellMar>
          <w:left w:w="0" w:type="dxa"/>
          <w:right w:w="0" w:type="dxa"/>
        </w:tblCellMar>
        <w:tblLook w:val="00A0" w:firstRow="1" w:lastRow="0" w:firstColumn="1" w:lastColumn="0" w:noHBand="0" w:noVBand="0"/>
      </w:tblPr>
      <w:tblGrid>
        <w:gridCol w:w="540"/>
        <w:gridCol w:w="280"/>
        <w:gridCol w:w="120"/>
        <w:gridCol w:w="520"/>
        <w:gridCol w:w="7780"/>
        <w:gridCol w:w="560"/>
        <w:gridCol w:w="480"/>
        <w:gridCol w:w="20"/>
      </w:tblGrid>
      <w:tr w:rsidR="00AC61C9" w:rsidRPr="006B6991">
        <w:trPr>
          <w:trHeight w:val="56"/>
        </w:trPr>
        <w:tc>
          <w:tcPr>
            <w:tcW w:w="820" w:type="dxa"/>
            <w:gridSpan w:val="2"/>
            <w:vMerge w:val="restart"/>
            <w:vAlign w:val="bottom"/>
          </w:tcPr>
          <w:p w:rsidR="00AC61C9" w:rsidRPr="006B6991" w:rsidRDefault="00AC61C9">
            <w:pPr>
              <w:ind w:left="500"/>
              <w:rPr>
                <w:sz w:val="24"/>
                <w:szCs w:val="24"/>
              </w:rPr>
            </w:pPr>
            <w:r w:rsidRPr="006B6991">
              <w:rPr>
                <w:rFonts w:ascii="Symbol" w:hAnsi="Symbol" w:cs="Symbol"/>
                <w:sz w:val="24"/>
                <w:szCs w:val="24"/>
              </w:rPr>
              <w:t></w:t>
            </w:r>
          </w:p>
        </w:tc>
        <w:tc>
          <w:tcPr>
            <w:tcW w:w="8420" w:type="dxa"/>
            <w:gridSpan w:val="3"/>
            <w:vMerge w:val="restart"/>
            <w:vAlign w:val="bottom"/>
          </w:tcPr>
          <w:p w:rsidR="00AC61C9" w:rsidRPr="006B6991" w:rsidRDefault="00AC61C9">
            <w:pPr>
              <w:ind w:left="100"/>
              <w:rPr>
                <w:sz w:val="24"/>
                <w:szCs w:val="24"/>
              </w:rPr>
            </w:pPr>
            <w:r w:rsidRPr="006B6991">
              <w:rPr>
                <w:i/>
                <w:iCs/>
                <w:sz w:val="24"/>
                <w:szCs w:val="24"/>
              </w:rPr>
              <w:t>решать    простейшиеиррациональныеуравнения    вида</w:t>
            </w:r>
          </w:p>
        </w:tc>
        <w:tc>
          <w:tcPr>
            <w:tcW w:w="560" w:type="dxa"/>
            <w:tcBorders>
              <w:bottom w:val="single" w:sz="8" w:space="0" w:color="auto"/>
            </w:tcBorders>
            <w:vAlign w:val="bottom"/>
          </w:tcPr>
          <w:p w:rsidR="00AC61C9" w:rsidRPr="006B6991" w:rsidRDefault="00AC61C9">
            <w:pPr>
              <w:rPr>
                <w:sz w:val="24"/>
                <w:szCs w:val="24"/>
              </w:rPr>
            </w:pPr>
          </w:p>
        </w:tc>
        <w:tc>
          <w:tcPr>
            <w:tcW w:w="480" w:type="dxa"/>
            <w:vMerge w:val="restart"/>
            <w:vAlign w:val="bottom"/>
          </w:tcPr>
          <w:p w:rsidR="00AC61C9" w:rsidRPr="006B6991" w:rsidRDefault="00AC61C9">
            <w:pPr>
              <w:ind w:left="60"/>
              <w:rPr>
                <w:sz w:val="24"/>
                <w:szCs w:val="24"/>
              </w:rPr>
            </w:pPr>
            <w:r w:rsidRPr="006B6991">
              <w:rPr>
                <w:rFonts w:ascii="Symbol" w:hAnsi="Symbol" w:cs="Symbol"/>
                <w:w w:val="93"/>
                <w:sz w:val="24"/>
                <w:szCs w:val="24"/>
              </w:rPr>
              <w:t></w:t>
            </w:r>
            <w:r w:rsidRPr="006B6991">
              <w:rPr>
                <w:i/>
                <w:iCs/>
                <w:w w:val="93"/>
                <w:sz w:val="24"/>
                <w:szCs w:val="24"/>
              </w:rPr>
              <w:t xml:space="preserve"> a ,</w:t>
            </w:r>
          </w:p>
        </w:tc>
        <w:tc>
          <w:tcPr>
            <w:tcW w:w="0" w:type="dxa"/>
            <w:vAlign w:val="bottom"/>
          </w:tcPr>
          <w:p w:rsidR="00AC61C9" w:rsidRPr="006B6991" w:rsidRDefault="00AC61C9">
            <w:pPr>
              <w:rPr>
                <w:sz w:val="24"/>
                <w:szCs w:val="24"/>
              </w:rPr>
            </w:pPr>
          </w:p>
        </w:tc>
      </w:tr>
      <w:tr w:rsidR="00AC61C9" w:rsidRPr="006B6991">
        <w:trPr>
          <w:trHeight w:val="357"/>
        </w:trPr>
        <w:tc>
          <w:tcPr>
            <w:tcW w:w="820" w:type="dxa"/>
            <w:gridSpan w:val="2"/>
            <w:vMerge/>
            <w:vAlign w:val="bottom"/>
          </w:tcPr>
          <w:p w:rsidR="00AC61C9" w:rsidRPr="006B6991" w:rsidRDefault="00AC61C9">
            <w:pPr>
              <w:rPr>
                <w:sz w:val="24"/>
                <w:szCs w:val="24"/>
              </w:rPr>
            </w:pPr>
          </w:p>
        </w:tc>
        <w:tc>
          <w:tcPr>
            <w:tcW w:w="8420" w:type="dxa"/>
            <w:gridSpan w:val="3"/>
            <w:vMerge/>
            <w:vAlign w:val="bottom"/>
          </w:tcPr>
          <w:p w:rsidR="00AC61C9" w:rsidRPr="006B6991" w:rsidRDefault="00AC61C9">
            <w:pPr>
              <w:rPr>
                <w:sz w:val="24"/>
                <w:szCs w:val="24"/>
              </w:rPr>
            </w:pPr>
          </w:p>
        </w:tc>
        <w:tc>
          <w:tcPr>
            <w:tcW w:w="560" w:type="dxa"/>
            <w:vAlign w:val="bottom"/>
          </w:tcPr>
          <w:p w:rsidR="00AC61C9" w:rsidRPr="006B6991" w:rsidRDefault="00AC61C9">
            <w:pPr>
              <w:spacing w:line="357" w:lineRule="exact"/>
              <w:ind w:left="60"/>
              <w:rPr>
                <w:sz w:val="24"/>
                <w:szCs w:val="24"/>
              </w:rPr>
            </w:pPr>
            <w:r w:rsidRPr="006B6991">
              <w:rPr>
                <w:i/>
                <w:iCs/>
                <w:w w:val="99"/>
                <w:sz w:val="24"/>
                <w:szCs w:val="24"/>
              </w:rPr>
              <w:t xml:space="preserve">f </w:t>
            </w:r>
            <w:r w:rsidRPr="006B6991">
              <w:rPr>
                <w:rFonts w:ascii="Symbol" w:hAnsi="Symbol" w:cs="Symbol"/>
                <w:w w:val="99"/>
                <w:sz w:val="24"/>
                <w:szCs w:val="24"/>
              </w:rPr>
              <w:t></w:t>
            </w:r>
            <w:r w:rsidRPr="006B6991">
              <w:rPr>
                <w:i/>
                <w:iCs/>
                <w:w w:val="99"/>
                <w:sz w:val="24"/>
                <w:szCs w:val="24"/>
              </w:rPr>
              <w:t xml:space="preserve">x </w:t>
            </w:r>
            <w:r w:rsidRPr="006B6991">
              <w:rPr>
                <w:rFonts w:ascii="Symbol" w:hAnsi="Symbol" w:cs="Symbol"/>
                <w:w w:val="99"/>
                <w:sz w:val="24"/>
                <w:szCs w:val="24"/>
              </w:rPr>
              <w:t></w:t>
            </w:r>
          </w:p>
        </w:tc>
        <w:tc>
          <w:tcPr>
            <w:tcW w:w="480" w:type="dxa"/>
            <w:vMerge/>
            <w:vAlign w:val="bottom"/>
          </w:tcPr>
          <w:p w:rsidR="00AC61C9" w:rsidRPr="006B6991" w:rsidRDefault="00AC61C9">
            <w:pPr>
              <w:rPr>
                <w:sz w:val="24"/>
                <w:szCs w:val="24"/>
              </w:rPr>
            </w:pPr>
          </w:p>
        </w:tc>
        <w:tc>
          <w:tcPr>
            <w:tcW w:w="0" w:type="dxa"/>
            <w:vAlign w:val="bottom"/>
          </w:tcPr>
          <w:p w:rsidR="00AC61C9" w:rsidRPr="006B6991" w:rsidRDefault="00AC61C9">
            <w:pPr>
              <w:rPr>
                <w:sz w:val="24"/>
                <w:szCs w:val="24"/>
              </w:rPr>
            </w:pPr>
          </w:p>
        </w:tc>
      </w:tr>
      <w:tr w:rsidR="00AC61C9" w:rsidRPr="006B6991">
        <w:trPr>
          <w:trHeight w:val="233"/>
        </w:trPr>
        <w:tc>
          <w:tcPr>
            <w:tcW w:w="540" w:type="dxa"/>
            <w:tcBorders>
              <w:bottom w:val="single" w:sz="8" w:space="0" w:color="auto"/>
            </w:tcBorders>
            <w:vAlign w:val="bottom"/>
          </w:tcPr>
          <w:p w:rsidR="00AC61C9" w:rsidRPr="006B6991" w:rsidRDefault="00AC61C9">
            <w:pPr>
              <w:rPr>
                <w:sz w:val="24"/>
                <w:szCs w:val="24"/>
              </w:rPr>
            </w:pPr>
          </w:p>
        </w:tc>
        <w:tc>
          <w:tcPr>
            <w:tcW w:w="280" w:type="dxa"/>
            <w:vMerge w:val="restart"/>
            <w:vAlign w:val="bottom"/>
          </w:tcPr>
          <w:p w:rsidR="00AC61C9" w:rsidRPr="006B6991" w:rsidRDefault="00AC61C9">
            <w:pPr>
              <w:ind w:left="60"/>
              <w:rPr>
                <w:sz w:val="24"/>
                <w:szCs w:val="24"/>
              </w:rPr>
            </w:pPr>
            <w:r w:rsidRPr="006B6991">
              <w:rPr>
                <w:rFonts w:ascii="Symbol" w:hAnsi="Symbol" w:cs="Symbol"/>
                <w:sz w:val="24"/>
                <w:szCs w:val="24"/>
              </w:rPr>
              <w:t></w:t>
            </w:r>
          </w:p>
        </w:tc>
        <w:tc>
          <w:tcPr>
            <w:tcW w:w="120" w:type="dxa"/>
            <w:vMerge w:val="restart"/>
            <w:vAlign w:val="bottom"/>
          </w:tcPr>
          <w:p w:rsidR="00AC61C9" w:rsidRPr="006B6991" w:rsidRDefault="00AC61C9">
            <w:pPr>
              <w:rPr>
                <w:sz w:val="24"/>
                <w:szCs w:val="24"/>
              </w:rPr>
            </w:pPr>
          </w:p>
        </w:tc>
        <w:tc>
          <w:tcPr>
            <w:tcW w:w="520" w:type="dxa"/>
            <w:tcBorders>
              <w:bottom w:val="single" w:sz="8" w:space="0" w:color="auto"/>
            </w:tcBorders>
            <w:vAlign w:val="bottom"/>
          </w:tcPr>
          <w:p w:rsidR="00AC61C9" w:rsidRPr="006B6991" w:rsidRDefault="00AC61C9">
            <w:pPr>
              <w:rPr>
                <w:sz w:val="24"/>
                <w:szCs w:val="24"/>
              </w:rPr>
            </w:pPr>
          </w:p>
        </w:tc>
        <w:tc>
          <w:tcPr>
            <w:tcW w:w="7780" w:type="dxa"/>
            <w:vMerge w:val="restart"/>
            <w:vAlign w:val="bottom"/>
          </w:tcPr>
          <w:p w:rsidR="00AC61C9" w:rsidRPr="006B6991" w:rsidRDefault="00AC61C9">
            <w:pPr>
              <w:ind w:right="7480"/>
              <w:jc w:val="right"/>
              <w:rPr>
                <w:sz w:val="24"/>
                <w:szCs w:val="24"/>
              </w:rPr>
            </w:pPr>
            <w:r w:rsidRPr="006B6991">
              <w:rPr>
                <w:i/>
                <w:iCs/>
                <w:sz w:val="24"/>
                <w:szCs w:val="24"/>
              </w:rPr>
              <w:t>;</w:t>
            </w:r>
          </w:p>
        </w:tc>
        <w:tc>
          <w:tcPr>
            <w:tcW w:w="560" w:type="dxa"/>
            <w:vAlign w:val="bottom"/>
          </w:tcPr>
          <w:p w:rsidR="00AC61C9" w:rsidRPr="006B6991" w:rsidRDefault="00AC61C9">
            <w:pPr>
              <w:rPr>
                <w:sz w:val="24"/>
                <w:szCs w:val="24"/>
              </w:rPr>
            </w:pPr>
          </w:p>
        </w:tc>
        <w:tc>
          <w:tcPr>
            <w:tcW w:w="480" w:type="dxa"/>
            <w:vAlign w:val="bottom"/>
          </w:tcPr>
          <w:p w:rsidR="00AC61C9" w:rsidRPr="006B6991" w:rsidRDefault="00AC61C9">
            <w:pPr>
              <w:rPr>
                <w:sz w:val="24"/>
                <w:szCs w:val="24"/>
              </w:rPr>
            </w:pPr>
          </w:p>
        </w:tc>
        <w:tc>
          <w:tcPr>
            <w:tcW w:w="0" w:type="dxa"/>
            <w:vAlign w:val="bottom"/>
          </w:tcPr>
          <w:p w:rsidR="00AC61C9" w:rsidRPr="006B6991" w:rsidRDefault="00AC61C9">
            <w:pPr>
              <w:rPr>
                <w:sz w:val="24"/>
                <w:szCs w:val="24"/>
              </w:rPr>
            </w:pPr>
          </w:p>
        </w:tc>
      </w:tr>
      <w:tr w:rsidR="00AC61C9" w:rsidRPr="006B6991">
        <w:trPr>
          <w:trHeight w:val="270"/>
        </w:trPr>
        <w:tc>
          <w:tcPr>
            <w:tcW w:w="540" w:type="dxa"/>
            <w:vAlign w:val="bottom"/>
          </w:tcPr>
          <w:p w:rsidR="00AC61C9" w:rsidRPr="006B6991" w:rsidRDefault="00AC61C9">
            <w:pPr>
              <w:ind w:left="40"/>
              <w:rPr>
                <w:sz w:val="24"/>
                <w:szCs w:val="24"/>
              </w:rPr>
            </w:pPr>
            <w:r w:rsidRPr="006B6991">
              <w:rPr>
                <w:i/>
                <w:iCs/>
                <w:sz w:val="24"/>
                <w:szCs w:val="24"/>
              </w:rPr>
              <w:t>f  x</w:t>
            </w:r>
          </w:p>
        </w:tc>
        <w:tc>
          <w:tcPr>
            <w:tcW w:w="280" w:type="dxa"/>
            <w:vMerge/>
            <w:vAlign w:val="bottom"/>
          </w:tcPr>
          <w:p w:rsidR="00AC61C9" w:rsidRPr="006B6991" w:rsidRDefault="00AC61C9">
            <w:pPr>
              <w:rPr>
                <w:sz w:val="24"/>
                <w:szCs w:val="24"/>
              </w:rPr>
            </w:pPr>
          </w:p>
        </w:tc>
        <w:tc>
          <w:tcPr>
            <w:tcW w:w="120" w:type="dxa"/>
            <w:vMerge/>
            <w:vAlign w:val="bottom"/>
          </w:tcPr>
          <w:p w:rsidR="00AC61C9" w:rsidRPr="006B6991" w:rsidRDefault="00AC61C9">
            <w:pPr>
              <w:rPr>
                <w:sz w:val="24"/>
                <w:szCs w:val="24"/>
              </w:rPr>
            </w:pPr>
          </w:p>
        </w:tc>
        <w:tc>
          <w:tcPr>
            <w:tcW w:w="520" w:type="dxa"/>
            <w:vAlign w:val="bottom"/>
          </w:tcPr>
          <w:p w:rsidR="00AC61C9" w:rsidRPr="006B6991" w:rsidRDefault="00AC61C9">
            <w:pPr>
              <w:ind w:left="20"/>
              <w:rPr>
                <w:sz w:val="24"/>
                <w:szCs w:val="24"/>
              </w:rPr>
            </w:pPr>
            <w:r w:rsidRPr="006B6991">
              <w:rPr>
                <w:i/>
                <w:iCs/>
                <w:sz w:val="24"/>
                <w:szCs w:val="24"/>
              </w:rPr>
              <w:t>g  x</w:t>
            </w:r>
          </w:p>
        </w:tc>
        <w:tc>
          <w:tcPr>
            <w:tcW w:w="7780" w:type="dxa"/>
            <w:vMerge/>
            <w:vAlign w:val="bottom"/>
          </w:tcPr>
          <w:p w:rsidR="00AC61C9" w:rsidRPr="006B6991" w:rsidRDefault="00AC61C9">
            <w:pPr>
              <w:rPr>
                <w:sz w:val="24"/>
                <w:szCs w:val="24"/>
              </w:rPr>
            </w:pPr>
          </w:p>
        </w:tc>
        <w:tc>
          <w:tcPr>
            <w:tcW w:w="560" w:type="dxa"/>
            <w:vAlign w:val="bottom"/>
          </w:tcPr>
          <w:p w:rsidR="00AC61C9" w:rsidRPr="006B6991" w:rsidRDefault="00AC61C9">
            <w:pPr>
              <w:rPr>
                <w:sz w:val="24"/>
                <w:szCs w:val="24"/>
              </w:rPr>
            </w:pPr>
          </w:p>
        </w:tc>
        <w:tc>
          <w:tcPr>
            <w:tcW w:w="480" w:type="dxa"/>
            <w:vAlign w:val="bottom"/>
          </w:tcPr>
          <w:p w:rsidR="00AC61C9" w:rsidRPr="006B6991" w:rsidRDefault="00AC61C9">
            <w:pPr>
              <w:rPr>
                <w:sz w:val="24"/>
                <w:szCs w:val="24"/>
              </w:rPr>
            </w:pPr>
          </w:p>
        </w:tc>
        <w:tc>
          <w:tcPr>
            <w:tcW w:w="0" w:type="dxa"/>
            <w:vAlign w:val="bottom"/>
          </w:tcPr>
          <w:p w:rsidR="00AC61C9" w:rsidRPr="006B6991" w:rsidRDefault="00AC61C9">
            <w:pPr>
              <w:rPr>
                <w:sz w:val="24"/>
                <w:szCs w:val="24"/>
              </w:rPr>
            </w:pPr>
          </w:p>
        </w:tc>
      </w:tr>
    </w:tbl>
    <w:p w:rsidR="00AC61C9" w:rsidRPr="006B6991" w:rsidRDefault="00253546">
      <w:pPr>
        <w:spacing w:line="20" w:lineRule="exact"/>
        <w:rPr>
          <w:sz w:val="24"/>
          <w:szCs w:val="24"/>
        </w:rPr>
      </w:pPr>
      <w:r>
        <w:rPr>
          <w:noProof/>
          <w:sz w:val="24"/>
          <w:szCs w:val="24"/>
          <w:lang w:val="en-US" w:eastAsia="en-US"/>
        </w:rPr>
        <w:pict>
          <v:shape id="Picture 3" o:spid="_x0000_s1028" type="#_x0000_t75" style="position:absolute;margin-left:464.2pt;margin-top:-45.9pt;width:35.75pt;height:18.1pt;z-index:-251641344;visibility:visible;mso-position-horizontal-relative:text;mso-position-vertical-relative:text" o:allowincell="f">
            <v:imagedata r:id="rId12" o:title=""/>
          </v:shape>
        </w:pict>
      </w:r>
      <w:r>
        <w:rPr>
          <w:noProof/>
          <w:sz w:val="24"/>
          <w:szCs w:val="24"/>
          <w:lang w:val="en-US" w:eastAsia="en-US"/>
        </w:rPr>
        <w:pict>
          <v:shape id="Picture 4" o:spid="_x0000_s1029" type="#_x0000_t75" style="position:absolute;margin-left:1.85pt;margin-top:-15.4pt;width:81.75pt;height:18.1pt;z-index:-251640320;visibility:visible;mso-position-horizontal-relative:text;mso-position-vertical-relative:text" o:allowincell="f">
            <v:imagedata r:id="rId13" o:title=""/>
          </v:shape>
        </w:pict>
      </w:r>
    </w:p>
    <w:p w:rsidR="00AC61C9" w:rsidRPr="006B6991" w:rsidRDefault="00AC61C9">
      <w:pPr>
        <w:spacing w:line="265" w:lineRule="exact"/>
        <w:rPr>
          <w:sz w:val="24"/>
          <w:szCs w:val="24"/>
        </w:rPr>
      </w:pPr>
    </w:p>
    <w:p w:rsidR="00AC61C9" w:rsidRPr="006B6991" w:rsidRDefault="00AC61C9" w:rsidP="001A5221">
      <w:pPr>
        <w:numPr>
          <w:ilvl w:val="1"/>
          <w:numId w:val="278"/>
        </w:numPr>
        <w:tabs>
          <w:tab w:val="left" w:pos="1128"/>
        </w:tabs>
        <w:ind w:left="1128" w:hanging="420"/>
        <w:rPr>
          <w:rFonts w:ascii="Symbol" w:hAnsi="Symbol" w:cs="Symbol"/>
          <w:sz w:val="24"/>
          <w:szCs w:val="24"/>
        </w:rPr>
      </w:pPr>
      <w:r w:rsidRPr="006B6991">
        <w:rPr>
          <w:i/>
          <w:iCs/>
          <w:sz w:val="24"/>
          <w:szCs w:val="24"/>
        </w:rPr>
        <w:t xml:space="preserve">решать уравнения вида x </w:t>
      </w:r>
      <w:r w:rsidRPr="006B6991">
        <w:rPr>
          <w:i/>
          <w:iCs/>
          <w:sz w:val="24"/>
          <w:szCs w:val="24"/>
          <w:vertAlign w:val="superscript"/>
        </w:rPr>
        <w:t>n</w:t>
      </w:r>
      <w:r w:rsidRPr="006B6991">
        <w:rPr>
          <w:i/>
          <w:iCs/>
          <w:sz w:val="24"/>
          <w:szCs w:val="24"/>
        </w:rPr>
        <w:t xml:space="preserve"> </w:t>
      </w:r>
      <w:r w:rsidRPr="006B6991">
        <w:rPr>
          <w:rFonts w:ascii="Symbol" w:hAnsi="Symbol" w:cs="Symbol"/>
          <w:sz w:val="24"/>
          <w:szCs w:val="24"/>
        </w:rPr>
        <w:t></w:t>
      </w:r>
      <w:r w:rsidRPr="006B6991">
        <w:rPr>
          <w:i/>
          <w:iCs/>
          <w:sz w:val="24"/>
          <w:szCs w:val="24"/>
        </w:rPr>
        <w:t xml:space="preserve"> a ;</w:t>
      </w:r>
    </w:p>
    <w:p w:rsidR="00AC61C9" w:rsidRPr="006B6991" w:rsidRDefault="00AC61C9">
      <w:pPr>
        <w:spacing w:line="70" w:lineRule="exact"/>
        <w:rPr>
          <w:rFonts w:ascii="Symbol" w:hAnsi="Symbol" w:cs="Symbol"/>
          <w:sz w:val="24"/>
          <w:szCs w:val="24"/>
        </w:rPr>
      </w:pPr>
    </w:p>
    <w:p w:rsidR="00AC61C9" w:rsidRPr="006B6991" w:rsidRDefault="00AC61C9" w:rsidP="001A5221">
      <w:pPr>
        <w:numPr>
          <w:ilvl w:val="1"/>
          <w:numId w:val="278"/>
        </w:numPr>
        <w:tabs>
          <w:tab w:val="left" w:pos="1141"/>
        </w:tabs>
        <w:spacing w:line="335" w:lineRule="auto"/>
        <w:ind w:left="8" w:firstLine="700"/>
        <w:rPr>
          <w:rFonts w:ascii="Symbol" w:hAnsi="Symbol" w:cs="Symbol"/>
          <w:sz w:val="24"/>
          <w:szCs w:val="24"/>
        </w:rPr>
      </w:pPr>
      <w:r w:rsidRPr="006B6991">
        <w:rPr>
          <w:i/>
          <w:iCs/>
          <w:sz w:val="24"/>
          <w:szCs w:val="24"/>
        </w:rPr>
        <w:t>решать уравнения способом разложения на множители и замены переменной;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78"/>
        </w:numPr>
        <w:tabs>
          <w:tab w:val="left" w:pos="1141"/>
        </w:tabs>
        <w:spacing w:line="335" w:lineRule="auto"/>
        <w:ind w:left="8" w:firstLine="700"/>
        <w:rPr>
          <w:rFonts w:ascii="Symbol" w:hAnsi="Symbol" w:cs="Symbol"/>
          <w:sz w:val="24"/>
          <w:szCs w:val="24"/>
        </w:rPr>
      </w:pPr>
      <w:r w:rsidRPr="006B6991">
        <w:rPr>
          <w:i/>
          <w:iCs/>
          <w:sz w:val="24"/>
          <w:szCs w:val="24"/>
        </w:rPr>
        <w:t>использовать метод интервалов для решения целых и дробно-рациональных неравенств;</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278"/>
        </w:numPr>
        <w:tabs>
          <w:tab w:val="left" w:pos="1128"/>
        </w:tabs>
        <w:ind w:left="1128" w:hanging="420"/>
        <w:rPr>
          <w:rFonts w:ascii="Symbol" w:hAnsi="Symbol" w:cs="Symbol"/>
          <w:sz w:val="24"/>
          <w:szCs w:val="24"/>
        </w:rPr>
      </w:pPr>
      <w:r w:rsidRPr="006B6991">
        <w:rPr>
          <w:i/>
          <w:iCs/>
          <w:sz w:val="24"/>
          <w:szCs w:val="24"/>
        </w:rPr>
        <w:t>решать линейные уравнения и неравенства с параметрами;</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1"/>
          <w:numId w:val="278"/>
        </w:numPr>
        <w:tabs>
          <w:tab w:val="left" w:pos="1128"/>
        </w:tabs>
        <w:ind w:left="1128" w:hanging="420"/>
        <w:rPr>
          <w:rFonts w:ascii="Symbol" w:hAnsi="Symbol" w:cs="Symbol"/>
          <w:sz w:val="24"/>
          <w:szCs w:val="24"/>
        </w:rPr>
      </w:pPr>
      <w:r w:rsidRPr="006B6991">
        <w:rPr>
          <w:i/>
          <w:iCs/>
          <w:sz w:val="24"/>
          <w:szCs w:val="24"/>
        </w:rPr>
        <w:t>решать несложные квадратные уравнения с параметром;</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278"/>
        </w:numPr>
        <w:tabs>
          <w:tab w:val="left" w:pos="1128"/>
        </w:tabs>
        <w:ind w:left="1128" w:hanging="420"/>
        <w:rPr>
          <w:rFonts w:ascii="Symbol" w:hAnsi="Symbol" w:cs="Symbol"/>
          <w:sz w:val="24"/>
          <w:szCs w:val="24"/>
        </w:rPr>
      </w:pPr>
      <w:r w:rsidRPr="006B6991">
        <w:rPr>
          <w:i/>
          <w:iCs/>
          <w:sz w:val="24"/>
          <w:szCs w:val="24"/>
        </w:rPr>
        <w:t>решать несложные системы линейных уравнений с параметрами;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78"/>
        </w:numPr>
        <w:tabs>
          <w:tab w:val="left" w:pos="1128"/>
        </w:tabs>
        <w:ind w:left="1128" w:hanging="420"/>
        <w:rPr>
          <w:rFonts w:ascii="Symbol" w:hAnsi="Symbol" w:cs="Symbol"/>
          <w:sz w:val="24"/>
          <w:szCs w:val="24"/>
        </w:rPr>
      </w:pPr>
      <w:r w:rsidRPr="006B6991">
        <w:rPr>
          <w:i/>
          <w:iCs/>
          <w:sz w:val="24"/>
          <w:szCs w:val="24"/>
        </w:rPr>
        <w:t>решать несложные уравнения в целых числах.</w:t>
      </w:r>
    </w:p>
    <w:p w:rsidR="00AC61C9" w:rsidRPr="006B6991" w:rsidRDefault="00AC61C9">
      <w:pPr>
        <w:spacing w:line="167" w:lineRule="exact"/>
        <w:rPr>
          <w:rFonts w:ascii="Symbol" w:hAnsi="Symbol" w:cs="Symbol"/>
          <w:sz w:val="24"/>
          <w:szCs w:val="24"/>
        </w:rPr>
      </w:pPr>
    </w:p>
    <w:p w:rsidR="00AC61C9" w:rsidRPr="006B6991" w:rsidRDefault="00AC61C9" w:rsidP="001A5221">
      <w:pPr>
        <w:numPr>
          <w:ilvl w:val="0"/>
          <w:numId w:val="278"/>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278"/>
        </w:numPr>
        <w:tabs>
          <w:tab w:val="left" w:pos="1141"/>
        </w:tabs>
        <w:spacing w:line="344" w:lineRule="auto"/>
        <w:ind w:left="8" w:firstLine="700"/>
        <w:jc w:val="both"/>
        <w:rPr>
          <w:rFonts w:ascii="Symbol" w:hAnsi="Symbol" w:cs="Symbol"/>
          <w:sz w:val="24"/>
          <w:szCs w:val="24"/>
        </w:rPr>
      </w:pPr>
      <w:r w:rsidRPr="006B6991">
        <w:rPr>
          <w:i/>
          <w:iCs/>
          <w:sz w:val="24"/>
          <w:szCs w:val="24"/>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278"/>
        </w:numPr>
        <w:tabs>
          <w:tab w:val="left" w:pos="1141"/>
        </w:tabs>
        <w:spacing w:line="344" w:lineRule="auto"/>
        <w:ind w:left="8" w:firstLine="700"/>
        <w:jc w:val="both"/>
        <w:rPr>
          <w:rFonts w:ascii="Symbol" w:hAnsi="Symbol" w:cs="Symbol"/>
          <w:sz w:val="24"/>
          <w:szCs w:val="24"/>
        </w:rPr>
      </w:pPr>
      <w:r w:rsidRPr="006B6991">
        <w:rPr>
          <w:i/>
          <w:iCs/>
          <w:sz w:val="24"/>
          <w:szCs w:val="24"/>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278"/>
        </w:numPr>
        <w:tabs>
          <w:tab w:val="left" w:pos="1141"/>
        </w:tabs>
        <w:spacing w:line="335" w:lineRule="auto"/>
        <w:ind w:left="8" w:firstLine="700"/>
        <w:jc w:val="both"/>
        <w:rPr>
          <w:rFonts w:ascii="Symbol" w:hAnsi="Symbol" w:cs="Symbol"/>
          <w:sz w:val="24"/>
          <w:szCs w:val="24"/>
        </w:rPr>
      </w:pPr>
      <w:r w:rsidRPr="006B6991">
        <w:rPr>
          <w:i/>
          <w:iCs/>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w:t>
      </w:r>
    </w:p>
    <w:p w:rsidR="00AC61C9" w:rsidRPr="006B6991" w:rsidRDefault="00AC61C9">
      <w:pPr>
        <w:spacing w:line="25" w:lineRule="exact"/>
        <w:rPr>
          <w:sz w:val="24"/>
          <w:szCs w:val="24"/>
        </w:rPr>
      </w:pPr>
    </w:p>
    <w:p w:rsidR="00AC61C9" w:rsidRPr="006B6991" w:rsidRDefault="00AC61C9">
      <w:pPr>
        <w:ind w:left="8"/>
        <w:rPr>
          <w:sz w:val="24"/>
          <w:szCs w:val="24"/>
        </w:rPr>
      </w:pPr>
      <w:r w:rsidRPr="006B6991">
        <w:rPr>
          <w:i/>
          <w:iCs/>
          <w:sz w:val="24"/>
          <w:szCs w:val="24"/>
        </w:rPr>
        <w:t>задачи;</w:t>
      </w:r>
    </w:p>
    <w:p w:rsidR="00AC61C9" w:rsidRPr="006B6991" w:rsidRDefault="00AC61C9">
      <w:pPr>
        <w:spacing w:line="60" w:lineRule="exact"/>
        <w:rPr>
          <w:sz w:val="24"/>
          <w:szCs w:val="24"/>
        </w:rPr>
      </w:pPr>
    </w:p>
    <w:p w:rsidR="00AC61C9" w:rsidRPr="006B6991" w:rsidRDefault="00AC61C9" w:rsidP="001A5221">
      <w:pPr>
        <w:numPr>
          <w:ilvl w:val="0"/>
          <w:numId w:val="279"/>
        </w:numPr>
        <w:tabs>
          <w:tab w:val="left" w:pos="1141"/>
        </w:tabs>
        <w:spacing w:line="344" w:lineRule="auto"/>
        <w:ind w:left="8" w:firstLine="700"/>
        <w:jc w:val="both"/>
        <w:rPr>
          <w:rFonts w:ascii="Symbol" w:hAnsi="Symbol" w:cs="Symbol"/>
          <w:sz w:val="24"/>
          <w:szCs w:val="24"/>
        </w:rPr>
      </w:pPr>
      <w:r w:rsidRPr="006B6991">
        <w:rPr>
          <w:i/>
          <w:iCs/>
          <w:sz w:val="24"/>
          <w:szCs w:val="24"/>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rsidR="00AC61C9" w:rsidRPr="006B6991" w:rsidRDefault="00AC61C9">
      <w:pPr>
        <w:spacing w:line="29" w:lineRule="exact"/>
        <w:rPr>
          <w:sz w:val="24"/>
          <w:szCs w:val="24"/>
        </w:rPr>
      </w:pPr>
    </w:p>
    <w:p w:rsidR="00AC61C9" w:rsidRPr="006B6991" w:rsidRDefault="00AC61C9">
      <w:pPr>
        <w:ind w:left="8"/>
        <w:rPr>
          <w:sz w:val="24"/>
          <w:szCs w:val="24"/>
        </w:rPr>
      </w:pPr>
      <w:r w:rsidRPr="006B6991">
        <w:rPr>
          <w:b/>
          <w:bCs/>
          <w:sz w:val="24"/>
          <w:szCs w:val="24"/>
        </w:rPr>
        <w:t>Функции</w:t>
      </w:r>
    </w:p>
    <w:p w:rsidR="00AC61C9" w:rsidRPr="006B6991" w:rsidRDefault="00AC61C9">
      <w:pPr>
        <w:spacing w:line="188" w:lineRule="exact"/>
        <w:rPr>
          <w:sz w:val="24"/>
          <w:szCs w:val="24"/>
        </w:rPr>
      </w:pPr>
    </w:p>
    <w:p w:rsidR="00AC61C9" w:rsidRPr="006B6991" w:rsidRDefault="00AC61C9" w:rsidP="001A5221">
      <w:pPr>
        <w:numPr>
          <w:ilvl w:val="0"/>
          <w:numId w:val="280"/>
        </w:numPr>
        <w:tabs>
          <w:tab w:val="left" w:pos="1141"/>
        </w:tabs>
        <w:spacing w:line="349" w:lineRule="auto"/>
        <w:ind w:left="8" w:firstLine="700"/>
        <w:jc w:val="both"/>
        <w:rPr>
          <w:rFonts w:ascii="Symbol" w:hAnsi="Symbol" w:cs="Symbol"/>
          <w:sz w:val="24"/>
          <w:szCs w:val="24"/>
        </w:rPr>
      </w:pPr>
      <w:r w:rsidRPr="006B6991">
        <w:rPr>
          <w:i/>
          <w:iCs/>
          <w:sz w:val="24"/>
          <w:szCs w:val="24"/>
        </w:rPr>
        <w:t>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четность/нечетность функции;</w:t>
      </w:r>
    </w:p>
    <w:p w:rsidR="00AC61C9" w:rsidRPr="006B6991" w:rsidRDefault="00AC61C9">
      <w:pPr>
        <w:spacing w:line="47" w:lineRule="exact"/>
        <w:rPr>
          <w:rFonts w:ascii="Symbol" w:hAnsi="Symbol" w:cs="Symbol"/>
          <w:sz w:val="24"/>
          <w:szCs w:val="24"/>
        </w:rPr>
      </w:pPr>
    </w:p>
    <w:p w:rsidR="00AC61C9" w:rsidRPr="006B6991" w:rsidRDefault="00AC61C9" w:rsidP="001A5221">
      <w:pPr>
        <w:numPr>
          <w:ilvl w:val="0"/>
          <w:numId w:val="280"/>
        </w:numPr>
        <w:tabs>
          <w:tab w:val="left" w:pos="1141"/>
        </w:tabs>
        <w:spacing w:line="312" w:lineRule="auto"/>
        <w:ind w:left="8" w:firstLine="700"/>
        <w:rPr>
          <w:rFonts w:ascii="Symbol" w:hAnsi="Symbol" w:cs="Symbol"/>
          <w:sz w:val="24"/>
          <w:szCs w:val="24"/>
        </w:rPr>
      </w:pPr>
      <w:r w:rsidRPr="006B6991">
        <w:rPr>
          <w:i/>
          <w:iCs/>
          <w:sz w:val="24"/>
          <w:szCs w:val="24"/>
        </w:rPr>
        <w:t xml:space="preserve">строить графики линейной, квадратичной функций, обратной пропорциональности, функции вида: y </w:t>
      </w:r>
      <w:r w:rsidRPr="006B6991">
        <w:rPr>
          <w:rFonts w:ascii="Symbol" w:hAnsi="Symbol" w:cs="Symbol"/>
          <w:sz w:val="24"/>
          <w:szCs w:val="24"/>
        </w:rPr>
        <w:t></w:t>
      </w:r>
      <w:r w:rsidRPr="006B6991">
        <w:rPr>
          <w:i/>
          <w:iCs/>
          <w:sz w:val="24"/>
          <w:szCs w:val="24"/>
        </w:rPr>
        <w:t xml:space="preserve"> a </w:t>
      </w:r>
      <w:r w:rsidRPr="006B6991">
        <w:rPr>
          <w:rFonts w:ascii="Symbol" w:hAnsi="Symbol" w:cs="Symbol"/>
          <w:sz w:val="24"/>
          <w:szCs w:val="24"/>
        </w:rPr>
        <w:t></w:t>
      </w:r>
      <w:r w:rsidRPr="006B6991">
        <w:rPr>
          <w:i/>
          <w:iCs/>
          <w:sz w:val="24"/>
          <w:szCs w:val="24"/>
        </w:rPr>
        <w:t xml:space="preserve"> </w:t>
      </w:r>
      <w:r w:rsidRPr="006B6991">
        <w:rPr>
          <w:i/>
          <w:iCs/>
          <w:sz w:val="24"/>
          <w:szCs w:val="24"/>
          <w:vertAlign w:val="subscript"/>
        </w:rPr>
        <w:t>x</w:t>
      </w:r>
      <w:r w:rsidRPr="006B6991">
        <w:rPr>
          <w:i/>
          <w:iCs/>
          <w:sz w:val="24"/>
          <w:szCs w:val="24"/>
        </w:rPr>
        <w:t xml:space="preserve"> </w:t>
      </w:r>
      <w:r w:rsidRPr="006B6991">
        <w:rPr>
          <w:rFonts w:ascii="Symbol" w:hAnsi="Symbol" w:cs="Symbol"/>
          <w:sz w:val="24"/>
          <w:szCs w:val="24"/>
          <w:vertAlign w:val="subscript"/>
        </w:rPr>
        <w:t></w:t>
      </w:r>
      <w:r w:rsidRPr="006B6991">
        <w:rPr>
          <w:i/>
          <w:iCs/>
          <w:sz w:val="24"/>
          <w:szCs w:val="24"/>
          <w:vertAlign w:val="superscript"/>
        </w:rPr>
        <w:t>k</w:t>
      </w:r>
      <w:r w:rsidRPr="006B6991">
        <w:rPr>
          <w:i/>
          <w:iCs/>
          <w:sz w:val="24"/>
          <w:szCs w:val="24"/>
        </w:rPr>
        <w:t xml:space="preserve"> </w:t>
      </w:r>
      <w:r w:rsidRPr="006B6991">
        <w:rPr>
          <w:i/>
          <w:iCs/>
          <w:sz w:val="24"/>
          <w:szCs w:val="24"/>
          <w:vertAlign w:val="subscript"/>
        </w:rPr>
        <w:t>b</w:t>
      </w:r>
      <w:r w:rsidRPr="006B6991">
        <w:rPr>
          <w:i/>
          <w:iCs/>
          <w:sz w:val="24"/>
          <w:szCs w:val="24"/>
        </w:rPr>
        <w:t xml:space="preserve"> , y </w:t>
      </w:r>
      <w:r w:rsidRPr="006B6991">
        <w:rPr>
          <w:rFonts w:ascii="Symbol" w:hAnsi="Symbol" w:cs="Symbol"/>
          <w:sz w:val="24"/>
          <w:szCs w:val="24"/>
        </w:rPr>
        <w:t></w:t>
      </w:r>
      <w:r w:rsidRPr="006B6991">
        <w:rPr>
          <w:rFonts w:ascii="Symbol" w:hAnsi="Symbol" w:cs="Symbol"/>
          <w:sz w:val="24"/>
          <w:szCs w:val="24"/>
        </w:rPr>
        <w:t></w:t>
      </w:r>
      <w:r w:rsidR="00253546">
        <w:rPr>
          <w:rFonts w:ascii="Symbol" w:hAnsi="Symbol" w:cs="Symbol"/>
          <w:noProof/>
          <w:sz w:val="24"/>
          <w:szCs w:val="24"/>
          <w:lang w:val="en-US" w:eastAsia="en-US"/>
        </w:rPr>
        <w:pict>
          <v:shape id="Picture 5" o:spid="_x0000_i1026" type="#_x0000_t75" style="width:1.5pt;height:.75pt;visibility:visible">
            <v:imagedata r:id="rId14" o:title=""/>
          </v:shape>
        </w:pict>
      </w:r>
      <w:r w:rsidR="00253546">
        <w:rPr>
          <w:rFonts w:ascii="Symbol" w:hAnsi="Symbol" w:cs="Symbol"/>
          <w:noProof/>
          <w:sz w:val="24"/>
          <w:szCs w:val="24"/>
          <w:lang w:val="en-US" w:eastAsia="en-US"/>
        </w:rPr>
        <w:pict>
          <v:shape id="Picture 6" o:spid="_x0000_i1027" type="#_x0000_t75" style="width:3.75pt;height:9.75pt;visibility:visible">
            <v:imagedata r:id="rId15" o:title=""/>
          </v:shape>
        </w:pict>
      </w:r>
      <w:r w:rsidRPr="006B6991">
        <w:rPr>
          <w:i/>
          <w:iCs/>
          <w:sz w:val="24"/>
          <w:szCs w:val="24"/>
        </w:rPr>
        <w:t xml:space="preserve">x </w:t>
      </w:r>
      <w:r w:rsidRPr="006B6991">
        <w:rPr>
          <w:b/>
          <w:bCs/>
          <w:i/>
          <w:iCs/>
          <w:sz w:val="24"/>
          <w:szCs w:val="24"/>
        </w:rPr>
        <w:t>,</w:t>
      </w:r>
      <w:r w:rsidRPr="006B6991">
        <w:rPr>
          <w:i/>
          <w:iCs/>
          <w:sz w:val="24"/>
          <w:szCs w:val="24"/>
        </w:rPr>
        <w:t xml:space="preserve"> y </w:t>
      </w:r>
      <w:r w:rsidRPr="006B6991">
        <w:rPr>
          <w:rFonts w:ascii="Symbol" w:hAnsi="Symbol" w:cs="Symbol"/>
          <w:sz w:val="24"/>
          <w:szCs w:val="24"/>
        </w:rPr>
        <w:t></w:t>
      </w:r>
      <w:r w:rsidRPr="006B6991">
        <w:rPr>
          <w:i/>
          <w:iCs/>
          <w:sz w:val="24"/>
          <w:szCs w:val="24"/>
        </w:rPr>
        <w:t xml:space="preserve"> </w:t>
      </w:r>
      <w:r w:rsidRPr="006B6991">
        <w:rPr>
          <w:sz w:val="24"/>
          <w:szCs w:val="24"/>
        </w:rPr>
        <w:t>3</w:t>
      </w:r>
      <w:r w:rsidR="00253546">
        <w:rPr>
          <w:rFonts w:ascii="Symbol" w:hAnsi="Symbol" w:cs="Symbol"/>
          <w:noProof/>
          <w:sz w:val="24"/>
          <w:szCs w:val="24"/>
          <w:lang w:val="en-US" w:eastAsia="en-US"/>
        </w:rPr>
        <w:pict>
          <v:shape id="Picture 7" o:spid="_x0000_i1028" type="#_x0000_t75" style="width:3pt;height:9pt;visibility:visible">
            <v:imagedata r:id="rId16" o:title=""/>
          </v:shape>
        </w:pict>
      </w:r>
      <w:r w:rsidRPr="006B6991">
        <w:rPr>
          <w:i/>
          <w:iCs/>
          <w:sz w:val="24"/>
          <w:szCs w:val="24"/>
        </w:rPr>
        <w:t xml:space="preserve">x , y </w:t>
      </w:r>
      <w:r w:rsidRPr="006B6991">
        <w:rPr>
          <w:rFonts w:ascii="Symbol" w:hAnsi="Symbol" w:cs="Symbol"/>
          <w:sz w:val="24"/>
          <w:szCs w:val="24"/>
        </w:rPr>
        <w:t></w:t>
      </w:r>
      <w:r w:rsidRPr="006B6991">
        <w:rPr>
          <w:i/>
          <w:iCs/>
          <w:sz w:val="24"/>
          <w:szCs w:val="24"/>
        </w:rPr>
        <w:t xml:space="preserve"> x ;</w:t>
      </w:r>
    </w:p>
    <w:p w:rsidR="00AC61C9" w:rsidRPr="006B6991" w:rsidRDefault="00AC61C9">
      <w:pPr>
        <w:spacing w:line="88" w:lineRule="exact"/>
        <w:rPr>
          <w:rFonts w:ascii="Symbol" w:hAnsi="Symbol" w:cs="Symbol"/>
          <w:sz w:val="24"/>
          <w:szCs w:val="24"/>
        </w:rPr>
      </w:pPr>
    </w:p>
    <w:p w:rsidR="00AC61C9" w:rsidRPr="006B6991" w:rsidRDefault="00AC61C9" w:rsidP="001A5221">
      <w:pPr>
        <w:numPr>
          <w:ilvl w:val="0"/>
          <w:numId w:val="280"/>
        </w:numPr>
        <w:tabs>
          <w:tab w:val="left" w:pos="1141"/>
        </w:tabs>
        <w:spacing w:line="357" w:lineRule="auto"/>
        <w:ind w:left="8" w:firstLine="700"/>
        <w:rPr>
          <w:rFonts w:ascii="Symbol" w:hAnsi="Symbol" w:cs="Symbol"/>
          <w:sz w:val="24"/>
          <w:szCs w:val="24"/>
        </w:rPr>
      </w:pPr>
      <w:r w:rsidRPr="006B6991">
        <w:rPr>
          <w:i/>
          <w:iCs/>
          <w:sz w:val="24"/>
          <w:szCs w:val="24"/>
        </w:rPr>
        <w:t xml:space="preserve">на примере квадратичной функции, использовать преобразования графика функции y=f(x) для построения графиков функций y </w:t>
      </w:r>
      <w:r w:rsidRPr="006B6991">
        <w:rPr>
          <w:rFonts w:ascii="Symbol" w:hAnsi="Symbol" w:cs="Symbol"/>
          <w:sz w:val="24"/>
          <w:szCs w:val="24"/>
        </w:rPr>
        <w:t></w:t>
      </w:r>
      <w:r w:rsidRPr="006B6991">
        <w:rPr>
          <w:i/>
          <w:iCs/>
          <w:sz w:val="24"/>
          <w:szCs w:val="24"/>
        </w:rPr>
        <w:t xml:space="preserve"> af </w:t>
      </w:r>
      <w:r w:rsidRPr="006B6991">
        <w:rPr>
          <w:rFonts w:ascii="Symbol" w:hAnsi="Symbol" w:cs="Symbol"/>
          <w:sz w:val="24"/>
          <w:szCs w:val="24"/>
        </w:rPr>
        <w:t></w:t>
      </w:r>
      <w:r w:rsidRPr="006B6991">
        <w:rPr>
          <w:i/>
          <w:iCs/>
          <w:sz w:val="24"/>
          <w:szCs w:val="24"/>
        </w:rPr>
        <w:t xml:space="preserve">kx </w:t>
      </w:r>
      <w:r w:rsidRPr="006B6991">
        <w:rPr>
          <w:rFonts w:ascii="Symbol" w:hAnsi="Symbol" w:cs="Symbol"/>
          <w:sz w:val="24"/>
          <w:szCs w:val="24"/>
        </w:rPr>
        <w:t></w:t>
      </w:r>
      <w:r w:rsidRPr="006B6991">
        <w:rPr>
          <w:i/>
          <w:iCs/>
          <w:sz w:val="24"/>
          <w:szCs w:val="24"/>
        </w:rPr>
        <w:t xml:space="preserve"> b </w:t>
      </w:r>
      <w:r w:rsidRPr="006B6991">
        <w:rPr>
          <w:rFonts w:ascii="Symbol" w:hAnsi="Symbol" w:cs="Symbol"/>
          <w:sz w:val="24"/>
          <w:szCs w:val="24"/>
        </w:rPr>
        <w:t></w:t>
      </w:r>
      <w:r w:rsidRPr="006B6991">
        <w:rPr>
          <w:i/>
          <w:iCs/>
          <w:sz w:val="24"/>
          <w:szCs w:val="24"/>
        </w:rPr>
        <w:t xml:space="preserve"> </w:t>
      </w:r>
      <w:r w:rsidRPr="006B6991">
        <w:rPr>
          <w:rFonts w:ascii="Symbol" w:hAnsi="Symbol" w:cs="Symbol"/>
          <w:sz w:val="24"/>
          <w:szCs w:val="24"/>
        </w:rPr>
        <w:t></w:t>
      </w:r>
      <w:r w:rsidRPr="006B6991">
        <w:rPr>
          <w:i/>
          <w:iCs/>
          <w:sz w:val="24"/>
          <w:szCs w:val="24"/>
        </w:rPr>
        <w:t xml:space="preserve"> c ;</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280"/>
        </w:numPr>
        <w:tabs>
          <w:tab w:val="left" w:pos="1141"/>
        </w:tabs>
        <w:spacing w:line="344" w:lineRule="auto"/>
        <w:ind w:left="8" w:firstLine="700"/>
        <w:jc w:val="both"/>
        <w:rPr>
          <w:rFonts w:ascii="Symbol" w:hAnsi="Symbol" w:cs="Symbol"/>
          <w:sz w:val="24"/>
          <w:szCs w:val="24"/>
        </w:rPr>
      </w:pPr>
      <w:r w:rsidRPr="006B6991">
        <w:rPr>
          <w:i/>
          <w:iCs/>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280"/>
        </w:numPr>
        <w:tabs>
          <w:tab w:val="left" w:pos="1128"/>
        </w:tabs>
        <w:ind w:left="1128" w:hanging="420"/>
        <w:rPr>
          <w:rFonts w:ascii="Symbol" w:hAnsi="Symbol" w:cs="Symbol"/>
          <w:sz w:val="24"/>
          <w:szCs w:val="24"/>
        </w:rPr>
      </w:pPr>
      <w:r w:rsidRPr="006B6991">
        <w:rPr>
          <w:i/>
          <w:iCs/>
          <w:sz w:val="24"/>
          <w:szCs w:val="24"/>
        </w:rPr>
        <w:t>исследовать функцию по ее графику;</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280"/>
        </w:numPr>
        <w:tabs>
          <w:tab w:val="left" w:pos="1128"/>
        </w:tabs>
        <w:ind w:left="1128" w:hanging="420"/>
        <w:rPr>
          <w:rFonts w:ascii="Symbol" w:hAnsi="Symbol" w:cs="Symbol"/>
          <w:sz w:val="24"/>
          <w:szCs w:val="24"/>
        </w:rPr>
      </w:pPr>
      <w:r w:rsidRPr="006B6991">
        <w:rPr>
          <w:i/>
          <w:iCs/>
          <w:sz w:val="24"/>
          <w:szCs w:val="24"/>
        </w:rPr>
        <w:t>находить  множество  значений,  нули,  промежутки  знакопостоянства,</w:t>
      </w:r>
    </w:p>
    <w:p w:rsidR="00AC61C9" w:rsidRPr="006B6991" w:rsidRDefault="00253546">
      <w:pPr>
        <w:spacing w:line="20" w:lineRule="exact"/>
        <w:rPr>
          <w:sz w:val="24"/>
          <w:szCs w:val="24"/>
        </w:rPr>
      </w:pPr>
      <w:r>
        <w:rPr>
          <w:noProof/>
          <w:sz w:val="24"/>
          <w:szCs w:val="24"/>
          <w:lang w:val="en-US" w:eastAsia="en-US"/>
        </w:rPr>
        <w:pict>
          <v:line id="Shape 8" o:spid="_x0000_s1030" style="position:absolute;z-index:251596288;visibility:visible;mso-wrap-distance-left:0;mso-wrap-distance-right:0" from="260.95pt,-189.9pt" to="284.75pt,-18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" o:allowincell="f" strokeweight=".20653mm"/>
        </w:pict>
      </w:r>
      <w:r>
        <w:rPr>
          <w:noProof/>
          <w:sz w:val="24"/>
          <w:szCs w:val="24"/>
          <w:lang w:val="en-US" w:eastAsia="en-US"/>
        </w:rPr>
        <w:pict>
          <v:shape id="Picture 9" o:spid="_x0000_s1031" type="#_x0000_t75" style="position:absolute;margin-left:318.1pt;margin-top:-195.45pt;width:17.35pt;height:10.3pt;z-index:-251639296;visibility:visible" o:allowincell="f">
            <v:imagedata r:id="rId17" o:title=""/>
          </v:shape>
        </w:pict>
      </w:r>
      <w:r>
        <w:rPr>
          <w:noProof/>
          <w:sz w:val="24"/>
          <w:szCs w:val="24"/>
          <w:lang w:val="en-US" w:eastAsia="en-US"/>
        </w:rPr>
        <w:pict>
          <v:shape id="Picture 10" o:spid="_x0000_s1032" type="#_x0000_t75" style="position:absolute;margin-left:360.25pt;margin-top:-195.4pt;width:14.35pt;height:10.25pt;z-index:-251638272;visibility:visible" o:allowincell="f">
            <v:imagedata r:id="rId18" o:title=""/>
          </v:shape>
        </w:pict>
      </w:r>
      <w:r>
        <w:rPr>
          <w:noProof/>
          <w:sz w:val="24"/>
          <w:szCs w:val="24"/>
          <w:lang w:val="en-US" w:eastAsia="en-US"/>
        </w:rPr>
        <w:pict>
          <v:line id="Shape 11" o:spid="_x0000_s1033" style="position:absolute;z-index:251597312;visibility:visible;mso-wrap-distance-left:0;mso-wrap-distance-right:0" from="402.1pt,-193.7pt" to="402.1pt,-18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" o:allowincell="f" strokeweight=".18206mm"/>
        </w:pict>
      </w:r>
      <w:r>
        <w:rPr>
          <w:noProof/>
          <w:sz w:val="24"/>
          <w:szCs w:val="24"/>
          <w:lang w:val="en-US" w:eastAsia="en-US"/>
        </w:rPr>
        <w:pict>
          <v:line id="Shape 12" o:spid="_x0000_s1034" style="position:absolute;z-index:251598336;visibility:visible;mso-wrap-distance-left:0;mso-wrap-distance-right:0" from="409.8pt,-193.7pt" to="409.8pt,-18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" o:allowincell="f" strokeweight=".18206mm"/>
        </w:pict>
      </w:r>
    </w:p>
    <w:p w:rsidR="00AC61C9" w:rsidRPr="006B6991" w:rsidRDefault="00AC61C9">
      <w:pPr>
        <w:spacing w:line="143" w:lineRule="exact"/>
        <w:rPr>
          <w:sz w:val="24"/>
          <w:szCs w:val="24"/>
        </w:rPr>
      </w:pPr>
    </w:p>
    <w:p w:rsidR="00AC61C9" w:rsidRPr="006B6991" w:rsidRDefault="00AC61C9">
      <w:pPr>
        <w:ind w:left="8"/>
        <w:rPr>
          <w:sz w:val="24"/>
          <w:szCs w:val="24"/>
        </w:rPr>
      </w:pPr>
      <w:r w:rsidRPr="006B6991">
        <w:rPr>
          <w:i/>
          <w:iCs/>
          <w:sz w:val="24"/>
          <w:szCs w:val="24"/>
        </w:rPr>
        <w:lastRenderedPageBreak/>
        <w:t>монотонности квадратичной функции;</w:t>
      </w:r>
    </w:p>
    <w:p w:rsidR="00AC61C9" w:rsidRPr="006B6991" w:rsidRDefault="00AC61C9">
      <w:pPr>
        <w:spacing w:line="159" w:lineRule="exact"/>
        <w:rPr>
          <w:sz w:val="24"/>
          <w:szCs w:val="24"/>
        </w:rPr>
      </w:pPr>
    </w:p>
    <w:p w:rsidR="00AC61C9" w:rsidRPr="006B6991" w:rsidRDefault="00AC61C9" w:rsidP="001A5221">
      <w:pPr>
        <w:numPr>
          <w:ilvl w:val="0"/>
          <w:numId w:val="281"/>
        </w:numPr>
        <w:tabs>
          <w:tab w:val="left" w:pos="1128"/>
        </w:tabs>
        <w:ind w:left="1128" w:hanging="420"/>
        <w:rPr>
          <w:rFonts w:ascii="Symbol" w:hAnsi="Symbol" w:cs="Symbol"/>
          <w:sz w:val="24"/>
          <w:szCs w:val="24"/>
        </w:rPr>
      </w:pPr>
      <w:r w:rsidRPr="006B6991">
        <w:rPr>
          <w:i/>
          <w:iCs/>
          <w:sz w:val="24"/>
          <w:szCs w:val="24"/>
        </w:rPr>
        <w:t>оперировать понятиями: последовательность, арифметическая прогрессия,</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i/>
          <w:iCs/>
          <w:sz w:val="24"/>
          <w:szCs w:val="24"/>
        </w:rPr>
        <w:t>геометрическая прогрессия;</w:t>
      </w:r>
    </w:p>
    <w:p w:rsidR="00AC61C9" w:rsidRPr="006B6991" w:rsidRDefault="00AC61C9">
      <w:pPr>
        <w:spacing w:line="161" w:lineRule="exact"/>
        <w:rPr>
          <w:sz w:val="24"/>
          <w:szCs w:val="24"/>
        </w:rPr>
      </w:pPr>
    </w:p>
    <w:p w:rsidR="00AC61C9" w:rsidRPr="006B6991" w:rsidRDefault="00AC61C9" w:rsidP="001A5221">
      <w:pPr>
        <w:numPr>
          <w:ilvl w:val="1"/>
          <w:numId w:val="282"/>
        </w:numPr>
        <w:tabs>
          <w:tab w:val="left" w:pos="1128"/>
        </w:tabs>
        <w:ind w:left="1128" w:hanging="420"/>
        <w:rPr>
          <w:rFonts w:ascii="Symbol" w:hAnsi="Symbol" w:cs="Symbol"/>
          <w:sz w:val="24"/>
          <w:szCs w:val="24"/>
        </w:rPr>
      </w:pPr>
      <w:r w:rsidRPr="006B6991">
        <w:rPr>
          <w:i/>
          <w:iCs/>
          <w:sz w:val="24"/>
          <w:szCs w:val="24"/>
        </w:rPr>
        <w:t>решать задачи на арифметическую и геометрическую прогрессию.</w:t>
      </w:r>
    </w:p>
    <w:p w:rsidR="00AC61C9" w:rsidRPr="006B6991" w:rsidRDefault="00AC61C9">
      <w:pPr>
        <w:spacing w:line="165" w:lineRule="exact"/>
        <w:rPr>
          <w:rFonts w:ascii="Symbol" w:hAnsi="Symbol" w:cs="Symbol"/>
          <w:sz w:val="24"/>
          <w:szCs w:val="24"/>
        </w:rPr>
      </w:pPr>
    </w:p>
    <w:p w:rsidR="00AC61C9" w:rsidRPr="006B6991" w:rsidRDefault="00AC61C9" w:rsidP="001A5221">
      <w:pPr>
        <w:numPr>
          <w:ilvl w:val="0"/>
          <w:numId w:val="282"/>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282"/>
        </w:numPr>
        <w:tabs>
          <w:tab w:val="left" w:pos="1141"/>
        </w:tabs>
        <w:spacing w:line="335" w:lineRule="auto"/>
        <w:ind w:left="8" w:firstLine="700"/>
        <w:rPr>
          <w:rFonts w:ascii="Symbol" w:hAnsi="Symbol" w:cs="Symbol"/>
          <w:sz w:val="24"/>
          <w:szCs w:val="24"/>
        </w:rPr>
      </w:pPr>
      <w:r w:rsidRPr="006B6991">
        <w:rPr>
          <w:i/>
          <w:iCs/>
          <w:sz w:val="24"/>
          <w:szCs w:val="24"/>
        </w:rPr>
        <w:t>иллюстрировать с помощью графика реальную зависимость или процесс по их характеристикам;</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282"/>
        </w:numPr>
        <w:tabs>
          <w:tab w:val="left" w:pos="1141"/>
        </w:tabs>
        <w:spacing w:line="335" w:lineRule="auto"/>
        <w:ind w:left="8" w:firstLine="700"/>
        <w:rPr>
          <w:rFonts w:ascii="Symbol" w:hAnsi="Symbol" w:cs="Symbol"/>
          <w:sz w:val="24"/>
          <w:szCs w:val="24"/>
        </w:rPr>
      </w:pPr>
      <w:r w:rsidRPr="006B6991">
        <w:rPr>
          <w:i/>
          <w:iCs/>
          <w:sz w:val="24"/>
          <w:szCs w:val="24"/>
        </w:rPr>
        <w:t>использовать свойства и график квадратичной функции при решении задач из других учебных предметов.</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Текстовые задачи</w:t>
      </w:r>
    </w:p>
    <w:p w:rsidR="00AC61C9" w:rsidRPr="006B6991" w:rsidRDefault="00AC61C9">
      <w:pPr>
        <w:spacing w:line="154" w:lineRule="exact"/>
        <w:rPr>
          <w:sz w:val="24"/>
          <w:szCs w:val="24"/>
        </w:rPr>
      </w:pPr>
    </w:p>
    <w:p w:rsidR="00AC61C9" w:rsidRPr="006B6991" w:rsidRDefault="00AC61C9" w:rsidP="001A5221">
      <w:pPr>
        <w:numPr>
          <w:ilvl w:val="0"/>
          <w:numId w:val="283"/>
        </w:numPr>
        <w:tabs>
          <w:tab w:val="left" w:pos="1128"/>
        </w:tabs>
        <w:ind w:left="1128" w:hanging="420"/>
        <w:rPr>
          <w:rFonts w:ascii="Symbol" w:hAnsi="Symbol" w:cs="Symbol"/>
          <w:sz w:val="24"/>
          <w:szCs w:val="24"/>
        </w:rPr>
      </w:pPr>
      <w:r w:rsidRPr="006B6991">
        <w:rPr>
          <w:i/>
          <w:iCs/>
          <w:sz w:val="24"/>
          <w:szCs w:val="24"/>
        </w:rPr>
        <w:t>Решать  простые  и  сложные  задачи  разных  типов,  а  также  задачи</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i/>
          <w:iCs/>
          <w:sz w:val="24"/>
          <w:szCs w:val="24"/>
        </w:rPr>
        <w:t>повышенной трудности;</w:t>
      </w:r>
    </w:p>
    <w:p w:rsidR="00AC61C9" w:rsidRPr="006B6991" w:rsidRDefault="00AC61C9">
      <w:pPr>
        <w:spacing w:line="127" w:lineRule="exact"/>
        <w:rPr>
          <w:sz w:val="24"/>
          <w:szCs w:val="24"/>
        </w:rPr>
      </w:pPr>
    </w:p>
    <w:p w:rsidR="00AC61C9" w:rsidRPr="006B6991" w:rsidRDefault="00AC61C9" w:rsidP="001A5221">
      <w:pPr>
        <w:numPr>
          <w:ilvl w:val="0"/>
          <w:numId w:val="284"/>
        </w:numPr>
        <w:tabs>
          <w:tab w:val="left" w:pos="1133"/>
        </w:tabs>
        <w:spacing w:line="335" w:lineRule="auto"/>
        <w:ind w:firstLine="700"/>
        <w:rPr>
          <w:rFonts w:ascii="Symbol" w:hAnsi="Symbol" w:cs="Symbol"/>
          <w:sz w:val="24"/>
          <w:szCs w:val="24"/>
        </w:rPr>
      </w:pPr>
      <w:r w:rsidRPr="006B6991">
        <w:rPr>
          <w:i/>
          <w:iCs/>
          <w:sz w:val="24"/>
          <w:szCs w:val="24"/>
        </w:rPr>
        <w:t>использовать разные краткие записи как модели текстов сложных задач для построения поисковой схемы и решения задач;</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84"/>
        </w:numPr>
        <w:tabs>
          <w:tab w:val="left" w:pos="1133"/>
        </w:tabs>
        <w:spacing w:line="335" w:lineRule="auto"/>
        <w:ind w:firstLine="700"/>
        <w:rPr>
          <w:rFonts w:ascii="Symbol" w:hAnsi="Symbol" w:cs="Symbol"/>
          <w:sz w:val="24"/>
          <w:szCs w:val="24"/>
        </w:rPr>
      </w:pPr>
      <w:r w:rsidRPr="006B6991">
        <w:rPr>
          <w:i/>
          <w:iCs/>
          <w:sz w:val="24"/>
          <w:szCs w:val="24"/>
        </w:rPr>
        <w:t>различать модель текста и модель решения задачи, конструировать к одной модели решения несложной задачи разные модели текста задачи;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84"/>
        </w:numPr>
        <w:tabs>
          <w:tab w:val="left" w:pos="1133"/>
        </w:tabs>
        <w:spacing w:line="335" w:lineRule="auto"/>
        <w:ind w:firstLine="700"/>
        <w:rPr>
          <w:rFonts w:ascii="Symbol" w:hAnsi="Symbol" w:cs="Symbol"/>
          <w:sz w:val="24"/>
          <w:szCs w:val="24"/>
        </w:rPr>
      </w:pPr>
      <w:r w:rsidRPr="006B6991">
        <w:rPr>
          <w:i/>
          <w:iCs/>
          <w:sz w:val="24"/>
          <w:szCs w:val="24"/>
        </w:rPr>
        <w:t>знать и применять оба способа поиска решения задач (от требования к условию и от условия к требованию);</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284"/>
        </w:numPr>
        <w:tabs>
          <w:tab w:val="left" w:pos="1120"/>
        </w:tabs>
        <w:ind w:left="1120" w:hanging="420"/>
        <w:rPr>
          <w:rFonts w:ascii="Symbol" w:hAnsi="Symbol" w:cs="Symbol"/>
          <w:sz w:val="24"/>
          <w:szCs w:val="24"/>
        </w:rPr>
      </w:pPr>
      <w:r w:rsidRPr="006B6991">
        <w:rPr>
          <w:i/>
          <w:iCs/>
          <w:sz w:val="24"/>
          <w:szCs w:val="24"/>
        </w:rPr>
        <w:t>моделировать  рассуждения  при  поиске  решения  задач  с  помощью  граф-</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схемы;</w:t>
      </w:r>
    </w:p>
    <w:p w:rsidR="00AC61C9" w:rsidRPr="006B6991" w:rsidRDefault="00AC61C9">
      <w:pPr>
        <w:spacing w:line="159" w:lineRule="exact"/>
        <w:rPr>
          <w:sz w:val="24"/>
          <w:szCs w:val="24"/>
        </w:rPr>
      </w:pPr>
    </w:p>
    <w:p w:rsidR="00AC61C9" w:rsidRPr="006B6991" w:rsidRDefault="00AC61C9" w:rsidP="001A5221">
      <w:pPr>
        <w:numPr>
          <w:ilvl w:val="0"/>
          <w:numId w:val="285"/>
        </w:numPr>
        <w:tabs>
          <w:tab w:val="left" w:pos="1120"/>
        </w:tabs>
        <w:ind w:left="1120" w:hanging="420"/>
        <w:rPr>
          <w:rFonts w:ascii="Symbol" w:hAnsi="Symbol" w:cs="Symbol"/>
          <w:sz w:val="24"/>
          <w:szCs w:val="24"/>
        </w:rPr>
      </w:pPr>
      <w:r w:rsidRPr="006B6991">
        <w:rPr>
          <w:i/>
          <w:iCs/>
          <w:sz w:val="24"/>
          <w:szCs w:val="24"/>
        </w:rPr>
        <w:t>выделять этапы решения задачи и содержание каждого этапа;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285"/>
        </w:numPr>
        <w:tabs>
          <w:tab w:val="left" w:pos="1133"/>
        </w:tabs>
        <w:spacing w:line="344" w:lineRule="auto"/>
        <w:ind w:firstLine="700"/>
        <w:jc w:val="both"/>
        <w:rPr>
          <w:rFonts w:ascii="Symbol" w:hAnsi="Symbol" w:cs="Symbol"/>
          <w:sz w:val="24"/>
          <w:szCs w:val="24"/>
        </w:rPr>
      </w:pPr>
      <w:r w:rsidRPr="006B6991">
        <w:rPr>
          <w:i/>
          <w:iCs/>
          <w:sz w:val="24"/>
          <w:szCs w:val="24"/>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AC61C9" w:rsidRPr="006B6991" w:rsidRDefault="00AC61C9">
      <w:pPr>
        <w:spacing w:line="21" w:lineRule="exact"/>
        <w:rPr>
          <w:rFonts w:ascii="Symbol" w:hAnsi="Symbol" w:cs="Symbol"/>
          <w:sz w:val="24"/>
          <w:szCs w:val="24"/>
        </w:rPr>
      </w:pPr>
    </w:p>
    <w:p w:rsidR="00AC61C9" w:rsidRPr="006B6991" w:rsidRDefault="00AC61C9" w:rsidP="001A5221">
      <w:pPr>
        <w:numPr>
          <w:ilvl w:val="0"/>
          <w:numId w:val="285"/>
        </w:numPr>
        <w:tabs>
          <w:tab w:val="left" w:pos="1120"/>
        </w:tabs>
        <w:ind w:left="1120" w:hanging="420"/>
        <w:rPr>
          <w:rFonts w:ascii="Symbol" w:hAnsi="Symbol" w:cs="Symbol"/>
          <w:sz w:val="24"/>
          <w:szCs w:val="24"/>
        </w:rPr>
      </w:pPr>
      <w:r w:rsidRPr="006B6991">
        <w:rPr>
          <w:i/>
          <w:iCs/>
          <w:sz w:val="24"/>
          <w:szCs w:val="24"/>
        </w:rPr>
        <w:t>анализировать затруднения при решении задач;</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285"/>
        </w:numPr>
        <w:tabs>
          <w:tab w:val="left" w:pos="1120"/>
        </w:tabs>
        <w:ind w:left="1120" w:hanging="420"/>
        <w:rPr>
          <w:rFonts w:ascii="Symbol" w:hAnsi="Symbol" w:cs="Symbol"/>
          <w:sz w:val="24"/>
          <w:szCs w:val="24"/>
        </w:rPr>
      </w:pPr>
      <w:r w:rsidRPr="006B6991">
        <w:rPr>
          <w:i/>
          <w:iCs/>
          <w:sz w:val="24"/>
          <w:szCs w:val="24"/>
        </w:rPr>
        <w:t>выполнятьразличныепреобразованияпредложеннойзадачи,</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конструировать новые задачи из данной, в том числе обратные;</w:t>
      </w:r>
    </w:p>
    <w:p w:rsidR="00AC61C9" w:rsidRPr="006B6991" w:rsidRDefault="00AC61C9">
      <w:pPr>
        <w:spacing w:line="193" w:lineRule="exact"/>
        <w:rPr>
          <w:sz w:val="24"/>
          <w:szCs w:val="24"/>
        </w:rPr>
      </w:pPr>
    </w:p>
    <w:p w:rsidR="00AC61C9" w:rsidRPr="006B6991" w:rsidRDefault="00AC61C9" w:rsidP="001A5221">
      <w:pPr>
        <w:numPr>
          <w:ilvl w:val="0"/>
          <w:numId w:val="286"/>
        </w:numPr>
        <w:tabs>
          <w:tab w:val="left" w:pos="1133"/>
        </w:tabs>
        <w:spacing w:line="335" w:lineRule="auto"/>
        <w:ind w:firstLine="700"/>
        <w:rPr>
          <w:rFonts w:ascii="Symbol" w:hAnsi="Symbol" w:cs="Symbol"/>
          <w:sz w:val="24"/>
          <w:szCs w:val="24"/>
        </w:rPr>
      </w:pPr>
      <w:r w:rsidRPr="006B6991">
        <w:rPr>
          <w:i/>
          <w:iCs/>
          <w:sz w:val="24"/>
          <w:szCs w:val="24"/>
        </w:rPr>
        <w:t>интерпретировать вычислительные результаты в задаче, исследовать полученное решение задачи;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86"/>
        </w:numPr>
        <w:tabs>
          <w:tab w:val="left" w:pos="1133"/>
        </w:tabs>
        <w:spacing w:line="333" w:lineRule="auto"/>
        <w:ind w:firstLine="700"/>
        <w:jc w:val="both"/>
        <w:rPr>
          <w:rFonts w:ascii="Symbol" w:hAnsi="Symbol" w:cs="Symbol"/>
          <w:sz w:val="24"/>
          <w:szCs w:val="24"/>
        </w:rPr>
      </w:pPr>
      <w:r w:rsidRPr="006B6991">
        <w:rPr>
          <w:i/>
          <w:iCs/>
          <w:sz w:val="24"/>
          <w:szCs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w:t>
      </w:r>
    </w:p>
    <w:p w:rsidR="00AC61C9" w:rsidRPr="006B6991" w:rsidRDefault="00AC61C9">
      <w:pPr>
        <w:spacing w:line="45" w:lineRule="exact"/>
        <w:rPr>
          <w:sz w:val="24"/>
          <w:szCs w:val="24"/>
        </w:rPr>
      </w:pPr>
    </w:p>
    <w:p w:rsidR="00AC61C9" w:rsidRPr="006B6991" w:rsidRDefault="00AC61C9">
      <w:pPr>
        <w:spacing w:line="349" w:lineRule="auto"/>
        <w:rPr>
          <w:sz w:val="24"/>
          <w:szCs w:val="24"/>
        </w:rPr>
      </w:pPr>
      <w:r w:rsidRPr="006B6991">
        <w:rPr>
          <w:i/>
          <w:iCs/>
          <w:sz w:val="24"/>
          <w:szCs w:val="24"/>
        </w:rPr>
        <w:t>расстояние) при решении задач на движение двух объектов как в одном, так и в противоположных направлениях;</w:t>
      </w:r>
    </w:p>
    <w:p w:rsidR="00AC61C9" w:rsidRPr="006B6991" w:rsidRDefault="00AC61C9">
      <w:pPr>
        <w:spacing w:line="48" w:lineRule="exact"/>
        <w:rPr>
          <w:sz w:val="24"/>
          <w:szCs w:val="24"/>
        </w:rPr>
      </w:pPr>
    </w:p>
    <w:p w:rsidR="00AC61C9" w:rsidRPr="006B6991" w:rsidRDefault="00AC61C9" w:rsidP="001A5221">
      <w:pPr>
        <w:numPr>
          <w:ilvl w:val="0"/>
          <w:numId w:val="287"/>
        </w:numPr>
        <w:tabs>
          <w:tab w:val="left" w:pos="1133"/>
        </w:tabs>
        <w:spacing w:line="335" w:lineRule="auto"/>
        <w:ind w:firstLine="700"/>
        <w:rPr>
          <w:rFonts w:ascii="Symbol" w:hAnsi="Symbol" w:cs="Symbol"/>
          <w:sz w:val="24"/>
          <w:szCs w:val="24"/>
        </w:rPr>
      </w:pPr>
      <w:r w:rsidRPr="006B6991">
        <w:rPr>
          <w:i/>
          <w:iCs/>
          <w:sz w:val="24"/>
          <w:szCs w:val="24"/>
        </w:rPr>
        <w:t>исследовать всевозможные ситуации при решении задач на движение по реке, рассматривать разные системы отсчета;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287"/>
        </w:numPr>
        <w:tabs>
          <w:tab w:val="left" w:pos="1120"/>
        </w:tabs>
        <w:ind w:left="1120" w:hanging="420"/>
        <w:rPr>
          <w:rFonts w:ascii="Symbol" w:hAnsi="Symbol" w:cs="Symbol"/>
          <w:sz w:val="24"/>
          <w:szCs w:val="24"/>
        </w:rPr>
      </w:pPr>
      <w:r w:rsidRPr="006B6991">
        <w:rPr>
          <w:i/>
          <w:iCs/>
          <w:sz w:val="24"/>
          <w:szCs w:val="24"/>
        </w:rPr>
        <w:lastRenderedPageBreak/>
        <w:t>решать разнообразные задачи «на части»,</w:t>
      </w:r>
    </w:p>
    <w:p w:rsidR="00AC61C9" w:rsidRPr="006B6991" w:rsidRDefault="00AC61C9">
      <w:pPr>
        <w:spacing w:line="196" w:lineRule="exact"/>
        <w:rPr>
          <w:rFonts w:ascii="Symbol" w:hAnsi="Symbol" w:cs="Symbol"/>
          <w:sz w:val="24"/>
          <w:szCs w:val="24"/>
        </w:rPr>
      </w:pPr>
    </w:p>
    <w:p w:rsidR="00AC61C9" w:rsidRPr="006B6991" w:rsidRDefault="00AC61C9" w:rsidP="001A5221">
      <w:pPr>
        <w:numPr>
          <w:ilvl w:val="0"/>
          <w:numId w:val="287"/>
        </w:numPr>
        <w:tabs>
          <w:tab w:val="left" w:pos="1133"/>
        </w:tabs>
        <w:spacing w:line="343" w:lineRule="auto"/>
        <w:ind w:firstLine="700"/>
        <w:jc w:val="both"/>
        <w:rPr>
          <w:rFonts w:ascii="Symbol" w:hAnsi="Symbol" w:cs="Symbol"/>
          <w:sz w:val="24"/>
          <w:szCs w:val="24"/>
        </w:rPr>
      </w:pPr>
      <w:r w:rsidRPr="006B6991">
        <w:rPr>
          <w:i/>
          <w:iCs/>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287"/>
        </w:numPr>
        <w:tabs>
          <w:tab w:val="left" w:pos="1133"/>
        </w:tabs>
        <w:spacing w:line="333" w:lineRule="auto"/>
        <w:ind w:firstLine="700"/>
        <w:jc w:val="both"/>
        <w:rPr>
          <w:rFonts w:ascii="Symbol" w:hAnsi="Symbol" w:cs="Symbol"/>
          <w:sz w:val="24"/>
          <w:szCs w:val="24"/>
        </w:rPr>
      </w:pPr>
      <w:r w:rsidRPr="006B6991">
        <w:rPr>
          <w:i/>
          <w:iCs/>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w:t>
      </w:r>
    </w:p>
    <w:p w:rsidR="00AC61C9" w:rsidRPr="006B6991" w:rsidRDefault="00AC61C9">
      <w:pPr>
        <w:spacing w:line="351" w:lineRule="auto"/>
        <w:ind w:left="8"/>
        <w:rPr>
          <w:sz w:val="24"/>
          <w:szCs w:val="24"/>
        </w:rPr>
      </w:pPr>
      <w:r w:rsidRPr="006B6991">
        <w:rPr>
          <w:i/>
          <w:iCs/>
          <w:sz w:val="24"/>
          <w:szCs w:val="24"/>
        </w:rPr>
        <w:t>отношения между ними, применять их при решении задач, конструировать собственные задач указанных типов;</w:t>
      </w:r>
    </w:p>
    <w:p w:rsidR="00AC61C9" w:rsidRPr="006B6991" w:rsidRDefault="00AC61C9">
      <w:pPr>
        <w:spacing w:line="10" w:lineRule="exact"/>
        <w:rPr>
          <w:sz w:val="24"/>
          <w:szCs w:val="24"/>
        </w:rPr>
      </w:pPr>
    </w:p>
    <w:p w:rsidR="00AC61C9" w:rsidRPr="006B6991" w:rsidRDefault="00AC61C9" w:rsidP="001A5221">
      <w:pPr>
        <w:numPr>
          <w:ilvl w:val="0"/>
          <w:numId w:val="288"/>
        </w:numPr>
        <w:tabs>
          <w:tab w:val="left" w:pos="1128"/>
        </w:tabs>
        <w:ind w:left="1128" w:hanging="420"/>
        <w:rPr>
          <w:rFonts w:ascii="Symbol" w:hAnsi="Symbol" w:cs="Symbol"/>
          <w:sz w:val="24"/>
          <w:szCs w:val="24"/>
        </w:rPr>
      </w:pPr>
      <w:r w:rsidRPr="006B6991">
        <w:rPr>
          <w:i/>
          <w:iCs/>
          <w:sz w:val="24"/>
          <w:szCs w:val="24"/>
        </w:rPr>
        <w:t>владеть   основными   методами   решения   задач   на   смеси,   сплавы,</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i/>
          <w:iCs/>
          <w:sz w:val="24"/>
          <w:szCs w:val="24"/>
        </w:rPr>
        <w:t>концентрации;</w:t>
      </w:r>
    </w:p>
    <w:p w:rsidR="00AC61C9" w:rsidRPr="006B6991" w:rsidRDefault="00AC61C9">
      <w:pPr>
        <w:spacing w:line="193" w:lineRule="exact"/>
        <w:rPr>
          <w:sz w:val="24"/>
          <w:szCs w:val="24"/>
        </w:rPr>
      </w:pPr>
    </w:p>
    <w:p w:rsidR="00AC61C9" w:rsidRPr="006B6991" w:rsidRDefault="00AC61C9" w:rsidP="001A5221">
      <w:pPr>
        <w:numPr>
          <w:ilvl w:val="1"/>
          <w:numId w:val="289"/>
        </w:numPr>
        <w:tabs>
          <w:tab w:val="left" w:pos="1141"/>
        </w:tabs>
        <w:spacing w:line="333" w:lineRule="auto"/>
        <w:ind w:left="8" w:firstLine="700"/>
        <w:rPr>
          <w:rFonts w:ascii="Symbol" w:hAnsi="Symbol" w:cs="Symbol"/>
          <w:sz w:val="24"/>
          <w:szCs w:val="24"/>
        </w:rPr>
      </w:pPr>
      <w:r w:rsidRPr="006B6991">
        <w:rPr>
          <w:i/>
          <w:iCs/>
          <w:sz w:val="24"/>
          <w:szCs w:val="24"/>
        </w:rPr>
        <w:t>решать задачи на проценты, в том числе, сложные проценты с обоснованием, используя разные способы;</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1"/>
          <w:numId w:val="289"/>
        </w:numPr>
        <w:tabs>
          <w:tab w:val="left" w:pos="1128"/>
        </w:tabs>
        <w:ind w:left="1128" w:hanging="420"/>
        <w:rPr>
          <w:rFonts w:ascii="Symbol" w:hAnsi="Symbol" w:cs="Symbol"/>
          <w:sz w:val="24"/>
          <w:szCs w:val="24"/>
        </w:rPr>
      </w:pPr>
      <w:r w:rsidRPr="006B6991">
        <w:rPr>
          <w:i/>
          <w:iCs/>
          <w:sz w:val="24"/>
          <w:szCs w:val="24"/>
        </w:rPr>
        <w:t>решать логические задачи разными способами, в том числе, с двумя блоками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289"/>
        </w:numPr>
        <w:tabs>
          <w:tab w:val="left" w:pos="208"/>
        </w:tabs>
        <w:ind w:left="208" w:hanging="208"/>
        <w:rPr>
          <w:i/>
          <w:iCs/>
          <w:sz w:val="24"/>
          <w:szCs w:val="24"/>
        </w:rPr>
      </w:pPr>
      <w:r w:rsidRPr="006B6991">
        <w:rPr>
          <w:i/>
          <w:iCs/>
          <w:sz w:val="24"/>
          <w:szCs w:val="24"/>
        </w:rPr>
        <w:t>с тремя блоками данных с помощью таблиц;</w:t>
      </w:r>
    </w:p>
    <w:p w:rsidR="00AC61C9" w:rsidRPr="006B6991" w:rsidRDefault="00AC61C9">
      <w:pPr>
        <w:spacing w:line="193" w:lineRule="exact"/>
        <w:rPr>
          <w:i/>
          <w:iCs/>
          <w:sz w:val="24"/>
          <w:szCs w:val="24"/>
        </w:rPr>
      </w:pPr>
    </w:p>
    <w:p w:rsidR="00AC61C9" w:rsidRPr="006B6991" w:rsidRDefault="00AC61C9" w:rsidP="001A5221">
      <w:pPr>
        <w:numPr>
          <w:ilvl w:val="1"/>
          <w:numId w:val="289"/>
        </w:numPr>
        <w:tabs>
          <w:tab w:val="left" w:pos="1141"/>
        </w:tabs>
        <w:spacing w:line="336" w:lineRule="auto"/>
        <w:ind w:left="8" w:firstLine="700"/>
        <w:rPr>
          <w:rFonts w:ascii="Symbol" w:hAnsi="Symbol" w:cs="Symbol"/>
          <w:sz w:val="24"/>
          <w:szCs w:val="24"/>
        </w:rPr>
      </w:pPr>
      <w:r w:rsidRPr="006B6991">
        <w:rPr>
          <w:i/>
          <w:iCs/>
          <w:sz w:val="24"/>
          <w:szCs w:val="24"/>
        </w:rPr>
        <w:t>решать задачи по комбинаторике и теории вероятностей на основе использования изученных методов и обосновывать решение;</w:t>
      </w:r>
    </w:p>
    <w:p w:rsidR="00AC61C9" w:rsidRPr="006B6991" w:rsidRDefault="00AC61C9">
      <w:pPr>
        <w:spacing w:line="21" w:lineRule="exact"/>
        <w:rPr>
          <w:rFonts w:ascii="Symbol" w:hAnsi="Symbol" w:cs="Symbol"/>
          <w:sz w:val="24"/>
          <w:szCs w:val="24"/>
        </w:rPr>
      </w:pPr>
    </w:p>
    <w:p w:rsidR="00AC61C9" w:rsidRPr="006B6991" w:rsidRDefault="00AC61C9" w:rsidP="001A5221">
      <w:pPr>
        <w:numPr>
          <w:ilvl w:val="1"/>
          <w:numId w:val="289"/>
        </w:numPr>
        <w:tabs>
          <w:tab w:val="left" w:pos="1128"/>
        </w:tabs>
        <w:ind w:left="1128" w:hanging="420"/>
        <w:rPr>
          <w:rFonts w:ascii="Symbol" w:hAnsi="Symbol" w:cs="Symbol"/>
          <w:sz w:val="24"/>
          <w:szCs w:val="24"/>
        </w:rPr>
      </w:pPr>
      <w:r w:rsidRPr="006B6991">
        <w:rPr>
          <w:i/>
          <w:iCs/>
          <w:sz w:val="24"/>
          <w:szCs w:val="24"/>
        </w:rPr>
        <w:t>решать несложные задачи по математической статистике;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289"/>
        </w:numPr>
        <w:tabs>
          <w:tab w:val="left" w:pos="1128"/>
        </w:tabs>
        <w:ind w:left="1128" w:hanging="420"/>
        <w:rPr>
          <w:rFonts w:ascii="Symbol" w:hAnsi="Symbol" w:cs="Symbol"/>
          <w:sz w:val="24"/>
          <w:szCs w:val="24"/>
        </w:rPr>
      </w:pPr>
      <w:r w:rsidRPr="006B6991">
        <w:rPr>
          <w:i/>
          <w:iCs/>
          <w:sz w:val="24"/>
          <w:szCs w:val="24"/>
        </w:rPr>
        <w:t>овладеть основными методами решения сюжетных задач: арифметический,</w:t>
      </w:r>
    </w:p>
    <w:p w:rsidR="00AC61C9" w:rsidRPr="006B6991" w:rsidRDefault="00AC61C9">
      <w:pPr>
        <w:spacing w:line="176" w:lineRule="exact"/>
        <w:rPr>
          <w:sz w:val="24"/>
          <w:szCs w:val="24"/>
        </w:rPr>
      </w:pPr>
    </w:p>
    <w:p w:rsidR="00AC61C9" w:rsidRPr="006B6991" w:rsidRDefault="00AC61C9">
      <w:pPr>
        <w:spacing w:line="349" w:lineRule="auto"/>
        <w:ind w:left="8"/>
        <w:rPr>
          <w:sz w:val="24"/>
          <w:szCs w:val="24"/>
        </w:rPr>
      </w:pPr>
      <w:r w:rsidRPr="006B6991">
        <w:rPr>
          <w:i/>
          <w:iCs/>
          <w:sz w:val="24"/>
          <w:szCs w:val="24"/>
        </w:rPr>
        <w:t>алгебраический, перебор вариантов, геометрический, графический, применять их в новых по сравнению с изученными ситуациях.</w:t>
      </w:r>
    </w:p>
    <w:p w:rsidR="00AC61C9" w:rsidRPr="006B6991" w:rsidRDefault="00AC61C9">
      <w:pPr>
        <w:spacing w:line="20" w:lineRule="exact"/>
        <w:rPr>
          <w:sz w:val="24"/>
          <w:szCs w:val="24"/>
        </w:rPr>
      </w:pPr>
    </w:p>
    <w:p w:rsidR="00AC61C9" w:rsidRPr="006B6991" w:rsidRDefault="00AC61C9" w:rsidP="001A5221">
      <w:pPr>
        <w:numPr>
          <w:ilvl w:val="0"/>
          <w:numId w:val="290"/>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290"/>
        </w:numPr>
        <w:tabs>
          <w:tab w:val="left" w:pos="1141"/>
        </w:tabs>
        <w:spacing w:line="335" w:lineRule="auto"/>
        <w:ind w:left="8" w:firstLine="700"/>
        <w:jc w:val="both"/>
        <w:rPr>
          <w:rFonts w:ascii="Symbol" w:hAnsi="Symbol" w:cs="Symbol"/>
          <w:sz w:val="24"/>
          <w:szCs w:val="24"/>
        </w:rPr>
      </w:pPr>
      <w:r w:rsidRPr="006B6991">
        <w:rPr>
          <w:i/>
          <w:iCs/>
          <w:sz w:val="24"/>
          <w:szCs w:val="24"/>
        </w:rPr>
        <w:t>выделять при решении задач характеристики рассматриваемой в задаче ситуации, отличные от реальных (те, от которых абстрагировались),</w:t>
      </w:r>
    </w:p>
    <w:p w:rsidR="00AC61C9" w:rsidRPr="006B6991" w:rsidRDefault="00AC61C9">
      <w:pPr>
        <w:spacing w:line="39" w:lineRule="exact"/>
        <w:rPr>
          <w:sz w:val="24"/>
          <w:szCs w:val="24"/>
        </w:rPr>
      </w:pPr>
    </w:p>
    <w:p w:rsidR="00AC61C9" w:rsidRPr="006B6991" w:rsidRDefault="00AC61C9">
      <w:pPr>
        <w:spacing w:line="349" w:lineRule="auto"/>
        <w:ind w:left="8"/>
        <w:rPr>
          <w:sz w:val="24"/>
          <w:szCs w:val="24"/>
        </w:rPr>
      </w:pPr>
      <w:r w:rsidRPr="006B6991">
        <w:rPr>
          <w:i/>
          <w:iCs/>
          <w:sz w:val="24"/>
          <w:szCs w:val="24"/>
        </w:rPr>
        <w:t>конструировать новые ситуации с учетом этих характеристик, в частности, при решении задач на концентрации, учитывать плотность вещества;</w:t>
      </w:r>
    </w:p>
    <w:p w:rsidR="00AC61C9" w:rsidRPr="006B6991" w:rsidRDefault="00AC61C9">
      <w:pPr>
        <w:spacing w:line="50" w:lineRule="exact"/>
        <w:rPr>
          <w:sz w:val="24"/>
          <w:szCs w:val="24"/>
        </w:rPr>
      </w:pPr>
    </w:p>
    <w:p w:rsidR="00AC61C9" w:rsidRPr="006B6991" w:rsidRDefault="00AC61C9" w:rsidP="001A5221">
      <w:pPr>
        <w:numPr>
          <w:ilvl w:val="0"/>
          <w:numId w:val="291"/>
        </w:numPr>
        <w:tabs>
          <w:tab w:val="left" w:pos="1141"/>
        </w:tabs>
        <w:spacing w:line="333" w:lineRule="auto"/>
        <w:ind w:left="8" w:firstLine="700"/>
        <w:rPr>
          <w:rFonts w:ascii="Symbol" w:hAnsi="Symbol" w:cs="Symbol"/>
          <w:sz w:val="24"/>
          <w:szCs w:val="24"/>
        </w:rPr>
      </w:pPr>
      <w:r w:rsidRPr="006B6991">
        <w:rPr>
          <w:i/>
          <w:iCs/>
          <w:sz w:val="24"/>
          <w:szCs w:val="24"/>
        </w:rPr>
        <w:t>решать и конструировать задачи на основе рассмотрения реальных ситуаций, в которых не требуется точный вычислительный результат;</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291"/>
        </w:numPr>
        <w:tabs>
          <w:tab w:val="left" w:pos="1141"/>
        </w:tabs>
        <w:spacing w:line="335" w:lineRule="auto"/>
        <w:ind w:left="8" w:firstLine="700"/>
        <w:rPr>
          <w:rFonts w:ascii="Symbol" w:hAnsi="Symbol" w:cs="Symbol"/>
          <w:sz w:val="24"/>
          <w:szCs w:val="24"/>
        </w:rPr>
      </w:pPr>
      <w:r w:rsidRPr="006B6991">
        <w:rPr>
          <w:i/>
          <w:iCs/>
          <w:sz w:val="24"/>
          <w:szCs w:val="24"/>
        </w:rPr>
        <w:t>решать задачи на движение по реке, рассматривая разные системы отсчета.</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Статистика и теория вероятностей</w:t>
      </w:r>
    </w:p>
    <w:p w:rsidR="00AC61C9" w:rsidRPr="006B6991" w:rsidRDefault="00AC61C9">
      <w:pPr>
        <w:spacing w:line="188" w:lineRule="exact"/>
        <w:rPr>
          <w:sz w:val="24"/>
          <w:szCs w:val="24"/>
        </w:rPr>
      </w:pPr>
    </w:p>
    <w:p w:rsidR="00AC61C9" w:rsidRPr="006B6991" w:rsidRDefault="00AC61C9" w:rsidP="001A5221">
      <w:pPr>
        <w:numPr>
          <w:ilvl w:val="0"/>
          <w:numId w:val="292"/>
        </w:numPr>
        <w:tabs>
          <w:tab w:val="left" w:pos="1141"/>
        </w:tabs>
        <w:spacing w:line="349" w:lineRule="auto"/>
        <w:ind w:left="8" w:firstLine="700"/>
        <w:jc w:val="both"/>
        <w:rPr>
          <w:rFonts w:ascii="Symbol" w:hAnsi="Symbol" w:cs="Symbol"/>
          <w:sz w:val="24"/>
          <w:szCs w:val="24"/>
        </w:rPr>
      </w:pPr>
      <w:r w:rsidRPr="006B6991">
        <w:rPr>
          <w:i/>
          <w:iCs/>
          <w:sz w:val="24"/>
          <w:szCs w:val="24"/>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AC61C9" w:rsidRPr="006B6991" w:rsidRDefault="00AC61C9" w:rsidP="001A5221">
      <w:pPr>
        <w:numPr>
          <w:ilvl w:val="0"/>
          <w:numId w:val="293"/>
        </w:numPr>
        <w:tabs>
          <w:tab w:val="left" w:pos="1128"/>
        </w:tabs>
        <w:ind w:left="1128" w:hanging="420"/>
        <w:rPr>
          <w:rFonts w:ascii="Symbol" w:hAnsi="Symbol" w:cs="Symbol"/>
          <w:sz w:val="24"/>
          <w:szCs w:val="24"/>
        </w:rPr>
      </w:pPr>
      <w:r w:rsidRPr="006B6991">
        <w:rPr>
          <w:i/>
          <w:iCs/>
          <w:sz w:val="24"/>
          <w:szCs w:val="24"/>
        </w:rPr>
        <w:t>извлекать  информацию,  представленную  в  таблицах,  на  диаграммах,</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i/>
          <w:iCs/>
          <w:sz w:val="24"/>
          <w:szCs w:val="24"/>
        </w:rPr>
        <w:t>графиках;</w:t>
      </w:r>
    </w:p>
    <w:p w:rsidR="00AC61C9" w:rsidRPr="006B6991" w:rsidRDefault="00AC61C9">
      <w:pPr>
        <w:spacing w:line="159" w:lineRule="exact"/>
        <w:rPr>
          <w:sz w:val="24"/>
          <w:szCs w:val="24"/>
        </w:rPr>
      </w:pPr>
    </w:p>
    <w:p w:rsidR="00AC61C9" w:rsidRPr="006B6991" w:rsidRDefault="00AC61C9" w:rsidP="001A5221">
      <w:pPr>
        <w:numPr>
          <w:ilvl w:val="0"/>
          <w:numId w:val="294"/>
        </w:numPr>
        <w:tabs>
          <w:tab w:val="left" w:pos="1128"/>
        </w:tabs>
        <w:ind w:left="1128" w:hanging="420"/>
        <w:rPr>
          <w:rFonts w:ascii="Symbol" w:hAnsi="Symbol" w:cs="Symbol"/>
          <w:sz w:val="24"/>
          <w:szCs w:val="24"/>
        </w:rPr>
      </w:pPr>
      <w:r w:rsidRPr="006B6991">
        <w:rPr>
          <w:i/>
          <w:iCs/>
          <w:sz w:val="24"/>
          <w:szCs w:val="24"/>
        </w:rPr>
        <w:t>составлять таблицы, строить диаграммы и графики на основе данных;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294"/>
        </w:numPr>
        <w:tabs>
          <w:tab w:val="left" w:pos="1128"/>
        </w:tabs>
        <w:ind w:left="1128" w:hanging="420"/>
        <w:rPr>
          <w:rFonts w:ascii="Symbol" w:hAnsi="Symbol" w:cs="Symbol"/>
          <w:sz w:val="24"/>
          <w:szCs w:val="24"/>
        </w:rPr>
      </w:pPr>
      <w:r w:rsidRPr="006B6991">
        <w:rPr>
          <w:i/>
          <w:iCs/>
          <w:sz w:val="24"/>
          <w:szCs w:val="24"/>
        </w:rPr>
        <w:t>оперировать  понятиями:  факториал  числа,  перестановки  и  сочетания,</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i/>
          <w:iCs/>
          <w:sz w:val="24"/>
          <w:szCs w:val="24"/>
        </w:rPr>
        <w:lastRenderedPageBreak/>
        <w:t>треугольник Паскаля;</w:t>
      </w:r>
    </w:p>
    <w:p w:rsidR="00AC61C9" w:rsidRPr="006B6991" w:rsidRDefault="00AC61C9">
      <w:pPr>
        <w:spacing w:line="159" w:lineRule="exact"/>
        <w:rPr>
          <w:sz w:val="24"/>
          <w:szCs w:val="24"/>
        </w:rPr>
      </w:pPr>
    </w:p>
    <w:p w:rsidR="00AC61C9" w:rsidRPr="006B6991" w:rsidRDefault="00AC61C9" w:rsidP="001A5221">
      <w:pPr>
        <w:numPr>
          <w:ilvl w:val="0"/>
          <w:numId w:val="295"/>
        </w:numPr>
        <w:tabs>
          <w:tab w:val="left" w:pos="1128"/>
        </w:tabs>
        <w:ind w:left="1128" w:hanging="420"/>
        <w:rPr>
          <w:rFonts w:ascii="Symbol" w:hAnsi="Symbol" w:cs="Symbol"/>
          <w:sz w:val="24"/>
          <w:szCs w:val="24"/>
        </w:rPr>
      </w:pPr>
      <w:r w:rsidRPr="006B6991">
        <w:rPr>
          <w:i/>
          <w:iCs/>
          <w:sz w:val="24"/>
          <w:szCs w:val="24"/>
        </w:rPr>
        <w:t>применять правило произведения при решении комбинаторных задач;</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295"/>
        </w:numPr>
        <w:tabs>
          <w:tab w:val="left" w:pos="1128"/>
        </w:tabs>
        <w:ind w:left="1128" w:hanging="420"/>
        <w:rPr>
          <w:rFonts w:ascii="Symbol" w:hAnsi="Symbol" w:cs="Symbol"/>
          <w:sz w:val="24"/>
          <w:szCs w:val="24"/>
        </w:rPr>
      </w:pPr>
      <w:r w:rsidRPr="006B6991">
        <w:rPr>
          <w:i/>
          <w:iCs/>
          <w:sz w:val="24"/>
          <w:szCs w:val="24"/>
        </w:rPr>
        <w:t>оперировать  понятиями:  случайный  опыт,  случайный  выбор,  испытание,</w:t>
      </w:r>
    </w:p>
    <w:p w:rsidR="00AC61C9" w:rsidRPr="006B6991" w:rsidRDefault="00AC61C9">
      <w:pPr>
        <w:spacing w:line="176" w:lineRule="exact"/>
        <w:rPr>
          <w:sz w:val="24"/>
          <w:szCs w:val="24"/>
        </w:rPr>
      </w:pPr>
    </w:p>
    <w:p w:rsidR="00AC61C9" w:rsidRPr="006B6991" w:rsidRDefault="00AC61C9">
      <w:pPr>
        <w:spacing w:line="349" w:lineRule="auto"/>
        <w:ind w:left="8"/>
        <w:rPr>
          <w:sz w:val="24"/>
          <w:szCs w:val="24"/>
        </w:rPr>
      </w:pPr>
      <w:r w:rsidRPr="006B6991">
        <w:rPr>
          <w:i/>
          <w:iCs/>
          <w:sz w:val="24"/>
          <w:szCs w:val="24"/>
        </w:rPr>
        <w:t>элементарное случайное событие (исход), классическое определение вероятности случайного события, операции над случайными событиями;</w:t>
      </w:r>
    </w:p>
    <w:p w:rsidR="00AC61C9" w:rsidRPr="006B6991" w:rsidRDefault="00AC61C9">
      <w:pPr>
        <w:spacing w:line="14" w:lineRule="exact"/>
        <w:rPr>
          <w:sz w:val="24"/>
          <w:szCs w:val="24"/>
        </w:rPr>
      </w:pPr>
    </w:p>
    <w:p w:rsidR="00AC61C9" w:rsidRPr="006B6991" w:rsidRDefault="00AC61C9" w:rsidP="001A5221">
      <w:pPr>
        <w:numPr>
          <w:ilvl w:val="1"/>
          <w:numId w:val="296"/>
        </w:numPr>
        <w:tabs>
          <w:tab w:val="left" w:pos="1128"/>
        </w:tabs>
        <w:ind w:left="1128" w:hanging="420"/>
        <w:rPr>
          <w:rFonts w:ascii="Symbol" w:hAnsi="Symbol" w:cs="Symbol"/>
          <w:sz w:val="24"/>
          <w:szCs w:val="24"/>
        </w:rPr>
      </w:pPr>
      <w:r w:rsidRPr="006B6991">
        <w:rPr>
          <w:i/>
          <w:iCs/>
          <w:sz w:val="24"/>
          <w:szCs w:val="24"/>
        </w:rPr>
        <w:t>представлять информацию с помощью кругов Эйлера;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296"/>
        </w:numPr>
        <w:tabs>
          <w:tab w:val="left" w:pos="1141"/>
        </w:tabs>
        <w:spacing w:line="335" w:lineRule="auto"/>
        <w:ind w:left="8" w:firstLine="700"/>
        <w:rPr>
          <w:rFonts w:ascii="Symbol" w:hAnsi="Symbol" w:cs="Symbol"/>
          <w:sz w:val="24"/>
          <w:szCs w:val="24"/>
        </w:rPr>
      </w:pPr>
      <w:r w:rsidRPr="006B6991">
        <w:rPr>
          <w:i/>
          <w:iCs/>
          <w:sz w:val="24"/>
          <w:szCs w:val="24"/>
        </w:rPr>
        <w:t>решать задачи на вычисление вероятности с подсчетом количества вариантов с помощью комбинаторики.</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296"/>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296"/>
        </w:numPr>
        <w:tabs>
          <w:tab w:val="left" w:pos="1128"/>
        </w:tabs>
        <w:ind w:left="1128" w:hanging="420"/>
        <w:rPr>
          <w:rFonts w:ascii="Symbol" w:hAnsi="Symbol" w:cs="Symbol"/>
          <w:sz w:val="24"/>
          <w:szCs w:val="24"/>
        </w:rPr>
      </w:pPr>
      <w:r w:rsidRPr="006B6991">
        <w:rPr>
          <w:i/>
          <w:iCs/>
          <w:sz w:val="24"/>
          <w:szCs w:val="24"/>
        </w:rPr>
        <w:t>извлекать,интерпретироватьипреобразовыватьинформацию,</w:t>
      </w:r>
    </w:p>
    <w:p w:rsidR="00AC61C9" w:rsidRPr="006B6991" w:rsidRDefault="00AC61C9">
      <w:pPr>
        <w:spacing w:line="176" w:lineRule="exact"/>
        <w:rPr>
          <w:sz w:val="24"/>
          <w:szCs w:val="24"/>
        </w:rPr>
      </w:pPr>
    </w:p>
    <w:p w:rsidR="00AC61C9" w:rsidRPr="006B6991" w:rsidRDefault="00AC61C9">
      <w:pPr>
        <w:spacing w:line="349" w:lineRule="auto"/>
        <w:ind w:left="8"/>
        <w:rPr>
          <w:sz w:val="24"/>
          <w:szCs w:val="24"/>
        </w:rPr>
      </w:pPr>
      <w:r w:rsidRPr="006B6991">
        <w:rPr>
          <w:i/>
          <w:iCs/>
          <w:sz w:val="24"/>
          <w:szCs w:val="24"/>
        </w:rPr>
        <w:t>представленную в таблицах, на диаграммах, графиках, отражающую свойства и характеристики реальных процессов и явлений;</w:t>
      </w:r>
    </w:p>
    <w:p w:rsidR="00AC61C9" w:rsidRPr="006B6991" w:rsidRDefault="00AC61C9">
      <w:pPr>
        <w:spacing w:line="13" w:lineRule="exact"/>
        <w:rPr>
          <w:sz w:val="24"/>
          <w:szCs w:val="24"/>
        </w:rPr>
      </w:pPr>
    </w:p>
    <w:p w:rsidR="00AC61C9" w:rsidRPr="006B6991" w:rsidRDefault="00AC61C9" w:rsidP="001A5221">
      <w:pPr>
        <w:numPr>
          <w:ilvl w:val="0"/>
          <w:numId w:val="297"/>
        </w:numPr>
        <w:tabs>
          <w:tab w:val="left" w:pos="1128"/>
        </w:tabs>
        <w:ind w:left="1128" w:hanging="420"/>
        <w:rPr>
          <w:rFonts w:ascii="Symbol" w:hAnsi="Symbol" w:cs="Symbol"/>
          <w:sz w:val="24"/>
          <w:szCs w:val="24"/>
        </w:rPr>
      </w:pPr>
      <w:r w:rsidRPr="006B6991">
        <w:rPr>
          <w:i/>
          <w:iCs/>
          <w:sz w:val="24"/>
          <w:szCs w:val="24"/>
        </w:rPr>
        <w:t>определять   статистические   характеристики   выборок   по   таблицам,</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i/>
          <w:iCs/>
          <w:sz w:val="24"/>
          <w:szCs w:val="24"/>
        </w:rPr>
        <w:t>диаграммам, графикам, выполнять сравнение в зависимости от цели решения задачи;</w:t>
      </w:r>
    </w:p>
    <w:p w:rsidR="00AC61C9" w:rsidRPr="006B6991" w:rsidRDefault="00AC61C9">
      <w:pPr>
        <w:spacing w:line="159" w:lineRule="exact"/>
        <w:rPr>
          <w:sz w:val="24"/>
          <w:szCs w:val="24"/>
        </w:rPr>
      </w:pPr>
    </w:p>
    <w:p w:rsidR="00AC61C9" w:rsidRPr="006B6991" w:rsidRDefault="00AC61C9" w:rsidP="001A5221">
      <w:pPr>
        <w:numPr>
          <w:ilvl w:val="0"/>
          <w:numId w:val="298"/>
        </w:numPr>
        <w:tabs>
          <w:tab w:val="left" w:pos="1128"/>
        </w:tabs>
        <w:ind w:left="1128" w:hanging="420"/>
        <w:rPr>
          <w:rFonts w:ascii="Symbol" w:hAnsi="Symbol" w:cs="Symbol"/>
          <w:sz w:val="24"/>
          <w:szCs w:val="24"/>
        </w:rPr>
      </w:pPr>
      <w:r w:rsidRPr="006B6991">
        <w:rPr>
          <w:i/>
          <w:iCs/>
          <w:sz w:val="24"/>
          <w:szCs w:val="24"/>
        </w:rPr>
        <w:t>оценивать вероятность реальных событий и явлений.</w:t>
      </w:r>
    </w:p>
    <w:p w:rsidR="00AC61C9" w:rsidRPr="006B6991" w:rsidRDefault="00AC61C9">
      <w:pPr>
        <w:spacing w:line="168" w:lineRule="exact"/>
        <w:rPr>
          <w:sz w:val="24"/>
          <w:szCs w:val="24"/>
        </w:rPr>
      </w:pPr>
    </w:p>
    <w:p w:rsidR="00AC61C9" w:rsidRPr="006B6991" w:rsidRDefault="00AC61C9">
      <w:pPr>
        <w:ind w:left="8"/>
        <w:rPr>
          <w:sz w:val="24"/>
          <w:szCs w:val="24"/>
        </w:rPr>
      </w:pPr>
      <w:r w:rsidRPr="006B6991">
        <w:rPr>
          <w:b/>
          <w:bCs/>
          <w:sz w:val="24"/>
          <w:szCs w:val="24"/>
        </w:rPr>
        <w:t>Геометрические фигуры</w:t>
      </w:r>
    </w:p>
    <w:p w:rsidR="00AC61C9" w:rsidRPr="006B6991" w:rsidRDefault="00AC61C9">
      <w:pPr>
        <w:spacing w:line="154" w:lineRule="exact"/>
        <w:rPr>
          <w:sz w:val="24"/>
          <w:szCs w:val="24"/>
        </w:rPr>
      </w:pPr>
    </w:p>
    <w:p w:rsidR="00AC61C9" w:rsidRPr="006B6991" w:rsidRDefault="00AC61C9" w:rsidP="001A5221">
      <w:pPr>
        <w:numPr>
          <w:ilvl w:val="0"/>
          <w:numId w:val="299"/>
        </w:numPr>
        <w:tabs>
          <w:tab w:val="left" w:pos="1128"/>
        </w:tabs>
        <w:ind w:left="1128" w:hanging="420"/>
        <w:rPr>
          <w:rFonts w:ascii="Symbol" w:hAnsi="Symbol" w:cs="Symbol"/>
          <w:sz w:val="24"/>
          <w:szCs w:val="24"/>
        </w:rPr>
      </w:pPr>
      <w:r w:rsidRPr="006B6991">
        <w:rPr>
          <w:i/>
          <w:iCs/>
          <w:sz w:val="24"/>
          <w:szCs w:val="24"/>
        </w:rPr>
        <w:t>Оперировать понятиями геометрических фигур;</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299"/>
        </w:numPr>
        <w:tabs>
          <w:tab w:val="left" w:pos="1141"/>
        </w:tabs>
        <w:spacing w:line="333" w:lineRule="auto"/>
        <w:ind w:left="8" w:firstLine="700"/>
        <w:rPr>
          <w:rFonts w:ascii="Symbol" w:hAnsi="Symbol" w:cs="Symbol"/>
          <w:sz w:val="24"/>
          <w:szCs w:val="24"/>
        </w:rPr>
      </w:pPr>
      <w:r w:rsidRPr="006B6991">
        <w:rPr>
          <w:i/>
          <w:iCs/>
          <w:sz w:val="24"/>
          <w:szCs w:val="24"/>
        </w:rPr>
        <w:t>извлекать, интерпретировать и преобразовывать информацию о геометрических фигурах, представленную на чертежах;</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299"/>
        </w:numPr>
        <w:tabs>
          <w:tab w:val="left" w:pos="1128"/>
        </w:tabs>
        <w:ind w:left="1128" w:hanging="420"/>
        <w:rPr>
          <w:rFonts w:ascii="Symbol" w:hAnsi="Symbol" w:cs="Symbol"/>
          <w:sz w:val="24"/>
          <w:szCs w:val="24"/>
        </w:rPr>
      </w:pPr>
      <w:r w:rsidRPr="006B6991">
        <w:rPr>
          <w:i/>
          <w:iCs/>
          <w:sz w:val="24"/>
          <w:szCs w:val="24"/>
        </w:rPr>
        <w:t>применять  геометрические  факты  для  решения  задач,  в  том  числе,</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i/>
          <w:iCs/>
          <w:sz w:val="24"/>
          <w:szCs w:val="24"/>
        </w:rPr>
        <w:t>предполагающих несколько шагов решения;</w:t>
      </w:r>
    </w:p>
    <w:p w:rsidR="00AC61C9" w:rsidRPr="006B6991" w:rsidRDefault="00AC61C9">
      <w:pPr>
        <w:spacing w:line="159" w:lineRule="exact"/>
        <w:rPr>
          <w:sz w:val="24"/>
          <w:szCs w:val="24"/>
        </w:rPr>
      </w:pPr>
    </w:p>
    <w:p w:rsidR="00AC61C9" w:rsidRPr="006B6991" w:rsidRDefault="00AC61C9" w:rsidP="001A5221">
      <w:pPr>
        <w:numPr>
          <w:ilvl w:val="0"/>
          <w:numId w:val="300"/>
        </w:numPr>
        <w:tabs>
          <w:tab w:val="left" w:pos="1128"/>
        </w:tabs>
        <w:ind w:left="1128" w:hanging="420"/>
        <w:rPr>
          <w:rFonts w:ascii="Symbol" w:hAnsi="Symbol" w:cs="Symbol"/>
          <w:sz w:val="24"/>
          <w:szCs w:val="24"/>
        </w:rPr>
      </w:pPr>
      <w:r w:rsidRPr="006B6991">
        <w:rPr>
          <w:i/>
          <w:iCs/>
          <w:sz w:val="24"/>
          <w:szCs w:val="24"/>
        </w:rPr>
        <w:t>формулировать в простейших случаях свойства и признаки фигур;</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00"/>
        </w:numPr>
        <w:tabs>
          <w:tab w:val="left" w:pos="1128"/>
        </w:tabs>
        <w:ind w:left="1128" w:hanging="420"/>
        <w:rPr>
          <w:rFonts w:ascii="Symbol" w:hAnsi="Symbol" w:cs="Symbol"/>
          <w:sz w:val="24"/>
          <w:szCs w:val="24"/>
        </w:rPr>
      </w:pPr>
      <w:r w:rsidRPr="006B6991">
        <w:rPr>
          <w:i/>
          <w:iCs/>
          <w:sz w:val="24"/>
          <w:szCs w:val="24"/>
        </w:rPr>
        <w:t>доказывать геометрические утверждения;</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300"/>
        </w:numPr>
        <w:tabs>
          <w:tab w:val="left" w:pos="1141"/>
        </w:tabs>
        <w:spacing w:line="335" w:lineRule="auto"/>
        <w:ind w:left="8" w:firstLine="700"/>
        <w:rPr>
          <w:rFonts w:ascii="Symbol" w:hAnsi="Symbol" w:cs="Symbol"/>
          <w:sz w:val="24"/>
          <w:szCs w:val="24"/>
        </w:rPr>
      </w:pPr>
      <w:r w:rsidRPr="006B6991">
        <w:rPr>
          <w:i/>
          <w:iCs/>
          <w:sz w:val="24"/>
          <w:szCs w:val="24"/>
        </w:rPr>
        <w:t>владеть стандартной классификацией плоских фигур (треугольников и четырехугольников).</w:t>
      </w:r>
    </w:p>
    <w:p w:rsidR="00AC61C9" w:rsidRPr="006B6991" w:rsidRDefault="00AC61C9">
      <w:pPr>
        <w:spacing w:line="234" w:lineRule="exact"/>
        <w:rPr>
          <w:sz w:val="24"/>
          <w:szCs w:val="24"/>
        </w:rPr>
      </w:pPr>
    </w:p>
    <w:p w:rsidR="00AC61C9" w:rsidRPr="006B6991" w:rsidRDefault="00AC61C9" w:rsidP="001A5221">
      <w:pPr>
        <w:numPr>
          <w:ilvl w:val="0"/>
          <w:numId w:val="301"/>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91" w:lineRule="exact"/>
        <w:rPr>
          <w:b/>
          <w:bCs/>
          <w:sz w:val="24"/>
          <w:szCs w:val="24"/>
        </w:rPr>
      </w:pPr>
    </w:p>
    <w:p w:rsidR="00AC61C9" w:rsidRPr="006B6991" w:rsidRDefault="00AC61C9" w:rsidP="001A5221">
      <w:pPr>
        <w:numPr>
          <w:ilvl w:val="1"/>
          <w:numId w:val="301"/>
        </w:numPr>
        <w:tabs>
          <w:tab w:val="left" w:pos="1141"/>
        </w:tabs>
        <w:spacing w:line="333" w:lineRule="auto"/>
        <w:ind w:left="8" w:firstLine="700"/>
        <w:rPr>
          <w:rFonts w:ascii="Symbol" w:hAnsi="Symbol" w:cs="Symbol"/>
          <w:sz w:val="24"/>
          <w:szCs w:val="24"/>
        </w:rPr>
      </w:pPr>
      <w:r w:rsidRPr="006B6991">
        <w:rPr>
          <w:i/>
          <w:iCs/>
          <w:sz w:val="24"/>
          <w:szCs w:val="24"/>
        </w:rPr>
        <w:t>использовать свойства геометрических фигур для решения задач практического характера и задач из смежных дисциплин.</w:t>
      </w:r>
    </w:p>
    <w:p w:rsidR="00AC61C9" w:rsidRPr="006B6991" w:rsidRDefault="00AC61C9">
      <w:pPr>
        <w:spacing w:line="36" w:lineRule="exact"/>
        <w:rPr>
          <w:sz w:val="24"/>
          <w:szCs w:val="24"/>
        </w:rPr>
      </w:pPr>
    </w:p>
    <w:p w:rsidR="00AC61C9" w:rsidRPr="006B6991" w:rsidRDefault="00AC61C9">
      <w:pPr>
        <w:ind w:left="8"/>
        <w:rPr>
          <w:sz w:val="24"/>
          <w:szCs w:val="24"/>
        </w:rPr>
      </w:pPr>
      <w:r w:rsidRPr="006B6991">
        <w:rPr>
          <w:b/>
          <w:bCs/>
          <w:sz w:val="24"/>
          <w:szCs w:val="24"/>
        </w:rPr>
        <w:t>Отношения</w:t>
      </w:r>
    </w:p>
    <w:p w:rsidR="00AC61C9" w:rsidRPr="006B6991" w:rsidRDefault="00AC61C9">
      <w:pPr>
        <w:spacing w:line="188" w:lineRule="exact"/>
        <w:rPr>
          <w:sz w:val="24"/>
          <w:szCs w:val="24"/>
        </w:rPr>
      </w:pPr>
    </w:p>
    <w:p w:rsidR="00AC61C9" w:rsidRPr="006B6991" w:rsidRDefault="00AC61C9" w:rsidP="001A5221">
      <w:pPr>
        <w:numPr>
          <w:ilvl w:val="0"/>
          <w:numId w:val="302"/>
        </w:numPr>
        <w:tabs>
          <w:tab w:val="left" w:pos="1141"/>
        </w:tabs>
        <w:spacing w:line="344" w:lineRule="auto"/>
        <w:ind w:left="8" w:firstLine="700"/>
        <w:jc w:val="both"/>
        <w:rPr>
          <w:rFonts w:ascii="Symbol" w:hAnsi="Symbol" w:cs="Symbol"/>
          <w:sz w:val="24"/>
          <w:szCs w:val="24"/>
        </w:rPr>
      </w:pPr>
      <w:r w:rsidRPr="006B6991">
        <w:rPr>
          <w:i/>
          <w:iCs/>
          <w:sz w:val="24"/>
          <w:szCs w:val="24"/>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w:t>
      </w:r>
    </w:p>
    <w:p w:rsidR="00AC61C9" w:rsidRPr="006B6991" w:rsidRDefault="00AC61C9">
      <w:pPr>
        <w:spacing w:line="21" w:lineRule="exact"/>
        <w:rPr>
          <w:sz w:val="24"/>
          <w:szCs w:val="24"/>
        </w:rPr>
      </w:pPr>
    </w:p>
    <w:p w:rsidR="00AC61C9" w:rsidRPr="006B6991" w:rsidRDefault="00AC61C9">
      <w:pPr>
        <w:ind w:left="8"/>
        <w:rPr>
          <w:sz w:val="24"/>
          <w:szCs w:val="24"/>
        </w:rPr>
      </w:pPr>
      <w:r w:rsidRPr="006B6991">
        <w:rPr>
          <w:i/>
          <w:iCs/>
          <w:sz w:val="24"/>
          <w:szCs w:val="24"/>
        </w:rPr>
        <w:t>подобные треугольники;</w:t>
      </w:r>
    </w:p>
    <w:p w:rsidR="00AC61C9" w:rsidRPr="006B6991" w:rsidRDefault="00AC61C9">
      <w:pPr>
        <w:spacing w:line="193" w:lineRule="exact"/>
        <w:rPr>
          <w:sz w:val="24"/>
          <w:szCs w:val="24"/>
        </w:rPr>
      </w:pPr>
    </w:p>
    <w:p w:rsidR="00AC61C9" w:rsidRPr="006B6991" w:rsidRDefault="00AC61C9" w:rsidP="001A5221">
      <w:pPr>
        <w:numPr>
          <w:ilvl w:val="1"/>
          <w:numId w:val="303"/>
        </w:numPr>
        <w:tabs>
          <w:tab w:val="left" w:pos="1141"/>
        </w:tabs>
        <w:spacing w:line="336" w:lineRule="auto"/>
        <w:ind w:left="8" w:firstLine="700"/>
        <w:rPr>
          <w:rFonts w:ascii="Symbol" w:hAnsi="Symbol" w:cs="Symbol"/>
          <w:sz w:val="24"/>
          <w:szCs w:val="24"/>
        </w:rPr>
      </w:pPr>
      <w:r w:rsidRPr="006B6991">
        <w:rPr>
          <w:i/>
          <w:iCs/>
          <w:sz w:val="24"/>
          <w:szCs w:val="24"/>
        </w:rPr>
        <w:lastRenderedPageBreak/>
        <w:t>применять теорему Фалеса и теорему о пропорциональных отрезках при решении задач;</w:t>
      </w:r>
    </w:p>
    <w:p w:rsidR="00AC61C9" w:rsidRPr="006B6991" w:rsidRDefault="00AC61C9">
      <w:pPr>
        <w:spacing w:line="55" w:lineRule="exact"/>
        <w:rPr>
          <w:rFonts w:ascii="Symbol" w:hAnsi="Symbol" w:cs="Symbol"/>
          <w:sz w:val="24"/>
          <w:szCs w:val="24"/>
        </w:rPr>
      </w:pPr>
    </w:p>
    <w:p w:rsidR="00AC61C9" w:rsidRPr="006B6991" w:rsidRDefault="00AC61C9" w:rsidP="001A5221">
      <w:pPr>
        <w:numPr>
          <w:ilvl w:val="1"/>
          <w:numId w:val="303"/>
        </w:numPr>
        <w:tabs>
          <w:tab w:val="left" w:pos="1141"/>
        </w:tabs>
        <w:spacing w:line="335" w:lineRule="auto"/>
        <w:ind w:left="8" w:firstLine="700"/>
        <w:rPr>
          <w:rFonts w:ascii="Symbol" w:hAnsi="Symbol" w:cs="Symbol"/>
          <w:sz w:val="24"/>
          <w:szCs w:val="24"/>
        </w:rPr>
      </w:pPr>
      <w:r w:rsidRPr="006B6991">
        <w:rPr>
          <w:i/>
          <w:iCs/>
          <w:sz w:val="24"/>
          <w:szCs w:val="24"/>
        </w:rPr>
        <w:t>характеризовать взаимное расположение прямой и окружности, двух окружностей.</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303"/>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303"/>
        </w:numPr>
        <w:tabs>
          <w:tab w:val="left" w:pos="1128"/>
        </w:tabs>
        <w:ind w:left="1128" w:hanging="420"/>
        <w:rPr>
          <w:rFonts w:ascii="Symbol" w:hAnsi="Symbol" w:cs="Symbol"/>
          <w:sz w:val="24"/>
          <w:szCs w:val="24"/>
        </w:rPr>
      </w:pPr>
      <w:r w:rsidRPr="006B6991">
        <w:rPr>
          <w:i/>
          <w:iCs/>
          <w:sz w:val="24"/>
          <w:szCs w:val="24"/>
        </w:rPr>
        <w:t>использовать отношения для решения задач, возникающих в реальной жизни.</w:t>
      </w:r>
    </w:p>
    <w:p w:rsidR="00AC61C9" w:rsidRPr="006B6991" w:rsidRDefault="00AC61C9">
      <w:pPr>
        <w:spacing w:line="168" w:lineRule="exact"/>
        <w:rPr>
          <w:sz w:val="24"/>
          <w:szCs w:val="24"/>
        </w:rPr>
      </w:pPr>
    </w:p>
    <w:p w:rsidR="00AC61C9" w:rsidRPr="006B6991" w:rsidRDefault="00AC61C9">
      <w:pPr>
        <w:ind w:left="8"/>
        <w:rPr>
          <w:sz w:val="24"/>
          <w:szCs w:val="24"/>
        </w:rPr>
      </w:pPr>
      <w:r w:rsidRPr="006B6991">
        <w:rPr>
          <w:b/>
          <w:bCs/>
          <w:sz w:val="24"/>
          <w:szCs w:val="24"/>
        </w:rPr>
        <w:t>Измерения и вычисления</w:t>
      </w:r>
    </w:p>
    <w:p w:rsidR="00AC61C9" w:rsidRPr="006B6991" w:rsidRDefault="00AC61C9">
      <w:pPr>
        <w:spacing w:line="154" w:lineRule="exact"/>
        <w:rPr>
          <w:sz w:val="24"/>
          <w:szCs w:val="24"/>
        </w:rPr>
      </w:pPr>
    </w:p>
    <w:p w:rsidR="00AC61C9" w:rsidRPr="006B6991" w:rsidRDefault="00AC61C9" w:rsidP="001A5221">
      <w:pPr>
        <w:numPr>
          <w:ilvl w:val="0"/>
          <w:numId w:val="304"/>
        </w:numPr>
        <w:tabs>
          <w:tab w:val="left" w:pos="1128"/>
        </w:tabs>
        <w:ind w:left="1128" w:hanging="420"/>
        <w:rPr>
          <w:rFonts w:ascii="Symbol" w:hAnsi="Symbol" w:cs="Symbol"/>
          <w:sz w:val="24"/>
          <w:szCs w:val="24"/>
        </w:rPr>
      </w:pPr>
      <w:r w:rsidRPr="006B6991">
        <w:rPr>
          <w:i/>
          <w:iCs/>
          <w:sz w:val="24"/>
          <w:szCs w:val="24"/>
        </w:rPr>
        <w:t>Оперировать представлениями о длине, площади, объеме как величинами.</w:t>
      </w:r>
    </w:p>
    <w:p w:rsidR="00AC61C9" w:rsidRPr="006B6991" w:rsidRDefault="00AC61C9">
      <w:pPr>
        <w:spacing w:line="174" w:lineRule="exact"/>
        <w:rPr>
          <w:sz w:val="24"/>
          <w:szCs w:val="24"/>
        </w:rPr>
      </w:pPr>
    </w:p>
    <w:p w:rsidR="00AC61C9" w:rsidRPr="006B6991" w:rsidRDefault="00AC61C9">
      <w:pPr>
        <w:spacing w:line="356" w:lineRule="auto"/>
        <w:ind w:left="8"/>
        <w:jc w:val="both"/>
        <w:rPr>
          <w:sz w:val="24"/>
          <w:szCs w:val="24"/>
        </w:rPr>
      </w:pPr>
      <w:r w:rsidRPr="006B6991">
        <w:rPr>
          <w:i/>
          <w:iCs/>
          <w:sz w:val="24"/>
          <w:szCs w:val="24"/>
        </w:rPr>
        <w:t>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(окружностей и</w:t>
      </w:r>
    </w:p>
    <w:p w:rsidR="00AC61C9" w:rsidRPr="006B6991" w:rsidRDefault="00AC61C9">
      <w:pPr>
        <w:spacing w:line="22" w:lineRule="exact"/>
        <w:rPr>
          <w:sz w:val="24"/>
          <w:szCs w:val="24"/>
        </w:rPr>
      </w:pPr>
    </w:p>
    <w:p w:rsidR="00AC61C9" w:rsidRPr="006B6991" w:rsidRDefault="00AC61C9">
      <w:pPr>
        <w:spacing w:line="355" w:lineRule="auto"/>
        <w:ind w:left="8"/>
        <w:jc w:val="both"/>
        <w:rPr>
          <w:sz w:val="24"/>
          <w:szCs w:val="24"/>
        </w:rPr>
      </w:pPr>
      <w:r w:rsidRPr="006B6991">
        <w:rPr>
          <w:i/>
          <w:iCs/>
          <w:sz w:val="24"/>
          <w:szCs w:val="24"/>
        </w:rPr>
        <w:t>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AC61C9" w:rsidRPr="006B6991" w:rsidRDefault="00AC61C9">
      <w:pPr>
        <w:spacing w:line="5" w:lineRule="exact"/>
        <w:rPr>
          <w:sz w:val="24"/>
          <w:szCs w:val="24"/>
        </w:rPr>
      </w:pPr>
    </w:p>
    <w:p w:rsidR="00AC61C9" w:rsidRPr="006B6991" w:rsidRDefault="00AC61C9" w:rsidP="001A5221">
      <w:pPr>
        <w:numPr>
          <w:ilvl w:val="0"/>
          <w:numId w:val="305"/>
        </w:numPr>
        <w:tabs>
          <w:tab w:val="left" w:pos="1128"/>
        </w:tabs>
        <w:ind w:left="1128" w:hanging="420"/>
        <w:rPr>
          <w:rFonts w:ascii="Symbol" w:hAnsi="Symbol" w:cs="Symbol"/>
          <w:sz w:val="24"/>
          <w:szCs w:val="24"/>
        </w:rPr>
      </w:pPr>
      <w:r w:rsidRPr="006B6991">
        <w:rPr>
          <w:i/>
          <w:iCs/>
          <w:sz w:val="24"/>
          <w:szCs w:val="24"/>
        </w:rPr>
        <w:t>проводить простые вычисления на объемных телах;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05"/>
        </w:numPr>
        <w:tabs>
          <w:tab w:val="left" w:pos="1128"/>
        </w:tabs>
        <w:ind w:left="1128" w:hanging="420"/>
        <w:rPr>
          <w:rFonts w:ascii="Symbol" w:hAnsi="Symbol" w:cs="Symbol"/>
          <w:sz w:val="24"/>
          <w:szCs w:val="24"/>
        </w:rPr>
      </w:pPr>
      <w:r w:rsidRPr="006B6991">
        <w:rPr>
          <w:i/>
          <w:iCs/>
          <w:sz w:val="24"/>
          <w:szCs w:val="24"/>
        </w:rPr>
        <w:t>формулировать задачи на вычисление длин, площадей и объемов и решать</w:t>
      </w:r>
    </w:p>
    <w:p w:rsidR="00AC61C9" w:rsidRPr="006B6991" w:rsidRDefault="00AC61C9">
      <w:pPr>
        <w:spacing w:line="161" w:lineRule="exact"/>
        <w:rPr>
          <w:sz w:val="24"/>
          <w:szCs w:val="24"/>
        </w:rPr>
      </w:pPr>
    </w:p>
    <w:p w:rsidR="00AC61C9" w:rsidRPr="006B6991" w:rsidRDefault="00AC61C9">
      <w:pPr>
        <w:ind w:left="8"/>
        <w:rPr>
          <w:sz w:val="24"/>
          <w:szCs w:val="24"/>
        </w:rPr>
      </w:pPr>
      <w:r w:rsidRPr="006B6991">
        <w:rPr>
          <w:i/>
          <w:iCs/>
          <w:sz w:val="24"/>
          <w:szCs w:val="24"/>
        </w:rPr>
        <w:t>их.</w:t>
      </w:r>
    </w:p>
    <w:p w:rsidR="00AC61C9" w:rsidRPr="006B6991" w:rsidRDefault="00AC61C9">
      <w:pPr>
        <w:spacing w:line="168" w:lineRule="exact"/>
        <w:rPr>
          <w:sz w:val="24"/>
          <w:szCs w:val="24"/>
        </w:rPr>
      </w:pPr>
    </w:p>
    <w:p w:rsidR="00AC61C9" w:rsidRPr="006B6991" w:rsidRDefault="00AC61C9" w:rsidP="001A5221">
      <w:pPr>
        <w:numPr>
          <w:ilvl w:val="0"/>
          <w:numId w:val="306"/>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352" w:lineRule="exact"/>
        <w:rPr>
          <w:b/>
          <w:bCs/>
          <w:sz w:val="24"/>
          <w:szCs w:val="24"/>
        </w:rPr>
      </w:pPr>
    </w:p>
    <w:p w:rsidR="00AC61C9" w:rsidRPr="006B6991" w:rsidRDefault="00AC61C9" w:rsidP="001A5221">
      <w:pPr>
        <w:numPr>
          <w:ilvl w:val="1"/>
          <w:numId w:val="306"/>
        </w:numPr>
        <w:tabs>
          <w:tab w:val="left" w:pos="1128"/>
        </w:tabs>
        <w:ind w:left="1128" w:hanging="420"/>
        <w:rPr>
          <w:rFonts w:ascii="Symbol" w:hAnsi="Symbol" w:cs="Symbol"/>
          <w:sz w:val="24"/>
          <w:szCs w:val="24"/>
        </w:rPr>
      </w:pPr>
      <w:r w:rsidRPr="006B6991">
        <w:rPr>
          <w:i/>
          <w:iCs/>
          <w:sz w:val="24"/>
          <w:szCs w:val="24"/>
        </w:rPr>
        <w:t>проводить вычисления на местности;</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pPr>
        <w:spacing w:line="394" w:lineRule="exact"/>
        <w:rPr>
          <w:sz w:val="24"/>
          <w:szCs w:val="24"/>
        </w:rPr>
      </w:pPr>
    </w:p>
    <w:p w:rsidR="00AC61C9" w:rsidRPr="006B6991" w:rsidRDefault="00AC61C9" w:rsidP="001A5221">
      <w:pPr>
        <w:numPr>
          <w:ilvl w:val="0"/>
          <w:numId w:val="307"/>
        </w:numPr>
        <w:tabs>
          <w:tab w:val="left" w:pos="1141"/>
        </w:tabs>
        <w:spacing w:line="335" w:lineRule="auto"/>
        <w:ind w:left="8" w:firstLine="700"/>
        <w:rPr>
          <w:rFonts w:ascii="Symbol" w:hAnsi="Symbol" w:cs="Symbol"/>
          <w:sz w:val="24"/>
          <w:szCs w:val="24"/>
        </w:rPr>
      </w:pPr>
      <w:r w:rsidRPr="006B6991">
        <w:rPr>
          <w:i/>
          <w:iCs/>
          <w:sz w:val="24"/>
          <w:szCs w:val="24"/>
        </w:rPr>
        <w:t>применять формулы при вычислениях в смежных учебных предметах, в окружающей действительности.</w:t>
      </w:r>
    </w:p>
    <w:p w:rsidR="00AC61C9" w:rsidRPr="006B6991" w:rsidRDefault="00AC61C9">
      <w:pPr>
        <w:spacing w:line="31" w:lineRule="exact"/>
        <w:rPr>
          <w:sz w:val="24"/>
          <w:szCs w:val="24"/>
        </w:rPr>
      </w:pPr>
    </w:p>
    <w:p w:rsidR="00AC61C9" w:rsidRPr="006B6991" w:rsidRDefault="00AC61C9">
      <w:pPr>
        <w:ind w:left="8"/>
        <w:rPr>
          <w:sz w:val="24"/>
          <w:szCs w:val="24"/>
        </w:rPr>
      </w:pPr>
      <w:r w:rsidRPr="006B6991">
        <w:rPr>
          <w:b/>
          <w:bCs/>
          <w:sz w:val="24"/>
          <w:szCs w:val="24"/>
        </w:rPr>
        <w:t>Геометрические построения</w:t>
      </w:r>
    </w:p>
    <w:p w:rsidR="00AC61C9" w:rsidRPr="006B6991" w:rsidRDefault="00AC61C9">
      <w:pPr>
        <w:spacing w:line="191" w:lineRule="exact"/>
        <w:rPr>
          <w:sz w:val="24"/>
          <w:szCs w:val="24"/>
        </w:rPr>
      </w:pPr>
    </w:p>
    <w:p w:rsidR="00AC61C9" w:rsidRPr="006B6991" w:rsidRDefault="00AC61C9" w:rsidP="001A5221">
      <w:pPr>
        <w:numPr>
          <w:ilvl w:val="1"/>
          <w:numId w:val="308"/>
        </w:numPr>
        <w:tabs>
          <w:tab w:val="left" w:pos="1141"/>
        </w:tabs>
        <w:spacing w:line="333" w:lineRule="auto"/>
        <w:ind w:left="8" w:firstLine="700"/>
        <w:rPr>
          <w:rFonts w:ascii="Symbol" w:hAnsi="Symbol" w:cs="Symbol"/>
          <w:sz w:val="24"/>
          <w:szCs w:val="24"/>
        </w:rPr>
      </w:pPr>
      <w:r w:rsidRPr="006B6991">
        <w:rPr>
          <w:i/>
          <w:iCs/>
          <w:sz w:val="24"/>
          <w:szCs w:val="24"/>
        </w:rPr>
        <w:t>Изображать геометрические фигуры по текстовому и символьному описанию;</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1"/>
          <w:numId w:val="308"/>
        </w:numPr>
        <w:tabs>
          <w:tab w:val="left" w:pos="1128"/>
        </w:tabs>
        <w:ind w:left="1128" w:hanging="420"/>
        <w:rPr>
          <w:rFonts w:ascii="Symbol" w:hAnsi="Symbol" w:cs="Symbol"/>
          <w:sz w:val="24"/>
          <w:szCs w:val="24"/>
        </w:rPr>
      </w:pPr>
      <w:r w:rsidRPr="006B6991">
        <w:rPr>
          <w:i/>
          <w:iCs/>
          <w:sz w:val="24"/>
          <w:szCs w:val="24"/>
        </w:rPr>
        <w:t>свободно оперировать чертежными инструментами в несложных случаях,</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308"/>
        </w:numPr>
        <w:tabs>
          <w:tab w:val="left" w:pos="1141"/>
        </w:tabs>
        <w:spacing w:line="344" w:lineRule="auto"/>
        <w:ind w:left="8" w:firstLine="700"/>
        <w:jc w:val="both"/>
        <w:rPr>
          <w:rFonts w:ascii="Symbol" w:hAnsi="Symbol" w:cs="Symbol"/>
          <w:sz w:val="24"/>
          <w:szCs w:val="24"/>
        </w:rPr>
      </w:pPr>
      <w:r w:rsidRPr="006B6991">
        <w:rPr>
          <w:i/>
          <w:iCs/>
          <w:sz w:val="24"/>
          <w:szCs w:val="24"/>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308"/>
        </w:numPr>
        <w:tabs>
          <w:tab w:val="left" w:pos="1141"/>
        </w:tabs>
        <w:spacing w:line="335" w:lineRule="auto"/>
        <w:ind w:left="8" w:firstLine="700"/>
        <w:rPr>
          <w:rFonts w:ascii="Symbol" w:hAnsi="Symbol" w:cs="Symbol"/>
          <w:sz w:val="24"/>
          <w:szCs w:val="24"/>
        </w:rPr>
      </w:pPr>
      <w:r w:rsidRPr="006B6991">
        <w:rPr>
          <w:i/>
          <w:iCs/>
          <w:sz w:val="24"/>
          <w:szCs w:val="24"/>
        </w:rPr>
        <w:t>изображать типовые плоские фигуры и объемные тела с помощью простейших компьютерных инструментов.</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308"/>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308"/>
        </w:numPr>
        <w:tabs>
          <w:tab w:val="left" w:pos="1128"/>
        </w:tabs>
        <w:ind w:left="1128" w:hanging="420"/>
        <w:rPr>
          <w:rFonts w:ascii="Symbol" w:hAnsi="Symbol" w:cs="Symbol"/>
          <w:sz w:val="24"/>
          <w:szCs w:val="24"/>
        </w:rPr>
      </w:pPr>
      <w:r w:rsidRPr="006B6991">
        <w:rPr>
          <w:i/>
          <w:iCs/>
          <w:sz w:val="24"/>
          <w:szCs w:val="24"/>
        </w:rPr>
        <w:t>выполнять простейшие построения на местности, необходимые в реальной</w:t>
      </w:r>
    </w:p>
    <w:p w:rsidR="00AC61C9" w:rsidRPr="006B6991" w:rsidRDefault="00AC61C9">
      <w:pPr>
        <w:spacing w:line="162" w:lineRule="exact"/>
        <w:rPr>
          <w:rFonts w:ascii="Symbol" w:hAnsi="Symbol" w:cs="Symbol"/>
          <w:sz w:val="24"/>
          <w:szCs w:val="24"/>
        </w:rPr>
      </w:pPr>
    </w:p>
    <w:p w:rsidR="00AC61C9" w:rsidRPr="006B6991" w:rsidRDefault="00AC61C9">
      <w:pPr>
        <w:ind w:left="8"/>
        <w:rPr>
          <w:rFonts w:ascii="Symbol" w:hAnsi="Symbol" w:cs="Symbol"/>
          <w:sz w:val="24"/>
          <w:szCs w:val="24"/>
        </w:rPr>
      </w:pPr>
      <w:r w:rsidRPr="006B6991">
        <w:rPr>
          <w:i/>
          <w:iCs/>
          <w:sz w:val="24"/>
          <w:szCs w:val="24"/>
        </w:rPr>
        <w:t>жизни;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308"/>
        </w:numPr>
        <w:tabs>
          <w:tab w:val="left" w:pos="1128"/>
        </w:tabs>
        <w:ind w:left="1128" w:hanging="420"/>
        <w:rPr>
          <w:rFonts w:ascii="Symbol" w:hAnsi="Symbol" w:cs="Symbol"/>
          <w:sz w:val="24"/>
          <w:szCs w:val="24"/>
        </w:rPr>
      </w:pPr>
      <w:r w:rsidRPr="006B6991">
        <w:rPr>
          <w:i/>
          <w:iCs/>
          <w:sz w:val="24"/>
          <w:szCs w:val="24"/>
        </w:rPr>
        <w:t>оценивать размеры реальных объектов окружающего мира.</w:t>
      </w:r>
    </w:p>
    <w:p w:rsidR="00AC61C9" w:rsidRPr="006B6991" w:rsidRDefault="00AC61C9">
      <w:pPr>
        <w:spacing w:line="168" w:lineRule="exact"/>
        <w:rPr>
          <w:sz w:val="24"/>
          <w:szCs w:val="24"/>
        </w:rPr>
      </w:pPr>
    </w:p>
    <w:p w:rsidR="00AC61C9" w:rsidRPr="006B6991" w:rsidRDefault="00AC61C9">
      <w:pPr>
        <w:ind w:left="8"/>
        <w:rPr>
          <w:sz w:val="24"/>
          <w:szCs w:val="24"/>
        </w:rPr>
      </w:pPr>
      <w:r w:rsidRPr="006B6991">
        <w:rPr>
          <w:b/>
          <w:bCs/>
          <w:sz w:val="24"/>
          <w:szCs w:val="24"/>
        </w:rPr>
        <w:lastRenderedPageBreak/>
        <w:t>Преобразования</w:t>
      </w:r>
    </w:p>
    <w:p w:rsidR="00AC61C9" w:rsidRPr="006B6991" w:rsidRDefault="00AC61C9">
      <w:pPr>
        <w:spacing w:line="188" w:lineRule="exact"/>
        <w:rPr>
          <w:sz w:val="24"/>
          <w:szCs w:val="24"/>
        </w:rPr>
      </w:pPr>
    </w:p>
    <w:p w:rsidR="00AC61C9" w:rsidRPr="006B6991" w:rsidRDefault="00AC61C9" w:rsidP="001A5221">
      <w:pPr>
        <w:numPr>
          <w:ilvl w:val="0"/>
          <w:numId w:val="309"/>
        </w:numPr>
        <w:tabs>
          <w:tab w:val="left" w:pos="1141"/>
        </w:tabs>
        <w:spacing w:line="334" w:lineRule="auto"/>
        <w:ind w:left="8" w:firstLine="700"/>
        <w:jc w:val="both"/>
        <w:rPr>
          <w:rFonts w:ascii="Symbol" w:hAnsi="Symbol" w:cs="Symbol"/>
          <w:sz w:val="24"/>
          <w:szCs w:val="24"/>
        </w:rPr>
      </w:pPr>
      <w:r w:rsidRPr="006B6991">
        <w:rPr>
          <w:i/>
          <w:iCs/>
          <w:sz w:val="24"/>
          <w:szCs w:val="24"/>
        </w:rPr>
        <w:t>Оперировать понятием движения и преобразования подобия, владеть приемами построения фигур с использованием движений и преобразований подобия,</w:t>
      </w:r>
    </w:p>
    <w:p w:rsidR="00AC61C9" w:rsidRPr="006B6991" w:rsidRDefault="00AC61C9">
      <w:pPr>
        <w:spacing w:line="42" w:lineRule="exact"/>
        <w:rPr>
          <w:sz w:val="24"/>
          <w:szCs w:val="24"/>
        </w:rPr>
      </w:pPr>
    </w:p>
    <w:p w:rsidR="00AC61C9" w:rsidRPr="006B6991" w:rsidRDefault="00AC61C9">
      <w:pPr>
        <w:spacing w:line="349" w:lineRule="auto"/>
        <w:ind w:left="8"/>
        <w:rPr>
          <w:sz w:val="24"/>
          <w:szCs w:val="24"/>
        </w:rPr>
      </w:pPr>
      <w:r w:rsidRPr="006B6991">
        <w:rPr>
          <w:i/>
          <w:iCs/>
          <w:sz w:val="24"/>
          <w:szCs w:val="24"/>
        </w:rPr>
        <w:t>применять полученные знания и опыт построений в смежных предметах и в реальных ситуациях окружающего мира;</w:t>
      </w:r>
    </w:p>
    <w:p w:rsidR="00AC61C9" w:rsidRPr="006B6991" w:rsidRDefault="00AC61C9">
      <w:pPr>
        <w:spacing w:line="48" w:lineRule="exact"/>
        <w:rPr>
          <w:sz w:val="24"/>
          <w:szCs w:val="24"/>
        </w:rPr>
      </w:pPr>
    </w:p>
    <w:p w:rsidR="00AC61C9" w:rsidRPr="006B6991" w:rsidRDefault="00AC61C9" w:rsidP="001A5221">
      <w:pPr>
        <w:numPr>
          <w:ilvl w:val="1"/>
          <w:numId w:val="310"/>
        </w:numPr>
        <w:tabs>
          <w:tab w:val="left" w:pos="1141"/>
        </w:tabs>
        <w:spacing w:line="335" w:lineRule="auto"/>
        <w:ind w:left="8" w:firstLine="700"/>
        <w:rPr>
          <w:rFonts w:ascii="Symbol" w:hAnsi="Symbol" w:cs="Symbol"/>
          <w:sz w:val="24"/>
          <w:szCs w:val="24"/>
        </w:rPr>
      </w:pPr>
      <w:r w:rsidRPr="006B6991">
        <w:rPr>
          <w:i/>
          <w:iCs/>
          <w:sz w:val="24"/>
          <w:szCs w:val="24"/>
        </w:rPr>
        <w:t>строить фигуру, подобную данной, пользоваться свойствами подобия для обоснования свойств фигур;</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310"/>
        </w:numPr>
        <w:tabs>
          <w:tab w:val="left" w:pos="1141"/>
        </w:tabs>
        <w:spacing w:line="335" w:lineRule="auto"/>
        <w:ind w:left="8" w:firstLine="700"/>
        <w:rPr>
          <w:rFonts w:ascii="Symbol" w:hAnsi="Symbol" w:cs="Symbol"/>
          <w:sz w:val="24"/>
          <w:szCs w:val="24"/>
        </w:rPr>
      </w:pPr>
      <w:r w:rsidRPr="006B6991">
        <w:rPr>
          <w:i/>
          <w:iCs/>
          <w:sz w:val="24"/>
          <w:szCs w:val="24"/>
        </w:rPr>
        <w:t>применять свойства движений для проведения простейших обоснований свойств фигур.</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310"/>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9" w:lineRule="exact"/>
        <w:rPr>
          <w:b/>
          <w:bCs/>
          <w:sz w:val="24"/>
          <w:szCs w:val="24"/>
        </w:rPr>
      </w:pPr>
    </w:p>
    <w:p w:rsidR="00AC61C9" w:rsidRPr="006B6991" w:rsidRDefault="00AC61C9" w:rsidP="001A5221">
      <w:pPr>
        <w:numPr>
          <w:ilvl w:val="1"/>
          <w:numId w:val="310"/>
        </w:numPr>
        <w:tabs>
          <w:tab w:val="left" w:pos="1141"/>
        </w:tabs>
        <w:spacing w:line="335" w:lineRule="auto"/>
        <w:ind w:left="8" w:firstLine="700"/>
        <w:rPr>
          <w:rFonts w:ascii="Symbol" w:hAnsi="Symbol" w:cs="Symbol"/>
          <w:sz w:val="24"/>
          <w:szCs w:val="24"/>
        </w:rPr>
      </w:pPr>
      <w:r w:rsidRPr="006B6991">
        <w:rPr>
          <w:i/>
          <w:iCs/>
          <w:sz w:val="24"/>
          <w:szCs w:val="24"/>
        </w:rPr>
        <w:t>применять свойства движений и применять подобие для построений и вычислений.</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Векторы и координаты на плоскости</w:t>
      </w:r>
    </w:p>
    <w:p w:rsidR="00AC61C9" w:rsidRPr="006B6991" w:rsidRDefault="00AC61C9">
      <w:pPr>
        <w:spacing w:line="200" w:lineRule="exact"/>
        <w:rPr>
          <w:sz w:val="24"/>
          <w:szCs w:val="24"/>
        </w:rPr>
      </w:pPr>
    </w:p>
    <w:p w:rsidR="00AC61C9" w:rsidRPr="006B6991" w:rsidRDefault="00AC61C9" w:rsidP="001A5221">
      <w:pPr>
        <w:numPr>
          <w:ilvl w:val="0"/>
          <w:numId w:val="311"/>
        </w:numPr>
        <w:tabs>
          <w:tab w:val="left" w:pos="1141"/>
        </w:tabs>
        <w:spacing w:line="335" w:lineRule="auto"/>
        <w:ind w:left="8" w:firstLine="700"/>
        <w:jc w:val="both"/>
        <w:rPr>
          <w:rFonts w:ascii="Symbol" w:hAnsi="Symbol" w:cs="Symbol"/>
          <w:sz w:val="24"/>
          <w:szCs w:val="24"/>
        </w:rPr>
      </w:pPr>
      <w:r w:rsidRPr="006B6991">
        <w:rPr>
          <w:i/>
          <w:iCs/>
          <w:sz w:val="24"/>
          <w:szCs w:val="24"/>
        </w:rPr>
        <w:t>Оперировать понятиями вектор, сумма, разность векторов, произведение вектора на число, угол между векторами, скалярное произведение векторов,</w:t>
      </w:r>
    </w:p>
    <w:p w:rsidR="00AC61C9" w:rsidRPr="006B6991" w:rsidRDefault="00AC61C9">
      <w:pPr>
        <w:spacing w:line="26" w:lineRule="exact"/>
        <w:rPr>
          <w:sz w:val="24"/>
          <w:szCs w:val="24"/>
        </w:rPr>
      </w:pPr>
    </w:p>
    <w:p w:rsidR="00AC61C9" w:rsidRPr="006B6991" w:rsidRDefault="00AC61C9">
      <w:pPr>
        <w:ind w:left="8"/>
        <w:rPr>
          <w:sz w:val="24"/>
          <w:szCs w:val="24"/>
        </w:rPr>
      </w:pPr>
      <w:r w:rsidRPr="006B6991">
        <w:rPr>
          <w:i/>
          <w:iCs/>
          <w:sz w:val="24"/>
          <w:szCs w:val="24"/>
        </w:rPr>
        <w:t>координаты на плоскости, координаты вектора;</w:t>
      </w:r>
    </w:p>
    <w:p w:rsidR="00AC61C9" w:rsidRPr="006B6991" w:rsidRDefault="00AC61C9">
      <w:pPr>
        <w:spacing w:line="196" w:lineRule="exact"/>
        <w:rPr>
          <w:sz w:val="24"/>
          <w:szCs w:val="24"/>
        </w:rPr>
      </w:pPr>
    </w:p>
    <w:p w:rsidR="00AC61C9" w:rsidRPr="006B6991" w:rsidRDefault="00AC61C9" w:rsidP="001A5221">
      <w:pPr>
        <w:numPr>
          <w:ilvl w:val="1"/>
          <w:numId w:val="312"/>
        </w:numPr>
        <w:tabs>
          <w:tab w:val="left" w:pos="1141"/>
        </w:tabs>
        <w:spacing w:line="353" w:lineRule="auto"/>
        <w:ind w:left="8" w:firstLine="700"/>
        <w:jc w:val="both"/>
        <w:rPr>
          <w:rFonts w:ascii="Symbol" w:hAnsi="Symbol" w:cs="Symbol"/>
          <w:sz w:val="24"/>
          <w:szCs w:val="24"/>
        </w:rPr>
      </w:pPr>
      <w:r w:rsidRPr="006B6991">
        <w:rPr>
          <w:i/>
          <w:iCs/>
          <w:sz w:val="24"/>
          <w:szCs w:val="24"/>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AC61C9" w:rsidRPr="006B6991" w:rsidRDefault="00AC61C9">
      <w:pPr>
        <w:spacing w:line="44" w:lineRule="exact"/>
        <w:rPr>
          <w:rFonts w:ascii="Symbol" w:hAnsi="Symbol" w:cs="Symbol"/>
          <w:sz w:val="24"/>
          <w:szCs w:val="24"/>
        </w:rPr>
      </w:pPr>
    </w:p>
    <w:p w:rsidR="00AC61C9" w:rsidRPr="006B6991" w:rsidRDefault="00AC61C9" w:rsidP="001A5221">
      <w:pPr>
        <w:numPr>
          <w:ilvl w:val="1"/>
          <w:numId w:val="312"/>
        </w:numPr>
        <w:tabs>
          <w:tab w:val="left" w:pos="1141"/>
        </w:tabs>
        <w:spacing w:line="335" w:lineRule="auto"/>
        <w:ind w:left="8" w:firstLine="700"/>
        <w:rPr>
          <w:rFonts w:ascii="Symbol" w:hAnsi="Symbol" w:cs="Symbol"/>
          <w:sz w:val="24"/>
          <w:szCs w:val="24"/>
        </w:rPr>
      </w:pPr>
      <w:r w:rsidRPr="006B6991">
        <w:rPr>
          <w:i/>
          <w:iCs/>
          <w:sz w:val="24"/>
          <w:szCs w:val="24"/>
        </w:rPr>
        <w:t>применять векторы и координаты для решения геометрических задач на вычисление длин, углов.</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312"/>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312"/>
        </w:numPr>
        <w:tabs>
          <w:tab w:val="left" w:pos="1128"/>
        </w:tabs>
        <w:ind w:left="1128" w:hanging="420"/>
        <w:rPr>
          <w:rFonts w:ascii="Symbol" w:hAnsi="Symbol" w:cs="Symbol"/>
          <w:sz w:val="24"/>
          <w:szCs w:val="24"/>
        </w:rPr>
      </w:pPr>
      <w:r w:rsidRPr="006B6991">
        <w:rPr>
          <w:i/>
          <w:iCs/>
          <w:sz w:val="24"/>
          <w:szCs w:val="24"/>
        </w:rPr>
        <w:t>использовать понятия векторов и координат для решения задач по физике,</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i/>
          <w:iCs/>
          <w:sz w:val="24"/>
          <w:szCs w:val="24"/>
        </w:rPr>
        <w:t>географии и другим учебным предметам.</w:t>
      </w:r>
    </w:p>
    <w:p w:rsidR="00AC61C9" w:rsidRPr="006B6991" w:rsidRDefault="00AC61C9">
      <w:pPr>
        <w:spacing w:line="165" w:lineRule="exact"/>
        <w:rPr>
          <w:sz w:val="24"/>
          <w:szCs w:val="24"/>
        </w:rPr>
      </w:pPr>
    </w:p>
    <w:p w:rsidR="00AC61C9" w:rsidRPr="006B6991" w:rsidRDefault="00AC61C9">
      <w:pPr>
        <w:ind w:left="8"/>
        <w:rPr>
          <w:sz w:val="24"/>
          <w:szCs w:val="24"/>
        </w:rPr>
      </w:pPr>
      <w:r w:rsidRPr="006B6991">
        <w:rPr>
          <w:b/>
          <w:bCs/>
          <w:sz w:val="24"/>
          <w:szCs w:val="24"/>
        </w:rPr>
        <w:t>История математики</w:t>
      </w:r>
    </w:p>
    <w:p w:rsidR="00AC61C9" w:rsidRPr="006B6991" w:rsidRDefault="00AC61C9">
      <w:pPr>
        <w:spacing w:line="154" w:lineRule="exact"/>
        <w:rPr>
          <w:sz w:val="24"/>
          <w:szCs w:val="24"/>
        </w:rPr>
      </w:pPr>
    </w:p>
    <w:p w:rsidR="00AC61C9" w:rsidRPr="006B6991" w:rsidRDefault="00AC61C9" w:rsidP="001A5221">
      <w:pPr>
        <w:numPr>
          <w:ilvl w:val="1"/>
          <w:numId w:val="313"/>
        </w:numPr>
        <w:tabs>
          <w:tab w:val="left" w:pos="1128"/>
        </w:tabs>
        <w:ind w:left="1128" w:hanging="420"/>
        <w:rPr>
          <w:rFonts w:ascii="Symbol" w:hAnsi="Symbol" w:cs="Symbol"/>
          <w:sz w:val="24"/>
          <w:szCs w:val="24"/>
        </w:rPr>
      </w:pPr>
      <w:r w:rsidRPr="006B6991">
        <w:rPr>
          <w:i/>
          <w:iCs/>
          <w:sz w:val="24"/>
          <w:szCs w:val="24"/>
        </w:rPr>
        <w:t>Характеризовать вклад выдающихся математиков в развитие математики</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313"/>
        </w:numPr>
        <w:tabs>
          <w:tab w:val="left" w:pos="208"/>
        </w:tabs>
        <w:ind w:left="208" w:hanging="208"/>
        <w:rPr>
          <w:i/>
          <w:iCs/>
          <w:sz w:val="24"/>
          <w:szCs w:val="24"/>
        </w:rPr>
      </w:pPr>
      <w:r w:rsidRPr="006B6991">
        <w:rPr>
          <w:i/>
          <w:iCs/>
          <w:sz w:val="24"/>
          <w:szCs w:val="24"/>
        </w:rPr>
        <w:t>иных научных областей;</w:t>
      </w:r>
    </w:p>
    <w:p w:rsidR="00AC61C9" w:rsidRPr="006B6991" w:rsidRDefault="00AC61C9">
      <w:pPr>
        <w:spacing w:line="158" w:lineRule="exact"/>
        <w:rPr>
          <w:i/>
          <w:iCs/>
          <w:sz w:val="24"/>
          <w:szCs w:val="24"/>
        </w:rPr>
      </w:pPr>
    </w:p>
    <w:p w:rsidR="00AC61C9" w:rsidRPr="006B6991" w:rsidRDefault="00AC61C9" w:rsidP="001A5221">
      <w:pPr>
        <w:numPr>
          <w:ilvl w:val="1"/>
          <w:numId w:val="313"/>
        </w:numPr>
        <w:tabs>
          <w:tab w:val="left" w:pos="1128"/>
        </w:tabs>
        <w:ind w:left="1128" w:hanging="420"/>
        <w:rPr>
          <w:rFonts w:ascii="Symbol" w:hAnsi="Symbol" w:cs="Symbol"/>
          <w:sz w:val="24"/>
          <w:szCs w:val="24"/>
        </w:rPr>
      </w:pPr>
      <w:r w:rsidRPr="006B6991">
        <w:rPr>
          <w:i/>
          <w:iCs/>
          <w:sz w:val="24"/>
          <w:szCs w:val="24"/>
        </w:rPr>
        <w:t>понимать роль математики в развитии России.</w:t>
      </w:r>
    </w:p>
    <w:p w:rsidR="00AC61C9" w:rsidRPr="006B6991" w:rsidRDefault="00AC61C9">
      <w:pPr>
        <w:spacing w:line="168" w:lineRule="exact"/>
        <w:rPr>
          <w:sz w:val="24"/>
          <w:szCs w:val="24"/>
        </w:rPr>
      </w:pPr>
    </w:p>
    <w:p w:rsidR="00AC61C9" w:rsidRPr="006B6991" w:rsidRDefault="00AC61C9">
      <w:pPr>
        <w:ind w:left="8"/>
        <w:rPr>
          <w:sz w:val="24"/>
          <w:szCs w:val="24"/>
        </w:rPr>
      </w:pPr>
      <w:r w:rsidRPr="006B6991">
        <w:rPr>
          <w:b/>
          <w:bCs/>
          <w:sz w:val="24"/>
          <w:szCs w:val="24"/>
        </w:rPr>
        <w:t>Методы математики</w:t>
      </w:r>
    </w:p>
    <w:p w:rsidR="00AC61C9" w:rsidRPr="006B6991" w:rsidRDefault="00AC61C9">
      <w:pPr>
        <w:spacing w:line="188" w:lineRule="exact"/>
        <w:rPr>
          <w:sz w:val="24"/>
          <w:szCs w:val="24"/>
        </w:rPr>
      </w:pPr>
    </w:p>
    <w:p w:rsidR="00AC61C9" w:rsidRPr="006B6991" w:rsidRDefault="00AC61C9" w:rsidP="001A5221">
      <w:pPr>
        <w:numPr>
          <w:ilvl w:val="0"/>
          <w:numId w:val="314"/>
        </w:numPr>
        <w:tabs>
          <w:tab w:val="left" w:pos="1141"/>
        </w:tabs>
        <w:spacing w:line="335" w:lineRule="auto"/>
        <w:ind w:left="8" w:firstLine="700"/>
        <w:rPr>
          <w:rFonts w:ascii="Symbol" w:hAnsi="Symbol" w:cs="Symbol"/>
          <w:sz w:val="24"/>
          <w:szCs w:val="24"/>
        </w:rPr>
      </w:pPr>
      <w:r w:rsidRPr="006B6991">
        <w:rPr>
          <w:i/>
          <w:iCs/>
          <w:sz w:val="24"/>
          <w:szCs w:val="24"/>
        </w:rPr>
        <w:t>Используя изученные методы, проводить доказательство, выполнять опровержение;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314"/>
        </w:numPr>
        <w:tabs>
          <w:tab w:val="left" w:pos="1128"/>
        </w:tabs>
        <w:ind w:left="1128" w:hanging="420"/>
        <w:rPr>
          <w:rFonts w:ascii="Symbol" w:hAnsi="Symbol" w:cs="Symbol"/>
          <w:sz w:val="24"/>
          <w:szCs w:val="24"/>
        </w:rPr>
      </w:pPr>
      <w:r w:rsidRPr="006B6991">
        <w:rPr>
          <w:i/>
          <w:iCs/>
          <w:sz w:val="24"/>
          <w:szCs w:val="24"/>
        </w:rPr>
        <w:t>выбирать изученные методы и их комбинации для решения математических</w:t>
      </w:r>
    </w:p>
    <w:p w:rsidR="00AC61C9" w:rsidRPr="006B6991" w:rsidRDefault="00AC61C9">
      <w:pPr>
        <w:spacing w:line="162" w:lineRule="exact"/>
        <w:rPr>
          <w:rFonts w:ascii="Symbol" w:hAnsi="Symbol" w:cs="Symbol"/>
          <w:sz w:val="24"/>
          <w:szCs w:val="24"/>
        </w:rPr>
      </w:pPr>
    </w:p>
    <w:p w:rsidR="00AC61C9" w:rsidRPr="006B6991" w:rsidRDefault="00AC61C9">
      <w:pPr>
        <w:ind w:left="8"/>
        <w:rPr>
          <w:rFonts w:ascii="Symbol" w:hAnsi="Symbol" w:cs="Symbol"/>
          <w:sz w:val="24"/>
          <w:szCs w:val="24"/>
        </w:rPr>
      </w:pPr>
      <w:r w:rsidRPr="006B6991">
        <w:rPr>
          <w:i/>
          <w:iCs/>
          <w:sz w:val="24"/>
          <w:szCs w:val="24"/>
        </w:rPr>
        <w:t>задач;</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314"/>
        </w:numPr>
        <w:tabs>
          <w:tab w:val="left" w:pos="1141"/>
        </w:tabs>
        <w:spacing w:line="333" w:lineRule="auto"/>
        <w:ind w:left="8" w:firstLine="700"/>
        <w:rPr>
          <w:rFonts w:ascii="Symbol" w:hAnsi="Symbol" w:cs="Symbol"/>
          <w:sz w:val="24"/>
          <w:szCs w:val="24"/>
        </w:rPr>
      </w:pPr>
      <w:r w:rsidRPr="006B6991">
        <w:rPr>
          <w:i/>
          <w:iCs/>
          <w:sz w:val="24"/>
          <w:szCs w:val="24"/>
        </w:rPr>
        <w:lastRenderedPageBreak/>
        <w:t>использовать математические знания для описания закономерностей в окружающей действительности и произведениях искусства;</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314"/>
        </w:numPr>
        <w:tabs>
          <w:tab w:val="left" w:pos="1128"/>
        </w:tabs>
        <w:ind w:left="1128" w:hanging="420"/>
        <w:rPr>
          <w:rFonts w:ascii="Symbol" w:hAnsi="Symbol" w:cs="Symbol"/>
          <w:sz w:val="24"/>
          <w:szCs w:val="24"/>
        </w:rPr>
      </w:pPr>
      <w:r w:rsidRPr="006B6991">
        <w:rPr>
          <w:i/>
          <w:iCs/>
          <w:sz w:val="24"/>
          <w:szCs w:val="24"/>
        </w:rPr>
        <w:t>применятьпростейшиепрограммныесредстваиэлектронно-</w:t>
      </w:r>
    </w:p>
    <w:p w:rsidR="00AC61C9" w:rsidRPr="006B6991" w:rsidRDefault="00AC61C9">
      <w:pPr>
        <w:spacing w:line="174" w:lineRule="exact"/>
        <w:rPr>
          <w:sz w:val="24"/>
          <w:szCs w:val="24"/>
        </w:rPr>
      </w:pPr>
    </w:p>
    <w:p w:rsidR="00AC61C9" w:rsidRPr="006B6991" w:rsidRDefault="00AC61C9">
      <w:pPr>
        <w:spacing w:line="331" w:lineRule="auto"/>
        <w:ind w:left="8" w:right="1120"/>
        <w:rPr>
          <w:sz w:val="24"/>
          <w:szCs w:val="24"/>
        </w:rPr>
      </w:pPr>
      <w:r w:rsidRPr="006B6991">
        <w:rPr>
          <w:i/>
          <w:iCs/>
          <w:sz w:val="24"/>
          <w:szCs w:val="24"/>
        </w:rPr>
        <w:t xml:space="preserve">коммуникационные системы при решении математических задач. </w:t>
      </w:r>
      <w:r w:rsidRPr="006B6991">
        <w:rPr>
          <w:b/>
          <w:bCs/>
          <w:sz w:val="24"/>
          <w:szCs w:val="24"/>
        </w:rPr>
        <w:t>Выпускник получит возможность научиться в 7-9 классах для успешного продолжения образования на углубленном уровне Элементы теории множеств и математической логики</w:t>
      </w:r>
    </w:p>
    <w:p w:rsidR="00AC61C9" w:rsidRPr="006B6991" w:rsidRDefault="00AC61C9" w:rsidP="001A5221">
      <w:pPr>
        <w:numPr>
          <w:ilvl w:val="0"/>
          <w:numId w:val="315"/>
        </w:numPr>
        <w:tabs>
          <w:tab w:val="left" w:pos="1128"/>
        </w:tabs>
        <w:ind w:left="1128" w:hanging="420"/>
        <w:rPr>
          <w:rFonts w:ascii="Symbol" w:hAnsi="Symbol" w:cs="Symbol"/>
          <w:sz w:val="24"/>
          <w:szCs w:val="24"/>
        </w:rPr>
      </w:pPr>
      <w:r w:rsidRPr="006B6991">
        <w:rPr>
          <w:sz w:val="24"/>
          <w:szCs w:val="24"/>
        </w:rPr>
        <w:t>Свободно оперировать понятиями: множество, характеристики множества,</w:t>
      </w:r>
    </w:p>
    <w:p w:rsidR="00AC61C9" w:rsidRPr="006B6991" w:rsidRDefault="00AC61C9">
      <w:pPr>
        <w:spacing w:line="177" w:lineRule="exact"/>
        <w:rPr>
          <w:sz w:val="24"/>
          <w:szCs w:val="24"/>
        </w:rPr>
      </w:pPr>
    </w:p>
    <w:p w:rsidR="00AC61C9" w:rsidRPr="006B6991" w:rsidRDefault="00AC61C9">
      <w:pPr>
        <w:spacing w:line="349" w:lineRule="auto"/>
        <w:ind w:left="8"/>
        <w:rPr>
          <w:sz w:val="24"/>
          <w:szCs w:val="24"/>
        </w:rPr>
      </w:pPr>
      <w:r w:rsidRPr="006B6991">
        <w:rPr>
          <w:sz w:val="24"/>
          <w:szCs w:val="24"/>
        </w:rPr>
        <w:t>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AC61C9" w:rsidRPr="006B6991" w:rsidRDefault="00AC61C9">
      <w:pPr>
        <w:spacing w:line="15" w:lineRule="exact"/>
        <w:rPr>
          <w:sz w:val="24"/>
          <w:szCs w:val="24"/>
        </w:rPr>
      </w:pPr>
    </w:p>
    <w:p w:rsidR="00AC61C9" w:rsidRPr="006B6991" w:rsidRDefault="00AC61C9" w:rsidP="001A5221">
      <w:pPr>
        <w:numPr>
          <w:ilvl w:val="0"/>
          <w:numId w:val="316"/>
        </w:numPr>
        <w:tabs>
          <w:tab w:val="left" w:pos="1128"/>
        </w:tabs>
        <w:ind w:left="1128" w:hanging="420"/>
        <w:rPr>
          <w:rFonts w:ascii="Symbol" w:hAnsi="Symbol" w:cs="Symbol"/>
          <w:sz w:val="24"/>
          <w:szCs w:val="24"/>
        </w:rPr>
      </w:pPr>
      <w:r w:rsidRPr="006B6991">
        <w:rPr>
          <w:sz w:val="24"/>
          <w:szCs w:val="24"/>
        </w:rPr>
        <w:t>задавать множества разными способами;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316"/>
        </w:numPr>
        <w:tabs>
          <w:tab w:val="left" w:pos="1128"/>
        </w:tabs>
        <w:ind w:left="1128" w:hanging="420"/>
        <w:rPr>
          <w:rFonts w:ascii="Symbol" w:hAnsi="Symbol" w:cs="Symbol"/>
          <w:sz w:val="24"/>
          <w:szCs w:val="24"/>
        </w:rPr>
      </w:pPr>
      <w:r w:rsidRPr="006B6991">
        <w:rPr>
          <w:sz w:val="24"/>
          <w:szCs w:val="24"/>
        </w:rPr>
        <w:t>проверять выполнение характеристического свойства множества;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316"/>
        </w:numPr>
        <w:tabs>
          <w:tab w:val="left" w:pos="1141"/>
        </w:tabs>
        <w:spacing w:line="333" w:lineRule="auto"/>
        <w:ind w:left="8" w:firstLine="700"/>
        <w:jc w:val="both"/>
        <w:rPr>
          <w:rFonts w:ascii="Symbol" w:hAnsi="Symbol" w:cs="Symbol"/>
          <w:sz w:val="24"/>
          <w:szCs w:val="24"/>
        </w:rPr>
      </w:pPr>
      <w:r w:rsidRPr="006B6991">
        <w:rPr>
          <w:sz w:val="24"/>
          <w:szCs w:val="24"/>
        </w:rPr>
        <w:t>свободно оперировать понятиями: высказывание, истинность и ложность высказывания, сложные и простые высказывания, отрицание высказываний;</w:t>
      </w:r>
    </w:p>
    <w:p w:rsidR="00AC61C9" w:rsidRPr="006B6991" w:rsidRDefault="00AC61C9">
      <w:pPr>
        <w:spacing w:line="31" w:lineRule="exact"/>
        <w:rPr>
          <w:sz w:val="24"/>
          <w:szCs w:val="24"/>
        </w:rPr>
      </w:pPr>
    </w:p>
    <w:p w:rsidR="00AC61C9" w:rsidRPr="006B6991" w:rsidRDefault="00AC61C9">
      <w:pPr>
        <w:ind w:left="8"/>
        <w:rPr>
          <w:sz w:val="24"/>
          <w:szCs w:val="24"/>
        </w:rPr>
      </w:pPr>
      <w:r w:rsidRPr="006B6991">
        <w:rPr>
          <w:sz w:val="24"/>
          <w:szCs w:val="24"/>
        </w:rPr>
        <w:t>истинность и ложность утверждения и его отрицания, операции над высказываниями:</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и, или, не; условные высказывания (импликации);</w:t>
      </w:r>
    </w:p>
    <w:p w:rsidR="00AC61C9" w:rsidRPr="006B6991" w:rsidRDefault="00AC61C9">
      <w:pPr>
        <w:spacing w:line="159" w:lineRule="exact"/>
        <w:rPr>
          <w:sz w:val="24"/>
          <w:szCs w:val="24"/>
        </w:rPr>
      </w:pPr>
    </w:p>
    <w:p w:rsidR="00AC61C9" w:rsidRPr="006B6991" w:rsidRDefault="00AC61C9" w:rsidP="001A5221">
      <w:pPr>
        <w:numPr>
          <w:ilvl w:val="1"/>
          <w:numId w:val="317"/>
        </w:numPr>
        <w:tabs>
          <w:tab w:val="left" w:pos="1128"/>
        </w:tabs>
        <w:ind w:left="1128" w:hanging="420"/>
        <w:rPr>
          <w:rFonts w:ascii="Symbol" w:hAnsi="Symbol" w:cs="Symbol"/>
          <w:sz w:val="24"/>
          <w:szCs w:val="24"/>
        </w:rPr>
      </w:pPr>
      <w:r w:rsidRPr="006B6991">
        <w:rPr>
          <w:sz w:val="24"/>
          <w:szCs w:val="24"/>
        </w:rPr>
        <w:t>строить высказывания с использованием законов алгебры высказываний.</w:t>
      </w:r>
    </w:p>
    <w:p w:rsidR="00AC61C9" w:rsidRPr="006B6991" w:rsidRDefault="00AC61C9">
      <w:pPr>
        <w:spacing w:line="167" w:lineRule="exact"/>
        <w:rPr>
          <w:rFonts w:ascii="Symbol" w:hAnsi="Symbol" w:cs="Symbol"/>
          <w:sz w:val="24"/>
          <w:szCs w:val="24"/>
        </w:rPr>
      </w:pPr>
    </w:p>
    <w:p w:rsidR="00AC61C9" w:rsidRPr="006B6991" w:rsidRDefault="00AC61C9" w:rsidP="001A5221">
      <w:pPr>
        <w:numPr>
          <w:ilvl w:val="0"/>
          <w:numId w:val="317"/>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317"/>
        </w:numPr>
        <w:tabs>
          <w:tab w:val="left" w:pos="1128"/>
        </w:tabs>
        <w:ind w:left="1128" w:hanging="420"/>
        <w:rPr>
          <w:rFonts w:ascii="Symbol" w:hAnsi="Symbol" w:cs="Symbol"/>
          <w:sz w:val="24"/>
          <w:szCs w:val="24"/>
        </w:rPr>
      </w:pPr>
      <w:r w:rsidRPr="006B6991">
        <w:rPr>
          <w:sz w:val="24"/>
          <w:szCs w:val="24"/>
        </w:rPr>
        <w:t>строить рассуждения на основе использования правил логики;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317"/>
        </w:numPr>
        <w:tabs>
          <w:tab w:val="left" w:pos="1141"/>
        </w:tabs>
        <w:spacing w:line="343" w:lineRule="auto"/>
        <w:ind w:left="8" w:firstLine="700"/>
        <w:jc w:val="both"/>
        <w:rPr>
          <w:rFonts w:ascii="Symbol" w:hAnsi="Symbol" w:cs="Symbol"/>
          <w:sz w:val="24"/>
          <w:szCs w:val="24"/>
        </w:rPr>
      </w:pPr>
      <w:r w:rsidRPr="006B6991">
        <w:rPr>
          <w:sz w:val="24"/>
          <w:szCs w:val="24"/>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Числа</w:t>
      </w:r>
    </w:p>
    <w:p w:rsidR="00AC61C9" w:rsidRPr="006B6991" w:rsidRDefault="00AC61C9">
      <w:pPr>
        <w:spacing w:line="155" w:lineRule="exact"/>
        <w:rPr>
          <w:sz w:val="24"/>
          <w:szCs w:val="24"/>
        </w:rPr>
      </w:pPr>
    </w:p>
    <w:p w:rsidR="00AC61C9" w:rsidRPr="006B6991" w:rsidRDefault="00AC61C9">
      <w:pPr>
        <w:spacing w:line="358" w:lineRule="auto"/>
        <w:ind w:left="8" w:firstLine="708"/>
        <w:jc w:val="both"/>
        <w:rPr>
          <w:sz w:val="24"/>
          <w:szCs w:val="24"/>
        </w:rPr>
      </w:pPr>
      <w:r w:rsidRPr="006B6991">
        <w:rPr>
          <w:rFonts w:ascii="Symbol" w:hAnsi="Symbol" w:cs="Symbol"/>
          <w:sz w:val="24"/>
          <w:szCs w:val="24"/>
        </w:rPr>
        <w:t></w:t>
      </w:r>
      <w:r w:rsidRPr="006B6991">
        <w:rPr>
          <w:sz w:val="24"/>
          <w:szCs w:val="24"/>
        </w:rPr>
        <w:t xml:space="preserve"> 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AC61C9" w:rsidRPr="006B6991" w:rsidRDefault="00AC61C9">
      <w:pPr>
        <w:spacing w:line="40" w:lineRule="exact"/>
        <w:rPr>
          <w:sz w:val="24"/>
          <w:szCs w:val="24"/>
        </w:rPr>
      </w:pPr>
    </w:p>
    <w:p w:rsidR="00AC61C9" w:rsidRPr="006B6991" w:rsidRDefault="00AC61C9" w:rsidP="001A5221">
      <w:pPr>
        <w:numPr>
          <w:ilvl w:val="0"/>
          <w:numId w:val="318"/>
        </w:numPr>
        <w:tabs>
          <w:tab w:val="left" w:pos="1141"/>
        </w:tabs>
        <w:spacing w:line="333" w:lineRule="auto"/>
        <w:ind w:left="8" w:right="20" w:firstLine="700"/>
        <w:rPr>
          <w:rFonts w:ascii="Symbol" w:hAnsi="Symbol" w:cs="Symbol"/>
          <w:sz w:val="24"/>
          <w:szCs w:val="24"/>
        </w:rPr>
      </w:pPr>
      <w:r w:rsidRPr="006B6991">
        <w:rPr>
          <w:sz w:val="24"/>
          <w:szCs w:val="24"/>
        </w:rPr>
        <w:t>понимать и объяснять разницу между позиционной и непозиционной системами записи чисел;</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318"/>
        </w:numPr>
        <w:tabs>
          <w:tab w:val="left" w:pos="1128"/>
        </w:tabs>
        <w:ind w:left="1128" w:hanging="420"/>
        <w:rPr>
          <w:rFonts w:ascii="Symbol" w:hAnsi="Symbol" w:cs="Symbol"/>
          <w:sz w:val="24"/>
          <w:szCs w:val="24"/>
        </w:rPr>
      </w:pPr>
      <w:r w:rsidRPr="006B6991">
        <w:rPr>
          <w:sz w:val="24"/>
          <w:szCs w:val="24"/>
        </w:rPr>
        <w:t>переводить числа из одной системы записи (системы счисления) в другую;</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318"/>
        </w:numPr>
        <w:tabs>
          <w:tab w:val="left" w:pos="1128"/>
        </w:tabs>
        <w:ind w:left="1128" w:hanging="420"/>
        <w:rPr>
          <w:rFonts w:ascii="Symbol" w:hAnsi="Symbol" w:cs="Symbol"/>
          <w:sz w:val="24"/>
          <w:szCs w:val="24"/>
        </w:rPr>
      </w:pPr>
      <w:r w:rsidRPr="006B6991">
        <w:rPr>
          <w:sz w:val="24"/>
          <w:szCs w:val="24"/>
        </w:rPr>
        <w:t>доказывать и использовать признаки делимости на 2, 4, 8, 5, 3, 6, 9, 10, 11</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суммы и произведения чисел при выполнении вычислений и решении задач;</w:t>
      </w:r>
    </w:p>
    <w:p w:rsidR="00AC61C9" w:rsidRPr="006B6991" w:rsidRDefault="00AC61C9">
      <w:pPr>
        <w:spacing w:line="193" w:lineRule="exact"/>
        <w:rPr>
          <w:sz w:val="24"/>
          <w:szCs w:val="24"/>
        </w:rPr>
      </w:pPr>
    </w:p>
    <w:p w:rsidR="00AC61C9" w:rsidRPr="006B6991" w:rsidRDefault="00AC61C9" w:rsidP="001A5221">
      <w:pPr>
        <w:numPr>
          <w:ilvl w:val="0"/>
          <w:numId w:val="319"/>
        </w:numPr>
        <w:tabs>
          <w:tab w:val="left" w:pos="1141"/>
        </w:tabs>
        <w:spacing w:line="335" w:lineRule="auto"/>
        <w:ind w:left="8" w:firstLine="700"/>
        <w:rPr>
          <w:rFonts w:ascii="Symbol" w:hAnsi="Symbol" w:cs="Symbol"/>
          <w:sz w:val="24"/>
          <w:szCs w:val="24"/>
        </w:rPr>
      </w:pPr>
      <w:r w:rsidRPr="006B6991">
        <w:rPr>
          <w:sz w:val="24"/>
          <w:szCs w:val="24"/>
        </w:rPr>
        <w:t>выполнять округление рациональных и иррациональных чисел с заданной точностью;</w:t>
      </w:r>
    </w:p>
    <w:p w:rsidR="00AC61C9" w:rsidRPr="006B6991" w:rsidRDefault="00AC61C9">
      <w:pPr>
        <w:spacing w:line="313" w:lineRule="exact"/>
        <w:rPr>
          <w:sz w:val="24"/>
          <w:szCs w:val="24"/>
        </w:rPr>
      </w:pPr>
    </w:p>
    <w:p w:rsidR="00AC61C9" w:rsidRPr="006B6991" w:rsidRDefault="00AC61C9" w:rsidP="001A5221">
      <w:pPr>
        <w:numPr>
          <w:ilvl w:val="0"/>
          <w:numId w:val="320"/>
        </w:numPr>
        <w:tabs>
          <w:tab w:val="left" w:pos="1128"/>
        </w:tabs>
        <w:ind w:left="1128" w:hanging="420"/>
        <w:rPr>
          <w:rFonts w:ascii="Symbol" w:hAnsi="Symbol" w:cs="Symbol"/>
          <w:sz w:val="24"/>
          <w:szCs w:val="24"/>
        </w:rPr>
      </w:pPr>
      <w:r w:rsidRPr="006B6991">
        <w:rPr>
          <w:sz w:val="24"/>
          <w:szCs w:val="24"/>
        </w:rPr>
        <w:t>сравнивать действительные числа разными способами;</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320"/>
        </w:numPr>
        <w:tabs>
          <w:tab w:val="left" w:pos="1128"/>
        </w:tabs>
        <w:ind w:left="1128" w:hanging="420"/>
        <w:rPr>
          <w:rFonts w:ascii="Symbol" w:hAnsi="Symbol" w:cs="Symbol"/>
          <w:sz w:val="24"/>
          <w:szCs w:val="24"/>
        </w:rPr>
      </w:pPr>
      <w:r w:rsidRPr="006B6991">
        <w:rPr>
          <w:sz w:val="24"/>
          <w:szCs w:val="24"/>
        </w:rPr>
        <w:t>упорядочивать числа, записанные в виде обыкновенной и десятичной дроби,</w:t>
      </w:r>
    </w:p>
    <w:p w:rsidR="00AC61C9" w:rsidRPr="006B6991" w:rsidRDefault="00AC61C9">
      <w:pPr>
        <w:spacing w:line="176" w:lineRule="exact"/>
        <w:rPr>
          <w:sz w:val="24"/>
          <w:szCs w:val="24"/>
        </w:rPr>
      </w:pPr>
    </w:p>
    <w:p w:rsidR="00AC61C9" w:rsidRPr="006B6991" w:rsidRDefault="00AC61C9">
      <w:pPr>
        <w:spacing w:line="349" w:lineRule="auto"/>
        <w:ind w:left="8"/>
        <w:rPr>
          <w:sz w:val="24"/>
          <w:szCs w:val="24"/>
        </w:rPr>
      </w:pPr>
      <w:r w:rsidRPr="006B6991">
        <w:rPr>
          <w:sz w:val="24"/>
          <w:szCs w:val="24"/>
        </w:rPr>
        <w:t>числа, записанные с использованием арифметического квадратного корня, корней степени больше 2;</w:t>
      </w:r>
    </w:p>
    <w:p w:rsidR="00AC61C9" w:rsidRPr="006B6991" w:rsidRDefault="00AC61C9">
      <w:pPr>
        <w:spacing w:line="48" w:lineRule="exact"/>
        <w:rPr>
          <w:sz w:val="24"/>
          <w:szCs w:val="24"/>
        </w:rPr>
      </w:pPr>
    </w:p>
    <w:p w:rsidR="00AC61C9" w:rsidRPr="006B6991" w:rsidRDefault="00AC61C9" w:rsidP="001A5221">
      <w:pPr>
        <w:numPr>
          <w:ilvl w:val="1"/>
          <w:numId w:val="321"/>
        </w:numPr>
        <w:tabs>
          <w:tab w:val="left" w:pos="1141"/>
        </w:tabs>
        <w:spacing w:line="335" w:lineRule="auto"/>
        <w:ind w:left="8" w:firstLine="700"/>
        <w:rPr>
          <w:rFonts w:ascii="Symbol" w:hAnsi="Symbol" w:cs="Symbol"/>
          <w:sz w:val="24"/>
          <w:szCs w:val="24"/>
        </w:rPr>
      </w:pPr>
      <w:r w:rsidRPr="006B6991">
        <w:rPr>
          <w:sz w:val="24"/>
          <w:szCs w:val="24"/>
        </w:rPr>
        <w:t>находить НОД и НОК чисел разными способами и использовать их при решении задач;</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321"/>
        </w:numPr>
        <w:tabs>
          <w:tab w:val="left" w:pos="1141"/>
        </w:tabs>
        <w:spacing w:line="335" w:lineRule="auto"/>
        <w:ind w:left="8" w:firstLine="700"/>
        <w:rPr>
          <w:rFonts w:ascii="Symbol" w:hAnsi="Symbol" w:cs="Symbol"/>
          <w:sz w:val="24"/>
          <w:szCs w:val="24"/>
        </w:rPr>
      </w:pPr>
      <w:r w:rsidRPr="006B6991">
        <w:rPr>
          <w:sz w:val="24"/>
          <w:szCs w:val="24"/>
        </w:rPr>
        <w:t>выполнять вычисления и преобразования выражений, содержащих действительные числа, в том числе корни натуральных степеней.</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321"/>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9" w:lineRule="exact"/>
        <w:rPr>
          <w:b/>
          <w:bCs/>
          <w:sz w:val="24"/>
          <w:szCs w:val="24"/>
        </w:rPr>
      </w:pPr>
    </w:p>
    <w:p w:rsidR="00AC61C9" w:rsidRPr="006B6991" w:rsidRDefault="00AC61C9" w:rsidP="001A5221">
      <w:pPr>
        <w:numPr>
          <w:ilvl w:val="1"/>
          <w:numId w:val="321"/>
        </w:numPr>
        <w:tabs>
          <w:tab w:val="left" w:pos="1141"/>
        </w:tabs>
        <w:spacing w:line="344" w:lineRule="auto"/>
        <w:ind w:left="8" w:firstLine="700"/>
        <w:jc w:val="both"/>
        <w:rPr>
          <w:rFonts w:ascii="Symbol" w:hAnsi="Symbol" w:cs="Symbol"/>
          <w:sz w:val="24"/>
          <w:szCs w:val="24"/>
        </w:rPr>
      </w:pPr>
      <w:r w:rsidRPr="006B6991">
        <w:rPr>
          <w:sz w:val="24"/>
          <w:szCs w:val="24"/>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321"/>
        </w:numPr>
        <w:tabs>
          <w:tab w:val="left" w:pos="1141"/>
        </w:tabs>
        <w:spacing w:line="335" w:lineRule="auto"/>
        <w:ind w:left="8" w:firstLine="700"/>
        <w:rPr>
          <w:rFonts w:ascii="Symbol" w:hAnsi="Symbol" w:cs="Symbol"/>
          <w:sz w:val="24"/>
          <w:szCs w:val="24"/>
        </w:rPr>
      </w:pPr>
      <w:r w:rsidRPr="006B6991">
        <w:rPr>
          <w:sz w:val="24"/>
          <w:szCs w:val="24"/>
        </w:rPr>
        <w:t>записывать, сравнивать, округлять числовые данные реальных величин с использованием разных систем измерения;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321"/>
        </w:numPr>
        <w:tabs>
          <w:tab w:val="left" w:pos="1141"/>
        </w:tabs>
        <w:spacing w:line="335" w:lineRule="auto"/>
        <w:ind w:left="8" w:firstLine="700"/>
        <w:rPr>
          <w:rFonts w:ascii="Symbol" w:hAnsi="Symbol" w:cs="Symbol"/>
          <w:sz w:val="24"/>
          <w:szCs w:val="24"/>
        </w:rPr>
      </w:pPr>
      <w:r w:rsidRPr="006B6991">
        <w:rPr>
          <w:sz w:val="24"/>
          <w:szCs w:val="24"/>
        </w:rPr>
        <w:t>составлять и оценивать разными способами числовые выражения при решении практических задач и задач из других учебных предметов.</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Тождественные преобразования</w:t>
      </w:r>
    </w:p>
    <w:p w:rsidR="00AC61C9" w:rsidRPr="006B6991" w:rsidRDefault="00AC61C9">
      <w:pPr>
        <w:spacing w:line="154" w:lineRule="exact"/>
        <w:rPr>
          <w:sz w:val="24"/>
          <w:szCs w:val="24"/>
        </w:rPr>
      </w:pPr>
    </w:p>
    <w:p w:rsidR="00AC61C9" w:rsidRPr="006B6991" w:rsidRDefault="00AC61C9" w:rsidP="001A5221">
      <w:pPr>
        <w:numPr>
          <w:ilvl w:val="0"/>
          <w:numId w:val="322"/>
        </w:numPr>
        <w:tabs>
          <w:tab w:val="left" w:pos="1128"/>
        </w:tabs>
        <w:ind w:left="1128" w:hanging="420"/>
        <w:rPr>
          <w:rFonts w:ascii="Symbol" w:hAnsi="Symbol" w:cs="Symbol"/>
          <w:sz w:val="24"/>
          <w:szCs w:val="24"/>
        </w:rPr>
      </w:pPr>
      <w:r w:rsidRPr="006B6991">
        <w:rPr>
          <w:sz w:val="24"/>
          <w:szCs w:val="24"/>
        </w:rPr>
        <w:t>Свободно оперировать понятиями степени с целым и дробным показателем;</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322"/>
        </w:numPr>
        <w:tabs>
          <w:tab w:val="left" w:pos="1141"/>
        </w:tabs>
        <w:spacing w:line="333" w:lineRule="auto"/>
        <w:ind w:left="8" w:firstLine="700"/>
        <w:rPr>
          <w:rFonts w:ascii="Symbol" w:hAnsi="Symbol" w:cs="Symbol"/>
          <w:sz w:val="24"/>
          <w:szCs w:val="24"/>
        </w:rPr>
      </w:pPr>
      <w:r w:rsidRPr="006B6991">
        <w:rPr>
          <w:sz w:val="24"/>
          <w:szCs w:val="24"/>
        </w:rPr>
        <w:t>выполнять доказательство свойств степени с целыми и дробными показателями;</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322"/>
        </w:numPr>
        <w:tabs>
          <w:tab w:val="left" w:pos="1141"/>
        </w:tabs>
        <w:spacing w:line="343" w:lineRule="auto"/>
        <w:ind w:left="8" w:firstLine="700"/>
        <w:jc w:val="both"/>
        <w:rPr>
          <w:rFonts w:ascii="Symbol" w:hAnsi="Symbol" w:cs="Symbol"/>
          <w:sz w:val="24"/>
          <w:szCs w:val="24"/>
        </w:rPr>
      </w:pPr>
      <w:r w:rsidRPr="006B6991">
        <w:rPr>
          <w:sz w:val="24"/>
          <w:szCs w:val="24"/>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322"/>
        </w:numPr>
        <w:tabs>
          <w:tab w:val="left" w:pos="1141"/>
        </w:tabs>
        <w:spacing w:line="333" w:lineRule="auto"/>
        <w:ind w:left="8" w:firstLine="700"/>
        <w:rPr>
          <w:rFonts w:ascii="Symbol" w:hAnsi="Symbol" w:cs="Symbol"/>
          <w:sz w:val="24"/>
          <w:szCs w:val="24"/>
        </w:rPr>
      </w:pPr>
      <w:r w:rsidRPr="006B6991">
        <w:rPr>
          <w:sz w:val="24"/>
          <w:szCs w:val="24"/>
        </w:rPr>
        <w:t>свободно владеть приемами преобразования целых и дробно-рациональных выражений;</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322"/>
        </w:numPr>
        <w:tabs>
          <w:tab w:val="left" w:pos="1141"/>
        </w:tabs>
        <w:spacing w:line="335" w:lineRule="auto"/>
        <w:ind w:left="8" w:firstLine="700"/>
        <w:rPr>
          <w:rFonts w:ascii="Symbol" w:hAnsi="Symbol" w:cs="Symbol"/>
          <w:sz w:val="24"/>
          <w:szCs w:val="24"/>
        </w:rPr>
      </w:pPr>
      <w:r w:rsidRPr="006B6991">
        <w:rPr>
          <w:sz w:val="24"/>
          <w:szCs w:val="24"/>
        </w:rPr>
        <w:t>выполнять разложение многочленов на множители разными способами, с использованием комбинаций различных приемов;</w:t>
      </w:r>
    </w:p>
    <w:p w:rsidR="00AC61C9" w:rsidRPr="006B6991" w:rsidRDefault="00AC61C9" w:rsidP="001A5221">
      <w:pPr>
        <w:numPr>
          <w:ilvl w:val="0"/>
          <w:numId w:val="323"/>
        </w:numPr>
        <w:tabs>
          <w:tab w:val="left" w:pos="1141"/>
        </w:tabs>
        <w:spacing w:line="344" w:lineRule="auto"/>
        <w:ind w:left="8" w:firstLine="700"/>
        <w:jc w:val="both"/>
        <w:rPr>
          <w:rFonts w:ascii="Symbol" w:hAnsi="Symbol" w:cs="Symbol"/>
          <w:sz w:val="24"/>
          <w:szCs w:val="24"/>
        </w:rPr>
      </w:pPr>
      <w:r w:rsidRPr="006B6991">
        <w:rPr>
          <w:sz w:val="24"/>
          <w:szCs w:val="24"/>
        </w:rPr>
        <w:t>использовать теорему Виета и теорему, обратную теореме Виета, для поиска корней квадратного трехчлена и для решения задач, в том числе задач с параметрами на основе квадратного трехчлена;</w:t>
      </w:r>
    </w:p>
    <w:p w:rsidR="00AC61C9" w:rsidRPr="006B6991" w:rsidRDefault="00AC61C9">
      <w:pPr>
        <w:spacing w:line="22" w:lineRule="exact"/>
        <w:rPr>
          <w:rFonts w:ascii="Symbol" w:hAnsi="Symbol" w:cs="Symbol"/>
          <w:sz w:val="24"/>
          <w:szCs w:val="24"/>
        </w:rPr>
      </w:pPr>
    </w:p>
    <w:p w:rsidR="00AC61C9" w:rsidRPr="006B6991" w:rsidRDefault="00AC61C9" w:rsidP="001A5221">
      <w:pPr>
        <w:numPr>
          <w:ilvl w:val="0"/>
          <w:numId w:val="323"/>
        </w:numPr>
        <w:tabs>
          <w:tab w:val="left" w:pos="1128"/>
        </w:tabs>
        <w:ind w:left="1128" w:hanging="420"/>
        <w:rPr>
          <w:rFonts w:ascii="Symbol" w:hAnsi="Symbol" w:cs="Symbol"/>
          <w:sz w:val="24"/>
          <w:szCs w:val="24"/>
        </w:rPr>
      </w:pPr>
      <w:r w:rsidRPr="006B6991">
        <w:rPr>
          <w:sz w:val="24"/>
          <w:szCs w:val="24"/>
        </w:rPr>
        <w:t>выполнять деление многочлена на многочлен с остатком;</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323"/>
        </w:numPr>
        <w:tabs>
          <w:tab w:val="left" w:pos="1128"/>
        </w:tabs>
        <w:ind w:left="1128" w:hanging="420"/>
        <w:rPr>
          <w:rFonts w:ascii="Symbol" w:hAnsi="Symbol" w:cs="Symbol"/>
          <w:sz w:val="24"/>
          <w:szCs w:val="24"/>
        </w:rPr>
      </w:pPr>
      <w:r w:rsidRPr="006B6991">
        <w:rPr>
          <w:sz w:val="24"/>
          <w:szCs w:val="24"/>
        </w:rPr>
        <w:t xml:space="preserve">доказывать свойства квадратных корней и корней степени </w:t>
      </w:r>
      <w:r w:rsidRPr="006B6991">
        <w:rPr>
          <w:i/>
          <w:iCs/>
          <w:sz w:val="24"/>
          <w:szCs w:val="24"/>
        </w:rPr>
        <w:t>n</w:t>
      </w:r>
      <w:r w:rsidRPr="006B6991">
        <w:rPr>
          <w:sz w:val="24"/>
          <w:szCs w:val="24"/>
        </w:rPr>
        <w:t>;</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23"/>
        </w:numPr>
        <w:tabs>
          <w:tab w:val="left" w:pos="1128"/>
        </w:tabs>
        <w:ind w:left="1128" w:hanging="420"/>
        <w:rPr>
          <w:rFonts w:ascii="Symbol" w:hAnsi="Symbol" w:cs="Symbol"/>
          <w:sz w:val="24"/>
          <w:szCs w:val="24"/>
        </w:rPr>
      </w:pPr>
      <w:r w:rsidRPr="006B6991">
        <w:rPr>
          <w:sz w:val="24"/>
          <w:szCs w:val="24"/>
        </w:rPr>
        <w:t>выполнять  преобразования  выражений,  содержащих  квадратные  корни,</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 xml:space="preserve">корни степени </w:t>
      </w:r>
      <w:r w:rsidRPr="006B6991">
        <w:rPr>
          <w:i/>
          <w:iCs/>
          <w:sz w:val="24"/>
          <w:szCs w:val="24"/>
        </w:rPr>
        <w:t>n</w:t>
      </w:r>
      <w:r w:rsidRPr="006B6991">
        <w:rPr>
          <w:sz w:val="24"/>
          <w:szCs w:val="24"/>
        </w:rPr>
        <w:t>;</w:t>
      </w:r>
    </w:p>
    <w:p w:rsidR="00AC61C9" w:rsidRPr="006B6991" w:rsidRDefault="00AC61C9">
      <w:pPr>
        <w:spacing w:line="196" w:lineRule="exact"/>
        <w:rPr>
          <w:sz w:val="24"/>
          <w:szCs w:val="24"/>
        </w:rPr>
      </w:pPr>
    </w:p>
    <w:p w:rsidR="00AC61C9" w:rsidRPr="006B6991" w:rsidRDefault="00AC61C9" w:rsidP="001A5221">
      <w:pPr>
        <w:numPr>
          <w:ilvl w:val="1"/>
          <w:numId w:val="324"/>
        </w:numPr>
        <w:tabs>
          <w:tab w:val="left" w:pos="1141"/>
        </w:tabs>
        <w:spacing w:line="333" w:lineRule="auto"/>
        <w:ind w:left="8" w:firstLine="700"/>
        <w:rPr>
          <w:rFonts w:ascii="Symbol" w:hAnsi="Symbol" w:cs="Symbol"/>
          <w:sz w:val="24"/>
          <w:szCs w:val="24"/>
        </w:rPr>
      </w:pPr>
      <w:r w:rsidRPr="006B6991">
        <w:rPr>
          <w:sz w:val="24"/>
          <w:szCs w:val="24"/>
        </w:rPr>
        <w:t>свободно оперировать понятиями «тождество», «тождество на множестве», «тождественное преобразование»;</w:t>
      </w:r>
    </w:p>
    <w:p w:rsidR="00AC61C9" w:rsidRPr="006B6991" w:rsidRDefault="00AC61C9">
      <w:pPr>
        <w:spacing w:line="27" w:lineRule="exact"/>
        <w:rPr>
          <w:rFonts w:ascii="Symbol" w:hAnsi="Symbol" w:cs="Symbol"/>
          <w:sz w:val="24"/>
          <w:szCs w:val="24"/>
        </w:rPr>
      </w:pPr>
    </w:p>
    <w:p w:rsidR="00AC61C9" w:rsidRPr="006B6991" w:rsidRDefault="00AC61C9" w:rsidP="001A5221">
      <w:pPr>
        <w:numPr>
          <w:ilvl w:val="1"/>
          <w:numId w:val="324"/>
        </w:numPr>
        <w:tabs>
          <w:tab w:val="left" w:pos="1128"/>
        </w:tabs>
        <w:ind w:left="1128" w:hanging="420"/>
        <w:rPr>
          <w:rFonts w:ascii="Symbol" w:hAnsi="Symbol" w:cs="Symbol"/>
          <w:sz w:val="24"/>
          <w:szCs w:val="24"/>
        </w:rPr>
      </w:pPr>
      <w:r w:rsidRPr="006B6991">
        <w:rPr>
          <w:sz w:val="24"/>
          <w:szCs w:val="24"/>
        </w:rPr>
        <w:t>выполнять  различные  преобразования  выражений,  содержащих  модули.</w:t>
      </w:r>
    </w:p>
    <w:p w:rsidR="00AC61C9" w:rsidRPr="006B6991" w:rsidRDefault="00AC61C9">
      <w:pPr>
        <w:spacing w:line="200" w:lineRule="exact"/>
        <w:rPr>
          <w:rFonts w:ascii="Symbol" w:hAnsi="Symbol" w:cs="Symbol"/>
          <w:sz w:val="24"/>
          <w:szCs w:val="24"/>
        </w:rPr>
      </w:pPr>
    </w:p>
    <w:p w:rsidR="00AC61C9" w:rsidRPr="006B6991" w:rsidRDefault="00AC61C9">
      <w:pPr>
        <w:spacing w:line="200" w:lineRule="exact"/>
        <w:rPr>
          <w:rFonts w:ascii="Symbol" w:hAnsi="Symbol" w:cs="Symbol"/>
          <w:sz w:val="24"/>
          <w:szCs w:val="24"/>
        </w:rPr>
      </w:pPr>
    </w:p>
    <w:p w:rsidR="00AC61C9" w:rsidRPr="006B6991" w:rsidRDefault="00AC61C9">
      <w:pPr>
        <w:spacing w:line="353" w:lineRule="exact"/>
        <w:rPr>
          <w:rFonts w:ascii="Symbol" w:hAnsi="Symbol" w:cs="Symbol"/>
          <w:sz w:val="24"/>
          <w:szCs w:val="24"/>
        </w:rPr>
      </w:pPr>
    </w:p>
    <w:p w:rsidR="00AC61C9" w:rsidRPr="006B6991" w:rsidRDefault="00AC61C9" w:rsidP="001A5221">
      <w:pPr>
        <w:numPr>
          <w:ilvl w:val="0"/>
          <w:numId w:val="324"/>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324"/>
        </w:numPr>
        <w:tabs>
          <w:tab w:val="left" w:pos="1128"/>
        </w:tabs>
        <w:ind w:left="1128" w:hanging="420"/>
        <w:rPr>
          <w:rFonts w:ascii="Symbol" w:hAnsi="Symbol" w:cs="Symbol"/>
          <w:sz w:val="24"/>
          <w:szCs w:val="24"/>
        </w:rPr>
      </w:pPr>
      <w:r w:rsidRPr="006B6991">
        <w:rPr>
          <w:sz w:val="24"/>
          <w:szCs w:val="24"/>
        </w:rPr>
        <w:t>выполнять   преобразования   и   действия   с   буквенными   выражениями,</w:t>
      </w:r>
    </w:p>
    <w:p w:rsidR="00AC61C9" w:rsidRPr="006B6991" w:rsidRDefault="00253546">
      <w:pPr>
        <w:spacing w:line="20" w:lineRule="exact"/>
        <w:rPr>
          <w:sz w:val="24"/>
          <w:szCs w:val="24"/>
        </w:rPr>
      </w:pPr>
      <w:r>
        <w:rPr>
          <w:noProof/>
          <w:sz w:val="24"/>
          <w:szCs w:val="24"/>
          <w:lang w:val="en-US" w:eastAsia="en-US"/>
        </w:rPr>
        <w:pict>
          <v:shape id="Picture 13" o:spid="_x0000_s1035" type="#_x0000_t75" style="position:absolute;margin-left:0;margin-top:-70.05pt;width:60.25pt;height:21.2pt;z-index:-251637248;visibility:visible" o:allowincell="f">
            <v:imagedata r:id="rId19" o:title=""/>
          </v:shape>
        </w:pict>
      </w:r>
    </w:p>
    <w:p w:rsidR="00AC61C9" w:rsidRPr="006B6991" w:rsidRDefault="00AC61C9">
      <w:pPr>
        <w:spacing w:line="143" w:lineRule="exact"/>
        <w:rPr>
          <w:sz w:val="24"/>
          <w:szCs w:val="24"/>
        </w:rPr>
      </w:pPr>
    </w:p>
    <w:p w:rsidR="00AC61C9" w:rsidRPr="006B6991" w:rsidRDefault="00AC61C9">
      <w:pPr>
        <w:ind w:left="8"/>
        <w:rPr>
          <w:sz w:val="24"/>
          <w:szCs w:val="24"/>
        </w:rPr>
      </w:pPr>
      <w:r w:rsidRPr="006B6991">
        <w:rPr>
          <w:sz w:val="24"/>
          <w:szCs w:val="24"/>
        </w:rPr>
        <w:t>числовые коэффициенты которых записаны в стандартном виде;</w:t>
      </w:r>
    </w:p>
    <w:p w:rsidR="00AC61C9" w:rsidRPr="006B6991" w:rsidRDefault="00AC61C9">
      <w:pPr>
        <w:spacing w:line="193" w:lineRule="exact"/>
        <w:rPr>
          <w:sz w:val="24"/>
          <w:szCs w:val="24"/>
        </w:rPr>
      </w:pPr>
    </w:p>
    <w:p w:rsidR="00AC61C9" w:rsidRPr="006B6991" w:rsidRDefault="00AC61C9" w:rsidP="001A5221">
      <w:pPr>
        <w:numPr>
          <w:ilvl w:val="0"/>
          <w:numId w:val="325"/>
        </w:numPr>
        <w:tabs>
          <w:tab w:val="left" w:pos="1141"/>
        </w:tabs>
        <w:spacing w:line="333" w:lineRule="auto"/>
        <w:ind w:left="8" w:firstLine="700"/>
        <w:rPr>
          <w:rFonts w:ascii="Symbol" w:hAnsi="Symbol" w:cs="Symbol"/>
          <w:sz w:val="24"/>
          <w:szCs w:val="24"/>
        </w:rPr>
      </w:pPr>
      <w:r w:rsidRPr="006B6991">
        <w:rPr>
          <w:sz w:val="24"/>
          <w:szCs w:val="24"/>
        </w:rPr>
        <w:t>выполнять преобразования рациональных выражений при решении задач других учебных предметов;</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325"/>
        </w:numPr>
        <w:tabs>
          <w:tab w:val="left" w:pos="1141"/>
        </w:tabs>
        <w:spacing w:line="334" w:lineRule="auto"/>
        <w:ind w:left="8" w:firstLine="700"/>
        <w:rPr>
          <w:rFonts w:ascii="Symbol" w:hAnsi="Symbol" w:cs="Symbol"/>
          <w:sz w:val="24"/>
          <w:szCs w:val="24"/>
        </w:rPr>
      </w:pPr>
      <w:r w:rsidRPr="006B6991">
        <w:rPr>
          <w:sz w:val="24"/>
          <w:szCs w:val="24"/>
        </w:rPr>
        <w:t>выполнять проверку правдоподобия физических и химических формул на основе сравнения размерностей и валентностей.</w:t>
      </w:r>
    </w:p>
    <w:p w:rsidR="00AC61C9" w:rsidRPr="006B6991" w:rsidRDefault="00AC61C9">
      <w:pPr>
        <w:spacing w:line="33" w:lineRule="exact"/>
        <w:rPr>
          <w:sz w:val="24"/>
          <w:szCs w:val="24"/>
        </w:rPr>
      </w:pPr>
    </w:p>
    <w:p w:rsidR="00AC61C9" w:rsidRPr="006B6991" w:rsidRDefault="00AC61C9">
      <w:pPr>
        <w:ind w:left="8"/>
        <w:rPr>
          <w:sz w:val="24"/>
          <w:szCs w:val="24"/>
        </w:rPr>
      </w:pPr>
      <w:r w:rsidRPr="006B6991">
        <w:rPr>
          <w:b/>
          <w:bCs/>
          <w:sz w:val="24"/>
          <w:szCs w:val="24"/>
        </w:rPr>
        <w:t>Уравнения и неравенства</w:t>
      </w:r>
    </w:p>
    <w:p w:rsidR="00AC61C9" w:rsidRPr="006B6991" w:rsidRDefault="00AC61C9">
      <w:pPr>
        <w:spacing w:line="188" w:lineRule="exact"/>
        <w:rPr>
          <w:sz w:val="24"/>
          <w:szCs w:val="24"/>
        </w:rPr>
      </w:pPr>
    </w:p>
    <w:p w:rsidR="00AC61C9" w:rsidRPr="006B6991" w:rsidRDefault="00AC61C9" w:rsidP="001A5221">
      <w:pPr>
        <w:numPr>
          <w:ilvl w:val="0"/>
          <w:numId w:val="326"/>
        </w:numPr>
        <w:tabs>
          <w:tab w:val="left" w:pos="1141"/>
        </w:tabs>
        <w:spacing w:line="333" w:lineRule="auto"/>
        <w:ind w:left="8" w:firstLine="700"/>
        <w:jc w:val="both"/>
        <w:rPr>
          <w:rFonts w:ascii="Symbol" w:hAnsi="Symbol" w:cs="Symbol"/>
          <w:sz w:val="24"/>
          <w:szCs w:val="24"/>
        </w:rPr>
      </w:pPr>
      <w:r w:rsidRPr="006B6991">
        <w:rPr>
          <w:sz w:val="24"/>
          <w:szCs w:val="24"/>
        </w:rPr>
        <w:t>Свободно оперировать понятиями: уравнение, неравенство, равносильные уравнения и неравенства, уравнение, являющееся следствием другого уравнения,</w:t>
      </w:r>
    </w:p>
    <w:p w:rsidR="00AC61C9" w:rsidRPr="006B6991" w:rsidRDefault="00AC61C9">
      <w:pPr>
        <w:spacing w:line="31" w:lineRule="exact"/>
        <w:rPr>
          <w:sz w:val="24"/>
          <w:szCs w:val="24"/>
        </w:rPr>
      </w:pPr>
    </w:p>
    <w:p w:rsidR="00AC61C9" w:rsidRPr="006B6991" w:rsidRDefault="00AC61C9">
      <w:pPr>
        <w:ind w:left="8"/>
        <w:rPr>
          <w:sz w:val="24"/>
          <w:szCs w:val="24"/>
        </w:rPr>
      </w:pPr>
      <w:r w:rsidRPr="006B6991">
        <w:rPr>
          <w:sz w:val="24"/>
          <w:szCs w:val="24"/>
        </w:rPr>
        <w:t>уравнения, равносильные на множестве, равносильные преобразования уравнений;</w:t>
      </w:r>
    </w:p>
    <w:p w:rsidR="00AC61C9" w:rsidRPr="006B6991" w:rsidRDefault="00AC61C9">
      <w:pPr>
        <w:spacing w:line="193" w:lineRule="exact"/>
        <w:rPr>
          <w:sz w:val="24"/>
          <w:szCs w:val="24"/>
        </w:rPr>
      </w:pPr>
    </w:p>
    <w:p w:rsidR="00AC61C9" w:rsidRPr="006B6991" w:rsidRDefault="00AC61C9" w:rsidP="001A5221">
      <w:pPr>
        <w:numPr>
          <w:ilvl w:val="0"/>
          <w:numId w:val="327"/>
        </w:numPr>
        <w:tabs>
          <w:tab w:val="left" w:pos="1141"/>
        </w:tabs>
        <w:spacing w:line="333" w:lineRule="auto"/>
        <w:ind w:left="8" w:firstLine="700"/>
        <w:rPr>
          <w:rFonts w:ascii="Symbol" w:hAnsi="Symbol" w:cs="Symbol"/>
          <w:sz w:val="24"/>
          <w:szCs w:val="24"/>
        </w:rPr>
      </w:pPr>
      <w:r w:rsidRPr="006B6991">
        <w:rPr>
          <w:sz w:val="24"/>
          <w:szCs w:val="24"/>
        </w:rPr>
        <w:t>решать разные виды уравнений и неравенств и их систем, в том числе некоторые уравнения 3 и 4 степеней, дробно-рациональные и иррациональные;</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327"/>
        </w:numPr>
        <w:tabs>
          <w:tab w:val="left" w:pos="1128"/>
        </w:tabs>
        <w:ind w:left="1128" w:hanging="420"/>
        <w:rPr>
          <w:rFonts w:ascii="Symbol" w:hAnsi="Symbol" w:cs="Symbol"/>
          <w:sz w:val="24"/>
          <w:szCs w:val="24"/>
        </w:rPr>
      </w:pPr>
      <w:r w:rsidRPr="006B6991">
        <w:rPr>
          <w:sz w:val="24"/>
          <w:szCs w:val="24"/>
        </w:rPr>
        <w:t>знать теорему Виета для уравнений степени выше второй;</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327"/>
        </w:numPr>
        <w:tabs>
          <w:tab w:val="left" w:pos="1141"/>
        </w:tabs>
        <w:spacing w:line="335" w:lineRule="auto"/>
        <w:ind w:left="8" w:right="20" w:firstLine="700"/>
        <w:rPr>
          <w:rFonts w:ascii="Symbol" w:hAnsi="Symbol" w:cs="Symbol"/>
          <w:sz w:val="24"/>
          <w:szCs w:val="24"/>
        </w:rPr>
      </w:pPr>
      <w:r w:rsidRPr="006B6991">
        <w:rPr>
          <w:sz w:val="24"/>
          <w:szCs w:val="24"/>
        </w:rPr>
        <w:t>понимать смысл теорем о равносильных и неравносильных преобразованиях уравнений и уметь их доказывать;</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327"/>
        </w:numPr>
        <w:tabs>
          <w:tab w:val="left" w:pos="1128"/>
        </w:tabs>
        <w:ind w:left="1128" w:hanging="420"/>
        <w:rPr>
          <w:rFonts w:ascii="Symbol" w:hAnsi="Symbol" w:cs="Symbol"/>
          <w:sz w:val="24"/>
          <w:szCs w:val="24"/>
        </w:rPr>
      </w:pPr>
      <w:r w:rsidRPr="006B6991">
        <w:rPr>
          <w:sz w:val="24"/>
          <w:szCs w:val="24"/>
        </w:rPr>
        <w:t>владеть  разными  методами  решения  уравнений,  неравенств  и  их  систем,</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уметь выбирать метод решения и обосновывать свой выбор;</w:t>
      </w:r>
    </w:p>
    <w:p w:rsidR="00AC61C9" w:rsidRPr="006B6991" w:rsidRDefault="00AC61C9">
      <w:pPr>
        <w:spacing w:line="307" w:lineRule="exact"/>
        <w:rPr>
          <w:sz w:val="24"/>
          <w:szCs w:val="24"/>
        </w:rPr>
      </w:pPr>
    </w:p>
    <w:p w:rsidR="00AC61C9" w:rsidRPr="006B6991" w:rsidRDefault="00AC61C9" w:rsidP="001A5221">
      <w:pPr>
        <w:numPr>
          <w:ilvl w:val="0"/>
          <w:numId w:val="328"/>
        </w:numPr>
        <w:tabs>
          <w:tab w:val="left" w:pos="1128"/>
        </w:tabs>
        <w:ind w:left="1128" w:hanging="420"/>
        <w:rPr>
          <w:rFonts w:ascii="Symbol" w:hAnsi="Symbol" w:cs="Symbol"/>
          <w:sz w:val="24"/>
          <w:szCs w:val="24"/>
        </w:rPr>
      </w:pPr>
      <w:r w:rsidRPr="006B6991">
        <w:rPr>
          <w:sz w:val="24"/>
          <w:szCs w:val="24"/>
        </w:rPr>
        <w:t>использовать метод интервалов для решения неравенств, в том числе дробно-</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рациональных и включающих в себя иррациональные выражения;</w:t>
      </w:r>
    </w:p>
    <w:p w:rsidR="00AC61C9" w:rsidRPr="006B6991" w:rsidRDefault="00AC61C9">
      <w:pPr>
        <w:spacing w:line="193" w:lineRule="exact"/>
        <w:rPr>
          <w:sz w:val="24"/>
          <w:szCs w:val="24"/>
        </w:rPr>
      </w:pPr>
    </w:p>
    <w:p w:rsidR="00AC61C9" w:rsidRPr="006B6991" w:rsidRDefault="00AC61C9" w:rsidP="001A5221">
      <w:pPr>
        <w:numPr>
          <w:ilvl w:val="0"/>
          <w:numId w:val="329"/>
        </w:numPr>
        <w:tabs>
          <w:tab w:val="left" w:pos="1141"/>
        </w:tabs>
        <w:spacing w:line="335" w:lineRule="auto"/>
        <w:ind w:left="8" w:firstLine="700"/>
        <w:rPr>
          <w:rFonts w:ascii="Symbol" w:hAnsi="Symbol" w:cs="Symbol"/>
          <w:sz w:val="24"/>
          <w:szCs w:val="24"/>
        </w:rPr>
      </w:pPr>
      <w:r w:rsidRPr="006B6991">
        <w:rPr>
          <w:sz w:val="24"/>
          <w:szCs w:val="24"/>
        </w:rPr>
        <w:t>решать алгебраические уравнения и неравенства и их системы с параметрами алгебраическим и графическим методами;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329"/>
        </w:numPr>
        <w:tabs>
          <w:tab w:val="left" w:pos="1128"/>
        </w:tabs>
        <w:ind w:left="1128" w:hanging="420"/>
        <w:rPr>
          <w:rFonts w:ascii="Symbol" w:hAnsi="Symbol" w:cs="Symbol"/>
          <w:sz w:val="24"/>
          <w:szCs w:val="24"/>
        </w:rPr>
      </w:pPr>
      <w:r w:rsidRPr="006B6991">
        <w:rPr>
          <w:sz w:val="24"/>
          <w:szCs w:val="24"/>
        </w:rPr>
        <w:t>владеть разными методами доказательства неравенств;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29"/>
        </w:numPr>
        <w:tabs>
          <w:tab w:val="left" w:pos="1128"/>
        </w:tabs>
        <w:ind w:left="1128" w:hanging="420"/>
        <w:rPr>
          <w:rFonts w:ascii="Symbol" w:hAnsi="Symbol" w:cs="Symbol"/>
          <w:sz w:val="24"/>
          <w:szCs w:val="24"/>
        </w:rPr>
      </w:pPr>
      <w:r w:rsidRPr="006B6991">
        <w:rPr>
          <w:sz w:val="24"/>
          <w:szCs w:val="24"/>
        </w:rPr>
        <w:t>решать уравнения в целых числах;</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329"/>
        </w:numPr>
        <w:tabs>
          <w:tab w:val="left" w:pos="1128"/>
        </w:tabs>
        <w:ind w:left="1128" w:hanging="420"/>
        <w:rPr>
          <w:rFonts w:ascii="Symbol" w:hAnsi="Symbol" w:cs="Symbol"/>
          <w:sz w:val="24"/>
          <w:szCs w:val="24"/>
        </w:rPr>
      </w:pPr>
      <w:r w:rsidRPr="006B6991">
        <w:rPr>
          <w:sz w:val="24"/>
          <w:szCs w:val="24"/>
        </w:rPr>
        <w:t>изображатьмножестванаплоскости,задаваемыеуравнениями,</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неравенствами и их системами.</w:t>
      </w:r>
    </w:p>
    <w:p w:rsidR="00AC61C9" w:rsidRPr="006B6991" w:rsidRDefault="00AC61C9">
      <w:pPr>
        <w:spacing w:line="165" w:lineRule="exact"/>
        <w:rPr>
          <w:sz w:val="24"/>
          <w:szCs w:val="24"/>
        </w:rPr>
      </w:pPr>
    </w:p>
    <w:p w:rsidR="00AC61C9" w:rsidRPr="006B6991" w:rsidRDefault="00AC61C9" w:rsidP="001A5221">
      <w:pPr>
        <w:numPr>
          <w:ilvl w:val="0"/>
          <w:numId w:val="330"/>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9" w:lineRule="exact"/>
        <w:rPr>
          <w:b/>
          <w:bCs/>
          <w:sz w:val="24"/>
          <w:szCs w:val="24"/>
        </w:rPr>
      </w:pPr>
    </w:p>
    <w:p w:rsidR="00AC61C9" w:rsidRPr="006B6991" w:rsidRDefault="00AC61C9" w:rsidP="001A5221">
      <w:pPr>
        <w:numPr>
          <w:ilvl w:val="1"/>
          <w:numId w:val="330"/>
        </w:numPr>
        <w:tabs>
          <w:tab w:val="left" w:pos="1141"/>
        </w:tabs>
        <w:spacing w:line="335" w:lineRule="auto"/>
        <w:ind w:left="8" w:firstLine="700"/>
        <w:rPr>
          <w:rFonts w:ascii="Symbol" w:hAnsi="Symbol" w:cs="Symbol"/>
          <w:sz w:val="24"/>
          <w:szCs w:val="24"/>
        </w:rPr>
      </w:pPr>
      <w:r w:rsidRPr="006B6991">
        <w:rPr>
          <w:sz w:val="24"/>
          <w:szCs w:val="24"/>
        </w:rPr>
        <w:t>составлять и решать уравнения, неравенства, их системы при решении задач других учебных предметов;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330"/>
        </w:numPr>
        <w:tabs>
          <w:tab w:val="left" w:pos="1141"/>
        </w:tabs>
        <w:spacing w:line="344" w:lineRule="auto"/>
        <w:ind w:left="8" w:firstLine="700"/>
        <w:jc w:val="both"/>
        <w:rPr>
          <w:rFonts w:ascii="Symbol" w:hAnsi="Symbol" w:cs="Symbol"/>
          <w:sz w:val="24"/>
          <w:szCs w:val="24"/>
        </w:rPr>
      </w:pPr>
      <w:r w:rsidRPr="006B6991">
        <w:rPr>
          <w:sz w:val="24"/>
          <w:szCs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330"/>
        </w:numPr>
        <w:tabs>
          <w:tab w:val="left" w:pos="1141"/>
        </w:tabs>
        <w:spacing w:line="335" w:lineRule="auto"/>
        <w:ind w:left="8" w:firstLine="700"/>
        <w:rPr>
          <w:rFonts w:ascii="Symbol" w:hAnsi="Symbol" w:cs="Symbol"/>
          <w:sz w:val="24"/>
          <w:szCs w:val="24"/>
        </w:rPr>
      </w:pPr>
      <w:r w:rsidRPr="006B6991">
        <w:rPr>
          <w:sz w:val="24"/>
          <w:szCs w:val="24"/>
        </w:rPr>
        <w:t>составлять и решать уравнения и неравенства с параметрами при решении задач других учебных предметов;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330"/>
        </w:numPr>
        <w:tabs>
          <w:tab w:val="left" w:pos="1141"/>
        </w:tabs>
        <w:spacing w:line="335" w:lineRule="auto"/>
        <w:ind w:left="8" w:firstLine="700"/>
        <w:rPr>
          <w:rFonts w:ascii="Symbol" w:hAnsi="Symbol" w:cs="Symbol"/>
          <w:sz w:val="24"/>
          <w:szCs w:val="24"/>
        </w:rPr>
      </w:pPr>
      <w:r w:rsidRPr="006B6991">
        <w:rPr>
          <w:sz w:val="24"/>
          <w:szCs w:val="24"/>
        </w:rPr>
        <w:lastRenderedPageBreak/>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AC61C9" w:rsidRPr="006B6991" w:rsidRDefault="00AC61C9">
      <w:pPr>
        <w:spacing w:line="31" w:lineRule="exact"/>
        <w:rPr>
          <w:sz w:val="24"/>
          <w:szCs w:val="24"/>
        </w:rPr>
      </w:pPr>
    </w:p>
    <w:p w:rsidR="00AC61C9" w:rsidRPr="006B6991" w:rsidRDefault="00AC61C9">
      <w:pPr>
        <w:ind w:left="8"/>
        <w:rPr>
          <w:sz w:val="24"/>
          <w:szCs w:val="24"/>
        </w:rPr>
      </w:pPr>
      <w:r w:rsidRPr="006B6991">
        <w:rPr>
          <w:b/>
          <w:bCs/>
          <w:sz w:val="24"/>
          <w:szCs w:val="24"/>
        </w:rPr>
        <w:t>Функции</w:t>
      </w:r>
    </w:p>
    <w:p w:rsidR="00AC61C9" w:rsidRPr="006B6991" w:rsidRDefault="00AC61C9">
      <w:pPr>
        <w:spacing w:line="155" w:lineRule="exact"/>
        <w:rPr>
          <w:sz w:val="24"/>
          <w:szCs w:val="24"/>
        </w:rPr>
      </w:pPr>
    </w:p>
    <w:p w:rsidR="00AC61C9" w:rsidRPr="006B6991" w:rsidRDefault="00AC61C9">
      <w:pPr>
        <w:spacing w:line="358" w:lineRule="auto"/>
        <w:ind w:left="8" w:firstLine="708"/>
        <w:jc w:val="both"/>
        <w:rPr>
          <w:sz w:val="24"/>
          <w:szCs w:val="24"/>
        </w:rPr>
      </w:pPr>
      <w:r w:rsidRPr="006B6991">
        <w:rPr>
          <w:rFonts w:ascii="Symbol" w:hAnsi="Symbol" w:cs="Symbol"/>
          <w:sz w:val="24"/>
          <w:szCs w:val="24"/>
        </w:rPr>
        <w:t></w:t>
      </w:r>
      <w:r w:rsidRPr="006B6991">
        <w:rPr>
          <w:sz w:val="24"/>
          <w:szCs w:val="24"/>
        </w:rPr>
        <w:t xml:space="preserve"> 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четность/нечетность функции, периодичность функции, график функции, вертикальная, горизонтальная, наклонная асимптоты; график зависимости, не являющейся функцией,</w:t>
      </w:r>
    </w:p>
    <w:p w:rsidR="00AC61C9" w:rsidRPr="006B6991" w:rsidRDefault="00AC61C9">
      <w:pPr>
        <w:spacing w:line="7" w:lineRule="exact"/>
        <w:rPr>
          <w:sz w:val="24"/>
          <w:szCs w:val="24"/>
        </w:rPr>
      </w:pPr>
    </w:p>
    <w:p w:rsidR="00AC61C9" w:rsidRPr="006B6991" w:rsidRDefault="00AC61C9" w:rsidP="001A5221">
      <w:pPr>
        <w:numPr>
          <w:ilvl w:val="0"/>
          <w:numId w:val="331"/>
        </w:numPr>
        <w:tabs>
          <w:tab w:val="left" w:pos="1128"/>
        </w:tabs>
        <w:ind w:left="1128" w:hanging="420"/>
        <w:rPr>
          <w:rFonts w:ascii="Symbol" w:hAnsi="Symbol" w:cs="Symbol"/>
          <w:sz w:val="24"/>
          <w:szCs w:val="24"/>
        </w:rPr>
      </w:pPr>
      <w:r w:rsidRPr="006B6991">
        <w:rPr>
          <w:sz w:val="24"/>
          <w:szCs w:val="24"/>
        </w:rPr>
        <w:t>строить  графики  функций:  линейной,  квадратичной,  дробно-линейной,</w:t>
      </w:r>
    </w:p>
    <w:p w:rsidR="00AC61C9" w:rsidRPr="006B6991" w:rsidRDefault="00AC61C9">
      <w:pPr>
        <w:spacing w:line="175" w:lineRule="exact"/>
        <w:rPr>
          <w:sz w:val="24"/>
          <w:szCs w:val="24"/>
        </w:rPr>
      </w:pPr>
    </w:p>
    <w:p w:rsidR="00AC61C9" w:rsidRPr="006B6991" w:rsidRDefault="00AC61C9">
      <w:pPr>
        <w:ind w:left="8"/>
        <w:rPr>
          <w:sz w:val="24"/>
          <w:szCs w:val="24"/>
        </w:rPr>
      </w:pPr>
      <w:r w:rsidRPr="006B6991">
        <w:rPr>
          <w:sz w:val="24"/>
          <w:szCs w:val="24"/>
        </w:rPr>
        <w:t xml:space="preserve">степенной при разных значениях показателя степени, </w:t>
      </w:r>
      <w:r w:rsidRPr="006B6991">
        <w:rPr>
          <w:i/>
          <w:iCs/>
          <w:sz w:val="24"/>
          <w:szCs w:val="24"/>
        </w:rPr>
        <w:t>y</w:t>
      </w:r>
      <w:r w:rsidRPr="006B6991">
        <w:rPr>
          <w:sz w:val="24"/>
          <w:szCs w:val="24"/>
        </w:rPr>
        <w:t xml:space="preserve"> </w:t>
      </w:r>
      <w:r w:rsidRPr="006B6991">
        <w:rPr>
          <w:rFonts w:ascii="Symbol" w:hAnsi="Symbol" w:cs="Symbol"/>
          <w:sz w:val="24"/>
          <w:szCs w:val="24"/>
        </w:rPr>
        <w:t></w:t>
      </w:r>
      <w:r w:rsidRPr="006B6991">
        <w:rPr>
          <w:sz w:val="24"/>
          <w:szCs w:val="24"/>
        </w:rPr>
        <w:t xml:space="preserve"> </w:t>
      </w:r>
      <w:r w:rsidRPr="006B6991">
        <w:rPr>
          <w:i/>
          <w:iCs/>
          <w:sz w:val="24"/>
          <w:szCs w:val="24"/>
        </w:rPr>
        <w:t>x</w:t>
      </w:r>
      <w:r w:rsidRPr="006B6991">
        <w:rPr>
          <w:sz w:val="24"/>
          <w:szCs w:val="24"/>
        </w:rPr>
        <w:t xml:space="preserve"> ;</w:t>
      </w:r>
    </w:p>
    <w:p w:rsidR="00AC61C9" w:rsidRPr="006B6991" w:rsidRDefault="00253546">
      <w:pPr>
        <w:spacing w:line="20" w:lineRule="exact"/>
        <w:rPr>
          <w:sz w:val="24"/>
          <w:szCs w:val="24"/>
        </w:rPr>
      </w:pPr>
      <w:r>
        <w:rPr>
          <w:noProof/>
          <w:sz w:val="24"/>
          <w:szCs w:val="24"/>
          <w:lang w:val="en-US" w:eastAsia="en-US"/>
        </w:rPr>
        <w:pict>
          <v:line id="Shape 14" o:spid="_x0000_s1036" style="position:absolute;z-index:251599360;visibility:visible;mso-wrap-distance-left:0;mso-wrap-distance-right:0" from="343.15pt,-9.4pt" to="343.1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" o:allowincell="f" strokeweight=".18239mm"/>
        </w:pict>
      </w:r>
      <w:r>
        <w:rPr>
          <w:noProof/>
          <w:sz w:val="24"/>
          <w:szCs w:val="24"/>
          <w:lang w:val="en-US" w:eastAsia="en-US"/>
        </w:rPr>
        <w:pict>
          <v:line id="Shape 15" o:spid="_x0000_s1037" style="position:absolute;z-index:251600384;visibility:visible;mso-wrap-distance-left:0;mso-wrap-distance-right:0" from="350.9pt,-9.4pt" to="350.9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" o:allowincell="f" strokeweight=".18239mm"/>
        </w:pict>
      </w:r>
    </w:p>
    <w:p w:rsidR="00AC61C9" w:rsidRPr="006B6991" w:rsidRDefault="00AC61C9">
      <w:pPr>
        <w:spacing w:line="200" w:lineRule="exact"/>
        <w:rPr>
          <w:sz w:val="24"/>
          <w:szCs w:val="24"/>
        </w:rPr>
      </w:pPr>
    </w:p>
    <w:p w:rsidR="00AC61C9" w:rsidRPr="006B6991" w:rsidRDefault="00AC61C9" w:rsidP="001A5221">
      <w:pPr>
        <w:numPr>
          <w:ilvl w:val="0"/>
          <w:numId w:val="332"/>
        </w:numPr>
        <w:tabs>
          <w:tab w:val="left" w:pos="1141"/>
        </w:tabs>
        <w:spacing w:line="333" w:lineRule="auto"/>
        <w:ind w:left="8" w:firstLine="700"/>
        <w:rPr>
          <w:rFonts w:ascii="Symbol" w:hAnsi="Symbol" w:cs="Symbol"/>
          <w:sz w:val="24"/>
          <w:szCs w:val="24"/>
        </w:rPr>
      </w:pPr>
      <w:r w:rsidRPr="006B6991">
        <w:rPr>
          <w:sz w:val="24"/>
          <w:szCs w:val="24"/>
        </w:rPr>
        <w:t xml:space="preserve">использовать преобразования графика функции </w:t>
      </w:r>
      <w:r w:rsidRPr="006B6991">
        <w:rPr>
          <w:i/>
          <w:iCs/>
          <w:sz w:val="24"/>
          <w:szCs w:val="24"/>
          <w:vertAlign w:val="subscript"/>
        </w:rPr>
        <w:t>y</w:t>
      </w:r>
      <w:r w:rsidRPr="006B6991">
        <w:rPr>
          <w:sz w:val="24"/>
          <w:szCs w:val="24"/>
        </w:rPr>
        <w:t xml:space="preserve"> </w:t>
      </w:r>
      <w:r w:rsidRPr="006B6991">
        <w:rPr>
          <w:rFonts w:ascii="Symbol" w:hAnsi="Symbol" w:cs="Symbol"/>
          <w:sz w:val="24"/>
          <w:szCs w:val="24"/>
        </w:rPr>
        <w:t></w:t>
      </w:r>
      <w:r w:rsidRPr="006B6991">
        <w:rPr>
          <w:sz w:val="24"/>
          <w:szCs w:val="24"/>
        </w:rPr>
        <w:t xml:space="preserve"> </w:t>
      </w:r>
      <w:r w:rsidRPr="006B6991">
        <w:rPr>
          <w:i/>
          <w:iCs/>
          <w:sz w:val="24"/>
          <w:szCs w:val="24"/>
          <w:vertAlign w:val="subscript"/>
        </w:rPr>
        <w:t>f</w:t>
      </w:r>
      <w:r w:rsidRPr="006B6991">
        <w:rPr>
          <w:sz w:val="24"/>
          <w:szCs w:val="24"/>
        </w:rPr>
        <w:t xml:space="preserve"> </w:t>
      </w:r>
      <w:r w:rsidRPr="006B6991">
        <w:rPr>
          <w:rFonts w:ascii="Symbol" w:hAnsi="Symbol" w:cs="Symbol"/>
          <w:sz w:val="24"/>
          <w:szCs w:val="24"/>
        </w:rPr>
        <w:t></w:t>
      </w:r>
      <w:r w:rsidRPr="006B6991">
        <w:rPr>
          <w:i/>
          <w:iCs/>
          <w:sz w:val="24"/>
          <w:szCs w:val="24"/>
          <w:vertAlign w:val="subscript"/>
        </w:rPr>
        <w:t>x</w:t>
      </w:r>
      <w:r w:rsidRPr="006B6991">
        <w:rPr>
          <w:rFonts w:ascii="Symbol" w:hAnsi="Symbol" w:cs="Symbol"/>
          <w:sz w:val="24"/>
          <w:szCs w:val="24"/>
        </w:rPr>
        <w:t></w:t>
      </w:r>
      <w:r w:rsidRPr="006B6991">
        <w:rPr>
          <w:sz w:val="24"/>
          <w:szCs w:val="24"/>
        </w:rPr>
        <w:t xml:space="preserve"> для построения графиков функций </w:t>
      </w:r>
      <w:r w:rsidRPr="006B6991">
        <w:rPr>
          <w:i/>
          <w:iCs/>
          <w:sz w:val="24"/>
          <w:szCs w:val="24"/>
          <w:vertAlign w:val="subscript"/>
        </w:rPr>
        <w:t>y</w:t>
      </w:r>
      <w:r w:rsidRPr="006B6991">
        <w:rPr>
          <w:sz w:val="24"/>
          <w:szCs w:val="24"/>
        </w:rPr>
        <w:t xml:space="preserve"> </w:t>
      </w:r>
      <w:r w:rsidRPr="006B6991">
        <w:rPr>
          <w:rFonts w:ascii="Symbol" w:hAnsi="Symbol" w:cs="Symbol"/>
          <w:sz w:val="24"/>
          <w:szCs w:val="24"/>
        </w:rPr>
        <w:t></w:t>
      </w:r>
      <w:r w:rsidRPr="006B6991">
        <w:rPr>
          <w:sz w:val="24"/>
          <w:szCs w:val="24"/>
        </w:rPr>
        <w:t xml:space="preserve"> </w:t>
      </w:r>
      <w:r w:rsidRPr="006B6991">
        <w:rPr>
          <w:i/>
          <w:iCs/>
          <w:sz w:val="24"/>
          <w:szCs w:val="24"/>
          <w:vertAlign w:val="subscript"/>
        </w:rPr>
        <w:t>af</w:t>
      </w:r>
      <w:r w:rsidRPr="006B6991">
        <w:rPr>
          <w:sz w:val="24"/>
          <w:szCs w:val="24"/>
        </w:rPr>
        <w:t xml:space="preserve"> </w:t>
      </w:r>
      <w:r w:rsidRPr="006B6991">
        <w:rPr>
          <w:rFonts w:ascii="Symbol" w:hAnsi="Symbol" w:cs="Symbol"/>
          <w:sz w:val="24"/>
          <w:szCs w:val="24"/>
        </w:rPr>
        <w:t></w:t>
      </w:r>
      <w:r w:rsidRPr="006B6991">
        <w:rPr>
          <w:i/>
          <w:iCs/>
          <w:sz w:val="24"/>
          <w:szCs w:val="24"/>
          <w:vertAlign w:val="subscript"/>
        </w:rPr>
        <w:t>kx</w:t>
      </w:r>
      <w:r w:rsidRPr="006B6991">
        <w:rPr>
          <w:sz w:val="24"/>
          <w:szCs w:val="24"/>
        </w:rPr>
        <w:t xml:space="preserve"> </w:t>
      </w:r>
      <w:r w:rsidRPr="006B6991">
        <w:rPr>
          <w:rFonts w:ascii="Symbol" w:hAnsi="Symbol" w:cs="Symbol"/>
          <w:sz w:val="24"/>
          <w:szCs w:val="24"/>
        </w:rPr>
        <w:t></w:t>
      </w:r>
      <w:r w:rsidRPr="006B6991">
        <w:rPr>
          <w:sz w:val="24"/>
          <w:szCs w:val="24"/>
        </w:rPr>
        <w:t xml:space="preserve"> </w:t>
      </w:r>
      <w:r w:rsidRPr="006B6991">
        <w:rPr>
          <w:i/>
          <w:iCs/>
          <w:sz w:val="24"/>
          <w:szCs w:val="24"/>
          <w:vertAlign w:val="subscript"/>
        </w:rPr>
        <w:t>b</w:t>
      </w:r>
      <w:r w:rsidRPr="006B6991">
        <w:rPr>
          <w:sz w:val="24"/>
          <w:szCs w:val="24"/>
        </w:rPr>
        <w:t xml:space="preserve"> </w:t>
      </w:r>
      <w:r w:rsidRPr="006B6991">
        <w:rPr>
          <w:rFonts w:ascii="Symbol" w:hAnsi="Symbol" w:cs="Symbol"/>
          <w:sz w:val="24"/>
          <w:szCs w:val="24"/>
        </w:rPr>
        <w:t></w:t>
      </w:r>
      <w:r w:rsidRPr="006B6991">
        <w:rPr>
          <w:sz w:val="24"/>
          <w:szCs w:val="24"/>
        </w:rPr>
        <w:t xml:space="preserve"> </w:t>
      </w:r>
      <w:r w:rsidRPr="006B6991">
        <w:rPr>
          <w:rFonts w:ascii="Symbol" w:hAnsi="Symbol" w:cs="Symbol"/>
          <w:sz w:val="24"/>
          <w:szCs w:val="24"/>
        </w:rPr>
        <w:t></w:t>
      </w:r>
      <w:r w:rsidRPr="006B6991">
        <w:rPr>
          <w:sz w:val="24"/>
          <w:szCs w:val="24"/>
        </w:rPr>
        <w:t xml:space="preserve"> </w:t>
      </w:r>
      <w:r w:rsidRPr="006B6991">
        <w:rPr>
          <w:i/>
          <w:iCs/>
          <w:sz w:val="24"/>
          <w:szCs w:val="24"/>
          <w:vertAlign w:val="subscript"/>
        </w:rPr>
        <w:t>c</w:t>
      </w:r>
      <w:r w:rsidRPr="006B6991">
        <w:rPr>
          <w:sz w:val="24"/>
          <w:szCs w:val="24"/>
        </w:rPr>
        <w:t xml:space="preserve"> ;</w:t>
      </w:r>
    </w:p>
    <w:p w:rsidR="00AC61C9" w:rsidRPr="006B6991" w:rsidRDefault="00AC61C9">
      <w:pPr>
        <w:spacing w:line="60" w:lineRule="exact"/>
        <w:rPr>
          <w:rFonts w:ascii="Symbol" w:hAnsi="Symbol" w:cs="Symbol"/>
          <w:sz w:val="24"/>
          <w:szCs w:val="24"/>
        </w:rPr>
      </w:pPr>
    </w:p>
    <w:p w:rsidR="00AC61C9" w:rsidRPr="006B6991" w:rsidRDefault="00AC61C9" w:rsidP="001A5221">
      <w:pPr>
        <w:numPr>
          <w:ilvl w:val="0"/>
          <w:numId w:val="332"/>
        </w:numPr>
        <w:tabs>
          <w:tab w:val="left" w:pos="1141"/>
        </w:tabs>
        <w:spacing w:line="333" w:lineRule="auto"/>
        <w:ind w:left="8" w:firstLine="700"/>
        <w:rPr>
          <w:rFonts w:ascii="Symbol" w:hAnsi="Symbol" w:cs="Symbol"/>
          <w:sz w:val="24"/>
          <w:szCs w:val="24"/>
        </w:rPr>
      </w:pPr>
      <w:r w:rsidRPr="006B6991">
        <w:rPr>
          <w:sz w:val="24"/>
          <w:szCs w:val="24"/>
        </w:rPr>
        <w:t>анализировать свойства функций и вид графика в зависимости от параметров;</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332"/>
        </w:numPr>
        <w:tabs>
          <w:tab w:val="left" w:pos="1141"/>
        </w:tabs>
        <w:spacing w:line="333" w:lineRule="auto"/>
        <w:ind w:left="8" w:firstLine="700"/>
        <w:jc w:val="both"/>
        <w:rPr>
          <w:rFonts w:ascii="Symbol" w:hAnsi="Symbol" w:cs="Symbol"/>
          <w:sz w:val="24"/>
          <w:szCs w:val="24"/>
        </w:rPr>
      </w:pPr>
      <w:r w:rsidRPr="006B6991">
        <w:rPr>
          <w:sz w:val="24"/>
          <w:szCs w:val="24"/>
        </w:rPr>
        <w:t>свободно оперировать понятиями: последовательность, ограниченная последовательность, монотонно возрастающая (убывающая) последовательность,</w:t>
      </w:r>
    </w:p>
    <w:p w:rsidR="00AC61C9" w:rsidRPr="006B6991" w:rsidRDefault="00AC61C9">
      <w:pPr>
        <w:spacing w:line="45" w:lineRule="exact"/>
        <w:rPr>
          <w:sz w:val="24"/>
          <w:szCs w:val="24"/>
        </w:rPr>
      </w:pPr>
    </w:p>
    <w:p w:rsidR="00AC61C9" w:rsidRPr="006B6991" w:rsidRDefault="00AC61C9">
      <w:pPr>
        <w:spacing w:line="349" w:lineRule="auto"/>
        <w:ind w:left="8"/>
        <w:rPr>
          <w:sz w:val="24"/>
          <w:szCs w:val="24"/>
        </w:rPr>
      </w:pPr>
      <w:r w:rsidRPr="006B6991">
        <w:rPr>
          <w:sz w:val="24"/>
          <w:szCs w:val="24"/>
        </w:rPr>
        <w:t>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w:t>
      </w:r>
    </w:p>
    <w:p w:rsidR="00AC61C9" w:rsidRPr="006B6991" w:rsidRDefault="00AC61C9">
      <w:pPr>
        <w:spacing w:line="13" w:lineRule="exact"/>
        <w:rPr>
          <w:sz w:val="24"/>
          <w:szCs w:val="24"/>
        </w:rPr>
      </w:pPr>
    </w:p>
    <w:p w:rsidR="00AC61C9" w:rsidRPr="006B6991" w:rsidRDefault="00AC61C9" w:rsidP="001A5221">
      <w:pPr>
        <w:numPr>
          <w:ilvl w:val="0"/>
          <w:numId w:val="333"/>
        </w:numPr>
        <w:tabs>
          <w:tab w:val="left" w:pos="1128"/>
        </w:tabs>
        <w:ind w:left="1128" w:hanging="420"/>
        <w:rPr>
          <w:rFonts w:ascii="Symbol" w:hAnsi="Symbol" w:cs="Symbol"/>
          <w:sz w:val="24"/>
          <w:szCs w:val="24"/>
        </w:rPr>
      </w:pPr>
      <w:r w:rsidRPr="006B6991">
        <w:rPr>
          <w:sz w:val="24"/>
          <w:szCs w:val="24"/>
        </w:rPr>
        <w:t>использовать   метод   математической   индукции   для   вывода   формул,</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доказательства равенств и неравенств, решения задач на делимость;</w:t>
      </w:r>
    </w:p>
    <w:p w:rsidR="00AC61C9" w:rsidRPr="006B6991" w:rsidRDefault="00AC61C9">
      <w:pPr>
        <w:spacing w:line="159" w:lineRule="exact"/>
        <w:rPr>
          <w:sz w:val="24"/>
          <w:szCs w:val="24"/>
        </w:rPr>
      </w:pPr>
    </w:p>
    <w:p w:rsidR="00AC61C9" w:rsidRPr="006B6991" w:rsidRDefault="00AC61C9" w:rsidP="001A5221">
      <w:pPr>
        <w:numPr>
          <w:ilvl w:val="1"/>
          <w:numId w:val="334"/>
        </w:numPr>
        <w:tabs>
          <w:tab w:val="left" w:pos="1128"/>
        </w:tabs>
        <w:ind w:left="1128" w:hanging="420"/>
        <w:rPr>
          <w:rFonts w:ascii="Symbol" w:hAnsi="Symbol" w:cs="Symbol"/>
          <w:sz w:val="24"/>
          <w:szCs w:val="24"/>
        </w:rPr>
      </w:pPr>
      <w:r w:rsidRPr="006B6991">
        <w:rPr>
          <w:sz w:val="24"/>
          <w:szCs w:val="24"/>
        </w:rPr>
        <w:t>исследовать последовательности, заданные рекуррентно;</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334"/>
        </w:numPr>
        <w:tabs>
          <w:tab w:val="left" w:pos="1141"/>
        </w:tabs>
        <w:spacing w:line="335" w:lineRule="auto"/>
        <w:ind w:left="8" w:firstLine="700"/>
        <w:rPr>
          <w:rFonts w:ascii="Symbol" w:hAnsi="Symbol" w:cs="Symbol"/>
          <w:sz w:val="24"/>
          <w:szCs w:val="24"/>
        </w:rPr>
      </w:pPr>
      <w:r w:rsidRPr="006B6991">
        <w:rPr>
          <w:sz w:val="24"/>
          <w:szCs w:val="24"/>
        </w:rPr>
        <w:t>решать комбинированные задачи на арифметическую и геометрическую прогрессии.</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334"/>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90" w:lineRule="exact"/>
        <w:rPr>
          <w:b/>
          <w:bCs/>
          <w:sz w:val="24"/>
          <w:szCs w:val="24"/>
        </w:rPr>
      </w:pPr>
    </w:p>
    <w:p w:rsidR="00AC61C9" w:rsidRPr="006B6991" w:rsidRDefault="00AC61C9" w:rsidP="001A5221">
      <w:pPr>
        <w:numPr>
          <w:ilvl w:val="1"/>
          <w:numId w:val="334"/>
        </w:numPr>
        <w:tabs>
          <w:tab w:val="left" w:pos="1141"/>
        </w:tabs>
        <w:spacing w:line="343" w:lineRule="auto"/>
        <w:ind w:left="8" w:firstLine="700"/>
        <w:jc w:val="both"/>
        <w:rPr>
          <w:rFonts w:ascii="Symbol" w:hAnsi="Symbol" w:cs="Symbol"/>
          <w:sz w:val="24"/>
          <w:szCs w:val="24"/>
        </w:rPr>
      </w:pPr>
      <w:r w:rsidRPr="006B6991">
        <w:rPr>
          <w:sz w:val="24"/>
          <w:szCs w:val="24"/>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1"/>
          <w:numId w:val="334"/>
        </w:numPr>
        <w:tabs>
          <w:tab w:val="left" w:pos="1128"/>
        </w:tabs>
        <w:ind w:left="1128" w:hanging="420"/>
        <w:rPr>
          <w:rFonts w:ascii="Symbol" w:hAnsi="Symbol" w:cs="Symbol"/>
          <w:sz w:val="24"/>
          <w:szCs w:val="24"/>
        </w:rPr>
      </w:pPr>
      <w:r w:rsidRPr="006B6991">
        <w:rPr>
          <w:sz w:val="24"/>
          <w:szCs w:val="24"/>
        </w:rPr>
        <w:t>использовать графики зависимостей для исследования реальных процессов и</w:t>
      </w:r>
    </w:p>
    <w:p w:rsidR="00AC61C9" w:rsidRPr="006B6991" w:rsidRDefault="00AC61C9">
      <w:pPr>
        <w:spacing w:line="160" w:lineRule="exact"/>
        <w:rPr>
          <w:rFonts w:ascii="Symbol" w:hAnsi="Symbol" w:cs="Symbol"/>
          <w:sz w:val="24"/>
          <w:szCs w:val="24"/>
        </w:rPr>
      </w:pPr>
    </w:p>
    <w:p w:rsidR="00AC61C9" w:rsidRPr="006B6991" w:rsidRDefault="00AC61C9">
      <w:pPr>
        <w:ind w:left="8"/>
        <w:rPr>
          <w:rFonts w:ascii="Symbol" w:hAnsi="Symbol" w:cs="Symbol"/>
          <w:sz w:val="24"/>
          <w:szCs w:val="24"/>
        </w:rPr>
      </w:pPr>
      <w:r w:rsidRPr="006B6991">
        <w:rPr>
          <w:sz w:val="24"/>
          <w:szCs w:val="24"/>
        </w:rPr>
        <w:t>явлений;</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334"/>
        </w:numPr>
        <w:tabs>
          <w:tab w:val="left" w:pos="1141"/>
        </w:tabs>
        <w:spacing w:line="344" w:lineRule="auto"/>
        <w:ind w:left="8" w:firstLine="700"/>
        <w:jc w:val="both"/>
        <w:rPr>
          <w:rFonts w:ascii="Symbol" w:hAnsi="Symbol" w:cs="Symbol"/>
          <w:sz w:val="24"/>
          <w:szCs w:val="24"/>
        </w:rPr>
      </w:pPr>
      <w:r w:rsidRPr="006B6991">
        <w:rPr>
          <w:sz w:val="24"/>
          <w:szCs w:val="24"/>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p>
    <w:p w:rsidR="00AC61C9" w:rsidRPr="006B6991" w:rsidRDefault="00AC61C9">
      <w:pPr>
        <w:spacing w:line="29" w:lineRule="exact"/>
        <w:rPr>
          <w:sz w:val="24"/>
          <w:szCs w:val="24"/>
        </w:rPr>
      </w:pPr>
    </w:p>
    <w:p w:rsidR="00AC61C9" w:rsidRPr="006B6991" w:rsidRDefault="00AC61C9">
      <w:pPr>
        <w:ind w:left="8"/>
        <w:rPr>
          <w:sz w:val="24"/>
          <w:szCs w:val="24"/>
        </w:rPr>
      </w:pPr>
      <w:r w:rsidRPr="006B6991">
        <w:rPr>
          <w:b/>
          <w:bCs/>
          <w:sz w:val="24"/>
          <w:szCs w:val="24"/>
        </w:rPr>
        <w:t>Статистика и теория вероятностей</w:t>
      </w:r>
    </w:p>
    <w:p w:rsidR="00AC61C9" w:rsidRPr="006B6991" w:rsidRDefault="00AC61C9">
      <w:pPr>
        <w:spacing w:line="154" w:lineRule="exact"/>
        <w:rPr>
          <w:sz w:val="24"/>
          <w:szCs w:val="24"/>
        </w:rPr>
      </w:pPr>
    </w:p>
    <w:p w:rsidR="00AC61C9" w:rsidRPr="006B6991" w:rsidRDefault="00AC61C9" w:rsidP="001A5221">
      <w:pPr>
        <w:numPr>
          <w:ilvl w:val="0"/>
          <w:numId w:val="335"/>
        </w:numPr>
        <w:tabs>
          <w:tab w:val="left" w:pos="1128"/>
        </w:tabs>
        <w:ind w:left="1128" w:hanging="420"/>
        <w:rPr>
          <w:rFonts w:ascii="Symbol" w:hAnsi="Symbol" w:cs="Symbol"/>
          <w:sz w:val="24"/>
          <w:szCs w:val="24"/>
        </w:rPr>
      </w:pPr>
      <w:r w:rsidRPr="006B6991">
        <w:rPr>
          <w:sz w:val="24"/>
          <w:szCs w:val="24"/>
        </w:rPr>
        <w:t>Свободно  оперировать  понятиями:  столбчатые  и  круговые  диаграммы,</w:t>
      </w:r>
    </w:p>
    <w:p w:rsidR="00AC61C9" w:rsidRPr="006B6991" w:rsidRDefault="00AC61C9">
      <w:pPr>
        <w:spacing w:line="175" w:lineRule="exact"/>
        <w:rPr>
          <w:sz w:val="24"/>
          <w:szCs w:val="24"/>
        </w:rPr>
      </w:pPr>
    </w:p>
    <w:p w:rsidR="00AC61C9" w:rsidRPr="006B6991" w:rsidRDefault="00AC61C9">
      <w:pPr>
        <w:spacing w:line="355" w:lineRule="auto"/>
        <w:ind w:left="8"/>
        <w:jc w:val="both"/>
        <w:rPr>
          <w:sz w:val="24"/>
          <w:szCs w:val="24"/>
        </w:rPr>
      </w:pPr>
      <w:r w:rsidRPr="006B6991">
        <w:rPr>
          <w:sz w:val="24"/>
          <w:szCs w:val="24"/>
        </w:rPr>
        <w:lastRenderedPageBreak/>
        <w:t>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AC61C9" w:rsidRPr="006B6991" w:rsidRDefault="00AC61C9">
      <w:pPr>
        <w:spacing w:line="5" w:lineRule="exact"/>
        <w:rPr>
          <w:sz w:val="24"/>
          <w:szCs w:val="24"/>
        </w:rPr>
      </w:pPr>
    </w:p>
    <w:p w:rsidR="00AC61C9" w:rsidRPr="006B6991" w:rsidRDefault="00AC61C9" w:rsidP="001A5221">
      <w:pPr>
        <w:numPr>
          <w:ilvl w:val="1"/>
          <w:numId w:val="336"/>
        </w:numPr>
        <w:tabs>
          <w:tab w:val="left" w:pos="1128"/>
        </w:tabs>
        <w:ind w:left="1128" w:hanging="420"/>
        <w:rPr>
          <w:rFonts w:ascii="Symbol" w:hAnsi="Symbol" w:cs="Symbol"/>
          <w:sz w:val="24"/>
          <w:szCs w:val="24"/>
        </w:rPr>
      </w:pPr>
      <w:r w:rsidRPr="006B6991">
        <w:rPr>
          <w:sz w:val="24"/>
          <w:szCs w:val="24"/>
        </w:rPr>
        <w:t>выбирать наиболее удобный способ представления информации, адекватный</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336"/>
        </w:numPr>
        <w:tabs>
          <w:tab w:val="left" w:pos="328"/>
        </w:tabs>
        <w:ind w:left="328" w:hanging="328"/>
        <w:rPr>
          <w:sz w:val="24"/>
          <w:szCs w:val="24"/>
        </w:rPr>
      </w:pPr>
      <w:r w:rsidRPr="006B6991">
        <w:rPr>
          <w:sz w:val="24"/>
          <w:szCs w:val="24"/>
        </w:rPr>
        <w:t>свойствам и целям анализа;</w:t>
      </w:r>
    </w:p>
    <w:p w:rsidR="00AC61C9" w:rsidRPr="006B6991" w:rsidRDefault="00AC61C9" w:rsidP="001A5221">
      <w:pPr>
        <w:numPr>
          <w:ilvl w:val="1"/>
          <w:numId w:val="337"/>
        </w:numPr>
        <w:tabs>
          <w:tab w:val="left" w:pos="1128"/>
        </w:tabs>
        <w:ind w:left="1128" w:hanging="420"/>
        <w:rPr>
          <w:rFonts w:ascii="Symbol" w:hAnsi="Symbol" w:cs="Symbol"/>
          <w:sz w:val="24"/>
          <w:szCs w:val="24"/>
        </w:rPr>
      </w:pPr>
      <w:r w:rsidRPr="006B6991">
        <w:rPr>
          <w:sz w:val="24"/>
          <w:szCs w:val="24"/>
        </w:rPr>
        <w:t>вычислять числовые характеристики выборки;</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1"/>
          <w:numId w:val="337"/>
        </w:numPr>
        <w:tabs>
          <w:tab w:val="left" w:pos="1128"/>
        </w:tabs>
        <w:ind w:left="1128" w:hanging="420"/>
        <w:rPr>
          <w:rFonts w:ascii="Symbol" w:hAnsi="Symbol" w:cs="Symbol"/>
          <w:sz w:val="24"/>
          <w:szCs w:val="24"/>
        </w:rPr>
      </w:pPr>
      <w:r w:rsidRPr="006B6991">
        <w:rPr>
          <w:sz w:val="24"/>
          <w:szCs w:val="24"/>
        </w:rPr>
        <w:t>свободно оперировать понятиями: факториал числа, перестановки, сочетания</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337"/>
        </w:numPr>
        <w:tabs>
          <w:tab w:val="left" w:pos="228"/>
        </w:tabs>
        <w:ind w:left="228" w:hanging="228"/>
        <w:rPr>
          <w:sz w:val="24"/>
          <w:szCs w:val="24"/>
        </w:rPr>
      </w:pPr>
      <w:r w:rsidRPr="006B6991">
        <w:rPr>
          <w:sz w:val="24"/>
          <w:szCs w:val="24"/>
        </w:rPr>
        <w:t>размещения, треугольник Паскаля;</w:t>
      </w:r>
    </w:p>
    <w:p w:rsidR="00AC61C9" w:rsidRPr="006B6991" w:rsidRDefault="00AC61C9">
      <w:pPr>
        <w:spacing w:line="158" w:lineRule="exact"/>
        <w:rPr>
          <w:sz w:val="24"/>
          <w:szCs w:val="24"/>
        </w:rPr>
      </w:pPr>
    </w:p>
    <w:p w:rsidR="00AC61C9" w:rsidRPr="006B6991" w:rsidRDefault="00AC61C9" w:rsidP="001A5221">
      <w:pPr>
        <w:numPr>
          <w:ilvl w:val="1"/>
          <w:numId w:val="337"/>
        </w:numPr>
        <w:tabs>
          <w:tab w:val="left" w:pos="1128"/>
        </w:tabs>
        <w:ind w:left="1128" w:hanging="420"/>
        <w:rPr>
          <w:rFonts w:ascii="Symbol" w:hAnsi="Symbol" w:cs="Symbol"/>
          <w:sz w:val="24"/>
          <w:szCs w:val="24"/>
        </w:rPr>
      </w:pPr>
      <w:r w:rsidRPr="006B6991">
        <w:rPr>
          <w:sz w:val="24"/>
          <w:szCs w:val="24"/>
        </w:rPr>
        <w:t>свободно  оперировать  понятиями:  случайный  опыт,  случайный  выбор,</w:t>
      </w:r>
    </w:p>
    <w:p w:rsidR="00AC61C9" w:rsidRPr="006B6991" w:rsidRDefault="00AC61C9">
      <w:pPr>
        <w:spacing w:line="176" w:lineRule="exact"/>
        <w:rPr>
          <w:sz w:val="24"/>
          <w:szCs w:val="24"/>
        </w:rPr>
      </w:pPr>
    </w:p>
    <w:p w:rsidR="00AC61C9" w:rsidRPr="006B6991" w:rsidRDefault="00AC61C9">
      <w:pPr>
        <w:spacing w:line="354" w:lineRule="auto"/>
        <w:ind w:left="8"/>
        <w:jc w:val="both"/>
        <w:rPr>
          <w:sz w:val="24"/>
          <w:szCs w:val="24"/>
        </w:rPr>
      </w:pPr>
      <w:r w:rsidRPr="006B6991">
        <w:rPr>
          <w:sz w:val="24"/>
          <w:szCs w:val="24"/>
        </w:rPr>
        <w:t>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AC61C9" w:rsidRPr="006B6991" w:rsidRDefault="00AC61C9">
      <w:pPr>
        <w:spacing w:line="7" w:lineRule="exact"/>
        <w:rPr>
          <w:sz w:val="24"/>
          <w:szCs w:val="24"/>
        </w:rPr>
      </w:pPr>
    </w:p>
    <w:p w:rsidR="00AC61C9" w:rsidRPr="006B6991" w:rsidRDefault="00AC61C9" w:rsidP="001A5221">
      <w:pPr>
        <w:numPr>
          <w:ilvl w:val="0"/>
          <w:numId w:val="338"/>
        </w:numPr>
        <w:tabs>
          <w:tab w:val="left" w:pos="1128"/>
        </w:tabs>
        <w:ind w:left="1128" w:hanging="420"/>
        <w:rPr>
          <w:rFonts w:ascii="Symbol" w:hAnsi="Symbol" w:cs="Symbol"/>
          <w:sz w:val="24"/>
          <w:szCs w:val="24"/>
        </w:rPr>
      </w:pPr>
      <w:r w:rsidRPr="006B6991">
        <w:rPr>
          <w:sz w:val="24"/>
          <w:szCs w:val="24"/>
        </w:rPr>
        <w:t>свободно  оперировать  понятиями:  случайный  опыт,  случайный  выбор,</w:t>
      </w:r>
    </w:p>
    <w:p w:rsidR="00AC61C9" w:rsidRPr="006B6991" w:rsidRDefault="00AC61C9">
      <w:pPr>
        <w:spacing w:line="176" w:lineRule="exact"/>
        <w:rPr>
          <w:sz w:val="24"/>
          <w:szCs w:val="24"/>
        </w:rPr>
      </w:pPr>
    </w:p>
    <w:p w:rsidR="00AC61C9" w:rsidRPr="006B6991" w:rsidRDefault="00AC61C9">
      <w:pPr>
        <w:spacing w:line="354" w:lineRule="auto"/>
        <w:ind w:left="8"/>
        <w:jc w:val="both"/>
        <w:rPr>
          <w:sz w:val="24"/>
          <w:szCs w:val="24"/>
        </w:rPr>
      </w:pPr>
      <w:r w:rsidRPr="006B6991">
        <w:rPr>
          <w:sz w:val="24"/>
          <w:szCs w:val="24"/>
        </w:rPr>
        <w:t>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AC61C9" w:rsidRPr="006B6991" w:rsidRDefault="00AC61C9">
      <w:pPr>
        <w:spacing w:line="45" w:lineRule="exact"/>
        <w:rPr>
          <w:sz w:val="24"/>
          <w:szCs w:val="24"/>
        </w:rPr>
      </w:pPr>
    </w:p>
    <w:p w:rsidR="00AC61C9" w:rsidRPr="006B6991" w:rsidRDefault="00AC61C9" w:rsidP="001A5221">
      <w:pPr>
        <w:numPr>
          <w:ilvl w:val="1"/>
          <w:numId w:val="339"/>
        </w:numPr>
        <w:tabs>
          <w:tab w:val="left" w:pos="1141"/>
        </w:tabs>
        <w:spacing w:line="333" w:lineRule="auto"/>
        <w:ind w:left="8" w:firstLine="700"/>
        <w:rPr>
          <w:rFonts w:ascii="Symbol" w:hAnsi="Symbol" w:cs="Symbol"/>
          <w:sz w:val="24"/>
          <w:szCs w:val="24"/>
        </w:rPr>
      </w:pPr>
      <w:r w:rsidRPr="006B6991">
        <w:rPr>
          <w:sz w:val="24"/>
          <w:szCs w:val="24"/>
        </w:rPr>
        <w:t>знать примеры случайных величин, и вычислять их статистические характеристики;</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1"/>
          <w:numId w:val="339"/>
        </w:numPr>
        <w:tabs>
          <w:tab w:val="left" w:pos="1128"/>
        </w:tabs>
        <w:ind w:left="1128" w:hanging="420"/>
        <w:rPr>
          <w:rFonts w:ascii="Symbol" w:hAnsi="Symbol" w:cs="Symbol"/>
          <w:sz w:val="24"/>
          <w:szCs w:val="24"/>
        </w:rPr>
      </w:pPr>
      <w:r w:rsidRPr="006B6991">
        <w:rPr>
          <w:sz w:val="24"/>
          <w:szCs w:val="24"/>
        </w:rPr>
        <w:t>использовать формулы комбинаторики при решении комбинаторных задач;</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339"/>
        </w:numPr>
        <w:tabs>
          <w:tab w:val="left" w:pos="1128"/>
        </w:tabs>
        <w:ind w:left="1128" w:hanging="420"/>
        <w:rPr>
          <w:rFonts w:ascii="Symbol" w:hAnsi="Symbol" w:cs="Symbol"/>
          <w:sz w:val="24"/>
          <w:szCs w:val="24"/>
        </w:rPr>
      </w:pPr>
      <w:r w:rsidRPr="006B6991">
        <w:rPr>
          <w:sz w:val="24"/>
          <w:szCs w:val="24"/>
        </w:rPr>
        <w:t>решать задачи на вычисление вероятности в том числе с использованием</w:t>
      </w:r>
    </w:p>
    <w:p w:rsidR="00AC61C9" w:rsidRPr="006B6991" w:rsidRDefault="00AC61C9">
      <w:pPr>
        <w:spacing w:line="162" w:lineRule="exact"/>
        <w:rPr>
          <w:rFonts w:ascii="Symbol" w:hAnsi="Symbol" w:cs="Symbol"/>
          <w:sz w:val="24"/>
          <w:szCs w:val="24"/>
        </w:rPr>
      </w:pPr>
    </w:p>
    <w:p w:rsidR="00AC61C9" w:rsidRPr="006B6991" w:rsidRDefault="00AC61C9">
      <w:pPr>
        <w:ind w:left="8"/>
        <w:rPr>
          <w:rFonts w:ascii="Symbol" w:hAnsi="Symbol" w:cs="Symbol"/>
          <w:sz w:val="24"/>
          <w:szCs w:val="24"/>
        </w:rPr>
      </w:pPr>
      <w:r w:rsidRPr="006B6991">
        <w:rPr>
          <w:sz w:val="24"/>
          <w:szCs w:val="24"/>
        </w:rPr>
        <w:t>формул.</w:t>
      </w:r>
    </w:p>
    <w:p w:rsidR="00AC61C9" w:rsidRPr="006B6991" w:rsidRDefault="00AC61C9">
      <w:pPr>
        <w:spacing w:line="165" w:lineRule="exact"/>
        <w:rPr>
          <w:rFonts w:ascii="Symbol" w:hAnsi="Symbol" w:cs="Symbol"/>
          <w:sz w:val="24"/>
          <w:szCs w:val="24"/>
        </w:rPr>
      </w:pPr>
    </w:p>
    <w:p w:rsidR="00AC61C9" w:rsidRPr="006B6991" w:rsidRDefault="00AC61C9" w:rsidP="001A5221">
      <w:pPr>
        <w:numPr>
          <w:ilvl w:val="0"/>
          <w:numId w:val="339"/>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4" w:lineRule="exact"/>
        <w:rPr>
          <w:b/>
          <w:bCs/>
          <w:sz w:val="24"/>
          <w:szCs w:val="24"/>
        </w:rPr>
      </w:pPr>
    </w:p>
    <w:p w:rsidR="00AC61C9" w:rsidRPr="006B6991" w:rsidRDefault="00AC61C9" w:rsidP="001A5221">
      <w:pPr>
        <w:numPr>
          <w:ilvl w:val="1"/>
          <w:numId w:val="339"/>
        </w:numPr>
        <w:tabs>
          <w:tab w:val="left" w:pos="1128"/>
        </w:tabs>
        <w:ind w:left="1128" w:hanging="420"/>
        <w:rPr>
          <w:rFonts w:ascii="Symbol" w:hAnsi="Symbol" w:cs="Symbol"/>
          <w:sz w:val="24"/>
          <w:szCs w:val="24"/>
        </w:rPr>
      </w:pPr>
      <w:r w:rsidRPr="006B6991">
        <w:rPr>
          <w:sz w:val="24"/>
          <w:szCs w:val="24"/>
        </w:rPr>
        <w:t>представлять  информацию  о  реальных  процессах  и  явлениях  способом,</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адекватным ее свойствам и цели исследования;</w:t>
      </w:r>
    </w:p>
    <w:p w:rsidR="00AC61C9" w:rsidRPr="006B6991" w:rsidRDefault="00AC61C9">
      <w:pPr>
        <w:spacing w:line="159" w:lineRule="exact"/>
        <w:rPr>
          <w:sz w:val="24"/>
          <w:szCs w:val="24"/>
        </w:rPr>
      </w:pPr>
    </w:p>
    <w:p w:rsidR="00AC61C9" w:rsidRPr="006B6991" w:rsidRDefault="00AC61C9" w:rsidP="001A5221">
      <w:pPr>
        <w:numPr>
          <w:ilvl w:val="0"/>
          <w:numId w:val="340"/>
        </w:numPr>
        <w:tabs>
          <w:tab w:val="left" w:pos="1128"/>
        </w:tabs>
        <w:ind w:left="1128" w:hanging="420"/>
        <w:rPr>
          <w:rFonts w:ascii="Symbol" w:hAnsi="Symbol" w:cs="Symbol"/>
          <w:sz w:val="24"/>
          <w:szCs w:val="24"/>
        </w:rPr>
      </w:pPr>
      <w:r w:rsidRPr="006B6991">
        <w:rPr>
          <w:sz w:val="24"/>
          <w:szCs w:val="24"/>
        </w:rPr>
        <w:t>анализировать   и   сравнивать   статистические   характеристики   выборок,</w:t>
      </w:r>
    </w:p>
    <w:p w:rsidR="00AC61C9" w:rsidRPr="006B6991" w:rsidRDefault="00AC61C9">
      <w:pPr>
        <w:spacing w:line="176" w:lineRule="exact"/>
        <w:rPr>
          <w:sz w:val="24"/>
          <w:szCs w:val="24"/>
        </w:rPr>
      </w:pPr>
    </w:p>
    <w:p w:rsidR="00AC61C9" w:rsidRPr="006B6991" w:rsidRDefault="00AC61C9">
      <w:pPr>
        <w:spacing w:line="349" w:lineRule="auto"/>
        <w:ind w:left="8"/>
        <w:rPr>
          <w:sz w:val="24"/>
          <w:szCs w:val="24"/>
        </w:rPr>
      </w:pPr>
      <w:r w:rsidRPr="006B6991">
        <w:rPr>
          <w:sz w:val="24"/>
          <w:szCs w:val="24"/>
        </w:rPr>
        <w:t>полученных в процессе решения прикладной задачи, изучения реального явления, решения задачи из других учебных предметов;</w:t>
      </w:r>
    </w:p>
    <w:p w:rsidR="00AC61C9" w:rsidRPr="006B6991" w:rsidRDefault="00AC61C9">
      <w:pPr>
        <w:spacing w:line="13" w:lineRule="exact"/>
        <w:rPr>
          <w:sz w:val="24"/>
          <w:szCs w:val="24"/>
        </w:rPr>
      </w:pPr>
    </w:p>
    <w:p w:rsidR="00AC61C9" w:rsidRPr="006B6991" w:rsidRDefault="00AC61C9" w:rsidP="001A5221">
      <w:pPr>
        <w:numPr>
          <w:ilvl w:val="0"/>
          <w:numId w:val="341"/>
        </w:numPr>
        <w:tabs>
          <w:tab w:val="left" w:pos="1128"/>
        </w:tabs>
        <w:ind w:left="1128" w:hanging="420"/>
        <w:rPr>
          <w:rFonts w:ascii="Symbol" w:hAnsi="Symbol" w:cs="Symbol"/>
          <w:sz w:val="24"/>
          <w:szCs w:val="24"/>
        </w:rPr>
      </w:pPr>
      <w:r w:rsidRPr="006B6991">
        <w:rPr>
          <w:sz w:val="24"/>
          <w:szCs w:val="24"/>
        </w:rPr>
        <w:t>оценивать вероятность реальных событий и явлений в различных ситуациях.</w:t>
      </w:r>
    </w:p>
    <w:p w:rsidR="00AC61C9" w:rsidRPr="006B6991" w:rsidRDefault="00AC61C9">
      <w:pPr>
        <w:spacing w:line="168" w:lineRule="exact"/>
        <w:rPr>
          <w:sz w:val="24"/>
          <w:szCs w:val="24"/>
        </w:rPr>
      </w:pPr>
    </w:p>
    <w:p w:rsidR="00AC61C9" w:rsidRPr="006B6991" w:rsidRDefault="00AC61C9">
      <w:pPr>
        <w:ind w:left="8"/>
        <w:rPr>
          <w:sz w:val="24"/>
          <w:szCs w:val="24"/>
        </w:rPr>
      </w:pPr>
      <w:r w:rsidRPr="006B6991">
        <w:rPr>
          <w:b/>
          <w:bCs/>
          <w:sz w:val="24"/>
          <w:szCs w:val="24"/>
        </w:rPr>
        <w:t>Текстовые задачи</w:t>
      </w:r>
    </w:p>
    <w:p w:rsidR="00AC61C9" w:rsidRPr="006B6991" w:rsidRDefault="00AC61C9">
      <w:pPr>
        <w:spacing w:line="188" w:lineRule="exact"/>
        <w:rPr>
          <w:sz w:val="24"/>
          <w:szCs w:val="24"/>
        </w:rPr>
      </w:pPr>
    </w:p>
    <w:p w:rsidR="00AC61C9" w:rsidRPr="006B6991" w:rsidRDefault="00AC61C9" w:rsidP="001A5221">
      <w:pPr>
        <w:numPr>
          <w:ilvl w:val="0"/>
          <w:numId w:val="342"/>
        </w:numPr>
        <w:tabs>
          <w:tab w:val="left" w:pos="1141"/>
        </w:tabs>
        <w:spacing w:line="334" w:lineRule="auto"/>
        <w:ind w:left="8" w:firstLine="700"/>
        <w:rPr>
          <w:rFonts w:ascii="Symbol" w:hAnsi="Symbol" w:cs="Symbol"/>
          <w:sz w:val="24"/>
          <w:szCs w:val="24"/>
        </w:rPr>
      </w:pPr>
      <w:r w:rsidRPr="006B6991">
        <w:rPr>
          <w:sz w:val="24"/>
          <w:szCs w:val="24"/>
        </w:rPr>
        <w:t>Решать простые и сложные задачи, а также задачи повышенной трудности и выделять их математическую основу;</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342"/>
        </w:numPr>
        <w:tabs>
          <w:tab w:val="left" w:pos="1128"/>
        </w:tabs>
        <w:ind w:left="1128" w:hanging="420"/>
        <w:rPr>
          <w:rFonts w:ascii="Symbol" w:hAnsi="Symbol" w:cs="Symbol"/>
          <w:sz w:val="24"/>
          <w:szCs w:val="24"/>
        </w:rPr>
      </w:pPr>
      <w:r w:rsidRPr="006B6991">
        <w:rPr>
          <w:sz w:val="24"/>
          <w:szCs w:val="24"/>
        </w:rPr>
        <w:t>распознавать разные виды и типы задач;</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rsidP="001A5221">
      <w:pPr>
        <w:numPr>
          <w:ilvl w:val="0"/>
          <w:numId w:val="343"/>
        </w:numPr>
        <w:tabs>
          <w:tab w:val="left" w:pos="1133"/>
        </w:tabs>
        <w:spacing w:line="335" w:lineRule="auto"/>
        <w:ind w:firstLine="700"/>
        <w:jc w:val="both"/>
        <w:rPr>
          <w:rFonts w:ascii="Symbol" w:hAnsi="Symbol" w:cs="Symbol"/>
          <w:sz w:val="24"/>
          <w:szCs w:val="24"/>
        </w:rPr>
      </w:pPr>
      <w:r w:rsidRPr="006B6991">
        <w:rPr>
          <w:sz w:val="24"/>
          <w:szCs w:val="24"/>
        </w:rPr>
        <w:t>использовать разные краткие записи как модели текстов сложных задач и задач повышенной сложности для построения поисковой схемы и решения задач,</w:t>
      </w:r>
    </w:p>
    <w:p w:rsidR="00AC61C9" w:rsidRPr="006B6991" w:rsidRDefault="00AC61C9">
      <w:pPr>
        <w:spacing w:line="26" w:lineRule="exact"/>
        <w:rPr>
          <w:sz w:val="24"/>
          <w:szCs w:val="24"/>
        </w:rPr>
      </w:pPr>
    </w:p>
    <w:p w:rsidR="00AC61C9" w:rsidRPr="006B6991" w:rsidRDefault="00AC61C9">
      <w:pPr>
        <w:rPr>
          <w:sz w:val="24"/>
          <w:szCs w:val="24"/>
        </w:rPr>
      </w:pPr>
      <w:r w:rsidRPr="006B6991">
        <w:rPr>
          <w:sz w:val="24"/>
          <w:szCs w:val="24"/>
        </w:rPr>
        <w:t>выбирать оптимальную для рассматриваемой в задаче ситуации модель текста задачи;</w:t>
      </w:r>
    </w:p>
    <w:p w:rsidR="00AC61C9" w:rsidRPr="006B6991" w:rsidRDefault="00AC61C9">
      <w:pPr>
        <w:spacing w:line="196" w:lineRule="exact"/>
        <w:rPr>
          <w:sz w:val="24"/>
          <w:szCs w:val="24"/>
        </w:rPr>
      </w:pPr>
    </w:p>
    <w:p w:rsidR="00AC61C9" w:rsidRPr="006B6991" w:rsidRDefault="00AC61C9" w:rsidP="001A5221">
      <w:pPr>
        <w:numPr>
          <w:ilvl w:val="0"/>
          <w:numId w:val="344"/>
        </w:numPr>
        <w:tabs>
          <w:tab w:val="left" w:pos="1133"/>
        </w:tabs>
        <w:spacing w:line="333" w:lineRule="auto"/>
        <w:ind w:firstLine="700"/>
        <w:rPr>
          <w:rFonts w:ascii="Symbol" w:hAnsi="Symbol" w:cs="Symbol"/>
          <w:sz w:val="24"/>
          <w:szCs w:val="24"/>
        </w:rPr>
      </w:pPr>
      <w:r w:rsidRPr="006B6991">
        <w:rPr>
          <w:sz w:val="24"/>
          <w:szCs w:val="24"/>
        </w:rPr>
        <w:lastRenderedPageBreak/>
        <w:t>различать модель текста и модель решения задачи, конструировать к одной модели решения сложных задач разные модели текста задачи;</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344"/>
        </w:numPr>
        <w:tabs>
          <w:tab w:val="left" w:pos="1133"/>
        </w:tabs>
        <w:spacing w:line="335" w:lineRule="auto"/>
        <w:ind w:firstLine="700"/>
        <w:rPr>
          <w:rFonts w:ascii="Symbol" w:hAnsi="Symbol" w:cs="Symbol"/>
          <w:sz w:val="24"/>
          <w:szCs w:val="24"/>
        </w:rPr>
      </w:pPr>
      <w:r w:rsidRPr="006B6991">
        <w:rPr>
          <w:sz w:val="24"/>
          <w:szCs w:val="24"/>
        </w:rPr>
        <w:t>знать и применять три способа поиска решения задач (от требования к условию и от условия к требованию, комбинированный);</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344"/>
        </w:numPr>
        <w:tabs>
          <w:tab w:val="left" w:pos="1120"/>
        </w:tabs>
        <w:ind w:left="1120" w:hanging="420"/>
        <w:rPr>
          <w:rFonts w:ascii="Symbol" w:hAnsi="Symbol" w:cs="Symbol"/>
          <w:sz w:val="24"/>
          <w:szCs w:val="24"/>
        </w:rPr>
      </w:pPr>
      <w:r w:rsidRPr="006B6991">
        <w:rPr>
          <w:sz w:val="24"/>
          <w:szCs w:val="24"/>
        </w:rPr>
        <w:t>моделировать  рассуждения  при  поиске  решения  задач  с  помощью  граф-</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схемы;</w:t>
      </w:r>
    </w:p>
    <w:p w:rsidR="00AC61C9" w:rsidRPr="006B6991" w:rsidRDefault="00AC61C9">
      <w:pPr>
        <w:spacing w:line="159" w:lineRule="exact"/>
        <w:rPr>
          <w:sz w:val="24"/>
          <w:szCs w:val="24"/>
        </w:rPr>
      </w:pPr>
    </w:p>
    <w:p w:rsidR="00AC61C9" w:rsidRPr="006B6991" w:rsidRDefault="00AC61C9" w:rsidP="001A5221">
      <w:pPr>
        <w:numPr>
          <w:ilvl w:val="0"/>
          <w:numId w:val="345"/>
        </w:numPr>
        <w:tabs>
          <w:tab w:val="left" w:pos="1120"/>
        </w:tabs>
        <w:ind w:left="1120" w:hanging="420"/>
        <w:rPr>
          <w:rFonts w:ascii="Symbol" w:hAnsi="Symbol" w:cs="Symbol"/>
          <w:sz w:val="24"/>
          <w:szCs w:val="24"/>
        </w:rPr>
      </w:pPr>
      <w:r w:rsidRPr="006B6991">
        <w:rPr>
          <w:sz w:val="24"/>
          <w:szCs w:val="24"/>
        </w:rPr>
        <w:t>выделять этапы решения задачи и содержание каждого этапа;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345"/>
        </w:numPr>
        <w:tabs>
          <w:tab w:val="left" w:pos="1133"/>
        </w:tabs>
        <w:spacing w:line="344" w:lineRule="auto"/>
        <w:ind w:firstLine="700"/>
        <w:jc w:val="both"/>
        <w:rPr>
          <w:rFonts w:ascii="Symbol" w:hAnsi="Symbol" w:cs="Symbol"/>
          <w:sz w:val="24"/>
          <w:szCs w:val="24"/>
        </w:rPr>
      </w:pPr>
      <w:r w:rsidRPr="006B6991">
        <w:rPr>
          <w:sz w:val="24"/>
          <w:szCs w:val="24"/>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345"/>
        </w:numPr>
        <w:tabs>
          <w:tab w:val="left" w:pos="1120"/>
        </w:tabs>
        <w:ind w:left="1120" w:hanging="420"/>
        <w:rPr>
          <w:rFonts w:ascii="Symbol" w:hAnsi="Symbol" w:cs="Symbol"/>
          <w:sz w:val="24"/>
          <w:szCs w:val="24"/>
        </w:rPr>
      </w:pPr>
      <w:r w:rsidRPr="006B6991">
        <w:rPr>
          <w:sz w:val="24"/>
          <w:szCs w:val="24"/>
        </w:rPr>
        <w:t>анализировать затруднения при решении задач;</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345"/>
        </w:numPr>
        <w:tabs>
          <w:tab w:val="left" w:pos="1133"/>
        </w:tabs>
        <w:spacing w:line="335" w:lineRule="auto"/>
        <w:ind w:firstLine="700"/>
        <w:rPr>
          <w:rFonts w:ascii="Symbol" w:hAnsi="Symbol" w:cs="Symbol"/>
          <w:sz w:val="24"/>
          <w:szCs w:val="24"/>
        </w:rPr>
      </w:pPr>
      <w:r w:rsidRPr="006B6991">
        <w:rPr>
          <w:sz w:val="24"/>
          <w:szCs w:val="24"/>
        </w:rPr>
        <w:t>выполнять различные преобразования предложенной задачи, конструировать новые задачи из данной, в том числе обратные;</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345"/>
        </w:numPr>
        <w:tabs>
          <w:tab w:val="left" w:pos="1133"/>
        </w:tabs>
        <w:spacing w:line="335" w:lineRule="auto"/>
        <w:ind w:firstLine="700"/>
        <w:rPr>
          <w:rFonts w:ascii="Symbol" w:hAnsi="Symbol" w:cs="Symbol"/>
          <w:sz w:val="24"/>
          <w:szCs w:val="24"/>
        </w:rPr>
      </w:pPr>
      <w:r w:rsidRPr="006B6991">
        <w:rPr>
          <w:sz w:val="24"/>
          <w:szCs w:val="24"/>
        </w:rPr>
        <w:t>интерпретировать вычислительные результаты в задаче, исследовать полученное решение задачи;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345"/>
        </w:numPr>
        <w:tabs>
          <w:tab w:val="left" w:pos="1120"/>
        </w:tabs>
        <w:ind w:left="1120" w:hanging="420"/>
        <w:rPr>
          <w:rFonts w:ascii="Symbol" w:hAnsi="Symbol" w:cs="Symbol"/>
          <w:sz w:val="24"/>
          <w:szCs w:val="24"/>
        </w:rPr>
      </w:pPr>
      <w:r w:rsidRPr="006B6991">
        <w:rPr>
          <w:sz w:val="24"/>
          <w:szCs w:val="24"/>
        </w:rPr>
        <w:t>изменять  условие  задач  (количественные  или  качественные  данные),</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исследовать измененное преобразованное;</w:t>
      </w:r>
    </w:p>
    <w:p w:rsidR="00AC61C9" w:rsidRPr="006B6991" w:rsidRDefault="00AC61C9">
      <w:pPr>
        <w:spacing w:line="193" w:lineRule="exact"/>
        <w:rPr>
          <w:sz w:val="24"/>
          <w:szCs w:val="24"/>
        </w:rPr>
      </w:pPr>
    </w:p>
    <w:p w:rsidR="00AC61C9" w:rsidRPr="006B6991" w:rsidRDefault="00AC61C9" w:rsidP="001A5221">
      <w:pPr>
        <w:numPr>
          <w:ilvl w:val="0"/>
          <w:numId w:val="346"/>
        </w:numPr>
        <w:tabs>
          <w:tab w:val="left" w:pos="1133"/>
        </w:tabs>
        <w:spacing w:line="335" w:lineRule="auto"/>
        <w:ind w:firstLine="700"/>
        <w:jc w:val="both"/>
        <w:rPr>
          <w:rFonts w:ascii="Symbol" w:hAnsi="Symbol" w:cs="Symbol"/>
          <w:sz w:val="24"/>
          <w:szCs w:val="24"/>
        </w:rPr>
      </w:pPr>
      <w:r w:rsidRPr="006B6991">
        <w:rPr>
          <w:sz w:val="24"/>
          <w:szCs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w:t>
      </w:r>
    </w:p>
    <w:p w:rsidR="00AC61C9" w:rsidRPr="006B6991" w:rsidRDefault="00AC61C9">
      <w:pPr>
        <w:spacing w:line="39" w:lineRule="exact"/>
        <w:rPr>
          <w:sz w:val="24"/>
          <w:szCs w:val="24"/>
        </w:rPr>
      </w:pPr>
    </w:p>
    <w:p w:rsidR="00AC61C9" w:rsidRPr="006B6991" w:rsidRDefault="00AC61C9">
      <w:pPr>
        <w:spacing w:line="354" w:lineRule="auto"/>
        <w:jc w:val="both"/>
        <w:rPr>
          <w:sz w:val="24"/>
          <w:szCs w:val="24"/>
        </w:rPr>
      </w:pPr>
      <w:r w:rsidRPr="006B6991">
        <w:rPr>
          <w:sz w:val="24"/>
          <w:szCs w:val="24"/>
        </w:rPr>
        <w:t>расстояние) при 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AC61C9" w:rsidRPr="006B6991" w:rsidRDefault="00AC61C9">
      <w:pPr>
        <w:spacing w:line="42" w:lineRule="exact"/>
        <w:rPr>
          <w:sz w:val="24"/>
          <w:szCs w:val="24"/>
        </w:rPr>
      </w:pPr>
    </w:p>
    <w:p w:rsidR="00AC61C9" w:rsidRPr="006B6991" w:rsidRDefault="00AC61C9" w:rsidP="001A5221">
      <w:pPr>
        <w:numPr>
          <w:ilvl w:val="0"/>
          <w:numId w:val="347"/>
        </w:numPr>
        <w:tabs>
          <w:tab w:val="left" w:pos="1133"/>
        </w:tabs>
        <w:spacing w:line="335" w:lineRule="auto"/>
        <w:ind w:firstLine="700"/>
        <w:rPr>
          <w:rFonts w:ascii="Symbol" w:hAnsi="Symbol" w:cs="Symbol"/>
          <w:sz w:val="24"/>
          <w:szCs w:val="24"/>
        </w:rPr>
      </w:pPr>
      <w:r w:rsidRPr="006B6991">
        <w:rPr>
          <w:sz w:val="24"/>
          <w:szCs w:val="24"/>
        </w:rPr>
        <w:t>исследовать всевозможные ситуации при решении задач на движение по реке, рассматривать разные системы отсчета;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347"/>
        </w:numPr>
        <w:tabs>
          <w:tab w:val="left" w:pos="1120"/>
        </w:tabs>
        <w:ind w:left="1120" w:hanging="420"/>
        <w:rPr>
          <w:rFonts w:ascii="Symbol" w:hAnsi="Symbol" w:cs="Symbol"/>
          <w:sz w:val="24"/>
          <w:szCs w:val="24"/>
        </w:rPr>
      </w:pPr>
      <w:r w:rsidRPr="006B6991">
        <w:rPr>
          <w:sz w:val="24"/>
          <w:szCs w:val="24"/>
        </w:rPr>
        <w:t>решать разнообразные задачи «на части»;</w:t>
      </w:r>
    </w:p>
    <w:p w:rsidR="00AC61C9" w:rsidRPr="006B6991" w:rsidRDefault="00AC61C9">
      <w:pPr>
        <w:spacing w:line="200" w:lineRule="exact"/>
        <w:rPr>
          <w:sz w:val="24"/>
          <w:szCs w:val="24"/>
        </w:rPr>
      </w:pPr>
    </w:p>
    <w:p w:rsidR="00AC61C9" w:rsidRPr="006B6991" w:rsidRDefault="00AC61C9" w:rsidP="001A5221">
      <w:pPr>
        <w:numPr>
          <w:ilvl w:val="0"/>
          <w:numId w:val="348"/>
        </w:numPr>
        <w:tabs>
          <w:tab w:val="left" w:pos="1141"/>
        </w:tabs>
        <w:spacing w:line="344" w:lineRule="auto"/>
        <w:ind w:left="8" w:firstLine="700"/>
        <w:jc w:val="both"/>
        <w:rPr>
          <w:rFonts w:ascii="Symbol" w:hAnsi="Symbol" w:cs="Symbol"/>
          <w:sz w:val="24"/>
          <w:szCs w:val="24"/>
        </w:rPr>
      </w:pPr>
      <w:r w:rsidRPr="006B6991">
        <w:rPr>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348"/>
        </w:numPr>
        <w:tabs>
          <w:tab w:val="left" w:pos="1141"/>
        </w:tabs>
        <w:spacing w:line="333" w:lineRule="auto"/>
        <w:ind w:left="8" w:firstLine="700"/>
        <w:jc w:val="both"/>
        <w:rPr>
          <w:rFonts w:ascii="Symbol" w:hAnsi="Symbol" w:cs="Symbol"/>
          <w:sz w:val="24"/>
          <w:szCs w:val="24"/>
        </w:rPr>
      </w:pPr>
      <w:r w:rsidRPr="006B6991">
        <w:rPr>
          <w:sz w:val="24"/>
          <w:szCs w:val="24"/>
        </w:rPr>
        <w:t>объяснять идентичность задач разных типов, связывающих три величины (на работу, на покупки, на движение), выделять эти величины и отношения между ними,</w:t>
      </w:r>
    </w:p>
    <w:p w:rsidR="00AC61C9" w:rsidRPr="006B6991" w:rsidRDefault="00AC61C9">
      <w:pPr>
        <w:spacing w:line="40" w:lineRule="exact"/>
        <w:rPr>
          <w:sz w:val="24"/>
          <w:szCs w:val="24"/>
        </w:rPr>
      </w:pPr>
    </w:p>
    <w:p w:rsidR="00AC61C9" w:rsidRPr="006B6991" w:rsidRDefault="00AC61C9">
      <w:pPr>
        <w:ind w:left="8"/>
        <w:rPr>
          <w:sz w:val="24"/>
          <w:szCs w:val="24"/>
        </w:rPr>
      </w:pPr>
      <w:r w:rsidRPr="006B6991">
        <w:rPr>
          <w:sz w:val="24"/>
          <w:szCs w:val="24"/>
        </w:rPr>
        <w:t>применять их при решении задач, конструировать собственные задач указанных типов;</w:t>
      </w:r>
    </w:p>
    <w:p w:rsidR="00AC61C9" w:rsidRPr="006B6991" w:rsidRDefault="00AC61C9">
      <w:pPr>
        <w:spacing w:line="161" w:lineRule="exact"/>
        <w:rPr>
          <w:sz w:val="24"/>
          <w:szCs w:val="24"/>
        </w:rPr>
      </w:pPr>
    </w:p>
    <w:p w:rsidR="00AC61C9" w:rsidRPr="006B6991" w:rsidRDefault="00AC61C9" w:rsidP="001A5221">
      <w:pPr>
        <w:numPr>
          <w:ilvl w:val="0"/>
          <w:numId w:val="349"/>
        </w:numPr>
        <w:tabs>
          <w:tab w:val="left" w:pos="1128"/>
        </w:tabs>
        <w:ind w:left="1128" w:hanging="420"/>
        <w:rPr>
          <w:rFonts w:ascii="Symbol" w:hAnsi="Symbol" w:cs="Symbol"/>
          <w:sz w:val="24"/>
          <w:szCs w:val="24"/>
        </w:rPr>
      </w:pPr>
      <w:r w:rsidRPr="006B6991">
        <w:rPr>
          <w:sz w:val="24"/>
          <w:szCs w:val="24"/>
        </w:rPr>
        <w:t>владеть   основными   методами   решения   задач   на   смеси,   сплавы,</w:t>
      </w:r>
    </w:p>
    <w:p w:rsidR="00AC61C9" w:rsidRPr="006B6991" w:rsidRDefault="00AC61C9">
      <w:pPr>
        <w:spacing w:line="174" w:lineRule="exact"/>
        <w:rPr>
          <w:sz w:val="24"/>
          <w:szCs w:val="24"/>
        </w:rPr>
      </w:pPr>
    </w:p>
    <w:p w:rsidR="00AC61C9" w:rsidRPr="006B6991" w:rsidRDefault="00AC61C9">
      <w:pPr>
        <w:spacing w:line="349" w:lineRule="auto"/>
        <w:ind w:left="8"/>
        <w:rPr>
          <w:sz w:val="24"/>
          <w:szCs w:val="24"/>
        </w:rPr>
      </w:pPr>
      <w:r w:rsidRPr="006B6991">
        <w:rPr>
          <w:sz w:val="24"/>
          <w:szCs w:val="24"/>
        </w:rPr>
        <w:t>концентрации, использовать их в новых ситуациях по отношению к изученным в процессе обучения;</w:t>
      </w:r>
    </w:p>
    <w:p w:rsidR="00AC61C9" w:rsidRPr="006B6991" w:rsidRDefault="00AC61C9">
      <w:pPr>
        <w:spacing w:line="51" w:lineRule="exact"/>
        <w:rPr>
          <w:sz w:val="24"/>
          <w:szCs w:val="24"/>
        </w:rPr>
      </w:pPr>
    </w:p>
    <w:p w:rsidR="00AC61C9" w:rsidRPr="006B6991" w:rsidRDefault="00AC61C9" w:rsidP="001A5221">
      <w:pPr>
        <w:numPr>
          <w:ilvl w:val="1"/>
          <w:numId w:val="350"/>
        </w:numPr>
        <w:tabs>
          <w:tab w:val="left" w:pos="1211"/>
        </w:tabs>
        <w:spacing w:line="333" w:lineRule="auto"/>
        <w:ind w:left="8" w:firstLine="700"/>
        <w:rPr>
          <w:rFonts w:ascii="Symbol" w:hAnsi="Symbol" w:cs="Symbol"/>
          <w:sz w:val="24"/>
          <w:szCs w:val="24"/>
        </w:rPr>
      </w:pPr>
      <w:r w:rsidRPr="006B6991">
        <w:rPr>
          <w:sz w:val="24"/>
          <w:szCs w:val="24"/>
        </w:rPr>
        <w:t>решать задачи на проценты, в том числе, сложные проценты с обоснованием, используя разные способы;</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1"/>
          <w:numId w:val="350"/>
        </w:numPr>
        <w:tabs>
          <w:tab w:val="left" w:pos="1128"/>
        </w:tabs>
        <w:ind w:left="1128" w:hanging="420"/>
        <w:rPr>
          <w:rFonts w:ascii="Symbol" w:hAnsi="Symbol" w:cs="Symbol"/>
          <w:sz w:val="24"/>
          <w:szCs w:val="24"/>
        </w:rPr>
      </w:pPr>
      <w:r w:rsidRPr="006B6991">
        <w:rPr>
          <w:sz w:val="24"/>
          <w:szCs w:val="24"/>
        </w:rPr>
        <w:t>решать логические задачи разными способами, в том числе, с двумя блоками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50"/>
        </w:numPr>
        <w:tabs>
          <w:tab w:val="left" w:pos="228"/>
        </w:tabs>
        <w:ind w:left="228" w:hanging="228"/>
        <w:rPr>
          <w:sz w:val="24"/>
          <w:szCs w:val="24"/>
        </w:rPr>
      </w:pPr>
      <w:r w:rsidRPr="006B6991">
        <w:rPr>
          <w:sz w:val="24"/>
          <w:szCs w:val="24"/>
        </w:rPr>
        <w:lastRenderedPageBreak/>
        <w:t>с тремя блоками данных с помощью таблиц;</w:t>
      </w:r>
    </w:p>
    <w:p w:rsidR="00AC61C9" w:rsidRPr="006B6991" w:rsidRDefault="00AC61C9">
      <w:pPr>
        <w:spacing w:line="193" w:lineRule="exact"/>
        <w:rPr>
          <w:sz w:val="24"/>
          <w:szCs w:val="24"/>
        </w:rPr>
      </w:pPr>
    </w:p>
    <w:p w:rsidR="00AC61C9" w:rsidRPr="006B6991" w:rsidRDefault="00AC61C9" w:rsidP="001A5221">
      <w:pPr>
        <w:numPr>
          <w:ilvl w:val="1"/>
          <w:numId w:val="350"/>
        </w:numPr>
        <w:tabs>
          <w:tab w:val="left" w:pos="1141"/>
        </w:tabs>
        <w:spacing w:line="335" w:lineRule="auto"/>
        <w:ind w:left="8" w:firstLine="700"/>
        <w:rPr>
          <w:rFonts w:ascii="Symbol" w:hAnsi="Symbol" w:cs="Symbol"/>
          <w:sz w:val="24"/>
          <w:szCs w:val="24"/>
        </w:rPr>
      </w:pPr>
      <w:r w:rsidRPr="006B6991">
        <w:rPr>
          <w:sz w:val="24"/>
          <w:szCs w:val="24"/>
        </w:rPr>
        <w:t>решать задачи по комбинаторике и теории вероятностей на основе использования изученных методов и обосновывать решение;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350"/>
        </w:numPr>
        <w:tabs>
          <w:tab w:val="left" w:pos="1128"/>
        </w:tabs>
        <w:ind w:left="1128" w:hanging="420"/>
        <w:rPr>
          <w:rFonts w:ascii="Symbol" w:hAnsi="Symbol" w:cs="Symbol"/>
          <w:sz w:val="24"/>
          <w:szCs w:val="24"/>
        </w:rPr>
      </w:pPr>
      <w:r w:rsidRPr="006B6991">
        <w:rPr>
          <w:sz w:val="24"/>
          <w:szCs w:val="24"/>
        </w:rPr>
        <w:t>решать несложные задачи по математической статистике;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350"/>
        </w:numPr>
        <w:tabs>
          <w:tab w:val="left" w:pos="1128"/>
        </w:tabs>
        <w:ind w:left="1128" w:hanging="420"/>
        <w:rPr>
          <w:rFonts w:ascii="Symbol" w:hAnsi="Symbol" w:cs="Symbol"/>
          <w:sz w:val="24"/>
          <w:szCs w:val="24"/>
        </w:rPr>
      </w:pPr>
      <w:r w:rsidRPr="006B6991">
        <w:rPr>
          <w:sz w:val="24"/>
          <w:szCs w:val="24"/>
        </w:rPr>
        <w:t>овладеть основными методами решения сюжетных задач: арифметический,</w:t>
      </w:r>
    </w:p>
    <w:p w:rsidR="00AC61C9" w:rsidRPr="006B6991" w:rsidRDefault="00AC61C9">
      <w:pPr>
        <w:spacing w:line="174" w:lineRule="exact"/>
        <w:rPr>
          <w:sz w:val="24"/>
          <w:szCs w:val="24"/>
        </w:rPr>
      </w:pPr>
    </w:p>
    <w:p w:rsidR="00AC61C9" w:rsidRPr="006B6991" w:rsidRDefault="00AC61C9">
      <w:pPr>
        <w:spacing w:line="351" w:lineRule="auto"/>
        <w:ind w:left="8"/>
        <w:rPr>
          <w:sz w:val="24"/>
          <w:szCs w:val="24"/>
        </w:rPr>
      </w:pPr>
      <w:r w:rsidRPr="006B6991">
        <w:rPr>
          <w:sz w:val="24"/>
          <w:szCs w:val="24"/>
        </w:rPr>
        <w:t>алгебраический, перебор вариантов, геометрический, графический, применять их в новых по сравнению с изученными ситуациях.</w:t>
      </w:r>
    </w:p>
    <w:p w:rsidR="00AC61C9" w:rsidRPr="006B6991" w:rsidRDefault="00AC61C9">
      <w:pPr>
        <w:spacing w:line="17" w:lineRule="exact"/>
        <w:rPr>
          <w:sz w:val="24"/>
          <w:szCs w:val="24"/>
        </w:rPr>
      </w:pPr>
    </w:p>
    <w:p w:rsidR="00AC61C9" w:rsidRPr="006B6991" w:rsidRDefault="00AC61C9" w:rsidP="001A5221">
      <w:pPr>
        <w:numPr>
          <w:ilvl w:val="0"/>
          <w:numId w:val="351"/>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351"/>
        </w:numPr>
        <w:tabs>
          <w:tab w:val="left" w:pos="1141"/>
        </w:tabs>
        <w:spacing w:line="349" w:lineRule="auto"/>
        <w:ind w:left="8" w:firstLine="700"/>
        <w:jc w:val="both"/>
        <w:rPr>
          <w:rFonts w:ascii="Symbol" w:hAnsi="Symbol" w:cs="Symbol"/>
          <w:sz w:val="24"/>
          <w:szCs w:val="24"/>
        </w:rPr>
      </w:pPr>
      <w:r w:rsidRPr="006B6991">
        <w:rPr>
          <w:sz w:val="24"/>
          <w:szCs w:val="24"/>
        </w:rPr>
        <w:t>конструировать новые для данной задачи задачные ситуации с учетом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AC61C9" w:rsidRPr="006B6991" w:rsidRDefault="00AC61C9">
      <w:pPr>
        <w:spacing w:line="13" w:lineRule="exact"/>
        <w:rPr>
          <w:rFonts w:ascii="Symbol" w:hAnsi="Symbol" w:cs="Symbol"/>
          <w:sz w:val="24"/>
          <w:szCs w:val="24"/>
        </w:rPr>
      </w:pPr>
    </w:p>
    <w:p w:rsidR="00AC61C9" w:rsidRPr="006B6991" w:rsidRDefault="00AC61C9" w:rsidP="001A5221">
      <w:pPr>
        <w:numPr>
          <w:ilvl w:val="1"/>
          <w:numId w:val="351"/>
        </w:numPr>
        <w:tabs>
          <w:tab w:val="left" w:pos="1128"/>
        </w:tabs>
        <w:ind w:left="1128" w:hanging="420"/>
        <w:rPr>
          <w:rFonts w:ascii="Symbol" w:hAnsi="Symbol" w:cs="Symbol"/>
          <w:sz w:val="24"/>
          <w:szCs w:val="24"/>
        </w:rPr>
      </w:pPr>
      <w:r w:rsidRPr="006B6991">
        <w:rPr>
          <w:sz w:val="24"/>
          <w:szCs w:val="24"/>
        </w:rPr>
        <w:t>решать задачи на движение по реке, рассматривая разные системы отсчета;</w:t>
      </w:r>
    </w:p>
    <w:p w:rsidR="00AC61C9" w:rsidRPr="006B6991" w:rsidRDefault="00AC61C9">
      <w:pPr>
        <w:spacing w:line="196" w:lineRule="exact"/>
        <w:rPr>
          <w:rFonts w:ascii="Symbol" w:hAnsi="Symbol" w:cs="Symbol"/>
          <w:sz w:val="24"/>
          <w:szCs w:val="24"/>
        </w:rPr>
      </w:pPr>
    </w:p>
    <w:p w:rsidR="00AC61C9" w:rsidRPr="006B6991" w:rsidRDefault="00AC61C9" w:rsidP="001A5221">
      <w:pPr>
        <w:numPr>
          <w:ilvl w:val="1"/>
          <w:numId w:val="351"/>
        </w:numPr>
        <w:tabs>
          <w:tab w:val="left" w:pos="1141"/>
        </w:tabs>
        <w:spacing w:line="335" w:lineRule="auto"/>
        <w:ind w:left="8" w:firstLine="700"/>
        <w:rPr>
          <w:rFonts w:ascii="Symbol" w:hAnsi="Symbol" w:cs="Symbol"/>
          <w:sz w:val="24"/>
          <w:szCs w:val="24"/>
        </w:rPr>
      </w:pPr>
      <w:r w:rsidRPr="006B6991">
        <w:rPr>
          <w:sz w:val="24"/>
          <w:szCs w:val="24"/>
        </w:rPr>
        <w:t>конструировать задачные ситуации, приближенные к реальной действительности.</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Геометрические фигуры</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rsidP="001A5221">
      <w:pPr>
        <w:numPr>
          <w:ilvl w:val="0"/>
          <w:numId w:val="352"/>
        </w:numPr>
        <w:tabs>
          <w:tab w:val="left" w:pos="1141"/>
        </w:tabs>
        <w:spacing w:line="335" w:lineRule="auto"/>
        <w:ind w:left="8" w:firstLine="700"/>
        <w:rPr>
          <w:rFonts w:ascii="Symbol" w:hAnsi="Symbol" w:cs="Symbol"/>
          <w:sz w:val="24"/>
          <w:szCs w:val="24"/>
        </w:rPr>
      </w:pPr>
      <w:r w:rsidRPr="006B6991">
        <w:rPr>
          <w:sz w:val="24"/>
          <w:szCs w:val="24"/>
        </w:rPr>
        <w:t>Свободно оперировать геометрическими понятиями при решении задач и проведении математических рассуждений;</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352"/>
        </w:numPr>
        <w:tabs>
          <w:tab w:val="left" w:pos="1128"/>
        </w:tabs>
        <w:ind w:left="1128" w:hanging="420"/>
        <w:rPr>
          <w:rFonts w:ascii="Symbol" w:hAnsi="Symbol" w:cs="Symbol"/>
          <w:sz w:val="24"/>
          <w:szCs w:val="24"/>
        </w:rPr>
      </w:pPr>
      <w:r w:rsidRPr="006B6991">
        <w:rPr>
          <w:sz w:val="24"/>
          <w:szCs w:val="24"/>
        </w:rPr>
        <w:t>самостоятельно   формулировать   определения   геометрических   фигур,</w:t>
      </w:r>
    </w:p>
    <w:p w:rsidR="00AC61C9" w:rsidRPr="006B6991" w:rsidRDefault="00AC61C9">
      <w:pPr>
        <w:spacing w:line="176" w:lineRule="exact"/>
        <w:rPr>
          <w:sz w:val="24"/>
          <w:szCs w:val="24"/>
        </w:rPr>
      </w:pPr>
    </w:p>
    <w:p w:rsidR="00AC61C9" w:rsidRPr="006B6991" w:rsidRDefault="00AC61C9">
      <w:pPr>
        <w:spacing w:line="356" w:lineRule="auto"/>
        <w:ind w:left="8"/>
        <w:jc w:val="both"/>
        <w:rPr>
          <w:sz w:val="24"/>
          <w:szCs w:val="24"/>
        </w:rPr>
      </w:pPr>
      <w:r w:rsidRPr="006B6991">
        <w:rPr>
          <w:sz w:val="24"/>
          <w:szCs w:val="24"/>
        </w:rPr>
        <w:t>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AC61C9" w:rsidRPr="006B6991" w:rsidRDefault="00AC61C9">
      <w:pPr>
        <w:spacing w:line="6" w:lineRule="exact"/>
        <w:rPr>
          <w:sz w:val="24"/>
          <w:szCs w:val="24"/>
        </w:rPr>
      </w:pPr>
    </w:p>
    <w:p w:rsidR="00AC61C9" w:rsidRPr="006B6991" w:rsidRDefault="00AC61C9" w:rsidP="001A5221">
      <w:pPr>
        <w:numPr>
          <w:ilvl w:val="0"/>
          <w:numId w:val="353"/>
        </w:numPr>
        <w:tabs>
          <w:tab w:val="left" w:pos="1128"/>
        </w:tabs>
        <w:ind w:left="1128" w:hanging="420"/>
        <w:rPr>
          <w:rFonts w:ascii="Symbol" w:hAnsi="Symbol" w:cs="Symbol"/>
          <w:sz w:val="24"/>
          <w:szCs w:val="24"/>
        </w:rPr>
      </w:pPr>
      <w:r w:rsidRPr="006B6991">
        <w:rPr>
          <w:sz w:val="24"/>
          <w:szCs w:val="24"/>
        </w:rPr>
        <w:t>исследоватьчертежи,включаякомбинациифигур,извлекать,</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интерпретировать и преобразовывать информацию, представленную на чертежах;</w:t>
      </w:r>
    </w:p>
    <w:p w:rsidR="00AC61C9" w:rsidRPr="006B6991" w:rsidRDefault="00AC61C9">
      <w:pPr>
        <w:spacing w:line="196" w:lineRule="exact"/>
        <w:rPr>
          <w:sz w:val="24"/>
          <w:szCs w:val="24"/>
        </w:rPr>
      </w:pPr>
    </w:p>
    <w:p w:rsidR="00AC61C9" w:rsidRPr="006B6991" w:rsidRDefault="00AC61C9" w:rsidP="001A5221">
      <w:pPr>
        <w:numPr>
          <w:ilvl w:val="1"/>
          <w:numId w:val="354"/>
        </w:numPr>
        <w:tabs>
          <w:tab w:val="left" w:pos="1141"/>
        </w:tabs>
        <w:spacing w:line="349" w:lineRule="auto"/>
        <w:ind w:left="8" w:firstLine="700"/>
        <w:jc w:val="both"/>
        <w:rPr>
          <w:rFonts w:ascii="Symbol" w:hAnsi="Symbol" w:cs="Symbol"/>
          <w:sz w:val="24"/>
          <w:szCs w:val="24"/>
        </w:rPr>
      </w:pPr>
      <w:r w:rsidRPr="006B6991">
        <w:rPr>
          <w:sz w:val="24"/>
          <w:szCs w:val="24"/>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AC61C9" w:rsidRPr="006B6991" w:rsidRDefault="00AC61C9">
      <w:pPr>
        <w:spacing w:line="13" w:lineRule="exact"/>
        <w:rPr>
          <w:rFonts w:ascii="Symbol" w:hAnsi="Symbol" w:cs="Symbol"/>
          <w:sz w:val="24"/>
          <w:szCs w:val="24"/>
        </w:rPr>
      </w:pPr>
    </w:p>
    <w:p w:rsidR="00AC61C9" w:rsidRPr="006B6991" w:rsidRDefault="00AC61C9" w:rsidP="001A5221">
      <w:pPr>
        <w:numPr>
          <w:ilvl w:val="1"/>
          <w:numId w:val="354"/>
        </w:numPr>
        <w:tabs>
          <w:tab w:val="left" w:pos="1128"/>
        </w:tabs>
        <w:ind w:left="1128" w:hanging="420"/>
        <w:rPr>
          <w:rFonts w:ascii="Symbol" w:hAnsi="Symbol" w:cs="Symbol"/>
          <w:sz w:val="24"/>
          <w:szCs w:val="24"/>
        </w:rPr>
      </w:pPr>
      <w:r w:rsidRPr="006B6991">
        <w:rPr>
          <w:sz w:val="24"/>
          <w:szCs w:val="24"/>
        </w:rPr>
        <w:t>формулировать и доказывать геометрические утверждения.</w:t>
      </w:r>
    </w:p>
    <w:p w:rsidR="00AC61C9" w:rsidRPr="006B6991" w:rsidRDefault="00AC61C9">
      <w:pPr>
        <w:spacing w:line="167" w:lineRule="exact"/>
        <w:rPr>
          <w:rFonts w:ascii="Symbol" w:hAnsi="Symbol" w:cs="Symbol"/>
          <w:sz w:val="24"/>
          <w:szCs w:val="24"/>
        </w:rPr>
      </w:pPr>
    </w:p>
    <w:p w:rsidR="00AC61C9" w:rsidRPr="006B6991" w:rsidRDefault="00AC61C9" w:rsidP="001A5221">
      <w:pPr>
        <w:numPr>
          <w:ilvl w:val="0"/>
          <w:numId w:val="354"/>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354"/>
        </w:numPr>
        <w:tabs>
          <w:tab w:val="left" w:pos="1141"/>
        </w:tabs>
        <w:spacing w:line="333" w:lineRule="auto"/>
        <w:ind w:left="8" w:firstLine="700"/>
        <w:jc w:val="both"/>
        <w:rPr>
          <w:rFonts w:ascii="Symbol" w:hAnsi="Symbol" w:cs="Symbol"/>
          <w:sz w:val="24"/>
          <w:szCs w:val="24"/>
        </w:rPr>
      </w:pPr>
      <w:r w:rsidRPr="006B6991">
        <w:rPr>
          <w:sz w:val="24"/>
          <w:szCs w:val="24"/>
        </w:rPr>
        <w:t>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w:t>
      </w:r>
    </w:p>
    <w:p w:rsidR="00AC61C9" w:rsidRPr="006B6991" w:rsidRDefault="00AC61C9">
      <w:pPr>
        <w:spacing w:line="31" w:lineRule="exact"/>
        <w:rPr>
          <w:sz w:val="24"/>
          <w:szCs w:val="24"/>
        </w:rPr>
      </w:pPr>
    </w:p>
    <w:p w:rsidR="00AC61C9" w:rsidRPr="006B6991" w:rsidRDefault="00AC61C9">
      <w:pPr>
        <w:ind w:left="8"/>
        <w:rPr>
          <w:sz w:val="24"/>
          <w:szCs w:val="24"/>
        </w:rPr>
      </w:pPr>
      <w:r w:rsidRPr="006B6991">
        <w:rPr>
          <w:sz w:val="24"/>
          <w:szCs w:val="24"/>
        </w:rPr>
        <w:t>исследовать полученные модели и интерпретировать результат.</w:t>
      </w:r>
    </w:p>
    <w:p w:rsidR="00AC61C9" w:rsidRPr="006B6991" w:rsidRDefault="00AC61C9">
      <w:pPr>
        <w:spacing w:line="165" w:lineRule="exact"/>
        <w:rPr>
          <w:sz w:val="24"/>
          <w:szCs w:val="24"/>
        </w:rPr>
      </w:pPr>
    </w:p>
    <w:p w:rsidR="00AC61C9" w:rsidRPr="006B6991" w:rsidRDefault="00AC61C9">
      <w:pPr>
        <w:ind w:left="8"/>
        <w:rPr>
          <w:sz w:val="24"/>
          <w:szCs w:val="24"/>
        </w:rPr>
      </w:pPr>
      <w:r w:rsidRPr="006B6991">
        <w:rPr>
          <w:b/>
          <w:bCs/>
          <w:sz w:val="24"/>
          <w:szCs w:val="24"/>
        </w:rPr>
        <w:t>Отношения</w:t>
      </w:r>
    </w:p>
    <w:p w:rsidR="00AC61C9" w:rsidRPr="006B6991" w:rsidRDefault="00AC61C9">
      <w:pPr>
        <w:spacing w:line="154" w:lineRule="exact"/>
        <w:rPr>
          <w:sz w:val="24"/>
          <w:szCs w:val="24"/>
        </w:rPr>
      </w:pPr>
    </w:p>
    <w:p w:rsidR="00AC61C9" w:rsidRPr="006B6991" w:rsidRDefault="00AC61C9" w:rsidP="001A5221">
      <w:pPr>
        <w:numPr>
          <w:ilvl w:val="0"/>
          <w:numId w:val="355"/>
        </w:numPr>
        <w:tabs>
          <w:tab w:val="left" w:pos="1128"/>
        </w:tabs>
        <w:ind w:left="1128" w:hanging="420"/>
        <w:rPr>
          <w:rFonts w:ascii="Symbol" w:hAnsi="Symbol" w:cs="Symbol"/>
          <w:sz w:val="24"/>
          <w:szCs w:val="24"/>
        </w:rPr>
      </w:pPr>
      <w:r w:rsidRPr="006B6991">
        <w:rPr>
          <w:sz w:val="24"/>
          <w:szCs w:val="24"/>
        </w:rPr>
        <w:t>Владеть понятием отношения как метапредметным;</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55"/>
        </w:numPr>
        <w:tabs>
          <w:tab w:val="left" w:pos="1128"/>
        </w:tabs>
        <w:ind w:left="1128" w:hanging="420"/>
        <w:rPr>
          <w:rFonts w:ascii="Symbol" w:hAnsi="Symbol" w:cs="Symbol"/>
          <w:sz w:val="24"/>
          <w:szCs w:val="24"/>
        </w:rPr>
      </w:pPr>
      <w:r w:rsidRPr="006B6991">
        <w:rPr>
          <w:sz w:val="24"/>
          <w:szCs w:val="24"/>
        </w:rPr>
        <w:t>свободно   оперировать   понятиями:   равенство   фигур,   равные   фигуры,</w:t>
      </w:r>
    </w:p>
    <w:p w:rsidR="00AC61C9" w:rsidRPr="006B6991" w:rsidRDefault="00AC61C9">
      <w:pPr>
        <w:spacing w:line="174" w:lineRule="exact"/>
        <w:rPr>
          <w:sz w:val="24"/>
          <w:szCs w:val="24"/>
        </w:rPr>
      </w:pPr>
    </w:p>
    <w:p w:rsidR="00AC61C9" w:rsidRPr="006B6991" w:rsidRDefault="00AC61C9">
      <w:pPr>
        <w:spacing w:line="355" w:lineRule="auto"/>
        <w:ind w:left="8"/>
        <w:jc w:val="both"/>
        <w:rPr>
          <w:sz w:val="24"/>
          <w:szCs w:val="24"/>
        </w:rPr>
      </w:pPr>
      <w:r w:rsidRPr="006B6991">
        <w:rPr>
          <w:sz w:val="24"/>
          <w:szCs w:val="24"/>
        </w:rPr>
        <w:t>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AC61C9" w:rsidRPr="006B6991" w:rsidRDefault="00AC61C9">
      <w:pPr>
        <w:spacing w:line="5" w:lineRule="exact"/>
        <w:rPr>
          <w:sz w:val="24"/>
          <w:szCs w:val="24"/>
        </w:rPr>
      </w:pPr>
    </w:p>
    <w:p w:rsidR="00AC61C9" w:rsidRPr="006B6991" w:rsidRDefault="00AC61C9" w:rsidP="001A5221">
      <w:pPr>
        <w:numPr>
          <w:ilvl w:val="1"/>
          <w:numId w:val="356"/>
        </w:numPr>
        <w:tabs>
          <w:tab w:val="left" w:pos="1128"/>
        </w:tabs>
        <w:ind w:left="1128" w:hanging="420"/>
        <w:rPr>
          <w:rFonts w:ascii="Symbol" w:hAnsi="Symbol" w:cs="Symbol"/>
          <w:sz w:val="24"/>
          <w:szCs w:val="24"/>
        </w:rPr>
      </w:pPr>
      <w:r w:rsidRPr="006B6991">
        <w:rPr>
          <w:sz w:val="24"/>
          <w:szCs w:val="24"/>
        </w:rPr>
        <w:t>использовать свойства подобия и равенства фигур при решении задач.</w:t>
      </w:r>
    </w:p>
    <w:p w:rsidR="00AC61C9" w:rsidRPr="006B6991" w:rsidRDefault="00AC61C9">
      <w:pPr>
        <w:spacing w:line="168" w:lineRule="exact"/>
        <w:rPr>
          <w:rFonts w:ascii="Symbol" w:hAnsi="Symbol" w:cs="Symbol"/>
          <w:sz w:val="24"/>
          <w:szCs w:val="24"/>
        </w:rPr>
      </w:pPr>
    </w:p>
    <w:p w:rsidR="00AC61C9" w:rsidRPr="006B6991" w:rsidRDefault="00AC61C9" w:rsidP="001A5221">
      <w:pPr>
        <w:numPr>
          <w:ilvl w:val="0"/>
          <w:numId w:val="356"/>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8" w:lineRule="exact"/>
        <w:rPr>
          <w:b/>
          <w:bCs/>
          <w:sz w:val="24"/>
          <w:szCs w:val="24"/>
        </w:rPr>
      </w:pPr>
    </w:p>
    <w:p w:rsidR="00AC61C9" w:rsidRPr="006B6991" w:rsidRDefault="00AC61C9" w:rsidP="001A5221">
      <w:pPr>
        <w:numPr>
          <w:ilvl w:val="1"/>
          <w:numId w:val="356"/>
        </w:numPr>
        <w:tabs>
          <w:tab w:val="left" w:pos="1141"/>
        </w:tabs>
        <w:spacing w:line="335" w:lineRule="auto"/>
        <w:ind w:left="8" w:firstLine="700"/>
        <w:rPr>
          <w:rFonts w:ascii="Symbol" w:hAnsi="Symbol" w:cs="Symbol"/>
          <w:sz w:val="24"/>
          <w:szCs w:val="24"/>
        </w:rPr>
      </w:pPr>
      <w:r w:rsidRPr="006B6991">
        <w:rPr>
          <w:sz w:val="24"/>
          <w:szCs w:val="24"/>
        </w:rPr>
        <w:t>использовать отношения для построения и исследования математических моделей объектов реальной жизни.</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Измерения и вычисления</w:t>
      </w:r>
    </w:p>
    <w:p w:rsidR="00AC61C9" w:rsidRPr="006B6991" w:rsidRDefault="00AC61C9">
      <w:pPr>
        <w:spacing w:line="200" w:lineRule="exact"/>
        <w:rPr>
          <w:sz w:val="24"/>
          <w:szCs w:val="24"/>
        </w:rPr>
      </w:pPr>
    </w:p>
    <w:p w:rsidR="00AC61C9" w:rsidRPr="006B6991" w:rsidRDefault="00AC61C9" w:rsidP="001A5221">
      <w:pPr>
        <w:numPr>
          <w:ilvl w:val="1"/>
          <w:numId w:val="357"/>
        </w:numPr>
        <w:tabs>
          <w:tab w:val="left" w:pos="1141"/>
        </w:tabs>
        <w:spacing w:line="354" w:lineRule="auto"/>
        <w:ind w:left="8" w:firstLine="700"/>
        <w:jc w:val="both"/>
        <w:rPr>
          <w:rFonts w:ascii="Symbol" w:hAnsi="Symbol" w:cs="Symbol"/>
          <w:sz w:val="24"/>
          <w:szCs w:val="24"/>
        </w:rPr>
      </w:pPr>
      <w:r w:rsidRPr="006B6991">
        <w:rPr>
          <w:sz w:val="24"/>
          <w:szCs w:val="24"/>
        </w:rPr>
        <w:t>Свободно оперировать понятиями длина, площадь, объем,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объемов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четырехугольника, а также с применением тригонометрии;</w:t>
      </w:r>
    </w:p>
    <w:p w:rsidR="00AC61C9" w:rsidRPr="006B6991" w:rsidRDefault="00AC61C9">
      <w:pPr>
        <w:spacing w:line="13" w:lineRule="exact"/>
        <w:rPr>
          <w:rFonts w:ascii="Symbol" w:hAnsi="Symbol" w:cs="Symbol"/>
          <w:sz w:val="24"/>
          <w:szCs w:val="24"/>
        </w:rPr>
      </w:pPr>
    </w:p>
    <w:p w:rsidR="00AC61C9" w:rsidRPr="006B6991" w:rsidRDefault="00AC61C9" w:rsidP="001A5221">
      <w:pPr>
        <w:numPr>
          <w:ilvl w:val="1"/>
          <w:numId w:val="357"/>
        </w:numPr>
        <w:tabs>
          <w:tab w:val="left" w:pos="1128"/>
        </w:tabs>
        <w:ind w:left="1128" w:hanging="420"/>
        <w:rPr>
          <w:rFonts w:ascii="Symbol" w:hAnsi="Symbol" w:cs="Symbol"/>
          <w:sz w:val="24"/>
          <w:szCs w:val="24"/>
        </w:rPr>
      </w:pPr>
      <w:r w:rsidRPr="006B6991">
        <w:rPr>
          <w:sz w:val="24"/>
          <w:szCs w:val="24"/>
        </w:rPr>
        <w:t>самостоятельно формулировать гипотезы и проверять их достоверность.</w:t>
      </w:r>
    </w:p>
    <w:p w:rsidR="00AC61C9" w:rsidRPr="006B6991" w:rsidRDefault="00AC61C9">
      <w:pPr>
        <w:spacing w:line="165" w:lineRule="exact"/>
        <w:rPr>
          <w:rFonts w:ascii="Symbol" w:hAnsi="Symbol" w:cs="Symbol"/>
          <w:sz w:val="24"/>
          <w:szCs w:val="24"/>
        </w:rPr>
      </w:pPr>
    </w:p>
    <w:p w:rsidR="00AC61C9" w:rsidRPr="006B6991" w:rsidRDefault="00AC61C9" w:rsidP="001A5221">
      <w:pPr>
        <w:numPr>
          <w:ilvl w:val="0"/>
          <w:numId w:val="357"/>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89" w:lineRule="exact"/>
        <w:rPr>
          <w:b/>
          <w:bCs/>
          <w:sz w:val="24"/>
          <w:szCs w:val="24"/>
        </w:rPr>
      </w:pPr>
    </w:p>
    <w:p w:rsidR="00AC61C9" w:rsidRPr="006B6991" w:rsidRDefault="00AC61C9" w:rsidP="001A5221">
      <w:pPr>
        <w:numPr>
          <w:ilvl w:val="1"/>
          <w:numId w:val="357"/>
        </w:numPr>
        <w:tabs>
          <w:tab w:val="left" w:pos="1141"/>
        </w:tabs>
        <w:spacing w:line="335" w:lineRule="auto"/>
        <w:ind w:left="8" w:firstLine="700"/>
        <w:rPr>
          <w:rFonts w:ascii="Symbol" w:hAnsi="Symbol" w:cs="Symbol"/>
          <w:sz w:val="24"/>
          <w:szCs w:val="24"/>
        </w:rPr>
      </w:pPr>
      <w:r w:rsidRPr="006B6991">
        <w:rPr>
          <w:sz w:val="24"/>
          <w:szCs w:val="24"/>
        </w:rPr>
        <w:t>свободно оперировать формулами при решении задач в других учебных предметах и при проведении необходимых вычислений в реальной жизни.</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Геометрические построения</w:t>
      </w:r>
    </w:p>
    <w:p w:rsidR="00AC61C9" w:rsidRPr="006B6991" w:rsidRDefault="00AC61C9">
      <w:pPr>
        <w:spacing w:line="154" w:lineRule="exact"/>
        <w:rPr>
          <w:sz w:val="24"/>
          <w:szCs w:val="24"/>
        </w:rPr>
      </w:pPr>
    </w:p>
    <w:p w:rsidR="00AC61C9" w:rsidRPr="006B6991" w:rsidRDefault="00AC61C9" w:rsidP="001A5221">
      <w:pPr>
        <w:numPr>
          <w:ilvl w:val="1"/>
          <w:numId w:val="358"/>
        </w:numPr>
        <w:tabs>
          <w:tab w:val="left" w:pos="1128"/>
        </w:tabs>
        <w:ind w:left="1128" w:hanging="420"/>
        <w:rPr>
          <w:rFonts w:ascii="Symbol" w:hAnsi="Symbol" w:cs="Symbol"/>
          <w:sz w:val="24"/>
          <w:szCs w:val="24"/>
        </w:rPr>
      </w:pPr>
      <w:r w:rsidRPr="006B6991">
        <w:rPr>
          <w:sz w:val="24"/>
          <w:szCs w:val="24"/>
        </w:rPr>
        <w:t>Оперировать  понятием  набора  элементов,  определяющих  геометрическую</w:t>
      </w:r>
    </w:p>
    <w:p w:rsidR="00AC61C9" w:rsidRPr="006B6991" w:rsidRDefault="00AC61C9">
      <w:pPr>
        <w:spacing w:line="162" w:lineRule="exact"/>
        <w:rPr>
          <w:rFonts w:ascii="Symbol" w:hAnsi="Symbol" w:cs="Symbol"/>
          <w:sz w:val="24"/>
          <w:szCs w:val="24"/>
        </w:rPr>
      </w:pPr>
    </w:p>
    <w:p w:rsidR="00AC61C9" w:rsidRPr="006B6991" w:rsidRDefault="00AC61C9">
      <w:pPr>
        <w:ind w:left="8"/>
        <w:rPr>
          <w:rFonts w:ascii="Symbol" w:hAnsi="Symbol" w:cs="Symbol"/>
          <w:sz w:val="24"/>
          <w:szCs w:val="24"/>
        </w:rPr>
      </w:pPr>
      <w:r w:rsidRPr="006B6991">
        <w:rPr>
          <w:sz w:val="24"/>
          <w:szCs w:val="24"/>
        </w:rPr>
        <w:t>фигуру,</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358"/>
        </w:numPr>
        <w:tabs>
          <w:tab w:val="left" w:pos="1128"/>
        </w:tabs>
        <w:ind w:left="1128" w:hanging="420"/>
        <w:rPr>
          <w:rFonts w:ascii="Symbol" w:hAnsi="Symbol" w:cs="Symbol"/>
          <w:sz w:val="24"/>
          <w:szCs w:val="24"/>
        </w:rPr>
      </w:pPr>
      <w:r w:rsidRPr="006B6991">
        <w:rPr>
          <w:sz w:val="24"/>
          <w:szCs w:val="24"/>
        </w:rPr>
        <w:t>владеть набором методов построений циркулем и линейкой;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358"/>
        </w:numPr>
        <w:tabs>
          <w:tab w:val="left" w:pos="1128"/>
        </w:tabs>
        <w:ind w:left="1128" w:hanging="420"/>
        <w:rPr>
          <w:rFonts w:ascii="Symbol" w:hAnsi="Symbol" w:cs="Symbol"/>
          <w:sz w:val="24"/>
          <w:szCs w:val="24"/>
        </w:rPr>
      </w:pPr>
      <w:r w:rsidRPr="006B6991">
        <w:rPr>
          <w:sz w:val="24"/>
          <w:szCs w:val="24"/>
        </w:rPr>
        <w:t>проводить анализ и реализовывать этапы решения задач на построение.</w:t>
      </w:r>
    </w:p>
    <w:p w:rsidR="00AC61C9" w:rsidRPr="006B6991" w:rsidRDefault="00AC61C9">
      <w:pPr>
        <w:spacing w:line="165" w:lineRule="exact"/>
        <w:rPr>
          <w:rFonts w:ascii="Symbol" w:hAnsi="Symbol" w:cs="Symbol"/>
          <w:sz w:val="24"/>
          <w:szCs w:val="24"/>
        </w:rPr>
      </w:pPr>
    </w:p>
    <w:p w:rsidR="00AC61C9" w:rsidRPr="006B6991" w:rsidRDefault="00AC61C9" w:rsidP="001A5221">
      <w:pPr>
        <w:numPr>
          <w:ilvl w:val="0"/>
          <w:numId w:val="358"/>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6" w:lineRule="exact"/>
        <w:rPr>
          <w:b/>
          <w:bCs/>
          <w:sz w:val="24"/>
          <w:szCs w:val="24"/>
        </w:rPr>
      </w:pPr>
    </w:p>
    <w:p w:rsidR="00AC61C9" w:rsidRPr="006B6991" w:rsidRDefault="00AC61C9" w:rsidP="001A5221">
      <w:pPr>
        <w:numPr>
          <w:ilvl w:val="1"/>
          <w:numId w:val="358"/>
        </w:numPr>
        <w:tabs>
          <w:tab w:val="left" w:pos="1128"/>
        </w:tabs>
        <w:ind w:left="1128" w:hanging="420"/>
        <w:rPr>
          <w:rFonts w:ascii="Symbol" w:hAnsi="Symbol" w:cs="Symbol"/>
          <w:sz w:val="24"/>
          <w:szCs w:val="24"/>
        </w:rPr>
      </w:pPr>
      <w:r w:rsidRPr="006B6991">
        <w:rPr>
          <w:sz w:val="24"/>
          <w:szCs w:val="24"/>
        </w:rPr>
        <w:t>выполнять построения на местности;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358"/>
        </w:numPr>
        <w:tabs>
          <w:tab w:val="left" w:pos="1128"/>
        </w:tabs>
        <w:ind w:left="1128" w:hanging="420"/>
        <w:rPr>
          <w:rFonts w:ascii="Symbol" w:hAnsi="Symbol" w:cs="Symbol"/>
          <w:sz w:val="24"/>
          <w:szCs w:val="24"/>
        </w:rPr>
      </w:pPr>
      <w:r w:rsidRPr="006B6991">
        <w:rPr>
          <w:sz w:val="24"/>
          <w:szCs w:val="24"/>
        </w:rPr>
        <w:t>оценивать размеры реальных объектов окружающего мира.</w:t>
      </w:r>
    </w:p>
    <w:p w:rsidR="00AC61C9" w:rsidRPr="006B6991" w:rsidRDefault="00AC61C9">
      <w:pPr>
        <w:spacing w:line="168" w:lineRule="exact"/>
        <w:rPr>
          <w:sz w:val="24"/>
          <w:szCs w:val="24"/>
        </w:rPr>
      </w:pPr>
    </w:p>
    <w:p w:rsidR="00AC61C9" w:rsidRPr="006B6991" w:rsidRDefault="00AC61C9">
      <w:pPr>
        <w:ind w:left="8"/>
        <w:rPr>
          <w:sz w:val="24"/>
          <w:szCs w:val="24"/>
        </w:rPr>
      </w:pPr>
      <w:r w:rsidRPr="006B6991">
        <w:rPr>
          <w:b/>
          <w:bCs/>
          <w:sz w:val="24"/>
          <w:szCs w:val="24"/>
        </w:rPr>
        <w:t>Преобразования</w:t>
      </w:r>
    </w:p>
    <w:p w:rsidR="00AC61C9" w:rsidRPr="006B6991" w:rsidRDefault="00AC61C9">
      <w:pPr>
        <w:spacing w:line="188" w:lineRule="exact"/>
        <w:rPr>
          <w:sz w:val="24"/>
          <w:szCs w:val="24"/>
        </w:rPr>
      </w:pPr>
    </w:p>
    <w:p w:rsidR="00AC61C9" w:rsidRPr="006B6991" w:rsidRDefault="00AC61C9" w:rsidP="001A5221">
      <w:pPr>
        <w:numPr>
          <w:ilvl w:val="0"/>
          <w:numId w:val="359"/>
        </w:numPr>
        <w:tabs>
          <w:tab w:val="left" w:pos="1141"/>
        </w:tabs>
        <w:spacing w:line="335" w:lineRule="auto"/>
        <w:ind w:left="8" w:firstLine="700"/>
        <w:rPr>
          <w:rFonts w:ascii="Symbol" w:hAnsi="Symbol" w:cs="Symbol"/>
          <w:sz w:val="24"/>
          <w:szCs w:val="24"/>
        </w:rPr>
      </w:pPr>
      <w:r w:rsidRPr="006B6991">
        <w:rPr>
          <w:sz w:val="24"/>
          <w:szCs w:val="24"/>
        </w:rPr>
        <w:t>Оперировать движениями и преобразованиями как метапредметными понятиями;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359"/>
        </w:numPr>
        <w:tabs>
          <w:tab w:val="left" w:pos="1141"/>
        </w:tabs>
        <w:spacing w:line="349" w:lineRule="auto"/>
        <w:ind w:left="8" w:firstLine="700"/>
        <w:jc w:val="both"/>
        <w:rPr>
          <w:rFonts w:ascii="Symbol" w:hAnsi="Symbol" w:cs="Symbol"/>
          <w:sz w:val="24"/>
          <w:szCs w:val="24"/>
        </w:rPr>
      </w:pPr>
      <w:r w:rsidRPr="006B6991">
        <w:rPr>
          <w:sz w:val="24"/>
          <w:szCs w:val="24"/>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AC61C9" w:rsidRPr="006B6991" w:rsidRDefault="00AC61C9">
      <w:pPr>
        <w:spacing w:line="48" w:lineRule="exact"/>
        <w:rPr>
          <w:rFonts w:ascii="Symbol" w:hAnsi="Symbol" w:cs="Symbol"/>
          <w:sz w:val="24"/>
          <w:szCs w:val="24"/>
        </w:rPr>
      </w:pPr>
    </w:p>
    <w:p w:rsidR="00AC61C9" w:rsidRPr="006B6991" w:rsidRDefault="00AC61C9" w:rsidP="001A5221">
      <w:pPr>
        <w:numPr>
          <w:ilvl w:val="0"/>
          <w:numId w:val="359"/>
        </w:numPr>
        <w:tabs>
          <w:tab w:val="left" w:pos="1141"/>
        </w:tabs>
        <w:spacing w:line="335" w:lineRule="auto"/>
        <w:ind w:left="8" w:firstLine="700"/>
        <w:rPr>
          <w:rFonts w:ascii="Symbol" w:hAnsi="Symbol" w:cs="Symbol"/>
          <w:sz w:val="24"/>
          <w:szCs w:val="24"/>
        </w:rPr>
      </w:pPr>
      <w:r w:rsidRPr="006B6991">
        <w:rPr>
          <w:sz w:val="24"/>
          <w:szCs w:val="24"/>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359"/>
        </w:numPr>
        <w:tabs>
          <w:tab w:val="left" w:pos="1128"/>
        </w:tabs>
        <w:ind w:left="1128" w:hanging="420"/>
        <w:rPr>
          <w:rFonts w:ascii="Symbol" w:hAnsi="Symbol" w:cs="Symbol"/>
          <w:sz w:val="24"/>
          <w:szCs w:val="24"/>
        </w:rPr>
      </w:pPr>
      <w:r w:rsidRPr="006B6991">
        <w:rPr>
          <w:sz w:val="24"/>
          <w:szCs w:val="24"/>
        </w:rPr>
        <w:t>пользоваться свойствами движений и преобразований при решении задач.</w:t>
      </w:r>
    </w:p>
    <w:p w:rsidR="00AC61C9" w:rsidRPr="006B6991" w:rsidRDefault="00AC61C9">
      <w:pPr>
        <w:spacing w:line="200" w:lineRule="exact"/>
        <w:rPr>
          <w:sz w:val="24"/>
          <w:szCs w:val="24"/>
        </w:rPr>
      </w:pPr>
    </w:p>
    <w:p w:rsidR="00AC61C9" w:rsidRPr="006B6991" w:rsidRDefault="00AC61C9">
      <w:pPr>
        <w:spacing w:line="251" w:lineRule="exact"/>
        <w:rPr>
          <w:sz w:val="24"/>
          <w:szCs w:val="24"/>
        </w:rPr>
      </w:pPr>
    </w:p>
    <w:p w:rsidR="00AC61C9" w:rsidRPr="006B6991" w:rsidRDefault="00AC61C9" w:rsidP="001A5221">
      <w:pPr>
        <w:numPr>
          <w:ilvl w:val="0"/>
          <w:numId w:val="360"/>
        </w:numPr>
        <w:tabs>
          <w:tab w:val="left" w:pos="248"/>
        </w:tabs>
        <w:ind w:left="248" w:hanging="248"/>
        <w:rPr>
          <w:b/>
          <w:bCs/>
          <w:sz w:val="24"/>
          <w:szCs w:val="24"/>
        </w:rPr>
      </w:pPr>
      <w:r w:rsidRPr="006B6991">
        <w:rPr>
          <w:b/>
          <w:bCs/>
          <w:sz w:val="24"/>
          <w:szCs w:val="24"/>
        </w:rPr>
        <w:lastRenderedPageBreak/>
        <w:t>повседневной жизни и при изучении других предметов:</w:t>
      </w:r>
    </w:p>
    <w:p w:rsidR="00AC61C9" w:rsidRPr="006B6991" w:rsidRDefault="00AC61C9">
      <w:pPr>
        <w:spacing w:line="191" w:lineRule="exact"/>
        <w:rPr>
          <w:b/>
          <w:bCs/>
          <w:sz w:val="24"/>
          <w:szCs w:val="24"/>
        </w:rPr>
      </w:pPr>
    </w:p>
    <w:p w:rsidR="00AC61C9" w:rsidRPr="006B6991" w:rsidRDefault="00AC61C9" w:rsidP="001A5221">
      <w:pPr>
        <w:numPr>
          <w:ilvl w:val="1"/>
          <w:numId w:val="360"/>
        </w:numPr>
        <w:tabs>
          <w:tab w:val="left" w:pos="1141"/>
        </w:tabs>
        <w:spacing w:line="333" w:lineRule="auto"/>
        <w:ind w:left="8" w:firstLine="700"/>
        <w:rPr>
          <w:rFonts w:ascii="Symbol" w:hAnsi="Symbol" w:cs="Symbol"/>
          <w:sz w:val="24"/>
          <w:szCs w:val="24"/>
        </w:rPr>
      </w:pPr>
      <w:r w:rsidRPr="006B6991">
        <w:rPr>
          <w:sz w:val="24"/>
          <w:szCs w:val="24"/>
        </w:rPr>
        <w:t>применять свойства движений и применять подобие для построений и вычислений.</w:t>
      </w:r>
    </w:p>
    <w:p w:rsidR="00AC61C9" w:rsidRPr="006B6991" w:rsidRDefault="00AC61C9">
      <w:pPr>
        <w:spacing w:line="36" w:lineRule="exact"/>
        <w:rPr>
          <w:sz w:val="24"/>
          <w:szCs w:val="24"/>
        </w:rPr>
      </w:pPr>
    </w:p>
    <w:p w:rsidR="00AC61C9" w:rsidRPr="006B6991" w:rsidRDefault="00AC61C9">
      <w:pPr>
        <w:ind w:left="8"/>
        <w:rPr>
          <w:sz w:val="24"/>
          <w:szCs w:val="24"/>
        </w:rPr>
      </w:pPr>
      <w:r w:rsidRPr="006B6991">
        <w:rPr>
          <w:b/>
          <w:bCs/>
          <w:sz w:val="24"/>
          <w:szCs w:val="24"/>
        </w:rPr>
        <w:t>Векторы и координаты на плоскости</w:t>
      </w:r>
    </w:p>
    <w:p w:rsidR="00AC61C9" w:rsidRPr="006B6991" w:rsidRDefault="00AC61C9">
      <w:pPr>
        <w:spacing w:line="154" w:lineRule="exact"/>
        <w:rPr>
          <w:sz w:val="24"/>
          <w:szCs w:val="24"/>
        </w:rPr>
      </w:pPr>
    </w:p>
    <w:p w:rsidR="00AC61C9" w:rsidRPr="006B6991" w:rsidRDefault="00AC61C9" w:rsidP="001A5221">
      <w:pPr>
        <w:numPr>
          <w:ilvl w:val="0"/>
          <w:numId w:val="361"/>
        </w:numPr>
        <w:tabs>
          <w:tab w:val="left" w:pos="1128"/>
        </w:tabs>
        <w:ind w:left="1128" w:hanging="420"/>
        <w:rPr>
          <w:rFonts w:ascii="Symbol" w:hAnsi="Symbol" w:cs="Symbol"/>
          <w:sz w:val="24"/>
          <w:szCs w:val="24"/>
        </w:rPr>
      </w:pPr>
      <w:r w:rsidRPr="006B6991">
        <w:rPr>
          <w:sz w:val="24"/>
          <w:szCs w:val="24"/>
        </w:rPr>
        <w:t>Свободно   оперировать   понятиями   вектор,   сумма,   разность   векторов,</w:t>
      </w:r>
    </w:p>
    <w:p w:rsidR="00AC61C9" w:rsidRPr="006B6991" w:rsidRDefault="00AC61C9">
      <w:pPr>
        <w:spacing w:line="174" w:lineRule="exact"/>
        <w:rPr>
          <w:sz w:val="24"/>
          <w:szCs w:val="24"/>
        </w:rPr>
      </w:pPr>
    </w:p>
    <w:p w:rsidR="00AC61C9" w:rsidRPr="006B6991" w:rsidRDefault="00AC61C9">
      <w:pPr>
        <w:spacing w:line="351" w:lineRule="auto"/>
        <w:ind w:left="8"/>
        <w:rPr>
          <w:sz w:val="24"/>
          <w:szCs w:val="24"/>
        </w:rPr>
      </w:pPr>
      <w:r w:rsidRPr="006B6991">
        <w:rPr>
          <w:sz w:val="24"/>
          <w:szCs w:val="24"/>
        </w:rPr>
        <w:t>произведение вектора на число, скалярное произведение векторов, координаты на плоскости, координаты вектора;</w:t>
      </w:r>
    </w:p>
    <w:p w:rsidR="00AC61C9" w:rsidRPr="006B6991" w:rsidRDefault="00AC61C9">
      <w:pPr>
        <w:spacing w:line="45" w:lineRule="exact"/>
        <w:rPr>
          <w:sz w:val="24"/>
          <w:szCs w:val="24"/>
        </w:rPr>
      </w:pPr>
    </w:p>
    <w:p w:rsidR="00AC61C9" w:rsidRPr="006B6991" w:rsidRDefault="00AC61C9" w:rsidP="001A5221">
      <w:pPr>
        <w:numPr>
          <w:ilvl w:val="1"/>
          <w:numId w:val="362"/>
        </w:numPr>
        <w:tabs>
          <w:tab w:val="left" w:pos="1141"/>
        </w:tabs>
        <w:spacing w:line="333" w:lineRule="auto"/>
        <w:ind w:left="8" w:firstLine="700"/>
        <w:rPr>
          <w:rFonts w:ascii="Symbol" w:hAnsi="Symbol" w:cs="Symbol"/>
          <w:sz w:val="24"/>
          <w:szCs w:val="24"/>
        </w:rPr>
      </w:pPr>
      <w:r w:rsidRPr="006B6991">
        <w:rPr>
          <w:sz w:val="24"/>
          <w:szCs w:val="24"/>
        </w:rPr>
        <w:t>владеть векторным и координатным методом на плоскости для решения задач на вычисление и доказательства;</w:t>
      </w:r>
    </w:p>
    <w:p w:rsidR="00AC61C9" w:rsidRPr="006B6991" w:rsidRDefault="00AC61C9">
      <w:pPr>
        <w:spacing w:line="64" w:lineRule="exact"/>
        <w:rPr>
          <w:rFonts w:ascii="Symbol" w:hAnsi="Symbol" w:cs="Symbol"/>
          <w:sz w:val="24"/>
          <w:szCs w:val="24"/>
        </w:rPr>
      </w:pPr>
    </w:p>
    <w:p w:rsidR="00AC61C9" w:rsidRPr="006B6991" w:rsidRDefault="00AC61C9" w:rsidP="001A5221">
      <w:pPr>
        <w:numPr>
          <w:ilvl w:val="1"/>
          <w:numId w:val="362"/>
        </w:numPr>
        <w:tabs>
          <w:tab w:val="left" w:pos="1141"/>
        </w:tabs>
        <w:spacing w:line="344" w:lineRule="auto"/>
        <w:ind w:left="8" w:firstLine="700"/>
        <w:jc w:val="both"/>
        <w:rPr>
          <w:rFonts w:ascii="Symbol" w:hAnsi="Symbol" w:cs="Symbol"/>
          <w:sz w:val="24"/>
          <w:szCs w:val="24"/>
        </w:rPr>
      </w:pPr>
      <w:r w:rsidRPr="006B6991">
        <w:rPr>
          <w:sz w:val="24"/>
          <w:szCs w:val="24"/>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362"/>
        </w:numPr>
        <w:tabs>
          <w:tab w:val="left" w:pos="1141"/>
        </w:tabs>
        <w:spacing w:line="333" w:lineRule="auto"/>
        <w:ind w:left="8" w:firstLine="700"/>
        <w:rPr>
          <w:rFonts w:ascii="Symbol" w:hAnsi="Symbol" w:cs="Symbol"/>
          <w:sz w:val="24"/>
          <w:szCs w:val="24"/>
        </w:rPr>
      </w:pPr>
      <w:r w:rsidRPr="006B6991">
        <w:rPr>
          <w:sz w:val="24"/>
          <w:szCs w:val="24"/>
        </w:rPr>
        <w:t>использовать уравнения фигур для решения задач и самостоятельно составлять уравнения отдельных плоских фигур.</w:t>
      </w:r>
    </w:p>
    <w:p w:rsidR="00AC61C9" w:rsidRPr="006B6991" w:rsidRDefault="00AC61C9">
      <w:pPr>
        <w:spacing w:line="35" w:lineRule="exact"/>
        <w:rPr>
          <w:rFonts w:ascii="Symbol" w:hAnsi="Symbol" w:cs="Symbol"/>
          <w:sz w:val="24"/>
          <w:szCs w:val="24"/>
        </w:rPr>
      </w:pPr>
    </w:p>
    <w:p w:rsidR="00AC61C9" w:rsidRPr="006B6991" w:rsidRDefault="00AC61C9" w:rsidP="001A5221">
      <w:pPr>
        <w:numPr>
          <w:ilvl w:val="0"/>
          <w:numId w:val="362"/>
        </w:numPr>
        <w:tabs>
          <w:tab w:val="left" w:pos="248"/>
        </w:tabs>
        <w:ind w:left="248" w:hanging="248"/>
        <w:rPr>
          <w:b/>
          <w:bCs/>
          <w:sz w:val="24"/>
          <w:szCs w:val="24"/>
        </w:rPr>
      </w:pPr>
      <w:r w:rsidRPr="006B6991">
        <w:rPr>
          <w:b/>
          <w:bCs/>
          <w:sz w:val="24"/>
          <w:szCs w:val="24"/>
        </w:rPr>
        <w:t>повседневной жизни и при изучении других предметов:</w:t>
      </w:r>
    </w:p>
    <w:p w:rsidR="00AC61C9" w:rsidRPr="006B6991" w:rsidRDefault="00AC61C9">
      <w:pPr>
        <w:spacing w:line="153" w:lineRule="exact"/>
        <w:rPr>
          <w:b/>
          <w:bCs/>
          <w:sz w:val="24"/>
          <w:szCs w:val="24"/>
        </w:rPr>
      </w:pPr>
    </w:p>
    <w:p w:rsidR="00AC61C9" w:rsidRPr="006B6991" w:rsidRDefault="00AC61C9" w:rsidP="001A5221">
      <w:pPr>
        <w:numPr>
          <w:ilvl w:val="1"/>
          <w:numId w:val="362"/>
        </w:numPr>
        <w:tabs>
          <w:tab w:val="left" w:pos="1128"/>
        </w:tabs>
        <w:ind w:left="1128" w:hanging="420"/>
        <w:rPr>
          <w:rFonts w:ascii="Symbol" w:hAnsi="Symbol" w:cs="Symbol"/>
          <w:sz w:val="24"/>
          <w:szCs w:val="24"/>
        </w:rPr>
      </w:pPr>
      <w:r w:rsidRPr="006B6991">
        <w:rPr>
          <w:sz w:val="24"/>
          <w:szCs w:val="24"/>
        </w:rPr>
        <w:t>использовать понятия векторов и координат для решения задач по физике,</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географии и другим учебным предметам.</w:t>
      </w:r>
    </w:p>
    <w:p w:rsidR="00AC61C9" w:rsidRPr="006B6991" w:rsidRDefault="00AC61C9">
      <w:pPr>
        <w:spacing w:line="168" w:lineRule="exact"/>
        <w:rPr>
          <w:sz w:val="24"/>
          <w:szCs w:val="24"/>
        </w:rPr>
      </w:pPr>
    </w:p>
    <w:p w:rsidR="00AC61C9" w:rsidRPr="006B6991" w:rsidRDefault="00AC61C9">
      <w:pPr>
        <w:ind w:left="8"/>
        <w:rPr>
          <w:sz w:val="24"/>
          <w:szCs w:val="24"/>
        </w:rPr>
      </w:pPr>
      <w:r w:rsidRPr="006B6991">
        <w:rPr>
          <w:b/>
          <w:bCs/>
          <w:sz w:val="24"/>
          <w:szCs w:val="24"/>
        </w:rPr>
        <w:t>История математики</w:t>
      </w:r>
    </w:p>
    <w:p w:rsidR="00AC61C9" w:rsidRPr="006B6991" w:rsidRDefault="00AC61C9">
      <w:pPr>
        <w:spacing w:line="188" w:lineRule="exact"/>
        <w:rPr>
          <w:sz w:val="24"/>
          <w:szCs w:val="24"/>
        </w:rPr>
      </w:pPr>
    </w:p>
    <w:p w:rsidR="00AC61C9" w:rsidRPr="006B6991" w:rsidRDefault="00AC61C9" w:rsidP="001A5221">
      <w:pPr>
        <w:numPr>
          <w:ilvl w:val="0"/>
          <w:numId w:val="363"/>
        </w:numPr>
        <w:tabs>
          <w:tab w:val="left" w:pos="1141"/>
        </w:tabs>
        <w:spacing w:line="344" w:lineRule="auto"/>
        <w:ind w:left="8" w:firstLine="700"/>
        <w:jc w:val="both"/>
        <w:rPr>
          <w:rFonts w:ascii="Symbol" w:hAnsi="Symbol" w:cs="Symbol"/>
          <w:sz w:val="24"/>
          <w:szCs w:val="24"/>
        </w:rPr>
      </w:pPr>
      <w:r w:rsidRPr="006B6991">
        <w:rPr>
          <w:sz w:val="24"/>
          <w:szCs w:val="24"/>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363"/>
        </w:numPr>
        <w:tabs>
          <w:tab w:val="left" w:pos="1141"/>
        </w:tabs>
        <w:spacing w:line="335" w:lineRule="auto"/>
        <w:ind w:left="8" w:firstLine="700"/>
        <w:rPr>
          <w:rFonts w:ascii="Symbol" w:hAnsi="Symbol" w:cs="Symbol"/>
          <w:sz w:val="24"/>
          <w:szCs w:val="24"/>
        </w:rPr>
      </w:pPr>
      <w:r w:rsidRPr="006B6991">
        <w:rPr>
          <w:sz w:val="24"/>
          <w:szCs w:val="24"/>
        </w:rPr>
        <w:t>рассматривать математику в контексте истории развития цивилизации и истории развития науки, понимать роль математики в развитии России.</w:t>
      </w:r>
    </w:p>
    <w:p w:rsidR="00AC61C9" w:rsidRPr="006B6991" w:rsidRDefault="00AC61C9">
      <w:pPr>
        <w:spacing w:line="30" w:lineRule="exact"/>
        <w:rPr>
          <w:sz w:val="24"/>
          <w:szCs w:val="24"/>
        </w:rPr>
      </w:pPr>
    </w:p>
    <w:p w:rsidR="00AC61C9" w:rsidRPr="006B6991" w:rsidRDefault="00AC61C9">
      <w:pPr>
        <w:ind w:left="8"/>
        <w:rPr>
          <w:sz w:val="24"/>
          <w:szCs w:val="24"/>
        </w:rPr>
      </w:pPr>
      <w:r w:rsidRPr="006B6991">
        <w:rPr>
          <w:b/>
          <w:bCs/>
          <w:sz w:val="24"/>
          <w:szCs w:val="24"/>
        </w:rPr>
        <w:t>Методы математики</w:t>
      </w:r>
    </w:p>
    <w:p w:rsidR="00AC61C9" w:rsidRPr="006B6991" w:rsidRDefault="00AC61C9">
      <w:pPr>
        <w:spacing w:line="188" w:lineRule="exact"/>
        <w:rPr>
          <w:sz w:val="24"/>
          <w:szCs w:val="24"/>
        </w:rPr>
      </w:pPr>
    </w:p>
    <w:p w:rsidR="00AC61C9" w:rsidRPr="006B6991" w:rsidRDefault="00AC61C9" w:rsidP="001A5221">
      <w:pPr>
        <w:numPr>
          <w:ilvl w:val="0"/>
          <w:numId w:val="364"/>
        </w:numPr>
        <w:tabs>
          <w:tab w:val="left" w:pos="1141"/>
        </w:tabs>
        <w:spacing w:line="336" w:lineRule="auto"/>
        <w:ind w:left="8" w:firstLine="700"/>
        <w:rPr>
          <w:rFonts w:ascii="Symbol" w:hAnsi="Symbol" w:cs="Symbol"/>
          <w:sz w:val="24"/>
          <w:szCs w:val="24"/>
        </w:rPr>
      </w:pPr>
      <w:r w:rsidRPr="006B6991">
        <w:rPr>
          <w:sz w:val="24"/>
          <w:szCs w:val="24"/>
        </w:rPr>
        <w:t>Владеть знаниями о различных методах обоснования и опровержения математических утверждений и самостоятельно применять их;</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364"/>
        </w:numPr>
        <w:tabs>
          <w:tab w:val="left" w:pos="1141"/>
        </w:tabs>
        <w:spacing w:line="335" w:lineRule="auto"/>
        <w:ind w:left="8" w:firstLine="700"/>
        <w:rPr>
          <w:rFonts w:ascii="Symbol" w:hAnsi="Symbol" w:cs="Symbol"/>
          <w:sz w:val="24"/>
          <w:szCs w:val="24"/>
        </w:rPr>
      </w:pPr>
      <w:r w:rsidRPr="006B6991">
        <w:rPr>
          <w:sz w:val="24"/>
          <w:szCs w:val="24"/>
        </w:rPr>
        <w:t>владеть навыками анализа условия задачи и определения подходящих для решения задач изученных методов или их комбинаций;</w:t>
      </w:r>
    </w:p>
    <w:p w:rsidR="00AC61C9" w:rsidRPr="006B6991" w:rsidRDefault="00AC61C9" w:rsidP="001A5221">
      <w:pPr>
        <w:numPr>
          <w:ilvl w:val="0"/>
          <w:numId w:val="365"/>
        </w:numPr>
        <w:tabs>
          <w:tab w:val="left" w:pos="1133"/>
        </w:tabs>
        <w:spacing w:line="344" w:lineRule="auto"/>
        <w:ind w:firstLine="700"/>
        <w:jc w:val="both"/>
        <w:rPr>
          <w:rFonts w:ascii="Symbol" w:hAnsi="Symbol" w:cs="Symbol"/>
          <w:sz w:val="24"/>
          <w:szCs w:val="24"/>
        </w:rPr>
      </w:pPr>
      <w:r w:rsidRPr="006B6991">
        <w:rPr>
          <w:sz w:val="24"/>
          <w:szCs w:val="24"/>
        </w:rPr>
        <w:t>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 творчестве.</w:t>
      </w:r>
    </w:p>
    <w:p w:rsidR="00AC61C9" w:rsidRPr="006B6991" w:rsidRDefault="00AC61C9" w:rsidP="00150CB2">
      <w:pPr>
        <w:rPr>
          <w:sz w:val="24"/>
          <w:szCs w:val="24"/>
        </w:rPr>
      </w:pPr>
      <w:r w:rsidRPr="006B6991">
        <w:rPr>
          <w:sz w:val="24"/>
          <w:szCs w:val="24"/>
        </w:rPr>
        <w:t xml:space="preserve">             </w:t>
      </w:r>
      <w:r w:rsidR="00B462A9">
        <w:rPr>
          <w:b/>
          <w:bCs/>
          <w:sz w:val="24"/>
          <w:szCs w:val="24"/>
        </w:rPr>
        <w:t>1.2.5.11</w:t>
      </w:r>
      <w:r w:rsidRPr="006B6991">
        <w:rPr>
          <w:b/>
          <w:bCs/>
          <w:sz w:val="24"/>
          <w:szCs w:val="24"/>
        </w:rPr>
        <w:t>. Информатика</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57" w:lineRule="exact"/>
        <w:rPr>
          <w:sz w:val="24"/>
          <w:szCs w:val="24"/>
        </w:rPr>
      </w:pPr>
    </w:p>
    <w:p w:rsidR="00AC61C9" w:rsidRPr="006B6991" w:rsidRDefault="00AC61C9">
      <w:pPr>
        <w:spacing w:line="355" w:lineRule="auto"/>
        <w:ind w:firstLine="708"/>
        <w:jc w:val="both"/>
        <w:rPr>
          <w:sz w:val="24"/>
          <w:szCs w:val="24"/>
        </w:rPr>
      </w:pPr>
      <w:r w:rsidRPr="006B6991">
        <w:rPr>
          <w:rFonts w:ascii="Symbol" w:hAnsi="Symbol" w:cs="Symbol"/>
          <w:sz w:val="24"/>
          <w:szCs w:val="24"/>
        </w:rPr>
        <w:t></w:t>
      </w:r>
      <w:r w:rsidRPr="006B6991">
        <w:rPr>
          <w:sz w:val="24"/>
          <w:szCs w:val="24"/>
        </w:rPr>
        <w:t xml:space="preserve"> 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AC61C9" w:rsidRPr="006B6991" w:rsidRDefault="00AC61C9">
      <w:pPr>
        <w:spacing w:line="43" w:lineRule="exact"/>
        <w:rPr>
          <w:sz w:val="24"/>
          <w:szCs w:val="24"/>
        </w:rPr>
      </w:pPr>
    </w:p>
    <w:p w:rsidR="00AC61C9" w:rsidRPr="006B6991" w:rsidRDefault="00AC61C9" w:rsidP="001A5221">
      <w:pPr>
        <w:numPr>
          <w:ilvl w:val="0"/>
          <w:numId w:val="366"/>
        </w:numPr>
        <w:tabs>
          <w:tab w:val="left" w:pos="994"/>
        </w:tabs>
        <w:spacing w:line="333" w:lineRule="auto"/>
        <w:ind w:firstLine="700"/>
        <w:rPr>
          <w:rFonts w:ascii="Symbol" w:hAnsi="Symbol" w:cs="Symbol"/>
          <w:sz w:val="24"/>
          <w:szCs w:val="24"/>
        </w:rPr>
      </w:pPr>
      <w:r w:rsidRPr="006B6991">
        <w:rPr>
          <w:sz w:val="24"/>
          <w:szCs w:val="24"/>
        </w:rPr>
        <w:lastRenderedPageBreak/>
        <w:t>различать виды информации по способам ее восприятия человеком и по способам ее представления на материальных носителях;</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366"/>
        </w:numPr>
        <w:tabs>
          <w:tab w:val="left" w:pos="994"/>
        </w:tabs>
        <w:spacing w:line="333" w:lineRule="auto"/>
        <w:ind w:firstLine="700"/>
        <w:rPr>
          <w:rFonts w:ascii="Symbol" w:hAnsi="Symbol" w:cs="Symbol"/>
          <w:strike/>
          <w:sz w:val="24"/>
          <w:szCs w:val="24"/>
        </w:rPr>
      </w:pPr>
      <w:r w:rsidRPr="006B6991">
        <w:rPr>
          <w:sz w:val="24"/>
          <w:szCs w:val="24"/>
        </w:rPr>
        <w:t>раскрывать общие закономерности протекания информационных процессов в системах различной природы;</w:t>
      </w:r>
    </w:p>
    <w:p w:rsidR="00AC61C9" w:rsidRPr="006B6991" w:rsidRDefault="00AC61C9">
      <w:pPr>
        <w:spacing w:line="61" w:lineRule="exact"/>
        <w:rPr>
          <w:rFonts w:ascii="Symbol" w:hAnsi="Symbol" w:cs="Symbol"/>
          <w:strike/>
          <w:sz w:val="24"/>
          <w:szCs w:val="24"/>
        </w:rPr>
      </w:pPr>
    </w:p>
    <w:p w:rsidR="00AC61C9" w:rsidRPr="006B6991" w:rsidRDefault="00AC61C9" w:rsidP="001A5221">
      <w:pPr>
        <w:numPr>
          <w:ilvl w:val="0"/>
          <w:numId w:val="366"/>
        </w:numPr>
        <w:tabs>
          <w:tab w:val="left" w:pos="994"/>
        </w:tabs>
        <w:spacing w:line="335" w:lineRule="auto"/>
        <w:ind w:firstLine="700"/>
        <w:rPr>
          <w:rFonts w:ascii="Symbol" w:hAnsi="Symbol" w:cs="Symbol"/>
          <w:sz w:val="24"/>
          <w:szCs w:val="24"/>
        </w:rPr>
      </w:pPr>
      <w:r w:rsidRPr="006B6991">
        <w:rPr>
          <w:sz w:val="24"/>
          <w:szCs w:val="24"/>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366"/>
        </w:numPr>
        <w:tabs>
          <w:tab w:val="left" w:pos="980"/>
        </w:tabs>
        <w:ind w:left="980" w:hanging="280"/>
        <w:rPr>
          <w:rFonts w:ascii="Symbol" w:hAnsi="Symbol" w:cs="Symbol"/>
          <w:sz w:val="24"/>
          <w:szCs w:val="24"/>
        </w:rPr>
      </w:pPr>
      <w:r w:rsidRPr="006B6991">
        <w:rPr>
          <w:sz w:val="24"/>
          <w:szCs w:val="24"/>
        </w:rPr>
        <w:t>классифицировать средства ИКТ в соответствии с кругом выполняемых задач;</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66"/>
        </w:numPr>
        <w:tabs>
          <w:tab w:val="left" w:pos="980"/>
        </w:tabs>
        <w:ind w:left="980" w:hanging="280"/>
        <w:rPr>
          <w:rFonts w:ascii="Symbol" w:hAnsi="Symbol" w:cs="Symbol"/>
          <w:sz w:val="24"/>
          <w:szCs w:val="24"/>
        </w:rPr>
      </w:pPr>
      <w:r w:rsidRPr="006B6991">
        <w:rPr>
          <w:sz w:val="24"/>
          <w:szCs w:val="24"/>
        </w:rPr>
        <w:t>узнает  о  назначении  основных  компонентов  компьютера  (процессора,</w:t>
      </w:r>
    </w:p>
    <w:p w:rsidR="00AC61C9" w:rsidRPr="006B6991" w:rsidRDefault="00AC61C9">
      <w:pPr>
        <w:spacing w:line="174" w:lineRule="exact"/>
        <w:rPr>
          <w:sz w:val="24"/>
          <w:szCs w:val="24"/>
        </w:rPr>
      </w:pPr>
    </w:p>
    <w:p w:rsidR="00AC61C9" w:rsidRPr="006B6991" w:rsidRDefault="00AC61C9">
      <w:pPr>
        <w:spacing w:line="351" w:lineRule="auto"/>
        <w:rPr>
          <w:sz w:val="24"/>
          <w:szCs w:val="24"/>
        </w:rPr>
      </w:pPr>
      <w:r w:rsidRPr="006B6991">
        <w:rPr>
          <w:sz w:val="24"/>
          <w:szCs w:val="24"/>
        </w:rPr>
        <w:t>оперативной памяти, внешней энергонезависимой памяти, устройств ввода-вывода), характеристиках этих устройств;</w:t>
      </w:r>
    </w:p>
    <w:p w:rsidR="00AC61C9" w:rsidRPr="006B6991" w:rsidRDefault="00AC61C9">
      <w:pPr>
        <w:spacing w:line="45" w:lineRule="exact"/>
        <w:rPr>
          <w:sz w:val="24"/>
          <w:szCs w:val="24"/>
        </w:rPr>
      </w:pPr>
    </w:p>
    <w:p w:rsidR="00AC61C9" w:rsidRPr="006B6991" w:rsidRDefault="00AC61C9" w:rsidP="001A5221">
      <w:pPr>
        <w:numPr>
          <w:ilvl w:val="0"/>
          <w:numId w:val="367"/>
        </w:numPr>
        <w:tabs>
          <w:tab w:val="left" w:pos="994"/>
        </w:tabs>
        <w:spacing w:line="333" w:lineRule="auto"/>
        <w:ind w:firstLine="700"/>
        <w:rPr>
          <w:rFonts w:ascii="Symbol" w:hAnsi="Symbol" w:cs="Symbol"/>
          <w:sz w:val="24"/>
          <w:szCs w:val="24"/>
        </w:rPr>
      </w:pPr>
      <w:r w:rsidRPr="006B6991">
        <w:rPr>
          <w:sz w:val="24"/>
          <w:szCs w:val="24"/>
        </w:rPr>
        <w:t>определять качественные и количественные характеристики компонентов компьютера;</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367"/>
        </w:numPr>
        <w:tabs>
          <w:tab w:val="left" w:pos="994"/>
        </w:tabs>
        <w:spacing w:line="333" w:lineRule="auto"/>
        <w:ind w:firstLine="700"/>
        <w:rPr>
          <w:rFonts w:ascii="Symbol" w:hAnsi="Symbol" w:cs="Symbol"/>
          <w:sz w:val="24"/>
          <w:szCs w:val="24"/>
        </w:rPr>
      </w:pPr>
      <w:r w:rsidRPr="006B6991">
        <w:rPr>
          <w:sz w:val="24"/>
          <w:szCs w:val="24"/>
        </w:rPr>
        <w:t>узнает об истории и тенденциях развития компьютеров; о том как можно улучшить характеристики компьютеров;</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367"/>
        </w:numPr>
        <w:tabs>
          <w:tab w:val="left" w:pos="980"/>
        </w:tabs>
        <w:ind w:left="980" w:hanging="280"/>
        <w:rPr>
          <w:rFonts w:ascii="Symbol" w:hAnsi="Symbol" w:cs="Symbol"/>
          <w:sz w:val="24"/>
          <w:szCs w:val="24"/>
        </w:rPr>
      </w:pPr>
      <w:r w:rsidRPr="006B6991">
        <w:rPr>
          <w:sz w:val="24"/>
          <w:szCs w:val="24"/>
        </w:rPr>
        <w:t>узнает о том, какие задачи решаются с помощью суперкомпьютеров.</w:t>
      </w:r>
    </w:p>
    <w:p w:rsidR="00AC61C9" w:rsidRPr="006B6991" w:rsidRDefault="00AC61C9">
      <w:pPr>
        <w:spacing w:line="165"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w:t>
      </w:r>
    </w:p>
    <w:p w:rsidR="00AC61C9" w:rsidRPr="006B6991" w:rsidRDefault="00AC61C9">
      <w:pPr>
        <w:spacing w:line="154" w:lineRule="exact"/>
        <w:rPr>
          <w:sz w:val="24"/>
          <w:szCs w:val="24"/>
        </w:rPr>
      </w:pPr>
    </w:p>
    <w:p w:rsidR="00AC61C9" w:rsidRPr="006B6991" w:rsidRDefault="00AC61C9" w:rsidP="001A5221">
      <w:pPr>
        <w:numPr>
          <w:ilvl w:val="0"/>
          <w:numId w:val="368"/>
        </w:numPr>
        <w:tabs>
          <w:tab w:val="left" w:pos="940"/>
        </w:tabs>
        <w:ind w:left="940" w:hanging="240"/>
        <w:rPr>
          <w:rFonts w:ascii="Symbol" w:hAnsi="Symbol" w:cs="Symbol"/>
          <w:sz w:val="24"/>
          <w:szCs w:val="24"/>
        </w:rPr>
      </w:pPr>
      <w:r w:rsidRPr="006B6991">
        <w:rPr>
          <w:i/>
          <w:iCs/>
          <w:sz w:val="24"/>
          <w:szCs w:val="24"/>
        </w:rPr>
        <w:t>осознано подходить к выбору ИКТ–средств для своих учебных и иных целей;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68"/>
        </w:numPr>
        <w:tabs>
          <w:tab w:val="left" w:pos="940"/>
        </w:tabs>
        <w:ind w:left="940" w:hanging="240"/>
        <w:rPr>
          <w:rFonts w:ascii="Symbol" w:hAnsi="Symbol" w:cs="Symbol"/>
          <w:sz w:val="24"/>
          <w:szCs w:val="24"/>
        </w:rPr>
      </w:pPr>
      <w:r w:rsidRPr="006B6991">
        <w:rPr>
          <w:i/>
          <w:iCs/>
          <w:sz w:val="24"/>
          <w:szCs w:val="24"/>
        </w:rPr>
        <w:t>узнать о физических ограничениях на значения характеристик компьютера.</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Математические основы информатики</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rsidP="001A5221">
      <w:pPr>
        <w:numPr>
          <w:ilvl w:val="0"/>
          <w:numId w:val="369"/>
        </w:numPr>
        <w:tabs>
          <w:tab w:val="left" w:pos="994"/>
        </w:tabs>
        <w:spacing w:line="335" w:lineRule="auto"/>
        <w:ind w:firstLine="700"/>
        <w:jc w:val="both"/>
        <w:rPr>
          <w:rFonts w:ascii="Symbol" w:hAnsi="Symbol" w:cs="Symbol"/>
          <w:sz w:val="24"/>
          <w:szCs w:val="24"/>
        </w:rPr>
      </w:pPr>
      <w:r w:rsidRPr="006B6991">
        <w:rPr>
          <w:sz w:val="24"/>
          <w:szCs w:val="24"/>
        </w:rPr>
        <w:t>описывать размер двоичных текстов, используя термины «бит», «байт» и производные от них; использовать термины, описывающие скорость передачи данных,</w:t>
      </w:r>
    </w:p>
    <w:p w:rsidR="00AC61C9" w:rsidRPr="006B6991" w:rsidRDefault="00AC61C9">
      <w:pPr>
        <w:spacing w:line="26" w:lineRule="exact"/>
        <w:rPr>
          <w:sz w:val="24"/>
          <w:szCs w:val="24"/>
        </w:rPr>
      </w:pPr>
    </w:p>
    <w:p w:rsidR="00AC61C9" w:rsidRPr="006B6991" w:rsidRDefault="00AC61C9">
      <w:pPr>
        <w:rPr>
          <w:sz w:val="24"/>
          <w:szCs w:val="24"/>
        </w:rPr>
      </w:pPr>
      <w:r w:rsidRPr="006B6991">
        <w:rPr>
          <w:sz w:val="24"/>
          <w:szCs w:val="24"/>
        </w:rPr>
        <w:t>оценивать время передачи данных;</w:t>
      </w:r>
    </w:p>
    <w:p w:rsidR="00AC61C9" w:rsidRPr="006B6991" w:rsidRDefault="00AC61C9">
      <w:pPr>
        <w:spacing w:line="161" w:lineRule="exact"/>
        <w:rPr>
          <w:sz w:val="24"/>
          <w:szCs w:val="24"/>
        </w:rPr>
      </w:pPr>
    </w:p>
    <w:p w:rsidR="00AC61C9" w:rsidRPr="006B6991" w:rsidRDefault="00AC61C9" w:rsidP="001A5221">
      <w:pPr>
        <w:numPr>
          <w:ilvl w:val="0"/>
          <w:numId w:val="370"/>
        </w:numPr>
        <w:tabs>
          <w:tab w:val="left" w:pos="980"/>
        </w:tabs>
        <w:ind w:left="980" w:hanging="280"/>
        <w:rPr>
          <w:rFonts w:ascii="Symbol" w:hAnsi="Symbol" w:cs="Symbol"/>
          <w:sz w:val="24"/>
          <w:szCs w:val="24"/>
        </w:rPr>
      </w:pPr>
      <w:r w:rsidRPr="006B6991">
        <w:rPr>
          <w:sz w:val="24"/>
          <w:szCs w:val="24"/>
        </w:rPr>
        <w:t>кодировать и декодировать тексты по заданной кодовой таблице;</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370"/>
        </w:numPr>
        <w:tabs>
          <w:tab w:val="left" w:pos="994"/>
        </w:tabs>
        <w:spacing w:line="344" w:lineRule="auto"/>
        <w:ind w:firstLine="700"/>
        <w:jc w:val="both"/>
        <w:rPr>
          <w:rFonts w:ascii="Symbol" w:hAnsi="Symbol" w:cs="Symbol"/>
          <w:sz w:val="24"/>
          <w:szCs w:val="24"/>
        </w:rPr>
      </w:pPr>
      <w:r w:rsidRPr="006B6991">
        <w:rPr>
          <w:sz w:val="24"/>
          <w:szCs w:val="24"/>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370"/>
        </w:numPr>
        <w:tabs>
          <w:tab w:val="left" w:pos="994"/>
        </w:tabs>
        <w:spacing w:line="335" w:lineRule="auto"/>
        <w:ind w:firstLine="700"/>
        <w:jc w:val="both"/>
        <w:rPr>
          <w:rFonts w:ascii="Symbol" w:hAnsi="Symbol" w:cs="Symbol"/>
          <w:sz w:val="24"/>
          <w:szCs w:val="24"/>
        </w:rPr>
      </w:pPr>
      <w:r w:rsidRPr="006B6991">
        <w:rPr>
          <w:sz w:val="24"/>
          <w:szCs w:val="24"/>
        </w:rPr>
        <w:t>определять минимальную длину кодового слова по заданным алфавиту кодируемого текста и кодовому алфавиту (для кодового алфавита из 2, 3 или 4</w:t>
      </w:r>
    </w:p>
    <w:p w:rsidR="00AC61C9" w:rsidRPr="006B6991" w:rsidRDefault="00AC61C9">
      <w:pPr>
        <w:spacing w:line="26" w:lineRule="exact"/>
        <w:rPr>
          <w:sz w:val="24"/>
          <w:szCs w:val="24"/>
        </w:rPr>
      </w:pPr>
    </w:p>
    <w:p w:rsidR="00AC61C9" w:rsidRPr="006B6991" w:rsidRDefault="00AC61C9">
      <w:pPr>
        <w:rPr>
          <w:sz w:val="24"/>
          <w:szCs w:val="24"/>
        </w:rPr>
      </w:pPr>
      <w:r w:rsidRPr="006B6991">
        <w:rPr>
          <w:sz w:val="24"/>
          <w:szCs w:val="24"/>
        </w:rPr>
        <w:t>символов);</w:t>
      </w:r>
    </w:p>
    <w:p w:rsidR="00AC61C9" w:rsidRPr="006B6991" w:rsidRDefault="00AC61C9">
      <w:pPr>
        <w:spacing w:line="193" w:lineRule="exact"/>
        <w:rPr>
          <w:sz w:val="24"/>
          <w:szCs w:val="24"/>
        </w:rPr>
      </w:pPr>
    </w:p>
    <w:p w:rsidR="00AC61C9" w:rsidRPr="006B6991" w:rsidRDefault="00AC61C9" w:rsidP="001A5221">
      <w:pPr>
        <w:numPr>
          <w:ilvl w:val="0"/>
          <w:numId w:val="371"/>
        </w:numPr>
        <w:tabs>
          <w:tab w:val="left" w:pos="994"/>
        </w:tabs>
        <w:spacing w:line="335" w:lineRule="auto"/>
        <w:ind w:firstLine="700"/>
        <w:rPr>
          <w:rFonts w:ascii="Symbol" w:hAnsi="Symbol" w:cs="Symbol"/>
          <w:sz w:val="24"/>
          <w:szCs w:val="24"/>
        </w:rPr>
      </w:pPr>
      <w:r w:rsidRPr="006B6991">
        <w:rPr>
          <w:sz w:val="24"/>
          <w:szCs w:val="24"/>
        </w:rPr>
        <w:t>определять длину кодовой последовательности по длине исходного текста и кодовой таблице равномерного кода;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371"/>
        </w:numPr>
        <w:tabs>
          <w:tab w:val="left" w:pos="994"/>
        </w:tabs>
        <w:spacing w:line="357" w:lineRule="auto"/>
        <w:ind w:firstLine="700"/>
        <w:jc w:val="both"/>
        <w:rPr>
          <w:rFonts w:ascii="Symbol" w:hAnsi="Symbol" w:cs="Symbol"/>
          <w:sz w:val="24"/>
          <w:szCs w:val="24"/>
        </w:rPr>
      </w:pPr>
      <w:r w:rsidRPr="006B6991">
        <w:rPr>
          <w:sz w:val="24"/>
          <w:szCs w:val="24"/>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w:t>
      </w:r>
    </w:p>
    <w:p w:rsidR="00AC61C9" w:rsidRPr="006B6991" w:rsidRDefault="00AC61C9">
      <w:pPr>
        <w:spacing w:line="13" w:lineRule="exact"/>
        <w:rPr>
          <w:sz w:val="24"/>
          <w:szCs w:val="24"/>
        </w:rPr>
      </w:pPr>
    </w:p>
    <w:p w:rsidR="00AC61C9" w:rsidRPr="006B6991" w:rsidRDefault="00AC61C9">
      <w:pPr>
        <w:spacing w:line="349" w:lineRule="auto"/>
        <w:rPr>
          <w:sz w:val="24"/>
          <w:szCs w:val="24"/>
        </w:rPr>
      </w:pPr>
      <w:r w:rsidRPr="006B6991">
        <w:rPr>
          <w:sz w:val="24"/>
          <w:szCs w:val="24"/>
        </w:rPr>
        <w:t>сравнивать числа в двоичной записи; складывать и вычитать числа, записанные в двоичной системе счисления;</w:t>
      </w:r>
    </w:p>
    <w:p w:rsidR="00AC61C9" w:rsidRPr="006B6991" w:rsidRDefault="00AC61C9">
      <w:pPr>
        <w:spacing w:line="48" w:lineRule="exact"/>
        <w:rPr>
          <w:sz w:val="24"/>
          <w:szCs w:val="24"/>
        </w:rPr>
      </w:pPr>
    </w:p>
    <w:p w:rsidR="00AC61C9" w:rsidRPr="006B6991" w:rsidRDefault="00AC61C9" w:rsidP="001A5221">
      <w:pPr>
        <w:numPr>
          <w:ilvl w:val="0"/>
          <w:numId w:val="372"/>
        </w:numPr>
        <w:tabs>
          <w:tab w:val="left" w:pos="994"/>
        </w:tabs>
        <w:spacing w:line="344" w:lineRule="auto"/>
        <w:ind w:firstLine="700"/>
        <w:jc w:val="both"/>
        <w:rPr>
          <w:rFonts w:ascii="Symbol" w:hAnsi="Symbol" w:cs="Symbol"/>
          <w:sz w:val="24"/>
          <w:szCs w:val="24"/>
        </w:rPr>
      </w:pPr>
      <w:r w:rsidRPr="006B6991">
        <w:rPr>
          <w:sz w:val="24"/>
          <w:szCs w:val="24"/>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372"/>
        </w:numPr>
        <w:tabs>
          <w:tab w:val="left" w:pos="994"/>
        </w:tabs>
        <w:spacing w:line="333" w:lineRule="auto"/>
        <w:ind w:firstLine="700"/>
        <w:rPr>
          <w:rFonts w:ascii="Symbol" w:hAnsi="Symbol" w:cs="Symbol"/>
          <w:sz w:val="24"/>
          <w:szCs w:val="24"/>
        </w:rPr>
      </w:pPr>
      <w:r w:rsidRPr="006B6991">
        <w:rPr>
          <w:sz w:val="24"/>
          <w:szCs w:val="24"/>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372"/>
        </w:numPr>
        <w:tabs>
          <w:tab w:val="left" w:pos="980"/>
        </w:tabs>
        <w:ind w:left="980" w:hanging="280"/>
        <w:rPr>
          <w:rFonts w:ascii="Symbol" w:hAnsi="Symbol" w:cs="Symbol"/>
          <w:sz w:val="24"/>
          <w:szCs w:val="24"/>
        </w:rPr>
      </w:pPr>
      <w:r w:rsidRPr="006B6991">
        <w:rPr>
          <w:sz w:val="24"/>
          <w:szCs w:val="24"/>
        </w:rPr>
        <w:t>использовать  терминологию,  связанную  с  графами  (вершина,  ребро,  путь,</w:t>
      </w:r>
    </w:p>
    <w:p w:rsidR="00AC61C9" w:rsidRPr="006B6991" w:rsidRDefault="00AC61C9">
      <w:pPr>
        <w:spacing w:line="176" w:lineRule="exact"/>
        <w:rPr>
          <w:sz w:val="24"/>
          <w:szCs w:val="24"/>
        </w:rPr>
      </w:pPr>
    </w:p>
    <w:p w:rsidR="00AC61C9" w:rsidRPr="006B6991" w:rsidRDefault="00AC61C9">
      <w:pPr>
        <w:spacing w:line="354" w:lineRule="auto"/>
        <w:jc w:val="both"/>
        <w:rPr>
          <w:sz w:val="24"/>
          <w:szCs w:val="24"/>
        </w:rPr>
      </w:pPr>
      <w:r w:rsidRPr="006B6991">
        <w:rPr>
          <w:sz w:val="24"/>
          <w:szCs w:val="24"/>
        </w:rPr>
        <w:t>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AC61C9" w:rsidRPr="006B6991" w:rsidRDefault="00AC61C9">
      <w:pPr>
        <w:spacing w:line="10" w:lineRule="exact"/>
        <w:rPr>
          <w:sz w:val="24"/>
          <w:szCs w:val="24"/>
        </w:rPr>
      </w:pPr>
    </w:p>
    <w:p w:rsidR="00AC61C9" w:rsidRPr="006B6991" w:rsidRDefault="00AC61C9" w:rsidP="001A5221">
      <w:pPr>
        <w:numPr>
          <w:ilvl w:val="0"/>
          <w:numId w:val="373"/>
        </w:numPr>
        <w:tabs>
          <w:tab w:val="left" w:pos="980"/>
        </w:tabs>
        <w:ind w:left="980" w:hanging="280"/>
        <w:rPr>
          <w:rFonts w:ascii="Symbol" w:hAnsi="Symbol" w:cs="Symbol"/>
          <w:sz w:val="24"/>
          <w:szCs w:val="24"/>
        </w:rPr>
      </w:pPr>
      <w:r w:rsidRPr="006B6991">
        <w:rPr>
          <w:sz w:val="24"/>
          <w:szCs w:val="24"/>
        </w:rPr>
        <w:t>описывать  граф  с  помощью  матрицы  смежности  с  указанием  длин  ребер</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(знание термина «матрица смежности» не обязательно);</w:t>
      </w:r>
    </w:p>
    <w:p w:rsidR="00AC61C9" w:rsidRPr="006B6991" w:rsidRDefault="00AC61C9">
      <w:pPr>
        <w:spacing w:line="161" w:lineRule="exact"/>
        <w:rPr>
          <w:sz w:val="24"/>
          <w:szCs w:val="24"/>
        </w:rPr>
      </w:pPr>
    </w:p>
    <w:p w:rsidR="00AC61C9" w:rsidRPr="006B6991" w:rsidRDefault="00AC61C9">
      <w:pPr>
        <w:tabs>
          <w:tab w:val="left" w:pos="3080"/>
          <w:tab w:val="left" w:pos="3560"/>
          <w:tab w:val="left" w:pos="5120"/>
          <w:tab w:val="left" w:pos="7160"/>
          <w:tab w:val="left" w:pos="8400"/>
          <w:tab w:val="left" w:pos="8900"/>
          <w:tab w:val="left" w:pos="9360"/>
        </w:tabs>
        <w:ind w:left="700"/>
        <w:rPr>
          <w:sz w:val="24"/>
          <w:szCs w:val="24"/>
        </w:rPr>
      </w:pPr>
      <w:r w:rsidRPr="006B6991">
        <w:rPr>
          <w:rFonts w:ascii="Symbol" w:hAnsi="Symbol" w:cs="Symbol"/>
          <w:sz w:val="24"/>
          <w:szCs w:val="24"/>
        </w:rPr>
        <w:t></w:t>
      </w:r>
      <w:r w:rsidRPr="006B6991">
        <w:rPr>
          <w:sz w:val="24"/>
          <w:szCs w:val="24"/>
        </w:rPr>
        <w:t xml:space="preserve"> познакомиться</w:t>
      </w:r>
      <w:r w:rsidRPr="006B6991">
        <w:rPr>
          <w:sz w:val="24"/>
          <w:szCs w:val="24"/>
        </w:rPr>
        <w:tab/>
        <w:t>с</w:t>
      </w:r>
      <w:r w:rsidRPr="006B6991">
        <w:rPr>
          <w:sz w:val="24"/>
          <w:szCs w:val="24"/>
        </w:rPr>
        <w:tab/>
        <w:t>двоичным</w:t>
      </w:r>
      <w:r w:rsidRPr="006B6991">
        <w:rPr>
          <w:sz w:val="24"/>
          <w:szCs w:val="24"/>
        </w:rPr>
        <w:tab/>
        <w:t>кодированием</w:t>
      </w:r>
      <w:r w:rsidRPr="006B6991">
        <w:rPr>
          <w:sz w:val="24"/>
          <w:szCs w:val="24"/>
        </w:rPr>
        <w:tab/>
        <w:t>текстов</w:t>
      </w:r>
      <w:r w:rsidRPr="006B6991">
        <w:rPr>
          <w:sz w:val="24"/>
          <w:szCs w:val="24"/>
        </w:rPr>
        <w:tab/>
        <w:t>и</w:t>
      </w:r>
      <w:r w:rsidRPr="006B6991">
        <w:rPr>
          <w:sz w:val="24"/>
          <w:szCs w:val="24"/>
        </w:rPr>
        <w:tab/>
        <w:t>с</w:t>
      </w:r>
      <w:r w:rsidRPr="006B6991">
        <w:rPr>
          <w:sz w:val="24"/>
          <w:szCs w:val="24"/>
        </w:rPr>
        <w:tab/>
        <w:t>наиболее</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употребительными современными кодами;</w:t>
      </w:r>
    </w:p>
    <w:p w:rsidR="00AC61C9" w:rsidRPr="006B6991" w:rsidRDefault="00AC61C9">
      <w:pPr>
        <w:spacing w:line="200" w:lineRule="exact"/>
        <w:rPr>
          <w:sz w:val="24"/>
          <w:szCs w:val="24"/>
        </w:rPr>
      </w:pPr>
    </w:p>
    <w:p w:rsidR="00AC61C9" w:rsidRPr="006B6991" w:rsidRDefault="00AC61C9" w:rsidP="001A5221">
      <w:pPr>
        <w:numPr>
          <w:ilvl w:val="0"/>
          <w:numId w:val="374"/>
        </w:numPr>
        <w:tabs>
          <w:tab w:val="left" w:pos="994"/>
        </w:tabs>
        <w:spacing w:line="335" w:lineRule="auto"/>
        <w:ind w:firstLine="700"/>
        <w:rPr>
          <w:rFonts w:ascii="Symbol" w:hAnsi="Symbol" w:cs="Symbol"/>
          <w:sz w:val="24"/>
          <w:szCs w:val="24"/>
        </w:rPr>
      </w:pPr>
      <w:r w:rsidRPr="006B6991">
        <w:rPr>
          <w:sz w:val="24"/>
          <w:szCs w:val="24"/>
        </w:rPr>
        <w:t>использовать основные способы графического представления числовой информации, (графики, диаграммы).</w:t>
      </w:r>
    </w:p>
    <w:p w:rsidR="00AC61C9" w:rsidRPr="006B6991" w:rsidRDefault="00AC61C9">
      <w:pPr>
        <w:spacing w:line="31"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w:t>
      </w:r>
    </w:p>
    <w:p w:rsidR="00AC61C9" w:rsidRPr="006B6991" w:rsidRDefault="00AC61C9">
      <w:pPr>
        <w:spacing w:line="191" w:lineRule="exact"/>
        <w:rPr>
          <w:sz w:val="24"/>
          <w:szCs w:val="24"/>
        </w:rPr>
      </w:pPr>
    </w:p>
    <w:p w:rsidR="00AC61C9" w:rsidRPr="006B6991" w:rsidRDefault="00AC61C9" w:rsidP="001A5221">
      <w:pPr>
        <w:numPr>
          <w:ilvl w:val="0"/>
          <w:numId w:val="375"/>
        </w:numPr>
        <w:tabs>
          <w:tab w:val="left" w:pos="994"/>
        </w:tabs>
        <w:spacing w:line="349" w:lineRule="auto"/>
        <w:ind w:firstLine="700"/>
        <w:jc w:val="both"/>
        <w:rPr>
          <w:rFonts w:ascii="Symbol" w:hAnsi="Symbol" w:cs="Symbol"/>
          <w:sz w:val="24"/>
          <w:szCs w:val="24"/>
        </w:rPr>
      </w:pPr>
      <w:r w:rsidRPr="006B6991">
        <w:rPr>
          <w:i/>
          <w:iCs/>
          <w:sz w:val="24"/>
          <w:szCs w:val="24"/>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AC61C9" w:rsidRPr="006B6991" w:rsidRDefault="00AC61C9">
      <w:pPr>
        <w:spacing w:line="47" w:lineRule="exact"/>
        <w:rPr>
          <w:rFonts w:ascii="Symbol" w:hAnsi="Symbol" w:cs="Symbol"/>
          <w:sz w:val="24"/>
          <w:szCs w:val="24"/>
        </w:rPr>
      </w:pPr>
    </w:p>
    <w:p w:rsidR="00AC61C9" w:rsidRPr="006B6991" w:rsidRDefault="00AC61C9" w:rsidP="001A5221">
      <w:pPr>
        <w:numPr>
          <w:ilvl w:val="0"/>
          <w:numId w:val="375"/>
        </w:numPr>
        <w:tabs>
          <w:tab w:val="left" w:pos="994"/>
        </w:tabs>
        <w:spacing w:line="333" w:lineRule="auto"/>
        <w:ind w:firstLine="700"/>
        <w:rPr>
          <w:rFonts w:ascii="Symbol" w:hAnsi="Symbol" w:cs="Symbol"/>
          <w:sz w:val="24"/>
          <w:szCs w:val="24"/>
        </w:rPr>
      </w:pPr>
      <w:r w:rsidRPr="006B6991">
        <w:rPr>
          <w:i/>
          <w:iCs/>
          <w:sz w:val="24"/>
          <w:szCs w:val="24"/>
        </w:rPr>
        <w:t>узнать о том, что любые дискретные данные можно описать, используя алфавит, содержащий только два символа, например, 0 и 1;</w:t>
      </w:r>
    </w:p>
    <w:p w:rsidR="00AC61C9" w:rsidRPr="006B6991" w:rsidRDefault="00AC61C9">
      <w:pPr>
        <w:spacing w:line="64" w:lineRule="exact"/>
        <w:rPr>
          <w:rFonts w:ascii="Symbol" w:hAnsi="Symbol" w:cs="Symbol"/>
          <w:sz w:val="24"/>
          <w:szCs w:val="24"/>
        </w:rPr>
      </w:pPr>
    </w:p>
    <w:p w:rsidR="00AC61C9" w:rsidRPr="006B6991" w:rsidRDefault="00AC61C9" w:rsidP="001A5221">
      <w:pPr>
        <w:numPr>
          <w:ilvl w:val="0"/>
          <w:numId w:val="375"/>
        </w:numPr>
        <w:tabs>
          <w:tab w:val="left" w:pos="994"/>
        </w:tabs>
        <w:spacing w:line="333" w:lineRule="auto"/>
        <w:ind w:firstLine="700"/>
        <w:rPr>
          <w:rFonts w:ascii="Symbol" w:hAnsi="Symbol" w:cs="Symbol"/>
          <w:sz w:val="24"/>
          <w:szCs w:val="24"/>
        </w:rPr>
      </w:pPr>
      <w:r w:rsidRPr="006B6991">
        <w:rPr>
          <w:i/>
          <w:iCs/>
          <w:sz w:val="24"/>
          <w:szCs w:val="24"/>
        </w:rPr>
        <w:t>познакомиться с тем, как информация (данные) представляется в современных компьютерах и робототехнических системах;</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375"/>
        </w:numPr>
        <w:tabs>
          <w:tab w:val="left" w:pos="994"/>
        </w:tabs>
        <w:spacing w:line="333" w:lineRule="auto"/>
        <w:ind w:firstLine="700"/>
        <w:rPr>
          <w:rFonts w:ascii="Symbol" w:hAnsi="Symbol" w:cs="Symbol"/>
          <w:sz w:val="24"/>
          <w:szCs w:val="24"/>
        </w:rPr>
      </w:pPr>
      <w:r w:rsidRPr="006B6991">
        <w:rPr>
          <w:i/>
          <w:iCs/>
          <w:sz w:val="24"/>
          <w:szCs w:val="24"/>
        </w:rPr>
        <w:t>познакомиться с примерами использования графов, деревьев и списков при описании реальных объектов и процессов;</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375"/>
        </w:numPr>
        <w:tabs>
          <w:tab w:val="left" w:pos="941"/>
        </w:tabs>
        <w:spacing w:line="344" w:lineRule="auto"/>
        <w:ind w:firstLine="700"/>
        <w:jc w:val="both"/>
        <w:rPr>
          <w:rFonts w:ascii="Symbol" w:hAnsi="Symbol" w:cs="Symbol"/>
          <w:sz w:val="24"/>
          <w:szCs w:val="24"/>
        </w:rPr>
      </w:pPr>
      <w:r w:rsidRPr="006B6991">
        <w:rPr>
          <w:i/>
          <w:iCs/>
          <w:sz w:val="24"/>
          <w:szCs w:val="24"/>
        </w:rPr>
        <w:t>ознакомиться с влиянием ошибок измерений и вычислений на выполнение алгоритмов управления реальными объектами (на примере учебных автономных роботов);</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375"/>
        </w:numPr>
        <w:tabs>
          <w:tab w:val="left" w:pos="940"/>
        </w:tabs>
        <w:ind w:left="940" w:hanging="240"/>
        <w:rPr>
          <w:rFonts w:ascii="Symbol" w:hAnsi="Symbol" w:cs="Symbol"/>
          <w:sz w:val="24"/>
          <w:szCs w:val="24"/>
        </w:rPr>
      </w:pPr>
      <w:r w:rsidRPr="006B6991">
        <w:rPr>
          <w:i/>
          <w:iCs/>
          <w:sz w:val="24"/>
          <w:szCs w:val="24"/>
        </w:rPr>
        <w:t>узнать   о   наличии   кодов,   которые   исправляют   ошибки   искажения,</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возникающие при передаче информации.</w:t>
      </w:r>
    </w:p>
    <w:p w:rsidR="00AC61C9" w:rsidRPr="006B6991" w:rsidRDefault="00AC61C9">
      <w:pPr>
        <w:spacing w:line="165" w:lineRule="exact"/>
        <w:rPr>
          <w:sz w:val="24"/>
          <w:szCs w:val="24"/>
        </w:rPr>
      </w:pPr>
    </w:p>
    <w:p w:rsidR="00AC61C9" w:rsidRPr="006B6991" w:rsidRDefault="00AC61C9">
      <w:pPr>
        <w:ind w:left="700"/>
        <w:rPr>
          <w:sz w:val="24"/>
          <w:szCs w:val="24"/>
        </w:rPr>
      </w:pPr>
      <w:r w:rsidRPr="006B6991">
        <w:rPr>
          <w:b/>
          <w:bCs/>
          <w:sz w:val="24"/>
          <w:szCs w:val="24"/>
        </w:rPr>
        <w:t>Алгоритмы и элементы программирования</w:t>
      </w:r>
    </w:p>
    <w:p w:rsidR="00AC61C9" w:rsidRPr="006B6991" w:rsidRDefault="00AC61C9">
      <w:pPr>
        <w:spacing w:line="163"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54" w:lineRule="exact"/>
        <w:rPr>
          <w:sz w:val="24"/>
          <w:szCs w:val="24"/>
        </w:rPr>
      </w:pPr>
    </w:p>
    <w:p w:rsidR="00AC61C9" w:rsidRPr="006B6991" w:rsidRDefault="00AC61C9" w:rsidP="001A5221">
      <w:pPr>
        <w:numPr>
          <w:ilvl w:val="0"/>
          <w:numId w:val="376"/>
        </w:numPr>
        <w:tabs>
          <w:tab w:val="left" w:pos="980"/>
        </w:tabs>
        <w:ind w:left="980" w:hanging="280"/>
        <w:rPr>
          <w:rFonts w:ascii="Symbol" w:hAnsi="Symbol" w:cs="Symbol"/>
          <w:sz w:val="24"/>
          <w:szCs w:val="24"/>
        </w:rPr>
      </w:pPr>
      <w:r w:rsidRPr="006B6991">
        <w:rPr>
          <w:sz w:val="24"/>
          <w:szCs w:val="24"/>
        </w:rPr>
        <w:t>составлять алгоритмы для решения учебных задач различных типов;</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376"/>
        </w:numPr>
        <w:tabs>
          <w:tab w:val="left" w:pos="980"/>
        </w:tabs>
        <w:ind w:left="980" w:hanging="280"/>
        <w:rPr>
          <w:rFonts w:ascii="Symbol" w:hAnsi="Symbol" w:cs="Symbol"/>
          <w:sz w:val="24"/>
          <w:szCs w:val="24"/>
        </w:rPr>
      </w:pPr>
      <w:r w:rsidRPr="006B6991">
        <w:rPr>
          <w:sz w:val="24"/>
          <w:szCs w:val="24"/>
        </w:rPr>
        <w:t>выражать  алгоритм  решения  задачи  различными  способами  (словесным,</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графическим, в том числе и в виде блок-схемы, с помощью формальных языков и др.);</w:t>
      </w:r>
    </w:p>
    <w:p w:rsidR="00AC61C9" w:rsidRPr="006B6991" w:rsidRDefault="00AC61C9">
      <w:pPr>
        <w:spacing w:line="193" w:lineRule="exact"/>
        <w:rPr>
          <w:sz w:val="24"/>
          <w:szCs w:val="24"/>
        </w:rPr>
      </w:pPr>
    </w:p>
    <w:p w:rsidR="00AC61C9" w:rsidRPr="006B6991" w:rsidRDefault="00AC61C9" w:rsidP="001A5221">
      <w:pPr>
        <w:numPr>
          <w:ilvl w:val="0"/>
          <w:numId w:val="377"/>
        </w:numPr>
        <w:tabs>
          <w:tab w:val="left" w:pos="994"/>
        </w:tabs>
        <w:spacing w:line="335" w:lineRule="auto"/>
        <w:ind w:firstLine="700"/>
        <w:rPr>
          <w:rFonts w:ascii="Symbol" w:hAnsi="Symbol" w:cs="Symbol"/>
          <w:sz w:val="24"/>
          <w:szCs w:val="24"/>
        </w:rPr>
      </w:pPr>
      <w:r w:rsidRPr="006B6991">
        <w:rPr>
          <w:sz w:val="24"/>
          <w:szCs w:val="24"/>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377"/>
        </w:numPr>
        <w:tabs>
          <w:tab w:val="left" w:pos="980"/>
        </w:tabs>
        <w:ind w:left="980" w:hanging="280"/>
        <w:rPr>
          <w:rFonts w:ascii="Symbol" w:hAnsi="Symbol" w:cs="Symbol"/>
          <w:sz w:val="24"/>
          <w:szCs w:val="24"/>
        </w:rPr>
      </w:pPr>
      <w:r w:rsidRPr="006B6991">
        <w:rPr>
          <w:sz w:val="24"/>
          <w:szCs w:val="24"/>
        </w:rPr>
        <w:t>определять результат выполнения заданного алгоритма или его фрагмента;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377"/>
        </w:numPr>
        <w:tabs>
          <w:tab w:val="left" w:pos="994"/>
        </w:tabs>
        <w:spacing w:line="344" w:lineRule="auto"/>
        <w:ind w:firstLine="700"/>
        <w:jc w:val="both"/>
        <w:rPr>
          <w:rFonts w:ascii="Symbol" w:hAnsi="Symbol" w:cs="Symbol"/>
          <w:sz w:val="24"/>
          <w:szCs w:val="24"/>
        </w:rPr>
      </w:pPr>
      <w:r w:rsidRPr="006B6991">
        <w:rPr>
          <w:sz w:val="24"/>
          <w:szCs w:val="24"/>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AC61C9" w:rsidRPr="006B6991" w:rsidRDefault="00AC61C9" w:rsidP="001A5221">
      <w:pPr>
        <w:numPr>
          <w:ilvl w:val="0"/>
          <w:numId w:val="378"/>
        </w:numPr>
        <w:tabs>
          <w:tab w:val="left" w:pos="994"/>
        </w:tabs>
        <w:spacing w:line="349" w:lineRule="auto"/>
        <w:ind w:firstLine="700"/>
        <w:jc w:val="both"/>
        <w:rPr>
          <w:rFonts w:ascii="Symbol" w:hAnsi="Symbol" w:cs="Symbol"/>
          <w:sz w:val="24"/>
          <w:szCs w:val="24"/>
        </w:rPr>
      </w:pPr>
      <w:r w:rsidRPr="006B6991">
        <w:rPr>
          <w:sz w:val="24"/>
          <w:szCs w:val="24"/>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w:t>
      </w:r>
    </w:p>
    <w:p w:rsidR="00AC61C9" w:rsidRPr="006B6991" w:rsidRDefault="00AC61C9">
      <w:pPr>
        <w:spacing w:line="18" w:lineRule="exact"/>
        <w:rPr>
          <w:sz w:val="24"/>
          <w:szCs w:val="24"/>
        </w:rPr>
      </w:pPr>
    </w:p>
    <w:p w:rsidR="00AC61C9" w:rsidRPr="006B6991" w:rsidRDefault="00AC61C9">
      <w:pPr>
        <w:rPr>
          <w:sz w:val="24"/>
          <w:szCs w:val="24"/>
        </w:rPr>
      </w:pPr>
      <w:r w:rsidRPr="006B6991">
        <w:rPr>
          <w:sz w:val="24"/>
          <w:szCs w:val="24"/>
        </w:rPr>
        <w:t>повторение, вспомогательные алгоритмы);</w:t>
      </w:r>
    </w:p>
    <w:p w:rsidR="00AC61C9" w:rsidRPr="006B6991" w:rsidRDefault="00AC61C9">
      <w:pPr>
        <w:spacing w:line="159" w:lineRule="exact"/>
        <w:rPr>
          <w:sz w:val="24"/>
          <w:szCs w:val="24"/>
        </w:rPr>
      </w:pPr>
    </w:p>
    <w:p w:rsidR="00AC61C9" w:rsidRPr="006B6991" w:rsidRDefault="00AC61C9" w:rsidP="001A5221">
      <w:pPr>
        <w:numPr>
          <w:ilvl w:val="0"/>
          <w:numId w:val="379"/>
        </w:numPr>
        <w:tabs>
          <w:tab w:val="left" w:pos="980"/>
        </w:tabs>
        <w:ind w:left="980" w:hanging="280"/>
        <w:rPr>
          <w:rFonts w:ascii="Symbol" w:hAnsi="Symbol" w:cs="Symbol"/>
          <w:sz w:val="24"/>
          <w:szCs w:val="24"/>
        </w:rPr>
      </w:pPr>
      <w:r w:rsidRPr="006B6991">
        <w:rPr>
          <w:sz w:val="24"/>
          <w:szCs w:val="24"/>
        </w:rPr>
        <w:t>составлять  несложные  алгоритмы  управления  исполнителями  и  анализа</w:t>
      </w:r>
    </w:p>
    <w:p w:rsidR="00AC61C9" w:rsidRPr="006B6991" w:rsidRDefault="00AC61C9">
      <w:pPr>
        <w:spacing w:line="176"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числовых и текстовых данных с использованием основных управляющих конструкций</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pPr>
        <w:spacing w:line="259" w:lineRule="exact"/>
        <w:rPr>
          <w:sz w:val="24"/>
          <w:szCs w:val="24"/>
        </w:rPr>
      </w:pPr>
    </w:p>
    <w:p w:rsidR="00AC61C9" w:rsidRPr="006B6991" w:rsidRDefault="00AC61C9">
      <w:pPr>
        <w:spacing w:line="349" w:lineRule="auto"/>
        <w:jc w:val="both"/>
        <w:rPr>
          <w:sz w:val="24"/>
          <w:szCs w:val="24"/>
        </w:rPr>
      </w:pPr>
      <w:r w:rsidRPr="006B6991">
        <w:rPr>
          <w:sz w:val="24"/>
          <w:szCs w:val="24"/>
        </w:rPr>
        <w:t>последовательного программирования и записывать их в виде программ на выбранном языке программирования; выполнять эти программы на компьютере;</w:t>
      </w:r>
    </w:p>
    <w:p w:rsidR="00AC61C9" w:rsidRPr="006B6991" w:rsidRDefault="00AC61C9">
      <w:pPr>
        <w:spacing w:line="14" w:lineRule="exact"/>
        <w:rPr>
          <w:sz w:val="24"/>
          <w:szCs w:val="24"/>
        </w:rPr>
      </w:pPr>
    </w:p>
    <w:p w:rsidR="00AC61C9" w:rsidRPr="006B6991" w:rsidRDefault="00AC61C9" w:rsidP="001A5221">
      <w:pPr>
        <w:numPr>
          <w:ilvl w:val="0"/>
          <w:numId w:val="380"/>
        </w:numPr>
        <w:tabs>
          <w:tab w:val="left" w:pos="900"/>
        </w:tabs>
        <w:ind w:left="900" w:hanging="200"/>
        <w:rPr>
          <w:rFonts w:ascii="Symbol" w:hAnsi="Symbol" w:cs="Symbol"/>
          <w:sz w:val="24"/>
          <w:szCs w:val="24"/>
        </w:rPr>
      </w:pPr>
      <w:r w:rsidRPr="006B6991">
        <w:rPr>
          <w:sz w:val="24"/>
          <w:szCs w:val="24"/>
        </w:rPr>
        <w:t>использовать величины (переменные) различных типов, табличные величины</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(массивы), а также выражения, составленные из этих величин; использовать оператор присваивания;</w:t>
      </w:r>
    </w:p>
    <w:p w:rsidR="00AC61C9" w:rsidRPr="006B6991" w:rsidRDefault="00AC61C9">
      <w:pPr>
        <w:spacing w:line="48" w:lineRule="exact"/>
        <w:rPr>
          <w:sz w:val="24"/>
          <w:szCs w:val="24"/>
        </w:rPr>
      </w:pPr>
    </w:p>
    <w:p w:rsidR="00AC61C9" w:rsidRPr="006B6991" w:rsidRDefault="00AC61C9" w:rsidP="001A5221">
      <w:pPr>
        <w:numPr>
          <w:ilvl w:val="0"/>
          <w:numId w:val="381"/>
        </w:numPr>
        <w:tabs>
          <w:tab w:val="left" w:pos="994"/>
        </w:tabs>
        <w:spacing w:line="335" w:lineRule="auto"/>
        <w:ind w:firstLine="700"/>
        <w:rPr>
          <w:rFonts w:ascii="Symbol" w:hAnsi="Symbol" w:cs="Symbol"/>
          <w:sz w:val="24"/>
          <w:szCs w:val="24"/>
        </w:rPr>
      </w:pPr>
      <w:r w:rsidRPr="006B6991">
        <w:rPr>
          <w:sz w:val="24"/>
          <w:szCs w:val="24"/>
        </w:rPr>
        <w:t>анализировать предложенный алгоритм, например, определять какие результаты возможны при заданном множестве исходных значений;</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381"/>
        </w:numPr>
        <w:tabs>
          <w:tab w:val="left" w:pos="980"/>
        </w:tabs>
        <w:ind w:left="980" w:hanging="280"/>
        <w:rPr>
          <w:rFonts w:ascii="Symbol" w:hAnsi="Symbol" w:cs="Symbol"/>
          <w:sz w:val="24"/>
          <w:szCs w:val="24"/>
        </w:rPr>
      </w:pPr>
      <w:r w:rsidRPr="006B6991">
        <w:rPr>
          <w:sz w:val="24"/>
          <w:szCs w:val="24"/>
        </w:rPr>
        <w:t>использовать логические значения, операции и выражения с ними;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381"/>
        </w:numPr>
        <w:tabs>
          <w:tab w:val="left" w:pos="994"/>
        </w:tabs>
        <w:spacing w:line="333" w:lineRule="auto"/>
        <w:ind w:firstLine="700"/>
        <w:rPr>
          <w:rFonts w:ascii="Symbol" w:hAnsi="Symbol" w:cs="Symbol"/>
          <w:sz w:val="24"/>
          <w:szCs w:val="24"/>
        </w:rPr>
      </w:pPr>
      <w:r w:rsidRPr="006B6991">
        <w:rPr>
          <w:sz w:val="24"/>
          <w:szCs w:val="24"/>
        </w:rPr>
        <w:t>записывать на выбранном языке программирования арифметические и логические выражения и вычислять их значения.</w:t>
      </w:r>
    </w:p>
    <w:p w:rsidR="00AC61C9" w:rsidRPr="006B6991" w:rsidRDefault="00AC61C9">
      <w:pPr>
        <w:spacing w:line="36"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w:t>
      </w:r>
    </w:p>
    <w:p w:rsidR="00AC61C9" w:rsidRPr="006B6991" w:rsidRDefault="00AC61C9">
      <w:pPr>
        <w:spacing w:line="188" w:lineRule="exact"/>
        <w:rPr>
          <w:sz w:val="24"/>
          <w:szCs w:val="24"/>
        </w:rPr>
      </w:pPr>
    </w:p>
    <w:p w:rsidR="00AC61C9" w:rsidRPr="006B6991" w:rsidRDefault="00AC61C9" w:rsidP="001A5221">
      <w:pPr>
        <w:numPr>
          <w:ilvl w:val="0"/>
          <w:numId w:val="382"/>
        </w:numPr>
        <w:tabs>
          <w:tab w:val="left" w:pos="994"/>
        </w:tabs>
        <w:spacing w:line="335" w:lineRule="auto"/>
        <w:ind w:firstLine="700"/>
        <w:rPr>
          <w:rFonts w:ascii="Symbol" w:hAnsi="Symbol" w:cs="Symbol"/>
          <w:sz w:val="24"/>
          <w:szCs w:val="24"/>
        </w:rPr>
      </w:pPr>
      <w:r w:rsidRPr="006B6991">
        <w:rPr>
          <w:i/>
          <w:iCs/>
          <w:sz w:val="24"/>
          <w:szCs w:val="24"/>
        </w:rPr>
        <w:t>познакомиться с использованием в программах строковых величин и с операциями со строковыми величинами;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382"/>
        </w:numPr>
        <w:tabs>
          <w:tab w:val="left" w:pos="980"/>
        </w:tabs>
        <w:ind w:left="980" w:hanging="280"/>
        <w:rPr>
          <w:rFonts w:ascii="Symbol" w:hAnsi="Symbol" w:cs="Symbol"/>
          <w:sz w:val="24"/>
          <w:szCs w:val="24"/>
        </w:rPr>
      </w:pPr>
      <w:r w:rsidRPr="006B6991">
        <w:rPr>
          <w:i/>
          <w:iCs/>
          <w:sz w:val="24"/>
          <w:szCs w:val="24"/>
        </w:rPr>
        <w:t>создавать программы для решения задач, возникающих в процессе учебы и вне</w:t>
      </w:r>
    </w:p>
    <w:p w:rsidR="00AC61C9" w:rsidRPr="006B6991" w:rsidRDefault="00AC61C9">
      <w:pPr>
        <w:spacing w:line="160" w:lineRule="exact"/>
        <w:rPr>
          <w:rFonts w:ascii="Symbol" w:hAnsi="Symbol" w:cs="Symbol"/>
          <w:sz w:val="24"/>
          <w:szCs w:val="24"/>
        </w:rPr>
      </w:pPr>
    </w:p>
    <w:p w:rsidR="00AC61C9" w:rsidRPr="006B6991" w:rsidRDefault="00AC61C9">
      <w:pPr>
        <w:rPr>
          <w:rFonts w:ascii="Symbol" w:hAnsi="Symbol" w:cs="Symbol"/>
          <w:sz w:val="24"/>
          <w:szCs w:val="24"/>
        </w:rPr>
      </w:pPr>
      <w:r w:rsidRPr="006B6991">
        <w:rPr>
          <w:i/>
          <w:iCs/>
          <w:sz w:val="24"/>
          <w:szCs w:val="24"/>
        </w:rPr>
        <w:t>ее;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82"/>
        </w:numPr>
        <w:tabs>
          <w:tab w:val="left" w:pos="980"/>
        </w:tabs>
        <w:ind w:left="980" w:hanging="280"/>
        <w:rPr>
          <w:rFonts w:ascii="Symbol" w:hAnsi="Symbol" w:cs="Symbol"/>
          <w:sz w:val="24"/>
          <w:szCs w:val="24"/>
        </w:rPr>
      </w:pPr>
      <w:r w:rsidRPr="006B6991">
        <w:rPr>
          <w:i/>
          <w:iCs/>
          <w:sz w:val="24"/>
          <w:szCs w:val="24"/>
        </w:rPr>
        <w:t>познакомиться с задачами обработки данных и алгоритмами их решения;</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382"/>
        </w:numPr>
        <w:tabs>
          <w:tab w:val="left" w:pos="994"/>
        </w:tabs>
        <w:spacing w:line="335" w:lineRule="auto"/>
        <w:ind w:firstLine="700"/>
        <w:jc w:val="both"/>
        <w:rPr>
          <w:rFonts w:ascii="Symbol" w:hAnsi="Symbol" w:cs="Symbol"/>
          <w:sz w:val="24"/>
          <w:szCs w:val="24"/>
        </w:rPr>
      </w:pPr>
      <w:r w:rsidRPr="006B6991">
        <w:rPr>
          <w:i/>
          <w:iCs/>
          <w:sz w:val="24"/>
          <w:szCs w:val="24"/>
        </w:rPr>
        <w:t>познакомиться с понятием «управление», с примерами того, как компьютер управляет различными системами (роботы, летательные и космические аппараты,</w:t>
      </w:r>
    </w:p>
    <w:p w:rsidR="00AC61C9" w:rsidRPr="006B6991" w:rsidRDefault="00AC61C9">
      <w:pPr>
        <w:spacing w:line="26" w:lineRule="exact"/>
        <w:rPr>
          <w:sz w:val="24"/>
          <w:szCs w:val="24"/>
        </w:rPr>
      </w:pPr>
    </w:p>
    <w:p w:rsidR="00AC61C9" w:rsidRPr="006B6991" w:rsidRDefault="00AC61C9">
      <w:pPr>
        <w:rPr>
          <w:sz w:val="24"/>
          <w:szCs w:val="24"/>
        </w:rPr>
      </w:pPr>
      <w:r w:rsidRPr="006B6991">
        <w:rPr>
          <w:i/>
          <w:iCs/>
          <w:sz w:val="24"/>
          <w:szCs w:val="24"/>
        </w:rPr>
        <w:t>станки, оросительные системы, движущиеся модели и др.);</w:t>
      </w:r>
    </w:p>
    <w:p w:rsidR="00AC61C9" w:rsidRPr="006B6991" w:rsidRDefault="00AC61C9">
      <w:pPr>
        <w:spacing w:line="193" w:lineRule="exact"/>
        <w:rPr>
          <w:sz w:val="24"/>
          <w:szCs w:val="24"/>
        </w:rPr>
      </w:pPr>
    </w:p>
    <w:p w:rsidR="00AC61C9" w:rsidRPr="006B6991" w:rsidRDefault="00AC61C9" w:rsidP="001A5221">
      <w:pPr>
        <w:numPr>
          <w:ilvl w:val="0"/>
          <w:numId w:val="383"/>
        </w:numPr>
        <w:tabs>
          <w:tab w:val="left" w:pos="994"/>
        </w:tabs>
        <w:spacing w:line="335" w:lineRule="auto"/>
        <w:ind w:firstLine="700"/>
        <w:jc w:val="both"/>
        <w:rPr>
          <w:rFonts w:ascii="Symbol" w:hAnsi="Symbol" w:cs="Symbol"/>
          <w:sz w:val="24"/>
          <w:szCs w:val="24"/>
        </w:rPr>
      </w:pPr>
      <w:r w:rsidRPr="006B6991">
        <w:rPr>
          <w:i/>
          <w:iCs/>
          <w:sz w:val="24"/>
          <w:szCs w:val="24"/>
        </w:rPr>
        <w:t>познакомиться с учебной средой составления программ управления автономными роботами и разобрать примеры алгоритмов управления,</w:t>
      </w:r>
    </w:p>
    <w:p w:rsidR="00AC61C9" w:rsidRPr="006B6991" w:rsidRDefault="00AC61C9">
      <w:pPr>
        <w:spacing w:line="25" w:lineRule="exact"/>
        <w:rPr>
          <w:sz w:val="24"/>
          <w:szCs w:val="24"/>
        </w:rPr>
      </w:pPr>
    </w:p>
    <w:p w:rsidR="00AC61C9" w:rsidRPr="006B6991" w:rsidRDefault="00AC61C9">
      <w:pPr>
        <w:rPr>
          <w:sz w:val="24"/>
          <w:szCs w:val="24"/>
        </w:rPr>
      </w:pPr>
      <w:r w:rsidRPr="006B6991">
        <w:rPr>
          <w:i/>
          <w:iCs/>
          <w:sz w:val="24"/>
          <w:szCs w:val="24"/>
        </w:rPr>
        <w:t>разработанными в этой среде.</w:t>
      </w:r>
    </w:p>
    <w:p w:rsidR="00AC61C9" w:rsidRPr="006B6991" w:rsidRDefault="00AC61C9">
      <w:pPr>
        <w:spacing w:line="200" w:lineRule="exact"/>
        <w:rPr>
          <w:sz w:val="24"/>
          <w:szCs w:val="24"/>
        </w:rPr>
      </w:pPr>
    </w:p>
    <w:p w:rsidR="00AC61C9" w:rsidRPr="006B6991" w:rsidRDefault="00AC61C9">
      <w:pPr>
        <w:spacing w:line="351" w:lineRule="auto"/>
        <w:ind w:left="700" w:right="3620"/>
        <w:rPr>
          <w:sz w:val="24"/>
          <w:szCs w:val="24"/>
        </w:rPr>
      </w:pPr>
      <w:r w:rsidRPr="006B6991">
        <w:rPr>
          <w:b/>
          <w:bCs/>
          <w:sz w:val="24"/>
          <w:szCs w:val="24"/>
        </w:rPr>
        <w:t>Использование программных систем и сервисов Выпускник научится:</w:t>
      </w:r>
    </w:p>
    <w:p w:rsidR="00AC61C9" w:rsidRPr="006B6991" w:rsidRDefault="00AC61C9">
      <w:pPr>
        <w:spacing w:line="6" w:lineRule="exact"/>
        <w:rPr>
          <w:sz w:val="24"/>
          <w:szCs w:val="24"/>
        </w:rPr>
      </w:pPr>
    </w:p>
    <w:p w:rsidR="00AC61C9" w:rsidRPr="006B6991" w:rsidRDefault="00AC61C9" w:rsidP="001A5221">
      <w:pPr>
        <w:numPr>
          <w:ilvl w:val="0"/>
          <w:numId w:val="384"/>
        </w:numPr>
        <w:tabs>
          <w:tab w:val="left" w:pos="980"/>
        </w:tabs>
        <w:ind w:left="980" w:hanging="280"/>
        <w:rPr>
          <w:rFonts w:ascii="Symbol" w:hAnsi="Symbol" w:cs="Symbol"/>
          <w:sz w:val="24"/>
          <w:szCs w:val="24"/>
        </w:rPr>
      </w:pPr>
      <w:r w:rsidRPr="006B6991">
        <w:rPr>
          <w:sz w:val="24"/>
          <w:szCs w:val="24"/>
        </w:rPr>
        <w:t>классифицировать файлы по типу и иным параметрам;</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84"/>
        </w:numPr>
        <w:tabs>
          <w:tab w:val="left" w:pos="980"/>
        </w:tabs>
        <w:ind w:left="980" w:hanging="280"/>
        <w:rPr>
          <w:rFonts w:ascii="Symbol" w:hAnsi="Symbol" w:cs="Symbol"/>
          <w:sz w:val="24"/>
          <w:szCs w:val="24"/>
        </w:rPr>
      </w:pPr>
      <w:r w:rsidRPr="006B6991">
        <w:rPr>
          <w:sz w:val="24"/>
          <w:szCs w:val="24"/>
        </w:rPr>
        <w:t>выполнять   основные   операции   с   файлами   (создавать,   сохранять,</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редактировать, удалять, архивировать, «распаковывать» архивные файлы);</w:t>
      </w:r>
    </w:p>
    <w:p w:rsidR="00AC61C9" w:rsidRPr="006B6991" w:rsidRDefault="00AC61C9">
      <w:pPr>
        <w:spacing w:line="159" w:lineRule="exact"/>
        <w:rPr>
          <w:sz w:val="24"/>
          <w:szCs w:val="24"/>
        </w:rPr>
      </w:pPr>
    </w:p>
    <w:p w:rsidR="00AC61C9" w:rsidRPr="006B6991" w:rsidRDefault="00AC61C9" w:rsidP="001A5221">
      <w:pPr>
        <w:numPr>
          <w:ilvl w:val="0"/>
          <w:numId w:val="385"/>
        </w:numPr>
        <w:tabs>
          <w:tab w:val="left" w:pos="980"/>
        </w:tabs>
        <w:ind w:left="980" w:hanging="280"/>
        <w:rPr>
          <w:rFonts w:ascii="Symbol" w:hAnsi="Symbol" w:cs="Symbol"/>
          <w:sz w:val="24"/>
          <w:szCs w:val="24"/>
        </w:rPr>
      </w:pPr>
      <w:r w:rsidRPr="006B6991">
        <w:rPr>
          <w:sz w:val="24"/>
          <w:szCs w:val="24"/>
        </w:rPr>
        <w:t>разбираться в иерархической структуре файловой системы;</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85"/>
        </w:numPr>
        <w:tabs>
          <w:tab w:val="left" w:pos="980"/>
        </w:tabs>
        <w:ind w:left="980" w:hanging="280"/>
        <w:rPr>
          <w:rFonts w:ascii="Symbol" w:hAnsi="Symbol" w:cs="Symbol"/>
          <w:sz w:val="24"/>
          <w:szCs w:val="24"/>
        </w:rPr>
      </w:pPr>
      <w:r w:rsidRPr="006B6991">
        <w:rPr>
          <w:sz w:val="24"/>
          <w:szCs w:val="24"/>
        </w:rPr>
        <w:t>осуществлять поиск файлов средствами операционной системы;</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385"/>
        </w:numPr>
        <w:tabs>
          <w:tab w:val="left" w:pos="994"/>
        </w:tabs>
        <w:spacing w:line="349" w:lineRule="auto"/>
        <w:ind w:firstLine="700"/>
        <w:jc w:val="both"/>
        <w:rPr>
          <w:rFonts w:ascii="Symbol" w:hAnsi="Symbol" w:cs="Symbol"/>
          <w:sz w:val="24"/>
          <w:szCs w:val="24"/>
        </w:rPr>
      </w:pPr>
      <w:r w:rsidRPr="006B6991">
        <w:rPr>
          <w:sz w:val="24"/>
          <w:szCs w:val="24"/>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AC61C9" w:rsidRPr="006B6991" w:rsidRDefault="00AC61C9">
      <w:pPr>
        <w:spacing w:line="48" w:lineRule="exact"/>
        <w:rPr>
          <w:rFonts w:ascii="Symbol" w:hAnsi="Symbol" w:cs="Symbol"/>
          <w:sz w:val="24"/>
          <w:szCs w:val="24"/>
        </w:rPr>
      </w:pPr>
    </w:p>
    <w:p w:rsidR="00AC61C9" w:rsidRPr="006B6991" w:rsidRDefault="00AC61C9" w:rsidP="001A5221">
      <w:pPr>
        <w:numPr>
          <w:ilvl w:val="0"/>
          <w:numId w:val="385"/>
        </w:numPr>
        <w:tabs>
          <w:tab w:val="left" w:pos="994"/>
        </w:tabs>
        <w:spacing w:line="335" w:lineRule="auto"/>
        <w:ind w:firstLine="700"/>
        <w:rPr>
          <w:rFonts w:ascii="Symbol" w:hAnsi="Symbol" w:cs="Symbol"/>
          <w:sz w:val="24"/>
          <w:szCs w:val="24"/>
        </w:rPr>
      </w:pPr>
      <w:r w:rsidRPr="006B6991">
        <w:rPr>
          <w:sz w:val="24"/>
          <w:szCs w:val="24"/>
        </w:rPr>
        <w:t>использовать табличные (реляционные) базы данных, выполнять отбор строк таблицы, удовлетворяющих определенному условию;</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385"/>
        </w:numPr>
        <w:tabs>
          <w:tab w:val="left" w:pos="994"/>
        </w:tabs>
        <w:spacing w:line="333" w:lineRule="auto"/>
        <w:ind w:firstLine="700"/>
        <w:rPr>
          <w:rFonts w:ascii="Symbol" w:hAnsi="Symbol" w:cs="Symbol"/>
          <w:sz w:val="24"/>
          <w:szCs w:val="24"/>
        </w:rPr>
      </w:pPr>
      <w:r w:rsidRPr="006B6991">
        <w:rPr>
          <w:sz w:val="24"/>
          <w:szCs w:val="24"/>
        </w:rPr>
        <w:t>анализировать доменные имена компьютеров и адреса документов в Интернете;</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385"/>
        </w:numPr>
        <w:tabs>
          <w:tab w:val="left" w:pos="994"/>
        </w:tabs>
        <w:spacing w:line="333" w:lineRule="auto"/>
        <w:ind w:firstLine="700"/>
        <w:rPr>
          <w:rFonts w:ascii="Symbol" w:hAnsi="Symbol" w:cs="Symbol"/>
          <w:sz w:val="24"/>
          <w:szCs w:val="24"/>
        </w:rPr>
      </w:pPr>
      <w:r w:rsidRPr="006B6991">
        <w:rPr>
          <w:sz w:val="24"/>
          <w:szCs w:val="24"/>
        </w:rPr>
        <w:t>проводить поиск информации в сети Интернет по запросам с использованием логических операций.</w:t>
      </w:r>
    </w:p>
    <w:p w:rsidR="00AC61C9" w:rsidRPr="006B6991" w:rsidRDefault="00AC61C9">
      <w:pPr>
        <w:spacing w:line="47" w:lineRule="exact"/>
        <w:rPr>
          <w:sz w:val="24"/>
          <w:szCs w:val="24"/>
        </w:rPr>
      </w:pPr>
    </w:p>
    <w:p w:rsidR="00AC61C9" w:rsidRPr="006B6991" w:rsidRDefault="00AC61C9">
      <w:pPr>
        <w:spacing w:line="351" w:lineRule="auto"/>
        <w:ind w:firstLine="708"/>
        <w:rPr>
          <w:sz w:val="24"/>
          <w:szCs w:val="24"/>
        </w:rPr>
      </w:pPr>
      <w:r w:rsidRPr="006B6991">
        <w:rPr>
          <w:b/>
          <w:bCs/>
          <w:sz w:val="24"/>
          <w:szCs w:val="24"/>
        </w:rPr>
        <w:t>Выпускник овладеет (как результат применения программных систем и интернет-сервисов в данном курсе и во всем образовательном процессе):</w:t>
      </w:r>
    </w:p>
    <w:p w:rsidR="00AC61C9" w:rsidRPr="006B6991" w:rsidRDefault="00AC61C9">
      <w:pPr>
        <w:spacing w:line="5" w:lineRule="exact"/>
        <w:rPr>
          <w:sz w:val="24"/>
          <w:szCs w:val="24"/>
        </w:rPr>
      </w:pPr>
    </w:p>
    <w:p w:rsidR="00AC61C9" w:rsidRPr="006B6991" w:rsidRDefault="00AC61C9" w:rsidP="001A5221">
      <w:pPr>
        <w:numPr>
          <w:ilvl w:val="0"/>
          <w:numId w:val="386"/>
        </w:numPr>
        <w:tabs>
          <w:tab w:val="left" w:pos="980"/>
        </w:tabs>
        <w:ind w:left="980" w:hanging="280"/>
        <w:rPr>
          <w:rFonts w:ascii="Symbol" w:hAnsi="Symbol" w:cs="Symbol"/>
          <w:sz w:val="24"/>
          <w:szCs w:val="24"/>
        </w:rPr>
      </w:pPr>
      <w:r w:rsidRPr="006B6991">
        <w:rPr>
          <w:sz w:val="24"/>
          <w:szCs w:val="24"/>
        </w:rPr>
        <w:t>навыками   работы   с   компьютером;   знаниями,   умениями   и   навыками,</w:t>
      </w:r>
    </w:p>
    <w:p w:rsidR="00AC61C9" w:rsidRPr="006B6991" w:rsidRDefault="00AC61C9">
      <w:pPr>
        <w:spacing w:line="176" w:lineRule="exact"/>
        <w:rPr>
          <w:sz w:val="24"/>
          <w:szCs w:val="24"/>
        </w:rPr>
      </w:pPr>
    </w:p>
    <w:p w:rsidR="00AC61C9" w:rsidRPr="006B6991" w:rsidRDefault="00AC61C9">
      <w:pPr>
        <w:spacing w:line="357" w:lineRule="auto"/>
        <w:jc w:val="both"/>
        <w:rPr>
          <w:sz w:val="24"/>
          <w:szCs w:val="24"/>
        </w:rPr>
      </w:pPr>
      <w:r w:rsidRPr="006B6991">
        <w:rPr>
          <w:sz w:val="24"/>
          <w:szCs w:val="24"/>
        </w:rPr>
        <w:t>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AC61C9" w:rsidRPr="006B6991" w:rsidRDefault="00AC61C9">
      <w:pPr>
        <w:spacing w:line="5" w:lineRule="exact"/>
        <w:rPr>
          <w:sz w:val="24"/>
          <w:szCs w:val="24"/>
        </w:rPr>
      </w:pPr>
    </w:p>
    <w:p w:rsidR="00AC61C9" w:rsidRPr="006B6991" w:rsidRDefault="00AC61C9" w:rsidP="001A5221">
      <w:pPr>
        <w:numPr>
          <w:ilvl w:val="0"/>
          <w:numId w:val="387"/>
        </w:numPr>
        <w:tabs>
          <w:tab w:val="left" w:pos="980"/>
        </w:tabs>
        <w:ind w:left="980" w:hanging="280"/>
        <w:rPr>
          <w:rFonts w:ascii="Symbol" w:hAnsi="Symbol" w:cs="Symbol"/>
          <w:sz w:val="24"/>
          <w:szCs w:val="24"/>
        </w:rPr>
      </w:pPr>
      <w:r w:rsidRPr="006B6991">
        <w:rPr>
          <w:sz w:val="24"/>
          <w:szCs w:val="24"/>
        </w:rPr>
        <w:t>различными формами представления данных (таблицы, диаграммы, графики и</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т. д.);</w:t>
      </w:r>
    </w:p>
    <w:p w:rsidR="00AC61C9" w:rsidRPr="006B6991" w:rsidRDefault="00AC61C9">
      <w:pPr>
        <w:spacing w:line="196" w:lineRule="exact"/>
        <w:rPr>
          <w:sz w:val="24"/>
          <w:szCs w:val="24"/>
        </w:rPr>
      </w:pPr>
    </w:p>
    <w:p w:rsidR="00AC61C9" w:rsidRPr="006B6991" w:rsidRDefault="00AC61C9" w:rsidP="001A5221">
      <w:pPr>
        <w:numPr>
          <w:ilvl w:val="0"/>
          <w:numId w:val="388"/>
        </w:numPr>
        <w:tabs>
          <w:tab w:val="left" w:pos="994"/>
        </w:tabs>
        <w:spacing w:line="333" w:lineRule="auto"/>
        <w:ind w:firstLine="700"/>
        <w:rPr>
          <w:rFonts w:ascii="Symbol" w:hAnsi="Symbol" w:cs="Symbol"/>
          <w:sz w:val="24"/>
          <w:szCs w:val="24"/>
        </w:rPr>
      </w:pPr>
      <w:r w:rsidRPr="006B6991">
        <w:rPr>
          <w:sz w:val="24"/>
          <w:szCs w:val="24"/>
        </w:rPr>
        <w:t>приемами безопасной организации своего личного пространства данных с использованием индивидуальных накопителей данных, интернет-сервисов и т. п.;</w:t>
      </w:r>
    </w:p>
    <w:p w:rsidR="00AC61C9" w:rsidRPr="006B6991" w:rsidRDefault="00AC61C9">
      <w:pPr>
        <w:spacing w:line="338" w:lineRule="exact"/>
        <w:rPr>
          <w:sz w:val="24"/>
          <w:szCs w:val="24"/>
        </w:rPr>
      </w:pPr>
    </w:p>
    <w:p w:rsidR="00AC61C9" w:rsidRPr="006B6991" w:rsidRDefault="00AC61C9" w:rsidP="001A5221">
      <w:pPr>
        <w:numPr>
          <w:ilvl w:val="0"/>
          <w:numId w:val="389"/>
        </w:numPr>
        <w:tabs>
          <w:tab w:val="left" w:pos="728"/>
        </w:tabs>
        <w:ind w:left="728" w:hanging="368"/>
        <w:rPr>
          <w:rFonts w:ascii="Symbol" w:hAnsi="Symbol" w:cs="Symbol"/>
          <w:sz w:val="24"/>
          <w:szCs w:val="24"/>
        </w:rPr>
      </w:pPr>
      <w:r w:rsidRPr="006B6991">
        <w:rPr>
          <w:sz w:val="24"/>
          <w:szCs w:val="24"/>
        </w:rPr>
        <w:t>основами соблюдения норм информационной этики и права;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389"/>
        </w:numPr>
        <w:tabs>
          <w:tab w:val="left" w:pos="728"/>
        </w:tabs>
        <w:spacing w:line="335" w:lineRule="auto"/>
        <w:ind w:left="728" w:hanging="368"/>
        <w:rPr>
          <w:rFonts w:ascii="Symbol" w:hAnsi="Symbol" w:cs="Symbol"/>
          <w:sz w:val="24"/>
          <w:szCs w:val="24"/>
        </w:rPr>
      </w:pPr>
      <w:r w:rsidRPr="006B6991">
        <w:rPr>
          <w:sz w:val="24"/>
          <w:szCs w:val="24"/>
        </w:rPr>
        <w:t>познакомится с программными средствами для работы с аудиовизуальными данными и соответствующим понятийным аппаратом;</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389"/>
        </w:numPr>
        <w:tabs>
          <w:tab w:val="left" w:pos="728"/>
        </w:tabs>
        <w:ind w:left="728" w:hanging="368"/>
        <w:rPr>
          <w:rFonts w:ascii="Symbol" w:hAnsi="Symbol" w:cs="Symbol"/>
          <w:sz w:val="24"/>
          <w:szCs w:val="24"/>
        </w:rPr>
      </w:pPr>
      <w:r w:rsidRPr="006B6991">
        <w:rPr>
          <w:sz w:val="24"/>
          <w:szCs w:val="24"/>
        </w:rPr>
        <w:t>узнает о дискретном представлении аудиовизуальных данных.</w:t>
      </w:r>
    </w:p>
    <w:p w:rsidR="00AC61C9" w:rsidRPr="006B6991" w:rsidRDefault="00AC61C9">
      <w:pPr>
        <w:spacing w:line="181" w:lineRule="exact"/>
        <w:rPr>
          <w:sz w:val="24"/>
          <w:szCs w:val="24"/>
        </w:rPr>
      </w:pPr>
    </w:p>
    <w:p w:rsidR="00AC61C9" w:rsidRPr="006B6991" w:rsidRDefault="00AC61C9">
      <w:pPr>
        <w:spacing w:line="349" w:lineRule="auto"/>
        <w:ind w:left="8" w:firstLine="708"/>
        <w:rPr>
          <w:sz w:val="24"/>
          <w:szCs w:val="24"/>
        </w:rPr>
      </w:pPr>
      <w:r w:rsidRPr="006B6991">
        <w:rPr>
          <w:b/>
          <w:bCs/>
          <w:sz w:val="24"/>
          <w:szCs w:val="24"/>
        </w:rPr>
        <w:t>Выпускник получит возможность (в данном курсе и иной учебной деятельности):</w:t>
      </w:r>
    </w:p>
    <w:p w:rsidR="00AC61C9" w:rsidRPr="006B6991" w:rsidRDefault="00AC61C9">
      <w:pPr>
        <w:spacing w:line="43" w:lineRule="exact"/>
        <w:rPr>
          <w:sz w:val="24"/>
          <w:szCs w:val="24"/>
        </w:rPr>
      </w:pPr>
    </w:p>
    <w:p w:rsidR="00AC61C9" w:rsidRPr="006B6991" w:rsidRDefault="00AC61C9" w:rsidP="001A5221">
      <w:pPr>
        <w:numPr>
          <w:ilvl w:val="1"/>
          <w:numId w:val="390"/>
        </w:numPr>
        <w:tabs>
          <w:tab w:val="left" w:pos="1002"/>
        </w:tabs>
        <w:spacing w:line="335" w:lineRule="auto"/>
        <w:ind w:left="8" w:firstLine="700"/>
        <w:rPr>
          <w:rFonts w:ascii="Symbol" w:hAnsi="Symbol" w:cs="Symbol"/>
          <w:sz w:val="24"/>
          <w:szCs w:val="24"/>
        </w:rPr>
      </w:pPr>
      <w:r w:rsidRPr="006B6991">
        <w:rPr>
          <w:i/>
          <w:iCs/>
          <w:sz w:val="24"/>
          <w:szCs w:val="24"/>
        </w:rPr>
        <w:t>узнать о данных от датчиков, например, датчиков роботизированных устройств;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390"/>
        </w:numPr>
        <w:tabs>
          <w:tab w:val="left" w:pos="1002"/>
        </w:tabs>
        <w:spacing w:line="334" w:lineRule="auto"/>
        <w:ind w:left="8" w:firstLine="700"/>
        <w:rPr>
          <w:rFonts w:ascii="Symbol" w:hAnsi="Symbol" w:cs="Symbol"/>
          <w:sz w:val="24"/>
          <w:szCs w:val="24"/>
        </w:rPr>
      </w:pPr>
      <w:r w:rsidRPr="006B6991">
        <w:rPr>
          <w:i/>
          <w:iCs/>
          <w:sz w:val="24"/>
          <w:szCs w:val="24"/>
        </w:rPr>
        <w:lastRenderedPageBreak/>
        <w:t>практиковаться в использовании основных видов прикладного программного обеспечения (редакторы текстов, электронные таблицы, браузеры и др.);</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1"/>
          <w:numId w:val="390"/>
        </w:numPr>
        <w:tabs>
          <w:tab w:val="left" w:pos="988"/>
        </w:tabs>
        <w:ind w:left="988" w:hanging="280"/>
        <w:rPr>
          <w:rFonts w:ascii="Symbol" w:hAnsi="Symbol" w:cs="Symbol"/>
          <w:sz w:val="24"/>
          <w:szCs w:val="24"/>
        </w:rPr>
      </w:pPr>
      <w:r w:rsidRPr="006B6991">
        <w:rPr>
          <w:i/>
          <w:iCs/>
          <w:sz w:val="24"/>
          <w:szCs w:val="24"/>
        </w:rPr>
        <w:t>познакомиться с примерами использования математического моделирования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90"/>
        </w:numPr>
        <w:tabs>
          <w:tab w:val="left" w:pos="188"/>
        </w:tabs>
        <w:ind w:left="188" w:hanging="188"/>
        <w:rPr>
          <w:i/>
          <w:iCs/>
          <w:sz w:val="24"/>
          <w:szCs w:val="24"/>
        </w:rPr>
      </w:pPr>
      <w:r w:rsidRPr="006B6991">
        <w:rPr>
          <w:i/>
          <w:iCs/>
          <w:sz w:val="24"/>
          <w:szCs w:val="24"/>
        </w:rPr>
        <w:t>современном мире;</w:t>
      </w:r>
    </w:p>
    <w:p w:rsidR="00AC61C9" w:rsidRPr="006B6991" w:rsidRDefault="00AC61C9">
      <w:pPr>
        <w:spacing w:line="195" w:lineRule="exact"/>
        <w:rPr>
          <w:i/>
          <w:iCs/>
          <w:sz w:val="24"/>
          <w:szCs w:val="24"/>
        </w:rPr>
      </w:pPr>
    </w:p>
    <w:p w:rsidR="00AC61C9" w:rsidRPr="006B6991" w:rsidRDefault="00AC61C9" w:rsidP="001A5221">
      <w:pPr>
        <w:numPr>
          <w:ilvl w:val="1"/>
          <w:numId w:val="390"/>
        </w:numPr>
        <w:tabs>
          <w:tab w:val="left" w:pos="1002"/>
        </w:tabs>
        <w:spacing w:line="333" w:lineRule="auto"/>
        <w:ind w:left="8" w:firstLine="700"/>
        <w:rPr>
          <w:rFonts w:ascii="Symbol" w:hAnsi="Symbol" w:cs="Symbol"/>
          <w:sz w:val="24"/>
          <w:szCs w:val="24"/>
        </w:rPr>
      </w:pPr>
      <w:r w:rsidRPr="006B6991">
        <w:rPr>
          <w:i/>
          <w:iCs/>
          <w:sz w:val="24"/>
          <w:szCs w:val="24"/>
        </w:rPr>
        <w:t>познакомиться с принципами функционирования Интернета и сетевого взаимодействия между компьютерами, с методами поиска в Интернете;</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390"/>
        </w:numPr>
        <w:tabs>
          <w:tab w:val="left" w:pos="1002"/>
        </w:tabs>
        <w:spacing w:line="335" w:lineRule="auto"/>
        <w:ind w:left="8" w:firstLine="700"/>
        <w:jc w:val="both"/>
        <w:rPr>
          <w:rFonts w:ascii="Symbol" w:hAnsi="Symbol" w:cs="Symbol"/>
          <w:sz w:val="24"/>
          <w:szCs w:val="24"/>
        </w:rPr>
      </w:pPr>
      <w:r w:rsidRPr="006B6991">
        <w:rPr>
          <w:i/>
          <w:iCs/>
          <w:sz w:val="24"/>
          <w:szCs w:val="24"/>
        </w:rPr>
        <w:t>познакомиться с постановкой вопроса о том, насколько достоверна полученная информация, подкреплена ли она доказательствами подлинности (пример:</w:t>
      </w:r>
    </w:p>
    <w:p w:rsidR="00AC61C9" w:rsidRPr="006B6991" w:rsidRDefault="00AC61C9">
      <w:pPr>
        <w:spacing w:line="39" w:lineRule="exact"/>
        <w:rPr>
          <w:sz w:val="24"/>
          <w:szCs w:val="24"/>
        </w:rPr>
      </w:pPr>
    </w:p>
    <w:p w:rsidR="00AC61C9" w:rsidRPr="006B6991" w:rsidRDefault="00AC61C9">
      <w:pPr>
        <w:spacing w:line="349" w:lineRule="auto"/>
        <w:ind w:left="8"/>
        <w:rPr>
          <w:sz w:val="24"/>
          <w:szCs w:val="24"/>
        </w:rPr>
      </w:pPr>
      <w:r w:rsidRPr="006B6991">
        <w:rPr>
          <w:i/>
          <w:iCs/>
          <w:sz w:val="24"/>
          <w:szCs w:val="24"/>
        </w:rPr>
        <w:t>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AC61C9" w:rsidRPr="006B6991" w:rsidRDefault="00AC61C9">
      <w:pPr>
        <w:spacing w:line="16" w:lineRule="exact"/>
        <w:rPr>
          <w:sz w:val="24"/>
          <w:szCs w:val="24"/>
        </w:rPr>
      </w:pPr>
    </w:p>
    <w:p w:rsidR="00AC61C9" w:rsidRPr="006B6991" w:rsidRDefault="00AC61C9" w:rsidP="001A5221">
      <w:pPr>
        <w:numPr>
          <w:ilvl w:val="1"/>
          <w:numId w:val="391"/>
        </w:numPr>
        <w:tabs>
          <w:tab w:val="left" w:pos="988"/>
        </w:tabs>
        <w:ind w:left="988" w:hanging="280"/>
        <w:rPr>
          <w:rFonts w:ascii="Symbol" w:hAnsi="Symbol" w:cs="Symbol"/>
          <w:sz w:val="24"/>
          <w:szCs w:val="24"/>
        </w:rPr>
      </w:pPr>
      <w:r w:rsidRPr="006B6991">
        <w:rPr>
          <w:i/>
          <w:iCs/>
          <w:sz w:val="24"/>
          <w:szCs w:val="24"/>
        </w:rPr>
        <w:t>узнать о том, что в сфере информатики и ИКТ существуют международные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91"/>
        </w:numPr>
        <w:tabs>
          <w:tab w:val="left" w:pos="208"/>
        </w:tabs>
        <w:ind w:left="208" w:hanging="208"/>
        <w:rPr>
          <w:i/>
          <w:iCs/>
          <w:sz w:val="24"/>
          <w:szCs w:val="24"/>
        </w:rPr>
      </w:pPr>
      <w:r w:rsidRPr="006B6991">
        <w:rPr>
          <w:i/>
          <w:iCs/>
          <w:sz w:val="24"/>
          <w:szCs w:val="24"/>
        </w:rPr>
        <w:t>национальные стандарты;</w:t>
      </w:r>
    </w:p>
    <w:p w:rsidR="00AC61C9" w:rsidRPr="006B6991" w:rsidRDefault="00AC61C9">
      <w:pPr>
        <w:spacing w:line="160" w:lineRule="exact"/>
        <w:rPr>
          <w:i/>
          <w:iCs/>
          <w:sz w:val="24"/>
          <w:szCs w:val="24"/>
        </w:rPr>
      </w:pPr>
    </w:p>
    <w:p w:rsidR="00AC61C9" w:rsidRPr="006B6991" w:rsidRDefault="00AC61C9" w:rsidP="001A5221">
      <w:pPr>
        <w:numPr>
          <w:ilvl w:val="1"/>
          <w:numId w:val="391"/>
        </w:numPr>
        <w:tabs>
          <w:tab w:val="left" w:pos="988"/>
        </w:tabs>
        <w:ind w:left="988" w:hanging="280"/>
        <w:rPr>
          <w:rFonts w:ascii="Symbol" w:hAnsi="Symbol" w:cs="Symbol"/>
          <w:sz w:val="24"/>
          <w:szCs w:val="24"/>
        </w:rPr>
      </w:pPr>
      <w:r w:rsidRPr="006B6991">
        <w:rPr>
          <w:i/>
          <w:iCs/>
          <w:sz w:val="24"/>
          <w:szCs w:val="24"/>
        </w:rPr>
        <w:t>узнать о структуре современных компьютеров и назначении их элементов;</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391"/>
        </w:numPr>
        <w:tabs>
          <w:tab w:val="left" w:pos="988"/>
        </w:tabs>
        <w:ind w:left="988" w:hanging="280"/>
        <w:rPr>
          <w:rFonts w:ascii="Symbol" w:hAnsi="Symbol" w:cs="Symbol"/>
          <w:sz w:val="24"/>
          <w:szCs w:val="24"/>
        </w:rPr>
      </w:pPr>
      <w:r w:rsidRPr="006B6991">
        <w:rPr>
          <w:i/>
          <w:iCs/>
          <w:sz w:val="24"/>
          <w:szCs w:val="24"/>
        </w:rPr>
        <w:t>получить представление об истории и тенденциях развития ИКТ;</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391"/>
        </w:numPr>
        <w:tabs>
          <w:tab w:val="left" w:pos="988"/>
        </w:tabs>
        <w:ind w:left="988" w:hanging="280"/>
        <w:rPr>
          <w:rFonts w:ascii="Symbol" w:hAnsi="Symbol" w:cs="Symbol"/>
          <w:sz w:val="24"/>
          <w:szCs w:val="24"/>
        </w:rPr>
      </w:pPr>
      <w:r w:rsidRPr="006B6991">
        <w:rPr>
          <w:i/>
          <w:iCs/>
          <w:sz w:val="24"/>
          <w:szCs w:val="24"/>
        </w:rPr>
        <w:t>познакомиться с примерами использования ИКТ в современном мире;</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391"/>
        </w:numPr>
        <w:tabs>
          <w:tab w:val="left" w:pos="949"/>
        </w:tabs>
        <w:spacing w:line="336" w:lineRule="auto"/>
        <w:ind w:left="8" w:firstLine="700"/>
        <w:rPr>
          <w:rFonts w:ascii="Symbol" w:hAnsi="Symbol" w:cs="Symbol"/>
          <w:sz w:val="24"/>
          <w:szCs w:val="24"/>
        </w:rPr>
      </w:pPr>
      <w:r w:rsidRPr="006B6991">
        <w:rPr>
          <w:i/>
          <w:iCs/>
          <w:sz w:val="24"/>
          <w:szCs w:val="24"/>
        </w:rPr>
        <w:t>получить представления о роботизированных устройствах и их использовании на производстве и в научных исследованиях.</w:t>
      </w:r>
    </w:p>
    <w:p w:rsidR="00AC61C9" w:rsidRPr="006B6991" w:rsidRDefault="00AC61C9">
      <w:pPr>
        <w:spacing w:line="200" w:lineRule="exact"/>
        <w:rPr>
          <w:sz w:val="24"/>
          <w:szCs w:val="24"/>
        </w:rPr>
      </w:pPr>
    </w:p>
    <w:p w:rsidR="00AC61C9" w:rsidRPr="006B6991" w:rsidRDefault="001B3BF9" w:rsidP="00150CB2">
      <w:pPr>
        <w:rPr>
          <w:sz w:val="24"/>
          <w:szCs w:val="24"/>
        </w:rPr>
      </w:pPr>
      <w:r>
        <w:rPr>
          <w:sz w:val="24"/>
          <w:szCs w:val="24"/>
        </w:rPr>
        <w:t xml:space="preserve">             </w:t>
      </w:r>
      <w:r w:rsidR="00B462A9">
        <w:rPr>
          <w:sz w:val="24"/>
          <w:szCs w:val="24"/>
        </w:rPr>
        <w:t xml:space="preserve"> </w:t>
      </w:r>
      <w:r w:rsidR="00AC61C9" w:rsidRPr="006B6991">
        <w:rPr>
          <w:sz w:val="24"/>
          <w:szCs w:val="24"/>
        </w:rPr>
        <w:t xml:space="preserve"> </w:t>
      </w:r>
      <w:r w:rsidR="00B462A9">
        <w:rPr>
          <w:b/>
          <w:bCs/>
          <w:sz w:val="24"/>
          <w:szCs w:val="24"/>
        </w:rPr>
        <w:t>1.2.5.12</w:t>
      </w:r>
      <w:r w:rsidR="00AC61C9" w:rsidRPr="006B6991">
        <w:rPr>
          <w:b/>
          <w:bCs/>
          <w:sz w:val="24"/>
          <w:szCs w:val="24"/>
        </w:rPr>
        <w:t>. Физика</w:t>
      </w:r>
    </w:p>
    <w:p w:rsidR="00AC61C9" w:rsidRPr="006B6991" w:rsidRDefault="00AC61C9">
      <w:pPr>
        <w:spacing w:line="163"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pPr>
        <w:spacing w:line="154" w:lineRule="exact"/>
        <w:rPr>
          <w:sz w:val="24"/>
          <w:szCs w:val="24"/>
        </w:rPr>
      </w:pPr>
    </w:p>
    <w:p w:rsidR="00AC61C9" w:rsidRPr="006B6991" w:rsidRDefault="00AC61C9" w:rsidP="001A5221">
      <w:pPr>
        <w:numPr>
          <w:ilvl w:val="0"/>
          <w:numId w:val="392"/>
        </w:numPr>
        <w:tabs>
          <w:tab w:val="left" w:pos="988"/>
        </w:tabs>
        <w:ind w:left="988" w:hanging="280"/>
        <w:rPr>
          <w:rFonts w:ascii="Symbol" w:hAnsi="Symbol" w:cs="Symbol"/>
          <w:sz w:val="24"/>
          <w:szCs w:val="24"/>
        </w:rPr>
      </w:pPr>
      <w:r w:rsidRPr="006B6991">
        <w:rPr>
          <w:sz w:val="24"/>
          <w:szCs w:val="24"/>
        </w:rPr>
        <w:t>соблюдать правила безопасности и охраны труда при работе с учебным и</w:t>
      </w:r>
    </w:p>
    <w:p w:rsidR="00AC61C9" w:rsidRPr="006B6991" w:rsidRDefault="00AC61C9">
      <w:pPr>
        <w:spacing w:line="211" w:lineRule="exact"/>
        <w:rPr>
          <w:sz w:val="24"/>
          <w:szCs w:val="24"/>
        </w:rPr>
      </w:pPr>
    </w:p>
    <w:p w:rsidR="00AC61C9" w:rsidRPr="006B6991" w:rsidRDefault="00AC61C9">
      <w:pPr>
        <w:rPr>
          <w:sz w:val="24"/>
          <w:szCs w:val="24"/>
        </w:rPr>
      </w:pPr>
      <w:r w:rsidRPr="006B6991">
        <w:rPr>
          <w:sz w:val="24"/>
          <w:szCs w:val="24"/>
        </w:rPr>
        <w:t>лабораторным оборудованием;</w:t>
      </w:r>
    </w:p>
    <w:p w:rsidR="00AC61C9" w:rsidRPr="006B6991" w:rsidRDefault="00AC61C9">
      <w:pPr>
        <w:spacing w:line="161" w:lineRule="exact"/>
        <w:rPr>
          <w:sz w:val="24"/>
          <w:szCs w:val="24"/>
        </w:rPr>
      </w:pPr>
    </w:p>
    <w:p w:rsidR="00AC61C9" w:rsidRPr="006B6991" w:rsidRDefault="00AC61C9" w:rsidP="001A5221">
      <w:pPr>
        <w:numPr>
          <w:ilvl w:val="0"/>
          <w:numId w:val="393"/>
        </w:numPr>
        <w:tabs>
          <w:tab w:val="left" w:pos="980"/>
        </w:tabs>
        <w:ind w:left="980" w:hanging="280"/>
        <w:rPr>
          <w:rFonts w:ascii="Symbol" w:hAnsi="Symbol" w:cs="Symbol"/>
          <w:sz w:val="24"/>
          <w:szCs w:val="24"/>
        </w:rPr>
      </w:pPr>
      <w:r w:rsidRPr="006B6991">
        <w:rPr>
          <w:sz w:val="24"/>
          <w:szCs w:val="24"/>
        </w:rPr>
        <w:t>понимать   смысл   основных   физических   терминов:   физическое   тело,</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физическое явление, физическая величина, единицы измерения;</w:t>
      </w:r>
    </w:p>
    <w:p w:rsidR="00AC61C9" w:rsidRPr="006B6991" w:rsidRDefault="00AC61C9">
      <w:pPr>
        <w:spacing w:line="196" w:lineRule="exact"/>
        <w:rPr>
          <w:sz w:val="24"/>
          <w:szCs w:val="24"/>
        </w:rPr>
      </w:pPr>
    </w:p>
    <w:p w:rsidR="00AC61C9" w:rsidRPr="006B6991" w:rsidRDefault="00AC61C9" w:rsidP="001A5221">
      <w:pPr>
        <w:numPr>
          <w:ilvl w:val="0"/>
          <w:numId w:val="394"/>
        </w:numPr>
        <w:tabs>
          <w:tab w:val="left" w:pos="994"/>
        </w:tabs>
        <w:spacing w:line="343" w:lineRule="auto"/>
        <w:ind w:firstLine="700"/>
        <w:jc w:val="both"/>
        <w:rPr>
          <w:rFonts w:ascii="Symbol" w:hAnsi="Symbol" w:cs="Symbol"/>
          <w:sz w:val="24"/>
          <w:szCs w:val="24"/>
        </w:rPr>
      </w:pPr>
      <w:r w:rsidRPr="006B6991">
        <w:rPr>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394"/>
        </w:numPr>
        <w:tabs>
          <w:tab w:val="left" w:pos="994"/>
        </w:tabs>
        <w:spacing w:line="343" w:lineRule="auto"/>
        <w:ind w:firstLine="700"/>
        <w:jc w:val="both"/>
        <w:rPr>
          <w:rFonts w:ascii="Symbol" w:hAnsi="Symbol" w:cs="Symbol"/>
          <w:sz w:val="24"/>
          <w:szCs w:val="24"/>
        </w:rPr>
      </w:pPr>
      <w:r w:rsidRPr="006B6991">
        <w:rPr>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w:t>
      </w:r>
    </w:p>
    <w:p w:rsidR="00AC61C9" w:rsidRPr="006B6991" w:rsidRDefault="00AC61C9">
      <w:pPr>
        <w:spacing w:line="26" w:lineRule="exact"/>
        <w:rPr>
          <w:sz w:val="24"/>
          <w:szCs w:val="24"/>
        </w:rPr>
      </w:pPr>
    </w:p>
    <w:p w:rsidR="00AC61C9" w:rsidRPr="006B6991" w:rsidRDefault="00AC61C9">
      <w:pPr>
        <w:rPr>
          <w:sz w:val="24"/>
          <w:szCs w:val="24"/>
        </w:rPr>
      </w:pPr>
      <w:r w:rsidRPr="006B6991">
        <w:rPr>
          <w:sz w:val="24"/>
          <w:szCs w:val="24"/>
        </w:rPr>
        <w:t>проводить опыт и формулировать выводы.</w:t>
      </w:r>
    </w:p>
    <w:p w:rsidR="00AC61C9" w:rsidRPr="006B6991" w:rsidRDefault="00AC61C9">
      <w:pPr>
        <w:spacing w:line="174" w:lineRule="exact"/>
        <w:rPr>
          <w:sz w:val="24"/>
          <w:szCs w:val="24"/>
        </w:rPr>
      </w:pPr>
    </w:p>
    <w:p w:rsidR="00AC61C9" w:rsidRPr="006B6991" w:rsidRDefault="00AC61C9">
      <w:pPr>
        <w:spacing w:line="354" w:lineRule="auto"/>
        <w:ind w:firstLine="708"/>
        <w:jc w:val="both"/>
        <w:rPr>
          <w:sz w:val="24"/>
          <w:szCs w:val="24"/>
        </w:rPr>
      </w:pPr>
      <w:r w:rsidRPr="006B6991">
        <w:rPr>
          <w:sz w:val="24"/>
          <w:szCs w:val="24"/>
          <w:u w:val="single"/>
        </w:rPr>
        <w:t>Примечание</w:t>
      </w:r>
      <w:r w:rsidRPr="006B6991">
        <w:rPr>
          <w:sz w:val="24"/>
          <w:szCs w:val="24"/>
        </w:rPr>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AC61C9" w:rsidRPr="006B6991" w:rsidRDefault="00AC61C9">
      <w:pPr>
        <w:spacing w:line="9" w:lineRule="exact"/>
        <w:rPr>
          <w:sz w:val="24"/>
          <w:szCs w:val="24"/>
        </w:rPr>
      </w:pPr>
    </w:p>
    <w:p w:rsidR="00AC61C9" w:rsidRPr="006B6991" w:rsidRDefault="00AC61C9" w:rsidP="001A5221">
      <w:pPr>
        <w:numPr>
          <w:ilvl w:val="0"/>
          <w:numId w:val="395"/>
        </w:numPr>
        <w:tabs>
          <w:tab w:val="left" w:pos="980"/>
        </w:tabs>
        <w:ind w:left="980" w:hanging="280"/>
        <w:rPr>
          <w:rFonts w:ascii="Symbol" w:hAnsi="Symbol" w:cs="Symbol"/>
          <w:sz w:val="24"/>
          <w:szCs w:val="24"/>
        </w:rPr>
      </w:pPr>
      <w:r w:rsidRPr="006B6991">
        <w:rPr>
          <w:sz w:val="24"/>
          <w:szCs w:val="24"/>
        </w:rPr>
        <w:t>понимать роль эксперимента в получении научной информации;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395"/>
        </w:numPr>
        <w:tabs>
          <w:tab w:val="left" w:pos="994"/>
        </w:tabs>
        <w:spacing w:line="335" w:lineRule="auto"/>
        <w:ind w:firstLine="700"/>
        <w:jc w:val="both"/>
        <w:rPr>
          <w:rFonts w:ascii="Symbol" w:hAnsi="Symbol" w:cs="Symbol"/>
          <w:sz w:val="24"/>
          <w:szCs w:val="24"/>
        </w:rPr>
      </w:pPr>
      <w:r w:rsidRPr="006B6991">
        <w:rPr>
          <w:sz w:val="24"/>
          <w:szCs w:val="24"/>
        </w:rPr>
        <w:lastRenderedPageBreak/>
        <w:t>проводить прямые измерения физических величин: время, расстояние, масса тела, объем, сила, температура, атмосферное давление, влажность воздуха,</w:t>
      </w:r>
    </w:p>
    <w:p w:rsidR="00AC61C9" w:rsidRPr="006B6991" w:rsidRDefault="00AC61C9">
      <w:pPr>
        <w:spacing w:line="39" w:lineRule="exact"/>
        <w:rPr>
          <w:sz w:val="24"/>
          <w:szCs w:val="24"/>
        </w:rPr>
      </w:pPr>
    </w:p>
    <w:p w:rsidR="00AC61C9" w:rsidRPr="006B6991" w:rsidRDefault="00AC61C9">
      <w:pPr>
        <w:spacing w:line="355" w:lineRule="auto"/>
        <w:jc w:val="both"/>
        <w:rPr>
          <w:sz w:val="24"/>
          <w:szCs w:val="24"/>
        </w:rPr>
      </w:pPr>
      <w:r w:rsidRPr="006B6991">
        <w:rPr>
          <w:sz w:val="24"/>
          <w:szCs w:val="24"/>
        </w:rPr>
        <w:t>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AC61C9" w:rsidRPr="006B6991" w:rsidRDefault="00AC61C9">
      <w:pPr>
        <w:spacing w:line="21" w:lineRule="exact"/>
        <w:rPr>
          <w:sz w:val="24"/>
          <w:szCs w:val="24"/>
        </w:rPr>
      </w:pPr>
    </w:p>
    <w:p w:rsidR="00AC61C9" w:rsidRPr="006B6991" w:rsidRDefault="00AC61C9">
      <w:pPr>
        <w:spacing w:line="349" w:lineRule="auto"/>
        <w:ind w:firstLine="708"/>
        <w:jc w:val="both"/>
        <w:rPr>
          <w:sz w:val="24"/>
          <w:szCs w:val="24"/>
        </w:rPr>
      </w:pPr>
      <w:r w:rsidRPr="006B6991">
        <w:rPr>
          <w:sz w:val="24"/>
          <w:szCs w:val="24"/>
          <w:u w:val="single"/>
        </w:rPr>
        <w:t>Примечание</w:t>
      </w:r>
      <w:r w:rsidRPr="006B6991">
        <w:rPr>
          <w:sz w:val="24"/>
          <w:szCs w:val="24"/>
        </w:rPr>
        <w:t>. Любая учебная программа должна обеспечивать овладение прямыми измерениями всех перечисленных физических величин.</w:t>
      </w:r>
    </w:p>
    <w:p w:rsidR="00AC61C9" w:rsidRPr="006B6991" w:rsidRDefault="00AC61C9">
      <w:pPr>
        <w:spacing w:line="48" w:lineRule="exact"/>
        <w:rPr>
          <w:sz w:val="24"/>
          <w:szCs w:val="24"/>
        </w:rPr>
      </w:pPr>
    </w:p>
    <w:p w:rsidR="00AC61C9" w:rsidRPr="006B6991" w:rsidRDefault="00AC61C9" w:rsidP="001A5221">
      <w:pPr>
        <w:numPr>
          <w:ilvl w:val="0"/>
          <w:numId w:val="396"/>
        </w:numPr>
        <w:tabs>
          <w:tab w:val="left" w:pos="994"/>
        </w:tabs>
        <w:spacing w:line="349" w:lineRule="auto"/>
        <w:ind w:firstLine="700"/>
        <w:jc w:val="both"/>
        <w:rPr>
          <w:rFonts w:ascii="Symbol" w:hAnsi="Symbol" w:cs="Symbol"/>
          <w:sz w:val="24"/>
          <w:szCs w:val="24"/>
        </w:rPr>
      </w:pPr>
      <w:r w:rsidRPr="006B6991">
        <w:rPr>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AC61C9" w:rsidRPr="006B6991" w:rsidRDefault="00AC61C9">
      <w:pPr>
        <w:spacing w:line="50" w:lineRule="exact"/>
        <w:rPr>
          <w:rFonts w:ascii="Symbol" w:hAnsi="Symbol" w:cs="Symbol"/>
          <w:sz w:val="24"/>
          <w:szCs w:val="24"/>
        </w:rPr>
      </w:pPr>
    </w:p>
    <w:p w:rsidR="00AC61C9" w:rsidRPr="006B6991" w:rsidRDefault="00AC61C9" w:rsidP="001A5221">
      <w:pPr>
        <w:numPr>
          <w:ilvl w:val="0"/>
          <w:numId w:val="396"/>
        </w:numPr>
        <w:tabs>
          <w:tab w:val="left" w:pos="994"/>
        </w:tabs>
        <w:spacing w:line="333" w:lineRule="auto"/>
        <w:ind w:firstLine="700"/>
        <w:jc w:val="both"/>
        <w:rPr>
          <w:rFonts w:ascii="Symbol" w:hAnsi="Symbol" w:cs="Symbol"/>
          <w:sz w:val="24"/>
          <w:szCs w:val="24"/>
        </w:rPr>
      </w:pPr>
      <w:r w:rsidRPr="006B6991">
        <w:rPr>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w:t>
      </w:r>
    </w:p>
    <w:p w:rsidR="00AC61C9" w:rsidRPr="006B6991" w:rsidRDefault="00AC61C9">
      <w:pPr>
        <w:spacing w:line="42" w:lineRule="exact"/>
        <w:rPr>
          <w:sz w:val="24"/>
          <w:szCs w:val="24"/>
        </w:rPr>
      </w:pPr>
    </w:p>
    <w:p w:rsidR="00AC61C9" w:rsidRPr="006B6991" w:rsidRDefault="00AC61C9">
      <w:pPr>
        <w:spacing w:line="351" w:lineRule="auto"/>
        <w:rPr>
          <w:sz w:val="24"/>
          <w:szCs w:val="24"/>
        </w:rPr>
      </w:pPr>
      <w:r w:rsidRPr="006B6991">
        <w:rPr>
          <w:sz w:val="24"/>
          <w:szCs w:val="24"/>
        </w:rPr>
        <w:t>вычислять значение величины и анализировать полученные результаты с учетом заданной точности измерений;</w:t>
      </w:r>
    </w:p>
    <w:p w:rsidR="00AC61C9" w:rsidRPr="006B6991" w:rsidRDefault="00AC61C9">
      <w:pPr>
        <w:spacing w:line="10" w:lineRule="exact"/>
        <w:rPr>
          <w:sz w:val="24"/>
          <w:szCs w:val="24"/>
        </w:rPr>
      </w:pPr>
    </w:p>
    <w:p w:rsidR="00AC61C9" w:rsidRPr="006B6991" w:rsidRDefault="00AC61C9" w:rsidP="001A5221">
      <w:pPr>
        <w:numPr>
          <w:ilvl w:val="0"/>
          <w:numId w:val="397"/>
        </w:numPr>
        <w:tabs>
          <w:tab w:val="left" w:pos="980"/>
        </w:tabs>
        <w:ind w:left="980" w:hanging="280"/>
        <w:rPr>
          <w:rFonts w:ascii="Symbol" w:hAnsi="Symbol" w:cs="Symbol"/>
          <w:sz w:val="24"/>
          <w:szCs w:val="24"/>
        </w:rPr>
      </w:pPr>
      <w:r w:rsidRPr="006B6991">
        <w:rPr>
          <w:sz w:val="24"/>
          <w:szCs w:val="24"/>
        </w:rPr>
        <w:t>анализировать  ситуации  практико-ориентированного  характера,  узнавать  в</w:t>
      </w:r>
    </w:p>
    <w:p w:rsidR="00AC61C9" w:rsidRPr="006B6991" w:rsidRDefault="00AC61C9">
      <w:pPr>
        <w:spacing w:line="48" w:lineRule="exact"/>
        <w:rPr>
          <w:sz w:val="24"/>
          <w:szCs w:val="24"/>
        </w:rPr>
      </w:pPr>
    </w:p>
    <w:p w:rsidR="00AC61C9" w:rsidRPr="006B6991" w:rsidRDefault="00AC61C9">
      <w:pPr>
        <w:spacing w:line="351" w:lineRule="auto"/>
        <w:ind w:left="8"/>
        <w:rPr>
          <w:sz w:val="24"/>
          <w:szCs w:val="24"/>
        </w:rPr>
      </w:pPr>
      <w:r w:rsidRPr="006B6991">
        <w:rPr>
          <w:sz w:val="24"/>
          <w:szCs w:val="24"/>
        </w:rPr>
        <w:t>них проявление изученных физических явлений или закономерностей и применять имеющиеся знания для их объяснения;</w:t>
      </w:r>
    </w:p>
    <w:p w:rsidR="00AC61C9" w:rsidRPr="006B6991" w:rsidRDefault="00AC61C9">
      <w:pPr>
        <w:spacing w:line="10" w:lineRule="exact"/>
        <w:rPr>
          <w:sz w:val="24"/>
          <w:szCs w:val="24"/>
        </w:rPr>
      </w:pPr>
    </w:p>
    <w:p w:rsidR="00AC61C9" w:rsidRPr="006B6991" w:rsidRDefault="00AC61C9" w:rsidP="001A5221">
      <w:pPr>
        <w:numPr>
          <w:ilvl w:val="0"/>
          <w:numId w:val="398"/>
        </w:numPr>
        <w:tabs>
          <w:tab w:val="left" w:pos="988"/>
        </w:tabs>
        <w:ind w:left="988" w:hanging="280"/>
        <w:rPr>
          <w:rFonts w:ascii="Symbol" w:hAnsi="Symbol" w:cs="Symbol"/>
          <w:sz w:val="24"/>
          <w:szCs w:val="24"/>
        </w:rPr>
      </w:pPr>
      <w:r w:rsidRPr="006B6991">
        <w:rPr>
          <w:sz w:val="24"/>
          <w:szCs w:val="24"/>
        </w:rPr>
        <w:t>понимать  принципы  действия  машин,  приборов  и  технических  устройств,</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условия их безопасного использования в повседневной жизни;</w:t>
      </w:r>
    </w:p>
    <w:p w:rsidR="00AC61C9" w:rsidRPr="006B6991" w:rsidRDefault="00AC61C9">
      <w:pPr>
        <w:spacing w:line="159" w:lineRule="exact"/>
        <w:rPr>
          <w:sz w:val="24"/>
          <w:szCs w:val="24"/>
        </w:rPr>
      </w:pPr>
    </w:p>
    <w:p w:rsidR="00AC61C9" w:rsidRPr="006B6991" w:rsidRDefault="00AC61C9" w:rsidP="001A5221">
      <w:pPr>
        <w:numPr>
          <w:ilvl w:val="1"/>
          <w:numId w:val="399"/>
        </w:numPr>
        <w:tabs>
          <w:tab w:val="left" w:pos="988"/>
        </w:tabs>
        <w:ind w:left="988" w:hanging="280"/>
        <w:rPr>
          <w:rFonts w:ascii="Symbol" w:hAnsi="Symbol" w:cs="Symbol"/>
          <w:sz w:val="24"/>
          <w:szCs w:val="24"/>
        </w:rPr>
      </w:pPr>
      <w:r w:rsidRPr="006B6991">
        <w:rPr>
          <w:sz w:val="24"/>
          <w:szCs w:val="24"/>
        </w:rPr>
        <w:t>использовать при выполнении учебных задач научно-популярную литературу</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399"/>
        </w:numPr>
        <w:tabs>
          <w:tab w:val="left" w:pos="208"/>
        </w:tabs>
        <w:ind w:left="208" w:hanging="208"/>
        <w:rPr>
          <w:sz w:val="24"/>
          <w:szCs w:val="24"/>
        </w:rPr>
      </w:pPr>
      <w:r w:rsidRPr="006B6991">
        <w:rPr>
          <w:sz w:val="24"/>
          <w:szCs w:val="24"/>
        </w:rPr>
        <w:t>физических явлениях, справочные материалы, ресурсы Интернет.</w:t>
      </w:r>
    </w:p>
    <w:p w:rsidR="00AC61C9" w:rsidRPr="006B6991" w:rsidRDefault="00AC61C9">
      <w:pPr>
        <w:spacing w:line="168" w:lineRule="exact"/>
        <w:rPr>
          <w:sz w:val="24"/>
          <w:szCs w:val="24"/>
        </w:rPr>
      </w:pPr>
    </w:p>
    <w:p w:rsidR="00AC61C9" w:rsidRPr="006B6991" w:rsidRDefault="00AC61C9">
      <w:pPr>
        <w:ind w:left="708"/>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400"/>
        </w:numPr>
        <w:tabs>
          <w:tab w:val="left" w:pos="1002"/>
        </w:tabs>
        <w:spacing w:line="333" w:lineRule="auto"/>
        <w:ind w:left="8" w:firstLine="700"/>
        <w:rPr>
          <w:rFonts w:ascii="Symbol" w:hAnsi="Symbol" w:cs="Symbol"/>
          <w:sz w:val="24"/>
          <w:szCs w:val="24"/>
        </w:rPr>
      </w:pPr>
      <w:r w:rsidRPr="006B6991">
        <w:rPr>
          <w:i/>
          <w:iCs/>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AC61C9" w:rsidRPr="006B6991" w:rsidRDefault="00AC61C9">
      <w:pPr>
        <w:spacing w:line="64" w:lineRule="exact"/>
        <w:rPr>
          <w:rFonts w:ascii="Symbol" w:hAnsi="Symbol" w:cs="Symbol"/>
          <w:sz w:val="24"/>
          <w:szCs w:val="24"/>
        </w:rPr>
      </w:pPr>
    </w:p>
    <w:p w:rsidR="00AC61C9" w:rsidRPr="006B6991" w:rsidRDefault="00AC61C9" w:rsidP="001A5221">
      <w:pPr>
        <w:numPr>
          <w:ilvl w:val="0"/>
          <w:numId w:val="400"/>
        </w:numPr>
        <w:tabs>
          <w:tab w:val="left" w:pos="1002"/>
        </w:tabs>
        <w:spacing w:line="344" w:lineRule="auto"/>
        <w:ind w:left="8" w:firstLine="700"/>
        <w:jc w:val="both"/>
        <w:rPr>
          <w:rFonts w:ascii="Symbol" w:hAnsi="Symbol" w:cs="Symbol"/>
          <w:sz w:val="24"/>
          <w:szCs w:val="24"/>
        </w:rPr>
      </w:pPr>
      <w:r w:rsidRPr="006B6991">
        <w:rPr>
          <w:i/>
          <w:iCs/>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400"/>
        </w:numPr>
        <w:tabs>
          <w:tab w:val="left" w:pos="1002"/>
        </w:tabs>
        <w:spacing w:line="333" w:lineRule="auto"/>
        <w:ind w:left="8" w:firstLine="700"/>
        <w:rPr>
          <w:rFonts w:ascii="Symbol" w:hAnsi="Symbol" w:cs="Symbol"/>
          <w:sz w:val="24"/>
          <w:szCs w:val="24"/>
        </w:rPr>
      </w:pPr>
      <w:r w:rsidRPr="006B6991">
        <w:rPr>
          <w:i/>
          <w:iCs/>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400"/>
        </w:numPr>
        <w:tabs>
          <w:tab w:val="left" w:pos="1002"/>
        </w:tabs>
        <w:spacing w:line="333" w:lineRule="auto"/>
        <w:ind w:left="8" w:firstLine="700"/>
        <w:jc w:val="both"/>
        <w:rPr>
          <w:rFonts w:ascii="Symbol" w:hAnsi="Symbol" w:cs="Symbol"/>
          <w:sz w:val="24"/>
          <w:szCs w:val="24"/>
        </w:rPr>
      </w:pPr>
      <w:r w:rsidRPr="006B6991">
        <w:rPr>
          <w:i/>
          <w:iCs/>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w:t>
      </w:r>
    </w:p>
    <w:p w:rsidR="00AC61C9" w:rsidRPr="006B6991" w:rsidRDefault="00AC61C9">
      <w:pPr>
        <w:spacing w:line="42" w:lineRule="exact"/>
        <w:rPr>
          <w:sz w:val="24"/>
          <w:szCs w:val="24"/>
        </w:rPr>
      </w:pPr>
    </w:p>
    <w:p w:rsidR="00AC61C9" w:rsidRPr="006B6991" w:rsidRDefault="00AC61C9">
      <w:pPr>
        <w:spacing w:line="355" w:lineRule="auto"/>
        <w:ind w:left="8"/>
        <w:jc w:val="both"/>
        <w:rPr>
          <w:sz w:val="24"/>
          <w:szCs w:val="24"/>
        </w:rPr>
      </w:pPr>
      <w:r w:rsidRPr="006B6991">
        <w:rPr>
          <w:i/>
          <w:iCs/>
          <w:sz w:val="24"/>
          <w:szCs w:val="24"/>
        </w:rPr>
        <w:t>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AC61C9" w:rsidRPr="006B6991" w:rsidRDefault="00AC61C9">
      <w:pPr>
        <w:spacing w:line="40" w:lineRule="exact"/>
        <w:rPr>
          <w:sz w:val="24"/>
          <w:szCs w:val="24"/>
        </w:rPr>
      </w:pPr>
    </w:p>
    <w:p w:rsidR="00AC61C9" w:rsidRPr="006B6991" w:rsidRDefault="00AC61C9" w:rsidP="001A5221">
      <w:pPr>
        <w:numPr>
          <w:ilvl w:val="0"/>
          <w:numId w:val="401"/>
        </w:numPr>
        <w:tabs>
          <w:tab w:val="left" w:pos="1002"/>
        </w:tabs>
        <w:spacing w:line="344" w:lineRule="auto"/>
        <w:ind w:left="8" w:firstLine="700"/>
        <w:jc w:val="both"/>
        <w:rPr>
          <w:rFonts w:ascii="Symbol" w:hAnsi="Symbol" w:cs="Symbol"/>
          <w:sz w:val="24"/>
          <w:szCs w:val="24"/>
        </w:rPr>
      </w:pPr>
      <w:r w:rsidRPr="006B6991">
        <w:rPr>
          <w:i/>
          <w:iCs/>
          <w:sz w:val="24"/>
          <w:szCs w:val="24"/>
        </w:rPr>
        <w:lastRenderedPageBreak/>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401"/>
        </w:numPr>
        <w:tabs>
          <w:tab w:val="left" w:pos="1002"/>
        </w:tabs>
        <w:spacing w:line="344" w:lineRule="auto"/>
        <w:ind w:left="8" w:firstLine="700"/>
        <w:jc w:val="both"/>
        <w:rPr>
          <w:rFonts w:ascii="Symbol" w:hAnsi="Symbol" w:cs="Symbol"/>
          <w:sz w:val="24"/>
          <w:szCs w:val="24"/>
        </w:rPr>
      </w:pPr>
      <w:r w:rsidRPr="006B6991">
        <w:rPr>
          <w:i/>
          <w:iCs/>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AC61C9" w:rsidRPr="006B6991" w:rsidRDefault="00AC61C9">
      <w:pPr>
        <w:spacing w:line="27" w:lineRule="exact"/>
        <w:rPr>
          <w:sz w:val="24"/>
          <w:szCs w:val="24"/>
        </w:rPr>
      </w:pPr>
    </w:p>
    <w:p w:rsidR="00AC61C9" w:rsidRPr="006B6991" w:rsidRDefault="00AC61C9">
      <w:pPr>
        <w:ind w:left="708"/>
        <w:rPr>
          <w:sz w:val="24"/>
          <w:szCs w:val="24"/>
        </w:rPr>
      </w:pPr>
      <w:r w:rsidRPr="006B6991">
        <w:rPr>
          <w:b/>
          <w:bCs/>
          <w:sz w:val="24"/>
          <w:szCs w:val="24"/>
        </w:rPr>
        <w:t>Механические явления</w:t>
      </w:r>
    </w:p>
    <w:p w:rsidR="00AC61C9" w:rsidRPr="006B6991" w:rsidRDefault="00AC61C9">
      <w:pPr>
        <w:spacing w:line="163"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pPr>
        <w:spacing w:line="188" w:lineRule="exact"/>
        <w:rPr>
          <w:sz w:val="24"/>
          <w:szCs w:val="24"/>
        </w:rPr>
      </w:pPr>
    </w:p>
    <w:p w:rsidR="00AC61C9" w:rsidRPr="006B6991" w:rsidRDefault="00AC61C9" w:rsidP="001A5221">
      <w:pPr>
        <w:numPr>
          <w:ilvl w:val="0"/>
          <w:numId w:val="402"/>
        </w:numPr>
        <w:tabs>
          <w:tab w:val="left" w:pos="1002"/>
        </w:tabs>
        <w:spacing w:line="333" w:lineRule="auto"/>
        <w:ind w:left="8" w:firstLine="700"/>
        <w:jc w:val="both"/>
        <w:rPr>
          <w:rFonts w:ascii="Symbol" w:hAnsi="Symbol" w:cs="Symbol"/>
          <w:sz w:val="24"/>
          <w:szCs w:val="24"/>
        </w:rPr>
      </w:pPr>
      <w:r w:rsidRPr="006B6991">
        <w:rPr>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w:t>
      </w:r>
    </w:p>
    <w:p w:rsidR="00AC61C9" w:rsidRPr="006B6991" w:rsidRDefault="00AC61C9">
      <w:pPr>
        <w:spacing w:line="31" w:lineRule="exact"/>
        <w:rPr>
          <w:sz w:val="24"/>
          <w:szCs w:val="24"/>
        </w:rPr>
      </w:pPr>
    </w:p>
    <w:p w:rsidR="00AC61C9" w:rsidRPr="006B6991" w:rsidRDefault="00AC61C9">
      <w:pPr>
        <w:ind w:right="-7"/>
        <w:jc w:val="center"/>
        <w:rPr>
          <w:sz w:val="24"/>
          <w:szCs w:val="24"/>
        </w:rPr>
      </w:pPr>
      <w:r w:rsidRPr="006B6991">
        <w:rPr>
          <w:sz w:val="24"/>
          <w:szCs w:val="24"/>
        </w:rPr>
        <w:t>неравномерное движение, равномерное и равноускоренное прямолинейное движение,</w:t>
      </w:r>
    </w:p>
    <w:p w:rsidR="00AC61C9" w:rsidRPr="006B6991" w:rsidRDefault="00AC61C9">
      <w:pPr>
        <w:spacing w:line="26" w:lineRule="exact"/>
        <w:rPr>
          <w:sz w:val="24"/>
          <w:szCs w:val="24"/>
        </w:rPr>
      </w:pPr>
    </w:p>
    <w:p w:rsidR="00AC61C9" w:rsidRPr="006B6991" w:rsidRDefault="00AC61C9">
      <w:pPr>
        <w:spacing w:line="357" w:lineRule="auto"/>
        <w:jc w:val="both"/>
        <w:rPr>
          <w:sz w:val="24"/>
          <w:szCs w:val="24"/>
        </w:rPr>
      </w:pPr>
      <w:r w:rsidRPr="006B6991">
        <w:rPr>
          <w:sz w:val="24"/>
          <w:szCs w:val="24"/>
        </w:rPr>
        <w:t>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AC61C9" w:rsidRPr="006B6991" w:rsidRDefault="00AC61C9">
      <w:pPr>
        <w:spacing w:line="42" w:lineRule="exact"/>
        <w:rPr>
          <w:sz w:val="24"/>
          <w:szCs w:val="24"/>
        </w:rPr>
      </w:pPr>
    </w:p>
    <w:p w:rsidR="00AC61C9" w:rsidRPr="006B6991" w:rsidRDefault="00AC61C9" w:rsidP="001A5221">
      <w:pPr>
        <w:numPr>
          <w:ilvl w:val="0"/>
          <w:numId w:val="403"/>
        </w:numPr>
        <w:tabs>
          <w:tab w:val="left" w:pos="994"/>
        </w:tabs>
        <w:spacing w:line="333" w:lineRule="auto"/>
        <w:ind w:firstLine="700"/>
        <w:jc w:val="both"/>
        <w:rPr>
          <w:rFonts w:ascii="Symbol" w:hAnsi="Symbol" w:cs="Symbol"/>
          <w:sz w:val="24"/>
          <w:szCs w:val="24"/>
        </w:rPr>
      </w:pPr>
      <w:r w:rsidRPr="006B6991">
        <w:rPr>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w:t>
      </w:r>
    </w:p>
    <w:p w:rsidR="00AC61C9" w:rsidRPr="006B6991" w:rsidRDefault="00AC61C9">
      <w:pPr>
        <w:spacing w:line="45" w:lineRule="exact"/>
        <w:rPr>
          <w:sz w:val="24"/>
          <w:szCs w:val="24"/>
        </w:rPr>
      </w:pPr>
    </w:p>
    <w:p w:rsidR="00AC61C9" w:rsidRPr="006B6991" w:rsidRDefault="00AC61C9">
      <w:pPr>
        <w:spacing w:line="358" w:lineRule="auto"/>
        <w:jc w:val="both"/>
        <w:rPr>
          <w:sz w:val="24"/>
          <w:szCs w:val="24"/>
        </w:rPr>
      </w:pPr>
      <w:r w:rsidRPr="006B6991">
        <w:rPr>
          <w:sz w:val="24"/>
          <w:szCs w:val="24"/>
        </w:rPr>
        <w:t>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AC61C9" w:rsidRPr="006B6991" w:rsidRDefault="00AC61C9">
      <w:pPr>
        <w:spacing w:line="39" w:lineRule="exact"/>
        <w:rPr>
          <w:sz w:val="24"/>
          <w:szCs w:val="24"/>
        </w:rPr>
      </w:pPr>
    </w:p>
    <w:p w:rsidR="00AC61C9" w:rsidRPr="006B6991" w:rsidRDefault="00AC61C9" w:rsidP="001A5221">
      <w:pPr>
        <w:numPr>
          <w:ilvl w:val="0"/>
          <w:numId w:val="404"/>
        </w:numPr>
        <w:tabs>
          <w:tab w:val="left" w:pos="994"/>
        </w:tabs>
        <w:spacing w:line="344" w:lineRule="auto"/>
        <w:ind w:firstLine="700"/>
        <w:jc w:val="both"/>
        <w:rPr>
          <w:rFonts w:ascii="Symbol" w:hAnsi="Symbol" w:cs="Symbol"/>
          <w:sz w:val="24"/>
          <w:szCs w:val="24"/>
        </w:rPr>
      </w:pPr>
      <w:r w:rsidRPr="006B6991">
        <w:rPr>
          <w:sz w:val="24"/>
          <w:szCs w:val="24"/>
        </w:rPr>
        <w:t>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w:t>
      </w:r>
    </w:p>
    <w:p w:rsidR="00AC61C9" w:rsidRPr="006B6991" w:rsidRDefault="00AC61C9">
      <w:pPr>
        <w:spacing w:line="35" w:lineRule="exact"/>
        <w:rPr>
          <w:sz w:val="24"/>
          <w:szCs w:val="24"/>
        </w:rPr>
      </w:pPr>
    </w:p>
    <w:p w:rsidR="00AC61C9" w:rsidRPr="006B6991" w:rsidRDefault="00AC61C9">
      <w:pPr>
        <w:spacing w:line="351" w:lineRule="auto"/>
        <w:rPr>
          <w:sz w:val="24"/>
          <w:szCs w:val="24"/>
        </w:rPr>
      </w:pPr>
      <w:r w:rsidRPr="006B6991">
        <w:rPr>
          <w:sz w:val="24"/>
          <w:szCs w:val="24"/>
        </w:rPr>
        <w:t>закон сохранения импульса, закон Гука, закон Паскаля, закон Архимеда; при этом различать словесную формулировку закона и его математическое выражение;</w:t>
      </w:r>
    </w:p>
    <w:p w:rsidR="00AC61C9" w:rsidRPr="006B6991" w:rsidRDefault="00AC61C9">
      <w:pPr>
        <w:spacing w:line="45" w:lineRule="exact"/>
        <w:rPr>
          <w:sz w:val="24"/>
          <w:szCs w:val="24"/>
        </w:rPr>
      </w:pPr>
    </w:p>
    <w:p w:rsidR="00AC61C9" w:rsidRPr="006B6991" w:rsidRDefault="00AC61C9" w:rsidP="001A5221">
      <w:pPr>
        <w:numPr>
          <w:ilvl w:val="0"/>
          <w:numId w:val="405"/>
        </w:numPr>
        <w:tabs>
          <w:tab w:val="left" w:pos="994"/>
        </w:tabs>
        <w:spacing w:line="335" w:lineRule="auto"/>
        <w:ind w:firstLine="700"/>
        <w:rPr>
          <w:rFonts w:ascii="Symbol" w:hAnsi="Symbol" w:cs="Symbol"/>
          <w:sz w:val="24"/>
          <w:szCs w:val="24"/>
        </w:rPr>
      </w:pPr>
      <w:r w:rsidRPr="006B6991">
        <w:rPr>
          <w:sz w:val="24"/>
          <w:szCs w:val="24"/>
        </w:rPr>
        <w:t>различать основные признаки изученных физических моделей: материальная точка, инерциальная система отсчета;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05"/>
        </w:numPr>
        <w:tabs>
          <w:tab w:val="left" w:pos="980"/>
        </w:tabs>
        <w:ind w:left="980" w:hanging="280"/>
        <w:rPr>
          <w:rFonts w:ascii="Symbol" w:hAnsi="Symbol" w:cs="Symbol"/>
          <w:sz w:val="24"/>
          <w:szCs w:val="24"/>
        </w:rPr>
      </w:pPr>
      <w:r w:rsidRPr="006B6991">
        <w:rPr>
          <w:sz w:val="24"/>
          <w:szCs w:val="24"/>
        </w:rPr>
        <w:t>решать  задачи,  используя  физические  законы  (закон  сохранения  энергии,</w:t>
      </w:r>
    </w:p>
    <w:p w:rsidR="00AC61C9" w:rsidRPr="006B6991" w:rsidRDefault="00AC61C9">
      <w:pPr>
        <w:spacing w:line="174" w:lineRule="exact"/>
        <w:rPr>
          <w:sz w:val="24"/>
          <w:szCs w:val="24"/>
        </w:rPr>
      </w:pPr>
    </w:p>
    <w:p w:rsidR="00AC61C9" w:rsidRPr="006B6991" w:rsidRDefault="00AC61C9">
      <w:pPr>
        <w:spacing w:line="356" w:lineRule="auto"/>
        <w:jc w:val="both"/>
        <w:rPr>
          <w:sz w:val="24"/>
          <w:szCs w:val="24"/>
        </w:rPr>
      </w:pPr>
      <w:r w:rsidRPr="006B6991">
        <w:rPr>
          <w:sz w:val="24"/>
          <w:szCs w:val="24"/>
        </w:rPr>
        <w:t xml:space="preserve">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w:t>
      </w:r>
      <w:r w:rsidRPr="006B6991">
        <w:rPr>
          <w:sz w:val="24"/>
          <w:szCs w:val="24"/>
        </w:rPr>
        <w:lastRenderedPageBreak/>
        <w:t>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w:t>
      </w:r>
    </w:p>
    <w:p w:rsidR="00AC61C9" w:rsidRPr="006B6991" w:rsidRDefault="00AC61C9">
      <w:pPr>
        <w:spacing w:line="355" w:lineRule="auto"/>
        <w:ind w:left="8"/>
        <w:jc w:val="both"/>
        <w:rPr>
          <w:sz w:val="24"/>
          <w:szCs w:val="24"/>
        </w:rPr>
      </w:pPr>
      <w:r w:rsidRPr="006B6991">
        <w:rPr>
          <w:sz w:val="24"/>
          <w:szCs w:val="24"/>
        </w:rPr>
        <w:t>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AC61C9" w:rsidRPr="006B6991" w:rsidRDefault="00AC61C9">
      <w:pPr>
        <w:spacing w:line="12" w:lineRule="exact"/>
        <w:rPr>
          <w:sz w:val="24"/>
          <w:szCs w:val="24"/>
        </w:rPr>
      </w:pPr>
    </w:p>
    <w:p w:rsidR="00AC61C9" w:rsidRPr="006B6991" w:rsidRDefault="00AC61C9">
      <w:pPr>
        <w:ind w:left="708"/>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1"/>
          <w:numId w:val="406"/>
        </w:numPr>
        <w:tabs>
          <w:tab w:val="left" w:pos="1002"/>
        </w:tabs>
        <w:spacing w:line="344" w:lineRule="auto"/>
        <w:ind w:left="8" w:firstLine="700"/>
        <w:jc w:val="both"/>
        <w:rPr>
          <w:rFonts w:ascii="Symbol" w:hAnsi="Symbol" w:cs="Symbol"/>
          <w:sz w:val="24"/>
          <w:szCs w:val="24"/>
        </w:rPr>
      </w:pPr>
      <w:r w:rsidRPr="006B6991">
        <w:rPr>
          <w:i/>
          <w:iCs/>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w:t>
      </w:r>
    </w:p>
    <w:p w:rsidR="00AC61C9" w:rsidRPr="006B6991" w:rsidRDefault="00AC61C9">
      <w:pPr>
        <w:spacing w:line="37" w:lineRule="exact"/>
        <w:rPr>
          <w:rFonts w:ascii="Symbol" w:hAnsi="Symbol" w:cs="Symbol"/>
          <w:sz w:val="24"/>
          <w:szCs w:val="24"/>
        </w:rPr>
      </w:pPr>
    </w:p>
    <w:p w:rsidR="00AC61C9" w:rsidRPr="006B6991" w:rsidRDefault="00AC61C9" w:rsidP="001A5221">
      <w:pPr>
        <w:numPr>
          <w:ilvl w:val="0"/>
          <w:numId w:val="406"/>
        </w:numPr>
        <w:tabs>
          <w:tab w:val="left" w:pos="243"/>
        </w:tabs>
        <w:spacing w:line="356" w:lineRule="auto"/>
        <w:ind w:left="8" w:hanging="8"/>
        <w:jc w:val="both"/>
        <w:rPr>
          <w:i/>
          <w:iCs/>
          <w:sz w:val="24"/>
          <w:szCs w:val="24"/>
        </w:rPr>
      </w:pPr>
      <w:r w:rsidRPr="006B6991">
        <w:rPr>
          <w:i/>
          <w:iCs/>
          <w:sz w:val="24"/>
          <w:szCs w:val="24"/>
        </w:rPr>
        <w:t>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AC61C9" w:rsidRPr="006B6991" w:rsidRDefault="00AC61C9">
      <w:pPr>
        <w:spacing w:line="39" w:lineRule="exact"/>
        <w:rPr>
          <w:i/>
          <w:iCs/>
          <w:sz w:val="24"/>
          <w:szCs w:val="24"/>
        </w:rPr>
      </w:pPr>
    </w:p>
    <w:p w:rsidR="00AC61C9" w:rsidRPr="006B6991" w:rsidRDefault="00AC61C9" w:rsidP="001A5221">
      <w:pPr>
        <w:numPr>
          <w:ilvl w:val="1"/>
          <w:numId w:val="406"/>
        </w:numPr>
        <w:tabs>
          <w:tab w:val="left" w:pos="1002"/>
        </w:tabs>
        <w:spacing w:line="349" w:lineRule="auto"/>
        <w:ind w:left="8" w:firstLine="700"/>
        <w:jc w:val="both"/>
        <w:rPr>
          <w:rFonts w:ascii="Symbol" w:hAnsi="Symbol" w:cs="Symbol"/>
          <w:sz w:val="24"/>
          <w:szCs w:val="24"/>
        </w:rPr>
      </w:pPr>
      <w:r w:rsidRPr="006B6991">
        <w:rPr>
          <w:i/>
          <w:iCs/>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AC61C9" w:rsidRPr="006B6991" w:rsidRDefault="00AC61C9">
      <w:pPr>
        <w:spacing w:line="50" w:lineRule="exact"/>
        <w:rPr>
          <w:rFonts w:ascii="Symbol" w:hAnsi="Symbol" w:cs="Symbol"/>
          <w:sz w:val="24"/>
          <w:szCs w:val="24"/>
        </w:rPr>
      </w:pPr>
    </w:p>
    <w:p w:rsidR="00AC61C9" w:rsidRPr="006B6991" w:rsidRDefault="00AC61C9" w:rsidP="001A5221">
      <w:pPr>
        <w:numPr>
          <w:ilvl w:val="1"/>
          <w:numId w:val="406"/>
        </w:numPr>
        <w:tabs>
          <w:tab w:val="left" w:pos="1002"/>
        </w:tabs>
        <w:spacing w:line="344" w:lineRule="auto"/>
        <w:ind w:left="8" w:firstLine="700"/>
        <w:jc w:val="both"/>
        <w:rPr>
          <w:rFonts w:ascii="Symbol" w:hAnsi="Symbol" w:cs="Symbol"/>
          <w:sz w:val="24"/>
          <w:szCs w:val="24"/>
        </w:rPr>
      </w:pPr>
      <w:r w:rsidRPr="006B6991">
        <w:rPr>
          <w:i/>
          <w:iCs/>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AC61C9" w:rsidRPr="006B6991" w:rsidRDefault="00AC61C9">
      <w:pPr>
        <w:spacing w:line="27" w:lineRule="exact"/>
        <w:rPr>
          <w:sz w:val="24"/>
          <w:szCs w:val="24"/>
        </w:rPr>
      </w:pPr>
    </w:p>
    <w:p w:rsidR="00AC61C9" w:rsidRPr="006B6991" w:rsidRDefault="00AC61C9">
      <w:pPr>
        <w:ind w:left="708"/>
        <w:rPr>
          <w:sz w:val="24"/>
          <w:szCs w:val="24"/>
        </w:rPr>
      </w:pPr>
      <w:r w:rsidRPr="006B6991">
        <w:rPr>
          <w:b/>
          <w:bCs/>
          <w:sz w:val="24"/>
          <w:szCs w:val="24"/>
        </w:rPr>
        <w:t>Тепловые явления</w:t>
      </w:r>
    </w:p>
    <w:p w:rsidR="00AC61C9" w:rsidRPr="006B6991" w:rsidRDefault="00AC61C9">
      <w:pPr>
        <w:spacing w:line="160"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pPr>
        <w:spacing w:line="188" w:lineRule="exact"/>
        <w:rPr>
          <w:sz w:val="24"/>
          <w:szCs w:val="24"/>
        </w:rPr>
      </w:pPr>
    </w:p>
    <w:p w:rsidR="00AC61C9" w:rsidRPr="006B6991" w:rsidRDefault="00AC61C9" w:rsidP="001A5221">
      <w:pPr>
        <w:numPr>
          <w:ilvl w:val="0"/>
          <w:numId w:val="407"/>
        </w:numPr>
        <w:tabs>
          <w:tab w:val="left" w:pos="1002"/>
        </w:tabs>
        <w:spacing w:line="349" w:lineRule="auto"/>
        <w:ind w:left="8" w:firstLine="700"/>
        <w:jc w:val="both"/>
        <w:rPr>
          <w:rFonts w:ascii="Symbol" w:hAnsi="Symbol" w:cs="Symbol"/>
          <w:sz w:val="24"/>
          <w:szCs w:val="24"/>
        </w:rPr>
      </w:pPr>
      <w:r w:rsidRPr="006B6991">
        <w:rPr>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w:t>
      </w:r>
    </w:p>
    <w:p w:rsidR="00AC61C9" w:rsidRPr="006B6991" w:rsidRDefault="00AC61C9">
      <w:pPr>
        <w:spacing w:line="31" w:lineRule="exact"/>
        <w:rPr>
          <w:sz w:val="24"/>
          <w:szCs w:val="24"/>
        </w:rPr>
      </w:pPr>
    </w:p>
    <w:p w:rsidR="00AC61C9" w:rsidRPr="006B6991" w:rsidRDefault="00AC61C9">
      <w:pPr>
        <w:spacing w:line="356" w:lineRule="auto"/>
        <w:ind w:left="8"/>
        <w:jc w:val="both"/>
        <w:rPr>
          <w:sz w:val="24"/>
          <w:szCs w:val="24"/>
        </w:rPr>
      </w:pPr>
      <w:r w:rsidRPr="006B6991">
        <w:rPr>
          <w:sz w:val="24"/>
          <w:szCs w:val="24"/>
        </w:rPr>
        <w:t>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AC61C9" w:rsidRPr="006B6991" w:rsidRDefault="00AC61C9">
      <w:pPr>
        <w:spacing w:line="7" w:lineRule="exact"/>
        <w:rPr>
          <w:sz w:val="24"/>
          <w:szCs w:val="24"/>
        </w:rPr>
      </w:pPr>
    </w:p>
    <w:p w:rsidR="00AC61C9" w:rsidRPr="006B6991" w:rsidRDefault="00AC61C9" w:rsidP="001A5221">
      <w:pPr>
        <w:numPr>
          <w:ilvl w:val="0"/>
          <w:numId w:val="408"/>
        </w:numPr>
        <w:tabs>
          <w:tab w:val="left" w:pos="988"/>
        </w:tabs>
        <w:ind w:left="988" w:hanging="280"/>
        <w:rPr>
          <w:rFonts w:ascii="Symbol" w:hAnsi="Symbol" w:cs="Symbol"/>
          <w:sz w:val="24"/>
          <w:szCs w:val="24"/>
        </w:rPr>
      </w:pPr>
      <w:r w:rsidRPr="006B6991">
        <w:rPr>
          <w:sz w:val="24"/>
          <w:szCs w:val="24"/>
        </w:rPr>
        <w:t>описывать изученные свойства тел и тепловые явления, используя физические</w:t>
      </w:r>
    </w:p>
    <w:p w:rsidR="00AC61C9" w:rsidRPr="006B6991" w:rsidRDefault="00AC61C9">
      <w:pPr>
        <w:spacing w:line="160" w:lineRule="exact"/>
        <w:rPr>
          <w:sz w:val="24"/>
          <w:szCs w:val="24"/>
        </w:rPr>
      </w:pPr>
    </w:p>
    <w:p w:rsidR="00AC61C9" w:rsidRPr="006B6991" w:rsidRDefault="00AC61C9">
      <w:pPr>
        <w:tabs>
          <w:tab w:val="left" w:pos="280"/>
        </w:tabs>
        <w:ind w:right="-7"/>
        <w:jc w:val="center"/>
        <w:rPr>
          <w:sz w:val="24"/>
          <w:szCs w:val="24"/>
        </w:rPr>
      </w:pPr>
      <w:r w:rsidRPr="006B6991">
        <w:rPr>
          <w:sz w:val="24"/>
          <w:szCs w:val="24"/>
        </w:rPr>
        <w:t>величины:</w:t>
      </w:r>
      <w:r w:rsidRPr="006B6991">
        <w:rPr>
          <w:sz w:val="24"/>
          <w:szCs w:val="24"/>
        </w:rPr>
        <w:tab/>
        <w:t>количество</w:t>
      </w:r>
      <w:r w:rsidRPr="006B6991">
        <w:rPr>
          <w:sz w:val="24"/>
          <w:szCs w:val="24"/>
        </w:rPr>
        <w:tab/>
        <w:t>теплоты,</w:t>
      </w:r>
      <w:r w:rsidRPr="006B6991">
        <w:rPr>
          <w:sz w:val="24"/>
          <w:szCs w:val="24"/>
        </w:rPr>
        <w:tab/>
        <w:t>внутренняя</w:t>
      </w:r>
      <w:r w:rsidRPr="006B6991">
        <w:rPr>
          <w:sz w:val="24"/>
          <w:szCs w:val="24"/>
        </w:rPr>
        <w:tab/>
        <w:t>энергия,</w:t>
      </w:r>
      <w:r w:rsidRPr="006B6991">
        <w:rPr>
          <w:sz w:val="24"/>
          <w:szCs w:val="24"/>
        </w:rPr>
        <w:tab/>
        <w:t>температура,</w:t>
      </w:r>
      <w:r w:rsidRPr="006B6991">
        <w:rPr>
          <w:sz w:val="24"/>
          <w:szCs w:val="24"/>
        </w:rPr>
        <w:tab/>
        <w:t>удельная</w:t>
      </w:r>
    </w:p>
    <w:p w:rsidR="00AC61C9" w:rsidRPr="006B6991" w:rsidRDefault="00AC61C9">
      <w:pPr>
        <w:spacing w:line="108" w:lineRule="exact"/>
        <w:rPr>
          <w:sz w:val="24"/>
          <w:szCs w:val="24"/>
        </w:rPr>
      </w:pPr>
    </w:p>
    <w:p w:rsidR="00AC61C9" w:rsidRPr="006B6991" w:rsidRDefault="00AC61C9">
      <w:pPr>
        <w:spacing w:line="358" w:lineRule="auto"/>
        <w:ind w:left="8"/>
        <w:jc w:val="both"/>
        <w:rPr>
          <w:sz w:val="24"/>
          <w:szCs w:val="24"/>
        </w:rPr>
      </w:pPr>
      <w:r w:rsidRPr="006B6991">
        <w:rPr>
          <w:sz w:val="24"/>
          <w:szCs w:val="24"/>
        </w:rPr>
        <w:t xml:space="preserve">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w:t>
      </w:r>
      <w:r w:rsidRPr="006B6991">
        <w:rPr>
          <w:sz w:val="24"/>
          <w:szCs w:val="24"/>
        </w:rPr>
        <w:lastRenderedPageBreak/>
        <w:t>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AC61C9" w:rsidRPr="006B6991" w:rsidRDefault="00AC61C9">
      <w:pPr>
        <w:spacing w:line="37" w:lineRule="exact"/>
        <w:rPr>
          <w:sz w:val="24"/>
          <w:szCs w:val="24"/>
        </w:rPr>
      </w:pPr>
    </w:p>
    <w:p w:rsidR="00AC61C9" w:rsidRPr="006B6991" w:rsidRDefault="00AC61C9" w:rsidP="001A5221">
      <w:pPr>
        <w:numPr>
          <w:ilvl w:val="0"/>
          <w:numId w:val="409"/>
        </w:numPr>
        <w:tabs>
          <w:tab w:val="left" w:pos="1002"/>
        </w:tabs>
        <w:spacing w:line="344" w:lineRule="auto"/>
        <w:ind w:left="8" w:firstLine="700"/>
        <w:jc w:val="both"/>
        <w:rPr>
          <w:rFonts w:ascii="Symbol" w:hAnsi="Symbol" w:cs="Symbol"/>
          <w:sz w:val="24"/>
          <w:szCs w:val="24"/>
        </w:rPr>
      </w:pPr>
      <w:r w:rsidRPr="006B6991">
        <w:rPr>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AC61C9" w:rsidRPr="006B6991" w:rsidRDefault="00AC61C9">
      <w:pPr>
        <w:spacing w:line="20" w:lineRule="exact"/>
        <w:rPr>
          <w:rFonts w:ascii="Symbol" w:hAnsi="Symbol" w:cs="Symbol"/>
          <w:sz w:val="24"/>
          <w:szCs w:val="24"/>
        </w:rPr>
      </w:pPr>
    </w:p>
    <w:p w:rsidR="00AC61C9" w:rsidRPr="006B6991" w:rsidRDefault="00AC61C9" w:rsidP="001A5221">
      <w:pPr>
        <w:numPr>
          <w:ilvl w:val="0"/>
          <w:numId w:val="409"/>
        </w:numPr>
        <w:tabs>
          <w:tab w:val="left" w:pos="988"/>
        </w:tabs>
        <w:ind w:left="988" w:hanging="280"/>
        <w:rPr>
          <w:rFonts w:ascii="Symbol" w:hAnsi="Symbol" w:cs="Symbol"/>
          <w:sz w:val="24"/>
          <w:szCs w:val="24"/>
        </w:rPr>
      </w:pPr>
      <w:r w:rsidRPr="006B6991">
        <w:rPr>
          <w:sz w:val="24"/>
          <w:szCs w:val="24"/>
        </w:rPr>
        <w:t>различать основные признаки изученных физических моделей строения газов,</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жидкостей и твердых тел;</w:t>
      </w:r>
    </w:p>
    <w:p w:rsidR="00AC61C9" w:rsidRPr="006B6991" w:rsidRDefault="00AC61C9">
      <w:pPr>
        <w:spacing w:line="193" w:lineRule="exact"/>
        <w:rPr>
          <w:sz w:val="24"/>
          <w:szCs w:val="24"/>
        </w:rPr>
      </w:pPr>
    </w:p>
    <w:p w:rsidR="00AC61C9" w:rsidRPr="006B6991" w:rsidRDefault="00AC61C9" w:rsidP="001A5221">
      <w:pPr>
        <w:numPr>
          <w:ilvl w:val="0"/>
          <w:numId w:val="410"/>
        </w:numPr>
        <w:tabs>
          <w:tab w:val="left" w:pos="1002"/>
        </w:tabs>
        <w:spacing w:line="333" w:lineRule="auto"/>
        <w:ind w:left="8" w:firstLine="700"/>
        <w:rPr>
          <w:rFonts w:ascii="Symbol" w:hAnsi="Symbol" w:cs="Symbol"/>
          <w:sz w:val="24"/>
          <w:szCs w:val="24"/>
        </w:rPr>
      </w:pPr>
      <w:r w:rsidRPr="006B6991">
        <w:rPr>
          <w:sz w:val="24"/>
          <w:szCs w:val="24"/>
        </w:rPr>
        <w:t>приводить примеры практического использования физических знаний о тепловых явлениях;</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410"/>
        </w:numPr>
        <w:tabs>
          <w:tab w:val="left" w:pos="1002"/>
        </w:tabs>
        <w:spacing w:line="333" w:lineRule="auto"/>
        <w:ind w:left="8" w:firstLine="700"/>
        <w:jc w:val="both"/>
        <w:rPr>
          <w:rFonts w:ascii="Symbol" w:hAnsi="Symbol" w:cs="Symbol"/>
          <w:sz w:val="24"/>
          <w:szCs w:val="24"/>
        </w:rPr>
      </w:pPr>
      <w:r w:rsidRPr="006B6991">
        <w:rPr>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w:t>
      </w:r>
    </w:p>
    <w:p w:rsidR="00AC61C9" w:rsidRPr="006B6991" w:rsidRDefault="00AC61C9">
      <w:pPr>
        <w:spacing w:line="42" w:lineRule="exact"/>
        <w:rPr>
          <w:sz w:val="24"/>
          <w:szCs w:val="24"/>
        </w:rPr>
      </w:pPr>
    </w:p>
    <w:p w:rsidR="00AC61C9" w:rsidRPr="006B6991" w:rsidRDefault="00AC61C9">
      <w:pPr>
        <w:spacing w:line="358" w:lineRule="auto"/>
        <w:ind w:left="8"/>
        <w:jc w:val="both"/>
        <w:rPr>
          <w:sz w:val="24"/>
          <w:szCs w:val="24"/>
        </w:rPr>
      </w:pPr>
      <w:r w:rsidRPr="006B6991">
        <w:rPr>
          <w:sz w:val="24"/>
          <w:szCs w:val="24"/>
        </w:rPr>
        <w:t>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AC61C9" w:rsidRPr="006B6991" w:rsidRDefault="00AC61C9">
      <w:pPr>
        <w:spacing w:line="9" w:lineRule="exact"/>
        <w:rPr>
          <w:sz w:val="24"/>
          <w:szCs w:val="24"/>
        </w:rPr>
      </w:pPr>
    </w:p>
    <w:p w:rsidR="00AC61C9" w:rsidRPr="006B6991" w:rsidRDefault="00AC61C9">
      <w:pPr>
        <w:ind w:left="708"/>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1"/>
          <w:numId w:val="411"/>
        </w:numPr>
        <w:tabs>
          <w:tab w:val="left" w:pos="1002"/>
        </w:tabs>
        <w:spacing w:line="344" w:lineRule="auto"/>
        <w:ind w:left="8" w:firstLine="700"/>
        <w:jc w:val="both"/>
        <w:rPr>
          <w:rFonts w:ascii="Symbol" w:hAnsi="Symbol" w:cs="Symbol"/>
          <w:sz w:val="24"/>
          <w:szCs w:val="24"/>
        </w:rPr>
      </w:pPr>
      <w:r w:rsidRPr="006B6991">
        <w:rPr>
          <w:i/>
          <w:iCs/>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w:t>
      </w:r>
    </w:p>
    <w:p w:rsidR="00AC61C9" w:rsidRPr="006B6991" w:rsidRDefault="00AC61C9">
      <w:pPr>
        <w:spacing w:line="35" w:lineRule="exact"/>
        <w:rPr>
          <w:rFonts w:ascii="Symbol" w:hAnsi="Symbol" w:cs="Symbol"/>
          <w:sz w:val="24"/>
          <w:szCs w:val="24"/>
        </w:rPr>
      </w:pPr>
    </w:p>
    <w:p w:rsidR="00AC61C9" w:rsidRPr="006B6991" w:rsidRDefault="00AC61C9" w:rsidP="001A5221">
      <w:pPr>
        <w:numPr>
          <w:ilvl w:val="0"/>
          <w:numId w:val="411"/>
        </w:numPr>
        <w:tabs>
          <w:tab w:val="left" w:pos="346"/>
        </w:tabs>
        <w:spacing w:line="349" w:lineRule="auto"/>
        <w:ind w:left="8" w:hanging="8"/>
        <w:rPr>
          <w:i/>
          <w:iCs/>
          <w:sz w:val="24"/>
          <w:szCs w:val="24"/>
        </w:rPr>
      </w:pPr>
      <w:r w:rsidRPr="006B6991">
        <w:rPr>
          <w:i/>
          <w:iCs/>
          <w:sz w:val="24"/>
          <w:szCs w:val="24"/>
        </w:rPr>
        <w:t>окружающей среде; приводить примеры экологических последствий работы двигателей внутреннего сгорания, тепловых и гидроэлектростанций;</w:t>
      </w:r>
    </w:p>
    <w:p w:rsidR="00AC61C9" w:rsidRPr="006B6991" w:rsidRDefault="00AC61C9">
      <w:pPr>
        <w:spacing w:line="50" w:lineRule="exact"/>
        <w:rPr>
          <w:i/>
          <w:iCs/>
          <w:sz w:val="24"/>
          <w:szCs w:val="24"/>
        </w:rPr>
      </w:pPr>
    </w:p>
    <w:p w:rsidR="00AC61C9" w:rsidRPr="006B6991" w:rsidRDefault="00AC61C9" w:rsidP="001A5221">
      <w:pPr>
        <w:numPr>
          <w:ilvl w:val="1"/>
          <w:numId w:val="411"/>
        </w:numPr>
        <w:tabs>
          <w:tab w:val="left" w:pos="1002"/>
        </w:tabs>
        <w:spacing w:line="333" w:lineRule="auto"/>
        <w:ind w:left="8" w:firstLine="700"/>
        <w:jc w:val="both"/>
        <w:rPr>
          <w:rFonts w:ascii="Symbol" w:hAnsi="Symbol" w:cs="Symbol"/>
          <w:sz w:val="24"/>
          <w:szCs w:val="24"/>
        </w:rPr>
      </w:pPr>
      <w:r w:rsidRPr="006B6991">
        <w:rPr>
          <w:i/>
          <w:iCs/>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w:t>
      </w:r>
    </w:p>
    <w:p w:rsidR="00AC61C9" w:rsidRPr="006B6991" w:rsidRDefault="00AC61C9">
      <w:pPr>
        <w:spacing w:line="28" w:lineRule="exact"/>
        <w:rPr>
          <w:sz w:val="24"/>
          <w:szCs w:val="24"/>
        </w:rPr>
      </w:pPr>
    </w:p>
    <w:p w:rsidR="00AC61C9" w:rsidRPr="006B6991" w:rsidRDefault="00AC61C9">
      <w:pPr>
        <w:ind w:left="8"/>
        <w:rPr>
          <w:sz w:val="24"/>
          <w:szCs w:val="24"/>
        </w:rPr>
      </w:pPr>
      <w:r w:rsidRPr="006B6991">
        <w:rPr>
          <w:i/>
          <w:iCs/>
          <w:sz w:val="24"/>
          <w:szCs w:val="24"/>
        </w:rPr>
        <w:t>тепловых процессах) и ограниченность использования частных законов;</w:t>
      </w:r>
    </w:p>
    <w:p w:rsidR="00AC61C9" w:rsidRPr="006B6991" w:rsidRDefault="00AC61C9">
      <w:pPr>
        <w:spacing w:line="88" w:lineRule="exact"/>
        <w:rPr>
          <w:sz w:val="24"/>
          <w:szCs w:val="24"/>
        </w:rPr>
      </w:pPr>
    </w:p>
    <w:p w:rsidR="00AC61C9" w:rsidRPr="006B6991" w:rsidRDefault="00AC61C9" w:rsidP="001A5221">
      <w:pPr>
        <w:numPr>
          <w:ilvl w:val="0"/>
          <w:numId w:val="412"/>
        </w:numPr>
        <w:tabs>
          <w:tab w:val="left" w:pos="994"/>
        </w:tabs>
        <w:spacing w:line="344" w:lineRule="auto"/>
        <w:ind w:firstLine="700"/>
        <w:jc w:val="both"/>
        <w:rPr>
          <w:rFonts w:ascii="Symbol" w:hAnsi="Symbol" w:cs="Symbol"/>
          <w:sz w:val="24"/>
          <w:szCs w:val="24"/>
        </w:rPr>
      </w:pPr>
      <w:r w:rsidRPr="006B6991">
        <w:rPr>
          <w:i/>
          <w:iCs/>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AC61C9" w:rsidRPr="006B6991" w:rsidRDefault="00AC61C9">
      <w:pPr>
        <w:spacing w:line="29" w:lineRule="exact"/>
        <w:rPr>
          <w:sz w:val="24"/>
          <w:szCs w:val="24"/>
        </w:rPr>
      </w:pPr>
    </w:p>
    <w:p w:rsidR="00AC61C9" w:rsidRPr="006B6991" w:rsidRDefault="00AC61C9">
      <w:pPr>
        <w:ind w:left="700"/>
        <w:rPr>
          <w:sz w:val="24"/>
          <w:szCs w:val="24"/>
        </w:rPr>
      </w:pPr>
      <w:r w:rsidRPr="006B6991">
        <w:rPr>
          <w:b/>
          <w:bCs/>
          <w:sz w:val="24"/>
          <w:szCs w:val="24"/>
        </w:rPr>
        <w:t>Электрические и магнитные явления</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88" w:lineRule="exact"/>
        <w:rPr>
          <w:sz w:val="24"/>
          <w:szCs w:val="24"/>
        </w:rPr>
      </w:pPr>
    </w:p>
    <w:p w:rsidR="00AC61C9" w:rsidRPr="006B6991" w:rsidRDefault="00AC61C9" w:rsidP="001A5221">
      <w:pPr>
        <w:numPr>
          <w:ilvl w:val="0"/>
          <w:numId w:val="413"/>
        </w:numPr>
        <w:tabs>
          <w:tab w:val="left" w:pos="994"/>
        </w:tabs>
        <w:spacing w:line="335" w:lineRule="auto"/>
        <w:ind w:firstLine="700"/>
        <w:jc w:val="both"/>
        <w:rPr>
          <w:rFonts w:ascii="Symbol" w:hAnsi="Symbol" w:cs="Symbol"/>
          <w:sz w:val="24"/>
          <w:szCs w:val="24"/>
        </w:rPr>
      </w:pPr>
      <w:r w:rsidRPr="006B6991">
        <w:rPr>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w:t>
      </w:r>
    </w:p>
    <w:p w:rsidR="00AC61C9" w:rsidRPr="006B6991" w:rsidRDefault="00AC61C9">
      <w:pPr>
        <w:spacing w:line="39" w:lineRule="exact"/>
        <w:rPr>
          <w:sz w:val="24"/>
          <w:szCs w:val="24"/>
        </w:rPr>
      </w:pPr>
    </w:p>
    <w:p w:rsidR="00AC61C9" w:rsidRPr="006B6991" w:rsidRDefault="00AC61C9">
      <w:pPr>
        <w:spacing w:line="358" w:lineRule="auto"/>
        <w:jc w:val="both"/>
        <w:rPr>
          <w:sz w:val="24"/>
          <w:szCs w:val="24"/>
        </w:rPr>
      </w:pPr>
      <w:r w:rsidRPr="006B6991">
        <w:rPr>
          <w:sz w:val="24"/>
          <w:szCs w:val="24"/>
        </w:rPr>
        <w:t>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AC61C9" w:rsidRPr="006B6991" w:rsidRDefault="00AC61C9">
      <w:pPr>
        <w:spacing w:line="35" w:lineRule="exact"/>
        <w:rPr>
          <w:sz w:val="24"/>
          <w:szCs w:val="24"/>
        </w:rPr>
      </w:pPr>
    </w:p>
    <w:p w:rsidR="00AC61C9" w:rsidRPr="006B6991" w:rsidRDefault="00AC61C9" w:rsidP="001A5221">
      <w:pPr>
        <w:numPr>
          <w:ilvl w:val="0"/>
          <w:numId w:val="414"/>
        </w:numPr>
        <w:tabs>
          <w:tab w:val="left" w:pos="994"/>
        </w:tabs>
        <w:spacing w:line="344" w:lineRule="auto"/>
        <w:ind w:firstLine="700"/>
        <w:jc w:val="both"/>
        <w:rPr>
          <w:rFonts w:ascii="Symbol" w:hAnsi="Symbol" w:cs="Symbol"/>
          <w:sz w:val="24"/>
          <w:szCs w:val="24"/>
        </w:rPr>
      </w:pPr>
      <w:r w:rsidRPr="006B6991">
        <w:rPr>
          <w:sz w:val="24"/>
          <w:szCs w:val="24"/>
        </w:rPr>
        <w:lastRenderedPageBreak/>
        <w:t>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414"/>
        </w:numPr>
        <w:tabs>
          <w:tab w:val="left" w:pos="994"/>
        </w:tabs>
        <w:spacing w:line="335" w:lineRule="auto"/>
        <w:ind w:firstLine="700"/>
        <w:rPr>
          <w:rFonts w:ascii="Symbol" w:hAnsi="Symbol" w:cs="Symbol"/>
          <w:sz w:val="24"/>
          <w:szCs w:val="24"/>
        </w:rPr>
      </w:pPr>
      <w:r w:rsidRPr="006B6991">
        <w:rPr>
          <w:sz w:val="24"/>
          <w:szCs w:val="24"/>
        </w:rPr>
        <w:t>использовать оптические схемы для построения изображений в плоском зеркале и собирающей линзе.</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14"/>
        </w:numPr>
        <w:tabs>
          <w:tab w:val="left" w:pos="994"/>
        </w:tabs>
        <w:spacing w:line="335" w:lineRule="auto"/>
        <w:ind w:firstLine="700"/>
        <w:jc w:val="both"/>
        <w:rPr>
          <w:rFonts w:ascii="Symbol" w:hAnsi="Symbol" w:cs="Symbol"/>
          <w:sz w:val="24"/>
          <w:szCs w:val="24"/>
        </w:rPr>
      </w:pPr>
      <w:r w:rsidRPr="006B6991">
        <w:rPr>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w:t>
      </w:r>
    </w:p>
    <w:p w:rsidR="00AC61C9" w:rsidRPr="006B6991" w:rsidRDefault="00AC61C9">
      <w:pPr>
        <w:spacing w:line="39" w:lineRule="exact"/>
        <w:rPr>
          <w:sz w:val="24"/>
          <w:szCs w:val="24"/>
        </w:rPr>
      </w:pPr>
    </w:p>
    <w:p w:rsidR="00AC61C9" w:rsidRPr="006B6991" w:rsidRDefault="00AC61C9">
      <w:pPr>
        <w:spacing w:line="358" w:lineRule="auto"/>
        <w:jc w:val="both"/>
        <w:rPr>
          <w:sz w:val="24"/>
          <w:szCs w:val="24"/>
        </w:rPr>
      </w:pPr>
      <w:r w:rsidRPr="006B6991">
        <w:rPr>
          <w:sz w:val="24"/>
          <w:szCs w:val="24"/>
        </w:rPr>
        <w:t>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AC61C9" w:rsidRPr="006B6991" w:rsidRDefault="00AC61C9">
      <w:pPr>
        <w:spacing w:line="35" w:lineRule="exact"/>
        <w:rPr>
          <w:sz w:val="24"/>
          <w:szCs w:val="24"/>
        </w:rPr>
      </w:pPr>
    </w:p>
    <w:p w:rsidR="00AC61C9" w:rsidRPr="006B6991" w:rsidRDefault="00AC61C9" w:rsidP="001A5221">
      <w:pPr>
        <w:numPr>
          <w:ilvl w:val="0"/>
          <w:numId w:val="415"/>
        </w:numPr>
        <w:tabs>
          <w:tab w:val="left" w:pos="994"/>
        </w:tabs>
        <w:spacing w:line="344" w:lineRule="auto"/>
        <w:ind w:firstLine="700"/>
        <w:jc w:val="both"/>
        <w:rPr>
          <w:rFonts w:ascii="Symbol" w:hAnsi="Symbol" w:cs="Symbol"/>
          <w:sz w:val="24"/>
          <w:szCs w:val="24"/>
        </w:rPr>
      </w:pPr>
      <w:r w:rsidRPr="006B6991">
        <w:rPr>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w:t>
      </w:r>
    </w:p>
    <w:p w:rsidR="00AC61C9" w:rsidRPr="006B6991" w:rsidRDefault="00AC61C9">
      <w:pPr>
        <w:spacing w:line="21" w:lineRule="exact"/>
        <w:rPr>
          <w:sz w:val="24"/>
          <w:szCs w:val="24"/>
        </w:rPr>
      </w:pPr>
    </w:p>
    <w:p w:rsidR="00AC61C9" w:rsidRPr="006B6991" w:rsidRDefault="00AC61C9">
      <w:pPr>
        <w:tabs>
          <w:tab w:val="left" w:pos="260"/>
        </w:tabs>
        <w:jc w:val="center"/>
        <w:rPr>
          <w:sz w:val="24"/>
          <w:szCs w:val="24"/>
        </w:rPr>
      </w:pPr>
      <w:r w:rsidRPr="006B6991">
        <w:rPr>
          <w:sz w:val="24"/>
          <w:szCs w:val="24"/>
        </w:rPr>
        <w:t>отражения</w:t>
      </w:r>
      <w:r w:rsidRPr="006B6991">
        <w:rPr>
          <w:sz w:val="24"/>
          <w:szCs w:val="24"/>
        </w:rPr>
        <w:tab/>
        <w:t>света,</w:t>
      </w:r>
      <w:r w:rsidRPr="006B6991">
        <w:rPr>
          <w:sz w:val="24"/>
          <w:szCs w:val="24"/>
        </w:rPr>
        <w:tab/>
        <w:t>закон</w:t>
      </w:r>
      <w:r w:rsidRPr="006B6991">
        <w:rPr>
          <w:sz w:val="24"/>
          <w:szCs w:val="24"/>
        </w:rPr>
        <w:tab/>
        <w:t>преломления</w:t>
      </w:r>
      <w:r w:rsidRPr="006B6991">
        <w:rPr>
          <w:sz w:val="24"/>
          <w:szCs w:val="24"/>
        </w:rPr>
        <w:tab/>
        <w:t>света;</w:t>
      </w:r>
      <w:r w:rsidRPr="006B6991">
        <w:rPr>
          <w:sz w:val="24"/>
          <w:szCs w:val="24"/>
        </w:rPr>
        <w:tab/>
        <w:t>при</w:t>
      </w:r>
      <w:r w:rsidRPr="006B6991">
        <w:rPr>
          <w:sz w:val="24"/>
          <w:szCs w:val="24"/>
        </w:rPr>
        <w:tab/>
        <w:t>этом</w:t>
      </w:r>
      <w:r w:rsidRPr="006B6991">
        <w:rPr>
          <w:sz w:val="24"/>
          <w:szCs w:val="24"/>
        </w:rPr>
        <w:tab/>
        <w:t>различать</w:t>
      </w:r>
      <w:r w:rsidRPr="006B6991">
        <w:rPr>
          <w:sz w:val="24"/>
          <w:szCs w:val="24"/>
        </w:rPr>
        <w:tab/>
        <w:t>словесную</w:t>
      </w:r>
    </w:p>
    <w:p w:rsidR="00AC61C9" w:rsidRPr="006B6991" w:rsidRDefault="00AC61C9">
      <w:pPr>
        <w:spacing w:line="88" w:lineRule="exact"/>
        <w:rPr>
          <w:sz w:val="24"/>
          <w:szCs w:val="24"/>
        </w:rPr>
      </w:pPr>
    </w:p>
    <w:p w:rsidR="00AC61C9" w:rsidRPr="006B6991" w:rsidRDefault="00AC61C9">
      <w:pPr>
        <w:ind w:left="8"/>
        <w:rPr>
          <w:sz w:val="24"/>
          <w:szCs w:val="24"/>
        </w:rPr>
      </w:pPr>
      <w:r w:rsidRPr="006B6991">
        <w:rPr>
          <w:sz w:val="24"/>
          <w:szCs w:val="24"/>
        </w:rPr>
        <w:t>формулировку закона и его математическое выражение.</w:t>
      </w:r>
    </w:p>
    <w:p w:rsidR="00AC61C9" w:rsidRPr="006B6991" w:rsidRDefault="00AC61C9">
      <w:pPr>
        <w:spacing w:line="196" w:lineRule="exact"/>
        <w:rPr>
          <w:sz w:val="24"/>
          <w:szCs w:val="24"/>
        </w:rPr>
      </w:pPr>
    </w:p>
    <w:p w:rsidR="00AC61C9" w:rsidRPr="006B6991" w:rsidRDefault="00AC61C9" w:rsidP="001A5221">
      <w:pPr>
        <w:numPr>
          <w:ilvl w:val="0"/>
          <w:numId w:val="416"/>
        </w:numPr>
        <w:tabs>
          <w:tab w:val="left" w:pos="1002"/>
        </w:tabs>
        <w:spacing w:line="333" w:lineRule="auto"/>
        <w:ind w:left="8" w:firstLine="700"/>
        <w:rPr>
          <w:rFonts w:ascii="Symbol" w:hAnsi="Symbol" w:cs="Symbol"/>
          <w:sz w:val="24"/>
          <w:szCs w:val="24"/>
        </w:rPr>
      </w:pPr>
      <w:r w:rsidRPr="006B6991">
        <w:rPr>
          <w:sz w:val="24"/>
          <w:szCs w:val="24"/>
        </w:rPr>
        <w:t>приводить примеры практического использования физических знаний о электромагнитных явлениях</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416"/>
        </w:numPr>
        <w:tabs>
          <w:tab w:val="left" w:pos="988"/>
        </w:tabs>
        <w:ind w:left="988" w:hanging="280"/>
        <w:rPr>
          <w:rFonts w:ascii="Symbol" w:hAnsi="Symbol" w:cs="Symbol"/>
          <w:sz w:val="24"/>
          <w:szCs w:val="24"/>
        </w:rPr>
      </w:pPr>
      <w:r w:rsidRPr="006B6991">
        <w:rPr>
          <w:sz w:val="24"/>
          <w:szCs w:val="24"/>
        </w:rPr>
        <w:t>решать задачи, используя физические законы (закон Ома для участка цепи,</w:t>
      </w:r>
    </w:p>
    <w:p w:rsidR="00AC61C9" w:rsidRPr="006B6991" w:rsidRDefault="00AC61C9">
      <w:pPr>
        <w:spacing w:line="174" w:lineRule="exact"/>
        <w:rPr>
          <w:sz w:val="24"/>
          <w:szCs w:val="24"/>
        </w:rPr>
      </w:pPr>
    </w:p>
    <w:p w:rsidR="00AC61C9" w:rsidRPr="006B6991" w:rsidRDefault="00AC61C9">
      <w:pPr>
        <w:spacing w:line="358" w:lineRule="auto"/>
        <w:ind w:left="8"/>
        <w:jc w:val="both"/>
        <w:rPr>
          <w:sz w:val="24"/>
          <w:szCs w:val="24"/>
        </w:rPr>
      </w:pPr>
      <w:r w:rsidRPr="006B6991">
        <w:rPr>
          <w:sz w:val="24"/>
          <w:szCs w:val="24"/>
        </w:rPr>
        <w:t>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w:t>
      </w:r>
    </w:p>
    <w:p w:rsidR="00AC61C9" w:rsidRPr="006B6991" w:rsidRDefault="00AC61C9">
      <w:pPr>
        <w:spacing w:line="18" w:lineRule="exact"/>
        <w:rPr>
          <w:sz w:val="24"/>
          <w:szCs w:val="24"/>
        </w:rPr>
      </w:pPr>
    </w:p>
    <w:p w:rsidR="00AC61C9" w:rsidRPr="006B6991" w:rsidRDefault="00AC61C9" w:rsidP="001A5221">
      <w:pPr>
        <w:numPr>
          <w:ilvl w:val="0"/>
          <w:numId w:val="417"/>
        </w:numPr>
        <w:tabs>
          <w:tab w:val="left" w:pos="382"/>
        </w:tabs>
        <w:spacing w:line="349" w:lineRule="auto"/>
        <w:ind w:left="8" w:hanging="8"/>
        <w:jc w:val="both"/>
        <w:rPr>
          <w:sz w:val="24"/>
          <w:szCs w:val="24"/>
        </w:rPr>
      </w:pPr>
      <w:r w:rsidRPr="006B6991">
        <w:rPr>
          <w:sz w:val="24"/>
          <w:szCs w:val="24"/>
        </w:rPr>
        <w:t>параллельном соединении проводников): на основе анализа условия задачи записывать краткое условие, выделять физические величины, законы и формулы,</w:t>
      </w:r>
    </w:p>
    <w:p w:rsidR="00AC61C9" w:rsidRPr="006B6991" w:rsidRDefault="00AC61C9">
      <w:pPr>
        <w:spacing w:line="28" w:lineRule="exact"/>
        <w:rPr>
          <w:sz w:val="24"/>
          <w:szCs w:val="24"/>
        </w:rPr>
      </w:pPr>
    </w:p>
    <w:p w:rsidR="00AC61C9" w:rsidRPr="006B6991" w:rsidRDefault="00AC61C9">
      <w:pPr>
        <w:spacing w:line="349" w:lineRule="auto"/>
        <w:ind w:left="8"/>
        <w:rPr>
          <w:sz w:val="24"/>
          <w:szCs w:val="24"/>
        </w:rPr>
      </w:pPr>
      <w:r w:rsidRPr="006B6991">
        <w:rPr>
          <w:sz w:val="24"/>
          <w:szCs w:val="24"/>
        </w:rPr>
        <w:t>необходимые для ее решения, проводить расчеты и оценивать реальность полученного значения физической величины.</w:t>
      </w:r>
    </w:p>
    <w:p w:rsidR="00AC61C9" w:rsidRPr="006B6991" w:rsidRDefault="00AC61C9">
      <w:pPr>
        <w:spacing w:line="22" w:lineRule="exact"/>
        <w:rPr>
          <w:sz w:val="24"/>
          <w:szCs w:val="24"/>
        </w:rPr>
      </w:pPr>
    </w:p>
    <w:p w:rsidR="00AC61C9" w:rsidRPr="006B6991" w:rsidRDefault="00AC61C9">
      <w:pPr>
        <w:ind w:left="708"/>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1"/>
          <w:numId w:val="418"/>
        </w:numPr>
        <w:tabs>
          <w:tab w:val="left" w:pos="1002"/>
        </w:tabs>
        <w:spacing w:line="344" w:lineRule="auto"/>
        <w:ind w:left="8" w:firstLine="700"/>
        <w:jc w:val="both"/>
        <w:rPr>
          <w:rFonts w:ascii="Symbol" w:hAnsi="Symbol" w:cs="Symbol"/>
          <w:sz w:val="24"/>
          <w:szCs w:val="24"/>
        </w:rPr>
      </w:pPr>
      <w:r w:rsidRPr="006B6991">
        <w:rPr>
          <w:i/>
          <w:iCs/>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w:t>
      </w:r>
    </w:p>
    <w:p w:rsidR="00AC61C9" w:rsidRPr="006B6991" w:rsidRDefault="00AC61C9">
      <w:pPr>
        <w:spacing w:line="35" w:lineRule="exact"/>
        <w:rPr>
          <w:rFonts w:ascii="Symbol" w:hAnsi="Symbol" w:cs="Symbol"/>
          <w:sz w:val="24"/>
          <w:szCs w:val="24"/>
        </w:rPr>
      </w:pPr>
    </w:p>
    <w:p w:rsidR="00AC61C9" w:rsidRPr="006B6991" w:rsidRDefault="00AC61C9" w:rsidP="001A5221">
      <w:pPr>
        <w:numPr>
          <w:ilvl w:val="0"/>
          <w:numId w:val="418"/>
        </w:numPr>
        <w:tabs>
          <w:tab w:val="left" w:pos="248"/>
        </w:tabs>
        <w:spacing w:line="349" w:lineRule="auto"/>
        <w:ind w:left="8" w:hanging="8"/>
        <w:rPr>
          <w:i/>
          <w:iCs/>
          <w:sz w:val="24"/>
          <w:szCs w:val="24"/>
        </w:rPr>
      </w:pPr>
      <w:r w:rsidRPr="006B6991">
        <w:rPr>
          <w:i/>
          <w:iCs/>
          <w:sz w:val="24"/>
          <w:szCs w:val="24"/>
        </w:rPr>
        <w:t>окружающей среде; приводить примеры влияния электромагнитных излучений на живые организмы;</w:t>
      </w:r>
    </w:p>
    <w:p w:rsidR="00AC61C9" w:rsidRPr="006B6991" w:rsidRDefault="00AC61C9">
      <w:pPr>
        <w:spacing w:line="47" w:lineRule="exact"/>
        <w:rPr>
          <w:i/>
          <w:iCs/>
          <w:sz w:val="24"/>
          <w:szCs w:val="24"/>
        </w:rPr>
      </w:pPr>
    </w:p>
    <w:p w:rsidR="00AC61C9" w:rsidRPr="006B6991" w:rsidRDefault="00AC61C9" w:rsidP="001A5221">
      <w:pPr>
        <w:numPr>
          <w:ilvl w:val="1"/>
          <w:numId w:val="418"/>
        </w:numPr>
        <w:tabs>
          <w:tab w:val="left" w:pos="1002"/>
        </w:tabs>
        <w:spacing w:line="349" w:lineRule="auto"/>
        <w:ind w:left="8" w:firstLine="700"/>
        <w:jc w:val="both"/>
        <w:rPr>
          <w:rFonts w:ascii="Symbol" w:hAnsi="Symbol" w:cs="Symbol"/>
          <w:sz w:val="24"/>
          <w:szCs w:val="24"/>
        </w:rPr>
      </w:pPr>
      <w:r w:rsidRPr="006B6991">
        <w:rPr>
          <w:i/>
          <w:iCs/>
          <w:sz w:val="24"/>
          <w:szCs w:val="24"/>
        </w:rPr>
        <w:lastRenderedPageBreak/>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AC61C9" w:rsidRPr="006B6991" w:rsidRDefault="00AC61C9">
      <w:pPr>
        <w:spacing w:line="50" w:lineRule="exact"/>
        <w:rPr>
          <w:rFonts w:ascii="Symbol" w:hAnsi="Symbol" w:cs="Symbol"/>
          <w:sz w:val="24"/>
          <w:szCs w:val="24"/>
        </w:rPr>
      </w:pPr>
    </w:p>
    <w:p w:rsidR="00AC61C9" w:rsidRPr="006B6991" w:rsidRDefault="00AC61C9" w:rsidP="001A5221">
      <w:pPr>
        <w:numPr>
          <w:ilvl w:val="1"/>
          <w:numId w:val="418"/>
        </w:numPr>
        <w:tabs>
          <w:tab w:val="left" w:pos="1002"/>
        </w:tabs>
        <w:spacing w:line="343" w:lineRule="auto"/>
        <w:ind w:left="8" w:firstLine="700"/>
        <w:jc w:val="both"/>
        <w:rPr>
          <w:rFonts w:ascii="Symbol" w:hAnsi="Symbol" w:cs="Symbol"/>
          <w:sz w:val="24"/>
          <w:szCs w:val="24"/>
        </w:rPr>
      </w:pPr>
      <w:r w:rsidRPr="006B6991">
        <w:rPr>
          <w:i/>
          <w:iCs/>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418"/>
        </w:numPr>
        <w:tabs>
          <w:tab w:val="left" w:pos="1002"/>
        </w:tabs>
        <w:spacing w:line="333" w:lineRule="auto"/>
        <w:ind w:left="8" w:firstLine="700"/>
        <w:jc w:val="both"/>
        <w:rPr>
          <w:rFonts w:ascii="Symbol" w:hAnsi="Symbol" w:cs="Symbol"/>
          <w:sz w:val="24"/>
          <w:szCs w:val="24"/>
        </w:rPr>
      </w:pPr>
      <w:r w:rsidRPr="006B6991">
        <w:rPr>
          <w:i/>
          <w:iCs/>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w:t>
      </w:r>
    </w:p>
    <w:p w:rsidR="00AC61C9" w:rsidRPr="006B6991" w:rsidRDefault="00AC61C9">
      <w:pPr>
        <w:spacing w:line="28" w:lineRule="exact"/>
        <w:rPr>
          <w:sz w:val="24"/>
          <w:szCs w:val="24"/>
        </w:rPr>
      </w:pPr>
    </w:p>
    <w:p w:rsidR="00AC61C9" w:rsidRPr="006B6991" w:rsidRDefault="00AC61C9">
      <w:pPr>
        <w:ind w:left="8"/>
        <w:rPr>
          <w:sz w:val="24"/>
          <w:szCs w:val="24"/>
        </w:rPr>
      </w:pPr>
      <w:r w:rsidRPr="006B6991">
        <w:rPr>
          <w:i/>
          <w:iCs/>
          <w:sz w:val="24"/>
          <w:szCs w:val="24"/>
        </w:rPr>
        <w:t>использованием математического аппарата, так и при помощи методов оценки.</w:t>
      </w:r>
    </w:p>
    <w:p w:rsidR="00AC61C9" w:rsidRPr="006B6991" w:rsidRDefault="00AC61C9">
      <w:pPr>
        <w:spacing w:line="88" w:lineRule="exact"/>
        <w:rPr>
          <w:sz w:val="24"/>
          <w:szCs w:val="24"/>
        </w:rPr>
      </w:pPr>
    </w:p>
    <w:p w:rsidR="00AC61C9" w:rsidRPr="006B6991" w:rsidRDefault="00AC61C9">
      <w:pPr>
        <w:ind w:left="700"/>
        <w:rPr>
          <w:sz w:val="24"/>
          <w:szCs w:val="24"/>
        </w:rPr>
      </w:pPr>
      <w:r w:rsidRPr="006B6991">
        <w:rPr>
          <w:b/>
          <w:bCs/>
          <w:sz w:val="24"/>
          <w:szCs w:val="24"/>
        </w:rPr>
        <w:t>Квантовые явления</w:t>
      </w:r>
    </w:p>
    <w:p w:rsidR="00AC61C9" w:rsidRPr="006B6991" w:rsidRDefault="00AC61C9">
      <w:pPr>
        <w:spacing w:line="163"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89" w:lineRule="exact"/>
        <w:rPr>
          <w:sz w:val="24"/>
          <w:szCs w:val="24"/>
        </w:rPr>
      </w:pPr>
    </w:p>
    <w:p w:rsidR="00AC61C9" w:rsidRPr="006B6991" w:rsidRDefault="00AC61C9" w:rsidP="001A5221">
      <w:pPr>
        <w:numPr>
          <w:ilvl w:val="0"/>
          <w:numId w:val="419"/>
        </w:numPr>
        <w:tabs>
          <w:tab w:val="left" w:pos="994"/>
        </w:tabs>
        <w:spacing w:line="349" w:lineRule="auto"/>
        <w:ind w:firstLine="700"/>
        <w:jc w:val="both"/>
        <w:rPr>
          <w:rFonts w:ascii="Symbol" w:hAnsi="Symbol" w:cs="Symbol"/>
          <w:sz w:val="24"/>
          <w:szCs w:val="24"/>
        </w:rPr>
      </w:pPr>
      <w:r w:rsidRPr="006B6991">
        <w:rPr>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AC61C9" w:rsidRPr="006B6991" w:rsidRDefault="00AC61C9">
      <w:pPr>
        <w:spacing w:line="13" w:lineRule="exact"/>
        <w:rPr>
          <w:rFonts w:ascii="Symbol" w:hAnsi="Symbol" w:cs="Symbol"/>
          <w:sz w:val="24"/>
          <w:szCs w:val="24"/>
        </w:rPr>
      </w:pPr>
    </w:p>
    <w:p w:rsidR="00AC61C9" w:rsidRPr="006B6991" w:rsidRDefault="00AC61C9" w:rsidP="001A5221">
      <w:pPr>
        <w:numPr>
          <w:ilvl w:val="0"/>
          <w:numId w:val="419"/>
        </w:numPr>
        <w:tabs>
          <w:tab w:val="left" w:pos="980"/>
        </w:tabs>
        <w:ind w:left="980" w:hanging="280"/>
        <w:rPr>
          <w:rFonts w:ascii="Symbol" w:hAnsi="Symbol" w:cs="Symbol"/>
          <w:sz w:val="24"/>
          <w:szCs w:val="24"/>
        </w:rPr>
      </w:pPr>
      <w:r w:rsidRPr="006B6991">
        <w:rPr>
          <w:sz w:val="24"/>
          <w:szCs w:val="24"/>
        </w:rPr>
        <w:t>описывать изученные квантовые явления, используя физические величины:</w:t>
      </w:r>
    </w:p>
    <w:p w:rsidR="00AC61C9" w:rsidRPr="006B6991" w:rsidRDefault="00AC61C9">
      <w:pPr>
        <w:spacing w:line="176" w:lineRule="exact"/>
        <w:rPr>
          <w:sz w:val="24"/>
          <w:szCs w:val="24"/>
        </w:rPr>
      </w:pPr>
    </w:p>
    <w:p w:rsidR="00AC61C9" w:rsidRPr="006B6991" w:rsidRDefault="00AC61C9">
      <w:pPr>
        <w:spacing w:line="356" w:lineRule="auto"/>
        <w:jc w:val="both"/>
        <w:rPr>
          <w:sz w:val="24"/>
          <w:szCs w:val="24"/>
        </w:rPr>
      </w:pPr>
      <w:r w:rsidRPr="006B6991">
        <w:rPr>
          <w:sz w:val="24"/>
          <w:szCs w:val="24"/>
        </w:rPr>
        <w:t>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AC61C9" w:rsidRPr="006B6991" w:rsidRDefault="00AC61C9">
      <w:pPr>
        <w:spacing w:line="7" w:lineRule="exact"/>
        <w:rPr>
          <w:sz w:val="24"/>
          <w:szCs w:val="24"/>
        </w:rPr>
      </w:pPr>
    </w:p>
    <w:p w:rsidR="00AC61C9" w:rsidRPr="006B6991" w:rsidRDefault="00AC61C9" w:rsidP="001A5221">
      <w:pPr>
        <w:numPr>
          <w:ilvl w:val="0"/>
          <w:numId w:val="420"/>
        </w:numPr>
        <w:tabs>
          <w:tab w:val="left" w:pos="980"/>
        </w:tabs>
        <w:ind w:left="980" w:hanging="280"/>
        <w:rPr>
          <w:rFonts w:ascii="Symbol" w:hAnsi="Symbol" w:cs="Symbol"/>
          <w:sz w:val="24"/>
          <w:szCs w:val="24"/>
        </w:rPr>
      </w:pPr>
      <w:r w:rsidRPr="006B6991">
        <w:rPr>
          <w:sz w:val="24"/>
          <w:szCs w:val="24"/>
        </w:rPr>
        <w:t>анализировать квантовые явления, используя физические законы и постулаты:</w:t>
      </w:r>
    </w:p>
    <w:p w:rsidR="00AC61C9" w:rsidRPr="006B6991" w:rsidRDefault="00AC61C9">
      <w:pPr>
        <w:spacing w:line="174" w:lineRule="exact"/>
        <w:rPr>
          <w:sz w:val="24"/>
          <w:szCs w:val="24"/>
        </w:rPr>
      </w:pPr>
    </w:p>
    <w:p w:rsidR="00AC61C9" w:rsidRPr="006B6991" w:rsidRDefault="00AC61C9">
      <w:pPr>
        <w:spacing w:line="355" w:lineRule="auto"/>
        <w:jc w:val="both"/>
        <w:rPr>
          <w:sz w:val="24"/>
          <w:szCs w:val="24"/>
        </w:rPr>
      </w:pPr>
      <w:r w:rsidRPr="006B6991">
        <w:rPr>
          <w:sz w:val="24"/>
          <w:szCs w:val="24"/>
        </w:rPr>
        <w:t>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AC61C9" w:rsidRPr="006B6991" w:rsidRDefault="00AC61C9">
      <w:pPr>
        <w:spacing w:line="40" w:lineRule="exact"/>
        <w:rPr>
          <w:sz w:val="24"/>
          <w:szCs w:val="24"/>
        </w:rPr>
      </w:pPr>
    </w:p>
    <w:p w:rsidR="00AC61C9" w:rsidRPr="006B6991" w:rsidRDefault="00AC61C9" w:rsidP="001A5221">
      <w:pPr>
        <w:numPr>
          <w:ilvl w:val="0"/>
          <w:numId w:val="421"/>
        </w:numPr>
        <w:tabs>
          <w:tab w:val="left" w:pos="994"/>
        </w:tabs>
        <w:spacing w:line="335" w:lineRule="auto"/>
        <w:ind w:firstLine="700"/>
        <w:rPr>
          <w:rFonts w:ascii="Symbol" w:hAnsi="Symbol" w:cs="Symbol"/>
          <w:sz w:val="24"/>
          <w:szCs w:val="24"/>
        </w:rPr>
      </w:pPr>
      <w:r w:rsidRPr="006B6991">
        <w:rPr>
          <w:sz w:val="24"/>
          <w:szCs w:val="24"/>
        </w:rPr>
        <w:t>различать основные признаки планетарной модели атома, нуклонной модели атомного ядра;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21"/>
        </w:numPr>
        <w:tabs>
          <w:tab w:val="left" w:pos="994"/>
        </w:tabs>
        <w:spacing w:line="335" w:lineRule="auto"/>
        <w:ind w:firstLine="700"/>
        <w:rPr>
          <w:rFonts w:ascii="Symbol" w:hAnsi="Symbol" w:cs="Symbol"/>
          <w:sz w:val="24"/>
          <w:szCs w:val="24"/>
        </w:rPr>
      </w:pPr>
      <w:r w:rsidRPr="006B6991">
        <w:rPr>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AC61C9" w:rsidRPr="006B6991" w:rsidRDefault="00AC61C9">
      <w:pPr>
        <w:spacing w:line="30"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422"/>
        </w:numPr>
        <w:tabs>
          <w:tab w:val="left" w:pos="994"/>
        </w:tabs>
        <w:spacing w:line="335" w:lineRule="auto"/>
        <w:ind w:firstLine="700"/>
        <w:jc w:val="both"/>
        <w:rPr>
          <w:rFonts w:ascii="Symbol" w:hAnsi="Symbol" w:cs="Symbol"/>
          <w:sz w:val="24"/>
          <w:szCs w:val="24"/>
        </w:rPr>
      </w:pPr>
      <w:r w:rsidRPr="006B6991">
        <w:rPr>
          <w:i/>
          <w:iCs/>
          <w:sz w:val="24"/>
          <w:szCs w:val="24"/>
        </w:rPr>
        <w:t>использовать полученные знания в повседневной жизни при обращении с приборами и техническими устройствами (счетчик ионизирующих частиц,</w:t>
      </w:r>
    </w:p>
    <w:p w:rsidR="00AC61C9" w:rsidRPr="006B6991" w:rsidRDefault="00AC61C9">
      <w:pPr>
        <w:spacing w:line="39" w:lineRule="exact"/>
        <w:rPr>
          <w:sz w:val="24"/>
          <w:szCs w:val="24"/>
        </w:rPr>
      </w:pPr>
    </w:p>
    <w:p w:rsidR="00AC61C9" w:rsidRPr="006B6991" w:rsidRDefault="00AC61C9">
      <w:pPr>
        <w:spacing w:line="349" w:lineRule="auto"/>
        <w:rPr>
          <w:sz w:val="24"/>
          <w:szCs w:val="24"/>
        </w:rPr>
      </w:pPr>
      <w:r w:rsidRPr="006B6991">
        <w:rPr>
          <w:i/>
          <w:iCs/>
          <w:sz w:val="24"/>
          <w:szCs w:val="24"/>
        </w:rPr>
        <w:t>дозиметр), для сохранения здоровья и соблюдения норм экологического поведения в окружающей среде;</w:t>
      </w:r>
    </w:p>
    <w:p w:rsidR="00AC61C9" w:rsidRPr="006B6991" w:rsidRDefault="00AC61C9">
      <w:pPr>
        <w:spacing w:line="13" w:lineRule="exact"/>
        <w:rPr>
          <w:sz w:val="24"/>
          <w:szCs w:val="24"/>
        </w:rPr>
      </w:pPr>
    </w:p>
    <w:p w:rsidR="00AC61C9" w:rsidRPr="006B6991" w:rsidRDefault="00AC61C9" w:rsidP="001A5221">
      <w:pPr>
        <w:numPr>
          <w:ilvl w:val="0"/>
          <w:numId w:val="423"/>
        </w:numPr>
        <w:tabs>
          <w:tab w:val="left" w:pos="980"/>
        </w:tabs>
        <w:ind w:left="980" w:hanging="280"/>
        <w:rPr>
          <w:rFonts w:ascii="Symbol" w:hAnsi="Symbol" w:cs="Symbol"/>
          <w:sz w:val="24"/>
          <w:szCs w:val="24"/>
        </w:rPr>
      </w:pPr>
      <w:r w:rsidRPr="006B6991">
        <w:rPr>
          <w:i/>
          <w:iCs/>
          <w:sz w:val="24"/>
          <w:szCs w:val="24"/>
        </w:rPr>
        <w:t>соотносить энергию связи атомных ядер с дефектом массы;</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423"/>
        </w:numPr>
        <w:tabs>
          <w:tab w:val="left" w:pos="980"/>
        </w:tabs>
        <w:ind w:left="980" w:hanging="280"/>
        <w:rPr>
          <w:rFonts w:ascii="Symbol" w:hAnsi="Symbol" w:cs="Symbol"/>
          <w:sz w:val="24"/>
          <w:szCs w:val="24"/>
        </w:rPr>
      </w:pPr>
      <w:r w:rsidRPr="006B6991">
        <w:rPr>
          <w:i/>
          <w:iCs/>
          <w:sz w:val="24"/>
          <w:szCs w:val="24"/>
        </w:rPr>
        <w:t>приводить примеры влияния радиоактивных излучений на живые организмы;</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понимать принцип действия дозиметра и различать условия его использования;</w:t>
      </w:r>
    </w:p>
    <w:p w:rsidR="00AC61C9" w:rsidRPr="006B6991" w:rsidRDefault="00AC61C9">
      <w:pPr>
        <w:spacing w:line="193" w:lineRule="exact"/>
        <w:rPr>
          <w:sz w:val="24"/>
          <w:szCs w:val="24"/>
        </w:rPr>
      </w:pPr>
    </w:p>
    <w:p w:rsidR="00AC61C9" w:rsidRPr="006B6991" w:rsidRDefault="00AC61C9" w:rsidP="001A5221">
      <w:pPr>
        <w:numPr>
          <w:ilvl w:val="0"/>
          <w:numId w:val="424"/>
        </w:numPr>
        <w:tabs>
          <w:tab w:val="left" w:pos="994"/>
        </w:tabs>
        <w:spacing w:line="333" w:lineRule="auto"/>
        <w:ind w:firstLine="700"/>
        <w:jc w:val="both"/>
        <w:rPr>
          <w:rFonts w:ascii="Symbol" w:hAnsi="Symbol" w:cs="Symbol"/>
          <w:sz w:val="24"/>
          <w:szCs w:val="24"/>
        </w:rPr>
      </w:pPr>
      <w:r w:rsidRPr="006B6991">
        <w:rPr>
          <w:i/>
          <w:iCs/>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w:t>
      </w:r>
    </w:p>
    <w:p w:rsidR="00AC61C9" w:rsidRPr="006B6991" w:rsidRDefault="00AC61C9">
      <w:pPr>
        <w:spacing w:line="31" w:lineRule="exact"/>
        <w:rPr>
          <w:sz w:val="24"/>
          <w:szCs w:val="24"/>
        </w:rPr>
      </w:pPr>
    </w:p>
    <w:p w:rsidR="00AC61C9" w:rsidRPr="006B6991" w:rsidRDefault="00AC61C9">
      <w:pPr>
        <w:rPr>
          <w:sz w:val="24"/>
          <w:szCs w:val="24"/>
        </w:rPr>
      </w:pPr>
      <w:r w:rsidRPr="006B6991">
        <w:rPr>
          <w:i/>
          <w:iCs/>
          <w:sz w:val="24"/>
          <w:szCs w:val="24"/>
        </w:rPr>
        <w:t>управляемого термоядерного синтеза.</w:t>
      </w:r>
    </w:p>
    <w:p w:rsidR="00AC61C9" w:rsidRPr="006B6991" w:rsidRDefault="00AC61C9">
      <w:pPr>
        <w:spacing w:line="26" w:lineRule="exact"/>
        <w:rPr>
          <w:sz w:val="24"/>
          <w:szCs w:val="24"/>
        </w:rPr>
      </w:pPr>
    </w:p>
    <w:p w:rsidR="00AC61C9" w:rsidRPr="006B6991" w:rsidRDefault="00AC61C9">
      <w:pPr>
        <w:ind w:left="700"/>
        <w:rPr>
          <w:sz w:val="24"/>
          <w:szCs w:val="24"/>
        </w:rPr>
      </w:pPr>
      <w:r w:rsidRPr="006B6991">
        <w:rPr>
          <w:b/>
          <w:bCs/>
          <w:sz w:val="24"/>
          <w:szCs w:val="24"/>
        </w:rPr>
        <w:t>Элементы астрономии</w:t>
      </w:r>
    </w:p>
    <w:p w:rsidR="00AC61C9" w:rsidRPr="006B6991" w:rsidRDefault="00AC61C9">
      <w:pPr>
        <w:spacing w:line="163"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89" w:lineRule="exact"/>
        <w:rPr>
          <w:sz w:val="24"/>
          <w:szCs w:val="24"/>
        </w:rPr>
      </w:pPr>
    </w:p>
    <w:p w:rsidR="00AC61C9" w:rsidRPr="006B6991" w:rsidRDefault="00AC61C9" w:rsidP="001A5221">
      <w:pPr>
        <w:numPr>
          <w:ilvl w:val="0"/>
          <w:numId w:val="425"/>
        </w:numPr>
        <w:tabs>
          <w:tab w:val="left" w:pos="994"/>
        </w:tabs>
        <w:spacing w:line="344" w:lineRule="auto"/>
        <w:ind w:firstLine="700"/>
        <w:jc w:val="both"/>
        <w:rPr>
          <w:rFonts w:ascii="Symbol" w:hAnsi="Symbol" w:cs="Symbol"/>
          <w:sz w:val="24"/>
          <w:szCs w:val="24"/>
        </w:rPr>
      </w:pPr>
      <w:r w:rsidRPr="006B6991">
        <w:rPr>
          <w:sz w:val="24"/>
          <w:szCs w:val="24"/>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425"/>
        </w:numPr>
        <w:tabs>
          <w:tab w:val="left" w:pos="980"/>
        </w:tabs>
        <w:ind w:left="980" w:hanging="280"/>
        <w:rPr>
          <w:rFonts w:ascii="Symbol" w:hAnsi="Symbol" w:cs="Symbol"/>
          <w:sz w:val="24"/>
          <w:szCs w:val="24"/>
        </w:rPr>
      </w:pPr>
      <w:r w:rsidRPr="006B6991">
        <w:rPr>
          <w:sz w:val="24"/>
          <w:szCs w:val="24"/>
        </w:rPr>
        <w:t>понимать различия между гелиоцентрической и геоцентрической системами</w:t>
      </w:r>
    </w:p>
    <w:p w:rsidR="00AC61C9" w:rsidRPr="006B6991" w:rsidRDefault="00AC61C9">
      <w:pPr>
        <w:spacing w:line="162"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мира;</w:t>
      </w:r>
    </w:p>
    <w:p w:rsidR="00AC61C9" w:rsidRPr="006B6991" w:rsidRDefault="00AC61C9">
      <w:pPr>
        <w:spacing w:line="165"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54" w:lineRule="exact"/>
        <w:rPr>
          <w:sz w:val="24"/>
          <w:szCs w:val="24"/>
        </w:rPr>
      </w:pPr>
    </w:p>
    <w:p w:rsidR="00AC61C9" w:rsidRPr="006B6991" w:rsidRDefault="00AC61C9" w:rsidP="001A5221">
      <w:pPr>
        <w:numPr>
          <w:ilvl w:val="0"/>
          <w:numId w:val="426"/>
        </w:numPr>
        <w:tabs>
          <w:tab w:val="left" w:pos="980"/>
        </w:tabs>
        <w:ind w:left="980" w:hanging="280"/>
        <w:rPr>
          <w:rFonts w:ascii="Symbol" w:hAnsi="Symbol" w:cs="Symbol"/>
          <w:sz w:val="24"/>
          <w:szCs w:val="24"/>
        </w:rPr>
      </w:pPr>
      <w:r w:rsidRPr="006B6991">
        <w:rPr>
          <w:i/>
          <w:iCs/>
          <w:sz w:val="24"/>
          <w:szCs w:val="24"/>
        </w:rPr>
        <w:t>указывать  общие  свойства  и  отличия  планет  земной  группы  и  планет-</w:t>
      </w:r>
    </w:p>
    <w:p w:rsidR="00AC61C9" w:rsidRPr="006B6991" w:rsidRDefault="00AC61C9">
      <w:pPr>
        <w:spacing w:line="177" w:lineRule="exact"/>
        <w:rPr>
          <w:sz w:val="24"/>
          <w:szCs w:val="24"/>
        </w:rPr>
      </w:pPr>
    </w:p>
    <w:p w:rsidR="00AC61C9" w:rsidRPr="006B6991" w:rsidRDefault="00AC61C9">
      <w:pPr>
        <w:spacing w:line="349" w:lineRule="auto"/>
        <w:rPr>
          <w:sz w:val="24"/>
          <w:szCs w:val="24"/>
        </w:rPr>
      </w:pPr>
      <w:r w:rsidRPr="006B6991">
        <w:rPr>
          <w:i/>
          <w:iCs/>
          <w:sz w:val="24"/>
          <w:szCs w:val="24"/>
        </w:rPr>
        <w:t>гигантов; малых тел Солнечной системы и больших планет; пользоваться картой звездного неба при наблюдениях звездного неба;</w:t>
      </w:r>
    </w:p>
    <w:p w:rsidR="00AC61C9" w:rsidRPr="006B6991" w:rsidRDefault="00AC61C9">
      <w:pPr>
        <w:spacing w:line="13" w:lineRule="exact"/>
        <w:rPr>
          <w:sz w:val="24"/>
          <w:szCs w:val="24"/>
        </w:rPr>
      </w:pPr>
    </w:p>
    <w:p w:rsidR="00AC61C9" w:rsidRPr="006B6991" w:rsidRDefault="00AC61C9" w:rsidP="001A5221">
      <w:pPr>
        <w:numPr>
          <w:ilvl w:val="0"/>
          <w:numId w:val="427"/>
        </w:numPr>
        <w:tabs>
          <w:tab w:val="left" w:pos="980"/>
        </w:tabs>
        <w:ind w:left="980" w:hanging="280"/>
        <w:rPr>
          <w:rFonts w:ascii="Symbol" w:hAnsi="Symbol" w:cs="Symbol"/>
          <w:sz w:val="24"/>
          <w:szCs w:val="24"/>
        </w:rPr>
      </w:pPr>
      <w:r w:rsidRPr="006B6991">
        <w:rPr>
          <w:i/>
          <w:iCs/>
          <w:sz w:val="24"/>
          <w:szCs w:val="24"/>
        </w:rPr>
        <w:t>различать  основные  характеристики  звезд  (размер,  цвет,  температура)</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соотносить цвет звезды с ее температурой;</w:t>
      </w:r>
    </w:p>
    <w:p w:rsidR="00AC61C9" w:rsidRPr="006B6991" w:rsidRDefault="00AC61C9">
      <w:pPr>
        <w:spacing w:line="159" w:lineRule="exact"/>
        <w:rPr>
          <w:sz w:val="24"/>
          <w:szCs w:val="24"/>
        </w:rPr>
      </w:pPr>
    </w:p>
    <w:p w:rsidR="00AC61C9" w:rsidRPr="006B6991" w:rsidRDefault="00AC61C9" w:rsidP="001A5221">
      <w:pPr>
        <w:numPr>
          <w:ilvl w:val="0"/>
          <w:numId w:val="428"/>
        </w:numPr>
        <w:tabs>
          <w:tab w:val="left" w:pos="980"/>
        </w:tabs>
        <w:ind w:left="980" w:hanging="280"/>
        <w:rPr>
          <w:rFonts w:ascii="Symbol" w:hAnsi="Symbol" w:cs="Symbol"/>
          <w:sz w:val="24"/>
          <w:szCs w:val="24"/>
        </w:rPr>
      </w:pPr>
      <w:r w:rsidRPr="006B6991">
        <w:rPr>
          <w:i/>
          <w:iCs/>
          <w:sz w:val="24"/>
          <w:szCs w:val="24"/>
        </w:rPr>
        <w:t>различать гипотезы о происхождении Солнечной системы.</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rsidP="00150CB2">
      <w:pPr>
        <w:rPr>
          <w:sz w:val="24"/>
          <w:szCs w:val="24"/>
        </w:rPr>
      </w:pPr>
      <w:r w:rsidRPr="006B6991">
        <w:rPr>
          <w:sz w:val="24"/>
          <w:szCs w:val="24"/>
        </w:rPr>
        <w:t xml:space="preserve">              </w:t>
      </w:r>
      <w:r w:rsidR="00B462A9">
        <w:rPr>
          <w:b/>
          <w:bCs/>
          <w:sz w:val="24"/>
          <w:szCs w:val="24"/>
        </w:rPr>
        <w:t>1.2.5.13</w:t>
      </w:r>
      <w:r w:rsidRPr="006B6991">
        <w:rPr>
          <w:b/>
          <w:bCs/>
          <w:sz w:val="24"/>
          <w:szCs w:val="24"/>
        </w:rPr>
        <w:t>. Биология</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 результате изучения курса биологии в основной школе:</w:t>
      </w:r>
    </w:p>
    <w:p w:rsidR="00AC61C9" w:rsidRPr="006B6991" w:rsidRDefault="00AC61C9">
      <w:pPr>
        <w:spacing w:line="172" w:lineRule="exact"/>
        <w:rPr>
          <w:sz w:val="24"/>
          <w:szCs w:val="24"/>
        </w:rPr>
      </w:pPr>
    </w:p>
    <w:p w:rsidR="00AC61C9" w:rsidRPr="006B6991" w:rsidRDefault="00AC61C9">
      <w:pPr>
        <w:spacing w:line="357" w:lineRule="auto"/>
        <w:ind w:firstLine="708"/>
        <w:jc w:val="both"/>
        <w:rPr>
          <w:sz w:val="24"/>
          <w:szCs w:val="24"/>
        </w:rPr>
      </w:pPr>
      <w:r w:rsidRPr="006B6991">
        <w:rPr>
          <w:sz w:val="24"/>
          <w:szCs w:val="24"/>
        </w:rPr>
        <w:t xml:space="preserve">Выпускник </w:t>
      </w:r>
      <w:r w:rsidRPr="006B6991">
        <w:rPr>
          <w:b/>
          <w:bCs/>
          <w:sz w:val="24"/>
          <w:szCs w:val="24"/>
        </w:rPr>
        <w:t>научится</w:t>
      </w:r>
      <w:r w:rsidRPr="006B6991">
        <w:rPr>
          <w:sz w:val="24"/>
          <w:szCs w:val="24"/>
        </w:rPr>
        <w:t xml:space="preserve"> пользоваться научными методами для распознания биологических проблем; 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AC61C9" w:rsidRPr="006B6991" w:rsidRDefault="00AC61C9">
      <w:pPr>
        <w:spacing w:line="23" w:lineRule="exact"/>
        <w:rPr>
          <w:sz w:val="24"/>
          <w:szCs w:val="24"/>
        </w:rPr>
      </w:pPr>
    </w:p>
    <w:p w:rsidR="00AC61C9" w:rsidRPr="006B6991" w:rsidRDefault="00AC61C9">
      <w:pPr>
        <w:spacing w:line="355" w:lineRule="auto"/>
        <w:ind w:firstLine="708"/>
        <w:jc w:val="both"/>
        <w:rPr>
          <w:sz w:val="24"/>
          <w:szCs w:val="24"/>
        </w:rPr>
      </w:pPr>
      <w:r w:rsidRPr="006B6991">
        <w:rPr>
          <w:sz w:val="24"/>
          <w:szCs w:val="24"/>
        </w:rPr>
        <w:t xml:space="preserve">Выпускник </w:t>
      </w:r>
      <w:r w:rsidRPr="006B6991">
        <w:rPr>
          <w:b/>
          <w:bCs/>
          <w:sz w:val="24"/>
          <w:szCs w:val="24"/>
        </w:rPr>
        <w:t>овладеет</w:t>
      </w:r>
      <w:r w:rsidRPr="006B6991">
        <w:rPr>
          <w:sz w:val="24"/>
          <w:szCs w:val="24"/>
        </w:rPr>
        <w:t xml:space="preserve"> 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AC61C9" w:rsidRPr="006B6991" w:rsidRDefault="00AC61C9">
      <w:pPr>
        <w:spacing w:line="21" w:lineRule="exact"/>
        <w:rPr>
          <w:sz w:val="24"/>
          <w:szCs w:val="24"/>
        </w:rPr>
      </w:pPr>
    </w:p>
    <w:p w:rsidR="00AC61C9" w:rsidRPr="006B6991" w:rsidRDefault="00AC61C9">
      <w:pPr>
        <w:spacing w:line="354" w:lineRule="auto"/>
        <w:ind w:firstLine="708"/>
        <w:jc w:val="both"/>
        <w:rPr>
          <w:sz w:val="24"/>
          <w:szCs w:val="24"/>
        </w:rPr>
      </w:pPr>
      <w:r w:rsidRPr="006B6991">
        <w:rPr>
          <w:sz w:val="24"/>
          <w:szCs w:val="24"/>
        </w:rPr>
        <w:t xml:space="preserve">Выпускник </w:t>
      </w:r>
      <w:r w:rsidRPr="006B6991">
        <w:rPr>
          <w:b/>
          <w:bCs/>
          <w:sz w:val="24"/>
          <w:szCs w:val="24"/>
        </w:rPr>
        <w:t>освоит</w:t>
      </w:r>
      <w:r w:rsidRPr="006B6991">
        <w:rPr>
          <w:sz w:val="24"/>
          <w:szCs w:val="24"/>
        </w:rPr>
        <w:t xml:space="preserve">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w:t>
      </w:r>
    </w:p>
    <w:p w:rsidR="00AC61C9" w:rsidRPr="006B6991" w:rsidRDefault="00AC61C9">
      <w:pPr>
        <w:spacing w:line="351" w:lineRule="auto"/>
        <w:jc w:val="both"/>
        <w:rPr>
          <w:sz w:val="24"/>
          <w:szCs w:val="24"/>
        </w:rPr>
      </w:pPr>
      <w:r w:rsidRPr="006B6991">
        <w:rPr>
          <w:sz w:val="24"/>
          <w:szCs w:val="24"/>
        </w:rPr>
        <w:t>собственного организма; правила работы в кабинете биологии, с биологическими приборами и инструментами.</w:t>
      </w:r>
    </w:p>
    <w:p w:rsidR="00AC61C9" w:rsidRPr="006B6991" w:rsidRDefault="00AC61C9">
      <w:pPr>
        <w:spacing w:line="26" w:lineRule="exact"/>
        <w:rPr>
          <w:sz w:val="24"/>
          <w:szCs w:val="24"/>
        </w:rPr>
      </w:pPr>
    </w:p>
    <w:p w:rsidR="00AC61C9" w:rsidRPr="006B6991" w:rsidRDefault="00AC61C9">
      <w:pPr>
        <w:spacing w:line="354" w:lineRule="auto"/>
        <w:ind w:firstLine="708"/>
        <w:jc w:val="both"/>
        <w:rPr>
          <w:sz w:val="24"/>
          <w:szCs w:val="24"/>
        </w:rPr>
      </w:pPr>
      <w:r w:rsidRPr="006B6991">
        <w:rPr>
          <w:sz w:val="24"/>
          <w:szCs w:val="24"/>
        </w:rPr>
        <w:t xml:space="preserve">Выпускник </w:t>
      </w:r>
      <w:r w:rsidRPr="006B6991">
        <w:rPr>
          <w:b/>
          <w:bCs/>
          <w:sz w:val="24"/>
          <w:szCs w:val="24"/>
        </w:rPr>
        <w:t>приобретет</w:t>
      </w:r>
      <w:r w:rsidRPr="006B6991">
        <w:rPr>
          <w:sz w:val="24"/>
          <w:szCs w:val="24"/>
        </w:rPr>
        <w:t xml:space="preserve">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rsidR="00AC61C9" w:rsidRPr="006B6991" w:rsidRDefault="00AC61C9">
      <w:pPr>
        <w:spacing w:line="16" w:lineRule="exact"/>
        <w:rPr>
          <w:sz w:val="24"/>
          <w:szCs w:val="24"/>
        </w:rPr>
      </w:pPr>
    </w:p>
    <w:p w:rsidR="00AC61C9" w:rsidRPr="006B6991" w:rsidRDefault="00AC61C9">
      <w:pPr>
        <w:ind w:left="700"/>
        <w:rPr>
          <w:sz w:val="24"/>
          <w:szCs w:val="24"/>
        </w:rPr>
      </w:pPr>
      <w:r w:rsidRPr="006B6991">
        <w:rPr>
          <w:b/>
          <w:bCs/>
          <w:sz w:val="24"/>
          <w:szCs w:val="24"/>
        </w:rPr>
        <w:lastRenderedPageBreak/>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429"/>
        </w:numPr>
        <w:tabs>
          <w:tab w:val="left" w:pos="994"/>
        </w:tabs>
        <w:spacing w:line="335" w:lineRule="auto"/>
        <w:ind w:firstLine="700"/>
        <w:rPr>
          <w:rFonts w:ascii="Symbol" w:hAnsi="Symbol" w:cs="Symbol"/>
          <w:sz w:val="24"/>
          <w:szCs w:val="24"/>
        </w:rPr>
      </w:pPr>
      <w:r w:rsidRPr="006B6991">
        <w:rPr>
          <w:i/>
          <w:iCs/>
          <w:sz w:val="24"/>
          <w:szCs w:val="24"/>
        </w:rPr>
        <w:t>осознанно использовать знания основных правил поведения в природе и основ здорового образа жизни в быту;</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29"/>
        </w:numPr>
        <w:tabs>
          <w:tab w:val="left" w:pos="994"/>
        </w:tabs>
        <w:spacing w:line="334" w:lineRule="auto"/>
        <w:ind w:firstLine="700"/>
        <w:rPr>
          <w:rFonts w:ascii="Symbol" w:hAnsi="Symbol" w:cs="Symbol"/>
          <w:sz w:val="24"/>
          <w:szCs w:val="24"/>
        </w:rPr>
      </w:pPr>
      <w:r w:rsidRPr="006B6991">
        <w:rPr>
          <w:i/>
          <w:iCs/>
          <w:sz w:val="24"/>
          <w:szCs w:val="24"/>
        </w:rPr>
        <w:t>выбирать целевые и смысловые установки в своих действиях и поступках по отношению к живой природе, здоровью своему и окружающих;</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429"/>
        </w:numPr>
        <w:tabs>
          <w:tab w:val="left" w:pos="994"/>
        </w:tabs>
        <w:spacing w:line="349" w:lineRule="auto"/>
        <w:ind w:firstLine="700"/>
        <w:jc w:val="both"/>
        <w:rPr>
          <w:rFonts w:ascii="Symbol" w:hAnsi="Symbol" w:cs="Symbol"/>
          <w:sz w:val="24"/>
          <w:szCs w:val="24"/>
        </w:rPr>
      </w:pPr>
      <w:r w:rsidRPr="006B6991">
        <w:rPr>
          <w:i/>
          <w:iCs/>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AC61C9" w:rsidRPr="006B6991" w:rsidRDefault="00AC61C9">
      <w:pPr>
        <w:spacing w:line="47" w:lineRule="exact"/>
        <w:rPr>
          <w:rFonts w:ascii="Symbol" w:hAnsi="Symbol" w:cs="Symbol"/>
          <w:sz w:val="24"/>
          <w:szCs w:val="24"/>
        </w:rPr>
      </w:pPr>
    </w:p>
    <w:p w:rsidR="00AC61C9" w:rsidRPr="006B6991" w:rsidRDefault="00AC61C9" w:rsidP="001A5221">
      <w:pPr>
        <w:numPr>
          <w:ilvl w:val="0"/>
          <w:numId w:val="429"/>
        </w:numPr>
        <w:tabs>
          <w:tab w:val="left" w:pos="994"/>
        </w:tabs>
        <w:spacing w:line="344" w:lineRule="auto"/>
        <w:ind w:firstLine="700"/>
        <w:jc w:val="both"/>
        <w:rPr>
          <w:rFonts w:ascii="Symbol" w:hAnsi="Symbol" w:cs="Symbol"/>
          <w:sz w:val="24"/>
          <w:szCs w:val="24"/>
        </w:rPr>
      </w:pPr>
      <w:r w:rsidRPr="006B6991">
        <w:rPr>
          <w:i/>
          <w:iCs/>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AC61C9" w:rsidRPr="006B6991" w:rsidRDefault="00AC61C9">
      <w:pPr>
        <w:spacing w:line="27" w:lineRule="exact"/>
        <w:rPr>
          <w:sz w:val="24"/>
          <w:szCs w:val="24"/>
        </w:rPr>
      </w:pPr>
    </w:p>
    <w:p w:rsidR="00AC61C9" w:rsidRPr="006B6991" w:rsidRDefault="00AC61C9">
      <w:pPr>
        <w:ind w:left="700"/>
        <w:rPr>
          <w:sz w:val="24"/>
          <w:szCs w:val="24"/>
        </w:rPr>
      </w:pPr>
      <w:r w:rsidRPr="006B6991">
        <w:rPr>
          <w:b/>
          <w:bCs/>
          <w:sz w:val="24"/>
          <w:szCs w:val="24"/>
        </w:rPr>
        <w:t>Живые организмы</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88" w:lineRule="exact"/>
        <w:rPr>
          <w:sz w:val="24"/>
          <w:szCs w:val="24"/>
        </w:rPr>
      </w:pPr>
    </w:p>
    <w:p w:rsidR="00AC61C9" w:rsidRPr="006B6991" w:rsidRDefault="00AC61C9" w:rsidP="001A5221">
      <w:pPr>
        <w:numPr>
          <w:ilvl w:val="0"/>
          <w:numId w:val="430"/>
        </w:numPr>
        <w:tabs>
          <w:tab w:val="left" w:pos="994"/>
        </w:tabs>
        <w:spacing w:line="344" w:lineRule="auto"/>
        <w:ind w:firstLine="700"/>
        <w:jc w:val="both"/>
        <w:rPr>
          <w:rFonts w:ascii="Symbol" w:hAnsi="Symbol" w:cs="Symbol"/>
          <w:sz w:val="24"/>
          <w:szCs w:val="24"/>
        </w:rPr>
      </w:pPr>
      <w:r w:rsidRPr="006B6991">
        <w:rPr>
          <w:sz w:val="24"/>
          <w:szCs w:val="24"/>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430"/>
        </w:numPr>
        <w:tabs>
          <w:tab w:val="left" w:pos="994"/>
        </w:tabs>
        <w:spacing w:line="335" w:lineRule="auto"/>
        <w:ind w:firstLine="700"/>
        <w:rPr>
          <w:rFonts w:ascii="Symbol" w:hAnsi="Symbol" w:cs="Symbol"/>
          <w:sz w:val="24"/>
          <w:szCs w:val="24"/>
        </w:rPr>
      </w:pPr>
      <w:r w:rsidRPr="006B6991">
        <w:rPr>
          <w:sz w:val="24"/>
          <w:szCs w:val="24"/>
        </w:rPr>
        <w:t>аргументировать, приводить доказательства родства различных таксонов растений, животных, грибов и бактерий;</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30"/>
        </w:numPr>
        <w:tabs>
          <w:tab w:val="left" w:pos="980"/>
        </w:tabs>
        <w:ind w:left="980" w:hanging="280"/>
        <w:rPr>
          <w:rFonts w:ascii="Symbol" w:hAnsi="Symbol" w:cs="Symbol"/>
          <w:sz w:val="24"/>
          <w:szCs w:val="24"/>
        </w:rPr>
      </w:pPr>
      <w:r w:rsidRPr="006B6991">
        <w:rPr>
          <w:sz w:val="24"/>
          <w:szCs w:val="24"/>
        </w:rPr>
        <w:t>аргументировать,  приводить  доказательства  различий  растений,  животных,</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грибов и бактерий;</w:t>
      </w:r>
    </w:p>
    <w:p w:rsidR="00AC61C9" w:rsidRPr="006B6991" w:rsidRDefault="00AC61C9">
      <w:pPr>
        <w:spacing w:line="159" w:lineRule="exact"/>
        <w:rPr>
          <w:sz w:val="24"/>
          <w:szCs w:val="24"/>
        </w:rPr>
      </w:pPr>
    </w:p>
    <w:p w:rsidR="00AC61C9" w:rsidRPr="006B6991" w:rsidRDefault="00AC61C9" w:rsidP="001A5221">
      <w:pPr>
        <w:numPr>
          <w:ilvl w:val="0"/>
          <w:numId w:val="431"/>
        </w:numPr>
        <w:tabs>
          <w:tab w:val="left" w:pos="980"/>
        </w:tabs>
        <w:ind w:left="980" w:hanging="280"/>
        <w:rPr>
          <w:rFonts w:ascii="Symbol" w:hAnsi="Symbol" w:cs="Symbol"/>
          <w:sz w:val="24"/>
          <w:szCs w:val="24"/>
        </w:rPr>
      </w:pPr>
      <w:r w:rsidRPr="006B6991">
        <w:rPr>
          <w:sz w:val="24"/>
          <w:szCs w:val="24"/>
        </w:rPr>
        <w:t>осуществлять классификацию биологических объектов (растений, животных,</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бактерий, грибов) на основе определения их принадлежности к определенной систематической группе;</w:t>
      </w:r>
    </w:p>
    <w:p w:rsidR="00AC61C9" w:rsidRPr="006B6991" w:rsidRDefault="00AC61C9" w:rsidP="001A5221">
      <w:pPr>
        <w:numPr>
          <w:ilvl w:val="0"/>
          <w:numId w:val="432"/>
        </w:numPr>
        <w:tabs>
          <w:tab w:val="left" w:pos="994"/>
        </w:tabs>
        <w:spacing w:line="335" w:lineRule="auto"/>
        <w:ind w:firstLine="700"/>
        <w:rPr>
          <w:rFonts w:ascii="Symbol" w:hAnsi="Symbol" w:cs="Symbol"/>
          <w:sz w:val="24"/>
          <w:szCs w:val="24"/>
        </w:rPr>
      </w:pPr>
      <w:r w:rsidRPr="006B6991">
        <w:rPr>
          <w:sz w:val="24"/>
          <w:szCs w:val="24"/>
        </w:rPr>
        <w:t>раскрывать роль биологии в практической деятельности людей; роль различных организмов в жизни человека;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32"/>
        </w:numPr>
        <w:tabs>
          <w:tab w:val="left" w:pos="994"/>
        </w:tabs>
        <w:spacing w:line="335" w:lineRule="auto"/>
        <w:ind w:firstLine="700"/>
        <w:rPr>
          <w:rFonts w:ascii="Symbol" w:hAnsi="Symbol" w:cs="Symbol"/>
          <w:sz w:val="24"/>
          <w:szCs w:val="24"/>
        </w:rPr>
      </w:pPr>
      <w:r w:rsidRPr="006B6991">
        <w:rPr>
          <w:sz w:val="24"/>
          <w:szCs w:val="24"/>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32"/>
        </w:numPr>
        <w:tabs>
          <w:tab w:val="left" w:pos="994"/>
        </w:tabs>
        <w:spacing w:line="335" w:lineRule="auto"/>
        <w:ind w:firstLine="700"/>
        <w:rPr>
          <w:rFonts w:ascii="Symbol" w:hAnsi="Symbol" w:cs="Symbol"/>
          <w:sz w:val="24"/>
          <w:szCs w:val="24"/>
        </w:rPr>
      </w:pPr>
      <w:r w:rsidRPr="006B6991">
        <w:rPr>
          <w:sz w:val="24"/>
          <w:szCs w:val="24"/>
        </w:rPr>
        <w:t>выявлять примеры и раскрывать сущность приспособленности организмов к среде обитания;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32"/>
        </w:numPr>
        <w:tabs>
          <w:tab w:val="left" w:pos="994"/>
        </w:tabs>
        <w:spacing w:line="344" w:lineRule="auto"/>
        <w:ind w:firstLine="700"/>
        <w:jc w:val="both"/>
        <w:rPr>
          <w:rFonts w:ascii="Symbol" w:hAnsi="Symbol" w:cs="Symbol"/>
          <w:sz w:val="24"/>
          <w:szCs w:val="24"/>
        </w:rPr>
      </w:pPr>
      <w:r w:rsidRPr="006B6991">
        <w:rPr>
          <w:sz w:val="24"/>
          <w:szCs w:val="24"/>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AC61C9" w:rsidRPr="006B6991" w:rsidRDefault="00AC61C9">
      <w:pPr>
        <w:spacing w:line="20" w:lineRule="exact"/>
        <w:rPr>
          <w:rFonts w:ascii="Symbol" w:hAnsi="Symbol" w:cs="Symbol"/>
          <w:sz w:val="24"/>
          <w:szCs w:val="24"/>
        </w:rPr>
      </w:pPr>
    </w:p>
    <w:p w:rsidR="00AC61C9" w:rsidRPr="006B6991" w:rsidRDefault="00AC61C9" w:rsidP="001A5221">
      <w:pPr>
        <w:numPr>
          <w:ilvl w:val="0"/>
          <w:numId w:val="432"/>
        </w:numPr>
        <w:tabs>
          <w:tab w:val="left" w:pos="980"/>
        </w:tabs>
        <w:ind w:left="980" w:hanging="280"/>
        <w:rPr>
          <w:rFonts w:ascii="Symbol" w:hAnsi="Symbol" w:cs="Symbol"/>
          <w:sz w:val="24"/>
          <w:szCs w:val="24"/>
        </w:rPr>
      </w:pPr>
      <w:r w:rsidRPr="006B6991">
        <w:rPr>
          <w:sz w:val="24"/>
          <w:szCs w:val="24"/>
        </w:rPr>
        <w:t>сравнивать биологические объекты (растения, животные, бактерии, грибы),</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процессы жизнедеятельности; делать выводы и умозаключения на основе сравнения;</w:t>
      </w:r>
    </w:p>
    <w:p w:rsidR="00AC61C9" w:rsidRPr="006B6991" w:rsidRDefault="00AC61C9">
      <w:pPr>
        <w:spacing w:line="193" w:lineRule="exact"/>
        <w:rPr>
          <w:sz w:val="24"/>
          <w:szCs w:val="24"/>
        </w:rPr>
      </w:pPr>
    </w:p>
    <w:p w:rsidR="00AC61C9" w:rsidRPr="006B6991" w:rsidRDefault="00AC61C9" w:rsidP="001A5221">
      <w:pPr>
        <w:numPr>
          <w:ilvl w:val="0"/>
          <w:numId w:val="433"/>
        </w:numPr>
        <w:tabs>
          <w:tab w:val="left" w:pos="994"/>
        </w:tabs>
        <w:spacing w:line="335" w:lineRule="auto"/>
        <w:ind w:firstLine="700"/>
        <w:rPr>
          <w:rFonts w:ascii="Symbol" w:hAnsi="Symbol" w:cs="Symbol"/>
          <w:sz w:val="24"/>
          <w:szCs w:val="24"/>
        </w:rPr>
      </w:pPr>
      <w:r w:rsidRPr="006B6991">
        <w:rPr>
          <w:sz w:val="24"/>
          <w:szCs w:val="24"/>
        </w:rPr>
        <w:t>устанавливать взаимосвязи между особенностями строения и функциями клеток и тканей, органов и систем органов;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33"/>
        </w:numPr>
        <w:tabs>
          <w:tab w:val="left" w:pos="994"/>
        </w:tabs>
        <w:spacing w:line="344" w:lineRule="auto"/>
        <w:ind w:firstLine="700"/>
        <w:jc w:val="both"/>
        <w:rPr>
          <w:rFonts w:ascii="Symbol" w:hAnsi="Symbol" w:cs="Symbol"/>
          <w:sz w:val="24"/>
          <w:szCs w:val="24"/>
        </w:rPr>
      </w:pPr>
      <w:r w:rsidRPr="006B6991">
        <w:rPr>
          <w:sz w:val="24"/>
          <w:szCs w:val="24"/>
        </w:rPr>
        <w:lastRenderedPageBreak/>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433"/>
        </w:numPr>
        <w:tabs>
          <w:tab w:val="left" w:pos="980"/>
        </w:tabs>
        <w:ind w:left="980" w:hanging="280"/>
        <w:rPr>
          <w:rFonts w:ascii="Symbol" w:hAnsi="Symbol" w:cs="Symbol"/>
          <w:sz w:val="24"/>
          <w:szCs w:val="24"/>
        </w:rPr>
      </w:pPr>
      <w:r w:rsidRPr="006B6991">
        <w:rPr>
          <w:sz w:val="24"/>
          <w:szCs w:val="24"/>
        </w:rPr>
        <w:t>знать и аргументировать основные правила поведения в природе;</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33"/>
        </w:numPr>
        <w:tabs>
          <w:tab w:val="left" w:pos="980"/>
        </w:tabs>
        <w:ind w:left="980" w:hanging="280"/>
        <w:rPr>
          <w:rFonts w:ascii="Symbol" w:hAnsi="Symbol" w:cs="Symbol"/>
          <w:sz w:val="24"/>
          <w:szCs w:val="24"/>
        </w:rPr>
      </w:pPr>
      <w:r w:rsidRPr="006B6991">
        <w:rPr>
          <w:sz w:val="24"/>
          <w:szCs w:val="24"/>
        </w:rPr>
        <w:t>анализировать и оценивать последствия деятельности человека в природе;</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33"/>
        </w:numPr>
        <w:tabs>
          <w:tab w:val="left" w:pos="994"/>
        </w:tabs>
        <w:spacing w:line="335" w:lineRule="auto"/>
        <w:ind w:firstLine="700"/>
        <w:rPr>
          <w:rFonts w:ascii="Symbol" w:hAnsi="Symbol" w:cs="Symbol"/>
          <w:sz w:val="24"/>
          <w:szCs w:val="24"/>
        </w:rPr>
      </w:pPr>
      <w:r w:rsidRPr="006B6991">
        <w:rPr>
          <w:sz w:val="24"/>
          <w:szCs w:val="24"/>
        </w:rPr>
        <w:t>описывать и использовать приемы выращивания и размножения культурных растений и домашних животных, ухода за ними;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33"/>
        </w:numPr>
        <w:tabs>
          <w:tab w:val="left" w:pos="980"/>
        </w:tabs>
        <w:ind w:left="980" w:hanging="280"/>
        <w:rPr>
          <w:rFonts w:ascii="Symbol" w:hAnsi="Symbol" w:cs="Symbol"/>
          <w:sz w:val="24"/>
          <w:szCs w:val="24"/>
        </w:rPr>
      </w:pPr>
      <w:r w:rsidRPr="006B6991">
        <w:rPr>
          <w:sz w:val="24"/>
          <w:szCs w:val="24"/>
        </w:rPr>
        <w:t>знать и соблюдать правила работы в кабинете биологии.</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54" w:lineRule="exact"/>
        <w:rPr>
          <w:sz w:val="24"/>
          <w:szCs w:val="24"/>
        </w:rPr>
      </w:pPr>
    </w:p>
    <w:p w:rsidR="00AC61C9" w:rsidRPr="006B6991" w:rsidRDefault="00AC61C9" w:rsidP="001A5221">
      <w:pPr>
        <w:numPr>
          <w:ilvl w:val="0"/>
          <w:numId w:val="434"/>
        </w:numPr>
        <w:tabs>
          <w:tab w:val="left" w:pos="980"/>
        </w:tabs>
        <w:ind w:left="980" w:hanging="280"/>
        <w:rPr>
          <w:rFonts w:ascii="Symbol" w:hAnsi="Symbol" w:cs="Symbol"/>
          <w:sz w:val="24"/>
          <w:szCs w:val="24"/>
        </w:rPr>
      </w:pPr>
      <w:r w:rsidRPr="006B6991">
        <w:rPr>
          <w:i/>
          <w:iCs/>
          <w:sz w:val="24"/>
          <w:szCs w:val="24"/>
        </w:rPr>
        <w:t>находить информацию о растениях, животных грибах и бактериях в научно-</w:t>
      </w:r>
    </w:p>
    <w:p w:rsidR="00AC61C9" w:rsidRPr="006B6991" w:rsidRDefault="00AC61C9">
      <w:pPr>
        <w:spacing w:line="174" w:lineRule="exact"/>
        <w:rPr>
          <w:sz w:val="24"/>
          <w:szCs w:val="24"/>
        </w:rPr>
      </w:pPr>
    </w:p>
    <w:p w:rsidR="00AC61C9" w:rsidRPr="006B6991" w:rsidRDefault="00AC61C9">
      <w:pPr>
        <w:spacing w:line="351" w:lineRule="auto"/>
        <w:rPr>
          <w:sz w:val="24"/>
          <w:szCs w:val="24"/>
        </w:rPr>
      </w:pPr>
      <w:r w:rsidRPr="006B6991">
        <w:rPr>
          <w:i/>
          <w:iCs/>
          <w:sz w:val="24"/>
          <w:szCs w:val="24"/>
        </w:rPr>
        <w:t>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AC61C9" w:rsidRPr="006B6991" w:rsidRDefault="00AC61C9">
      <w:pPr>
        <w:spacing w:line="45" w:lineRule="exact"/>
        <w:rPr>
          <w:sz w:val="24"/>
          <w:szCs w:val="24"/>
        </w:rPr>
      </w:pPr>
    </w:p>
    <w:p w:rsidR="00AC61C9" w:rsidRPr="006B6991" w:rsidRDefault="00AC61C9" w:rsidP="001A5221">
      <w:pPr>
        <w:numPr>
          <w:ilvl w:val="0"/>
          <w:numId w:val="435"/>
        </w:numPr>
        <w:tabs>
          <w:tab w:val="left" w:pos="994"/>
        </w:tabs>
        <w:spacing w:line="344" w:lineRule="auto"/>
        <w:ind w:firstLine="700"/>
        <w:jc w:val="both"/>
        <w:rPr>
          <w:rFonts w:ascii="Symbol" w:hAnsi="Symbol" w:cs="Symbol"/>
          <w:sz w:val="24"/>
          <w:szCs w:val="24"/>
        </w:rPr>
      </w:pPr>
      <w:r w:rsidRPr="006B6991">
        <w:rPr>
          <w:i/>
          <w:iCs/>
          <w:sz w:val="24"/>
          <w:szCs w:val="24"/>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rsidR="00AC61C9" w:rsidRPr="006B6991" w:rsidRDefault="00AC61C9">
      <w:pPr>
        <w:spacing w:line="200" w:lineRule="exact"/>
        <w:rPr>
          <w:sz w:val="24"/>
          <w:szCs w:val="24"/>
        </w:rPr>
      </w:pPr>
    </w:p>
    <w:p w:rsidR="00AC61C9" w:rsidRPr="006B6991" w:rsidRDefault="00AC61C9" w:rsidP="001A5221">
      <w:pPr>
        <w:numPr>
          <w:ilvl w:val="0"/>
          <w:numId w:val="436"/>
        </w:numPr>
        <w:tabs>
          <w:tab w:val="left" w:pos="1002"/>
        </w:tabs>
        <w:spacing w:line="349" w:lineRule="auto"/>
        <w:ind w:left="8" w:firstLine="700"/>
        <w:jc w:val="both"/>
        <w:rPr>
          <w:rFonts w:ascii="Symbol" w:hAnsi="Symbol" w:cs="Symbol"/>
          <w:sz w:val="24"/>
          <w:szCs w:val="24"/>
        </w:rPr>
      </w:pPr>
      <w:r w:rsidRPr="006B6991">
        <w:rPr>
          <w:i/>
          <w:iCs/>
          <w:sz w:val="24"/>
          <w:szCs w:val="24"/>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AC61C9" w:rsidRPr="006B6991" w:rsidRDefault="00AC61C9">
      <w:pPr>
        <w:spacing w:line="50" w:lineRule="exact"/>
        <w:rPr>
          <w:rFonts w:ascii="Symbol" w:hAnsi="Symbol" w:cs="Symbol"/>
          <w:sz w:val="24"/>
          <w:szCs w:val="24"/>
        </w:rPr>
      </w:pPr>
    </w:p>
    <w:p w:rsidR="00AC61C9" w:rsidRPr="006B6991" w:rsidRDefault="00AC61C9" w:rsidP="001A5221">
      <w:pPr>
        <w:numPr>
          <w:ilvl w:val="0"/>
          <w:numId w:val="436"/>
        </w:numPr>
        <w:tabs>
          <w:tab w:val="left" w:pos="1002"/>
        </w:tabs>
        <w:spacing w:line="349" w:lineRule="auto"/>
        <w:ind w:left="8" w:firstLine="700"/>
        <w:jc w:val="both"/>
        <w:rPr>
          <w:rFonts w:ascii="Symbol" w:hAnsi="Symbol" w:cs="Symbol"/>
          <w:sz w:val="24"/>
          <w:szCs w:val="24"/>
        </w:rPr>
      </w:pPr>
      <w:r w:rsidRPr="006B6991">
        <w:rPr>
          <w:i/>
          <w:iCs/>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AC61C9" w:rsidRPr="006B6991" w:rsidRDefault="00AC61C9">
      <w:pPr>
        <w:spacing w:line="13" w:lineRule="exact"/>
        <w:rPr>
          <w:rFonts w:ascii="Symbol" w:hAnsi="Symbol" w:cs="Symbol"/>
          <w:sz w:val="24"/>
          <w:szCs w:val="24"/>
        </w:rPr>
      </w:pPr>
    </w:p>
    <w:p w:rsidR="00AC61C9" w:rsidRPr="006B6991" w:rsidRDefault="00AC61C9" w:rsidP="001A5221">
      <w:pPr>
        <w:numPr>
          <w:ilvl w:val="0"/>
          <w:numId w:val="436"/>
        </w:numPr>
        <w:tabs>
          <w:tab w:val="left" w:pos="988"/>
        </w:tabs>
        <w:ind w:left="988" w:hanging="280"/>
        <w:rPr>
          <w:rFonts w:ascii="Symbol" w:hAnsi="Symbol" w:cs="Symbol"/>
          <w:sz w:val="24"/>
          <w:szCs w:val="24"/>
        </w:rPr>
      </w:pPr>
      <w:r w:rsidRPr="006B6991">
        <w:rPr>
          <w:i/>
          <w:iCs/>
          <w:sz w:val="24"/>
          <w:szCs w:val="24"/>
        </w:rPr>
        <w:t>осознанно  использовать  знания  основных  правил  поведения  в  природе;</w:t>
      </w:r>
    </w:p>
    <w:p w:rsidR="00AC61C9" w:rsidRPr="006B6991" w:rsidRDefault="00AC61C9">
      <w:pPr>
        <w:spacing w:line="177" w:lineRule="exact"/>
        <w:rPr>
          <w:sz w:val="24"/>
          <w:szCs w:val="24"/>
        </w:rPr>
      </w:pPr>
    </w:p>
    <w:p w:rsidR="00AC61C9" w:rsidRPr="006B6991" w:rsidRDefault="00AC61C9">
      <w:pPr>
        <w:spacing w:line="349" w:lineRule="auto"/>
        <w:ind w:left="8"/>
        <w:rPr>
          <w:sz w:val="24"/>
          <w:szCs w:val="24"/>
        </w:rPr>
      </w:pPr>
      <w:r w:rsidRPr="006B6991">
        <w:rPr>
          <w:i/>
          <w:iCs/>
          <w:sz w:val="24"/>
          <w:szCs w:val="24"/>
        </w:rPr>
        <w:t>выбирать целевые и смысловые установки в своих действиях и поступках по отношению к живой природе;</w:t>
      </w:r>
    </w:p>
    <w:p w:rsidR="00AC61C9" w:rsidRPr="006B6991" w:rsidRDefault="00AC61C9">
      <w:pPr>
        <w:spacing w:line="13" w:lineRule="exact"/>
        <w:rPr>
          <w:sz w:val="24"/>
          <w:szCs w:val="24"/>
        </w:rPr>
      </w:pPr>
    </w:p>
    <w:p w:rsidR="00AC61C9" w:rsidRPr="006B6991" w:rsidRDefault="00AC61C9" w:rsidP="001A5221">
      <w:pPr>
        <w:numPr>
          <w:ilvl w:val="0"/>
          <w:numId w:val="437"/>
        </w:numPr>
        <w:tabs>
          <w:tab w:val="left" w:pos="988"/>
        </w:tabs>
        <w:ind w:left="988" w:hanging="280"/>
        <w:rPr>
          <w:rFonts w:ascii="Symbol" w:hAnsi="Symbol" w:cs="Symbol"/>
          <w:sz w:val="24"/>
          <w:szCs w:val="24"/>
        </w:rPr>
      </w:pPr>
      <w:r w:rsidRPr="006B6991">
        <w:rPr>
          <w:i/>
          <w:iCs/>
          <w:sz w:val="24"/>
          <w:szCs w:val="24"/>
        </w:rPr>
        <w:t>создавать  собственные  письменные  и  устные  сообщения  о  растениях,</w:t>
      </w:r>
    </w:p>
    <w:p w:rsidR="00AC61C9" w:rsidRPr="006B6991" w:rsidRDefault="00AC61C9">
      <w:pPr>
        <w:spacing w:line="176" w:lineRule="exact"/>
        <w:rPr>
          <w:sz w:val="24"/>
          <w:szCs w:val="24"/>
        </w:rPr>
      </w:pPr>
    </w:p>
    <w:p w:rsidR="00AC61C9" w:rsidRPr="006B6991" w:rsidRDefault="00AC61C9">
      <w:pPr>
        <w:spacing w:line="354" w:lineRule="auto"/>
        <w:ind w:left="8"/>
        <w:jc w:val="both"/>
        <w:rPr>
          <w:sz w:val="24"/>
          <w:szCs w:val="24"/>
        </w:rPr>
      </w:pPr>
      <w:r w:rsidRPr="006B6991">
        <w:rPr>
          <w:i/>
          <w:iCs/>
          <w:sz w:val="24"/>
          <w:szCs w:val="24"/>
        </w:rPr>
        <w:t>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AC61C9" w:rsidRPr="006B6991" w:rsidRDefault="00AC61C9">
      <w:pPr>
        <w:spacing w:line="7" w:lineRule="exact"/>
        <w:rPr>
          <w:sz w:val="24"/>
          <w:szCs w:val="24"/>
        </w:rPr>
      </w:pPr>
    </w:p>
    <w:p w:rsidR="00AC61C9" w:rsidRPr="006B6991" w:rsidRDefault="00AC61C9" w:rsidP="001A5221">
      <w:pPr>
        <w:numPr>
          <w:ilvl w:val="1"/>
          <w:numId w:val="438"/>
        </w:numPr>
        <w:tabs>
          <w:tab w:val="left" w:pos="988"/>
        </w:tabs>
        <w:ind w:left="988" w:hanging="280"/>
        <w:rPr>
          <w:rFonts w:ascii="Symbol" w:hAnsi="Symbol" w:cs="Symbol"/>
          <w:sz w:val="24"/>
          <w:szCs w:val="24"/>
        </w:rPr>
      </w:pPr>
      <w:r w:rsidRPr="006B6991">
        <w:rPr>
          <w:i/>
          <w:iCs/>
          <w:sz w:val="24"/>
          <w:szCs w:val="24"/>
        </w:rPr>
        <w:t>работать в группе сверстников при решении познавательных задач связанных</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438"/>
        </w:numPr>
        <w:tabs>
          <w:tab w:val="left" w:pos="288"/>
        </w:tabs>
        <w:ind w:left="288" w:hanging="288"/>
        <w:rPr>
          <w:i/>
          <w:iCs/>
          <w:sz w:val="24"/>
          <w:szCs w:val="24"/>
        </w:rPr>
      </w:pPr>
      <w:r w:rsidRPr="006B6991">
        <w:rPr>
          <w:i/>
          <w:iCs/>
          <w:sz w:val="24"/>
          <w:szCs w:val="24"/>
        </w:rPr>
        <w:t>изучением  особенностей  строения  и  жизнедеятельности  растений,  животных,</w:t>
      </w:r>
    </w:p>
    <w:p w:rsidR="00AC61C9" w:rsidRPr="006B6991" w:rsidRDefault="00AC61C9">
      <w:pPr>
        <w:spacing w:line="174" w:lineRule="exact"/>
        <w:rPr>
          <w:sz w:val="24"/>
          <w:szCs w:val="24"/>
        </w:rPr>
      </w:pPr>
    </w:p>
    <w:p w:rsidR="00AC61C9" w:rsidRPr="006B6991" w:rsidRDefault="00AC61C9">
      <w:pPr>
        <w:spacing w:line="351" w:lineRule="auto"/>
        <w:ind w:left="8"/>
        <w:rPr>
          <w:sz w:val="24"/>
          <w:szCs w:val="24"/>
        </w:rPr>
      </w:pPr>
      <w:r w:rsidRPr="006B6991">
        <w:rPr>
          <w:i/>
          <w:iCs/>
          <w:sz w:val="24"/>
          <w:szCs w:val="24"/>
        </w:rPr>
        <w:t>грибов и бактерий, планировать совместную деятельность, учитывать мнение окружающих и адекватно оценивать собственный вклад в деятельность группы.</w:t>
      </w:r>
    </w:p>
    <w:p w:rsidR="00AC61C9" w:rsidRPr="006B6991" w:rsidRDefault="00AC61C9">
      <w:pPr>
        <w:spacing w:line="17" w:lineRule="exact"/>
        <w:rPr>
          <w:sz w:val="24"/>
          <w:szCs w:val="24"/>
        </w:rPr>
      </w:pPr>
    </w:p>
    <w:p w:rsidR="00AC61C9" w:rsidRPr="006B6991" w:rsidRDefault="00AC61C9">
      <w:pPr>
        <w:ind w:left="708"/>
        <w:rPr>
          <w:sz w:val="24"/>
          <w:szCs w:val="24"/>
        </w:rPr>
      </w:pPr>
      <w:r w:rsidRPr="006B6991">
        <w:rPr>
          <w:b/>
          <w:bCs/>
          <w:sz w:val="24"/>
          <w:szCs w:val="24"/>
        </w:rPr>
        <w:t>Человек и его здоровье</w:t>
      </w:r>
    </w:p>
    <w:p w:rsidR="00AC61C9" w:rsidRPr="006B6991" w:rsidRDefault="00AC61C9">
      <w:pPr>
        <w:spacing w:line="160"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pPr>
        <w:spacing w:line="154" w:lineRule="exact"/>
        <w:rPr>
          <w:sz w:val="24"/>
          <w:szCs w:val="24"/>
        </w:rPr>
      </w:pPr>
    </w:p>
    <w:p w:rsidR="00AC61C9" w:rsidRPr="006B6991" w:rsidRDefault="00AC61C9" w:rsidP="001A5221">
      <w:pPr>
        <w:numPr>
          <w:ilvl w:val="1"/>
          <w:numId w:val="439"/>
        </w:numPr>
        <w:tabs>
          <w:tab w:val="left" w:pos="988"/>
        </w:tabs>
        <w:ind w:left="988" w:hanging="280"/>
        <w:rPr>
          <w:rFonts w:ascii="Symbol" w:hAnsi="Symbol" w:cs="Symbol"/>
          <w:sz w:val="24"/>
          <w:szCs w:val="24"/>
        </w:rPr>
      </w:pPr>
      <w:r w:rsidRPr="006B6991">
        <w:rPr>
          <w:sz w:val="24"/>
          <w:szCs w:val="24"/>
        </w:rPr>
        <w:t>выделять существенные признаки биологических объектов (животных клеток</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439"/>
        </w:numPr>
        <w:tabs>
          <w:tab w:val="left" w:pos="328"/>
        </w:tabs>
        <w:ind w:left="328" w:hanging="328"/>
        <w:rPr>
          <w:sz w:val="24"/>
          <w:szCs w:val="24"/>
        </w:rPr>
      </w:pPr>
      <w:r w:rsidRPr="006B6991">
        <w:rPr>
          <w:sz w:val="24"/>
          <w:szCs w:val="24"/>
        </w:rPr>
        <w:t>тканей,  органов  и  систем  органов  человека)  и  процессов  жизнедеятельности,</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характерных для организма человека;</w:t>
      </w:r>
    </w:p>
    <w:p w:rsidR="00AC61C9" w:rsidRPr="006B6991" w:rsidRDefault="00AC61C9">
      <w:pPr>
        <w:spacing w:line="193" w:lineRule="exact"/>
        <w:rPr>
          <w:sz w:val="24"/>
          <w:szCs w:val="24"/>
        </w:rPr>
      </w:pPr>
    </w:p>
    <w:p w:rsidR="00AC61C9" w:rsidRPr="006B6991" w:rsidRDefault="00AC61C9" w:rsidP="001A5221">
      <w:pPr>
        <w:numPr>
          <w:ilvl w:val="0"/>
          <w:numId w:val="440"/>
        </w:numPr>
        <w:tabs>
          <w:tab w:val="left" w:pos="1002"/>
        </w:tabs>
        <w:spacing w:line="336" w:lineRule="auto"/>
        <w:ind w:left="8" w:firstLine="700"/>
        <w:rPr>
          <w:rFonts w:ascii="Symbol" w:hAnsi="Symbol" w:cs="Symbol"/>
          <w:sz w:val="24"/>
          <w:szCs w:val="24"/>
        </w:rPr>
      </w:pPr>
      <w:r w:rsidRPr="006B6991">
        <w:rPr>
          <w:sz w:val="24"/>
          <w:szCs w:val="24"/>
        </w:rPr>
        <w:t>аргументировать, приводить доказательства взаимосвязи человека и окружающей среды, родства человека с животными;</w:t>
      </w:r>
    </w:p>
    <w:p w:rsidR="00AC61C9" w:rsidRPr="006B6991" w:rsidRDefault="00AC61C9">
      <w:pPr>
        <w:spacing w:line="21" w:lineRule="exact"/>
        <w:rPr>
          <w:rFonts w:ascii="Symbol" w:hAnsi="Symbol" w:cs="Symbol"/>
          <w:sz w:val="24"/>
          <w:szCs w:val="24"/>
        </w:rPr>
      </w:pPr>
    </w:p>
    <w:p w:rsidR="00AC61C9" w:rsidRPr="006B6991" w:rsidRDefault="00AC61C9" w:rsidP="001A5221">
      <w:pPr>
        <w:numPr>
          <w:ilvl w:val="0"/>
          <w:numId w:val="440"/>
        </w:numPr>
        <w:tabs>
          <w:tab w:val="left" w:pos="988"/>
        </w:tabs>
        <w:ind w:left="988" w:hanging="280"/>
        <w:rPr>
          <w:rFonts w:ascii="Symbol" w:hAnsi="Symbol" w:cs="Symbol"/>
          <w:sz w:val="24"/>
          <w:szCs w:val="24"/>
        </w:rPr>
      </w:pPr>
      <w:r w:rsidRPr="006B6991">
        <w:rPr>
          <w:sz w:val="24"/>
          <w:szCs w:val="24"/>
        </w:rPr>
        <w:t>аргументировать, приводить доказательства отличий человека от животных;</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40"/>
        </w:numPr>
        <w:tabs>
          <w:tab w:val="left" w:pos="1002"/>
        </w:tabs>
        <w:spacing w:line="333" w:lineRule="auto"/>
        <w:ind w:left="8" w:firstLine="700"/>
        <w:jc w:val="both"/>
        <w:rPr>
          <w:rFonts w:ascii="Symbol" w:hAnsi="Symbol" w:cs="Symbol"/>
          <w:sz w:val="24"/>
          <w:szCs w:val="24"/>
        </w:rPr>
      </w:pPr>
      <w:r w:rsidRPr="006B6991">
        <w:rPr>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w:t>
      </w:r>
    </w:p>
    <w:p w:rsidR="00AC61C9" w:rsidRPr="006B6991" w:rsidRDefault="00AC61C9">
      <w:pPr>
        <w:spacing w:line="31" w:lineRule="exact"/>
        <w:rPr>
          <w:sz w:val="24"/>
          <w:szCs w:val="24"/>
        </w:rPr>
      </w:pPr>
    </w:p>
    <w:p w:rsidR="00AC61C9" w:rsidRPr="006B6991" w:rsidRDefault="00AC61C9">
      <w:pPr>
        <w:ind w:left="8"/>
        <w:rPr>
          <w:sz w:val="24"/>
          <w:szCs w:val="24"/>
        </w:rPr>
      </w:pPr>
      <w:r w:rsidRPr="006B6991">
        <w:rPr>
          <w:sz w:val="24"/>
          <w:szCs w:val="24"/>
        </w:rPr>
        <w:t>осанки, зрения, слуха, инфекционных и простудных заболеваний;</w:t>
      </w:r>
    </w:p>
    <w:p w:rsidR="00AC61C9" w:rsidRPr="006B6991" w:rsidRDefault="00AC61C9">
      <w:pPr>
        <w:spacing w:line="26" w:lineRule="exact"/>
        <w:rPr>
          <w:sz w:val="24"/>
          <w:szCs w:val="24"/>
        </w:rPr>
      </w:pPr>
    </w:p>
    <w:p w:rsidR="00AC61C9" w:rsidRPr="006B6991" w:rsidRDefault="00AC61C9" w:rsidP="001A5221">
      <w:pPr>
        <w:numPr>
          <w:ilvl w:val="0"/>
          <w:numId w:val="441"/>
        </w:numPr>
        <w:tabs>
          <w:tab w:val="left" w:pos="994"/>
        </w:tabs>
        <w:spacing w:line="335" w:lineRule="auto"/>
        <w:ind w:firstLine="700"/>
        <w:rPr>
          <w:rFonts w:ascii="Symbol" w:hAnsi="Symbol" w:cs="Symbol"/>
          <w:sz w:val="24"/>
          <w:szCs w:val="24"/>
        </w:rPr>
      </w:pPr>
      <w:r w:rsidRPr="006B6991">
        <w:rPr>
          <w:sz w:val="24"/>
          <w:szCs w:val="24"/>
        </w:rPr>
        <w:t>объяснять эволюцию вида Человек разумный на примерах сопоставления биологических объектов и других материальных артефактов;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41"/>
        </w:numPr>
        <w:tabs>
          <w:tab w:val="left" w:pos="994"/>
        </w:tabs>
        <w:spacing w:line="335" w:lineRule="auto"/>
        <w:ind w:firstLine="700"/>
        <w:rPr>
          <w:rFonts w:ascii="Symbol" w:hAnsi="Symbol" w:cs="Symbol"/>
          <w:sz w:val="24"/>
          <w:szCs w:val="24"/>
        </w:rPr>
      </w:pPr>
      <w:r w:rsidRPr="006B6991">
        <w:rPr>
          <w:sz w:val="24"/>
          <w:szCs w:val="24"/>
        </w:rPr>
        <w:t>выявлять примеры и пояснять проявление наследственных заболеваний у человека, сущность процессов наследственности и изменчивости, присущей человеку;</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41"/>
        </w:numPr>
        <w:tabs>
          <w:tab w:val="left" w:pos="994"/>
        </w:tabs>
        <w:spacing w:line="344" w:lineRule="auto"/>
        <w:ind w:firstLine="700"/>
        <w:jc w:val="both"/>
        <w:rPr>
          <w:rFonts w:ascii="Symbol" w:hAnsi="Symbol" w:cs="Symbol"/>
          <w:sz w:val="24"/>
          <w:szCs w:val="24"/>
        </w:rPr>
      </w:pPr>
      <w:r w:rsidRPr="006B6991">
        <w:rPr>
          <w:sz w:val="24"/>
          <w:szCs w:val="24"/>
        </w:rPr>
        <w:t>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441"/>
        </w:numPr>
        <w:tabs>
          <w:tab w:val="left" w:pos="980"/>
        </w:tabs>
        <w:ind w:left="980" w:hanging="280"/>
        <w:rPr>
          <w:rFonts w:ascii="Symbol" w:hAnsi="Symbol" w:cs="Symbol"/>
          <w:sz w:val="24"/>
          <w:szCs w:val="24"/>
        </w:rPr>
      </w:pPr>
      <w:r w:rsidRPr="006B6991">
        <w:rPr>
          <w:sz w:val="24"/>
          <w:szCs w:val="24"/>
        </w:rPr>
        <w:t>сравнивать биологические объекты (клетки, ткани, органы, системы органов),</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процессы жизнедеятельности (питание, дыхание, обмен веществ, выделение и др.); делать выводы и умозаключения на основе сравнения;</w:t>
      </w:r>
    </w:p>
    <w:p w:rsidR="00AC61C9" w:rsidRPr="006B6991" w:rsidRDefault="00AC61C9">
      <w:pPr>
        <w:spacing w:line="48" w:lineRule="exact"/>
        <w:rPr>
          <w:sz w:val="24"/>
          <w:szCs w:val="24"/>
        </w:rPr>
      </w:pPr>
    </w:p>
    <w:p w:rsidR="00AC61C9" w:rsidRPr="006B6991" w:rsidRDefault="00AC61C9" w:rsidP="001A5221">
      <w:pPr>
        <w:numPr>
          <w:ilvl w:val="0"/>
          <w:numId w:val="442"/>
        </w:numPr>
        <w:tabs>
          <w:tab w:val="left" w:pos="994"/>
        </w:tabs>
        <w:spacing w:line="335" w:lineRule="auto"/>
        <w:ind w:firstLine="700"/>
        <w:rPr>
          <w:rFonts w:ascii="Symbol" w:hAnsi="Symbol" w:cs="Symbol"/>
          <w:sz w:val="24"/>
          <w:szCs w:val="24"/>
        </w:rPr>
      </w:pPr>
      <w:r w:rsidRPr="006B6991">
        <w:rPr>
          <w:sz w:val="24"/>
          <w:szCs w:val="24"/>
        </w:rPr>
        <w:t>устанавливать взаимосвязи между особенностями строения и функциями клеток и тканей, органов и систем органов;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42"/>
        </w:numPr>
        <w:tabs>
          <w:tab w:val="left" w:pos="994"/>
        </w:tabs>
        <w:spacing w:line="344" w:lineRule="auto"/>
        <w:ind w:firstLine="700"/>
        <w:jc w:val="both"/>
        <w:rPr>
          <w:rFonts w:ascii="Symbol" w:hAnsi="Symbol" w:cs="Symbol"/>
          <w:sz w:val="24"/>
          <w:szCs w:val="24"/>
        </w:rPr>
      </w:pPr>
      <w:r w:rsidRPr="006B6991">
        <w:rPr>
          <w:sz w:val="24"/>
          <w:szCs w:val="24"/>
        </w:rPr>
        <w:t>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442"/>
        </w:numPr>
        <w:tabs>
          <w:tab w:val="left" w:pos="980"/>
        </w:tabs>
        <w:ind w:left="980" w:hanging="280"/>
        <w:rPr>
          <w:rFonts w:ascii="Symbol" w:hAnsi="Symbol" w:cs="Symbol"/>
          <w:sz w:val="24"/>
          <w:szCs w:val="24"/>
        </w:rPr>
      </w:pPr>
      <w:r w:rsidRPr="006B6991">
        <w:rPr>
          <w:sz w:val="24"/>
          <w:szCs w:val="24"/>
        </w:rPr>
        <w:t>знать  и  аргументировать  основные  принципы  здорового  образа  жизни,</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рациональной организации труда и отдыха;</w:t>
      </w:r>
    </w:p>
    <w:p w:rsidR="00AC61C9" w:rsidRPr="006B6991" w:rsidRDefault="00AC61C9">
      <w:pPr>
        <w:spacing w:line="159" w:lineRule="exact"/>
        <w:rPr>
          <w:sz w:val="24"/>
          <w:szCs w:val="24"/>
        </w:rPr>
      </w:pPr>
    </w:p>
    <w:p w:rsidR="00AC61C9" w:rsidRPr="006B6991" w:rsidRDefault="00AC61C9" w:rsidP="001A5221">
      <w:pPr>
        <w:numPr>
          <w:ilvl w:val="0"/>
          <w:numId w:val="443"/>
        </w:numPr>
        <w:tabs>
          <w:tab w:val="left" w:pos="980"/>
        </w:tabs>
        <w:ind w:left="980" w:hanging="280"/>
        <w:rPr>
          <w:rFonts w:ascii="Symbol" w:hAnsi="Symbol" w:cs="Symbol"/>
          <w:sz w:val="24"/>
          <w:szCs w:val="24"/>
        </w:rPr>
      </w:pPr>
      <w:r w:rsidRPr="006B6991">
        <w:rPr>
          <w:sz w:val="24"/>
          <w:szCs w:val="24"/>
        </w:rPr>
        <w:t>анализировать и оценивать влияние факторов риска на здоровье человека;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43"/>
        </w:numPr>
        <w:tabs>
          <w:tab w:val="left" w:pos="980"/>
        </w:tabs>
        <w:ind w:left="980" w:hanging="280"/>
        <w:rPr>
          <w:rFonts w:ascii="Symbol" w:hAnsi="Symbol" w:cs="Symbol"/>
          <w:sz w:val="24"/>
          <w:szCs w:val="24"/>
        </w:rPr>
      </w:pPr>
      <w:r w:rsidRPr="006B6991">
        <w:rPr>
          <w:sz w:val="24"/>
          <w:szCs w:val="24"/>
        </w:rPr>
        <w:t>описывать и использовать приемы оказания первой помощи;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43"/>
        </w:numPr>
        <w:tabs>
          <w:tab w:val="left" w:pos="980"/>
        </w:tabs>
        <w:ind w:left="980" w:hanging="280"/>
        <w:rPr>
          <w:rFonts w:ascii="Symbol" w:hAnsi="Symbol" w:cs="Symbol"/>
          <w:sz w:val="24"/>
          <w:szCs w:val="24"/>
        </w:rPr>
      </w:pPr>
      <w:r w:rsidRPr="006B6991">
        <w:rPr>
          <w:sz w:val="24"/>
          <w:szCs w:val="24"/>
        </w:rPr>
        <w:t>знать и соблюдать правила работы в кабинете биологии.</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444"/>
        </w:numPr>
        <w:tabs>
          <w:tab w:val="left" w:pos="994"/>
        </w:tabs>
        <w:spacing w:line="335" w:lineRule="auto"/>
        <w:ind w:firstLine="700"/>
        <w:jc w:val="both"/>
        <w:rPr>
          <w:rFonts w:ascii="Symbol" w:hAnsi="Symbol" w:cs="Symbol"/>
          <w:sz w:val="24"/>
          <w:szCs w:val="24"/>
        </w:rPr>
      </w:pPr>
      <w:r w:rsidRPr="006B6991">
        <w:rPr>
          <w:i/>
          <w:iCs/>
          <w:sz w:val="24"/>
          <w:szCs w:val="24"/>
        </w:rPr>
        <w:t>объяснять необходимость применения тех или иных приемов при оказании первой доврачебной помощи при отравлениях, ожогах, обморожениях, травмах,</w:t>
      </w:r>
    </w:p>
    <w:p w:rsidR="00AC61C9" w:rsidRPr="006B6991" w:rsidRDefault="00AC61C9">
      <w:pPr>
        <w:spacing w:line="25" w:lineRule="exact"/>
        <w:rPr>
          <w:sz w:val="24"/>
          <w:szCs w:val="24"/>
        </w:rPr>
      </w:pPr>
    </w:p>
    <w:p w:rsidR="00AC61C9" w:rsidRPr="006B6991" w:rsidRDefault="00AC61C9">
      <w:pPr>
        <w:rPr>
          <w:sz w:val="24"/>
          <w:szCs w:val="24"/>
        </w:rPr>
      </w:pPr>
      <w:r w:rsidRPr="006B6991">
        <w:rPr>
          <w:i/>
          <w:iCs/>
          <w:sz w:val="24"/>
          <w:szCs w:val="24"/>
        </w:rPr>
        <w:t>спасении утопающего, кровотечениях;</w:t>
      </w:r>
    </w:p>
    <w:p w:rsidR="00AC61C9" w:rsidRPr="006B6991" w:rsidRDefault="00AC61C9">
      <w:pPr>
        <w:spacing w:line="159" w:lineRule="exact"/>
        <w:rPr>
          <w:sz w:val="24"/>
          <w:szCs w:val="24"/>
        </w:rPr>
      </w:pPr>
    </w:p>
    <w:p w:rsidR="00AC61C9" w:rsidRPr="006B6991" w:rsidRDefault="00AC61C9" w:rsidP="001A5221">
      <w:pPr>
        <w:numPr>
          <w:ilvl w:val="0"/>
          <w:numId w:val="445"/>
        </w:numPr>
        <w:tabs>
          <w:tab w:val="left" w:pos="980"/>
        </w:tabs>
        <w:ind w:left="980" w:hanging="280"/>
        <w:rPr>
          <w:rFonts w:ascii="Symbol" w:hAnsi="Symbol" w:cs="Symbol"/>
          <w:sz w:val="24"/>
          <w:szCs w:val="24"/>
        </w:rPr>
      </w:pPr>
      <w:r w:rsidRPr="006B6991">
        <w:rPr>
          <w:i/>
          <w:iCs/>
          <w:sz w:val="24"/>
          <w:szCs w:val="24"/>
        </w:rPr>
        <w:t>находить информацию о строении и жизнедеятельности человека в научно-</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i/>
          <w:iCs/>
          <w:sz w:val="24"/>
          <w:szCs w:val="24"/>
        </w:rPr>
        <w:t>популярной литературе, биологических словарях, справочниках, Интернет-ресурсе, анализировать и оценивать ее, переводить из одной формы в другую;</w:t>
      </w:r>
    </w:p>
    <w:p w:rsidR="00AC61C9" w:rsidRPr="006B6991" w:rsidRDefault="00AC61C9">
      <w:pPr>
        <w:spacing w:line="48" w:lineRule="exact"/>
        <w:rPr>
          <w:sz w:val="24"/>
          <w:szCs w:val="24"/>
        </w:rPr>
      </w:pPr>
    </w:p>
    <w:p w:rsidR="00AC61C9" w:rsidRPr="006B6991" w:rsidRDefault="00AC61C9" w:rsidP="001A5221">
      <w:pPr>
        <w:numPr>
          <w:ilvl w:val="0"/>
          <w:numId w:val="446"/>
        </w:numPr>
        <w:tabs>
          <w:tab w:val="left" w:pos="994"/>
        </w:tabs>
        <w:spacing w:line="335" w:lineRule="auto"/>
        <w:ind w:firstLine="700"/>
        <w:rPr>
          <w:rFonts w:ascii="Symbol" w:hAnsi="Symbol" w:cs="Symbol"/>
          <w:sz w:val="24"/>
          <w:szCs w:val="24"/>
        </w:rPr>
      </w:pPr>
      <w:r w:rsidRPr="006B6991">
        <w:rPr>
          <w:i/>
          <w:iCs/>
          <w:sz w:val="24"/>
          <w:szCs w:val="24"/>
        </w:rPr>
        <w:t>ориентироваться в системе моральных норм и ценностей по отношению к собственному здоровью и здоровью других людей;</w:t>
      </w:r>
    </w:p>
    <w:p w:rsidR="00AC61C9" w:rsidRPr="006B6991" w:rsidRDefault="00AC61C9">
      <w:pPr>
        <w:spacing w:line="294" w:lineRule="exact"/>
        <w:rPr>
          <w:sz w:val="24"/>
          <w:szCs w:val="24"/>
        </w:rPr>
      </w:pPr>
    </w:p>
    <w:p w:rsidR="00AC61C9" w:rsidRPr="006B6991" w:rsidRDefault="00AC61C9" w:rsidP="001A5221">
      <w:pPr>
        <w:numPr>
          <w:ilvl w:val="0"/>
          <w:numId w:val="447"/>
        </w:numPr>
        <w:tabs>
          <w:tab w:val="left" w:pos="1002"/>
        </w:tabs>
        <w:spacing w:line="344" w:lineRule="auto"/>
        <w:ind w:left="8" w:firstLine="700"/>
        <w:jc w:val="both"/>
        <w:rPr>
          <w:rFonts w:ascii="Symbol" w:hAnsi="Symbol" w:cs="Symbol"/>
          <w:sz w:val="24"/>
          <w:szCs w:val="24"/>
        </w:rPr>
      </w:pPr>
      <w:r w:rsidRPr="006B6991">
        <w:rPr>
          <w:i/>
          <w:iCs/>
          <w:sz w:val="24"/>
          <w:szCs w:val="24"/>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447"/>
        </w:numPr>
        <w:tabs>
          <w:tab w:val="left" w:pos="1002"/>
        </w:tabs>
        <w:spacing w:line="343" w:lineRule="auto"/>
        <w:ind w:left="8" w:firstLine="700"/>
        <w:jc w:val="both"/>
        <w:rPr>
          <w:rFonts w:ascii="Symbol" w:hAnsi="Symbol" w:cs="Symbol"/>
          <w:sz w:val="24"/>
          <w:szCs w:val="24"/>
        </w:rPr>
      </w:pPr>
      <w:r w:rsidRPr="006B6991">
        <w:rPr>
          <w:i/>
          <w:iCs/>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47"/>
        </w:numPr>
        <w:tabs>
          <w:tab w:val="left" w:pos="1002"/>
        </w:tabs>
        <w:spacing w:line="333" w:lineRule="auto"/>
        <w:ind w:left="8" w:firstLine="700"/>
        <w:jc w:val="both"/>
        <w:rPr>
          <w:rFonts w:ascii="Symbol" w:hAnsi="Symbol" w:cs="Symbol"/>
          <w:sz w:val="24"/>
          <w:szCs w:val="24"/>
        </w:rPr>
      </w:pPr>
      <w:r w:rsidRPr="006B6991">
        <w:rPr>
          <w:i/>
          <w:iCs/>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w:t>
      </w:r>
    </w:p>
    <w:p w:rsidR="00AC61C9" w:rsidRPr="006B6991" w:rsidRDefault="00AC61C9">
      <w:pPr>
        <w:spacing w:line="42" w:lineRule="exact"/>
        <w:rPr>
          <w:sz w:val="24"/>
          <w:szCs w:val="24"/>
        </w:rPr>
      </w:pPr>
    </w:p>
    <w:p w:rsidR="00AC61C9" w:rsidRPr="006B6991" w:rsidRDefault="00AC61C9">
      <w:pPr>
        <w:spacing w:line="351" w:lineRule="auto"/>
        <w:ind w:left="8"/>
        <w:rPr>
          <w:sz w:val="24"/>
          <w:szCs w:val="24"/>
        </w:rPr>
      </w:pPr>
      <w:r w:rsidRPr="006B6991">
        <w:rPr>
          <w:i/>
          <w:iCs/>
          <w:sz w:val="24"/>
          <w:szCs w:val="24"/>
        </w:rPr>
        <w:t>сопровождать выступление презентацией, учитывая особенности аудитории сверстников;</w:t>
      </w:r>
    </w:p>
    <w:p w:rsidR="00AC61C9" w:rsidRPr="006B6991" w:rsidRDefault="00AC61C9">
      <w:pPr>
        <w:spacing w:line="11" w:lineRule="exact"/>
        <w:rPr>
          <w:sz w:val="24"/>
          <w:szCs w:val="24"/>
        </w:rPr>
      </w:pPr>
    </w:p>
    <w:p w:rsidR="00AC61C9" w:rsidRPr="006B6991" w:rsidRDefault="00AC61C9" w:rsidP="001A5221">
      <w:pPr>
        <w:numPr>
          <w:ilvl w:val="1"/>
          <w:numId w:val="448"/>
        </w:numPr>
        <w:tabs>
          <w:tab w:val="left" w:pos="988"/>
        </w:tabs>
        <w:ind w:left="988" w:hanging="280"/>
        <w:rPr>
          <w:rFonts w:ascii="Symbol" w:hAnsi="Symbol" w:cs="Symbol"/>
          <w:sz w:val="24"/>
          <w:szCs w:val="24"/>
        </w:rPr>
      </w:pPr>
      <w:r w:rsidRPr="006B6991">
        <w:rPr>
          <w:i/>
          <w:iCs/>
          <w:sz w:val="24"/>
          <w:szCs w:val="24"/>
        </w:rPr>
        <w:t>работать в группе сверстников при решении познавательных задач связанных</w:t>
      </w:r>
    </w:p>
    <w:p w:rsidR="00AC61C9" w:rsidRPr="006B6991" w:rsidRDefault="00AC61C9">
      <w:pPr>
        <w:spacing w:line="176" w:lineRule="exact"/>
        <w:rPr>
          <w:rFonts w:ascii="Symbol" w:hAnsi="Symbol" w:cs="Symbol"/>
          <w:sz w:val="24"/>
          <w:szCs w:val="24"/>
        </w:rPr>
      </w:pPr>
    </w:p>
    <w:p w:rsidR="00AC61C9" w:rsidRPr="006B6991" w:rsidRDefault="00AC61C9" w:rsidP="001A5221">
      <w:pPr>
        <w:numPr>
          <w:ilvl w:val="0"/>
          <w:numId w:val="448"/>
        </w:numPr>
        <w:tabs>
          <w:tab w:val="left" w:pos="253"/>
        </w:tabs>
        <w:spacing w:line="354" w:lineRule="auto"/>
        <w:ind w:left="8" w:hanging="8"/>
        <w:jc w:val="both"/>
        <w:rPr>
          <w:i/>
          <w:iCs/>
          <w:sz w:val="24"/>
          <w:szCs w:val="24"/>
        </w:rPr>
      </w:pPr>
      <w:r w:rsidRPr="006B6991">
        <w:rPr>
          <w:i/>
          <w:iCs/>
          <w:sz w:val="24"/>
          <w:szCs w:val="24"/>
        </w:rPr>
        <w:t>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w:t>
      </w:r>
    </w:p>
    <w:p w:rsidR="00AC61C9" w:rsidRPr="006B6991" w:rsidRDefault="00AC61C9">
      <w:pPr>
        <w:spacing w:line="27" w:lineRule="exact"/>
        <w:rPr>
          <w:i/>
          <w:iCs/>
          <w:sz w:val="24"/>
          <w:szCs w:val="24"/>
        </w:rPr>
      </w:pPr>
    </w:p>
    <w:p w:rsidR="00AC61C9" w:rsidRPr="006B6991" w:rsidRDefault="00AC61C9">
      <w:pPr>
        <w:spacing w:line="349" w:lineRule="auto"/>
        <w:ind w:left="708" w:right="4820"/>
        <w:rPr>
          <w:i/>
          <w:iCs/>
          <w:sz w:val="24"/>
          <w:szCs w:val="24"/>
        </w:rPr>
      </w:pPr>
      <w:r w:rsidRPr="006B6991">
        <w:rPr>
          <w:b/>
          <w:bCs/>
          <w:sz w:val="24"/>
          <w:szCs w:val="24"/>
        </w:rPr>
        <w:t>Общие биологические закономерности Выпускник научится:</w:t>
      </w:r>
    </w:p>
    <w:p w:rsidR="00AC61C9" w:rsidRPr="006B6991" w:rsidRDefault="00AC61C9">
      <w:pPr>
        <w:spacing w:line="10" w:lineRule="exact"/>
        <w:rPr>
          <w:i/>
          <w:iCs/>
          <w:sz w:val="24"/>
          <w:szCs w:val="24"/>
        </w:rPr>
      </w:pPr>
    </w:p>
    <w:p w:rsidR="00AC61C9" w:rsidRPr="006B6991" w:rsidRDefault="00AC61C9" w:rsidP="001A5221">
      <w:pPr>
        <w:numPr>
          <w:ilvl w:val="1"/>
          <w:numId w:val="448"/>
        </w:numPr>
        <w:tabs>
          <w:tab w:val="left" w:pos="988"/>
        </w:tabs>
        <w:ind w:left="988" w:hanging="280"/>
        <w:rPr>
          <w:rFonts w:ascii="Symbol" w:hAnsi="Symbol" w:cs="Symbol"/>
          <w:sz w:val="24"/>
          <w:szCs w:val="24"/>
        </w:rPr>
      </w:pPr>
      <w:r w:rsidRPr="006B6991">
        <w:rPr>
          <w:sz w:val="24"/>
          <w:szCs w:val="24"/>
        </w:rPr>
        <w:t>выделять существенные признаки биологических объектов (вида, экосистемы,</w:t>
      </w:r>
    </w:p>
    <w:p w:rsidR="00AC61C9" w:rsidRPr="006B6991" w:rsidRDefault="00AC61C9">
      <w:pPr>
        <w:spacing w:line="161" w:lineRule="exact"/>
        <w:rPr>
          <w:sz w:val="24"/>
          <w:szCs w:val="24"/>
        </w:rPr>
      </w:pPr>
    </w:p>
    <w:p w:rsidR="00AC61C9" w:rsidRPr="006B6991" w:rsidRDefault="00AC61C9">
      <w:pPr>
        <w:ind w:left="8"/>
        <w:rPr>
          <w:sz w:val="24"/>
          <w:szCs w:val="24"/>
        </w:rPr>
      </w:pPr>
      <w:r w:rsidRPr="006B6991">
        <w:rPr>
          <w:sz w:val="24"/>
          <w:szCs w:val="24"/>
        </w:rPr>
        <w:t>биосферы) и процессов, характерных для сообществ живых организмов;</w:t>
      </w:r>
    </w:p>
    <w:p w:rsidR="00AC61C9" w:rsidRPr="006B6991" w:rsidRDefault="00AC61C9">
      <w:pPr>
        <w:spacing w:line="161" w:lineRule="exact"/>
        <w:rPr>
          <w:sz w:val="24"/>
          <w:szCs w:val="24"/>
        </w:rPr>
      </w:pPr>
    </w:p>
    <w:p w:rsidR="00AC61C9" w:rsidRPr="006B6991" w:rsidRDefault="00AC61C9">
      <w:pPr>
        <w:tabs>
          <w:tab w:val="left" w:pos="3467"/>
          <w:tab w:val="left" w:pos="5127"/>
          <w:tab w:val="left" w:pos="7307"/>
          <w:tab w:val="left" w:pos="9547"/>
        </w:tabs>
        <w:ind w:left="708"/>
        <w:rPr>
          <w:sz w:val="24"/>
          <w:szCs w:val="24"/>
        </w:rPr>
      </w:pPr>
      <w:r w:rsidRPr="006B6991">
        <w:rPr>
          <w:rFonts w:ascii="Symbol" w:hAnsi="Symbol" w:cs="Symbol"/>
          <w:sz w:val="24"/>
          <w:szCs w:val="24"/>
        </w:rPr>
        <w:t></w:t>
      </w:r>
      <w:r w:rsidRPr="006B6991">
        <w:rPr>
          <w:sz w:val="24"/>
          <w:szCs w:val="24"/>
        </w:rPr>
        <w:t xml:space="preserve"> аргументировать,</w:t>
      </w:r>
      <w:r w:rsidRPr="006B6991">
        <w:rPr>
          <w:sz w:val="24"/>
          <w:szCs w:val="24"/>
        </w:rPr>
        <w:tab/>
        <w:t>приводить</w:t>
      </w:r>
      <w:r w:rsidRPr="006B6991">
        <w:rPr>
          <w:sz w:val="24"/>
          <w:szCs w:val="24"/>
        </w:rPr>
        <w:tab/>
        <w:t>доказательства</w:t>
      </w:r>
      <w:r w:rsidRPr="006B6991">
        <w:rPr>
          <w:sz w:val="24"/>
          <w:szCs w:val="24"/>
        </w:rPr>
        <w:tab/>
        <w:t>необходимости</w:t>
      </w:r>
      <w:r w:rsidRPr="006B6991">
        <w:rPr>
          <w:sz w:val="24"/>
          <w:szCs w:val="24"/>
        </w:rPr>
        <w:tab/>
        <w:t>защиты</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окружающей среды;</w:t>
      </w:r>
    </w:p>
    <w:p w:rsidR="00AC61C9" w:rsidRPr="006B6991" w:rsidRDefault="00AC61C9">
      <w:pPr>
        <w:spacing w:line="193" w:lineRule="exact"/>
        <w:rPr>
          <w:sz w:val="24"/>
          <w:szCs w:val="24"/>
        </w:rPr>
      </w:pPr>
    </w:p>
    <w:p w:rsidR="00AC61C9" w:rsidRPr="006B6991" w:rsidRDefault="00AC61C9" w:rsidP="001A5221">
      <w:pPr>
        <w:numPr>
          <w:ilvl w:val="0"/>
          <w:numId w:val="449"/>
        </w:numPr>
        <w:tabs>
          <w:tab w:val="left" w:pos="1002"/>
        </w:tabs>
        <w:spacing w:line="335" w:lineRule="auto"/>
        <w:ind w:left="8" w:firstLine="700"/>
        <w:rPr>
          <w:rFonts w:ascii="Symbol" w:hAnsi="Symbol" w:cs="Symbol"/>
          <w:sz w:val="24"/>
          <w:szCs w:val="24"/>
        </w:rPr>
      </w:pPr>
      <w:r w:rsidRPr="006B6991">
        <w:rPr>
          <w:sz w:val="24"/>
          <w:szCs w:val="24"/>
        </w:rPr>
        <w:t>аргументировать, приводить доказательства зависимости здоровья человека от состояния окружающей среды;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49"/>
        </w:numPr>
        <w:tabs>
          <w:tab w:val="left" w:pos="1002"/>
        </w:tabs>
        <w:spacing w:line="335" w:lineRule="auto"/>
        <w:ind w:left="8" w:firstLine="700"/>
        <w:rPr>
          <w:rFonts w:ascii="Symbol" w:hAnsi="Symbol" w:cs="Symbol"/>
          <w:sz w:val="24"/>
          <w:szCs w:val="24"/>
        </w:rPr>
      </w:pPr>
      <w:r w:rsidRPr="006B6991">
        <w:rPr>
          <w:sz w:val="24"/>
          <w:szCs w:val="24"/>
        </w:rPr>
        <w:t>осуществлять классификацию биологических объектов на основе определения их принадлежности к определенной систематической группе;</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49"/>
        </w:numPr>
        <w:tabs>
          <w:tab w:val="left" w:pos="1002"/>
        </w:tabs>
        <w:spacing w:line="344" w:lineRule="auto"/>
        <w:ind w:left="8" w:firstLine="700"/>
        <w:jc w:val="both"/>
        <w:rPr>
          <w:rFonts w:ascii="Symbol" w:hAnsi="Symbol" w:cs="Symbol"/>
          <w:sz w:val="24"/>
          <w:szCs w:val="24"/>
        </w:rPr>
      </w:pPr>
      <w:r w:rsidRPr="006B6991">
        <w:rPr>
          <w:sz w:val="24"/>
          <w:szCs w:val="24"/>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449"/>
        </w:numPr>
        <w:tabs>
          <w:tab w:val="left" w:pos="1002"/>
        </w:tabs>
        <w:spacing w:line="335" w:lineRule="auto"/>
        <w:ind w:left="8" w:firstLine="700"/>
        <w:rPr>
          <w:rFonts w:ascii="Symbol" w:hAnsi="Symbol" w:cs="Symbol"/>
          <w:sz w:val="24"/>
          <w:szCs w:val="24"/>
        </w:rPr>
      </w:pPr>
      <w:r w:rsidRPr="006B6991">
        <w:rPr>
          <w:sz w:val="24"/>
          <w:szCs w:val="24"/>
        </w:rPr>
        <w:t>объяснять общность происхождения и эволюции организмов на основе сопоставления особенностей их строения и функционирования;</w:t>
      </w:r>
    </w:p>
    <w:p w:rsidR="00AC61C9" w:rsidRPr="006B6991" w:rsidRDefault="00AC61C9" w:rsidP="001A5221">
      <w:pPr>
        <w:numPr>
          <w:ilvl w:val="0"/>
          <w:numId w:val="450"/>
        </w:numPr>
        <w:tabs>
          <w:tab w:val="left" w:pos="994"/>
        </w:tabs>
        <w:spacing w:line="335" w:lineRule="auto"/>
        <w:ind w:firstLine="700"/>
        <w:rPr>
          <w:rFonts w:ascii="Symbol" w:hAnsi="Symbol" w:cs="Symbol"/>
          <w:sz w:val="24"/>
          <w:szCs w:val="24"/>
        </w:rPr>
      </w:pPr>
      <w:r w:rsidRPr="006B6991">
        <w:rPr>
          <w:sz w:val="24"/>
          <w:szCs w:val="24"/>
        </w:rPr>
        <w:t>объяснять механизмы наследственности и изменчивости, возникновения приспособленности, процесс видообразования;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50"/>
        </w:numPr>
        <w:tabs>
          <w:tab w:val="left" w:pos="994"/>
        </w:tabs>
        <w:spacing w:line="344" w:lineRule="auto"/>
        <w:ind w:firstLine="700"/>
        <w:jc w:val="both"/>
        <w:rPr>
          <w:rFonts w:ascii="Symbol" w:hAnsi="Symbol" w:cs="Symbol"/>
          <w:sz w:val="24"/>
          <w:szCs w:val="24"/>
        </w:rPr>
      </w:pPr>
      <w:r w:rsidRPr="006B6991">
        <w:rPr>
          <w:sz w:val="24"/>
          <w:szCs w:val="24"/>
        </w:rPr>
        <w:t>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450"/>
        </w:numPr>
        <w:tabs>
          <w:tab w:val="left" w:pos="994"/>
        </w:tabs>
        <w:spacing w:line="335" w:lineRule="auto"/>
        <w:ind w:firstLine="700"/>
        <w:rPr>
          <w:rFonts w:ascii="Symbol" w:hAnsi="Symbol" w:cs="Symbol"/>
          <w:sz w:val="24"/>
          <w:szCs w:val="24"/>
        </w:rPr>
      </w:pPr>
      <w:r w:rsidRPr="006B6991">
        <w:rPr>
          <w:sz w:val="24"/>
          <w:szCs w:val="24"/>
        </w:rPr>
        <w:t>сравнивать биологические объекты, процессы; делать выводы и умозаключения на основе сравнения;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50"/>
        </w:numPr>
        <w:tabs>
          <w:tab w:val="left" w:pos="994"/>
        </w:tabs>
        <w:spacing w:line="335" w:lineRule="auto"/>
        <w:ind w:firstLine="700"/>
        <w:rPr>
          <w:rFonts w:ascii="Symbol" w:hAnsi="Symbol" w:cs="Symbol"/>
          <w:sz w:val="24"/>
          <w:szCs w:val="24"/>
        </w:rPr>
      </w:pPr>
      <w:r w:rsidRPr="006B6991">
        <w:rPr>
          <w:sz w:val="24"/>
          <w:szCs w:val="24"/>
        </w:rPr>
        <w:lastRenderedPageBreak/>
        <w:t>устанавливать взаимосвязи между особенностями строения и функциями органов и систем органов;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50"/>
        </w:numPr>
        <w:tabs>
          <w:tab w:val="left" w:pos="994"/>
        </w:tabs>
        <w:spacing w:line="344" w:lineRule="auto"/>
        <w:ind w:firstLine="700"/>
        <w:jc w:val="both"/>
        <w:rPr>
          <w:rFonts w:ascii="Symbol" w:hAnsi="Symbol" w:cs="Symbol"/>
          <w:sz w:val="24"/>
          <w:szCs w:val="24"/>
        </w:rPr>
      </w:pPr>
      <w:r w:rsidRPr="006B6991">
        <w:rPr>
          <w:sz w:val="24"/>
          <w:szCs w:val="24"/>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450"/>
        </w:numPr>
        <w:tabs>
          <w:tab w:val="left" w:pos="980"/>
        </w:tabs>
        <w:ind w:left="980" w:hanging="280"/>
        <w:rPr>
          <w:rFonts w:ascii="Symbol" w:hAnsi="Symbol" w:cs="Symbol"/>
          <w:sz w:val="24"/>
          <w:szCs w:val="24"/>
        </w:rPr>
      </w:pPr>
      <w:r w:rsidRPr="006B6991">
        <w:rPr>
          <w:sz w:val="24"/>
          <w:szCs w:val="24"/>
        </w:rPr>
        <w:t>знать   и   аргументировать   основные   правила   поведения   в   природе;</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анализировать и оценивать последствия деятельности человека в природе;</w:t>
      </w:r>
    </w:p>
    <w:p w:rsidR="00AC61C9" w:rsidRPr="006B6991" w:rsidRDefault="00AC61C9">
      <w:pPr>
        <w:spacing w:line="193" w:lineRule="exact"/>
        <w:rPr>
          <w:sz w:val="24"/>
          <w:szCs w:val="24"/>
        </w:rPr>
      </w:pPr>
    </w:p>
    <w:p w:rsidR="00AC61C9" w:rsidRPr="006B6991" w:rsidRDefault="00AC61C9" w:rsidP="001A5221">
      <w:pPr>
        <w:numPr>
          <w:ilvl w:val="0"/>
          <w:numId w:val="451"/>
        </w:numPr>
        <w:tabs>
          <w:tab w:val="left" w:pos="994"/>
        </w:tabs>
        <w:spacing w:line="335" w:lineRule="auto"/>
        <w:ind w:firstLine="700"/>
        <w:rPr>
          <w:rFonts w:ascii="Symbol" w:hAnsi="Symbol" w:cs="Symbol"/>
          <w:sz w:val="24"/>
          <w:szCs w:val="24"/>
        </w:rPr>
      </w:pPr>
      <w:r w:rsidRPr="006B6991">
        <w:rPr>
          <w:sz w:val="24"/>
          <w:szCs w:val="24"/>
        </w:rPr>
        <w:t>описывать и использовать приемы выращивания и размножения культурных растений и домашних животных, ухода за ними в агроценозах;</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51"/>
        </w:numPr>
        <w:tabs>
          <w:tab w:val="left" w:pos="994"/>
        </w:tabs>
        <w:spacing w:line="334" w:lineRule="auto"/>
        <w:ind w:firstLine="700"/>
        <w:jc w:val="both"/>
        <w:rPr>
          <w:rFonts w:ascii="Symbol" w:hAnsi="Symbol" w:cs="Symbol"/>
          <w:sz w:val="24"/>
          <w:szCs w:val="24"/>
        </w:rPr>
      </w:pPr>
      <w:r w:rsidRPr="006B6991">
        <w:rPr>
          <w:sz w:val="24"/>
          <w:szCs w:val="24"/>
        </w:rPr>
        <w:t>находить в учебной, научно-популярной литературе, Интернет-ресурсах информацию о живой природе, оформлять ее в виде письменных сообщений,</w:t>
      </w:r>
    </w:p>
    <w:p w:rsidR="00AC61C9" w:rsidRPr="006B6991" w:rsidRDefault="00AC61C9">
      <w:pPr>
        <w:spacing w:line="29" w:lineRule="exact"/>
        <w:rPr>
          <w:sz w:val="24"/>
          <w:szCs w:val="24"/>
        </w:rPr>
      </w:pPr>
    </w:p>
    <w:p w:rsidR="00AC61C9" w:rsidRPr="006B6991" w:rsidRDefault="00AC61C9">
      <w:pPr>
        <w:rPr>
          <w:sz w:val="24"/>
          <w:szCs w:val="24"/>
        </w:rPr>
      </w:pPr>
      <w:r w:rsidRPr="006B6991">
        <w:rPr>
          <w:sz w:val="24"/>
          <w:szCs w:val="24"/>
        </w:rPr>
        <w:t>докладов, рефератов;</w:t>
      </w:r>
    </w:p>
    <w:p w:rsidR="00AC61C9" w:rsidRPr="006B6991" w:rsidRDefault="00AC61C9">
      <w:pPr>
        <w:spacing w:line="159" w:lineRule="exact"/>
        <w:rPr>
          <w:sz w:val="24"/>
          <w:szCs w:val="24"/>
        </w:rPr>
      </w:pPr>
    </w:p>
    <w:p w:rsidR="00AC61C9" w:rsidRPr="006B6991" w:rsidRDefault="00AC61C9" w:rsidP="001A5221">
      <w:pPr>
        <w:numPr>
          <w:ilvl w:val="0"/>
          <w:numId w:val="452"/>
        </w:numPr>
        <w:tabs>
          <w:tab w:val="left" w:pos="980"/>
        </w:tabs>
        <w:ind w:left="980" w:hanging="280"/>
        <w:rPr>
          <w:rFonts w:ascii="Symbol" w:hAnsi="Symbol" w:cs="Symbol"/>
          <w:sz w:val="24"/>
          <w:szCs w:val="24"/>
        </w:rPr>
      </w:pPr>
      <w:r w:rsidRPr="006B6991">
        <w:rPr>
          <w:sz w:val="24"/>
          <w:szCs w:val="24"/>
        </w:rPr>
        <w:t>знать и соблюдать правила работы в кабинете биологии.</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453"/>
        </w:numPr>
        <w:tabs>
          <w:tab w:val="left" w:pos="994"/>
        </w:tabs>
        <w:spacing w:line="333" w:lineRule="auto"/>
        <w:ind w:firstLine="700"/>
        <w:rPr>
          <w:rFonts w:ascii="Symbol" w:hAnsi="Symbol" w:cs="Symbol"/>
          <w:sz w:val="24"/>
          <w:szCs w:val="24"/>
        </w:rPr>
      </w:pPr>
      <w:r w:rsidRPr="006B6991">
        <w:rPr>
          <w:i/>
          <w:iCs/>
          <w:sz w:val="24"/>
          <w:szCs w:val="24"/>
        </w:rPr>
        <w:t>понимать экологические проблемы, возникающие в условиях нерационального природопользования, и пути решения этих проблем;</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453"/>
        </w:numPr>
        <w:tabs>
          <w:tab w:val="left" w:pos="994"/>
        </w:tabs>
        <w:spacing w:line="343" w:lineRule="auto"/>
        <w:ind w:firstLine="700"/>
        <w:jc w:val="both"/>
        <w:rPr>
          <w:rFonts w:ascii="Symbol" w:hAnsi="Symbol" w:cs="Symbol"/>
          <w:sz w:val="24"/>
          <w:szCs w:val="24"/>
        </w:rPr>
      </w:pPr>
      <w:r w:rsidRPr="006B6991">
        <w:rPr>
          <w:i/>
          <w:iCs/>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53"/>
        </w:numPr>
        <w:tabs>
          <w:tab w:val="left" w:pos="994"/>
        </w:tabs>
        <w:spacing w:line="344" w:lineRule="auto"/>
        <w:ind w:firstLine="700"/>
        <w:jc w:val="both"/>
        <w:rPr>
          <w:rFonts w:ascii="Symbol" w:hAnsi="Symbol" w:cs="Symbol"/>
          <w:sz w:val="24"/>
          <w:szCs w:val="24"/>
        </w:rPr>
      </w:pPr>
      <w:r w:rsidRPr="006B6991">
        <w:rPr>
          <w:i/>
          <w:iCs/>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AC61C9" w:rsidRPr="006B6991" w:rsidRDefault="00AC61C9">
      <w:pPr>
        <w:spacing w:line="309" w:lineRule="exact"/>
        <w:rPr>
          <w:sz w:val="24"/>
          <w:szCs w:val="24"/>
        </w:rPr>
      </w:pPr>
    </w:p>
    <w:p w:rsidR="00AC61C9" w:rsidRPr="006B6991" w:rsidRDefault="00AC61C9" w:rsidP="001A5221">
      <w:pPr>
        <w:numPr>
          <w:ilvl w:val="0"/>
          <w:numId w:val="454"/>
        </w:numPr>
        <w:tabs>
          <w:tab w:val="left" w:pos="1002"/>
        </w:tabs>
        <w:spacing w:line="335" w:lineRule="auto"/>
        <w:ind w:left="8" w:firstLine="700"/>
        <w:jc w:val="both"/>
        <w:rPr>
          <w:rFonts w:ascii="Symbol" w:hAnsi="Symbol" w:cs="Symbol"/>
          <w:sz w:val="24"/>
          <w:szCs w:val="24"/>
        </w:rPr>
      </w:pPr>
      <w:r w:rsidRPr="006B6991">
        <w:rPr>
          <w:i/>
          <w:iCs/>
          <w:sz w:val="24"/>
          <w:szCs w:val="24"/>
        </w:rPr>
        <w:t>ориентироваться в системе моральных норм и ценностей по отношению к объектам живой природы, собственному здоровью и здоровью других людей</w:t>
      </w:r>
    </w:p>
    <w:p w:rsidR="00AC61C9" w:rsidRPr="006B6991" w:rsidRDefault="00AC61C9">
      <w:pPr>
        <w:spacing w:line="39" w:lineRule="exact"/>
        <w:rPr>
          <w:sz w:val="24"/>
          <w:szCs w:val="24"/>
        </w:rPr>
      </w:pPr>
    </w:p>
    <w:p w:rsidR="00AC61C9" w:rsidRPr="006B6991" w:rsidRDefault="00AC61C9">
      <w:pPr>
        <w:spacing w:line="351" w:lineRule="auto"/>
        <w:ind w:left="8"/>
        <w:rPr>
          <w:sz w:val="24"/>
          <w:szCs w:val="24"/>
        </w:rPr>
      </w:pPr>
      <w:r w:rsidRPr="006B6991">
        <w:rPr>
          <w:i/>
          <w:iCs/>
          <w:sz w:val="24"/>
          <w:szCs w:val="24"/>
        </w:rPr>
        <w:t>(признание высокой ценности жизни во всех ее проявлениях, экологическое сознание, эмоционально-ценностное отношение к объектам живой природы);</w:t>
      </w:r>
    </w:p>
    <w:p w:rsidR="00AC61C9" w:rsidRPr="006B6991" w:rsidRDefault="00AC61C9">
      <w:pPr>
        <w:spacing w:line="45" w:lineRule="exact"/>
        <w:rPr>
          <w:sz w:val="24"/>
          <w:szCs w:val="24"/>
        </w:rPr>
      </w:pPr>
    </w:p>
    <w:p w:rsidR="00AC61C9" w:rsidRPr="006B6991" w:rsidRDefault="00AC61C9" w:rsidP="001A5221">
      <w:pPr>
        <w:numPr>
          <w:ilvl w:val="1"/>
          <w:numId w:val="455"/>
        </w:numPr>
        <w:tabs>
          <w:tab w:val="left" w:pos="1002"/>
        </w:tabs>
        <w:spacing w:line="349" w:lineRule="auto"/>
        <w:ind w:left="8" w:firstLine="700"/>
        <w:jc w:val="both"/>
        <w:rPr>
          <w:rFonts w:ascii="Symbol" w:hAnsi="Symbol" w:cs="Symbol"/>
          <w:sz w:val="24"/>
          <w:szCs w:val="24"/>
        </w:rPr>
      </w:pPr>
      <w:r w:rsidRPr="006B6991">
        <w:rPr>
          <w:i/>
          <w:iCs/>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AC61C9" w:rsidRPr="006B6991" w:rsidRDefault="00AC61C9">
      <w:pPr>
        <w:spacing w:line="13" w:lineRule="exact"/>
        <w:rPr>
          <w:rFonts w:ascii="Symbol" w:hAnsi="Symbol" w:cs="Symbol"/>
          <w:sz w:val="24"/>
          <w:szCs w:val="24"/>
        </w:rPr>
      </w:pPr>
    </w:p>
    <w:p w:rsidR="00AC61C9" w:rsidRPr="006B6991" w:rsidRDefault="00AC61C9" w:rsidP="001A5221">
      <w:pPr>
        <w:numPr>
          <w:ilvl w:val="1"/>
          <w:numId w:val="455"/>
        </w:numPr>
        <w:tabs>
          <w:tab w:val="left" w:pos="988"/>
        </w:tabs>
        <w:ind w:left="988" w:hanging="280"/>
        <w:rPr>
          <w:rFonts w:ascii="Symbol" w:hAnsi="Symbol" w:cs="Symbol"/>
          <w:sz w:val="24"/>
          <w:szCs w:val="24"/>
        </w:rPr>
      </w:pPr>
      <w:r w:rsidRPr="006B6991">
        <w:rPr>
          <w:i/>
          <w:iCs/>
          <w:sz w:val="24"/>
          <w:szCs w:val="24"/>
        </w:rPr>
        <w:t>работать в группе сверстников при решении познавательных задач связанных</w:t>
      </w:r>
    </w:p>
    <w:p w:rsidR="00AC61C9" w:rsidRPr="006B6991" w:rsidRDefault="00AC61C9">
      <w:pPr>
        <w:spacing w:line="163" w:lineRule="exact"/>
        <w:rPr>
          <w:rFonts w:ascii="Symbol" w:hAnsi="Symbol" w:cs="Symbol"/>
          <w:sz w:val="24"/>
          <w:szCs w:val="24"/>
        </w:rPr>
      </w:pPr>
    </w:p>
    <w:p w:rsidR="00AC61C9" w:rsidRPr="006B6991" w:rsidRDefault="00AC61C9" w:rsidP="001A5221">
      <w:pPr>
        <w:numPr>
          <w:ilvl w:val="0"/>
          <w:numId w:val="455"/>
        </w:numPr>
        <w:tabs>
          <w:tab w:val="left" w:pos="248"/>
        </w:tabs>
        <w:ind w:left="248" w:hanging="248"/>
        <w:rPr>
          <w:i/>
          <w:iCs/>
          <w:sz w:val="24"/>
          <w:szCs w:val="24"/>
        </w:rPr>
      </w:pPr>
      <w:r w:rsidRPr="006B6991">
        <w:rPr>
          <w:i/>
          <w:iCs/>
          <w:sz w:val="24"/>
          <w:szCs w:val="24"/>
        </w:rPr>
        <w:t>теоретическими и практическими проблемами в области молекулярной биологии,</w:t>
      </w:r>
    </w:p>
    <w:p w:rsidR="00AC61C9" w:rsidRPr="006B6991" w:rsidRDefault="00AC61C9">
      <w:pPr>
        <w:spacing w:line="174" w:lineRule="exact"/>
        <w:rPr>
          <w:sz w:val="24"/>
          <w:szCs w:val="24"/>
        </w:rPr>
      </w:pPr>
    </w:p>
    <w:p w:rsidR="00AC61C9" w:rsidRPr="006B6991" w:rsidRDefault="00AC61C9">
      <w:pPr>
        <w:spacing w:line="354" w:lineRule="auto"/>
        <w:ind w:left="8"/>
        <w:jc w:val="both"/>
        <w:rPr>
          <w:sz w:val="24"/>
          <w:szCs w:val="24"/>
        </w:rPr>
      </w:pPr>
      <w:r w:rsidRPr="006B6991">
        <w:rPr>
          <w:i/>
          <w:iCs/>
          <w:sz w:val="24"/>
          <w:szCs w:val="24"/>
        </w:rPr>
        <w:t>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w:t>
      </w:r>
    </w:p>
    <w:p w:rsidR="00AC61C9" w:rsidRPr="006B6991" w:rsidRDefault="00AC61C9">
      <w:pPr>
        <w:spacing w:line="200" w:lineRule="exact"/>
        <w:rPr>
          <w:sz w:val="24"/>
          <w:szCs w:val="24"/>
        </w:rPr>
      </w:pPr>
    </w:p>
    <w:p w:rsidR="001B3BF9" w:rsidRDefault="00AC61C9" w:rsidP="00150CB2">
      <w:pPr>
        <w:rPr>
          <w:sz w:val="24"/>
          <w:szCs w:val="24"/>
        </w:rPr>
      </w:pPr>
      <w:r w:rsidRPr="006B6991">
        <w:rPr>
          <w:sz w:val="24"/>
          <w:szCs w:val="24"/>
        </w:rPr>
        <w:t xml:space="preserve">            </w:t>
      </w:r>
    </w:p>
    <w:p w:rsidR="00AC61C9" w:rsidRPr="006B6991" w:rsidRDefault="001B3BF9" w:rsidP="00150CB2">
      <w:pPr>
        <w:rPr>
          <w:sz w:val="24"/>
          <w:szCs w:val="24"/>
        </w:rPr>
      </w:pPr>
      <w:r>
        <w:rPr>
          <w:sz w:val="24"/>
          <w:szCs w:val="24"/>
        </w:rPr>
        <w:lastRenderedPageBreak/>
        <w:t xml:space="preserve">             </w:t>
      </w:r>
      <w:r w:rsidR="00AC61C9" w:rsidRPr="006B6991">
        <w:rPr>
          <w:sz w:val="24"/>
          <w:szCs w:val="24"/>
        </w:rPr>
        <w:t xml:space="preserve">   </w:t>
      </w:r>
      <w:r w:rsidR="00B462A9">
        <w:rPr>
          <w:b/>
          <w:bCs/>
          <w:sz w:val="24"/>
          <w:szCs w:val="24"/>
        </w:rPr>
        <w:t>1.2.5.14</w:t>
      </w:r>
      <w:r w:rsidR="00AC61C9" w:rsidRPr="006B6991">
        <w:rPr>
          <w:b/>
          <w:bCs/>
          <w:sz w:val="24"/>
          <w:szCs w:val="24"/>
        </w:rPr>
        <w:t>. Химия</w:t>
      </w:r>
    </w:p>
    <w:p w:rsidR="00AC61C9" w:rsidRPr="006B6991" w:rsidRDefault="00AC61C9">
      <w:pPr>
        <w:spacing w:line="160"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pPr>
        <w:spacing w:line="156" w:lineRule="exact"/>
        <w:rPr>
          <w:sz w:val="24"/>
          <w:szCs w:val="24"/>
        </w:rPr>
      </w:pPr>
    </w:p>
    <w:p w:rsidR="00AC61C9" w:rsidRPr="006B6991" w:rsidRDefault="00AC61C9" w:rsidP="001A5221">
      <w:pPr>
        <w:numPr>
          <w:ilvl w:val="0"/>
          <w:numId w:val="456"/>
        </w:numPr>
        <w:tabs>
          <w:tab w:val="left" w:pos="988"/>
        </w:tabs>
        <w:ind w:left="988" w:hanging="280"/>
        <w:rPr>
          <w:rFonts w:ascii="Symbol" w:hAnsi="Symbol" w:cs="Symbol"/>
          <w:sz w:val="24"/>
          <w:szCs w:val="24"/>
        </w:rPr>
      </w:pPr>
      <w:r w:rsidRPr="006B6991">
        <w:rPr>
          <w:sz w:val="24"/>
          <w:szCs w:val="24"/>
        </w:rPr>
        <w:t>характеризовать   основные   методы   познания:   наблюдение,   измерение,</w:t>
      </w:r>
    </w:p>
    <w:p w:rsidR="00AC61C9" w:rsidRPr="006B6991" w:rsidRDefault="00AC61C9">
      <w:pPr>
        <w:spacing w:line="161" w:lineRule="exact"/>
        <w:rPr>
          <w:sz w:val="24"/>
          <w:szCs w:val="24"/>
        </w:rPr>
      </w:pPr>
    </w:p>
    <w:p w:rsidR="00AC61C9" w:rsidRPr="006B6991" w:rsidRDefault="00AC61C9">
      <w:pPr>
        <w:ind w:left="8"/>
        <w:rPr>
          <w:sz w:val="24"/>
          <w:szCs w:val="24"/>
        </w:rPr>
      </w:pPr>
      <w:r w:rsidRPr="006B6991">
        <w:rPr>
          <w:sz w:val="24"/>
          <w:szCs w:val="24"/>
        </w:rPr>
        <w:t>эксперимент;</w:t>
      </w:r>
    </w:p>
    <w:p w:rsidR="00AC61C9" w:rsidRPr="006B6991" w:rsidRDefault="00AC61C9">
      <w:pPr>
        <w:spacing w:line="196" w:lineRule="exact"/>
        <w:rPr>
          <w:sz w:val="24"/>
          <w:szCs w:val="24"/>
        </w:rPr>
      </w:pPr>
    </w:p>
    <w:p w:rsidR="00AC61C9" w:rsidRPr="006B6991" w:rsidRDefault="00AC61C9" w:rsidP="001A5221">
      <w:pPr>
        <w:numPr>
          <w:ilvl w:val="0"/>
          <w:numId w:val="457"/>
        </w:numPr>
        <w:tabs>
          <w:tab w:val="left" w:pos="1002"/>
        </w:tabs>
        <w:spacing w:line="333" w:lineRule="auto"/>
        <w:ind w:left="8" w:firstLine="700"/>
        <w:rPr>
          <w:rFonts w:ascii="Symbol" w:hAnsi="Symbol" w:cs="Symbol"/>
          <w:sz w:val="24"/>
          <w:szCs w:val="24"/>
        </w:rPr>
      </w:pPr>
      <w:r w:rsidRPr="006B6991">
        <w:rPr>
          <w:sz w:val="24"/>
          <w:szCs w:val="24"/>
        </w:rPr>
        <w:t>описывать свойства твердых, жидких, газообразных веществ, выделяя их существенные признаки;</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457"/>
        </w:numPr>
        <w:tabs>
          <w:tab w:val="left" w:pos="1002"/>
        </w:tabs>
        <w:spacing w:line="344" w:lineRule="auto"/>
        <w:ind w:left="8" w:firstLine="700"/>
        <w:jc w:val="both"/>
        <w:rPr>
          <w:rFonts w:ascii="Symbol" w:hAnsi="Symbol" w:cs="Symbol"/>
          <w:sz w:val="24"/>
          <w:szCs w:val="24"/>
        </w:rPr>
      </w:pPr>
      <w:r w:rsidRPr="006B6991">
        <w:rPr>
          <w:sz w:val="24"/>
          <w:szCs w:val="24"/>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457"/>
        </w:numPr>
        <w:tabs>
          <w:tab w:val="left" w:pos="988"/>
        </w:tabs>
        <w:ind w:left="988" w:hanging="280"/>
        <w:rPr>
          <w:rFonts w:ascii="Symbol" w:hAnsi="Symbol" w:cs="Symbol"/>
          <w:sz w:val="24"/>
          <w:szCs w:val="24"/>
        </w:rPr>
      </w:pPr>
      <w:r w:rsidRPr="006B6991">
        <w:rPr>
          <w:sz w:val="24"/>
          <w:szCs w:val="24"/>
        </w:rPr>
        <w:t>раскрывать смысл законов сохранения массы веществ, постоянства состава,</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атомно-молекулярной теории;</w:t>
      </w:r>
    </w:p>
    <w:p w:rsidR="00AC61C9" w:rsidRPr="006B6991" w:rsidRDefault="00AC61C9">
      <w:pPr>
        <w:spacing w:line="159" w:lineRule="exact"/>
        <w:rPr>
          <w:sz w:val="24"/>
          <w:szCs w:val="24"/>
        </w:rPr>
      </w:pPr>
    </w:p>
    <w:p w:rsidR="00AC61C9" w:rsidRPr="006B6991" w:rsidRDefault="00AC61C9" w:rsidP="001A5221">
      <w:pPr>
        <w:numPr>
          <w:ilvl w:val="0"/>
          <w:numId w:val="458"/>
        </w:numPr>
        <w:tabs>
          <w:tab w:val="left" w:pos="988"/>
        </w:tabs>
        <w:ind w:left="988" w:hanging="280"/>
        <w:rPr>
          <w:rFonts w:ascii="Symbol" w:hAnsi="Symbol" w:cs="Symbol"/>
          <w:sz w:val="24"/>
          <w:szCs w:val="24"/>
        </w:rPr>
      </w:pPr>
      <w:r w:rsidRPr="006B6991">
        <w:rPr>
          <w:sz w:val="24"/>
          <w:szCs w:val="24"/>
        </w:rPr>
        <w:t>различать химические и физические явления;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58"/>
        </w:numPr>
        <w:tabs>
          <w:tab w:val="left" w:pos="988"/>
        </w:tabs>
        <w:ind w:left="988" w:hanging="280"/>
        <w:rPr>
          <w:rFonts w:ascii="Symbol" w:hAnsi="Symbol" w:cs="Symbol"/>
          <w:sz w:val="24"/>
          <w:szCs w:val="24"/>
        </w:rPr>
      </w:pPr>
      <w:r w:rsidRPr="006B6991">
        <w:rPr>
          <w:sz w:val="24"/>
          <w:szCs w:val="24"/>
        </w:rPr>
        <w:t>называть химические элементы;</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58"/>
        </w:numPr>
        <w:tabs>
          <w:tab w:val="left" w:pos="988"/>
        </w:tabs>
        <w:ind w:left="988" w:hanging="280"/>
        <w:rPr>
          <w:rFonts w:ascii="Symbol" w:hAnsi="Symbol" w:cs="Symbol"/>
          <w:sz w:val="24"/>
          <w:szCs w:val="24"/>
        </w:rPr>
      </w:pPr>
      <w:r w:rsidRPr="006B6991">
        <w:rPr>
          <w:sz w:val="24"/>
          <w:szCs w:val="24"/>
        </w:rPr>
        <w:t>определять состав веществ по их формулам;</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58"/>
        </w:numPr>
        <w:tabs>
          <w:tab w:val="left" w:pos="988"/>
        </w:tabs>
        <w:ind w:left="988" w:hanging="280"/>
        <w:rPr>
          <w:rFonts w:ascii="Symbol" w:hAnsi="Symbol" w:cs="Symbol"/>
          <w:sz w:val="24"/>
          <w:szCs w:val="24"/>
        </w:rPr>
      </w:pPr>
      <w:r w:rsidRPr="006B6991">
        <w:rPr>
          <w:sz w:val="24"/>
          <w:szCs w:val="24"/>
        </w:rPr>
        <w:t>определять валентность атома элемента в соединениях;</w:t>
      </w:r>
    </w:p>
    <w:p w:rsidR="00AC61C9" w:rsidRPr="006B6991" w:rsidRDefault="00AC61C9">
      <w:pPr>
        <w:spacing w:line="271" w:lineRule="exact"/>
        <w:rPr>
          <w:sz w:val="24"/>
          <w:szCs w:val="24"/>
        </w:rPr>
      </w:pPr>
    </w:p>
    <w:p w:rsidR="00AC61C9" w:rsidRPr="006B6991" w:rsidRDefault="00AC61C9" w:rsidP="001A5221">
      <w:pPr>
        <w:numPr>
          <w:ilvl w:val="0"/>
          <w:numId w:val="459"/>
        </w:numPr>
        <w:tabs>
          <w:tab w:val="left" w:pos="980"/>
        </w:tabs>
        <w:ind w:left="980" w:hanging="280"/>
        <w:rPr>
          <w:rFonts w:ascii="Symbol" w:hAnsi="Symbol" w:cs="Symbol"/>
          <w:sz w:val="24"/>
          <w:szCs w:val="24"/>
        </w:rPr>
      </w:pPr>
      <w:r w:rsidRPr="006B6991">
        <w:rPr>
          <w:sz w:val="24"/>
          <w:szCs w:val="24"/>
        </w:rPr>
        <w:t>определять тип химических реакций;</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459"/>
        </w:numPr>
        <w:tabs>
          <w:tab w:val="left" w:pos="980"/>
        </w:tabs>
        <w:ind w:left="980" w:hanging="280"/>
        <w:rPr>
          <w:rFonts w:ascii="Symbol" w:hAnsi="Symbol" w:cs="Symbol"/>
          <w:sz w:val="24"/>
          <w:szCs w:val="24"/>
        </w:rPr>
      </w:pPr>
      <w:r w:rsidRPr="006B6991">
        <w:rPr>
          <w:sz w:val="24"/>
          <w:szCs w:val="24"/>
        </w:rPr>
        <w:t>называть признаки и условия протекания химических реакций;</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59"/>
        </w:numPr>
        <w:tabs>
          <w:tab w:val="left" w:pos="994"/>
        </w:tabs>
        <w:spacing w:line="333" w:lineRule="auto"/>
        <w:ind w:firstLine="700"/>
        <w:rPr>
          <w:rFonts w:ascii="Symbol" w:hAnsi="Symbol" w:cs="Symbol"/>
          <w:sz w:val="24"/>
          <w:szCs w:val="24"/>
        </w:rPr>
      </w:pPr>
      <w:r w:rsidRPr="006B6991">
        <w:rPr>
          <w:sz w:val="24"/>
          <w:szCs w:val="24"/>
        </w:rPr>
        <w:t>выявлять признаки, свидетельствующие о протекании химической реакции при выполнении химического опыта;</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459"/>
        </w:numPr>
        <w:tabs>
          <w:tab w:val="left" w:pos="980"/>
        </w:tabs>
        <w:ind w:left="980" w:hanging="280"/>
        <w:rPr>
          <w:rFonts w:ascii="Symbol" w:hAnsi="Symbol" w:cs="Symbol"/>
          <w:sz w:val="24"/>
          <w:szCs w:val="24"/>
        </w:rPr>
      </w:pPr>
      <w:r w:rsidRPr="006B6991">
        <w:rPr>
          <w:sz w:val="24"/>
          <w:szCs w:val="24"/>
        </w:rPr>
        <w:t>составлять формулы бинарных соединений;</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59"/>
        </w:numPr>
        <w:tabs>
          <w:tab w:val="left" w:pos="980"/>
        </w:tabs>
        <w:ind w:left="980" w:hanging="280"/>
        <w:rPr>
          <w:rFonts w:ascii="Symbol" w:hAnsi="Symbol" w:cs="Symbol"/>
          <w:sz w:val="24"/>
          <w:szCs w:val="24"/>
        </w:rPr>
      </w:pPr>
      <w:r w:rsidRPr="006B6991">
        <w:rPr>
          <w:sz w:val="24"/>
          <w:szCs w:val="24"/>
        </w:rPr>
        <w:t>составлять уравнения химических реакций;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59"/>
        </w:numPr>
        <w:tabs>
          <w:tab w:val="left" w:pos="980"/>
        </w:tabs>
        <w:ind w:left="980" w:hanging="280"/>
        <w:rPr>
          <w:rFonts w:ascii="Symbol" w:hAnsi="Symbol" w:cs="Symbol"/>
          <w:sz w:val="24"/>
          <w:szCs w:val="24"/>
        </w:rPr>
      </w:pPr>
      <w:r w:rsidRPr="006B6991">
        <w:rPr>
          <w:sz w:val="24"/>
          <w:szCs w:val="24"/>
        </w:rPr>
        <w:t>соблюдать правила безопасной работы при проведении опытов;</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59"/>
        </w:numPr>
        <w:tabs>
          <w:tab w:val="left" w:pos="980"/>
        </w:tabs>
        <w:ind w:left="980" w:hanging="280"/>
        <w:rPr>
          <w:rFonts w:ascii="Symbol" w:hAnsi="Symbol" w:cs="Symbol"/>
          <w:sz w:val="24"/>
          <w:szCs w:val="24"/>
        </w:rPr>
      </w:pPr>
      <w:r w:rsidRPr="006B6991">
        <w:rPr>
          <w:sz w:val="24"/>
          <w:szCs w:val="24"/>
        </w:rPr>
        <w:t>пользоваться лабораторным оборудованием и посудой;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59"/>
        </w:numPr>
        <w:tabs>
          <w:tab w:val="left" w:pos="980"/>
        </w:tabs>
        <w:ind w:left="980" w:hanging="280"/>
        <w:rPr>
          <w:rFonts w:ascii="Symbol" w:hAnsi="Symbol" w:cs="Symbol"/>
          <w:sz w:val="24"/>
          <w:szCs w:val="24"/>
        </w:rPr>
      </w:pPr>
      <w:r w:rsidRPr="006B6991">
        <w:rPr>
          <w:sz w:val="24"/>
          <w:szCs w:val="24"/>
        </w:rPr>
        <w:t>вычислять относительную молекулярную и молярную массы веществ;</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459"/>
        </w:numPr>
        <w:tabs>
          <w:tab w:val="left" w:pos="980"/>
        </w:tabs>
        <w:ind w:left="980" w:hanging="280"/>
        <w:rPr>
          <w:rFonts w:ascii="Symbol" w:hAnsi="Symbol" w:cs="Symbol"/>
          <w:sz w:val="24"/>
          <w:szCs w:val="24"/>
        </w:rPr>
      </w:pPr>
      <w:r w:rsidRPr="006B6991">
        <w:rPr>
          <w:sz w:val="24"/>
          <w:szCs w:val="24"/>
        </w:rPr>
        <w:t>вычислять массовую долю химического элемента по формуле соединения;</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59"/>
        </w:numPr>
        <w:tabs>
          <w:tab w:val="left" w:pos="980"/>
        </w:tabs>
        <w:ind w:left="980" w:hanging="280"/>
        <w:rPr>
          <w:rFonts w:ascii="Symbol" w:hAnsi="Symbol" w:cs="Symbol"/>
          <w:sz w:val="24"/>
          <w:szCs w:val="24"/>
        </w:rPr>
      </w:pPr>
      <w:r w:rsidRPr="006B6991">
        <w:rPr>
          <w:sz w:val="24"/>
          <w:szCs w:val="24"/>
        </w:rPr>
        <w:t>вычислять  количество,  объем  или  массу  вещества  по  количеству,  объему,</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массе реагентов или продуктов реакции;</w:t>
      </w:r>
    </w:p>
    <w:p w:rsidR="00AC61C9" w:rsidRPr="006B6991" w:rsidRDefault="00AC61C9">
      <w:pPr>
        <w:spacing w:line="159" w:lineRule="exact"/>
        <w:rPr>
          <w:sz w:val="24"/>
          <w:szCs w:val="24"/>
        </w:rPr>
      </w:pPr>
    </w:p>
    <w:p w:rsidR="00AC61C9" w:rsidRPr="006B6991" w:rsidRDefault="00AC61C9" w:rsidP="001A5221">
      <w:pPr>
        <w:numPr>
          <w:ilvl w:val="0"/>
          <w:numId w:val="460"/>
        </w:numPr>
        <w:tabs>
          <w:tab w:val="left" w:pos="980"/>
        </w:tabs>
        <w:ind w:left="980" w:hanging="280"/>
        <w:rPr>
          <w:rFonts w:ascii="Symbol" w:hAnsi="Symbol" w:cs="Symbol"/>
          <w:sz w:val="24"/>
          <w:szCs w:val="24"/>
        </w:rPr>
      </w:pPr>
      <w:r w:rsidRPr="006B6991">
        <w:rPr>
          <w:sz w:val="24"/>
          <w:szCs w:val="24"/>
        </w:rPr>
        <w:t>характеризовать  физические  и  химические  свойства  простых  веществ:</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кислорода и водорода;</w:t>
      </w:r>
    </w:p>
    <w:p w:rsidR="00AC61C9" w:rsidRPr="006B6991" w:rsidRDefault="00AC61C9">
      <w:pPr>
        <w:spacing w:line="159" w:lineRule="exact"/>
        <w:rPr>
          <w:sz w:val="24"/>
          <w:szCs w:val="24"/>
        </w:rPr>
      </w:pPr>
    </w:p>
    <w:p w:rsidR="00AC61C9" w:rsidRPr="006B6991" w:rsidRDefault="00AC61C9" w:rsidP="001A5221">
      <w:pPr>
        <w:numPr>
          <w:ilvl w:val="0"/>
          <w:numId w:val="461"/>
        </w:numPr>
        <w:tabs>
          <w:tab w:val="left" w:pos="980"/>
        </w:tabs>
        <w:ind w:left="980" w:hanging="280"/>
        <w:rPr>
          <w:rFonts w:ascii="Symbol" w:hAnsi="Symbol" w:cs="Symbol"/>
          <w:sz w:val="24"/>
          <w:szCs w:val="24"/>
        </w:rPr>
      </w:pPr>
      <w:r w:rsidRPr="006B6991">
        <w:rPr>
          <w:sz w:val="24"/>
          <w:szCs w:val="24"/>
        </w:rPr>
        <w:t>получать, собирать кислород и водород;</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61"/>
        </w:numPr>
        <w:tabs>
          <w:tab w:val="left" w:pos="980"/>
        </w:tabs>
        <w:ind w:left="980" w:hanging="280"/>
        <w:rPr>
          <w:rFonts w:ascii="Symbol" w:hAnsi="Symbol" w:cs="Symbol"/>
          <w:sz w:val="24"/>
          <w:szCs w:val="24"/>
        </w:rPr>
      </w:pPr>
      <w:r w:rsidRPr="006B6991">
        <w:rPr>
          <w:sz w:val="24"/>
          <w:szCs w:val="24"/>
        </w:rPr>
        <w:t>распознавать опытным путем газообразные вещества: кислород, водород;</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61"/>
        </w:numPr>
        <w:tabs>
          <w:tab w:val="left" w:pos="980"/>
        </w:tabs>
        <w:ind w:left="980" w:hanging="280"/>
        <w:rPr>
          <w:rFonts w:ascii="Symbol" w:hAnsi="Symbol" w:cs="Symbol"/>
          <w:sz w:val="24"/>
          <w:szCs w:val="24"/>
        </w:rPr>
      </w:pPr>
      <w:r w:rsidRPr="006B6991">
        <w:rPr>
          <w:sz w:val="24"/>
          <w:szCs w:val="24"/>
        </w:rPr>
        <w:t>раскрывать смысл закона Авогадро;</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461"/>
        </w:numPr>
        <w:tabs>
          <w:tab w:val="left" w:pos="980"/>
        </w:tabs>
        <w:ind w:left="980" w:hanging="280"/>
        <w:rPr>
          <w:rFonts w:ascii="Symbol" w:hAnsi="Symbol" w:cs="Symbol"/>
          <w:sz w:val="24"/>
          <w:szCs w:val="24"/>
        </w:rPr>
      </w:pPr>
      <w:r w:rsidRPr="006B6991">
        <w:rPr>
          <w:sz w:val="24"/>
          <w:szCs w:val="24"/>
        </w:rPr>
        <w:t>раскрывать смысл понятий «тепловой эффект реакции», «молярный объем»;</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61"/>
        </w:numPr>
        <w:tabs>
          <w:tab w:val="left" w:pos="980"/>
        </w:tabs>
        <w:ind w:left="980" w:hanging="280"/>
        <w:rPr>
          <w:rFonts w:ascii="Symbol" w:hAnsi="Symbol" w:cs="Symbol"/>
          <w:sz w:val="24"/>
          <w:szCs w:val="24"/>
        </w:rPr>
      </w:pPr>
      <w:r w:rsidRPr="006B6991">
        <w:rPr>
          <w:sz w:val="24"/>
          <w:szCs w:val="24"/>
        </w:rPr>
        <w:t>характеризовать физические и химические свойства воды;</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61"/>
        </w:numPr>
        <w:tabs>
          <w:tab w:val="left" w:pos="980"/>
        </w:tabs>
        <w:ind w:left="980" w:hanging="280"/>
        <w:rPr>
          <w:rFonts w:ascii="Symbol" w:hAnsi="Symbol" w:cs="Symbol"/>
          <w:sz w:val="24"/>
          <w:szCs w:val="24"/>
        </w:rPr>
      </w:pPr>
      <w:r w:rsidRPr="006B6991">
        <w:rPr>
          <w:sz w:val="24"/>
          <w:szCs w:val="24"/>
        </w:rPr>
        <w:t>раскрывать смысл понятия «раствор»;</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61"/>
        </w:numPr>
        <w:tabs>
          <w:tab w:val="left" w:pos="980"/>
        </w:tabs>
        <w:ind w:left="980" w:hanging="280"/>
        <w:rPr>
          <w:rFonts w:ascii="Symbol" w:hAnsi="Symbol" w:cs="Symbol"/>
          <w:sz w:val="24"/>
          <w:szCs w:val="24"/>
        </w:rPr>
      </w:pPr>
      <w:r w:rsidRPr="006B6991">
        <w:rPr>
          <w:sz w:val="24"/>
          <w:szCs w:val="24"/>
        </w:rPr>
        <w:t>вычислять массовую долю растворенного вещества в растворе;</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61"/>
        </w:numPr>
        <w:tabs>
          <w:tab w:val="left" w:pos="994"/>
        </w:tabs>
        <w:spacing w:line="335" w:lineRule="auto"/>
        <w:ind w:firstLine="700"/>
        <w:rPr>
          <w:rFonts w:ascii="Symbol" w:hAnsi="Symbol" w:cs="Symbol"/>
          <w:sz w:val="24"/>
          <w:szCs w:val="24"/>
        </w:rPr>
      </w:pPr>
      <w:r w:rsidRPr="006B6991">
        <w:rPr>
          <w:sz w:val="24"/>
          <w:szCs w:val="24"/>
        </w:rPr>
        <w:t>приготовлять растворы с определенной массовой долей растворенного вещества;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61"/>
        </w:numPr>
        <w:tabs>
          <w:tab w:val="left" w:pos="980"/>
        </w:tabs>
        <w:ind w:left="980" w:hanging="280"/>
        <w:rPr>
          <w:rFonts w:ascii="Symbol" w:hAnsi="Symbol" w:cs="Symbol"/>
          <w:sz w:val="24"/>
          <w:szCs w:val="24"/>
        </w:rPr>
      </w:pPr>
      <w:r w:rsidRPr="006B6991">
        <w:rPr>
          <w:sz w:val="24"/>
          <w:szCs w:val="24"/>
        </w:rPr>
        <w:t>называть соединения изученных классов неорганических веществ;</w:t>
      </w:r>
    </w:p>
    <w:p w:rsidR="00AC61C9" w:rsidRPr="006B6991" w:rsidRDefault="00AC61C9">
      <w:pPr>
        <w:spacing w:line="196" w:lineRule="exact"/>
        <w:rPr>
          <w:rFonts w:ascii="Symbol" w:hAnsi="Symbol" w:cs="Symbol"/>
          <w:sz w:val="24"/>
          <w:szCs w:val="24"/>
        </w:rPr>
      </w:pPr>
    </w:p>
    <w:p w:rsidR="00AC61C9" w:rsidRPr="006B6991" w:rsidRDefault="00AC61C9" w:rsidP="001A5221">
      <w:pPr>
        <w:numPr>
          <w:ilvl w:val="0"/>
          <w:numId w:val="461"/>
        </w:numPr>
        <w:tabs>
          <w:tab w:val="left" w:pos="994"/>
        </w:tabs>
        <w:spacing w:line="333" w:lineRule="auto"/>
        <w:ind w:firstLine="700"/>
        <w:rPr>
          <w:rFonts w:ascii="Symbol" w:hAnsi="Symbol" w:cs="Symbol"/>
          <w:sz w:val="24"/>
          <w:szCs w:val="24"/>
        </w:rPr>
      </w:pPr>
      <w:r w:rsidRPr="006B6991">
        <w:rPr>
          <w:sz w:val="24"/>
          <w:szCs w:val="24"/>
        </w:rPr>
        <w:t>характеризовать физические и химические свойства основных классов неорганических веществ: оксидов, кислот, оснований, солей;</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461"/>
        </w:numPr>
        <w:tabs>
          <w:tab w:val="left" w:pos="980"/>
        </w:tabs>
        <w:ind w:left="980" w:hanging="280"/>
        <w:rPr>
          <w:rFonts w:ascii="Symbol" w:hAnsi="Symbol" w:cs="Symbol"/>
          <w:sz w:val="24"/>
          <w:szCs w:val="24"/>
        </w:rPr>
      </w:pPr>
      <w:r w:rsidRPr="006B6991">
        <w:rPr>
          <w:sz w:val="24"/>
          <w:szCs w:val="24"/>
        </w:rPr>
        <w:t>определять принадлежность веществ к определенному классу соединений;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61"/>
        </w:numPr>
        <w:tabs>
          <w:tab w:val="left" w:pos="980"/>
        </w:tabs>
        <w:ind w:left="980" w:hanging="280"/>
        <w:rPr>
          <w:rFonts w:ascii="Symbol" w:hAnsi="Symbol" w:cs="Symbol"/>
          <w:sz w:val="24"/>
          <w:szCs w:val="24"/>
        </w:rPr>
      </w:pPr>
      <w:r w:rsidRPr="006B6991">
        <w:rPr>
          <w:sz w:val="24"/>
          <w:szCs w:val="24"/>
        </w:rPr>
        <w:t>составлять формулы неорганических соединений изученных классов;</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rsidP="001A5221">
      <w:pPr>
        <w:numPr>
          <w:ilvl w:val="0"/>
          <w:numId w:val="462"/>
        </w:numPr>
        <w:tabs>
          <w:tab w:val="left" w:pos="994"/>
        </w:tabs>
        <w:spacing w:line="335" w:lineRule="auto"/>
        <w:ind w:firstLine="700"/>
        <w:rPr>
          <w:rFonts w:ascii="Symbol" w:hAnsi="Symbol" w:cs="Symbol"/>
          <w:sz w:val="24"/>
          <w:szCs w:val="24"/>
        </w:rPr>
      </w:pPr>
      <w:r w:rsidRPr="006B6991">
        <w:rPr>
          <w:sz w:val="24"/>
          <w:szCs w:val="24"/>
        </w:rPr>
        <w:t>проводить опыты, подтверждающие химические свойства изученных классов неорганических веществ;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62"/>
        </w:numPr>
        <w:tabs>
          <w:tab w:val="left" w:pos="994"/>
        </w:tabs>
        <w:spacing w:line="335" w:lineRule="auto"/>
        <w:ind w:firstLine="700"/>
        <w:rPr>
          <w:rFonts w:ascii="Symbol" w:hAnsi="Symbol" w:cs="Symbol"/>
          <w:sz w:val="24"/>
          <w:szCs w:val="24"/>
        </w:rPr>
      </w:pPr>
      <w:r w:rsidRPr="006B6991">
        <w:rPr>
          <w:sz w:val="24"/>
          <w:szCs w:val="24"/>
        </w:rPr>
        <w:t>распознавать опытным путем растворы кислот и щелочей по изменению окраски индикатора;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62"/>
        </w:numPr>
        <w:tabs>
          <w:tab w:val="left" w:pos="980"/>
        </w:tabs>
        <w:ind w:left="980" w:hanging="280"/>
        <w:rPr>
          <w:rFonts w:ascii="Symbol" w:hAnsi="Symbol" w:cs="Symbol"/>
          <w:sz w:val="24"/>
          <w:szCs w:val="24"/>
        </w:rPr>
      </w:pPr>
      <w:r w:rsidRPr="006B6991">
        <w:rPr>
          <w:sz w:val="24"/>
          <w:szCs w:val="24"/>
        </w:rPr>
        <w:t>характеризовать взаимосвязь между классами неорганических соединений;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62"/>
        </w:numPr>
        <w:tabs>
          <w:tab w:val="left" w:pos="980"/>
        </w:tabs>
        <w:ind w:left="980" w:hanging="280"/>
        <w:rPr>
          <w:rFonts w:ascii="Symbol" w:hAnsi="Symbol" w:cs="Symbol"/>
          <w:sz w:val="24"/>
          <w:szCs w:val="24"/>
        </w:rPr>
      </w:pPr>
      <w:r w:rsidRPr="006B6991">
        <w:rPr>
          <w:sz w:val="24"/>
          <w:szCs w:val="24"/>
        </w:rPr>
        <w:t>раскрывать смысл Периодического закона Д.И. Менделеева;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62"/>
        </w:numPr>
        <w:tabs>
          <w:tab w:val="left" w:pos="994"/>
        </w:tabs>
        <w:spacing w:line="335" w:lineRule="auto"/>
        <w:ind w:firstLine="700"/>
        <w:rPr>
          <w:rFonts w:ascii="Symbol" w:hAnsi="Symbol" w:cs="Symbol"/>
          <w:sz w:val="24"/>
          <w:szCs w:val="24"/>
        </w:rPr>
      </w:pPr>
      <w:r w:rsidRPr="006B6991">
        <w:rPr>
          <w:sz w:val="24"/>
          <w:szCs w:val="24"/>
        </w:rPr>
        <w:t>объяснять физический смысл атомного (порядкового) номера химического элемента, номеров группы и периода в периодической системе Д.И. Менделеева;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62"/>
        </w:numPr>
        <w:tabs>
          <w:tab w:val="left" w:pos="994"/>
        </w:tabs>
        <w:spacing w:line="336" w:lineRule="auto"/>
        <w:ind w:firstLine="700"/>
        <w:rPr>
          <w:rFonts w:ascii="Symbol" w:hAnsi="Symbol" w:cs="Symbol"/>
          <w:sz w:val="24"/>
          <w:szCs w:val="24"/>
        </w:rPr>
      </w:pPr>
      <w:r w:rsidRPr="006B6991">
        <w:rPr>
          <w:sz w:val="24"/>
          <w:szCs w:val="24"/>
        </w:rPr>
        <w:t>объяснять закономерности изменения строения атомов, свойств элементов в пределах малых периодов и главных подгрупп;</w:t>
      </w:r>
    </w:p>
    <w:p w:rsidR="00AC61C9" w:rsidRPr="006B6991" w:rsidRDefault="00AC61C9">
      <w:pPr>
        <w:spacing w:line="55" w:lineRule="exact"/>
        <w:rPr>
          <w:rFonts w:ascii="Symbol" w:hAnsi="Symbol" w:cs="Symbol"/>
          <w:sz w:val="24"/>
          <w:szCs w:val="24"/>
        </w:rPr>
      </w:pPr>
    </w:p>
    <w:p w:rsidR="00AC61C9" w:rsidRPr="006B6991" w:rsidRDefault="00AC61C9" w:rsidP="001A5221">
      <w:pPr>
        <w:numPr>
          <w:ilvl w:val="0"/>
          <w:numId w:val="462"/>
        </w:numPr>
        <w:tabs>
          <w:tab w:val="left" w:pos="994"/>
        </w:tabs>
        <w:spacing w:line="344" w:lineRule="auto"/>
        <w:ind w:firstLine="700"/>
        <w:jc w:val="both"/>
        <w:rPr>
          <w:rFonts w:ascii="Symbol" w:hAnsi="Symbol" w:cs="Symbol"/>
          <w:sz w:val="24"/>
          <w:szCs w:val="24"/>
        </w:rPr>
      </w:pPr>
      <w:r w:rsidRPr="006B6991">
        <w:rPr>
          <w:sz w:val="24"/>
          <w:szCs w:val="24"/>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462"/>
        </w:numPr>
        <w:tabs>
          <w:tab w:val="left" w:pos="994"/>
        </w:tabs>
        <w:spacing w:line="335" w:lineRule="auto"/>
        <w:ind w:firstLine="700"/>
        <w:rPr>
          <w:rFonts w:ascii="Symbol" w:hAnsi="Symbol" w:cs="Symbol"/>
          <w:sz w:val="24"/>
          <w:szCs w:val="24"/>
        </w:rPr>
      </w:pPr>
      <w:r w:rsidRPr="006B6991">
        <w:rPr>
          <w:sz w:val="24"/>
          <w:szCs w:val="24"/>
        </w:rPr>
        <w:t>составлять схемы строения атомов первых 20 элементов периодической системы Д.И. Менделеева;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62"/>
        </w:numPr>
        <w:tabs>
          <w:tab w:val="left" w:pos="980"/>
        </w:tabs>
        <w:ind w:left="980" w:hanging="280"/>
        <w:rPr>
          <w:rFonts w:ascii="Symbol" w:hAnsi="Symbol" w:cs="Symbol"/>
          <w:sz w:val="24"/>
          <w:szCs w:val="24"/>
        </w:rPr>
      </w:pPr>
      <w:r w:rsidRPr="006B6991">
        <w:rPr>
          <w:sz w:val="24"/>
          <w:szCs w:val="24"/>
        </w:rPr>
        <w:t>раскрывать смысл понятий: «химическая связь», «электроотрицательность»;</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62"/>
        </w:numPr>
        <w:tabs>
          <w:tab w:val="left" w:pos="994"/>
        </w:tabs>
        <w:spacing w:line="334" w:lineRule="auto"/>
        <w:ind w:firstLine="700"/>
        <w:rPr>
          <w:rFonts w:ascii="Symbol" w:hAnsi="Symbol" w:cs="Symbol"/>
          <w:sz w:val="24"/>
          <w:szCs w:val="24"/>
        </w:rPr>
      </w:pPr>
      <w:r w:rsidRPr="006B6991">
        <w:rPr>
          <w:sz w:val="24"/>
          <w:szCs w:val="24"/>
        </w:rPr>
        <w:t>характеризовать зависимость физических свойств веществ от типа кристаллической решетки;</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462"/>
        </w:numPr>
        <w:tabs>
          <w:tab w:val="left" w:pos="980"/>
        </w:tabs>
        <w:ind w:left="980" w:hanging="280"/>
        <w:rPr>
          <w:rFonts w:ascii="Symbol" w:hAnsi="Symbol" w:cs="Symbol"/>
          <w:sz w:val="24"/>
          <w:szCs w:val="24"/>
        </w:rPr>
      </w:pPr>
      <w:r w:rsidRPr="006B6991">
        <w:rPr>
          <w:sz w:val="24"/>
          <w:szCs w:val="24"/>
        </w:rPr>
        <w:t>определять вид химической связи в неорганических соединениях;</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62"/>
        </w:numPr>
        <w:tabs>
          <w:tab w:val="left" w:pos="994"/>
        </w:tabs>
        <w:spacing w:line="335" w:lineRule="auto"/>
        <w:ind w:firstLine="700"/>
        <w:rPr>
          <w:rFonts w:ascii="Symbol" w:hAnsi="Symbol" w:cs="Symbol"/>
          <w:sz w:val="24"/>
          <w:szCs w:val="24"/>
        </w:rPr>
      </w:pPr>
      <w:r w:rsidRPr="006B6991">
        <w:rPr>
          <w:sz w:val="24"/>
          <w:szCs w:val="24"/>
        </w:rPr>
        <w:t>изображать схемы строения молекул веществ, образованных разными видами химических связей;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62"/>
        </w:numPr>
        <w:tabs>
          <w:tab w:val="left" w:pos="994"/>
        </w:tabs>
        <w:spacing w:line="344" w:lineRule="auto"/>
        <w:ind w:firstLine="700"/>
        <w:jc w:val="both"/>
        <w:rPr>
          <w:rFonts w:ascii="Symbol" w:hAnsi="Symbol" w:cs="Symbol"/>
          <w:sz w:val="24"/>
          <w:szCs w:val="24"/>
        </w:rPr>
      </w:pPr>
      <w:r w:rsidRPr="006B6991">
        <w:rPr>
          <w:sz w:val="24"/>
          <w:szCs w:val="24"/>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AC61C9" w:rsidRPr="006B6991" w:rsidRDefault="00AC61C9">
      <w:pPr>
        <w:spacing w:line="20" w:lineRule="exact"/>
        <w:rPr>
          <w:rFonts w:ascii="Symbol" w:hAnsi="Symbol" w:cs="Symbol"/>
          <w:sz w:val="24"/>
          <w:szCs w:val="24"/>
        </w:rPr>
      </w:pPr>
    </w:p>
    <w:p w:rsidR="00AC61C9" w:rsidRPr="006B6991" w:rsidRDefault="00AC61C9" w:rsidP="001A5221">
      <w:pPr>
        <w:numPr>
          <w:ilvl w:val="0"/>
          <w:numId w:val="462"/>
        </w:numPr>
        <w:tabs>
          <w:tab w:val="left" w:pos="980"/>
        </w:tabs>
        <w:ind w:left="980" w:hanging="280"/>
        <w:rPr>
          <w:rFonts w:ascii="Symbol" w:hAnsi="Symbol" w:cs="Symbol"/>
          <w:sz w:val="24"/>
          <w:szCs w:val="24"/>
        </w:rPr>
      </w:pPr>
      <w:r w:rsidRPr="006B6991">
        <w:rPr>
          <w:sz w:val="24"/>
          <w:szCs w:val="24"/>
        </w:rPr>
        <w:t>определять степень окисления атома элемента в соединении;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62"/>
        </w:numPr>
        <w:tabs>
          <w:tab w:val="left" w:pos="980"/>
        </w:tabs>
        <w:ind w:left="980" w:hanging="280"/>
        <w:rPr>
          <w:rFonts w:ascii="Symbol" w:hAnsi="Symbol" w:cs="Symbol"/>
          <w:sz w:val="24"/>
          <w:szCs w:val="24"/>
        </w:rPr>
      </w:pPr>
      <w:r w:rsidRPr="006B6991">
        <w:rPr>
          <w:sz w:val="24"/>
          <w:szCs w:val="24"/>
        </w:rPr>
        <w:t>раскрывать смысл теории электролитической диссоциации;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62"/>
        </w:numPr>
        <w:tabs>
          <w:tab w:val="left" w:pos="980"/>
        </w:tabs>
        <w:ind w:left="980" w:hanging="280"/>
        <w:rPr>
          <w:rFonts w:ascii="Symbol" w:hAnsi="Symbol" w:cs="Symbol"/>
          <w:sz w:val="24"/>
          <w:szCs w:val="24"/>
        </w:rPr>
      </w:pPr>
      <w:r w:rsidRPr="006B6991">
        <w:rPr>
          <w:sz w:val="24"/>
          <w:szCs w:val="24"/>
        </w:rPr>
        <w:t>составлять  уравнения  электролитической  диссоциации  кислот,  щелочей,</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lastRenderedPageBreak/>
        <w:t>солей;</w:t>
      </w:r>
    </w:p>
    <w:p w:rsidR="00AC61C9" w:rsidRPr="006B6991" w:rsidRDefault="00AC61C9">
      <w:pPr>
        <w:spacing w:line="200" w:lineRule="exact"/>
        <w:rPr>
          <w:sz w:val="24"/>
          <w:szCs w:val="24"/>
        </w:rPr>
      </w:pPr>
    </w:p>
    <w:p w:rsidR="00AC61C9" w:rsidRPr="006B6991" w:rsidRDefault="00AC61C9" w:rsidP="001A5221">
      <w:pPr>
        <w:numPr>
          <w:ilvl w:val="0"/>
          <w:numId w:val="463"/>
        </w:numPr>
        <w:tabs>
          <w:tab w:val="left" w:pos="994"/>
        </w:tabs>
        <w:spacing w:line="335" w:lineRule="auto"/>
        <w:ind w:firstLine="700"/>
        <w:rPr>
          <w:rFonts w:ascii="Symbol" w:hAnsi="Symbol" w:cs="Symbol"/>
          <w:sz w:val="24"/>
          <w:szCs w:val="24"/>
        </w:rPr>
      </w:pPr>
      <w:r w:rsidRPr="006B6991">
        <w:rPr>
          <w:sz w:val="24"/>
          <w:szCs w:val="24"/>
        </w:rPr>
        <w:t>объяснять сущность процесса электролитической диссоциации и реакций ионного обмена;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63"/>
        </w:numPr>
        <w:tabs>
          <w:tab w:val="left" w:pos="980"/>
        </w:tabs>
        <w:ind w:left="980" w:hanging="280"/>
        <w:rPr>
          <w:rFonts w:ascii="Symbol" w:hAnsi="Symbol" w:cs="Symbol"/>
          <w:sz w:val="24"/>
          <w:szCs w:val="24"/>
        </w:rPr>
      </w:pPr>
      <w:r w:rsidRPr="006B6991">
        <w:rPr>
          <w:sz w:val="24"/>
          <w:szCs w:val="24"/>
        </w:rPr>
        <w:t>составлять полные и сокращенные ионные уравнения реакции обмена;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63"/>
        </w:numPr>
        <w:tabs>
          <w:tab w:val="left" w:pos="980"/>
        </w:tabs>
        <w:ind w:left="980" w:hanging="280"/>
        <w:rPr>
          <w:rFonts w:ascii="Symbol" w:hAnsi="Symbol" w:cs="Symbol"/>
          <w:sz w:val="24"/>
          <w:szCs w:val="24"/>
        </w:rPr>
      </w:pPr>
      <w:r w:rsidRPr="006B6991">
        <w:rPr>
          <w:sz w:val="24"/>
          <w:szCs w:val="24"/>
        </w:rPr>
        <w:t>определять возможность протекания реакций ионного обмена;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63"/>
        </w:numPr>
        <w:tabs>
          <w:tab w:val="left" w:pos="994"/>
        </w:tabs>
        <w:spacing w:line="333" w:lineRule="auto"/>
        <w:ind w:firstLine="700"/>
        <w:rPr>
          <w:rFonts w:ascii="Symbol" w:hAnsi="Symbol" w:cs="Symbol"/>
          <w:sz w:val="24"/>
          <w:szCs w:val="24"/>
        </w:rPr>
      </w:pPr>
      <w:r w:rsidRPr="006B6991">
        <w:rPr>
          <w:sz w:val="24"/>
          <w:szCs w:val="24"/>
        </w:rPr>
        <w:t>проводить реакции, подтверждающие качественный состав различных веществ;</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463"/>
        </w:numPr>
        <w:tabs>
          <w:tab w:val="left" w:pos="980"/>
        </w:tabs>
        <w:ind w:left="980" w:hanging="280"/>
        <w:rPr>
          <w:rFonts w:ascii="Symbol" w:hAnsi="Symbol" w:cs="Symbol"/>
          <w:sz w:val="24"/>
          <w:szCs w:val="24"/>
        </w:rPr>
      </w:pPr>
      <w:r w:rsidRPr="006B6991">
        <w:rPr>
          <w:sz w:val="24"/>
          <w:szCs w:val="24"/>
        </w:rPr>
        <w:t>определять окислитель и восстановитель;</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63"/>
        </w:numPr>
        <w:tabs>
          <w:tab w:val="left" w:pos="980"/>
        </w:tabs>
        <w:ind w:left="980" w:hanging="280"/>
        <w:rPr>
          <w:rFonts w:ascii="Symbol" w:hAnsi="Symbol" w:cs="Symbol"/>
          <w:sz w:val="24"/>
          <w:szCs w:val="24"/>
        </w:rPr>
      </w:pPr>
      <w:r w:rsidRPr="006B6991">
        <w:rPr>
          <w:sz w:val="24"/>
          <w:szCs w:val="24"/>
        </w:rPr>
        <w:t>составлять уравнения окислительно-восстановительных реакций;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63"/>
        </w:numPr>
        <w:tabs>
          <w:tab w:val="left" w:pos="980"/>
        </w:tabs>
        <w:ind w:left="980" w:hanging="280"/>
        <w:rPr>
          <w:rFonts w:ascii="Symbol" w:hAnsi="Symbol" w:cs="Symbol"/>
          <w:sz w:val="24"/>
          <w:szCs w:val="24"/>
        </w:rPr>
      </w:pPr>
      <w:r w:rsidRPr="006B6991">
        <w:rPr>
          <w:sz w:val="24"/>
          <w:szCs w:val="24"/>
        </w:rPr>
        <w:t>называть факторы, влияющие на скорость химической реакции;</w:t>
      </w:r>
    </w:p>
    <w:p w:rsidR="00AC61C9" w:rsidRPr="006B6991" w:rsidRDefault="00AC61C9">
      <w:pPr>
        <w:spacing w:line="159" w:lineRule="exact"/>
        <w:rPr>
          <w:rFonts w:ascii="Symbol" w:hAnsi="Symbol" w:cs="Symbol"/>
          <w:sz w:val="24"/>
          <w:szCs w:val="24"/>
        </w:rPr>
      </w:pPr>
    </w:p>
    <w:p w:rsidR="00AC61C9" w:rsidRPr="006B6991" w:rsidRDefault="00AC61C9" w:rsidP="001A5221">
      <w:pPr>
        <w:numPr>
          <w:ilvl w:val="0"/>
          <w:numId w:val="463"/>
        </w:numPr>
        <w:tabs>
          <w:tab w:val="left" w:pos="980"/>
        </w:tabs>
        <w:ind w:left="980" w:hanging="280"/>
        <w:rPr>
          <w:rFonts w:ascii="Symbol" w:hAnsi="Symbol" w:cs="Symbol"/>
          <w:sz w:val="24"/>
          <w:szCs w:val="24"/>
        </w:rPr>
      </w:pPr>
      <w:r w:rsidRPr="006B6991">
        <w:rPr>
          <w:sz w:val="24"/>
          <w:szCs w:val="24"/>
        </w:rPr>
        <w:t>классифицировать химические реакции по различным признакам;</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63"/>
        </w:numPr>
        <w:tabs>
          <w:tab w:val="left" w:pos="994"/>
        </w:tabs>
        <w:spacing w:line="333" w:lineRule="auto"/>
        <w:ind w:firstLine="700"/>
        <w:rPr>
          <w:rFonts w:ascii="Symbol" w:hAnsi="Symbol" w:cs="Symbol"/>
          <w:sz w:val="24"/>
          <w:szCs w:val="24"/>
        </w:rPr>
      </w:pPr>
      <w:r w:rsidRPr="006B6991">
        <w:rPr>
          <w:sz w:val="24"/>
          <w:szCs w:val="24"/>
        </w:rPr>
        <w:t>характеризовать взаимосвязь между составом, строением и свойствами неметаллов;</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463"/>
        </w:numPr>
        <w:tabs>
          <w:tab w:val="left" w:pos="994"/>
        </w:tabs>
        <w:spacing w:line="333" w:lineRule="auto"/>
        <w:ind w:firstLine="700"/>
        <w:rPr>
          <w:rFonts w:ascii="Symbol" w:hAnsi="Symbol" w:cs="Symbol"/>
          <w:sz w:val="24"/>
          <w:szCs w:val="24"/>
        </w:rPr>
      </w:pPr>
      <w:r w:rsidRPr="006B6991">
        <w:rPr>
          <w:sz w:val="24"/>
          <w:szCs w:val="24"/>
        </w:rPr>
        <w:t>проводить опыты по получению, собиранию и изучению химических свойств газообразных веществ: углекислого газа, аммиака;</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463"/>
        </w:numPr>
        <w:tabs>
          <w:tab w:val="left" w:pos="980"/>
        </w:tabs>
        <w:ind w:left="980" w:hanging="280"/>
        <w:rPr>
          <w:rFonts w:ascii="Symbol" w:hAnsi="Symbol" w:cs="Symbol"/>
          <w:sz w:val="24"/>
          <w:szCs w:val="24"/>
        </w:rPr>
      </w:pPr>
      <w:r w:rsidRPr="006B6991">
        <w:rPr>
          <w:sz w:val="24"/>
          <w:szCs w:val="24"/>
        </w:rPr>
        <w:t>распознавать  опытным  путем  газообразные  вещества:  углекислый  газ  и</w:t>
      </w:r>
    </w:p>
    <w:p w:rsidR="00AC61C9" w:rsidRPr="006B6991" w:rsidRDefault="00AC61C9">
      <w:pPr>
        <w:spacing w:line="160"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аммиак;</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63"/>
        </w:numPr>
        <w:tabs>
          <w:tab w:val="left" w:pos="994"/>
        </w:tabs>
        <w:spacing w:line="335" w:lineRule="auto"/>
        <w:ind w:firstLine="700"/>
        <w:rPr>
          <w:rFonts w:ascii="Symbol" w:hAnsi="Symbol" w:cs="Symbol"/>
          <w:sz w:val="24"/>
          <w:szCs w:val="24"/>
        </w:rPr>
      </w:pPr>
      <w:r w:rsidRPr="006B6991">
        <w:rPr>
          <w:sz w:val="24"/>
          <w:szCs w:val="24"/>
        </w:rPr>
        <w:t>характеризовать взаимосвязь между составом, строением и свойствами металлов;</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63"/>
        </w:numPr>
        <w:tabs>
          <w:tab w:val="left" w:pos="980"/>
        </w:tabs>
        <w:ind w:left="980" w:hanging="280"/>
        <w:rPr>
          <w:rFonts w:ascii="Symbol" w:hAnsi="Symbol" w:cs="Symbol"/>
          <w:sz w:val="24"/>
          <w:szCs w:val="24"/>
        </w:rPr>
      </w:pPr>
      <w:r w:rsidRPr="006B6991">
        <w:rPr>
          <w:sz w:val="24"/>
          <w:szCs w:val="24"/>
        </w:rPr>
        <w:t>называть органические вещества по их формуле: метан, этан, этилен, метанол,</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этанол, глицерин, уксусная кислота, аминоуксусная кислота, стеариновая кислота, олеиновая кислота, глюкоза;</w:t>
      </w:r>
    </w:p>
    <w:p w:rsidR="00AC61C9" w:rsidRPr="006B6991" w:rsidRDefault="00AC61C9">
      <w:pPr>
        <w:spacing w:line="48" w:lineRule="exact"/>
        <w:rPr>
          <w:sz w:val="24"/>
          <w:szCs w:val="24"/>
        </w:rPr>
      </w:pPr>
    </w:p>
    <w:p w:rsidR="00AC61C9" w:rsidRPr="006B6991" w:rsidRDefault="00AC61C9" w:rsidP="001A5221">
      <w:pPr>
        <w:numPr>
          <w:ilvl w:val="0"/>
          <w:numId w:val="464"/>
        </w:numPr>
        <w:tabs>
          <w:tab w:val="left" w:pos="994"/>
        </w:tabs>
        <w:spacing w:line="335" w:lineRule="auto"/>
        <w:ind w:firstLine="700"/>
        <w:rPr>
          <w:rFonts w:ascii="Symbol" w:hAnsi="Symbol" w:cs="Symbol"/>
          <w:sz w:val="24"/>
          <w:szCs w:val="24"/>
        </w:rPr>
      </w:pPr>
      <w:r w:rsidRPr="006B6991">
        <w:rPr>
          <w:sz w:val="24"/>
          <w:szCs w:val="24"/>
        </w:rPr>
        <w:t>оценивать влияние химического загрязнения окружающей среды на организм человека;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64"/>
        </w:numPr>
        <w:tabs>
          <w:tab w:val="left" w:pos="980"/>
        </w:tabs>
        <w:ind w:left="980" w:hanging="280"/>
        <w:rPr>
          <w:rFonts w:ascii="Symbol" w:hAnsi="Symbol" w:cs="Symbol"/>
          <w:sz w:val="24"/>
          <w:szCs w:val="24"/>
        </w:rPr>
      </w:pPr>
      <w:r w:rsidRPr="006B6991">
        <w:rPr>
          <w:sz w:val="24"/>
          <w:szCs w:val="24"/>
        </w:rPr>
        <w:t>грамотно обращаться с веществами в повседневной жизни</w:t>
      </w:r>
    </w:p>
    <w:p w:rsidR="00AC61C9" w:rsidRPr="006B6991" w:rsidRDefault="00AC61C9">
      <w:pPr>
        <w:spacing w:line="196" w:lineRule="exact"/>
        <w:rPr>
          <w:rFonts w:ascii="Symbol" w:hAnsi="Symbol" w:cs="Symbol"/>
          <w:sz w:val="24"/>
          <w:szCs w:val="24"/>
        </w:rPr>
      </w:pPr>
    </w:p>
    <w:p w:rsidR="00AC61C9" w:rsidRPr="006B6991" w:rsidRDefault="00AC61C9" w:rsidP="001A5221">
      <w:pPr>
        <w:numPr>
          <w:ilvl w:val="0"/>
          <w:numId w:val="464"/>
        </w:numPr>
        <w:tabs>
          <w:tab w:val="left" w:pos="994"/>
        </w:tabs>
        <w:spacing w:line="333" w:lineRule="auto"/>
        <w:ind w:firstLine="700"/>
        <w:jc w:val="both"/>
        <w:rPr>
          <w:rFonts w:ascii="Symbol" w:hAnsi="Symbol" w:cs="Symbol"/>
          <w:sz w:val="24"/>
          <w:szCs w:val="24"/>
        </w:rPr>
      </w:pPr>
      <w:r w:rsidRPr="006B6991">
        <w:rPr>
          <w:sz w:val="24"/>
          <w:szCs w:val="24"/>
        </w:rPr>
        <w:t>определять возможность протекания реакций некоторых представителей органических веществ с кислородом, водородом, металлами, основаниями,</w:t>
      </w:r>
    </w:p>
    <w:p w:rsidR="00AC61C9" w:rsidRPr="006B6991" w:rsidRDefault="00AC61C9">
      <w:pPr>
        <w:spacing w:line="31" w:lineRule="exact"/>
        <w:rPr>
          <w:sz w:val="24"/>
          <w:szCs w:val="24"/>
        </w:rPr>
      </w:pPr>
    </w:p>
    <w:p w:rsidR="00AC61C9" w:rsidRPr="006B6991" w:rsidRDefault="00AC61C9">
      <w:pPr>
        <w:rPr>
          <w:sz w:val="24"/>
          <w:szCs w:val="24"/>
        </w:rPr>
      </w:pPr>
      <w:r w:rsidRPr="006B6991">
        <w:rPr>
          <w:sz w:val="24"/>
          <w:szCs w:val="24"/>
        </w:rPr>
        <w:t>галогенами.</w:t>
      </w:r>
    </w:p>
    <w:p w:rsidR="00AC61C9" w:rsidRPr="006B6991" w:rsidRDefault="00AC61C9">
      <w:pPr>
        <w:spacing w:line="165"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rsidP="001A5221">
      <w:pPr>
        <w:numPr>
          <w:ilvl w:val="0"/>
          <w:numId w:val="465"/>
        </w:numPr>
        <w:tabs>
          <w:tab w:val="left" w:pos="1002"/>
        </w:tabs>
        <w:spacing w:line="344" w:lineRule="auto"/>
        <w:ind w:left="8" w:firstLine="700"/>
        <w:jc w:val="both"/>
        <w:rPr>
          <w:rFonts w:ascii="Symbol" w:hAnsi="Symbol" w:cs="Symbol"/>
          <w:sz w:val="24"/>
          <w:szCs w:val="24"/>
        </w:rPr>
      </w:pPr>
      <w:r w:rsidRPr="006B6991">
        <w:rPr>
          <w:i/>
          <w:iCs/>
          <w:sz w:val="24"/>
          <w:szCs w:val="24"/>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AC61C9" w:rsidRPr="006B6991" w:rsidRDefault="00AC61C9">
      <w:pPr>
        <w:spacing w:line="22" w:lineRule="exact"/>
        <w:rPr>
          <w:rFonts w:ascii="Symbol" w:hAnsi="Symbol" w:cs="Symbol"/>
          <w:sz w:val="24"/>
          <w:szCs w:val="24"/>
        </w:rPr>
      </w:pPr>
    </w:p>
    <w:p w:rsidR="00AC61C9" w:rsidRPr="006B6991" w:rsidRDefault="00AC61C9" w:rsidP="001A5221">
      <w:pPr>
        <w:numPr>
          <w:ilvl w:val="0"/>
          <w:numId w:val="465"/>
        </w:numPr>
        <w:tabs>
          <w:tab w:val="left" w:pos="988"/>
        </w:tabs>
        <w:ind w:left="988" w:hanging="280"/>
        <w:rPr>
          <w:rFonts w:ascii="Symbol" w:hAnsi="Symbol" w:cs="Symbol"/>
          <w:sz w:val="24"/>
          <w:szCs w:val="24"/>
        </w:rPr>
      </w:pPr>
      <w:r w:rsidRPr="006B6991">
        <w:rPr>
          <w:i/>
          <w:iCs/>
          <w:sz w:val="24"/>
          <w:szCs w:val="24"/>
        </w:rPr>
        <w:t>характеризовать   вещества   по   составу,   строению   и   свойствам,</w:t>
      </w:r>
    </w:p>
    <w:p w:rsidR="00AC61C9" w:rsidRPr="006B6991" w:rsidRDefault="00AC61C9">
      <w:pPr>
        <w:spacing w:line="174" w:lineRule="exact"/>
        <w:rPr>
          <w:sz w:val="24"/>
          <w:szCs w:val="24"/>
        </w:rPr>
      </w:pPr>
    </w:p>
    <w:p w:rsidR="00AC61C9" w:rsidRPr="006B6991" w:rsidRDefault="00AC61C9">
      <w:pPr>
        <w:spacing w:line="349" w:lineRule="auto"/>
        <w:ind w:left="8"/>
        <w:rPr>
          <w:sz w:val="24"/>
          <w:szCs w:val="24"/>
        </w:rPr>
      </w:pPr>
      <w:r w:rsidRPr="006B6991">
        <w:rPr>
          <w:i/>
          <w:iCs/>
          <w:sz w:val="24"/>
          <w:szCs w:val="24"/>
        </w:rPr>
        <w:t>устанавливать причинно-следственные связи между данными характеристиками вещества;</w:t>
      </w:r>
    </w:p>
    <w:p w:rsidR="00AC61C9" w:rsidRPr="006B6991" w:rsidRDefault="00AC61C9">
      <w:pPr>
        <w:spacing w:line="50" w:lineRule="exact"/>
        <w:rPr>
          <w:sz w:val="24"/>
          <w:szCs w:val="24"/>
        </w:rPr>
      </w:pPr>
    </w:p>
    <w:p w:rsidR="00AC61C9" w:rsidRPr="006B6991" w:rsidRDefault="00AC61C9" w:rsidP="001A5221">
      <w:pPr>
        <w:numPr>
          <w:ilvl w:val="1"/>
          <w:numId w:val="466"/>
        </w:numPr>
        <w:tabs>
          <w:tab w:val="left" w:pos="1002"/>
        </w:tabs>
        <w:spacing w:line="333" w:lineRule="auto"/>
        <w:ind w:left="8" w:firstLine="700"/>
        <w:rPr>
          <w:rFonts w:ascii="Symbol" w:hAnsi="Symbol" w:cs="Symbol"/>
          <w:sz w:val="24"/>
          <w:szCs w:val="24"/>
        </w:rPr>
      </w:pPr>
      <w:r w:rsidRPr="006B6991">
        <w:rPr>
          <w:i/>
          <w:iCs/>
          <w:sz w:val="24"/>
          <w:szCs w:val="24"/>
        </w:rPr>
        <w:t>составлять молекулярные и полные ионные уравнения по сокращенным ионным уравнениям;</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466"/>
        </w:numPr>
        <w:tabs>
          <w:tab w:val="left" w:pos="1002"/>
        </w:tabs>
        <w:spacing w:line="344" w:lineRule="auto"/>
        <w:ind w:left="8" w:firstLine="700"/>
        <w:jc w:val="both"/>
        <w:rPr>
          <w:rFonts w:ascii="Symbol" w:hAnsi="Symbol" w:cs="Symbol"/>
          <w:sz w:val="24"/>
          <w:szCs w:val="24"/>
        </w:rPr>
      </w:pPr>
      <w:r w:rsidRPr="006B6991">
        <w:rPr>
          <w:i/>
          <w:iCs/>
          <w:sz w:val="24"/>
          <w:szCs w:val="24"/>
        </w:rPr>
        <w:lastRenderedPageBreak/>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AC61C9" w:rsidRPr="006B6991" w:rsidRDefault="00AC61C9">
      <w:pPr>
        <w:spacing w:line="57" w:lineRule="exact"/>
        <w:rPr>
          <w:rFonts w:ascii="Symbol" w:hAnsi="Symbol" w:cs="Symbol"/>
          <w:sz w:val="24"/>
          <w:szCs w:val="24"/>
        </w:rPr>
      </w:pPr>
    </w:p>
    <w:p w:rsidR="00AC61C9" w:rsidRPr="006B6991" w:rsidRDefault="00AC61C9" w:rsidP="001A5221">
      <w:pPr>
        <w:numPr>
          <w:ilvl w:val="1"/>
          <w:numId w:val="466"/>
        </w:numPr>
        <w:tabs>
          <w:tab w:val="left" w:pos="1002"/>
        </w:tabs>
        <w:spacing w:line="333" w:lineRule="auto"/>
        <w:ind w:left="8" w:firstLine="700"/>
        <w:rPr>
          <w:rFonts w:ascii="Symbol" w:hAnsi="Symbol" w:cs="Symbol"/>
          <w:sz w:val="24"/>
          <w:szCs w:val="24"/>
        </w:rPr>
      </w:pPr>
      <w:r w:rsidRPr="006B6991">
        <w:rPr>
          <w:i/>
          <w:iCs/>
          <w:sz w:val="24"/>
          <w:szCs w:val="24"/>
        </w:rPr>
        <w:t>составлять уравнения реакций, соответствующих последовательности превращений неорганических веществ различных классов;</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466"/>
        </w:numPr>
        <w:tabs>
          <w:tab w:val="left" w:pos="1002"/>
        </w:tabs>
        <w:spacing w:line="335" w:lineRule="auto"/>
        <w:ind w:left="8" w:firstLine="700"/>
        <w:rPr>
          <w:rFonts w:ascii="Symbol" w:hAnsi="Symbol" w:cs="Symbol"/>
          <w:sz w:val="24"/>
          <w:szCs w:val="24"/>
        </w:rPr>
      </w:pPr>
      <w:r w:rsidRPr="006B6991">
        <w:rPr>
          <w:i/>
          <w:iCs/>
          <w:sz w:val="24"/>
          <w:szCs w:val="24"/>
        </w:rPr>
        <w:t>выдвигать и проверять экспериментально гипотезы о результатах воздействия различных факторов на изменение скорости химической реакции;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466"/>
        </w:numPr>
        <w:tabs>
          <w:tab w:val="left" w:pos="988"/>
        </w:tabs>
        <w:ind w:left="988" w:hanging="280"/>
        <w:rPr>
          <w:rFonts w:ascii="Symbol" w:hAnsi="Symbol" w:cs="Symbol"/>
          <w:sz w:val="24"/>
          <w:szCs w:val="24"/>
        </w:rPr>
      </w:pPr>
      <w:r w:rsidRPr="006B6991">
        <w:rPr>
          <w:i/>
          <w:iCs/>
          <w:sz w:val="24"/>
          <w:szCs w:val="24"/>
        </w:rPr>
        <w:t>использовать приобретенные знания для экологически грамотного поведения</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466"/>
        </w:numPr>
        <w:tabs>
          <w:tab w:val="left" w:pos="188"/>
        </w:tabs>
        <w:ind w:left="188" w:hanging="188"/>
        <w:rPr>
          <w:i/>
          <w:iCs/>
          <w:sz w:val="24"/>
          <w:szCs w:val="24"/>
        </w:rPr>
      </w:pPr>
      <w:r w:rsidRPr="006B6991">
        <w:rPr>
          <w:i/>
          <w:iCs/>
          <w:sz w:val="24"/>
          <w:szCs w:val="24"/>
        </w:rPr>
        <w:t>окружающей среде;</w:t>
      </w:r>
    </w:p>
    <w:p w:rsidR="00AC61C9" w:rsidRPr="006B6991" w:rsidRDefault="00AC61C9">
      <w:pPr>
        <w:spacing w:line="193" w:lineRule="exact"/>
        <w:rPr>
          <w:i/>
          <w:iCs/>
          <w:sz w:val="24"/>
          <w:szCs w:val="24"/>
        </w:rPr>
      </w:pPr>
    </w:p>
    <w:p w:rsidR="00AC61C9" w:rsidRPr="006B6991" w:rsidRDefault="00AC61C9" w:rsidP="001A5221">
      <w:pPr>
        <w:numPr>
          <w:ilvl w:val="1"/>
          <w:numId w:val="466"/>
        </w:numPr>
        <w:tabs>
          <w:tab w:val="left" w:pos="1002"/>
        </w:tabs>
        <w:spacing w:line="344" w:lineRule="auto"/>
        <w:ind w:left="8" w:firstLine="700"/>
        <w:jc w:val="both"/>
        <w:rPr>
          <w:rFonts w:ascii="Symbol" w:hAnsi="Symbol" w:cs="Symbol"/>
          <w:sz w:val="24"/>
          <w:szCs w:val="24"/>
        </w:rPr>
      </w:pPr>
      <w:r w:rsidRPr="006B6991">
        <w:rPr>
          <w:i/>
          <w:iCs/>
          <w:sz w:val="24"/>
          <w:szCs w:val="24"/>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1"/>
          <w:numId w:val="466"/>
        </w:numPr>
        <w:tabs>
          <w:tab w:val="left" w:pos="988"/>
        </w:tabs>
        <w:ind w:left="988" w:hanging="280"/>
        <w:rPr>
          <w:rFonts w:ascii="Symbol" w:hAnsi="Symbol" w:cs="Symbol"/>
          <w:sz w:val="24"/>
          <w:szCs w:val="24"/>
        </w:rPr>
      </w:pPr>
      <w:r w:rsidRPr="006B6991">
        <w:rPr>
          <w:i/>
          <w:iCs/>
          <w:sz w:val="24"/>
          <w:szCs w:val="24"/>
        </w:rPr>
        <w:t>объективно оценивать информацию о веществах и химических процессах;</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466"/>
        </w:numPr>
        <w:tabs>
          <w:tab w:val="left" w:pos="1002"/>
        </w:tabs>
        <w:spacing w:line="333" w:lineRule="auto"/>
        <w:ind w:left="8" w:firstLine="700"/>
        <w:rPr>
          <w:rFonts w:ascii="Symbol" w:hAnsi="Symbol" w:cs="Symbol"/>
          <w:sz w:val="24"/>
          <w:szCs w:val="24"/>
        </w:rPr>
      </w:pPr>
      <w:r w:rsidRPr="006B6991">
        <w:rPr>
          <w:i/>
          <w:iCs/>
          <w:sz w:val="24"/>
          <w:szCs w:val="24"/>
        </w:rPr>
        <w:t>критически относиться к псевдонаучной информации, недобросовестной рекламе в средствах массовой информации;</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1"/>
          <w:numId w:val="466"/>
        </w:numPr>
        <w:tabs>
          <w:tab w:val="left" w:pos="1002"/>
        </w:tabs>
        <w:spacing w:line="333" w:lineRule="auto"/>
        <w:ind w:left="8" w:firstLine="700"/>
        <w:rPr>
          <w:rFonts w:ascii="Symbol" w:hAnsi="Symbol" w:cs="Symbol"/>
          <w:sz w:val="24"/>
          <w:szCs w:val="24"/>
        </w:rPr>
      </w:pPr>
      <w:r w:rsidRPr="006B6991">
        <w:rPr>
          <w:i/>
          <w:iCs/>
          <w:sz w:val="24"/>
          <w:szCs w:val="24"/>
        </w:rPr>
        <w:t>осознавать значение теоретических знаний по химии для практической деятельности человека;</w:t>
      </w:r>
    </w:p>
    <w:p w:rsidR="00AC61C9" w:rsidRPr="006B6991" w:rsidRDefault="00AC61C9">
      <w:pPr>
        <w:spacing w:line="27" w:lineRule="exact"/>
        <w:rPr>
          <w:rFonts w:ascii="Symbol" w:hAnsi="Symbol" w:cs="Symbol"/>
          <w:sz w:val="24"/>
          <w:szCs w:val="24"/>
        </w:rPr>
      </w:pPr>
    </w:p>
    <w:p w:rsidR="00AC61C9" w:rsidRPr="006B6991" w:rsidRDefault="00AC61C9" w:rsidP="001A5221">
      <w:pPr>
        <w:numPr>
          <w:ilvl w:val="1"/>
          <w:numId w:val="466"/>
        </w:numPr>
        <w:tabs>
          <w:tab w:val="left" w:pos="988"/>
        </w:tabs>
        <w:ind w:left="988" w:hanging="280"/>
        <w:rPr>
          <w:rFonts w:ascii="Symbol" w:hAnsi="Symbol" w:cs="Symbol"/>
          <w:sz w:val="24"/>
          <w:szCs w:val="24"/>
        </w:rPr>
      </w:pPr>
      <w:r w:rsidRPr="006B6991">
        <w:rPr>
          <w:i/>
          <w:iCs/>
          <w:sz w:val="24"/>
          <w:szCs w:val="24"/>
        </w:rPr>
        <w:t>создавать модели и  схемы для решения  учебных  и познавательных  задач;</w:t>
      </w:r>
    </w:p>
    <w:p w:rsidR="00AC61C9" w:rsidRPr="006B6991" w:rsidRDefault="00AC61C9">
      <w:pPr>
        <w:spacing w:line="176" w:lineRule="exact"/>
        <w:rPr>
          <w:sz w:val="24"/>
          <w:szCs w:val="24"/>
        </w:rPr>
      </w:pPr>
    </w:p>
    <w:p w:rsidR="00AC61C9" w:rsidRPr="006B6991" w:rsidRDefault="00AC61C9">
      <w:pPr>
        <w:spacing w:line="349" w:lineRule="auto"/>
        <w:ind w:left="8"/>
        <w:rPr>
          <w:sz w:val="24"/>
          <w:szCs w:val="24"/>
        </w:rPr>
      </w:pPr>
      <w:r w:rsidRPr="006B6991">
        <w:rPr>
          <w:i/>
          <w:iCs/>
          <w:sz w:val="24"/>
          <w:szCs w:val="24"/>
        </w:rPr>
        <w:t>понимать необходимость соблюдения предписаний, предлагаемых в инструкциях по использованию лекарств, средств бытовой химии и др.</w:t>
      </w:r>
    </w:p>
    <w:p w:rsidR="00AC61C9" w:rsidRPr="006B6991" w:rsidRDefault="00AC61C9">
      <w:pPr>
        <w:spacing w:line="200" w:lineRule="exact"/>
        <w:rPr>
          <w:sz w:val="24"/>
          <w:szCs w:val="24"/>
        </w:rPr>
      </w:pPr>
    </w:p>
    <w:p w:rsidR="00AC61C9" w:rsidRPr="006B6991" w:rsidRDefault="00B462A9">
      <w:pPr>
        <w:ind w:left="708"/>
        <w:rPr>
          <w:sz w:val="24"/>
          <w:szCs w:val="24"/>
        </w:rPr>
      </w:pPr>
      <w:r>
        <w:rPr>
          <w:b/>
          <w:bCs/>
          <w:sz w:val="24"/>
          <w:szCs w:val="24"/>
        </w:rPr>
        <w:t>1.2.5.15</w:t>
      </w:r>
      <w:r w:rsidR="00AC61C9" w:rsidRPr="006B6991">
        <w:rPr>
          <w:b/>
          <w:bCs/>
          <w:sz w:val="24"/>
          <w:szCs w:val="24"/>
        </w:rPr>
        <w:t>. Изобразительное искусство</w:t>
      </w:r>
    </w:p>
    <w:p w:rsidR="00AC61C9" w:rsidRPr="006B6991" w:rsidRDefault="00AC61C9">
      <w:pPr>
        <w:spacing w:line="163" w:lineRule="exact"/>
        <w:rPr>
          <w:sz w:val="24"/>
          <w:szCs w:val="24"/>
        </w:rPr>
      </w:pPr>
    </w:p>
    <w:p w:rsidR="00AC61C9" w:rsidRPr="006B6991" w:rsidRDefault="00AC61C9">
      <w:pPr>
        <w:ind w:left="708"/>
        <w:rPr>
          <w:sz w:val="24"/>
          <w:szCs w:val="24"/>
        </w:rPr>
      </w:pPr>
      <w:r w:rsidRPr="006B6991">
        <w:rPr>
          <w:b/>
          <w:bCs/>
          <w:sz w:val="24"/>
          <w:szCs w:val="24"/>
        </w:rPr>
        <w:t>Выпускник научится:</w:t>
      </w:r>
    </w:p>
    <w:p w:rsidR="00AC61C9" w:rsidRPr="006B6991" w:rsidRDefault="00AC61C9">
      <w:pPr>
        <w:spacing w:line="155" w:lineRule="exact"/>
        <w:rPr>
          <w:sz w:val="24"/>
          <w:szCs w:val="24"/>
        </w:rPr>
      </w:pPr>
    </w:p>
    <w:p w:rsidR="00AC61C9" w:rsidRPr="006B6991" w:rsidRDefault="00AC61C9">
      <w:pPr>
        <w:spacing w:line="356" w:lineRule="auto"/>
        <w:ind w:left="8" w:firstLine="708"/>
        <w:jc w:val="both"/>
        <w:rPr>
          <w:sz w:val="24"/>
          <w:szCs w:val="24"/>
        </w:rPr>
      </w:pPr>
      <w:r w:rsidRPr="006B6991">
        <w:rPr>
          <w:rFonts w:ascii="Symbol" w:hAnsi="Symbol" w:cs="Symbol"/>
          <w:sz w:val="24"/>
          <w:szCs w:val="24"/>
        </w:rPr>
        <w:t></w:t>
      </w:r>
      <w:r w:rsidRPr="006B6991">
        <w:rPr>
          <w:sz w:val="24"/>
          <w:szCs w:val="24"/>
        </w:rPr>
        <w:t xml:space="preserve"> 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AC61C9" w:rsidRPr="006B6991" w:rsidRDefault="00AC61C9">
      <w:pPr>
        <w:spacing w:line="39" w:lineRule="exact"/>
        <w:rPr>
          <w:sz w:val="24"/>
          <w:szCs w:val="24"/>
        </w:rPr>
      </w:pPr>
    </w:p>
    <w:p w:rsidR="00AC61C9" w:rsidRPr="006B6991" w:rsidRDefault="00AC61C9" w:rsidP="001A5221">
      <w:pPr>
        <w:numPr>
          <w:ilvl w:val="1"/>
          <w:numId w:val="467"/>
        </w:numPr>
        <w:tabs>
          <w:tab w:val="left" w:pos="1002"/>
        </w:tabs>
        <w:spacing w:line="335" w:lineRule="auto"/>
        <w:ind w:left="8" w:firstLine="700"/>
        <w:rPr>
          <w:rFonts w:ascii="Symbol" w:hAnsi="Symbol" w:cs="Symbol"/>
          <w:sz w:val="24"/>
          <w:szCs w:val="24"/>
        </w:rPr>
      </w:pPr>
      <w:r w:rsidRPr="006B6991">
        <w:rPr>
          <w:sz w:val="24"/>
          <w:szCs w:val="24"/>
        </w:rPr>
        <w:t>раскрывать смысл народных праздников и обрядов и их отражение в народном искусстве и в современной жизни;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467"/>
        </w:numPr>
        <w:tabs>
          <w:tab w:val="left" w:pos="988"/>
        </w:tabs>
        <w:ind w:left="988" w:hanging="280"/>
        <w:rPr>
          <w:rFonts w:ascii="Symbol" w:hAnsi="Symbol" w:cs="Symbol"/>
          <w:sz w:val="24"/>
          <w:szCs w:val="24"/>
        </w:rPr>
      </w:pPr>
      <w:r w:rsidRPr="006B6991">
        <w:rPr>
          <w:sz w:val="24"/>
          <w:szCs w:val="24"/>
        </w:rPr>
        <w:t>создавать эскизы декоративного убранства русской избы;</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467"/>
        </w:numPr>
        <w:tabs>
          <w:tab w:val="left" w:pos="988"/>
        </w:tabs>
        <w:ind w:left="988" w:hanging="280"/>
        <w:rPr>
          <w:rFonts w:ascii="Symbol" w:hAnsi="Symbol" w:cs="Symbol"/>
          <w:sz w:val="24"/>
          <w:szCs w:val="24"/>
        </w:rPr>
      </w:pPr>
      <w:r w:rsidRPr="006B6991">
        <w:rPr>
          <w:sz w:val="24"/>
          <w:szCs w:val="24"/>
        </w:rPr>
        <w:t>создавать цветовую композицию внутреннего убранства избы;</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1"/>
          <w:numId w:val="467"/>
        </w:numPr>
        <w:tabs>
          <w:tab w:val="left" w:pos="988"/>
        </w:tabs>
        <w:ind w:left="988" w:hanging="280"/>
        <w:rPr>
          <w:rFonts w:ascii="Symbol" w:hAnsi="Symbol" w:cs="Symbol"/>
          <w:sz w:val="24"/>
          <w:szCs w:val="24"/>
        </w:rPr>
      </w:pPr>
      <w:r w:rsidRPr="006B6991">
        <w:rPr>
          <w:sz w:val="24"/>
          <w:szCs w:val="24"/>
        </w:rPr>
        <w:t>определять специфику образного языка декоративно-прикладного искусства;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467"/>
        </w:numPr>
        <w:tabs>
          <w:tab w:val="left" w:pos="1002"/>
        </w:tabs>
        <w:spacing w:line="333" w:lineRule="auto"/>
        <w:ind w:left="8" w:firstLine="700"/>
        <w:rPr>
          <w:rFonts w:ascii="Symbol" w:hAnsi="Symbol" w:cs="Symbol"/>
          <w:sz w:val="24"/>
          <w:szCs w:val="24"/>
        </w:rPr>
      </w:pPr>
      <w:r w:rsidRPr="006B6991">
        <w:rPr>
          <w:sz w:val="24"/>
          <w:szCs w:val="24"/>
        </w:rPr>
        <w:t>создавать самостоятельные варианты орнаментального построения вышивки с опорой на народные традиции;</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1"/>
          <w:numId w:val="467"/>
        </w:numPr>
        <w:tabs>
          <w:tab w:val="left" w:pos="988"/>
        </w:tabs>
        <w:ind w:left="988" w:hanging="280"/>
        <w:rPr>
          <w:rFonts w:ascii="Symbol" w:hAnsi="Symbol" w:cs="Symbol"/>
          <w:sz w:val="24"/>
          <w:szCs w:val="24"/>
        </w:rPr>
      </w:pPr>
      <w:r w:rsidRPr="006B6991">
        <w:rPr>
          <w:sz w:val="24"/>
          <w:szCs w:val="24"/>
        </w:rPr>
        <w:t>создавать эскизы народного праздничного костюма, его отдельных элементов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67"/>
        </w:numPr>
        <w:tabs>
          <w:tab w:val="left" w:pos="208"/>
        </w:tabs>
        <w:ind w:left="208" w:hanging="208"/>
        <w:rPr>
          <w:sz w:val="24"/>
          <w:szCs w:val="24"/>
        </w:rPr>
      </w:pPr>
      <w:r w:rsidRPr="006B6991">
        <w:rPr>
          <w:sz w:val="24"/>
          <w:szCs w:val="24"/>
        </w:rPr>
        <w:t>цветовом решении;</w:t>
      </w:r>
    </w:p>
    <w:p w:rsidR="00AC61C9" w:rsidRPr="006B6991" w:rsidRDefault="00AC61C9">
      <w:pPr>
        <w:spacing w:line="193" w:lineRule="exact"/>
        <w:rPr>
          <w:sz w:val="24"/>
          <w:szCs w:val="24"/>
        </w:rPr>
      </w:pPr>
    </w:p>
    <w:p w:rsidR="00AC61C9" w:rsidRPr="006B6991" w:rsidRDefault="00AC61C9" w:rsidP="001A5221">
      <w:pPr>
        <w:numPr>
          <w:ilvl w:val="1"/>
          <w:numId w:val="467"/>
        </w:numPr>
        <w:tabs>
          <w:tab w:val="left" w:pos="1002"/>
        </w:tabs>
        <w:spacing w:line="344" w:lineRule="auto"/>
        <w:ind w:left="8" w:firstLine="700"/>
        <w:jc w:val="both"/>
        <w:rPr>
          <w:rFonts w:ascii="Symbol" w:hAnsi="Symbol" w:cs="Symbol"/>
          <w:sz w:val="24"/>
          <w:szCs w:val="24"/>
        </w:rPr>
      </w:pPr>
      <w:r w:rsidRPr="006B6991">
        <w:rPr>
          <w:sz w:val="24"/>
          <w:szCs w:val="24"/>
        </w:rPr>
        <w:lastRenderedPageBreak/>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467"/>
        </w:numPr>
        <w:tabs>
          <w:tab w:val="left" w:pos="1002"/>
        </w:tabs>
        <w:spacing w:line="335" w:lineRule="auto"/>
        <w:ind w:left="8" w:firstLine="700"/>
        <w:jc w:val="both"/>
        <w:rPr>
          <w:rFonts w:ascii="Symbol" w:hAnsi="Symbol" w:cs="Symbol"/>
          <w:sz w:val="24"/>
          <w:szCs w:val="24"/>
        </w:rPr>
      </w:pPr>
      <w:r w:rsidRPr="006B6991">
        <w:rPr>
          <w:sz w:val="24"/>
          <w:szCs w:val="24"/>
        </w:rPr>
        <w:t>выстраивать декоративные, орнаментальные композиции в традиции народного искусства (используя традиционное письмо Гжели, Городца, Хохломы и т.</w:t>
      </w:r>
    </w:p>
    <w:p w:rsidR="00AC61C9" w:rsidRPr="006B6991" w:rsidRDefault="00AC61C9">
      <w:pPr>
        <w:spacing w:line="25" w:lineRule="exact"/>
        <w:rPr>
          <w:sz w:val="24"/>
          <w:szCs w:val="24"/>
        </w:rPr>
      </w:pPr>
    </w:p>
    <w:p w:rsidR="00AC61C9" w:rsidRPr="006B6991" w:rsidRDefault="00AC61C9">
      <w:pPr>
        <w:ind w:left="8"/>
        <w:rPr>
          <w:sz w:val="24"/>
          <w:szCs w:val="24"/>
        </w:rPr>
      </w:pPr>
      <w:r w:rsidRPr="006B6991">
        <w:rPr>
          <w:sz w:val="24"/>
          <w:szCs w:val="24"/>
        </w:rPr>
        <w:t>д.) на основе ритмического повтора изобразительных или геометрических элементов;</w:t>
      </w:r>
    </w:p>
    <w:p w:rsidR="00AC61C9" w:rsidRPr="006B6991" w:rsidRDefault="00AC61C9">
      <w:pPr>
        <w:spacing w:line="161" w:lineRule="exact"/>
        <w:rPr>
          <w:sz w:val="24"/>
          <w:szCs w:val="24"/>
        </w:rPr>
      </w:pPr>
    </w:p>
    <w:p w:rsidR="00AC61C9" w:rsidRPr="006B6991" w:rsidRDefault="00AC61C9" w:rsidP="001A5221">
      <w:pPr>
        <w:numPr>
          <w:ilvl w:val="0"/>
          <w:numId w:val="468"/>
        </w:numPr>
        <w:tabs>
          <w:tab w:val="left" w:pos="988"/>
        </w:tabs>
        <w:ind w:left="988" w:hanging="280"/>
        <w:rPr>
          <w:rFonts w:ascii="Symbol" w:hAnsi="Symbol" w:cs="Symbol"/>
          <w:sz w:val="24"/>
          <w:szCs w:val="24"/>
        </w:rPr>
      </w:pPr>
      <w:r w:rsidRPr="006B6991">
        <w:rPr>
          <w:sz w:val="24"/>
          <w:szCs w:val="24"/>
        </w:rPr>
        <w:t>владеть  практическими  навыками  выразительного  использования  фактуры,</w:t>
      </w:r>
    </w:p>
    <w:p w:rsidR="00AC61C9" w:rsidRPr="006B6991" w:rsidRDefault="00AC61C9">
      <w:pPr>
        <w:spacing w:line="174" w:lineRule="exact"/>
        <w:rPr>
          <w:sz w:val="24"/>
          <w:szCs w:val="24"/>
        </w:rPr>
      </w:pPr>
    </w:p>
    <w:p w:rsidR="00AC61C9" w:rsidRPr="006B6991" w:rsidRDefault="00AC61C9">
      <w:pPr>
        <w:spacing w:line="349" w:lineRule="auto"/>
        <w:ind w:left="8"/>
        <w:rPr>
          <w:sz w:val="24"/>
          <w:szCs w:val="24"/>
        </w:rPr>
      </w:pPr>
      <w:r w:rsidRPr="006B6991">
        <w:rPr>
          <w:sz w:val="24"/>
          <w:szCs w:val="24"/>
        </w:rPr>
        <w:t>цвета, формы, объема, пространства в процессе создания в конкретном материале плоскостных или объемных декоративных композиций;</w:t>
      </w:r>
    </w:p>
    <w:p w:rsidR="00AC61C9" w:rsidRPr="006B6991" w:rsidRDefault="00AC61C9">
      <w:pPr>
        <w:spacing w:line="50" w:lineRule="exact"/>
        <w:rPr>
          <w:sz w:val="24"/>
          <w:szCs w:val="24"/>
        </w:rPr>
      </w:pPr>
    </w:p>
    <w:p w:rsidR="00AC61C9" w:rsidRPr="006B6991" w:rsidRDefault="00AC61C9" w:rsidP="001A5221">
      <w:pPr>
        <w:numPr>
          <w:ilvl w:val="0"/>
          <w:numId w:val="469"/>
        </w:numPr>
        <w:tabs>
          <w:tab w:val="left" w:pos="1002"/>
        </w:tabs>
        <w:spacing w:line="349" w:lineRule="auto"/>
        <w:ind w:left="8" w:firstLine="700"/>
        <w:jc w:val="both"/>
        <w:rPr>
          <w:rFonts w:ascii="Symbol" w:hAnsi="Symbol" w:cs="Symbol"/>
          <w:sz w:val="24"/>
          <w:szCs w:val="24"/>
        </w:rPr>
      </w:pPr>
      <w:r w:rsidRPr="006B6991">
        <w:rPr>
          <w:sz w:val="24"/>
          <w:szCs w:val="24"/>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 промыслов;</w:t>
      </w:r>
    </w:p>
    <w:p w:rsidR="00AC61C9" w:rsidRPr="006B6991" w:rsidRDefault="00AC61C9">
      <w:pPr>
        <w:spacing w:line="48" w:lineRule="exact"/>
        <w:rPr>
          <w:rFonts w:ascii="Symbol" w:hAnsi="Symbol" w:cs="Symbol"/>
          <w:sz w:val="24"/>
          <w:szCs w:val="24"/>
        </w:rPr>
      </w:pPr>
    </w:p>
    <w:p w:rsidR="00AC61C9" w:rsidRPr="006B6991" w:rsidRDefault="00AC61C9" w:rsidP="001A5221">
      <w:pPr>
        <w:numPr>
          <w:ilvl w:val="0"/>
          <w:numId w:val="470"/>
        </w:numPr>
        <w:tabs>
          <w:tab w:val="left" w:pos="988"/>
        </w:tabs>
        <w:spacing w:line="335" w:lineRule="auto"/>
        <w:ind w:left="988" w:hanging="280"/>
        <w:rPr>
          <w:rFonts w:ascii="Symbol" w:hAnsi="Symbol" w:cs="Symbol"/>
          <w:sz w:val="24"/>
          <w:szCs w:val="24"/>
        </w:rPr>
      </w:pPr>
      <w:r w:rsidRPr="006B6991">
        <w:rPr>
          <w:sz w:val="24"/>
          <w:szCs w:val="24"/>
        </w:rPr>
        <w:t>характеризовать основы народного орнамента; создавать орнаменты на основе народных традиций;различать виды и материалы декоративно-прикладного искусства;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70"/>
        </w:numPr>
        <w:tabs>
          <w:tab w:val="left" w:pos="1002"/>
        </w:tabs>
        <w:spacing w:line="335" w:lineRule="auto"/>
        <w:ind w:left="8" w:firstLine="700"/>
        <w:rPr>
          <w:rFonts w:ascii="Symbol" w:hAnsi="Symbol" w:cs="Symbol"/>
          <w:sz w:val="24"/>
          <w:szCs w:val="24"/>
        </w:rPr>
      </w:pPr>
      <w:r w:rsidRPr="006B6991">
        <w:rPr>
          <w:sz w:val="24"/>
          <w:szCs w:val="24"/>
        </w:rPr>
        <w:t>различать национальные особенности русского орнамента и орнаментов других народов России;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70"/>
        </w:numPr>
        <w:tabs>
          <w:tab w:val="left" w:pos="988"/>
        </w:tabs>
        <w:ind w:left="988" w:hanging="280"/>
        <w:rPr>
          <w:rFonts w:ascii="Symbol" w:hAnsi="Symbol" w:cs="Symbol"/>
          <w:sz w:val="24"/>
          <w:szCs w:val="24"/>
        </w:rPr>
      </w:pPr>
      <w:r w:rsidRPr="006B6991">
        <w:rPr>
          <w:sz w:val="24"/>
          <w:szCs w:val="24"/>
        </w:rPr>
        <w:t>находить   общие   черты   в   единстве   материалов,   формы   и   декора,</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конструктивных декоративных изобразительных элементов в произведениях народных</w:t>
      </w:r>
    </w:p>
    <w:p w:rsidR="00AC61C9" w:rsidRPr="006B6991" w:rsidRDefault="00AC61C9">
      <w:pPr>
        <w:spacing w:line="160" w:lineRule="exact"/>
        <w:rPr>
          <w:sz w:val="24"/>
          <w:szCs w:val="24"/>
        </w:rPr>
      </w:pPr>
    </w:p>
    <w:p w:rsidR="00AC61C9" w:rsidRPr="006B6991" w:rsidRDefault="00AC61C9" w:rsidP="001A5221">
      <w:pPr>
        <w:numPr>
          <w:ilvl w:val="0"/>
          <w:numId w:val="471"/>
        </w:numPr>
        <w:tabs>
          <w:tab w:val="left" w:pos="228"/>
        </w:tabs>
        <w:ind w:left="228" w:hanging="228"/>
        <w:rPr>
          <w:sz w:val="24"/>
          <w:szCs w:val="24"/>
        </w:rPr>
      </w:pPr>
      <w:r w:rsidRPr="006B6991">
        <w:rPr>
          <w:sz w:val="24"/>
          <w:szCs w:val="24"/>
        </w:rPr>
        <w:t>современных промыслов;</w:t>
      </w:r>
    </w:p>
    <w:p w:rsidR="00AC61C9" w:rsidRPr="006B6991" w:rsidRDefault="00AC61C9">
      <w:pPr>
        <w:spacing w:line="158" w:lineRule="exact"/>
        <w:rPr>
          <w:sz w:val="24"/>
          <w:szCs w:val="24"/>
        </w:rPr>
      </w:pPr>
    </w:p>
    <w:p w:rsidR="00AC61C9" w:rsidRPr="006B6991" w:rsidRDefault="00AC61C9" w:rsidP="001A5221">
      <w:pPr>
        <w:numPr>
          <w:ilvl w:val="1"/>
          <w:numId w:val="471"/>
        </w:numPr>
        <w:tabs>
          <w:tab w:val="left" w:pos="988"/>
        </w:tabs>
        <w:ind w:left="988" w:hanging="280"/>
        <w:rPr>
          <w:rFonts w:ascii="Symbol" w:hAnsi="Symbol" w:cs="Symbol"/>
          <w:sz w:val="24"/>
          <w:szCs w:val="24"/>
        </w:rPr>
      </w:pPr>
      <w:r w:rsidRPr="006B6991">
        <w:rPr>
          <w:sz w:val="24"/>
          <w:szCs w:val="24"/>
        </w:rPr>
        <w:t>различать и характеризовать несколько народных художественных промыслов</w:t>
      </w:r>
    </w:p>
    <w:p w:rsidR="00AC61C9" w:rsidRPr="006B6991" w:rsidRDefault="00AC61C9">
      <w:pPr>
        <w:spacing w:line="162" w:lineRule="exact"/>
        <w:rPr>
          <w:rFonts w:ascii="Symbol" w:hAnsi="Symbol" w:cs="Symbol"/>
          <w:sz w:val="24"/>
          <w:szCs w:val="24"/>
        </w:rPr>
      </w:pPr>
    </w:p>
    <w:p w:rsidR="00AC61C9" w:rsidRPr="006B6991" w:rsidRDefault="00AC61C9">
      <w:pPr>
        <w:ind w:left="8"/>
        <w:rPr>
          <w:rFonts w:ascii="Symbol" w:hAnsi="Symbol" w:cs="Symbol"/>
          <w:sz w:val="24"/>
          <w:szCs w:val="24"/>
        </w:rPr>
      </w:pPr>
      <w:r w:rsidRPr="006B6991">
        <w:rPr>
          <w:sz w:val="24"/>
          <w:szCs w:val="24"/>
        </w:rPr>
        <w:t>России;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471"/>
        </w:numPr>
        <w:tabs>
          <w:tab w:val="left" w:pos="1002"/>
        </w:tabs>
        <w:spacing w:line="334" w:lineRule="auto"/>
        <w:ind w:left="8" w:firstLine="700"/>
        <w:rPr>
          <w:rFonts w:ascii="Symbol" w:hAnsi="Symbol" w:cs="Symbol"/>
          <w:sz w:val="24"/>
          <w:szCs w:val="24"/>
        </w:rPr>
      </w:pPr>
      <w:r w:rsidRPr="006B6991">
        <w:rPr>
          <w:sz w:val="24"/>
          <w:szCs w:val="24"/>
        </w:rPr>
        <w:t>называть пространственные и временные виды искусства и объяснять, в чем состоит различие временных и пространственных видов искусства;</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471"/>
        </w:numPr>
        <w:tabs>
          <w:tab w:val="left" w:pos="1002"/>
        </w:tabs>
        <w:spacing w:line="333" w:lineRule="auto"/>
        <w:ind w:left="8" w:firstLine="700"/>
        <w:rPr>
          <w:rFonts w:ascii="Symbol" w:hAnsi="Symbol" w:cs="Symbol"/>
          <w:sz w:val="24"/>
          <w:szCs w:val="24"/>
        </w:rPr>
      </w:pPr>
      <w:r w:rsidRPr="006B6991">
        <w:rPr>
          <w:sz w:val="24"/>
          <w:szCs w:val="24"/>
        </w:rPr>
        <w:t>классифицировать жанровую систему в изобразительном искусстве и ее значение для анализа развития искусства и понимания изменений видения мира;</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1"/>
          <w:numId w:val="471"/>
        </w:numPr>
        <w:tabs>
          <w:tab w:val="left" w:pos="1002"/>
        </w:tabs>
        <w:spacing w:line="333" w:lineRule="auto"/>
        <w:ind w:left="8" w:firstLine="700"/>
        <w:rPr>
          <w:rFonts w:ascii="Symbol" w:hAnsi="Symbol" w:cs="Symbol"/>
          <w:sz w:val="24"/>
          <w:szCs w:val="24"/>
        </w:rPr>
      </w:pPr>
      <w:r w:rsidRPr="006B6991">
        <w:rPr>
          <w:sz w:val="24"/>
          <w:szCs w:val="24"/>
        </w:rPr>
        <w:t>объяснять разницу между предметом изображения, сюжетом и содержанием изображения;</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471"/>
        </w:numPr>
        <w:tabs>
          <w:tab w:val="left" w:pos="1002"/>
        </w:tabs>
        <w:spacing w:line="335" w:lineRule="auto"/>
        <w:ind w:left="8" w:firstLine="700"/>
        <w:rPr>
          <w:rFonts w:ascii="Symbol" w:hAnsi="Symbol" w:cs="Symbol"/>
          <w:sz w:val="24"/>
          <w:szCs w:val="24"/>
        </w:rPr>
      </w:pPr>
      <w:r w:rsidRPr="006B6991">
        <w:rPr>
          <w:sz w:val="24"/>
          <w:szCs w:val="24"/>
        </w:rPr>
        <w:t>композиционным навыкам работы, чувству ритма, работе с различными художественными материалами;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471"/>
        </w:numPr>
        <w:tabs>
          <w:tab w:val="left" w:pos="1002"/>
        </w:tabs>
        <w:spacing w:line="335" w:lineRule="auto"/>
        <w:ind w:left="8" w:firstLine="700"/>
        <w:rPr>
          <w:rFonts w:ascii="Symbol" w:hAnsi="Symbol" w:cs="Symbol"/>
          <w:sz w:val="24"/>
          <w:szCs w:val="24"/>
        </w:rPr>
      </w:pPr>
      <w:r w:rsidRPr="006B6991">
        <w:rPr>
          <w:sz w:val="24"/>
          <w:szCs w:val="24"/>
        </w:rPr>
        <w:t>создавать образы, используя все выразительные возможности художественных материалов;</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471"/>
        </w:numPr>
        <w:tabs>
          <w:tab w:val="left" w:pos="988"/>
        </w:tabs>
        <w:ind w:left="988" w:hanging="280"/>
        <w:rPr>
          <w:rFonts w:ascii="Symbol" w:hAnsi="Symbol" w:cs="Symbol"/>
          <w:sz w:val="24"/>
          <w:szCs w:val="24"/>
        </w:rPr>
      </w:pPr>
      <w:r w:rsidRPr="006B6991">
        <w:rPr>
          <w:sz w:val="24"/>
          <w:szCs w:val="24"/>
        </w:rPr>
        <w:t>простым навыкам изображения с помощью пятна и тональных отношений;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471"/>
        </w:numPr>
        <w:tabs>
          <w:tab w:val="left" w:pos="988"/>
        </w:tabs>
        <w:ind w:left="988" w:hanging="280"/>
        <w:rPr>
          <w:rFonts w:ascii="Symbol" w:hAnsi="Symbol" w:cs="Symbol"/>
          <w:sz w:val="24"/>
          <w:szCs w:val="24"/>
        </w:rPr>
      </w:pPr>
      <w:r w:rsidRPr="006B6991">
        <w:rPr>
          <w:sz w:val="24"/>
          <w:szCs w:val="24"/>
        </w:rPr>
        <w:t>навыку плоскостного силуэтного изображения обычных, простых предметов</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(кухонная утварь);</w:t>
      </w:r>
    </w:p>
    <w:p w:rsidR="00AC61C9" w:rsidRPr="006B6991" w:rsidRDefault="00AC61C9">
      <w:pPr>
        <w:spacing w:line="196" w:lineRule="exact"/>
        <w:rPr>
          <w:sz w:val="24"/>
          <w:szCs w:val="24"/>
        </w:rPr>
      </w:pPr>
    </w:p>
    <w:p w:rsidR="00AC61C9" w:rsidRPr="006B6991" w:rsidRDefault="00AC61C9" w:rsidP="001A5221">
      <w:pPr>
        <w:numPr>
          <w:ilvl w:val="0"/>
          <w:numId w:val="472"/>
        </w:numPr>
        <w:tabs>
          <w:tab w:val="left" w:pos="1002"/>
        </w:tabs>
        <w:spacing w:line="333" w:lineRule="auto"/>
        <w:ind w:left="8" w:firstLine="700"/>
        <w:rPr>
          <w:rFonts w:ascii="Symbol" w:hAnsi="Symbol" w:cs="Symbol"/>
          <w:sz w:val="24"/>
          <w:szCs w:val="24"/>
        </w:rPr>
      </w:pPr>
      <w:r w:rsidRPr="006B6991">
        <w:rPr>
          <w:sz w:val="24"/>
          <w:szCs w:val="24"/>
        </w:rPr>
        <w:lastRenderedPageBreak/>
        <w:t>изображать сложную форму предмета (силуэт) как соотношение простых геометрических фигур, соблюдая их пропорции;</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472"/>
        </w:numPr>
        <w:tabs>
          <w:tab w:val="left" w:pos="1002"/>
        </w:tabs>
        <w:spacing w:line="336" w:lineRule="auto"/>
        <w:ind w:left="8" w:firstLine="700"/>
        <w:rPr>
          <w:rFonts w:ascii="Symbol" w:hAnsi="Symbol" w:cs="Symbol"/>
          <w:sz w:val="24"/>
          <w:szCs w:val="24"/>
        </w:rPr>
      </w:pPr>
      <w:r w:rsidRPr="006B6991">
        <w:rPr>
          <w:sz w:val="24"/>
          <w:szCs w:val="24"/>
        </w:rPr>
        <w:t>создавать линейные изображения геометрических тел и натюрморт с натуры из геометрических тел;</w:t>
      </w:r>
    </w:p>
    <w:p w:rsidR="00AC61C9" w:rsidRPr="006B6991" w:rsidRDefault="00AC61C9">
      <w:pPr>
        <w:spacing w:line="21" w:lineRule="exact"/>
        <w:rPr>
          <w:rFonts w:ascii="Symbol" w:hAnsi="Symbol" w:cs="Symbol"/>
          <w:sz w:val="24"/>
          <w:szCs w:val="24"/>
        </w:rPr>
      </w:pPr>
    </w:p>
    <w:p w:rsidR="00AC61C9" w:rsidRPr="006B6991" w:rsidRDefault="00AC61C9" w:rsidP="001A5221">
      <w:pPr>
        <w:numPr>
          <w:ilvl w:val="0"/>
          <w:numId w:val="472"/>
        </w:numPr>
        <w:tabs>
          <w:tab w:val="left" w:pos="988"/>
        </w:tabs>
        <w:ind w:left="988" w:hanging="280"/>
        <w:rPr>
          <w:rFonts w:ascii="Symbol" w:hAnsi="Symbol" w:cs="Symbol"/>
          <w:sz w:val="24"/>
          <w:szCs w:val="24"/>
        </w:rPr>
      </w:pPr>
      <w:r w:rsidRPr="006B6991">
        <w:rPr>
          <w:sz w:val="24"/>
          <w:szCs w:val="24"/>
        </w:rPr>
        <w:t>строить изображения простых предметов по правилам линейной перспективы;</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72"/>
        </w:numPr>
        <w:tabs>
          <w:tab w:val="left" w:pos="1002"/>
        </w:tabs>
        <w:spacing w:line="344" w:lineRule="auto"/>
        <w:ind w:left="8" w:firstLine="700"/>
        <w:jc w:val="both"/>
        <w:rPr>
          <w:rFonts w:ascii="Symbol" w:hAnsi="Symbol" w:cs="Symbol"/>
          <w:sz w:val="24"/>
          <w:szCs w:val="24"/>
        </w:rPr>
      </w:pPr>
      <w:r w:rsidRPr="006B6991">
        <w:rPr>
          <w:sz w:val="24"/>
          <w:szCs w:val="24"/>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AC61C9" w:rsidRPr="006B6991" w:rsidRDefault="00AC61C9" w:rsidP="001A5221">
      <w:pPr>
        <w:numPr>
          <w:ilvl w:val="0"/>
          <w:numId w:val="473"/>
        </w:numPr>
        <w:tabs>
          <w:tab w:val="left" w:pos="994"/>
        </w:tabs>
        <w:spacing w:line="335" w:lineRule="auto"/>
        <w:ind w:firstLine="700"/>
        <w:rPr>
          <w:rFonts w:ascii="Symbol" w:hAnsi="Symbol" w:cs="Symbol"/>
          <w:sz w:val="24"/>
          <w:szCs w:val="24"/>
        </w:rPr>
      </w:pPr>
      <w:r w:rsidRPr="006B6991">
        <w:rPr>
          <w:sz w:val="24"/>
          <w:szCs w:val="24"/>
        </w:rPr>
        <w:t>передавать с помощью света характер формы и эмоциональное напряжение в композиции натюрморта;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3"/>
        </w:numPr>
        <w:tabs>
          <w:tab w:val="left" w:pos="994"/>
        </w:tabs>
        <w:spacing w:line="335" w:lineRule="auto"/>
        <w:ind w:firstLine="700"/>
        <w:rPr>
          <w:rFonts w:ascii="Symbol" w:hAnsi="Symbol" w:cs="Symbol"/>
          <w:sz w:val="24"/>
          <w:szCs w:val="24"/>
        </w:rPr>
      </w:pPr>
      <w:r w:rsidRPr="006B6991">
        <w:rPr>
          <w:sz w:val="24"/>
          <w:szCs w:val="24"/>
        </w:rPr>
        <w:t>творческому опыту выполнения графического натюрморта и гравюры наклейками на картоне;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73"/>
        </w:numPr>
        <w:tabs>
          <w:tab w:val="left" w:pos="980"/>
        </w:tabs>
        <w:ind w:left="980" w:hanging="280"/>
        <w:rPr>
          <w:rFonts w:ascii="Symbol" w:hAnsi="Symbol" w:cs="Symbol"/>
          <w:sz w:val="24"/>
          <w:szCs w:val="24"/>
        </w:rPr>
      </w:pPr>
      <w:r w:rsidRPr="006B6991">
        <w:rPr>
          <w:sz w:val="24"/>
          <w:szCs w:val="24"/>
        </w:rPr>
        <w:t>выражать цветом в натюрморте собственное настроение и переживания;</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73"/>
        </w:numPr>
        <w:tabs>
          <w:tab w:val="left" w:pos="994"/>
        </w:tabs>
        <w:spacing w:line="333" w:lineRule="auto"/>
        <w:ind w:firstLine="700"/>
        <w:rPr>
          <w:rFonts w:ascii="Symbol" w:hAnsi="Symbol" w:cs="Symbol"/>
          <w:sz w:val="24"/>
          <w:szCs w:val="24"/>
        </w:rPr>
      </w:pPr>
      <w:r w:rsidRPr="006B6991">
        <w:rPr>
          <w:sz w:val="24"/>
          <w:szCs w:val="24"/>
        </w:rPr>
        <w:t>рассуждать о разных способах передачи перспективы в изобразительном искусстве как выражении различных мировоззренческих смыслов;</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473"/>
        </w:numPr>
        <w:tabs>
          <w:tab w:val="left" w:pos="980"/>
        </w:tabs>
        <w:ind w:left="980" w:hanging="280"/>
        <w:rPr>
          <w:rFonts w:ascii="Symbol" w:hAnsi="Symbol" w:cs="Symbol"/>
          <w:sz w:val="24"/>
          <w:szCs w:val="24"/>
        </w:rPr>
      </w:pPr>
      <w:r w:rsidRPr="006B6991">
        <w:rPr>
          <w:sz w:val="24"/>
          <w:szCs w:val="24"/>
        </w:rPr>
        <w:t>применять перспективу в практической творческой работе;</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73"/>
        </w:numPr>
        <w:tabs>
          <w:tab w:val="left" w:pos="994"/>
        </w:tabs>
        <w:spacing w:line="336" w:lineRule="auto"/>
        <w:ind w:firstLine="700"/>
        <w:rPr>
          <w:rFonts w:ascii="Symbol" w:hAnsi="Symbol" w:cs="Symbol"/>
          <w:sz w:val="24"/>
          <w:szCs w:val="24"/>
        </w:rPr>
      </w:pPr>
      <w:r w:rsidRPr="006B6991">
        <w:rPr>
          <w:sz w:val="24"/>
          <w:szCs w:val="24"/>
        </w:rPr>
        <w:t>навыкам изображения перспективных сокращений в зарисовках наблюдаемого;</w:t>
      </w:r>
    </w:p>
    <w:p w:rsidR="00AC61C9" w:rsidRPr="006B6991" w:rsidRDefault="00AC61C9">
      <w:pPr>
        <w:spacing w:line="55" w:lineRule="exact"/>
        <w:rPr>
          <w:rFonts w:ascii="Symbol" w:hAnsi="Symbol" w:cs="Symbol"/>
          <w:sz w:val="24"/>
          <w:szCs w:val="24"/>
        </w:rPr>
      </w:pPr>
    </w:p>
    <w:p w:rsidR="00AC61C9" w:rsidRPr="006B6991" w:rsidRDefault="00AC61C9" w:rsidP="001A5221">
      <w:pPr>
        <w:numPr>
          <w:ilvl w:val="0"/>
          <w:numId w:val="473"/>
        </w:numPr>
        <w:tabs>
          <w:tab w:val="left" w:pos="994"/>
        </w:tabs>
        <w:spacing w:line="335" w:lineRule="auto"/>
        <w:ind w:firstLine="700"/>
        <w:rPr>
          <w:rFonts w:ascii="Symbol" w:hAnsi="Symbol" w:cs="Symbol"/>
          <w:sz w:val="24"/>
          <w:szCs w:val="24"/>
        </w:rPr>
      </w:pPr>
      <w:r w:rsidRPr="006B6991">
        <w:rPr>
          <w:sz w:val="24"/>
          <w:szCs w:val="24"/>
        </w:rPr>
        <w:t>навыкам изображения уходящего вдаль пространства, применяя правила линейной и воздушной перспективы;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3"/>
        </w:numPr>
        <w:tabs>
          <w:tab w:val="left" w:pos="994"/>
        </w:tabs>
        <w:spacing w:line="335" w:lineRule="auto"/>
        <w:ind w:firstLine="700"/>
        <w:rPr>
          <w:rFonts w:ascii="Symbol" w:hAnsi="Symbol" w:cs="Symbol"/>
          <w:sz w:val="24"/>
          <w:szCs w:val="24"/>
        </w:rPr>
      </w:pPr>
      <w:r w:rsidRPr="006B6991">
        <w:rPr>
          <w:sz w:val="24"/>
          <w:szCs w:val="24"/>
        </w:rPr>
        <w:t>видеть, наблюдать и эстетически переживать изменчивость цветового состояния и настроения в природе;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73"/>
        </w:numPr>
        <w:tabs>
          <w:tab w:val="left" w:pos="980"/>
        </w:tabs>
        <w:ind w:left="980" w:hanging="280"/>
        <w:rPr>
          <w:rFonts w:ascii="Symbol" w:hAnsi="Symbol" w:cs="Symbol"/>
          <w:sz w:val="24"/>
          <w:szCs w:val="24"/>
        </w:rPr>
      </w:pPr>
      <w:r w:rsidRPr="006B6991">
        <w:rPr>
          <w:sz w:val="24"/>
          <w:szCs w:val="24"/>
        </w:rPr>
        <w:t>навыкам создания пейзажных зарисовок;</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73"/>
        </w:numPr>
        <w:tabs>
          <w:tab w:val="left" w:pos="994"/>
        </w:tabs>
        <w:spacing w:line="335" w:lineRule="auto"/>
        <w:ind w:firstLine="700"/>
        <w:rPr>
          <w:rFonts w:ascii="Symbol" w:hAnsi="Symbol" w:cs="Symbol"/>
          <w:sz w:val="24"/>
          <w:szCs w:val="24"/>
        </w:rPr>
      </w:pPr>
      <w:r w:rsidRPr="006B6991">
        <w:rPr>
          <w:sz w:val="24"/>
          <w:szCs w:val="24"/>
        </w:rPr>
        <w:t>различать и характеризовать понятия: пространство, ракурс, воздушная перспектива;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73"/>
        </w:numPr>
        <w:tabs>
          <w:tab w:val="left" w:pos="980"/>
        </w:tabs>
        <w:ind w:left="980" w:hanging="280"/>
        <w:rPr>
          <w:rFonts w:ascii="Symbol" w:hAnsi="Symbol" w:cs="Symbol"/>
          <w:sz w:val="24"/>
          <w:szCs w:val="24"/>
        </w:rPr>
      </w:pPr>
      <w:r w:rsidRPr="006B6991">
        <w:rPr>
          <w:sz w:val="24"/>
          <w:szCs w:val="24"/>
        </w:rPr>
        <w:t>пользоваться правилами работы на пленэре;</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73"/>
        </w:numPr>
        <w:tabs>
          <w:tab w:val="left" w:pos="994"/>
        </w:tabs>
        <w:spacing w:line="344" w:lineRule="auto"/>
        <w:ind w:firstLine="700"/>
        <w:jc w:val="both"/>
        <w:rPr>
          <w:rFonts w:ascii="Symbol" w:hAnsi="Symbol" w:cs="Symbol"/>
          <w:sz w:val="24"/>
          <w:szCs w:val="24"/>
        </w:rPr>
      </w:pPr>
      <w:r w:rsidRPr="006B6991">
        <w:rPr>
          <w:sz w:val="24"/>
          <w:szCs w:val="24"/>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473"/>
        </w:numPr>
        <w:tabs>
          <w:tab w:val="left" w:pos="994"/>
        </w:tabs>
        <w:spacing w:line="333" w:lineRule="auto"/>
        <w:ind w:firstLine="700"/>
        <w:rPr>
          <w:rFonts w:ascii="Symbol" w:hAnsi="Symbol" w:cs="Symbol"/>
          <w:sz w:val="24"/>
          <w:szCs w:val="24"/>
        </w:rPr>
      </w:pPr>
      <w:r w:rsidRPr="006B6991">
        <w:rPr>
          <w:sz w:val="24"/>
          <w:szCs w:val="24"/>
        </w:rPr>
        <w:t>навыкам композиции, наблюдательной перспективы и ритмической организации плоскости изображения;</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473"/>
        </w:numPr>
        <w:tabs>
          <w:tab w:val="left" w:pos="994"/>
        </w:tabs>
        <w:spacing w:line="334" w:lineRule="auto"/>
        <w:ind w:firstLine="700"/>
        <w:rPr>
          <w:rFonts w:ascii="Symbol" w:hAnsi="Symbol" w:cs="Symbol"/>
          <w:sz w:val="24"/>
          <w:szCs w:val="24"/>
        </w:rPr>
      </w:pPr>
      <w:r w:rsidRPr="006B6991">
        <w:rPr>
          <w:sz w:val="24"/>
          <w:szCs w:val="24"/>
        </w:rPr>
        <w:t>различать основные средства художественной выразительности в изобразительном искусстве (линия, пятно, тон, цвет, форма, перспектива и др.);</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473"/>
        </w:numPr>
        <w:tabs>
          <w:tab w:val="left" w:pos="994"/>
        </w:tabs>
        <w:spacing w:line="343" w:lineRule="auto"/>
        <w:ind w:firstLine="700"/>
        <w:jc w:val="both"/>
        <w:rPr>
          <w:rFonts w:ascii="Symbol" w:hAnsi="Symbol" w:cs="Symbol"/>
          <w:sz w:val="24"/>
          <w:szCs w:val="24"/>
        </w:rPr>
      </w:pPr>
      <w:r w:rsidRPr="006B6991">
        <w:rPr>
          <w:sz w:val="24"/>
          <w:szCs w:val="24"/>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AC61C9" w:rsidRPr="006B6991" w:rsidRDefault="00AC61C9">
      <w:pPr>
        <w:spacing w:line="200" w:lineRule="exact"/>
        <w:rPr>
          <w:sz w:val="24"/>
          <w:szCs w:val="24"/>
        </w:rPr>
      </w:pPr>
    </w:p>
    <w:p w:rsidR="00AC61C9" w:rsidRPr="006B6991" w:rsidRDefault="00AC61C9" w:rsidP="001A5221">
      <w:pPr>
        <w:numPr>
          <w:ilvl w:val="0"/>
          <w:numId w:val="474"/>
        </w:numPr>
        <w:tabs>
          <w:tab w:val="left" w:pos="994"/>
        </w:tabs>
        <w:spacing w:line="344" w:lineRule="auto"/>
        <w:ind w:firstLine="700"/>
        <w:jc w:val="both"/>
        <w:rPr>
          <w:rFonts w:ascii="Symbol" w:hAnsi="Symbol" w:cs="Symbol"/>
          <w:sz w:val="24"/>
          <w:szCs w:val="24"/>
        </w:rPr>
      </w:pPr>
      <w:r w:rsidRPr="006B6991">
        <w:rPr>
          <w:sz w:val="24"/>
          <w:szCs w:val="24"/>
        </w:rPr>
        <w:lastRenderedPageBreak/>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474"/>
        </w:numPr>
        <w:tabs>
          <w:tab w:val="left" w:pos="994"/>
        </w:tabs>
        <w:spacing w:line="333" w:lineRule="auto"/>
        <w:ind w:firstLine="700"/>
        <w:rPr>
          <w:rFonts w:ascii="Symbol" w:hAnsi="Symbol" w:cs="Symbol"/>
          <w:sz w:val="24"/>
          <w:szCs w:val="24"/>
        </w:rPr>
      </w:pPr>
      <w:r w:rsidRPr="006B6991">
        <w:rPr>
          <w:sz w:val="24"/>
          <w:szCs w:val="24"/>
        </w:rPr>
        <w:t>различать и характеризовать понятия: эпический пейзаж, романтический пейзаж, пейзаж настроения, пленэр, импрессионизм;</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474"/>
        </w:numPr>
        <w:tabs>
          <w:tab w:val="left" w:pos="980"/>
        </w:tabs>
        <w:ind w:left="980" w:hanging="280"/>
        <w:rPr>
          <w:rFonts w:ascii="Symbol" w:hAnsi="Symbol" w:cs="Symbol"/>
          <w:sz w:val="24"/>
          <w:szCs w:val="24"/>
        </w:rPr>
      </w:pPr>
      <w:r w:rsidRPr="006B6991">
        <w:rPr>
          <w:sz w:val="24"/>
          <w:szCs w:val="24"/>
        </w:rPr>
        <w:t>различать и характеризовать виды портрета;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74"/>
        </w:numPr>
        <w:tabs>
          <w:tab w:val="left" w:pos="980"/>
        </w:tabs>
        <w:ind w:left="980" w:hanging="280"/>
        <w:rPr>
          <w:rFonts w:ascii="Symbol" w:hAnsi="Symbol" w:cs="Symbol"/>
          <w:sz w:val="24"/>
          <w:szCs w:val="24"/>
        </w:rPr>
      </w:pPr>
      <w:r w:rsidRPr="006B6991">
        <w:rPr>
          <w:sz w:val="24"/>
          <w:szCs w:val="24"/>
        </w:rPr>
        <w:t>понимать и характеризовать основы изображения головы человека;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74"/>
        </w:numPr>
        <w:tabs>
          <w:tab w:val="left" w:pos="980"/>
        </w:tabs>
        <w:ind w:left="980" w:hanging="280"/>
        <w:rPr>
          <w:rFonts w:ascii="Symbol" w:hAnsi="Symbol" w:cs="Symbol"/>
          <w:sz w:val="24"/>
          <w:szCs w:val="24"/>
        </w:rPr>
      </w:pPr>
      <w:r w:rsidRPr="006B6991">
        <w:rPr>
          <w:sz w:val="24"/>
          <w:szCs w:val="24"/>
        </w:rPr>
        <w:t>пользоваться навыками работы с доступными скульптурными материалами;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74"/>
        </w:numPr>
        <w:tabs>
          <w:tab w:val="left" w:pos="980"/>
        </w:tabs>
        <w:ind w:left="980" w:hanging="280"/>
        <w:rPr>
          <w:rFonts w:ascii="Symbol" w:hAnsi="Symbol" w:cs="Symbol"/>
          <w:sz w:val="24"/>
          <w:szCs w:val="24"/>
        </w:rPr>
      </w:pPr>
      <w:r w:rsidRPr="006B6991">
        <w:rPr>
          <w:sz w:val="24"/>
          <w:szCs w:val="24"/>
        </w:rPr>
        <w:t>видеть и использовать в качестве средств выражения соотношения пропорций,</w:t>
      </w:r>
    </w:p>
    <w:p w:rsidR="00AC61C9" w:rsidRPr="006B6991" w:rsidRDefault="00AC61C9">
      <w:pPr>
        <w:spacing w:line="177" w:lineRule="exact"/>
        <w:rPr>
          <w:sz w:val="24"/>
          <w:szCs w:val="24"/>
        </w:rPr>
      </w:pPr>
    </w:p>
    <w:p w:rsidR="00AC61C9" w:rsidRPr="006B6991" w:rsidRDefault="00AC61C9">
      <w:pPr>
        <w:spacing w:line="349" w:lineRule="auto"/>
        <w:rPr>
          <w:sz w:val="24"/>
          <w:szCs w:val="24"/>
        </w:rPr>
      </w:pPr>
      <w:r w:rsidRPr="006B6991">
        <w:rPr>
          <w:sz w:val="24"/>
          <w:szCs w:val="24"/>
        </w:rPr>
        <w:t>характер освещения, цветовые отношения при изображении с натуры, по представлению, по памяти;</w:t>
      </w:r>
    </w:p>
    <w:p w:rsidR="00AC61C9" w:rsidRPr="006B6991" w:rsidRDefault="00AC61C9">
      <w:pPr>
        <w:spacing w:line="48" w:lineRule="exact"/>
        <w:rPr>
          <w:sz w:val="24"/>
          <w:szCs w:val="24"/>
        </w:rPr>
      </w:pPr>
    </w:p>
    <w:p w:rsidR="00AC61C9" w:rsidRPr="006B6991" w:rsidRDefault="00AC61C9" w:rsidP="001A5221">
      <w:pPr>
        <w:numPr>
          <w:ilvl w:val="0"/>
          <w:numId w:val="475"/>
        </w:numPr>
        <w:tabs>
          <w:tab w:val="left" w:pos="994"/>
        </w:tabs>
        <w:spacing w:line="335" w:lineRule="auto"/>
        <w:ind w:firstLine="700"/>
        <w:rPr>
          <w:rFonts w:ascii="Symbol" w:hAnsi="Symbol" w:cs="Symbol"/>
          <w:sz w:val="24"/>
          <w:szCs w:val="24"/>
        </w:rPr>
      </w:pPr>
      <w:r w:rsidRPr="006B6991">
        <w:rPr>
          <w:sz w:val="24"/>
          <w:szCs w:val="24"/>
        </w:rPr>
        <w:t>видеть конструктивную форму предмета, владеть первичными навыками плоского и объемного изображения предмета и группы предметов;</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75"/>
        </w:numPr>
        <w:tabs>
          <w:tab w:val="left" w:pos="980"/>
        </w:tabs>
        <w:ind w:left="980" w:hanging="280"/>
        <w:rPr>
          <w:rFonts w:ascii="Symbol" w:hAnsi="Symbol" w:cs="Symbol"/>
          <w:sz w:val="24"/>
          <w:szCs w:val="24"/>
        </w:rPr>
      </w:pPr>
      <w:r w:rsidRPr="006B6991">
        <w:rPr>
          <w:sz w:val="24"/>
          <w:szCs w:val="24"/>
        </w:rPr>
        <w:t>использовать графические материалы в работе над портретом;</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75"/>
        </w:numPr>
        <w:tabs>
          <w:tab w:val="left" w:pos="980"/>
        </w:tabs>
        <w:ind w:left="980" w:hanging="280"/>
        <w:rPr>
          <w:rFonts w:ascii="Symbol" w:hAnsi="Symbol" w:cs="Symbol"/>
          <w:sz w:val="24"/>
          <w:szCs w:val="24"/>
        </w:rPr>
      </w:pPr>
      <w:r w:rsidRPr="006B6991">
        <w:rPr>
          <w:sz w:val="24"/>
          <w:szCs w:val="24"/>
        </w:rPr>
        <w:t>использовать образные возможности освещения в портрете;</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75"/>
        </w:numPr>
        <w:tabs>
          <w:tab w:val="left" w:pos="994"/>
        </w:tabs>
        <w:spacing w:line="335" w:lineRule="auto"/>
        <w:ind w:firstLine="700"/>
        <w:rPr>
          <w:rFonts w:ascii="Symbol" w:hAnsi="Symbol" w:cs="Symbol"/>
          <w:sz w:val="24"/>
          <w:szCs w:val="24"/>
        </w:rPr>
      </w:pPr>
      <w:r w:rsidRPr="006B6991">
        <w:rPr>
          <w:sz w:val="24"/>
          <w:szCs w:val="24"/>
        </w:rPr>
        <w:t>пользоваться правилами схематического построения головы человека в рисунке;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75"/>
        </w:numPr>
        <w:tabs>
          <w:tab w:val="left" w:pos="980"/>
        </w:tabs>
        <w:ind w:left="980" w:hanging="280"/>
        <w:rPr>
          <w:rFonts w:ascii="Symbol" w:hAnsi="Symbol" w:cs="Symbol"/>
          <w:sz w:val="24"/>
          <w:szCs w:val="24"/>
        </w:rPr>
      </w:pPr>
      <w:r w:rsidRPr="006B6991">
        <w:rPr>
          <w:sz w:val="24"/>
          <w:szCs w:val="24"/>
        </w:rPr>
        <w:t>называть   имена   выдающихся   русских   и   зарубежных   художников   -</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портретистов и определять их произведения;</w:t>
      </w:r>
    </w:p>
    <w:p w:rsidR="00AC61C9" w:rsidRPr="006B6991" w:rsidRDefault="00AC61C9">
      <w:pPr>
        <w:spacing w:line="193" w:lineRule="exact"/>
        <w:rPr>
          <w:sz w:val="24"/>
          <w:szCs w:val="24"/>
        </w:rPr>
      </w:pPr>
    </w:p>
    <w:p w:rsidR="00AC61C9" w:rsidRPr="006B6991" w:rsidRDefault="00AC61C9" w:rsidP="001A5221">
      <w:pPr>
        <w:numPr>
          <w:ilvl w:val="0"/>
          <w:numId w:val="476"/>
        </w:numPr>
        <w:tabs>
          <w:tab w:val="left" w:pos="994"/>
        </w:tabs>
        <w:spacing w:line="335" w:lineRule="auto"/>
        <w:ind w:firstLine="700"/>
        <w:rPr>
          <w:rFonts w:ascii="Symbol" w:hAnsi="Symbol" w:cs="Symbol"/>
          <w:sz w:val="24"/>
          <w:szCs w:val="24"/>
        </w:rPr>
      </w:pPr>
      <w:r w:rsidRPr="006B6991">
        <w:rPr>
          <w:sz w:val="24"/>
          <w:szCs w:val="24"/>
        </w:rPr>
        <w:t>навыкам передачи в плоскостном изображении простых движений фигуры человека;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76"/>
        </w:numPr>
        <w:tabs>
          <w:tab w:val="left" w:pos="980"/>
        </w:tabs>
        <w:ind w:left="980" w:hanging="280"/>
        <w:rPr>
          <w:rFonts w:ascii="Symbol" w:hAnsi="Symbol" w:cs="Symbol"/>
          <w:sz w:val="24"/>
          <w:szCs w:val="24"/>
        </w:rPr>
      </w:pPr>
      <w:r w:rsidRPr="006B6991">
        <w:rPr>
          <w:sz w:val="24"/>
          <w:szCs w:val="24"/>
        </w:rPr>
        <w:t>навыкам понимания особенностей восприятия скульптурного образа;</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76"/>
        </w:numPr>
        <w:tabs>
          <w:tab w:val="left" w:pos="980"/>
        </w:tabs>
        <w:ind w:left="980" w:hanging="280"/>
        <w:rPr>
          <w:rFonts w:ascii="Symbol" w:hAnsi="Symbol" w:cs="Symbol"/>
          <w:sz w:val="24"/>
          <w:szCs w:val="24"/>
        </w:rPr>
      </w:pPr>
      <w:r w:rsidRPr="006B6991">
        <w:rPr>
          <w:sz w:val="24"/>
          <w:szCs w:val="24"/>
        </w:rPr>
        <w:t>навыкам лепки и работы с пластилином или глиной;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76"/>
        </w:numPr>
        <w:tabs>
          <w:tab w:val="left" w:pos="980"/>
        </w:tabs>
        <w:ind w:left="980" w:hanging="280"/>
        <w:rPr>
          <w:rFonts w:ascii="Symbol" w:hAnsi="Symbol" w:cs="Symbol"/>
          <w:sz w:val="24"/>
          <w:szCs w:val="24"/>
        </w:rPr>
      </w:pPr>
      <w:r w:rsidRPr="006B6991">
        <w:rPr>
          <w:sz w:val="24"/>
          <w:szCs w:val="24"/>
        </w:rPr>
        <w:t>рассуждать  (с  опорой  на  восприятие  художественных  произведений  -</w:t>
      </w:r>
    </w:p>
    <w:p w:rsidR="00AC61C9" w:rsidRPr="006B6991" w:rsidRDefault="00AC61C9">
      <w:pPr>
        <w:spacing w:line="177" w:lineRule="exact"/>
        <w:rPr>
          <w:sz w:val="24"/>
          <w:szCs w:val="24"/>
        </w:rPr>
      </w:pPr>
    </w:p>
    <w:p w:rsidR="00AC61C9" w:rsidRPr="006B6991" w:rsidRDefault="00AC61C9">
      <w:pPr>
        <w:spacing w:line="349" w:lineRule="auto"/>
        <w:rPr>
          <w:sz w:val="24"/>
          <w:szCs w:val="24"/>
        </w:rPr>
      </w:pPr>
      <w:r w:rsidRPr="006B6991">
        <w:rPr>
          <w:sz w:val="24"/>
          <w:szCs w:val="24"/>
        </w:rPr>
        <w:t>шедевров изобразительного искусства) об изменчивости образа человека в истории искусства;</w:t>
      </w:r>
    </w:p>
    <w:p w:rsidR="00AC61C9" w:rsidRPr="006B6991" w:rsidRDefault="00AC61C9">
      <w:pPr>
        <w:spacing w:line="48" w:lineRule="exact"/>
        <w:rPr>
          <w:sz w:val="24"/>
          <w:szCs w:val="24"/>
        </w:rPr>
      </w:pPr>
    </w:p>
    <w:p w:rsidR="00AC61C9" w:rsidRPr="006B6991" w:rsidRDefault="00AC61C9" w:rsidP="001A5221">
      <w:pPr>
        <w:numPr>
          <w:ilvl w:val="0"/>
          <w:numId w:val="477"/>
        </w:numPr>
        <w:tabs>
          <w:tab w:val="left" w:pos="994"/>
        </w:tabs>
        <w:spacing w:line="335" w:lineRule="auto"/>
        <w:ind w:firstLine="700"/>
        <w:rPr>
          <w:rFonts w:ascii="Symbol" w:hAnsi="Symbol" w:cs="Symbol"/>
          <w:sz w:val="24"/>
          <w:szCs w:val="24"/>
        </w:rPr>
      </w:pPr>
      <w:r w:rsidRPr="006B6991">
        <w:rPr>
          <w:sz w:val="24"/>
          <w:szCs w:val="24"/>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AC61C9" w:rsidRPr="006B6991" w:rsidRDefault="00AC61C9" w:rsidP="001A5221">
      <w:pPr>
        <w:numPr>
          <w:ilvl w:val="0"/>
          <w:numId w:val="478"/>
        </w:numPr>
        <w:tabs>
          <w:tab w:val="left" w:pos="994"/>
        </w:tabs>
        <w:spacing w:line="335" w:lineRule="auto"/>
        <w:ind w:firstLine="700"/>
        <w:rPr>
          <w:rFonts w:ascii="Symbol" w:hAnsi="Symbol" w:cs="Symbol"/>
          <w:sz w:val="24"/>
          <w:szCs w:val="24"/>
        </w:rPr>
      </w:pPr>
      <w:r w:rsidRPr="006B6991">
        <w:rPr>
          <w:sz w:val="24"/>
          <w:szCs w:val="24"/>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8"/>
        </w:numPr>
        <w:tabs>
          <w:tab w:val="left" w:pos="994"/>
        </w:tabs>
        <w:spacing w:line="335" w:lineRule="auto"/>
        <w:ind w:firstLine="700"/>
        <w:rPr>
          <w:rFonts w:ascii="Symbol" w:hAnsi="Symbol" w:cs="Symbol"/>
          <w:sz w:val="24"/>
          <w:szCs w:val="24"/>
        </w:rPr>
      </w:pPr>
      <w:r w:rsidRPr="006B6991">
        <w:rPr>
          <w:sz w:val="24"/>
          <w:szCs w:val="24"/>
        </w:rPr>
        <w:t>объяснять понятия «тема», «содержание», «сюжет» в произведениях станковой живописи;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78"/>
        </w:numPr>
        <w:tabs>
          <w:tab w:val="left" w:pos="980"/>
        </w:tabs>
        <w:ind w:left="980" w:hanging="280"/>
        <w:rPr>
          <w:rFonts w:ascii="Symbol" w:hAnsi="Symbol" w:cs="Symbol"/>
          <w:sz w:val="24"/>
          <w:szCs w:val="24"/>
        </w:rPr>
      </w:pPr>
      <w:r w:rsidRPr="006B6991">
        <w:rPr>
          <w:sz w:val="24"/>
          <w:szCs w:val="24"/>
        </w:rPr>
        <w:t>изобразительным и композиционным навыкам в процессе работы над эскизом;</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78"/>
        </w:numPr>
        <w:tabs>
          <w:tab w:val="left" w:pos="980"/>
        </w:tabs>
        <w:ind w:left="980" w:hanging="280"/>
        <w:rPr>
          <w:rFonts w:ascii="Symbol" w:hAnsi="Symbol" w:cs="Symbol"/>
          <w:sz w:val="24"/>
          <w:szCs w:val="24"/>
        </w:rPr>
      </w:pPr>
      <w:r w:rsidRPr="006B6991">
        <w:rPr>
          <w:sz w:val="24"/>
          <w:szCs w:val="24"/>
        </w:rPr>
        <w:t>узнавать и объяснять понятия «тематическая картина», «станковая живопись»;</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78"/>
        </w:numPr>
        <w:tabs>
          <w:tab w:val="left" w:pos="994"/>
        </w:tabs>
        <w:spacing w:line="335" w:lineRule="auto"/>
        <w:ind w:firstLine="700"/>
        <w:rPr>
          <w:rFonts w:ascii="Symbol" w:hAnsi="Symbol" w:cs="Symbol"/>
          <w:sz w:val="24"/>
          <w:szCs w:val="24"/>
        </w:rPr>
      </w:pPr>
      <w:r w:rsidRPr="006B6991">
        <w:rPr>
          <w:sz w:val="24"/>
          <w:szCs w:val="24"/>
        </w:rPr>
        <w:t>перечислять и характеризовать основные жанры сюжетно- тематической картины;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8"/>
        </w:numPr>
        <w:tabs>
          <w:tab w:val="left" w:pos="994"/>
        </w:tabs>
        <w:spacing w:line="344" w:lineRule="auto"/>
        <w:ind w:firstLine="700"/>
        <w:jc w:val="both"/>
        <w:rPr>
          <w:rFonts w:ascii="Symbol" w:hAnsi="Symbol" w:cs="Symbol"/>
          <w:sz w:val="24"/>
          <w:szCs w:val="24"/>
        </w:rPr>
      </w:pPr>
      <w:r w:rsidRPr="006B6991">
        <w:rPr>
          <w:sz w:val="24"/>
          <w:szCs w:val="24"/>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478"/>
        </w:numPr>
        <w:tabs>
          <w:tab w:val="left" w:pos="994"/>
        </w:tabs>
        <w:spacing w:line="335" w:lineRule="auto"/>
        <w:ind w:firstLine="700"/>
        <w:rPr>
          <w:rFonts w:ascii="Symbol" w:hAnsi="Symbol" w:cs="Symbol"/>
          <w:sz w:val="24"/>
          <w:szCs w:val="24"/>
        </w:rPr>
      </w:pPr>
      <w:r w:rsidRPr="006B6991">
        <w:rPr>
          <w:sz w:val="24"/>
          <w:szCs w:val="24"/>
        </w:rPr>
        <w:t>узнавать и характеризовать несколько классических произведений и называть имена великих русских мастеров исторической картины;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8"/>
        </w:numPr>
        <w:tabs>
          <w:tab w:val="left" w:pos="994"/>
        </w:tabs>
        <w:spacing w:line="335" w:lineRule="auto"/>
        <w:ind w:firstLine="700"/>
        <w:rPr>
          <w:rFonts w:ascii="Symbol" w:hAnsi="Symbol" w:cs="Symbol"/>
          <w:sz w:val="24"/>
          <w:szCs w:val="24"/>
        </w:rPr>
      </w:pPr>
      <w:r w:rsidRPr="006B6991">
        <w:rPr>
          <w:sz w:val="24"/>
          <w:szCs w:val="24"/>
        </w:rPr>
        <w:t>характеризовать значение тематической картины XIX века в развитии русской культуры;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8"/>
        </w:numPr>
        <w:tabs>
          <w:tab w:val="left" w:pos="994"/>
        </w:tabs>
        <w:spacing w:line="344" w:lineRule="auto"/>
        <w:ind w:firstLine="700"/>
        <w:jc w:val="both"/>
        <w:rPr>
          <w:rFonts w:ascii="Symbol" w:hAnsi="Symbol" w:cs="Symbol"/>
          <w:sz w:val="24"/>
          <w:szCs w:val="24"/>
        </w:rPr>
      </w:pPr>
      <w:r w:rsidRPr="006B6991">
        <w:rPr>
          <w:sz w:val="24"/>
          <w:szCs w:val="24"/>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478"/>
        </w:numPr>
        <w:tabs>
          <w:tab w:val="left" w:pos="994"/>
        </w:tabs>
        <w:spacing w:line="335" w:lineRule="auto"/>
        <w:ind w:firstLine="700"/>
        <w:rPr>
          <w:rFonts w:ascii="Symbol" w:hAnsi="Symbol" w:cs="Symbol"/>
          <w:sz w:val="24"/>
          <w:szCs w:val="24"/>
        </w:rPr>
      </w:pPr>
      <w:r w:rsidRPr="006B6991">
        <w:rPr>
          <w:sz w:val="24"/>
          <w:szCs w:val="24"/>
        </w:rPr>
        <w:t>называть имена нескольких известных художников объединения «Мир искусства» и их наиболее известные произведения;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8"/>
        </w:numPr>
        <w:tabs>
          <w:tab w:val="left" w:pos="994"/>
        </w:tabs>
        <w:spacing w:line="335" w:lineRule="auto"/>
        <w:ind w:firstLine="700"/>
        <w:rPr>
          <w:rFonts w:ascii="Symbol" w:hAnsi="Symbol" w:cs="Symbol"/>
          <w:sz w:val="24"/>
          <w:szCs w:val="24"/>
        </w:rPr>
      </w:pPr>
      <w:r w:rsidRPr="006B6991">
        <w:rPr>
          <w:sz w:val="24"/>
          <w:szCs w:val="24"/>
        </w:rPr>
        <w:t>творческому опыту по разработке и созданию изобразительного образа на выбранный исторический сюжет;</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8"/>
        </w:numPr>
        <w:tabs>
          <w:tab w:val="left" w:pos="994"/>
        </w:tabs>
        <w:spacing w:line="333" w:lineRule="auto"/>
        <w:ind w:firstLine="700"/>
        <w:rPr>
          <w:rFonts w:ascii="Symbol" w:hAnsi="Symbol" w:cs="Symbol"/>
          <w:sz w:val="24"/>
          <w:szCs w:val="24"/>
        </w:rPr>
      </w:pPr>
      <w:r w:rsidRPr="006B6991">
        <w:rPr>
          <w:sz w:val="24"/>
          <w:szCs w:val="24"/>
        </w:rPr>
        <w:t>творческому опыту по разработке художественного проекта –разработки композиции на историческую тему;</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478"/>
        </w:numPr>
        <w:tabs>
          <w:tab w:val="left" w:pos="980"/>
        </w:tabs>
        <w:ind w:left="980" w:hanging="280"/>
        <w:rPr>
          <w:rFonts w:ascii="Symbol" w:hAnsi="Symbol" w:cs="Symbol"/>
          <w:sz w:val="24"/>
          <w:szCs w:val="24"/>
        </w:rPr>
      </w:pPr>
      <w:r w:rsidRPr="006B6991">
        <w:rPr>
          <w:sz w:val="24"/>
          <w:szCs w:val="24"/>
        </w:rPr>
        <w:t>творческому опыту создания композиции на основе библейских сюжетов;</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78"/>
        </w:numPr>
        <w:tabs>
          <w:tab w:val="left" w:pos="994"/>
        </w:tabs>
        <w:spacing w:line="335" w:lineRule="auto"/>
        <w:ind w:firstLine="700"/>
        <w:rPr>
          <w:rFonts w:ascii="Symbol" w:hAnsi="Symbol" w:cs="Symbol"/>
          <w:sz w:val="24"/>
          <w:szCs w:val="24"/>
        </w:rPr>
      </w:pPr>
      <w:r w:rsidRPr="006B6991">
        <w:rPr>
          <w:sz w:val="24"/>
          <w:szCs w:val="24"/>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8"/>
        </w:numPr>
        <w:tabs>
          <w:tab w:val="left" w:pos="994"/>
        </w:tabs>
        <w:spacing w:line="335" w:lineRule="auto"/>
        <w:ind w:firstLine="700"/>
        <w:rPr>
          <w:rFonts w:ascii="Symbol" w:hAnsi="Symbol" w:cs="Symbol"/>
          <w:sz w:val="24"/>
          <w:szCs w:val="24"/>
        </w:rPr>
      </w:pPr>
      <w:r w:rsidRPr="006B6991">
        <w:rPr>
          <w:sz w:val="24"/>
          <w:szCs w:val="24"/>
        </w:rPr>
        <w:t>называть имена великих европейских и русских художников, творивших на библейские темы;</w:t>
      </w:r>
    </w:p>
    <w:p w:rsidR="00AC61C9" w:rsidRPr="006B6991" w:rsidRDefault="00AC61C9">
      <w:pPr>
        <w:spacing w:line="253" w:lineRule="exact"/>
        <w:rPr>
          <w:sz w:val="24"/>
          <w:szCs w:val="24"/>
        </w:rPr>
      </w:pPr>
    </w:p>
    <w:p w:rsidR="00AC61C9" w:rsidRPr="006B6991" w:rsidRDefault="00AC61C9" w:rsidP="001A5221">
      <w:pPr>
        <w:numPr>
          <w:ilvl w:val="0"/>
          <w:numId w:val="479"/>
        </w:numPr>
        <w:tabs>
          <w:tab w:val="left" w:pos="994"/>
        </w:tabs>
        <w:spacing w:line="335" w:lineRule="auto"/>
        <w:ind w:firstLine="700"/>
        <w:rPr>
          <w:rFonts w:ascii="Symbol" w:hAnsi="Symbol" w:cs="Symbol"/>
          <w:sz w:val="24"/>
          <w:szCs w:val="24"/>
        </w:rPr>
      </w:pPr>
      <w:r w:rsidRPr="006B6991">
        <w:rPr>
          <w:sz w:val="24"/>
          <w:szCs w:val="24"/>
        </w:rPr>
        <w:t>узнавать и характеризовать произведения великих европейских и русских художников на библейские темы;</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79"/>
        </w:numPr>
        <w:tabs>
          <w:tab w:val="left" w:pos="980"/>
        </w:tabs>
        <w:ind w:left="980" w:hanging="280"/>
        <w:rPr>
          <w:rFonts w:ascii="Symbol" w:hAnsi="Symbol" w:cs="Symbol"/>
          <w:sz w:val="24"/>
          <w:szCs w:val="24"/>
        </w:rPr>
      </w:pPr>
      <w:r w:rsidRPr="006B6991">
        <w:rPr>
          <w:sz w:val="24"/>
          <w:szCs w:val="24"/>
        </w:rPr>
        <w:t>характеризовать роль монументальных памятников в жизни общества;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79"/>
        </w:numPr>
        <w:tabs>
          <w:tab w:val="left" w:pos="994"/>
        </w:tabs>
        <w:spacing w:line="335" w:lineRule="auto"/>
        <w:ind w:firstLine="700"/>
        <w:rPr>
          <w:rFonts w:ascii="Symbol" w:hAnsi="Symbol" w:cs="Symbol"/>
          <w:sz w:val="24"/>
          <w:szCs w:val="24"/>
        </w:rPr>
      </w:pPr>
      <w:r w:rsidRPr="006B6991">
        <w:rPr>
          <w:sz w:val="24"/>
          <w:szCs w:val="24"/>
        </w:rPr>
        <w:t>рассуждать об особенностях художественного образа советского народа в годы Великой Отечественной войны;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9"/>
        </w:numPr>
        <w:tabs>
          <w:tab w:val="left" w:pos="994"/>
        </w:tabs>
        <w:spacing w:line="333" w:lineRule="auto"/>
        <w:ind w:firstLine="700"/>
        <w:rPr>
          <w:rFonts w:ascii="Symbol" w:hAnsi="Symbol" w:cs="Symbol"/>
          <w:sz w:val="24"/>
          <w:szCs w:val="24"/>
        </w:rPr>
      </w:pPr>
      <w:r w:rsidRPr="006B6991">
        <w:rPr>
          <w:sz w:val="24"/>
          <w:szCs w:val="24"/>
        </w:rPr>
        <w:t>описывать и характеризовать выдающиеся монументальные памятники и ансамбли, посвященные Великой Отечественной войне;</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479"/>
        </w:numPr>
        <w:tabs>
          <w:tab w:val="left" w:pos="994"/>
        </w:tabs>
        <w:spacing w:line="333" w:lineRule="auto"/>
        <w:ind w:firstLine="700"/>
        <w:rPr>
          <w:rFonts w:ascii="Symbol" w:hAnsi="Symbol" w:cs="Symbol"/>
          <w:sz w:val="24"/>
          <w:szCs w:val="24"/>
        </w:rPr>
      </w:pPr>
      <w:r w:rsidRPr="006B6991">
        <w:rPr>
          <w:sz w:val="24"/>
          <w:szCs w:val="24"/>
        </w:rPr>
        <w:t>творческому опыту лепки памятника, посвященного значимому историческому событию или историческому герою;</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479"/>
        </w:numPr>
        <w:tabs>
          <w:tab w:val="left" w:pos="994"/>
        </w:tabs>
        <w:spacing w:line="335" w:lineRule="auto"/>
        <w:ind w:firstLine="700"/>
        <w:rPr>
          <w:rFonts w:ascii="Symbol" w:hAnsi="Symbol" w:cs="Symbol"/>
          <w:sz w:val="24"/>
          <w:szCs w:val="24"/>
        </w:rPr>
      </w:pPr>
      <w:r w:rsidRPr="006B6991">
        <w:rPr>
          <w:sz w:val="24"/>
          <w:szCs w:val="24"/>
        </w:rPr>
        <w:t>анализировать художественно-выразительные средства произведений изобразительного искусства XX века;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79"/>
        </w:numPr>
        <w:tabs>
          <w:tab w:val="left" w:pos="980"/>
        </w:tabs>
        <w:ind w:left="980" w:hanging="280"/>
        <w:rPr>
          <w:rFonts w:ascii="Symbol" w:hAnsi="Symbol" w:cs="Symbol"/>
          <w:sz w:val="24"/>
          <w:szCs w:val="24"/>
        </w:rPr>
      </w:pPr>
      <w:r w:rsidRPr="006B6991">
        <w:rPr>
          <w:sz w:val="24"/>
          <w:szCs w:val="24"/>
        </w:rPr>
        <w:t>культуре зрительского восприятия;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79"/>
        </w:numPr>
        <w:tabs>
          <w:tab w:val="left" w:pos="980"/>
        </w:tabs>
        <w:ind w:left="980" w:hanging="280"/>
        <w:rPr>
          <w:rFonts w:ascii="Symbol" w:hAnsi="Symbol" w:cs="Symbol"/>
          <w:sz w:val="24"/>
          <w:szCs w:val="24"/>
        </w:rPr>
      </w:pPr>
      <w:r w:rsidRPr="006B6991">
        <w:rPr>
          <w:sz w:val="24"/>
          <w:szCs w:val="24"/>
        </w:rPr>
        <w:t>характеризовать временные и пространственные искусства;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79"/>
        </w:numPr>
        <w:tabs>
          <w:tab w:val="left" w:pos="980"/>
        </w:tabs>
        <w:ind w:left="980" w:hanging="280"/>
        <w:rPr>
          <w:rFonts w:ascii="Symbol" w:hAnsi="Symbol" w:cs="Symbol"/>
          <w:sz w:val="24"/>
          <w:szCs w:val="24"/>
        </w:rPr>
      </w:pPr>
      <w:r w:rsidRPr="006B6991">
        <w:rPr>
          <w:sz w:val="24"/>
          <w:szCs w:val="24"/>
        </w:rPr>
        <w:t>понимать разницу между реальностью и художественным образом;</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79"/>
        </w:numPr>
        <w:tabs>
          <w:tab w:val="left" w:pos="994"/>
        </w:tabs>
        <w:spacing w:line="335" w:lineRule="auto"/>
        <w:ind w:firstLine="700"/>
        <w:rPr>
          <w:rFonts w:ascii="Symbol" w:hAnsi="Symbol" w:cs="Symbol"/>
          <w:sz w:val="24"/>
          <w:szCs w:val="24"/>
        </w:rPr>
      </w:pPr>
      <w:r w:rsidRPr="006B6991">
        <w:rPr>
          <w:sz w:val="24"/>
          <w:szCs w:val="24"/>
        </w:rPr>
        <w:t>представлениям об искусстве иллюстрации и творчестве известных иллюстраторов книг. И.Я. Билибин. В.А. Милашевский. В.А. Фаворский;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9"/>
        </w:numPr>
        <w:tabs>
          <w:tab w:val="left" w:pos="994"/>
        </w:tabs>
        <w:spacing w:line="335" w:lineRule="auto"/>
        <w:ind w:firstLine="700"/>
        <w:rPr>
          <w:rFonts w:ascii="Symbol" w:hAnsi="Symbol" w:cs="Symbol"/>
          <w:sz w:val="24"/>
          <w:szCs w:val="24"/>
        </w:rPr>
      </w:pPr>
      <w:r w:rsidRPr="006B6991">
        <w:rPr>
          <w:sz w:val="24"/>
          <w:szCs w:val="24"/>
        </w:rPr>
        <w:t>опыту художественного иллюстрирования и навыкам работы графическими материалами;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9"/>
        </w:numPr>
        <w:tabs>
          <w:tab w:val="left" w:pos="994"/>
        </w:tabs>
        <w:spacing w:line="333" w:lineRule="auto"/>
        <w:ind w:firstLine="700"/>
        <w:rPr>
          <w:rFonts w:ascii="Symbol" w:hAnsi="Symbol" w:cs="Symbol"/>
          <w:sz w:val="24"/>
          <w:szCs w:val="24"/>
        </w:rPr>
      </w:pPr>
      <w:r w:rsidRPr="006B6991">
        <w:rPr>
          <w:sz w:val="24"/>
          <w:szCs w:val="24"/>
        </w:rPr>
        <w:t>собирать необходимый материал для иллюстрирования (характер одежды героев, характер построек и помещений, характерные детали быта и т.д.);</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479"/>
        </w:numPr>
        <w:tabs>
          <w:tab w:val="left" w:pos="994"/>
        </w:tabs>
        <w:spacing w:line="333" w:lineRule="auto"/>
        <w:ind w:firstLine="700"/>
        <w:rPr>
          <w:rFonts w:ascii="Symbol" w:hAnsi="Symbol" w:cs="Symbol"/>
          <w:sz w:val="24"/>
          <w:szCs w:val="24"/>
        </w:rPr>
      </w:pPr>
      <w:r w:rsidRPr="006B6991">
        <w:rPr>
          <w:sz w:val="24"/>
          <w:szCs w:val="24"/>
        </w:rPr>
        <w:t>представлениям об анималистическом жанре изобразительного искусства и творчестве художников-анималистов;</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479"/>
        </w:numPr>
        <w:tabs>
          <w:tab w:val="left" w:pos="994"/>
        </w:tabs>
        <w:spacing w:line="335" w:lineRule="auto"/>
        <w:ind w:firstLine="700"/>
        <w:rPr>
          <w:rFonts w:ascii="Symbol" w:hAnsi="Symbol" w:cs="Symbol"/>
          <w:sz w:val="24"/>
          <w:szCs w:val="24"/>
        </w:rPr>
      </w:pPr>
      <w:r w:rsidRPr="006B6991">
        <w:rPr>
          <w:sz w:val="24"/>
          <w:szCs w:val="24"/>
        </w:rPr>
        <w:t>опыту художественного творчества по созданию стилизованных образов животных;</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79"/>
        </w:numPr>
        <w:tabs>
          <w:tab w:val="left" w:pos="994"/>
        </w:tabs>
        <w:spacing w:line="335" w:lineRule="auto"/>
        <w:ind w:firstLine="700"/>
        <w:rPr>
          <w:rFonts w:ascii="Symbol" w:hAnsi="Symbol" w:cs="Symbol"/>
          <w:sz w:val="24"/>
          <w:szCs w:val="24"/>
        </w:rPr>
      </w:pPr>
      <w:r w:rsidRPr="006B6991">
        <w:rPr>
          <w:sz w:val="24"/>
          <w:szCs w:val="24"/>
        </w:rPr>
        <w:t>систематизировать и характеризовать основные этапы развития и истории архитектуры и дизайна;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79"/>
        </w:numPr>
        <w:tabs>
          <w:tab w:val="left" w:pos="980"/>
        </w:tabs>
        <w:ind w:left="980" w:hanging="280"/>
        <w:rPr>
          <w:rFonts w:ascii="Symbol" w:hAnsi="Symbol" w:cs="Symbol"/>
          <w:sz w:val="24"/>
          <w:szCs w:val="24"/>
        </w:rPr>
      </w:pPr>
      <w:r w:rsidRPr="006B6991">
        <w:rPr>
          <w:sz w:val="24"/>
          <w:szCs w:val="24"/>
        </w:rPr>
        <w:t>распознавать объект и пространство в конструктивных видах искусства;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79"/>
        </w:numPr>
        <w:tabs>
          <w:tab w:val="left" w:pos="980"/>
        </w:tabs>
        <w:ind w:left="980" w:hanging="280"/>
        <w:rPr>
          <w:rFonts w:ascii="Symbol" w:hAnsi="Symbol" w:cs="Symbol"/>
          <w:sz w:val="24"/>
          <w:szCs w:val="24"/>
        </w:rPr>
      </w:pPr>
      <w:r w:rsidRPr="006B6991">
        <w:rPr>
          <w:sz w:val="24"/>
          <w:szCs w:val="24"/>
        </w:rPr>
        <w:t>понимать сочетание различных объемов в здании;</w:t>
      </w:r>
    </w:p>
    <w:p w:rsidR="00AC61C9" w:rsidRPr="006B6991" w:rsidRDefault="00AC61C9">
      <w:pPr>
        <w:spacing w:line="200" w:lineRule="exact"/>
        <w:rPr>
          <w:sz w:val="24"/>
          <w:szCs w:val="24"/>
        </w:rPr>
      </w:pPr>
    </w:p>
    <w:p w:rsidR="00AC61C9" w:rsidRPr="006B6991" w:rsidRDefault="00AC61C9" w:rsidP="001A5221">
      <w:pPr>
        <w:numPr>
          <w:ilvl w:val="0"/>
          <w:numId w:val="480"/>
        </w:numPr>
        <w:tabs>
          <w:tab w:val="left" w:pos="994"/>
        </w:tabs>
        <w:spacing w:line="335" w:lineRule="auto"/>
        <w:ind w:firstLine="700"/>
        <w:rPr>
          <w:rFonts w:ascii="Symbol" w:hAnsi="Symbol" w:cs="Symbol"/>
          <w:sz w:val="24"/>
          <w:szCs w:val="24"/>
        </w:rPr>
      </w:pPr>
      <w:r w:rsidRPr="006B6991">
        <w:rPr>
          <w:sz w:val="24"/>
          <w:szCs w:val="24"/>
        </w:rPr>
        <w:t>понимать единство художественного и функционального в вещи, форму и материал;</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80"/>
        </w:numPr>
        <w:tabs>
          <w:tab w:val="left" w:pos="980"/>
        </w:tabs>
        <w:ind w:left="980" w:hanging="280"/>
        <w:rPr>
          <w:rFonts w:ascii="Symbol" w:hAnsi="Symbol" w:cs="Symbol"/>
          <w:sz w:val="24"/>
          <w:szCs w:val="24"/>
        </w:rPr>
      </w:pPr>
      <w:r w:rsidRPr="006B6991">
        <w:rPr>
          <w:sz w:val="24"/>
          <w:szCs w:val="24"/>
        </w:rPr>
        <w:t>иметь общее представление и рассказывать об особенностях архитектурно-</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художественных стилей разных эпох;</w:t>
      </w:r>
    </w:p>
    <w:p w:rsidR="00AC61C9" w:rsidRPr="006B6991" w:rsidRDefault="00AC61C9">
      <w:pPr>
        <w:spacing w:line="159" w:lineRule="exact"/>
        <w:rPr>
          <w:sz w:val="24"/>
          <w:szCs w:val="24"/>
        </w:rPr>
      </w:pPr>
    </w:p>
    <w:p w:rsidR="00AC61C9" w:rsidRPr="006B6991" w:rsidRDefault="00AC61C9" w:rsidP="001A5221">
      <w:pPr>
        <w:numPr>
          <w:ilvl w:val="0"/>
          <w:numId w:val="481"/>
        </w:numPr>
        <w:tabs>
          <w:tab w:val="left" w:pos="980"/>
        </w:tabs>
        <w:ind w:left="980" w:hanging="280"/>
        <w:rPr>
          <w:rFonts w:ascii="Symbol" w:hAnsi="Symbol" w:cs="Symbol"/>
          <w:sz w:val="24"/>
          <w:szCs w:val="24"/>
        </w:rPr>
      </w:pPr>
      <w:r w:rsidRPr="006B6991">
        <w:rPr>
          <w:sz w:val="24"/>
          <w:szCs w:val="24"/>
        </w:rPr>
        <w:t>понимать тенденции и перспективы развития современной архитектуры;</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81"/>
        </w:numPr>
        <w:tabs>
          <w:tab w:val="left" w:pos="980"/>
        </w:tabs>
        <w:ind w:left="980" w:hanging="280"/>
        <w:rPr>
          <w:rFonts w:ascii="Symbol" w:hAnsi="Symbol" w:cs="Symbol"/>
          <w:sz w:val="24"/>
          <w:szCs w:val="24"/>
        </w:rPr>
      </w:pPr>
      <w:r w:rsidRPr="006B6991">
        <w:rPr>
          <w:sz w:val="24"/>
          <w:szCs w:val="24"/>
        </w:rPr>
        <w:t>различать образно-стилевой язык архитектуры прошлого;</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81"/>
        </w:numPr>
        <w:tabs>
          <w:tab w:val="left" w:pos="994"/>
        </w:tabs>
        <w:spacing w:line="335" w:lineRule="auto"/>
        <w:ind w:firstLine="700"/>
        <w:rPr>
          <w:rFonts w:ascii="Symbol" w:hAnsi="Symbol" w:cs="Symbol"/>
          <w:sz w:val="24"/>
          <w:szCs w:val="24"/>
        </w:rPr>
      </w:pPr>
      <w:r w:rsidRPr="006B6991">
        <w:rPr>
          <w:sz w:val="24"/>
          <w:szCs w:val="24"/>
        </w:rPr>
        <w:t>характеризовать и различать малые формы архитектуры и дизайна в пространстве городской среды;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81"/>
        </w:numPr>
        <w:tabs>
          <w:tab w:val="left" w:pos="994"/>
        </w:tabs>
        <w:spacing w:line="336" w:lineRule="auto"/>
        <w:ind w:firstLine="700"/>
        <w:rPr>
          <w:rFonts w:ascii="Symbol" w:hAnsi="Symbol" w:cs="Symbol"/>
          <w:sz w:val="24"/>
          <w:szCs w:val="24"/>
        </w:rPr>
      </w:pPr>
      <w:r w:rsidRPr="006B6991">
        <w:rPr>
          <w:sz w:val="24"/>
          <w:szCs w:val="24"/>
        </w:rPr>
        <w:t>понимать плоскостную композицию как возможное схематическое изображение объемов при взгляде на них сверху;</w:t>
      </w:r>
    </w:p>
    <w:p w:rsidR="00AC61C9" w:rsidRPr="006B6991" w:rsidRDefault="00AC61C9">
      <w:pPr>
        <w:spacing w:line="21" w:lineRule="exact"/>
        <w:rPr>
          <w:rFonts w:ascii="Symbol" w:hAnsi="Symbol" w:cs="Symbol"/>
          <w:sz w:val="24"/>
          <w:szCs w:val="24"/>
        </w:rPr>
      </w:pPr>
    </w:p>
    <w:p w:rsidR="00AC61C9" w:rsidRPr="006B6991" w:rsidRDefault="00AC61C9" w:rsidP="001A5221">
      <w:pPr>
        <w:numPr>
          <w:ilvl w:val="0"/>
          <w:numId w:val="481"/>
        </w:numPr>
        <w:tabs>
          <w:tab w:val="left" w:pos="980"/>
        </w:tabs>
        <w:ind w:left="980" w:hanging="280"/>
        <w:rPr>
          <w:rFonts w:ascii="Symbol" w:hAnsi="Symbol" w:cs="Symbol"/>
          <w:sz w:val="24"/>
          <w:szCs w:val="24"/>
        </w:rPr>
      </w:pPr>
      <w:r w:rsidRPr="006B6991">
        <w:rPr>
          <w:sz w:val="24"/>
          <w:szCs w:val="24"/>
        </w:rPr>
        <w:t>осознавать  чертеж  как  плоскостное  изображение  объемов,  когда  точка  –</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вертикаль, круг – цилиндр, шар и т. д.;</w:t>
      </w:r>
    </w:p>
    <w:p w:rsidR="00AC61C9" w:rsidRPr="006B6991" w:rsidRDefault="00AC61C9">
      <w:pPr>
        <w:spacing w:line="193" w:lineRule="exact"/>
        <w:rPr>
          <w:sz w:val="24"/>
          <w:szCs w:val="24"/>
        </w:rPr>
      </w:pPr>
    </w:p>
    <w:p w:rsidR="00AC61C9" w:rsidRPr="006B6991" w:rsidRDefault="00AC61C9" w:rsidP="001A5221">
      <w:pPr>
        <w:numPr>
          <w:ilvl w:val="0"/>
          <w:numId w:val="482"/>
        </w:numPr>
        <w:tabs>
          <w:tab w:val="left" w:pos="994"/>
        </w:tabs>
        <w:spacing w:line="335" w:lineRule="auto"/>
        <w:ind w:firstLine="700"/>
        <w:rPr>
          <w:rFonts w:ascii="Symbol" w:hAnsi="Symbol" w:cs="Symbol"/>
          <w:sz w:val="24"/>
          <w:szCs w:val="24"/>
        </w:rPr>
      </w:pPr>
      <w:r w:rsidRPr="006B6991">
        <w:rPr>
          <w:sz w:val="24"/>
          <w:szCs w:val="24"/>
        </w:rPr>
        <w:t>применять в создаваемых пространственных композициях доминантный объект и вспомогательные соединительные элементы;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82"/>
        </w:numPr>
        <w:tabs>
          <w:tab w:val="left" w:pos="994"/>
        </w:tabs>
        <w:spacing w:line="333" w:lineRule="auto"/>
        <w:ind w:firstLine="700"/>
        <w:rPr>
          <w:rFonts w:ascii="Symbol" w:hAnsi="Symbol" w:cs="Symbol"/>
          <w:sz w:val="24"/>
          <w:szCs w:val="24"/>
        </w:rPr>
      </w:pPr>
      <w:r w:rsidRPr="006B6991">
        <w:rPr>
          <w:sz w:val="24"/>
          <w:szCs w:val="24"/>
        </w:rPr>
        <w:t>применять навыки формообразования, использования объемов в дизайне и архитектуре (макеты из бумаги, картона, пластилина);</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482"/>
        </w:numPr>
        <w:tabs>
          <w:tab w:val="left" w:pos="994"/>
        </w:tabs>
        <w:spacing w:line="334" w:lineRule="auto"/>
        <w:ind w:firstLine="700"/>
        <w:rPr>
          <w:rFonts w:ascii="Symbol" w:hAnsi="Symbol" w:cs="Symbol"/>
          <w:sz w:val="24"/>
          <w:szCs w:val="24"/>
        </w:rPr>
      </w:pPr>
      <w:r w:rsidRPr="006B6991">
        <w:rPr>
          <w:sz w:val="24"/>
          <w:szCs w:val="24"/>
        </w:rPr>
        <w:t>создавать композиционные макеты объектов на предметной плоскости и в пространстве;</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482"/>
        </w:numPr>
        <w:tabs>
          <w:tab w:val="left" w:pos="980"/>
        </w:tabs>
        <w:ind w:left="980" w:hanging="280"/>
        <w:rPr>
          <w:rFonts w:ascii="Symbol" w:hAnsi="Symbol" w:cs="Symbol"/>
          <w:sz w:val="24"/>
          <w:szCs w:val="24"/>
        </w:rPr>
      </w:pPr>
      <w:r w:rsidRPr="006B6991">
        <w:rPr>
          <w:sz w:val="24"/>
          <w:szCs w:val="24"/>
        </w:rPr>
        <w:t>создавать практические творческие композиции в технике коллажа, дизайн-</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проектов;</w:t>
      </w:r>
    </w:p>
    <w:p w:rsidR="00AC61C9" w:rsidRPr="006B6991" w:rsidRDefault="00AC61C9">
      <w:pPr>
        <w:spacing w:line="193" w:lineRule="exact"/>
        <w:rPr>
          <w:sz w:val="24"/>
          <w:szCs w:val="24"/>
        </w:rPr>
      </w:pPr>
    </w:p>
    <w:p w:rsidR="00AC61C9" w:rsidRPr="006B6991" w:rsidRDefault="00AC61C9" w:rsidP="001A5221">
      <w:pPr>
        <w:numPr>
          <w:ilvl w:val="0"/>
          <w:numId w:val="483"/>
        </w:numPr>
        <w:tabs>
          <w:tab w:val="left" w:pos="994"/>
        </w:tabs>
        <w:spacing w:line="344" w:lineRule="auto"/>
        <w:ind w:firstLine="700"/>
        <w:jc w:val="both"/>
        <w:rPr>
          <w:rFonts w:ascii="Symbol" w:hAnsi="Symbol" w:cs="Symbol"/>
          <w:sz w:val="24"/>
          <w:szCs w:val="24"/>
        </w:rPr>
      </w:pPr>
      <w:r w:rsidRPr="006B6991">
        <w:rPr>
          <w:sz w:val="24"/>
          <w:szCs w:val="24"/>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483"/>
        </w:numPr>
        <w:tabs>
          <w:tab w:val="left" w:pos="994"/>
        </w:tabs>
        <w:spacing w:line="336" w:lineRule="auto"/>
        <w:ind w:firstLine="700"/>
        <w:rPr>
          <w:rFonts w:ascii="Symbol" w:hAnsi="Symbol" w:cs="Symbol"/>
          <w:sz w:val="24"/>
          <w:szCs w:val="24"/>
        </w:rPr>
      </w:pPr>
      <w:r w:rsidRPr="006B6991">
        <w:rPr>
          <w:sz w:val="24"/>
          <w:szCs w:val="24"/>
        </w:rPr>
        <w:t>приобретать общее представление о традициях ландшафтно-парковой архитектуры;</w:t>
      </w:r>
    </w:p>
    <w:p w:rsidR="00AC61C9" w:rsidRPr="006B6991" w:rsidRDefault="00AC61C9">
      <w:pPr>
        <w:spacing w:line="21" w:lineRule="exact"/>
        <w:rPr>
          <w:rFonts w:ascii="Symbol" w:hAnsi="Symbol" w:cs="Symbol"/>
          <w:sz w:val="24"/>
          <w:szCs w:val="24"/>
        </w:rPr>
      </w:pPr>
    </w:p>
    <w:p w:rsidR="00AC61C9" w:rsidRPr="006B6991" w:rsidRDefault="00AC61C9" w:rsidP="001A5221">
      <w:pPr>
        <w:numPr>
          <w:ilvl w:val="0"/>
          <w:numId w:val="483"/>
        </w:numPr>
        <w:tabs>
          <w:tab w:val="left" w:pos="980"/>
        </w:tabs>
        <w:ind w:left="980" w:hanging="280"/>
        <w:rPr>
          <w:rFonts w:ascii="Symbol" w:hAnsi="Symbol" w:cs="Symbol"/>
          <w:sz w:val="24"/>
          <w:szCs w:val="24"/>
        </w:rPr>
      </w:pPr>
      <w:r w:rsidRPr="006B6991">
        <w:rPr>
          <w:sz w:val="24"/>
          <w:szCs w:val="24"/>
        </w:rPr>
        <w:t>характеризовать основные школы садово-паркового искусства;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83"/>
        </w:numPr>
        <w:tabs>
          <w:tab w:val="left" w:pos="980"/>
        </w:tabs>
        <w:ind w:left="980" w:hanging="280"/>
        <w:rPr>
          <w:rFonts w:ascii="Symbol" w:hAnsi="Symbol" w:cs="Symbol"/>
          <w:sz w:val="24"/>
          <w:szCs w:val="24"/>
        </w:rPr>
      </w:pPr>
      <w:r w:rsidRPr="006B6991">
        <w:rPr>
          <w:sz w:val="24"/>
          <w:szCs w:val="24"/>
        </w:rPr>
        <w:t>понимать основы краткой истории русской усадебной культуры XVIII – XIX</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веков;</w:t>
      </w:r>
    </w:p>
    <w:p w:rsidR="00AC61C9" w:rsidRPr="006B6991" w:rsidRDefault="00AC61C9">
      <w:pPr>
        <w:spacing w:line="161" w:lineRule="exact"/>
        <w:rPr>
          <w:sz w:val="24"/>
          <w:szCs w:val="24"/>
        </w:rPr>
      </w:pPr>
    </w:p>
    <w:p w:rsidR="00AC61C9" w:rsidRPr="006B6991" w:rsidRDefault="00AC61C9" w:rsidP="001A5221">
      <w:pPr>
        <w:numPr>
          <w:ilvl w:val="0"/>
          <w:numId w:val="484"/>
        </w:numPr>
        <w:tabs>
          <w:tab w:val="left" w:pos="980"/>
        </w:tabs>
        <w:ind w:left="980" w:hanging="280"/>
        <w:rPr>
          <w:rFonts w:ascii="Symbol" w:hAnsi="Symbol" w:cs="Symbol"/>
          <w:sz w:val="24"/>
          <w:szCs w:val="24"/>
        </w:rPr>
      </w:pPr>
      <w:r w:rsidRPr="006B6991">
        <w:rPr>
          <w:sz w:val="24"/>
          <w:szCs w:val="24"/>
        </w:rPr>
        <w:t>называть и раскрывать смысл основ искусства флористики;</w:t>
      </w:r>
    </w:p>
    <w:p w:rsidR="00AC61C9" w:rsidRPr="006B6991" w:rsidRDefault="00AC61C9">
      <w:pPr>
        <w:spacing w:line="369" w:lineRule="exact"/>
        <w:rPr>
          <w:sz w:val="24"/>
          <w:szCs w:val="24"/>
        </w:rPr>
      </w:pPr>
    </w:p>
    <w:p w:rsidR="00AC61C9" w:rsidRPr="006B6991" w:rsidRDefault="00AC61C9" w:rsidP="001A5221">
      <w:pPr>
        <w:numPr>
          <w:ilvl w:val="0"/>
          <w:numId w:val="485"/>
        </w:numPr>
        <w:tabs>
          <w:tab w:val="left" w:pos="980"/>
        </w:tabs>
        <w:ind w:left="980" w:hanging="280"/>
        <w:rPr>
          <w:rFonts w:ascii="Symbol" w:hAnsi="Symbol" w:cs="Symbol"/>
          <w:sz w:val="24"/>
          <w:szCs w:val="24"/>
        </w:rPr>
      </w:pPr>
      <w:r w:rsidRPr="006B6991">
        <w:rPr>
          <w:sz w:val="24"/>
          <w:szCs w:val="24"/>
        </w:rPr>
        <w:t>понимать основы краткой истории костюма;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85"/>
        </w:numPr>
        <w:tabs>
          <w:tab w:val="left" w:pos="994"/>
        </w:tabs>
        <w:spacing w:line="335" w:lineRule="auto"/>
        <w:ind w:firstLine="700"/>
        <w:rPr>
          <w:rFonts w:ascii="Symbol" w:hAnsi="Symbol" w:cs="Symbol"/>
          <w:sz w:val="24"/>
          <w:szCs w:val="24"/>
        </w:rPr>
      </w:pPr>
      <w:r w:rsidRPr="006B6991">
        <w:rPr>
          <w:sz w:val="24"/>
          <w:szCs w:val="24"/>
        </w:rPr>
        <w:t>характеризовать и раскрывать смысл композиционно-конструктивных принципов дизайна одежды;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85"/>
        </w:numPr>
        <w:tabs>
          <w:tab w:val="left" w:pos="994"/>
        </w:tabs>
        <w:spacing w:line="335" w:lineRule="auto"/>
        <w:ind w:firstLine="700"/>
        <w:rPr>
          <w:rFonts w:ascii="Symbol" w:hAnsi="Symbol" w:cs="Symbol"/>
          <w:sz w:val="24"/>
          <w:szCs w:val="24"/>
        </w:rPr>
      </w:pPr>
      <w:r w:rsidRPr="006B6991">
        <w:rPr>
          <w:sz w:val="24"/>
          <w:szCs w:val="24"/>
        </w:rPr>
        <w:t>применять навыки сочинения объемно-пространственной композиции в формировании букета по принципам икэбаны;</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85"/>
        </w:numPr>
        <w:tabs>
          <w:tab w:val="left" w:pos="980"/>
        </w:tabs>
        <w:ind w:left="980" w:hanging="280"/>
        <w:rPr>
          <w:rFonts w:ascii="Symbol" w:hAnsi="Symbol" w:cs="Symbol"/>
          <w:sz w:val="24"/>
          <w:szCs w:val="24"/>
        </w:rPr>
      </w:pPr>
      <w:r w:rsidRPr="006B6991">
        <w:rPr>
          <w:sz w:val="24"/>
          <w:szCs w:val="24"/>
        </w:rPr>
        <w:t>использовать   старые   и   осваивать  новые   приемы   работы   с   бумагой,</w:t>
      </w:r>
    </w:p>
    <w:p w:rsidR="00AC61C9" w:rsidRPr="006B6991" w:rsidRDefault="00AC61C9">
      <w:pPr>
        <w:spacing w:line="174" w:lineRule="exact"/>
        <w:rPr>
          <w:sz w:val="24"/>
          <w:szCs w:val="24"/>
        </w:rPr>
      </w:pPr>
    </w:p>
    <w:p w:rsidR="00AC61C9" w:rsidRPr="006B6991" w:rsidRDefault="00AC61C9">
      <w:pPr>
        <w:spacing w:line="351" w:lineRule="auto"/>
        <w:rPr>
          <w:sz w:val="24"/>
          <w:szCs w:val="24"/>
        </w:rPr>
      </w:pPr>
      <w:r w:rsidRPr="006B6991">
        <w:rPr>
          <w:sz w:val="24"/>
          <w:szCs w:val="24"/>
        </w:rPr>
        <w:t>природными материалами в процессе макетирования архитектурно-ландшафтных объектов;</w:t>
      </w:r>
    </w:p>
    <w:p w:rsidR="00AC61C9" w:rsidRPr="006B6991" w:rsidRDefault="00AC61C9">
      <w:pPr>
        <w:spacing w:line="45" w:lineRule="exact"/>
        <w:rPr>
          <w:sz w:val="24"/>
          <w:szCs w:val="24"/>
        </w:rPr>
      </w:pPr>
    </w:p>
    <w:p w:rsidR="00AC61C9" w:rsidRPr="006B6991" w:rsidRDefault="00AC61C9" w:rsidP="001A5221">
      <w:pPr>
        <w:numPr>
          <w:ilvl w:val="0"/>
          <w:numId w:val="486"/>
        </w:numPr>
        <w:tabs>
          <w:tab w:val="left" w:pos="994"/>
        </w:tabs>
        <w:spacing w:line="334" w:lineRule="auto"/>
        <w:ind w:firstLine="700"/>
        <w:rPr>
          <w:rFonts w:ascii="Symbol" w:hAnsi="Symbol" w:cs="Symbol"/>
          <w:sz w:val="24"/>
          <w:szCs w:val="24"/>
        </w:rPr>
      </w:pPr>
      <w:r w:rsidRPr="006B6991">
        <w:rPr>
          <w:sz w:val="24"/>
          <w:szCs w:val="24"/>
        </w:rPr>
        <w:t>отражать в эскизном проекте дизайна сада образно-архитектурный композиционный замысел;</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486"/>
        </w:numPr>
        <w:tabs>
          <w:tab w:val="left" w:pos="994"/>
        </w:tabs>
        <w:spacing w:line="333" w:lineRule="auto"/>
        <w:ind w:firstLine="700"/>
        <w:rPr>
          <w:rFonts w:ascii="Symbol" w:hAnsi="Symbol" w:cs="Symbol"/>
          <w:sz w:val="24"/>
          <w:szCs w:val="24"/>
        </w:rPr>
      </w:pPr>
      <w:r w:rsidRPr="006B6991">
        <w:rPr>
          <w:sz w:val="24"/>
          <w:szCs w:val="24"/>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486"/>
        </w:numPr>
        <w:tabs>
          <w:tab w:val="left" w:pos="994"/>
        </w:tabs>
        <w:spacing w:line="333" w:lineRule="auto"/>
        <w:ind w:firstLine="700"/>
        <w:rPr>
          <w:rFonts w:ascii="Symbol" w:hAnsi="Symbol" w:cs="Symbol"/>
          <w:sz w:val="24"/>
          <w:szCs w:val="24"/>
        </w:rPr>
      </w:pPr>
      <w:r w:rsidRPr="006B6991">
        <w:rPr>
          <w:sz w:val="24"/>
          <w:szCs w:val="24"/>
        </w:rPr>
        <w:t>узнавать и характеризовать памятники архитектуры Древнего Киева. София Киевская. Фрески. Мозаики;</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486"/>
        </w:numPr>
        <w:tabs>
          <w:tab w:val="left" w:pos="994"/>
        </w:tabs>
        <w:spacing w:line="344" w:lineRule="auto"/>
        <w:ind w:firstLine="700"/>
        <w:jc w:val="both"/>
        <w:rPr>
          <w:rFonts w:ascii="Symbol" w:hAnsi="Symbol" w:cs="Symbol"/>
          <w:sz w:val="24"/>
          <w:szCs w:val="24"/>
        </w:rPr>
      </w:pPr>
      <w:r w:rsidRPr="006B6991">
        <w:rPr>
          <w:sz w:val="24"/>
          <w:szCs w:val="24"/>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486"/>
        </w:numPr>
        <w:tabs>
          <w:tab w:val="left" w:pos="980"/>
        </w:tabs>
        <w:ind w:left="980" w:hanging="280"/>
        <w:rPr>
          <w:rFonts w:ascii="Symbol" w:hAnsi="Symbol" w:cs="Symbol"/>
          <w:sz w:val="24"/>
          <w:szCs w:val="24"/>
        </w:rPr>
      </w:pPr>
      <w:r w:rsidRPr="006B6991">
        <w:rPr>
          <w:sz w:val="24"/>
          <w:szCs w:val="24"/>
        </w:rPr>
        <w:t>различать   и   характеризовать   особенности   древнерусской   иконописи.</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Понимать значение иконы «Троица» Андрея Рублева в общественной, духовной и художественной жизни Руси;</w:t>
      </w:r>
    </w:p>
    <w:p w:rsidR="00AC61C9" w:rsidRPr="006B6991" w:rsidRDefault="00AC61C9">
      <w:pPr>
        <w:spacing w:line="15" w:lineRule="exact"/>
        <w:rPr>
          <w:sz w:val="24"/>
          <w:szCs w:val="24"/>
        </w:rPr>
      </w:pPr>
    </w:p>
    <w:p w:rsidR="00AC61C9" w:rsidRPr="006B6991" w:rsidRDefault="00AC61C9" w:rsidP="001A5221">
      <w:pPr>
        <w:numPr>
          <w:ilvl w:val="0"/>
          <w:numId w:val="487"/>
        </w:numPr>
        <w:tabs>
          <w:tab w:val="left" w:pos="980"/>
        </w:tabs>
        <w:ind w:left="980" w:hanging="280"/>
        <w:rPr>
          <w:rFonts w:ascii="Symbol" w:hAnsi="Symbol" w:cs="Symbol"/>
          <w:sz w:val="24"/>
          <w:szCs w:val="24"/>
        </w:rPr>
      </w:pPr>
      <w:r w:rsidRPr="006B6991">
        <w:rPr>
          <w:sz w:val="24"/>
          <w:szCs w:val="24"/>
        </w:rPr>
        <w:t>узнавать и описывать памятники шатрового зодчества;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487"/>
        </w:numPr>
        <w:tabs>
          <w:tab w:val="left" w:pos="994"/>
        </w:tabs>
        <w:spacing w:line="335" w:lineRule="auto"/>
        <w:ind w:firstLine="700"/>
        <w:rPr>
          <w:rFonts w:ascii="Symbol" w:hAnsi="Symbol" w:cs="Symbol"/>
          <w:sz w:val="24"/>
          <w:szCs w:val="24"/>
        </w:rPr>
      </w:pPr>
      <w:r w:rsidRPr="006B6991">
        <w:rPr>
          <w:sz w:val="24"/>
          <w:szCs w:val="24"/>
        </w:rPr>
        <w:t>характеризовать особенности церкви Вознесения в селе Коломенском и храма Покрова-на-Рву;</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87"/>
        </w:numPr>
        <w:tabs>
          <w:tab w:val="left" w:pos="994"/>
        </w:tabs>
        <w:spacing w:line="336" w:lineRule="auto"/>
        <w:ind w:firstLine="700"/>
        <w:rPr>
          <w:rFonts w:ascii="Symbol" w:hAnsi="Symbol" w:cs="Symbol"/>
          <w:sz w:val="24"/>
          <w:szCs w:val="24"/>
        </w:rPr>
      </w:pPr>
      <w:r w:rsidRPr="006B6991">
        <w:rPr>
          <w:sz w:val="24"/>
          <w:szCs w:val="24"/>
        </w:rPr>
        <w:t>раскрывать особенности новых иконописных традиций в XVII веке. Отличать по характерным особенностям икону и парсуну;</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487"/>
        </w:numPr>
        <w:tabs>
          <w:tab w:val="left" w:pos="994"/>
        </w:tabs>
        <w:spacing w:line="333" w:lineRule="auto"/>
        <w:ind w:firstLine="700"/>
        <w:rPr>
          <w:rFonts w:ascii="Symbol" w:hAnsi="Symbol" w:cs="Symbol"/>
          <w:sz w:val="24"/>
          <w:szCs w:val="24"/>
        </w:rPr>
      </w:pPr>
      <w:r w:rsidRPr="006B6991">
        <w:rPr>
          <w:sz w:val="24"/>
          <w:szCs w:val="24"/>
        </w:rPr>
        <w:t>работать над проектом (индивидуальным или коллективным), создавая разнообразные творческие композиции в материалах по различным темам;</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487"/>
        </w:numPr>
        <w:tabs>
          <w:tab w:val="left" w:pos="980"/>
        </w:tabs>
        <w:ind w:left="980" w:hanging="280"/>
        <w:rPr>
          <w:rFonts w:ascii="Symbol" w:hAnsi="Symbol" w:cs="Symbol"/>
          <w:sz w:val="24"/>
          <w:szCs w:val="24"/>
        </w:rPr>
      </w:pPr>
      <w:r w:rsidRPr="006B6991">
        <w:rPr>
          <w:sz w:val="24"/>
          <w:szCs w:val="24"/>
        </w:rPr>
        <w:t>различать стилевые особенности разных школ архитектуры Древней Руси;</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rsidP="001A5221">
      <w:pPr>
        <w:numPr>
          <w:ilvl w:val="0"/>
          <w:numId w:val="488"/>
        </w:numPr>
        <w:tabs>
          <w:tab w:val="left" w:pos="994"/>
        </w:tabs>
        <w:spacing w:line="335" w:lineRule="auto"/>
        <w:ind w:firstLine="700"/>
        <w:rPr>
          <w:rFonts w:ascii="Symbol" w:hAnsi="Symbol" w:cs="Symbol"/>
          <w:sz w:val="24"/>
          <w:szCs w:val="24"/>
        </w:rPr>
      </w:pPr>
      <w:r w:rsidRPr="006B6991">
        <w:rPr>
          <w:sz w:val="24"/>
          <w:szCs w:val="24"/>
        </w:rPr>
        <w:t>создавать с натуры и по воображению архитектурные образы графическими материалами и др.;</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88"/>
        </w:numPr>
        <w:tabs>
          <w:tab w:val="left" w:pos="980"/>
        </w:tabs>
        <w:ind w:left="980" w:hanging="280"/>
        <w:rPr>
          <w:rFonts w:ascii="Symbol" w:hAnsi="Symbol" w:cs="Symbol"/>
          <w:sz w:val="24"/>
          <w:szCs w:val="24"/>
        </w:rPr>
      </w:pPr>
      <w:r w:rsidRPr="006B6991">
        <w:rPr>
          <w:sz w:val="24"/>
          <w:szCs w:val="24"/>
        </w:rPr>
        <w:t>работать  над  эскизом  монументального  произведения  (витраж,  мозаика,</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роспись, монументальная скульптура); использовать выразительный язык при моделировании архитектурного пространства;</w:t>
      </w:r>
    </w:p>
    <w:p w:rsidR="00AC61C9" w:rsidRPr="006B6991" w:rsidRDefault="00AC61C9">
      <w:pPr>
        <w:spacing w:line="13" w:lineRule="exact"/>
        <w:rPr>
          <w:sz w:val="24"/>
          <w:szCs w:val="24"/>
        </w:rPr>
      </w:pPr>
    </w:p>
    <w:p w:rsidR="00AC61C9" w:rsidRPr="006B6991" w:rsidRDefault="00AC61C9">
      <w:pPr>
        <w:ind w:left="700"/>
        <w:rPr>
          <w:sz w:val="24"/>
          <w:szCs w:val="24"/>
        </w:rPr>
      </w:pPr>
      <w:r w:rsidRPr="006B6991">
        <w:rPr>
          <w:rFonts w:ascii="Symbol" w:hAnsi="Symbol" w:cs="Symbol"/>
          <w:sz w:val="24"/>
          <w:szCs w:val="24"/>
        </w:rPr>
        <w:t></w:t>
      </w:r>
      <w:r w:rsidRPr="006B6991">
        <w:rPr>
          <w:sz w:val="24"/>
          <w:szCs w:val="24"/>
        </w:rPr>
        <w:t xml:space="preserve"> сравнивать, сопоставлять и анализировать произведения живописи Древней</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Руси;</w:t>
      </w:r>
    </w:p>
    <w:p w:rsidR="00AC61C9" w:rsidRPr="006B6991" w:rsidRDefault="00AC61C9">
      <w:pPr>
        <w:spacing w:line="159" w:lineRule="exact"/>
        <w:rPr>
          <w:sz w:val="24"/>
          <w:szCs w:val="24"/>
        </w:rPr>
      </w:pPr>
    </w:p>
    <w:p w:rsidR="00AC61C9" w:rsidRPr="006B6991" w:rsidRDefault="00AC61C9" w:rsidP="001A5221">
      <w:pPr>
        <w:numPr>
          <w:ilvl w:val="0"/>
          <w:numId w:val="489"/>
        </w:numPr>
        <w:tabs>
          <w:tab w:val="left" w:pos="980"/>
        </w:tabs>
        <w:ind w:left="980" w:hanging="280"/>
        <w:rPr>
          <w:rFonts w:ascii="Symbol" w:hAnsi="Symbol" w:cs="Symbol"/>
          <w:sz w:val="24"/>
          <w:szCs w:val="24"/>
        </w:rPr>
      </w:pPr>
      <w:r w:rsidRPr="006B6991">
        <w:rPr>
          <w:sz w:val="24"/>
          <w:szCs w:val="24"/>
        </w:rPr>
        <w:t>рассуждать о значении художественного образа древнерусской культуры;</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89"/>
        </w:numPr>
        <w:tabs>
          <w:tab w:val="left" w:pos="994"/>
        </w:tabs>
        <w:spacing w:line="334" w:lineRule="auto"/>
        <w:ind w:firstLine="700"/>
        <w:rPr>
          <w:rFonts w:ascii="Symbol" w:hAnsi="Symbol" w:cs="Symbol"/>
          <w:sz w:val="24"/>
          <w:szCs w:val="24"/>
        </w:rPr>
      </w:pPr>
      <w:r w:rsidRPr="006B6991">
        <w:rPr>
          <w:sz w:val="24"/>
          <w:szCs w:val="24"/>
        </w:rPr>
        <w:t>ориентироваться в широком разнообразии стилей и направлений изобразительного искусства и архитектуры XVIII – XIX веков;</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489"/>
        </w:numPr>
        <w:tabs>
          <w:tab w:val="left" w:pos="994"/>
        </w:tabs>
        <w:spacing w:line="333" w:lineRule="auto"/>
        <w:ind w:firstLine="700"/>
        <w:rPr>
          <w:rFonts w:ascii="Symbol" w:hAnsi="Symbol" w:cs="Symbol"/>
          <w:sz w:val="24"/>
          <w:szCs w:val="24"/>
        </w:rPr>
      </w:pPr>
      <w:r w:rsidRPr="006B6991">
        <w:rPr>
          <w:sz w:val="24"/>
          <w:szCs w:val="24"/>
        </w:rPr>
        <w:t>использовать в речи новые термины, связанные со стилями в изобразительном искусстве и архитектуре XVIII – XIX веков;</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489"/>
        </w:numPr>
        <w:tabs>
          <w:tab w:val="left" w:pos="980"/>
        </w:tabs>
        <w:ind w:left="980" w:hanging="280"/>
        <w:rPr>
          <w:rFonts w:ascii="Symbol" w:hAnsi="Symbol" w:cs="Symbol"/>
          <w:sz w:val="24"/>
          <w:szCs w:val="24"/>
        </w:rPr>
      </w:pPr>
      <w:r w:rsidRPr="006B6991">
        <w:rPr>
          <w:sz w:val="24"/>
          <w:szCs w:val="24"/>
        </w:rPr>
        <w:t>выявлять и называть характерные особенности русской портретной живописи</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pPr>
        <w:spacing w:line="241" w:lineRule="exact"/>
        <w:rPr>
          <w:sz w:val="24"/>
          <w:szCs w:val="24"/>
        </w:rPr>
      </w:pPr>
    </w:p>
    <w:p w:rsidR="00AC61C9" w:rsidRPr="006B6991" w:rsidRDefault="00AC61C9" w:rsidP="001A5221">
      <w:pPr>
        <w:numPr>
          <w:ilvl w:val="0"/>
          <w:numId w:val="490"/>
        </w:numPr>
        <w:tabs>
          <w:tab w:val="left" w:pos="980"/>
        </w:tabs>
        <w:ind w:left="980" w:hanging="280"/>
        <w:rPr>
          <w:rFonts w:ascii="Symbol" w:hAnsi="Symbol" w:cs="Symbol"/>
          <w:sz w:val="24"/>
          <w:szCs w:val="24"/>
        </w:rPr>
      </w:pPr>
      <w:r w:rsidRPr="006B6991">
        <w:rPr>
          <w:sz w:val="24"/>
          <w:szCs w:val="24"/>
        </w:rPr>
        <w:t>характеризовать признаки и особенности московского барокко;</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90"/>
        </w:numPr>
        <w:tabs>
          <w:tab w:val="left" w:pos="994"/>
        </w:tabs>
        <w:spacing w:line="335" w:lineRule="auto"/>
        <w:ind w:firstLine="700"/>
        <w:rPr>
          <w:rFonts w:ascii="Symbol" w:hAnsi="Symbol" w:cs="Symbol"/>
          <w:sz w:val="24"/>
          <w:szCs w:val="24"/>
        </w:rPr>
      </w:pPr>
      <w:r w:rsidRPr="006B6991">
        <w:rPr>
          <w:sz w:val="24"/>
          <w:szCs w:val="24"/>
        </w:rPr>
        <w:t>создавать разнообразные творческие работы (фантазийные конструкции) в материале.</w:t>
      </w:r>
    </w:p>
    <w:p w:rsidR="00AC61C9" w:rsidRPr="006B6991" w:rsidRDefault="00AC61C9">
      <w:pPr>
        <w:spacing w:line="31"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491"/>
        </w:numPr>
        <w:tabs>
          <w:tab w:val="left" w:pos="994"/>
        </w:tabs>
        <w:spacing w:line="335" w:lineRule="auto"/>
        <w:ind w:firstLine="700"/>
        <w:jc w:val="both"/>
        <w:rPr>
          <w:rFonts w:ascii="Symbol" w:hAnsi="Symbol" w:cs="Symbol"/>
          <w:sz w:val="24"/>
          <w:szCs w:val="24"/>
        </w:rPr>
      </w:pPr>
      <w:r w:rsidRPr="006B6991">
        <w:rPr>
          <w:i/>
          <w:iCs/>
          <w:sz w:val="24"/>
          <w:szCs w:val="24"/>
        </w:rPr>
        <w:t>активно использовать язык изобразительного искусства и различные художественные материалы для освоения содержания различных учебных предметов</w:t>
      </w:r>
    </w:p>
    <w:p w:rsidR="00AC61C9" w:rsidRPr="006B6991" w:rsidRDefault="00AC61C9">
      <w:pPr>
        <w:spacing w:line="25" w:lineRule="exact"/>
        <w:rPr>
          <w:sz w:val="24"/>
          <w:szCs w:val="24"/>
        </w:rPr>
      </w:pPr>
    </w:p>
    <w:p w:rsidR="00AC61C9" w:rsidRPr="006B6991" w:rsidRDefault="00AC61C9">
      <w:pPr>
        <w:rPr>
          <w:sz w:val="24"/>
          <w:szCs w:val="24"/>
        </w:rPr>
      </w:pPr>
      <w:r w:rsidRPr="006B6991">
        <w:rPr>
          <w:i/>
          <w:iCs/>
          <w:sz w:val="24"/>
          <w:szCs w:val="24"/>
        </w:rPr>
        <w:t>(литературы, окружающего мира, технологии и др.);</w:t>
      </w:r>
    </w:p>
    <w:p w:rsidR="00AC61C9" w:rsidRPr="006B6991" w:rsidRDefault="00AC61C9">
      <w:pPr>
        <w:spacing w:line="193" w:lineRule="exact"/>
        <w:rPr>
          <w:sz w:val="24"/>
          <w:szCs w:val="24"/>
        </w:rPr>
      </w:pPr>
    </w:p>
    <w:p w:rsidR="00AC61C9" w:rsidRPr="006B6991" w:rsidRDefault="00AC61C9" w:rsidP="001A5221">
      <w:pPr>
        <w:numPr>
          <w:ilvl w:val="0"/>
          <w:numId w:val="492"/>
        </w:numPr>
        <w:tabs>
          <w:tab w:val="left" w:pos="994"/>
        </w:tabs>
        <w:spacing w:line="335" w:lineRule="auto"/>
        <w:ind w:firstLine="700"/>
        <w:rPr>
          <w:rFonts w:ascii="Symbol" w:hAnsi="Symbol" w:cs="Symbol"/>
          <w:sz w:val="24"/>
          <w:szCs w:val="24"/>
        </w:rPr>
      </w:pPr>
      <w:r w:rsidRPr="006B6991">
        <w:rPr>
          <w:i/>
          <w:iCs/>
          <w:sz w:val="24"/>
          <w:szCs w:val="24"/>
        </w:rPr>
        <w:t>владеть диалогической формой коммуникации, уметь аргументировать свою точку зрения в процессе изучения изобразительного искусства;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92"/>
        </w:numPr>
        <w:tabs>
          <w:tab w:val="left" w:pos="994"/>
        </w:tabs>
        <w:spacing w:line="336" w:lineRule="auto"/>
        <w:ind w:firstLine="700"/>
        <w:jc w:val="both"/>
        <w:rPr>
          <w:rFonts w:ascii="Symbol" w:hAnsi="Symbol" w:cs="Symbol"/>
          <w:sz w:val="24"/>
          <w:szCs w:val="24"/>
        </w:rPr>
      </w:pPr>
      <w:r w:rsidRPr="006B6991">
        <w:rPr>
          <w:i/>
          <w:iCs/>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AC61C9" w:rsidRPr="006B6991" w:rsidRDefault="00AC61C9">
      <w:pPr>
        <w:spacing w:line="23" w:lineRule="exact"/>
        <w:rPr>
          <w:sz w:val="24"/>
          <w:szCs w:val="24"/>
        </w:rPr>
      </w:pPr>
    </w:p>
    <w:p w:rsidR="00AC61C9" w:rsidRPr="006B6991" w:rsidRDefault="00AC61C9">
      <w:pPr>
        <w:rPr>
          <w:sz w:val="24"/>
          <w:szCs w:val="24"/>
        </w:rPr>
      </w:pPr>
      <w:r w:rsidRPr="006B6991">
        <w:rPr>
          <w:i/>
          <w:iCs/>
          <w:sz w:val="24"/>
          <w:szCs w:val="24"/>
        </w:rPr>
        <w:t>осознавать общечеловеческие ценности, выраженные в главных темах искусства;</w:t>
      </w:r>
    </w:p>
    <w:p w:rsidR="00AC61C9" w:rsidRPr="006B6991" w:rsidRDefault="00AC61C9">
      <w:pPr>
        <w:spacing w:line="193" w:lineRule="exact"/>
        <w:rPr>
          <w:sz w:val="24"/>
          <w:szCs w:val="24"/>
        </w:rPr>
      </w:pPr>
    </w:p>
    <w:p w:rsidR="00AC61C9" w:rsidRPr="006B6991" w:rsidRDefault="00AC61C9" w:rsidP="001A5221">
      <w:pPr>
        <w:numPr>
          <w:ilvl w:val="0"/>
          <w:numId w:val="493"/>
        </w:numPr>
        <w:tabs>
          <w:tab w:val="left" w:pos="994"/>
        </w:tabs>
        <w:spacing w:line="335" w:lineRule="auto"/>
        <w:ind w:firstLine="700"/>
        <w:rPr>
          <w:rFonts w:ascii="Symbol" w:hAnsi="Symbol" w:cs="Symbol"/>
          <w:sz w:val="24"/>
          <w:szCs w:val="24"/>
        </w:rPr>
      </w:pPr>
      <w:r w:rsidRPr="006B6991">
        <w:rPr>
          <w:i/>
          <w:iCs/>
          <w:sz w:val="24"/>
          <w:szCs w:val="24"/>
        </w:rPr>
        <w:t>выделять признаки для установления стилевых связей в процессе изучения изобразительного искусства;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93"/>
        </w:numPr>
        <w:tabs>
          <w:tab w:val="left" w:pos="980"/>
        </w:tabs>
        <w:ind w:left="980" w:hanging="280"/>
        <w:rPr>
          <w:rFonts w:ascii="Symbol" w:hAnsi="Symbol" w:cs="Symbol"/>
          <w:sz w:val="24"/>
          <w:szCs w:val="24"/>
        </w:rPr>
      </w:pPr>
      <w:r w:rsidRPr="006B6991">
        <w:rPr>
          <w:i/>
          <w:iCs/>
          <w:sz w:val="24"/>
          <w:szCs w:val="24"/>
        </w:rPr>
        <w:t>понимать специфику изображения в полиграфии;</w:t>
      </w:r>
    </w:p>
    <w:p w:rsidR="00AC61C9" w:rsidRPr="006B6991" w:rsidRDefault="00AC61C9">
      <w:pPr>
        <w:spacing w:line="200" w:lineRule="exact"/>
        <w:rPr>
          <w:sz w:val="24"/>
          <w:szCs w:val="24"/>
        </w:rPr>
      </w:pPr>
    </w:p>
    <w:p w:rsidR="00AC61C9" w:rsidRPr="006B6991" w:rsidRDefault="00AC61C9">
      <w:pPr>
        <w:spacing w:line="210" w:lineRule="exact"/>
        <w:rPr>
          <w:sz w:val="24"/>
          <w:szCs w:val="24"/>
        </w:rPr>
      </w:pPr>
    </w:p>
    <w:p w:rsidR="00AC61C9" w:rsidRPr="006B6991" w:rsidRDefault="00AC61C9" w:rsidP="001A5221">
      <w:pPr>
        <w:numPr>
          <w:ilvl w:val="0"/>
          <w:numId w:val="494"/>
        </w:numPr>
        <w:tabs>
          <w:tab w:val="left" w:pos="980"/>
        </w:tabs>
        <w:ind w:left="980" w:hanging="280"/>
        <w:rPr>
          <w:rFonts w:ascii="Symbol" w:hAnsi="Symbol" w:cs="Symbol"/>
          <w:sz w:val="24"/>
          <w:szCs w:val="24"/>
        </w:rPr>
      </w:pPr>
      <w:r w:rsidRPr="006B6991">
        <w:rPr>
          <w:i/>
          <w:iCs/>
          <w:sz w:val="24"/>
          <w:szCs w:val="24"/>
        </w:rPr>
        <w:t>различать  формы  полиграфической  продукции:  книги,  журналы,  плакаты,</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афиши и др.);</w:t>
      </w:r>
    </w:p>
    <w:p w:rsidR="00AC61C9" w:rsidRPr="006B6991" w:rsidRDefault="00AC61C9">
      <w:pPr>
        <w:spacing w:line="159" w:lineRule="exact"/>
        <w:rPr>
          <w:sz w:val="24"/>
          <w:szCs w:val="24"/>
        </w:rPr>
      </w:pPr>
    </w:p>
    <w:p w:rsidR="00AC61C9" w:rsidRPr="006B6991" w:rsidRDefault="00AC61C9" w:rsidP="001A5221">
      <w:pPr>
        <w:numPr>
          <w:ilvl w:val="0"/>
          <w:numId w:val="495"/>
        </w:numPr>
        <w:tabs>
          <w:tab w:val="left" w:pos="980"/>
        </w:tabs>
        <w:ind w:left="980" w:hanging="280"/>
        <w:rPr>
          <w:rFonts w:ascii="Symbol" w:hAnsi="Symbol" w:cs="Symbol"/>
          <w:sz w:val="24"/>
          <w:szCs w:val="24"/>
        </w:rPr>
      </w:pPr>
      <w:r w:rsidRPr="006B6991">
        <w:rPr>
          <w:i/>
          <w:iCs/>
          <w:sz w:val="24"/>
          <w:szCs w:val="24"/>
        </w:rPr>
        <w:t>различать и характеризовать типы изображения в полиграфии (графическое,</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живописное, компьютерное, фотографическое);</w:t>
      </w:r>
    </w:p>
    <w:p w:rsidR="00AC61C9" w:rsidRPr="006B6991" w:rsidRDefault="00AC61C9">
      <w:pPr>
        <w:spacing w:line="159" w:lineRule="exact"/>
        <w:rPr>
          <w:sz w:val="24"/>
          <w:szCs w:val="24"/>
        </w:rPr>
      </w:pPr>
    </w:p>
    <w:p w:rsidR="00AC61C9" w:rsidRPr="006B6991" w:rsidRDefault="00AC61C9" w:rsidP="001A5221">
      <w:pPr>
        <w:numPr>
          <w:ilvl w:val="0"/>
          <w:numId w:val="496"/>
        </w:numPr>
        <w:tabs>
          <w:tab w:val="left" w:pos="980"/>
        </w:tabs>
        <w:ind w:left="980" w:hanging="280"/>
        <w:rPr>
          <w:rFonts w:ascii="Symbol" w:hAnsi="Symbol" w:cs="Symbol"/>
          <w:sz w:val="24"/>
          <w:szCs w:val="24"/>
        </w:rPr>
      </w:pPr>
      <w:r w:rsidRPr="006B6991">
        <w:rPr>
          <w:i/>
          <w:iCs/>
          <w:sz w:val="24"/>
          <w:szCs w:val="24"/>
        </w:rPr>
        <w:t>проектировать обложку книги, рекламы открытки, визитки и др.;</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496"/>
        </w:numPr>
        <w:tabs>
          <w:tab w:val="left" w:pos="980"/>
        </w:tabs>
        <w:ind w:left="980" w:hanging="280"/>
        <w:rPr>
          <w:rFonts w:ascii="Symbol" w:hAnsi="Symbol" w:cs="Symbol"/>
          <w:sz w:val="24"/>
          <w:szCs w:val="24"/>
        </w:rPr>
      </w:pPr>
      <w:r w:rsidRPr="006B6991">
        <w:rPr>
          <w:i/>
          <w:iCs/>
          <w:sz w:val="24"/>
          <w:szCs w:val="24"/>
        </w:rPr>
        <w:t>создавать художественную композицию макета книги, журнала;</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496"/>
        </w:numPr>
        <w:tabs>
          <w:tab w:val="left" w:pos="980"/>
        </w:tabs>
        <w:ind w:left="980" w:hanging="280"/>
        <w:rPr>
          <w:rFonts w:ascii="Symbol" w:hAnsi="Symbol" w:cs="Symbol"/>
          <w:sz w:val="24"/>
          <w:szCs w:val="24"/>
        </w:rPr>
      </w:pPr>
      <w:r w:rsidRPr="006B6991">
        <w:rPr>
          <w:i/>
          <w:iCs/>
          <w:sz w:val="24"/>
          <w:szCs w:val="24"/>
        </w:rPr>
        <w:t>называть имена великих русских живописцев и архитекторов XVIII  – XIX</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веков;</w:t>
      </w:r>
    </w:p>
    <w:p w:rsidR="00AC61C9" w:rsidRPr="006B6991" w:rsidRDefault="00AC61C9">
      <w:pPr>
        <w:spacing w:line="193" w:lineRule="exact"/>
        <w:rPr>
          <w:sz w:val="24"/>
          <w:szCs w:val="24"/>
        </w:rPr>
      </w:pPr>
    </w:p>
    <w:p w:rsidR="00AC61C9" w:rsidRPr="006B6991" w:rsidRDefault="00AC61C9" w:rsidP="001A5221">
      <w:pPr>
        <w:numPr>
          <w:ilvl w:val="0"/>
          <w:numId w:val="497"/>
        </w:numPr>
        <w:tabs>
          <w:tab w:val="left" w:pos="994"/>
        </w:tabs>
        <w:spacing w:line="336" w:lineRule="auto"/>
        <w:ind w:firstLine="700"/>
        <w:rPr>
          <w:rFonts w:ascii="Symbol" w:hAnsi="Symbol" w:cs="Symbol"/>
          <w:sz w:val="24"/>
          <w:szCs w:val="24"/>
        </w:rPr>
      </w:pPr>
      <w:r w:rsidRPr="006B6991">
        <w:rPr>
          <w:i/>
          <w:iCs/>
          <w:sz w:val="24"/>
          <w:szCs w:val="24"/>
        </w:rPr>
        <w:t>называть и характеризовать произведения изобразительного искусства и архитектуры русских художников XVIII – XIX веков;</w:t>
      </w:r>
    </w:p>
    <w:p w:rsidR="00AC61C9" w:rsidRPr="006B6991" w:rsidRDefault="00AC61C9">
      <w:pPr>
        <w:spacing w:line="55" w:lineRule="exact"/>
        <w:rPr>
          <w:rFonts w:ascii="Symbol" w:hAnsi="Symbol" w:cs="Symbol"/>
          <w:sz w:val="24"/>
          <w:szCs w:val="24"/>
        </w:rPr>
      </w:pPr>
    </w:p>
    <w:p w:rsidR="00AC61C9" w:rsidRPr="006B6991" w:rsidRDefault="00AC61C9" w:rsidP="001A5221">
      <w:pPr>
        <w:numPr>
          <w:ilvl w:val="0"/>
          <w:numId w:val="497"/>
        </w:numPr>
        <w:tabs>
          <w:tab w:val="left" w:pos="994"/>
        </w:tabs>
        <w:spacing w:line="335" w:lineRule="auto"/>
        <w:ind w:firstLine="700"/>
        <w:rPr>
          <w:rFonts w:ascii="Symbol" w:hAnsi="Symbol" w:cs="Symbol"/>
          <w:sz w:val="24"/>
          <w:szCs w:val="24"/>
        </w:rPr>
      </w:pPr>
      <w:r w:rsidRPr="006B6991">
        <w:rPr>
          <w:i/>
          <w:iCs/>
          <w:sz w:val="24"/>
          <w:szCs w:val="24"/>
        </w:rPr>
        <w:t>называть имена выдающихся русских художников-ваятелей XVIII века и определять скульптурные памятники;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97"/>
        </w:numPr>
        <w:tabs>
          <w:tab w:val="left" w:pos="994"/>
        </w:tabs>
        <w:spacing w:line="335" w:lineRule="auto"/>
        <w:ind w:firstLine="700"/>
        <w:rPr>
          <w:rFonts w:ascii="Symbol" w:hAnsi="Symbol" w:cs="Symbol"/>
          <w:sz w:val="24"/>
          <w:szCs w:val="24"/>
        </w:rPr>
      </w:pPr>
      <w:r w:rsidRPr="006B6991">
        <w:rPr>
          <w:i/>
          <w:iCs/>
          <w:sz w:val="24"/>
          <w:szCs w:val="24"/>
        </w:rPr>
        <w:t>называть имена выдающихся художников «Товарищества передвижников» и определять их произведения живописи;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97"/>
        </w:numPr>
        <w:tabs>
          <w:tab w:val="left" w:pos="994"/>
        </w:tabs>
        <w:spacing w:line="333" w:lineRule="auto"/>
        <w:ind w:firstLine="700"/>
        <w:rPr>
          <w:rFonts w:ascii="Symbol" w:hAnsi="Symbol" w:cs="Symbol"/>
          <w:sz w:val="24"/>
          <w:szCs w:val="24"/>
        </w:rPr>
      </w:pPr>
      <w:r w:rsidRPr="006B6991">
        <w:rPr>
          <w:i/>
          <w:iCs/>
          <w:sz w:val="24"/>
          <w:szCs w:val="24"/>
        </w:rPr>
        <w:t>называть имена выдающихся русских художников-пейзажистов XIX века и определять произведения пейзажной живописи;</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497"/>
        </w:numPr>
        <w:tabs>
          <w:tab w:val="left" w:pos="994"/>
        </w:tabs>
        <w:spacing w:line="334" w:lineRule="auto"/>
        <w:ind w:firstLine="700"/>
        <w:rPr>
          <w:rFonts w:ascii="Symbol" w:hAnsi="Symbol" w:cs="Symbol"/>
          <w:sz w:val="24"/>
          <w:szCs w:val="24"/>
        </w:rPr>
      </w:pPr>
      <w:r w:rsidRPr="006B6991">
        <w:rPr>
          <w:i/>
          <w:iCs/>
          <w:sz w:val="24"/>
          <w:szCs w:val="24"/>
        </w:rPr>
        <w:t>понимать особенности исторического жанра, определять произведения исторической живописи;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97"/>
        </w:numPr>
        <w:tabs>
          <w:tab w:val="left" w:pos="994"/>
        </w:tabs>
        <w:spacing w:line="344" w:lineRule="auto"/>
        <w:ind w:firstLine="700"/>
        <w:jc w:val="both"/>
        <w:rPr>
          <w:rFonts w:ascii="Symbol" w:hAnsi="Symbol" w:cs="Symbol"/>
          <w:sz w:val="24"/>
          <w:szCs w:val="24"/>
        </w:rPr>
      </w:pPr>
      <w:r w:rsidRPr="006B6991">
        <w:rPr>
          <w:i/>
          <w:iCs/>
          <w:sz w:val="24"/>
          <w:szCs w:val="24"/>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497"/>
        </w:numPr>
        <w:tabs>
          <w:tab w:val="left" w:pos="994"/>
        </w:tabs>
        <w:spacing w:line="333" w:lineRule="auto"/>
        <w:ind w:firstLine="700"/>
        <w:rPr>
          <w:rFonts w:ascii="Symbol" w:hAnsi="Symbol" w:cs="Symbol"/>
          <w:sz w:val="24"/>
          <w:szCs w:val="24"/>
        </w:rPr>
      </w:pPr>
      <w:r w:rsidRPr="006B6991">
        <w:rPr>
          <w:i/>
          <w:iCs/>
          <w:sz w:val="24"/>
          <w:szCs w:val="24"/>
        </w:rPr>
        <w:t>определять «Русский стиль» в архитектуре модерна, называть памятники архитектуры модерна;</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497"/>
        </w:numPr>
        <w:tabs>
          <w:tab w:val="left" w:pos="994"/>
        </w:tabs>
        <w:spacing w:line="344" w:lineRule="auto"/>
        <w:ind w:firstLine="700"/>
        <w:jc w:val="both"/>
        <w:rPr>
          <w:rFonts w:ascii="Symbol" w:hAnsi="Symbol" w:cs="Symbol"/>
          <w:sz w:val="24"/>
          <w:szCs w:val="24"/>
        </w:rPr>
      </w:pPr>
      <w:r w:rsidRPr="006B6991">
        <w:rPr>
          <w:i/>
          <w:iCs/>
          <w:sz w:val="24"/>
          <w:szCs w:val="24"/>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AC61C9" w:rsidRPr="006B6991" w:rsidRDefault="00AC61C9">
      <w:pPr>
        <w:spacing w:line="20" w:lineRule="exact"/>
        <w:rPr>
          <w:rFonts w:ascii="Symbol" w:hAnsi="Symbol" w:cs="Symbol"/>
          <w:sz w:val="24"/>
          <w:szCs w:val="24"/>
        </w:rPr>
      </w:pPr>
    </w:p>
    <w:p w:rsidR="00AC61C9" w:rsidRPr="006B6991" w:rsidRDefault="00AC61C9" w:rsidP="001A5221">
      <w:pPr>
        <w:numPr>
          <w:ilvl w:val="0"/>
          <w:numId w:val="497"/>
        </w:numPr>
        <w:tabs>
          <w:tab w:val="left" w:pos="980"/>
        </w:tabs>
        <w:ind w:left="980" w:hanging="280"/>
        <w:rPr>
          <w:rFonts w:ascii="Symbol" w:hAnsi="Symbol" w:cs="Symbol"/>
          <w:sz w:val="24"/>
          <w:szCs w:val="24"/>
        </w:rPr>
      </w:pPr>
      <w:r w:rsidRPr="006B6991">
        <w:rPr>
          <w:i/>
          <w:iCs/>
          <w:sz w:val="24"/>
          <w:szCs w:val="24"/>
        </w:rPr>
        <w:t>называть имена выдающихся русских художников-ваятелей второй половины</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XIX века и определять памятники монументальной скульптуры;</w:t>
      </w:r>
    </w:p>
    <w:p w:rsidR="00AC61C9" w:rsidRPr="006B6991" w:rsidRDefault="00AC61C9" w:rsidP="001A5221">
      <w:pPr>
        <w:numPr>
          <w:ilvl w:val="0"/>
          <w:numId w:val="498"/>
        </w:numPr>
        <w:tabs>
          <w:tab w:val="left" w:pos="994"/>
        </w:tabs>
        <w:spacing w:line="335" w:lineRule="auto"/>
        <w:ind w:firstLine="700"/>
        <w:rPr>
          <w:rFonts w:ascii="Symbol" w:hAnsi="Symbol" w:cs="Symbol"/>
          <w:sz w:val="24"/>
          <w:szCs w:val="24"/>
        </w:rPr>
      </w:pPr>
      <w:r w:rsidRPr="006B6991">
        <w:rPr>
          <w:i/>
          <w:iCs/>
          <w:sz w:val="24"/>
          <w:szCs w:val="24"/>
        </w:rPr>
        <w:t>создавать разнообразные творческие работы (фантазийные конструкции) в материале;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498"/>
        </w:numPr>
        <w:tabs>
          <w:tab w:val="left" w:pos="980"/>
        </w:tabs>
        <w:ind w:left="980" w:hanging="280"/>
        <w:rPr>
          <w:rFonts w:ascii="Symbol" w:hAnsi="Symbol" w:cs="Symbol"/>
          <w:sz w:val="24"/>
          <w:szCs w:val="24"/>
        </w:rPr>
      </w:pPr>
      <w:r w:rsidRPr="006B6991">
        <w:rPr>
          <w:i/>
          <w:iCs/>
          <w:sz w:val="24"/>
          <w:szCs w:val="24"/>
        </w:rPr>
        <w:t>узнавать основные художественные направления в искусстве XIX и XX веков;</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498"/>
        </w:numPr>
        <w:tabs>
          <w:tab w:val="left" w:pos="994"/>
        </w:tabs>
        <w:spacing w:line="335" w:lineRule="auto"/>
        <w:ind w:firstLine="700"/>
        <w:rPr>
          <w:rFonts w:ascii="Symbol" w:hAnsi="Symbol" w:cs="Symbol"/>
          <w:sz w:val="24"/>
          <w:szCs w:val="24"/>
        </w:rPr>
      </w:pPr>
      <w:r w:rsidRPr="006B6991">
        <w:rPr>
          <w:i/>
          <w:iCs/>
          <w:sz w:val="24"/>
          <w:szCs w:val="24"/>
        </w:rPr>
        <w:t>узнавать, называть основные художественные стили в европейском и русском искусстве и время их развития в истории культуры;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498"/>
        </w:numPr>
        <w:tabs>
          <w:tab w:val="left" w:pos="994"/>
        </w:tabs>
        <w:spacing w:line="333" w:lineRule="auto"/>
        <w:ind w:firstLine="700"/>
        <w:rPr>
          <w:rFonts w:ascii="Symbol" w:hAnsi="Symbol" w:cs="Symbol"/>
          <w:sz w:val="24"/>
          <w:szCs w:val="24"/>
        </w:rPr>
      </w:pPr>
      <w:r w:rsidRPr="006B6991">
        <w:rPr>
          <w:i/>
          <w:iCs/>
          <w:sz w:val="24"/>
          <w:szCs w:val="24"/>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498"/>
        </w:numPr>
        <w:tabs>
          <w:tab w:val="left" w:pos="980"/>
        </w:tabs>
        <w:ind w:left="980" w:hanging="280"/>
        <w:rPr>
          <w:rFonts w:ascii="Symbol" w:hAnsi="Symbol" w:cs="Symbol"/>
          <w:sz w:val="24"/>
          <w:szCs w:val="24"/>
        </w:rPr>
      </w:pPr>
      <w:r w:rsidRPr="006B6991">
        <w:rPr>
          <w:i/>
          <w:iCs/>
          <w:sz w:val="24"/>
          <w:szCs w:val="24"/>
        </w:rPr>
        <w:t>применять  творческий  опыт  разработки  художественного  проекта  –</w:t>
      </w:r>
    </w:p>
    <w:p w:rsidR="00AC61C9" w:rsidRPr="006B6991" w:rsidRDefault="00AC61C9">
      <w:pPr>
        <w:spacing w:line="160" w:lineRule="exact"/>
        <w:rPr>
          <w:sz w:val="24"/>
          <w:szCs w:val="24"/>
        </w:rPr>
      </w:pPr>
    </w:p>
    <w:p w:rsidR="00AC61C9" w:rsidRPr="006B6991" w:rsidRDefault="00AC61C9">
      <w:pPr>
        <w:rPr>
          <w:sz w:val="24"/>
          <w:szCs w:val="24"/>
        </w:rPr>
      </w:pPr>
      <w:r w:rsidRPr="006B6991">
        <w:rPr>
          <w:i/>
          <w:iCs/>
          <w:sz w:val="24"/>
          <w:szCs w:val="24"/>
        </w:rPr>
        <w:t>создания композиции на определенную тему;</w:t>
      </w:r>
    </w:p>
    <w:p w:rsidR="00AC61C9" w:rsidRPr="006B6991" w:rsidRDefault="00AC61C9">
      <w:pPr>
        <w:spacing w:line="159" w:lineRule="exact"/>
        <w:rPr>
          <w:sz w:val="24"/>
          <w:szCs w:val="24"/>
        </w:rPr>
      </w:pPr>
    </w:p>
    <w:p w:rsidR="00AC61C9" w:rsidRPr="006B6991" w:rsidRDefault="00AC61C9" w:rsidP="001A5221">
      <w:pPr>
        <w:numPr>
          <w:ilvl w:val="0"/>
          <w:numId w:val="499"/>
        </w:numPr>
        <w:tabs>
          <w:tab w:val="left" w:pos="980"/>
        </w:tabs>
        <w:ind w:left="980" w:hanging="280"/>
        <w:rPr>
          <w:rFonts w:ascii="Symbol" w:hAnsi="Symbol" w:cs="Symbol"/>
          <w:sz w:val="24"/>
          <w:szCs w:val="24"/>
        </w:rPr>
      </w:pPr>
      <w:r w:rsidRPr="006B6991">
        <w:rPr>
          <w:i/>
          <w:iCs/>
          <w:sz w:val="24"/>
          <w:szCs w:val="24"/>
        </w:rPr>
        <w:t>понимать смысл традиций и новаторства в изобразительном искусстве XX</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века. Модерн. Авангард. Сюрреализм;</w:t>
      </w:r>
    </w:p>
    <w:p w:rsidR="00AC61C9" w:rsidRPr="006B6991" w:rsidRDefault="00AC61C9">
      <w:pPr>
        <w:spacing w:line="159" w:lineRule="exact"/>
        <w:rPr>
          <w:sz w:val="24"/>
          <w:szCs w:val="24"/>
        </w:rPr>
      </w:pPr>
    </w:p>
    <w:p w:rsidR="00AC61C9" w:rsidRPr="006B6991" w:rsidRDefault="00AC61C9" w:rsidP="001A5221">
      <w:pPr>
        <w:numPr>
          <w:ilvl w:val="0"/>
          <w:numId w:val="500"/>
        </w:numPr>
        <w:tabs>
          <w:tab w:val="left" w:pos="980"/>
        </w:tabs>
        <w:ind w:left="980" w:hanging="280"/>
        <w:rPr>
          <w:rFonts w:ascii="Symbol" w:hAnsi="Symbol" w:cs="Symbol"/>
          <w:sz w:val="24"/>
          <w:szCs w:val="24"/>
        </w:rPr>
      </w:pPr>
      <w:r w:rsidRPr="006B6991">
        <w:rPr>
          <w:i/>
          <w:iCs/>
          <w:sz w:val="24"/>
          <w:szCs w:val="24"/>
        </w:rPr>
        <w:t>характеризовать стиль модерн в архитектуре. Ф.О. Шехтель. А. Гауди;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00"/>
        </w:numPr>
        <w:tabs>
          <w:tab w:val="left" w:pos="994"/>
        </w:tabs>
        <w:spacing w:line="335" w:lineRule="auto"/>
        <w:ind w:firstLine="700"/>
        <w:rPr>
          <w:rFonts w:ascii="Symbol" w:hAnsi="Symbol" w:cs="Symbol"/>
          <w:sz w:val="24"/>
          <w:szCs w:val="24"/>
        </w:rPr>
      </w:pPr>
      <w:r w:rsidRPr="006B6991">
        <w:rPr>
          <w:i/>
          <w:iCs/>
          <w:sz w:val="24"/>
          <w:szCs w:val="24"/>
        </w:rPr>
        <w:t>создавать с натуры и по воображению архитектурные образы графическими материалами и др.;</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00"/>
        </w:numPr>
        <w:tabs>
          <w:tab w:val="left" w:pos="980"/>
        </w:tabs>
        <w:ind w:left="980" w:hanging="280"/>
        <w:rPr>
          <w:rFonts w:ascii="Symbol" w:hAnsi="Symbol" w:cs="Symbol"/>
          <w:sz w:val="24"/>
          <w:szCs w:val="24"/>
        </w:rPr>
      </w:pPr>
      <w:r w:rsidRPr="006B6991">
        <w:rPr>
          <w:i/>
          <w:iCs/>
          <w:sz w:val="24"/>
          <w:szCs w:val="24"/>
        </w:rPr>
        <w:t>работать  над  эскизом  монументального  произведения  (витраж,  мозаика,</w:t>
      </w:r>
    </w:p>
    <w:p w:rsidR="00AC61C9" w:rsidRPr="006B6991" w:rsidRDefault="00AC61C9">
      <w:pPr>
        <w:spacing w:line="160" w:lineRule="exact"/>
        <w:rPr>
          <w:sz w:val="24"/>
          <w:szCs w:val="24"/>
        </w:rPr>
      </w:pPr>
    </w:p>
    <w:p w:rsidR="00AC61C9" w:rsidRPr="006B6991" w:rsidRDefault="00AC61C9">
      <w:pPr>
        <w:rPr>
          <w:sz w:val="24"/>
          <w:szCs w:val="24"/>
        </w:rPr>
      </w:pPr>
      <w:r w:rsidRPr="006B6991">
        <w:rPr>
          <w:i/>
          <w:iCs/>
          <w:sz w:val="24"/>
          <w:szCs w:val="24"/>
        </w:rPr>
        <w:t>роспись, монументальная скульптура);</w:t>
      </w:r>
    </w:p>
    <w:p w:rsidR="00AC61C9" w:rsidRPr="006B6991" w:rsidRDefault="00AC61C9">
      <w:pPr>
        <w:spacing w:line="196" w:lineRule="exact"/>
        <w:rPr>
          <w:sz w:val="24"/>
          <w:szCs w:val="24"/>
        </w:rPr>
      </w:pPr>
    </w:p>
    <w:p w:rsidR="00AC61C9" w:rsidRPr="006B6991" w:rsidRDefault="00AC61C9" w:rsidP="001A5221">
      <w:pPr>
        <w:numPr>
          <w:ilvl w:val="0"/>
          <w:numId w:val="501"/>
        </w:numPr>
        <w:tabs>
          <w:tab w:val="left" w:pos="994"/>
        </w:tabs>
        <w:spacing w:line="334" w:lineRule="auto"/>
        <w:ind w:firstLine="700"/>
        <w:rPr>
          <w:rFonts w:ascii="Symbol" w:hAnsi="Symbol" w:cs="Symbol"/>
          <w:sz w:val="24"/>
          <w:szCs w:val="24"/>
        </w:rPr>
      </w:pPr>
      <w:r w:rsidRPr="006B6991">
        <w:rPr>
          <w:i/>
          <w:iCs/>
          <w:sz w:val="24"/>
          <w:szCs w:val="24"/>
        </w:rPr>
        <w:t>использовать выразительный язык при моделировании архитектурного пространства;</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501"/>
        </w:numPr>
        <w:tabs>
          <w:tab w:val="left" w:pos="980"/>
        </w:tabs>
        <w:ind w:left="980" w:hanging="280"/>
        <w:rPr>
          <w:rFonts w:ascii="Symbol" w:hAnsi="Symbol" w:cs="Symbol"/>
          <w:sz w:val="24"/>
          <w:szCs w:val="24"/>
        </w:rPr>
      </w:pPr>
      <w:r w:rsidRPr="006B6991">
        <w:rPr>
          <w:i/>
          <w:iCs/>
          <w:sz w:val="24"/>
          <w:szCs w:val="24"/>
        </w:rPr>
        <w:t>характеризовать крупнейшие художественные музеи мира и России;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01"/>
        </w:numPr>
        <w:tabs>
          <w:tab w:val="left" w:pos="994"/>
        </w:tabs>
        <w:spacing w:line="335" w:lineRule="auto"/>
        <w:ind w:firstLine="700"/>
        <w:rPr>
          <w:rFonts w:ascii="Symbol" w:hAnsi="Symbol" w:cs="Symbol"/>
          <w:sz w:val="24"/>
          <w:szCs w:val="24"/>
        </w:rPr>
      </w:pPr>
      <w:r w:rsidRPr="006B6991">
        <w:rPr>
          <w:i/>
          <w:iCs/>
          <w:sz w:val="24"/>
          <w:szCs w:val="24"/>
        </w:rPr>
        <w:lastRenderedPageBreak/>
        <w:t>получать представления об особенностях художественных коллекций крупнейших музеев мира;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01"/>
        </w:numPr>
        <w:tabs>
          <w:tab w:val="left" w:pos="994"/>
        </w:tabs>
        <w:spacing w:line="333" w:lineRule="auto"/>
        <w:ind w:firstLine="700"/>
        <w:rPr>
          <w:rFonts w:ascii="Symbol" w:hAnsi="Symbol" w:cs="Symbol"/>
          <w:sz w:val="24"/>
          <w:szCs w:val="24"/>
        </w:rPr>
      </w:pPr>
      <w:r w:rsidRPr="006B6991">
        <w:rPr>
          <w:i/>
          <w:iCs/>
          <w:sz w:val="24"/>
          <w:szCs w:val="24"/>
        </w:rPr>
        <w:t>использовать навыки коллективной работы над объемно- пространственной композицией;</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501"/>
        </w:numPr>
        <w:tabs>
          <w:tab w:val="left" w:pos="980"/>
        </w:tabs>
        <w:ind w:left="980" w:hanging="280"/>
        <w:rPr>
          <w:rFonts w:ascii="Symbol" w:hAnsi="Symbol" w:cs="Symbol"/>
          <w:sz w:val="24"/>
          <w:szCs w:val="24"/>
        </w:rPr>
      </w:pPr>
      <w:r w:rsidRPr="006B6991">
        <w:rPr>
          <w:i/>
          <w:iCs/>
          <w:sz w:val="24"/>
          <w:szCs w:val="24"/>
        </w:rPr>
        <w:t>понимать основы сценографии как вида художественного творчества;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501"/>
        </w:numPr>
        <w:tabs>
          <w:tab w:val="left" w:pos="994"/>
        </w:tabs>
        <w:spacing w:line="335" w:lineRule="auto"/>
        <w:ind w:firstLine="700"/>
        <w:rPr>
          <w:rFonts w:ascii="Symbol" w:hAnsi="Symbol" w:cs="Symbol"/>
          <w:sz w:val="24"/>
          <w:szCs w:val="24"/>
        </w:rPr>
      </w:pPr>
      <w:r w:rsidRPr="006B6991">
        <w:rPr>
          <w:i/>
          <w:iCs/>
          <w:sz w:val="24"/>
          <w:szCs w:val="24"/>
        </w:rPr>
        <w:t>понимать роль костюма, маски и грима в искусстве актерского перевоплощения;</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01"/>
        </w:numPr>
        <w:tabs>
          <w:tab w:val="left" w:pos="980"/>
        </w:tabs>
        <w:ind w:left="980" w:hanging="280"/>
        <w:rPr>
          <w:rFonts w:ascii="Symbol" w:hAnsi="Symbol" w:cs="Symbol"/>
          <w:sz w:val="24"/>
          <w:szCs w:val="24"/>
        </w:rPr>
      </w:pPr>
      <w:r w:rsidRPr="006B6991">
        <w:rPr>
          <w:i/>
          <w:iCs/>
          <w:sz w:val="24"/>
          <w:szCs w:val="24"/>
        </w:rPr>
        <w:t>называть  имена  российских  художников  (А.Я.  Головин,  А.Н.  Бенуа,  М.В.</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Добужинский);</w:t>
      </w:r>
    </w:p>
    <w:p w:rsidR="00AC61C9" w:rsidRPr="006B6991" w:rsidRDefault="00AC61C9">
      <w:pPr>
        <w:spacing w:line="158" w:lineRule="exact"/>
        <w:rPr>
          <w:sz w:val="24"/>
          <w:szCs w:val="24"/>
        </w:rPr>
      </w:pPr>
    </w:p>
    <w:p w:rsidR="00AC61C9" w:rsidRPr="006B6991" w:rsidRDefault="00AC61C9" w:rsidP="001A5221">
      <w:pPr>
        <w:numPr>
          <w:ilvl w:val="0"/>
          <w:numId w:val="502"/>
        </w:numPr>
        <w:tabs>
          <w:tab w:val="left" w:pos="980"/>
        </w:tabs>
        <w:ind w:left="980" w:hanging="280"/>
        <w:rPr>
          <w:rFonts w:ascii="Symbol" w:hAnsi="Symbol" w:cs="Symbol"/>
          <w:sz w:val="24"/>
          <w:szCs w:val="24"/>
        </w:rPr>
      </w:pPr>
      <w:r w:rsidRPr="006B6991">
        <w:rPr>
          <w:i/>
          <w:iCs/>
          <w:sz w:val="24"/>
          <w:szCs w:val="24"/>
        </w:rPr>
        <w:t>различать особенности художественной фотографии;</w:t>
      </w:r>
    </w:p>
    <w:p w:rsidR="00AC61C9" w:rsidRPr="006B6991" w:rsidRDefault="00AC61C9">
      <w:pPr>
        <w:spacing w:line="350" w:lineRule="exact"/>
        <w:rPr>
          <w:sz w:val="24"/>
          <w:szCs w:val="24"/>
        </w:rPr>
      </w:pPr>
    </w:p>
    <w:p w:rsidR="00AC61C9" w:rsidRPr="006B6991" w:rsidRDefault="00AC61C9">
      <w:pPr>
        <w:spacing w:line="356" w:lineRule="auto"/>
        <w:ind w:firstLine="708"/>
        <w:rPr>
          <w:sz w:val="24"/>
          <w:szCs w:val="24"/>
        </w:rPr>
      </w:pPr>
      <w:r w:rsidRPr="006B6991">
        <w:rPr>
          <w:rFonts w:ascii="Symbol" w:hAnsi="Symbol" w:cs="Symbol"/>
          <w:sz w:val="24"/>
          <w:szCs w:val="24"/>
        </w:rPr>
        <w:t></w:t>
      </w:r>
      <w:r w:rsidRPr="006B6991">
        <w:rPr>
          <w:i/>
          <w:iCs/>
          <w:sz w:val="24"/>
          <w:szCs w:val="24"/>
        </w:rPr>
        <w:t xml:space="preserve"> различать выразительные средства художественной фотографии (композиция, план, ракурс, свет, ритм и др.);</w:t>
      </w:r>
    </w:p>
    <w:p w:rsidR="00AC61C9" w:rsidRPr="006B6991" w:rsidRDefault="00AC61C9" w:rsidP="001A5221">
      <w:pPr>
        <w:numPr>
          <w:ilvl w:val="0"/>
          <w:numId w:val="503"/>
        </w:numPr>
        <w:tabs>
          <w:tab w:val="left" w:pos="980"/>
        </w:tabs>
        <w:ind w:left="980" w:hanging="280"/>
        <w:rPr>
          <w:rFonts w:ascii="Symbol" w:hAnsi="Symbol" w:cs="Symbol"/>
          <w:sz w:val="24"/>
          <w:szCs w:val="24"/>
        </w:rPr>
      </w:pPr>
      <w:r w:rsidRPr="006B6991">
        <w:rPr>
          <w:i/>
          <w:iCs/>
          <w:sz w:val="24"/>
          <w:szCs w:val="24"/>
        </w:rPr>
        <w:t>понимать изобразительную природу экранных искусств;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03"/>
        </w:numPr>
        <w:tabs>
          <w:tab w:val="left" w:pos="980"/>
        </w:tabs>
        <w:ind w:left="980" w:hanging="280"/>
        <w:rPr>
          <w:rFonts w:ascii="Symbol" w:hAnsi="Symbol" w:cs="Symbol"/>
          <w:sz w:val="24"/>
          <w:szCs w:val="24"/>
        </w:rPr>
      </w:pPr>
      <w:r w:rsidRPr="006B6991">
        <w:rPr>
          <w:i/>
          <w:iCs/>
          <w:sz w:val="24"/>
          <w:szCs w:val="24"/>
        </w:rPr>
        <w:t>характеризовать  принципы  киномонтажа  в  создании  художественного</w:t>
      </w:r>
    </w:p>
    <w:p w:rsidR="00AC61C9" w:rsidRPr="006B6991" w:rsidRDefault="00AC61C9">
      <w:pPr>
        <w:spacing w:line="162" w:lineRule="exact"/>
        <w:rPr>
          <w:rFonts w:ascii="Symbol" w:hAnsi="Symbol" w:cs="Symbol"/>
          <w:sz w:val="24"/>
          <w:szCs w:val="24"/>
        </w:rPr>
      </w:pPr>
    </w:p>
    <w:p w:rsidR="00AC61C9" w:rsidRPr="006B6991" w:rsidRDefault="00AC61C9">
      <w:pPr>
        <w:rPr>
          <w:rFonts w:ascii="Symbol" w:hAnsi="Symbol" w:cs="Symbol"/>
          <w:sz w:val="24"/>
          <w:szCs w:val="24"/>
        </w:rPr>
      </w:pPr>
      <w:r w:rsidRPr="006B6991">
        <w:rPr>
          <w:i/>
          <w:iCs/>
          <w:sz w:val="24"/>
          <w:szCs w:val="24"/>
        </w:rPr>
        <w:t>образа;</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03"/>
        </w:numPr>
        <w:tabs>
          <w:tab w:val="left" w:pos="980"/>
        </w:tabs>
        <w:ind w:left="980" w:hanging="280"/>
        <w:rPr>
          <w:rFonts w:ascii="Symbol" w:hAnsi="Symbol" w:cs="Symbol"/>
          <w:sz w:val="24"/>
          <w:szCs w:val="24"/>
        </w:rPr>
      </w:pPr>
      <w:r w:rsidRPr="006B6991">
        <w:rPr>
          <w:i/>
          <w:iCs/>
          <w:sz w:val="24"/>
          <w:szCs w:val="24"/>
        </w:rPr>
        <w:t>различать понятия: игровой и документальный фильм;</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03"/>
        </w:numPr>
        <w:tabs>
          <w:tab w:val="left" w:pos="980"/>
        </w:tabs>
        <w:ind w:left="980" w:hanging="280"/>
        <w:rPr>
          <w:rFonts w:ascii="Symbol" w:hAnsi="Symbol" w:cs="Symbol"/>
          <w:sz w:val="24"/>
          <w:szCs w:val="24"/>
        </w:rPr>
      </w:pPr>
      <w:r w:rsidRPr="006B6991">
        <w:rPr>
          <w:i/>
          <w:iCs/>
          <w:sz w:val="24"/>
          <w:szCs w:val="24"/>
        </w:rPr>
        <w:t>называть  имена  мастеров  российского  кинематографа.  С.М. Эйзенштейн.</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А.А. Тарковский. С.Ф. Бондарчук. Н.С. Михалков;</w:t>
      </w:r>
    </w:p>
    <w:p w:rsidR="00AC61C9" w:rsidRPr="006B6991" w:rsidRDefault="00AC61C9">
      <w:pPr>
        <w:spacing w:line="159" w:lineRule="exact"/>
        <w:rPr>
          <w:sz w:val="24"/>
          <w:szCs w:val="24"/>
        </w:rPr>
      </w:pPr>
    </w:p>
    <w:p w:rsidR="00AC61C9" w:rsidRPr="006B6991" w:rsidRDefault="00AC61C9" w:rsidP="001A5221">
      <w:pPr>
        <w:numPr>
          <w:ilvl w:val="0"/>
          <w:numId w:val="504"/>
        </w:numPr>
        <w:tabs>
          <w:tab w:val="left" w:pos="980"/>
        </w:tabs>
        <w:ind w:left="980" w:hanging="280"/>
        <w:rPr>
          <w:rFonts w:ascii="Symbol" w:hAnsi="Symbol" w:cs="Symbol"/>
          <w:sz w:val="24"/>
          <w:szCs w:val="24"/>
        </w:rPr>
      </w:pPr>
      <w:r w:rsidRPr="006B6991">
        <w:rPr>
          <w:i/>
          <w:iCs/>
          <w:sz w:val="24"/>
          <w:szCs w:val="24"/>
        </w:rPr>
        <w:t>понимать основы искусства телевидения;</w:t>
      </w:r>
    </w:p>
    <w:p w:rsidR="00AC61C9" w:rsidRPr="006B6991" w:rsidRDefault="00AC61C9">
      <w:pPr>
        <w:spacing w:line="196" w:lineRule="exact"/>
        <w:rPr>
          <w:rFonts w:ascii="Symbol" w:hAnsi="Symbol" w:cs="Symbol"/>
          <w:sz w:val="24"/>
          <w:szCs w:val="24"/>
        </w:rPr>
      </w:pPr>
    </w:p>
    <w:p w:rsidR="00AC61C9" w:rsidRPr="006B6991" w:rsidRDefault="00AC61C9" w:rsidP="001A5221">
      <w:pPr>
        <w:numPr>
          <w:ilvl w:val="0"/>
          <w:numId w:val="504"/>
        </w:numPr>
        <w:tabs>
          <w:tab w:val="left" w:pos="994"/>
        </w:tabs>
        <w:spacing w:line="333" w:lineRule="auto"/>
        <w:ind w:firstLine="700"/>
        <w:rPr>
          <w:rFonts w:ascii="Symbol" w:hAnsi="Symbol" w:cs="Symbol"/>
          <w:sz w:val="24"/>
          <w:szCs w:val="24"/>
        </w:rPr>
      </w:pPr>
      <w:r w:rsidRPr="006B6991">
        <w:rPr>
          <w:i/>
          <w:iCs/>
          <w:sz w:val="24"/>
          <w:szCs w:val="24"/>
        </w:rPr>
        <w:t>понимать различия в творческой работе художника-живописца и сценографа;</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504"/>
        </w:numPr>
        <w:tabs>
          <w:tab w:val="left" w:pos="994"/>
        </w:tabs>
        <w:spacing w:line="333" w:lineRule="auto"/>
        <w:ind w:firstLine="700"/>
        <w:rPr>
          <w:rFonts w:ascii="Symbol" w:hAnsi="Symbol" w:cs="Symbol"/>
          <w:sz w:val="24"/>
          <w:szCs w:val="24"/>
        </w:rPr>
      </w:pPr>
      <w:r w:rsidRPr="006B6991">
        <w:rPr>
          <w:i/>
          <w:iCs/>
          <w:sz w:val="24"/>
          <w:szCs w:val="24"/>
        </w:rPr>
        <w:t>применять полученные знания о типах оформления сцены при создании школьного спектакля;</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504"/>
        </w:numPr>
        <w:tabs>
          <w:tab w:val="left" w:pos="994"/>
        </w:tabs>
        <w:spacing w:line="355" w:lineRule="auto"/>
        <w:ind w:firstLine="700"/>
        <w:jc w:val="both"/>
        <w:rPr>
          <w:rFonts w:ascii="Symbol" w:hAnsi="Symbol" w:cs="Symbol"/>
          <w:sz w:val="24"/>
          <w:szCs w:val="24"/>
        </w:rPr>
      </w:pPr>
      <w:r w:rsidRPr="006B6991">
        <w:rPr>
          <w:i/>
          <w:iCs/>
          <w:sz w:val="24"/>
          <w:szCs w:val="24"/>
        </w:rPr>
        <w:t>применять в практике любительского спектакля художественно-творческие умения по созданию костюмов, грима и т. д. для спектакля из доступных материалов;</w:t>
      </w:r>
    </w:p>
    <w:p w:rsidR="00AC61C9" w:rsidRPr="006B6991" w:rsidRDefault="00AC61C9">
      <w:pPr>
        <w:spacing w:line="35" w:lineRule="exact"/>
        <w:rPr>
          <w:rFonts w:ascii="Symbol" w:hAnsi="Symbol" w:cs="Symbol"/>
          <w:sz w:val="24"/>
          <w:szCs w:val="24"/>
        </w:rPr>
      </w:pPr>
    </w:p>
    <w:p w:rsidR="00AC61C9" w:rsidRPr="006B6991" w:rsidRDefault="00AC61C9" w:rsidP="001A5221">
      <w:pPr>
        <w:numPr>
          <w:ilvl w:val="0"/>
          <w:numId w:val="504"/>
        </w:numPr>
        <w:tabs>
          <w:tab w:val="left" w:pos="994"/>
        </w:tabs>
        <w:spacing w:line="335" w:lineRule="auto"/>
        <w:ind w:firstLine="700"/>
        <w:rPr>
          <w:rFonts w:ascii="Symbol" w:hAnsi="Symbol" w:cs="Symbol"/>
          <w:sz w:val="24"/>
          <w:szCs w:val="24"/>
        </w:rPr>
      </w:pPr>
      <w:r w:rsidRPr="006B6991">
        <w:rPr>
          <w:i/>
          <w:iCs/>
          <w:sz w:val="24"/>
          <w:szCs w:val="24"/>
        </w:rPr>
        <w:t>добиваться в практической работе большей выразительности костюма и его стилевого единства со сценографией спектакля;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04"/>
        </w:numPr>
        <w:tabs>
          <w:tab w:val="left" w:pos="994"/>
        </w:tabs>
        <w:spacing w:line="335" w:lineRule="auto"/>
        <w:ind w:firstLine="700"/>
        <w:jc w:val="both"/>
        <w:rPr>
          <w:rFonts w:ascii="Symbol" w:hAnsi="Symbol" w:cs="Symbol"/>
          <w:sz w:val="24"/>
          <w:szCs w:val="24"/>
        </w:rPr>
      </w:pPr>
      <w:r w:rsidRPr="006B6991">
        <w:rPr>
          <w:i/>
          <w:iCs/>
          <w:sz w:val="24"/>
          <w:szCs w:val="24"/>
        </w:rPr>
        <w:t>использовать элементарные навыки основ фотосъемки, осознанно осуществлять выбор объекта и точки съемки, ракурса, плана как художественно-</w:t>
      </w:r>
    </w:p>
    <w:p w:rsidR="00AC61C9" w:rsidRPr="006B6991" w:rsidRDefault="00AC61C9">
      <w:pPr>
        <w:spacing w:line="25" w:lineRule="exact"/>
        <w:rPr>
          <w:sz w:val="24"/>
          <w:szCs w:val="24"/>
        </w:rPr>
      </w:pPr>
    </w:p>
    <w:p w:rsidR="00AC61C9" w:rsidRPr="006B6991" w:rsidRDefault="00AC61C9">
      <w:pPr>
        <w:rPr>
          <w:sz w:val="24"/>
          <w:szCs w:val="24"/>
        </w:rPr>
      </w:pPr>
      <w:r w:rsidRPr="006B6991">
        <w:rPr>
          <w:i/>
          <w:iCs/>
          <w:sz w:val="24"/>
          <w:szCs w:val="24"/>
        </w:rPr>
        <w:t>выразительных средств фотографии;</w:t>
      </w:r>
    </w:p>
    <w:p w:rsidR="00AC61C9" w:rsidRPr="006B6991" w:rsidRDefault="00AC61C9">
      <w:pPr>
        <w:spacing w:line="193" w:lineRule="exact"/>
        <w:rPr>
          <w:sz w:val="24"/>
          <w:szCs w:val="24"/>
        </w:rPr>
      </w:pPr>
    </w:p>
    <w:p w:rsidR="00AC61C9" w:rsidRPr="006B6991" w:rsidRDefault="00AC61C9" w:rsidP="001A5221">
      <w:pPr>
        <w:numPr>
          <w:ilvl w:val="0"/>
          <w:numId w:val="505"/>
        </w:numPr>
        <w:tabs>
          <w:tab w:val="left" w:pos="994"/>
        </w:tabs>
        <w:spacing w:line="335" w:lineRule="auto"/>
        <w:ind w:firstLine="700"/>
        <w:rPr>
          <w:rFonts w:ascii="Symbol" w:hAnsi="Symbol" w:cs="Symbol"/>
          <w:sz w:val="24"/>
          <w:szCs w:val="24"/>
        </w:rPr>
      </w:pPr>
      <w:r w:rsidRPr="006B6991">
        <w:rPr>
          <w:i/>
          <w:iCs/>
          <w:sz w:val="24"/>
          <w:szCs w:val="24"/>
        </w:rPr>
        <w:t>применять в своей съемочной практике ранее приобретенные знания и навыки композиции, чувства цвета, глубины пространства и т. д.;</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05"/>
        </w:numPr>
        <w:tabs>
          <w:tab w:val="left" w:pos="994"/>
        </w:tabs>
        <w:spacing w:line="335" w:lineRule="auto"/>
        <w:ind w:firstLine="700"/>
        <w:rPr>
          <w:rFonts w:ascii="Symbol" w:hAnsi="Symbol" w:cs="Symbol"/>
          <w:sz w:val="24"/>
          <w:szCs w:val="24"/>
        </w:rPr>
      </w:pPr>
      <w:r w:rsidRPr="006B6991">
        <w:rPr>
          <w:i/>
          <w:iCs/>
          <w:sz w:val="24"/>
          <w:szCs w:val="24"/>
        </w:rPr>
        <w:t>пользоваться компьютерной обработкой фотоснимка при исправлении отдельных недочетов и случайностей;</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505"/>
        </w:numPr>
        <w:tabs>
          <w:tab w:val="left" w:pos="980"/>
        </w:tabs>
        <w:ind w:left="980" w:hanging="280"/>
        <w:rPr>
          <w:rFonts w:ascii="Symbol" w:hAnsi="Symbol" w:cs="Symbol"/>
          <w:sz w:val="24"/>
          <w:szCs w:val="24"/>
        </w:rPr>
      </w:pPr>
      <w:r w:rsidRPr="006B6991">
        <w:rPr>
          <w:i/>
          <w:iCs/>
          <w:sz w:val="24"/>
          <w:szCs w:val="24"/>
        </w:rPr>
        <w:t>понимать и объяснять синтетическую природу фильма;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05"/>
        </w:numPr>
        <w:tabs>
          <w:tab w:val="left" w:pos="980"/>
        </w:tabs>
        <w:ind w:left="980" w:hanging="280"/>
        <w:rPr>
          <w:rFonts w:ascii="Symbol" w:hAnsi="Symbol" w:cs="Symbol"/>
          <w:sz w:val="24"/>
          <w:szCs w:val="24"/>
        </w:rPr>
      </w:pPr>
      <w:r w:rsidRPr="006B6991">
        <w:rPr>
          <w:i/>
          <w:iCs/>
          <w:sz w:val="24"/>
          <w:szCs w:val="24"/>
        </w:rPr>
        <w:t>применять первоначальные навыки в создании сценария и замысла фильма;</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05"/>
        </w:numPr>
        <w:tabs>
          <w:tab w:val="left" w:pos="980"/>
        </w:tabs>
        <w:ind w:left="980" w:hanging="280"/>
        <w:rPr>
          <w:rFonts w:ascii="Symbol" w:hAnsi="Symbol" w:cs="Symbol"/>
          <w:sz w:val="24"/>
          <w:szCs w:val="24"/>
        </w:rPr>
      </w:pPr>
      <w:r w:rsidRPr="006B6991">
        <w:rPr>
          <w:i/>
          <w:iCs/>
          <w:sz w:val="24"/>
          <w:szCs w:val="24"/>
        </w:rPr>
        <w:lastRenderedPageBreak/>
        <w:t>применять полученные ранее знания по композиции и построению кадра;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05"/>
        </w:numPr>
        <w:tabs>
          <w:tab w:val="left" w:pos="994"/>
        </w:tabs>
        <w:spacing w:line="333" w:lineRule="auto"/>
        <w:ind w:firstLine="700"/>
        <w:rPr>
          <w:rFonts w:ascii="Symbol" w:hAnsi="Symbol" w:cs="Symbol"/>
          <w:sz w:val="24"/>
          <w:szCs w:val="24"/>
        </w:rPr>
      </w:pPr>
      <w:r w:rsidRPr="006B6991">
        <w:rPr>
          <w:i/>
          <w:iCs/>
          <w:sz w:val="24"/>
          <w:szCs w:val="24"/>
        </w:rPr>
        <w:t>использовать первоначальные навыки операторской грамоты, техники съемки и компьютерного монтажа;</w:t>
      </w:r>
    </w:p>
    <w:p w:rsidR="00AC61C9" w:rsidRPr="006B6991" w:rsidRDefault="00AC61C9">
      <w:pPr>
        <w:spacing w:line="218" w:lineRule="exact"/>
        <w:rPr>
          <w:sz w:val="24"/>
          <w:szCs w:val="24"/>
        </w:rPr>
      </w:pPr>
    </w:p>
    <w:p w:rsidR="00AC61C9" w:rsidRPr="006B6991" w:rsidRDefault="00AC61C9" w:rsidP="001A5221">
      <w:pPr>
        <w:numPr>
          <w:ilvl w:val="0"/>
          <w:numId w:val="506"/>
        </w:numPr>
        <w:tabs>
          <w:tab w:val="left" w:pos="994"/>
        </w:tabs>
        <w:spacing w:line="335" w:lineRule="auto"/>
        <w:ind w:firstLine="700"/>
        <w:rPr>
          <w:rFonts w:ascii="Symbol" w:hAnsi="Symbol" w:cs="Symbol"/>
          <w:sz w:val="24"/>
          <w:szCs w:val="24"/>
        </w:rPr>
      </w:pPr>
      <w:r w:rsidRPr="006B6991">
        <w:rPr>
          <w:i/>
          <w:iCs/>
          <w:sz w:val="24"/>
          <w:szCs w:val="24"/>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06"/>
        </w:numPr>
        <w:tabs>
          <w:tab w:val="left" w:pos="980"/>
        </w:tabs>
        <w:ind w:left="980" w:hanging="280"/>
        <w:rPr>
          <w:rFonts w:ascii="Symbol" w:hAnsi="Symbol" w:cs="Symbol"/>
          <w:sz w:val="24"/>
          <w:szCs w:val="24"/>
        </w:rPr>
      </w:pPr>
      <w:r w:rsidRPr="006B6991">
        <w:rPr>
          <w:i/>
          <w:iCs/>
          <w:sz w:val="24"/>
          <w:szCs w:val="24"/>
        </w:rPr>
        <w:t>смотреть  и  анализировать  с  точки  зрения  режиссерского,  монтажно-</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операторского искусства фильмы мастеров кино;</w:t>
      </w:r>
    </w:p>
    <w:p w:rsidR="00AC61C9" w:rsidRPr="006B6991" w:rsidRDefault="00AC61C9">
      <w:pPr>
        <w:spacing w:line="193" w:lineRule="exact"/>
        <w:rPr>
          <w:sz w:val="24"/>
          <w:szCs w:val="24"/>
        </w:rPr>
      </w:pPr>
    </w:p>
    <w:p w:rsidR="00AC61C9" w:rsidRPr="006B6991" w:rsidRDefault="00AC61C9" w:rsidP="001A5221">
      <w:pPr>
        <w:numPr>
          <w:ilvl w:val="0"/>
          <w:numId w:val="507"/>
        </w:numPr>
        <w:tabs>
          <w:tab w:val="left" w:pos="994"/>
        </w:tabs>
        <w:spacing w:line="335" w:lineRule="auto"/>
        <w:ind w:firstLine="700"/>
        <w:rPr>
          <w:rFonts w:ascii="Symbol" w:hAnsi="Symbol" w:cs="Symbol"/>
          <w:sz w:val="24"/>
          <w:szCs w:val="24"/>
        </w:rPr>
      </w:pPr>
      <w:r w:rsidRPr="006B6991">
        <w:rPr>
          <w:i/>
          <w:iCs/>
          <w:sz w:val="24"/>
          <w:szCs w:val="24"/>
        </w:rPr>
        <w:t>использовать опыт документальной съемки и тележурналистики для формирования школьного телевидения;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07"/>
        </w:numPr>
        <w:tabs>
          <w:tab w:val="left" w:pos="994"/>
        </w:tabs>
        <w:spacing w:line="335" w:lineRule="auto"/>
        <w:ind w:firstLine="700"/>
        <w:rPr>
          <w:rFonts w:ascii="Symbol" w:hAnsi="Symbol" w:cs="Symbol"/>
          <w:sz w:val="24"/>
          <w:szCs w:val="24"/>
        </w:rPr>
      </w:pPr>
      <w:r w:rsidRPr="006B6991">
        <w:rPr>
          <w:i/>
          <w:iCs/>
          <w:sz w:val="24"/>
          <w:szCs w:val="24"/>
        </w:rPr>
        <w:t>реализовывать сценарно-режиссерскую и операторскую грамоту в практике создания видео-этюда.</w:t>
      </w:r>
    </w:p>
    <w:p w:rsidR="00AC61C9" w:rsidRPr="006B6991" w:rsidRDefault="00AC61C9">
      <w:pPr>
        <w:spacing w:line="200" w:lineRule="exact"/>
        <w:rPr>
          <w:sz w:val="24"/>
          <w:szCs w:val="24"/>
        </w:rPr>
      </w:pPr>
    </w:p>
    <w:p w:rsidR="00AC61C9" w:rsidRPr="006B6991" w:rsidRDefault="00AC61C9" w:rsidP="00150CB2">
      <w:pPr>
        <w:rPr>
          <w:sz w:val="24"/>
          <w:szCs w:val="24"/>
        </w:rPr>
      </w:pPr>
      <w:r w:rsidRPr="006B6991">
        <w:rPr>
          <w:sz w:val="24"/>
          <w:szCs w:val="24"/>
        </w:rPr>
        <w:t xml:space="preserve">               </w:t>
      </w:r>
      <w:r w:rsidR="00B462A9">
        <w:rPr>
          <w:b/>
          <w:bCs/>
          <w:sz w:val="24"/>
          <w:szCs w:val="24"/>
        </w:rPr>
        <w:t>1.2.5.16</w:t>
      </w:r>
      <w:r w:rsidRPr="006B6991">
        <w:rPr>
          <w:b/>
          <w:bCs/>
          <w:sz w:val="24"/>
          <w:szCs w:val="24"/>
        </w:rPr>
        <w:t>. Музыка</w:t>
      </w:r>
    </w:p>
    <w:p w:rsidR="00AC61C9" w:rsidRPr="006B6991" w:rsidRDefault="00AC61C9">
      <w:pPr>
        <w:spacing w:line="163" w:lineRule="exact"/>
        <w:rPr>
          <w:sz w:val="24"/>
          <w:szCs w:val="24"/>
        </w:rPr>
      </w:pPr>
    </w:p>
    <w:p w:rsidR="00AC61C9" w:rsidRPr="006B6991" w:rsidRDefault="00AC61C9">
      <w:pPr>
        <w:ind w:left="700"/>
        <w:rPr>
          <w:sz w:val="24"/>
          <w:szCs w:val="24"/>
        </w:rPr>
      </w:pPr>
      <w:r w:rsidRPr="006B6991">
        <w:rPr>
          <w:b/>
          <w:bCs/>
          <w:sz w:val="24"/>
          <w:szCs w:val="24"/>
        </w:rPr>
        <w:t>Выпускник научится:</w:t>
      </w:r>
    </w:p>
    <w:p w:rsidR="00AC61C9" w:rsidRPr="006B6991" w:rsidRDefault="00AC61C9">
      <w:pPr>
        <w:spacing w:line="154" w:lineRule="exact"/>
        <w:rPr>
          <w:sz w:val="24"/>
          <w:szCs w:val="24"/>
        </w:rPr>
      </w:pPr>
    </w:p>
    <w:p w:rsidR="00AC61C9" w:rsidRPr="006B6991" w:rsidRDefault="00AC61C9" w:rsidP="001A5221">
      <w:pPr>
        <w:numPr>
          <w:ilvl w:val="0"/>
          <w:numId w:val="508"/>
        </w:numPr>
        <w:tabs>
          <w:tab w:val="left" w:pos="980"/>
        </w:tabs>
        <w:ind w:left="980" w:hanging="280"/>
        <w:rPr>
          <w:rFonts w:ascii="Symbol" w:hAnsi="Symbol" w:cs="Symbol"/>
          <w:sz w:val="24"/>
          <w:szCs w:val="24"/>
        </w:rPr>
      </w:pPr>
      <w:r w:rsidRPr="006B6991">
        <w:rPr>
          <w:sz w:val="24"/>
          <w:szCs w:val="24"/>
        </w:rPr>
        <w:t>понимать значение интонации в музыке как носителя образного смысла;</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08"/>
        </w:numPr>
        <w:tabs>
          <w:tab w:val="left" w:pos="980"/>
        </w:tabs>
        <w:ind w:left="980" w:hanging="280"/>
        <w:rPr>
          <w:rFonts w:ascii="Symbol" w:hAnsi="Symbol" w:cs="Symbol"/>
          <w:sz w:val="24"/>
          <w:szCs w:val="24"/>
        </w:rPr>
      </w:pPr>
      <w:r w:rsidRPr="006B6991">
        <w:rPr>
          <w:sz w:val="24"/>
          <w:szCs w:val="24"/>
        </w:rPr>
        <w:t>анализировать средства музыкальной выразительности: мелодию, ритм, темп,</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динамику, лад;</w:t>
      </w:r>
    </w:p>
    <w:p w:rsidR="00AC61C9" w:rsidRPr="006B6991" w:rsidRDefault="00AC61C9">
      <w:pPr>
        <w:spacing w:line="159" w:lineRule="exact"/>
        <w:rPr>
          <w:sz w:val="24"/>
          <w:szCs w:val="24"/>
        </w:rPr>
      </w:pPr>
    </w:p>
    <w:p w:rsidR="00AC61C9" w:rsidRPr="006B6991" w:rsidRDefault="00AC61C9" w:rsidP="001A5221">
      <w:pPr>
        <w:numPr>
          <w:ilvl w:val="0"/>
          <w:numId w:val="509"/>
        </w:numPr>
        <w:tabs>
          <w:tab w:val="left" w:pos="980"/>
        </w:tabs>
        <w:ind w:left="980" w:hanging="280"/>
        <w:rPr>
          <w:rFonts w:ascii="Symbol" w:hAnsi="Symbol" w:cs="Symbol"/>
          <w:sz w:val="24"/>
          <w:szCs w:val="24"/>
        </w:rPr>
      </w:pPr>
      <w:r w:rsidRPr="006B6991">
        <w:rPr>
          <w:sz w:val="24"/>
          <w:szCs w:val="24"/>
        </w:rPr>
        <w:t>определять  характер  музыкальных  образов  (лирических,  драматических,</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героических, романтических, эпических);</w:t>
      </w:r>
    </w:p>
    <w:p w:rsidR="00AC61C9" w:rsidRPr="006B6991" w:rsidRDefault="00AC61C9">
      <w:pPr>
        <w:spacing w:line="194" w:lineRule="exact"/>
        <w:rPr>
          <w:sz w:val="24"/>
          <w:szCs w:val="24"/>
        </w:rPr>
      </w:pPr>
    </w:p>
    <w:p w:rsidR="00AC61C9" w:rsidRPr="006B6991" w:rsidRDefault="00AC61C9" w:rsidP="001A5221">
      <w:pPr>
        <w:numPr>
          <w:ilvl w:val="0"/>
          <w:numId w:val="510"/>
        </w:numPr>
        <w:tabs>
          <w:tab w:val="left" w:pos="994"/>
        </w:tabs>
        <w:spacing w:line="335" w:lineRule="auto"/>
        <w:ind w:firstLine="700"/>
        <w:rPr>
          <w:rFonts w:ascii="Symbol" w:hAnsi="Symbol" w:cs="Symbol"/>
          <w:sz w:val="24"/>
          <w:szCs w:val="24"/>
        </w:rPr>
      </w:pPr>
      <w:r w:rsidRPr="006B6991">
        <w:rPr>
          <w:sz w:val="24"/>
          <w:szCs w:val="24"/>
        </w:rPr>
        <w:t>выявлять общее и особенное при сравнении музыкальных произведений на основе полученных знаний об интонационной природе музыки;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10"/>
        </w:numPr>
        <w:tabs>
          <w:tab w:val="left" w:pos="980"/>
        </w:tabs>
        <w:ind w:left="980" w:hanging="280"/>
        <w:rPr>
          <w:rFonts w:ascii="Symbol" w:hAnsi="Symbol" w:cs="Symbol"/>
          <w:sz w:val="24"/>
          <w:szCs w:val="24"/>
        </w:rPr>
      </w:pPr>
      <w:r w:rsidRPr="006B6991">
        <w:rPr>
          <w:sz w:val="24"/>
          <w:szCs w:val="24"/>
        </w:rPr>
        <w:t>понимать жизненно-образное содержание музыкальных произведений разных</w:t>
      </w:r>
    </w:p>
    <w:p w:rsidR="00AC61C9" w:rsidRPr="006B6991" w:rsidRDefault="00AC61C9">
      <w:pPr>
        <w:spacing w:line="162"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жанров;</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510"/>
        </w:numPr>
        <w:tabs>
          <w:tab w:val="left" w:pos="994"/>
        </w:tabs>
        <w:spacing w:line="333" w:lineRule="auto"/>
        <w:ind w:firstLine="700"/>
        <w:rPr>
          <w:rFonts w:ascii="Symbol" w:hAnsi="Symbol" w:cs="Symbol"/>
          <w:sz w:val="24"/>
          <w:szCs w:val="24"/>
        </w:rPr>
      </w:pPr>
      <w:r w:rsidRPr="006B6991">
        <w:rPr>
          <w:sz w:val="24"/>
          <w:szCs w:val="24"/>
        </w:rPr>
        <w:t>различать и характеризовать приемы взаимодействия и развития образов музыкальных произведений;</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510"/>
        </w:numPr>
        <w:tabs>
          <w:tab w:val="left" w:pos="980"/>
        </w:tabs>
        <w:ind w:left="980" w:hanging="280"/>
        <w:rPr>
          <w:rFonts w:ascii="Symbol" w:hAnsi="Symbol" w:cs="Symbol"/>
          <w:sz w:val="24"/>
          <w:szCs w:val="24"/>
        </w:rPr>
      </w:pPr>
      <w:r w:rsidRPr="006B6991">
        <w:rPr>
          <w:sz w:val="24"/>
          <w:szCs w:val="24"/>
        </w:rPr>
        <w:t>различать многообразие музыкальных образов и способов их развития;</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10"/>
        </w:numPr>
        <w:tabs>
          <w:tab w:val="left" w:pos="980"/>
        </w:tabs>
        <w:ind w:left="980" w:hanging="280"/>
        <w:rPr>
          <w:rFonts w:ascii="Symbol" w:hAnsi="Symbol" w:cs="Symbol"/>
          <w:sz w:val="24"/>
          <w:szCs w:val="24"/>
        </w:rPr>
      </w:pPr>
      <w:r w:rsidRPr="006B6991">
        <w:rPr>
          <w:sz w:val="24"/>
          <w:szCs w:val="24"/>
        </w:rPr>
        <w:t>производить интонационно-образный анализ музыкального произведения;</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510"/>
        </w:numPr>
        <w:tabs>
          <w:tab w:val="left" w:pos="980"/>
        </w:tabs>
        <w:ind w:left="980" w:hanging="280"/>
        <w:rPr>
          <w:rFonts w:ascii="Symbol" w:hAnsi="Symbol" w:cs="Symbol"/>
          <w:sz w:val="24"/>
          <w:szCs w:val="24"/>
        </w:rPr>
      </w:pPr>
      <w:r w:rsidRPr="006B6991">
        <w:rPr>
          <w:sz w:val="24"/>
          <w:szCs w:val="24"/>
        </w:rPr>
        <w:t>понимать основной принцип построения и развития музыки;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10"/>
        </w:numPr>
        <w:tabs>
          <w:tab w:val="left" w:pos="994"/>
        </w:tabs>
        <w:spacing w:line="333" w:lineRule="auto"/>
        <w:ind w:firstLine="700"/>
        <w:rPr>
          <w:rFonts w:ascii="Symbol" w:hAnsi="Symbol" w:cs="Symbol"/>
          <w:sz w:val="24"/>
          <w:szCs w:val="24"/>
        </w:rPr>
      </w:pPr>
      <w:r w:rsidRPr="006B6991">
        <w:rPr>
          <w:sz w:val="24"/>
          <w:szCs w:val="24"/>
        </w:rPr>
        <w:t>анализировать взаимосвязь жизненного содержания музыки и музыкальных образов;</w:t>
      </w:r>
    </w:p>
    <w:p w:rsidR="00AC61C9" w:rsidRPr="006B6991" w:rsidRDefault="00AC61C9" w:rsidP="001B3BF9">
      <w:pPr>
        <w:tabs>
          <w:tab w:val="left" w:pos="994"/>
        </w:tabs>
        <w:spacing w:line="335" w:lineRule="auto"/>
        <w:jc w:val="both"/>
        <w:rPr>
          <w:rFonts w:ascii="Symbol" w:hAnsi="Symbol" w:cs="Symbol"/>
          <w:sz w:val="24"/>
          <w:szCs w:val="24"/>
        </w:rPr>
      </w:pPr>
      <w:r w:rsidRPr="006B6991">
        <w:rPr>
          <w:sz w:val="24"/>
          <w:szCs w:val="24"/>
        </w:rPr>
        <w:t>размышлять о знакомом музыкальном произведении, высказывая суждения об основной идее, средствах ее воплощения, интонационных особенностях, жанре,</w:t>
      </w:r>
    </w:p>
    <w:p w:rsidR="00AC61C9" w:rsidRPr="006B6991" w:rsidRDefault="00AC61C9">
      <w:pPr>
        <w:spacing w:line="26" w:lineRule="exact"/>
        <w:rPr>
          <w:sz w:val="24"/>
          <w:szCs w:val="24"/>
        </w:rPr>
      </w:pPr>
    </w:p>
    <w:p w:rsidR="00AC61C9" w:rsidRPr="006B6991" w:rsidRDefault="00AC61C9">
      <w:pPr>
        <w:rPr>
          <w:sz w:val="24"/>
          <w:szCs w:val="24"/>
        </w:rPr>
      </w:pPr>
      <w:r w:rsidRPr="006B6991">
        <w:rPr>
          <w:sz w:val="24"/>
          <w:szCs w:val="24"/>
        </w:rPr>
        <w:t>исполнителях;</w:t>
      </w:r>
    </w:p>
    <w:p w:rsidR="00AC61C9" w:rsidRPr="006B6991" w:rsidRDefault="00AC61C9">
      <w:pPr>
        <w:spacing w:line="196" w:lineRule="exact"/>
        <w:rPr>
          <w:sz w:val="24"/>
          <w:szCs w:val="24"/>
        </w:rPr>
      </w:pPr>
    </w:p>
    <w:p w:rsidR="00AC61C9" w:rsidRPr="006B6991" w:rsidRDefault="00AC61C9" w:rsidP="001A5221">
      <w:pPr>
        <w:numPr>
          <w:ilvl w:val="0"/>
          <w:numId w:val="512"/>
        </w:numPr>
        <w:tabs>
          <w:tab w:val="left" w:pos="994"/>
        </w:tabs>
        <w:spacing w:line="333" w:lineRule="auto"/>
        <w:ind w:firstLine="700"/>
        <w:rPr>
          <w:rFonts w:ascii="Symbol" w:hAnsi="Symbol" w:cs="Symbol"/>
          <w:sz w:val="24"/>
          <w:szCs w:val="24"/>
        </w:rPr>
      </w:pPr>
      <w:r w:rsidRPr="006B6991">
        <w:rPr>
          <w:sz w:val="24"/>
          <w:szCs w:val="24"/>
        </w:rPr>
        <w:t>понимать значение устного народного музыкального творчества в развитии общей культуры народа;</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512"/>
        </w:numPr>
        <w:tabs>
          <w:tab w:val="left" w:pos="994"/>
        </w:tabs>
        <w:spacing w:line="335" w:lineRule="auto"/>
        <w:ind w:firstLine="700"/>
        <w:rPr>
          <w:rFonts w:ascii="Symbol" w:hAnsi="Symbol" w:cs="Symbol"/>
          <w:sz w:val="24"/>
          <w:szCs w:val="24"/>
        </w:rPr>
      </w:pPr>
      <w:r w:rsidRPr="006B6991">
        <w:rPr>
          <w:sz w:val="24"/>
          <w:szCs w:val="24"/>
        </w:rPr>
        <w:lastRenderedPageBreak/>
        <w:t>определять основные жанры русской народной музыки: былины, лирические песни, частушки, разновидности обрядовых песен;</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12"/>
        </w:numPr>
        <w:tabs>
          <w:tab w:val="left" w:pos="994"/>
        </w:tabs>
        <w:spacing w:line="335" w:lineRule="auto"/>
        <w:ind w:firstLine="700"/>
        <w:rPr>
          <w:rFonts w:ascii="Symbol" w:hAnsi="Symbol" w:cs="Symbol"/>
          <w:sz w:val="24"/>
          <w:szCs w:val="24"/>
        </w:rPr>
      </w:pPr>
      <w:r w:rsidRPr="006B6991">
        <w:rPr>
          <w:sz w:val="24"/>
          <w:szCs w:val="24"/>
        </w:rPr>
        <w:t>понимать специфику перевоплощения народной музыки в произведениях композиторов;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12"/>
        </w:numPr>
        <w:tabs>
          <w:tab w:val="left" w:pos="994"/>
        </w:tabs>
        <w:spacing w:line="335" w:lineRule="auto"/>
        <w:ind w:firstLine="700"/>
        <w:rPr>
          <w:rFonts w:ascii="Symbol" w:hAnsi="Symbol" w:cs="Symbol"/>
          <w:sz w:val="24"/>
          <w:szCs w:val="24"/>
        </w:rPr>
      </w:pPr>
      <w:r w:rsidRPr="006B6991">
        <w:rPr>
          <w:sz w:val="24"/>
          <w:szCs w:val="24"/>
        </w:rPr>
        <w:t>понимать взаимосвязь профессиональной композиторской музыки и народного музыкального творчества;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12"/>
        </w:numPr>
        <w:tabs>
          <w:tab w:val="left" w:pos="994"/>
        </w:tabs>
        <w:spacing w:line="344" w:lineRule="auto"/>
        <w:ind w:firstLine="700"/>
        <w:jc w:val="both"/>
        <w:rPr>
          <w:rFonts w:ascii="Symbol" w:hAnsi="Symbol" w:cs="Symbol"/>
          <w:sz w:val="24"/>
          <w:szCs w:val="24"/>
        </w:rPr>
      </w:pPr>
      <w:r w:rsidRPr="006B6991">
        <w:rPr>
          <w:sz w:val="24"/>
          <w:szCs w:val="24"/>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12"/>
        </w:numPr>
        <w:tabs>
          <w:tab w:val="left" w:pos="994"/>
        </w:tabs>
        <w:spacing w:line="335" w:lineRule="auto"/>
        <w:ind w:firstLine="700"/>
        <w:jc w:val="both"/>
        <w:rPr>
          <w:rFonts w:ascii="Symbol" w:hAnsi="Symbol" w:cs="Symbol"/>
          <w:sz w:val="24"/>
          <w:szCs w:val="24"/>
        </w:rPr>
      </w:pPr>
      <w:r w:rsidRPr="006B6991">
        <w:rPr>
          <w:sz w:val="24"/>
          <w:szCs w:val="24"/>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12"/>
        </w:numPr>
        <w:tabs>
          <w:tab w:val="left" w:pos="994"/>
        </w:tabs>
        <w:spacing w:line="334" w:lineRule="auto"/>
        <w:ind w:firstLine="700"/>
        <w:rPr>
          <w:rFonts w:ascii="Symbol" w:hAnsi="Symbol" w:cs="Symbol"/>
          <w:sz w:val="24"/>
          <w:szCs w:val="24"/>
        </w:rPr>
      </w:pPr>
      <w:r w:rsidRPr="006B6991">
        <w:rPr>
          <w:sz w:val="24"/>
          <w:szCs w:val="24"/>
        </w:rPr>
        <w:t>определять основные признаки исторических эпох, стилевых направлений и национальных школ в западноевропейской музыке;</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512"/>
        </w:numPr>
        <w:tabs>
          <w:tab w:val="left" w:pos="994"/>
        </w:tabs>
        <w:spacing w:line="333" w:lineRule="auto"/>
        <w:ind w:firstLine="700"/>
        <w:rPr>
          <w:rFonts w:ascii="Symbol" w:hAnsi="Symbol" w:cs="Symbol"/>
          <w:sz w:val="24"/>
          <w:szCs w:val="24"/>
        </w:rPr>
      </w:pPr>
      <w:r w:rsidRPr="006B6991">
        <w:rPr>
          <w:sz w:val="24"/>
          <w:szCs w:val="24"/>
        </w:rPr>
        <w:t>узнавать характерные черты и образцы творчества крупнейших русских и зарубежных композиторов;</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512"/>
        </w:numPr>
        <w:tabs>
          <w:tab w:val="left" w:pos="994"/>
        </w:tabs>
        <w:spacing w:line="333" w:lineRule="auto"/>
        <w:ind w:firstLine="700"/>
        <w:rPr>
          <w:rFonts w:ascii="Symbol" w:hAnsi="Symbol" w:cs="Symbol"/>
          <w:sz w:val="24"/>
          <w:szCs w:val="24"/>
        </w:rPr>
      </w:pPr>
      <w:r w:rsidRPr="006B6991">
        <w:rPr>
          <w:sz w:val="24"/>
          <w:szCs w:val="24"/>
        </w:rPr>
        <w:t>выявлять общее и особенное при сравнении музыкальных произведений на основе полученных знаний о стилевых направлениях;</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512"/>
        </w:numPr>
        <w:tabs>
          <w:tab w:val="left" w:pos="980"/>
        </w:tabs>
        <w:ind w:left="980" w:hanging="280"/>
        <w:rPr>
          <w:rFonts w:ascii="Symbol" w:hAnsi="Symbol" w:cs="Symbol"/>
          <w:sz w:val="24"/>
          <w:szCs w:val="24"/>
        </w:rPr>
      </w:pPr>
      <w:r w:rsidRPr="006B6991">
        <w:rPr>
          <w:sz w:val="24"/>
          <w:szCs w:val="24"/>
        </w:rPr>
        <w:t>различать жанры вокальной, инструментальной, вокально-инструментальной,</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камерно-инструментальной, симфонической музыки;</w:t>
      </w:r>
    </w:p>
    <w:p w:rsidR="00AC61C9" w:rsidRPr="006B6991" w:rsidRDefault="00AC61C9">
      <w:pPr>
        <w:spacing w:line="159" w:lineRule="exact"/>
        <w:rPr>
          <w:sz w:val="24"/>
          <w:szCs w:val="24"/>
        </w:rPr>
      </w:pPr>
    </w:p>
    <w:p w:rsidR="00AC61C9" w:rsidRPr="006B6991" w:rsidRDefault="00AC61C9" w:rsidP="001A5221">
      <w:pPr>
        <w:numPr>
          <w:ilvl w:val="0"/>
          <w:numId w:val="513"/>
        </w:numPr>
        <w:tabs>
          <w:tab w:val="left" w:pos="980"/>
        </w:tabs>
        <w:ind w:left="980" w:hanging="280"/>
        <w:rPr>
          <w:rFonts w:ascii="Symbol" w:hAnsi="Symbol" w:cs="Symbol"/>
          <w:sz w:val="24"/>
          <w:szCs w:val="24"/>
        </w:rPr>
      </w:pPr>
      <w:r w:rsidRPr="006B6991">
        <w:rPr>
          <w:sz w:val="24"/>
          <w:szCs w:val="24"/>
        </w:rPr>
        <w:t>называть  основные  жанры  светской  музыки  малой  (баллада,  баркарола,</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ноктюрн, романс, этюд и т.п.) и крупной формы (соната, симфония, кантата, концерт и т.п.);</w:t>
      </w:r>
    </w:p>
    <w:p w:rsidR="00AC61C9" w:rsidRPr="006B6991" w:rsidRDefault="00AC61C9">
      <w:pPr>
        <w:spacing w:line="13" w:lineRule="exact"/>
        <w:rPr>
          <w:sz w:val="24"/>
          <w:szCs w:val="24"/>
        </w:rPr>
      </w:pPr>
    </w:p>
    <w:p w:rsidR="00AC61C9" w:rsidRPr="006B6991" w:rsidRDefault="00AC61C9" w:rsidP="001A5221">
      <w:pPr>
        <w:numPr>
          <w:ilvl w:val="0"/>
          <w:numId w:val="514"/>
        </w:numPr>
        <w:tabs>
          <w:tab w:val="left" w:pos="980"/>
        </w:tabs>
        <w:ind w:left="980" w:hanging="280"/>
        <w:rPr>
          <w:rFonts w:ascii="Symbol" w:hAnsi="Symbol" w:cs="Symbol"/>
          <w:sz w:val="24"/>
          <w:szCs w:val="24"/>
        </w:rPr>
      </w:pPr>
      <w:r w:rsidRPr="006B6991">
        <w:rPr>
          <w:sz w:val="24"/>
          <w:szCs w:val="24"/>
        </w:rPr>
        <w:t>узнавать формы построения музыки (двухчастную, трехчастную, вариации,</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рондо);</w:t>
      </w:r>
    </w:p>
    <w:p w:rsidR="00AC61C9" w:rsidRPr="006B6991" w:rsidRDefault="00AC61C9" w:rsidP="001A5221">
      <w:pPr>
        <w:numPr>
          <w:ilvl w:val="0"/>
          <w:numId w:val="515"/>
        </w:numPr>
        <w:tabs>
          <w:tab w:val="left" w:pos="980"/>
        </w:tabs>
        <w:ind w:left="980" w:hanging="280"/>
        <w:rPr>
          <w:rFonts w:ascii="Symbol" w:hAnsi="Symbol" w:cs="Symbol"/>
          <w:sz w:val="24"/>
          <w:szCs w:val="24"/>
        </w:rPr>
      </w:pPr>
      <w:r w:rsidRPr="006B6991">
        <w:rPr>
          <w:sz w:val="24"/>
          <w:szCs w:val="24"/>
        </w:rPr>
        <w:t>определять тембры музыкальных инструментов;</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515"/>
        </w:numPr>
        <w:tabs>
          <w:tab w:val="left" w:pos="980"/>
        </w:tabs>
        <w:ind w:left="980" w:hanging="280"/>
        <w:rPr>
          <w:rFonts w:ascii="Symbol" w:hAnsi="Symbol" w:cs="Symbol"/>
          <w:sz w:val="24"/>
          <w:szCs w:val="24"/>
        </w:rPr>
      </w:pPr>
      <w:r w:rsidRPr="006B6991">
        <w:rPr>
          <w:sz w:val="24"/>
          <w:szCs w:val="24"/>
        </w:rPr>
        <w:t>называть  и  определять  звучание  музыкальных  инструментов:  духовых,</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струнных, ударных, современных электронных;</w:t>
      </w:r>
    </w:p>
    <w:p w:rsidR="00AC61C9" w:rsidRPr="006B6991" w:rsidRDefault="00AC61C9">
      <w:pPr>
        <w:spacing w:line="193" w:lineRule="exact"/>
        <w:rPr>
          <w:sz w:val="24"/>
          <w:szCs w:val="24"/>
        </w:rPr>
      </w:pPr>
    </w:p>
    <w:p w:rsidR="00AC61C9" w:rsidRPr="006B6991" w:rsidRDefault="00AC61C9" w:rsidP="001A5221">
      <w:pPr>
        <w:numPr>
          <w:ilvl w:val="0"/>
          <w:numId w:val="516"/>
        </w:numPr>
        <w:tabs>
          <w:tab w:val="left" w:pos="994"/>
        </w:tabs>
        <w:spacing w:line="335" w:lineRule="auto"/>
        <w:ind w:firstLine="700"/>
        <w:rPr>
          <w:rFonts w:ascii="Symbol" w:hAnsi="Symbol" w:cs="Symbol"/>
          <w:sz w:val="24"/>
          <w:szCs w:val="24"/>
        </w:rPr>
      </w:pPr>
      <w:r w:rsidRPr="006B6991">
        <w:rPr>
          <w:sz w:val="24"/>
          <w:szCs w:val="24"/>
        </w:rPr>
        <w:t>определять виды оркестров: симфонического, духового, камерного, оркестра народных инструментов, эстрадно-джазового оркестра;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16"/>
        </w:numPr>
        <w:tabs>
          <w:tab w:val="left" w:pos="980"/>
        </w:tabs>
        <w:ind w:left="980" w:hanging="280"/>
        <w:rPr>
          <w:rFonts w:ascii="Symbol" w:hAnsi="Symbol" w:cs="Symbol"/>
          <w:sz w:val="24"/>
          <w:szCs w:val="24"/>
        </w:rPr>
      </w:pPr>
      <w:r w:rsidRPr="006B6991">
        <w:rPr>
          <w:sz w:val="24"/>
          <w:szCs w:val="24"/>
        </w:rPr>
        <w:t>владеть музыкальными терминами в пределах изучаемой темы;</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16"/>
        </w:numPr>
        <w:tabs>
          <w:tab w:val="left" w:pos="980"/>
        </w:tabs>
        <w:ind w:left="980" w:hanging="280"/>
        <w:rPr>
          <w:rFonts w:ascii="Symbol" w:hAnsi="Symbol" w:cs="Symbol"/>
          <w:sz w:val="24"/>
          <w:szCs w:val="24"/>
        </w:rPr>
      </w:pPr>
      <w:r w:rsidRPr="006B6991">
        <w:rPr>
          <w:sz w:val="24"/>
          <w:szCs w:val="24"/>
        </w:rPr>
        <w:t>узнавать на слух изученные произведения русской и зарубежной классики,</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образцы народного музыкального творчества, произведения современных композиторов;</w:t>
      </w:r>
    </w:p>
    <w:p w:rsidR="00AC61C9" w:rsidRPr="006B6991" w:rsidRDefault="00AC61C9">
      <w:pPr>
        <w:spacing w:line="14" w:lineRule="exact"/>
        <w:rPr>
          <w:sz w:val="24"/>
          <w:szCs w:val="24"/>
        </w:rPr>
      </w:pPr>
    </w:p>
    <w:p w:rsidR="00AC61C9" w:rsidRPr="006B6991" w:rsidRDefault="00AC61C9" w:rsidP="001A5221">
      <w:pPr>
        <w:numPr>
          <w:ilvl w:val="0"/>
          <w:numId w:val="517"/>
        </w:numPr>
        <w:tabs>
          <w:tab w:val="left" w:pos="980"/>
        </w:tabs>
        <w:ind w:left="980" w:hanging="280"/>
        <w:rPr>
          <w:rFonts w:ascii="Symbol" w:hAnsi="Symbol" w:cs="Symbol"/>
          <w:sz w:val="24"/>
          <w:szCs w:val="24"/>
        </w:rPr>
      </w:pPr>
      <w:r w:rsidRPr="006B6991">
        <w:rPr>
          <w:sz w:val="24"/>
          <w:szCs w:val="24"/>
        </w:rPr>
        <w:t>определять характерные особенности музыкального языка;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17"/>
        </w:numPr>
        <w:tabs>
          <w:tab w:val="left" w:pos="994"/>
        </w:tabs>
        <w:spacing w:line="335" w:lineRule="auto"/>
        <w:ind w:firstLine="700"/>
        <w:rPr>
          <w:rFonts w:ascii="Symbol" w:hAnsi="Symbol" w:cs="Symbol"/>
          <w:sz w:val="24"/>
          <w:szCs w:val="24"/>
        </w:rPr>
      </w:pPr>
      <w:r w:rsidRPr="006B6991">
        <w:rPr>
          <w:sz w:val="24"/>
          <w:szCs w:val="24"/>
        </w:rPr>
        <w:t>эмоционально-образно воспринимать и характеризовать музыкальные произведения;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17"/>
        </w:numPr>
        <w:tabs>
          <w:tab w:val="left" w:pos="994"/>
        </w:tabs>
        <w:spacing w:line="335" w:lineRule="auto"/>
        <w:ind w:firstLine="700"/>
        <w:rPr>
          <w:rFonts w:ascii="Symbol" w:hAnsi="Symbol" w:cs="Symbol"/>
          <w:sz w:val="24"/>
          <w:szCs w:val="24"/>
        </w:rPr>
      </w:pPr>
      <w:r w:rsidRPr="006B6991">
        <w:rPr>
          <w:sz w:val="24"/>
          <w:szCs w:val="24"/>
        </w:rPr>
        <w:t>анализировать произведения выдающихся композиторов прошлого и современности;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17"/>
        </w:numPr>
        <w:tabs>
          <w:tab w:val="left" w:pos="994"/>
        </w:tabs>
        <w:spacing w:line="333" w:lineRule="auto"/>
        <w:ind w:firstLine="700"/>
        <w:rPr>
          <w:rFonts w:ascii="Symbol" w:hAnsi="Symbol" w:cs="Symbol"/>
          <w:sz w:val="24"/>
          <w:szCs w:val="24"/>
        </w:rPr>
      </w:pPr>
      <w:r w:rsidRPr="006B6991">
        <w:rPr>
          <w:sz w:val="24"/>
          <w:szCs w:val="24"/>
        </w:rPr>
        <w:lastRenderedPageBreak/>
        <w:t>анализировать единство жизненного содержания и художественной формы в различных музыкальных образах;</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517"/>
        </w:numPr>
        <w:tabs>
          <w:tab w:val="left" w:pos="980"/>
        </w:tabs>
        <w:ind w:left="980" w:hanging="280"/>
        <w:rPr>
          <w:rFonts w:ascii="Symbol" w:hAnsi="Symbol" w:cs="Symbol"/>
          <w:sz w:val="24"/>
          <w:szCs w:val="24"/>
        </w:rPr>
      </w:pPr>
      <w:r w:rsidRPr="006B6991">
        <w:rPr>
          <w:sz w:val="24"/>
          <w:szCs w:val="24"/>
        </w:rPr>
        <w:t>творчески интерпретировать содержание музыкальных произведений;</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17"/>
        </w:numPr>
        <w:tabs>
          <w:tab w:val="left" w:pos="980"/>
        </w:tabs>
        <w:ind w:left="980" w:hanging="280"/>
        <w:rPr>
          <w:rFonts w:ascii="Symbol" w:hAnsi="Symbol" w:cs="Symbol"/>
          <w:sz w:val="24"/>
          <w:szCs w:val="24"/>
        </w:rPr>
      </w:pPr>
      <w:r w:rsidRPr="006B6991">
        <w:rPr>
          <w:sz w:val="24"/>
          <w:szCs w:val="24"/>
        </w:rPr>
        <w:t>выявлять особенности интерпретации одной и той же художественной идеи,</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сюжета в творчестве различных композиторов;</w:t>
      </w:r>
    </w:p>
    <w:p w:rsidR="00AC61C9" w:rsidRPr="006B6991" w:rsidRDefault="00AC61C9">
      <w:pPr>
        <w:spacing w:line="159" w:lineRule="exact"/>
        <w:rPr>
          <w:sz w:val="24"/>
          <w:szCs w:val="24"/>
        </w:rPr>
      </w:pPr>
    </w:p>
    <w:p w:rsidR="00AC61C9" w:rsidRPr="006B6991" w:rsidRDefault="00AC61C9" w:rsidP="001A5221">
      <w:pPr>
        <w:numPr>
          <w:ilvl w:val="0"/>
          <w:numId w:val="518"/>
        </w:numPr>
        <w:tabs>
          <w:tab w:val="left" w:pos="980"/>
        </w:tabs>
        <w:ind w:left="980" w:hanging="280"/>
        <w:rPr>
          <w:rFonts w:ascii="Symbol" w:hAnsi="Symbol" w:cs="Symbol"/>
          <w:sz w:val="24"/>
          <w:szCs w:val="24"/>
        </w:rPr>
      </w:pPr>
      <w:r w:rsidRPr="006B6991">
        <w:rPr>
          <w:sz w:val="24"/>
          <w:szCs w:val="24"/>
        </w:rPr>
        <w:t>анализировать  различные  трактовки  одного  и  того  же  произведения,</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аргументируя исполнительскую интерпретацию замысла композитора;</w:t>
      </w:r>
    </w:p>
    <w:p w:rsidR="00AC61C9" w:rsidRPr="006B6991" w:rsidRDefault="00AC61C9">
      <w:pPr>
        <w:spacing w:line="159" w:lineRule="exact"/>
        <w:rPr>
          <w:sz w:val="24"/>
          <w:szCs w:val="24"/>
        </w:rPr>
      </w:pPr>
    </w:p>
    <w:p w:rsidR="00AC61C9" w:rsidRPr="006B6991" w:rsidRDefault="00AC61C9" w:rsidP="001A5221">
      <w:pPr>
        <w:numPr>
          <w:ilvl w:val="0"/>
          <w:numId w:val="519"/>
        </w:numPr>
        <w:tabs>
          <w:tab w:val="left" w:pos="980"/>
        </w:tabs>
        <w:ind w:left="980" w:hanging="280"/>
        <w:rPr>
          <w:rFonts w:ascii="Symbol" w:hAnsi="Symbol" w:cs="Symbol"/>
          <w:sz w:val="24"/>
          <w:szCs w:val="24"/>
        </w:rPr>
      </w:pPr>
      <w:r w:rsidRPr="006B6991">
        <w:rPr>
          <w:sz w:val="24"/>
          <w:szCs w:val="24"/>
        </w:rPr>
        <w:t>различать интерпретацию классической музыки в современных обработках;</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19"/>
        </w:numPr>
        <w:tabs>
          <w:tab w:val="left" w:pos="980"/>
        </w:tabs>
        <w:ind w:left="980" w:hanging="280"/>
        <w:rPr>
          <w:rFonts w:ascii="Symbol" w:hAnsi="Symbol" w:cs="Symbol"/>
          <w:sz w:val="24"/>
          <w:szCs w:val="24"/>
        </w:rPr>
      </w:pPr>
      <w:r w:rsidRPr="006B6991">
        <w:rPr>
          <w:sz w:val="24"/>
          <w:szCs w:val="24"/>
        </w:rPr>
        <w:t>определять характерные признаки современной популярной музыки;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19"/>
        </w:numPr>
        <w:tabs>
          <w:tab w:val="left" w:pos="980"/>
        </w:tabs>
        <w:ind w:left="980" w:hanging="280"/>
        <w:rPr>
          <w:rFonts w:ascii="Symbol" w:hAnsi="Symbol" w:cs="Symbol"/>
          <w:sz w:val="24"/>
          <w:szCs w:val="24"/>
        </w:rPr>
      </w:pPr>
      <w:r w:rsidRPr="006B6991">
        <w:rPr>
          <w:sz w:val="24"/>
          <w:szCs w:val="24"/>
        </w:rPr>
        <w:t>называть стили рок-музыки и ее отдельных направлений: рок-оперы, рок-н-</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ролла и др.;</w:t>
      </w:r>
    </w:p>
    <w:p w:rsidR="00AC61C9" w:rsidRPr="006B6991" w:rsidRDefault="00AC61C9">
      <w:pPr>
        <w:spacing w:line="159" w:lineRule="exact"/>
        <w:rPr>
          <w:sz w:val="24"/>
          <w:szCs w:val="24"/>
        </w:rPr>
      </w:pPr>
    </w:p>
    <w:p w:rsidR="00AC61C9" w:rsidRPr="006B6991" w:rsidRDefault="00AC61C9" w:rsidP="001A5221">
      <w:pPr>
        <w:numPr>
          <w:ilvl w:val="0"/>
          <w:numId w:val="520"/>
        </w:numPr>
        <w:tabs>
          <w:tab w:val="left" w:pos="980"/>
        </w:tabs>
        <w:ind w:left="980" w:hanging="280"/>
        <w:rPr>
          <w:rFonts w:ascii="Symbol" w:hAnsi="Symbol" w:cs="Symbol"/>
          <w:sz w:val="24"/>
          <w:szCs w:val="24"/>
        </w:rPr>
      </w:pPr>
      <w:r w:rsidRPr="006B6991">
        <w:rPr>
          <w:sz w:val="24"/>
          <w:szCs w:val="24"/>
        </w:rPr>
        <w:t>анализировать творчество исполнителей авторской песни;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20"/>
        </w:numPr>
        <w:tabs>
          <w:tab w:val="left" w:pos="980"/>
        </w:tabs>
        <w:ind w:left="980" w:hanging="280"/>
        <w:rPr>
          <w:rFonts w:ascii="Symbol" w:hAnsi="Symbol" w:cs="Symbol"/>
          <w:sz w:val="24"/>
          <w:szCs w:val="24"/>
        </w:rPr>
      </w:pPr>
      <w:r w:rsidRPr="006B6991">
        <w:rPr>
          <w:sz w:val="24"/>
          <w:szCs w:val="24"/>
        </w:rPr>
        <w:t>выявлять особенности взаимодействия музыки с другими видами искусства;</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20"/>
        </w:numPr>
        <w:tabs>
          <w:tab w:val="left" w:pos="980"/>
        </w:tabs>
        <w:ind w:left="980" w:hanging="280"/>
        <w:rPr>
          <w:rFonts w:ascii="Symbol" w:hAnsi="Symbol" w:cs="Symbol"/>
          <w:sz w:val="24"/>
          <w:szCs w:val="24"/>
        </w:rPr>
      </w:pPr>
      <w:r w:rsidRPr="006B6991">
        <w:rPr>
          <w:sz w:val="24"/>
          <w:szCs w:val="24"/>
        </w:rPr>
        <w:t>находить жанровые параллели между музыкой и другими видами искусств;</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rsidP="001A5221">
      <w:pPr>
        <w:numPr>
          <w:ilvl w:val="0"/>
          <w:numId w:val="521"/>
        </w:numPr>
        <w:tabs>
          <w:tab w:val="left" w:pos="994"/>
        </w:tabs>
        <w:spacing w:line="335" w:lineRule="auto"/>
        <w:ind w:firstLine="700"/>
        <w:rPr>
          <w:rFonts w:ascii="Symbol" w:hAnsi="Symbol" w:cs="Symbol"/>
          <w:sz w:val="24"/>
          <w:szCs w:val="24"/>
        </w:rPr>
      </w:pPr>
      <w:r w:rsidRPr="006B6991">
        <w:rPr>
          <w:sz w:val="24"/>
          <w:szCs w:val="24"/>
        </w:rPr>
        <w:t>сравнивать интонации музыкального, живописного и литературного произведений;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21"/>
        </w:numPr>
        <w:tabs>
          <w:tab w:val="left" w:pos="994"/>
        </w:tabs>
        <w:spacing w:line="335" w:lineRule="auto"/>
        <w:ind w:firstLine="700"/>
        <w:rPr>
          <w:rFonts w:ascii="Symbol" w:hAnsi="Symbol" w:cs="Symbol"/>
          <w:sz w:val="24"/>
          <w:szCs w:val="24"/>
        </w:rPr>
      </w:pPr>
      <w:r w:rsidRPr="006B6991">
        <w:rPr>
          <w:sz w:val="24"/>
          <w:szCs w:val="24"/>
        </w:rPr>
        <w:t>понимать взаимодействие музыки, изобразительного искусства и литературы на основе осознания специфики языка каждого из них;</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21"/>
        </w:numPr>
        <w:tabs>
          <w:tab w:val="left" w:pos="980"/>
        </w:tabs>
        <w:ind w:left="980" w:hanging="280"/>
        <w:rPr>
          <w:rFonts w:ascii="Symbol" w:hAnsi="Symbol" w:cs="Symbol"/>
          <w:sz w:val="24"/>
          <w:szCs w:val="24"/>
        </w:rPr>
      </w:pPr>
      <w:r w:rsidRPr="006B6991">
        <w:rPr>
          <w:sz w:val="24"/>
          <w:szCs w:val="24"/>
        </w:rPr>
        <w:t>находить  ассоциативные  связи  между  художественными  образами  музыки,</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изобразительного искусства и литературы;</w:t>
      </w:r>
    </w:p>
    <w:p w:rsidR="00AC61C9" w:rsidRPr="006B6991" w:rsidRDefault="00AC61C9">
      <w:pPr>
        <w:spacing w:line="159" w:lineRule="exact"/>
        <w:rPr>
          <w:sz w:val="24"/>
          <w:szCs w:val="24"/>
        </w:rPr>
      </w:pPr>
    </w:p>
    <w:p w:rsidR="00AC61C9" w:rsidRPr="006B6991" w:rsidRDefault="00AC61C9" w:rsidP="001A5221">
      <w:pPr>
        <w:numPr>
          <w:ilvl w:val="0"/>
          <w:numId w:val="522"/>
        </w:numPr>
        <w:tabs>
          <w:tab w:val="left" w:pos="980"/>
        </w:tabs>
        <w:ind w:left="980" w:hanging="280"/>
        <w:rPr>
          <w:rFonts w:ascii="Symbol" w:hAnsi="Symbol" w:cs="Symbol"/>
          <w:sz w:val="24"/>
          <w:szCs w:val="24"/>
        </w:rPr>
      </w:pPr>
      <w:r w:rsidRPr="006B6991">
        <w:rPr>
          <w:sz w:val="24"/>
          <w:szCs w:val="24"/>
        </w:rPr>
        <w:t>понимать значимость музыки в творчестве писателей и поэтов;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22"/>
        </w:numPr>
        <w:tabs>
          <w:tab w:val="left" w:pos="980"/>
        </w:tabs>
        <w:ind w:left="980" w:hanging="280"/>
        <w:rPr>
          <w:rFonts w:ascii="Symbol" w:hAnsi="Symbol" w:cs="Symbol"/>
          <w:sz w:val="24"/>
          <w:szCs w:val="24"/>
        </w:rPr>
      </w:pPr>
      <w:r w:rsidRPr="006B6991">
        <w:rPr>
          <w:sz w:val="24"/>
          <w:szCs w:val="24"/>
        </w:rPr>
        <w:t>называть  и  определять  на  слух  мужские  (тенор,  баритон,  бас)  и  женские</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(сопрано, меццо-сопрано, контральто) певческие голоса;</w:t>
      </w:r>
    </w:p>
    <w:p w:rsidR="00AC61C9" w:rsidRPr="006B6991" w:rsidRDefault="00AC61C9">
      <w:pPr>
        <w:spacing w:line="159" w:lineRule="exact"/>
        <w:rPr>
          <w:sz w:val="24"/>
          <w:szCs w:val="24"/>
        </w:rPr>
      </w:pPr>
    </w:p>
    <w:p w:rsidR="00AC61C9" w:rsidRPr="006B6991" w:rsidRDefault="00AC61C9" w:rsidP="001A5221">
      <w:pPr>
        <w:numPr>
          <w:ilvl w:val="0"/>
          <w:numId w:val="523"/>
        </w:numPr>
        <w:tabs>
          <w:tab w:val="left" w:pos="980"/>
        </w:tabs>
        <w:ind w:left="980" w:hanging="280"/>
        <w:rPr>
          <w:rFonts w:ascii="Symbol" w:hAnsi="Symbol" w:cs="Symbol"/>
          <w:sz w:val="24"/>
          <w:szCs w:val="24"/>
        </w:rPr>
      </w:pPr>
      <w:r w:rsidRPr="006B6991">
        <w:rPr>
          <w:sz w:val="24"/>
          <w:szCs w:val="24"/>
        </w:rPr>
        <w:t>определять   разновидности   хоровых   коллективов   по   стилю   (манере)</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исполнения: народные, академические;</w:t>
      </w:r>
    </w:p>
    <w:p w:rsidR="00AC61C9" w:rsidRPr="006B6991" w:rsidRDefault="00AC61C9">
      <w:pPr>
        <w:spacing w:line="159" w:lineRule="exact"/>
        <w:rPr>
          <w:sz w:val="24"/>
          <w:szCs w:val="24"/>
        </w:rPr>
      </w:pPr>
    </w:p>
    <w:p w:rsidR="00AC61C9" w:rsidRPr="006B6991" w:rsidRDefault="00AC61C9" w:rsidP="001A5221">
      <w:pPr>
        <w:numPr>
          <w:ilvl w:val="0"/>
          <w:numId w:val="524"/>
        </w:numPr>
        <w:tabs>
          <w:tab w:val="left" w:pos="980"/>
        </w:tabs>
        <w:ind w:left="980" w:hanging="280"/>
        <w:rPr>
          <w:rFonts w:ascii="Symbol" w:hAnsi="Symbol" w:cs="Symbol"/>
          <w:sz w:val="24"/>
          <w:szCs w:val="24"/>
        </w:rPr>
      </w:pPr>
      <w:r w:rsidRPr="006B6991">
        <w:rPr>
          <w:sz w:val="24"/>
          <w:szCs w:val="24"/>
        </w:rPr>
        <w:t>владеть навыками вокально-хорового музицирования;</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24"/>
        </w:numPr>
        <w:tabs>
          <w:tab w:val="left" w:pos="994"/>
        </w:tabs>
        <w:spacing w:line="335" w:lineRule="auto"/>
        <w:ind w:firstLine="700"/>
        <w:rPr>
          <w:rFonts w:ascii="Symbol" w:hAnsi="Symbol" w:cs="Symbol"/>
          <w:sz w:val="24"/>
          <w:szCs w:val="24"/>
        </w:rPr>
      </w:pPr>
      <w:r w:rsidRPr="006B6991">
        <w:rPr>
          <w:sz w:val="24"/>
          <w:szCs w:val="24"/>
        </w:rPr>
        <w:t>применять навыки вокально-хоровой работы при пении с музыкальным сопровождением и без сопровождения (a cappella);</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24"/>
        </w:numPr>
        <w:tabs>
          <w:tab w:val="left" w:pos="980"/>
        </w:tabs>
        <w:ind w:left="980" w:hanging="280"/>
        <w:rPr>
          <w:rFonts w:ascii="Symbol" w:hAnsi="Symbol" w:cs="Symbol"/>
          <w:sz w:val="24"/>
          <w:szCs w:val="24"/>
        </w:rPr>
      </w:pPr>
      <w:r w:rsidRPr="006B6991">
        <w:rPr>
          <w:sz w:val="24"/>
          <w:szCs w:val="24"/>
        </w:rPr>
        <w:t>творчески интерпретировать содержание музыкального произведения в пении;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524"/>
        </w:numPr>
        <w:tabs>
          <w:tab w:val="left" w:pos="994"/>
        </w:tabs>
        <w:spacing w:line="335" w:lineRule="auto"/>
        <w:ind w:firstLine="700"/>
        <w:rPr>
          <w:rFonts w:ascii="Symbol" w:hAnsi="Symbol" w:cs="Symbol"/>
          <w:sz w:val="24"/>
          <w:szCs w:val="24"/>
        </w:rPr>
      </w:pPr>
      <w:r w:rsidRPr="006B6991">
        <w:rPr>
          <w:sz w:val="24"/>
          <w:szCs w:val="24"/>
        </w:rPr>
        <w:t>участвовать в коллективной исполнительской деятельности, используя различные формы индивидуального и группового музицирования;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24"/>
        </w:numPr>
        <w:tabs>
          <w:tab w:val="left" w:pos="994"/>
        </w:tabs>
        <w:spacing w:line="335" w:lineRule="auto"/>
        <w:ind w:firstLine="700"/>
        <w:rPr>
          <w:rFonts w:ascii="Symbol" w:hAnsi="Symbol" w:cs="Symbol"/>
          <w:sz w:val="24"/>
          <w:szCs w:val="24"/>
        </w:rPr>
      </w:pPr>
      <w:r w:rsidRPr="006B6991">
        <w:rPr>
          <w:sz w:val="24"/>
          <w:szCs w:val="24"/>
        </w:rPr>
        <w:t>размышлять о знакомом музыкальном произведении, высказывать суждения об основной идее, о средствах и формах ее воплощения;</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24"/>
        </w:numPr>
        <w:tabs>
          <w:tab w:val="left" w:pos="980"/>
        </w:tabs>
        <w:ind w:left="980" w:hanging="280"/>
        <w:rPr>
          <w:rFonts w:ascii="Symbol" w:hAnsi="Symbol" w:cs="Symbol"/>
          <w:sz w:val="24"/>
          <w:szCs w:val="24"/>
        </w:rPr>
      </w:pPr>
      <w:r w:rsidRPr="006B6991">
        <w:rPr>
          <w:sz w:val="24"/>
          <w:szCs w:val="24"/>
        </w:rPr>
        <w:t>передавать свои музыкальные впечатления в устной или письменной форме;</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24"/>
        </w:numPr>
        <w:tabs>
          <w:tab w:val="left" w:pos="994"/>
        </w:tabs>
        <w:spacing w:line="333" w:lineRule="auto"/>
        <w:ind w:firstLine="700"/>
        <w:rPr>
          <w:rFonts w:ascii="Symbol" w:hAnsi="Symbol" w:cs="Symbol"/>
          <w:sz w:val="24"/>
          <w:szCs w:val="24"/>
        </w:rPr>
      </w:pPr>
      <w:r w:rsidRPr="006B6991">
        <w:rPr>
          <w:sz w:val="24"/>
          <w:szCs w:val="24"/>
        </w:rPr>
        <w:lastRenderedPageBreak/>
        <w:t>проявлять творческую инициативу, участвуя в музыкально-эстетической деятельности;</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524"/>
        </w:numPr>
        <w:tabs>
          <w:tab w:val="left" w:pos="994"/>
        </w:tabs>
        <w:spacing w:line="335" w:lineRule="auto"/>
        <w:ind w:firstLine="700"/>
        <w:rPr>
          <w:rFonts w:ascii="Symbol" w:hAnsi="Symbol" w:cs="Symbol"/>
          <w:sz w:val="24"/>
          <w:szCs w:val="24"/>
        </w:rPr>
      </w:pPr>
      <w:r w:rsidRPr="006B6991">
        <w:rPr>
          <w:sz w:val="24"/>
          <w:szCs w:val="24"/>
        </w:rPr>
        <w:t>понимать специфику музыки как вида искусства и ее значение в жизни человека и общества;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24"/>
        </w:numPr>
        <w:tabs>
          <w:tab w:val="left" w:pos="994"/>
        </w:tabs>
        <w:spacing w:line="335" w:lineRule="auto"/>
        <w:ind w:firstLine="700"/>
        <w:rPr>
          <w:rFonts w:ascii="Symbol" w:hAnsi="Symbol" w:cs="Symbol"/>
          <w:sz w:val="24"/>
          <w:szCs w:val="24"/>
        </w:rPr>
      </w:pPr>
      <w:r w:rsidRPr="006B6991">
        <w:rPr>
          <w:sz w:val="24"/>
          <w:szCs w:val="24"/>
        </w:rPr>
        <w:t>эмоционально проживать исторические события и судьбы защитников Отечества, воплощаемые в музыкальных произведениях;</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24"/>
        </w:numPr>
        <w:tabs>
          <w:tab w:val="left" w:pos="994"/>
        </w:tabs>
        <w:spacing w:line="335" w:lineRule="auto"/>
        <w:ind w:firstLine="700"/>
        <w:rPr>
          <w:rFonts w:ascii="Symbol" w:hAnsi="Symbol" w:cs="Symbol"/>
          <w:sz w:val="24"/>
          <w:szCs w:val="24"/>
        </w:rPr>
      </w:pPr>
      <w:r w:rsidRPr="006B6991">
        <w:rPr>
          <w:sz w:val="24"/>
          <w:szCs w:val="24"/>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AC61C9" w:rsidRPr="006B6991" w:rsidRDefault="00AC61C9" w:rsidP="001A5221">
      <w:pPr>
        <w:numPr>
          <w:ilvl w:val="0"/>
          <w:numId w:val="525"/>
        </w:numPr>
        <w:tabs>
          <w:tab w:val="left" w:pos="994"/>
        </w:tabs>
        <w:spacing w:line="335" w:lineRule="auto"/>
        <w:ind w:firstLine="700"/>
        <w:rPr>
          <w:rFonts w:ascii="Symbol" w:hAnsi="Symbol" w:cs="Symbol"/>
          <w:sz w:val="24"/>
          <w:szCs w:val="24"/>
        </w:rPr>
      </w:pPr>
      <w:r w:rsidRPr="006B6991">
        <w:rPr>
          <w:sz w:val="24"/>
          <w:szCs w:val="24"/>
        </w:rPr>
        <w:t>применять современные информационно-коммуникационные технологии для записи и воспроизведения музыки;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25"/>
        </w:numPr>
        <w:tabs>
          <w:tab w:val="left" w:pos="994"/>
        </w:tabs>
        <w:spacing w:line="335" w:lineRule="auto"/>
        <w:ind w:firstLine="700"/>
        <w:rPr>
          <w:rFonts w:ascii="Symbol" w:hAnsi="Symbol" w:cs="Symbol"/>
          <w:sz w:val="24"/>
          <w:szCs w:val="24"/>
        </w:rPr>
      </w:pPr>
      <w:r w:rsidRPr="006B6991">
        <w:rPr>
          <w:sz w:val="24"/>
          <w:szCs w:val="24"/>
        </w:rPr>
        <w:t>обосновывать собственные предпочтения, касающиеся музыкальных произведений различных стилей и жанров;</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25"/>
        </w:numPr>
        <w:tabs>
          <w:tab w:val="left" w:pos="994"/>
        </w:tabs>
        <w:spacing w:line="335" w:lineRule="auto"/>
        <w:ind w:firstLine="700"/>
        <w:rPr>
          <w:rFonts w:ascii="Symbol" w:hAnsi="Symbol" w:cs="Symbol"/>
          <w:sz w:val="24"/>
          <w:szCs w:val="24"/>
        </w:rPr>
      </w:pPr>
      <w:r w:rsidRPr="006B6991">
        <w:rPr>
          <w:sz w:val="24"/>
          <w:szCs w:val="24"/>
        </w:rPr>
        <w:t>использовать знания о музыке и музыкантах, полученные на занятиях, при составлении домашней фонотеки, видеотеки;</w:t>
      </w:r>
    </w:p>
    <w:p w:rsidR="00AC61C9" w:rsidRPr="006B6991" w:rsidRDefault="00AC61C9">
      <w:pPr>
        <w:spacing w:line="39" w:lineRule="exact"/>
        <w:rPr>
          <w:sz w:val="24"/>
          <w:szCs w:val="24"/>
        </w:rPr>
      </w:pPr>
    </w:p>
    <w:p w:rsidR="00AC61C9" w:rsidRPr="006B6991" w:rsidRDefault="00AC61C9">
      <w:pPr>
        <w:spacing w:line="349" w:lineRule="auto"/>
        <w:rPr>
          <w:sz w:val="24"/>
          <w:szCs w:val="24"/>
        </w:rPr>
      </w:pPr>
      <w:r w:rsidRPr="006B6991">
        <w:rPr>
          <w:sz w:val="24"/>
          <w:szCs w:val="24"/>
        </w:rPr>
        <w:t>использовать приобретенные знания и умения в практической деятельности и повседневной жизни (в том числе в творческой и сценической).</w:t>
      </w:r>
    </w:p>
    <w:p w:rsidR="00AC61C9" w:rsidRPr="006B6991" w:rsidRDefault="00AC61C9">
      <w:pPr>
        <w:spacing w:line="20"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91" w:lineRule="exact"/>
        <w:rPr>
          <w:sz w:val="24"/>
          <w:szCs w:val="24"/>
        </w:rPr>
      </w:pPr>
    </w:p>
    <w:p w:rsidR="00AC61C9" w:rsidRPr="006B6991" w:rsidRDefault="00AC61C9" w:rsidP="001A5221">
      <w:pPr>
        <w:numPr>
          <w:ilvl w:val="0"/>
          <w:numId w:val="526"/>
        </w:numPr>
        <w:tabs>
          <w:tab w:val="left" w:pos="994"/>
        </w:tabs>
        <w:spacing w:line="333" w:lineRule="auto"/>
        <w:ind w:firstLine="700"/>
        <w:rPr>
          <w:rFonts w:ascii="Symbol" w:hAnsi="Symbol" w:cs="Symbol"/>
          <w:sz w:val="24"/>
          <w:szCs w:val="24"/>
        </w:rPr>
      </w:pPr>
      <w:r w:rsidRPr="006B6991">
        <w:rPr>
          <w:i/>
          <w:iCs/>
          <w:sz w:val="24"/>
          <w:szCs w:val="24"/>
        </w:rPr>
        <w:t>понимать истоки и интонационное своеобразие, характерные черты и признаки, традиций, обрядов музыкального фольклора разных стран мира;</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526"/>
        </w:numPr>
        <w:tabs>
          <w:tab w:val="left" w:pos="994"/>
        </w:tabs>
        <w:spacing w:line="333" w:lineRule="auto"/>
        <w:ind w:firstLine="700"/>
        <w:rPr>
          <w:rFonts w:ascii="Symbol" w:hAnsi="Symbol" w:cs="Symbol"/>
          <w:sz w:val="24"/>
          <w:szCs w:val="24"/>
        </w:rPr>
      </w:pPr>
      <w:r w:rsidRPr="006B6991">
        <w:rPr>
          <w:i/>
          <w:iCs/>
          <w:sz w:val="24"/>
          <w:szCs w:val="24"/>
        </w:rPr>
        <w:t>понимать особенности языка западноевропейской музыки на примере мадригала, мотета, кантаты, прелюдии, фуги, мессы, реквиема;</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526"/>
        </w:numPr>
        <w:tabs>
          <w:tab w:val="left" w:pos="994"/>
        </w:tabs>
        <w:spacing w:line="335" w:lineRule="auto"/>
        <w:ind w:firstLine="700"/>
        <w:rPr>
          <w:rFonts w:ascii="Symbol" w:hAnsi="Symbol" w:cs="Symbol"/>
          <w:sz w:val="24"/>
          <w:szCs w:val="24"/>
        </w:rPr>
      </w:pPr>
      <w:r w:rsidRPr="006B6991">
        <w:rPr>
          <w:i/>
          <w:iCs/>
          <w:sz w:val="24"/>
          <w:szCs w:val="24"/>
        </w:rPr>
        <w:t>понимать особенности языка отечественной духовной и светской музыкальной культуры на примере канта, литургии, хорового концерта;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26"/>
        </w:numPr>
        <w:tabs>
          <w:tab w:val="left" w:pos="980"/>
        </w:tabs>
        <w:ind w:left="980" w:hanging="280"/>
        <w:rPr>
          <w:rFonts w:ascii="Symbol" w:hAnsi="Symbol" w:cs="Symbol"/>
          <w:sz w:val="24"/>
          <w:szCs w:val="24"/>
        </w:rPr>
      </w:pPr>
      <w:r w:rsidRPr="006B6991">
        <w:rPr>
          <w:i/>
          <w:iCs/>
          <w:sz w:val="24"/>
          <w:szCs w:val="24"/>
        </w:rPr>
        <w:t>определять специфику духовной музыки в эпоху Средневековья;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26"/>
        </w:numPr>
        <w:tabs>
          <w:tab w:val="left" w:pos="980"/>
        </w:tabs>
        <w:ind w:left="980" w:hanging="280"/>
        <w:rPr>
          <w:rFonts w:ascii="Symbol" w:hAnsi="Symbol" w:cs="Symbol"/>
          <w:sz w:val="24"/>
          <w:szCs w:val="24"/>
        </w:rPr>
      </w:pPr>
      <w:r w:rsidRPr="006B6991">
        <w:rPr>
          <w:i/>
          <w:iCs/>
          <w:sz w:val="24"/>
          <w:szCs w:val="24"/>
        </w:rPr>
        <w:t>распознавать мелодику знаменного распева – основы древнерусской церковной</w:t>
      </w:r>
    </w:p>
    <w:p w:rsidR="00AC61C9" w:rsidRPr="006B6991" w:rsidRDefault="00AC61C9">
      <w:pPr>
        <w:spacing w:line="160" w:lineRule="exact"/>
        <w:rPr>
          <w:rFonts w:ascii="Symbol" w:hAnsi="Symbol" w:cs="Symbol"/>
          <w:sz w:val="24"/>
          <w:szCs w:val="24"/>
        </w:rPr>
      </w:pPr>
    </w:p>
    <w:p w:rsidR="00AC61C9" w:rsidRPr="006B6991" w:rsidRDefault="00AC61C9">
      <w:pPr>
        <w:rPr>
          <w:rFonts w:ascii="Symbol" w:hAnsi="Symbol" w:cs="Symbol"/>
          <w:sz w:val="24"/>
          <w:szCs w:val="24"/>
        </w:rPr>
      </w:pPr>
      <w:r w:rsidRPr="006B6991">
        <w:rPr>
          <w:i/>
          <w:iCs/>
          <w:sz w:val="24"/>
          <w:szCs w:val="24"/>
        </w:rPr>
        <w:t>музыки;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26"/>
        </w:numPr>
        <w:tabs>
          <w:tab w:val="left" w:pos="980"/>
        </w:tabs>
        <w:ind w:left="980" w:hanging="280"/>
        <w:rPr>
          <w:rFonts w:ascii="Symbol" w:hAnsi="Symbol" w:cs="Symbol"/>
          <w:sz w:val="24"/>
          <w:szCs w:val="24"/>
        </w:rPr>
      </w:pPr>
      <w:r w:rsidRPr="006B6991">
        <w:rPr>
          <w:i/>
          <w:iCs/>
          <w:sz w:val="24"/>
          <w:szCs w:val="24"/>
        </w:rPr>
        <w:t>различать формы построения музыки (сонатно-симфонический цикл, сюита),</w:t>
      </w:r>
    </w:p>
    <w:p w:rsidR="00AC61C9" w:rsidRPr="006B6991" w:rsidRDefault="00AC61C9">
      <w:pPr>
        <w:spacing w:line="160" w:lineRule="exact"/>
        <w:rPr>
          <w:sz w:val="24"/>
          <w:szCs w:val="24"/>
        </w:rPr>
      </w:pPr>
    </w:p>
    <w:p w:rsidR="00AC61C9" w:rsidRPr="006B6991" w:rsidRDefault="00AC61C9">
      <w:pPr>
        <w:rPr>
          <w:sz w:val="24"/>
          <w:szCs w:val="24"/>
        </w:rPr>
      </w:pPr>
      <w:r w:rsidRPr="006B6991">
        <w:rPr>
          <w:i/>
          <w:iCs/>
          <w:sz w:val="24"/>
          <w:szCs w:val="24"/>
        </w:rPr>
        <w:t>понимать их возможности в воплощении и развитии музыкальных образов;</w:t>
      </w:r>
    </w:p>
    <w:p w:rsidR="00AC61C9" w:rsidRPr="006B6991" w:rsidRDefault="00AC61C9">
      <w:pPr>
        <w:spacing w:line="196" w:lineRule="exact"/>
        <w:rPr>
          <w:sz w:val="24"/>
          <w:szCs w:val="24"/>
        </w:rPr>
      </w:pPr>
    </w:p>
    <w:p w:rsidR="00AC61C9" w:rsidRPr="006B6991" w:rsidRDefault="00AC61C9" w:rsidP="001A5221">
      <w:pPr>
        <w:numPr>
          <w:ilvl w:val="0"/>
          <w:numId w:val="527"/>
        </w:numPr>
        <w:tabs>
          <w:tab w:val="left" w:pos="994"/>
        </w:tabs>
        <w:spacing w:line="333" w:lineRule="auto"/>
        <w:ind w:firstLine="700"/>
        <w:rPr>
          <w:rFonts w:ascii="Symbol" w:hAnsi="Symbol" w:cs="Symbol"/>
          <w:sz w:val="24"/>
          <w:szCs w:val="24"/>
        </w:rPr>
      </w:pPr>
      <w:r w:rsidRPr="006B6991">
        <w:rPr>
          <w:i/>
          <w:iCs/>
          <w:sz w:val="24"/>
          <w:szCs w:val="24"/>
        </w:rPr>
        <w:t>выделять признаки для установления стилевых связей в процессе изучения музыкального искусства;</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527"/>
        </w:numPr>
        <w:tabs>
          <w:tab w:val="left" w:pos="994"/>
        </w:tabs>
        <w:spacing w:line="335" w:lineRule="auto"/>
        <w:ind w:firstLine="700"/>
        <w:jc w:val="both"/>
        <w:rPr>
          <w:rFonts w:ascii="Symbol" w:hAnsi="Symbol" w:cs="Symbol"/>
          <w:sz w:val="24"/>
          <w:szCs w:val="24"/>
        </w:rPr>
      </w:pPr>
      <w:r w:rsidRPr="006B6991">
        <w:rPr>
          <w:i/>
          <w:iCs/>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27"/>
        </w:numPr>
        <w:tabs>
          <w:tab w:val="left" w:pos="994"/>
        </w:tabs>
        <w:spacing w:line="335" w:lineRule="auto"/>
        <w:ind w:firstLine="700"/>
        <w:rPr>
          <w:rFonts w:ascii="Symbol" w:hAnsi="Symbol" w:cs="Symbol"/>
          <w:sz w:val="24"/>
          <w:szCs w:val="24"/>
        </w:rPr>
      </w:pPr>
      <w:r w:rsidRPr="006B6991">
        <w:rPr>
          <w:i/>
          <w:iCs/>
          <w:sz w:val="24"/>
          <w:szCs w:val="24"/>
        </w:rPr>
        <w:t>исполнять свою партию в хоре в простейших двухголосных произведениях, в том числе с ориентацией на нотную запись;</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27"/>
        </w:numPr>
        <w:tabs>
          <w:tab w:val="left" w:pos="994"/>
        </w:tabs>
        <w:spacing w:line="344" w:lineRule="auto"/>
        <w:ind w:firstLine="700"/>
        <w:jc w:val="both"/>
        <w:rPr>
          <w:rFonts w:ascii="Symbol" w:hAnsi="Symbol" w:cs="Symbol"/>
          <w:sz w:val="24"/>
          <w:szCs w:val="24"/>
        </w:rPr>
      </w:pPr>
      <w:r w:rsidRPr="006B6991">
        <w:rPr>
          <w:i/>
          <w:iCs/>
          <w:sz w:val="24"/>
          <w:szCs w:val="24"/>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p>
    <w:p w:rsidR="00AC61C9" w:rsidRPr="006B6991" w:rsidRDefault="00F764E3" w:rsidP="00150CB2">
      <w:pPr>
        <w:rPr>
          <w:sz w:val="24"/>
          <w:szCs w:val="24"/>
        </w:rPr>
      </w:pPr>
      <w:r>
        <w:rPr>
          <w:rFonts w:ascii="Symbol" w:hAnsi="Symbol" w:cs="Symbol"/>
          <w:sz w:val="24"/>
          <w:szCs w:val="24"/>
        </w:rPr>
        <w:lastRenderedPageBreak/>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Pr>
          <w:rFonts w:ascii="Symbol" w:hAnsi="Symbol" w:cs="Symbol"/>
          <w:sz w:val="24"/>
          <w:szCs w:val="24"/>
        </w:rPr>
        <w:t></w:t>
      </w:r>
      <w:r w:rsidR="00AC61C9" w:rsidRPr="006B6991">
        <w:rPr>
          <w:b/>
          <w:bCs/>
          <w:sz w:val="24"/>
          <w:szCs w:val="24"/>
        </w:rPr>
        <w:t xml:space="preserve"> </w:t>
      </w:r>
      <w:r>
        <w:rPr>
          <w:b/>
          <w:bCs/>
          <w:sz w:val="24"/>
          <w:szCs w:val="24"/>
        </w:rPr>
        <w:t>1.2.5.17.</w:t>
      </w:r>
      <w:r w:rsidR="00AC61C9" w:rsidRPr="006B6991">
        <w:rPr>
          <w:b/>
          <w:bCs/>
          <w:sz w:val="24"/>
          <w:szCs w:val="24"/>
        </w:rPr>
        <w:t xml:space="preserve"> Технология</w:t>
      </w:r>
    </w:p>
    <w:p w:rsidR="00AC61C9" w:rsidRPr="006B6991" w:rsidRDefault="00AC61C9">
      <w:pPr>
        <w:spacing w:line="169" w:lineRule="exact"/>
        <w:rPr>
          <w:sz w:val="24"/>
          <w:szCs w:val="24"/>
        </w:rPr>
      </w:pPr>
    </w:p>
    <w:p w:rsidR="00AC61C9" w:rsidRPr="006B6991" w:rsidRDefault="00AC61C9">
      <w:pPr>
        <w:spacing w:line="356" w:lineRule="auto"/>
        <w:ind w:firstLine="708"/>
        <w:jc w:val="both"/>
        <w:rPr>
          <w:sz w:val="24"/>
          <w:szCs w:val="24"/>
        </w:rPr>
      </w:pPr>
      <w:r w:rsidRPr="006B6991">
        <w:rPr>
          <w:sz w:val="24"/>
          <w:szCs w:val="24"/>
        </w:rPr>
        <w:t>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w:t>
      </w:r>
    </w:p>
    <w:p w:rsidR="00AC61C9" w:rsidRPr="006B6991" w:rsidRDefault="00AC61C9">
      <w:pPr>
        <w:spacing w:line="6" w:lineRule="exact"/>
        <w:rPr>
          <w:sz w:val="24"/>
          <w:szCs w:val="24"/>
        </w:rPr>
      </w:pPr>
    </w:p>
    <w:p w:rsidR="00AC61C9" w:rsidRPr="006B6991" w:rsidRDefault="00AC61C9" w:rsidP="001A5221">
      <w:pPr>
        <w:numPr>
          <w:ilvl w:val="0"/>
          <w:numId w:val="528"/>
        </w:numPr>
        <w:tabs>
          <w:tab w:val="left" w:pos="980"/>
        </w:tabs>
        <w:ind w:left="980" w:hanging="280"/>
        <w:rPr>
          <w:rFonts w:ascii="Symbol" w:hAnsi="Symbol" w:cs="Symbol"/>
          <w:sz w:val="24"/>
          <w:szCs w:val="24"/>
        </w:rPr>
      </w:pPr>
      <w:r w:rsidRPr="006B6991">
        <w:rPr>
          <w:sz w:val="24"/>
          <w:szCs w:val="24"/>
        </w:rPr>
        <w:t>осознание роли техники и технологий для прогрессивного развития общества;</w:t>
      </w:r>
    </w:p>
    <w:p w:rsidR="00AC61C9" w:rsidRPr="006B6991" w:rsidRDefault="00AC61C9">
      <w:pPr>
        <w:spacing w:line="176" w:lineRule="exact"/>
        <w:rPr>
          <w:sz w:val="24"/>
          <w:szCs w:val="24"/>
        </w:rPr>
      </w:pPr>
    </w:p>
    <w:p w:rsidR="00AC61C9" w:rsidRPr="006B6991" w:rsidRDefault="00AC61C9">
      <w:pPr>
        <w:spacing w:line="356" w:lineRule="auto"/>
        <w:jc w:val="both"/>
        <w:rPr>
          <w:sz w:val="24"/>
          <w:szCs w:val="24"/>
        </w:rPr>
      </w:pPr>
      <w:r w:rsidRPr="006B6991">
        <w:rPr>
          <w:sz w:val="24"/>
          <w:szCs w:val="24"/>
        </w:rPr>
        <w:t>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AC61C9" w:rsidRPr="006B6991" w:rsidRDefault="00AC61C9">
      <w:pPr>
        <w:spacing w:line="7" w:lineRule="exact"/>
        <w:rPr>
          <w:sz w:val="24"/>
          <w:szCs w:val="24"/>
        </w:rPr>
      </w:pPr>
    </w:p>
    <w:p w:rsidR="00AC61C9" w:rsidRPr="006B6991" w:rsidRDefault="00AC61C9" w:rsidP="001A5221">
      <w:pPr>
        <w:numPr>
          <w:ilvl w:val="0"/>
          <w:numId w:val="529"/>
        </w:numPr>
        <w:tabs>
          <w:tab w:val="left" w:pos="980"/>
        </w:tabs>
        <w:ind w:left="980" w:hanging="280"/>
        <w:rPr>
          <w:rFonts w:ascii="Symbol" w:hAnsi="Symbol" w:cs="Symbol"/>
          <w:sz w:val="24"/>
          <w:szCs w:val="24"/>
        </w:rPr>
      </w:pPr>
      <w:r w:rsidRPr="006B6991">
        <w:rPr>
          <w:sz w:val="24"/>
          <w:szCs w:val="24"/>
        </w:rPr>
        <w:t>овладение  методами  учебно-исследовательской  и  проектной  деятельности,</w:t>
      </w:r>
    </w:p>
    <w:p w:rsidR="00AC61C9" w:rsidRPr="006B6991" w:rsidRDefault="00AC61C9">
      <w:pPr>
        <w:spacing w:line="174" w:lineRule="exact"/>
        <w:rPr>
          <w:sz w:val="24"/>
          <w:szCs w:val="24"/>
        </w:rPr>
      </w:pPr>
    </w:p>
    <w:p w:rsidR="00AC61C9" w:rsidRPr="006B6991" w:rsidRDefault="00AC61C9">
      <w:pPr>
        <w:spacing w:line="351" w:lineRule="auto"/>
        <w:rPr>
          <w:sz w:val="24"/>
          <w:szCs w:val="24"/>
        </w:rPr>
      </w:pPr>
      <w:r w:rsidRPr="006B6991">
        <w:rPr>
          <w:sz w:val="24"/>
          <w:szCs w:val="24"/>
        </w:rPr>
        <w:t>решения творческих задач, моделирования, конструирования и эстетического оформления изделий, обеспечения сохранности продуктов труда;</w:t>
      </w:r>
    </w:p>
    <w:p w:rsidR="00AC61C9" w:rsidRPr="006B6991" w:rsidRDefault="00AC61C9">
      <w:pPr>
        <w:spacing w:line="45" w:lineRule="exact"/>
        <w:rPr>
          <w:sz w:val="24"/>
          <w:szCs w:val="24"/>
        </w:rPr>
      </w:pPr>
    </w:p>
    <w:p w:rsidR="00AC61C9" w:rsidRPr="006B6991" w:rsidRDefault="00AC61C9" w:rsidP="001A5221">
      <w:pPr>
        <w:numPr>
          <w:ilvl w:val="0"/>
          <w:numId w:val="530"/>
        </w:numPr>
        <w:tabs>
          <w:tab w:val="left" w:pos="994"/>
        </w:tabs>
        <w:spacing w:line="333" w:lineRule="auto"/>
        <w:ind w:firstLine="700"/>
        <w:rPr>
          <w:rFonts w:ascii="Symbol" w:hAnsi="Symbol" w:cs="Symbol"/>
          <w:sz w:val="24"/>
          <w:szCs w:val="24"/>
        </w:rPr>
      </w:pPr>
      <w:r w:rsidRPr="006B6991">
        <w:rPr>
          <w:sz w:val="24"/>
          <w:szCs w:val="24"/>
        </w:rPr>
        <w:t>овладение средствами и формами графического отображения объектов или процессов, правилами выполнения графической документации;</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530"/>
        </w:numPr>
        <w:tabs>
          <w:tab w:val="left" w:pos="994"/>
        </w:tabs>
        <w:spacing w:line="334" w:lineRule="auto"/>
        <w:ind w:firstLine="700"/>
        <w:rPr>
          <w:rFonts w:ascii="Symbol" w:hAnsi="Symbol" w:cs="Symbol"/>
          <w:sz w:val="24"/>
          <w:szCs w:val="24"/>
        </w:rPr>
      </w:pPr>
      <w:r w:rsidRPr="006B6991">
        <w:rPr>
          <w:sz w:val="24"/>
          <w:szCs w:val="24"/>
        </w:rPr>
        <w:t>формирование умений устанавливать взаимосвязь знаний по разным учебным предметам для решения прикладных учебных задач;</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530"/>
        </w:numPr>
        <w:tabs>
          <w:tab w:val="left" w:pos="994"/>
        </w:tabs>
        <w:spacing w:line="343" w:lineRule="auto"/>
        <w:ind w:firstLine="700"/>
        <w:jc w:val="both"/>
        <w:rPr>
          <w:rFonts w:ascii="Symbol" w:hAnsi="Symbol" w:cs="Symbol"/>
          <w:sz w:val="24"/>
          <w:szCs w:val="24"/>
        </w:rPr>
      </w:pPr>
      <w:r w:rsidRPr="006B6991">
        <w:rPr>
          <w:sz w:val="24"/>
          <w:szCs w:val="24"/>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30"/>
        </w:numPr>
        <w:tabs>
          <w:tab w:val="left" w:pos="994"/>
        </w:tabs>
        <w:spacing w:line="333" w:lineRule="auto"/>
        <w:ind w:firstLine="700"/>
        <w:rPr>
          <w:rFonts w:ascii="Symbol" w:hAnsi="Symbol" w:cs="Symbol"/>
          <w:sz w:val="24"/>
          <w:szCs w:val="24"/>
        </w:rPr>
      </w:pPr>
      <w:r w:rsidRPr="006B6991">
        <w:rPr>
          <w:sz w:val="24"/>
          <w:szCs w:val="24"/>
        </w:rPr>
        <w:t>формирование представлений о мире профессий, связанных с изучаемыми технологиями, их востребованности на рынке труда.</w:t>
      </w:r>
    </w:p>
    <w:p w:rsidR="00AC61C9" w:rsidRPr="006B6991" w:rsidRDefault="00AC61C9">
      <w:pPr>
        <w:spacing w:line="42" w:lineRule="exact"/>
        <w:rPr>
          <w:sz w:val="24"/>
          <w:szCs w:val="24"/>
        </w:rPr>
      </w:pPr>
    </w:p>
    <w:p w:rsidR="00AC61C9" w:rsidRPr="006B6991" w:rsidRDefault="00AC61C9">
      <w:pPr>
        <w:spacing w:line="358" w:lineRule="auto"/>
        <w:ind w:firstLine="708"/>
        <w:jc w:val="both"/>
        <w:rPr>
          <w:sz w:val="24"/>
          <w:szCs w:val="24"/>
        </w:rPr>
      </w:pPr>
      <w:r w:rsidRPr="006B6991">
        <w:rPr>
          <w:sz w:val="24"/>
          <w:szCs w:val="24"/>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AC61C9" w:rsidRPr="006B6991" w:rsidRDefault="00AC61C9">
      <w:pPr>
        <w:spacing w:line="213" w:lineRule="exact"/>
        <w:rPr>
          <w:sz w:val="24"/>
          <w:szCs w:val="24"/>
        </w:rPr>
      </w:pPr>
    </w:p>
    <w:p w:rsidR="00AC61C9" w:rsidRPr="006B6991" w:rsidRDefault="00AC61C9">
      <w:pPr>
        <w:tabs>
          <w:tab w:val="left" w:pos="2428"/>
          <w:tab w:val="left" w:pos="4127"/>
          <w:tab w:val="left" w:pos="6467"/>
          <w:tab w:val="left" w:pos="8207"/>
          <w:tab w:val="left" w:pos="10167"/>
        </w:tabs>
        <w:ind w:left="708"/>
        <w:rPr>
          <w:sz w:val="24"/>
          <w:szCs w:val="24"/>
        </w:rPr>
      </w:pPr>
      <w:r w:rsidRPr="006B6991">
        <w:rPr>
          <w:b/>
          <w:bCs/>
          <w:sz w:val="24"/>
          <w:szCs w:val="24"/>
        </w:rPr>
        <w:t>Результаты,</w:t>
      </w:r>
      <w:r w:rsidRPr="006B6991">
        <w:rPr>
          <w:b/>
          <w:bCs/>
          <w:sz w:val="24"/>
          <w:szCs w:val="24"/>
        </w:rPr>
        <w:tab/>
        <w:t>заявленные</w:t>
      </w:r>
      <w:r w:rsidRPr="006B6991">
        <w:rPr>
          <w:b/>
          <w:bCs/>
          <w:sz w:val="24"/>
          <w:szCs w:val="24"/>
        </w:rPr>
        <w:tab/>
        <w:t>образовательной</w:t>
      </w:r>
      <w:r w:rsidRPr="006B6991">
        <w:rPr>
          <w:b/>
          <w:bCs/>
          <w:sz w:val="24"/>
          <w:szCs w:val="24"/>
        </w:rPr>
        <w:tab/>
        <w:t>программой</w:t>
      </w:r>
      <w:r w:rsidRPr="006B6991">
        <w:rPr>
          <w:sz w:val="24"/>
          <w:szCs w:val="24"/>
        </w:rPr>
        <w:tab/>
      </w:r>
      <w:r w:rsidRPr="006B6991">
        <w:rPr>
          <w:b/>
          <w:bCs/>
          <w:sz w:val="24"/>
          <w:szCs w:val="24"/>
        </w:rPr>
        <w:t>«Технология»</w:t>
      </w:r>
      <w:r w:rsidRPr="006B6991">
        <w:rPr>
          <w:sz w:val="24"/>
          <w:szCs w:val="24"/>
        </w:rPr>
        <w:tab/>
      </w:r>
      <w:r w:rsidRPr="006B6991">
        <w:rPr>
          <w:b/>
          <w:bCs/>
          <w:sz w:val="24"/>
          <w:szCs w:val="24"/>
        </w:rPr>
        <w:t>по</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b/>
          <w:bCs/>
          <w:sz w:val="24"/>
          <w:szCs w:val="24"/>
        </w:rPr>
        <w:t>блокам содержания</w:t>
      </w:r>
    </w:p>
    <w:p w:rsidR="00AC61C9" w:rsidRPr="006B6991" w:rsidRDefault="00AC61C9">
      <w:pPr>
        <w:spacing w:line="161" w:lineRule="exact"/>
        <w:rPr>
          <w:sz w:val="24"/>
          <w:szCs w:val="24"/>
        </w:rPr>
      </w:pPr>
    </w:p>
    <w:p w:rsidR="00AC61C9" w:rsidRPr="006B6991" w:rsidRDefault="00AC61C9">
      <w:pPr>
        <w:ind w:left="708"/>
        <w:rPr>
          <w:sz w:val="24"/>
          <w:szCs w:val="24"/>
        </w:rPr>
      </w:pPr>
      <w:r w:rsidRPr="006B6991">
        <w:rPr>
          <w:b/>
          <w:bCs/>
          <w:sz w:val="24"/>
          <w:szCs w:val="24"/>
        </w:rPr>
        <w:t>Современные материальные, информационные и гуманитарные технологии</w:t>
      </w:r>
    </w:p>
    <w:p w:rsidR="00AC61C9" w:rsidRPr="006B6991" w:rsidRDefault="00AC61C9">
      <w:pPr>
        <w:spacing w:line="174" w:lineRule="exact"/>
        <w:rPr>
          <w:sz w:val="24"/>
          <w:szCs w:val="24"/>
        </w:rPr>
      </w:pPr>
    </w:p>
    <w:p w:rsidR="00AC61C9" w:rsidRPr="006B6991" w:rsidRDefault="00AC61C9" w:rsidP="001A5221">
      <w:pPr>
        <w:numPr>
          <w:ilvl w:val="0"/>
          <w:numId w:val="531"/>
        </w:numPr>
        <w:tabs>
          <w:tab w:val="left" w:pos="231"/>
        </w:tabs>
        <w:spacing w:line="345" w:lineRule="auto"/>
        <w:ind w:left="708" w:right="6960" w:hanging="708"/>
        <w:rPr>
          <w:b/>
          <w:bCs/>
          <w:sz w:val="24"/>
          <w:szCs w:val="24"/>
        </w:rPr>
      </w:pPr>
      <w:r w:rsidRPr="006B6991">
        <w:rPr>
          <w:b/>
          <w:bCs/>
          <w:sz w:val="24"/>
          <w:szCs w:val="24"/>
        </w:rPr>
        <w:t xml:space="preserve">перспективы их развития </w:t>
      </w:r>
      <w:r w:rsidRPr="006B6991">
        <w:rPr>
          <w:sz w:val="24"/>
          <w:szCs w:val="24"/>
        </w:rPr>
        <w:t>Выпускник научится:</w:t>
      </w:r>
    </w:p>
    <w:p w:rsidR="00AC61C9" w:rsidRPr="006B6991" w:rsidRDefault="00AC61C9">
      <w:pPr>
        <w:spacing w:line="21" w:lineRule="exact"/>
        <w:rPr>
          <w:sz w:val="24"/>
          <w:szCs w:val="24"/>
        </w:rPr>
      </w:pPr>
    </w:p>
    <w:p w:rsidR="00AC61C9" w:rsidRPr="006B6991" w:rsidRDefault="00AC61C9" w:rsidP="001A5221">
      <w:pPr>
        <w:numPr>
          <w:ilvl w:val="0"/>
          <w:numId w:val="532"/>
        </w:numPr>
        <w:tabs>
          <w:tab w:val="left" w:pos="988"/>
        </w:tabs>
        <w:ind w:left="988" w:hanging="280"/>
        <w:rPr>
          <w:rFonts w:ascii="Symbol" w:hAnsi="Symbol" w:cs="Symbol"/>
          <w:sz w:val="24"/>
          <w:szCs w:val="24"/>
        </w:rPr>
      </w:pPr>
      <w:r w:rsidRPr="006B6991">
        <w:rPr>
          <w:sz w:val="24"/>
          <w:szCs w:val="24"/>
        </w:rPr>
        <w:t>называть   и   характеризовать   актуальные   управленческие,   медицинские,</w:t>
      </w:r>
    </w:p>
    <w:p w:rsidR="00AC61C9" w:rsidRPr="006B6991" w:rsidRDefault="00AC61C9">
      <w:pPr>
        <w:spacing w:line="174" w:lineRule="exact"/>
        <w:rPr>
          <w:sz w:val="24"/>
          <w:szCs w:val="24"/>
        </w:rPr>
      </w:pPr>
    </w:p>
    <w:p w:rsidR="00AC61C9" w:rsidRPr="006B6991" w:rsidRDefault="00AC61C9">
      <w:pPr>
        <w:spacing w:line="351" w:lineRule="auto"/>
        <w:ind w:left="8"/>
        <w:rPr>
          <w:sz w:val="24"/>
          <w:szCs w:val="24"/>
        </w:rPr>
      </w:pPr>
      <w:r w:rsidRPr="006B6991">
        <w:rPr>
          <w:sz w:val="24"/>
          <w:szCs w:val="24"/>
        </w:rPr>
        <w:lastRenderedPageBreak/>
        <w:t>информационные технологии, технологии производства и обработки материалов, машиностроения, биотехнологии, нанотехнологии;</w:t>
      </w:r>
    </w:p>
    <w:p w:rsidR="00AC61C9" w:rsidRPr="006B6991" w:rsidRDefault="00AC61C9">
      <w:pPr>
        <w:spacing w:line="10" w:lineRule="exact"/>
        <w:rPr>
          <w:sz w:val="24"/>
          <w:szCs w:val="24"/>
        </w:rPr>
      </w:pPr>
    </w:p>
    <w:p w:rsidR="00AC61C9" w:rsidRPr="006B6991" w:rsidRDefault="00AC61C9" w:rsidP="001A5221">
      <w:pPr>
        <w:numPr>
          <w:ilvl w:val="0"/>
          <w:numId w:val="533"/>
        </w:numPr>
        <w:tabs>
          <w:tab w:val="left" w:pos="988"/>
        </w:tabs>
        <w:ind w:left="988" w:hanging="280"/>
        <w:rPr>
          <w:rFonts w:ascii="Symbol" w:hAnsi="Symbol" w:cs="Symbol"/>
          <w:sz w:val="24"/>
          <w:szCs w:val="24"/>
        </w:rPr>
      </w:pPr>
      <w:r w:rsidRPr="006B6991">
        <w:rPr>
          <w:sz w:val="24"/>
          <w:szCs w:val="24"/>
        </w:rPr>
        <w:t>называть   и  характеризовать  перспективные  управленческие,  медицинские,</w:t>
      </w:r>
    </w:p>
    <w:p w:rsidR="00AC61C9" w:rsidRPr="006B6991" w:rsidRDefault="00AC61C9">
      <w:pPr>
        <w:spacing w:line="175" w:lineRule="exact"/>
        <w:rPr>
          <w:sz w:val="24"/>
          <w:szCs w:val="24"/>
        </w:rPr>
      </w:pPr>
    </w:p>
    <w:p w:rsidR="00AC61C9" w:rsidRPr="006B6991" w:rsidRDefault="00AC61C9">
      <w:pPr>
        <w:spacing w:line="351" w:lineRule="auto"/>
        <w:ind w:left="8"/>
        <w:rPr>
          <w:sz w:val="24"/>
          <w:szCs w:val="24"/>
        </w:rPr>
      </w:pPr>
      <w:r w:rsidRPr="006B6991">
        <w:rPr>
          <w:sz w:val="24"/>
          <w:szCs w:val="24"/>
        </w:rPr>
        <w:t>информационные технологии, технологии производства и обработки материалов, машиностроения, биотехнологии, нанотехнологии;</w:t>
      </w:r>
    </w:p>
    <w:p w:rsidR="00AC61C9" w:rsidRPr="006B6991" w:rsidRDefault="00AC61C9">
      <w:pPr>
        <w:spacing w:line="45" w:lineRule="exact"/>
        <w:rPr>
          <w:sz w:val="24"/>
          <w:szCs w:val="24"/>
        </w:rPr>
      </w:pPr>
    </w:p>
    <w:p w:rsidR="00AC61C9" w:rsidRPr="006B6991" w:rsidRDefault="00AC61C9" w:rsidP="001A5221">
      <w:pPr>
        <w:numPr>
          <w:ilvl w:val="0"/>
          <w:numId w:val="534"/>
        </w:numPr>
        <w:tabs>
          <w:tab w:val="left" w:pos="1002"/>
        </w:tabs>
        <w:spacing w:line="351" w:lineRule="auto"/>
        <w:ind w:left="8" w:firstLine="700"/>
        <w:jc w:val="both"/>
        <w:rPr>
          <w:rFonts w:ascii="Symbol" w:hAnsi="Symbol" w:cs="Symbol"/>
          <w:sz w:val="24"/>
          <w:szCs w:val="24"/>
        </w:rPr>
      </w:pPr>
      <w:r w:rsidRPr="006B6991">
        <w:rPr>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 чистоты;</w:t>
      </w:r>
    </w:p>
    <w:p w:rsidR="00AC61C9" w:rsidRPr="006B6991" w:rsidRDefault="00AC61C9">
      <w:pPr>
        <w:spacing w:line="48" w:lineRule="exact"/>
        <w:rPr>
          <w:rFonts w:ascii="Symbol" w:hAnsi="Symbol" w:cs="Symbol"/>
          <w:sz w:val="24"/>
          <w:szCs w:val="24"/>
        </w:rPr>
      </w:pPr>
    </w:p>
    <w:p w:rsidR="00AC61C9" w:rsidRPr="006B6991" w:rsidRDefault="00AC61C9" w:rsidP="001A5221">
      <w:pPr>
        <w:numPr>
          <w:ilvl w:val="0"/>
          <w:numId w:val="534"/>
        </w:numPr>
        <w:tabs>
          <w:tab w:val="left" w:pos="1002"/>
        </w:tabs>
        <w:spacing w:line="335" w:lineRule="auto"/>
        <w:ind w:left="8" w:firstLine="700"/>
        <w:rPr>
          <w:rFonts w:ascii="Symbol" w:hAnsi="Symbol" w:cs="Symbol"/>
          <w:sz w:val="24"/>
          <w:szCs w:val="24"/>
        </w:rPr>
      </w:pPr>
      <w:r w:rsidRPr="006B6991">
        <w:rPr>
          <w:sz w:val="24"/>
          <w:szCs w:val="24"/>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AC61C9" w:rsidRPr="006B6991" w:rsidRDefault="00AC61C9">
      <w:pPr>
        <w:spacing w:line="31" w:lineRule="exact"/>
        <w:rPr>
          <w:sz w:val="24"/>
          <w:szCs w:val="24"/>
        </w:rPr>
      </w:pPr>
    </w:p>
    <w:p w:rsidR="00AC61C9" w:rsidRPr="006B6991" w:rsidRDefault="00AC61C9">
      <w:pPr>
        <w:ind w:left="708"/>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0"/>
          <w:numId w:val="535"/>
        </w:numPr>
        <w:tabs>
          <w:tab w:val="left" w:pos="1002"/>
        </w:tabs>
        <w:spacing w:line="335" w:lineRule="auto"/>
        <w:ind w:left="8" w:firstLine="700"/>
        <w:jc w:val="both"/>
        <w:rPr>
          <w:rFonts w:ascii="Symbol" w:hAnsi="Symbol" w:cs="Symbol"/>
          <w:sz w:val="24"/>
          <w:szCs w:val="24"/>
        </w:rPr>
      </w:pPr>
      <w:r w:rsidRPr="006B6991">
        <w:rPr>
          <w:i/>
          <w:iCs/>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w:t>
      </w:r>
    </w:p>
    <w:p w:rsidR="00AC61C9" w:rsidRPr="006B6991" w:rsidRDefault="00AC61C9">
      <w:pPr>
        <w:spacing w:line="25" w:lineRule="exact"/>
        <w:rPr>
          <w:sz w:val="24"/>
          <w:szCs w:val="24"/>
        </w:rPr>
      </w:pPr>
    </w:p>
    <w:p w:rsidR="00AC61C9" w:rsidRPr="006B6991" w:rsidRDefault="00AC61C9">
      <w:pPr>
        <w:ind w:left="8"/>
        <w:rPr>
          <w:sz w:val="24"/>
          <w:szCs w:val="24"/>
        </w:rPr>
      </w:pPr>
      <w:r w:rsidRPr="006B6991">
        <w:rPr>
          <w:i/>
          <w:iCs/>
          <w:sz w:val="24"/>
          <w:szCs w:val="24"/>
        </w:rPr>
        <w:t>машиностроения, производства продуктов питания, сервиса, информационной сфере.</w:t>
      </w:r>
    </w:p>
    <w:p w:rsidR="00AC61C9" w:rsidRPr="006B6991" w:rsidRDefault="00AC61C9">
      <w:pPr>
        <w:spacing w:line="165" w:lineRule="exact"/>
        <w:rPr>
          <w:sz w:val="24"/>
          <w:szCs w:val="24"/>
        </w:rPr>
      </w:pPr>
    </w:p>
    <w:p w:rsidR="00AC61C9" w:rsidRPr="006B6991" w:rsidRDefault="00AC61C9">
      <w:pPr>
        <w:tabs>
          <w:tab w:val="left" w:pos="2787"/>
          <w:tab w:val="left" w:pos="5147"/>
          <w:tab w:val="left" w:pos="6587"/>
          <w:tab w:val="left" w:pos="6927"/>
        </w:tabs>
        <w:ind w:left="708"/>
        <w:rPr>
          <w:sz w:val="24"/>
          <w:szCs w:val="24"/>
        </w:rPr>
      </w:pPr>
      <w:r w:rsidRPr="006B6991">
        <w:rPr>
          <w:b/>
          <w:bCs/>
          <w:sz w:val="24"/>
          <w:szCs w:val="24"/>
        </w:rPr>
        <w:t>Формирование</w:t>
      </w:r>
      <w:r w:rsidRPr="006B6991">
        <w:rPr>
          <w:b/>
          <w:bCs/>
          <w:sz w:val="24"/>
          <w:szCs w:val="24"/>
        </w:rPr>
        <w:tab/>
        <w:t>технологической</w:t>
      </w:r>
      <w:r w:rsidRPr="006B6991">
        <w:rPr>
          <w:b/>
          <w:bCs/>
          <w:sz w:val="24"/>
          <w:szCs w:val="24"/>
        </w:rPr>
        <w:tab/>
        <w:t>культуры</w:t>
      </w:r>
      <w:r w:rsidRPr="006B6991">
        <w:rPr>
          <w:b/>
          <w:bCs/>
          <w:sz w:val="24"/>
          <w:szCs w:val="24"/>
        </w:rPr>
        <w:tab/>
        <w:t>и</w:t>
      </w:r>
      <w:r w:rsidRPr="006B6991">
        <w:rPr>
          <w:b/>
          <w:bCs/>
          <w:sz w:val="24"/>
          <w:szCs w:val="24"/>
        </w:rPr>
        <w:tab/>
        <w:t>проектно-технологического</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b/>
          <w:bCs/>
          <w:sz w:val="24"/>
          <w:szCs w:val="24"/>
        </w:rPr>
        <w:t>мышления обучающихся</w:t>
      </w:r>
    </w:p>
    <w:p w:rsidR="00AC61C9" w:rsidRPr="006B6991" w:rsidRDefault="00AC61C9">
      <w:pPr>
        <w:spacing w:line="156" w:lineRule="exact"/>
        <w:rPr>
          <w:sz w:val="24"/>
          <w:szCs w:val="24"/>
        </w:rPr>
      </w:pPr>
    </w:p>
    <w:p w:rsidR="00AC61C9" w:rsidRPr="006B6991" w:rsidRDefault="00AC61C9">
      <w:pPr>
        <w:ind w:left="708"/>
        <w:rPr>
          <w:sz w:val="24"/>
          <w:szCs w:val="24"/>
        </w:rPr>
      </w:pPr>
      <w:r w:rsidRPr="006B6991">
        <w:rPr>
          <w:sz w:val="24"/>
          <w:szCs w:val="24"/>
        </w:rPr>
        <w:t>Выпускник научится:</w:t>
      </w:r>
    </w:p>
    <w:p w:rsidR="00AC61C9" w:rsidRPr="006B6991" w:rsidRDefault="00AC61C9">
      <w:pPr>
        <w:spacing w:line="194" w:lineRule="exact"/>
        <w:rPr>
          <w:sz w:val="24"/>
          <w:szCs w:val="24"/>
        </w:rPr>
      </w:pPr>
    </w:p>
    <w:p w:rsidR="00AC61C9" w:rsidRPr="006B6991" w:rsidRDefault="00AC61C9" w:rsidP="001A5221">
      <w:pPr>
        <w:numPr>
          <w:ilvl w:val="0"/>
          <w:numId w:val="536"/>
        </w:numPr>
        <w:tabs>
          <w:tab w:val="left" w:pos="1002"/>
        </w:tabs>
        <w:spacing w:line="335" w:lineRule="auto"/>
        <w:ind w:left="8" w:firstLine="700"/>
        <w:rPr>
          <w:rFonts w:ascii="Symbol" w:hAnsi="Symbol" w:cs="Symbol"/>
          <w:sz w:val="24"/>
          <w:szCs w:val="24"/>
        </w:rPr>
      </w:pPr>
      <w:r w:rsidRPr="006B6991">
        <w:rPr>
          <w:sz w:val="24"/>
          <w:szCs w:val="24"/>
        </w:rPr>
        <w:t>следовать технологии, в том числе в процессе изготовления субъективно нового продукта;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36"/>
        </w:numPr>
        <w:tabs>
          <w:tab w:val="left" w:pos="1002"/>
        </w:tabs>
        <w:spacing w:line="335" w:lineRule="auto"/>
        <w:ind w:left="8" w:firstLine="700"/>
        <w:rPr>
          <w:rFonts w:ascii="Symbol" w:hAnsi="Symbol" w:cs="Symbol"/>
          <w:sz w:val="24"/>
          <w:szCs w:val="24"/>
        </w:rPr>
      </w:pPr>
      <w:r w:rsidRPr="006B6991">
        <w:rPr>
          <w:sz w:val="24"/>
          <w:szCs w:val="24"/>
        </w:rPr>
        <w:t>оценивать условия применимости технологии в том числе с позиций экологической защищенности;</w:t>
      </w:r>
    </w:p>
    <w:p w:rsidR="00AC61C9" w:rsidRPr="006B6991" w:rsidRDefault="00AC61C9">
      <w:pPr>
        <w:spacing w:line="200" w:lineRule="exact"/>
        <w:rPr>
          <w:sz w:val="24"/>
          <w:szCs w:val="24"/>
        </w:rPr>
      </w:pPr>
    </w:p>
    <w:p w:rsidR="00AC61C9" w:rsidRPr="006B6991" w:rsidRDefault="00AC61C9" w:rsidP="001A5221">
      <w:pPr>
        <w:numPr>
          <w:ilvl w:val="0"/>
          <w:numId w:val="537"/>
        </w:numPr>
        <w:tabs>
          <w:tab w:val="left" w:pos="994"/>
        </w:tabs>
        <w:spacing w:line="349" w:lineRule="auto"/>
        <w:ind w:firstLine="700"/>
        <w:jc w:val="both"/>
        <w:rPr>
          <w:rFonts w:ascii="Symbol" w:hAnsi="Symbol" w:cs="Symbol"/>
          <w:sz w:val="24"/>
          <w:szCs w:val="24"/>
        </w:rPr>
      </w:pPr>
      <w:r w:rsidRPr="006B6991">
        <w:rPr>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AC61C9" w:rsidRPr="006B6991" w:rsidRDefault="00AC61C9">
      <w:pPr>
        <w:spacing w:line="15" w:lineRule="exact"/>
        <w:rPr>
          <w:rFonts w:ascii="Symbol" w:hAnsi="Symbol" w:cs="Symbol"/>
          <w:sz w:val="24"/>
          <w:szCs w:val="24"/>
        </w:rPr>
      </w:pPr>
    </w:p>
    <w:p w:rsidR="00AC61C9" w:rsidRPr="006B6991" w:rsidRDefault="00AC61C9" w:rsidP="001A5221">
      <w:pPr>
        <w:numPr>
          <w:ilvl w:val="0"/>
          <w:numId w:val="537"/>
        </w:numPr>
        <w:tabs>
          <w:tab w:val="left" w:pos="980"/>
        </w:tabs>
        <w:ind w:left="980" w:hanging="280"/>
        <w:rPr>
          <w:rFonts w:ascii="Symbol" w:hAnsi="Symbol" w:cs="Symbol"/>
          <w:sz w:val="24"/>
          <w:szCs w:val="24"/>
        </w:rPr>
      </w:pPr>
      <w:r w:rsidRPr="006B6991">
        <w:rPr>
          <w:sz w:val="24"/>
          <w:szCs w:val="24"/>
        </w:rPr>
        <w:t>в зависимости от ситуации оптимизировать базовые технологии (затратность –</w:t>
      </w:r>
    </w:p>
    <w:p w:rsidR="00AC61C9" w:rsidRPr="006B6991" w:rsidRDefault="00AC61C9">
      <w:pPr>
        <w:spacing w:line="174" w:lineRule="exact"/>
        <w:rPr>
          <w:sz w:val="24"/>
          <w:szCs w:val="24"/>
        </w:rPr>
      </w:pPr>
    </w:p>
    <w:p w:rsidR="00AC61C9" w:rsidRPr="006B6991" w:rsidRDefault="00AC61C9">
      <w:pPr>
        <w:spacing w:line="355" w:lineRule="auto"/>
        <w:jc w:val="both"/>
        <w:rPr>
          <w:sz w:val="24"/>
          <w:szCs w:val="24"/>
        </w:rPr>
      </w:pPr>
      <w:r w:rsidRPr="006B6991">
        <w:rPr>
          <w:sz w:val="24"/>
          <w:szCs w:val="24"/>
        </w:rPr>
        <w:t>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AC61C9" w:rsidRPr="006B6991" w:rsidRDefault="00AC61C9">
      <w:pPr>
        <w:spacing w:line="5" w:lineRule="exact"/>
        <w:rPr>
          <w:sz w:val="24"/>
          <w:szCs w:val="24"/>
        </w:rPr>
      </w:pPr>
    </w:p>
    <w:p w:rsidR="00AC61C9" w:rsidRPr="006B6991" w:rsidRDefault="00AC61C9" w:rsidP="001A5221">
      <w:pPr>
        <w:numPr>
          <w:ilvl w:val="0"/>
          <w:numId w:val="538"/>
        </w:numPr>
        <w:tabs>
          <w:tab w:val="left" w:pos="980"/>
        </w:tabs>
        <w:ind w:left="980" w:hanging="280"/>
        <w:rPr>
          <w:rFonts w:ascii="Symbol" w:hAnsi="Symbol" w:cs="Symbol"/>
          <w:sz w:val="24"/>
          <w:szCs w:val="24"/>
        </w:rPr>
      </w:pPr>
      <w:r w:rsidRPr="006B6991">
        <w:rPr>
          <w:sz w:val="24"/>
          <w:szCs w:val="24"/>
        </w:rPr>
        <w:t>проводить оценку и испытание полученного продукта;</w:t>
      </w:r>
    </w:p>
    <w:p w:rsidR="00AC61C9" w:rsidRPr="006B6991" w:rsidRDefault="00AC61C9">
      <w:pPr>
        <w:spacing w:line="196" w:lineRule="exact"/>
        <w:rPr>
          <w:rFonts w:ascii="Symbol" w:hAnsi="Symbol" w:cs="Symbol"/>
          <w:sz w:val="24"/>
          <w:szCs w:val="24"/>
        </w:rPr>
      </w:pPr>
    </w:p>
    <w:p w:rsidR="00AC61C9" w:rsidRPr="006B6991" w:rsidRDefault="00AC61C9" w:rsidP="001A5221">
      <w:pPr>
        <w:numPr>
          <w:ilvl w:val="0"/>
          <w:numId w:val="538"/>
        </w:numPr>
        <w:tabs>
          <w:tab w:val="left" w:pos="994"/>
        </w:tabs>
        <w:spacing w:line="333" w:lineRule="auto"/>
        <w:ind w:firstLine="700"/>
        <w:rPr>
          <w:rFonts w:ascii="Symbol" w:hAnsi="Symbol" w:cs="Symbol"/>
          <w:sz w:val="24"/>
          <w:szCs w:val="24"/>
        </w:rPr>
      </w:pPr>
      <w:r w:rsidRPr="006B6991">
        <w:rPr>
          <w:sz w:val="24"/>
          <w:szCs w:val="24"/>
        </w:rPr>
        <w:t>проводить анализ потребностей в тех или иных материальных или информационных продуктах;</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538"/>
        </w:numPr>
        <w:tabs>
          <w:tab w:val="left" w:pos="980"/>
        </w:tabs>
        <w:ind w:left="980" w:hanging="280"/>
        <w:rPr>
          <w:rFonts w:ascii="Symbol" w:hAnsi="Symbol" w:cs="Symbol"/>
          <w:sz w:val="24"/>
          <w:szCs w:val="24"/>
        </w:rPr>
      </w:pPr>
      <w:r w:rsidRPr="006B6991">
        <w:rPr>
          <w:sz w:val="24"/>
          <w:szCs w:val="24"/>
        </w:rPr>
        <w:t>описывать   технологическое   решение   с   помощью   текста,   рисунков,</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графического изображения;</w:t>
      </w:r>
    </w:p>
    <w:p w:rsidR="00AC61C9" w:rsidRPr="006B6991" w:rsidRDefault="00AC61C9">
      <w:pPr>
        <w:spacing w:line="193" w:lineRule="exact"/>
        <w:rPr>
          <w:sz w:val="24"/>
          <w:szCs w:val="24"/>
        </w:rPr>
      </w:pPr>
    </w:p>
    <w:p w:rsidR="00AC61C9" w:rsidRPr="006B6991" w:rsidRDefault="00AC61C9" w:rsidP="001A5221">
      <w:pPr>
        <w:numPr>
          <w:ilvl w:val="0"/>
          <w:numId w:val="539"/>
        </w:numPr>
        <w:tabs>
          <w:tab w:val="left" w:pos="994"/>
        </w:tabs>
        <w:spacing w:line="335" w:lineRule="auto"/>
        <w:ind w:firstLine="700"/>
        <w:rPr>
          <w:rFonts w:ascii="Symbol" w:hAnsi="Symbol" w:cs="Symbol"/>
          <w:sz w:val="24"/>
          <w:szCs w:val="24"/>
        </w:rPr>
      </w:pPr>
      <w:r w:rsidRPr="006B6991">
        <w:rPr>
          <w:sz w:val="24"/>
          <w:szCs w:val="24"/>
        </w:rPr>
        <w:t>анализировать возможные технологические решения, определять их достоинства и недостатки в контексте заданной ситуации;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39"/>
        </w:numPr>
        <w:tabs>
          <w:tab w:val="left" w:pos="994"/>
        </w:tabs>
        <w:spacing w:line="335" w:lineRule="auto"/>
        <w:ind w:firstLine="700"/>
        <w:rPr>
          <w:rFonts w:ascii="Symbol" w:hAnsi="Symbol" w:cs="Symbol"/>
          <w:sz w:val="24"/>
          <w:szCs w:val="24"/>
        </w:rPr>
      </w:pPr>
      <w:r w:rsidRPr="006B6991">
        <w:rPr>
          <w:sz w:val="24"/>
          <w:szCs w:val="24"/>
        </w:rPr>
        <w:t>проводить и анализировать разработку и / или реализацию прикладных проектов, предполагающих:</w:t>
      </w:r>
    </w:p>
    <w:p w:rsidR="00AC61C9" w:rsidRPr="006B6991" w:rsidRDefault="00AC61C9">
      <w:pPr>
        <w:spacing w:line="39" w:lineRule="exact"/>
        <w:rPr>
          <w:rFonts w:ascii="Symbol" w:hAnsi="Symbol" w:cs="Symbol"/>
          <w:sz w:val="24"/>
          <w:szCs w:val="24"/>
        </w:rPr>
      </w:pPr>
    </w:p>
    <w:p w:rsidR="00AC61C9" w:rsidRPr="006B6991" w:rsidRDefault="00AC61C9" w:rsidP="001A5221">
      <w:pPr>
        <w:numPr>
          <w:ilvl w:val="1"/>
          <w:numId w:val="539"/>
        </w:numPr>
        <w:tabs>
          <w:tab w:val="left" w:pos="1408"/>
        </w:tabs>
        <w:spacing w:line="355" w:lineRule="auto"/>
        <w:ind w:left="700" w:firstLine="12"/>
        <w:jc w:val="both"/>
        <w:rPr>
          <w:sz w:val="24"/>
          <w:szCs w:val="24"/>
        </w:rPr>
      </w:pPr>
      <w:r w:rsidRPr="006B6991">
        <w:rPr>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w:t>
      </w:r>
    </w:p>
    <w:p w:rsidR="00AC61C9" w:rsidRPr="006B6991" w:rsidRDefault="00AC61C9">
      <w:pPr>
        <w:spacing w:line="7" w:lineRule="exact"/>
        <w:rPr>
          <w:sz w:val="24"/>
          <w:szCs w:val="24"/>
        </w:rPr>
      </w:pPr>
    </w:p>
    <w:p w:rsidR="00AC61C9" w:rsidRPr="006B6991" w:rsidRDefault="00AC61C9">
      <w:pPr>
        <w:ind w:left="700"/>
        <w:rPr>
          <w:sz w:val="24"/>
          <w:szCs w:val="24"/>
        </w:rPr>
      </w:pPr>
      <w:r w:rsidRPr="006B6991">
        <w:rPr>
          <w:sz w:val="24"/>
          <w:szCs w:val="24"/>
        </w:rPr>
        <w:t>технологического оборудования;</w:t>
      </w:r>
    </w:p>
    <w:p w:rsidR="00AC61C9" w:rsidRPr="006B6991" w:rsidRDefault="00AC61C9">
      <w:pPr>
        <w:spacing w:line="174" w:lineRule="exact"/>
        <w:rPr>
          <w:sz w:val="24"/>
          <w:szCs w:val="24"/>
        </w:rPr>
      </w:pPr>
    </w:p>
    <w:p w:rsidR="00AC61C9" w:rsidRPr="006B6991" w:rsidRDefault="00AC61C9" w:rsidP="001A5221">
      <w:pPr>
        <w:numPr>
          <w:ilvl w:val="0"/>
          <w:numId w:val="540"/>
        </w:numPr>
        <w:tabs>
          <w:tab w:val="left" w:pos="1408"/>
        </w:tabs>
        <w:spacing w:line="354" w:lineRule="auto"/>
        <w:ind w:left="700" w:firstLine="12"/>
        <w:jc w:val="both"/>
        <w:rPr>
          <w:sz w:val="24"/>
          <w:szCs w:val="24"/>
        </w:rPr>
      </w:pPr>
      <w:r w:rsidRPr="006B6991">
        <w:rPr>
          <w:sz w:val="24"/>
          <w:szCs w:val="24"/>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AC61C9" w:rsidRPr="006B6991" w:rsidRDefault="00AC61C9">
      <w:pPr>
        <w:spacing w:line="11" w:lineRule="exact"/>
        <w:rPr>
          <w:sz w:val="24"/>
          <w:szCs w:val="24"/>
        </w:rPr>
      </w:pPr>
    </w:p>
    <w:p w:rsidR="00AC61C9" w:rsidRPr="006B6991" w:rsidRDefault="00AC61C9" w:rsidP="001A5221">
      <w:pPr>
        <w:numPr>
          <w:ilvl w:val="0"/>
          <w:numId w:val="540"/>
        </w:numPr>
        <w:tabs>
          <w:tab w:val="left" w:pos="1400"/>
        </w:tabs>
        <w:ind w:left="1400" w:hanging="688"/>
        <w:rPr>
          <w:sz w:val="24"/>
          <w:szCs w:val="24"/>
        </w:rPr>
      </w:pPr>
      <w:r w:rsidRPr="006B6991">
        <w:rPr>
          <w:sz w:val="24"/>
          <w:szCs w:val="24"/>
        </w:rPr>
        <w:t>определение   характеристик   и   разработку   материального   продукта,</w:t>
      </w:r>
    </w:p>
    <w:p w:rsidR="00AC61C9" w:rsidRPr="006B6991" w:rsidRDefault="00AC61C9">
      <w:pPr>
        <w:spacing w:line="161" w:lineRule="exact"/>
        <w:rPr>
          <w:sz w:val="24"/>
          <w:szCs w:val="24"/>
        </w:rPr>
      </w:pPr>
    </w:p>
    <w:p w:rsidR="00AC61C9" w:rsidRPr="006B6991" w:rsidRDefault="00AC61C9">
      <w:pPr>
        <w:ind w:left="700"/>
        <w:rPr>
          <w:sz w:val="24"/>
          <w:szCs w:val="24"/>
        </w:rPr>
      </w:pPr>
      <w:r w:rsidRPr="006B6991">
        <w:rPr>
          <w:sz w:val="24"/>
          <w:szCs w:val="24"/>
        </w:rPr>
        <w:t>включая его моделирование в информационной среде (конструкторе);</w:t>
      </w:r>
    </w:p>
    <w:p w:rsidR="00AC61C9" w:rsidRPr="006B6991" w:rsidRDefault="00AC61C9">
      <w:pPr>
        <w:spacing w:line="160" w:lineRule="exact"/>
        <w:rPr>
          <w:sz w:val="24"/>
          <w:szCs w:val="24"/>
        </w:rPr>
      </w:pPr>
    </w:p>
    <w:p w:rsidR="00AC61C9" w:rsidRPr="006B6991" w:rsidRDefault="00AC61C9" w:rsidP="001A5221">
      <w:pPr>
        <w:numPr>
          <w:ilvl w:val="0"/>
          <w:numId w:val="541"/>
        </w:numPr>
        <w:tabs>
          <w:tab w:val="left" w:pos="1400"/>
        </w:tabs>
        <w:ind w:left="1400" w:hanging="688"/>
        <w:rPr>
          <w:sz w:val="24"/>
          <w:szCs w:val="24"/>
        </w:rPr>
      </w:pPr>
      <w:r w:rsidRPr="006B6991">
        <w:rPr>
          <w:sz w:val="24"/>
          <w:szCs w:val="24"/>
        </w:rPr>
        <w:t>встраивание созданного информационного продукта в заданную оболочку;</w:t>
      </w:r>
    </w:p>
    <w:p w:rsidR="00AC61C9" w:rsidRPr="006B6991" w:rsidRDefault="00AC61C9">
      <w:pPr>
        <w:spacing w:line="174" w:lineRule="exact"/>
        <w:rPr>
          <w:sz w:val="24"/>
          <w:szCs w:val="24"/>
        </w:rPr>
      </w:pPr>
    </w:p>
    <w:p w:rsidR="00AC61C9" w:rsidRPr="006B6991" w:rsidRDefault="00AC61C9" w:rsidP="001A5221">
      <w:pPr>
        <w:numPr>
          <w:ilvl w:val="0"/>
          <w:numId w:val="541"/>
        </w:numPr>
        <w:tabs>
          <w:tab w:val="left" w:pos="1408"/>
        </w:tabs>
        <w:spacing w:line="351" w:lineRule="auto"/>
        <w:ind w:left="700" w:firstLine="12"/>
        <w:rPr>
          <w:sz w:val="24"/>
          <w:szCs w:val="24"/>
        </w:rPr>
      </w:pPr>
      <w:r w:rsidRPr="006B6991">
        <w:rPr>
          <w:sz w:val="24"/>
          <w:szCs w:val="24"/>
        </w:rPr>
        <w:t>изготовление информационного продукта по заданному алгоритму в заданной оболочке;</w:t>
      </w:r>
    </w:p>
    <w:p w:rsidR="00AC61C9" w:rsidRPr="006B6991" w:rsidRDefault="00AC61C9" w:rsidP="002D2474">
      <w:pPr>
        <w:tabs>
          <w:tab w:val="left" w:pos="994"/>
        </w:tabs>
        <w:spacing w:line="335" w:lineRule="auto"/>
        <w:ind w:left="700"/>
        <w:rPr>
          <w:rFonts w:ascii="Symbol" w:hAnsi="Symbol" w:cs="Symbol"/>
          <w:sz w:val="24"/>
          <w:szCs w:val="24"/>
        </w:rPr>
      </w:pPr>
      <w:r w:rsidRPr="006B6991">
        <w:rPr>
          <w:rFonts w:ascii="Symbol" w:hAnsi="Symbol" w:cs="Symbol"/>
          <w:sz w:val="24"/>
          <w:szCs w:val="24"/>
        </w:rPr>
        <w:t></w:t>
      </w:r>
      <w:r w:rsidRPr="006B6991">
        <w:rPr>
          <w:rFonts w:ascii="Symbol" w:hAnsi="Symbol" w:cs="Symbol"/>
          <w:sz w:val="24"/>
          <w:szCs w:val="24"/>
        </w:rPr>
        <w:t></w:t>
      </w:r>
      <w:r w:rsidRPr="006B6991">
        <w:rPr>
          <w:rFonts w:ascii="Symbol" w:hAnsi="Symbol" w:cs="Symbol"/>
          <w:sz w:val="24"/>
          <w:szCs w:val="24"/>
        </w:rPr>
        <w:t></w:t>
      </w:r>
      <w:r w:rsidRPr="006B6991">
        <w:rPr>
          <w:rFonts w:ascii="Symbol" w:hAnsi="Symbol" w:cs="Symbol"/>
          <w:sz w:val="24"/>
          <w:szCs w:val="24"/>
        </w:rPr>
        <w:t></w:t>
      </w:r>
      <w:r w:rsidRPr="006B6991">
        <w:rPr>
          <w:rFonts w:ascii="Symbol" w:hAnsi="Symbol" w:cs="Symbol"/>
          <w:sz w:val="24"/>
          <w:szCs w:val="24"/>
        </w:rPr>
        <w:t></w:t>
      </w:r>
      <w:r w:rsidRPr="006B6991">
        <w:rPr>
          <w:rFonts w:ascii="Symbol" w:hAnsi="Symbol" w:cs="Symbol"/>
          <w:sz w:val="24"/>
          <w:szCs w:val="24"/>
        </w:rPr>
        <w:t></w:t>
      </w:r>
      <w:r w:rsidRPr="006B6991">
        <w:rPr>
          <w:sz w:val="24"/>
          <w:szCs w:val="24"/>
        </w:rPr>
        <w:t>проводить и анализировать разработку и / или реализацию технологических проектов, предполагающих:</w:t>
      </w:r>
    </w:p>
    <w:p w:rsidR="00AC61C9" w:rsidRPr="006B6991" w:rsidRDefault="00AC61C9">
      <w:pPr>
        <w:spacing w:line="39" w:lineRule="exact"/>
        <w:rPr>
          <w:rFonts w:ascii="Symbol" w:hAnsi="Symbol" w:cs="Symbol"/>
          <w:sz w:val="24"/>
          <w:szCs w:val="24"/>
        </w:rPr>
      </w:pPr>
    </w:p>
    <w:p w:rsidR="00AC61C9" w:rsidRPr="006B6991" w:rsidRDefault="00AC61C9" w:rsidP="001A5221">
      <w:pPr>
        <w:numPr>
          <w:ilvl w:val="1"/>
          <w:numId w:val="542"/>
        </w:numPr>
        <w:tabs>
          <w:tab w:val="left" w:pos="1408"/>
        </w:tabs>
        <w:spacing w:line="351" w:lineRule="auto"/>
        <w:ind w:left="700" w:firstLine="12"/>
        <w:rPr>
          <w:sz w:val="24"/>
          <w:szCs w:val="24"/>
        </w:rPr>
      </w:pPr>
      <w:r w:rsidRPr="006B6991">
        <w:rPr>
          <w:sz w:val="24"/>
          <w:szCs w:val="24"/>
        </w:rPr>
        <w:t>оптимизацию заданного способа (технологии) получения требующегося материального продукта (после его применения в собственной практике);</w:t>
      </w:r>
    </w:p>
    <w:p w:rsidR="00AC61C9" w:rsidRPr="006B6991" w:rsidRDefault="00AC61C9">
      <w:pPr>
        <w:spacing w:line="25" w:lineRule="exact"/>
        <w:rPr>
          <w:sz w:val="24"/>
          <w:szCs w:val="24"/>
        </w:rPr>
      </w:pPr>
    </w:p>
    <w:p w:rsidR="00AC61C9" w:rsidRPr="006B6991" w:rsidRDefault="00AC61C9" w:rsidP="001A5221">
      <w:pPr>
        <w:numPr>
          <w:ilvl w:val="1"/>
          <w:numId w:val="542"/>
        </w:numPr>
        <w:tabs>
          <w:tab w:val="left" w:pos="1408"/>
        </w:tabs>
        <w:spacing w:line="349" w:lineRule="auto"/>
        <w:ind w:left="700" w:firstLine="12"/>
        <w:jc w:val="both"/>
        <w:rPr>
          <w:sz w:val="24"/>
          <w:szCs w:val="24"/>
        </w:rPr>
      </w:pPr>
      <w:r w:rsidRPr="006B6991">
        <w:rPr>
          <w:sz w:val="24"/>
          <w:szCs w:val="24"/>
        </w:rPr>
        <w:t>обобщение прецедентов получения продуктов одной группы различными субъектами (опыта), анализ потребительских свойств данных продуктов,</w:t>
      </w:r>
    </w:p>
    <w:p w:rsidR="00AC61C9" w:rsidRPr="006B6991" w:rsidRDefault="00AC61C9">
      <w:pPr>
        <w:spacing w:line="28" w:lineRule="exact"/>
        <w:rPr>
          <w:sz w:val="24"/>
          <w:szCs w:val="24"/>
        </w:rPr>
      </w:pPr>
    </w:p>
    <w:p w:rsidR="00AC61C9" w:rsidRPr="006B6991" w:rsidRDefault="00AC61C9">
      <w:pPr>
        <w:spacing w:line="356" w:lineRule="auto"/>
        <w:ind w:left="700"/>
        <w:jc w:val="both"/>
        <w:rPr>
          <w:sz w:val="24"/>
          <w:szCs w:val="24"/>
        </w:rPr>
      </w:pPr>
      <w:r w:rsidRPr="006B6991">
        <w:rPr>
          <w:sz w:val="24"/>
          <w:szCs w:val="24"/>
        </w:rPr>
        <w:t>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AC61C9" w:rsidRPr="006B6991" w:rsidRDefault="00AC61C9">
      <w:pPr>
        <w:spacing w:line="22" w:lineRule="exact"/>
        <w:rPr>
          <w:sz w:val="24"/>
          <w:szCs w:val="24"/>
        </w:rPr>
      </w:pPr>
    </w:p>
    <w:p w:rsidR="00AC61C9" w:rsidRPr="006B6991" w:rsidRDefault="00AC61C9" w:rsidP="001A5221">
      <w:pPr>
        <w:numPr>
          <w:ilvl w:val="1"/>
          <w:numId w:val="543"/>
        </w:numPr>
        <w:tabs>
          <w:tab w:val="left" w:pos="1408"/>
        </w:tabs>
        <w:spacing w:line="355" w:lineRule="auto"/>
        <w:ind w:left="700" w:firstLine="12"/>
        <w:jc w:val="both"/>
        <w:rPr>
          <w:sz w:val="24"/>
          <w:szCs w:val="24"/>
        </w:rPr>
      </w:pPr>
      <w:r w:rsidRPr="006B6991">
        <w:rPr>
          <w:sz w:val="24"/>
          <w:szCs w:val="24"/>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AC61C9" w:rsidRPr="006B6991" w:rsidRDefault="00AC61C9">
      <w:pPr>
        <w:spacing w:line="5" w:lineRule="exact"/>
        <w:rPr>
          <w:sz w:val="24"/>
          <w:szCs w:val="24"/>
        </w:rPr>
      </w:pPr>
    </w:p>
    <w:p w:rsidR="00AC61C9" w:rsidRPr="006B6991" w:rsidRDefault="00AC61C9" w:rsidP="001A5221">
      <w:pPr>
        <w:numPr>
          <w:ilvl w:val="0"/>
          <w:numId w:val="543"/>
        </w:numPr>
        <w:tabs>
          <w:tab w:val="left" w:pos="980"/>
        </w:tabs>
        <w:ind w:left="980" w:hanging="280"/>
        <w:rPr>
          <w:rFonts w:ascii="Symbol" w:hAnsi="Symbol" w:cs="Symbol"/>
          <w:sz w:val="24"/>
          <w:szCs w:val="24"/>
        </w:rPr>
      </w:pPr>
      <w:r w:rsidRPr="006B6991">
        <w:rPr>
          <w:sz w:val="24"/>
          <w:szCs w:val="24"/>
        </w:rPr>
        <w:t>проводить  и  анализировать  разработку  и  /  или  реализацию  проектов,</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предполагающих:</w:t>
      </w:r>
    </w:p>
    <w:p w:rsidR="00AC61C9" w:rsidRPr="006B6991" w:rsidRDefault="00AC61C9">
      <w:pPr>
        <w:spacing w:line="174" w:lineRule="exact"/>
        <w:rPr>
          <w:sz w:val="24"/>
          <w:szCs w:val="24"/>
        </w:rPr>
      </w:pPr>
    </w:p>
    <w:p w:rsidR="00AC61C9" w:rsidRPr="006B6991" w:rsidRDefault="00AC61C9" w:rsidP="001A5221">
      <w:pPr>
        <w:numPr>
          <w:ilvl w:val="1"/>
          <w:numId w:val="544"/>
        </w:numPr>
        <w:tabs>
          <w:tab w:val="left" w:pos="1408"/>
        </w:tabs>
        <w:spacing w:line="354" w:lineRule="auto"/>
        <w:ind w:left="700" w:firstLine="12"/>
        <w:jc w:val="both"/>
        <w:rPr>
          <w:sz w:val="24"/>
          <w:szCs w:val="24"/>
        </w:rPr>
      </w:pPr>
      <w:r w:rsidRPr="006B6991">
        <w:rPr>
          <w:sz w:val="24"/>
          <w:szCs w:val="24"/>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AC61C9" w:rsidRPr="006B6991" w:rsidRDefault="00AC61C9">
      <w:pPr>
        <w:spacing w:line="22" w:lineRule="exact"/>
        <w:rPr>
          <w:sz w:val="24"/>
          <w:szCs w:val="24"/>
        </w:rPr>
      </w:pPr>
    </w:p>
    <w:p w:rsidR="00AC61C9" w:rsidRPr="006B6991" w:rsidRDefault="00AC61C9" w:rsidP="001A5221">
      <w:pPr>
        <w:numPr>
          <w:ilvl w:val="1"/>
          <w:numId w:val="544"/>
        </w:numPr>
        <w:tabs>
          <w:tab w:val="left" w:pos="1408"/>
        </w:tabs>
        <w:spacing w:line="351" w:lineRule="auto"/>
        <w:ind w:left="700" w:firstLine="12"/>
        <w:rPr>
          <w:sz w:val="24"/>
          <w:szCs w:val="24"/>
        </w:rPr>
      </w:pPr>
      <w:r w:rsidRPr="006B6991">
        <w:rPr>
          <w:sz w:val="24"/>
          <w:szCs w:val="24"/>
        </w:rPr>
        <w:t>планирование (разработку) материального продукта на основе самостоятельно проведенных исследований потребительских интересов;</w:t>
      </w:r>
    </w:p>
    <w:p w:rsidR="00AC61C9" w:rsidRPr="006B6991" w:rsidRDefault="00AC61C9">
      <w:pPr>
        <w:spacing w:line="11" w:lineRule="exact"/>
        <w:rPr>
          <w:sz w:val="24"/>
          <w:szCs w:val="24"/>
        </w:rPr>
      </w:pPr>
    </w:p>
    <w:p w:rsidR="00AC61C9" w:rsidRPr="006B6991" w:rsidRDefault="00AC61C9" w:rsidP="001A5221">
      <w:pPr>
        <w:numPr>
          <w:ilvl w:val="1"/>
          <w:numId w:val="544"/>
        </w:numPr>
        <w:tabs>
          <w:tab w:val="left" w:pos="1400"/>
        </w:tabs>
        <w:ind w:left="1400" w:hanging="688"/>
        <w:rPr>
          <w:sz w:val="24"/>
          <w:szCs w:val="24"/>
        </w:rPr>
      </w:pPr>
      <w:r w:rsidRPr="006B6991">
        <w:rPr>
          <w:sz w:val="24"/>
          <w:szCs w:val="24"/>
        </w:rPr>
        <w:t>разработку плана продвижения продукта;</w:t>
      </w:r>
    </w:p>
    <w:p w:rsidR="00AC61C9" w:rsidRPr="006B6991" w:rsidRDefault="00AC61C9">
      <w:pPr>
        <w:spacing w:line="193" w:lineRule="exact"/>
        <w:rPr>
          <w:sz w:val="24"/>
          <w:szCs w:val="24"/>
        </w:rPr>
      </w:pPr>
    </w:p>
    <w:p w:rsidR="00AC61C9" w:rsidRPr="006B6991" w:rsidRDefault="00AC61C9" w:rsidP="001A5221">
      <w:pPr>
        <w:numPr>
          <w:ilvl w:val="0"/>
          <w:numId w:val="544"/>
        </w:numPr>
        <w:tabs>
          <w:tab w:val="left" w:pos="994"/>
        </w:tabs>
        <w:spacing w:line="344" w:lineRule="auto"/>
        <w:ind w:firstLine="700"/>
        <w:jc w:val="both"/>
        <w:rPr>
          <w:rFonts w:ascii="Symbol" w:hAnsi="Symbol" w:cs="Symbol"/>
          <w:sz w:val="24"/>
          <w:szCs w:val="24"/>
        </w:rPr>
      </w:pPr>
      <w:r w:rsidRPr="006B6991">
        <w:rPr>
          <w:sz w:val="24"/>
          <w:szCs w:val="24"/>
        </w:rPr>
        <w:t>проводить и анализировать 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544"/>
        </w:numPr>
        <w:tabs>
          <w:tab w:val="left" w:pos="980"/>
        </w:tabs>
        <w:ind w:left="980" w:hanging="280"/>
        <w:rPr>
          <w:rFonts w:ascii="Symbol" w:hAnsi="Symbol" w:cs="Symbol"/>
          <w:sz w:val="24"/>
          <w:szCs w:val="24"/>
        </w:rPr>
      </w:pPr>
      <w:r w:rsidRPr="006B6991">
        <w:rPr>
          <w:b/>
          <w:bCs/>
          <w:sz w:val="24"/>
          <w:szCs w:val="24"/>
        </w:rPr>
        <w:t>Выпускник получит возможность научиться:</w:t>
      </w:r>
    </w:p>
    <w:p w:rsidR="00AC61C9" w:rsidRPr="006B6991" w:rsidRDefault="00AC61C9">
      <w:pPr>
        <w:spacing w:line="191" w:lineRule="exact"/>
        <w:rPr>
          <w:rFonts w:ascii="Symbol" w:hAnsi="Symbol" w:cs="Symbol"/>
          <w:sz w:val="24"/>
          <w:szCs w:val="24"/>
        </w:rPr>
      </w:pPr>
    </w:p>
    <w:p w:rsidR="00AC61C9" w:rsidRPr="006B6991" w:rsidRDefault="00AC61C9" w:rsidP="001A5221">
      <w:pPr>
        <w:numPr>
          <w:ilvl w:val="0"/>
          <w:numId w:val="544"/>
        </w:numPr>
        <w:tabs>
          <w:tab w:val="left" w:pos="994"/>
        </w:tabs>
        <w:spacing w:line="333" w:lineRule="auto"/>
        <w:ind w:firstLine="700"/>
        <w:rPr>
          <w:rFonts w:ascii="Symbol" w:hAnsi="Symbol" w:cs="Symbol"/>
          <w:sz w:val="24"/>
          <w:szCs w:val="24"/>
        </w:rPr>
      </w:pPr>
      <w:r w:rsidRPr="006B6991">
        <w:rPr>
          <w:i/>
          <w:iCs/>
          <w:sz w:val="24"/>
          <w:szCs w:val="24"/>
        </w:rPr>
        <w:t>выявлять и формулировать проблему, требующую технологического решения;</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544"/>
        </w:numPr>
        <w:tabs>
          <w:tab w:val="left" w:pos="980"/>
        </w:tabs>
        <w:ind w:left="980" w:hanging="280"/>
        <w:rPr>
          <w:rFonts w:ascii="Symbol" w:hAnsi="Symbol" w:cs="Symbol"/>
          <w:sz w:val="24"/>
          <w:szCs w:val="24"/>
        </w:rPr>
      </w:pPr>
      <w:r w:rsidRPr="006B6991">
        <w:rPr>
          <w:i/>
          <w:iCs/>
          <w:sz w:val="24"/>
          <w:szCs w:val="24"/>
        </w:rPr>
        <w:t>модифицировать  имеющиеся  продукты  в  соответствии  с  ситуацией  /</w:t>
      </w:r>
    </w:p>
    <w:p w:rsidR="00AC61C9" w:rsidRPr="006B6991" w:rsidRDefault="00AC61C9">
      <w:pPr>
        <w:spacing w:line="174" w:lineRule="exact"/>
        <w:rPr>
          <w:sz w:val="24"/>
          <w:szCs w:val="24"/>
        </w:rPr>
      </w:pPr>
    </w:p>
    <w:p w:rsidR="00AC61C9" w:rsidRPr="006B6991" w:rsidRDefault="00AC61C9">
      <w:pPr>
        <w:spacing w:line="332" w:lineRule="auto"/>
        <w:rPr>
          <w:sz w:val="24"/>
          <w:szCs w:val="24"/>
        </w:rPr>
      </w:pPr>
      <w:r w:rsidRPr="006B6991">
        <w:rPr>
          <w:i/>
          <w:iCs/>
          <w:sz w:val="24"/>
          <w:szCs w:val="24"/>
        </w:rPr>
        <w:t>заказом / потребностью / задачей деятельности и в соответствии с их характеристиками разрабатывать технологию на основе базовой технологии;</w:t>
      </w:r>
    </w:p>
    <w:p w:rsidR="00AC61C9" w:rsidRPr="006B6991" w:rsidRDefault="00AC61C9" w:rsidP="001A5221">
      <w:pPr>
        <w:numPr>
          <w:ilvl w:val="0"/>
          <w:numId w:val="545"/>
        </w:numPr>
        <w:tabs>
          <w:tab w:val="left" w:pos="1002"/>
        </w:tabs>
        <w:spacing w:line="344" w:lineRule="auto"/>
        <w:ind w:left="8" w:firstLine="700"/>
        <w:jc w:val="both"/>
        <w:rPr>
          <w:rFonts w:ascii="Symbol" w:hAnsi="Symbol" w:cs="Symbol"/>
          <w:sz w:val="24"/>
          <w:szCs w:val="24"/>
        </w:rPr>
      </w:pPr>
      <w:r w:rsidRPr="006B6991">
        <w:rPr>
          <w:i/>
          <w:iCs/>
          <w:sz w:val="24"/>
          <w:szCs w:val="24"/>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AC61C9" w:rsidRPr="006B6991" w:rsidRDefault="00AC61C9">
      <w:pPr>
        <w:spacing w:line="22" w:lineRule="exact"/>
        <w:rPr>
          <w:rFonts w:ascii="Symbol" w:hAnsi="Symbol" w:cs="Symbol"/>
          <w:sz w:val="24"/>
          <w:szCs w:val="24"/>
        </w:rPr>
      </w:pPr>
    </w:p>
    <w:p w:rsidR="00AC61C9" w:rsidRPr="006B6991" w:rsidRDefault="00AC61C9" w:rsidP="001A5221">
      <w:pPr>
        <w:numPr>
          <w:ilvl w:val="0"/>
          <w:numId w:val="545"/>
        </w:numPr>
        <w:tabs>
          <w:tab w:val="left" w:pos="988"/>
        </w:tabs>
        <w:ind w:left="988" w:hanging="280"/>
        <w:rPr>
          <w:rFonts w:ascii="Symbol" w:hAnsi="Symbol" w:cs="Symbol"/>
          <w:sz w:val="24"/>
          <w:szCs w:val="24"/>
        </w:rPr>
      </w:pPr>
      <w:r w:rsidRPr="006B6991">
        <w:rPr>
          <w:i/>
          <w:iCs/>
          <w:sz w:val="24"/>
          <w:szCs w:val="24"/>
        </w:rPr>
        <w:t>оценивать коммерческий потенциал продукта и / или технологии</w:t>
      </w:r>
      <w:r w:rsidRPr="006B6991">
        <w:rPr>
          <w:sz w:val="24"/>
          <w:szCs w:val="24"/>
        </w:rPr>
        <w:t>.</w:t>
      </w:r>
    </w:p>
    <w:p w:rsidR="00AC61C9" w:rsidRPr="006B6991" w:rsidRDefault="00AC61C9">
      <w:pPr>
        <w:spacing w:line="165" w:lineRule="exact"/>
        <w:rPr>
          <w:sz w:val="24"/>
          <w:szCs w:val="24"/>
        </w:rPr>
      </w:pPr>
    </w:p>
    <w:p w:rsidR="00AC61C9" w:rsidRPr="006B6991" w:rsidRDefault="00AC61C9">
      <w:pPr>
        <w:tabs>
          <w:tab w:val="left" w:pos="2567"/>
          <w:tab w:val="left" w:pos="5167"/>
          <w:tab w:val="left" w:pos="7047"/>
          <w:tab w:val="left" w:pos="7607"/>
          <w:tab w:val="left" w:pos="8907"/>
          <w:tab w:val="left" w:pos="9467"/>
        </w:tabs>
        <w:ind w:left="708"/>
        <w:rPr>
          <w:sz w:val="24"/>
          <w:szCs w:val="24"/>
        </w:rPr>
      </w:pPr>
      <w:r w:rsidRPr="006B6991">
        <w:rPr>
          <w:b/>
          <w:bCs/>
          <w:sz w:val="24"/>
          <w:szCs w:val="24"/>
        </w:rPr>
        <w:t>Построение</w:t>
      </w:r>
      <w:r w:rsidRPr="006B6991">
        <w:rPr>
          <w:sz w:val="24"/>
          <w:szCs w:val="24"/>
        </w:rPr>
        <w:tab/>
      </w:r>
      <w:r w:rsidRPr="006B6991">
        <w:rPr>
          <w:b/>
          <w:bCs/>
          <w:sz w:val="24"/>
          <w:szCs w:val="24"/>
        </w:rPr>
        <w:t>образовательных</w:t>
      </w:r>
      <w:r w:rsidRPr="006B6991">
        <w:rPr>
          <w:sz w:val="24"/>
          <w:szCs w:val="24"/>
        </w:rPr>
        <w:tab/>
      </w:r>
      <w:r w:rsidRPr="006B6991">
        <w:rPr>
          <w:b/>
          <w:bCs/>
          <w:sz w:val="24"/>
          <w:szCs w:val="24"/>
        </w:rPr>
        <w:t>траекторий</w:t>
      </w:r>
      <w:r w:rsidRPr="006B6991">
        <w:rPr>
          <w:sz w:val="24"/>
          <w:szCs w:val="24"/>
        </w:rPr>
        <w:tab/>
      </w:r>
      <w:r w:rsidRPr="006B6991">
        <w:rPr>
          <w:b/>
          <w:bCs/>
          <w:sz w:val="24"/>
          <w:szCs w:val="24"/>
        </w:rPr>
        <w:t>и</w:t>
      </w:r>
      <w:r w:rsidRPr="006B6991">
        <w:rPr>
          <w:sz w:val="24"/>
          <w:szCs w:val="24"/>
        </w:rPr>
        <w:tab/>
      </w:r>
      <w:r w:rsidRPr="006B6991">
        <w:rPr>
          <w:b/>
          <w:bCs/>
          <w:sz w:val="24"/>
          <w:szCs w:val="24"/>
        </w:rPr>
        <w:t>планов</w:t>
      </w:r>
      <w:r w:rsidRPr="006B6991">
        <w:rPr>
          <w:sz w:val="24"/>
          <w:szCs w:val="24"/>
        </w:rPr>
        <w:tab/>
      </w:r>
      <w:r w:rsidRPr="006B6991">
        <w:rPr>
          <w:b/>
          <w:bCs/>
          <w:sz w:val="24"/>
          <w:szCs w:val="24"/>
        </w:rPr>
        <w:t>в</w:t>
      </w:r>
      <w:r w:rsidRPr="006B6991">
        <w:rPr>
          <w:sz w:val="24"/>
          <w:szCs w:val="24"/>
        </w:rPr>
        <w:tab/>
      </w:r>
      <w:r w:rsidRPr="006B6991">
        <w:rPr>
          <w:b/>
          <w:bCs/>
          <w:sz w:val="24"/>
          <w:szCs w:val="24"/>
        </w:rPr>
        <w:t>области</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b/>
          <w:bCs/>
          <w:sz w:val="24"/>
          <w:szCs w:val="24"/>
        </w:rPr>
        <w:t>профессионального самоопределения</w:t>
      </w:r>
    </w:p>
    <w:p w:rsidR="00AC61C9" w:rsidRPr="006B6991" w:rsidRDefault="00AC61C9">
      <w:pPr>
        <w:spacing w:line="158" w:lineRule="exact"/>
        <w:rPr>
          <w:sz w:val="24"/>
          <w:szCs w:val="24"/>
        </w:rPr>
      </w:pPr>
    </w:p>
    <w:p w:rsidR="00AC61C9" w:rsidRPr="006B6991" w:rsidRDefault="00AC61C9">
      <w:pPr>
        <w:ind w:left="708"/>
        <w:rPr>
          <w:sz w:val="24"/>
          <w:szCs w:val="24"/>
        </w:rPr>
      </w:pPr>
      <w:r w:rsidRPr="006B6991">
        <w:rPr>
          <w:sz w:val="24"/>
          <w:szCs w:val="24"/>
        </w:rPr>
        <w:t>Выпускник научится:</w:t>
      </w:r>
    </w:p>
    <w:p w:rsidR="00AC61C9" w:rsidRPr="006B6991" w:rsidRDefault="00AC61C9">
      <w:pPr>
        <w:spacing w:line="193" w:lineRule="exact"/>
        <w:rPr>
          <w:sz w:val="24"/>
          <w:szCs w:val="24"/>
        </w:rPr>
      </w:pPr>
    </w:p>
    <w:p w:rsidR="00AC61C9" w:rsidRPr="006B6991" w:rsidRDefault="00AC61C9" w:rsidP="001A5221">
      <w:pPr>
        <w:numPr>
          <w:ilvl w:val="1"/>
          <w:numId w:val="546"/>
        </w:numPr>
        <w:tabs>
          <w:tab w:val="left" w:pos="1002"/>
        </w:tabs>
        <w:spacing w:line="349" w:lineRule="auto"/>
        <w:ind w:left="8" w:firstLine="700"/>
        <w:jc w:val="both"/>
        <w:rPr>
          <w:rFonts w:ascii="Symbol" w:hAnsi="Symbol" w:cs="Symbol"/>
          <w:sz w:val="24"/>
          <w:szCs w:val="24"/>
        </w:rPr>
      </w:pPr>
      <w:r w:rsidRPr="006B6991">
        <w:rPr>
          <w:sz w:val="24"/>
          <w:szCs w:val="24"/>
        </w:rPr>
        <w:t>характеризовать 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AC61C9" w:rsidRPr="006B6991" w:rsidRDefault="00AC61C9">
      <w:pPr>
        <w:spacing w:line="13" w:lineRule="exact"/>
        <w:rPr>
          <w:rFonts w:ascii="Symbol" w:hAnsi="Symbol" w:cs="Symbol"/>
          <w:sz w:val="24"/>
          <w:szCs w:val="24"/>
        </w:rPr>
      </w:pPr>
    </w:p>
    <w:p w:rsidR="00AC61C9" w:rsidRPr="006B6991" w:rsidRDefault="00AC61C9" w:rsidP="001A5221">
      <w:pPr>
        <w:numPr>
          <w:ilvl w:val="1"/>
          <w:numId w:val="546"/>
        </w:numPr>
        <w:tabs>
          <w:tab w:val="left" w:pos="988"/>
        </w:tabs>
        <w:ind w:left="988" w:hanging="280"/>
        <w:rPr>
          <w:rFonts w:ascii="Symbol" w:hAnsi="Symbol" w:cs="Symbol"/>
          <w:sz w:val="24"/>
          <w:szCs w:val="24"/>
        </w:rPr>
      </w:pPr>
      <w:r w:rsidRPr="006B6991">
        <w:rPr>
          <w:sz w:val="24"/>
          <w:szCs w:val="24"/>
        </w:rPr>
        <w:t>характеризовать ситуацию на региональном рынке труда, называет тенденции</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546"/>
        </w:numPr>
        <w:tabs>
          <w:tab w:val="left" w:pos="328"/>
        </w:tabs>
        <w:ind w:left="328" w:hanging="328"/>
        <w:rPr>
          <w:sz w:val="24"/>
          <w:szCs w:val="24"/>
        </w:rPr>
      </w:pPr>
      <w:r w:rsidRPr="006B6991">
        <w:rPr>
          <w:sz w:val="24"/>
          <w:szCs w:val="24"/>
        </w:rPr>
        <w:t>развития,</w:t>
      </w:r>
    </w:p>
    <w:p w:rsidR="00AC61C9" w:rsidRPr="006B6991" w:rsidRDefault="00AC61C9">
      <w:pPr>
        <w:spacing w:line="193" w:lineRule="exact"/>
        <w:rPr>
          <w:sz w:val="24"/>
          <w:szCs w:val="24"/>
        </w:rPr>
      </w:pPr>
    </w:p>
    <w:p w:rsidR="00AC61C9" w:rsidRPr="006B6991" w:rsidRDefault="00AC61C9" w:rsidP="001A5221">
      <w:pPr>
        <w:numPr>
          <w:ilvl w:val="1"/>
          <w:numId w:val="546"/>
        </w:numPr>
        <w:tabs>
          <w:tab w:val="left" w:pos="1002"/>
        </w:tabs>
        <w:spacing w:line="335" w:lineRule="auto"/>
        <w:ind w:left="8" w:firstLine="700"/>
        <w:rPr>
          <w:rFonts w:ascii="Symbol" w:hAnsi="Symbol" w:cs="Symbol"/>
          <w:sz w:val="24"/>
          <w:szCs w:val="24"/>
        </w:rPr>
      </w:pPr>
      <w:r w:rsidRPr="006B6991">
        <w:rPr>
          <w:sz w:val="24"/>
          <w:szCs w:val="24"/>
        </w:rPr>
        <w:t>разъяснять социальное значение групп профессий, востребованных на региональном рынке труда,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546"/>
        </w:numPr>
        <w:tabs>
          <w:tab w:val="left" w:pos="988"/>
        </w:tabs>
        <w:ind w:left="988" w:hanging="280"/>
        <w:rPr>
          <w:rFonts w:ascii="Symbol" w:hAnsi="Symbol" w:cs="Symbol"/>
          <w:sz w:val="24"/>
          <w:szCs w:val="24"/>
        </w:rPr>
      </w:pPr>
      <w:r w:rsidRPr="006B6991">
        <w:rPr>
          <w:sz w:val="24"/>
          <w:szCs w:val="24"/>
        </w:rPr>
        <w:t>характеризовать группы предприятий региона проживания,</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546"/>
        </w:numPr>
        <w:tabs>
          <w:tab w:val="left" w:pos="1002"/>
        </w:tabs>
        <w:spacing w:line="344" w:lineRule="auto"/>
        <w:ind w:left="8" w:firstLine="700"/>
        <w:jc w:val="both"/>
        <w:rPr>
          <w:rFonts w:ascii="Symbol" w:hAnsi="Symbol" w:cs="Symbol"/>
          <w:sz w:val="24"/>
          <w:szCs w:val="24"/>
        </w:rPr>
      </w:pPr>
      <w:r w:rsidRPr="006B6991">
        <w:rPr>
          <w:sz w:val="24"/>
          <w:szCs w:val="24"/>
        </w:rPr>
        <w:t>характеризовать 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AC61C9" w:rsidRPr="006B6991" w:rsidRDefault="00AC61C9">
      <w:pPr>
        <w:spacing w:line="22" w:lineRule="exact"/>
        <w:rPr>
          <w:rFonts w:ascii="Symbol" w:hAnsi="Symbol" w:cs="Symbol"/>
          <w:sz w:val="24"/>
          <w:szCs w:val="24"/>
        </w:rPr>
      </w:pPr>
    </w:p>
    <w:p w:rsidR="00AC61C9" w:rsidRPr="006B6991" w:rsidRDefault="00AC61C9" w:rsidP="001A5221">
      <w:pPr>
        <w:numPr>
          <w:ilvl w:val="1"/>
          <w:numId w:val="546"/>
        </w:numPr>
        <w:tabs>
          <w:tab w:val="left" w:pos="988"/>
        </w:tabs>
        <w:ind w:left="988" w:hanging="280"/>
        <w:rPr>
          <w:rFonts w:ascii="Symbol" w:hAnsi="Symbol" w:cs="Symbol"/>
          <w:sz w:val="24"/>
          <w:szCs w:val="24"/>
        </w:rPr>
      </w:pPr>
      <w:r w:rsidRPr="006B6991">
        <w:rPr>
          <w:sz w:val="24"/>
          <w:szCs w:val="24"/>
        </w:rPr>
        <w:t>анализировать свои мотивы и причины принятия тех или иных решений,</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546"/>
        </w:numPr>
        <w:tabs>
          <w:tab w:val="left" w:pos="1002"/>
        </w:tabs>
        <w:spacing w:line="335" w:lineRule="auto"/>
        <w:ind w:left="8" w:firstLine="700"/>
        <w:rPr>
          <w:rFonts w:ascii="Symbol" w:hAnsi="Symbol" w:cs="Symbol"/>
          <w:sz w:val="24"/>
          <w:szCs w:val="24"/>
        </w:rPr>
      </w:pPr>
      <w:r w:rsidRPr="006B6991">
        <w:rPr>
          <w:sz w:val="24"/>
          <w:szCs w:val="24"/>
        </w:rPr>
        <w:t>анализировать результаты и последствия своих решений, связанных с выбором и реализацией образовательной траектории,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546"/>
        </w:numPr>
        <w:tabs>
          <w:tab w:val="left" w:pos="1002"/>
        </w:tabs>
        <w:spacing w:line="344" w:lineRule="auto"/>
        <w:ind w:left="8" w:firstLine="700"/>
        <w:jc w:val="both"/>
        <w:rPr>
          <w:rFonts w:ascii="Symbol" w:hAnsi="Symbol" w:cs="Symbol"/>
          <w:sz w:val="24"/>
          <w:szCs w:val="24"/>
        </w:rPr>
      </w:pPr>
      <w:r w:rsidRPr="006B6991">
        <w:rPr>
          <w:sz w:val="24"/>
          <w:szCs w:val="24"/>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1"/>
          <w:numId w:val="546"/>
        </w:numPr>
        <w:tabs>
          <w:tab w:val="left" w:pos="1002"/>
        </w:tabs>
        <w:spacing w:line="335" w:lineRule="auto"/>
        <w:ind w:left="8" w:firstLine="700"/>
        <w:jc w:val="both"/>
        <w:rPr>
          <w:rFonts w:ascii="Symbol" w:hAnsi="Symbol" w:cs="Symbol"/>
          <w:sz w:val="24"/>
          <w:szCs w:val="24"/>
        </w:rPr>
      </w:pPr>
      <w:r w:rsidRPr="006B6991">
        <w:rPr>
          <w:sz w:val="24"/>
          <w:szCs w:val="24"/>
        </w:rPr>
        <w:t>получит опыт наблюдения (изучения), ознакомления с современными производствами в сферах медицины, производства и обработки материалов,</w:t>
      </w:r>
    </w:p>
    <w:p w:rsidR="00AC61C9" w:rsidRPr="006B6991" w:rsidRDefault="00AC61C9">
      <w:pPr>
        <w:spacing w:line="39" w:lineRule="exact"/>
        <w:rPr>
          <w:sz w:val="24"/>
          <w:szCs w:val="24"/>
        </w:rPr>
      </w:pPr>
    </w:p>
    <w:p w:rsidR="00AC61C9" w:rsidRPr="006B6991" w:rsidRDefault="00AC61C9">
      <w:pPr>
        <w:spacing w:line="349" w:lineRule="auto"/>
        <w:ind w:left="8"/>
        <w:rPr>
          <w:sz w:val="24"/>
          <w:szCs w:val="24"/>
        </w:rPr>
      </w:pPr>
      <w:r w:rsidRPr="006B6991">
        <w:rPr>
          <w:sz w:val="24"/>
          <w:szCs w:val="24"/>
        </w:rPr>
        <w:lastRenderedPageBreak/>
        <w:t>машиностроения, производства продуктов питания, сервиса, информационной сфере и деятельностью занятых в них работников,</w:t>
      </w:r>
    </w:p>
    <w:p w:rsidR="00AC61C9" w:rsidRPr="006B6991" w:rsidRDefault="00AC61C9">
      <w:pPr>
        <w:spacing w:line="324" w:lineRule="exact"/>
        <w:rPr>
          <w:sz w:val="24"/>
          <w:szCs w:val="24"/>
        </w:rPr>
      </w:pPr>
    </w:p>
    <w:p w:rsidR="00AC61C9" w:rsidRPr="006B6991" w:rsidRDefault="00AC61C9" w:rsidP="001A5221">
      <w:pPr>
        <w:numPr>
          <w:ilvl w:val="1"/>
          <w:numId w:val="547"/>
        </w:numPr>
        <w:tabs>
          <w:tab w:val="left" w:pos="988"/>
        </w:tabs>
        <w:ind w:left="988" w:hanging="280"/>
        <w:rPr>
          <w:rFonts w:ascii="Symbol" w:hAnsi="Symbol" w:cs="Symbol"/>
          <w:sz w:val="24"/>
          <w:szCs w:val="24"/>
        </w:rPr>
      </w:pPr>
      <w:r w:rsidRPr="006B6991">
        <w:rPr>
          <w:sz w:val="24"/>
          <w:szCs w:val="24"/>
        </w:rPr>
        <w:t>получит опыт поиска, извлечения, структурирования и обработки информации</w:t>
      </w:r>
    </w:p>
    <w:p w:rsidR="00AC61C9" w:rsidRPr="006B6991" w:rsidRDefault="00AC61C9">
      <w:pPr>
        <w:spacing w:line="176" w:lineRule="exact"/>
        <w:rPr>
          <w:rFonts w:ascii="Symbol" w:hAnsi="Symbol" w:cs="Symbol"/>
          <w:sz w:val="24"/>
          <w:szCs w:val="24"/>
        </w:rPr>
      </w:pPr>
    </w:p>
    <w:p w:rsidR="00AC61C9" w:rsidRPr="006B6991" w:rsidRDefault="00AC61C9" w:rsidP="001A5221">
      <w:pPr>
        <w:numPr>
          <w:ilvl w:val="0"/>
          <w:numId w:val="547"/>
        </w:numPr>
        <w:tabs>
          <w:tab w:val="left" w:pos="279"/>
        </w:tabs>
        <w:spacing w:line="355" w:lineRule="auto"/>
        <w:ind w:left="8" w:hanging="8"/>
        <w:jc w:val="both"/>
        <w:rPr>
          <w:sz w:val="24"/>
          <w:szCs w:val="24"/>
        </w:rPr>
      </w:pPr>
      <w:r w:rsidRPr="006B6991">
        <w:rPr>
          <w:sz w:val="24"/>
          <w:szCs w:val="24"/>
        </w:rPr>
        <w:t>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AC61C9" w:rsidRPr="006B6991" w:rsidRDefault="00AC61C9">
      <w:pPr>
        <w:spacing w:line="12" w:lineRule="exact"/>
        <w:rPr>
          <w:sz w:val="24"/>
          <w:szCs w:val="24"/>
        </w:rPr>
      </w:pPr>
    </w:p>
    <w:p w:rsidR="00AC61C9" w:rsidRPr="006B6991" w:rsidRDefault="00AC61C9">
      <w:pPr>
        <w:ind w:left="708"/>
        <w:rPr>
          <w:sz w:val="24"/>
          <w:szCs w:val="24"/>
        </w:rPr>
      </w:pPr>
      <w:r w:rsidRPr="006B6991">
        <w:rPr>
          <w:b/>
          <w:bCs/>
          <w:sz w:val="24"/>
          <w:szCs w:val="24"/>
        </w:rPr>
        <w:t>Выпускник получит возможность научиться:</w:t>
      </w:r>
    </w:p>
    <w:p w:rsidR="00AC61C9" w:rsidRPr="006B6991" w:rsidRDefault="00AC61C9">
      <w:pPr>
        <w:spacing w:line="188" w:lineRule="exact"/>
        <w:rPr>
          <w:sz w:val="24"/>
          <w:szCs w:val="24"/>
        </w:rPr>
      </w:pPr>
    </w:p>
    <w:p w:rsidR="00AC61C9" w:rsidRPr="006B6991" w:rsidRDefault="00AC61C9" w:rsidP="001A5221">
      <w:pPr>
        <w:numPr>
          <w:ilvl w:val="1"/>
          <w:numId w:val="547"/>
        </w:numPr>
        <w:tabs>
          <w:tab w:val="left" w:pos="1002"/>
        </w:tabs>
        <w:spacing w:line="335" w:lineRule="auto"/>
        <w:ind w:left="8" w:firstLine="700"/>
        <w:rPr>
          <w:rFonts w:ascii="Symbol" w:hAnsi="Symbol" w:cs="Symbol"/>
          <w:sz w:val="24"/>
          <w:szCs w:val="24"/>
        </w:rPr>
      </w:pPr>
      <w:r w:rsidRPr="006B6991">
        <w:rPr>
          <w:i/>
          <w:iCs/>
          <w:sz w:val="24"/>
          <w:szCs w:val="24"/>
        </w:rPr>
        <w:t>предлагать альтернативные варианты траекторий профессионального образования для занятия заданных должностей;</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547"/>
        </w:numPr>
        <w:tabs>
          <w:tab w:val="left" w:pos="988"/>
        </w:tabs>
        <w:ind w:left="988" w:hanging="280"/>
        <w:rPr>
          <w:rFonts w:ascii="Symbol" w:hAnsi="Symbol" w:cs="Symbol"/>
          <w:sz w:val="24"/>
          <w:szCs w:val="24"/>
        </w:rPr>
      </w:pPr>
      <w:r w:rsidRPr="006B6991">
        <w:rPr>
          <w:i/>
          <w:iCs/>
          <w:sz w:val="24"/>
          <w:szCs w:val="24"/>
        </w:rPr>
        <w:t>анализировать   социальный   статус   произвольно   заданной   социально-</w:t>
      </w:r>
    </w:p>
    <w:p w:rsidR="00AC61C9" w:rsidRPr="006B6991" w:rsidRDefault="00AC61C9">
      <w:pPr>
        <w:spacing w:line="174" w:lineRule="exact"/>
        <w:rPr>
          <w:sz w:val="24"/>
          <w:szCs w:val="24"/>
        </w:rPr>
      </w:pPr>
    </w:p>
    <w:p w:rsidR="00AC61C9" w:rsidRPr="006B6991" w:rsidRDefault="00AC61C9">
      <w:pPr>
        <w:spacing w:line="355" w:lineRule="auto"/>
        <w:ind w:left="8"/>
        <w:jc w:val="both"/>
        <w:rPr>
          <w:sz w:val="24"/>
          <w:szCs w:val="24"/>
        </w:rPr>
      </w:pPr>
      <w:r w:rsidRPr="006B6991">
        <w:rPr>
          <w:i/>
          <w:iCs/>
          <w:sz w:val="24"/>
          <w:szCs w:val="24"/>
        </w:rPr>
        <w:t>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Pr="006B6991">
        <w:rPr>
          <w:sz w:val="24"/>
          <w:szCs w:val="24"/>
        </w:rPr>
        <w:t>.</w:t>
      </w:r>
    </w:p>
    <w:p w:rsidR="00AC61C9" w:rsidRPr="006B6991" w:rsidRDefault="00AC61C9">
      <w:pPr>
        <w:spacing w:line="26" w:lineRule="exact"/>
        <w:rPr>
          <w:sz w:val="24"/>
          <w:szCs w:val="24"/>
        </w:rPr>
      </w:pPr>
    </w:p>
    <w:p w:rsidR="00AC61C9" w:rsidRPr="006B6991" w:rsidRDefault="00AC61C9">
      <w:pPr>
        <w:spacing w:line="349" w:lineRule="auto"/>
        <w:ind w:left="8" w:firstLine="708"/>
        <w:rPr>
          <w:sz w:val="24"/>
          <w:szCs w:val="24"/>
        </w:rPr>
      </w:pPr>
      <w:r w:rsidRPr="006B6991">
        <w:rPr>
          <w:b/>
          <w:bCs/>
          <w:sz w:val="24"/>
          <w:szCs w:val="24"/>
        </w:rPr>
        <w:t>По годам обучения результаты могут быть структурированы и конкретизированы следующим образом:</w:t>
      </w:r>
    </w:p>
    <w:p w:rsidR="00AC61C9" w:rsidRPr="006B6991" w:rsidRDefault="00AC61C9">
      <w:pPr>
        <w:spacing w:line="17" w:lineRule="exact"/>
        <w:rPr>
          <w:sz w:val="24"/>
          <w:szCs w:val="24"/>
        </w:rPr>
      </w:pPr>
    </w:p>
    <w:p w:rsidR="00AC61C9" w:rsidRPr="006B6991" w:rsidRDefault="00AC61C9" w:rsidP="001A5221">
      <w:pPr>
        <w:numPr>
          <w:ilvl w:val="0"/>
          <w:numId w:val="548"/>
        </w:numPr>
        <w:tabs>
          <w:tab w:val="left" w:pos="928"/>
        </w:tabs>
        <w:ind w:left="928" w:hanging="220"/>
        <w:rPr>
          <w:b/>
          <w:bCs/>
          <w:sz w:val="24"/>
          <w:szCs w:val="24"/>
        </w:rPr>
      </w:pPr>
      <w:r w:rsidRPr="006B6991">
        <w:rPr>
          <w:b/>
          <w:bCs/>
          <w:sz w:val="24"/>
          <w:szCs w:val="24"/>
        </w:rPr>
        <w:t>класс</w:t>
      </w:r>
    </w:p>
    <w:p w:rsidR="00AC61C9" w:rsidRPr="006B6991" w:rsidRDefault="00AC61C9">
      <w:pPr>
        <w:spacing w:line="156" w:lineRule="exact"/>
        <w:rPr>
          <w:sz w:val="24"/>
          <w:szCs w:val="24"/>
        </w:rPr>
      </w:pPr>
    </w:p>
    <w:p w:rsidR="00AC61C9" w:rsidRPr="006B6991" w:rsidRDefault="00AC61C9">
      <w:pPr>
        <w:ind w:left="708"/>
        <w:rPr>
          <w:sz w:val="24"/>
          <w:szCs w:val="24"/>
        </w:rPr>
      </w:pPr>
      <w:r w:rsidRPr="006B6991">
        <w:rPr>
          <w:sz w:val="24"/>
          <w:szCs w:val="24"/>
        </w:rPr>
        <w:t>По завершении учебного года обучающийся:</w:t>
      </w:r>
    </w:p>
    <w:p w:rsidR="00AC61C9" w:rsidRPr="006B6991" w:rsidRDefault="00AC61C9">
      <w:pPr>
        <w:spacing w:line="159" w:lineRule="exact"/>
        <w:rPr>
          <w:sz w:val="24"/>
          <w:szCs w:val="24"/>
        </w:rPr>
      </w:pPr>
    </w:p>
    <w:p w:rsidR="00AC61C9" w:rsidRPr="006B6991" w:rsidRDefault="00AC61C9" w:rsidP="001A5221">
      <w:pPr>
        <w:numPr>
          <w:ilvl w:val="1"/>
          <w:numId w:val="549"/>
        </w:numPr>
        <w:tabs>
          <w:tab w:val="left" w:pos="988"/>
        </w:tabs>
        <w:ind w:left="988" w:hanging="280"/>
        <w:rPr>
          <w:rFonts w:ascii="Symbol" w:hAnsi="Symbol" w:cs="Symbol"/>
          <w:sz w:val="24"/>
          <w:szCs w:val="24"/>
        </w:rPr>
      </w:pPr>
      <w:r w:rsidRPr="006B6991">
        <w:rPr>
          <w:sz w:val="24"/>
          <w:szCs w:val="24"/>
        </w:rPr>
        <w:t>характеризует рекламу как средство формирования потребностей;</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549"/>
        </w:numPr>
        <w:tabs>
          <w:tab w:val="left" w:pos="1002"/>
        </w:tabs>
        <w:spacing w:line="334" w:lineRule="auto"/>
        <w:ind w:left="8" w:firstLine="700"/>
        <w:rPr>
          <w:rFonts w:ascii="Symbol" w:hAnsi="Symbol" w:cs="Symbol"/>
          <w:sz w:val="24"/>
          <w:szCs w:val="24"/>
        </w:rPr>
      </w:pPr>
      <w:r w:rsidRPr="006B6991">
        <w:rPr>
          <w:sz w:val="24"/>
          <w:szCs w:val="24"/>
        </w:rPr>
        <w:t>характеризует виды ресурсов, объясняет место ресурсов в проектировании и реализации технологического процесса;</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549"/>
        </w:numPr>
        <w:tabs>
          <w:tab w:val="left" w:pos="1002"/>
        </w:tabs>
        <w:spacing w:line="343" w:lineRule="auto"/>
        <w:ind w:left="8" w:firstLine="700"/>
        <w:jc w:val="both"/>
        <w:rPr>
          <w:rFonts w:ascii="Symbol" w:hAnsi="Symbol" w:cs="Symbol"/>
          <w:sz w:val="24"/>
          <w:szCs w:val="24"/>
        </w:rPr>
      </w:pPr>
      <w:r w:rsidRPr="006B6991">
        <w:rPr>
          <w:sz w:val="24"/>
          <w:szCs w:val="24"/>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549"/>
        </w:numPr>
        <w:tabs>
          <w:tab w:val="left" w:pos="1002"/>
        </w:tabs>
        <w:spacing w:line="343" w:lineRule="auto"/>
        <w:ind w:left="8" w:firstLine="700"/>
        <w:jc w:val="both"/>
        <w:rPr>
          <w:rFonts w:ascii="Symbol" w:hAnsi="Symbol" w:cs="Symbol"/>
          <w:sz w:val="24"/>
          <w:szCs w:val="24"/>
        </w:rPr>
      </w:pPr>
      <w:r w:rsidRPr="006B6991">
        <w:rPr>
          <w:sz w:val="24"/>
          <w:szCs w:val="24"/>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549"/>
        </w:numPr>
        <w:tabs>
          <w:tab w:val="left" w:pos="1002"/>
        </w:tabs>
        <w:spacing w:line="334" w:lineRule="auto"/>
        <w:ind w:left="8" w:firstLine="700"/>
        <w:rPr>
          <w:rFonts w:ascii="Symbol" w:hAnsi="Symbol" w:cs="Symbol"/>
          <w:sz w:val="24"/>
          <w:szCs w:val="24"/>
        </w:rPr>
      </w:pPr>
      <w:r w:rsidRPr="006B6991">
        <w:rPr>
          <w:sz w:val="24"/>
          <w:szCs w:val="24"/>
        </w:rPr>
        <w:t>объясняет основания развития технологий, опираясь на произвольно избранную группу потребностей, которые удовлетворяют эти технологии;</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1"/>
          <w:numId w:val="549"/>
        </w:numPr>
        <w:tabs>
          <w:tab w:val="left" w:pos="988"/>
        </w:tabs>
        <w:ind w:left="988" w:hanging="280"/>
        <w:rPr>
          <w:rFonts w:ascii="Symbol" w:hAnsi="Symbol" w:cs="Symbol"/>
          <w:sz w:val="24"/>
          <w:szCs w:val="24"/>
        </w:rPr>
      </w:pPr>
      <w:r w:rsidRPr="006B6991">
        <w:rPr>
          <w:sz w:val="24"/>
          <w:szCs w:val="24"/>
        </w:rPr>
        <w:t>приводит произвольные примеры производственных технологий и технологий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49"/>
        </w:numPr>
        <w:tabs>
          <w:tab w:val="left" w:pos="208"/>
        </w:tabs>
        <w:ind w:left="208" w:hanging="208"/>
        <w:rPr>
          <w:sz w:val="24"/>
          <w:szCs w:val="24"/>
        </w:rPr>
      </w:pPr>
      <w:r w:rsidRPr="006B6991">
        <w:rPr>
          <w:sz w:val="24"/>
          <w:szCs w:val="24"/>
        </w:rPr>
        <w:t>сфере быта;</w:t>
      </w:r>
    </w:p>
    <w:p w:rsidR="00AC61C9" w:rsidRPr="006B6991" w:rsidRDefault="00AC61C9">
      <w:pPr>
        <w:spacing w:line="158" w:lineRule="exact"/>
        <w:rPr>
          <w:sz w:val="24"/>
          <w:szCs w:val="24"/>
        </w:rPr>
      </w:pPr>
    </w:p>
    <w:p w:rsidR="00AC61C9" w:rsidRPr="006B6991" w:rsidRDefault="00AC61C9" w:rsidP="001A5221">
      <w:pPr>
        <w:numPr>
          <w:ilvl w:val="1"/>
          <w:numId w:val="549"/>
        </w:numPr>
        <w:tabs>
          <w:tab w:val="left" w:pos="988"/>
        </w:tabs>
        <w:ind w:left="988" w:hanging="280"/>
        <w:rPr>
          <w:rFonts w:ascii="Symbol" w:hAnsi="Symbol" w:cs="Symbol"/>
          <w:sz w:val="24"/>
          <w:szCs w:val="24"/>
        </w:rPr>
      </w:pPr>
      <w:r w:rsidRPr="006B6991">
        <w:rPr>
          <w:sz w:val="24"/>
          <w:szCs w:val="24"/>
        </w:rPr>
        <w:t>объясняет, приводя примеры, принципиальную технологическую схему, в том</w:t>
      </w:r>
    </w:p>
    <w:p w:rsidR="00AC61C9" w:rsidRPr="006B6991" w:rsidRDefault="00AC61C9">
      <w:pPr>
        <w:spacing w:line="163" w:lineRule="exact"/>
        <w:rPr>
          <w:sz w:val="24"/>
          <w:szCs w:val="24"/>
        </w:rPr>
      </w:pPr>
    </w:p>
    <w:p w:rsidR="00AC61C9" w:rsidRPr="006B6991" w:rsidRDefault="00AC61C9">
      <w:pPr>
        <w:ind w:left="8"/>
        <w:rPr>
          <w:sz w:val="24"/>
          <w:szCs w:val="24"/>
        </w:rPr>
      </w:pPr>
      <w:r w:rsidRPr="006B6991">
        <w:rPr>
          <w:sz w:val="24"/>
          <w:szCs w:val="24"/>
        </w:rPr>
        <w:t>числе характеризуя негативные эффекты;</w:t>
      </w:r>
    </w:p>
    <w:p w:rsidR="00AC61C9" w:rsidRPr="006B6991" w:rsidRDefault="00AC61C9">
      <w:pPr>
        <w:spacing w:line="7" w:lineRule="exact"/>
        <w:rPr>
          <w:sz w:val="24"/>
          <w:szCs w:val="24"/>
        </w:rPr>
      </w:pPr>
    </w:p>
    <w:p w:rsidR="00AC61C9" w:rsidRPr="006B6991" w:rsidRDefault="00AC61C9" w:rsidP="001A5221">
      <w:pPr>
        <w:numPr>
          <w:ilvl w:val="0"/>
          <w:numId w:val="550"/>
        </w:numPr>
        <w:tabs>
          <w:tab w:val="left" w:pos="980"/>
        </w:tabs>
        <w:ind w:left="980" w:hanging="280"/>
        <w:rPr>
          <w:rFonts w:ascii="Symbol" w:hAnsi="Symbol" w:cs="Symbol"/>
          <w:sz w:val="24"/>
          <w:szCs w:val="24"/>
        </w:rPr>
      </w:pPr>
      <w:r w:rsidRPr="006B6991">
        <w:rPr>
          <w:sz w:val="24"/>
          <w:szCs w:val="24"/>
        </w:rPr>
        <w:t>составляет  техническое  задание,  памятку,  инструкцию,  технологическую</w:t>
      </w:r>
    </w:p>
    <w:p w:rsidR="00AC61C9" w:rsidRPr="006B6991" w:rsidRDefault="00AC61C9">
      <w:pPr>
        <w:spacing w:line="163"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карту;</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550"/>
        </w:numPr>
        <w:tabs>
          <w:tab w:val="left" w:pos="994"/>
        </w:tabs>
        <w:spacing w:line="335" w:lineRule="auto"/>
        <w:ind w:firstLine="700"/>
        <w:rPr>
          <w:rFonts w:ascii="Symbol" w:hAnsi="Symbol" w:cs="Symbol"/>
          <w:sz w:val="24"/>
          <w:szCs w:val="24"/>
        </w:rPr>
      </w:pPr>
      <w:r w:rsidRPr="006B6991">
        <w:rPr>
          <w:sz w:val="24"/>
          <w:szCs w:val="24"/>
        </w:rPr>
        <w:t>осуществляет сборку моделей с помощью образовательного конструктора по инструкции;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50"/>
        </w:numPr>
        <w:tabs>
          <w:tab w:val="left" w:pos="980"/>
        </w:tabs>
        <w:ind w:left="980" w:hanging="280"/>
        <w:rPr>
          <w:rFonts w:ascii="Symbol" w:hAnsi="Symbol" w:cs="Symbol"/>
          <w:sz w:val="24"/>
          <w:szCs w:val="24"/>
        </w:rPr>
      </w:pPr>
      <w:r w:rsidRPr="006B6991">
        <w:rPr>
          <w:sz w:val="24"/>
          <w:szCs w:val="24"/>
        </w:rPr>
        <w:t>осуществляет выбор товара в модельной ситуации;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50"/>
        </w:numPr>
        <w:tabs>
          <w:tab w:val="left" w:pos="1060"/>
        </w:tabs>
        <w:ind w:left="1060" w:hanging="360"/>
        <w:rPr>
          <w:rFonts w:ascii="Symbol" w:hAnsi="Symbol" w:cs="Symbol"/>
          <w:sz w:val="24"/>
          <w:szCs w:val="24"/>
        </w:rPr>
      </w:pPr>
      <w:r w:rsidRPr="006B6991">
        <w:rPr>
          <w:sz w:val="24"/>
          <w:szCs w:val="24"/>
        </w:rPr>
        <w:lastRenderedPageBreak/>
        <w:t>осуществляет  сохранение  информации  в  формах  описания,  схемы,  эскиза,</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фотографии;</w:t>
      </w:r>
    </w:p>
    <w:p w:rsidR="00AC61C9" w:rsidRPr="006B6991" w:rsidRDefault="00AC61C9">
      <w:pPr>
        <w:spacing w:line="161" w:lineRule="exact"/>
        <w:rPr>
          <w:sz w:val="24"/>
          <w:szCs w:val="24"/>
        </w:rPr>
      </w:pPr>
    </w:p>
    <w:p w:rsidR="00AC61C9" w:rsidRPr="006B6991" w:rsidRDefault="00AC61C9" w:rsidP="001A5221">
      <w:pPr>
        <w:numPr>
          <w:ilvl w:val="0"/>
          <w:numId w:val="551"/>
        </w:numPr>
        <w:tabs>
          <w:tab w:val="left" w:pos="980"/>
        </w:tabs>
        <w:ind w:left="980" w:hanging="280"/>
        <w:rPr>
          <w:rFonts w:ascii="Symbol" w:hAnsi="Symbol" w:cs="Symbol"/>
          <w:sz w:val="24"/>
          <w:szCs w:val="24"/>
        </w:rPr>
      </w:pPr>
      <w:r w:rsidRPr="006B6991">
        <w:rPr>
          <w:sz w:val="24"/>
          <w:szCs w:val="24"/>
        </w:rPr>
        <w:t>конструирует модель по заданному прототипу;</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551"/>
        </w:numPr>
        <w:tabs>
          <w:tab w:val="left" w:pos="994"/>
        </w:tabs>
        <w:spacing w:line="336" w:lineRule="auto"/>
        <w:ind w:firstLine="700"/>
        <w:rPr>
          <w:rFonts w:ascii="Symbol" w:hAnsi="Symbol" w:cs="Symbol"/>
          <w:sz w:val="24"/>
          <w:szCs w:val="24"/>
        </w:rPr>
      </w:pPr>
      <w:r w:rsidRPr="006B6991">
        <w:rPr>
          <w:sz w:val="24"/>
          <w:szCs w:val="24"/>
        </w:rPr>
        <w:t>осуществляет корректное применение / хранение произвольно заданного продукта на основе информации производителя (инструкции, памятки, этикетки);</w:t>
      </w:r>
    </w:p>
    <w:p w:rsidR="00AC61C9" w:rsidRPr="006B6991" w:rsidRDefault="00AC61C9">
      <w:pPr>
        <w:spacing w:line="55" w:lineRule="exact"/>
        <w:rPr>
          <w:rFonts w:ascii="Symbol" w:hAnsi="Symbol" w:cs="Symbol"/>
          <w:sz w:val="24"/>
          <w:szCs w:val="24"/>
        </w:rPr>
      </w:pPr>
    </w:p>
    <w:p w:rsidR="00AC61C9" w:rsidRPr="006B6991" w:rsidRDefault="00AC61C9" w:rsidP="001A5221">
      <w:pPr>
        <w:numPr>
          <w:ilvl w:val="0"/>
          <w:numId w:val="551"/>
        </w:numPr>
        <w:tabs>
          <w:tab w:val="left" w:pos="994"/>
        </w:tabs>
        <w:spacing w:line="335" w:lineRule="auto"/>
        <w:ind w:firstLine="700"/>
        <w:rPr>
          <w:rFonts w:ascii="Symbol" w:hAnsi="Symbol" w:cs="Symbol"/>
          <w:sz w:val="24"/>
          <w:szCs w:val="24"/>
        </w:rPr>
      </w:pPr>
      <w:r w:rsidRPr="006B6991">
        <w:rPr>
          <w:sz w:val="24"/>
          <w:szCs w:val="24"/>
        </w:rPr>
        <w:t>получил и проанализировал опыт изучения потребностей ближайшего социального окружения на основе самостоятельно разработанной программы;</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51"/>
        </w:numPr>
        <w:tabs>
          <w:tab w:val="left" w:pos="980"/>
        </w:tabs>
        <w:ind w:left="980" w:hanging="280"/>
        <w:rPr>
          <w:rFonts w:ascii="Symbol" w:hAnsi="Symbol" w:cs="Symbol"/>
          <w:sz w:val="24"/>
          <w:szCs w:val="24"/>
        </w:rPr>
      </w:pPr>
      <w:r w:rsidRPr="006B6991">
        <w:rPr>
          <w:sz w:val="24"/>
          <w:szCs w:val="24"/>
        </w:rPr>
        <w:t>получил   и   проанализировал   опыт   проведения   испытания,   анализа,</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модернизации модели;</w:t>
      </w:r>
    </w:p>
    <w:p w:rsidR="00AC61C9" w:rsidRPr="006B6991" w:rsidRDefault="00AC61C9">
      <w:pPr>
        <w:spacing w:line="193" w:lineRule="exact"/>
        <w:rPr>
          <w:sz w:val="24"/>
          <w:szCs w:val="24"/>
        </w:rPr>
      </w:pPr>
    </w:p>
    <w:p w:rsidR="00AC61C9" w:rsidRPr="006B6991" w:rsidRDefault="00AC61C9" w:rsidP="001A5221">
      <w:pPr>
        <w:numPr>
          <w:ilvl w:val="0"/>
          <w:numId w:val="552"/>
        </w:numPr>
        <w:tabs>
          <w:tab w:val="left" w:pos="994"/>
        </w:tabs>
        <w:spacing w:line="349" w:lineRule="auto"/>
        <w:ind w:firstLine="700"/>
        <w:jc w:val="both"/>
        <w:rPr>
          <w:rFonts w:ascii="Symbol" w:hAnsi="Symbol" w:cs="Symbol"/>
          <w:sz w:val="24"/>
          <w:szCs w:val="24"/>
        </w:rPr>
      </w:pPr>
      <w:r w:rsidRPr="006B6991">
        <w:rPr>
          <w:sz w:val="24"/>
          <w:szCs w:val="24"/>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p>
    <w:p w:rsidR="00AC61C9" w:rsidRPr="006B6991" w:rsidRDefault="00AC61C9">
      <w:pPr>
        <w:spacing w:line="48" w:lineRule="exact"/>
        <w:rPr>
          <w:rFonts w:ascii="Symbol" w:hAnsi="Symbol" w:cs="Symbol"/>
          <w:sz w:val="24"/>
          <w:szCs w:val="24"/>
        </w:rPr>
      </w:pPr>
    </w:p>
    <w:p w:rsidR="00AC61C9" w:rsidRPr="006B6991" w:rsidRDefault="00AC61C9" w:rsidP="001A5221">
      <w:pPr>
        <w:numPr>
          <w:ilvl w:val="0"/>
          <w:numId w:val="552"/>
        </w:numPr>
        <w:tabs>
          <w:tab w:val="left" w:pos="994"/>
        </w:tabs>
        <w:spacing w:line="335" w:lineRule="auto"/>
        <w:ind w:firstLine="700"/>
        <w:rPr>
          <w:rFonts w:ascii="Symbol" w:hAnsi="Symbol" w:cs="Symbol"/>
          <w:sz w:val="24"/>
          <w:szCs w:val="24"/>
        </w:rPr>
      </w:pPr>
      <w:r w:rsidRPr="006B6991">
        <w:rPr>
          <w:sz w:val="24"/>
          <w:szCs w:val="24"/>
        </w:rPr>
        <w:t>получил и проанализировал опыт изготовления информационного продукта по заданному алгоритму;</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52"/>
        </w:numPr>
        <w:tabs>
          <w:tab w:val="left" w:pos="994"/>
        </w:tabs>
        <w:spacing w:line="344" w:lineRule="auto"/>
        <w:ind w:firstLine="700"/>
        <w:jc w:val="both"/>
        <w:rPr>
          <w:rFonts w:ascii="Symbol" w:hAnsi="Symbol" w:cs="Symbol"/>
          <w:sz w:val="24"/>
          <w:szCs w:val="24"/>
        </w:rPr>
      </w:pPr>
      <w:r w:rsidRPr="006B6991">
        <w:rPr>
          <w:sz w:val="24"/>
          <w:szCs w:val="24"/>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52"/>
        </w:numPr>
        <w:tabs>
          <w:tab w:val="left" w:pos="994"/>
        </w:tabs>
        <w:spacing w:line="336" w:lineRule="auto"/>
        <w:ind w:firstLine="700"/>
        <w:rPr>
          <w:rFonts w:ascii="Symbol" w:hAnsi="Symbol" w:cs="Symbol"/>
          <w:sz w:val="24"/>
          <w:szCs w:val="24"/>
        </w:rPr>
      </w:pPr>
      <w:r w:rsidRPr="006B6991">
        <w:rPr>
          <w:sz w:val="24"/>
          <w:szCs w:val="24"/>
        </w:rPr>
        <w:t>получил и проанализировал опыт разработки или оптимизации и введение технологии на примере организации действий и взаимодействия в быту.</w:t>
      </w:r>
    </w:p>
    <w:p w:rsidR="00AC61C9" w:rsidRPr="006B6991" w:rsidRDefault="00AC61C9">
      <w:pPr>
        <w:spacing w:line="28" w:lineRule="exact"/>
        <w:rPr>
          <w:sz w:val="24"/>
          <w:szCs w:val="24"/>
        </w:rPr>
      </w:pPr>
    </w:p>
    <w:p w:rsidR="00AC61C9" w:rsidRPr="006B6991" w:rsidRDefault="00AC61C9" w:rsidP="001A5221">
      <w:pPr>
        <w:numPr>
          <w:ilvl w:val="0"/>
          <w:numId w:val="553"/>
        </w:numPr>
        <w:tabs>
          <w:tab w:val="left" w:pos="920"/>
        </w:tabs>
        <w:ind w:left="920" w:hanging="220"/>
        <w:rPr>
          <w:b/>
          <w:bCs/>
          <w:sz w:val="24"/>
          <w:szCs w:val="24"/>
        </w:rPr>
      </w:pPr>
      <w:r w:rsidRPr="006B6991">
        <w:rPr>
          <w:b/>
          <w:bCs/>
          <w:sz w:val="24"/>
          <w:szCs w:val="24"/>
        </w:rPr>
        <w:t>класс</w:t>
      </w:r>
    </w:p>
    <w:p w:rsidR="00AC61C9" w:rsidRPr="006B6991" w:rsidRDefault="00AC61C9">
      <w:pPr>
        <w:spacing w:line="156" w:lineRule="exact"/>
        <w:rPr>
          <w:sz w:val="24"/>
          <w:szCs w:val="24"/>
        </w:rPr>
      </w:pPr>
    </w:p>
    <w:p w:rsidR="00AC61C9" w:rsidRPr="006B6991" w:rsidRDefault="00AC61C9">
      <w:pPr>
        <w:ind w:left="700"/>
        <w:rPr>
          <w:sz w:val="24"/>
          <w:szCs w:val="24"/>
        </w:rPr>
      </w:pPr>
      <w:r w:rsidRPr="006B6991">
        <w:rPr>
          <w:sz w:val="24"/>
          <w:szCs w:val="24"/>
        </w:rPr>
        <w:t>По завершении учебного года обучающийся:</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rsidP="001A5221">
      <w:pPr>
        <w:numPr>
          <w:ilvl w:val="0"/>
          <w:numId w:val="554"/>
        </w:numPr>
        <w:tabs>
          <w:tab w:val="left" w:pos="994"/>
        </w:tabs>
        <w:spacing w:line="344" w:lineRule="auto"/>
        <w:ind w:firstLine="700"/>
        <w:jc w:val="both"/>
        <w:rPr>
          <w:rFonts w:ascii="Symbol" w:hAnsi="Symbol" w:cs="Symbol"/>
          <w:sz w:val="24"/>
          <w:szCs w:val="24"/>
        </w:rPr>
      </w:pPr>
      <w:r w:rsidRPr="006B6991">
        <w:rPr>
          <w:sz w:val="24"/>
          <w:szCs w:val="24"/>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p>
    <w:p w:rsidR="00AC61C9" w:rsidRPr="006B6991" w:rsidRDefault="00AC61C9">
      <w:pPr>
        <w:spacing w:line="22" w:lineRule="exact"/>
        <w:rPr>
          <w:rFonts w:ascii="Symbol" w:hAnsi="Symbol" w:cs="Symbol"/>
          <w:sz w:val="24"/>
          <w:szCs w:val="24"/>
        </w:rPr>
      </w:pPr>
    </w:p>
    <w:p w:rsidR="00AC61C9" w:rsidRPr="006B6991" w:rsidRDefault="00AC61C9" w:rsidP="001A5221">
      <w:pPr>
        <w:numPr>
          <w:ilvl w:val="0"/>
          <w:numId w:val="554"/>
        </w:numPr>
        <w:tabs>
          <w:tab w:val="left" w:pos="980"/>
        </w:tabs>
        <w:ind w:left="980" w:hanging="280"/>
        <w:rPr>
          <w:rFonts w:ascii="Symbol" w:hAnsi="Symbol" w:cs="Symbol"/>
          <w:sz w:val="24"/>
          <w:szCs w:val="24"/>
        </w:rPr>
      </w:pPr>
      <w:r w:rsidRPr="006B6991">
        <w:rPr>
          <w:sz w:val="24"/>
          <w:szCs w:val="24"/>
        </w:rPr>
        <w:t>описывает жизненный цикл технологии, приводя примеры;</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554"/>
        </w:numPr>
        <w:tabs>
          <w:tab w:val="left" w:pos="994"/>
        </w:tabs>
        <w:spacing w:line="335" w:lineRule="auto"/>
        <w:ind w:firstLine="700"/>
        <w:rPr>
          <w:rFonts w:ascii="Symbol" w:hAnsi="Symbol" w:cs="Symbol"/>
          <w:sz w:val="24"/>
          <w:szCs w:val="24"/>
        </w:rPr>
      </w:pPr>
      <w:r w:rsidRPr="006B6991">
        <w:rPr>
          <w:sz w:val="24"/>
          <w:szCs w:val="24"/>
        </w:rPr>
        <w:t>оперирует понятием «технологическая система» при описании средств удовлетворения потребностей человека;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54"/>
        </w:numPr>
        <w:tabs>
          <w:tab w:val="left" w:pos="994"/>
        </w:tabs>
        <w:spacing w:line="335" w:lineRule="auto"/>
        <w:ind w:firstLine="700"/>
        <w:rPr>
          <w:rFonts w:ascii="Symbol" w:hAnsi="Symbol" w:cs="Symbol"/>
          <w:sz w:val="24"/>
          <w:szCs w:val="24"/>
        </w:rPr>
      </w:pPr>
      <w:r w:rsidRPr="006B6991">
        <w:rPr>
          <w:sz w:val="24"/>
          <w:szCs w:val="24"/>
        </w:rPr>
        <w:t>проводит морфологический и функциональный анализ технологической системы;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54"/>
        </w:numPr>
        <w:tabs>
          <w:tab w:val="left" w:pos="994"/>
        </w:tabs>
        <w:spacing w:line="334" w:lineRule="auto"/>
        <w:ind w:firstLine="700"/>
        <w:rPr>
          <w:rFonts w:ascii="Symbol" w:hAnsi="Symbol" w:cs="Symbol"/>
          <w:sz w:val="24"/>
          <w:szCs w:val="24"/>
        </w:rPr>
      </w:pPr>
      <w:r w:rsidRPr="006B6991">
        <w:rPr>
          <w:sz w:val="24"/>
          <w:szCs w:val="24"/>
        </w:rPr>
        <w:t>проводит анализ технологической системы – надсистемы – подсистемы в процессе проектирования продукта;</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554"/>
        </w:numPr>
        <w:tabs>
          <w:tab w:val="left" w:pos="980"/>
        </w:tabs>
        <w:ind w:left="980" w:hanging="280"/>
        <w:rPr>
          <w:rFonts w:ascii="Symbol" w:hAnsi="Symbol" w:cs="Symbol"/>
          <w:sz w:val="24"/>
          <w:szCs w:val="24"/>
        </w:rPr>
      </w:pPr>
      <w:r w:rsidRPr="006B6991">
        <w:rPr>
          <w:sz w:val="24"/>
          <w:szCs w:val="24"/>
        </w:rPr>
        <w:t>читает элементарные чертежи и эскизы;</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54"/>
        </w:numPr>
        <w:tabs>
          <w:tab w:val="left" w:pos="980"/>
        </w:tabs>
        <w:ind w:left="980" w:hanging="280"/>
        <w:rPr>
          <w:rFonts w:ascii="Symbol" w:hAnsi="Symbol" w:cs="Symbol"/>
          <w:sz w:val="24"/>
          <w:szCs w:val="24"/>
        </w:rPr>
      </w:pPr>
      <w:r w:rsidRPr="006B6991">
        <w:rPr>
          <w:sz w:val="24"/>
          <w:szCs w:val="24"/>
        </w:rPr>
        <w:t>выполняет эскизы механизмов, интерьера;</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54"/>
        </w:numPr>
        <w:tabs>
          <w:tab w:val="left" w:pos="994"/>
        </w:tabs>
        <w:spacing w:line="335" w:lineRule="auto"/>
        <w:ind w:firstLine="700"/>
        <w:rPr>
          <w:rFonts w:ascii="Symbol" w:hAnsi="Symbol" w:cs="Symbol"/>
          <w:sz w:val="24"/>
          <w:szCs w:val="24"/>
        </w:rPr>
      </w:pPr>
      <w:r w:rsidRPr="006B6991">
        <w:rPr>
          <w:sz w:val="24"/>
          <w:szCs w:val="24"/>
        </w:rPr>
        <w:t>освоил техники обработки материалов (по выбору обучающегося в соответствии с содержанием проектной деятельности);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54"/>
        </w:numPr>
        <w:tabs>
          <w:tab w:val="left" w:pos="994"/>
        </w:tabs>
        <w:spacing w:line="333" w:lineRule="auto"/>
        <w:ind w:firstLine="700"/>
        <w:rPr>
          <w:rFonts w:ascii="Symbol" w:hAnsi="Symbol" w:cs="Symbol"/>
          <w:sz w:val="24"/>
          <w:szCs w:val="24"/>
        </w:rPr>
      </w:pPr>
      <w:r w:rsidRPr="006B6991">
        <w:rPr>
          <w:sz w:val="24"/>
          <w:szCs w:val="24"/>
        </w:rPr>
        <w:lastRenderedPageBreak/>
        <w:t>применяет простые механизмы для решения поставленных задач по модернизации / проектированию технологических систем;</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554"/>
        </w:numPr>
        <w:tabs>
          <w:tab w:val="left" w:pos="994"/>
        </w:tabs>
        <w:spacing w:line="334" w:lineRule="auto"/>
        <w:ind w:firstLine="700"/>
        <w:rPr>
          <w:rFonts w:ascii="Symbol" w:hAnsi="Symbol" w:cs="Symbol"/>
          <w:sz w:val="24"/>
          <w:szCs w:val="24"/>
        </w:rPr>
      </w:pPr>
      <w:r w:rsidRPr="006B6991">
        <w:rPr>
          <w:sz w:val="24"/>
          <w:szCs w:val="24"/>
        </w:rPr>
        <w:t>строит модель механизма, состоящего из нескольких простых механизмов по кинематической схеме;</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54"/>
        </w:numPr>
        <w:tabs>
          <w:tab w:val="left" w:pos="994"/>
        </w:tabs>
        <w:spacing w:line="335" w:lineRule="auto"/>
        <w:ind w:firstLine="700"/>
        <w:rPr>
          <w:rFonts w:ascii="Symbol" w:hAnsi="Symbol" w:cs="Symbol"/>
          <w:sz w:val="24"/>
          <w:szCs w:val="24"/>
        </w:rPr>
      </w:pPr>
      <w:r w:rsidRPr="006B6991">
        <w:rPr>
          <w:sz w:val="24"/>
          <w:szCs w:val="24"/>
        </w:rPr>
        <w:t>получил и проанализировал опыт исследования способов жизнеобеспечения и состояния жилых зданий микрорайона / поселения;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54"/>
        </w:numPr>
        <w:tabs>
          <w:tab w:val="left" w:pos="994"/>
        </w:tabs>
        <w:spacing w:line="335" w:lineRule="auto"/>
        <w:ind w:firstLine="700"/>
        <w:rPr>
          <w:rFonts w:ascii="Symbol" w:hAnsi="Symbol" w:cs="Symbol"/>
          <w:sz w:val="24"/>
          <w:szCs w:val="24"/>
        </w:rPr>
      </w:pPr>
      <w:r w:rsidRPr="006B6991">
        <w:rPr>
          <w:sz w:val="24"/>
          <w:szCs w:val="24"/>
        </w:rPr>
        <w:t>получил и проанализировал опыт решения задач на взаимодействие со службами ЖКХ;</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54"/>
        </w:numPr>
        <w:tabs>
          <w:tab w:val="left" w:pos="994"/>
        </w:tabs>
        <w:spacing w:line="344" w:lineRule="auto"/>
        <w:ind w:firstLine="700"/>
        <w:jc w:val="both"/>
        <w:rPr>
          <w:rFonts w:ascii="Symbol" w:hAnsi="Symbol" w:cs="Symbol"/>
          <w:sz w:val="24"/>
          <w:szCs w:val="24"/>
        </w:rPr>
      </w:pPr>
      <w:r w:rsidRPr="006B6991">
        <w:rPr>
          <w:sz w:val="24"/>
          <w:szCs w:val="24"/>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54"/>
        </w:numPr>
        <w:tabs>
          <w:tab w:val="left" w:pos="994"/>
        </w:tabs>
        <w:spacing w:line="335" w:lineRule="auto"/>
        <w:ind w:firstLine="700"/>
        <w:rPr>
          <w:rFonts w:ascii="Symbol" w:hAnsi="Symbol" w:cs="Symbol"/>
          <w:sz w:val="24"/>
          <w:szCs w:val="24"/>
        </w:rPr>
      </w:pPr>
      <w:r w:rsidRPr="006B6991">
        <w:rPr>
          <w:sz w:val="24"/>
          <w:szCs w:val="24"/>
        </w:rPr>
        <w:t>получил и проанализировал опыт модификации механизмов (на основе технической документации) для получения заданных свойств (решение задачи);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54"/>
        </w:numPr>
        <w:tabs>
          <w:tab w:val="left" w:pos="994"/>
        </w:tabs>
        <w:spacing w:line="335" w:lineRule="auto"/>
        <w:ind w:firstLine="700"/>
        <w:jc w:val="both"/>
        <w:rPr>
          <w:rFonts w:ascii="Symbol" w:hAnsi="Symbol" w:cs="Symbol"/>
          <w:sz w:val="24"/>
          <w:szCs w:val="24"/>
        </w:rPr>
      </w:pPr>
      <w:r w:rsidRPr="006B6991">
        <w:rPr>
          <w:sz w:val="24"/>
          <w:szCs w:val="24"/>
        </w:rPr>
        <w:t>получил и проанализировал опыт планирования (разработки) получения материального продукта в соответствии с собственными задачами (включая</w:t>
      </w:r>
    </w:p>
    <w:p w:rsidR="00AC61C9" w:rsidRPr="006B6991" w:rsidRDefault="00AC61C9">
      <w:pPr>
        <w:spacing w:line="253" w:lineRule="exact"/>
        <w:rPr>
          <w:sz w:val="24"/>
          <w:szCs w:val="24"/>
        </w:rPr>
      </w:pPr>
    </w:p>
    <w:p w:rsidR="00AC61C9" w:rsidRPr="006B6991" w:rsidRDefault="00AC61C9">
      <w:pPr>
        <w:spacing w:line="351" w:lineRule="auto"/>
        <w:rPr>
          <w:sz w:val="24"/>
          <w:szCs w:val="24"/>
        </w:rPr>
      </w:pPr>
      <w:r w:rsidRPr="006B6991">
        <w:rPr>
          <w:sz w:val="24"/>
          <w:szCs w:val="24"/>
        </w:rPr>
        <w:t>моделирование и разработку документации) или на основе самостоятельно проведенных исследований потребительских интересов.</w:t>
      </w:r>
    </w:p>
    <w:p w:rsidR="00AC61C9" w:rsidRPr="006B6991" w:rsidRDefault="00AC61C9">
      <w:pPr>
        <w:spacing w:line="17" w:lineRule="exact"/>
        <w:rPr>
          <w:sz w:val="24"/>
          <w:szCs w:val="24"/>
        </w:rPr>
      </w:pPr>
    </w:p>
    <w:p w:rsidR="00AC61C9" w:rsidRPr="006B6991" w:rsidRDefault="00AC61C9" w:rsidP="001A5221">
      <w:pPr>
        <w:numPr>
          <w:ilvl w:val="0"/>
          <w:numId w:val="555"/>
        </w:numPr>
        <w:tabs>
          <w:tab w:val="left" w:pos="920"/>
        </w:tabs>
        <w:ind w:left="920" w:hanging="220"/>
        <w:rPr>
          <w:b/>
          <w:bCs/>
          <w:sz w:val="24"/>
          <w:szCs w:val="24"/>
        </w:rPr>
      </w:pPr>
      <w:r w:rsidRPr="006B6991">
        <w:rPr>
          <w:b/>
          <w:bCs/>
          <w:sz w:val="24"/>
          <w:szCs w:val="24"/>
        </w:rPr>
        <w:t>класс</w:t>
      </w:r>
    </w:p>
    <w:p w:rsidR="00AC61C9" w:rsidRPr="006B6991" w:rsidRDefault="00AC61C9">
      <w:pPr>
        <w:spacing w:line="156" w:lineRule="exact"/>
        <w:rPr>
          <w:sz w:val="24"/>
          <w:szCs w:val="24"/>
        </w:rPr>
      </w:pPr>
    </w:p>
    <w:p w:rsidR="00AC61C9" w:rsidRPr="006B6991" w:rsidRDefault="00AC61C9">
      <w:pPr>
        <w:ind w:left="700"/>
        <w:rPr>
          <w:sz w:val="24"/>
          <w:szCs w:val="24"/>
        </w:rPr>
      </w:pPr>
      <w:r w:rsidRPr="006B6991">
        <w:rPr>
          <w:sz w:val="24"/>
          <w:szCs w:val="24"/>
        </w:rPr>
        <w:t>По завершении учебного года обучающийся:</w:t>
      </w:r>
    </w:p>
    <w:p w:rsidR="00AC61C9" w:rsidRPr="006B6991" w:rsidRDefault="00AC61C9">
      <w:pPr>
        <w:spacing w:line="193" w:lineRule="exact"/>
        <w:rPr>
          <w:sz w:val="24"/>
          <w:szCs w:val="24"/>
        </w:rPr>
      </w:pPr>
    </w:p>
    <w:p w:rsidR="00AC61C9" w:rsidRPr="006B6991" w:rsidRDefault="00AC61C9" w:rsidP="001A5221">
      <w:pPr>
        <w:numPr>
          <w:ilvl w:val="0"/>
          <w:numId w:val="556"/>
        </w:numPr>
        <w:tabs>
          <w:tab w:val="left" w:pos="994"/>
        </w:tabs>
        <w:spacing w:line="344" w:lineRule="auto"/>
        <w:ind w:firstLine="700"/>
        <w:jc w:val="both"/>
        <w:rPr>
          <w:rFonts w:ascii="Symbol" w:hAnsi="Symbol" w:cs="Symbol"/>
          <w:sz w:val="24"/>
          <w:szCs w:val="24"/>
        </w:rPr>
      </w:pPr>
      <w:r w:rsidRPr="006B6991">
        <w:rPr>
          <w:sz w:val="24"/>
          <w:szCs w:val="24"/>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556"/>
        </w:numPr>
        <w:tabs>
          <w:tab w:val="left" w:pos="994"/>
        </w:tabs>
        <w:spacing w:line="333" w:lineRule="auto"/>
        <w:ind w:firstLine="700"/>
        <w:rPr>
          <w:rFonts w:ascii="Symbol" w:hAnsi="Symbol" w:cs="Symbol"/>
          <w:sz w:val="24"/>
          <w:szCs w:val="24"/>
        </w:rPr>
      </w:pPr>
      <w:r w:rsidRPr="006B6991">
        <w:rPr>
          <w:sz w:val="24"/>
          <w:szCs w:val="24"/>
        </w:rPr>
        <w:t>называет и характеризует актуальные и перспективные информационные технологии, характеризует профессии в сфере информационных технологий;</w:t>
      </w:r>
    </w:p>
    <w:p w:rsidR="00AC61C9" w:rsidRPr="006B6991" w:rsidRDefault="00AC61C9">
      <w:pPr>
        <w:spacing w:line="27" w:lineRule="exact"/>
        <w:rPr>
          <w:rFonts w:ascii="Symbol" w:hAnsi="Symbol" w:cs="Symbol"/>
          <w:sz w:val="24"/>
          <w:szCs w:val="24"/>
        </w:rPr>
      </w:pPr>
    </w:p>
    <w:p w:rsidR="00AC61C9" w:rsidRPr="006B6991" w:rsidRDefault="00AC61C9" w:rsidP="001A5221">
      <w:pPr>
        <w:numPr>
          <w:ilvl w:val="0"/>
          <w:numId w:val="556"/>
        </w:numPr>
        <w:tabs>
          <w:tab w:val="left" w:pos="980"/>
        </w:tabs>
        <w:ind w:left="980" w:hanging="280"/>
        <w:rPr>
          <w:rFonts w:ascii="Symbol" w:hAnsi="Symbol" w:cs="Symbol"/>
          <w:sz w:val="24"/>
          <w:szCs w:val="24"/>
        </w:rPr>
      </w:pPr>
      <w:r w:rsidRPr="006B6991">
        <w:rPr>
          <w:sz w:val="24"/>
          <w:szCs w:val="24"/>
        </w:rPr>
        <w:t>характеризует автоматизацию производства на примере региона проживания,</w:t>
      </w:r>
    </w:p>
    <w:p w:rsidR="00AC61C9" w:rsidRPr="006B6991" w:rsidRDefault="00AC61C9">
      <w:pPr>
        <w:spacing w:line="176" w:lineRule="exact"/>
        <w:rPr>
          <w:sz w:val="24"/>
          <w:szCs w:val="24"/>
        </w:rPr>
      </w:pPr>
    </w:p>
    <w:p w:rsidR="00AC61C9" w:rsidRPr="006B6991" w:rsidRDefault="00AC61C9">
      <w:pPr>
        <w:spacing w:line="354" w:lineRule="auto"/>
        <w:jc w:val="both"/>
        <w:rPr>
          <w:sz w:val="24"/>
          <w:szCs w:val="24"/>
        </w:rPr>
      </w:pPr>
      <w:r w:rsidRPr="006B6991">
        <w:rPr>
          <w:sz w:val="24"/>
          <w:szCs w:val="24"/>
        </w:rPr>
        <w:t>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p>
    <w:p w:rsidR="00AC61C9" w:rsidRPr="006B6991" w:rsidRDefault="00AC61C9">
      <w:pPr>
        <w:spacing w:line="9" w:lineRule="exact"/>
        <w:rPr>
          <w:sz w:val="24"/>
          <w:szCs w:val="24"/>
        </w:rPr>
      </w:pPr>
    </w:p>
    <w:p w:rsidR="00AC61C9" w:rsidRPr="006B6991" w:rsidRDefault="00AC61C9" w:rsidP="001A5221">
      <w:pPr>
        <w:numPr>
          <w:ilvl w:val="0"/>
          <w:numId w:val="557"/>
        </w:numPr>
        <w:tabs>
          <w:tab w:val="left" w:pos="980"/>
        </w:tabs>
        <w:ind w:left="980" w:hanging="280"/>
        <w:rPr>
          <w:rFonts w:ascii="Symbol" w:hAnsi="Symbol" w:cs="Symbol"/>
          <w:sz w:val="24"/>
          <w:szCs w:val="24"/>
        </w:rPr>
      </w:pPr>
      <w:r w:rsidRPr="006B6991">
        <w:rPr>
          <w:sz w:val="24"/>
          <w:szCs w:val="24"/>
        </w:rPr>
        <w:t>перечисляет, характеризует и распознает устройства для накопления энергии,</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для передачи энергии;</w:t>
      </w:r>
    </w:p>
    <w:p w:rsidR="00AC61C9" w:rsidRPr="006B6991" w:rsidRDefault="00AC61C9">
      <w:pPr>
        <w:spacing w:line="159" w:lineRule="exact"/>
        <w:rPr>
          <w:sz w:val="24"/>
          <w:szCs w:val="24"/>
        </w:rPr>
      </w:pPr>
    </w:p>
    <w:p w:rsidR="00AC61C9" w:rsidRPr="006B6991" w:rsidRDefault="00AC61C9" w:rsidP="001A5221">
      <w:pPr>
        <w:numPr>
          <w:ilvl w:val="0"/>
          <w:numId w:val="558"/>
        </w:numPr>
        <w:tabs>
          <w:tab w:val="left" w:pos="980"/>
        </w:tabs>
        <w:ind w:left="980" w:hanging="280"/>
        <w:rPr>
          <w:rFonts w:ascii="Symbol" w:hAnsi="Symbol" w:cs="Symbol"/>
          <w:sz w:val="24"/>
          <w:szCs w:val="24"/>
        </w:rPr>
      </w:pPr>
      <w:r w:rsidRPr="006B6991">
        <w:rPr>
          <w:sz w:val="24"/>
          <w:szCs w:val="24"/>
        </w:rPr>
        <w:t>объясняет  понятие  «машина»,  характеризует  технологические  системы,</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преобразующие энергию в вид, необходимый потребителю;</w:t>
      </w:r>
    </w:p>
    <w:p w:rsidR="00AC61C9" w:rsidRPr="006B6991" w:rsidRDefault="00AC61C9">
      <w:pPr>
        <w:spacing w:line="194" w:lineRule="exact"/>
        <w:rPr>
          <w:sz w:val="24"/>
          <w:szCs w:val="24"/>
        </w:rPr>
      </w:pPr>
    </w:p>
    <w:p w:rsidR="00AC61C9" w:rsidRPr="006B6991" w:rsidRDefault="00AC61C9" w:rsidP="001A5221">
      <w:pPr>
        <w:numPr>
          <w:ilvl w:val="0"/>
          <w:numId w:val="559"/>
        </w:numPr>
        <w:tabs>
          <w:tab w:val="left" w:pos="994"/>
        </w:tabs>
        <w:spacing w:line="335" w:lineRule="auto"/>
        <w:ind w:firstLine="700"/>
        <w:rPr>
          <w:rFonts w:ascii="Symbol" w:hAnsi="Symbol" w:cs="Symbol"/>
          <w:sz w:val="24"/>
          <w:szCs w:val="24"/>
        </w:rPr>
      </w:pPr>
      <w:r w:rsidRPr="006B6991">
        <w:rPr>
          <w:sz w:val="24"/>
          <w:szCs w:val="24"/>
        </w:rPr>
        <w:t>объясняет сущность управления в технологических системах, характеризует автоматические и саморегулируемые системы;</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59"/>
        </w:numPr>
        <w:tabs>
          <w:tab w:val="left" w:pos="994"/>
        </w:tabs>
        <w:spacing w:line="335" w:lineRule="auto"/>
        <w:ind w:firstLine="700"/>
        <w:rPr>
          <w:rFonts w:ascii="Symbol" w:hAnsi="Symbol" w:cs="Symbol"/>
          <w:sz w:val="24"/>
          <w:szCs w:val="24"/>
        </w:rPr>
      </w:pPr>
      <w:r w:rsidRPr="006B6991">
        <w:rPr>
          <w:sz w:val="24"/>
          <w:szCs w:val="24"/>
        </w:rPr>
        <w:t>осуществляет сборку электрических цепей по электрической схеме, проводит анализ неполадок электрической цепи;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59"/>
        </w:numPr>
        <w:tabs>
          <w:tab w:val="left" w:pos="994"/>
        </w:tabs>
        <w:spacing w:line="344" w:lineRule="auto"/>
        <w:ind w:firstLine="700"/>
        <w:jc w:val="both"/>
        <w:rPr>
          <w:rFonts w:ascii="Symbol" w:hAnsi="Symbol" w:cs="Symbol"/>
          <w:sz w:val="24"/>
          <w:szCs w:val="24"/>
        </w:rPr>
      </w:pPr>
      <w:r w:rsidRPr="006B6991">
        <w:rPr>
          <w:sz w:val="24"/>
          <w:szCs w:val="24"/>
        </w:rPr>
        <w:lastRenderedPageBreak/>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59"/>
        </w:numPr>
        <w:tabs>
          <w:tab w:val="left" w:pos="994"/>
        </w:tabs>
        <w:spacing w:line="336" w:lineRule="auto"/>
        <w:ind w:firstLine="700"/>
        <w:rPr>
          <w:rFonts w:ascii="Symbol" w:hAnsi="Symbol" w:cs="Symbol"/>
          <w:sz w:val="24"/>
          <w:szCs w:val="24"/>
        </w:rPr>
      </w:pPr>
      <w:r w:rsidRPr="006B6991">
        <w:rPr>
          <w:sz w:val="24"/>
          <w:szCs w:val="24"/>
        </w:rPr>
        <w:t>выполняет базовые операции редактора компьютерного трехмерного проектирования (на выбор образовательной организации);</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559"/>
        </w:numPr>
        <w:tabs>
          <w:tab w:val="left" w:pos="994"/>
        </w:tabs>
        <w:spacing w:line="335" w:lineRule="auto"/>
        <w:ind w:firstLine="700"/>
        <w:rPr>
          <w:rFonts w:ascii="Symbol" w:hAnsi="Symbol" w:cs="Symbol"/>
          <w:sz w:val="24"/>
          <w:szCs w:val="24"/>
        </w:rPr>
      </w:pPr>
      <w:r w:rsidRPr="006B6991">
        <w:rPr>
          <w:sz w:val="24"/>
          <w:szCs w:val="24"/>
        </w:rPr>
        <w:t>конструирует простые системы с обратной связью на основе технических конструкторов;</w:t>
      </w:r>
    </w:p>
    <w:p w:rsidR="00AC61C9" w:rsidRPr="006B6991" w:rsidRDefault="00AC61C9" w:rsidP="001A5221">
      <w:pPr>
        <w:numPr>
          <w:ilvl w:val="0"/>
          <w:numId w:val="560"/>
        </w:numPr>
        <w:tabs>
          <w:tab w:val="left" w:pos="994"/>
        </w:tabs>
        <w:spacing w:line="335" w:lineRule="auto"/>
        <w:ind w:firstLine="700"/>
        <w:rPr>
          <w:rFonts w:ascii="Symbol" w:hAnsi="Symbol" w:cs="Symbol"/>
          <w:sz w:val="24"/>
          <w:szCs w:val="24"/>
        </w:rPr>
      </w:pPr>
      <w:r w:rsidRPr="006B6991">
        <w:rPr>
          <w:sz w:val="24"/>
          <w:szCs w:val="24"/>
        </w:rPr>
        <w:t>следует технологии, в том числе, в процессе изготовления субъективно нового продукта;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60"/>
        </w:numPr>
        <w:tabs>
          <w:tab w:val="left" w:pos="994"/>
        </w:tabs>
        <w:spacing w:line="344" w:lineRule="auto"/>
        <w:ind w:firstLine="700"/>
        <w:jc w:val="both"/>
        <w:rPr>
          <w:rFonts w:ascii="Symbol" w:hAnsi="Symbol" w:cs="Symbol"/>
          <w:sz w:val="24"/>
          <w:szCs w:val="24"/>
        </w:rPr>
      </w:pPr>
      <w:r w:rsidRPr="006B6991">
        <w:rPr>
          <w:sz w:val="24"/>
          <w:szCs w:val="24"/>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60"/>
        </w:numPr>
        <w:tabs>
          <w:tab w:val="left" w:pos="994"/>
        </w:tabs>
        <w:spacing w:line="344" w:lineRule="auto"/>
        <w:ind w:firstLine="700"/>
        <w:jc w:val="both"/>
        <w:rPr>
          <w:rFonts w:ascii="Symbol" w:hAnsi="Symbol" w:cs="Symbol"/>
          <w:sz w:val="24"/>
          <w:szCs w:val="24"/>
        </w:rPr>
      </w:pPr>
      <w:r w:rsidRPr="006B6991">
        <w:rPr>
          <w:sz w:val="24"/>
          <w:szCs w:val="24"/>
        </w:rPr>
        <w:t>получил и проанализировал опыт разработки и создания изделия средствами учебного станка, управляемого программой компьютерного трехмерного проектирования;</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560"/>
        </w:numPr>
        <w:tabs>
          <w:tab w:val="left" w:pos="980"/>
        </w:tabs>
        <w:ind w:left="980" w:hanging="280"/>
        <w:rPr>
          <w:rFonts w:ascii="Symbol" w:hAnsi="Symbol" w:cs="Symbol"/>
          <w:sz w:val="24"/>
          <w:szCs w:val="24"/>
        </w:rPr>
      </w:pPr>
      <w:r w:rsidRPr="006B6991">
        <w:rPr>
          <w:sz w:val="24"/>
          <w:szCs w:val="24"/>
        </w:rPr>
        <w:t>получил   и   проанализировал   опыт   оптимизации   заданного   способа</w:t>
      </w:r>
    </w:p>
    <w:p w:rsidR="00AC61C9" w:rsidRPr="006B6991" w:rsidRDefault="00AC61C9">
      <w:pPr>
        <w:spacing w:line="177" w:lineRule="exact"/>
        <w:rPr>
          <w:sz w:val="24"/>
          <w:szCs w:val="24"/>
        </w:rPr>
      </w:pPr>
    </w:p>
    <w:p w:rsidR="00AC61C9" w:rsidRPr="006B6991" w:rsidRDefault="00AC61C9">
      <w:pPr>
        <w:spacing w:line="349" w:lineRule="auto"/>
        <w:rPr>
          <w:sz w:val="24"/>
          <w:szCs w:val="24"/>
        </w:rPr>
      </w:pPr>
      <w:r w:rsidRPr="006B6991">
        <w:rPr>
          <w:sz w:val="24"/>
          <w:szCs w:val="24"/>
        </w:rPr>
        <w:t>(технологии) получения материального продукта (на основании собственной практики использования этого способа).</w:t>
      </w:r>
    </w:p>
    <w:p w:rsidR="00AC61C9" w:rsidRPr="006B6991" w:rsidRDefault="00AC61C9">
      <w:pPr>
        <w:spacing w:line="22" w:lineRule="exact"/>
        <w:rPr>
          <w:sz w:val="24"/>
          <w:szCs w:val="24"/>
        </w:rPr>
      </w:pPr>
    </w:p>
    <w:p w:rsidR="00AC61C9" w:rsidRPr="006B6991" w:rsidRDefault="00AC61C9" w:rsidP="001A5221">
      <w:pPr>
        <w:numPr>
          <w:ilvl w:val="0"/>
          <w:numId w:val="561"/>
        </w:numPr>
        <w:tabs>
          <w:tab w:val="left" w:pos="920"/>
        </w:tabs>
        <w:ind w:left="920" w:hanging="220"/>
        <w:rPr>
          <w:b/>
          <w:bCs/>
          <w:sz w:val="24"/>
          <w:szCs w:val="24"/>
        </w:rPr>
      </w:pPr>
      <w:r w:rsidRPr="006B6991">
        <w:rPr>
          <w:b/>
          <w:bCs/>
          <w:sz w:val="24"/>
          <w:szCs w:val="24"/>
        </w:rPr>
        <w:t>класс</w:t>
      </w:r>
    </w:p>
    <w:p w:rsidR="00AC61C9" w:rsidRPr="006B6991" w:rsidRDefault="00AC61C9">
      <w:pPr>
        <w:spacing w:line="156" w:lineRule="exact"/>
        <w:rPr>
          <w:sz w:val="24"/>
          <w:szCs w:val="24"/>
        </w:rPr>
      </w:pPr>
    </w:p>
    <w:p w:rsidR="00AC61C9" w:rsidRPr="006B6991" w:rsidRDefault="00AC61C9">
      <w:pPr>
        <w:ind w:left="700"/>
        <w:rPr>
          <w:sz w:val="24"/>
          <w:szCs w:val="24"/>
        </w:rPr>
      </w:pPr>
      <w:r w:rsidRPr="006B6991">
        <w:rPr>
          <w:sz w:val="24"/>
          <w:szCs w:val="24"/>
        </w:rPr>
        <w:t>По завершении учебного года обучающийся:</w:t>
      </w:r>
    </w:p>
    <w:p w:rsidR="00AC61C9" w:rsidRPr="006B6991" w:rsidRDefault="00AC61C9">
      <w:pPr>
        <w:spacing w:line="193" w:lineRule="exact"/>
        <w:rPr>
          <w:sz w:val="24"/>
          <w:szCs w:val="24"/>
        </w:rPr>
      </w:pPr>
    </w:p>
    <w:p w:rsidR="00AC61C9" w:rsidRPr="006B6991" w:rsidRDefault="00AC61C9" w:rsidP="001A5221">
      <w:pPr>
        <w:numPr>
          <w:ilvl w:val="0"/>
          <w:numId w:val="562"/>
        </w:numPr>
        <w:tabs>
          <w:tab w:val="left" w:pos="994"/>
        </w:tabs>
        <w:spacing w:line="335" w:lineRule="auto"/>
        <w:ind w:firstLine="700"/>
        <w:rPr>
          <w:rFonts w:ascii="Symbol" w:hAnsi="Symbol" w:cs="Symbol"/>
          <w:sz w:val="24"/>
          <w:szCs w:val="24"/>
        </w:rPr>
      </w:pPr>
      <w:r w:rsidRPr="006B6991">
        <w:rPr>
          <w:sz w:val="24"/>
          <w:szCs w:val="24"/>
        </w:rPr>
        <w:t>называет и характеризует актуальные и перспективные технологии обработки материалов, технологии получения материалов с заданными свойствами;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62"/>
        </w:numPr>
        <w:tabs>
          <w:tab w:val="left" w:pos="994"/>
        </w:tabs>
        <w:spacing w:line="333" w:lineRule="auto"/>
        <w:ind w:firstLine="700"/>
        <w:rPr>
          <w:rFonts w:ascii="Symbol" w:hAnsi="Symbol" w:cs="Symbol"/>
          <w:sz w:val="24"/>
          <w:szCs w:val="24"/>
        </w:rPr>
      </w:pPr>
      <w:r w:rsidRPr="006B6991">
        <w:rPr>
          <w:sz w:val="24"/>
          <w:szCs w:val="24"/>
        </w:rPr>
        <w:t>характеризует современную индустрию питания, в том числе в регионе проживания, и перспективы ее развития;</w:t>
      </w:r>
    </w:p>
    <w:p w:rsidR="00AC61C9" w:rsidRPr="006B6991" w:rsidRDefault="00AC61C9">
      <w:pPr>
        <w:spacing w:line="64" w:lineRule="exact"/>
        <w:rPr>
          <w:rFonts w:ascii="Symbol" w:hAnsi="Symbol" w:cs="Symbol"/>
          <w:sz w:val="24"/>
          <w:szCs w:val="24"/>
        </w:rPr>
      </w:pPr>
    </w:p>
    <w:p w:rsidR="00AC61C9" w:rsidRPr="006B6991" w:rsidRDefault="00AC61C9" w:rsidP="001A5221">
      <w:pPr>
        <w:numPr>
          <w:ilvl w:val="0"/>
          <w:numId w:val="562"/>
        </w:numPr>
        <w:tabs>
          <w:tab w:val="left" w:pos="994"/>
        </w:tabs>
        <w:spacing w:line="333" w:lineRule="auto"/>
        <w:ind w:firstLine="700"/>
        <w:rPr>
          <w:rFonts w:ascii="Symbol" w:hAnsi="Symbol" w:cs="Symbol"/>
          <w:sz w:val="24"/>
          <w:szCs w:val="24"/>
        </w:rPr>
      </w:pPr>
      <w:r w:rsidRPr="006B6991">
        <w:rPr>
          <w:sz w:val="24"/>
          <w:szCs w:val="24"/>
        </w:rPr>
        <w:t>называет и характеризует актуальные и перспективные технологии транспорта;</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562"/>
        </w:numPr>
        <w:tabs>
          <w:tab w:val="left" w:pos="994"/>
        </w:tabs>
        <w:spacing w:line="343" w:lineRule="auto"/>
        <w:ind w:firstLine="700"/>
        <w:jc w:val="both"/>
        <w:rPr>
          <w:rFonts w:ascii="Symbol" w:hAnsi="Symbol" w:cs="Symbol"/>
          <w:sz w:val="24"/>
          <w:szCs w:val="24"/>
        </w:rPr>
      </w:pPr>
      <w:r w:rsidRPr="006B6991">
        <w:rPr>
          <w:sz w:val="24"/>
          <w:szCs w:val="24"/>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62"/>
        </w:numPr>
        <w:tabs>
          <w:tab w:val="left" w:pos="994"/>
        </w:tabs>
        <w:spacing w:line="333" w:lineRule="auto"/>
        <w:ind w:firstLine="700"/>
        <w:rPr>
          <w:rFonts w:ascii="Symbol" w:hAnsi="Symbol" w:cs="Symbol"/>
          <w:sz w:val="24"/>
          <w:szCs w:val="24"/>
        </w:rPr>
      </w:pPr>
      <w:r w:rsidRPr="006B6991">
        <w:rPr>
          <w:sz w:val="24"/>
          <w:szCs w:val="24"/>
        </w:rPr>
        <w:t>характеризует ситуацию на региональном рынке труда, называет тенденции ее развития;</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562"/>
        </w:numPr>
        <w:tabs>
          <w:tab w:val="left" w:pos="994"/>
        </w:tabs>
        <w:spacing w:line="336" w:lineRule="auto"/>
        <w:ind w:firstLine="700"/>
        <w:rPr>
          <w:rFonts w:ascii="Symbol" w:hAnsi="Symbol" w:cs="Symbol"/>
          <w:sz w:val="24"/>
          <w:szCs w:val="24"/>
        </w:rPr>
      </w:pPr>
      <w:r w:rsidRPr="006B6991">
        <w:rPr>
          <w:sz w:val="24"/>
          <w:szCs w:val="24"/>
        </w:rPr>
        <w:t>перечисляет и характеризует виды технической и технологической документации;</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562"/>
        </w:numPr>
        <w:tabs>
          <w:tab w:val="left" w:pos="994"/>
        </w:tabs>
        <w:spacing w:line="335" w:lineRule="auto"/>
        <w:ind w:firstLine="700"/>
        <w:jc w:val="both"/>
        <w:rPr>
          <w:rFonts w:ascii="Symbol" w:hAnsi="Symbol" w:cs="Symbol"/>
          <w:sz w:val="24"/>
          <w:szCs w:val="24"/>
        </w:rPr>
      </w:pPr>
      <w:r w:rsidRPr="006B6991">
        <w:rPr>
          <w:sz w:val="24"/>
          <w:szCs w:val="24"/>
        </w:rPr>
        <w:t>характеризует произвольно заданный материал в соответствии с задачей деятельности, называя его свойства (внешний вид, механические, электрические,</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pPr>
        <w:spacing w:line="351" w:lineRule="auto"/>
        <w:ind w:left="8"/>
        <w:rPr>
          <w:sz w:val="24"/>
          <w:szCs w:val="24"/>
        </w:rPr>
      </w:pPr>
      <w:r w:rsidRPr="006B6991">
        <w:rPr>
          <w:sz w:val="24"/>
          <w:szCs w:val="24"/>
        </w:rPr>
        <w:t>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AC61C9" w:rsidRPr="006B6991" w:rsidRDefault="00AC61C9">
      <w:pPr>
        <w:spacing w:line="45" w:lineRule="exact"/>
        <w:rPr>
          <w:sz w:val="24"/>
          <w:szCs w:val="24"/>
        </w:rPr>
      </w:pPr>
    </w:p>
    <w:p w:rsidR="00AC61C9" w:rsidRPr="006B6991" w:rsidRDefault="00AC61C9" w:rsidP="001A5221">
      <w:pPr>
        <w:numPr>
          <w:ilvl w:val="0"/>
          <w:numId w:val="563"/>
        </w:numPr>
        <w:tabs>
          <w:tab w:val="left" w:pos="1002"/>
        </w:tabs>
        <w:spacing w:line="335" w:lineRule="auto"/>
        <w:ind w:left="8" w:firstLine="700"/>
        <w:jc w:val="both"/>
        <w:rPr>
          <w:rFonts w:ascii="Symbol" w:hAnsi="Symbol" w:cs="Symbol"/>
          <w:sz w:val="24"/>
          <w:szCs w:val="24"/>
        </w:rPr>
      </w:pPr>
      <w:r w:rsidRPr="006B6991">
        <w:rPr>
          <w:sz w:val="24"/>
          <w:szCs w:val="24"/>
        </w:rPr>
        <w:t>объясняет специфику социальных технологий, пользуясь произвольно избранными примерами, характеризует тенденции развития социальных технологий в</w:t>
      </w:r>
    </w:p>
    <w:p w:rsidR="00AC61C9" w:rsidRPr="006B6991" w:rsidRDefault="00AC61C9">
      <w:pPr>
        <w:spacing w:line="25" w:lineRule="exact"/>
        <w:rPr>
          <w:sz w:val="24"/>
          <w:szCs w:val="24"/>
        </w:rPr>
      </w:pPr>
    </w:p>
    <w:p w:rsidR="00AC61C9" w:rsidRPr="006B6991" w:rsidRDefault="00AC61C9" w:rsidP="001A5221">
      <w:pPr>
        <w:numPr>
          <w:ilvl w:val="0"/>
          <w:numId w:val="564"/>
        </w:numPr>
        <w:tabs>
          <w:tab w:val="left" w:pos="348"/>
        </w:tabs>
        <w:ind w:left="348" w:hanging="348"/>
        <w:rPr>
          <w:sz w:val="24"/>
          <w:szCs w:val="24"/>
        </w:rPr>
      </w:pPr>
      <w:r w:rsidRPr="006B6991">
        <w:rPr>
          <w:sz w:val="24"/>
          <w:szCs w:val="24"/>
        </w:rPr>
        <w:t>веке, характеризует профессии, связанные с реализацией социальных технологий;</w:t>
      </w:r>
    </w:p>
    <w:p w:rsidR="00AC61C9" w:rsidRPr="006B6991" w:rsidRDefault="00AC61C9">
      <w:pPr>
        <w:spacing w:line="158" w:lineRule="exact"/>
        <w:rPr>
          <w:sz w:val="24"/>
          <w:szCs w:val="24"/>
        </w:rPr>
      </w:pPr>
    </w:p>
    <w:p w:rsidR="00AC61C9" w:rsidRPr="006B6991" w:rsidRDefault="00AC61C9" w:rsidP="001A5221">
      <w:pPr>
        <w:numPr>
          <w:ilvl w:val="1"/>
          <w:numId w:val="564"/>
        </w:numPr>
        <w:tabs>
          <w:tab w:val="left" w:pos="988"/>
        </w:tabs>
        <w:ind w:left="988" w:hanging="280"/>
        <w:rPr>
          <w:rFonts w:ascii="Symbol" w:hAnsi="Symbol" w:cs="Symbol"/>
          <w:sz w:val="24"/>
          <w:szCs w:val="24"/>
        </w:rPr>
      </w:pPr>
      <w:r w:rsidRPr="006B6991">
        <w:rPr>
          <w:sz w:val="24"/>
          <w:szCs w:val="24"/>
        </w:rPr>
        <w:t>разъясняет функции модели и принципы моделирования;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564"/>
        </w:numPr>
        <w:tabs>
          <w:tab w:val="left" w:pos="988"/>
        </w:tabs>
        <w:ind w:left="988" w:hanging="280"/>
        <w:rPr>
          <w:rFonts w:ascii="Symbol" w:hAnsi="Symbol" w:cs="Symbol"/>
          <w:sz w:val="24"/>
          <w:szCs w:val="24"/>
        </w:rPr>
      </w:pPr>
      <w:r w:rsidRPr="006B6991">
        <w:rPr>
          <w:sz w:val="24"/>
          <w:szCs w:val="24"/>
        </w:rPr>
        <w:t>создает модель, адекватную практической задаче;</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564"/>
        </w:numPr>
        <w:tabs>
          <w:tab w:val="left" w:pos="1002"/>
        </w:tabs>
        <w:spacing w:line="335" w:lineRule="auto"/>
        <w:ind w:left="8" w:firstLine="700"/>
        <w:rPr>
          <w:rFonts w:ascii="Symbol" w:hAnsi="Symbol" w:cs="Symbol"/>
          <w:sz w:val="24"/>
          <w:szCs w:val="24"/>
        </w:rPr>
      </w:pPr>
      <w:r w:rsidRPr="006B6991">
        <w:rPr>
          <w:sz w:val="24"/>
          <w:szCs w:val="24"/>
        </w:rPr>
        <w:t>отбирает материал в соответствии с техническим решением или по заданным критериям;</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1"/>
          <w:numId w:val="564"/>
        </w:numPr>
        <w:tabs>
          <w:tab w:val="left" w:pos="988"/>
        </w:tabs>
        <w:ind w:left="988" w:hanging="280"/>
        <w:rPr>
          <w:rFonts w:ascii="Symbol" w:hAnsi="Symbol" w:cs="Symbol"/>
          <w:sz w:val="24"/>
          <w:szCs w:val="24"/>
        </w:rPr>
      </w:pPr>
      <w:r w:rsidRPr="006B6991">
        <w:rPr>
          <w:sz w:val="24"/>
          <w:szCs w:val="24"/>
        </w:rPr>
        <w:t>составляет рацион питания, адекватный ситуации;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564"/>
        </w:numPr>
        <w:tabs>
          <w:tab w:val="left" w:pos="988"/>
        </w:tabs>
        <w:ind w:left="988" w:hanging="280"/>
        <w:rPr>
          <w:rFonts w:ascii="Symbol" w:hAnsi="Symbol" w:cs="Symbol"/>
          <w:sz w:val="24"/>
          <w:szCs w:val="24"/>
        </w:rPr>
      </w:pPr>
      <w:r w:rsidRPr="006B6991">
        <w:rPr>
          <w:sz w:val="24"/>
          <w:szCs w:val="24"/>
        </w:rPr>
        <w:t>планирует продвижение продукта;</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564"/>
        </w:numPr>
        <w:tabs>
          <w:tab w:val="left" w:pos="988"/>
        </w:tabs>
        <w:ind w:left="988" w:hanging="280"/>
        <w:rPr>
          <w:rFonts w:ascii="Symbol" w:hAnsi="Symbol" w:cs="Symbol"/>
          <w:sz w:val="24"/>
          <w:szCs w:val="24"/>
        </w:rPr>
      </w:pPr>
      <w:r w:rsidRPr="006B6991">
        <w:rPr>
          <w:sz w:val="24"/>
          <w:szCs w:val="24"/>
        </w:rPr>
        <w:t>регламентирует заданный процесс в заданной форме;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564"/>
        </w:numPr>
        <w:tabs>
          <w:tab w:val="left" w:pos="988"/>
        </w:tabs>
        <w:ind w:left="988" w:hanging="280"/>
        <w:rPr>
          <w:rFonts w:ascii="Symbol" w:hAnsi="Symbol" w:cs="Symbol"/>
          <w:sz w:val="24"/>
          <w:szCs w:val="24"/>
        </w:rPr>
      </w:pPr>
      <w:r w:rsidRPr="006B6991">
        <w:rPr>
          <w:sz w:val="24"/>
          <w:szCs w:val="24"/>
        </w:rPr>
        <w:t>проводит оценку и испытание полученного продукта;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564"/>
        </w:numPr>
        <w:tabs>
          <w:tab w:val="left" w:pos="988"/>
        </w:tabs>
        <w:ind w:left="988" w:hanging="280"/>
        <w:rPr>
          <w:rFonts w:ascii="Symbol" w:hAnsi="Symbol" w:cs="Symbol"/>
          <w:sz w:val="24"/>
          <w:szCs w:val="24"/>
        </w:rPr>
      </w:pPr>
      <w:r w:rsidRPr="006B6991">
        <w:rPr>
          <w:sz w:val="24"/>
          <w:szCs w:val="24"/>
        </w:rPr>
        <w:t>описывает   технологическое   решение   с   помощью   текста,   рисунков,</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графического изображения;</w:t>
      </w:r>
    </w:p>
    <w:p w:rsidR="00AC61C9" w:rsidRPr="006B6991" w:rsidRDefault="00AC61C9">
      <w:pPr>
        <w:spacing w:line="193" w:lineRule="exact"/>
        <w:rPr>
          <w:sz w:val="24"/>
          <w:szCs w:val="24"/>
        </w:rPr>
      </w:pPr>
    </w:p>
    <w:p w:rsidR="00AC61C9" w:rsidRPr="006B6991" w:rsidRDefault="00AC61C9" w:rsidP="001A5221">
      <w:pPr>
        <w:numPr>
          <w:ilvl w:val="0"/>
          <w:numId w:val="565"/>
        </w:numPr>
        <w:tabs>
          <w:tab w:val="left" w:pos="1002"/>
        </w:tabs>
        <w:spacing w:line="335" w:lineRule="auto"/>
        <w:ind w:left="8" w:firstLine="700"/>
        <w:rPr>
          <w:rFonts w:ascii="Symbol" w:hAnsi="Symbol" w:cs="Symbol"/>
          <w:sz w:val="24"/>
          <w:szCs w:val="24"/>
        </w:rPr>
      </w:pPr>
      <w:r w:rsidRPr="006B6991">
        <w:rPr>
          <w:sz w:val="24"/>
          <w:szCs w:val="24"/>
        </w:rPr>
        <w:t>получил и проанализировал опыт лабораторного исследования продуктов питания;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65"/>
        </w:numPr>
        <w:tabs>
          <w:tab w:val="left" w:pos="1002"/>
        </w:tabs>
        <w:spacing w:line="335" w:lineRule="auto"/>
        <w:ind w:left="8" w:firstLine="700"/>
        <w:rPr>
          <w:rFonts w:ascii="Symbol" w:hAnsi="Symbol" w:cs="Symbol"/>
          <w:sz w:val="24"/>
          <w:szCs w:val="24"/>
        </w:rPr>
      </w:pPr>
      <w:r w:rsidRPr="006B6991">
        <w:rPr>
          <w:sz w:val="24"/>
          <w:szCs w:val="24"/>
        </w:rPr>
        <w:t>получил и проанализировал опыт разработки организационного проекта и решения логистических задач;</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65"/>
        </w:numPr>
        <w:tabs>
          <w:tab w:val="left" w:pos="1002"/>
        </w:tabs>
        <w:spacing w:line="344" w:lineRule="auto"/>
        <w:ind w:left="8" w:firstLine="700"/>
        <w:jc w:val="both"/>
        <w:rPr>
          <w:rFonts w:ascii="Symbol" w:hAnsi="Symbol" w:cs="Symbol"/>
          <w:sz w:val="24"/>
          <w:szCs w:val="24"/>
        </w:rPr>
      </w:pPr>
      <w:r w:rsidRPr="006B6991">
        <w:rPr>
          <w:sz w:val="24"/>
          <w:szCs w:val="24"/>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65"/>
        </w:numPr>
        <w:tabs>
          <w:tab w:val="left" w:pos="1002"/>
        </w:tabs>
        <w:spacing w:line="335" w:lineRule="auto"/>
        <w:ind w:left="8" w:firstLine="700"/>
        <w:rPr>
          <w:rFonts w:ascii="Symbol" w:hAnsi="Symbol" w:cs="Symbol"/>
          <w:sz w:val="24"/>
          <w:szCs w:val="24"/>
        </w:rPr>
      </w:pPr>
      <w:r w:rsidRPr="006B6991">
        <w:rPr>
          <w:sz w:val="24"/>
          <w:szCs w:val="24"/>
        </w:rPr>
        <w:t>получил и проанализировал опыт выявления проблем транспортной логистики населенного пункта / трассы на основе самостоятельно спланированного наблюдения;</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565"/>
        </w:numPr>
        <w:tabs>
          <w:tab w:val="left" w:pos="988"/>
        </w:tabs>
        <w:ind w:left="988" w:hanging="280"/>
        <w:rPr>
          <w:rFonts w:ascii="Symbol" w:hAnsi="Symbol" w:cs="Symbol"/>
          <w:sz w:val="24"/>
          <w:szCs w:val="24"/>
        </w:rPr>
      </w:pPr>
      <w:r w:rsidRPr="006B6991">
        <w:rPr>
          <w:sz w:val="24"/>
          <w:szCs w:val="24"/>
        </w:rPr>
        <w:t>получил и проанализировал опыт моделирования транспортных потоков;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65"/>
        </w:numPr>
        <w:tabs>
          <w:tab w:val="left" w:pos="988"/>
        </w:tabs>
        <w:ind w:left="988" w:hanging="280"/>
        <w:rPr>
          <w:rFonts w:ascii="Symbol" w:hAnsi="Symbol" w:cs="Symbol"/>
          <w:sz w:val="24"/>
          <w:szCs w:val="24"/>
        </w:rPr>
      </w:pPr>
      <w:r w:rsidRPr="006B6991">
        <w:rPr>
          <w:sz w:val="24"/>
          <w:szCs w:val="24"/>
        </w:rPr>
        <w:t>получил опыт анализа объявлений, предлагающих работу;</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565"/>
        </w:numPr>
        <w:tabs>
          <w:tab w:val="left" w:pos="1072"/>
        </w:tabs>
        <w:spacing w:line="335" w:lineRule="auto"/>
        <w:ind w:left="8" w:firstLine="700"/>
        <w:jc w:val="both"/>
        <w:rPr>
          <w:rFonts w:ascii="Symbol" w:hAnsi="Symbol" w:cs="Symbol"/>
          <w:sz w:val="24"/>
          <w:szCs w:val="24"/>
        </w:rPr>
      </w:pPr>
      <w:r w:rsidRPr="006B6991">
        <w:rPr>
          <w:sz w:val="24"/>
          <w:szCs w:val="24"/>
        </w:rPr>
        <w:t>получил и проанализировал опыт проектирования и изготовления материального продукта на основе технологической документации с применением</w:t>
      </w:r>
    </w:p>
    <w:p w:rsidR="00AC61C9" w:rsidRPr="006B6991" w:rsidRDefault="00AC61C9">
      <w:pPr>
        <w:spacing w:line="351" w:lineRule="auto"/>
        <w:ind w:left="8"/>
        <w:rPr>
          <w:sz w:val="24"/>
          <w:szCs w:val="24"/>
        </w:rPr>
      </w:pPr>
      <w:r w:rsidRPr="006B6991">
        <w:rPr>
          <w:sz w:val="24"/>
          <w:szCs w:val="24"/>
        </w:rPr>
        <w:t>элементарных (не требующих регулирования) и сложных (требующих регулирования / настройки) рабочих инструментов / технологического оборудования;</w:t>
      </w:r>
    </w:p>
    <w:p w:rsidR="00AC61C9" w:rsidRPr="006B6991" w:rsidRDefault="00AC61C9">
      <w:pPr>
        <w:spacing w:line="45" w:lineRule="exact"/>
        <w:rPr>
          <w:sz w:val="24"/>
          <w:szCs w:val="24"/>
        </w:rPr>
      </w:pPr>
    </w:p>
    <w:p w:rsidR="00AC61C9" w:rsidRPr="006B6991" w:rsidRDefault="00AC61C9" w:rsidP="001A5221">
      <w:pPr>
        <w:numPr>
          <w:ilvl w:val="0"/>
          <w:numId w:val="566"/>
        </w:numPr>
        <w:tabs>
          <w:tab w:val="left" w:pos="1002"/>
        </w:tabs>
        <w:spacing w:line="335" w:lineRule="auto"/>
        <w:ind w:left="8" w:firstLine="700"/>
        <w:rPr>
          <w:rFonts w:ascii="Symbol" w:hAnsi="Symbol" w:cs="Symbol"/>
          <w:sz w:val="24"/>
          <w:szCs w:val="24"/>
        </w:rPr>
      </w:pPr>
      <w:r w:rsidRPr="006B6991">
        <w:rPr>
          <w:sz w:val="24"/>
          <w:szCs w:val="24"/>
        </w:rPr>
        <w:t>получил и проанализировал опыт создания информационного продукта и его встраивания в заданную оболочку;</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66"/>
        </w:numPr>
        <w:tabs>
          <w:tab w:val="left" w:pos="1002"/>
        </w:tabs>
        <w:spacing w:line="344" w:lineRule="auto"/>
        <w:ind w:left="8" w:firstLine="700"/>
        <w:jc w:val="both"/>
        <w:rPr>
          <w:rFonts w:ascii="Symbol" w:hAnsi="Symbol" w:cs="Symbol"/>
          <w:sz w:val="24"/>
          <w:szCs w:val="24"/>
        </w:rPr>
      </w:pPr>
      <w:r w:rsidRPr="006B6991">
        <w:rPr>
          <w:sz w:val="24"/>
          <w:szCs w:val="24"/>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AC61C9" w:rsidRPr="006B6991" w:rsidRDefault="00AC61C9">
      <w:pPr>
        <w:spacing w:line="26" w:lineRule="exact"/>
        <w:rPr>
          <w:sz w:val="24"/>
          <w:szCs w:val="24"/>
        </w:rPr>
      </w:pPr>
    </w:p>
    <w:p w:rsidR="00AC61C9" w:rsidRPr="006B6991" w:rsidRDefault="00AC61C9" w:rsidP="001A5221">
      <w:pPr>
        <w:numPr>
          <w:ilvl w:val="0"/>
          <w:numId w:val="567"/>
        </w:numPr>
        <w:tabs>
          <w:tab w:val="left" w:pos="1068"/>
        </w:tabs>
        <w:ind w:left="1068" w:hanging="216"/>
        <w:rPr>
          <w:b/>
          <w:bCs/>
          <w:sz w:val="24"/>
          <w:szCs w:val="24"/>
        </w:rPr>
      </w:pPr>
      <w:r w:rsidRPr="006B6991">
        <w:rPr>
          <w:b/>
          <w:bCs/>
          <w:sz w:val="24"/>
          <w:szCs w:val="24"/>
        </w:rPr>
        <w:t>класс</w:t>
      </w:r>
    </w:p>
    <w:p w:rsidR="00AC61C9" w:rsidRPr="006B6991" w:rsidRDefault="00AC61C9">
      <w:pPr>
        <w:spacing w:line="156" w:lineRule="exact"/>
        <w:rPr>
          <w:sz w:val="24"/>
          <w:szCs w:val="24"/>
        </w:rPr>
      </w:pPr>
    </w:p>
    <w:p w:rsidR="00AC61C9" w:rsidRPr="006B6991" w:rsidRDefault="00AC61C9">
      <w:pPr>
        <w:ind w:left="848"/>
        <w:rPr>
          <w:sz w:val="24"/>
          <w:szCs w:val="24"/>
        </w:rPr>
      </w:pPr>
      <w:r w:rsidRPr="006B6991">
        <w:rPr>
          <w:sz w:val="24"/>
          <w:szCs w:val="24"/>
        </w:rPr>
        <w:t>По завершении учебного года обучающийся:</w:t>
      </w:r>
    </w:p>
    <w:p w:rsidR="00AC61C9" w:rsidRPr="006B6991" w:rsidRDefault="00AC61C9">
      <w:pPr>
        <w:spacing w:line="194" w:lineRule="exact"/>
        <w:rPr>
          <w:sz w:val="24"/>
          <w:szCs w:val="24"/>
        </w:rPr>
      </w:pPr>
    </w:p>
    <w:p w:rsidR="00AC61C9" w:rsidRPr="006B6991" w:rsidRDefault="00AC61C9" w:rsidP="001A5221">
      <w:pPr>
        <w:numPr>
          <w:ilvl w:val="1"/>
          <w:numId w:val="568"/>
        </w:numPr>
        <w:tabs>
          <w:tab w:val="left" w:pos="1002"/>
        </w:tabs>
        <w:spacing w:line="335" w:lineRule="auto"/>
        <w:ind w:left="8" w:firstLine="700"/>
        <w:rPr>
          <w:rFonts w:ascii="Symbol" w:hAnsi="Symbol" w:cs="Symbol"/>
          <w:sz w:val="24"/>
          <w:szCs w:val="24"/>
        </w:rPr>
      </w:pPr>
      <w:r w:rsidRPr="006B6991">
        <w:rPr>
          <w:sz w:val="24"/>
          <w:szCs w:val="24"/>
        </w:rPr>
        <w:t>называет и характеризует актуальные и перспективные медицинские технологии,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568"/>
        </w:numPr>
        <w:tabs>
          <w:tab w:val="left" w:pos="1002"/>
        </w:tabs>
        <w:spacing w:line="335" w:lineRule="auto"/>
        <w:ind w:left="8" w:firstLine="700"/>
        <w:rPr>
          <w:rFonts w:ascii="Symbol" w:hAnsi="Symbol" w:cs="Symbol"/>
          <w:sz w:val="24"/>
          <w:szCs w:val="24"/>
        </w:rPr>
      </w:pPr>
      <w:r w:rsidRPr="006B6991">
        <w:rPr>
          <w:sz w:val="24"/>
          <w:szCs w:val="24"/>
        </w:rPr>
        <w:t>называет и характеризует технологии в области электроники, тенденции их развития и новые продукты на их основе,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568"/>
        </w:numPr>
        <w:tabs>
          <w:tab w:val="left" w:pos="988"/>
        </w:tabs>
        <w:ind w:left="988" w:hanging="280"/>
        <w:rPr>
          <w:rFonts w:ascii="Symbol" w:hAnsi="Symbol" w:cs="Symbol"/>
          <w:sz w:val="24"/>
          <w:szCs w:val="24"/>
        </w:rPr>
      </w:pPr>
      <w:r w:rsidRPr="006B6991">
        <w:rPr>
          <w:sz w:val="24"/>
          <w:szCs w:val="24"/>
        </w:rPr>
        <w:lastRenderedPageBreak/>
        <w:t>объясняет закономерности технологического развития цивилизации,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568"/>
        </w:numPr>
        <w:tabs>
          <w:tab w:val="left" w:pos="1002"/>
        </w:tabs>
        <w:spacing w:line="333" w:lineRule="auto"/>
        <w:ind w:left="8" w:firstLine="700"/>
        <w:rPr>
          <w:rFonts w:ascii="Symbol" w:hAnsi="Symbol" w:cs="Symbol"/>
          <w:sz w:val="24"/>
          <w:szCs w:val="24"/>
        </w:rPr>
      </w:pPr>
      <w:r w:rsidRPr="006B6991">
        <w:rPr>
          <w:sz w:val="24"/>
          <w:szCs w:val="24"/>
        </w:rPr>
        <w:t>разъясняет социальное значение групп профессий, востребованных на региональном рынке труда,</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1"/>
          <w:numId w:val="568"/>
        </w:numPr>
        <w:tabs>
          <w:tab w:val="left" w:pos="1002"/>
        </w:tabs>
        <w:spacing w:line="335" w:lineRule="auto"/>
        <w:ind w:left="8" w:firstLine="700"/>
        <w:rPr>
          <w:rFonts w:ascii="Symbol" w:hAnsi="Symbol" w:cs="Symbol"/>
          <w:sz w:val="24"/>
          <w:szCs w:val="24"/>
        </w:rPr>
      </w:pPr>
      <w:r w:rsidRPr="006B6991">
        <w:rPr>
          <w:sz w:val="24"/>
          <w:szCs w:val="24"/>
        </w:rPr>
        <w:t>оценивает условия использования технологии в том числе с позиций экологической защищенности,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568"/>
        </w:numPr>
        <w:tabs>
          <w:tab w:val="left" w:pos="1002"/>
        </w:tabs>
        <w:spacing w:line="349" w:lineRule="auto"/>
        <w:ind w:left="8" w:firstLine="700"/>
        <w:jc w:val="both"/>
        <w:rPr>
          <w:rFonts w:ascii="Symbol" w:hAnsi="Symbol" w:cs="Symbol"/>
          <w:sz w:val="24"/>
          <w:szCs w:val="24"/>
        </w:rPr>
      </w:pPr>
      <w:r w:rsidRPr="006B6991">
        <w:rPr>
          <w:sz w:val="24"/>
          <w:szCs w:val="24"/>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AC61C9" w:rsidRPr="006B6991" w:rsidRDefault="00AC61C9">
      <w:pPr>
        <w:spacing w:line="15" w:lineRule="exact"/>
        <w:rPr>
          <w:rFonts w:ascii="Symbol" w:hAnsi="Symbol" w:cs="Symbol"/>
          <w:sz w:val="24"/>
          <w:szCs w:val="24"/>
        </w:rPr>
      </w:pPr>
    </w:p>
    <w:p w:rsidR="00AC61C9" w:rsidRPr="006B6991" w:rsidRDefault="00AC61C9" w:rsidP="001A5221">
      <w:pPr>
        <w:numPr>
          <w:ilvl w:val="1"/>
          <w:numId w:val="568"/>
        </w:numPr>
        <w:tabs>
          <w:tab w:val="left" w:pos="988"/>
        </w:tabs>
        <w:ind w:left="988" w:hanging="280"/>
        <w:rPr>
          <w:rFonts w:ascii="Symbol" w:hAnsi="Symbol" w:cs="Symbol"/>
          <w:sz w:val="24"/>
          <w:szCs w:val="24"/>
        </w:rPr>
      </w:pPr>
      <w:r w:rsidRPr="006B6991">
        <w:rPr>
          <w:sz w:val="24"/>
          <w:szCs w:val="24"/>
        </w:rPr>
        <w:t>анализирует возможные технологические решения, определяет их достоинства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68"/>
        </w:numPr>
        <w:tabs>
          <w:tab w:val="left" w:pos="228"/>
        </w:tabs>
        <w:ind w:left="228" w:hanging="228"/>
        <w:rPr>
          <w:sz w:val="24"/>
          <w:szCs w:val="24"/>
        </w:rPr>
      </w:pPr>
      <w:r w:rsidRPr="006B6991">
        <w:rPr>
          <w:sz w:val="24"/>
          <w:szCs w:val="24"/>
        </w:rPr>
        <w:t>недостатки в контексте заданной ситуации,</w:t>
      </w:r>
    </w:p>
    <w:p w:rsidR="00AC61C9" w:rsidRPr="006B6991" w:rsidRDefault="00AC61C9">
      <w:pPr>
        <w:spacing w:line="158" w:lineRule="exact"/>
        <w:rPr>
          <w:sz w:val="24"/>
          <w:szCs w:val="24"/>
        </w:rPr>
      </w:pPr>
    </w:p>
    <w:p w:rsidR="00AC61C9" w:rsidRPr="006B6991" w:rsidRDefault="00AC61C9" w:rsidP="001A5221">
      <w:pPr>
        <w:numPr>
          <w:ilvl w:val="1"/>
          <w:numId w:val="568"/>
        </w:numPr>
        <w:tabs>
          <w:tab w:val="left" w:pos="988"/>
        </w:tabs>
        <w:ind w:left="988" w:hanging="280"/>
        <w:rPr>
          <w:rFonts w:ascii="Symbol" w:hAnsi="Symbol" w:cs="Symbol"/>
          <w:sz w:val="24"/>
          <w:szCs w:val="24"/>
        </w:rPr>
      </w:pPr>
      <w:r w:rsidRPr="006B6991">
        <w:rPr>
          <w:sz w:val="24"/>
          <w:szCs w:val="24"/>
        </w:rPr>
        <w:t>в зависимости от ситуации оптимизирует базовые технологии (затратность –</w:t>
      </w:r>
    </w:p>
    <w:p w:rsidR="00AC61C9" w:rsidRPr="006B6991" w:rsidRDefault="00AC61C9">
      <w:pPr>
        <w:spacing w:line="177" w:lineRule="exact"/>
        <w:rPr>
          <w:sz w:val="24"/>
          <w:szCs w:val="24"/>
        </w:rPr>
      </w:pPr>
    </w:p>
    <w:p w:rsidR="00AC61C9" w:rsidRPr="006B6991" w:rsidRDefault="00AC61C9">
      <w:pPr>
        <w:spacing w:line="355" w:lineRule="auto"/>
        <w:ind w:left="8"/>
        <w:jc w:val="both"/>
        <w:rPr>
          <w:sz w:val="24"/>
          <w:szCs w:val="24"/>
        </w:rPr>
      </w:pPr>
      <w:r w:rsidRPr="006B6991">
        <w:rPr>
          <w:sz w:val="24"/>
          <w:szCs w:val="24"/>
        </w:rPr>
        <w:t>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AC61C9" w:rsidRPr="006B6991" w:rsidRDefault="00AC61C9">
      <w:pPr>
        <w:spacing w:line="200" w:lineRule="exact"/>
        <w:rPr>
          <w:sz w:val="24"/>
          <w:szCs w:val="24"/>
        </w:rPr>
      </w:pPr>
    </w:p>
    <w:p w:rsidR="00AC61C9" w:rsidRPr="006B6991" w:rsidRDefault="00AC61C9" w:rsidP="001A5221">
      <w:pPr>
        <w:numPr>
          <w:ilvl w:val="0"/>
          <w:numId w:val="569"/>
        </w:numPr>
        <w:tabs>
          <w:tab w:val="left" w:pos="1002"/>
        </w:tabs>
        <w:spacing w:line="335" w:lineRule="auto"/>
        <w:ind w:left="8" w:firstLine="700"/>
        <w:rPr>
          <w:rFonts w:ascii="Symbol" w:hAnsi="Symbol" w:cs="Symbol"/>
          <w:sz w:val="24"/>
          <w:szCs w:val="24"/>
        </w:rPr>
      </w:pPr>
      <w:r w:rsidRPr="006B6991">
        <w:rPr>
          <w:sz w:val="24"/>
          <w:szCs w:val="24"/>
        </w:rPr>
        <w:t>анализирует результаты и последствия своих решений, связанных с выбором и реализацией собственной образовательной траектории,</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69"/>
        </w:numPr>
        <w:tabs>
          <w:tab w:val="left" w:pos="1002"/>
        </w:tabs>
        <w:spacing w:line="344" w:lineRule="auto"/>
        <w:ind w:left="8" w:firstLine="700"/>
        <w:jc w:val="both"/>
        <w:rPr>
          <w:rFonts w:ascii="Symbol" w:hAnsi="Symbol" w:cs="Symbol"/>
          <w:sz w:val="24"/>
          <w:szCs w:val="24"/>
        </w:rPr>
      </w:pPr>
      <w:r w:rsidRPr="006B6991">
        <w:rPr>
          <w:sz w:val="24"/>
          <w:szCs w:val="24"/>
        </w:rPr>
        <w:t>анализирует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69"/>
        </w:numPr>
        <w:tabs>
          <w:tab w:val="left" w:pos="1002"/>
        </w:tabs>
        <w:spacing w:line="344" w:lineRule="auto"/>
        <w:ind w:left="8" w:firstLine="700"/>
        <w:jc w:val="both"/>
        <w:rPr>
          <w:rFonts w:ascii="Symbol" w:hAnsi="Symbol" w:cs="Symbol"/>
          <w:sz w:val="24"/>
          <w:szCs w:val="24"/>
        </w:rPr>
      </w:pPr>
      <w:r w:rsidRPr="006B6991">
        <w:rPr>
          <w:sz w:val="24"/>
          <w:szCs w:val="24"/>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w:t>
      </w:r>
    </w:p>
    <w:p w:rsidR="00AC61C9" w:rsidRPr="006B6991" w:rsidRDefault="00AC61C9">
      <w:pPr>
        <w:spacing w:line="21" w:lineRule="exact"/>
        <w:rPr>
          <w:sz w:val="24"/>
          <w:szCs w:val="24"/>
        </w:rPr>
      </w:pPr>
    </w:p>
    <w:p w:rsidR="00AC61C9" w:rsidRPr="006B6991" w:rsidRDefault="00AC61C9">
      <w:pPr>
        <w:ind w:left="8"/>
        <w:rPr>
          <w:sz w:val="24"/>
          <w:szCs w:val="24"/>
        </w:rPr>
      </w:pPr>
      <w:r w:rsidRPr="006B6991">
        <w:rPr>
          <w:sz w:val="24"/>
          <w:szCs w:val="24"/>
        </w:rPr>
        <w:t>информационной сфере и деятельностью занятых в них работников,</w:t>
      </w:r>
    </w:p>
    <w:p w:rsidR="00AC61C9" w:rsidRPr="006B6991" w:rsidRDefault="00AC61C9">
      <w:pPr>
        <w:spacing w:line="162" w:lineRule="exact"/>
        <w:rPr>
          <w:sz w:val="24"/>
          <w:szCs w:val="24"/>
        </w:rPr>
      </w:pPr>
    </w:p>
    <w:p w:rsidR="00AC61C9" w:rsidRPr="006B6991" w:rsidRDefault="00AC61C9" w:rsidP="001A5221">
      <w:pPr>
        <w:numPr>
          <w:ilvl w:val="1"/>
          <w:numId w:val="570"/>
        </w:numPr>
        <w:tabs>
          <w:tab w:val="left" w:pos="988"/>
        </w:tabs>
        <w:ind w:left="988" w:hanging="280"/>
        <w:rPr>
          <w:rFonts w:ascii="Symbol" w:hAnsi="Symbol" w:cs="Symbol"/>
          <w:sz w:val="24"/>
          <w:szCs w:val="24"/>
        </w:rPr>
      </w:pPr>
      <w:r w:rsidRPr="006B6991">
        <w:rPr>
          <w:sz w:val="24"/>
          <w:szCs w:val="24"/>
        </w:rPr>
        <w:t>получил опыт поиска, извлечения, структурирования и обработки информации</w:t>
      </w:r>
    </w:p>
    <w:p w:rsidR="00AC61C9" w:rsidRPr="006B6991" w:rsidRDefault="00AC61C9">
      <w:pPr>
        <w:spacing w:line="174" w:lineRule="exact"/>
        <w:rPr>
          <w:rFonts w:ascii="Symbol" w:hAnsi="Symbol" w:cs="Symbol"/>
          <w:sz w:val="24"/>
          <w:szCs w:val="24"/>
        </w:rPr>
      </w:pPr>
    </w:p>
    <w:p w:rsidR="00AC61C9" w:rsidRPr="006B6991" w:rsidRDefault="00AC61C9" w:rsidP="001A5221">
      <w:pPr>
        <w:numPr>
          <w:ilvl w:val="0"/>
          <w:numId w:val="570"/>
        </w:numPr>
        <w:tabs>
          <w:tab w:val="left" w:pos="279"/>
        </w:tabs>
        <w:spacing w:line="355" w:lineRule="auto"/>
        <w:ind w:left="8" w:hanging="8"/>
        <w:jc w:val="both"/>
        <w:rPr>
          <w:sz w:val="24"/>
          <w:szCs w:val="24"/>
        </w:rPr>
      </w:pPr>
      <w:r w:rsidRPr="006B6991">
        <w:rPr>
          <w:sz w:val="24"/>
          <w:szCs w:val="24"/>
        </w:rPr>
        <w:t>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AC61C9" w:rsidRPr="006B6991" w:rsidRDefault="00AC61C9">
      <w:pPr>
        <w:spacing w:line="5" w:lineRule="exact"/>
        <w:rPr>
          <w:sz w:val="24"/>
          <w:szCs w:val="24"/>
        </w:rPr>
      </w:pPr>
    </w:p>
    <w:p w:rsidR="00AC61C9" w:rsidRPr="006B6991" w:rsidRDefault="00AC61C9" w:rsidP="001A5221">
      <w:pPr>
        <w:numPr>
          <w:ilvl w:val="1"/>
          <w:numId w:val="570"/>
        </w:numPr>
        <w:tabs>
          <w:tab w:val="left" w:pos="988"/>
        </w:tabs>
        <w:ind w:left="988" w:hanging="280"/>
        <w:rPr>
          <w:rFonts w:ascii="Symbol" w:hAnsi="Symbol" w:cs="Symbol"/>
          <w:sz w:val="24"/>
          <w:szCs w:val="24"/>
        </w:rPr>
      </w:pPr>
      <w:r w:rsidRPr="006B6991">
        <w:rPr>
          <w:sz w:val="24"/>
          <w:szCs w:val="24"/>
        </w:rPr>
        <w:t>получил и проанализировал опыт предпрофессиональных проб,</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570"/>
        </w:numPr>
        <w:tabs>
          <w:tab w:val="left" w:pos="1002"/>
        </w:tabs>
        <w:spacing w:line="333" w:lineRule="auto"/>
        <w:ind w:left="8" w:firstLine="700"/>
        <w:rPr>
          <w:rFonts w:ascii="Symbol" w:hAnsi="Symbol" w:cs="Symbol"/>
          <w:sz w:val="24"/>
          <w:szCs w:val="24"/>
        </w:rPr>
      </w:pPr>
      <w:r w:rsidRPr="006B6991">
        <w:rPr>
          <w:sz w:val="24"/>
          <w:szCs w:val="24"/>
        </w:rPr>
        <w:t>получил и проанализировал опыт разработки и / или реализации специализированного проекта.</w:t>
      </w:r>
    </w:p>
    <w:p w:rsidR="00AC61C9" w:rsidRPr="00CE226D" w:rsidRDefault="00CE226D" w:rsidP="00150CB2">
      <w:pPr>
        <w:rPr>
          <w:b/>
          <w:bCs/>
          <w:sz w:val="24"/>
          <w:szCs w:val="24"/>
        </w:rPr>
      </w:pPr>
      <w:r>
        <w:rPr>
          <w:sz w:val="24"/>
          <w:szCs w:val="24"/>
        </w:rPr>
        <w:t xml:space="preserve">                               </w:t>
      </w:r>
      <w:r w:rsidR="00F764E3">
        <w:rPr>
          <w:b/>
          <w:bCs/>
          <w:sz w:val="24"/>
          <w:szCs w:val="24"/>
        </w:rPr>
        <w:t xml:space="preserve">  1.2.5.18</w:t>
      </w:r>
      <w:r w:rsidR="00AC61C9" w:rsidRPr="006B6991">
        <w:rPr>
          <w:b/>
          <w:bCs/>
          <w:sz w:val="24"/>
          <w:szCs w:val="24"/>
        </w:rPr>
        <w:t>. Физическая культура</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b/>
          <w:bCs/>
          <w:sz w:val="24"/>
          <w:szCs w:val="24"/>
        </w:rPr>
        <w:t>Выпускник научится:</w:t>
      </w:r>
    </w:p>
    <w:p w:rsidR="00AC61C9" w:rsidRPr="006B6991" w:rsidRDefault="00AC61C9">
      <w:pPr>
        <w:spacing w:line="191" w:lineRule="exact"/>
        <w:rPr>
          <w:sz w:val="24"/>
          <w:szCs w:val="24"/>
        </w:rPr>
      </w:pPr>
    </w:p>
    <w:p w:rsidR="00AC61C9" w:rsidRPr="006B6991" w:rsidRDefault="00AC61C9" w:rsidP="001A5221">
      <w:pPr>
        <w:numPr>
          <w:ilvl w:val="0"/>
          <w:numId w:val="571"/>
        </w:numPr>
        <w:tabs>
          <w:tab w:val="left" w:pos="1141"/>
        </w:tabs>
        <w:spacing w:line="343" w:lineRule="auto"/>
        <w:ind w:left="8" w:firstLine="700"/>
        <w:jc w:val="both"/>
        <w:rPr>
          <w:rFonts w:ascii="Symbol" w:hAnsi="Symbol" w:cs="Symbol"/>
          <w:sz w:val="24"/>
          <w:szCs w:val="24"/>
        </w:rPr>
      </w:pPr>
      <w:r w:rsidRPr="006B6991">
        <w:rPr>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71"/>
        </w:numPr>
        <w:tabs>
          <w:tab w:val="left" w:pos="1128"/>
        </w:tabs>
        <w:ind w:left="1128" w:hanging="420"/>
        <w:rPr>
          <w:rFonts w:ascii="Symbol" w:hAnsi="Symbol" w:cs="Symbol"/>
          <w:sz w:val="24"/>
          <w:szCs w:val="24"/>
        </w:rPr>
      </w:pPr>
      <w:r w:rsidRPr="006B6991">
        <w:rPr>
          <w:sz w:val="24"/>
          <w:szCs w:val="24"/>
        </w:rPr>
        <w:t>характеризовать   содержательные   основы   здорового   образа   жизни,</w:t>
      </w:r>
    </w:p>
    <w:p w:rsidR="00AC61C9" w:rsidRPr="006B6991" w:rsidRDefault="00AC61C9">
      <w:pPr>
        <w:spacing w:line="174" w:lineRule="exact"/>
        <w:rPr>
          <w:sz w:val="24"/>
          <w:szCs w:val="24"/>
        </w:rPr>
      </w:pPr>
    </w:p>
    <w:p w:rsidR="00AC61C9" w:rsidRPr="006B6991" w:rsidRDefault="00AC61C9">
      <w:pPr>
        <w:spacing w:line="355" w:lineRule="auto"/>
        <w:ind w:left="8"/>
        <w:jc w:val="both"/>
        <w:rPr>
          <w:sz w:val="24"/>
          <w:szCs w:val="24"/>
        </w:rPr>
      </w:pPr>
      <w:r w:rsidRPr="006B6991">
        <w:rPr>
          <w:sz w:val="24"/>
          <w:szCs w:val="24"/>
        </w:rPr>
        <w:lastRenderedPageBreak/>
        <w:t>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AC61C9" w:rsidRPr="006B6991" w:rsidRDefault="00AC61C9">
      <w:pPr>
        <w:spacing w:line="6" w:lineRule="exact"/>
        <w:rPr>
          <w:sz w:val="24"/>
          <w:szCs w:val="24"/>
        </w:rPr>
      </w:pPr>
    </w:p>
    <w:p w:rsidR="00AC61C9" w:rsidRPr="006B6991" w:rsidRDefault="00AC61C9" w:rsidP="001A5221">
      <w:pPr>
        <w:numPr>
          <w:ilvl w:val="1"/>
          <w:numId w:val="572"/>
        </w:numPr>
        <w:tabs>
          <w:tab w:val="left" w:pos="1128"/>
        </w:tabs>
        <w:ind w:left="1128" w:hanging="420"/>
        <w:rPr>
          <w:rFonts w:ascii="Symbol" w:hAnsi="Symbol" w:cs="Symbol"/>
          <w:sz w:val="24"/>
          <w:szCs w:val="24"/>
        </w:rPr>
      </w:pPr>
      <w:r w:rsidRPr="006B6991">
        <w:rPr>
          <w:sz w:val="24"/>
          <w:szCs w:val="24"/>
        </w:rPr>
        <w:t>раскрывать базовые понятия и термины физической культуры, применять их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72"/>
        </w:numPr>
        <w:tabs>
          <w:tab w:val="left" w:pos="228"/>
        </w:tabs>
        <w:ind w:left="228" w:hanging="228"/>
        <w:rPr>
          <w:sz w:val="24"/>
          <w:szCs w:val="24"/>
        </w:rPr>
      </w:pPr>
      <w:r w:rsidRPr="006B6991">
        <w:rPr>
          <w:sz w:val="24"/>
          <w:szCs w:val="24"/>
        </w:rPr>
        <w:t>процессе совместных занятий физическими упражнениями со своими сверстниками,</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pPr>
        <w:spacing w:line="394" w:lineRule="exact"/>
        <w:rPr>
          <w:sz w:val="24"/>
          <w:szCs w:val="24"/>
        </w:rPr>
      </w:pPr>
    </w:p>
    <w:p w:rsidR="00AC61C9" w:rsidRPr="006B6991" w:rsidRDefault="00AC61C9">
      <w:pPr>
        <w:spacing w:line="351" w:lineRule="auto"/>
        <w:rPr>
          <w:sz w:val="24"/>
          <w:szCs w:val="24"/>
        </w:rPr>
      </w:pPr>
      <w:r w:rsidRPr="006B6991">
        <w:rPr>
          <w:sz w:val="24"/>
          <w:szCs w:val="24"/>
        </w:rPr>
        <w:t>излагать с их помощью особенности техники двигательных действий и физических упражнений, развития физических качеств;</w:t>
      </w:r>
    </w:p>
    <w:p w:rsidR="00AC61C9" w:rsidRPr="006B6991" w:rsidRDefault="00AC61C9">
      <w:pPr>
        <w:spacing w:line="45" w:lineRule="exact"/>
        <w:rPr>
          <w:sz w:val="24"/>
          <w:szCs w:val="24"/>
        </w:rPr>
      </w:pPr>
    </w:p>
    <w:p w:rsidR="00AC61C9" w:rsidRPr="006B6991" w:rsidRDefault="00AC61C9" w:rsidP="001A5221">
      <w:pPr>
        <w:numPr>
          <w:ilvl w:val="0"/>
          <w:numId w:val="573"/>
        </w:numPr>
        <w:tabs>
          <w:tab w:val="left" w:pos="1133"/>
        </w:tabs>
        <w:spacing w:line="344" w:lineRule="auto"/>
        <w:ind w:firstLine="700"/>
        <w:jc w:val="both"/>
        <w:rPr>
          <w:rFonts w:ascii="Symbol" w:hAnsi="Symbol" w:cs="Symbol"/>
          <w:sz w:val="24"/>
          <w:szCs w:val="24"/>
        </w:rPr>
      </w:pPr>
      <w:r w:rsidRPr="006B6991">
        <w:rPr>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73"/>
        </w:numPr>
        <w:tabs>
          <w:tab w:val="left" w:pos="1133"/>
        </w:tabs>
        <w:spacing w:line="344" w:lineRule="auto"/>
        <w:ind w:firstLine="700"/>
        <w:jc w:val="both"/>
        <w:rPr>
          <w:rFonts w:ascii="Symbol" w:hAnsi="Symbol" w:cs="Symbol"/>
          <w:sz w:val="24"/>
          <w:szCs w:val="24"/>
        </w:rPr>
      </w:pPr>
      <w:r w:rsidRPr="006B6991">
        <w:rPr>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73"/>
        </w:numPr>
        <w:tabs>
          <w:tab w:val="left" w:pos="1133"/>
        </w:tabs>
        <w:spacing w:line="349" w:lineRule="auto"/>
        <w:ind w:firstLine="700"/>
        <w:jc w:val="both"/>
        <w:rPr>
          <w:rFonts w:ascii="Symbol" w:hAnsi="Symbol" w:cs="Symbol"/>
          <w:sz w:val="24"/>
          <w:szCs w:val="24"/>
        </w:rPr>
      </w:pPr>
      <w:r w:rsidRPr="006B6991">
        <w:rPr>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w:t>
      </w:r>
    </w:p>
    <w:p w:rsidR="00AC61C9" w:rsidRPr="006B6991" w:rsidRDefault="00AC61C9">
      <w:pPr>
        <w:spacing w:line="16" w:lineRule="exact"/>
        <w:rPr>
          <w:sz w:val="24"/>
          <w:szCs w:val="24"/>
        </w:rPr>
      </w:pPr>
    </w:p>
    <w:p w:rsidR="00AC61C9" w:rsidRPr="006B6991" w:rsidRDefault="00AC61C9">
      <w:pPr>
        <w:rPr>
          <w:sz w:val="24"/>
          <w:szCs w:val="24"/>
        </w:rPr>
      </w:pPr>
      <w:r w:rsidRPr="006B6991">
        <w:rPr>
          <w:sz w:val="24"/>
          <w:szCs w:val="24"/>
        </w:rPr>
        <w:t>повышения уровня физических кондиций;</w:t>
      </w:r>
    </w:p>
    <w:p w:rsidR="00AC61C9" w:rsidRPr="006B6991" w:rsidRDefault="00AC61C9">
      <w:pPr>
        <w:spacing w:line="162" w:lineRule="exact"/>
        <w:rPr>
          <w:sz w:val="24"/>
          <w:szCs w:val="24"/>
        </w:rPr>
      </w:pPr>
    </w:p>
    <w:p w:rsidR="00AC61C9" w:rsidRPr="006B6991" w:rsidRDefault="00AC61C9">
      <w:pPr>
        <w:spacing w:line="357" w:lineRule="auto"/>
        <w:ind w:firstLine="708"/>
        <w:jc w:val="both"/>
        <w:rPr>
          <w:sz w:val="24"/>
          <w:szCs w:val="24"/>
        </w:rPr>
      </w:pPr>
      <w:r w:rsidRPr="006B6991">
        <w:rPr>
          <w:rFonts w:ascii="Symbol" w:hAnsi="Symbol" w:cs="Symbol"/>
          <w:sz w:val="24"/>
          <w:szCs w:val="24"/>
        </w:rPr>
        <w:t></w:t>
      </w:r>
      <w:r w:rsidRPr="006B6991">
        <w:rPr>
          <w:sz w:val="24"/>
          <w:szCs w:val="24"/>
        </w:rPr>
        <w:t xml:space="preserve"> 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AC61C9" w:rsidRPr="006B6991" w:rsidRDefault="00AC61C9">
      <w:pPr>
        <w:spacing w:line="38" w:lineRule="exact"/>
        <w:rPr>
          <w:sz w:val="24"/>
          <w:szCs w:val="24"/>
        </w:rPr>
      </w:pPr>
    </w:p>
    <w:p w:rsidR="00AC61C9" w:rsidRPr="006B6991" w:rsidRDefault="00AC61C9" w:rsidP="001A5221">
      <w:pPr>
        <w:numPr>
          <w:ilvl w:val="0"/>
          <w:numId w:val="574"/>
        </w:numPr>
        <w:tabs>
          <w:tab w:val="left" w:pos="1133"/>
        </w:tabs>
        <w:spacing w:line="344" w:lineRule="auto"/>
        <w:ind w:firstLine="700"/>
        <w:jc w:val="both"/>
        <w:rPr>
          <w:rFonts w:ascii="Symbol" w:hAnsi="Symbol" w:cs="Symbol"/>
          <w:sz w:val="24"/>
          <w:szCs w:val="24"/>
        </w:rPr>
      </w:pPr>
      <w:r w:rsidRPr="006B6991">
        <w:rPr>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574"/>
        </w:numPr>
        <w:tabs>
          <w:tab w:val="left" w:pos="1120"/>
        </w:tabs>
        <w:ind w:left="1120" w:hanging="420"/>
        <w:rPr>
          <w:rFonts w:ascii="Symbol" w:hAnsi="Symbol" w:cs="Symbol"/>
          <w:sz w:val="24"/>
          <w:szCs w:val="24"/>
        </w:rPr>
      </w:pPr>
      <w:r w:rsidRPr="006B6991">
        <w:rPr>
          <w:sz w:val="24"/>
          <w:szCs w:val="24"/>
        </w:rPr>
        <w:t>самостоятельно проводить занятия по обучению двигательным действиям,</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анализировать особенности их выполнения, выявлять ошибки и своевременно устранять их;</w:t>
      </w:r>
    </w:p>
    <w:p w:rsidR="00AC61C9" w:rsidRPr="006B6991" w:rsidRDefault="00AC61C9">
      <w:pPr>
        <w:spacing w:line="48" w:lineRule="exact"/>
        <w:rPr>
          <w:sz w:val="24"/>
          <w:szCs w:val="24"/>
        </w:rPr>
      </w:pPr>
    </w:p>
    <w:p w:rsidR="00AC61C9" w:rsidRPr="006B6991" w:rsidRDefault="00AC61C9" w:rsidP="001A5221">
      <w:pPr>
        <w:numPr>
          <w:ilvl w:val="0"/>
          <w:numId w:val="575"/>
        </w:numPr>
        <w:tabs>
          <w:tab w:val="left" w:pos="1133"/>
        </w:tabs>
        <w:spacing w:line="344" w:lineRule="auto"/>
        <w:ind w:firstLine="700"/>
        <w:jc w:val="both"/>
        <w:rPr>
          <w:rFonts w:ascii="Symbol" w:hAnsi="Symbol" w:cs="Symbol"/>
          <w:sz w:val="24"/>
          <w:szCs w:val="24"/>
        </w:rPr>
      </w:pPr>
      <w:r w:rsidRPr="006B6991">
        <w:rPr>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75"/>
        </w:numPr>
        <w:tabs>
          <w:tab w:val="left" w:pos="1133"/>
        </w:tabs>
        <w:spacing w:line="356" w:lineRule="auto"/>
        <w:ind w:firstLine="708"/>
        <w:jc w:val="both"/>
        <w:rPr>
          <w:sz w:val="24"/>
          <w:szCs w:val="24"/>
        </w:rPr>
      </w:pPr>
      <w:r w:rsidRPr="006B6991">
        <w:rPr>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r w:rsidRPr="006B6991">
        <w:rPr>
          <w:rFonts w:ascii="Symbol" w:hAnsi="Symbol" w:cs="Symbol"/>
          <w:sz w:val="24"/>
          <w:szCs w:val="24"/>
        </w:rPr>
        <w:t></w:t>
      </w:r>
      <w:r w:rsidRPr="006B6991">
        <w:rPr>
          <w:sz w:val="24"/>
          <w:szCs w:val="24"/>
        </w:rPr>
        <w:t xml:space="preserve"> 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AC61C9" w:rsidRPr="006B6991" w:rsidRDefault="00AC61C9">
      <w:pPr>
        <w:spacing w:line="41" w:lineRule="exact"/>
        <w:rPr>
          <w:sz w:val="24"/>
          <w:szCs w:val="24"/>
        </w:rPr>
      </w:pPr>
    </w:p>
    <w:p w:rsidR="00AC61C9" w:rsidRPr="006B6991" w:rsidRDefault="00AC61C9" w:rsidP="001A5221">
      <w:pPr>
        <w:numPr>
          <w:ilvl w:val="0"/>
          <w:numId w:val="576"/>
        </w:numPr>
        <w:tabs>
          <w:tab w:val="left" w:pos="1133"/>
        </w:tabs>
        <w:spacing w:line="333" w:lineRule="auto"/>
        <w:ind w:firstLine="700"/>
        <w:rPr>
          <w:rFonts w:ascii="Symbol" w:hAnsi="Symbol" w:cs="Symbol"/>
          <w:sz w:val="24"/>
          <w:szCs w:val="24"/>
        </w:rPr>
      </w:pPr>
      <w:r w:rsidRPr="006B6991">
        <w:rPr>
          <w:sz w:val="24"/>
          <w:szCs w:val="24"/>
        </w:rPr>
        <w:t>выполнять акробатические комбинации из числа хорошо освоенных упражнений;</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576"/>
        </w:numPr>
        <w:tabs>
          <w:tab w:val="left" w:pos="1133"/>
        </w:tabs>
        <w:spacing w:line="335" w:lineRule="auto"/>
        <w:ind w:firstLine="700"/>
        <w:rPr>
          <w:rFonts w:ascii="Symbol" w:hAnsi="Symbol" w:cs="Symbol"/>
          <w:sz w:val="24"/>
          <w:szCs w:val="24"/>
        </w:rPr>
      </w:pPr>
      <w:r w:rsidRPr="006B6991">
        <w:rPr>
          <w:sz w:val="24"/>
          <w:szCs w:val="24"/>
        </w:rPr>
        <w:lastRenderedPageBreak/>
        <w:t>выполнять гимнастические комбинации на спортивных снарядах из числа хорошо освоенных упражнений;</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76"/>
        </w:numPr>
        <w:tabs>
          <w:tab w:val="left" w:pos="1120"/>
        </w:tabs>
        <w:ind w:left="1120" w:hanging="420"/>
        <w:rPr>
          <w:rFonts w:ascii="Symbol" w:hAnsi="Symbol" w:cs="Symbol"/>
          <w:sz w:val="24"/>
          <w:szCs w:val="24"/>
        </w:rPr>
      </w:pPr>
      <w:r w:rsidRPr="006B6991">
        <w:rPr>
          <w:sz w:val="24"/>
          <w:szCs w:val="24"/>
        </w:rPr>
        <w:t>выполнять легкоатлетические упражнения в беге и в прыжках (в длину и</w:t>
      </w:r>
    </w:p>
    <w:p w:rsidR="00AC61C9" w:rsidRPr="006B6991" w:rsidRDefault="00AC61C9">
      <w:pPr>
        <w:spacing w:line="162"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высоту);</w:t>
      </w:r>
    </w:p>
    <w:p w:rsidR="00AC61C9" w:rsidRPr="006B6991" w:rsidRDefault="00AC61C9">
      <w:pPr>
        <w:spacing w:line="159" w:lineRule="exact"/>
        <w:rPr>
          <w:rFonts w:ascii="Symbol" w:hAnsi="Symbol" w:cs="Symbol"/>
          <w:sz w:val="24"/>
          <w:szCs w:val="24"/>
        </w:rPr>
      </w:pPr>
    </w:p>
    <w:p w:rsidR="00AC61C9" w:rsidRPr="006B6991" w:rsidRDefault="00AC61C9" w:rsidP="001A5221">
      <w:pPr>
        <w:numPr>
          <w:ilvl w:val="0"/>
          <w:numId w:val="576"/>
        </w:numPr>
        <w:tabs>
          <w:tab w:val="left" w:pos="1120"/>
        </w:tabs>
        <w:ind w:left="1120" w:hanging="420"/>
        <w:rPr>
          <w:rFonts w:ascii="Symbol" w:hAnsi="Symbol" w:cs="Symbol"/>
          <w:sz w:val="24"/>
          <w:szCs w:val="24"/>
        </w:rPr>
      </w:pPr>
      <w:r w:rsidRPr="006B6991">
        <w:rPr>
          <w:sz w:val="24"/>
          <w:szCs w:val="24"/>
        </w:rPr>
        <w:t>выполнять спуски и торможения на лыжах с пологого склона;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76"/>
        </w:numPr>
        <w:tabs>
          <w:tab w:val="left" w:pos="1120"/>
        </w:tabs>
        <w:ind w:left="1120" w:hanging="420"/>
        <w:rPr>
          <w:rFonts w:ascii="Symbol" w:hAnsi="Symbol" w:cs="Symbol"/>
          <w:sz w:val="24"/>
          <w:szCs w:val="24"/>
        </w:rPr>
      </w:pPr>
      <w:r w:rsidRPr="006B6991">
        <w:rPr>
          <w:sz w:val="24"/>
          <w:szCs w:val="24"/>
        </w:rPr>
        <w:t>выполнять  основные  технические  действия  и  приемы  игры  в  футбол,</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волейбол, баскетбол в условиях учебной и игровой деятельности;</w:t>
      </w:r>
    </w:p>
    <w:p w:rsidR="00AC61C9" w:rsidRPr="006B6991" w:rsidRDefault="00AC61C9">
      <w:pPr>
        <w:spacing w:line="196" w:lineRule="exact"/>
        <w:rPr>
          <w:sz w:val="24"/>
          <w:szCs w:val="24"/>
        </w:rPr>
      </w:pPr>
    </w:p>
    <w:p w:rsidR="00AC61C9" w:rsidRPr="006B6991" w:rsidRDefault="00AC61C9" w:rsidP="001A5221">
      <w:pPr>
        <w:numPr>
          <w:ilvl w:val="0"/>
          <w:numId w:val="577"/>
        </w:numPr>
        <w:tabs>
          <w:tab w:val="left" w:pos="1133"/>
        </w:tabs>
        <w:spacing w:line="343" w:lineRule="auto"/>
        <w:ind w:firstLine="700"/>
        <w:jc w:val="both"/>
        <w:rPr>
          <w:rFonts w:ascii="Symbol" w:hAnsi="Symbol" w:cs="Symbol"/>
          <w:sz w:val="24"/>
          <w:szCs w:val="24"/>
        </w:rPr>
      </w:pPr>
      <w:r w:rsidRPr="006B6991">
        <w:rPr>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77"/>
        </w:numPr>
        <w:tabs>
          <w:tab w:val="left" w:pos="1133"/>
        </w:tabs>
        <w:spacing w:line="333" w:lineRule="auto"/>
        <w:ind w:firstLine="700"/>
        <w:rPr>
          <w:rFonts w:ascii="Symbol" w:hAnsi="Symbol" w:cs="Symbol"/>
          <w:sz w:val="24"/>
          <w:szCs w:val="24"/>
        </w:rPr>
      </w:pPr>
      <w:r w:rsidRPr="006B6991">
        <w:rPr>
          <w:sz w:val="24"/>
          <w:szCs w:val="24"/>
        </w:rPr>
        <w:t>выполнять тестовые упражнения для оценки уровня индивидуального развития основных физических качеств.</w:t>
      </w:r>
    </w:p>
    <w:p w:rsidR="00AC61C9" w:rsidRPr="006B6991" w:rsidRDefault="00AC61C9">
      <w:pPr>
        <w:spacing w:line="34" w:lineRule="exact"/>
        <w:rPr>
          <w:sz w:val="24"/>
          <w:szCs w:val="24"/>
        </w:rPr>
      </w:pPr>
    </w:p>
    <w:p w:rsidR="00AC61C9" w:rsidRPr="006B6991" w:rsidRDefault="00AC61C9">
      <w:pPr>
        <w:rPr>
          <w:sz w:val="24"/>
          <w:szCs w:val="24"/>
        </w:rPr>
      </w:pPr>
      <w:r w:rsidRPr="006B6991">
        <w:rPr>
          <w:b/>
          <w:bCs/>
          <w:sz w:val="24"/>
          <w:szCs w:val="24"/>
        </w:rPr>
        <w:t>Выпускник получит возможность научиться:</w:t>
      </w:r>
    </w:p>
    <w:p w:rsidR="00AC61C9" w:rsidRPr="006B6991" w:rsidRDefault="00AC61C9">
      <w:pPr>
        <w:spacing w:line="191" w:lineRule="exact"/>
        <w:rPr>
          <w:sz w:val="24"/>
          <w:szCs w:val="24"/>
        </w:rPr>
      </w:pPr>
    </w:p>
    <w:p w:rsidR="00AC61C9" w:rsidRPr="006B6991" w:rsidRDefault="00AC61C9" w:rsidP="001A5221">
      <w:pPr>
        <w:numPr>
          <w:ilvl w:val="0"/>
          <w:numId w:val="578"/>
        </w:numPr>
        <w:tabs>
          <w:tab w:val="left" w:pos="994"/>
        </w:tabs>
        <w:spacing w:line="344" w:lineRule="auto"/>
        <w:ind w:firstLine="700"/>
        <w:jc w:val="both"/>
        <w:rPr>
          <w:rFonts w:ascii="Symbol" w:hAnsi="Symbol" w:cs="Symbol"/>
          <w:sz w:val="24"/>
          <w:szCs w:val="24"/>
        </w:rPr>
      </w:pPr>
      <w:r w:rsidRPr="006B6991">
        <w:rPr>
          <w:i/>
          <w:iCs/>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78"/>
        </w:numPr>
        <w:tabs>
          <w:tab w:val="left" w:pos="994"/>
        </w:tabs>
        <w:spacing w:line="333" w:lineRule="auto"/>
        <w:ind w:firstLine="700"/>
        <w:rPr>
          <w:rFonts w:ascii="Symbol" w:hAnsi="Symbol" w:cs="Symbol"/>
          <w:sz w:val="24"/>
          <w:szCs w:val="24"/>
        </w:rPr>
      </w:pPr>
      <w:r w:rsidRPr="006B6991">
        <w:rPr>
          <w:i/>
          <w:iCs/>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578"/>
        </w:numPr>
        <w:tabs>
          <w:tab w:val="left" w:pos="994"/>
        </w:tabs>
        <w:spacing w:line="343" w:lineRule="auto"/>
        <w:ind w:firstLine="700"/>
        <w:jc w:val="both"/>
        <w:rPr>
          <w:rFonts w:ascii="Symbol" w:hAnsi="Symbol" w:cs="Symbol"/>
          <w:sz w:val="24"/>
          <w:szCs w:val="24"/>
        </w:rPr>
      </w:pPr>
      <w:r w:rsidRPr="006B6991">
        <w:rPr>
          <w:i/>
          <w:iCs/>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78"/>
        </w:numPr>
        <w:tabs>
          <w:tab w:val="left" w:pos="994"/>
        </w:tabs>
        <w:spacing w:line="333" w:lineRule="auto"/>
        <w:ind w:firstLine="700"/>
        <w:jc w:val="both"/>
        <w:rPr>
          <w:rFonts w:ascii="Symbol" w:hAnsi="Symbol" w:cs="Symbol"/>
          <w:sz w:val="24"/>
          <w:szCs w:val="24"/>
        </w:rPr>
      </w:pPr>
      <w:r w:rsidRPr="006B6991">
        <w:rPr>
          <w:i/>
          <w:iCs/>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pPr>
        <w:spacing w:line="351" w:lineRule="auto"/>
        <w:rPr>
          <w:sz w:val="24"/>
          <w:szCs w:val="24"/>
        </w:rPr>
      </w:pPr>
      <w:r w:rsidRPr="006B6991">
        <w:rPr>
          <w:i/>
          <w:iCs/>
          <w:sz w:val="24"/>
          <w:szCs w:val="24"/>
        </w:rPr>
        <w:t>функциональной направленности, данные контроля динамики индивидуального физического развития и физической подготовленности;</w:t>
      </w:r>
    </w:p>
    <w:p w:rsidR="00AC61C9" w:rsidRPr="006B6991" w:rsidRDefault="00AC61C9">
      <w:pPr>
        <w:spacing w:line="45" w:lineRule="exact"/>
        <w:rPr>
          <w:sz w:val="24"/>
          <w:szCs w:val="24"/>
        </w:rPr>
      </w:pPr>
    </w:p>
    <w:p w:rsidR="00AC61C9" w:rsidRPr="006B6991" w:rsidRDefault="00AC61C9" w:rsidP="001A5221">
      <w:pPr>
        <w:numPr>
          <w:ilvl w:val="0"/>
          <w:numId w:val="579"/>
        </w:numPr>
        <w:tabs>
          <w:tab w:val="left" w:pos="994"/>
        </w:tabs>
        <w:spacing w:line="344" w:lineRule="auto"/>
        <w:ind w:firstLine="700"/>
        <w:jc w:val="both"/>
        <w:rPr>
          <w:rFonts w:ascii="Symbol" w:hAnsi="Symbol" w:cs="Symbol"/>
          <w:sz w:val="24"/>
          <w:szCs w:val="24"/>
        </w:rPr>
      </w:pPr>
      <w:r w:rsidRPr="006B6991">
        <w:rPr>
          <w:i/>
          <w:iCs/>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79"/>
        </w:numPr>
        <w:tabs>
          <w:tab w:val="left" w:pos="994"/>
        </w:tabs>
        <w:spacing w:line="335" w:lineRule="auto"/>
        <w:ind w:firstLine="700"/>
        <w:rPr>
          <w:rFonts w:ascii="Symbol" w:hAnsi="Symbol" w:cs="Symbol"/>
          <w:sz w:val="24"/>
          <w:szCs w:val="24"/>
        </w:rPr>
      </w:pPr>
      <w:r w:rsidRPr="006B6991">
        <w:rPr>
          <w:i/>
          <w:iCs/>
          <w:sz w:val="24"/>
          <w:szCs w:val="24"/>
        </w:rPr>
        <w:t>проводить восстановительные мероприятия с использованием банных процедур и сеансов оздоровительного массажа;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79"/>
        </w:numPr>
        <w:tabs>
          <w:tab w:val="left" w:pos="994"/>
        </w:tabs>
        <w:spacing w:line="333" w:lineRule="auto"/>
        <w:ind w:firstLine="700"/>
        <w:rPr>
          <w:rFonts w:ascii="Symbol" w:hAnsi="Symbol" w:cs="Symbol"/>
          <w:sz w:val="24"/>
          <w:szCs w:val="24"/>
        </w:rPr>
      </w:pPr>
      <w:r w:rsidRPr="006B6991">
        <w:rPr>
          <w:i/>
          <w:iCs/>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AC61C9" w:rsidRPr="006B6991" w:rsidRDefault="00AC61C9">
      <w:pPr>
        <w:spacing w:line="64" w:lineRule="exact"/>
        <w:rPr>
          <w:rFonts w:ascii="Symbol" w:hAnsi="Symbol" w:cs="Symbol"/>
          <w:sz w:val="24"/>
          <w:szCs w:val="24"/>
        </w:rPr>
      </w:pPr>
    </w:p>
    <w:p w:rsidR="00AC61C9" w:rsidRPr="006B6991" w:rsidRDefault="00AC61C9" w:rsidP="001A5221">
      <w:pPr>
        <w:numPr>
          <w:ilvl w:val="0"/>
          <w:numId w:val="579"/>
        </w:numPr>
        <w:tabs>
          <w:tab w:val="left" w:pos="994"/>
        </w:tabs>
        <w:spacing w:line="333" w:lineRule="auto"/>
        <w:ind w:firstLine="700"/>
        <w:rPr>
          <w:rFonts w:ascii="Symbol" w:hAnsi="Symbol" w:cs="Symbol"/>
          <w:sz w:val="24"/>
          <w:szCs w:val="24"/>
        </w:rPr>
      </w:pPr>
      <w:r w:rsidRPr="006B6991">
        <w:rPr>
          <w:i/>
          <w:iCs/>
          <w:sz w:val="24"/>
          <w:szCs w:val="24"/>
        </w:rPr>
        <w:t>преодолевать естественные и искусственные препятствия с помощью разнообразных способов лазания, прыжков и бега;</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579"/>
        </w:numPr>
        <w:tabs>
          <w:tab w:val="left" w:pos="980"/>
        </w:tabs>
        <w:ind w:left="980" w:hanging="280"/>
        <w:rPr>
          <w:rFonts w:ascii="Symbol" w:hAnsi="Symbol" w:cs="Symbol"/>
          <w:sz w:val="24"/>
          <w:szCs w:val="24"/>
        </w:rPr>
      </w:pPr>
      <w:r w:rsidRPr="006B6991">
        <w:rPr>
          <w:i/>
          <w:iCs/>
          <w:sz w:val="24"/>
          <w:szCs w:val="24"/>
        </w:rPr>
        <w:t>осуществлять судейство по одному из осваиваемых видов спорта;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579"/>
        </w:numPr>
        <w:tabs>
          <w:tab w:val="left" w:pos="994"/>
        </w:tabs>
        <w:spacing w:line="335" w:lineRule="auto"/>
        <w:ind w:firstLine="700"/>
        <w:rPr>
          <w:rFonts w:ascii="Symbol" w:hAnsi="Symbol" w:cs="Symbol"/>
          <w:sz w:val="24"/>
          <w:szCs w:val="24"/>
        </w:rPr>
      </w:pPr>
      <w:r w:rsidRPr="006B6991">
        <w:rPr>
          <w:i/>
          <w:iCs/>
          <w:sz w:val="24"/>
          <w:szCs w:val="24"/>
        </w:rPr>
        <w:t>выполнять тестовые нормативы Всероссийского физкультурно-спортивного комплекса «Готов к труду и обороне»;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79"/>
        </w:numPr>
        <w:tabs>
          <w:tab w:val="left" w:pos="980"/>
        </w:tabs>
        <w:ind w:left="980" w:hanging="280"/>
        <w:rPr>
          <w:rFonts w:ascii="Symbol" w:hAnsi="Symbol" w:cs="Symbol"/>
          <w:sz w:val="24"/>
          <w:szCs w:val="24"/>
        </w:rPr>
      </w:pPr>
      <w:r w:rsidRPr="006B6991">
        <w:rPr>
          <w:i/>
          <w:iCs/>
          <w:sz w:val="24"/>
          <w:szCs w:val="24"/>
        </w:rPr>
        <w:t>выполнять технико-тактические действия национальных видов спорта;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79"/>
        </w:numPr>
        <w:tabs>
          <w:tab w:val="left" w:pos="980"/>
        </w:tabs>
        <w:ind w:left="980" w:hanging="280"/>
        <w:rPr>
          <w:rFonts w:ascii="Symbol" w:hAnsi="Symbol" w:cs="Symbol"/>
          <w:sz w:val="24"/>
          <w:szCs w:val="24"/>
        </w:rPr>
      </w:pPr>
      <w:r w:rsidRPr="006B6991">
        <w:rPr>
          <w:i/>
          <w:iCs/>
          <w:sz w:val="24"/>
          <w:szCs w:val="24"/>
        </w:rPr>
        <w:t>проплывать учебную дистанцию вольным стилем.</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F764E3" w:rsidP="00F764E3">
      <w:pPr>
        <w:spacing w:line="351" w:lineRule="auto"/>
        <w:ind w:right="3440"/>
        <w:rPr>
          <w:sz w:val="24"/>
          <w:szCs w:val="24"/>
        </w:rPr>
      </w:pPr>
      <w:r>
        <w:rPr>
          <w:sz w:val="24"/>
          <w:szCs w:val="24"/>
        </w:rPr>
        <w:t xml:space="preserve">    </w:t>
      </w:r>
      <w:r>
        <w:rPr>
          <w:b/>
          <w:bCs/>
          <w:sz w:val="24"/>
          <w:szCs w:val="24"/>
        </w:rPr>
        <w:t>1.2.5.19</w:t>
      </w:r>
      <w:r w:rsidR="00AC61C9" w:rsidRPr="006B6991">
        <w:rPr>
          <w:b/>
          <w:bCs/>
          <w:sz w:val="24"/>
          <w:szCs w:val="24"/>
        </w:rPr>
        <w:t>. Основы безопасности жизнедеятельности Выпускник научится:</w:t>
      </w:r>
    </w:p>
    <w:p w:rsidR="00AC61C9" w:rsidRPr="006B6991" w:rsidRDefault="00AC61C9">
      <w:pPr>
        <w:spacing w:line="5" w:lineRule="exact"/>
        <w:rPr>
          <w:sz w:val="24"/>
          <w:szCs w:val="24"/>
        </w:rPr>
      </w:pPr>
    </w:p>
    <w:p w:rsidR="00AC61C9" w:rsidRPr="006B6991" w:rsidRDefault="00AC61C9" w:rsidP="001A5221">
      <w:pPr>
        <w:numPr>
          <w:ilvl w:val="0"/>
          <w:numId w:val="580"/>
        </w:numPr>
        <w:tabs>
          <w:tab w:val="left" w:pos="980"/>
        </w:tabs>
        <w:ind w:left="980" w:hanging="280"/>
        <w:rPr>
          <w:rFonts w:ascii="Symbol" w:hAnsi="Symbol" w:cs="Symbol"/>
          <w:sz w:val="24"/>
          <w:szCs w:val="24"/>
        </w:rPr>
      </w:pPr>
      <w:r w:rsidRPr="006B6991">
        <w:rPr>
          <w:sz w:val="24"/>
          <w:szCs w:val="24"/>
        </w:rPr>
        <w:t>классифицировать и характеризовать условия экологической безопасности;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80"/>
        </w:numPr>
        <w:tabs>
          <w:tab w:val="left" w:pos="994"/>
        </w:tabs>
        <w:spacing w:line="333" w:lineRule="auto"/>
        <w:ind w:firstLine="700"/>
        <w:rPr>
          <w:rFonts w:ascii="Symbol" w:hAnsi="Symbol" w:cs="Symbol"/>
          <w:sz w:val="24"/>
          <w:szCs w:val="24"/>
        </w:rPr>
      </w:pPr>
      <w:r w:rsidRPr="006B6991">
        <w:rPr>
          <w:sz w:val="24"/>
          <w:szCs w:val="24"/>
        </w:rPr>
        <w:t>использовать знания о предельно допустимых концентрациях вредных веществ в атмосфере, воде и почве;</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580"/>
        </w:numPr>
        <w:tabs>
          <w:tab w:val="left" w:pos="994"/>
        </w:tabs>
        <w:spacing w:line="333" w:lineRule="auto"/>
        <w:ind w:firstLine="700"/>
        <w:rPr>
          <w:rFonts w:ascii="Symbol" w:hAnsi="Symbol" w:cs="Symbol"/>
          <w:sz w:val="24"/>
          <w:szCs w:val="24"/>
        </w:rPr>
      </w:pPr>
      <w:r w:rsidRPr="006B6991">
        <w:rPr>
          <w:sz w:val="24"/>
          <w:szCs w:val="24"/>
        </w:rPr>
        <w:t>использовать знания о способах контроля качества окружающей среды и продуктов питания с использованием бытовых приборов;</w:t>
      </w:r>
    </w:p>
    <w:p w:rsidR="00AC61C9" w:rsidRPr="006B6991" w:rsidRDefault="00AC61C9">
      <w:pPr>
        <w:spacing w:line="64" w:lineRule="exact"/>
        <w:rPr>
          <w:rFonts w:ascii="Symbol" w:hAnsi="Symbol" w:cs="Symbol"/>
          <w:sz w:val="24"/>
          <w:szCs w:val="24"/>
        </w:rPr>
      </w:pPr>
    </w:p>
    <w:p w:rsidR="00AC61C9" w:rsidRPr="006B6991" w:rsidRDefault="00AC61C9" w:rsidP="001A5221">
      <w:pPr>
        <w:numPr>
          <w:ilvl w:val="0"/>
          <w:numId w:val="580"/>
        </w:numPr>
        <w:tabs>
          <w:tab w:val="left" w:pos="994"/>
        </w:tabs>
        <w:spacing w:line="343" w:lineRule="auto"/>
        <w:ind w:firstLine="700"/>
        <w:jc w:val="both"/>
        <w:rPr>
          <w:rFonts w:ascii="Symbol" w:hAnsi="Symbol" w:cs="Symbol"/>
          <w:sz w:val="24"/>
          <w:szCs w:val="24"/>
        </w:rPr>
      </w:pPr>
      <w:r w:rsidRPr="006B6991">
        <w:rPr>
          <w:sz w:val="24"/>
          <w:szCs w:val="24"/>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80"/>
        </w:numPr>
        <w:tabs>
          <w:tab w:val="left" w:pos="994"/>
        </w:tabs>
        <w:spacing w:line="333" w:lineRule="auto"/>
        <w:ind w:firstLine="700"/>
        <w:rPr>
          <w:rFonts w:ascii="Symbol" w:hAnsi="Symbol" w:cs="Symbol"/>
          <w:sz w:val="24"/>
          <w:szCs w:val="24"/>
        </w:rPr>
      </w:pPr>
      <w:r w:rsidRPr="006B6991">
        <w:rPr>
          <w:sz w:val="24"/>
          <w:szCs w:val="24"/>
        </w:rPr>
        <w:t>безопасно, использовать бытовые приборы контроля качества окружающей среды и продуктов питания;</w:t>
      </w:r>
    </w:p>
    <w:p w:rsidR="00AC61C9" w:rsidRPr="006B6991" w:rsidRDefault="00AC61C9">
      <w:pPr>
        <w:spacing w:line="98" w:lineRule="exact"/>
        <w:rPr>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безопасно использовать бытовые приборы;</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безопасно использовать средства бытовой химии;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безопасно использовать средства коммуникации;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581"/>
        </w:numPr>
        <w:tabs>
          <w:tab w:val="left" w:pos="1002"/>
        </w:tabs>
        <w:spacing w:line="335" w:lineRule="auto"/>
        <w:ind w:left="8" w:firstLine="700"/>
        <w:rPr>
          <w:rFonts w:ascii="Symbol" w:hAnsi="Symbol" w:cs="Symbol"/>
          <w:sz w:val="24"/>
          <w:szCs w:val="24"/>
        </w:rPr>
      </w:pPr>
      <w:r w:rsidRPr="006B6991">
        <w:rPr>
          <w:sz w:val="24"/>
          <w:szCs w:val="24"/>
        </w:rPr>
        <w:t>классифицировать и характеризовать опасные ситуации криминогенного характера;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581"/>
        </w:numPr>
        <w:tabs>
          <w:tab w:val="left" w:pos="1002"/>
        </w:tabs>
        <w:spacing w:line="335" w:lineRule="auto"/>
        <w:ind w:left="8" w:firstLine="700"/>
        <w:rPr>
          <w:rFonts w:ascii="Symbol" w:hAnsi="Symbol" w:cs="Symbol"/>
          <w:sz w:val="24"/>
          <w:szCs w:val="24"/>
        </w:rPr>
      </w:pPr>
      <w:r w:rsidRPr="006B6991">
        <w:rPr>
          <w:sz w:val="24"/>
          <w:szCs w:val="24"/>
        </w:rPr>
        <w:t>предвидеть причины возникновения возможных опасных ситуаций криминогенного характера;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581"/>
        </w:numPr>
        <w:tabs>
          <w:tab w:val="left" w:pos="1002"/>
        </w:tabs>
        <w:spacing w:line="335" w:lineRule="auto"/>
        <w:ind w:left="8" w:firstLine="700"/>
        <w:rPr>
          <w:rFonts w:ascii="Symbol" w:hAnsi="Symbol" w:cs="Symbol"/>
          <w:sz w:val="24"/>
          <w:szCs w:val="24"/>
        </w:rPr>
      </w:pPr>
      <w:r w:rsidRPr="006B6991">
        <w:rPr>
          <w:sz w:val="24"/>
          <w:szCs w:val="24"/>
        </w:rPr>
        <w:t>безопасно вести и применять способы самозащиты в криминогенной ситуации на улице;</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безопасно вести и применять способы самозащиты в криминогенной ситуации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1"/>
        </w:numPr>
        <w:tabs>
          <w:tab w:val="left" w:pos="208"/>
        </w:tabs>
        <w:ind w:left="208" w:hanging="208"/>
        <w:rPr>
          <w:sz w:val="24"/>
          <w:szCs w:val="24"/>
        </w:rPr>
      </w:pPr>
      <w:r w:rsidRPr="006B6991">
        <w:rPr>
          <w:sz w:val="24"/>
          <w:szCs w:val="24"/>
        </w:rPr>
        <w:t>подъезде;</w:t>
      </w:r>
    </w:p>
    <w:p w:rsidR="00AC61C9" w:rsidRPr="006B6991" w:rsidRDefault="00AC61C9">
      <w:pPr>
        <w:spacing w:line="160" w:lineRule="exact"/>
        <w:rPr>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безопасно вести и применять способы самозащиты в криминогенной ситуации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1"/>
        </w:numPr>
        <w:tabs>
          <w:tab w:val="left" w:pos="208"/>
        </w:tabs>
        <w:ind w:left="208" w:hanging="208"/>
        <w:rPr>
          <w:sz w:val="24"/>
          <w:szCs w:val="24"/>
        </w:rPr>
      </w:pPr>
      <w:r w:rsidRPr="006B6991">
        <w:rPr>
          <w:sz w:val="24"/>
          <w:szCs w:val="24"/>
        </w:rPr>
        <w:t>лифте;</w:t>
      </w:r>
    </w:p>
    <w:p w:rsidR="00AC61C9" w:rsidRPr="006B6991" w:rsidRDefault="00AC61C9">
      <w:pPr>
        <w:spacing w:line="160" w:lineRule="exact"/>
        <w:rPr>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безопасно вести и применять способы самозащиты в криминогенной ситуации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1"/>
        </w:numPr>
        <w:tabs>
          <w:tab w:val="left" w:pos="208"/>
        </w:tabs>
        <w:ind w:left="208" w:hanging="208"/>
        <w:rPr>
          <w:sz w:val="24"/>
          <w:szCs w:val="24"/>
        </w:rPr>
      </w:pPr>
      <w:r w:rsidRPr="006B6991">
        <w:rPr>
          <w:sz w:val="24"/>
          <w:szCs w:val="24"/>
        </w:rPr>
        <w:t>квартире;</w:t>
      </w:r>
    </w:p>
    <w:p w:rsidR="00AC61C9" w:rsidRPr="006B6991" w:rsidRDefault="00AC61C9">
      <w:pPr>
        <w:spacing w:line="158" w:lineRule="exact"/>
        <w:rPr>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безопасно вести и применять способы самозащиты при карманной краже;</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1"/>
          <w:numId w:val="581"/>
        </w:numPr>
        <w:tabs>
          <w:tab w:val="left" w:pos="1002"/>
        </w:tabs>
        <w:spacing w:line="335" w:lineRule="auto"/>
        <w:ind w:left="8" w:firstLine="700"/>
        <w:rPr>
          <w:rFonts w:ascii="Symbol" w:hAnsi="Symbol" w:cs="Symbol"/>
          <w:sz w:val="24"/>
          <w:szCs w:val="24"/>
        </w:rPr>
      </w:pPr>
      <w:r w:rsidRPr="006B6991">
        <w:rPr>
          <w:sz w:val="24"/>
          <w:szCs w:val="24"/>
        </w:rPr>
        <w:t>безопасно вести и применять способы самозащиты при попытке мошенничества;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адекватно оценивать ситуацию дорожного движения;</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адекватно оценивать ситуацию и безопасно действовать при пожаре;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безопасно использовать средства индивидуальной защиты при пожаре;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безопасно применять первичные средства пожаротушения;</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соблюдать правила безопасности дорожного движения пешехода;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соблюдать правила безопасности дорожного движения велосипедиста;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1"/>
          <w:numId w:val="581"/>
        </w:numPr>
        <w:tabs>
          <w:tab w:val="left" w:pos="1002"/>
        </w:tabs>
        <w:spacing w:line="335" w:lineRule="auto"/>
        <w:ind w:left="8" w:firstLine="700"/>
        <w:rPr>
          <w:rFonts w:ascii="Symbol" w:hAnsi="Symbol" w:cs="Symbol"/>
          <w:sz w:val="24"/>
          <w:szCs w:val="24"/>
        </w:rPr>
      </w:pPr>
      <w:r w:rsidRPr="006B6991">
        <w:rPr>
          <w:sz w:val="24"/>
          <w:szCs w:val="24"/>
        </w:rPr>
        <w:t>соблюдать правила безопасности дорожного движения пассажира транспортного средства;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1"/>
          <w:numId w:val="581"/>
        </w:numPr>
        <w:tabs>
          <w:tab w:val="left" w:pos="1002"/>
        </w:tabs>
        <w:spacing w:line="335" w:lineRule="auto"/>
        <w:ind w:left="8" w:firstLine="700"/>
        <w:rPr>
          <w:rFonts w:ascii="Symbol" w:hAnsi="Symbol" w:cs="Symbol"/>
          <w:sz w:val="24"/>
          <w:szCs w:val="24"/>
        </w:rPr>
      </w:pPr>
      <w:r w:rsidRPr="006B6991">
        <w:rPr>
          <w:sz w:val="24"/>
          <w:szCs w:val="24"/>
        </w:rPr>
        <w:t>классифицировать и характеризовать причины и последствия опасных ситуаций на воде;</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1"/>
          <w:numId w:val="581"/>
        </w:numPr>
        <w:tabs>
          <w:tab w:val="left" w:pos="988"/>
        </w:tabs>
        <w:ind w:left="988" w:hanging="280"/>
        <w:rPr>
          <w:rFonts w:ascii="Symbol" w:hAnsi="Symbol" w:cs="Symbol"/>
          <w:sz w:val="24"/>
          <w:szCs w:val="24"/>
        </w:rPr>
      </w:pPr>
      <w:r w:rsidRPr="006B6991">
        <w:rPr>
          <w:sz w:val="24"/>
          <w:szCs w:val="24"/>
        </w:rPr>
        <w:t>адекватно оценивать ситуацию и безопасно вести у воды и на воде;</w:t>
      </w:r>
    </w:p>
    <w:p w:rsidR="00AC61C9" w:rsidRPr="006B6991" w:rsidRDefault="00AC61C9">
      <w:pPr>
        <w:spacing w:line="290" w:lineRule="exact"/>
        <w:rPr>
          <w:sz w:val="24"/>
          <w:szCs w:val="24"/>
        </w:rPr>
      </w:pPr>
    </w:p>
    <w:p w:rsidR="00AC61C9" w:rsidRPr="006B6991" w:rsidRDefault="00AC61C9" w:rsidP="001A5221">
      <w:pPr>
        <w:numPr>
          <w:ilvl w:val="0"/>
          <w:numId w:val="582"/>
        </w:numPr>
        <w:tabs>
          <w:tab w:val="left" w:pos="980"/>
        </w:tabs>
        <w:ind w:left="980" w:hanging="280"/>
        <w:rPr>
          <w:rFonts w:ascii="Symbol" w:hAnsi="Symbol" w:cs="Symbol"/>
          <w:sz w:val="24"/>
          <w:szCs w:val="24"/>
        </w:rPr>
      </w:pPr>
      <w:r w:rsidRPr="006B6991">
        <w:rPr>
          <w:sz w:val="24"/>
          <w:szCs w:val="24"/>
        </w:rPr>
        <w:t>использовать средства и способы само- и взаимопомощи на воде;</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82"/>
        </w:numPr>
        <w:tabs>
          <w:tab w:val="left" w:pos="994"/>
        </w:tabs>
        <w:spacing w:line="335" w:lineRule="auto"/>
        <w:ind w:firstLine="700"/>
        <w:rPr>
          <w:rFonts w:ascii="Symbol" w:hAnsi="Symbol" w:cs="Symbol"/>
          <w:sz w:val="24"/>
          <w:szCs w:val="24"/>
        </w:rPr>
      </w:pPr>
      <w:r w:rsidRPr="006B6991">
        <w:rPr>
          <w:sz w:val="24"/>
          <w:szCs w:val="24"/>
        </w:rPr>
        <w:t>классифицировать и характеризовать причины и последствия опасных ситуаций в туристических походах;</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82"/>
        </w:numPr>
        <w:tabs>
          <w:tab w:val="left" w:pos="980"/>
        </w:tabs>
        <w:ind w:left="980" w:hanging="280"/>
        <w:rPr>
          <w:rFonts w:ascii="Symbol" w:hAnsi="Symbol" w:cs="Symbol"/>
          <w:sz w:val="24"/>
          <w:szCs w:val="24"/>
        </w:rPr>
      </w:pPr>
      <w:r w:rsidRPr="006B6991">
        <w:rPr>
          <w:sz w:val="24"/>
          <w:szCs w:val="24"/>
        </w:rPr>
        <w:t>готовиться к туристическим походам;</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2"/>
        </w:numPr>
        <w:tabs>
          <w:tab w:val="left" w:pos="980"/>
        </w:tabs>
        <w:ind w:left="980" w:hanging="280"/>
        <w:rPr>
          <w:rFonts w:ascii="Symbol" w:hAnsi="Symbol" w:cs="Symbol"/>
          <w:sz w:val="24"/>
          <w:szCs w:val="24"/>
        </w:rPr>
      </w:pPr>
      <w:r w:rsidRPr="006B6991">
        <w:rPr>
          <w:sz w:val="24"/>
          <w:szCs w:val="24"/>
        </w:rPr>
        <w:t>адекватно оценивать ситуацию и безопасно вести в туристических походах;</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82"/>
        </w:numPr>
        <w:tabs>
          <w:tab w:val="left" w:pos="980"/>
        </w:tabs>
        <w:ind w:left="980" w:hanging="280"/>
        <w:rPr>
          <w:rFonts w:ascii="Symbol" w:hAnsi="Symbol" w:cs="Symbol"/>
          <w:sz w:val="24"/>
          <w:szCs w:val="24"/>
        </w:rPr>
      </w:pPr>
      <w:r w:rsidRPr="006B6991">
        <w:rPr>
          <w:sz w:val="24"/>
          <w:szCs w:val="24"/>
        </w:rPr>
        <w:t>адекватно оценивать ситуацию и ориентироваться на местности;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2"/>
        </w:numPr>
        <w:tabs>
          <w:tab w:val="left" w:pos="980"/>
        </w:tabs>
        <w:ind w:left="980" w:hanging="280"/>
        <w:rPr>
          <w:rFonts w:ascii="Symbol" w:hAnsi="Symbol" w:cs="Symbol"/>
          <w:sz w:val="24"/>
          <w:szCs w:val="24"/>
        </w:rPr>
      </w:pPr>
      <w:r w:rsidRPr="006B6991">
        <w:rPr>
          <w:sz w:val="24"/>
          <w:szCs w:val="24"/>
        </w:rPr>
        <w:t>добывать и поддерживать огонь в автономных условиях;</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82"/>
        </w:numPr>
        <w:tabs>
          <w:tab w:val="left" w:pos="980"/>
        </w:tabs>
        <w:ind w:left="980" w:hanging="280"/>
        <w:rPr>
          <w:rFonts w:ascii="Symbol" w:hAnsi="Symbol" w:cs="Symbol"/>
          <w:sz w:val="24"/>
          <w:szCs w:val="24"/>
        </w:rPr>
      </w:pPr>
      <w:r w:rsidRPr="006B6991">
        <w:rPr>
          <w:sz w:val="24"/>
          <w:szCs w:val="24"/>
        </w:rPr>
        <w:t>добывать и очищать воду в автономных условиях;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2"/>
        </w:numPr>
        <w:tabs>
          <w:tab w:val="left" w:pos="980"/>
        </w:tabs>
        <w:ind w:left="980" w:hanging="280"/>
        <w:rPr>
          <w:rFonts w:ascii="Symbol" w:hAnsi="Symbol" w:cs="Symbol"/>
          <w:sz w:val="24"/>
          <w:szCs w:val="24"/>
        </w:rPr>
      </w:pPr>
      <w:r w:rsidRPr="006B6991">
        <w:rPr>
          <w:sz w:val="24"/>
          <w:szCs w:val="24"/>
        </w:rPr>
        <w:t>добывать и готовить пищу в автономных условиях; сооружать (обустраивать)</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временное жилище в автономных условиях;</w:t>
      </w:r>
    </w:p>
    <w:p w:rsidR="00AC61C9" w:rsidRPr="006B6991" w:rsidRDefault="00AC61C9">
      <w:pPr>
        <w:spacing w:line="159" w:lineRule="exact"/>
        <w:rPr>
          <w:sz w:val="24"/>
          <w:szCs w:val="24"/>
        </w:rPr>
      </w:pPr>
    </w:p>
    <w:p w:rsidR="00AC61C9" w:rsidRPr="006B6991" w:rsidRDefault="00AC61C9" w:rsidP="001A5221">
      <w:pPr>
        <w:numPr>
          <w:ilvl w:val="0"/>
          <w:numId w:val="583"/>
        </w:numPr>
        <w:tabs>
          <w:tab w:val="left" w:pos="980"/>
        </w:tabs>
        <w:ind w:left="980" w:hanging="280"/>
        <w:rPr>
          <w:rFonts w:ascii="Symbol" w:hAnsi="Symbol" w:cs="Symbol"/>
          <w:sz w:val="24"/>
          <w:szCs w:val="24"/>
        </w:rPr>
      </w:pPr>
      <w:r w:rsidRPr="006B6991">
        <w:rPr>
          <w:sz w:val="24"/>
          <w:szCs w:val="24"/>
        </w:rPr>
        <w:t>подавать сигналы бедствия и отвечать на них;</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583"/>
        </w:numPr>
        <w:tabs>
          <w:tab w:val="left" w:pos="994"/>
        </w:tabs>
        <w:spacing w:line="335" w:lineRule="auto"/>
        <w:ind w:firstLine="700"/>
        <w:rPr>
          <w:rFonts w:ascii="Symbol" w:hAnsi="Symbol" w:cs="Symbol"/>
          <w:sz w:val="24"/>
          <w:szCs w:val="24"/>
        </w:rPr>
      </w:pPr>
      <w:r w:rsidRPr="006B6991">
        <w:rPr>
          <w:sz w:val="24"/>
          <w:szCs w:val="24"/>
        </w:rPr>
        <w:t>характеризовать причины и последствия чрезвычайных ситуаций природного характера для личности, общества и государства;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83"/>
        </w:numPr>
        <w:tabs>
          <w:tab w:val="left" w:pos="994"/>
        </w:tabs>
        <w:spacing w:line="335" w:lineRule="auto"/>
        <w:ind w:firstLine="700"/>
        <w:rPr>
          <w:rFonts w:ascii="Symbol" w:hAnsi="Symbol" w:cs="Symbol"/>
          <w:sz w:val="24"/>
          <w:szCs w:val="24"/>
        </w:rPr>
      </w:pPr>
      <w:r w:rsidRPr="006B6991">
        <w:rPr>
          <w:sz w:val="24"/>
          <w:szCs w:val="24"/>
        </w:rPr>
        <w:t>предвидеть опасности и правильно действовать в случае чрезвычайных ситуаций природного характера;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83"/>
        </w:numPr>
        <w:tabs>
          <w:tab w:val="left" w:pos="994"/>
        </w:tabs>
        <w:spacing w:line="335" w:lineRule="auto"/>
        <w:ind w:firstLine="700"/>
        <w:rPr>
          <w:rFonts w:ascii="Symbol" w:hAnsi="Symbol" w:cs="Symbol"/>
          <w:sz w:val="24"/>
          <w:szCs w:val="24"/>
        </w:rPr>
      </w:pPr>
      <w:r w:rsidRPr="006B6991">
        <w:rPr>
          <w:sz w:val="24"/>
          <w:szCs w:val="24"/>
        </w:rPr>
        <w:t>классифицировать мероприятия по защите населения от чрезвычайных ситуаций природного характера;</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583"/>
        </w:numPr>
        <w:tabs>
          <w:tab w:val="left" w:pos="980"/>
        </w:tabs>
        <w:ind w:left="980" w:hanging="280"/>
        <w:rPr>
          <w:rFonts w:ascii="Symbol" w:hAnsi="Symbol" w:cs="Symbol"/>
          <w:sz w:val="24"/>
          <w:szCs w:val="24"/>
        </w:rPr>
      </w:pPr>
      <w:r w:rsidRPr="006B6991">
        <w:rPr>
          <w:sz w:val="24"/>
          <w:szCs w:val="24"/>
        </w:rPr>
        <w:t>безопасно использовать средства индивидуальной защиты;</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83"/>
        </w:numPr>
        <w:tabs>
          <w:tab w:val="left" w:pos="994"/>
        </w:tabs>
        <w:spacing w:line="333" w:lineRule="auto"/>
        <w:ind w:firstLine="700"/>
        <w:rPr>
          <w:rFonts w:ascii="Symbol" w:hAnsi="Symbol" w:cs="Symbol"/>
          <w:sz w:val="24"/>
          <w:szCs w:val="24"/>
        </w:rPr>
      </w:pPr>
      <w:r w:rsidRPr="006B6991">
        <w:rPr>
          <w:sz w:val="24"/>
          <w:szCs w:val="24"/>
        </w:rPr>
        <w:t>характеризовать причины и последствия чрезвычайных ситуаций техногенного характера для личности, общества и государства;</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583"/>
        </w:numPr>
        <w:tabs>
          <w:tab w:val="left" w:pos="994"/>
        </w:tabs>
        <w:spacing w:line="335" w:lineRule="auto"/>
        <w:ind w:firstLine="700"/>
        <w:rPr>
          <w:rFonts w:ascii="Symbol" w:hAnsi="Symbol" w:cs="Symbol"/>
          <w:sz w:val="24"/>
          <w:szCs w:val="24"/>
        </w:rPr>
      </w:pPr>
      <w:r w:rsidRPr="006B6991">
        <w:rPr>
          <w:sz w:val="24"/>
          <w:szCs w:val="24"/>
        </w:rPr>
        <w:t>предвидеть опасности и правильно действовать в чрезвычайных ситуациях техногенного характера;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83"/>
        </w:numPr>
        <w:tabs>
          <w:tab w:val="left" w:pos="994"/>
        </w:tabs>
        <w:spacing w:line="335" w:lineRule="auto"/>
        <w:ind w:firstLine="700"/>
        <w:rPr>
          <w:rFonts w:ascii="Symbol" w:hAnsi="Symbol" w:cs="Symbol"/>
          <w:sz w:val="24"/>
          <w:szCs w:val="24"/>
        </w:rPr>
      </w:pPr>
      <w:r w:rsidRPr="006B6991">
        <w:rPr>
          <w:sz w:val="24"/>
          <w:szCs w:val="24"/>
        </w:rPr>
        <w:t>классифицировать мероприятия по защите населения от чрезвычайных ситуаций техногенного характера;</w:t>
      </w:r>
    </w:p>
    <w:p w:rsidR="00AC61C9" w:rsidRPr="006B6991" w:rsidRDefault="00AC61C9">
      <w:pPr>
        <w:spacing w:line="24" w:lineRule="exact"/>
        <w:rPr>
          <w:rFonts w:ascii="Symbol" w:hAnsi="Symbol" w:cs="Symbol"/>
          <w:sz w:val="24"/>
          <w:szCs w:val="24"/>
        </w:rPr>
      </w:pPr>
    </w:p>
    <w:p w:rsidR="00AC61C9" w:rsidRPr="006B6991" w:rsidRDefault="00AC61C9" w:rsidP="001A5221">
      <w:pPr>
        <w:numPr>
          <w:ilvl w:val="0"/>
          <w:numId w:val="583"/>
        </w:numPr>
        <w:tabs>
          <w:tab w:val="left" w:pos="980"/>
        </w:tabs>
        <w:ind w:left="980" w:hanging="280"/>
        <w:rPr>
          <w:rFonts w:ascii="Symbol" w:hAnsi="Symbol" w:cs="Symbol"/>
          <w:sz w:val="24"/>
          <w:szCs w:val="24"/>
        </w:rPr>
      </w:pPr>
      <w:r w:rsidRPr="006B6991">
        <w:rPr>
          <w:sz w:val="24"/>
          <w:szCs w:val="24"/>
        </w:rPr>
        <w:t>безопасно действовать по сигналу «Внимание всем!»;</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3"/>
        </w:numPr>
        <w:tabs>
          <w:tab w:val="left" w:pos="980"/>
        </w:tabs>
        <w:ind w:left="980" w:hanging="280"/>
        <w:rPr>
          <w:rFonts w:ascii="Symbol" w:hAnsi="Symbol" w:cs="Symbol"/>
          <w:sz w:val="24"/>
          <w:szCs w:val="24"/>
        </w:rPr>
      </w:pPr>
      <w:r w:rsidRPr="006B6991">
        <w:rPr>
          <w:sz w:val="24"/>
          <w:szCs w:val="24"/>
        </w:rPr>
        <w:lastRenderedPageBreak/>
        <w:t>безопасно использовать средства индивидуальной и коллективной защиты;</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83"/>
        </w:numPr>
        <w:tabs>
          <w:tab w:val="left" w:pos="980"/>
        </w:tabs>
        <w:ind w:left="980" w:hanging="280"/>
        <w:rPr>
          <w:rFonts w:ascii="Symbol" w:hAnsi="Symbol" w:cs="Symbol"/>
          <w:sz w:val="24"/>
          <w:szCs w:val="24"/>
        </w:rPr>
      </w:pPr>
      <w:r w:rsidRPr="006B6991">
        <w:rPr>
          <w:sz w:val="24"/>
          <w:szCs w:val="24"/>
        </w:rPr>
        <w:t>комплектовать   минимально   необходимый   набор   вещей   (документов,</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продуктов) в случае эвакуации;</w: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rsidP="001A5221">
      <w:pPr>
        <w:numPr>
          <w:ilvl w:val="0"/>
          <w:numId w:val="584"/>
        </w:numPr>
        <w:tabs>
          <w:tab w:val="left" w:pos="980"/>
        </w:tabs>
        <w:ind w:left="980" w:hanging="280"/>
        <w:rPr>
          <w:rFonts w:ascii="Symbol" w:hAnsi="Symbol" w:cs="Symbol"/>
          <w:sz w:val="24"/>
          <w:szCs w:val="24"/>
        </w:rPr>
      </w:pPr>
      <w:r w:rsidRPr="006B6991">
        <w:rPr>
          <w:sz w:val="24"/>
          <w:szCs w:val="24"/>
        </w:rPr>
        <w:t>классифицировать  и  характеризовать  явления  терроризма,  экстремизма,</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наркотизма и последствия данных явлений для личности, общества и государства;</w:t>
      </w:r>
    </w:p>
    <w:p w:rsidR="00AC61C9" w:rsidRPr="006B6991" w:rsidRDefault="00AC61C9">
      <w:pPr>
        <w:spacing w:line="159" w:lineRule="exact"/>
        <w:rPr>
          <w:sz w:val="24"/>
          <w:szCs w:val="24"/>
        </w:rPr>
      </w:pPr>
    </w:p>
    <w:p w:rsidR="00AC61C9" w:rsidRPr="006B6991" w:rsidRDefault="00AC61C9" w:rsidP="001A5221">
      <w:pPr>
        <w:numPr>
          <w:ilvl w:val="0"/>
          <w:numId w:val="585"/>
        </w:numPr>
        <w:tabs>
          <w:tab w:val="left" w:pos="980"/>
        </w:tabs>
        <w:ind w:left="980" w:hanging="280"/>
        <w:rPr>
          <w:rFonts w:ascii="Symbol" w:hAnsi="Symbol" w:cs="Symbol"/>
          <w:sz w:val="24"/>
          <w:szCs w:val="24"/>
        </w:rPr>
      </w:pPr>
      <w:r w:rsidRPr="006B6991">
        <w:rPr>
          <w:sz w:val="24"/>
          <w:szCs w:val="24"/>
        </w:rPr>
        <w:t>классифицировать   мероприятия   по   защите   населения   от   терроризма,</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экстремизма, наркотизма;</w:t>
      </w:r>
    </w:p>
    <w:p w:rsidR="00AC61C9" w:rsidRPr="006B6991" w:rsidRDefault="00AC61C9">
      <w:pPr>
        <w:spacing w:line="193" w:lineRule="exact"/>
        <w:rPr>
          <w:sz w:val="24"/>
          <w:szCs w:val="24"/>
        </w:rPr>
      </w:pPr>
    </w:p>
    <w:p w:rsidR="00AC61C9" w:rsidRPr="006B6991" w:rsidRDefault="00AC61C9" w:rsidP="001A5221">
      <w:pPr>
        <w:numPr>
          <w:ilvl w:val="0"/>
          <w:numId w:val="586"/>
        </w:numPr>
        <w:tabs>
          <w:tab w:val="left" w:pos="994"/>
        </w:tabs>
        <w:spacing w:line="335" w:lineRule="auto"/>
        <w:ind w:firstLine="700"/>
        <w:rPr>
          <w:rFonts w:ascii="Symbol" w:hAnsi="Symbol" w:cs="Symbol"/>
          <w:sz w:val="24"/>
          <w:szCs w:val="24"/>
        </w:rPr>
      </w:pPr>
      <w:r w:rsidRPr="006B6991">
        <w:rPr>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86"/>
        </w:numPr>
        <w:tabs>
          <w:tab w:val="left" w:pos="994"/>
        </w:tabs>
        <w:spacing w:line="344" w:lineRule="auto"/>
        <w:ind w:firstLine="700"/>
        <w:jc w:val="both"/>
        <w:rPr>
          <w:rFonts w:ascii="Symbol" w:hAnsi="Symbol" w:cs="Symbol"/>
          <w:sz w:val="24"/>
          <w:szCs w:val="24"/>
        </w:rPr>
      </w:pPr>
      <w:r w:rsidRPr="006B6991">
        <w:rPr>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586"/>
        </w:numPr>
        <w:tabs>
          <w:tab w:val="left" w:pos="994"/>
        </w:tabs>
        <w:spacing w:line="335" w:lineRule="auto"/>
        <w:ind w:firstLine="700"/>
        <w:rPr>
          <w:rFonts w:ascii="Symbol" w:hAnsi="Symbol" w:cs="Symbol"/>
          <w:sz w:val="24"/>
          <w:szCs w:val="24"/>
        </w:rPr>
      </w:pPr>
      <w:r w:rsidRPr="006B6991">
        <w:rPr>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86"/>
        </w:numPr>
        <w:tabs>
          <w:tab w:val="left" w:pos="994"/>
        </w:tabs>
        <w:spacing w:line="335" w:lineRule="auto"/>
        <w:ind w:firstLine="700"/>
        <w:rPr>
          <w:rFonts w:ascii="Symbol" w:hAnsi="Symbol" w:cs="Symbol"/>
          <w:sz w:val="24"/>
          <w:szCs w:val="24"/>
        </w:rPr>
      </w:pPr>
      <w:r w:rsidRPr="006B6991">
        <w:rPr>
          <w:sz w:val="24"/>
          <w:szCs w:val="24"/>
        </w:rPr>
        <w:t>классифицировать и характеризовать опасные ситуации в местах большого скопления людей;</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86"/>
        </w:numPr>
        <w:tabs>
          <w:tab w:val="left" w:pos="994"/>
        </w:tabs>
        <w:spacing w:line="333" w:lineRule="auto"/>
        <w:ind w:firstLine="700"/>
        <w:rPr>
          <w:rFonts w:ascii="Symbol" w:hAnsi="Symbol" w:cs="Symbol"/>
          <w:sz w:val="24"/>
          <w:szCs w:val="24"/>
        </w:rPr>
      </w:pPr>
      <w:r w:rsidRPr="006B6991">
        <w:rPr>
          <w:sz w:val="24"/>
          <w:szCs w:val="24"/>
        </w:rPr>
        <w:t>предвидеть причины возникновения возможных опасных ситуаций в местах большого скопления людей;</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586"/>
        </w:numPr>
        <w:tabs>
          <w:tab w:val="left" w:pos="994"/>
        </w:tabs>
        <w:spacing w:line="333" w:lineRule="auto"/>
        <w:ind w:firstLine="700"/>
        <w:rPr>
          <w:rFonts w:ascii="Symbol" w:hAnsi="Symbol" w:cs="Symbol"/>
          <w:sz w:val="24"/>
          <w:szCs w:val="24"/>
        </w:rPr>
      </w:pPr>
      <w:r w:rsidRPr="006B6991">
        <w:rPr>
          <w:sz w:val="24"/>
          <w:szCs w:val="24"/>
        </w:rPr>
        <w:t>адекватно оценивать ситуацию и безопасно действовать в местах массового скопления людей;</w:t>
      </w:r>
    </w:p>
    <w:p w:rsidR="00AC61C9" w:rsidRPr="006B6991" w:rsidRDefault="00AC61C9">
      <w:pPr>
        <w:spacing w:line="27" w:lineRule="exact"/>
        <w:rPr>
          <w:rFonts w:ascii="Symbol" w:hAnsi="Symbol" w:cs="Symbol"/>
          <w:sz w:val="24"/>
          <w:szCs w:val="24"/>
        </w:rPr>
      </w:pPr>
    </w:p>
    <w:p w:rsidR="00AC61C9" w:rsidRPr="006B6991" w:rsidRDefault="00AC61C9" w:rsidP="001A5221">
      <w:pPr>
        <w:numPr>
          <w:ilvl w:val="0"/>
          <w:numId w:val="586"/>
        </w:numPr>
        <w:tabs>
          <w:tab w:val="left" w:pos="980"/>
        </w:tabs>
        <w:ind w:left="980" w:hanging="280"/>
        <w:rPr>
          <w:rFonts w:ascii="Symbol" w:hAnsi="Symbol" w:cs="Symbol"/>
          <w:sz w:val="24"/>
          <w:szCs w:val="24"/>
        </w:rPr>
      </w:pPr>
      <w:r w:rsidRPr="006B6991">
        <w:rPr>
          <w:sz w:val="24"/>
          <w:szCs w:val="24"/>
        </w:rPr>
        <w:t>оповещать (вызывать) экстренные службы при чрезвычайной ситуации;</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86"/>
        </w:numPr>
        <w:tabs>
          <w:tab w:val="left" w:pos="994"/>
        </w:tabs>
        <w:spacing w:line="335" w:lineRule="auto"/>
        <w:ind w:firstLine="700"/>
        <w:rPr>
          <w:rFonts w:ascii="Symbol" w:hAnsi="Symbol" w:cs="Symbol"/>
          <w:sz w:val="24"/>
          <w:szCs w:val="24"/>
        </w:rPr>
      </w:pPr>
      <w:r w:rsidRPr="006B6991">
        <w:rPr>
          <w:sz w:val="24"/>
          <w:szCs w:val="24"/>
        </w:rPr>
        <w:t>характеризовать безопасный и здоровый образ жизни, его составляющие и значение для личности, общества и государства;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86"/>
        </w:numPr>
        <w:tabs>
          <w:tab w:val="left" w:pos="994"/>
        </w:tabs>
        <w:spacing w:line="335" w:lineRule="auto"/>
        <w:ind w:firstLine="700"/>
        <w:rPr>
          <w:rFonts w:ascii="Symbol" w:hAnsi="Symbol" w:cs="Symbol"/>
          <w:sz w:val="24"/>
          <w:szCs w:val="24"/>
        </w:rPr>
      </w:pPr>
      <w:r w:rsidRPr="006B6991">
        <w:rPr>
          <w:sz w:val="24"/>
          <w:szCs w:val="24"/>
        </w:rPr>
        <w:t>классифицировать мероприятия и факторы, укрепляющие и разрушающие здоровье;</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86"/>
        </w:numPr>
        <w:tabs>
          <w:tab w:val="left" w:pos="994"/>
        </w:tabs>
        <w:spacing w:line="333" w:lineRule="auto"/>
        <w:ind w:firstLine="700"/>
        <w:rPr>
          <w:rFonts w:ascii="Symbol" w:hAnsi="Symbol" w:cs="Symbol"/>
          <w:sz w:val="24"/>
          <w:szCs w:val="24"/>
        </w:rPr>
      </w:pPr>
      <w:r w:rsidRPr="006B6991">
        <w:rPr>
          <w:sz w:val="24"/>
          <w:szCs w:val="24"/>
        </w:rPr>
        <w:t>планировать профилактические мероприятия по сохранению и укреплению своего здоровья;</w:t>
      </w:r>
    </w:p>
    <w:p w:rsidR="00AC61C9" w:rsidRPr="006B6991" w:rsidRDefault="00AC61C9">
      <w:pPr>
        <w:spacing w:line="64" w:lineRule="exact"/>
        <w:rPr>
          <w:rFonts w:ascii="Symbol" w:hAnsi="Symbol" w:cs="Symbol"/>
          <w:sz w:val="24"/>
          <w:szCs w:val="24"/>
        </w:rPr>
      </w:pPr>
    </w:p>
    <w:p w:rsidR="00AC61C9" w:rsidRPr="006B6991" w:rsidRDefault="00AC61C9" w:rsidP="001A5221">
      <w:pPr>
        <w:numPr>
          <w:ilvl w:val="0"/>
          <w:numId w:val="586"/>
        </w:numPr>
        <w:tabs>
          <w:tab w:val="left" w:pos="994"/>
        </w:tabs>
        <w:spacing w:line="333" w:lineRule="auto"/>
        <w:ind w:firstLine="700"/>
        <w:rPr>
          <w:rFonts w:ascii="Symbol" w:hAnsi="Symbol" w:cs="Symbol"/>
          <w:sz w:val="24"/>
          <w:szCs w:val="24"/>
        </w:rPr>
      </w:pPr>
      <w:r w:rsidRPr="006B6991">
        <w:rPr>
          <w:sz w:val="24"/>
          <w:szCs w:val="24"/>
        </w:rPr>
        <w:t>адекватно оценивать нагрузку и профилактические занятия по укреплению здоровья; планировать распорядок дня с учетом нагрузок;</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586"/>
        </w:numPr>
        <w:tabs>
          <w:tab w:val="left" w:pos="980"/>
        </w:tabs>
        <w:ind w:left="980" w:hanging="280"/>
        <w:rPr>
          <w:rFonts w:ascii="Symbol" w:hAnsi="Symbol" w:cs="Symbol"/>
          <w:sz w:val="24"/>
          <w:szCs w:val="24"/>
        </w:rPr>
      </w:pPr>
      <w:r w:rsidRPr="006B6991">
        <w:rPr>
          <w:sz w:val="24"/>
          <w:szCs w:val="24"/>
        </w:rPr>
        <w:t>выявлять мероприятия и факторы, потенциально опасные для здоровья;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6"/>
        </w:numPr>
        <w:tabs>
          <w:tab w:val="left" w:pos="980"/>
        </w:tabs>
        <w:ind w:left="980" w:hanging="280"/>
        <w:rPr>
          <w:rFonts w:ascii="Symbol" w:hAnsi="Symbol" w:cs="Symbol"/>
          <w:sz w:val="24"/>
          <w:szCs w:val="24"/>
        </w:rPr>
      </w:pPr>
      <w:r w:rsidRPr="006B6991">
        <w:rPr>
          <w:sz w:val="24"/>
          <w:szCs w:val="24"/>
        </w:rPr>
        <w:t>безопасно использовать ресурсы интернета;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6"/>
        </w:numPr>
        <w:tabs>
          <w:tab w:val="left" w:pos="980"/>
        </w:tabs>
        <w:ind w:left="980" w:hanging="280"/>
        <w:rPr>
          <w:rFonts w:ascii="Symbol" w:hAnsi="Symbol" w:cs="Symbol"/>
          <w:sz w:val="24"/>
          <w:szCs w:val="24"/>
        </w:rPr>
      </w:pPr>
      <w:r w:rsidRPr="006B6991">
        <w:rPr>
          <w:sz w:val="24"/>
          <w:szCs w:val="24"/>
        </w:rPr>
        <w:t>анализировать состояние своего здоровья;</w:t>
      </w:r>
    </w:p>
    <w:p w:rsidR="00AC61C9" w:rsidRPr="006B6991" w:rsidRDefault="00AC61C9">
      <w:pPr>
        <w:spacing w:line="369" w:lineRule="exact"/>
        <w:rPr>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определять состояния оказания неотложной помощи;</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использовать алгоритм действий по оказанию первой помощи;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классифицировать средства оказания первой помощи;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оказывать первую помощь при наружном и внутреннем кровотечении;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извлекать инородное тело из верхних дыхательных путей;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оказывать первую помощь при ушибах;</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оказывать первую помощь при растяжениях;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оказывать первую помощь при вывихах;</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оказывать первую помощь при переломах;</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оказывать первую помощь при ожогах;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оказывать первую помощь при отморожениях и общем переохлаждении;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оказывать первую помощь при отравлениях;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оказывать первую помощь при тепловом (солнечном) ударе;</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87"/>
        </w:numPr>
        <w:tabs>
          <w:tab w:val="left" w:pos="980"/>
        </w:tabs>
        <w:ind w:left="980" w:hanging="280"/>
        <w:rPr>
          <w:rFonts w:ascii="Symbol" w:hAnsi="Symbol" w:cs="Symbol"/>
          <w:sz w:val="24"/>
          <w:szCs w:val="24"/>
        </w:rPr>
      </w:pPr>
      <w:r w:rsidRPr="006B6991">
        <w:rPr>
          <w:sz w:val="24"/>
          <w:szCs w:val="24"/>
        </w:rPr>
        <w:t>оказывать первую помощь при укусе насекомых и змей.</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Выпускник получит возможность научиться:</w:t>
      </w:r>
    </w:p>
    <w:p w:rsidR="00AC61C9" w:rsidRPr="006B6991" w:rsidRDefault="00AC61C9">
      <w:pPr>
        <w:spacing w:line="154" w:lineRule="exact"/>
        <w:rPr>
          <w:sz w:val="24"/>
          <w:szCs w:val="24"/>
        </w:rPr>
      </w:pPr>
    </w:p>
    <w:p w:rsidR="00AC61C9" w:rsidRPr="006B6991" w:rsidRDefault="00AC61C9" w:rsidP="001A5221">
      <w:pPr>
        <w:numPr>
          <w:ilvl w:val="0"/>
          <w:numId w:val="588"/>
        </w:numPr>
        <w:tabs>
          <w:tab w:val="left" w:pos="980"/>
        </w:tabs>
        <w:ind w:left="980" w:hanging="280"/>
        <w:rPr>
          <w:rFonts w:ascii="Symbol" w:hAnsi="Symbol" w:cs="Symbol"/>
          <w:sz w:val="24"/>
          <w:szCs w:val="24"/>
        </w:rPr>
      </w:pPr>
      <w:r w:rsidRPr="006B6991">
        <w:rPr>
          <w:i/>
          <w:iCs/>
          <w:sz w:val="24"/>
          <w:szCs w:val="24"/>
        </w:rPr>
        <w:t>безопасно использовать средства индивидуальной защиты велосипедиста;</w:t>
      </w:r>
    </w:p>
    <w:p w:rsidR="00AC61C9" w:rsidRPr="006B6991" w:rsidRDefault="00AC61C9">
      <w:pPr>
        <w:spacing w:line="196" w:lineRule="exact"/>
        <w:rPr>
          <w:rFonts w:ascii="Symbol" w:hAnsi="Symbol" w:cs="Symbol"/>
          <w:sz w:val="24"/>
          <w:szCs w:val="24"/>
        </w:rPr>
      </w:pPr>
    </w:p>
    <w:p w:rsidR="00AC61C9" w:rsidRPr="006B6991" w:rsidRDefault="00AC61C9" w:rsidP="001A5221">
      <w:pPr>
        <w:numPr>
          <w:ilvl w:val="0"/>
          <w:numId w:val="588"/>
        </w:numPr>
        <w:tabs>
          <w:tab w:val="left" w:pos="994"/>
        </w:tabs>
        <w:spacing w:line="333" w:lineRule="auto"/>
        <w:ind w:firstLine="700"/>
        <w:rPr>
          <w:rFonts w:ascii="Symbol" w:hAnsi="Symbol" w:cs="Symbol"/>
          <w:sz w:val="24"/>
          <w:szCs w:val="24"/>
        </w:rPr>
      </w:pPr>
      <w:r w:rsidRPr="006B6991">
        <w:rPr>
          <w:i/>
          <w:iCs/>
          <w:sz w:val="24"/>
          <w:szCs w:val="24"/>
        </w:rPr>
        <w:t>классифицировать и характеризовать причины и последствия опасных ситуаций в туристических поездках;</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588"/>
        </w:numPr>
        <w:tabs>
          <w:tab w:val="left" w:pos="980"/>
        </w:tabs>
        <w:ind w:left="980" w:hanging="280"/>
        <w:rPr>
          <w:rFonts w:ascii="Symbol" w:hAnsi="Symbol" w:cs="Symbol"/>
          <w:sz w:val="24"/>
          <w:szCs w:val="24"/>
        </w:rPr>
      </w:pPr>
      <w:r w:rsidRPr="006B6991">
        <w:rPr>
          <w:i/>
          <w:iCs/>
          <w:sz w:val="24"/>
          <w:szCs w:val="24"/>
        </w:rPr>
        <w:t>готовиться к туристическим поездкам;</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88"/>
        </w:numPr>
        <w:tabs>
          <w:tab w:val="left" w:pos="980"/>
        </w:tabs>
        <w:ind w:left="980" w:hanging="280"/>
        <w:rPr>
          <w:rFonts w:ascii="Symbol" w:hAnsi="Symbol" w:cs="Symbol"/>
          <w:sz w:val="24"/>
          <w:szCs w:val="24"/>
        </w:rPr>
      </w:pPr>
      <w:r w:rsidRPr="006B6991">
        <w:rPr>
          <w:i/>
          <w:iCs/>
          <w:sz w:val="24"/>
          <w:szCs w:val="24"/>
        </w:rPr>
        <w:t>адекватно оценивать ситуацию и безопасно вести в туристических поездках;</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88"/>
        </w:numPr>
        <w:tabs>
          <w:tab w:val="left" w:pos="994"/>
        </w:tabs>
        <w:spacing w:line="333" w:lineRule="auto"/>
        <w:ind w:firstLine="700"/>
        <w:rPr>
          <w:rFonts w:ascii="Symbol" w:hAnsi="Symbol" w:cs="Symbol"/>
          <w:sz w:val="24"/>
          <w:szCs w:val="24"/>
        </w:rPr>
      </w:pPr>
      <w:r w:rsidRPr="006B6991">
        <w:rPr>
          <w:i/>
          <w:iCs/>
          <w:sz w:val="24"/>
          <w:szCs w:val="24"/>
        </w:rPr>
        <w:t>анализировать последствия возможных опасных ситуаций в местах большого скопления людей;</w:t>
      </w:r>
    </w:p>
    <w:p w:rsidR="00AC61C9" w:rsidRPr="006B6991" w:rsidRDefault="00AC61C9">
      <w:pPr>
        <w:spacing w:line="63" w:lineRule="exact"/>
        <w:rPr>
          <w:rFonts w:ascii="Symbol" w:hAnsi="Symbol" w:cs="Symbol"/>
          <w:sz w:val="24"/>
          <w:szCs w:val="24"/>
        </w:rPr>
      </w:pPr>
    </w:p>
    <w:p w:rsidR="00AC61C9" w:rsidRPr="006B6991" w:rsidRDefault="00AC61C9" w:rsidP="001A5221">
      <w:pPr>
        <w:numPr>
          <w:ilvl w:val="0"/>
          <w:numId w:val="588"/>
        </w:numPr>
        <w:tabs>
          <w:tab w:val="left" w:pos="994"/>
        </w:tabs>
        <w:spacing w:line="333" w:lineRule="auto"/>
        <w:ind w:firstLine="700"/>
        <w:rPr>
          <w:rFonts w:ascii="Symbol" w:hAnsi="Symbol" w:cs="Symbol"/>
          <w:sz w:val="24"/>
          <w:szCs w:val="24"/>
        </w:rPr>
      </w:pPr>
      <w:r w:rsidRPr="006B6991">
        <w:rPr>
          <w:i/>
          <w:iCs/>
          <w:sz w:val="24"/>
          <w:szCs w:val="24"/>
        </w:rPr>
        <w:t>анализировать последствия возможных опасных ситуаций криминогенного характера;</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588"/>
        </w:numPr>
        <w:tabs>
          <w:tab w:val="left" w:pos="980"/>
        </w:tabs>
        <w:ind w:left="980" w:hanging="280"/>
        <w:rPr>
          <w:rFonts w:ascii="Symbol" w:hAnsi="Symbol" w:cs="Symbol"/>
          <w:sz w:val="24"/>
          <w:szCs w:val="24"/>
        </w:rPr>
      </w:pPr>
      <w:r w:rsidRPr="006B6991">
        <w:rPr>
          <w:i/>
          <w:iCs/>
          <w:sz w:val="24"/>
          <w:szCs w:val="24"/>
        </w:rPr>
        <w:t>безопасно вести и применять права покупателя;</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88"/>
        </w:numPr>
        <w:tabs>
          <w:tab w:val="left" w:pos="980"/>
        </w:tabs>
        <w:ind w:left="980" w:hanging="280"/>
        <w:rPr>
          <w:rFonts w:ascii="Symbol" w:hAnsi="Symbol" w:cs="Symbol"/>
          <w:sz w:val="24"/>
          <w:szCs w:val="24"/>
        </w:rPr>
      </w:pPr>
      <w:r w:rsidRPr="006B6991">
        <w:rPr>
          <w:i/>
          <w:iCs/>
          <w:sz w:val="24"/>
          <w:szCs w:val="24"/>
        </w:rPr>
        <w:t>анализироватьпоследствияпроявлениятерроризма,экстремизма,</w:t>
      </w:r>
    </w:p>
    <w:p w:rsidR="00AC61C9" w:rsidRPr="006B6991" w:rsidRDefault="00AC61C9">
      <w:pPr>
        <w:spacing w:line="163" w:lineRule="exact"/>
        <w:rPr>
          <w:sz w:val="24"/>
          <w:szCs w:val="24"/>
        </w:rPr>
      </w:pPr>
    </w:p>
    <w:p w:rsidR="00AC61C9" w:rsidRPr="006B6991" w:rsidRDefault="00AC61C9">
      <w:pPr>
        <w:rPr>
          <w:sz w:val="24"/>
          <w:szCs w:val="24"/>
        </w:rPr>
      </w:pPr>
      <w:r w:rsidRPr="006B6991">
        <w:rPr>
          <w:i/>
          <w:iCs/>
          <w:sz w:val="24"/>
          <w:szCs w:val="24"/>
        </w:rPr>
        <w:t>наркотизма;</w:t>
      </w:r>
    </w:p>
    <w:p w:rsidR="00AC61C9" w:rsidRPr="006B6991" w:rsidRDefault="00AC61C9" w:rsidP="001A5221">
      <w:pPr>
        <w:numPr>
          <w:ilvl w:val="0"/>
          <w:numId w:val="589"/>
        </w:numPr>
        <w:tabs>
          <w:tab w:val="left" w:pos="980"/>
        </w:tabs>
        <w:ind w:left="980" w:hanging="280"/>
        <w:rPr>
          <w:rFonts w:ascii="Symbol" w:hAnsi="Symbol" w:cs="Symbol"/>
          <w:sz w:val="24"/>
          <w:szCs w:val="24"/>
        </w:rPr>
      </w:pPr>
      <w:r w:rsidRPr="006B6991">
        <w:rPr>
          <w:i/>
          <w:iCs/>
          <w:sz w:val="24"/>
          <w:szCs w:val="24"/>
        </w:rPr>
        <w:t>предвидеть пути и средства возможного вовлечения в террористическую,</w:t>
      </w:r>
    </w:p>
    <w:p w:rsidR="00AC61C9" w:rsidRPr="006B6991" w:rsidRDefault="00AC61C9">
      <w:pPr>
        <w:spacing w:line="177" w:lineRule="exact"/>
        <w:rPr>
          <w:sz w:val="24"/>
          <w:szCs w:val="24"/>
        </w:rPr>
      </w:pPr>
    </w:p>
    <w:p w:rsidR="00AC61C9" w:rsidRPr="006B6991" w:rsidRDefault="00AC61C9">
      <w:pPr>
        <w:spacing w:line="349" w:lineRule="auto"/>
        <w:rPr>
          <w:sz w:val="24"/>
          <w:szCs w:val="24"/>
        </w:rPr>
      </w:pPr>
      <w:r w:rsidRPr="006B6991">
        <w:rPr>
          <w:i/>
          <w:iCs/>
          <w:sz w:val="24"/>
          <w:szCs w:val="24"/>
        </w:rPr>
        <w:t>экстремистскую и наркотическую деятельность; анализировать влияние вредных привычек и факторов и на состояние своего здоровья;</w:t>
      </w:r>
    </w:p>
    <w:p w:rsidR="00AC61C9" w:rsidRPr="006B6991" w:rsidRDefault="00AC61C9">
      <w:pPr>
        <w:spacing w:line="50" w:lineRule="exact"/>
        <w:rPr>
          <w:sz w:val="24"/>
          <w:szCs w:val="24"/>
        </w:rPr>
      </w:pPr>
    </w:p>
    <w:p w:rsidR="00AC61C9" w:rsidRPr="006B6991" w:rsidRDefault="00AC61C9" w:rsidP="001A5221">
      <w:pPr>
        <w:numPr>
          <w:ilvl w:val="0"/>
          <w:numId w:val="590"/>
        </w:numPr>
        <w:tabs>
          <w:tab w:val="left" w:pos="994"/>
        </w:tabs>
        <w:spacing w:line="333" w:lineRule="auto"/>
        <w:ind w:firstLine="700"/>
        <w:rPr>
          <w:rFonts w:ascii="Symbol" w:hAnsi="Symbol" w:cs="Symbol"/>
          <w:sz w:val="24"/>
          <w:szCs w:val="24"/>
        </w:rPr>
      </w:pPr>
      <w:r w:rsidRPr="006B6991">
        <w:rPr>
          <w:i/>
          <w:iCs/>
          <w:sz w:val="24"/>
          <w:szCs w:val="24"/>
        </w:rPr>
        <w:t>характеризовать роль семьи в жизни личности и общества и ее влияние на здоровье человека;</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590"/>
        </w:numPr>
        <w:tabs>
          <w:tab w:val="left" w:pos="994"/>
        </w:tabs>
        <w:spacing w:line="335" w:lineRule="auto"/>
        <w:ind w:firstLine="700"/>
        <w:rPr>
          <w:rFonts w:ascii="Symbol" w:hAnsi="Symbol" w:cs="Symbol"/>
          <w:sz w:val="24"/>
          <w:szCs w:val="24"/>
        </w:rPr>
      </w:pPr>
      <w:r w:rsidRPr="006B6991">
        <w:rPr>
          <w:i/>
          <w:iCs/>
          <w:sz w:val="24"/>
          <w:szCs w:val="24"/>
        </w:rPr>
        <w:t>классифицировать и характеризовать основные положения законодательных актов, регулирующих права и обязанности супругов, и защищающих права ребенка;</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90"/>
        </w:numPr>
        <w:tabs>
          <w:tab w:val="left" w:pos="994"/>
        </w:tabs>
        <w:spacing w:line="344" w:lineRule="auto"/>
        <w:ind w:firstLine="700"/>
        <w:jc w:val="both"/>
        <w:rPr>
          <w:rFonts w:ascii="Symbol" w:hAnsi="Symbol" w:cs="Symbol"/>
          <w:sz w:val="24"/>
          <w:szCs w:val="24"/>
        </w:rPr>
      </w:pPr>
      <w:r w:rsidRPr="006B6991">
        <w:rPr>
          <w:i/>
          <w:iCs/>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AC61C9" w:rsidRPr="006B6991" w:rsidRDefault="00AC61C9">
      <w:pPr>
        <w:spacing w:line="20" w:lineRule="exact"/>
        <w:rPr>
          <w:rFonts w:ascii="Symbol" w:hAnsi="Symbol" w:cs="Symbol"/>
          <w:sz w:val="24"/>
          <w:szCs w:val="24"/>
        </w:rPr>
      </w:pPr>
    </w:p>
    <w:p w:rsidR="00AC61C9" w:rsidRPr="006B6991" w:rsidRDefault="00AC61C9" w:rsidP="001A5221">
      <w:pPr>
        <w:numPr>
          <w:ilvl w:val="0"/>
          <w:numId w:val="590"/>
        </w:numPr>
        <w:tabs>
          <w:tab w:val="left" w:pos="980"/>
        </w:tabs>
        <w:ind w:left="980" w:hanging="280"/>
        <w:rPr>
          <w:rFonts w:ascii="Symbol" w:hAnsi="Symbol" w:cs="Symbol"/>
          <w:sz w:val="24"/>
          <w:szCs w:val="24"/>
        </w:rPr>
      </w:pPr>
      <w:r w:rsidRPr="006B6991">
        <w:rPr>
          <w:i/>
          <w:iCs/>
          <w:sz w:val="24"/>
          <w:szCs w:val="24"/>
        </w:rPr>
        <w:t>классифицировать основные правовые аспекты оказания первой помощи;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90"/>
        </w:numPr>
        <w:tabs>
          <w:tab w:val="left" w:pos="980"/>
        </w:tabs>
        <w:ind w:left="980" w:hanging="280"/>
        <w:rPr>
          <w:rFonts w:ascii="Symbol" w:hAnsi="Symbol" w:cs="Symbol"/>
          <w:sz w:val="24"/>
          <w:szCs w:val="24"/>
        </w:rPr>
      </w:pPr>
      <w:r w:rsidRPr="006B6991">
        <w:rPr>
          <w:i/>
          <w:iCs/>
          <w:sz w:val="24"/>
          <w:szCs w:val="24"/>
        </w:rPr>
        <w:t>оказывать первую помощь при не инфекционных заболеваниях;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90"/>
        </w:numPr>
        <w:tabs>
          <w:tab w:val="left" w:pos="980"/>
        </w:tabs>
        <w:ind w:left="980" w:hanging="280"/>
        <w:rPr>
          <w:rFonts w:ascii="Symbol" w:hAnsi="Symbol" w:cs="Symbol"/>
          <w:sz w:val="24"/>
          <w:szCs w:val="24"/>
        </w:rPr>
      </w:pPr>
      <w:r w:rsidRPr="006B6991">
        <w:rPr>
          <w:i/>
          <w:iCs/>
          <w:sz w:val="24"/>
          <w:szCs w:val="24"/>
        </w:rPr>
        <w:t>оказывать первую помощь при инфекционных заболеваниях;</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90"/>
        </w:numPr>
        <w:tabs>
          <w:tab w:val="left" w:pos="980"/>
        </w:tabs>
        <w:ind w:left="980" w:hanging="280"/>
        <w:rPr>
          <w:rFonts w:ascii="Symbol" w:hAnsi="Symbol" w:cs="Symbol"/>
          <w:sz w:val="24"/>
          <w:szCs w:val="24"/>
        </w:rPr>
      </w:pPr>
      <w:r w:rsidRPr="006B6991">
        <w:rPr>
          <w:i/>
          <w:iCs/>
          <w:sz w:val="24"/>
          <w:szCs w:val="24"/>
        </w:rPr>
        <w:t>оказывать первую помощь при остановке сердечной деятельности;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90"/>
        </w:numPr>
        <w:tabs>
          <w:tab w:val="left" w:pos="980"/>
        </w:tabs>
        <w:ind w:left="980" w:hanging="280"/>
        <w:rPr>
          <w:rFonts w:ascii="Symbol" w:hAnsi="Symbol" w:cs="Symbol"/>
          <w:sz w:val="24"/>
          <w:szCs w:val="24"/>
        </w:rPr>
      </w:pPr>
      <w:r w:rsidRPr="006B6991">
        <w:rPr>
          <w:i/>
          <w:iCs/>
          <w:sz w:val="24"/>
          <w:szCs w:val="24"/>
        </w:rPr>
        <w:t>оказывать первую помощь при коме;</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90"/>
        </w:numPr>
        <w:tabs>
          <w:tab w:val="left" w:pos="980"/>
        </w:tabs>
        <w:ind w:left="980" w:hanging="280"/>
        <w:rPr>
          <w:rFonts w:ascii="Symbol" w:hAnsi="Symbol" w:cs="Symbol"/>
          <w:sz w:val="24"/>
          <w:szCs w:val="24"/>
        </w:rPr>
      </w:pPr>
      <w:r w:rsidRPr="006B6991">
        <w:rPr>
          <w:i/>
          <w:iCs/>
          <w:sz w:val="24"/>
          <w:szCs w:val="24"/>
        </w:rPr>
        <w:t>оказывать первую помощь при поражении электрическим током;</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590"/>
        </w:numPr>
        <w:tabs>
          <w:tab w:val="left" w:pos="994"/>
        </w:tabs>
        <w:spacing w:line="344" w:lineRule="auto"/>
        <w:ind w:firstLine="700"/>
        <w:jc w:val="both"/>
        <w:rPr>
          <w:rFonts w:ascii="Symbol" w:hAnsi="Symbol" w:cs="Symbol"/>
          <w:sz w:val="24"/>
          <w:szCs w:val="24"/>
        </w:rPr>
      </w:pPr>
      <w:r w:rsidRPr="006B6991">
        <w:rPr>
          <w:i/>
          <w:iCs/>
          <w:sz w:val="24"/>
          <w:szCs w:val="24"/>
        </w:rPr>
        <w:t>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590"/>
        </w:numPr>
        <w:tabs>
          <w:tab w:val="left" w:pos="980"/>
        </w:tabs>
        <w:ind w:left="980" w:hanging="280"/>
        <w:rPr>
          <w:rFonts w:ascii="Symbol" w:hAnsi="Symbol" w:cs="Symbol"/>
          <w:sz w:val="24"/>
          <w:szCs w:val="24"/>
        </w:rPr>
      </w:pPr>
      <w:r w:rsidRPr="006B6991">
        <w:rPr>
          <w:i/>
          <w:iCs/>
          <w:sz w:val="24"/>
          <w:szCs w:val="24"/>
        </w:rPr>
        <w:t>усваивать приемы действий в различных опасных и чрезвычайных ситуациях;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90"/>
        </w:numPr>
        <w:tabs>
          <w:tab w:val="left" w:pos="980"/>
        </w:tabs>
        <w:ind w:left="980" w:hanging="280"/>
        <w:rPr>
          <w:rFonts w:ascii="Symbol" w:hAnsi="Symbol" w:cs="Symbol"/>
          <w:sz w:val="24"/>
          <w:szCs w:val="24"/>
        </w:rPr>
      </w:pPr>
      <w:r w:rsidRPr="006B6991">
        <w:rPr>
          <w:i/>
          <w:iCs/>
          <w:sz w:val="24"/>
          <w:szCs w:val="24"/>
        </w:rPr>
        <w:t>исследовать   различные   ситуации   в   повседневной   жизнедеятельности,</w:t>
      </w:r>
    </w:p>
    <w:p w:rsidR="00AC61C9" w:rsidRPr="006B6991" w:rsidRDefault="00AC61C9">
      <w:pPr>
        <w:spacing w:line="174" w:lineRule="exact"/>
        <w:rPr>
          <w:sz w:val="24"/>
          <w:szCs w:val="24"/>
        </w:rPr>
      </w:pPr>
    </w:p>
    <w:p w:rsidR="00AC61C9" w:rsidRPr="006B6991" w:rsidRDefault="00AC61C9">
      <w:pPr>
        <w:spacing w:line="355" w:lineRule="auto"/>
        <w:jc w:val="both"/>
        <w:rPr>
          <w:sz w:val="24"/>
          <w:szCs w:val="24"/>
        </w:rPr>
      </w:pPr>
      <w:r w:rsidRPr="006B6991">
        <w:rPr>
          <w:i/>
          <w:iCs/>
          <w:sz w:val="24"/>
          <w:szCs w:val="24"/>
        </w:rPr>
        <w:t>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w:t>
      </w:r>
    </w:p>
    <w:p w:rsidR="00AC61C9" w:rsidRPr="006B6991" w:rsidRDefault="00AC61C9">
      <w:pPr>
        <w:spacing w:line="41" w:lineRule="exact"/>
        <w:rPr>
          <w:sz w:val="24"/>
          <w:szCs w:val="24"/>
        </w:rPr>
      </w:pPr>
    </w:p>
    <w:p w:rsidR="00AC61C9" w:rsidRPr="006B6991" w:rsidRDefault="00AC61C9" w:rsidP="001A5221">
      <w:pPr>
        <w:numPr>
          <w:ilvl w:val="0"/>
          <w:numId w:val="591"/>
        </w:numPr>
        <w:tabs>
          <w:tab w:val="left" w:pos="994"/>
        </w:tabs>
        <w:spacing w:line="335" w:lineRule="auto"/>
        <w:ind w:firstLine="700"/>
        <w:rPr>
          <w:rFonts w:ascii="Symbol" w:hAnsi="Symbol" w:cs="Symbol"/>
          <w:sz w:val="24"/>
          <w:szCs w:val="24"/>
        </w:rPr>
      </w:pPr>
      <w:r w:rsidRPr="006B6991">
        <w:rPr>
          <w:i/>
          <w:iCs/>
          <w:sz w:val="24"/>
          <w:szCs w:val="24"/>
        </w:rPr>
        <w:t>творчески решать моделируемые ситуации и практические задачи в области безопасности жизнедеятельности.</w:t>
      </w:r>
    </w:p>
    <w:p w:rsidR="00AC61C9" w:rsidRPr="006B6991" w:rsidRDefault="00F764E3" w:rsidP="000702F0">
      <w:pPr>
        <w:tabs>
          <w:tab w:val="left" w:pos="994"/>
        </w:tabs>
        <w:spacing w:line="335" w:lineRule="auto"/>
        <w:ind w:left="700"/>
        <w:rPr>
          <w:b/>
          <w:iCs/>
          <w:sz w:val="24"/>
          <w:szCs w:val="24"/>
        </w:rPr>
      </w:pPr>
      <w:r>
        <w:rPr>
          <w:b/>
          <w:iCs/>
          <w:sz w:val="24"/>
          <w:szCs w:val="24"/>
        </w:rPr>
        <w:t>1.2.5.20</w:t>
      </w:r>
      <w:r w:rsidR="00AC61C9" w:rsidRPr="006B6991">
        <w:rPr>
          <w:b/>
          <w:iCs/>
          <w:sz w:val="24"/>
          <w:szCs w:val="24"/>
        </w:rPr>
        <w:t>. ОДНКНР</w:t>
      </w:r>
    </w:p>
    <w:p w:rsidR="00AC61C9" w:rsidRPr="006B6991" w:rsidRDefault="00AC61C9" w:rsidP="000702F0">
      <w:pPr>
        <w:spacing w:line="236" w:lineRule="auto"/>
        <w:ind w:left="400" w:right="1400" w:firstLine="300"/>
        <w:rPr>
          <w:sz w:val="24"/>
          <w:szCs w:val="24"/>
        </w:rPr>
      </w:pPr>
      <w:r w:rsidRPr="006B6991">
        <w:rPr>
          <w:b/>
          <w:bCs/>
          <w:sz w:val="24"/>
          <w:szCs w:val="24"/>
        </w:rPr>
        <w:t>Основы духовно-нравственной культуры Народов России</w:t>
      </w:r>
    </w:p>
    <w:p w:rsidR="00AC61C9" w:rsidRPr="006B6991" w:rsidRDefault="00AC61C9" w:rsidP="000702F0">
      <w:pPr>
        <w:tabs>
          <w:tab w:val="left" w:pos="4660"/>
        </w:tabs>
        <w:rPr>
          <w:b/>
          <w:bCs/>
          <w:sz w:val="24"/>
          <w:szCs w:val="24"/>
        </w:rPr>
      </w:pPr>
    </w:p>
    <w:p w:rsidR="00AC61C9" w:rsidRPr="006B6991" w:rsidRDefault="00AC61C9" w:rsidP="000702F0">
      <w:pPr>
        <w:ind w:left="2880"/>
        <w:rPr>
          <w:b/>
          <w:bCs/>
          <w:sz w:val="24"/>
          <w:szCs w:val="24"/>
        </w:rPr>
      </w:pPr>
      <w:r w:rsidRPr="006B6991">
        <w:rPr>
          <w:b/>
          <w:bCs/>
          <w:sz w:val="24"/>
          <w:szCs w:val="24"/>
        </w:rPr>
        <w:t>Планируемые результаты обучения.</w:t>
      </w:r>
    </w:p>
    <w:p w:rsidR="00AC61C9" w:rsidRPr="006B6991" w:rsidRDefault="00AC61C9" w:rsidP="000702F0">
      <w:pPr>
        <w:spacing w:line="360" w:lineRule="auto"/>
        <w:ind w:firstLine="640"/>
        <w:jc w:val="both"/>
        <w:rPr>
          <w:sz w:val="24"/>
          <w:szCs w:val="24"/>
        </w:rPr>
      </w:pPr>
      <w:r w:rsidRPr="006B6991">
        <w:rPr>
          <w:sz w:val="24"/>
          <w:szCs w:val="24"/>
        </w:rPr>
        <w:t xml:space="preserve">Личностные результаты обучения: </w:t>
      </w:r>
    </w:p>
    <w:p w:rsidR="00AC61C9" w:rsidRPr="006B6991" w:rsidRDefault="00AC61C9" w:rsidP="001A5221">
      <w:pPr>
        <w:pStyle w:val="a6"/>
        <w:numPr>
          <w:ilvl w:val="0"/>
          <w:numId w:val="1044"/>
        </w:numPr>
        <w:spacing w:line="360" w:lineRule="auto"/>
        <w:jc w:val="both"/>
        <w:rPr>
          <w:sz w:val="24"/>
          <w:szCs w:val="24"/>
        </w:rPr>
      </w:pPr>
      <w:r w:rsidRPr="006B6991">
        <w:rPr>
          <w:sz w:val="24"/>
          <w:szCs w:val="24"/>
        </w:rPr>
        <w:t>Готовность к нравственному саморазвитию, способность оценивать свои поступки, взаимоотношения со сверстниками;</w:t>
      </w:r>
    </w:p>
    <w:p w:rsidR="00AC61C9" w:rsidRPr="006B6991" w:rsidRDefault="00AC61C9" w:rsidP="001A5221">
      <w:pPr>
        <w:pStyle w:val="a6"/>
        <w:numPr>
          <w:ilvl w:val="0"/>
          <w:numId w:val="1044"/>
        </w:numPr>
        <w:spacing w:line="360" w:lineRule="auto"/>
        <w:jc w:val="both"/>
        <w:rPr>
          <w:sz w:val="24"/>
          <w:szCs w:val="24"/>
        </w:rPr>
      </w:pPr>
      <w:r w:rsidRPr="006B6991">
        <w:rPr>
          <w:sz w:val="24"/>
          <w:szCs w:val="24"/>
        </w:rPr>
        <w:t>Достаточно высокий уровень учебной мотивации, самоконтроля и самооценки;</w:t>
      </w:r>
    </w:p>
    <w:p w:rsidR="00AC61C9" w:rsidRPr="006B6991" w:rsidRDefault="00AC61C9" w:rsidP="001A5221">
      <w:pPr>
        <w:pStyle w:val="a6"/>
        <w:numPr>
          <w:ilvl w:val="0"/>
          <w:numId w:val="1044"/>
        </w:numPr>
        <w:spacing w:line="360" w:lineRule="auto"/>
        <w:jc w:val="both"/>
        <w:rPr>
          <w:sz w:val="24"/>
          <w:szCs w:val="24"/>
        </w:rPr>
      </w:pPr>
      <w:r w:rsidRPr="006B6991">
        <w:rPr>
          <w:sz w:val="24"/>
          <w:szCs w:val="24"/>
        </w:rPr>
        <w:t>Личностные качества, позволяющие успешно осуществлять различную деятельность и взаимодействие с её участниками;</w:t>
      </w:r>
    </w:p>
    <w:p w:rsidR="00AC61C9" w:rsidRPr="006B6991" w:rsidRDefault="00AC61C9" w:rsidP="001A5221">
      <w:pPr>
        <w:pStyle w:val="a6"/>
        <w:numPr>
          <w:ilvl w:val="0"/>
          <w:numId w:val="1044"/>
        </w:numPr>
        <w:spacing w:line="360" w:lineRule="auto"/>
        <w:jc w:val="both"/>
        <w:rPr>
          <w:sz w:val="24"/>
          <w:szCs w:val="24"/>
        </w:rPr>
      </w:pPr>
      <w:r w:rsidRPr="006B6991">
        <w:rPr>
          <w:sz w:val="24"/>
          <w:szCs w:val="24"/>
        </w:rPr>
        <w:t>Формирование основ российской гражданской идентичности, понимания особой роли многонациональной России в современном мире, воспитание чувства гордости за свою Родину, российский народ и историю России, формирование ценностей многонационального российского общества;</w:t>
      </w:r>
    </w:p>
    <w:p w:rsidR="00AC61C9" w:rsidRPr="006B6991" w:rsidRDefault="00AC61C9" w:rsidP="001A5221">
      <w:pPr>
        <w:pStyle w:val="a6"/>
        <w:numPr>
          <w:ilvl w:val="0"/>
          <w:numId w:val="1044"/>
        </w:numPr>
        <w:spacing w:line="360" w:lineRule="auto"/>
        <w:jc w:val="both"/>
        <w:rPr>
          <w:sz w:val="24"/>
          <w:szCs w:val="24"/>
        </w:rPr>
      </w:pPr>
      <w:r w:rsidRPr="006B6991">
        <w:rPr>
          <w:sz w:val="24"/>
          <w:szCs w:val="24"/>
        </w:rPr>
        <w:t>Воспитание уважительного отношения к своей стране, её истории, любви к родному краю, своей семье, гуманного отношения, толерантности к людям, независимо от их возраста, национальности, вероисповедания;</w:t>
      </w:r>
    </w:p>
    <w:p w:rsidR="00AC61C9" w:rsidRPr="006B6991" w:rsidRDefault="00AC61C9" w:rsidP="001A5221">
      <w:pPr>
        <w:pStyle w:val="a6"/>
        <w:numPr>
          <w:ilvl w:val="0"/>
          <w:numId w:val="1044"/>
        </w:numPr>
        <w:spacing w:line="360" w:lineRule="auto"/>
        <w:jc w:val="both"/>
        <w:rPr>
          <w:sz w:val="24"/>
          <w:szCs w:val="24"/>
        </w:rPr>
      </w:pPr>
      <w:r w:rsidRPr="006B6991">
        <w:rPr>
          <w:sz w:val="24"/>
          <w:szCs w:val="24"/>
        </w:rPr>
        <w:t>Понимание роли человека в обществе, принятие норм нравственного поведения,правильного взаимодействия со взрослыми и сверстниками;</w:t>
      </w:r>
    </w:p>
    <w:p w:rsidR="00AC61C9" w:rsidRPr="006B6991" w:rsidRDefault="00AC61C9" w:rsidP="001A5221">
      <w:pPr>
        <w:pStyle w:val="a6"/>
        <w:numPr>
          <w:ilvl w:val="0"/>
          <w:numId w:val="1044"/>
        </w:numPr>
        <w:spacing w:line="360" w:lineRule="auto"/>
        <w:jc w:val="both"/>
        <w:rPr>
          <w:sz w:val="24"/>
          <w:szCs w:val="24"/>
        </w:rPr>
      </w:pPr>
      <w:r w:rsidRPr="006B6991">
        <w:rPr>
          <w:sz w:val="24"/>
          <w:szCs w:val="24"/>
        </w:rPr>
        <w:t>Формирование эстетических потребностей, ценностей, чувств.</w:t>
      </w:r>
    </w:p>
    <w:p w:rsidR="00AC61C9" w:rsidRPr="006B6991" w:rsidRDefault="00AC61C9" w:rsidP="000702F0">
      <w:pPr>
        <w:spacing w:line="360" w:lineRule="auto"/>
        <w:ind w:right="120" w:firstLine="640"/>
        <w:jc w:val="both"/>
        <w:rPr>
          <w:sz w:val="24"/>
          <w:szCs w:val="24"/>
        </w:rPr>
      </w:pPr>
      <w:r w:rsidRPr="006B6991">
        <w:rPr>
          <w:sz w:val="24"/>
          <w:szCs w:val="24"/>
        </w:rPr>
        <w:t>Метапредметные результаты определяют круг УУД разного типа, которые успешно формируются средствами данного предмета:</w:t>
      </w:r>
    </w:p>
    <w:p w:rsidR="00AC61C9" w:rsidRPr="006B6991" w:rsidRDefault="00AC61C9" w:rsidP="001A5221">
      <w:pPr>
        <w:pStyle w:val="a6"/>
        <w:numPr>
          <w:ilvl w:val="0"/>
          <w:numId w:val="1043"/>
        </w:numPr>
        <w:spacing w:line="360" w:lineRule="auto"/>
        <w:ind w:left="0" w:firstLine="709"/>
        <w:jc w:val="both"/>
        <w:rPr>
          <w:sz w:val="24"/>
          <w:szCs w:val="24"/>
        </w:rPr>
      </w:pPr>
      <w:r w:rsidRPr="006B6991">
        <w:rPr>
          <w:sz w:val="24"/>
          <w:szCs w:val="24"/>
        </w:rPr>
        <w:lastRenderedPageBreak/>
        <w:t>Владение коммуникативной деятельностью, активное и адекватное использование речевых средств для решения задач общения с учётом особенностей собеседников и ситуации общения;</w:t>
      </w:r>
    </w:p>
    <w:p w:rsidR="00AC61C9" w:rsidRPr="006B6991" w:rsidRDefault="00AC61C9" w:rsidP="001A5221">
      <w:pPr>
        <w:pStyle w:val="a6"/>
        <w:numPr>
          <w:ilvl w:val="0"/>
          <w:numId w:val="1043"/>
        </w:numPr>
        <w:spacing w:line="360" w:lineRule="auto"/>
        <w:ind w:left="0" w:firstLine="709"/>
        <w:jc w:val="both"/>
        <w:rPr>
          <w:sz w:val="24"/>
          <w:szCs w:val="24"/>
        </w:rPr>
      </w:pPr>
      <w:r w:rsidRPr="006B6991">
        <w:rPr>
          <w:sz w:val="24"/>
          <w:szCs w:val="24"/>
        </w:rPr>
        <w:t>Овладение навыками смыслового чтения текстов различных стилей и жанров, в том числе религиозного характера, способность работать с информацией, представленной в разном виде и разнообразной форме;</w:t>
      </w:r>
    </w:p>
    <w:p w:rsidR="00AC61C9" w:rsidRPr="006B6991" w:rsidRDefault="00AC61C9" w:rsidP="001A5221">
      <w:pPr>
        <w:pStyle w:val="a6"/>
        <w:numPr>
          <w:ilvl w:val="0"/>
          <w:numId w:val="1043"/>
        </w:numPr>
        <w:spacing w:line="360" w:lineRule="auto"/>
        <w:ind w:left="0" w:right="960" w:firstLine="709"/>
        <w:jc w:val="both"/>
        <w:rPr>
          <w:sz w:val="24"/>
          <w:szCs w:val="24"/>
        </w:rPr>
      </w:pPr>
      <w:r w:rsidRPr="006B6991">
        <w:rPr>
          <w:sz w:val="24"/>
          <w:szCs w:val="24"/>
        </w:rPr>
        <w:t>Овладение методами познания, логическими действиями и операциями; Освоение способов решения проблем творческого и поискового характера; Умение строить совместную деятельность в соответствии с учебной задачей и культурой коллективного труда.</w:t>
      </w:r>
    </w:p>
    <w:p w:rsidR="00AC61C9" w:rsidRPr="006B6991" w:rsidRDefault="00AC61C9" w:rsidP="000702F0">
      <w:pPr>
        <w:spacing w:line="360" w:lineRule="auto"/>
        <w:ind w:right="1440" w:firstLine="640"/>
        <w:jc w:val="both"/>
        <w:rPr>
          <w:sz w:val="24"/>
          <w:szCs w:val="24"/>
        </w:rPr>
      </w:pPr>
      <w:r w:rsidRPr="006B6991">
        <w:rPr>
          <w:sz w:val="24"/>
          <w:szCs w:val="24"/>
        </w:rPr>
        <w:t>Предметные результаты обучения нацелены на решение, прежде всего, образовательных задач:</w:t>
      </w:r>
    </w:p>
    <w:p w:rsidR="00AC61C9" w:rsidRPr="006B6991" w:rsidRDefault="00AC61C9" w:rsidP="001A5221">
      <w:pPr>
        <w:pStyle w:val="a6"/>
        <w:numPr>
          <w:ilvl w:val="0"/>
          <w:numId w:val="1042"/>
        </w:numPr>
        <w:spacing w:line="360" w:lineRule="auto"/>
        <w:ind w:right="300"/>
        <w:jc w:val="both"/>
        <w:rPr>
          <w:sz w:val="24"/>
          <w:szCs w:val="24"/>
        </w:rPr>
      </w:pPr>
      <w:r w:rsidRPr="006B6991">
        <w:rPr>
          <w:sz w:val="24"/>
          <w:szCs w:val="24"/>
        </w:rPr>
        <w:t>Осознание целостности окружающего мира, расширение знаний о российской многонациональной культуре, особенностях традиционных религий России;</w:t>
      </w:r>
    </w:p>
    <w:p w:rsidR="00AC61C9" w:rsidRPr="006B6991" w:rsidRDefault="00AC61C9" w:rsidP="001A5221">
      <w:pPr>
        <w:pStyle w:val="a6"/>
        <w:numPr>
          <w:ilvl w:val="0"/>
          <w:numId w:val="1042"/>
        </w:numPr>
        <w:spacing w:line="360" w:lineRule="auto"/>
        <w:ind w:right="300"/>
        <w:jc w:val="both"/>
        <w:rPr>
          <w:sz w:val="24"/>
          <w:szCs w:val="24"/>
        </w:rPr>
      </w:pPr>
      <w:r w:rsidRPr="006B6991">
        <w:rPr>
          <w:sz w:val="24"/>
          <w:szCs w:val="24"/>
        </w:rPr>
        <w:t xml:space="preserve">Использование полученных знаний в продуктивной и преобразующей деятельности, способность к работе с информацией, представленной разными средствами; </w:t>
      </w:r>
    </w:p>
    <w:p w:rsidR="00AC61C9" w:rsidRPr="006B6991" w:rsidRDefault="00AC61C9" w:rsidP="001A5221">
      <w:pPr>
        <w:pStyle w:val="a6"/>
        <w:numPr>
          <w:ilvl w:val="0"/>
          <w:numId w:val="1042"/>
        </w:numPr>
        <w:spacing w:line="360" w:lineRule="auto"/>
        <w:ind w:right="300"/>
        <w:jc w:val="both"/>
        <w:rPr>
          <w:sz w:val="24"/>
          <w:szCs w:val="24"/>
        </w:rPr>
      </w:pPr>
      <w:r w:rsidRPr="006B6991">
        <w:rPr>
          <w:sz w:val="24"/>
          <w:szCs w:val="24"/>
        </w:rPr>
        <w:t>Расширение кругозора и культурного опыта школьника, формирование умения воспринимать мир не только рационально, но и образно.</w:t>
      </w:r>
    </w:p>
    <w:p w:rsidR="00AC61C9" w:rsidRPr="006B6991" w:rsidRDefault="00AC61C9">
      <w:pPr>
        <w:spacing w:line="200" w:lineRule="exact"/>
        <w:rPr>
          <w:sz w:val="24"/>
          <w:szCs w:val="24"/>
        </w:rPr>
      </w:pPr>
    </w:p>
    <w:p w:rsidR="00AC61C9" w:rsidRPr="006B6991" w:rsidRDefault="00AC61C9">
      <w:pPr>
        <w:spacing w:line="351" w:lineRule="auto"/>
        <w:ind w:firstLine="708"/>
        <w:jc w:val="both"/>
        <w:rPr>
          <w:sz w:val="24"/>
          <w:szCs w:val="24"/>
        </w:rPr>
      </w:pPr>
      <w:r w:rsidRPr="006B6991">
        <w:rPr>
          <w:b/>
          <w:bCs/>
          <w:sz w:val="24"/>
          <w:szCs w:val="24"/>
        </w:rPr>
        <w:t>1.3. Система оценки достижения планируемых результатов освоения основной образовательной программы основного общего образования</w:t>
      </w:r>
    </w:p>
    <w:p w:rsidR="00AC61C9" w:rsidRPr="006B6991" w:rsidRDefault="00F764E3" w:rsidP="00F764E3">
      <w:pPr>
        <w:rPr>
          <w:sz w:val="24"/>
          <w:szCs w:val="24"/>
        </w:rPr>
      </w:pPr>
      <w:r>
        <w:rPr>
          <w:sz w:val="24"/>
          <w:szCs w:val="24"/>
        </w:rPr>
        <w:t xml:space="preserve">         </w:t>
      </w:r>
      <w:r w:rsidR="00AC61C9" w:rsidRPr="006B6991">
        <w:rPr>
          <w:b/>
          <w:bCs/>
          <w:sz w:val="24"/>
          <w:szCs w:val="24"/>
        </w:rPr>
        <w:t>1.3.1. Общие положения</w:t>
      </w:r>
    </w:p>
    <w:p w:rsidR="00AC61C9" w:rsidRPr="006B6991" w:rsidRDefault="00AC61C9">
      <w:pPr>
        <w:spacing w:line="169" w:lineRule="exact"/>
        <w:rPr>
          <w:sz w:val="24"/>
          <w:szCs w:val="24"/>
        </w:rPr>
      </w:pPr>
    </w:p>
    <w:p w:rsidR="00AC61C9" w:rsidRPr="006B6991" w:rsidRDefault="00AC61C9">
      <w:pPr>
        <w:spacing w:line="356" w:lineRule="auto"/>
        <w:ind w:firstLine="708"/>
        <w:jc w:val="both"/>
        <w:rPr>
          <w:sz w:val="24"/>
          <w:szCs w:val="24"/>
        </w:rPr>
      </w:pPr>
      <w:r w:rsidRPr="006B6991">
        <w:rPr>
          <w:sz w:val="24"/>
          <w:szCs w:val="24"/>
        </w:rPr>
        <w:t>Система оценки достижения планируемых результатов (далее – система оценки) является частью системы оценки и управления качеством образования в МБОУ «Шумбутская СОШ» и служит основой при разработке образовательной организацией собственного "Положения об оценке образовательных достижений обучающихся".</w:t>
      </w:r>
    </w:p>
    <w:p w:rsidR="00AC61C9" w:rsidRPr="006B6991" w:rsidRDefault="00AC61C9">
      <w:pPr>
        <w:spacing w:line="22" w:lineRule="exact"/>
        <w:rPr>
          <w:sz w:val="24"/>
          <w:szCs w:val="24"/>
        </w:rPr>
      </w:pPr>
    </w:p>
    <w:p w:rsidR="00AC61C9" w:rsidRPr="006B6991" w:rsidRDefault="00AC61C9">
      <w:pPr>
        <w:spacing w:line="351" w:lineRule="auto"/>
        <w:ind w:firstLine="708"/>
        <w:jc w:val="both"/>
        <w:rPr>
          <w:sz w:val="24"/>
          <w:szCs w:val="24"/>
        </w:rPr>
      </w:pPr>
      <w:r w:rsidRPr="006B6991">
        <w:rPr>
          <w:sz w:val="24"/>
          <w:szCs w:val="24"/>
        </w:rPr>
        <w:t xml:space="preserve">Основными </w:t>
      </w:r>
      <w:r w:rsidRPr="006B6991">
        <w:rPr>
          <w:b/>
          <w:bCs/>
          <w:sz w:val="24"/>
          <w:szCs w:val="24"/>
        </w:rPr>
        <w:t>направлениями и целями</w:t>
      </w:r>
      <w:r w:rsidRPr="006B6991">
        <w:rPr>
          <w:sz w:val="24"/>
          <w:szCs w:val="24"/>
        </w:rPr>
        <w:t xml:space="preserve"> оценочной деятельности в МБОУ «Шумбутская СОШ» в соответствии с требованиями ФГОС ООО являются:</w:t>
      </w:r>
    </w:p>
    <w:p w:rsidR="00AC61C9" w:rsidRPr="006B6991" w:rsidRDefault="00AC61C9">
      <w:pPr>
        <w:spacing w:line="45" w:lineRule="exact"/>
        <w:rPr>
          <w:sz w:val="24"/>
          <w:szCs w:val="24"/>
        </w:rPr>
      </w:pPr>
    </w:p>
    <w:p w:rsidR="00AC61C9" w:rsidRPr="006B6991" w:rsidRDefault="00AC61C9" w:rsidP="001A5221">
      <w:pPr>
        <w:numPr>
          <w:ilvl w:val="0"/>
          <w:numId w:val="592"/>
        </w:numPr>
        <w:tabs>
          <w:tab w:val="left" w:pos="1416"/>
        </w:tabs>
        <w:spacing w:line="349" w:lineRule="auto"/>
        <w:ind w:firstLine="700"/>
        <w:jc w:val="both"/>
        <w:rPr>
          <w:rFonts w:ascii="Symbol" w:hAnsi="Symbol" w:cs="Symbol"/>
          <w:sz w:val="24"/>
          <w:szCs w:val="24"/>
        </w:rPr>
      </w:pPr>
      <w:r w:rsidRPr="006B6991">
        <w:rPr>
          <w:sz w:val="24"/>
          <w:szCs w:val="24"/>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AC61C9" w:rsidRPr="006B6991" w:rsidRDefault="00AC61C9">
      <w:pPr>
        <w:spacing w:line="47" w:lineRule="exact"/>
        <w:rPr>
          <w:rFonts w:ascii="Symbol" w:hAnsi="Symbol" w:cs="Symbol"/>
          <w:sz w:val="24"/>
          <w:szCs w:val="24"/>
        </w:rPr>
      </w:pPr>
    </w:p>
    <w:p w:rsidR="00AC61C9" w:rsidRPr="006B6991" w:rsidRDefault="00AC61C9" w:rsidP="001A5221">
      <w:pPr>
        <w:numPr>
          <w:ilvl w:val="0"/>
          <w:numId w:val="592"/>
        </w:numPr>
        <w:tabs>
          <w:tab w:val="left" w:pos="1416"/>
        </w:tabs>
        <w:spacing w:line="335" w:lineRule="auto"/>
        <w:ind w:firstLine="700"/>
        <w:rPr>
          <w:rFonts w:ascii="Symbol" w:hAnsi="Symbol" w:cs="Symbol"/>
          <w:sz w:val="24"/>
          <w:szCs w:val="24"/>
        </w:rPr>
      </w:pPr>
      <w:r w:rsidRPr="006B6991">
        <w:rPr>
          <w:sz w:val="24"/>
          <w:szCs w:val="24"/>
        </w:rPr>
        <w:t>оценка результатов деятельности педагогических кадров как основа аттестационных процедур;</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592"/>
        </w:numPr>
        <w:tabs>
          <w:tab w:val="left" w:pos="1416"/>
        </w:tabs>
        <w:spacing w:line="335" w:lineRule="auto"/>
        <w:ind w:firstLine="700"/>
        <w:rPr>
          <w:rFonts w:ascii="Symbol" w:hAnsi="Symbol" w:cs="Symbol"/>
          <w:sz w:val="24"/>
          <w:szCs w:val="24"/>
        </w:rPr>
      </w:pPr>
      <w:r w:rsidRPr="006B6991">
        <w:rPr>
          <w:sz w:val="24"/>
          <w:szCs w:val="24"/>
        </w:rPr>
        <w:t>оценка результатов деятельности образовательной организациикак основа аккредитационных процедур.</w:t>
      </w:r>
    </w:p>
    <w:p w:rsidR="00AC61C9" w:rsidRPr="006B6991" w:rsidRDefault="00AC61C9">
      <w:pPr>
        <w:spacing w:line="39" w:lineRule="exact"/>
        <w:rPr>
          <w:sz w:val="24"/>
          <w:szCs w:val="24"/>
        </w:rPr>
      </w:pPr>
    </w:p>
    <w:p w:rsidR="00AC61C9" w:rsidRPr="006B6991" w:rsidRDefault="00AC61C9">
      <w:pPr>
        <w:spacing w:line="356" w:lineRule="auto"/>
        <w:ind w:firstLine="708"/>
        <w:jc w:val="both"/>
        <w:rPr>
          <w:sz w:val="24"/>
          <w:szCs w:val="24"/>
        </w:rPr>
      </w:pPr>
      <w:r w:rsidRPr="006B6991">
        <w:rPr>
          <w:sz w:val="24"/>
          <w:szCs w:val="24"/>
        </w:rPr>
        <w:lastRenderedPageBreak/>
        <w:t xml:space="preserve">Основным </w:t>
      </w:r>
      <w:r w:rsidRPr="006B6991">
        <w:rPr>
          <w:b/>
          <w:bCs/>
          <w:sz w:val="24"/>
          <w:szCs w:val="24"/>
        </w:rPr>
        <w:t>объектом</w:t>
      </w:r>
      <w:r w:rsidRPr="006B6991">
        <w:rPr>
          <w:sz w:val="24"/>
          <w:szCs w:val="24"/>
        </w:rPr>
        <w:t xml:space="preserve"> системы оценки, ее </w:t>
      </w:r>
      <w:r w:rsidRPr="006B6991">
        <w:rPr>
          <w:b/>
          <w:bCs/>
          <w:sz w:val="24"/>
          <w:szCs w:val="24"/>
        </w:rPr>
        <w:t>содержательной и критериальной</w:t>
      </w:r>
      <w:r w:rsidRPr="006B6991">
        <w:rPr>
          <w:sz w:val="24"/>
          <w:szCs w:val="24"/>
        </w:rPr>
        <w:t xml:space="preserve"> </w:t>
      </w:r>
      <w:r w:rsidRPr="006B6991">
        <w:rPr>
          <w:b/>
          <w:bCs/>
          <w:sz w:val="24"/>
          <w:szCs w:val="24"/>
        </w:rPr>
        <w:t xml:space="preserve">базой </w:t>
      </w:r>
      <w:r w:rsidRPr="006B6991">
        <w:rPr>
          <w:sz w:val="24"/>
          <w:szCs w:val="24"/>
        </w:rPr>
        <w:t>выступают требования ФГОС,</w:t>
      </w:r>
      <w:r w:rsidRPr="006B6991">
        <w:rPr>
          <w:b/>
          <w:bCs/>
          <w:sz w:val="24"/>
          <w:szCs w:val="24"/>
        </w:rPr>
        <w:t xml:space="preserve"> </w:t>
      </w:r>
      <w:r w:rsidRPr="006B6991">
        <w:rPr>
          <w:sz w:val="24"/>
          <w:szCs w:val="24"/>
        </w:rPr>
        <w:t>которые конкретизируются в планируемых</w:t>
      </w:r>
      <w:r w:rsidRPr="006B6991">
        <w:rPr>
          <w:b/>
          <w:bCs/>
          <w:sz w:val="24"/>
          <w:szCs w:val="24"/>
        </w:rPr>
        <w:t xml:space="preserve"> </w:t>
      </w:r>
      <w:r w:rsidRPr="006B6991">
        <w:rPr>
          <w:sz w:val="24"/>
          <w:szCs w:val="24"/>
        </w:rPr>
        <w:t>результатах освоения обучающимися основной образовательной программы МБОУ «Шумбутская СОШ».</w:t>
      </w:r>
    </w:p>
    <w:p w:rsidR="00AC61C9" w:rsidRPr="006B6991" w:rsidRDefault="00AC61C9">
      <w:pPr>
        <w:spacing w:line="8" w:lineRule="exact"/>
        <w:rPr>
          <w:sz w:val="24"/>
          <w:szCs w:val="24"/>
        </w:rPr>
      </w:pPr>
    </w:p>
    <w:p w:rsidR="00AC61C9" w:rsidRPr="006B6991" w:rsidRDefault="00AC61C9">
      <w:pPr>
        <w:ind w:left="700"/>
        <w:rPr>
          <w:sz w:val="24"/>
          <w:szCs w:val="24"/>
        </w:rPr>
      </w:pPr>
      <w:r w:rsidRPr="006B6991">
        <w:rPr>
          <w:sz w:val="24"/>
          <w:szCs w:val="24"/>
        </w:rPr>
        <w:t>Система оценки включает процедуры внутренней и внешней оценки.</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 xml:space="preserve">Внутренняя оценка </w:t>
      </w:r>
      <w:r w:rsidRPr="006B6991">
        <w:rPr>
          <w:sz w:val="24"/>
          <w:szCs w:val="24"/>
        </w:rPr>
        <w:t>включает:</w:t>
      </w:r>
    </w:p>
    <w:p w:rsidR="00AC61C9" w:rsidRPr="006B6991" w:rsidRDefault="00AC61C9">
      <w:pPr>
        <w:spacing w:line="159" w:lineRule="exact"/>
        <w:rPr>
          <w:sz w:val="24"/>
          <w:szCs w:val="24"/>
        </w:rPr>
      </w:pPr>
    </w:p>
    <w:p w:rsidR="00AC61C9" w:rsidRPr="006B6991" w:rsidRDefault="00AC61C9" w:rsidP="001A5221">
      <w:pPr>
        <w:numPr>
          <w:ilvl w:val="0"/>
          <w:numId w:val="593"/>
        </w:numPr>
        <w:tabs>
          <w:tab w:val="left" w:pos="1080"/>
        </w:tabs>
        <w:ind w:left="1080" w:hanging="368"/>
        <w:rPr>
          <w:rFonts w:ascii="Symbol" w:hAnsi="Symbol" w:cs="Symbol"/>
          <w:sz w:val="24"/>
          <w:szCs w:val="24"/>
        </w:rPr>
      </w:pPr>
      <w:r w:rsidRPr="006B6991">
        <w:rPr>
          <w:sz w:val="24"/>
          <w:szCs w:val="24"/>
        </w:rPr>
        <w:t>стартовую диагностику,</w:t>
      </w:r>
    </w:p>
    <w:p w:rsidR="00AC61C9" w:rsidRPr="006B6991" w:rsidRDefault="00AC61C9">
      <w:pPr>
        <w:spacing w:line="161" w:lineRule="exact"/>
        <w:rPr>
          <w:rFonts w:ascii="Symbol" w:hAnsi="Symbol" w:cs="Symbol"/>
          <w:sz w:val="24"/>
          <w:szCs w:val="24"/>
        </w:rPr>
      </w:pPr>
    </w:p>
    <w:p w:rsidR="00AC61C9" w:rsidRPr="006B6991" w:rsidRDefault="00AC61C9" w:rsidP="001A5221">
      <w:pPr>
        <w:numPr>
          <w:ilvl w:val="0"/>
          <w:numId w:val="593"/>
        </w:numPr>
        <w:tabs>
          <w:tab w:val="left" w:pos="1080"/>
        </w:tabs>
        <w:ind w:left="1080" w:hanging="368"/>
        <w:rPr>
          <w:rFonts w:ascii="Symbol" w:hAnsi="Symbol" w:cs="Symbol"/>
          <w:sz w:val="24"/>
          <w:szCs w:val="24"/>
        </w:rPr>
      </w:pPr>
      <w:r w:rsidRPr="006B6991">
        <w:rPr>
          <w:sz w:val="24"/>
          <w:szCs w:val="24"/>
        </w:rPr>
        <w:t>текущую и тематическую оценку,</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593"/>
        </w:numPr>
        <w:tabs>
          <w:tab w:val="left" w:pos="1080"/>
        </w:tabs>
        <w:ind w:left="1080" w:hanging="368"/>
        <w:rPr>
          <w:rFonts w:ascii="Symbol" w:hAnsi="Symbol" w:cs="Symbol"/>
          <w:sz w:val="24"/>
          <w:szCs w:val="24"/>
        </w:rPr>
      </w:pPr>
      <w:r w:rsidRPr="006B6991">
        <w:rPr>
          <w:sz w:val="24"/>
          <w:szCs w:val="24"/>
        </w:rPr>
        <w:t>портфолио,</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93"/>
        </w:numPr>
        <w:tabs>
          <w:tab w:val="left" w:pos="1080"/>
        </w:tabs>
        <w:ind w:left="1080" w:hanging="368"/>
        <w:rPr>
          <w:rFonts w:ascii="Symbol" w:hAnsi="Symbol" w:cs="Symbol"/>
          <w:sz w:val="24"/>
          <w:szCs w:val="24"/>
        </w:rPr>
      </w:pPr>
      <w:r w:rsidRPr="006B6991">
        <w:rPr>
          <w:sz w:val="24"/>
          <w:szCs w:val="24"/>
        </w:rPr>
        <w:t>внутришкольный мониторинг образовательных достижений,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593"/>
        </w:numPr>
        <w:tabs>
          <w:tab w:val="left" w:pos="1080"/>
        </w:tabs>
        <w:ind w:left="1080" w:hanging="368"/>
        <w:rPr>
          <w:rFonts w:ascii="Symbol" w:hAnsi="Symbol" w:cs="Symbol"/>
          <w:sz w:val="24"/>
          <w:szCs w:val="24"/>
        </w:rPr>
      </w:pPr>
      <w:r w:rsidRPr="006B6991">
        <w:rPr>
          <w:sz w:val="24"/>
          <w:szCs w:val="24"/>
        </w:rPr>
        <w:t>промежуточную и итоговую аттестацию обучающихся.</w:t>
      </w:r>
    </w:p>
    <w:p w:rsidR="00AC61C9" w:rsidRPr="006B6991" w:rsidRDefault="00AC61C9">
      <w:pPr>
        <w:spacing w:line="160" w:lineRule="exact"/>
        <w:rPr>
          <w:sz w:val="24"/>
          <w:szCs w:val="24"/>
        </w:rPr>
      </w:pPr>
    </w:p>
    <w:p w:rsidR="00AC61C9" w:rsidRPr="006B6991" w:rsidRDefault="00AC61C9" w:rsidP="001A5221">
      <w:pPr>
        <w:numPr>
          <w:ilvl w:val="0"/>
          <w:numId w:val="594"/>
        </w:numPr>
        <w:tabs>
          <w:tab w:val="left" w:pos="960"/>
        </w:tabs>
        <w:ind w:left="960" w:hanging="260"/>
        <w:rPr>
          <w:sz w:val="24"/>
          <w:szCs w:val="24"/>
        </w:rPr>
      </w:pPr>
      <w:r w:rsidRPr="006B6991">
        <w:rPr>
          <w:b/>
          <w:bCs/>
          <w:sz w:val="24"/>
          <w:szCs w:val="24"/>
        </w:rPr>
        <w:t xml:space="preserve">внешним процедурам </w:t>
      </w:r>
      <w:r w:rsidRPr="006B6991">
        <w:rPr>
          <w:sz w:val="24"/>
          <w:szCs w:val="24"/>
        </w:rPr>
        <w:t>относятся:</w:t>
      </w:r>
    </w:p>
    <w:p w:rsidR="00AC61C9" w:rsidRPr="006B6991" w:rsidRDefault="00AC61C9">
      <w:pPr>
        <w:spacing w:line="48" w:lineRule="exact"/>
        <w:rPr>
          <w:sz w:val="24"/>
          <w:szCs w:val="24"/>
        </w:rPr>
      </w:pPr>
    </w:p>
    <w:p w:rsidR="00AC61C9" w:rsidRPr="006B6991" w:rsidRDefault="00AC61C9" w:rsidP="001A5221">
      <w:pPr>
        <w:numPr>
          <w:ilvl w:val="0"/>
          <w:numId w:val="595"/>
        </w:numPr>
        <w:tabs>
          <w:tab w:val="left" w:pos="1408"/>
        </w:tabs>
        <w:ind w:left="1408" w:hanging="700"/>
        <w:rPr>
          <w:rFonts w:ascii="Symbol" w:hAnsi="Symbol" w:cs="Symbol"/>
          <w:sz w:val="24"/>
          <w:szCs w:val="24"/>
        </w:rPr>
      </w:pPr>
      <w:r w:rsidRPr="006B6991">
        <w:rPr>
          <w:sz w:val="24"/>
          <w:szCs w:val="24"/>
        </w:rPr>
        <w:t>государственная итоговая аттестация</w:t>
      </w:r>
      <w:r w:rsidRPr="006B6991">
        <w:rPr>
          <w:sz w:val="24"/>
          <w:szCs w:val="24"/>
          <w:vertAlign w:val="superscript"/>
        </w:rPr>
        <w:t>2</w:t>
      </w:r>
      <w:r w:rsidRPr="006B6991">
        <w:rPr>
          <w:sz w:val="24"/>
          <w:szCs w:val="24"/>
        </w:rPr>
        <w:t>,</w:t>
      </w:r>
    </w:p>
    <w:p w:rsidR="00AC61C9" w:rsidRPr="006B6991" w:rsidRDefault="00AC61C9">
      <w:pPr>
        <w:spacing w:line="90" w:lineRule="exact"/>
        <w:rPr>
          <w:rFonts w:ascii="Symbol" w:hAnsi="Symbol" w:cs="Symbol"/>
          <w:sz w:val="24"/>
          <w:szCs w:val="24"/>
        </w:rPr>
      </w:pPr>
    </w:p>
    <w:p w:rsidR="00AC61C9" w:rsidRPr="006B6991" w:rsidRDefault="00AC61C9" w:rsidP="001A5221">
      <w:pPr>
        <w:numPr>
          <w:ilvl w:val="0"/>
          <w:numId w:val="595"/>
        </w:numPr>
        <w:tabs>
          <w:tab w:val="left" w:pos="1408"/>
        </w:tabs>
        <w:ind w:left="1408" w:hanging="700"/>
        <w:rPr>
          <w:rFonts w:ascii="Symbol" w:hAnsi="Symbol" w:cs="Symbol"/>
          <w:sz w:val="24"/>
          <w:szCs w:val="24"/>
        </w:rPr>
      </w:pPr>
      <w:r w:rsidRPr="006B6991">
        <w:rPr>
          <w:sz w:val="24"/>
          <w:szCs w:val="24"/>
        </w:rPr>
        <w:t>независимая оценка качества образования</w:t>
      </w:r>
      <w:r w:rsidRPr="006B6991">
        <w:rPr>
          <w:sz w:val="24"/>
          <w:szCs w:val="24"/>
          <w:vertAlign w:val="superscript"/>
        </w:rPr>
        <w:t>3</w:t>
      </w:r>
      <w:r w:rsidRPr="006B6991">
        <w:rPr>
          <w:sz w:val="24"/>
          <w:szCs w:val="24"/>
        </w:rPr>
        <w:t xml:space="preserve"> и</w:t>
      </w:r>
    </w:p>
    <w:p w:rsidR="00AC61C9" w:rsidRPr="006B6991" w:rsidRDefault="00AC61C9">
      <w:pPr>
        <w:spacing w:line="90" w:lineRule="exact"/>
        <w:rPr>
          <w:rFonts w:ascii="Symbol" w:hAnsi="Symbol" w:cs="Symbol"/>
          <w:sz w:val="24"/>
          <w:szCs w:val="24"/>
        </w:rPr>
      </w:pPr>
    </w:p>
    <w:p w:rsidR="00AC61C9" w:rsidRPr="006B6991" w:rsidRDefault="00AC61C9" w:rsidP="001A5221">
      <w:pPr>
        <w:numPr>
          <w:ilvl w:val="0"/>
          <w:numId w:val="595"/>
        </w:numPr>
        <w:tabs>
          <w:tab w:val="left" w:pos="1424"/>
        </w:tabs>
        <w:spacing w:line="310" w:lineRule="auto"/>
        <w:ind w:left="8" w:firstLine="700"/>
        <w:rPr>
          <w:rFonts w:ascii="Symbol" w:hAnsi="Symbol" w:cs="Symbol"/>
          <w:sz w:val="24"/>
          <w:szCs w:val="24"/>
        </w:rPr>
      </w:pPr>
      <w:r w:rsidRPr="006B6991">
        <w:rPr>
          <w:sz w:val="24"/>
          <w:szCs w:val="24"/>
        </w:rPr>
        <w:t>мониторинговые исследования</w:t>
      </w:r>
      <w:r w:rsidRPr="006B6991">
        <w:rPr>
          <w:sz w:val="24"/>
          <w:szCs w:val="24"/>
          <w:vertAlign w:val="superscript"/>
        </w:rPr>
        <w:t>4</w:t>
      </w:r>
      <w:r w:rsidRPr="006B6991">
        <w:rPr>
          <w:sz w:val="24"/>
          <w:szCs w:val="24"/>
        </w:rPr>
        <w:t xml:space="preserve"> муниципального, регионального и федерального уровней.</w:t>
      </w:r>
    </w:p>
    <w:p w:rsidR="00AC61C9" w:rsidRPr="006B6991" w:rsidRDefault="00AC61C9">
      <w:pPr>
        <w:spacing w:line="57" w:lineRule="exact"/>
        <w:rPr>
          <w:sz w:val="24"/>
          <w:szCs w:val="24"/>
        </w:rPr>
      </w:pPr>
    </w:p>
    <w:p w:rsidR="00AC61C9" w:rsidRPr="006B6991" w:rsidRDefault="00AC61C9">
      <w:pPr>
        <w:spacing w:line="349" w:lineRule="auto"/>
        <w:ind w:left="8" w:firstLine="708"/>
        <w:rPr>
          <w:sz w:val="24"/>
          <w:szCs w:val="24"/>
        </w:rPr>
      </w:pPr>
      <w:r w:rsidRPr="006B6991">
        <w:rPr>
          <w:sz w:val="24"/>
          <w:szCs w:val="24"/>
        </w:rPr>
        <w:t>Особенности каждой из указанных процедур описаны в п.1.3.3 настоящего документа.</w:t>
      </w:r>
    </w:p>
    <w:p w:rsidR="00AC61C9" w:rsidRPr="006B6991" w:rsidRDefault="00AC61C9">
      <w:pPr>
        <w:spacing w:line="28" w:lineRule="exact"/>
        <w:rPr>
          <w:sz w:val="24"/>
          <w:szCs w:val="24"/>
        </w:rPr>
      </w:pPr>
    </w:p>
    <w:p w:rsidR="00AC61C9" w:rsidRPr="006B6991" w:rsidRDefault="00AC61C9" w:rsidP="001A5221">
      <w:pPr>
        <w:numPr>
          <w:ilvl w:val="0"/>
          <w:numId w:val="596"/>
        </w:numPr>
        <w:tabs>
          <w:tab w:val="left" w:pos="1052"/>
        </w:tabs>
        <w:spacing w:line="354" w:lineRule="auto"/>
        <w:ind w:left="8" w:firstLine="700"/>
        <w:jc w:val="both"/>
        <w:rPr>
          <w:sz w:val="24"/>
          <w:szCs w:val="24"/>
        </w:rPr>
      </w:pPr>
      <w:r w:rsidRPr="006B6991">
        <w:rPr>
          <w:sz w:val="24"/>
          <w:szCs w:val="24"/>
        </w:rPr>
        <w:t xml:space="preserve">соответствии с ФГОС ООО система оценки образовательной организации реализует </w:t>
      </w:r>
      <w:r w:rsidRPr="006B6991">
        <w:rPr>
          <w:b/>
          <w:bCs/>
          <w:sz w:val="24"/>
          <w:szCs w:val="24"/>
        </w:rPr>
        <w:t>системно-деятельностный,</w:t>
      </w:r>
      <w:r w:rsidRPr="006B6991">
        <w:rPr>
          <w:sz w:val="24"/>
          <w:szCs w:val="24"/>
        </w:rPr>
        <w:t xml:space="preserve"> </w:t>
      </w:r>
      <w:r w:rsidRPr="006B6991">
        <w:rPr>
          <w:b/>
          <w:bCs/>
          <w:sz w:val="24"/>
          <w:szCs w:val="24"/>
        </w:rPr>
        <w:t>уровневый и комплексный подходы</w:t>
      </w:r>
      <w:r w:rsidRPr="006B6991">
        <w:rPr>
          <w:sz w:val="24"/>
          <w:szCs w:val="24"/>
        </w:rPr>
        <w:t xml:space="preserve"> к оценке образовательных достижений.</w:t>
      </w:r>
    </w:p>
    <w:p w:rsidR="00AC61C9" w:rsidRPr="006B6991" w:rsidRDefault="00AC61C9">
      <w:pPr>
        <w:spacing w:line="25" w:lineRule="exact"/>
        <w:rPr>
          <w:sz w:val="24"/>
          <w:szCs w:val="24"/>
        </w:rPr>
      </w:pPr>
    </w:p>
    <w:p w:rsidR="00AC61C9" w:rsidRPr="006B6991" w:rsidRDefault="00AC61C9">
      <w:pPr>
        <w:spacing w:line="357" w:lineRule="auto"/>
        <w:ind w:left="8" w:firstLine="708"/>
        <w:jc w:val="both"/>
        <w:rPr>
          <w:sz w:val="24"/>
          <w:szCs w:val="24"/>
        </w:rPr>
      </w:pPr>
      <w:r w:rsidRPr="006B6991">
        <w:rPr>
          <w:b/>
          <w:bCs/>
          <w:sz w:val="24"/>
          <w:szCs w:val="24"/>
        </w:rPr>
        <w:t xml:space="preserve">Системно-деятельностный подход </w:t>
      </w:r>
      <w:r w:rsidRPr="006B6991">
        <w:rPr>
          <w:sz w:val="24"/>
          <w:szCs w:val="24"/>
        </w:rPr>
        <w:t>к оценке образовательных достижений</w:t>
      </w:r>
      <w:r w:rsidRPr="006B6991">
        <w:rPr>
          <w:b/>
          <w:bCs/>
          <w:sz w:val="24"/>
          <w:szCs w:val="24"/>
        </w:rPr>
        <w:t xml:space="preserve"> </w:t>
      </w:r>
      <w:r w:rsidRPr="006B6991">
        <w:rPr>
          <w:sz w:val="24"/>
          <w:szCs w:val="24"/>
        </w:rPr>
        <w:t>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AC61C9" w:rsidRPr="006B6991" w:rsidRDefault="00AC61C9">
      <w:pPr>
        <w:spacing w:line="20" w:lineRule="exact"/>
        <w:rPr>
          <w:sz w:val="24"/>
          <w:szCs w:val="24"/>
        </w:rPr>
      </w:pPr>
    </w:p>
    <w:p w:rsidR="00AC61C9" w:rsidRPr="006B6991" w:rsidRDefault="00AC61C9">
      <w:pPr>
        <w:spacing w:line="354" w:lineRule="auto"/>
        <w:ind w:left="8" w:firstLine="708"/>
        <w:jc w:val="both"/>
        <w:rPr>
          <w:sz w:val="24"/>
          <w:szCs w:val="24"/>
        </w:rPr>
      </w:pPr>
      <w:r w:rsidRPr="006B6991">
        <w:rPr>
          <w:b/>
          <w:bCs/>
          <w:sz w:val="24"/>
          <w:szCs w:val="24"/>
        </w:rPr>
        <w:t xml:space="preserve">Уровневый подход </w:t>
      </w:r>
      <w:r w:rsidRPr="006B6991">
        <w:rPr>
          <w:sz w:val="24"/>
          <w:szCs w:val="24"/>
        </w:rPr>
        <w:t>служит важнейшей основой для организации</w:t>
      </w:r>
      <w:r w:rsidRPr="006B6991">
        <w:rPr>
          <w:b/>
          <w:bCs/>
          <w:sz w:val="24"/>
          <w:szCs w:val="24"/>
        </w:rPr>
        <w:t xml:space="preserve"> </w:t>
      </w:r>
      <w:r w:rsidRPr="006B6991">
        <w:rPr>
          <w:sz w:val="24"/>
          <w:szCs w:val="24"/>
        </w:rPr>
        <w:t>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rsidR="00AC61C9" w:rsidRPr="006B6991" w:rsidRDefault="00AC61C9">
      <w:pPr>
        <w:spacing w:line="25" w:lineRule="exact"/>
        <w:rPr>
          <w:sz w:val="24"/>
          <w:szCs w:val="24"/>
        </w:rPr>
      </w:pPr>
    </w:p>
    <w:p w:rsidR="00AC61C9" w:rsidRPr="006B6991" w:rsidRDefault="00AC61C9">
      <w:pPr>
        <w:spacing w:line="358" w:lineRule="auto"/>
        <w:ind w:left="8" w:firstLine="708"/>
        <w:jc w:val="both"/>
        <w:rPr>
          <w:sz w:val="24"/>
          <w:szCs w:val="24"/>
        </w:rPr>
      </w:pPr>
      <w:r w:rsidRPr="006B6991">
        <w:rPr>
          <w:b/>
          <w:bCs/>
          <w:sz w:val="24"/>
          <w:szCs w:val="24"/>
        </w:rPr>
        <w:t xml:space="preserve">Уровневый подход к содержанию оценки </w:t>
      </w:r>
      <w:r w:rsidRPr="006B6991">
        <w:rPr>
          <w:sz w:val="24"/>
          <w:szCs w:val="24"/>
        </w:rPr>
        <w:t>обеспечивается структурой</w:t>
      </w:r>
      <w:r w:rsidRPr="006B6991">
        <w:rPr>
          <w:b/>
          <w:bCs/>
          <w:sz w:val="24"/>
          <w:szCs w:val="24"/>
        </w:rPr>
        <w:t xml:space="preserve"> </w:t>
      </w:r>
      <w:r w:rsidRPr="006B6991">
        <w:rPr>
          <w:sz w:val="24"/>
          <w:szCs w:val="24"/>
        </w:rPr>
        <w:t>планируемых результатов, в которых выделены три блока: общецелевой, «Выпускник научится» и «Выпускник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 планируемых результатах, представленных в блоках «Выпускник научится» и «Выпускник получит</w:t>
      </w:r>
    </w:p>
    <w:p w:rsidR="00AC61C9" w:rsidRPr="006B6991" w:rsidRDefault="00253546">
      <w:pPr>
        <w:spacing w:line="20" w:lineRule="exact"/>
        <w:rPr>
          <w:sz w:val="24"/>
          <w:szCs w:val="24"/>
        </w:rPr>
      </w:pPr>
      <w:r>
        <w:rPr>
          <w:noProof/>
          <w:sz w:val="24"/>
          <w:szCs w:val="24"/>
          <w:lang w:val="en-US" w:eastAsia="en-US"/>
        </w:rPr>
        <w:pict>
          <v:line id="Shape 16" o:spid="_x0000_s1038" style="position:absolute;z-index:251601408;visibility:visible;mso-wrap-distance-left:0;mso-wrap-distance-right:0" from="0,15.55pt" to="2in,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" o:allowincell="f" strokeweight=".25397mm"/>
        </w:pict>
      </w:r>
    </w:p>
    <w:p w:rsidR="00AC61C9" w:rsidRPr="006B6991" w:rsidRDefault="00AC61C9">
      <w:pPr>
        <w:spacing w:line="200" w:lineRule="exact"/>
        <w:rPr>
          <w:sz w:val="24"/>
          <w:szCs w:val="24"/>
        </w:rPr>
      </w:pPr>
    </w:p>
    <w:p w:rsidR="00AC61C9" w:rsidRPr="006B6991" w:rsidRDefault="00AC61C9">
      <w:pPr>
        <w:spacing w:line="205" w:lineRule="exact"/>
        <w:rPr>
          <w:sz w:val="24"/>
          <w:szCs w:val="24"/>
        </w:rPr>
      </w:pPr>
    </w:p>
    <w:p w:rsidR="00AC61C9" w:rsidRPr="006B6991" w:rsidRDefault="00AC61C9" w:rsidP="001A5221">
      <w:pPr>
        <w:numPr>
          <w:ilvl w:val="0"/>
          <w:numId w:val="597"/>
        </w:numPr>
        <w:tabs>
          <w:tab w:val="left" w:pos="133"/>
        </w:tabs>
        <w:spacing w:line="205" w:lineRule="auto"/>
        <w:ind w:left="8" w:right="820" w:hanging="8"/>
        <w:rPr>
          <w:sz w:val="24"/>
          <w:szCs w:val="24"/>
          <w:vertAlign w:val="superscript"/>
        </w:rPr>
      </w:pPr>
      <w:r w:rsidRPr="006B6991">
        <w:rPr>
          <w:sz w:val="24"/>
          <w:szCs w:val="24"/>
        </w:rPr>
        <w:t>Осуществляется в соответствии со статьей №92 Федерального закона «Об образовании в Российской Федерации»</w:t>
      </w:r>
    </w:p>
    <w:p w:rsidR="00AC61C9" w:rsidRPr="006B6991" w:rsidRDefault="00AC61C9">
      <w:pPr>
        <w:spacing w:line="15" w:lineRule="exact"/>
        <w:rPr>
          <w:sz w:val="24"/>
          <w:szCs w:val="24"/>
          <w:vertAlign w:val="superscript"/>
        </w:rPr>
      </w:pPr>
    </w:p>
    <w:p w:rsidR="00AC61C9" w:rsidRPr="006B6991" w:rsidRDefault="00AC61C9" w:rsidP="001A5221">
      <w:pPr>
        <w:numPr>
          <w:ilvl w:val="0"/>
          <w:numId w:val="597"/>
        </w:numPr>
        <w:tabs>
          <w:tab w:val="left" w:pos="128"/>
        </w:tabs>
        <w:spacing w:line="214" w:lineRule="auto"/>
        <w:ind w:left="8" w:right="820" w:hanging="8"/>
        <w:rPr>
          <w:sz w:val="24"/>
          <w:szCs w:val="24"/>
          <w:vertAlign w:val="superscript"/>
        </w:rPr>
      </w:pPr>
      <w:r w:rsidRPr="006B6991">
        <w:rPr>
          <w:sz w:val="24"/>
          <w:szCs w:val="24"/>
        </w:rPr>
        <w:t>Осуществляется в соответствии со статьей №95 Федерального закона «Об образовании в Российской Федерации»</w:t>
      </w:r>
    </w:p>
    <w:p w:rsidR="00AC61C9" w:rsidRPr="006B6991" w:rsidRDefault="00AC61C9">
      <w:pPr>
        <w:spacing w:line="14" w:lineRule="exact"/>
        <w:rPr>
          <w:sz w:val="24"/>
          <w:szCs w:val="24"/>
          <w:vertAlign w:val="superscript"/>
        </w:rPr>
      </w:pPr>
    </w:p>
    <w:p w:rsidR="00AC61C9" w:rsidRPr="006B6991" w:rsidRDefault="00AC61C9" w:rsidP="001A5221">
      <w:pPr>
        <w:numPr>
          <w:ilvl w:val="0"/>
          <w:numId w:val="597"/>
        </w:numPr>
        <w:tabs>
          <w:tab w:val="left" w:pos="128"/>
        </w:tabs>
        <w:spacing w:line="214" w:lineRule="auto"/>
        <w:ind w:left="8" w:right="820" w:hanging="8"/>
        <w:rPr>
          <w:sz w:val="24"/>
          <w:szCs w:val="24"/>
          <w:vertAlign w:val="superscript"/>
        </w:rPr>
      </w:pPr>
      <w:r w:rsidRPr="006B6991">
        <w:rPr>
          <w:sz w:val="24"/>
          <w:szCs w:val="24"/>
        </w:rPr>
        <w:t>Осуществляется в соответствии со статьей №97 Федерального закона «Об образовании в Российской Федерации»</w:t>
      </w:r>
    </w:p>
    <w:p w:rsidR="00F764E3" w:rsidRDefault="00F764E3">
      <w:pPr>
        <w:spacing w:line="355" w:lineRule="auto"/>
        <w:jc w:val="both"/>
        <w:rPr>
          <w:sz w:val="24"/>
          <w:szCs w:val="24"/>
        </w:rPr>
      </w:pPr>
    </w:p>
    <w:p w:rsidR="00AC61C9" w:rsidRPr="006B6991" w:rsidRDefault="00F764E3">
      <w:pPr>
        <w:spacing w:line="355" w:lineRule="auto"/>
        <w:jc w:val="both"/>
        <w:rPr>
          <w:sz w:val="24"/>
          <w:szCs w:val="24"/>
        </w:rPr>
      </w:pPr>
      <w:r>
        <w:rPr>
          <w:sz w:val="24"/>
          <w:szCs w:val="24"/>
        </w:rPr>
        <w:t>в</w:t>
      </w:r>
      <w:r w:rsidR="00AC61C9" w:rsidRPr="006B6991">
        <w:rPr>
          <w:sz w:val="24"/>
          <w:szCs w:val="24"/>
        </w:rPr>
        <w:t>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трех блоках.</w:t>
      </w:r>
    </w:p>
    <w:p w:rsidR="00AC61C9" w:rsidRPr="006B6991" w:rsidRDefault="00AC61C9">
      <w:pPr>
        <w:spacing w:line="12" w:lineRule="exact"/>
        <w:rPr>
          <w:sz w:val="24"/>
          <w:szCs w:val="24"/>
        </w:rPr>
      </w:pPr>
    </w:p>
    <w:p w:rsidR="00AC61C9" w:rsidRPr="006B6991" w:rsidRDefault="00AC61C9">
      <w:pPr>
        <w:tabs>
          <w:tab w:val="left" w:pos="2440"/>
          <w:tab w:val="left" w:pos="3580"/>
          <w:tab w:val="left" w:pos="4020"/>
          <w:tab w:val="left" w:pos="6240"/>
          <w:tab w:val="left" w:pos="6700"/>
          <w:tab w:val="left" w:pos="8920"/>
        </w:tabs>
        <w:ind w:left="700"/>
        <w:rPr>
          <w:sz w:val="24"/>
          <w:szCs w:val="24"/>
        </w:rPr>
      </w:pPr>
      <w:r w:rsidRPr="006B6991">
        <w:rPr>
          <w:b/>
          <w:bCs/>
          <w:sz w:val="24"/>
          <w:szCs w:val="24"/>
        </w:rPr>
        <w:t>Уровневый</w:t>
      </w:r>
      <w:r w:rsidRPr="006B6991">
        <w:rPr>
          <w:b/>
          <w:bCs/>
          <w:sz w:val="24"/>
          <w:szCs w:val="24"/>
        </w:rPr>
        <w:tab/>
        <w:t>подход</w:t>
      </w:r>
      <w:r w:rsidRPr="006B6991">
        <w:rPr>
          <w:b/>
          <w:bCs/>
          <w:sz w:val="24"/>
          <w:szCs w:val="24"/>
        </w:rPr>
        <w:tab/>
        <w:t>к</w:t>
      </w:r>
      <w:r w:rsidRPr="006B6991">
        <w:rPr>
          <w:b/>
          <w:bCs/>
          <w:sz w:val="24"/>
          <w:szCs w:val="24"/>
        </w:rPr>
        <w:tab/>
        <w:t>представлению</w:t>
      </w:r>
      <w:r w:rsidRPr="006B6991">
        <w:rPr>
          <w:b/>
          <w:bCs/>
          <w:sz w:val="24"/>
          <w:szCs w:val="24"/>
        </w:rPr>
        <w:tab/>
        <w:t>и</w:t>
      </w:r>
      <w:r w:rsidRPr="006B6991">
        <w:rPr>
          <w:b/>
          <w:bCs/>
          <w:sz w:val="24"/>
          <w:szCs w:val="24"/>
        </w:rPr>
        <w:tab/>
        <w:t>интерпретации</w:t>
      </w:r>
      <w:r w:rsidRPr="006B6991">
        <w:rPr>
          <w:sz w:val="24"/>
          <w:szCs w:val="24"/>
        </w:rPr>
        <w:tab/>
      </w:r>
      <w:r w:rsidRPr="006B6991">
        <w:rPr>
          <w:b/>
          <w:bCs/>
          <w:sz w:val="24"/>
          <w:szCs w:val="24"/>
        </w:rPr>
        <w:t>результатов</w:t>
      </w:r>
    </w:p>
    <w:p w:rsidR="00AC61C9" w:rsidRPr="006B6991" w:rsidRDefault="00AC61C9">
      <w:pPr>
        <w:spacing w:line="169" w:lineRule="exact"/>
        <w:rPr>
          <w:sz w:val="24"/>
          <w:szCs w:val="24"/>
        </w:rPr>
      </w:pPr>
    </w:p>
    <w:p w:rsidR="00AC61C9" w:rsidRPr="006B6991" w:rsidRDefault="00AC61C9">
      <w:pPr>
        <w:spacing w:line="358" w:lineRule="auto"/>
        <w:jc w:val="both"/>
        <w:rPr>
          <w:sz w:val="24"/>
          <w:szCs w:val="24"/>
        </w:rPr>
      </w:pPr>
      <w:r w:rsidRPr="006B6991">
        <w:rPr>
          <w:sz w:val="24"/>
          <w:szCs w:val="24"/>
        </w:rPr>
        <w:t>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w:t>
      </w:r>
    </w:p>
    <w:p w:rsidR="00AC61C9" w:rsidRPr="006B6991" w:rsidRDefault="00AC61C9">
      <w:pPr>
        <w:spacing w:line="5" w:lineRule="exact"/>
        <w:rPr>
          <w:sz w:val="24"/>
          <w:szCs w:val="24"/>
        </w:rPr>
      </w:pPr>
    </w:p>
    <w:p w:rsidR="00AC61C9" w:rsidRPr="006B6991" w:rsidRDefault="00AC61C9">
      <w:pPr>
        <w:ind w:left="700"/>
        <w:rPr>
          <w:sz w:val="24"/>
          <w:szCs w:val="24"/>
        </w:rPr>
      </w:pPr>
      <w:r w:rsidRPr="006B6991">
        <w:rPr>
          <w:b/>
          <w:bCs/>
          <w:sz w:val="24"/>
          <w:szCs w:val="24"/>
        </w:rPr>
        <w:t xml:space="preserve">Комплексный подход </w:t>
      </w:r>
      <w:r w:rsidRPr="006B6991">
        <w:rPr>
          <w:sz w:val="24"/>
          <w:szCs w:val="24"/>
        </w:rPr>
        <w:t>к оценке образовательных достижений реализуется путем</w:t>
      </w:r>
    </w:p>
    <w:p w:rsidR="00AC61C9" w:rsidRPr="006B6991" w:rsidRDefault="00AC61C9">
      <w:pPr>
        <w:spacing w:line="159" w:lineRule="exact"/>
        <w:rPr>
          <w:sz w:val="24"/>
          <w:szCs w:val="24"/>
        </w:rPr>
      </w:pPr>
    </w:p>
    <w:p w:rsidR="00AC61C9" w:rsidRPr="006B6991" w:rsidRDefault="00AC61C9" w:rsidP="001A5221">
      <w:pPr>
        <w:numPr>
          <w:ilvl w:val="0"/>
          <w:numId w:val="598"/>
        </w:numPr>
        <w:tabs>
          <w:tab w:val="left" w:pos="1400"/>
        </w:tabs>
        <w:ind w:left="1400" w:hanging="700"/>
        <w:rPr>
          <w:rFonts w:ascii="Symbol" w:hAnsi="Symbol" w:cs="Symbol"/>
          <w:sz w:val="24"/>
          <w:szCs w:val="24"/>
        </w:rPr>
      </w:pPr>
      <w:r w:rsidRPr="006B6991">
        <w:rPr>
          <w:sz w:val="24"/>
          <w:szCs w:val="24"/>
        </w:rPr>
        <w:t>оценки трех групп результатов: предметных, личностных, метапредметных</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(регулятивных, коммуникативных и познавательных универсальных учебных действий);</w:t>
      </w:r>
    </w:p>
    <w:p w:rsidR="00AC61C9" w:rsidRPr="006B6991" w:rsidRDefault="00AC61C9">
      <w:pPr>
        <w:spacing w:line="13" w:lineRule="exact"/>
        <w:rPr>
          <w:sz w:val="24"/>
          <w:szCs w:val="24"/>
        </w:rPr>
      </w:pPr>
    </w:p>
    <w:p w:rsidR="00AC61C9" w:rsidRPr="006B6991" w:rsidRDefault="00AC61C9" w:rsidP="001A5221">
      <w:pPr>
        <w:numPr>
          <w:ilvl w:val="0"/>
          <w:numId w:val="599"/>
        </w:numPr>
        <w:tabs>
          <w:tab w:val="left" w:pos="1400"/>
        </w:tabs>
        <w:ind w:left="1400" w:hanging="700"/>
        <w:rPr>
          <w:rFonts w:ascii="Symbol" w:hAnsi="Symbol" w:cs="Symbol"/>
          <w:sz w:val="24"/>
          <w:szCs w:val="24"/>
        </w:rPr>
      </w:pPr>
      <w:r w:rsidRPr="006B6991">
        <w:rPr>
          <w:sz w:val="24"/>
          <w:szCs w:val="24"/>
        </w:rPr>
        <w:t>использования  комплекса  оценочных  процедур  (стартовой,  текущей,</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AC61C9" w:rsidRPr="006B6991" w:rsidRDefault="00AC61C9">
      <w:pPr>
        <w:spacing w:line="13" w:lineRule="exact"/>
        <w:rPr>
          <w:sz w:val="24"/>
          <w:szCs w:val="24"/>
        </w:rPr>
      </w:pPr>
    </w:p>
    <w:p w:rsidR="00AC61C9" w:rsidRPr="006B6991" w:rsidRDefault="00AC61C9" w:rsidP="001A5221">
      <w:pPr>
        <w:numPr>
          <w:ilvl w:val="0"/>
          <w:numId w:val="600"/>
        </w:numPr>
        <w:tabs>
          <w:tab w:val="left" w:pos="1400"/>
        </w:tabs>
        <w:ind w:left="1400" w:hanging="700"/>
        <w:rPr>
          <w:rFonts w:ascii="Symbol" w:hAnsi="Symbol" w:cs="Symbol"/>
          <w:sz w:val="24"/>
          <w:szCs w:val="24"/>
        </w:rPr>
      </w:pPr>
      <w:r w:rsidRPr="006B6991">
        <w:rPr>
          <w:sz w:val="24"/>
          <w:szCs w:val="24"/>
        </w:rPr>
        <w:t>использования контекстной информации (об особенностях обучающихся,</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условиях и процессе обучения и др.) для интерпретации полученных результатов в целях управления качеством образования;</w:t>
      </w:r>
    </w:p>
    <w:p w:rsidR="00AC61C9" w:rsidRPr="006B6991" w:rsidRDefault="00AC61C9">
      <w:pPr>
        <w:spacing w:line="48" w:lineRule="exact"/>
        <w:rPr>
          <w:sz w:val="24"/>
          <w:szCs w:val="24"/>
        </w:rPr>
      </w:pPr>
    </w:p>
    <w:p w:rsidR="00AC61C9" w:rsidRPr="006B6991" w:rsidRDefault="00AC61C9" w:rsidP="001A5221">
      <w:pPr>
        <w:numPr>
          <w:ilvl w:val="0"/>
          <w:numId w:val="601"/>
        </w:numPr>
        <w:tabs>
          <w:tab w:val="left" w:pos="1416"/>
        </w:tabs>
        <w:spacing w:line="335" w:lineRule="auto"/>
        <w:ind w:firstLine="700"/>
        <w:jc w:val="both"/>
        <w:rPr>
          <w:rFonts w:ascii="Symbol" w:hAnsi="Symbol" w:cs="Symbol"/>
          <w:sz w:val="24"/>
          <w:szCs w:val="24"/>
        </w:rPr>
      </w:pPr>
      <w:r w:rsidRPr="006B6991">
        <w:rPr>
          <w:sz w:val="24"/>
          <w:szCs w:val="24"/>
        </w:rPr>
        <w:t>использования разнообразных методов и форм оценки, взаимно дополняющих друг друга (стандартизированных устных и письменных работ,</w:t>
      </w:r>
    </w:p>
    <w:p w:rsidR="00AC61C9" w:rsidRPr="006B6991" w:rsidRDefault="00AC61C9">
      <w:pPr>
        <w:spacing w:line="25" w:lineRule="exact"/>
        <w:rPr>
          <w:sz w:val="24"/>
          <w:szCs w:val="24"/>
        </w:rPr>
      </w:pPr>
    </w:p>
    <w:p w:rsidR="00AC61C9" w:rsidRPr="006B6991" w:rsidRDefault="00AC61C9">
      <w:pPr>
        <w:rPr>
          <w:sz w:val="24"/>
          <w:szCs w:val="24"/>
        </w:rPr>
      </w:pPr>
      <w:r w:rsidRPr="006B6991">
        <w:rPr>
          <w:sz w:val="24"/>
          <w:szCs w:val="24"/>
        </w:rPr>
        <w:t>проектов, практических работ, самооценки, наблюдения и др.).</w:t>
      </w:r>
    </w:p>
    <w:p w:rsidR="00AC61C9" w:rsidRPr="006B6991" w:rsidRDefault="00AC61C9">
      <w:pPr>
        <w:spacing w:line="200" w:lineRule="exact"/>
        <w:rPr>
          <w:sz w:val="24"/>
          <w:szCs w:val="24"/>
        </w:rPr>
      </w:pPr>
    </w:p>
    <w:p w:rsidR="00AC61C9" w:rsidRPr="006B6991" w:rsidRDefault="00F764E3" w:rsidP="00F764E3">
      <w:pPr>
        <w:rPr>
          <w:sz w:val="24"/>
          <w:szCs w:val="24"/>
        </w:rPr>
      </w:pPr>
      <w:r>
        <w:rPr>
          <w:sz w:val="24"/>
          <w:szCs w:val="24"/>
        </w:rPr>
        <w:t xml:space="preserve">   </w:t>
      </w:r>
      <w:r w:rsidR="00AC61C9" w:rsidRPr="006B6991">
        <w:rPr>
          <w:b/>
          <w:bCs/>
          <w:sz w:val="24"/>
          <w:szCs w:val="24"/>
        </w:rPr>
        <w:t>1.3.2 Особенности оценки личностных, метапредметных и предметных</w:t>
      </w:r>
    </w:p>
    <w:p w:rsidR="00AC61C9" w:rsidRPr="006B6991" w:rsidRDefault="00AC61C9">
      <w:pPr>
        <w:spacing w:line="161" w:lineRule="exact"/>
        <w:rPr>
          <w:sz w:val="24"/>
          <w:szCs w:val="24"/>
        </w:rPr>
      </w:pPr>
    </w:p>
    <w:p w:rsidR="00AC61C9" w:rsidRPr="006B6991" w:rsidRDefault="00AC61C9">
      <w:pPr>
        <w:rPr>
          <w:sz w:val="24"/>
          <w:szCs w:val="24"/>
        </w:rPr>
      </w:pPr>
      <w:r w:rsidRPr="006B6991">
        <w:rPr>
          <w:b/>
          <w:bCs/>
          <w:sz w:val="24"/>
          <w:szCs w:val="24"/>
        </w:rPr>
        <w:t>результатов</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Особенности оценки личностных результатов</w:t>
      </w:r>
    </w:p>
    <w:p w:rsidR="00AC61C9" w:rsidRPr="006B6991" w:rsidRDefault="00AC61C9">
      <w:pPr>
        <w:spacing w:line="20" w:lineRule="exact"/>
        <w:rPr>
          <w:sz w:val="24"/>
          <w:szCs w:val="24"/>
        </w:rPr>
      </w:pP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pPr>
        <w:spacing w:line="313" w:lineRule="auto"/>
        <w:ind w:firstLine="708"/>
        <w:rPr>
          <w:sz w:val="24"/>
          <w:szCs w:val="24"/>
        </w:rPr>
      </w:pPr>
      <w:r w:rsidRPr="006B6991">
        <w:rPr>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AC61C9" w:rsidRPr="006B6991" w:rsidRDefault="00F764E3" w:rsidP="00F764E3">
      <w:pPr>
        <w:rPr>
          <w:sz w:val="24"/>
          <w:szCs w:val="24"/>
        </w:rPr>
      </w:pPr>
      <w:r>
        <w:rPr>
          <w:sz w:val="24"/>
          <w:szCs w:val="24"/>
        </w:rPr>
        <w:t xml:space="preserve"> </w:t>
      </w:r>
      <w:r w:rsidR="00AC61C9" w:rsidRPr="006B6991">
        <w:rPr>
          <w:sz w:val="24"/>
          <w:szCs w:val="24"/>
        </w:rPr>
        <w:t>сновным объектом оценки личностных результатов в основной школе служит сформированность универсальных учебных действий, включаемых в следующие три основные блока:</w:t>
      </w:r>
    </w:p>
    <w:p w:rsidR="00AC61C9" w:rsidRPr="006B6991" w:rsidRDefault="00AC61C9">
      <w:pPr>
        <w:spacing w:line="8" w:lineRule="exact"/>
        <w:rPr>
          <w:sz w:val="24"/>
          <w:szCs w:val="24"/>
        </w:rPr>
      </w:pPr>
    </w:p>
    <w:p w:rsidR="00AC61C9" w:rsidRPr="006B6991" w:rsidRDefault="00AC61C9" w:rsidP="001A5221">
      <w:pPr>
        <w:numPr>
          <w:ilvl w:val="0"/>
          <w:numId w:val="602"/>
        </w:numPr>
        <w:tabs>
          <w:tab w:val="left" w:pos="1000"/>
        </w:tabs>
        <w:ind w:left="1000" w:hanging="300"/>
        <w:rPr>
          <w:sz w:val="24"/>
          <w:szCs w:val="24"/>
        </w:rPr>
      </w:pPr>
      <w:r w:rsidRPr="006B6991">
        <w:rPr>
          <w:sz w:val="24"/>
          <w:szCs w:val="24"/>
        </w:rPr>
        <w:t>сформированность основ гражданской идентичности личности;</w:t>
      </w:r>
    </w:p>
    <w:p w:rsidR="00AC61C9" w:rsidRPr="006B6991" w:rsidRDefault="00AC61C9">
      <w:pPr>
        <w:spacing w:line="174" w:lineRule="exact"/>
        <w:rPr>
          <w:sz w:val="24"/>
          <w:szCs w:val="24"/>
        </w:rPr>
      </w:pPr>
    </w:p>
    <w:p w:rsidR="00AC61C9" w:rsidRPr="006B6991" w:rsidRDefault="00AC61C9" w:rsidP="001A5221">
      <w:pPr>
        <w:numPr>
          <w:ilvl w:val="0"/>
          <w:numId w:val="602"/>
        </w:numPr>
        <w:tabs>
          <w:tab w:val="left" w:pos="1013"/>
        </w:tabs>
        <w:spacing w:line="355" w:lineRule="auto"/>
        <w:ind w:firstLine="700"/>
        <w:jc w:val="both"/>
        <w:rPr>
          <w:sz w:val="24"/>
          <w:szCs w:val="24"/>
        </w:rPr>
      </w:pPr>
      <w:r w:rsidRPr="006B6991">
        <w:rPr>
          <w:sz w:val="24"/>
          <w:szCs w:val="24"/>
        </w:rPr>
        <w:t>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AC61C9" w:rsidRPr="006B6991" w:rsidRDefault="00AC61C9">
      <w:pPr>
        <w:spacing w:line="20" w:lineRule="exact"/>
        <w:rPr>
          <w:sz w:val="24"/>
          <w:szCs w:val="24"/>
        </w:rPr>
      </w:pPr>
    </w:p>
    <w:p w:rsidR="00AC61C9" w:rsidRPr="006B6991" w:rsidRDefault="00AC61C9" w:rsidP="001A5221">
      <w:pPr>
        <w:numPr>
          <w:ilvl w:val="0"/>
          <w:numId w:val="602"/>
        </w:numPr>
        <w:tabs>
          <w:tab w:val="left" w:pos="1013"/>
        </w:tabs>
        <w:spacing w:line="349" w:lineRule="auto"/>
        <w:ind w:firstLine="700"/>
        <w:jc w:val="both"/>
        <w:rPr>
          <w:sz w:val="24"/>
          <w:szCs w:val="24"/>
        </w:rPr>
      </w:pPr>
      <w:r w:rsidRPr="006B6991">
        <w:rPr>
          <w:sz w:val="24"/>
          <w:szCs w:val="24"/>
        </w:rPr>
        <w:t>сформированность социальных компетенций, включая ценностно-смысловые установки и моральные нормы, опыт социальных и межличностных отношений,</w:t>
      </w:r>
    </w:p>
    <w:p w:rsidR="00AC61C9" w:rsidRPr="006B6991" w:rsidRDefault="00AC61C9">
      <w:pPr>
        <w:spacing w:line="18" w:lineRule="exact"/>
        <w:rPr>
          <w:sz w:val="24"/>
          <w:szCs w:val="24"/>
        </w:rPr>
      </w:pPr>
    </w:p>
    <w:p w:rsidR="00AC61C9" w:rsidRPr="006B6991" w:rsidRDefault="00AC61C9">
      <w:pPr>
        <w:rPr>
          <w:sz w:val="24"/>
          <w:szCs w:val="24"/>
        </w:rPr>
      </w:pPr>
      <w:r w:rsidRPr="006B6991">
        <w:rPr>
          <w:sz w:val="24"/>
          <w:szCs w:val="24"/>
        </w:rPr>
        <w:t>правосознание.</w:t>
      </w:r>
    </w:p>
    <w:p w:rsidR="00AC61C9" w:rsidRPr="006B6991" w:rsidRDefault="00AC61C9">
      <w:pPr>
        <w:spacing w:line="174" w:lineRule="exact"/>
        <w:rPr>
          <w:sz w:val="24"/>
          <w:szCs w:val="24"/>
        </w:rPr>
      </w:pPr>
    </w:p>
    <w:p w:rsidR="00AC61C9" w:rsidRPr="006B6991" w:rsidRDefault="00AC61C9" w:rsidP="001A5221">
      <w:pPr>
        <w:numPr>
          <w:ilvl w:val="0"/>
          <w:numId w:val="603"/>
        </w:numPr>
        <w:tabs>
          <w:tab w:val="left" w:pos="1003"/>
        </w:tabs>
        <w:spacing w:line="356" w:lineRule="auto"/>
        <w:ind w:firstLine="700"/>
        <w:jc w:val="both"/>
        <w:rPr>
          <w:sz w:val="24"/>
          <w:szCs w:val="24"/>
        </w:rPr>
      </w:pPr>
      <w:r w:rsidRPr="006B6991">
        <w:rPr>
          <w:sz w:val="24"/>
          <w:szCs w:val="24"/>
        </w:rPr>
        <w:t xml:space="preserve">соответствии с требованиями ФГОС достижение личностных результатов </w:t>
      </w:r>
      <w:r w:rsidRPr="006B6991">
        <w:rPr>
          <w:sz w:val="24"/>
          <w:szCs w:val="24"/>
          <w:u w:val="single"/>
        </w:rPr>
        <w:t>не</w:t>
      </w:r>
      <w:r w:rsidRPr="006B6991">
        <w:rPr>
          <w:sz w:val="24"/>
          <w:szCs w:val="24"/>
        </w:rPr>
        <w:t xml:space="preserve"> </w:t>
      </w:r>
      <w:r w:rsidRPr="006B6991">
        <w:rPr>
          <w:sz w:val="24"/>
          <w:szCs w:val="24"/>
          <w:u w:val="single"/>
        </w:rPr>
        <w:t>выносится</w:t>
      </w:r>
      <w:r w:rsidRPr="006B6991">
        <w:rPr>
          <w:sz w:val="24"/>
          <w:szCs w:val="24"/>
        </w:rPr>
        <w:t xml:space="preserve"> на итоговую оценку обучающихся, а является предметом оценки эффективности воспитательно-образовательной деятельности МБОУ «Шумбутская СОШ» и образовательных систем разного уровня. Поэтому оценка этих результатов</w:t>
      </w:r>
    </w:p>
    <w:p w:rsidR="00AC61C9" w:rsidRPr="006B6991" w:rsidRDefault="00AC61C9">
      <w:pPr>
        <w:spacing w:line="21" w:lineRule="exact"/>
        <w:rPr>
          <w:sz w:val="24"/>
          <w:szCs w:val="24"/>
        </w:rPr>
      </w:pPr>
    </w:p>
    <w:p w:rsidR="00AC61C9" w:rsidRPr="006B6991" w:rsidRDefault="00AC61C9">
      <w:pPr>
        <w:spacing w:line="354" w:lineRule="auto"/>
        <w:jc w:val="both"/>
        <w:rPr>
          <w:sz w:val="24"/>
          <w:szCs w:val="24"/>
        </w:rPr>
      </w:pPr>
      <w:r w:rsidRPr="006B6991">
        <w:rPr>
          <w:sz w:val="24"/>
          <w:szCs w:val="24"/>
        </w:rPr>
        <w:t xml:space="preserve">образовательной деятельности осуществляется в ходе </w:t>
      </w:r>
      <w:r w:rsidRPr="006B6991">
        <w:rPr>
          <w:sz w:val="24"/>
          <w:szCs w:val="24"/>
          <w:u w:val="single"/>
        </w:rPr>
        <w:t>внешних</w:t>
      </w:r>
      <w:r w:rsidRPr="006B6991">
        <w:rPr>
          <w:sz w:val="24"/>
          <w:szCs w:val="24"/>
        </w:rPr>
        <w:t xml:space="preserve"> неперсонифицированных мониторинговых исследований. Инструментарий для них разрабатывается централизованно на федеральном или региональном уровне и</w:t>
      </w:r>
    </w:p>
    <w:p w:rsidR="00AC61C9" w:rsidRPr="006B6991" w:rsidRDefault="00AC61C9">
      <w:pPr>
        <w:spacing w:line="22" w:lineRule="exact"/>
        <w:rPr>
          <w:sz w:val="24"/>
          <w:szCs w:val="24"/>
        </w:rPr>
      </w:pPr>
    </w:p>
    <w:p w:rsidR="00AC61C9" w:rsidRPr="006B6991" w:rsidRDefault="00AC61C9">
      <w:pPr>
        <w:spacing w:line="351" w:lineRule="auto"/>
        <w:rPr>
          <w:sz w:val="24"/>
          <w:szCs w:val="24"/>
        </w:rPr>
      </w:pPr>
      <w:r w:rsidRPr="006B6991">
        <w:rPr>
          <w:sz w:val="24"/>
          <w:szCs w:val="24"/>
        </w:rPr>
        <w:t>основывается на профессиональных методиках психолого-педагогической диагностики.</w:t>
      </w:r>
    </w:p>
    <w:p w:rsidR="00AC61C9" w:rsidRPr="006B6991" w:rsidRDefault="00AC61C9">
      <w:pPr>
        <w:spacing w:line="25" w:lineRule="exact"/>
        <w:rPr>
          <w:sz w:val="24"/>
          <w:szCs w:val="24"/>
        </w:rPr>
      </w:pPr>
    </w:p>
    <w:p w:rsidR="00AC61C9" w:rsidRPr="006B6991" w:rsidRDefault="00AC61C9">
      <w:pPr>
        <w:spacing w:line="354" w:lineRule="auto"/>
        <w:ind w:firstLine="708"/>
        <w:jc w:val="both"/>
        <w:rPr>
          <w:sz w:val="24"/>
          <w:szCs w:val="24"/>
        </w:rPr>
      </w:pPr>
      <w:r w:rsidRPr="006B6991">
        <w:rPr>
          <w:sz w:val="24"/>
          <w:szCs w:val="24"/>
        </w:rP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AC61C9" w:rsidRPr="006B6991" w:rsidRDefault="00AC61C9">
      <w:pPr>
        <w:spacing w:line="44" w:lineRule="exact"/>
        <w:rPr>
          <w:sz w:val="24"/>
          <w:szCs w:val="24"/>
        </w:rPr>
      </w:pPr>
    </w:p>
    <w:p w:rsidR="00AC61C9" w:rsidRPr="006B6991" w:rsidRDefault="00AC61C9" w:rsidP="001A5221">
      <w:pPr>
        <w:numPr>
          <w:ilvl w:val="0"/>
          <w:numId w:val="604"/>
        </w:numPr>
        <w:tabs>
          <w:tab w:val="left" w:pos="1416"/>
        </w:tabs>
        <w:spacing w:line="333" w:lineRule="auto"/>
        <w:ind w:firstLine="700"/>
        <w:rPr>
          <w:rFonts w:ascii="Symbol" w:hAnsi="Symbol" w:cs="Symbol"/>
          <w:sz w:val="24"/>
          <w:szCs w:val="24"/>
        </w:rPr>
      </w:pPr>
      <w:r w:rsidRPr="006B6991">
        <w:rPr>
          <w:sz w:val="24"/>
          <w:szCs w:val="24"/>
        </w:rPr>
        <w:t>соблюдении норм и правил поведения, принятых в образовательной организации;</w:t>
      </w:r>
    </w:p>
    <w:p w:rsidR="00AC61C9" w:rsidRPr="006B6991" w:rsidRDefault="00AC61C9">
      <w:pPr>
        <w:spacing w:line="61" w:lineRule="exact"/>
        <w:rPr>
          <w:rFonts w:ascii="Symbol" w:hAnsi="Symbol" w:cs="Symbol"/>
          <w:sz w:val="24"/>
          <w:szCs w:val="24"/>
        </w:rPr>
      </w:pPr>
    </w:p>
    <w:p w:rsidR="00AC61C9" w:rsidRPr="006B6991" w:rsidRDefault="00AC61C9" w:rsidP="001A5221">
      <w:pPr>
        <w:numPr>
          <w:ilvl w:val="0"/>
          <w:numId w:val="604"/>
        </w:numPr>
        <w:tabs>
          <w:tab w:val="left" w:pos="1416"/>
        </w:tabs>
        <w:spacing w:line="336" w:lineRule="auto"/>
        <w:ind w:firstLine="700"/>
        <w:rPr>
          <w:rFonts w:ascii="Symbol" w:hAnsi="Symbol" w:cs="Symbol"/>
          <w:sz w:val="24"/>
          <w:szCs w:val="24"/>
        </w:rPr>
      </w:pPr>
      <w:r w:rsidRPr="006B6991">
        <w:rPr>
          <w:sz w:val="24"/>
          <w:szCs w:val="24"/>
        </w:rPr>
        <w:t>участии в общественной жизни образовательной организации, ближайшего социального окружения, страны, общественно-полезной деятельности;</w:t>
      </w:r>
    </w:p>
    <w:p w:rsidR="00AC61C9" w:rsidRPr="006B6991" w:rsidRDefault="00AC61C9">
      <w:pPr>
        <w:spacing w:line="21" w:lineRule="exact"/>
        <w:rPr>
          <w:rFonts w:ascii="Symbol" w:hAnsi="Symbol" w:cs="Symbol"/>
          <w:sz w:val="24"/>
          <w:szCs w:val="24"/>
        </w:rPr>
      </w:pPr>
    </w:p>
    <w:p w:rsidR="00AC61C9" w:rsidRPr="006B6991" w:rsidRDefault="00AC61C9" w:rsidP="001A5221">
      <w:pPr>
        <w:numPr>
          <w:ilvl w:val="0"/>
          <w:numId w:val="604"/>
        </w:numPr>
        <w:tabs>
          <w:tab w:val="left" w:pos="1400"/>
        </w:tabs>
        <w:ind w:left="1400" w:hanging="700"/>
        <w:rPr>
          <w:rFonts w:ascii="Symbol" w:hAnsi="Symbol" w:cs="Symbol"/>
          <w:sz w:val="24"/>
          <w:szCs w:val="24"/>
        </w:rPr>
      </w:pPr>
      <w:r w:rsidRPr="006B6991">
        <w:rPr>
          <w:sz w:val="24"/>
          <w:szCs w:val="24"/>
        </w:rPr>
        <w:t>ответственности за результаты обучения;</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604"/>
        </w:numPr>
        <w:tabs>
          <w:tab w:val="left" w:pos="1416"/>
        </w:tabs>
        <w:spacing w:line="335" w:lineRule="auto"/>
        <w:ind w:firstLine="700"/>
        <w:rPr>
          <w:rFonts w:ascii="Symbol" w:hAnsi="Symbol" w:cs="Symbol"/>
          <w:sz w:val="24"/>
          <w:szCs w:val="24"/>
        </w:rPr>
      </w:pPr>
      <w:r w:rsidRPr="006B6991">
        <w:rPr>
          <w:sz w:val="24"/>
          <w:szCs w:val="24"/>
        </w:rPr>
        <w:t>готовности и способности делать осознанный выбор своей образовательной траектории, в том числе выбор профессии;</w:t>
      </w:r>
    </w:p>
    <w:p w:rsidR="00AC61C9" w:rsidRPr="006B6991" w:rsidRDefault="00AC61C9">
      <w:pPr>
        <w:spacing w:line="200" w:lineRule="exact"/>
        <w:rPr>
          <w:sz w:val="24"/>
          <w:szCs w:val="24"/>
        </w:rPr>
      </w:pPr>
    </w:p>
    <w:p w:rsidR="00AC61C9" w:rsidRPr="006B6991" w:rsidRDefault="00AC61C9">
      <w:pPr>
        <w:spacing w:line="361" w:lineRule="auto"/>
        <w:ind w:firstLine="708"/>
        <w:jc w:val="both"/>
        <w:rPr>
          <w:sz w:val="24"/>
          <w:szCs w:val="24"/>
        </w:rPr>
      </w:pPr>
      <w:r w:rsidRPr="006B6991">
        <w:rPr>
          <w:rFonts w:ascii="Symbol" w:hAnsi="Symbol" w:cs="Symbol"/>
          <w:sz w:val="24"/>
          <w:szCs w:val="24"/>
        </w:rPr>
        <w:t></w:t>
      </w:r>
      <w:r w:rsidRPr="006B6991">
        <w:rPr>
          <w:sz w:val="24"/>
          <w:szCs w:val="24"/>
        </w:rPr>
        <w:t xml:space="preserve"> ценностно-смысловых установках обучающихся, формируемых средствами различных предметов в рамках системы общего образования.</w:t>
      </w:r>
    </w:p>
    <w:p w:rsidR="00AC61C9" w:rsidRPr="006B6991" w:rsidRDefault="00AC61C9">
      <w:pPr>
        <w:spacing w:line="1" w:lineRule="exact"/>
        <w:rPr>
          <w:sz w:val="24"/>
          <w:szCs w:val="24"/>
        </w:rPr>
      </w:pPr>
    </w:p>
    <w:p w:rsidR="00AC61C9" w:rsidRPr="006B6991" w:rsidRDefault="00AC61C9">
      <w:pPr>
        <w:spacing w:line="356" w:lineRule="auto"/>
        <w:ind w:firstLine="708"/>
        <w:jc w:val="both"/>
        <w:rPr>
          <w:sz w:val="24"/>
          <w:szCs w:val="24"/>
        </w:rPr>
      </w:pPr>
      <w:r w:rsidRPr="006B6991">
        <w:rPr>
          <w:sz w:val="24"/>
          <w:szCs w:val="24"/>
        </w:rPr>
        <w:t>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w:t>
      </w:r>
    </w:p>
    <w:p w:rsidR="00AC61C9" w:rsidRPr="006B6991" w:rsidRDefault="00AC61C9">
      <w:pPr>
        <w:spacing w:line="22" w:lineRule="exact"/>
        <w:rPr>
          <w:sz w:val="24"/>
          <w:szCs w:val="24"/>
        </w:rPr>
      </w:pPr>
    </w:p>
    <w:p w:rsidR="00AC61C9" w:rsidRPr="006B6991" w:rsidRDefault="00AC61C9">
      <w:pPr>
        <w:spacing w:line="355" w:lineRule="auto"/>
        <w:jc w:val="both"/>
        <w:rPr>
          <w:sz w:val="24"/>
          <w:szCs w:val="24"/>
        </w:rPr>
      </w:pPr>
      <w:r w:rsidRPr="006B6991">
        <w:rPr>
          <w:sz w:val="24"/>
          <w:szCs w:val="24"/>
        </w:rPr>
        <w:t>установленной МБОУ «Шумбутская СОШ». Любое использование данных, полученных в ходе мониторинговых исследований, возможно только в соответствии с Федеральным законом от 17.07.2006 №152-ФЗ «О персональных данных».</w:t>
      </w:r>
    </w:p>
    <w:p w:rsidR="00AC61C9" w:rsidRPr="006B6991" w:rsidRDefault="00AC61C9">
      <w:pPr>
        <w:spacing w:line="13" w:lineRule="exact"/>
        <w:rPr>
          <w:sz w:val="24"/>
          <w:szCs w:val="24"/>
        </w:rPr>
      </w:pPr>
    </w:p>
    <w:p w:rsidR="00AC61C9" w:rsidRPr="006B6991" w:rsidRDefault="00AC61C9">
      <w:pPr>
        <w:ind w:left="700"/>
        <w:rPr>
          <w:sz w:val="24"/>
          <w:szCs w:val="24"/>
        </w:rPr>
      </w:pPr>
      <w:r w:rsidRPr="006B6991">
        <w:rPr>
          <w:b/>
          <w:bCs/>
          <w:sz w:val="24"/>
          <w:szCs w:val="24"/>
        </w:rPr>
        <w:t>Особенности оценки метапредметных результатов</w:t>
      </w:r>
    </w:p>
    <w:p w:rsidR="00AC61C9" w:rsidRPr="006B6991" w:rsidRDefault="00AC61C9">
      <w:pPr>
        <w:spacing w:line="169" w:lineRule="exact"/>
        <w:rPr>
          <w:sz w:val="24"/>
          <w:szCs w:val="24"/>
        </w:rPr>
      </w:pPr>
    </w:p>
    <w:p w:rsidR="00AC61C9" w:rsidRPr="006B6991" w:rsidRDefault="00AC61C9">
      <w:pPr>
        <w:spacing w:line="356" w:lineRule="auto"/>
        <w:ind w:firstLine="708"/>
        <w:jc w:val="both"/>
        <w:rPr>
          <w:sz w:val="24"/>
          <w:szCs w:val="24"/>
        </w:rPr>
      </w:pPr>
      <w:r w:rsidRPr="006B6991">
        <w:rPr>
          <w:sz w:val="24"/>
          <w:szCs w:val="24"/>
        </w:rPr>
        <w:lastRenderedPageBreak/>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w:t>
      </w:r>
    </w:p>
    <w:p w:rsidR="00AC61C9" w:rsidRPr="006B6991" w:rsidRDefault="00AC61C9">
      <w:pPr>
        <w:spacing w:line="22" w:lineRule="exact"/>
        <w:rPr>
          <w:sz w:val="24"/>
          <w:szCs w:val="24"/>
        </w:rPr>
      </w:pPr>
    </w:p>
    <w:p w:rsidR="00AC61C9" w:rsidRPr="006B6991" w:rsidRDefault="00AC61C9">
      <w:pPr>
        <w:spacing w:line="355" w:lineRule="auto"/>
        <w:jc w:val="both"/>
        <w:rPr>
          <w:sz w:val="24"/>
          <w:szCs w:val="24"/>
        </w:rPr>
      </w:pPr>
      <w:r w:rsidRPr="006B6991">
        <w:rPr>
          <w:sz w:val="24"/>
          <w:szCs w:val="24"/>
        </w:rPr>
        <w:t>«Коммуникативные универсальные учебные действия», «Познавательные универсальные учебные действия»). Формирование метапредметных результатов обеспечивается за счет всех учебных предметов и внеурочной деятельности.</w:t>
      </w:r>
    </w:p>
    <w:p w:rsidR="00AC61C9" w:rsidRPr="006B6991" w:rsidRDefault="00AC61C9">
      <w:pPr>
        <w:spacing w:line="21" w:lineRule="exact"/>
        <w:rPr>
          <w:sz w:val="24"/>
          <w:szCs w:val="24"/>
        </w:rPr>
      </w:pPr>
    </w:p>
    <w:p w:rsidR="00AC61C9" w:rsidRPr="006B6991" w:rsidRDefault="00AC61C9">
      <w:pPr>
        <w:spacing w:line="349" w:lineRule="auto"/>
        <w:ind w:firstLine="708"/>
        <w:jc w:val="both"/>
        <w:rPr>
          <w:sz w:val="24"/>
          <w:szCs w:val="24"/>
        </w:rPr>
      </w:pPr>
      <w:r w:rsidRPr="006B6991">
        <w:rPr>
          <w:sz w:val="24"/>
          <w:szCs w:val="24"/>
        </w:rPr>
        <w:t xml:space="preserve">Основным </w:t>
      </w:r>
      <w:r w:rsidRPr="006B6991">
        <w:rPr>
          <w:b/>
          <w:bCs/>
          <w:sz w:val="24"/>
          <w:szCs w:val="24"/>
        </w:rPr>
        <w:t>объектом и предметом</w:t>
      </w:r>
      <w:r w:rsidRPr="006B6991">
        <w:rPr>
          <w:sz w:val="24"/>
          <w:szCs w:val="24"/>
        </w:rPr>
        <w:t xml:space="preserve"> оценки метапредметных результатов являются:</w:t>
      </w:r>
    </w:p>
    <w:p w:rsidR="00AC61C9" w:rsidRPr="006B6991" w:rsidRDefault="00AC61C9">
      <w:pPr>
        <w:spacing w:line="48" w:lineRule="exact"/>
        <w:rPr>
          <w:sz w:val="24"/>
          <w:szCs w:val="24"/>
        </w:rPr>
      </w:pPr>
    </w:p>
    <w:p w:rsidR="00AC61C9" w:rsidRPr="006B6991" w:rsidRDefault="00AC61C9" w:rsidP="001A5221">
      <w:pPr>
        <w:numPr>
          <w:ilvl w:val="0"/>
          <w:numId w:val="605"/>
        </w:numPr>
        <w:tabs>
          <w:tab w:val="left" w:pos="1133"/>
        </w:tabs>
        <w:spacing w:line="335" w:lineRule="auto"/>
        <w:ind w:firstLine="700"/>
        <w:rPr>
          <w:rFonts w:ascii="Symbol" w:hAnsi="Symbol" w:cs="Symbol"/>
          <w:sz w:val="24"/>
          <w:szCs w:val="24"/>
        </w:rPr>
      </w:pPr>
      <w:r w:rsidRPr="006B6991">
        <w:rPr>
          <w:sz w:val="24"/>
          <w:szCs w:val="24"/>
        </w:rPr>
        <w:t>способность и готовность к освоению систематических знаний, их самостоятельному пополнению, переносу и интеграции;</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605"/>
        </w:numPr>
        <w:tabs>
          <w:tab w:val="left" w:pos="1120"/>
        </w:tabs>
        <w:ind w:left="1120" w:hanging="420"/>
        <w:rPr>
          <w:rFonts w:ascii="Symbol" w:hAnsi="Symbol" w:cs="Symbol"/>
          <w:sz w:val="24"/>
          <w:szCs w:val="24"/>
        </w:rPr>
      </w:pPr>
      <w:r w:rsidRPr="006B6991">
        <w:rPr>
          <w:sz w:val="24"/>
          <w:szCs w:val="24"/>
        </w:rPr>
        <w:t>способность работать с информацией;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05"/>
        </w:numPr>
        <w:tabs>
          <w:tab w:val="left" w:pos="1120"/>
        </w:tabs>
        <w:ind w:left="1120" w:hanging="420"/>
        <w:rPr>
          <w:rFonts w:ascii="Symbol" w:hAnsi="Symbol" w:cs="Symbol"/>
          <w:sz w:val="24"/>
          <w:szCs w:val="24"/>
        </w:rPr>
      </w:pPr>
      <w:r w:rsidRPr="006B6991">
        <w:rPr>
          <w:sz w:val="24"/>
          <w:szCs w:val="24"/>
        </w:rPr>
        <w:t>способность к сотрудничеству и коммуникации;</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605"/>
        </w:numPr>
        <w:tabs>
          <w:tab w:val="left" w:pos="1133"/>
        </w:tabs>
        <w:spacing w:line="335" w:lineRule="auto"/>
        <w:ind w:firstLine="700"/>
        <w:rPr>
          <w:rFonts w:ascii="Symbol" w:hAnsi="Symbol" w:cs="Symbol"/>
          <w:sz w:val="24"/>
          <w:szCs w:val="24"/>
        </w:rPr>
      </w:pPr>
      <w:r w:rsidRPr="006B6991">
        <w:rPr>
          <w:sz w:val="24"/>
          <w:szCs w:val="24"/>
        </w:rPr>
        <w:t>способность к решению личностно и социально значимых проблем и воплощению найденных решений в практику;</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605"/>
        </w:numPr>
        <w:tabs>
          <w:tab w:val="left" w:pos="1133"/>
        </w:tabs>
        <w:spacing w:line="335" w:lineRule="auto"/>
        <w:ind w:firstLine="700"/>
        <w:rPr>
          <w:rFonts w:ascii="Symbol" w:hAnsi="Symbol" w:cs="Symbol"/>
          <w:sz w:val="24"/>
          <w:szCs w:val="24"/>
        </w:rPr>
      </w:pPr>
      <w:r w:rsidRPr="006B6991">
        <w:rPr>
          <w:sz w:val="24"/>
          <w:szCs w:val="24"/>
        </w:rPr>
        <w:t>способность и готовность к использованию ИКТ в целях обучения и развития;</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605"/>
        </w:numPr>
        <w:tabs>
          <w:tab w:val="left" w:pos="1120"/>
        </w:tabs>
        <w:ind w:left="1120" w:hanging="420"/>
        <w:rPr>
          <w:rFonts w:ascii="Symbol" w:hAnsi="Symbol" w:cs="Symbol"/>
          <w:sz w:val="24"/>
          <w:szCs w:val="24"/>
        </w:rPr>
      </w:pPr>
      <w:r w:rsidRPr="006B6991">
        <w:rPr>
          <w:sz w:val="24"/>
          <w:szCs w:val="24"/>
        </w:rPr>
        <w:t>способность к самоорганизации, саморегуляции и рефлексии.</w:t>
      </w:r>
    </w:p>
    <w:p w:rsidR="00AC61C9" w:rsidRPr="006B6991" w:rsidRDefault="00AC61C9">
      <w:pPr>
        <w:spacing w:line="176" w:lineRule="exact"/>
        <w:rPr>
          <w:sz w:val="24"/>
          <w:szCs w:val="24"/>
        </w:rPr>
      </w:pPr>
    </w:p>
    <w:p w:rsidR="00AC61C9" w:rsidRPr="006B6991" w:rsidRDefault="00AC61C9">
      <w:pPr>
        <w:spacing w:line="324" w:lineRule="auto"/>
        <w:ind w:firstLine="708"/>
        <w:rPr>
          <w:sz w:val="24"/>
          <w:szCs w:val="24"/>
        </w:rPr>
      </w:pPr>
      <w:r w:rsidRPr="006B6991">
        <w:rPr>
          <w:sz w:val="24"/>
          <w:szCs w:val="24"/>
        </w:rPr>
        <w:t xml:space="preserve">Оценка достижения метапредметных результатов осуществляется администрацией образовательной организации в ходе </w:t>
      </w:r>
      <w:r w:rsidRPr="006B6991">
        <w:rPr>
          <w:b/>
          <w:bCs/>
          <w:sz w:val="24"/>
          <w:szCs w:val="24"/>
        </w:rPr>
        <w:t>внутришкольного</w:t>
      </w:r>
    </w:p>
    <w:p w:rsidR="00AC61C9" w:rsidRPr="006B6991" w:rsidRDefault="00AC61C9">
      <w:pPr>
        <w:spacing w:line="357" w:lineRule="auto"/>
        <w:jc w:val="both"/>
        <w:rPr>
          <w:sz w:val="24"/>
          <w:szCs w:val="24"/>
        </w:rPr>
      </w:pPr>
      <w:r w:rsidRPr="006B6991">
        <w:rPr>
          <w:b/>
          <w:bCs/>
          <w:sz w:val="24"/>
          <w:szCs w:val="24"/>
        </w:rPr>
        <w:t>мониторинга</w:t>
      </w:r>
      <w:r w:rsidRPr="006B6991">
        <w:rPr>
          <w:sz w:val="24"/>
          <w:szCs w:val="24"/>
        </w:rPr>
        <w:t>.</w:t>
      </w:r>
      <w:r w:rsidRPr="006B6991">
        <w:rPr>
          <w:b/>
          <w:bCs/>
          <w:sz w:val="24"/>
          <w:szCs w:val="24"/>
        </w:rPr>
        <w:t xml:space="preserve"> </w:t>
      </w:r>
      <w:r w:rsidRPr="006B6991">
        <w:rPr>
          <w:sz w:val="24"/>
          <w:szCs w:val="24"/>
        </w:rPr>
        <w:t>Содержание и периодичность внутришкольного мониторинга</w:t>
      </w:r>
      <w:r w:rsidRPr="006B6991">
        <w:rPr>
          <w:b/>
          <w:bCs/>
          <w:sz w:val="24"/>
          <w:szCs w:val="24"/>
        </w:rPr>
        <w:t xml:space="preserve"> </w:t>
      </w:r>
      <w:r w:rsidRPr="006B6991">
        <w:rPr>
          <w:sz w:val="24"/>
          <w:szCs w:val="24"/>
        </w:rPr>
        <w:t>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sidRPr="006B6991">
        <w:rPr>
          <w:i/>
          <w:iCs/>
          <w:sz w:val="24"/>
          <w:szCs w:val="24"/>
        </w:rPr>
        <w:t>.</w:t>
      </w:r>
    </w:p>
    <w:p w:rsidR="00AC61C9" w:rsidRPr="006B6991" w:rsidRDefault="00AC61C9">
      <w:pPr>
        <w:spacing w:line="9" w:lineRule="exact"/>
        <w:rPr>
          <w:sz w:val="24"/>
          <w:szCs w:val="24"/>
        </w:rPr>
      </w:pPr>
    </w:p>
    <w:p w:rsidR="00AC61C9" w:rsidRPr="006B6991" w:rsidRDefault="00AC61C9">
      <w:pPr>
        <w:ind w:left="700"/>
        <w:rPr>
          <w:sz w:val="24"/>
          <w:szCs w:val="24"/>
        </w:rPr>
      </w:pPr>
      <w:r w:rsidRPr="006B6991">
        <w:rPr>
          <w:sz w:val="24"/>
          <w:szCs w:val="24"/>
        </w:rPr>
        <w:t>Наиболее адекватными формами оценки</w:t>
      </w:r>
    </w:p>
    <w:p w:rsidR="00AC61C9" w:rsidRPr="006B6991" w:rsidRDefault="00AC61C9">
      <w:pPr>
        <w:spacing w:line="159" w:lineRule="exact"/>
        <w:rPr>
          <w:sz w:val="24"/>
          <w:szCs w:val="24"/>
        </w:rPr>
      </w:pPr>
    </w:p>
    <w:p w:rsidR="00AC61C9" w:rsidRPr="006B6991" w:rsidRDefault="00AC61C9" w:rsidP="001A5221">
      <w:pPr>
        <w:numPr>
          <w:ilvl w:val="0"/>
          <w:numId w:val="606"/>
        </w:numPr>
        <w:tabs>
          <w:tab w:val="left" w:pos="1120"/>
        </w:tabs>
        <w:ind w:left="1120" w:hanging="420"/>
        <w:rPr>
          <w:rFonts w:ascii="Symbol" w:hAnsi="Symbol" w:cs="Symbol"/>
          <w:sz w:val="24"/>
          <w:szCs w:val="24"/>
        </w:rPr>
      </w:pPr>
      <w:r w:rsidRPr="006B6991">
        <w:rPr>
          <w:sz w:val="24"/>
          <w:szCs w:val="24"/>
        </w:rPr>
        <w:t>читательской  грамотности  служит  письменная  работа  на  межпредметной</w:t>
      </w:r>
    </w:p>
    <w:p w:rsidR="00AC61C9" w:rsidRPr="006B6991" w:rsidRDefault="00AC61C9">
      <w:pPr>
        <w:spacing w:line="162"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основе;</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606"/>
        </w:numPr>
        <w:tabs>
          <w:tab w:val="left" w:pos="1120"/>
        </w:tabs>
        <w:ind w:left="1120" w:hanging="420"/>
        <w:rPr>
          <w:rFonts w:ascii="Symbol" w:hAnsi="Symbol" w:cs="Symbol"/>
          <w:sz w:val="24"/>
          <w:szCs w:val="24"/>
        </w:rPr>
      </w:pPr>
      <w:r w:rsidRPr="006B6991">
        <w:rPr>
          <w:sz w:val="24"/>
          <w:szCs w:val="24"/>
        </w:rPr>
        <w:t>ИКТ-компетентности  –  практическая  работа  в  сочетании  с  письменной</w:t>
      </w:r>
    </w:p>
    <w:p w:rsidR="00AC61C9" w:rsidRPr="006B6991" w:rsidRDefault="00AC61C9">
      <w:pPr>
        <w:spacing w:line="161" w:lineRule="exact"/>
        <w:rPr>
          <w:sz w:val="24"/>
          <w:szCs w:val="24"/>
        </w:rPr>
      </w:pPr>
    </w:p>
    <w:p w:rsidR="00AC61C9" w:rsidRPr="006B6991" w:rsidRDefault="00AC61C9">
      <w:pPr>
        <w:rPr>
          <w:sz w:val="24"/>
          <w:szCs w:val="24"/>
        </w:rPr>
      </w:pPr>
      <w:r w:rsidRPr="006B6991">
        <w:rPr>
          <w:sz w:val="24"/>
          <w:szCs w:val="24"/>
        </w:rPr>
        <w:t>(компьютеризованной) частью;</w:t>
      </w:r>
    </w:p>
    <w:p w:rsidR="00AC61C9" w:rsidRPr="006B6991" w:rsidRDefault="00AC61C9">
      <w:pPr>
        <w:spacing w:line="196" w:lineRule="exact"/>
        <w:rPr>
          <w:sz w:val="24"/>
          <w:szCs w:val="24"/>
        </w:rPr>
      </w:pPr>
    </w:p>
    <w:p w:rsidR="00AC61C9" w:rsidRPr="006B6991" w:rsidRDefault="00AC61C9" w:rsidP="001A5221">
      <w:pPr>
        <w:numPr>
          <w:ilvl w:val="0"/>
          <w:numId w:val="607"/>
        </w:numPr>
        <w:tabs>
          <w:tab w:val="left" w:pos="1133"/>
        </w:tabs>
        <w:spacing w:line="343" w:lineRule="auto"/>
        <w:ind w:firstLine="700"/>
        <w:jc w:val="both"/>
        <w:rPr>
          <w:rFonts w:ascii="Symbol" w:hAnsi="Symbol" w:cs="Symbol"/>
          <w:sz w:val="24"/>
          <w:szCs w:val="24"/>
        </w:rPr>
      </w:pPr>
      <w:r w:rsidRPr="006B6991">
        <w:rPr>
          <w:sz w:val="24"/>
          <w:szCs w:val="24"/>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AC61C9" w:rsidRPr="006B6991" w:rsidRDefault="00AC61C9">
      <w:pPr>
        <w:spacing w:line="39" w:lineRule="exact"/>
        <w:rPr>
          <w:sz w:val="24"/>
          <w:szCs w:val="24"/>
        </w:rPr>
      </w:pPr>
    </w:p>
    <w:p w:rsidR="00AC61C9" w:rsidRPr="006B6991" w:rsidRDefault="00AC61C9">
      <w:pPr>
        <w:spacing w:line="349" w:lineRule="auto"/>
        <w:ind w:firstLine="708"/>
        <w:jc w:val="both"/>
        <w:rPr>
          <w:sz w:val="24"/>
          <w:szCs w:val="24"/>
        </w:rPr>
      </w:pPr>
      <w:r w:rsidRPr="006B6991">
        <w:rPr>
          <w:sz w:val="24"/>
          <w:szCs w:val="24"/>
        </w:rPr>
        <w:t>Каждый из перечисленных видов диагностик проводится с периодичностью не менее, чем один раз в два года.</w:t>
      </w:r>
    </w:p>
    <w:p w:rsidR="00AC61C9" w:rsidRPr="006B6991" w:rsidRDefault="00AC61C9">
      <w:pPr>
        <w:spacing w:line="28" w:lineRule="exact"/>
        <w:rPr>
          <w:sz w:val="24"/>
          <w:szCs w:val="24"/>
        </w:rPr>
      </w:pPr>
    </w:p>
    <w:p w:rsidR="00AC61C9" w:rsidRPr="006B6991" w:rsidRDefault="00AC61C9">
      <w:pPr>
        <w:spacing w:line="349" w:lineRule="auto"/>
        <w:ind w:firstLine="708"/>
        <w:jc w:val="both"/>
        <w:rPr>
          <w:sz w:val="24"/>
          <w:szCs w:val="24"/>
        </w:rPr>
      </w:pPr>
      <w:r w:rsidRPr="006B6991">
        <w:rPr>
          <w:sz w:val="24"/>
          <w:szCs w:val="24"/>
        </w:rPr>
        <w:t xml:space="preserve">Основной процедурой </w:t>
      </w:r>
      <w:r w:rsidRPr="006B6991">
        <w:rPr>
          <w:b/>
          <w:bCs/>
          <w:sz w:val="24"/>
          <w:szCs w:val="24"/>
        </w:rPr>
        <w:t>итоговой оценки</w:t>
      </w:r>
      <w:r w:rsidRPr="006B6991">
        <w:rPr>
          <w:sz w:val="24"/>
          <w:szCs w:val="24"/>
        </w:rPr>
        <w:t xml:space="preserve"> достижения метапредметных результатов является </w:t>
      </w:r>
      <w:r w:rsidRPr="006B6991">
        <w:rPr>
          <w:b/>
          <w:bCs/>
          <w:sz w:val="24"/>
          <w:szCs w:val="24"/>
        </w:rPr>
        <w:t>защита итогового индивидуального проекта</w:t>
      </w:r>
      <w:r w:rsidRPr="006B6991">
        <w:rPr>
          <w:sz w:val="24"/>
          <w:szCs w:val="24"/>
        </w:rPr>
        <w:t>.</w:t>
      </w:r>
    </w:p>
    <w:p w:rsidR="00AC61C9" w:rsidRPr="006B6991" w:rsidRDefault="00AC61C9">
      <w:pPr>
        <w:spacing w:line="31" w:lineRule="exact"/>
        <w:rPr>
          <w:sz w:val="24"/>
          <w:szCs w:val="24"/>
        </w:rPr>
      </w:pPr>
    </w:p>
    <w:p w:rsidR="00AC61C9" w:rsidRPr="006B6991" w:rsidRDefault="00AC61C9">
      <w:pPr>
        <w:spacing w:line="356" w:lineRule="auto"/>
        <w:ind w:firstLine="708"/>
        <w:jc w:val="both"/>
        <w:rPr>
          <w:sz w:val="24"/>
          <w:szCs w:val="24"/>
        </w:rPr>
      </w:pPr>
      <w:r w:rsidRPr="006B6991">
        <w:rPr>
          <w:sz w:val="24"/>
          <w:szCs w:val="24"/>
        </w:rPr>
        <w:lastRenderedPageBreak/>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w:t>
      </w:r>
    </w:p>
    <w:p w:rsidR="00AC61C9" w:rsidRPr="006B6991" w:rsidRDefault="00AC61C9">
      <w:pPr>
        <w:spacing w:line="22" w:lineRule="exact"/>
        <w:rPr>
          <w:sz w:val="24"/>
          <w:szCs w:val="24"/>
        </w:rPr>
      </w:pPr>
    </w:p>
    <w:p w:rsidR="00AC61C9" w:rsidRPr="006B6991" w:rsidRDefault="00AC61C9">
      <w:pPr>
        <w:spacing w:line="349" w:lineRule="auto"/>
        <w:jc w:val="both"/>
        <w:rPr>
          <w:sz w:val="24"/>
          <w:szCs w:val="24"/>
        </w:rPr>
      </w:pPr>
      <w:r w:rsidRPr="006B6991">
        <w:rPr>
          <w:sz w:val="24"/>
          <w:szCs w:val="24"/>
        </w:rPr>
        <w:t>осуществлять целесообразную и результативную деятельность (учебно-познавательную, конструкторскую, социальную, художественно-творческую, иную).</w:t>
      </w:r>
    </w:p>
    <w:p w:rsidR="00AC61C9" w:rsidRPr="006B6991" w:rsidRDefault="00AC61C9">
      <w:pPr>
        <w:spacing w:line="28" w:lineRule="exact"/>
        <w:rPr>
          <w:sz w:val="24"/>
          <w:szCs w:val="24"/>
        </w:rPr>
      </w:pPr>
    </w:p>
    <w:p w:rsidR="00AC61C9" w:rsidRPr="006B6991" w:rsidRDefault="00AC61C9">
      <w:pPr>
        <w:spacing w:line="349" w:lineRule="auto"/>
        <w:ind w:firstLine="708"/>
        <w:jc w:val="both"/>
        <w:rPr>
          <w:sz w:val="24"/>
          <w:szCs w:val="24"/>
        </w:rPr>
      </w:pPr>
      <w:r w:rsidRPr="006B6991">
        <w:rPr>
          <w:sz w:val="24"/>
          <w:szCs w:val="24"/>
        </w:rPr>
        <w:t>Результатом (продуктом) проектной деятельности может быть любая из следующих работ:</w:t>
      </w:r>
    </w:p>
    <w:p w:rsidR="00AC61C9" w:rsidRPr="006B6991" w:rsidRDefault="00AC61C9">
      <w:pPr>
        <w:spacing w:line="29" w:lineRule="exact"/>
        <w:rPr>
          <w:sz w:val="24"/>
          <w:szCs w:val="24"/>
        </w:rPr>
      </w:pPr>
    </w:p>
    <w:p w:rsidR="00AC61C9" w:rsidRPr="006B6991" w:rsidRDefault="00AC61C9">
      <w:pPr>
        <w:spacing w:line="351" w:lineRule="auto"/>
        <w:ind w:firstLine="708"/>
        <w:jc w:val="both"/>
        <w:rPr>
          <w:sz w:val="24"/>
          <w:szCs w:val="24"/>
        </w:rPr>
      </w:pPr>
      <w:r w:rsidRPr="006B6991">
        <w:rPr>
          <w:sz w:val="24"/>
          <w:szCs w:val="24"/>
        </w:rPr>
        <w:t>а) письменная работа (эссе, реферат, аналитические материалы, обзорные материалы, отчеты о проведенных исследованиях, стендовый доклад и др.);</w:t>
      </w:r>
    </w:p>
    <w:p w:rsidR="00AC61C9" w:rsidRPr="006B6991" w:rsidRDefault="00AC61C9">
      <w:pPr>
        <w:spacing w:line="25" w:lineRule="exact"/>
        <w:rPr>
          <w:sz w:val="24"/>
          <w:szCs w:val="24"/>
        </w:rPr>
      </w:pPr>
    </w:p>
    <w:p w:rsidR="00AC61C9" w:rsidRPr="006B6991" w:rsidRDefault="00AC61C9" w:rsidP="00A14268">
      <w:pPr>
        <w:spacing w:line="349" w:lineRule="auto"/>
        <w:ind w:firstLine="708"/>
        <w:jc w:val="both"/>
        <w:rPr>
          <w:sz w:val="24"/>
          <w:szCs w:val="24"/>
        </w:rPr>
      </w:pPr>
      <w:r w:rsidRPr="006B6991">
        <w:rPr>
          <w:sz w:val="24"/>
          <w:szCs w:val="24"/>
        </w:rPr>
        <w:t>б) художественная творческая работа (в области литературы, музыки, изобразительного искусства, экранных и</w:t>
      </w:r>
      <w:r w:rsidR="00A14268">
        <w:rPr>
          <w:sz w:val="24"/>
          <w:szCs w:val="24"/>
        </w:rPr>
        <w:t xml:space="preserve">скусств), представленная в виде </w:t>
      </w:r>
      <w:r w:rsidRPr="006B6991">
        <w:rPr>
          <w:sz w:val="24"/>
          <w:szCs w:val="24"/>
        </w:rPr>
        <w:t>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AC61C9" w:rsidRPr="006B6991" w:rsidRDefault="00AC61C9">
      <w:pPr>
        <w:spacing w:line="12" w:lineRule="exact"/>
        <w:rPr>
          <w:sz w:val="24"/>
          <w:szCs w:val="24"/>
        </w:rPr>
      </w:pPr>
    </w:p>
    <w:p w:rsidR="00AC61C9" w:rsidRPr="006B6991" w:rsidRDefault="00AC61C9">
      <w:pPr>
        <w:ind w:left="708"/>
        <w:rPr>
          <w:sz w:val="24"/>
          <w:szCs w:val="24"/>
        </w:rPr>
      </w:pPr>
      <w:r w:rsidRPr="006B6991">
        <w:rPr>
          <w:sz w:val="24"/>
          <w:szCs w:val="24"/>
        </w:rPr>
        <w:t>в) материальный объект, макет, иное конструкторское изделие;</w:t>
      </w:r>
    </w:p>
    <w:p w:rsidR="00AC61C9" w:rsidRPr="006B6991" w:rsidRDefault="00AC61C9">
      <w:pPr>
        <w:spacing w:line="174" w:lineRule="exact"/>
        <w:rPr>
          <w:sz w:val="24"/>
          <w:szCs w:val="24"/>
        </w:rPr>
      </w:pPr>
    </w:p>
    <w:p w:rsidR="00AC61C9" w:rsidRPr="006B6991" w:rsidRDefault="00AC61C9">
      <w:pPr>
        <w:spacing w:line="349" w:lineRule="auto"/>
        <w:ind w:left="8" w:firstLine="708"/>
        <w:jc w:val="both"/>
        <w:rPr>
          <w:sz w:val="24"/>
          <w:szCs w:val="24"/>
        </w:rPr>
      </w:pPr>
      <w:r w:rsidRPr="006B6991">
        <w:rPr>
          <w:sz w:val="24"/>
          <w:szCs w:val="24"/>
        </w:rPr>
        <w:t>г) отчетные материалы по социальному проекту, которые могут включать как тексты, так и мультимедийные продукты.</w:t>
      </w:r>
    </w:p>
    <w:p w:rsidR="00AC61C9" w:rsidRPr="006B6991" w:rsidRDefault="00AC61C9">
      <w:pPr>
        <w:spacing w:line="31" w:lineRule="exact"/>
        <w:rPr>
          <w:sz w:val="24"/>
          <w:szCs w:val="24"/>
        </w:rPr>
      </w:pPr>
    </w:p>
    <w:p w:rsidR="00AC61C9" w:rsidRPr="006B6991" w:rsidRDefault="00AC61C9">
      <w:pPr>
        <w:spacing w:line="356" w:lineRule="auto"/>
        <w:ind w:left="8" w:firstLine="708"/>
        <w:jc w:val="both"/>
        <w:rPr>
          <w:sz w:val="24"/>
          <w:szCs w:val="24"/>
        </w:rPr>
      </w:pPr>
      <w:r w:rsidRPr="006B6991">
        <w:rPr>
          <w:sz w:val="24"/>
          <w:szCs w:val="24"/>
        </w:rPr>
        <w:t>Требования к организации проектной деятельности, к содержанию и направленности проекта, а также критерии оценки проектной работы разработаны с учетом целей и задач проектной деятельности на данном этапе образования и в соответствии с особенностями образовательной организации.</w:t>
      </w:r>
    </w:p>
    <w:p w:rsidR="00AC61C9" w:rsidRPr="006B6991" w:rsidRDefault="00AC61C9">
      <w:pPr>
        <w:spacing w:line="9" w:lineRule="exact"/>
        <w:rPr>
          <w:sz w:val="24"/>
          <w:szCs w:val="24"/>
        </w:rPr>
      </w:pPr>
    </w:p>
    <w:p w:rsidR="00AC61C9" w:rsidRPr="006B6991" w:rsidRDefault="00AC61C9">
      <w:pPr>
        <w:ind w:left="708"/>
        <w:rPr>
          <w:sz w:val="24"/>
          <w:szCs w:val="24"/>
        </w:rPr>
      </w:pPr>
      <w:r w:rsidRPr="006B6991">
        <w:rPr>
          <w:sz w:val="24"/>
          <w:szCs w:val="24"/>
        </w:rPr>
        <w:t>Общим требованием ко всем работам является необходимость соблюдения норм</w:t>
      </w:r>
    </w:p>
    <w:p w:rsidR="00AC61C9" w:rsidRPr="006B6991" w:rsidRDefault="00AC61C9">
      <w:pPr>
        <w:spacing w:line="174" w:lineRule="exact"/>
        <w:rPr>
          <w:sz w:val="24"/>
          <w:szCs w:val="24"/>
        </w:rPr>
      </w:pPr>
    </w:p>
    <w:p w:rsidR="00AC61C9" w:rsidRPr="006B6991" w:rsidRDefault="00AC61C9" w:rsidP="001A5221">
      <w:pPr>
        <w:numPr>
          <w:ilvl w:val="0"/>
          <w:numId w:val="608"/>
        </w:numPr>
        <w:tabs>
          <w:tab w:val="left" w:pos="317"/>
        </w:tabs>
        <w:spacing w:line="354" w:lineRule="auto"/>
        <w:ind w:left="8" w:hanging="8"/>
        <w:jc w:val="both"/>
        <w:rPr>
          <w:sz w:val="24"/>
          <w:szCs w:val="24"/>
        </w:rPr>
      </w:pPr>
      <w:r w:rsidRPr="006B6991">
        <w:rPr>
          <w:sz w:val="24"/>
          <w:szCs w:val="24"/>
        </w:rPr>
        <w:t>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AC61C9" w:rsidRPr="006B6991" w:rsidRDefault="00AC61C9">
      <w:pPr>
        <w:spacing w:line="24" w:lineRule="exact"/>
        <w:rPr>
          <w:sz w:val="24"/>
          <w:szCs w:val="24"/>
        </w:rPr>
      </w:pPr>
    </w:p>
    <w:p w:rsidR="00AC61C9" w:rsidRPr="006B6991" w:rsidRDefault="00AC61C9">
      <w:pPr>
        <w:spacing w:line="349" w:lineRule="auto"/>
        <w:ind w:left="8" w:firstLine="708"/>
        <w:rPr>
          <w:sz w:val="24"/>
          <w:szCs w:val="24"/>
        </w:rPr>
      </w:pPr>
      <w:r w:rsidRPr="006B6991">
        <w:rPr>
          <w:sz w:val="24"/>
          <w:szCs w:val="24"/>
        </w:rPr>
        <w:t>Защита проекта осуществляется в процессе специально организованной деятельности комиссии образовательной организации или на школьной конференции.</w:t>
      </w:r>
    </w:p>
    <w:p w:rsidR="00AC61C9" w:rsidRPr="006B6991" w:rsidRDefault="00AC61C9">
      <w:pPr>
        <w:spacing w:line="28" w:lineRule="exact"/>
        <w:rPr>
          <w:sz w:val="24"/>
          <w:szCs w:val="24"/>
        </w:rPr>
      </w:pPr>
    </w:p>
    <w:p w:rsidR="00AC61C9" w:rsidRPr="006B6991" w:rsidRDefault="00AC61C9">
      <w:pPr>
        <w:spacing w:line="354" w:lineRule="auto"/>
        <w:ind w:left="8" w:firstLine="708"/>
        <w:jc w:val="both"/>
        <w:rPr>
          <w:sz w:val="24"/>
          <w:szCs w:val="24"/>
        </w:rPr>
      </w:pPr>
      <w:r w:rsidRPr="006B6991">
        <w:rPr>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AC61C9" w:rsidRPr="006B6991" w:rsidRDefault="00AC61C9">
      <w:pPr>
        <w:spacing w:line="200" w:lineRule="exact"/>
        <w:rPr>
          <w:sz w:val="24"/>
          <w:szCs w:val="24"/>
        </w:rPr>
      </w:pPr>
    </w:p>
    <w:p w:rsidR="00AC61C9" w:rsidRPr="006B6991" w:rsidRDefault="00AC61C9">
      <w:pPr>
        <w:spacing w:line="299" w:lineRule="exact"/>
        <w:rPr>
          <w:sz w:val="24"/>
          <w:szCs w:val="24"/>
        </w:rPr>
      </w:pPr>
    </w:p>
    <w:p w:rsidR="00AC61C9" w:rsidRPr="006B6991" w:rsidRDefault="00AC61C9">
      <w:pPr>
        <w:ind w:left="708"/>
        <w:rPr>
          <w:sz w:val="24"/>
          <w:szCs w:val="24"/>
        </w:rPr>
      </w:pPr>
      <w:r w:rsidRPr="006B6991">
        <w:rPr>
          <w:b/>
          <w:bCs/>
          <w:sz w:val="24"/>
          <w:szCs w:val="24"/>
        </w:rPr>
        <w:t>Особенности оценки предметных результатов</w:t>
      </w:r>
    </w:p>
    <w:p w:rsidR="00AC61C9" w:rsidRPr="006B6991" w:rsidRDefault="00AC61C9">
      <w:pPr>
        <w:spacing w:line="20" w:lineRule="exact"/>
        <w:rPr>
          <w:sz w:val="24"/>
          <w:szCs w:val="24"/>
        </w:rPr>
      </w:pPr>
    </w:p>
    <w:p w:rsidR="00AC61C9" w:rsidRPr="006B6991" w:rsidRDefault="00AC61C9">
      <w:pPr>
        <w:spacing w:line="240" w:lineRule="exact"/>
        <w:rPr>
          <w:sz w:val="24"/>
          <w:szCs w:val="24"/>
        </w:rPr>
      </w:pPr>
    </w:p>
    <w:p w:rsidR="00AC61C9" w:rsidRPr="006B6991" w:rsidRDefault="00AC61C9">
      <w:pPr>
        <w:spacing w:line="349" w:lineRule="auto"/>
        <w:ind w:left="8" w:firstLine="708"/>
        <w:jc w:val="both"/>
        <w:rPr>
          <w:sz w:val="24"/>
          <w:szCs w:val="24"/>
        </w:rPr>
      </w:pPr>
      <w:r w:rsidRPr="006B6991">
        <w:rPr>
          <w:sz w:val="24"/>
          <w:szCs w:val="24"/>
        </w:rPr>
        <w:t>Оценка предметных результатов представляет собой оценку достижения обучающимся планируемых результатов по отдельным предметам.</w:t>
      </w:r>
    </w:p>
    <w:p w:rsidR="00AC61C9" w:rsidRPr="006B6991" w:rsidRDefault="00AC61C9">
      <w:pPr>
        <w:spacing w:line="28" w:lineRule="exact"/>
        <w:rPr>
          <w:sz w:val="24"/>
          <w:szCs w:val="24"/>
        </w:rPr>
      </w:pPr>
    </w:p>
    <w:p w:rsidR="00AC61C9" w:rsidRPr="006B6991" w:rsidRDefault="00AC61C9">
      <w:pPr>
        <w:spacing w:line="349" w:lineRule="auto"/>
        <w:ind w:left="708"/>
        <w:rPr>
          <w:sz w:val="24"/>
          <w:szCs w:val="24"/>
        </w:rPr>
      </w:pPr>
      <w:r w:rsidRPr="006B6991">
        <w:rPr>
          <w:sz w:val="24"/>
          <w:szCs w:val="24"/>
        </w:rPr>
        <w:t>Формирование этих результатов обеспечивается каждым учебным предметом. Основным предметом оценки в соответствии с требованиями ФГОС ООО</w:t>
      </w:r>
    </w:p>
    <w:p w:rsidR="00AC61C9" w:rsidRPr="006B6991" w:rsidRDefault="00AC61C9">
      <w:pPr>
        <w:spacing w:line="31" w:lineRule="exact"/>
        <w:rPr>
          <w:sz w:val="24"/>
          <w:szCs w:val="24"/>
        </w:rPr>
      </w:pPr>
    </w:p>
    <w:p w:rsidR="00A14268" w:rsidRDefault="00AC61C9" w:rsidP="00A14268">
      <w:pPr>
        <w:spacing w:line="356" w:lineRule="auto"/>
        <w:ind w:left="8"/>
        <w:rPr>
          <w:sz w:val="24"/>
          <w:szCs w:val="24"/>
        </w:rPr>
      </w:pPr>
      <w:r w:rsidRPr="006B6991">
        <w:rPr>
          <w:sz w:val="24"/>
          <w:szCs w:val="24"/>
        </w:rPr>
        <w:lastRenderedPageBreak/>
        <w:t>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AC61C9" w:rsidRPr="006B6991" w:rsidRDefault="00AC61C9" w:rsidP="00A14268">
      <w:pPr>
        <w:spacing w:line="356" w:lineRule="auto"/>
        <w:ind w:left="8"/>
        <w:rPr>
          <w:sz w:val="24"/>
          <w:szCs w:val="24"/>
        </w:rPr>
      </w:pPr>
      <w:r w:rsidRPr="006B6991">
        <w:rPr>
          <w:sz w:val="24"/>
          <w:szCs w:val="24"/>
        </w:rPr>
        <w:t>Оценка предметных результатов ведется каждым учителем в ходе процедур текущей, тематической, промежуточной и итоговой оценки, а также администрацией МБОУ «Шумбутская СОШ» в ходе внутришкольного мониторинга.</w:t>
      </w:r>
    </w:p>
    <w:p w:rsidR="00AC61C9" w:rsidRPr="006B6991" w:rsidRDefault="00AC61C9">
      <w:pPr>
        <w:spacing w:line="21" w:lineRule="exact"/>
        <w:rPr>
          <w:sz w:val="24"/>
          <w:szCs w:val="24"/>
        </w:rPr>
      </w:pPr>
    </w:p>
    <w:p w:rsidR="00AC61C9" w:rsidRPr="006B6991" w:rsidRDefault="00AC61C9">
      <w:pPr>
        <w:spacing w:line="356" w:lineRule="auto"/>
        <w:ind w:firstLine="708"/>
        <w:jc w:val="both"/>
        <w:rPr>
          <w:sz w:val="24"/>
          <w:szCs w:val="24"/>
        </w:rPr>
      </w:pPr>
      <w:r w:rsidRPr="006B6991">
        <w:rPr>
          <w:sz w:val="24"/>
          <w:szCs w:val="24"/>
        </w:rPr>
        <w:t>Особенности оценки по отдельному предмету фиксируются в приложении к образовательной программе, которая расмотрена педагогическим советоми утверждена приказом директора МБОУ «Шумбутская СОШ» и доведена до сведения учащихся и их родителей (законных представителей). Описание включает:</w:t>
      </w:r>
    </w:p>
    <w:p w:rsidR="00AC61C9" w:rsidRPr="006B6991" w:rsidRDefault="00AC61C9">
      <w:pPr>
        <w:spacing w:line="6" w:lineRule="exact"/>
        <w:rPr>
          <w:sz w:val="24"/>
          <w:szCs w:val="24"/>
        </w:rPr>
      </w:pPr>
    </w:p>
    <w:p w:rsidR="00AC61C9" w:rsidRPr="006B6991" w:rsidRDefault="00AC61C9" w:rsidP="001A5221">
      <w:pPr>
        <w:numPr>
          <w:ilvl w:val="0"/>
          <w:numId w:val="609"/>
        </w:numPr>
        <w:tabs>
          <w:tab w:val="left" w:pos="1400"/>
        </w:tabs>
        <w:ind w:left="1400" w:hanging="700"/>
        <w:rPr>
          <w:rFonts w:ascii="Symbol" w:hAnsi="Symbol" w:cs="Symbol"/>
          <w:sz w:val="24"/>
          <w:szCs w:val="24"/>
        </w:rPr>
      </w:pPr>
      <w:r w:rsidRPr="006B6991">
        <w:rPr>
          <w:sz w:val="24"/>
          <w:szCs w:val="24"/>
        </w:rPr>
        <w:t>список  итоговых  планируемых  результатов  с  указанием  этапов  их</w:t>
      </w:r>
    </w:p>
    <w:p w:rsidR="00AC61C9" w:rsidRPr="006B6991" w:rsidRDefault="00AC61C9">
      <w:pPr>
        <w:spacing w:line="162"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формированияиспособовоценки(например,текущая/тематическая;</w:t>
      </w:r>
    </w:p>
    <w:p w:rsidR="00AC61C9" w:rsidRPr="006B6991" w:rsidRDefault="00AC61C9">
      <w:pPr>
        <w:spacing w:line="161" w:lineRule="exact"/>
        <w:rPr>
          <w:sz w:val="24"/>
          <w:szCs w:val="24"/>
        </w:rPr>
      </w:pPr>
    </w:p>
    <w:p w:rsidR="00AC61C9" w:rsidRPr="006B6991" w:rsidRDefault="00AC61C9">
      <w:pPr>
        <w:rPr>
          <w:sz w:val="24"/>
          <w:szCs w:val="24"/>
        </w:rPr>
      </w:pPr>
      <w:r w:rsidRPr="006B6991">
        <w:rPr>
          <w:sz w:val="24"/>
          <w:szCs w:val="24"/>
        </w:rPr>
        <w:t>устно/письменно/практика);</w:t>
      </w:r>
    </w:p>
    <w:p w:rsidR="00AC61C9" w:rsidRPr="006B6991" w:rsidRDefault="00AC61C9">
      <w:pPr>
        <w:spacing w:line="193" w:lineRule="exact"/>
        <w:rPr>
          <w:sz w:val="24"/>
          <w:szCs w:val="24"/>
        </w:rPr>
      </w:pPr>
    </w:p>
    <w:p w:rsidR="00AC61C9" w:rsidRPr="006B6991" w:rsidRDefault="00AC61C9" w:rsidP="001A5221">
      <w:pPr>
        <w:numPr>
          <w:ilvl w:val="0"/>
          <w:numId w:val="610"/>
        </w:numPr>
        <w:tabs>
          <w:tab w:val="left" w:pos="1416"/>
        </w:tabs>
        <w:spacing w:line="344" w:lineRule="auto"/>
        <w:ind w:firstLine="700"/>
        <w:jc w:val="both"/>
        <w:rPr>
          <w:rFonts w:ascii="Symbol" w:hAnsi="Symbol" w:cs="Symbol"/>
          <w:sz w:val="24"/>
          <w:szCs w:val="24"/>
        </w:rPr>
      </w:pPr>
      <w:r w:rsidRPr="006B6991">
        <w:rPr>
          <w:sz w:val="24"/>
          <w:szCs w:val="24"/>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610"/>
        </w:numPr>
        <w:tabs>
          <w:tab w:val="left" w:pos="1400"/>
        </w:tabs>
        <w:ind w:left="1400" w:hanging="700"/>
        <w:rPr>
          <w:rFonts w:ascii="Symbol" w:hAnsi="Symbol" w:cs="Symbol"/>
          <w:sz w:val="24"/>
          <w:szCs w:val="24"/>
        </w:rPr>
      </w:pPr>
      <w:r w:rsidRPr="006B6991">
        <w:rPr>
          <w:sz w:val="24"/>
          <w:szCs w:val="24"/>
        </w:rPr>
        <w:t>график контрольных мероприятий.</w:t>
      </w:r>
    </w:p>
    <w:p w:rsidR="00AC61C9" w:rsidRPr="006B6991" w:rsidRDefault="00AC61C9">
      <w:pPr>
        <w:spacing w:line="200" w:lineRule="exact"/>
        <w:rPr>
          <w:sz w:val="24"/>
          <w:szCs w:val="24"/>
        </w:rPr>
      </w:pPr>
    </w:p>
    <w:p w:rsidR="00AC61C9" w:rsidRPr="006B6991" w:rsidRDefault="00AC61C9">
      <w:pPr>
        <w:spacing w:line="250" w:lineRule="exact"/>
        <w:rPr>
          <w:sz w:val="24"/>
          <w:szCs w:val="24"/>
        </w:rPr>
      </w:pPr>
    </w:p>
    <w:p w:rsidR="00AC61C9" w:rsidRPr="006B6991" w:rsidRDefault="00AC61C9">
      <w:pPr>
        <w:ind w:left="700"/>
        <w:rPr>
          <w:sz w:val="24"/>
          <w:szCs w:val="24"/>
        </w:rPr>
      </w:pPr>
      <w:r w:rsidRPr="006B6991">
        <w:rPr>
          <w:b/>
          <w:bCs/>
          <w:sz w:val="24"/>
          <w:szCs w:val="24"/>
        </w:rPr>
        <w:t>1.3.3. Организация и содержание оценочных процедур</w:t>
      </w:r>
    </w:p>
    <w:p w:rsidR="00AC61C9" w:rsidRPr="006B6991" w:rsidRDefault="00AC61C9">
      <w:pPr>
        <w:spacing w:line="169" w:lineRule="exact"/>
        <w:rPr>
          <w:sz w:val="24"/>
          <w:szCs w:val="24"/>
        </w:rPr>
      </w:pPr>
    </w:p>
    <w:p w:rsidR="00AC61C9" w:rsidRPr="006B6991" w:rsidRDefault="00AC61C9">
      <w:pPr>
        <w:spacing w:line="359" w:lineRule="auto"/>
        <w:ind w:firstLine="708"/>
        <w:jc w:val="both"/>
        <w:rPr>
          <w:sz w:val="24"/>
          <w:szCs w:val="24"/>
        </w:rPr>
      </w:pPr>
      <w:r w:rsidRPr="006B6991">
        <w:rPr>
          <w:b/>
          <w:bCs/>
          <w:sz w:val="24"/>
          <w:szCs w:val="24"/>
        </w:rPr>
        <w:t xml:space="preserve">Стартовая диагностика </w:t>
      </w:r>
      <w:r w:rsidRPr="006B6991">
        <w:rPr>
          <w:sz w:val="24"/>
          <w:szCs w:val="24"/>
        </w:rPr>
        <w:t>представляет собой процедуру</w:t>
      </w:r>
      <w:r w:rsidRPr="006B6991">
        <w:rPr>
          <w:b/>
          <w:bCs/>
          <w:sz w:val="24"/>
          <w:szCs w:val="24"/>
        </w:rPr>
        <w:t xml:space="preserve"> оценки готовности к обучению </w:t>
      </w:r>
      <w:r w:rsidRPr="006B6991">
        <w:rPr>
          <w:sz w:val="24"/>
          <w:szCs w:val="24"/>
        </w:rPr>
        <w:t>на данном уровне образования.</w:t>
      </w:r>
      <w:r w:rsidRPr="006B6991">
        <w:rPr>
          <w:b/>
          <w:bCs/>
          <w:sz w:val="24"/>
          <w:szCs w:val="24"/>
        </w:rPr>
        <w:t xml:space="preserve"> </w:t>
      </w:r>
      <w:r w:rsidRPr="006B6991">
        <w:rPr>
          <w:sz w:val="24"/>
          <w:szCs w:val="24"/>
        </w:rPr>
        <w:t>Проводится администрацией МБОУ</w:t>
      </w:r>
      <w:r w:rsidRPr="006B6991">
        <w:rPr>
          <w:b/>
          <w:bCs/>
          <w:sz w:val="24"/>
          <w:szCs w:val="24"/>
        </w:rPr>
        <w:t xml:space="preserve"> </w:t>
      </w:r>
      <w:r w:rsidRPr="006B6991">
        <w:rPr>
          <w:sz w:val="24"/>
          <w:szCs w:val="24"/>
        </w:rPr>
        <w:t>«Шумбутская СОШ» в начале 5-го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6B6991">
        <w:rPr>
          <w:b/>
          <w:bCs/>
          <w:i/>
          <w:iCs/>
          <w:sz w:val="24"/>
          <w:szCs w:val="24"/>
        </w:rPr>
        <w:t>.</w:t>
      </w:r>
      <w:r w:rsidRPr="006B6991">
        <w:rPr>
          <w:sz w:val="24"/>
          <w:szCs w:val="24"/>
        </w:rPr>
        <w:t xml:space="preserve"> Стартовая диагностика м</w:t>
      </w:r>
      <w:r w:rsidRPr="006B6991">
        <w:rPr>
          <w:b/>
          <w:bCs/>
          <w:sz w:val="24"/>
          <w:szCs w:val="24"/>
        </w:rPr>
        <w:t>ожет</w:t>
      </w:r>
      <w:r w:rsidRPr="006B6991">
        <w:rPr>
          <w:sz w:val="24"/>
          <w:szCs w:val="24"/>
        </w:rPr>
        <w:t xml:space="preserve">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AC61C9" w:rsidRPr="006B6991" w:rsidRDefault="00AC61C9">
      <w:pPr>
        <w:spacing w:line="17" w:lineRule="exact"/>
        <w:rPr>
          <w:sz w:val="24"/>
          <w:szCs w:val="24"/>
        </w:rPr>
      </w:pPr>
    </w:p>
    <w:p w:rsidR="00AC61C9" w:rsidRPr="006B6991" w:rsidRDefault="00AC61C9" w:rsidP="00A14268">
      <w:pPr>
        <w:spacing w:line="354" w:lineRule="auto"/>
        <w:ind w:firstLine="708"/>
        <w:jc w:val="both"/>
        <w:rPr>
          <w:sz w:val="24"/>
          <w:szCs w:val="24"/>
        </w:rPr>
      </w:pPr>
      <w:r w:rsidRPr="006B6991">
        <w:rPr>
          <w:b/>
          <w:bCs/>
          <w:sz w:val="24"/>
          <w:szCs w:val="24"/>
        </w:rPr>
        <w:t xml:space="preserve">Текущая оценка </w:t>
      </w:r>
      <w:r w:rsidRPr="006B6991">
        <w:rPr>
          <w:sz w:val="24"/>
          <w:szCs w:val="24"/>
        </w:rPr>
        <w:t>представляет собой процедуру</w:t>
      </w:r>
      <w:r w:rsidRPr="006B6991">
        <w:rPr>
          <w:b/>
          <w:bCs/>
          <w:sz w:val="24"/>
          <w:szCs w:val="24"/>
        </w:rPr>
        <w:t xml:space="preserve"> оценки индивидуального продвижения </w:t>
      </w:r>
      <w:r w:rsidRPr="006B6991">
        <w:rPr>
          <w:sz w:val="24"/>
          <w:szCs w:val="24"/>
        </w:rPr>
        <w:t>в освоении программы учебного предмета.</w:t>
      </w:r>
      <w:r w:rsidRPr="006B6991">
        <w:rPr>
          <w:b/>
          <w:bCs/>
          <w:sz w:val="24"/>
          <w:szCs w:val="24"/>
        </w:rPr>
        <w:t xml:space="preserve"> </w:t>
      </w:r>
      <w:r w:rsidRPr="006B6991">
        <w:rPr>
          <w:sz w:val="24"/>
          <w:szCs w:val="24"/>
        </w:rPr>
        <w:t>Текущая оценка может быть</w:t>
      </w:r>
      <w:r w:rsidRPr="006B6991">
        <w:rPr>
          <w:b/>
          <w:bCs/>
          <w:sz w:val="24"/>
          <w:szCs w:val="24"/>
        </w:rPr>
        <w:t xml:space="preserve"> </w:t>
      </w:r>
      <w:r w:rsidRPr="006B6991">
        <w:rPr>
          <w:sz w:val="24"/>
          <w:szCs w:val="24"/>
        </w:rPr>
        <w:t>формирующей, т.е. поддерживающей и н</w:t>
      </w:r>
      <w:r w:rsidR="00A14268">
        <w:rPr>
          <w:sz w:val="24"/>
          <w:szCs w:val="24"/>
        </w:rPr>
        <w:t xml:space="preserve">аправляющей усилия учащегося, и </w:t>
      </w:r>
      <w:r w:rsidRPr="006B6991">
        <w:rPr>
          <w:sz w:val="24"/>
          <w:szCs w:val="24"/>
        </w:rPr>
        <w:t xml:space="preserve">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w:t>
      </w:r>
      <w:r w:rsidRPr="006B6991">
        <w:rPr>
          <w:sz w:val="24"/>
          <w:szCs w:val="24"/>
        </w:rPr>
        <w:lastRenderedPageBreak/>
        <w:t>взаимооценка, рефлексия, листы продвижения и др.) с учетом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Pr="006B6991">
        <w:rPr>
          <w:sz w:val="24"/>
          <w:szCs w:val="24"/>
          <w:vertAlign w:val="superscript"/>
        </w:rPr>
        <w:t>5</w:t>
      </w:r>
      <w:r w:rsidRPr="006B6991">
        <w:rPr>
          <w:sz w:val="24"/>
          <w:szCs w:val="24"/>
        </w:rPr>
        <w:t>.</w:t>
      </w:r>
    </w:p>
    <w:p w:rsidR="00AC61C9" w:rsidRPr="006B6991" w:rsidRDefault="00AC61C9">
      <w:pPr>
        <w:spacing w:line="8" w:lineRule="exact"/>
        <w:rPr>
          <w:sz w:val="24"/>
          <w:szCs w:val="24"/>
        </w:rPr>
      </w:pPr>
    </w:p>
    <w:p w:rsidR="00AC61C9" w:rsidRPr="006B6991" w:rsidRDefault="00AC61C9">
      <w:pPr>
        <w:spacing w:line="358" w:lineRule="auto"/>
        <w:ind w:firstLine="708"/>
        <w:jc w:val="both"/>
        <w:rPr>
          <w:sz w:val="24"/>
          <w:szCs w:val="24"/>
        </w:rPr>
      </w:pPr>
      <w:r w:rsidRPr="006B6991">
        <w:rPr>
          <w:b/>
          <w:bCs/>
          <w:sz w:val="24"/>
          <w:szCs w:val="24"/>
        </w:rPr>
        <w:t xml:space="preserve">Тематическая оценка </w:t>
      </w:r>
      <w:r w:rsidRPr="006B6991">
        <w:rPr>
          <w:sz w:val="24"/>
          <w:szCs w:val="24"/>
        </w:rPr>
        <w:t>представляет собой процедуру</w:t>
      </w:r>
      <w:r w:rsidRPr="006B6991">
        <w:rPr>
          <w:b/>
          <w:bCs/>
          <w:sz w:val="24"/>
          <w:szCs w:val="24"/>
        </w:rPr>
        <w:t xml:space="preserve"> оценки уровня достижения </w:t>
      </w:r>
      <w:r w:rsidRPr="006B6991">
        <w:rPr>
          <w:sz w:val="24"/>
          <w:szCs w:val="24"/>
        </w:rPr>
        <w:t>тематических планируемых результатов по предмету,</w:t>
      </w:r>
      <w:r w:rsidRPr="006B6991">
        <w:rPr>
          <w:b/>
          <w:bCs/>
          <w:sz w:val="24"/>
          <w:szCs w:val="24"/>
        </w:rPr>
        <w:t xml:space="preserve"> </w:t>
      </w:r>
      <w:r w:rsidRPr="006B6991">
        <w:rPr>
          <w:sz w:val="24"/>
          <w:szCs w:val="24"/>
        </w:rPr>
        <w:t>которые</w:t>
      </w:r>
      <w:r w:rsidRPr="006B6991">
        <w:rPr>
          <w:b/>
          <w:bCs/>
          <w:sz w:val="24"/>
          <w:szCs w:val="24"/>
        </w:rPr>
        <w:t xml:space="preserve"> </w:t>
      </w:r>
      <w:r w:rsidRPr="006B6991">
        <w:rPr>
          <w:sz w:val="24"/>
          <w:szCs w:val="24"/>
        </w:rPr>
        <w:t>фиксируются в учебных методических комплектах, рекомендованных Министерством образования и науки РФ. По предметам, вводимым МБОУ «Шумбутская СОШ»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AC61C9" w:rsidRPr="006B6991" w:rsidRDefault="00253546">
      <w:pPr>
        <w:spacing w:line="20" w:lineRule="exact"/>
        <w:rPr>
          <w:sz w:val="24"/>
          <w:szCs w:val="24"/>
        </w:rPr>
      </w:pPr>
      <w:r>
        <w:rPr>
          <w:noProof/>
          <w:sz w:val="24"/>
          <w:szCs w:val="24"/>
          <w:lang w:val="en-US" w:eastAsia="en-US"/>
        </w:rPr>
        <w:pict>
          <v:line id="Shape 19" o:spid="_x0000_s1039" style="position:absolute;z-index:251602432;visibility:visible;mso-wrap-distance-left:0;mso-wrap-distance-right:0" from="-.4pt,47.45pt" to="143.6pt,4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" o:allowincell="f" strokeweight=".25397mm"/>
        </w:pict>
      </w:r>
    </w:p>
    <w:p w:rsidR="00AC61C9" w:rsidRPr="006B6991" w:rsidRDefault="00AC61C9">
      <w:pPr>
        <w:spacing w:line="359" w:lineRule="exact"/>
        <w:rPr>
          <w:sz w:val="24"/>
          <w:szCs w:val="24"/>
        </w:rPr>
      </w:pPr>
    </w:p>
    <w:p w:rsidR="00AC61C9" w:rsidRPr="006B6991" w:rsidRDefault="00AC61C9">
      <w:pPr>
        <w:tabs>
          <w:tab w:val="left" w:pos="900"/>
          <w:tab w:val="left" w:pos="3020"/>
          <w:tab w:val="left" w:pos="4560"/>
          <w:tab w:val="left" w:pos="4960"/>
          <w:tab w:val="left" w:pos="5680"/>
          <w:tab w:val="left" w:pos="6720"/>
          <w:tab w:val="left" w:pos="7660"/>
          <w:tab w:val="left" w:pos="8720"/>
        </w:tabs>
        <w:ind w:left="700"/>
        <w:rPr>
          <w:sz w:val="24"/>
          <w:szCs w:val="24"/>
        </w:rPr>
      </w:pPr>
      <w:r w:rsidRPr="006B6991">
        <w:rPr>
          <w:sz w:val="24"/>
          <w:szCs w:val="24"/>
          <w:vertAlign w:val="superscript"/>
        </w:rPr>
        <w:t>5</w:t>
      </w:r>
      <w:r w:rsidRPr="006B6991">
        <w:rPr>
          <w:b/>
          <w:bCs/>
          <w:sz w:val="24"/>
          <w:szCs w:val="24"/>
        </w:rPr>
        <w:tab/>
        <w:t>Накопленная  оценка</w:t>
      </w:r>
      <w:r w:rsidRPr="006B6991">
        <w:rPr>
          <w:sz w:val="24"/>
          <w:szCs w:val="24"/>
        </w:rPr>
        <w:tab/>
        <w:t>рассматривается</w:t>
      </w:r>
      <w:r w:rsidRPr="006B6991">
        <w:rPr>
          <w:sz w:val="24"/>
          <w:szCs w:val="24"/>
        </w:rPr>
        <w:tab/>
        <w:t>как</w:t>
      </w:r>
      <w:r w:rsidRPr="006B6991">
        <w:rPr>
          <w:sz w:val="24"/>
          <w:szCs w:val="24"/>
        </w:rPr>
        <w:tab/>
      </w:r>
      <w:r w:rsidRPr="006B6991">
        <w:rPr>
          <w:b/>
          <w:bCs/>
          <w:sz w:val="24"/>
          <w:szCs w:val="24"/>
        </w:rPr>
        <w:t>способ</w:t>
      </w:r>
      <w:r w:rsidRPr="006B6991">
        <w:rPr>
          <w:b/>
          <w:bCs/>
          <w:sz w:val="24"/>
          <w:szCs w:val="24"/>
        </w:rPr>
        <w:tab/>
        <w:t>фиксации</w:t>
      </w:r>
      <w:r w:rsidRPr="006B6991">
        <w:rPr>
          <w:b/>
          <w:bCs/>
          <w:sz w:val="24"/>
          <w:szCs w:val="24"/>
        </w:rPr>
        <w:tab/>
        <w:t>освоения</w:t>
      </w:r>
      <w:r w:rsidRPr="006B6991">
        <w:rPr>
          <w:b/>
          <w:bCs/>
          <w:sz w:val="24"/>
          <w:szCs w:val="24"/>
        </w:rPr>
        <w:tab/>
        <w:t>учащимся</w:t>
      </w:r>
      <w:r w:rsidRPr="006B6991">
        <w:rPr>
          <w:b/>
          <w:bCs/>
          <w:sz w:val="24"/>
          <w:szCs w:val="24"/>
        </w:rPr>
        <w:tab/>
        <w:t>основных  умений</w:t>
      </w:r>
      <w:r w:rsidRPr="006B6991">
        <w:rPr>
          <w:sz w:val="24"/>
          <w:szCs w:val="24"/>
        </w:rPr>
        <w:t>,</w:t>
      </w:r>
    </w:p>
    <w:p w:rsidR="00AC61C9" w:rsidRPr="006B6991" w:rsidRDefault="00AC61C9">
      <w:pPr>
        <w:spacing w:line="237" w:lineRule="auto"/>
        <w:jc w:val="both"/>
        <w:rPr>
          <w:sz w:val="24"/>
          <w:szCs w:val="24"/>
        </w:rPr>
      </w:pPr>
      <w:r w:rsidRPr="006B6991">
        <w:rPr>
          <w:sz w:val="24"/>
          <w:szCs w:val="24"/>
        </w:rPr>
        <w:t>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отраженных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AC61C9" w:rsidRPr="006B6991" w:rsidRDefault="00AC61C9">
      <w:pPr>
        <w:spacing w:line="359" w:lineRule="auto"/>
        <w:ind w:firstLine="708"/>
        <w:jc w:val="both"/>
        <w:rPr>
          <w:sz w:val="24"/>
          <w:szCs w:val="24"/>
        </w:rPr>
      </w:pPr>
      <w:r w:rsidRPr="006B6991">
        <w:rPr>
          <w:b/>
          <w:bCs/>
          <w:sz w:val="24"/>
          <w:szCs w:val="24"/>
        </w:rPr>
        <w:t xml:space="preserve">Портфолио </w:t>
      </w:r>
      <w:r w:rsidRPr="006B6991">
        <w:rPr>
          <w:sz w:val="24"/>
          <w:szCs w:val="24"/>
        </w:rPr>
        <w:t>представляет собой процедуру</w:t>
      </w:r>
      <w:r w:rsidRPr="006B6991">
        <w:rPr>
          <w:b/>
          <w:bCs/>
          <w:sz w:val="24"/>
          <w:szCs w:val="24"/>
        </w:rPr>
        <w:t xml:space="preserve"> оценки динамики учебной и творческой активности </w:t>
      </w:r>
      <w:r w:rsidRPr="006B6991">
        <w:rPr>
          <w:sz w:val="24"/>
          <w:szCs w:val="24"/>
        </w:rPr>
        <w:t>учащегося,</w:t>
      </w:r>
      <w:r w:rsidRPr="006B6991">
        <w:rPr>
          <w:b/>
          <w:bCs/>
          <w:sz w:val="24"/>
          <w:szCs w:val="24"/>
        </w:rPr>
        <w:t xml:space="preserve"> </w:t>
      </w:r>
      <w:r w:rsidRPr="006B6991">
        <w:rPr>
          <w:sz w:val="24"/>
          <w:szCs w:val="24"/>
        </w:rPr>
        <w:t>направленности,</w:t>
      </w:r>
      <w:r w:rsidRPr="006B6991">
        <w:rPr>
          <w:b/>
          <w:bCs/>
          <w:sz w:val="24"/>
          <w:szCs w:val="24"/>
        </w:rPr>
        <w:t xml:space="preserve"> </w:t>
      </w:r>
      <w:r w:rsidRPr="006B6991">
        <w:rPr>
          <w:sz w:val="24"/>
          <w:szCs w:val="24"/>
        </w:rPr>
        <w:t>широты или избирательности</w:t>
      </w:r>
      <w:r w:rsidRPr="006B6991">
        <w:rPr>
          <w:b/>
          <w:bCs/>
          <w:sz w:val="24"/>
          <w:szCs w:val="24"/>
        </w:rPr>
        <w:t xml:space="preserve"> </w:t>
      </w:r>
      <w:r w:rsidRPr="006B6991">
        <w:rPr>
          <w:sz w:val="24"/>
          <w:szCs w:val="24"/>
        </w:rPr>
        <w:t xml:space="preserve">интересов, выраженности проявлений творческой инициативы, а также </w:t>
      </w:r>
      <w:r w:rsidRPr="006B6991">
        <w:rPr>
          <w:b/>
          <w:bCs/>
          <w:sz w:val="24"/>
          <w:szCs w:val="24"/>
        </w:rPr>
        <w:t>уровня</w:t>
      </w:r>
      <w:r w:rsidRPr="006B6991">
        <w:rPr>
          <w:sz w:val="24"/>
          <w:szCs w:val="24"/>
        </w:rPr>
        <w:t xml:space="preserve"> </w:t>
      </w:r>
      <w:r w:rsidRPr="006B6991">
        <w:rPr>
          <w:b/>
          <w:bCs/>
          <w:sz w:val="24"/>
          <w:szCs w:val="24"/>
        </w:rPr>
        <w:t>высших достижений</w:t>
      </w:r>
      <w:r w:rsidRPr="006B6991">
        <w:rPr>
          <w:sz w:val="24"/>
          <w:szCs w:val="24"/>
        </w:rPr>
        <w:t>,</w:t>
      </w:r>
      <w:r w:rsidRPr="006B6991">
        <w:rPr>
          <w:b/>
          <w:bCs/>
          <w:sz w:val="24"/>
          <w:szCs w:val="24"/>
        </w:rPr>
        <w:t xml:space="preserve"> </w:t>
      </w:r>
      <w:r w:rsidRPr="006B6991">
        <w:rPr>
          <w:sz w:val="24"/>
          <w:szCs w:val="24"/>
        </w:rPr>
        <w:t>демонстрируемых данным учащимся.</w:t>
      </w:r>
      <w:r w:rsidRPr="006B6991">
        <w:rPr>
          <w:b/>
          <w:bCs/>
          <w:sz w:val="24"/>
          <w:szCs w:val="24"/>
        </w:rPr>
        <w:t xml:space="preserve"> </w:t>
      </w:r>
      <w:r w:rsidRPr="006B6991">
        <w:rPr>
          <w:sz w:val="24"/>
          <w:szCs w:val="24"/>
        </w:rPr>
        <w:t>В портфолио включаются</w:t>
      </w:r>
      <w:r w:rsidRPr="006B6991">
        <w:rPr>
          <w:b/>
          <w:bCs/>
          <w:sz w:val="24"/>
          <w:szCs w:val="24"/>
        </w:rPr>
        <w:t xml:space="preserve"> </w:t>
      </w:r>
      <w:r w:rsidRPr="006B6991">
        <w:rPr>
          <w:sz w:val="24"/>
          <w:szCs w:val="24"/>
        </w:rPr>
        <w:t xml:space="preserve">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Результаты, представленные в портфолио, </w:t>
      </w:r>
      <w:r w:rsidRPr="006B6991">
        <w:rPr>
          <w:sz w:val="24"/>
          <w:szCs w:val="24"/>
        </w:rPr>
        <w:lastRenderedPageBreak/>
        <w:t>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AC61C9" w:rsidRPr="006B6991" w:rsidRDefault="00AC61C9">
      <w:pPr>
        <w:spacing w:line="7" w:lineRule="exact"/>
        <w:rPr>
          <w:sz w:val="24"/>
          <w:szCs w:val="24"/>
        </w:rPr>
      </w:pPr>
    </w:p>
    <w:p w:rsidR="00AC61C9" w:rsidRPr="006B6991" w:rsidRDefault="00AC61C9">
      <w:pPr>
        <w:ind w:left="700"/>
        <w:rPr>
          <w:sz w:val="24"/>
          <w:szCs w:val="24"/>
        </w:rPr>
      </w:pPr>
      <w:r w:rsidRPr="006B6991">
        <w:rPr>
          <w:b/>
          <w:bCs/>
          <w:sz w:val="24"/>
          <w:szCs w:val="24"/>
        </w:rPr>
        <w:t xml:space="preserve">Внутришкольный мониторинг </w:t>
      </w:r>
      <w:r w:rsidRPr="006B6991">
        <w:rPr>
          <w:sz w:val="24"/>
          <w:szCs w:val="24"/>
        </w:rPr>
        <w:t>представляет собой процедуры</w:t>
      </w:r>
      <w:r w:rsidRPr="006B6991">
        <w:rPr>
          <w:b/>
          <w:bCs/>
          <w:sz w:val="24"/>
          <w:szCs w:val="24"/>
        </w:rPr>
        <w:t>:</w:t>
      </w:r>
    </w:p>
    <w:p w:rsidR="00AC61C9" w:rsidRPr="006B6991" w:rsidRDefault="00AC61C9">
      <w:pPr>
        <w:spacing w:line="164" w:lineRule="exact"/>
        <w:rPr>
          <w:sz w:val="24"/>
          <w:szCs w:val="24"/>
        </w:rPr>
      </w:pPr>
    </w:p>
    <w:p w:rsidR="00AC61C9" w:rsidRPr="006B6991" w:rsidRDefault="00AC61C9">
      <w:pPr>
        <w:spacing w:line="286" w:lineRule="auto"/>
        <w:ind w:firstLine="708"/>
        <w:rPr>
          <w:sz w:val="24"/>
          <w:szCs w:val="24"/>
        </w:rPr>
      </w:pPr>
      <w:r w:rsidRPr="006B6991">
        <w:rPr>
          <w:rFonts w:ascii="Symbol" w:hAnsi="Symbol" w:cs="Symbol"/>
          <w:sz w:val="24"/>
          <w:szCs w:val="24"/>
        </w:rPr>
        <w:t></w:t>
      </w:r>
      <w:r w:rsidRPr="006B6991">
        <w:rPr>
          <w:b/>
          <w:bCs/>
          <w:sz w:val="24"/>
          <w:szCs w:val="24"/>
        </w:rPr>
        <w:t xml:space="preserve"> оценки уровня достижения предметных и метапредметных результатов</w:t>
      </w:r>
      <w:r w:rsidRPr="006B6991">
        <w:rPr>
          <w:sz w:val="24"/>
          <w:szCs w:val="24"/>
        </w:rPr>
        <w:t>;</w:t>
      </w:r>
    </w:p>
    <w:p w:rsidR="00AC61C9" w:rsidRPr="006B6991" w:rsidRDefault="00AC61C9" w:rsidP="001A5221">
      <w:pPr>
        <w:numPr>
          <w:ilvl w:val="0"/>
          <w:numId w:val="611"/>
        </w:numPr>
        <w:tabs>
          <w:tab w:val="left" w:pos="1400"/>
        </w:tabs>
        <w:ind w:left="1400" w:hanging="700"/>
        <w:rPr>
          <w:rFonts w:ascii="Symbol" w:hAnsi="Symbol" w:cs="Symbol"/>
          <w:sz w:val="24"/>
          <w:szCs w:val="24"/>
        </w:rPr>
      </w:pPr>
      <w:r w:rsidRPr="006B6991">
        <w:rPr>
          <w:b/>
          <w:bCs/>
          <w:sz w:val="24"/>
          <w:szCs w:val="24"/>
        </w:rPr>
        <w:t>оценки  уровня  достижения  той  части  личностных  результатов</w:t>
      </w:r>
      <w:r w:rsidRPr="006B6991">
        <w:rPr>
          <w:sz w:val="24"/>
          <w:szCs w:val="24"/>
        </w:rPr>
        <w:t>,</w:t>
      </w:r>
    </w:p>
    <w:p w:rsidR="00AC61C9" w:rsidRPr="006B6991" w:rsidRDefault="00AC61C9">
      <w:pPr>
        <w:spacing w:line="174" w:lineRule="exact"/>
        <w:rPr>
          <w:sz w:val="24"/>
          <w:szCs w:val="24"/>
        </w:rPr>
      </w:pPr>
    </w:p>
    <w:p w:rsidR="00AC61C9" w:rsidRPr="006B6991" w:rsidRDefault="00AC61C9">
      <w:pPr>
        <w:spacing w:line="355" w:lineRule="auto"/>
        <w:jc w:val="both"/>
        <w:rPr>
          <w:sz w:val="24"/>
          <w:szCs w:val="24"/>
        </w:rPr>
      </w:pPr>
      <w:r w:rsidRPr="006B6991">
        <w:rPr>
          <w:sz w:val="24"/>
          <w:szCs w:val="24"/>
        </w:rPr>
        <w:t>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AC61C9" w:rsidRPr="006B6991" w:rsidRDefault="00AC61C9">
      <w:pPr>
        <w:spacing w:line="11" w:lineRule="exact"/>
        <w:rPr>
          <w:sz w:val="24"/>
          <w:szCs w:val="24"/>
        </w:rPr>
      </w:pPr>
    </w:p>
    <w:p w:rsidR="00AC61C9" w:rsidRPr="006B6991" w:rsidRDefault="00AC61C9" w:rsidP="00A14268">
      <w:pPr>
        <w:spacing w:line="367" w:lineRule="auto"/>
        <w:ind w:firstLine="708"/>
        <w:jc w:val="both"/>
        <w:rPr>
          <w:sz w:val="24"/>
          <w:szCs w:val="24"/>
        </w:rPr>
      </w:pPr>
      <w:r w:rsidRPr="006B6991">
        <w:rPr>
          <w:rFonts w:ascii="Symbol" w:hAnsi="Symbol" w:cs="Symbol"/>
          <w:sz w:val="24"/>
          <w:szCs w:val="24"/>
        </w:rPr>
        <w:t></w:t>
      </w:r>
      <w:r w:rsidRPr="006B6991">
        <w:rPr>
          <w:b/>
          <w:bCs/>
          <w:sz w:val="24"/>
          <w:szCs w:val="24"/>
        </w:rPr>
        <w:t xml:space="preserve"> оценки уровня профессионального мастерства учителя</w:t>
      </w:r>
      <w:r w:rsidRPr="006B6991">
        <w:rPr>
          <w:b/>
          <w:bCs/>
          <w:i/>
          <w:iCs/>
          <w:sz w:val="24"/>
          <w:szCs w:val="24"/>
        </w:rPr>
        <w:t>,</w:t>
      </w:r>
      <w:r w:rsidRPr="006B6991">
        <w:rPr>
          <w:b/>
          <w:bCs/>
          <w:sz w:val="24"/>
          <w:szCs w:val="24"/>
        </w:rPr>
        <w:t xml:space="preserve"> </w:t>
      </w:r>
      <w:r w:rsidRPr="006B6991">
        <w:rPr>
          <w:sz w:val="24"/>
          <w:szCs w:val="24"/>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AC61C9" w:rsidRPr="006B6991" w:rsidRDefault="00AC61C9">
      <w:pPr>
        <w:spacing w:line="357" w:lineRule="auto"/>
        <w:ind w:firstLine="708"/>
        <w:jc w:val="both"/>
        <w:rPr>
          <w:sz w:val="24"/>
          <w:szCs w:val="24"/>
        </w:rPr>
      </w:pPr>
      <w:r w:rsidRPr="006B6991">
        <w:rPr>
          <w:sz w:val="24"/>
          <w:szCs w:val="24"/>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AC61C9" w:rsidRPr="006B6991" w:rsidRDefault="00AC61C9">
      <w:pPr>
        <w:spacing w:line="358" w:lineRule="auto"/>
        <w:ind w:firstLine="708"/>
        <w:jc w:val="both"/>
        <w:rPr>
          <w:sz w:val="24"/>
          <w:szCs w:val="24"/>
        </w:rPr>
      </w:pPr>
      <w:r w:rsidRPr="006B6991">
        <w:rPr>
          <w:b/>
          <w:bCs/>
          <w:sz w:val="24"/>
          <w:szCs w:val="24"/>
        </w:rPr>
        <w:t xml:space="preserve">Промежуточная аттестация </w:t>
      </w:r>
      <w:r w:rsidRPr="006B6991">
        <w:rPr>
          <w:sz w:val="24"/>
          <w:szCs w:val="24"/>
        </w:rPr>
        <w:t>представляет собой процедуру аттестации</w:t>
      </w:r>
      <w:r w:rsidRPr="006B6991">
        <w:rPr>
          <w:b/>
          <w:bCs/>
          <w:sz w:val="24"/>
          <w:szCs w:val="24"/>
        </w:rPr>
        <w:t xml:space="preserve"> </w:t>
      </w:r>
      <w:r w:rsidRPr="006B6991">
        <w:rPr>
          <w:sz w:val="24"/>
          <w:szCs w:val="24"/>
        </w:rPr>
        <w:t>обучающихся на уровне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AC61C9" w:rsidRPr="006B6991" w:rsidRDefault="00AC61C9">
      <w:pPr>
        <w:spacing w:line="18" w:lineRule="exact"/>
        <w:rPr>
          <w:sz w:val="24"/>
          <w:szCs w:val="24"/>
        </w:rPr>
      </w:pPr>
    </w:p>
    <w:p w:rsidR="00AC61C9" w:rsidRPr="006B6991" w:rsidRDefault="00AC61C9">
      <w:pPr>
        <w:spacing w:line="356" w:lineRule="auto"/>
        <w:ind w:firstLine="708"/>
        <w:jc w:val="both"/>
        <w:rPr>
          <w:sz w:val="24"/>
          <w:szCs w:val="24"/>
        </w:rPr>
      </w:pPr>
      <w:r w:rsidRPr="006B6991">
        <w:rPr>
          <w:sz w:val="24"/>
          <w:szCs w:val="24"/>
        </w:rP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В период введения ФГОС ООО в случае</w:t>
      </w:r>
    </w:p>
    <w:p w:rsidR="00AC61C9" w:rsidRPr="006B6991" w:rsidRDefault="00AC61C9">
      <w:pPr>
        <w:spacing w:line="22" w:lineRule="exact"/>
        <w:rPr>
          <w:sz w:val="24"/>
          <w:szCs w:val="24"/>
        </w:rPr>
      </w:pPr>
    </w:p>
    <w:p w:rsidR="00AC61C9" w:rsidRPr="006B6991" w:rsidRDefault="00AC61C9">
      <w:pPr>
        <w:spacing w:line="357" w:lineRule="auto"/>
        <w:jc w:val="both"/>
        <w:rPr>
          <w:sz w:val="24"/>
          <w:szCs w:val="24"/>
        </w:rPr>
      </w:pPr>
      <w:r w:rsidRPr="006B6991">
        <w:rPr>
          <w:sz w:val="24"/>
          <w:szCs w:val="24"/>
        </w:rPr>
        <w:t>использования стандартизированных измерительных материалов 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AC61C9" w:rsidRPr="006B6991" w:rsidRDefault="00AC61C9">
      <w:pPr>
        <w:spacing w:line="20" w:lineRule="exact"/>
        <w:rPr>
          <w:sz w:val="24"/>
          <w:szCs w:val="24"/>
        </w:rPr>
      </w:pPr>
    </w:p>
    <w:p w:rsidR="00AC61C9" w:rsidRPr="006B6991" w:rsidRDefault="00AC61C9">
      <w:pPr>
        <w:spacing w:line="354" w:lineRule="auto"/>
        <w:ind w:firstLine="708"/>
        <w:jc w:val="both"/>
        <w:rPr>
          <w:sz w:val="24"/>
          <w:szCs w:val="24"/>
        </w:rPr>
      </w:pPr>
      <w:r w:rsidRPr="006B6991">
        <w:rPr>
          <w:sz w:val="24"/>
          <w:szCs w:val="24"/>
        </w:rP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AC61C9" w:rsidRPr="006B6991" w:rsidRDefault="00AC61C9">
      <w:pPr>
        <w:spacing w:line="17" w:lineRule="exact"/>
        <w:rPr>
          <w:sz w:val="24"/>
          <w:szCs w:val="24"/>
        </w:rPr>
      </w:pPr>
    </w:p>
    <w:p w:rsidR="00AC61C9" w:rsidRPr="006B6991" w:rsidRDefault="00AC61C9">
      <w:pPr>
        <w:ind w:left="700"/>
        <w:rPr>
          <w:sz w:val="24"/>
          <w:szCs w:val="24"/>
        </w:rPr>
      </w:pPr>
      <w:r w:rsidRPr="006B6991">
        <w:rPr>
          <w:b/>
          <w:bCs/>
          <w:sz w:val="24"/>
          <w:szCs w:val="24"/>
        </w:rPr>
        <w:t>Государственная итоговая аттестация</w:t>
      </w:r>
    </w:p>
    <w:p w:rsidR="00AC61C9" w:rsidRPr="006B6991" w:rsidRDefault="00AC61C9">
      <w:pPr>
        <w:spacing w:line="169" w:lineRule="exact"/>
        <w:rPr>
          <w:sz w:val="24"/>
          <w:szCs w:val="24"/>
        </w:rPr>
      </w:pPr>
    </w:p>
    <w:p w:rsidR="00AC61C9" w:rsidRPr="006B6991" w:rsidRDefault="00AC61C9" w:rsidP="001A5221">
      <w:pPr>
        <w:numPr>
          <w:ilvl w:val="0"/>
          <w:numId w:val="612"/>
        </w:numPr>
        <w:tabs>
          <w:tab w:val="left" w:pos="1114"/>
        </w:tabs>
        <w:spacing w:line="357" w:lineRule="auto"/>
        <w:ind w:firstLine="700"/>
        <w:jc w:val="both"/>
        <w:rPr>
          <w:sz w:val="24"/>
          <w:szCs w:val="24"/>
        </w:rPr>
      </w:pPr>
      <w:r w:rsidRPr="006B6991">
        <w:rPr>
          <w:sz w:val="24"/>
          <w:szCs w:val="24"/>
        </w:rPr>
        <w:t xml:space="preserve">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w:t>
      </w:r>
      <w:r w:rsidRPr="006B6991">
        <w:rPr>
          <w:sz w:val="24"/>
          <w:szCs w:val="24"/>
        </w:rPr>
        <w:lastRenderedPageBreak/>
        <w:t>образования. Порядок проведения ГИА регламентируется Законом и иными нормативными актами.</w:t>
      </w:r>
    </w:p>
    <w:p w:rsidR="00AC61C9" w:rsidRPr="006B6991" w:rsidRDefault="00AC61C9">
      <w:pPr>
        <w:spacing w:line="20" w:lineRule="exact"/>
        <w:rPr>
          <w:sz w:val="24"/>
          <w:szCs w:val="24"/>
        </w:rPr>
      </w:pPr>
    </w:p>
    <w:p w:rsidR="00AC61C9" w:rsidRPr="006B6991" w:rsidRDefault="00AC61C9">
      <w:pPr>
        <w:spacing w:line="357" w:lineRule="auto"/>
        <w:ind w:firstLine="708"/>
        <w:jc w:val="both"/>
        <w:rPr>
          <w:sz w:val="24"/>
          <w:szCs w:val="24"/>
        </w:rPr>
      </w:pPr>
      <w:r w:rsidRPr="006B6991">
        <w:rPr>
          <w:sz w:val="24"/>
          <w:szCs w:val="24"/>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w:t>
      </w:r>
    </w:p>
    <w:p w:rsidR="00AC61C9" w:rsidRPr="006B6991" w:rsidRDefault="00AC61C9" w:rsidP="001A5221">
      <w:pPr>
        <w:numPr>
          <w:ilvl w:val="0"/>
          <w:numId w:val="613"/>
        </w:numPr>
        <w:tabs>
          <w:tab w:val="left" w:pos="278"/>
        </w:tabs>
        <w:spacing w:line="351" w:lineRule="auto"/>
        <w:ind w:left="8" w:hanging="8"/>
        <w:jc w:val="both"/>
        <w:rPr>
          <w:sz w:val="24"/>
          <w:szCs w:val="24"/>
        </w:rPr>
      </w:pPr>
      <w:r w:rsidRPr="006B6991">
        <w:rPr>
          <w:sz w:val="24"/>
          <w:szCs w:val="24"/>
        </w:rPr>
        <w:t>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w:t>
      </w:r>
    </w:p>
    <w:p w:rsidR="00AC61C9" w:rsidRPr="006B6991" w:rsidRDefault="00AC61C9">
      <w:pPr>
        <w:spacing w:line="12" w:lineRule="exact"/>
        <w:rPr>
          <w:sz w:val="24"/>
          <w:szCs w:val="24"/>
        </w:rPr>
      </w:pPr>
    </w:p>
    <w:p w:rsidR="00AC61C9" w:rsidRPr="006B6991" w:rsidRDefault="00AC61C9">
      <w:pPr>
        <w:ind w:left="8"/>
        <w:rPr>
          <w:sz w:val="24"/>
          <w:szCs w:val="24"/>
        </w:rPr>
      </w:pPr>
      <w:r w:rsidRPr="006B6991">
        <w:rPr>
          <w:sz w:val="24"/>
          <w:szCs w:val="24"/>
        </w:rPr>
        <w:t>– ГВЭ).</w:t>
      </w:r>
    </w:p>
    <w:p w:rsidR="00AC61C9" w:rsidRPr="006B6991" w:rsidRDefault="00AC61C9">
      <w:pPr>
        <w:spacing w:line="174" w:lineRule="exact"/>
        <w:rPr>
          <w:sz w:val="24"/>
          <w:szCs w:val="24"/>
        </w:rPr>
      </w:pPr>
    </w:p>
    <w:p w:rsidR="00AC61C9" w:rsidRPr="006B6991" w:rsidRDefault="00AC61C9">
      <w:pPr>
        <w:spacing w:line="358" w:lineRule="auto"/>
        <w:ind w:left="8" w:firstLine="708"/>
        <w:jc w:val="both"/>
        <w:rPr>
          <w:sz w:val="24"/>
          <w:szCs w:val="24"/>
        </w:rPr>
      </w:pPr>
      <w:r w:rsidRPr="006B6991">
        <w:rPr>
          <w:b/>
          <w:bCs/>
          <w:sz w:val="24"/>
          <w:szCs w:val="24"/>
        </w:rPr>
        <w:t xml:space="preserve">Итоговая оценка </w:t>
      </w:r>
      <w:r w:rsidRPr="006B6991">
        <w:rPr>
          <w:sz w:val="24"/>
          <w:szCs w:val="24"/>
        </w:rPr>
        <w:t>(итоговая аттестация)</w:t>
      </w:r>
      <w:r w:rsidRPr="006B6991">
        <w:rPr>
          <w:b/>
          <w:bCs/>
          <w:sz w:val="24"/>
          <w:szCs w:val="24"/>
        </w:rPr>
        <w:t xml:space="preserve"> </w:t>
      </w:r>
      <w:r w:rsidRPr="006B6991">
        <w:rPr>
          <w:sz w:val="24"/>
          <w:szCs w:val="24"/>
        </w:rPr>
        <w:t>по предмету складывается из</w:t>
      </w:r>
      <w:r w:rsidRPr="006B6991">
        <w:rPr>
          <w:b/>
          <w:bCs/>
          <w:sz w:val="24"/>
          <w:szCs w:val="24"/>
        </w:rPr>
        <w:t xml:space="preserve"> </w:t>
      </w:r>
      <w:r w:rsidRPr="006B6991">
        <w:rPr>
          <w:sz w:val="24"/>
          <w:szCs w:val="24"/>
        </w:rPr>
        <w:t xml:space="preserve">результатов внутренней и внешней оценки. К результатам </w:t>
      </w:r>
      <w:r w:rsidRPr="006B6991">
        <w:rPr>
          <w:b/>
          <w:bCs/>
          <w:sz w:val="24"/>
          <w:szCs w:val="24"/>
        </w:rPr>
        <w:t>внешней оценки</w:t>
      </w:r>
      <w:r w:rsidRPr="006B6991">
        <w:rPr>
          <w:sz w:val="24"/>
          <w:szCs w:val="24"/>
        </w:rPr>
        <w:t xml:space="preserve"> относятся результаты ГИА. К результатам </w:t>
      </w:r>
      <w:r w:rsidRPr="006B6991">
        <w:rPr>
          <w:b/>
          <w:bCs/>
          <w:sz w:val="24"/>
          <w:szCs w:val="24"/>
        </w:rPr>
        <w:t>внутренней оценки</w:t>
      </w:r>
      <w:r w:rsidRPr="006B6991">
        <w:rPr>
          <w:sz w:val="24"/>
          <w:szCs w:val="24"/>
        </w:rPr>
        <w:t xml:space="preserve"> относятся предметные результаты, зафиксированные в системе накопленной оценки и результаты выполнения итоговой работы по предмету</w:t>
      </w:r>
      <w:r w:rsidRPr="006B6991">
        <w:rPr>
          <w:i/>
          <w:iCs/>
          <w:sz w:val="24"/>
          <w:szCs w:val="24"/>
        </w:rPr>
        <w:t>.</w:t>
      </w:r>
      <w:r w:rsidRPr="006B6991">
        <w:rPr>
          <w:sz w:val="24"/>
          <w:szCs w:val="24"/>
        </w:rPr>
        <w:t xml:space="preserve"> 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w:t>
      </w:r>
    </w:p>
    <w:p w:rsidR="00AC61C9" w:rsidRPr="006B6991" w:rsidRDefault="00AC61C9">
      <w:pPr>
        <w:spacing w:line="25" w:lineRule="exact"/>
        <w:rPr>
          <w:sz w:val="24"/>
          <w:szCs w:val="24"/>
        </w:rPr>
      </w:pPr>
    </w:p>
    <w:p w:rsidR="00AC61C9" w:rsidRPr="006B6991" w:rsidRDefault="00AC61C9">
      <w:pPr>
        <w:spacing w:line="351" w:lineRule="auto"/>
        <w:ind w:left="8" w:firstLine="708"/>
        <w:jc w:val="both"/>
        <w:rPr>
          <w:sz w:val="24"/>
          <w:szCs w:val="24"/>
        </w:rPr>
      </w:pPr>
      <w:r w:rsidRPr="006B6991">
        <w:rPr>
          <w:sz w:val="24"/>
          <w:szCs w:val="24"/>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rsidR="00AC61C9" w:rsidRPr="006B6991" w:rsidRDefault="00AC61C9">
      <w:pPr>
        <w:spacing w:line="25" w:lineRule="exact"/>
        <w:rPr>
          <w:sz w:val="24"/>
          <w:szCs w:val="24"/>
        </w:rPr>
      </w:pPr>
    </w:p>
    <w:p w:rsidR="00AC61C9" w:rsidRPr="006B6991" w:rsidRDefault="00AC61C9">
      <w:pPr>
        <w:spacing w:line="354" w:lineRule="auto"/>
        <w:ind w:left="8" w:firstLine="708"/>
        <w:jc w:val="both"/>
        <w:rPr>
          <w:sz w:val="24"/>
          <w:szCs w:val="24"/>
        </w:rPr>
      </w:pPr>
      <w:r w:rsidRPr="006B6991">
        <w:rPr>
          <w:b/>
          <w:bCs/>
          <w:sz w:val="24"/>
          <w:szCs w:val="24"/>
        </w:rPr>
        <w:t xml:space="preserve">Итоговая оценка </w:t>
      </w:r>
      <w:r w:rsidRPr="006B6991">
        <w:rPr>
          <w:sz w:val="24"/>
          <w:szCs w:val="24"/>
        </w:rPr>
        <w:t>по междисциплинарным программам ставится на основе</w:t>
      </w:r>
      <w:r w:rsidRPr="006B6991">
        <w:rPr>
          <w:b/>
          <w:bCs/>
          <w:sz w:val="24"/>
          <w:szCs w:val="24"/>
        </w:rPr>
        <w:t xml:space="preserve"> </w:t>
      </w:r>
      <w:r w:rsidRPr="006B6991">
        <w:rPr>
          <w:sz w:val="24"/>
          <w:szCs w:val="24"/>
        </w:rPr>
        <w:t>результатов внутришкольного мониторинга и фиксируется в характеристике учащегося.</w:t>
      </w:r>
    </w:p>
    <w:p w:rsidR="00AC61C9" w:rsidRPr="006B6991" w:rsidRDefault="00AC61C9">
      <w:pPr>
        <w:spacing w:line="9" w:lineRule="exact"/>
        <w:rPr>
          <w:sz w:val="24"/>
          <w:szCs w:val="24"/>
        </w:rPr>
      </w:pPr>
    </w:p>
    <w:p w:rsidR="00AC61C9" w:rsidRPr="006B6991" w:rsidRDefault="00AC61C9">
      <w:pPr>
        <w:ind w:left="708"/>
        <w:rPr>
          <w:sz w:val="24"/>
          <w:szCs w:val="24"/>
        </w:rPr>
      </w:pPr>
      <w:r w:rsidRPr="006B6991">
        <w:rPr>
          <w:b/>
          <w:bCs/>
          <w:sz w:val="24"/>
          <w:szCs w:val="24"/>
        </w:rPr>
        <w:t xml:space="preserve">Характеристика </w:t>
      </w:r>
      <w:r w:rsidRPr="006B6991">
        <w:rPr>
          <w:sz w:val="24"/>
          <w:szCs w:val="24"/>
        </w:rPr>
        <w:t>готовится на основании:</w:t>
      </w:r>
    </w:p>
    <w:p w:rsidR="00AC61C9" w:rsidRPr="006B6991" w:rsidRDefault="00AC61C9">
      <w:pPr>
        <w:spacing w:line="196" w:lineRule="exact"/>
        <w:rPr>
          <w:sz w:val="24"/>
          <w:szCs w:val="24"/>
        </w:rPr>
      </w:pPr>
    </w:p>
    <w:p w:rsidR="00AC61C9" w:rsidRPr="006B6991" w:rsidRDefault="00AC61C9" w:rsidP="001A5221">
      <w:pPr>
        <w:numPr>
          <w:ilvl w:val="0"/>
          <w:numId w:val="614"/>
        </w:numPr>
        <w:tabs>
          <w:tab w:val="left" w:pos="1141"/>
        </w:tabs>
        <w:spacing w:line="333" w:lineRule="auto"/>
        <w:ind w:left="8" w:firstLine="700"/>
        <w:rPr>
          <w:rFonts w:ascii="Symbol" w:hAnsi="Symbol" w:cs="Symbol"/>
          <w:sz w:val="24"/>
          <w:szCs w:val="24"/>
        </w:rPr>
      </w:pPr>
      <w:r w:rsidRPr="006B6991">
        <w:rPr>
          <w:sz w:val="24"/>
          <w:szCs w:val="24"/>
        </w:rPr>
        <w:t>объективных показателей образовательных достижений обучающегося на уровне основного образования,</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614"/>
        </w:numPr>
        <w:tabs>
          <w:tab w:val="left" w:pos="1128"/>
        </w:tabs>
        <w:ind w:left="1128" w:hanging="420"/>
        <w:rPr>
          <w:rFonts w:ascii="Symbol" w:hAnsi="Symbol" w:cs="Symbol"/>
          <w:sz w:val="24"/>
          <w:szCs w:val="24"/>
        </w:rPr>
      </w:pPr>
      <w:r w:rsidRPr="006B6991">
        <w:rPr>
          <w:sz w:val="24"/>
          <w:szCs w:val="24"/>
        </w:rPr>
        <w:t>портфолио выпускника;</w:t>
      </w:r>
    </w:p>
    <w:p w:rsidR="00AC61C9" w:rsidRPr="006B6991" w:rsidRDefault="00AC61C9">
      <w:pPr>
        <w:spacing w:line="193" w:lineRule="exact"/>
        <w:rPr>
          <w:rFonts w:ascii="Symbol" w:hAnsi="Symbol" w:cs="Symbol"/>
          <w:sz w:val="24"/>
          <w:szCs w:val="24"/>
        </w:rPr>
      </w:pPr>
    </w:p>
    <w:p w:rsidR="00AC61C9" w:rsidRPr="006B6991" w:rsidRDefault="00AC61C9" w:rsidP="001A5221">
      <w:pPr>
        <w:numPr>
          <w:ilvl w:val="0"/>
          <w:numId w:val="614"/>
        </w:numPr>
        <w:tabs>
          <w:tab w:val="left" w:pos="1141"/>
        </w:tabs>
        <w:spacing w:line="335" w:lineRule="auto"/>
        <w:ind w:left="8" w:firstLine="700"/>
        <w:rPr>
          <w:rFonts w:ascii="Symbol" w:hAnsi="Symbol" w:cs="Symbol"/>
          <w:sz w:val="24"/>
          <w:szCs w:val="24"/>
        </w:rPr>
      </w:pPr>
      <w:r w:rsidRPr="006B6991">
        <w:rPr>
          <w:sz w:val="24"/>
          <w:szCs w:val="24"/>
        </w:rPr>
        <w:t>экспертных оценок классного руководителя и учителей, обучавших данного выпускника на уровне основного общего образования.</w:t>
      </w:r>
    </w:p>
    <w:p w:rsidR="00AC61C9" w:rsidRPr="006B6991" w:rsidRDefault="00AC61C9">
      <w:pPr>
        <w:spacing w:line="25" w:lineRule="exact"/>
        <w:rPr>
          <w:sz w:val="24"/>
          <w:szCs w:val="24"/>
        </w:rPr>
      </w:pPr>
    </w:p>
    <w:p w:rsidR="00AC61C9" w:rsidRPr="006B6991" w:rsidRDefault="00AC61C9">
      <w:pPr>
        <w:ind w:left="708"/>
        <w:rPr>
          <w:sz w:val="24"/>
          <w:szCs w:val="24"/>
        </w:rPr>
      </w:pPr>
      <w:r w:rsidRPr="006B6991">
        <w:rPr>
          <w:sz w:val="24"/>
          <w:szCs w:val="24"/>
        </w:rPr>
        <w:t>В характеристике выпускника:</w:t>
      </w:r>
    </w:p>
    <w:p w:rsidR="00AC61C9" w:rsidRPr="006B6991" w:rsidRDefault="00AC61C9">
      <w:pPr>
        <w:spacing w:line="159" w:lineRule="exact"/>
        <w:rPr>
          <w:sz w:val="24"/>
          <w:szCs w:val="24"/>
        </w:rPr>
      </w:pPr>
    </w:p>
    <w:p w:rsidR="00AC61C9" w:rsidRPr="006B6991" w:rsidRDefault="00AC61C9">
      <w:pPr>
        <w:spacing w:line="356" w:lineRule="auto"/>
        <w:ind w:left="8" w:firstLine="852"/>
        <w:jc w:val="both"/>
        <w:rPr>
          <w:sz w:val="24"/>
          <w:szCs w:val="24"/>
        </w:rPr>
      </w:pPr>
      <w:r w:rsidRPr="006B6991">
        <w:rPr>
          <w:rFonts w:ascii="Symbol" w:hAnsi="Symbol" w:cs="Symbol"/>
          <w:sz w:val="24"/>
          <w:szCs w:val="24"/>
        </w:rPr>
        <w:t></w:t>
      </w:r>
      <w:r w:rsidRPr="006B6991">
        <w:rPr>
          <w:sz w:val="24"/>
          <w:szCs w:val="24"/>
        </w:rPr>
        <w:t xml:space="preserve"> отмечаются образовательные достижения обучающегося по освоению личностных, метапредметных и предметных результатов;</w:t>
      </w:r>
    </w:p>
    <w:p w:rsidR="00AC61C9" w:rsidRPr="006B6991" w:rsidRDefault="00AC61C9">
      <w:pPr>
        <w:spacing w:line="1" w:lineRule="exact"/>
        <w:rPr>
          <w:sz w:val="24"/>
          <w:szCs w:val="24"/>
        </w:rPr>
      </w:pPr>
    </w:p>
    <w:p w:rsidR="00AC61C9" w:rsidRPr="006B6991" w:rsidRDefault="00AC61C9">
      <w:pPr>
        <w:spacing w:line="350" w:lineRule="auto"/>
        <w:ind w:left="8" w:firstLine="852"/>
        <w:jc w:val="both"/>
        <w:rPr>
          <w:sz w:val="24"/>
          <w:szCs w:val="24"/>
        </w:rPr>
      </w:pPr>
      <w:r w:rsidRPr="006B6991">
        <w:rPr>
          <w:rFonts w:ascii="Symbol" w:hAnsi="Symbol" w:cs="Symbol"/>
          <w:sz w:val="24"/>
          <w:szCs w:val="24"/>
        </w:rPr>
        <w:t></w:t>
      </w:r>
      <w:r w:rsidRPr="006B6991">
        <w:rPr>
          <w:sz w:val="24"/>
          <w:szCs w:val="24"/>
        </w:rPr>
        <w:t xml:space="preserve"> 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w:t>
      </w:r>
    </w:p>
    <w:p w:rsidR="00AC61C9" w:rsidRPr="006B6991" w:rsidRDefault="00AC61C9" w:rsidP="00150CB2">
      <w:pPr>
        <w:spacing w:line="351" w:lineRule="auto"/>
        <w:jc w:val="both"/>
        <w:rPr>
          <w:sz w:val="24"/>
          <w:szCs w:val="24"/>
        </w:rPr>
      </w:pPr>
      <w:r w:rsidRPr="006B6991">
        <w:rPr>
          <w:b/>
          <w:bCs/>
          <w:sz w:val="24"/>
          <w:szCs w:val="24"/>
        </w:rPr>
        <w:lastRenderedPageBreak/>
        <w:t>2. Содержательный раздел основной образовательной программы основного общего образования</w:t>
      </w:r>
    </w:p>
    <w:p w:rsidR="00AC61C9" w:rsidRPr="006B6991" w:rsidRDefault="00AC61C9">
      <w:pPr>
        <w:spacing w:line="26" w:lineRule="exact"/>
        <w:rPr>
          <w:sz w:val="24"/>
          <w:szCs w:val="24"/>
        </w:rPr>
      </w:pPr>
    </w:p>
    <w:p w:rsidR="00AC61C9" w:rsidRPr="006B6991" w:rsidRDefault="00AC61C9">
      <w:pPr>
        <w:spacing w:line="356" w:lineRule="auto"/>
        <w:ind w:left="8" w:firstLine="708"/>
        <w:jc w:val="both"/>
        <w:rPr>
          <w:sz w:val="24"/>
          <w:szCs w:val="24"/>
        </w:rPr>
      </w:pPr>
      <w:r w:rsidRPr="006B6991">
        <w:rPr>
          <w:b/>
          <w:bCs/>
          <w:sz w:val="24"/>
          <w:szCs w:val="24"/>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
    <w:p w:rsidR="00AC61C9" w:rsidRPr="006B6991" w:rsidRDefault="00AC61C9">
      <w:pPr>
        <w:spacing w:line="17" w:lineRule="exact"/>
        <w:rPr>
          <w:sz w:val="24"/>
          <w:szCs w:val="24"/>
        </w:rPr>
      </w:pPr>
    </w:p>
    <w:p w:rsidR="00AC61C9" w:rsidRPr="006B6991" w:rsidRDefault="00AC61C9">
      <w:pPr>
        <w:spacing w:line="353" w:lineRule="auto"/>
        <w:ind w:left="8" w:firstLine="708"/>
        <w:jc w:val="both"/>
        <w:rPr>
          <w:sz w:val="24"/>
          <w:szCs w:val="24"/>
        </w:rPr>
      </w:pPr>
      <w:r w:rsidRPr="006B6991">
        <w:rPr>
          <w:sz w:val="24"/>
          <w:szCs w:val="24"/>
        </w:rPr>
        <w:t>Структура настоящей программы развития универсальных учебных действий (УУД)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sidRPr="006B6991">
        <w:rPr>
          <w:color w:val="FF0000"/>
          <w:sz w:val="24"/>
          <w:szCs w:val="24"/>
          <w:vertAlign w:val="superscript"/>
        </w:rPr>
        <w:t>6</w:t>
      </w:r>
      <w:r w:rsidRPr="006B6991">
        <w:rPr>
          <w:color w:val="FF0000"/>
          <w:sz w:val="24"/>
          <w:szCs w:val="24"/>
        </w:rPr>
        <w:t>.</w:t>
      </w:r>
    </w:p>
    <w:p w:rsidR="00AC61C9" w:rsidRPr="006B6991" w:rsidRDefault="00AC61C9">
      <w:pPr>
        <w:spacing w:line="200" w:lineRule="exact"/>
        <w:rPr>
          <w:sz w:val="24"/>
          <w:szCs w:val="24"/>
        </w:rPr>
      </w:pPr>
    </w:p>
    <w:p w:rsidR="00AC61C9" w:rsidRPr="006B6991" w:rsidRDefault="00AC61C9">
      <w:pPr>
        <w:spacing w:line="223" w:lineRule="exact"/>
        <w:rPr>
          <w:sz w:val="24"/>
          <w:szCs w:val="24"/>
        </w:rPr>
      </w:pPr>
    </w:p>
    <w:p w:rsidR="00AC61C9" w:rsidRPr="006B6991" w:rsidRDefault="00AC61C9">
      <w:pPr>
        <w:ind w:left="908"/>
        <w:rPr>
          <w:sz w:val="24"/>
          <w:szCs w:val="24"/>
        </w:rPr>
      </w:pPr>
      <w:r w:rsidRPr="006B6991">
        <w:rPr>
          <w:b/>
          <w:bCs/>
          <w:sz w:val="24"/>
          <w:szCs w:val="24"/>
        </w:rPr>
        <w:t>2.1.1. Формы взаимодействия участников образовательного процесса при</w:t>
      </w:r>
    </w:p>
    <w:p w:rsidR="00AC61C9" w:rsidRPr="006B6991" w:rsidRDefault="00AC61C9">
      <w:pPr>
        <w:spacing w:line="161" w:lineRule="exact"/>
        <w:rPr>
          <w:sz w:val="24"/>
          <w:szCs w:val="24"/>
        </w:rPr>
      </w:pPr>
    </w:p>
    <w:p w:rsidR="00AC61C9" w:rsidRPr="006B6991" w:rsidRDefault="00AC61C9">
      <w:pPr>
        <w:ind w:left="168"/>
        <w:rPr>
          <w:sz w:val="24"/>
          <w:szCs w:val="24"/>
        </w:rPr>
      </w:pPr>
      <w:r w:rsidRPr="006B6991">
        <w:rPr>
          <w:b/>
          <w:bCs/>
          <w:sz w:val="24"/>
          <w:szCs w:val="24"/>
        </w:rPr>
        <w:t>создании и реализации программы развития универсальных учебных действий</w:t>
      </w:r>
    </w:p>
    <w:p w:rsidR="00AC61C9" w:rsidRPr="006B6991" w:rsidRDefault="00AC61C9">
      <w:pPr>
        <w:spacing w:line="172" w:lineRule="exact"/>
        <w:rPr>
          <w:sz w:val="24"/>
          <w:szCs w:val="24"/>
        </w:rPr>
      </w:pPr>
    </w:p>
    <w:p w:rsidR="00AC61C9" w:rsidRPr="006B6991" w:rsidRDefault="00AC61C9">
      <w:pPr>
        <w:spacing w:line="357" w:lineRule="auto"/>
        <w:ind w:left="8" w:firstLine="708"/>
        <w:jc w:val="both"/>
        <w:rPr>
          <w:sz w:val="24"/>
          <w:szCs w:val="24"/>
        </w:rPr>
      </w:pPr>
      <w:r w:rsidRPr="006B6991">
        <w:rPr>
          <w:sz w:val="24"/>
          <w:szCs w:val="24"/>
        </w:rPr>
        <w:t>C целью разработки и реализации программы развития УУД в МБОУ «Шумбутская СОШ» создана рабочая группа под руководством заместителя директора по учебно-воспитательной работе (УВР) или руководителя образовательной организации, или других представителей образовательной организации (учителей-предметников, психолога), осуществляющих деятельность в сфере формирования и реализации программы развития УУД.</w:t>
      </w:r>
    </w:p>
    <w:p w:rsidR="00AC61C9" w:rsidRPr="006B6991" w:rsidRDefault="00AC61C9">
      <w:pPr>
        <w:ind w:left="708"/>
        <w:rPr>
          <w:sz w:val="24"/>
          <w:szCs w:val="24"/>
        </w:rPr>
      </w:pPr>
      <w:r w:rsidRPr="006B6991">
        <w:rPr>
          <w:sz w:val="24"/>
          <w:szCs w:val="24"/>
        </w:rPr>
        <w:t>Направления деятельности рабочей группы включают:</w:t>
      </w:r>
    </w:p>
    <w:p w:rsidR="00AC61C9" w:rsidRPr="006B6991" w:rsidRDefault="00AC61C9">
      <w:pPr>
        <w:spacing w:line="163" w:lineRule="exact"/>
        <w:rPr>
          <w:sz w:val="24"/>
          <w:szCs w:val="24"/>
        </w:rPr>
      </w:pPr>
    </w:p>
    <w:p w:rsidR="00AC61C9" w:rsidRPr="006B6991" w:rsidRDefault="00AC61C9" w:rsidP="001A5221">
      <w:pPr>
        <w:numPr>
          <w:ilvl w:val="0"/>
          <w:numId w:val="615"/>
        </w:numPr>
        <w:tabs>
          <w:tab w:val="left" w:pos="988"/>
        </w:tabs>
        <w:ind w:left="988" w:hanging="280"/>
        <w:rPr>
          <w:rFonts w:ascii="Symbol" w:hAnsi="Symbol" w:cs="Symbol"/>
          <w:sz w:val="24"/>
          <w:szCs w:val="24"/>
        </w:rPr>
      </w:pPr>
      <w:r w:rsidRPr="006B6991">
        <w:rPr>
          <w:sz w:val="24"/>
          <w:szCs w:val="24"/>
        </w:rPr>
        <w:t>разработку планируемых образовательных метапредметных результатов как</w:t>
      </w:r>
    </w:p>
    <w:p w:rsidR="00AC61C9" w:rsidRPr="006B6991" w:rsidRDefault="00AC61C9">
      <w:pPr>
        <w:spacing w:line="160" w:lineRule="exact"/>
        <w:rPr>
          <w:sz w:val="24"/>
          <w:szCs w:val="24"/>
        </w:rPr>
      </w:pPr>
    </w:p>
    <w:p w:rsidR="00AC61C9" w:rsidRPr="006B6991" w:rsidRDefault="00AC61C9">
      <w:pPr>
        <w:tabs>
          <w:tab w:val="left" w:pos="588"/>
          <w:tab w:val="left" w:pos="1308"/>
          <w:tab w:val="left" w:pos="3147"/>
          <w:tab w:val="left" w:pos="4247"/>
          <w:tab w:val="left" w:pos="4827"/>
          <w:tab w:val="left" w:pos="5167"/>
          <w:tab w:val="left" w:pos="5767"/>
          <w:tab w:val="left" w:pos="6667"/>
          <w:tab w:val="left" w:pos="6987"/>
          <w:tab w:val="left" w:pos="8227"/>
        </w:tabs>
        <w:ind w:left="8"/>
        <w:rPr>
          <w:sz w:val="24"/>
          <w:szCs w:val="24"/>
        </w:rPr>
      </w:pPr>
      <w:r w:rsidRPr="006B6991">
        <w:rPr>
          <w:sz w:val="24"/>
          <w:szCs w:val="24"/>
        </w:rPr>
        <w:t>для</w:t>
      </w:r>
      <w:r w:rsidRPr="006B6991">
        <w:rPr>
          <w:sz w:val="24"/>
          <w:szCs w:val="24"/>
        </w:rPr>
        <w:tab/>
        <w:t>всех</w:t>
      </w:r>
      <w:r w:rsidRPr="006B6991">
        <w:rPr>
          <w:sz w:val="24"/>
          <w:szCs w:val="24"/>
        </w:rPr>
        <w:tab/>
        <w:t>обучающихся</w:t>
      </w:r>
      <w:r w:rsidRPr="006B6991">
        <w:rPr>
          <w:sz w:val="24"/>
          <w:szCs w:val="24"/>
        </w:rPr>
        <w:tab/>
        <w:t>уровня,</w:t>
      </w:r>
      <w:r w:rsidRPr="006B6991">
        <w:rPr>
          <w:sz w:val="24"/>
          <w:szCs w:val="24"/>
        </w:rPr>
        <w:tab/>
        <w:t>так</w:t>
      </w:r>
      <w:r w:rsidRPr="006B6991">
        <w:rPr>
          <w:sz w:val="24"/>
          <w:szCs w:val="24"/>
        </w:rPr>
        <w:tab/>
        <w:t>и</w:t>
      </w:r>
      <w:r w:rsidRPr="006B6991">
        <w:rPr>
          <w:sz w:val="24"/>
          <w:szCs w:val="24"/>
        </w:rPr>
        <w:tab/>
        <w:t>для</w:t>
      </w:r>
      <w:r w:rsidRPr="006B6991">
        <w:rPr>
          <w:sz w:val="24"/>
          <w:szCs w:val="24"/>
        </w:rPr>
        <w:tab/>
        <w:t>групп</w:t>
      </w:r>
      <w:r w:rsidRPr="006B6991">
        <w:rPr>
          <w:sz w:val="24"/>
          <w:szCs w:val="24"/>
        </w:rPr>
        <w:tab/>
        <w:t>с</w:t>
      </w:r>
      <w:r w:rsidRPr="006B6991">
        <w:rPr>
          <w:sz w:val="24"/>
          <w:szCs w:val="24"/>
        </w:rPr>
        <w:tab/>
        <w:t>особыми</w:t>
      </w:r>
      <w:r w:rsidRPr="006B6991">
        <w:rPr>
          <w:sz w:val="24"/>
          <w:szCs w:val="24"/>
        </w:rPr>
        <w:tab/>
        <w:t>образовательными</w:t>
      </w:r>
    </w:p>
    <w:p w:rsidR="00AC61C9" w:rsidRPr="006B6991" w:rsidRDefault="00253546">
      <w:pPr>
        <w:spacing w:line="20" w:lineRule="exact"/>
        <w:rPr>
          <w:sz w:val="24"/>
          <w:szCs w:val="24"/>
        </w:rPr>
      </w:pPr>
      <w:r>
        <w:rPr>
          <w:noProof/>
          <w:sz w:val="24"/>
          <w:szCs w:val="24"/>
          <w:lang w:val="en-US" w:eastAsia="en-US"/>
        </w:rPr>
        <w:pict>
          <v:line id="Shape 20" o:spid="_x0000_s1040" style="position:absolute;z-index:251603456;visibility:visible;mso-wrap-distance-left:0;mso-wrap-distance-right:0" from="0,30.7pt" to="2in,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" o:allowincell="f" strokeweight=".72pt"/>
        </w:pict>
      </w:r>
    </w:p>
    <w:p w:rsidR="00AC61C9" w:rsidRPr="006B6991" w:rsidRDefault="00AC61C9">
      <w:pPr>
        <w:spacing w:line="200" w:lineRule="exact"/>
        <w:rPr>
          <w:sz w:val="24"/>
          <w:szCs w:val="24"/>
        </w:rPr>
      </w:pPr>
    </w:p>
    <w:p w:rsidR="00AC61C9" w:rsidRPr="006B6991" w:rsidRDefault="00AC61C9">
      <w:pPr>
        <w:spacing w:line="200" w:lineRule="exact"/>
        <w:rPr>
          <w:sz w:val="24"/>
          <w:szCs w:val="24"/>
        </w:rPr>
      </w:pPr>
    </w:p>
    <w:p w:rsidR="00AC61C9" w:rsidRPr="006B6991" w:rsidRDefault="00AC61C9">
      <w:pPr>
        <w:spacing w:line="308" w:lineRule="exact"/>
        <w:rPr>
          <w:sz w:val="24"/>
          <w:szCs w:val="24"/>
        </w:rPr>
      </w:pPr>
    </w:p>
    <w:p w:rsidR="00AC61C9" w:rsidRPr="006B6991" w:rsidRDefault="00AC61C9" w:rsidP="001A5221">
      <w:pPr>
        <w:numPr>
          <w:ilvl w:val="0"/>
          <w:numId w:val="616"/>
        </w:numPr>
        <w:tabs>
          <w:tab w:val="left" w:pos="123"/>
        </w:tabs>
        <w:spacing w:line="203" w:lineRule="auto"/>
        <w:ind w:left="8" w:right="600" w:hanging="8"/>
        <w:rPr>
          <w:sz w:val="24"/>
          <w:szCs w:val="24"/>
          <w:vertAlign w:val="superscript"/>
        </w:rPr>
      </w:pPr>
      <w:r w:rsidRPr="006B6991">
        <w:rPr>
          <w:sz w:val="24"/>
          <w:szCs w:val="24"/>
        </w:rPr>
        <w:t>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p w:rsidR="00AC61C9" w:rsidRPr="006B6991" w:rsidRDefault="00AC61C9">
      <w:pPr>
        <w:spacing w:line="351" w:lineRule="auto"/>
        <w:rPr>
          <w:sz w:val="24"/>
          <w:szCs w:val="24"/>
        </w:rPr>
      </w:pPr>
      <w:r w:rsidRPr="006B6991">
        <w:rPr>
          <w:sz w:val="24"/>
          <w:szCs w:val="24"/>
        </w:rPr>
        <w:t>потребностями с учетом сформированного учебного плана и используемых в образовательной организации образовательных технологий и методов обучения;</w:t>
      </w:r>
    </w:p>
    <w:p w:rsidR="00AC61C9" w:rsidRPr="006B6991" w:rsidRDefault="00AC61C9">
      <w:pPr>
        <w:spacing w:line="26" w:lineRule="exact"/>
        <w:rPr>
          <w:sz w:val="24"/>
          <w:szCs w:val="24"/>
        </w:rPr>
      </w:pPr>
    </w:p>
    <w:p w:rsidR="00AC61C9" w:rsidRPr="006B6991" w:rsidRDefault="00AC61C9" w:rsidP="001A5221">
      <w:pPr>
        <w:numPr>
          <w:ilvl w:val="0"/>
          <w:numId w:val="617"/>
        </w:numPr>
        <w:tabs>
          <w:tab w:val="left" w:pos="994"/>
        </w:tabs>
        <w:spacing w:line="356" w:lineRule="auto"/>
        <w:ind w:firstLine="700"/>
        <w:jc w:val="both"/>
        <w:rPr>
          <w:rFonts w:ascii="Symbol" w:hAnsi="Symbol" w:cs="Symbol"/>
          <w:sz w:val="24"/>
          <w:szCs w:val="24"/>
        </w:rPr>
      </w:pPr>
      <w:r w:rsidRPr="006B6991">
        <w:rPr>
          <w:sz w:val="24"/>
          <w:szCs w:val="24"/>
        </w:rPr>
        <w:t>разработку основных подходов к обеспечению связи универсальных учебных действий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AC61C9" w:rsidRPr="006B6991" w:rsidRDefault="00AC61C9">
      <w:pPr>
        <w:spacing w:line="21" w:lineRule="exact"/>
        <w:rPr>
          <w:rFonts w:ascii="Symbol" w:hAnsi="Symbol" w:cs="Symbol"/>
          <w:sz w:val="24"/>
          <w:szCs w:val="24"/>
        </w:rPr>
      </w:pPr>
    </w:p>
    <w:p w:rsidR="00AC61C9" w:rsidRPr="006B6991" w:rsidRDefault="00AC61C9" w:rsidP="001A5221">
      <w:pPr>
        <w:numPr>
          <w:ilvl w:val="0"/>
          <w:numId w:val="617"/>
        </w:numPr>
        <w:tabs>
          <w:tab w:val="left" w:pos="994"/>
        </w:tabs>
        <w:spacing w:line="349" w:lineRule="auto"/>
        <w:ind w:firstLine="700"/>
        <w:rPr>
          <w:rFonts w:ascii="Symbol" w:hAnsi="Symbol" w:cs="Symbol"/>
          <w:sz w:val="24"/>
          <w:szCs w:val="24"/>
        </w:rPr>
      </w:pPr>
      <w:r w:rsidRPr="006B6991">
        <w:rPr>
          <w:sz w:val="24"/>
          <w:szCs w:val="24"/>
        </w:rPr>
        <w:lastRenderedPageBreak/>
        <w:t>разработку основных подходов к конструированию задач на применение универсальных учебных действий;</w:t>
      </w:r>
    </w:p>
    <w:p w:rsidR="00AC61C9" w:rsidRPr="006B6991" w:rsidRDefault="00AC61C9">
      <w:pPr>
        <w:spacing w:line="28" w:lineRule="exact"/>
        <w:rPr>
          <w:rFonts w:ascii="Symbol" w:hAnsi="Symbol" w:cs="Symbol"/>
          <w:sz w:val="24"/>
          <w:szCs w:val="24"/>
        </w:rPr>
      </w:pPr>
    </w:p>
    <w:p w:rsidR="00AC61C9" w:rsidRPr="006B6991" w:rsidRDefault="00AC61C9" w:rsidP="001A5221">
      <w:pPr>
        <w:numPr>
          <w:ilvl w:val="0"/>
          <w:numId w:val="617"/>
        </w:numPr>
        <w:tabs>
          <w:tab w:val="left" w:pos="994"/>
        </w:tabs>
        <w:spacing w:line="355" w:lineRule="auto"/>
        <w:ind w:firstLine="700"/>
        <w:jc w:val="both"/>
        <w:rPr>
          <w:rFonts w:ascii="Symbol" w:hAnsi="Symbol" w:cs="Symbol"/>
          <w:sz w:val="24"/>
          <w:szCs w:val="24"/>
        </w:rPr>
      </w:pPr>
      <w:r w:rsidRPr="006B6991">
        <w:rPr>
          <w:sz w:val="24"/>
          <w:szCs w:val="24"/>
        </w:rPr>
        <w:t>разработку основных подходов к 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w:t>
      </w:r>
    </w:p>
    <w:p w:rsidR="00AC61C9" w:rsidRPr="006B6991" w:rsidRDefault="00AC61C9">
      <w:pPr>
        <w:spacing w:line="8" w:lineRule="exact"/>
        <w:rPr>
          <w:sz w:val="24"/>
          <w:szCs w:val="24"/>
        </w:rPr>
      </w:pPr>
    </w:p>
    <w:p w:rsidR="00AC61C9" w:rsidRPr="006B6991" w:rsidRDefault="00AC61C9">
      <w:pPr>
        <w:rPr>
          <w:sz w:val="24"/>
          <w:szCs w:val="24"/>
        </w:rPr>
      </w:pPr>
      <w:r w:rsidRPr="006B6991">
        <w:rPr>
          <w:sz w:val="24"/>
          <w:szCs w:val="24"/>
        </w:rPr>
        <w:t>социальное, игровое, творческое направление проектов;</w:t>
      </w:r>
    </w:p>
    <w:p w:rsidR="00AC61C9" w:rsidRPr="006B6991" w:rsidRDefault="00AC61C9">
      <w:pPr>
        <w:spacing w:line="174" w:lineRule="exact"/>
        <w:rPr>
          <w:sz w:val="24"/>
          <w:szCs w:val="24"/>
        </w:rPr>
      </w:pPr>
    </w:p>
    <w:p w:rsidR="00AC61C9" w:rsidRPr="006B6991" w:rsidRDefault="00AC61C9" w:rsidP="001A5221">
      <w:pPr>
        <w:numPr>
          <w:ilvl w:val="0"/>
          <w:numId w:val="618"/>
        </w:numPr>
        <w:tabs>
          <w:tab w:val="left" w:pos="994"/>
        </w:tabs>
        <w:spacing w:line="351" w:lineRule="auto"/>
        <w:ind w:firstLine="700"/>
        <w:rPr>
          <w:rFonts w:ascii="Symbol" w:hAnsi="Symbol" w:cs="Symbol"/>
          <w:sz w:val="24"/>
          <w:szCs w:val="24"/>
        </w:rPr>
      </w:pPr>
      <w:r w:rsidRPr="006B6991">
        <w:rPr>
          <w:sz w:val="24"/>
          <w:szCs w:val="24"/>
        </w:rPr>
        <w:t>разработку основных подходов к организации учебной деятельности по формированию и развитию ИКТ-компетенций;</w:t>
      </w:r>
    </w:p>
    <w:p w:rsidR="00AC61C9" w:rsidRPr="006B6991" w:rsidRDefault="00AC61C9">
      <w:pPr>
        <w:spacing w:line="11" w:lineRule="exact"/>
        <w:rPr>
          <w:rFonts w:ascii="Symbol" w:hAnsi="Symbol" w:cs="Symbol"/>
          <w:sz w:val="24"/>
          <w:szCs w:val="24"/>
        </w:rPr>
      </w:pPr>
    </w:p>
    <w:p w:rsidR="00AC61C9" w:rsidRPr="006B6991" w:rsidRDefault="00AC61C9" w:rsidP="001A5221">
      <w:pPr>
        <w:numPr>
          <w:ilvl w:val="0"/>
          <w:numId w:val="618"/>
        </w:numPr>
        <w:tabs>
          <w:tab w:val="left" w:pos="980"/>
        </w:tabs>
        <w:ind w:left="980" w:hanging="280"/>
        <w:rPr>
          <w:rFonts w:ascii="Symbol" w:hAnsi="Symbol" w:cs="Symbol"/>
          <w:sz w:val="24"/>
          <w:szCs w:val="24"/>
        </w:rPr>
      </w:pPr>
      <w:r w:rsidRPr="006B6991">
        <w:rPr>
          <w:sz w:val="24"/>
          <w:szCs w:val="24"/>
        </w:rPr>
        <w:t>разработку  системы  мер  по  организации  взаимодействия  с  учебными,</w:t>
      </w:r>
    </w:p>
    <w:p w:rsidR="00AC61C9" w:rsidRPr="006B6991" w:rsidRDefault="00AC61C9">
      <w:pPr>
        <w:spacing w:line="174" w:lineRule="exact"/>
        <w:rPr>
          <w:sz w:val="24"/>
          <w:szCs w:val="24"/>
        </w:rPr>
      </w:pPr>
    </w:p>
    <w:p w:rsidR="00AC61C9" w:rsidRPr="006B6991" w:rsidRDefault="00AC61C9">
      <w:pPr>
        <w:spacing w:line="349" w:lineRule="auto"/>
        <w:rPr>
          <w:sz w:val="24"/>
          <w:szCs w:val="24"/>
        </w:rPr>
      </w:pPr>
      <w:r w:rsidRPr="006B6991">
        <w:rPr>
          <w:sz w:val="24"/>
          <w:szCs w:val="24"/>
        </w:rPr>
        <w:t>научными и социальными организациями, формы привлечения консультантов, экспертов и научных руководителей;</w:t>
      </w:r>
    </w:p>
    <w:p w:rsidR="00AC61C9" w:rsidRPr="006B6991" w:rsidRDefault="00AC61C9">
      <w:pPr>
        <w:spacing w:line="29" w:lineRule="exact"/>
        <w:rPr>
          <w:sz w:val="24"/>
          <w:szCs w:val="24"/>
        </w:rPr>
      </w:pPr>
    </w:p>
    <w:p w:rsidR="00AC61C9" w:rsidRPr="006B6991" w:rsidRDefault="00AC61C9" w:rsidP="001A5221">
      <w:pPr>
        <w:numPr>
          <w:ilvl w:val="0"/>
          <w:numId w:val="619"/>
        </w:numPr>
        <w:tabs>
          <w:tab w:val="left" w:pos="994"/>
        </w:tabs>
        <w:spacing w:line="355" w:lineRule="auto"/>
        <w:ind w:firstLine="700"/>
        <w:jc w:val="both"/>
        <w:rPr>
          <w:rFonts w:ascii="Symbol" w:hAnsi="Symbol" w:cs="Symbol"/>
          <w:sz w:val="24"/>
          <w:szCs w:val="24"/>
        </w:rPr>
      </w:pPr>
      <w:r w:rsidRPr="006B6991">
        <w:rPr>
          <w:sz w:val="24"/>
          <w:szCs w:val="24"/>
        </w:rPr>
        <w:t>разработку системы мер по обеспечению условий для развития универсальных учебных действий у обучающихся, в том числе информационно-методического обеспечения, подготовки кадров;</w:t>
      </w:r>
    </w:p>
    <w:p w:rsidR="00AC61C9" w:rsidRPr="006B6991" w:rsidRDefault="00AC61C9">
      <w:pPr>
        <w:spacing w:line="20" w:lineRule="exact"/>
        <w:rPr>
          <w:rFonts w:ascii="Symbol" w:hAnsi="Symbol" w:cs="Symbol"/>
          <w:sz w:val="24"/>
          <w:szCs w:val="24"/>
        </w:rPr>
      </w:pPr>
    </w:p>
    <w:p w:rsidR="00AC61C9" w:rsidRPr="006B6991" w:rsidRDefault="00AC61C9" w:rsidP="001A5221">
      <w:pPr>
        <w:numPr>
          <w:ilvl w:val="0"/>
          <w:numId w:val="619"/>
        </w:numPr>
        <w:tabs>
          <w:tab w:val="left" w:pos="994"/>
        </w:tabs>
        <w:spacing w:line="355" w:lineRule="auto"/>
        <w:ind w:firstLine="700"/>
        <w:jc w:val="both"/>
        <w:rPr>
          <w:rFonts w:ascii="Symbol" w:hAnsi="Symbol" w:cs="Symbol"/>
          <w:sz w:val="24"/>
          <w:szCs w:val="24"/>
        </w:rPr>
      </w:pPr>
      <w:r w:rsidRPr="006B6991">
        <w:rPr>
          <w:sz w:val="24"/>
          <w:szCs w:val="24"/>
        </w:rPr>
        <w:t>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AC61C9" w:rsidRPr="006B6991" w:rsidRDefault="00AC61C9">
      <w:pPr>
        <w:spacing w:line="20" w:lineRule="exact"/>
        <w:rPr>
          <w:rFonts w:ascii="Symbol" w:hAnsi="Symbol" w:cs="Symbol"/>
          <w:sz w:val="24"/>
          <w:szCs w:val="24"/>
        </w:rPr>
      </w:pPr>
    </w:p>
    <w:p w:rsidR="00AC61C9" w:rsidRPr="006B6991" w:rsidRDefault="00AC61C9" w:rsidP="001A5221">
      <w:pPr>
        <w:numPr>
          <w:ilvl w:val="0"/>
          <w:numId w:val="619"/>
        </w:numPr>
        <w:tabs>
          <w:tab w:val="left" w:pos="994"/>
        </w:tabs>
        <w:spacing w:line="349" w:lineRule="auto"/>
        <w:ind w:firstLine="700"/>
        <w:rPr>
          <w:rFonts w:ascii="Symbol" w:hAnsi="Symbol" w:cs="Symbol"/>
          <w:sz w:val="24"/>
          <w:szCs w:val="24"/>
        </w:rPr>
      </w:pPr>
      <w:r w:rsidRPr="006B6991">
        <w:rPr>
          <w:sz w:val="24"/>
          <w:szCs w:val="24"/>
        </w:rPr>
        <w:t>разработку методики и инструментария мониторинга успешности освоения и применения обучающимися универсальных учебных действий;</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619"/>
        </w:numPr>
        <w:tabs>
          <w:tab w:val="left" w:pos="994"/>
        </w:tabs>
        <w:spacing w:line="351" w:lineRule="auto"/>
        <w:ind w:firstLine="700"/>
        <w:rPr>
          <w:rFonts w:ascii="Symbol" w:hAnsi="Symbol" w:cs="Symbol"/>
          <w:sz w:val="24"/>
          <w:szCs w:val="24"/>
        </w:rPr>
      </w:pPr>
      <w:r w:rsidRPr="006B6991">
        <w:rPr>
          <w:sz w:val="24"/>
          <w:szCs w:val="24"/>
        </w:rPr>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rsidR="00AC61C9" w:rsidRPr="006B6991" w:rsidRDefault="00AC61C9">
      <w:pPr>
        <w:spacing w:line="25" w:lineRule="exact"/>
        <w:rPr>
          <w:rFonts w:ascii="Symbol" w:hAnsi="Symbol" w:cs="Symbol"/>
          <w:sz w:val="24"/>
          <w:szCs w:val="24"/>
        </w:rPr>
      </w:pPr>
    </w:p>
    <w:p w:rsidR="00AC61C9" w:rsidRPr="006B6991" w:rsidRDefault="00AC61C9" w:rsidP="001A5221">
      <w:pPr>
        <w:numPr>
          <w:ilvl w:val="0"/>
          <w:numId w:val="619"/>
        </w:numPr>
        <w:tabs>
          <w:tab w:val="left" w:pos="994"/>
        </w:tabs>
        <w:spacing w:line="349" w:lineRule="auto"/>
        <w:ind w:firstLine="700"/>
        <w:rPr>
          <w:rFonts w:ascii="Symbol" w:hAnsi="Symbol" w:cs="Symbol"/>
          <w:sz w:val="24"/>
          <w:szCs w:val="24"/>
        </w:rPr>
      </w:pPr>
      <w:r w:rsidRPr="006B6991">
        <w:rPr>
          <w:sz w:val="24"/>
          <w:szCs w:val="24"/>
        </w:rPr>
        <w:t>разработку рекомендаций педагогам по конструированию уроков и иных учебных занятий с учетом требований развития и применения УУД;</w:t>
      </w:r>
    </w:p>
    <w:p w:rsidR="00AC61C9" w:rsidRPr="006B6991" w:rsidRDefault="00AC61C9">
      <w:pPr>
        <w:spacing w:line="14" w:lineRule="exact"/>
        <w:rPr>
          <w:rFonts w:ascii="Symbol" w:hAnsi="Symbol" w:cs="Symbol"/>
          <w:sz w:val="24"/>
          <w:szCs w:val="24"/>
        </w:rPr>
      </w:pPr>
    </w:p>
    <w:p w:rsidR="00AC61C9" w:rsidRPr="006B6991" w:rsidRDefault="00AC61C9" w:rsidP="001A5221">
      <w:pPr>
        <w:numPr>
          <w:ilvl w:val="0"/>
          <w:numId w:val="619"/>
        </w:numPr>
        <w:tabs>
          <w:tab w:val="left" w:pos="980"/>
        </w:tabs>
        <w:ind w:left="980" w:hanging="280"/>
        <w:rPr>
          <w:rFonts w:ascii="Symbol" w:hAnsi="Symbol" w:cs="Symbol"/>
          <w:sz w:val="24"/>
          <w:szCs w:val="24"/>
        </w:rPr>
      </w:pPr>
      <w:r w:rsidRPr="006B6991">
        <w:rPr>
          <w:sz w:val="24"/>
          <w:szCs w:val="24"/>
        </w:rPr>
        <w:t>организацию и проведение серии семинаров с учителями, работающими на</w:t>
      </w:r>
    </w:p>
    <w:p w:rsidR="00AC61C9" w:rsidRPr="006B6991" w:rsidRDefault="00AC61C9">
      <w:pPr>
        <w:spacing w:line="208" w:lineRule="exact"/>
        <w:rPr>
          <w:sz w:val="24"/>
          <w:szCs w:val="24"/>
        </w:rPr>
      </w:pPr>
    </w:p>
    <w:p w:rsidR="00AC61C9" w:rsidRPr="006B6991" w:rsidRDefault="00AC61C9">
      <w:pPr>
        <w:spacing w:line="351" w:lineRule="auto"/>
        <w:rPr>
          <w:sz w:val="24"/>
          <w:szCs w:val="24"/>
        </w:rPr>
      </w:pPr>
      <w:r w:rsidRPr="006B6991">
        <w:rPr>
          <w:sz w:val="24"/>
          <w:szCs w:val="24"/>
        </w:rPr>
        <w:t>уровне начального общего образования в целях реализации принципа преемственности в плане развития УУД;</w:t>
      </w:r>
    </w:p>
    <w:p w:rsidR="00AC61C9" w:rsidRPr="006B6991" w:rsidRDefault="00AC61C9">
      <w:pPr>
        <w:spacing w:line="12" w:lineRule="exact"/>
        <w:rPr>
          <w:sz w:val="24"/>
          <w:szCs w:val="24"/>
        </w:rPr>
      </w:pPr>
    </w:p>
    <w:p w:rsidR="00AC61C9" w:rsidRPr="006B6991" w:rsidRDefault="00AC61C9" w:rsidP="001A5221">
      <w:pPr>
        <w:numPr>
          <w:ilvl w:val="0"/>
          <w:numId w:val="620"/>
        </w:numPr>
        <w:tabs>
          <w:tab w:val="left" w:pos="980"/>
        </w:tabs>
        <w:ind w:left="980" w:hanging="280"/>
        <w:rPr>
          <w:rFonts w:ascii="Symbol" w:hAnsi="Symbol" w:cs="Symbol"/>
          <w:sz w:val="24"/>
          <w:szCs w:val="24"/>
        </w:rPr>
      </w:pPr>
      <w:r w:rsidRPr="006B6991">
        <w:rPr>
          <w:sz w:val="24"/>
          <w:szCs w:val="24"/>
        </w:rPr>
        <w:t>организацию  и  проведение  систематических  консультаций  с  педагогами-</w:t>
      </w:r>
    </w:p>
    <w:p w:rsidR="00AC61C9" w:rsidRPr="006B6991" w:rsidRDefault="00AC61C9">
      <w:pPr>
        <w:spacing w:line="174" w:lineRule="exact"/>
        <w:rPr>
          <w:sz w:val="24"/>
          <w:szCs w:val="24"/>
        </w:rPr>
      </w:pPr>
    </w:p>
    <w:p w:rsidR="00AC61C9" w:rsidRPr="006B6991" w:rsidRDefault="00AC61C9">
      <w:pPr>
        <w:spacing w:line="349" w:lineRule="auto"/>
        <w:rPr>
          <w:sz w:val="24"/>
          <w:szCs w:val="24"/>
        </w:rPr>
      </w:pPr>
      <w:r w:rsidRPr="006B6991">
        <w:rPr>
          <w:sz w:val="24"/>
          <w:szCs w:val="24"/>
        </w:rPr>
        <w:t>предметниками по проблемам, связанным с развитием универсальных учебных действий в образовательном процессе;</w:t>
      </w:r>
    </w:p>
    <w:p w:rsidR="00AC61C9" w:rsidRPr="006B6991" w:rsidRDefault="00AC61C9">
      <w:pPr>
        <w:spacing w:line="17" w:lineRule="exact"/>
        <w:rPr>
          <w:sz w:val="24"/>
          <w:szCs w:val="24"/>
        </w:rPr>
      </w:pPr>
    </w:p>
    <w:p w:rsidR="00AC61C9" w:rsidRPr="006B6991" w:rsidRDefault="00AC61C9" w:rsidP="001A5221">
      <w:pPr>
        <w:numPr>
          <w:ilvl w:val="0"/>
          <w:numId w:val="621"/>
        </w:numPr>
        <w:tabs>
          <w:tab w:val="left" w:pos="980"/>
        </w:tabs>
        <w:ind w:left="980" w:hanging="280"/>
        <w:rPr>
          <w:rFonts w:ascii="Symbol" w:hAnsi="Symbol" w:cs="Symbol"/>
          <w:sz w:val="24"/>
          <w:szCs w:val="24"/>
        </w:rPr>
      </w:pPr>
      <w:r w:rsidRPr="006B6991">
        <w:rPr>
          <w:sz w:val="24"/>
          <w:szCs w:val="24"/>
        </w:rPr>
        <w:t>организацию   и   проведение   методических   семинаров   с   педагогами-</w:t>
      </w:r>
    </w:p>
    <w:p w:rsidR="00AC61C9" w:rsidRPr="006B6991" w:rsidRDefault="00AC61C9">
      <w:pPr>
        <w:spacing w:line="174" w:lineRule="exact"/>
        <w:rPr>
          <w:sz w:val="24"/>
          <w:szCs w:val="24"/>
        </w:rPr>
      </w:pPr>
    </w:p>
    <w:p w:rsidR="00AC61C9" w:rsidRPr="006B6991" w:rsidRDefault="00AC61C9">
      <w:pPr>
        <w:spacing w:line="354" w:lineRule="auto"/>
        <w:jc w:val="both"/>
        <w:rPr>
          <w:sz w:val="24"/>
          <w:szCs w:val="24"/>
        </w:rPr>
      </w:pPr>
      <w:r w:rsidRPr="006B6991">
        <w:rPr>
          <w:sz w:val="24"/>
          <w:szCs w:val="24"/>
        </w:rPr>
        <w:t>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уровня;</w:t>
      </w:r>
    </w:p>
    <w:p w:rsidR="00AC61C9" w:rsidRPr="006B6991" w:rsidRDefault="00AC61C9">
      <w:pPr>
        <w:spacing w:line="25" w:lineRule="exact"/>
        <w:rPr>
          <w:sz w:val="24"/>
          <w:szCs w:val="24"/>
        </w:rPr>
      </w:pPr>
    </w:p>
    <w:p w:rsidR="00AC61C9" w:rsidRPr="006B6991" w:rsidRDefault="00AC61C9" w:rsidP="001A5221">
      <w:pPr>
        <w:numPr>
          <w:ilvl w:val="0"/>
          <w:numId w:val="622"/>
        </w:numPr>
        <w:tabs>
          <w:tab w:val="left" w:pos="994"/>
        </w:tabs>
        <w:spacing w:line="349" w:lineRule="auto"/>
        <w:ind w:firstLine="700"/>
        <w:rPr>
          <w:rFonts w:ascii="Symbol" w:hAnsi="Symbol" w:cs="Symbol"/>
          <w:sz w:val="24"/>
          <w:szCs w:val="24"/>
        </w:rPr>
      </w:pPr>
      <w:r w:rsidRPr="006B6991">
        <w:rPr>
          <w:sz w:val="24"/>
          <w:szCs w:val="24"/>
        </w:rPr>
        <w:t>организацию разъяснительной/просветительской работы с родителями по проблемам развития УУД у учащихся уровня;</w:t>
      </w:r>
    </w:p>
    <w:p w:rsidR="00AC61C9" w:rsidRPr="006B6991" w:rsidRDefault="00AC61C9">
      <w:pPr>
        <w:spacing w:line="28" w:lineRule="exact"/>
        <w:rPr>
          <w:rFonts w:ascii="Symbol" w:hAnsi="Symbol" w:cs="Symbol"/>
          <w:sz w:val="24"/>
          <w:szCs w:val="24"/>
        </w:rPr>
      </w:pPr>
    </w:p>
    <w:p w:rsidR="00AC61C9" w:rsidRPr="006B6991" w:rsidRDefault="00AC61C9" w:rsidP="001A5221">
      <w:pPr>
        <w:numPr>
          <w:ilvl w:val="0"/>
          <w:numId w:val="622"/>
        </w:numPr>
        <w:tabs>
          <w:tab w:val="left" w:pos="994"/>
        </w:tabs>
        <w:spacing w:line="349" w:lineRule="auto"/>
        <w:ind w:firstLine="700"/>
        <w:rPr>
          <w:rFonts w:ascii="Symbol" w:hAnsi="Symbol" w:cs="Symbol"/>
          <w:sz w:val="24"/>
          <w:szCs w:val="24"/>
        </w:rPr>
      </w:pPr>
      <w:r w:rsidRPr="006B6991">
        <w:rPr>
          <w:sz w:val="24"/>
          <w:szCs w:val="24"/>
        </w:rPr>
        <w:lastRenderedPageBreak/>
        <w:t>организацию отражения результатов работы по формированию УУД учащихся на сайте образовательной организации.</w:t>
      </w:r>
    </w:p>
    <w:p w:rsidR="00AC61C9" w:rsidRPr="006B6991" w:rsidRDefault="00AC61C9">
      <w:pPr>
        <w:spacing w:line="31" w:lineRule="exact"/>
        <w:rPr>
          <w:sz w:val="24"/>
          <w:szCs w:val="24"/>
        </w:rPr>
      </w:pPr>
    </w:p>
    <w:p w:rsidR="00AC61C9" w:rsidRPr="006B6991" w:rsidRDefault="00AC61C9">
      <w:pPr>
        <w:spacing w:line="357" w:lineRule="auto"/>
        <w:ind w:firstLine="708"/>
        <w:jc w:val="both"/>
        <w:rPr>
          <w:sz w:val="24"/>
          <w:szCs w:val="24"/>
        </w:rPr>
      </w:pPr>
      <w:r w:rsidRPr="006B6991">
        <w:rPr>
          <w:sz w:val="24"/>
          <w:szCs w:val="24"/>
        </w:rPr>
        <w:t>Для подготовки содержания разделов программы по развитию УУД, определенных 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AC61C9" w:rsidRPr="006B6991" w:rsidRDefault="00AC61C9">
      <w:pPr>
        <w:spacing w:line="20" w:lineRule="exact"/>
        <w:rPr>
          <w:sz w:val="24"/>
          <w:szCs w:val="24"/>
        </w:rPr>
      </w:pPr>
    </w:p>
    <w:p w:rsidR="00AC61C9" w:rsidRPr="006B6991" w:rsidRDefault="00AC61C9">
      <w:pPr>
        <w:spacing w:line="349" w:lineRule="auto"/>
        <w:ind w:firstLine="708"/>
        <w:jc w:val="both"/>
        <w:rPr>
          <w:sz w:val="24"/>
          <w:szCs w:val="24"/>
        </w:rPr>
      </w:pPr>
      <w:r w:rsidRPr="006B6991">
        <w:rPr>
          <w:sz w:val="24"/>
          <w:szCs w:val="24"/>
        </w:rPr>
        <w:t>На подготовительном этапе команда образовательной организации проводит следующие аналитические работы:</w:t>
      </w:r>
    </w:p>
    <w:p w:rsidR="00AC61C9" w:rsidRPr="006B6991" w:rsidRDefault="00AC61C9">
      <w:pPr>
        <w:spacing w:line="28" w:lineRule="exact"/>
        <w:rPr>
          <w:sz w:val="24"/>
          <w:szCs w:val="24"/>
        </w:rPr>
      </w:pPr>
    </w:p>
    <w:p w:rsidR="00AC61C9" w:rsidRPr="006B6991" w:rsidRDefault="00AC61C9" w:rsidP="001A5221">
      <w:pPr>
        <w:numPr>
          <w:ilvl w:val="0"/>
          <w:numId w:val="623"/>
        </w:numPr>
        <w:tabs>
          <w:tab w:val="left" w:pos="994"/>
        </w:tabs>
        <w:spacing w:line="349" w:lineRule="auto"/>
        <w:ind w:firstLine="700"/>
        <w:rPr>
          <w:rFonts w:ascii="Symbol" w:hAnsi="Symbol" w:cs="Symbol"/>
          <w:sz w:val="24"/>
          <w:szCs w:val="24"/>
        </w:rPr>
      </w:pPr>
      <w:r w:rsidRPr="006B6991">
        <w:rPr>
          <w:sz w:val="24"/>
          <w:szCs w:val="24"/>
        </w:rPr>
        <w:t>анализировать какая образовательная предметность может быть положена в основу работы по развитию УУД (ряд дисциплин, междисциплинарный материал);</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623"/>
        </w:numPr>
        <w:tabs>
          <w:tab w:val="left" w:pos="994"/>
        </w:tabs>
        <w:spacing w:line="354" w:lineRule="auto"/>
        <w:ind w:firstLine="700"/>
        <w:jc w:val="both"/>
        <w:rPr>
          <w:rFonts w:ascii="Symbol" w:hAnsi="Symbol" w:cs="Symbol"/>
          <w:sz w:val="24"/>
          <w:szCs w:val="24"/>
        </w:rPr>
      </w:pPr>
      <w:r w:rsidRPr="006B6991">
        <w:rPr>
          <w:sz w:val="24"/>
          <w:szCs w:val="24"/>
        </w:rP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AC61C9" w:rsidRPr="006B6991" w:rsidRDefault="00AC61C9">
      <w:pPr>
        <w:spacing w:line="23" w:lineRule="exact"/>
        <w:rPr>
          <w:rFonts w:ascii="Symbol" w:hAnsi="Symbol" w:cs="Symbol"/>
          <w:sz w:val="24"/>
          <w:szCs w:val="24"/>
        </w:rPr>
      </w:pPr>
    </w:p>
    <w:p w:rsidR="00AC61C9" w:rsidRPr="006B6991" w:rsidRDefault="00AC61C9" w:rsidP="001A5221">
      <w:pPr>
        <w:numPr>
          <w:ilvl w:val="0"/>
          <w:numId w:val="623"/>
        </w:numPr>
        <w:tabs>
          <w:tab w:val="left" w:pos="994"/>
        </w:tabs>
        <w:spacing w:line="355" w:lineRule="auto"/>
        <w:ind w:firstLine="700"/>
        <w:jc w:val="both"/>
        <w:rPr>
          <w:rFonts w:ascii="Symbol" w:hAnsi="Symbol" w:cs="Symbol"/>
          <w:sz w:val="24"/>
          <w:szCs w:val="24"/>
        </w:rPr>
      </w:pPr>
      <w:r w:rsidRPr="006B6991">
        <w:rPr>
          <w:sz w:val="24"/>
          <w:szCs w:val="24"/>
        </w:rPr>
        <w:t>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p w:rsidR="00AC61C9" w:rsidRPr="006B6991" w:rsidRDefault="00AC61C9">
      <w:pPr>
        <w:spacing w:line="7" w:lineRule="exact"/>
        <w:rPr>
          <w:rFonts w:ascii="Symbol" w:hAnsi="Symbol" w:cs="Symbol"/>
          <w:sz w:val="24"/>
          <w:szCs w:val="24"/>
        </w:rPr>
      </w:pPr>
    </w:p>
    <w:p w:rsidR="00AC61C9" w:rsidRPr="006B6991" w:rsidRDefault="00AC61C9" w:rsidP="001A5221">
      <w:pPr>
        <w:numPr>
          <w:ilvl w:val="0"/>
          <w:numId w:val="623"/>
        </w:numPr>
        <w:tabs>
          <w:tab w:val="left" w:pos="980"/>
        </w:tabs>
        <w:ind w:left="980" w:hanging="280"/>
        <w:rPr>
          <w:rFonts w:ascii="Symbol" w:hAnsi="Symbol" w:cs="Symbol"/>
          <w:sz w:val="24"/>
          <w:szCs w:val="24"/>
        </w:rPr>
      </w:pPr>
      <w:r w:rsidRPr="006B6991">
        <w:rPr>
          <w:sz w:val="24"/>
          <w:szCs w:val="24"/>
        </w:rPr>
        <w:t>анализировать результаты учащихся по линии развития УУД на предыдущем</w:t>
      </w:r>
    </w:p>
    <w:p w:rsidR="00AC61C9" w:rsidRPr="006B6991" w:rsidRDefault="00AC61C9">
      <w:pPr>
        <w:spacing w:line="160" w:lineRule="exact"/>
        <w:rPr>
          <w:rFonts w:ascii="Symbol" w:hAnsi="Symbol" w:cs="Symbol"/>
          <w:sz w:val="24"/>
          <w:szCs w:val="24"/>
        </w:rPr>
      </w:pPr>
    </w:p>
    <w:p w:rsidR="00AC61C9" w:rsidRPr="006B6991" w:rsidRDefault="00AC61C9">
      <w:pPr>
        <w:rPr>
          <w:rFonts w:ascii="Symbol" w:hAnsi="Symbol" w:cs="Symbol"/>
          <w:sz w:val="24"/>
          <w:szCs w:val="24"/>
        </w:rPr>
      </w:pPr>
      <w:r w:rsidRPr="006B6991">
        <w:rPr>
          <w:sz w:val="24"/>
          <w:szCs w:val="24"/>
        </w:rPr>
        <w:t>уровне;</w:t>
      </w:r>
    </w:p>
    <w:p w:rsidR="00AC61C9" w:rsidRPr="006B6991" w:rsidRDefault="00AC61C9" w:rsidP="001A5221">
      <w:pPr>
        <w:numPr>
          <w:ilvl w:val="1"/>
          <w:numId w:val="624"/>
        </w:numPr>
        <w:tabs>
          <w:tab w:val="left" w:pos="988"/>
        </w:tabs>
        <w:ind w:left="988" w:hanging="280"/>
        <w:rPr>
          <w:rFonts w:ascii="Symbol" w:hAnsi="Symbol" w:cs="Symbol"/>
          <w:sz w:val="24"/>
          <w:szCs w:val="24"/>
        </w:rPr>
      </w:pPr>
      <w:r w:rsidRPr="006B6991">
        <w:rPr>
          <w:sz w:val="24"/>
          <w:szCs w:val="24"/>
        </w:rPr>
        <w:t>анализировать и обсуждать опыт применения успешных практик, в том числе</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624"/>
        </w:numPr>
        <w:tabs>
          <w:tab w:val="left" w:pos="188"/>
        </w:tabs>
        <w:ind w:left="188" w:hanging="188"/>
        <w:rPr>
          <w:sz w:val="24"/>
          <w:szCs w:val="24"/>
        </w:rPr>
      </w:pPr>
      <w:r w:rsidRPr="006B6991">
        <w:rPr>
          <w:sz w:val="24"/>
          <w:szCs w:val="24"/>
        </w:rPr>
        <w:t>использованием информационных ресурсов образовательной организации.</w:t>
      </w:r>
    </w:p>
    <w:p w:rsidR="00AC61C9" w:rsidRPr="006B6991" w:rsidRDefault="00AC61C9">
      <w:pPr>
        <w:spacing w:line="174" w:lineRule="exact"/>
        <w:rPr>
          <w:sz w:val="24"/>
          <w:szCs w:val="24"/>
        </w:rPr>
      </w:pPr>
    </w:p>
    <w:p w:rsidR="00AC61C9" w:rsidRPr="006B6991" w:rsidRDefault="00AC61C9">
      <w:pPr>
        <w:spacing w:line="357" w:lineRule="auto"/>
        <w:ind w:left="8" w:firstLine="708"/>
        <w:jc w:val="both"/>
        <w:rPr>
          <w:sz w:val="24"/>
          <w:szCs w:val="24"/>
        </w:rPr>
      </w:pPr>
      <w:r w:rsidRPr="006B6991">
        <w:rPr>
          <w:sz w:val="24"/>
          <w:szCs w:val="24"/>
        </w:rPr>
        <w:t>На основном этапе проводится работа по разработке общей стратегии развития УУД, организации и механизма реализации задач программы, раскрываются направления и ожидаемые результаты работы развития УУД, описаны специальные требования к условиям реализации программы развития УУД. Особенности содержания индивидуально ориентированной работы представлены в рабочих программах педагогов.</w:t>
      </w:r>
    </w:p>
    <w:p w:rsidR="00AC61C9" w:rsidRPr="006B6991" w:rsidRDefault="00AC61C9">
      <w:pPr>
        <w:spacing w:line="23" w:lineRule="exact"/>
        <w:rPr>
          <w:sz w:val="24"/>
          <w:szCs w:val="24"/>
        </w:rPr>
      </w:pPr>
    </w:p>
    <w:p w:rsidR="00AC61C9" w:rsidRPr="006B6991" w:rsidRDefault="00AC61C9">
      <w:pPr>
        <w:spacing w:line="357" w:lineRule="auto"/>
        <w:ind w:left="8" w:firstLine="708"/>
        <w:jc w:val="both"/>
        <w:rPr>
          <w:sz w:val="24"/>
          <w:szCs w:val="24"/>
        </w:rPr>
      </w:pPr>
      <w:r w:rsidRPr="006B6991">
        <w:rPr>
          <w:sz w:val="24"/>
          <w:szCs w:val="24"/>
        </w:rPr>
        <w:t>На заключительном этапе осуществляется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AC61C9" w:rsidRPr="006B6991" w:rsidRDefault="00AC61C9">
      <w:pPr>
        <w:spacing w:line="23" w:lineRule="exact"/>
        <w:rPr>
          <w:sz w:val="24"/>
          <w:szCs w:val="24"/>
        </w:rPr>
      </w:pPr>
    </w:p>
    <w:p w:rsidR="00AC61C9" w:rsidRPr="006B6991" w:rsidRDefault="00AC61C9">
      <w:pPr>
        <w:spacing w:line="357" w:lineRule="auto"/>
        <w:ind w:left="8" w:firstLine="708"/>
        <w:jc w:val="both"/>
        <w:rPr>
          <w:sz w:val="24"/>
          <w:szCs w:val="24"/>
        </w:rPr>
      </w:pPr>
      <w:r w:rsidRPr="006B6991">
        <w:rPr>
          <w:sz w:val="24"/>
          <w:szCs w:val="24"/>
        </w:rPr>
        <w:t>Итоговый текст программы развития УУД рекомендуется согласовать с членами органа государственно-общественного управления. После согласования текст программы утверждается 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rsidR="00AC61C9" w:rsidRPr="006B6991" w:rsidRDefault="00AC61C9">
      <w:pPr>
        <w:spacing w:line="24" w:lineRule="exact"/>
        <w:rPr>
          <w:sz w:val="24"/>
          <w:szCs w:val="24"/>
        </w:rPr>
      </w:pPr>
    </w:p>
    <w:p w:rsidR="00AC61C9" w:rsidRPr="006B6991" w:rsidRDefault="00AC61C9">
      <w:pPr>
        <w:spacing w:line="356" w:lineRule="auto"/>
        <w:ind w:left="8" w:firstLine="708"/>
        <w:jc w:val="both"/>
        <w:rPr>
          <w:sz w:val="24"/>
          <w:szCs w:val="24"/>
        </w:rPr>
      </w:pPr>
      <w:r w:rsidRPr="006B6991">
        <w:rPr>
          <w:sz w:val="24"/>
          <w:szCs w:val="24"/>
        </w:rPr>
        <w:t xml:space="preserve">Среди возможных форм взаимодействия существуют педагогические советы, совещания и встречи рабочих групп, проводимые регулярно, онлайн-мероприятия и </w:t>
      </w:r>
      <w:r w:rsidRPr="006B6991">
        <w:rPr>
          <w:sz w:val="24"/>
          <w:szCs w:val="24"/>
        </w:rPr>
        <w:lastRenderedPageBreak/>
        <w:t>взаимодействие. Список указанных форм может быть дополнен и изменен образовательной организацией.</w:t>
      </w:r>
    </w:p>
    <w:p w:rsidR="00AC61C9" w:rsidRPr="006B6991" w:rsidRDefault="00AC61C9">
      <w:pPr>
        <w:spacing w:line="22" w:lineRule="exact"/>
        <w:rPr>
          <w:sz w:val="24"/>
          <w:szCs w:val="24"/>
        </w:rPr>
      </w:pPr>
    </w:p>
    <w:p w:rsidR="00AC61C9" w:rsidRPr="006B6991" w:rsidRDefault="00AC61C9" w:rsidP="001A5221">
      <w:pPr>
        <w:numPr>
          <w:ilvl w:val="0"/>
          <w:numId w:val="625"/>
        </w:numPr>
        <w:tabs>
          <w:tab w:val="left" w:pos="1040"/>
        </w:tabs>
        <w:spacing w:line="357" w:lineRule="auto"/>
        <w:ind w:left="8" w:firstLine="700"/>
        <w:jc w:val="both"/>
        <w:rPr>
          <w:sz w:val="24"/>
          <w:szCs w:val="24"/>
        </w:rPr>
      </w:pPr>
      <w:r w:rsidRPr="006B6991">
        <w:rPr>
          <w:sz w:val="24"/>
          <w:szCs w:val="24"/>
        </w:rPr>
        <w:t>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проводит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AC61C9" w:rsidRPr="006B6991" w:rsidRDefault="00AC61C9">
      <w:pPr>
        <w:spacing w:line="351" w:lineRule="auto"/>
        <w:ind w:firstLine="708"/>
        <w:jc w:val="both"/>
        <w:rPr>
          <w:sz w:val="24"/>
          <w:szCs w:val="24"/>
        </w:rPr>
      </w:pPr>
      <w:r w:rsidRPr="006B6991">
        <w:rPr>
          <w:sz w:val="24"/>
          <w:szCs w:val="24"/>
        </w:rPr>
        <w:t>Наиболее эффективным способом достижения метапредметной и личностной образовательной результативности является встраивание в образовательную</w:t>
      </w:r>
    </w:p>
    <w:p w:rsidR="00AC61C9" w:rsidRPr="006B6991" w:rsidRDefault="00AC61C9">
      <w:pPr>
        <w:spacing w:line="26" w:lineRule="exact"/>
        <w:rPr>
          <w:sz w:val="24"/>
          <w:szCs w:val="24"/>
        </w:rPr>
      </w:pPr>
    </w:p>
    <w:p w:rsidR="00AC61C9" w:rsidRPr="006B6991" w:rsidRDefault="00AC61C9">
      <w:pPr>
        <w:spacing w:line="349" w:lineRule="auto"/>
        <w:jc w:val="both"/>
        <w:rPr>
          <w:sz w:val="24"/>
          <w:szCs w:val="24"/>
        </w:rPr>
      </w:pPr>
      <w:r w:rsidRPr="006B6991">
        <w:rPr>
          <w:sz w:val="24"/>
          <w:szCs w:val="24"/>
        </w:rPr>
        <w:t>деятельность событийных деятельностных образовательных форматов, синтезирующего характера.</w:t>
      </w:r>
    </w:p>
    <w:p w:rsidR="00AC61C9" w:rsidRPr="006B6991" w:rsidRDefault="00AC61C9">
      <w:pPr>
        <w:spacing w:line="304" w:lineRule="exact"/>
        <w:rPr>
          <w:sz w:val="24"/>
          <w:szCs w:val="24"/>
        </w:rPr>
      </w:pPr>
    </w:p>
    <w:p w:rsidR="00AC61C9" w:rsidRPr="006B6991" w:rsidRDefault="00AC61C9">
      <w:pPr>
        <w:ind w:left="1000"/>
        <w:rPr>
          <w:sz w:val="24"/>
          <w:szCs w:val="24"/>
        </w:rPr>
      </w:pPr>
      <w:r w:rsidRPr="006B6991">
        <w:rPr>
          <w:b/>
          <w:bCs/>
          <w:sz w:val="24"/>
          <w:szCs w:val="24"/>
        </w:rPr>
        <w:t>2.1.2. Цели и задачи программы, описание ее места и роли в реализации</w:t>
      </w:r>
    </w:p>
    <w:p w:rsidR="00AC61C9" w:rsidRPr="006B6991" w:rsidRDefault="00AC61C9">
      <w:pPr>
        <w:spacing w:line="160" w:lineRule="exact"/>
        <w:rPr>
          <w:sz w:val="24"/>
          <w:szCs w:val="24"/>
        </w:rPr>
      </w:pPr>
    </w:p>
    <w:p w:rsidR="00AC61C9" w:rsidRPr="006B6991" w:rsidRDefault="00AC61C9">
      <w:pPr>
        <w:ind w:left="4040"/>
        <w:rPr>
          <w:sz w:val="24"/>
          <w:szCs w:val="24"/>
        </w:rPr>
      </w:pPr>
      <w:r w:rsidRPr="006B6991">
        <w:rPr>
          <w:b/>
          <w:bCs/>
          <w:sz w:val="24"/>
          <w:szCs w:val="24"/>
        </w:rPr>
        <w:t>требований ФГОС</w:t>
      </w:r>
    </w:p>
    <w:p w:rsidR="00AC61C9" w:rsidRPr="006B6991" w:rsidRDefault="00AC61C9">
      <w:pPr>
        <w:spacing w:line="169" w:lineRule="exact"/>
        <w:rPr>
          <w:sz w:val="24"/>
          <w:szCs w:val="24"/>
        </w:rPr>
      </w:pPr>
    </w:p>
    <w:p w:rsidR="00AC61C9" w:rsidRPr="006B6991" w:rsidRDefault="00AC61C9">
      <w:pPr>
        <w:spacing w:line="357" w:lineRule="auto"/>
        <w:ind w:firstLine="708"/>
        <w:jc w:val="both"/>
        <w:rPr>
          <w:sz w:val="24"/>
          <w:szCs w:val="24"/>
        </w:rPr>
      </w:pPr>
      <w:r w:rsidRPr="006B6991">
        <w:rPr>
          <w:b/>
          <w:bCs/>
          <w:sz w:val="24"/>
          <w:szCs w:val="24"/>
        </w:rPr>
        <w:t xml:space="preserve">Целью программы </w:t>
      </w:r>
      <w:r w:rsidRPr="006B6991">
        <w:rPr>
          <w:sz w:val="24"/>
          <w:szCs w:val="24"/>
        </w:rPr>
        <w:t>развития УУД является обеспечение организационно-методических условий для реализации системно-деятельностного подхода, положенного в основу ФГОС ООО, с тем, чтобы сформировать у учащихся основной школы способности к самостоятельному учебному целеполаганию и учебному сотрудничеству.</w:t>
      </w:r>
    </w:p>
    <w:p w:rsidR="00AC61C9" w:rsidRPr="006B6991" w:rsidRDefault="00AC61C9">
      <w:pPr>
        <w:spacing w:line="20" w:lineRule="exact"/>
        <w:rPr>
          <w:sz w:val="24"/>
          <w:szCs w:val="24"/>
        </w:rPr>
      </w:pPr>
    </w:p>
    <w:p w:rsidR="00AC61C9" w:rsidRPr="006B6991" w:rsidRDefault="00AC61C9" w:rsidP="001A5221">
      <w:pPr>
        <w:numPr>
          <w:ilvl w:val="0"/>
          <w:numId w:val="626"/>
        </w:numPr>
        <w:tabs>
          <w:tab w:val="left" w:pos="992"/>
        </w:tabs>
        <w:spacing w:line="351" w:lineRule="auto"/>
        <w:ind w:firstLine="700"/>
        <w:rPr>
          <w:sz w:val="24"/>
          <w:szCs w:val="24"/>
        </w:rPr>
      </w:pPr>
      <w:r w:rsidRPr="006B6991">
        <w:rPr>
          <w:sz w:val="24"/>
          <w:szCs w:val="24"/>
        </w:rPr>
        <w:t xml:space="preserve">соответствии с указанной целью программа развития УУД в основной школе определяет следующие </w:t>
      </w:r>
      <w:r w:rsidRPr="006B6991">
        <w:rPr>
          <w:b/>
          <w:bCs/>
          <w:sz w:val="24"/>
          <w:szCs w:val="24"/>
        </w:rPr>
        <w:t>задачи</w:t>
      </w:r>
      <w:r w:rsidRPr="006B6991">
        <w:rPr>
          <w:sz w:val="24"/>
          <w:szCs w:val="24"/>
        </w:rPr>
        <w:t>:</w:t>
      </w:r>
    </w:p>
    <w:p w:rsidR="00AC61C9" w:rsidRPr="006B6991" w:rsidRDefault="00AC61C9">
      <w:pPr>
        <w:spacing w:line="25" w:lineRule="exact"/>
        <w:rPr>
          <w:sz w:val="24"/>
          <w:szCs w:val="24"/>
        </w:rPr>
      </w:pPr>
    </w:p>
    <w:p w:rsidR="00AC61C9" w:rsidRPr="006B6991" w:rsidRDefault="00AC61C9" w:rsidP="001A5221">
      <w:pPr>
        <w:numPr>
          <w:ilvl w:val="0"/>
          <w:numId w:val="627"/>
        </w:numPr>
        <w:tabs>
          <w:tab w:val="left" w:pos="994"/>
        </w:tabs>
        <w:spacing w:line="349" w:lineRule="auto"/>
        <w:ind w:firstLine="700"/>
        <w:rPr>
          <w:rFonts w:ascii="Symbol" w:hAnsi="Symbol" w:cs="Symbol"/>
          <w:sz w:val="24"/>
          <w:szCs w:val="24"/>
        </w:rPr>
      </w:pPr>
      <w:r w:rsidRPr="006B6991">
        <w:rPr>
          <w:sz w:val="24"/>
          <w:szCs w:val="24"/>
        </w:rPr>
        <w:t>организация взаимодействия педагогов и обучающихся и их родителей по развитию универсальных учебных действий в основной школе;</w:t>
      </w:r>
    </w:p>
    <w:p w:rsidR="00AC61C9" w:rsidRPr="006B6991" w:rsidRDefault="00AC61C9">
      <w:pPr>
        <w:spacing w:line="28" w:lineRule="exact"/>
        <w:rPr>
          <w:rFonts w:ascii="Symbol" w:hAnsi="Symbol" w:cs="Symbol"/>
          <w:sz w:val="24"/>
          <w:szCs w:val="24"/>
        </w:rPr>
      </w:pPr>
    </w:p>
    <w:p w:rsidR="00AC61C9" w:rsidRPr="006B6991" w:rsidRDefault="00AC61C9" w:rsidP="001A5221">
      <w:pPr>
        <w:numPr>
          <w:ilvl w:val="0"/>
          <w:numId w:val="627"/>
        </w:numPr>
        <w:tabs>
          <w:tab w:val="left" w:pos="994"/>
        </w:tabs>
        <w:spacing w:line="356" w:lineRule="auto"/>
        <w:ind w:firstLine="700"/>
        <w:jc w:val="both"/>
        <w:rPr>
          <w:rFonts w:ascii="Symbol" w:hAnsi="Symbol" w:cs="Symbol"/>
          <w:sz w:val="24"/>
          <w:szCs w:val="24"/>
        </w:rPr>
      </w:pPr>
      <w:r w:rsidRPr="006B6991">
        <w:rPr>
          <w:sz w:val="24"/>
          <w:szCs w:val="24"/>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AC61C9" w:rsidRPr="006B6991" w:rsidRDefault="00AC61C9">
      <w:pPr>
        <w:spacing w:line="22" w:lineRule="exact"/>
        <w:rPr>
          <w:rFonts w:ascii="Symbol" w:hAnsi="Symbol" w:cs="Symbol"/>
          <w:sz w:val="24"/>
          <w:szCs w:val="24"/>
        </w:rPr>
      </w:pPr>
    </w:p>
    <w:p w:rsidR="00AC61C9" w:rsidRPr="006B6991" w:rsidRDefault="00AC61C9" w:rsidP="001A5221">
      <w:pPr>
        <w:numPr>
          <w:ilvl w:val="0"/>
          <w:numId w:val="627"/>
        </w:numPr>
        <w:tabs>
          <w:tab w:val="left" w:pos="994"/>
        </w:tabs>
        <w:spacing w:line="349" w:lineRule="auto"/>
        <w:ind w:firstLine="700"/>
        <w:rPr>
          <w:rFonts w:ascii="Symbol" w:hAnsi="Symbol" w:cs="Symbol"/>
          <w:sz w:val="24"/>
          <w:szCs w:val="24"/>
        </w:rPr>
      </w:pPr>
      <w:r w:rsidRPr="006B6991">
        <w:rPr>
          <w:sz w:val="24"/>
          <w:szCs w:val="24"/>
        </w:rPr>
        <w:t>включение развивающих задач как в урочную, так и внеурочную деятельность обучающихся;</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627"/>
        </w:numPr>
        <w:tabs>
          <w:tab w:val="left" w:pos="994"/>
        </w:tabs>
        <w:spacing w:line="354" w:lineRule="auto"/>
        <w:ind w:firstLine="700"/>
        <w:jc w:val="both"/>
        <w:rPr>
          <w:rFonts w:ascii="Symbol" w:hAnsi="Symbol" w:cs="Symbol"/>
          <w:sz w:val="24"/>
          <w:szCs w:val="24"/>
        </w:rPr>
      </w:pPr>
      <w:r w:rsidRPr="006B6991">
        <w:rPr>
          <w:sz w:val="24"/>
          <w:szCs w:val="24"/>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AC61C9" w:rsidRPr="006B6991" w:rsidRDefault="00AC61C9">
      <w:pPr>
        <w:spacing w:line="23" w:lineRule="exact"/>
        <w:rPr>
          <w:sz w:val="24"/>
          <w:szCs w:val="24"/>
        </w:rPr>
      </w:pPr>
    </w:p>
    <w:p w:rsidR="00AC61C9" w:rsidRPr="006B6991" w:rsidRDefault="00AC61C9">
      <w:pPr>
        <w:spacing w:line="356" w:lineRule="auto"/>
        <w:ind w:firstLine="708"/>
        <w:jc w:val="both"/>
        <w:rPr>
          <w:sz w:val="24"/>
          <w:szCs w:val="24"/>
        </w:rPr>
      </w:pPr>
      <w:r w:rsidRPr="006B6991">
        <w:rPr>
          <w:sz w:val="24"/>
          <w:szCs w:val="24"/>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 развития.</w:t>
      </w:r>
    </w:p>
    <w:p w:rsidR="00AC61C9" w:rsidRPr="006B6991" w:rsidRDefault="00AC61C9">
      <w:pPr>
        <w:spacing w:line="8" w:lineRule="exact"/>
        <w:rPr>
          <w:sz w:val="24"/>
          <w:szCs w:val="24"/>
        </w:rPr>
      </w:pPr>
    </w:p>
    <w:p w:rsidR="00AC61C9" w:rsidRPr="006B6991" w:rsidRDefault="00AC61C9">
      <w:pPr>
        <w:ind w:left="700"/>
        <w:rPr>
          <w:sz w:val="24"/>
          <w:szCs w:val="24"/>
        </w:rPr>
      </w:pPr>
      <w:r w:rsidRPr="006B6991">
        <w:rPr>
          <w:sz w:val="24"/>
          <w:szCs w:val="24"/>
        </w:rPr>
        <w:t>Исходя из того, что в подростковом возрасте ведущей становится деятельность</w:t>
      </w:r>
    </w:p>
    <w:p w:rsidR="00AC61C9" w:rsidRPr="006B6991" w:rsidRDefault="00AC61C9">
      <w:pPr>
        <w:spacing w:line="208" w:lineRule="exact"/>
        <w:rPr>
          <w:sz w:val="24"/>
          <w:szCs w:val="24"/>
        </w:rPr>
      </w:pPr>
    </w:p>
    <w:p w:rsidR="00AC61C9" w:rsidRPr="006B6991" w:rsidRDefault="00AC61C9">
      <w:pPr>
        <w:spacing w:line="356" w:lineRule="auto"/>
        <w:jc w:val="both"/>
        <w:rPr>
          <w:sz w:val="24"/>
          <w:szCs w:val="24"/>
        </w:rPr>
      </w:pPr>
      <w:r w:rsidRPr="006B6991">
        <w:rPr>
          <w:sz w:val="24"/>
          <w:szCs w:val="24"/>
        </w:rPr>
        <w:lastRenderedPageBreak/>
        <w:t>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AC61C9" w:rsidRPr="006B6991" w:rsidRDefault="00AC61C9">
      <w:pPr>
        <w:spacing w:line="312" w:lineRule="exact"/>
        <w:rPr>
          <w:sz w:val="24"/>
          <w:szCs w:val="24"/>
        </w:rPr>
      </w:pPr>
    </w:p>
    <w:p w:rsidR="00AC61C9" w:rsidRPr="006B6991" w:rsidRDefault="00AC61C9">
      <w:pPr>
        <w:spacing w:line="349" w:lineRule="auto"/>
        <w:ind w:left="260" w:right="20" w:firstLine="466"/>
        <w:rPr>
          <w:sz w:val="24"/>
          <w:szCs w:val="24"/>
        </w:rPr>
      </w:pPr>
      <w:r w:rsidRPr="006B6991">
        <w:rPr>
          <w:b/>
          <w:bCs/>
          <w:sz w:val="24"/>
          <w:szCs w:val="24"/>
        </w:rPr>
        <w:t>2.1.3. Описание понятий, функций, состава и характеристик универсальных учебных действий (регулятивных, познавательных и коммуникативных) и их</w:t>
      </w:r>
    </w:p>
    <w:p w:rsidR="00AC61C9" w:rsidRPr="006B6991" w:rsidRDefault="00AC61C9">
      <w:pPr>
        <w:spacing w:line="28" w:lineRule="exact"/>
        <w:rPr>
          <w:sz w:val="24"/>
          <w:szCs w:val="24"/>
        </w:rPr>
      </w:pPr>
    </w:p>
    <w:p w:rsidR="00AC61C9" w:rsidRPr="006B6991" w:rsidRDefault="00AC61C9">
      <w:pPr>
        <w:spacing w:line="355" w:lineRule="auto"/>
        <w:ind w:right="20"/>
        <w:jc w:val="center"/>
        <w:rPr>
          <w:sz w:val="24"/>
          <w:szCs w:val="24"/>
        </w:rPr>
      </w:pPr>
      <w:r w:rsidRPr="006B6991">
        <w:rPr>
          <w:b/>
          <w:bCs/>
          <w:sz w:val="24"/>
          <w:szCs w:val="24"/>
        </w:rPr>
        <w:t>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AC61C9" w:rsidRPr="006B6991" w:rsidRDefault="00AC61C9">
      <w:pPr>
        <w:spacing w:line="3" w:lineRule="exact"/>
        <w:rPr>
          <w:sz w:val="24"/>
          <w:szCs w:val="24"/>
        </w:rPr>
      </w:pPr>
    </w:p>
    <w:p w:rsidR="00AC61C9" w:rsidRPr="006B6991" w:rsidRDefault="00AC61C9">
      <w:pPr>
        <w:ind w:left="700"/>
        <w:rPr>
          <w:sz w:val="24"/>
          <w:szCs w:val="24"/>
        </w:rPr>
      </w:pPr>
      <w:r w:rsidRPr="006B6991">
        <w:rPr>
          <w:sz w:val="24"/>
          <w:szCs w:val="24"/>
        </w:rPr>
        <w:t>К принципам формирования УУД в основной школе можно отнести следующие:</w:t>
      </w:r>
    </w:p>
    <w:p w:rsidR="00AC61C9" w:rsidRPr="006B6991" w:rsidRDefault="00AC61C9">
      <w:pPr>
        <w:spacing w:line="160" w:lineRule="exact"/>
        <w:rPr>
          <w:sz w:val="24"/>
          <w:szCs w:val="24"/>
        </w:rPr>
      </w:pPr>
    </w:p>
    <w:p w:rsidR="00AC61C9" w:rsidRPr="006B6991" w:rsidRDefault="00AC61C9" w:rsidP="001A5221">
      <w:pPr>
        <w:numPr>
          <w:ilvl w:val="0"/>
          <w:numId w:val="628"/>
        </w:numPr>
        <w:tabs>
          <w:tab w:val="left" w:pos="1120"/>
        </w:tabs>
        <w:ind w:left="1120" w:hanging="420"/>
        <w:rPr>
          <w:sz w:val="24"/>
          <w:szCs w:val="24"/>
        </w:rPr>
      </w:pPr>
      <w:r w:rsidRPr="006B6991">
        <w:rPr>
          <w:sz w:val="24"/>
          <w:szCs w:val="24"/>
        </w:rPr>
        <w:t>формирование УУД – задача, сквозная для всего образовательного процесса</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(урочная, внеурочная деятельность);</w:t>
      </w:r>
    </w:p>
    <w:p w:rsidR="00AC61C9" w:rsidRPr="006B6991" w:rsidRDefault="00AC61C9">
      <w:pPr>
        <w:spacing w:line="176" w:lineRule="exact"/>
        <w:rPr>
          <w:sz w:val="24"/>
          <w:szCs w:val="24"/>
        </w:rPr>
      </w:pPr>
    </w:p>
    <w:p w:rsidR="00AC61C9" w:rsidRPr="006B6991" w:rsidRDefault="00AC61C9" w:rsidP="001A5221">
      <w:pPr>
        <w:numPr>
          <w:ilvl w:val="0"/>
          <w:numId w:val="629"/>
        </w:numPr>
        <w:tabs>
          <w:tab w:val="left" w:pos="1133"/>
        </w:tabs>
        <w:spacing w:line="349" w:lineRule="auto"/>
        <w:ind w:firstLine="700"/>
        <w:rPr>
          <w:sz w:val="24"/>
          <w:szCs w:val="24"/>
        </w:rPr>
      </w:pPr>
      <w:r w:rsidRPr="006B6991">
        <w:rPr>
          <w:sz w:val="24"/>
          <w:szCs w:val="24"/>
        </w:rPr>
        <w:t>формирование УУД обязательно требует работы с предметным или междисциплинарным содержанием;</w:t>
      </w:r>
    </w:p>
    <w:p w:rsidR="00AC61C9" w:rsidRPr="006B6991" w:rsidRDefault="00AC61C9">
      <w:pPr>
        <w:spacing w:line="28" w:lineRule="exact"/>
        <w:rPr>
          <w:sz w:val="24"/>
          <w:szCs w:val="24"/>
        </w:rPr>
      </w:pPr>
    </w:p>
    <w:p w:rsidR="00AC61C9" w:rsidRPr="006B6991" w:rsidRDefault="00AC61C9" w:rsidP="001A5221">
      <w:pPr>
        <w:numPr>
          <w:ilvl w:val="0"/>
          <w:numId w:val="629"/>
        </w:numPr>
        <w:tabs>
          <w:tab w:val="left" w:pos="1133"/>
        </w:tabs>
        <w:spacing w:line="349" w:lineRule="auto"/>
        <w:ind w:firstLine="700"/>
        <w:jc w:val="both"/>
        <w:rPr>
          <w:sz w:val="24"/>
          <w:szCs w:val="24"/>
        </w:rPr>
      </w:pPr>
      <w:r w:rsidRPr="006B6991">
        <w:rPr>
          <w:sz w:val="24"/>
          <w:szCs w:val="24"/>
        </w:rPr>
        <w:t>образовательная организация в рамках своей ООП может определять, на каком именно материале (в том числе в рамках учебной и внеучебной деятельности)</w:t>
      </w:r>
    </w:p>
    <w:p w:rsidR="00AC61C9" w:rsidRPr="006B6991" w:rsidRDefault="00AC61C9">
      <w:pPr>
        <w:spacing w:line="15" w:lineRule="exact"/>
        <w:rPr>
          <w:sz w:val="24"/>
          <w:szCs w:val="24"/>
        </w:rPr>
      </w:pPr>
    </w:p>
    <w:p w:rsidR="00AC61C9" w:rsidRPr="006B6991" w:rsidRDefault="00AC61C9">
      <w:pPr>
        <w:rPr>
          <w:sz w:val="24"/>
          <w:szCs w:val="24"/>
        </w:rPr>
      </w:pPr>
      <w:r w:rsidRPr="006B6991">
        <w:rPr>
          <w:sz w:val="24"/>
          <w:szCs w:val="24"/>
        </w:rPr>
        <w:t>реализовывать программу по развитию УУД;</w:t>
      </w:r>
    </w:p>
    <w:p w:rsidR="00AC61C9" w:rsidRPr="006B6991" w:rsidRDefault="00AC61C9">
      <w:pPr>
        <w:spacing w:line="176" w:lineRule="exact"/>
        <w:rPr>
          <w:sz w:val="24"/>
          <w:szCs w:val="24"/>
        </w:rPr>
      </w:pPr>
    </w:p>
    <w:p w:rsidR="00AC61C9" w:rsidRPr="006B6991" w:rsidRDefault="00AC61C9" w:rsidP="001A5221">
      <w:pPr>
        <w:numPr>
          <w:ilvl w:val="0"/>
          <w:numId w:val="630"/>
        </w:numPr>
        <w:tabs>
          <w:tab w:val="left" w:pos="1133"/>
        </w:tabs>
        <w:spacing w:line="356" w:lineRule="auto"/>
        <w:ind w:firstLine="700"/>
        <w:jc w:val="both"/>
        <w:rPr>
          <w:sz w:val="24"/>
          <w:szCs w:val="24"/>
        </w:rPr>
      </w:pPr>
      <w:r w:rsidRPr="006B6991">
        <w:rPr>
          <w:sz w:val="24"/>
          <w:szCs w:val="24"/>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AC61C9" w:rsidRPr="006B6991" w:rsidRDefault="00AC61C9">
      <w:pPr>
        <w:spacing w:line="8" w:lineRule="exact"/>
        <w:rPr>
          <w:sz w:val="24"/>
          <w:szCs w:val="24"/>
        </w:rPr>
      </w:pPr>
    </w:p>
    <w:p w:rsidR="00AC61C9" w:rsidRPr="006B6991" w:rsidRDefault="00AC61C9" w:rsidP="001A5221">
      <w:pPr>
        <w:numPr>
          <w:ilvl w:val="0"/>
          <w:numId w:val="630"/>
        </w:numPr>
        <w:tabs>
          <w:tab w:val="left" w:pos="1120"/>
        </w:tabs>
        <w:ind w:left="1120" w:hanging="420"/>
        <w:rPr>
          <w:sz w:val="24"/>
          <w:szCs w:val="24"/>
        </w:rPr>
      </w:pPr>
      <w:r w:rsidRPr="006B6991">
        <w:rPr>
          <w:sz w:val="24"/>
          <w:szCs w:val="24"/>
        </w:rPr>
        <w:t>отход от понимания урока как ключевой единицы образовательного процесса</w:t>
      </w:r>
    </w:p>
    <w:p w:rsidR="00AC61C9" w:rsidRPr="006B6991" w:rsidRDefault="00AC61C9">
      <w:pPr>
        <w:spacing w:line="174" w:lineRule="exact"/>
        <w:rPr>
          <w:sz w:val="24"/>
          <w:szCs w:val="24"/>
        </w:rPr>
      </w:pPr>
    </w:p>
    <w:p w:rsidR="00AC61C9" w:rsidRPr="006B6991" w:rsidRDefault="00AC61C9">
      <w:pPr>
        <w:spacing w:line="354" w:lineRule="auto"/>
        <w:jc w:val="both"/>
        <w:rPr>
          <w:sz w:val="24"/>
          <w:szCs w:val="24"/>
        </w:rPr>
      </w:pPr>
      <w:r w:rsidRPr="006B6991">
        <w:rPr>
          <w:sz w:val="24"/>
          <w:szCs w:val="24"/>
        </w:rPr>
        <w:t>(как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AC61C9" w:rsidRPr="006B6991" w:rsidRDefault="00AC61C9">
      <w:pPr>
        <w:spacing w:line="25" w:lineRule="exact"/>
        <w:rPr>
          <w:sz w:val="24"/>
          <w:szCs w:val="24"/>
        </w:rPr>
      </w:pPr>
    </w:p>
    <w:p w:rsidR="00AC61C9" w:rsidRPr="006B6991" w:rsidRDefault="00AC61C9" w:rsidP="001A5221">
      <w:pPr>
        <w:numPr>
          <w:ilvl w:val="0"/>
          <w:numId w:val="631"/>
        </w:numPr>
        <w:tabs>
          <w:tab w:val="left" w:pos="1133"/>
        </w:tabs>
        <w:spacing w:line="349" w:lineRule="auto"/>
        <w:ind w:firstLine="700"/>
        <w:rPr>
          <w:sz w:val="24"/>
          <w:szCs w:val="24"/>
        </w:rPr>
      </w:pPr>
      <w:r w:rsidRPr="006B6991">
        <w:rPr>
          <w:sz w:val="24"/>
          <w:szCs w:val="24"/>
        </w:rPr>
        <w:t>при составлении учебного плана и расписания должен быть сделан акцент на нелинейность, наличие элективных компонентов, вариативность, индивидуализацию.</w:t>
      </w:r>
    </w:p>
    <w:p w:rsidR="00AC61C9" w:rsidRPr="006B6991" w:rsidRDefault="00AC61C9">
      <w:pPr>
        <w:spacing w:line="28" w:lineRule="exact"/>
        <w:rPr>
          <w:sz w:val="24"/>
          <w:szCs w:val="24"/>
        </w:rPr>
      </w:pPr>
    </w:p>
    <w:p w:rsidR="00AC61C9" w:rsidRPr="006B6991" w:rsidRDefault="00AC61C9">
      <w:pPr>
        <w:spacing w:line="349" w:lineRule="auto"/>
        <w:ind w:firstLine="708"/>
        <w:rPr>
          <w:sz w:val="24"/>
          <w:szCs w:val="24"/>
        </w:rPr>
      </w:pPr>
      <w:r w:rsidRPr="006B6991">
        <w:rPr>
          <w:sz w:val="24"/>
          <w:szCs w:val="24"/>
        </w:rPr>
        <w:t>По отношению к начальной школе программа развития УУД сохраняет преемственность, однако следует учитывать, что учебная деятельность в основной</w:t>
      </w:r>
    </w:p>
    <w:p w:rsidR="00AC61C9" w:rsidRPr="006B6991" w:rsidRDefault="00AC61C9">
      <w:pPr>
        <w:spacing w:line="63" w:lineRule="exact"/>
        <w:rPr>
          <w:sz w:val="24"/>
          <w:szCs w:val="24"/>
        </w:rPr>
      </w:pPr>
    </w:p>
    <w:p w:rsidR="00AC61C9" w:rsidRPr="006B6991" w:rsidRDefault="00AC61C9">
      <w:pPr>
        <w:spacing w:line="356" w:lineRule="auto"/>
        <w:jc w:val="both"/>
        <w:rPr>
          <w:sz w:val="24"/>
          <w:szCs w:val="24"/>
        </w:rPr>
      </w:pPr>
      <w:r w:rsidRPr="006B6991">
        <w:rPr>
          <w:sz w:val="24"/>
          <w:szCs w:val="24"/>
        </w:rPr>
        <w:t>школе приближена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w:t>
      </w:r>
    </w:p>
    <w:p w:rsidR="00AC61C9" w:rsidRPr="006B6991" w:rsidRDefault="00AC61C9">
      <w:pPr>
        <w:spacing w:line="22" w:lineRule="exact"/>
        <w:rPr>
          <w:sz w:val="24"/>
          <w:szCs w:val="24"/>
        </w:rPr>
      </w:pPr>
    </w:p>
    <w:p w:rsidR="00AC61C9" w:rsidRPr="006B6991" w:rsidRDefault="00AC61C9" w:rsidP="001A5221">
      <w:pPr>
        <w:numPr>
          <w:ilvl w:val="0"/>
          <w:numId w:val="632"/>
        </w:numPr>
        <w:tabs>
          <w:tab w:val="left" w:pos="975"/>
        </w:tabs>
        <w:spacing w:line="356" w:lineRule="auto"/>
        <w:ind w:firstLine="700"/>
        <w:jc w:val="both"/>
        <w:rPr>
          <w:sz w:val="24"/>
          <w:szCs w:val="24"/>
        </w:rPr>
      </w:pPr>
      <w:r w:rsidRPr="006B6991">
        <w:rPr>
          <w:sz w:val="24"/>
          <w:szCs w:val="24"/>
        </w:rPr>
        <w:t xml:space="preserve">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w:t>
      </w:r>
      <w:r w:rsidRPr="006B6991">
        <w:rPr>
          <w:sz w:val="24"/>
          <w:szCs w:val="24"/>
        </w:rPr>
        <w:lastRenderedPageBreak/>
        <w:t>познавательные, коммуникативные и регулятивные УУД как основа учебного сотрудничества и умения учиться в общении.</w:t>
      </w:r>
    </w:p>
    <w:p w:rsidR="00AC61C9" w:rsidRPr="006B6991" w:rsidRDefault="00AC61C9">
      <w:pPr>
        <w:spacing w:line="22" w:lineRule="exact"/>
        <w:rPr>
          <w:sz w:val="24"/>
          <w:szCs w:val="24"/>
        </w:rPr>
      </w:pPr>
    </w:p>
    <w:p w:rsidR="00AC61C9" w:rsidRPr="006B6991" w:rsidRDefault="00AC61C9">
      <w:pPr>
        <w:spacing w:line="357" w:lineRule="auto"/>
        <w:ind w:firstLine="708"/>
        <w:jc w:val="both"/>
        <w:rPr>
          <w:sz w:val="24"/>
          <w:szCs w:val="24"/>
        </w:rPr>
      </w:pPr>
      <w:r w:rsidRPr="006B6991">
        <w:rPr>
          <w:sz w:val="24"/>
          <w:szCs w:val="24"/>
        </w:rPr>
        <w:t>Для успешной деятельности по развитию УУД проводятся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w:t>
      </w:r>
    </w:p>
    <w:p w:rsidR="00AC61C9" w:rsidRPr="006B6991" w:rsidRDefault="00AC61C9">
      <w:pPr>
        <w:spacing w:line="23" w:lineRule="exact"/>
        <w:rPr>
          <w:sz w:val="24"/>
          <w:szCs w:val="24"/>
        </w:rPr>
      </w:pPr>
    </w:p>
    <w:p w:rsidR="00AC61C9" w:rsidRPr="006B6991" w:rsidRDefault="00AC61C9">
      <w:pPr>
        <w:spacing w:line="354" w:lineRule="auto"/>
        <w:ind w:firstLine="708"/>
        <w:jc w:val="both"/>
        <w:rPr>
          <w:sz w:val="24"/>
          <w:szCs w:val="24"/>
        </w:rPr>
      </w:pPr>
      <w:r w:rsidRPr="006B6991">
        <w:rPr>
          <w:sz w:val="24"/>
          <w:szCs w:val="24"/>
        </w:rPr>
        <w:t>Решение задачи формирования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AC61C9" w:rsidRPr="006B6991" w:rsidRDefault="00AC61C9">
      <w:pPr>
        <w:spacing w:line="200" w:lineRule="exact"/>
        <w:rPr>
          <w:sz w:val="24"/>
          <w:szCs w:val="24"/>
        </w:rPr>
      </w:pPr>
    </w:p>
    <w:p w:rsidR="00AC61C9" w:rsidRPr="006B6991" w:rsidRDefault="00AC61C9">
      <w:pPr>
        <w:spacing w:line="381" w:lineRule="exact"/>
        <w:rPr>
          <w:sz w:val="24"/>
          <w:szCs w:val="24"/>
        </w:rPr>
      </w:pPr>
    </w:p>
    <w:p w:rsidR="00AC61C9" w:rsidRPr="006B6991" w:rsidRDefault="00AC61C9">
      <w:pPr>
        <w:ind w:left="1000"/>
        <w:jc w:val="center"/>
        <w:rPr>
          <w:sz w:val="24"/>
          <w:szCs w:val="24"/>
        </w:rPr>
      </w:pPr>
      <w:r w:rsidRPr="006B6991">
        <w:rPr>
          <w:b/>
          <w:bCs/>
          <w:sz w:val="24"/>
          <w:szCs w:val="24"/>
        </w:rPr>
        <w:t>2.1.4. Типовые задачи применения универсальных учебных действий</w:t>
      </w:r>
    </w:p>
    <w:p w:rsidR="00AC61C9" w:rsidRPr="006B6991" w:rsidRDefault="00AC61C9">
      <w:pPr>
        <w:spacing w:line="169" w:lineRule="exact"/>
        <w:rPr>
          <w:sz w:val="24"/>
          <w:szCs w:val="24"/>
        </w:rPr>
      </w:pPr>
    </w:p>
    <w:p w:rsidR="00AC61C9" w:rsidRPr="006B6991" w:rsidRDefault="00AC61C9">
      <w:pPr>
        <w:spacing w:line="356" w:lineRule="auto"/>
        <w:ind w:firstLine="708"/>
        <w:jc w:val="both"/>
        <w:rPr>
          <w:sz w:val="24"/>
          <w:szCs w:val="24"/>
        </w:rPr>
      </w:pPr>
      <w:r w:rsidRPr="006B6991">
        <w:rPr>
          <w:sz w:val="24"/>
          <w:szCs w:val="24"/>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AC61C9" w:rsidRPr="006B6991" w:rsidRDefault="00AC61C9">
      <w:pPr>
        <w:spacing w:line="8" w:lineRule="exact"/>
        <w:rPr>
          <w:sz w:val="24"/>
          <w:szCs w:val="24"/>
        </w:rPr>
      </w:pPr>
    </w:p>
    <w:p w:rsidR="00AC61C9" w:rsidRPr="006B6991" w:rsidRDefault="00AC61C9">
      <w:pPr>
        <w:ind w:left="700"/>
        <w:rPr>
          <w:sz w:val="24"/>
          <w:szCs w:val="24"/>
        </w:rPr>
      </w:pPr>
      <w:r w:rsidRPr="006B6991">
        <w:rPr>
          <w:sz w:val="24"/>
          <w:szCs w:val="24"/>
        </w:rPr>
        <w:t>Различаются два типа заданий, связанных с УУД:</w:t>
      </w:r>
    </w:p>
    <w:p w:rsidR="00AC61C9" w:rsidRPr="006B6991" w:rsidRDefault="00AC61C9">
      <w:pPr>
        <w:spacing w:line="160" w:lineRule="exact"/>
        <w:rPr>
          <w:sz w:val="24"/>
          <w:szCs w:val="24"/>
        </w:rPr>
      </w:pPr>
    </w:p>
    <w:p w:rsidR="00AC61C9" w:rsidRPr="006B6991" w:rsidRDefault="00AC61C9">
      <w:pPr>
        <w:tabs>
          <w:tab w:val="left" w:pos="960"/>
        </w:tabs>
        <w:ind w:left="700"/>
        <w:rPr>
          <w:sz w:val="24"/>
          <w:szCs w:val="24"/>
        </w:rPr>
      </w:pPr>
      <w:r w:rsidRPr="006B6991">
        <w:rPr>
          <w:sz w:val="24"/>
          <w:szCs w:val="24"/>
        </w:rPr>
        <w:t>‒</w:t>
      </w:r>
      <w:r w:rsidRPr="006B6991">
        <w:rPr>
          <w:sz w:val="24"/>
          <w:szCs w:val="24"/>
        </w:rPr>
        <w:tab/>
        <w:t>задания,  позволяющие  в  рамках  образовательного  процесса  сформировать</w:t>
      </w:r>
    </w:p>
    <w:p w:rsidR="00AC61C9" w:rsidRPr="006B6991" w:rsidRDefault="00AC61C9">
      <w:pPr>
        <w:spacing w:line="161" w:lineRule="exact"/>
        <w:rPr>
          <w:sz w:val="24"/>
          <w:szCs w:val="24"/>
        </w:rPr>
      </w:pPr>
    </w:p>
    <w:p w:rsidR="00AC61C9" w:rsidRPr="006B6991" w:rsidRDefault="00AC61C9">
      <w:pPr>
        <w:rPr>
          <w:sz w:val="24"/>
          <w:szCs w:val="24"/>
        </w:rPr>
      </w:pPr>
      <w:r w:rsidRPr="006B6991">
        <w:rPr>
          <w:sz w:val="24"/>
          <w:szCs w:val="24"/>
        </w:rPr>
        <w:t>УУД;</w:t>
      </w:r>
    </w:p>
    <w:p w:rsidR="00AC61C9" w:rsidRPr="006B6991" w:rsidRDefault="00AC61C9">
      <w:pPr>
        <w:spacing w:line="163" w:lineRule="exact"/>
        <w:rPr>
          <w:sz w:val="24"/>
          <w:szCs w:val="24"/>
        </w:rPr>
      </w:pPr>
    </w:p>
    <w:p w:rsidR="00AC61C9" w:rsidRPr="006B6991" w:rsidRDefault="00AC61C9" w:rsidP="001A5221">
      <w:pPr>
        <w:numPr>
          <w:ilvl w:val="0"/>
          <w:numId w:val="633"/>
        </w:numPr>
        <w:tabs>
          <w:tab w:val="left" w:pos="980"/>
        </w:tabs>
        <w:ind w:left="980" w:hanging="280"/>
        <w:rPr>
          <w:sz w:val="24"/>
          <w:szCs w:val="24"/>
        </w:rPr>
      </w:pPr>
      <w:r w:rsidRPr="006B6991">
        <w:rPr>
          <w:sz w:val="24"/>
          <w:szCs w:val="24"/>
        </w:rPr>
        <w:t>задания, позволяющие диагностировать уровень сформированности УУД.</w:t>
      </w:r>
    </w:p>
    <w:p w:rsidR="00AC61C9" w:rsidRPr="006B6991" w:rsidRDefault="00AC61C9">
      <w:pPr>
        <w:spacing w:line="174" w:lineRule="exact"/>
        <w:rPr>
          <w:sz w:val="24"/>
          <w:szCs w:val="24"/>
        </w:rPr>
      </w:pPr>
    </w:p>
    <w:p w:rsidR="00AC61C9" w:rsidRPr="006B6991" w:rsidRDefault="00AC61C9" w:rsidP="001A5221">
      <w:pPr>
        <w:numPr>
          <w:ilvl w:val="0"/>
          <w:numId w:val="634"/>
        </w:numPr>
        <w:tabs>
          <w:tab w:val="left" w:pos="1071"/>
        </w:tabs>
        <w:spacing w:line="354" w:lineRule="auto"/>
        <w:ind w:firstLine="700"/>
        <w:jc w:val="both"/>
        <w:rPr>
          <w:sz w:val="24"/>
          <w:szCs w:val="24"/>
        </w:rPr>
      </w:pPr>
      <w:r w:rsidRPr="006B6991">
        <w:rPr>
          <w:sz w:val="24"/>
          <w:szCs w:val="24"/>
        </w:rPr>
        <w:t>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AC61C9" w:rsidRPr="006B6991" w:rsidRDefault="00AC61C9">
      <w:pPr>
        <w:spacing w:line="57" w:lineRule="exact"/>
        <w:rPr>
          <w:sz w:val="24"/>
          <w:szCs w:val="24"/>
        </w:rPr>
      </w:pPr>
    </w:p>
    <w:p w:rsidR="00AC61C9" w:rsidRPr="006B6991" w:rsidRDefault="00AC61C9">
      <w:pPr>
        <w:spacing w:line="355" w:lineRule="auto"/>
        <w:ind w:firstLine="708"/>
        <w:jc w:val="both"/>
        <w:rPr>
          <w:sz w:val="24"/>
          <w:szCs w:val="24"/>
        </w:rPr>
      </w:pPr>
      <w:r w:rsidRPr="006B6991">
        <w:rPr>
          <w:sz w:val="24"/>
          <w:szCs w:val="24"/>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AC61C9" w:rsidRPr="006B6991" w:rsidRDefault="00AC61C9">
      <w:pPr>
        <w:spacing w:line="8" w:lineRule="exact"/>
        <w:rPr>
          <w:sz w:val="24"/>
          <w:szCs w:val="24"/>
        </w:rPr>
      </w:pPr>
    </w:p>
    <w:p w:rsidR="00AC61C9" w:rsidRPr="006B6991" w:rsidRDefault="00AC61C9">
      <w:pPr>
        <w:ind w:left="700"/>
        <w:rPr>
          <w:sz w:val="24"/>
          <w:szCs w:val="24"/>
        </w:rPr>
      </w:pPr>
      <w:r w:rsidRPr="006B6991">
        <w:rPr>
          <w:sz w:val="24"/>
          <w:szCs w:val="24"/>
        </w:rPr>
        <w:t>В основной школе возможно использовать в том числе следующие типы задач:</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sz w:val="24"/>
          <w:szCs w:val="24"/>
        </w:rPr>
        <w:t>1. Задачи, формирующие коммуникативные УУД:</w:t>
      </w:r>
    </w:p>
    <w:p w:rsidR="00AC61C9" w:rsidRPr="006B6991" w:rsidRDefault="00AC61C9">
      <w:pPr>
        <w:spacing w:line="163" w:lineRule="exact"/>
        <w:rPr>
          <w:sz w:val="24"/>
          <w:szCs w:val="24"/>
        </w:rPr>
      </w:pPr>
    </w:p>
    <w:p w:rsidR="00AC61C9" w:rsidRPr="006B6991" w:rsidRDefault="00AC61C9" w:rsidP="001A5221">
      <w:pPr>
        <w:numPr>
          <w:ilvl w:val="0"/>
          <w:numId w:val="635"/>
        </w:numPr>
        <w:tabs>
          <w:tab w:val="left" w:pos="980"/>
        </w:tabs>
        <w:ind w:left="980" w:hanging="280"/>
        <w:rPr>
          <w:rFonts w:ascii="Symbol" w:hAnsi="Symbol" w:cs="Symbol"/>
          <w:sz w:val="24"/>
          <w:szCs w:val="24"/>
        </w:rPr>
      </w:pPr>
      <w:r w:rsidRPr="006B6991">
        <w:rPr>
          <w:sz w:val="24"/>
          <w:szCs w:val="24"/>
        </w:rPr>
        <w:t>на учет позиции партнера;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5"/>
        </w:numPr>
        <w:tabs>
          <w:tab w:val="left" w:pos="980"/>
        </w:tabs>
        <w:ind w:left="980" w:hanging="280"/>
        <w:rPr>
          <w:rFonts w:ascii="Symbol" w:hAnsi="Symbol" w:cs="Symbol"/>
          <w:sz w:val="24"/>
          <w:szCs w:val="24"/>
        </w:rPr>
      </w:pPr>
      <w:r w:rsidRPr="006B6991">
        <w:rPr>
          <w:sz w:val="24"/>
          <w:szCs w:val="24"/>
        </w:rPr>
        <w:t>на организацию и осуществление сотрудничества;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5"/>
        </w:numPr>
        <w:tabs>
          <w:tab w:val="left" w:pos="980"/>
        </w:tabs>
        <w:ind w:left="980" w:hanging="280"/>
        <w:rPr>
          <w:rFonts w:ascii="Symbol" w:hAnsi="Symbol" w:cs="Symbol"/>
          <w:sz w:val="24"/>
          <w:szCs w:val="24"/>
        </w:rPr>
      </w:pPr>
      <w:r w:rsidRPr="006B6991">
        <w:rPr>
          <w:sz w:val="24"/>
          <w:szCs w:val="24"/>
        </w:rPr>
        <w:t>на передачу информации и отображение предметного содержания;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5"/>
        </w:numPr>
        <w:tabs>
          <w:tab w:val="left" w:pos="980"/>
        </w:tabs>
        <w:ind w:left="980" w:hanging="280"/>
        <w:rPr>
          <w:rFonts w:ascii="Symbol" w:hAnsi="Symbol" w:cs="Symbol"/>
          <w:sz w:val="24"/>
          <w:szCs w:val="24"/>
        </w:rPr>
      </w:pPr>
      <w:r w:rsidRPr="006B6991">
        <w:rPr>
          <w:sz w:val="24"/>
          <w:szCs w:val="24"/>
        </w:rPr>
        <w:t>тренинги коммуникативных навыков;</w:t>
      </w:r>
    </w:p>
    <w:p w:rsidR="00AC61C9" w:rsidRPr="006B6991" w:rsidRDefault="00AC61C9">
      <w:pPr>
        <w:spacing w:line="163" w:lineRule="exact"/>
        <w:rPr>
          <w:rFonts w:ascii="Symbol" w:hAnsi="Symbol" w:cs="Symbol"/>
          <w:sz w:val="24"/>
          <w:szCs w:val="24"/>
        </w:rPr>
      </w:pPr>
    </w:p>
    <w:p w:rsidR="00AC61C9" w:rsidRPr="006B6991" w:rsidRDefault="00AC61C9" w:rsidP="001A5221">
      <w:pPr>
        <w:numPr>
          <w:ilvl w:val="0"/>
          <w:numId w:val="635"/>
        </w:numPr>
        <w:tabs>
          <w:tab w:val="left" w:pos="980"/>
        </w:tabs>
        <w:ind w:left="980" w:hanging="280"/>
        <w:rPr>
          <w:rFonts w:ascii="Symbol" w:hAnsi="Symbol" w:cs="Symbol"/>
          <w:sz w:val="24"/>
          <w:szCs w:val="24"/>
        </w:rPr>
      </w:pPr>
      <w:r w:rsidRPr="006B6991">
        <w:rPr>
          <w:sz w:val="24"/>
          <w:szCs w:val="24"/>
        </w:rPr>
        <w:t>ролевые игры.</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sz w:val="24"/>
          <w:szCs w:val="24"/>
        </w:rPr>
        <w:t>2. Задачи, формирующие познавательные УУД:</w:t>
      </w:r>
    </w:p>
    <w:p w:rsidR="00AC61C9" w:rsidRPr="006B6991" w:rsidRDefault="00AC61C9">
      <w:pPr>
        <w:spacing w:line="160" w:lineRule="exact"/>
        <w:rPr>
          <w:sz w:val="24"/>
          <w:szCs w:val="24"/>
        </w:rPr>
      </w:pPr>
    </w:p>
    <w:p w:rsidR="00AC61C9" w:rsidRPr="006B6991" w:rsidRDefault="00AC61C9" w:rsidP="001A5221">
      <w:pPr>
        <w:numPr>
          <w:ilvl w:val="0"/>
          <w:numId w:val="636"/>
        </w:numPr>
        <w:tabs>
          <w:tab w:val="left" w:pos="980"/>
        </w:tabs>
        <w:ind w:left="980" w:hanging="280"/>
        <w:rPr>
          <w:rFonts w:ascii="Symbol" w:hAnsi="Symbol" w:cs="Symbol"/>
          <w:sz w:val="24"/>
          <w:szCs w:val="24"/>
        </w:rPr>
      </w:pPr>
      <w:r w:rsidRPr="006B6991">
        <w:rPr>
          <w:sz w:val="24"/>
          <w:szCs w:val="24"/>
        </w:rPr>
        <w:t>проекты на выстраивание стратегии поиска решения задач;</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6"/>
        </w:numPr>
        <w:tabs>
          <w:tab w:val="left" w:pos="980"/>
        </w:tabs>
        <w:ind w:left="980" w:hanging="280"/>
        <w:rPr>
          <w:rFonts w:ascii="Symbol" w:hAnsi="Symbol" w:cs="Symbol"/>
          <w:sz w:val="24"/>
          <w:szCs w:val="24"/>
        </w:rPr>
      </w:pPr>
      <w:r w:rsidRPr="006B6991">
        <w:rPr>
          <w:sz w:val="24"/>
          <w:szCs w:val="24"/>
        </w:rPr>
        <w:t>задачи на сериацию, сравнение, оценивание;</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636"/>
        </w:numPr>
        <w:tabs>
          <w:tab w:val="left" w:pos="980"/>
        </w:tabs>
        <w:ind w:left="980" w:hanging="280"/>
        <w:rPr>
          <w:rFonts w:ascii="Symbol" w:hAnsi="Symbol" w:cs="Symbol"/>
          <w:sz w:val="24"/>
          <w:szCs w:val="24"/>
        </w:rPr>
      </w:pPr>
      <w:r w:rsidRPr="006B6991">
        <w:rPr>
          <w:sz w:val="24"/>
          <w:szCs w:val="24"/>
        </w:rPr>
        <w:lastRenderedPageBreak/>
        <w:t>проведение эмпирического исследования;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6"/>
        </w:numPr>
        <w:tabs>
          <w:tab w:val="left" w:pos="980"/>
        </w:tabs>
        <w:ind w:left="980" w:hanging="280"/>
        <w:rPr>
          <w:rFonts w:ascii="Symbol" w:hAnsi="Symbol" w:cs="Symbol"/>
          <w:sz w:val="24"/>
          <w:szCs w:val="24"/>
        </w:rPr>
      </w:pPr>
      <w:r w:rsidRPr="006B6991">
        <w:rPr>
          <w:sz w:val="24"/>
          <w:szCs w:val="24"/>
        </w:rPr>
        <w:t>проведение теоретического исследования;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6"/>
        </w:numPr>
        <w:tabs>
          <w:tab w:val="left" w:pos="980"/>
        </w:tabs>
        <w:ind w:left="980" w:hanging="280"/>
        <w:rPr>
          <w:rFonts w:ascii="Symbol" w:hAnsi="Symbol" w:cs="Symbol"/>
          <w:sz w:val="24"/>
          <w:szCs w:val="24"/>
        </w:rPr>
      </w:pPr>
      <w:r w:rsidRPr="006B6991">
        <w:rPr>
          <w:sz w:val="24"/>
          <w:szCs w:val="24"/>
        </w:rPr>
        <w:t>смысловое чтение.</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sz w:val="24"/>
          <w:szCs w:val="24"/>
        </w:rPr>
        <w:t>3. Задачи, формирующие регулятивные УУД:</w:t>
      </w:r>
    </w:p>
    <w:p w:rsidR="00AC61C9" w:rsidRPr="006B6991" w:rsidRDefault="00AC61C9">
      <w:pPr>
        <w:spacing w:line="161" w:lineRule="exact"/>
        <w:rPr>
          <w:sz w:val="24"/>
          <w:szCs w:val="24"/>
        </w:rPr>
      </w:pPr>
    </w:p>
    <w:p w:rsidR="00AC61C9" w:rsidRPr="006B6991" w:rsidRDefault="00AC61C9" w:rsidP="001A5221">
      <w:pPr>
        <w:numPr>
          <w:ilvl w:val="0"/>
          <w:numId w:val="637"/>
        </w:numPr>
        <w:tabs>
          <w:tab w:val="left" w:pos="980"/>
        </w:tabs>
        <w:ind w:left="980" w:hanging="280"/>
        <w:rPr>
          <w:rFonts w:ascii="Symbol" w:hAnsi="Symbol" w:cs="Symbol"/>
          <w:sz w:val="24"/>
          <w:szCs w:val="24"/>
        </w:rPr>
      </w:pPr>
      <w:r w:rsidRPr="006B6991">
        <w:rPr>
          <w:sz w:val="24"/>
          <w:szCs w:val="24"/>
        </w:rPr>
        <w:t>на планирование;</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637"/>
        </w:numPr>
        <w:tabs>
          <w:tab w:val="left" w:pos="980"/>
        </w:tabs>
        <w:ind w:left="980" w:hanging="280"/>
        <w:rPr>
          <w:rFonts w:ascii="Symbol" w:hAnsi="Symbol" w:cs="Symbol"/>
          <w:sz w:val="24"/>
          <w:szCs w:val="24"/>
        </w:rPr>
      </w:pPr>
      <w:r w:rsidRPr="006B6991">
        <w:rPr>
          <w:sz w:val="24"/>
          <w:szCs w:val="24"/>
        </w:rPr>
        <w:t>на ориентировку в ситуации;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7"/>
        </w:numPr>
        <w:tabs>
          <w:tab w:val="left" w:pos="980"/>
        </w:tabs>
        <w:ind w:left="980" w:hanging="280"/>
        <w:rPr>
          <w:rFonts w:ascii="Symbol" w:hAnsi="Symbol" w:cs="Symbol"/>
          <w:sz w:val="24"/>
          <w:szCs w:val="24"/>
        </w:rPr>
      </w:pPr>
      <w:r w:rsidRPr="006B6991">
        <w:rPr>
          <w:sz w:val="24"/>
          <w:szCs w:val="24"/>
        </w:rPr>
        <w:t>на прогнозирование;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7"/>
        </w:numPr>
        <w:tabs>
          <w:tab w:val="left" w:pos="980"/>
        </w:tabs>
        <w:ind w:left="980" w:hanging="280"/>
        <w:rPr>
          <w:rFonts w:ascii="Symbol" w:hAnsi="Symbol" w:cs="Symbol"/>
          <w:sz w:val="24"/>
          <w:szCs w:val="24"/>
        </w:rPr>
      </w:pPr>
      <w:r w:rsidRPr="006B6991">
        <w:rPr>
          <w:sz w:val="24"/>
          <w:szCs w:val="24"/>
        </w:rPr>
        <w:t>на целеполагание;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7"/>
        </w:numPr>
        <w:tabs>
          <w:tab w:val="left" w:pos="980"/>
        </w:tabs>
        <w:ind w:left="980" w:hanging="280"/>
        <w:rPr>
          <w:rFonts w:ascii="Symbol" w:hAnsi="Symbol" w:cs="Symbol"/>
          <w:sz w:val="24"/>
          <w:szCs w:val="24"/>
        </w:rPr>
      </w:pPr>
      <w:r w:rsidRPr="006B6991">
        <w:rPr>
          <w:sz w:val="24"/>
          <w:szCs w:val="24"/>
        </w:rPr>
        <w:t>на принятие решения;</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637"/>
        </w:numPr>
        <w:tabs>
          <w:tab w:val="left" w:pos="980"/>
        </w:tabs>
        <w:ind w:left="980" w:hanging="280"/>
        <w:rPr>
          <w:rFonts w:ascii="Symbol" w:hAnsi="Symbol" w:cs="Symbol"/>
          <w:sz w:val="24"/>
          <w:szCs w:val="24"/>
        </w:rPr>
      </w:pPr>
      <w:r w:rsidRPr="006B6991">
        <w:rPr>
          <w:sz w:val="24"/>
          <w:szCs w:val="24"/>
        </w:rPr>
        <w:t>на самоконтроль.</w:t>
      </w:r>
    </w:p>
    <w:p w:rsidR="00AC61C9" w:rsidRPr="006B6991" w:rsidRDefault="00AC61C9">
      <w:pPr>
        <w:spacing w:line="174" w:lineRule="exact"/>
        <w:rPr>
          <w:sz w:val="24"/>
          <w:szCs w:val="24"/>
        </w:rPr>
      </w:pPr>
    </w:p>
    <w:p w:rsidR="00AC61C9" w:rsidRPr="006B6991" w:rsidRDefault="00AC61C9">
      <w:pPr>
        <w:spacing w:line="358" w:lineRule="auto"/>
        <w:ind w:firstLine="708"/>
        <w:jc w:val="both"/>
        <w:rPr>
          <w:sz w:val="24"/>
          <w:szCs w:val="24"/>
        </w:rPr>
      </w:pPr>
      <w:r w:rsidRPr="006B6991">
        <w:rPr>
          <w:sz w:val="24"/>
          <w:szCs w:val="24"/>
        </w:rPr>
        <w:t>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w:t>
      </w:r>
    </w:p>
    <w:p w:rsidR="00AC61C9" w:rsidRPr="006B6991" w:rsidRDefault="00AC61C9">
      <w:pPr>
        <w:spacing w:line="52" w:lineRule="exact"/>
        <w:rPr>
          <w:sz w:val="24"/>
          <w:szCs w:val="24"/>
        </w:rPr>
      </w:pPr>
    </w:p>
    <w:p w:rsidR="00AC61C9" w:rsidRPr="006B6991" w:rsidRDefault="00AC61C9">
      <w:pPr>
        <w:spacing w:line="357" w:lineRule="auto"/>
        <w:ind w:firstLine="708"/>
        <w:jc w:val="both"/>
        <w:rPr>
          <w:sz w:val="24"/>
          <w:szCs w:val="24"/>
        </w:rPr>
      </w:pPr>
      <w:r w:rsidRPr="006B6991">
        <w:rPr>
          <w:sz w:val="24"/>
          <w:szCs w:val="24"/>
        </w:rPr>
        <w:t>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w:t>
      </w:r>
    </w:p>
    <w:p w:rsidR="00AC61C9" w:rsidRPr="006B6991" w:rsidRDefault="00AC61C9">
      <w:pPr>
        <w:spacing w:line="23" w:lineRule="exact"/>
        <w:rPr>
          <w:sz w:val="24"/>
          <w:szCs w:val="24"/>
        </w:rPr>
      </w:pPr>
    </w:p>
    <w:p w:rsidR="00AC61C9" w:rsidRPr="006B6991" w:rsidRDefault="00AC61C9">
      <w:pPr>
        <w:spacing w:line="356" w:lineRule="auto"/>
        <w:ind w:firstLine="708"/>
        <w:jc w:val="both"/>
        <w:rPr>
          <w:sz w:val="24"/>
          <w:szCs w:val="24"/>
        </w:rPr>
      </w:pPr>
      <w:r w:rsidRPr="006B6991">
        <w:rPr>
          <w:sz w:val="24"/>
          <w:szCs w:val="24"/>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практикуется технологии «формирующего оценивания», в том числе бинарную и критериальную оценки.</w:t>
      </w:r>
    </w:p>
    <w:p w:rsidR="00AC61C9" w:rsidRPr="006B6991" w:rsidRDefault="00AC61C9">
      <w:pPr>
        <w:spacing w:line="309" w:lineRule="exact"/>
        <w:rPr>
          <w:sz w:val="24"/>
          <w:szCs w:val="24"/>
        </w:rPr>
      </w:pPr>
    </w:p>
    <w:p w:rsidR="00AC61C9" w:rsidRPr="006B6991" w:rsidRDefault="00AC61C9">
      <w:pPr>
        <w:spacing w:line="371" w:lineRule="auto"/>
        <w:ind w:left="120" w:right="140" w:firstLine="1030"/>
        <w:rPr>
          <w:sz w:val="24"/>
          <w:szCs w:val="24"/>
        </w:rPr>
      </w:pPr>
      <w:r w:rsidRPr="006B6991">
        <w:rPr>
          <w:b/>
          <w:bCs/>
          <w:sz w:val="24"/>
          <w:szCs w:val="24"/>
        </w:rPr>
        <w:t>2.1.5. Описание особенностей, основных направлений и планируемых результатов учебно-исследовательской и проектной деятельности обучающихся</w:t>
      </w:r>
    </w:p>
    <w:p w:rsidR="00AC61C9" w:rsidRPr="006B6991" w:rsidRDefault="00AC61C9">
      <w:pPr>
        <w:spacing w:line="5" w:lineRule="exact"/>
        <w:rPr>
          <w:sz w:val="24"/>
          <w:szCs w:val="24"/>
        </w:rPr>
      </w:pPr>
    </w:p>
    <w:p w:rsidR="00AC61C9" w:rsidRPr="006B6991" w:rsidRDefault="00AC61C9">
      <w:pPr>
        <w:spacing w:line="356" w:lineRule="auto"/>
        <w:jc w:val="center"/>
        <w:rPr>
          <w:sz w:val="24"/>
          <w:szCs w:val="24"/>
        </w:rPr>
      </w:pPr>
      <w:r w:rsidRPr="006B6991">
        <w:rPr>
          <w:b/>
          <w:bCs/>
          <w:sz w:val="24"/>
          <w:szCs w:val="24"/>
        </w:rPr>
        <w:t>(исследовательское,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AC61C9" w:rsidRPr="006B6991" w:rsidRDefault="00AC61C9">
      <w:pPr>
        <w:spacing w:line="17" w:lineRule="exact"/>
        <w:rPr>
          <w:sz w:val="24"/>
          <w:szCs w:val="24"/>
        </w:rPr>
      </w:pPr>
    </w:p>
    <w:p w:rsidR="00AC61C9" w:rsidRPr="006B6991" w:rsidRDefault="00AC61C9">
      <w:pPr>
        <w:spacing w:line="357" w:lineRule="auto"/>
        <w:ind w:firstLine="708"/>
        <w:jc w:val="both"/>
        <w:rPr>
          <w:sz w:val="24"/>
          <w:szCs w:val="24"/>
        </w:rPr>
      </w:pPr>
      <w:r w:rsidRPr="006B6991">
        <w:rPr>
          <w:sz w:val="24"/>
          <w:szCs w:val="24"/>
        </w:rPr>
        <w:t>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при получении основного общего образования.</w:t>
      </w:r>
    </w:p>
    <w:p w:rsidR="00AC61C9" w:rsidRPr="006B6991" w:rsidRDefault="00AC61C9">
      <w:pPr>
        <w:spacing w:line="20" w:lineRule="exact"/>
        <w:rPr>
          <w:sz w:val="24"/>
          <w:szCs w:val="24"/>
        </w:rPr>
      </w:pPr>
    </w:p>
    <w:p w:rsidR="00AC61C9" w:rsidRPr="006B6991" w:rsidRDefault="00AC61C9">
      <w:pPr>
        <w:spacing w:line="358" w:lineRule="auto"/>
        <w:ind w:firstLine="708"/>
        <w:jc w:val="both"/>
        <w:rPr>
          <w:sz w:val="24"/>
          <w:szCs w:val="24"/>
        </w:rPr>
      </w:pPr>
      <w:r w:rsidRPr="006B6991">
        <w:rPr>
          <w:sz w:val="24"/>
          <w:szCs w:val="24"/>
        </w:rPr>
        <w:t xml:space="preserve">Специфика </w:t>
      </w:r>
      <w:r w:rsidRPr="006B6991">
        <w:rPr>
          <w:b/>
          <w:bCs/>
          <w:sz w:val="24"/>
          <w:szCs w:val="24"/>
        </w:rPr>
        <w:t>проектной деятельности обучающихся</w:t>
      </w:r>
      <w:r w:rsidRPr="006B6991">
        <w:rPr>
          <w:sz w:val="24"/>
          <w:szCs w:val="24"/>
        </w:rPr>
        <w:t xml:space="preserve"> 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AC61C9" w:rsidRPr="006B6991" w:rsidRDefault="00AC61C9">
      <w:pPr>
        <w:spacing w:line="9" w:lineRule="exact"/>
        <w:rPr>
          <w:sz w:val="24"/>
          <w:szCs w:val="24"/>
        </w:rPr>
      </w:pPr>
    </w:p>
    <w:p w:rsidR="00AC61C9" w:rsidRPr="006B6991" w:rsidRDefault="00AC61C9" w:rsidP="004F2E95">
      <w:pPr>
        <w:tabs>
          <w:tab w:val="left" w:pos="3080"/>
          <w:tab w:val="left" w:pos="7080"/>
          <w:tab w:val="left" w:pos="9440"/>
        </w:tabs>
        <w:spacing w:line="360" w:lineRule="auto"/>
        <w:ind w:firstLine="700"/>
        <w:rPr>
          <w:sz w:val="24"/>
          <w:szCs w:val="24"/>
        </w:rPr>
      </w:pPr>
      <w:r w:rsidRPr="006B6991">
        <w:rPr>
          <w:sz w:val="24"/>
          <w:szCs w:val="24"/>
        </w:rPr>
        <w:t>Особенностью</w:t>
      </w:r>
      <w:r w:rsidR="004F2E95">
        <w:rPr>
          <w:sz w:val="24"/>
          <w:szCs w:val="24"/>
        </w:rPr>
        <w:t xml:space="preserve"> </w:t>
      </w:r>
      <w:r w:rsidRPr="006B6991">
        <w:rPr>
          <w:b/>
          <w:bCs/>
          <w:sz w:val="24"/>
          <w:szCs w:val="24"/>
        </w:rPr>
        <w:t>учебно-исследовательской</w:t>
      </w:r>
      <w:r w:rsidR="004F2E95">
        <w:rPr>
          <w:b/>
          <w:bCs/>
          <w:sz w:val="24"/>
          <w:szCs w:val="24"/>
        </w:rPr>
        <w:t xml:space="preserve"> </w:t>
      </w:r>
      <w:r w:rsidRPr="006B6991">
        <w:rPr>
          <w:b/>
          <w:bCs/>
          <w:sz w:val="24"/>
          <w:szCs w:val="24"/>
        </w:rPr>
        <w:t>деятельности</w:t>
      </w:r>
      <w:r w:rsidR="004F2E95">
        <w:rPr>
          <w:b/>
          <w:bCs/>
          <w:sz w:val="24"/>
          <w:szCs w:val="24"/>
        </w:rPr>
        <w:t xml:space="preserve"> </w:t>
      </w:r>
      <w:r w:rsidRPr="006B6991">
        <w:rPr>
          <w:sz w:val="24"/>
          <w:szCs w:val="24"/>
        </w:rPr>
        <w:t>является</w:t>
      </w:r>
      <w:r w:rsidR="004F2E95">
        <w:rPr>
          <w:sz w:val="24"/>
          <w:szCs w:val="24"/>
        </w:rPr>
        <w:t xml:space="preserve"> </w:t>
      </w:r>
      <w:r w:rsidRPr="006B6991">
        <w:rPr>
          <w:sz w:val="24"/>
          <w:szCs w:val="24"/>
        </w:rPr>
        <w:t>«приращение»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AC61C9" w:rsidRPr="006B6991" w:rsidRDefault="00AC61C9">
      <w:pPr>
        <w:spacing w:line="21" w:lineRule="exact"/>
        <w:rPr>
          <w:sz w:val="24"/>
          <w:szCs w:val="24"/>
        </w:rPr>
      </w:pPr>
    </w:p>
    <w:p w:rsidR="00AC61C9" w:rsidRPr="006B6991" w:rsidRDefault="00AC61C9">
      <w:pPr>
        <w:spacing w:line="349" w:lineRule="auto"/>
        <w:ind w:left="8" w:firstLine="708"/>
        <w:jc w:val="both"/>
        <w:rPr>
          <w:sz w:val="24"/>
          <w:szCs w:val="24"/>
        </w:rPr>
      </w:pPr>
      <w:r w:rsidRPr="006B6991">
        <w:rPr>
          <w:sz w:val="24"/>
          <w:szCs w:val="24"/>
        </w:rPr>
        <w:t>Учебно-исследовательская работа учащихся может организована по двум направлениям:</w:t>
      </w:r>
    </w:p>
    <w:p w:rsidR="00AC61C9" w:rsidRPr="006B6991" w:rsidRDefault="00AC61C9">
      <w:pPr>
        <w:spacing w:line="31" w:lineRule="exact"/>
        <w:rPr>
          <w:sz w:val="24"/>
          <w:szCs w:val="24"/>
        </w:rPr>
      </w:pPr>
    </w:p>
    <w:p w:rsidR="00AC61C9" w:rsidRPr="006B6991" w:rsidRDefault="00AC61C9" w:rsidP="001A5221">
      <w:pPr>
        <w:numPr>
          <w:ilvl w:val="1"/>
          <w:numId w:val="638"/>
        </w:numPr>
        <w:tabs>
          <w:tab w:val="left" w:pos="1002"/>
        </w:tabs>
        <w:spacing w:line="349" w:lineRule="auto"/>
        <w:ind w:left="8" w:firstLine="700"/>
        <w:rPr>
          <w:rFonts w:ascii="Symbol" w:hAnsi="Symbol" w:cs="Symbol"/>
          <w:sz w:val="24"/>
          <w:szCs w:val="24"/>
        </w:rPr>
      </w:pPr>
      <w:r w:rsidRPr="006B6991">
        <w:rPr>
          <w:sz w:val="24"/>
          <w:szCs w:val="24"/>
        </w:rPr>
        <w:t>урочная учебно-исследовательская деятельность учащихся: проблемные уроки; семинары; практические и лабораторные занятия, др.;</w:t>
      </w:r>
    </w:p>
    <w:p w:rsidR="00AC61C9" w:rsidRPr="006B6991" w:rsidRDefault="00AC61C9">
      <w:pPr>
        <w:spacing w:line="28" w:lineRule="exact"/>
        <w:rPr>
          <w:rFonts w:ascii="Symbol" w:hAnsi="Symbol" w:cs="Symbol"/>
          <w:sz w:val="24"/>
          <w:szCs w:val="24"/>
        </w:rPr>
      </w:pPr>
    </w:p>
    <w:p w:rsidR="00AC61C9" w:rsidRPr="006B6991" w:rsidRDefault="00AC61C9" w:rsidP="001A5221">
      <w:pPr>
        <w:numPr>
          <w:ilvl w:val="1"/>
          <w:numId w:val="638"/>
        </w:numPr>
        <w:tabs>
          <w:tab w:val="left" w:pos="1002"/>
        </w:tabs>
        <w:spacing w:line="349" w:lineRule="auto"/>
        <w:ind w:left="8" w:firstLine="700"/>
        <w:jc w:val="both"/>
        <w:rPr>
          <w:rFonts w:ascii="Symbol" w:hAnsi="Symbol" w:cs="Symbol"/>
          <w:sz w:val="24"/>
          <w:szCs w:val="24"/>
        </w:rPr>
      </w:pPr>
      <w:r w:rsidRPr="006B6991">
        <w:rPr>
          <w:sz w:val="24"/>
          <w:szCs w:val="24"/>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w:t>
      </w:r>
    </w:p>
    <w:p w:rsidR="00AC61C9" w:rsidRPr="006B6991" w:rsidRDefault="00AC61C9">
      <w:pPr>
        <w:spacing w:line="17" w:lineRule="exact"/>
        <w:rPr>
          <w:rFonts w:ascii="Symbol" w:hAnsi="Symbol" w:cs="Symbol"/>
          <w:sz w:val="24"/>
          <w:szCs w:val="24"/>
        </w:rPr>
      </w:pPr>
    </w:p>
    <w:p w:rsidR="00AC61C9" w:rsidRPr="006B6991" w:rsidRDefault="00AC61C9" w:rsidP="001A5221">
      <w:pPr>
        <w:numPr>
          <w:ilvl w:val="0"/>
          <w:numId w:val="638"/>
        </w:numPr>
        <w:tabs>
          <w:tab w:val="left" w:pos="228"/>
        </w:tabs>
        <w:ind w:left="228" w:hanging="228"/>
        <w:rPr>
          <w:sz w:val="24"/>
          <w:szCs w:val="24"/>
        </w:rPr>
      </w:pPr>
      <w:r w:rsidRPr="006B6991">
        <w:rPr>
          <w:sz w:val="24"/>
          <w:szCs w:val="24"/>
        </w:rPr>
        <w:t>реферативная работа, интеллектуальные марафоны, конференции и др.</w:t>
      </w:r>
    </w:p>
    <w:p w:rsidR="00AC61C9" w:rsidRPr="006B6991" w:rsidRDefault="00AC61C9">
      <w:pPr>
        <w:spacing w:line="174" w:lineRule="exact"/>
        <w:rPr>
          <w:sz w:val="24"/>
          <w:szCs w:val="24"/>
        </w:rPr>
      </w:pPr>
    </w:p>
    <w:p w:rsidR="00AC61C9" w:rsidRPr="006B6991" w:rsidRDefault="00AC61C9">
      <w:pPr>
        <w:spacing w:line="349" w:lineRule="auto"/>
        <w:ind w:left="8" w:firstLine="708"/>
        <w:rPr>
          <w:sz w:val="24"/>
          <w:szCs w:val="24"/>
        </w:rPr>
      </w:pPr>
      <w:r w:rsidRPr="006B6991">
        <w:rPr>
          <w:sz w:val="24"/>
          <w:szCs w:val="24"/>
        </w:rPr>
        <w:t>Учебно-исследовательская и проектная деятельность обучающихся проводится в том числе по таким направлениям, как:</w:t>
      </w:r>
    </w:p>
    <w:p w:rsidR="00AC61C9" w:rsidRPr="006B6991" w:rsidRDefault="00AC61C9">
      <w:pPr>
        <w:spacing w:line="15" w:lineRule="exact"/>
        <w:rPr>
          <w:sz w:val="24"/>
          <w:szCs w:val="24"/>
        </w:rPr>
      </w:pPr>
    </w:p>
    <w:p w:rsidR="00AC61C9" w:rsidRPr="006B6991" w:rsidRDefault="00AC61C9" w:rsidP="001A5221">
      <w:pPr>
        <w:numPr>
          <w:ilvl w:val="0"/>
          <w:numId w:val="639"/>
        </w:numPr>
        <w:tabs>
          <w:tab w:val="left" w:pos="988"/>
        </w:tabs>
        <w:ind w:left="988" w:hanging="280"/>
        <w:rPr>
          <w:rFonts w:ascii="Symbol" w:hAnsi="Symbol" w:cs="Symbol"/>
          <w:sz w:val="24"/>
          <w:szCs w:val="24"/>
        </w:rPr>
      </w:pPr>
      <w:r w:rsidRPr="006B6991">
        <w:rPr>
          <w:sz w:val="24"/>
          <w:szCs w:val="24"/>
        </w:rPr>
        <w:t>исследовательское;</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639"/>
        </w:numPr>
        <w:tabs>
          <w:tab w:val="left" w:pos="988"/>
        </w:tabs>
        <w:ind w:left="988" w:hanging="280"/>
        <w:rPr>
          <w:rFonts w:ascii="Symbol" w:hAnsi="Symbol" w:cs="Symbol"/>
          <w:sz w:val="24"/>
          <w:szCs w:val="24"/>
        </w:rPr>
      </w:pPr>
      <w:r w:rsidRPr="006B6991">
        <w:rPr>
          <w:sz w:val="24"/>
          <w:szCs w:val="24"/>
        </w:rPr>
        <w:t>инженерное;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9"/>
        </w:numPr>
        <w:tabs>
          <w:tab w:val="left" w:pos="988"/>
        </w:tabs>
        <w:ind w:left="988" w:hanging="280"/>
        <w:rPr>
          <w:rFonts w:ascii="Symbol" w:hAnsi="Symbol" w:cs="Symbol"/>
          <w:sz w:val="24"/>
          <w:szCs w:val="24"/>
        </w:rPr>
      </w:pPr>
      <w:r w:rsidRPr="006B6991">
        <w:rPr>
          <w:sz w:val="24"/>
          <w:szCs w:val="24"/>
        </w:rPr>
        <w:t>прикладное;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9"/>
        </w:numPr>
        <w:tabs>
          <w:tab w:val="left" w:pos="988"/>
        </w:tabs>
        <w:ind w:left="988" w:hanging="280"/>
        <w:rPr>
          <w:rFonts w:ascii="Symbol" w:hAnsi="Symbol" w:cs="Symbol"/>
          <w:sz w:val="24"/>
          <w:szCs w:val="24"/>
        </w:rPr>
      </w:pPr>
      <w:r w:rsidRPr="006B6991">
        <w:rPr>
          <w:sz w:val="24"/>
          <w:szCs w:val="24"/>
        </w:rPr>
        <w:t>информационное;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9"/>
        </w:numPr>
        <w:tabs>
          <w:tab w:val="left" w:pos="988"/>
        </w:tabs>
        <w:ind w:left="988" w:hanging="280"/>
        <w:rPr>
          <w:rFonts w:ascii="Symbol" w:hAnsi="Symbol" w:cs="Symbol"/>
          <w:sz w:val="24"/>
          <w:szCs w:val="24"/>
        </w:rPr>
      </w:pPr>
      <w:r w:rsidRPr="006B6991">
        <w:rPr>
          <w:sz w:val="24"/>
          <w:szCs w:val="24"/>
        </w:rPr>
        <w:t>социальное;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39"/>
        </w:numPr>
        <w:tabs>
          <w:tab w:val="left" w:pos="988"/>
        </w:tabs>
        <w:ind w:left="988" w:hanging="280"/>
        <w:rPr>
          <w:rFonts w:ascii="Symbol" w:hAnsi="Symbol" w:cs="Symbol"/>
          <w:sz w:val="24"/>
          <w:szCs w:val="24"/>
        </w:rPr>
      </w:pPr>
      <w:r w:rsidRPr="006B6991">
        <w:rPr>
          <w:sz w:val="24"/>
          <w:szCs w:val="24"/>
        </w:rPr>
        <w:t>игровое;</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639"/>
        </w:numPr>
        <w:tabs>
          <w:tab w:val="left" w:pos="988"/>
        </w:tabs>
        <w:ind w:left="988" w:hanging="280"/>
        <w:rPr>
          <w:rFonts w:ascii="Symbol" w:hAnsi="Symbol" w:cs="Symbol"/>
          <w:sz w:val="24"/>
          <w:szCs w:val="24"/>
        </w:rPr>
      </w:pPr>
      <w:r w:rsidRPr="006B6991">
        <w:rPr>
          <w:sz w:val="24"/>
          <w:szCs w:val="24"/>
        </w:rPr>
        <w:t>творческое.</w:t>
      </w:r>
    </w:p>
    <w:p w:rsidR="00AC61C9" w:rsidRPr="006B6991" w:rsidRDefault="00AC61C9">
      <w:pPr>
        <w:spacing w:line="174" w:lineRule="exact"/>
        <w:rPr>
          <w:sz w:val="24"/>
          <w:szCs w:val="24"/>
        </w:rPr>
      </w:pPr>
    </w:p>
    <w:p w:rsidR="00AC61C9" w:rsidRPr="006B6991" w:rsidRDefault="00AC61C9" w:rsidP="001A5221">
      <w:pPr>
        <w:numPr>
          <w:ilvl w:val="1"/>
          <w:numId w:val="640"/>
        </w:numPr>
        <w:tabs>
          <w:tab w:val="left" w:pos="992"/>
        </w:tabs>
        <w:spacing w:line="349" w:lineRule="auto"/>
        <w:ind w:left="8" w:firstLine="700"/>
        <w:jc w:val="both"/>
        <w:rPr>
          <w:sz w:val="24"/>
          <w:szCs w:val="24"/>
        </w:rPr>
      </w:pPr>
      <w:r w:rsidRPr="006B6991">
        <w:rPr>
          <w:sz w:val="24"/>
          <w:szCs w:val="24"/>
        </w:rPr>
        <w:t>рамках каждого из направлений определены общие принципы, виды и формы реализации учебно-исследовательской и проектной деятельности, которые дополнены</w:t>
      </w:r>
    </w:p>
    <w:p w:rsidR="00AC61C9" w:rsidRPr="006B6991" w:rsidRDefault="00AC61C9">
      <w:pPr>
        <w:spacing w:line="21" w:lineRule="exact"/>
        <w:rPr>
          <w:sz w:val="24"/>
          <w:szCs w:val="24"/>
        </w:rPr>
      </w:pPr>
    </w:p>
    <w:p w:rsidR="00AC61C9" w:rsidRPr="006B6991" w:rsidRDefault="00AC61C9" w:rsidP="001A5221">
      <w:pPr>
        <w:numPr>
          <w:ilvl w:val="0"/>
          <w:numId w:val="640"/>
        </w:numPr>
        <w:tabs>
          <w:tab w:val="left" w:pos="268"/>
        </w:tabs>
        <w:ind w:left="268" w:hanging="268"/>
        <w:rPr>
          <w:sz w:val="24"/>
          <w:szCs w:val="24"/>
        </w:rPr>
      </w:pPr>
      <w:r w:rsidRPr="006B6991">
        <w:rPr>
          <w:sz w:val="24"/>
          <w:szCs w:val="24"/>
        </w:rPr>
        <w:t>расширены с учетом конкретных особенностей и условий МБОУ «Шумбутская</w:t>
      </w:r>
    </w:p>
    <w:p w:rsidR="00AC61C9" w:rsidRPr="006B6991" w:rsidRDefault="00AC61C9">
      <w:pPr>
        <w:spacing w:line="184" w:lineRule="exact"/>
        <w:rPr>
          <w:sz w:val="24"/>
          <w:szCs w:val="24"/>
        </w:rPr>
      </w:pPr>
    </w:p>
    <w:p w:rsidR="00AC61C9" w:rsidRPr="006B6991" w:rsidRDefault="00AC61C9">
      <w:pPr>
        <w:ind w:left="8"/>
        <w:rPr>
          <w:sz w:val="24"/>
          <w:szCs w:val="24"/>
        </w:rPr>
      </w:pPr>
      <w:r w:rsidRPr="006B6991">
        <w:rPr>
          <w:sz w:val="24"/>
          <w:szCs w:val="24"/>
        </w:rPr>
        <w:t>СОШ», а также характеристики рабочей предметной программы.</w:t>
      </w:r>
    </w:p>
    <w:p w:rsidR="00AC61C9" w:rsidRPr="006B6991" w:rsidRDefault="00AC61C9">
      <w:pPr>
        <w:spacing w:line="202" w:lineRule="exact"/>
        <w:rPr>
          <w:sz w:val="24"/>
          <w:szCs w:val="24"/>
        </w:rPr>
      </w:pPr>
    </w:p>
    <w:p w:rsidR="00AC61C9" w:rsidRPr="006B6991" w:rsidRDefault="00AC61C9" w:rsidP="001A5221">
      <w:pPr>
        <w:numPr>
          <w:ilvl w:val="0"/>
          <w:numId w:val="641"/>
        </w:numPr>
        <w:tabs>
          <w:tab w:val="left" w:pos="975"/>
        </w:tabs>
        <w:spacing w:line="351" w:lineRule="auto"/>
        <w:ind w:left="8" w:firstLine="700"/>
        <w:jc w:val="both"/>
        <w:rPr>
          <w:sz w:val="24"/>
          <w:szCs w:val="24"/>
        </w:rPr>
      </w:pPr>
      <w:r w:rsidRPr="006B6991">
        <w:rPr>
          <w:sz w:val="24"/>
          <w:szCs w:val="24"/>
        </w:rPr>
        <w:t>ходе реализации настоящей программы применяются такие виды проектов (по преобладающему виду деятельности), как: информационный, исследовательский,</w:t>
      </w:r>
    </w:p>
    <w:p w:rsidR="00AC61C9" w:rsidRPr="006B6991" w:rsidRDefault="00AC61C9">
      <w:pPr>
        <w:spacing w:line="12" w:lineRule="exact"/>
        <w:rPr>
          <w:sz w:val="24"/>
          <w:szCs w:val="24"/>
        </w:rPr>
      </w:pPr>
    </w:p>
    <w:p w:rsidR="00AC61C9" w:rsidRPr="006B6991" w:rsidRDefault="00AC61C9">
      <w:pPr>
        <w:ind w:left="8"/>
        <w:rPr>
          <w:sz w:val="24"/>
          <w:szCs w:val="24"/>
        </w:rPr>
      </w:pPr>
      <w:r w:rsidRPr="006B6991">
        <w:rPr>
          <w:sz w:val="24"/>
          <w:szCs w:val="24"/>
        </w:rPr>
        <w:t>творческий, социальный, прикладной, игровой, инновационный.</w:t>
      </w:r>
    </w:p>
    <w:p w:rsidR="00AC61C9" w:rsidRPr="006B6991" w:rsidRDefault="00AC61C9">
      <w:pPr>
        <w:spacing w:line="174" w:lineRule="exact"/>
        <w:rPr>
          <w:sz w:val="24"/>
          <w:szCs w:val="24"/>
        </w:rPr>
      </w:pPr>
    </w:p>
    <w:p w:rsidR="00AC61C9" w:rsidRPr="006B6991" w:rsidRDefault="00AC61C9">
      <w:pPr>
        <w:spacing w:line="342" w:lineRule="auto"/>
        <w:ind w:left="8" w:firstLine="708"/>
        <w:jc w:val="both"/>
        <w:rPr>
          <w:sz w:val="24"/>
          <w:szCs w:val="24"/>
        </w:rPr>
      </w:pPr>
      <w:r w:rsidRPr="006B6991">
        <w:rPr>
          <w:sz w:val="24"/>
          <w:szCs w:val="24"/>
        </w:rPr>
        <w:lastRenderedPageBreak/>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w:t>
      </w:r>
    </w:p>
    <w:p w:rsidR="00AC61C9" w:rsidRPr="006B6991" w:rsidRDefault="00AC61C9">
      <w:pPr>
        <w:spacing w:line="351" w:lineRule="auto"/>
        <w:ind w:left="8"/>
        <w:jc w:val="both"/>
        <w:rPr>
          <w:sz w:val="24"/>
          <w:szCs w:val="24"/>
        </w:rPr>
      </w:pPr>
      <w:r w:rsidRPr="006B6991">
        <w:rPr>
          <w:sz w:val="24"/>
          <w:szCs w:val="24"/>
        </w:rPr>
        <w:t>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AC61C9" w:rsidRPr="006B6991" w:rsidRDefault="00AC61C9">
      <w:pPr>
        <w:spacing w:line="26" w:lineRule="exact"/>
        <w:rPr>
          <w:sz w:val="24"/>
          <w:szCs w:val="24"/>
        </w:rPr>
      </w:pPr>
    </w:p>
    <w:p w:rsidR="00AC61C9" w:rsidRPr="006B6991" w:rsidRDefault="00AC61C9">
      <w:pPr>
        <w:spacing w:line="356" w:lineRule="auto"/>
        <w:ind w:left="8" w:firstLine="708"/>
        <w:jc w:val="both"/>
        <w:rPr>
          <w:sz w:val="24"/>
          <w:szCs w:val="24"/>
        </w:rPr>
      </w:pPr>
      <w:r w:rsidRPr="006B6991">
        <w:rPr>
          <w:sz w:val="24"/>
          <w:szCs w:val="24"/>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(автор проекта) самостоятельно или</w:t>
      </w:r>
    </w:p>
    <w:p w:rsidR="00AC61C9" w:rsidRPr="006B6991" w:rsidRDefault="00AC61C9">
      <w:pPr>
        <w:spacing w:line="22" w:lineRule="exact"/>
        <w:rPr>
          <w:sz w:val="24"/>
          <w:szCs w:val="24"/>
        </w:rPr>
      </w:pPr>
    </w:p>
    <w:p w:rsidR="00AC61C9" w:rsidRPr="006B6991" w:rsidRDefault="00AC61C9" w:rsidP="001A5221">
      <w:pPr>
        <w:numPr>
          <w:ilvl w:val="0"/>
          <w:numId w:val="642"/>
        </w:numPr>
        <w:tabs>
          <w:tab w:val="left" w:pos="301"/>
        </w:tabs>
        <w:spacing w:line="354" w:lineRule="auto"/>
        <w:ind w:left="8" w:hanging="8"/>
        <w:jc w:val="both"/>
        <w:rPr>
          <w:sz w:val="24"/>
          <w:szCs w:val="24"/>
        </w:rPr>
      </w:pPr>
      <w:r w:rsidRPr="006B6991">
        <w:rPr>
          <w:sz w:val="24"/>
          <w:szCs w:val="24"/>
        </w:rPr>
        <w:t>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AC61C9" w:rsidRPr="006B6991" w:rsidRDefault="00AC61C9">
      <w:pPr>
        <w:spacing w:line="25" w:lineRule="exact"/>
        <w:rPr>
          <w:sz w:val="24"/>
          <w:szCs w:val="24"/>
        </w:rPr>
      </w:pPr>
    </w:p>
    <w:p w:rsidR="00AC61C9" w:rsidRPr="006B6991" w:rsidRDefault="00AC61C9">
      <w:pPr>
        <w:spacing w:line="349" w:lineRule="auto"/>
        <w:ind w:left="8" w:firstLine="708"/>
        <w:rPr>
          <w:sz w:val="24"/>
          <w:szCs w:val="24"/>
        </w:rPr>
      </w:pPr>
      <w:r w:rsidRPr="006B6991">
        <w:rPr>
          <w:sz w:val="24"/>
          <w:szCs w:val="24"/>
        </w:rPr>
        <w:t>Формы организации учебно-исследовательской деятельности на урочных занятиях следующие:</w:t>
      </w:r>
    </w:p>
    <w:p w:rsidR="00AC61C9" w:rsidRPr="006B6991" w:rsidRDefault="00AC61C9">
      <w:pPr>
        <w:spacing w:line="28" w:lineRule="exact"/>
        <w:rPr>
          <w:sz w:val="24"/>
          <w:szCs w:val="24"/>
        </w:rPr>
      </w:pPr>
    </w:p>
    <w:p w:rsidR="00AC61C9" w:rsidRPr="006B6991" w:rsidRDefault="00AC61C9" w:rsidP="001A5221">
      <w:pPr>
        <w:numPr>
          <w:ilvl w:val="1"/>
          <w:numId w:val="642"/>
        </w:numPr>
        <w:tabs>
          <w:tab w:val="left" w:pos="1002"/>
        </w:tabs>
        <w:spacing w:line="349" w:lineRule="auto"/>
        <w:ind w:left="8" w:firstLine="700"/>
        <w:jc w:val="both"/>
        <w:rPr>
          <w:rFonts w:ascii="Symbol" w:hAnsi="Symbol" w:cs="Symbol"/>
          <w:sz w:val="24"/>
          <w:szCs w:val="24"/>
        </w:rPr>
      </w:pPr>
      <w:r w:rsidRPr="006B6991">
        <w:rPr>
          <w:sz w:val="24"/>
          <w:szCs w:val="24"/>
        </w:rPr>
        <w:t>урок-исследование, урок-лаборатория, урок – творческий отчет, урок изобретательства, урок «Удивительное рядом», урок – рассказ об ученых, урок –</w:t>
      </w:r>
    </w:p>
    <w:p w:rsidR="00AC61C9" w:rsidRPr="006B6991" w:rsidRDefault="00AC61C9">
      <w:pPr>
        <w:spacing w:line="31" w:lineRule="exact"/>
        <w:rPr>
          <w:sz w:val="24"/>
          <w:szCs w:val="24"/>
        </w:rPr>
      </w:pPr>
    </w:p>
    <w:p w:rsidR="00AC61C9" w:rsidRPr="006B6991" w:rsidRDefault="00AC61C9">
      <w:pPr>
        <w:spacing w:line="349" w:lineRule="auto"/>
        <w:ind w:left="8"/>
        <w:rPr>
          <w:sz w:val="24"/>
          <w:szCs w:val="24"/>
        </w:rPr>
      </w:pPr>
      <w:r w:rsidRPr="006B6991">
        <w:rPr>
          <w:sz w:val="24"/>
          <w:szCs w:val="24"/>
        </w:rPr>
        <w:t>защита исследовательских проектов, урок-экспертиза, урок «Патент на открытие», урок открытых мыслей;</w:t>
      </w:r>
    </w:p>
    <w:p w:rsidR="00AC61C9" w:rsidRPr="006B6991" w:rsidRDefault="00AC61C9">
      <w:pPr>
        <w:spacing w:line="28" w:lineRule="exact"/>
        <w:rPr>
          <w:sz w:val="24"/>
          <w:szCs w:val="24"/>
        </w:rPr>
      </w:pPr>
    </w:p>
    <w:p w:rsidR="00AC61C9" w:rsidRPr="006B6991" w:rsidRDefault="00AC61C9" w:rsidP="001A5221">
      <w:pPr>
        <w:numPr>
          <w:ilvl w:val="0"/>
          <w:numId w:val="643"/>
        </w:numPr>
        <w:tabs>
          <w:tab w:val="left" w:pos="1002"/>
        </w:tabs>
        <w:spacing w:line="354" w:lineRule="auto"/>
        <w:ind w:left="8" w:firstLine="700"/>
        <w:jc w:val="both"/>
        <w:rPr>
          <w:rFonts w:ascii="Symbol" w:hAnsi="Symbol" w:cs="Symbol"/>
          <w:sz w:val="24"/>
          <w:szCs w:val="24"/>
        </w:rPr>
      </w:pPr>
      <w:r w:rsidRPr="006B6991">
        <w:rPr>
          <w:sz w:val="24"/>
          <w:szCs w:val="24"/>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AC61C9" w:rsidRPr="006B6991" w:rsidRDefault="00AC61C9">
      <w:pPr>
        <w:spacing w:line="25" w:lineRule="exact"/>
        <w:rPr>
          <w:rFonts w:ascii="Symbol" w:hAnsi="Symbol" w:cs="Symbol"/>
          <w:sz w:val="24"/>
          <w:szCs w:val="24"/>
        </w:rPr>
      </w:pPr>
    </w:p>
    <w:p w:rsidR="00AC61C9" w:rsidRPr="006B6991" w:rsidRDefault="00AC61C9" w:rsidP="001A5221">
      <w:pPr>
        <w:numPr>
          <w:ilvl w:val="0"/>
          <w:numId w:val="643"/>
        </w:numPr>
        <w:tabs>
          <w:tab w:val="left" w:pos="1002"/>
        </w:tabs>
        <w:spacing w:line="354" w:lineRule="auto"/>
        <w:ind w:left="8" w:firstLine="700"/>
        <w:jc w:val="both"/>
        <w:rPr>
          <w:rFonts w:ascii="Symbol" w:hAnsi="Symbol" w:cs="Symbol"/>
          <w:sz w:val="24"/>
          <w:szCs w:val="24"/>
        </w:rPr>
      </w:pPr>
      <w:r w:rsidRPr="006B6991">
        <w:rPr>
          <w:sz w:val="24"/>
          <w:szCs w:val="24"/>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AC61C9" w:rsidRPr="006B6991" w:rsidRDefault="00AC61C9">
      <w:pPr>
        <w:spacing w:line="22" w:lineRule="exact"/>
        <w:rPr>
          <w:sz w:val="24"/>
          <w:szCs w:val="24"/>
        </w:rPr>
      </w:pPr>
    </w:p>
    <w:p w:rsidR="00AC61C9" w:rsidRPr="006B6991" w:rsidRDefault="00AC61C9">
      <w:pPr>
        <w:spacing w:line="351" w:lineRule="auto"/>
        <w:ind w:left="8" w:firstLine="708"/>
        <w:rPr>
          <w:sz w:val="24"/>
          <w:szCs w:val="24"/>
        </w:rPr>
      </w:pPr>
      <w:r w:rsidRPr="006B6991">
        <w:rPr>
          <w:sz w:val="24"/>
          <w:szCs w:val="24"/>
        </w:rPr>
        <w:t>Формы организации учебно-исследовательской деятельности на внеурочных занятиях могут быть следующими:</w:t>
      </w:r>
    </w:p>
    <w:p w:rsidR="00AC61C9" w:rsidRPr="006B6991" w:rsidRDefault="00AC61C9">
      <w:pPr>
        <w:spacing w:line="12" w:lineRule="exact"/>
        <w:rPr>
          <w:sz w:val="24"/>
          <w:szCs w:val="24"/>
        </w:rPr>
      </w:pPr>
    </w:p>
    <w:p w:rsidR="00AC61C9" w:rsidRPr="006B6991" w:rsidRDefault="00AC61C9" w:rsidP="001A5221">
      <w:pPr>
        <w:numPr>
          <w:ilvl w:val="0"/>
          <w:numId w:val="644"/>
        </w:numPr>
        <w:tabs>
          <w:tab w:val="left" w:pos="988"/>
        </w:tabs>
        <w:ind w:left="988" w:hanging="280"/>
        <w:rPr>
          <w:rFonts w:ascii="Symbol" w:hAnsi="Symbol" w:cs="Symbol"/>
          <w:sz w:val="24"/>
          <w:szCs w:val="24"/>
        </w:rPr>
      </w:pPr>
      <w:r w:rsidRPr="006B6991">
        <w:rPr>
          <w:sz w:val="24"/>
          <w:szCs w:val="24"/>
        </w:rPr>
        <w:t>исследовательская практика обучающихся;</w:t>
      </w:r>
    </w:p>
    <w:p w:rsidR="00AC61C9" w:rsidRPr="006B6991" w:rsidRDefault="00AC61C9">
      <w:pPr>
        <w:spacing w:line="174" w:lineRule="exact"/>
        <w:rPr>
          <w:rFonts w:ascii="Symbol" w:hAnsi="Symbol" w:cs="Symbol"/>
          <w:sz w:val="24"/>
          <w:szCs w:val="24"/>
        </w:rPr>
      </w:pPr>
    </w:p>
    <w:p w:rsidR="00AC61C9" w:rsidRPr="006B6991" w:rsidRDefault="00AC61C9" w:rsidP="001A5221">
      <w:pPr>
        <w:numPr>
          <w:ilvl w:val="0"/>
          <w:numId w:val="644"/>
        </w:numPr>
        <w:tabs>
          <w:tab w:val="left" w:pos="1002"/>
        </w:tabs>
        <w:spacing w:line="357" w:lineRule="auto"/>
        <w:ind w:left="8" w:firstLine="700"/>
        <w:jc w:val="both"/>
        <w:rPr>
          <w:rFonts w:ascii="Symbol" w:hAnsi="Symbol" w:cs="Symbol"/>
          <w:sz w:val="24"/>
          <w:szCs w:val="24"/>
        </w:rPr>
      </w:pPr>
      <w:r w:rsidRPr="006B6991">
        <w:rPr>
          <w:sz w:val="24"/>
          <w:szCs w:val="24"/>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AC61C9" w:rsidRPr="006B6991" w:rsidRDefault="00AC61C9">
      <w:pPr>
        <w:spacing w:line="6" w:lineRule="exact"/>
        <w:rPr>
          <w:rFonts w:ascii="Symbol" w:hAnsi="Symbol" w:cs="Symbol"/>
          <w:sz w:val="24"/>
          <w:szCs w:val="24"/>
        </w:rPr>
      </w:pPr>
    </w:p>
    <w:p w:rsidR="00AC61C9" w:rsidRPr="006B6991" w:rsidRDefault="00AC61C9" w:rsidP="001A5221">
      <w:pPr>
        <w:numPr>
          <w:ilvl w:val="0"/>
          <w:numId w:val="644"/>
        </w:numPr>
        <w:tabs>
          <w:tab w:val="left" w:pos="988"/>
        </w:tabs>
        <w:ind w:left="988" w:hanging="280"/>
        <w:rPr>
          <w:rFonts w:ascii="Symbol" w:hAnsi="Symbol" w:cs="Symbol"/>
          <w:sz w:val="24"/>
          <w:szCs w:val="24"/>
        </w:rPr>
      </w:pPr>
      <w:r w:rsidRPr="006B6991">
        <w:rPr>
          <w:sz w:val="24"/>
          <w:szCs w:val="24"/>
        </w:rPr>
        <w:t>факультативные  занятия,  предполагающие  углубленное  изучение  предмета,</w:t>
      </w:r>
    </w:p>
    <w:p w:rsidR="00AC61C9" w:rsidRPr="006B6991" w:rsidRDefault="00AC61C9">
      <w:pPr>
        <w:spacing w:line="351" w:lineRule="auto"/>
        <w:rPr>
          <w:sz w:val="24"/>
          <w:szCs w:val="24"/>
        </w:rPr>
      </w:pPr>
      <w:r w:rsidRPr="006B6991">
        <w:rPr>
          <w:sz w:val="24"/>
          <w:szCs w:val="24"/>
        </w:rPr>
        <w:t>дают большие возможности для реализации учебно-исследовательской деятельности обучающихся;</w:t>
      </w:r>
    </w:p>
    <w:p w:rsidR="00AC61C9" w:rsidRPr="006B6991" w:rsidRDefault="00AC61C9">
      <w:pPr>
        <w:spacing w:line="26" w:lineRule="exact"/>
        <w:rPr>
          <w:sz w:val="24"/>
          <w:szCs w:val="24"/>
        </w:rPr>
      </w:pPr>
    </w:p>
    <w:p w:rsidR="00AC61C9" w:rsidRPr="006B6991" w:rsidRDefault="00AC61C9" w:rsidP="001A5221">
      <w:pPr>
        <w:numPr>
          <w:ilvl w:val="0"/>
          <w:numId w:val="645"/>
        </w:numPr>
        <w:tabs>
          <w:tab w:val="left" w:pos="994"/>
        </w:tabs>
        <w:spacing w:line="349" w:lineRule="auto"/>
        <w:ind w:firstLine="700"/>
        <w:jc w:val="both"/>
        <w:rPr>
          <w:rFonts w:ascii="Symbol" w:hAnsi="Symbol" w:cs="Symbol"/>
          <w:sz w:val="24"/>
          <w:szCs w:val="24"/>
        </w:rPr>
      </w:pPr>
      <w:r w:rsidRPr="006B6991">
        <w:rPr>
          <w:sz w:val="24"/>
          <w:szCs w:val="24"/>
        </w:rPr>
        <w:t>ученическое научно-исследовательское общество «Шаг в науку» – форма внеурочной деятельности, которая сочетает работу над учебными исследованиями,</w:t>
      </w:r>
    </w:p>
    <w:p w:rsidR="00AC61C9" w:rsidRPr="006B6991" w:rsidRDefault="00AC61C9">
      <w:pPr>
        <w:spacing w:line="28" w:lineRule="exact"/>
        <w:rPr>
          <w:sz w:val="24"/>
          <w:szCs w:val="24"/>
        </w:rPr>
      </w:pPr>
    </w:p>
    <w:p w:rsidR="00AC61C9" w:rsidRPr="006B6991" w:rsidRDefault="00AC61C9">
      <w:pPr>
        <w:spacing w:line="356" w:lineRule="auto"/>
        <w:jc w:val="both"/>
        <w:rPr>
          <w:sz w:val="24"/>
          <w:szCs w:val="24"/>
        </w:rPr>
      </w:pPr>
      <w:r w:rsidRPr="006B6991">
        <w:rPr>
          <w:sz w:val="24"/>
          <w:szCs w:val="24"/>
        </w:rPr>
        <w:t>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другими школами;</w:t>
      </w:r>
    </w:p>
    <w:p w:rsidR="00AC61C9" w:rsidRPr="006B6991" w:rsidRDefault="00AC61C9">
      <w:pPr>
        <w:spacing w:line="22" w:lineRule="exact"/>
        <w:rPr>
          <w:sz w:val="24"/>
          <w:szCs w:val="24"/>
        </w:rPr>
      </w:pPr>
    </w:p>
    <w:p w:rsidR="00AC61C9" w:rsidRPr="006B6991" w:rsidRDefault="00AC61C9" w:rsidP="001A5221">
      <w:pPr>
        <w:numPr>
          <w:ilvl w:val="0"/>
          <w:numId w:val="646"/>
        </w:numPr>
        <w:tabs>
          <w:tab w:val="left" w:pos="994"/>
        </w:tabs>
        <w:spacing w:line="356" w:lineRule="auto"/>
        <w:ind w:firstLine="700"/>
        <w:jc w:val="both"/>
        <w:rPr>
          <w:rFonts w:ascii="Symbol" w:hAnsi="Symbol" w:cs="Symbol"/>
          <w:sz w:val="24"/>
          <w:szCs w:val="24"/>
        </w:rPr>
      </w:pPr>
      <w:r w:rsidRPr="006B6991">
        <w:rPr>
          <w:sz w:val="24"/>
          <w:szCs w:val="24"/>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AC61C9" w:rsidRPr="006B6991" w:rsidRDefault="00AC61C9">
      <w:pPr>
        <w:spacing w:line="22" w:lineRule="exact"/>
        <w:rPr>
          <w:sz w:val="24"/>
          <w:szCs w:val="24"/>
        </w:rPr>
      </w:pPr>
    </w:p>
    <w:p w:rsidR="00AC61C9" w:rsidRPr="006B6991" w:rsidRDefault="00AC61C9">
      <w:pPr>
        <w:spacing w:line="351" w:lineRule="auto"/>
        <w:ind w:firstLine="708"/>
        <w:rPr>
          <w:sz w:val="24"/>
          <w:szCs w:val="24"/>
        </w:rPr>
      </w:pPr>
      <w:r w:rsidRPr="006B6991">
        <w:rPr>
          <w:sz w:val="24"/>
          <w:szCs w:val="24"/>
        </w:rPr>
        <w:t>Среди возможных форм представления результатов проектной деятельности можно выделить следующие:</w:t>
      </w:r>
    </w:p>
    <w:p w:rsidR="00AC61C9" w:rsidRPr="006B6991" w:rsidRDefault="00AC61C9">
      <w:pPr>
        <w:spacing w:line="12" w:lineRule="exact"/>
        <w:rPr>
          <w:sz w:val="24"/>
          <w:szCs w:val="24"/>
        </w:rPr>
      </w:pPr>
    </w:p>
    <w:p w:rsidR="00AC61C9" w:rsidRPr="006B6991" w:rsidRDefault="00AC61C9" w:rsidP="001A5221">
      <w:pPr>
        <w:numPr>
          <w:ilvl w:val="0"/>
          <w:numId w:val="647"/>
        </w:numPr>
        <w:tabs>
          <w:tab w:val="left" w:pos="980"/>
        </w:tabs>
        <w:ind w:left="980" w:hanging="280"/>
        <w:rPr>
          <w:rFonts w:ascii="Symbol" w:hAnsi="Symbol" w:cs="Symbol"/>
          <w:sz w:val="24"/>
          <w:szCs w:val="24"/>
        </w:rPr>
      </w:pPr>
      <w:r w:rsidRPr="006B6991">
        <w:rPr>
          <w:sz w:val="24"/>
          <w:szCs w:val="24"/>
        </w:rPr>
        <w:t>макеты, модели, рабочие установки, схемы, план-карты;</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47"/>
        </w:numPr>
        <w:tabs>
          <w:tab w:val="left" w:pos="980"/>
        </w:tabs>
        <w:ind w:left="980" w:hanging="280"/>
        <w:rPr>
          <w:rFonts w:ascii="Symbol" w:hAnsi="Symbol" w:cs="Symbol"/>
          <w:sz w:val="24"/>
          <w:szCs w:val="24"/>
        </w:rPr>
      </w:pPr>
      <w:r w:rsidRPr="006B6991">
        <w:rPr>
          <w:sz w:val="24"/>
          <w:szCs w:val="24"/>
        </w:rPr>
        <w:t>постеры, презентации;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47"/>
        </w:numPr>
        <w:tabs>
          <w:tab w:val="left" w:pos="980"/>
        </w:tabs>
        <w:ind w:left="980" w:hanging="280"/>
        <w:rPr>
          <w:rFonts w:ascii="Symbol" w:hAnsi="Symbol" w:cs="Symbol"/>
          <w:sz w:val="24"/>
          <w:szCs w:val="24"/>
        </w:rPr>
      </w:pPr>
      <w:r w:rsidRPr="006B6991">
        <w:rPr>
          <w:sz w:val="24"/>
          <w:szCs w:val="24"/>
        </w:rPr>
        <w:t>альбомы, буклеты, брошюры, книги;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47"/>
        </w:numPr>
        <w:tabs>
          <w:tab w:val="left" w:pos="980"/>
        </w:tabs>
        <w:ind w:left="980" w:hanging="280"/>
        <w:rPr>
          <w:rFonts w:ascii="Symbol" w:hAnsi="Symbol" w:cs="Symbol"/>
          <w:sz w:val="24"/>
          <w:szCs w:val="24"/>
        </w:rPr>
      </w:pPr>
      <w:r w:rsidRPr="006B6991">
        <w:rPr>
          <w:sz w:val="24"/>
          <w:szCs w:val="24"/>
        </w:rPr>
        <w:t>реконструкции событий;</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647"/>
        </w:numPr>
        <w:tabs>
          <w:tab w:val="left" w:pos="980"/>
        </w:tabs>
        <w:ind w:left="980" w:hanging="280"/>
        <w:rPr>
          <w:rFonts w:ascii="Symbol" w:hAnsi="Symbol" w:cs="Symbol"/>
          <w:sz w:val="24"/>
          <w:szCs w:val="24"/>
        </w:rPr>
      </w:pPr>
      <w:r w:rsidRPr="006B6991">
        <w:rPr>
          <w:sz w:val="24"/>
          <w:szCs w:val="24"/>
        </w:rPr>
        <w:t>эссе, рассказы, стихи, рисунки;</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47"/>
        </w:numPr>
        <w:tabs>
          <w:tab w:val="left" w:pos="980"/>
        </w:tabs>
        <w:ind w:left="980" w:hanging="280"/>
        <w:rPr>
          <w:rFonts w:ascii="Symbol" w:hAnsi="Symbol" w:cs="Symbol"/>
          <w:sz w:val="24"/>
          <w:szCs w:val="24"/>
        </w:rPr>
      </w:pPr>
      <w:r w:rsidRPr="006B6991">
        <w:rPr>
          <w:sz w:val="24"/>
          <w:szCs w:val="24"/>
        </w:rPr>
        <w:t>результаты исследовательских экспедиций, обработки архивов и мемуаров;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47"/>
        </w:numPr>
        <w:tabs>
          <w:tab w:val="left" w:pos="980"/>
        </w:tabs>
        <w:ind w:left="980" w:hanging="280"/>
        <w:rPr>
          <w:rFonts w:ascii="Symbol" w:hAnsi="Symbol" w:cs="Symbol"/>
          <w:sz w:val="24"/>
          <w:szCs w:val="24"/>
        </w:rPr>
      </w:pPr>
      <w:r w:rsidRPr="006B6991">
        <w:rPr>
          <w:sz w:val="24"/>
          <w:szCs w:val="24"/>
        </w:rPr>
        <w:t>документальные фильмы, мультфильмы;</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47"/>
        </w:numPr>
        <w:tabs>
          <w:tab w:val="left" w:pos="980"/>
        </w:tabs>
        <w:ind w:left="980" w:hanging="280"/>
        <w:rPr>
          <w:rFonts w:ascii="Symbol" w:hAnsi="Symbol" w:cs="Symbol"/>
          <w:sz w:val="24"/>
          <w:szCs w:val="24"/>
        </w:rPr>
      </w:pPr>
      <w:r w:rsidRPr="006B6991">
        <w:rPr>
          <w:sz w:val="24"/>
          <w:szCs w:val="24"/>
        </w:rPr>
        <w:t>выставки, игры, тематические вечера, концерты;</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647"/>
        </w:numPr>
        <w:tabs>
          <w:tab w:val="left" w:pos="980"/>
        </w:tabs>
        <w:ind w:left="980" w:hanging="280"/>
        <w:rPr>
          <w:rFonts w:ascii="Symbol" w:hAnsi="Symbol" w:cs="Symbol"/>
          <w:sz w:val="24"/>
          <w:szCs w:val="24"/>
        </w:rPr>
      </w:pPr>
      <w:r w:rsidRPr="006B6991">
        <w:rPr>
          <w:sz w:val="24"/>
          <w:szCs w:val="24"/>
        </w:rPr>
        <w:t>сценарии мероприятий;</w:t>
      </w:r>
    </w:p>
    <w:p w:rsidR="00AC61C9" w:rsidRPr="006B6991" w:rsidRDefault="00AC61C9">
      <w:pPr>
        <w:spacing w:line="174" w:lineRule="exact"/>
        <w:rPr>
          <w:rFonts w:ascii="Symbol" w:hAnsi="Symbol" w:cs="Symbol"/>
          <w:sz w:val="24"/>
          <w:szCs w:val="24"/>
        </w:rPr>
      </w:pPr>
    </w:p>
    <w:p w:rsidR="00AC61C9" w:rsidRPr="006B6991" w:rsidRDefault="00AC61C9" w:rsidP="001A5221">
      <w:pPr>
        <w:numPr>
          <w:ilvl w:val="0"/>
          <w:numId w:val="647"/>
        </w:numPr>
        <w:tabs>
          <w:tab w:val="left" w:pos="994"/>
        </w:tabs>
        <w:spacing w:line="349" w:lineRule="auto"/>
        <w:ind w:firstLine="700"/>
        <w:rPr>
          <w:rFonts w:ascii="Symbol" w:hAnsi="Symbol" w:cs="Symbol"/>
          <w:sz w:val="24"/>
          <w:szCs w:val="24"/>
        </w:rPr>
      </w:pPr>
      <w:r w:rsidRPr="006B6991">
        <w:rPr>
          <w:sz w:val="24"/>
          <w:szCs w:val="24"/>
        </w:rPr>
        <w:t>веб-сайты, программное обеспечение, компакт-диски (или другие цифровые носители) и др.</w:t>
      </w:r>
    </w:p>
    <w:p w:rsidR="00AC61C9" w:rsidRPr="006B6991" w:rsidRDefault="00AC61C9">
      <w:pPr>
        <w:spacing w:line="29" w:lineRule="exact"/>
        <w:rPr>
          <w:sz w:val="24"/>
          <w:szCs w:val="24"/>
        </w:rPr>
      </w:pPr>
    </w:p>
    <w:p w:rsidR="00AC61C9" w:rsidRPr="006B6991" w:rsidRDefault="00AC61C9">
      <w:pPr>
        <w:spacing w:line="351" w:lineRule="auto"/>
        <w:ind w:firstLine="708"/>
        <w:jc w:val="both"/>
        <w:rPr>
          <w:sz w:val="24"/>
          <w:szCs w:val="24"/>
        </w:rPr>
      </w:pPr>
      <w:r w:rsidRPr="006B6991">
        <w:rPr>
          <w:sz w:val="24"/>
          <w:szCs w:val="24"/>
        </w:rPr>
        <w:t>Результаты также могут быть представлены в ходе проведения конференций, семинаров и круглых столов.</w:t>
      </w:r>
    </w:p>
    <w:p w:rsidR="00AC61C9" w:rsidRPr="006B6991" w:rsidRDefault="00AC61C9">
      <w:pPr>
        <w:spacing w:line="25" w:lineRule="exact"/>
        <w:rPr>
          <w:sz w:val="24"/>
          <w:szCs w:val="24"/>
        </w:rPr>
      </w:pPr>
    </w:p>
    <w:p w:rsidR="00AC61C9" w:rsidRPr="006B6991" w:rsidRDefault="00AC61C9">
      <w:pPr>
        <w:spacing w:line="354" w:lineRule="auto"/>
        <w:ind w:firstLine="708"/>
        <w:jc w:val="both"/>
        <w:rPr>
          <w:sz w:val="24"/>
          <w:szCs w:val="24"/>
        </w:rPr>
      </w:pPr>
      <w:r w:rsidRPr="006B6991">
        <w:rPr>
          <w:sz w:val="24"/>
          <w:szCs w:val="24"/>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w:t>
      </w:r>
    </w:p>
    <w:p w:rsidR="00AC61C9" w:rsidRPr="006B6991" w:rsidRDefault="00AC61C9">
      <w:pPr>
        <w:spacing w:line="57" w:lineRule="exact"/>
        <w:rPr>
          <w:sz w:val="24"/>
          <w:szCs w:val="24"/>
        </w:rPr>
      </w:pPr>
    </w:p>
    <w:p w:rsidR="00AC61C9" w:rsidRPr="006B6991" w:rsidRDefault="00AC61C9">
      <w:pPr>
        <w:spacing w:line="351" w:lineRule="auto"/>
        <w:rPr>
          <w:sz w:val="24"/>
          <w:szCs w:val="24"/>
        </w:rPr>
      </w:pPr>
      <w:r w:rsidRPr="006B6991">
        <w:rPr>
          <w:sz w:val="24"/>
          <w:szCs w:val="24"/>
        </w:rPr>
        <w:t>исследований по различным предметным областям, а также в виде прототипов, моделей, образцов.</w:t>
      </w:r>
    </w:p>
    <w:p w:rsidR="00AC61C9" w:rsidRPr="006B6991" w:rsidRDefault="007D6096" w:rsidP="007D6096">
      <w:pPr>
        <w:rPr>
          <w:sz w:val="24"/>
          <w:szCs w:val="24"/>
        </w:rPr>
      </w:pPr>
      <w:r>
        <w:rPr>
          <w:sz w:val="24"/>
          <w:szCs w:val="24"/>
        </w:rPr>
        <w:t xml:space="preserve">                    </w:t>
      </w:r>
      <w:r w:rsidR="00AC61C9" w:rsidRPr="006B6991">
        <w:rPr>
          <w:b/>
          <w:bCs/>
          <w:sz w:val="24"/>
          <w:szCs w:val="24"/>
        </w:rPr>
        <w:t>2.1.6. Описание содержания, видов и форм организации учебной</w:t>
      </w:r>
    </w:p>
    <w:p w:rsidR="00AC61C9" w:rsidRPr="006B6991" w:rsidRDefault="00AC61C9">
      <w:pPr>
        <w:spacing w:line="160" w:lineRule="exact"/>
        <w:rPr>
          <w:sz w:val="24"/>
          <w:szCs w:val="24"/>
        </w:rPr>
      </w:pPr>
    </w:p>
    <w:p w:rsidR="00AC61C9" w:rsidRPr="006B6991" w:rsidRDefault="00AC61C9">
      <w:pPr>
        <w:ind w:left="380"/>
        <w:rPr>
          <w:sz w:val="24"/>
          <w:szCs w:val="24"/>
        </w:rPr>
      </w:pPr>
      <w:r w:rsidRPr="006B6991">
        <w:rPr>
          <w:b/>
          <w:bCs/>
          <w:sz w:val="24"/>
          <w:szCs w:val="24"/>
        </w:rPr>
        <w:t>деятельности по развитию информационно-коммуникационных технологий</w:t>
      </w:r>
    </w:p>
    <w:p w:rsidR="00AC61C9" w:rsidRPr="006B6991" w:rsidRDefault="00AC61C9">
      <w:pPr>
        <w:spacing w:line="172" w:lineRule="exact"/>
        <w:rPr>
          <w:sz w:val="24"/>
          <w:szCs w:val="24"/>
        </w:rPr>
      </w:pPr>
    </w:p>
    <w:p w:rsidR="00AC61C9" w:rsidRPr="006B6991" w:rsidRDefault="00AC61C9" w:rsidP="001A5221">
      <w:pPr>
        <w:numPr>
          <w:ilvl w:val="0"/>
          <w:numId w:val="648"/>
        </w:numPr>
        <w:tabs>
          <w:tab w:val="left" w:pos="1126"/>
        </w:tabs>
        <w:spacing w:line="354" w:lineRule="auto"/>
        <w:ind w:firstLine="700"/>
        <w:jc w:val="both"/>
        <w:rPr>
          <w:sz w:val="24"/>
          <w:szCs w:val="24"/>
        </w:rPr>
      </w:pPr>
      <w:r w:rsidRPr="006B6991">
        <w:rPr>
          <w:sz w:val="24"/>
          <w:szCs w:val="24"/>
        </w:rPr>
        <w:t>содержании программы развития УУД отдельно указана компетенция обучающегося в области использования информационно-коммуникационных технологий (ИКТ). Программа развития УУД должна обеспечивать в структуре ИКТ-</w:t>
      </w:r>
    </w:p>
    <w:p w:rsidR="00AC61C9" w:rsidRPr="006B6991" w:rsidRDefault="00AC61C9">
      <w:pPr>
        <w:spacing w:line="22" w:lineRule="exact"/>
        <w:rPr>
          <w:sz w:val="24"/>
          <w:szCs w:val="24"/>
        </w:rPr>
      </w:pPr>
    </w:p>
    <w:p w:rsidR="00AC61C9" w:rsidRPr="006B6991" w:rsidRDefault="00AC61C9">
      <w:pPr>
        <w:spacing w:line="351" w:lineRule="auto"/>
        <w:jc w:val="both"/>
        <w:rPr>
          <w:sz w:val="24"/>
          <w:szCs w:val="24"/>
        </w:rPr>
      </w:pPr>
      <w:r w:rsidRPr="006B6991">
        <w:rPr>
          <w:sz w:val="24"/>
          <w:szCs w:val="24"/>
        </w:rPr>
        <w:t>компетенции, в том числе владение поиском и передачей информации, презентационными навыками, основами информационной безопасности.</w:t>
      </w:r>
    </w:p>
    <w:p w:rsidR="00AC61C9" w:rsidRPr="006B6991" w:rsidRDefault="00AC61C9">
      <w:pPr>
        <w:spacing w:line="26" w:lineRule="exact"/>
        <w:rPr>
          <w:sz w:val="24"/>
          <w:szCs w:val="24"/>
        </w:rPr>
      </w:pPr>
    </w:p>
    <w:p w:rsidR="00AC61C9" w:rsidRPr="006B6991" w:rsidRDefault="00AC61C9">
      <w:pPr>
        <w:spacing w:line="358" w:lineRule="auto"/>
        <w:ind w:firstLine="708"/>
        <w:jc w:val="both"/>
        <w:rPr>
          <w:sz w:val="24"/>
          <w:szCs w:val="24"/>
        </w:rPr>
      </w:pPr>
      <w:r w:rsidRPr="006B6991">
        <w:rPr>
          <w:sz w:val="24"/>
          <w:szCs w:val="24"/>
        </w:rPr>
        <w:lastRenderedPageBreak/>
        <w:t>В настоящее время значительно присутствие компьютерных и интернет-технологий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w:t>
      </w:r>
    </w:p>
    <w:p w:rsidR="00AC61C9" w:rsidRPr="006B6991" w:rsidRDefault="00AC61C9">
      <w:pPr>
        <w:spacing w:line="22" w:lineRule="exact"/>
        <w:rPr>
          <w:sz w:val="24"/>
          <w:szCs w:val="24"/>
        </w:rPr>
      </w:pPr>
    </w:p>
    <w:p w:rsidR="00AC61C9" w:rsidRPr="006B6991" w:rsidRDefault="00AC61C9">
      <w:pPr>
        <w:spacing w:line="357" w:lineRule="auto"/>
        <w:ind w:firstLine="708"/>
        <w:jc w:val="both"/>
        <w:rPr>
          <w:sz w:val="24"/>
          <w:szCs w:val="24"/>
        </w:rPr>
      </w:pPr>
      <w:r w:rsidRPr="006B6991">
        <w:rPr>
          <w:sz w:val="24"/>
          <w:szCs w:val="24"/>
        </w:rPr>
        <w:t>Необходимо указать возможные виды и формы организации учебной деятельности, позволяющие эффективно реализовывать данное направление. Также в соответствии со 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w:t>
      </w:r>
    </w:p>
    <w:p w:rsidR="00AC61C9" w:rsidRPr="006B6991" w:rsidRDefault="00AC61C9">
      <w:pPr>
        <w:spacing w:line="23" w:lineRule="exact"/>
        <w:rPr>
          <w:sz w:val="24"/>
          <w:szCs w:val="24"/>
        </w:rPr>
      </w:pPr>
    </w:p>
    <w:p w:rsidR="00AC61C9" w:rsidRPr="006B6991" w:rsidRDefault="00AC61C9">
      <w:pPr>
        <w:spacing w:line="349" w:lineRule="auto"/>
        <w:ind w:firstLine="708"/>
        <w:jc w:val="both"/>
        <w:rPr>
          <w:sz w:val="24"/>
          <w:szCs w:val="24"/>
        </w:rPr>
      </w:pPr>
      <w:r w:rsidRPr="006B6991">
        <w:rPr>
          <w:sz w:val="24"/>
          <w:szCs w:val="24"/>
        </w:rPr>
        <w:t>Основные формы организации учебной деятельности по формированию ИКТ-компетенции обучающихся могут включить:</w:t>
      </w:r>
    </w:p>
    <w:p w:rsidR="00AC61C9" w:rsidRPr="006B6991" w:rsidRDefault="00AC61C9">
      <w:pPr>
        <w:spacing w:line="16" w:lineRule="exact"/>
        <w:rPr>
          <w:sz w:val="24"/>
          <w:szCs w:val="24"/>
        </w:rPr>
      </w:pPr>
    </w:p>
    <w:p w:rsidR="00AC61C9" w:rsidRPr="006B6991" w:rsidRDefault="00AC61C9" w:rsidP="001A5221">
      <w:pPr>
        <w:numPr>
          <w:ilvl w:val="0"/>
          <w:numId w:val="649"/>
        </w:numPr>
        <w:tabs>
          <w:tab w:val="left" w:pos="980"/>
        </w:tabs>
        <w:ind w:left="980" w:hanging="280"/>
        <w:rPr>
          <w:rFonts w:ascii="Symbol" w:hAnsi="Symbol" w:cs="Symbol"/>
          <w:sz w:val="24"/>
          <w:szCs w:val="24"/>
        </w:rPr>
      </w:pPr>
      <w:r w:rsidRPr="006B6991">
        <w:rPr>
          <w:sz w:val="24"/>
          <w:szCs w:val="24"/>
        </w:rPr>
        <w:t>уроки по информатике и другим предметам;</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649"/>
        </w:numPr>
        <w:tabs>
          <w:tab w:val="left" w:pos="980"/>
        </w:tabs>
        <w:ind w:left="980" w:hanging="280"/>
        <w:rPr>
          <w:rFonts w:ascii="Symbol" w:hAnsi="Symbol" w:cs="Symbol"/>
          <w:sz w:val="24"/>
          <w:szCs w:val="24"/>
        </w:rPr>
      </w:pPr>
      <w:r w:rsidRPr="006B6991">
        <w:rPr>
          <w:sz w:val="24"/>
          <w:szCs w:val="24"/>
        </w:rPr>
        <w:t>факультативы;</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49"/>
        </w:numPr>
        <w:tabs>
          <w:tab w:val="left" w:pos="980"/>
        </w:tabs>
        <w:ind w:left="980" w:hanging="280"/>
        <w:rPr>
          <w:rFonts w:ascii="Symbol" w:hAnsi="Symbol" w:cs="Symbol"/>
          <w:sz w:val="24"/>
          <w:szCs w:val="24"/>
        </w:rPr>
      </w:pPr>
      <w:r w:rsidRPr="006B6991">
        <w:rPr>
          <w:sz w:val="24"/>
          <w:szCs w:val="24"/>
        </w:rPr>
        <w:t>кружки;</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649"/>
        </w:numPr>
        <w:tabs>
          <w:tab w:val="left" w:pos="980"/>
        </w:tabs>
        <w:ind w:left="980" w:hanging="280"/>
        <w:rPr>
          <w:rFonts w:ascii="Symbol" w:hAnsi="Symbol" w:cs="Symbol"/>
          <w:sz w:val="24"/>
          <w:szCs w:val="24"/>
        </w:rPr>
      </w:pPr>
      <w:r w:rsidRPr="006B6991">
        <w:rPr>
          <w:sz w:val="24"/>
          <w:szCs w:val="24"/>
        </w:rPr>
        <w:t>интегративные межпредметные проекты;</w:t>
      </w:r>
    </w:p>
    <w:p w:rsidR="00AC61C9" w:rsidRPr="006B6991" w:rsidRDefault="00AC61C9">
      <w:pPr>
        <w:spacing w:line="129" w:lineRule="exact"/>
        <w:rPr>
          <w:sz w:val="24"/>
          <w:szCs w:val="24"/>
        </w:rPr>
      </w:pPr>
    </w:p>
    <w:p w:rsidR="00AC61C9" w:rsidRPr="006B6991" w:rsidRDefault="00AC61C9" w:rsidP="001A5221">
      <w:pPr>
        <w:numPr>
          <w:ilvl w:val="0"/>
          <w:numId w:val="650"/>
        </w:numPr>
        <w:tabs>
          <w:tab w:val="left" w:pos="980"/>
        </w:tabs>
        <w:ind w:left="980" w:hanging="280"/>
        <w:rPr>
          <w:rFonts w:ascii="Symbol" w:hAnsi="Symbol" w:cs="Symbol"/>
          <w:sz w:val="24"/>
          <w:szCs w:val="24"/>
        </w:rPr>
      </w:pPr>
      <w:r w:rsidRPr="006B6991">
        <w:rPr>
          <w:sz w:val="24"/>
          <w:szCs w:val="24"/>
        </w:rPr>
        <w:t>внеурочные и внешкольные активности.</w:t>
      </w:r>
    </w:p>
    <w:p w:rsidR="00AC61C9" w:rsidRPr="006B6991" w:rsidRDefault="00AC61C9">
      <w:pPr>
        <w:spacing w:line="177" w:lineRule="exact"/>
        <w:rPr>
          <w:sz w:val="24"/>
          <w:szCs w:val="24"/>
        </w:rPr>
      </w:pPr>
    </w:p>
    <w:p w:rsidR="00AC61C9" w:rsidRPr="006B6991" w:rsidRDefault="00AC61C9">
      <w:pPr>
        <w:spacing w:line="349" w:lineRule="auto"/>
        <w:ind w:firstLine="708"/>
        <w:rPr>
          <w:sz w:val="24"/>
          <w:szCs w:val="24"/>
        </w:rPr>
      </w:pPr>
      <w:r w:rsidRPr="006B6991">
        <w:rPr>
          <w:sz w:val="24"/>
          <w:szCs w:val="24"/>
        </w:rPr>
        <w:t>Среди видов учебной деятельности, обеспечивающих формирование ИКТ-компетенции обучающихся, можно выделить в том числе такие, как:</w:t>
      </w:r>
    </w:p>
    <w:p w:rsidR="00AC61C9" w:rsidRPr="006B6991" w:rsidRDefault="00AC61C9">
      <w:pPr>
        <w:spacing w:line="15" w:lineRule="exact"/>
        <w:rPr>
          <w:sz w:val="24"/>
          <w:szCs w:val="24"/>
        </w:rPr>
      </w:pPr>
    </w:p>
    <w:p w:rsidR="00AC61C9" w:rsidRPr="006B6991" w:rsidRDefault="00AC61C9" w:rsidP="001A5221">
      <w:pPr>
        <w:numPr>
          <w:ilvl w:val="0"/>
          <w:numId w:val="651"/>
        </w:numPr>
        <w:tabs>
          <w:tab w:val="left" w:pos="980"/>
        </w:tabs>
        <w:ind w:left="980" w:hanging="280"/>
        <w:rPr>
          <w:rFonts w:ascii="Symbol" w:hAnsi="Symbol" w:cs="Symbol"/>
          <w:sz w:val="24"/>
          <w:szCs w:val="24"/>
        </w:rPr>
      </w:pPr>
      <w:r w:rsidRPr="006B6991">
        <w:rPr>
          <w:sz w:val="24"/>
          <w:szCs w:val="24"/>
        </w:rPr>
        <w:t>выполняемые на уроках, дома и в рамках внеурочной деятельности задания,</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предполагающие использование электронных образовательных ресурсов;</w:t>
      </w:r>
    </w:p>
    <w:p w:rsidR="00AC61C9" w:rsidRPr="006B6991" w:rsidRDefault="00AC61C9">
      <w:pPr>
        <w:spacing w:line="159" w:lineRule="exact"/>
        <w:rPr>
          <w:sz w:val="24"/>
          <w:szCs w:val="24"/>
        </w:rPr>
      </w:pPr>
    </w:p>
    <w:p w:rsidR="00AC61C9" w:rsidRPr="006B6991" w:rsidRDefault="00AC61C9" w:rsidP="001A5221">
      <w:pPr>
        <w:numPr>
          <w:ilvl w:val="0"/>
          <w:numId w:val="652"/>
        </w:numPr>
        <w:tabs>
          <w:tab w:val="left" w:pos="980"/>
        </w:tabs>
        <w:ind w:left="980" w:hanging="280"/>
        <w:rPr>
          <w:rFonts w:ascii="Symbol" w:hAnsi="Symbol" w:cs="Symbol"/>
          <w:sz w:val="24"/>
          <w:szCs w:val="24"/>
        </w:rPr>
      </w:pPr>
      <w:r w:rsidRPr="006B6991">
        <w:rPr>
          <w:sz w:val="24"/>
          <w:szCs w:val="24"/>
        </w:rPr>
        <w:t>создание и редактирование текстов;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52"/>
        </w:numPr>
        <w:tabs>
          <w:tab w:val="left" w:pos="980"/>
        </w:tabs>
        <w:ind w:left="980" w:hanging="280"/>
        <w:rPr>
          <w:rFonts w:ascii="Symbol" w:hAnsi="Symbol" w:cs="Symbol"/>
          <w:sz w:val="24"/>
          <w:szCs w:val="24"/>
        </w:rPr>
      </w:pPr>
      <w:r w:rsidRPr="006B6991">
        <w:rPr>
          <w:sz w:val="24"/>
          <w:szCs w:val="24"/>
        </w:rPr>
        <w:t>создание и редактирование электронных таблиц;</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652"/>
        </w:numPr>
        <w:tabs>
          <w:tab w:val="left" w:pos="994"/>
        </w:tabs>
        <w:spacing w:line="333" w:lineRule="auto"/>
        <w:ind w:firstLine="700"/>
        <w:rPr>
          <w:rFonts w:ascii="Symbol" w:hAnsi="Symbol" w:cs="Symbol"/>
          <w:sz w:val="24"/>
          <w:szCs w:val="24"/>
        </w:rPr>
      </w:pPr>
      <w:r w:rsidRPr="006B6991">
        <w:rPr>
          <w:sz w:val="24"/>
          <w:szCs w:val="24"/>
        </w:rPr>
        <w:t>использование средств для построения диаграмм, графиков, блок-схем, других графических объектов;</w:t>
      </w:r>
    </w:p>
    <w:p w:rsidR="00AC61C9" w:rsidRPr="006B6991" w:rsidRDefault="00AC61C9">
      <w:pPr>
        <w:spacing w:line="27" w:lineRule="exact"/>
        <w:rPr>
          <w:rFonts w:ascii="Symbol" w:hAnsi="Symbol" w:cs="Symbol"/>
          <w:sz w:val="24"/>
          <w:szCs w:val="24"/>
        </w:rPr>
      </w:pPr>
    </w:p>
    <w:p w:rsidR="00AC61C9" w:rsidRPr="006B6991" w:rsidRDefault="00AC61C9" w:rsidP="001A5221">
      <w:pPr>
        <w:numPr>
          <w:ilvl w:val="0"/>
          <w:numId w:val="652"/>
        </w:numPr>
        <w:tabs>
          <w:tab w:val="left" w:pos="980"/>
        </w:tabs>
        <w:ind w:left="980" w:hanging="280"/>
        <w:rPr>
          <w:rFonts w:ascii="Symbol" w:hAnsi="Symbol" w:cs="Symbol"/>
          <w:sz w:val="24"/>
          <w:szCs w:val="24"/>
        </w:rPr>
      </w:pPr>
      <w:r w:rsidRPr="006B6991">
        <w:rPr>
          <w:sz w:val="24"/>
          <w:szCs w:val="24"/>
        </w:rPr>
        <w:t>создание и редактирование презентаций;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52"/>
        </w:numPr>
        <w:tabs>
          <w:tab w:val="left" w:pos="980"/>
        </w:tabs>
        <w:ind w:left="980" w:hanging="280"/>
        <w:rPr>
          <w:rFonts w:ascii="Symbol" w:hAnsi="Symbol" w:cs="Symbol"/>
          <w:sz w:val="24"/>
          <w:szCs w:val="24"/>
        </w:rPr>
      </w:pPr>
      <w:r w:rsidRPr="006B6991">
        <w:rPr>
          <w:sz w:val="24"/>
          <w:szCs w:val="24"/>
        </w:rPr>
        <w:t>создание и редактирование графики и фото;</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52"/>
        </w:numPr>
        <w:tabs>
          <w:tab w:val="left" w:pos="980"/>
        </w:tabs>
        <w:ind w:left="980" w:hanging="280"/>
        <w:rPr>
          <w:rFonts w:ascii="Symbol" w:hAnsi="Symbol" w:cs="Symbol"/>
          <w:sz w:val="24"/>
          <w:szCs w:val="24"/>
        </w:rPr>
      </w:pPr>
      <w:r w:rsidRPr="006B6991">
        <w:rPr>
          <w:sz w:val="24"/>
          <w:szCs w:val="24"/>
        </w:rPr>
        <w:t>создание и редактирование видео;</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652"/>
        </w:numPr>
        <w:tabs>
          <w:tab w:val="left" w:pos="980"/>
        </w:tabs>
        <w:ind w:left="980" w:hanging="280"/>
        <w:rPr>
          <w:rFonts w:ascii="Symbol" w:hAnsi="Symbol" w:cs="Symbol"/>
          <w:sz w:val="24"/>
          <w:szCs w:val="24"/>
        </w:rPr>
      </w:pPr>
      <w:r w:rsidRPr="006B6991">
        <w:rPr>
          <w:sz w:val="24"/>
          <w:szCs w:val="24"/>
        </w:rPr>
        <w:t>создание музыкальных и звуковых объектов;</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52"/>
        </w:numPr>
        <w:tabs>
          <w:tab w:val="left" w:pos="980"/>
        </w:tabs>
        <w:ind w:left="980" w:hanging="280"/>
        <w:rPr>
          <w:rFonts w:ascii="Symbol" w:hAnsi="Symbol" w:cs="Symbol"/>
          <w:sz w:val="24"/>
          <w:szCs w:val="24"/>
        </w:rPr>
      </w:pPr>
      <w:r w:rsidRPr="006B6991">
        <w:rPr>
          <w:sz w:val="24"/>
          <w:szCs w:val="24"/>
        </w:rPr>
        <w:t>поиск и анализ информации в Интернете;</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52"/>
        </w:numPr>
        <w:tabs>
          <w:tab w:val="left" w:pos="980"/>
        </w:tabs>
        <w:ind w:left="980" w:hanging="280"/>
        <w:rPr>
          <w:rFonts w:ascii="Symbol" w:hAnsi="Symbol" w:cs="Symbol"/>
          <w:sz w:val="24"/>
          <w:szCs w:val="24"/>
        </w:rPr>
      </w:pPr>
      <w:r w:rsidRPr="006B6991">
        <w:rPr>
          <w:sz w:val="24"/>
          <w:szCs w:val="24"/>
        </w:rPr>
        <w:t>моделирование, проектирование и управление;</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652"/>
        </w:numPr>
        <w:tabs>
          <w:tab w:val="left" w:pos="980"/>
        </w:tabs>
        <w:ind w:left="980" w:hanging="280"/>
        <w:rPr>
          <w:rFonts w:ascii="Symbol" w:hAnsi="Symbol" w:cs="Symbol"/>
          <w:sz w:val="24"/>
          <w:szCs w:val="24"/>
        </w:rPr>
      </w:pPr>
      <w:r w:rsidRPr="006B6991">
        <w:rPr>
          <w:sz w:val="24"/>
          <w:szCs w:val="24"/>
        </w:rPr>
        <w:lastRenderedPageBreak/>
        <w:t>математическая обработка и визуализация данных;</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52"/>
        </w:numPr>
        <w:tabs>
          <w:tab w:val="left" w:pos="980"/>
        </w:tabs>
        <w:ind w:left="980" w:hanging="280"/>
        <w:rPr>
          <w:rFonts w:ascii="Symbol" w:hAnsi="Symbol" w:cs="Symbol"/>
          <w:sz w:val="24"/>
          <w:szCs w:val="24"/>
        </w:rPr>
      </w:pPr>
      <w:r w:rsidRPr="006B6991">
        <w:rPr>
          <w:sz w:val="24"/>
          <w:szCs w:val="24"/>
        </w:rPr>
        <w:t>создание веб-страниц и сайтов;</w:t>
      </w:r>
    </w:p>
    <w:p w:rsidR="00AC61C9" w:rsidRPr="006B6991" w:rsidRDefault="00AC61C9">
      <w:pPr>
        <w:spacing w:line="158" w:lineRule="exact"/>
        <w:rPr>
          <w:rFonts w:ascii="Symbol" w:hAnsi="Symbol" w:cs="Symbol"/>
          <w:sz w:val="24"/>
          <w:szCs w:val="24"/>
        </w:rPr>
      </w:pPr>
    </w:p>
    <w:p w:rsidR="00AC61C9" w:rsidRPr="006B6991" w:rsidRDefault="00AC61C9" w:rsidP="001A5221">
      <w:pPr>
        <w:numPr>
          <w:ilvl w:val="0"/>
          <w:numId w:val="652"/>
        </w:numPr>
        <w:tabs>
          <w:tab w:val="left" w:pos="980"/>
        </w:tabs>
        <w:ind w:left="980" w:hanging="280"/>
        <w:rPr>
          <w:rFonts w:ascii="Symbol" w:hAnsi="Symbol" w:cs="Symbol"/>
          <w:sz w:val="24"/>
          <w:szCs w:val="24"/>
        </w:rPr>
      </w:pPr>
      <w:r w:rsidRPr="006B6991">
        <w:rPr>
          <w:sz w:val="24"/>
          <w:szCs w:val="24"/>
        </w:rPr>
        <w:t>сетевая коммуникация между учениками и (или) учителем.</w:t>
      </w:r>
    </w:p>
    <w:p w:rsidR="00AC61C9" w:rsidRPr="006B6991" w:rsidRDefault="00AC61C9">
      <w:pPr>
        <w:spacing w:line="176" w:lineRule="exact"/>
        <w:rPr>
          <w:sz w:val="24"/>
          <w:szCs w:val="24"/>
        </w:rPr>
      </w:pPr>
    </w:p>
    <w:p w:rsidR="00AC61C9" w:rsidRPr="006B6991" w:rsidRDefault="00AC61C9">
      <w:pPr>
        <w:spacing w:line="354" w:lineRule="auto"/>
        <w:ind w:firstLine="708"/>
        <w:jc w:val="both"/>
        <w:rPr>
          <w:sz w:val="24"/>
          <w:szCs w:val="24"/>
        </w:rPr>
      </w:pPr>
      <w:r w:rsidRPr="006B6991">
        <w:rPr>
          <w:sz w:val="24"/>
          <w:szCs w:val="24"/>
        </w:rPr>
        <w:t>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w:t>
      </w:r>
    </w:p>
    <w:p w:rsidR="00AC61C9" w:rsidRPr="006B6991" w:rsidRDefault="00AC61C9">
      <w:pPr>
        <w:spacing w:line="200" w:lineRule="exact"/>
        <w:rPr>
          <w:sz w:val="24"/>
          <w:szCs w:val="24"/>
        </w:rPr>
      </w:pPr>
    </w:p>
    <w:p w:rsidR="00AC61C9" w:rsidRPr="006B6991" w:rsidRDefault="00AC61C9">
      <w:pPr>
        <w:ind w:left="1200"/>
        <w:rPr>
          <w:sz w:val="24"/>
          <w:szCs w:val="24"/>
        </w:rPr>
      </w:pPr>
      <w:r w:rsidRPr="006B6991">
        <w:rPr>
          <w:b/>
          <w:bCs/>
          <w:sz w:val="24"/>
          <w:szCs w:val="24"/>
        </w:rPr>
        <w:t>2.1.7. Перечень и описание основных элементов ИКТ-компетенции и</w:t>
      </w:r>
    </w:p>
    <w:p w:rsidR="00AC61C9" w:rsidRPr="006B6991" w:rsidRDefault="00AC61C9">
      <w:pPr>
        <w:spacing w:line="160" w:lineRule="exact"/>
        <w:rPr>
          <w:sz w:val="24"/>
          <w:szCs w:val="24"/>
        </w:rPr>
      </w:pPr>
    </w:p>
    <w:p w:rsidR="00AC61C9" w:rsidRPr="006B6991" w:rsidRDefault="00AC61C9">
      <w:pPr>
        <w:ind w:left="3160"/>
        <w:rPr>
          <w:sz w:val="24"/>
          <w:szCs w:val="24"/>
        </w:rPr>
      </w:pPr>
      <w:r w:rsidRPr="006B6991">
        <w:rPr>
          <w:b/>
          <w:bCs/>
          <w:sz w:val="24"/>
          <w:szCs w:val="24"/>
        </w:rPr>
        <w:t>инструментов их использования</w:t>
      </w:r>
    </w:p>
    <w:p w:rsidR="00AC61C9" w:rsidRPr="006B6991" w:rsidRDefault="00AC61C9">
      <w:pPr>
        <w:spacing w:line="170" w:lineRule="exact"/>
        <w:rPr>
          <w:sz w:val="24"/>
          <w:szCs w:val="24"/>
        </w:rPr>
      </w:pPr>
    </w:p>
    <w:p w:rsidR="00AC61C9" w:rsidRPr="006B6991" w:rsidRDefault="00AC61C9">
      <w:pPr>
        <w:spacing w:line="357" w:lineRule="auto"/>
        <w:ind w:firstLine="708"/>
        <w:jc w:val="both"/>
        <w:rPr>
          <w:sz w:val="24"/>
          <w:szCs w:val="24"/>
        </w:rPr>
      </w:pPr>
      <w:r w:rsidRPr="006B6991">
        <w:rPr>
          <w:b/>
          <w:bCs/>
          <w:sz w:val="24"/>
          <w:szCs w:val="24"/>
        </w:rPr>
        <w:t xml:space="preserve">Обращение с устройствами ИКТ. </w:t>
      </w:r>
      <w:r w:rsidRPr="006B6991">
        <w:rPr>
          <w:sz w:val="24"/>
          <w:szCs w:val="24"/>
        </w:rPr>
        <w:t>Соединение устройств ИКТ</w:t>
      </w:r>
      <w:r w:rsidRPr="006B6991">
        <w:rPr>
          <w:b/>
          <w:bCs/>
          <w:sz w:val="24"/>
          <w:szCs w:val="24"/>
        </w:rPr>
        <w:t xml:space="preserve"> </w:t>
      </w:r>
      <w:r w:rsidRPr="006B6991">
        <w:rPr>
          <w:sz w:val="24"/>
          <w:szCs w:val="24"/>
        </w:rPr>
        <w:t>(блоки</w:t>
      </w:r>
      <w:r w:rsidRPr="006B6991">
        <w:rPr>
          <w:b/>
          <w:bCs/>
          <w:sz w:val="24"/>
          <w:szCs w:val="24"/>
        </w:rPr>
        <w:t xml:space="preserve"> </w:t>
      </w:r>
      <w:r w:rsidRPr="006B6991">
        <w:rPr>
          <w:sz w:val="24"/>
          <w:szCs w:val="24"/>
        </w:rPr>
        <w:t>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w:t>
      </w:r>
    </w:p>
    <w:p w:rsidR="00AC61C9" w:rsidRPr="006B6991" w:rsidRDefault="00AC61C9">
      <w:pPr>
        <w:spacing w:line="359" w:lineRule="auto"/>
        <w:jc w:val="both"/>
        <w:rPr>
          <w:sz w:val="24"/>
          <w:szCs w:val="24"/>
        </w:rPr>
      </w:pPr>
      <w:r w:rsidRPr="006B6991">
        <w:rPr>
          <w:sz w:val="24"/>
          <w:szCs w:val="24"/>
        </w:rPr>
        <w:t>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AC61C9" w:rsidRPr="006B6991" w:rsidRDefault="00AC61C9">
      <w:pPr>
        <w:spacing w:line="16" w:lineRule="exact"/>
        <w:rPr>
          <w:sz w:val="24"/>
          <w:szCs w:val="24"/>
        </w:rPr>
      </w:pPr>
    </w:p>
    <w:p w:rsidR="00AC61C9" w:rsidRPr="006B6991" w:rsidRDefault="00AC61C9">
      <w:pPr>
        <w:spacing w:line="359" w:lineRule="auto"/>
        <w:ind w:firstLine="708"/>
        <w:jc w:val="both"/>
        <w:rPr>
          <w:sz w:val="24"/>
          <w:szCs w:val="24"/>
        </w:rPr>
      </w:pPr>
      <w:r w:rsidRPr="006B6991">
        <w:rPr>
          <w:b/>
          <w:bCs/>
          <w:sz w:val="24"/>
          <w:szCs w:val="24"/>
        </w:rPr>
        <w:t xml:space="preserve">Фиксация и обработка изображений и звуков. </w:t>
      </w:r>
      <w:r w:rsidRPr="006B6991">
        <w:rPr>
          <w:sz w:val="24"/>
          <w:szCs w:val="24"/>
        </w:rPr>
        <w:t>Выбор технических средств</w:t>
      </w:r>
      <w:r w:rsidRPr="006B6991">
        <w:rPr>
          <w:b/>
          <w:bCs/>
          <w:sz w:val="24"/>
          <w:szCs w:val="24"/>
        </w:rPr>
        <w:t xml:space="preserve"> </w:t>
      </w:r>
      <w:r w:rsidRPr="006B6991">
        <w:rPr>
          <w:sz w:val="24"/>
          <w:szCs w:val="24"/>
        </w:rPr>
        <w:t>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AC61C9" w:rsidRPr="006B6991" w:rsidRDefault="00AC61C9">
      <w:pPr>
        <w:spacing w:line="18" w:lineRule="exact"/>
        <w:rPr>
          <w:sz w:val="24"/>
          <w:szCs w:val="24"/>
        </w:rPr>
      </w:pPr>
    </w:p>
    <w:p w:rsidR="00AC61C9" w:rsidRPr="006B6991" w:rsidRDefault="00AC61C9">
      <w:pPr>
        <w:spacing w:line="358" w:lineRule="auto"/>
        <w:ind w:firstLine="708"/>
        <w:jc w:val="both"/>
        <w:rPr>
          <w:sz w:val="24"/>
          <w:szCs w:val="24"/>
        </w:rPr>
      </w:pPr>
      <w:r w:rsidRPr="006B6991">
        <w:rPr>
          <w:b/>
          <w:bCs/>
          <w:sz w:val="24"/>
          <w:szCs w:val="24"/>
        </w:rPr>
        <w:t xml:space="preserve">Поиск и организация хранения информации. </w:t>
      </w:r>
      <w:r w:rsidRPr="006B6991">
        <w:rPr>
          <w:sz w:val="24"/>
          <w:szCs w:val="24"/>
        </w:rPr>
        <w:t>Использование приемов поиска</w:t>
      </w:r>
      <w:r w:rsidRPr="006B6991">
        <w:rPr>
          <w:b/>
          <w:bCs/>
          <w:sz w:val="24"/>
          <w:szCs w:val="24"/>
        </w:rPr>
        <w:t xml:space="preserve"> </w:t>
      </w:r>
      <w:r w:rsidRPr="006B6991">
        <w:rPr>
          <w:sz w:val="24"/>
          <w:szCs w:val="24"/>
        </w:rPr>
        <w:t xml:space="preserve">информации на персональном компьютере, в информационной среде организации и в </w:t>
      </w:r>
      <w:r w:rsidRPr="006B6991">
        <w:rPr>
          <w:sz w:val="24"/>
          <w:szCs w:val="24"/>
        </w:rPr>
        <w:lastRenderedPageBreak/>
        <w:t>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w:t>
      </w:r>
    </w:p>
    <w:p w:rsidR="00AC61C9" w:rsidRPr="006B6991" w:rsidRDefault="00AC61C9">
      <w:pPr>
        <w:spacing w:line="52" w:lineRule="exact"/>
        <w:rPr>
          <w:sz w:val="24"/>
          <w:szCs w:val="24"/>
        </w:rPr>
      </w:pPr>
    </w:p>
    <w:p w:rsidR="00AC61C9" w:rsidRPr="006B6991" w:rsidRDefault="00AC61C9">
      <w:pPr>
        <w:spacing w:line="356" w:lineRule="auto"/>
        <w:jc w:val="both"/>
        <w:rPr>
          <w:sz w:val="24"/>
          <w:szCs w:val="24"/>
        </w:rPr>
      </w:pPr>
      <w:r w:rsidRPr="006B6991">
        <w:rPr>
          <w:sz w:val="24"/>
          <w:szCs w:val="24"/>
        </w:rPr>
        <w:t>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w:t>
      </w:r>
    </w:p>
    <w:p w:rsidR="00AC61C9" w:rsidRPr="006B6991" w:rsidRDefault="00AC61C9">
      <w:pPr>
        <w:spacing w:line="22" w:lineRule="exact"/>
        <w:rPr>
          <w:sz w:val="24"/>
          <w:szCs w:val="24"/>
        </w:rPr>
      </w:pPr>
    </w:p>
    <w:p w:rsidR="00AC61C9" w:rsidRPr="006B6991" w:rsidRDefault="00AC61C9">
      <w:pPr>
        <w:spacing w:line="355" w:lineRule="auto"/>
        <w:jc w:val="both"/>
        <w:rPr>
          <w:sz w:val="24"/>
          <w:szCs w:val="24"/>
        </w:rPr>
      </w:pPr>
      <w:r w:rsidRPr="006B6991">
        <w:rPr>
          <w:sz w:val="24"/>
          <w:szCs w:val="24"/>
        </w:rPr>
        <w:t>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AC61C9" w:rsidRPr="006B6991" w:rsidRDefault="00AC61C9">
      <w:pPr>
        <w:spacing w:line="21" w:lineRule="exact"/>
        <w:rPr>
          <w:sz w:val="24"/>
          <w:szCs w:val="24"/>
        </w:rPr>
      </w:pPr>
    </w:p>
    <w:p w:rsidR="00AC61C9" w:rsidRPr="006B6991" w:rsidRDefault="00AC61C9">
      <w:pPr>
        <w:spacing w:line="359" w:lineRule="auto"/>
        <w:ind w:firstLine="708"/>
        <w:jc w:val="both"/>
        <w:rPr>
          <w:sz w:val="24"/>
          <w:szCs w:val="24"/>
        </w:rPr>
      </w:pPr>
      <w:r w:rsidRPr="006B6991">
        <w:rPr>
          <w:b/>
          <w:bCs/>
          <w:sz w:val="24"/>
          <w:szCs w:val="24"/>
        </w:rPr>
        <w:t xml:space="preserve">Создание письменных сообщений. </w:t>
      </w:r>
      <w:r w:rsidRPr="006B6991">
        <w:rPr>
          <w:sz w:val="24"/>
          <w:szCs w:val="24"/>
        </w:rPr>
        <w:t>Создание текстовых документов на</w:t>
      </w:r>
      <w:r w:rsidRPr="006B6991">
        <w:rPr>
          <w:b/>
          <w:bCs/>
          <w:sz w:val="24"/>
          <w:szCs w:val="24"/>
        </w:rPr>
        <w:t xml:space="preserve"> </w:t>
      </w:r>
      <w:r w:rsidRPr="006B6991">
        <w:rPr>
          <w:sz w:val="24"/>
          <w:szCs w:val="24"/>
        </w:rPr>
        <w:t>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AC61C9" w:rsidRPr="006B6991" w:rsidRDefault="00AC61C9">
      <w:pPr>
        <w:spacing w:line="23" w:lineRule="exact"/>
        <w:rPr>
          <w:sz w:val="24"/>
          <w:szCs w:val="24"/>
        </w:rPr>
      </w:pPr>
    </w:p>
    <w:p w:rsidR="00AC61C9" w:rsidRPr="006B6991" w:rsidRDefault="00AC61C9">
      <w:pPr>
        <w:spacing w:line="358" w:lineRule="auto"/>
        <w:ind w:firstLine="708"/>
        <w:jc w:val="both"/>
        <w:rPr>
          <w:sz w:val="24"/>
          <w:szCs w:val="24"/>
        </w:rPr>
      </w:pPr>
      <w:r w:rsidRPr="006B6991">
        <w:rPr>
          <w:b/>
          <w:bCs/>
          <w:sz w:val="24"/>
          <w:szCs w:val="24"/>
        </w:rPr>
        <w:t xml:space="preserve">Создание графических объектов. </w:t>
      </w:r>
      <w:r w:rsidRPr="006B6991">
        <w:rPr>
          <w:sz w:val="24"/>
          <w:szCs w:val="24"/>
        </w:rPr>
        <w:t>Создание и редактирование изображений с</w:t>
      </w:r>
      <w:r w:rsidRPr="006B6991">
        <w:rPr>
          <w:b/>
          <w:bCs/>
          <w:sz w:val="24"/>
          <w:szCs w:val="24"/>
        </w:rPr>
        <w:t xml:space="preserve"> </w:t>
      </w:r>
      <w:r w:rsidRPr="006B6991">
        <w:rPr>
          <w:sz w:val="24"/>
          <w:szCs w:val="24"/>
        </w:rPr>
        <w:t>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w:t>
      </w:r>
    </w:p>
    <w:p w:rsidR="00AC61C9" w:rsidRPr="006B6991" w:rsidRDefault="00AC61C9">
      <w:pPr>
        <w:spacing w:line="52" w:lineRule="exact"/>
        <w:rPr>
          <w:sz w:val="24"/>
          <w:szCs w:val="24"/>
        </w:rPr>
      </w:pPr>
    </w:p>
    <w:p w:rsidR="00AC61C9" w:rsidRPr="006B6991" w:rsidRDefault="00AC61C9">
      <w:pPr>
        <w:spacing w:line="356" w:lineRule="auto"/>
        <w:jc w:val="both"/>
        <w:rPr>
          <w:sz w:val="24"/>
          <w:szCs w:val="24"/>
        </w:rPr>
      </w:pPr>
      <w:r w:rsidRPr="006B6991">
        <w:rPr>
          <w:sz w:val="24"/>
          <w:szCs w:val="24"/>
        </w:rPr>
        <w:t>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AC61C9" w:rsidRPr="006B6991" w:rsidRDefault="00AC61C9">
      <w:pPr>
        <w:spacing w:line="22" w:lineRule="exact"/>
        <w:rPr>
          <w:sz w:val="24"/>
          <w:szCs w:val="24"/>
        </w:rPr>
      </w:pPr>
    </w:p>
    <w:p w:rsidR="00AC61C9" w:rsidRPr="006B6991" w:rsidRDefault="00AC61C9">
      <w:pPr>
        <w:spacing w:line="356" w:lineRule="auto"/>
        <w:ind w:firstLine="708"/>
        <w:jc w:val="both"/>
        <w:rPr>
          <w:sz w:val="24"/>
          <w:szCs w:val="24"/>
        </w:rPr>
      </w:pPr>
      <w:r w:rsidRPr="006B6991">
        <w:rPr>
          <w:b/>
          <w:bCs/>
          <w:sz w:val="24"/>
          <w:szCs w:val="24"/>
        </w:rPr>
        <w:lastRenderedPageBreak/>
        <w:t xml:space="preserve">Создание музыкальных и звуковых объектов. </w:t>
      </w:r>
      <w:r w:rsidRPr="006B6991">
        <w:rPr>
          <w:sz w:val="24"/>
          <w:szCs w:val="24"/>
        </w:rPr>
        <w:t>Использование звуковых и</w:t>
      </w:r>
      <w:r w:rsidRPr="006B6991">
        <w:rPr>
          <w:b/>
          <w:bCs/>
          <w:sz w:val="24"/>
          <w:szCs w:val="24"/>
        </w:rPr>
        <w:t xml:space="preserve"> </w:t>
      </w:r>
      <w:r w:rsidRPr="006B6991">
        <w:rPr>
          <w:sz w:val="24"/>
          <w:szCs w:val="24"/>
        </w:rPr>
        <w:t>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AC61C9" w:rsidRPr="006B6991" w:rsidRDefault="00AC61C9">
      <w:pPr>
        <w:spacing w:line="26" w:lineRule="exact"/>
        <w:rPr>
          <w:sz w:val="24"/>
          <w:szCs w:val="24"/>
        </w:rPr>
      </w:pPr>
    </w:p>
    <w:p w:rsidR="00AC61C9" w:rsidRPr="006B6991" w:rsidRDefault="00AC61C9">
      <w:pPr>
        <w:spacing w:line="359" w:lineRule="auto"/>
        <w:ind w:firstLine="708"/>
        <w:jc w:val="both"/>
        <w:rPr>
          <w:sz w:val="24"/>
          <w:szCs w:val="24"/>
        </w:rPr>
      </w:pPr>
      <w:r w:rsidRPr="006B6991">
        <w:rPr>
          <w:b/>
          <w:bCs/>
          <w:sz w:val="24"/>
          <w:szCs w:val="24"/>
        </w:rPr>
        <w:t xml:space="preserve">Восприятие, использование и создание гипертекстовых и мультимедийных информационных объектов. </w:t>
      </w:r>
      <w:r w:rsidRPr="006B6991">
        <w:rPr>
          <w:sz w:val="24"/>
          <w:szCs w:val="24"/>
        </w:rPr>
        <w:t>«Чтение»</w:t>
      </w:r>
      <w:r w:rsidRPr="006B6991">
        <w:rPr>
          <w:b/>
          <w:bCs/>
          <w:sz w:val="24"/>
          <w:szCs w:val="24"/>
        </w:rPr>
        <w:t xml:space="preserve"> </w:t>
      </w:r>
      <w:r w:rsidRPr="006B6991">
        <w:rPr>
          <w:sz w:val="24"/>
          <w:szCs w:val="24"/>
        </w:rPr>
        <w:t>таблиц,</w:t>
      </w:r>
      <w:r w:rsidRPr="006B6991">
        <w:rPr>
          <w:b/>
          <w:bCs/>
          <w:sz w:val="24"/>
          <w:szCs w:val="24"/>
        </w:rPr>
        <w:t xml:space="preserve"> </w:t>
      </w:r>
      <w:r w:rsidRPr="006B6991">
        <w:rPr>
          <w:sz w:val="24"/>
          <w:szCs w:val="24"/>
        </w:rPr>
        <w:t>графиков,</w:t>
      </w:r>
      <w:r w:rsidRPr="006B6991">
        <w:rPr>
          <w:b/>
          <w:bCs/>
          <w:sz w:val="24"/>
          <w:szCs w:val="24"/>
        </w:rPr>
        <w:t xml:space="preserve"> </w:t>
      </w:r>
      <w:r w:rsidRPr="006B6991">
        <w:rPr>
          <w:sz w:val="24"/>
          <w:szCs w:val="24"/>
        </w:rPr>
        <w:t>диаграмм,</w:t>
      </w:r>
      <w:r w:rsidRPr="006B6991">
        <w:rPr>
          <w:b/>
          <w:bCs/>
          <w:sz w:val="24"/>
          <w:szCs w:val="24"/>
        </w:rPr>
        <w:t xml:space="preserve"> </w:t>
      </w:r>
      <w:r w:rsidRPr="006B6991">
        <w:rPr>
          <w:sz w:val="24"/>
          <w:szCs w:val="24"/>
        </w:rPr>
        <w:t>схем и т.</w:t>
      </w:r>
      <w:r w:rsidRPr="006B6991">
        <w:rPr>
          <w:b/>
          <w:bCs/>
          <w:sz w:val="24"/>
          <w:szCs w:val="24"/>
        </w:rPr>
        <w:t xml:space="preserve"> </w:t>
      </w:r>
      <w:r w:rsidRPr="006B6991">
        <w:rPr>
          <w:sz w:val="24"/>
          <w:szCs w:val="24"/>
        </w:rPr>
        <w:t>д.,</w:t>
      </w:r>
      <w:r w:rsidRPr="006B6991">
        <w:rPr>
          <w:b/>
          <w:bCs/>
          <w:sz w:val="24"/>
          <w:szCs w:val="24"/>
        </w:rPr>
        <w:t xml:space="preserve"> </w:t>
      </w:r>
      <w:r w:rsidRPr="006B6991">
        <w:rPr>
          <w:sz w:val="24"/>
          <w:szCs w:val="24"/>
        </w:rPr>
        <w:t>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AC61C9" w:rsidRPr="006B6991" w:rsidRDefault="00AC61C9">
      <w:pPr>
        <w:spacing w:line="16" w:lineRule="exact"/>
        <w:rPr>
          <w:sz w:val="24"/>
          <w:szCs w:val="24"/>
        </w:rPr>
      </w:pPr>
    </w:p>
    <w:p w:rsidR="00AC61C9" w:rsidRPr="006B6991" w:rsidRDefault="00AC61C9">
      <w:pPr>
        <w:ind w:left="700"/>
        <w:rPr>
          <w:sz w:val="24"/>
          <w:szCs w:val="24"/>
        </w:rPr>
      </w:pPr>
      <w:r w:rsidRPr="006B6991">
        <w:rPr>
          <w:b/>
          <w:bCs/>
          <w:sz w:val="24"/>
          <w:szCs w:val="24"/>
        </w:rPr>
        <w:t>Анализ информации, математическая обработка данных в исследовании.</w:t>
      </w:r>
    </w:p>
    <w:p w:rsidR="00AC61C9" w:rsidRPr="006B6991" w:rsidRDefault="00AC61C9">
      <w:pPr>
        <w:spacing w:line="156" w:lineRule="exact"/>
        <w:rPr>
          <w:sz w:val="24"/>
          <w:szCs w:val="24"/>
        </w:rPr>
      </w:pPr>
    </w:p>
    <w:p w:rsidR="00AC61C9" w:rsidRPr="006B6991" w:rsidRDefault="00AC61C9">
      <w:pPr>
        <w:tabs>
          <w:tab w:val="left" w:pos="1680"/>
          <w:tab w:val="left" w:pos="4440"/>
          <w:tab w:val="left" w:pos="4860"/>
          <w:tab w:val="left" w:pos="6580"/>
          <w:tab w:val="left" w:pos="8200"/>
          <w:tab w:val="left" w:pos="9020"/>
        </w:tabs>
        <w:rPr>
          <w:sz w:val="24"/>
          <w:szCs w:val="24"/>
        </w:rPr>
      </w:pPr>
      <w:r w:rsidRPr="006B6991">
        <w:rPr>
          <w:sz w:val="24"/>
          <w:szCs w:val="24"/>
        </w:rPr>
        <w:t>Проведение</w:t>
      </w:r>
      <w:r w:rsidRPr="006B6991">
        <w:rPr>
          <w:sz w:val="24"/>
          <w:szCs w:val="24"/>
        </w:rPr>
        <w:tab/>
        <w:t>естественнонаучных</w:t>
      </w:r>
      <w:r w:rsidRPr="006B6991">
        <w:rPr>
          <w:sz w:val="24"/>
          <w:szCs w:val="24"/>
        </w:rPr>
        <w:tab/>
        <w:t>и</w:t>
      </w:r>
      <w:r w:rsidRPr="006B6991">
        <w:rPr>
          <w:sz w:val="24"/>
          <w:szCs w:val="24"/>
        </w:rPr>
        <w:tab/>
        <w:t>социальных</w:t>
      </w:r>
      <w:r w:rsidRPr="006B6991">
        <w:rPr>
          <w:sz w:val="24"/>
          <w:szCs w:val="24"/>
        </w:rPr>
        <w:tab/>
        <w:t>измерений,</w:t>
      </w:r>
      <w:r w:rsidRPr="006B6991">
        <w:rPr>
          <w:sz w:val="24"/>
          <w:szCs w:val="24"/>
        </w:rPr>
        <w:tab/>
        <w:t>ввод</w:t>
      </w:r>
      <w:r w:rsidRPr="006B6991">
        <w:rPr>
          <w:sz w:val="24"/>
          <w:szCs w:val="24"/>
        </w:rPr>
        <w:tab/>
        <w:t>результатов</w:t>
      </w:r>
    </w:p>
    <w:p w:rsidR="00AC61C9" w:rsidRPr="006B6991" w:rsidRDefault="00AC61C9">
      <w:pPr>
        <w:spacing w:line="208" w:lineRule="exact"/>
        <w:rPr>
          <w:sz w:val="24"/>
          <w:szCs w:val="24"/>
        </w:rPr>
      </w:pPr>
    </w:p>
    <w:p w:rsidR="00AC61C9" w:rsidRPr="006B6991" w:rsidRDefault="00AC61C9">
      <w:pPr>
        <w:spacing w:line="356" w:lineRule="auto"/>
        <w:jc w:val="both"/>
        <w:rPr>
          <w:sz w:val="24"/>
          <w:szCs w:val="24"/>
        </w:rPr>
      </w:pPr>
      <w:r w:rsidRPr="006B6991">
        <w:rPr>
          <w:sz w:val="24"/>
          <w:szCs w:val="24"/>
        </w:rPr>
        <w:t>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AC61C9" w:rsidRPr="006B6991" w:rsidRDefault="00AC61C9">
      <w:pPr>
        <w:spacing w:line="22" w:lineRule="exact"/>
        <w:rPr>
          <w:sz w:val="24"/>
          <w:szCs w:val="24"/>
        </w:rPr>
      </w:pPr>
    </w:p>
    <w:p w:rsidR="00AC61C9" w:rsidRPr="006B6991" w:rsidRDefault="00AC61C9">
      <w:pPr>
        <w:spacing w:line="358" w:lineRule="auto"/>
        <w:ind w:firstLine="708"/>
        <w:jc w:val="both"/>
        <w:rPr>
          <w:sz w:val="24"/>
          <w:szCs w:val="24"/>
        </w:rPr>
      </w:pPr>
      <w:r w:rsidRPr="006B6991">
        <w:rPr>
          <w:b/>
          <w:bCs/>
          <w:sz w:val="24"/>
          <w:szCs w:val="24"/>
        </w:rPr>
        <w:t xml:space="preserve">Моделирование, проектирование и управление. </w:t>
      </w:r>
      <w:r w:rsidRPr="006B6991">
        <w:rPr>
          <w:sz w:val="24"/>
          <w:szCs w:val="24"/>
        </w:rPr>
        <w:t>Построение с помощью</w:t>
      </w:r>
      <w:r w:rsidRPr="006B6991">
        <w:rPr>
          <w:b/>
          <w:bCs/>
          <w:sz w:val="24"/>
          <w:szCs w:val="24"/>
        </w:rPr>
        <w:t xml:space="preserve"> </w:t>
      </w:r>
      <w:r w:rsidRPr="006B6991">
        <w:rPr>
          <w:sz w:val="24"/>
          <w:szCs w:val="24"/>
        </w:rPr>
        <w:t xml:space="preserve">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w:t>
      </w:r>
      <w:r w:rsidRPr="006B6991">
        <w:rPr>
          <w:sz w:val="24"/>
          <w:szCs w:val="24"/>
        </w:rPr>
        <w:lastRenderedPageBreak/>
        <w:t>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AC61C9" w:rsidRPr="006B6991" w:rsidRDefault="00AC61C9">
      <w:pPr>
        <w:spacing w:line="27" w:lineRule="exact"/>
        <w:rPr>
          <w:sz w:val="24"/>
          <w:szCs w:val="24"/>
        </w:rPr>
      </w:pPr>
    </w:p>
    <w:p w:rsidR="00AC61C9" w:rsidRPr="006B6991" w:rsidRDefault="00AC61C9">
      <w:pPr>
        <w:spacing w:line="358" w:lineRule="auto"/>
        <w:ind w:firstLine="708"/>
        <w:jc w:val="both"/>
        <w:rPr>
          <w:sz w:val="24"/>
          <w:szCs w:val="24"/>
        </w:rPr>
      </w:pPr>
      <w:r w:rsidRPr="006B6991">
        <w:rPr>
          <w:b/>
          <w:bCs/>
          <w:sz w:val="24"/>
          <w:szCs w:val="24"/>
        </w:rPr>
        <w:t xml:space="preserve">Коммуникация и социальное взаимодействие. </w:t>
      </w:r>
      <w:r w:rsidRPr="006B6991">
        <w:rPr>
          <w:sz w:val="24"/>
          <w:szCs w:val="24"/>
        </w:rPr>
        <w:t>Осуществление</w:t>
      </w:r>
      <w:r w:rsidRPr="006B6991">
        <w:rPr>
          <w:b/>
          <w:bCs/>
          <w:sz w:val="24"/>
          <w:szCs w:val="24"/>
        </w:rPr>
        <w:t xml:space="preserve"> </w:t>
      </w:r>
      <w:r w:rsidRPr="006B6991">
        <w:rPr>
          <w:sz w:val="24"/>
          <w:szCs w:val="24"/>
        </w:rPr>
        <w:t>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AC61C9" w:rsidRPr="006B6991" w:rsidRDefault="00AC61C9">
      <w:pPr>
        <w:spacing w:line="29" w:lineRule="exact"/>
        <w:rPr>
          <w:sz w:val="24"/>
          <w:szCs w:val="24"/>
        </w:rPr>
      </w:pPr>
    </w:p>
    <w:p w:rsidR="00AC61C9" w:rsidRPr="006B6991" w:rsidRDefault="00AC61C9">
      <w:pPr>
        <w:spacing w:line="357" w:lineRule="auto"/>
        <w:ind w:firstLine="708"/>
        <w:jc w:val="both"/>
        <w:rPr>
          <w:sz w:val="24"/>
          <w:szCs w:val="24"/>
        </w:rPr>
      </w:pPr>
      <w:r w:rsidRPr="006B6991">
        <w:rPr>
          <w:b/>
          <w:bCs/>
          <w:sz w:val="24"/>
          <w:szCs w:val="24"/>
        </w:rPr>
        <w:t xml:space="preserve">Информационная безопасность. </w:t>
      </w:r>
      <w:r w:rsidRPr="006B6991">
        <w:rPr>
          <w:sz w:val="24"/>
          <w:szCs w:val="24"/>
        </w:rPr>
        <w:t>Осуществление защиты информации от</w:t>
      </w:r>
      <w:r w:rsidRPr="006B6991">
        <w:rPr>
          <w:b/>
          <w:bCs/>
          <w:sz w:val="24"/>
          <w:szCs w:val="24"/>
        </w:rPr>
        <w:t xml:space="preserve"> </w:t>
      </w:r>
      <w:r w:rsidRPr="006B6991">
        <w:rPr>
          <w:sz w:val="24"/>
          <w:szCs w:val="24"/>
        </w:rPr>
        <w:t>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AC61C9" w:rsidRPr="006B6991" w:rsidRDefault="00AC61C9">
      <w:pPr>
        <w:ind w:left="780"/>
        <w:rPr>
          <w:sz w:val="24"/>
          <w:szCs w:val="24"/>
        </w:rPr>
      </w:pPr>
      <w:r w:rsidRPr="006B6991">
        <w:rPr>
          <w:b/>
          <w:bCs/>
          <w:sz w:val="24"/>
          <w:szCs w:val="24"/>
        </w:rPr>
        <w:t>2.1.8. Планируемые результаты формирования и развития компетентности</w:t>
      </w:r>
    </w:p>
    <w:p w:rsidR="00AC61C9" w:rsidRPr="006B6991" w:rsidRDefault="00AC61C9">
      <w:pPr>
        <w:spacing w:line="163" w:lineRule="exact"/>
        <w:rPr>
          <w:sz w:val="24"/>
          <w:szCs w:val="24"/>
        </w:rPr>
      </w:pPr>
    </w:p>
    <w:p w:rsidR="00AC61C9" w:rsidRPr="006B6991" w:rsidRDefault="00AC61C9">
      <w:pPr>
        <w:ind w:left="320"/>
        <w:rPr>
          <w:sz w:val="24"/>
          <w:szCs w:val="24"/>
        </w:rPr>
      </w:pPr>
      <w:r w:rsidRPr="006B6991">
        <w:rPr>
          <w:b/>
          <w:bCs/>
          <w:sz w:val="24"/>
          <w:szCs w:val="24"/>
        </w:rPr>
        <w:t>обучающихся в области использования информационно-коммуникационных</w:t>
      </w:r>
    </w:p>
    <w:p w:rsidR="00AC61C9" w:rsidRPr="006B6991" w:rsidRDefault="00AC61C9">
      <w:pPr>
        <w:spacing w:line="161" w:lineRule="exact"/>
        <w:rPr>
          <w:sz w:val="24"/>
          <w:szCs w:val="24"/>
        </w:rPr>
      </w:pPr>
    </w:p>
    <w:p w:rsidR="00AC61C9" w:rsidRPr="006B6991" w:rsidRDefault="00AC61C9">
      <w:pPr>
        <w:ind w:left="4520"/>
        <w:rPr>
          <w:sz w:val="24"/>
          <w:szCs w:val="24"/>
        </w:rPr>
      </w:pPr>
      <w:r w:rsidRPr="006B6991">
        <w:rPr>
          <w:b/>
          <w:bCs/>
          <w:sz w:val="24"/>
          <w:szCs w:val="24"/>
        </w:rPr>
        <w:t>технологий</w:t>
      </w:r>
    </w:p>
    <w:p w:rsidR="00AC61C9" w:rsidRPr="006B6991" w:rsidRDefault="00AC61C9">
      <w:pPr>
        <w:spacing w:line="169" w:lineRule="exact"/>
        <w:rPr>
          <w:sz w:val="24"/>
          <w:szCs w:val="24"/>
        </w:rPr>
      </w:pPr>
    </w:p>
    <w:p w:rsidR="00AC61C9" w:rsidRPr="006B6991" w:rsidRDefault="00AC61C9">
      <w:pPr>
        <w:spacing w:line="357" w:lineRule="auto"/>
        <w:ind w:firstLine="708"/>
        <w:jc w:val="both"/>
        <w:rPr>
          <w:sz w:val="24"/>
          <w:szCs w:val="24"/>
        </w:rPr>
      </w:pPr>
      <w:r w:rsidRPr="006B6991">
        <w:rPr>
          <w:sz w:val="24"/>
          <w:szCs w:val="24"/>
        </w:rP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AC61C9" w:rsidRPr="006B6991" w:rsidRDefault="00AC61C9">
      <w:pPr>
        <w:spacing w:line="20" w:lineRule="exact"/>
        <w:rPr>
          <w:sz w:val="24"/>
          <w:szCs w:val="24"/>
        </w:rPr>
      </w:pPr>
    </w:p>
    <w:p w:rsidR="00AC61C9" w:rsidRPr="006B6991" w:rsidRDefault="00AC61C9" w:rsidP="001A5221">
      <w:pPr>
        <w:numPr>
          <w:ilvl w:val="0"/>
          <w:numId w:val="653"/>
        </w:numPr>
        <w:tabs>
          <w:tab w:val="left" w:pos="999"/>
        </w:tabs>
        <w:spacing w:line="355" w:lineRule="auto"/>
        <w:ind w:firstLine="700"/>
        <w:jc w:val="both"/>
        <w:rPr>
          <w:sz w:val="24"/>
          <w:szCs w:val="24"/>
        </w:rPr>
      </w:pPr>
      <w:r w:rsidRPr="006B6991">
        <w:rPr>
          <w:sz w:val="24"/>
          <w:szCs w:val="24"/>
        </w:rPr>
        <w:t>рамках направления «Обращение с устройствами ИКТ» в качестве основных планируемых результатов возможен следующий список того, что обучающийся сможет:</w:t>
      </w:r>
    </w:p>
    <w:p w:rsidR="00AC61C9" w:rsidRPr="006B6991" w:rsidRDefault="00AC61C9">
      <w:pPr>
        <w:spacing w:line="21" w:lineRule="exact"/>
        <w:rPr>
          <w:sz w:val="24"/>
          <w:szCs w:val="24"/>
        </w:rPr>
      </w:pPr>
    </w:p>
    <w:p w:rsidR="00AC61C9" w:rsidRPr="006B6991" w:rsidRDefault="00AC61C9" w:rsidP="001A5221">
      <w:pPr>
        <w:numPr>
          <w:ilvl w:val="0"/>
          <w:numId w:val="654"/>
        </w:numPr>
        <w:tabs>
          <w:tab w:val="left" w:pos="994"/>
        </w:tabs>
        <w:spacing w:line="349" w:lineRule="auto"/>
        <w:ind w:firstLine="700"/>
        <w:rPr>
          <w:rFonts w:ascii="Symbol" w:hAnsi="Symbol" w:cs="Symbol"/>
          <w:sz w:val="24"/>
          <w:szCs w:val="24"/>
        </w:rPr>
      </w:pPr>
      <w:r w:rsidRPr="006B6991">
        <w:rPr>
          <w:sz w:val="24"/>
          <w:szCs w:val="24"/>
        </w:rPr>
        <w:t>осуществлять информационное подключение к локальной сети и глобальной сети Интернет;</w:t>
      </w:r>
    </w:p>
    <w:p w:rsidR="00AC61C9" w:rsidRPr="006B6991" w:rsidRDefault="00AC61C9">
      <w:pPr>
        <w:spacing w:line="17" w:lineRule="exact"/>
        <w:rPr>
          <w:rFonts w:ascii="Symbol" w:hAnsi="Symbol" w:cs="Symbol"/>
          <w:sz w:val="24"/>
          <w:szCs w:val="24"/>
        </w:rPr>
      </w:pPr>
    </w:p>
    <w:p w:rsidR="00AC61C9" w:rsidRPr="006B6991" w:rsidRDefault="00AC61C9" w:rsidP="001A5221">
      <w:pPr>
        <w:numPr>
          <w:ilvl w:val="0"/>
          <w:numId w:val="654"/>
        </w:numPr>
        <w:tabs>
          <w:tab w:val="left" w:pos="980"/>
        </w:tabs>
        <w:ind w:left="980" w:hanging="280"/>
        <w:rPr>
          <w:rFonts w:ascii="Symbol" w:hAnsi="Symbol" w:cs="Symbol"/>
          <w:sz w:val="24"/>
          <w:szCs w:val="24"/>
        </w:rPr>
      </w:pPr>
      <w:r w:rsidRPr="006B6991">
        <w:rPr>
          <w:sz w:val="24"/>
          <w:szCs w:val="24"/>
        </w:rPr>
        <w:t>получать информацию о характеристиках компьютера;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54"/>
        </w:numPr>
        <w:tabs>
          <w:tab w:val="left" w:pos="980"/>
        </w:tabs>
        <w:ind w:left="980" w:hanging="280"/>
        <w:rPr>
          <w:rFonts w:ascii="Symbol" w:hAnsi="Symbol" w:cs="Symbol"/>
          <w:sz w:val="24"/>
          <w:szCs w:val="24"/>
        </w:rPr>
      </w:pPr>
      <w:r w:rsidRPr="006B6991">
        <w:rPr>
          <w:sz w:val="24"/>
          <w:szCs w:val="24"/>
        </w:rPr>
        <w:t>оценивать числовые параметры информационных процессов (объем памяти,</w:t>
      </w:r>
    </w:p>
    <w:p w:rsidR="00AC61C9" w:rsidRPr="006B6991" w:rsidRDefault="00AC61C9">
      <w:pPr>
        <w:spacing w:line="174" w:lineRule="exact"/>
        <w:rPr>
          <w:sz w:val="24"/>
          <w:szCs w:val="24"/>
        </w:rPr>
      </w:pPr>
    </w:p>
    <w:p w:rsidR="00AC61C9" w:rsidRPr="006B6991" w:rsidRDefault="00AC61C9">
      <w:pPr>
        <w:spacing w:line="349" w:lineRule="auto"/>
        <w:rPr>
          <w:sz w:val="24"/>
          <w:szCs w:val="24"/>
        </w:rPr>
      </w:pPr>
      <w:r w:rsidRPr="006B6991">
        <w:rPr>
          <w:sz w:val="24"/>
          <w:szCs w:val="24"/>
        </w:rPr>
        <w:t>необходимой для хранения информации; скорость передачи информации, пропускную способность выбранного канала и пр.);</w:t>
      </w:r>
    </w:p>
    <w:p w:rsidR="00AC61C9" w:rsidRPr="006B6991" w:rsidRDefault="00AC61C9">
      <w:pPr>
        <w:spacing w:line="15" w:lineRule="exact"/>
        <w:rPr>
          <w:sz w:val="24"/>
          <w:szCs w:val="24"/>
        </w:rPr>
      </w:pPr>
    </w:p>
    <w:p w:rsidR="00AC61C9" w:rsidRPr="006B6991" w:rsidRDefault="00AC61C9" w:rsidP="001A5221">
      <w:pPr>
        <w:numPr>
          <w:ilvl w:val="0"/>
          <w:numId w:val="655"/>
        </w:numPr>
        <w:tabs>
          <w:tab w:val="left" w:pos="980"/>
        </w:tabs>
        <w:ind w:left="980" w:hanging="280"/>
        <w:rPr>
          <w:rFonts w:ascii="Symbol" w:hAnsi="Symbol" w:cs="Symbol"/>
          <w:sz w:val="24"/>
          <w:szCs w:val="24"/>
        </w:rPr>
      </w:pPr>
      <w:r w:rsidRPr="006B6991">
        <w:rPr>
          <w:sz w:val="24"/>
          <w:szCs w:val="24"/>
        </w:rPr>
        <w:t>соединять  устройства  ИКТ  (блоки  компьютера,  устройства  сетей,  принтер,</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проектор, сканер, измерительные устройства и т. д.) с использованием проводных и беспроводных технологий;</w:t>
      </w:r>
    </w:p>
    <w:p w:rsidR="00AC61C9" w:rsidRPr="006B6991" w:rsidRDefault="00AC61C9">
      <w:pPr>
        <w:spacing w:line="28" w:lineRule="exact"/>
        <w:rPr>
          <w:sz w:val="24"/>
          <w:szCs w:val="24"/>
        </w:rPr>
      </w:pPr>
    </w:p>
    <w:p w:rsidR="00AC61C9" w:rsidRPr="006B6991" w:rsidRDefault="00AC61C9" w:rsidP="001A5221">
      <w:pPr>
        <w:numPr>
          <w:ilvl w:val="1"/>
          <w:numId w:val="656"/>
        </w:numPr>
        <w:tabs>
          <w:tab w:val="left" w:pos="994"/>
        </w:tabs>
        <w:spacing w:line="355" w:lineRule="auto"/>
        <w:ind w:firstLine="700"/>
        <w:jc w:val="both"/>
        <w:rPr>
          <w:rFonts w:ascii="Symbol" w:hAnsi="Symbol" w:cs="Symbol"/>
          <w:sz w:val="24"/>
          <w:szCs w:val="24"/>
        </w:rPr>
      </w:pPr>
      <w:r w:rsidRPr="006B6991">
        <w:rPr>
          <w:sz w:val="24"/>
          <w:szCs w:val="24"/>
        </w:rPr>
        <w:lastRenderedPageBreak/>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w:t>
      </w:r>
    </w:p>
    <w:p w:rsidR="00AC61C9" w:rsidRPr="006B6991" w:rsidRDefault="00AC61C9">
      <w:pPr>
        <w:spacing w:line="20" w:lineRule="exact"/>
        <w:rPr>
          <w:rFonts w:ascii="Symbol" w:hAnsi="Symbol" w:cs="Symbol"/>
          <w:sz w:val="24"/>
          <w:szCs w:val="24"/>
        </w:rPr>
      </w:pPr>
    </w:p>
    <w:p w:rsidR="00AC61C9" w:rsidRPr="006B6991" w:rsidRDefault="00AC61C9" w:rsidP="001A5221">
      <w:pPr>
        <w:numPr>
          <w:ilvl w:val="1"/>
          <w:numId w:val="656"/>
        </w:numPr>
        <w:tabs>
          <w:tab w:val="left" w:pos="994"/>
        </w:tabs>
        <w:spacing w:line="349" w:lineRule="auto"/>
        <w:ind w:firstLine="700"/>
        <w:rPr>
          <w:rFonts w:ascii="Symbol" w:hAnsi="Symbol" w:cs="Symbol"/>
          <w:sz w:val="24"/>
          <w:szCs w:val="24"/>
        </w:rPr>
      </w:pPr>
      <w:r w:rsidRPr="006B6991">
        <w:rPr>
          <w:sz w:val="24"/>
          <w:szCs w:val="24"/>
        </w:rPr>
        <w:t>соблюдать требования техники безопасности, гигиены, эргономики и ресурсосбережения при работе с устройствами ИКТ.</w:t>
      </w:r>
    </w:p>
    <w:p w:rsidR="00AC61C9" w:rsidRPr="006B6991" w:rsidRDefault="00AC61C9">
      <w:pPr>
        <w:spacing w:line="29" w:lineRule="exact"/>
        <w:rPr>
          <w:rFonts w:ascii="Symbol" w:hAnsi="Symbol" w:cs="Symbol"/>
          <w:sz w:val="24"/>
          <w:szCs w:val="24"/>
        </w:rPr>
      </w:pPr>
    </w:p>
    <w:p w:rsidR="00AC61C9" w:rsidRPr="006B6991" w:rsidRDefault="00AC61C9" w:rsidP="001A5221">
      <w:pPr>
        <w:numPr>
          <w:ilvl w:val="0"/>
          <w:numId w:val="656"/>
        </w:numPr>
        <w:tabs>
          <w:tab w:val="left" w:pos="843"/>
        </w:tabs>
        <w:spacing w:line="351" w:lineRule="auto"/>
        <w:ind w:firstLine="559"/>
        <w:jc w:val="both"/>
        <w:rPr>
          <w:sz w:val="24"/>
          <w:szCs w:val="24"/>
        </w:rPr>
      </w:pPr>
      <w:r w:rsidRPr="006B6991">
        <w:rPr>
          <w:sz w:val="24"/>
          <w:szCs w:val="24"/>
        </w:rPr>
        <w:t>рамках направления «Фиксация и обработка изображений и звуков» в качестве основных планируемых результатов возможен, но не ограничивается следующим,</w:t>
      </w:r>
    </w:p>
    <w:p w:rsidR="00AC61C9" w:rsidRPr="006B6991" w:rsidRDefault="00AC61C9">
      <w:pPr>
        <w:spacing w:line="12" w:lineRule="exact"/>
        <w:rPr>
          <w:sz w:val="24"/>
          <w:szCs w:val="24"/>
        </w:rPr>
      </w:pPr>
    </w:p>
    <w:p w:rsidR="00AC61C9" w:rsidRPr="006B6991" w:rsidRDefault="00AC61C9">
      <w:pPr>
        <w:rPr>
          <w:sz w:val="24"/>
          <w:szCs w:val="24"/>
        </w:rPr>
      </w:pPr>
      <w:r w:rsidRPr="006B6991">
        <w:rPr>
          <w:sz w:val="24"/>
          <w:szCs w:val="24"/>
        </w:rPr>
        <w:t>список того, что обучающийся сможет:</w:t>
      </w:r>
    </w:p>
    <w:p w:rsidR="00AC61C9" w:rsidRPr="006B6991" w:rsidRDefault="00AC61C9">
      <w:pPr>
        <w:spacing w:line="160" w:lineRule="exact"/>
        <w:rPr>
          <w:sz w:val="24"/>
          <w:szCs w:val="24"/>
        </w:rPr>
      </w:pPr>
    </w:p>
    <w:p w:rsidR="00AC61C9" w:rsidRPr="006B6991" w:rsidRDefault="00AC61C9" w:rsidP="001A5221">
      <w:pPr>
        <w:numPr>
          <w:ilvl w:val="0"/>
          <w:numId w:val="657"/>
        </w:numPr>
        <w:tabs>
          <w:tab w:val="left" w:pos="980"/>
        </w:tabs>
        <w:ind w:left="980" w:hanging="280"/>
        <w:rPr>
          <w:rFonts w:ascii="Symbol" w:hAnsi="Symbol" w:cs="Symbol"/>
          <w:sz w:val="24"/>
          <w:szCs w:val="24"/>
        </w:rPr>
      </w:pPr>
      <w:r w:rsidRPr="006B6991">
        <w:rPr>
          <w:sz w:val="24"/>
          <w:szCs w:val="24"/>
        </w:rPr>
        <w:t>создавать презентации на основе цифровых фотографий;</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57"/>
        </w:numPr>
        <w:tabs>
          <w:tab w:val="left" w:pos="980"/>
        </w:tabs>
        <w:ind w:left="980" w:hanging="280"/>
        <w:rPr>
          <w:rFonts w:ascii="Symbol" w:hAnsi="Symbol" w:cs="Symbol"/>
          <w:sz w:val="24"/>
          <w:szCs w:val="24"/>
        </w:rPr>
      </w:pPr>
      <w:r w:rsidRPr="006B6991">
        <w:rPr>
          <w:sz w:val="24"/>
          <w:szCs w:val="24"/>
        </w:rPr>
        <w:t>проводить обработку цифровых фотографий с использованием возможностей</w:t>
      </w:r>
    </w:p>
    <w:p w:rsidR="00AC61C9" w:rsidRPr="006B6991" w:rsidRDefault="00AC61C9">
      <w:pPr>
        <w:spacing w:line="208" w:lineRule="exact"/>
        <w:rPr>
          <w:sz w:val="24"/>
          <w:szCs w:val="24"/>
        </w:rPr>
      </w:pPr>
    </w:p>
    <w:p w:rsidR="00AC61C9" w:rsidRPr="006B6991" w:rsidRDefault="00AC61C9">
      <w:pPr>
        <w:rPr>
          <w:sz w:val="24"/>
          <w:szCs w:val="24"/>
        </w:rPr>
      </w:pPr>
      <w:r w:rsidRPr="006B6991">
        <w:rPr>
          <w:sz w:val="24"/>
          <w:szCs w:val="24"/>
        </w:rPr>
        <w:t>специальных компьютерных инструментов;</w:t>
      </w:r>
    </w:p>
    <w:p w:rsidR="00AC61C9" w:rsidRPr="006B6991" w:rsidRDefault="00AC61C9">
      <w:pPr>
        <w:spacing w:line="176" w:lineRule="exact"/>
        <w:rPr>
          <w:sz w:val="24"/>
          <w:szCs w:val="24"/>
        </w:rPr>
      </w:pPr>
    </w:p>
    <w:p w:rsidR="00AC61C9" w:rsidRPr="006B6991" w:rsidRDefault="00AC61C9" w:rsidP="001A5221">
      <w:pPr>
        <w:numPr>
          <w:ilvl w:val="1"/>
          <w:numId w:val="658"/>
        </w:numPr>
        <w:tabs>
          <w:tab w:val="left" w:pos="994"/>
        </w:tabs>
        <w:spacing w:line="349" w:lineRule="auto"/>
        <w:ind w:firstLine="700"/>
        <w:rPr>
          <w:rFonts w:ascii="Symbol" w:hAnsi="Symbol" w:cs="Symbol"/>
          <w:sz w:val="24"/>
          <w:szCs w:val="24"/>
        </w:rPr>
      </w:pPr>
      <w:r w:rsidRPr="006B6991">
        <w:rPr>
          <w:sz w:val="24"/>
          <w:szCs w:val="24"/>
        </w:rPr>
        <w:t>проводить обработку цифровых звукозаписей с использованием возможностей специальных компьютерных инструментов;</w:t>
      </w:r>
    </w:p>
    <w:p w:rsidR="00AC61C9" w:rsidRPr="006B6991" w:rsidRDefault="00AC61C9">
      <w:pPr>
        <w:spacing w:line="28" w:lineRule="exact"/>
        <w:rPr>
          <w:rFonts w:ascii="Symbol" w:hAnsi="Symbol" w:cs="Symbol"/>
          <w:sz w:val="24"/>
          <w:szCs w:val="24"/>
        </w:rPr>
      </w:pPr>
    </w:p>
    <w:p w:rsidR="00AC61C9" w:rsidRPr="006B6991" w:rsidRDefault="00AC61C9" w:rsidP="001A5221">
      <w:pPr>
        <w:numPr>
          <w:ilvl w:val="1"/>
          <w:numId w:val="658"/>
        </w:numPr>
        <w:tabs>
          <w:tab w:val="left" w:pos="994"/>
        </w:tabs>
        <w:spacing w:line="349" w:lineRule="auto"/>
        <w:ind w:firstLine="700"/>
        <w:rPr>
          <w:rFonts w:ascii="Symbol" w:hAnsi="Symbol" w:cs="Symbol"/>
          <w:sz w:val="24"/>
          <w:szCs w:val="24"/>
        </w:rPr>
      </w:pPr>
      <w:r w:rsidRPr="006B6991">
        <w:rPr>
          <w:sz w:val="24"/>
          <w:szCs w:val="24"/>
        </w:rPr>
        <w:t>осуществлять видеосъемку и проводить монтаж отснятого материала с использованием возможностей специальных компьютерных инструментов.</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658"/>
        </w:numPr>
        <w:tabs>
          <w:tab w:val="left" w:pos="857"/>
        </w:tabs>
        <w:spacing w:line="349" w:lineRule="auto"/>
        <w:ind w:firstLine="559"/>
        <w:jc w:val="both"/>
        <w:rPr>
          <w:sz w:val="24"/>
          <w:szCs w:val="24"/>
        </w:rPr>
      </w:pPr>
      <w:r w:rsidRPr="006B6991">
        <w:rPr>
          <w:sz w:val="24"/>
          <w:szCs w:val="24"/>
        </w:rPr>
        <w:t>рамках направления «Поиск и организация хранения информации» в качестве основных планируемых результатов возможен, но не ограничивается следующим,</w:t>
      </w:r>
    </w:p>
    <w:p w:rsidR="00AC61C9" w:rsidRPr="006B6991" w:rsidRDefault="00AC61C9">
      <w:pPr>
        <w:spacing w:line="15" w:lineRule="exact"/>
        <w:rPr>
          <w:sz w:val="24"/>
          <w:szCs w:val="24"/>
        </w:rPr>
      </w:pPr>
    </w:p>
    <w:p w:rsidR="00AC61C9" w:rsidRPr="006B6991" w:rsidRDefault="00AC61C9">
      <w:pPr>
        <w:rPr>
          <w:sz w:val="24"/>
          <w:szCs w:val="24"/>
        </w:rPr>
      </w:pPr>
      <w:r w:rsidRPr="006B6991">
        <w:rPr>
          <w:sz w:val="24"/>
          <w:szCs w:val="24"/>
        </w:rPr>
        <w:t>список того, что обучающийся сможет:</w:t>
      </w:r>
    </w:p>
    <w:p w:rsidR="00AC61C9" w:rsidRPr="006B6991" w:rsidRDefault="00AC61C9">
      <w:pPr>
        <w:spacing w:line="160" w:lineRule="exact"/>
        <w:rPr>
          <w:sz w:val="24"/>
          <w:szCs w:val="24"/>
        </w:rPr>
      </w:pPr>
    </w:p>
    <w:p w:rsidR="00AC61C9" w:rsidRPr="006B6991" w:rsidRDefault="00AC61C9" w:rsidP="001A5221">
      <w:pPr>
        <w:numPr>
          <w:ilvl w:val="0"/>
          <w:numId w:val="659"/>
        </w:numPr>
        <w:tabs>
          <w:tab w:val="left" w:pos="980"/>
        </w:tabs>
        <w:ind w:left="980" w:hanging="280"/>
        <w:rPr>
          <w:rFonts w:ascii="Symbol" w:hAnsi="Symbol" w:cs="Symbol"/>
          <w:sz w:val="24"/>
          <w:szCs w:val="24"/>
        </w:rPr>
      </w:pPr>
      <w:r w:rsidRPr="006B6991">
        <w:rPr>
          <w:sz w:val="24"/>
          <w:szCs w:val="24"/>
        </w:rPr>
        <w:t>использовать  различные  приемы  поиска  информации  в  сети  Интернет</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(поисковые системы, справочные разделы, предметные рубрики);</w:t>
      </w:r>
    </w:p>
    <w:p w:rsidR="00AC61C9" w:rsidRPr="006B6991" w:rsidRDefault="00AC61C9">
      <w:pPr>
        <w:spacing w:line="174" w:lineRule="exact"/>
        <w:rPr>
          <w:sz w:val="24"/>
          <w:szCs w:val="24"/>
        </w:rPr>
      </w:pPr>
    </w:p>
    <w:p w:rsidR="00AC61C9" w:rsidRPr="006B6991" w:rsidRDefault="00AC61C9" w:rsidP="001A5221">
      <w:pPr>
        <w:numPr>
          <w:ilvl w:val="1"/>
          <w:numId w:val="660"/>
        </w:numPr>
        <w:tabs>
          <w:tab w:val="left" w:pos="994"/>
        </w:tabs>
        <w:spacing w:line="349" w:lineRule="auto"/>
        <w:ind w:firstLine="700"/>
        <w:rPr>
          <w:rFonts w:ascii="Symbol" w:hAnsi="Symbol" w:cs="Symbol"/>
          <w:sz w:val="24"/>
          <w:szCs w:val="24"/>
        </w:rPr>
      </w:pPr>
      <w:r w:rsidRPr="006B6991">
        <w:rPr>
          <w:sz w:val="24"/>
          <w:szCs w:val="24"/>
        </w:rPr>
        <w:t>строить запросы для поиска информации с использованием логических операций и анализировать результаты поиска;</w:t>
      </w:r>
    </w:p>
    <w:p w:rsidR="00AC61C9" w:rsidRPr="006B6991" w:rsidRDefault="00AC61C9">
      <w:pPr>
        <w:spacing w:line="28" w:lineRule="exact"/>
        <w:rPr>
          <w:rFonts w:ascii="Symbol" w:hAnsi="Symbol" w:cs="Symbol"/>
          <w:sz w:val="24"/>
          <w:szCs w:val="24"/>
        </w:rPr>
      </w:pPr>
    </w:p>
    <w:p w:rsidR="00AC61C9" w:rsidRPr="006B6991" w:rsidRDefault="00AC61C9" w:rsidP="001A5221">
      <w:pPr>
        <w:numPr>
          <w:ilvl w:val="1"/>
          <w:numId w:val="660"/>
        </w:numPr>
        <w:tabs>
          <w:tab w:val="left" w:pos="994"/>
        </w:tabs>
        <w:spacing w:line="351" w:lineRule="auto"/>
        <w:ind w:firstLine="700"/>
        <w:rPr>
          <w:rFonts w:ascii="Symbol" w:hAnsi="Symbol" w:cs="Symbol"/>
          <w:sz w:val="24"/>
          <w:szCs w:val="24"/>
        </w:rPr>
      </w:pPr>
      <w:r w:rsidRPr="006B6991">
        <w:rPr>
          <w:sz w:val="24"/>
          <w:szCs w:val="24"/>
        </w:rPr>
        <w:t>использовать различные библиотечные, в том числе электронные, каталоги для поиска необходимых книг;</w:t>
      </w:r>
    </w:p>
    <w:p w:rsidR="00AC61C9" w:rsidRPr="006B6991" w:rsidRDefault="00AC61C9">
      <w:pPr>
        <w:spacing w:line="25" w:lineRule="exact"/>
        <w:rPr>
          <w:rFonts w:ascii="Symbol" w:hAnsi="Symbol" w:cs="Symbol"/>
          <w:sz w:val="24"/>
          <w:szCs w:val="24"/>
        </w:rPr>
      </w:pPr>
    </w:p>
    <w:p w:rsidR="00AC61C9" w:rsidRPr="006B6991" w:rsidRDefault="00AC61C9" w:rsidP="001A5221">
      <w:pPr>
        <w:numPr>
          <w:ilvl w:val="1"/>
          <w:numId w:val="660"/>
        </w:numPr>
        <w:tabs>
          <w:tab w:val="left" w:pos="994"/>
        </w:tabs>
        <w:spacing w:line="349" w:lineRule="auto"/>
        <w:ind w:firstLine="700"/>
        <w:rPr>
          <w:rFonts w:ascii="Symbol" w:hAnsi="Symbol" w:cs="Symbol"/>
          <w:sz w:val="24"/>
          <w:szCs w:val="24"/>
        </w:rPr>
      </w:pPr>
      <w:r w:rsidRPr="006B6991">
        <w:rPr>
          <w:sz w:val="24"/>
          <w:szCs w:val="24"/>
        </w:rPr>
        <w:t>искать информацию в различных базах данных, создавать и заполнять базы данных, в частности, использовать различные определители;</w:t>
      </w:r>
    </w:p>
    <w:p w:rsidR="00AC61C9" w:rsidRPr="006B6991" w:rsidRDefault="00AC61C9">
      <w:pPr>
        <w:spacing w:line="28" w:lineRule="exact"/>
        <w:rPr>
          <w:rFonts w:ascii="Symbol" w:hAnsi="Symbol" w:cs="Symbol"/>
          <w:sz w:val="24"/>
          <w:szCs w:val="24"/>
        </w:rPr>
      </w:pPr>
    </w:p>
    <w:p w:rsidR="00AC61C9" w:rsidRPr="006B6991" w:rsidRDefault="00AC61C9" w:rsidP="001A5221">
      <w:pPr>
        <w:numPr>
          <w:ilvl w:val="1"/>
          <w:numId w:val="660"/>
        </w:numPr>
        <w:tabs>
          <w:tab w:val="left" w:pos="994"/>
        </w:tabs>
        <w:spacing w:line="349" w:lineRule="auto"/>
        <w:ind w:firstLine="700"/>
        <w:rPr>
          <w:rFonts w:ascii="Symbol" w:hAnsi="Symbol" w:cs="Symbol"/>
          <w:sz w:val="24"/>
          <w:szCs w:val="24"/>
        </w:rPr>
      </w:pPr>
      <w:r w:rsidRPr="006B6991">
        <w:rPr>
          <w:sz w:val="24"/>
          <w:szCs w:val="24"/>
        </w:rPr>
        <w:t>сохранять для индивидуального использования найденные в сети Интернет информационные объекты и ссылки на них.</w:t>
      </w:r>
    </w:p>
    <w:p w:rsidR="00AC61C9" w:rsidRPr="006B6991" w:rsidRDefault="00AC61C9">
      <w:pPr>
        <w:spacing w:line="31" w:lineRule="exact"/>
        <w:rPr>
          <w:rFonts w:ascii="Symbol" w:hAnsi="Symbol" w:cs="Symbol"/>
          <w:sz w:val="24"/>
          <w:szCs w:val="24"/>
        </w:rPr>
      </w:pPr>
    </w:p>
    <w:p w:rsidR="00AC61C9" w:rsidRPr="006B6991" w:rsidRDefault="00AC61C9" w:rsidP="001A5221">
      <w:pPr>
        <w:numPr>
          <w:ilvl w:val="0"/>
          <w:numId w:val="660"/>
        </w:numPr>
        <w:tabs>
          <w:tab w:val="left" w:pos="857"/>
        </w:tabs>
        <w:spacing w:line="349" w:lineRule="auto"/>
        <w:ind w:firstLine="559"/>
        <w:jc w:val="both"/>
        <w:rPr>
          <w:sz w:val="24"/>
          <w:szCs w:val="24"/>
        </w:rPr>
      </w:pPr>
      <w:r w:rsidRPr="006B6991">
        <w:rPr>
          <w:sz w:val="24"/>
          <w:szCs w:val="24"/>
        </w:rPr>
        <w:t>рамках направления «Создание письменных сообщений» в качестве основных планируемых результатов возможен, но не ограничивается следующим, список того,</w:t>
      </w:r>
    </w:p>
    <w:p w:rsidR="00AC61C9" w:rsidRPr="006B6991" w:rsidRDefault="00AC61C9">
      <w:pPr>
        <w:spacing w:line="15" w:lineRule="exact"/>
        <w:rPr>
          <w:sz w:val="24"/>
          <w:szCs w:val="24"/>
        </w:rPr>
      </w:pPr>
    </w:p>
    <w:p w:rsidR="00AC61C9" w:rsidRPr="006B6991" w:rsidRDefault="00AC61C9">
      <w:pPr>
        <w:rPr>
          <w:sz w:val="24"/>
          <w:szCs w:val="24"/>
        </w:rPr>
      </w:pPr>
      <w:r w:rsidRPr="006B6991">
        <w:rPr>
          <w:sz w:val="24"/>
          <w:szCs w:val="24"/>
        </w:rPr>
        <w:t>что обучающийся сможет:</w:t>
      </w:r>
    </w:p>
    <w:p w:rsidR="00AC61C9" w:rsidRPr="006B6991" w:rsidRDefault="00AC61C9">
      <w:pPr>
        <w:spacing w:line="174" w:lineRule="exact"/>
        <w:rPr>
          <w:sz w:val="24"/>
          <w:szCs w:val="24"/>
        </w:rPr>
      </w:pPr>
    </w:p>
    <w:p w:rsidR="00AC61C9" w:rsidRPr="006B6991" w:rsidRDefault="00AC61C9" w:rsidP="001A5221">
      <w:pPr>
        <w:numPr>
          <w:ilvl w:val="0"/>
          <w:numId w:val="661"/>
        </w:numPr>
        <w:tabs>
          <w:tab w:val="left" w:pos="994"/>
        </w:tabs>
        <w:spacing w:line="351" w:lineRule="auto"/>
        <w:ind w:firstLine="700"/>
        <w:rPr>
          <w:rFonts w:ascii="Symbol" w:hAnsi="Symbol" w:cs="Symbol"/>
          <w:sz w:val="24"/>
          <w:szCs w:val="24"/>
        </w:rPr>
      </w:pPr>
      <w:r w:rsidRPr="006B6991">
        <w:rPr>
          <w:sz w:val="24"/>
          <w:szCs w:val="24"/>
        </w:rPr>
        <w:t>осуществлять редактирование и структурирование текста в соответствии с его смыслом средствами текстового редактора;</w:t>
      </w:r>
    </w:p>
    <w:p w:rsidR="00AC61C9" w:rsidRPr="006B6991" w:rsidRDefault="00AC61C9">
      <w:pPr>
        <w:spacing w:line="25" w:lineRule="exact"/>
        <w:rPr>
          <w:rFonts w:ascii="Symbol" w:hAnsi="Symbol" w:cs="Symbol"/>
          <w:sz w:val="24"/>
          <w:szCs w:val="24"/>
        </w:rPr>
      </w:pPr>
    </w:p>
    <w:p w:rsidR="00AC61C9" w:rsidRPr="006B6991" w:rsidRDefault="00AC61C9" w:rsidP="001A5221">
      <w:pPr>
        <w:numPr>
          <w:ilvl w:val="0"/>
          <w:numId w:val="661"/>
        </w:numPr>
        <w:tabs>
          <w:tab w:val="left" w:pos="994"/>
        </w:tabs>
        <w:spacing w:line="354" w:lineRule="auto"/>
        <w:ind w:firstLine="700"/>
        <w:jc w:val="both"/>
        <w:rPr>
          <w:rFonts w:ascii="Symbol" w:hAnsi="Symbol" w:cs="Symbol"/>
          <w:sz w:val="24"/>
          <w:szCs w:val="24"/>
        </w:rPr>
      </w:pPr>
      <w:r w:rsidRPr="006B6991">
        <w:rPr>
          <w:sz w:val="24"/>
          <w:szCs w:val="24"/>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AC61C9" w:rsidRPr="006B6991" w:rsidRDefault="00AC61C9">
      <w:pPr>
        <w:spacing w:line="11" w:lineRule="exact"/>
        <w:rPr>
          <w:rFonts w:ascii="Symbol" w:hAnsi="Symbol" w:cs="Symbol"/>
          <w:sz w:val="24"/>
          <w:szCs w:val="24"/>
        </w:rPr>
      </w:pPr>
    </w:p>
    <w:p w:rsidR="00AC61C9" w:rsidRPr="006B6991" w:rsidRDefault="00AC61C9" w:rsidP="001A5221">
      <w:pPr>
        <w:numPr>
          <w:ilvl w:val="0"/>
          <w:numId w:val="661"/>
        </w:numPr>
        <w:tabs>
          <w:tab w:val="left" w:pos="980"/>
        </w:tabs>
        <w:ind w:left="980" w:hanging="280"/>
        <w:rPr>
          <w:rFonts w:ascii="Symbol" w:hAnsi="Symbol" w:cs="Symbol"/>
          <w:sz w:val="24"/>
          <w:szCs w:val="24"/>
        </w:rPr>
      </w:pPr>
      <w:r w:rsidRPr="006B6991">
        <w:rPr>
          <w:sz w:val="24"/>
          <w:szCs w:val="24"/>
        </w:rPr>
        <w:t>вставлять в документ формулы, таблицы, списки, изображения;</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61"/>
        </w:numPr>
        <w:tabs>
          <w:tab w:val="left" w:pos="980"/>
        </w:tabs>
        <w:ind w:left="980" w:hanging="280"/>
        <w:rPr>
          <w:rFonts w:ascii="Symbol" w:hAnsi="Symbol" w:cs="Symbol"/>
          <w:sz w:val="24"/>
          <w:szCs w:val="24"/>
        </w:rPr>
      </w:pPr>
      <w:r w:rsidRPr="006B6991">
        <w:rPr>
          <w:sz w:val="24"/>
          <w:szCs w:val="24"/>
        </w:rPr>
        <w:lastRenderedPageBreak/>
        <w:t>участвовать в коллективном создании текстового документа;</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61"/>
        </w:numPr>
        <w:tabs>
          <w:tab w:val="left" w:pos="980"/>
        </w:tabs>
        <w:ind w:left="980" w:hanging="280"/>
        <w:rPr>
          <w:rFonts w:ascii="Symbol" w:hAnsi="Symbol" w:cs="Symbol"/>
          <w:sz w:val="24"/>
          <w:szCs w:val="24"/>
        </w:rPr>
      </w:pPr>
      <w:r w:rsidRPr="006B6991">
        <w:rPr>
          <w:sz w:val="24"/>
          <w:szCs w:val="24"/>
        </w:rPr>
        <w:t>создавать гипертекстовые документы.</w:t>
      </w:r>
    </w:p>
    <w:p w:rsidR="00AC61C9" w:rsidRPr="006B6991" w:rsidRDefault="00AC61C9">
      <w:pPr>
        <w:rPr>
          <w:sz w:val="24"/>
          <w:szCs w:val="24"/>
        </w:rPr>
      </w:pPr>
    </w:p>
    <w:p w:rsidR="00AC61C9" w:rsidRPr="006B6991" w:rsidRDefault="00AC61C9" w:rsidP="001A5221">
      <w:pPr>
        <w:numPr>
          <w:ilvl w:val="0"/>
          <w:numId w:val="662"/>
        </w:numPr>
        <w:tabs>
          <w:tab w:val="left" w:pos="883"/>
        </w:tabs>
        <w:spacing w:line="351" w:lineRule="auto"/>
        <w:ind w:firstLine="559"/>
        <w:jc w:val="both"/>
        <w:rPr>
          <w:sz w:val="24"/>
          <w:szCs w:val="24"/>
        </w:rPr>
      </w:pPr>
      <w:r w:rsidRPr="006B6991">
        <w:rPr>
          <w:sz w:val="24"/>
          <w:szCs w:val="24"/>
        </w:rPr>
        <w:t>рамках направления «Создание графических объектов» в качестве основных планируемых результатов возможен, но не ограничивается следующим, список того,</w:t>
      </w:r>
    </w:p>
    <w:p w:rsidR="00AC61C9" w:rsidRPr="006B6991" w:rsidRDefault="00AC61C9">
      <w:pPr>
        <w:spacing w:line="12" w:lineRule="exact"/>
        <w:rPr>
          <w:sz w:val="24"/>
          <w:szCs w:val="24"/>
        </w:rPr>
      </w:pPr>
    </w:p>
    <w:p w:rsidR="00AC61C9" w:rsidRPr="006B6991" w:rsidRDefault="00AC61C9">
      <w:pPr>
        <w:rPr>
          <w:sz w:val="24"/>
          <w:szCs w:val="24"/>
        </w:rPr>
      </w:pPr>
      <w:r w:rsidRPr="006B6991">
        <w:rPr>
          <w:sz w:val="24"/>
          <w:szCs w:val="24"/>
        </w:rPr>
        <w:t>что обучающийся сможет:</w:t>
      </w:r>
    </w:p>
    <w:p w:rsidR="00AC61C9" w:rsidRPr="006B6991" w:rsidRDefault="00AC61C9">
      <w:pPr>
        <w:spacing w:line="174" w:lineRule="exact"/>
        <w:rPr>
          <w:sz w:val="24"/>
          <w:szCs w:val="24"/>
        </w:rPr>
      </w:pPr>
    </w:p>
    <w:p w:rsidR="00AC61C9" w:rsidRPr="006B6991" w:rsidRDefault="00AC61C9" w:rsidP="001A5221">
      <w:pPr>
        <w:numPr>
          <w:ilvl w:val="0"/>
          <w:numId w:val="663"/>
        </w:numPr>
        <w:tabs>
          <w:tab w:val="left" w:pos="994"/>
        </w:tabs>
        <w:spacing w:line="349" w:lineRule="auto"/>
        <w:ind w:firstLine="700"/>
        <w:rPr>
          <w:rFonts w:ascii="Symbol" w:hAnsi="Symbol" w:cs="Symbol"/>
          <w:sz w:val="24"/>
          <w:szCs w:val="24"/>
        </w:rPr>
      </w:pPr>
      <w:r w:rsidRPr="006B6991">
        <w:rPr>
          <w:sz w:val="24"/>
          <w:szCs w:val="24"/>
        </w:rPr>
        <w:t>создавать и редактировать изображения с помощью инструментов графического редактора;</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663"/>
        </w:numPr>
        <w:tabs>
          <w:tab w:val="left" w:pos="994"/>
        </w:tabs>
        <w:spacing w:line="349" w:lineRule="auto"/>
        <w:ind w:firstLine="700"/>
        <w:rPr>
          <w:rFonts w:ascii="Symbol" w:hAnsi="Symbol" w:cs="Symbol"/>
          <w:sz w:val="24"/>
          <w:szCs w:val="24"/>
        </w:rPr>
      </w:pPr>
      <w:r w:rsidRPr="006B6991">
        <w:rPr>
          <w:sz w:val="24"/>
          <w:szCs w:val="24"/>
        </w:rPr>
        <w:t>создавать различные геометрические объекты и чертежи с использованием возможностей специальных компьютерных инструментов;</w:t>
      </w:r>
    </w:p>
    <w:p w:rsidR="00AC61C9" w:rsidRPr="006B6991" w:rsidRDefault="00AC61C9">
      <w:pPr>
        <w:spacing w:line="14" w:lineRule="exact"/>
        <w:rPr>
          <w:rFonts w:ascii="Symbol" w:hAnsi="Symbol" w:cs="Symbol"/>
          <w:sz w:val="24"/>
          <w:szCs w:val="24"/>
        </w:rPr>
      </w:pPr>
    </w:p>
    <w:p w:rsidR="00AC61C9" w:rsidRPr="006B6991" w:rsidRDefault="00AC61C9" w:rsidP="001A5221">
      <w:pPr>
        <w:numPr>
          <w:ilvl w:val="0"/>
          <w:numId w:val="663"/>
        </w:numPr>
        <w:tabs>
          <w:tab w:val="left" w:pos="980"/>
        </w:tabs>
        <w:ind w:left="980" w:hanging="280"/>
        <w:rPr>
          <w:rFonts w:ascii="Symbol" w:hAnsi="Symbol" w:cs="Symbol"/>
          <w:sz w:val="24"/>
          <w:szCs w:val="24"/>
        </w:rPr>
      </w:pPr>
      <w:r w:rsidRPr="006B6991">
        <w:rPr>
          <w:sz w:val="24"/>
          <w:szCs w:val="24"/>
        </w:rPr>
        <w:t>создавать  диаграммы  различных  видов  (алгоритмические,  концептуальные,</w:t>
      </w:r>
    </w:p>
    <w:p w:rsidR="00AC61C9" w:rsidRPr="006B6991" w:rsidRDefault="00AC61C9">
      <w:pPr>
        <w:spacing w:line="174" w:lineRule="exact"/>
        <w:rPr>
          <w:sz w:val="24"/>
          <w:szCs w:val="24"/>
        </w:rPr>
      </w:pPr>
    </w:p>
    <w:p w:rsidR="00AC61C9" w:rsidRPr="006B6991" w:rsidRDefault="00AC61C9">
      <w:pPr>
        <w:spacing w:line="351" w:lineRule="auto"/>
        <w:rPr>
          <w:sz w:val="24"/>
          <w:szCs w:val="24"/>
        </w:rPr>
      </w:pPr>
      <w:r w:rsidRPr="006B6991">
        <w:rPr>
          <w:sz w:val="24"/>
          <w:szCs w:val="24"/>
        </w:rPr>
        <w:t>классификационные, организационные, родства и др.) в соответствии с решаемыми задачами.</w:t>
      </w:r>
    </w:p>
    <w:p w:rsidR="00AC61C9" w:rsidRPr="006B6991" w:rsidRDefault="00AC61C9">
      <w:pPr>
        <w:spacing w:line="26" w:lineRule="exact"/>
        <w:rPr>
          <w:sz w:val="24"/>
          <w:szCs w:val="24"/>
        </w:rPr>
      </w:pPr>
    </w:p>
    <w:p w:rsidR="00AC61C9" w:rsidRPr="006B6991" w:rsidRDefault="00AC61C9" w:rsidP="001A5221">
      <w:pPr>
        <w:numPr>
          <w:ilvl w:val="0"/>
          <w:numId w:val="664"/>
        </w:numPr>
        <w:tabs>
          <w:tab w:val="left" w:pos="847"/>
        </w:tabs>
        <w:spacing w:line="349" w:lineRule="auto"/>
        <w:ind w:firstLine="559"/>
        <w:jc w:val="both"/>
        <w:rPr>
          <w:sz w:val="24"/>
          <w:szCs w:val="24"/>
        </w:rPr>
      </w:pPr>
      <w:r w:rsidRPr="006B6991">
        <w:rPr>
          <w:sz w:val="24"/>
          <w:szCs w:val="24"/>
        </w:rPr>
        <w:t>рамках направления «Создание музыкальных и звуковых объектов» в качестве основных планируемых результатов возможен, но не ограничивается следующим,</w:t>
      </w:r>
    </w:p>
    <w:p w:rsidR="00AC61C9" w:rsidRPr="006B6991" w:rsidRDefault="00AC61C9">
      <w:pPr>
        <w:spacing w:line="15" w:lineRule="exact"/>
        <w:rPr>
          <w:sz w:val="24"/>
          <w:szCs w:val="24"/>
        </w:rPr>
      </w:pPr>
    </w:p>
    <w:p w:rsidR="00AC61C9" w:rsidRPr="006B6991" w:rsidRDefault="00AC61C9">
      <w:pPr>
        <w:rPr>
          <w:sz w:val="24"/>
          <w:szCs w:val="24"/>
        </w:rPr>
      </w:pPr>
      <w:r w:rsidRPr="006B6991">
        <w:rPr>
          <w:sz w:val="24"/>
          <w:szCs w:val="24"/>
        </w:rPr>
        <w:t>список того, что обучающийся сможет:</w:t>
      </w:r>
    </w:p>
    <w:p w:rsidR="00AC61C9" w:rsidRPr="006B6991" w:rsidRDefault="00AC61C9">
      <w:pPr>
        <w:spacing w:line="176" w:lineRule="exact"/>
        <w:rPr>
          <w:sz w:val="24"/>
          <w:szCs w:val="24"/>
        </w:rPr>
      </w:pPr>
    </w:p>
    <w:p w:rsidR="00AC61C9" w:rsidRPr="006B6991" w:rsidRDefault="00AC61C9" w:rsidP="001A5221">
      <w:pPr>
        <w:numPr>
          <w:ilvl w:val="1"/>
          <w:numId w:val="665"/>
        </w:numPr>
        <w:tabs>
          <w:tab w:val="left" w:pos="994"/>
        </w:tabs>
        <w:spacing w:line="349" w:lineRule="auto"/>
        <w:ind w:firstLine="700"/>
        <w:rPr>
          <w:rFonts w:ascii="Symbol" w:hAnsi="Symbol" w:cs="Symbol"/>
          <w:sz w:val="24"/>
          <w:szCs w:val="24"/>
        </w:rPr>
      </w:pPr>
      <w:r w:rsidRPr="006B6991">
        <w:rPr>
          <w:sz w:val="24"/>
          <w:szCs w:val="24"/>
        </w:rPr>
        <w:t>записывать звуковые файлы с различным качеством звучания (глубиной кодирования и частотой дискретизации);</w:t>
      </w:r>
    </w:p>
    <w:p w:rsidR="00AC61C9" w:rsidRPr="006B6991" w:rsidRDefault="00AC61C9">
      <w:pPr>
        <w:spacing w:line="28" w:lineRule="exact"/>
        <w:rPr>
          <w:rFonts w:ascii="Symbol" w:hAnsi="Symbol" w:cs="Symbol"/>
          <w:sz w:val="24"/>
          <w:szCs w:val="24"/>
        </w:rPr>
      </w:pPr>
    </w:p>
    <w:p w:rsidR="00AC61C9" w:rsidRPr="006B6991" w:rsidRDefault="00AC61C9" w:rsidP="001A5221">
      <w:pPr>
        <w:numPr>
          <w:ilvl w:val="1"/>
          <w:numId w:val="665"/>
        </w:numPr>
        <w:tabs>
          <w:tab w:val="left" w:pos="994"/>
        </w:tabs>
        <w:spacing w:line="349" w:lineRule="auto"/>
        <w:ind w:firstLine="700"/>
        <w:rPr>
          <w:rFonts w:ascii="Symbol" w:hAnsi="Symbol" w:cs="Symbol"/>
          <w:sz w:val="24"/>
          <w:szCs w:val="24"/>
        </w:rPr>
      </w:pPr>
      <w:r w:rsidRPr="006B6991">
        <w:rPr>
          <w:sz w:val="24"/>
          <w:szCs w:val="24"/>
        </w:rPr>
        <w:t>использовать музыкальные редакторы, клавишные и кинетические синтезаторы для решения творческих задач.</w:t>
      </w:r>
    </w:p>
    <w:p w:rsidR="00AC61C9" w:rsidRPr="006B6991" w:rsidRDefault="00AC61C9">
      <w:pPr>
        <w:spacing w:line="28" w:lineRule="exact"/>
        <w:rPr>
          <w:rFonts w:ascii="Symbol" w:hAnsi="Symbol" w:cs="Symbol"/>
          <w:sz w:val="24"/>
          <w:szCs w:val="24"/>
        </w:rPr>
      </w:pPr>
    </w:p>
    <w:p w:rsidR="00AC61C9" w:rsidRPr="006B6991" w:rsidRDefault="00AC61C9" w:rsidP="001A5221">
      <w:pPr>
        <w:numPr>
          <w:ilvl w:val="0"/>
          <w:numId w:val="665"/>
        </w:numPr>
        <w:tabs>
          <w:tab w:val="left" w:pos="843"/>
        </w:tabs>
        <w:spacing w:line="356" w:lineRule="auto"/>
        <w:ind w:firstLine="559"/>
        <w:jc w:val="both"/>
        <w:rPr>
          <w:sz w:val="24"/>
          <w:szCs w:val="24"/>
        </w:rPr>
      </w:pPr>
      <w:r w:rsidRPr="006B6991">
        <w:rPr>
          <w:sz w:val="24"/>
          <w:szCs w:val="24"/>
        </w:rPr>
        <w:t>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p>
    <w:p w:rsidR="00AC61C9" w:rsidRPr="006B6991" w:rsidRDefault="00AC61C9">
      <w:pPr>
        <w:spacing w:line="8" w:lineRule="exact"/>
        <w:rPr>
          <w:sz w:val="24"/>
          <w:szCs w:val="24"/>
        </w:rPr>
      </w:pPr>
    </w:p>
    <w:p w:rsidR="00AC61C9" w:rsidRPr="006B6991" w:rsidRDefault="00AC61C9" w:rsidP="001A5221">
      <w:pPr>
        <w:numPr>
          <w:ilvl w:val="1"/>
          <w:numId w:val="665"/>
        </w:numPr>
        <w:tabs>
          <w:tab w:val="left" w:pos="980"/>
        </w:tabs>
        <w:ind w:left="980" w:hanging="280"/>
        <w:rPr>
          <w:rFonts w:ascii="Symbol" w:hAnsi="Symbol" w:cs="Symbol"/>
          <w:sz w:val="24"/>
          <w:szCs w:val="24"/>
        </w:rPr>
      </w:pPr>
      <w:r w:rsidRPr="006B6991">
        <w:rPr>
          <w:sz w:val="24"/>
          <w:szCs w:val="24"/>
        </w:rPr>
        <w:t>создавать на заданную тему мультимедийную презентацию с гиперссылками,</w:t>
      </w:r>
    </w:p>
    <w:p w:rsidR="00AC61C9" w:rsidRPr="006B6991" w:rsidRDefault="00AC61C9">
      <w:pPr>
        <w:spacing w:line="163" w:lineRule="exact"/>
        <w:rPr>
          <w:sz w:val="24"/>
          <w:szCs w:val="24"/>
        </w:rPr>
      </w:pPr>
    </w:p>
    <w:p w:rsidR="00AC61C9" w:rsidRPr="006B6991" w:rsidRDefault="00AC61C9">
      <w:pPr>
        <w:rPr>
          <w:sz w:val="24"/>
          <w:szCs w:val="24"/>
        </w:rPr>
      </w:pPr>
      <w:r w:rsidRPr="006B6991">
        <w:rPr>
          <w:sz w:val="24"/>
          <w:szCs w:val="24"/>
        </w:rPr>
        <w:t>слайды которой содержат тексты, звуки, графические изображения;</w:t>
      </w:r>
    </w:p>
    <w:p w:rsidR="00AC61C9" w:rsidRPr="006B6991" w:rsidRDefault="00AC61C9">
      <w:pPr>
        <w:spacing w:line="160" w:lineRule="exact"/>
        <w:rPr>
          <w:sz w:val="24"/>
          <w:szCs w:val="24"/>
        </w:rPr>
      </w:pPr>
    </w:p>
    <w:p w:rsidR="00AC61C9" w:rsidRPr="006B6991" w:rsidRDefault="00AC61C9" w:rsidP="001A5221">
      <w:pPr>
        <w:numPr>
          <w:ilvl w:val="0"/>
          <w:numId w:val="666"/>
        </w:numPr>
        <w:tabs>
          <w:tab w:val="left" w:pos="980"/>
        </w:tabs>
        <w:ind w:left="980" w:hanging="280"/>
        <w:rPr>
          <w:rFonts w:ascii="Symbol" w:hAnsi="Symbol" w:cs="Symbol"/>
          <w:sz w:val="24"/>
          <w:szCs w:val="24"/>
        </w:rPr>
      </w:pPr>
      <w:r w:rsidRPr="006B6991">
        <w:rPr>
          <w:sz w:val="24"/>
          <w:szCs w:val="24"/>
        </w:rPr>
        <w:t>работать  с  особыми  видами  сообщений:  диаграммами  (алгоритмические,</w:t>
      </w:r>
    </w:p>
    <w:p w:rsidR="00AC61C9" w:rsidRPr="006B6991" w:rsidRDefault="00AC61C9">
      <w:pPr>
        <w:spacing w:line="174" w:lineRule="exact"/>
        <w:rPr>
          <w:sz w:val="24"/>
          <w:szCs w:val="24"/>
        </w:rPr>
      </w:pPr>
    </w:p>
    <w:p w:rsidR="00AC61C9" w:rsidRPr="006B6991" w:rsidRDefault="00AC61C9">
      <w:pPr>
        <w:spacing w:line="355" w:lineRule="auto"/>
        <w:jc w:val="both"/>
        <w:rPr>
          <w:sz w:val="24"/>
          <w:szCs w:val="24"/>
        </w:rPr>
      </w:pPr>
      <w:r w:rsidRPr="006B6991">
        <w:rPr>
          <w:sz w:val="24"/>
          <w:szCs w:val="24"/>
        </w:rPr>
        <w:t>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AC61C9" w:rsidRPr="006B6991" w:rsidRDefault="00AC61C9">
      <w:pPr>
        <w:spacing w:line="21" w:lineRule="exact"/>
        <w:rPr>
          <w:sz w:val="24"/>
          <w:szCs w:val="24"/>
        </w:rPr>
      </w:pPr>
    </w:p>
    <w:p w:rsidR="00AC61C9" w:rsidRPr="006B6991" w:rsidRDefault="00AC61C9" w:rsidP="001A5221">
      <w:pPr>
        <w:numPr>
          <w:ilvl w:val="0"/>
          <w:numId w:val="667"/>
        </w:numPr>
        <w:tabs>
          <w:tab w:val="left" w:pos="994"/>
        </w:tabs>
        <w:spacing w:line="349" w:lineRule="auto"/>
        <w:ind w:firstLine="700"/>
        <w:jc w:val="both"/>
        <w:rPr>
          <w:rFonts w:ascii="Symbol" w:hAnsi="Symbol" w:cs="Symbol"/>
          <w:sz w:val="24"/>
          <w:szCs w:val="24"/>
        </w:rPr>
      </w:pPr>
      <w:r w:rsidRPr="006B6991">
        <w:rPr>
          <w:sz w:val="24"/>
          <w:szCs w:val="24"/>
        </w:rPr>
        <w:t>оценивать размеры файлов, подготовленных с использованием различных устройств ввода информации в заданный интервал времени (клавиатура, сканер,</w:t>
      </w:r>
    </w:p>
    <w:p w:rsidR="00AC61C9" w:rsidRPr="006B6991" w:rsidRDefault="00AC61C9">
      <w:pPr>
        <w:spacing w:line="15" w:lineRule="exact"/>
        <w:rPr>
          <w:sz w:val="24"/>
          <w:szCs w:val="24"/>
        </w:rPr>
      </w:pPr>
    </w:p>
    <w:p w:rsidR="00AC61C9" w:rsidRPr="006B6991" w:rsidRDefault="00AC61C9">
      <w:pPr>
        <w:rPr>
          <w:sz w:val="24"/>
          <w:szCs w:val="24"/>
        </w:rPr>
      </w:pPr>
      <w:r w:rsidRPr="006B6991">
        <w:rPr>
          <w:sz w:val="24"/>
          <w:szCs w:val="24"/>
        </w:rPr>
        <w:t>микрофон, фотокамера, видеокамера);</w:t>
      </w:r>
    </w:p>
    <w:p w:rsidR="00AC61C9" w:rsidRPr="006B6991" w:rsidRDefault="00AC61C9">
      <w:pPr>
        <w:spacing w:line="208" w:lineRule="exact"/>
        <w:rPr>
          <w:sz w:val="24"/>
          <w:szCs w:val="24"/>
        </w:rPr>
      </w:pPr>
    </w:p>
    <w:p w:rsidR="00AC61C9" w:rsidRPr="006B6991" w:rsidRDefault="00AC61C9" w:rsidP="001A5221">
      <w:pPr>
        <w:numPr>
          <w:ilvl w:val="1"/>
          <w:numId w:val="668"/>
        </w:numPr>
        <w:tabs>
          <w:tab w:val="left" w:pos="980"/>
        </w:tabs>
        <w:ind w:left="980" w:hanging="280"/>
        <w:rPr>
          <w:rFonts w:ascii="Symbol" w:hAnsi="Symbol" w:cs="Symbol"/>
          <w:sz w:val="24"/>
          <w:szCs w:val="24"/>
        </w:rPr>
      </w:pPr>
      <w:r w:rsidRPr="006B6991">
        <w:rPr>
          <w:sz w:val="24"/>
          <w:szCs w:val="24"/>
        </w:rPr>
        <w:t>использовать программы-архиваторы.</w:t>
      </w:r>
    </w:p>
    <w:p w:rsidR="00AC61C9" w:rsidRPr="006B6991" w:rsidRDefault="00AC61C9">
      <w:pPr>
        <w:spacing w:line="176" w:lineRule="exact"/>
        <w:rPr>
          <w:rFonts w:ascii="Symbol" w:hAnsi="Symbol" w:cs="Symbol"/>
          <w:sz w:val="24"/>
          <w:szCs w:val="24"/>
        </w:rPr>
      </w:pPr>
    </w:p>
    <w:p w:rsidR="00AC61C9" w:rsidRPr="006B6991" w:rsidRDefault="00AC61C9" w:rsidP="001A5221">
      <w:pPr>
        <w:numPr>
          <w:ilvl w:val="0"/>
          <w:numId w:val="668"/>
        </w:numPr>
        <w:tabs>
          <w:tab w:val="left" w:pos="833"/>
        </w:tabs>
        <w:spacing w:line="354" w:lineRule="auto"/>
        <w:ind w:firstLine="559"/>
        <w:jc w:val="both"/>
        <w:rPr>
          <w:sz w:val="24"/>
          <w:szCs w:val="24"/>
        </w:rPr>
      </w:pPr>
      <w:r w:rsidRPr="006B6991">
        <w:rPr>
          <w:sz w:val="24"/>
          <w:szCs w:val="24"/>
        </w:rPr>
        <w:t>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p>
    <w:p w:rsidR="00AC61C9" w:rsidRPr="006B6991" w:rsidRDefault="00AC61C9">
      <w:pPr>
        <w:spacing w:line="22" w:lineRule="exact"/>
        <w:rPr>
          <w:sz w:val="24"/>
          <w:szCs w:val="24"/>
        </w:rPr>
      </w:pPr>
    </w:p>
    <w:p w:rsidR="00AC61C9" w:rsidRPr="006B6991" w:rsidRDefault="00AC61C9" w:rsidP="001A5221">
      <w:pPr>
        <w:numPr>
          <w:ilvl w:val="1"/>
          <w:numId w:val="668"/>
        </w:numPr>
        <w:tabs>
          <w:tab w:val="left" w:pos="994"/>
        </w:tabs>
        <w:spacing w:line="351" w:lineRule="auto"/>
        <w:ind w:firstLine="700"/>
        <w:rPr>
          <w:rFonts w:ascii="Symbol" w:hAnsi="Symbol" w:cs="Symbol"/>
          <w:sz w:val="24"/>
          <w:szCs w:val="24"/>
        </w:rPr>
      </w:pPr>
      <w:r w:rsidRPr="006B6991">
        <w:rPr>
          <w:sz w:val="24"/>
          <w:szCs w:val="24"/>
        </w:rPr>
        <w:t>проводить простые эксперименты и исследования в виртуальных лабораториях;</w:t>
      </w:r>
    </w:p>
    <w:p w:rsidR="00AC61C9" w:rsidRPr="006B6991" w:rsidRDefault="00AC61C9">
      <w:pPr>
        <w:spacing w:line="25" w:lineRule="exact"/>
        <w:rPr>
          <w:rFonts w:ascii="Symbol" w:hAnsi="Symbol" w:cs="Symbol"/>
          <w:sz w:val="24"/>
          <w:szCs w:val="24"/>
        </w:rPr>
      </w:pPr>
    </w:p>
    <w:p w:rsidR="00AC61C9" w:rsidRPr="006B6991" w:rsidRDefault="00AC61C9" w:rsidP="001A5221">
      <w:pPr>
        <w:numPr>
          <w:ilvl w:val="1"/>
          <w:numId w:val="668"/>
        </w:numPr>
        <w:tabs>
          <w:tab w:val="left" w:pos="994"/>
        </w:tabs>
        <w:spacing w:line="349" w:lineRule="auto"/>
        <w:ind w:firstLine="700"/>
        <w:rPr>
          <w:rFonts w:ascii="Symbol" w:hAnsi="Symbol" w:cs="Symbol"/>
          <w:sz w:val="24"/>
          <w:szCs w:val="24"/>
        </w:rPr>
      </w:pPr>
      <w:r w:rsidRPr="006B6991">
        <w:rPr>
          <w:sz w:val="24"/>
          <w:szCs w:val="24"/>
        </w:rPr>
        <w:lastRenderedPageBreak/>
        <w:t>вводить результаты измерений и другие цифровые данные для их обработки, в том числе статистической и визуализации;</w:t>
      </w:r>
    </w:p>
    <w:p w:rsidR="00AC61C9" w:rsidRPr="006B6991" w:rsidRDefault="00AC61C9">
      <w:pPr>
        <w:spacing w:line="28" w:lineRule="exact"/>
        <w:rPr>
          <w:rFonts w:ascii="Symbol" w:hAnsi="Symbol" w:cs="Symbol"/>
          <w:sz w:val="24"/>
          <w:szCs w:val="24"/>
        </w:rPr>
      </w:pPr>
    </w:p>
    <w:p w:rsidR="00AC61C9" w:rsidRPr="006B6991" w:rsidRDefault="00AC61C9" w:rsidP="001A5221">
      <w:pPr>
        <w:numPr>
          <w:ilvl w:val="1"/>
          <w:numId w:val="668"/>
        </w:numPr>
        <w:tabs>
          <w:tab w:val="left" w:pos="994"/>
        </w:tabs>
        <w:spacing w:line="351" w:lineRule="auto"/>
        <w:ind w:firstLine="700"/>
        <w:rPr>
          <w:rFonts w:ascii="Symbol" w:hAnsi="Symbol" w:cs="Symbol"/>
          <w:sz w:val="24"/>
          <w:szCs w:val="24"/>
        </w:rPr>
      </w:pPr>
      <w:r w:rsidRPr="006B6991">
        <w:rPr>
          <w:sz w:val="24"/>
          <w:szCs w:val="24"/>
        </w:rPr>
        <w:t>проводить эксперименты и исследования в виртуальных лабораториях по естественным наукам, математике и информатике.</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668"/>
        </w:numPr>
        <w:tabs>
          <w:tab w:val="left" w:pos="975"/>
        </w:tabs>
        <w:spacing w:line="354" w:lineRule="auto"/>
        <w:ind w:firstLine="559"/>
        <w:jc w:val="both"/>
        <w:rPr>
          <w:sz w:val="24"/>
          <w:szCs w:val="24"/>
        </w:rPr>
      </w:pPr>
      <w:r w:rsidRPr="006B6991">
        <w:rPr>
          <w:sz w:val="24"/>
          <w:szCs w:val="24"/>
        </w:rPr>
        <w:t>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p>
    <w:p w:rsidR="00AC61C9" w:rsidRPr="006B6991" w:rsidRDefault="00AC61C9">
      <w:pPr>
        <w:spacing w:line="24" w:lineRule="exact"/>
        <w:rPr>
          <w:sz w:val="24"/>
          <w:szCs w:val="24"/>
        </w:rPr>
      </w:pPr>
    </w:p>
    <w:p w:rsidR="00AC61C9" w:rsidRPr="006B6991" w:rsidRDefault="00AC61C9" w:rsidP="001A5221">
      <w:pPr>
        <w:numPr>
          <w:ilvl w:val="1"/>
          <w:numId w:val="668"/>
        </w:numPr>
        <w:tabs>
          <w:tab w:val="left" w:pos="994"/>
        </w:tabs>
        <w:spacing w:line="349" w:lineRule="auto"/>
        <w:ind w:firstLine="700"/>
        <w:rPr>
          <w:rFonts w:ascii="Symbol" w:hAnsi="Symbol" w:cs="Symbol"/>
          <w:sz w:val="24"/>
          <w:szCs w:val="24"/>
        </w:rPr>
      </w:pPr>
      <w:r w:rsidRPr="006B6991">
        <w:rPr>
          <w:sz w:val="24"/>
          <w:szCs w:val="24"/>
        </w:rPr>
        <w:t>строить с помощью компьютерных инструментов разнообразные информационные структуры для описания объектов;</w:t>
      </w:r>
    </w:p>
    <w:p w:rsidR="00AC61C9" w:rsidRPr="006B6991" w:rsidRDefault="00AC61C9">
      <w:pPr>
        <w:spacing w:line="28" w:lineRule="exact"/>
        <w:rPr>
          <w:rFonts w:ascii="Symbol" w:hAnsi="Symbol" w:cs="Symbol"/>
          <w:sz w:val="24"/>
          <w:szCs w:val="24"/>
        </w:rPr>
      </w:pPr>
    </w:p>
    <w:p w:rsidR="00AC61C9" w:rsidRPr="006B6991" w:rsidRDefault="00AC61C9" w:rsidP="001A5221">
      <w:pPr>
        <w:numPr>
          <w:ilvl w:val="1"/>
          <w:numId w:val="668"/>
        </w:numPr>
        <w:tabs>
          <w:tab w:val="left" w:pos="994"/>
        </w:tabs>
        <w:spacing w:line="349" w:lineRule="auto"/>
        <w:ind w:firstLine="700"/>
        <w:rPr>
          <w:rFonts w:ascii="Symbol" w:hAnsi="Symbol" w:cs="Symbol"/>
          <w:sz w:val="24"/>
          <w:szCs w:val="24"/>
        </w:rPr>
      </w:pPr>
      <w:r w:rsidRPr="006B6991">
        <w:rPr>
          <w:sz w:val="24"/>
          <w:szCs w:val="24"/>
        </w:rPr>
        <w:t>конструировать и моделировать с использованием материальных конструкторов с компьютерным управлением и обратной связью (робототехника);</w:t>
      </w:r>
    </w:p>
    <w:p w:rsidR="00AC61C9" w:rsidRPr="006B6991" w:rsidRDefault="00AC61C9">
      <w:pPr>
        <w:spacing w:line="15" w:lineRule="exact"/>
        <w:rPr>
          <w:rFonts w:ascii="Symbol" w:hAnsi="Symbol" w:cs="Symbol"/>
          <w:sz w:val="24"/>
          <w:szCs w:val="24"/>
        </w:rPr>
      </w:pPr>
    </w:p>
    <w:p w:rsidR="00AC61C9" w:rsidRPr="006B6991" w:rsidRDefault="00AC61C9" w:rsidP="001A5221">
      <w:pPr>
        <w:numPr>
          <w:ilvl w:val="1"/>
          <w:numId w:val="668"/>
        </w:numPr>
        <w:tabs>
          <w:tab w:val="left" w:pos="980"/>
        </w:tabs>
        <w:ind w:left="980" w:hanging="280"/>
        <w:rPr>
          <w:rFonts w:ascii="Symbol" w:hAnsi="Symbol" w:cs="Symbol"/>
          <w:sz w:val="24"/>
          <w:szCs w:val="24"/>
        </w:rPr>
      </w:pPr>
      <w:r w:rsidRPr="006B6991">
        <w:rPr>
          <w:sz w:val="24"/>
          <w:szCs w:val="24"/>
        </w:rPr>
        <w:t>моделировать с использованием виртуальных конструкторов;</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1"/>
          <w:numId w:val="668"/>
        </w:numPr>
        <w:tabs>
          <w:tab w:val="left" w:pos="980"/>
        </w:tabs>
        <w:ind w:left="980" w:hanging="280"/>
        <w:rPr>
          <w:rFonts w:ascii="Symbol" w:hAnsi="Symbol" w:cs="Symbol"/>
          <w:sz w:val="24"/>
          <w:szCs w:val="24"/>
        </w:rPr>
      </w:pPr>
      <w:r w:rsidRPr="006B6991">
        <w:rPr>
          <w:sz w:val="24"/>
          <w:szCs w:val="24"/>
        </w:rPr>
        <w:t>моделировать с использованием средств программирования.</w:t>
      </w:r>
    </w:p>
    <w:p w:rsidR="00AC61C9" w:rsidRPr="006B6991" w:rsidRDefault="00AC61C9">
      <w:pPr>
        <w:spacing w:line="174" w:lineRule="exact"/>
        <w:rPr>
          <w:rFonts w:ascii="Symbol" w:hAnsi="Symbol" w:cs="Symbol"/>
          <w:sz w:val="24"/>
          <w:szCs w:val="24"/>
        </w:rPr>
      </w:pPr>
    </w:p>
    <w:p w:rsidR="00AC61C9" w:rsidRPr="006B6991" w:rsidRDefault="00AC61C9" w:rsidP="001A5221">
      <w:pPr>
        <w:numPr>
          <w:ilvl w:val="0"/>
          <w:numId w:val="668"/>
        </w:numPr>
        <w:tabs>
          <w:tab w:val="left" w:pos="843"/>
        </w:tabs>
        <w:spacing w:line="349" w:lineRule="auto"/>
        <w:ind w:firstLine="559"/>
        <w:jc w:val="both"/>
        <w:rPr>
          <w:sz w:val="24"/>
          <w:szCs w:val="24"/>
        </w:rPr>
      </w:pPr>
      <w:r w:rsidRPr="006B6991">
        <w:rPr>
          <w:sz w:val="24"/>
          <w:szCs w:val="24"/>
        </w:rPr>
        <w:t>рамках направления «Коммуникация и социальное взаимодействие» в качестве основных планируемых результатов возможен, но не ограничивается следующим,</w:t>
      </w:r>
    </w:p>
    <w:p w:rsidR="00AC61C9" w:rsidRPr="006B6991" w:rsidRDefault="00AC61C9">
      <w:pPr>
        <w:spacing w:line="15" w:lineRule="exact"/>
        <w:rPr>
          <w:sz w:val="24"/>
          <w:szCs w:val="24"/>
        </w:rPr>
      </w:pPr>
    </w:p>
    <w:p w:rsidR="00AC61C9" w:rsidRPr="006B6991" w:rsidRDefault="00AC61C9">
      <w:pPr>
        <w:rPr>
          <w:sz w:val="24"/>
          <w:szCs w:val="24"/>
        </w:rPr>
      </w:pPr>
      <w:r w:rsidRPr="006B6991">
        <w:rPr>
          <w:sz w:val="24"/>
          <w:szCs w:val="24"/>
        </w:rPr>
        <w:t>список того, что обучающийся сможет:</w:t>
      </w:r>
    </w:p>
    <w:p w:rsidR="00AC61C9" w:rsidRPr="006B6991" w:rsidRDefault="00AC61C9">
      <w:pPr>
        <w:spacing w:line="176" w:lineRule="exact"/>
        <w:rPr>
          <w:sz w:val="24"/>
          <w:szCs w:val="24"/>
        </w:rPr>
      </w:pPr>
    </w:p>
    <w:p w:rsidR="00AC61C9" w:rsidRPr="006B6991" w:rsidRDefault="00AC61C9">
      <w:pPr>
        <w:spacing w:line="356" w:lineRule="auto"/>
        <w:ind w:firstLine="708"/>
        <w:jc w:val="both"/>
        <w:rPr>
          <w:sz w:val="24"/>
          <w:szCs w:val="24"/>
        </w:rPr>
      </w:pPr>
      <w:r w:rsidRPr="006B6991">
        <w:rPr>
          <w:rFonts w:ascii="Symbol" w:hAnsi="Symbol" w:cs="Symbol"/>
          <w:sz w:val="24"/>
          <w:szCs w:val="24"/>
        </w:rPr>
        <w:t></w:t>
      </w:r>
      <w:r w:rsidRPr="006B6991">
        <w:rPr>
          <w:sz w:val="24"/>
          <w:szCs w:val="24"/>
        </w:rPr>
        <w:t xml:space="preserve"> 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AC61C9" w:rsidRPr="006B6991" w:rsidRDefault="00AC61C9">
      <w:pPr>
        <w:spacing w:line="22" w:lineRule="exact"/>
        <w:rPr>
          <w:sz w:val="24"/>
          <w:szCs w:val="24"/>
        </w:rPr>
      </w:pPr>
    </w:p>
    <w:p w:rsidR="00AC61C9" w:rsidRPr="006B6991" w:rsidRDefault="00AC61C9" w:rsidP="001A5221">
      <w:pPr>
        <w:numPr>
          <w:ilvl w:val="0"/>
          <w:numId w:val="669"/>
        </w:numPr>
        <w:tabs>
          <w:tab w:val="left" w:pos="994"/>
        </w:tabs>
        <w:spacing w:line="349" w:lineRule="auto"/>
        <w:ind w:firstLine="700"/>
        <w:rPr>
          <w:rFonts w:ascii="Symbol" w:hAnsi="Symbol" w:cs="Symbol"/>
          <w:sz w:val="24"/>
          <w:szCs w:val="24"/>
        </w:rPr>
      </w:pPr>
      <w:r w:rsidRPr="006B6991">
        <w:rPr>
          <w:sz w:val="24"/>
          <w:szCs w:val="24"/>
        </w:rPr>
        <w:t>использовать возможности электронной почты, интернет-мессенджеров и социальных сетей для обучения;</w:t>
      </w:r>
    </w:p>
    <w:p w:rsidR="00AC61C9" w:rsidRPr="006B6991" w:rsidRDefault="00AC61C9">
      <w:pPr>
        <w:spacing w:line="14" w:lineRule="exact"/>
        <w:rPr>
          <w:rFonts w:ascii="Symbol" w:hAnsi="Symbol" w:cs="Symbol"/>
          <w:sz w:val="24"/>
          <w:szCs w:val="24"/>
        </w:rPr>
      </w:pPr>
    </w:p>
    <w:p w:rsidR="00AC61C9" w:rsidRPr="006B6991" w:rsidRDefault="00AC61C9" w:rsidP="001A5221">
      <w:pPr>
        <w:numPr>
          <w:ilvl w:val="0"/>
          <w:numId w:val="669"/>
        </w:numPr>
        <w:tabs>
          <w:tab w:val="left" w:pos="980"/>
        </w:tabs>
        <w:ind w:left="980" w:hanging="280"/>
        <w:rPr>
          <w:rFonts w:ascii="Symbol" w:hAnsi="Symbol" w:cs="Symbol"/>
          <w:sz w:val="24"/>
          <w:szCs w:val="24"/>
        </w:rPr>
      </w:pPr>
      <w:r w:rsidRPr="006B6991">
        <w:rPr>
          <w:sz w:val="24"/>
          <w:szCs w:val="24"/>
        </w:rPr>
        <w:t>вести личный дневник (блог) с использованием возможностей сети Интернет;</w:t>
      </w:r>
    </w:p>
    <w:p w:rsidR="00AC61C9" w:rsidRPr="006B6991" w:rsidRDefault="00AC61C9">
      <w:pPr>
        <w:spacing w:line="160" w:lineRule="exact"/>
        <w:rPr>
          <w:rFonts w:ascii="Symbol" w:hAnsi="Symbol" w:cs="Symbol"/>
          <w:sz w:val="24"/>
          <w:szCs w:val="24"/>
        </w:rPr>
      </w:pPr>
    </w:p>
    <w:p w:rsidR="00AC61C9" w:rsidRPr="006B6991" w:rsidRDefault="00AC61C9" w:rsidP="001A5221">
      <w:pPr>
        <w:numPr>
          <w:ilvl w:val="0"/>
          <w:numId w:val="669"/>
        </w:numPr>
        <w:tabs>
          <w:tab w:val="left" w:pos="980"/>
        </w:tabs>
        <w:ind w:left="980" w:hanging="280"/>
        <w:rPr>
          <w:rFonts w:ascii="Symbol" w:hAnsi="Symbol" w:cs="Symbol"/>
          <w:sz w:val="24"/>
          <w:szCs w:val="24"/>
        </w:rPr>
      </w:pPr>
      <w:r w:rsidRPr="006B6991">
        <w:rPr>
          <w:sz w:val="24"/>
          <w:szCs w:val="24"/>
        </w:rPr>
        <w:t>соблюдать нормы информационной культуры, этики и права; с уважением</w:t>
      </w:r>
    </w:p>
    <w:p w:rsidR="00AC61C9" w:rsidRPr="006B6991" w:rsidRDefault="00AC61C9">
      <w:pPr>
        <w:spacing w:line="208" w:lineRule="exact"/>
        <w:rPr>
          <w:sz w:val="24"/>
          <w:szCs w:val="24"/>
        </w:rPr>
      </w:pPr>
    </w:p>
    <w:p w:rsidR="00AC61C9" w:rsidRPr="006B6991" w:rsidRDefault="00AC61C9">
      <w:pPr>
        <w:rPr>
          <w:sz w:val="24"/>
          <w:szCs w:val="24"/>
        </w:rPr>
      </w:pPr>
      <w:r w:rsidRPr="006B6991">
        <w:rPr>
          <w:sz w:val="24"/>
          <w:szCs w:val="24"/>
        </w:rPr>
        <w:t>относиться к частной информации и информационным правам других людей;</w:t>
      </w:r>
    </w:p>
    <w:p w:rsidR="00AC61C9" w:rsidRPr="006B6991" w:rsidRDefault="00AC61C9">
      <w:pPr>
        <w:spacing w:line="176" w:lineRule="exact"/>
        <w:rPr>
          <w:sz w:val="24"/>
          <w:szCs w:val="24"/>
        </w:rPr>
      </w:pPr>
    </w:p>
    <w:p w:rsidR="00AC61C9" w:rsidRPr="006B6991" w:rsidRDefault="00AC61C9" w:rsidP="001A5221">
      <w:pPr>
        <w:numPr>
          <w:ilvl w:val="0"/>
          <w:numId w:val="670"/>
        </w:numPr>
        <w:tabs>
          <w:tab w:val="left" w:pos="994"/>
        </w:tabs>
        <w:spacing w:line="349" w:lineRule="auto"/>
        <w:ind w:firstLine="700"/>
        <w:rPr>
          <w:rFonts w:ascii="Symbol" w:hAnsi="Symbol" w:cs="Symbol"/>
          <w:sz w:val="24"/>
          <w:szCs w:val="24"/>
        </w:rPr>
      </w:pPr>
      <w:r w:rsidRPr="006B6991">
        <w:rPr>
          <w:sz w:val="24"/>
          <w:szCs w:val="24"/>
        </w:rPr>
        <w:t>осуществлять защиту от троянских вирусов, фишинговых атак, информации от компьютерных вирусов с помощью антивирусных программ;</w:t>
      </w:r>
    </w:p>
    <w:p w:rsidR="00AC61C9" w:rsidRPr="006B6991" w:rsidRDefault="00AC61C9">
      <w:pPr>
        <w:spacing w:line="15" w:lineRule="exact"/>
        <w:rPr>
          <w:rFonts w:ascii="Symbol" w:hAnsi="Symbol" w:cs="Symbol"/>
          <w:sz w:val="24"/>
          <w:szCs w:val="24"/>
        </w:rPr>
      </w:pPr>
    </w:p>
    <w:p w:rsidR="00AC61C9" w:rsidRPr="006B6991" w:rsidRDefault="00AC61C9" w:rsidP="001A5221">
      <w:pPr>
        <w:numPr>
          <w:ilvl w:val="0"/>
          <w:numId w:val="670"/>
        </w:numPr>
        <w:tabs>
          <w:tab w:val="left" w:pos="980"/>
        </w:tabs>
        <w:ind w:left="980" w:hanging="280"/>
        <w:rPr>
          <w:rFonts w:ascii="Symbol" w:hAnsi="Symbol" w:cs="Symbol"/>
          <w:sz w:val="24"/>
          <w:szCs w:val="24"/>
        </w:rPr>
      </w:pPr>
      <w:r w:rsidRPr="006B6991">
        <w:rPr>
          <w:sz w:val="24"/>
          <w:szCs w:val="24"/>
        </w:rPr>
        <w:t>соблюдать правила безопасного поведения в сети Интернет;</w:t>
      </w:r>
    </w:p>
    <w:p w:rsidR="00AC61C9" w:rsidRPr="006B6991" w:rsidRDefault="00AC61C9">
      <w:pPr>
        <w:spacing w:line="174" w:lineRule="exact"/>
        <w:rPr>
          <w:rFonts w:ascii="Symbol" w:hAnsi="Symbol" w:cs="Symbol"/>
          <w:sz w:val="24"/>
          <w:szCs w:val="24"/>
        </w:rPr>
      </w:pPr>
    </w:p>
    <w:p w:rsidR="00AC61C9" w:rsidRPr="006B6991" w:rsidRDefault="00AC61C9" w:rsidP="001A5221">
      <w:pPr>
        <w:numPr>
          <w:ilvl w:val="0"/>
          <w:numId w:val="670"/>
        </w:numPr>
        <w:tabs>
          <w:tab w:val="left" w:pos="994"/>
        </w:tabs>
        <w:spacing w:line="351" w:lineRule="auto"/>
        <w:ind w:firstLine="700"/>
        <w:rPr>
          <w:rFonts w:ascii="Symbol" w:hAnsi="Symbol" w:cs="Symbol"/>
          <w:sz w:val="24"/>
          <w:szCs w:val="24"/>
        </w:rPr>
      </w:pPr>
      <w:r w:rsidRPr="006B6991">
        <w:rPr>
          <w:sz w:val="24"/>
          <w:szCs w:val="24"/>
        </w:rPr>
        <w:t>различать безопасные ресурсы сети Интернет и ресурсы, содержание которых несовместимо с задачами воспитания и образования или нежелательно.</w:t>
      </w:r>
    </w:p>
    <w:p w:rsidR="00AC61C9" w:rsidRPr="006B6991" w:rsidRDefault="00AC61C9">
      <w:pPr>
        <w:spacing w:line="200" w:lineRule="exact"/>
        <w:rPr>
          <w:sz w:val="24"/>
          <w:szCs w:val="24"/>
        </w:rPr>
      </w:pPr>
    </w:p>
    <w:p w:rsidR="00AC61C9" w:rsidRPr="006B6991" w:rsidRDefault="00AC61C9">
      <w:pPr>
        <w:spacing w:line="299" w:lineRule="exact"/>
        <w:rPr>
          <w:sz w:val="24"/>
          <w:szCs w:val="24"/>
        </w:rPr>
      </w:pPr>
    </w:p>
    <w:p w:rsidR="00AC61C9" w:rsidRPr="006B6991" w:rsidRDefault="00AC61C9">
      <w:pPr>
        <w:ind w:left="1280"/>
        <w:rPr>
          <w:sz w:val="24"/>
          <w:szCs w:val="24"/>
        </w:rPr>
      </w:pPr>
      <w:r w:rsidRPr="006B6991">
        <w:rPr>
          <w:b/>
          <w:bCs/>
          <w:sz w:val="24"/>
          <w:szCs w:val="24"/>
        </w:rPr>
        <w:t>2.1.9. Виды взаимодействия с учебными, научными и социальными</w:t>
      </w:r>
    </w:p>
    <w:p w:rsidR="00AC61C9" w:rsidRPr="006B6991" w:rsidRDefault="00AC61C9">
      <w:pPr>
        <w:spacing w:line="160" w:lineRule="exact"/>
        <w:rPr>
          <w:sz w:val="24"/>
          <w:szCs w:val="24"/>
        </w:rPr>
      </w:pPr>
    </w:p>
    <w:p w:rsidR="00AC61C9" w:rsidRPr="006B6991" w:rsidRDefault="00AC61C9">
      <w:pPr>
        <w:ind w:left="460"/>
        <w:rPr>
          <w:sz w:val="24"/>
          <w:szCs w:val="24"/>
        </w:rPr>
      </w:pPr>
      <w:r w:rsidRPr="006B6991">
        <w:rPr>
          <w:b/>
          <w:bCs/>
          <w:sz w:val="24"/>
          <w:szCs w:val="24"/>
        </w:rPr>
        <w:t>организациями, формы привлечения консультантов, экспертов и научных</w:t>
      </w:r>
    </w:p>
    <w:p w:rsidR="00AC61C9" w:rsidRPr="006B6991" w:rsidRDefault="00AC61C9">
      <w:pPr>
        <w:spacing w:line="163" w:lineRule="exact"/>
        <w:rPr>
          <w:sz w:val="24"/>
          <w:szCs w:val="24"/>
        </w:rPr>
      </w:pPr>
    </w:p>
    <w:p w:rsidR="00AC61C9" w:rsidRPr="006B6991" w:rsidRDefault="00AC61C9">
      <w:pPr>
        <w:ind w:left="4280"/>
        <w:rPr>
          <w:sz w:val="24"/>
          <w:szCs w:val="24"/>
        </w:rPr>
      </w:pPr>
      <w:r w:rsidRPr="006B6991">
        <w:rPr>
          <w:b/>
          <w:bCs/>
          <w:sz w:val="24"/>
          <w:szCs w:val="24"/>
        </w:rPr>
        <w:t>руководителей</w:t>
      </w:r>
    </w:p>
    <w:p w:rsidR="00AC61C9" w:rsidRPr="006B6991" w:rsidRDefault="00AC61C9">
      <w:pPr>
        <w:spacing w:line="169" w:lineRule="exact"/>
        <w:rPr>
          <w:sz w:val="24"/>
          <w:szCs w:val="24"/>
        </w:rPr>
      </w:pPr>
    </w:p>
    <w:p w:rsidR="00AC61C9" w:rsidRPr="006B6991" w:rsidRDefault="00AC61C9">
      <w:pPr>
        <w:spacing w:line="356" w:lineRule="auto"/>
        <w:ind w:firstLine="708"/>
        <w:jc w:val="both"/>
        <w:rPr>
          <w:sz w:val="24"/>
          <w:szCs w:val="24"/>
        </w:rPr>
      </w:pPr>
      <w:r w:rsidRPr="006B6991">
        <w:rPr>
          <w:sz w:val="24"/>
          <w:szCs w:val="24"/>
        </w:rPr>
        <w:lastRenderedPageBreak/>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rsidR="00AC61C9" w:rsidRPr="006B6991" w:rsidRDefault="00AC61C9">
      <w:pPr>
        <w:spacing w:line="22" w:lineRule="exact"/>
        <w:rPr>
          <w:sz w:val="24"/>
          <w:szCs w:val="24"/>
        </w:rPr>
      </w:pPr>
    </w:p>
    <w:p w:rsidR="00AC61C9" w:rsidRPr="006B6991" w:rsidRDefault="00AC61C9" w:rsidP="001A5221">
      <w:pPr>
        <w:numPr>
          <w:ilvl w:val="0"/>
          <w:numId w:val="671"/>
        </w:numPr>
        <w:tabs>
          <w:tab w:val="left" w:pos="994"/>
        </w:tabs>
        <w:spacing w:line="349" w:lineRule="auto"/>
        <w:ind w:firstLine="700"/>
        <w:jc w:val="both"/>
        <w:rPr>
          <w:rFonts w:ascii="Symbol" w:hAnsi="Symbol" w:cs="Symbol"/>
          <w:sz w:val="24"/>
          <w:szCs w:val="24"/>
        </w:rPr>
      </w:pPr>
      <w:r w:rsidRPr="006B6991">
        <w:rPr>
          <w:sz w:val="24"/>
          <w:szCs w:val="24"/>
        </w:rPr>
        <w:t>договор с вузом о взаимовыгодном сотрудничестве (привлечение научных сотрудников, преподавателей университетов в качестве экспертов, консультантов,</w:t>
      </w:r>
    </w:p>
    <w:p w:rsidR="00AC61C9" w:rsidRPr="006B6991" w:rsidRDefault="00AC61C9">
      <w:pPr>
        <w:spacing w:line="28" w:lineRule="exact"/>
        <w:rPr>
          <w:sz w:val="24"/>
          <w:szCs w:val="24"/>
        </w:rPr>
      </w:pPr>
    </w:p>
    <w:p w:rsidR="00AC61C9" w:rsidRPr="006B6991" w:rsidRDefault="00AC61C9">
      <w:pPr>
        <w:spacing w:line="349" w:lineRule="auto"/>
        <w:rPr>
          <w:sz w:val="24"/>
          <w:szCs w:val="24"/>
        </w:rPr>
      </w:pPr>
      <w:r w:rsidRPr="006B6991">
        <w:rPr>
          <w:sz w:val="24"/>
          <w:szCs w:val="24"/>
        </w:rPr>
        <w:t>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AC61C9" w:rsidRPr="006B6991" w:rsidRDefault="00AC61C9">
      <w:pPr>
        <w:spacing w:line="18" w:lineRule="exact"/>
        <w:rPr>
          <w:sz w:val="24"/>
          <w:szCs w:val="24"/>
        </w:rPr>
      </w:pPr>
    </w:p>
    <w:p w:rsidR="00AC61C9" w:rsidRPr="006B6991" w:rsidRDefault="00AC61C9" w:rsidP="001A5221">
      <w:pPr>
        <w:numPr>
          <w:ilvl w:val="0"/>
          <w:numId w:val="672"/>
        </w:numPr>
        <w:tabs>
          <w:tab w:val="left" w:pos="980"/>
        </w:tabs>
        <w:ind w:left="980" w:hanging="280"/>
        <w:rPr>
          <w:rFonts w:ascii="Symbol" w:hAnsi="Symbol" w:cs="Symbol"/>
          <w:sz w:val="24"/>
          <w:szCs w:val="24"/>
        </w:rPr>
      </w:pPr>
      <w:r w:rsidRPr="006B6991">
        <w:rPr>
          <w:sz w:val="24"/>
          <w:szCs w:val="24"/>
        </w:rPr>
        <w:t>договор  о  сотрудничестве  может  основываться  на  оплате  услуг  экспертов,</w:t>
      </w:r>
    </w:p>
    <w:p w:rsidR="00AC61C9" w:rsidRPr="006B6991" w:rsidRDefault="00AC61C9">
      <w:pPr>
        <w:spacing w:line="160" w:lineRule="exact"/>
        <w:rPr>
          <w:sz w:val="24"/>
          <w:szCs w:val="24"/>
        </w:rPr>
      </w:pPr>
    </w:p>
    <w:p w:rsidR="00AC61C9" w:rsidRPr="006B6991" w:rsidRDefault="00AC61C9">
      <w:pPr>
        <w:rPr>
          <w:sz w:val="24"/>
          <w:szCs w:val="24"/>
        </w:rPr>
      </w:pPr>
      <w:r w:rsidRPr="006B6991">
        <w:rPr>
          <w:sz w:val="24"/>
          <w:szCs w:val="24"/>
        </w:rPr>
        <w:t>консультантов, научных руководителей;</w:t>
      </w:r>
    </w:p>
    <w:p w:rsidR="00AC61C9" w:rsidRPr="006B6991" w:rsidRDefault="00AC61C9">
      <w:pPr>
        <w:spacing w:line="174" w:lineRule="exact"/>
        <w:rPr>
          <w:sz w:val="24"/>
          <w:szCs w:val="24"/>
        </w:rPr>
      </w:pPr>
    </w:p>
    <w:p w:rsidR="00AC61C9" w:rsidRPr="006B6991" w:rsidRDefault="00AC61C9" w:rsidP="001A5221">
      <w:pPr>
        <w:numPr>
          <w:ilvl w:val="0"/>
          <w:numId w:val="673"/>
        </w:numPr>
        <w:tabs>
          <w:tab w:val="left" w:pos="994"/>
        </w:tabs>
        <w:spacing w:line="349" w:lineRule="auto"/>
        <w:ind w:firstLine="700"/>
        <w:rPr>
          <w:rFonts w:ascii="Symbol" w:hAnsi="Symbol" w:cs="Symbol"/>
          <w:sz w:val="24"/>
          <w:szCs w:val="24"/>
        </w:rPr>
      </w:pPr>
      <w:r w:rsidRPr="006B6991">
        <w:rPr>
          <w:sz w:val="24"/>
          <w:szCs w:val="24"/>
        </w:rPr>
        <w:t>экспертная, научная и консультационная поддержка может осуществляться в рамках сетевого взаимодействия общеобразовательных организаций;</w:t>
      </w:r>
    </w:p>
    <w:p w:rsidR="00AC61C9" w:rsidRPr="006B6991" w:rsidRDefault="00AC61C9">
      <w:pPr>
        <w:spacing w:line="30" w:lineRule="exact"/>
        <w:rPr>
          <w:rFonts w:ascii="Symbol" w:hAnsi="Symbol" w:cs="Symbol"/>
          <w:sz w:val="24"/>
          <w:szCs w:val="24"/>
        </w:rPr>
      </w:pPr>
    </w:p>
    <w:p w:rsidR="00AC61C9" w:rsidRPr="006B6991" w:rsidRDefault="00AC61C9" w:rsidP="001A5221">
      <w:pPr>
        <w:numPr>
          <w:ilvl w:val="0"/>
          <w:numId w:val="673"/>
        </w:numPr>
        <w:tabs>
          <w:tab w:val="left" w:pos="994"/>
        </w:tabs>
        <w:spacing w:line="349" w:lineRule="auto"/>
        <w:ind w:firstLine="700"/>
        <w:jc w:val="both"/>
        <w:rPr>
          <w:rFonts w:ascii="Symbol" w:hAnsi="Symbol" w:cs="Symbol"/>
          <w:sz w:val="24"/>
          <w:szCs w:val="24"/>
        </w:rPr>
      </w:pPr>
      <w:r w:rsidRPr="006B6991">
        <w:rPr>
          <w:sz w:val="24"/>
          <w:szCs w:val="24"/>
        </w:rPr>
        <w:t>консультационная, экспертная, научная поддержка может осуществляться в рамках организации повышения квалификации на базе стажировочных площадок</w:t>
      </w:r>
    </w:p>
    <w:p w:rsidR="00AC61C9" w:rsidRPr="006B6991" w:rsidRDefault="00AC61C9">
      <w:pPr>
        <w:spacing w:line="28" w:lineRule="exact"/>
        <w:rPr>
          <w:sz w:val="24"/>
          <w:szCs w:val="24"/>
        </w:rPr>
      </w:pPr>
    </w:p>
    <w:p w:rsidR="00AC61C9" w:rsidRPr="006B6991" w:rsidRDefault="00AC61C9">
      <w:pPr>
        <w:spacing w:line="355" w:lineRule="auto"/>
        <w:jc w:val="both"/>
        <w:rPr>
          <w:sz w:val="24"/>
          <w:szCs w:val="24"/>
        </w:rPr>
      </w:pPr>
      <w:r w:rsidRPr="006B6991">
        <w:rPr>
          <w:sz w:val="24"/>
          <w:szCs w:val="24"/>
        </w:rPr>
        <w:t>(школ),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AC61C9" w:rsidRPr="006B6991" w:rsidRDefault="00AC61C9">
      <w:pPr>
        <w:spacing w:line="21" w:lineRule="exact"/>
        <w:rPr>
          <w:sz w:val="24"/>
          <w:szCs w:val="24"/>
        </w:rPr>
      </w:pPr>
    </w:p>
    <w:p w:rsidR="00AC61C9" w:rsidRPr="006B6991" w:rsidRDefault="00AC61C9">
      <w:pPr>
        <w:spacing w:line="354" w:lineRule="auto"/>
        <w:ind w:firstLine="708"/>
        <w:jc w:val="both"/>
        <w:rPr>
          <w:sz w:val="24"/>
          <w:szCs w:val="24"/>
        </w:rPr>
      </w:pPr>
      <w:r w:rsidRPr="006B6991">
        <w:rPr>
          <w:sz w:val="24"/>
          <w:szCs w:val="24"/>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w:t>
      </w:r>
    </w:p>
    <w:p w:rsidR="00AC61C9" w:rsidRPr="006B6991" w:rsidRDefault="00AC61C9">
      <w:pPr>
        <w:spacing w:line="57" w:lineRule="exact"/>
        <w:rPr>
          <w:sz w:val="24"/>
          <w:szCs w:val="24"/>
        </w:rPr>
      </w:pPr>
    </w:p>
    <w:p w:rsidR="00AC61C9" w:rsidRPr="006B6991" w:rsidRDefault="00AC61C9">
      <w:pPr>
        <w:rPr>
          <w:sz w:val="24"/>
          <w:szCs w:val="24"/>
        </w:rPr>
      </w:pPr>
      <w:r w:rsidRPr="006B6991">
        <w:rPr>
          <w:sz w:val="24"/>
          <w:szCs w:val="24"/>
        </w:rPr>
        <w:t>классов, тренингов и др.</w:t>
      </w:r>
    </w:p>
    <w:p w:rsidR="00AC61C9" w:rsidRPr="006B6991" w:rsidRDefault="00AC61C9">
      <w:pPr>
        <w:spacing w:line="176" w:lineRule="exact"/>
        <w:rPr>
          <w:sz w:val="24"/>
          <w:szCs w:val="24"/>
        </w:rPr>
      </w:pPr>
    </w:p>
    <w:p w:rsidR="00AC61C9" w:rsidRPr="006B6991" w:rsidRDefault="00AC61C9">
      <w:pPr>
        <w:spacing w:line="356" w:lineRule="auto"/>
        <w:ind w:firstLine="708"/>
        <w:jc w:val="both"/>
        <w:rPr>
          <w:sz w:val="24"/>
          <w:szCs w:val="24"/>
        </w:rPr>
      </w:pPr>
      <w:r w:rsidRPr="006B6991">
        <w:rPr>
          <w:sz w:val="24"/>
          <w:szCs w:val="24"/>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AC61C9" w:rsidRPr="006B6991" w:rsidRDefault="00AC61C9">
      <w:pPr>
        <w:spacing w:line="200" w:lineRule="exact"/>
        <w:rPr>
          <w:sz w:val="24"/>
          <w:szCs w:val="24"/>
        </w:rPr>
      </w:pPr>
    </w:p>
    <w:p w:rsidR="00AC61C9" w:rsidRPr="006B6991" w:rsidRDefault="00AC61C9">
      <w:pPr>
        <w:spacing w:line="309" w:lineRule="exact"/>
        <w:rPr>
          <w:sz w:val="24"/>
          <w:szCs w:val="24"/>
        </w:rPr>
      </w:pPr>
    </w:p>
    <w:p w:rsidR="00AC61C9" w:rsidRPr="006B6991" w:rsidRDefault="00AC61C9">
      <w:pPr>
        <w:spacing w:line="356" w:lineRule="auto"/>
        <w:ind w:right="20"/>
        <w:jc w:val="center"/>
        <w:rPr>
          <w:sz w:val="24"/>
          <w:szCs w:val="24"/>
        </w:rPr>
      </w:pPr>
      <w:r w:rsidRPr="006B6991">
        <w:rPr>
          <w:b/>
          <w:bCs/>
          <w:sz w:val="24"/>
          <w:szCs w:val="24"/>
        </w:rPr>
        <w:t>2.1.10. 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AC61C9" w:rsidRPr="006B6991" w:rsidRDefault="00AC61C9">
      <w:pPr>
        <w:spacing w:line="17" w:lineRule="exact"/>
        <w:rPr>
          <w:sz w:val="24"/>
          <w:szCs w:val="24"/>
        </w:rPr>
      </w:pPr>
    </w:p>
    <w:p w:rsidR="00AC61C9" w:rsidRPr="006B6991" w:rsidRDefault="00AC61C9">
      <w:pPr>
        <w:spacing w:line="356" w:lineRule="auto"/>
        <w:ind w:firstLine="708"/>
        <w:jc w:val="both"/>
        <w:rPr>
          <w:sz w:val="24"/>
          <w:szCs w:val="24"/>
        </w:rPr>
      </w:pPr>
      <w:r w:rsidRPr="006B6991">
        <w:rPr>
          <w:sz w:val="24"/>
          <w:szCs w:val="24"/>
        </w:rPr>
        <w:t>Условия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AC61C9" w:rsidRPr="006B6991" w:rsidRDefault="00AC61C9">
      <w:pPr>
        <w:spacing w:line="8" w:lineRule="exact"/>
        <w:rPr>
          <w:sz w:val="24"/>
          <w:szCs w:val="24"/>
        </w:rPr>
      </w:pPr>
    </w:p>
    <w:p w:rsidR="00AC61C9" w:rsidRPr="006B6991" w:rsidRDefault="00AC61C9">
      <w:pPr>
        <w:ind w:left="700"/>
        <w:rPr>
          <w:sz w:val="24"/>
          <w:szCs w:val="24"/>
        </w:rPr>
      </w:pPr>
      <w:r w:rsidRPr="006B6991">
        <w:rPr>
          <w:sz w:val="24"/>
          <w:szCs w:val="24"/>
        </w:rPr>
        <w:t>Требования к условиям включают:</w:t>
      </w:r>
    </w:p>
    <w:p w:rsidR="00AC61C9" w:rsidRPr="006B6991" w:rsidRDefault="00AC61C9">
      <w:pPr>
        <w:spacing w:line="174" w:lineRule="exact"/>
        <w:rPr>
          <w:sz w:val="24"/>
          <w:szCs w:val="24"/>
        </w:rPr>
      </w:pPr>
    </w:p>
    <w:p w:rsidR="00AC61C9" w:rsidRPr="006B6991" w:rsidRDefault="00AC61C9">
      <w:pPr>
        <w:spacing w:line="349" w:lineRule="auto"/>
        <w:ind w:firstLine="708"/>
        <w:jc w:val="both"/>
        <w:rPr>
          <w:sz w:val="24"/>
          <w:szCs w:val="24"/>
        </w:rPr>
      </w:pPr>
      <w:r w:rsidRPr="006B6991">
        <w:rPr>
          <w:rFonts w:ascii="Symbol" w:hAnsi="Symbol" w:cs="Symbol"/>
          <w:sz w:val="24"/>
          <w:szCs w:val="24"/>
        </w:rPr>
        <w:t></w:t>
      </w:r>
      <w:r w:rsidRPr="006B6991">
        <w:rPr>
          <w:sz w:val="24"/>
          <w:szCs w:val="24"/>
        </w:rPr>
        <w:t xml:space="preserve"> укомплектованность образовательной организации педагогическими, руководящими и иными работниками;</w:t>
      </w:r>
    </w:p>
    <w:p w:rsidR="00AC61C9" w:rsidRPr="006B6991" w:rsidRDefault="00AC61C9">
      <w:pPr>
        <w:spacing w:line="29" w:lineRule="exact"/>
        <w:rPr>
          <w:sz w:val="24"/>
          <w:szCs w:val="24"/>
        </w:rPr>
      </w:pPr>
    </w:p>
    <w:p w:rsidR="00AC61C9" w:rsidRPr="006B6991" w:rsidRDefault="00AC61C9" w:rsidP="001A5221">
      <w:pPr>
        <w:numPr>
          <w:ilvl w:val="0"/>
          <w:numId w:val="674"/>
        </w:numPr>
        <w:tabs>
          <w:tab w:val="left" w:pos="994"/>
        </w:tabs>
        <w:spacing w:line="351" w:lineRule="auto"/>
        <w:ind w:firstLine="700"/>
        <w:rPr>
          <w:rFonts w:ascii="Symbol" w:hAnsi="Symbol" w:cs="Symbol"/>
          <w:sz w:val="24"/>
          <w:szCs w:val="24"/>
        </w:rPr>
      </w:pPr>
      <w:r w:rsidRPr="006B6991">
        <w:rPr>
          <w:sz w:val="24"/>
          <w:szCs w:val="24"/>
        </w:rPr>
        <w:t>уровень квалификации педагогических и иных работников образовательной организации;</w:t>
      </w:r>
    </w:p>
    <w:p w:rsidR="00AC61C9" w:rsidRPr="006B6991" w:rsidRDefault="00AC61C9">
      <w:pPr>
        <w:spacing w:line="25" w:lineRule="exact"/>
        <w:rPr>
          <w:rFonts w:ascii="Symbol" w:hAnsi="Symbol" w:cs="Symbol"/>
          <w:sz w:val="24"/>
          <w:szCs w:val="24"/>
        </w:rPr>
      </w:pPr>
    </w:p>
    <w:p w:rsidR="00AC61C9" w:rsidRPr="006B6991" w:rsidRDefault="00AC61C9" w:rsidP="001A5221">
      <w:pPr>
        <w:numPr>
          <w:ilvl w:val="0"/>
          <w:numId w:val="674"/>
        </w:numPr>
        <w:tabs>
          <w:tab w:val="left" w:pos="994"/>
        </w:tabs>
        <w:spacing w:line="354" w:lineRule="auto"/>
        <w:ind w:firstLine="700"/>
        <w:jc w:val="both"/>
        <w:rPr>
          <w:rFonts w:ascii="Symbol" w:hAnsi="Symbol" w:cs="Symbol"/>
          <w:sz w:val="24"/>
          <w:szCs w:val="24"/>
        </w:rPr>
      </w:pPr>
      <w:r w:rsidRPr="006B6991">
        <w:rPr>
          <w:sz w:val="24"/>
          <w:szCs w:val="24"/>
        </w:rPr>
        <w:lastRenderedPageBreak/>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AC61C9" w:rsidRPr="006B6991" w:rsidRDefault="00AC61C9">
      <w:pPr>
        <w:spacing w:line="25" w:lineRule="exact"/>
        <w:rPr>
          <w:sz w:val="24"/>
          <w:szCs w:val="24"/>
        </w:rPr>
      </w:pPr>
    </w:p>
    <w:p w:rsidR="00AC61C9" w:rsidRPr="006B6991" w:rsidRDefault="00AC61C9">
      <w:pPr>
        <w:spacing w:line="349" w:lineRule="auto"/>
        <w:ind w:firstLine="708"/>
        <w:rPr>
          <w:sz w:val="24"/>
          <w:szCs w:val="24"/>
        </w:rPr>
      </w:pPr>
      <w:r w:rsidRPr="006B6991">
        <w:rPr>
          <w:sz w:val="24"/>
          <w:szCs w:val="24"/>
        </w:rPr>
        <w:t>Педагогические кадры имеют необходимый уровень подготовки для реализации программы УУД, что может включать следующее:</w:t>
      </w:r>
    </w:p>
    <w:p w:rsidR="00AC61C9" w:rsidRPr="006B6991" w:rsidRDefault="00AC61C9">
      <w:pPr>
        <w:spacing w:line="28" w:lineRule="exact"/>
        <w:rPr>
          <w:sz w:val="24"/>
          <w:szCs w:val="24"/>
        </w:rPr>
      </w:pPr>
    </w:p>
    <w:p w:rsidR="00AC61C9" w:rsidRPr="006B6991" w:rsidRDefault="00AC61C9" w:rsidP="001A5221">
      <w:pPr>
        <w:numPr>
          <w:ilvl w:val="0"/>
          <w:numId w:val="675"/>
        </w:numPr>
        <w:tabs>
          <w:tab w:val="left" w:pos="994"/>
        </w:tabs>
        <w:spacing w:line="349" w:lineRule="auto"/>
        <w:ind w:firstLine="700"/>
        <w:rPr>
          <w:rFonts w:ascii="Symbol" w:hAnsi="Symbol" w:cs="Symbol"/>
          <w:sz w:val="24"/>
          <w:szCs w:val="24"/>
        </w:rPr>
      </w:pPr>
      <w:r w:rsidRPr="006B6991">
        <w:rPr>
          <w:sz w:val="24"/>
          <w:szCs w:val="24"/>
        </w:rPr>
        <w:t>педагоги владеют представлениями о возрастных особенностях учащихся начальной, основной и старшей школы;</w:t>
      </w:r>
    </w:p>
    <w:p w:rsidR="00AC61C9" w:rsidRPr="006B6991" w:rsidRDefault="00AC61C9">
      <w:pPr>
        <w:spacing w:line="17" w:lineRule="exact"/>
        <w:rPr>
          <w:rFonts w:ascii="Symbol" w:hAnsi="Symbol" w:cs="Symbol"/>
          <w:sz w:val="24"/>
          <w:szCs w:val="24"/>
        </w:rPr>
      </w:pPr>
    </w:p>
    <w:p w:rsidR="00AC61C9" w:rsidRPr="006B6991" w:rsidRDefault="00AC61C9" w:rsidP="001A5221">
      <w:pPr>
        <w:numPr>
          <w:ilvl w:val="0"/>
          <w:numId w:val="675"/>
        </w:numPr>
        <w:tabs>
          <w:tab w:val="left" w:pos="980"/>
        </w:tabs>
        <w:ind w:left="980" w:hanging="280"/>
        <w:rPr>
          <w:rFonts w:ascii="Symbol" w:hAnsi="Symbol" w:cs="Symbol"/>
          <w:sz w:val="24"/>
          <w:szCs w:val="24"/>
        </w:rPr>
      </w:pPr>
      <w:r w:rsidRPr="006B6991">
        <w:rPr>
          <w:sz w:val="24"/>
          <w:szCs w:val="24"/>
        </w:rPr>
        <w:t>педагоги прошли курсы повышения квалификации, посвященные ФГОС;</w:t>
      </w:r>
    </w:p>
    <w:p w:rsidR="00AC61C9" w:rsidRPr="006B6991" w:rsidRDefault="00AC61C9">
      <w:pPr>
        <w:spacing w:line="174" w:lineRule="exact"/>
        <w:rPr>
          <w:rFonts w:ascii="Symbol" w:hAnsi="Symbol" w:cs="Symbol"/>
          <w:sz w:val="24"/>
          <w:szCs w:val="24"/>
        </w:rPr>
      </w:pPr>
    </w:p>
    <w:p w:rsidR="00AC61C9" w:rsidRPr="006B6991" w:rsidRDefault="00AC61C9" w:rsidP="001A5221">
      <w:pPr>
        <w:numPr>
          <w:ilvl w:val="0"/>
          <w:numId w:val="675"/>
        </w:numPr>
        <w:tabs>
          <w:tab w:val="left" w:pos="994"/>
        </w:tabs>
        <w:spacing w:line="354" w:lineRule="auto"/>
        <w:ind w:firstLine="700"/>
        <w:jc w:val="both"/>
        <w:rPr>
          <w:rFonts w:ascii="Symbol" w:hAnsi="Symbol" w:cs="Symbol"/>
          <w:sz w:val="24"/>
          <w:szCs w:val="24"/>
        </w:rPr>
      </w:pPr>
      <w:r w:rsidRPr="006B6991">
        <w:rPr>
          <w:sz w:val="24"/>
          <w:szCs w:val="24"/>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AC61C9" w:rsidRPr="006B6991" w:rsidRDefault="00AC61C9" w:rsidP="001A5221">
      <w:pPr>
        <w:numPr>
          <w:ilvl w:val="1"/>
          <w:numId w:val="676"/>
        </w:numPr>
        <w:tabs>
          <w:tab w:val="left" w:pos="988"/>
        </w:tabs>
        <w:ind w:left="988" w:hanging="280"/>
        <w:rPr>
          <w:rFonts w:ascii="Symbol" w:hAnsi="Symbol" w:cs="Symbol"/>
          <w:sz w:val="24"/>
          <w:szCs w:val="24"/>
        </w:rPr>
      </w:pPr>
      <w:r w:rsidRPr="006B6991">
        <w:rPr>
          <w:sz w:val="24"/>
          <w:szCs w:val="24"/>
        </w:rPr>
        <w:t>педагоги могут строить образовательный процесс в рамках учебного предмета</w:t>
      </w:r>
    </w:p>
    <w:p w:rsidR="00AC61C9" w:rsidRPr="006B6991" w:rsidRDefault="00AC61C9">
      <w:pPr>
        <w:spacing w:line="162" w:lineRule="exact"/>
        <w:rPr>
          <w:rFonts w:ascii="Symbol" w:hAnsi="Symbol" w:cs="Symbol"/>
          <w:sz w:val="24"/>
          <w:szCs w:val="24"/>
        </w:rPr>
      </w:pPr>
    </w:p>
    <w:p w:rsidR="00AC61C9" w:rsidRPr="006B6991" w:rsidRDefault="00AC61C9" w:rsidP="001A5221">
      <w:pPr>
        <w:numPr>
          <w:ilvl w:val="0"/>
          <w:numId w:val="676"/>
        </w:numPr>
        <w:tabs>
          <w:tab w:val="left" w:pos="208"/>
        </w:tabs>
        <w:ind w:left="208" w:hanging="208"/>
        <w:rPr>
          <w:sz w:val="24"/>
          <w:szCs w:val="24"/>
        </w:rPr>
      </w:pPr>
      <w:r w:rsidRPr="006B6991">
        <w:rPr>
          <w:sz w:val="24"/>
          <w:szCs w:val="24"/>
        </w:rPr>
        <w:t>соответствии с особенностями формирования конкретных УУД;</w:t>
      </w:r>
    </w:p>
    <w:p w:rsidR="00AC61C9" w:rsidRPr="006B6991" w:rsidRDefault="00AC61C9">
      <w:pPr>
        <w:spacing w:line="160" w:lineRule="exact"/>
        <w:rPr>
          <w:sz w:val="24"/>
          <w:szCs w:val="24"/>
        </w:rPr>
      </w:pPr>
    </w:p>
    <w:p w:rsidR="00AC61C9" w:rsidRPr="006B6991" w:rsidRDefault="00AC61C9" w:rsidP="001A5221">
      <w:pPr>
        <w:numPr>
          <w:ilvl w:val="1"/>
          <w:numId w:val="676"/>
        </w:numPr>
        <w:tabs>
          <w:tab w:val="left" w:pos="988"/>
        </w:tabs>
        <w:ind w:left="988" w:hanging="280"/>
        <w:rPr>
          <w:rFonts w:ascii="Symbol" w:hAnsi="Symbol" w:cs="Symbol"/>
          <w:sz w:val="24"/>
          <w:szCs w:val="24"/>
        </w:rPr>
      </w:pPr>
      <w:r w:rsidRPr="006B6991">
        <w:rPr>
          <w:sz w:val="24"/>
          <w:szCs w:val="24"/>
        </w:rPr>
        <w:t>педагоги   осуществляют   формирование   УУД   в   рамках   проектной,</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исследовательской деятельностей;</w:t>
      </w:r>
    </w:p>
    <w:p w:rsidR="00AC61C9" w:rsidRPr="006B6991" w:rsidRDefault="00AC61C9">
      <w:pPr>
        <w:spacing w:line="174" w:lineRule="exact"/>
        <w:rPr>
          <w:sz w:val="24"/>
          <w:szCs w:val="24"/>
        </w:rPr>
      </w:pPr>
    </w:p>
    <w:p w:rsidR="00AC61C9" w:rsidRPr="006B6991" w:rsidRDefault="00AC61C9" w:rsidP="001A5221">
      <w:pPr>
        <w:numPr>
          <w:ilvl w:val="0"/>
          <w:numId w:val="677"/>
        </w:numPr>
        <w:tabs>
          <w:tab w:val="left" w:pos="1002"/>
        </w:tabs>
        <w:spacing w:line="351" w:lineRule="auto"/>
        <w:ind w:left="8" w:firstLine="700"/>
        <w:rPr>
          <w:rFonts w:ascii="Symbol" w:hAnsi="Symbol" w:cs="Symbol"/>
          <w:sz w:val="24"/>
          <w:szCs w:val="24"/>
        </w:rPr>
      </w:pPr>
      <w:r w:rsidRPr="006B6991">
        <w:rPr>
          <w:sz w:val="24"/>
          <w:szCs w:val="24"/>
        </w:rPr>
        <w:t>характер взаимодействия педагога и обучающегося не противоречит представлениям об условиях формирования УУД;</w:t>
      </w:r>
    </w:p>
    <w:p w:rsidR="00AC61C9" w:rsidRPr="006B6991" w:rsidRDefault="00AC61C9">
      <w:pPr>
        <w:spacing w:line="11" w:lineRule="exact"/>
        <w:rPr>
          <w:rFonts w:ascii="Symbol" w:hAnsi="Symbol" w:cs="Symbol"/>
          <w:sz w:val="24"/>
          <w:szCs w:val="24"/>
        </w:rPr>
      </w:pPr>
    </w:p>
    <w:p w:rsidR="00AC61C9" w:rsidRPr="006B6991" w:rsidRDefault="00AC61C9" w:rsidP="001A5221">
      <w:pPr>
        <w:numPr>
          <w:ilvl w:val="0"/>
          <w:numId w:val="677"/>
        </w:numPr>
        <w:tabs>
          <w:tab w:val="left" w:pos="988"/>
        </w:tabs>
        <w:ind w:left="988" w:hanging="280"/>
        <w:rPr>
          <w:rFonts w:ascii="Symbol" w:hAnsi="Symbol" w:cs="Symbol"/>
          <w:sz w:val="24"/>
          <w:szCs w:val="24"/>
        </w:rPr>
      </w:pPr>
      <w:r w:rsidRPr="006B6991">
        <w:rPr>
          <w:sz w:val="24"/>
          <w:szCs w:val="24"/>
        </w:rPr>
        <w:t>педагоги владеют навыками формирующего оценивания;</w:t>
      </w:r>
    </w:p>
    <w:p w:rsidR="00AC61C9" w:rsidRPr="006B6991" w:rsidRDefault="00AC61C9">
      <w:pPr>
        <w:spacing w:line="174" w:lineRule="exact"/>
        <w:rPr>
          <w:rFonts w:ascii="Symbol" w:hAnsi="Symbol" w:cs="Symbol"/>
          <w:sz w:val="24"/>
          <w:szCs w:val="24"/>
        </w:rPr>
      </w:pPr>
    </w:p>
    <w:p w:rsidR="00AC61C9" w:rsidRPr="006B6991" w:rsidRDefault="00AC61C9" w:rsidP="001A5221">
      <w:pPr>
        <w:numPr>
          <w:ilvl w:val="0"/>
          <w:numId w:val="677"/>
        </w:numPr>
        <w:tabs>
          <w:tab w:val="left" w:pos="1002"/>
        </w:tabs>
        <w:spacing w:line="349" w:lineRule="auto"/>
        <w:ind w:left="8" w:firstLine="700"/>
        <w:rPr>
          <w:rFonts w:ascii="Symbol" w:hAnsi="Symbol" w:cs="Symbol"/>
          <w:sz w:val="24"/>
          <w:szCs w:val="24"/>
        </w:rPr>
      </w:pPr>
      <w:r w:rsidRPr="006B6991">
        <w:rPr>
          <w:sz w:val="24"/>
          <w:szCs w:val="24"/>
        </w:rPr>
        <w:t>наличие позиции тьютора или педагоги владеют навыками тьюторского сопровождения обучающихся;</w:t>
      </w:r>
    </w:p>
    <w:p w:rsidR="00AC61C9" w:rsidRPr="006B6991" w:rsidRDefault="00AC61C9">
      <w:pPr>
        <w:spacing w:line="31" w:lineRule="exact"/>
        <w:rPr>
          <w:rFonts w:ascii="Symbol" w:hAnsi="Symbol" w:cs="Symbol"/>
          <w:sz w:val="24"/>
          <w:szCs w:val="24"/>
        </w:rPr>
      </w:pPr>
    </w:p>
    <w:p w:rsidR="00AC61C9" w:rsidRPr="006B6991" w:rsidRDefault="00AC61C9" w:rsidP="001A5221">
      <w:pPr>
        <w:numPr>
          <w:ilvl w:val="0"/>
          <w:numId w:val="677"/>
        </w:numPr>
        <w:tabs>
          <w:tab w:val="left" w:pos="1002"/>
        </w:tabs>
        <w:spacing w:line="354" w:lineRule="auto"/>
        <w:ind w:left="8" w:firstLine="700"/>
        <w:jc w:val="both"/>
        <w:rPr>
          <w:rFonts w:ascii="Symbol" w:hAnsi="Symbol" w:cs="Symbol"/>
          <w:sz w:val="24"/>
          <w:szCs w:val="24"/>
        </w:rPr>
      </w:pPr>
      <w:r w:rsidRPr="006B6991">
        <w:rPr>
          <w:sz w:val="24"/>
          <w:szCs w:val="24"/>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AC61C9" w:rsidRPr="006B6991" w:rsidRDefault="00AC61C9">
      <w:pPr>
        <w:spacing w:line="200" w:lineRule="exact"/>
        <w:rPr>
          <w:sz w:val="24"/>
          <w:szCs w:val="24"/>
        </w:rPr>
      </w:pPr>
    </w:p>
    <w:p w:rsidR="00AC61C9" w:rsidRPr="006B6991" w:rsidRDefault="00AC61C9">
      <w:pPr>
        <w:spacing w:line="312" w:lineRule="exact"/>
        <w:rPr>
          <w:sz w:val="24"/>
          <w:szCs w:val="24"/>
        </w:rPr>
      </w:pPr>
    </w:p>
    <w:p w:rsidR="00AC61C9" w:rsidRPr="006B6991" w:rsidRDefault="00AC61C9">
      <w:pPr>
        <w:spacing w:line="349" w:lineRule="auto"/>
        <w:ind w:right="12"/>
        <w:jc w:val="center"/>
        <w:rPr>
          <w:sz w:val="24"/>
          <w:szCs w:val="24"/>
        </w:rPr>
      </w:pPr>
      <w:r w:rsidRPr="006B6991">
        <w:rPr>
          <w:b/>
          <w:bCs/>
          <w:sz w:val="24"/>
          <w:szCs w:val="24"/>
        </w:rPr>
        <w:t>2.1.11. Методика и инструментарий мониторинга успешности освоения и применения обучающимися универсальных учебных действий</w:t>
      </w:r>
    </w:p>
    <w:p w:rsidR="00AC61C9" w:rsidRPr="006B6991" w:rsidRDefault="00AC61C9">
      <w:pPr>
        <w:spacing w:line="24" w:lineRule="exact"/>
        <w:rPr>
          <w:sz w:val="24"/>
          <w:szCs w:val="24"/>
        </w:rPr>
      </w:pPr>
    </w:p>
    <w:p w:rsidR="00AC61C9" w:rsidRPr="006B6991" w:rsidRDefault="00AC61C9" w:rsidP="001A5221">
      <w:pPr>
        <w:numPr>
          <w:ilvl w:val="0"/>
          <w:numId w:val="678"/>
        </w:numPr>
        <w:tabs>
          <w:tab w:val="left" w:pos="1014"/>
        </w:tabs>
        <w:spacing w:line="349" w:lineRule="auto"/>
        <w:ind w:left="8" w:firstLine="700"/>
        <w:rPr>
          <w:sz w:val="24"/>
          <w:szCs w:val="24"/>
        </w:rPr>
      </w:pPr>
      <w:r w:rsidRPr="006B6991">
        <w:rPr>
          <w:sz w:val="24"/>
          <w:szCs w:val="24"/>
        </w:rPr>
        <w:t>процессе реализации мониторинга успешности освоения и применения УУД могут быть учтены следующие этапы освоения УУД:</w:t>
      </w:r>
    </w:p>
    <w:p w:rsidR="00AC61C9" w:rsidRPr="006B6991" w:rsidRDefault="00AC61C9">
      <w:pPr>
        <w:spacing w:line="29" w:lineRule="exact"/>
        <w:rPr>
          <w:sz w:val="24"/>
          <w:szCs w:val="24"/>
        </w:rPr>
      </w:pPr>
    </w:p>
    <w:p w:rsidR="00AC61C9" w:rsidRPr="006B6991" w:rsidRDefault="00AC61C9" w:rsidP="001A5221">
      <w:pPr>
        <w:numPr>
          <w:ilvl w:val="0"/>
          <w:numId w:val="679"/>
        </w:numPr>
        <w:tabs>
          <w:tab w:val="left" w:pos="1002"/>
        </w:tabs>
        <w:spacing w:line="356" w:lineRule="auto"/>
        <w:ind w:left="8" w:firstLine="700"/>
        <w:jc w:val="both"/>
        <w:rPr>
          <w:rFonts w:ascii="Symbol" w:hAnsi="Symbol" w:cs="Symbol"/>
          <w:sz w:val="24"/>
          <w:szCs w:val="24"/>
        </w:rPr>
      </w:pPr>
      <w:r w:rsidRPr="006B6991">
        <w:rPr>
          <w:sz w:val="24"/>
          <w:szCs w:val="24"/>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AC61C9" w:rsidRPr="006B6991" w:rsidRDefault="00AC61C9">
      <w:pPr>
        <w:spacing w:line="8" w:lineRule="exact"/>
        <w:rPr>
          <w:rFonts w:ascii="Symbol" w:hAnsi="Symbol" w:cs="Symbol"/>
          <w:sz w:val="24"/>
          <w:szCs w:val="24"/>
        </w:rPr>
      </w:pPr>
    </w:p>
    <w:p w:rsidR="00AC61C9" w:rsidRPr="006B6991" w:rsidRDefault="00AC61C9" w:rsidP="001A5221">
      <w:pPr>
        <w:numPr>
          <w:ilvl w:val="0"/>
          <w:numId w:val="679"/>
        </w:numPr>
        <w:tabs>
          <w:tab w:val="left" w:pos="988"/>
        </w:tabs>
        <w:ind w:left="988" w:hanging="280"/>
        <w:rPr>
          <w:rFonts w:ascii="Symbol" w:hAnsi="Symbol" w:cs="Symbol"/>
          <w:sz w:val="24"/>
          <w:szCs w:val="24"/>
        </w:rPr>
      </w:pPr>
      <w:r w:rsidRPr="006B6991">
        <w:rPr>
          <w:sz w:val="24"/>
          <w:szCs w:val="24"/>
        </w:rPr>
        <w:t>учебное  действие  может  быть  выполнено  в  сотрудничестве  с  педагогом,</w:t>
      </w:r>
    </w:p>
    <w:p w:rsidR="00AC61C9" w:rsidRPr="006B6991" w:rsidRDefault="00AC61C9">
      <w:pPr>
        <w:spacing w:line="176" w:lineRule="exact"/>
        <w:rPr>
          <w:sz w:val="24"/>
          <w:szCs w:val="24"/>
        </w:rPr>
      </w:pPr>
    </w:p>
    <w:p w:rsidR="00AC61C9" w:rsidRPr="006B6991" w:rsidRDefault="00AC61C9">
      <w:pPr>
        <w:spacing w:line="349" w:lineRule="auto"/>
        <w:ind w:left="8"/>
        <w:rPr>
          <w:sz w:val="24"/>
          <w:szCs w:val="24"/>
        </w:rPr>
      </w:pPr>
      <w:r w:rsidRPr="006B6991">
        <w:rPr>
          <w:sz w:val="24"/>
          <w:szCs w:val="24"/>
        </w:rPr>
        <w:t>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AC61C9" w:rsidRPr="006B6991" w:rsidRDefault="00AC61C9">
      <w:pPr>
        <w:spacing w:line="28" w:lineRule="exact"/>
        <w:rPr>
          <w:sz w:val="24"/>
          <w:szCs w:val="24"/>
        </w:rPr>
      </w:pPr>
    </w:p>
    <w:p w:rsidR="00AC61C9" w:rsidRPr="006B6991" w:rsidRDefault="00AC61C9" w:rsidP="001A5221">
      <w:pPr>
        <w:numPr>
          <w:ilvl w:val="0"/>
          <w:numId w:val="680"/>
        </w:numPr>
        <w:tabs>
          <w:tab w:val="left" w:pos="1002"/>
        </w:tabs>
        <w:spacing w:line="349" w:lineRule="auto"/>
        <w:ind w:left="8" w:firstLine="700"/>
        <w:rPr>
          <w:rFonts w:ascii="Symbol" w:hAnsi="Symbol" w:cs="Symbol"/>
          <w:sz w:val="24"/>
          <w:szCs w:val="24"/>
        </w:rPr>
      </w:pPr>
      <w:r w:rsidRPr="006B6991">
        <w:rPr>
          <w:sz w:val="24"/>
          <w:szCs w:val="24"/>
        </w:rPr>
        <w:lastRenderedPageBreak/>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AC61C9" w:rsidRPr="006B6991" w:rsidRDefault="00AC61C9">
      <w:pPr>
        <w:spacing w:line="31" w:lineRule="exact"/>
        <w:rPr>
          <w:rFonts w:ascii="Symbol" w:hAnsi="Symbol" w:cs="Symbol"/>
          <w:sz w:val="24"/>
          <w:szCs w:val="24"/>
        </w:rPr>
      </w:pPr>
    </w:p>
    <w:p w:rsidR="00AC61C9" w:rsidRPr="006B6991" w:rsidRDefault="00AC61C9" w:rsidP="001A5221">
      <w:pPr>
        <w:numPr>
          <w:ilvl w:val="0"/>
          <w:numId w:val="680"/>
        </w:numPr>
        <w:tabs>
          <w:tab w:val="left" w:pos="1002"/>
        </w:tabs>
        <w:spacing w:line="354" w:lineRule="auto"/>
        <w:ind w:left="8" w:firstLine="700"/>
        <w:jc w:val="both"/>
        <w:rPr>
          <w:rFonts w:ascii="Symbol" w:hAnsi="Symbol" w:cs="Symbol"/>
          <w:sz w:val="24"/>
          <w:szCs w:val="24"/>
        </w:rPr>
      </w:pPr>
      <w:r w:rsidRPr="006B6991">
        <w:rPr>
          <w:sz w:val="24"/>
          <w:szCs w:val="24"/>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AC61C9" w:rsidRPr="006B6991" w:rsidRDefault="00AC61C9">
      <w:pPr>
        <w:spacing w:line="8" w:lineRule="exact"/>
        <w:rPr>
          <w:rFonts w:ascii="Symbol" w:hAnsi="Symbol" w:cs="Symbol"/>
          <w:sz w:val="24"/>
          <w:szCs w:val="24"/>
        </w:rPr>
      </w:pPr>
    </w:p>
    <w:p w:rsidR="00AC61C9" w:rsidRPr="006B6991" w:rsidRDefault="00AC61C9" w:rsidP="001A5221">
      <w:pPr>
        <w:numPr>
          <w:ilvl w:val="0"/>
          <w:numId w:val="680"/>
        </w:numPr>
        <w:tabs>
          <w:tab w:val="left" w:pos="988"/>
        </w:tabs>
        <w:ind w:left="988" w:hanging="280"/>
        <w:rPr>
          <w:rFonts w:ascii="Symbol" w:hAnsi="Symbol" w:cs="Symbol"/>
          <w:sz w:val="24"/>
          <w:szCs w:val="24"/>
        </w:rPr>
      </w:pPr>
      <w:r w:rsidRPr="006B6991">
        <w:rPr>
          <w:sz w:val="24"/>
          <w:szCs w:val="24"/>
        </w:rPr>
        <w:t>самостоятельное  построение  учебных  целей  (самостоятельное  построение</w:t>
      </w:r>
    </w:p>
    <w:p w:rsidR="00AC61C9" w:rsidRPr="006B6991" w:rsidRDefault="00AC61C9">
      <w:pPr>
        <w:spacing w:line="208" w:lineRule="exact"/>
        <w:rPr>
          <w:sz w:val="24"/>
          <w:szCs w:val="24"/>
        </w:rPr>
      </w:pPr>
    </w:p>
    <w:p w:rsidR="00AC61C9" w:rsidRPr="006B6991" w:rsidRDefault="00AC61C9">
      <w:pPr>
        <w:spacing w:line="351" w:lineRule="auto"/>
        <w:rPr>
          <w:sz w:val="24"/>
          <w:szCs w:val="24"/>
        </w:rPr>
      </w:pPr>
      <w:r w:rsidRPr="006B6991">
        <w:rPr>
          <w:sz w:val="24"/>
          <w:szCs w:val="24"/>
        </w:rPr>
        <w:t>новых учебных действий на основе развернутого, тщательного анализа условий задачи и ранее усвоенных способов действия);</w:t>
      </w:r>
    </w:p>
    <w:p w:rsidR="00AC61C9" w:rsidRPr="006B6991" w:rsidRDefault="00AC61C9">
      <w:pPr>
        <w:spacing w:line="12" w:lineRule="exact"/>
        <w:rPr>
          <w:sz w:val="24"/>
          <w:szCs w:val="24"/>
        </w:rPr>
      </w:pPr>
    </w:p>
    <w:p w:rsidR="00AC61C9" w:rsidRPr="006B6991" w:rsidRDefault="00AC61C9" w:rsidP="001A5221">
      <w:pPr>
        <w:numPr>
          <w:ilvl w:val="0"/>
          <w:numId w:val="681"/>
        </w:numPr>
        <w:tabs>
          <w:tab w:val="left" w:pos="980"/>
        </w:tabs>
        <w:ind w:left="980" w:hanging="280"/>
        <w:rPr>
          <w:rFonts w:ascii="Symbol" w:hAnsi="Symbol" w:cs="Symbol"/>
          <w:sz w:val="24"/>
          <w:szCs w:val="24"/>
        </w:rPr>
      </w:pPr>
      <w:r w:rsidRPr="006B6991">
        <w:rPr>
          <w:sz w:val="24"/>
          <w:szCs w:val="24"/>
        </w:rPr>
        <w:t>обобщение учебных действий на основе выявления общих принципов.</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sz w:val="24"/>
          <w:szCs w:val="24"/>
        </w:rPr>
        <w:t>Система оценки УУД может быть:</w:t>
      </w:r>
    </w:p>
    <w:p w:rsidR="00AC61C9" w:rsidRPr="006B6991" w:rsidRDefault="00AC61C9">
      <w:pPr>
        <w:spacing w:line="160" w:lineRule="exact"/>
        <w:rPr>
          <w:sz w:val="24"/>
          <w:szCs w:val="24"/>
        </w:rPr>
      </w:pPr>
    </w:p>
    <w:p w:rsidR="00AC61C9" w:rsidRPr="006B6991" w:rsidRDefault="00AC61C9" w:rsidP="001A5221">
      <w:pPr>
        <w:numPr>
          <w:ilvl w:val="1"/>
          <w:numId w:val="682"/>
        </w:numPr>
        <w:tabs>
          <w:tab w:val="left" w:pos="980"/>
        </w:tabs>
        <w:ind w:left="980" w:hanging="280"/>
        <w:rPr>
          <w:rFonts w:ascii="Symbol" w:hAnsi="Symbol" w:cs="Symbol"/>
          <w:sz w:val="24"/>
          <w:szCs w:val="24"/>
        </w:rPr>
      </w:pPr>
      <w:r w:rsidRPr="006B6991">
        <w:rPr>
          <w:sz w:val="24"/>
          <w:szCs w:val="24"/>
        </w:rPr>
        <w:t>уровневой (определяются уровни владения УУД);</w:t>
      </w:r>
    </w:p>
    <w:p w:rsidR="00AC61C9" w:rsidRPr="006B6991" w:rsidRDefault="00AC61C9">
      <w:pPr>
        <w:spacing w:line="176" w:lineRule="exact"/>
        <w:rPr>
          <w:rFonts w:ascii="Symbol" w:hAnsi="Symbol" w:cs="Symbol"/>
          <w:sz w:val="24"/>
          <w:szCs w:val="24"/>
        </w:rPr>
      </w:pPr>
    </w:p>
    <w:p w:rsidR="00AC61C9" w:rsidRPr="006B6991" w:rsidRDefault="00AC61C9" w:rsidP="001A5221">
      <w:pPr>
        <w:numPr>
          <w:ilvl w:val="1"/>
          <w:numId w:val="682"/>
        </w:numPr>
        <w:tabs>
          <w:tab w:val="left" w:pos="994"/>
        </w:tabs>
        <w:spacing w:line="356" w:lineRule="auto"/>
        <w:ind w:firstLine="700"/>
        <w:jc w:val="both"/>
        <w:rPr>
          <w:rFonts w:ascii="Symbol" w:hAnsi="Symbol" w:cs="Symbol"/>
          <w:sz w:val="24"/>
          <w:szCs w:val="24"/>
        </w:rPr>
      </w:pPr>
      <w:r w:rsidRPr="006B6991">
        <w:rPr>
          <w:sz w:val="24"/>
          <w:szCs w:val="24"/>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w:t>
      </w:r>
    </w:p>
    <w:p w:rsidR="00AC61C9" w:rsidRPr="006B6991" w:rsidRDefault="00AC61C9">
      <w:pPr>
        <w:spacing w:line="22" w:lineRule="exact"/>
        <w:rPr>
          <w:rFonts w:ascii="Symbol" w:hAnsi="Symbol" w:cs="Symbol"/>
          <w:sz w:val="24"/>
          <w:szCs w:val="24"/>
        </w:rPr>
      </w:pPr>
    </w:p>
    <w:p w:rsidR="00AC61C9" w:rsidRPr="006B6991" w:rsidRDefault="00AC61C9">
      <w:pPr>
        <w:spacing w:line="349" w:lineRule="auto"/>
        <w:rPr>
          <w:rFonts w:ascii="Symbol" w:hAnsi="Symbol" w:cs="Symbol"/>
          <w:sz w:val="24"/>
          <w:szCs w:val="24"/>
        </w:rPr>
      </w:pPr>
      <w:r w:rsidRPr="006B6991">
        <w:rPr>
          <w:sz w:val="24"/>
          <w:szCs w:val="24"/>
        </w:rPr>
        <w:t>– в результате появляется некоторая карта самооценивания и позиционного внешнего оценивания.</w:t>
      </w:r>
    </w:p>
    <w:p w:rsidR="00AC61C9" w:rsidRPr="006B6991" w:rsidRDefault="00AC61C9">
      <w:pPr>
        <w:spacing w:line="28" w:lineRule="exact"/>
        <w:rPr>
          <w:rFonts w:ascii="Symbol" w:hAnsi="Symbol" w:cs="Symbol"/>
          <w:sz w:val="24"/>
          <w:szCs w:val="24"/>
        </w:rPr>
      </w:pPr>
    </w:p>
    <w:p w:rsidR="00AC61C9" w:rsidRPr="006B6991" w:rsidRDefault="00AC61C9">
      <w:pPr>
        <w:spacing w:line="358" w:lineRule="auto"/>
        <w:ind w:firstLine="708"/>
        <w:jc w:val="both"/>
        <w:rPr>
          <w:rFonts w:ascii="Symbol" w:hAnsi="Symbol" w:cs="Symbol"/>
          <w:sz w:val="24"/>
          <w:szCs w:val="24"/>
        </w:rPr>
      </w:pPr>
      <w:r w:rsidRPr="006B6991">
        <w:rPr>
          <w:sz w:val="24"/>
          <w:szCs w:val="24"/>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AC61C9" w:rsidRPr="006B6991" w:rsidRDefault="00AC61C9">
      <w:pPr>
        <w:spacing w:line="20" w:lineRule="exact"/>
        <w:rPr>
          <w:rFonts w:ascii="Symbol" w:hAnsi="Symbol" w:cs="Symbol"/>
          <w:sz w:val="24"/>
          <w:szCs w:val="24"/>
        </w:rPr>
      </w:pPr>
    </w:p>
    <w:p w:rsidR="00AC61C9" w:rsidRPr="006B6991" w:rsidRDefault="00AC61C9">
      <w:pPr>
        <w:spacing w:line="354" w:lineRule="auto"/>
        <w:ind w:firstLine="708"/>
        <w:jc w:val="both"/>
        <w:rPr>
          <w:rFonts w:ascii="Symbol" w:hAnsi="Symbol" w:cs="Symbol"/>
          <w:sz w:val="24"/>
          <w:szCs w:val="24"/>
        </w:rPr>
      </w:pPr>
      <w:r w:rsidRPr="006B6991">
        <w:rPr>
          <w:sz w:val="24"/>
          <w:szCs w:val="24"/>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AC61C9" w:rsidRPr="006B6991" w:rsidRDefault="00AC61C9" w:rsidP="007D6096">
      <w:pPr>
        <w:rPr>
          <w:sz w:val="24"/>
          <w:szCs w:val="24"/>
        </w:rPr>
      </w:pPr>
      <w:r w:rsidRPr="006B6991">
        <w:rPr>
          <w:b/>
          <w:bCs/>
          <w:sz w:val="24"/>
          <w:szCs w:val="24"/>
        </w:rPr>
        <w:t>2.2. Примерные программы учебных предметов, курсов</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b/>
          <w:bCs/>
          <w:sz w:val="24"/>
          <w:szCs w:val="24"/>
        </w:rPr>
        <w:t>2.2.1 Общие положения</w:t>
      </w:r>
    </w:p>
    <w:p w:rsidR="00AC61C9" w:rsidRPr="006B6991" w:rsidRDefault="00AC61C9">
      <w:pPr>
        <w:spacing w:line="169" w:lineRule="exact"/>
        <w:rPr>
          <w:sz w:val="24"/>
          <w:szCs w:val="24"/>
        </w:rPr>
      </w:pPr>
    </w:p>
    <w:p w:rsidR="00AC61C9" w:rsidRPr="006B6991" w:rsidRDefault="00AC61C9" w:rsidP="001A5221">
      <w:pPr>
        <w:numPr>
          <w:ilvl w:val="0"/>
          <w:numId w:val="683"/>
        </w:numPr>
        <w:tabs>
          <w:tab w:val="left" w:pos="1068"/>
        </w:tabs>
        <w:spacing w:line="357" w:lineRule="auto"/>
        <w:ind w:firstLine="700"/>
        <w:jc w:val="both"/>
        <w:rPr>
          <w:sz w:val="24"/>
          <w:szCs w:val="24"/>
        </w:rPr>
      </w:pPr>
      <w:r w:rsidRPr="006B6991">
        <w:rPr>
          <w:sz w:val="24"/>
          <w:szCs w:val="24"/>
        </w:rPr>
        <w:t>данном разделе основной образовательной программы основного общего образования приводится основное содержание курсов по всем обязательным предметам на уровне основного общего образования (за исключением родного языка и литературного чтения на родном языке), которое в полном объеме отражено в соответствующих разделах рабочих программ учебных предметов. Остальные разделы программ учебных предметов формируются с учетом региональных, национальных и</w:t>
      </w:r>
    </w:p>
    <w:p w:rsidR="00AC61C9" w:rsidRPr="006B6991" w:rsidRDefault="00AC61C9">
      <w:pPr>
        <w:spacing w:line="58" w:lineRule="exact"/>
        <w:rPr>
          <w:sz w:val="24"/>
          <w:szCs w:val="24"/>
        </w:rPr>
      </w:pPr>
    </w:p>
    <w:p w:rsidR="00AC61C9" w:rsidRPr="006B6991" w:rsidRDefault="00AC61C9">
      <w:pPr>
        <w:spacing w:line="351" w:lineRule="auto"/>
        <w:jc w:val="both"/>
        <w:rPr>
          <w:sz w:val="24"/>
          <w:szCs w:val="24"/>
        </w:rPr>
      </w:pPr>
      <w:r w:rsidRPr="006B6991">
        <w:rPr>
          <w:sz w:val="24"/>
          <w:szCs w:val="24"/>
        </w:rPr>
        <w:t>этнокультурных особенностей, состава класса, а также выбранного комплекта учебников.</w:t>
      </w:r>
    </w:p>
    <w:p w:rsidR="00AC61C9" w:rsidRPr="006B6991" w:rsidRDefault="00AC61C9">
      <w:pPr>
        <w:spacing w:line="26" w:lineRule="exact"/>
        <w:rPr>
          <w:sz w:val="24"/>
          <w:szCs w:val="24"/>
        </w:rPr>
      </w:pPr>
    </w:p>
    <w:p w:rsidR="00AC61C9" w:rsidRPr="006B6991" w:rsidRDefault="00AC61C9">
      <w:pPr>
        <w:spacing w:line="354" w:lineRule="auto"/>
        <w:ind w:firstLine="708"/>
        <w:jc w:val="both"/>
        <w:rPr>
          <w:sz w:val="24"/>
          <w:szCs w:val="24"/>
        </w:rPr>
      </w:pPr>
      <w:r w:rsidRPr="006B6991">
        <w:rPr>
          <w:sz w:val="24"/>
          <w:szCs w:val="24"/>
        </w:rPr>
        <w:lastRenderedPageBreak/>
        <w:t>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w:t>
      </w:r>
    </w:p>
    <w:p w:rsidR="00AC61C9" w:rsidRPr="006B6991" w:rsidRDefault="00AC61C9">
      <w:pPr>
        <w:spacing w:line="25" w:lineRule="exact"/>
        <w:rPr>
          <w:sz w:val="24"/>
          <w:szCs w:val="24"/>
        </w:rPr>
      </w:pPr>
    </w:p>
    <w:p w:rsidR="00AC61C9" w:rsidRPr="006B6991" w:rsidRDefault="00AC61C9">
      <w:pPr>
        <w:spacing w:line="354" w:lineRule="auto"/>
        <w:ind w:firstLine="708"/>
        <w:jc w:val="both"/>
        <w:rPr>
          <w:sz w:val="24"/>
          <w:szCs w:val="24"/>
        </w:rPr>
      </w:pPr>
      <w:r w:rsidRPr="006B6991">
        <w:rPr>
          <w:sz w:val="24"/>
          <w:szCs w:val="24"/>
        </w:rP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w:t>
      </w:r>
    </w:p>
    <w:p w:rsidR="00AC61C9" w:rsidRPr="006B6991" w:rsidRDefault="00AC61C9">
      <w:pPr>
        <w:spacing w:line="22" w:lineRule="exact"/>
        <w:rPr>
          <w:sz w:val="24"/>
          <w:szCs w:val="24"/>
        </w:rPr>
      </w:pPr>
    </w:p>
    <w:p w:rsidR="00AC61C9" w:rsidRPr="006B6991" w:rsidRDefault="00AC61C9" w:rsidP="001A5221">
      <w:pPr>
        <w:numPr>
          <w:ilvl w:val="0"/>
          <w:numId w:val="684"/>
        </w:numPr>
        <w:tabs>
          <w:tab w:val="left" w:pos="1047"/>
        </w:tabs>
        <w:spacing w:line="351" w:lineRule="auto"/>
        <w:ind w:firstLine="700"/>
        <w:rPr>
          <w:sz w:val="24"/>
          <w:szCs w:val="24"/>
        </w:rPr>
      </w:pPr>
      <w:r w:rsidRPr="006B6991">
        <w:rPr>
          <w:sz w:val="24"/>
          <w:szCs w:val="24"/>
        </w:rPr>
        <w:t>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AC61C9" w:rsidRPr="006B6991" w:rsidRDefault="00AC61C9">
      <w:pPr>
        <w:spacing w:line="225" w:lineRule="exact"/>
        <w:rPr>
          <w:sz w:val="24"/>
          <w:szCs w:val="24"/>
        </w:rPr>
      </w:pPr>
    </w:p>
    <w:p w:rsidR="00AC61C9" w:rsidRPr="006B6991" w:rsidRDefault="00AC61C9">
      <w:pPr>
        <w:spacing w:line="357" w:lineRule="auto"/>
        <w:ind w:firstLine="708"/>
        <w:jc w:val="both"/>
        <w:rPr>
          <w:sz w:val="24"/>
          <w:szCs w:val="24"/>
        </w:rPr>
      </w:pPr>
      <w:r w:rsidRPr="006B6991">
        <w:rPr>
          <w:sz w:val="24"/>
          <w:szCs w:val="24"/>
        </w:rPr>
        <w:t>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программ(учителя ОО) могут по своему усмотрению структурировать учебный материал, определять последовательность его изучения, расширения объема содержания. (Конкретные темы наиболее полно раскрыты в рабочих программах).</w:t>
      </w:r>
    </w:p>
    <w:p w:rsidR="00AC61C9" w:rsidRPr="006B6991" w:rsidRDefault="00AC61C9">
      <w:pPr>
        <w:spacing w:line="26" w:lineRule="exact"/>
        <w:rPr>
          <w:sz w:val="24"/>
          <w:szCs w:val="24"/>
        </w:rPr>
      </w:pPr>
    </w:p>
    <w:p w:rsidR="00AC61C9" w:rsidRPr="006B6991" w:rsidRDefault="00AC61C9">
      <w:pPr>
        <w:spacing w:line="356" w:lineRule="auto"/>
        <w:ind w:firstLine="708"/>
        <w:jc w:val="both"/>
        <w:rPr>
          <w:sz w:val="24"/>
          <w:szCs w:val="24"/>
        </w:rPr>
      </w:pPr>
      <w:r w:rsidRPr="006B6991">
        <w:rPr>
          <w:sz w:val="24"/>
          <w:szCs w:val="24"/>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 и получения личностных результатов.</w:t>
      </w:r>
    </w:p>
    <w:p w:rsidR="00AC61C9" w:rsidRPr="006B6991" w:rsidRDefault="00AC61C9">
      <w:pPr>
        <w:spacing w:line="20" w:lineRule="exact"/>
        <w:rPr>
          <w:sz w:val="24"/>
          <w:szCs w:val="24"/>
        </w:rPr>
      </w:pPr>
    </w:p>
    <w:p w:rsidR="00AC61C9" w:rsidRPr="006B6991" w:rsidRDefault="00AC61C9" w:rsidP="001A5221">
      <w:pPr>
        <w:numPr>
          <w:ilvl w:val="0"/>
          <w:numId w:val="685"/>
        </w:numPr>
        <w:tabs>
          <w:tab w:val="left" w:pos="1061"/>
        </w:tabs>
        <w:spacing w:line="356" w:lineRule="auto"/>
        <w:ind w:firstLine="700"/>
        <w:jc w:val="both"/>
        <w:rPr>
          <w:sz w:val="24"/>
          <w:szCs w:val="24"/>
        </w:rPr>
      </w:pPr>
      <w:r w:rsidRPr="006B6991">
        <w:rPr>
          <w:sz w:val="24"/>
          <w:szCs w:val="24"/>
        </w:rPr>
        <w:t>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p>
    <w:p w:rsidR="00AC61C9" w:rsidRPr="006B6991" w:rsidRDefault="00AC61C9">
      <w:pPr>
        <w:spacing w:line="224" w:lineRule="exact"/>
        <w:rPr>
          <w:sz w:val="24"/>
          <w:szCs w:val="24"/>
        </w:rPr>
      </w:pPr>
    </w:p>
    <w:p w:rsidR="00AC61C9" w:rsidRPr="006B6991" w:rsidRDefault="00AC61C9">
      <w:pPr>
        <w:spacing w:line="354" w:lineRule="auto"/>
        <w:ind w:firstLine="708"/>
        <w:jc w:val="both"/>
        <w:rPr>
          <w:sz w:val="24"/>
          <w:szCs w:val="24"/>
        </w:rPr>
      </w:pPr>
      <w:r w:rsidRPr="006B6991">
        <w:rPr>
          <w:sz w:val="24"/>
          <w:szCs w:val="24"/>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AC61C9" w:rsidRPr="006B6991" w:rsidRDefault="00AC61C9">
      <w:pPr>
        <w:spacing w:line="351" w:lineRule="auto"/>
        <w:ind w:left="8" w:firstLine="708"/>
        <w:rPr>
          <w:sz w:val="24"/>
          <w:szCs w:val="24"/>
        </w:rPr>
      </w:pPr>
      <w:r w:rsidRPr="006B6991">
        <w:rPr>
          <w:b/>
          <w:bCs/>
          <w:sz w:val="24"/>
          <w:szCs w:val="24"/>
        </w:rPr>
        <w:t>2.2.2. Основное содержание учебных предметов на уровне основного общего образования</w:t>
      </w:r>
    </w:p>
    <w:p w:rsidR="00AC61C9" w:rsidRPr="006B6991" w:rsidRDefault="00AC61C9">
      <w:pPr>
        <w:spacing w:line="211" w:lineRule="exact"/>
        <w:rPr>
          <w:sz w:val="24"/>
          <w:szCs w:val="24"/>
        </w:rPr>
      </w:pPr>
    </w:p>
    <w:p w:rsidR="00AC61C9" w:rsidRPr="006B6991" w:rsidRDefault="00AC61C9">
      <w:pPr>
        <w:ind w:left="708"/>
        <w:rPr>
          <w:sz w:val="24"/>
          <w:szCs w:val="24"/>
        </w:rPr>
      </w:pPr>
      <w:r w:rsidRPr="006B6991">
        <w:rPr>
          <w:b/>
          <w:bCs/>
          <w:sz w:val="24"/>
          <w:szCs w:val="24"/>
        </w:rPr>
        <w:t>2.2.2.1. Русский язык</w:t>
      </w:r>
    </w:p>
    <w:p w:rsidR="00AC61C9" w:rsidRPr="006B6991" w:rsidRDefault="00AC61C9">
      <w:pPr>
        <w:spacing w:line="172" w:lineRule="exact"/>
        <w:rPr>
          <w:sz w:val="24"/>
          <w:szCs w:val="24"/>
        </w:rPr>
      </w:pPr>
    </w:p>
    <w:p w:rsidR="00AC61C9" w:rsidRPr="006B6991" w:rsidRDefault="00AC61C9">
      <w:pPr>
        <w:spacing w:line="357" w:lineRule="auto"/>
        <w:ind w:left="8" w:firstLine="708"/>
        <w:jc w:val="both"/>
        <w:rPr>
          <w:sz w:val="24"/>
          <w:szCs w:val="24"/>
        </w:rPr>
      </w:pPr>
      <w:r w:rsidRPr="006B6991">
        <w:rPr>
          <w:sz w:val="24"/>
          <w:szCs w:val="24"/>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AC61C9" w:rsidRPr="006B6991" w:rsidRDefault="00AC61C9">
      <w:pPr>
        <w:spacing w:line="24" w:lineRule="exact"/>
        <w:rPr>
          <w:sz w:val="24"/>
          <w:szCs w:val="24"/>
        </w:rPr>
      </w:pPr>
    </w:p>
    <w:p w:rsidR="00AC61C9" w:rsidRPr="006B6991" w:rsidRDefault="00AC61C9">
      <w:pPr>
        <w:spacing w:line="354" w:lineRule="auto"/>
        <w:ind w:left="8" w:firstLine="708"/>
        <w:jc w:val="both"/>
        <w:rPr>
          <w:sz w:val="24"/>
          <w:szCs w:val="24"/>
        </w:rPr>
      </w:pPr>
      <w:r w:rsidRPr="006B6991">
        <w:rPr>
          <w:sz w:val="24"/>
          <w:szCs w:val="24"/>
        </w:rPr>
        <w:lastRenderedPageBreak/>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AC61C9" w:rsidRPr="006B6991" w:rsidRDefault="00AC61C9">
      <w:pPr>
        <w:spacing w:line="25" w:lineRule="exact"/>
        <w:rPr>
          <w:sz w:val="24"/>
          <w:szCs w:val="24"/>
        </w:rPr>
      </w:pPr>
    </w:p>
    <w:p w:rsidR="00AC61C9" w:rsidRPr="006B6991" w:rsidRDefault="00AC61C9">
      <w:pPr>
        <w:spacing w:line="349" w:lineRule="auto"/>
        <w:ind w:left="8" w:firstLine="708"/>
        <w:jc w:val="both"/>
        <w:rPr>
          <w:sz w:val="24"/>
          <w:szCs w:val="24"/>
        </w:rPr>
      </w:pPr>
      <w:r w:rsidRPr="006B6991">
        <w:rPr>
          <w:sz w:val="24"/>
          <w:szCs w:val="24"/>
        </w:rPr>
        <w:t>Изучение русского языка направлено на развитие и совершенствование коммуникативной компетенции (включая языковой, речевой и социолингвистический</w:t>
      </w:r>
    </w:p>
    <w:p w:rsidR="00AC61C9" w:rsidRPr="006B6991" w:rsidRDefault="00AC61C9">
      <w:pPr>
        <w:spacing w:line="28" w:lineRule="exact"/>
        <w:rPr>
          <w:sz w:val="24"/>
          <w:szCs w:val="24"/>
        </w:rPr>
      </w:pPr>
    </w:p>
    <w:p w:rsidR="00AC61C9" w:rsidRPr="006B6991" w:rsidRDefault="00AC61C9" w:rsidP="001A5221">
      <w:pPr>
        <w:numPr>
          <w:ilvl w:val="0"/>
          <w:numId w:val="686"/>
        </w:numPr>
        <w:tabs>
          <w:tab w:val="left" w:pos="466"/>
        </w:tabs>
        <w:spacing w:line="349" w:lineRule="auto"/>
        <w:ind w:left="8" w:hanging="8"/>
        <w:rPr>
          <w:sz w:val="24"/>
          <w:szCs w:val="24"/>
        </w:rPr>
      </w:pPr>
      <w:r w:rsidRPr="006B6991">
        <w:rPr>
          <w:sz w:val="24"/>
          <w:szCs w:val="24"/>
        </w:rPr>
        <w:t>компоненты), лингвистической (языковедческой), а также культуроведческой компетенций.</w:t>
      </w:r>
    </w:p>
    <w:p w:rsidR="00AC61C9" w:rsidRPr="006B6991" w:rsidRDefault="00AC61C9">
      <w:pPr>
        <w:spacing w:line="30" w:lineRule="exact"/>
        <w:rPr>
          <w:sz w:val="24"/>
          <w:szCs w:val="24"/>
        </w:rPr>
      </w:pPr>
    </w:p>
    <w:p w:rsidR="00AC61C9" w:rsidRPr="006B6991" w:rsidRDefault="00AC61C9">
      <w:pPr>
        <w:spacing w:line="354" w:lineRule="auto"/>
        <w:ind w:left="8" w:firstLine="708"/>
        <w:jc w:val="both"/>
        <w:rPr>
          <w:sz w:val="24"/>
          <w:szCs w:val="24"/>
        </w:rPr>
      </w:pPr>
      <w:r w:rsidRPr="006B6991">
        <w:rPr>
          <w:sz w:val="24"/>
          <w:szCs w:val="24"/>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w:t>
      </w:r>
    </w:p>
    <w:p w:rsidR="00AC61C9" w:rsidRPr="006B6991" w:rsidRDefault="00AC61C9">
      <w:pPr>
        <w:spacing w:line="9" w:lineRule="exact"/>
        <w:rPr>
          <w:sz w:val="24"/>
          <w:szCs w:val="24"/>
        </w:rPr>
      </w:pPr>
    </w:p>
    <w:p w:rsidR="00AC61C9" w:rsidRPr="006B6991" w:rsidRDefault="00AC61C9">
      <w:pPr>
        <w:ind w:left="8"/>
        <w:rPr>
          <w:sz w:val="24"/>
          <w:szCs w:val="24"/>
        </w:rPr>
      </w:pPr>
      <w:r w:rsidRPr="006B6991">
        <w:rPr>
          <w:sz w:val="24"/>
          <w:szCs w:val="24"/>
        </w:rPr>
        <w:t>психологическим особенностям обучающихся основной школы.</w:t>
      </w:r>
    </w:p>
    <w:p w:rsidR="00AC61C9" w:rsidRPr="006B6991" w:rsidRDefault="00AC61C9">
      <w:pPr>
        <w:spacing w:line="174" w:lineRule="exact"/>
        <w:rPr>
          <w:sz w:val="24"/>
          <w:szCs w:val="24"/>
        </w:rPr>
      </w:pPr>
    </w:p>
    <w:p w:rsidR="00AC61C9" w:rsidRPr="006B6991" w:rsidRDefault="00AC61C9">
      <w:pPr>
        <w:spacing w:line="358" w:lineRule="auto"/>
        <w:ind w:left="8" w:firstLine="708"/>
        <w:jc w:val="both"/>
        <w:rPr>
          <w:sz w:val="24"/>
          <w:szCs w:val="24"/>
        </w:rPr>
      </w:pPr>
      <w:r w:rsidRPr="006B6991">
        <w:rPr>
          <w:sz w:val="24"/>
          <w:szCs w:val="24"/>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AC61C9" w:rsidRPr="006B6991" w:rsidRDefault="00AC61C9">
      <w:pPr>
        <w:spacing w:line="18" w:lineRule="exact"/>
        <w:rPr>
          <w:sz w:val="24"/>
          <w:szCs w:val="24"/>
        </w:rPr>
      </w:pPr>
    </w:p>
    <w:p w:rsidR="00AC61C9" w:rsidRPr="006B6991" w:rsidRDefault="00AC61C9">
      <w:pPr>
        <w:spacing w:line="331" w:lineRule="auto"/>
        <w:ind w:left="8" w:firstLine="708"/>
        <w:jc w:val="both"/>
        <w:rPr>
          <w:sz w:val="24"/>
          <w:szCs w:val="24"/>
        </w:rPr>
      </w:pPr>
      <w:r w:rsidRPr="006B6991">
        <w:rPr>
          <w:sz w:val="24"/>
          <w:szCs w:val="24"/>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AC61C9" w:rsidRPr="006B6991" w:rsidRDefault="00AC61C9">
      <w:pPr>
        <w:spacing w:line="357" w:lineRule="auto"/>
        <w:ind w:firstLine="708"/>
        <w:jc w:val="both"/>
        <w:rPr>
          <w:sz w:val="24"/>
          <w:szCs w:val="24"/>
        </w:rPr>
      </w:pPr>
      <w:r w:rsidRPr="006B6991">
        <w:rPr>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AC61C9" w:rsidRPr="006B6991" w:rsidRDefault="00AC61C9">
      <w:pPr>
        <w:spacing w:line="23" w:lineRule="exact"/>
        <w:rPr>
          <w:sz w:val="24"/>
          <w:szCs w:val="24"/>
        </w:rPr>
      </w:pPr>
    </w:p>
    <w:p w:rsidR="00AC61C9" w:rsidRPr="006B6991" w:rsidRDefault="00AC61C9" w:rsidP="001A5221">
      <w:pPr>
        <w:numPr>
          <w:ilvl w:val="0"/>
          <w:numId w:val="687"/>
        </w:numPr>
        <w:tabs>
          <w:tab w:val="left" w:pos="999"/>
        </w:tabs>
        <w:spacing w:line="349" w:lineRule="auto"/>
        <w:ind w:firstLine="700"/>
        <w:jc w:val="both"/>
        <w:rPr>
          <w:sz w:val="24"/>
          <w:szCs w:val="24"/>
        </w:rPr>
      </w:pPr>
      <w:r w:rsidRPr="006B6991">
        <w:rPr>
          <w:sz w:val="24"/>
          <w:szCs w:val="24"/>
        </w:rPr>
        <w:t>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w:t>
      </w:r>
    </w:p>
    <w:p w:rsidR="00AC61C9" w:rsidRPr="006B6991" w:rsidRDefault="00AC61C9">
      <w:pPr>
        <w:spacing w:line="15" w:lineRule="exact"/>
        <w:rPr>
          <w:sz w:val="24"/>
          <w:szCs w:val="24"/>
        </w:rPr>
      </w:pPr>
    </w:p>
    <w:p w:rsidR="00AC61C9" w:rsidRPr="006B6991" w:rsidRDefault="00AC61C9">
      <w:pPr>
        <w:rPr>
          <w:sz w:val="24"/>
          <w:szCs w:val="24"/>
        </w:rPr>
      </w:pPr>
      <w:r w:rsidRPr="006B6991">
        <w:rPr>
          <w:sz w:val="24"/>
          <w:szCs w:val="24"/>
        </w:rPr>
        <w:t>необходимые для изучения иностранных языков.</w:t>
      </w:r>
    </w:p>
    <w:p w:rsidR="00AC61C9" w:rsidRPr="006B6991" w:rsidRDefault="00AC61C9">
      <w:pPr>
        <w:spacing w:line="174" w:lineRule="exact"/>
        <w:rPr>
          <w:sz w:val="24"/>
          <w:szCs w:val="24"/>
        </w:rPr>
      </w:pPr>
    </w:p>
    <w:p w:rsidR="00AC61C9" w:rsidRPr="006B6991" w:rsidRDefault="00AC61C9">
      <w:pPr>
        <w:spacing w:line="357" w:lineRule="auto"/>
        <w:ind w:firstLine="708"/>
        <w:jc w:val="both"/>
        <w:rPr>
          <w:sz w:val="24"/>
          <w:szCs w:val="24"/>
        </w:rPr>
      </w:pPr>
      <w:r w:rsidRPr="006B6991">
        <w:rPr>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AC61C9" w:rsidRPr="006B6991" w:rsidRDefault="00AC61C9">
      <w:pPr>
        <w:spacing w:line="23" w:lineRule="exact"/>
        <w:rPr>
          <w:sz w:val="24"/>
          <w:szCs w:val="24"/>
        </w:rPr>
      </w:pPr>
    </w:p>
    <w:p w:rsidR="00AC61C9" w:rsidRPr="006B6991" w:rsidRDefault="00AC61C9" w:rsidP="001A5221">
      <w:pPr>
        <w:numPr>
          <w:ilvl w:val="0"/>
          <w:numId w:val="688"/>
        </w:numPr>
        <w:tabs>
          <w:tab w:val="left" w:pos="999"/>
        </w:tabs>
        <w:spacing w:line="349" w:lineRule="auto"/>
        <w:ind w:firstLine="700"/>
        <w:jc w:val="both"/>
        <w:rPr>
          <w:sz w:val="24"/>
          <w:szCs w:val="24"/>
        </w:rPr>
      </w:pPr>
      <w:r w:rsidRPr="006B6991">
        <w:rPr>
          <w:sz w:val="24"/>
          <w:szCs w:val="24"/>
        </w:rPr>
        <w:t>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w:t>
      </w:r>
    </w:p>
    <w:p w:rsidR="00AC61C9" w:rsidRPr="006B6991" w:rsidRDefault="00AC61C9">
      <w:pPr>
        <w:spacing w:line="15" w:lineRule="exact"/>
        <w:rPr>
          <w:sz w:val="24"/>
          <w:szCs w:val="24"/>
        </w:rPr>
      </w:pPr>
    </w:p>
    <w:p w:rsidR="00AC61C9" w:rsidRPr="006B6991" w:rsidRDefault="00AC61C9">
      <w:pPr>
        <w:rPr>
          <w:sz w:val="24"/>
          <w:szCs w:val="24"/>
        </w:rPr>
      </w:pPr>
      <w:r w:rsidRPr="006B6991">
        <w:rPr>
          <w:sz w:val="24"/>
          <w:szCs w:val="24"/>
        </w:rPr>
        <w:t>необходимые для изучения иностранных языков.</w:t>
      </w:r>
    </w:p>
    <w:p w:rsidR="00AC61C9" w:rsidRPr="006B6991" w:rsidRDefault="00AC61C9">
      <w:pPr>
        <w:spacing w:line="174" w:lineRule="exact"/>
        <w:rPr>
          <w:sz w:val="24"/>
          <w:szCs w:val="24"/>
        </w:rPr>
      </w:pPr>
    </w:p>
    <w:p w:rsidR="00AC61C9" w:rsidRPr="006B6991" w:rsidRDefault="00AC61C9">
      <w:pPr>
        <w:spacing w:line="357" w:lineRule="auto"/>
        <w:ind w:firstLine="708"/>
        <w:jc w:val="both"/>
        <w:rPr>
          <w:sz w:val="24"/>
          <w:szCs w:val="24"/>
        </w:rPr>
      </w:pPr>
      <w:r w:rsidRPr="006B6991">
        <w:rPr>
          <w:sz w:val="24"/>
          <w:szCs w:val="24"/>
        </w:rPr>
        <w:t xml:space="preserve">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w:t>
      </w:r>
      <w:r w:rsidRPr="006B6991">
        <w:rPr>
          <w:sz w:val="24"/>
          <w:szCs w:val="24"/>
        </w:rPr>
        <w:lastRenderedPageBreak/>
        <w:t>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AC61C9" w:rsidRPr="006B6991" w:rsidRDefault="00AC61C9">
      <w:pPr>
        <w:spacing w:line="7" w:lineRule="exact"/>
        <w:rPr>
          <w:sz w:val="24"/>
          <w:szCs w:val="24"/>
        </w:rPr>
      </w:pPr>
    </w:p>
    <w:p w:rsidR="00AC61C9" w:rsidRPr="006B6991" w:rsidRDefault="00AC61C9">
      <w:pPr>
        <w:ind w:left="700"/>
        <w:rPr>
          <w:sz w:val="24"/>
          <w:szCs w:val="24"/>
        </w:rPr>
      </w:pPr>
      <w:r w:rsidRPr="006B6991">
        <w:rPr>
          <w:sz w:val="24"/>
          <w:szCs w:val="24"/>
        </w:rPr>
        <w:t>Главными задачами реализации Программы являются:</w:t>
      </w:r>
    </w:p>
    <w:p w:rsidR="00AC61C9" w:rsidRPr="006B6991" w:rsidRDefault="00AC61C9">
      <w:pPr>
        <w:spacing w:line="196" w:lineRule="exact"/>
        <w:rPr>
          <w:sz w:val="24"/>
          <w:szCs w:val="24"/>
        </w:rPr>
      </w:pPr>
    </w:p>
    <w:p w:rsidR="00AC61C9" w:rsidRPr="006B6991" w:rsidRDefault="00AC61C9" w:rsidP="001A5221">
      <w:pPr>
        <w:numPr>
          <w:ilvl w:val="0"/>
          <w:numId w:val="689"/>
        </w:numPr>
        <w:tabs>
          <w:tab w:val="left" w:pos="1416"/>
        </w:tabs>
        <w:spacing w:line="343" w:lineRule="auto"/>
        <w:ind w:firstLine="700"/>
        <w:jc w:val="both"/>
        <w:rPr>
          <w:rFonts w:ascii="Symbol" w:hAnsi="Symbol" w:cs="Symbol"/>
          <w:sz w:val="24"/>
          <w:szCs w:val="24"/>
        </w:rPr>
      </w:pPr>
      <w:r w:rsidRPr="006B6991">
        <w:rPr>
          <w:sz w:val="24"/>
          <w:szCs w:val="24"/>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AC61C9" w:rsidRPr="006B6991" w:rsidRDefault="00AC61C9">
      <w:pPr>
        <w:spacing w:line="58" w:lineRule="exact"/>
        <w:rPr>
          <w:rFonts w:ascii="Symbol" w:hAnsi="Symbol" w:cs="Symbol"/>
          <w:sz w:val="24"/>
          <w:szCs w:val="24"/>
        </w:rPr>
      </w:pPr>
    </w:p>
    <w:p w:rsidR="00AC61C9" w:rsidRPr="006B6991" w:rsidRDefault="00AC61C9" w:rsidP="001A5221">
      <w:pPr>
        <w:numPr>
          <w:ilvl w:val="0"/>
          <w:numId w:val="689"/>
        </w:numPr>
        <w:tabs>
          <w:tab w:val="left" w:pos="1416"/>
        </w:tabs>
        <w:spacing w:line="344" w:lineRule="auto"/>
        <w:ind w:firstLine="700"/>
        <w:jc w:val="both"/>
        <w:rPr>
          <w:rFonts w:ascii="Symbol" w:hAnsi="Symbol" w:cs="Symbol"/>
          <w:sz w:val="24"/>
          <w:szCs w:val="24"/>
        </w:rPr>
      </w:pPr>
      <w:r w:rsidRPr="006B6991">
        <w:rPr>
          <w:sz w:val="24"/>
          <w:szCs w:val="24"/>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AC61C9" w:rsidRPr="006B6991" w:rsidRDefault="00AC61C9">
      <w:pPr>
        <w:spacing w:line="54" w:lineRule="exact"/>
        <w:rPr>
          <w:rFonts w:ascii="Symbol" w:hAnsi="Symbol" w:cs="Symbol"/>
          <w:sz w:val="24"/>
          <w:szCs w:val="24"/>
        </w:rPr>
      </w:pPr>
    </w:p>
    <w:p w:rsidR="00AC61C9" w:rsidRPr="006B6991" w:rsidRDefault="00AC61C9" w:rsidP="001A5221">
      <w:pPr>
        <w:numPr>
          <w:ilvl w:val="0"/>
          <w:numId w:val="689"/>
        </w:numPr>
        <w:tabs>
          <w:tab w:val="left" w:pos="1416"/>
        </w:tabs>
        <w:spacing w:line="333" w:lineRule="auto"/>
        <w:ind w:firstLine="700"/>
        <w:rPr>
          <w:rFonts w:ascii="Symbol" w:hAnsi="Symbol" w:cs="Symbol"/>
          <w:sz w:val="24"/>
          <w:szCs w:val="24"/>
        </w:rPr>
      </w:pPr>
      <w:r w:rsidRPr="006B6991">
        <w:rPr>
          <w:sz w:val="24"/>
          <w:szCs w:val="24"/>
        </w:rPr>
        <w:t>овладение функциональной грамотностью и принципами нормативного использования языковых средств;</w:t>
      </w:r>
    </w:p>
    <w:p w:rsidR="00AC61C9" w:rsidRPr="006B6991" w:rsidRDefault="00AC61C9">
      <w:pPr>
        <w:spacing w:line="17" w:lineRule="exact"/>
        <w:rPr>
          <w:sz w:val="24"/>
          <w:szCs w:val="24"/>
        </w:rPr>
      </w:pPr>
    </w:p>
    <w:p w:rsidR="00AC61C9" w:rsidRPr="006B6991" w:rsidRDefault="00AC61C9" w:rsidP="001A5221">
      <w:pPr>
        <w:numPr>
          <w:ilvl w:val="0"/>
          <w:numId w:val="690"/>
        </w:numPr>
        <w:tabs>
          <w:tab w:val="left" w:pos="1416"/>
        </w:tabs>
        <w:spacing w:line="335" w:lineRule="auto"/>
        <w:ind w:firstLine="700"/>
        <w:rPr>
          <w:rFonts w:ascii="Symbol" w:hAnsi="Symbol" w:cs="Symbol"/>
          <w:sz w:val="24"/>
          <w:szCs w:val="24"/>
        </w:rPr>
      </w:pPr>
      <w:r w:rsidRPr="006B6991">
        <w:rPr>
          <w:sz w:val="24"/>
          <w:szCs w:val="24"/>
        </w:rPr>
        <w:t>овладение основными видами речевой деятельности, использование возможностей языка как средства коммуникации и средства познания.</w:t>
      </w:r>
    </w:p>
    <w:p w:rsidR="00AC61C9" w:rsidRPr="006B6991" w:rsidRDefault="00AC61C9">
      <w:pPr>
        <w:spacing w:line="26" w:lineRule="exact"/>
        <w:rPr>
          <w:sz w:val="24"/>
          <w:szCs w:val="24"/>
        </w:rPr>
      </w:pPr>
    </w:p>
    <w:p w:rsidR="00AC61C9" w:rsidRPr="006B6991" w:rsidRDefault="00AC61C9">
      <w:pPr>
        <w:ind w:left="700"/>
        <w:rPr>
          <w:sz w:val="24"/>
          <w:szCs w:val="24"/>
        </w:rPr>
      </w:pPr>
      <w:r w:rsidRPr="006B6991">
        <w:rPr>
          <w:sz w:val="24"/>
          <w:szCs w:val="24"/>
        </w:rPr>
        <w:t>В процессе изучения предмета «Русский язык» создаются условия</w:t>
      </w:r>
    </w:p>
    <w:p w:rsidR="00AC61C9" w:rsidRPr="006B6991" w:rsidRDefault="00AC61C9">
      <w:pPr>
        <w:spacing w:line="196" w:lineRule="exact"/>
        <w:rPr>
          <w:sz w:val="24"/>
          <w:szCs w:val="24"/>
        </w:rPr>
      </w:pPr>
    </w:p>
    <w:p w:rsidR="00AC61C9" w:rsidRPr="006B6991" w:rsidRDefault="00AC61C9" w:rsidP="001A5221">
      <w:pPr>
        <w:numPr>
          <w:ilvl w:val="0"/>
          <w:numId w:val="691"/>
        </w:numPr>
        <w:tabs>
          <w:tab w:val="left" w:pos="1416"/>
        </w:tabs>
        <w:spacing w:line="333" w:lineRule="auto"/>
        <w:ind w:firstLine="700"/>
        <w:rPr>
          <w:rFonts w:ascii="Symbol" w:hAnsi="Symbol" w:cs="Symbol"/>
          <w:sz w:val="24"/>
          <w:szCs w:val="24"/>
        </w:rPr>
      </w:pPr>
      <w:r w:rsidRPr="006B6991">
        <w:rPr>
          <w:sz w:val="24"/>
          <w:szCs w:val="24"/>
        </w:rPr>
        <w:t>для развития личности, ее духовно-нравственного и эмоционального совершенствования;</w:t>
      </w:r>
    </w:p>
    <w:p w:rsidR="00AC61C9" w:rsidRPr="006B6991" w:rsidRDefault="00AC61C9">
      <w:pPr>
        <w:spacing w:line="26" w:lineRule="exact"/>
        <w:rPr>
          <w:rFonts w:ascii="Symbol" w:hAnsi="Symbol" w:cs="Symbol"/>
          <w:sz w:val="24"/>
          <w:szCs w:val="24"/>
        </w:rPr>
      </w:pPr>
    </w:p>
    <w:p w:rsidR="00AC61C9" w:rsidRPr="006B6991" w:rsidRDefault="00AC61C9" w:rsidP="001A5221">
      <w:pPr>
        <w:numPr>
          <w:ilvl w:val="0"/>
          <w:numId w:val="691"/>
        </w:numPr>
        <w:tabs>
          <w:tab w:val="left" w:pos="1400"/>
        </w:tabs>
        <w:ind w:left="1400" w:hanging="700"/>
        <w:rPr>
          <w:rFonts w:ascii="Symbol" w:hAnsi="Symbol" w:cs="Symbol"/>
          <w:sz w:val="24"/>
          <w:szCs w:val="24"/>
        </w:rPr>
      </w:pPr>
      <w:r w:rsidRPr="006B6991">
        <w:rPr>
          <w:sz w:val="24"/>
          <w:szCs w:val="24"/>
        </w:rPr>
        <w:t>для  развития  способностей,  удовлетворения  познавательных  интересов,</w:t>
      </w:r>
    </w:p>
    <w:p w:rsidR="00AC61C9" w:rsidRPr="006B6991" w:rsidRDefault="00AC61C9">
      <w:pPr>
        <w:spacing w:line="176" w:lineRule="exact"/>
        <w:rPr>
          <w:sz w:val="24"/>
          <w:szCs w:val="24"/>
        </w:rPr>
      </w:pPr>
    </w:p>
    <w:p w:rsidR="00AC61C9" w:rsidRPr="006B6991" w:rsidRDefault="00AC61C9">
      <w:pPr>
        <w:spacing w:line="349" w:lineRule="auto"/>
        <w:rPr>
          <w:sz w:val="24"/>
          <w:szCs w:val="24"/>
        </w:rPr>
      </w:pPr>
      <w:r w:rsidRPr="006B6991">
        <w:rPr>
          <w:sz w:val="24"/>
          <w:szCs w:val="24"/>
        </w:rPr>
        <w:t>самореализации обучающихся, в том числе лиц, проявивших выдающиеся способности;</w:t>
      </w:r>
    </w:p>
    <w:p w:rsidR="00AC61C9" w:rsidRPr="006B6991" w:rsidRDefault="00AC61C9">
      <w:pPr>
        <w:spacing w:line="48" w:lineRule="exact"/>
        <w:rPr>
          <w:sz w:val="24"/>
          <w:szCs w:val="24"/>
        </w:rPr>
      </w:pPr>
    </w:p>
    <w:p w:rsidR="00AC61C9" w:rsidRPr="006B6991" w:rsidRDefault="00AC61C9" w:rsidP="001A5221">
      <w:pPr>
        <w:numPr>
          <w:ilvl w:val="0"/>
          <w:numId w:val="692"/>
        </w:numPr>
        <w:tabs>
          <w:tab w:val="left" w:pos="1416"/>
        </w:tabs>
        <w:spacing w:line="336" w:lineRule="auto"/>
        <w:ind w:firstLine="700"/>
        <w:rPr>
          <w:rFonts w:ascii="Symbol" w:hAnsi="Symbol" w:cs="Symbol"/>
          <w:sz w:val="24"/>
          <w:szCs w:val="24"/>
        </w:rPr>
      </w:pPr>
      <w:r w:rsidRPr="006B6991">
        <w:rPr>
          <w:sz w:val="24"/>
          <w:szCs w:val="24"/>
        </w:rPr>
        <w:t>для формирования социальных ценностей обучающихся, основ их гражданской идентичности и социально-профессиональных ориентаций;</w:t>
      </w:r>
    </w:p>
    <w:p w:rsidR="00AC61C9" w:rsidRPr="006B6991" w:rsidRDefault="00AC61C9">
      <w:pPr>
        <w:spacing w:line="56" w:lineRule="exact"/>
        <w:rPr>
          <w:rFonts w:ascii="Symbol" w:hAnsi="Symbol" w:cs="Symbol"/>
          <w:sz w:val="24"/>
          <w:szCs w:val="24"/>
        </w:rPr>
      </w:pPr>
    </w:p>
    <w:p w:rsidR="00AC61C9" w:rsidRPr="006B6991" w:rsidRDefault="00AC61C9" w:rsidP="001A5221">
      <w:pPr>
        <w:numPr>
          <w:ilvl w:val="0"/>
          <w:numId w:val="692"/>
        </w:numPr>
        <w:tabs>
          <w:tab w:val="left" w:pos="1416"/>
        </w:tabs>
        <w:spacing w:line="335" w:lineRule="auto"/>
        <w:ind w:firstLine="700"/>
        <w:jc w:val="both"/>
        <w:rPr>
          <w:rFonts w:ascii="Symbol" w:hAnsi="Symbol" w:cs="Symbol"/>
          <w:sz w:val="24"/>
          <w:szCs w:val="24"/>
        </w:rPr>
      </w:pPr>
      <w:r w:rsidRPr="006B6991">
        <w:rPr>
          <w:sz w:val="24"/>
          <w:szCs w:val="24"/>
        </w:rPr>
        <w:t>для включения обучающихся в процессы преобразования социальной среды, формирования у них лидерских качеств, опыта социальной деятельности,</w:t>
      </w:r>
    </w:p>
    <w:p w:rsidR="00AC61C9" w:rsidRPr="006B6991" w:rsidRDefault="00AC61C9">
      <w:pPr>
        <w:spacing w:line="25" w:lineRule="exact"/>
        <w:rPr>
          <w:sz w:val="24"/>
          <w:szCs w:val="24"/>
        </w:rPr>
      </w:pPr>
    </w:p>
    <w:p w:rsidR="00AC61C9" w:rsidRPr="006B6991" w:rsidRDefault="00AC61C9">
      <w:pPr>
        <w:rPr>
          <w:sz w:val="24"/>
          <w:szCs w:val="24"/>
        </w:rPr>
      </w:pPr>
      <w:r w:rsidRPr="006B6991">
        <w:rPr>
          <w:sz w:val="24"/>
          <w:szCs w:val="24"/>
        </w:rPr>
        <w:t>реализации социальных проектов и программ;</w:t>
      </w:r>
    </w:p>
    <w:p w:rsidR="00AC61C9" w:rsidRPr="006B6991" w:rsidRDefault="00AC61C9">
      <w:pPr>
        <w:spacing w:line="159" w:lineRule="exact"/>
        <w:rPr>
          <w:sz w:val="24"/>
          <w:szCs w:val="24"/>
        </w:rPr>
      </w:pPr>
    </w:p>
    <w:p w:rsidR="00AC61C9" w:rsidRPr="006B6991" w:rsidRDefault="00AC61C9" w:rsidP="001A5221">
      <w:pPr>
        <w:numPr>
          <w:ilvl w:val="0"/>
          <w:numId w:val="693"/>
        </w:numPr>
        <w:tabs>
          <w:tab w:val="left" w:pos="1400"/>
        </w:tabs>
        <w:ind w:left="1400" w:hanging="700"/>
        <w:rPr>
          <w:rFonts w:ascii="Symbol" w:hAnsi="Symbol" w:cs="Symbol"/>
          <w:sz w:val="24"/>
          <w:szCs w:val="24"/>
        </w:rPr>
      </w:pPr>
      <w:r w:rsidRPr="006B6991">
        <w:rPr>
          <w:sz w:val="24"/>
          <w:szCs w:val="24"/>
        </w:rPr>
        <w:t>для знакомства обучающихся с методами научного познания;</w:t>
      </w:r>
    </w:p>
    <w:p w:rsidR="00AC61C9" w:rsidRPr="006B6991" w:rsidRDefault="00AC61C9">
      <w:pPr>
        <w:spacing w:line="195" w:lineRule="exact"/>
        <w:rPr>
          <w:rFonts w:ascii="Symbol" w:hAnsi="Symbol" w:cs="Symbol"/>
          <w:sz w:val="24"/>
          <w:szCs w:val="24"/>
        </w:rPr>
      </w:pPr>
    </w:p>
    <w:p w:rsidR="00AC61C9" w:rsidRPr="006B6991" w:rsidRDefault="00AC61C9" w:rsidP="001A5221">
      <w:pPr>
        <w:numPr>
          <w:ilvl w:val="0"/>
          <w:numId w:val="693"/>
        </w:numPr>
        <w:tabs>
          <w:tab w:val="left" w:pos="1416"/>
        </w:tabs>
        <w:spacing w:line="344" w:lineRule="auto"/>
        <w:ind w:firstLine="700"/>
        <w:jc w:val="both"/>
        <w:rPr>
          <w:rFonts w:ascii="Symbol" w:hAnsi="Symbol" w:cs="Symbol"/>
          <w:sz w:val="24"/>
          <w:szCs w:val="24"/>
        </w:rPr>
      </w:pPr>
      <w:r w:rsidRPr="006B6991">
        <w:rPr>
          <w:sz w:val="24"/>
          <w:szCs w:val="24"/>
        </w:rPr>
        <w:t>для формирования у обучающихся опыта самостоятельной образовательной, общественной, проектно-исследовательской и художественной деятельности;</w:t>
      </w:r>
    </w:p>
    <w:p w:rsidR="00AC61C9" w:rsidRPr="006B6991" w:rsidRDefault="00AC61C9">
      <w:pPr>
        <w:spacing w:line="19" w:lineRule="exact"/>
        <w:rPr>
          <w:rFonts w:ascii="Symbol" w:hAnsi="Symbol" w:cs="Symbol"/>
          <w:sz w:val="24"/>
          <w:szCs w:val="24"/>
        </w:rPr>
      </w:pPr>
    </w:p>
    <w:p w:rsidR="00AC61C9" w:rsidRPr="006B6991" w:rsidRDefault="00AC61C9" w:rsidP="001A5221">
      <w:pPr>
        <w:numPr>
          <w:ilvl w:val="0"/>
          <w:numId w:val="693"/>
        </w:numPr>
        <w:tabs>
          <w:tab w:val="left" w:pos="1400"/>
        </w:tabs>
        <w:ind w:left="1400" w:hanging="700"/>
        <w:rPr>
          <w:rFonts w:ascii="Symbol" w:hAnsi="Symbol" w:cs="Symbol"/>
          <w:sz w:val="24"/>
          <w:szCs w:val="24"/>
        </w:rPr>
      </w:pPr>
      <w:r w:rsidRPr="006B6991">
        <w:rPr>
          <w:sz w:val="24"/>
          <w:szCs w:val="24"/>
        </w:rPr>
        <w:t>дляовладенияобучающимисяключевымикомпетенциями,</w:t>
      </w:r>
    </w:p>
    <w:p w:rsidR="00AC61C9" w:rsidRPr="006B6991" w:rsidRDefault="00AC61C9">
      <w:pPr>
        <w:spacing w:line="176" w:lineRule="exact"/>
        <w:rPr>
          <w:sz w:val="24"/>
          <w:szCs w:val="24"/>
        </w:rPr>
      </w:pPr>
    </w:p>
    <w:p w:rsidR="00AC61C9" w:rsidRPr="006B6991" w:rsidRDefault="00AC61C9">
      <w:pPr>
        <w:spacing w:line="349" w:lineRule="auto"/>
        <w:jc w:val="both"/>
        <w:rPr>
          <w:sz w:val="24"/>
          <w:szCs w:val="24"/>
        </w:rPr>
      </w:pPr>
      <w:r w:rsidRPr="006B6991">
        <w:rPr>
          <w:sz w:val="24"/>
          <w:szCs w:val="24"/>
        </w:rPr>
        <w:t>составляющими основу дальнейшего успешного образования и ориентации в мире профессий.</w:t>
      </w:r>
    </w:p>
    <w:p w:rsidR="00AC61C9" w:rsidRPr="006B6991" w:rsidRDefault="00AC61C9">
      <w:pPr>
        <w:spacing w:line="20" w:lineRule="exact"/>
        <w:rPr>
          <w:sz w:val="24"/>
          <w:szCs w:val="24"/>
        </w:rPr>
      </w:pPr>
    </w:p>
    <w:p w:rsidR="00AC61C9" w:rsidRPr="006B6991" w:rsidRDefault="00AC61C9">
      <w:pPr>
        <w:ind w:left="700"/>
        <w:rPr>
          <w:sz w:val="24"/>
          <w:szCs w:val="24"/>
        </w:rPr>
      </w:pPr>
      <w:r w:rsidRPr="006B6991">
        <w:rPr>
          <w:b/>
          <w:bCs/>
          <w:sz w:val="24"/>
          <w:szCs w:val="24"/>
        </w:rPr>
        <w:t>Речь. Речевая деятельность</w:t>
      </w:r>
    </w:p>
    <w:p w:rsidR="00AC61C9" w:rsidRPr="006B6991" w:rsidRDefault="00AC61C9">
      <w:pPr>
        <w:spacing w:line="169" w:lineRule="exact"/>
        <w:rPr>
          <w:sz w:val="24"/>
          <w:szCs w:val="24"/>
        </w:rPr>
      </w:pPr>
    </w:p>
    <w:p w:rsidR="00AC61C9" w:rsidRPr="006B6991" w:rsidRDefault="00AC61C9">
      <w:pPr>
        <w:spacing w:line="358" w:lineRule="auto"/>
        <w:ind w:firstLine="708"/>
        <w:jc w:val="both"/>
        <w:rPr>
          <w:sz w:val="24"/>
          <w:szCs w:val="24"/>
        </w:rPr>
      </w:pPr>
      <w:r w:rsidRPr="006B6991">
        <w:rPr>
          <w:sz w:val="24"/>
          <w:szCs w:val="24"/>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sidRPr="006B6991">
        <w:rPr>
          <w:i/>
          <w:iCs/>
          <w:sz w:val="24"/>
          <w:szCs w:val="24"/>
        </w:rPr>
        <w:t>тезисы,</w:t>
      </w:r>
      <w:r w:rsidRPr="006B6991">
        <w:rPr>
          <w:sz w:val="24"/>
          <w:szCs w:val="24"/>
        </w:rPr>
        <w:t xml:space="preserve"> </w:t>
      </w:r>
      <w:r w:rsidRPr="006B6991">
        <w:rPr>
          <w:i/>
          <w:iCs/>
          <w:sz w:val="24"/>
          <w:szCs w:val="24"/>
        </w:rPr>
        <w:t>доклад,</w:t>
      </w:r>
      <w:r w:rsidRPr="006B6991">
        <w:rPr>
          <w:sz w:val="24"/>
          <w:szCs w:val="24"/>
        </w:rPr>
        <w:t xml:space="preserve"> дискуссия, </w:t>
      </w:r>
      <w:r w:rsidRPr="006B6991">
        <w:rPr>
          <w:i/>
          <w:iCs/>
          <w:sz w:val="24"/>
          <w:szCs w:val="24"/>
        </w:rPr>
        <w:t>реферат,</w:t>
      </w:r>
      <w:r w:rsidRPr="006B6991">
        <w:rPr>
          <w:sz w:val="24"/>
          <w:szCs w:val="24"/>
        </w:rPr>
        <w:t xml:space="preserve"> </w:t>
      </w:r>
      <w:r w:rsidRPr="006B6991">
        <w:rPr>
          <w:i/>
          <w:iCs/>
          <w:sz w:val="24"/>
          <w:szCs w:val="24"/>
        </w:rPr>
        <w:t>статья,</w:t>
      </w:r>
      <w:r w:rsidRPr="006B6991">
        <w:rPr>
          <w:sz w:val="24"/>
          <w:szCs w:val="24"/>
        </w:rPr>
        <w:t xml:space="preserve"> </w:t>
      </w:r>
      <w:r w:rsidRPr="006B6991">
        <w:rPr>
          <w:i/>
          <w:iCs/>
          <w:sz w:val="24"/>
          <w:szCs w:val="24"/>
        </w:rPr>
        <w:lastRenderedPageBreak/>
        <w:t>рецензия</w:t>
      </w:r>
      <w:r w:rsidRPr="006B6991">
        <w:rPr>
          <w:sz w:val="24"/>
          <w:szCs w:val="24"/>
        </w:rPr>
        <w:t xml:space="preserve">); публицистического стиля и устной публичной речи (выступление, обсуждение, </w:t>
      </w:r>
      <w:r w:rsidRPr="006B6991">
        <w:rPr>
          <w:i/>
          <w:iCs/>
          <w:sz w:val="24"/>
          <w:szCs w:val="24"/>
        </w:rPr>
        <w:t>статья,</w:t>
      </w:r>
      <w:r w:rsidRPr="006B6991">
        <w:rPr>
          <w:sz w:val="24"/>
          <w:szCs w:val="24"/>
        </w:rPr>
        <w:t xml:space="preserve"> </w:t>
      </w:r>
      <w:r w:rsidRPr="006B6991">
        <w:rPr>
          <w:i/>
          <w:iCs/>
          <w:sz w:val="24"/>
          <w:szCs w:val="24"/>
        </w:rPr>
        <w:t>интервью,</w:t>
      </w:r>
      <w:r w:rsidRPr="006B6991">
        <w:rPr>
          <w:sz w:val="24"/>
          <w:szCs w:val="24"/>
        </w:rPr>
        <w:t xml:space="preserve"> </w:t>
      </w:r>
      <w:r w:rsidRPr="006B6991">
        <w:rPr>
          <w:i/>
          <w:iCs/>
          <w:sz w:val="24"/>
          <w:szCs w:val="24"/>
        </w:rPr>
        <w:t>очерк</w:t>
      </w:r>
      <w:r w:rsidRPr="006B6991">
        <w:rPr>
          <w:sz w:val="24"/>
          <w:szCs w:val="24"/>
        </w:rPr>
        <w:t xml:space="preserve">); официально-делового стиля (расписка, </w:t>
      </w:r>
      <w:r w:rsidRPr="006B6991">
        <w:rPr>
          <w:i/>
          <w:iCs/>
          <w:sz w:val="24"/>
          <w:szCs w:val="24"/>
        </w:rPr>
        <w:t>доверенность,</w:t>
      </w:r>
      <w:r w:rsidRPr="006B6991">
        <w:rPr>
          <w:sz w:val="24"/>
          <w:szCs w:val="24"/>
        </w:rPr>
        <w:t xml:space="preserve"> заявление, </w:t>
      </w:r>
      <w:r w:rsidRPr="006B6991">
        <w:rPr>
          <w:i/>
          <w:iCs/>
          <w:sz w:val="24"/>
          <w:szCs w:val="24"/>
        </w:rPr>
        <w:t>резюме</w:t>
      </w:r>
      <w:r w:rsidRPr="006B6991">
        <w:rPr>
          <w:sz w:val="24"/>
          <w:szCs w:val="24"/>
        </w:rPr>
        <w:t>).</w:t>
      </w:r>
    </w:p>
    <w:p w:rsidR="00AC61C9" w:rsidRPr="006B6991" w:rsidRDefault="00AC61C9">
      <w:pPr>
        <w:spacing w:line="356" w:lineRule="auto"/>
        <w:ind w:firstLine="708"/>
        <w:jc w:val="both"/>
        <w:rPr>
          <w:sz w:val="24"/>
          <w:szCs w:val="24"/>
        </w:rPr>
      </w:pPr>
      <w:r w:rsidRPr="006B6991">
        <w:rPr>
          <w:sz w:val="24"/>
          <w:szCs w:val="24"/>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6B6991">
        <w:rPr>
          <w:i/>
          <w:iCs/>
          <w:sz w:val="24"/>
          <w:szCs w:val="24"/>
        </w:rPr>
        <w:t>избыточная</w:t>
      </w:r>
      <w:r w:rsidRPr="006B6991">
        <w:rPr>
          <w:sz w:val="24"/>
          <w:szCs w:val="24"/>
        </w:rPr>
        <w:t xml:space="preserve"> информация. Функционально-смысловые типы текста (повествование, описание, рассуждение)</w:t>
      </w:r>
      <w:r w:rsidRPr="006B6991">
        <w:rPr>
          <w:i/>
          <w:iCs/>
          <w:sz w:val="24"/>
          <w:szCs w:val="24"/>
        </w:rPr>
        <w:t>.</w:t>
      </w:r>
      <w:r w:rsidRPr="006B6991">
        <w:rPr>
          <w:sz w:val="24"/>
          <w:szCs w:val="24"/>
        </w:rPr>
        <w:t xml:space="preserve"> </w:t>
      </w:r>
      <w:r w:rsidRPr="006B6991">
        <w:rPr>
          <w:i/>
          <w:iCs/>
          <w:sz w:val="24"/>
          <w:szCs w:val="24"/>
        </w:rPr>
        <w:t>Тексты смешанного типа.</w:t>
      </w:r>
    </w:p>
    <w:p w:rsidR="00AC61C9" w:rsidRPr="006B6991" w:rsidRDefault="00AC61C9">
      <w:pPr>
        <w:spacing w:line="8" w:lineRule="exact"/>
        <w:rPr>
          <w:sz w:val="24"/>
          <w:szCs w:val="24"/>
        </w:rPr>
      </w:pPr>
    </w:p>
    <w:p w:rsidR="00AC61C9" w:rsidRPr="006B6991" w:rsidRDefault="00AC61C9">
      <w:pPr>
        <w:ind w:left="700"/>
        <w:rPr>
          <w:sz w:val="24"/>
          <w:szCs w:val="24"/>
        </w:rPr>
      </w:pPr>
      <w:r w:rsidRPr="006B6991">
        <w:rPr>
          <w:sz w:val="24"/>
          <w:szCs w:val="24"/>
        </w:rPr>
        <w:t>Специфика художественного текста.</w:t>
      </w:r>
    </w:p>
    <w:p w:rsidR="00AC61C9" w:rsidRPr="006B6991" w:rsidRDefault="00AC61C9">
      <w:pPr>
        <w:spacing w:line="163" w:lineRule="exact"/>
        <w:rPr>
          <w:sz w:val="24"/>
          <w:szCs w:val="24"/>
        </w:rPr>
      </w:pPr>
    </w:p>
    <w:p w:rsidR="00AC61C9" w:rsidRPr="006B6991" w:rsidRDefault="00AC61C9">
      <w:pPr>
        <w:ind w:left="700"/>
        <w:rPr>
          <w:sz w:val="24"/>
          <w:szCs w:val="24"/>
        </w:rPr>
      </w:pPr>
      <w:r w:rsidRPr="006B6991">
        <w:rPr>
          <w:sz w:val="24"/>
          <w:szCs w:val="24"/>
        </w:rPr>
        <w:t>Анализ текста.</w:t>
      </w:r>
    </w:p>
    <w:p w:rsidR="00AC61C9" w:rsidRPr="006B6991" w:rsidRDefault="00AC61C9">
      <w:pPr>
        <w:spacing w:line="160" w:lineRule="exact"/>
        <w:rPr>
          <w:sz w:val="24"/>
          <w:szCs w:val="24"/>
        </w:rPr>
      </w:pPr>
    </w:p>
    <w:p w:rsidR="00AC61C9" w:rsidRPr="006B6991" w:rsidRDefault="00AC61C9">
      <w:pPr>
        <w:ind w:left="700"/>
        <w:rPr>
          <w:sz w:val="24"/>
          <w:szCs w:val="24"/>
        </w:rPr>
      </w:pPr>
      <w:r w:rsidRPr="006B6991">
        <w:rPr>
          <w:sz w:val="24"/>
          <w:szCs w:val="24"/>
        </w:rPr>
        <w:t>Виды речевой деятельности (говорение, аудирование, письмо, чтение).</w:t>
      </w:r>
    </w:p>
    <w:p w:rsidR="00AC61C9" w:rsidRPr="006B6991" w:rsidRDefault="00AC61C9">
      <w:pPr>
        <w:spacing w:line="174" w:lineRule="exact"/>
        <w:rPr>
          <w:sz w:val="24"/>
          <w:szCs w:val="24"/>
        </w:rPr>
      </w:pPr>
    </w:p>
    <w:p w:rsidR="00AC61C9" w:rsidRPr="006B6991" w:rsidRDefault="00AC61C9">
      <w:pPr>
        <w:spacing w:line="357" w:lineRule="auto"/>
        <w:ind w:firstLine="708"/>
        <w:jc w:val="both"/>
        <w:rPr>
          <w:sz w:val="24"/>
          <w:szCs w:val="24"/>
        </w:rPr>
      </w:pPr>
      <w:r w:rsidRPr="006B6991">
        <w:rPr>
          <w:sz w:val="24"/>
          <w:szCs w:val="24"/>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AC61C9" w:rsidRPr="006B6991" w:rsidRDefault="00AC61C9">
      <w:pPr>
        <w:spacing w:line="20" w:lineRule="exact"/>
        <w:rPr>
          <w:sz w:val="24"/>
          <w:szCs w:val="24"/>
        </w:rPr>
      </w:pPr>
    </w:p>
    <w:p w:rsidR="00AC61C9" w:rsidRPr="006B6991" w:rsidRDefault="00AC61C9">
      <w:pPr>
        <w:spacing w:line="355" w:lineRule="auto"/>
        <w:ind w:firstLine="708"/>
        <w:jc w:val="both"/>
        <w:rPr>
          <w:sz w:val="24"/>
          <w:szCs w:val="24"/>
        </w:rPr>
      </w:pPr>
      <w:r w:rsidRPr="006B6991">
        <w:rPr>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AC61C9" w:rsidRPr="006B6991" w:rsidRDefault="00AC61C9">
      <w:pPr>
        <w:spacing w:line="21" w:lineRule="exact"/>
        <w:rPr>
          <w:sz w:val="24"/>
          <w:szCs w:val="24"/>
        </w:rPr>
      </w:pPr>
    </w:p>
    <w:p w:rsidR="00AC61C9" w:rsidRPr="006B6991" w:rsidRDefault="00AC61C9">
      <w:pPr>
        <w:spacing w:line="349" w:lineRule="auto"/>
        <w:ind w:firstLine="708"/>
        <w:jc w:val="both"/>
        <w:rPr>
          <w:sz w:val="24"/>
          <w:szCs w:val="24"/>
        </w:rPr>
      </w:pPr>
      <w:r w:rsidRPr="006B6991">
        <w:rPr>
          <w:sz w:val="24"/>
          <w:szCs w:val="24"/>
        </w:rPr>
        <w:t>Создание устных высказываний разной коммуникативной направленности в зависимости от сферы и ситуации общения.</w:t>
      </w:r>
    </w:p>
    <w:p w:rsidR="00AC61C9" w:rsidRPr="006B6991" w:rsidRDefault="00AC61C9">
      <w:pPr>
        <w:spacing w:line="15" w:lineRule="exact"/>
        <w:rPr>
          <w:sz w:val="24"/>
          <w:szCs w:val="24"/>
        </w:rPr>
      </w:pPr>
    </w:p>
    <w:p w:rsidR="00AC61C9" w:rsidRPr="006B6991" w:rsidRDefault="00AC61C9">
      <w:pPr>
        <w:ind w:left="700"/>
        <w:rPr>
          <w:sz w:val="24"/>
          <w:szCs w:val="24"/>
        </w:rPr>
      </w:pPr>
      <w:r w:rsidRPr="006B6991">
        <w:rPr>
          <w:sz w:val="24"/>
          <w:szCs w:val="24"/>
        </w:rPr>
        <w:t>Информационная переработка текста (план, конспект, аннотация).</w:t>
      </w:r>
    </w:p>
    <w:p w:rsidR="00AC61C9" w:rsidRPr="006B6991" w:rsidRDefault="00AC61C9">
      <w:pPr>
        <w:spacing w:line="176" w:lineRule="exact"/>
        <w:rPr>
          <w:sz w:val="24"/>
          <w:szCs w:val="24"/>
        </w:rPr>
      </w:pPr>
    </w:p>
    <w:p w:rsidR="00AC61C9" w:rsidRPr="006B6991" w:rsidRDefault="00AC61C9">
      <w:pPr>
        <w:spacing w:line="349" w:lineRule="auto"/>
        <w:ind w:firstLine="708"/>
        <w:jc w:val="both"/>
        <w:rPr>
          <w:sz w:val="24"/>
          <w:szCs w:val="24"/>
        </w:rPr>
      </w:pPr>
      <w:r w:rsidRPr="006B6991">
        <w:rPr>
          <w:sz w:val="24"/>
          <w:szCs w:val="24"/>
        </w:rPr>
        <w:t>Изложение содержания прослушанного или прочитанного текста (подробное, сжатое, выборочное).</w:t>
      </w:r>
    </w:p>
    <w:p w:rsidR="00AC61C9" w:rsidRPr="006B6991" w:rsidRDefault="00AC61C9">
      <w:pPr>
        <w:spacing w:line="15" w:lineRule="exact"/>
        <w:rPr>
          <w:sz w:val="24"/>
          <w:szCs w:val="24"/>
        </w:rPr>
      </w:pPr>
    </w:p>
    <w:p w:rsidR="00AC61C9" w:rsidRPr="006B6991" w:rsidRDefault="00AC61C9">
      <w:pPr>
        <w:ind w:left="700"/>
        <w:rPr>
          <w:sz w:val="24"/>
          <w:szCs w:val="24"/>
        </w:rPr>
      </w:pPr>
      <w:r w:rsidRPr="006B6991">
        <w:rPr>
          <w:sz w:val="24"/>
          <w:szCs w:val="24"/>
        </w:rPr>
        <w:t>Написание сочинений, писем, текстов иных жанров.</w:t>
      </w:r>
    </w:p>
    <w:p w:rsidR="00AC61C9" w:rsidRPr="006B6991" w:rsidRDefault="00AC61C9">
      <w:pPr>
        <w:spacing w:line="165" w:lineRule="exact"/>
        <w:rPr>
          <w:sz w:val="24"/>
          <w:szCs w:val="24"/>
        </w:rPr>
      </w:pPr>
    </w:p>
    <w:p w:rsidR="00AC61C9" w:rsidRPr="006B6991" w:rsidRDefault="00AC61C9">
      <w:pPr>
        <w:rPr>
          <w:sz w:val="24"/>
          <w:szCs w:val="24"/>
        </w:rPr>
      </w:pPr>
      <w:r w:rsidRPr="006B6991">
        <w:rPr>
          <w:b/>
          <w:bCs/>
          <w:sz w:val="24"/>
          <w:szCs w:val="24"/>
        </w:rPr>
        <w:t>Культура речи</w:t>
      </w:r>
    </w:p>
    <w:p w:rsidR="00AC61C9" w:rsidRPr="006B6991" w:rsidRDefault="00AC61C9">
      <w:pPr>
        <w:spacing w:line="172" w:lineRule="exact"/>
        <w:rPr>
          <w:sz w:val="24"/>
          <w:szCs w:val="24"/>
        </w:rPr>
      </w:pPr>
    </w:p>
    <w:p w:rsidR="00AC61C9" w:rsidRPr="006B6991" w:rsidRDefault="00AC61C9">
      <w:pPr>
        <w:spacing w:line="349" w:lineRule="auto"/>
        <w:ind w:firstLine="708"/>
        <w:jc w:val="both"/>
        <w:rPr>
          <w:sz w:val="24"/>
          <w:szCs w:val="24"/>
        </w:rPr>
      </w:pPr>
      <w:r w:rsidRPr="006B6991">
        <w:rPr>
          <w:sz w:val="24"/>
          <w:szCs w:val="24"/>
        </w:rPr>
        <w:t xml:space="preserve">Культура речи и ее основные аспекты: нормативный, коммуникативный, этический. </w:t>
      </w:r>
      <w:r w:rsidRPr="006B6991">
        <w:rPr>
          <w:i/>
          <w:iCs/>
          <w:sz w:val="24"/>
          <w:szCs w:val="24"/>
        </w:rPr>
        <w:t>Основные критерии культуры речи.</w:t>
      </w:r>
    </w:p>
    <w:p w:rsidR="00AC61C9" w:rsidRPr="006B6991" w:rsidRDefault="00AC61C9">
      <w:pPr>
        <w:spacing w:line="15" w:lineRule="exact"/>
        <w:rPr>
          <w:sz w:val="24"/>
          <w:szCs w:val="24"/>
        </w:rPr>
      </w:pPr>
    </w:p>
    <w:p w:rsidR="00AC61C9" w:rsidRPr="006B6991" w:rsidRDefault="00AC61C9">
      <w:pPr>
        <w:ind w:left="700"/>
        <w:rPr>
          <w:sz w:val="24"/>
          <w:szCs w:val="24"/>
        </w:rPr>
      </w:pPr>
      <w:r w:rsidRPr="006B6991">
        <w:rPr>
          <w:sz w:val="24"/>
          <w:szCs w:val="24"/>
        </w:rPr>
        <w:t>Языковая  норма,  ее  функции.  Основные  виды  норм  русского  литературного</w:t>
      </w:r>
    </w:p>
    <w:p w:rsidR="00AC61C9" w:rsidRPr="006B6991" w:rsidRDefault="00AC61C9">
      <w:pPr>
        <w:spacing w:line="175" w:lineRule="exact"/>
        <w:rPr>
          <w:sz w:val="24"/>
          <w:szCs w:val="24"/>
        </w:rPr>
      </w:pPr>
    </w:p>
    <w:p w:rsidR="00AC61C9" w:rsidRPr="006B6991" w:rsidRDefault="00AC61C9">
      <w:pPr>
        <w:spacing w:line="356" w:lineRule="auto"/>
        <w:jc w:val="both"/>
        <w:rPr>
          <w:sz w:val="24"/>
          <w:szCs w:val="24"/>
        </w:rPr>
      </w:pPr>
      <w:r w:rsidRPr="006B6991">
        <w:rPr>
          <w:sz w:val="24"/>
          <w:szCs w:val="24"/>
        </w:rPr>
        <w:t>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AC61C9" w:rsidRPr="006B6991" w:rsidRDefault="00AC61C9">
      <w:pPr>
        <w:spacing w:line="8" w:lineRule="exact"/>
        <w:rPr>
          <w:sz w:val="24"/>
          <w:szCs w:val="24"/>
        </w:rPr>
      </w:pPr>
    </w:p>
    <w:p w:rsidR="00AC61C9" w:rsidRPr="006B6991" w:rsidRDefault="00AC61C9">
      <w:pPr>
        <w:ind w:right="-239"/>
        <w:jc w:val="center"/>
        <w:rPr>
          <w:sz w:val="24"/>
          <w:szCs w:val="24"/>
        </w:rPr>
      </w:pPr>
      <w:r w:rsidRPr="006B6991">
        <w:rPr>
          <w:sz w:val="24"/>
          <w:szCs w:val="24"/>
        </w:rPr>
        <w:t>Оценивание правильности, коммуникативных качеств и эффективности речи.</w:t>
      </w:r>
    </w:p>
    <w:p w:rsidR="00AC61C9" w:rsidRPr="006B6991" w:rsidRDefault="00AC61C9">
      <w:pPr>
        <w:spacing w:line="208" w:lineRule="exact"/>
        <w:rPr>
          <w:sz w:val="24"/>
          <w:szCs w:val="24"/>
        </w:rPr>
      </w:pPr>
    </w:p>
    <w:p w:rsidR="00AC61C9" w:rsidRPr="006B6991" w:rsidRDefault="00AC61C9">
      <w:pPr>
        <w:spacing w:line="355" w:lineRule="auto"/>
        <w:ind w:firstLine="708"/>
        <w:jc w:val="both"/>
        <w:rPr>
          <w:sz w:val="24"/>
          <w:szCs w:val="24"/>
        </w:rPr>
      </w:pPr>
      <w:r w:rsidRPr="006B6991">
        <w:rPr>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6B6991">
        <w:rPr>
          <w:i/>
          <w:iCs/>
          <w:sz w:val="24"/>
          <w:szCs w:val="24"/>
        </w:rPr>
        <w:t>Невербальные</w:t>
      </w:r>
      <w:r w:rsidRPr="006B6991">
        <w:rPr>
          <w:sz w:val="24"/>
          <w:szCs w:val="24"/>
        </w:rPr>
        <w:t xml:space="preserve"> </w:t>
      </w:r>
      <w:r w:rsidRPr="006B6991">
        <w:rPr>
          <w:i/>
          <w:iCs/>
          <w:sz w:val="24"/>
          <w:szCs w:val="24"/>
        </w:rPr>
        <w:t>средства общения. Межкультурная коммуникация.</w:t>
      </w:r>
    </w:p>
    <w:p w:rsidR="00AC61C9" w:rsidRPr="006B6991" w:rsidRDefault="00AC61C9">
      <w:pPr>
        <w:spacing w:line="26" w:lineRule="exact"/>
        <w:rPr>
          <w:sz w:val="24"/>
          <w:szCs w:val="24"/>
        </w:rPr>
      </w:pPr>
    </w:p>
    <w:p w:rsidR="00AC61C9" w:rsidRPr="006B6991" w:rsidRDefault="00AC61C9">
      <w:pPr>
        <w:spacing w:line="349" w:lineRule="auto"/>
        <w:ind w:left="700" w:right="2200"/>
        <w:rPr>
          <w:sz w:val="24"/>
          <w:szCs w:val="24"/>
        </w:rPr>
      </w:pPr>
      <w:r w:rsidRPr="006B6991">
        <w:rPr>
          <w:b/>
          <w:bCs/>
          <w:sz w:val="24"/>
          <w:szCs w:val="24"/>
        </w:rPr>
        <w:lastRenderedPageBreak/>
        <w:t>Общие сведения о языке. Основные разделы науки о языке Общие сведения о языке</w:t>
      </w:r>
    </w:p>
    <w:p w:rsidR="00AC61C9" w:rsidRPr="006B6991" w:rsidRDefault="00AC61C9">
      <w:pPr>
        <w:spacing w:line="26" w:lineRule="exact"/>
        <w:rPr>
          <w:sz w:val="24"/>
          <w:szCs w:val="24"/>
        </w:rPr>
      </w:pPr>
    </w:p>
    <w:p w:rsidR="00AC61C9" w:rsidRPr="006B6991" w:rsidRDefault="00AC61C9">
      <w:pPr>
        <w:spacing w:line="356" w:lineRule="auto"/>
        <w:ind w:firstLine="708"/>
        <w:jc w:val="both"/>
        <w:rPr>
          <w:sz w:val="24"/>
          <w:szCs w:val="24"/>
        </w:rPr>
      </w:pPr>
      <w:r w:rsidRPr="006B6991">
        <w:rPr>
          <w:sz w:val="24"/>
          <w:szCs w:val="24"/>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AC61C9" w:rsidRPr="006B6991" w:rsidRDefault="00AC61C9">
      <w:pPr>
        <w:spacing w:line="22" w:lineRule="exact"/>
        <w:rPr>
          <w:sz w:val="24"/>
          <w:szCs w:val="24"/>
        </w:rPr>
      </w:pPr>
    </w:p>
    <w:p w:rsidR="00AC61C9" w:rsidRPr="006B6991" w:rsidRDefault="00AC61C9">
      <w:pPr>
        <w:spacing w:line="349" w:lineRule="auto"/>
        <w:ind w:firstLine="708"/>
        <w:jc w:val="both"/>
        <w:rPr>
          <w:sz w:val="24"/>
          <w:szCs w:val="24"/>
        </w:rPr>
      </w:pPr>
      <w:r w:rsidRPr="006B6991">
        <w:rPr>
          <w:i/>
          <w:iCs/>
          <w:sz w:val="24"/>
          <w:szCs w:val="24"/>
        </w:rPr>
        <w:t>Русский язык как один из индоевропейских языков. Русский язык в кругу других славянских языков. Историческое развитие русского языка.</w:t>
      </w:r>
    </w:p>
    <w:p w:rsidR="00AC61C9" w:rsidRPr="006B6991" w:rsidRDefault="00AC61C9">
      <w:pPr>
        <w:spacing w:line="28" w:lineRule="exact"/>
        <w:rPr>
          <w:sz w:val="24"/>
          <w:szCs w:val="24"/>
        </w:rPr>
      </w:pPr>
    </w:p>
    <w:p w:rsidR="00AC61C9" w:rsidRPr="006B6991" w:rsidRDefault="00AC61C9">
      <w:pPr>
        <w:spacing w:line="355" w:lineRule="auto"/>
        <w:ind w:firstLine="708"/>
        <w:jc w:val="both"/>
        <w:rPr>
          <w:sz w:val="24"/>
          <w:szCs w:val="24"/>
        </w:rPr>
      </w:pPr>
      <w:r w:rsidRPr="006B6991">
        <w:rPr>
          <w:sz w:val="24"/>
          <w:szCs w:val="24"/>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AC61C9" w:rsidRPr="006B6991" w:rsidRDefault="00AC61C9">
      <w:pPr>
        <w:spacing w:line="21" w:lineRule="exact"/>
        <w:rPr>
          <w:sz w:val="24"/>
          <w:szCs w:val="24"/>
        </w:rPr>
      </w:pPr>
    </w:p>
    <w:p w:rsidR="00AC61C9" w:rsidRPr="006B6991" w:rsidRDefault="00AC61C9">
      <w:pPr>
        <w:spacing w:line="357" w:lineRule="auto"/>
        <w:ind w:firstLine="708"/>
        <w:jc w:val="both"/>
        <w:rPr>
          <w:sz w:val="24"/>
          <w:szCs w:val="24"/>
        </w:rPr>
      </w:pPr>
      <w:r w:rsidRPr="006B6991">
        <w:rPr>
          <w:sz w:val="24"/>
          <w:szCs w:val="24"/>
        </w:rPr>
        <w:t>Взаимосвязь языка и культуры. Отражение в языке культуры и истории народа</w:t>
      </w:r>
      <w:r w:rsidRPr="006B6991">
        <w:rPr>
          <w:i/>
          <w:iCs/>
          <w:sz w:val="24"/>
          <w:szCs w:val="24"/>
        </w:rPr>
        <w:t>.</w:t>
      </w:r>
      <w:r w:rsidRPr="006B6991">
        <w:rPr>
          <w:sz w:val="24"/>
          <w:szCs w:val="24"/>
        </w:rPr>
        <w:t xml:space="preserve"> </w:t>
      </w:r>
      <w:r w:rsidRPr="006B6991">
        <w:rPr>
          <w:i/>
          <w:iCs/>
          <w:sz w:val="24"/>
          <w:szCs w:val="24"/>
        </w:rPr>
        <w:t xml:space="preserve">Взаимообогащение языков народов России. </w:t>
      </w:r>
      <w:r w:rsidRPr="006B6991">
        <w:rPr>
          <w:sz w:val="24"/>
          <w:szCs w:val="24"/>
        </w:rPr>
        <w:t>Выявление лексических и</w:t>
      </w:r>
      <w:r w:rsidRPr="006B6991">
        <w:rPr>
          <w:i/>
          <w:iCs/>
          <w:sz w:val="24"/>
          <w:szCs w:val="24"/>
        </w:rPr>
        <w:t xml:space="preserve"> </w:t>
      </w:r>
      <w:r w:rsidRPr="006B6991">
        <w:rPr>
          <w:sz w:val="24"/>
          <w:szCs w:val="24"/>
        </w:rPr>
        <w:t>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AC61C9" w:rsidRPr="006B6991" w:rsidRDefault="00AC61C9">
      <w:pPr>
        <w:spacing w:line="24" w:lineRule="exact"/>
        <w:rPr>
          <w:sz w:val="24"/>
          <w:szCs w:val="24"/>
        </w:rPr>
      </w:pPr>
    </w:p>
    <w:p w:rsidR="00AC61C9" w:rsidRPr="006B6991" w:rsidRDefault="00AC61C9">
      <w:pPr>
        <w:spacing w:line="356" w:lineRule="auto"/>
        <w:ind w:firstLine="708"/>
        <w:jc w:val="both"/>
        <w:rPr>
          <w:sz w:val="24"/>
          <w:szCs w:val="24"/>
        </w:rPr>
      </w:pPr>
      <w:r w:rsidRPr="006B6991">
        <w:rPr>
          <w:sz w:val="24"/>
          <w:szCs w:val="24"/>
        </w:rPr>
        <w:t>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w:t>
      </w:r>
    </w:p>
    <w:p w:rsidR="00AC61C9" w:rsidRPr="006B6991" w:rsidRDefault="00AC61C9">
      <w:pPr>
        <w:spacing w:line="8" w:lineRule="exact"/>
        <w:rPr>
          <w:sz w:val="24"/>
          <w:szCs w:val="24"/>
        </w:rPr>
      </w:pPr>
    </w:p>
    <w:p w:rsidR="00AC61C9" w:rsidRPr="006B6991" w:rsidRDefault="00AC61C9">
      <w:pPr>
        <w:ind w:left="700"/>
        <w:rPr>
          <w:sz w:val="24"/>
          <w:szCs w:val="24"/>
        </w:rPr>
      </w:pPr>
      <w:r w:rsidRPr="006B6991">
        <w:rPr>
          <w:sz w:val="24"/>
          <w:szCs w:val="24"/>
        </w:rPr>
        <w:t>Основные лингвистические словари. Работа со словарной статьей.</w:t>
      </w:r>
    </w:p>
    <w:p w:rsidR="00AC61C9" w:rsidRPr="006B6991" w:rsidRDefault="00AC61C9">
      <w:pPr>
        <w:spacing w:line="161" w:lineRule="exact"/>
        <w:rPr>
          <w:sz w:val="24"/>
          <w:szCs w:val="24"/>
        </w:rPr>
      </w:pPr>
    </w:p>
    <w:p w:rsidR="00AC61C9" w:rsidRPr="006B6991" w:rsidRDefault="00AC61C9">
      <w:pPr>
        <w:ind w:left="700"/>
        <w:rPr>
          <w:sz w:val="24"/>
          <w:szCs w:val="24"/>
        </w:rPr>
      </w:pPr>
      <w:r w:rsidRPr="006B6991">
        <w:rPr>
          <w:i/>
          <w:iCs/>
          <w:sz w:val="24"/>
          <w:szCs w:val="24"/>
        </w:rPr>
        <w:t>Выдающиеся отечественные лингвисты.</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Фонетика, орфоэпия и графика</w:t>
      </w:r>
    </w:p>
    <w:p w:rsidR="00AC61C9" w:rsidRPr="006B6991" w:rsidRDefault="00AC61C9">
      <w:pPr>
        <w:spacing w:line="156" w:lineRule="exact"/>
        <w:rPr>
          <w:sz w:val="24"/>
          <w:szCs w:val="24"/>
        </w:rPr>
      </w:pPr>
    </w:p>
    <w:p w:rsidR="00AC61C9" w:rsidRPr="006B6991" w:rsidRDefault="00AC61C9">
      <w:pPr>
        <w:ind w:left="700"/>
        <w:rPr>
          <w:sz w:val="24"/>
          <w:szCs w:val="24"/>
        </w:rPr>
      </w:pPr>
      <w:r w:rsidRPr="006B6991">
        <w:rPr>
          <w:sz w:val="24"/>
          <w:szCs w:val="24"/>
        </w:rPr>
        <w:t>Звуки  речи.  Система  гласных  звуков.  Система  согласных  звуков.  Изменение</w:t>
      </w:r>
    </w:p>
    <w:p w:rsidR="00AC61C9" w:rsidRPr="006B6991" w:rsidRDefault="00AC61C9">
      <w:pPr>
        <w:spacing w:line="160" w:lineRule="exact"/>
        <w:rPr>
          <w:sz w:val="24"/>
          <w:szCs w:val="24"/>
        </w:rPr>
      </w:pPr>
    </w:p>
    <w:p w:rsidR="00AC61C9" w:rsidRPr="006B6991" w:rsidRDefault="00AC61C9">
      <w:pPr>
        <w:tabs>
          <w:tab w:val="left" w:pos="980"/>
          <w:tab w:val="left" w:pos="1340"/>
          <w:tab w:val="left" w:pos="2540"/>
          <w:tab w:val="left" w:pos="3660"/>
          <w:tab w:val="left" w:pos="5560"/>
          <w:tab w:val="left" w:pos="7740"/>
          <w:tab w:val="left" w:pos="8620"/>
          <w:tab w:val="left" w:pos="10080"/>
        </w:tabs>
        <w:rPr>
          <w:sz w:val="24"/>
          <w:szCs w:val="24"/>
        </w:rPr>
      </w:pPr>
      <w:r w:rsidRPr="006B6991">
        <w:rPr>
          <w:sz w:val="24"/>
          <w:szCs w:val="24"/>
        </w:rPr>
        <w:t>звуков</w:t>
      </w:r>
      <w:r w:rsidRPr="006B6991">
        <w:rPr>
          <w:sz w:val="24"/>
          <w:szCs w:val="24"/>
        </w:rPr>
        <w:tab/>
        <w:t>в</w:t>
      </w:r>
      <w:r w:rsidRPr="006B6991">
        <w:rPr>
          <w:sz w:val="24"/>
          <w:szCs w:val="24"/>
        </w:rPr>
        <w:tab/>
        <w:t>речевом</w:t>
      </w:r>
      <w:r w:rsidRPr="006B6991">
        <w:rPr>
          <w:sz w:val="24"/>
          <w:szCs w:val="24"/>
        </w:rPr>
        <w:tab/>
        <w:t>потоке.</w:t>
      </w:r>
      <w:r w:rsidRPr="006B6991">
        <w:rPr>
          <w:sz w:val="24"/>
          <w:szCs w:val="24"/>
        </w:rPr>
        <w:tab/>
        <w:t>Фонетическая</w:t>
      </w:r>
      <w:r w:rsidRPr="006B6991">
        <w:rPr>
          <w:sz w:val="24"/>
          <w:szCs w:val="24"/>
        </w:rPr>
        <w:tab/>
        <w:t>транскрипция.</w:t>
      </w:r>
      <w:r w:rsidRPr="006B6991">
        <w:rPr>
          <w:sz w:val="24"/>
          <w:szCs w:val="24"/>
        </w:rPr>
        <w:tab/>
        <w:t>Слог.</w:t>
      </w:r>
      <w:r w:rsidRPr="006B6991">
        <w:rPr>
          <w:sz w:val="24"/>
          <w:szCs w:val="24"/>
        </w:rPr>
        <w:tab/>
        <w:t>Ударение,</w:t>
      </w:r>
      <w:r w:rsidRPr="006B6991">
        <w:rPr>
          <w:sz w:val="24"/>
          <w:szCs w:val="24"/>
        </w:rPr>
        <w:tab/>
        <w:t>его</w:t>
      </w:r>
    </w:p>
    <w:p w:rsidR="00AC61C9" w:rsidRPr="006B6991" w:rsidRDefault="00AC61C9">
      <w:pPr>
        <w:spacing w:line="200" w:lineRule="exact"/>
        <w:rPr>
          <w:sz w:val="24"/>
          <w:szCs w:val="24"/>
        </w:rPr>
      </w:pPr>
    </w:p>
    <w:p w:rsidR="00AC61C9" w:rsidRPr="006B6991" w:rsidRDefault="00AC61C9">
      <w:pPr>
        <w:spacing w:line="351" w:lineRule="auto"/>
        <w:ind w:left="8"/>
        <w:jc w:val="both"/>
        <w:rPr>
          <w:sz w:val="24"/>
          <w:szCs w:val="24"/>
        </w:rPr>
      </w:pPr>
      <w:r w:rsidRPr="006B6991">
        <w:rPr>
          <w:sz w:val="24"/>
          <w:szCs w:val="24"/>
        </w:rPr>
        <w:t>разноместность, подвижность при формо- и словообразовании. Смыслоразличительная роль ударения. Фонетический анализ слова.</w:t>
      </w:r>
    </w:p>
    <w:p w:rsidR="00AC61C9" w:rsidRPr="006B6991" w:rsidRDefault="00AC61C9">
      <w:pPr>
        <w:spacing w:line="26" w:lineRule="exact"/>
        <w:rPr>
          <w:sz w:val="24"/>
          <w:szCs w:val="24"/>
        </w:rPr>
      </w:pPr>
    </w:p>
    <w:p w:rsidR="00AC61C9" w:rsidRPr="006B6991" w:rsidRDefault="00AC61C9">
      <w:pPr>
        <w:spacing w:line="354" w:lineRule="auto"/>
        <w:ind w:left="8" w:firstLine="708"/>
        <w:jc w:val="both"/>
        <w:rPr>
          <w:sz w:val="24"/>
          <w:szCs w:val="24"/>
        </w:rPr>
      </w:pPr>
      <w:r w:rsidRPr="006B6991">
        <w:rPr>
          <w:sz w:val="24"/>
          <w:szCs w:val="24"/>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AC61C9" w:rsidRPr="006B6991" w:rsidRDefault="00AC61C9">
      <w:pPr>
        <w:spacing w:line="11" w:lineRule="exact"/>
        <w:rPr>
          <w:sz w:val="24"/>
          <w:szCs w:val="24"/>
        </w:rPr>
      </w:pPr>
    </w:p>
    <w:p w:rsidR="00AC61C9" w:rsidRPr="006B6991" w:rsidRDefault="00AC61C9">
      <w:pPr>
        <w:ind w:left="708"/>
        <w:rPr>
          <w:sz w:val="24"/>
          <w:szCs w:val="24"/>
        </w:rPr>
      </w:pPr>
      <w:r w:rsidRPr="006B6991">
        <w:rPr>
          <w:sz w:val="24"/>
          <w:szCs w:val="24"/>
        </w:rPr>
        <w:t>Интонация, ее функции. Основные элементы интонации.</w:t>
      </w:r>
    </w:p>
    <w:p w:rsidR="00AC61C9" w:rsidRPr="006B6991" w:rsidRDefault="00AC61C9">
      <w:pPr>
        <w:spacing w:line="160" w:lineRule="exact"/>
        <w:rPr>
          <w:sz w:val="24"/>
          <w:szCs w:val="24"/>
        </w:rPr>
      </w:pPr>
    </w:p>
    <w:p w:rsidR="00AC61C9" w:rsidRPr="006B6991" w:rsidRDefault="00AC61C9">
      <w:pPr>
        <w:ind w:left="708"/>
        <w:rPr>
          <w:sz w:val="24"/>
          <w:szCs w:val="24"/>
        </w:rPr>
      </w:pPr>
      <w:r w:rsidRPr="006B6991">
        <w:rPr>
          <w:sz w:val="24"/>
          <w:szCs w:val="24"/>
        </w:rPr>
        <w:t>Связь фонетики с графикой и орфографией.</w:t>
      </w:r>
    </w:p>
    <w:p w:rsidR="00AC61C9" w:rsidRPr="006B6991" w:rsidRDefault="00AC61C9">
      <w:pPr>
        <w:spacing w:line="174" w:lineRule="exact"/>
        <w:rPr>
          <w:sz w:val="24"/>
          <w:szCs w:val="24"/>
        </w:rPr>
      </w:pPr>
    </w:p>
    <w:p w:rsidR="00AC61C9" w:rsidRPr="006B6991" w:rsidRDefault="00AC61C9">
      <w:pPr>
        <w:spacing w:line="356" w:lineRule="auto"/>
        <w:ind w:left="8" w:firstLine="708"/>
        <w:jc w:val="both"/>
        <w:rPr>
          <w:sz w:val="24"/>
          <w:szCs w:val="24"/>
        </w:rPr>
      </w:pPr>
      <w:r w:rsidRPr="006B6991">
        <w:rPr>
          <w:sz w:val="24"/>
          <w:szCs w:val="24"/>
        </w:rPr>
        <w:t>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w:t>
      </w:r>
    </w:p>
    <w:p w:rsidR="00AC61C9" w:rsidRPr="006B6991" w:rsidRDefault="00AC61C9">
      <w:pPr>
        <w:spacing w:line="9" w:lineRule="exact"/>
        <w:rPr>
          <w:sz w:val="24"/>
          <w:szCs w:val="24"/>
        </w:rPr>
      </w:pPr>
    </w:p>
    <w:p w:rsidR="00AC61C9" w:rsidRPr="006B6991" w:rsidRDefault="00AC61C9">
      <w:pPr>
        <w:ind w:left="708"/>
        <w:rPr>
          <w:sz w:val="24"/>
          <w:szCs w:val="24"/>
        </w:rPr>
      </w:pPr>
      <w:r w:rsidRPr="006B6991">
        <w:rPr>
          <w:sz w:val="24"/>
          <w:szCs w:val="24"/>
        </w:rPr>
        <w:t>Применение знаний по фонетике в практике правописания.</w:t>
      </w:r>
    </w:p>
    <w:p w:rsidR="00AC61C9" w:rsidRPr="006B6991" w:rsidRDefault="00AC61C9">
      <w:pPr>
        <w:spacing w:line="165" w:lineRule="exact"/>
        <w:rPr>
          <w:sz w:val="24"/>
          <w:szCs w:val="24"/>
        </w:rPr>
      </w:pPr>
    </w:p>
    <w:p w:rsidR="00AC61C9" w:rsidRPr="006B6991" w:rsidRDefault="00AC61C9">
      <w:pPr>
        <w:ind w:left="708"/>
        <w:rPr>
          <w:sz w:val="24"/>
          <w:szCs w:val="24"/>
        </w:rPr>
      </w:pPr>
      <w:r w:rsidRPr="006B6991">
        <w:rPr>
          <w:b/>
          <w:bCs/>
          <w:sz w:val="24"/>
          <w:szCs w:val="24"/>
        </w:rPr>
        <w:lastRenderedPageBreak/>
        <w:t>Морфемика и словообразование</w:t>
      </w:r>
    </w:p>
    <w:p w:rsidR="00AC61C9" w:rsidRPr="006B6991" w:rsidRDefault="00AC61C9">
      <w:pPr>
        <w:spacing w:line="158" w:lineRule="exact"/>
        <w:rPr>
          <w:sz w:val="24"/>
          <w:szCs w:val="24"/>
        </w:rPr>
      </w:pPr>
    </w:p>
    <w:p w:rsidR="00AC61C9" w:rsidRPr="006B6991" w:rsidRDefault="00AC61C9">
      <w:pPr>
        <w:ind w:left="708"/>
        <w:rPr>
          <w:sz w:val="24"/>
          <w:szCs w:val="24"/>
        </w:rPr>
      </w:pPr>
      <w:r w:rsidRPr="006B6991">
        <w:rPr>
          <w:sz w:val="24"/>
          <w:szCs w:val="24"/>
        </w:rPr>
        <w:t>Состав слова. Морфема как минимальная значимая единица языка. Основа слова</w:t>
      </w:r>
    </w:p>
    <w:p w:rsidR="00AC61C9" w:rsidRPr="006B6991" w:rsidRDefault="00AC61C9">
      <w:pPr>
        <w:spacing w:line="174" w:lineRule="exact"/>
        <w:rPr>
          <w:sz w:val="24"/>
          <w:szCs w:val="24"/>
        </w:rPr>
      </w:pPr>
    </w:p>
    <w:p w:rsidR="00AC61C9" w:rsidRPr="006B6991" w:rsidRDefault="00AC61C9" w:rsidP="001A5221">
      <w:pPr>
        <w:numPr>
          <w:ilvl w:val="0"/>
          <w:numId w:val="694"/>
        </w:numPr>
        <w:tabs>
          <w:tab w:val="left" w:pos="377"/>
        </w:tabs>
        <w:spacing w:line="354" w:lineRule="auto"/>
        <w:ind w:left="8" w:hanging="8"/>
        <w:jc w:val="both"/>
        <w:rPr>
          <w:sz w:val="24"/>
          <w:szCs w:val="24"/>
        </w:rPr>
      </w:pPr>
      <w:r w:rsidRPr="006B6991">
        <w:rPr>
          <w:sz w:val="24"/>
          <w:szCs w:val="24"/>
        </w:rPr>
        <w:t>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AC61C9" w:rsidRPr="006B6991" w:rsidRDefault="00AC61C9">
      <w:pPr>
        <w:spacing w:line="9" w:lineRule="exact"/>
        <w:rPr>
          <w:sz w:val="24"/>
          <w:szCs w:val="24"/>
        </w:rPr>
      </w:pPr>
    </w:p>
    <w:p w:rsidR="00AC61C9" w:rsidRPr="006B6991" w:rsidRDefault="00AC61C9">
      <w:pPr>
        <w:ind w:left="708"/>
        <w:rPr>
          <w:sz w:val="24"/>
          <w:szCs w:val="24"/>
        </w:rPr>
      </w:pPr>
      <w:r w:rsidRPr="006B6991">
        <w:rPr>
          <w:sz w:val="24"/>
          <w:szCs w:val="24"/>
        </w:rPr>
        <w:t>Способы   образования   слов   (морфологические   и   неморфологические).</w:t>
      </w:r>
    </w:p>
    <w:p w:rsidR="00AC61C9" w:rsidRPr="006B6991" w:rsidRDefault="00AC61C9">
      <w:pPr>
        <w:spacing w:line="163" w:lineRule="exact"/>
        <w:rPr>
          <w:sz w:val="24"/>
          <w:szCs w:val="24"/>
        </w:rPr>
      </w:pPr>
    </w:p>
    <w:p w:rsidR="00AC61C9" w:rsidRPr="006B6991" w:rsidRDefault="00AC61C9">
      <w:pPr>
        <w:tabs>
          <w:tab w:val="left" w:pos="2288"/>
          <w:tab w:val="left" w:pos="2987"/>
          <w:tab w:val="left" w:pos="5067"/>
          <w:tab w:val="left" w:pos="6567"/>
          <w:tab w:val="left" w:pos="9327"/>
        </w:tabs>
        <w:ind w:left="8"/>
        <w:rPr>
          <w:sz w:val="24"/>
          <w:szCs w:val="24"/>
        </w:rPr>
      </w:pPr>
      <w:r w:rsidRPr="006B6991">
        <w:rPr>
          <w:sz w:val="24"/>
          <w:szCs w:val="24"/>
        </w:rPr>
        <w:t>Производящая</w:t>
      </w:r>
      <w:r w:rsidRPr="006B6991">
        <w:rPr>
          <w:sz w:val="24"/>
          <w:szCs w:val="24"/>
        </w:rPr>
        <w:tab/>
        <w:t>и</w:t>
      </w:r>
      <w:r w:rsidRPr="006B6991">
        <w:rPr>
          <w:sz w:val="24"/>
          <w:szCs w:val="24"/>
        </w:rPr>
        <w:tab/>
        <w:t>производная</w:t>
      </w:r>
      <w:r w:rsidRPr="006B6991">
        <w:rPr>
          <w:sz w:val="24"/>
          <w:szCs w:val="24"/>
        </w:rPr>
        <w:tab/>
        <w:t>основы,</w:t>
      </w:r>
      <w:r w:rsidRPr="006B6991">
        <w:rPr>
          <w:sz w:val="24"/>
          <w:szCs w:val="24"/>
        </w:rPr>
        <w:tab/>
        <w:t>Словообразующая</w:t>
      </w:r>
      <w:r w:rsidRPr="006B6991">
        <w:rPr>
          <w:sz w:val="24"/>
          <w:szCs w:val="24"/>
        </w:rPr>
        <w:tab/>
        <w:t>морфема.</w:t>
      </w:r>
    </w:p>
    <w:p w:rsidR="00AC61C9" w:rsidRPr="006B6991" w:rsidRDefault="00AC61C9">
      <w:pPr>
        <w:spacing w:line="160" w:lineRule="exact"/>
        <w:rPr>
          <w:sz w:val="24"/>
          <w:szCs w:val="24"/>
        </w:rPr>
      </w:pPr>
    </w:p>
    <w:p w:rsidR="00AC61C9" w:rsidRPr="006B6991" w:rsidRDefault="00AC61C9">
      <w:pPr>
        <w:ind w:left="8"/>
        <w:rPr>
          <w:sz w:val="24"/>
          <w:szCs w:val="24"/>
        </w:rPr>
      </w:pPr>
      <w:r w:rsidRPr="006B6991">
        <w:rPr>
          <w:sz w:val="24"/>
          <w:szCs w:val="24"/>
        </w:rPr>
        <w:t>Словообразовательная пара. Словообразовательный анализ слова.</w:t>
      </w:r>
    </w:p>
    <w:p w:rsidR="00AC61C9" w:rsidRPr="006B6991" w:rsidRDefault="00AC61C9">
      <w:pPr>
        <w:spacing w:line="160" w:lineRule="exact"/>
        <w:rPr>
          <w:sz w:val="24"/>
          <w:szCs w:val="24"/>
        </w:rPr>
      </w:pPr>
    </w:p>
    <w:p w:rsidR="00AC61C9" w:rsidRPr="006B6991" w:rsidRDefault="00AC61C9">
      <w:pPr>
        <w:ind w:left="708"/>
        <w:rPr>
          <w:sz w:val="24"/>
          <w:szCs w:val="24"/>
        </w:rPr>
      </w:pPr>
      <w:r w:rsidRPr="006B6991">
        <w:rPr>
          <w:i/>
          <w:iCs/>
          <w:sz w:val="24"/>
          <w:szCs w:val="24"/>
        </w:rPr>
        <w:t>Словообразовательная цепочка. Словообразовательное гнездо.</w:t>
      </w:r>
    </w:p>
    <w:p w:rsidR="00AC61C9" w:rsidRPr="006B6991" w:rsidRDefault="00AC61C9">
      <w:pPr>
        <w:spacing w:line="174" w:lineRule="exact"/>
        <w:rPr>
          <w:sz w:val="24"/>
          <w:szCs w:val="24"/>
        </w:rPr>
      </w:pPr>
    </w:p>
    <w:p w:rsidR="00AC61C9" w:rsidRPr="006B6991" w:rsidRDefault="00AC61C9">
      <w:pPr>
        <w:spacing w:line="351" w:lineRule="auto"/>
        <w:ind w:left="8" w:firstLine="708"/>
        <w:jc w:val="both"/>
        <w:rPr>
          <w:sz w:val="24"/>
          <w:szCs w:val="24"/>
        </w:rPr>
      </w:pPr>
      <w:r w:rsidRPr="006B6991">
        <w:rPr>
          <w:sz w:val="24"/>
          <w:szCs w:val="24"/>
        </w:rPr>
        <w:t>Применение знаний по морфемике и словообразованию в практике правописания.</w:t>
      </w:r>
    </w:p>
    <w:p w:rsidR="00AC61C9" w:rsidRPr="006B6991" w:rsidRDefault="00AC61C9">
      <w:pPr>
        <w:spacing w:line="17" w:lineRule="exact"/>
        <w:rPr>
          <w:sz w:val="24"/>
          <w:szCs w:val="24"/>
        </w:rPr>
      </w:pPr>
    </w:p>
    <w:p w:rsidR="00AC61C9" w:rsidRPr="006B6991" w:rsidRDefault="00AC61C9">
      <w:pPr>
        <w:ind w:left="708"/>
        <w:rPr>
          <w:sz w:val="24"/>
          <w:szCs w:val="24"/>
        </w:rPr>
      </w:pPr>
      <w:r w:rsidRPr="006B6991">
        <w:rPr>
          <w:b/>
          <w:bCs/>
          <w:sz w:val="24"/>
          <w:szCs w:val="24"/>
        </w:rPr>
        <w:t>Лексикология и фразеология</w:t>
      </w:r>
    </w:p>
    <w:p w:rsidR="00AC61C9" w:rsidRPr="006B6991" w:rsidRDefault="00AC61C9">
      <w:pPr>
        <w:spacing w:line="169" w:lineRule="exact"/>
        <w:rPr>
          <w:sz w:val="24"/>
          <w:szCs w:val="24"/>
        </w:rPr>
      </w:pPr>
    </w:p>
    <w:p w:rsidR="00AC61C9" w:rsidRPr="006B6991" w:rsidRDefault="00AC61C9" w:rsidP="00D360DC">
      <w:pPr>
        <w:spacing w:line="357" w:lineRule="auto"/>
        <w:ind w:left="8" w:firstLine="708"/>
        <w:jc w:val="both"/>
        <w:rPr>
          <w:sz w:val="24"/>
          <w:szCs w:val="24"/>
        </w:rPr>
      </w:pPr>
      <w:r w:rsidRPr="006B6991">
        <w:rPr>
          <w:sz w:val="24"/>
          <w:szCs w:val="24"/>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AC61C9" w:rsidRPr="006B6991" w:rsidRDefault="00AC61C9">
      <w:pPr>
        <w:spacing w:line="4" w:lineRule="exact"/>
        <w:rPr>
          <w:sz w:val="24"/>
          <w:szCs w:val="24"/>
        </w:rPr>
      </w:pPr>
    </w:p>
    <w:p w:rsidR="00AC61C9" w:rsidRPr="006B6991" w:rsidRDefault="00AC61C9">
      <w:pPr>
        <w:ind w:left="700"/>
        <w:rPr>
          <w:sz w:val="24"/>
          <w:szCs w:val="24"/>
        </w:rPr>
      </w:pPr>
      <w:r w:rsidRPr="006B6991">
        <w:rPr>
          <w:i/>
          <w:iCs/>
          <w:sz w:val="24"/>
          <w:szCs w:val="24"/>
        </w:rPr>
        <w:t>Понятие об этимологии.</w:t>
      </w:r>
    </w:p>
    <w:p w:rsidR="00AC61C9" w:rsidRPr="006B6991" w:rsidRDefault="00AC61C9">
      <w:pPr>
        <w:spacing w:line="174" w:lineRule="exact"/>
        <w:rPr>
          <w:sz w:val="24"/>
          <w:szCs w:val="24"/>
        </w:rPr>
      </w:pPr>
    </w:p>
    <w:p w:rsidR="00AC61C9" w:rsidRPr="006B6991" w:rsidRDefault="00AC61C9">
      <w:pPr>
        <w:spacing w:line="349" w:lineRule="auto"/>
        <w:ind w:firstLine="708"/>
        <w:jc w:val="both"/>
        <w:rPr>
          <w:sz w:val="24"/>
          <w:szCs w:val="24"/>
        </w:rPr>
      </w:pPr>
      <w:r w:rsidRPr="006B6991">
        <w:rPr>
          <w:sz w:val="24"/>
          <w:szCs w:val="24"/>
        </w:rPr>
        <w:t>Оценка своей и чужой речи с точки зрения точного, уместного и выразительного словоупотребления.</w:t>
      </w:r>
    </w:p>
    <w:p w:rsidR="00AC61C9" w:rsidRPr="006B6991" w:rsidRDefault="00AC61C9">
      <w:pPr>
        <w:spacing w:line="23" w:lineRule="exact"/>
        <w:rPr>
          <w:sz w:val="24"/>
          <w:szCs w:val="24"/>
        </w:rPr>
      </w:pPr>
    </w:p>
    <w:p w:rsidR="00AC61C9" w:rsidRPr="006B6991" w:rsidRDefault="00AC61C9">
      <w:pPr>
        <w:ind w:left="700"/>
        <w:rPr>
          <w:sz w:val="24"/>
          <w:szCs w:val="24"/>
        </w:rPr>
      </w:pPr>
      <w:r w:rsidRPr="006B6991">
        <w:rPr>
          <w:b/>
          <w:bCs/>
          <w:sz w:val="24"/>
          <w:szCs w:val="24"/>
        </w:rPr>
        <w:t>Морфология</w:t>
      </w:r>
    </w:p>
    <w:p w:rsidR="00AC61C9" w:rsidRPr="006B6991" w:rsidRDefault="00AC61C9">
      <w:pPr>
        <w:spacing w:line="169" w:lineRule="exact"/>
        <w:rPr>
          <w:sz w:val="24"/>
          <w:szCs w:val="24"/>
        </w:rPr>
      </w:pPr>
    </w:p>
    <w:p w:rsidR="00AC61C9" w:rsidRPr="006B6991" w:rsidRDefault="00AC61C9">
      <w:pPr>
        <w:spacing w:line="357" w:lineRule="auto"/>
        <w:ind w:firstLine="708"/>
        <w:jc w:val="both"/>
        <w:rPr>
          <w:sz w:val="24"/>
          <w:szCs w:val="24"/>
        </w:rPr>
      </w:pPr>
      <w:r w:rsidRPr="006B6991">
        <w:rPr>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6B6991">
        <w:rPr>
          <w:i/>
          <w:iCs/>
          <w:sz w:val="24"/>
          <w:szCs w:val="24"/>
        </w:rPr>
        <w:t>Различные точки зрения на место</w:t>
      </w:r>
      <w:r w:rsidRPr="006B6991">
        <w:rPr>
          <w:sz w:val="24"/>
          <w:szCs w:val="24"/>
        </w:rPr>
        <w:t xml:space="preserve"> </w:t>
      </w:r>
      <w:r w:rsidRPr="006B6991">
        <w:rPr>
          <w:i/>
          <w:iCs/>
          <w:sz w:val="24"/>
          <w:szCs w:val="24"/>
        </w:rPr>
        <w:t xml:space="preserve">причастия и деепричастия в системе частей речи. </w:t>
      </w:r>
      <w:r w:rsidRPr="006B6991">
        <w:rPr>
          <w:sz w:val="24"/>
          <w:szCs w:val="24"/>
        </w:rPr>
        <w:t>Служебные части речи.</w:t>
      </w:r>
      <w:r w:rsidRPr="006B6991">
        <w:rPr>
          <w:i/>
          <w:iCs/>
          <w:sz w:val="24"/>
          <w:szCs w:val="24"/>
        </w:rPr>
        <w:t xml:space="preserve"> </w:t>
      </w:r>
      <w:r w:rsidRPr="006B6991">
        <w:rPr>
          <w:sz w:val="24"/>
          <w:szCs w:val="24"/>
        </w:rPr>
        <w:t>Междометия и звукоподражательные слова.</w:t>
      </w:r>
    </w:p>
    <w:p w:rsidR="00AC61C9" w:rsidRPr="006B6991" w:rsidRDefault="00AC61C9">
      <w:pPr>
        <w:spacing w:line="10" w:lineRule="exact"/>
        <w:rPr>
          <w:sz w:val="24"/>
          <w:szCs w:val="24"/>
        </w:rPr>
      </w:pPr>
    </w:p>
    <w:p w:rsidR="00AC61C9" w:rsidRPr="006B6991" w:rsidRDefault="00AC61C9">
      <w:pPr>
        <w:ind w:left="700"/>
        <w:rPr>
          <w:sz w:val="24"/>
          <w:szCs w:val="24"/>
        </w:rPr>
      </w:pPr>
      <w:r w:rsidRPr="006B6991">
        <w:rPr>
          <w:sz w:val="24"/>
          <w:szCs w:val="24"/>
        </w:rPr>
        <w:t>Морфологический анализ слова.</w:t>
      </w:r>
    </w:p>
    <w:p w:rsidR="00AC61C9" w:rsidRPr="006B6991" w:rsidRDefault="00AC61C9">
      <w:pPr>
        <w:spacing w:line="161" w:lineRule="exact"/>
        <w:rPr>
          <w:sz w:val="24"/>
          <w:szCs w:val="24"/>
        </w:rPr>
      </w:pPr>
    </w:p>
    <w:p w:rsidR="00AC61C9" w:rsidRPr="006B6991" w:rsidRDefault="00AC61C9">
      <w:pPr>
        <w:ind w:left="700"/>
        <w:rPr>
          <w:sz w:val="24"/>
          <w:szCs w:val="24"/>
        </w:rPr>
      </w:pPr>
      <w:r w:rsidRPr="006B6991">
        <w:rPr>
          <w:sz w:val="24"/>
          <w:szCs w:val="24"/>
        </w:rPr>
        <w:t>Омонимия слов разных частей речи.</w:t>
      </w:r>
    </w:p>
    <w:p w:rsidR="00AC61C9" w:rsidRPr="006B6991" w:rsidRDefault="00AC61C9">
      <w:pPr>
        <w:spacing w:line="176" w:lineRule="exact"/>
        <w:rPr>
          <w:sz w:val="24"/>
          <w:szCs w:val="24"/>
        </w:rPr>
      </w:pPr>
    </w:p>
    <w:p w:rsidR="00AC61C9" w:rsidRPr="006B6991" w:rsidRDefault="00AC61C9">
      <w:pPr>
        <w:spacing w:line="354" w:lineRule="auto"/>
        <w:ind w:firstLine="708"/>
        <w:jc w:val="both"/>
        <w:rPr>
          <w:sz w:val="24"/>
          <w:szCs w:val="24"/>
        </w:rPr>
      </w:pPr>
      <w:r w:rsidRPr="006B6991">
        <w:rPr>
          <w:sz w:val="24"/>
          <w:szCs w:val="24"/>
        </w:rPr>
        <w:lastRenderedPageBreak/>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AC61C9" w:rsidRPr="006B6991" w:rsidRDefault="00AC61C9">
      <w:pPr>
        <w:spacing w:line="9" w:lineRule="exact"/>
        <w:rPr>
          <w:sz w:val="24"/>
          <w:szCs w:val="24"/>
        </w:rPr>
      </w:pPr>
    </w:p>
    <w:p w:rsidR="00AC61C9" w:rsidRPr="006B6991" w:rsidRDefault="00AC61C9">
      <w:pPr>
        <w:ind w:left="700"/>
        <w:rPr>
          <w:sz w:val="24"/>
          <w:szCs w:val="24"/>
        </w:rPr>
      </w:pPr>
      <w:r w:rsidRPr="006B6991">
        <w:rPr>
          <w:sz w:val="24"/>
          <w:szCs w:val="24"/>
        </w:rPr>
        <w:t>Применение знаний по морфологии в практике правописания.</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Синтаксис</w:t>
      </w:r>
    </w:p>
    <w:p w:rsidR="00AC61C9" w:rsidRPr="006B6991" w:rsidRDefault="00AC61C9">
      <w:pPr>
        <w:spacing w:line="169" w:lineRule="exact"/>
        <w:rPr>
          <w:sz w:val="24"/>
          <w:szCs w:val="24"/>
        </w:rPr>
      </w:pPr>
    </w:p>
    <w:p w:rsidR="00AC61C9" w:rsidRPr="006B6991" w:rsidRDefault="00AC61C9">
      <w:pPr>
        <w:spacing w:line="358" w:lineRule="auto"/>
        <w:ind w:firstLine="708"/>
        <w:jc w:val="both"/>
        <w:rPr>
          <w:sz w:val="24"/>
          <w:szCs w:val="24"/>
        </w:rPr>
      </w:pPr>
      <w:r w:rsidRPr="006B6991">
        <w:rPr>
          <w:sz w:val="24"/>
          <w:szCs w:val="24"/>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w:t>
      </w:r>
    </w:p>
    <w:p w:rsidR="00AC61C9" w:rsidRPr="006B6991" w:rsidRDefault="00AC61C9">
      <w:pPr>
        <w:spacing w:line="52" w:lineRule="exact"/>
        <w:rPr>
          <w:sz w:val="24"/>
          <w:szCs w:val="24"/>
        </w:rPr>
      </w:pPr>
    </w:p>
    <w:p w:rsidR="00AC61C9" w:rsidRPr="006B6991" w:rsidRDefault="00AC61C9">
      <w:pPr>
        <w:spacing w:line="356" w:lineRule="auto"/>
        <w:jc w:val="both"/>
        <w:rPr>
          <w:sz w:val="24"/>
          <w:szCs w:val="24"/>
        </w:rPr>
      </w:pPr>
      <w:r w:rsidRPr="006B6991">
        <w:rPr>
          <w:sz w:val="24"/>
          <w:szCs w:val="24"/>
        </w:rPr>
        <w:t>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AC61C9" w:rsidRPr="006B6991" w:rsidRDefault="00AC61C9">
      <w:pPr>
        <w:spacing w:line="8" w:lineRule="exact"/>
        <w:rPr>
          <w:sz w:val="24"/>
          <w:szCs w:val="24"/>
        </w:rPr>
      </w:pPr>
    </w:p>
    <w:p w:rsidR="00AC61C9" w:rsidRPr="006B6991" w:rsidRDefault="00AC61C9">
      <w:pPr>
        <w:ind w:left="700"/>
        <w:rPr>
          <w:sz w:val="24"/>
          <w:szCs w:val="24"/>
        </w:rPr>
      </w:pPr>
      <w:r w:rsidRPr="006B6991">
        <w:rPr>
          <w:sz w:val="24"/>
          <w:szCs w:val="24"/>
        </w:rPr>
        <w:t>Способы передачи чужой речи.</w:t>
      </w:r>
    </w:p>
    <w:p w:rsidR="00AC61C9" w:rsidRPr="006B6991" w:rsidRDefault="00AC61C9">
      <w:pPr>
        <w:spacing w:line="163" w:lineRule="exact"/>
        <w:rPr>
          <w:sz w:val="24"/>
          <w:szCs w:val="24"/>
        </w:rPr>
      </w:pPr>
    </w:p>
    <w:p w:rsidR="00AC61C9" w:rsidRPr="006B6991" w:rsidRDefault="00AC61C9">
      <w:pPr>
        <w:ind w:left="700"/>
        <w:rPr>
          <w:sz w:val="24"/>
          <w:szCs w:val="24"/>
        </w:rPr>
      </w:pPr>
      <w:r w:rsidRPr="006B6991">
        <w:rPr>
          <w:sz w:val="24"/>
          <w:szCs w:val="24"/>
        </w:rPr>
        <w:t>Синтаксический анализ простого и сложного предложения.</w:t>
      </w:r>
    </w:p>
    <w:p w:rsidR="00AC61C9" w:rsidRPr="006B6991" w:rsidRDefault="00AC61C9">
      <w:pPr>
        <w:spacing w:line="174" w:lineRule="exact"/>
        <w:rPr>
          <w:sz w:val="24"/>
          <w:szCs w:val="24"/>
        </w:rPr>
      </w:pPr>
    </w:p>
    <w:p w:rsidR="00AC61C9" w:rsidRPr="006B6991" w:rsidRDefault="00AC61C9">
      <w:pPr>
        <w:spacing w:line="349" w:lineRule="auto"/>
        <w:ind w:firstLine="708"/>
        <w:jc w:val="both"/>
        <w:rPr>
          <w:sz w:val="24"/>
          <w:szCs w:val="24"/>
        </w:rPr>
      </w:pPr>
      <w:r w:rsidRPr="006B6991">
        <w:rPr>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AC61C9" w:rsidRPr="006B6991" w:rsidRDefault="00AC61C9">
      <w:pPr>
        <w:spacing w:line="28" w:lineRule="exact"/>
        <w:rPr>
          <w:sz w:val="24"/>
          <w:szCs w:val="24"/>
        </w:rPr>
      </w:pPr>
    </w:p>
    <w:p w:rsidR="00AC61C9" w:rsidRPr="006B6991" w:rsidRDefault="00AC61C9">
      <w:pPr>
        <w:spacing w:line="351" w:lineRule="auto"/>
        <w:ind w:firstLine="708"/>
        <w:jc w:val="both"/>
        <w:rPr>
          <w:sz w:val="24"/>
          <w:szCs w:val="24"/>
        </w:rPr>
      </w:pPr>
      <w:r w:rsidRPr="006B6991">
        <w:rPr>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w:t>
      </w:r>
    </w:p>
    <w:p w:rsidR="00AC61C9" w:rsidRPr="006B6991" w:rsidRDefault="00AC61C9">
      <w:pPr>
        <w:spacing w:line="26" w:lineRule="exact"/>
        <w:rPr>
          <w:sz w:val="24"/>
          <w:szCs w:val="24"/>
        </w:rPr>
      </w:pPr>
    </w:p>
    <w:p w:rsidR="00AC61C9" w:rsidRPr="006B6991" w:rsidRDefault="00AC61C9">
      <w:pPr>
        <w:spacing w:line="358" w:lineRule="auto"/>
        <w:jc w:val="both"/>
        <w:rPr>
          <w:sz w:val="24"/>
          <w:szCs w:val="24"/>
        </w:rPr>
      </w:pPr>
      <w:r w:rsidRPr="006B6991">
        <w:rPr>
          <w:sz w:val="24"/>
          <w:szCs w:val="24"/>
        </w:rPr>
        <w:t>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AC61C9" w:rsidRPr="006B6991" w:rsidRDefault="00AC61C9">
      <w:pPr>
        <w:spacing w:line="4" w:lineRule="exact"/>
        <w:rPr>
          <w:sz w:val="24"/>
          <w:szCs w:val="24"/>
        </w:rPr>
      </w:pPr>
    </w:p>
    <w:p w:rsidR="00AC61C9" w:rsidRPr="006B6991" w:rsidRDefault="00AC61C9">
      <w:pPr>
        <w:ind w:left="700"/>
        <w:rPr>
          <w:sz w:val="24"/>
          <w:szCs w:val="24"/>
        </w:rPr>
      </w:pPr>
      <w:r w:rsidRPr="006B6991">
        <w:rPr>
          <w:sz w:val="24"/>
          <w:szCs w:val="24"/>
        </w:rPr>
        <w:t>Применение знаний по синтаксису в практике правописания.</w:t>
      </w:r>
    </w:p>
    <w:p w:rsidR="00AC61C9" w:rsidRPr="006B6991" w:rsidRDefault="00AC61C9">
      <w:pPr>
        <w:spacing w:line="168" w:lineRule="exact"/>
        <w:rPr>
          <w:sz w:val="24"/>
          <w:szCs w:val="24"/>
        </w:rPr>
      </w:pPr>
    </w:p>
    <w:p w:rsidR="00AC61C9" w:rsidRPr="006B6991" w:rsidRDefault="00AC61C9">
      <w:pPr>
        <w:ind w:left="700"/>
        <w:rPr>
          <w:sz w:val="24"/>
          <w:szCs w:val="24"/>
        </w:rPr>
      </w:pPr>
      <w:r w:rsidRPr="006B6991">
        <w:rPr>
          <w:b/>
          <w:bCs/>
          <w:sz w:val="24"/>
          <w:szCs w:val="24"/>
        </w:rPr>
        <w:t>Правописание: орфография и пунктуация</w:t>
      </w:r>
    </w:p>
    <w:p w:rsidR="00AC61C9" w:rsidRPr="006B6991" w:rsidRDefault="00AC61C9">
      <w:pPr>
        <w:spacing w:line="169" w:lineRule="exact"/>
        <w:rPr>
          <w:sz w:val="24"/>
          <w:szCs w:val="24"/>
        </w:rPr>
      </w:pPr>
    </w:p>
    <w:p w:rsidR="00AC61C9" w:rsidRPr="006B6991" w:rsidRDefault="00AC61C9">
      <w:pPr>
        <w:spacing w:line="356" w:lineRule="auto"/>
        <w:ind w:firstLine="708"/>
        <w:jc w:val="both"/>
        <w:rPr>
          <w:sz w:val="24"/>
          <w:szCs w:val="24"/>
        </w:rPr>
      </w:pPr>
      <w:r w:rsidRPr="006B6991">
        <w:rPr>
          <w:sz w:val="24"/>
          <w:szCs w:val="24"/>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AC61C9" w:rsidRPr="006B6991" w:rsidRDefault="00AC61C9">
      <w:pPr>
        <w:spacing w:line="22" w:lineRule="exact"/>
        <w:rPr>
          <w:sz w:val="24"/>
          <w:szCs w:val="24"/>
        </w:rPr>
      </w:pPr>
    </w:p>
    <w:p w:rsidR="00AC61C9" w:rsidRPr="006B6991" w:rsidRDefault="00AC61C9">
      <w:pPr>
        <w:spacing w:line="356" w:lineRule="auto"/>
        <w:ind w:firstLine="708"/>
        <w:jc w:val="both"/>
        <w:rPr>
          <w:sz w:val="24"/>
          <w:szCs w:val="24"/>
        </w:rPr>
      </w:pPr>
      <w:r w:rsidRPr="006B6991">
        <w:rPr>
          <w:sz w:val="24"/>
          <w:szCs w:val="24"/>
        </w:rPr>
        <w:t xml:space="preserve">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w:t>
      </w:r>
      <w:r w:rsidRPr="006B6991">
        <w:rPr>
          <w:sz w:val="24"/>
          <w:szCs w:val="24"/>
        </w:rPr>
        <w:lastRenderedPageBreak/>
        <w:t>речи и цитировании, в диалоге. Сочетание знаков препинания. Соблюдение основных пунктуационных норм.</w:t>
      </w:r>
    </w:p>
    <w:p w:rsidR="00AC61C9" w:rsidRPr="006B6991" w:rsidRDefault="00AC61C9">
      <w:pPr>
        <w:spacing w:line="22" w:lineRule="exact"/>
        <w:rPr>
          <w:sz w:val="24"/>
          <w:szCs w:val="24"/>
        </w:rPr>
      </w:pPr>
    </w:p>
    <w:p w:rsidR="00AC61C9" w:rsidRPr="006B6991" w:rsidRDefault="00AC61C9">
      <w:pPr>
        <w:spacing w:line="352" w:lineRule="auto"/>
        <w:ind w:left="700" w:right="1060"/>
        <w:rPr>
          <w:sz w:val="24"/>
          <w:szCs w:val="24"/>
        </w:rPr>
      </w:pPr>
      <w:r w:rsidRPr="006B6991">
        <w:rPr>
          <w:sz w:val="24"/>
          <w:szCs w:val="24"/>
        </w:rPr>
        <w:t xml:space="preserve">Орфографический анализ слова и пунктуационный анализ предложения. </w:t>
      </w:r>
    </w:p>
    <w:p w:rsidR="00AC61C9" w:rsidRPr="006B6991" w:rsidRDefault="00AC61C9">
      <w:pPr>
        <w:spacing w:line="11" w:lineRule="exact"/>
        <w:rPr>
          <w:sz w:val="24"/>
          <w:szCs w:val="24"/>
        </w:rPr>
      </w:pPr>
    </w:p>
    <w:p w:rsidR="00AC61C9" w:rsidRPr="006B6991" w:rsidRDefault="00AC61C9">
      <w:pPr>
        <w:spacing w:line="204" w:lineRule="exact"/>
        <w:rPr>
          <w:sz w:val="24"/>
          <w:szCs w:val="24"/>
        </w:rPr>
      </w:pPr>
    </w:p>
    <w:p w:rsidR="00AC61C9" w:rsidRPr="006B6991" w:rsidRDefault="00AC61C9">
      <w:pPr>
        <w:rPr>
          <w:sz w:val="24"/>
          <w:szCs w:val="24"/>
        </w:rPr>
      </w:pPr>
      <w:r w:rsidRPr="006B6991">
        <w:rPr>
          <w:b/>
          <w:bCs/>
          <w:sz w:val="24"/>
          <w:szCs w:val="24"/>
        </w:rPr>
        <w:t>2.2.2.2.Род</w:t>
      </w:r>
      <w:r w:rsidR="00B12B66" w:rsidRPr="006B6991">
        <w:rPr>
          <w:b/>
          <w:bCs/>
          <w:sz w:val="24"/>
          <w:szCs w:val="24"/>
        </w:rPr>
        <w:t>ной язык  ( татарский</w:t>
      </w:r>
      <w:r w:rsidRPr="006B6991">
        <w:rPr>
          <w:b/>
          <w:bCs/>
          <w:sz w:val="24"/>
          <w:szCs w:val="24"/>
        </w:rPr>
        <w:t>)</w:t>
      </w:r>
      <w:r w:rsidR="007D6096">
        <w:rPr>
          <w:b/>
          <w:bCs/>
          <w:sz w:val="24"/>
          <w:szCs w:val="24"/>
        </w:rPr>
        <w:t xml:space="preserve"> 1.</w:t>
      </w:r>
    </w:p>
    <w:p w:rsidR="00AC61C9" w:rsidRPr="006B6991" w:rsidRDefault="00AC61C9">
      <w:pPr>
        <w:spacing w:line="88" w:lineRule="exact"/>
        <w:rPr>
          <w:sz w:val="24"/>
          <w:szCs w:val="24"/>
        </w:rPr>
      </w:pPr>
    </w:p>
    <w:p w:rsidR="00AC61C9" w:rsidRPr="006B6991" w:rsidRDefault="00AC61C9" w:rsidP="001A5221">
      <w:pPr>
        <w:pStyle w:val="a6"/>
        <w:numPr>
          <w:ilvl w:val="0"/>
          <w:numId w:val="597"/>
        </w:numPr>
        <w:rPr>
          <w:b/>
          <w:bCs/>
          <w:sz w:val="24"/>
          <w:szCs w:val="24"/>
        </w:rPr>
      </w:pPr>
      <w:r w:rsidRPr="006B6991">
        <w:rPr>
          <w:b/>
          <w:bCs/>
          <w:sz w:val="24"/>
          <w:szCs w:val="24"/>
        </w:rPr>
        <w:t>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3"/>
        <w:gridCol w:w="5386"/>
      </w:tblGrid>
      <w:tr w:rsidR="00AC61C9" w:rsidRPr="006B6991" w:rsidTr="007A586B">
        <w:tc>
          <w:tcPr>
            <w:tcW w:w="4503" w:type="dxa"/>
          </w:tcPr>
          <w:p w:rsidR="00AC61C9" w:rsidRPr="006B6991" w:rsidRDefault="00AC61C9" w:rsidP="001219A5">
            <w:pPr>
              <w:pStyle w:val="msonormalbullet2gif"/>
              <w:spacing w:before="0" w:beforeAutospacing="0" w:after="0" w:afterAutospacing="0"/>
              <w:contextualSpacing/>
              <w:jc w:val="center"/>
              <w:rPr>
                <w:b/>
              </w:rPr>
            </w:pPr>
          </w:p>
          <w:p w:rsidR="00AC61C9" w:rsidRPr="006B6991" w:rsidRDefault="00AC61C9" w:rsidP="001219A5">
            <w:pPr>
              <w:pStyle w:val="msonormalbullet2gif"/>
              <w:spacing w:before="0" w:beforeAutospacing="0" w:after="0" w:afterAutospacing="0"/>
              <w:contextualSpacing/>
              <w:jc w:val="center"/>
              <w:rPr>
                <w:b/>
              </w:rPr>
            </w:pPr>
            <w:r w:rsidRPr="006B6991">
              <w:rPr>
                <w:b/>
              </w:rPr>
              <w:t>Основные темы программы</w:t>
            </w:r>
          </w:p>
        </w:tc>
        <w:tc>
          <w:tcPr>
            <w:tcW w:w="5386" w:type="dxa"/>
          </w:tcPr>
          <w:p w:rsidR="00AC61C9" w:rsidRPr="006B6991" w:rsidRDefault="00AC61C9" w:rsidP="001219A5">
            <w:pPr>
              <w:pStyle w:val="msonormalbullet2gif"/>
              <w:spacing w:before="0" w:beforeAutospacing="0" w:after="0" w:afterAutospacing="0"/>
              <w:contextualSpacing/>
              <w:jc w:val="center"/>
              <w:rPr>
                <w:b/>
              </w:rPr>
            </w:pPr>
          </w:p>
          <w:p w:rsidR="00AC61C9" w:rsidRPr="006B6991" w:rsidRDefault="00AC61C9" w:rsidP="001219A5">
            <w:pPr>
              <w:pStyle w:val="msonormalbullet2gif"/>
              <w:spacing w:before="0" w:beforeAutospacing="0" w:after="0" w:afterAutospacing="0"/>
              <w:contextualSpacing/>
              <w:jc w:val="center"/>
              <w:rPr>
                <w:b/>
              </w:rPr>
            </w:pPr>
            <w:r w:rsidRPr="006B6991">
              <w:rPr>
                <w:b/>
              </w:rPr>
              <w:t xml:space="preserve">Основные виды учебной деятельности </w:t>
            </w:r>
          </w:p>
          <w:p w:rsidR="00AC61C9" w:rsidRPr="006B6991" w:rsidRDefault="00AC61C9" w:rsidP="001219A5">
            <w:pPr>
              <w:pStyle w:val="msonormalbullet2gif"/>
              <w:spacing w:before="0" w:beforeAutospacing="0" w:after="0" w:afterAutospacing="0"/>
              <w:contextualSpacing/>
              <w:jc w:val="center"/>
              <w:rPr>
                <w:b/>
              </w:rPr>
            </w:pPr>
          </w:p>
        </w:tc>
      </w:tr>
      <w:tr w:rsidR="00AC61C9" w:rsidRPr="006B6991" w:rsidTr="007A586B">
        <w:tc>
          <w:tcPr>
            <w:tcW w:w="4503" w:type="dxa"/>
          </w:tcPr>
          <w:p w:rsidR="00AC61C9" w:rsidRPr="006B6991" w:rsidRDefault="00AC61C9" w:rsidP="001219A5">
            <w:pPr>
              <w:contextualSpacing/>
              <w:rPr>
                <w:b/>
                <w:sz w:val="24"/>
                <w:szCs w:val="24"/>
              </w:rPr>
            </w:pPr>
            <w:r w:rsidRPr="006B6991">
              <w:rPr>
                <w:b/>
                <w:sz w:val="24"/>
                <w:szCs w:val="24"/>
              </w:rPr>
              <w:t>Фонетика. Орфоэпия</w:t>
            </w:r>
          </w:p>
          <w:p w:rsidR="00AC61C9" w:rsidRPr="006B6991" w:rsidRDefault="00AC61C9" w:rsidP="001219A5">
            <w:pPr>
              <w:contextualSpacing/>
              <w:jc w:val="both"/>
              <w:rPr>
                <w:sz w:val="24"/>
                <w:szCs w:val="24"/>
              </w:rPr>
            </w:pPr>
            <w:r w:rsidRPr="006B6991">
              <w:rPr>
                <w:sz w:val="24"/>
                <w:szCs w:val="24"/>
              </w:rPr>
              <w:t>1. Фонетика как раздел науки о языке. Гласные и согласные звуки. Слог. Ударение.</w:t>
            </w:r>
          </w:p>
          <w:p w:rsidR="00AC61C9" w:rsidRPr="006B6991" w:rsidRDefault="00AC61C9" w:rsidP="001219A5">
            <w:pPr>
              <w:tabs>
                <w:tab w:val="left" w:pos="735"/>
              </w:tabs>
              <w:contextualSpacing/>
              <w:jc w:val="both"/>
              <w:rPr>
                <w:sz w:val="24"/>
                <w:szCs w:val="24"/>
              </w:rPr>
            </w:pPr>
            <w:r w:rsidRPr="006B6991">
              <w:rPr>
                <w:sz w:val="24"/>
                <w:szCs w:val="24"/>
              </w:rPr>
              <w:t>Орфоэпия как раздел науки о языке. Допустимые варианты произношения и ударения. Фонетический анализ слов.</w:t>
            </w:r>
          </w:p>
          <w:p w:rsidR="00AC61C9" w:rsidRPr="006B6991" w:rsidRDefault="00AC61C9" w:rsidP="001219A5">
            <w:pPr>
              <w:tabs>
                <w:tab w:val="left" w:pos="735"/>
              </w:tabs>
              <w:contextualSpacing/>
              <w:jc w:val="both"/>
              <w:rPr>
                <w:sz w:val="24"/>
                <w:szCs w:val="24"/>
              </w:rPr>
            </w:pPr>
            <w:r w:rsidRPr="006B6991">
              <w:rPr>
                <w:sz w:val="24"/>
                <w:szCs w:val="24"/>
              </w:rPr>
              <w:t xml:space="preserve"> 2. Оценка собственной и чужой речи с точки зрения орфоэпических норм. Орфоэпические словари и их использование в повседневной жизни.</w:t>
            </w:r>
          </w:p>
          <w:p w:rsidR="00AC61C9" w:rsidRPr="006B6991" w:rsidRDefault="00AC61C9" w:rsidP="001219A5">
            <w:pPr>
              <w:pStyle w:val="msonormalbullet2gif"/>
              <w:spacing w:before="0" w:beforeAutospacing="0" w:after="0" w:afterAutospacing="0"/>
              <w:contextualSpacing/>
              <w:jc w:val="center"/>
              <w:rPr>
                <w:b/>
              </w:rPr>
            </w:pPr>
          </w:p>
        </w:tc>
        <w:tc>
          <w:tcPr>
            <w:tcW w:w="5386" w:type="dxa"/>
          </w:tcPr>
          <w:p w:rsidR="00AC61C9" w:rsidRPr="006B6991" w:rsidRDefault="00AC61C9" w:rsidP="001219A5">
            <w:pPr>
              <w:pStyle w:val="a8"/>
              <w:jc w:val="both"/>
              <w:rPr>
                <w:rFonts w:ascii="Times New Roman" w:hAnsi="Times New Roman"/>
                <w:sz w:val="24"/>
                <w:szCs w:val="24"/>
              </w:rPr>
            </w:pP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Овладевать основными понятиями фонетики.</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Распознавать гласные и согласные звуки.</w:t>
            </w:r>
          </w:p>
          <w:p w:rsidR="00AC61C9" w:rsidRPr="006B6991" w:rsidRDefault="00AC61C9" w:rsidP="001219A5">
            <w:pPr>
              <w:pStyle w:val="a8"/>
              <w:rPr>
                <w:rFonts w:ascii="Times New Roman" w:hAnsi="Times New Roman"/>
                <w:sz w:val="24"/>
                <w:szCs w:val="24"/>
              </w:rPr>
            </w:pPr>
            <w:r w:rsidRPr="006B6991">
              <w:rPr>
                <w:rFonts w:ascii="Times New Roman" w:hAnsi="Times New Roman"/>
                <w:sz w:val="24"/>
                <w:szCs w:val="24"/>
              </w:rPr>
              <w:t>Анализировать и характеризовать устно и с помощью элементов транскрипции: отдельные слова; особенности произношения и написания слова, звуки в речевом потоке, слово с точки зрения деления его на слоги.</w:t>
            </w:r>
          </w:p>
          <w:p w:rsidR="00AC61C9" w:rsidRPr="006B6991" w:rsidRDefault="00AC61C9" w:rsidP="001219A5">
            <w:pPr>
              <w:pStyle w:val="a8"/>
              <w:rPr>
                <w:rFonts w:ascii="Times New Roman" w:hAnsi="Times New Roman"/>
                <w:sz w:val="24"/>
                <w:szCs w:val="24"/>
              </w:rPr>
            </w:pPr>
            <w:r w:rsidRPr="006B6991">
              <w:rPr>
                <w:rFonts w:ascii="Times New Roman" w:hAnsi="Times New Roman"/>
                <w:sz w:val="24"/>
                <w:szCs w:val="24"/>
              </w:rPr>
              <w:t>Проводить фонетический анализ слова.</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Классифицировать и группировать звуки речи по заданным признакам. Членить слова на слоги и правильно их переносить с одной строки на другую.</w:t>
            </w:r>
          </w:p>
          <w:p w:rsidR="00AC61C9" w:rsidRPr="006B6991" w:rsidRDefault="00AC61C9" w:rsidP="001219A5">
            <w:pPr>
              <w:pStyle w:val="a8"/>
              <w:jc w:val="both"/>
              <w:rPr>
                <w:b/>
                <w:sz w:val="24"/>
                <w:szCs w:val="24"/>
              </w:rPr>
            </w:pPr>
            <w:r w:rsidRPr="006B6991">
              <w:rPr>
                <w:rFonts w:ascii="Times New Roman" w:hAnsi="Times New Roman"/>
                <w:sz w:val="24"/>
                <w:szCs w:val="24"/>
              </w:rPr>
              <w:t xml:space="preserve">Определять место ударного слога, наблюдать за перемещением ударения при изменении формы слова. </w:t>
            </w:r>
          </w:p>
        </w:tc>
      </w:tr>
      <w:tr w:rsidR="00AC61C9" w:rsidRPr="006B6991" w:rsidTr="007A586B">
        <w:tc>
          <w:tcPr>
            <w:tcW w:w="4503" w:type="dxa"/>
          </w:tcPr>
          <w:p w:rsidR="00AC61C9" w:rsidRPr="006B6991" w:rsidRDefault="00AC61C9" w:rsidP="001219A5">
            <w:pPr>
              <w:contextualSpacing/>
              <w:rPr>
                <w:sz w:val="24"/>
                <w:szCs w:val="24"/>
              </w:rPr>
            </w:pPr>
            <w:r w:rsidRPr="006B6991">
              <w:rPr>
                <w:sz w:val="24"/>
                <w:szCs w:val="24"/>
              </w:rPr>
              <w:t>Графика</w:t>
            </w:r>
          </w:p>
          <w:p w:rsidR="00AC61C9" w:rsidRPr="006B6991" w:rsidRDefault="00AC61C9" w:rsidP="001219A5">
            <w:pPr>
              <w:contextualSpacing/>
              <w:jc w:val="both"/>
              <w:rPr>
                <w:sz w:val="24"/>
                <w:szCs w:val="24"/>
              </w:rPr>
            </w:pPr>
            <w:r w:rsidRPr="006B6991">
              <w:rPr>
                <w:sz w:val="24"/>
                <w:szCs w:val="24"/>
              </w:rPr>
              <w:t xml:space="preserve">  1. Графика как раздел науки о языке. Звуки и буквы.</w:t>
            </w:r>
          </w:p>
          <w:p w:rsidR="00AC61C9" w:rsidRPr="006B6991" w:rsidRDefault="00AC61C9" w:rsidP="001219A5">
            <w:pPr>
              <w:contextualSpacing/>
              <w:jc w:val="both"/>
              <w:rPr>
                <w:sz w:val="24"/>
                <w:szCs w:val="24"/>
              </w:rPr>
            </w:pPr>
            <w:r w:rsidRPr="006B6991">
              <w:rPr>
                <w:sz w:val="24"/>
                <w:szCs w:val="24"/>
              </w:rPr>
              <w:t xml:space="preserve">   2. Соотношение звука и буквы. Знание алфавита.</w:t>
            </w:r>
          </w:p>
          <w:p w:rsidR="00AC61C9" w:rsidRPr="006B6991" w:rsidRDefault="00AC61C9" w:rsidP="001219A5">
            <w:pPr>
              <w:contextualSpacing/>
              <w:jc w:val="center"/>
              <w:rPr>
                <w:b/>
                <w:sz w:val="24"/>
                <w:szCs w:val="24"/>
              </w:rPr>
            </w:pPr>
          </w:p>
        </w:tc>
        <w:tc>
          <w:tcPr>
            <w:tcW w:w="5386" w:type="dxa"/>
          </w:tcPr>
          <w:p w:rsidR="00AC61C9" w:rsidRPr="006B6991" w:rsidRDefault="00AC61C9" w:rsidP="001219A5">
            <w:pPr>
              <w:pStyle w:val="a8"/>
              <w:jc w:val="both"/>
              <w:rPr>
                <w:rFonts w:ascii="Times New Roman" w:hAnsi="Times New Roman"/>
                <w:sz w:val="24"/>
                <w:szCs w:val="24"/>
              </w:rPr>
            </w:pPr>
          </w:p>
          <w:p w:rsidR="00AC61C9" w:rsidRPr="006B6991" w:rsidRDefault="00AC61C9" w:rsidP="001219A5">
            <w:pPr>
              <w:pStyle w:val="a8"/>
              <w:jc w:val="both"/>
              <w:rPr>
                <w:b/>
                <w:sz w:val="24"/>
                <w:szCs w:val="24"/>
              </w:rPr>
            </w:pPr>
            <w:r w:rsidRPr="006B6991">
              <w:rPr>
                <w:rFonts w:ascii="Times New Roman" w:hAnsi="Times New Roman"/>
                <w:sz w:val="24"/>
                <w:szCs w:val="24"/>
              </w:rPr>
              <w:t>Использовать орфографический словарь Сопоставлять и анализировать звуко-буквенный состав слова. Использовать знание алфавита при поиске необходимой информации в словарях и энциклопедиях.</w:t>
            </w:r>
          </w:p>
        </w:tc>
      </w:tr>
      <w:tr w:rsidR="00AC61C9" w:rsidRPr="006B6991" w:rsidTr="007A586B">
        <w:tc>
          <w:tcPr>
            <w:tcW w:w="4503" w:type="dxa"/>
          </w:tcPr>
          <w:p w:rsidR="00AC61C9" w:rsidRPr="006B6991" w:rsidRDefault="00AC61C9" w:rsidP="001219A5">
            <w:pPr>
              <w:contextualSpacing/>
              <w:rPr>
                <w:sz w:val="24"/>
                <w:szCs w:val="24"/>
              </w:rPr>
            </w:pPr>
            <w:r w:rsidRPr="006B6991">
              <w:rPr>
                <w:sz w:val="24"/>
                <w:szCs w:val="24"/>
              </w:rPr>
              <w:t>Морфемика и словообразование</w:t>
            </w:r>
          </w:p>
          <w:p w:rsidR="00AC61C9" w:rsidRPr="006B6991" w:rsidRDefault="00AC61C9" w:rsidP="001219A5">
            <w:pPr>
              <w:contextualSpacing/>
              <w:jc w:val="both"/>
              <w:rPr>
                <w:sz w:val="24"/>
                <w:szCs w:val="24"/>
              </w:rPr>
            </w:pPr>
            <w:r w:rsidRPr="006B6991">
              <w:rPr>
                <w:sz w:val="24"/>
                <w:szCs w:val="24"/>
              </w:rPr>
              <w:t xml:space="preserve">    1.Морфемика и словообразование как разделы науки о языке. 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 т.д.</w:t>
            </w:r>
          </w:p>
          <w:p w:rsidR="00AC61C9" w:rsidRPr="006B6991" w:rsidRDefault="00AC61C9" w:rsidP="001219A5">
            <w:pPr>
              <w:contextualSpacing/>
              <w:jc w:val="both"/>
              <w:rPr>
                <w:sz w:val="24"/>
                <w:szCs w:val="24"/>
              </w:rPr>
            </w:pPr>
            <w:r w:rsidRPr="006B6991">
              <w:rPr>
                <w:sz w:val="24"/>
                <w:szCs w:val="24"/>
              </w:rPr>
              <w:t xml:space="preserve">    2. Усвоение морфемы как минимальной значимой единицы языка, ее значение в образовании новых слов и форм.</w:t>
            </w:r>
          </w:p>
          <w:p w:rsidR="00AC61C9" w:rsidRPr="006B6991" w:rsidRDefault="00AC61C9" w:rsidP="001219A5">
            <w:pPr>
              <w:contextualSpacing/>
              <w:jc w:val="both"/>
              <w:rPr>
                <w:sz w:val="24"/>
                <w:szCs w:val="24"/>
              </w:rPr>
            </w:pPr>
            <w:r w:rsidRPr="006B6991">
              <w:rPr>
                <w:sz w:val="24"/>
                <w:szCs w:val="24"/>
              </w:rPr>
              <w:t xml:space="preserve">    Определение способов образования слов.</w:t>
            </w:r>
          </w:p>
          <w:p w:rsidR="00AC61C9" w:rsidRPr="006B6991" w:rsidRDefault="00AC61C9" w:rsidP="001219A5">
            <w:pPr>
              <w:contextualSpacing/>
              <w:jc w:val="both"/>
              <w:rPr>
                <w:sz w:val="24"/>
                <w:szCs w:val="24"/>
              </w:rPr>
            </w:pPr>
            <w:r w:rsidRPr="006B6991">
              <w:rPr>
                <w:sz w:val="24"/>
                <w:szCs w:val="24"/>
              </w:rPr>
              <w:t xml:space="preserve">    Использование различных словарей (словообразовательных, этимологических).</w:t>
            </w:r>
          </w:p>
        </w:tc>
        <w:tc>
          <w:tcPr>
            <w:tcW w:w="5386" w:type="dxa"/>
          </w:tcPr>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 xml:space="preserve">Понимать морфему как значимую единицу языка; роль морфем в процессах формо- и словообразования.Опознавать морфемы и членить слова на морфемы; характеризовать (устно и с помощью знаков) морфемный состав слова. </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Различать изученные способы словообразования существительных, прилагательных и глаголов, составлять словообразовательные пары.</w:t>
            </w:r>
          </w:p>
          <w:p w:rsidR="00AC61C9" w:rsidRPr="006B6991" w:rsidRDefault="00AC61C9" w:rsidP="001219A5">
            <w:pPr>
              <w:pStyle w:val="msonormalbullet2gif"/>
              <w:spacing w:before="0" w:beforeAutospacing="0" w:after="0" w:afterAutospacing="0"/>
              <w:contextualSpacing/>
              <w:jc w:val="both"/>
              <w:rPr>
                <w:b/>
              </w:rPr>
            </w:pPr>
            <w:r w:rsidRPr="006B6991">
              <w:t>Применять знания и умения в области морфемики и словообразования в практике правописания.</w:t>
            </w:r>
          </w:p>
        </w:tc>
      </w:tr>
      <w:tr w:rsidR="00AC61C9" w:rsidRPr="006B6991" w:rsidTr="007A586B">
        <w:tc>
          <w:tcPr>
            <w:tcW w:w="4503" w:type="dxa"/>
          </w:tcPr>
          <w:p w:rsidR="00AC61C9" w:rsidRPr="006B6991" w:rsidRDefault="00AC61C9" w:rsidP="001219A5">
            <w:pPr>
              <w:contextualSpacing/>
              <w:rPr>
                <w:sz w:val="24"/>
                <w:szCs w:val="24"/>
              </w:rPr>
            </w:pPr>
            <w:r w:rsidRPr="006B6991">
              <w:rPr>
                <w:sz w:val="24"/>
                <w:szCs w:val="24"/>
              </w:rPr>
              <w:t>Лексикология и фразеология</w:t>
            </w:r>
          </w:p>
          <w:p w:rsidR="00AC61C9" w:rsidRPr="006B6991" w:rsidRDefault="00AC61C9" w:rsidP="001A5221">
            <w:pPr>
              <w:numPr>
                <w:ilvl w:val="0"/>
                <w:numId w:val="1017"/>
              </w:numPr>
              <w:ind w:left="0" w:firstLine="0"/>
              <w:contextualSpacing/>
              <w:jc w:val="both"/>
              <w:rPr>
                <w:sz w:val="24"/>
                <w:szCs w:val="24"/>
              </w:rPr>
            </w:pPr>
            <w:r w:rsidRPr="006B6991">
              <w:rPr>
                <w:sz w:val="24"/>
                <w:szCs w:val="24"/>
              </w:rPr>
              <w:t xml:space="preserve">Лексикология как раздел науки о </w:t>
            </w:r>
            <w:r w:rsidRPr="006B6991">
              <w:rPr>
                <w:sz w:val="24"/>
                <w:szCs w:val="24"/>
              </w:rPr>
              <w:lastRenderedPageBreak/>
              <w:t xml:space="preserve">языке. Слово – основная единица языка. Лексическое значение слова. Однозначные и многозначные слова. </w:t>
            </w:r>
          </w:p>
          <w:p w:rsidR="00AC61C9" w:rsidRPr="006B6991" w:rsidRDefault="00AC61C9" w:rsidP="001219A5">
            <w:pPr>
              <w:contextualSpacing/>
              <w:jc w:val="both"/>
              <w:rPr>
                <w:sz w:val="24"/>
                <w:szCs w:val="24"/>
              </w:rPr>
            </w:pPr>
            <w:r w:rsidRPr="006B6991">
              <w:rPr>
                <w:sz w:val="24"/>
                <w:szCs w:val="24"/>
              </w:rPr>
              <w:t xml:space="preserve">   Прямое и переносное значения слова.</w:t>
            </w:r>
          </w:p>
          <w:p w:rsidR="00AC61C9" w:rsidRPr="006B6991" w:rsidRDefault="00AC61C9" w:rsidP="001219A5">
            <w:pPr>
              <w:contextualSpacing/>
              <w:jc w:val="both"/>
              <w:rPr>
                <w:sz w:val="24"/>
                <w:szCs w:val="24"/>
              </w:rPr>
            </w:pPr>
            <w:r w:rsidRPr="006B6991">
              <w:rPr>
                <w:sz w:val="24"/>
                <w:szCs w:val="24"/>
              </w:rPr>
              <w:t xml:space="preserve">   Толковый словарь татарского языка.</w:t>
            </w:r>
          </w:p>
          <w:p w:rsidR="00AC61C9" w:rsidRPr="006B6991" w:rsidRDefault="00AC61C9" w:rsidP="001219A5">
            <w:pPr>
              <w:contextualSpacing/>
              <w:jc w:val="both"/>
              <w:rPr>
                <w:sz w:val="24"/>
                <w:szCs w:val="24"/>
              </w:rPr>
            </w:pPr>
            <w:r w:rsidRPr="006B6991">
              <w:rPr>
                <w:sz w:val="24"/>
                <w:szCs w:val="24"/>
              </w:rPr>
              <w:t xml:space="preserve">   Синонимы, антонимы и омонимы родного языка. Словари синонимов  и антонимов.</w:t>
            </w:r>
          </w:p>
          <w:p w:rsidR="00AC61C9" w:rsidRPr="006B6991" w:rsidRDefault="00AC61C9" w:rsidP="001219A5">
            <w:pPr>
              <w:contextualSpacing/>
              <w:jc w:val="both"/>
              <w:rPr>
                <w:sz w:val="24"/>
                <w:szCs w:val="24"/>
              </w:rPr>
            </w:pPr>
            <w:r w:rsidRPr="006B6991">
              <w:rPr>
                <w:sz w:val="24"/>
                <w:szCs w:val="24"/>
              </w:rPr>
              <w:t xml:space="preserve">    Исконно татарские и заимствованные слова.</w:t>
            </w:r>
          </w:p>
          <w:p w:rsidR="00AC61C9" w:rsidRPr="006B6991" w:rsidRDefault="00AC61C9" w:rsidP="001219A5">
            <w:pPr>
              <w:contextualSpacing/>
              <w:jc w:val="both"/>
              <w:rPr>
                <w:sz w:val="24"/>
                <w:szCs w:val="24"/>
              </w:rPr>
            </w:pPr>
            <w:r w:rsidRPr="006B6991">
              <w:rPr>
                <w:sz w:val="24"/>
                <w:szCs w:val="24"/>
              </w:rPr>
              <w:t xml:space="preserve">    Общеупотребительная лексика и лексика ограниченного употребления. Диалектизмы, профессионализмы, жаргонизмы, сленг.</w:t>
            </w:r>
          </w:p>
          <w:p w:rsidR="00AC61C9" w:rsidRPr="006B6991" w:rsidRDefault="00AC61C9" w:rsidP="001219A5">
            <w:pPr>
              <w:contextualSpacing/>
              <w:jc w:val="both"/>
              <w:rPr>
                <w:sz w:val="24"/>
                <w:szCs w:val="24"/>
              </w:rPr>
            </w:pPr>
            <w:r w:rsidRPr="006B6991">
              <w:rPr>
                <w:sz w:val="24"/>
                <w:szCs w:val="24"/>
              </w:rPr>
              <w:t xml:space="preserve">   Активная и пассивная лексика. Устаревшие слова и неологизмы. Неологизмы.</w:t>
            </w:r>
          </w:p>
          <w:p w:rsidR="00AC61C9" w:rsidRPr="006B6991" w:rsidRDefault="00AC61C9" w:rsidP="001219A5">
            <w:pPr>
              <w:contextualSpacing/>
              <w:jc w:val="both"/>
              <w:rPr>
                <w:sz w:val="24"/>
                <w:szCs w:val="24"/>
              </w:rPr>
            </w:pPr>
            <w:r w:rsidRPr="006B6991">
              <w:rPr>
                <w:sz w:val="24"/>
                <w:szCs w:val="24"/>
              </w:rPr>
              <w:t xml:space="preserve">  Фразеология как раздел науки о языке. Фразеологизмы. Словарь фразеологизмов.</w:t>
            </w:r>
          </w:p>
          <w:p w:rsidR="00AC61C9" w:rsidRPr="006B6991" w:rsidRDefault="00AC61C9" w:rsidP="001219A5">
            <w:pPr>
              <w:contextualSpacing/>
              <w:jc w:val="both"/>
              <w:rPr>
                <w:sz w:val="24"/>
                <w:szCs w:val="24"/>
              </w:rPr>
            </w:pPr>
            <w:r w:rsidRPr="006B6991">
              <w:rPr>
                <w:sz w:val="24"/>
                <w:szCs w:val="24"/>
              </w:rPr>
              <w:t xml:space="preserve">  2. Употребление слова в точном соответствии с его лексическим значением.</w:t>
            </w:r>
          </w:p>
          <w:p w:rsidR="00AC61C9" w:rsidRPr="006B6991" w:rsidRDefault="00AC61C9" w:rsidP="001219A5">
            <w:pPr>
              <w:contextualSpacing/>
              <w:jc w:val="both"/>
              <w:rPr>
                <w:sz w:val="24"/>
                <w:szCs w:val="24"/>
              </w:rPr>
            </w:pPr>
            <w:r w:rsidRPr="006B6991">
              <w:rPr>
                <w:sz w:val="24"/>
                <w:szCs w:val="24"/>
              </w:rPr>
              <w:t xml:space="preserve">  Лексический анализ слова.</w:t>
            </w:r>
          </w:p>
          <w:p w:rsidR="00AC61C9" w:rsidRPr="006B6991" w:rsidRDefault="00AC61C9" w:rsidP="001219A5">
            <w:pPr>
              <w:contextualSpacing/>
              <w:jc w:val="both"/>
              <w:rPr>
                <w:sz w:val="24"/>
                <w:szCs w:val="24"/>
              </w:rPr>
            </w:pPr>
            <w:r w:rsidRPr="006B6991">
              <w:rPr>
                <w:sz w:val="24"/>
                <w:szCs w:val="24"/>
              </w:rPr>
              <w:t xml:space="preserve">  Использование различных словарей.</w:t>
            </w:r>
          </w:p>
        </w:tc>
        <w:tc>
          <w:tcPr>
            <w:tcW w:w="5386" w:type="dxa"/>
          </w:tcPr>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lastRenderedPageBreak/>
              <w:t>Понимать роль слова в оформлении мыслей и чувств. Определять лексическое значение слова.</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lastRenderedPageBreak/>
              <w:t>Различать однозначные и многозначные слова, прямое и переносное значения слова; опознавать омонимы, синонимы, антонимы.Осознавать смысловые и стилистические различия синонимов.Сопоставлять прямое и переносное значения слова; синонимы в синонимических цепочках; пары антонимов, омонимов. Различать слова по происхождению, сфере и частоте употребления.</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 xml:space="preserve">Использовать в собственной речи синонимы, антонимы, слова одной тематической группы, омонимы и многозначные слова.Извлекать необходимую информацию из толкового словаря, словарей синонимов, антонимов, фразеологического словаря. Опознавать и уместно использовать фразеологические обороты в речи.  </w:t>
            </w:r>
          </w:p>
        </w:tc>
      </w:tr>
      <w:tr w:rsidR="00AC61C9" w:rsidRPr="006B6991" w:rsidTr="007A586B">
        <w:tc>
          <w:tcPr>
            <w:tcW w:w="4503" w:type="dxa"/>
          </w:tcPr>
          <w:p w:rsidR="00AC61C9" w:rsidRPr="006B6991" w:rsidRDefault="00AC61C9" w:rsidP="001219A5">
            <w:pPr>
              <w:contextualSpacing/>
              <w:rPr>
                <w:sz w:val="24"/>
                <w:szCs w:val="24"/>
              </w:rPr>
            </w:pPr>
            <w:r w:rsidRPr="006B6991">
              <w:rPr>
                <w:sz w:val="24"/>
                <w:szCs w:val="24"/>
              </w:rPr>
              <w:lastRenderedPageBreak/>
              <w:t>Развитие речи</w:t>
            </w:r>
          </w:p>
        </w:tc>
        <w:tc>
          <w:tcPr>
            <w:tcW w:w="5386" w:type="dxa"/>
          </w:tcPr>
          <w:p w:rsidR="00AC61C9" w:rsidRPr="006B6991" w:rsidRDefault="00AC61C9" w:rsidP="001219A5">
            <w:pPr>
              <w:jc w:val="both"/>
              <w:rPr>
                <w:sz w:val="24"/>
                <w:szCs w:val="24"/>
              </w:rPr>
            </w:pPr>
            <w:r w:rsidRPr="006B6991">
              <w:rPr>
                <w:sz w:val="24"/>
                <w:szCs w:val="24"/>
              </w:rPr>
              <w:t>Обогащение активного и пассивного словаря учащихся с точки зрения содержания и формирования правильности речи  стилистической и орфоэпической. Владение диалогической и монологической формами речи. Выражение собственного мнения, его аргументация. Соблюдение особенностей татарского речевого этикета при общении с людьми, плохо владеющими  татарским языком.</w:t>
            </w:r>
          </w:p>
          <w:p w:rsidR="00AC61C9" w:rsidRPr="006B6991" w:rsidRDefault="00AC61C9" w:rsidP="001219A5">
            <w:pPr>
              <w:pStyle w:val="a8"/>
              <w:jc w:val="both"/>
              <w:rPr>
                <w:rFonts w:ascii="Times New Roman" w:hAnsi="Times New Roman"/>
                <w:sz w:val="24"/>
                <w:szCs w:val="24"/>
              </w:rPr>
            </w:pPr>
          </w:p>
        </w:tc>
      </w:tr>
    </w:tbl>
    <w:p w:rsidR="00AC61C9" w:rsidRPr="006B6991" w:rsidRDefault="00AC61C9" w:rsidP="001219A5">
      <w:pPr>
        <w:pStyle w:val="a6"/>
        <w:rPr>
          <w:sz w:val="24"/>
          <w:szCs w:val="24"/>
        </w:rPr>
      </w:pPr>
    </w:p>
    <w:p w:rsidR="00AC61C9" w:rsidRPr="006B6991" w:rsidRDefault="00AC61C9">
      <w:pPr>
        <w:spacing w:line="89" w:lineRule="exact"/>
        <w:rPr>
          <w:sz w:val="24"/>
          <w:szCs w:val="24"/>
        </w:rPr>
      </w:pPr>
    </w:p>
    <w:p w:rsidR="00AC61C9" w:rsidRPr="006B6991" w:rsidRDefault="00AC61C9" w:rsidP="001A5221">
      <w:pPr>
        <w:pStyle w:val="a6"/>
        <w:numPr>
          <w:ilvl w:val="0"/>
          <w:numId w:val="597"/>
        </w:numPr>
        <w:rPr>
          <w:b/>
          <w:bCs/>
          <w:sz w:val="24"/>
          <w:szCs w:val="24"/>
        </w:rPr>
      </w:pPr>
      <w:r w:rsidRPr="006B6991">
        <w:rPr>
          <w:b/>
          <w:bCs/>
          <w:sz w:val="24"/>
          <w:szCs w:val="24"/>
        </w:rPr>
        <w:t>класс</w:t>
      </w:r>
      <w:r w:rsidR="004A0E19" w:rsidRPr="006B6991">
        <w:rPr>
          <w:b/>
          <w:bCs/>
          <w:sz w:val="24"/>
          <w:szCs w:val="24"/>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3"/>
        <w:gridCol w:w="5386"/>
      </w:tblGrid>
      <w:tr w:rsidR="00AC61C9" w:rsidRPr="006B6991" w:rsidTr="004E3611">
        <w:tc>
          <w:tcPr>
            <w:tcW w:w="4503" w:type="dxa"/>
          </w:tcPr>
          <w:p w:rsidR="00AC61C9" w:rsidRPr="006B6991" w:rsidRDefault="00AC61C9" w:rsidP="001219A5">
            <w:pPr>
              <w:contextualSpacing/>
              <w:rPr>
                <w:b/>
                <w:sz w:val="24"/>
                <w:szCs w:val="24"/>
              </w:rPr>
            </w:pPr>
            <w:r w:rsidRPr="006B6991">
              <w:rPr>
                <w:b/>
                <w:sz w:val="24"/>
                <w:szCs w:val="24"/>
              </w:rPr>
              <w:t>Морфология</w:t>
            </w:r>
          </w:p>
          <w:p w:rsidR="00AC61C9" w:rsidRPr="006B6991" w:rsidRDefault="00AC61C9" w:rsidP="001A5221">
            <w:pPr>
              <w:pStyle w:val="a6"/>
              <w:numPr>
                <w:ilvl w:val="0"/>
                <w:numId w:val="1037"/>
              </w:numPr>
              <w:jc w:val="both"/>
              <w:rPr>
                <w:sz w:val="24"/>
                <w:szCs w:val="24"/>
              </w:rPr>
            </w:pPr>
            <w:r w:rsidRPr="006B6991">
              <w:rPr>
                <w:sz w:val="24"/>
                <w:szCs w:val="24"/>
              </w:rPr>
              <w:t>Морфология как раздел науки о языке.</w:t>
            </w:r>
          </w:p>
          <w:p w:rsidR="00AC61C9" w:rsidRPr="006B6991" w:rsidRDefault="00AC61C9" w:rsidP="00A81F06">
            <w:pPr>
              <w:pStyle w:val="a6"/>
              <w:ind w:left="645"/>
              <w:jc w:val="both"/>
              <w:rPr>
                <w:sz w:val="24"/>
                <w:szCs w:val="24"/>
              </w:rPr>
            </w:pPr>
          </w:p>
          <w:p w:rsidR="00AC61C9" w:rsidRPr="006B6991" w:rsidRDefault="00AC61C9" w:rsidP="001219A5">
            <w:pPr>
              <w:contextualSpacing/>
              <w:jc w:val="both"/>
              <w:rPr>
                <w:sz w:val="24"/>
                <w:szCs w:val="24"/>
              </w:rPr>
            </w:pPr>
            <w:r w:rsidRPr="006B6991">
              <w:rPr>
                <w:sz w:val="24"/>
                <w:szCs w:val="24"/>
              </w:rPr>
              <w:t xml:space="preserve">    Система частей речи в татарском языке. Принципы выделения частей речи.</w:t>
            </w:r>
          </w:p>
          <w:p w:rsidR="00AC61C9" w:rsidRPr="006B6991" w:rsidRDefault="00AC61C9" w:rsidP="001219A5">
            <w:pPr>
              <w:contextualSpacing/>
              <w:jc w:val="both"/>
              <w:rPr>
                <w:sz w:val="24"/>
                <w:szCs w:val="24"/>
              </w:rPr>
            </w:pPr>
            <w:r w:rsidRPr="006B6991">
              <w:rPr>
                <w:sz w:val="24"/>
                <w:szCs w:val="24"/>
              </w:rPr>
              <w:t>Самостоятельные части речи: имя существительное, имя прилагательное, наречие, имя числительное, местоимение, глагол, звукоподражательные слова.</w:t>
            </w:r>
          </w:p>
          <w:p w:rsidR="00AC61C9" w:rsidRPr="006B6991" w:rsidRDefault="00AC61C9" w:rsidP="001219A5">
            <w:pPr>
              <w:contextualSpacing/>
              <w:jc w:val="both"/>
              <w:rPr>
                <w:color w:val="C00000"/>
                <w:sz w:val="24"/>
                <w:szCs w:val="24"/>
              </w:rPr>
            </w:pPr>
            <w:r w:rsidRPr="006B6991">
              <w:rPr>
                <w:sz w:val="24"/>
                <w:szCs w:val="24"/>
              </w:rPr>
              <w:t xml:space="preserve">    Предикативные слова.</w:t>
            </w:r>
          </w:p>
          <w:p w:rsidR="00AC61C9" w:rsidRPr="006B6991" w:rsidRDefault="00AC61C9" w:rsidP="001219A5">
            <w:pPr>
              <w:contextualSpacing/>
              <w:jc w:val="both"/>
              <w:rPr>
                <w:sz w:val="24"/>
                <w:szCs w:val="24"/>
              </w:rPr>
            </w:pPr>
            <w:r w:rsidRPr="006B6991">
              <w:rPr>
                <w:sz w:val="24"/>
                <w:szCs w:val="24"/>
              </w:rPr>
              <w:t xml:space="preserve">     Модальные части речи: частицы, междометия, модальные слова.</w:t>
            </w:r>
          </w:p>
          <w:p w:rsidR="00AC61C9" w:rsidRPr="006B6991" w:rsidRDefault="00AC61C9" w:rsidP="001219A5">
            <w:pPr>
              <w:contextualSpacing/>
              <w:jc w:val="both"/>
              <w:rPr>
                <w:sz w:val="24"/>
                <w:szCs w:val="24"/>
              </w:rPr>
            </w:pPr>
            <w:r w:rsidRPr="006B6991">
              <w:rPr>
                <w:sz w:val="24"/>
                <w:szCs w:val="24"/>
              </w:rPr>
              <w:t xml:space="preserve">     Служебные части речи: предлоги и союзы.</w:t>
            </w:r>
          </w:p>
          <w:p w:rsidR="00AC61C9" w:rsidRPr="006B6991" w:rsidRDefault="00AC61C9" w:rsidP="001219A5">
            <w:pPr>
              <w:contextualSpacing/>
              <w:jc w:val="both"/>
              <w:rPr>
                <w:sz w:val="24"/>
                <w:szCs w:val="24"/>
              </w:rPr>
            </w:pPr>
          </w:p>
          <w:p w:rsidR="00AC61C9" w:rsidRPr="006B6991" w:rsidRDefault="00AC61C9" w:rsidP="001219A5">
            <w:pPr>
              <w:contextualSpacing/>
              <w:jc w:val="both"/>
              <w:rPr>
                <w:sz w:val="24"/>
                <w:szCs w:val="24"/>
              </w:rPr>
            </w:pPr>
            <w:r w:rsidRPr="006B6991">
              <w:rPr>
                <w:sz w:val="24"/>
                <w:szCs w:val="24"/>
              </w:rPr>
              <w:t xml:space="preserve">     2. 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частей речи.</w:t>
            </w:r>
          </w:p>
        </w:tc>
        <w:tc>
          <w:tcPr>
            <w:tcW w:w="5386" w:type="dxa"/>
          </w:tcPr>
          <w:p w:rsidR="00AC61C9" w:rsidRPr="006B6991" w:rsidRDefault="00AC61C9" w:rsidP="001219A5">
            <w:pPr>
              <w:pStyle w:val="a8"/>
              <w:jc w:val="both"/>
              <w:rPr>
                <w:rFonts w:ascii="Times New Roman" w:hAnsi="Times New Roman"/>
                <w:sz w:val="24"/>
                <w:szCs w:val="24"/>
              </w:rPr>
            </w:pP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Охарактеризовать общекатегориальное значение, морфологические признаки и синтаксическую роль частей речи.</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Распознавать семантические группы, морфологические  формы частей речи, приводить соответствующие примеры.</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 xml:space="preserve">Группировать части речи по заданным морфологическим признакам. Правильно употреблять их в устной и письменной речи. </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Распознавать части речи способу образования. Проводить морфологический разбор.</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Наблюдать за особенностями использования частей речи  в художественных текстах.</w:t>
            </w:r>
          </w:p>
        </w:tc>
      </w:tr>
      <w:tr w:rsidR="00AC61C9" w:rsidRPr="006B6991" w:rsidTr="004E3611">
        <w:tc>
          <w:tcPr>
            <w:tcW w:w="4503" w:type="dxa"/>
          </w:tcPr>
          <w:p w:rsidR="00AC61C9" w:rsidRPr="006B6991" w:rsidRDefault="00AC61C9" w:rsidP="001219A5">
            <w:pPr>
              <w:contextualSpacing/>
              <w:rPr>
                <w:sz w:val="24"/>
                <w:szCs w:val="24"/>
              </w:rPr>
            </w:pPr>
            <w:r w:rsidRPr="006B6991">
              <w:rPr>
                <w:sz w:val="24"/>
                <w:szCs w:val="24"/>
              </w:rPr>
              <w:lastRenderedPageBreak/>
              <w:t>Развитие речи</w:t>
            </w:r>
          </w:p>
        </w:tc>
        <w:tc>
          <w:tcPr>
            <w:tcW w:w="5386" w:type="dxa"/>
          </w:tcPr>
          <w:p w:rsidR="00AC61C9" w:rsidRPr="006B6991" w:rsidRDefault="00AC61C9" w:rsidP="001219A5">
            <w:pPr>
              <w:jc w:val="both"/>
              <w:rPr>
                <w:sz w:val="24"/>
                <w:szCs w:val="24"/>
              </w:rPr>
            </w:pPr>
            <w:r w:rsidRPr="006B6991">
              <w:rPr>
                <w:sz w:val="24"/>
                <w:szCs w:val="24"/>
              </w:rPr>
              <w:t>Владение диалогической и монологической формами речи. Выражение собственного мнения, его аргументация. Соблюдение особенностей татарского речевого этикета при общении с людьми, плохо владеющими  татарским языком.</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Составление планов к предложенному тексту. Создание собственных текстов по предложенным планам: изложение подробное и выборочное, изложение с элементами сочинения.</w:t>
            </w:r>
          </w:p>
        </w:tc>
      </w:tr>
    </w:tbl>
    <w:p w:rsidR="00AC61C9" w:rsidRPr="006B6991" w:rsidRDefault="00AC61C9" w:rsidP="001219A5">
      <w:pPr>
        <w:pStyle w:val="a6"/>
        <w:rPr>
          <w:sz w:val="24"/>
          <w:szCs w:val="24"/>
        </w:rPr>
      </w:pPr>
    </w:p>
    <w:p w:rsidR="00AC61C9" w:rsidRPr="006B6991" w:rsidRDefault="00AC61C9" w:rsidP="001A5221">
      <w:pPr>
        <w:pStyle w:val="a6"/>
        <w:numPr>
          <w:ilvl w:val="0"/>
          <w:numId w:val="597"/>
        </w:numPr>
        <w:rPr>
          <w:b/>
          <w:bCs/>
          <w:sz w:val="24"/>
          <w:szCs w:val="24"/>
        </w:rPr>
      </w:pPr>
      <w:r w:rsidRPr="006B6991">
        <w:rPr>
          <w:b/>
          <w:bCs/>
          <w:sz w:val="24"/>
          <w:szCs w:val="24"/>
        </w:rPr>
        <w:t>кл</w:t>
      </w:r>
      <w:r w:rsidR="004A0E19" w:rsidRPr="006B6991">
        <w:rPr>
          <w:b/>
          <w:bCs/>
          <w:sz w:val="24"/>
          <w:szCs w:val="24"/>
        </w:rPr>
        <w:t>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3"/>
        <w:gridCol w:w="4961"/>
      </w:tblGrid>
      <w:tr w:rsidR="00AC61C9" w:rsidRPr="006B6991" w:rsidTr="007A586B">
        <w:tc>
          <w:tcPr>
            <w:tcW w:w="4503" w:type="dxa"/>
          </w:tcPr>
          <w:p w:rsidR="00AC61C9" w:rsidRPr="006B6991" w:rsidRDefault="00AC61C9" w:rsidP="001219A5">
            <w:pPr>
              <w:contextualSpacing/>
              <w:jc w:val="both"/>
              <w:rPr>
                <w:b/>
                <w:sz w:val="24"/>
                <w:szCs w:val="24"/>
              </w:rPr>
            </w:pPr>
            <w:r w:rsidRPr="006B6991">
              <w:rPr>
                <w:b/>
                <w:sz w:val="24"/>
                <w:szCs w:val="24"/>
              </w:rPr>
              <w:t>Морфология</w:t>
            </w:r>
          </w:p>
          <w:p w:rsidR="00AC61C9" w:rsidRPr="006B6991" w:rsidRDefault="00AC61C9" w:rsidP="001219A5">
            <w:pPr>
              <w:contextualSpacing/>
              <w:jc w:val="both"/>
              <w:rPr>
                <w:sz w:val="24"/>
                <w:szCs w:val="24"/>
              </w:rPr>
            </w:pPr>
            <w:r w:rsidRPr="006B6991">
              <w:rPr>
                <w:sz w:val="24"/>
                <w:szCs w:val="24"/>
              </w:rPr>
              <w:t>Глагол, звукоподражательные слова.</w:t>
            </w:r>
          </w:p>
          <w:p w:rsidR="00AC61C9" w:rsidRPr="006B6991" w:rsidRDefault="00AC61C9" w:rsidP="001219A5">
            <w:pPr>
              <w:contextualSpacing/>
              <w:jc w:val="both"/>
              <w:rPr>
                <w:color w:val="C00000"/>
                <w:sz w:val="24"/>
                <w:szCs w:val="24"/>
              </w:rPr>
            </w:pPr>
            <w:r w:rsidRPr="006B6991">
              <w:rPr>
                <w:sz w:val="24"/>
                <w:szCs w:val="24"/>
              </w:rPr>
              <w:t xml:space="preserve"> Предикативные слова.</w:t>
            </w:r>
          </w:p>
          <w:p w:rsidR="00AC61C9" w:rsidRPr="006B6991" w:rsidRDefault="00AC61C9" w:rsidP="001219A5">
            <w:pPr>
              <w:contextualSpacing/>
              <w:jc w:val="both"/>
              <w:rPr>
                <w:sz w:val="24"/>
                <w:szCs w:val="24"/>
              </w:rPr>
            </w:pPr>
            <w:r w:rsidRPr="006B6991">
              <w:rPr>
                <w:sz w:val="24"/>
                <w:szCs w:val="24"/>
              </w:rPr>
              <w:t>Модальные части речи: частицы, междометия, модальные слова.</w:t>
            </w:r>
          </w:p>
          <w:p w:rsidR="00AC61C9" w:rsidRPr="006B6991" w:rsidRDefault="00AC61C9" w:rsidP="001219A5">
            <w:pPr>
              <w:contextualSpacing/>
              <w:jc w:val="both"/>
              <w:rPr>
                <w:sz w:val="24"/>
                <w:szCs w:val="24"/>
              </w:rPr>
            </w:pPr>
            <w:r w:rsidRPr="006B6991">
              <w:rPr>
                <w:sz w:val="24"/>
                <w:szCs w:val="24"/>
              </w:rPr>
              <w:t xml:space="preserve"> Служебные части речи: предлоги и союзы.</w:t>
            </w:r>
          </w:p>
          <w:p w:rsidR="00AC61C9" w:rsidRPr="006B6991" w:rsidRDefault="00AC61C9" w:rsidP="001219A5">
            <w:pPr>
              <w:contextualSpacing/>
              <w:jc w:val="both"/>
              <w:rPr>
                <w:b/>
                <w:sz w:val="24"/>
                <w:szCs w:val="24"/>
              </w:rPr>
            </w:pPr>
            <w:r w:rsidRPr="006B6991">
              <w:rPr>
                <w:sz w:val="24"/>
                <w:szCs w:val="24"/>
              </w:rPr>
              <w:t xml:space="preserve">     2. 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изученных частей речи.</w:t>
            </w:r>
          </w:p>
        </w:tc>
        <w:tc>
          <w:tcPr>
            <w:tcW w:w="4961" w:type="dxa"/>
          </w:tcPr>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Охарактеризовать общекатегориальное значение, морфологические признаки и синтаксическую роль изучаемых частей речи.</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Распознавать семантические группы, морфологические  формы изучаемых частей речи, приводить соответствующие примеры.</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 xml:space="preserve">Группировать части речи по заданным морфологическим признакам. Правильно употреблять их в устной и письменной речи. </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Распознавать части речи способу образования. Проводить морфологический разбор.</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 xml:space="preserve">Наблюдать за особенностями использования </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частей речи  в художественных текстах.</w:t>
            </w:r>
          </w:p>
        </w:tc>
      </w:tr>
      <w:tr w:rsidR="00AC61C9" w:rsidRPr="006B6991" w:rsidTr="007A586B">
        <w:tc>
          <w:tcPr>
            <w:tcW w:w="4503" w:type="dxa"/>
          </w:tcPr>
          <w:p w:rsidR="00AC61C9" w:rsidRPr="006B6991" w:rsidRDefault="00AC61C9" w:rsidP="001219A5">
            <w:pPr>
              <w:contextualSpacing/>
              <w:jc w:val="both"/>
              <w:rPr>
                <w:sz w:val="24"/>
                <w:szCs w:val="24"/>
              </w:rPr>
            </w:pPr>
            <w:r w:rsidRPr="006B6991">
              <w:rPr>
                <w:sz w:val="24"/>
                <w:szCs w:val="24"/>
              </w:rPr>
              <w:t>Развитие речи</w:t>
            </w:r>
          </w:p>
        </w:tc>
        <w:tc>
          <w:tcPr>
            <w:tcW w:w="4961" w:type="dxa"/>
          </w:tcPr>
          <w:p w:rsidR="00AC61C9" w:rsidRPr="006B6991" w:rsidRDefault="00AC61C9" w:rsidP="001219A5">
            <w:pPr>
              <w:jc w:val="both"/>
              <w:rPr>
                <w:sz w:val="24"/>
                <w:szCs w:val="24"/>
              </w:rPr>
            </w:pPr>
            <w:r w:rsidRPr="006B6991">
              <w:rPr>
                <w:sz w:val="24"/>
                <w:szCs w:val="24"/>
              </w:rPr>
              <w:t>Практическое овладение диалогической и монологическими формами речи. Овладение нормами татарского речевого этикета в ситуациях учебного и бытового.</w:t>
            </w:r>
          </w:p>
          <w:p w:rsidR="00AC61C9" w:rsidRPr="006B6991" w:rsidRDefault="00AC61C9" w:rsidP="001219A5">
            <w:pPr>
              <w:pStyle w:val="a8"/>
              <w:jc w:val="both"/>
              <w:rPr>
                <w:rFonts w:ascii="Times New Roman" w:hAnsi="Times New Roman"/>
                <w:sz w:val="24"/>
                <w:szCs w:val="24"/>
              </w:rPr>
            </w:pPr>
            <w:r w:rsidRPr="006B6991">
              <w:rPr>
                <w:rFonts w:ascii="Times New Roman" w:hAnsi="Times New Roman"/>
                <w:sz w:val="24"/>
                <w:szCs w:val="24"/>
              </w:rPr>
              <w:t>Работа над текстом: озаглавливание, составление планов к предложенным текстам. Создание собственных текстов по предложенным планам.</w:t>
            </w:r>
          </w:p>
        </w:tc>
      </w:tr>
    </w:tbl>
    <w:p w:rsidR="00AC61C9" w:rsidRPr="006B6991" w:rsidRDefault="00AC61C9" w:rsidP="001A5221">
      <w:pPr>
        <w:pStyle w:val="a6"/>
        <w:numPr>
          <w:ilvl w:val="0"/>
          <w:numId w:val="597"/>
        </w:numPr>
        <w:rPr>
          <w:b/>
          <w:bCs/>
          <w:sz w:val="24"/>
          <w:szCs w:val="24"/>
        </w:rPr>
      </w:pPr>
      <w:r w:rsidRPr="006B6991">
        <w:rPr>
          <w:b/>
          <w:bCs/>
          <w:sz w:val="24"/>
          <w:szCs w:val="24"/>
        </w:rPr>
        <w:t>класс</w:t>
      </w:r>
      <w:r w:rsidR="004A0E19" w:rsidRPr="006B6991">
        <w:rPr>
          <w:b/>
          <w:bCs/>
          <w:sz w:val="24"/>
          <w:szCs w:val="24"/>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3"/>
        <w:gridCol w:w="4961"/>
      </w:tblGrid>
      <w:tr w:rsidR="00AC61C9" w:rsidRPr="006B6991" w:rsidTr="00FF3DD2">
        <w:trPr>
          <w:trHeight w:val="1407"/>
        </w:trPr>
        <w:tc>
          <w:tcPr>
            <w:tcW w:w="4503" w:type="dxa"/>
          </w:tcPr>
          <w:p w:rsidR="00AC61C9" w:rsidRPr="006B6991" w:rsidRDefault="00AC61C9" w:rsidP="001711E2">
            <w:pPr>
              <w:contextualSpacing/>
              <w:rPr>
                <w:b/>
                <w:sz w:val="24"/>
                <w:szCs w:val="24"/>
              </w:rPr>
            </w:pPr>
            <w:r w:rsidRPr="006B6991">
              <w:rPr>
                <w:b/>
                <w:sz w:val="24"/>
                <w:szCs w:val="24"/>
              </w:rPr>
              <w:t>Синтаксис простого предложения</w:t>
            </w:r>
          </w:p>
          <w:p w:rsidR="00AC61C9" w:rsidRPr="006B6991" w:rsidRDefault="00AC61C9" w:rsidP="001711E2">
            <w:pPr>
              <w:jc w:val="both"/>
              <w:rPr>
                <w:sz w:val="24"/>
                <w:szCs w:val="24"/>
              </w:rPr>
            </w:pPr>
            <w:r w:rsidRPr="006B6991">
              <w:rPr>
                <w:sz w:val="24"/>
                <w:szCs w:val="24"/>
              </w:rPr>
              <w:t>Синтаксис как раздел науки о языке. Словосочетание и предложение как единицы синтаксиса.</w:t>
            </w:r>
          </w:p>
          <w:p w:rsidR="00AC61C9" w:rsidRPr="006B6991" w:rsidRDefault="00AC61C9" w:rsidP="001711E2">
            <w:pPr>
              <w:contextualSpacing/>
              <w:jc w:val="both"/>
              <w:rPr>
                <w:sz w:val="24"/>
                <w:szCs w:val="24"/>
              </w:rPr>
            </w:pPr>
            <w:r w:rsidRPr="006B6991">
              <w:rPr>
                <w:sz w:val="24"/>
                <w:szCs w:val="24"/>
              </w:rPr>
              <w:t xml:space="preserve">     Основные виды словосочетаний, типы связи главного и зависимого слова в словосочетании.</w:t>
            </w:r>
          </w:p>
          <w:p w:rsidR="00AC61C9" w:rsidRPr="006B6991" w:rsidRDefault="00AC61C9" w:rsidP="001711E2">
            <w:pPr>
              <w:contextualSpacing/>
              <w:jc w:val="both"/>
              <w:rPr>
                <w:sz w:val="24"/>
                <w:szCs w:val="24"/>
              </w:rPr>
            </w:pPr>
            <w:r w:rsidRPr="006B6991">
              <w:rPr>
                <w:sz w:val="24"/>
                <w:szCs w:val="24"/>
              </w:rPr>
              <w:t xml:space="preserve">    Виды предложений по цели высказывания.</w:t>
            </w:r>
          </w:p>
          <w:p w:rsidR="00AC61C9" w:rsidRPr="006B6991" w:rsidRDefault="00AC61C9" w:rsidP="001711E2">
            <w:pPr>
              <w:contextualSpacing/>
              <w:jc w:val="both"/>
              <w:rPr>
                <w:sz w:val="24"/>
                <w:szCs w:val="24"/>
              </w:rPr>
            </w:pPr>
            <w:r w:rsidRPr="006B6991">
              <w:rPr>
                <w:sz w:val="24"/>
                <w:szCs w:val="24"/>
              </w:rPr>
              <w:t xml:space="preserve">    Главные и второстепенные члены предложения, способы их выражения. Однородные члены предложения. Предложения с обособленными членами.</w:t>
            </w:r>
          </w:p>
          <w:p w:rsidR="00AC61C9" w:rsidRPr="006B6991" w:rsidRDefault="00AC61C9" w:rsidP="001711E2">
            <w:pPr>
              <w:contextualSpacing/>
              <w:jc w:val="both"/>
              <w:rPr>
                <w:sz w:val="24"/>
                <w:szCs w:val="24"/>
              </w:rPr>
            </w:pPr>
            <w:r w:rsidRPr="006B6991">
              <w:rPr>
                <w:sz w:val="24"/>
                <w:szCs w:val="24"/>
              </w:rPr>
              <w:lastRenderedPageBreak/>
              <w:t xml:space="preserve">    Виды простого предложения: односоставные и двусоставные предложения, распространенные и нераспространенные, полные и неполные, утвердительные и отрицательные предложения.</w:t>
            </w:r>
          </w:p>
          <w:p w:rsidR="00AC61C9" w:rsidRPr="006B6991" w:rsidRDefault="00AC61C9" w:rsidP="001711E2">
            <w:pPr>
              <w:contextualSpacing/>
              <w:jc w:val="both"/>
              <w:rPr>
                <w:sz w:val="24"/>
                <w:szCs w:val="24"/>
              </w:rPr>
            </w:pPr>
          </w:p>
        </w:tc>
        <w:tc>
          <w:tcPr>
            <w:tcW w:w="4961" w:type="dxa"/>
          </w:tcPr>
          <w:p w:rsidR="00AC61C9" w:rsidRPr="006B6991" w:rsidRDefault="00AC61C9" w:rsidP="001711E2">
            <w:pPr>
              <w:pStyle w:val="a9"/>
              <w:spacing w:before="0" w:beforeAutospacing="0" w:after="0" w:afterAutospacing="0"/>
              <w:jc w:val="both"/>
            </w:pPr>
          </w:p>
          <w:p w:rsidR="00AC61C9" w:rsidRPr="006B6991" w:rsidRDefault="00AC61C9" w:rsidP="001711E2">
            <w:pPr>
              <w:pStyle w:val="a9"/>
              <w:spacing w:before="0" w:beforeAutospacing="0" w:after="0" w:afterAutospacing="0"/>
              <w:jc w:val="both"/>
              <w:rPr>
                <w:color w:val="000000"/>
              </w:rPr>
            </w:pPr>
            <w:r w:rsidRPr="006B6991">
              <w:t xml:space="preserve">Опознавать основные единицы синтаксиса (словосочетание, предложение, текст); анализировать словосочетания и предложения с точки зрения их структурно-смысловой организации и функциональных особенностей; находить грамматическую основу предложения; распознавать главные и второстепенные члены предложения; различать интонационные и смысловые особенности повествовательных, побудительных, вопросительных, восклицательных предложений; правильно </w:t>
            </w:r>
            <w:r w:rsidRPr="006B6991">
              <w:lastRenderedPageBreak/>
              <w:t xml:space="preserve">употреблять их в речевой практике; разграничивать предложения распространённые и нераспространённые, полные и неполные, </w:t>
            </w:r>
            <w:r w:rsidRPr="006B6991">
              <w:rPr>
                <w:color w:val="000000"/>
              </w:rPr>
              <w:t xml:space="preserve">утвердительные и отрицательные. </w:t>
            </w:r>
          </w:p>
        </w:tc>
      </w:tr>
      <w:tr w:rsidR="00AC61C9" w:rsidRPr="006B6991" w:rsidTr="007A3186">
        <w:trPr>
          <w:trHeight w:val="2190"/>
        </w:trPr>
        <w:tc>
          <w:tcPr>
            <w:tcW w:w="4503" w:type="dxa"/>
          </w:tcPr>
          <w:p w:rsidR="00AC61C9" w:rsidRPr="006B6991" w:rsidRDefault="00AC61C9" w:rsidP="001711E2">
            <w:pPr>
              <w:contextualSpacing/>
              <w:rPr>
                <w:sz w:val="24"/>
                <w:szCs w:val="24"/>
              </w:rPr>
            </w:pPr>
            <w:r w:rsidRPr="006B6991">
              <w:rPr>
                <w:sz w:val="24"/>
                <w:szCs w:val="24"/>
              </w:rPr>
              <w:lastRenderedPageBreak/>
              <w:t>Развитие речи</w:t>
            </w:r>
          </w:p>
        </w:tc>
        <w:tc>
          <w:tcPr>
            <w:tcW w:w="4961" w:type="dxa"/>
          </w:tcPr>
          <w:p w:rsidR="00AC61C9" w:rsidRPr="006B6991" w:rsidRDefault="00AC61C9" w:rsidP="001711E2">
            <w:pPr>
              <w:jc w:val="both"/>
              <w:rPr>
                <w:sz w:val="24"/>
                <w:szCs w:val="24"/>
              </w:rPr>
            </w:pPr>
            <w:r w:rsidRPr="006B6991">
              <w:rPr>
                <w:sz w:val="24"/>
                <w:szCs w:val="24"/>
              </w:rPr>
              <w:t>Практическое овладение диалогической и монологическими формами речи. Овладение нормами татарского речевого этикета в ситуациях учебного и бытового.</w:t>
            </w:r>
          </w:p>
          <w:p w:rsidR="00AC61C9" w:rsidRPr="006B6991" w:rsidRDefault="00AC61C9" w:rsidP="001711E2">
            <w:pPr>
              <w:pStyle w:val="a9"/>
              <w:spacing w:before="0" w:beforeAutospacing="0" w:after="0" w:afterAutospacing="0"/>
              <w:jc w:val="both"/>
            </w:pPr>
            <w:r w:rsidRPr="006B6991">
              <w:t>Работа над текстом: озаглавливание, составление планов к предложенным текстам. Создание собственных текстов по предложенным планам.</w:t>
            </w:r>
          </w:p>
        </w:tc>
      </w:tr>
    </w:tbl>
    <w:p w:rsidR="00AC61C9" w:rsidRPr="006B6991" w:rsidRDefault="007A3186" w:rsidP="00A81F06">
      <w:pPr>
        <w:rPr>
          <w:b/>
          <w:bCs/>
          <w:sz w:val="24"/>
          <w:szCs w:val="24"/>
        </w:rPr>
      </w:pPr>
      <w:r>
        <w:rPr>
          <w:sz w:val="24"/>
          <w:szCs w:val="24"/>
        </w:rPr>
        <w:t xml:space="preserve">       </w:t>
      </w:r>
      <w:r w:rsidR="00AC61C9" w:rsidRPr="006B6991">
        <w:rPr>
          <w:b/>
          <w:bCs/>
          <w:sz w:val="24"/>
          <w:szCs w:val="24"/>
        </w:rPr>
        <w:t>9 класс</w:t>
      </w:r>
      <w:r w:rsidR="004A0E19" w:rsidRPr="006B6991">
        <w:rPr>
          <w:b/>
          <w:bCs/>
          <w:sz w:val="24"/>
          <w:szCs w:val="24"/>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3"/>
        <w:gridCol w:w="4961"/>
      </w:tblGrid>
      <w:tr w:rsidR="00AC61C9" w:rsidRPr="006B6991" w:rsidTr="00D360DC">
        <w:tc>
          <w:tcPr>
            <w:tcW w:w="4503" w:type="dxa"/>
          </w:tcPr>
          <w:p w:rsidR="00AC61C9" w:rsidRPr="006B6991" w:rsidRDefault="00AC61C9" w:rsidP="00977C02">
            <w:pPr>
              <w:ind w:left="720"/>
              <w:rPr>
                <w:b/>
                <w:sz w:val="24"/>
                <w:szCs w:val="24"/>
              </w:rPr>
            </w:pPr>
            <w:r w:rsidRPr="006B6991">
              <w:rPr>
                <w:b/>
                <w:sz w:val="24"/>
                <w:szCs w:val="24"/>
              </w:rPr>
              <w:t>Синтаксис  сложного предложения</w:t>
            </w:r>
          </w:p>
          <w:p w:rsidR="00AC61C9" w:rsidRPr="006B6991" w:rsidRDefault="00AC61C9" w:rsidP="00977C02">
            <w:pPr>
              <w:jc w:val="both"/>
              <w:rPr>
                <w:sz w:val="24"/>
                <w:szCs w:val="24"/>
              </w:rPr>
            </w:pPr>
            <w:r w:rsidRPr="006B6991">
              <w:rPr>
                <w:sz w:val="24"/>
                <w:szCs w:val="24"/>
              </w:rPr>
              <w:t xml:space="preserve">  Виды сложных предложений: сложносочиненные и сложноподчиненные предложения.</w:t>
            </w:r>
          </w:p>
          <w:p w:rsidR="00AC61C9" w:rsidRPr="006B6991" w:rsidRDefault="00AC61C9" w:rsidP="00977C02">
            <w:pPr>
              <w:jc w:val="both"/>
              <w:rPr>
                <w:sz w:val="24"/>
                <w:szCs w:val="24"/>
              </w:rPr>
            </w:pPr>
            <w:r w:rsidRPr="006B6991">
              <w:rPr>
                <w:sz w:val="24"/>
                <w:szCs w:val="24"/>
              </w:rPr>
              <w:t xml:space="preserve">     Союзные и бессоюзные сложносочиненные предложения. Сложноподчиненные предложения с несколькими придаточными.</w:t>
            </w:r>
          </w:p>
          <w:p w:rsidR="00AC61C9" w:rsidRPr="006B6991" w:rsidRDefault="00AC61C9" w:rsidP="00977C02">
            <w:pPr>
              <w:jc w:val="both"/>
              <w:rPr>
                <w:sz w:val="24"/>
                <w:szCs w:val="24"/>
              </w:rPr>
            </w:pPr>
            <w:r w:rsidRPr="006B6991">
              <w:rPr>
                <w:sz w:val="24"/>
                <w:szCs w:val="24"/>
              </w:rPr>
              <w:t xml:space="preserve">     Виды сложноподчиненных предложений по структуре и значению.</w:t>
            </w:r>
          </w:p>
          <w:p w:rsidR="00AC61C9" w:rsidRPr="006B6991" w:rsidRDefault="00AC61C9" w:rsidP="00977C02">
            <w:pPr>
              <w:jc w:val="both"/>
              <w:rPr>
                <w:sz w:val="24"/>
                <w:szCs w:val="24"/>
              </w:rPr>
            </w:pPr>
            <w:r w:rsidRPr="006B6991">
              <w:rPr>
                <w:sz w:val="24"/>
                <w:szCs w:val="24"/>
              </w:rPr>
              <w:t xml:space="preserve">     Прямая и косвенная речь.</w:t>
            </w:r>
          </w:p>
          <w:p w:rsidR="00AC61C9" w:rsidRPr="006B6991" w:rsidRDefault="00AC61C9" w:rsidP="00977C02">
            <w:pPr>
              <w:jc w:val="both"/>
              <w:rPr>
                <w:b/>
                <w:sz w:val="24"/>
                <w:szCs w:val="24"/>
              </w:rPr>
            </w:pPr>
            <w:r w:rsidRPr="006B6991">
              <w:rPr>
                <w:sz w:val="24"/>
                <w:szCs w:val="24"/>
              </w:rPr>
              <w:t xml:space="preserve"> 2. Синтаксический анализ различным словосочетаниям и предложениям, правильное использование их в речи.  Использование синтаксической синонимии для усиления выразительности речи.   </w:t>
            </w:r>
          </w:p>
        </w:tc>
        <w:tc>
          <w:tcPr>
            <w:tcW w:w="4961" w:type="dxa"/>
          </w:tcPr>
          <w:p w:rsidR="00AC61C9" w:rsidRPr="006B6991" w:rsidRDefault="00AC61C9" w:rsidP="001711E2">
            <w:pPr>
              <w:pStyle w:val="a9"/>
              <w:spacing w:before="0" w:beforeAutospacing="0" w:after="0" w:afterAutospacing="0"/>
              <w:jc w:val="both"/>
            </w:pPr>
            <w:r w:rsidRPr="006B6991">
              <w:rPr>
                <w:color w:val="000000"/>
              </w:rPr>
              <w:t>И</w:t>
            </w:r>
            <w:r w:rsidRPr="006B6991">
              <w:t>спользовать в собственной речи</w:t>
            </w:r>
            <w:r w:rsidRPr="006B6991">
              <w:rPr>
                <w:color w:val="000000"/>
              </w:rPr>
              <w:t xml:space="preserve"> прямую и косвенную речь;</w:t>
            </w:r>
            <w:r w:rsidRPr="006B6991">
              <w:t xml:space="preserve"> находить грамматическую основу предложения, опознавать предложения простые и сложные (</w:t>
            </w:r>
            <w:r w:rsidRPr="006B6991">
              <w:rPr>
                <w:color w:val="000000"/>
              </w:rPr>
              <w:t>синтетическое сложноподчиненное предложение, аналитическое сложноподчиненное предложение и др.</w:t>
            </w:r>
            <w:r w:rsidRPr="006B6991">
              <w:t xml:space="preserve">) и употреблять их в речевой практике; понимать строение </w:t>
            </w:r>
            <w:r w:rsidRPr="006B6991">
              <w:rPr>
                <w:color w:val="000000"/>
              </w:rPr>
              <w:t xml:space="preserve">сложноподчиненных предложений в татарском и русском языках; </w:t>
            </w:r>
            <w:r w:rsidRPr="006B6991">
              <w:t xml:space="preserve">проводить </w:t>
            </w:r>
            <w:r w:rsidRPr="006B6991">
              <w:rPr>
                <w:color w:val="000000"/>
              </w:rPr>
              <w:t>синтаксический анализ.</w:t>
            </w:r>
          </w:p>
          <w:p w:rsidR="00AC61C9" w:rsidRPr="006B6991" w:rsidRDefault="00AC61C9" w:rsidP="001711E2">
            <w:pPr>
              <w:pStyle w:val="msonormalbullet2gif"/>
              <w:spacing w:before="0" w:beforeAutospacing="0" w:after="0" w:afterAutospacing="0"/>
              <w:contextualSpacing/>
              <w:jc w:val="both"/>
            </w:pPr>
          </w:p>
        </w:tc>
      </w:tr>
      <w:tr w:rsidR="00AC61C9" w:rsidRPr="006B6991" w:rsidTr="00D360DC">
        <w:tc>
          <w:tcPr>
            <w:tcW w:w="4503" w:type="dxa"/>
          </w:tcPr>
          <w:p w:rsidR="00AC61C9" w:rsidRPr="006B6991" w:rsidRDefault="00AC61C9" w:rsidP="001711E2">
            <w:pPr>
              <w:contextualSpacing/>
              <w:rPr>
                <w:b/>
                <w:sz w:val="24"/>
                <w:szCs w:val="24"/>
              </w:rPr>
            </w:pPr>
            <w:r w:rsidRPr="006B6991">
              <w:rPr>
                <w:b/>
                <w:sz w:val="24"/>
                <w:szCs w:val="24"/>
              </w:rPr>
              <w:t>Орфография и пунктуация</w:t>
            </w:r>
          </w:p>
          <w:p w:rsidR="00AC61C9" w:rsidRPr="006B6991" w:rsidRDefault="00AC61C9" w:rsidP="001711E2">
            <w:pPr>
              <w:contextualSpacing/>
              <w:jc w:val="both"/>
              <w:rPr>
                <w:sz w:val="24"/>
                <w:szCs w:val="24"/>
              </w:rPr>
            </w:pPr>
            <w:r w:rsidRPr="006B6991">
              <w:rPr>
                <w:sz w:val="24"/>
                <w:szCs w:val="24"/>
              </w:rPr>
              <w:t>Орфография как система правил правописания. Правописание гласных и согласных, употребление ъ и ь.</w:t>
            </w:r>
          </w:p>
          <w:p w:rsidR="00AC61C9" w:rsidRPr="006B6991" w:rsidRDefault="00AC61C9" w:rsidP="001711E2">
            <w:pPr>
              <w:contextualSpacing/>
              <w:jc w:val="both"/>
              <w:rPr>
                <w:sz w:val="24"/>
                <w:szCs w:val="24"/>
              </w:rPr>
            </w:pPr>
            <w:r w:rsidRPr="006B6991">
              <w:rPr>
                <w:sz w:val="24"/>
                <w:szCs w:val="24"/>
              </w:rPr>
              <w:t>Слитное, дефисное и раздельное написание слов.</w:t>
            </w:r>
          </w:p>
          <w:p w:rsidR="00AC61C9" w:rsidRPr="006B6991" w:rsidRDefault="00AC61C9" w:rsidP="001711E2">
            <w:pPr>
              <w:contextualSpacing/>
              <w:jc w:val="both"/>
              <w:rPr>
                <w:sz w:val="24"/>
                <w:szCs w:val="24"/>
              </w:rPr>
            </w:pPr>
            <w:r w:rsidRPr="006B6991">
              <w:rPr>
                <w:sz w:val="24"/>
                <w:szCs w:val="24"/>
              </w:rPr>
              <w:t>Употребление строчной и прописной букв.</w:t>
            </w:r>
          </w:p>
          <w:p w:rsidR="00AC61C9" w:rsidRPr="006B6991" w:rsidRDefault="00AC61C9" w:rsidP="001711E2">
            <w:pPr>
              <w:contextualSpacing/>
              <w:jc w:val="both"/>
              <w:rPr>
                <w:sz w:val="24"/>
                <w:szCs w:val="24"/>
              </w:rPr>
            </w:pPr>
            <w:r w:rsidRPr="006B6991">
              <w:rPr>
                <w:sz w:val="24"/>
                <w:szCs w:val="24"/>
              </w:rPr>
              <w:t>Правила переноса.</w:t>
            </w:r>
          </w:p>
          <w:p w:rsidR="00AC61C9" w:rsidRPr="006B6991" w:rsidRDefault="00AC61C9" w:rsidP="001711E2">
            <w:pPr>
              <w:contextualSpacing/>
              <w:jc w:val="both"/>
              <w:rPr>
                <w:sz w:val="24"/>
                <w:szCs w:val="24"/>
              </w:rPr>
            </w:pPr>
            <w:r w:rsidRPr="006B6991">
              <w:rPr>
                <w:sz w:val="24"/>
                <w:szCs w:val="24"/>
              </w:rPr>
              <w:t>Использование орфографических словарей.</w:t>
            </w:r>
          </w:p>
          <w:p w:rsidR="00AC61C9" w:rsidRPr="006B6991" w:rsidRDefault="00AC61C9" w:rsidP="001711E2">
            <w:pPr>
              <w:contextualSpacing/>
              <w:jc w:val="both"/>
              <w:rPr>
                <w:sz w:val="24"/>
                <w:szCs w:val="24"/>
              </w:rPr>
            </w:pPr>
            <w:r w:rsidRPr="006B6991">
              <w:rPr>
                <w:sz w:val="24"/>
                <w:szCs w:val="24"/>
              </w:rPr>
              <w:t xml:space="preserve">      Пунктуация как система правил правописания.</w:t>
            </w:r>
          </w:p>
          <w:p w:rsidR="00AC61C9" w:rsidRPr="006B6991" w:rsidRDefault="00AC61C9" w:rsidP="001711E2">
            <w:pPr>
              <w:contextualSpacing/>
              <w:jc w:val="both"/>
              <w:rPr>
                <w:sz w:val="24"/>
                <w:szCs w:val="24"/>
              </w:rPr>
            </w:pPr>
            <w:r w:rsidRPr="006B6991">
              <w:rPr>
                <w:sz w:val="24"/>
                <w:szCs w:val="24"/>
              </w:rPr>
              <w:t xml:space="preserve">      Знаки препинания, их функции. </w:t>
            </w:r>
          </w:p>
          <w:p w:rsidR="00AC61C9" w:rsidRPr="006B6991" w:rsidRDefault="00AC61C9" w:rsidP="001711E2">
            <w:pPr>
              <w:contextualSpacing/>
              <w:jc w:val="both"/>
              <w:rPr>
                <w:sz w:val="24"/>
                <w:szCs w:val="24"/>
              </w:rPr>
            </w:pPr>
            <w:r w:rsidRPr="006B6991">
              <w:rPr>
                <w:sz w:val="24"/>
                <w:szCs w:val="24"/>
              </w:rPr>
              <w:t xml:space="preserve">      Знаки препинания в простых и сложных предложениях.</w:t>
            </w:r>
          </w:p>
          <w:p w:rsidR="00AC61C9" w:rsidRPr="006B6991" w:rsidRDefault="00AC61C9" w:rsidP="001711E2">
            <w:pPr>
              <w:contextualSpacing/>
              <w:jc w:val="both"/>
              <w:rPr>
                <w:sz w:val="24"/>
                <w:szCs w:val="24"/>
              </w:rPr>
            </w:pPr>
            <w:r w:rsidRPr="006B6991">
              <w:rPr>
                <w:sz w:val="24"/>
                <w:szCs w:val="24"/>
              </w:rPr>
              <w:t xml:space="preserve">      Знаки препинания в предложениях с прямой речью, диалогах и при цитатах.</w:t>
            </w:r>
          </w:p>
          <w:p w:rsidR="00AC61C9" w:rsidRPr="006B6991" w:rsidRDefault="00AC61C9" w:rsidP="001711E2">
            <w:pPr>
              <w:contextualSpacing/>
              <w:jc w:val="both"/>
              <w:rPr>
                <w:sz w:val="24"/>
                <w:szCs w:val="24"/>
              </w:rPr>
            </w:pPr>
            <w:r w:rsidRPr="006B6991">
              <w:rPr>
                <w:sz w:val="24"/>
                <w:szCs w:val="24"/>
              </w:rPr>
              <w:t xml:space="preserve">      2. Развитие на уроках родного языка орфографических и пунктуационных </w:t>
            </w:r>
            <w:r w:rsidRPr="006B6991">
              <w:rPr>
                <w:sz w:val="24"/>
                <w:szCs w:val="24"/>
              </w:rPr>
              <w:lastRenderedPageBreak/>
              <w:t>способностей учащихся. Осознание их важности при устной и письменной речи.</w:t>
            </w:r>
          </w:p>
          <w:p w:rsidR="00AC61C9" w:rsidRPr="006B6991" w:rsidRDefault="00AC61C9" w:rsidP="001711E2">
            <w:pPr>
              <w:contextualSpacing/>
              <w:jc w:val="both"/>
              <w:rPr>
                <w:sz w:val="24"/>
                <w:szCs w:val="24"/>
              </w:rPr>
            </w:pPr>
            <w:r w:rsidRPr="006B6991">
              <w:rPr>
                <w:sz w:val="24"/>
                <w:szCs w:val="24"/>
              </w:rPr>
              <w:t xml:space="preserve">      Употребление орфографических словарей и другой справочной литературы  при развитии орфографических и пунктуационных способностей учащихся.</w:t>
            </w:r>
          </w:p>
        </w:tc>
        <w:tc>
          <w:tcPr>
            <w:tcW w:w="4961" w:type="dxa"/>
          </w:tcPr>
          <w:p w:rsidR="00AC61C9" w:rsidRPr="006B6991" w:rsidRDefault="00AC61C9" w:rsidP="001711E2">
            <w:pPr>
              <w:pStyle w:val="msonormalbullet2gif"/>
              <w:spacing w:before="0" w:beforeAutospacing="0" w:after="0" w:afterAutospacing="0"/>
              <w:contextualSpacing/>
              <w:jc w:val="both"/>
            </w:pPr>
            <w:r w:rsidRPr="006B6991">
              <w:lastRenderedPageBreak/>
              <w:t xml:space="preserve">Сопоставлять и анализировать звуковой и буквенный состав слова: использовать знание алфавита при поиске информации; использовать орфографические словари; </w:t>
            </w:r>
            <w:r w:rsidRPr="006B6991">
              <w:rPr>
                <w:color w:val="000000"/>
              </w:rPr>
              <w:t>находить орфографические ошибки и исправлять их; писать контрольные диктанты, изложения, сочинения;  изложения с элементами сочинения;</w:t>
            </w:r>
            <w:r w:rsidRPr="006B6991">
              <w:t xml:space="preserve"> проводить фонетический и орфоэпический анализ слова. Владеть основными правилами пунктуации; знать постановки знака тире </w:t>
            </w:r>
            <w:r w:rsidRPr="006B6991">
              <w:rPr>
                <w:color w:val="000000"/>
              </w:rPr>
              <w:t xml:space="preserve">между подлежащим и сказуемым; </w:t>
            </w:r>
            <w:r w:rsidRPr="006B6991">
              <w:t xml:space="preserve">опираться на грамматико-интонационный анализ при объяснении расстановки знаков препинания в предложении; </w:t>
            </w:r>
            <w:r w:rsidRPr="006B6991">
              <w:rPr>
                <w:color w:val="000000"/>
              </w:rPr>
              <w:t xml:space="preserve">опознавать знаки препинания в сложных </w:t>
            </w:r>
            <w:r w:rsidRPr="006B6991">
              <w:t xml:space="preserve">предложениях; находить пунктуационные ошибки и исправлять их; писать контрольные диктанты, изложения, сочинения;  изложения с элементами сочинения; проводить пунктуационный </w:t>
            </w:r>
            <w:r w:rsidRPr="006B6991">
              <w:lastRenderedPageBreak/>
              <w:t>анализ.</w:t>
            </w:r>
          </w:p>
        </w:tc>
      </w:tr>
      <w:tr w:rsidR="00AC61C9" w:rsidRPr="006B6991" w:rsidTr="00D360DC">
        <w:tc>
          <w:tcPr>
            <w:tcW w:w="4503" w:type="dxa"/>
          </w:tcPr>
          <w:p w:rsidR="00AC61C9" w:rsidRPr="006B6991" w:rsidRDefault="00AC61C9" w:rsidP="001711E2">
            <w:pPr>
              <w:contextualSpacing/>
              <w:rPr>
                <w:b/>
                <w:sz w:val="24"/>
                <w:szCs w:val="24"/>
              </w:rPr>
            </w:pPr>
            <w:r w:rsidRPr="006B6991">
              <w:rPr>
                <w:b/>
                <w:sz w:val="24"/>
                <w:szCs w:val="24"/>
              </w:rPr>
              <w:lastRenderedPageBreak/>
              <w:t>Стилистика</w:t>
            </w:r>
          </w:p>
          <w:p w:rsidR="00AC61C9" w:rsidRPr="006B6991" w:rsidRDefault="00AC61C9" w:rsidP="001711E2">
            <w:pPr>
              <w:contextualSpacing/>
              <w:jc w:val="both"/>
              <w:rPr>
                <w:sz w:val="24"/>
                <w:szCs w:val="24"/>
              </w:rPr>
            </w:pPr>
            <w:r w:rsidRPr="006B6991">
              <w:rPr>
                <w:sz w:val="24"/>
                <w:szCs w:val="24"/>
              </w:rPr>
              <w:t xml:space="preserve">      Стили речи (научный, официально-деловой, разговорный, художественный, публицистический) и их особенности.</w:t>
            </w:r>
          </w:p>
          <w:p w:rsidR="00AC61C9" w:rsidRPr="006B6991" w:rsidRDefault="00AC61C9" w:rsidP="001711E2">
            <w:pPr>
              <w:contextualSpacing/>
              <w:jc w:val="both"/>
              <w:rPr>
                <w:sz w:val="24"/>
                <w:szCs w:val="24"/>
              </w:rPr>
            </w:pPr>
            <w:r w:rsidRPr="006B6991">
              <w:rPr>
                <w:sz w:val="24"/>
                <w:szCs w:val="24"/>
              </w:rPr>
              <w:t xml:space="preserve">      Умение выступать перед аудиторией: выбор темы, определение цели и задач; учет круга интересов слушателей при выборе выразительных средств.</w:t>
            </w:r>
          </w:p>
          <w:p w:rsidR="00AC61C9" w:rsidRPr="006B6991" w:rsidRDefault="00AC61C9" w:rsidP="001711E2">
            <w:pPr>
              <w:contextualSpacing/>
              <w:jc w:val="both"/>
              <w:rPr>
                <w:sz w:val="24"/>
                <w:szCs w:val="24"/>
              </w:rPr>
            </w:pPr>
            <w:r w:rsidRPr="006B6991">
              <w:rPr>
                <w:sz w:val="24"/>
                <w:szCs w:val="24"/>
              </w:rPr>
              <w:t xml:space="preserve">      Особенности устной и письменной речи.</w:t>
            </w:r>
          </w:p>
          <w:p w:rsidR="00AC61C9" w:rsidRPr="006B6991" w:rsidRDefault="00AC61C9" w:rsidP="001711E2">
            <w:pPr>
              <w:contextualSpacing/>
              <w:jc w:val="both"/>
              <w:rPr>
                <w:sz w:val="24"/>
                <w:szCs w:val="24"/>
              </w:rPr>
            </w:pPr>
            <w:r w:rsidRPr="006B6991">
              <w:rPr>
                <w:sz w:val="24"/>
                <w:szCs w:val="24"/>
              </w:rPr>
              <w:t xml:space="preserve">      Работа с текстами разных жанров и стилей.</w:t>
            </w:r>
          </w:p>
          <w:p w:rsidR="00AC61C9" w:rsidRPr="006B6991" w:rsidRDefault="00AC61C9" w:rsidP="001711E2">
            <w:pPr>
              <w:ind w:firstLine="284"/>
              <w:contextualSpacing/>
              <w:jc w:val="both"/>
              <w:rPr>
                <w:b/>
                <w:sz w:val="24"/>
                <w:szCs w:val="24"/>
              </w:rPr>
            </w:pPr>
            <w:r w:rsidRPr="006B6991">
              <w:rPr>
                <w:sz w:val="24"/>
                <w:szCs w:val="24"/>
              </w:rPr>
              <w:t xml:space="preserve"> Перевод текстов с татарского языка на русский.</w:t>
            </w:r>
          </w:p>
        </w:tc>
        <w:tc>
          <w:tcPr>
            <w:tcW w:w="4961" w:type="dxa"/>
          </w:tcPr>
          <w:p w:rsidR="00AC61C9" w:rsidRPr="006B6991" w:rsidRDefault="00AC61C9" w:rsidP="001711E2">
            <w:pPr>
              <w:pStyle w:val="msonormalbullet2gif"/>
              <w:spacing w:before="0" w:beforeAutospacing="0" w:after="0" w:afterAutospacing="0"/>
              <w:contextualSpacing/>
              <w:jc w:val="both"/>
            </w:pPr>
          </w:p>
          <w:p w:rsidR="00AC61C9" w:rsidRPr="006B6991" w:rsidRDefault="00AC61C9" w:rsidP="001711E2">
            <w:pPr>
              <w:pStyle w:val="msonormalbullet2gif"/>
              <w:spacing w:before="0" w:beforeAutospacing="0" w:after="0" w:afterAutospacing="0"/>
              <w:contextualSpacing/>
              <w:jc w:val="both"/>
            </w:pPr>
            <w:r w:rsidRPr="006B6991">
              <w:t>Овладение основными нормами татарского литературного языка; соблюдение в устных и письменных высказываниях различной коммуникативной направленности; осознавать важность нормативного произношения для культурного человека, уважительно относиться к родному языку; овладеть основными правилами литературного произношения и ударения в рамках изучаемого словарного состава; анализировать и оценивать с орфоэпической точки зрения чужую и собственную речь; корректировать собственную речь; осознавать важность овладения лексическим богатством и разнообразием литературного татарского языка для формирования собственной речевой культуры; использовать нормативные словари для получения информации о нормах современного татарского литературного языка.</w:t>
            </w:r>
          </w:p>
        </w:tc>
      </w:tr>
      <w:tr w:rsidR="00AC61C9" w:rsidRPr="006B6991" w:rsidTr="00D360DC">
        <w:tc>
          <w:tcPr>
            <w:tcW w:w="4503" w:type="dxa"/>
          </w:tcPr>
          <w:p w:rsidR="00AC61C9" w:rsidRPr="006B6991" w:rsidRDefault="00AC61C9" w:rsidP="001711E2">
            <w:pPr>
              <w:contextualSpacing/>
              <w:rPr>
                <w:sz w:val="24"/>
                <w:szCs w:val="24"/>
              </w:rPr>
            </w:pPr>
            <w:r w:rsidRPr="006B6991">
              <w:rPr>
                <w:sz w:val="24"/>
                <w:szCs w:val="24"/>
              </w:rPr>
              <w:t>Развитие речи</w:t>
            </w:r>
          </w:p>
        </w:tc>
        <w:tc>
          <w:tcPr>
            <w:tcW w:w="4961" w:type="dxa"/>
          </w:tcPr>
          <w:p w:rsidR="00AC61C9" w:rsidRPr="006B6991" w:rsidRDefault="00AC61C9" w:rsidP="0017221C">
            <w:pPr>
              <w:pStyle w:val="msonormalbullet2gif"/>
              <w:spacing w:before="0" w:beforeAutospacing="0" w:after="0" w:afterAutospacing="0"/>
              <w:contextualSpacing/>
              <w:jc w:val="both"/>
            </w:pPr>
            <w:r w:rsidRPr="006B6991">
              <w:t>Создание собственных текстов по предложенным планам: изложение подробное и выборочное, изложение с элементами сочинения,</w:t>
            </w:r>
            <w:r w:rsidR="0017221C">
              <w:t xml:space="preserve"> </w:t>
            </w:r>
            <w:r w:rsidRPr="006B6991">
              <w:t>сочинение-повествование, сочинение-описание,сочинение-рассуждение.</w:t>
            </w:r>
          </w:p>
        </w:tc>
      </w:tr>
    </w:tbl>
    <w:p w:rsidR="00AC61C9" w:rsidRPr="006B6991" w:rsidRDefault="00AC61C9" w:rsidP="00A81F06">
      <w:pPr>
        <w:ind w:right="-119"/>
        <w:rPr>
          <w:b/>
          <w:bCs/>
          <w:sz w:val="24"/>
          <w:szCs w:val="24"/>
        </w:rPr>
      </w:pPr>
    </w:p>
    <w:p w:rsidR="00E81ACD" w:rsidRDefault="00546895" w:rsidP="00A81F06">
      <w:pPr>
        <w:ind w:right="-119"/>
        <w:rPr>
          <w:b/>
          <w:bCs/>
          <w:sz w:val="24"/>
          <w:szCs w:val="24"/>
        </w:rPr>
      </w:pPr>
      <w:r>
        <w:rPr>
          <w:b/>
          <w:bCs/>
          <w:sz w:val="24"/>
          <w:szCs w:val="24"/>
        </w:rPr>
        <w:t>2.2.2.3. Родной язык  (татарский) 2.</w:t>
      </w:r>
    </w:p>
    <w:p w:rsidR="00546895" w:rsidRPr="00546895" w:rsidRDefault="00546895" w:rsidP="00546895">
      <w:pPr>
        <w:spacing w:line="360" w:lineRule="auto"/>
        <w:ind w:firstLine="709"/>
        <w:jc w:val="both"/>
        <w:rPr>
          <w:sz w:val="24"/>
          <w:szCs w:val="24"/>
          <w:lang w:val="tt-RU"/>
        </w:rPr>
      </w:pPr>
      <w:r w:rsidRPr="00546895">
        <w:rPr>
          <w:sz w:val="24"/>
          <w:szCs w:val="24"/>
          <w:lang w:val="tt-RU"/>
        </w:rPr>
        <w:t>Содержание учебного предмета отбирается с учетом интересов учащихся в соответствии с их возрастными особенностями, потребностей общения, психо-физиологических возможностей; служит развитию универсальных учебных действий и формированию личностных ценностей. Оно состоит из следующих тем:</w:t>
      </w:r>
    </w:p>
    <w:p w:rsidR="00546895" w:rsidRPr="00546895" w:rsidRDefault="00546895" w:rsidP="001A5221">
      <w:pPr>
        <w:pStyle w:val="a6"/>
        <w:numPr>
          <w:ilvl w:val="0"/>
          <w:numId w:val="1053"/>
        </w:numPr>
        <w:tabs>
          <w:tab w:val="left" w:pos="993"/>
        </w:tabs>
        <w:spacing w:line="360" w:lineRule="auto"/>
        <w:ind w:left="0" w:firstLine="709"/>
        <w:jc w:val="both"/>
        <w:rPr>
          <w:b/>
          <w:sz w:val="24"/>
          <w:szCs w:val="24"/>
          <w:lang w:val="tt-RU"/>
        </w:rPr>
      </w:pPr>
      <w:r w:rsidRPr="00546895">
        <w:rPr>
          <w:b/>
          <w:sz w:val="24"/>
          <w:szCs w:val="24"/>
          <w:lang w:val="tt-RU"/>
        </w:rPr>
        <w:t xml:space="preserve">Школьная жизнь. </w:t>
      </w:r>
      <w:r w:rsidRPr="00546895">
        <w:rPr>
          <w:sz w:val="24"/>
          <w:szCs w:val="24"/>
          <w:lang w:val="tt-RU"/>
        </w:rPr>
        <w:t>Учёба. Правила успешной учёбы. Учебные принадлежности. Мир книг. В библиотеке. Интернет. Проблема самообразования.</w:t>
      </w:r>
    </w:p>
    <w:p w:rsidR="00546895" w:rsidRPr="00546895" w:rsidRDefault="00546895" w:rsidP="001A5221">
      <w:pPr>
        <w:pStyle w:val="a6"/>
        <w:numPr>
          <w:ilvl w:val="0"/>
          <w:numId w:val="1053"/>
        </w:numPr>
        <w:tabs>
          <w:tab w:val="left" w:pos="993"/>
        </w:tabs>
        <w:spacing w:line="360" w:lineRule="auto"/>
        <w:ind w:left="0" w:firstLine="709"/>
        <w:jc w:val="both"/>
        <w:rPr>
          <w:b/>
          <w:sz w:val="24"/>
          <w:szCs w:val="24"/>
          <w:lang w:val="tt-RU"/>
        </w:rPr>
      </w:pPr>
      <w:r w:rsidRPr="00546895">
        <w:rPr>
          <w:b/>
          <w:sz w:val="24"/>
          <w:szCs w:val="24"/>
          <w:lang w:val="tt-RU"/>
        </w:rPr>
        <w:t xml:space="preserve"> Я  – помощник в домашних делах. </w:t>
      </w:r>
      <w:r w:rsidRPr="00546895">
        <w:rPr>
          <w:sz w:val="24"/>
          <w:szCs w:val="24"/>
          <w:lang w:val="tt-RU"/>
        </w:rPr>
        <w:t>Домашние дела. Помощь старшим, родителям. Покупки в магазине. Участие в домашних делах. Оценивание человеческих поступков. Похвала за добрые дела.</w:t>
      </w:r>
    </w:p>
    <w:p w:rsidR="00546895" w:rsidRPr="00546895" w:rsidRDefault="00546895" w:rsidP="001A5221">
      <w:pPr>
        <w:pStyle w:val="a6"/>
        <w:numPr>
          <w:ilvl w:val="0"/>
          <w:numId w:val="1053"/>
        </w:numPr>
        <w:tabs>
          <w:tab w:val="left" w:pos="993"/>
        </w:tabs>
        <w:spacing w:line="360" w:lineRule="auto"/>
        <w:ind w:left="0" w:firstLine="709"/>
        <w:jc w:val="both"/>
        <w:rPr>
          <w:b/>
          <w:sz w:val="24"/>
          <w:szCs w:val="24"/>
          <w:lang w:val="tt-RU"/>
        </w:rPr>
      </w:pPr>
      <w:r w:rsidRPr="00546895">
        <w:rPr>
          <w:b/>
          <w:sz w:val="24"/>
          <w:szCs w:val="24"/>
          <w:lang w:val="tt-RU"/>
        </w:rPr>
        <w:t xml:space="preserve">Мои друзья, мои ровесники. </w:t>
      </w:r>
      <w:r w:rsidRPr="00546895">
        <w:rPr>
          <w:sz w:val="24"/>
          <w:szCs w:val="24"/>
          <w:lang w:val="tt-RU"/>
        </w:rPr>
        <w:t>Мой самый близкий друг. Отдых с друзьями. Настоящая дружба. Правила общения и дружбы с ровесниками. Участие подростков в полезном труде.</w:t>
      </w:r>
    </w:p>
    <w:p w:rsidR="00546895" w:rsidRPr="00546895" w:rsidRDefault="00546895" w:rsidP="001A5221">
      <w:pPr>
        <w:pStyle w:val="a6"/>
        <w:numPr>
          <w:ilvl w:val="0"/>
          <w:numId w:val="1053"/>
        </w:numPr>
        <w:tabs>
          <w:tab w:val="left" w:pos="993"/>
        </w:tabs>
        <w:spacing w:line="360" w:lineRule="auto"/>
        <w:ind w:left="0" w:firstLine="709"/>
        <w:jc w:val="both"/>
        <w:rPr>
          <w:sz w:val="24"/>
          <w:szCs w:val="24"/>
          <w:lang w:val="tt-RU"/>
        </w:rPr>
      </w:pPr>
      <w:r w:rsidRPr="00546895">
        <w:rPr>
          <w:b/>
          <w:sz w:val="24"/>
          <w:szCs w:val="24"/>
          <w:lang w:val="tt-RU"/>
        </w:rPr>
        <w:lastRenderedPageBreak/>
        <w:t xml:space="preserve">Отдых. </w:t>
      </w:r>
      <w:r w:rsidRPr="00546895">
        <w:rPr>
          <w:sz w:val="24"/>
          <w:szCs w:val="24"/>
          <w:lang w:val="tt-RU"/>
        </w:rPr>
        <w:t>Свободное время. Любимые занятия. Различные способы виртуального общения. Места отдыха (кино, театр, парк, кафе и т.д.) Путешествия.</w:t>
      </w:r>
    </w:p>
    <w:p w:rsidR="00546895" w:rsidRPr="00546895" w:rsidRDefault="00546895" w:rsidP="001A5221">
      <w:pPr>
        <w:pStyle w:val="a6"/>
        <w:numPr>
          <w:ilvl w:val="0"/>
          <w:numId w:val="1053"/>
        </w:numPr>
        <w:tabs>
          <w:tab w:val="left" w:pos="993"/>
        </w:tabs>
        <w:spacing w:line="360" w:lineRule="auto"/>
        <w:ind w:left="0" w:firstLine="709"/>
        <w:jc w:val="both"/>
        <w:rPr>
          <w:b/>
          <w:sz w:val="24"/>
          <w:szCs w:val="24"/>
          <w:lang w:val="tt-RU"/>
        </w:rPr>
      </w:pPr>
      <w:r w:rsidRPr="00546895">
        <w:rPr>
          <w:b/>
          <w:sz w:val="24"/>
          <w:szCs w:val="24"/>
          <w:lang w:val="tt-RU"/>
        </w:rPr>
        <w:t xml:space="preserve">Старшие и мы. </w:t>
      </w:r>
      <w:r w:rsidRPr="00546895">
        <w:rPr>
          <w:sz w:val="24"/>
          <w:szCs w:val="24"/>
          <w:lang w:val="tt-RU"/>
        </w:rPr>
        <w:t xml:space="preserve">Взаимоотношения старших и младших в семье. Умение просить разрешение. Уважительное отношение к старшим. </w:t>
      </w:r>
    </w:p>
    <w:p w:rsidR="00546895" w:rsidRPr="00546895" w:rsidRDefault="00546895" w:rsidP="001A5221">
      <w:pPr>
        <w:pStyle w:val="a6"/>
        <w:numPr>
          <w:ilvl w:val="0"/>
          <w:numId w:val="1053"/>
        </w:numPr>
        <w:tabs>
          <w:tab w:val="left" w:pos="993"/>
        </w:tabs>
        <w:spacing w:line="360" w:lineRule="auto"/>
        <w:ind w:left="0" w:firstLine="709"/>
        <w:jc w:val="both"/>
        <w:rPr>
          <w:b/>
          <w:sz w:val="24"/>
          <w:szCs w:val="24"/>
          <w:lang w:val="tt-RU"/>
        </w:rPr>
      </w:pPr>
      <w:r w:rsidRPr="00546895">
        <w:rPr>
          <w:b/>
          <w:sz w:val="24"/>
          <w:szCs w:val="24"/>
          <w:lang w:val="tt-RU"/>
        </w:rPr>
        <w:t xml:space="preserve">Праздники. </w:t>
      </w:r>
      <w:r w:rsidRPr="00546895">
        <w:rPr>
          <w:sz w:val="24"/>
          <w:szCs w:val="24"/>
          <w:lang w:val="tt-RU"/>
        </w:rPr>
        <w:t xml:space="preserve">Поздравление с праздником. В гостях. Любимые блюда. Правила поведения за столом. День рождения. Национальные праздники. Национальные блюда. </w:t>
      </w:r>
    </w:p>
    <w:p w:rsidR="00546895" w:rsidRPr="00546895" w:rsidRDefault="00546895" w:rsidP="001A5221">
      <w:pPr>
        <w:pStyle w:val="a6"/>
        <w:numPr>
          <w:ilvl w:val="0"/>
          <w:numId w:val="1053"/>
        </w:numPr>
        <w:tabs>
          <w:tab w:val="left" w:pos="993"/>
        </w:tabs>
        <w:spacing w:line="360" w:lineRule="auto"/>
        <w:ind w:left="0" w:firstLine="709"/>
        <w:jc w:val="both"/>
        <w:rPr>
          <w:b/>
          <w:sz w:val="24"/>
          <w:szCs w:val="24"/>
          <w:lang w:val="tt-RU"/>
        </w:rPr>
      </w:pPr>
      <w:r w:rsidRPr="00546895">
        <w:rPr>
          <w:b/>
          <w:sz w:val="24"/>
          <w:szCs w:val="24"/>
          <w:lang w:val="tt-RU"/>
        </w:rPr>
        <w:t xml:space="preserve">Спорт и здоровье. </w:t>
      </w:r>
      <w:r w:rsidRPr="00546895">
        <w:rPr>
          <w:sz w:val="24"/>
          <w:szCs w:val="24"/>
          <w:lang w:val="tt-RU"/>
        </w:rPr>
        <w:t xml:space="preserve">Правила здорового образа жизни. Зимние и летние виды спорта. Любимый вид спорта. Спорт и отдых. Современные спортивные сооружения. Знаменитые татарские спортсмены. Международный  спорт.  </w:t>
      </w:r>
    </w:p>
    <w:p w:rsidR="00546895" w:rsidRPr="00546895" w:rsidRDefault="00546895" w:rsidP="001A5221">
      <w:pPr>
        <w:pStyle w:val="a6"/>
        <w:numPr>
          <w:ilvl w:val="0"/>
          <w:numId w:val="1053"/>
        </w:numPr>
        <w:tabs>
          <w:tab w:val="left" w:pos="0"/>
          <w:tab w:val="left" w:pos="1134"/>
        </w:tabs>
        <w:spacing w:line="360" w:lineRule="auto"/>
        <w:ind w:left="0" w:firstLine="709"/>
        <w:jc w:val="both"/>
        <w:rPr>
          <w:sz w:val="24"/>
          <w:szCs w:val="24"/>
          <w:lang w:val="tt-RU"/>
        </w:rPr>
      </w:pPr>
      <w:r w:rsidRPr="00546895">
        <w:rPr>
          <w:b/>
          <w:sz w:val="24"/>
          <w:szCs w:val="24"/>
          <w:lang w:val="tt-RU"/>
        </w:rPr>
        <w:t xml:space="preserve">Природа и мы. </w:t>
      </w:r>
      <w:r w:rsidRPr="00546895">
        <w:rPr>
          <w:sz w:val="24"/>
          <w:szCs w:val="24"/>
          <w:lang w:val="tt-RU"/>
        </w:rPr>
        <w:t xml:space="preserve">Природа Татарстана. Времена года. Охрана природы. Экологические проблемы. Человек и окружающая среда. Наши четвероногие и пернатые друзья.  </w:t>
      </w:r>
    </w:p>
    <w:p w:rsidR="00546895" w:rsidRPr="00546895" w:rsidRDefault="00546895" w:rsidP="001A5221">
      <w:pPr>
        <w:pStyle w:val="a6"/>
        <w:numPr>
          <w:ilvl w:val="0"/>
          <w:numId w:val="1053"/>
        </w:numPr>
        <w:tabs>
          <w:tab w:val="left" w:pos="0"/>
          <w:tab w:val="left" w:pos="1134"/>
        </w:tabs>
        <w:spacing w:line="360" w:lineRule="auto"/>
        <w:ind w:left="0" w:firstLine="709"/>
        <w:jc w:val="both"/>
        <w:rPr>
          <w:sz w:val="24"/>
          <w:szCs w:val="24"/>
          <w:lang w:val="tt-RU"/>
        </w:rPr>
      </w:pPr>
      <w:r w:rsidRPr="00546895">
        <w:rPr>
          <w:b/>
          <w:sz w:val="24"/>
          <w:szCs w:val="24"/>
          <w:lang w:val="tt-RU"/>
        </w:rPr>
        <w:t xml:space="preserve">Республика  Татарстан. </w:t>
      </w:r>
      <w:r w:rsidRPr="00546895">
        <w:rPr>
          <w:sz w:val="24"/>
          <w:szCs w:val="24"/>
          <w:lang w:val="tt-RU"/>
        </w:rPr>
        <w:t>Географическое положение, население, климат Татарстана. Животный и растительный мир Татарстана. Жизнь в городе и в селе. Транспорт. Достижения Республики Татарстан. Народы, проживающие в Татарстане. Казань – столица Татарстана. Культура и искусство татарского народа. Татарстан в годы Великой Отечественной войны.</w:t>
      </w:r>
    </w:p>
    <w:p w:rsidR="00546895" w:rsidRPr="00546895" w:rsidRDefault="00546895" w:rsidP="001A5221">
      <w:pPr>
        <w:pStyle w:val="a6"/>
        <w:numPr>
          <w:ilvl w:val="0"/>
          <w:numId w:val="1053"/>
        </w:numPr>
        <w:tabs>
          <w:tab w:val="left" w:pos="993"/>
        </w:tabs>
        <w:spacing w:line="360" w:lineRule="auto"/>
        <w:ind w:left="0" w:firstLine="709"/>
        <w:jc w:val="both"/>
        <w:rPr>
          <w:sz w:val="24"/>
          <w:szCs w:val="24"/>
          <w:lang w:val="tt-RU"/>
        </w:rPr>
      </w:pPr>
      <w:r w:rsidRPr="00546895">
        <w:rPr>
          <w:b/>
          <w:sz w:val="24"/>
          <w:szCs w:val="24"/>
          <w:lang w:val="tt-RU" w:eastAsia="en-US"/>
        </w:rPr>
        <w:t xml:space="preserve">Выбор профессии. </w:t>
      </w:r>
      <w:r w:rsidRPr="00546895">
        <w:rPr>
          <w:sz w:val="24"/>
          <w:szCs w:val="24"/>
          <w:lang w:val="tt-RU" w:eastAsia="en-US"/>
        </w:rPr>
        <w:t>Проблема выбора профессии. Новые профессии. Потребность в профессиях на рынке труда. Учебные заведения.</w:t>
      </w:r>
    </w:p>
    <w:p w:rsidR="00546895" w:rsidRPr="00546895" w:rsidRDefault="00546895" w:rsidP="00546895">
      <w:pPr>
        <w:widowControl w:val="0"/>
        <w:spacing w:line="360" w:lineRule="auto"/>
        <w:ind w:firstLine="567"/>
        <w:jc w:val="center"/>
        <w:rPr>
          <w:b/>
          <w:sz w:val="24"/>
          <w:szCs w:val="24"/>
        </w:rPr>
      </w:pPr>
      <w:r w:rsidRPr="00546895">
        <w:rPr>
          <w:b/>
          <w:sz w:val="24"/>
          <w:szCs w:val="24"/>
        </w:rPr>
        <w:t xml:space="preserve">Лингвистические знания и навыки </w:t>
      </w:r>
    </w:p>
    <w:p w:rsidR="00546895" w:rsidRPr="00546895" w:rsidRDefault="00546895" w:rsidP="00546895">
      <w:pPr>
        <w:spacing w:line="360" w:lineRule="auto"/>
        <w:ind w:firstLine="460"/>
        <w:jc w:val="both"/>
        <w:rPr>
          <w:b/>
          <w:i/>
          <w:sz w:val="24"/>
          <w:szCs w:val="24"/>
          <w:lang w:val="tt-RU"/>
        </w:rPr>
      </w:pPr>
      <w:r w:rsidRPr="00546895">
        <w:rPr>
          <w:b/>
          <w:i/>
          <w:sz w:val="24"/>
          <w:szCs w:val="24"/>
          <w:lang w:val="tt-RU"/>
        </w:rPr>
        <w:t>Лексическая сторона речи</w:t>
      </w:r>
      <w:r w:rsidRPr="00546895">
        <w:rPr>
          <w:b/>
          <w:i/>
          <w:sz w:val="24"/>
          <w:szCs w:val="24"/>
          <w:lang w:val="tt-RU"/>
        </w:rPr>
        <w:tab/>
      </w:r>
    </w:p>
    <w:p w:rsidR="00546895" w:rsidRPr="00546895" w:rsidRDefault="00546895" w:rsidP="00546895">
      <w:pPr>
        <w:spacing w:line="360" w:lineRule="auto"/>
        <w:jc w:val="both"/>
        <w:rPr>
          <w:iCs/>
          <w:sz w:val="24"/>
          <w:szCs w:val="24"/>
          <w:lang w:val="tt-RU"/>
        </w:rPr>
      </w:pPr>
      <w:r w:rsidRPr="00546895">
        <w:rPr>
          <w:sz w:val="24"/>
          <w:szCs w:val="24"/>
          <w:lang w:val="tt-RU"/>
        </w:rPr>
        <w:t xml:space="preserve">         Активные лексические единицы в пределах тем общения, предусмотренных программой (до 1000 слов). Простые устойчивые выражения. Общая лексика для татарского и русского языков. Заимствованные слова. Синонимы. Антонимы. Омонимы. Способы словообразования: производные, парные, сложные и составные слова. Наиболее продуктивные словообразовательные аффиксы. Многозначные слова. </w:t>
      </w:r>
      <w:r w:rsidRPr="00546895">
        <w:rPr>
          <w:iCs/>
          <w:sz w:val="24"/>
          <w:szCs w:val="24"/>
          <w:lang w:val="tt-RU"/>
        </w:rPr>
        <w:t xml:space="preserve">Образцы татарского речевого этикета – </w:t>
      </w:r>
      <w:r w:rsidRPr="00546895">
        <w:rPr>
          <w:sz w:val="24"/>
          <w:szCs w:val="24"/>
          <w:lang w:val="tt-RU"/>
        </w:rPr>
        <w:t xml:space="preserve">клише </w:t>
      </w:r>
      <w:r w:rsidRPr="00546895">
        <w:rPr>
          <w:iCs/>
          <w:sz w:val="24"/>
          <w:szCs w:val="24"/>
          <w:lang w:val="tt-RU"/>
        </w:rPr>
        <w:t>(обращение, выражение просьбы, предложение, отказ от предложения</w:t>
      </w:r>
      <w:r w:rsidRPr="00546895">
        <w:rPr>
          <w:sz w:val="24"/>
          <w:szCs w:val="24"/>
          <w:lang w:val="tt-RU"/>
        </w:rPr>
        <w:t>, извинение, выражение желания</w:t>
      </w:r>
      <w:r w:rsidRPr="00546895">
        <w:rPr>
          <w:iCs/>
          <w:sz w:val="24"/>
          <w:szCs w:val="24"/>
          <w:lang w:val="tt-RU"/>
        </w:rPr>
        <w:t xml:space="preserve">, согласие, несогласие, выражение удивления, выражение недовольства, выражение благодарности и уважения). </w:t>
      </w:r>
    </w:p>
    <w:p w:rsidR="00546895" w:rsidRPr="00546895" w:rsidRDefault="00546895" w:rsidP="00546895">
      <w:pPr>
        <w:spacing w:line="360" w:lineRule="auto"/>
        <w:ind w:firstLine="708"/>
        <w:jc w:val="both"/>
        <w:rPr>
          <w:sz w:val="24"/>
          <w:szCs w:val="24"/>
          <w:lang w:val="tt-RU"/>
        </w:rPr>
      </w:pPr>
      <w:r w:rsidRPr="00546895">
        <w:rPr>
          <w:b/>
          <w:i/>
          <w:iCs/>
          <w:sz w:val="24"/>
          <w:szCs w:val="24"/>
          <w:lang w:val="tt-RU"/>
        </w:rPr>
        <w:t>Грамматическая сторона речи</w:t>
      </w:r>
    </w:p>
    <w:p w:rsidR="00546895" w:rsidRPr="00546895" w:rsidRDefault="00546895" w:rsidP="00546895">
      <w:pPr>
        <w:spacing w:line="360" w:lineRule="auto"/>
        <w:jc w:val="both"/>
        <w:rPr>
          <w:iCs/>
          <w:sz w:val="24"/>
          <w:szCs w:val="24"/>
          <w:lang w:val="tt-RU"/>
        </w:rPr>
      </w:pPr>
      <w:r w:rsidRPr="00546895">
        <w:rPr>
          <w:b/>
          <w:iCs/>
          <w:sz w:val="24"/>
          <w:szCs w:val="24"/>
          <w:lang w:val="tt-RU"/>
        </w:rPr>
        <w:tab/>
      </w:r>
      <w:r w:rsidRPr="00546895">
        <w:rPr>
          <w:iCs/>
          <w:sz w:val="24"/>
          <w:szCs w:val="24"/>
          <w:lang w:val="tt-RU"/>
        </w:rPr>
        <w:t>Активные разряды самостоятельных частей речи.</w:t>
      </w:r>
    </w:p>
    <w:p w:rsidR="00546895" w:rsidRPr="00546895" w:rsidRDefault="00546895" w:rsidP="00546895">
      <w:pPr>
        <w:spacing w:line="360" w:lineRule="auto"/>
        <w:ind w:firstLine="567"/>
        <w:jc w:val="both"/>
        <w:rPr>
          <w:b/>
          <w:iCs/>
          <w:sz w:val="24"/>
          <w:szCs w:val="24"/>
          <w:lang w:val="tt-RU"/>
        </w:rPr>
      </w:pPr>
      <w:r w:rsidRPr="00546895">
        <w:rPr>
          <w:b/>
          <w:iCs/>
          <w:sz w:val="24"/>
          <w:szCs w:val="24"/>
          <w:lang w:val="tt-RU"/>
        </w:rPr>
        <w:t>Имя существительное.</w:t>
      </w:r>
    </w:p>
    <w:p w:rsidR="00546895" w:rsidRPr="00546895" w:rsidRDefault="00546895" w:rsidP="00546895">
      <w:pPr>
        <w:spacing w:line="360" w:lineRule="auto"/>
        <w:ind w:firstLine="567"/>
        <w:jc w:val="both"/>
        <w:rPr>
          <w:iCs/>
          <w:sz w:val="24"/>
          <w:szCs w:val="24"/>
          <w:lang w:val="tt-RU"/>
        </w:rPr>
      </w:pPr>
      <w:r w:rsidRPr="00546895">
        <w:rPr>
          <w:sz w:val="24"/>
          <w:szCs w:val="24"/>
          <w:lang w:val="tt-RU"/>
        </w:rPr>
        <w:t>Нарицательные и собственные имена существительные. Изменение существительных по падежам и принадлежности. Порядок присоединения аффиксов к существительным.</w:t>
      </w:r>
    </w:p>
    <w:p w:rsidR="00546895" w:rsidRPr="00546895" w:rsidRDefault="00546895" w:rsidP="00546895">
      <w:pPr>
        <w:spacing w:line="360" w:lineRule="auto"/>
        <w:ind w:firstLine="567"/>
        <w:jc w:val="both"/>
        <w:rPr>
          <w:sz w:val="24"/>
          <w:szCs w:val="24"/>
          <w:lang w:val="tt-RU"/>
        </w:rPr>
      </w:pPr>
      <w:r w:rsidRPr="00546895">
        <w:rPr>
          <w:b/>
          <w:sz w:val="24"/>
          <w:szCs w:val="24"/>
          <w:lang w:val="tt-RU"/>
        </w:rPr>
        <w:t xml:space="preserve">Имя прилагательное. </w:t>
      </w:r>
      <w:r w:rsidRPr="00546895">
        <w:rPr>
          <w:sz w:val="24"/>
          <w:szCs w:val="24"/>
          <w:lang w:val="tt-RU"/>
        </w:rPr>
        <w:t>Основная, сравнительная, превосходная степени прилагательных. Производные прилагательные.</w:t>
      </w:r>
    </w:p>
    <w:p w:rsidR="00546895" w:rsidRPr="00546895" w:rsidRDefault="00546895" w:rsidP="00546895">
      <w:pPr>
        <w:spacing w:line="360" w:lineRule="auto"/>
        <w:ind w:firstLine="567"/>
        <w:jc w:val="both"/>
        <w:rPr>
          <w:b/>
          <w:sz w:val="24"/>
          <w:szCs w:val="24"/>
          <w:lang w:val="tt-RU"/>
        </w:rPr>
      </w:pPr>
      <w:r w:rsidRPr="00546895">
        <w:rPr>
          <w:b/>
          <w:sz w:val="24"/>
          <w:szCs w:val="24"/>
          <w:lang w:val="tt-RU"/>
        </w:rPr>
        <w:t xml:space="preserve">Числительное. </w:t>
      </w:r>
      <w:r w:rsidRPr="00546895">
        <w:rPr>
          <w:sz w:val="24"/>
          <w:szCs w:val="24"/>
          <w:lang w:val="tt-RU"/>
        </w:rPr>
        <w:t>Количественные и порядковые числительные (до 1000).</w:t>
      </w:r>
    </w:p>
    <w:p w:rsidR="00546895" w:rsidRPr="00546895" w:rsidRDefault="00546895" w:rsidP="00546895">
      <w:pPr>
        <w:spacing w:line="360" w:lineRule="auto"/>
        <w:ind w:firstLine="567"/>
        <w:jc w:val="both"/>
        <w:rPr>
          <w:sz w:val="24"/>
          <w:szCs w:val="24"/>
          <w:lang w:val="tt-RU"/>
        </w:rPr>
      </w:pPr>
      <w:r w:rsidRPr="00546895">
        <w:rPr>
          <w:b/>
          <w:sz w:val="24"/>
          <w:szCs w:val="24"/>
          <w:lang w:val="tt-RU"/>
        </w:rPr>
        <w:lastRenderedPageBreak/>
        <w:t>Наречие.</w:t>
      </w:r>
      <w:r w:rsidRPr="00546895">
        <w:rPr>
          <w:sz w:val="24"/>
          <w:szCs w:val="24"/>
          <w:lang w:val="tt-RU"/>
        </w:rPr>
        <w:t xml:space="preserve"> Разряды наречий:  наречия образа действия (</w:t>
      </w:r>
      <w:r w:rsidRPr="00546895">
        <w:rPr>
          <w:i/>
          <w:sz w:val="24"/>
          <w:szCs w:val="24"/>
          <w:lang w:val="tt-RU"/>
        </w:rPr>
        <w:t>тиз, акрын, җәяү</w:t>
      </w:r>
      <w:r w:rsidRPr="00546895">
        <w:rPr>
          <w:sz w:val="24"/>
          <w:szCs w:val="24"/>
          <w:lang w:val="tt-RU"/>
        </w:rPr>
        <w:t>), меры и степени (</w:t>
      </w:r>
      <w:r w:rsidRPr="00546895">
        <w:rPr>
          <w:i/>
          <w:sz w:val="24"/>
          <w:szCs w:val="24"/>
          <w:lang w:val="tt-RU"/>
        </w:rPr>
        <w:t>күп, аз, бераз</w:t>
      </w:r>
      <w:r w:rsidRPr="00546895">
        <w:rPr>
          <w:sz w:val="24"/>
          <w:szCs w:val="24"/>
          <w:lang w:val="tt-RU"/>
        </w:rPr>
        <w:t>), сравнения-уподобления (</w:t>
      </w:r>
      <w:r w:rsidRPr="00546895">
        <w:rPr>
          <w:i/>
          <w:sz w:val="24"/>
          <w:szCs w:val="24"/>
          <w:lang w:val="tt-RU"/>
        </w:rPr>
        <w:t>татарча, русча, зурларча</w:t>
      </w:r>
      <w:r w:rsidRPr="00546895">
        <w:rPr>
          <w:sz w:val="24"/>
          <w:szCs w:val="24"/>
          <w:lang w:val="tt-RU"/>
        </w:rPr>
        <w:t>), времени (</w:t>
      </w:r>
      <w:r w:rsidRPr="00546895">
        <w:rPr>
          <w:i/>
          <w:sz w:val="24"/>
          <w:szCs w:val="24"/>
          <w:lang w:val="tt-RU"/>
        </w:rPr>
        <w:t>иртәгә, бүген, җәен, кичен</w:t>
      </w:r>
      <w:r w:rsidRPr="00546895">
        <w:rPr>
          <w:sz w:val="24"/>
          <w:szCs w:val="24"/>
          <w:lang w:val="tt-RU"/>
        </w:rPr>
        <w:t>), места (</w:t>
      </w:r>
      <w:r w:rsidRPr="00546895">
        <w:rPr>
          <w:i/>
          <w:sz w:val="24"/>
          <w:szCs w:val="24"/>
          <w:lang w:val="tt-RU"/>
        </w:rPr>
        <w:t>анда, еракта, уңга, сулга</w:t>
      </w:r>
      <w:r w:rsidRPr="00546895">
        <w:rPr>
          <w:sz w:val="24"/>
          <w:szCs w:val="24"/>
          <w:lang w:val="tt-RU"/>
        </w:rPr>
        <w:t>).</w:t>
      </w:r>
    </w:p>
    <w:p w:rsidR="00546895" w:rsidRPr="00546895" w:rsidRDefault="00546895" w:rsidP="00546895">
      <w:pPr>
        <w:spacing w:line="360" w:lineRule="auto"/>
        <w:ind w:firstLine="567"/>
        <w:jc w:val="both"/>
        <w:rPr>
          <w:sz w:val="24"/>
          <w:szCs w:val="24"/>
          <w:lang w:val="tt-RU"/>
        </w:rPr>
      </w:pPr>
      <w:r w:rsidRPr="00546895">
        <w:rPr>
          <w:b/>
          <w:sz w:val="24"/>
          <w:szCs w:val="24"/>
          <w:lang w:val="tt-RU"/>
        </w:rPr>
        <w:t xml:space="preserve">Местоимение. </w:t>
      </w:r>
      <w:r w:rsidRPr="00546895">
        <w:rPr>
          <w:sz w:val="24"/>
          <w:szCs w:val="24"/>
          <w:lang w:val="tt-RU"/>
        </w:rPr>
        <w:t>Личные, вопросительные, указательные (</w:t>
      </w:r>
      <w:r w:rsidRPr="00546895">
        <w:rPr>
          <w:i/>
          <w:sz w:val="24"/>
          <w:szCs w:val="24"/>
          <w:lang w:val="tt-RU"/>
        </w:rPr>
        <w:t>бу, әнә, теге, менә</w:t>
      </w:r>
      <w:r w:rsidRPr="00546895">
        <w:rPr>
          <w:sz w:val="24"/>
          <w:szCs w:val="24"/>
          <w:lang w:val="tt-RU"/>
        </w:rPr>
        <w:t xml:space="preserve">), определительные </w:t>
      </w:r>
      <w:r w:rsidRPr="00546895">
        <w:rPr>
          <w:i/>
          <w:sz w:val="24"/>
          <w:szCs w:val="24"/>
          <w:lang w:val="tt-RU"/>
        </w:rPr>
        <w:t xml:space="preserve">(барлык, бөтен, үз, һәр), </w:t>
      </w:r>
      <w:r w:rsidRPr="00546895">
        <w:rPr>
          <w:sz w:val="24"/>
          <w:szCs w:val="24"/>
          <w:lang w:val="tt-RU"/>
        </w:rPr>
        <w:t xml:space="preserve">неопределенные </w:t>
      </w:r>
      <w:r w:rsidRPr="00546895">
        <w:rPr>
          <w:i/>
          <w:sz w:val="24"/>
          <w:szCs w:val="24"/>
          <w:lang w:val="tt-RU"/>
        </w:rPr>
        <w:t>(әллә кем, әллә нинди, ниндидер)</w:t>
      </w:r>
      <w:r w:rsidRPr="00546895">
        <w:rPr>
          <w:sz w:val="24"/>
          <w:szCs w:val="24"/>
          <w:lang w:val="tt-RU"/>
        </w:rPr>
        <w:t xml:space="preserve">, отрицательные </w:t>
      </w:r>
      <w:r w:rsidRPr="00546895">
        <w:rPr>
          <w:i/>
          <w:sz w:val="24"/>
          <w:szCs w:val="24"/>
          <w:lang w:val="tt-RU"/>
        </w:rPr>
        <w:t xml:space="preserve">(беркем, бернәрсә, һичкем) </w:t>
      </w:r>
      <w:r w:rsidRPr="00546895">
        <w:rPr>
          <w:sz w:val="24"/>
          <w:szCs w:val="24"/>
          <w:lang w:val="tt-RU"/>
        </w:rPr>
        <w:t xml:space="preserve">местоимения. </w:t>
      </w:r>
    </w:p>
    <w:p w:rsidR="00546895" w:rsidRPr="00546895" w:rsidRDefault="00546895" w:rsidP="00546895">
      <w:pPr>
        <w:spacing w:line="360" w:lineRule="auto"/>
        <w:ind w:firstLine="567"/>
        <w:jc w:val="both"/>
        <w:rPr>
          <w:sz w:val="24"/>
          <w:szCs w:val="24"/>
          <w:lang w:val="tt-RU"/>
        </w:rPr>
      </w:pPr>
      <w:r w:rsidRPr="00546895">
        <w:rPr>
          <w:b/>
          <w:sz w:val="24"/>
          <w:szCs w:val="24"/>
          <w:lang w:val="tt-RU"/>
        </w:rPr>
        <w:t xml:space="preserve"> Глагол. Изъявительное наклонение. </w:t>
      </w:r>
      <w:r w:rsidRPr="00546895">
        <w:rPr>
          <w:sz w:val="24"/>
          <w:szCs w:val="24"/>
          <w:lang w:val="tt-RU"/>
        </w:rPr>
        <w:t>Настоящее, прошедшее определенное, прошедшее неопределенное, будущее определенное, будущее неопределенное время глагола. Спряжение глагола в утвердительной и отрицательной формах.</w:t>
      </w:r>
    </w:p>
    <w:p w:rsidR="00546895" w:rsidRPr="00546895" w:rsidRDefault="00546895" w:rsidP="00546895">
      <w:pPr>
        <w:spacing w:line="360" w:lineRule="auto"/>
        <w:ind w:firstLine="567"/>
        <w:jc w:val="both"/>
        <w:rPr>
          <w:sz w:val="24"/>
          <w:szCs w:val="24"/>
          <w:lang w:val="tt-RU"/>
        </w:rPr>
      </w:pPr>
      <w:r w:rsidRPr="00546895">
        <w:rPr>
          <w:b/>
          <w:sz w:val="24"/>
          <w:szCs w:val="24"/>
          <w:lang w:val="tt-RU"/>
        </w:rPr>
        <w:t xml:space="preserve">Повелительное наклонение. </w:t>
      </w:r>
      <w:r w:rsidRPr="00546895">
        <w:rPr>
          <w:sz w:val="24"/>
          <w:szCs w:val="24"/>
          <w:lang w:val="tt-RU"/>
        </w:rPr>
        <w:t xml:space="preserve"> Формы 2 и 3 лица ед. и мн.числа глагола повелительного наклонения. Особенности ударения в глаголах повелительного наклонения. </w:t>
      </w:r>
    </w:p>
    <w:p w:rsidR="00546895" w:rsidRPr="00546895" w:rsidRDefault="00546895" w:rsidP="00546895">
      <w:pPr>
        <w:tabs>
          <w:tab w:val="left" w:pos="426"/>
        </w:tabs>
        <w:spacing w:line="360" w:lineRule="auto"/>
        <w:ind w:firstLine="567"/>
        <w:jc w:val="both"/>
        <w:rPr>
          <w:sz w:val="24"/>
          <w:szCs w:val="24"/>
          <w:lang w:val="tt-RU"/>
        </w:rPr>
      </w:pPr>
      <w:r w:rsidRPr="00546895">
        <w:rPr>
          <w:b/>
          <w:sz w:val="24"/>
          <w:szCs w:val="24"/>
          <w:lang w:val="tt-RU"/>
        </w:rPr>
        <w:t xml:space="preserve">Желательное наклонение. </w:t>
      </w:r>
      <w:r w:rsidRPr="00546895">
        <w:rPr>
          <w:sz w:val="24"/>
          <w:szCs w:val="24"/>
          <w:lang w:val="tt-RU"/>
        </w:rPr>
        <w:t>Формы 1 лица ед. и мн. числа глаголов желательного наклонения.</w:t>
      </w:r>
    </w:p>
    <w:p w:rsidR="00546895" w:rsidRPr="00546895" w:rsidRDefault="00546895" w:rsidP="00546895">
      <w:pPr>
        <w:spacing w:line="360" w:lineRule="auto"/>
        <w:ind w:firstLine="567"/>
        <w:jc w:val="both"/>
        <w:rPr>
          <w:sz w:val="24"/>
          <w:szCs w:val="24"/>
          <w:lang w:val="tt-RU"/>
        </w:rPr>
      </w:pPr>
      <w:r w:rsidRPr="00546895">
        <w:rPr>
          <w:b/>
          <w:sz w:val="24"/>
          <w:szCs w:val="24"/>
          <w:lang w:val="tt-RU"/>
        </w:rPr>
        <w:t>Условное наклонение</w:t>
      </w:r>
      <w:r w:rsidRPr="00546895">
        <w:rPr>
          <w:sz w:val="24"/>
          <w:szCs w:val="24"/>
          <w:lang w:val="tt-RU"/>
        </w:rPr>
        <w:t xml:space="preserve">. Спряжение глаголов условного наклонения в утвердительной и отрицательной формах. </w:t>
      </w:r>
    </w:p>
    <w:p w:rsidR="00546895" w:rsidRPr="00546895" w:rsidRDefault="00546895" w:rsidP="00546895">
      <w:pPr>
        <w:spacing w:line="360" w:lineRule="auto"/>
        <w:ind w:firstLine="567"/>
        <w:jc w:val="both"/>
        <w:rPr>
          <w:b/>
          <w:sz w:val="24"/>
          <w:szCs w:val="24"/>
          <w:lang w:val="tt-RU"/>
        </w:rPr>
      </w:pPr>
      <w:r w:rsidRPr="00546895">
        <w:rPr>
          <w:b/>
          <w:sz w:val="24"/>
          <w:szCs w:val="24"/>
          <w:lang w:val="tt-RU"/>
        </w:rPr>
        <w:t>Аналитические глаголы,</w:t>
      </w:r>
      <w:r w:rsidRPr="00546895">
        <w:rPr>
          <w:sz w:val="24"/>
          <w:szCs w:val="24"/>
          <w:lang w:val="tt-RU"/>
        </w:rPr>
        <w:t xml:space="preserve"> выражающие начало, продолжение, завершение действия </w:t>
      </w:r>
      <w:r w:rsidRPr="00546895">
        <w:rPr>
          <w:i/>
          <w:sz w:val="24"/>
          <w:szCs w:val="24"/>
          <w:lang w:val="tt-RU"/>
        </w:rPr>
        <w:t>(укый башлады, укып тора, укып бетерде)</w:t>
      </w:r>
      <w:r w:rsidRPr="00546895">
        <w:rPr>
          <w:sz w:val="24"/>
          <w:szCs w:val="24"/>
          <w:lang w:val="tt-RU"/>
        </w:rPr>
        <w:t xml:space="preserve">; аналитические формы, выражающие желание </w:t>
      </w:r>
      <w:r w:rsidRPr="00546895">
        <w:rPr>
          <w:i/>
          <w:sz w:val="24"/>
          <w:szCs w:val="24"/>
          <w:lang w:val="tt-RU"/>
        </w:rPr>
        <w:t>(барасым килә)</w:t>
      </w:r>
      <w:r w:rsidRPr="00546895">
        <w:rPr>
          <w:sz w:val="24"/>
          <w:szCs w:val="24"/>
          <w:lang w:val="tt-RU"/>
        </w:rPr>
        <w:t xml:space="preserve">, возможность/невозможность </w:t>
      </w:r>
      <w:r w:rsidRPr="00546895">
        <w:rPr>
          <w:i/>
          <w:sz w:val="24"/>
          <w:szCs w:val="24"/>
          <w:lang w:val="tt-RU"/>
        </w:rPr>
        <w:t>(бара алам, бара алмыйм)</w:t>
      </w:r>
      <w:r w:rsidRPr="00546895">
        <w:rPr>
          <w:sz w:val="24"/>
          <w:szCs w:val="24"/>
          <w:lang w:val="tt-RU"/>
        </w:rPr>
        <w:t>.</w:t>
      </w:r>
    </w:p>
    <w:p w:rsidR="00546895" w:rsidRPr="00546895" w:rsidRDefault="00546895" w:rsidP="00546895">
      <w:pPr>
        <w:tabs>
          <w:tab w:val="left" w:pos="426"/>
          <w:tab w:val="left" w:pos="1985"/>
        </w:tabs>
        <w:spacing w:line="360" w:lineRule="auto"/>
        <w:ind w:firstLine="567"/>
        <w:jc w:val="both"/>
        <w:rPr>
          <w:sz w:val="24"/>
          <w:szCs w:val="24"/>
          <w:lang w:val="tt-RU"/>
        </w:rPr>
      </w:pPr>
      <w:r w:rsidRPr="00546895">
        <w:rPr>
          <w:b/>
          <w:sz w:val="24"/>
          <w:szCs w:val="24"/>
          <w:lang w:val="tt-RU"/>
        </w:rPr>
        <w:t xml:space="preserve">Имя действия. </w:t>
      </w:r>
    </w:p>
    <w:p w:rsidR="00546895" w:rsidRPr="00546895" w:rsidRDefault="00546895" w:rsidP="00546895">
      <w:pPr>
        <w:tabs>
          <w:tab w:val="left" w:pos="426"/>
          <w:tab w:val="left" w:pos="1985"/>
        </w:tabs>
        <w:spacing w:line="360" w:lineRule="auto"/>
        <w:ind w:firstLine="567"/>
        <w:jc w:val="both"/>
        <w:rPr>
          <w:sz w:val="24"/>
          <w:szCs w:val="24"/>
          <w:lang w:val="tt-RU"/>
        </w:rPr>
      </w:pPr>
      <w:r w:rsidRPr="00546895">
        <w:rPr>
          <w:b/>
          <w:sz w:val="24"/>
          <w:szCs w:val="24"/>
          <w:lang w:val="tt-RU"/>
        </w:rPr>
        <w:t xml:space="preserve">Инфинитив </w:t>
      </w:r>
      <w:r w:rsidRPr="00546895">
        <w:rPr>
          <w:sz w:val="24"/>
          <w:szCs w:val="24"/>
          <w:lang w:val="tt-RU"/>
        </w:rPr>
        <w:t xml:space="preserve">с модальными словами </w:t>
      </w:r>
      <w:r w:rsidRPr="00546895">
        <w:rPr>
          <w:i/>
          <w:sz w:val="24"/>
          <w:szCs w:val="24"/>
          <w:lang w:val="tt-RU"/>
        </w:rPr>
        <w:t>(кирәк (түгел), тиеш (түгел), ярый (ярамый)</w:t>
      </w:r>
      <w:r w:rsidRPr="00546895">
        <w:rPr>
          <w:sz w:val="24"/>
          <w:szCs w:val="24"/>
          <w:lang w:val="tt-RU"/>
        </w:rPr>
        <w:t xml:space="preserve">. </w:t>
      </w:r>
    </w:p>
    <w:p w:rsidR="00546895" w:rsidRPr="00546895" w:rsidRDefault="00546895" w:rsidP="00546895">
      <w:pPr>
        <w:tabs>
          <w:tab w:val="left" w:pos="426"/>
          <w:tab w:val="left" w:pos="1985"/>
        </w:tabs>
        <w:spacing w:line="360" w:lineRule="auto"/>
        <w:ind w:firstLine="567"/>
        <w:jc w:val="both"/>
        <w:rPr>
          <w:sz w:val="24"/>
          <w:szCs w:val="24"/>
          <w:lang w:val="tt-RU"/>
        </w:rPr>
      </w:pPr>
      <w:r w:rsidRPr="00546895">
        <w:rPr>
          <w:b/>
          <w:sz w:val="24"/>
          <w:szCs w:val="24"/>
          <w:lang w:val="tt-RU"/>
        </w:rPr>
        <w:t xml:space="preserve">Причастие. </w:t>
      </w:r>
      <w:r w:rsidRPr="00546895">
        <w:rPr>
          <w:sz w:val="24"/>
          <w:szCs w:val="24"/>
          <w:lang w:val="tt-RU"/>
        </w:rPr>
        <w:t>Формы причастий настоящего, прошедшего времени:</w:t>
      </w:r>
      <w:r w:rsidRPr="00546895">
        <w:rPr>
          <w:i/>
          <w:sz w:val="24"/>
          <w:szCs w:val="24"/>
          <w:lang w:val="tt-RU"/>
        </w:rPr>
        <w:t xml:space="preserve">-учы/-үче; -а/-ә,-ый/-и торган; -ган/-гән,-кан/-кән. </w:t>
      </w:r>
    </w:p>
    <w:p w:rsidR="00546895" w:rsidRPr="00546895" w:rsidRDefault="00546895" w:rsidP="00546895">
      <w:pPr>
        <w:spacing w:line="360" w:lineRule="auto"/>
        <w:ind w:firstLine="567"/>
        <w:jc w:val="both"/>
        <w:rPr>
          <w:sz w:val="24"/>
          <w:szCs w:val="24"/>
          <w:lang w:val="tt-RU"/>
        </w:rPr>
      </w:pPr>
      <w:r w:rsidRPr="00546895">
        <w:rPr>
          <w:b/>
          <w:sz w:val="24"/>
          <w:szCs w:val="24"/>
          <w:lang w:val="tt-RU"/>
        </w:rPr>
        <w:t xml:space="preserve">Деепричастие. </w:t>
      </w:r>
      <w:r w:rsidRPr="00546895">
        <w:rPr>
          <w:sz w:val="24"/>
          <w:szCs w:val="24"/>
          <w:lang w:val="tt-RU"/>
        </w:rPr>
        <w:t xml:space="preserve">Формы деепричастий на </w:t>
      </w:r>
      <w:r w:rsidRPr="00546895">
        <w:rPr>
          <w:i/>
          <w:sz w:val="24"/>
          <w:szCs w:val="24"/>
          <w:lang w:val="tt-RU"/>
        </w:rPr>
        <w:t>-ып/-еп/-п; -гач/-гәч, -кач/-кәч; -ганчы/-гәнче, -канчы/-кәнче</w:t>
      </w:r>
      <w:r w:rsidRPr="00546895">
        <w:rPr>
          <w:sz w:val="24"/>
          <w:szCs w:val="24"/>
          <w:lang w:val="tt-RU"/>
        </w:rPr>
        <w:t xml:space="preserve">. </w:t>
      </w:r>
    </w:p>
    <w:p w:rsidR="00546895" w:rsidRPr="00546895" w:rsidRDefault="00546895" w:rsidP="00546895">
      <w:pPr>
        <w:spacing w:line="360" w:lineRule="auto"/>
        <w:ind w:firstLine="567"/>
        <w:jc w:val="both"/>
        <w:rPr>
          <w:b/>
          <w:sz w:val="24"/>
          <w:szCs w:val="24"/>
          <w:lang w:val="tt-RU"/>
        </w:rPr>
      </w:pPr>
      <w:r w:rsidRPr="00546895">
        <w:rPr>
          <w:b/>
          <w:sz w:val="24"/>
          <w:szCs w:val="24"/>
          <w:lang w:val="tt-RU"/>
        </w:rPr>
        <w:t>Служебные  части речи.</w:t>
      </w:r>
    </w:p>
    <w:p w:rsidR="00546895" w:rsidRPr="00546895" w:rsidRDefault="00546895" w:rsidP="00546895">
      <w:pPr>
        <w:spacing w:line="360" w:lineRule="auto"/>
        <w:ind w:firstLine="567"/>
        <w:jc w:val="both"/>
        <w:rPr>
          <w:sz w:val="24"/>
          <w:szCs w:val="24"/>
          <w:lang w:val="tt-RU"/>
        </w:rPr>
      </w:pPr>
      <w:r w:rsidRPr="00546895">
        <w:rPr>
          <w:b/>
          <w:sz w:val="24"/>
          <w:szCs w:val="24"/>
          <w:lang w:val="tt-RU"/>
        </w:rPr>
        <w:t>Послелоги</w:t>
      </w:r>
      <w:r w:rsidRPr="00546895">
        <w:rPr>
          <w:sz w:val="24"/>
          <w:szCs w:val="24"/>
          <w:lang w:val="tt-RU"/>
        </w:rPr>
        <w:t xml:space="preserve">: </w:t>
      </w:r>
      <w:r w:rsidRPr="00546895">
        <w:rPr>
          <w:i/>
          <w:sz w:val="24"/>
          <w:szCs w:val="24"/>
          <w:lang w:val="tt-RU"/>
        </w:rPr>
        <w:t xml:space="preserve">белән, турында, өчен, кебек кадәр, соң, аша. </w:t>
      </w:r>
      <w:r w:rsidRPr="00546895">
        <w:rPr>
          <w:sz w:val="24"/>
          <w:szCs w:val="24"/>
          <w:lang w:val="tt-RU"/>
        </w:rPr>
        <w:t>Употребление послелогов с существительными и местоимениями.</w:t>
      </w:r>
    </w:p>
    <w:p w:rsidR="00546895" w:rsidRPr="00546895" w:rsidRDefault="00546895" w:rsidP="00546895">
      <w:pPr>
        <w:spacing w:line="360" w:lineRule="auto"/>
        <w:ind w:firstLine="567"/>
        <w:jc w:val="both"/>
        <w:rPr>
          <w:sz w:val="24"/>
          <w:szCs w:val="24"/>
          <w:lang w:val="tt-RU"/>
        </w:rPr>
      </w:pPr>
      <w:r w:rsidRPr="00546895">
        <w:rPr>
          <w:b/>
          <w:sz w:val="24"/>
          <w:szCs w:val="24"/>
          <w:lang w:val="tt-RU"/>
        </w:rPr>
        <w:t>Послеложные слова</w:t>
      </w:r>
      <w:r w:rsidRPr="00546895">
        <w:rPr>
          <w:sz w:val="24"/>
          <w:szCs w:val="24"/>
          <w:lang w:val="tt-RU"/>
        </w:rPr>
        <w:t xml:space="preserve">: </w:t>
      </w:r>
      <w:r w:rsidRPr="00546895">
        <w:rPr>
          <w:i/>
          <w:sz w:val="24"/>
          <w:szCs w:val="24"/>
          <w:lang w:val="tt-RU"/>
        </w:rPr>
        <w:t>алдында, артында, астында, өстендә, эчендә, янында</w:t>
      </w:r>
      <w:r w:rsidRPr="00546895">
        <w:rPr>
          <w:sz w:val="24"/>
          <w:szCs w:val="24"/>
          <w:lang w:val="tt-RU"/>
        </w:rPr>
        <w:t>. Функции послелогов и послеложных слов в предложении.</w:t>
      </w:r>
    </w:p>
    <w:p w:rsidR="00546895" w:rsidRPr="00546895" w:rsidRDefault="00546895" w:rsidP="00546895">
      <w:pPr>
        <w:spacing w:line="360" w:lineRule="auto"/>
        <w:ind w:firstLine="567"/>
        <w:jc w:val="both"/>
        <w:rPr>
          <w:sz w:val="24"/>
          <w:szCs w:val="24"/>
          <w:lang w:val="tt-RU"/>
        </w:rPr>
      </w:pPr>
      <w:r w:rsidRPr="00546895">
        <w:rPr>
          <w:b/>
          <w:sz w:val="24"/>
          <w:szCs w:val="24"/>
          <w:lang w:val="tt-RU"/>
        </w:rPr>
        <w:t xml:space="preserve">Союзы. </w:t>
      </w:r>
      <w:r w:rsidRPr="00546895">
        <w:rPr>
          <w:sz w:val="24"/>
          <w:szCs w:val="24"/>
          <w:lang w:val="tt-RU"/>
        </w:rPr>
        <w:t xml:space="preserve">Собирательные союзы: </w:t>
      </w:r>
      <w:r w:rsidRPr="00546895">
        <w:rPr>
          <w:i/>
          <w:sz w:val="24"/>
          <w:szCs w:val="24"/>
          <w:lang w:val="tt-RU"/>
        </w:rPr>
        <w:t>һәм, да – дә, та – тә</w:t>
      </w:r>
      <w:r w:rsidRPr="00546895">
        <w:rPr>
          <w:sz w:val="24"/>
          <w:szCs w:val="24"/>
          <w:lang w:val="tt-RU"/>
        </w:rPr>
        <w:t xml:space="preserve">; противительные союзы: </w:t>
      </w:r>
      <w:r w:rsidRPr="00546895">
        <w:rPr>
          <w:i/>
          <w:sz w:val="24"/>
          <w:szCs w:val="24"/>
          <w:lang w:val="tt-RU"/>
        </w:rPr>
        <w:t>ләкин, тик, әмма, ә</w:t>
      </w:r>
      <w:r w:rsidRPr="00546895">
        <w:rPr>
          <w:sz w:val="24"/>
          <w:szCs w:val="24"/>
          <w:lang w:val="tt-RU"/>
        </w:rPr>
        <w:t xml:space="preserve">; подчинительные союзы: </w:t>
      </w:r>
      <w:r w:rsidRPr="00546895">
        <w:rPr>
          <w:i/>
          <w:sz w:val="24"/>
          <w:szCs w:val="24"/>
          <w:lang w:val="tt-RU"/>
        </w:rPr>
        <w:t>чөнки, әгәр.</w:t>
      </w:r>
    </w:p>
    <w:p w:rsidR="00546895" w:rsidRPr="00546895" w:rsidRDefault="00546895" w:rsidP="00546895">
      <w:pPr>
        <w:spacing w:line="360" w:lineRule="auto"/>
        <w:ind w:firstLine="567"/>
        <w:jc w:val="both"/>
        <w:rPr>
          <w:sz w:val="24"/>
          <w:szCs w:val="24"/>
          <w:lang w:val="tt-RU"/>
        </w:rPr>
      </w:pPr>
      <w:r w:rsidRPr="00546895">
        <w:rPr>
          <w:b/>
          <w:sz w:val="24"/>
          <w:szCs w:val="24"/>
          <w:lang w:val="tt-RU"/>
        </w:rPr>
        <w:t xml:space="preserve">Частицы: </w:t>
      </w:r>
      <w:r w:rsidRPr="00546895">
        <w:rPr>
          <w:sz w:val="24"/>
          <w:szCs w:val="24"/>
          <w:lang w:val="tt-RU"/>
        </w:rPr>
        <w:t>(</w:t>
      </w:r>
      <w:r w:rsidRPr="00546895">
        <w:rPr>
          <w:i/>
          <w:sz w:val="24"/>
          <w:szCs w:val="24"/>
          <w:lang w:val="tt-RU"/>
        </w:rPr>
        <w:t xml:space="preserve"> -мы/-ме, бик, түгел, тагын, әле, -чы/-че, гына/генә, кына/кенә)</w:t>
      </w:r>
      <w:r w:rsidRPr="00546895">
        <w:rPr>
          <w:sz w:val="24"/>
          <w:szCs w:val="24"/>
          <w:lang w:val="tt-RU"/>
        </w:rPr>
        <w:t>, их правописание</w:t>
      </w:r>
      <w:r w:rsidRPr="00546895">
        <w:rPr>
          <w:i/>
          <w:sz w:val="24"/>
          <w:szCs w:val="24"/>
          <w:lang w:val="tt-RU"/>
        </w:rPr>
        <w:t>.</w:t>
      </w:r>
    </w:p>
    <w:p w:rsidR="00546895" w:rsidRPr="00546895" w:rsidRDefault="00546895" w:rsidP="00546895">
      <w:pPr>
        <w:spacing w:line="360" w:lineRule="auto"/>
        <w:ind w:firstLine="567"/>
        <w:jc w:val="both"/>
        <w:rPr>
          <w:sz w:val="24"/>
          <w:szCs w:val="24"/>
          <w:lang w:val="tt-RU"/>
        </w:rPr>
      </w:pPr>
      <w:r w:rsidRPr="00546895">
        <w:rPr>
          <w:b/>
          <w:sz w:val="24"/>
          <w:szCs w:val="24"/>
          <w:lang w:val="tt-RU"/>
        </w:rPr>
        <w:t xml:space="preserve">Синтаксис. Типы предложений по цели высказывания: </w:t>
      </w:r>
      <w:r w:rsidRPr="00546895">
        <w:rPr>
          <w:sz w:val="24"/>
          <w:szCs w:val="24"/>
          <w:lang w:val="tt-RU"/>
        </w:rPr>
        <w:t>повестовательное, вопросительное, побудительное предложения. Порядок слов в татарском предложении. Утвердительные и отрицательные предложения. Простое предложение с простым глагольным сказуемым (</w:t>
      </w:r>
      <w:r w:rsidRPr="00546895">
        <w:rPr>
          <w:i/>
          <w:sz w:val="24"/>
          <w:szCs w:val="24"/>
          <w:lang w:val="tt-RU"/>
        </w:rPr>
        <w:t>Мин татарча беләм),</w:t>
      </w:r>
      <w:r w:rsidRPr="00546895">
        <w:rPr>
          <w:sz w:val="24"/>
          <w:szCs w:val="24"/>
          <w:lang w:val="tt-RU"/>
        </w:rPr>
        <w:t xml:space="preserve"> с именным сказуемым (</w:t>
      </w:r>
      <w:r w:rsidRPr="00546895">
        <w:rPr>
          <w:i/>
          <w:sz w:val="24"/>
          <w:szCs w:val="24"/>
          <w:lang w:val="tt-RU"/>
        </w:rPr>
        <w:t xml:space="preserve">Безнең гаиләбез тату) </w:t>
      </w:r>
      <w:r w:rsidRPr="00546895">
        <w:rPr>
          <w:sz w:val="24"/>
          <w:szCs w:val="24"/>
          <w:lang w:val="tt-RU"/>
        </w:rPr>
        <w:t xml:space="preserve">и составным </w:t>
      </w:r>
      <w:r w:rsidRPr="00546895">
        <w:rPr>
          <w:sz w:val="24"/>
          <w:szCs w:val="24"/>
          <w:lang w:val="tt-RU"/>
        </w:rPr>
        <w:lastRenderedPageBreak/>
        <w:t>глагольным сказуемым (</w:t>
      </w:r>
      <w:r w:rsidRPr="00546895">
        <w:rPr>
          <w:i/>
          <w:sz w:val="24"/>
          <w:szCs w:val="24"/>
          <w:lang w:val="tt-RU"/>
        </w:rPr>
        <w:t>Мин укырга яратам)</w:t>
      </w:r>
      <w:r w:rsidRPr="00546895">
        <w:rPr>
          <w:sz w:val="24"/>
          <w:szCs w:val="24"/>
          <w:lang w:val="tt-RU"/>
        </w:rPr>
        <w:t xml:space="preserve">. Простое распространенное предложение. Предложение с однородными членами. Предложения с сочинительными и подчинительными союзами. </w:t>
      </w:r>
    </w:p>
    <w:p w:rsidR="00546895" w:rsidRPr="00546895" w:rsidRDefault="00546895" w:rsidP="00546895">
      <w:pPr>
        <w:spacing w:line="360" w:lineRule="auto"/>
        <w:ind w:firstLine="567"/>
        <w:jc w:val="both"/>
        <w:rPr>
          <w:sz w:val="24"/>
          <w:szCs w:val="24"/>
          <w:lang w:val="tt-RU"/>
        </w:rPr>
      </w:pPr>
      <w:r w:rsidRPr="00546895">
        <w:rPr>
          <w:sz w:val="24"/>
          <w:szCs w:val="24"/>
          <w:lang w:val="tt-RU"/>
        </w:rPr>
        <w:t xml:space="preserve">Сложноподчиненные предложения времени, образованные с помощью парных относительных слов: </w:t>
      </w:r>
      <w:r w:rsidRPr="00546895">
        <w:rPr>
          <w:i/>
          <w:sz w:val="24"/>
          <w:szCs w:val="24"/>
          <w:lang w:val="tt-RU"/>
        </w:rPr>
        <w:t>кайчан-шунда (шул вакытта, шул чагында)</w:t>
      </w:r>
      <w:r w:rsidRPr="00546895">
        <w:rPr>
          <w:sz w:val="24"/>
          <w:szCs w:val="24"/>
          <w:lang w:val="tt-RU"/>
        </w:rPr>
        <w:t>; синтетический тип придаточного времени, образованного с помощью форм деепричастия с аффиксами:</w:t>
      </w:r>
      <w:r w:rsidRPr="00546895">
        <w:rPr>
          <w:i/>
          <w:sz w:val="24"/>
          <w:szCs w:val="24"/>
          <w:lang w:val="tt-RU"/>
        </w:rPr>
        <w:t>-гач/-гәч, -ганчы/-гәнче</w:t>
      </w:r>
      <w:r w:rsidRPr="00546895">
        <w:rPr>
          <w:sz w:val="24"/>
          <w:szCs w:val="24"/>
          <w:lang w:val="tt-RU"/>
        </w:rPr>
        <w:t xml:space="preserve">; аналитический тип придаточного места, образованного с помощью парных относительных слов </w:t>
      </w:r>
      <w:r w:rsidRPr="00546895">
        <w:rPr>
          <w:i/>
          <w:sz w:val="24"/>
          <w:szCs w:val="24"/>
          <w:lang w:val="tt-RU"/>
        </w:rPr>
        <w:t>кайда-шунда, кая-шунда, кайдан-шуннан</w:t>
      </w:r>
      <w:r w:rsidRPr="00546895">
        <w:rPr>
          <w:sz w:val="24"/>
          <w:szCs w:val="24"/>
          <w:lang w:val="tt-RU"/>
        </w:rPr>
        <w:t xml:space="preserve">; аналитический тип придаточного цели, образованного с помощью одинарного относительного слова  </w:t>
      </w:r>
      <w:r w:rsidRPr="00546895">
        <w:rPr>
          <w:i/>
          <w:sz w:val="24"/>
          <w:szCs w:val="24"/>
          <w:lang w:val="tt-RU"/>
        </w:rPr>
        <w:t xml:space="preserve"> шуның өчен</w:t>
      </w:r>
      <w:r w:rsidRPr="00546895">
        <w:rPr>
          <w:sz w:val="24"/>
          <w:szCs w:val="24"/>
          <w:lang w:val="tt-RU"/>
        </w:rPr>
        <w:t xml:space="preserve">; синтетический тип придаточного причины, образованного с помощью послелога </w:t>
      </w:r>
      <w:r w:rsidRPr="00546895">
        <w:rPr>
          <w:i/>
          <w:sz w:val="24"/>
          <w:szCs w:val="24"/>
          <w:lang w:val="tt-RU"/>
        </w:rPr>
        <w:t xml:space="preserve"> өчен</w:t>
      </w:r>
      <w:r w:rsidRPr="00546895">
        <w:rPr>
          <w:sz w:val="24"/>
          <w:szCs w:val="24"/>
          <w:lang w:val="tt-RU"/>
        </w:rPr>
        <w:t>; аналитический тип придаточного причины, образованного с помощью одинарных относительных слов</w:t>
      </w:r>
      <w:r w:rsidRPr="00546895">
        <w:rPr>
          <w:i/>
          <w:sz w:val="24"/>
          <w:szCs w:val="24"/>
          <w:lang w:val="tt-RU"/>
        </w:rPr>
        <w:t xml:space="preserve"> шуңа күрә, шул сәбәпле</w:t>
      </w:r>
      <w:r w:rsidRPr="00546895">
        <w:rPr>
          <w:sz w:val="24"/>
          <w:szCs w:val="24"/>
          <w:lang w:val="tt-RU"/>
        </w:rPr>
        <w:t>; синтетический тип придаточного условия, образованного с помощью глаголов условного наклонения с аффиксом -</w:t>
      </w:r>
      <w:r w:rsidRPr="00546895">
        <w:rPr>
          <w:i/>
          <w:sz w:val="24"/>
          <w:szCs w:val="24"/>
          <w:lang w:val="tt-RU"/>
        </w:rPr>
        <w:t xml:space="preserve">са/-сә; </w:t>
      </w:r>
      <w:r w:rsidRPr="00546895">
        <w:rPr>
          <w:sz w:val="24"/>
          <w:szCs w:val="24"/>
          <w:lang w:val="tt-RU"/>
        </w:rPr>
        <w:t>синтетический тип придаточного уступки, образованного с помощью глаголов уступительной модальности.</w:t>
      </w:r>
    </w:p>
    <w:p w:rsidR="00AC61C9" w:rsidRPr="006B6991" w:rsidRDefault="00AC61C9" w:rsidP="001C1BB7">
      <w:pPr>
        <w:ind w:right="-119"/>
        <w:rPr>
          <w:sz w:val="24"/>
          <w:szCs w:val="24"/>
        </w:rPr>
      </w:pPr>
      <w:r w:rsidRPr="006B6991">
        <w:rPr>
          <w:b/>
          <w:sz w:val="24"/>
          <w:szCs w:val="24"/>
        </w:rPr>
        <w:t>2.2.2.4. Родной (русский) язык</w:t>
      </w:r>
    </w:p>
    <w:p w:rsidR="00AC61C9" w:rsidRPr="006B6991" w:rsidRDefault="007A3186" w:rsidP="007A3186">
      <w:pPr>
        <w:spacing w:line="276" w:lineRule="auto"/>
        <w:jc w:val="both"/>
        <w:rPr>
          <w:sz w:val="24"/>
          <w:szCs w:val="24"/>
        </w:rPr>
      </w:pPr>
      <w:r>
        <w:rPr>
          <w:sz w:val="24"/>
          <w:szCs w:val="24"/>
        </w:rPr>
        <w:t xml:space="preserve">        </w:t>
      </w:r>
      <w:r w:rsidR="00AC61C9" w:rsidRPr="006B6991">
        <w:rPr>
          <w:sz w:val="24"/>
          <w:szCs w:val="24"/>
        </w:rPr>
        <w:t>Программа учебного предмета «Русский родной язык» разработана для функционирующих в субъектах Российской Федерации образовательных организаций, реализующих наряду с обязательным курсом русского языка‚ изучение русского языка как родного языка обучающихся. Содержание программы ориентировано на сопровождение и поддержку основного курса русского языка, обязательного для изучения во всех школах Российской Федерации, и направлено на достижение результатов освоения основной образовательной программы основного общего образования по русскому языку, заданных соответствующим федеральным государственным образовательным стандартом. В то же время цели курса русского языка в рамках образовательной области «Родной язык и родная литература» имеют свою специфику, обусловленную дополнительным, по сути дела, характером курса, а также особенностями функционирования русского языка в разных регионах Российской Федерации.</w:t>
      </w:r>
    </w:p>
    <w:p w:rsidR="00AC61C9" w:rsidRPr="006B6991" w:rsidRDefault="00AC61C9" w:rsidP="00D360DC">
      <w:pPr>
        <w:spacing w:line="276" w:lineRule="auto"/>
        <w:ind w:firstLine="709"/>
        <w:jc w:val="both"/>
        <w:rPr>
          <w:sz w:val="24"/>
          <w:szCs w:val="24"/>
        </w:rPr>
      </w:pPr>
    </w:p>
    <w:p w:rsidR="00AC61C9" w:rsidRPr="006B6991" w:rsidRDefault="00AC61C9" w:rsidP="00D360DC">
      <w:pPr>
        <w:tabs>
          <w:tab w:val="left" w:pos="1222"/>
        </w:tabs>
        <w:spacing w:line="276" w:lineRule="auto"/>
        <w:ind w:firstLine="709"/>
        <w:jc w:val="both"/>
        <w:rPr>
          <w:sz w:val="24"/>
          <w:szCs w:val="24"/>
        </w:rPr>
      </w:pPr>
      <w:r w:rsidRPr="006B6991">
        <w:rPr>
          <w:sz w:val="24"/>
          <w:szCs w:val="24"/>
        </w:rPr>
        <w:t xml:space="preserve">  В соответствии с этим в курсе русского родного языка актуализируются следующие цели:</w:t>
      </w:r>
    </w:p>
    <w:p w:rsidR="00AC61C9" w:rsidRPr="006B6991" w:rsidRDefault="00AC61C9" w:rsidP="00D360DC">
      <w:pPr>
        <w:spacing w:line="276" w:lineRule="auto"/>
        <w:ind w:firstLine="709"/>
        <w:jc w:val="both"/>
        <w:rPr>
          <w:sz w:val="24"/>
          <w:szCs w:val="24"/>
        </w:rPr>
      </w:pPr>
    </w:p>
    <w:p w:rsidR="00AC61C9" w:rsidRPr="006B6991" w:rsidRDefault="00AC61C9" w:rsidP="00D360DC">
      <w:pPr>
        <w:tabs>
          <w:tab w:val="left" w:pos="1680"/>
        </w:tabs>
        <w:spacing w:line="276" w:lineRule="auto"/>
        <w:ind w:firstLine="709"/>
        <w:jc w:val="both"/>
        <w:rPr>
          <w:sz w:val="24"/>
          <w:szCs w:val="24"/>
        </w:rPr>
      </w:pPr>
      <w:r w:rsidRPr="006B6991">
        <w:rPr>
          <w:sz w:val="24"/>
          <w:szCs w:val="24"/>
        </w:rPr>
        <w:t>- воспитание гражданина и патриота; формирование представления</w:t>
      </w:r>
    </w:p>
    <w:p w:rsidR="00AC61C9" w:rsidRPr="006B6991" w:rsidRDefault="00AC61C9" w:rsidP="00D360DC">
      <w:pPr>
        <w:spacing w:line="276" w:lineRule="auto"/>
        <w:ind w:firstLine="709"/>
        <w:jc w:val="both"/>
        <w:rPr>
          <w:sz w:val="24"/>
          <w:szCs w:val="24"/>
        </w:rPr>
      </w:pPr>
    </w:p>
    <w:p w:rsidR="00AC61C9" w:rsidRPr="006B6991" w:rsidRDefault="00AC61C9" w:rsidP="00D360DC">
      <w:pPr>
        <w:tabs>
          <w:tab w:val="left" w:pos="480"/>
        </w:tabs>
        <w:spacing w:line="276" w:lineRule="auto"/>
        <w:ind w:firstLine="709"/>
        <w:jc w:val="both"/>
        <w:rPr>
          <w:sz w:val="24"/>
          <w:szCs w:val="24"/>
        </w:rPr>
      </w:pPr>
      <w:r w:rsidRPr="006B6991">
        <w:rPr>
          <w:sz w:val="24"/>
          <w:szCs w:val="24"/>
        </w:rPr>
        <w:t>о русском языке как духовной, нравственной и культурной ценности народа;</w:t>
      </w:r>
    </w:p>
    <w:p w:rsidR="00AC61C9" w:rsidRPr="006B6991" w:rsidRDefault="00AC61C9" w:rsidP="00D360DC">
      <w:pPr>
        <w:spacing w:line="276" w:lineRule="auto"/>
        <w:ind w:firstLine="709"/>
        <w:jc w:val="both"/>
        <w:rPr>
          <w:sz w:val="24"/>
          <w:szCs w:val="24"/>
        </w:rPr>
      </w:pPr>
    </w:p>
    <w:p w:rsidR="00AC61C9" w:rsidRPr="006B6991" w:rsidRDefault="00AC61C9" w:rsidP="00D360DC">
      <w:pPr>
        <w:spacing w:line="276" w:lineRule="auto"/>
        <w:ind w:firstLine="709"/>
        <w:jc w:val="both"/>
        <w:rPr>
          <w:sz w:val="24"/>
          <w:szCs w:val="24"/>
        </w:rPr>
      </w:pPr>
      <w:r w:rsidRPr="006B6991">
        <w:rPr>
          <w:sz w:val="24"/>
          <w:szCs w:val="24"/>
        </w:rPr>
        <w:t>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w:t>
      </w:r>
    </w:p>
    <w:p w:rsidR="00AC61C9" w:rsidRPr="006B6991" w:rsidRDefault="00AC61C9" w:rsidP="00D360DC">
      <w:pPr>
        <w:spacing w:line="276" w:lineRule="auto"/>
        <w:ind w:firstLine="709"/>
        <w:jc w:val="both"/>
        <w:rPr>
          <w:sz w:val="24"/>
          <w:szCs w:val="24"/>
        </w:rPr>
      </w:pPr>
    </w:p>
    <w:p w:rsidR="00AC61C9" w:rsidRPr="0017221C" w:rsidRDefault="00AC61C9" w:rsidP="00D360DC">
      <w:pPr>
        <w:numPr>
          <w:ilvl w:val="0"/>
          <w:numId w:val="1038"/>
        </w:numPr>
        <w:tabs>
          <w:tab w:val="left" w:pos="1680"/>
        </w:tabs>
        <w:spacing w:line="276" w:lineRule="auto"/>
        <w:ind w:firstLine="709"/>
        <w:jc w:val="both"/>
        <w:rPr>
          <w:sz w:val="24"/>
          <w:szCs w:val="24"/>
        </w:rPr>
      </w:pPr>
      <w:r w:rsidRPr="0017221C">
        <w:rPr>
          <w:sz w:val="24"/>
          <w:szCs w:val="24"/>
        </w:rPr>
        <w:lastRenderedPageBreak/>
        <w:t>совершенствование коммуникативных умений и культуры речи,</w:t>
      </w:r>
      <w:r w:rsidR="0017221C" w:rsidRPr="0017221C">
        <w:rPr>
          <w:sz w:val="24"/>
          <w:szCs w:val="24"/>
        </w:rPr>
        <w:t xml:space="preserve"> </w:t>
      </w:r>
      <w:r w:rsidRPr="0017221C">
        <w:rPr>
          <w:sz w:val="24"/>
          <w:szCs w:val="24"/>
        </w:rPr>
        <w:t>обеспечивающих свободное владение русским литературным языком в разных</w:t>
      </w:r>
      <w:r w:rsidR="0017221C" w:rsidRPr="0017221C">
        <w:rPr>
          <w:sz w:val="24"/>
          <w:szCs w:val="24"/>
        </w:rPr>
        <w:t xml:space="preserve"> </w:t>
      </w:r>
      <w:r w:rsidRPr="0017221C">
        <w:rPr>
          <w:sz w:val="24"/>
          <w:szCs w:val="24"/>
        </w:rPr>
        <w:t>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rsidR="00AC61C9" w:rsidRPr="006B6991" w:rsidRDefault="00AC61C9" w:rsidP="00D360DC">
      <w:pPr>
        <w:spacing w:line="276" w:lineRule="auto"/>
        <w:ind w:firstLine="709"/>
        <w:jc w:val="both"/>
        <w:rPr>
          <w:sz w:val="24"/>
          <w:szCs w:val="24"/>
        </w:rPr>
      </w:pPr>
    </w:p>
    <w:p w:rsidR="00AC61C9" w:rsidRPr="006B6991" w:rsidRDefault="00AC61C9" w:rsidP="001A5221">
      <w:pPr>
        <w:numPr>
          <w:ilvl w:val="0"/>
          <w:numId w:val="1039"/>
        </w:numPr>
        <w:tabs>
          <w:tab w:val="left" w:pos="1676"/>
        </w:tabs>
        <w:spacing w:line="276" w:lineRule="auto"/>
        <w:ind w:firstLine="709"/>
        <w:jc w:val="both"/>
        <w:rPr>
          <w:sz w:val="24"/>
          <w:szCs w:val="24"/>
        </w:rPr>
      </w:pPr>
      <w:r w:rsidRPr="006B6991">
        <w:rPr>
          <w:sz w:val="24"/>
          <w:szCs w:val="24"/>
        </w:rPr>
        <w:t>углубление и при необходимости расширение знаний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 о русском речевом этикете;</w:t>
      </w:r>
    </w:p>
    <w:p w:rsidR="00AC61C9" w:rsidRPr="006B6991" w:rsidRDefault="00AC61C9" w:rsidP="00D360DC">
      <w:pPr>
        <w:spacing w:line="276" w:lineRule="auto"/>
        <w:ind w:firstLine="709"/>
        <w:jc w:val="both"/>
        <w:rPr>
          <w:sz w:val="24"/>
          <w:szCs w:val="24"/>
        </w:rPr>
      </w:pPr>
    </w:p>
    <w:p w:rsidR="00AC61C9" w:rsidRPr="0017221C" w:rsidRDefault="00AC61C9" w:rsidP="00D360DC">
      <w:pPr>
        <w:numPr>
          <w:ilvl w:val="0"/>
          <w:numId w:val="1039"/>
        </w:numPr>
        <w:tabs>
          <w:tab w:val="left" w:pos="1680"/>
        </w:tabs>
        <w:spacing w:line="276" w:lineRule="auto"/>
        <w:ind w:firstLine="709"/>
        <w:jc w:val="both"/>
        <w:rPr>
          <w:sz w:val="24"/>
          <w:szCs w:val="24"/>
        </w:rPr>
      </w:pPr>
      <w:r w:rsidRPr="0017221C">
        <w:rPr>
          <w:sz w:val="24"/>
          <w:szCs w:val="24"/>
        </w:rPr>
        <w:t>совершенствованиеуменийопознавать,анализировать,</w:t>
      </w:r>
      <w:r w:rsidR="0017221C">
        <w:rPr>
          <w:sz w:val="24"/>
          <w:szCs w:val="24"/>
        </w:rPr>
        <w:t xml:space="preserve"> </w:t>
      </w:r>
      <w:r w:rsidRPr="0017221C">
        <w:rPr>
          <w:sz w:val="24"/>
          <w:szCs w:val="24"/>
        </w:rPr>
        <w:t>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w:t>
      </w:r>
    </w:p>
    <w:p w:rsidR="00AC61C9" w:rsidRPr="006B6991" w:rsidRDefault="00AC61C9" w:rsidP="00D360DC">
      <w:pPr>
        <w:spacing w:line="276" w:lineRule="auto"/>
        <w:ind w:firstLine="709"/>
        <w:jc w:val="both"/>
        <w:rPr>
          <w:sz w:val="24"/>
          <w:szCs w:val="24"/>
        </w:rPr>
      </w:pPr>
    </w:p>
    <w:p w:rsidR="00AC61C9" w:rsidRPr="006B6991" w:rsidRDefault="00AC61C9" w:rsidP="00D360DC">
      <w:pPr>
        <w:spacing w:line="276" w:lineRule="auto"/>
        <w:ind w:firstLine="709"/>
        <w:jc w:val="both"/>
        <w:rPr>
          <w:sz w:val="24"/>
          <w:szCs w:val="24"/>
        </w:rPr>
      </w:pPr>
      <w:r w:rsidRPr="006B6991">
        <w:rPr>
          <w:sz w:val="24"/>
          <w:szCs w:val="24"/>
        </w:rPr>
        <w:t> 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AC61C9" w:rsidRPr="006B6991" w:rsidRDefault="00AC61C9" w:rsidP="00D360DC">
      <w:pPr>
        <w:spacing w:line="276" w:lineRule="auto"/>
        <w:ind w:firstLine="709"/>
        <w:jc w:val="both"/>
        <w:rPr>
          <w:sz w:val="24"/>
          <w:szCs w:val="24"/>
        </w:rPr>
      </w:pPr>
      <w:r w:rsidRPr="006B6991">
        <w:rPr>
          <w:sz w:val="24"/>
          <w:szCs w:val="24"/>
        </w:rPr>
        <w:t>Русский язык – государственный язык Российской Федерации, средство межнационального общения и консолидации народов России, основа формирования гражданской идентичности в поликультурном обществе.</w:t>
      </w:r>
    </w:p>
    <w:p w:rsidR="00AC61C9" w:rsidRPr="006B6991" w:rsidRDefault="00AC61C9" w:rsidP="00D360DC">
      <w:pPr>
        <w:spacing w:line="276" w:lineRule="auto"/>
        <w:ind w:firstLine="709"/>
        <w:jc w:val="both"/>
        <w:rPr>
          <w:sz w:val="24"/>
          <w:szCs w:val="24"/>
        </w:rPr>
      </w:pPr>
    </w:p>
    <w:p w:rsidR="00AC61C9" w:rsidRPr="006B6991" w:rsidRDefault="00AC61C9" w:rsidP="00D360DC">
      <w:pPr>
        <w:spacing w:line="276" w:lineRule="auto"/>
        <w:ind w:firstLine="709"/>
        <w:jc w:val="both"/>
        <w:rPr>
          <w:sz w:val="24"/>
          <w:szCs w:val="24"/>
        </w:rPr>
      </w:pPr>
      <w:r w:rsidRPr="006B6991">
        <w:rPr>
          <w:sz w:val="24"/>
          <w:szCs w:val="24"/>
        </w:rPr>
        <w:t>Русский язык является родным языком русского народа, основой его духовной культуры. Он формирует и объединяет нацию, связывает поколения, обеспечивает преемственность и постоянное обновление национальной культуры. Изучение русского языка и владение им – могучее средство приобщения к духовному богатству русской культуры и литературы, основной канал социализации личности, приобщения её к культурно-историческому опыту человечества.</w:t>
      </w:r>
    </w:p>
    <w:p w:rsidR="00AC61C9" w:rsidRPr="006B6991" w:rsidRDefault="00AC61C9" w:rsidP="00D360DC">
      <w:pPr>
        <w:spacing w:line="276" w:lineRule="auto"/>
        <w:ind w:firstLine="709"/>
        <w:jc w:val="both"/>
        <w:rPr>
          <w:sz w:val="24"/>
          <w:szCs w:val="24"/>
        </w:rPr>
      </w:pPr>
    </w:p>
    <w:p w:rsidR="00AC61C9" w:rsidRPr="006B6991" w:rsidRDefault="00AC61C9" w:rsidP="00D360DC">
      <w:pPr>
        <w:spacing w:line="276" w:lineRule="auto"/>
        <w:ind w:firstLine="709"/>
        <w:jc w:val="both"/>
        <w:rPr>
          <w:sz w:val="24"/>
          <w:szCs w:val="24"/>
        </w:rPr>
      </w:pPr>
      <w:r w:rsidRPr="006B6991">
        <w:rPr>
          <w:sz w:val="24"/>
          <w:szCs w:val="24"/>
        </w:rPr>
        <w:t>Родной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 истории народа, говорящего на нём. Высокий уровень владения родным языком определяет способность аналитически мыслить, успешность в овладении способами интеллектуальной деятельности, умениями убедительно выражать свои мысли и точно понимать мысли других людей, извлекать и анализировать информацию из различных текстов, ориентироваться в ключевых проблемах современной жизни и в мире духовно-нравственных ценностей.</w:t>
      </w:r>
    </w:p>
    <w:p w:rsidR="00AC61C9" w:rsidRPr="006B6991" w:rsidRDefault="00AC61C9" w:rsidP="00D360DC">
      <w:pPr>
        <w:spacing w:line="276" w:lineRule="auto"/>
        <w:ind w:firstLine="709"/>
        <w:jc w:val="both"/>
        <w:rPr>
          <w:sz w:val="24"/>
          <w:szCs w:val="24"/>
        </w:rPr>
      </w:pPr>
    </w:p>
    <w:p w:rsidR="00AC61C9" w:rsidRPr="006B6991" w:rsidRDefault="00AC61C9" w:rsidP="00D360DC">
      <w:pPr>
        <w:spacing w:line="276" w:lineRule="auto"/>
        <w:ind w:firstLine="709"/>
        <w:jc w:val="both"/>
        <w:rPr>
          <w:sz w:val="24"/>
          <w:szCs w:val="24"/>
        </w:rPr>
      </w:pPr>
      <w:r w:rsidRPr="006B6991">
        <w:rPr>
          <w:sz w:val="24"/>
          <w:szCs w:val="24"/>
        </w:rPr>
        <w:t>Как средство познания действительности русский родной язык обеспечивает развитие интеллектуальных и творческих способностей ребенка, развивает его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AC61C9" w:rsidRPr="006B6991" w:rsidRDefault="00AC61C9" w:rsidP="00D360DC">
      <w:pPr>
        <w:spacing w:line="276" w:lineRule="auto"/>
        <w:ind w:firstLine="709"/>
        <w:jc w:val="both"/>
        <w:rPr>
          <w:sz w:val="24"/>
          <w:szCs w:val="24"/>
        </w:rPr>
      </w:pPr>
    </w:p>
    <w:p w:rsidR="00AC61C9" w:rsidRPr="006B6991" w:rsidRDefault="00AC61C9" w:rsidP="00D360DC">
      <w:pPr>
        <w:spacing w:line="276" w:lineRule="auto"/>
        <w:ind w:firstLine="709"/>
        <w:jc w:val="both"/>
        <w:rPr>
          <w:sz w:val="24"/>
          <w:szCs w:val="24"/>
        </w:rPr>
      </w:pPr>
      <w:r w:rsidRPr="006B6991">
        <w:rPr>
          <w:sz w:val="24"/>
          <w:szCs w:val="24"/>
        </w:rPr>
        <w:lastRenderedPageBreak/>
        <w:t>Обучение русскому родному языку совершенствует нравственную и коммуникативную культуру ученика. Будучи формой хранения и усвоения различных знаний, русский язык неразрывно связан со всеми школьными предметами, имеет особый статус: является не только объектом изучения, но</w:t>
      </w:r>
    </w:p>
    <w:p w:rsidR="00AC61C9" w:rsidRPr="006B6991" w:rsidRDefault="00AC61C9" w:rsidP="001A5221">
      <w:pPr>
        <w:numPr>
          <w:ilvl w:val="0"/>
          <w:numId w:val="1040"/>
        </w:numPr>
        <w:tabs>
          <w:tab w:val="left" w:pos="476"/>
        </w:tabs>
        <w:spacing w:line="276" w:lineRule="auto"/>
        <w:ind w:firstLine="709"/>
        <w:jc w:val="both"/>
        <w:rPr>
          <w:sz w:val="24"/>
          <w:szCs w:val="24"/>
        </w:rPr>
      </w:pPr>
      <w:r w:rsidRPr="006B6991">
        <w:rPr>
          <w:sz w:val="24"/>
          <w:szCs w:val="24"/>
        </w:rPr>
        <w:t>средством обучения. Он влияет на качество усвоения всех других школьных предметов, а в дальнейшем способствует овладению будущей профессией.</w:t>
      </w:r>
    </w:p>
    <w:p w:rsidR="00AC61C9" w:rsidRPr="006B6991" w:rsidRDefault="00AC61C9" w:rsidP="00D360DC">
      <w:pPr>
        <w:spacing w:line="276" w:lineRule="auto"/>
        <w:ind w:firstLine="709"/>
        <w:jc w:val="both"/>
        <w:rPr>
          <w:sz w:val="24"/>
          <w:szCs w:val="24"/>
        </w:rPr>
      </w:pPr>
    </w:p>
    <w:p w:rsidR="00AC61C9" w:rsidRPr="006B6991" w:rsidRDefault="00AC61C9" w:rsidP="00D360DC">
      <w:pPr>
        <w:spacing w:line="276" w:lineRule="auto"/>
        <w:ind w:firstLine="709"/>
        <w:jc w:val="both"/>
        <w:rPr>
          <w:sz w:val="24"/>
          <w:szCs w:val="24"/>
        </w:rPr>
      </w:pPr>
      <w:r w:rsidRPr="006B6991">
        <w:rPr>
          <w:sz w:val="24"/>
          <w:szCs w:val="24"/>
        </w:rPr>
        <w:t>Содержание курса «Русский родной язык» направлено на удовлетворение потребности обучающихся в изучении родного языка как инструмента познания национальной культуры и самореализации в ней.</w:t>
      </w:r>
    </w:p>
    <w:p w:rsidR="00AC61C9" w:rsidRPr="006B6991" w:rsidRDefault="00AC61C9" w:rsidP="00D360DC">
      <w:pPr>
        <w:spacing w:line="276" w:lineRule="auto"/>
        <w:ind w:firstLine="709"/>
        <w:jc w:val="both"/>
        <w:rPr>
          <w:sz w:val="24"/>
          <w:szCs w:val="24"/>
        </w:rPr>
      </w:pPr>
    </w:p>
    <w:p w:rsidR="00AC61C9" w:rsidRPr="006B6991" w:rsidRDefault="00AC61C9" w:rsidP="00D360DC">
      <w:pPr>
        <w:spacing w:line="276" w:lineRule="auto"/>
        <w:ind w:firstLine="709"/>
        <w:jc w:val="both"/>
        <w:rPr>
          <w:sz w:val="24"/>
          <w:szCs w:val="24"/>
        </w:rPr>
      </w:pPr>
      <w:r w:rsidRPr="006B6991">
        <w:rPr>
          <w:sz w:val="24"/>
          <w:szCs w:val="24"/>
        </w:rPr>
        <w:t>Учебный предмет «Русский родной язык» не ущемляет права тех обучающихся, кто изучает иные (не русский) родные языки. Поэтому учебное время, отведённое ни изучение данной дисциплины, не может рассматриваться как время для углублённого изучения основного курса «Русский язык».</w:t>
      </w:r>
    </w:p>
    <w:p w:rsidR="00AC61C9" w:rsidRPr="006B6991" w:rsidRDefault="00AC61C9" w:rsidP="00D360DC">
      <w:pPr>
        <w:spacing w:line="276" w:lineRule="auto"/>
        <w:ind w:firstLine="709"/>
        <w:jc w:val="both"/>
        <w:rPr>
          <w:sz w:val="24"/>
          <w:szCs w:val="24"/>
        </w:rPr>
      </w:pPr>
    </w:p>
    <w:p w:rsidR="00AC61C9" w:rsidRPr="006B6991" w:rsidRDefault="00AC61C9" w:rsidP="00D360DC">
      <w:pPr>
        <w:spacing w:line="276" w:lineRule="auto"/>
        <w:ind w:firstLine="709"/>
        <w:jc w:val="both"/>
        <w:rPr>
          <w:sz w:val="24"/>
          <w:szCs w:val="24"/>
        </w:rPr>
      </w:pPr>
      <w:r w:rsidRPr="006B6991">
        <w:rPr>
          <w:sz w:val="24"/>
          <w:szCs w:val="24"/>
        </w:rPr>
        <w:t>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содержательные линии настоящей программы (блоки программы) соотносятся с основными содержательными линиями основного курса русского языка в образовательной организации, но не дублируют их и имеют преимущественно практико-ориентированный характер.</w:t>
      </w:r>
    </w:p>
    <w:p w:rsidR="00AC61C9" w:rsidRPr="006B6991" w:rsidRDefault="00AC61C9" w:rsidP="00D360DC">
      <w:pPr>
        <w:spacing w:line="276" w:lineRule="auto"/>
        <w:ind w:firstLine="709"/>
        <w:jc w:val="both"/>
        <w:rPr>
          <w:sz w:val="24"/>
          <w:szCs w:val="24"/>
        </w:rPr>
      </w:pPr>
    </w:p>
    <w:p w:rsidR="00AC61C9" w:rsidRPr="006B6991" w:rsidRDefault="00AC61C9" w:rsidP="001A5221">
      <w:pPr>
        <w:numPr>
          <w:ilvl w:val="0"/>
          <w:numId w:val="1041"/>
        </w:numPr>
        <w:tabs>
          <w:tab w:val="left" w:pos="1220"/>
        </w:tabs>
        <w:spacing w:line="276" w:lineRule="auto"/>
        <w:ind w:firstLine="709"/>
        <w:jc w:val="both"/>
        <w:rPr>
          <w:sz w:val="24"/>
          <w:szCs w:val="24"/>
        </w:rPr>
      </w:pPr>
      <w:r w:rsidRPr="006B6991">
        <w:rPr>
          <w:sz w:val="24"/>
          <w:szCs w:val="24"/>
        </w:rPr>
        <w:t>соответствии с этим в программе выделяются следующие блоки:</w:t>
      </w:r>
    </w:p>
    <w:p w:rsidR="00AC61C9" w:rsidRPr="006B6991" w:rsidRDefault="00AC61C9" w:rsidP="00D360DC">
      <w:pPr>
        <w:spacing w:line="276" w:lineRule="auto"/>
        <w:ind w:firstLine="709"/>
        <w:jc w:val="both"/>
        <w:rPr>
          <w:sz w:val="24"/>
          <w:szCs w:val="24"/>
        </w:rPr>
      </w:pPr>
    </w:p>
    <w:p w:rsidR="00AC61C9" w:rsidRPr="006B6991" w:rsidRDefault="00AC61C9" w:rsidP="001A5221">
      <w:pPr>
        <w:numPr>
          <w:ilvl w:val="0"/>
          <w:numId w:val="1041"/>
        </w:numPr>
        <w:tabs>
          <w:tab w:val="left" w:pos="1300"/>
        </w:tabs>
        <w:spacing w:line="276" w:lineRule="auto"/>
        <w:ind w:firstLine="709"/>
        <w:jc w:val="both"/>
        <w:rPr>
          <w:sz w:val="24"/>
          <w:szCs w:val="24"/>
        </w:rPr>
      </w:pPr>
      <w:r w:rsidRPr="006B6991">
        <w:rPr>
          <w:sz w:val="24"/>
          <w:szCs w:val="24"/>
        </w:rPr>
        <w:t xml:space="preserve">первом блоке – </w:t>
      </w:r>
      <w:r w:rsidRPr="006B6991">
        <w:rPr>
          <w:bCs/>
          <w:sz w:val="24"/>
          <w:szCs w:val="24"/>
        </w:rPr>
        <w:t>«Язык и культура»</w:t>
      </w:r>
      <w:r w:rsidRPr="006B6991">
        <w:rPr>
          <w:sz w:val="24"/>
          <w:szCs w:val="24"/>
        </w:rPr>
        <w:t xml:space="preserve"> – представлено содержание, изучение которого позволит раскрыть взаимосвязь языка и истории, языка и материальной и духовной культуры русского народа, национально-культурную специфику русского языка, обеспечит овладение нормами русского речевого этикета в различных сферах общения, выявление общего и специфического в языках и культурах русского и других народов России и мира, овладение культурой межнационального общения.</w:t>
      </w:r>
    </w:p>
    <w:p w:rsidR="00AC61C9" w:rsidRPr="006B6991" w:rsidRDefault="00AC61C9" w:rsidP="00D360DC">
      <w:pPr>
        <w:spacing w:line="276" w:lineRule="auto"/>
        <w:ind w:firstLine="709"/>
        <w:jc w:val="both"/>
        <w:rPr>
          <w:sz w:val="24"/>
          <w:szCs w:val="24"/>
        </w:rPr>
      </w:pPr>
    </w:p>
    <w:p w:rsidR="00AC61C9" w:rsidRPr="006B6991" w:rsidRDefault="00AC61C9" w:rsidP="00D360DC">
      <w:pPr>
        <w:spacing w:line="276" w:lineRule="auto"/>
        <w:ind w:firstLine="709"/>
        <w:jc w:val="both"/>
        <w:rPr>
          <w:sz w:val="24"/>
          <w:szCs w:val="24"/>
        </w:rPr>
      </w:pPr>
      <w:r w:rsidRPr="006B6991">
        <w:rPr>
          <w:sz w:val="24"/>
          <w:szCs w:val="24"/>
        </w:rPr>
        <w:t xml:space="preserve">Второй блок – </w:t>
      </w:r>
      <w:r w:rsidRPr="006B6991">
        <w:rPr>
          <w:b/>
          <w:bCs/>
          <w:sz w:val="24"/>
          <w:szCs w:val="24"/>
        </w:rPr>
        <w:t>«</w:t>
      </w:r>
      <w:r w:rsidRPr="006B6991">
        <w:rPr>
          <w:bCs/>
          <w:sz w:val="24"/>
          <w:szCs w:val="24"/>
        </w:rPr>
        <w:t>Культура речи»</w:t>
      </w:r>
      <w:r w:rsidRPr="006B6991">
        <w:rPr>
          <w:sz w:val="24"/>
          <w:szCs w:val="24"/>
        </w:rPr>
        <w:t xml:space="preserve"> – ориентирован на формирование у учащихся ответственного и осознанного отношения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rsidR="00AC61C9" w:rsidRPr="006B6991" w:rsidRDefault="007A3186" w:rsidP="007A3186">
      <w:pPr>
        <w:tabs>
          <w:tab w:val="left" w:pos="1208"/>
        </w:tabs>
        <w:spacing w:line="276" w:lineRule="auto"/>
        <w:jc w:val="both"/>
        <w:rPr>
          <w:sz w:val="24"/>
          <w:szCs w:val="24"/>
        </w:rPr>
      </w:pPr>
      <w:r>
        <w:rPr>
          <w:sz w:val="24"/>
          <w:szCs w:val="24"/>
        </w:rPr>
        <w:t xml:space="preserve">В </w:t>
      </w:r>
      <w:r w:rsidR="00AC61C9" w:rsidRPr="006B6991">
        <w:rPr>
          <w:sz w:val="24"/>
          <w:szCs w:val="24"/>
        </w:rPr>
        <w:t xml:space="preserve">третьем блоке – </w:t>
      </w:r>
      <w:r w:rsidR="00AC61C9" w:rsidRPr="006B6991">
        <w:rPr>
          <w:b/>
          <w:bCs/>
          <w:sz w:val="24"/>
          <w:szCs w:val="24"/>
        </w:rPr>
        <w:t>«Речь.</w:t>
      </w:r>
      <w:r w:rsidR="00AC61C9" w:rsidRPr="006B6991">
        <w:rPr>
          <w:sz w:val="24"/>
          <w:szCs w:val="24"/>
        </w:rPr>
        <w:t xml:space="preserve"> </w:t>
      </w:r>
      <w:r w:rsidR="00AC61C9" w:rsidRPr="006B6991">
        <w:rPr>
          <w:b/>
          <w:bCs/>
          <w:sz w:val="24"/>
          <w:szCs w:val="24"/>
        </w:rPr>
        <w:t>Речевая деятельность.</w:t>
      </w:r>
      <w:r w:rsidR="00AC61C9" w:rsidRPr="006B6991">
        <w:rPr>
          <w:sz w:val="24"/>
          <w:szCs w:val="24"/>
        </w:rPr>
        <w:t xml:space="preserve"> </w:t>
      </w:r>
      <w:r w:rsidR="00AC61C9" w:rsidRPr="006B6991">
        <w:rPr>
          <w:b/>
          <w:bCs/>
          <w:sz w:val="24"/>
          <w:szCs w:val="24"/>
        </w:rPr>
        <w:t>Текст»</w:t>
      </w:r>
      <w:r w:rsidR="00AC61C9" w:rsidRPr="006B6991">
        <w:rPr>
          <w:sz w:val="24"/>
          <w:szCs w:val="24"/>
        </w:rPr>
        <w:t xml:space="preserve"> – представлено содержание, направленное на совершенствование видов речевой деятельности их взаимосвязи и культуры устной и 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w:t>
      </w:r>
      <w:r w:rsidR="00AC61C9" w:rsidRPr="006B6991">
        <w:rPr>
          <w:sz w:val="24"/>
          <w:szCs w:val="24"/>
        </w:rPr>
        <w:lastRenderedPageBreak/>
        <w:t>создавать тексты разных функционально-смысловых типов, жанров, стилистической принадлежности.</w:t>
      </w:r>
    </w:p>
    <w:p w:rsidR="00AC61C9" w:rsidRPr="006B6991" w:rsidRDefault="00AC61C9" w:rsidP="00D360DC">
      <w:pPr>
        <w:spacing w:line="276" w:lineRule="auto"/>
        <w:ind w:firstLine="709"/>
        <w:jc w:val="both"/>
        <w:rPr>
          <w:sz w:val="24"/>
          <w:szCs w:val="24"/>
        </w:rPr>
      </w:pPr>
    </w:p>
    <w:p w:rsidR="00AC61C9" w:rsidRPr="006B6991" w:rsidRDefault="00AC61C9" w:rsidP="001C1BB7">
      <w:pPr>
        <w:rPr>
          <w:sz w:val="24"/>
          <w:szCs w:val="24"/>
        </w:rPr>
      </w:pPr>
      <w:r w:rsidRPr="006B6991">
        <w:rPr>
          <w:b/>
          <w:bCs/>
          <w:sz w:val="24"/>
          <w:szCs w:val="24"/>
        </w:rPr>
        <w:t>2.2.2.5. Литература</w:t>
      </w:r>
    </w:p>
    <w:p w:rsidR="00AC61C9" w:rsidRPr="006B6991" w:rsidRDefault="00AC61C9" w:rsidP="001C1BB7">
      <w:pPr>
        <w:spacing w:line="161" w:lineRule="exact"/>
        <w:rPr>
          <w:sz w:val="24"/>
          <w:szCs w:val="24"/>
        </w:rPr>
      </w:pPr>
    </w:p>
    <w:p w:rsidR="00AC61C9" w:rsidRPr="006B6991" w:rsidRDefault="00AC61C9" w:rsidP="001C1BB7">
      <w:pPr>
        <w:ind w:left="700"/>
        <w:rPr>
          <w:sz w:val="24"/>
          <w:szCs w:val="24"/>
        </w:rPr>
      </w:pPr>
      <w:r w:rsidRPr="006B6991">
        <w:rPr>
          <w:b/>
          <w:bCs/>
          <w:sz w:val="24"/>
          <w:szCs w:val="24"/>
        </w:rPr>
        <w:t>Цели и задачи литературного образования</w:t>
      </w:r>
    </w:p>
    <w:p w:rsidR="00AC61C9" w:rsidRPr="006B6991" w:rsidRDefault="00AC61C9" w:rsidP="001C1BB7">
      <w:pPr>
        <w:spacing w:line="156" w:lineRule="exact"/>
        <w:rPr>
          <w:sz w:val="24"/>
          <w:szCs w:val="24"/>
        </w:rPr>
      </w:pPr>
    </w:p>
    <w:p w:rsidR="00AC61C9" w:rsidRPr="006B6991" w:rsidRDefault="00AC61C9" w:rsidP="001C1BB7">
      <w:pPr>
        <w:ind w:left="700"/>
        <w:rPr>
          <w:sz w:val="24"/>
          <w:szCs w:val="24"/>
        </w:rPr>
      </w:pPr>
      <w:r w:rsidRPr="006B6991">
        <w:rPr>
          <w:sz w:val="24"/>
          <w:szCs w:val="24"/>
        </w:rPr>
        <w:t>Литература – учебный предмет, освоение содержания которого направлено:</w:t>
      </w:r>
    </w:p>
    <w:p w:rsidR="00AC61C9" w:rsidRPr="006B6991" w:rsidRDefault="00AC61C9" w:rsidP="001C1BB7">
      <w:pPr>
        <w:spacing w:line="159" w:lineRule="exact"/>
        <w:rPr>
          <w:sz w:val="24"/>
          <w:szCs w:val="24"/>
        </w:rPr>
      </w:pPr>
    </w:p>
    <w:p w:rsidR="00AC61C9" w:rsidRPr="006B6991" w:rsidRDefault="00AC61C9" w:rsidP="001C1BB7">
      <w:pPr>
        <w:spacing w:line="355" w:lineRule="auto"/>
        <w:ind w:firstLine="708"/>
        <w:rPr>
          <w:sz w:val="24"/>
          <w:szCs w:val="24"/>
        </w:rPr>
      </w:pPr>
      <w:r w:rsidRPr="006B6991">
        <w:rPr>
          <w:rFonts w:ascii="Symbol" w:hAnsi="Symbol" w:cs="Symbol"/>
          <w:sz w:val="24"/>
          <w:szCs w:val="24"/>
        </w:rPr>
        <w:t></w:t>
      </w:r>
      <w:r w:rsidRPr="006B6991">
        <w:rPr>
          <w:sz w:val="24"/>
          <w:szCs w:val="24"/>
        </w:rPr>
        <w:t xml:space="preserve"> на последовательное формирование читательской культуры через приобщение к чтению художественной литературы;</w:t>
      </w:r>
    </w:p>
    <w:p w:rsidR="00AC61C9" w:rsidRPr="006B6991" w:rsidRDefault="00AC61C9" w:rsidP="001C1BB7">
      <w:pPr>
        <w:spacing w:line="37" w:lineRule="exact"/>
        <w:rPr>
          <w:sz w:val="24"/>
          <w:szCs w:val="24"/>
        </w:rPr>
      </w:pPr>
    </w:p>
    <w:p w:rsidR="00AC61C9" w:rsidRPr="006B6991" w:rsidRDefault="00AC61C9" w:rsidP="001A5221">
      <w:pPr>
        <w:numPr>
          <w:ilvl w:val="0"/>
          <w:numId w:val="695"/>
        </w:numPr>
        <w:tabs>
          <w:tab w:val="left" w:pos="1133"/>
        </w:tabs>
        <w:spacing w:line="335" w:lineRule="auto"/>
        <w:ind w:firstLine="700"/>
        <w:rPr>
          <w:rFonts w:ascii="Symbol" w:hAnsi="Symbol" w:cs="Symbol"/>
          <w:sz w:val="24"/>
          <w:szCs w:val="24"/>
        </w:rPr>
      </w:pPr>
      <w:r w:rsidRPr="006B6991">
        <w:rPr>
          <w:sz w:val="24"/>
          <w:szCs w:val="24"/>
        </w:rPr>
        <w:t>на освоение общекультурных навыков чтения, восприятия художественного языка и понимания художественного смысла литературных произведений;</w:t>
      </w:r>
    </w:p>
    <w:p w:rsidR="00AC61C9" w:rsidRPr="006B6991" w:rsidRDefault="00AC61C9" w:rsidP="001C1BB7">
      <w:pPr>
        <w:spacing w:line="58" w:lineRule="exact"/>
        <w:rPr>
          <w:rFonts w:ascii="Symbol" w:hAnsi="Symbol" w:cs="Symbol"/>
          <w:sz w:val="24"/>
          <w:szCs w:val="24"/>
        </w:rPr>
      </w:pPr>
    </w:p>
    <w:p w:rsidR="00AC61C9" w:rsidRPr="006B6991" w:rsidRDefault="00AC61C9" w:rsidP="001A5221">
      <w:pPr>
        <w:numPr>
          <w:ilvl w:val="0"/>
          <w:numId w:val="695"/>
        </w:numPr>
        <w:tabs>
          <w:tab w:val="left" w:pos="1133"/>
        </w:tabs>
        <w:spacing w:line="336" w:lineRule="auto"/>
        <w:ind w:firstLine="700"/>
        <w:rPr>
          <w:rFonts w:ascii="Symbol" w:hAnsi="Symbol" w:cs="Symbol"/>
          <w:sz w:val="24"/>
          <w:szCs w:val="24"/>
        </w:rPr>
      </w:pPr>
      <w:r w:rsidRPr="006B6991">
        <w:rPr>
          <w:sz w:val="24"/>
          <w:szCs w:val="24"/>
        </w:rPr>
        <w:t>на развитие эмоциональной сферы личности, образного, ассоциативного и логического мышления;</w:t>
      </w:r>
    </w:p>
    <w:p w:rsidR="00AC61C9" w:rsidRPr="006B6991" w:rsidRDefault="00AC61C9" w:rsidP="001C1BB7">
      <w:pPr>
        <w:spacing w:line="55" w:lineRule="exact"/>
        <w:rPr>
          <w:rFonts w:ascii="Symbol" w:hAnsi="Symbol" w:cs="Symbol"/>
          <w:sz w:val="24"/>
          <w:szCs w:val="24"/>
        </w:rPr>
      </w:pPr>
    </w:p>
    <w:p w:rsidR="00AC61C9" w:rsidRPr="006B6991" w:rsidRDefault="00AC61C9" w:rsidP="001A5221">
      <w:pPr>
        <w:numPr>
          <w:ilvl w:val="0"/>
          <w:numId w:val="695"/>
        </w:numPr>
        <w:tabs>
          <w:tab w:val="left" w:pos="1133"/>
        </w:tabs>
        <w:spacing w:line="344" w:lineRule="auto"/>
        <w:ind w:firstLine="700"/>
        <w:jc w:val="both"/>
        <w:rPr>
          <w:rFonts w:ascii="Symbol" w:hAnsi="Symbol" w:cs="Symbol"/>
          <w:sz w:val="24"/>
          <w:szCs w:val="24"/>
        </w:rPr>
      </w:pPr>
      <w:r w:rsidRPr="006B6991">
        <w:rPr>
          <w:sz w:val="24"/>
          <w:szCs w:val="24"/>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AC61C9" w:rsidRPr="006B6991" w:rsidRDefault="00AC61C9" w:rsidP="001C1BB7">
      <w:pPr>
        <w:spacing w:line="19" w:lineRule="exact"/>
        <w:rPr>
          <w:rFonts w:ascii="Symbol" w:hAnsi="Symbol" w:cs="Symbol"/>
          <w:sz w:val="24"/>
          <w:szCs w:val="24"/>
        </w:rPr>
      </w:pPr>
    </w:p>
    <w:p w:rsidR="00AC61C9" w:rsidRPr="006B6991" w:rsidRDefault="00AC61C9" w:rsidP="001A5221">
      <w:pPr>
        <w:numPr>
          <w:ilvl w:val="0"/>
          <w:numId w:val="695"/>
        </w:numPr>
        <w:tabs>
          <w:tab w:val="left" w:pos="1120"/>
        </w:tabs>
        <w:ind w:left="1120" w:hanging="420"/>
        <w:rPr>
          <w:rFonts w:ascii="Symbol" w:hAnsi="Symbol" w:cs="Symbol"/>
          <w:sz w:val="24"/>
          <w:szCs w:val="24"/>
        </w:rPr>
      </w:pPr>
      <w:r w:rsidRPr="006B6991">
        <w:rPr>
          <w:sz w:val="24"/>
          <w:szCs w:val="24"/>
        </w:rPr>
        <w:t>на формирование потребности и способности выражения себя в слове.</w:t>
      </w:r>
    </w:p>
    <w:p w:rsidR="00AC61C9" w:rsidRPr="006B6991" w:rsidRDefault="00AC61C9" w:rsidP="001C1BB7">
      <w:pPr>
        <w:spacing w:line="176" w:lineRule="exact"/>
        <w:rPr>
          <w:sz w:val="24"/>
          <w:szCs w:val="24"/>
        </w:rPr>
      </w:pPr>
    </w:p>
    <w:p w:rsidR="00AC61C9" w:rsidRPr="006B6991" w:rsidRDefault="00AC61C9" w:rsidP="001A5221">
      <w:pPr>
        <w:numPr>
          <w:ilvl w:val="0"/>
          <w:numId w:val="696"/>
        </w:numPr>
        <w:tabs>
          <w:tab w:val="left" w:pos="1049"/>
        </w:tabs>
        <w:spacing w:line="354" w:lineRule="auto"/>
        <w:ind w:firstLine="700"/>
        <w:jc w:val="both"/>
        <w:rPr>
          <w:sz w:val="24"/>
          <w:szCs w:val="24"/>
        </w:rPr>
      </w:pPr>
      <w:r w:rsidRPr="006B6991">
        <w:rPr>
          <w:sz w:val="24"/>
          <w:szCs w:val="24"/>
        </w:rPr>
        <w:t>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AC61C9" w:rsidRPr="006B6991" w:rsidRDefault="00AC61C9" w:rsidP="001C1BB7">
      <w:pPr>
        <w:spacing w:line="23" w:lineRule="exact"/>
        <w:rPr>
          <w:sz w:val="24"/>
          <w:szCs w:val="24"/>
        </w:rPr>
      </w:pPr>
    </w:p>
    <w:p w:rsidR="00AC61C9" w:rsidRPr="006B6991" w:rsidRDefault="00AC61C9" w:rsidP="001C1BB7">
      <w:pPr>
        <w:spacing w:line="358" w:lineRule="auto"/>
        <w:ind w:firstLine="708"/>
        <w:jc w:val="both"/>
        <w:rPr>
          <w:sz w:val="24"/>
          <w:szCs w:val="24"/>
        </w:rPr>
      </w:pPr>
      <w:r w:rsidRPr="006B6991">
        <w:rPr>
          <w:sz w:val="24"/>
          <w:szCs w:val="24"/>
        </w:rPr>
        <w:t>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w:t>
      </w:r>
    </w:p>
    <w:p w:rsidR="00AC61C9" w:rsidRPr="006B6991" w:rsidRDefault="00AC61C9" w:rsidP="001C1BB7">
      <w:pPr>
        <w:spacing w:line="20" w:lineRule="exact"/>
        <w:rPr>
          <w:sz w:val="24"/>
          <w:szCs w:val="24"/>
        </w:rPr>
      </w:pPr>
    </w:p>
    <w:p w:rsidR="00AC61C9" w:rsidRPr="006B6991" w:rsidRDefault="00AC61C9" w:rsidP="00546895">
      <w:pPr>
        <w:spacing w:line="353" w:lineRule="auto"/>
        <w:ind w:firstLine="708"/>
        <w:jc w:val="both"/>
        <w:rPr>
          <w:sz w:val="24"/>
          <w:szCs w:val="24"/>
        </w:rPr>
      </w:pPr>
      <w:r w:rsidRPr="006B6991">
        <w:rPr>
          <w:b/>
          <w:bCs/>
          <w:sz w:val="24"/>
          <w:szCs w:val="24"/>
        </w:rPr>
        <w:t xml:space="preserve">Стратегическая цель изучения литературы </w:t>
      </w:r>
      <w:r w:rsidRPr="006B6991">
        <w:rPr>
          <w:sz w:val="24"/>
          <w:szCs w:val="24"/>
        </w:rPr>
        <w:t>на этапе основного общего</w:t>
      </w:r>
      <w:r w:rsidRPr="006B6991">
        <w:rPr>
          <w:b/>
          <w:bCs/>
          <w:sz w:val="24"/>
          <w:szCs w:val="24"/>
        </w:rPr>
        <w:t xml:space="preserve"> </w:t>
      </w:r>
      <w:r w:rsidRPr="006B6991">
        <w:rPr>
          <w:sz w:val="24"/>
          <w:szCs w:val="24"/>
        </w:rPr>
        <w:t>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w:t>
      </w:r>
      <w:r w:rsidR="00546895">
        <w:rPr>
          <w:sz w:val="24"/>
          <w:szCs w:val="24"/>
        </w:rPr>
        <w:t xml:space="preserve"> </w:t>
      </w:r>
      <w:r w:rsidRPr="006B6991">
        <w:rPr>
          <w:sz w:val="24"/>
          <w:szCs w:val="24"/>
        </w:rPr>
        <w:t>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w:t>
      </w:r>
    </w:p>
    <w:p w:rsidR="00AC61C9" w:rsidRPr="006B6991" w:rsidRDefault="00AC61C9" w:rsidP="001C1BB7">
      <w:pPr>
        <w:spacing w:line="22" w:lineRule="exact"/>
        <w:rPr>
          <w:sz w:val="24"/>
          <w:szCs w:val="24"/>
        </w:rPr>
      </w:pPr>
    </w:p>
    <w:p w:rsidR="00AC61C9" w:rsidRPr="006B6991" w:rsidRDefault="00AC61C9" w:rsidP="001C1BB7">
      <w:pPr>
        <w:spacing w:line="349" w:lineRule="auto"/>
        <w:ind w:left="8" w:firstLine="708"/>
        <w:rPr>
          <w:sz w:val="24"/>
          <w:szCs w:val="24"/>
        </w:rPr>
      </w:pPr>
      <w:r w:rsidRPr="006B6991">
        <w:rPr>
          <w:sz w:val="24"/>
          <w:szCs w:val="24"/>
        </w:rPr>
        <w:t>Изучение литературы в основной школе (5-9 классы) закладывает необходимый фундамент для достижения перечисленных целей.</w:t>
      </w:r>
    </w:p>
    <w:p w:rsidR="00AC61C9" w:rsidRPr="006B6991" w:rsidRDefault="00AC61C9" w:rsidP="001C1BB7">
      <w:pPr>
        <w:spacing w:line="28" w:lineRule="exact"/>
        <w:rPr>
          <w:sz w:val="24"/>
          <w:szCs w:val="24"/>
        </w:rPr>
      </w:pPr>
    </w:p>
    <w:p w:rsidR="00AC61C9" w:rsidRPr="006B6991" w:rsidRDefault="00AC61C9" w:rsidP="001C1BB7">
      <w:pPr>
        <w:spacing w:line="357" w:lineRule="auto"/>
        <w:ind w:left="8" w:firstLine="708"/>
        <w:jc w:val="both"/>
        <w:rPr>
          <w:sz w:val="24"/>
          <w:szCs w:val="24"/>
        </w:rPr>
      </w:pPr>
      <w:r w:rsidRPr="006B6991">
        <w:rPr>
          <w:sz w:val="24"/>
          <w:szCs w:val="24"/>
        </w:rPr>
        <w:lastRenderedPageBreak/>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(вслух, про себя, по ролям; чтения аналитического, выборочного,</w:t>
      </w:r>
    </w:p>
    <w:p w:rsidR="00AC61C9" w:rsidRPr="006B6991" w:rsidRDefault="00AC61C9" w:rsidP="001C1BB7">
      <w:pPr>
        <w:spacing w:line="20" w:lineRule="exact"/>
        <w:rPr>
          <w:sz w:val="24"/>
          <w:szCs w:val="24"/>
        </w:rPr>
      </w:pPr>
    </w:p>
    <w:p w:rsidR="00AC61C9" w:rsidRPr="006B6991" w:rsidRDefault="00AC61C9" w:rsidP="001C1BB7">
      <w:pPr>
        <w:spacing w:line="351" w:lineRule="auto"/>
        <w:ind w:left="8"/>
        <w:rPr>
          <w:sz w:val="24"/>
          <w:szCs w:val="24"/>
        </w:rPr>
      </w:pPr>
      <w:r w:rsidRPr="006B6991">
        <w:rPr>
          <w:sz w:val="24"/>
          <w:szCs w:val="24"/>
        </w:rPr>
        <w:t>комментированного, сопоставительного и др.) и базовых навыков творческого и академического письма, последовательно формирующихся на уроках литературы.</w:t>
      </w:r>
    </w:p>
    <w:p w:rsidR="00AC61C9" w:rsidRPr="006B6991" w:rsidRDefault="00AC61C9" w:rsidP="001C1BB7">
      <w:pPr>
        <w:spacing w:line="12" w:lineRule="exact"/>
        <w:rPr>
          <w:sz w:val="24"/>
          <w:szCs w:val="24"/>
        </w:rPr>
      </w:pPr>
    </w:p>
    <w:p w:rsidR="00AC61C9" w:rsidRPr="006B6991" w:rsidRDefault="00AC61C9" w:rsidP="001C1BB7">
      <w:pPr>
        <w:ind w:right="-27"/>
        <w:jc w:val="center"/>
        <w:rPr>
          <w:sz w:val="24"/>
          <w:szCs w:val="24"/>
        </w:rPr>
      </w:pPr>
      <w:r w:rsidRPr="006B6991">
        <w:rPr>
          <w:sz w:val="24"/>
          <w:szCs w:val="24"/>
        </w:rPr>
        <w:t xml:space="preserve">Изучение литературы в школе решает следующие образовательные </w:t>
      </w:r>
      <w:r w:rsidRPr="006B6991">
        <w:rPr>
          <w:b/>
          <w:bCs/>
          <w:sz w:val="24"/>
          <w:szCs w:val="24"/>
        </w:rPr>
        <w:t>задачи</w:t>
      </w:r>
      <w:r w:rsidRPr="006B6991">
        <w:rPr>
          <w:sz w:val="24"/>
          <w:szCs w:val="24"/>
        </w:rPr>
        <w:t>:</w:t>
      </w:r>
    </w:p>
    <w:p w:rsidR="00AC61C9" w:rsidRPr="006B6991" w:rsidRDefault="00AC61C9" w:rsidP="001C1BB7">
      <w:pPr>
        <w:spacing w:line="193" w:lineRule="exact"/>
        <w:rPr>
          <w:sz w:val="24"/>
          <w:szCs w:val="24"/>
        </w:rPr>
      </w:pPr>
    </w:p>
    <w:p w:rsidR="00AC61C9" w:rsidRPr="006B6991" w:rsidRDefault="00AC61C9" w:rsidP="001A5221">
      <w:pPr>
        <w:numPr>
          <w:ilvl w:val="0"/>
          <w:numId w:val="697"/>
        </w:numPr>
        <w:tabs>
          <w:tab w:val="left" w:pos="1424"/>
        </w:tabs>
        <w:spacing w:line="335" w:lineRule="auto"/>
        <w:ind w:left="8" w:firstLine="700"/>
        <w:jc w:val="both"/>
        <w:rPr>
          <w:rFonts w:ascii="Symbol" w:hAnsi="Symbol" w:cs="Symbol"/>
          <w:sz w:val="24"/>
          <w:szCs w:val="24"/>
        </w:rPr>
      </w:pPr>
      <w:r w:rsidRPr="006B6991">
        <w:rPr>
          <w:sz w:val="24"/>
          <w:szCs w:val="24"/>
        </w:rPr>
        <w:t>осознание коммуникативно-эстетических возможностей языка на основе изучения выдающихся произведений русской литературы, литературы своего народа,</w:t>
      </w:r>
    </w:p>
    <w:p w:rsidR="00AC61C9" w:rsidRPr="006B6991" w:rsidRDefault="00AC61C9" w:rsidP="001C1BB7">
      <w:pPr>
        <w:spacing w:line="26" w:lineRule="exact"/>
        <w:rPr>
          <w:sz w:val="24"/>
          <w:szCs w:val="24"/>
        </w:rPr>
      </w:pPr>
    </w:p>
    <w:p w:rsidR="00AC61C9" w:rsidRPr="006B6991" w:rsidRDefault="00AC61C9" w:rsidP="001C1BB7">
      <w:pPr>
        <w:ind w:left="8"/>
        <w:rPr>
          <w:sz w:val="24"/>
          <w:szCs w:val="24"/>
        </w:rPr>
      </w:pPr>
      <w:r w:rsidRPr="006B6991">
        <w:rPr>
          <w:sz w:val="24"/>
          <w:szCs w:val="24"/>
        </w:rPr>
        <w:t>мировой литературы;</w:t>
      </w:r>
    </w:p>
    <w:p w:rsidR="00AC61C9" w:rsidRPr="006B6991" w:rsidRDefault="00AC61C9" w:rsidP="001C1BB7">
      <w:pPr>
        <w:spacing w:line="193" w:lineRule="exact"/>
        <w:rPr>
          <w:sz w:val="24"/>
          <w:szCs w:val="24"/>
        </w:rPr>
      </w:pPr>
    </w:p>
    <w:p w:rsidR="00AC61C9" w:rsidRPr="006B6991" w:rsidRDefault="00AC61C9" w:rsidP="001A5221">
      <w:pPr>
        <w:numPr>
          <w:ilvl w:val="0"/>
          <w:numId w:val="698"/>
        </w:numPr>
        <w:tabs>
          <w:tab w:val="left" w:pos="1424"/>
        </w:tabs>
        <w:spacing w:line="335" w:lineRule="auto"/>
        <w:ind w:left="8" w:firstLine="700"/>
        <w:rPr>
          <w:rFonts w:ascii="Symbol" w:hAnsi="Symbol" w:cs="Symbol"/>
          <w:sz w:val="24"/>
          <w:szCs w:val="24"/>
        </w:rPr>
      </w:pPr>
      <w:r w:rsidRPr="006B6991">
        <w:rPr>
          <w:sz w:val="24"/>
          <w:szCs w:val="24"/>
        </w:rPr>
        <w:t>формирование и развитие представлений о литературном произведении как о художественном мире, особым образом построенном автором;</w:t>
      </w:r>
    </w:p>
    <w:p w:rsidR="00AC61C9" w:rsidRPr="006B6991" w:rsidRDefault="00AC61C9" w:rsidP="001C1BB7">
      <w:pPr>
        <w:spacing w:line="58" w:lineRule="exact"/>
        <w:rPr>
          <w:rFonts w:ascii="Symbol" w:hAnsi="Symbol" w:cs="Symbol"/>
          <w:sz w:val="24"/>
          <w:szCs w:val="24"/>
        </w:rPr>
      </w:pPr>
    </w:p>
    <w:p w:rsidR="00AC61C9" w:rsidRPr="006B6991" w:rsidRDefault="00AC61C9" w:rsidP="001A5221">
      <w:pPr>
        <w:numPr>
          <w:ilvl w:val="0"/>
          <w:numId w:val="698"/>
        </w:numPr>
        <w:tabs>
          <w:tab w:val="left" w:pos="1424"/>
        </w:tabs>
        <w:spacing w:line="335" w:lineRule="auto"/>
        <w:ind w:left="8" w:firstLine="700"/>
        <w:jc w:val="both"/>
        <w:rPr>
          <w:rFonts w:ascii="Symbol" w:hAnsi="Symbol" w:cs="Symbol"/>
          <w:sz w:val="24"/>
          <w:szCs w:val="24"/>
        </w:rPr>
      </w:pPr>
      <w:r w:rsidRPr="006B6991">
        <w:rPr>
          <w:sz w:val="24"/>
          <w:szCs w:val="24"/>
        </w:rPr>
        <w:t>овладение процедурами смыслового и эстетического анализа текста на основе понимания принципиальных отличий художественного текста от научного,</w:t>
      </w:r>
    </w:p>
    <w:p w:rsidR="00AC61C9" w:rsidRPr="006B6991" w:rsidRDefault="00AC61C9" w:rsidP="001C1BB7">
      <w:pPr>
        <w:spacing w:line="25" w:lineRule="exact"/>
        <w:rPr>
          <w:sz w:val="24"/>
          <w:szCs w:val="24"/>
        </w:rPr>
      </w:pPr>
    </w:p>
    <w:p w:rsidR="00AC61C9" w:rsidRPr="006B6991" w:rsidRDefault="00AC61C9" w:rsidP="001C1BB7">
      <w:pPr>
        <w:ind w:left="8"/>
        <w:rPr>
          <w:sz w:val="24"/>
          <w:szCs w:val="24"/>
        </w:rPr>
      </w:pPr>
      <w:r w:rsidRPr="006B6991">
        <w:rPr>
          <w:sz w:val="24"/>
          <w:szCs w:val="24"/>
        </w:rPr>
        <w:t>делового, публицистического и т. п.;</w:t>
      </w:r>
    </w:p>
    <w:p w:rsidR="00AC61C9" w:rsidRPr="006B6991" w:rsidRDefault="00AC61C9" w:rsidP="001C1BB7">
      <w:pPr>
        <w:spacing w:line="193" w:lineRule="exact"/>
        <w:rPr>
          <w:sz w:val="24"/>
          <w:szCs w:val="24"/>
        </w:rPr>
      </w:pPr>
    </w:p>
    <w:p w:rsidR="00AC61C9" w:rsidRDefault="00AC61C9" w:rsidP="001C1BB7">
      <w:pPr>
        <w:spacing w:line="351" w:lineRule="auto"/>
        <w:ind w:left="8" w:firstLine="708"/>
        <w:jc w:val="both"/>
        <w:rPr>
          <w:sz w:val="24"/>
          <w:szCs w:val="24"/>
        </w:rPr>
      </w:pPr>
      <w:r w:rsidRPr="006B6991">
        <w:rPr>
          <w:rFonts w:ascii="Symbol" w:hAnsi="Symbol" w:cs="Symbol"/>
          <w:sz w:val="24"/>
          <w:szCs w:val="24"/>
        </w:rPr>
        <w:t></w:t>
      </w:r>
      <w:r w:rsidRPr="006B6991">
        <w:rPr>
          <w:sz w:val="24"/>
          <w:szCs w:val="24"/>
        </w:rPr>
        <w:t xml:space="preserve">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p>
    <w:p w:rsidR="0017221C" w:rsidRDefault="0017221C" w:rsidP="001C1BB7">
      <w:pPr>
        <w:spacing w:line="351" w:lineRule="auto"/>
        <w:ind w:left="8" w:firstLine="708"/>
        <w:jc w:val="both"/>
        <w:rPr>
          <w:sz w:val="24"/>
          <w:szCs w:val="24"/>
        </w:rPr>
      </w:pPr>
    </w:p>
    <w:p w:rsidR="0017221C" w:rsidRPr="006B6991" w:rsidRDefault="0017221C" w:rsidP="001C1BB7">
      <w:pPr>
        <w:spacing w:line="351" w:lineRule="auto"/>
        <w:ind w:left="8" w:firstLine="708"/>
        <w:jc w:val="both"/>
        <w:rPr>
          <w:sz w:val="24"/>
          <w:szCs w:val="24"/>
        </w:rPr>
      </w:pPr>
    </w:p>
    <w:p w:rsidR="00AC61C9" w:rsidRPr="006B6991" w:rsidRDefault="00AC61C9" w:rsidP="001C1BB7">
      <w:pPr>
        <w:spacing w:line="17" w:lineRule="exact"/>
        <w:rPr>
          <w:sz w:val="24"/>
          <w:szCs w:val="24"/>
        </w:rPr>
      </w:pPr>
    </w:p>
    <w:p w:rsidR="00AC61C9" w:rsidRPr="0017221C" w:rsidRDefault="00AC61C9" w:rsidP="001C1BB7">
      <w:pPr>
        <w:numPr>
          <w:ilvl w:val="0"/>
          <w:numId w:val="699"/>
        </w:numPr>
        <w:tabs>
          <w:tab w:val="left" w:pos="1408"/>
        </w:tabs>
        <w:spacing w:line="160" w:lineRule="exact"/>
        <w:ind w:left="1408" w:hanging="700"/>
        <w:rPr>
          <w:sz w:val="24"/>
          <w:szCs w:val="24"/>
        </w:rPr>
      </w:pPr>
      <w:r w:rsidRPr="0017221C">
        <w:rPr>
          <w:sz w:val="24"/>
          <w:szCs w:val="24"/>
        </w:rPr>
        <w:t>формирование отношения к литературе как к особому способу познания</w:t>
      </w:r>
      <w:r w:rsidR="0017221C" w:rsidRPr="0017221C">
        <w:rPr>
          <w:sz w:val="24"/>
          <w:szCs w:val="24"/>
        </w:rPr>
        <w:t xml:space="preserve"> </w:t>
      </w:r>
    </w:p>
    <w:p w:rsidR="00AC61C9" w:rsidRPr="006B6991" w:rsidRDefault="00AC61C9" w:rsidP="001C1BB7">
      <w:pPr>
        <w:ind w:left="8"/>
        <w:rPr>
          <w:sz w:val="24"/>
          <w:szCs w:val="24"/>
        </w:rPr>
      </w:pPr>
      <w:r w:rsidRPr="006B6991">
        <w:rPr>
          <w:sz w:val="24"/>
          <w:szCs w:val="24"/>
        </w:rPr>
        <w:t>жизни;</w:t>
      </w:r>
    </w:p>
    <w:p w:rsidR="00AC61C9" w:rsidRPr="006B6991" w:rsidRDefault="00AC61C9" w:rsidP="001C1BB7">
      <w:pPr>
        <w:spacing w:line="108" w:lineRule="exact"/>
        <w:rPr>
          <w:sz w:val="24"/>
          <w:szCs w:val="24"/>
        </w:rPr>
      </w:pPr>
    </w:p>
    <w:p w:rsidR="00AC61C9" w:rsidRPr="006B6991" w:rsidRDefault="00AC61C9" w:rsidP="001A5221">
      <w:pPr>
        <w:numPr>
          <w:ilvl w:val="0"/>
          <w:numId w:val="700"/>
        </w:numPr>
        <w:tabs>
          <w:tab w:val="left" w:pos="1400"/>
        </w:tabs>
        <w:ind w:left="1400" w:hanging="700"/>
        <w:rPr>
          <w:rFonts w:ascii="Symbol" w:hAnsi="Symbol" w:cs="Symbol"/>
          <w:sz w:val="24"/>
          <w:szCs w:val="24"/>
        </w:rPr>
      </w:pPr>
      <w:r w:rsidRPr="006B6991">
        <w:rPr>
          <w:sz w:val="24"/>
          <w:szCs w:val="24"/>
        </w:rPr>
        <w:t>воспитание  у  читателя  культуры  выражения  собственной  позиции,</w:t>
      </w:r>
    </w:p>
    <w:p w:rsidR="00AC61C9" w:rsidRPr="006B6991" w:rsidRDefault="00AC61C9" w:rsidP="001C1BB7">
      <w:pPr>
        <w:spacing w:line="177" w:lineRule="exact"/>
        <w:rPr>
          <w:sz w:val="24"/>
          <w:szCs w:val="24"/>
        </w:rPr>
      </w:pPr>
    </w:p>
    <w:p w:rsidR="00AC61C9" w:rsidRPr="006B6991" w:rsidRDefault="00AC61C9" w:rsidP="001C1BB7">
      <w:pPr>
        <w:spacing w:line="355" w:lineRule="auto"/>
        <w:jc w:val="both"/>
        <w:rPr>
          <w:sz w:val="24"/>
          <w:szCs w:val="24"/>
        </w:rPr>
      </w:pPr>
      <w:r w:rsidRPr="006B6991">
        <w:rPr>
          <w:sz w:val="24"/>
          <w:szCs w:val="24"/>
        </w:rPr>
        <w:t>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AC61C9" w:rsidRPr="006B6991" w:rsidRDefault="00AC61C9" w:rsidP="001C1BB7">
      <w:pPr>
        <w:spacing w:line="40" w:lineRule="exact"/>
        <w:rPr>
          <w:sz w:val="24"/>
          <w:szCs w:val="24"/>
        </w:rPr>
      </w:pPr>
    </w:p>
    <w:p w:rsidR="00AC61C9" w:rsidRPr="006B6991" w:rsidRDefault="00AC61C9" w:rsidP="001A5221">
      <w:pPr>
        <w:numPr>
          <w:ilvl w:val="0"/>
          <w:numId w:val="701"/>
        </w:numPr>
        <w:tabs>
          <w:tab w:val="left" w:pos="1416"/>
        </w:tabs>
        <w:spacing w:line="349" w:lineRule="auto"/>
        <w:ind w:firstLine="700"/>
        <w:jc w:val="both"/>
        <w:rPr>
          <w:rFonts w:ascii="Symbol" w:hAnsi="Symbol" w:cs="Symbol"/>
          <w:sz w:val="24"/>
          <w:szCs w:val="24"/>
        </w:rPr>
      </w:pPr>
      <w:r w:rsidRPr="006B6991">
        <w:rPr>
          <w:sz w:val="24"/>
          <w:szCs w:val="24"/>
        </w:rPr>
        <w:t>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 традиции;</w:t>
      </w:r>
    </w:p>
    <w:p w:rsidR="00AC61C9" w:rsidRPr="006B6991" w:rsidRDefault="00AC61C9" w:rsidP="001C1BB7">
      <w:pPr>
        <w:spacing w:line="47" w:lineRule="exact"/>
        <w:rPr>
          <w:rFonts w:ascii="Symbol" w:hAnsi="Symbol" w:cs="Symbol"/>
          <w:sz w:val="24"/>
          <w:szCs w:val="24"/>
        </w:rPr>
      </w:pPr>
    </w:p>
    <w:p w:rsidR="00AC61C9" w:rsidRPr="006B6991" w:rsidRDefault="00AC61C9" w:rsidP="001A5221">
      <w:pPr>
        <w:numPr>
          <w:ilvl w:val="0"/>
          <w:numId w:val="701"/>
        </w:numPr>
        <w:tabs>
          <w:tab w:val="left" w:pos="1416"/>
        </w:tabs>
        <w:spacing w:line="336" w:lineRule="auto"/>
        <w:ind w:firstLine="700"/>
        <w:rPr>
          <w:rFonts w:ascii="Symbol" w:hAnsi="Symbol" w:cs="Symbol"/>
          <w:sz w:val="24"/>
          <w:szCs w:val="24"/>
        </w:rPr>
      </w:pPr>
      <w:r w:rsidRPr="006B6991">
        <w:rPr>
          <w:sz w:val="24"/>
          <w:szCs w:val="24"/>
        </w:rPr>
        <w:t>воспитание квалифицированного читателя со сформированным эстетическим вкусом;</w:t>
      </w:r>
    </w:p>
    <w:p w:rsidR="00AC61C9" w:rsidRPr="006B6991" w:rsidRDefault="00AC61C9" w:rsidP="001C1BB7">
      <w:pPr>
        <w:spacing w:line="55" w:lineRule="exact"/>
        <w:rPr>
          <w:rFonts w:ascii="Symbol" w:hAnsi="Symbol" w:cs="Symbol"/>
          <w:sz w:val="24"/>
          <w:szCs w:val="24"/>
        </w:rPr>
      </w:pPr>
    </w:p>
    <w:p w:rsidR="00AC61C9" w:rsidRPr="006B6991" w:rsidRDefault="00AC61C9" w:rsidP="001A5221">
      <w:pPr>
        <w:numPr>
          <w:ilvl w:val="0"/>
          <w:numId w:val="701"/>
        </w:numPr>
        <w:tabs>
          <w:tab w:val="left" w:pos="1416"/>
        </w:tabs>
        <w:spacing w:line="335" w:lineRule="auto"/>
        <w:ind w:firstLine="700"/>
        <w:rPr>
          <w:rFonts w:ascii="Symbol" w:hAnsi="Symbol" w:cs="Symbol"/>
          <w:sz w:val="24"/>
          <w:szCs w:val="24"/>
        </w:rPr>
      </w:pPr>
      <w:r w:rsidRPr="006B6991">
        <w:rPr>
          <w:sz w:val="24"/>
          <w:szCs w:val="24"/>
        </w:rPr>
        <w:t>формирование отношения к литературе как к одной из основных культурных ценностей народа;</w:t>
      </w:r>
    </w:p>
    <w:p w:rsidR="00AC61C9" w:rsidRPr="006B6991" w:rsidRDefault="00AC61C9" w:rsidP="001C1BB7">
      <w:pPr>
        <w:spacing w:line="58" w:lineRule="exact"/>
        <w:rPr>
          <w:rFonts w:ascii="Symbol" w:hAnsi="Symbol" w:cs="Symbol"/>
          <w:sz w:val="24"/>
          <w:szCs w:val="24"/>
        </w:rPr>
      </w:pPr>
    </w:p>
    <w:p w:rsidR="00AC61C9" w:rsidRPr="006B6991" w:rsidRDefault="00AC61C9" w:rsidP="001A5221">
      <w:pPr>
        <w:numPr>
          <w:ilvl w:val="0"/>
          <w:numId w:val="701"/>
        </w:numPr>
        <w:tabs>
          <w:tab w:val="left" w:pos="1416"/>
        </w:tabs>
        <w:spacing w:line="333" w:lineRule="auto"/>
        <w:ind w:firstLine="700"/>
        <w:rPr>
          <w:rFonts w:ascii="Symbol" w:hAnsi="Symbol" w:cs="Symbol"/>
          <w:sz w:val="24"/>
          <w:szCs w:val="24"/>
        </w:rPr>
      </w:pPr>
      <w:r w:rsidRPr="006B6991">
        <w:rPr>
          <w:sz w:val="24"/>
          <w:szCs w:val="24"/>
        </w:rPr>
        <w:t>обеспечение через чтение и изучение классической и современной литературы культурной самоидентификации;</w:t>
      </w:r>
    </w:p>
    <w:p w:rsidR="00AC61C9" w:rsidRPr="006B6991" w:rsidRDefault="00AC61C9" w:rsidP="001C1BB7">
      <w:pPr>
        <w:spacing w:line="63" w:lineRule="exact"/>
        <w:rPr>
          <w:rFonts w:ascii="Symbol" w:hAnsi="Symbol" w:cs="Symbol"/>
          <w:sz w:val="24"/>
          <w:szCs w:val="24"/>
        </w:rPr>
      </w:pPr>
    </w:p>
    <w:p w:rsidR="00AC61C9" w:rsidRPr="006B6991" w:rsidRDefault="00AC61C9" w:rsidP="001A5221">
      <w:pPr>
        <w:numPr>
          <w:ilvl w:val="0"/>
          <w:numId w:val="701"/>
        </w:numPr>
        <w:tabs>
          <w:tab w:val="left" w:pos="1416"/>
        </w:tabs>
        <w:spacing w:line="333" w:lineRule="auto"/>
        <w:ind w:firstLine="700"/>
        <w:rPr>
          <w:rFonts w:ascii="Symbol" w:hAnsi="Symbol" w:cs="Symbol"/>
          <w:sz w:val="24"/>
          <w:szCs w:val="24"/>
        </w:rPr>
      </w:pPr>
      <w:r w:rsidRPr="006B6991">
        <w:rPr>
          <w:sz w:val="24"/>
          <w:szCs w:val="24"/>
        </w:rPr>
        <w:t>осознание значимости чтения и изучения литературы для своего дальнейшего развития;</w:t>
      </w:r>
    </w:p>
    <w:p w:rsidR="00AC61C9" w:rsidRPr="006B6991" w:rsidRDefault="00AC61C9" w:rsidP="001C1BB7">
      <w:pPr>
        <w:spacing w:line="61" w:lineRule="exact"/>
        <w:rPr>
          <w:rFonts w:ascii="Symbol" w:hAnsi="Symbol" w:cs="Symbol"/>
          <w:sz w:val="24"/>
          <w:szCs w:val="24"/>
        </w:rPr>
      </w:pPr>
    </w:p>
    <w:p w:rsidR="00AC61C9" w:rsidRPr="006B6991" w:rsidRDefault="00AC61C9" w:rsidP="001A5221">
      <w:pPr>
        <w:numPr>
          <w:ilvl w:val="0"/>
          <w:numId w:val="701"/>
        </w:numPr>
        <w:tabs>
          <w:tab w:val="left" w:pos="1416"/>
        </w:tabs>
        <w:spacing w:line="335" w:lineRule="auto"/>
        <w:ind w:firstLine="700"/>
        <w:rPr>
          <w:rFonts w:ascii="Symbol" w:hAnsi="Symbol" w:cs="Symbol"/>
          <w:sz w:val="24"/>
          <w:szCs w:val="24"/>
        </w:rPr>
      </w:pPr>
      <w:r w:rsidRPr="006B6991">
        <w:rPr>
          <w:sz w:val="24"/>
          <w:szCs w:val="24"/>
        </w:rPr>
        <w:t>формирование у школьника стремления сознательно планировать свое досуговое чтение.</w:t>
      </w:r>
    </w:p>
    <w:p w:rsidR="00AC61C9" w:rsidRPr="006B6991" w:rsidRDefault="00AC61C9" w:rsidP="001C1BB7">
      <w:pPr>
        <w:spacing w:line="39" w:lineRule="exact"/>
        <w:rPr>
          <w:sz w:val="24"/>
          <w:szCs w:val="24"/>
        </w:rPr>
      </w:pPr>
    </w:p>
    <w:p w:rsidR="00AC61C9" w:rsidRPr="006B6991" w:rsidRDefault="00AC61C9" w:rsidP="001C1BB7">
      <w:pPr>
        <w:spacing w:line="357" w:lineRule="auto"/>
        <w:ind w:firstLine="708"/>
        <w:jc w:val="both"/>
        <w:rPr>
          <w:sz w:val="24"/>
          <w:szCs w:val="24"/>
        </w:rPr>
      </w:pPr>
      <w:r w:rsidRPr="006B6991">
        <w:rPr>
          <w:sz w:val="24"/>
          <w:szCs w:val="24"/>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p>
    <w:p w:rsidR="00AC61C9" w:rsidRPr="006B6991" w:rsidRDefault="00AC61C9" w:rsidP="001C1BB7">
      <w:pPr>
        <w:spacing w:line="208" w:lineRule="exact"/>
        <w:rPr>
          <w:sz w:val="24"/>
          <w:szCs w:val="24"/>
        </w:rPr>
      </w:pPr>
    </w:p>
    <w:p w:rsidR="00AC61C9" w:rsidRPr="006B6991" w:rsidRDefault="00AC61C9" w:rsidP="001C1BB7">
      <w:pPr>
        <w:ind w:left="700"/>
        <w:rPr>
          <w:sz w:val="24"/>
          <w:szCs w:val="24"/>
        </w:rPr>
      </w:pPr>
      <w:r w:rsidRPr="006B6991">
        <w:rPr>
          <w:sz w:val="24"/>
          <w:szCs w:val="24"/>
        </w:rPr>
        <w:t>Примерная программа по литературе строится с учетом:</w:t>
      </w:r>
    </w:p>
    <w:p w:rsidR="00AC61C9" w:rsidRPr="006B6991" w:rsidRDefault="00AC61C9" w:rsidP="001C1BB7">
      <w:pPr>
        <w:spacing w:line="246" w:lineRule="exact"/>
        <w:rPr>
          <w:sz w:val="24"/>
          <w:szCs w:val="24"/>
        </w:rPr>
      </w:pPr>
    </w:p>
    <w:p w:rsidR="00AC61C9" w:rsidRPr="006B6991" w:rsidRDefault="00AC61C9" w:rsidP="001A5221">
      <w:pPr>
        <w:numPr>
          <w:ilvl w:val="0"/>
          <w:numId w:val="702"/>
        </w:numPr>
        <w:tabs>
          <w:tab w:val="left" w:pos="1120"/>
        </w:tabs>
        <w:ind w:left="1120" w:hanging="420"/>
        <w:rPr>
          <w:rFonts w:ascii="Symbol" w:hAnsi="Symbol" w:cs="Symbol"/>
          <w:sz w:val="24"/>
          <w:szCs w:val="24"/>
        </w:rPr>
      </w:pPr>
      <w:r w:rsidRPr="006B6991">
        <w:rPr>
          <w:b/>
          <w:bCs/>
          <w:sz w:val="24"/>
          <w:szCs w:val="24"/>
        </w:rPr>
        <w:t xml:space="preserve">лучших  традиций  </w:t>
      </w:r>
      <w:r w:rsidRPr="006B6991">
        <w:rPr>
          <w:sz w:val="24"/>
          <w:szCs w:val="24"/>
        </w:rPr>
        <w:t>отечественной</w:t>
      </w:r>
      <w:r w:rsidRPr="006B6991">
        <w:rPr>
          <w:b/>
          <w:bCs/>
          <w:sz w:val="24"/>
          <w:szCs w:val="24"/>
        </w:rPr>
        <w:t xml:space="preserve">  методики   </w:t>
      </w:r>
      <w:r w:rsidRPr="006B6991">
        <w:rPr>
          <w:sz w:val="24"/>
          <w:szCs w:val="24"/>
        </w:rPr>
        <w:t>преподавания  литературы,</w:t>
      </w:r>
    </w:p>
    <w:p w:rsidR="00AC61C9" w:rsidRPr="006B6991" w:rsidRDefault="00AC61C9" w:rsidP="001C1BB7">
      <w:pPr>
        <w:spacing w:line="176" w:lineRule="exact"/>
        <w:rPr>
          <w:sz w:val="24"/>
          <w:szCs w:val="24"/>
        </w:rPr>
      </w:pPr>
    </w:p>
    <w:p w:rsidR="00AC61C9" w:rsidRPr="006B6991" w:rsidRDefault="00AC61C9" w:rsidP="00D360DC">
      <w:pPr>
        <w:spacing w:line="354" w:lineRule="auto"/>
        <w:jc w:val="both"/>
        <w:rPr>
          <w:sz w:val="24"/>
          <w:szCs w:val="24"/>
        </w:rPr>
      </w:pPr>
      <w:r w:rsidRPr="006B6991">
        <w:rPr>
          <w:sz w:val="24"/>
          <w:szCs w:val="24"/>
        </w:rPr>
        <w:t>заложенных трудами В.И. Водовозова, А.Д. Алферова, В.Я. Стоюнина, В.П. Острогорского, Л.И. Поливанова, В.В. Голубкова, Н.М. Соколова, М.А. Рыбниковой, И.С. Збарского, В.Г. Маранцмана, З.Н. Новлянской и др.;</w:t>
      </w:r>
    </w:p>
    <w:p w:rsidR="00AC61C9" w:rsidRPr="006B6991" w:rsidRDefault="00AC61C9" w:rsidP="001A5221">
      <w:pPr>
        <w:numPr>
          <w:ilvl w:val="0"/>
          <w:numId w:val="703"/>
        </w:numPr>
        <w:tabs>
          <w:tab w:val="left" w:pos="1133"/>
        </w:tabs>
        <w:spacing w:line="335" w:lineRule="auto"/>
        <w:ind w:firstLine="700"/>
        <w:rPr>
          <w:rFonts w:ascii="Symbol" w:hAnsi="Symbol" w:cs="Symbol"/>
          <w:sz w:val="24"/>
          <w:szCs w:val="24"/>
        </w:rPr>
      </w:pPr>
      <w:r w:rsidRPr="006B6991">
        <w:rPr>
          <w:b/>
          <w:bCs/>
          <w:sz w:val="24"/>
          <w:szCs w:val="24"/>
        </w:rPr>
        <w:t xml:space="preserve">традиций изучения конкретных произведений </w:t>
      </w:r>
      <w:r w:rsidRPr="006B6991">
        <w:rPr>
          <w:sz w:val="24"/>
          <w:szCs w:val="24"/>
        </w:rPr>
        <w:t>(прежде всего русской и</w:t>
      </w:r>
      <w:r w:rsidRPr="006B6991">
        <w:rPr>
          <w:b/>
          <w:bCs/>
          <w:sz w:val="24"/>
          <w:szCs w:val="24"/>
        </w:rPr>
        <w:t xml:space="preserve"> </w:t>
      </w:r>
      <w:r w:rsidRPr="006B6991">
        <w:rPr>
          <w:sz w:val="24"/>
          <w:szCs w:val="24"/>
        </w:rPr>
        <w:t>зарубежной классики), сложившихся в школьной практике;</w:t>
      </w:r>
    </w:p>
    <w:p w:rsidR="00AC61C9" w:rsidRPr="006B6991" w:rsidRDefault="00AC61C9" w:rsidP="001C1BB7">
      <w:pPr>
        <w:spacing w:line="28" w:lineRule="exact"/>
        <w:rPr>
          <w:rFonts w:ascii="Symbol" w:hAnsi="Symbol" w:cs="Symbol"/>
          <w:sz w:val="24"/>
          <w:szCs w:val="24"/>
        </w:rPr>
      </w:pPr>
    </w:p>
    <w:p w:rsidR="00AC61C9" w:rsidRPr="006B6991" w:rsidRDefault="00AC61C9" w:rsidP="001A5221">
      <w:pPr>
        <w:numPr>
          <w:ilvl w:val="0"/>
          <w:numId w:val="703"/>
        </w:numPr>
        <w:tabs>
          <w:tab w:val="left" w:pos="1400"/>
        </w:tabs>
        <w:ind w:left="1400" w:hanging="700"/>
        <w:rPr>
          <w:rFonts w:ascii="Symbol" w:hAnsi="Symbol" w:cs="Symbol"/>
          <w:sz w:val="24"/>
          <w:szCs w:val="24"/>
        </w:rPr>
      </w:pPr>
      <w:r w:rsidRPr="006B6991">
        <w:rPr>
          <w:b/>
          <w:bCs/>
          <w:sz w:val="24"/>
          <w:szCs w:val="24"/>
        </w:rPr>
        <w:t>традиций научного анализа, а также художественной интерпретации</w:t>
      </w:r>
    </w:p>
    <w:p w:rsidR="00AC61C9" w:rsidRPr="006B6991" w:rsidRDefault="00AC61C9" w:rsidP="001C1BB7">
      <w:pPr>
        <w:spacing w:line="172" w:lineRule="exact"/>
        <w:rPr>
          <w:sz w:val="24"/>
          <w:szCs w:val="24"/>
        </w:rPr>
      </w:pPr>
    </w:p>
    <w:p w:rsidR="00AC61C9" w:rsidRPr="006B6991" w:rsidRDefault="00AC61C9" w:rsidP="001C1BB7">
      <w:pPr>
        <w:spacing w:line="356" w:lineRule="auto"/>
        <w:jc w:val="both"/>
        <w:rPr>
          <w:sz w:val="24"/>
          <w:szCs w:val="24"/>
        </w:rPr>
      </w:pPr>
      <w:r w:rsidRPr="006B6991">
        <w:rPr>
          <w:sz w:val="24"/>
          <w:szCs w:val="24"/>
        </w:rPr>
        <w:t xml:space="preserve">средствами </w:t>
      </w:r>
      <w:r w:rsidRPr="006B6991">
        <w:rPr>
          <w:b/>
          <w:bCs/>
          <w:sz w:val="24"/>
          <w:szCs w:val="24"/>
        </w:rPr>
        <w:t>литературы и других видов искусств</w:t>
      </w:r>
      <w:r w:rsidRPr="006B6991">
        <w:rPr>
          <w:sz w:val="24"/>
          <w:szCs w:val="24"/>
        </w:rPr>
        <w:t xml:space="preserve"> литературных произведений, входящих в </w:t>
      </w:r>
      <w:r w:rsidRPr="006B6991">
        <w:rPr>
          <w:b/>
          <w:bCs/>
          <w:sz w:val="24"/>
          <w:szCs w:val="24"/>
        </w:rPr>
        <w:t>национальный литературный канон</w:t>
      </w:r>
      <w:r w:rsidRPr="006B6991">
        <w:rPr>
          <w:sz w:val="24"/>
          <w:szCs w:val="24"/>
        </w:rPr>
        <w:t xml:space="preserve"> </w:t>
      </w:r>
      <w:r w:rsidRPr="006B6991">
        <w:rPr>
          <w:b/>
          <w:bCs/>
          <w:sz w:val="24"/>
          <w:szCs w:val="24"/>
        </w:rPr>
        <w:t>(</w:t>
      </w:r>
      <w:r w:rsidRPr="006B6991">
        <w:rPr>
          <w:sz w:val="24"/>
          <w:szCs w:val="24"/>
        </w:rPr>
        <w:t>то есть образующих совокупность наиболее авторитетных для национальной традиции писательских имен, корпусов их творчества и их отдельных произведений)</w:t>
      </w:r>
      <w:r w:rsidRPr="006B6991">
        <w:rPr>
          <w:b/>
          <w:bCs/>
          <w:sz w:val="24"/>
          <w:szCs w:val="24"/>
        </w:rPr>
        <w:t>;</w:t>
      </w:r>
    </w:p>
    <w:p w:rsidR="00AC61C9" w:rsidRPr="006B6991" w:rsidRDefault="00AC61C9" w:rsidP="001C1BB7">
      <w:pPr>
        <w:spacing w:line="41" w:lineRule="exact"/>
        <w:rPr>
          <w:sz w:val="24"/>
          <w:szCs w:val="24"/>
        </w:rPr>
      </w:pPr>
    </w:p>
    <w:p w:rsidR="00AC61C9" w:rsidRPr="006B6991" w:rsidRDefault="00AC61C9" w:rsidP="001A5221">
      <w:pPr>
        <w:numPr>
          <w:ilvl w:val="0"/>
          <w:numId w:val="704"/>
        </w:numPr>
        <w:tabs>
          <w:tab w:val="left" w:pos="1133"/>
        </w:tabs>
        <w:spacing w:line="333" w:lineRule="auto"/>
        <w:ind w:firstLine="700"/>
        <w:rPr>
          <w:rFonts w:ascii="Symbol" w:hAnsi="Symbol" w:cs="Symbol"/>
          <w:sz w:val="24"/>
          <w:szCs w:val="24"/>
        </w:rPr>
      </w:pPr>
      <w:r w:rsidRPr="006B6991">
        <w:rPr>
          <w:sz w:val="24"/>
          <w:szCs w:val="24"/>
        </w:rPr>
        <w:t xml:space="preserve">необходимой </w:t>
      </w:r>
      <w:r w:rsidRPr="006B6991">
        <w:rPr>
          <w:b/>
          <w:bCs/>
          <w:sz w:val="24"/>
          <w:szCs w:val="24"/>
        </w:rPr>
        <w:t>вариативности</w:t>
      </w:r>
      <w:r w:rsidRPr="006B6991">
        <w:rPr>
          <w:sz w:val="24"/>
          <w:szCs w:val="24"/>
        </w:rPr>
        <w:t xml:space="preserve"> авторской / рабочей программы по литературе при сохранении обязательных базовых элементов содержания предмета;</w:t>
      </w:r>
    </w:p>
    <w:p w:rsidR="00AC61C9" w:rsidRPr="006B6991" w:rsidRDefault="00AC61C9" w:rsidP="001C1BB7">
      <w:pPr>
        <w:spacing w:line="29" w:lineRule="exact"/>
        <w:rPr>
          <w:rFonts w:ascii="Symbol" w:hAnsi="Symbol" w:cs="Symbol"/>
          <w:sz w:val="24"/>
          <w:szCs w:val="24"/>
        </w:rPr>
      </w:pPr>
    </w:p>
    <w:p w:rsidR="00AC61C9" w:rsidRPr="006B6991" w:rsidRDefault="00AC61C9" w:rsidP="001A5221">
      <w:pPr>
        <w:numPr>
          <w:ilvl w:val="0"/>
          <w:numId w:val="704"/>
        </w:numPr>
        <w:tabs>
          <w:tab w:val="left" w:pos="1120"/>
        </w:tabs>
        <w:ind w:left="1120" w:hanging="420"/>
        <w:rPr>
          <w:rFonts w:ascii="Symbol" w:hAnsi="Symbol" w:cs="Symbol"/>
          <w:sz w:val="24"/>
          <w:szCs w:val="24"/>
        </w:rPr>
      </w:pPr>
      <w:r w:rsidRPr="006B6991">
        <w:rPr>
          <w:sz w:val="24"/>
          <w:szCs w:val="24"/>
        </w:rPr>
        <w:t>соответствия  рекомендуемых  к  изучению  литературных  произведений</w:t>
      </w:r>
    </w:p>
    <w:p w:rsidR="00AC61C9" w:rsidRPr="006B6991" w:rsidRDefault="00AC61C9" w:rsidP="001C1BB7">
      <w:pPr>
        <w:spacing w:line="160" w:lineRule="exact"/>
        <w:rPr>
          <w:sz w:val="24"/>
          <w:szCs w:val="24"/>
        </w:rPr>
      </w:pPr>
    </w:p>
    <w:p w:rsidR="00AC61C9" w:rsidRPr="006B6991" w:rsidRDefault="00AC61C9" w:rsidP="001C1BB7">
      <w:pPr>
        <w:rPr>
          <w:sz w:val="24"/>
          <w:szCs w:val="24"/>
        </w:rPr>
      </w:pPr>
      <w:r w:rsidRPr="006B6991">
        <w:rPr>
          <w:b/>
          <w:bCs/>
          <w:sz w:val="24"/>
          <w:szCs w:val="24"/>
        </w:rPr>
        <w:t xml:space="preserve">возрастным и психологическим </w:t>
      </w:r>
      <w:r w:rsidRPr="006B6991">
        <w:rPr>
          <w:sz w:val="24"/>
          <w:szCs w:val="24"/>
        </w:rPr>
        <w:t>особенностям обучающихся;</w:t>
      </w:r>
    </w:p>
    <w:p w:rsidR="00AC61C9" w:rsidRPr="006B6991" w:rsidRDefault="00AC61C9" w:rsidP="001C1BB7">
      <w:pPr>
        <w:spacing w:line="196" w:lineRule="exact"/>
        <w:rPr>
          <w:sz w:val="24"/>
          <w:szCs w:val="24"/>
        </w:rPr>
      </w:pPr>
    </w:p>
    <w:p w:rsidR="00AC61C9" w:rsidRPr="006B6991" w:rsidRDefault="00AC61C9" w:rsidP="001A5221">
      <w:pPr>
        <w:numPr>
          <w:ilvl w:val="0"/>
          <w:numId w:val="705"/>
        </w:numPr>
        <w:tabs>
          <w:tab w:val="left" w:pos="1133"/>
        </w:tabs>
        <w:spacing w:line="333" w:lineRule="auto"/>
        <w:ind w:firstLine="700"/>
        <w:rPr>
          <w:rFonts w:ascii="Symbol" w:hAnsi="Symbol" w:cs="Symbol"/>
          <w:sz w:val="24"/>
          <w:szCs w:val="24"/>
        </w:rPr>
      </w:pPr>
      <w:r w:rsidRPr="006B6991">
        <w:rPr>
          <w:sz w:val="24"/>
          <w:szCs w:val="24"/>
        </w:rPr>
        <w:t>требований современного культурно-исторического контекста к изучению классической литературы;</w:t>
      </w:r>
    </w:p>
    <w:p w:rsidR="00AC61C9" w:rsidRPr="006B6991" w:rsidRDefault="00AC61C9" w:rsidP="001C1BB7">
      <w:pPr>
        <w:spacing w:line="61" w:lineRule="exact"/>
        <w:rPr>
          <w:rFonts w:ascii="Symbol" w:hAnsi="Symbol" w:cs="Symbol"/>
          <w:sz w:val="24"/>
          <w:szCs w:val="24"/>
        </w:rPr>
      </w:pPr>
    </w:p>
    <w:p w:rsidR="00AC61C9" w:rsidRPr="006B6991" w:rsidRDefault="00AC61C9" w:rsidP="001A5221">
      <w:pPr>
        <w:numPr>
          <w:ilvl w:val="0"/>
          <w:numId w:val="705"/>
        </w:numPr>
        <w:tabs>
          <w:tab w:val="left" w:pos="1133"/>
        </w:tabs>
        <w:spacing w:line="335" w:lineRule="auto"/>
        <w:ind w:firstLine="700"/>
        <w:rPr>
          <w:rFonts w:ascii="Symbol" w:hAnsi="Symbol" w:cs="Symbol"/>
          <w:sz w:val="24"/>
          <w:szCs w:val="24"/>
        </w:rPr>
      </w:pPr>
      <w:r w:rsidRPr="006B6991">
        <w:rPr>
          <w:b/>
          <w:bCs/>
          <w:sz w:val="24"/>
          <w:szCs w:val="24"/>
        </w:rPr>
        <w:t>минимального количества учебного времени</w:t>
      </w:r>
      <w:r w:rsidRPr="006B6991">
        <w:rPr>
          <w:sz w:val="24"/>
          <w:szCs w:val="24"/>
        </w:rPr>
        <w:t>,</w:t>
      </w:r>
      <w:r w:rsidRPr="006B6991">
        <w:rPr>
          <w:b/>
          <w:bCs/>
          <w:sz w:val="24"/>
          <w:szCs w:val="24"/>
        </w:rPr>
        <w:t xml:space="preserve"> </w:t>
      </w:r>
      <w:r w:rsidRPr="006B6991">
        <w:rPr>
          <w:sz w:val="24"/>
          <w:szCs w:val="24"/>
        </w:rPr>
        <w:t>отведенного на изучение</w:t>
      </w:r>
      <w:r w:rsidRPr="006B6991">
        <w:rPr>
          <w:b/>
          <w:bCs/>
          <w:sz w:val="24"/>
          <w:szCs w:val="24"/>
        </w:rPr>
        <w:t xml:space="preserve"> </w:t>
      </w:r>
      <w:r w:rsidRPr="006B6991">
        <w:rPr>
          <w:sz w:val="24"/>
          <w:szCs w:val="24"/>
        </w:rPr>
        <w:t>литературы согласно действующему ФГОС и Базисному учебному плану.</w:t>
      </w:r>
    </w:p>
    <w:p w:rsidR="00AC61C9" w:rsidRPr="006B6991" w:rsidRDefault="00AC61C9" w:rsidP="001C1BB7">
      <w:pPr>
        <w:spacing w:line="39" w:lineRule="exact"/>
        <w:rPr>
          <w:sz w:val="24"/>
          <w:szCs w:val="24"/>
        </w:rPr>
      </w:pPr>
    </w:p>
    <w:p w:rsidR="00AC61C9" w:rsidRPr="006B6991" w:rsidRDefault="00AC61C9" w:rsidP="001C1BB7">
      <w:pPr>
        <w:spacing w:line="356" w:lineRule="auto"/>
        <w:ind w:firstLine="708"/>
        <w:jc w:val="both"/>
        <w:rPr>
          <w:sz w:val="24"/>
          <w:szCs w:val="24"/>
        </w:rPr>
      </w:pPr>
      <w:r w:rsidRPr="006B6991">
        <w:rPr>
          <w:sz w:val="24"/>
          <w:szCs w:val="24"/>
        </w:rPr>
        <w:t>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w:t>
      </w:r>
      <w:r w:rsidRPr="006B6991">
        <w:rPr>
          <w:b/>
          <w:bCs/>
          <w:sz w:val="24"/>
          <w:szCs w:val="24"/>
        </w:rPr>
        <w:t>конструктор»</w:t>
      </w:r>
      <w:r w:rsidRPr="006B6991">
        <w:rPr>
          <w:sz w:val="24"/>
          <w:szCs w:val="24"/>
        </w:rPr>
        <w:t>, из общих блоков которого можно собирать собственную</w:t>
      </w:r>
    </w:p>
    <w:p w:rsidR="00AC61C9" w:rsidRPr="006B6991" w:rsidRDefault="00AC61C9" w:rsidP="001C1BB7">
      <w:pPr>
        <w:spacing w:line="22" w:lineRule="exact"/>
        <w:rPr>
          <w:sz w:val="24"/>
          <w:szCs w:val="24"/>
        </w:rPr>
      </w:pPr>
    </w:p>
    <w:p w:rsidR="00AC61C9" w:rsidRPr="006B6991" w:rsidRDefault="00AC61C9" w:rsidP="001C1BB7">
      <w:pPr>
        <w:spacing w:line="356" w:lineRule="auto"/>
        <w:jc w:val="both"/>
        <w:rPr>
          <w:sz w:val="24"/>
          <w:szCs w:val="24"/>
        </w:rPr>
      </w:pPr>
      <w:r w:rsidRPr="006B6991">
        <w:rPr>
          <w:sz w:val="24"/>
          <w:szCs w:val="24"/>
        </w:rPr>
        <w:lastRenderedPageBreak/>
        <w:t>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w:t>
      </w:r>
    </w:p>
    <w:p w:rsidR="00AC61C9" w:rsidRPr="006B6991" w:rsidRDefault="00AC61C9" w:rsidP="001C1BB7">
      <w:pPr>
        <w:spacing w:line="8" w:lineRule="exact"/>
        <w:rPr>
          <w:sz w:val="24"/>
          <w:szCs w:val="24"/>
        </w:rPr>
      </w:pPr>
    </w:p>
    <w:p w:rsidR="00AC61C9" w:rsidRPr="006B6991" w:rsidRDefault="00AC61C9" w:rsidP="001A5221">
      <w:pPr>
        <w:numPr>
          <w:ilvl w:val="0"/>
          <w:numId w:val="706"/>
        </w:numPr>
        <w:tabs>
          <w:tab w:val="left" w:pos="1060"/>
        </w:tabs>
        <w:ind w:left="1060" w:hanging="360"/>
        <w:rPr>
          <w:sz w:val="24"/>
          <w:szCs w:val="24"/>
        </w:rPr>
      </w:pPr>
      <w:r w:rsidRPr="006B6991">
        <w:rPr>
          <w:sz w:val="24"/>
          <w:szCs w:val="24"/>
        </w:rPr>
        <w:t>соответствии  с  действующим  Федеральным  законом  «Об  образовании  в</w:t>
      </w:r>
    </w:p>
    <w:p w:rsidR="00AC61C9" w:rsidRPr="006B6991" w:rsidRDefault="00AC61C9" w:rsidP="001C1BB7">
      <w:pPr>
        <w:spacing w:line="174" w:lineRule="exact"/>
        <w:rPr>
          <w:sz w:val="24"/>
          <w:szCs w:val="24"/>
        </w:rPr>
      </w:pPr>
    </w:p>
    <w:p w:rsidR="00AC61C9" w:rsidRPr="006B6991" w:rsidRDefault="00AC61C9" w:rsidP="001C1BB7">
      <w:pPr>
        <w:spacing w:line="357" w:lineRule="auto"/>
        <w:jc w:val="both"/>
        <w:rPr>
          <w:sz w:val="24"/>
          <w:szCs w:val="24"/>
        </w:rPr>
      </w:pPr>
      <w:r w:rsidRPr="006B6991">
        <w:rPr>
          <w:sz w:val="24"/>
          <w:szCs w:val="24"/>
        </w:rPr>
        <w:t>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w:t>
      </w:r>
    </w:p>
    <w:p w:rsidR="00AC61C9" w:rsidRPr="006B6991" w:rsidRDefault="00AC61C9" w:rsidP="001C1BB7">
      <w:pPr>
        <w:spacing w:line="7" w:lineRule="exact"/>
        <w:rPr>
          <w:sz w:val="24"/>
          <w:szCs w:val="24"/>
        </w:rPr>
      </w:pPr>
    </w:p>
    <w:p w:rsidR="00AC61C9" w:rsidRPr="006B6991" w:rsidRDefault="00AC61C9" w:rsidP="00D360DC">
      <w:pPr>
        <w:tabs>
          <w:tab w:val="left" w:pos="200"/>
        </w:tabs>
        <w:spacing w:line="360" w:lineRule="auto"/>
        <w:jc w:val="both"/>
        <w:rPr>
          <w:sz w:val="24"/>
          <w:szCs w:val="24"/>
        </w:rPr>
      </w:pPr>
      <w:r w:rsidRPr="006B6991">
        <w:rPr>
          <w:sz w:val="24"/>
          <w:szCs w:val="24"/>
        </w:rPr>
        <w:t>на</w:t>
      </w:r>
      <w:r w:rsidRPr="006B6991">
        <w:rPr>
          <w:sz w:val="24"/>
          <w:szCs w:val="24"/>
        </w:rPr>
        <w:tab/>
        <w:t>ФГОС</w:t>
      </w:r>
      <w:r w:rsidRPr="006B6991">
        <w:rPr>
          <w:sz w:val="24"/>
          <w:szCs w:val="24"/>
        </w:rPr>
        <w:tab/>
        <w:t>и</w:t>
      </w:r>
      <w:r w:rsidRPr="006B6991">
        <w:rPr>
          <w:sz w:val="24"/>
          <w:szCs w:val="24"/>
        </w:rPr>
        <w:tab/>
        <w:t>примерную</w:t>
      </w:r>
      <w:r w:rsidRPr="006B6991">
        <w:rPr>
          <w:sz w:val="24"/>
          <w:szCs w:val="24"/>
        </w:rPr>
        <w:tab/>
        <w:t>программу,</w:t>
      </w:r>
      <w:r w:rsidRPr="006B6991">
        <w:rPr>
          <w:sz w:val="24"/>
          <w:szCs w:val="24"/>
        </w:rPr>
        <w:tab/>
        <w:t>может</w:t>
      </w:r>
      <w:r w:rsidRPr="006B6991">
        <w:rPr>
          <w:sz w:val="24"/>
          <w:szCs w:val="24"/>
        </w:rPr>
        <w:tab/>
        <w:t>разработать</w:t>
      </w:r>
      <w:r w:rsidRPr="006B6991">
        <w:rPr>
          <w:sz w:val="24"/>
          <w:szCs w:val="24"/>
        </w:rPr>
        <w:tab/>
        <w:t xml:space="preserve"> собственнуюрабочую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учета положений данной примерной образовательной программы.</w:t>
      </w:r>
    </w:p>
    <w:p w:rsidR="00AC61C9" w:rsidRPr="006B6991" w:rsidRDefault="00AC61C9" w:rsidP="001C1BB7">
      <w:pPr>
        <w:spacing w:line="18" w:lineRule="exact"/>
        <w:rPr>
          <w:sz w:val="24"/>
          <w:szCs w:val="24"/>
        </w:rPr>
      </w:pPr>
    </w:p>
    <w:p w:rsidR="00AC61C9" w:rsidRPr="006B6991" w:rsidRDefault="00AC61C9" w:rsidP="001C1BB7">
      <w:pPr>
        <w:spacing w:line="357" w:lineRule="auto"/>
        <w:ind w:firstLine="708"/>
        <w:jc w:val="both"/>
        <w:rPr>
          <w:sz w:val="24"/>
          <w:szCs w:val="24"/>
        </w:rPr>
      </w:pPr>
      <w:r w:rsidRPr="006B6991">
        <w:rPr>
          <w:sz w:val="24"/>
          <w:szCs w:val="24"/>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AC61C9" w:rsidRPr="006B6991" w:rsidRDefault="00AC61C9" w:rsidP="001C1BB7">
      <w:pPr>
        <w:spacing w:line="20" w:lineRule="exact"/>
        <w:rPr>
          <w:sz w:val="24"/>
          <w:szCs w:val="24"/>
        </w:rPr>
      </w:pPr>
    </w:p>
    <w:p w:rsidR="00AC61C9" w:rsidRPr="006B6991" w:rsidRDefault="00AC61C9" w:rsidP="001C1BB7">
      <w:pPr>
        <w:spacing w:line="356" w:lineRule="auto"/>
        <w:ind w:firstLine="708"/>
        <w:jc w:val="both"/>
        <w:rPr>
          <w:sz w:val="24"/>
          <w:szCs w:val="24"/>
        </w:rPr>
      </w:pPr>
      <w:r w:rsidRPr="006B6991">
        <w:rPr>
          <w:sz w:val="24"/>
          <w:szCs w:val="24"/>
        </w:rPr>
        <w:t xml:space="preserve">Рабочая программа учебного курса строится на произведениях из </w:t>
      </w:r>
      <w:r w:rsidRPr="006B6991">
        <w:rPr>
          <w:b/>
          <w:bCs/>
          <w:sz w:val="24"/>
          <w:szCs w:val="24"/>
        </w:rPr>
        <w:t>трех списков</w:t>
      </w:r>
      <w:r w:rsidRPr="006B6991">
        <w:rPr>
          <w:sz w:val="24"/>
          <w:szCs w:val="24"/>
        </w:rPr>
        <w:t xml:space="preserve">: А, В и С (см. таблицу ниже). Эти три списка равноправны по статусу (то есть произведения </w:t>
      </w:r>
      <w:r w:rsidRPr="006B6991">
        <w:rPr>
          <w:b/>
          <w:bCs/>
          <w:sz w:val="24"/>
          <w:szCs w:val="24"/>
        </w:rPr>
        <w:t>всех списков</w:t>
      </w:r>
      <w:r w:rsidRPr="006B6991">
        <w:rPr>
          <w:sz w:val="24"/>
          <w:szCs w:val="24"/>
        </w:rPr>
        <w:t xml:space="preserve"> должны быть </w:t>
      </w:r>
      <w:r w:rsidRPr="006B6991">
        <w:rPr>
          <w:b/>
          <w:bCs/>
          <w:sz w:val="24"/>
          <w:szCs w:val="24"/>
        </w:rPr>
        <w:t>обязательно</w:t>
      </w:r>
      <w:r w:rsidRPr="006B6991">
        <w:rPr>
          <w:sz w:val="24"/>
          <w:szCs w:val="24"/>
        </w:rPr>
        <w:t xml:space="preserve"> представлены в рабочих программах).</w:t>
      </w:r>
    </w:p>
    <w:p w:rsidR="00AC61C9" w:rsidRPr="006B6991" w:rsidRDefault="00AC61C9" w:rsidP="001C1BB7">
      <w:pPr>
        <w:spacing w:line="22" w:lineRule="exact"/>
        <w:rPr>
          <w:sz w:val="24"/>
          <w:szCs w:val="24"/>
        </w:rPr>
      </w:pPr>
    </w:p>
    <w:p w:rsidR="00AC61C9" w:rsidRPr="006B6991" w:rsidRDefault="00AC61C9" w:rsidP="001C1BB7">
      <w:pPr>
        <w:spacing w:line="356" w:lineRule="auto"/>
        <w:ind w:firstLine="708"/>
        <w:jc w:val="both"/>
        <w:rPr>
          <w:sz w:val="24"/>
          <w:szCs w:val="24"/>
        </w:rPr>
      </w:pPr>
      <w:r w:rsidRPr="006B6991">
        <w:rPr>
          <w:b/>
          <w:bCs/>
          <w:sz w:val="24"/>
          <w:szCs w:val="24"/>
        </w:rPr>
        <w:t xml:space="preserve">Список А </w:t>
      </w:r>
      <w:r w:rsidRPr="006B6991">
        <w:rPr>
          <w:sz w:val="24"/>
          <w:szCs w:val="24"/>
        </w:rPr>
        <w:t>представляет собой</w:t>
      </w:r>
      <w:r w:rsidRPr="006B6991">
        <w:rPr>
          <w:b/>
          <w:bCs/>
          <w:sz w:val="24"/>
          <w:szCs w:val="24"/>
        </w:rPr>
        <w:t xml:space="preserve"> перечень конкретных произведений </w:t>
      </w:r>
      <w:r w:rsidRPr="006B6991">
        <w:rPr>
          <w:sz w:val="24"/>
          <w:szCs w:val="24"/>
        </w:rPr>
        <w:t>(например:</w:t>
      </w:r>
      <w:r w:rsidRPr="006B6991">
        <w:rPr>
          <w:b/>
          <w:bCs/>
          <w:sz w:val="24"/>
          <w:szCs w:val="24"/>
        </w:rPr>
        <w:t xml:space="preserve"> </w:t>
      </w:r>
      <w:r w:rsidRPr="006B6991">
        <w:rPr>
          <w:sz w:val="24"/>
          <w:szCs w:val="24"/>
        </w:rPr>
        <w:t xml:space="preserve">А.С. Пушкин «Евгений Онегин», Н.В. Гоголь «Мертвые души» и т.д.). В этот список попадают «ключевые» произведения литературы, предназначенные для обязательного изучения. Вариативной части в списке </w:t>
      </w:r>
      <w:r w:rsidRPr="006B6991">
        <w:rPr>
          <w:b/>
          <w:bCs/>
          <w:sz w:val="24"/>
          <w:szCs w:val="24"/>
        </w:rPr>
        <w:t>А</w:t>
      </w:r>
      <w:r w:rsidRPr="006B6991">
        <w:rPr>
          <w:sz w:val="24"/>
          <w:szCs w:val="24"/>
        </w:rPr>
        <w:t xml:space="preserve"> нет.</w:t>
      </w:r>
    </w:p>
    <w:p w:rsidR="00AC61C9" w:rsidRPr="006B6991" w:rsidRDefault="00AC61C9" w:rsidP="001C1BB7">
      <w:pPr>
        <w:spacing w:line="22" w:lineRule="exact"/>
        <w:rPr>
          <w:sz w:val="24"/>
          <w:szCs w:val="24"/>
        </w:rPr>
      </w:pPr>
    </w:p>
    <w:p w:rsidR="00AC61C9" w:rsidRPr="006B6991" w:rsidRDefault="00AC61C9" w:rsidP="001C1BB7">
      <w:pPr>
        <w:spacing w:line="349" w:lineRule="auto"/>
        <w:ind w:firstLine="708"/>
        <w:jc w:val="both"/>
        <w:rPr>
          <w:sz w:val="24"/>
          <w:szCs w:val="24"/>
        </w:rPr>
      </w:pPr>
      <w:r w:rsidRPr="006B6991">
        <w:rPr>
          <w:b/>
          <w:bCs/>
          <w:sz w:val="24"/>
          <w:szCs w:val="24"/>
        </w:rPr>
        <w:t xml:space="preserve">Список В </w:t>
      </w:r>
      <w:r w:rsidRPr="006B6991">
        <w:rPr>
          <w:sz w:val="24"/>
          <w:szCs w:val="24"/>
        </w:rPr>
        <w:t>представляет собой</w:t>
      </w:r>
      <w:r w:rsidRPr="006B6991">
        <w:rPr>
          <w:b/>
          <w:bCs/>
          <w:sz w:val="24"/>
          <w:szCs w:val="24"/>
        </w:rPr>
        <w:t xml:space="preserve"> перечень авторов, </w:t>
      </w:r>
      <w:r w:rsidRPr="006B6991">
        <w:rPr>
          <w:sz w:val="24"/>
          <w:szCs w:val="24"/>
        </w:rPr>
        <w:t>изучение которых обязательно</w:t>
      </w:r>
      <w:r w:rsidRPr="006B6991">
        <w:rPr>
          <w:b/>
          <w:bCs/>
          <w:sz w:val="24"/>
          <w:szCs w:val="24"/>
        </w:rPr>
        <w:t xml:space="preserve"> </w:t>
      </w:r>
      <w:r w:rsidRPr="006B6991">
        <w:rPr>
          <w:sz w:val="24"/>
          <w:szCs w:val="24"/>
        </w:rPr>
        <w:t>в школе. Список содержит также примеры тех произведений, которые могут изучаться</w:t>
      </w:r>
    </w:p>
    <w:p w:rsidR="00AC61C9" w:rsidRPr="006B6991" w:rsidRDefault="00AC61C9" w:rsidP="001C1BB7">
      <w:pPr>
        <w:spacing w:line="15" w:lineRule="exact"/>
        <w:rPr>
          <w:sz w:val="24"/>
          <w:szCs w:val="24"/>
        </w:rPr>
      </w:pPr>
    </w:p>
    <w:p w:rsidR="00AC61C9" w:rsidRPr="006B6991" w:rsidRDefault="00AC61C9" w:rsidP="001C1BB7">
      <w:pPr>
        <w:rPr>
          <w:sz w:val="24"/>
          <w:szCs w:val="24"/>
        </w:rPr>
      </w:pPr>
      <w:r w:rsidRPr="006B6991">
        <w:rPr>
          <w:sz w:val="24"/>
          <w:szCs w:val="24"/>
        </w:rPr>
        <w:t>–  конкретное  произведение  каждого  автора  выбирается  составителем  программы.</w:t>
      </w:r>
    </w:p>
    <w:p w:rsidR="00AC61C9" w:rsidRPr="006B6991" w:rsidRDefault="00AC61C9" w:rsidP="001C1BB7">
      <w:pPr>
        <w:spacing w:line="176" w:lineRule="exact"/>
        <w:rPr>
          <w:sz w:val="24"/>
          <w:szCs w:val="24"/>
        </w:rPr>
      </w:pPr>
    </w:p>
    <w:p w:rsidR="00AC61C9" w:rsidRPr="006B6991" w:rsidRDefault="00AC61C9" w:rsidP="001C1BB7">
      <w:pPr>
        <w:spacing w:line="358" w:lineRule="auto"/>
        <w:jc w:val="both"/>
        <w:rPr>
          <w:sz w:val="24"/>
          <w:szCs w:val="24"/>
        </w:rPr>
      </w:pPr>
      <w:r w:rsidRPr="006B6991">
        <w:rPr>
          <w:sz w:val="24"/>
          <w:szCs w:val="24"/>
        </w:rPr>
        <w:t xml:space="preserve">Перечень произведений названных в списке </w:t>
      </w:r>
      <w:r w:rsidRPr="006B6991">
        <w:rPr>
          <w:b/>
          <w:bCs/>
          <w:sz w:val="24"/>
          <w:szCs w:val="24"/>
        </w:rPr>
        <w:t>В</w:t>
      </w:r>
      <w:r w:rsidRPr="006B6991">
        <w:rPr>
          <w:sz w:val="24"/>
          <w:szCs w:val="24"/>
        </w:rPr>
        <w:t xml:space="preserve"> 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А. Блок. 1 стихотворение; М. Булгаков. 1 повесть. В программы включаются произведения всех </w:t>
      </w:r>
      <w:r w:rsidRPr="006B6991">
        <w:rPr>
          <w:sz w:val="24"/>
          <w:szCs w:val="24"/>
        </w:rPr>
        <w:lastRenderedPageBreak/>
        <w:t xml:space="preserve">указанных в списке </w:t>
      </w:r>
      <w:r w:rsidRPr="006B6991">
        <w:rPr>
          <w:b/>
          <w:bCs/>
          <w:sz w:val="24"/>
          <w:szCs w:val="24"/>
        </w:rPr>
        <w:t>В</w:t>
      </w:r>
      <w:r w:rsidRPr="006B6991">
        <w:rPr>
          <w:sz w:val="24"/>
          <w:szCs w:val="24"/>
        </w:rPr>
        <w:t xml:space="preserve"> авторов. Единство списков в разных рабочих программах скрепляется в списке </w:t>
      </w:r>
      <w:r w:rsidRPr="006B6991">
        <w:rPr>
          <w:b/>
          <w:bCs/>
          <w:sz w:val="24"/>
          <w:szCs w:val="24"/>
        </w:rPr>
        <w:t>В</w:t>
      </w:r>
      <w:r w:rsidRPr="006B6991">
        <w:rPr>
          <w:sz w:val="24"/>
          <w:szCs w:val="24"/>
        </w:rPr>
        <w:t xml:space="preserve"> фигурой автора.</w:t>
      </w:r>
    </w:p>
    <w:p w:rsidR="00AC61C9" w:rsidRPr="006B6991" w:rsidRDefault="00AC61C9" w:rsidP="001C1BB7">
      <w:pPr>
        <w:spacing w:line="200" w:lineRule="exact"/>
        <w:rPr>
          <w:sz w:val="24"/>
          <w:szCs w:val="24"/>
        </w:rPr>
      </w:pPr>
    </w:p>
    <w:p w:rsidR="00AC61C9" w:rsidRPr="006B6991" w:rsidRDefault="00AC61C9" w:rsidP="001C1BB7">
      <w:pPr>
        <w:spacing w:line="359" w:lineRule="auto"/>
        <w:ind w:firstLine="708"/>
        <w:jc w:val="both"/>
        <w:rPr>
          <w:sz w:val="24"/>
          <w:szCs w:val="24"/>
        </w:rPr>
      </w:pPr>
      <w:r w:rsidRPr="006B6991">
        <w:rPr>
          <w:b/>
          <w:bCs/>
          <w:sz w:val="24"/>
          <w:szCs w:val="24"/>
        </w:rPr>
        <w:t xml:space="preserve">Список С </w:t>
      </w:r>
      <w:r w:rsidRPr="006B6991">
        <w:rPr>
          <w:sz w:val="24"/>
          <w:szCs w:val="24"/>
        </w:rPr>
        <w:t>представляет собой</w:t>
      </w:r>
      <w:r w:rsidRPr="006B6991">
        <w:rPr>
          <w:b/>
          <w:bCs/>
          <w:sz w:val="24"/>
          <w:szCs w:val="24"/>
        </w:rPr>
        <w:t xml:space="preserve"> перечень литературных явлений, </w:t>
      </w:r>
      <w:r w:rsidRPr="006B6991">
        <w:rPr>
          <w:sz w:val="24"/>
          <w:szCs w:val="24"/>
        </w:rPr>
        <w:t>выделенных</w:t>
      </w:r>
      <w:r w:rsidRPr="006B6991">
        <w:rPr>
          <w:b/>
          <w:bCs/>
          <w:sz w:val="24"/>
          <w:szCs w:val="24"/>
        </w:rPr>
        <w:t xml:space="preserve"> </w:t>
      </w:r>
      <w:r w:rsidRPr="006B6991">
        <w:rPr>
          <w:sz w:val="24"/>
          <w:szCs w:val="24"/>
        </w:rPr>
        <w:t xml:space="preserve">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программы.Минимальное количество произведений указано, например: поэзия пушкинской эпохи: К.Н. Батюшков, А.А. Дельвиг, Н.М. Языков, Е.А. Баратынский (2-3 стихотворения на выбор). В программах указываются произведения писателей всех групп авторов из списка </w:t>
      </w:r>
      <w:r w:rsidRPr="006B6991">
        <w:rPr>
          <w:b/>
          <w:bCs/>
          <w:sz w:val="24"/>
          <w:szCs w:val="24"/>
        </w:rPr>
        <w:t>С</w:t>
      </w:r>
      <w:r w:rsidRPr="006B6991">
        <w:rPr>
          <w:sz w:val="24"/>
          <w:szCs w:val="24"/>
        </w:rPr>
        <w:t xml:space="preserve">.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w:t>
      </w:r>
      <w:r w:rsidRPr="006B6991">
        <w:rPr>
          <w:b/>
          <w:bCs/>
          <w:sz w:val="24"/>
          <w:szCs w:val="24"/>
        </w:rPr>
        <w:t>С</w:t>
      </w:r>
      <w:r w:rsidRPr="006B6991">
        <w:rPr>
          <w:sz w:val="24"/>
          <w:szCs w:val="24"/>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AC61C9" w:rsidRPr="006B6991" w:rsidRDefault="00AC61C9" w:rsidP="001C1BB7">
      <w:pPr>
        <w:spacing w:line="21" w:lineRule="exact"/>
        <w:rPr>
          <w:sz w:val="24"/>
          <w:szCs w:val="24"/>
        </w:rPr>
      </w:pPr>
    </w:p>
    <w:p w:rsidR="00AC61C9" w:rsidRPr="006B6991" w:rsidRDefault="00AC61C9" w:rsidP="001C1BB7">
      <w:pPr>
        <w:spacing w:line="354" w:lineRule="auto"/>
        <w:ind w:firstLine="708"/>
        <w:jc w:val="both"/>
        <w:rPr>
          <w:sz w:val="24"/>
          <w:szCs w:val="24"/>
        </w:rPr>
      </w:pPr>
      <w:r w:rsidRPr="006B6991">
        <w:rPr>
          <w:sz w:val="24"/>
          <w:szCs w:val="24"/>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AC61C9" w:rsidRPr="006B6991" w:rsidRDefault="00AC61C9" w:rsidP="001C1BB7">
      <w:pPr>
        <w:spacing w:line="22" w:lineRule="exact"/>
        <w:rPr>
          <w:sz w:val="24"/>
          <w:szCs w:val="24"/>
        </w:rPr>
      </w:pPr>
    </w:p>
    <w:p w:rsidR="00AC61C9" w:rsidRPr="006B6991" w:rsidRDefault="00AC61C9" w:rsidP="0017221C">
      <w:pPr>
        <w:spacing w:line="358" w:lineRule="auto"/>
        <w:ind w:firstLine="708"/>
        <w:jc w:val="both"/>
        <w:rPr>
          <w:sz w:val="24"/>
          <w:szCs w:val="24"/>
        </w:rPr>
      </w:pPr>
      <w:r w:rsidRPr="006B6991">
        <w:rPr>
          <w:sz w:val="24"/>
          <w:szCs w:val="24"/>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w:t>
      </w:r>
      <w:r w:rsidRPr="006B6991">
        <w:rPr>
          <w:b/>
          <w:bCs/>
          <w:sz w:val="24"/>
          <w:szCs w:val="24"/>
        </w:rPr>
        <w:t>в</w:t>
      </w:r>
      <w:r w:rsidRPr="006B6991">
        <w:rPr>
          <w:sz w:val="24"/>
          <w:szCs w:val="24"/>
        </w:rPr>
        <w:t xml:space="preserve"> </w:t>
      </w:r>
      <w:r w:rsidRPr="006B6991">
        <w:rPr>
          <w:b/>
          <w:bCs/>
          <w:sz w:val="24"/>
          <w:szCs w:val="24"/>
        </w:rPr>
        <w:t>логике ФГОС единство образовательного пространства достигается за счет</w:t>
      </w:r>
      <w:r w:rsidR="0017221C">
        <w:rPr>
          <w:b/>
          <w:bCs/>
          <w:sz w:val="24"/>
          <w:szCs w:val="24"/>
        </w:rPr>
        <w:t xml:space="preserve"> </w:t>
      </w:r>
      <w:r w:rsidRPr="006B6991">
        <w:rPr>
          <w:b/>
          <w:bCs/>
          <w:sz w:val="24"/>
          <w:szCs w:val="24"/>
        </w:rPr>
        <w:t>формирования общих компетенций</w:t>
      </w:r>
      <w:r w:rsidRPr="006B6991">
        <w:rPr>
          <w:sz w:val="24"/>
          <w:szCs w:val="24"/>
        </w:rPr>
        <w:t>.</w:t>
      </w:r>
      <w:r w:rsidRPr="006B6991">
        <w:rPr>
          <w:b/>
          <w:bCs/>
          <w:sz w:val="24"/>
          <w:szCs w:val="24"/>
        </w:rPr>
        <w:t xml:space="preserve"> </w:t>
      </w:r>
      <w:r w:rsidRPr="006B6991">
        <w:rPr>
          <w:sz w:val="24"/>
          <w:szCs w:val="24"/>
        </w:rPr>
        <w:t>При смене образовательного учреждения</w:t>
      </w:r>
      <w:r w:rsidRPr="006B6991">
        <w:rPr>
          <w:b/>
          <w:bCs/>
          <w:sz w:val="24"/>
          <w:szCs w:val="24"/>
        </w:rPr>
        <w:t xml:space="preserve"> </w:t>
      </w:r>
      <w:r w:rsidRPr="006B6991">
        <w:rPr>
          <w:sz w:val="24"/>
          <w:szCs w:val="24"/>
        </w:rPr>
        <w:t>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w:t>
      </w:r>
    </w:p>
    <w:p w:rsidR="00AC61C9" w:rsidRPr="006B6991" w:rsidRDefault="00AC61C9" w:rsidP="001C1BB7">
      <w:pPr>
        <w:spacing w:line="22" w:lineRule="exact"/>
        <w:rPr>
          <w:sz w:val="24"/>
          <w:szCs w:val="24"/>
        </w:rPr>
      </w:pPr>
    </w:p>
    <w:p w:rsidR="00AC61C9" w:rsidRPr="006B6991" w:rsidRDefault="00AC61C9" w:rsidP="001C1BB7">
      <w:pPr>
        <w:spacing w:line="357" w:lineRule="auto"/>
        <w:ind w:firstLine="708"/>
        <w:jc w:val="both"/>
        <w:rPr>
          <w:sz w:val="24"/>
          <w:szCs w:val="24"/>
        </w:rPr>
      </w:pPr>
      <w:r w:rsidRPr="006B6991">
        <w:rPr>
          <w:sz w:val="24"/>
          <w:szCs w:val="24"/>
        </w:rPr>
        <w:t xml:space="preserve">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w:t>
      </w:r>
      <w:r w:rsidRPr="006B6991">
        <w:rPr>
          <w:b/>
          <w:bCs/>
          <w:sz w:val="24"/>
          <w:szCs w:val="24"/>
        </w:rPr>
        <w:t>трех обязательных</w:t>
      </w:r>
      <w:r w:rsidRPr="006B6991">
        <w:rPr>
          <w:sz w:val="24"/>
          <w:szCs w:val="24"/>
        </w:rPr>
        <w:t xml:space="preserve"> списков. Это может серьезно повысить интерес школьников к предмету и их мотивацию к чтению.</w:t>
      </w:r>
    </w:p>
    <w:p w:rsidR="00AC61C9" w:rsidRPr="006B6991" w:rsidRDefault="00AC61C9" w:rsidP="001C1BB7">
      <w:pPr>
        <w:spacing w:line="356" w:lineRule="auto"/>
        <w:ind w:left="120" w:firstLine="708"/>
        <w:jc w:val="both"/>
        <w:rPr>
          <w:sz w:val="24"/>
          <w:szCs w:val="24"/>
        </w:rPr>
      </w:pPr>
      <w:r w:rsidRPr="006B6991">
        <w:rPr>
          <w:sz w:val="24"/>
          <w:szCs w:val="24"/>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AC61C9" w:rsidRPr="006B6991" w:rsidRDefault="00AC61C9" w:rsidP="001C1BB7">
      <w:pPr>
        <w:spacing w:line="22" w:lineRule="exact"/>
        <w:rPr>
          <w:sz w:val="24"/>
          <w:szCs w:val="24"/>
        </w:rPr>
      </w:pPr>
    </w:p>
    <w:p w:rsidR="00AC61C9" w:rsidRPr="006B6991" w:rsidRDefault="00AC61C9" w:rsidP="001C1BB7">
      <w:pPr>
        <w:spacing w:line="356" w:lineRule="auto"/>
        <w:ind w:left="120" w:firstLine="708"/>
        <w:jc w:val="both"/>
        <w:rPr>
          <w:sz w:val="24"/>
          <w:szCs w:val="24"/>
        </w:rPr>
      </w:pPr>
      <w:r w:rsidRPr="006B6991">
        <w:rPr>
          <w:sz w:val="24"/>
          <w:szCs w:val="24"/>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AC61C9" w:rsidRPr="006B6991" w:rsidRDefault="00AC61C9" w:rsidP="001C1BB7">
      <w:pPr>
        <w:spacing w:line="22" w:lineRule="exact"/>
        <w:rPr>
          <w:sz w:val="24"/>
          <w:szCs w:val="24"/>
        </w:rPr>
      </w:pPr>
    </w:p>
    <w:p w:rsidR="00AC61C9" w:rsidRPr="006B6991" w:rsidRDefault="00AC61C9" w:rsidP="001C1BB7">
      <w:pPr>
        <w:spacing w:line="356" w:lineRule="auto"/>
        <w:ind w:left="120" w:firstLine="708"/>
        <w:jc w:val="both"/>
        <w:rPr>
          <w:sz w:val="24"/>
          <w:szCs w:val="24"/>
        </w:rPr>
      </w:pPr>
      <w:r w:rsidRPr="006B6991">
        <w:rPr>
          <w:sz w:val="24"/>
          <w:szCs w:val="24"/>
        </w:rPr>
        <w:lastRenderedPageBreak/>
        <w:t>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w:t>
      </w:r>
    </w:p>
    <w:p w:rsidR="00AC61C9" w:rsidRPr="006B6991" w:rsidRDefault="00AC61C9" w:rsidP="001C1BB7">
      <w:pPr>
        <w:spacing w:line="22" w:lineRule="exact"/>
        <w:rPr>
          <w:sz w:val="24"/>
          <w:szCs w:val="24"/>
        </w:rPr>
      </w:pPr>
    </w:p>
    <w:p w:rsidR="00AC61C9" w:rsidRPr="006B6991" w:rsidRDefault="00AC61C9" w:rsidP="001C1BB7">
      <w:pPr>
        <w:spacing w:line="355" w:lineRule="auto"/>
        <w:ind w:left="120" w:firstLine="708"/>
        <w:jc w:val="both"/>
        <w:rPr>
          <w:sz w:val="24"/>
          <w:szCs w:val="24"/>
        </w:rPr>
      </w:pPr>
      <w:r w:rsidRPr="006B6991">
        <w:rPr>
          <w:sz w:val="24"/>
          <w:szCs w:val="24"/>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AC61C9" w:rsidRPr="006B6991" w:rsidRDefault="00AC61C9" w:rsidP="001C1BB7">
      <w:pPr>
        <w:spacing w:line="12" w:lineRule="exact"/>
        <w:rPr>
          <w:sz w:val="24"/>
          <w:szCs w:val="24"/>
        </w:rPr>
      </w:pPr>
    </w:p>
    <w:p w:rsidR="00AC61C9" w:rsidRPr="006B6991" w:rsidRDefault="00AC61C9" w:rsidP="001C1BB7">
      <w:pPr>
        <w:ind w:right="-119"/>
        <w:jc w:val="center"/>
        <w:rPr>
          <w:sz w:val="24"/>
          <w:szCs w:val="24"/>
        </w:rPr>
      </w:pPr>
      <w:r w:rsidRPr="006B6991">
        <w:rPr>
          <w:b/>
          <w:bCs/>
          <w:sz w:val="24"/>
          <w:szCs w:val="24"/>
        </w:rPr>
        <w:t>Обязательное содержание ПП (5 – 9 КЛАССЫ)</w:t>
      </w:r>
    </w:p>
    <w:p w:rsidR="00AC61C9" w:rsidRPr="006B6991" w:rsidRDefault="00AC61C9" w:rsidP="001C1BB7">
      <w:pPr>
        <w:spacing w:line="232" w:lineRule="exact"/>
        <w:rPr>
          <w:sz w:val="24"/>
          <w:szCs w:val="24"/>
        </w:rPr>
      </w:pPr>
    </w:p>
    <w:tbl>
      <w:tblPr>
        <w:tblW w:w="0" w:type="auto"/>
        <w:tblInd w:w="10" w:type="dxa"/>
        <w:tblLayout w:type="fixed"/>
        <w:tblCellMar>
          <w:left w:w="0" w:type="dxa"/>
          <w:right w:w="0" w:type="dxa"/>
        </w:tblCellMar>
        <w:tblLook w:val="00A0" w:firstRow="1" w:lastRow="0" w:firstColumn="1" w:lastColumn="0" w:noHBand="0" w:noVBand="0"/>
      </w:tblPr>
      <w:tblGrid>
        <w:gridCol w:w="3400"/>
        <w:gridCol w:w="60"/>
        <w:gridCol w:w="2980"/>
        <w:gridCol w:w="60"/>
        <w:gridCol w:w="80"/>
        <w:gridCol w:w="3080"/>
        <w:gridCol w:w="80"/>
        <w:gridCol w:w="30"/>
      </w:tblGrid>
      <w:tr w:rsidR="00AC61C9" w:rsidRPr="006B6991" w:rsidTr="009D5824">
        <w:trPr>
          <w:trHeight w:val="283"/>
        </w:trPr>
        <w:tc>
          <w:tcPr>
            <w:tcW w:w="3400" w:type="dxa"/>
            <w:tcBorders>
              <w:top w:val="single" w:sz="8" w:space="0" w:color="auto"/>
              <w:left w:val="single" w:sz="8" w:space="0" w:color="auto"/>
              <w:right w:val="single" w:sz="8" w:space="0" w:color="auto"/>
            </w:tcBorders>
            <w:vAlign w:val="bottom"/>
          </w:tcPr>
          <w:p w:rsidR="00AC61C9" w:rsidRPr="006B6991" w:rsidRDefault="00AC61C9" w:rsidP="009D5824">
            <w:pPr>
              <w:jc w:val="center"/>
              <w:rPr>
                <w:sz w:val="24"/>
                <w:szCs w:val="24"/>
              </w:rPr>
            </w:pPr>
            <w:r w:rsidRPr="006B6991">
              <w:rPr>
                <w:b/>
                <w:bCs/>
                <w:sz w:val="24"/>
                <w:szCs w:val="24"/>
              </w:rPr>
              <w:t>А</w:t>
            </w:r>
          </w:p>
        </w:tc>
        <w:tc>
          <w:tcPr>
            <w:tcW w:w="60" w:type="dxa"/>
            <w:tcBorders>
              <w:top w:val="single" w:sz="8" w:space="0" w:color="auto"/>
            </w:tcBorders>
            <w:vAlign w:val="bottom"/>
          </w:tcPr>
          <w:p w:rsidR="00AC61C9" w:rsidRPr="006B6991" w:rsidRDefault="00AC61C9" w:rsidP="009D5824">
            <w:pPr>
              <w:rPr>
                <w:sz w:val="24"/>
                <w:szCs w:val="24"/>
              </w:rPr>
            </w:pPr>
          </w:p>
        </w:tc>
        <w:tc>
          <w:tcPr>
            <w:tcW w:w="3040" w:type="dxa"/>
            <w:gridSpan w:val="2"/>
            <w:tcBorders>
              <w:top w:val="single" w:sz="8" w:space="0" w:color="auto"/>
              <w:right w:val="single" w:sz="8" w:space="0" w:color="auto"/>
            </w:tcBorders>
            <w:vAlign w:val="bottom"/>
          </w:tcPr>
          <w:p w:rsidR="00AC61C9" w:rsidRPr="006B6991" w:rsidRDefault="00AC61C9" w:rsidP="009D5824">
            <w:pPr>
              <w:ind w:right="80"/>
              <w:jc w:val="center"/>
              <w:rPr>
                <w:sz w:val="24"/>
                <w:szCs w:val="24"/>
              </w:rPr>
            </w:pPr>
            <w:r w:rsidRPr="006B6991">
              <w:rPr>
                <w:b/>
                <w:bCs/>
                <w:w w:val="99"/>
                <w:sz w:val="24"/>
                <w:szCs w:val="24"/>
              </w:rPr>
              <w:t>В</w:t>
            </w:r>
          </w:p>
        </w:tc>
        <w:tc>
          <w:tcPr>
            <w:tcW w:w="80" w:type="dxa"/>
            <w:tcBorders>
              <w:top w:val="single" w:sz="8" w:space="0" w:color="auto"/>
            </w:tcBorders>
            <w:vAlign w:val="bottom"/>
          </w:tcPr>
          <w:p w:rsidR="00AC61C9" w:rsidRPr="006B6991" w:rsidRDefault="00AC61C9" w:rsidP="009D5824">
            <w:pPr>
              <w:rPr>
                <w:sz w:val="24"/>
                <w:szCs w:val="24"/>
              </w:rPr>
            </w:pPr>
          </w:p>
        </w:tc>
        <w:tc>
          <w:tcPr>
            <w:tcW w:w="3160" w:type="dxa"/>
            <w:gridSpan w:val="2"/>
            <w:tcBorders>
              <w:top w:val="single" w:sz="8" w:space="0" w:color="auto"/>
              <w:right w:val="single" w:sz="8" w:space="0" w:color="auto"/>
            </w:tcBorders>
            <w:vAlign w:val="bottom"/>
          </w:tcPr>
          <w:p w:rsidR="00AC61C9" w:rsidRPr="006B6991" w:rsidRDefault="00AC61C9" w:rsidP="009D5824">
            <w:pPr>
              <w:ind w:right="120"/>
              <w:jc w:val="center"/>
              <w:rPr>
                <w:sz w:val="24"/>
                <w:szCs w:val="24"/>
              </w:rPr>
            </w:pPr>
            <w:r w:rsidRPr="006B6991">
              <w:rPr>
                <w:b/>
                <w:bCs/>
                <w:w w:val="92"/>
                <w:sz w:val="24"/>
                <w:szCs w:val="24"/>
              </w:rPr>
              <w:t>С</w:t>
            </w:r>
          </w:p>
        </w:tc>
        <w:tc>
          <w:tcPr>
            <w:tcW w:w="0" w:type="dxa"/>
            <w:vAlign w:val="bottom"/>
          </w:tcPr>
          <w:p w:rsidR="00AC61C9" w:rsidRPr="006B6991" w:rsidRDefault="00AC61C9" w:rsidP="009D5824">
            <w:pPr>
              <w:rPr>
                <w:sz w:val="24"/>
                <w:szCs w:val="24"/>
              </w:rPr>
            </w:pPr>
          </w:p>
        </w:tc>
      </w:tr>
      <w:tr w:rsidR="00AC61C9" w:rsidRPr="006B6991" w:rsidTr="009D5824">
        <w:trPr>
          <w:trHeight w:val="243"/>
        </w:trPr>
        <w:tc>
          <w:tcPr>
            <w:tcW w:w="3400" w:type="dxa"/>
            <w:tcBorders>
              <w:left w:val="single" w:sz="8" w:space="0" w:color="auto"/>
              <w:bottom w:val="single" w:sz="8" w:space="0" w:color="auto"/>
              <w:right w:val="single" w:sz="8" w:space="0" w:color="auto"/>
            </w:tcBorders>
            <w:vAlign w:val="bottom"/>
          </w:tcPr>
          <w:p w:rsidR="00AC61C9" w:rsidRPr="006B6991" w:rsidRDefault="00AC61C9" w:rsidP="009D5824">
            <w:pPr>
              <w:rPr>
                <w:sz w:val="24"/>
                <w:szCs w:val="24"/>
              </w:rPr>
            </w:pPr>
          </w:p>
        </w:tc>
        <w:tc>
          <w:tcPr>
            <w:tcW w:w="60" w:type="dxa"/>
            <w:tcBorders>
              <w:bottom w:val="single" w:sz="8" w:space="0" w:color="auto"/>
            </w:tcBorders>
            <w:vAlign w:val="bottom"/>
          </w:tcPr>
          <w:p w:rsidR="00AC61C9" w:rsidRPr="006B6991" w:rsidRDefault="00AC61C9" w:rsidP="009D5824">
            <w:pPr>
              <w:rPr>
                <w:sz w:val="24"/>
                <w:szCs w:val="24"/>
              </w:rPr>
            </w:pPr>
          </w:p>
        </w:tc>
        <w:tc>
          <w:tcPr>
            <w:tcW w:w="2980" w:type="dxa"/>
            <w:tcBorders>
              <w:bottom w:val="single" w:sz="8" w:space="0" w:color="auto"/>
            </w:tcBorders>
            <w:vAlign w:val="bottom"/>
          </w:tcPr>
          <w:p w:rsidR="00AC61C9" w:rsidRPr="006B6991" w:rsidRDefault="00AC61C9" w:rsidP="009D5824">
            <w:pPr>
              <w:rPr>
                <w:sz w:val="24"/>
                <w:szCs w:val="24"/>
              </w:rPr>
            </w:pPr>
          </w:p>
        </w:tc>
        <w:tc>
          <w:tcPr>
            <w:tcW w:w="60" w:type="dxa"/>
            <w:tcBorders>
              <w:bottom w:val="single" w:sz="8" w:space="0" w:color="auto"/>
              <w:right w:val="single" w:sz="8" w:space="0" w:color="auto"/>
            </w:tcBorders>
            <w:vAlign w:val="bottom"/>
          </w:tcPr>
          <w:p w:rsidR="00AC61C9" w:rsidRPr="006B6991" w:rsidRDefault="00AC61C9" w:rsidP="009D5824">
            <w:pPr>
              <w:rPr>
                <w:sz w:val="24"/>
                <w:szCs w:val="24"/>
              </w:rPr>
            </w:pPr>
          </w:p>
        </w:tc>
        <w:tc>
          <w:tcPr>
            <w:tcW w:w="80" w:type="dxa"/>
            <w:tcBorders>
              <w:bottom w:val="single" w:sz="8" w:space="0" w:color="auto"/>
            </w:tcBorders>
            <w:vAlign w:val="bottom"/>
          </w:tcPr>
          <w:p w:rsidR="00AC61C9" w:rsidRPr="006B6991" w:rsidRDefault="00AC61C9" w:rsidP="009D5824">
            <w:pPr>
              <w:rPr>
                <w:sz w:val="24"/>
                <w:szCs w:val="24"/>
              </w:rPr>
            </w:pPr>
          </w:p>
        </w:tc>
        <w:tc>
          <w:tcPr>
            <w:tcW w:w="3080" w:type="dxa"/>
            <w:tcBorders>
              <w:bottom w:val="single" w:sz="8" w:space="0" w:color="auto"/>
            </w:tcBorders>
            <w:vAlign w:val="bottom"/>
          </w:tcPr>
          <w:p w:rsidR="00AC61C9" w:rsidRPr="006B6991" w:rsidRDefault="00AC61C9" w:rsidP="009D5824">
            <w:pPr>
              <w:rPr>
                <w:sz w:val="24"/>
                <w:szCs w:val="24"/>
              </w:rPr>
            </w:pPr>
          </w:p>
        </w:tc>
        <w:tc>
          <w:tcPr>
            <w:tcW w:w="80" w:type="dxa"/>
            <w:tcBorders>
              <w:bottom w:val="single" w:sz="8" w:space="0" w:color="auto"/>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65"/>
        </w:trPr>
        <w:tc>
          <w:tcPr>
            <w:tcW w:w="3400" w:type="dxa"/>
            <w:tcBorders>
              <w:left w:val="single" w:sz="8" w:space="0" w:color="auto"/>
            </w:tcBorders>
            <w:vAlign w:val="bottom"/>
          </w:tcPr>
          <w:p w:rsidR="00AC61C9" w:rsidRPr="006B6991" w:rsidRDefault="00AC61C9" w:rsidP="009D5824">
            <w:pPr>
              <w:rPr>
                <w:sz w:val="24"/>
                <w:szCs w:val="24"/>
              </w:rPr>
            </w:pPr>
          </w:p>
        </w:tc>
        <w:tc>
          <w:tcPr>
            <w:tcW w:w="3100" w:type="dxa"/>
            <w:gridSpan w:val="3"/>
            <w:vAlign w:val="bottom"/>
          </w:tcPr>
          <w:p w:rsidR="00AC61C9" w:rsidRPr="006B6991" w:rsidRDefault="00AC61C9" w:rsidP="009D5824">
            <w:pPr>
              <w:spacing w:line="265" w:lineRule="exact"/>
              <w:rPr>
                <w:sz w:val="24"/>
                <w:szCs w:val="24"/>
              </w:rPr>
            </w:pPr>
            <w:r w:rsidRPr="006B6991">
              <w:rPr>
                <w:b/>
                <w:bCs/>
                <w:sz w:val="24"/>
                <w:szCs w:val="24"/>
              </w:rPr>
              <w:t>РУССКАЯ ЛИТЕРАТУРА</w:t>
            </w: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43"/>
        </w:trPr>
        <w:tc>
          <w:tcPr>
            <w:tcW w:w="3400" w:type="dxa"/>
            <w:tcBorders>
              <w:left w:val="single" w:sz="8" w:space="0" w:color="auto"/>
              <w:bottom w:val="single" w:sz="8" w:space="0" w:color="auto"/>
            </w:tcBorders>
            <w:vAlign w:val="bottom"/>
          </w:tcPr>
          <w:p w:rsidR="00AC61C9" w:rsidRPr="006B6991" w:rsidRDefault="00AC61C9" w:rsidP="009D5824">
            <w:pPr>
              <w:rPr>
                <w:sz w:val="24"/>
                <w:szCs w:val="24"/>
              </w:rPr>
            </w:pPr>
          </w:p>
        </w:tc>
        <w:tc>
          <w:tcPr>
            <w:tcW w:w="60" w:type="dxa"/>
            <w:tcBorders>
              <w:bottom w:val="single" w:sz="8" w:space="0" w:color="auto"/>
            </w:tcBorders>
            <w:vAlign w:val="bottom"/>
          </w:tcPr>
          <w:p w:rsidR="00AC61C9" w:rsidRPr="006B6991" w:rsidRDefault="00AC61C9" w:rsidP="009D5824">
            <w:pPr>
              <w:rPr>
                <w:sz w:val="24"/>
                <w:szCs w:val="24"/>
              </w:rPr>
            </w:pPr>
          </w:p>
        </w:tc>
        <w:tc>
          <w:tcPr>
            <w:tcW w:w="2980" w:type="dxa"/>
            <w:tcBorders>
              <w:bottom w:val="single" w:sz="8" w:space="0" w:color="auto"/>
            </w:tcBorders>
            <w:vAlign w:val="bottom"/>
          </w:tcPr>
          <w:p w:rsidR="00AC61C9" w:rsidRPr="006B6991" w:rsidRDefault="00AC61C9" w:rsidP="009D5824">
            <w:pPr>
              <w:rPr>
                <w:sz w:val="24"/>
                <w:szCs w:val="24"/>
              </w:rPr>
            </w:pPr>
          </w:p>
        </w:tc>
        <w:tc>
          <w:tcPr>
            <w:tcW w:w="60" w:type="dxa"/>
            <w:tcBorders>
              <w:bottom w:val="single" w:sz="8" w:space="0" w:color="auto"/>
            </w:tcBorders>
            <w:vAlign w:val="bottom"/>
          </w:tcPr>
          <w:p w:rsidR="00AC61C9" w:rsidRPr="006B6991" w:rsidRDefault="00AC61C9" w:rsidP="009D5824">
            <w:pPr>
              <w:rPr>
                <w:sz w:val="24"/>
                <w:szCs w:val="24"/>
              </w:rPr>
            </w:pPr>
          </w:p>
        </w:tc>
        <w:tc>
          <w:tcPr>
            <w:tcW w:w="80" w:type="dxa"/>
            <w:tcBorders>
              <w:bottom w:val="single" w:sz="8" w:space="0" w:color="auto"/>
            </w:tcBorders>
            <w:vAlign w:val="bottom"/>
          </w:tcPr>
          <w:p w:rsidR="00AC61C9" w:rsidRPr="006B6991" w:rsidRDefault="00AC61C9" w:rsidP="009D5824">
            <w:pPr>
              <w:rPr>
                <w:sz w:val="24"/>
                <w:szCs w:val="24"/>
              </w:rPr>
            </w:pPr>
          </w:p>
        </w:tc>
        <w:tc>
          <w:tcPr>
            <w:tcW w:w="3080" w:type="dxa"/>
            <w:tcBorders>
              <w:bottom w:val="single" w:sz="8" w:space="0" w:color="auto"/>
            </w:tcBorders>
            <w:vAlign w:val="bottom"/>
          </w:tcPr>
          <w:p w:rsidR="00AC61C9" w:rsidRPr="006B6991" w:rsidRDefault="00AC61C9" w:rsidP="009D5824">
            <w:pPr>
              <w:rPr>
                <w:sz w:val="24"/>
                <w:szCs w:val="24"/>
              </w:rPr>
            </w:pPr>
          </w:p>
        </w:tc>
        <w:tc>
          <w:tcPr>
            <w:tcW w:w="80" w:type="dxa"/>
            <w:tcBorders>
              <w:bottom w:val="single" w:sz="8" w:space="0" w:color="auto"/>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1"/>
        </w:trPr>
        <w:tc>
          <w:tcPr>
            <w:tcW w:w="3400" w:type="dxa"/>
            <w:tcBorders>
              <w:left w:val="single" w:sz="8" w:space="0" w:color="auto"/>
              <w:right w:val="single" w:sz="8" w:space="0" w:color="auto"/>
            </w:tcBorders>
            <w:vAlign w:val="bottom"/>
          </w:tcPr>
          <w:p w:rsidR="00AC61C9" w:rsidRPr="006B6991" w:rsidRDefault="00AC61C9" w:rsidP="009D5824">
            <w:pPr>
              <w:spacing w:line="263" w:lineRule="exact"/>
              <w:jc w:val="center"/>
              <w:rPr>
                <w:sz w:val="24"/>
                <w:szCs w:val="24"/>
              </w:rPr>
            </w:pPr>
            <w:r w:rsidRPr="006B6991">
              <w:rPr>
                <w:b/>
                <w:bCs/>
                <w:sz w:val="24"/>
                <w:szCs w:val="24"/>
              </w:rPr>
              <w:t xml:space="preserve">«Слово о полку Игореве» </w:t>
            </w:r>
            <w:r w:rsidRPr="006B6991">
              <w:rPr>
                <w:sz w:val="24"/>
                <w:szCs w:val="24"/>
              </w:rPr>
              <w:t>(к.</w:t>
            </w: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bottom w:val="single" w:sz="8" w:space="0" w:color="D8D8D8"/>
              <w:right w:val="single" w:sz="8" w:space="0" w:color="auto"/>
            </w:tcBorders>
            <w:shd w:val="clear" w:color="auto" w:fill="D8D8D8"/>
            <w:vAlign w:val="bottom"/>
          </w:tcPr>
          <w:p w:rsidR="00AC61C9" w:rsidRPr="006B6991" w:rsidRDefault="00AC61C9" w:rsidP="009D5824">
            <w:pPr>
              <w:spacing w:line="263" w:lineRule="exact"/>
              <w:jc w:val="center"/>
              <w:rPr>
                <w:sz w:val="24"/>
                <w:szCs w:val="24"/>
              </w:rPr>
            </w:pPr>
            <w:r w:rsidRPr="006B6991">
              <w:rPr>
                <w:b/>
                <w:bCs/>
                <w:i/>
                <w:iCs/>
                <w:w w:val="99"/>
                <w:sz w:val="24"/>
                <w:szCs w:val="24"/>
              </w:rPr>
              <w:t>Древнерусская</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3080" w:type="dxa"/>
            <w:tcBorders>
              <w:bottom w:val="single" w:sz="8" w:space="0" w:color="D8D8D8"/>
              <w:right w:val="single" w:sz="8" w:space="0" w:color="auto"/>
            </w:tcBorders>
            <w:shd w:val="clear" w:color="auto" w:fill="D8D8D8"/>
            <w:vAlign w:val="bottom"/>
          </w:tcPr>
          <w:p w:rsidR="00AC61C9" w:rsidRPr="006B6991" w:rsidRDefault="00AC61C9" w:rsidP="009D5824">
            <w:pPr>
              <w:spacing w:line="263" w:lineRule="exact"/>
              <w:jc w:val="center"/>
              <w:rPr>
                <w:sz w:val="24"/>
                <w:szCs w:val="24"/>
              </w:rPr>
            </w:pPr>
            <w:r w:rsidRPr="006B6991">
              <w:rPr>
                <w:b/>
                <w:bCs/>
                <w:i/>
                <w:iCs/>
                <w:w w:val="99"/>
                <w:sz w:val="24"/>
                <w:szCs w:val="24"/>
              </w:rPr>
              <w:t>Русский фольклор:</w:t>
            </w: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99"/>
        </w:trPr>
        <w:tc>
          <w:tcPr>
            <w:tcW w:w="3400" w:type="dxa"/>
            <w:tcBorders>
              <w:left w:val="single" w:sz="8" w:space="0" w:color="auto"/>
              <w:right w:val="single" w:sz="8" w:space="0" w:color="auto"/>
            </w:tcBorders>
            <w:vAlign w:val="bottom"/>
          </w:tcPr>
          <w:p w:rsidR="00AC61C9" w:rsidRPr="006B6991" w:rsidRDefault="00AC61C9" w:rsidP="009D5824">
            <w:pPr>
              <w:spacing w:line="299" w:lineRule="exact"/>
              <w:ind w:left="120"/>
              <w:rPr>
                <w:sz w:val="24"/>
                <w:szCs w:val="24"/>
              </w:rPr>
            </w:pPr>
            <w:r w:rsidRPr="006B6991">
              <w:rPr>
                <w:sz w:val="24"/>
                <w:szCs w:val="24"/>
              </w:rPr>
              <w:t xml:space="preserve">XII в.) </w:t>
            </w:r>
            <w:r w:rsidRPr="006B6991">
              <w:rPr>
                <w:b/>
                <w:bCs/>
                <w:sz w:val="24"/>
                <w:szCs w:val="24"/>
              </w:rPr>
              <w:t>(8-9</w:t>
            </w:r>
            <w:r w:rsidRPr="006B6991">
              <w:rPr>
                <w:sz w:val="24"/>
                <w:szCs w:val="24"/>
              </w:rPr>
              <w:t xml:space="preserve"> </w:t>
            </w:r>
            <w:r w:rsidRPr="006B6991">
              <w:rPr>
                <w:b/>
                <w:bCs/>
                <w:sz w:val="24"/>
                <w:szCs w:val="24"/>
              </w:rPr>
              <w:t>кл.)</w:t>
            </w:r>
            <w:r w:rsidRPr="006B6991">
              <w:rPr>
                <w:b/>
                <w:bCs/>
                <w:sz w:val="24"/>
                <w:szCs w:val="24"/>
                <w:vertAlign w:val="superscript"/>
              </w:rPr>
              <w:t>7</w:t>
            </w: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top w:val="single" w:sz="8" w:space="0" w:color="D8D8D8"/>
              <w:right w:val="single" w:sz="8" w:space="0" w:color="auto"/>
            </w:tcBorders>
            <w:shd w:val="clear" w:color="auto" w:fill="D8D8D8"/>
            <w:vAlign w:val="bottom"/>
          </w:tcPr>
          <w:p w:rsidR="00AC61C9" w:rsidRPr="006B6991" w:rsidRDefault="00AC61C9" w:rsidP="009D5824">
            <w:pPr>
              <w:spacing w:line="253" w:lineRule="exact"/>
              <w:jc w:val="center"/>
              <w:rPr>
                <w:sz w:val="24"/>
                <w:szCs w:val="24"/>
              </w:rPr>
            </w:pPr>
            <w:r w:rsidRPr="006B6991">
              <w:rPr>
                <w:b/>
                <w:bCs/>
                <w:i/>
                <w:iCs/>
                <w:sz w:val="24"/>
                <w:szCs w:val="24"/>
              </w:rPr>
              <w:t>литература – 1-2</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Merge w:val="restart"/>
            <w:tcBorders>
              <w:top w:val="single" w:sz="8" w:space="0" w:color="auto"/>
            </w:tcBorders>
            <w:vAlign w:val="bottom"/>
          </w:tcPr>
          <w:p w:rsidR="00AC61C9" w:rsidRPr="006B6991" w:rsidRDefault="00AC61C9" w:rsidP="009D5824">
            <w:pPr>
              <w:ind w:left="20"/>
              <w:rPr>
                <w:sz w:val="24"/>
                <w:szCs w:val="24"/>
              </w:rPr>
            </w:pPr>
            <w:r w:rsidRPr="006B6991">
              <w:rPr>
                <w:i/>
                <w:iCs/>
                <w:sz w:val="24"/>
                <w:szCs w:val="24"/>
              </w:rPr>
              <w:t>сказки, былины, загадки,</w:t>
            </w:r>
          </w:p>
        </w:tc>
        <w:tc>
          <w:tcPr>
            <w:tcW w:w="80" w:type="dxa"/>
            <w:vMerge w:val="restart"/>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3"/>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right w:val="single" w:sz="8" w:space="0" w:color="auto"/>
            </w:tcBorders>
            <w:shd w:val="clear" w:color="auto" w:fill="D8D8D8"/>
            <w:vAlign w:val="bottom"/>
          </w:tcPr>
          <w:p w:rsidR="00AC61C9" w:rsidRPr="006B6991" w:rsidRDefault="00AC61C9" w:rsidP="009D5824">
            <w:pPr>
              <w:spacing w:line="273" w:lineRule="exact"/>
              <w:jc w:val="center"/>
              <w:rPr>
                <w:sz w:val="24"/>
                <w:szCs w:val="24"/>
              </w:rPr>
            </w:pPr>
            <w:r w:rsidRPr="006B6991">
              <w:rPr>
                <w:b/>
                <w:bCs/>
                <w:i/>
                <w:iCs/>
                <w:sz w:val="24"/>
                <w:szCs w:val="24"/>
              </w:rPr>
              <w:t>произведения на выбор,</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Merge/>
            <w:vAlign w:val="bottom"/>
          </w:tcPr>
          <w:p w:rsidR="00AC61C9" w:rsidRPr="006B6991" w:rsidRDefault="00AC61C9" w:rsidP="009D5824">
            <w:pPr>
              <w:rPr>
                <w:sz w:val="24"/>
                <w:szCs w:val="24"/>
              </w:rPr>
            </w:pPr>
          </w:p>
        </w:tc>
        <w:tc>
          <w:tcPr>
            <w:tcW w:w="8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b/>
                <w:bCs/>
                <w:i/>
                <w:iCs/>
                <w:sz w:val="24"/>
                <w:szCs w:val="24"/>
              </w:rPr>
              <w:t xml:space="preserve">например: </w:t>
            </w:r>
            <w:r w:rsidRPr="006B6991">
              <w:rPr>
                <w:i/>
                <w:iCs/>
                <w:sz w:val="24"/>
                <w:szCs w:val="24"/>
              </w:rPr>
              <w:t>«Поучение»</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i/>
                <w:iCs/>
                <w:sz w:val="24"/>
                <w:szCs w:val="24"/>
              </w:rPr>
              <w:t>пословицы, поговорки, песня</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Владимира Мономаха,</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i/>
                <w:iCs/>
                <w:sz w:val="24"/>
                <w:szCs w:val="24"/>
              </w:rPr>
              <w:t>и др</w:t>
            </w:r>
            <w:r w:rsidRPr="006B6991">
              <w:rPr>
                <w:b/>
                <w:bCs/>
                <w:i/>
                <w:iCs/>
                <w:sz w:val="24"/>
                <w:szCs w:val="24"/>
              </w:rPr>
              <w:t>. (10</w:t>
            </w:r>
            <w:r w:rsidRPr="006B6991">
              <w:rPr>
                <w:i/>
                <w:iCs/>
                <w:sz w:val="24"/>
                <w:szCs w:val="24"/>
              </w:rPr>
              <w:t xml:space="preserve"> </w:t>
            </w:r>
            <w:r w:rsidRPr="006B6991">
              <w:rPr>
                <w:b/>
                <w:bCs/>
                <w:i/>
                <w:iCs/>
                <w:sz w:val="24"/>
                <w:szCs w:val="24"/>
              </w:rPr>
              <w:t>произведений</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sz w:val="24"/>
                <w:szCs w:val="24"/>
              </w:rPr>
              <w:t>«Повесть о разорении</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b/>
                <w:bCs/>
                <w:i/>
                <w:iCs/>
                <w:sz w:val="24"/>
                <w:szCs w:val="24"/>
              </w:rPr>
              <w:t xml:space="preserve">разных жанров, </w:t>
            </w:r>
            <w:r w:rsidRPr="006B6991">
              <w:rPr>
                <w:b/>
                <w:bCs/>
                <w:sz w:val="24"/>
                <w:szCs w:val="24"/>
              </w:rPr>
              <w:t>5-7</w:t>
            </w:r>
            <w:r w:rsidRPr="006B6991">
              <w:rPr>
                <w:b/>
                <w:bCs/>
                <w:i/>
                <w:iCs/>
                <w:sz w:val="24"/>
                <w:szCs w:val="24"/>
              </w:rPr>
              <w:t xml:space="preserve"> </w:t>
            </w:r>
            <w:r w:rsidRPr="006B6991">
              <w:rPr>
                <w:b/>
                <w:bCs/>
                <w:sz w:val="24"/>
                <w:szCs w:val="24"/>
              </w:rPr>
              <w:t>кл.</w:t>
            </w:r>
            <w:r w:rsidRPr="006B6991">
              <w:rPr>
                <w:sz w:val="24"/>
                <w:szCs w:val="24"/>
              </w:rPr>
              <w:t>)</w:t>
            </w:r>
          </w:p>
        </w:tc>
        <w:tc>
          <w:tcPr>
            <w:tcW w:w="0" w:type="dxa"/>
            <w:vAlign w:val="bottom"/>
          </w:tcPr>
          <w:p w:rsidR="00AC61C9" w:rsidRPr="006B6991" w:rsidRDefault="00AC61C9" w:rsidP="009D5824">
            <w:pPr>
              <w:rPr>
                <w:sz w:val="24"/>
                <w:szCs w:val="24"/>
              </w:rPr>
            </w:pPr>
          </w:p>
        </w:tc>
      </w:tr>
      <w:tr w:rsidR="00AC61C9" w:rsidRPr="006B6991" w:rsidTr="009D5824">
        <w:trPr>
          <w:trHeight w:val="31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sz w:val="24"/>
                <w:szCs w:val="24"/>
              </w:rPr>
              <w:t>Рязани Батыем», «Житие</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Сергия Радонежского»,</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sz w:val="24"/>
                <w:szCs w:val="24"/>
              </w:rPr>
              <w:t>«Домострой», «Повесть о</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48"/>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bottom w:val="single" w:sz="8" w:space="0" w:color="D8D8D8"/>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Петре и Февронии</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0"/>
        </w:trPr>
        <w:tc>
          <w:tcPr>
            <w:tcW w:w="3400" w:type="dxa"/>
            <w:tcBorders>
              <w:left w:val="single" w:sz="8" w:space="0" w:color="auto"/>
              <w:right w:val="single" w:sz="8" w:space="0" w:color="auto"/>
            </w:tcBorders>
            <w:vAlign w:val="bottom"/>
          </w:tcPr>
          <w:p w:rsidR="00AC61C9" w:rsidRPr="006B6991" w:rsidRDefault="00AC61C9" w:rsidP="009D5824">
            <w:pPr>
              <w:spacing w:line="20" w:lineRule="exact"/>
              <w:rPr>
                <w:sz w:val="24"/>
                <w:szCs w:val="24"/>
              </w:rPr>
            </w:pPr>
          </w:p>
        </w:tc>
        <w:tc>
          <w:tcPr>
            <w:tcW w:w="60" w:type="dxa"/>
            <w:tcBorders>
              <w:right w:val="single" w:sz="8" w:space="0" w:color="auto"/>
            </w:tcBorders>
            <w:vAlign w:val="bottom"/>
          </w:tcPr>
          <w:p w:rsidR="00AC61C9" w:rsidRPr="006B6991" w:rsidRDefault="00AC61C9" w:rsidP="009D5824">
            <w:pPr>
              <w:spacing w:line="20" w:lineRule="exact"/>
              <w:rPr>
                <w:sz w:val="24"/>
                <w:szCs w:val="24"/>
              </w:rPr>
            </w:pPr>
          </w:p>
        </w:tc>
        <w:tc>
          <w:tcPr>
            <w:tcW w:w="2980" w:type="dxa"/>
            <w:tcBorders>
              <w:right w:val="single" w:sz="8" w:space="0" w:color="auto"/>
            </w:tcBorders>
            <w:vAlign w:val="bottom"/>
          </w:tcPr>
          <w:p w:rsidR="00AC61C9" w:rsidRPr="006B6991" w:rsidRDefault="00AC61C9" w:rsidP="009D5824">
            <w:pPr>
              <w:spacing w:line="20" w:lineRule="exact"/>
              <w:rPr>
                <w:sz w:val="24"/>
                <w:szCs w:val="24"/>
              </w:rPr>
            </w:pPr>
          </w:p>
        </w:tc>
        <w:tc>
          <w:tcPr>
            <w:tcW w:w="60" w:type="dxa"/>
            <w:tcBorders>
              <w:right w:val="single" w:sz="8" w:space="0" w:color="auto"/>
            </w:tcBorders>
            <w:vAlign w:val="bottom"/>
          </w:tcPr>
          <w:p w:rsidR="00AC61C9" w:rsidRPr="006B6991" w:rsidRDefault="00AC61C9" w:rsidP="009D5824">
            <w:pPr>
              <w:spacing w:line="20" w:lineRule="exact"/>
              <w:rPr>
                <w:sz w:val="24"/>
                <w:szCs w:val="24"/>
              </w:rPr>
            </w:pPr>
          </w:p>
        </w:tc>
        <w:tc>
          <w:tcPr>
            <w:tcW w:w="80" w:type="dxa"/>
            <w:vAlign w:val="bottom"/>
          </w:tcPr>
          <w:p w:rsidR="00AC61C9" w:rsidRPr="006B6991" w:rsidRDefault="00AC61C9" w:rsidP="009D5824">
            <w:pPr>
              <w:spacing w:line="20" w:lineRule="exact"/>
              <w:rPr>
                <w:sz w:val="24"/>
                <w:szCs w:val="24"/>
              </w:rPr>
            </w:pPr>
          </w:p>
        </w:tc>
        <w:tc>
          <w:tcPr>
            <w:tcW w:w="3080" w:type="dxa"/>
            <w:vAlign w:val="bottom"/>
          </w:tcPr>
          <w:p w:rsidR="00AC61C9" w:rsidRPr="006B6991" w:rsidRDefault="00AC61C9" w:rsidP="009D5824">
            <w:pPr>
              <w:spacing w:line="20" w:lineRule="exact"/>
              <w:rPr>
                <w:sz w:val="24"/>
                <w:szCs w:val="24"/>
              </w:rPr>
            </w:pPr>
          </w:p>
        </w:tc>
        <w:tc>
          <w:tcPr>
            <w:tcW w:w="80" w:type="dxa"/>
            <w:tcBorders>
              <w:right w:val="single" w:sz="8" w:space="0" w:color="auto"/>
            </w:tcBorders>
            <w:vAlign w:val="bottom"/>
          </w:tcPr>
          <w:p w:rsidR="00AC61C9" w:rsidRPr="006B6991" w:rsidRDefault="00AC61C9" w:rsidP="009D5824">
            <w:pPr>
              <w:spacing w:line="20" w:lineRule="exact"/>
              <w:rPr>
                <w:sz w:val="24"/>
                <w:szCs w:val="24"/>
              </w:rPr>
            </w:pPr>
          </w:p>
        </w:tc>
        <w:tc>
          <w:tcPr>
            <w:tcW w:w="0" w:type="dxa"/>
            <w:vAlign w:val="bottom"/>
          </w:tcPr>
          <w:p w:rsidR="00AC61C9" w:rsidRPr="006B6991" w:rsidRDefault="00AC61C9" w:rsidP="009D5824">
            <w:pPr>
              <w:spacing w:line="20" w:lineRule="exact"/>
              <w:rPr>
                <w:sz w:val="24"/>
                <w:szCs w:val="24"/>
              </w:rPr>
            </w:pPr>
          </w:p>
        </w:tc>
      </w:tr>
      <w:tr w:rsidR="00AC61C9" w:rsidRPr="006B6991" w:rsidTr="009D5824">
        <w:trPr>
          <w:trHeight w:val="24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right w:val="single" w:sz="8" w:space="0" w:color="auto"/>
            </w:tcBorders>
            <w:shd w:val="clear" w:color="auto" w:fill="D8D8D8"/>
            <w:vAlign w:val="bottom"/>
          </w:tcPr>
          <w:p w:rsidR="00AC61C9" w:rsidRPr="006B6991" w:rsidRDefault="00AC61C9" w:rsidP="009D5824">
            <w:pPr>
              <w:spacing w:line="249" w:lineRule="exact"/>
              <w:jc w:val="center"/>
              <w:rPr>
                <w:sz w:val="24"/>
                <w:szCs w:val="24"/>
              </w:rPr>
            </w:pPr>
            <w:r w:rsidRPr="006B6991">
              <w:rPr>
                <w:i/>
                <w:iCs/>
                <w:sz w:val="24"/>
                <w:szCs w:val="24"/>
              </w:rPr>
              <w:t>Муромских», «Повесть о</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Ерше Ершовиче, сыне</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Щетинникове», «Житие</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4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bottom w:val="single" w:sz="8" w:space="0" w:color="D8D8D8"/>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протопопа Аввакума, им</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0"/>
        </w:trPr>
        <w:tc>
          <w:tcPr>
            <w:tcW w:w="3400" w:type="dxa"/>
            <w:tcBorders>
              <w:left w:val="single" w:sz="8" w:space="0" w:color="auto"/>
              <w:right w:val="single" w:sz="8" w:space="0" w:color="auto"/>
            </w:tcBorders>
            <w:shd w:val="clear" w:color="auto" w:fill="000000"/>
            <w:vAlign w:val="bottom"/>
          </w:tcPr>
          <w:p w:rsidR="00AC61C9" w:rsidRPr="006B6991" w:rsidRDefault="00AC61C9" w:rsidP="009D5824">
            <w:pPr>
              <w:spacing w:line="20" w:lineRule="exact"/>
              <w:rPr>
                <w:sz w:val="24"/>
                <w:szCs w:val="24"/>
              </w:rPr>
            </w:pPr>
          </w:p>
        </w:tc>
        <w:tc>
          <w:tcPr>
            <w:tcW w:w="60" w:type="dxa"/>
            <w:tcBorders>
              <w:right w:val="single" w:sz="8" w:space="0" w:color="auto"/>
            </w:tcBorders>
            <w:shd w:val="clear" w:color="auto" w:fill="000000"/>
            <w:vAlign w:val="bottom"/>
          </w:tcPr>
          <w:p w:rsidR="00AC61C9" w:rsidRPr="006B6991" w:rsidRDefault="00AC61C9" w:rsidP="009D5824">
            <w:pPr>
              <w:spacing w:line="20" w:lineRule="exact"/>
              <w:rPr>
                <w:sz w:val="24"/>
                <w:szCs w:val="24"/>
              </w:rPr>
            </w:pPr>
          </w:p>
        </w:tc>
        <w:tc>
          <w:tcPr>
            <w:tcW w:w="2980" w:type="dxa"/>
            <w:tcBorders>
              <w:right w:val="single" w:sz="8" w:space="0" w:color="auto"/>
            </w:tcBorders>
            <w:shd w:val="clear" w:color="auto" w:fill="000000"/>
            <w:vAlign w:val="bottom"/>
          </w:tcPr>
          <w:p w:rsidR="00AC61C9" w:rsidRPr="006B6991" w:rsidRDefault="00AC61C9" w:rsidP="009D5824">
            <w:pPr>
              <w:spacing w:line="20" w:lineRule="exact"/>
              <w:rPr>
                <w:sz w:val="24"/>
                <w:szCs w:val="24"/>
              </w:rPr>
            </w:pPr>
          </w:p>
        </w:tc>
        <w:tc>
          <w:tcPr>
            <w:tcW w:w="60" w:type="dxa"/>
            <w:tcBorders>
              <w:right w:val="single" w:sz="8" w:space="0" w:color="auto"/>
            </w:tcBorders>
            <w:shd w:val="clear" w:color="auto" w:fill="000000"/>
            <w:vAlign w:val="bottom"/>
          </w:tcPr>
          <w:p w:rsidR="00AC61C9" w:rsidRPr="006B6991" w:rsidRDefault="00AC61C9" w:rsidP="009D5824">
            <w:pPr>
              <w:spacing w:line="20" w:lineRule="exact"/>
              <w:rPr>
                <w:sz w:val="24"/>
                <w:szCs w:val="24"/>
              </w:rPr>
            </w:pPr>
          </w:p>
        </w:tc>
        <w:tc>
          <w:tcPr>
            <w:tcW w:w="80" w:type="dxa"/>
            <w:tcBorders>
              <w:right w:val="single" w:sz="8" w:space="0" w:color="auto"/>
            </w:tcBorders>
            <w:shd w:val="clear" w:color="auto" w:fill="000000"/>
            <w:vAlign w:val="bottom"/>
          </w:tcPr>
          <w:p w:rsidR="00AC61C9" w:rsidRPr="006B6991" w:rsidRDefault="00AC61C9" w:rsidP="009D5824">
            <w:pPr>
              <w:spacing w:line="20" w:lineRule="exact"/>
              <w:rPr>
                <w:sz w:val="24"/>
                <w:szCs w:val="24"/>
              </w:rPr>
            </w:pPr>
          </w:p>
        </w:tc>
        <w:tc>
          <w:tcPr>
            <w:tcW w:w="3080" w:type="dxa"/>
            <w:tcBorders>
              <w:right w:val="single" w:sz="8" w:space="0" w:color="auto"/>
            </w:tcBorders>
            <w:shd w:val="clear" w:color="auto" w:fill="000000"/>
            <w:vAlign w:val="bottom"/>
          </w:tcPr>
          <w:p w:rsidR="00AC61C9" w:rsidRPr="006B6991" w:rsidRDefault="00AC61C9" w:rsidP="009D5824">
            <w:pPr>
              <w:spacing w:line="20" w:lineRule="exact"/>
              <w:rPr>
                <w:sz w:val="24"/>
                <w:szCs w:val="24"/>
              </w:rPr>
            </w:pPr>
          </w:p>
        </w:tc>
        <w:tc>
          <w:tcPr>
            <w:tcW w:w="80" w:type="dxa"/>
            <w:tcBorders>
              <w:right w:val="single" w:sz="8" w:space="0" w:color="auto"/>
            </w:tcBorders>
            <w:shd w:val="clear" w:color="auto" w:fill="000000"/>
            <w:vAlign w:val="bottom"/>
          </w:tcPr>
          <w:p w:rsidR="00AC61C9" w:rsidRPr="006B6991" w:rsidRDefault="00AC61C9" w:rsidP="009D5824">
            <w:pPr>
              <w:spacing w:line="20" w:lineRule="exact"/>
              <w:rPr>
                <w:sz w:val="24"/>
                <w:szCs w:val="24"/>
              </w:rPr>
            </w:pPr>
          </w:p>
        </w:tc>
        <w:tc>
          <w:tcPr>
            <w:tcW w:w="0" w:type="dxa"/>
            <w:vAlign w:val="bottom"/>
          </w:tcPr>
          <w:p w:rsidR="00AC61C9" w:rsidRPr="006B6991" w:rsidRDefault="00AC61C9" w:rsidP="009D5824">
            <w:pPr>
              <w:spacing w:line="20" w:lineRule="exact"/>
              <w:rPr>
                <w:sz w:val="24"/>
                <w:szCs w:val="24"/>
              </w:rPr>
            </w:pPr>
          </w:p>
        </w:tc>
      </w:tr>
    </w:tbl>
    <w:p w:rsidR="00AC61C9" w:rsidRPr="006B6991" w:rsidRDefault="00253546" w:rsidP="001C1BB7">
      <w:pPr>
        <w:spacing w:line="20" w:lineRule="exact"/>
        <w:rPr>
          <w:sz w:val="24"/>
          <w:szCs w:val="24"/>
        </w:rPr>
      </w:pPr>
      <w:r>
        <w:rPr>
          <w:noProof/>
          <w:sz w:val="24"/>
          <w:szCs w:val="24"/>
          <w:lang w:val="en-US" w:eastAsia="en-US"/>
        </w:rPr>
        <w:pict>
          <v:rect id="Rectangle 185" o:spid="_x0000_s1041" style="position:absolute;margin-left:485.45pt;margin-top:-.7pt;width:.95pt;height:.95pt;z-index:-251629056;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" o:allowincell="f" fillcolor="black" stroked="f"/>
        </w:pict>
      </w:r>
      <w:r>
        <w:rPr>
          <w:noProof/>
          <w:sz w:val="24"/>
          <w:szCs w:val="24"/>
          <w:lang w:val="en-US" w:eastAsia="en-US"/>
        </w:rPr>
        <w:pict>
          <v:line id="Line 159" o:spid="_x0000_s1042" style="position:absolute;z-index:251604480;visibility:visible;mso-wrap-distance-left:0;mso-wrap-distance-right:0;mso-position-horizontal-relative:text;mso-position-vertical-relative:text" from="5.55pt,18.45pt" to="149.6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sWJFgIAACw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" o:allowincell="f" strokeweight=".72pt"/>
        </w:pict>
      </w:r>
    </w:p>
    <w:p w:rsidR="00AC61C9" w:rsidRPr="006B6991" w:rsidRDefault="00AC61C9" w:rsidP="001C1BB7">
      <w:pPr>
        <w:spacing w:line="200" w:lineRule="exact"/>
        <w:rPr>
          <w:sz w:val="24"/>
          <w:szCs w:val="24"/>
        </w:rPr>
      </w:pPr>
    </w:p>
    <w:p w:rsidR="00AC61C9" w:rsidRPr="006B6991" w:rsidRDefault="00AC61C9" w:rsidP="001C1BB7">
      <w:pPr>
        <w:spacing w:line="249" w:lineRule="exact"/>
        <w:rPr>
          <w:sz w:val="24"/>
          <w:szCs w:val="24"/>
        </w:rPr>
      </w:pPr>
    </w:p>
    <w:p w:rsidR="00AC61C9" w:rsidRPr="006B6991" w:rsidRDefault="00AC61C9" w:rsidP="001C1BB7">
      <w:pPr>
        <w:spacing w:line="213" w:lineRule="auto"/>
        <w:ind w:left="120"/>
        <w:rPr>
          <w:sz w:val="24"/>
          <w:szCs w:val="24"/>
        </w:rPr>
      </w:pPr>
      <w:r w:rsidRPr="006B6991">
        <w:rPr>
          <w:rFonts w:ascii="Calibri" w:hAnsi="Calibri" w:cs="Calibri"/>
          <w:sz w:val="24"/>
          <w:szCs w:val="24"/>
          <w:vertAlign w:val="superscript"/>
        </w:rPr>
        <w:t>7</w:t>
      </w:r>
      <w:r w:rsidRPr="006B6991">
        <w:rPr>
          <w:sz w:val="24"/>
          <w:szCs w:val="24"/>
        </w:rPr>
        <w:t xml:space="preserve"> Примерная программа определяет основной корпус произведений, авторов, тем для каждой группы классов (с возможными пересечениями). Все указания на классы носят рекомендательный характер.</w:t>
      </w:r>
    </w:p>
    <w:p w:rsidR="00AC61C9" w:rsidRPr="006B6991" w:rsidRDefault="00AC61C9" w:rsidP="001C1BB7">
      <w:pPr>
        <w:spacing w:line="251" w:lineRule="exact"/>
        <w:rPr>
          <w:sz w:val="24"/>
          <w:szCs w:val="24"/>
        </w:rPr>
      </w:pPr>
    </w:p>
    <w:tbl>
      <w:tblPr>
        <w:tblW w:w="9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3476"/>
        <w:gridCol w:w="2957"/>
        <w:gridCol w:w="3277"/>
        <w:gridCol w:w="30"/>
      </w:tblGrid>
      <w:tr w:rsidR="00AC61C9" w:rsidRPr="006B6991" w:rsidTr="00D360DC">
        <w:trPr>
          <w:trHeight w:val="322"/>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jc w:val="center"/>
              <w:rPr>
                <w:sz w:val="24"/>
                <w:szCs w:val="24"/>
              </w:rPr>
            </w:pPr>
            <w:r w:rsidRPr="006B6991">
              <w:rPr>
                <w:i/>
                <w:iCs/>
                <w:w w:val="99"/>
                <w:sz w:val="24"/>
                <w:szCs w:val="24"/>
              </w:rPr>
              <w:t>самим написанное» и др</w:t>
            </w:r>
            <w:r w:rsidRPr="006B6991">
              <w:rPr>
                <w:b/>
                <w:bCs/>
                <w:i/>
                <w:iCs/>
                <w:w w:val="99"/>
                <w:sz w:val="24"/>
                <w:szCs w:val="24"/>
              </w:rPr>
              <w:t>.)</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544"/>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b/>
                <w:bCs/>
                <w:sz w:val="24"/>
                <w:szCs w:val="24"/>
              </w:rPr>
              <w:t>(6-8 кл.)</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243"/>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263"/>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spacing w:line="263" w:lineRule="exact"/>
              <w:jc w:val="center"/>
              <w:rPr>
                <w:sz w:val="24"/>
                <w:szCs w:val="24"/>
              </w:rPr>
            </w:pPr>
            <w:r w:rsidRPr="006B6991">
              <w:rPr>
                <w:b/>
                <w:bCs/>
                <w:i/>
                <w:iCs/>
                <w:w w:val="99"/>
                <w:sz w:val="24"/>
                <w:szCs w:val="24"/>
              </w:rPr>
              <w:t>М.В. Ломоносов – 1</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9"/>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jc w:val="center"/>
              <w:rPr>
                <w:sz w:val="24"/>
                <w:szCs w:val="24"/>
              </w:rPr>
            </w:pPr>
            <w:r w:rsidRPr="006B6991">
              <w:rPr>
                <w:b/>
                <w:bCs/>
                <w:i/>
                <w:iCs/>
                <w:sz w:val="24"/>
                <w:szCs w:val="24"/>
                <w:highlight w:val="lightGray"/>
              </w:rPr>
              <w:t>стихотворение по выбору,</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2"/>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jc w:val="center"/>
              <w:rPr>
                <w:sz w:val="24"/>
                <w:szCs w:val="24"/>
              </w:rPr>
            </w:pPr>
            <w:r w:rsidRPr="006B6991">
              <w:rPr>
                <w:b/>
                <w:bCs/>
                <w:i/>
                <w:iCs/>
                <w:w w:val="99"/>
                <w:sz w:val="24"/>
                <w:szCs w:val="24"/>
              </w:rPr>
              <w:t xml:space="preserve">например: </w:t>
            </w:r>
            <w:r w:rsidRPr="006B6991">
              <w:rPr>
                <w:i/>
                <w:iCs/>
                <w:w w:val="99"/>
                <w:sz w:val="24"/>
                <w:szCs w:val="24"/>
              </w:rPr>
              <w:t>«Стихи,</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jc w:val="center"/>
              <w:rPr>
                <w:sz w:val="24"/>
                <w:szCs w:val="24"/>
              </w:rPr>
            </w:pPr>
            <w:r w:rsidRPr="006B6991">
              <w:rPr>
                <w:i/>
                <w:iCs/>
                <w:sz w:val="24"/>
                <w:szCs w:val="24"/>
              </w:rPr>
              <w:t>сочиненные на дороге в</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jc w:val="center"/>
              <w:rPr>
                <w:sz w:val="24"/>
                <w:szCs w:val="24"/>
              </w:rPr>
            </w:pPr>
            <w:r w:rsidRPr="006B6991">
              <w:rPr>
                <w:i/>
                <w:iCs/>
                <w:sz w:val="24"/>
                <w:szCs w:val="24"/>
              </w:rPr>
              <w:t>Петергоф…» (1761),</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9"/>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jc w:val="center"/>
              <w:rPr>
                <w:sz w:val="24"/>
                <w:szCs w:val="24"/>
              </w:rPr>
            </w:pPr>
            <w:r w:rsidRPr="006B6991">
              <w:rPr>
                <w:i/>
                <w:iCs/>
                <w:w w:val="99"/>
                <w:sz w:val="24"/>
                <w:szCs w:val="24"/>
              </w:rPr>
              <w:t>«Вечернее размышление о</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rPr>
                <w:sz w:val="24"/>
                <w:szCs w:val="24"/>
              </w:rPr>
            </w:pPr>
            <w:r w:rsidRPr="006B6991">
              <w:rPr>
                <w:i/>
                <w:iCs/>
                <w:sz w:val="24"/>
                <w:szCs w:val="24"/>
                <w:highlight w:val="lightGray"/>
              </w:rPr>
              <w:t>Божием Величии при случае</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jc w:val="center"/>
              <w:rPr>
                <w:sz w:val="24"/>
                <w:szCs w:val="24"/>
              </w:rPr>
            </w:pPr>
            <w:r w:rsidRPr="006B6991">
              <w:rPr>
                <w:i/>
                <w:iCs/>
                <w:w w:val="99"/>
                <w:sz w:val="24"/>
                <w:szCs w:val="24"/>
              </w:rPr>
              <w:t>великого северного сияния»</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jc w:val="center"/>
              <w:rPr>
                <w:sz w:val="24"/>
                <w:szCs w:val="24"/>
              </w:rPr>
            </w:pPr>
            <w:r w:rsidRPr="006B6991">
              <w:rPr>
                <w:i/>
                <w:iCs/>
                <w:w w:val="99"/>
                <w:sz w:val="24"/>
                <w:szCs w:val="24"/>
              </w:rPr>
              <w:t xml:space="preserve">(1743), </w:t>
            </w:r>
            <w:r w:rsidRPr="006B6991">
              <w:rPr>
                <w:b/>
                <w:bCs/>
                <w:i/>
                <w:iCs/>
                <w:w w:val="99"/>
                <w:sz w:val="24"/>
                <w:szCs w:val="24"/>
              </w:rPr>
              <w:t>«</w:t>
            </w:r>
            <w:r w:rsidRPr="006B6991">
              <w:rPr>
                <w:i/>
                <w:iCs/>
                <w:w w:val="99"/>
                <w:sz w:val="24"/>
                <w:szCs w:val="24"/>
              </w:rPr>
              <w:t>Ода на день</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9"/>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jc w:val="center"/>
              <w:rPr>
                <w:sz w:val="24"/>
                <w:szCs w:val="24"/>
              </w:rPr>
            </w:pPr>
            <w:r w:rsidRPr="006B6991">
              <w:rPr>
                <w:i/>
                <w:iCs/>
                <w:sz w:val="24"/>
                <w:szCs w:val="24"/>
              </w:rPr>
              <w:t>восшествия на</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48"/>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rPr>
                <w:sz w:val="24"/>
                <w:szCs w:val="24"/>
              </w:rPr>
            </w:pP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269"/>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spacing w:line="268" w:lineRule="exact"/>
              <w:jc w:val="center"/>
              <w:rPr>
                <w:sz w:val="24"/>
                <w:szCs w:val="24"/>
              </w:rPr>
            </w:pPr>
            <w:r w:rsidRPr="006B6991">
              <w:rPr>
                <w:i/>
                <w:iCs/>
                <w:w w:val="99"/>
                <w:sz w:val="24"/>
                <w:szCs w:val="24"/>
                <w:highlight w:val="lightGray"/>
              </w:rPr>
              <w:t>Всероссийский престол Ея</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jc w:val="center"/>
              <w:rPr>
                <w:sz w:val="24"/>
                <w:szCs w:val="24"/>
              </w:rPr>
            </w:pPr>
            <w:r w:rsidRPr="006B6991">
              <w:rPr>
                <w:i/>
                <w:iCs/>
                <w:sz w:val="24"/>
                <w:szCs w:val="24"/>
              </w:rPr>
              <w:t>Величества Государыни</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70"/>
        </w:trPr>
        <w:tc>
          <w:tcPr>
            <w:tcW w:w="3480" w:type="dxa"/>
            <w:vAlign w:val="bottom"/>
          </w:tcPr>
          <w:p w:rsidR="00AC61C9" w:rsidRPr="006B6991" w:rsidRDefault="00AC61C9" w:rsidP="009D5824">
            <w:pPr>
              <w:rPr>
                <w:sz w:val="24"/>
                <w:szCs w:val="24"/>
              </w:rPr>
            </w:pPr>
          </w:p>
        </w:tc>
        <w:tc>
          <w:tcPr>
            <w:tcW w:w="2960" w:type="dxa"/>
            <w:shd w:val="clear" w:color="auto" w:fill="D8D8D8"/>
            <w:vAlign w:val="bottom"/>
          </w:tcPr>
          <w:p w:rsidR="00AC61C9" w:rsidRPr="006B6991" w:rsidRDefault="00AC61C9" w:rsidP="009D5824">
            <w:pPr>
              <w:jc w:val="center"/>
              <w:rPr>
                <w:sz w:val="24"/>
                <w:szCs w:val="24"/>
              </w:rPr>
            </w:pPr>
            <w:r w:rsidRPr="006B6991">
              <w:rPr>
                <w:i/>
                <w:iCs/>
                <w:sz w:val="24"/>
                <w:szCs w:val="24"/>
              </w:rPr>
              <w:t>Императрицы</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263"/>
        </w:trPr>
        <w:tc>
          <w:tcPr>
            <w:tcW w:w="3480" w:type="dxa"/>
            <w:vAlign w:val="bottom"/>
          </w:tcPr>
          <w:p w:rsidR="00AC61C9" w:rsidRPr="006B6991" w:rsidRDefault="00AC61C9" w:rsidP="009D5824">
            <w:pPr>
              <w:spacing w:line="263" w:lineRule="exact"/>
              <w:ind w:left="120"/>
              <w:rPr>
                <w:sz w:val="24"/>
                <w:szCs w:val="24"/>
              </w:rPr>
            </w:pPr>
            <w:r w:rsidRPr="006B6991">
              <w:rPr>
                <w:b/>
                <w:bCs/>
                <w:sz w:val="24"/>
                <w:szCs w:val="24"/>
              </w:rPr>
              <w:t xml:space="preserve">Д.И. Фонвизин </w:t>
            </w:r>
            <w:r w:rsidRPr="006B6991">
              <w:rPr>
                <w:sz w:val="24"/>
                <w:szCs w:val="24"/>
              </w:rPr>
              <w:t>«Недоросль»</w:t>
            </w:r>
          </w:p>
        </w:tc>
        <w:tc>
          <w:tcPr>
            <w:tcW w:w="2960" w:type="dxa"/>
            <w:vAlign w:val="bottom"/>
          </w:tcPr>
          <w:p w:rsidR="00AC61C9" w:rsidRPr="006B6991" w:rsidRDefault="00AC61C9" w:rsidP="009D5824">
            <w:pPr>
              <w:rPr>
                <w:sz w:val="24"/>
                <w:szCs w:val="24"/>
              </w:rPr>
            </w:pP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286"/>
        </w:trPr>
        <w:tc>
          <w:tcPr>
            <w:tcW w:w="3480" w:type="dxa"/>
            <w:vAlign w:val="bottom"/>
          </w:tcPr>
          <w:p w:rsidR="00AC61C9" w:rsidRPr="006B6991" w:rsidRDefault="00AC61C9" w:rsidP="009D5824">
            <w:pPr>
              <w:ind w:left="120"/>
              <w:rPr>
                <w:sz w:val="24"/>
                <w:szCs w:val="24"/>
              </w:rPr>
            </w:pPr>
            <w:r w:rsidRPr="006B6991">
              <w:rPr>
                <w:sz w:val="24"/>
                <w:szCs w:val="24"/>
              </w:rPr>
              <w:t>(1778 – 1782)</w:t>
            </w:r>
          </w:p>
        </w:tc>
        <w:tc>
          <w:tcPr>
            <w:tcW w:w="2960" w:type="dxa"/>
            <w:vAlign w:val="bottom"/>
          </w:tcPr>
          <w:p w:rsidR="00AC61C9" w:rsidRPr="006B6991" w:rsidRDefault="00AC61C9" w:rsidP="009D5824">
            <w:pPr>
              <w:spacing w:line="273" w:lineRule="exact"/>
              <w:rPr>
                <w:sz w:val="24"/>
                <w:szCs w:val="24"/>
              </w:rPr>
            </w:pPr>
            <w:r w:rsidRPr="006B6991">
              <w:rPr>
                <w:i/>
                <w:iCs/>
                <w:sz w:val="24"/>
                <w:szCs w:val="24"/>
              </w:rPr>
              <w:t>Елисаветы Петровны 1747</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264"/>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spacing w:line="264" w:lineRule="exact"/>
              <w:rPr>
                <w:sz w:val="24"/>
                <w:szCs w:val="24"/>
              </w:rPr>
            </w:pPr>
            <w:r w:rsidRPr="006B6991">
              <w:rPr>
                <w:i/>
                <w:iCs/>
                <w:sz w:val="24"/>
                <w:szCs w:val="24"/>
              </w:rPr>
              <w:t xml:space="preserve">года» и др. </w:t>
            </w:r>
            <w:r w:rsidRPr="006B6991">
              <w:rPr>
                <w:b/>
                <w:bCs/>
                <w:sz w:val="24"/>
                <w:szCs w:val="24"/>
              </w:rPr>
              <w:t>(8-9</w:t>
            </w:r>
            <w:r w:rsidRPr="006B6991">
              <w:rPr>
                <w:i/>
                <w:iCs/>
                <w:sz w:val="24"/>
                <w:szCs w:val="24"/>
              </w:rPr>
              <w:t xml:space="preserve"> </w:t>
            </w:r>
            <w:r w:rsidRPr="006B6991">
              <w:rPr>
                <w:b/>
                <w:bCs/>
                <w:sz w:val="24"/>
                <w:szCs w:val="24"/>
              </w:rPr>
              <w:t>кл.)</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290"/>
        </w:trPr>
        <w:tc>
          <w:tcPr>
            <w:tcW w:w="3480" w:type="dxa"/>
            <w:vAlign w:val="bottom"/>
          </w:tcPr>
          <w:p w:rsidR="00AC61C9" w:rsidRPr="006B6991" w:rsidRDefault="00AC61C9" w:rsidP="009D5824">
            <w:pPr>
              <w:ind w:left="120"/>
              <w:rPr>
                <w:sz w:val="24"/>
                <w:szCs w:val="24"/>
              </w:rPr>
            </w:pPr>
            <w:r w:rsidRPr="006B6991">
              <w:rPr>
                <w:b/>
                <w:bCs/>
                <w:sz w:val="24"/>
                <w:szCs w:val="24"/>
              </w:rPr>
              <w:t>(8-9 кл.)</w:t>
            </w:r>
          </w:p>
        </w:tc>
        <w:tc>
          <w:tcPr>
            <w:tcW w:w="2960" w:type="dxa"/>
            <w:vAlign w:val="bottom"/>
          </w:tcPr>
          <w:p w:rsidR="00AC61C9" w:rsidRPr="006B6991" w:rsidRDefault="00AC61C9" w:rsidP="009D5824">
            <w:pPr>
              <w:rPr>
                <w:sz w:val="24"/>
                <w:szCs w:val="24"/>
              </w:rPr>
            </w:pPr>
            <w:r w:rsidRPr="006B6991">
              <w:rPr>
                <w:b/>
                <w:bCs/>
                <w:i/>
                <w:iCs/>
                <w:sz w:val="24"/>
                <w:szCs w:val="24"/>
              </w:rPr>
              <w:t>Г.Р. Державин – 1-2</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2"/>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b/>
                <w:bCs/>
                <w:i/>
                <w:iCs/>
                <w:sz w:val="24"/>
                <w:szCs w:val="24"/>
              </w:rPr>
              <w:t>стихотворения по выбору,</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2"/>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b/>
                <w:bCs/>
                <w:i/>
                <w:iCs/>
                <w:sz w:val="24"/>
                <w:szCs w:val="24"/>
              </w:rPr>
              <w:t xml:space="preserve">например: </w:t>
            </w:r>
            <w:r w:rsidRPr="006B6991">
              <w:rPr>
                <w:i/>
                <w:iCs/>
                <w:sz w:val="24"/>
                <w:szCs w:val="24"/>
              </w:rPr>
              <w:t>«Фелица»</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i/>
                <w:iCs/>
                <w:sz w:val="24"/>
                <w:szCs w:val="24"/>
              </w:rPr>
              <w:t>(1782), «Осень во время</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i/>
                <w:iCs/>
                <w:sz w:val="24"/>
                <w:szCs w:val="24"/>
              </w:rPr>
              <w:t>осады Очакова» (1788),</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9"/>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i/>
                <w:iCs/>
                <w:sz w:val="24"/>
                <w:szCs w:val="24"/>
              </w:rPr>
              <w:t>«Снигирь» 1800, «Водопад»</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i/>
                <w:iCs/>
                <w:sz w:val="24"/>
                <w:szCs w:val="24"/>
              </w:rPr>
              <w:t>(1791-1794), «Памятник»</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i/>
                <w:iCs/>
                <w:sz w:val="24"/>
                <w:szCs w:val="24"/>
              </w:rPr>
              <w:t xml:space="preserve">(1795) и др. </w:t>
            </w:r>
            <w:r w:rsidRPr="006B6991">
              <w:rPr>
                <w:b/>
                <w:bCs/>
                <w:sz w:val="24"/>
                <w:szCs w:val="24"/>
              </w:rPr>
              <w:t>(8-9</w:t>
            </w:r>
            <w:r w:rsidRPr="006B6991">
              <w:rPr>
                <w:i/>
                <w:iCs/>
                <w:sz w:val="24"/>
                <w:szCs w:val="24"/>
              </w:rPr>
              <w:t xml:space="preserve"> </w:t>
            </w:r>
            <w:r w:rsidRPr="006B6991">
              <w:rPr>
                <w:b/>
                <w:bCs/>
                <w:sz w:val="24"/>
                <w:szCs w:val="24"/>
              </w:rPr>
              <w:t>кл.)</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523"/>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b/>
                <w:bCs/>
                <w:i/>
                <w:iCs/>
                <w:sz w:val="24"/>
                <w:szCs w:val="24"/>
              </w:rPr>
              <w:t>И.А. Крылов – 3 басни по</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2"/>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b/>
                <w:bCs/>
                <w:i/>
                <w:iCs/>
                <w:sz w:val="24"/>
                <w:szCs w:val="24"/>
              </w:rPr>
              <w:t xml:space="preserve">выбору, например: </w:t>
            </w:r>
            <w:r w:rsidRPr="006B6991">
              <w:rPr>
                <w:i/>
                <w:iCs/>
                <w:sz w:val="24"/>
                <w:szCs w:val="24"/>
              </w:rPr>
              <w:t>«Слон и</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i/>
                <w:iCs/>
                <w:sz w:val="24"/>
                <w:szCs w:val="24"/>
              </w:rPr>
              <w:t>Моська» (1808),</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i/>
                <w:iCs/>
                <w:sz w:val="24"/>
                <w:szCs w:val="24"/>
              </w:rPr>
              <w:t>«Квартет» (1811), «Осел и</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9"/>
        </w:trPr>
        <w:tc>
          <w:tcPr>
            <w:tcW w:w="3480" w:type="dxa"/>
            <w:vMerge w:val="restart"/>
            <w:vAlign w:val="bottom"/>
          </w:tcPr>
          <w:p w:rsidR="00AC61C9" w:rsidRPr="006B6991" w:rsidRDefault="00AC61C9" w:rsidP="009D5824">
            <w:pPr>
              <w:ind w:left="120"/>
              <w:rPr>
                <w:sz w:val="24"/>
                <w:szCs w:val="24"/>
              </w:rPr>
            </w:pPr>
            <w:r w:rsidRPr="006B6991">
              <w:rPr>
                <w:b/>
                <w:bCs/>
                <w:sz w:val="24"/>
                <w:szCs w:val="24"/>
              </w:rPr>
              <w:t xml:space="preserve">Н.М. Карамзин </w:t>
            </w:r>
            <w:r w:rsidRPr="006B6991">
              <w:rPr>
                <w:sz w:val="24"/>
                <w:szCs w:val="24"/>
              </w:rPr>
              <w:t>«Бедная</w:t>
            </w:r>
          </w:p>
        </w:tc>
        <w:tc>
          <w:tcPr>
            <w:tcW w:w="2960" w:type="dxa"/>
            <w:vAlign w:val="bottom"/>
          </w:tcPr>
          <w:p w:rsidR="00AC61C9" w:rsidRPr="006B6991" w:rsidRDefault="00AC61C9" w:rsidP="009D5824">
            <w:pPr>
              <w:rPr>
                <w:sz w:val="24"/>
                <w:szCs w:val="24"/>
              </w:rPr>
            </w:pPr>
            <w:r w:rsidRPr="006B6991">
              <w:rPr>
                <w:i/>
                <w:iCs/>
                <w:sz w:val="24"/>
                <w:szCs w:val="24"/>
              </w:rPr>
              <w:t>Соловей» (1811), «Лебедь,</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134"/>
        </w:trPr>
        <w:tc>
          <w:tcPr>
            <w:tcW w:w="3480" w:type="dxa"/>
            <w:vMerge/>
            <w:vAlign w:val="bottom"/>
          </w:tcPr>
          <w:p w:rsidR="00AC61C9" w:rsidRPr="006B6991" w:rsidRDefault="00AC61C9" w:rsidP="009D5824">
            <w:pPr>
              <w:rPr>
                <w:sz w:val="24"/>
                <w:szCs w:val="24"/>
              </w:rPr>
            </w:pPr>
          </w:p>
        </w:tc>
        <w:tc>
          <w:tcPr>
            <w:tcW w:w="2960" w:type="dxa"/>
            <w:vMerge w:val="restart"/>
            <w:vAlign w:val="bottom"/>
          </w:tcPr>
          <w:p w:rsidR="00AC61C9" w:rsidRPr="006B6991" w:rsidRDefault="00AC61C9" w:rsidP="009D5824">
            <w:pPr>
              <w:rPr>
                <w:sz w:val="24"/>
                <w:szCs w:val="24"/>
              </w:rPr>
            </w:pPr>
            <w:r w:rsidRPr="006B6991">
              <w:rPr>
                <w:i/>
                <w:iCs/>
                <w:sz w:val="24"/>
                <w:szCs w:val="24"/>
              </w:rPr>
              <w:t>Щука и Рак» (1814),</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182"/>
        </w:trPr>
        <w:tc>
          <w:tcPr>
            <w:tcW w:w="3480" w:type="dxa"/>
            <w:vMerge w:val="restart"/>
            <w:vAlign w:val="bottom"/>
          </w:tcPr>
          <w:p w:rsidR="00AC61C9" w:rsidRPr="006B6991" w:rsidRDefault="00AC61C9" w:rsidP="009D5824">
            <w:pPr>
              <w:ind w:left="120"/>
              <w:rPr>
                <w:sz w:val="24"/>
                <w:szCs w:val="24"/>
              </w:rPr>
            </w:pPr>
            <w:r w:rsidRPr="006B6991">
              <w:rPr>
                <w:sz w:val="24"/>
                <w:szCs w:val="24"/>
              </w:rPr>
              <w:t xml:space="preserve">Лиза» (1792) </w:t>
            </w:r>
            <w:r w:rsidRPr="006B6991">
              <w:rPr>
                <w:b/>
                <w:bCs/>
                <w:sz w:val="24"/>
                <w:szCs w:val="24"/>
              </w:rPr>
              <w:t>(8-9</w:t>
            </w:r>
            <w:r w:rsidRPr="006B6991">
              <w:rPr>
                <w:sz w:val="24"/>
                <w:szCs w:val="24"/>
              </w:rPr>
              <w:t xml:space="preserve"> </w:t>
            </w:r>
            <w:r w:rsidRPr="006B6991">
              <w:rPr>
                <w:b/>
                <w:bCs/>
                <w:sz w:val="24"/>
                <w:szCs w:val="24"/>
              </w:rPr>
              <w:t>кл.)</w:t>
            </w:r>
          </w:p>
        </w:tc>
        <w:tc>
          <w:tcPr>
            <w:tcW w:w="2960" w:type="dxa"/>
            <w:vMerge/>
            <w:vAlign w:val="bottom"/>
          </w:tcPr>
          <w:p w:rsidR="00AC61C9" w:rsidRPr="006B6991" w:rsidRDefault="00AC61C9" w:rsidP="009D5824">
            <w:pPr>
              <w:rPr>
                <w:sz w:val="24"/>
                <w:szCs w:val="24"/>
              </w:rPr>
            </w:pP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137"/>
        </w:trPr>
        <w:tc>
          <w:tcPr>
            <w:tcW w:w="3480" w:type="dxa"/>
            <w:vMerge/>
            <w:vAlign w:val="bottom"/>
          </w:tcPr>
          <w:p w:rsidR="00AC61C9" w:rsidRPr="006B6991" w:rsidRDefault="00AC61C9" w:rsidP="009D5824">
            <w:pPr>
              <w:rPr>
                <w:sz w:val="24"/>
                <w:szCs w:val="24"/>
              </w:rPr>
            </w:pPr>
          </w:p>
        </w:tc>
        <w:tc>
          <w:tcPr>
            <w:tcW w:w="2960" w:type="dxa"/>
            <w:vMerge w:val="restart"/>
            <w:vAlign w:val="bottom"/>
          </w:tcPr>
          <w:p w:rsidR="00AC61C9" w:rsidRPr="006B6991" w:rsidRDefault="00AC61C9" w:rsidP="009D5824">
            <w:pPr>
              <w:rPr>
                <w:sz w:val="24"/>
                <w:szCs w:val="24"/>
              </w:rPr>
            </w:pPr>
            <w:r w:rsidRPr="006B6991">
              <w:rPr>
                <w:i/>
                <w:iCs/>
                <w:sz w:val="24"/>
                <w:szCs w:val="24"/>
              </w:rPr>
              <w:t>«Свинья под дубом» (не</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180"/>
        </w:trPr>
        <w:tc>
          <w:tcPr>
            <w:tcW w:w="3480" w:type="dxa"/>
            <w:vAlign w:val="bottom"/>
          </w:tcPr>
          <w:p w:rsidR="00AC61C9" w:rsidRPr="006B6991" w:rsidRDefault="00AC61C9" w:rsidP="009D5824">
            <w:pPr>
              <w:rPr>
                <w:sz w:val="24"/>
                <w:szCs w:val="24"/>
              </w:rPr>
            </w:pPr>
          </w:p>
        </w:tc>
        <w:tc>
          <w:tcPr>
            <w:tcW w:w="2960" w:type="dxa"/>
            <w:vMerge/>
            <w:vAlign w:val="bottom"/>
          </w:tcPr>
          <w:p w:rsidR="00AC61C9" w:rsidRPr="006B6991" w:rsidRDefault="00AC61C9" w:rsidP="009D5824">
            <w:pPr>
              <w:rPr>
                <w:sz w:val="24"/>
                <w:szCs w:val="24"/>
              </w:rPr>
            </w:pP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317"/>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i/>
                <w:iCs/>
                <w:sz w:val="24"/>
                <w:szCs w:val="24"/>
              </w:rPr>
              <w:t>позднее 1823) и др.</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D360DC">
        <w:trPr>
          <w:trHeight w:val="523"/>
        </w:trPr>
        <w:tc>
          <w:tcPr>
            <w:tcW w:w="3480" w:type="dxa"/>
            <w:vAlign w:val="bottom"/>
          </w:tcPr>
          <w:p w:rsidR="00AC61C9" w:rsidRPr="006B6991" w:rsidRDefault="00AC61C9" w:rsidP="009D5824">
            <w:pPr>
              <w:rPr>
                <w:sz w:val="24"/>
                <w:szCs w:val="24"/>
              </w:rPr>
            </w:pPr>
          </w:p>
        </w:tc>
        <w:tc>
          <w:tcPr>
            <w:tcW w:w="2960" w:type="dxa"/>
            <w:vAlign w:val="bottom"/>
          </w:tcPr>
          <w:p w:rsidR="00AC61C9" w:rsidRPr="006B6991" w:rsidRDefault="00AC61C9" w:rsidP="009D5824">
            <w:pPr>
              <w:rPr>
                <w:sz w:val="24"/>
                <w:szCs w:val="24"/>
              </w:rPr>
            </w:pPr>
            <w:r w:rsidRPr="006B6991">
              <w:rPr>
                <w:b/>
                <w:bCs/>
                <w:sz w:val="24"/>
                <w:szCs w:val="24"/>
              </w:rPr>
              <w:t>(5-6 кл.)</w:t>
            </w:r>
          </w:p>
        </w:tc>
        <w:tc>
          <w:tcPr>
            <w:tcW w:w="328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bl>
    <w:p w:rsidR="00AC61C9" w:rsidRPr="006B6991" w:rsidRDefault="00253546" w:rsidP="001C1BB7">
      <w:pPr>
        <w:spacing w:line="200" w:lineRule="exact"/>
        <w:rPr>
          <w:sz w:val="24"/>
          <w:szCs w:val="24"/>
        </w:rPr>
      </w:pPr>
      <w:r>
        <w:rPr>
          <w:noProof/>
          <w:sz w:val="24"/>
          <w:szCs w:val="24"/>
          <w:lang w:val="en-US" w:eastAsia="en-US"/>
        </w:rPr>
        <w:pict>
          <v:line id="Line 160" o:spid="_x0000_s1043" style="position:absolute;z-index:251605504;visibility:visible;mso-wrap-distance-left:0;mso-wrap-distance-right:0;mso-position-horizontal-relative:page;mso-position-vertical-relative:page" from="36.95pt,56.85pt" to="523.1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" o:allowincell="f" strokeweight=".48pt">
            <w10:wrap anchorx="page" anchory="page"/>
          </v:line>
        </w:pict>
      </w:r>
      <w:r>
        <w:rPr>
          <w:noProof/>
          <w:sz w:val="24"/>
          <w:szCs w:val="24"/>
          <w:lang w:val="en-US" w:eastAsia="en-US"/>
        </w:rPr>
        <w:pict>
          <v:line id="Line 161" o:spid="_x0000_s1044" style="position:absolute;z-index:251606528;visibility:visible;mso-wrap-distance-left:0;mso-wrap-distance-right:0;mso-position-horizontal-relative:page;mso-position-vertical-relative:page" from="37.15pt,56.6pt" to="37.15pt,76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" o:allowincell="f" strokeweight=".16931mm">
            <w10:wrap anchorx="page" anchory="page"/>
          </v:line>
        </w:pict>
      </w:r>
      <w:r>
        <w:rPr>
          <w:noProof/>
          <w:sz w:val="24"/>
          <w:szCs w:val="24"/>
          <w:lang w:val="en-US" w:eastAsia="en-US"/>
        </w:rPr>
        <w:pict>
          <v:line id="Line 162" o:spid="_x0000_s1045" style="position:absolute;z-index:251607552;visibility:visible;mso-wrap-distance-left:0;mso-wrap-distance-right:0;mso-position-horizontal-relative:page;mso-position-vertical-relative:page" from="205.85pt,56.6pt" to="205.85pt,76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" o:allowincell="f" strokeweight=".16931mm">
            <w10:wrap anchorx="page" anchory="page"/>
          </v:line>
        </w:pict>
      </w:r>
      <w:r>
        <w:rPr>
          <w:noProof/>
          <w:sz w:val="24"/>
          <w:szCs w:val="24"/>
          <w:lang w:val="en-US" w:eastAsia="en-US"/>
        </w:rPr>
        <w:pict>
          <v:line id="Line 163" o:spid="_x0000_s1046" style="position:absolute;z-index:251608576;visibility:visible;mso-wrap-distance-left:0;mso-wrap-distance-right:0;mso-position-horizontal-relative:page;mso-position-vertical-relative:page" from="361.6pt,56.6pt" to="361.6pt,76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" o:allowincell="f" strokeweight=".16931mm">
            <w10:wrap anchorx="page" anchory="page"/>
          </v:line>
        </w:pict>
      </w:r>
      <w:r>
        <w:rPr>
          <w:noProof/>
          <w:sz w:val="24"/>
          <w:szCs w:val="24"/>
          <w:lang w:val="en-US" w:eastAsia="en-US"/>
        </w:rPr>
        <w:pict>
          <v:line id="Line 164" o:spid="_x0000_s1047" style="position:absolute;z-index:251609600;visibility:visible;mso-wrap-distance-left:0;mso-wrap-distance-right:0;mso-position-horizontal-relative:page;mso-position-vertical-relative:page" from="522.9pt,56.6pt" to="522.9pt,76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" o:allowincell="f" strokeweight=".48pt">
            <w10:wrap anchorx="page" anchory="page"/>
          </v:line>
        </w:pict>
      </w:r>
    </w:p>
    <w:p w:rsidR="00AC61C9" w:rsidRPr="006B6991" w:rsidRDefault="00AC61C9" w:rsidP="001C1BB7">
      <w:pPr>
        <w:spacing w:line="200" w:lineRule="exact"/>
        <w:rPr>
          <w:sz w:val="24"/>
          <w:szCs w:val="24"/>
        </w:rPr>
      </w:pPr>
    </w:p>
    <w:p w:rsidR="00AC61C9" w:rsidRPr="006B6991" w:rsidRDefault="00AC61C9" w:rsidP="001C1BB7">
      <w:pPr>
        <w:spacing w:line="342" w:lineRule="exact"/>
        <w:rPr>
          <w:sz w:val="24"/>
          <w:szCs w:val="24"/>
        </w:rPr>
      </w:pPr>
    </w:p>
    <w:tbl>
      <w:tblPr>
        <w:tblW w:w="9740" w:type="dxa"/>
        <w:tblLayout w:type="fixed"/>
        <w:tblCellMar>
          <w:left w:w="0" w:type="dxa"/>
          <w:right w:w="0" w:type="dxa"/>
        </w:tblCellMar>
        <w:tblLook w:val="00A0" w:firstRow="1" w:lastRow="0" w:firstColumn="1" w:lastColumn="0" w:noHBand="0" w:noVBand="0"/>
      </w:tblPr>
      <w:tblGrid>
        <w:gridCol w:w="1020"/>
        <w:gridCol w:w="320"/>
        <w:gridCol w:w="460"/>
        <w:gridCol w:w="460"/>
        <w:gridCol w:w="1200"/>
        <w:gridCol w:w="980"/>
        <w:gridCol w:w="680"/>
        <w:gridCol w:w="60"/>
        <w:gridCol w:w="760"/>
        <w:gridCol w:w="500"/>
        <w:gridCol w:w="140"/>
        <w:gridCol w:w="860"/>
        <w:gridCol w:w="1520"/>
        <w:gridCol w:w="700"/>
        <w:gridCol w:w="60"/>
        <w:gridCol w:w="20"/>
      </w:tblGrid>
      <w:tr w:rsidR="00AC61C9" w:rsidRPr="006B6991" w:rsidTr="0017221C">
        <w:trPr>
          <w:gridAfter w:val="1"/>
          <w:wAfter w:w="20" w:type="dxa"/>
          <w:trHeight w:val="283"/>
        </w:trPr>
        <w:tc>
          <w:tcPr>
            <w:tcW w:w="3460" w:type="dxa"/>
            <w:gridSpan w:val="5"/>
            <w:tcBorders>
              <w:top w:val="single" w:sz="8" w:space="0" w:color="auto"/>
              <w:right w:val="single" w:sz="8" w:space="0" w:color="auto"/>
            </w:tcBorders>
            <w:vAlign w:val="bottom"/>
          </w:tcPr>
          <w:p w:rsidR="00AC61C9" w:rsidRPr="006B6991" w:rsidRDefault="00AC61C9" w:rsidP="009D5824">
            <w:pPr>
              <w:ind w:left="120"/>
              <w:rPr>
                <w:sz w:val="24"/>
                <w:szCs w:val="24"/>
              </w:rPr>
            </w:pPr>
            <w:r w:rsidRPr="006B6991">
              <w:rPr>
                <w:b/>
                <w:bCs/>
                <w:sz w:val="24"/>
                <w:szCs w:val="24"/>
              </w:rPr>
              <w:t xml:space="preserve">А.С. Грибоедов </w:t>
            </w:r>
            <w:r w:rsidRPr="006B6991">
              <w:rPr>
                <w:sz w:val="24"/>
                <w:szCs w:val="24"/>
              </w:rPr>
              <w:t>«Горе от</w:t>
            </w:r>
          </w:p>
        </w:tc>
        <w:tc>
          <w:tcPr>
            <w:tcW w:w="2480" w:type="dxa"/>
            <w:gridSpan w:val="4"/>
            <w:tcBorders>
              <w:top w:val="single" w:sz="8" w:space="0" w:color="auto"/>
            </w:tcBorders>
            <w:shd w:val="clear" w:color="auto" w:fill="D8D8D8"/>
            <w:vAlign w:val="bottom"/>
          </w:tcPr>
          <w:p w:rsidR="00AC61C9" w:rsidRPr="006B6991" w:rsidRDefault="00AC61C9" w:rsidP="009D5824">
            <w:pPr>
              <w:ind w:left="20"/>
              <w:rPr>
                <w:sz w:val="24"/>
                <w:szCs w:val="24"/>
              </w:rPr>
            </w:pPr>
            <w:r w:rsidRPr="006B6991">
              <w:rPr>
                <w:b/>
                <w:bCs/>
                <w:i/>
                <w:iCs/>
                <w:sz w:val="24"/>
                <w:szCs w:val="24"/>
              </w:rPr>
              <w:t>В.А.   Жуковский   -</w:t>
            </w:r>
          </w:p>
        </w:tc>
        <w:tc>
          <w:tcPr>
            <w:tcW w:w="500" w:type="dxa"/>
            <w:tcBorders>
              <w:top w:val="single" w:sz="8" w:space="0" w:color="auto"/>
              <w:right w:val="single" w:sz="8" w:space="0" w:color="auto"/>
            </w:tcBorders>
            <w:shd w:val="clear" w:color="auto" w:fill="D8D8D8"/>
            <w:vAlign w:val="bottom"/>
          </w:tcPr>
          <w:p w:rsidR="00AC61C9" w:rsidRPr="006B6991" w:rsidRDefault="00AC61C9" w:rsidP="009D5824">
            <w:pPr>
              <w:jc w:val="right"/>
              <w:rPr>
                <w:sz w:val="24"/>
                <w:szCs w:val="24"/>
              </w:rPr>
            </w:pPr>
            <w:r w:rsidRPr="006B6991">
              <w:rPr>
                <w:b/>
                <w:bCs/>
                <w:i/>
                <w:iCs/>
                <w:sz w:val="24"/>
                <w:szCs w:val="24"/>
              </w:rPr>
              <w:t>1-2</w:t>
            </w:r>
          </w:p>
        </w:tc>
        <w:tc>
          <w:tcPr>
            <w:tcW w:w="3280" w:type="dxa"/>
            <w:gridSpan w:val="5"/>
            <w:tcBorders>
              <w:top w:val="single" w:sz="8" w:space="0" w:color="auto"/>
            </w:tcBorders>
            <w:vAlign w:val="bottom"/>
          </w:tcPr>
          <w:p w:rsidR="00AC61C9" w:rsidRPr="006B6991" w:rsidRDefault="00AC61C9" w:rsidP="009D5824">
            <w:pPr>
              <w:rPr>
                <w:sz w:val="24"/>
                <w:szCs w:val="24"/>
              </w:rPr>
            </w:pPr>
          </w:p>
        </w:tc>
      </w:tr>
      <w:tr w:rsidR="00AC61C9" w:rsidRPr="006B6991" w:rsidTr="0017221C">
        <w:trPr>
          <w:gridAfter w:val="1"/>
          <w:wAfter w:w="20" w:type="dxa"/>
          <w:trHeight w:val="317"/>
        </w:trPr>
        <w:tc>
          <w:tcPr>
            <w:tcW w:w="3460" w:type="dxa"/>
            <w:gridSpan w:val="5"/>
            <w:tcBorders>
              <w:right w:val="single" w:sz="8" w:space="0" w:color="auto"/>
            </w:tcBorders>
            <w:vAlign w:val="bottom"/>
          </w:tcPr>
          <w:p w:rsidR="00AC61C9" w:rsidRPr="006B6991" w:rsidRDefault="00AC61C9" w:rsidP="009D5824">
            <w:pPr>
              <w:ind w:left="120"/>
              <w:rPr>
                <w:sz w:val="24"/>
                <w:szCs w:val="24"/>
              </w:rPr>
            </w:pPr>
            <w:r w:rsidRPr="006B6991">
              <w:rPr>
                <w:sz w:val="24"/>
                <w:szCs w:val="24"/>
              </w:rPr>
              <w:t xml:space="preserve">ума» (1821 – 1824) </w:t>
            </w:r>
            <w:r w:rsidRPr="006B6991">
              <w:rPr>
                <w:b/>
                <w:bCs/>
                <w:sz w:val="24"/>
                <w:szCs w:val="24"/>
              </w:rPr>
              <w:t>(9</w:t>
            </w:r>
            <w:r w:rsidRPr="006B6991">
              <w:rPr>
                <w:sz w:val="24"/>
                <w:szCs w:val="24"/>
              </w:rPr>
              <w:t xml:space="preserve"> </w:t>
            </w:r>
            <w:r w:rsidRPr="006B6991">
              <w:rPr>
                <w:b/>
                <w:bCs/>
                <w:sz w:val="24"/>
                <w:szCs w:val="24"/>
              </w:rPr>
              <w:t>кл.)</w:t>
            </w:r>
          </w:p>
        </w:tc>
        <w:tc>
          <w:tcPr>
            <w:tcW w:w="980" w:type="dxa"/>
            <w:shd w:val="clear" w:color="auto" w:fill="D8D8D8"/>
            <w:vAlign w:val="bottom"/>
          </w:tcPr>
          <w:p w:rsidR="00AC61C9" w:rsidRPr="006B6991" w:rsidRDefault="00AC61C9" w:rsidP="009D5824">
            <w:pPr>
              <w:ind w:left="20"/>
              <w:rPr>
                <w:sz w:val="24"/>
                <w:szCs w:val="24"/>
              </w:rPr>
            </w:pPr>
            <w:r w:rsidRPr="006B6991">
              <w:rPr>
                <w:b/>
                <w:bCs/>
                <w:i/>
                <w:iCs/>
                <w:sz w:val="24"/>
                <w:szCs w:val="24"/>
              </w:rPr>
              <w:t>баллады</w:t>
            </w:r>
          </w:p>
        </w:tc>
        <w:tc>
          <w:tcPr>
            <w:tcW w:w="680" w:type="dxa"/>
            <w:shd w:val="clear" w:color="auto" w:fill="D8D8D8"/>
            <w:vAlign w:val="bottom"/>
          </w:tcPr>
          <w:p w:rsidR="00AC61C9" w:rsidRPr="006B6991" w:rsidRDefault="00AC61C9" w:rsidP="009D5824">
            <w:pPr>
              <w:jc w:val="right"/>
              <w:rPr>
                <w:sz w:val="24"/>
                <w:szCs w:val="24"/>
              </w:rPr>
            </w:pPr>
            <w:r w:rsidRPr="006B6991">
              <w:rPr>
                <w:b/>
                <w:bCs/>
                <w:i/>
                <w:iCs/>
                <w:sz w:val="24"/>
                <w:szCs w:val="24"/>
              </w:rPr>
              <w:t>по</w:t>
            </w:r>
          </w:p>
        </w:tc>
        <w:tc>
          <w:tcPr>
            <w:tcW w:w="1320" w:type="dxa"/>
            <w:gridSpan w:val="3"/>
            <w:tcBorders>
              <w:right w:val="single" w:sz="8" w:space="0" w:color="auto"/>
            </w:tcBorders>
            <w:shd w:val="clear" w:color="auto" w:fill="D8D8D8"/>
            <w:vAlign w:val="bottom"/>
          </w:tcPr>
          <w:p w:rsidR="00AC61C9" w:rsidRPr="006B6991" w:rsidRDefault="00AC61C9" w:rsidP="009D5824">
            <w:pPr>
              <w:jc w:val="right"/>
              <w:rPr>
                <w:sz w:val="24"/>
                <w:szCs w:val="24"/>
              </w:rPr>
            </w:pPr>
            <w:r w:rsidRPr="006B6991">
              <w:rPr>
                <w:b/>
                <w:bCs/>
                <w:i/>
                <w:iCs/>
                <w:sz w:val="24"/>
                <w:szCs w:val="24"/>
              </w:rPr>
              <w:t>выбору,</w:t>
            </w:r>
          </w:p>
        </w:tc>
        <w:tc>
          <w:tcPr>
            <w:tcW w:w="3280" w:type="dxa"/>
            <w:gridSpan w:val="5"/>
            <w:vAlign w:val="bottom"/>
          </w:tcPr>
          <w:p w:rsidR="00AC61C9" w:rsidRPr="006B6991" w:rsidRDefault="00AC61C9" w:rsidP="009D5824">
            <w:pPr>
              <w:rPr>
                <w:sz w:val="24"/>
                <w:szCs w:val="24"/>
              </w:rPr>
            </w:pPr>
          </w:p>
        </w:tc>
      </w:tr>
      <w:tr w:rsidR="00AC61C9" w:rsidRPr="006B6991" w:rsidTr="0017221C">
        <w:trPr>
          <w:gridAfter w:val="1"/>
          <w:wAfter w:w="20" w:type="dxa"/>
          <w:trHeight w:val="314"/>
        </w:trPr>
        <w:tc>
          <w:tcPr>
            <w:tcW w:w="3460" w:type="dxa"/>
            <w:gridSpan w:val="5"/>
            <w:tcBorders>
              <w:right w:val="single" w:sz="8" w:space="0" w:color="auto"/>
            </w:tcBorders>
            <w:vAlign w:val="bottom"/>
          </w:tcPr>
          <w:p w:rsidR="00AC61C9" w:rsidRPr="006B6991" w:rsidRDefault="00AC61C9" w:rsidP="009D5824">
            <w:pPr>
              <w:rPr>
                <w:sz w:val="24"/>
                <w:szCs w:val="24"/>
              </w:rPr>
            </w:pPr>
          </w:p>
        </w:tc>
        <w:tc>
          <w:tcPr>
            <w:tcW w:w="1660" w:type="dxa"/>
            <w:gridSpan w:val="2"/>
            <w:shd w:val="clear" w:color="auto" w:fill="D8D8D8"/>
            <w:vAlign w:val="bottom"/>
          </w:tcPr>
          <w:p w:rsidR="00AC61C9" w:rsidRPr="006B6991" w:rsidRDefault="00AC61C9" w:rsidP="009D5824">
            <w:pPr>
              <w:ind w:left="20"/>
              <w:rPr>
                <w:sz w:val="24"/>
                <w:szCs w:val="24"/>
              </w:rPr>
            </w:pPr>
            <w:r w:rsidRPr="006B6991">
              <w:rPr>
                <w:b/>
                <w:bCs/>
                <w:i/>
                <w:iCs/>
                <w:sz w:val="24"/>
                <w:szCs w:val="24"/>
              </w:rPr>
              <w:t>например:</w:t>
            </w:r>
          </w:p>
        </w:tc>
        <w:tc>
          <w:tcPr>
            <w:tcW w:w="1320" w:type="dxa"/>
            <w:gridSpan w:val="3"/>
            <w:tcBorders>
              <w:right w:val="single" w:sz="8" w:space="0" w:color="auto"/>
            </w:tcBorders>
            <w:shd w:val="clear" w:color="auto" w:fill="D8D8D8"/>
            <w:vAlign w:val="bottom"/>
          </w:tcPr>
          <w:p w:rsidR="00AC61C9" w:rsidRPr="006B6991" w:rsidRDefault="00AC61C9" w:rsidP="009D5824">
            <w:pPr>
              <w:jc w:val="right"/>
              <w:rPr>
                <w:sz w:val="24"/>
                <w:szCs w:val="24"/>
              </w:rPr>
            </w:pPr>
            <w:r w:rsidRPr="006B6991">
              <w:rPr>
                <w:i/>
                <w:iCs/>
                <w:w w:val="99"/>
                <w:sz w:val="24"/>
                <w:szCs w:val="24"/>
              </w:rPr>
              <w:t>«Светлана»</w:t>
            </w:r>
          </w:p>
        </w:tc>
        <w:tc>
          <w:tcPr>
            <w:tcW w:w="3280" w:type="dxa"/>
            <w:gridSpan w:val="5"/>
            <w:vAlign w:val="bottom"/>
          </w:tcPr>
          <w:p w:rsidR="00AC61C9" w:rsidRPr="006B6991" w:rsidRDefault="00AC61C9" w:rsidP="009D5824">
            <w:pPr>
              <w:rPr>
                <w:sz w:val="24"/>
                <w:szCs w:val="24"/>
              </w:rPr>
            </w:pPr>
          </w:p>
        </w:tc>
      </w:tr>
      <w:tr w:rsidR="00AC61C9" w:rsidRPr="006B6991" w:rsidTr="0017221C">
        <w:trPr>
          <w:gridAfter w:val="1"/>
          <w:wAfter w:w="20" w:type="dxa"/>
          <w:trHeight w:val="317"/>
        </w:trPr>
        <w:tc>
          <w:tcPr>
            <w:tcW w:w="3460" w:type="dxa"/>
            <w:gridSpan w:val="5"/>
            <w:tcBorders>
              <w:right w:val="single" w:sz="8" w:space="0" w:color="auto"/>
            </w:tcBorders>
            <w:vAlign w:val="bottom"/>
          </w:tcPr>
          <w:p w:rsidR="00AC61C9" w:rsidRPr="006B6991" w:rsidRDefault="00AC61C9" w:rsidP="009D5824">
            <w:pPr>
              <w:rPr>
                <w:sz w:val="24"/>
                <w:szCs w:val="24"/>
              </w:rPr>
            </w:pPr>
          </w:p>
        </w:tc>
        <w:tc>
          <w:tcPr>
            <w:tcW w:w="2980" w:type="dxa"/>
            <w:gridSpan w:val="5"/>
            <w:tcBorders>
              <w:right w:val="single" w:sz="8" w:space="0" w:color="auto"/>
            </w:tcBorders>
            <w:shd w:val="clear" w:color="auto" w:fill="D8D8D8"/>
            <w:vAlign w:val="bottom"/>
          </w:tcPr>
          <w:p w:rsidR="00AC61C9" w:rsidRPr="006B6991" w:rsidRDefault="00AC61C9" w:rsidP="009D5824">
            <w:pPr>
              <w:jc w:val="right"/>
              <w:rPr>
                <w:sz w:val="24"/>
                <w:szCs w:val="24"/>
              </w:rPr>
            </w:pPr>
            <w:r w:rsidRPr="006B6991">
              <w:rPr>
                <w:i/>
                <w:iCs/>
                <w:w w:val="98"/>
                <w:sz w:val="24"/>
                <w:szCs w:val="24"/>
              </w:rPr>
              <w:t>(1812),«Леснойцарь»</w:t>
            </w:r>
          </w:p>
        </w:tc>
        <w:tc>
          <w:tcPr>
            <w:tcW w:w="3280" w:type="dxa"/>
            <w:gridSpan w:val="5"/>
            <w:vAlign w:val="bottom"/>
          </w:tcPr>
          <w:p w:rsidR="00AC61C9" w:rsidRPr="006B6991" w:rsidRDefault="00AC61C9" w:rsidP="009D5824">
            <w:pPr>
              <w:rPr>
                <w:sz w:val="24"/>
                <w:szCs w:val="24"/>
              </w:rPr>
            </w:pPr>
          </w:p>
        </w:tc>
      </w:tr>
      <w:tr w:rsidR="00AC61C9" w:rsidRPr="006B6991" w:rsidTr="0017221C">
        <w:trPr>
          <w:gridAfter w:val="1"/>
          <w:wAfter w:w="20" w:type="dxa"/>
          <w:trHeight w:val="366"/>
        </w:trPr>
        <w:tc>
          <w:tcPr>
            <w:tcW w:w="3460" w:type="dxa"/>
            <w:gridSpan w:val="5"/>
            <w:tcBorders>
              <w:right w:val="single" w:sz="8" w:space="0" w:color="auto"/>
            </w:tcBorders>
            <w:vAlign w:val="bottom"/>
          </w:tcPr>
          <w:p w:rsidR="00AC61C9" w:rsidRPr="006B6991" w:rsidRDefault="00AC61C9" w:rsidP="009D5824">
            <w:pPr>
              <w:rPr>
                <w:sz w:val="24"/>
                <w:szCs w:val="24"/>
              </w:rPr>
            </w:pPr>
          </w:p>
        </w:tc>
        <w:tc>
          <w:tcPr>
            <w:tcW w:w="980" w:type="dxa"/>
            <w:tcBorders>
              <w:bottom w:val="single" w:sz="8" w:space="0" w:color="D8D8D8"/>
            </w:tcBorders>
            <w:shd w:val="clear" w:color="auto" w:fill="D8D8D8"/>
            <w:vAlign w:val="bottom"/>
          </w:tcPr>
          <w:p w:rsidR="00AC61C9" w:rsidRPr="006B6991" w:rsidRDefault="00AC61C9" w:rsidP="009D5824">
            <w:pPr>
              <w:ind w:right="147"/>
              <w:jc w:val="right"/>
              <w:rPr>
                <w:sz w:val="24"/>
                <w:szCs w:val="24"/>
              </w:rPr>
            </w:pPr>
            <w:r w:rsidRPr="006B6991">
              <w:rPr>
                <w:i/>
                <w:iCs/>
                <w:w w:val="99"/>
                <w:sz w:val="24"/>
                <w:szCs w:val="24"/>
                <w:highlight w:val="lightGray"/>
              </w:rPr>
              <w:t>(1818)</w:t>
            </w:r>
            <w:r w:rsidRPr="006B6991">
              <w:rPr>
                <w:b/>
                <w:bCs/>
                <w:i/>
                <w:iCs/>
                <w:w w:val="99"/>
                <w:sz w:val="24"/>
                <w:szCs w:val="24"/>
                <w:highlight w:val="lightGray"/>
              </w:rPr>
              <w:t>;</w:t>
            </w:r>
          </w:p>
        </w:tc>
        <w:tc>
          <w:tcPr>
            <w:tcW w:w="680" w:type="dxa"/>
            <w:tcBorders>
              <w:bottom w:val="single" w:sz="8" w:space="0" w:color="D8D8D8"/>
            </w:tcBorders>
            <w:shd w:val="clear" w:color="auto" w:fill="D8D8D8"/>
            <w:vAlign w:val="bottom"/>
          </w:tcPr>
          <w:p w:rsidR="00AC61C9" w:rsidRPr="006B6991" w:rsidRDefault="00AC61C9" w:rsidP="009D5824">
            <w:pPr>
              <w:ind w:right="180"/>
              <w:jc w:val="right"/>
              <w:rPr>
                <w:sz w:val="24"/>
                <w:szCs w:val="24"/>
              </w:rPr>
            </w:pPr>
            <w:r w:rsidRPr="006B6991">
              <w:rPr>
                <w:b/>
                <w:bCs/>
                <w:i/>
                <w:iCs/>
                <w:sz w:val="24"/>
                <w:szCs w:val="24"/>
                <w:highlight w:val="lightGray"/>
              </w:rPr>
              <w:t>1-2</w:t>
            </w:r>
          </w:p>
        </w:tc>
        <w:tc>
          <w:tcPr>
            <w:tcW w:w="820" w:type="dxa"/>
            <w:gridSpan w:val="2"/>
            <w:tcBorders>
              <w:bottom w:val="single" w:sz="8" w:space="0" w:color="D8D8D8"/>
            </w:tcBorders>
            <w:shd w:val="clear" w:color="auto" w:fill="D8D8D8"/>
            <w:vAlign w:val="bottom"/>
          </w:tcPr>
          <w:p w:rsidR="00AC61C9" w:rsidRPr="006B6991" w:rsidRDefault="00AC61C9" w:rsidP="009D5824">
            <w:pPr>
              <w:jc w:val="right"/>
              <w:rPr>
                <w:sz w:val="24"/>
                <w:szCs w:val="24"/>
              </w:rPr>
            </w:pPr>
            <w:r w:rsidRPr="006B6991">
              <w:rPr>
                <w:b/>
                <w:bCs/>
                <w:i/>
                <w:iCs/>
                <w:w w:val="99"/>
                <w:sz w:val="24"/>
                <w:szCs w:val="24"/>
                <w:highlight w:val="lightGray"/>
              </w:rPr>
              <w:t>элегии</w:t>
            </w:r>
          </w:p>
        </w:tc>
        <w:tc>
          <w:tcPr>
            <w:tcW w:w="500" w:type="dxa"/>
            <w:tcBorders>
              <w:bottom w:val="single" w:sz="8" w:space="0" w:color="D8D8D8"/>
              <w:right w:val="single" w:sz="8" w:space="0" w:color="auto"/>
            </w:tcBorders>
            <w:shd w:val="clear" w:color="auto" w:fill="D8D8D8"/>
            <w:vAlign w:val="bottom"/>
          </w:tcPr>
          <w:p w:rsidR="00AC61C9" w:rsidRDefault="00AC61C9" w:rsidP="009D5824">
            <w:pPr>
              <w:jc w:val="right"/>
              <w:rPr>
                <w:b/>
                <w:bCs/>
                <w:i/>
                <w:iCs/>
                <w:sz w:val="24"/>
                <w:szCs w:val="24"/>
              </w:rPr>
            </w:pPr>
            <w:r w:rsidRPr="006B6991">
              <w:rPr>
                <w:b/>
                <w:bCs/>
                <w:i/>
                <w:iCs/>
                <w:sz w:val="24"/>
                <w:szCs w:val="24"/>
                <w:highlight w:val="lightGray"/>
              </w:rPr>
              <w:t>по</w:t>
            </w:r>
          </w:p>
          <w:p w:rsidR="0017221C" w:rsidRPr="006B6991" w:rsidRDefault="0017221C" w:rsidP="009D5824">
            <w:pPr>
              <w:jc w:val="right"/>
              <w:rPr>
                <w:sz w:val="24"/>
                <w:szCs w:val="24"/>
              </w:rPr>
            </w:pPr>
          </w:p>
        </w:tc>
        <w:tc>
          <w:tcPr>
            <w:tcW w:w="3280" w:type="dxa"/>
            <w:gridSpan w:val="5"/>
            <w:vAlign w:val="bottom"/>
          </w:tcPr>
          <w:p w:rsidR="00AC61C9" w:rsidRPr="006B6991" w:rsidRDefault="00AC61C9" w:rsidP="009D5824">
            <w:pPr>
              <w:rPr>
                <w:sz w:val="24"/>
                <w:szCs w:val="24"/>
              </w:rPr>
            </w:pPr>
          </w:p>
        </w:tc>
      </w:tr>
      <w:tr w:rsidR="00AC61C9" w:rsidRPr="006B6991" w:rsidTr="0017221C">
        <w:trPr>
          <w:trHeight w:val="284"/>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tcBorders>
              <w:right w:val="single" w:sz="8" w:space="0" w:color="auto"/>
            </w:tcBorders>
            <w:vAlign w:val="bottom"/>
          </w:tcPr>
          <w:p w:rsidR="00AC61C9" w:rsidRPr="006B6991" w:rsidRDefault="00AC61C9" w:rsidP="009D5824">
            <w:pPr>
              <w:rPr>
                <w:sz w:val="24"/>
                <w:szCs w:val="24"/>
              </w:rPr>
            </w:pPr>
          </w:p>
        </w:tc>
        <w:tc>
          <w:tcPr>
            <w:tcW w:w="1720" w:type="dxa"/>
            <w:gridSpan w:val="3"/>
            <w:shd w:val="clear" w:color="auto" w:fill="D8D8D8"/>
            <w:vAlign w:val="bottom"/>
          </w:tcPr>
          <w:p w:rsidR="00AC61C9" w:rsidRPr="006B6991" w:rsidRDefault="00AC61C9" w:rsidP="009D5824">
            <w:pPr>
              <w:ind w:left="20"/>
              <w:rPr>
                <w:sz w:val="24"/>
                <w:szCs w:val="24"/>
              </w:rPr>
            </w:pPr>
            <w:r w:rsidRPr="006B6991">
              <w:rPr>
                <w:b/>
                <w:bCs/>
                <w:i/>
                <w:iCs/>
                <w:sz w:val="24"/>
                <w:szCs w:val="24"/>
              </w:rPr>
              <w:t>выбору,</w:t>
            </w:r>
          </w:p>
        </w:tc>
        <w:tc>
          <w:tcPr>
            <w:tcW w:w="1260" w:type="dxa"/>
            <w:gridSpan w:val="2"/>
            <w:tcBorders>
              <w:right w:val="single" w:sz="8" w:space="0" w:color="auto"/>
            </w:tcBorders>
            <w:shd w:val="clear" w:color="auto" w:fill="D8D8D8"/>
            <w:vAlign w:val="bottom"/>
          </w:tcPr>
          <w:p w:rsidR="00AC61C9" w:rsidRPr="006B6991" w:rsidRDefault="00AC61C9" w:rsidP="009D5824">
            <w:pPr>
              <w:jc w:val="right"/>
              <w:rPr>
                <w:sz w:val="24"/>
                <w:szCs w:val="24"/>
              </w:rPr>
            </w:pPr>
            <w:r w:rsidRPr="006B6991">
              <w:rPr>
                <w:b/>
                <w:bCs/>
                <w:i/>
                <w:iCs/>
                <w:sz w:val="24"/>
                <w:szCs w:val="24"/>
              </w:rPr>
              <w:t>например:</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301"/>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tcBorders>
              <w:right w:val="single" w:sz="8" w:space="0" w:color="auto"/>
            </w:tcBorders>
            <w:vAlign w:val="bottom"/>
          </w:tcPr>
          <w:p w:rsidR="00AC61C9" w:rsidRPr="006B6991" w:rsidRDefault="00AC61C9" w:rsidP="009D5824">
            <w:pPr>
              <w:rPr>
                <w:sz w:val="24"/>
                <w:szCs w:val="24"/>
              </w:rPr>
            </w:pPr>
          </w:p>
        </w:tc>
        <w:tc>
          <w:tcPr>
            <w:tcW w:w="1720" w:type="dxa"/>
            <w:gridSpan w:val="3"/>
            <w:shd w:val="clear" w:color="auto" w:fill="D8D8D8"/>
            <w:vAlign w:val="bottom"/>
          </w:tcPr>
          <w:p w:rsidR="00AC61C9" w:rsidRPr="006B6991" w:rsidRDefault="00AC61C9" w:rsidP="009D5824">
            <w:pPr>
              <w:ind w:left="20"/>
              <w:rPr>
                <w:sz w:val="24"/>
                <w:szCs w:val="24"/>
              </w:rPr>
            </w:pPr>
            <w:r w:rsidRPr="006B6991">
              <w:rPr>
                <w:i/>
                <w:iCs/>
                <w:sz w:val="24"/>
                <w:szCs w:val="24"/>
              </w:rPr>
              <w:t>«Невыразимое»</w:t>
            </w:r>
          </w:p>
        </w:tc>
        <w:tc>
          <w:tcPr>
            <w:tcW w:w="1260" w:type="dxa"/>
            <w:gridSpan w:val="2"/>
            <w:tcBorders>
              <w:right w:val="single" w:sz="8" w:space="0" w:color="auto"/>
            </w:tcBorders>
            <w:shd w:val="clear" w:color="auto" w:fill="D8D8D8"/>
            <w:vAlign w:val="bottom"/>
          </w:tcPr>
          <w:p w:rsidR="00AC61C9" w:rsidRPr="006B6991" w:rsidRDefault="00AC61C9" w:rsidP="009D5824">
            <w:pPr>
              <w:jc w:val="right"/>
              <w:rPr>
                <w:sz w:val="24"/>
                <w:szCs w:val="24"/>
              </w:rPr>
            </w:pPr>
            <w:r w:rsidRPr="006B6991">
              <w:rPr>
                <w:i/>
                <w:iCs/>
                <w:sz w:val="24"/>
                <w:szCs w:val="24"/>
              </w:rPr>
              <w:t>(1819),</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371"/>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tcBorders>
              <w:right w:val="single" w:sz="8" w:space="0" w:color="auto"/>
            </w:tcBorders>
            <w:vAlign w:val="bottom"/>
          </w:tcPr>
          <w:p w:rsidR="00AC61C9" w:rsidRPr="006B6991" w:rsidRDefault="00AC61C9" w:rsidP="009D5824">
            <w:pPr>
              <w:rPr>
                <w:sz w:val="24"/>
                <w:szCs w:val="24"/>
              </w:rPr>
            </w:pPr>
          </w:p>
        </w:tc>
        <w:tc>
          <w:tcPr>
            <w:tcW w:w="2980" w:type="dxa"/>
            <w:gridSpan w:val="5"/>
            <w:tcBorders>
              <w:bottom w:val="single" w:sz="8" w:space="0" w:color="D8D8D8"/>
              <w:right w:val="single" w:sz="8" w:space="0" w:color="auto"/>
            </w:tcBorders>
            <w:shd w:val="clear" w:color="auto" w:fill="D8D8D8"/>
            <w:vAlign w:val="bottom"/>
          </w:tcPr>
          <w:p w:rsidR="00AC61C9" w:rsidRPr="006B6991" w:rsidRDefault="00AC61C9" w:rsidP="009D5824">
            <w:pPr>
              <w:ind w:left="20"/>
              <w:rPr>
                <w:sz w:val="24"/>
                <w:szCs w:val="24"/>
              </w:rPr>
            </w:pPr>
            <w:r w:rsidRPr="006B6991">
              <w:rPr>
                <w:i/>
                <w:iCs/>
                <w:sz w:val="24"/>
                <w:szCs w:val="24"/>
              </w:rPr>
              <w:t>«Море» (1822) и др.</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544"/>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1720" w:type="dxa"/>
            <w:gridSpan w:val="3"/>
            <w:tcBorders>
              <w:top w:val="single" w:sz="8" w:space="0" w:color="auto"/>
            </w:tcBorders>
            <w:vAlign w:val="bottom"/>
          </w:tcPr>
          <w:p w:rsidR="00AC61C9" w:rsidRPr="006B6991" w:rsidRDefault="00AC61C9" w:rsidP="009D5824">
            <w:pPr>
              <w:ind w:left="20"/>
              <w:rPr>
                <w:sz w:val="24"/>
                <w:szCs w:val="24"/>
              </w:rPr>
            </w:pPr>
            <w:r w:rsidRPr="006B6991">
              <w:rPr>
                <w:b/>
                <w:bCs/>
                <w:sz w:val="24"/>
                <w:szCs w:val="24"/>
              </w:rPr>
              <w:t>(7-9 кл.)</w:t>
            </w:r>
          </w:p>
        </w:tc>
        <w:tc>
          <w:tcPr>
            <w:tcW w:w="1260" w:type="dxa"/>
            <w:gridSpan w:val="2"/>
            <w:tcBorders>
              <w:top w:val="single" w:sz="8" w:space="0" w:color="auto"/>
            </w:tcBorders>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45"/>
        </w:trPr>
        <w:tc>
          <w:tcPr>
            <w:tcW w:w="3460" w:type="dxa"/>
            <w:gridSpan w:val="5"/>
            <w:tcBorders>
              <w:bottom w:val="single" w:sz="8" w:space="0" w:color="auto"/>
            </w:tcBorders>
            <w:vAlign w:val="bottom"/>
          </w:tcPr>
          <w:p w:rsidR="00AC61C9" w:rsidRPr="006B6991" w:rsidRDefault="00AC61C9" w:rsidP="009D5824">
            <w:pPr>
              <w:rPr>
                <w:sz w:val="24"/>
                <w:szCs w:val="24"/>
              </w:rPr>
            </w:pPr>
          </w:p>
        </w:tc>
        <w:tc>
          <w:tcPr>
            <w:tcW w:w="2980" w:type="dxa"/>
            <w:gridSpan w:val="5"/>
            <w:tcBorders>
              <w:bottom w:val="single" w:sz="8" w:space="0" w:color="auto"/>
            </w:tcBorders>
            <w:vAlign w:val="bottom"/>
          </w:tcPr>
          <w:p w:rsidR="00AC61C9" w:rsidRPr="006B6991" w:rsidRDefault="00AC61C9" w:rsidP="009D5824">
            <w:pPr>
              <w:rPr>
                <w:sz w:val="24"/>
                <w:szCs w:val="24"/>
              </w:rPr>
            </w:pPr>
          </w:p>
        </w:tc>
        <w:tc>
          <w:tcPr>
            <w:tcW w:w="140" w:type="dxa"/>
            <w:tcBorders>
              <w:bottom w:val="single" w:sz="8" w:space="0" w:color="auto"/>
            </w:tcBorders>
            <w:vAlign w:val="bottom"/>
          </w:tcPr>
          <w:p w:rsidR="00AC61C9" w:rsidRPr="006B6991" w:rsidRDefault="00AC61C9" w:rsidP="009D5824">
            <w:pPr>
              <w:rPr>
                <w:sz w:val="24"/>
                <w:szCs w:val="24"/>
              </w:rPr>
            </w:pPr>
          </w:p>
        </w:tc>
        <w:tc>
          <w:tcPr>
            <w:tcW w:w="3080" w:type="dxa"/>
            <w:gridSpan w:val="3"/>
            <w:tcBorders>
              <w:bottom w:val="single" w:sz="8" w:space="0" w:color="auto"/>
            </w:tcBorders>
            <w:vAlign w:val="bottom"/>
          </w:tcPr>
          <w:p w:rsidR="00AC61C9" w:rsidRPr="006B6991" w:rsidRDefault="00AC61C9" w:rsidP="009D5824">
            <w:pPr>
              <w:rPr>
                <w:sz w:val="24"/>
                <w:szCs w:val="24"/>
              </w:rPr>
            </w:pPr>
          </w:p>
        </w:tc>
        <w:tc>
          <w:tcPr>
            <w:tcW w:w="60" w:type="dxa"/>
            <w:tcBorders>
              <w:bottom w:val="single" w:sz="8" w:space="0" w:color="auto"/>
            </w:tcBorders>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63"/>
        </w:trPr>
        <w:tc>
          <w:tcPr>
            <w:tcW w:w="3460" w:type="dxa"/>
            <w:gridSpan w:val="5"/>
            <w:tcBorders>
              <w:right w:val="single" w:sz="8" w:space="0" w:color="auto"/>
            </w:tcBorders>
            <w:vAlign w:val="bottom"/>
          </w:tcPr>
          <w:p w:rsidR="00AC61C9" w:rsidRPr="006B6991" w:rsidRDefault="00AC61C9" w:rsidP="009D5824">
            <w:pPr>
              <w:spacing w:line="263" w:lineRule="exact"/>
              <w:ind w:left="120"/>
              <w:rPr>
                <w:sz w:val="24"/>
                <w:szCs w:val="24"/>
              </w:rPr>
            </w:pPr>
            <w:r w:rsidRPr="006B6991">
              <w:rPr>
                <w:b/>
                <w:bCs/>
                <w:sz w:val="24"/>
                <w:szCs w:val="24"/>
              </w:rPr>
              <w:t xml:space="preserve">А.С. Пушкин </w:t>
            </w:r>
            <w:r w:rsidRPr="006B6991">
              <w:rPr>
                <w:sz w:val="24"/>
                <w:szCs w:val="24"/>
              </w:rPr>
              <w:t>«Евгений</w:t>
            </w:r>
          </w:p>
        </w:tc>
        <w:tc>
          <w:tcPr>
            <w:tcW w:w="2980" w:type="dxa"/>
            <w:gridSpan w:val="5"/>
            <w:tcBorders>
              <w:right w:val="single" w:sz="8" w:space="0" w:color="auto"/>
            </w:tcBorders>
            <w:shd w:val="clear" w:color="auto" w:fill="D8D8D8"/>
            <w:vAlign w:val="bottom"/>
          </w:tcPr>
          <w:p w:rsidR="00AC61C9" w:rsidRPr="006B6991" w:rsidRDefault="00AC61C9" w:rsidP="009D5824">
            <w:pPr>
              <w:spacing w:line="263" w:lineRule="exact"/>
              <w:jc w:val="center"/>
              <w:rPr>
                <w:sz w:val="24"/>
                <w:szCs w:val="24"/>
              </w:rPr>
            </w:pPr>
            <w:r w:rsidRPr="006B6991">
              <w:rPr>
                <w:b/>
                <w:bCs/>
                <w:sz w:val="24"/>
                <w:szCs w:val="24"/>
              </w:rPr>
              <w:t xml:space="preserve">А.С. Пушкин - </w:t>
            </w:r>
            <w:r w:rsidRPr="006B6991">
              <w:rPr>
                <w:b/>
                <w:bCs/>
                <w:i/>
                <w:iCs/>
                <w:sz w:val="24"/>
                <w:szCs w:val="24"/>
              </w:rPr>
              <w:t>10</w:t>
            </w:r>
          </w:p>
        </w:tc>
        <w:tc>
          <w:tcPr>
            <w:tcW w:w="140" w:type="dxa"/>
            <w:tcBorders>
              <w:right w:val="single" w:sz="8" w:space="0" w:color="auto"/>
            </w:tcBorders>
            <w:vAlign w:val="bottom"/>
          </w:tcPr>
          <w:p w:rsidR="00AC61C9" w:rsidRPr="006B6991" w:rsidRDefault="00AC61C9" w:rsidP="009D5824">
            <w:pPr>
              <w:rPr>
                <w:sz w:val="24"/>
                <w:szCs w:val="24"/>
              </w:rPr>
            </w:pPr>
          </w:p>
        </w:tc>
        <w:tc>
          <w:tcPr>
            <w:tcW w:w="3080" w:type="dxa"/>
            <w:gridSpan w:val="3"/>
            <w:tcBorders>
              <w:right w:val="single" w:sz="8" w:space="0" w:color="auto"/>
            </w:tcBorders>
            <w:shd w:val="clear" w:color="auto" w:fill="D8D8D8"/>
            <w:vAlign w:val="bottom"/>
          </w:tcPr>
          <w:p w:rsidR="00AC61C9" w:rsidRPr="006B6991" w:rsidRDefault="00AC61C9" w:rsidP="009D5824">
            <w:pPr>
              <w:spacing w:line="263" w:lineRule="exact"/>
              <w:ind w:left="20"/>
              <w:rPr>
                <w:sz w:val="24"/>
                <w:szCs w:val="24"/>
              </w:rPr>
            </w:pPr>
            <w:r w:rsidRPr="006B6991">
              <w:rPr>
                <w:b/>
                <w:bCs/>
                <w:i/>
                <w:iCs/>
                <w:sz w:val="24"/>
                <w:szCs w:val="24"/>
                <w:highlight w:val="lightGray"/>
              </w:rPr>
              <w:t>Поэзия  пушкинской  эпохи</w:t>
            </w:r>
            <w:r w:rsidRPr="006B6991">
              <w:rPr>
                <w:i/>
                <w:iCs/>
                <w:sz w:val="24"/>
                <w:szCs w:val="24"/>
                <w:highlight w:val="lightGray"/>
              </w:rPr>
              <w:t>,</w:t>
            </w: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365"/>
        </w:trPr>
        <w:tc>
          <w:tcPr>
            <w:tcW w:w="3460" w:type="dxa"/>
            <w:gridSpan w:val="5"/>
            <w:tcBorders>
              <w:right w:val="single" w:sz="8" w:space="0" w:color="auto"/>
            </w:tcBorders>
            <w:vAlign w:val="bottom"/>
          </w:tcPr>
          <w:p w:rsidR="00AC61C9" w:rsidRPr="006B6991" w:rsidRDefault="00AC61C9" w:rsidP="009D5824">
            <w:pPr>
              <w:ind w:left="120"/>
              <w:rPr>
                <w:sz w:val="24"/>
                <w:szCs w:val="24"/>
              </w:rPr>
            </w:pPr>
            <w:r w:rsidRPr="006B6991">
              <w:rPr>
                <w:sz w:val="24"/>
                <w:szCs w:val="24"/>
              </w:rPr>
              <w:t xml:space="preserve">Онегин» (1823 —1831) </w:t>
            </w:r>
            <w:r w:rsidRPr="006B6991">
              <w:rPr>
                <w:b/>
                <w:bCs/>
                <w:sz w:val="24"/>
                <w:szCs w:val="24"/>
              </w:rPr>
              <w:t>(9</w:t>
            </w:r>
            <w:r w:rsidRPr="006B6991">
              <w:rPr>
                <w:sz w:val="24"/>
                <w:szCs w:val="24"/>
              </w:rPr>
              <w:t xml:space="preserve"> </w:t>
            </w:r>
            <w:r w:rsidRPr="006B6991">
              <w:rPr>
                <w:b/>
                <w:bCs/>
                <w:sz w:val="24"/>
                <w:szCs w:val="24"/>
              </w:rPr>
              <w:t>кл.)</w:t>
            </w:r>
            <w:r w:rsidRPr="006B6991">
              <w:rPr>
                <w:sz w:val="24"/>
                <w:szCs w:val="24"/>
              </w:rPr>
              <w:t>,</w:t>
            </w:r>
          </w:p>
        </w:tc>
        <w:tc>
          <w:tcPr>
            <w:tcW w:w="2980" w:type="dxa"/>
            <w:gridSpan w:val="5"/>
            <w:tcBorders>
              <w:bottom w:val="single" w:sz="8" w:space="0" w:color="D8D8D8"/>
              <w:right w:val="single" w:sz="8" w:space="0" w:color="auto"/>
            </w:tcBorders>
            <w:shd w:val="clear" w:color="auto" w:fill="D8D8D8"/>
            <w:vAlign w:val="bottom"/>
          </w:tcPr>
          <w:p w:rsidR="00AC61C9" w:rsidRPr="006B6991" w:rsidRDefault="00AC61C9" w:rsidP="009D5824">
            <w:pPr>
              <w:jc w:val="center"/>
              <w:rPr>
                <w:sz w:val="24"/>
                <w:szCs w:val="24"/>
              </w:rPr>
            </w:pPr>
            <w:r w:rsidRPr="006B6991">
              <w:rPr>
                <w:b/>
                <w:bCs/>
                <w:i/>
                <w:iCs/>
                <w:w w:val="99"/>
                <w:sz w:val="24"/>
                <w:szCs w:val="24"/>
                <w:highlight w:val="lightGray"/>
              </w:rPr>
              <w:t>стихотворений различной</w:t>
            </w:r>
          </w:p>
        </w:tc>
        <w:tc>
          <w:tcPr>
            <w:tcW w:w="140" w:type="dxa"/>
            <w:tcBorders>
              <w:right w:val="single" w:sz="8" w:space="0" w:color="auto"/>
            </w:tcBorders>
            <w:vAlign w:val="bottom"/>
          </w:tcPr>
          <w:p w:rsidR="00AC61C9" w:rsidRPr="006B6991" w:rsidRDefault="00AC61C9" w:rsidP="009D5824">
            <w:pPr>
              <w:rPr>
                <w:sz w:val="24"/>
                <w:szCs w:val="24"/>
              </w:rPr>
            </w:pPr>
          </w:p>
        </w:tc>
        <w:tc>
          <w:tcPr>
            <w:tcW w:w="2380" w:type="dxa"/>
            <w:gridSpan w:val="2"/>
            <w:tcBorders>
              <w:bottom w:val="single" w:sz="8" w:space="0" w:color="D8D8D8"/>
            </w:tcBorders>
            <w:shd w:val="clear" w:color="auto" w:fill="D8D8D8"/>
            <w:vAlign w:val="bottom"/>
          </w:tcPr>
          <w:p w:rsidR="00AC61C9" w:rsidRPr="006B6991" w:rsidRDefault="00AC61C9" w:rsidP="009D5824">
            <w:pPr>
              <w:ind w:left="20"/>
              <w:rPr>
                <w:sz w:val="24"/>
                <w:szCs w:val="24"/>
              </w:rPr>
            </w:pPr>
            <w:r w:rsidRPr="006B6991">
              <w:rPr>
                <w:i/>
                <w:iCs/>
                <w:sz w:val="24"/>
                <w:szCs w:val="24"/>
              </w:rPr>
              <w:t>например:</w:t>
            </w:r>
          </w:p>
        </w:tc>
        <w:tc>
          <w:tcPr>
            <w:tcW w:w="700" w:type="dxa"/>
            <w:tcBorders>
              <w:bottom w:val="single" w:sz="8" w:space="0" w:color="D8D8D8"/>
              <w:right w:val="single" w:sz="8" w:space="0" w:color="auto"/>
            </w:tcBorders>
            <w:shd w:val="clear" w:color="auto" w:fill="D8D8D8"/>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53"/>
        </w:trPr>
        <w:tc>
          <w:tcPr>
            <w:tcW w:w="3460" w:type="dxa"/>
            <w:gridSpan w:val="5"/>
            <w:tcBorders>
              <w:right w:val="single" w:sz="8" w:space="0" w:color="auto"/>
            </w:tcBorders>
            <w:vAlign w:val="bottom"/>
          </w:tcPr>
          <w:p w:rsidR="00AC61C9" w:rsidRPr="006B6991" w:rsidRDefault="00AC61C9" w:rsidP="009D5824">
            <w:pPr>
              <w:spacing w:line="249" w:lineRule="exact"/>
              <w:ind w:left="120"/>
              <w:rPr>
                <w:sz w:val="24"/>
                <w:szCs w:val="24"/>
              </w:rPr>
            </w:pPr>
            <w:r w:rsidRPr="006B6991">
              <w:rPr>
                <w:sz w:val="24"/>
                <w:szCs w:val="24"/>
              </w:rPr>
              <w:t>«Дубровский» (1832 — 1833)</w:t>
            </w:r>
          </w:p>
        </w:tc>
        <w:tc>
          <w:tcPr>
            <w:tcW w:w="2980" w:type="dxa"/>
            <w:gridSpan w:val="5"/>
            <w:tcBorders>
              <w:top w:val="single" w:sz="8" w:space="0" w:color="D8D8D8"/>
              <w:right w:val="single" w:sz="8" w:space="0" w:color="auto"/>
            </w:tcBorders>
            <w:shd w:val="clear" w:color="auto" w:fill="D8D8D8"/>
            <w:vAlign w:val="bottom"/>
          </w:tcPr>
          <w:p w:rsidR="00AC61C9" w:rsidRPr="006B6991" w:rsidRDefault="00AC61C9" w:rsidP="009D5824">
            <w:pPr>
              <w:spacing w:line="253" w:lineRule="exact"/>
              <w:jc w:val="center"/>
              <w:rPr>
                <w:sz w:val="24"/>
                <w:szCs w:val="24"/>
              </w:rPr>
            </w:pPr>
            <w:r w:rsidRPr="006B6991">
              <w:rPr>
                <w:b/>
                <w:bCs/>
                <w:i/>
                <w:iCs/>
                <w:sz w:val="24"/>
                <w:szCs w:val="24"/>
              </w:rPr>
              <w:t>тематики,</w:t>
            </w:r>
          </w:p>
        </w:tc>
        <w:tc>
          <w:tcPr>
            <w:tcW w:w="140" w:type="dxa"/>
            <w:vAlign w:val="bottom"/>
          </w:tcPr>
          <w:p w:rsidR="00AC61C9" w:rsidRPr="006B6991" w:rsidRDefault="00AC61C9" w:rsidP="009D5824">
            <w:pPr>
              <w:rPr>
                <w:sz w:val="24"/>
                <w:szCs w:val="24"/>
              </w:rPr>
            </w:pPr>
          </w:p>
        </w:tc>
        <w:tc>
          <w:tcPr>
            <w:tcW w:w="860" w:type="dxa"/>
            <w:vMerge w:val="restart"/>
            <w:tcBorders>
              <w:top w:val="single" w:sz="8" w:space="0" w:color="auto"/>
            </w:tcBorders>
            <w:vAlign w:val="bottom"/>
          </w:tcPr>
          <w:p w:rsidR="00AC61C9" w:rsidRPr="006B6991" w:rsidRDefault="00AC61C9" w:rsidP="009D5824">
            <w:pPr>
              <w:ind w:left="20"/>
              <w:rPr>
                <w:sz w:val="24"/>
                <w:szCs w:val="24"/>
              </w:rPr>
            </w:pPr>
            <w:r w:rsidRPr="006B6991">
              <w:rPr>
                <w:b/>
                <w:bCs/>
                <w:i/>
                <w:iCs/>
                <w:sz w:val="24"/>
                <w:szCs w:val="24"/>
              </w:rPr>
              <w:t>К.Н.</w:t>
            </w:r>
          </w:p>
        </w:tc>
        <w:tc>
          <w:tcPr>
            <w:tcW w:w="1520" w:type="dxa"/>
            <w:vMerge w:val="restart"/>
            <w:tcBorders>
              <w:top w:val="single" w:sz="8" w:space="0" w:color="auto"/>
            </w:tcBorders>
            <w:vAlign w:val="bottom"/>
          </w:tcPr>
          <w:p w:rsidR="00AC61C9" w:rsidRPr="006B6991" w:rsidRDefault="00AC61C9" w:rsidP="009D5824">
            <w:pPr>
              <w:ind w:left="60"/>
              <w:rPr>
                <w:sz w:val="24"/>
                <w:szCs w:val="24"/>
              </w:rPr>
            </w:pPr>
            <w:r w:rsidRPr="006B6991">
              <w:rPr>
                <w:b/>
                <w:bCs/>
                <w:i/>
                <w:iCs/>
                <w:sz w:val="24"/>
                <w:szCs w:val="24"/>
              </w:rPr>
              <w:t>Батюшков</w:t>
            </w:r>
            <w:r w:rsidRPr="006B6991">
              <w:rPr>
                <w:i/>
                <w:iCs/>
                <w:sz w:val="24"/>
                <w:szCs w:val="24"/>
              </w:rPr>
              <w:t>,</w:t>
            </w:r>
          </w:p>
        </w:tc>
        <w:tc>
          <w:tcPr>
            <w:tcW w:w="700" w:type="dxa"/>
            <w:vMerge w:val="restart"/>
            <w:tcBorders>
              <w:top w:val="single" w:sz="8" w:space="0" w:color="auto"/>
            </w:tcBorders>
            <w:vAlign w:val="bottom"/>
          </w:tcPr>
          <w:p w:rsidR="00AC61C9" w:rsidRPr="006B6991" w:rsidRDefault="00AC61C9" w:rsidP="009D5824">
            <w:pPr>
              <w:ind w:left="200"/>
              <w:rPr>
                <w:sz w:val="24"/>
                <w:szCs w:val="24"/>
              </w:rPr>
            </w:pPr>
            <w:r w:rsidRPr="006B6991">
              <w:rPr>
                <w:b/>
                <w:bCs/>
                <w:i/>
                <w:iCs/>
                <w:sz w:val="24"/>
                <w:szCs w:val="24"/>
              </w:rPr>
              <w:t>А.А.</w:t>
            </w: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319"/>
        </w:trPr>
        <w:tc>
          <w:tcPr>
            <w:tcW w:w="3460" w:type="dxa"/>
            <w:gridSpan w:val="5"/>
            <w:tcBorders>
              <w:right w:val="single" w:sz="8" w:space="0" w:color="auto"/>
            </w:tcBorders>
            <w:vAlign w:val="bottom"/>
          </w:tcPr>
          <w:p w:rsidR="00AC61C9" w:rsidRPr="006B6991" w:rsidRDefault="00AC61C9" w:rsidP="009D5824">
            <w:pPr>
              <w:ind w:left="120"/>
              <w:rPr>
                <w:sz w:val="24"/>
                <w:szCs w:val="24"/>
              </w:rPr>
            </w:pPr>
            <w:r w:rsidRPr="006B6991">
              <w:rPr>
                <w:sz w:val="24"/>
                <w:szCs w:val="24"/>
              </w:rPr>
              <w:t>(6-7 кл), «Капитанская дочка»</w:t>
            </w:r>
          </w:p>
        </w:tc>
        <w:tc>
          <w:tcPr>
            <w:tcW w:w="2980" w:type="dxa"/>
            <w:gridSpan w:val="5"/>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b/>
                <w:bCs/>
                <w:i/>
                <w:iCs/>
                <w:w w:val="99"/>
                <w:sz w:val="24"/>
                <w:szCs w:val="24"/>
                <w:highlight w:val="lightGray"/>
              </w:rPr>
              <w:t>представляющих разные</w:t>
            </w:r>
          </w:p>
        </w:tc>
        <w:tc>
          <w:tcPr>
            <w:tcW w:w="140" w:type="dxa"/>
            <w:vAlign w:val="bottom"/>
          </w:tcPr>
          <w:p w:rsidR="00AC61C9" w:rsidRPr="006B6991" w:rsidRDefault="00AC61C9" w:rsidP="009D5824">
            <w:pPr>
              <w:rPr>
                <w:sz w:val="24"/>
                <w:szCs w:val="24"/>
              </w:rPr>
            </w:pPr>
          </w:p>
        </w:tc>
        <w:tc>
          <w:tcPr>
            <w:tcW w:w="860" w:type="dxa"/>
            <w:vMerge/>
            <w:vAlign w:val="bottom"/>
          </w:tcPr>
          <w:p w:rsidR="00AC61C9" w:rsidRPr="006B6991" w:rsidRDefault="00AC61C9" w:rsidP="009D5824">
            <w:pPr>
              <w:rPr>
                <w:sz w:val="24"/>
                <w:szCs w:val="24"/>
              </w:rPr>
            </w:pPr>
          </w:p>
        </w:tc>
        <w:tc>
          <w:tcPr>
            <w:tcW w:w="1520" w:type="dxa"/>
            <w:vMerge/>
            <w:vAlign w:val="bottom"/>
          </w:tcPr>
          <w:p w:rsidR="00AC61C9" w:rsidRPr="006B6991" w:rsidRDefault="00AC61C9" w:rsidP="009D5824">
            <w:pPr>
              <w:rPr>
                <w:sz w:val="24"/>
                <w:szCs w:val="24"/>
              </w:rPr>
            </w:pPr>
          </w:p>
        </w:tc>
        <w:tc>
          <w:tcPr>
            <w:tcW w:w="700" w:type="dxa"/>
            <w:vMerge/>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317"/>
        </w:trPr>
        <w:tc>
          <w:tcPr>
            <w:tcW w:w="1800" w:type="dxa"/>
            <w:gridSpan w:val="3"/>
            <w:vAlign w:val="bottom"/>
          </w:tcPr>
          <w:p w:rsidR="00AC61C9" w:rsidRPr="006B6991" w:rsidRDefault="00AC61C9" w:rsidP="009D5824">
            <w:pPr>
              <w:ind w:left="120"/>
              <w:rPr>
                <w:sz w:val="24"/>
                <w:szCs w:val="24"/>
              </w:rPr>
            </w:pPr>
            <w:r w:rsidRPr="006B6991">
              <w:rPr>
                <w:sz w:val="24"/>
                <w:szCs w:val="24"/>
              </w:rPr>
              <w:t>(1832 —1836)</w:t>
            </w:r>
          </w:p>
        </w:tc>
        <w:tc>
          <w:tcPr>
            <w:tcW w:w="460" w:type="dxa"/>
            <w:vAlign w:val="bottom"/>
          </w:tcPr>
          <w:p w:rsidR="00AC61C9" w:rsidRPr="006B6991" w:rsidRDefault="00AC61C9" w:rsidP="009D5824">
            <w:pPr>
              <w:rPr>
                <w:sz w:val="24"/>
                <w:szCs w:val="24"/>
              </w:rPr>
            </w:pPr>
          </w:p>
        </w:tc>
        <w:tc>
          <w:tcPr>
            <w:tcW w:w="1200" w:type="dxa"/>
            <w:tcBorders>
              <w:right w:val="single" w:sz="8" w:space="0" w:color="auto"/>
            </w:tcBorders>
            <w:vAlign w:val="bottom"/>
          </w:tcPr>
          <w:p w:rsidR="00AC61C9" w:rsidRPr="006B6991" w:rsidRDefault="00AC61C9" w:rsidP="009D5824">
            <w:pPr>
              <w:rPr>
                <w:sz w:val="24"/>
                <w:szCs w:val="24"/>
              </w:rPr>
            </w:pPr>
          </w:p>
        </w:tc>
        <w:tc>
          <w:tcPr>
            <w:tcW w:w="2980" w:type="dxa"/>
            <w:gridSpan w:val="5"/>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b/>
                <w:bCs/>
                <w:i/>
                <w:iCs/>
                <w:sz w:val="24"/>
                <w:szCs w:val="24"/>
                <w:highlight w:val="lightGray"/>
              </w:rPr>
              <w:t>периоды творчества – по</w:t>
            </w:r>
          </w:p>
        </w:tc>
        <w:tc>
          <w:tcPr>
            <w:tcW w:w="140" w:type="dxa"/>
            <w:vAlign w:val="bottom"/>
          </w:tcPr>
          <w:p w:rsidR="00AC61C9" w:rsidRPr="006B6991" w:rsidRDefault="00AC61C9" w:rsidP="009D5824">
            <w:pPr>
              <w:rPr>
                <w:sz w:val="24"/>
                <w:szCs w:val="24"/>
              </w:rPr>
            </w:pPr>
          </w:p>
        </w:tc>
        <w:tc>
          <w:tcPr>
            <w:tcW w:w="3080" w:type="dxa"/>
            <w:gridSpan w:val="3"/>
            <w:vAlign w:val="bottom"/>
          </w:tcPr>
          <w:p w:rsidR="00AC61C9" w:rsidRPr="006B6991" w:rsidRDefault="00AC61C9" w:rsidP="009D5824">
            <w:pPr>
              <w:ind w:left="20"/>
              <w:rPr>
                <w:sz w:val="24"/>
                <w:szCs w:val="24"/>
              </w:rPr>
            </w:pPr>
            <w:r w:rsidRPr="006B6991">
              <w:rPr>
                <w:b/>
                <w:bCs/>
                <w:i/>
                <w:iCs/>
                <w:sz w:val="24"/>
                <w:szCs w:val="24"/>
              </w:rPr>
              <w:t>Дельвиг</w:t>
            </w:r>
            <w:r w:rsidRPr="006B6991">
              <w:rPr>
                <w:i/>
                <w:iCs/>
                <w:sz w:val="24"/>
                <w:szCs w:val="24"/>
              </w:rPr>
              <w:t>,</w:t>
            </w:r>
            <w:r w:rsidRPr="006B6991">
              <w:rPr>
                <w:b/>
                <w:bCs/>
                <w:i/>
                <w:iCs/>
                <w:sz w:val="24"/>
                <w:szCs w:val="24"/>
              </w:rPr>
              <w:t xml:space="preserve"> Н.М. Языков</w:t>
            </w:r>
            <w:r w:rsidRPr="006B6991">
              <w:rPr>
                <w:i/>
                <w:iCs/>
                <w:sz w:val="24"/>
                <w:szCs w:val="24"/>
              </w:rPr>
              <w:t>,</w:t>
            </w:r>
            <w:r w:rsidRPr="006B6991">
              <w:rPr>
                <w:b/>
                <w:bCs/>
                <w:i/>
                <w:iCs/>
                <w:sz w:val="24"/>
                <w:szCs w:val="24"/>
              </w:rPr>
              <w:t xml:space="preserve"> Е.А.</w:t>
            </w: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317"/>
        </w:trPr>
        <w:tc>
          <w:tcPr>
            <w:tcW w:w="1340" w:type="dxa"/>
            <w:gridSpan w:val="2"/>
            <w:vMerge w:val="restart"/>
            <w:vAlign w:val="bottom"/>
          </w:tcPr>
          <w:p w:rsidR="00AC61C9" w:rsidRPr="006B6991" w:rsidRDefault="00AC61C9" w:rsidP="009D5824">
            <w:pPr>
              <w:ind w:left="120"/>
              <w:rPr>
                <w:sz w:val="24"/>
                <w:szCs w:val="24"/>
              </w:rPr>
            </w:pPr>
            <w:r w:rsidRPr="006B6991">
              <w:rPr>
                <w:b/>
                <w:bCs/>
                <w:sz w:val="24"/>
                <w:szCs w:val="24"/>
              </w:rPr>
              <w:t>(7-8 кл.).</w:t>
            </w: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tcBorders>
              <w:right w:val="single" w:sz="8" w:space="0" w:color="auto"/>
            </w:tcBorders>
            <w:vAlign w:val="bottom"/>
          </w:tcPr>
          <w:p w:rsidR="00AC61C9" w:rsidRPr="006B6991" w:rsidRDefault="00AC61C9" w:rsidP="009D5824">
            <w:pPr>
              <w:rPr>
                <w:sz w:val="24"/>
                <w:szCs w:val="24"/>
              </w:rPr>
            </w:pPr>
          </w:p>
        </w:tc>
        <w:tc>
          <w:tcPr>
            <w:tcW w:w="2980" w:type="dxa"/>
            <w:gridSpan w:val="5"/>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b/>
                <w:bCs/>
                <w:i/>
                <w:iCs/>
                <w:sz w:val="24"/>
                <w:szCs w:val="24"/>
              </w:rPr>
              <w:t>выбору, входят в</w:t>
            </w:r>
          </w:p>
        </w:tc>
        <w:tc>
          <w:tcPr>
            <w:tcW w:w="140" w:type="dxa"/>
            <w:vAlign w:val="bottom"/>
          </w:tcPr>
          <w:p w:rsidR="00AC61C9" w:rsidRPr="006B6991" w:rsidRDefault="00AC61C9" w:rsidP="009D5824">
            <w:pPr>
              <w:rPr>
                <w:sz w:val="24"/>
                <w:szCs w:val="24"/>
              </w:rPr>
            </w:pPr>
          </w:p>
        </w:tc>
        <w:tc>
          <w:tcPr>
            <w:tcW w:w="2380" w:type="dxa"/>
            <w:gridSpan w:val="2"/>
            <w:vAlign w:val="bottom"/>
          </w:tcPr>
          <w:p w:rsidR="00AC61C9" w:rsidRPr="006B6991" w:rsidRDefault="00AC61C9" w:rsidP="009D5824">
            <w:pPr>
              <w:ind w:left="20"/>
              <w:rPr>
                <w:sz w:val="24"/>
                <w:szCs w:val="24"/>
              </w:rPr>
            </w:pPr>
            <w:r w:rsidRPr="006B6991">
              <w:rPr>
                <w:b/>
                <w:bCs/>
                <w:i/>
                <w:iCs/>
                <w:sz w:val="24"/>
                <w:szCs w:val="24"/>
              </w:rPr>
              <w:t>Баратынский(2-3</w:t>
            </w: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199"/>
        </w:trPr>
        <w:tc>
          <w:tcPr>
            <w:tcW w:w="1340" w:type="dxa"/>
            <w:gridSpan w:val="2"/>
            <w:vMerge/>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tcBorders>
              <w:right w:val="single" w:sz="8" w:space="0" w:color="auto"/>
            </w:tcBorders>
            <w:vAlign w:val="bottom"/>
          </w:tcPr>
          <w:p w:rsidR="00AC61C9" w:rsidRPr="006B6991" w:rsidRDefault="00AC61C9" w:rsidP="009D5824">
            <w:pPr>
              <w:rPr>
                <w:sz w:val="24"/>
                <w:szCs w:val="24"/>
              </w:rPr>
            </w:pPr>
          </w:p>
        </w:tc>
        <w:tc>
          <w:tcPr>
            <w:tcW w:w="2980" w:type="dxa"/>
            <w:gridSpan w:val="5"/>
            <w:vMerge w:val="restart"/>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b/>
                <w:bCs/>
                <w:i/>
                <w:iCs/>
                <w:w w:val="99"/>
                <w:sz w:val="24"/>
                <w:szCs w:val="24"/>
              </w:rPr>
              <w:t>программу каждого</w:t>
            </w:r>
          </w:p>
        </w:tc>
        <w:tc>
          <w:tcPr>
            <w:tcW w:w="140" w:type="dxa"/>
            <w:vAlign w:val="bottom"/>
          </w:tcPr>
          <w:p w:rsidR="00AC61C9" w:rsidRPr="006B6991" w:rsidRDefault="00AC61C9" w:rsidP="009D5824">
            <w:pPr>
              <w:rPr>
                <w:sz w:val="24"/>
                <w:szCs w:val="24"/>
              </w:rPr>
            </w:pPr>
          </w:p>
        </w:tc>
        <w:tc>
          <w:tcPr>
            <w:tcW w:w="3080" w:type="dxa"/>
            <w:gridSpan w:val="3"/>
            <w:vMerge w:val="restart"/>
            <w:vAlign w:val="bottom"/>
          </w:tcPr>
          <w:p w:rsidR="00AC61C9" w:rsidRPr="006B6991" w:rsidRDefault="00AC61C9" w:rsidP="009D5824">
            <w:pPr>
              <w:ind w:left="20"/>
              <w:rPr>
                <w:sz w:val="24"/>
                <w:szCs w:val="24"/>
              </w:rPr>
            </w:pPr>
            <w:r w:rsidRPr="006B6991">
              <w:rPr>
                <w:b/>
                <w:bCs/>
                <w:i/>
                <w:iCs/>
                <w:sz w:val="24"/>
                <w:szCs w:val="24"/>
              </w:rPr>
              <w:t>стихотворения  по  выбору,</w:t>
            </w: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118"/>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tcBorders>
              <w:right w:val="single" w:sz="8" w:space="0" w:color="auto"/>
            </w:tcBorders>
            <w:vAlign w:val="bottom"/>
          </w:tcPr>
          <w:p w:rsidR="00AC61C9" w:rsidRPr="006B6991" w:rsidRDefault="00AC61C9" w:rsidP="009D5824">
            <w:pPr>
              <w:rPr>
                <w:sz w:val="24"/>
                <w:szCs w:val="24"/>
              </w:rPr>
            </w:pPr>
          </w:p>
        </w:tc>
        <w:tc>
          <w:tcPr>
            <w:tcW w:w="2980" w:type="dxa"/>
            <w:gridSpan w:val="5"/>
            <w:vMerge/>
            <w:tcBorders>
              <w:right w:val="single" w:sz="8" w:space="0" w:color="auto"/>
            </w:tcBorders>
            <w:shd w:val="clear" w:color="auto" w:fill="D8D8D8"/>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3080" w:type="dxa"/>
            <w:gridSpan w:val="3"/>
            <w:vMerge/>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314"/>
        </w:trPr>
        <w:tc>
          <w:tcPr>
            <w:tcW w:w="2260" w:type="dxa"/>
            <w:gridSpan w:val="4"/>
            <w:vMerge w:val="restart"/>
            <w:vAlign w:val="bottom"/>
          </w:tcPr>
          <w:p w:rsidR="00AC61C9" w:rsidRPr="006B6991" w:rsidRDefault="00AC61C9" w:rsidP="009D5824">
            <w:pPr>
              <w:ind w:left="120"/>
              <w:rPr>
                <w:sz w:val="24"/>
                <w:szCs w:val="24"/>
              </w:rPr>
            </w:pPr>
            <w:r w:rsidRPr="006B6991">
              <w:rPr>
                <w:b/>
                <w:bCs/>
                <w:sz w:val="24"/>
                <w:szCs w:val="24"/>
              </w:rPr>
              <w:t>Стихотворения</w:t>
            </w:r>
            <w:r w:rsidRPr="006B6991">
              <w:rPr>
                <w:sz w:val="24"/>
                <w:szCs w:val="24"/>
              </w:rPr>
              <w:t>:</w:t>
            </w:r>
          </w:p>
        </w:tc>
        <w:tc>
          <w:tcPr>
            <w:tcW w:w="1200" w:type="dxa"/>
            <w:vMerge w:val="restart"/>
            <w:tcBorders>
              <w:right w:val="single" w:sz="8" w:space="0" w:color="auto"/>
            </w:tcBorders>
            <w:vAlign w:val="bottom"/>
          </w:tcPr>
          <w:p w:rsidR="00AC61C9" w:rsidRPr="006B6991" w:rsidRDefault="00AC61C9" w:rsidP="009D5824">
            <w:pPr>
              <w:ind w:right="80"/>
              <w:jc w:val="right"/>
              <w:rPr>
                <w:sz w:val="24"/>
                <w:szCs w:val="24"/>
              </w:rPr>
            </w:pPr>
            <w:r w:rsidRPr="006B6991">
              <w:rPr>
                <w:sz w:val="24"/>
                <w:szCs w:val="24"/>
              </w:rPr>
              <w:t>«К</w:t>
            </w:r>
          </w:p>
        </w:tc>
        <w:tc>
          <w:tcPr>
            <w:tcW w:w="2980" w:type="dxa"/>
            <w:gridSpan w:val="5"/>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b/>
                <w:bCs/>
                <w:i/>
                <w:iCs/>
                <w:sz w:val="24"/>
                <w:szCs w:val="24"/>
              </w:rPr>
              <w:t>класса, например</w:t>
            </w:r>
            <w:r w:rsidRPr="006B6991">
              <w:rPr>
                <w:sz w:val="24"/>
                <w:szCs w:val="24"/>
              </w:rPr>
              <w:t>:</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ind w:left="20"/>
              <w:rPr>
                <w:sz w:val="24"/>
                <w:szCs w:val="24"/>
              </w:rPr>
            </w:pPr>
            <w:r w:rsidRPr="006B6991">
              <w:rPr>
                <w:b/>
                <w:bCs/>
                <w:i/>
                <w:iCs/>
                <w:sz w:val="24"/>
                <w:szCs w:val="24"/>
              </w:rPr>
              <w:t>5-9 кл.</w:t>
            </w:r>
            <w:r w:rsidRPr="006B6991">
              <w:rPr>
                <w:i/>
                <w:iCs/>
                <w:sz w:val="24"/>
                <w:szCs w:val="24"/>
              </w:rPr>
              <w:t>)</w:t>
            </w: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48"/>
        </w:trPr>
        <w:tc>
          <w:tcPr>
            <w:tcW w:w="2260" w:type="dxa"/>
            <w:gridSpan w:val="4"/>
            <w:vMerge/>
            <w:vAlign w:val="bottom"/>
          </w:tcPr>
          <w:p w:rsidR="00AC61C9" w:rsidRPr="006B6991" w:rsidRDefault="00AC61C9" w:rsidP="009D5824">
            <w:pPr>
              <w:rPr>
                <w:sz w:val="24"/>
                <w:szCs w:val="24"/>
              </w:rPr>
            </w:pPr>
          </w:p>
        </w:tc>
        <w:tc>
          <w:tcPr>
            <w:tcW w:w="1200" w:type="dxa"/>
            <w:vMerge/>
            <w:tcBorders>
              <w:right w:val="single" w:sz="8" w:space="0" w:color="auto"/>
            </w:tcBorders>
            <w:vAlign w:val="bottom"/>
          </w:tcPr>
          <w:p w:rsidR="00AC61C9" w:rsidRPr="006B6991" w:rsidRDefault="00AC61C9" w:rsidP="009D5824">
            <w:pPr>
              <w:rPr>
                <w:sz w:val="24"/>
                <w:szCs w:val="24"/>
              </w:rPr>
            </w:pPr>
          </w:p>
        </w:tc>
        <w:tc>
          <w:tcPr>
            <w:tcW w:w="1720" w:type="dxa"/>
            <w:gridSpan w:val="3"/>
            <w:shd w:val="clear" w:color="auto" w:fill="D8D8D8"/>
            <w:vAlign w:val="bottom"/>
          </w:tcPr>
          <w:p w:rsidR="00AC61C9" w:rsidRPr="006B6991" w:rsidRDefault="00AC61C9" w:rsidP="009D5824">
            <w:pPr>
              <w:rPr>
                <w:sz w:val="24"/>
                <w:szCs w:val="24"/>
              </w:rPr>
            </w:pPr>
          </w:p>
        </w:tc>
        <w:tc>
          <w:tcPr>
            <w:tcW w:w="1260" w:type="dxa"/>
            <w:gridSpan w:val="2"/>
            <w:tcBorders>
              <w:right w:val="single" w:sz="8" w:space="0" w:color="auto"/>
            </w:tcBorders>
            <w:shd w:val="clear" w:color="auto" w:fill="D8D8D8"/>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69"/>
        </w:trPr>
        <w:tc>
          <w:tcPr>
            <w:tcW w:w="3460" w:type="dxa"/>
            <w:gridSpan w:val="5"/>
            <w:vMerge w:val="restart"/>
            <w:tcBorders>
              <w:right w:val="single" w:sz="8" w:space="0" w:color="auto"/>
            </w:tcBorders>
            <w:vAlign w:val="bottom"/>
          </w:tcPr>
          <w:p w:rsidR="00AC61C9" w:rsidRPr="006B6991" w:rsidRDefault="00AC61C9" w:rsidP="009D5824">
            <w:pPr>
              <w:ind w:left="120"/>
              <w:rPr>
                <w:sz w:val="24"/>
                <w:szCs w:val="24"/>
              </w:rPr>
            </w:pPr>
            <w:r w:rsidRPr="006B6991">
              <w:rPr>
                <w:sz w:val="24"/>
                <w:szCs w:val="24"/>
              </w:rPr>
              <w:t>Чаадаеву» («Любви, надежды,</w:t>
            </w:r>
          </w:p>
        </w:tc>
        <w:tc>
          <w:tcPr>
            <w:tcW w:w="2980" w:type="dxa"/>
            <w:gridSpan w:val="5"/>
            <w:tcBorders>
              <w:right w:val="single" w:sz="8" w:space="0" w:color="auto"/>
            </w:tcBorders>
            <w:shd w:val="clear" w:color="auto" w:fill="D8D8D8"/>
            <w:vAlign w:val="bottom"/>
          </w:tcPr>
          <w:p w:rsidR="00AC61C9" w:rsidRPr="006B6991" w:rsidRDefault="00AC61C9" w:rsidP="009D5824">
            <w:pPr>
              <w:spacing w:line="268" w:lineRule="exact"/>
              <w:jc w:val="center"/>
              <w:rPr>
                <w:sz w:val="24"/>
                <w:szCs w:val="24"/>
              </w:rPr>
            </w:pPr>
            <w:r w:rsidRPr="006B6991">
              <w:rPr>
                <w:i/>
                <w:iCs/>
                <w:sz w:val="24"/>
                <w:szCs w:val="24"/>
              </w:rPr>
              <w:t>«Воспоминания в Царском</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48"/>
        </w:trPr>
        <w:tc>
          <w:tcPr>
            <w:tcW w:w="3460" w:type="dxa"/>
            <w:gridSpan w:val="5"/>
            <w:vMerge/>
            <w:tcBorders>
              <w:right w:val="single" w:sz="8" w:space="0" w:color="auto"/>
            </w:tcBorders>
            <w:vAlign w:val="bottom"/>
          </w:tcPr>
          <w:p w:rsidR="00AC61C9" w:rsidRPr="006B6991" w:rsidRDefault="00AC61C9" w:rsidP="009D5824">
            <w:pPr>
              <w:rPr>
                <w:sz w:val="24"/>
                <w:szCs w:val="24"/>
              </w:rPr>
            </w:pPr>
          </w:p>
        </w:tc>
        <w:tc>
          <w:tcPr>
            <w:tcW w:w="2980" w:type="dxa"/>
            <w:gridSpan w:val="5"/>
            <w:vMerge w:val="restart"/>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sz w:val="24"/>
                <w:szCs w:val="24"/>
              </w:rPr>
              <w:t>Селе» (1814), «Вольность»</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68"/>
        </w:trPr>
        <w:tc>
          <w:tcPr>
            <w:tcW w:w="1020" w:type="dxa"/>
            <w:vMerge w:val="restart"/>
            <w:vAlign w:val="bottom"/>
          </w:tcPr>
          <w:p w:rsidR="00AC61C9" w:rsidRPr="006B6991" w:rsidRDefault="00AC61C9" w:rsidP="009D5824">
            <w:pPr>
              <w:ind w:left="120"/>
              <w:rPr>
                <w:sz w:val="24"/>
                <w:szCs w:val="24"/>
              </w:rPr>
            </w:pPr>
            <w:r w:rsidRPr="006B6991">
              <w:rPr>
                <w:sz w:val="24"/>
                <w:szCs w:val="24"/>
              </w:rPr>
              <w:t>тихой</w:t>
            </w:r>
          </w:p>
        </w:tc>
        <w:tc>
          <w:tcPr>
            <w:tcW w:w="1240" w:type="dxa"/>
            <w:gridSpan w:val="3"/>
            <w:vMerge w:val="restart"/>
            <w:vAlign w:val="bottom"/>
          </w:tcPr>
          <w:p w:rsidR="00AC61C9" w:rsidRPr="006B6991" w:rsidRDefault="00AC61C9" w:rsidP="009D5824">
            <w:pPr>
              <w:jc w:val="right"/>
              <w:rPr>
                <w:sz w:val="24"/>
                <w:szCs w:val="24"/>
              </w:rPr>
            </w:pPr>
            <w:r w:rsidRPr="006B6991">
              <w:rPr>
                <w:sz w:val="24"/>
                <w:szCs w:val="24"/>
              </w:rPr>
              <w:t>славы…»)</w:t>
            </w:r>
          </w:p>
        </w:tc>
        <w:tc>
          <w:tcPr>
            <w:tcW w:w="1200" w:type="dxa"/>
            <w:vMerge w:val="restart"/>
            <w:tcBorders>
              <w:right w:val="single" w:sz="8" w:space="0" w:color="auto"/>
            </w:tcBorders>
            <w:vAlign w:val="bottom"/>
          </w:tcPr>
          <w:p w:rsidR="00AC61C9" w:rsidRPr="006B6991" w:rsidRDefault="00AC61C9" w:rsidP="009D5824">
            <w:pPr>
              <w:ind w:right="80"/>
              <w:jc w:val="right"/>
              <w:rPr>
                <w:sz w:val="24"/>
                <w:szCs w:val="24"/>
              </w:rPr>
            </w:pPr>
            <w:r w:rsidRPr="006B6991">
              <w:rPr>
                <w:sz w:val="24"/>
                <w:szCs w:val="24"/>
              </w:rPr>
              <w:t>(1818),</w:t>
            </w:r>
          </w:p>
        </w:tc>
        <w:tc>
          <w:tcPr>
            <w:tcW w:w="2980" w:type="dxa"/>
            <w:gridSpan w:val="5"/>
            <w:vMerge/>
            <w:tcBorders>
              <w:right w:val="single" w:sz="8" w:space="0" w:color="auto"/>
            </w:tcBorders>
            <w:shd w:val="clear" w:color="auto" w:fill="D8D8D8"/>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48"/>
        </w:trPr>
        <w:tc>
          <w:tcPr>
            <w:tcW w:w="1020" w:type="dxa"/>
            <w:vMerge/>
            <w:vAlign w:val="bottom"/>
          </w:tcPr>
          <w:p w:rsidR="00AC61C9" w:rsidRPr="006B6991" w:rsidRDefault="00AC61C9" w:rsidP="009D5824">
            <w:pPr>
              <w:rPr>
                <w:sz w:val="24"/>
                <w:szCs w:val="24"/>
              </w:rPr>
            </w:pPr>
          </w:p>
        </w:tc>
        <w:tc>
          <w:tcPr>
            <w:tcW w:w="1240" w:type="dxa"/>
            <w:gridSpan w:val="3"/>
            <w:vMerge/>
            <w:vAlign w:val="bottom"/>
          </w:tcPr>
          <w:p w:rsidR="00AC61C9" w:rsidRPr="006B6991" w:rsidRDefault="00AC61C9" w:rsidP="009D5824">
            <w:pPr>
              <w:rPr>
                <w:sz w:val="24"/>
                <w:szCs w:val="24"/>
              </w:rPr>
            </w:pPr>
          </w:p>
        </w:tc>
        <w:tc>
          <w:tcPr>
            <w:tcW w:w="1200" w:type="dxa"/>
            <w:vMerge/>
            <w:tcBorders>
              <w:right w:val="single" w:sz="8" w:space="0" w:color="auto"/>
            </w:tcBorders>
            <w:vAlign w:val="bottom"/>
          </w:tcPr>
          <w:p w:rsidR="00AC61C9" w:rsidRPr="006B6991" w:rsidRDefault="00AC61C9" w:rsidP="009D5824">
            <w:pPr>
              <w:rPr>
                <w:sz w:val="24"/>
                <w:szCs w:val="24"/>
              </w:rPr>
            </w:pPr>
          </w:p>
        </w:tc>
        <w:tc>
          <w:tcPr>
            <w:tcW w:w="2980" w:type="dxa"/>
            <w:gridSpan w:val="5"/>
            <w:vMerge w:val="restart"/>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(1817), «Деревня» (181),</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68"/>
        </w:trPr>
        <w:tc>
          <w:tcPr>
            <w:tcW w:w="1020" w:type="dxa"/>
            <w:vMerge w:val="restart"/>
            <w:vAlign w:val="bottom"/>
          </w:tcPr>
          <w:p w:rsidR="00AC61C9" w:rsidRPr="006B6991" w:rsidRDefault="00AC61C9" w:rsidP="009D5824">
            <w:pPr>
              <w:ind w:left="120"/>
              <w:rPr>
                <w:sz w:val="24"/>
                <w:szCs w:val="24"/>
              </w:rPr>
            </w:pPr>
            <w:r w:rsidRPr="006B6991">
              <w:rPr>
                <w:sz w:val="24"/>
                <w:szCs w:val="24"/>
              </w:rPr>
              <w:t>«Песнь</w:t>
            </w:r>
          </w:p>
        </w:tc>
        <w:tc>
          <w:tcPr>
            <w:tcW w:w="320" w:type="dxa"/>
            <w:vMerge w:val="restart"/>
            <w:vAlign w:val="bottom"/>
          </w:tcPr>
          <w:p w:rsidR="00AC61C9" w:rsidRPr="006B6991" w:rsidRDefault="00AC61C9" w:rsidP="009D5824">
            <w:pPr>
              <w:ind w:left="140"/>
              <w:rPr>
                <w:sz w:val="24"/>
                <w:szCs w:val="24"/>
              </w:rPr>
            </w:pPr>
            <w:r w:rsidRPr="006B6991">
              <w:rPr>
                <w:sz w:val="24"/>
                <w:szCs w:val="24"/>
              </w:rPr>
              <w:t>о</w:t>
            </w:r>
          </w:p>
        </w:tc>
        <w:tc>
          <w:tcPr>
            <w:tcW w:w="920" w:type="dxa"/>
            <w:gridSpan w:val="2"/>
            <w:vMerge w:val="restart"/>
            <w:vAlign w:val="bottom"/>
          </w:tcPr>
          <w:p w:rsidR="00AC61C9" w:rsidRPr="006B6991" w:rsidRDefault="00AC61C9" w:rsidP="009D5824">
            <w:pPr>
              <w:jc w:val="right"/>
              <w:rPr>
                <w:sz w:val="24"/>
                <w:szCs w:val="24"/>
              </w:rPr>
            </w:pPr>
            <w:r w:rsidRPr="006B6991">
              <w:rPr>
                <w:sz w:val="24"/>
                <w:szCs w:val="24"/>
              </w:rPr>
              <w:t>вещем</w:t>
            </w:r>
          </w:p>
        </w:tc>
        <w:tc>
          <w:tcPr>
            <w:tcW w:w="1200" w:type="dxa"/>
            <w:vMerge w:val="restart"/>
            <w:tcBorders>
              <w:right w:val="single" w:sz="8" w:space="0" w:color="auto"/>
            </w:tcBorders>
            <w:vAlign w:val="bottom"/>
          </w:tcPr>
          <w:p w:rsidR="00AC61C9" w:rsidRPr="006B6991" w:rsidRDefault="00AC61C9" w:rsidP="009D5824">
            <w:pPr>
              <w:ind w:right="60"/>
              <w:jc w:val="right"/>
              <w:rPr>
                <w:sz w:val="24"/>
                <w:szCs w:val="24"/>
              </w:rPr>
            </w:pPr>
            <w:r w:rsidRPr="006B6991">
              <w:rPr>
                <w:sz w:val="24"/>
                <w:szCs w:val="24"/>
              </w:rPr>
              <w:t>Олеге»</w:t>
            </w:r>
          </w:p>
        </w:tc>
        <w:tc>
          <w:tcPr>
            <w:tcW w:w="2980" w:type="dxa"/>
            <w:gridSpan w:val="5"/>
            <w:vMerge/>
            <w:tcBorders>
              <w:right w:val="single" w:sz="8" w:space="0" w:color="auto"/>
            </w:tcBorders>
            <w:shd w:val="clear" w:color="auto" w:fill="D8D8D8"/>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51"/>
        </w:trPr>
        <w:tc>
          <w:tcPr>
            <w:tcW w:w="1020" w:type="dxa"/>
            <w:vMerge/>
            <w:vAlign w:val="bottom"/>
          </w:tcPr>
          <w:p w:rsidR="00AC61C9" w:rsidRPr="006B6991" w:rsidRDefault="00AC61C9" w:rsidP="009D5824">
            <w:pPr>
              <w:rPr>
                <w:sz w:val="24"/>
                <w:szCs w:val="24"/>
              </w:rPr>
            </w:pPr>
          </w:p>
        </w:tc>
        <w:tc>
          <w:tcPr>
            <w:tcW w:w="320" w:type="dxa"/>
            <w:vMerge/>
            <w:vAlign w:val="bottom"/>
          </w:tcPr>
          <w:p w:rsidR="00AC61C9" w:rsidRPr="006B6991" w:rsidRDefault="00AC61C9" w:rsidP="009D5824">
            <w:pPr>
              <w:rPr>
                <w:sz w:val="24"/>
                <w:szCs w:val="24"/>
              </w:rPr>
            </w:pPr>
          </w:p>
        </w:tc>
        <w:tc>
          <w:tcPr>
            <w:tcW w:w="920" w:type="dxa"/>
            <w:gridSpan w:val="2"/>
            <w:vMerge/>
            <w:vAlign w:val="bottom"/>
          </w:tcPr>
          <w:p w:rsidR="00AC61C9" w:rsidRPr="006B6991" w:rsidRDefault="00AC61C9" w:rsidP="009D5824">
            <w:pPr>
              <w:rPr>
                <w:sz w:val="24"/>
                <w:szCs w:val="24"/>
              </w:rPr>
            </w:pPr>
          </w:p>
        </w:tc>
        <w:tc>
          <w:tcPr>
            <w:tcW w:w="1200" w:type="dxa"/>
            <w:vMerge/>
            <w:tcBorders>
              <w:right w:val="single" w:sz="8" w:space="0" w:color="auto"/>
            </w:tcBorders>
            <w:vAlign w:val="bottom"/>
          </w:tcPr>
          <w:p w:rsidR="00AC61C9" w:rsidRPr="006B6991" w:rsidRDefault="00AC61C9" w:rsidP="009D5824">
            <w:pPr>
              <w:rPr>
                <w:sz w:val="24"/>
                <w:szCs w:val="24"/>
              </w:rPr>
            </w:pPr>
          </w:p>
        </w:tc>
        <w:tc>
          <w:tcPr>
            <w:tcW w:w="2980" w:type="dxa"/>
            <w:gridSpan w:val="5"/>
            <w:vMerge w:val="restart"/>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«Редеет облаков летучая</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68"/>
        </w:trPr>
        <w:tc>
          <w:tcPr>
            <w:tcW w:w="1020" w:type="dxa"/>
            <w:vMerge w:val="restart"/>
            <w:vAlign w:val="bottom"/>
          </w:tcPr>
          <w:p w:rsidR="00AC61C9" w:rsidRPr="006B6991" w:rsidRDefault="00AC61C9" w:rsidP="009D5824">
            <w:pPr>
              <w:ind w:left="120"/>
              <w:rPr>
                <w:sz w:val="24"/>
                <w:szCs w:val="24"/>
              </w:rPr>
            </w:pPr>
            <w:r w:rsidRPr="006B6991">
              <w:rPr>
                <w:sz w:val="24"/>
                <w:szCs w:val="24"/>
              </w:rPr>
              <w:t>(1822),</w:t>
            </w:r>
          </w:p>
        </w:tc>
        <w:tc>
          <w:tcPr>
            <w:tcW w:w="780" w:type="dxa"/>
            <w:gridSpan w:val="2"/>
            <w:vMerge w:val="restart"/>
            <w:vAlign w:val="bottom"/>
          </w:tcPr>
          <w:p w:rsidR="00AC61C9" w:rsidRPr="006B6991" w:rsidRDefault="00AC61C9" w:rsidP="009D5824">
            <w:pPr>
              <w:rPr>
                <w:sz w:val="24"/>
                <w:szCs w:val="24"/>
              </w:rPr>
            </w:pPr>
            <w:r w:rsidRPr="006B6991">
              <w:rPr>
                <w:w w:val="99"/>
                <w:sz w:val="24"/>
                <w:szCs w:val="24"/>
              </w:rPr>
              <w:t>«К***»</w:t>
            </w:r>
          </w:p>
        </w:tc>
        <w:tc>
          <w:tcPr>
            <w:tcW w:w="1660" w:type="dxa"/>
            <w:gridSpan w:val="2"/>
            <w:vMerge w:val="restart"/>
            <w:tcBorders>
              <w:right w:val="single" w:sz="8" w:space="0" w:color="auto"/>
            </w:tcBorders>
            <w:vAlign w:val="bottom"/>
          </w:tcPr>
          <w:p w:rsidR="00AC61C9" w:rsidRPr="006B6991" w:rsidRDefault="00AC61C9" w:rsidP="009D5824">
            <w:pPr>
              <w:ind w:right="80"/>
              <w:jc w:val="right"/>
              <w:rPr>
                <w:sz w:val="24"/>
                <w:szCs w:val="24"/>
              </w:rPr>
            </w:pPr>
            <w:r w:rsidRPr="006B6991">
              <w:rPr>
                <w:sz w:val="24"/>
                <w:szCs w:val="24"/>
              </w:rPr>
              <w:t>(«Я  помню</w:t>
            </w:r>
          </w:p>
        </w:tc>
        <w:tc>
          <w:tcPr>
            <w:tcW w:w="2980" w:type="dxa"/>
            <w:gridSpan w:val="5"/>
            <w:vMerge/>
            <w:tcBorders>
              <w:right w:val="single" w:sz="8" w:space="0" w:color="auto"/>
            </w:tcBorders>
            <w:shd w:val="clear" w:color="auto" w:fill="D8D8D8"/>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48"/>
        </w:trPr>
        <w:tc>
          <w:tcPr>
            <w:tcW w:w="1020" w:type="dxa"/>
            <w:vMerge/>
            <w:vAlign w:val="bottom"/>
          </w:tcPr>
          <w:p w:rsidR="00AC61C9" w:rsidRPr="006B6991" w:rsidRDefault="00AC61C9" w:rsidP="009D5824">
            <w:pPr>
              <w:rPr>
                <w:sz w:val="24"/>
                <w:szCs w:val="24"/>
              </w:rPr>
            </w:pPr>
          </w:p>
        </w:tc>
        <w:tc>
          <w:tcPr>
            <w:tcW w:w="780" w:type="dxa"/>
            <w:gridSpan w:val="2"/>
            <w:vMerge/>
            <w:vAlign w:val="bottom"/>
          </w:tcPr>
          <w:p w:rsidR="00AC61C9" w:rsidRPr="006B6991" w:rsidRDefault="00AC61C9" w:rsidP="009D5824">
            <w:pPr>
              <w:rPr>
                <w:sz w:val="24"/>
                <w:szCs w:val="24"/>
              </w:rPr>
            </w:pPr>
          </w:p>
        </w:tc>
        <w:tc>
          <w:tcPr>
            <w:tcW w:w="1660" w:type="dxa"/>
            <w:gridSpan w:val="2"/>
            <w:vMerge/>
            <w:tcBorders>
              <w:right w:val="single" w:sz="8" w:space="0" w:color="auto"/>
            </w:tcBorders>
            <w:vAlign w:val="bottom"/>
          </w:tcPr>
          <w:p w:rsidR="00AC61C9" w:rsidRPr="006B6991" w:rsidRDefault="00AC61C9" w:rsidP="009D5824">
            <w:pPr>
              <w:rPr>
                <w:sz w:val="24"/>
                <w:szCs w:val="24"/>
              </w:rPr>
            </w:pPr>
          </w:p>
        </w:tc>
        <w:tc>
          <w:tcPr>
            <w:tcW w:w="2980" w:type="dxa"/>
            <w:gridSpan w:val="5"/>
            <w:vMerge w:val="restart"/>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гряда» (1820), «Погасло</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68"/>
        </w:trPr>
        <w:tc>
          <w:tcPr>
            <w:tcW w:w="3460" w:type="dxa"/>
            <w:gridSpan w:val="5"/>
            <w:vMerge w:val="restart"/>
            <w:tcBorders>
              <w:right w:val="single" w:sz="8" w:space="0" w:color="auto"/>
            </w:tcBorders>
            <w:vAlign w:val="bottom"/>
          </w:tcPr>
          <w:p w:rsidR="00AC61C9" w:rsidRPr="006B6991" w:rsidRDefault="00AC61C9" w:rsidP="009D5824">
            <w:pPr>
              <w:ind w:left="120"/>
              <w:rPr>
                <w:sz w:val="24"/>
                <w:szCs w:val="24"/>
              </w:rPr>
            </w:pPr>
            <w:r w:rsidRPr="006B6991">
              <w:rPr>
                <w:sz w:val="24"/>
                <w:szCs w:val="24"/>
              </w:rPr>
              <w:t>чудное мгновенье…»)  (1825),</w:t>
            </w:r>
          </w:p>
        </w:tc>
        <w:tc>
          <w:tcPr>
            <w:tcW w:w="2980" w:type="dxa"/>
            <w:gridSpan w:val="5"/>
            <w:vMerge/>
            <w:tcBorders>
              <w:right w:val="single" w:sz="8" w:space="0" w:color="auto"/>
            </w:tcBorders>
            <w:shd w:val="clear" w:color="auto" w:fill="D8D8D8"/>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48"/>
        </w:trPr>
        <w:tc>
          <w:tcPr>
            <w:tcW w:w="3460" w:type="dxa"/>
            <w:gridSpan w:val="5"/>
            <w:vMerge/>
            <w:tcBorders>
              <w:right w:val="single" w:sz="8" w:space="0" w:color="auto"/>
            </w:tcBorders>
            <w:vAlign w:val="bottom"/>
          </w:tcPr>
          <w:p w:rsidR="00AC61C9" w:rsidRPr="006B6991" w:rsidRDefault="00AC61C9" w:rsidP="009D5824">
            <w:pPr>
              <w:rPr>
                <w:sz w:val="24"/>
                <w:szCs w:val="24"/>
              </w:rPr>
            </w:pPr>
          </w:p>
        </w:tc>
        <w:tc>
          <w:tcPr>
            <w:tcW w:w="2980" w:type="dxa"/>
            <w:gridSpan w:val="5"/>
            <w:vMerge w:val="restart"/>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дневное светило…» (1820),</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68"/>
        </w:trPr>
        <w:tc>
          <w:tcPr>
            <w:tcW w:w="1020" w:type="dxa"/>
            <w:vMerge w:val="restart"/>
            <w:vAlign w:val="bottom"/>
          </w:tcPr>
          <w:p w:rsidR="00AC61C9" w:rsidRPr="006B6991" w:rsidRDefault="00AC61C9" w:rsidP="009D5824">
            <w:pPr>
              <w:ind w:left="120"/>
              <w:rPr>
                <w:sz w:val="24"/>
                <w:szCs w:val="24"/>
              </w:rPr>
            </w:pPr>
            <w:r w:rsidRPr="006B6991">
              <w:rPr>
                <w:w w:val="97"/>
                <w:sz w:val="24"/>
                <w:szCs w:val="24"/>
              </w:rPr>
              <w:t>«Зимний</w:t>
            </w:r>
          </w:p>
        </w:tc>
        <w:tc>
          <w:tcPr>
            <w:tcW w:w="320" w:type="dxa"/>
            <w:vAlign w:val="bottom"/>
          </w:tcPr>
          <w:p w:rsidR="00AC61C9" w:rsidRPr="006B6991" w:rsidRDefault="00AC61C9" w:rsidP="009D5824">
            <w:pPr>
              <w:rPr>
                <w:sz w:val="24"/>
                <w:szCs w:val="24"/>
              </w:rPr>
            </w:pPr>
          </w:p>
        </w:tc>
        <w:tc>
          <w:tcPr>
            <w:tcW w:w="920" w:type="dxa"/>
            <w:gridSpan w:val="2"/>
            <w:vMerge w:val="restart"/>
            <w:vAlign w:val="bottom"/>
          </w:tcPr>
          <w:p w:rsidR="00AC61C9" w:rsidRPr="006B6991" w:rsidRDefault="00AC61C9" w:rsidP="009D5824">
            <w:pPr>
              <w:jc w:val="right"/>
              <w:rPr>
                <w:sz w:val="24"/>
                <w:szCs w:val="24"/>
              </w:rPr>
            </w:pPr>
            <w:r w:rsidRPr="006B6991">
              <w:rPr>
                <w:sz w:val="24"/>
                <w:szCs w:val="24"/>
              </w:rPr>
              <w:t>вечер»</w:t>
            </w:r>
          </w:p>
        </w:tc>
        <w:tc>
          <w:tcPr>
            <w:tcW w:w="1200" w:type="dxa"/>
            <w:vMerge w:val="restart"/>
            <w:tcBorders>
              <w:right w:val="single" w:sz="8" w:space="0" w:color="auto"/>
            </w:tcBorders>
            <w:vAlign w:val="bottom"/>
          </w:tcPr>
          <w:p w:rsidR="00AC61C9" w:rsidRPr="006B6991" w:rsidRDefault="00AC61C9" w:rsidP="009D5824">
            <w:pPr>
              <w:ind w:right="80"/>
              <w:jc w:val="right"/>
              <w:rPr>
                <w:sz w:val="24"/>
                <w:szCs w:val="24"/>
              </w:rPr>
            </w:pPr>
            <w:r w:rsidRPr="006B6991">
              <w:rPr>
                <w:sz w:val="24"/>
                <w:szCs w:val="24"/>
              </w:rPr>
              <w:t>(1825),</w:t>
            </w:r>
          </w:p>
        </w:tc>
        <w:tc>
          <w:tcPr>
            <w:tcW w:w="2980" w:type="dxa"/>
            <w:gridSpan w:val="5"/>
            <w:vMerge/>
            <w:tcBorders>
              <w:right w:val="single" w:sz="8" w:space="0" w:color="auto"/>
            </w:tcBorders>
            <w:shd w:val="clear" w:color="auto" w:fill="D8D8D8"/>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48"/>
        </w:trPr>
        <w:tc>
          <w:tcPr>
            <w:tcW w:w="1020" w:type="dxa"/>
            <w:vMerge/>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920" w:type="dxa"/>
            <w:gridSpan w:val="2"/>
            <w:vMerge/>
            <w:vAlign w:val="bottom"/>
          </w:tcPr>
          <w:p w:rsidR="00AC61C9" w:rsidRPr="006B6991" w:rsidRDefault="00AC61C9" w:rsidP="009D5824">
            <w:pPr>
              <w:rPr>
                <w:sz w:val="24"/>
                <w:szCs w:val="24"/>
              </w:rPr>
            </w:pPr>
          </w:p>
        </w:tc>
        <w:tc>
          <w:tcPr>
            <w:tcW w:w="1200" w:type="dxa"/>
            <w:vMerge/>
            <w:tcBorders>
              <w:right w:val="single" w:sz="8" w:space="0" w:color="auto"/>
            </w:tcBorders>
            <w:vAlign w:val="bottom"/>
          </w:tcPr>
          <w:p w:rsidR="00AC61C9" w:rsidRPr="006B6991" w:rsidRDefault="00AC61C9" w:rsidP="009D5824">
            <w:pPr>
              <w:rPr>
                <w:sz w:val="24"/>
                <w:szCs w:val="24"/>
              </w:rPr>
            </w:pPr>
          </w:p>
        </w:tc>
        <w:tc>
          <w:tcPr>
            <w:tcW w:w="2980" w:type="dxa"/>
            <w:gridSpan w:val="5"/>
            <w:vMerge w:val="restart"/>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«Свободы сеятель</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68"/>
        </w:trPr>
        <w:tc>
          <w:tcPr>
            <w:tcW w:w="3460" w:type="dxa"/>
            <w:gridSpan w:val="5"/>
            <w:vMerge w:val="restart"/>
            <w:tcBorders>
              <w:right w:val="single" w:sz="8" w:space="0" w:color="auto"/>
            </w:tcBorders>
            <w:vAlign w:val="bottom"/>
          </w:tcPr>
          <w:p w:rsidR="00AC61C9" w:rsidRPr="006B6991" w:rsidRDefault="00AC61C9" w:rsidP="009D5824">
            <w:pPr>
              <w:ind w:left="120"/>
              <w:rPr>
                <w:sz w:val="24"/>
                <w:szCs w:val="24"/>
              </w:rPr>
            </w:pPr>
            <w:r w:rsidRPr="006B6991">
              <w:rPr>
                <w:sz w:val="24"/>
                <w:szCs w:val="24"/>
              </w:rPr>
              <w:t>«Пророк» (1826), «Во глубине</w:t>
            </w:r>
          </w:p>
        </w:tc>
        <w:tc>
          <w:tcPr>
            <w:tcW w:w="2980" w:type="dxa"/>
            <w:gridSpan w:val="5"/>
            <w:vMerge/>
            <w:tcBorders>
              <w:right w:val="single" w:sz="8" w:space="0" w:color="auto"/>
            </w:tcBorders>
            <w:shd w:val="clear" w:color="auto" w:fill="D8D8D8"/>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51"/>
        </w:trPr>
        <w:tc>
          <w:tcPr>
            <w:tcW w:w="3460" w:type="dxa"/>
            <w:gridSpan w:val="5"/>
            <w:vMerge/>
            <w:tcBorders>
              <w:right w:val="single" w:sz="8" w:space="0" w:color="auto"/>
            </w:tcBorders>
            <w:vAlign w:val="bottom"/>
          </w:tcPr>
          <w:p w:rsidR="00AC61C9" w:rsidRPr="006B6991" w:rsidRDefault="00AC61C9" w:rsidP="009D5824">
            <w:pPr>
              <w:rPr>
                <w:sz w:val="24"/>
                <w:szCs w:val="24"/>
              </w:rPr>
            </w:pPr>
          </w:p>
        </w:tc>
        <w:tc>
          <w:tcPr>
            <w:tcW w:w="2980" w:type="dxa"/>
            <w:gridSpan w:val="5"/>
            <w:vMerge w:val="restart"/>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пустынный…» (1823),</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317"/>
        </w:trPr>
        <w:tc>
          <w:tcPr>
            <w:tcW w:w="3460" w:type="dxa"/>
            <w:gridSpan w:val="5"/>
            <w:tcBorders>
              <w:right w:val="single" w:sz="8" w:space="0" w:color="auto"/>
            </w:tcBorders>
            <w:vAlign w:val="bottom"/>
          </w:tcPr>
          <w:p w:rsidR="00AC61C9" w:rsidRPr="006B6991" w:rsidRDefault="00AC61C9" w:rsidP="009D5824">
            <w:pPr>
              <w:ind w:left="120"/>
              <w:rPr>
                <w:sz w:val="24"/>
                <w:szCs w:val="24"/>
              </w:rPr>
            </w:pPr>
            <w:r w:rsidRPr="006B6991">
              <w:rPr>
                <w:sz w:val="24"/>
                <w:szCs w:val="24"/>
              </w:rPr>
              <w:t>сибирских  руд…»  (1827),  «Я</w:t>
            </w:r>
          </w:p>
        </w:tc>
        <w:tc>
          <w:tcPr>
            <w:tcW w:w="2980" w:type="dxa"/>
            <w:gridSpan w:val="5"/>
            <w:vMerge/>
            <w:tcBorders>
              <w:bottom w:val="single" w:sz="8" w:space="0" w:color="D8D8D8"/>
              <w:right w:val="single" w:sz="8" w:space="0" w:color="auto"/>
            </w:tcBorders>
            <w:shd w:val="clear" w:color="auto" w:fill="D8D8D8"/>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330"/>
        </w:trPr>
        <w:tc>
          <w:tcPr>
            <w:tcW w:w="3460" w:type="dxa"/>
            <w:gridSpan w:val="5"/>
            <w:vAlign w:val="bottom"/>
          </w:tcPr>
          <w:p w:rsidR="00AC61C9" w:rsidRPr="006B6991" w:rsidRDefault="00AC61C9" w:rsidP="009D5824">
            <w:pPr>
              <w:ind w:left="120"/>
              <w:rPr>
                <w:sz w:val="24"/>
                <w:szCs w:val="24"/>
              </w:rPr>
            </w:pPr>
            <w:r w:rsidRPr="006B6991">
              <w:rPr>
                <w:sz w:val="24"/>
                <w:szCs w:val="24"/>
              </w:rPr>
              <w:t>вас любил: любовь еще, быть</w:t>
            </w:r>
          </w:p>
        </w:tc>
        <w:tc>
          <w:tcPr>
            <w:tcW w:w="2980" w:type="dxa"/>
            <w:gridSpan w:val="5"/>
            <w:vMerge w:val="restart"/>
            <w:tcBorders>
              <w:top w:val="single" w:sz="8" w:space="0" w:color="auto"/>
            </w:tcBorders>
            <w:vAlign w:val="bottom"/>
          </w:tcPr>
          <w:p w:rsidR="00AC61C9" w:rsidRPr="006B6991" w:rsidRDefault="00AC61C9" w:rsidP="009D5824">
            <w:pPr>
              <w:ind w:left="20"/>
              <w:rPr>
                <w:sz w:val="24"/>
                <w:szCs w:val="24"/>
              </w:rPr>
            </w:pPr>
            <w:r w:rsidRPr="006B6991">
              <w:rPr>
                <w:i/>
                <w:iCs/>
                <w:sz w:val="24"/>
                <w:szCs w:val="24"/>
              </w:rPr>
              <w:t>«К морю» (1824), «19</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06"/>
        </w:trPr>
        <w:tc>
          <w:tcPr>
            <w:tcW w:w="1340" w:type="dxa"/>
            <w:gridSpan w:val="2"/>
            <w:vMerge w:val="restart"/>
            <w:vAlign w:val="bottom"/>
          </w:tcPr>
          <w:p w:rsidR="00AC61C9" w:rsidRPr="006B6991" w:rsidRDefault="00AC61C9" w:rsidP="009D5824">
            <w:pPr>
              <w:ind w:left="120"/>
              <w:rPr>
                <w:sz w:val="24"/>
                <w:szCs w:val="24"/>
              </w:rPr>
            </w:pPr>
            <w:r w:rsidRPr="006B6991">
              <w:rPr>
                <w:sz w:val="24"/>
                <w:szCs w:val="24"/>
              </w:rPr>
              <w:t>может…»</w:t>
            </w:r>
          </w:p>
        </w:tc>
        <w:tc>
          <w:tcPr>
            <w:tcW w:w="920" w:type="dxa"/>
            <w:gridSpan w:val="2"/>
            <w:vMerge w:val="restart"/>
            <w:vAlign w:val="bottom"/>
          </w:tcPr>
          <w:p w:rsidR="00AC61C9" w:rsidRPr="006B6991" w:rsidRDefault="00AC61C9" w:rsidP="009D5824">
            <w:pPr>
              <w:ind w:right="20"/>
              <w:jc w:val="right"/>
              <w:rPr>
                <w:sz w:val="24"/>
                <w:szCs w:val="24"/>
              </w:rPr>
            </w:pPr>
            <w:r w:rsidRPr="006B6991">
              <w:rPr>
                <w:sz w:val="24"/>
                <w:szCs w:val="24"/>
              </w:rPr>
              <w:t>(1829),</w:t>
            </w:r>
          </w:p>
        </w:tc>
        <w:tc>
          <w:tcPr>
            <w:tcW w:w="1200" w:type="dxa"/>
            <w:vMerge w:val="restart"/>
            <w:vAlign w:val="bottom"/>
          </w:tcPr>
          <w:p w:rsidR="00AC61C9" w:rsidRPr="006B6991" w:rsidRDefault="00AC61C9" w:rsidP="009D5824">
            <w:pPr>
              <w:ind w:right="80"/>
              <w:jc w:val="right"/>
              <w:rPr>
                <w:sz w:val="24"/>
                <w:szCs w:val="24"/>
              </w:rPr>
            </w:pPr>
            <w:r w:rsidRPr="006B6991">
              <w:rPr>
                <w:sz w:val="24"/>
                <w:szCs w:val="24"/>
              </w:rPr>
              <w:t>«Зимнее</w:t>
            </w:r>
          </w:p>
        </w:tc>
        <w:tc>
          <w:tcPr>
            <w:tcW w:w="2980" w:type="dxa"/>
            <w:gridSpan w:val="5"/>
            <w:vMerge/>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110"/>
        </w:trPr>
        <w:tc>
          <w:tcPr>
            <w:tcW w:w="1340" w:type="dxa"/>
            <w:gridSpan w:val="2"/>
            <w:vMerge/>
            <w:vAlign w:val="bottom"/>
          </w:tcPr>
          <w:p w:rsidR="00AC61C9" w:rsidRPr="006B6991" w:rsidRDefault="00AC61C9" w:rsidP="009D5824">
            <w:pPr>
              <w:rPr>
                <w:sz w:val="24"/>
                <w:szCs w:val="24"/>
              </w:rPr>
            </w:pPr>
          </w:p>
        </w:tc>
        <w:tc>
          <w:tcPr>
            <w:tcW w:w="920" w:type="dxa"/>
            <w:gridSpan w:val="2"/>
            <w:vMerge/>
            <w:vAlign w:val="bottom"/>
          </w:tcPr>
          <w:p w:rsidR="00AC61C9" w:rsidRPr="006B6991" w:rsidRDefault="00AC61C9" w:rsidP="009D5824">
            <w:pPr>
              <w:rPr>
                <w:sz w:val="24"/>
                <w:szCs w:val="24"/>
              </w:rPr>
            </w:pPr>
          </w:p>
        </w:tc>
        <w:tc>
          <w:tcPr>
            <w:tcW w:w="1200" w:type="dxa"/>
            <w:vMerge/>
            <w:vAlign w:val="bottom"/>
          </w:tcPr>
          <w:p w:rsidR="00AC61C9" w:rsidRPr="006B6991" w:rsidRDefault="00AC61C9" w:rsidP="009D5824">
            <w:pPr>
              <w:rPr>
                <w:sz w:val="24"/>
                <w:szCs w:val="24"/>
              </w:rPr>
            </w:pPr>
          </w:p>
        </w:tc>
        <w:tc>
          <w:tcPr>
            <w:tcW w:w="2980" w:type="dxa"/>
            <w:gridSpan w:val="5"/>
            <w:vMerge w:val="restart"/>
            <w:vAlign w:val="bottom"/>
          </w:tcPr>
          <w:p w:rsidR="00AC61C9" w:rsidRPr="006B6991" w:rsidRDefault="00AC61C9" w:rsidP="009D5824">
            <w:pPr>
              <w:ind w:left="20"/>
              <w:rPr>
                <w:sz w:val="24"/>
                <w:szCs w:val="24"/>
              </w:rPr>
            </w:pPr>
            <w:r w:rsidRPr="006B6991">
              <w:rPr>
                <w:i/>
                <w:iCs/>
                <w:sz w:val="24"/>
                <w:szCs w:val="24"/>
              </w:rPr>
              <w:t>октября» («Роняет лес</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166"/>
        </w:trPr>
        <w:tc>
          <w:tcPr>
            <w:tcW w:w="1800" w:type="dxa"/>
            <w:gridSpan w:val="3"/>
            <w:vMerge w:val="restart"/>
            <w:vAlign w:val="bottom"/>
          </w:tcPr>
          <w:p w:rsidR="00AC61C9" w:rsidRPr="006B6991" w:rsidRDefault="00AC61C9" w:rsidP="009D5824">
            <w:pPr>
              <w:ind w:left="120"/>
              <w:rPr>
                <w:sz w:val="24"/>
                <w:szCs w:val="24"/>
              </w:rPr>
            </w:pPr>
            <w:r w:rsidRPr="006B6991">
              <w:rPr>
                <w:sz w:val="24"/>
                <w:szCs w:val="24"/>
              </w:rPr>
              <w:t>утро»  (1829),</w:t>
            </w:r>
          </w:p>
        </w:tc>
        <w:tc>
          <w:tcPr>
            <w:tcW w:w="460" w:type="dxa"/>
            <w:vMerge w:val="restart"/>
            <w:vAlign w:val="bottom"/>
          </w:tcPr>
          <w:p w:rsidR="00AC61C9" w:rsidRPr="006B6991" w:rsidRDefault="00AC61C9" w:rsidP="009D5824">
            <w:pPr>
              <w:ind w:right="60"/>
              <w:jc w:val="right"/>
              <w:rPr>
                <w:sz w:val="24"/>
                <w:szCs w:val="24"/>
              </w:rPr>
            </w:pPr>
            <w:r w:rsidRPr="006B6991">
              <w:rPr>
                <w:w w:val="92"/>
                <w:sz w:val="24"/>
                <w:szCs w:val="24"/>
              </w:rPr>
              <w:t>«Я</w:t>
            </w:r>
          </w:p>
        </w:tc>
        <w:tc>
          <w:tcPr>
            <w:tcW w:w="1200" w:type="dxa"/>
            <w:vMerge w:val="restart"/>
            <w:vAlign w:val="bottom"/>
          </w:tcPr>
          <w:p w:rsidR="00AC61C9" w:rsidRPr="006B6991" w:rsidRDefault="00AC61C9" w:rsidP="009D5824">
            <w:pPr>
              <w:ind w:right="80"/>
              <w:jc w:val="right"/>
              <w:rPr>
                <w:sz w:val="24"/>
                <w:szCs w:val="24"/>
              </w:rPr>
            </w:pPr>
            <w:r w:rsidRPr="006B6991">
              <w:rPr>
                <w:sz w:val="24"/>
                <w:szCs w:val="24"/>
              </w:rPr>
              <w:t>памятник</w:t>
            </w:r>
          </w:p>
        </w:tc>
        <w:tc>
          <w:tcPr>
            <w:tcW w:w="2980" w:type="dxa"/>
            <w:gridSpan w:val="5"/>
            <w:vMerge/>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154"/>
        </w:trPr>
        <w:tc>
          <w:tcPr>
            <w:tcW w:w="1800" w:type="dxa"/>
            <w:gridSpan w:val="3"/>
            <w:vMerge/>
            <w:vAlign w:val="bottom"/>
          </w:tcPr>
          <w:p w:rsidR="00AC61C9" w:rsidRPr="006B6991" w:rsidRDefault="00AC61C9" w:rsidP="009D5824">
            <w:pPr>
              <w:rPr>
                <w:sz w:val="24"/>
                <w:szCs w:val="24"/>
              </w:rPr>
            </w:pPr>
          </w:p>
        </w:tc>
        <w:tc>
          <w:tcPr>
            <w:tcW w:w="460" w:type="dxa"/>
            <w:vMerge/>
            <w:vAlign w:val="bottom"/>
          </w:tcPr>
          <w:p w:rsidR="00AC61C9" w:rsidRPr="006B6991" w:rsidRDefault="00AC61C9" w:rsidP="009D5824">
            <w:pPr>
              <w:rPr>
                <w:sz w:val="24"/>
                <w:szCs w:val="24"/>
              </w:rPr>
            </w:pPr>
          </w:p>
        </w:tc>
        <w:tc>
          <w:tcPr>
            <w:tcW w:w="1200" w:type="dxa"/>
            <w:vMerge/>
            <w:vAlign w:val="bottom"/>
          </w:tcPr>
          <w:p w:rsidR="00AC61C9" w:rsidRPr="006B6991" w:rsidRDefault="00AC61C9" w:rsidP="009D5824">
            <w:pPr>
              <w:rPr>
                <w:sz w:val="24"/>
                <w:szCs w:val="24"/>
              </w:rPr>
            </w:pPr>
          </w:p>
        </w:tc>
        <w:tc>
          <w:tcPr>
            <w:tcW w:w="2980" w:type="dxa"/>
            <w:gridSpan w:val="5"/>
            <w:vMerge w:val="restart"/>
            <w:vAlign w:val="bottom"/>
          </w:tcPr>
          <w:p w:rsidR="00AC61C9" w:rsidRPr="006B6991" w:rsidRDefault="00AC61C9" w:rsidP="009D5824">
            <w:pPr>
              <w:ind w:left="20"/>
              <w:rPr>
                <w:sz w:val="24"/>
                <w:szCs w:val="24"/>
              </w:rPr>
            </w:pPr>
            <w:r w:rsidRPr="006B6991">
              <w:rPr>
                <w:i/>
                <w:iCs/>
                <w:sz w:val="24"/>
                <w:szCs w:val="24"/>
              </w:rPr>
              <w:t>багряный свой убор…»)</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122"/>
        </w:trPr>
        <w:tc>
          <w:tcPr>
            <w:tcW w:w="1020" w:type="dxa"/>
            <w:vMerge w:val="restart"/>
            <w:vAlign w:val="bottom"/>
          </w:tcPr>
          <w:p w:rsidR="00AC61C9" w:rsidRPr="006B6991" w:rsidRDefault="00AC61C9" w:rsidP="009D5824">
            <w:pPr>
              <w:ind w:left="120"/>
              <w:rPr>
                <w:sz w:val="24"/>
                <w:szCs w:val="24"/>
              </w:rPr>
            </w:pPr>
            <w:r w:rsidRPr="006B6991">
              <w:rPr>
                <w:sz w:val="24"/>
                <w:szCs w:val="24"/>
              </w:rPr>
              <w:t>себе</w:t>
            </w: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Merge w:val="restart"/>
            <w:vAlign w:val="bottom"/>
          </w:tcPr>
          <w:p w:rsidR="00AC61C9" w:rsidRPr="006B6991" w:rsidRDefault="00AC61C9" w:rsidP="009D5824">
            <w:pPr>
              <w:ind w:right="60"/>
              <w:jc w:val="right"/>
              <w:rPr>
                <w:sz w:val="24"/>
                <w:szCs w:val="24"/>
              </w:rPr>
            </w:pPr>
            <w:r w:rsidRPr="006B6991">
              <w:rPr>
                <w:sz w:val="24"/>
                <w:szCs w:val="24"/>
              </w:rPr>
              <w:t>воздвиг</w:t>
            </w:r>
          </w:p>
        </w:tc>
        <w:tc>
          <w:tcPr>
            <w:tcW w:w="2980" w:type="dxa"/>
            <w:gridSpan w:val="5"/>
            <w:vMerge/>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194"/>
        </w:trPr>
        <w:tc>
          <w:tcPr>
            <w:tcW w:w="1020" w:type="dxa"/>
            <w:vMerge/>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Merge/>
            <w:vAlign w:val="bottom"/>
          </w:tcPr>
          <w:p w:rsidR="00AC61C9" w:rsidRPr="006B6991" w:rsidRDefault="00AC61C9" w:rsidP="009D5824">
            <w:pPr>
              <w:rPr>
                <w:sz w:val="24"/>
                <w:szCs w:val="24"/>
              </w:rPr>
            </w:pPr>
          </w:p>
        </w:tc>
        <w:tc>
          <w:tcPr>
            <w:tcW w:w="2980" w:type="dxa"/>
            <w:gridSpan w:val="5"/>
            <w:vMerge w:val="restart"/>
            <w:vAlign w:val="bottom"/>
          </w:tcPr>
          <w:p w:rsidR="00AC61C9" w:rsidRPr="006B6991" w:rsidRDefault="00AC61C9" w:rsidP="009D5824">
            <w:pPr>
              <w:ind w:left="20"/>
              <w:rPr>
                <w:sz w:val="24"/>
                <w:szCs w:val="24"/>
              </w:rPr>
            </w:pPr>
            <w:r w:rsidRPr="006B6991">
              <w:rPr>
                <w:i/>
                <w:iCs/>
                <w:sz w:val="24"/>
                <w:szCs w:val="24"/>
              </w:rPr>
              <w:t>(1825), «Зимняя дорога»</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82"/>
        </w:trPr>
        <w:tc>
          <w:tcPr>
            <w:tcW w:w="3460" w:type="dxa"/>
            <w:gridSpan w:val="5"/>
            <w:vMerge w:val="restart"/>
            <w:vAlign w:val="bottom"/>
          </w:tcPr>
          <w:p w:rsidR="00AC61C9" w:rsidRPr="006B6991" w:rsidRDefault="00AC61C9" w:rsidP="009D5824">
            <w:pPr>
              <w:ind w:left="120"/>
              <w:rPr>
                <w:sz w:val="24"/>
                <w:szCs w:val="24"/>
              </w:rPr>
            </w:pPr>
            <w:r w:rsidRPr="006B6991">
              <w:rPr>
                <w:sz w:val="24"/>
                <w:szCs w:val="24"/>
              </w:rPr>
              <w:t>нерукотворный…» (1836)</w:t>
            </w:r>
          </w:p>
        </w:tc>
        <w:tc>
          <w:tcPr>
            <w:tcW w:w="2980" w:type="dxa"/>
            <w:gridSpan w:val="5"/>
            <w:vMerge/>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76"/>
        </w:trPr>
        <w:tc>
          <w:tcPr>
            <w:tcW w:w="3460" w:type="dxa"/>
            <w:gridSpan w:val="5"/>
            <w:vMerge/>
            <w:vAlign w:val="bottom"/>
          </w:tcPr>
          <w:p w:rsidR="00AC61C9" w:rsidRPr="006B6991" w:rsidRDefault="00AC61C9" w:rsidP="009D5824">
            <w:pPr>
              <w:rPr>
                <w:sz w:val="24"/>
                <w:szCs w:val="24"/>
              </w:rPr>
            </w:pPr>
          </w:p>
        </w:tc>
        <w:tc>
          <w:tcPr>
            <w:tcW w:w="2980" w:type="dxa"/>
            <w:gridSpan w:val="5"/>
            <w:vAlign w:val="bottom"/>
          </w:tcPr>
          <w:p w:rsidR="00AC61C9" w:rsidRPr="006B6991" w:rsidRDefault="00AC61C9" w:rsidP="009D5824">
            <w:pPr>
              <w:ind w:left="20"/>
              <w:rPr>
                <w:sz w:val="24"/>
                <w:szCs w:val="24"/>
              </w:rPr>
            </w:pPr>
            <w:r w:rsidRPr="006B6991">
              <w:rPr>
                <w:i/>
                <w:iCs/>
                <w:sz w:val="24"/>
                <w:szCs w:val="24"/>
              </w:rPr>
              <w:t>(1826), «И.И. Пущину»</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76"/>
        </w:trPr>
        <w:tc>
          <w:tcPr>
            <w:tcW w:w="1020" w:type="dxa"/>
            <w:vMerge w:val="restart"/>
            <w:vAlign w:val="bottom"/>
          </w:tcPr>
          <w:p w:rsidR="00AC61C9" w:rsidRPr="006B6991" w:rsidRDefault="00AC61C9" w:rsidP="009D5824">
            <w:pPr>
              <w:ind w:left="120"/>
              <w:rPr>
                <w:sz w:val="24"/>
                <w:szCs w:val="24"/>
              </w:rPr>
            </w:pPr>
            <w:r w:rsidRPr="006B6991">
              <w:rPr>
                <w:b/>
                <w:bCs/>
                <w:sz w:val="24"/>
                <w:szCs w:val="24"/>
              </w:rPr>
              <w:t>(5-9 кл.)</w:t>
            </w: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2980" w:type="dxa"/>
            <w:gridSpan w:val="5"/>
            <w:vAlign w:val="bottom"/>
          </w:tcPr>
          <w:p w:rsidR="00AC61C9" w:rsidRPr="006B6991" w:rsidRDefault="00AC61C9" w:rsidP="009D5824">
            <w:pPr>
              <w:ind w:left="20"/>
              <w:rPr>
                <w:sz w:val="24"/>
                <w:szCs w:val="24"/>
              </w:rPr>
            </w:pPr>
            <w:r w:rsidRPr="006B6991">
              <w:rPr>
                <w:i/>
                <w:iCs/>
                <w:sz w:val="24"/>
                <w:szCs w:val="24"/>
              </w:rPr>
              <w:t>(1826), «Няне» (1826),</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06"/>
        </w:trPr>
        <w:tc>
          <w:tcPr>
            <w:tcW w:w="1020" w:type="dxa"/>
            <w:vMerge/>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2980" w:type="dxa"/>
            <w:gridSpan w:val="5"/>
            <w:vMerge w:val="restart"/>
            <w:vAlign w:val="bottom"/>
          </w:tcPr>
          <w:p w:rsidR="00AC61C9" w:rsidRPr="006B6991" w:rsidRDefault="00AC61C9" w:rsidP="009D5824">
            <w:pPr>
              <w:ind w:left="20"/>
              <w:rPr>
                <w:sz w:val="24"/>
                <w:szCs w:val="24"/>
              </w:rPr>
            </w:pPr>
            <w:r w:rsidRPr="006B6991">
              <w:rPr>
                <w:i/>
                <w:iCs/>
                <w:sz w:val="24"/>
                <w:szCs w:val="24"/>
              </w:rPr>
              <w:t>«Стансы («В надежде</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70"/>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2980" w:type="dxa"/>
            <w:gridSpan w:val="5"/>
            <w:vMerge/>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76"/>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2980" w:type="dxa"/>
            <w:gridSpan w:val="5"/>
            <w:vAlign w:val="bottom"/>
          </w:tcPr>
          <w:p w:rsidR="00AC61C9" w:rsidRPr="006B6991" w:rsidRDefault="00AC61C9" w:rsidP="009D5824">
            <w:pPr>
              <w:ind w:left="20"/>
              <w:rPr>
                <w:sz w:val="24"/>
                <w:szCs w:val="24"/>
              </w:rPr>
            </w:pPr>
            <w:r w:rsidRPr="006B6991">
              <w:rPr>
                <w:i/>
                <w:iCs/>
                <w:sz w:val="24"/>
                <w:szCs w:val="24"/>
              </w:rPr>
              <w:t>славы и добра…») (1826),</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76"/>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2980" w:type="dxa"/>
            <w:gridSpan w:val="5"/>
            <w:vAlign w:val="bottom"/>
          </w:tcPr>
          <w:p w:rsidR="00AC61C9" w:rsidRPr="006B6991" w:rsidRDefault="00AC61C9" w:rsidP="009D5824">
            <w:pPr>
              <w:ind w:left="20"/>
              <w:rPr>
                <w:sz w:val="24"/>
                <w:szCs w:val="24"/>
              </w:rPr>
            </w:pPr>
            <w:r w:rsidRPr="006B6991">
              <w:rPr>
                <w:i/>
                <w:iCs/>
                <w:sz w:val="24"/>
                <w:szCs w:val="24"/>
              </w:rPr>
              <w:t>«Арион» (1827), «Цветок»</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76"/>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2980" w:type="dxa"/>
            <w:gridSpan w:val="5"/>
            <w:vAlign w:val="bottom"/>
          </w:tcPr>
          <w:p w:rsidR="00AC61C9" w:rsidRPr="006B6991" w:rsidRDefault="00AC61C9" w:rsidP="009D5824">
            <w:pPr>
              <w:ind w:left="20"/>
              <w:rPr>
                <w:sz w:val="24"/>
                <w:szCs w:val="24"/>
              </w:rPr>
            </w:pPr>
            <w:r w:rsidRPr="006B6991">
              <w:rPr>
                <w:i/>
                <w:iCs/>
                <w:sz w:val="24"/>
                <w:szCs w:val="24"/>
              </w:rPr>
              <w:t>(1828), «Не пой, красавица,</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76"/>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2980" w:type="dxa"/>
            <w:gridSpan w:val="5"/>
            <w:vAlign w:val="bottom"/>
          </w:tcPr>
          <w:p w:rsidR="00AC61C9" w:rsidRPr="006B6991" w:rsidRDefault="00AC61C9" w:rsidP="009D5824">
            <w:pPr>
              <w:ind w:left="20"/>
              <w:rPr>
                <w:sz w:val="24"/>
                <w:szCs w:val="24"/>
              </w:rPr>
            </w:pPr>
            <w:r w:rsidRPr="006B6991">
              <w:rPr>
                <w:i/>
                <w:iCs/>
                <w:sz w:val="24"/>
                <w:szCs w:val="24"/>
              </w:rPr>
              <w:t>при мне…» (1828), «Анчар»</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76"/>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2980" w:type="dxa"/>
            <w:gridSpan w:val="5"/>
            <w:vAlign w:val="bottom"/>
          </w:tcPr>
          <w:p w:rsidR="00AC61C9" w:rsidRPr="006B6991" w:rsidRDefault="00AC61C9" w:rsidP="009D5824">
            <w:pPr>
              <w:ind w:left="20"/>
              <w:rPr>
                <w:sz w:val="24"/>
                <w:szCs w:val="24"/>
              </w:rPr>
            </w:pPr>
            <w:r w:rsidRPr="006B6991">
              <w:rPr>
                <w:i/>
                <w:iCs/>
                <w:sz w:val="24"/>
                <w:szCs w:val="24"/>
              </w:rPr>
              <w:t>(1828), «На холмах Грузии</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74"/>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2980" w:type="dxa"/>
            <w:gridSpan w:val="5"/>
            <w:vAlign w:val="bottom"/>
          </w:tcPr>
          <w:p w:rsidR="00AC61C9" w:rsidRPr="006B6991" w:rsidRDefault="00AC61C9" w:rsidP="009D5824">
            <w:pPr>
              <w:spacing w:line="273" w:lineRule="exact"/>
              <w:ind w:left="20"/>
              <w:rPr>
                <w:sz w:val="24"/>
                <w:szCs w:val="24"/>
              </w:rPr>
            </w:pPr>
            <w:r w:rsidRPr="006B6991">
              <w:rPr>
                <w:i/>
                <w:iCs/>
                <w:sz w:val="24"/>
                <w:szCs w:val="24"/>
              </w:rPr>
              <w:t>лежит ночная мгла…»</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76"/>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2980" w:type="dxa"/>
            <w:gridSpan w:val="5"/>
            <w:vAlign w:val="bottom"/>
          </w:tcPr>
          <w:p w:rsidR="00AC61C9" w:rsidRPr="006B6991" w:rsidRDefault="00AC61C9" w:rsidP="009D5824">
            <w:pPr>
              <w:ind w:left="20"/>
              <w:rPr>
                <w:sz w:val="24"/>
                <w:szCs w:val="24"/>
              </w:rPr>
            </w:pPr>
            <w:r w:rsidRPr="006B6991">
              <w:rPr>
                <w:i/>
                <w:iCs/>
                <w:sz w:val="24"/>
                <w:szCs w:val="24"/>
              </w:rPr>
              <w:t>(1829), «Брожу ли я вдоль</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76"/>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2980" w:type="dxa"/>
            <w:gridSpan w:val="5"/>
            <w:vAlign w:val="bottom"/>
          </w:tcPr>
          <w:p w:rsidR="00AC61C9" w:rsidRPr="006B6991" w:rsidRDefault="00AC61C9" w:rsidP="009D5824">
            <w:pPr>
              <w:ind w:left="20"/>
              <w:rPr>
                <w:sz w:val="24"/>
                <w:szCs w:val="24"/>
              </w:rPr>
            </w:pPr>
            <w:r w:rsidRPr="006B6991">
              <w:rPr>
                <w:i/>
                <w:iCs/>
                <w:sz w:val="24"/>
                <w:szCs w:val="24"/>
              </w:rPr>
              <w:t>улиц шумных…» (1829),</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r w:rsidR="00AC61C9" w:rsidRPr="006B6991" w:rsidTr="0017221C">
        <w:trPr>
          <w:trHeight w:val="278"/>
        </w:trPr>
        <w:tc>
          <w:tcPr>
            <w:tcW w:w="1020" w:type="dxa"/>
            <w:vAlign w:val="bottom"/>
          </w:tcPr>
          <w:p w:rsidR="00AC61C9" w:rsidRPr="006B6991" w:rsidRDefault="00AC61C9" w:rsidP="009D5824">
            <w:pPr>
              <w:rPr>
                <w:sz w:val="24"/>
                <w:szCs w:val="24"/>
              </w:rPr>
            </w:pPr>
          </w:p>
        </w:tc>
        <w:tc>
          <w:tcPr>
            <w:tcW w:w="32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460" w:type="dxa"/>
            <w:vAlign w:val="bottom"/>
          </w:tcPr>
          <w:p w:rsidR="00AC61C9" w:rsidRPr="006B6991" w:rsidRDefault="00AC61C9" w:rsidP="009D5824">
            <w:pPr>
              <w:rPr>
                <w:sz w:val="24"/>
                <w:szCs w:val="24"/>
              </w:rPr>
            </w:pPr>
          </w:p>
        </w:tc>
        <w:tc>
          <w:tcPr>
            <w:tcW w:w="1200" w:type="dxa"/>
            <w:vAlign w:val="bottom"/>
          </w:tcPr>
          <w:p w:rsidR="00AC61C9" w:rsidRPr="006B6991" w:rsidRDefault="00AC61C9" w:rsidP="009D5824">
            <w:pPr>
              <w:rPr>
                <w:sz w:val="24"/>
                <w:szCs w:val="24"/>
              </w:rPr>
            </w:pPr>
          </w:p>
        </w:tc>
        <w:tc>
          <w:tcPr>
            <w:tcW w:w="1720" w:type="dxa"/>
            <w:gridSpan w:val="3"/>
            <w:vAlign w:val="bottom"/>
          </w:tcPr>
          <w:p w:rsidR="00AC61C9" w:rsidRPr="006B6991" w:rsidRDefault="00AC61C9" w:rsidP="009D5824">
            <w:pPr>
              <w:ind w:left="80"/>
              <w:rPr>
                <w:sz w:val="24"/>
                <w:szCs w:val="24"/>
              </w:rPr>
            </w:pPr>
            <w:r w:rsidRPr="006B6991">
              <w:rPr>
                <w:i/>
                <w:iCs/>
                <w:sz w:val="24"/>
                <w:szCs w:val="24"/>
              </w:rPr>
              <w:t>«Кавказ»</w:t>
            </w:r>
          </w:p>
        </w:tc>
        <w:tc>
          <w:tcPr>
            <w:tcW w:w="1260" w:type="dxa"/>
            <w:gridSpan w:val="2"/>
            <w:vAlign w:val="bottom"/>
          </w:tcPr>
          <w:p w:rsidR="00AC61C9" w:rsidRPr="006B6991" w:rsidRDefault="00AC61C9" w:rsidP="009D5824">
            <w:pPr>
              <w:jc w:val="right"/>
              <w:rPr>
                <w:sz w:val="24"/>
                <w:szCs w:val="24"/>
              </w:rPr>
            </w:pPr>
            <w:r w:rsidRPr="006B6991">
              <w:rPr>
                <w:i/>
                <w:iCs/>
                <w:sz w:val="24"/>
                <w:szCs w:val="24"/>
              </w:rPr>
              <w:t>(1829),</w:t>
            </w:r>
          </w:p>
        </w:tc>
        <w:tc>
          <w:tcPr>
            <w:tcW w:w="140" w:type="dxa"/>
            <w:vAlign w:val="bottom"/>
          </w:tcPr>
          <w:p w:rsidR="00AC61C9" w:rsidRPr="006B6991" w:rsidRDefault="00AC61C9" w:rsidP="009D5824">
            <w:pPr>
              <w:rPr>
                <w:sz w:val="24"/>
                <w:szCs w:val="24"/>
              </w:rPr>
            </w:pPr>
          </w:p>
        </w:tc>
        <w:tc>
          <w:tcPr>
            <w:tcW w:w="860" w:type="dxa"/>
            <w:vAlign w:val="bottom"/>
          </w:tcPr>
          <w:p w:rsidR="00AC61C9" w:rsidRPr="006B6991" w:rsidRDefault="00AC61C9" w:rsidP="009D5824">
            <w:pPr>
              <w:rPr>
                <w:sz w:val="24"/>
                <w:szCs w:val="24"/>
              </w:rPr>
            </w:pPr>
          </w:p>
        </w:tc>
        <w:tc>
          <w:tcPr>
            <w:tcW w:w="1520" w:type="dxa"/>
            <w:vAlign w:val="bottom"/>
          </w:tcPr>
          <w:p w:rsidR="00AC61C9" w:rsidRPr="006B6991" w:rsidRDefault="00AC61C9" w:rsidP="009D5824">
            <w:pPr>
              <w:rPr>
                <w:sz w:val="24"/>
                <w:szCs w:val="24"/>
              </w:rPr>
            </w:pPr>
          </w:p>
        </w:tc>
        <w:tc>
          <w:tcPr>
            <w:tcW w:w="70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0" w:type="dxa"/>
            <w:vAlign w:val="bottom"/>
          </w:tcPr>
          <w:p w:rsidR="00AC61C9" w:rsidRPr="006B6991" w:rsidRDefault="00AC61C9" w:rsidP="009D5824">
            <w:pPr>
              <w:rPr>
                <w:sz w:val="24"/>
                <w:szCs w:val="24"/>
              </w:rPr>
            </w:pPr>
          </w:p>
        </w:tc>
      </w:tr>
    </w:tbl>
    <w:p w:rsidR="00AC61C9" w:rsidRPr="006B6991" w:rsidRDefault="00253546" w:rsidP="001C1BB7">
      <w:pPr>
        <w:spacing w:line="43" w:lineRule="exact"/>
        <w:rPr>
          <w:sz w:val="24"/>
          <w:szCs w:val="24"/>
        </w:rPr>
      </w:pPr>
      <w:r>
        <w:rPr>
          <w:noProof/>
          <w:sz w:val="24"/>
          <w:szCs w:val="24"/>
          <w:lang w:val="en-US" w:eastAsia="en-US"/>
        </w:rPr>
        <w:pict>
          <v:line id="Line 165" o:spid="_x0000_s1049" style="position:absolute;z-index:251610624;visibility:visible;mso-wrap-distance-left:0;mso-wrap-distance-right:0;mso-position-horizontal-relative:page;mso-position-vertical-relative:page" from="36.95pt,56.85pt" to="523.1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" o:allowincell="f" strokeweight=".48pt">
            <w10:wrap anchorx="page" anchory="page"/>
          </v:line>
        </w:pict>
      </w:r>
      <w:r>
        <w:rPr>
          <w:noProof/>
          <w:sz w:val="24"/>
          <w:szCs w:val="24"/>
          <w:lang w:val="en-US" w:eastAsia="en-US"/>
        </w:rPr>
        <w:pict>
          <v:line id="Line 166" o:spid="_x0000_s1050" style="position:absolute;z-index:251611648;visibility:visible;mso-wrap-distance-left:0;mso-wrap-distance-right:0;mso-position-horizontal-relative:page;mso-position-vertical-relative:page" from="37.15pt,56.6pt" to="37.15pt,78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" o:allowincell="f" strokeweight=".16931mm">
            <w10:wrap anchorx="page" anchory="page"/>
          </v:line>
        </w:pict>
      </w:r>
      <w:r>
        <w:rPr>
          <w:noProof/>
          <w:sz w:val="24"/>
          <w:szCs w:val="24"/>
          <w:lang w:val="en-US" w:eastAsia="en-US"/>
        </w:rPr>
        <w:pict>
          <v:line id="Line 167" o:spid="_x0000_s1051" style="position:absolute;z-index:251612672;visibility:visible;mso-wrap-distance-left:0;mso-wrap-distance-right:0;mso-position-horizontal-relative:page;mso-position-vertical-relative:page" from="205.85pt,56.6pt" to="205.85pt,78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" o:allowincell="f" strokeweight=".16931mm">
            <w10:wrap anchorx="page" anchory="page"/>
          </v:line>
        </w:pict>
      </w:r>
      <w:r>
        <w:rPr>
          <w:noProof/>
          <w:sz w:val="24"/>
          <w:szCs w:val="24"/>
          <w:lang w:val="en-US" w:eastAsia="en-US"/>
        </w:rPr>
        <w:pict>
          <v:line id="Line 168" o:spid="_x0000_s1052" style="position:absolute;z-index:251613696;visibility:visible;mso-wrap-distance-left:0;mso-wrap-distance-right:0;mso-position-horizontal-relative:page;mso-position-vertical-relative:page" from="361.6pt,56.6pt" to="361.6pt,78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" o:allowincell="f" strokeweight=".16931mm">
            <w10:wrap anchorx="page" anchory="page"/>
          </v:line>
        </w:pict>
      </w:r>
      <w:r>
        <w:rPr>
          <w:noProof/>
          <w:sz w:val="24"/>
          <w:szCs w:val="24"/>
          <w:lang w:val="en-US" w:eastAsia="en-US"/>
        </w:rPr>
        <w:pict>
          <v:line id="Line 169" o:spid="_x0000_s1053" style="position:absolute;z-index:251614720;visibility:visible;mso-wrap-distance-left:0;mso-wrap-distance-right:0;mso-position-horizontal-relative:page;mso-position-vertical-relative:page" from="522.9pt,56.6pt" to="522.9pt,77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" o:allowincell="f" strokeweight=".48pt">
            <w10:wrap anchorx="page" anchory="page"/>
          </v:line>
        </w:pict>
      </w:r>
    </w:p>
    <w:p w:rsidR="00AC61C9" w:rsidRPr="006B6991" w:rsidRDefault="00AC61C9" w:rsidP="001C1BB7">
      <w:pPr>
        <w:tabs>
          <w:tab w:val="left" w:pos="160"/>
        </w:tabs>
        <w:ind w:right="-133"/>
        <w:jc w:val="center"/>
        <w:rPr>
          <w:sz w:val="24"/>
          <w:szCs w:val="24"/>
        </w:rPr>
      </w:pPr>
      <w:r w:rsidRPr="006B6991">
        <w:rPr>
          <w:i/>
          <w:iCs/>
          <w:sz w:val="24"/>
          <w:szCs w:val="24"/>
        </w:rPr>
        <w:t>«Монастырь</w:t>
      </w:r>
      <w:r w:rsidRPr="006B6991">
        <w:rPr>
          <w:sz w:val="24"/>
          <w:szCs w:val="24"/>
        </w:rPr>
        <w:tab/>
      </w:r>
      <w:r w:rsidRPr="006B6991">
        <w:rPr>
          <w:i/>
          <w:iCs/>
          <w:sz w:val="24"/>
          <w:szCs w:val="24"/>
        </w:rPr>
        <w:t>на</w:t>
      </w:r>
      <w:r w:rsidRPr="006B6991">
        <w:rPr>
          <w:i/>
          <w:iCs/>
          <w:sz w:val="24"/>
          <w:szCs w:val="24"/>
        </w:rPr>
        <w:tab/>
        <w:t>Казбеке»</w:t>
      </w:r>
    </w:p>
    <w:p w:rsidR="00AC61C9" w:rsidRPr="006B6991" w:rsidRDefault="00AC61C9" w:rsidP="001C1BB7">
      <w:pPr>
        <w:spacing w:line="41" w:lineRule="exact"/>
        <w:rPr>
          <w:sz w:val="24"/>
          <w:szCs w:val="24"/>
        </w:rPr>
      </w:pPr>
    </w:p>
    <w:p w:rsidR="00AC61C9" w:rsidRPr="006B6991" w:rsidRDefault="00AC61C9" w:rsidP="001C1BB7">
      <w:pPr>
        <w:tabs>
          <w:tab w:val="left" w:pos="4480"/>
          <w:tab w:val="left" w:pos="5660"/>
        </w:tabs>
        <w:ind w:left="3480"/>
        <w:rPr>
          <w:sz w:val="24"/>
          <w:szCs w:val="24"/>
        </w:rPr>
      </w:pPr>
      <w:r w:rsidRPr="006B6991">
        <w:rPr>
          <w:i/>
          <w:iCs/>
          <w:sz w:val="24"/>
          <w:szCs w:val="24"/>
        </w:rPr>
        <w:t>(1829),</w:t>
      </w:r>
      <w:r w:rsidRPr="006B6991">
        <w:rPr>
          <w:sz w:val="24"/>
          <w:szCs w:val="24"/>
        </w:rPr>
        <w:tab/>
      </w:r>
      <w:r w:rsidRPr="006B6991">
        <w:rPr>
          <w:i/>
          <w:iCs/>
          <w:sz w:val="24"/>
          <w:szCs w:val="24"/>
        </w:rPr>
        <w:t>«Обвал»</w:t>
      </w:r>
      <w:r w:rsidRPr="006B6991">
        <w:rPr>
          <w:sz w:val="24"/>
          <w:szCs w:val="24"/>
        </w:rPr>
        <w:tab/>
      </w:r>
      <w:r w:rsidRPr="006B6991">
        <w:rPr>
          <w:i/>
          <w:iCs/>
          <w:sz w:val="24"/>
          <w:szCs w:val="24"/>
        </w:rPr>
        <w:t>(1829),</w:t>
      </w:r>
    </w:p>
    <w:p w:rsidR="00AC61C9" w:rsidRPr="006B6991" w:rsidRDefault="00AC61C9" w:rsidP="001C1BB7">
      <w:pPr>
        <w:spacing w:line="41" w:lineRule="exact"/>
        <w:rPr>
          <w:sz w:val="24"/>
          <w:szCs w:val="24"/>
        </w:rPr>
      </w:pPr>
    </w:p>
    <w:p w:rsidR="00AC61C9" w:rsidRPr="006B6991" w:rsidRDefault="00AC61C9" w:rsidP="001C1BB7">
      <w:pPr>
        <w:tabs>
          <w:tab w:val="left" w:pos="4640"/>
          <w:tab w:val="left" w:pos="5600"/>
        </w:tabs>
        <w:ind w:left="3480"/>
        <w:rPr>
          <w:sz w:val="24"/>
          <w:szCs w:val="24"/>
        </w:rPr>
      </w:pPr>
      <w:r w:rsidRPr="006B6991">
        <w:rPr>
          <w:i/>
          <w:iCs/>
          <w:sz w:val="24"/>
          <w:szCs w:val="24"/>
        </w:rPr>
        <w:t>«Поэту»</w:t>
      </w:r>
      <w:r w:rsidRPr="006B6991">
        <w:rPr>
          <w:i/>
          <w:iCs/>
          <w:sz w:val="24"/>
          <w:szCs w:val="24"/>
        </w:rPr>
        <w:tab/>
        <w:t>(1830),</w:t>
      </w:r>
      <w:r w:rsidRPr="006B6991">
        <w:rPr>
          <w:i/>
          <w:iCs/>
          <w:sz w:val="24"/>
          <w:szCs w:val="24"/>
        </w:rPr>
        <w:tab/>
        <w:t>«Бесы»</w:t>
      </w:r>
    </w:p>
    <w:p w:rsidR="00AC61C9" w:rsidRPr="006B6991" w:rsidRDefault="00AC61C9" w:rsidP="001C1BB7">
      <w:pPr>
        <w:spacing w:line="41" w:lineRule="exact"/>
        <w:rPr>
          <w:sz w:val="24"/>
          <w:szCs w:val="24"/>
        </w:rPr>
      </w:pPr>
    </w:p>
    <w:p w:rsidR="00AC61C9" w:rsidRPr="006B6991" w:rsidRDefault="00AC61C9" w:rsidP="001C1BB7">
      <w:pPr>
        <w:tabs>
          <w:tab w:val="left" w:pos="4360"/>
          <w:tab w:val="left" w:pos="4800"/>
          <w:tab w:val="left" w:pos="5680"/>
        </w:tabs>
        <w:ind w:left="3480"/>
        <w:rPr>
          <w:sz w:val="24"/>
          <w:szCs w:val="24"/>
        </w:rPr>
      </w:pPr>
      <w:r w:rsidRPr="006B6991">
        <w:rPr>
          <w:i/>
          <w:iCs/>
          <w:sz w:val="24"/>
          <w:szCs w:val="24"/>
        </w:rPr>
        <w:t>(1830),</w:t>
      </w:r>
      <w:r w:rsidRPr="006B6991">
        <w:rPr>
          <w:i/>
          <w:iCs/>
          <w:sz w:val="24"/>
          <w:szCs w:val="24"/>
        </w:rPr>
        <w:tab/>
        <w:t>«В</w:t>
      </w:r>
      <w:r w:rsidRPr="006B6991">
        <w:rPr>
          <w:sz w:val="24"/>
          <w:szCs w:val="24"/>
        </w:rPr>
        <w:tab/>
      </w:r>
      <w:r w:rsidRPr="006B6991">
        <w:rPr>
          <w:i/>
          <w:iCs/>
          <w:sz w:val="24"/>
          <w:szCs w:val="24"/>
        </w:rPr>
        <w:t>начале</w:t>
      </w:r>
      <w:r w:rsidRPr="006B6991">
        <w:rPr>
          <w:i/>
          <w:iCs/>
          <w:sz w:val="24"/>
          <w:szCs w:val="24"/>
        </w:rPr>
        <w:tab/>
        <w:t>жизни</w:t>
      </w:r>
    </w:p>
    <w:p w:rsidR="00AC61C9" w:rsidRPr="006B6991" w:rsidRDefault="00AC61C9" w:rsidP="001C1BB7">
      <w:pPr>
        <w:spacing w:line="43" w:lineRule="exact"/>
        <w:rPr>
          <w:sz w:val="24"/>
          <w:szCs w:val="24"/>
        </w:rPr>
      </w:pPr>
    </w:p>
    <w:p w:rsidR="00AC61C9" w:rsidRPr="006B6991" w:rsidRDefault="00AC61C9" w:rsidP="001C1BB7">
      <w:pPr>
        <w:tabs>
          <w:tab w:val="left" w:pos="4240"/>
          <w:tab w:val="left" w:pos="5060"/>
          <w:tab w:val="left" w:pos="5660"/>
        </w:tabs>
        <w:ind w:left="3480"/>
        <w:rPr>
          <w:sz w:val="24"/>
          <w:szCs w:val="24"/>
        </w:rPr>
      </w:pPr>
      <w:r w:rsidRPr="006B6991">
        <w:rPr>
          <w:i/>
          <w:iCs/>
          <w:sz w:val="24"/>
          <w:szCs w:val="24"/>
        </w:rPr>
        <w:t>школу</w:t>
      </w:r>
      <w:r w:rsidRPr="006B6991">
        <w:rPr>
          <w:i/>
          <w:iCs/>
          <w:sz w:val="24"/>
          <w:szCs w:val="24"/>
        </w:rPr>
        <w:tab/>
        <w:t>помню</w:t>
      </w:r>
      <w:r w:rsidRPr="006B6991">
        <w:rPr>
          <w:i/>
          <w:iCs/>
          <w:sz w:val="24"/>
          <w:szCs w:val="24"/>
        </w:rPr>
        <w:tab/>
        <w:t>я…»</w:t>
      </w:r>
      <w:r w:rsidRPr="006B6991">
        <w:rPr>
          <w:sz w:val="24"/>
          <w:szCs w:val="24"/>
        </w:rPr>
        <w:tab/>
      </w:r>
      <w:r w:rsidRPr="006B6991">
        <w:rPr>
          <w:i/>
          <w:iCs/>
          <w:sz w:val="24"/>
          <w:szCs w:val="24"/>
        </w:rPr>
        <w:t>(1830),</w:t>
      </w:r>
    </w:p>
    <w:p w:rsidR="00AC61C9" w:rsidRPr="006B6991" w:rsidRDefault="00AC61C9" w:rsidP="001C1BB7">
      <w:pPr>
        <w:spacing w:line="41" w:lineRule="exact"/>
        <w:rPr>
          <w:sz w:val="24"/>
          <w:szCs w:val="24"/>
        </w:rPr>
      </w:pPr>
    </w:p>
    <w:p w:rsidR="00AC61C9" w:rsidRPr="006B6991" w:rsidRDefault="00AC61C9" w:rsidP="001C1BB7">
      <w:pPr>
        <w:tabs>
          <w:tab w:val="left" w:pos="160"/>
        </w:tabs>
        <w:ind w:right="-133"/>
        <w:jc w:val="center"/>
        <w:rPr>
          <w:sz w:val="24"/>
          <w:szCs w:val="24"/>
        </w:rPr>
      </w:pPr>
      <w:r w:rsidRPr="006B6991">
        <w:rPr>
          <w:i/>
          <w:iCs/>
          <w:sz w:val="24"/>
          <w:szCs w:val="24"/>
        </w:rPr>
        <w:t>«Эхо»</w:t>
      </w:r>
      <w:r w:rsidRPr="006B6991">
        <w:rPr>
          <w:i/>
          <w:iCs/>
          <w:sz w:val="24"/>
          <w:szCs w:val="24"/>
        </w:rPr>
        <w:tab/>
        <w:t>(1831),</w:t>
      </w:r>
      <w:r w:rsidRPr="006B6991">
        <w:rPr>
          <w:i/>
          <w:iCs/>
          <w:sz w:val="24"/>
          <w:szCs w:val="24"/>
        </w:rPr>
        <w:tab/>
        <w:t>«Чем</w:t>
      </w:r>
      <w:r w:rsidRPr="006B6991">
        <w:rPr>
          <w:sz w:val="24"/>
          <w:szCs w:val="24"/>
        </w:rPr>
        <w:tab/>
      </w:r>
      <w:r w:rsidRPr="006B6991">
        <w:rPr>
          <w:i/>
          <w:iCs/>
          <w:sz w:val="24"/>
          <w:szCs w:val="24"/>
        </w:rPr>
        <w:t>чаще</w:t>
      </w:r>
    </w:p>
    <w:p w:rsidR="00AC61C9" w:rsidRPr="006B6991" w:rsidRDefault="00AC61C9" w:rsidP="001C1BB7">
      <w:pPr>
        <w:spacing w:line="41" w:lineRule="exact"/>
        <w:rPr>
          <w:sz w:val="24"/>
          <w:szCs w:val="24"/>
        </w:rPr>
      </w:pPr>
    </w:p>
    <w:p w:rsidR="00AC61C9" w:rsidRPr="006B6991" w:rsidRDefault="00AC61C9" w:rsidP="001C1BB7">
      <w:pPr>
        <w:ind w:left="3480"/>
        <w:rPr>
          <w:sz w:val="24"/>
          <w:szCs w:val="24"/>
        </w:rPr>
      </w:pPr>
      <w:r w:rsidRPr="006B6991">
        <w:rPr>
          <w:i/>
          <w:iCs/>
          <w:sz w:val="24"/>
          <w:szCs w:val="24"/>
        </w:rPr>
        <w:t>празднует лицей…» (1831),</w:t>
      </w:r>
    </w:p>
    <w:p w:rsidR="00AC61C9" w:rsidRPr="006B6991" w:rsidRDefault="00AC61C9" w:rsidP="001C1BB7">
      <w:pPr>
        <w:spacing w:line="41" w:lineRule="exact"/>
        <w:rPr>
          <w:sz w:val="24"/>
          <w:szCs w:val="24"/>
        </w:rPr>
      </w:pPr>
    </w:p>
    <w:p w:rsidR="00AC61C9" w:rsidRPr="006B6991" w:rsidRDefault="00AC61C9" w:rsidP="001C1BB7">
      <w:pPr>
        <w:tabs>
          <w:tab w:val="left" w:pos="4360"/>
          <w:tab w:val="left" w:pos="5400"/>
        </w:tabs>
        <w:ind w:left="3480"/>
        <w:rPr>
          <w:sz w:val="24"/>
          <w:szCs w:val="24"/>
        </w:rPr>
      </w:pPr>
      <w:r w:rsidRPr="006B6991">
        <w:rPr>
          <w:i/>
          <w:iCs/>
          <w:sz w:val="24"/>
          <w:szCs w:val="24"/>
        </w:rPr>
        <w:t>«Пир</w:t>
      </w:r>
      <w:r w:rsidRPr="006B6991">
        <w:rPr>
          <w:sz w:val="24"/>
          <w:szCs w:val="24"/>
        </w:rPr>
        <w:tab/>
      </w:r>
      <w:r w:rsidRPr="006B6991">
        <w:rPr>
          <w:i/>
          <w:iCs/>
          <w:sz w:val="24"/>
          <w:szCs w:val="24"/>
        </w:rPr>
        <w:t>Петра</w:t>
      </w:r>
      <w:r w:rsidRPr="006B6991">
        <w:rPr>
          <w:sz w:val="24"/>
          <w:szCs w:val="24"/>
        </w:rPr>
        <w:tab/>
      </w:r>
      <w:r w:rsidRPr="006B6991">
        <w:rPr>
          <w:i/>
          <w:iCs/>
          <w:sz w:val="24"/>
          <w:szCs w:val="24"/>
        </w:rPr>
        <w:t>Первого»</w:t>
      </w:r>
    </w:p>
    <w:p w:rsidR="00AC61C9" w:rsidRPr="006B6991" w:rsidRDefault="00AC61C9" w:rsidP="001C1BB7">
      <w:pPr>
        <w:spacing w:line="43" w:lineRule="exact"/>
        <w:rPr>
          <w:sz w:val="24"/>
          <w:szCs w:val="24"/>
        </w:rPr>
      </w:pPr>
    </w:p>
    <w:p w:rsidR="00AC61C9" w:rsidRPr="006B6991" w:rsidRDefault="00AC61C9" w:rsidP="001C1BB7">
      <w:pPr>
        <w:tabs>
          <w:tab w:val="left" w:pos="4560"/>
          <w:tab w:val="left" w:pos="5660"/>
        </w:tabs>
        <w:ind w:left="3480"/>
        <w:rPr>
          <w:sz w:val="24"/>
          <w:szCs w:val="24"/>
        </w:rPr>
      </w:pPr>
      <w:r w:rsidRPr="006B6991">
        <w:rPr>
          <w:i/>
          <w:iCs/>
          <w:sz w:val="24"/>
          <w:szCs w:val="24"/>
        </w:rPr>
        <w:t>(1835),</w:t>
      </w:r>
      <w:r w:rsidRPr="006B6991">
        <w:rPr>
          <w:sz w:val="24"/>
          <w:szCs w:val="24"/>
        </w:rPr>
        <w:tab/>
      </w:r>
      <w:r w:rsidRPr="006B6991">
        <w:rPr>
          <w:i/>
          <w:iCs/>
          <w:sz w:val="24"/>
          <w:szCs w:val="24"/>
        </w:rPr>
        <w:t>«Туча»</w:t>
      </w:r>
      <w:r w:rsidRPr="006B6991">
        <w:rPr>
          <w:sz w:val="24"/>
          <w:szCs w:val="24"/>
        </w:rPr>
        <w:tab/>
      </w:r>
      <w:r w:rsidRPr="006B6991">
        <w:rPr>
          <w:i/>
          <w:iCs/>
          <w:sz w:val="24"/>
          <w:szCs w:val="24"/>
        </w:rPr>
        <w:t>(1835),</w:t>
      </w:r>
    </w:p>
    <w:p w:rsidR="00AC61C9" w:rsidRPr="006B6991" w:rsidRDefault="00253546" w:rsidP="001C1BB7">
      <w:pPr>
        <w:spacing w:line="20" w:lineRule="exact"/>
        <w:rPr>
          <w:sz w:val="24"/>
          <w:szCs w:val="24"/>
        </w:rPr>
      </w:pPr>
      <w:r>
        <w:rPr>
          <w:noProof/>
          <w:sz w:val="24"/>
          <w:szCs w:val="24"/>
          <w:lang w:val="en-US" w:eastAsia="en-US"/>
        </w:rPr>
        <w:pict>
          <v:line id="Line 170" o:spid="_x0000_s1054" style="position:absolute;z-index:251615744;visibility:visible;mso-wrap-distance-left:0;mso-wrap-distance-right:0" from="0,2.65pt" to="485.6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" o:allowincell="f" strokeweight=".16931mm"/>
        </w:pict>
      </w:r>
      <w:r>
        <w:rPr>
          <w:noProof/>
          <w:sz w:val="24"/>
          <w:szCs w:val="24"/>
          <w:lang w:val="en-US" w:eastAsia="en-US"/>
        </w:rPr>
        <w:pict>
          <v:rect id="Rectangle 187" o:spid="_x0000_s1055" style="position:absolute;margin-left:485.45pt;margin-top:2.15pt;width:.95pt;height:1pt;z-index:-251627008;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" o:allowincell="f" fillcolor="black" stroked="f"/>
        </w:pict>
      </w:r>
    </w:p>
    <w:p w:rsidR="00AC61C9" w:rsidRPr="006B6991" w:rsidRDefault="00AC61C9" w:rsidP="001C1BB7">
      <w:pPr>
        <w:spacing w:line="95" w:lineRule="exact"/>
        <w:rPr>
          <w:sz w:val="24"/>
          <w:szCs w:val="24"/>
        </w:rPr>
      </w:pPr>
    </w:p>
    <w:p w:rsidR="00AC61C9" w:rsidRPr="006B6991" w:rsidRDefault="00AC61C9" w:rsidP="001C1BB7">
      <w:pPr>
        <w:rPr>
          <w:sz w:val="24"/>
          <w:szCs w:val="24"/>
        </w:rPr>
        <w:sectPr w:rsidR="00AC61C9" w:rsidRPr="006B6991">
          <w:pgSz w:w="11900" w:h="16838"/>
          <w:pgMar w:top="1144" w:right="1440" w:bottom="334" w:left="740" w:header="0" w:footer="0" w:gutter="0"/>
          <w:cols w:space="720" w:equalWidth="0">
            <w:col w:w="9726"/>
          </w:cols>
        </w:sectPr>
      </w:pPr>
    </w:p>
    <w:p w:rsidR="00AC61C9" w:rsidRPr="006B6991" w:rsidRDefault="00253546" w:rsidP="001C1BB7">
      <w:pPr>
        <w:ind w:left="3480"/>
        <w:rPr>
          <w:sz w:val="24"/>
          <w:szCs w:val="24"/>
        </w:rPr>
      </w:pPr>
      <w:r>
        <w:rPr>
          <w:noProof/>
          <w:sz w:val="24"/>
          <w:szCs w:val="24"/>
          <w:lang w:val="en-US" w:eastAsia="en-US"/>
        </w:rPr>
        <w:lastRenderedPageBreak/>
        <w:pict>
          <v:line id="Line 171" o:spid="_x0000_s1056" style="position:absolute;left:0;text-align:left;z-index:251616768;visibility:visible;mso-wrap-distance-left:0;mso-wrap-distance-right:0;mso-position-horizontal-relative:page;mso-position-vertical-relative:page" from="36.95pt,56.85pt" to="523.1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" o:allowincell="f" strokeweight=".48pt">
            <w10:wrap anchorx="page" anchory="page"/>
          </v:line>
        </w:pict>
      </w:r>
      <w:r>
        <w:rPr>
          <w:noProof/>
          <w:sz w:val="24"/>
          <w:szCs w:val="24"/>
          <w:lang w:val="en-US" w:eastAsia="en-US"/>
        </w:rPr>
        <w:pict>
          <v:line id="Line 172" o:spid="_x0000_s1057" style="position:absolute;left:0;text-align:left;z-index:251617792;visibility:visible;mso-wrap-distance-left:0;mso-wrap-distance-right:0;mso-position-horizontal-relative:page;mso-position-vertical-relative:page" from="37.15pt,56.6pt" to="37.15pt,77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" o:allowincell="f" strokeweight=".16931mm">
            <w10:wrap anchorx="page" anchory="page"/>
          </v:line>
        </w:pict>
      </w:r>
      <w:r>
        <w:rPr>
          <w:noProof/>
          <w:sz w:val="24"/>
          <w:szCs w:val="24"/>
          <w:lang w:val="en-US" w:eastAsia="en-US"/>
        </w:rPr>
        <w:pict>
          <v:line id="Line 173" o:spid="_x0000_s1058" style="position:absolute;left:0;text-align:left;z-index:251618816;visibility:visible;mso-wrap-distance-left:0;mso-wrap-distance-right:0;mso-position-horizontal-relative:page;mso-position-vertical-relative:page" from="205.85pt,56.6pt" to="205.85pt,77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" o:allowincell="f" strokeweight=".16931mm">
            <w10:wrap anchorx="page" anchory="page"/>
          </v:line>
        </w:pict>
      </w:r>
      <w:r>
        <w:rPr>
          <w:noProof/>
          <w:sz w:val="24"/>
          <w:szCs w:val="24"/>
          <w:lang w:val="en-US" w:eastAsia="en-US"/>
        </w:rPr>
        <w:pict>
          <v:line id="Line 174" o:spid="_x0000_s1059" style="position:absolute;left:0;text-align:left;z-index:251619840;visibility:visible;mso-wrap-distance-left:0;mso-wrap-distance-right:0;mso-position-horizontal-relative:page;mso-position-vertical-relative:page" from="361.6pt,56.6pt" to="361.6pt,77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" o:allowincell="f" strokeweight=".16931mm">
            <w10:wrap anchorx="page" anchory="page"/>
          </v:line>
        </w:pict>
      </w:r>
      <w:r>
        <w:rPr>
          <w:noProof/>
          <w:sz w:val="24"/>
          <w:szCs w:val="24"/>
          <w:lang w:val="en-US" w:eastAsia="en-US"/>
        </w:rPr>
        <w:pict>
          <v:line id="Line 175" o:spid="_x0000_s1060" style="position:absolute;left:0;text-align:left;z-index:251620864;visibility:visible;mso-wrap-distance-left:0;mso-wrap-distance-right:0;mso-position-horizontal-relative:page;mso-position-vertical-relative:page" from="522.9pt,56.6pt" to="522.9pt,5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" o:allowincell="f" strokeweight=".48pt">
            <w10:wrap anchorx="page" anchory="page"/>
          </v:line>
        </w:pict>
      </w:r>
      <w:r w:rsidR="00AC61C9" w:rsidRPr="006B6991">
        <w:rPr>
          <w:i/>
          <w:iCs/>
          <w:sz w:val="24"/>
          <w:szCs w:val="24"/>
        </w:rPr>
        <w:t>«Была пора: наш праздник</w:t>
      </w:r>
    </w:p>
    <w:p w:rsidR="00AC61C9" w:rsidRPr="006B6991" w:rsidRDefault="00AC61C9" w:rsidP="001C1BB7">
      <w:pPr>
        <w:spacing w:line="41" w:lineRule="exact"/>
        <w:rPr>
          <w:sz w:val="24"/>
          <w:szCs w:val="24"/>
        </w:rPr>
      </w:pPr>
    </w:p>
    <w:p w:rsidR="00AC61C9" w:rsidRPr="006B6991" w:rsidRDefault="00AC61C9" w:rsidP="001C1BB7">
      <w:pPr>
        <w:ind w:left="3480"/>
        <w:rPr>
          <w:sz w:val="24"/>
          <w:szCs w:val="24"/>
        </w:rPr>
      </w:pPr>
      <w:r w:rsidRPr="006B6991">
        <w:rPr>
          <w:i/>
          <w:iCs/>
          <w:sz w:val="24"/>
          <w:szCs w:val="24"/>
        </w:rPr>
        <w:t xml:space="preserve">молодой…» (1836)  и др. </w:t>
      </w:r>
      <w:r w:rsidRPr="006B6991">
        <w:rPr>
          <w:b/>
          <w:bCs/>
          <w:sz w:val="24"/>
          <w:szCs w:val="24"/>
        </w:rPr>
        <w:t>(5-</w:t>
      </w:r>
    </w:p>
    <w:p w:rsidR="00AC61C9" w:rsidRPr="006B6991" w:rsidRDefault="00AC61C9" w:rsidP="001C1BB7">
      <w:pPr>
        <w:spacing w:line="46" w:lineRule="exact"/>
        <w:rPr>
          <w:sz w:val="24"/>
          <w:szCs w:val="24"/>
        </w:rPr>
      </w:pPr>
    </w:p>
    <w:p w:rsidR="00AC61C9" w:rsidRPr="006B6991" w:rsidRDefault="00AC61C9" w:rsidP="001A5221">
      <w:pPr>
        <w:numPr>
          <w:ilvl w:val="0"/>
          <w:numId w:val="707"/>
        </w:numPr>
        <w:tabs>
          <w:tab w:val="left" w:pos="3660"/>
        </w:tabs>
        <w:ind w:left="3660" w:hanging="175"/>
        <w:rPr>
          <w:b/>
          <w:bCs/>
          <w:sz w:val="24"/>
          <w:szCs w:val="24"/>
        </w:rPr>
      </w:pPr>
      <w:r w:rsidRPr="006B6991">
        <w:rPr>
          <w:b/>
          <w:bCs/>
          <w:sz w:val="24"/>
          <w:szCs w:val="24"/>
        </w:rPr>
        <w:t>кл.)</w:t>
      </w:r>
    </w:p>
    <w:p w:rsidR="00AC61C9" w:rsidRPr="006B6991" w:rsidRDefault="00AC61C9" w:rsidP="001C1BB7">
      <w:pPr>
        <w:spacing w:line="238" w:lineRule="exact"/>
        <w:rPr>
          <w:sz w:val="24"/>
          <w:szCs w:val="24"/>
        </w:rPr>
      </w:pPr>
    </w:p>
    <w:p w:rsidR="00AC61C9" w:rsidRPr="006B6991" w:rsidRDefault="00AC61C9" w:rsidP="001C1BB7">
      <w:pPr>
        <w:ind w:left="3480"/>
        <w:rPr>
          <w:sz w:val="24"/>
          <w:szCs w:val="24"/>
        </w:rPr>
      </w:pPr>
      <w:r w:rsidRPr="006B6991">
        <w:rPr>
          <w:i/>
          <w:iCs/>
          <w:sz w:val="24"/>
          <w:szCs w:val="24"/>
        </w:rPr>
        <w:t>«Маленькие трагедии»</w:t>
      </w:r>
    </w:p>
    <w:p w:rsidR="00AC61C9" w:rsidRPr="006B6991" w:rsidRDefault="00AC61C9" w:rsidP="001C1BB7">
      <w:pPr>
        <w:spacing w:line="41" w:lineRule="exact"/>
        <w:rPr>
          <w:sz w:val="24"/>
          <w:szCs w:val="24"/>
        </w:rPr>
      </w:pPr>
    </w:p>
    <w:p w:rsidR="00AC61C9" w:rsidRPr="006B6991" w:rsidRDefault="00AC61C9" w:rsidP="001C1BB7">
      <w:pPr>
        <w:ind w:left="3480"/>
        <w:rPr>
          <w:sz w:val="24"/>
          <w:szCs w:val="24"/>
        </w:rPr>
      </w:pPr>
      <w:r w:rsidRPr="006B6991">
        <w:rPr>
          <w:i/>
          <w:iCs/>
          <w:sz w:val="24"/>
          <w:szCs w:val="24"/>
        </w:rPr>
        <w:t xml:space="preserve">(1830) </w:t>
      </w:r>
      <w:r w:rsidRPr="006B6991">
        <w:rPr>
          <w:b/>
          <w:bCs/>
          <w:i/>
          <w:iCs/>
          <w:sz w:val="24"/>
          <w:szCs w:val="24"/>
        </w:rPr>
        <w:t>1-2</w:t>
      </w:r>
      <w:r w:rsidRPr="006B6991">
        <w:rPr>
          <w:i/>
          <w:iCs/>
          <w:sz w:val="24"/>
          <w:szCs w:val="24"/>
        </w:rPr>
        <w:t xml:space="preserve"> </w:t>
      </w:r>
      <w:r w:rsidRPr="006B6991">
        <w:rPr>
          <w:b/>
          <w:bCs/>
          <w:i/>
          <w:iCs/>
          <w:sz w:val="24"/>
          <w:szCs w:val="24"/>
        </w:rPr>
        <w:t>по выбору,</w:t>
      </w:r>
    </w:p>
    <w:p w:rsidR="00AC61C9" w:rsidRPr="006B6991" w:rsidRDefault="00AC61C9" w:rsidP="001C1BB7">
      <w:pPr>
        <w:spacing w:line="41" w:lineRule="exact"/>
        <w:rPr>
          <w:sz w:val="24"/>
          <w:szCs w:val="24"/>
        </w:rPr>
      </w:pPr>
    </w:p>
    <w:p w:rsidR="00AC61C9" w:rsidRPr="006B6991" w:rsidRDefault="00AC61C9" w:rsidP="001C1BB7">
      <w:pPr>
        <w:ind w:left="3480"/>
        <w:rPr>
          <w:sz w:val="24"/>
          <w:szCs w:val="24"/>
        </w:rPr>
      </w:pPr>
      <w:r w:rsidRPr="006B6991">
        <w:rPr>
          <w:b/>
          <w:bCs/>
          <w:i/>
          <w:iCs/>
          <w:sz w:val="24"/>
          <w:szCs w:val="24"/>
        </w:rPr>
        <w:t>например</w:t>
      </w:r>
      <w:r w:rsidRPr="006B6991">
        <w:rPr>
          <w:i/>
          <w:iCs/>
          <w:sz w:val="24"/>
          <w:szCs w:val="24"/>
        </w:rPr>
        <w:t>: «Моцарт и</w:t>
      </w:r>
    </w:p>
    <w:p w:rsidR="00AC61C9" w:rsidRPr="006B6991" w:rsidRDefault="00AC61C9" w:rsidP="001C1BB7">
      <w:pPr>
        <w:spacing w:line="41" w:lineRule="exact"/>
        <w:rPr>
          <w:sz w:val="24"/>
          <w:szCs w:val="24"/>
        </w:rPr>
      </w:pPr>
    </w:p>
    <w:p w:rsidR="00AC61C9" w:rsidRPr="006B6991" w:rsidRDefault="00AC61C9" w:rsidP="001C1BB7">
      <w:pPr>
        <w:ind w:left="3480"/>
        <w:rPr>
          <w:sz w:val="24"/>
          <w:szCs w:val="24"/>
        </w:rPr>
      </w:pPr>
      <w:r w:rsidRPr="006B6991">
        <w:rPr>
          <w:i/>
          <w:iCs/>
          <w:sz w:val="24"/>
          <w:szCs w:val="24"/>
        </w:rPr>
        <w:t>Сальери», «Каменный</w:t>
      </w:r>
    </w:p>
    <w:p w:rsidR="00AC61C9" w:rsidRPr="006B6991" w:rsidRDefault="00AC61C9" w:rsidP="001C1BB7">
      <w:pPr>
        <w:spacing w:line="43" w:lineRule="exact"/>
        <w:rPr>
          <w:sz w:val="24"/>
          <w:szCs w:val="24"/>
        </w:rPr>
      </w:pPr>
    </w:p>
    <w:p w:rsidR="00AC61C9" w:rsidRPr="006B6991" w:rsidRDefault="00AC61C9" w:rsidP="001C1BB7">
      <w:pPr>
        <w:ind w:left="3480"/>
        <w:rPr>
          <w:sz w:val="24"/>
          <w:szCs w:val="24"/>
        </w:rPr>
      </w:pPr>
      <w:r w:rsidRPr="006B6991">
        <w:rPr>
          <w:i/>
          <w:iCs/>
          <w:sz w:val="24"/>
          <w:szCs w:val="24"/>
        </w:rPr>
        <w:t xml:space="preserve">гость». </w:t>
      </w:r>
      <w:r w:rsidRPr="006B6991">
        <w:rPr>
          <w:b/>
          <w:bCs/>
          <w:sz w:val="24"/>
          <w:szCs w:val="24"/>
        </w:rPr>
        <w:t>(8-9</w:t>
      </w:r>
      <w:r w:rsidRPr="006B6991">
        <w:rPr>
          <w:i/>
          <w:iCs/>
          <w:sz w:val="24"/>
          <w:szCs w:val="24"/>
        </w:rPr>
        <w:t xml:space="preserve"> </w:t>
      </w:r>
      <w:r w:rsidRPr="006B6991">
        <w:rPr>
          <w:b/>
          <w:bCs/>
          <w:sz w:val="24"/>
          <w:szCs w:val="24"/>
        </w:rPr>
        <w:t>кл.)</w:t>
      </w:r>
    </w:p>
    <w:p w:rsidR="00AC61C9" w:rsidRPr="006B6991" w:rsidRDefault="00AC61C9" w:rsidP="001C1BB7">
      <w:pPr>
        <w:spacing w:line="240" w:lineRule="exact"/>
        <w:rPr>
          <w:sz w:val="24"/>
          <w:szCs w:val="24"/>
        </w:rPr>
      </w:pPr>
    </w:p>
    <w:p w:rsidR="00AC61C9" w:rsidRPr="006B6991" w:rsidRDefault="00AC61C9" w:rsidP="001C1BB7">
      <w:pPr>
        <w:ind w:left="3480"/>
        <w:rPr>
          <w:sz w:val="24"/>
          <w:szCs w:val="24"/>
        </w:rPr>
      </w:pPr>
      <w:r w:rsidRPr="006B6991">
        <w:rPr>
          <w:i/>
          <w:iCs/>
          <w:sz w:val="24"/>
          <w:szCs w:val="24"/>
        </w:rPr>
        <w:t>«Повести Белкина» (1830) -</w:t>
      </w:r>
    </w:p>
    <w:p w:rsidR="00AC61C9" w:rsidRPr="006B6991" w:rsidRDefault="00AC61C9" w:rsidP="001C1BB7">
      <w:pPr>
        <w:spacing w:line="41" w:lineRule="exact"/>
        <w:rPr>
          <w:sz w:val="24"/>
          <w:szCs w:val="24"/>
        </w:rPr>
      </w:pPr>
    </w:p>
    <w:p w:rsidR="00AC61C9" w:rsidRPr="006B6991" w:rsidRDefault="00AC61C9" w:rsidP="001C1BB7">
      <w:pPr>
        <w:ind w:left="3480"/>
        <w:rPr>
          <w:sz w:val="24"/>
          <w:szCs w:val="24"/>
        </w:rPr>
      </w:pPr>
      <w:r w:rsidRPr="006B6991">
        <w:rPr>
          <w:b/>
          <w:bCs/>
          <w:i/>
          <w:iCs/>
          <w:sz w:val="24"/>
          <w:szCs w:val="24"/>
        </w:rPr>
        <w:t>2-3 по выбору, например</w:t>
      </w:r>
      <w:r w:rsidRPr="006B6991">
        <w:rPr>
          <w:i/>
          <w:iCs/>
          <w:sz w:val="24"/>
          <w:szCs w:val="24"/>
        </w:rPr>
        <w:t>:</w:t>
      </w:r>
    </w:p>
    <w:p w:rsidR="00AC61C9" w:rsidRPr="006B6991" w:rsidRDefault="00AC61C9" w:rsidP="001C1BB7">
      <w:pPr>
        <w:spacing w:line="43" w:lineRule="exact"/>
        <w:rPr>
          <w:sz w:val="24"/>
          <w:szCs w:val="24"/>
        </w:rPr>
      </w:pPr>
    </w:p>
    <w:p w:rsidR="00AC61C9" w:rsidRPr="006B6991" w:rsidRDefault="00AC61C9" w:rsidP="001C1BB7">
      <w:pPr>
        <w:ind w:left="3480"/>
        <w:rPr>
          <w:sz w:val="24"/>
          <w:szCs w:val="24"/>
        </w:rPr>
      </w:pPr>
      <w:r w:rsidRPr="006B6991">
        <w:rPr>
          <w:i/>
          <w:iCs/>
          <w:sz w:val="24"/>
          <w:szCs w:val="24"/>
        </w:rPr>
        <w:t>«Станционный</w:t>
      </w:r>
    </w:p>
    <w:p w:rsidR="00AC61C9" w:rsidRPr="006B6991" w:rsidRDefault="00AC61C9" w:rsidP="001C1BB7">
      <w:pPr>
        <w:spacing w:line="41" w:lineRule="exact"/>
        <w:rPr>
          <w:sz w:val="24"/>
          <w:szCs w:val="24"/>
        </w:rPr>
      </w:pPr>
    </w:p>
    <w:p w:rsidR="00AC61C9" w:rsidRPr="006B6991" w:rsidRDefault="00AC61C9" w:rsidP="001C1BB7">
      <w:pPr>
        <w:ind w:left="3480"/>
        <w:rPr>
          <w:sz w:val="24"/>
          <w:szCs w:val="24"/>
        </w:rPr>
      </w:pPr>
      <w:r w:rsidRPr="006B6991">
        <w:rPr>
          <w:i/>
          <w:iCs/>
          <w:sz w:val="24"/>
          <w:szCs w:val="24"/>
        </w:rPr>
        <w:t>смотритель», «Метель»,</w:t>
      </w:r>
    </w:p>
    <w:p w:rsidR="00AC61C9" w:rsidRPr="006B6991" w:rsidRDefault="00AC61C9" w:rsidP="001C1BB7">
      <w:pPr>
        <w:spacing w:line="41" w:lineRule="exact"/>
        <w:rPr>
          <w:sz w:val="24"/>
          <w:szCs w:val="24"/>
        </w:rPr>
      </w:pPr>
    </w:p>
    <w:p w:rsidR="00AC61C9" w:rsidRPr="006B6991" w:rsidRDefault="00AC61C9" w:rsidP="001C1BB7">
      <w:pPr>
        <w:ind w:left="3480"/>
        <w:rPr>
          <w:sz w:val="24"/>
          <w:szCs w:val="24"/>
        </w:rPr>
      </w:pPr>
      <w:r w:rsidRPr="006B6991">
        <w:rPr>
          <w:i/>
          <w:iCs/>
          <w:sz w:val="24"/>
          <w:szCs w:val="24"/>
        </w:rPr>
        <w:t xml:space="preserve">«Выстрел» и др. </w:t>
      </w:r>
      <w:r w:rsidRPr="006B6991">
        <w:rPr>
          <w:b/>
          <w:bCs/>
          <w:sz w:val="24"/>
          <w:szCs w:val="24"/>
        </w:rPr>
        <w:t>(7-8</w:t>
      </w:r>
      <w:r w:rsidRPr="006B6991">
        <w:rPr>
          <w:i/>
          <w:iCs/>
          <w:sz w:val="24"/>
          <w:szCs w:val="24"/>
        </w:rPr>
        <w:t xml:space="preserve"> </w:t>
      </w:r>
      <w:r w:rsidRPr="006B6991">
        <w:rPr>
          <w:b/>
          <w:bCs/>
          <w:sz w:val="24"/>
          <w:szCs w:val="24"/>
        </w:rPr>
        <w:t>кл.)</w:t>
      </w:r>
    </w:p>
    <w:p w:rsidR="00AC61C9" w:rsidRPr="006B6991" w:rsidRDefault="00AC61C9" w:rsidP="001C1BB7">
      <w:pPr>
        <w:spacing w:line="248" w:lineRule="exact"/>
        <w:rPr>
          <w:sz w:val="24"/>
          <w:szCs w:val="24"/>
        </w:rPr>
      </w:pPr>
    </w:p>
    <w:p w:rsidR="00AC61C9" w:rsidRPr="006B6991" w:rsidRDefault="00AC61C9" w:rsidP="001C1BB7">
      <w:pPr>
        <w:ind w:left="3480"/>
        <w:rPr>
          <w:sz w:val="24"/>
          <w:szCs w:val="24"/>
        </w:rPr>
      </w:pPr>
      <w:r w:rsidRPr="006B6991">
        <w:rPr>
          <w:b/>
          <w:bCs/>
          <w:i/>
          <w:iCs/>
          <w:sz w:val="24"/>
          <w:szCs w:val="24"/>
        </w:rPr>
        <w:t>Поэмы –1 по выбору,</w:t>
      </w:r>
    </w:p>
    <w:p w:rsidR="00AC61C9" w:rsidRPr="006B6991" w:rsidRDefault="00AC61C9" w:rsidP="001C1BB7">
      <w:pPr>
        <w:spacing w:line="36" w:lineRule="exact"/>
        <w:rPr>
          <w:sz w:val="24"/>
          <w:szCs w:val="24"/>
        </w:rPr>
      </w:pPr>
    </w:p>
    <w:p w:rsidR="00AC61C9" w:rsidRPr="006B6991" w:rsidRDefault="00AC61C9" w:rsidP="001C1BB7">
      <w:pPr>
        <w:ind w:left="3480"/>
        <w:rPr>
          <w:sz w:val="24"/>
          <w:szCs w:val="24"/>
        </w:rPr>
      </w:pPr>
      <w:r w:rsidRPr="006B6991">
        <w:rPr>
          <w:b/>
          <w:bCs/>
          <w:i/>
          <w:iCs/>
          <w:sz w:val="24"/>
          <w:szCs w:val="24"/>
        </w:rPr>
        <w:t>например</w:t>
      </w:r>
      <w:r w:rsidRPr="006B6991">
        <w:rPr>
          <w:i/>
          <w:iCs/>
          <w:sz w:val="24"/>
          <w:szCs w:val="24"/>
        </w:rPr>
        <w:t>: «Руслан и</w:t>
      </w:r>
    </w:p>
    <w:p w:rsidR="00AC61C9" w:rsidRPr="006B6991" w:rsidRDefault="00AC61C9" w:rsidP="001C1BB7">
      <w:pPr>
        <w:spacing w:line="41" w:lineRule="exact"/>
        <w:rPr>
          <w:sz w:val="24"/>
          <w:szCs w:val="24"/>
        </w:rPr>
      </w:pPr>
    </w:p>
    <w:p w:rsidR="00AC61C9" w:rsidRPr="006B6991" w:rsidRDefault="00AC61C9" w:rsidP="001C1BB7">
      <w:pPr>
        <w:ind w:left="3480"/>
        <w:rPr>
          <w:sz w:val="24"/>
          <w:szCs w:val="24"/>
        </w:rPr>
      </w:pPr>
      <w:r w:rsidRPr="006B6991">
        <w:rPr>
          <w:i/>
          <w:iCs/>
          <w:sz w:val="24"/>
          <w:szCs w:val="24"/>
        </w:rPr>
        <w:t>Людмила» (1818—1820),</w:t>
      </w:r>
    </w:p>
    <w:p w:rsidR="00AC61C9" w:rsidRPr="006B6991" w:rsidRDefault="00AC61C9" w:rsidP="001C1BB7">
      <w:pPr>
        <w:spacing w:line="41" w:lineRule="exact"/>
        <w:rPr>
          <w:sz w:val="24"/>
          <w:szCs w:val="24"/>
        </w:rPr>
      </w:pPr>
    </w:p>
    <w:p w:rsidR="00AC61C9" w:rsidRPr="006B6991" w:rsidRDefault="00AC61C9" w:rsidP="001C1BB7">
      <w:pPr>
        <w:ind w:left="3480"/>
        <w:rPr>
          <w:sz w:val="24"/>
          <w:szCs w:val="24"/>
        </w:rPr>
      </w:pPr>
      <w:r w:rsidRPr="006B6991">
        <w:rPr>
          <w:i/>
          <w:iCs/>
          <w:sz w:val="24"/>
          <w:szCs w:val="24"/>
        </w:rPr>
        <w:t>«Кавказский пленник» (1820</w:t>
      </w:r>
    </w:p>
    <w:p w:rsidR="00AC61C9" w:rsidRPr="006B6991" w:rsidRDefault="00AC61C9" w:rsidP="001C1BB7">
      <w:pPr>
        <w:spacing w:line="55" w:lineRule="exact"/>
        <w:rPr>
          <w:sz w:val="24"/>
          <w:szCs w:val="24"/>
        </w:rPr>
      </w:pPr>
    </w:p>
    <w:p w:rsidR="00AC61C9" w:rsidRPr="006B6991" w:rsidRDefault="00AC61C9" w:rsidP="001C1BB7">
      <w:pPr>
        <w:spacing w:line="271" w:lineRule="auto"/>
        <w:ind w:left="3480" w:right="3546"/>
        <w:rPr>
          <w:sz w:val="24"/>
          <w:szCs w:val="24"/>
        </w:rPr>
      </w:pPr>
      <w:r w:rsidRPr="006B6991">
        <w:rPr>
          <w:i/>
          <w:iCs/>
          <w:sz w:val="24"/>
          <w:szCs w:val="24"/>
        </w:rPr>
        <w:t>– 1821), «Цыганы» (1824), «Полтава» (1828), «Медный всадник» (1833) (Вступление) и др.</w:t>
      </w:r>
    </w:p>
    <w:p w:rsidR="00AC61C9" w:rsidRPr="006B6991" w:rsidRDefault="00AC61C9" w:rsidP="001C1BB7">
      <w:pPr>
        <w:spacing w:line="215" w:lineRule="exact"/>
        <w:rPr>
          <w:sz w:val="24"/>
          <w:szCs w:val="24"/>
        </w:rPr>
      </w:pPr>
    </w:p>
    <w:p w:rsidR="00AC61C9" w:rsidRPr="006B6991" w:rsidRDefault="00253546" w:rsidP="001C1BB7">
      <w:pPr>
        <w:spacing w:line="20" w:lineRule="exact"/>
        <w:rPr>
          <w:sz w:val="24"/>
          <w:szCs w:val="24"/>
        </w:rPr>
      </w:pPr>
      <w:r>
        <w:rPr>
          <w:noProof/>
          <w:sz w:val="24"/>
          <w:szCs w:val="24"/>
          <w:lang w:val="en-US" w:eastAsia="en-US"/>
        </w:rPr>
        <w:pict>
          <v:shape id="Picture 44" o:spid="_x0000_s1064" type="#_x0000_t75" style="position:absolute;margin-left:481.85pt;margin-top:-87.05pt;width:.5pt;height:.5pt;z-index:-251635200;visibility:visible;mso-position-horizontal-relative:text;mso-position-vertical-relative:text" o:allowincell="f">
            <v:imagedata r:id="rId20" o:title=""/>
          </v:shape>
        </w:pict>
      </w:r>
      <w:r>
        <w:rPr>
          <w:noProof/>
          <w:sz w:val="24"/>
          <w:szCs w:val="24"/>
          <w:lang w:val="en-US" w:eastAsia="en-US"/>
        </w:rPr>
        <w:pict>
          <v:rect id="Rectangle 190" o:spid="_x0000_s1065" style="position:absolute;margin-left:485.45pt;margin-top:-17.6pt;width:.95pt;height:.95pt;z-index:-251623936;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" o:allowincell="f" fillcolor="black" stroked="f"/>
        </w:pict>
      </w:r>
    </w:p>
    <w:p w:rsidR="00AC61C9" w:rsidRPr="006B6991" w:rsidRDefault="00AC61C9" w:rsidP="001C1BB7">
      <w:pPr>
        <w:rPr>
          <w:sz w:val="24"/>
          <w:szCs w:val="24"/>
        </w:rPr>
        <w:sectPr w:rsidR="00AC61C9" w:rsidRPr="006B6991">
          <w:pgSz w:w="11900" w:h="16838"/>
          <w:pgMar w:top="1112" w:right="1440" w:bottom="334" w:left="740" w:header="0" w:footer="0" w:gutter="0"/>
          <w:cols w:space="720" w:equalWidth="0">
            <w:col w:w="9726"/>
          </w:cols>
        </w:sectPr>
      </w:pPr>
    </w:p>
    <w:tbl>
      <w:tblPr>
        <w:tblW w:w="0" w:type="auto"/>
        <w:tblInd w:w="10" w:type="dxa"/>
        <w:tblLayout w:type="fixed"/>
        <w:tblCellMar>
          <w:left w:w="0" w:type="dxa"/>
          <w:right w:w="0" w:type="dxa"/>
        </w:tblCellMar>
        <w:tblLook w:val="00A0" w:firstRow="1" w:lastRow="0" w:firstColumn="1" w:lastColumn="0" w:noHBand="0" w:noVBand="0"/>
      </w:tblPr>
      <w:tblGrid>
        <w:gridCol w:w="800"/>
        <w:gridCol w:w="1020"/>
        <w:gridCol w:w="1420"/>
        <w:gridCol w:w="140"/>
        <w:gridCol w:w="1660"/>
        <w:gridCol w:w="1320"/>
        <w:gridCol w:w="30"/>
      </w:tblGrid>
      <w:tr w:rsidR="00AC61C9" w:rsidRPr="006B6991" w:rsidTr="009D5824">
        <w:trPr>
          <w:trHeight w:val="284"/>
        </w:trPr>
        <w:tc>
          <w:tcPr>
            <w:tcW w:w="3240" w:type="dxa"/>
            <w:gridSpan w:val="3"/>
            <w:tcBorders>
              <w:left w:val="single" w:sz="8" w:space="0" w:color="auto"/>
              <w:right w:val="single" w:sz="8" w:space="0" w:color="auto"/>
            </w:tcBorders>
            <w:shd w:val="clear" w:color="auto" w:fill="D8D8D8"/>
            <w:vAlign w:val="bottom"/>
          </w:tcPr>
          <w:p w:rsidR="00AC61C9" w:rsidRPr="006B6991" w:rsidRDefault="00AC61C9" w:rsidP="009D5824">
            <w:pPr>
              <w:jc w:val="center"/>
              <w:rPr>
                <w:sz w:val="24"/>
                <w:szCs w:val="24"/>
              </w:rPr>
            </w:pPr>
            <w:r w:rsidRPr="006B6991">
              <w:rPr>
                <w:w w:val="99"/>
                <w:sz w:val="24"/>
                <w:szCs w:val="24"/>
              </w:rPr>
              <w:lastRenderedPageBreak/>
              <w:t>(Молчи, скрывайся и таи…)</w:t>
            </w:r>
          </w:p>
        </w:tc>
        <w:tc>
          <w:tcPr>
            <w:tcW w:w="140" w:type="dxa"/>
            <w:tcBorders>
              <w:right w:val="single" w:sz="8" w:space="0" w:color="auto"/>
            </w:tcBorders>
            <w:vAlign w:val="bottom"/>
          </w:tcPr>
          <w:p w:rsidR="00AC61C9" w:rsidRPr="006B6991" w:rsidRDefault="00AC61C9" w:rsidP="009D5824">
            <w:pPr>
              <w:rPr>
                <w:sz w:val="24"/>
                <w:szCs w:val="24"/>
              </w:rPr>
            </w:pPr>
          </w:p>
        </w:tc>
        <w:tc>
          <w:tcPr>
            <w:tcW w:w="2980" w:type="dxa"/>
            <w:gridSpan w:val="2"/>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sz w:val="24"/>
                <w:szCs w:val="24"/>
              </w:rPr>
              <w:t>(1836), «Эти бедные</w:t>
            </w:r>
          </w:p>
        </w:tc>
        <w:tc>
          <w:tcPr>
            <w:tcW w:w="0" w:type="dxa"/>
            <w:vAlign w:val="bottom"/>
          </w:tcPr>
          <w:p w:rsidR="00AC61C9" w:rsidRPr="006B6991" w:rsidRDefault="00AC61C9" w:rsidP="009D5824">
            <w:pPr>
              <w:rPr>
                <w:sz w:val="24"/>
                <w:szCs w:val="24"/>
              </w:rPr>
            </w:pPr>
          </w:p>
        </w:tc>
      </w:tr>
      <w:tr w:rsidR="00AC61C9" w:rsidRPr="006B6991" w:rsidTr="009D5824">
        <w:trPr>
          <w:trHeight w:val="301"/>
        </w:trPr>
        <w:tc>
          <w:tcPr>
            <w:tcW w:w="3240" w:type="dxa"/>
            <w:gridSpan w:val="3"/>
            <w:tcBorders>
              <w:left w:val="single" w:sz="8" w:space="0" w:color="auto"/>
              <w:right w:val="single" w:sz="8" w:space="0" w:color="auto"/>
            </w:tcBorders>
            <w:shd w:val="clear" w:color="auto" w:fill="D8D8D8"/>
            <w:vAlign w:val="bottom"/>
          </w:tcPr>
          <w:p w:rsidR="00AC61C9" w:rsidRPr="006B6991" w:rsidRDefault="00AC61C9" w:rsidP="009D5824">
            <w:pPr>
              <w:jc w:val="center"/>
              <w:rPr>
                <w:sz w:val="24"/>
                <w:szCs w:val="24"/>
              </w:rPr>
            </w:pPr>
            <w:r w:rsidRPr="006B6991">
              <w:rPr>
                <w:w w:val="99"/>
                <w:sz w:val="24"/>
                <w:szCs w:val="24"/>
              </w:rPr>
              <w:t>(1829, нач. 1830-х), «Умом</w:t>
            </w:r>
          </w:p>
        </w:tc>
        <w:tc>
          <w:tcPr>
            <w:tcW w:w="140" w:type="dxa"/>
            <w:tcBorders>
              <w:right w:val="single" w:sz="8" w:space="0" w:color="auto"/>
            </w:tcBorders>
            <w:vAlign w:val="bottom"/>
          </w:tcPr>
          <w:p w:rsidR="00AC61C9" w:rsidRPr="006B6991" w:rsidRDefault="00AC61C9" w:rsidP="009D5824">
            <w:pPr>
              <w:rPr>
                <w:sz w:val="24"/>
                <w:szCs w:val="24"/>
              </w:rPr>
            </w:pPr>
          </w:p>
        </w:tc>
        <w:tc>
          <w:tcPr>
            <w:tcW w:w="2980" w:type="dxa"/>
            <w:gridSpan w:val="2"/>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sz w:val="24"/>
                <w:szCs w:val="24"/>
                <w:highlight w:val="lightGray"/>
              </w:rPr>
              <w:t>селенья…» (1855), «Есть в</w:t>
            </w:r>
          </w:p>
        </w:tc>
        <w:tc>
          <w:tcPr>
            <w:tcW w:w="0" w:type="dxa"/>
            <w:vAlign w:val="bottom"/>
          </w:tcPr>
          <w:p w:rsidR="00AC61C9" w:rsidRPr="006B6991" w:rsidRDefault="00AC61C9" w:rsidP="009D5824">
            <w:pPr>
              <w:rPr>
                <w:sz w:val="24"/>
                <w:szCs w:val="24"/>
              </w:rPr>
            </w:pPr>
          </w:p>
        </w:tc>
      </w:tr>
      <w:tr w:rsidR="00AC61C9" w:rsidRPr="006B6991" w:rsidTr="009D5824">
        <w:trPr>
          <w:trHeight w:val="371"/>
        </w:trPr>
        <w:tc>
          <w:tcPr>
            <w:tcW w:w="3240" w:type="dxa"/>
            <w:gridSpan w:val="3"/>
            <w:tcBorders>
              <w:left w:val="single" w:sz="8" w:space="0" w:color="auto"/>
              <w:bottom w:val="single" w:sz="8" w:space="0" w:color="D8D8D8"/>
              <w:right w:val="single" w:sz="8" w:space="0" w:color="auto"/>
            </w:tcBorders>
            <w:shd w:val="clear" w:color="auto" w:fill="D8D8D8"/>
            <w:vAlign w:val="bottom"/>
          </w:tcPr>
          <w:p w:rsidR="00AC61C9" w:rsidRPr="006B6991" w:rsidRDefault="00AC61C9" w:rsidP="009D5824">
            <w:pPr>
              <w:jc w:val="center"/>
              <w:rPr>
                <w:sz w:val="24"/>
                <w:szCs w:val="24"/>
              </w:rPr>
            </w:pPr>
            <w:r w:rsidRPr="006B6991">
              <w:rPr>
                <w:w w:val="99"/>
                <w:sz w:val="24"/>
                <w:szCs w:val="24"/>
              </w:rPr>
              <w:t>Россию не понять…» (1866).</w:t>
            </w:r>
          </w:p>
        </w:tc>
        <w:tc>
          <w:tcPr>
            <w:tcW w:w="140" w:type="dxa"/>
            <w:tcBorders>
              <w:right w:val="single" w:sz="8" w:space="0" w:color="auto"/>
            </w:tcBorders>
            <w:vAlign w:val="bottom"/>
          </w:tcPr>
          <w:p w:rsidR="00AC61C9" w:rsidRPr="006B6991" w:rsidRDefault="00AC61C9" w:rsidP="009D5824">
            <w:pPr>
              <w:rPr>
                <w:sz w:val="24"/>
                <w:szCs w:val="24"/>
              </w:rPr>
            </w:pPr>
          </w:p>
        </w:tc>
        <w:tc>
          <w:tcPr>
            <w:tcW w:w="2980" w:type="dxa"/>
            <w:gridSpan w:val="2"/>
            <w:tcBorders>
              <w:bottom w:val="single" w:sz="8" w:space="0" w:color="D8D8D8"/>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осени первоначальной…»</w:t>
            </w:r>
          </w:p>
        </w:tc>
        <w:tc>
          <w:tcPr>
            <w:tcW w:w="0" w:type="dxa"/>
            <w:vAlign w:val="bottom"/>
          </w:tcPr>
          <w:p w:rsidR="00AC61C9" w:rsidRPr="006B6991" w:rsidRDefault="00AC61C9" w:rsidP="009D5824">
            <w:pPr>
              <w:rPr>
                <w:sz w:val="24"/>
                <w:szCs w:val="24"/>
              </w:rPr>
            </w:pPr>
          </w:p>
        </w:tc>
      </w:tr>
      <w:tr w:rsidR="00AC61C9" w:rsidRPr="006B6991" w:rsidTr="009D5824">
        <w:trPr>
          <w:trHeight w:val="248"/>
        </w:trPr>
        <w:tc>
          <w:tcPr>
            <w:tcW w:w="1820" w:type="dxa"/>
            <w:gridSpan w:val="2"/>
            <w:vMerge w:val="restart"/>
            <w:tcBorders>
              <w:top w:val="single" w:sz="8" w:space="0" w:color="auto"/>
            </w:tcBorders>
            <w:vAlign w:val="bottom"/>
          </w:tcPr>
          <w:p w:rsidR="00AC61C9" w:rsidRPr="006B6991" w:rsidRDefault="00AC61C9" w:rsidP="009D5824">
            <w:pPr>
              <w:ind w:left="40"/>
              <w:rPr>
                <w:sz w:val="24"/>
                <w:szCs w:val="24"/>
              </w:rPr>
            </w:pPr>
            <w:r w:rsidRPr="006B6991">
              <w:rPr>
                <w:b/>
                <w:bCs/>
                <w:sz w:val="24"/>
                <w:szCs w:val="24"/>
              </w:rPr>
              <w:t>(5-8 кл.)</w:t>
            </w:r>
          </w:p>
        </w:tc>
        <w:tc>
          <w:tcPr>
            <w:tcW w:w="1420" w:type="dxa"/>
            <w:tcBorders>
              <w:top w:val="single" w:sz="8" w:space="0" w:color="auto"/>
            </w:tcBorders>
            <w:vAlign w:val="bottom"/>
          </w:tcPr>
          <w:p w:rsidR="00AC61C9" w:rsidRPr="006B6991" w:rsidRDefault="00AC61C9" w:rsidP="009D5824">
            <w:pPr>
              <w:rPr>
                <w:sz w:val="24"/>
                <w:szCs w:val="24"/>
              </w:rPr>
            </w:pPr>
          </w:p>
        </w:tc>
        <w:tc>
          <w:tcPr>
            <w:tcW w:w="140" w:type="dxa"/>
            <w:tcBorders>
              <w:right w:val="single" w:sz="8" w:space="0" w:color="auto"/>
            </w:tcBorders>
            <w:vAlign w:val="bottom"/>
          </w:tcPr>
          <w:p w:rsidR="00AC61C9" w:rsidRPr="006B6991" w:rsidRDefault="00AC61C9" w:rsidP="009D5824">
            <w:pPr>
              <w:rPr>
                <w:sz w:val="24"/>
                <w:szCs w:val="24"/>
              </w:rPr>
            </w:pPr>
          </w:p>
        </w:tc>
        <w:tc>
          <w:tcPr>
            <w:tcW w:w="2980" w:type="dxa"/>
            <w:gridSpan w:val="2"/>
            <w:tcBorders>
              <w:top w:val="single" w:sz="8" w:space="0" w:color="D8D8D8"/>
              <w:right w:val="single" w:sz="8" w:space="0" w:color="auto"/>
            </w:tcBorders>
            <w:shd w:val="clear" w:color="auto" w:fill="D8D8D8"/>
            <w:vAlign w:val="bottom"/>
          </w:tcPr>
          <w:p w:rsidR="00AC61C9" w:rsidRPr="006B6991" w:rsidRDefault="00AC61C9" w:rsidP="009D5824">
            <w:pPr>
              <w:spacing w:line="249" w:lineRule="exact"/>
              <w:jc w:val="center"/>
              <w:rPr>
                <w:sz w:val="24"/>
                <w:szCs w:val="24"/>
              </w:rPr>
            </w:pPr>
            <w:r w:rsidRPr="006B6991">
              <w:rPr>
                <w:i/>
                <w:iCs/>
                <w:w w:val="99"/>
                <w:sz w:val="24"/>
                <w:szCs w:val="24"/>
              </w:rPr>
              <w:t>(1857), «Певучесть есть в</w:t>
            </w:r>
          </w:p>
        </w:tc>
        <w:tc>
          <w:tcPr>
            <w:tcW w:w="0" w:type="dxa"/>
            <w:vAlign w:val="bottom"/>
          </w:tcPr>
          <w:p w:rsidR="00AC61C9" w:rsidRPr="006B6991" w:rsidRDefault="00AC61C9" w:rsidP="009D5824">
            <w:pPr>
              <w:rPr>
                <w:sz w:val="24"/>
                <w:szCs w:val="24"/>
              </w:rPr>
            </w:pPr>
          </w:p>
        </w:tc>
      </w:tr>
      <w:tr w:rsidR="00AC61C9" w:rsidRPr="006B6991" w:rsidTr="009D5824">
        <w:trPr>
          <w:trHeight w:val="319"/>
        </w:trPr>
        <w:tc>
          <w:tcPr>
            <w:tcW w:w="1820" w:type="dxa"/>
            <w:gridSpan w:val="2"/>
            <w:vMerge/>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tcBorders>
              <w:right w:val="single" w:sz="8" w:space="0" w:color="auto"/>
            </w:tcBorders>
            <w:vAlign w:val="bottom"/>
          </w:tcPr>
          <w:p w:rsidR="00AC61C9" w:rsidRPr="006B6991" w:rsidRDefault="00AC61C9" w:rsidP="009D5824">
            <w:pPr>
              <w:rPr>
                <w:sz w:val="24"/>
                <w:szCs w:val="24"/>
              </w:rPr>
            </w:pPr>
          </w:p>
        </w:tc>
        <w:tc>
          <w:tcPr>
            <w:tcW w:w="2980" w:type="dxa"/>
            <w:gridSpan w:val="2"/>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морских волнах…» (1865),</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800" w:type="dxa"/>
            <w:vAlign w:val="bottom"/>
          </w:tcPr>
          <w:p w:rsidR="00AC61C9" w:rsidRPr="006B6991" w:rsidRDefault="00AC61C9" w:rsidP="009D5824">
            <w:pPr>
              <w:rPr>
                <w:sz w:val="24"/>
                <w:szCs w:val="24"/>
              </w:rPr>
            </w:pPr>
          </w:p>
        </w:tc>
        <w:tc>
          <w:tcPr>
            <w:tcW w:w="1020" w:type="dxa"/>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tcBorders>
              <w:right w:val="single" w:sz="8" w:space="0" w:color="auto"/>
            </w:tcBorders>
            <w:vAlign w:val="bottom"/>
          </w:tcPr>
          <w:p w:rsidR="00AC61C9" w:rsidRPr="006B6991" w:rsidRDefault="00AC61C9" w:rsidP="009D5824">
            <w:pPr>
              <w:rPr>
                <w:sz w:val="24"/>
                <w:szCs w:val="24"/>
              </w:rPr>
            </w:pPr>
          </w:p>
        </w:tc>
        <w:tc>
          <w:tcPr>
            <w:tcW w:w="2980" w:type="dxa"/>
            <w:gridSpan w:val="2"/>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rPr>
              <w:t>«Нам не дано</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800" w:type="dxa"/>
            <w:vAlign w:val="bottom"/>
          </w:tcPr>
          <w:p w:rsidR="00AC61C9" w:rsidRPr="006B6991" w:rsidRDefault="00AC61C9" w:rsidP="009D5824">
            <w:pPr>
              <w:rPr>
                <w:sz w:val="24"/>
                <w:szCs w:val="24"/>
              </w:rPr>
            </w:pPr>
          </w:p>
        </w:tc>
        <w:tc>
          <w:tcPr>
            <w:tcW w:w="1020" w:type="dxa"/>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tcBorders>
              <w:right w:val="single" w:sz="8" w:space="0" w:color="auto"/>
            </w:tcBorders>
            <w:vAlign w:val="bottom"/>
          </w:tcPr>
          <w:p w:rsidR="00AC61C9" w:rsidRPr="006B6991" w:rsidRDefault="00AC61C9" w:rsidP="009D5824">
            <w:pPr>
              <w:rPr>
                <w:sz w:val="24"/>
                <w:szCs w:val="24"/>
              </w:rPr>
            </w:pPr>
          </w:p>
        </w:tc>
        <w:tc>
          <w:tcPr>
            <w:tcW w:w="2980" w:type="dxa"/>
            <w:gridSpan w:val="2"/>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w w:val="99"/>
                <w:sz w:val="24"/>
                <w:szCs w:val="24"/>
                <w:highlight w:val="lightGray"/>
              </w:rPr>
              <w:t>предугадать…» (1869),  «К.</w:t>
            </w:r>
          </w:p>
        </w:tc>
        <w:tc>
          <w:tcPr>
            <w:tcW w:w="0" w:type="dxa"/>
            <w:vAlign w:val="bottom"/>
          </w:tcPr>
          <w:p w:rsidR="00AC61C9" w:rsidRPr="006B6991" w:rsidRDefault="00AC61C9" w:rsidP="009D5824">
            <w:pPr>
              <w:rPr>
                <w:sz w:val="24"/>
                <w:szCs w:val="24"/>
              </w:rPr>
            </w:pPr>
          </w:p>
        </w:tc>
      </w:tr>
      <w:tr w:rsidR="00AC61C9" w:rsidRPr="006B6991" w:rsidTr="009D5824">
        <w:trPr>
          <w:trHeight w:val="368"/>
        </w:trPr>
        <w:tc>
          <w:tcPr>
            <w:tcW w:w="1820" w:type="dxa"/>
            <w:gridSpan w:val="2"/>
            <w:vAlign w:val="bottom"/>
          </w:tcPr>
          <w:p w:rsidR="00AC61C9" w:rsidRPr="006B6991" w:rsidRDefault="00AC61C9" w:rsidP="009D5824">
            <w:pPr>
              <w:ind w:left="40"/>
              <w:rPr>
                <w:sz w:val="24"/>
                <w:szCs w:val="24"/>
              </w:rPr>
            </w:pPr>
            <w:r w:rsidRPr="006B6991">
              <w:rPr>
                <w:b/>
                <w:bCs/>
                <w:sz w:val="24"/>
                <w:szCs w:val="24"/>
              </w:rPr>
              <w:t>А.А. Фет</w:t>
            </w:r>
          </w:p>
        </w:tc>
        <w:tc>
          <w:tcPr>
            <w:tcW w:w="1420" w:type="dxa"/>
            <w:vAlign w:val="bottom"/>
          </w:tcPr>
          <w:p w:rsidR="00AC61C9" w:rsidRPr="006B6991" w:rsidRDefault="00AC61C9" w:rsidP="009D5824">
            <w:pPr>
              <w:rPr>
                <w:sz w:val="24"/>
                <w:szCs w:val="24"/>
              </w:rPr>
            </w:pPr>
          </w:p>
        </w:tc>
        <w:tc>
          <w:tcPr>
            <w:tcW w:w="140" w:type="dxa"/>
            <w:tcBorders>
              <w:right w:val="single" w:sz="8" w:space="0" w:color="auto"/>
            </w:tcBorders>
            <w:vAlign w:val="bottom"/>
          </w:tcPr>
          <w:p w:rsidR="00AC61C9" w:rsidRPr="006B6991" w:rsidRDefault="00AC61C9" w:rsidP="009D5824">
            <w:pPr>
              <w:rPr>
                <w:sz w:val="24"/>
                <w:szCs w:val="24"/>
              </w:rPr>
            </w:pPr>
          </w:p>
        </w:tc>
        <w:tc>
          <w:tcPr>
            <w:tcW w:w="2980" w:type="dxa"/>
            <w:gridSpan w:val="2"/>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i/>
                <w:iCs/>
                <w:sz w:val="24"/>
                <w:szCs w:val="24"/>
              </w:rPr>
              <w:t>Б.» («Я встретил вас – и</w:t>
            </w:r>
          </w:p>
        </w:tc>
        <w:tc>
          <w:tcPr>
            <w:tcW w:w="0" w:type="dxa"/>
            <w:vAlign w:val="bottom"/>
          </w:tcPr>
          <w:p w:rsidR="00AC61C9" w:rsidRPr="006B6991" w:rsidRDefault="00AC61C9" w:rsidP="009D5824">
            <w:pPr>
              <w:rPr>
                <w:sz w:val="24"/>
                <w:szCs w:val="24"/>
              </w:rPr>
            </w:pPr>
          </w:p>
        </w:tc>
      </w:tr>
      <w:tr w:rsidR="00AC61C9" w:rsidRPr="006B6991" w:rsidTr="009D5824">
        <w:trPr>
          <w:trHeight w:val="322"/>
        </w:trPr>
        <w:tc>
          <w:tcPr>
            <w:tcW w:w="3240" w:type="dxa"/>
            <w:gridSpan w:val="3"/>
            <w:vMerge w:val="restart"/>
            <w:vAlign w:val="bottom"/>
          </w:tcPr>
          <w:p w:rsidR="00AC61C9" w:rsidRPr="006B6991" w:rsidRDefault="00AC61C9" w:rsidP="009D5824">
            <w:pPr>
              <w:ind w:left="40"/>
              <w:rPr>
                <w:sz w:val="24"/>
                <w:szCs w:val="24"/>
              </w:rPr>
            </w:pPr>
            <w:r w:rsidRPr="006B6991">
              <w:rPr>
                <w:b/>
                <w:bCs/>
                <w:sz w:val="24"/>
                <w:szCs w:val="24"/>
              </w:rPr>
              <w:t>Стихотворения</w:t>
            </w:r>
            <w:r w:rsidRPr="006B6991">
              <w:rPr>
                <w:sz w:val="24"/>
                <w:szCs w:val="24"/>
              </w:rPr>
              <w:t>: «Шепот,</w:t>
            </w:r>
          </w:p>
        </w:tc>
        <w:tc>
          <w:tcPr>
            <w:tcW w:w="140" w:type="dxa"/>
            <w:tcBorders>
              <w:right w:val="single" w:sz="8" w:space="0" w:color="auto"/>
            </w:tcBorders>
            <w:vAlign w:val="bottom"/>
          </w:tcPr>
          <w:p w:rsidR="00AC61C9" w:rsidRPr="006B6991" w:rsidRDefault="00AC61C9" w:rsidP="009D5824">
            <w:pPr>
              <w:rPr>
                <w:sz w:val="24"/>
                <w:szCs w:val="24"/>
              </w:rPr>
            </w:pPr>
          </w:p>
        </w:tc>
        <w:tc>
          <w:tcPr>
            <w:tcW w:w="2980" w:type="dxa"/>
            <w:gridSpan w:val="2"/>
            <w:tcBorders>
              <w:bottom w:val="single" w:sz="8" w:space="0" w:color="D8D8D8"/>
              <w:right w:val="single" w:sz="8" w:space="0" w:color="auto"/>
            </w:tcBorders>
            <w:shd w:val="clear" w:color="auto" w:fill="D8D8D8"/>
            <w:vAlign w:val="bottom"/>
          </w:tcPr>
          <w:p w:rsidR="00AC61C9" w:rsidRPr="006B6991" w:rsidRDefault="00AC61C9" w:rsidP="009D5824">
            <w:pPr>
              <w:spacing w:line="268" w:lineRule="exact"/>
              <w:jc w:val="center"/>
              <w:rPr>
                <w:sz w:val="24"/>
                <w:szCs w:val="24"/>
              </w:rPr>
            </w:pPr>
            <w:r w:rsidRPr="006B6991">
              <w:rPr>
                <w:i/>
                <w:iCs/>
                <w:sz w:val="24"/>
                <w:szCs w:val="24"/>
              </w:rPr>
              <w:t>все былое...») (1870) и др.</w:t>
            </w:r>
          </w:p>
        </w:tc>
        <w:tc>
          <w:tcPr>
            <w:tcW w:w="0" w:type="dxa"/>
            <w:vAlign w:val="bottom"/>
          </w:tcPr>
          <w:p w:rsidR="00AC61C9" w:rsidRPr="006B6991" w:rsidRDefault="00AC61C9" w:rsidP="009D5824">
            <w:pPr>
              <w:rPr>
                <w:sz w:val="24"/>
                <w:szCs w:val="24"/>
              </w:rPr>
            </w:pPr>
          </w:p>
        </w:tc>
      </w:tr>
      <w:tr w:rsidR="00AC61C9" w:rsidRPr="006B6991" w:rsidTr="009D5824">
        <w:trPr>
          <w:trHeight w:val="186"/>
        </w:trPr>
        <w:tc>
          <w:tcPr>
            <w:tcW w:w="3240" w:type="dxa"/>
            <w:gridSpan w:val="3"/>
            <w:vMerge/>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1660" w:type="dxa"/>
            <w:tcBorders>
              <w:top w:val="single" w:sz="8" w:space="0" w:color="auto"/>
            </w:tcBorders>
            <w:vAlign w:val="bottom"/>
          </w:tcPr>
          <w:p w:rsidR="00AC61C9" w:rsidRPr="006B6991" w:rsidRDefault="00AC61C9" w:rsidP="009D5824">
            <w:pPr>
              <w:rPr>
                <w:sz w:val="24"/>
                <w:szCs w:val="24"/>
              </w:rPr>
            </w:pPr>
          </w:p>
        </w:tc>
        <w:tc>
          <w:tcPr>
            <w:tcW w:w="1320" w:type="dxa"/>
            <w:tcBorders>
              <w:top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58"/>
        </w:trPr>
        <w:tc>
          <w:tcPr>
            <w:tcW w:w="3240" w:type="dxa"/>
            <w:gridSpan w:val="3"/>
            <w:vAlign w:val="bottom"/>
          </w:tcPr>
          <w:p w:rsidR="00AC61C9" w:rsidRPr="006B6991" w:rsidRDefault="00AC61C9" w:rsidP="009D5824">
            <w:pPr>
              <w:ind w:left="40"/>
              <w:rPr>
                <w:sz w:val="24"/>
                <w:szCs w:val="24"/>
              </w:rPr>
            </w:pPr>
            <w:r w:rsidRPr="006B6991">
              <w:rPr>
                <w:sz w:val="24"/>
                <w:szCs w:val="24"/>
              </w:rPr>
              <w:t>робкое дыханье…» (1850),</w:t>
            </w:r>
          </w:p>
        </w:tc>
        <w:tc>
          <w:tcPr>
            <w:tcW w:w="140" w:type="dxa"/>
            <w:vAlign w:val="bottom"/>
          </w:tcPr>
          <w:p w:rsidR="00AC61C9" w:rsidRPr="006B6991" w:rsidRDefault="00AC61C9" w:rsidP="009D5824">
            <w:pPr>
              <w:rPr>
                <w:sz w:val="24"/>
                <w:szCs w:val="24"/>
              </w:rPr>
            </w:pPr>
          </w:p>
        </w:tc>
        <w:tc>
          <w:tcPr>
            <w:tcW w:w="1660" w:type="dxa"/>
            <w:vAlign w:val="bottom"/>
          </w:tcPr>
          <w:p w:rsidR="00AC61C9" w:rsidRPr="006B6991" w:rsidRDefault="00AC61C9" w:rsidP="009D5824">
            <w:pPr>
              <w:ind w:left="20"/>
              <w:rPr>
                <w:sz w:val="24"/>
                <w:szCs w:val="24"/>
              </w:rPr>
            </w:pPr>
            <w:r w:rsidRPr="006B6991">
              <w:rPr>
                <w:b/>
                <w:bCs/>
                <w:sz w:val="24"/>
                <w:szCs w:val="24"/>
              </w:rPr>
              <w:t>(5-8 кл.)</w:t>
            </w:r>
          </w:p>
        </w:tc>
        <w:tc>
          <w:tcPr>
            <w:tcW w:w="132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3240" w:type="dxa"/>
            <w:gridSpan w:val="3"/>
            <w:vAlign w:val="bottom"/>
          </w:tcPr>
          <w:p w:rsidR="00AC61C9" w:rsidRPr="006B6991" w:rsidRDefault="00AC61C9" w:rsidP="009D5824">
            <w:pPr>
              <w:ind w:left="40"/>
              <w:rPr>
                <w:sz w:val="24"/>
                <w:szCs w:val="24"/>
              </w:rPr>
            </w:pPr>
            <w:r w:rsidRPr="006B6991">
              <w:rPr>
                <w:sz w:val="24"/>
                <w:szCs w:val="24"/>
              </w:rPr>
              <w:t>«Как беден наш язык! Хочу и</w:t>
            </w:r>
          </w:p>
        </w:tc>
        <w:tc>
          <w:tcPr>
            <w:tcW w:w="140" w:type="dxa"/>
            <w:vAlign w:val="bottom"/>
          </w:tcPr>
          <w:p w:rsidR="00AC61C9" w:rsidRPr="006B6991" w:rsidRDefault="00AC61C9" w:rsidP="009D5824">
            <w:pPr>
              <w:rPr>
                <w:sz w:val="24"/>
                <w:szCs w:val="24"/>
              </w:rPr>
            </w:pPr>
          </w:p>
        </w:tc>
        <w:tc>
          <w:tcPr>
            <w:tcW w:w="1660" w:type="dxa"/>
            <w:vAlign w:val="bottom"/>
          </w:tcPr>
          <w:p w:rsidR="00AC61C9" w:rsidRPr="006B6991" w:rsidRDefault="00AC61C9" w:rsidP="009D5824">
            <w:pPr>
              <w:rPr>
                <w:sz w:val="24"/>
                <w:szCs w:val="24"/>
              </w:rPr>
            </w:pPr>
          </w:p>
        </w:tc>
        <w:tc>
          <w:tcPr>
            <w:tcW w:w="132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9"/>
        </w:trPr>
        <w:tc>
          <w:tcPr>
            <w:tcW w:w="3240" w:type="dxa"/>
            <w:gridSpan w:val="3"/>
            <w:vAlign w:val="bottom"/>
          </w:tcPr>
          <w:p w:rsidR="00AC61C9" w:rsidRPr="006B6991" w:rsidRDefault="00AC61C9" w:rsidP="009D5824">
            <w:pPr>
              <w:ind w:left="40"/>
              <w:rPr>
                <w:sz w:val="24"/>
                <w:szCs w:val="24"/>
              </w:rPr>
            </w:pPr>
            <w:r w:rsidRPr="006B6991">
              <w:rPr>
                <w:sz w:val="24"/>
                <w:szCs w:val="24"/>
              </w:rPr>
              <w:t>не могу…» (1887).</w:t>
            </w:r>
          </w:p>
        </w:tc>
        <w:tc>
          <w:tcPr>
            <w:tcW w:w="140" w:type="dxa"/>
            <w:vAlign w:val="bottom"/>
          </w:tcPr>
          <w:p w:rsidR="00AC61C9" w:rsidRPr="006B6991" w:rsidRDefault="00AC61C9" w:rsidP="009D5824">
            <w:pPr>
              <w:rPr>
                <w:sz w:val="24"/>
                <w:szCs w:val="24"/>
              </w:rPr>
            </w:pPr>
          </w:p>
        </w:tc>
        <w:tc>
          <w:tcPr>
            <w:tcW w:w="1660" w:type="dxa"/>
            <w:vAlign w:val="bottom"/>
          </w:tcPr>
          <w:p w:rsidR="00AC61C9" w:rsidRPr="006B6991" w:rsidRDefault="00AC61C9" w:rsidP="009D5824">
            <w:pPr>
              <w:rPr>
                <w:sz w:val="24"/>
                <w:szCs w:val="24"/>
              </w:rPr>
            </w:pPr>
          </w:p>
        </w:tc>
        <w:tc>
          <w:tcPr>
            <w:tcW w:w="132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05"/>
        </w:trPr>
        <w:tc>
          <w:tcPr>
            <w:tcW w:w="1820" w:type="dxa"/>
            <w:gridSpan w:val="2"/>
            <w:vMerge w:val="restart"/>
            <w:vAlign w:val="bottom"/>
          </w:tcPr>
          <w:p w:rsidR="00AC61C9" w:rsidRPr="006B6991" w:rsidRDefault="00AC61C9" w:rsidP="009D5824">
            <w:pPr>
              <w:ind w:left="40"/>
              <w:rPr>
                <w:sz w:val="24"/>
                <w:szCs w:val="24"/>
              </w:rPr>
            </w:pPr>
            <w:r w:rsidRPr="006B6991">
              <w:rPr>
                <w:b/>
                <w:bCs/>
                <w:sz w:val="24"/>
                <w:szCs w:val="24"/>
              </w:rPr>
              <w:t>(5-8 кл.)</w:t>
            </w: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Align w:val="bottom"/>
          </w:tcPr>
          <w:p w:rsidR="00AC61C9" w:rsidRPr="006B6991" w:rsidRDefault="00AC61C9" w:rsidP="009D5824">
            <w:pPr>
              <w:ind w:left="740"/>
              <w:rPr>
                <w:sz w:val="24"/>
                <w:szCs w:val="24"/>
              </w:rPr>
            </w:pPr>
            <w:r w:rsidRPr="006B6991">
              <w:rPr>
                <w:sz w:val="24"/>
                <w:szCs w:val="24"/>
              </w:rPr>
              <w:t xml:space="preserve">А.А. Фет </w:t>
            </w:r>
            <w:r w:rsidRPr="006B6991">
              <w:rPr>
                <w:b/>
                <w:bCs/>
                <w:sz w:val="24"/>
                <w:szCs w:val="24"/>
              </w:rPr>
              <w:t>-</w:t>
            </w:r>
            <w:r w:rsidRPr="006B6991">
              <w:rPr>
                <w:sz w:val="24"/>
                <w:szCs w:val="24"/>
              </w:rPr>
              <w:t xml:space="preserve"> </w:t>
            </w:r>
            <w:r w:rsidRPr="006B6991">
              <w:rPr>
                <w:i/>
                <w:iCs/>
                <w:sz w:val="24"/>
                <w:szCs w:val="24"/>
              </w:rPr>
              <w:t>3-4</w:t>
            </w:r>
          </w:p>
        </w:tc>
        <w:tc>
          <w:tcPr>
            <w:tcW w:w="0" w:type="dxa"/>
            <w:vAlign w:val="bottom"/>
          </w:tcPr>
          <w:p w:rsidR="00AC61C9" w:rsidRPr="006B6991" w:rsidRDefault="00AC61C9" w:rsidP="009D5824">
            <w:pPr>
              <w:rPr>
                <w:sz w:val="24"/>
                <w:szCs w:val="24"/>
              </w:rPr>
            </w:pPr>
          </w:p>
        </w:tc>
      </w:tr>
      <w:tr w:rsidR="00AC61C9" w:rsidRPr="006B6991" w:rsidTr="009D5824">
        <w:trPr>
          <w:trHeight w:val="277"/>
        </w:trPr>
        <w:tc>
          <w:tcPr>
            <w:tcW w:w="1820" w:type="dxa"/>
            <w:gridSpan w:val="2"/>
            <w:vMerge/>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Align w:val="bottom"/>
          </w:tcPr>
          <w:p w:rsidR="00AC61C9" w:rsidRPr="006B6991" w:rsidRDefault="00AC61C9" w:rsidP="009D5824">
            <w:pPr>
              <w:ind w:left="20"/>
              <w:rPr>
                <w:sz w:val="24"/>
                <w:szCs w:val="24"/>
              </w:rPr>
            </w:pPr>
            <w:r w:rsidRPr="006B6991">
              <w:rPr>
                <w:i/>
                <w:iCs/>
                <w:sz w:val="24"/>
                <w:szCs w:val="24"/>
              </w:rPr>
              <w:t>стихотворения по выбору,</w:t>
            </w: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800" w:type="dxa"/>
            <w:vAlign w:val="bottom"/>
          </w:tcPr>
          <w:p w:rsidR="00AC61C9" w:rsidRPr="006B6991" w:rsidRDefault="00AC61C9" w:rsidP="009D5824">
            <w:pPr>
              <w:rPr>
                <w:sz w:val="24"/>
                <w:szCs w:val="24"/>
              </w:rPr>
            </w:pPr>
          </w:p>
        </w:tc>
        <w:tc>
          <w:tcPr>
            <w:tcW w:w="1020" w:type="dxa"/>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Align w:val="bottom"/>
          </w:tcPr>
          <w:p w:rsidR="00AC61C9" w:rsidRPr="006B6991" w:rsidRDefault="00AC61C9" w:rsidP="009D5824">
            <w:pPr>
              <w:ind w:left="20"/>
              <w:rPr>
                <w:sz w:val="24"/>
                <w:szCs w:val="24"/>
              </w:rPr>
            </w:pPr>
            <w:r w:rsidRPr="006B6991">
              <w:rPr>
                <w:i/>
                <w:iCs/>
                <w:sz w:val="24"/>
                <w:szCs w:val="24"/>
              </w:rPr>
              <w:t>например</w:t>
            </w:r>
            <w:r w:rsidRPr="006B6991">
              <w:rPr>
                <w:sz w:val="24"/>
                <w:szCs w:val="24"/>
              </w:rPr>
              <w:t>:</w:t>
            </w:r>
            <w:r w:rsidRPr="006B6991">
              <w:rPr>
                <w:i/>
                <w:iCs/>
                <w:sz w:val="24"/>
                <w:szCs w:val="24"/>
              </w:rPr>
              <w:t xml:space="preserve"> </w:t>
            </w:r>
            <w:r w:rsidRPr="006B6991">
              <w:rPr>
                <w:b/>
                <w:bCs/>
                <w:i/>
                <w:iCs/>
                <w:sz w:val="24"/>
                <w:szCs w:val="24"/>
              </w:rPr>
              <w:t>«Я пришел к</w:t>
            </w:r>
          </w:p>
        </w:tc>
        <w:tc>
          <w:tcPr>
            <w:tcW w:w="0" w:type="dxa"/>
            <w:vAlign w:val="bottom"/>
          </w:tcPr>
          <w:p w:rsidR="00AC61C9" w:rsidRPr="006B6991" w:rsidRDefault="00AC61C9" w:rsidP="009D5824">
            <w:pPr>
              <w:rPr>
                <w:sz w:val="24"/>
                <w:szCs w:val="24"/>
              </w:rPr>
            </w:pPr>
          </w:p>
        </w:tc>
      </w:tr>
      <w:tr w:rsidR="00AC61C9" w:rsidRPr="006B6991" w:rsidTr="009D5824">
        <w:trPr>
          <w:trHeight w:val="281"/>
        </w:trPr>
        <w:tc>
          <w:tcPr>
            <w:tcW w:w="800" w:type="dxa"/>
            <w:vAlign w:val="bottom"/>
          </w:tcPr>
          <w:p w:rsidR="00AC61C9" w:rsidRPr="006B6991" w:rsidRDefault="00AC61C9" w:rsidP="009D5824">
            <w:pPr>
              <w:rPr>
                <w:sz w:val="24"/>
                <w:szCs w:val="24"/>
              </w:rPr>
            </w:pPr>
          </w:p>
        </w:tc>
        <w:tc>
          <w:tcPr>
            <w:tcW w:w="1020" w:type="dxa"/>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Align w:val="bottom"/>
          </w:tcPr>
          <w:p w:rsidR="00AC61C9" w:rsidRPr="006B6991" w:rsidRDefault="00AC61C9" w:rsidP="009D5824">
            <w:pPr>
              <w:ind w:left="20"/>
              <w:rPr>
                <w:sz w:val="24"/>
                <w:szCs w:val="24"/>
              </w:rPr>
            </w:pPr>
            <w:r w:rsidRPr="006B6991">
              <w:rPr>
                <w:b/>
                <w:bCs/>
                <w:i/>
                <w:iCs/>
                <w:sz w:val="24"/>
                <w:szCs w:val="24"/>
              </w:rPr>
              <w:t>тебе с приветом…»</w:t>
            </w: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1820" w:type="dxa"/>
            <w:gridSpan w:val="2"/>
            <w:vMerge w:val="restart"/>
            <w:vAlign w:val="bottom"/>
          </w:tcPr>
          <w:p w:rsidR="00AC61C9" w:rsidRPr="006B6991" w:rsidRDefault="00AC61C9" w:rsidP="009D5824">
            <w:pPr>
              <w:ind w:left="40"/>
              <w:rPr>
                <w:sz w:val="24"/>
                <w:szCs w:val="24"/>
              </w:rPr>
            </w:pPr>
            <w:r w:rsidRPr="006B6991">
              <w:rPr>
                <w:b/>
                <w:bCs/>
                <w:sz w:val="24"/>
                <w:szCs w:val="24"/>
              </w:rPr>
              <w:t>Н.А. Некрасов.</w:t>
            </w: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Align w:val="bottom"/>
          </w:tcPr>
          <w:p w:rsidR="00AC61C9" w:rsidRPr="006B6991" w:rsidRDefault="00AC61C9" w:rsidP="009D5824">
            <w:pPr>
              <w:ind w:left="20"/>
              <w:rPr>
                <w:sz w:val="24"/>
                <w:szCs w:val="24"/>
              </w:rPr>
            </w:pPr>
            <w:r w:rsidRPr="006B6991">
              <w:rPr>
                <w:b/>
                <w:bCs/>
                <w:i/>
                <w:iCs/>
                <w:sz w:val="24"/>
                <w:szCs w:val="24"/>
              </w:rPr>
              <w:t>(1843), «На стоге сена</w:t>
            </w:r>
          </w:p>
        </w:tc>
        <w:tc>
          <w:tcPr>
            <w:tcW w:w="0" w:type="dxa"/>
            <w:vAlign w:val="bottom"/>
          </w:tcPr>
          <w:p w:rsidR="00AC61C9" w:rsidRPr="006B6991" w:rsidRDefault="00AC61C9" w:rsidP="009D5824">
            <w:pPr>
              <w:rPr>
                <w:sz w:val="24"/>
                <w:szCs w:val="24"/>
              </w:rPr>
            </w:pPr>
          </w:p>
        </w:tc>
      </w:tr>
      <w:tr w:rsidR="00AC61C9" w:rsidRPr="006B6991" w:rsidTr="009D5824">
        <w:trPr>
          <w:trHeight w:val="142"/>
        </w:trPr>
        <w:tc>
          <w:tcPr>
            <w:tcW w:w="1820" w:type="dxa"/>
            <w:gridSpan w:val="2"/>
            <w:vMerge/>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Merge w:val="restart"/>
            <w:vAlign w:val="bottom"/>
          </w:tcPr>
          <w:p w:rsidR="00AC61C9" w:rsidRPr="006B6991" w:rsidRDefault="00AC61C9" w:rsidP="009D5824">
            <w:pPr>
              <w:ind w:left="20"/>
              <w:rPr>
                <w:sz w:val="24"/>
                <w:szCs w:val="24"/>
              </w:rPr>
            </w:pPr>
            <w:r w:rsidRPr="006B6991">
              <w:rPr>
                <w:b/>
                <w:bCs/>
                <w:i/>
                <w:iCs/>
                <w:sz w:val="24"/>
                <w:szCs w:val="24"/>
              </w:rPr>
              <w:t>ночью южной…» (1857),</w:t>
            </w:r>
          </w:p>
        </w:tc>
        <w:tc>
          <w:tcPr>
            <w:tcW w:w="0" w:type="dxa"/>
            <w:vAlign w:val="bottom"/>
          </w:tcPr>
          <w:p w:rsidR="00AC61C9" w:rsidRPr="006B6991" w:rsidRDefault="00AC61C9" w:rsidP="009D5824">
            <w:pPr>
              <w:rPr>
                <w:sz w:val="24"/>
                <w:szCs w:val="24"/>
              </w:rPr>
            </w:pPr>
          </w:p>
        </w:tc>
      </w:tr>
      <w:tr w:rsidR="00AC61C9" w:rsidRPr="006B6991" w:rsidTr="009D5824">
        <w:trPr>
          <w:trHeight w:val="134"/>
        </w:trPr>
        <w:tc>
          <w:tcPr>
            <w:tcW w:w="800" w:type="dxa"/>
            <w:vAlign w:val="bottom"/>
          </w:tcPr>
          <w:p w:rsidR="00AC61C9" w:rsidRPr="006B6991" w:rsidRDefault="00AC61C9" w:rsidP="009D5824">
            <w:pPr>
              <w:rPr>
                <w:sz w:val="24"/>
                <w:szCs w:val="24"/>
              </w:rPr>
            </w:pPr>
          </w:p>
        </w:tc>
        <w:tc>
          <w:tcPr>
            <w:tcW w:w="1020" w:type="dxa"/>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Merge/>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3240" w:type="dxa"/>
            <w:gridSpan w:val="3"/>
            <w:vMerge w:val="restart"/>
            <w:vAlign w:val="bottom"/>
          </w:tcPr>
          <w:p w:rsidR="00AC61C9" w:rsidRPr="006B6991" w:rsidRDefault="00AC61C9" w:rsidP="009D5824">
            <w:pPr>
              <w:ind w:left="40"/>
              <w:rPr>
                <w:sz w:val="24"/>
                <w:szCs w:val="24"/>
              </w:rPr>
            </w:pPr>
            <w:r w:rsidRPr="006B6991">
              <w:rPr>
                <w:sz w:val="24"/>
                <w:szCs w:val="24"/>
              </w:rPr>
              <w:t>Стихотворения:«Крестьянские</w:t>
            </w:r>
          </w:p>
        </w:tc>
        <w:tc>
          <w:tcPr>
            <w:tcW w:w="140" w:type="dxa"/>
            <w:vAlign w:val="bottom"/>
          </w:tcPr>
          <w:p w:rsidR="00AC61C9" w:rsidRPr="006B6991" w:rsidRDefault="00AC61C9" w:rsidP="009D5824">
            <w:pPr>
              <w:rPr>
                <w:sz w:val="24"/>
                <w:szCs w:val="24"/>
              </w:rPr>
            </w:pPr>
          </w:p>
        </w:tc>
        <w:tc>
          <w:tcPr>
            <w:tcW w:w="2980" w:type="dxa"/>
            <w:gridSpan w:val="2"/>
            <w:vAlign w:val="bottom"/>
          </w:tcPr>
          <w:p w:rsidR="00AC61C9" w:rsidRPr="006B6991" w:rsidRDefault="00AC61C9" w:rsidP="009D5824">
            <w:pPr>
              <w:ind w:left="20"/>
              <w:rPr>
                <w:sz w:val="24"/>
                <w:szCs w:val="24"/>
              </w:rPr>
            </w:pPr>
            <w:r w:rsidRPr="006B6991">
              <w:rPr>
                <w:b/>
                <w:bCs/>
                <w:i/>
                <w:iCs/>
                <w:sz w:val="24"/>
                <w:szCs w:val="24"/>
              </w:rPr>
              <w:t>«Сияла ночь. Луной был</w:t>
            </w:r>
          </w:p>
        </w:tc>
        <w:tc>
          <w:tcPr>
            <w:tcW w:w="0" w:type="dxa"/>
            <w:vAlign w:val="bottom"/>
          </w:tcPr>
          <w:p w:rsidR="00AC61C9" w:rsidRPr="006B6991" w:rsidRDefault="00AC61C9" w:rsidP="009D5824">
            <w:pPr>
              <w:rPr>
                <w:sz w:val="24"/>
                <w:szCs w:val="24"/>
              </w:rPr>
            </w:pPr>
          </w:p>
        </w:tc>
      </w:tr>
      <w:tr w:rsidR="00AC61C9" w:rsidRPr="006B6991" w:rsidTr="009D5824">
        <w:trPr>
          <w:trHeight w:val="103"/>
        </w:trPr>
        <w:tc>
          <w:tcPr>
            <w:tcW w:w="3240" w:type="dxa"/>
            <w:gridSpan w:val="3"/>
            <w:vMerge/>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Merge w:val="restart"/>
            <w:vAlign w:val="bottom"/>
          </w:tcPr>
          <w:p w:rsidR="00AC61C9" w:rsidRPr="006B6991" w:rsidRDefault="00AC61C9" w:rsidP="009D5824">
            <w:pPr>
              <w:ind w:left="20"/>
              <w:rPr>
                <w:sz w:val="24"/>
                <w:szCs w:val="24"/>
              </w:rPr>
            </w:pPr>
            <w:r w:rsidRPr="006B6991">
              <w:rPr>
                <w:b/>
                <w:bCs/>
                <w:i/>
                <w:iCs/>
                <w:sz w:val="24"/>
                <w:szCs w:val="24"/>
              </w:rPr>
              <w:t>полон сад. Лежали…»</w:t>
            </w:r>
          </w:p>
        </w:tc>
        <w:tc>
          <w:tcPr>
            <w:tcW w:w="0" w:type="dxa"/>
            <w:vAlign w:val="bottom"/>
          </w:tcPr>
          <w:p w:rsidR="00AC61C9" w:rsidRPr="006B6991" w:rsidRDefault="00AC61C9" w:rsidP="009D5824">
            <w:pPr>
              <w:rPr>
                <w:sz w:val="24"/>
                <w:szCs w:val="24"/>
              </w:rPr>
            </w:pPr>
          </w:p>
        </w:tc>
      </w:tr>
      <w:tr w:rsidR="00AC61C9" w:rsidRPr="006B6991" w:rsidTr="009D5824">
        <w:trPr>
          <w:trHeight w:val="173"/>
        </w:trPr>
        <w:tc>
          <w:tcPr>
            <w:tcW w:w="800" w:type="dxa"/>
            <w:vMerge w:val="restart"/>
            <w:vAlign w:val="bottom"/>
          </w:tcPr>
          <w:p w:rsidR="00AC61C9" w:rsidRPr="006B6991" w:rsidRDefault="00AC61C9" w:rsidP="009D5824">
            <w:pPr>
              <w:ind w:left="40"/>
              <w:rPr>
                <w:sz w:val="24"/>
                <w:szCs w:val="24"/>
              </w:rPr>
            </w:pPr>
            <w:r w:rsidRPr="006B6991">
              <w:rPr>
                <w:sz w:val="24"/>
                <w:szCs w:val="24"/>
              </w:rPr>
              <w:t>дети»</w:t>
            </w:r>
          </w:p>
        </w:tc>
        <w:tc>
          <w:tcPr>
            <w:tcW w:w="1020" w:type="dxa"/>
            <w:vMerge w:val="restart"/>
            <w:vAlign w:val="bottom"/>
          </w:tcPr>
          <w:p w:rsidR="00AC61C9" w:rsidRPr="006B6991" w:rsidRDefault="00AC61C9" w:rsidP="009D5824">
            <w:pPr>
              <w:ind w:left="100"/>
              <w:rPr>
                <w:sz w:val="24"/>
                <w:szCs w:val="24"/>
              </w:rPr>
            </w:pPr>
            <w:r w:rsidRPr="006B6991">
              <w:rPr>
                <w:sz w:val="24"/>
                <w:szCs w:val="24"/>
              </w:rPr>
              <w:t>(1861),</w:t>
            </w:r>
          </w:p>
        </w:tc>
        <w:tc>
          <w:tcPr>
            <w:tcW w:w="1420" w:type="dxa"/>
            <w:vMerge w:val="restart"/>
            <w:vAlign w:val="bottom"/>
          </w:tcPr>
          <w:p w:rsidR="00AC61C9" w:rsidRPr="006B6991" w:rsidRDefault="00AC61C9" w:rsidP="009D5824">
            <w:pPr>
              <w:jc w:val="right"/>
              <w:rPr>
                <w:sz w:val="24"/>
                <w:szCs w:val="24"/>
              </w:rPr>
            </w:pPr>
            <w:r w:rsidRPr="006B6991">
              <w:rPr>
                <w:sz w:val="24"/>
                <w:szCs w:val="24"/>
              </w:rPr>
              <w:t>«Вчерашний</w:t>
            </w:r>
          </w:p>
        </w:tc>
        <w:tc>
          <w:tcPr>
            <w:tcW w:w="140" w:type="dxa"/>
            <w:vAlign w:val="bottom"/>
          </w:tcPr>
          <w:p w:rsidR="00AC61C9" w:rsidRPr="006B6991" w:rsidRDefault="00AC61C9" w:rsidP="009D5824">
            <w:pPr>
              <w:rPr>
                <w:sz w:val="24"/>
                <w:szCs w:val="24"/>
              </w:rPr>
            </w:pPr>
          </w:p>
        </w:tc>
        <w:tc>
          <w:tcPr>
            <w:tcW w:w="2980" w:type="dxa"/>
            <w:gridSpan w:val="2"/>
            <w:vMerge/>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144"/>
        </w:trPr>
        <w:tc>
          <w:tcPr>
            <w:tcW w:w="800" w:type="dxa"/>
            <w:vMerge/>
            <w:vAlign w:val="bottom"/>
          </w:tcPr>
          <w:p w:rsidR="00AC61C9" w:rsidRPr="006B6991" w:rsidRDefault="00AC61C9" w:rsidP="009D5824">
            <w:pPr>
              <w:rPr>
                <w:sz w:val="24"/>
                <w:szCs w:val="24"/>
              </w:rPr>
            </w:pPr>
          </w:p>
        </w:tc>
        <w:tc>
          <w:tcPr>
            <w:tcW w:w="1020" w:type="dxa"/>
            <w:vMerge/>
            <w:vAlign w:val="bottom"/>
          </w:tcPr>
          <w:p w:rsidR="00AC61C9" w:rsidRPr="006B6991" w:rsidRDefault="00AC61C9" w:rsidP="009D5824">
            <w:pPr>
              <w:rPr>
                <w:sz w:val="24"/>
                <w:szCs w:val="24"/>
              </w:rPr>
            </w:pPr>
          </w:p>
        </w:tc>
        <w:tc>
          <w:tcPr>
            <w:tcW w:w="1420" w:type="dxa"/>
            <w:vMerge/>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Merge w:val="restart"/>
            <w:vAlign w:val="bottom"/>
          </w:tcPr>
          <w:p w:rsidR="00AC61C9" w:rsidRPr="006B6991" w:rsidRDefault="00AC61C9" w:rsidP="009D5824">
            <w:pPr>
              <w:ind w:left="20"/>
              <w:rPr>
                <w:sz w:val="24"/>
                <w:szCs w:val="24"/>
              </w:rPr>
            </w:pPr>
            <w:r w:rsidRPr="006B6991">
              <w:rPr>
                <w:b/>
                <w:bCs/>
                <w:i/>
                <w:iCs/>
                <w:sz w:val="24"/>
                <w:szCs w:val="24"/>
              </w:rPr>
              <w:t>(1877), «Это утро,</w:t>
            </w:r>
          </w:p>
        </w:tc>
        <w:tc>
          <w:tcPr>
            <w:tcW w:w="0" w:type="dxa"/>
            <w:vAlign w:val="bottom"/>
          </w:tcPr>
          <w:p w:rsidR="00AC61C9" w:rsidRPr="006B6991" w:rsidRDefault="00AC61C9" w:rsidP="009D5824">
            <w:pPr>
              <w:rPr>
                <w:sz w:val="24"/>
                <w:szCs w:val="24"/>
              </w:rPr>
            </w:pPr>
          </w:p>
        </w:tc>
      </w:tr>
      <w:tr w:rsidR="00AC61C9" w:rsidRPr="006B6991" w:rsidTr="009D5824">
        <w:trPr>
          <w:trHeight w:val="132"/>
        </w:trPr>
        <w:tc>
          <w:tcPr>
            <w:tcW w:w="800" w:type="dxa"/>
            <w:vMerge w:val="restart"/>
            <w:vAlign w:val="bottom"/>
          </w:tcPr>
          <w:p w:rsidR="00AC61C9" w:rsidRPr="006B6991" w:rsidRDefault="00AC61C9" w:rsidP="009D5824">
            <w:pPr>
              <w:ind w:left="40"/>
              <w:rPr>
                <w:sz w:val="24"/>
                <w:szCs w:val="24"/>
              </w:rPr>
            </w:pPr>
            <w:r w:rsidRPr="006B6991">
              <w:rPr>
                <w:sz w:val="24"/>
                <w:szCs w:val="24"/>
              </w:rPr>
              <w:t>день,</w:t>
            </w:r>
          </w:p>
        </w:tc>
        <w:tc>
          <w:tcPr>
            <w:tcW w:w="1020" w:type="dxa"/>
            <w:vMerge w:val="restart"/>
            <w:vAlign w:val="bottom"/>
          </w:tcPr>
          <w:p w:rsidR="00AC61C9" w:rsidRPr="006B6991" w:rsidRDefault="00AC61C9" w:rsidP="009D5824">
            <w:pPr>
              <w:ind w:left="60"/>
              <w:rPr>
                <w:sz w:val="24"/>
                <w:szCs w:val="24"/>
              </w:rPr>
            </w:pPr>
            <w:r w:rsidRPr="006B6991">
              <w:rPr>
                <w:sz w:val="24"/>
                <w:szCs w:val="24"/>
              </w:rPr>
              <w:t>часу   в</w:t>
            </w:r>
          </w:p>
        </w:tc>
        <w:tc>
          <w:tcPr>
            <w:tcW w:w="1420" w:type="dxa"/>
            <w:vMerge w:val="restart"/>
            <w:vAlign w:val="bottom"/>
          </w:tcPr>
          <w:p w:rsidR="00AC61C9" w:rsidRPr="006B6991" w:rsidRDefault="00AC61C9" w:rsidP="009D5824">
            <w:pPr>
              <w:jc w:val="right"/>
              <w:rPr>
                <w:sz w:val="24"/>
                <w:szCs w:val="24"/>
              </w:rPr>
            </w:pPr>
            <w:r w:rsidRPr="006B6991">
              <w:rPr>
                <w:sz w:val="24"/>
                <w:szCs w:val="24"/>
              </w:rPr>
              <w:t>шестом…»</w:t>
            </w:r>
          </w:p>
        </w:tc>
        <w:tc>
          <w:tcPr>
            <w:tcW w:w="140" w:type="dxa"/>
            <w:vAlign w:val="bottom"/>
          </w:tcPr>
          <w:p w:rsidR="00AC61C9" w:rsidRPr="006B6991" w:rsidRDefault="00AC61C9" w:rsidP="009D5824">
            <w:pPr>
              <w:rPr>
                <w:sz w:val="24"/>
                <w:szCs w:val="24"/>
              </w:rPr>
            </w:pPr>
          </w:p>
        </w:tc>
        <w:tc>
          <w:tcPr>
            <w:tcW w:w="2980" w:type="dxa"/>
            <w:gridSpan w:val="2"/>
            <w:vMerge/>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185"/>
        </w:trPr>
        <w:tc>
          <w:tcPr>
            <w:tcW w:w="800" w:type="dxa"/>
            <w:vMerge/>
            <w:vAlign w:val="bottom"/>
          </w:tcPr>
          <w:p w:rsidR="00AC61C9" w:rsidRPr="006B6991" w:rsidRDefault="00AC61C9" w:rsidP="009D5824">
            <w:pPr>
              <w:rPr>
                <w:sz w:val="24"/>
                <w:szCs w:val="24"/>
              </w:rPr>
            </w:pPr>
          </w:p>
        </w:tc>
        <w:tc>
          <w:tcPr>
            <w:tcW w:w="1020" w:type="dxa"/>
            <w:vMerge/>
            <w:vAlign w:val="bottom"/>
          </w:tcPr>
          <w:p w:rsidR="00AC61C9" w:rsidRPr="006B6991" w:rsidRDefault="00AC61C9" w:rsidP="009D5824">
            <w:pPr>
              <w:rPr>
                <w:sz w:val="24"/>
                <w:szCs w:val="24"/>
              </w:rPr>
            </w:pPr>
          </w:p>
        </w:tc>
        <w:tc>
          <w:tcPr>
            <w:tcW w:w="1420" w:type="dxa"/>
            <w:vMerge/>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Merge w:val="restart"/>
            <w:vAlign w:val="bottom"/>
          </w:tcPr>
          <w:p w:rsidR="00AC61C9" w:rsidRPr="006B6991" w:rsidRDefault="00AC61C9" w:rsidP="009D5824">
            <w:pPr>
              <w:ind w:left="20"/>
              <w:rPr>
                <w:sz w:val="24"/>
                <w:szCs w:val="24"/>
              </w:rPr>
            </w:pPr>
            <w:r w:rsidRPr="006B6991">
              <w:rPr>
                <w:b/>
                <w:bCs/>
                <w:i/>
                <w:iCs/>
                <w:sz w:val="24"/>
                <w:szCs w:val="24"/>
              </w:rPr>
              <w:t>радость эта…» (1881),</w:t>
            </w:r>
          </w:p>
        </w:tc>
        <w:tc>
          <w:tcPr>
            <w:tcW w:w="0" w:type="dxa"/>
            <w:vAlign w:val="bottom"/>
          </w:tcPr>
          <w:p w:rsidR="00AC61C9" w:rsidRPr="006B6991" w:rsidRDefault="00AC61C9" w:rsidP="009D5824">
            <w:pPr>
              <w:rPr>
                <w:sz w:val="24"/>
                <w:szCs w:val="24"/>
              </w:rPr>
            </w:pPr>
          </w:p>
        </w:tc>
      </w:tr>
      <w:tr w:rsidR="00AC61C9" w:rsidRPr="006B6991" w:rsidTr="009D5824">
        <w:trPr>
          <w:trHeight w:val="91"/>
        </w:trPr>
        <w:tc>
          <w:tcPr>
            <w:tcW w:w="800" w:type="dxa"/>
            <w:vMerge w:val="restart"/>
            <w:vAlign w:val="bottom"/>
          </w:tcPr>
          <w:p w:rsidR="00AC61C9" w:rsidRPr="006B6991" w:rsidRDefault="00AC61C9" w:rsidP="009D5824">
            <w:pPr>
              <w:ind w:left="40"/>
              <w:rPr>
                <w:sz w:val="24"/>
                <w:szCs w:val="24"/>
              </w:rPr>
            </w:pPr>
            <w:r w:rsidRPr="006B6991">
              <w:rPr>
                <w:sz w:val="24"/>
                <w:szCs w:val="24"/>
              </w:rPr>
              <w:t>(1848),</w:t>
            </w:r>
          </w:p>
        </w:tc>
        <w:tc>
          <w:tcPr>
            <w:tcW w:w="2440" w:type="dxa"/>
            <w:gridSpan w:val="2"/>
            <w:vMerge w:val="restart"/>
            <w:vAlign w:val="bottom"/>
          </w:tcPr>
          <w:p w:rsidR="00AC61C9" w:rsidRPr="006B6991" w:rsidRDefault="00AC61C9" w:rsidP="009D5824">
            <w:pPr>
              <w:jc w:val="right"/>
              <w:rPr>
                <w:sz w:val="24"/>
                <w:szCs w:val="24"/>
              </w:rPr>
            </w:pPr>
            <w:r w:rsidRPr="006B6991">
              <w:rPr>
                <w:sz w:val="24"/>
                <w:szCs w:val="24"/>
              </w:rPr>
              <w:t>«Несжатая  полоса»</w:t>
            </w:r>
          </w:p>
        </w:tc>
        <w:tc>
          <w:tcPr>
            <w:tcW w:w="140" w:type="dxa"/>
            <w:vAlign w:val="bottom"/>
          </w:tcPr>
          <w:p w:rsidR="00AC61C9" w:rsidRPr="006B6991" w:rsidRDefault="00AC61C9" w:rsidP="009D5824">
            <w:pPr>
              <w:rPr>
                <w:sz w:val="24"/>
                <w:szCs w:val="24"/>
              </w:rPr>
            </w:pPr>
          </w:p>
        </w:tc>
        <w:tc>
          <w:tcPr>
            <w:tcW w:w="2980" w:type="dxa"/>
            <w:gridSpan w:val="2"/>
            <w:vMerge/>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800" w:type="dxa"/>
            <w:vMerge/>
            <w:vAlign w:val="bottom"/>
          </w:tcPr>
          <w:p w:rsidR="00AC61C9" w:rsidRPr="006B6991" w:rsidRDefault="00AC61C9" w:rsidP="009D5824">
            <w:pPr>
              <w:rPr>
                <w:sz w:val="24"/>
                <w:szCs w:val="24"/>
              </w:rPr>
            </w:pPr>
          </w:p>
        </w:tc>
        <w:tc>
          <w:tcPr>
            <w:tcW w:w="2440" w:type="dxa"/>
            <w:gridSpan w:val="2"/>
            <w:vMerge/>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1660" w:type="dxa"/>
            <w:vAlign w:val="bottom"/>
          </w:tcPr>
          <w:p w:rsidR="00AC61C9" w:rsidRPr="006B6991" w:rsidRDefault="00AC61C9" w:rsidP="009D5824">
            <w:pPr>
              <w:ind w:left="20"/>
              <w:rPr>
                <w:sz w:val="24"/>
                <w:szCs w:val="24"/>
              </w:rPr>
            </w:pPr>
            <w:r w:rsidRPr="006B6991">
              <w:rPr>
                <w:b/>
                <w:bCs/>
                <w:i/>
                <w:iCs/>
                <w:sz w:val="24"/>
                <w:szCs w:val="24"/>
              </w:rPr>
              <w:t>«Учись у них –</w:t>
            </w:r>
          </w:p>
        </w:tc>
        <w:tc>
          <w:tcPr>
            <w:tcW w:w="1320" w:type="dxa"/>
            <w:vAlign w:val="bottom"/>
          </w:tcPr>
          <w:p w:rsidR="00AC61C9" w:rsidRPr="006B6991" w:rsidRDefault="00AC61C9" w:rsidP="009D5824">
            <w:pPr>
              <w:ind w:right="300"/>
              <w:jc w:val="right"/>
              <w:rPr>
                <w:sz w:val="24"/>
                <w:szCs w:val="24"/>
              </w:rPr>
            </w:pPr>
            <w:r w:rsidRPr="006B6991">
              <w:rPr>
                <w:b/>
                <w:bCs/>
                <w:i/>
                <w:iCs/>
                <w:sz w:val="24"/>
                <w:szCs w:val="24"/>
              </w:rPr>
              <w:t>у дуба, у</w:t>
            </w: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800" w:type="dxa"/>
            <w:vAlign w:val="bottom"/>
          </w:tcPr>
          <w:p w:rsidR="00AC61C9" w:rsidRPr="006B6991" w:rsidRDefault="00AC61C9" w:rsidP="009D5824">
            <w:pPr>
              <w:spacing w:line="268" w:lineRule="exact"/>
              <w:ind w:left="40"/>
              <w:rPr>
                <w:sz w:val="24"/>
                <w:szCs w:val="24"/>
              </w:rPr>
            </w:pPr>
            <w:r w:rsidRPr="006B6991">
              <w:rPr>
                <w:sz w:val="24"/>
                <w:szCs w:val="24"/>
              </w:rPr>
              <w:t>(1854).</w:t>
            </w:r>
          </w:p>
        </w:tc>
        <w:tc>
          <w:tcPr>
            <w:tcW w:w="1020" w:type="dxa"/>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Align w:val="bottom"/>
          </w:tcPr>
          <w:p w:rsidR="00AC61C9" w:rsidRPr="006B6991" w:rsidRDefault="00AC61C9" w:rsidP="009D5824">
            <w:pPr>
              <w:ind w:left="20"/>
              <w:rPr>
                <w:sz w:val="24"/>
                <w:szCs w:val="24"/>
              </w:rPr>
            </w:pPr>
            <w:r w:rsidRPr="006B6991">
              <w:rPr>
                <w:b/>
                <w:bCs/>
                <w:i/>
                <w:iCs/>
                <w:sz w:val="24"/>
                <w:szCs w:val="24"/>
              </w:rPr>
              <w:t>березы…» (1883), «Я тебе</w:t>
            </w: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1820" w:type="dxa"/>
            <w:gridSpan w:val="2"/>
            <w:vMerge w:val="restart"/>
            <w:vAlign w:val="bottom"/>
          </w:tcPr>
          <w:p w:rsidR="00AC61C9" w:rsidRPr="006B6991" w:rsidRDefault="00AC61C9" w:rsidP="009D5824">
            <w:pPr>
              <w:ind w:left="40"/>
              <w:rPr>
                <w:sz w:val="24"/>
                <w:szCs w:val="24"/>
              </w:rPr>
            </w:pPr>
            <w:r w:rsidRPr="006B6991">
              <w:rPr>
                <w:b/>
                <w:bCs/>
                <w:sz w:val="24"/>
                <w:szCs w:val="24"/>
              </w:rPr>
              <w:t>(5-8 кл.)</w:t>
            </w: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Align w:val="bottom"/>
          </w:tcPr>
          <w:p w:rsidR="00AC61C9" w:rsidRPr="006B6991" w:rsidRDefault="00AC61C9" w:rsidP="009D5824">
            <w:pPr>
              <w:ind w:left="20"/>
              <w:rPr>
                <w:sz w:val="24"/>
                <w:szCs w:val="24"/>
              </w:rPr>
            </w:pPr>
            <w:r w:rsidRPr="006B6991">
              <w:rPr>
                <w:b/>
                <w:bCs/>
                <w:i/>
                <w:iCs/>
                <w:sz w:val="24"/>
                <w:szCs w:val="24"/>
              </w:rPr>
              <w:t>ничего не скажу…» (1885)</w:t>
            </w: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1820" w:type="dxa"/>
            <w:gridSpan w:val="2"/>
            <w:vMerge/>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1660" w:type="dxa"/>
            <w:vAlign w:val="bottom"/>
          </w:tcPr>
          <w:p w:rsidR="00AC61C9" w:rsidRPr="006B6991" w:rsidRDefault="00AC61C9" w:rsidP="009D5824">
            <w:pPr>
              <w:ind w:left="20"/>
              <w:rPr>
                <w:sz w:val="24"/>
                <w:szCs w:val="24"/>
              </w:rPr>
            </w:pPr>
            <w:r w:rsidRPr="006B6991">
              <w:rPr>
                <w:b/>
                <w:bCs/>
                <w:i/>
                <w:iCs/>
                <w:sz w:val="24"/>
                <w:szCs w:val="24"/>
              </w:rPr>
              <w:t>и др.</w:t>
            </w:r>
          </w:p>
        </w:tc>
        <w:tc>
          <w:tcPr>
            <w:tcW w:w="132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86"/>
        </w:trPr>
        <w:tc>
          <w:tcPr>
            <w:tcW w:w="800" w:type="dxa"/>
            <w:vAlign w:val="bottom"/>
          </w:tcPr>
          <w:p w:rsidR="00AC61C9" w:rsidRPr="006B6991" w:rsidRDefault="00AC61C9" w:rsidP="009D5824">
            <w:pPr>
              <w:rPr>
                <w:sz w:val="24"/>
                <w:szCs w:val="24"/>
              </w:rPr>
            </w:pPr>
          </w:p>
        </w:tc>
        <w:tc>
          <w:tcPr>
            <w:tcW w:w="1020" w:type="dxa"/>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1660" w:type="dxa"/>
            <w:vAlign w:val="bottom"/>
          </w:tcPr>
          <w:p w:rsidR="00AC61C9" w:rsidRPr="006B6991" w:rsidRDefault="00AC61C9" w:rsidP="009D5824">
            <w:pPr>
              <w:ind w:left="740"/>
              <w:rPr>
                <w:sz w:val="24"/>
                <w:szCs w:val="24"/>
              </w:rPr>
            </w:pPr>
            <w:r w:rsidRPr="006B6991">
              <w:rPr>
                <w:sz w:val="24"/>
                <w:szCs w:val="24"/>
              </w:rPr>
              <w:t>(5-8 кл.)</w:t>
            </w:r>
          </w:p>
        </w:tc>
        <w:tc>
          <w:tcPr>
            <w:tcW w:w="132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915"/>
        </w:trPr>
        <w:tc>
          <w:tcPr>
            <w:tcW w:w="800" w:type="dxa"/>
            <w:vAlign w:val="bottom"/>
          </w:tcPr>
          <w:p w:rsidR="00AC61C9" w:rsidRPr="006B6991" w:rsidRDefault="00AC61C9" w:rsidP="009D5824">
            <w:pPr>
              <w:rPr>
                <w:sz w:val="24"/>
                <w:szCs w:val="24"/>
              </w:rPr>
            </w:pPr>
          </w:p>
        </w:tc>
        <w:tc>
          <w:tcPr>
            <w:tcW w:w="1020" w:type="dxa"/>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1660" w:type="dxa"/>
            <w:vAlign w:val="bottom"/>
          </w:tcPr>
          <w:p w:rsidR="00AC61C9" w:rsidRPr="006B6991" w:rsidRDefault="00AC61C9" w:rsidP="009D5824">
            <w:pPr>
              <w:ind w:left="20"/>
              <w:rPr>
                <w:sz w:val="24"/>
                <w:szCs w:val="24"/>
              </w:rPr>
            </w:pPr>
            <w:r w:rsidRPr="006B6991">
              <w:rPr>
                <w:b/>
                <w:bCs/>
                <w:sz w:val="24"/>
                <w:szCs w:val="24"/>
              </w:rPr>
              <w:t>Н.А. Некрасов</w:t>
            </w:r>
          </w:p>
        </w:tc>
        <w:tc>
          <w:tcPr>
            <w:tcW w:w="132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518"/>
        </w:trPr>
        <w:tc>
          <w:tcPr>
            <w:tcW w:w="800" w:type="dxa"/>
            <w:vAlign w:val="bottom"/>
          </w:tcPr>
          <w:p w:rsidR="00AC61C9" w:rsidRPr="006B6991" w:rsidRDefault="00AC61C9" w:rsidP="009D5824">
            <w:pPr>
              <w:rPr>
                <w:sz w:val="24"/>
                <w:szCs w:val="24"/>
              </w:rPr>
            </w:pPr>
          </w:p>
        </w:tc>
        <w:tc>
          <w:tcPr>
            <w:tcW w:w="1020" w:type="dxa"/>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Align w:val="bottom"/>
          </w:tcPr>
          <w:p w:rsidR="00AC61C9" w:rsidRPr="006B6991" w:rsidRDefault="00AC61C9" w:rsidP="009D5824">
            <w:pPr>
              <w:ind w:left="20"/>
              <w:rPr>
                <w:sz w:val="24"/>
                <w:szCs w:val="24"/>
              </w:rPr>
            </w:pPr>
            <w:r w:rsidRPr="006B6991">
              <w:rPr>
                <w:b/>
                <w:bCs/>
                <w:i/>
                <w:iCs/>
                <w:sz w:val="24"/>
                <w:szCs w:val="24"/>
              </w:rPr>
              <w:t>-  1–2  стихотворения  по</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800" w:type="dxa"/>
            <w:vAlign w:val="bottom"/>
          </w:tcPr>
          <w:p w:rsidR="00AC61C9" w:rsidRPr="006B6991" w:rsidRDefault="00AC61C9" w:rsidP="009D5824">
            <w:pPr>
              <w:rPr>
                <w:sz w:val="24"/>
                <w:szCs w:val="24"/>
              </w:rPr>
            </w:pPr>
          </w:p>
        </w:tc>
        <w:tc>
          <w:tcPr>
            <w:tcW w:w="1020" w:type="dxa"/>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2980" w:type="dxa"/>
            <w:gridSpan w:val="2"/>
            <w:vAlign w:val="bottom"/>
          </w:tcPr>
          <w:p w:rsidR="00AC61C9" w:rsidRPr="006B6991" w:rsidRDefault="00AC61C9" w:rsidP="009D5824">
            <w:pPr>
              <w:ind w:left="20"/>
              <w:rPr>
                <w:sz w:val="24"/>
                <w:szCs w:val="24"/>
              </w:rPr>
            </w:pPr>
            <w:r w:rsidRPr="006B6991">
              <w:rPr>
                <w:b/>
                <w:bCs/>
                <w:i/>
                <w:iCs/>
                <w:sz w:val="24"/>
                <w:szCs w:val="24"/>
              </w:rPr>
              <w:t>выбору,например:</w:t>
            </w:r>
          </w:p>
        </w:tc>
        <w:tc>
          <w:tcPr>
            <w:tcW w:w="0" w:type="dxa"/>
            <w:vAlign w:val="bottom"/>
          </w:tcPr>
          <w:p w:rsidR="00AC61C9" w:rsidRPr="006B6991" w:rsidRDefault="00AC61C9" w:rsidP="009D5824">
            <w:pPr>
              <w:rPr>
                <w:sz w:val="24"/>
                <w:szCs w:val="24"/>
              </w:rPr>
            </w:pPr>
          </w:p>
        </w:tc>
      </w:tr>
      <w:tr w:rsidR="00AC61C9" w:rsidRPr="006B6991" w:rsidTr="009D5824">
        <w:trPr>
          <w:trHeight w:val="312"/>
        </w:trPr>
        <w:tc>
          <w:tcPr>
            <w:tcW w:w="800" w:type="dxa"/>
            <w:vAlign w:val="bottom"/>
          </w:tcPr>
          <w:p w:rsidR="00AC61C9" w:rsidRPr="006B6991" w:rsidRDefault="00AC61C9" w:rsidP="009D5824">
            <w:pPr>
              <w:rPr>
                <w:sz w:val="24"/>
                <w:szCs w:val="24"/>
              </w:rPr>
            </w:pPr>
          </w:p>
        </w:tc>
        <w:tc>
          <w:tcPr>
            <w:tcW w:w="1020" w:type="dxa"/>
            <w:vAlign w:val="bottom"/>
          </w:tcPr>
          <w:p w:rsidR="00AC61C9" w:rsidRPr="006B6991" w:rsidRDefault="00AC61C9" w:rsidP="009D5824">
            <w:pPr>
              <w:rPr>
                <w:sz w:val="24"/>
                <w:szCs w:val="24"/>
              </w:rPr>
            </w:pPr>
          </w:p>
        </w:tc>
        <w:tc>
          <w:tcPr>
            <w:tcW w:w="1420" w:type="dxa"/>
            <w:vAlign w:val="bottom"/>
          </w:tcPr>
          <w:p w:rsidR="00AC61C9" w:rsidRPr="006B6991" w:rsidRDefault="00AC61C9" w:rsidP="009D5824">
            <w:pPr>
              <w:rPr>
                <w:sz w:val="24"/>
                <w:szCs w:val="24"/>
              </w:rPr>
            </w:pPr>
          </w:p>
        </w:tc>
        <w:tc>
          <w:tcPr>
            <w:tcW w:w="140" w:type="dxa"/>
            <w:vAlign w:val="bottom"/>
          </w:tcPr>
          <w:p w:rsidR="00AC61C9" w:rsidRPr="006B6991" w:rsidRDefault="00AC61C9" w:rsidP="009D5824">
            <w:pPr>
              <w:rPr>
                <w:sz w:val="24"/>
                <w:szCs w:val="24"/>
              </w:rPr>
            </w:pPr>
          </w:p>
        </w:tc>
        <w:tc>
          <w:tcPr>
            <w:tcW w:w="1660" w:type="dxa"/>
            <w:vAlign w:val="bottom"/>
          </w:tcPr>
          <w:p w:rsidR="00AC61C9" w:rsidRPr="006B6991" w:rsidRDefault="00AC61C9" w:rsidP="009D5824">
            <w:pPr>
              <w:ind w:left="20"/>
              <w:rPr>
                <w:sz w:val="24"/>
                <w:szCs w:val="24"/>
              </w:rPr>
            </w:pPr>
            <w:r w:rsidRPr="006B6991">
              <w:rPr>
                <w:i/>
                <w:iCs/>
                <w:sz w:val="24"/>
                <w:szCs w:val="24"/>
              </w:rPr>
              <w:t>«Тройка»</w:t>
            </w:r>
          </w:p>
        </w:tc>
        <w:tc>
          <w:tcPr>
            <w:tcW w:w="1320" w:type="dxa"/>
            <w:vAlign w:val="bottom"/>
          </w:tcPr>
          <w:p w:rsidR="00AC61C9" w:rsidRPr="006B6991" w:rsidRDefault="00AC61C9" w:rsidP="009D5824">
            <w:pPr>
              <w:jc w:val="right"/>
              <w:rPr>
                <w:sz w:val="24"/>
                <w:szCs w:val="24"/>
              </w:rPr>
            </w:pPr>
            <w:r w:rsidRPr="006B6991">
              <w:rPr>
                <w:i/>
                <w:iCs/>
                <w:sz w:val="24"/>
                <w:szCs w:val="24"/>
              </w:rPr>
              <w:t>(1846),</w:t>
            </w:r>
          </w:p>
        </w:tc>
        <w:tc>
          <w:tcPr>
            <w:tcW w:w="0" w:type="dxa"/>
            <w:vAlign w:val="bottom"/>
          </w:tcPr>
          <w:p w:rsidR="00AC61C9" w:rsidRPr="006B6991" w:rsidRDefault="00AC61C9" w:rsidP="009D5824">
            <w:pPr>
              <w:rPr>
                <w:sz w:val="24"/>
                <w:szCs w:val="24"/>
              </w:rPr>
            </w:pPr>
          </w:p>
        </w:tc>
      </w:tr>
    </w:tbl>
    <w:p w:rsidR="00AC61C9" w:rsidRPr="006B6991" w:rsidRDefault="00253546" w:rsidP="001C1BB7">
      <w:pPr>
        <w:spacing w:line="43" w:lineRule="exact"/>
        <w:rPr>
          <w:sz w:val="24"/>
          <w:szCs w:val="24"/>
        </w:rPr>
      </w:pPr>
      <w:r>
        <w:rPr>
          <w:noProof/>
          <w:sz w:val="24"/>
          <w:szCs w:val="24"/>
          <w:lang w:val="en-US" w:eastAsia="en-US"/>
        </w:rPr>
        <w:pict>
          <v:line id="Line 176" o:spid="_x0000_s1066" style="position:absolute;z-index:251621888;visibility:visible;mso-wrap-distance-left:0;mso-wrap-distance-right:0;mso-position-horizontal-relative:page;mso-position-vertical-relative:page" from="36.95pt,56.85pt" to="523.1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" o:allowincell="f" strokeweight=".48pt">
            <w10:wrap anchorx="page" anchory="page"/>
          </v:line>
        </w:pict>
      </w:r>
      <w:r>
        <w:rPr>
          <w:noProof/>
          <w:sz w:val="24"/>
          <w:szCs w:val="24"/>
          <w:lang w:val="en-US" w:eastAsia="en-US"/>
        </w:rPr>
        <w:pict>
          <v:line id="Line 177" o:spid="_x0000_s1067" style="position:absolute;z-index:251622912;visibility:visible;mso-wrap-distance-left:0;mso-wrap-distance-right:0;mso-position-horizontal-relative:page;mso-position-vertical-relative:page" from="37.15pt,56.6pt" to="37.15pt,77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" o:allowincell="f" strokeweight=".16931mm">
            <w10:wrap anchorx="page" anchory="page"/>
          </v:line>
        </w:pict>
      </w:r>
      <w:r>
        <w:rPr>
          <w:noProof/>
          <w:sz w:val="24"/>
          <w:szCs w:val="24"/>
          <w:lang w:val="en-US" w:eastAsia="en-US"/>
        </w:rPr>
        <w:pict>
          <v:line id="Line 178" o:spid="_x0000_s1068" style="position:absolute;z-index:251623936;visibility:visible;mso-wrap-distance-left:0;mso-wrap-distance-right:0;mso-position-horizontal-relative:page;mso-position-vertical-relative:page" from="205.85pt,56.6pt" to="205.85pt,77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" o:allowincell="f" strokeweight=".16931mm">
            <w10:wrap anchorx="page" anchory="page"/>
          </v:line>
        </w:pict>
      </w:r>
      <w:r>
        <w:rPr>
          <w:noProof/>
          <w:sz w:val="24"/>
          <w:szCs w:val="24"/>
          <w:lang w:val="en-US" w:eastAsia="en-US"/>
        </w:rPr>
        <w:pict>
          <v:line id="Line 179" o:spid="_x0000_s1069" style="position:absolute;z-index:251624960;visibility:visible;mso-wrap-distance-left:0;mso-wrap-distance-right:0;mso-position-horizontal-relative:page;mso-position-vertical-relative:page" from="361.6pt,56.6pt" to="361.6pt,77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" o:allowincell="f" strokeweight=".16931mm">
            <w10:wrap anchorx="page" anchory="page"/>
          </v:line>
        </w:pict>
      </w:r>
      <w:r>
        <w:rPr>
          <w:noProof/>
          <w:sz w:val="24"/>
          <w:szCs w:val="24"/>
          <w:lang w:val="en-US" w:eastAsia="en-US"/>
        </w:rPr>
        <w:pict>
          <v:line id="Line 180" o:spid="_x0000_s1070" style="position:absolute;z-index:251625984;visibility:visible;mso-wrap-distance-left:0;mso-wrap-distance-right:0;mso-position-horizontal-relative:page;mso-position-vertical-relative:page" from="522.9pt,56.6pt" to="522.9pt,65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" o:allowincell="f" strokeweight=".48pt">
            <w10:wrap anchorx="page" anchory="page"/>
          </v:line>
        </w:pict>
      </w:r>
    </w:p>
    <w:p w:rsidR="00AC61C9" w:rsidRPr="006B6991" w:rsidRDefault="00AC61C9" w:rsidP="001C1BB7">
      <w:pPr>
        <w:ind w:left="3400"/>
        <w:rPr>
          <w:sz w:val="24"/>
          <w:szCs w:val="24"/>
        </w:rPr>
      </w:pPr>
      <w:r w:rsidRPr="006B6991">
        <w:rPr>
          <w:i/>
          <w:iCs/>
          <w:sz w:val="24"/>
          <w:szCs w:val="24"/>
        </w:rPr>
        <w:t>«Размышления у парадного</w:t>
      </w:r>
    </w:p>
    <w:p w:rsidR="00AC61C9" w:rsidRPr="006B6991" w:rsidRDefault="00AC61C9" w:rsidP="001C1BB7">
      <w:pPr>
        <w:spacing w:line="41" w:lineRule="exact"/>
        <w:rPr>
          <w:sz w:val="24"/>
          <w:szCs w:val="24"/>
        </w:rPr>
      </w:pPr>
    </w:p>
    <w:p w:rsidR="00AC61C9" w:rsidRPr="006B6991" w:rsidRDefault="00AC61C9" w:rsidP="001C1BB7">
      <w:pPr>
        <w:ind w:left="3400"/>
        <w:rPr>
          <w:sz w:val="24"/>
          <w:szCs w:val="24"/>
        </w:rPr>
      </w:pPr>
      <w:r w:rsidRPr="006B6991">
        <w:rPr>
          <w:i/>
          <w:iCs/>
          <w:sz w:val="24"/>
          <w:szCs w:val="24"/>
        </w:rPr>
        <w:t>подъезда» (1858), «Зеленый</w:t>
      </w:r>
    </w:p>
    <w:p w:rsidR="00AC61C9" w:rsidRPr="006B6991" w:rsidRDefault="00AC61C9" w:rsidP="001C1BB7">
      <w:pPr>
        <w:spacing w:line="41" w:lineRule="exact"/>
        <w:rPr>
          <w:sz w:val="24"/>
          <w:szCs w:val="24"/>
        </w:rPr>
      </w:pPr>
    </w:p>
    <w:p w:rsidR="00AC61C9" w:rsidRPr="006B6991" w:rsidRDefault="00AC61C9" w:rsidP="001C1BB7">
      <w:pPr>
        <w:ind w:left="3400"/>
        <w:rPr>
          <w:sz w:val="24"/>
          <w:szCs w:val="24"/>
        </w:rPr>
      </w:pPr>
      <w:r w:rsidRPr="006B6991">
        <w:rPr>
          <w:i/>
          <w:iCs/>
          <w:sz w:val="24"/>
          <w:szCs w:val="24"/>
        </w:rPr>
        <w:t xml:space="preserve">Шум» (1862-1863) и др. </w:t>
      </w:r>
      <w:r w:rsidRPr="006B6991">
        <w:rPr>
          <w:b/>
          <w:bCs/>
          <w:sz w:val="24"/>
          <w:szCs w:val="24"/>
        </w:rPr>
        <w:t>(5-8</w:t>
      </w:r>
    </w:p>
    <w:p w:rsidR="00AC61C9" w:rsidRPr="006B6991" w:rsidRDefault="00AC61C9" w:rsidP="001C1BB7">
      <w:pPr>
        <w:spacing w:line="46" w:lineRule="exact"/>
        <w:rPr>
          <w:sz w:val="24"/>
          <w:szCs w:val="24"/>
        </w:rPr>
      </w:pPr>
    </w:p>
    <w:p w:rsidR="00AC61C9" w:rsidRPr="006B6991" w:rsidRDefault="00AC61C9" w:rsidP="001C1BB7">
      <w:pPr>
        <w:ind w:left="3400"/>
        <w:rPr>
          <w:sz w:val="24"/>
          <w:szCs w:val="24"/>
        </w:rPr>
      </w:pPr>
      <w:r w:rsidRPr="006B6991">
        <w:rPr>
          <w:b/>
          <w:bCs/>
          <w:sz w:val="24"/>
          <w:szCs w:val="24"/>
        </w:rPr>
        <w:t>кл.)</w:t>
      </w:r>
    </w:p>
    <w:p w:rsidR="00AC61C9" w:rsidRPr="006B6991" w:rsidRDefault="00253546" w:rsidP="001C1BB7">
      <w:pPr>
        <w:spacing w:line="20" w:lineRule="exact"/>
        <w:rPr>
          <w:sz w:val="24"/>
          <w:szCs w:val="24"/>
        </w:rPr>
      </w:pPr>
      <w:r>
        <w:rPr>
          <w:noProof/>
          <w:sz w:val="24"/>
          <w:szCs w:val="24"/>
          <w:lang w:val="en-US" w:eastAsia="en-US"/>
        </w:rPr>
        <w:pict>
          <v:line id="Line 181" o:spid="_x0000_s1071" style="position:absolute;z-index:251627008;visibility:visible;mso-wrap-distance-left:0;mso-wrap-distance-right:0" from="-4pt,12.5pt" to="481.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" o:allowincell="f" strokeweight=".16931mm"/>
        </w:pict>
      </w:r>
      <w:r>
        <w:rPr>
          <w:noProof/>
          <w:sz w:val="24"/>
          <w:szCs w:val="24"/>
          <w:lang w:val="en-US" w:eastAsia="en-US"/>
        </w:rPr>
        <w:pict>
          <v:rect id="Rectangle 191" o:spid="_x0000_s1072" style="position:absolute;margin-left:481.45pt;margin-top:12pt;width:.95pt;height:.95pt;z-index:-251622912;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" o:allowincell="f" fillcolor="black" stroked="f"/>
        </w:pict>
      </w:r>
      <w:r>
        <w:rPr>
          <w:noProof/>
          <w:sz w:val="24"/>
          <w:szCs w:val="24"/>
          <w:lang w:val="en-US" w:eastAsia="en-US"/>
        </w:rPr>
        <w:pict>
          <v:line id="Line 182" o:spid="_x0000_s1073" style="position:absolute;z-index:251628032;visibility:visible;mso-wrap-distance-left:0;mso-wrap-distance-right:0" from="481.9pt,12.7pt" to="481.9pt,13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hZkFAIAACwEAAAOAAAAZHJzL2Uyb0RvYy54bWysU02P2jAQvVfqf7Byh3xso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" o:allowincell="f" strokeweight=".48pt"/>
        </w:pict>
      </w:r>
    </w:p>
    <w:p w:rsidR="00AC61C9" w:rsidRPr="006B6991" w:rsidRDefault="00AC61C9" w:rsidP="001C1BB7">
      <w:pPr>
        <w:spacing w:line="233" w:lineRule="exact"/>
        <w:rPr>
          <w:sz w:val="24"/>
          <w:szCs w:val="24"/>
        </w:rPr>
      </w:pPr>
    </w:p>
    <w:p w:rsidR="00AC61C9" w:rsidRPr="006B6991" w:rsidRDefault="00AC61C9" w:rsidP="001C1BB7">
      <w:pPr>
        <w:ind w:left="3400"/>
        <w:rPr>
          <w:sz w:val="24"/>
          <w:szCs w:val="24"/>
        </w:rPr>
      </w:pPr>
      <w:r w:rsidRPr="006B6991">
        <w:rPr>
          <w:b/>
          <w:bCs/>
          <w:sz w:val="24"/>
          <w:szCs w:val="24"/>
        </w:rPr>
        <w:t>И.С. Тургенев</w:t>
      </w:r>
    </w:p>
    <w:p w:rsidR="00AC61C9" w:rsidRPr="006B6991" w:rsidRDefault="00253546" w:rsidP="001C1BB7">
      <w:pPr>
        <w:spacing w:line="20" w:lineRule="exact"/>
        <w:rPr>
          <w:sz w:val="24"/>
          <w:szCs w:val="24"/>
        </w:rPr>
      </w:pPr>
      <w:r>
        <w:rPr>
          <w:noProof/>
          <w:sz w:val="24"/>
          <w:szCs w:val="24"/>
          <w:lang w:val="en-US" w:eastAsia="en-US"/>
        </w:rPr>
        <w:pict>
          <v:shape id="Picture 54" o:spid="_x0000_s1074" type="#_x0000_t75" style="position:absolute;margin-left:168.35pt;margin-top:12.25pt;width:.5pt;height:96.6pt;z-index:-251634176;visibility:visible" o:allowincell="f">
            <v:imagedata r:id="rId21" o:title="" chromakey="black"/>
          </v:shape>
        </w:pict>
      </w:r>
      <w:r>
        <w:rPr>
          <w:noProof/>
          <w:sz w:val="24"/>
          <w:szCs w:val="24"/>
          <w:lang w:val="en-US" w:eastAsia="en-US"/>
        </w:rPr>
        <w:pict>
          <v:shape id="Picture 55" o:spid="_x0000_s1075" type="#_x0000_t75" style="position:absolute;margin-left:168.35pt;margin-top:12.25pt;width:.5pt;height:96.6pt;z-index:-251633152;visibility:visible" o:allowincell="f">
            <v:imagedata r:id="rId22" o:title="" chromakey="white"/>
          </v:shape>
        </w:pict>
      </w:r>
      <w:r>
        <w:rPr>
          <w:noProof/>
          <w:sz w:val="24"/>
          <w:szCs w:val="24"/>
          <w:lang w:val="en-US" w:eastAsia="en-US"/>
        </w:rPr>
        <w:pict>
          <v:shape id="Picture 56" o:spid="_x0000_s1076" type="#_x0000_t75" style="position:absolute;margin-left:316.65pt;margin-top:12.25pt;width:.5pt;height:96.6pt;z-index:-251632128;visibility:visible" o:allowincell="f">
            <v:imagedata r:id="rId21" o:title="" chromakey="black"/>
          </v:shape>
        </w:pict>
      </w:r>
      <w:r>
        <w:rPr>
          <w:noProof/>
          <w:sz w:val="24"/>
          <w:szCs w:val="24"/>
          <w:lang w:val="en-US" w:eastAsia="en-US"/>
        </w:rPr>
        <w:pict>
          <v:shape id="Picture 57" o:spid="_x0000_s1077" type="#_x0000_t75" style="position:absolute;margin-left:316.65pt;margin-top:12.25pt;width:.5pt;height:96.6pt;z-index:-251631104;visibility:visible" o:allowincell="f">
            <v:imagedata r:id="rId22" o:title="" chromakey="white"/>
          </v:shape>
        </w:pict>
      </w:r>
    </w:p>
    <w:p w:rsidR="00AC61C9" w:rsidRPr="006B6991" w:rsidRDefault="00AC61C9" w:rsidP="001C1BB7">
      <w:pPr>
        <w:spacing w:line="215" w:lineRule="exact"/>
        <w:rPr>
          <w:sz w:val="24"/>
          <w:szCs w:val="24"/>
        </w:rPr>
      </w:pPr>
    </w:p>
    <w:p w:rsidR="00AC61C9" w:rsidRPr="006B6991" w:rsidRDefault="00AC61C9" w:rsidP="001C1BB7">
      <w:pPr>
        <w:ind w:left="4120"/>
        <w:rPr>
          <w:sz w:val="24"/>
          <w:szCs w:val="24"/>
        </w:rPr>
      </w:pPr>
      <w:r w:rsidRPr="006B6991">
        <w:rPr>
          <w:i/>
          <w:iCs/>
          <w:sz w:val="24"/>
          <w:szCs w:val="24"/>
        </w:rPr>
        <w:t>- 1 рассказ по</w:t>
      </w:r>
    </w:p>
    <w:p w:rsidR="00AC61C9" w:rsidRPr="006B6991" w:rsidRDefault="00AC61C9" w:rsidP="001C1BB7">
      <w:pPr>
        <w:ind w:left="3400"/>
        <w:rPr>
          <w:sz w:val="24"/>
          <w:szCs w:val="24"/>
        </w:rPr>
      </w:pPr>
      <w:r w:rsidRPr="006B6991">
        <w:rPr>
          <w:i/>
          <w:iCs/>
          <w:sz w:val="24"/>
          <w:szCs w:val="24"/>
        </w:rPr>
        <w:t>выбору, например</w:t>
      </w:r>
      <w:r w:rsidRPr="006B6991">
        <w:rPr>
          <w:b/>
          <w:bCs/>
          <w:i/>
          <w:iCs/>
          <w:sz w:val="24"/>
          <w:szCs w:val="24"/>
        </w:rPr>
        <w:t>:</w:t>
      </w:r>
    </w:p>
    <w:p w:rsidR="00AC61C9" w:rsidRPr="006B6991" w:rsidRDefault="00AC61C9" w:rsidP="001C1BB7">
      <w:pPr>
        <w:spacing w:line="5" w:lineRule="exact"/>
        <w:rPr>
          <w:sz w:val="24"/>
          <w:szCs w:val="24"/>
        </w:rPr>
      </w:pPr>
    </w:p>
    <w:p w:rsidR="00AC61C9" w:rsidRPr="006B6991" w:rsidRDefault="00AC61C9" w:rsidP="001C1BB7">
      <w:pPr>
        <w:ind w:left="3400"/>
        <w:rPr>
          <w:sz w:val="24"/>
          <w:szCs w:val="24"/>
        </w:rPr>
      </w:pPr>
      <w:r w:rsidRPr="006B6991">
        <w:rPr>
          <w:b/>
          <w:bCs/>
          <w:i/>
          <w:iCs/>
          <w:sz w:val="24"/>
          <w:szCs w:val="24"/>
        </w:rPr>
        <w:t>«Певцы» (1852), «Бежин</w:t>
      </w:r>
    </w:p>
    <w:p w:rsidR="00AC61C9" w:rsidRPr="006B6991" w:rsidRDefault="00AC61C9" w:rsidP="001C1BB7">
      <w:pPr>
        <w:spacing w:line="235" w:lineRule="auto"/>
        <w:ind w:left="3400"/>
        <w:rPr>
          <w:sz w:val="24"/>
          <w:szCs w:val="24"/>
        </w:rPr>
      </w:pPr>
      <w:r w:rsidRPr="006B6991">
        <w:rPr>
          <w:b/>
          <w:bCs/>
          <w:i/>
          <w:iCs/>
          <w:sz w:val="24"/>
          <w:szCs w:val="24"/>
        </w:rPr>
        <w:t xml:space="preserve">луг» (1846, 1874) и др.; </w:t>
      </w:r>
      <w:r w:rsidRPr="006B6991">
        <w:rPr>
          <w:i/>
          <w:iCs/>
          <w:sz w:val="24"/>
          <w:szCs w:val="24"/>
        </w:rPr>
        <w:t>1</w:t>
      </w:r>
    </w:p>
    <w:p w:rsidR="00AC61C9" w:rsidRPr="006B6991" w:rsidRDefault="00AC61C9" w:rsidP="001C1BB7">
      <w:pPr>
        <w:spacing w:line="1" w:lineRule="exact"/>
        <w:rPr>
          <w:sz w:val="24"/>
          <w:szCs w:val="24"/>
        </w:rPr>
      </w:pPr>
    </w:p>
    <w:p w:rsidR="00AC61C9" w:rsidRPr="006B6991" w:rsidRDefault="00AC61C9" w:rsidP="001C1BB7">
      <w:pPr>
        <w:ind w:left="3400"/>
        <w:rPr>
          <w:sz w:val="24"/>
          <w:szCs w:val="24"/>
        </w:rPr>
      </w:pPr>
      <w:r w:rsidRPr="006B6991">
        <w:rPr>
          <w:i/>
          <w:iCs/>
          <w:sz w:val="24"/>
          <w:szCs w:val="24"/>
        </w:rPr>
        <w:t>повесть на выбор,</w:t>
      </w:r>
    </w:p>
    <w:p w:rsidR="00AC61C9" w:rsidRPr="006B6991" w:rsidRDefault="00AC61C9" w:rsidP="001C1BB7">
      <w:pPr>
        <w:ind w:left="3400"/>
        <w:rPr>
          <w:sz w:val="24"/>
          <w:szCs w:val="24"/>
        </w:rPr>
      </w:pPr>
      <w:r w:rsidRPr="006B6991">
        <w:rPr>
          <w:i/>
          <w:iCs/>
          <w:sz w:val="24"/>
          <w:szCs w:val="24"/>
        </w:rPr>
        <w:lastRenderedPageBreak/>
        <w:t xml:space="preserve">например: </w:t>
      </w:r>
      <w:r w:rsidRPr="006B6991">
        <w:rPr>
          <w:b/>
          <w:bCs/>
          <w:i/>
          <w:iCs/>
          <w:sz w:val="24"/>
          <w:szCs w:val="24"/>
        </w:rPr>
        <w:t>«Муму» (1852),</w:t>
      </w:r>
    </w:p>
    <w:p w:rsidR="00AC61C9" w:rsidRPr="006B6991" w:rsidRDefault="00AC61C9" w:rsidP="001C1BB7">
      <w:pPr>
        <w:spacing w:line="5" w:lineRule="exact"/>
        <w:rPr>
          <w:sz w:val="24"/>
          <w:szCs w:val="24"/>
        </w:rPr>
      </w:pPr>
    </w:p>
    <w:p w:rsidR="00AC61C9" w:rsidRPr="006B6991" w:rsidRDefault="00AC61C9" w:rsidP="001C1BB7">
      <w:pPr>
        <w:ind w:left="3400"/>
        <w:rPr>
          <w:sz w:val="24"/>
          <w:szCs w:val="24"/>
        </w:rPr>
      </w:pPr>
      <w:r w:rsidRPr="006B6991">
        <w:rPr>
          <w:b/>
          <w:bCs/>
          <w:i/>
          <w:iCs/>
          <w:sz w:val="24"/>
          <w:szCs w:val="24"/>
        </w:rPr>
        <w:t>«Ася» (1857), «Первая</w:t>
      </w:r>
    </w:p>
    <w:p w:rsidR="00AC61C9" w:rsidRPr="006B6991" w:rsidRDefault="00253546" w:rsidP="001269A3">
      <w:pPr>
        <w:spacing w:line="20" w:lineRule="exact"/>
        <w:rPr>
          <w:sz w:val="24"/>
          <w:szCs w:val="24"/>
        </w:rPr>
      </w:pPr>
      <w:r>
        <w:rPr>
          <w:noProof/>
          <w:sz w:val="24"/>
          <w:szCs w:val="24"/>
          <w:lang w:val="en-US" w:eastAsia="en-US"/>
        </w:rPr>
        <w:pict>
          <v:line id="Line 183" o:spid="_x0000_s1078" style="position:absolute;z-index:251629056;visibility:visible;mso-wrap-distance-left:0;mso-wrap-distance-right:0" from="-4pt,.5pt" to="481.6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" o:allowincell="f" strokeweight=".16931mm"/>
        </w:pict>
      </w:r>
      <w:r>
        <w:rPr>
          <w:noProof/>
          <w:sz w:val="24"/>
          <w:szCs w:val="24"/>
          <w:lang w:val="en-US" w:eastAsia="en-US"/>
        </w:rPr>
        <w:pict>
          <v:rect id="Rectangle 192" o:spid="_x0000_s1079" style="position:absolute;margin-left:481.45pt;margin-top:0;width:.95pt;height:.95pt;z-index:-251621888;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" o:allowincell="f" fillcolor="black" stroked="f"/>
        </w:pict>
      </w:r>
      <w:r w:rsidR="00AC61C9" w:rsidRPr="006B6991">
        <w:rPr>
          <w:b/>
          <w:bCs/>
          <w:i/>
          <w:iCs/>
          <w:sz w:val="24"/>
          <w:szCs w:val="24"/>
        </w:rPr>
        <w:t>любовь» (1860) и др.</w:t>
      </w:r>
      <w:r w:rsidR="00AC61C9" w:rsidRPr="006B6991">
        <w:rPr>
          <w:i/>
          <w:iCs/>
          <w:sz w:val="24"/>
          <w:szCs w:val="24"/>
        </w:rPr>
        <w:t>; 1</w:t>
      </w:r>
    </w:p>
    <w:p w:rsidR="00AC61C9" w:rsidRPr="006B6991" w:rsidRDefault="00AC61C9" w:rsidP="001C1BB7">
      <w:pPr>
        <w:ind w:left="2780"/>
        <w:rPr>
          <w:sz w:val="24"/>
          <w:szCs w:val="24"/>
        </w:rPr>
      </w:pPr>
      <w:r w:rsidRPr="006B6991">
        <w:rPr>
          <w:i/>
          <w:iCs/>
          <w:sz w:val="24"/>
          <w:szCs w:val="24"/>
        </w:rPr>
        <w:t>стихотворение в прозе на</w:t>
      </w:r>
    </w:p>
    <w:p w:rsidR="00AC61C9" w:rsidRPr="006B6991" w:rsidRDefault="00AC61C9" w:rsidP="001C1BB7">
      <w:pPr>
        <w:ind w:left="2780"/>
        <w:rPr>
          <w:sz w:val="24"/>
          <w:szCs w:val="24"/>
        </w:rPr>
      </w:pPr>
      <w:r w:rsidRPr="006B6991">
        <w:rPr>
          <w:i/>
          <w:iCs/>
          <w:sz w:val="24"/>
          <w:szCs w:val="24"/>
        </w:rPr>
        <w:t>выбор, например:</w:t>
      </w:r>
    </w:p>
    <w:p w:rsidR="00AC61C9" w:rsidRPr="006B6991" w:rsidRDefault="00AC61C9" w:rsidP="001C1BB7">
      <w:pPr>
        <w:spacing w:line="5" w:lineRule="exact"/>
        <w:rPr>
          <w:sz w:val="24"/>
          <w:szCs w:val="24"/>
        </w:rPr>
      </w:pPr>
    </w:p>
    <w:p w:rsidR="00AC61C9" w:rsidRPr="006B6991" w:rsidRDefault="00AC61C9" w:rsidP="001C1BB7">
      <w:pPr>
        <w:ind w:left="2780"/>
        <w:rPr>
          <w:sz w:val="24"/>
          <w:szCs w:val="24"/>
        </w:rPr>
      </w:pPr>
      <w:r w:rsidRPr="006B6991">
        <w:rPr>
          <w:b/>
          <w:bCs/>
          <w:i/>
          <w:iCs/>
          <w:sz w:val="24"/>
          <w:szCs w:val="24"/>
        </w:rPr>
        <w:t>«Разговор» (1878),</w:t>
      </w:r>
    </w:p>
    <w:p w:rsidR="00AC61C9" w:rsidRPr="006B6991" w:rsidRDefault="00AC61C9" w:rsidP="001C1BB7">
      <w:pPr>
        <w:ind w:left="2780"/>
        <w:rPr>
          <w:sz w:val="24"/>
          <w:szCs w:val="24"/>
        </w:rPr>
      </w:pPr>
      <w:r w:rsidRPr="006B6991">
        <w:rPr>
          <w:b/>
          <w:bCs/>
          <w:i/>
          <w:iCs/>
          <w:sz w:val="24"/>
          <w:szCs w:val="24"/>
        </w:rPr>
        <w:t>«Воробей» (1878), «Два</w:t>
      </w:r>
    </w:p>
    <w:p w:rsidR="00AC61C9" w:rsidRPr="006B6991" w:rsidRDefault="00AC61C9" w:rsidP="001C1BB7">
      <w:pPr>
        <w:ind w:left="2780"/>
        <w:rPr>
          <w:sz w:val="24"/>
          <w:szCs w:val="24"/>
        </w:rPr>
      </w:pPr>
      <w:r w:rsidRPr="006B6991">
        <w:rPr>
          <w:b/>
          <w:bCs/>
          <w:i/>
          <w:iCs/>
          <w:sz w:val="24"/>
          <w:szCs w:val="24"/>
        </w:rPr>
        <w:t>богача» (1878), «Русский</w:t>
      </w:r>
    </w:p>
    <w:p w:rsidR="00AC61C9" w:rsidRPr="006B6991" w:rsidRDefault="00AC61C9" w:rsidP="001C1BB7">
      <w:pPr>
        <w:ind w:left="2780"/>
        <w:rPr>
          <w:sz w:val="24"/>
          <w:szCs w:val="24"/>
        </w:rPr>
      </w:pPr>
      <w:r w:rsidRPr="006B6991">
        <w:rPr>
          <w:b/>
          <w:bCs/>
          <w:i/>
          <w:iCs/>
          <w:sz w:val="24"/>
          <w:szCs w:val="24"/>
        </w:rPr>
        <w:t>язык» (1882) и др.</w:t>
      </w:r>
    </w:p>
    <w:p w:rsidR="00AC61C9" w:rsidRPr="006B6991" w:rsidRDefault="00AC61C9" w:rsidP="001C1BB7">
      <w:pPr>
        <w:spacing w:line="283" w:lineRule="exact"/>
        <w:rPr>
          <w:sz w:val="24"/>
          <w:szCs w:val="24"/>
        </w:rPr>
      </w:pPr>
    </w:p>
    <w:p w:rsidR="00AC61C9" w:rsidRPr="006B6991" w:rsidRDefault="00AC61C9" w:rsidP="001C1BB7">
      <w:pPr>
        <w:ind w:left="3500"/>
        <w:rPr>
          <w:sz w:val="24"/>
          <w:szCs w:val="24"/>
        </w:rPr>
      </w:pPr>
      <w:r w:rsidRPr="006B6991">
        <w:rPr>
          <w:sz w:val="24"/>
          <w:szCs w:val="24"/>
        </w:rPr>
        <w:t>(6-8 кл.)</w:t>
      </w:r>
    </w:p>
    <w:p w:rsidR="00AC61C9" w:rsidRPr="006B6991" w:rsidRDefault="00AC61C9" w:rsidP="001C1BB7">
      <w:pPr>
        <w:spacing w:line="200" w:lineRule="exact"/>
        <w:rPr>
          <w:sz w:val="24"/>
          <w:szCs w:val="24"/>
        </w:rPr>
      </w:pPr>
    </w:p>
    <w:p w:rsidR="00AC61C9" w:rsidRPr="006B6991" w:rsidRDefault="00AC61C9" w:rsidP="001C1BB7">
      <w:pPr>
        <w:spacing w:line="200" w:lineRule="exact"/>
        <w:rPr>
          <w:sz w:val="24"/>
          <w:szCs w:val="24"/>
        </w:rPr>
      </w:pPr>
    </w:p>
    <w:p w:rsidR="00AC61C9" w:rsidRPr="006B6991" w:rsidRDefault="00AC61C9" w:rsidP="001C1BB7">
      <w:pPr>
        <w:spacing w:line="241" w:lineRule="exact"/>
        <w:rPr>
          <w:sz w:val="24"/>
          <w:szCs w:val="24"/>
        </w:rPr>
      </w:pPr>
    </w:p>
    <w:p w:rsidR="00AC61C9" w:rsidRPr="006B6991" w:rsidRDefault="00AC61C9" w:rsidP="001C1BB7">
      <w:pPr>
        <w:ind w:left="2780"/>
        <w:rPr>
          <w:sz w:val="24"/>
          <w:szCs w:val="24"/>
        </w:rPr>
      </w:pPr>
      <w:r w:rsidRPr="006B6991">
        <w:rPr>
          <w:b/>
          <w:bCs/>
          <w:sz w:val="24"/>
          <w:szCs w:val="24"/>
        </w:rPr>
        <w:t>Н.С. Лесков</w:t>
      </w:r>
    </w:p>
    <w:p w:rsidR="00AC61C9" w:rsidRPr="006B6991" w:rsidRDefault="00AC61C9" w:rsidP="001C1BB7">
      <w:pPr>
        <w:spacing w:line="252" w:lineRule="exact"/>
        <w:rPr>
          <w:sz w:val="24"/>
          <w:szCs w:val="24"/>
        </w:rPr>
      </w:pPr>
    </w:p>
    <w:p w:rsidR="00AC61C9" w:rsidRPr="006B6991" w:rsidRDefault="00AC61C9" w:rsidP="001A5221">
      <w:pPr>
        <w:numPr>
          <w:ilvl w:val="0"/>
          <w:numId w:val="708"/>
        </w:numPr>
        <w:tabs>
          <w:tab w:val="left" w:pos="2919"/>
        </w:tabs>
        <w:spacing w:line="262" w:lineRule="auto"/>
        <w:ind w:left="2780" w:right="3886" w:firstLine="5"/>
        <w:rPr>
          <w:b/>
          <w:bCs/>
          <w:i/>
          <w:iCs/>
          <w:sz w:val="24"/>
          <w:szCs w:val="24"/>
        </w:rPr>
      </w:pPr>
      <w:r w:rsidRPr="006B6991">
        <w:rPr>
          <w:b/>
          <w:bCs/>
          <w:i/>
          <w:iCs/>
          <w:sz w:val="24"/>
          <w:szCs w:val="24"/>
        </w:rPr>
        <w:t>1 повесть по выбору, например</w:t>
      </w:r>
      <w:r w:rsidRPr="006B6991">
        <w:rPr>
          <w:i/>
          <w:iCs/>
          <w:sz w:val="24"/>
          <w:szCs w:val="24"/>
        </w:rPr>
        <w:t>:</w:t>
      </w:r>
    </w:p>
    <w:p w:rsidR="00AC61C9" w:rsidRPr="006B6991" w:rsidRDefault="00AC61C9" w:rsidP="001C1BB7">
      <w:pPr>
        <w:spacing w:line="28" w:lineRule="exact"/>
        <w:rPr>
          <w:b/>
          <w:bCs/>
          <w:i/>
          <w:iCs/>
          <w:sz w:val="24"/>
          <w:szCs w:val="24"/>
        </w:rPr>
      </w:pPr>
    </w:p>
    <w:p w:rsidR="00AC61C9" w:rsidRPr="006B6991" w:rsidRDefault="00AC61C9" w:rsidP="001C1BB7">
      <w:pPr>
        <w:spacing w:line="274" w:lineRule="auto"/>
        <w:ind w:left="2780" w:right="3386"/>
        <w:rPr>
          <w:b/>
          <w:bCs/>
          <w:i/>
          <w:iCs/>
          <w:sz w:val="24"/>
          <w:szCs w:val="24"/>
        </w:rPr>
      </w:pPr>
      <w:r w:rsidRPr="006B6991">
        <w:rPr>
          <w:i/>
          <w:iCs/>
          <w:sz w:val="24"/>
          <w:szCs w:val="24"/>
        </w:rPr>
        <w:t>«Несмертельный Голован (Из рассказов о трех праведниках)» (1880), «Левша» (1881), «Тупейный художник» (1883), «Человек на часах» (1887) и др.</w:t>
      </w:r>
    </w:p>
    <w:p w:rsidR="00AC61C9" w:rsidRPr="006B6991" w:rsidRDefault="00AC61C9" w:rsidP="001C1BB7">
      <w:pPr>
        <w:spacing w:line="209" w:lineRule="exact"/>
        <w:rPr>
          <w:sz w:val="24"/>
          <w:szCs w:val="24"/>
        </w:rPr>
      </w:pPr>
    </w:p>
    <w:p w:rsidR="00AC61C9" w:rsidRPr="006B6991" w:rsidRDefault="00AC61C9" w:rsidP="001C1BB7">
      <w:pPr>
        <w:ind w:left="2780"/>
        <w:rPr>
          <w:sz w:val="24"/>
          <w:szCs w:val="24"/>
        </w:rPr>
      </w:pPr>
      <w:r w:rsidRPr="006B6991">
        <w:rPr>
          <w:b/>
          <w:bCs/>
          <w:sz w:val="24"/>
          <w:szCs w:val="24"/>
        </w:rPr>
        <w:t>(6-8 кл.)</w:t>
      </w:r>
    </w:p>
    <w:p w:rsidR="00AC61C9" w:rsidRPr="006B6991" w:rsidRDefault="00AC61C9" w:rsidP="001C1BB7">
      <w:pPr>
        <w:spacing w:line="242" w:lineRule="exact"/>
        <w:rPr>
          <w:sz w:val="24"/>
          <w:szCs w:val="24"/>
        </w:rPr>
      </w:pPr>
    </w:p>
    <w:p w:rsidR="00AC61C9" w:rsidRPr="006B6991" w:rsidRDefault="00AC61C9" w:rsidP="001C1BB7">
      <w:pPr>
        <w:ind w:left="2780"/>
        <w:rPr>
          <w:sz w:val="24"/>
          <w:szCs w:val="24"/>
        </w:rPr>
      </w:pPr>
      <w:r w:rsidRPr="006B6991">
        <w:rPr>
          <w:b/>
          <w:bCs/>
          <w:sz w:val="24"/>
          <w:szCs w:val="24"/>
        </w:rPr>
        <w:t>М.Е. Салтыков-Щедрин</w:t>
      </w:r>
    </w:p>
    <w:p w:rsidR="00AC61C9" w:rsidRPr="006B6991" w:rsidRDefault="00AC61C9" w:rsidP="001C1BB7">
      <w:pPr>
        <w:spacing w:line="240" w:lineRule="exact"/>
        <w:rPr>
          <w:sz w:val="24"/>
          <w:szCs w:val="24"/>
        </w:rPr>
      </w:pPr>
    </w:p>
    <w:p w:rsidR="00AC61C9" w:rsidRPr="006B6991" w:rsidRDefault="00AC61C9" w:rsidP="001A5221">
      <w:pPr>
        <w:numPr>
          <w:ilvl w:val="0"/>
          <w:numId w:val="709"/>
        </w:numPr>
        <w:tabs>
          <w:tab w:val="left" w:pos="3100"/>
        </w:tabs>
        <w:ind w:left="3100" w:hanging="315"/>
        <w:rPr>
          <w:b/>
          <w:bCs/>
          <w:i/>
          <w:iCs/>
          <w:sz w:val="24"/>
          <w:szCs w:val="24"/>
        </w:rPr>
      </w:pPr>
      <w:r w:rsidRPr="006B6991">
        <w:rPr>
          <w:b/>
          <w:bCs/>
          <w:i/>
          <w:iCs/>
          <w:sz w:val="24"/>
          <w:szCs w:val="24"/>
        </w:rPr>
        <w:t>2   сказки   по   выбору,</w:t>
      </w:r>
    </w:p>
    <w:p w:rsidR="00AC61C9" w:rsidRPr="006B6991" w:rsidRDefault="00AC61C9" w:rsidP="001C1BB7">
      <w:pPr>
        <w:spacing w:line="135" w:lineRule="exact"/>
        <w:rPr>
          <w:sz w:val="24"/>
          <w:szCs w:val="24"/>
        </w:rPr>
      </w:pPr>
    </w:p>
    <w:p w:rsidR="00AC61C9" w:rsidRPr="006B6991" w:rsidRDefault="00AC61C9" w:rsidP="001C1BB7">
      <w:pPr>
        <w:tabs>
          <w:tab w:val="left" w:pos="4200"/>
          <w:tab w:val="left" w:pos="5540"/>
        </w:tabs>
        <w:ind w:left="2780"/>
        <w:rPr>
          <w:sz w:val="24"/>
          <w:szCs w:val="24"/>
        </w:rPr>
      </w:pPr>
      <w:r w:rsidRPr="006B6991">
        <w:rPr>
          <w:b/>
          <w:bCs/>
          <w:i/>
          <w:iCs/>
          <w:sz w:val="24"/>
          <w:szCs w:val="24"/>
        </w:rPr>
        <w:t>например</w:t>
      </w:r>
      <w:r w:rsidRPr="006B6991">
        <w:rPr>
          <w:i/>
          <w:iCs/>
          <w:sz w:val="24"/>
          <w:szCs w:val="24"/>
        </w:rPr>
        <w:t>:</w:t>
      </w:r>
      <w:r w:rsidRPr="006B6991">
        <w:rPr>
          <w:sz w:val="24"/>
          <w:szCs w:val="24"/>
        </w:rPr>
        <w:tab/>
      </w:r>
      <w:r w:rsidRPr="006B6991">
        <w:rPr>
          <w:i/>
          <w:iCs/>
          <w:sz w:val="24"/>
          <w:szCs w:val="24"/>
        </w:rPr>
        <w:t>«Повесть</w:t>
      </w:r>
      <w:r w:rsidRPr="006B6991">
        <w:rPr>
          <w:sz w:val="24"/>
          <w:szCs w:val="24"/>
        </w:rPr>
        <w:tab/>
      </w:r>
      <w:r w:rsidRPr="006B6991">
        <w:rPr>
          <w:i/>
          <w:iCs/>
          <w:sz w:val="24"/>
          <w:szCs w:val="24"/>
        </w:rPr>
        <w:t>о</w:t>
      </w:r>
    </w:p>
    <w:p w:rsidR="00AC61C9" w:rsidRPr="006B6991" w:rsidRDefault="00AC61C9" w:rsidP="001C1BB7">
      <w:pPr>
        <w:spacing w:line="137" w:lineRule="exact"/>
        <w:rPr>
          <w:sz w:val="24"/>
          <w:szCs w:val="24"/>
        </w:rPr>
      </w:pPr>
    </w:p>
    <w:p w:rsidR="00AC61C9" w:rsidRPr="006B6991" w:rsidRDefault="00AC61C9" w:rsidP="001C1BB7">
      <w:pPr>
        <w:ind w:left="2780"/>
        <w:rPr>
          <w:sz w:val="24"/>
          <w:szCs w:val="24"/>
        </w:rPr>
      </w:pPr>
      <w:r w:rsidRPr="006B6991">
        <w:rPr>
          <w:i/>
          <w:iCs/>
          <w:sz w:val="24"/>
          <w:szCs w:val="24"/>
        </w:rPr>
        <w:t>том, как один мужик двух</w:t>
      </w:r>
    </w:p>
    <w:p w:rsidR="00AC61C9" w:rsidRPr="006B6991" w:rsidRDefault="00AC61C9" w:rsidP="001C1BB7">
      <w:pPr>
        <w:spacing w:line="151" w:lineRule="exact"/>
        <w:rPr>
          <w:sz w:val="24"/>
          <w:szCs w:val="24"/>
        </w:rPr>
      </w:pPr>
    </w:p>
    <w:p w:rsidR="00AC61C9" w:rsidRPr="006B6991" w:rsidRDefault="00AC61C9" w:rsidP="001C1BB7">
      <w:pPr>
        <w:tabs>
          <w:tab w:val="left" w:pos="4460"/>
        </w:tabs>
        <w:ind w:left="2780"/>
        <w:rPr>
          <w:sz w:val="24"/>
          <w:szCs w:val="24"/>
        </w:rPr>
      </w:pPr>
      <w:r w:rsidRPr="006B6991">
        <w:rPr>
          <w:i/>
          <w:iCs/>
          <w:sz w:val="24"/>
          <w:szCs w:val="24"/>
        </w:rPr>
        <w:t>генералов</w:t>
      </w:r>
      <w:r w:rsidRPr="006B6991">
        <w:rPr>
          <w:sz w:val="24"/>
          <w:szCs w:val="24"/>
        </w:rPr>
        <w:tab/>
      </w:r>
      <w:r w:rsidRPr="006B6991">
        <w:rPr>
          <w:i/>
          <w:iCs/>
          <w:sz w:val="24"/>
          <w:szCs w:val="24"/>
        </w:rPr>
        <w:t>прокормил»</w:t>
      </w:r>
    </w:p>
    <w:p w:rsidR="00AC61C9" w:rsidRPr="006B6991" w:rsidRDefault="00AC61C9" w:rsidP="001C1BB7">
      <w:pPr>
        <w:spacing w:line="137" w:lineRule="exact"/>
        <w:rPr>
          <w:sz w:val="24"/>
          <w:szCs w:val="24"/>
        </w:rPr>
      </w:pPr>
    </w:p>
    <w:p w:rsidR="00AC61C9" w:rsidRPr="006B6991" w:rsidRDefault="00AC61C9" w:rsidP="001C1BB7">
      <w:pPr>
        <w:tabs>
          <w:tab w:val="left" w:pos="4360"/>
        </w:tabs>
        <w:ind w:left="2780"/>
        <w:rPr>
          <w:sz w:val="24"/>
          <w:szCs w:val="24"/>
        </w:rPr>
      </w:pPr>
      <w:r w:rsidRPr="006B6991">
        <w:rPr>
          <w:i/>
          <w:iCs/>
          <w:sz w:val="24"/>
          <w:szCs w:val="24"/>
        </w:rPr>
        <w:t>(1869),</w:t>
      </w:r>
      <w:r w:rsidRPr="006B6991">
        <w:rPr>
          <w:sz w:val="24"/>
          <w:szCs w:val="24"/>
        </w:rPr>
        <w:tab/>
      </w:r>
      <w:r w:rsidRPr="006B6991">
        <w:rPr>
          <w:i/>
          <w:iCs/>
          <w:sz w:val="24"/>
          <w:szCs w:val="24"/>
        </w:rPr>
        <w:t>«Премудрый</w:t>
      </w:r>
    </w:p>
    <w:p w:rsidR="00AC61C9" w:rsidRPr="006B6991" w:rsidRDefault="00AC61C9" w:rsidP="001C1BB7">
      <w:pPr>
        <w:spacing w:line="139" w:lineRule="exact"/>
        <w:rPr>
          <w:sz w:val="24"/>
          <w:szCs w:val="24"/>
        </w:rPr>
      </w:pPr>
    </w:p>
    <w:p w:rsidR="00AC61C9" w:rsidRPr="006B6991" w:rsidRDefault="00AC61C9" w:rsidP="001C1BB7">
      <w:pPr>
        <w:ind w:left="2780"/>
        <w:rPr>
          <w:sz w:val="24"/>
          <w:szCs w:val="24"/>
        </w:rPr>
      </w:pPr>
      <w:r w:rsidRPr="006B6991">
        <w:rPr>
          <w:i/>
          <w:iCs/>
          <w:sz w:val="24"/>
          <w:szCs w:val="24"/>
        </w:rPr>
        <w:t>пискарь»  (1883),  «Медведь</w:t>
      </w:r>
    </w:p>
    <w:p w:rsidR="00AC61C9" w:rsidRPr="006B6991" w:rsidRDefault="00AC61C9" w:rsidP="001C1BB7">
      <w:pPr>
        <w:spacing w:line="137" w:lineRule="exact"/>
        <w:rPr>
          <w:sz w:val="24"/>
          <w:szCs w:val="24"/>
        </w:rPr>
      </w:pPr>
    </w:p>
    <w:p w:rsidR="00AC61C9" w:rsidRPr="006B6991" w:rsidRDefault="00AC61C9" w:rsidP="001C1BB7">
      <w:pPr>
        <w:ind w:left="2780"/>
        <w:rPr>
          <w:sz w:val="24"/>
          <w:szCs w:val="24"/>
        </w:rPr>
      </w:pPr>
      <w:r w:rsidRPr="006B6991">
        <w:rPr>
          <w:i/>
          <w:iCs/>
          <w:sz w:val="24"/>
          <w:szCs w:val="24"/>
        </w:rPr>
        <w:t>на воеводстве» (1884) и др.</w:t>
      </w:r>
    </w:p>
    <w:p w:rsidR="00AC61C9" w:rsidRPr="006B6991" w:rsidRDefault="00AC61C9" w:rsidP="001C1BB7">
      <w:pPr>
        <w:spacing w:line="144" w:lineRule="exact"/>
        <w:rPr>
          <w:sz w:val="24"/>
          <w:szCs w:val="24"/>
        </w:rPr>
      </w:pPr>
    </w:p>
    <w:p w:rsidR="00AC61C9" w:rsidRPr="006B6991" w:rsidRDefault="00AC61C9" w:rsidP="001C1BB7">
      <w:pPr>
        <w:ind w:left="3500"/>
        <w:rPr>
          <w:sz w:val="24"/>
          <w:szCs w:val="24"/>
        </w:rPr>
      </w:pPr>
      <w:r w:rsidRPr="006B6991">
        <w:rPr>
          <w:b/>
          <w:bCs/>
          <w:sz w:val="24"/>
          <w:szCs w:val="24"/>
        </w:rPr>
        <w:t>(7-8 кл.)</w:t>
      </w:r>
    </w:p>
    <w:p w:rsidR="00AC61C9" w:rsidRPr="006B6991" w:rsidRDefault="00AC61C9" w:rsidP="001C1BB7">
      <w:pPr>
        <w:spacing w:line="200" w:lineRule="exact"/>
        <w:rPr>
          <w:sz w:val="24"/>
          <w:szCs w:val="24"/>
        </w:rPr>
      </w:pPr>
    </w:p>
    <w:p w:rsidR="00AC61C9" w:rsidRPr="006B6991" w:rsidRDefault="00AC61C9" w:rsidP="001C1BB7">
      <w:pPr>
        <w:spacing w:line="200" w:lineRule="exact"/>
        <w:rPr>
          <w:sz w:val="24"/>
          <w:szCs w:val="24"/>
        </w:rPr>
      </w:pPr>
    </w:p>
    <w:p w:rsidR="00AC61C9" w:rsidRPr="006B6991" w:rsidRDefault="00AC61C9" w:rsidP="001C1BB7">
      <w:pPr>
        <w:spacing w:line="255" w:lineRule="exact"/>
        <w:rPr>
          <w:sz w:val="24"/>
          <w:szCs w:val="24"/>
        </w:rPr>
      </w:pPr>
    </w:p>
    <w:p w:rsidR="00AC61C9" w:rsidRPr="006B6991" w:rsidRDefault="00AC61C9" w:rsidP="001C1BB7">
      <w:pPr>
        <w:ind w:left="2780"/>
        <w:rPr>
          <w:sz w:val="24"/>
          <w:szCs w:val="24"/>
        </w:rPr>
      </w:pPr>
      <w:r w:rsidRPr="006B6991">
        <w:rPr>
          <w:b/>
          <w:bCs/>
          <w:sz w:val="24"/>
          <w:szCs w:val="24"/>
        </w:rPr>
        <w:t>Л.Н. Толстой</w:t>
      </w:r>
    </w:p>
    <w:p w:rsidR="00AC61C9" w:rsidRPr="006B6991" w:rsidRDefault="00AC61C9" w:rsidP="001C1BB7">
      <w:pPr>
        <w:spacing w:line="253" w:lineRule="exact"/>
        <w:rPr>
          <w:sz w:val="24"/>
          <w:szCs w:val="24"/>
        </w:rPr>
      </w:pPr>
    </w:p>
    <w:p w:rsidR="00AC61C9" w:rsidRPr="006B6991" w:rsidRDefault="00AC61C9" w:rsidP="001A5221">
      <w:pPr>
        <w:numPr>
          <w:ilvl w:val="0"/>
          <w:numId w:val="710"/>
        </w:numPr>
        <w:tabs>
          <w:tab w:val="left" w:pos="2919"/>
        </w:tabs>
        <w:spacing w:line="282" w:lineRule="auto"/>
        <w:ind w:left="2780" w:right="3886" w:firstLine="5"/>
        <w:jc w:val="both"/>
        <w:rPr>
          <w:b/>
          <w:bCs/>
          <w:i/>
          <w:iCs/>
          <w:sz w:val="24"/>
          <w:szCs w:val="24"/>
        </w:rPr>
      </w:pPr>
      <w:r w:rsidRPr="006B6991">
        <w:rPr>
          <w:b/>
          <w:bCs/>
          <w:i/>
          <w:iCs/>
          <w:sz w:val="24"/>
          <w:szCs w:val="24"/>
        </w:rPr>
        <w:t xml:space="preserve">1 повесть по выбору, например: </w:t>
      </w:r>
      <w:r w:rsidRPr="006B6991">
        <w:rPr>
          <w:i/>
          <w:iCs/>
          <w:sz w:val="24"/>
          <w:szCs w:val="24"/>
        </w:rPr>
        <w:t>«Детство»</w:t>
      </w:r>
    </w:p>
    <w:p w:rsidR="00AC61C9" w:rsidRPr="006B6991" w:rsidRDefault="00AC61C9" w:rsidP="001C1BB7">
      <w:pPr>
        <w:ind w:left="2780"/>
        <w:rPr>
          <w:b/>
          <w:bCs/>
          <w:i/>
          <w:iCs/>
          <w:sz w:val="24"/>
          <w:szCs w:val="24"/>
        </w:rPr>
      </w:pPr>
      <w:r w:rsidRPr="006B6991">
        <w:rPr>
          <w:i/>
          <w:iCs/>
          <w:sz w:val="24"/>
          <w:szCs w:val="24"/>
        </w:rPr>
        <w:t>(1852), «Отрочество»</w:t>
      </w:r>
    </w:p>
    <w:p w:rsidR="00AC61C9" w:rsidRPr="006B6991" w:rsidRDefault="00AC61C9" w:rsidP="001C1BB7">
      <w:pPr>
        <w:spacing w:line="40" w:lineRule="exact"/>
        <w:rPr>
          <w:b/>
          <w:bCs/>
          <w:i/>
          <w:iCs/>
          <w:sz w:val="24"/>
          <w:szCs w:val="24"/>
        </w:rPr>
      </w:pPr>
    </w:p>
    <w:p w:rsidR="00AC61C9" w:rsidRPr="006B6991" w:rsidRDefault="00AC61C9" w:rsidP="001C1BB7">
      <w:pPr>
        <w:ind w:left="2780"/>
        <w:rPr>
          <w:b/>
          <w:bCs/>
          <w:i/>
          <w:iCs/>
          <w:sz w:val="24"/>
          <w:szCs w:val="24"/>
        </w:rPr>
      </w:pPr>
      <w:r w:rsidRPr="006B6991">
        <w:rPr>
          <w:i/>
          <w:iCs/>
          <w:sz w:val="24"/>
          <w:szCs w:val="24"/>
        </w:rPr>
        <w:t>(1854), «Хаджи-Мурат»</w:t>
      </w:r>
    </w:p>
    <w:p w:rsidR="00AC61C9" w:rsidRPr="006B6991" w:rsidRDefault="00AC61C9" w:rsidP="001C1BB7">
      <w:pPr>
        <w:spacing w:line="40" w:lineRule="exact"/>
        <w:rPr>
          <w:b/>
          <w:bCs/>
          <w:i/>
          <w:iCs/>
          <w:sz w:val="24"/>
          <w:szCs w:val="24"/>
        </w:rPr>
      </w:pPr>
    </w:p>
    <w:p w:rsidR="00AC61C9" w:rsidRPr="006B6991" w:rsidRDefault="00AC61C9" w:rsidP="001C1BB7">
      <w:pPr>
        <w:ind w:left="2780"/>
        <w:rPr>
          <w:b/>
          <w:bCs/>
          <w:i/>
          <w:iCs/>
          <w:sz w:val="24"/>
          <w:szCs w:val="24"/>
        </w:rPr>
      </w:pPr>
      <w:r w:rsidRPr="006B6991">
        <w:rPr>
          <w:i/>
          <w:iCs/>
          <w:sz w:val="24"/>
          <w:szCs w:val="24"/>
        </w:rPr>
        <w:t xml:space="preserve">(1896—1904) и др.; </w:t>
      </w:r>
      <w:r w:rsidRPr="006B6991">
        <w:rPr>
          <w:b/>
          <w:bCs/>
          <w:i/>
          <w:iCs/>
          <w:sz w:val="24"/>
          <w:szCs w:val="24"/>
        </w:rPr>
        <w:t>1</w:t>
      </w:r>
    </w:p>
    <w:p w:rsidR="00AC61C9" w:rsidRPr="006B6991" w:rsidRDefault="00AC61C9" w:rsidP="001C1BB7">
      <w:pPr>
        <w:spacing w:line="45" w:lineRule="exact"/>
        <w:rPr>
          <w:b/>
          <w:bCs/>
          <w:i/>
          <w:iCs/>
          <w:sz w:val="24"/>
          <w:szCs w:val="24"/>
        </w:rPr>
      </w:pPr>
    </w:p>
    <w:p w:rsidR="00AC61C9" w:rsidRPr="006B6991" w:rsidRDefault="00AC61C9" w:rsidP="001C1BB7">
      <w:pPr>
        <w:ind w:left="2780"/>
        <w:rPr>
          <w:b/>
          <w:bCs/>
          <w:i/>
          <w:iCs/>
          <w:sz w:val="24"/>
          <w:szCs w:val="24"/>
        </w:rPr>
      </w:pPr>
      <w:r w:rsidRPr="006B6991">
        <w:rPr>
          <w:b/>
          <w:bCs/>
          <w:i/>
          <w:iCs/>
          <w:sz w:val="24"/>
          <w:szCs w:val="24"/>
        </w:rPr>
        <w:t>рассказ на выбор,</w:t>
      </w:r>
    </w:p>
    <w:p w:rsidR="00AC61C9" w:rsidRPr="006B6991" w:rsidRDefault="00AC61C9" w:rsidP="001C1BB7">
      <w:pPr>
        <w:spacing w:line="38" w:lineRule="exact"/>
        <w:rPr>
          <w:b/>
          <w:bCs/>
          <w:i/>
          <w:iCs/>
          <w:sz w:val="24"/>
          <w:szCs w:val="24"/>
        </w:rPr>
      </w:pPr>
    </w:p>
    <w:p w:rsidR="00AC61C9" w:rsidRPr="006B6991" w:rsidRDefault="00AC61C9" w:rsidP="001C1BB7">
      <w:pPr>
        <w:ind w:left="2780"/>
        <w:rPr>
          <w:b/>
          <w:bCs/>
          <w:i/>
          <w:iCs/>
          <w:sz w:val="24"/>
          <w:szCs w:val="24"/>
        </w:rPr>
      </w:pPr>
      <w:r w:rsidRPr="006B6991">
        <w:rPr>
          <w:b/>
          <w:bCs/>
          <w:i/>
          <w:iCs/>
          <w:sz w:val="24"/>
          <w:szCs w:val="24"/>
        </w:rPr>
        <w:t>например</w:t>
      </w:r>
      <w:r w:rsidRPr="006B6991">
        <w:rPr>
          <w:i/>
          <w:iCs/>
          <w:sz w:val="24"/>
          <w:szCs w:val="24"/>
        </w:rPr>
        <w:t>: «Три смерти»</w:t>
      </w:r>
    </w:p>
    <w:p w:rsidR="00AC61C9" w:rsidRPr="006B6991" w:rsidRDefault="00253546" w:rsidP="001C1BB7">
      <w:pPr>
        <w:spacing w:line="20" w:lineRule="exact"/>
        <w:rPr>
          <w:sz w:val="24"/>
          <w:szCs w:val="24"/>
        </w:rPr>
      </w:pPr>
      <w:r>
        <w:rPr>
          <w:noProof/>
          <w:sz w:val="24"/>
          <w:szCs w:val="24"/>
          <w:lang w:val="en-US" w:eastAsia="en-US"/>
        </w:rPr>
        <w:pict>
          <v:line id="Line 184" o:spid="_x0000_s1081" style="position:absolute;z-index:251630080;visibility:visible;mso-wrap-distance-left:0;mso-wrap-distance-right:0" from="-35pt,2.65pt" to="450.6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tLzFA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" o:allowincell="f" strokeweight=".16931mm"/>
        </w:pict>
      </w:r>
      <w:r>
        <w:rPr>
          <w:noProof/>
          <w:sz w:val="24"/>
          <w:szCs w:val="24"/>
          <w:lang w:val="en-US" w:eastAsia="en-US"/>
        </w:rPr>
        <w:pict>
          <v:rect id="Rectangle 193" o:spid="_x0000_s1082" style="position:absolute;margin-left:450.45pt;margin-top:2.15pt;width:.95pt;height:1pt;z-index:-25162086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" o:allowincell="f" fillcolor="black" stroked="f"/>
        </w:pict>
      </w:r>
    </w:p>
    <w:p w:rsidR="00AC61C9" w:rsidRPr="006B6991" w:rsidRDefault="00AC61C9" w:rsidP="001C1BB7">
      <w:pPr>
        <w:spacing w:line="239" w:lineRule="exact"/>
        <w:rPr>
          <w:sz w:val="24"/>
          <w:szCs w:val="24"/>
        </w:rPr>
      </w:pPr>
    </w:p>
    <w:p w:rsidR="00AC61C9" w:rsidRPr="006B6991" w:rsidRDefault="00AC61C9" w:rsidP="001C1BB7">
      <w:pPr>
        <w:ind w:right="-47"/>
        <w:rPr>
          <w:sz w:val="24"/>
          <w:szCs w:val="24"/>
        </w:rPr>
        <w:sectPr w:rsidR="00AC61C9" w:rsidRPr="006B6991">
          <w:pgSz w:w="11900" w:h="16838"/>
          <w:pgMar w:top="1138" w:right="606" w:bottom="334" w:left="852" w:header="0" w:footer="0" w:gutter="0"/>
          <w:cols w:space="720" w:equalWidth="0">
            <w:col w:w="10448"/>
          </w:cols>
        </w:sectPr>
      </w:pPr>
    </w:p>
    <w:p w:rsidR="00AC61C9" w:rsidRPr="006B6991" w:rsidRDefault="00253546" w:rsidP="009D5824">
      <w:pPr>
        <w:ind w:left="3480"/>
        <w:rPr>
          <w:sz w:val="24"/>
          <w:szCs w:val="24"/>
        </w:rPr>
      </w:pPr>
      <w:r>
        <w:rPr>
          <w:noProof/>
          <w:sz w:val="24"/>
          <w:szCs w:val="24"/>
          <w:lang w:val="en-US" w:eastAsia="en-US"/>
        </w:rPr>
        <w:lastRenderedPageBreak/>
        <w:pict>
          <v:line id="Line 194" o:spid="_x0000_s1083" style="position:absolute;left:0;text-align:left;z-index:251631104;visibility:visible;mso-wrap-distance-left:0;mso-wrap-distance-right:0;mso-position-horizontal-relative:page;mso-position-vertical-relative:page" from="36.95pt,56.85pt" to="523.1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" o:allowincell="f" strokeweight=".48pt">
            <w10:wrap anchorx="page" anchory="page"/>
          </v:line>
        </w:pict>
      </w:r>
      <w:r>
        <w:rPr>
          <w:noProof/>
          <w:sz w:val="24"/>
          <w:szCs w:val="24"/>
          <w:lang w:val="en-US" w:eastAsia="en-US"/>
        </w:rPr>
        <w:pict>
          <v:line id="Line 195" o:spid="_x0000_s1084" style="position:absolute;left:0;text-align:left;z-index:251632128;visibility:visible;mso-wrap-distance-left:0;mso-wrap-distance-right:0;mso-position-horizontal-relative:page;mso-position-vertical-relative:page" from="37.15pt,56.6pt" to="37.15pt,78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" o:allowincell="f" strokeweight=".16931mm">
            <w10:wrap anchorx="page" anchory="page"/>
          </v:line>
        </w:pict>
      </w:r>
      <w:r>
        <w:rPr>
          <w:noProof/>
          <w:sz w:val="24"/>
          <w:szCs w:val="24"/>
          <w:lang w:val="en-US" w:eastAsia="en-US"/>
        </w:rPr>
        <w:pict>
          <v:line id="Line 196" o:spid="_x0000_s1085" style="position:absolute;left:0;text-align:left;z-index:251633152;visibility:visible;mso-wrap-distance-left:0;mso-wrap-distance-right:0;mso-position-horizontal-relative:page;mso-position-vertical-relative:page" from="205.85pt,56.6pt" to="205.85pt,78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" o:allowincell="f" strokeweight=".16931mm">
            <w10:wrap anchorx="page" anchory="page"/>
          </v:line>
        </w:pict>
      </w:r>
      <w:r>
        <w:rPr>
          <w:noProof/>
          <w:sz w:val="24"/>
          <w:szCs w:val="24"/>
          <w:lang w:val="en-US" w:eastAsia="en-US"/>
        </w:rPr>
        <w:pict>
          <v:line id="Line 197" o:spid="_x0000_s1086" style="position:absolute;left:0;text-align:left;z-index:251634176;visibility:visible;mso-wrap-distance-left:0;mso-wrap-distance-right:0;mso-position-horizontal-relative:page;mso-position-vertical-relative:page" from="361.6pt,56.6pt" to="361.6pt,78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" o:allowincell="f" strokeweight=".16931mm">
            <w10:wrap anchorx="page" anchory="page"/>
          </v:line>
        </w:pict>
      </w:r>
      <w:r>
        <w:rPr>
          <w:noProof/>
          <w:sz w:val="24"/>
          <w:szCs w:val="24"/>
          <w:lang w:val="en-US" w:eastAsia="en-US"/>
        </w:rPr>
        <w:pict>
          <v:line id="Line 198" o:spid="_x0000_s1087" style="position:absolute;left:0;text-align:left;z-index:251635200;visibility:visible;mso-wrap-distance-left:0;mso-wrap-distance-right:0;mso-position-horizontal-relative:page;mso-position-vertical-relative:page" from="522.9pt,56.6pt" to="522.9pt,78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" o:allowincell="f" strokeweight=".48pt">
            <w10:wrap anchorx="page" anchory="page"/>
          </v:line>
        </w:pict>
      </w:r>
      <w:r w:rsidR="00AC61C9" w:rsidRPr="006B6991">
        <w:rPr>
          <w:i/>
          <w:iCs/>
          <w:sz w:val="24"/>
          <w:szCs w:val="24"/>
        </w:rPr>
        <w:t>(1858), «Холстомер» (1863,</w:t>
      </w:r>
    </w:p>
    <w:p w:rsidR="00AC61C9" w:rsidRPr="006B6991" w:rsidRDefault="00AC61C9" w:rsidP="009D5824">
      <w:pPr>
        <w:spacing w:line="41" w:lineRule="exact"/>
        <w:rPr>
          <w:sz w:val="24"/>
          <w:szCs w:val="24"/>
        </w:rPr>
      </w:pPr>
    </w:p>
    <w:p w:rsidR="00AC61C9" w:rsidRPr="006B6991" w:rsidRDefault="00AC61C9" w:rsidP="009D5824">
      <w:pPr>
        <w:ind w:left="3480"/>
        <w:rPr>
          <w:sz w:val="24"/>
          <w:szCs w:val="24"/>
        </w:rPr>
      </w:pPr>
      <w:r w:rsidRPr="006B6991">
        <w:rPr>
          <w:i/>
          <w:iCs/>
          <w:sz w:val="24"/>
          <w:szCs w:val="24"/>
        </w:rPr>
        <w:t>1885), «Кавказский</w:t>
      </w:r>
    </w:p>
    <w:p w:rsidR="00AC61C9" w:rsidRPr="006B6991" w:rsidRDefault="00AC61C9" w:rsidP="009D5824">
      <w:pPr>
        <w:spacing w:line="41" w:lineRule="exact"/>
        <w:rPr>
          <w:sz w:val="24"/>
          <w:szCs w:val="24"/>
        </w:rPr>
      </w:pPr>
    </w:p>
    <w:p w:rsidR="00AC61C9" w:rsidRPr="006B6991" w:rsidRDefault="00AC61C9" w:rsidP="009D5824">
      <w:pPr>
        <w:ind w:left="3480"/>
        <w:rPr>
          <w:sz w:val="24"/>
          <w:szCs w:val="24"/>
        </w:rPr>
      </w:pPr>
      <w:r w:rsidRPr="006B6991">
        <w:rPr>
          <w:i/>
          <w:iCs/>
          <w:sz w:val="24"/>
          <w:szCs w:val="24"/>
        </w:rPr>
        <w:t>пленник» (1872), «После</w:t>
      </w:r>
    </w:p>
    <w:p w:rsidR="00AC61C9" w:rsidRPr="006B6991" w:rsidRDefault="00AC61C9" w:rsidP="009D5824">
      <w:pPr>
        <w:spacing w:line="41" w:lineRule="exact"/>
        <w:rPr>
          <w:sz w:val="24"/>
          <w:szCs w:val="24"/>
        </w:rPr>
      </w:pPr>
    </w:p>
    <w:p w:rsidR="00AC61C9" w:rsidRPr="006B6991" w:rsidRDefault="00AC61C9" w:rsidP="009D5824">
      <w:pPr>
        <w:ind w:left="3480"/>
        <w:rPr>
          <w:sz w:val="24"/>
          <w:szCs w:val="24"/>
        </w:rPr>
      </w:pPr>
      <w:r w:rsidRPr="006B6991">
        <w:rPr>
          <w:i/>
          <w:iCs/>
          <w:sz w:val="24"/>
          <w:szCs w:val="24"/>
        </w:rPr>
        <w:t>бала» (1903) и др.</w:t>
      </w:r>
    </w:p>
    <w:p w:rsidR="00AC61C9" w:rsidRPr="006B6991" w:rsidRDefault="00AC61C9" w:rsidP="009D5824">
      <w:pPr>
        <w:spacing w:line="247" w:lineRule="exact"/>
        <w:rPr>
          <w:sz w:val="24"/>
          <w:szCs w:val="24"/>
        </w:rPr>
      </w:pPr>
    </w:p>
    <w:p w:rsidR="00AC61C9" w:rsidRPr="006B6991" w:rsidRDefault="00AC61C9" w:rsidP="009D5824">
      <w:pPr>
        <w:ind w:left="3480"/>
        <w:rPr>
          <w:sz w:val="24"/>
          <w:szCs w:val="24"/>
        </w:rPr>
      </w:pPr>
      <w:r w:rsidRPr="006B6991">
        <w:rPr>
          <w:b/>
          <w:bCs/>
          <w:sz w:val="24"/>
          <w:szCs w:val="24"/>
        </w:rPr>
        <w:t>(5-8 кл.)</w:t>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358" w:lineRule="exact"/>
        <w:rPr>
          <w:sz w:val="24"/>
          <w:szCs w:val="24"/>
        </w:rPr>
      </w:pPr>
    </w:p>
    <w:p w:rsidR="00AC61C9" w:rsidRPr="006B6991" w:rsidRDefault="00AC61C9" w:rsidP="009D5824">
      <w:pPr>
        <w:ind w:left="3480"/>
        <w:rPr>
          <w:sz w:val="24"/>
          <w:szCs w:val="24"/>
        </w:rPr>
      </w:pPr>
      <w:r w:rsidRPr="006B6991">
        <w:rPr>
          <w:b/>
          <w:bCs/>
          <w:sz w:val="24"/>
          <w:szCs w:val="24"/>
        </w:rPr>
        <w:t>А.П. Чехов</w:t>
      </w:r>
    </w:p>
    <w:p w:rsidR="00AC61C9" w:rsidRPr="006B6991" w:rsidRDefault="00AC61C9" w:rsidP="009D5824">
      <w:pPr>
        <w:spacing w:line="255" w:lineRule="exact"/>
        <w:rPr>
          <w:sz w:val="24"/>
          <w:szCs w:val="24"/>
        </w:rPr>
      </w:pPr>
    </w:p>
    <w:p w:rsidR="00AC61C9" w:rsidRPr="006B6991" w:rsidRDefault="00AC61C9" w:rsidP="001A5221">
      <w:pPr>
        <w:numPr>
          <w:ilvl w:val="0"/>
          <w:numId w:val="711"/>
        </w:numPr>
        <w:tabs>
          <w:tab w:val="left" w:pos="3619"/>
        </w:tabs>
        <w:spacing w:line="287" w:lineRule="auto"/>
        <w:ind w:left="3480" w:right="3626" w:firstLine="5"/>
        <w:rPr>
          <w:b/>
          <w:bCs/>
          <w:i/>
          <w:iCs/>
          <w:sz w:val="24"/>
          <w:szCs w:val="24"/>
        </w:rPr>
      </w:pPr>
      <w:r w:rsidRPr="006B6991">
        <w:rPr>
          <w:b/>
          <w:bCs/>
          <w:i/>
          <w:iCs/>
          <w:sz w:val="24"/>
          <w:szCs w:val="24"/>
        </w:rPr>
        <w:t>3 рассказа по выбору, например</w:t>
      </w:r>
      <w:r w:rsidRPr="006B6991">
        <w:rPr>
          <w:i/>
          <w:iCs/>
          <w:sz w:val="24"/>
          <w:szCs w:val="24"/>
        </w:rPr>
        <w:t>: «Толстый и</w:t>
      </w:r>
      <w:r w:rsidRPr="006B6991">
        <w:rPr>
          <w:b/>
          <w:bCs/>
          <w:i/>
          <w:iCs/>
          <w:sz w:val="24"/>
          <w:szCs w:val="24"/>
        </w:rPr>
        <w:t xml:space="preserve"> </w:t>
      </w:r>
      <w:r w:rsidRPr="006B6991">
        <w:rPr>
          <w:i/>
          <w:iCs/>
          <w:sz w:val="24"/>
          <w:szCs w:val="24"/>
        </w:rPr>
        <w:t>тонкий» (1883), «Хамелеон» (1884), «Смерть чиновника» (1883), «Лошадиная фамилия» (1885), «Злоумышленник» (1885), «Ванька» (1886), «Спать хочется» (1888) и др.</w:t>
      </w:r>
    </w:p>
    <w:p w:rsidR="00AC61C9" w:rsidRPr="006B6991" w:rsidRDefault="00AC61C9" w:rsidP="009D5824">
      <w:pPr>
        <w:spacing w:line="198" w:lineRule="exact"/>
        <w:rPr>
          <w:sz w:val="24"/>
          <w:szCs w:val="24"/>
        </w:rPr>
      </w:pPr>
    </w:p>
    <w:tbl>
      <w:tblPr>
        <w:tblW w:w="0" w:type="auto"/>
        <w:tblLayout w:type="fixed"/>
        <w:tblCellMar>
          <w:left w:w="0" w:type="dxa"/>
          <w:right w:w="0" w:type="dxa"/>
        </w:tblCellMar>
        <w:tblLook w:val="00A0" w:firstRow="1" w:lastRow="0" w:firstColumn="1" w:lastColumn="0" w:noHBand="0" w:noVBand="0"/>
      </w:tblPr>
      <w:tblGrid>
        <w:gridCol w:w="6560"/>
        <w:gridCol w:w="3080"/>
        <w:gridCol w:w="80"/>
      </w:tblGrid>
      <w:tr w:rsidR="00AC61C9" w:rsidRPr="006B6991" w:rsidTr="009D5824">
        <w:trPr>
          <w:trHeight w:val="276"/>
        </w:trPr>
        <w:tc>
          <w:tcPr>
            <w:tcW w:w="6560" w:type="dxa"/>
            <w:vAlign w:val="bottom"/>
          </w:tcPr>
          <w:p w:rsidR="00AC61C9" w:rsidRPr="006B6991" w:rsidRDefault="00AC61C9" w:rsidP="009D5824">
            <w:pPr>
              <w:ind w:left="3480"/>
              <w:rPr>
                <w:sz w:val="24"/>
                <w:szCs w:val="24"/>
              </w:rPr>
            </w:pPr>
            <w:r w:rsidRPr="006B6991">
              <w:rPr>
                <w:b/>
                <w:bCs/>
                <w:sz w:val="24"/>
                <w:szCs w:val="24"/>
              </w:rPr>
              <w:t>(6-8 кл.)</w:t>
            </w:r>
          </w:p>
        </w:tc>
        <w:tc>
          <w:tcPr>
            <w:tcW w:w="3080" w:type="dxa"/>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r>
      <w:tr w:rsidR="00AC61C9" w:rsidRPr="006B6991" w:rsidTr="009D5824">
        <w:trPr>
          <w:trHeight w:val="245"/>
        </w:trPr>
        <w:tc>
          <w:tcPr>
            <w:tcW w:w="6560" w:type="dxa"/>
            <w:tcBorders>
              <w:bottom w:val="single" w:sz="8" w:space="0" w:color="auto"/>
            </w:tcBorders>
            <w:vAlign w:val="bottom"/>
          </w:tcPr>
          <w:p w:rsidR="00AC61C9" w:rsidRPr="006B6991" w:rsidRDefault="00AC61C9" w:rsidP="009D5824">
            <w:pPr>
              <w:rPr>
                <w:sz w:val="24"/>
                <w:szCs w:val="24"/>
              </w:rPr>
            </w:pPr>
          </w:p>
        </w:tc>
        <w:tc>
          <w:tcPr>
            <w:tcW w:w="3080" w:type="dxa"/>
            <w:tcBorders>
              <w:bottom w:val="single" w:sz="8" w:space="0" w:color="auto"/>
            </w:tcBorders>
            <w:vAlign w:val="bottom"/>
          </w:tcPr>
          <w:p w:rsidR="00AC61C9" w:rsidRPr="006B6991" w:rsidRDefault="00AC61C9" w:rsidP="009D5824">
            <w:pPr>
              <w:rPr>
                <w:sz w:val="24"/>
                <w:szCs w:val="24"/>
              </w:rPr>
            </w:pPr>
          </w:p>
        </w:tc>
        <w:tc>
          <w:tcPr>
            <w:tcW w:w="80" w:type="dxa"/>
            <w:tcBorders>
              <w:bottom w:val="single" w:sz="8" w:space="0" w:color="auto"/>
            </w:tcBorders>
            <w:vAlign w:val="bottom"/>
          </w:tcPr>
          <w:p w:rsidR="00AC61C9" w:rsidRPr="006B6991" w:rsidRDefault="00AC61C9" w:rsidP="009D5824">
            <w:pPr>
              <w:rPr>
                <w:sz w:val="24"/>
                <w:szCs w:val="24"/>
              </w:rPr>
            </w:pPr>
          </w:p>
        </w:tc>
      </w:tr>
      <w:tr w:rsidR="00AC61C9" w:rsidRPr="006B6991" w:rsidTr="009D5824">
        <w:trPr>
          <w:trHeight w:val="286"/>
        </w:trPr>
        <w:tc>
          <w:tcPr>
            <w:tcW w:w="6560" w:type="dxa"/>
            <w:vAlign w:val="bottom"/>
          </w:tcPr>
          <w:p w:rsidR="00AC61C9" w:rsidRPr="006B6991" w:rsidRDefault="00AC61C9" w:rsidP="009D5824">
            <w:pPr>
              <w:spacing w:line="263" w:lineRule="exact"/>
              <w:ind w:left="3480"/>
              <w:rPr>
                <w:sz w:val="24"/>
                <w:szCs w:val="24"/>
              </w:rPr>
            </w:pPr>
            <w:r w:rsidRPr="006B6991">
              <w:rPr>
                <w:b/>
                <w:bCs/>
                <w:sz w:val="24"/>
                <w:szCs w:val="24"/>
              </w:rPr>
              <w:t>А.А. Блок</w:t>
            </w:r>
          </w:p>
        </w:tc>
        <w:tc>
          <w:tcPr>
            <w:tcW w:w="3080" w:type="dxa"/>
            <w:tcBorders>
              <w:bottom w:val="single" w:sz="8" w:space="0" w:color="D8D8D8"/>
            </w:tcBorders>
            <w:shd w:val="clear" w:color="auto" w:fill="D8D8D8"/>
            <w:vAlign w:val="bottom"/>
          </w:tcPr>
          <w:p w:rsidR="00AC61C9" w:rsidRPr="006B6991" w:rsidRDefault="00AC61C9" w:rsidP="009D5824">
            <w:pPr>
              <w:spacing w:line="263" w:lineRule="exact"/>
              <w:jc w:val="center"/>
              <w:rPr>
                <w:sz w:val="24"/>
                <w:szCs w:val="24"/>
              </w:rPr>
            </w:pPr>
            <w:r w:rsidRPr="006B6991">
              <w:rPr>
                <w:b/>
                <w:bCs/>
                <w:i/>
                <w:iCs/>
                <w:w w:val="99"/>
                <w:sz w:val="24"/>
                <w:szCs w:val="24"/>
              </w:rPr>
              <w:t>Проза конца XIX – начала</w:t>
            </w:r>
          </w:p>
        </w:tc>
        <w:tc>
          <w:tcPr>
            <w:tcW w:w="80" w:type="dxa"/>
            <w:vAlign w:val="bottom"/>
          </w:tcPr>
          <w:p w:rsidR="00AC61C9" w:rsidRPr="006B6991" w:rsidRDefault="00AC61C9" w:rsidP="009D5824">
            <w:pPr>
              <w:rPr>
                <w:sz w:val="24"/>
                <w:szCs w:val="24"/>
              </w:rPr>
            </w:pPr>
          </w:p>
        </w:tc>
      </w:tr>
      <w:tr w:rsidR="00AC61C9" w:rsidRPr="006B6991" w:rsidTr="009D5824">
        <w:trPr>
          <w:trHeight w:val="221"/>
        </w:trPr>
        <w:tc>
          <w:tcPr>
            <w:tcW w:w="656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spacing w:line="221" w:lineRule="exact"/>
              <w:jc w:val="center"/>
              <w:rPr>
                <w:sz w:val="24"/>
                <w:szCs w:val="24"/>
              </w:rPr>
            </w:pPr>
            <w:r w:rsidRPr="006B6991">
              <w:rPr>
                <w:b/>
                <w:bCs/>
                <w:i/>
                <w:iCs/>
                <w:sz w:val="24"/>
                <w:szCs w:val="24"/>
              </w:rPr>
              <w:t>XX вв</w:t>
            </w:r>
            <w:r w:rsidRPr="006B6991">
              <w:rPr>
                <w:i/>
                <w:iCs/>
                <w:sz w:val="24"/>
                <w:szCs w:val="24"/>
              </w:rPr>
              <w:t>.,</w:t>
            </w:r>
            <w:r w:rsidRPr="006B6991">
              <w:rPr>
                <w:b/>
                <w:bCs/>
                <w:i/>
                <w:iCs/>
                <w:sz w:val="24"/>
                <w:szCs w:val="24"/>
              </w:rPr>
              <w:t xml:space="preserve"> </w:t>
            </w:r>
            <w:r w:rsidRPr="006B6991">
              <w:rPr>
                <w:i/>
                <w:iCs/>
                <w:sz w:val="24"/>
                <w:szCs w:val="24"/>
              </w:rPr>
              <w:t>например:</w:t>
            </w:r>
          </w:p>
        </w:tc>
        <w:tc>
          <w:tcPr>
            <w:tcW w:w="80" w:type="dxa"/>
            <w:vAlign w:val="bottom"/>
          </w:tcPr>
          <w:p w:rsidR="00AC61C9" w:rsidRPr="006B6991" w:rsidRDefault="00AC61C9" w:rsidP="009D5824">
            <w:pPr>
              <w:rPr>
                <w:sz w:val="24"/>
                <w:szCs w:val="24"/>
              </w:rPr>
            </w:pPr>
          </w:p>
        </w:tc>
      </w:tr>
    </w:tbl>
    <w:p w:rsidR="00AC61C9" w:rsidRPr="006B6991" w:rsidRDefault="00253546" w:rsidP="009D5824">
      <w:pPr>
        <w:spacing w:line="20" w:lineRule="exact"/>
        <w:rPr>
          <w:sz w:val="24"/>
          <w:szCs w:val="24"/>
        </w:rPr>
      </w:pPr>
      <w:r>
        <w:rPr>
          <w:noProof/>
          <w:sz w:val="24"/>
          <w:szCs w:val="24"/>
          <w:lang w:val="en-US" w:eastAsia="en-US"/>
        </w:rPr>
        <w:pict>
          <v:shape id="Picture 68" o:spid="_x0000_s1088" type="#_x0000_t75" style="position:absolute;margin-left:328pt;margin-top:-26.85pt;width:154.35pt;height:32.15pt;z-index:-251619840;visibility:visible;mso-position-horizontal-relative:text;mso-position-vertical-relative:text" o:allowincell="f">
            <v:imagedata r:id="rId23" o:title="" chromakey="black"/>
          </v:shape>
        </w:pict>
      </w:r>
      <w:r>
        <w:rPr>
          <w:noProof/>
          <w:sz w:val="24"/>
          <w:szCs w:val="24"/>
          <w:lang w:val="en-US" w:eastAsia="en-US"/>
        </w:rPr>
        <w:pict>
          <v:shape id="Picture 69" o:spid="_x0000_s1089" type="#_x0000_t75" style="position:absolute;margin-left:328pt;margin-top:-26.85pt;width:154.35pt;height:32.15pt;z-index:-251618816;visibility:visible;mso-position-horizontal-relative:text;mso-position-vertical-relative:text" o:allowincell="f">
            <v:imagedata r:id="rId24" o:title="" chromakey="white"/>
          </v:shape>
        </w:pict>
      </w:r>
    </w:p>
    <w:p w:rsidR="00AC61C9" w:rsidRPr="006B6991" w:rsidRDefault="00AC61C9" w:rsidP="001A5221">
      <w:pPr>
        <w:numPr>
          <w:ilvl w:val="0"/>
          <w:numId w:val="712"/>
        </w:numPr>
        <w:tabs>
          <w:tab w:val="left" w:pos="3620"/>
        </w:tabs>
        <w:spacing w:line="220" w:lineRule="auto"/>
        <w:ind w:left="3620" w:hanging="135"/>
        <w:rPr>
          <w:b/>
          <w:bCs/>
          <w:i/>
          <w:iCs/>
          <w:sz w:val="24"/>
          <w:szCs w:val="24"/>
        </w:rPr>
      </w:pPr>
      <w:r w:rsidRPr="006B6991">
        <w:rPr>
          <w:b/>
          <w:bCs/>
          <w:i/>
          <w:iCs/>
          <w:sz w:val="24"/>
          <w:szCs w:val="24"/>
        </w:rPr>
        <w:t>2 стихотворения по</w:t>
      </w:r>
    </w:p>
    <w:p w:rsidR="00AC61C9" w:rsidRPr="006B6991" w:rsidRDefault="00AC61C9" w:rsidP="009D5824">
      <w:pPr>
        <w:spacing w:line="37" w:lineRule="exact"/>
        <w:rPr>
          <w:sz w:val="24"/>
          <w:szCs w:val="24"/>
        </w:rPr>
      </w:pPr>
    </w:p>
    <w:tbl>
      <w:tblPr>
        <w:tblW w:w="0" w:type="auto"/>
        <w:tblInd w:w="3480" w:type="dxa"/>
        <w:tblLayout w:type="fixed"/>
        <w:tblCellMar>
          <w:left w:w="0" w:type="dxa"/>
          <w:right w:w="0" w:type="dxa"/>
        </w:tblCellMar>
        <w:tblLook w:val="00A0" w:firstRow="1" w:lastRow="0" w:firstColumn="1" w:lastColumn="0" w:noHBand="0" w:noVBand="0"/>
      </w:tblPr>
      <w:tblGrid>
        <w:gridCol w:w="2960"/>
        <w:gridCol w:w="960"/>
        <w:gridCol w:w="1960"/>
        <w:gridCol w:w="240"/>
        <w:gridCol w:w="20"/>
      </w:tblGrid>
      <w:tr w:rsidR="00AC61C9" w:rsidRPr="006B6991" w:rsidTr="009D5824">
        <w:trPr>
          <w:trHeight w:val="276"/>
        </w:trPr>
        <w:tc>
          <w:tcPr>
            <w:tcW w:w="2960" w:type="dxa"/>
            <w:vAlign w:val="bottom"/>
          </w:tcPr>
          <w:p w:rsidR="00AC61C9" w:rsidRPr="006B6991" w:rsidRDefault="00AC61C9" w:rsidP="009D5824">
            <w:pPr>
              <w:rPr>
                <w:sz w:val="24"/>
                <w:szCs w:val="24"/>
              </w:rPr>
            </w:pPr>
            <w:r w:rsidRPr="006B6991">
              <w:rPr>
                <w:b/>
                <w:bCs/>
                <w:i/>
                <w:iCs/>
                <w:sz w:val="24"/>
                <w:szCs w:val="24"/>
              </w:rPr>
              <w:t>выбору, например</w:t>
            </w:r>
            <w:r w:rsidRPr="006B6991">
              <w:rPr>
                <w:i/>
                <w:iCs/>
                <w:sz w:val="24"/>
                <w:szCs w:val="24"/>
              </w:rPr>
              <w:t>: «Перед</w:t>
            </w:r>
          </w:p>
        </w:tc>
        <w:tc>
          <w:tcPr>
            <w:tcW w:w="2920" w:type="dxa"/>
            <w:gridSpan w:val="2"/>
            <w:vMerge w:val="restart"/>
            <w:vAlign w:val="bottom"/>
          </w:tcPr>
          <w:p w:rsidR="00AC61C9" w:rsidRPr="006B6991" w:rsidRDefault="00AC61C9" w:rsidP="009D5824">
            <w:pPr>
              <w:ind w:left="160"/>
              <w:rPr>
                <w:sz w:val="24"/>
                <w:szCs w:val="24"/>
              </w:rPr>
            </w:pPr>
            <w:r w:rsidRPr="006B6991">
              <w:rPr>
                <w:b/>
                <w:bCs/>
                <w:i/>
                <w:iCs/>
                <w:sz w:val="24"/>
                <w:szCs w:val="24"/>
              </w:rPr>
              <w:t>М. Горький, А.И. Куприн,</w:t>
            </w: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94"/>
        </w:trPr>
        <w:tc>
          <w:tcPr>
            <w:tcW w:w="2960" w:type="dxa"/>
            <w:vMerge w:val="restart"/>
            <w:vAlign w:val="bottom"/>
          </w:tcPr>
          <w:p w:rsidR="00AC61C9" w:rsidRPr="006B6991" w:rsidRDefault="00AC61C9" w:rsidP="009D5824">
            <w:pPr>
              <w:rPr>
                <w:sz w:val="24"/>
                <w:szCs w:val="24"/>
              </w:rPr>
            </w:pPr>
            <w:r w:rsidRPr="006B6991">
              <w:rPr>
                <w:i/>
                <w:iCs/>
                <w:sz w:val="24"/>
                <w:szCs w:val="24"/>
              </w:rPr>
              <w:t>грозой» (1899), «После</w:t>
            </w:r>
          </w:p>
        </w:tc>
        <w:tc>
          <w:tcPr>
            <w:tcW w:w="2920" w:type="dxa"/>
            <w:gridSpan w:val="2"/>
            <w:vMerge/>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24"/>
        </w:trPr>
        <w:tc>
          <w:tcPr>
            <w:tcW w:w="2960" w:type="dxa"/>
            <w:vMerge/>
            <w:vAlign w:val="bottom"/>
          </w:tcPr>
          <w:p w:rsidR="00AC61C9" w:rsidRPr="006B6991" w:rsidRDefault="00AC61C9" w:rsidP="009D5824">
            <w:pPr>
              <w:rPr>
                <w:sz w:val="24"/>
                <w:szCs w:val="24"/>
              </w:rPr>
            </w:pPr>
          </w:p>
        </w:tc>
        <w:tc>
          <w:tcPr>
            <w:tcW w:w="2920" w:type="dxa"/>
            <w:gridSpan w:val="2"/>
            <w:vMerge w:val="restart"/>
            <w:vAlign w:val="bottom"/>
          </w:tcPr>
          <w:p w:rsidR="00AC61C9" w:rsidRPr="006B6991" w:rsidRDefault="00AC61C9" w:rsidP="009D5824">
            <w:pPr>
              <w:ind w:left="160"/>
              <w:rPr>
                <w:sz w:val="24"/>
                <w:szCs w:val="24"/>
              </w:rPr>
            </w:pPr>
            <w:r w:rsidRPr="006B6991">
              <w:rPr>
                <w:b/>
                <w:bCs/>
                <w:i/>
                <w:iCs/>
                <w:w w:val="99"/>
                <w:sz w:val="24"/>
                <w:szCs w:val="24"/>
              </w:rPr>
              <w:t>Л.Н. Андреев, И.А. Бунин,</w:t>
            </w: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96"/>
        </w:trPr>
        <w:tc>
          <w:tcPr>
            <w:tcW w:w="2960" w:type="dxa"/>
            <w:vMerge w:val="restart"/>
            <w:vAlign w:val="bottom"/>
          </w:tcPr>
          <w:p w:rsidR="00AC61C9" w:rsidRPr="006B6991" w:rsidRDefault="00AC61C9" w:rsidP="009D5824">
            <w:pPr>
              <w:rPr>
                <w:sz w:val="24"/>
                <w:szCs w:val="24"/>
              </w:rPr>
            </w:pPr>
            <w:r w:rsidRPr="006B6991">
              <w:rPr>
                <w:i/>
                <w:iCs/>
                <w:sz w:val="24"/>
                <w:szCs w:val="24"/>
              </w:rPr>
              <w:t>грозы» (1900), «Девушка</w:t>
            </w:r>
          </w:p>
        </w:tc>
        <w:tc>
          <w:tcPr>
            <w:tcW w:w="2920" w:type="dxa"/>
            <w:gridSpan w:val="2"/>
            <w:vMerge/>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21"/>
        </w:trPr>
        <w:tc>
          <w:tcPr>
            <w:tcW w:w="2960" w:type="dxa"/>
            <w:vMerge/>
            <w:vAlign w:val="bottom"/>
          </w:tcPr>
          <w:p w:rsidR="00AC61C9" w:rsidRPr="006B6991" w:rsidRDefault="00AC61C9" w:rsidP="009D5824">
            <w:pPr>
              <w:rPr>
                <w:sz w:val="24"/>
                <w:szCs w:val="24"/>
              </w:rPr>
            </w:pPr>
          </w:p>
        </w:tc>
        <w:tc>
          <w:tcPr>
            <w:tcW w:w="2920" w:type="dxa"/>
            <w:gridSpan w:val="2"/>
            <w:vMerge w:val="restart"/>
            <w:vAlign w:val="bottom"/>
          </w:tcPr>
          <w:p w:rsidR="00AC61C9" w:rsidRPr="006B6991" w:rsidRDefault="00AC61C9" w:rsidP="009D5824">
            <w:pPr>
              <w:ind w:left="160"/>
              <w:rPr>
                <w:sz w:val="24"/>
                <w:szCs w:val="24"/>
              </w:rPr>
            </w:pPr>
            <w:r w:rsidRPr="006B6991">
              <w:rPr>
                <w:b/>
                <w:bCs/>
                <w:i/>
                <w:iCs/>
                <w:sz w:val="24"/>
                <w:szCs w:val="24"/>
              </w:rPr>
              <w:t>И.С. Шмелев, А.С. Грин</w:t>
            </w: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96"/>
        </w:trPr>
        <w:tc>
          <w:tcPr>
            <w:tcW w:w="2960" w:type="dxa"/>
            <w:vMerge w:val="restart"/>
            <w:vAlign w:val="bottom"/>
          </w:tcPr>
          <w:p w:rsidR="00AC61C9" w:rsidRPr="006B6991" w:rsidRDefault="00AC61C9" w:rsidP="009D5824">
            <w:pPr>
              <w:rPr>
                <w:sz w:val="24"/>
                <w:szCs w:val="24"/>
              </w:rPr>
            </w:pPr>
            <w:r w:rsidRPr="006B6991">
              <w:rPr>
                <w:i/>
                <w:iCs/>
                <w:sz w:val="24"/>
                <w:szCs w:val="24"/>
              </w:rPr>
              <w:t>пела в церковном хоре…»</w:t>
            </w:r>
          </w:p>
        </w:tc>
        <w:tc>
          <w:tcPr>
            <w:tcW w:w="2920" w:type="dxa"/>
            <w:gridSpan w:val="2"/>
            <w:vMerge/>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23"/>
        </w:trPr>
        <w:tc>
          <w:tcPr>
            <w:tcW w:w="2960" w:type="dxa"/>
            <w:vMerge/>
            <w:vAlign w:val="bottom"/>
          </w:tcPr>
          <w:p w:rsidR="00AC61C9" w:rsidRPr="006B6991" w:rsidRDefault="00AC61C9" w:rsidP="009D5824">
            <w:pPr>
              <w:rPr>
                <w:sz w:val="24"/>
                <w:szCs w:val="24"/>
              </w:rPr>
            </w:pPr>
          </w:p>
        </w:tc>
        <w:tc>
          <w:tcPr>
            <w:tcW w:w="3160" w:type="dxa"/>
            <w:gridSpan w:val="3"/>
            <w:vMerge w:val="restart"/>
            <w:vAlign w:val="bottom"/>
          </w:tcPr>
          <w:p w:rsidR="00AC61C9" w:rsidRPr="006B6991" w:rsidRDefault="00AC61C9" w:rsidP="009D5824">
            <w:pPr>
              <w:ind w:left="160"/>
              <w:rPr>
                <w:sz w:val="24"/>
                <w:szCs w:val="24"/>
              </w:rPr>
            </w:pPr>
            <w:r w:rsidRPr="006B6991">
              <w:rPr>
                <w:b/>
                <w:bCs/>
                <w:i/>
                <w:iCs/>
                <w:sz w:val="24"/>
                <w:szCs w:val="24"/>
              </w:rPr>
              <w:t>(2-3  рассказа  или  повести</w:t>
            </w:r>
          </w:p>
        </w:tc>
        <w:tc>
          <w:tcPr>
            <w:tcW w:w="0" w:type="dxa"/>
            <w:vAlign w:val="bottom"/>
          </w:tcPr>
          <w:p w:rsidR="00AC61C9" w:rsidRPr="006B6991" w:rsidRDefault="00AC61C9" w:rsidP="009D5824">
            <w:pPr>
              <w:rPr>
                <w:sz w:val="24"/>
                <w:szCs w:val="24"/>
              </w:rPr>
            </w:pPr>
          </w:p>
        </w:tc>
      </w:tr>
      <w:tr w:rsidR="00AC61C9" w:rsidRPr="006B6991" w:rsidTr="009D5824">
        <w:trPr>
          <w:trHeight w:val="94"/>
        </w:trPr>
        <w:tc>
          <w:tcPr>
            <w:tcW w:w="2960" w:type="dxa"/>
            <w:vMerge w:val="restart"/>
            <w:vAlign w:val="bottom"/>
          </w:tcPr>
          <w:p w:rsidR="00AC61C9" w:rsidRPr="006B6991" w:rsidRDefault="00AC61C9" w:rsidP="009D5824">
            <w:pPr>
              <w:rPr>
                <w:sz w:val="24"/>
                <w:szCs w:val="24"/>
              </w:rPr>
            </w:pPr>
            <w:r w:rsidRPr="006B6991">
              <w:rPr>
                <w:i/>
                <w:iCs/>
                <w:sz w:val="24"/>
                <w:szCs w:val="24"/>
              </w:rPr>
              <w:t>(1905), «Ты помнишь? В</w:t>
            </w:r>
          </w:p>
        </w:tc>
        <w:tc>
          <w:tcPr>
            <w:tcW w:w="3160" w:type="dxa"/>
            <w:gridSpan w:val="3"/>
            <w:vMerge/>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23"/>
        </w:trPr>
        <w:tc>
          <w:tcPr>
            <w:tcW w:w="2960" w:type="dxa"/>
            <w:vMerge/>
            <w:vAlign w:val="bottom"/>
          </w:tcPr>
          <w:p w:rsidR="00AC61C9" w:rsidRPr="006B6991" w:rsidRDefault="00AC61C9" w:rsidP="009D5824">
            <w:pPr>
              <w:rPr>
                <w:sz w:val="24"/>
                <w:szCs w:val="24"/>
              </w:rPr>
            </w:pPr>
          </w:p>
        </w:tc>
        <w:tc>
          <w:tcPr>
            <w:tcW w:w="2920" w:type="dxa"/>
            <w:gridSpan w:val="2"/>
            <w:vMerge w:val="restart"/>
            <w:vAlign w:val="bottom"/>
          </w:tcPr>
          <w:p w:rsidR="00AC61C9" w:rsidRPr="006B6991" w:rsidRDefault="00AC61C9" w:rsidP="009D5824">
            <w:pPr>
              <w:ind w:left="160"/>
              <w:rPr>
                <w:sz w:val="24"/>
                <w:szCs w:val="24"/>
              </w:rPr>
            </w:pPr>
            <w:r w:rsidRPr="006B6991">
              <w:rPr>
                <w:b/>
                <w:bCs/>
                <w:i/>
                <w:iCs/>
                <w:sz w:val="24"/>
                <w:szCs w:val="24"/>
              </w:rPr>
              <w:t>по выбору</w:t>
            </w:r>
            <w:r w:rsidRPr="006B6991">
              <w:rPr>
                <w:i/>
                <w:iCs/>
                <w:sz w:val="24"/>
                <w:szCs w:val="24"/>
              </w:rPr>
              <w:t>,</w:t>
            </w:r>
            <w:r w:rsidRPr="006B6991">
              <w:rPr>
                <w:b/>
                <w:bCs/>
                <w:i/>
                <w:iCs/>
                <w:sz w:val="24"/>
                <w:szCs w:val="24"/>
              </w:rPr>
              <w:t xml:space="preserve"> 5-8 кл.)</w:t>
            </w: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89"/>
        </w:trPr>
        <w:tc>
          <w:tcPr>
            <w:tcW w:w="2960" w:type="dxa"/>
            <w:vMerge w:val="restart"/>
            <w:vAlign w:val="bottom"/>
          </w:tcPr>
          <w:p w:rsidR="00AC61C9" w:rsidRPr="006B6991" w:rsidRDefault="00AC61C9" w:rsidP="009D5824">
            <w:pPr>
              <w:rPr>
                <w:sz w:val="24"/>
                <w:szCs w:val="24"/>
              </w:rPr>
            </w:pPr>
            <w:r w:rsidRPr="006B6991">
              <w:rPr>
                <w:i/>
                <w:iCs/>
                <w:sz w:val="24"/>
                <w:szCs w:val="24"/>
              </w:rPr>
              <w:t>нашей бухте сонной…»</w:t>
            </w:r>
          </w:p>
        </w:tc>
        <w:tc>
          <w:tcPr>
            <w:tcW w:w="2920" w:type="dxa"/>
            <w:gridSpan w:val="2"/>
            <w:vMerge/>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28"/>
        </w:trPr>
        <w:tc>
          <w:tcPr>
            <w:tcW w:w="2960" w:type="dxa"/>
            <w:vMerge/>
            <w:vAlign w:val="bottom"/>
          </w:tcPr>
          <w:p w:rsidR="00AC61C9" w:rsidRPr="006B6991" w:rsidRDefault="00AC61C9" w:rsidP="009D5824">
            <w:pPr>
              <w:rPr>
                <w:sz w:val="24"/>
                <w:szCs w:val="24"/>
              </w:rPr>
            </w:pPr>
          </w:p>
        </w:tc>
        <w:tc>
          <w:tcPr>
            <w:tcW w:w="960" w:type="dxa"/>
            <w:vAlign w:val="bottom"/>
          </w:tcPr>
          <w:p w:rsidR="00AC61C9" w:rsidRPr="006B6991" w:rsidRDefault="00AC61C9" w:rsidP="009D5824">
            <w:pPr>
              <w:rPr>
                <w:sz w:val="24"/>
                <w:szCs w:val="24"/>
              </w:rPr>
            </w:pPr>
          </w:p>
        </w:tc>
        <w:tc>
          <w:tcPr>
            <w:tcW w:w="1960" w:type="dxa"/>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2960" w:type="dxa"/>
            <w:vAlign w:val="bottom"/>
          </w:tcPr>
          <w:p w:rsidR="00AC61C9" w:rsidRPr="006B6991" w:rsidRDefault="00AC61C9" w:rsidP="009D5824">
            <w:pPr>
              <w:rPr>
                <w:sz w:val="24"/>
                <w:szCs w:val="24"/>
              </w:rPr>
            </w:pPr>
            <w:r w:rsidRPr="006B6991">
              <w:rPr>
                <w:i/>
                <w:iCs/>
                <w:sz w:val="24"/>
                <w:szCs w:val="24"/>
              </w:rPr>
              <w:t>(1911 – 1914) и др.</w:t>
            </w:r>
          </w:p>
        </w:tc>
        <w:tc>
          <w:tcPr>
            <w:tcW w:w="3160" w:type="dxa"/>
            <w:gridSpan w:val="3"/>
            <w:vMerge w:val="restart"/>
            <w:vAlign w:val="bottom"/>
          </w:tcPr>
          <w:p w:rsidR="00AC61C9" w:rsidRPr="006B6991" w:rsidRDefault="00AC61C9" w:rsidP="009D5824">
            <w:pPr>
              <w:ind w:left="160"/>
              <w:rPr>
                <w:sz w:val="24"/>
                <w:szCs w:val="24"/>
              </w:rPr>
            </w:pPr>
            <w:r w:rsidRPr="006B6991">
              <w:rPr>
                <w:b/>
                <w:bCs/>
                <w:i/>
                <w:iCs/>
                <w:sz w:val="24"/>
                <w:szCs w:val="24"/>
              </w:rPr>
              <w:t>Поэзия конца XIX – начала</w:t>
            </w:r>
          </w:p>
        </w:tc>
        <w:tc>
          <w:tcPr>
            <w:tcW w:w="0" w:type="dxa"/>
            <w:vAlign w:val="bottom"/>
          </w:tcPr>
          <w:p w:rsidR="00AC61C9" w:rsidRPr="006B6991" w:rsidRDefault="00AC61C9" w:rsidP="009D5824">
            <w:pPr>
              <w:rPr>
                <w:sz w:val="24"/>
                <w:szCs w:val="24"/>
              </w:rPr>
            </w:pPr>
          </w:p>
        </w:tc>
      </w:tr>
      <w:tr w:rsidR="00AC61C9" w:rsidRPr="006B6991" w:rsidTr="009D5824">
        <w:trPr>
          <w:trHeight w:val="96"/>
        </w:trPr>
        <w:tc>
          <w:tcPr>
            <w:tcW w:w="2960" w:type="dxa"/>
            <w:vAlign w:val="bottom"/>
          </w:tcPr>
          <w:p w:rsidR="00AC61C9" w:rsidRPr="006B6991" w:rsidRDefault="00AC61C9" w:rsidP="009D5824">
            <w:pPr>
              <w:rPr>
                <w:sz w:val="24"/>
                <w:szCs w:val="24"/>
              </w:rPr>
            </w:pPr>
          </w:p>
        </w:tc>
        <w:tc>
          <w:tcPr>
            <w:tcW w:w="3160" w:type="dxa"/>
            <w:gridSpan w:val="3"/>
            <w:vMerge/>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2"/>
        </w:trPr>
        <w:tc>
          <w:tcPr>
            <w:tcW w:w="2960" w:type="dxa"/>
            <w:vMerge w:val="restart"/>
            <w:vAlign w:val="bottom"/>
          </w:tcPr>
          <w:p w:rsidR="00AC61C9" w:rsidRPr="006B6991" w:rsidRDefault="00AC61C9" w:rsidP="009D5824">
            <w:pPr>
              <w:rPr>
                <w:sz w:val="24"/>
                <w:szCs w:val="24"/>
              </w:rPr>
            </w:pPr>
            <w:r w:rsidRPr="006B6991">
              <w:rPr>
                <w:b/>
                <w:bCs/>
                <w:sz w:val="24"/>
                <w:szCs w:val="24"/>
              </w:rPr>
              <w:t>(7-9 кл.)</w:t>
            </w:r>
          </w:p>
        </w:tc>
        <w:tc>
          <w:tcPr>
            <w:tcW w:w="2920" w:type="dxa"/>
            <w:gridSpan w:val="2"/>
            <w:vAlign w:val="bottom"/>
          </w:tcPr>
          <w:p w:rsidR="00AC61C9" w:rsidRPr="006B6991" w:rsidRDefault="00AC61C9" w:rsidP="009D5824">
            <w:pPr>
              <w:ind w:left="160"/>
              <w:rPr>
                <w:sz w:val="24"/>
                <w:szCs w:val="24"/>
              </w:rPr>
            </w:pPr>
            <w:r w:rsidRPr="006B6991">
              <w:rPr>
                <w:b/>
                <w:bCs/>
                <w:i/>
                <w:iCs/>
                <w:sz w:val="24"/>
                <w:szCs w:val="24"/>
              </w:rPr>
              <w:t>XX вв</w:t>
            </w:r>
            <w:r w:rsidRPr="006B6991">
              <w:rPr>
                <w:i/>
                <w:iCs/>
                <w:sz w:val="24"/>
                <w:szCs w:val="24"/>
              </w:rPr>
              <w:t>.,</w:t>
            </w:r>
            <w:r w:rsidRPr="006B6991">
              <w:rPr>
                <w:b/>
                <w:bCs/>
                <w:i/>
                <w:iCs/>
                <w:sz w:val="24"/>
                <w:szCs w:val="24"/>
              </w:rPr>
              <w:t xml:space="preserve"> </w:t>
            </w:r>
            <w:r w:rsidRPr="006B6991">
              <w:rPr>
                <w:i/>
                <w:iCs/>
                <w:sz w:val="24"/>
                <w:szCs w:val="24"/>
              </w:rPr>
              <w:t>например:</w:t>
            </w: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115"/>
        </w:trPr>
        <w:tc>
          <w:tcPr>
            <w:tcW w:w="2960" w:type="dxa"/>
            <w:vMerge/>
            <w:vAlign w:val="bottom"/>
          </w:tcPr>
          <w:p w:rsidR="00AC61C9" w:rsidRPr="006B6991" w:rsidRDefault="00AC61C9" w:rsidP="009D5824">
            <w:pPr>
              <w:rPr>
                <w:sz w:val="24"/>
                <w:szCs w:val="24"/>
              </w:rPr>
            </w:pPr>
          </w:p>
        </w:tc>
        <w:tc>
          <w:tcPr>
            <w:tcW w:w="3160" w:type="dxa"/>
            <w:gridSpan w:val="3"/>
            <w:vMerge w:val="restart"/>
            <w:vAlign w:val="bottom"/>
          </w:tcPr>
          <w:p w:rsidR="00AC61C9" w:rsidRPr="006B6991" w:rsidRDefault="00AC61C9" w:rsidP="009D5824">
            <w:pPr>
              <w:ind w:left="160"/>
              <w:rPr>
                <w:sz w:val="24"/>
                <w:szCs w:val="24"/>
              </w:rPr>
            </w:pPr>
            <w:r w:rsidRPr="006B6991">
              <w:rPr>
                <w:b/>
                <w:bCs/>
                <w:i/>
                <w:iCs/>
                <w:w w:val="99"/>
                <w:sz w:val="24"/>
                <w:szCs w:val="24"/>
              </w:rPr>
              <w:t>К.Д. Бальмонт, И.А. Бунин,</w:t>
            </w:r>
          </w:p>
        </w:tc>
        <w:tc>
          <w:tcPr>
            <w:tcW w:w="0" w:type="dxa"/>
            <w:vAlign w:val="bottom"/>
          </w:tcPr>
          <w:p w:rsidR="00AC61C9" w:rsidRPr="006B6991" w:rsidRDefault="00AC61C9" w:rsidP="009D5824">
            <w:pPr>
              <w:rPr>
                <w:sz w:val="24"/>
                <w:szCs w:val="24"/>
              </w:rPr>
            </w:pPr>
          </w:p>
        </w:tc>
      </w:tr>
      <w:tr w:rsidR="00AC61C9" w:rsidRPr="006B6991" w:rsidTr="009D5824">
        <w:trPr>
          <w:trHeight w:val="206"/>
        </w:trPr>
        <w:tc>
          <w:tcPr>
            <w:tcW w:w="2960" w:type="dxa"/>
            <w:vAlign w:val="bottom"/>
          </w:tcPr>
          <w:p w:rsidR="00AC61C9" w:rsidRPr="006B6991" w:rsidRDefault="00AC61C9" w:rsidP="009D5824">
            <w:pPr>
              <w:rPr>
                <w:sz w:val="24"/>
                <w:szCs w:val="24"/>
              </w:rPr>
            </w:pPr>
          </w:p>
        </w:tc>
        <w:tc>
          <w:tcPr>
            <w:tcW w:w="3160" w:type="dxa"/>
            <w:gridSpan w:val="3"/>
            <w:vMerge/>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9"/>
        </w:trPr>
        <w:tc>
          <w:tcPr>
            <w:tcW w:w="2960" w:type="dxa"/>
            <w:vAlign w:val="bottom"/>
          </w:tcPr>
          <w:p w:rsidR="00AC61C9" w:rsidRPr="006B6991" w:rsidRDefault="00AC61C9" w:rsidP="009D5824">
            <w:pPr>
              <w:rPr>
                <w:sz w:val="24"/>
                <w:szCs w:val="24"/>
              </w:rPr>
            </w:pPr>
          </w:p>
        </w:tc>
        <w:tc>
          <w:tcPr>
            <w:tcW w:w="960" w:type="dxa"/>
            <w:vAlign w:val="bottom"/>
          </w:tcPr>
          <w:p w:rsidR="00AC61C9" w:rsidRPr="006B6991" w:rsidRDefault="00AC61C9" w:rsidP="009D5824">
            <w:pPr>
              <w:ind w:left="160"/>
              <w:rPr>
                <w:sz w:val="24"/>
                <w:szCs w:val="24"/>
              </w:rPr>
            </w:pPr>
            <w:r w:rsidRPr="006B6991">
              <w:rPr>
                <w:b/>
                <w:bCs/>
                <w:i/>
                <w:iCs/>
                <w:sz w:val="24"/>
                <w:szCs w:val="24"/>
              </w:rPr>
              <w:t>М.А.</w:t>
            </w:r>
          </w:p>
        </w:tc>
        <w:tc>
          <w:tcPr>
            <w:tcW w:w="1960" w:type="dxa"/>
            <w:vAlign w:val="bottom"/>
          </w:tcPr>
          <w:p w:rsidR="00AC61C9" w:rsidRPr="006B6991" w:rsidRDefault="00AC61C9" w:rsidP="009D5824">
            <w:pPr>
              <w:ind w:left="320"/>
              <w:rPr>
                <w:sz w:val="24"/>
                <w:szCs w:val="24"/>
              </w:rPr>
            </w:pPr>
            <w:r w:rsidRPr="006B6991">
              <w:rPr>
                <w:b/>
                <w:bCs/>
                <w:i/>
                <w:iCs/>
                <w:sz w:val="24"/>
                <w:szCs w:val="24"/>
              </w:rPr>
              <w:t>Волошин,</w:t>
            </w:r>
          </w:p>
        </w:tc>
        <w:tc>
          <w:tcPr>
            <w:tcW w:w="240" w:type="dxa"/>
            <w:vAlign w:val="bottom"/>
          </w:tcPr>
          <w:p w:rsidR="00AC61C9" w:rsidRPr="006B6991" w:rsidRDefault="00AC61C9" w:rsidP="009D5824">
            <w:pPr>
              <w:ind w:left="20"/>
              <w:rPr>
                <w:sz w:val="24"/>
                <w:szCs w:val="24"/>
              </w:rPr>
            </w:pPr>
            <w:r w:rsidRPr="006B6991">
              <w:rPr>
                <w:b/>
                <w:bCs/>
                <w:i/>
                <w:iCs/>
                <w:w w:val="90"/>
                <w:sz w:val="24"/>
                <w:szCs w:val="24"/>
              </w:rPr>
              <w:t>В.</w:t>
            </w:r>
          </w:p>
        </w:tc>
        <w:tc>
          <w:tcPr>
            <w:tcW w:w="0" w:type="dxa"/>
            <w:vAlign w:val="bottom"/>
          </w:tcPr>
          <w:p w:rsidR="00AC61C9" w:rsidRPr="006B6991" w:rsidRDefault="00AC61C9" w:rsidP="009D5824">
            <w:pPr>
              <w:rPr>
                <w:sz w:val="24"/>
                <w:szCs w:val="24"/>
              </w:rPr>
            </w:pPr>
          </w:p>
        </w:tc>
      </w:tr>
      <w:tr w:rsidR="00AC61C9" w:rsidRPr="006B6991" w:rsidTr="009D5824">
        <w:trPr>
          <w:trHeight w:val="312"/>
        </w:trPr>
        <w:tc>
          <w:tcPr>
            <w:tcW w:w="2960" w:type="dxa"/>
            <w:vAlign w:val="bottom"/>
          </w:tcPr>
          <w:p w:rsidR="00AC61C9" w:rsidRPr="006B6991" w:rsidRDefault="00AC61C9" w:rsidP="009D5824">
            <w:pPr>
              <w:rPr>
                <w:sz w:val="24"/>
                <w:szCs w:val="24"/>
              </w:rPr>
            </w:pPr>
          </w:p>
        </w:tc>
        <w:tc>
          <w:tcPr>
            <w:tcW w:w="2920" w:type="dxa"/>
            <w:gridSpan w:val="2"/>
            <w:vAlign w:val="bottom"/>
          </w:tcPr>
          <w:p w:rsidR="00AC61C9" w:rsidRPr="006B6991" w:rsidRDefault="00AC61C9" w:rsidP="009D5824">
            <w:pPr>
              <w:ind w:left="160"/>
              <w:rPr>
                <w:sz w:val="24"/>
                <w:szCs w:val="24"/>
              </w:rPr>
            </w:pPr>
            <w:r w:rsidRPr="006B6991">
              <w:rPr>
                <w:b/>
                <w:bCs/>
                <w:i/>
                <w:iCs/>
                <w:sz w:val="24"/>
                <w:szCs w:val="24"/>
              </w:rPr>
              <w:t xml:space="preserve">Хлебников </w:t>
            </w:r>
            <w:r w:rsidRPr="006B6991">
              <w:rPr>
                <w:i/>
                <w:iCs/>
                <w:sz w:val="24"/>
                <w:szCs w:val="24"/>
              </w:rPr>
              <w:t>и др.</w:t>
            </w: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22"/>
        </w:trPr>
        <w:tc>
          <w:tcPr>
            <w:tcW w:w="2960" w:type="dxa"/>
            <w:vAlign w:val="bottom"/>
          </w:tcPr>
          <w:p w:rsidR="00AC61C9" w:rsidRPr="006B6991" w:rsidRDefault="00AC61C9" w:rsidP="009D5824">
            <w:pPr>
              <w:rPr>
                <w:sz w:val="24"/>
                <w:szCs w:val="24"/>
              </w:rPr>
            </w:pPr>
          </w:p>
        </w:tc>
        <w:tc>
          <w:tcPr>
            <w:tcW w:w="3160" w:type="dxa"/>
            <w:gridSpan w:val="3"/>
            <w:vAlign w:val="bottom"/>
          </w:tcPr>
          <w:p w:rsidR="00AC61C9" w:rsidRPr="006B6991" w:rsidRDefault="00AC61C9" w:rsidP="009D5824">
            <w:pPr>
              <w:ind w:left="160"/>
              <w:rPr>
                <w:sz w:val="24"/>
                <w:szCs w:val="24"/>
              </w:rPr>
            </w:pPr>
            <w:r w:rsidRPr="006B6991">
              <w:rPr>
                <w:b/>
                <w:bCs/>
                <w:i/>
                <w:iCs/>
                <w:sz w:val="24"/>
                <w:szCs w:val="24"/>
              </w:rPr>
              <w:t>(2-3    стихотворения    по</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2960" w:type="dxa"/>
            <w:vMerge w:val="restart"/>
            <w:vAlign w:val="bottom"/>
          </w:tcPr>
          <w:p w:rsidR="00AC61C9" w:rsidRPr="006B6991" w:rsidRDefault="00AC61C9" w:rsidP="009D5824">
            <w:pPr>
              <w:rPr>
                <w:sz w:val="24"/>
                <w:szCs w:val="24"/>
              </w:rPr>
            </w:pPr>
            <w:r w:rsidRPr="006B6991">
              <w:rPr>
                <w:b/>
                <w:bCs/>
                <w:sz w:val="24"/>
                <w:szCs w:val="24"/>
              </w:rPr>
              <w:t>А.А. Ахматова</w:t>
            </w:r>
          </w:p>
        </w:tc>
        <w:tc>
          <w:tcPr>
            <w:tcW w:w="2920" w:type="dxa"/>
            <w:gridSpan w:val="2"/>
            <w:vAlign w:val="bottom"/>
          </w:tcPr>
          <w:p w:rsidR="00AC61C9" w:rsidRPr="006B6991" w:rsidRDefault="00AC61C9" w:rsidP="009D5824">
            <w:pPr>
              <w:ind w:left="160"/>
              <w:rPr>
                <w:sz w:val="24"/>
                <w:szCs w:val="24"/>
              </w:rPr>
            </w:pPr>
            <w:r w:rsidRPr="006B6991">
              <w:rPr>
                <w:b/>
                <w:bCs/>
                <w:i/>
                <w:iCs/>
                <w:sz w:val="24"/>
                <w:szCs w:val="24"/>
              </w:rPr>
              <w:t>выбору, 5-8 кл.)</w:t>
            </w: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77"/>
        </w:trPr>
        <w:tc>
          <w:tcPr>
            <w:tcW w:w="2960" w:type="dxa"/>
            <w:vMerge/>
            <w:vAlign w:val="bottom"/>
          </w:tcPr>
          <w:p w:rsidR="00AC61C9" w:rsidRPr="006B6991" w:rsidRDefault="00AC61C9" w:rsidP="009D5824">
            <w:pPr>
              <w:rPr>
                <w:sz w:val="24"/>
                <w:szCs w:val="24"/>
              </w:rPr>
            </w:pPr>
          </w:p>
        </w:tc>
        <w:tc>
          <w:tcPr>
            <w:tcW w:w="960" w:type="dxa"/>
            <w:vAlign w:val="bottom"/>
          </w:tcPr>
          <w:p w:rsidR="00AC61C9" w:rsidRPr="006B6991" w:rsidRDefault="00AC61C9" w:rsidP="009D5824">
            <w:pPr>
              <w:rPr>
                <w:sz w:val="24"/>
                <w:szCs w:val="24"/>
              </w:rPr>
            </w:pPr>
          </w:p>
        </w:tc>
        <w:tc>
          <w:tcPr>
            <w:tcW w:w="1960" w:type="dxa"/>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509"/>
        </w:trPr>
        <w:tc>
          <w:tcPr>
            <w:tcW w:w="2960" w:type="dxa"/>
            <w:vAlign w:val="bottom"/>
          </w:tcPr>
          <w:p w:rsidR="00AC61C9" w:rsidRPr="006B6991" w:rsidRDefault="00AC61C9" w:rsidP="009D5824">
            <w:pPr>
              <w:ind w:left="720"/>
              <w:rPr>
                <w:sz w:val="24"/>
                <w:szCs w:val="24"/>
              </w:rPr>
            </w:pPr>
            <w:r w:rsidRPr="006B6991">
              <w:rPr>
                <w:i/>
                <w:iCs/>
                <w:sz w:val="24"/>
                <w:szCs w:val="24"/>
              </w:rPr>
              <w:t>- 1 стихотворение</w:t>
            </w:r>
          </w:p>
        </w:tc>
        <w:tc>
          <w:tcPr>
            <w:tcW w:w="960" w:type="dxa"/>
            <w:vAlign w:val="bottom"/>
          </w:tcPr>
          <w:p w:rsidR="00AC61C9" w:rsidRPr="006B6991" w:rsidRDefault="00AC61C9" w:rsidP="009D5824">
            <w:pPr>
              <w:rPr>
                <w:sz w:val="24"/>
                <w:szCs w:val="24"/>
              </w:rPr>
            </w:pPr>
          </w:p>
        </w:tc>
        <w:tc>
          <w:tcPr>
            <w:tcW w:w="1960" w:type="dxa"/>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2960" w:type="dxa"/>
            <w:vAlign w:val="bottom"/>
          </w:tcPr>
          <w:p w:rsidR="00AC61C9" w:rsidRPr="006B6991" w:rsidRDefault="00AC61C9" w:rsidP="009D5824">
            <w:pPr>
              <w:rPr>
                <w:sz w:val="24"/>
                <w:szCs w:val="24"/>
              </w:rPr>
            </w:pPr>
            <w:r w:rsidRPr="006B6991">
              <w:rPr>
                <w:i/>
                <w:iCs/>
                <w:sz w:val="24"/>
                <w:szCs w:val="24"/>
              </w:rPr>
              <w:t>по выбору, например:</w:t>
            </w:r>
          </w:p>
        </w:tc>
        <w:tc>
          <w:tcPr>
            <w:tcW w:w="960" w:type="dxa"/>
            <w:vAlign w:val="bottom"/>
          </w:tcPr>
          <w:p w:rsidR="00AC61C9" w:rsidRPr="006B6991" w:rsidRDefault="00AC61C9" w:rsidP="009D5824">
            <w:pPr>
              <w:rPr>
                <w:sz w:val="24"/>
                <w:szCs w:val="24"/>
              </w:rPr>
            </w:pPr>
          </w:p>
        </w:tc>
        <w:tc>
          <w:tcPr>
            <w:tcW w:w="1960" w:type="dxa"/>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81"/>
        </w:trPr>
        <w:tc>
          <w:tcPr>
            <w:tcW w:w="2960" w:type="dxa"/>
            <w:vAlign w:val="bottom"/>
          </w:tcPr>
          <w:p w:rsidR="00AC61C9" w:rsidRPr="006B6991" w:rsidRDefault="00AC61C9" w:rsidP="009D5824">
            <w:pPr>
              <w:rPr>
                <w:sz w:val="24"/>
                <w:szCs w:val="24"/>
              </w:rPr>
            </w:pPr>
            <w:r w:rsidRPr="006B6991">
              <w:rPr>
                <w:b/>
                <w:bCs/>
                <w:i/>
                <w:iCs/>
                <w:sz w:val="24"/>
                <w:szCs w:val="24"/>
              </w:rPr>
              <w:lastRenderedPageBreak/>
              <w:t>«Смуглый отрок бродил</w:t>
            </w:r>
          </w:p>
        </w:tc>
        <w:tc>
          <w:tcPr>
            <w:tcW w:w="960" w:type="dxa"/>
            <w:vAlign w:val="bottom"/>
          </w:tcPr>
          <w:p w:rsidR="00AC61C9" w:rsidRPr="006B6991" w:rsidRDefault="00AC61C9" w:rsidP="009D5824">
            <w:pPr>
              <w:rPr>
                <w:sz w:val="24"/>
                <w:szCs w:val="24"/>
              </w:rPr>
            </w:pPr>
          </w:p>
        </w:tc>
        <w:tc>
          <w:tcPr>
            <w:tcW w:w="1960" w:type="dxa"/>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2960" w:type="dxa"/>
            <w:vAlign w:val="bottom"/>
          </w:tcPr>
          <w:p w:rsidR="00AC61C9" w:rsidRPr="006B6991" w:rsidRDefault="00AC61C9" w:rsidP="009D5824">
            <w:pPr>
              <w:rPr>
                <w:sz w:val="24"/>
                <w:szCs w:val="24"/>
              </w:rPr>
            </w:pPr>
            <w:r w:rsidRPr="006B6991">
              <w:rPr>
                <w:b/>
                <w:bCs/>
                <w:i/>
                <w:iCs/>
                <w:sz w:val="24"/>
                <w:szCs w:val="24"/>
              </w:rPr>
              <w:t>по аллеям…» (1911),</w:t>
            </w:r>
          </w:p>
        </w:tc>
        <w:tc>
          <w:tcPr>
            <w:tcW w:w="960" w:type="dxa"/>
            <w:vAlign w:val="bottom"/>
          </w:tcPr>
          <w:p w:rsidR="00AC61C9" w:rsidRPr="006B6991" w:rsidRDefault="00AC61C9" w:rsidP="009D5824">
            <w:pPr>
              <w:rPr>
                <w:sz w:val="24"/>
                <w:szCs w:val="24"/>
              </w:rPr>
            </w:pPr>
          </w:p>
        </w:tc>
        <w:tc>
          <w:tcPr>
            <w:tcW w:w="1960" w:type="dxa"/>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2960" w:type="dxa"/>
            <w:vAlign w:val="bottom"/>
          </w:tcPr>
          <w:p w:rsidR="00AC61C9" w:rsidRPr="006B6991" w:rsidRDefault="00AC61C9" w:rsidP="009D5824">
            <w:pPr>
              <w:rPr>
                <w:sz w:val="24"/>
                <w:szCs w:val="24"/>
              </w:rPr>
            </w:pPr>
            <w:r w:rsidRPr="006B6991">
              <w:rPr>
                <w:b/>
                <w:bCs/>
                <w:i/>
                <w:iCs/>
                <w:sz w:val="24"/>
                <w:szCs w:val="24"/>
              </w:rPr>
              <w:t>«Перед весной бывают</w:t>
            </w:r>
          </w:p>
        </w:tc>
        <w:tc>
          <w:tcPr>
            <w:tcW w:w="960" w:type="dxa"/>
            <w:vAlign w:val="bottom"/>
          </w:tcPr>
          <w:p w:rsidR="00AC61C9" w:rsidRPr="006B6991" w:rsidRDefault="00AC61C9" w:rsidP="009D5824">
            <w:pPr>
              <w:rPr>
                <w:sz w:val="24"/>
                <w:szCs w:val="24"/>
              </w:rPr>
            </w:pPr>
          </w:p>
        </w:tc>
        <w:tc>
          <w:tcPr>
            <w:tcW w:w="1960" w:type="dxa"/>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2960" w:type="dxa"/>
            <w:vAlign w:val="bottom"/>
          </w:tcPr>
          <w:p w:rsidR="00AC61C9" w:rsidRPr="006B6991" w:rsidRDefault="00AC61C9" w:rsidP="009D5824">
            <w:pPr>
              <w:rPr>
                <w:sz w:val="24"/>
                <w:szCs w:val="24"/>
              </w:rPr>
            </w:pPr>
            <w:r w:rsidRPr="006B6991">
              <w:rPr>
                <w:b/>
                <w:bCs/>
                <w:i/>
                <w:iCs/>
                <w:sz w:val="24"/>
                <w:szCs w:val="24"/>
              </w:rPr>
              <w:t>дни такие…» (1915),</w:t>
            </w:r>
          </w:p>
        </w:tc>
        <w:tc>
          <w:tcPr>
            <w:tcW w:w="960" w:type="dxa"/>
            <w:vAlign w:val="bottom"/>
          </w:tcPr>
          <w:p w:rsidR="00AC61C9" w:rsidRPr="006B6991" w:rsidRDefault="00AC61C9" w:rsidP="009D5824">
            <w:pPr>
              <w:rPr>
                <w:sz w:val="24"/>
                <w:szCs w:val="24"/>
              </w:rPr>
            </w:pPr>
          </w:p>
        </w:tc>
        <w:tc>
          <w:tcPr>
            <w:tcW w:w="1960" w:type="dxa"/>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2960" w:type="dxa"/>
            <w:vAlign w:val="bottom"/>
          </w:tcPr>
          <w:p w:rsidR="00AC61C9" w:rsidRPr="006B6991" w:rsidRDefault="00AC61C9" w:rsidP="009D5824">
            <w:pPr>
              <w:rPr>
                <w:sz w:val="24"/>
                <w:szCs w:val="24"/>
              </w:rPr>
            </w:pPr>
            <w:r w:rsidRPr="006B6991">
              <w:rPr>
                <w:b/>
                <w:bCs/>
                <w:i/>
                <w:iCs/>
                <w:sz w:val="24"/>
                <w:szCs w:val="24"/>
              </w:rPr>
              <w:t>«Родная земля» (1961) и</w:t>
            </w:r>
          </w:p>
        </w:tc>
        <w:tc>
          <w:tcPr>
            <w:tcW w:w="960" w:type="dxa"/>
            <w:vAlign w:val="bottom"/>
          </w:tcPr>
          <w:p w:rsidR="00AC61C9" w:rsidRPr="006B6991" w:rsidRDefault="00AC61C9" w:rsidP="009D5824">
            <w:pPr>
              <w:rPr>
                <w:sz w:val="24"/>
                <w:szCs w:val="24"/>
              </w:rPr>
            </w:pPr>
          </w:p>
        </w:tc>
        <w:tc>
          <w:tcPr>
            <w:tcW w:w="1960" w:type="dxa"/>
            <w:vAlign w:val="bottom"/>
          </w:tcPr>
          <w:p w:rsidR="00AC61C9" w:rsidRPr="006B6991" w:rsidRDefault="00AC61C9" w:rsidP="009D5824">
            <w:pPr>
              <w:rPr>
                <w:sz w:val="24"/>
                <w:szCs w:val="24"/>
              </w:rPr>
            </w:pPr>
          </w:p>
        </w:tc>
        <w:tc>
          <w:tcPr>
            <w:tcW w:w="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bl>
    <w:p w:rsidR="00AC61C9" w:rsidRPr="006B6991" w:rsidRDefault="00253546" w:rsidP="009D5824">
      <w:pPr>
        <w:spacing w:line="20" w:lineRule="exact"/>
        <w:rPr>
          <w:sz w:val="24"/>
          <w:szCs w:val="24"/>
        </w:rPr>
      </w:pPr>
      <w:r>
        <w:rPr>
          <w:noProof/>
          <w:sz w:val="24"/>
          <w:szCs w:val="24"/>
          <w:lang w:val="en-US" w:eastAsia="en-US"/>
        </w:rPr>
        <w:pict>
          <v:line id="Line 199" o:spid="_x0000_s1090" style="position:absolute;z-index:251636224;visibility:visible;mso-wrap-distance-left:0;mso-wrap-distance-right:0;mso-position-horizontal-relative:text;mso-position-vertical-relative:text" from="0,17.15pt" to="485.6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DWkFQ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" o:allowincell="f" strokeweight=".16931mm"/>
        </w:pict>
      </w:r>
      <w:r>
        <w:rPr>
          <w:noProof/>
          <w:sz w:val="24"/>
          <w:szCs w:val="24"/>
          <w:lang w:val="en-US" w:eastAsia="en-US"/>
        </w:rPr>
        <w:pict>
          <v:rect id="Rectangle 226" o:spid="_x0000_s1091" style="position:absolute;margin-left:485.45pt;margin-top:16.65pt;width:.95pt;height:1pt;z-index:-251616768;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" o:allowincell="f" fillcolor="black" stroked="f"/>
        </w:pict>
      </w:r>
    </w:p>
    <w:p w:rsidR="00AC61C9" w:rsidRPr="006B6991" w:rsidRDefault="00AC61C9" w:rsidP="009D5824">
      <w:pPr>
        <w:spacing w:line="323" w:lineRule="exact"/>
        <w:rPr>
          <w:sz w:val="24"/>
          <w:szCs w:val="24"/>
        </w:rPr>
      </w:pPr>
    </w:p>
    <w:p w:rsidR="00AC61C9" w:rsidRPr="006B6991" w:rsidRDefault="00AC61C9" w:rsidP="009D5824">
      <w:pPr>
        <w:rPr>
          <w:sz w:val="24"/>
          <w:szCs w:val="24"/>
        </w:rPr>
        <w:sectPr w:rsidR="00AC61C9" w:rsidRPr="006B6991">
          <w:pgSz w:w="11900" w:h="16838"/>
          <w:pgMar w:top="1137" w:right="1440" w:bottom="334" w:left="740" w:header="0" w:footer="0" w:gutter="0"/>
          <w:cols w:space="720" w:equalWidth="0">
            <w:col w:w="9726"/>
          </w:cols>
        </w:sectPr>
      </w:pPr>
    </w:p>
    <w:p w:rsidR="00AC61C9" w:rsidRPr="006B6991" w:rsidRDefault="00253546" w:rsidP="009D5824">
      <w:pPr>
        <w:ind w:left="180"/>
        <w:jc w:val="center"/>
        <w:rPr>
          <w:sz w:val="24"/>
          <w:szCs w:val="24"/>
        </w:rPr>
      </w:pPr>
      <w:r>
        <w:rPr>
          <w:noProof/>
          <w:sz w:val="24"/>
          <w:szCs w:val="24"/>
          <w:lang w:val="en-US" w:eastAsia="en-US"/>
        </w:rPr>
        <w:lastRenderedPageBreak/>
        <w:pict>
          <v:line id="Line 200" o:spid="_x0000_s1092" style="position:absolute;left:0;text-align:left;z-index:251637248;visibility:visible;mso-wrap-distance-left:0;mso-wrap-distance-right:0;mso-position-horizontal-relative:page;mso-position-vertical-relative:page" from="36.95pt,56.85pt" to="523.1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" o:allowincell="f" strokeweight=".48pt">
            <w10:wrap anchorx="page" anchory="page"/>
          </v:line>
        </w:pict>
      </w:r>
      <w:r>
        <w:rPr>
          <w:noProof/>
          <w:sz w:val="24"/>
          <w:szCs w:val="24"/>
          <w:lang w:val="en-US" w:eastAsia="en-US"/>
        </w:rPr>
        <w:pict>
          <v:line id="Line 201" o:spid="_x0000_s1093" style="position:absolute;left:0;text-align:left;z-index:251638272;visibility:visible;mso-wrap-distance-left:0;mso-wrap-distance-right:0;mso-position-horizontal-relative:page;mso-position-vertical-relative:page" from="37.15pt,56.6pt" to="37.15pt,77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" o:allowincell="f" strokeweight=".16931mm">
            <w10:wrap anchorx="page" anchory="page"/>
          </v:line>
        </w:pict>
      </w:r>
      <w:r>
        <w:rPr>
          <w:noProof/>
          <w:sz w:val="24"/>
          <w:szCs w:val="24"/>
          <w:lang w:val="en-US" w:eastAsia="en-US"/>
        </w:rPr>
        <w:pict>
          <v:line id="Line 202" o:spid="_x0000_s1094" style="position:absolute;left:0;text-align:left;z-index:251639296;visibility:visible;mso-wrap-distance-left:0;mso-wrap-distance-right:0;mso-position-horizontal-relative:page;mso-position-vertical-relative:page" from="205.85pt,56.6pt" to="205.85pt,77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" o:allowincell="f" strokeweight=".16931mm">
            <w10:wrap anchorx="page" anchory="page"/>
          </v:line>
        </w:pict>
      </w:r>
      <w:r w:rsidR="00AC61C9" w:rsidRPr="006B6991">
        <w:rPr>
          <w:b/>
          <w:bCs/>
          <w:i/>
          <w:iCs/>
          <w:sz w:val="24"/>
          <w:szCs w:val="24"/>
        </w:rPr>
        <w:t>др.</w:t>
      </w:r>
    </w:p>
    <w:p w:rsidR="00AC61C9" w:rsidRPr="006B6991" w:rsidRDefault="00AC61C9" w:rsidP="009D5824">
      <w:pPr>
        <w:spacing w:line="110" w:lineRule="exact"/>
        <w:rPr>
          <w:sz w:val="24"/>
          <w:szCs w:val="24"/>
        </w:rPr>
      </w:pPr>
    </w:p>
    <w:p w:rsidR="00AC61C9" w:rsidRPr="006B6991" w:rsidRDefault="00AC61C9" w:rsidP="009D5824">
      <w:pPr>
        <w:ind w:left="3500"/>
        <w:rPr>
          <w:sz w:val="24"/>
          <w:szCs w:val="24"/>
        </w:rPr>
      </w:pPr>
      <w:r w:rsidRPr="006B6991">
        <w:rPr>
          <w:sz w:val="24"/>
          <w:szCs w:val="24"/>
        </w:rPr>
        <w:t>(7-9 кл.)</w:t>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39" w:lineRule="exact"/>
        <w:rPr>
          <w:sz w:val="24"/>
          <w:szCs w:val="24"/>
        </w:rPr>
      </w:pPr>
    </w:p>
    <w:p w:rsidR="00AC61C9" w:rsidRPr="006B6991" w:rsidRDefault="00AC61C9" w:rsidP="009D5824">
      <w:pPr>
        <w:ind w:left="2780"/>
        <w:rPr>
          <w:sz w:val="24"/>
          <w:szCs w:val="24"/>
        </w:rPr>
      </w:pPr>
      <w:r w:rsidRPr="006B6991">
        <w:rPr>
          <w:b/>
          <w:bCs/>
          <w:sz w:val="24"/>
          <w:szCs w:val="24"/>
        </w:rPr>
        <w:t>Н.С. Гумилев</w:t>
      </w:r>
    </w:p>
    <w:p w:rsidR="00AC61C9" w:rsidRPr="006B6991" w:rsidRDefault="00AC61C9" w:rsidP="009D5824">
      <w:pPr>
        <w:spacing w:line="255" w:lineRule="exact"/>
        <w:rPr>
          <w:sz w:val="24"/>
          <w:szCs w:val="24"/>
        </w:rPr>
      </w:pPr>
    </w:p>
    <w:p w:rsidR="00AC61C9" w:rsidRPr="006B6991" w:rsidRDefault="00AC61C9" w:rsidP="001A5221">
      <w:pPr>
        <w:numPr>
          <w:ilvl w:val="0"/>
          <w:numId w:val="713"/>
        </w:numPr>
        <w:tabs>
          <w:tab w:val="left" w:pos="2919"/>
        </w:tabs>
        <w:spacing w:line="260" w:lineRule="auto"/>
        <w:ind w:left="2780" w:right="580" w:firstLine="5"/>
        <w:rPr>
          <w:b/>
          <w:bCs/>
          <w:i/>
          <w:iCs/>
          <w:sz w:val="24"/>
          <w:szCs w:val="24"/>
        </w:rPr>
      </w:pPr>
      <w:r w:rsidRPr="006B6991">
        <w:rPr>
          <w:b/>
          <w:bCs/>
          <w:i/>
          <w:iCs/>
          <w:sz w:val="24"/>
          <w:szCs w:val="24"/>
        </w:rPr>
        <w:t>1 стихотворение по выбору, например</w:t>
      </w:r>
      <w:r w:rsidRPr="006B6991">
        <w:rPr>
          <w:i/>
          <w:iCs/>
          <w:sz w:val="24"/>
          <w:szCs w:val="24"/>
        </w:rPr>
        <w:t>:</w:t>
      </w:r>
    </w:p>
    <w:p w:rsidR="00AC61C9" w:rsidRPr="006B6991" w:rsidRDefault="00AC61C9" w:rsidP="009D5824">
      <w:pPr>
        <w:spacing w:line="30" w:lineRule="exact"/>
        <w:rPr>
          <w:b/>
          <w:bCs/>
          <w:i/>
          <w:iCs/>
          <w:sz w:val="24"/>
          <w:szCs w:val="24"/>
        </w:rPr>
      </w:pPr>
    </w:p>
    <w:p w:rsidR="00AC61C9" w:rsidRPr="006B6991" w:rsidRDefault="00AC61C9" w:rsidP="009D5824">
      <w:pPr>
        <w:spacing w:line="264" w:lineRule="auto"/>
        <w:ind w:left="2780" w:right="800"/>
        <w:rPr>
          <w:b/>
          <w:bCs/>
          <w:i/>
          <w:iCs/>
          <w:sz w:val="24"/>
          <w:szCs w:val="24"/>
        </w:rPr>
      </w:pPr>
      <w:r w:rsidRPr="006B6991">
        <w:rPr>
          <w:i/>
          <w:iCs/>
          <w:sz w:val="24"/>
          <w:szCs w:val="24"/>
        </w:rPr>
        <w:t>«Капитаны» (1912), «Слово» (1921).</w:t>
      </w:r>
    </w:p>
    <w:p w:rsidR="00AC61C9" w:rsidRPr="006B6991" w:rsidRDefault="00AC61C9" w:rsidP="009D5824">
      <w:pPr>
        <w:spacing w:line="221" w:lineRule="exact"/>
        <w:rPr>
          <w:sz w:val="24"/>
          <w:szCs w:val="24"/>
        </w:rPr>
      </w:pPr>
    </w:p>
    <w:p w:rsidR="00AC61C9" w:rsidRPr="006B6991" w:rsidRDefault="00AC61C9" w:rsidP="009D5824">
      <w:pPr>
        <w:ind w:left="2780"/>
        <w:rPr>
          <w:sz w:val="24"/>
          <w:szCs w:val="24"/>
        </w:rPr>
      </w:pPr>
      <w:r w:rsidRPr="006B6991">
        <w:rPr>
          <w:b/>
          <w:bCs/>
          <w:sz w:val="24"/>
          <w:szCs w:val="24"/>
        </w:rPr>
        <w:t>(6-8 кл.)</w:t>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359" w:lineRule="exact"/>
        <w:rPr>
          <w:sz w:val="24"/>
          <w:szCs w:val="24"/>
        </w:rPr>
      </w:pPr>
    </w:p>
    <w:p w:rsidR="00AC61C9" w:rsidRPr="006B6991" w:rsidRDefault="00AC61C9" w:rsidP="009D5824">
      <w:pPr>
        <w:ind w:left="2780"/>
        <w:rPr>
          <w:sz w:val="24"/>
          <w:szCs w:val="24"/>
        </w:rPr>
      </w:pPr>
      <w:r w:rsidRPr="006B6991">
        <w:rPr>
          <w:b/>
          <w:bCs/>
          <w:sz w:val="24"/>
          <w:szCs w:val="24"/>
        </w:rPr>
        <w:t>М.И. Цветаева</w:t>
      </w:r>
    </w:p>
    <w:p w:rsidR="00AC61C9" w:rsidRPr="006B6991" w:rsidRDefault="00AC61C9" w:rsidP="009D5824">
      <w:pPr>
        <w:spacing w:line="255" w:lineRule="exact"/>
        <w:rPr>
          <w:sz w:val="24"/>
          <w:szCs w:val="24"/>
        </w:rPr>
      </w:pPr>
    </w:p>
    <w:p w:rsidR="00AC61C9" w:rsidRPr="006B6991" w:rsidRDefault="00AC61C9" w:rsidP="001A5221">
      <w:pPr>
        <w:numPr>
          <w:ilvl w:val="0"/>
          <w:numId w:val="714"/>
        </w:numPr>
        <w:tabs>
          <w:tab w:val="left" w:pos="2919"/>
        </w:tabs>
        <w:spacing w:line="274" w:lineRule="auto"/>
        <w:ind w:left="2780" w:right="40" w:firstLine="5"/>
        <w:rPr>
          <w:b/>
          <w:bCs/>
          <w:i/>
          <w:iCs/>
          <w:sz w:val="24"/>
          <w:szCs w:val="24"/>
        </w:rPr>
      </w:pPr>
      <w:r w:rsidRPr="006B6991">
        <w:rPr>
          <w:b/>
          <w:bCs/>
          <w:i/>
          <w:iCs/>
          <w:sz w:val="24"/>
          <w:szCs w:val="24"/>
        </w:rPr>
        <w:t xml:space="preserve">1 стихотворение по выбору, например: </w:t>
      </w:r>
      <w:r w:rsidRPr="006B6991">
        <w:rPr>
          <w:i/>
          <w:iCs/>
          <w:sz w:val="24"/>
          <w:szCs w:val="24"/>
        </w:rPr>
        <w:t>«Моим</w:t>
      </w:r>
      <w:r w:rsidRPr="006B6991">
        <w:rPr>
          <w:b/>
          <w:bCs/>
          <w:i/>
          <w:iCs/>
          <w:sz w:val="24"/>
          <w:szCs w:val="24"/>
        </w:rPr>
        <w:t xml:space="preserve"> </w:t>
      </w:r>
      <w:r w:rsidRPr="006B6991">
        <w:rPr>
          <w:i/>
          <w:iCs/>
          <w:sz w:val="24"/>
          <w:szCs w:val="24"/>
        </w:rPr>
        <w:t>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 Давно…» (1934) и др.</w:t>
      </w:r>
    </w:p>
    <w:p w:rsidR="00AC61C9" w:rsidRPr="006B6991" w:rsidRDefault="00AC61C9" w:rsidP="009D5824">
      <w:pPr>
        <w:spacing w:line="223" w:lineRule="exact"/>
        <w:rPr>
          <w:sz w:val="24"/>
          <w:szCs w:val="24"/>
        </w:rPr>
      </w:pPr>
    </w:p>
    <w:p w:rsidR="00AC61C9" w:rsidRPr="006B6991" w:rsidRDefault="00AC61C9" w:rsidP="009D5824">
      <w:pPr>
        <w:ind w:left="2780"/>
        <w:rPr>
          <w:sz w:val="24"/>
          <w:szCs w:val="24"/>
        </w:rPr>
      </w:pPr>
      <w:r w:rsidRPr="006B6991">
        <w:rPr>
          <w:b/>
          <w:bCs/>
          <w:sz w:val="24"/>
          <w:szCs w:val="24"/>
        </w:rPr>
        <w:t>(6-8 кл.)</w:t>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358" w:lineRule="exact"/>
        <w:rPr>
          <w:sz w:val="24"/>
          <w:szCs w:val="24"/>
        </w:rPr>
      </w:pPr>
    </w:p>
    <w:p w:rsidR="00AC61C9" w:rsidRPr="006B6991" w:rsidRDefault="00AC61C9" w:rsidP="009D5824">
      <w:pPr>
        <w:ind w:left="2780"/>
        <w:rPr>
          <w:sz w:val="24"/>
          <w:szCs w:val="24"/>
        </w:rPr>
      </w:pPr>
      <w:r w:rsidRPr="006B6991">
        <w:rPr>
          <w:b/>
          <w:bCs/>
          <w:sz w:val="24"/>
          <w:szCs w:val="24"/>
        </w:rPr>
        <w:t>О.Э. Мандельштам</w:t>
      </w:r>
    </w:p>
    <w:p w:rsidR="00AC61C9" w:rsidRPr="006B6991" w:rsidRDefault="00AC61C9" w:rsidP="009D5824">
      <w:pPr>
        <w:spacing w:line="252" w:lineRule="exact"/>
        <w:rPr>
          <w:sz w:val="24"/>
          <w:szCs w:val="24"/>
        </w:rPr>
      </w:pPr>
    </w:p>
    <w:p w:rsidR="00AC61C9" w:rsidRPr="006B6991" w:rsidRDefault="00AC61C9" w:rsidP="001A5221">
      <w:pPr>
        <w:numPr>
          <w:ilvl w:val="0"/>
          <w:numId w:val="715"/>
        </w:numPr>
        <w:tabs>
          <w:tab w:val="left" w:pos="2919"/>
        </w:tabs>
        <w:spacing w:line="273" w:lineRule="auto"/>
        <w:ind w:left="2780" w:right="280" w:firstLine="5"/>
        <w:rPr>
          <w:b/>
          <w:bCs/>
          <w:i/>
          <w:iCs/>
          <w:sz w:val="24"/>
          <w:szCs w:val="24"/>
        </w:rPr>
      </w:pPr>
      <w:r w:rsidRPr="006B6991">
        <w:rPr>
          <w:b/>
          <w:bCs/>
          <w:i/>
          <w:iCs/>
          <w:sz w:val="24"/>
          <w:szCs w:val="24"/>
        </w:rPr>
        <w:t>1 стихотворение по выбору, например</w:t>
      </w:r>
      <w:r w:rsidRPr="006B6991">
        <w:rPr>
          <w:i/>
          <w:iCs/>
          <w:sz w:val="24"/>
          <w:szCs w:val="24"/>
        </w:rPr>
        <w:t>: «Звук</w:t>
      </w:r>
      <w:r w:rsidRPr="006B6991">
        <w:rPr>
          <w:b/>
          <w:bCs/>
          <w:i/>
          <w:iCs/>
          <w:sz w:val="24"/>
          <w:szCs w:val="24"/>
        </w:rPr>
        <w:t xml:space="preserve"> </w:t>
      </w:r>
      <w:r w:rsidRPr="006B6991">
        <w:rPr>
          <w:i/>
          <w:iCs/>
          <w:sz w:val="24"/>
          <w:szCs w:val="24"/>
        </w:rPr>
        <w:t>осторожный и глухой…» (1908), «Равноденствие» («Есть иволги в лесах, и гласных долгота…»)</w:t>
      </w:r>
    </w:p>
    <w:p w:rsidR="00AC61C9" w:rsidRPr="006B6991" w:rsidRDefault="00AC61C9" w:rsidP="009D5824">
      <w:pPr>
        <w:spacing w:line="17" w:lineRule="exact"/>
        <w:rPr>
          <w:b/>
          <w:bCs/>
          <w:i/>
          <w:iCs/>
          <w:sz w:val="24"/>
          <w:szCs w:val="24"/>
        </w:rPr>
      </w:pPr>
    </w:p>
    <w:p w:rsidR="00AC61C9" w:rsidRPr="006B6991" w:rsidRDefault="00AC61C9" w:rsidP="009D5824">
      <w:pPr>
        <w:spacing w:line="264" w:lineRule="auto"/>
        <w:ind w:left="2780"/>
        <w:jc w:val="both"/>
        <w:rPr>
          <w:b/>
          <w:bCs/>
          <w:i/>
          <w:iCs/>
          <w:sz w:val="24"/>
          <w:szCs w:val="24"/>
        </w:rPr>
      </w:pPr>
      <w:r w:rsidRPr="006B6991">
        <w:rPr>
          <w:i/>
          <w:iCs/>
          <w:sz w:val="24"/>
          <w:szCs w:val="24"/>
        </w:rPr>
        <w:t>(1913), «Бессонница. Гомер. Тугие паруса…» (1915) и др.</w:t>
      </w:r>
    </w:p>
    <w:p w:rsidR="00AC61C9" w:rsidRPr="006B6991" w:rsidRDefault="00253546" w:rsidP="009D5824">
      <w:pPr>
        <w:spacing w:line="20" w:lineRule="exact"/>
        <w:rPr>
          <w:sz w:val="24"/>
          <w:szCs w:val="24"/>
        </w:rPr>
      </w:pPr>
      <w:r>
        <w:rPr>
          <w:noProof/>
          <w:sz w:val="24"/>
          <w:szCs w:val="24"/>
          <w:lang w:val="en-US" w:eastAsia="en-US"/>
        </w:rPr>
        <w:pict>
          <v:line id="Line 203" o:spid="_x0000_s1095" style="position:absolute;z-index:251640320;visibility:visible;mso-wrap-distance-left:0;mso-wrap-distance-right:0" from="289.6pt,-694pt" to="289.6pt,2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4K5FQIAACwEAAAOAAAAZHJzL2Uyb0RvYy54bWysU8GO2jAQvVfqP1i+QxLIUo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" o:allowincell="f" strokeweight=".16931mm"/>
        </w:pict>
      </w:r>
      <w:r>
        <w:rPr>
          <w:noProof/>
          <w:sz w:val="24"/>
          <w:szCs w:val="24"/>
          <w:lang w:val="en-US" w:eastAsia="en-US"/>
        </w:rPr>
        <w:pict>
          <v:line id="Line 204" o:spid="_x0000_s1096" style="position:absolute;z-index:251641344;visibility:visible;mso-wrap-distance-left:0;mso-wrap-distance-right:0" from="-35pt,21pt" to="451.1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" o:allowincell="f" strokeweight=".48pt"/>
        </w:pict>
      </w:r>
    </w:p>
    <w:p w:rsidR="00AC61C9" w:rsidRPr="006B6991" w:rsidRDefault="00AC61C9" w:rsidP="009D5824">
      <w:pPr>
        <w:spacing w:line="20" w:lineRule="exact"/>
        <w:rPr>
          <w:sz w:val="24"/>
          <w:szCs w:val="24"/>
        </w:rPr>
      </w:pPr>
      <w:r w:rsidRPr="006B6991">
        <w:rPr>
          <w:sz w:val="24"/>
          <w:szCs w:val="24"/>
        </w:rPr>
        <w:br w:type="column"/>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368" w:lineRule="exact"/>
        <w:rPr>
          <w:sz w:val="24"/>
          <w:szCs w:val="24"/>
        </w:rPr>
      </w:pPr>
    </w:p>
    <w:p w:rsidR="00AC61C9" w:rsidRPr="006B6991" w:rsidRDefault="00AC61C9" w:rsidP="009D5824">
      <w:pPr>
        <w:spacing w:line="260" w:lineRule="auto"/>
        <w:ind w:right="106"/>
        <w:jc w:val="center"/>
        <w:rPr>
          <w:sz w:val="24"/>
          <w:szCs w:val="24"/>
        </w:rPr>
      </w:pPr>
      <w:r w:rsidRPr="006B6991">
        <w:rPr>
          <w:b/>
          <w:bCs/>
          <w:i/>
          <w:iCs/>
          <w:sz w:val="24"/>
          <w:szCs w:val="24"/>
        </w:rPr>
        <w:t xml:space="preserve">Поэзия 20-50-х годов ХХ в., </w:t>
      </w:r>
      <w:r w:rsidRPr="006B6991">
        <w:rPr>
          <w:i/>
          <w:iCs/>
          <w:sz w:val="24"/>
          <w:szCs w:val="24"/>
        </w:rPr>
        <w:t>например:</w:t>
      </w:r>
    </w:p>
    <w:p w:rsidR="00AC61C9" w:rsidRPr="006B6991" w:rsidRDefault="00253546" w:rsidP="009D5824">
      <w:pPr>
        <w:spacing w:line="20" w:lineRule="exact"/>
        <w:rPr>
          <w:sz w:val="24"/>
          <w:szCs w:val="24"/>
        </w:rPr>
      </w:pPr>
      <w:r>
        <w:rPr>
          <w:noProof/>
          <w:sz w:val="24"/>
          <w:szCs w:val="24"/>
          <w:lang w:val="en-US" w:eastAsia="en-US"/>
        </w:rPr>
        <w:pict>
          <v:line id="Line 205" o:spid="_x0000_s1097" style="position:absolute;z-index:251642368;visibility:visible;mso-wrap-distance-left:0;mso-wrap-distance-right:0" from="155.9pt,-189.6pt" to="155.9pt,52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" o:allowincell="f" strokeweight=".48pt"/>
        </w:pict>
      </w:r>
    </w:p>
    <w:p w:rsidR="00AC61C9" w:rsidRPr="006B6991" w:rsidRDefault="00AC61C9" w:rsidP="009D5824">
      <w:pPr>
        <w:spacing w:line="18" w:lineRule="exact"/>
        <w:rPr>
          <w:sz w:val="24"/>
          <w:szCs w:val="24"/>
        </w:rPr>
      </w:pPr>
    </w:p>
    <w:p w:rsidR="00AC61C9" w:rsidRPr="006B6991" w:rsidRDefault="00AC61C9" w:rsidP="009D5824">
      <w:pPr>
        <w:spacing w:line="268" w:lineRule="auto"/>
        <w:ind w:right="126"/>
        <w:rPr>
          <w:sz w:val="24"/>
          <w:szCs w:val="24"/>
        </w:rPr>
      </w:pPr>
      <w:r w:rsidRPr="006B6991">
        <w:rPr>
          <w:b/>
          <w:bCs/>
          <w:i/>
          <w:iCs/>
          <w:sz w:val="24"/>
          <w:szCs w:val="24"/>
        </w:rPr>
        <w:t xml:space="preserve">Б.Л. Пастернак, Н.А. Заболоцкий, Д. Хармс, Н.М. Олейников </w:t>
      </w:r>
      <w:r w:rsidRPr="006B6991">
        <w:rPr>
          <w:i/>
          <w:iCs/>
          <w:sz w:val="24"/>
          <w:szCs w:val="24"/>
        </w:rPr>
        <w:t>и др.</w:t>
      </w:r>
    </w:p>
    <w:p w:rsidR="00AC61C9" w:rsidRPr="006B6991" w:rsidRDefault="00AC61C9" w:rsidP="009D5824">
      <w:pPr>
        <w:spacing w:line="14" w:lineRule="exact"/>
        <w:rPr>
          <w:sz w:val="24"/>
          <w:szCs w:val="24"/>
        </w:rPr>
      </w:pPr>
    </w:p>
    <w:p w:rsidR="00AC61C9" w:rsidRPr="006B6991" w:rsidRDefault="00AC61C9" w:rsidP="009D5824">
      <w:pPr>
        <w:ind w:right="126"/>
        <w:jc w:val="center"/>
        <w:rPr>
          <w:sz w:val="24"/>
          <w:szCs w:val="24"/>
        </w:rPr>
      </w:pPr>
      <w:r w:rsidRPr="006B6991">
        <w:rPr>
          <w:b/>
          <w:bCs/>
          <w:i/>
          <w:iCs/>
          <w:sz w:val="24"/>
          <w:szCs w:val="24"/>
        </w:rPr>
        <w:t>(3-4 стихотворения по</w:t>
      </w:r>
    </w:p>
    <w:p w:rsidR="00AC61C9" w:rsidRPr="006B6991" w:rsidRDefault="00AC61C9" w:rsidP="009D5824">
      <w:pPr>
        <w:spacing w:line="36" w:lineRule="exact"/>
        <w:rPr>
          <w:sz w:val="24"/>
          <w:szCs w:val="24"/>
        </w:rPr>
      </w:pPr>
    </w:p>
    <w:p w:rsidR="00AC61C9" w:rsidRPr="006B6991" w:rsidRDefault="00AC61C9" w:rsidP="009D5824">
      <w:pPr>
        <w:ind w:right="126"/>
        <w:jc w:val="center"/>
        <w:rPr>
          <w:sz w:val="24"/>
          <w:szCs w:val="24"/>
        </w:rPr>
      </w:pPr>
      <w:r w:rsidRPr="006B6991">
        <w:rPr>
          <w:b/>
          <w:bCs/>
          <w:i/>
          <w:iCs/>
          <w:sz w:val="24"/>
          <w:szCs w:val="24"/>
        </w:rPr>
        <w:t>выбору, 5-9 кл</w:t>
      </w:r>
      <w:r w:rsidRPr="006B6991">
        <w:rPr>
          <w:i/>
          <w:iCs/>
          <w:sz w:val="24"/>
          <w:szCs w:val="24"/>
        </w:rPr>
        <w:t>.</w:t>
      </w:r>
      <w:r w:rsidRPr="006B6991">
        <w:rPr>
          <w:b/>
          <w:bCs/>
          <w:i/>
          <w:iCs/>
          <w:sz w:val="24"/>
          <w:szCs w:val="24"/>
        </w:rPr>
        <w:t>)</w:t>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399" w:lineRule="exact"/>
        <w:rPr>
          <w:sz w:val="24"/>
          <w:szCs w:val="24"/>
        </w:rPr>
      </w:pPr>
    </w:p>
    <w:p w:rsidR="00AC61C9" w:rsidRPr="006B6991" w:rsidRDefault="00AC61C9" w:rsidP="009D5824">
      <w:pPr>
        <w:spacing w:line="268" w:lineRule="auto"/>
        <w:ind w:right="686"/>
        <w:rPr>
          <w:sz w:val="24"/>
          <w:szCs w:val="24"/>
        </w:rPr>
      </w:pPr>
      <w:r w:rsidRPr="006B6991">
        <w:rPr>
          <w:b/>
          <w:bCs/>
          <w:i/>
          <w:iCs/>
          <w:sz w:val="24"/>
          <w:szCs w:val="24"/>
        </w:rPr>
        <w:t>Проза о Великой Отечественной войне</w:t>
      </w:r>
      <w:r w:rsidRPr="006B6991">
        <w:rPr>
          <w:i/>
          <w:iCs/>
          <w:sz w:val="24"/>
          <w:szCs w:val="24"/>
        </w:rPr>
        <w:t>,</w:t>
      </w:r>
      <w:r w:rsidRPr="006B6991">
        <w:rPr>
          <w:b/>
          <w:bCs/>
          <w:i/>
          <w:iCs/>
          <w:sz w:val="24"/>
          <w:szCs w:val="24"/>
        </w:rPr>
        <w:t xml:space="preserve"> </w:t>
      </w:r>
      <w:r w:rsidRPr="006B6991">
        <w:rPr>
          <w:i/>
          <w:iCs/>
          <w:sz w:val="24"/>
          <w:szCs w:val="24"/>
        </w:rPr>
        <w:t>например:</w:t>
      </w:r>
    </w:p>
    <w:p w:rsidR="00AC61C9" w:rsidRPr="006B6991" w:rsidRDefault="00AC61C9" w:rsidP="009D5824">
      <w:pPr>
        <w:spacing w:line="26" w:lineRule="exact"/>
        <w:rPr>
          <w:sz w:val="24"/>
          <w:szCs w:val="24"/>
        </w:rPr>
      </w:pPr>
    </w:p>
    <w:p w:rsidR="00AC61C9" w:rsidRPr="006B6991" w:rsidRDefault="00AC61C9" w:rsidP="009D5824">
      <w:pPr>
        <w:spacing w:line="272" w:lineRule="auto"/>
        <w:ind w:right="246"/>
        <w:rPr>
          <w:sz w:val="24"/>
          <w:szCs w:val="24"/>
        </w:rPr>
      </w:pPr>
      <w:r w:rsidRPr="006B6991">
        <w:rPr>
          <w:b/>
          <w:bCs/>
          <w:i/>
          <w:iCs/>
          <w:sz w:val="24"/>
          <w:szCs w:val="24"/>
        </w:rPr>
        <w:t xml:space="preserve">М.А. Шолохов, В.Л. Кондратьев, В.О. Богомолов, Б.Л. Васильев, В.В. Быков, В.П. Астафьев </w:t>
      </w:r>
      <w:r w:rsidRPr="006B6991">
        <w:rPr>
          <w:i/>
          <w:iCs/>
          <w:sz w:val="24"/>
          <w:szCs w:val="24"/>
        </w:rPr>
        <w:t>и др.</w:t>
      </w:r>
    </w:p>
    <w:p w:rsidR="00AC61C9" w:rsidRPr="006B6991" w:rsidRDefault="00AC61C9" w:rsidP="009D5824">
      <w:pPr>
        <w:spacing w:line="25" w:lineRule="exact"/>
        <w:rPr>
          <w:sz w:val="24"/>
          <w:szCs w:val="24"/>
        </w:rPr>
      </w:pPr>
    </w:p>
    <w:p w:rsidR="00AC61C9" w:rsidRPr="006B6991" w:rsidRDefault="00AC61C9" w:rsidP="009D5824">
      <w:pPr>
        <w:spacing w:line="260" w:lineRule="auto"/>
        <w:ind w:right="166"/>
        <w:rPr>
          <w:sz w:val="24"/>
          <w:szCs w:val="24"/>
        </w:rPr>
      </w:pPr>
      <w:r w:rsidRPr="006B6991">
        <w:rPr>
          <w:b/>
          <w:bCs/>
          <w:i/>
          <w:iCs/>
          <w:sz w:val="24"/>
          <w:szCs w:val="24"/>
        </w:rPr>
        <w:t>(1-2 повести или рассказа – по выбору, 6-9 кл</w:t>
      </w:r>
      <w:r w:rsidRPr="006B6991">
        <w:rPr>
          <w:i/>
          <w:iCs/>
          <w:sz w:val="24"/>
          <w:szCs w:val="24"/>
        </w:rPr>
        <w:t>.</w:t>
      </w:r>
      <w:r w:rsidRPr="006B6991">
        <w:rPr>
          <w:b/>
          <w:bCs/>
          <w:i/>
          <w:iCs/>
          <w:sz w:val="24"/>
          <w:szCs w:val="24"/>
        </w:rPr>
        <w:t>)</w:t>
      </w:r>
    </w:p>
    <w:p w:rsidR="00AC61C9" w:rsidRPr="006B6991" w:rsidRDefault="00AC61C9" w:rsidP="009D5824">
      <w:pPr>
        <w:spacing w:line="352" w:lineRule="exact"/>
        <w:rPr>
          <w:sz w:val="24"/>
          <w:szCs w:val="24"/>
        </w:rPr>
      </w:pPr>
    </w:p>
    <w:p w:rsidR="00AC61C9" w:rsidRPr="006B6991" w:rsidRDefault="00AC61C9" w:rsidP="009D5824">
      <w:pPr>
        <w:spacing w:line="271" w:lineRule="auto"/>
        <w:ind w:right="446"/>
        <w:rPr>
          <w:sz w:val="24"/>
          <w:szCs w:val="24"/>
        </w:rPr>
      </w:pPr>
      <w:r w:rsidRPr="006B6991">
        <w:rPr>
          <w:b/>
          <w:bCs/>
          <w:i/>
          <w:iCs/>
          <w:sz w:val="24"/>
          <w:szCs w:val="24"/>
        </w:rPr>
        <w:t>Художественная проза о человеке и природе, их взаимоотношениях</w:t>
      </w:r>
      <w:r w:rsidRPr="006B6991">
        <w:rPr>
          <w:i/>
          <w:iCs/>
          <w:sz w:val="24"/>
          <w:szCs w:val="24"/>
        </w:rPr>
        <w:t>,</w:t>
      </w:r>
      <w:r w:rsidRPr="006B6991">
        <w:rPr>
          <w:b/>
          <w:bCs/>
          <w:i/>
          <w:iCs/>
          <w:sz w:val="24"/>
          <w:szCs w:val="24"/>
        </w:rPr>
        <w:t xml:space="preserve"> </w:t>
      </w:r>
      <w:r w:rsidRPr="006B6991">
        <w:rPr>
          <w:i/>
          <w:iCs/>
          <w:sz w:val="24"/>
          <w:szCs w:val="24"/>
        </w:rPr>
        <w:t>например:</w:t>
      </w:r>
    </w:p>
    <w:p w:rsidR="00AC61C9" w:rsidRPr="006B6991" w:rsidRDefault="00AC61C9" w:rsidP="009D5824">
      <w:pPr>
        <w:spacing w:line="24" w:lineRule="exact"/>
        <w:rPr>
          <w:sz w:val="24"/>
          <w:szCs w:val="24"/>
        </w:rPr>
      </w:pPr>
    </w:p>
    <w:p w:rsidR="00AC61C9" w:rsidRPr="006B6991" w:rsidRDefault="00AC61C9" w:rsidP="009D5824">
      <w:pPr>
        <w:spacing w:line="271" w:lineRule="auto"/>
        <w:ind w:right="106"/>
        <w:jc w:val="center"/>
        <w:rPr>
          <w:sz w:val="24"/>
          <w:szCs w:val="24"/>
        </w:rPr>
      </w:pPr>
      <w:r w:rsidRPr="006B6991">
        <w:rPr>
          <w:b/>
          <w:bCs/>
          <w:i/>
          <w:iCs/>
          <w:sz w:val="24"/>
          <w:szCs w:val="24"/>
        </w:rPr>
        <w:t xml:space="preserve">М.М. Пришвин, К.Г. Паустовский </w:t>
      </w:r>
      <w:r w:rsidRPr="006B6991">
        <w:rPr>
          <w:i/>
          <w:iCs/>
          <w:sz w:val="24"/>
          <w:szCs w:val="24"/>
        </w:rPr>
        <w:t>и др.</w:t>
      </w:r>
      <w:r w:rsidRPr="006B6991">
        <w:rPr>
          <w:b/>
          <w:bCs/>
          <w:i/>
          <w:iCs/>
          <w:sz w:val="24"/>
          <w:szCs w:val="24"/>
        </w:rPr>
        <w:t xml:space="preserve"> (1-2 произведения – по выбору</w:t>
      </w:r>
      <w:r w:rsidRPr="006B6991">
        <w:rPr>
          <w:i/>
          <w:iCs/>
          <w:sz w:val="24"/>
          <w:szCs w:val="24"/>
        </w:rPr>
        <w:t>, 5-6</w:t>
      </w:r>
      <w:r w:rsidRPr="006B6991">
        <w:rPr>
          <w:b/>
          <w:bCs/>
          <w:i/>
          <w:iCs/>
          <w:sz w:val="24"/>
          <w:szCs w:val="24"/>
        </w:rPr>
        <w:t xml:space="preserve"> </w:t>
      </w:r>
      <w:r w:rsidRPr="006B6991">
        <w:rPr>
          <w:i/>
          <w:iCs/>
          <w:sz w:val="24"/>
          <w:szCs w:val="24"/>
        </w:rPr>
        <w:t>кл.</w:t>
      </w:r>
      <w:r w:rsidRPr="006B6991">
        <w:rPr>
          <w:b/>
          <w:bCs/>
          <w:i/>
          <w:iCs/>
          <w:sz w:val="24"/>
          <w:szCs w:val="24"/>
        </w:rPr>
        <w:t>)</w:t>
      </w:r>
    </w:p>
    <w:p w:rsidR="00AC61C9" w:rsidRPr="006B6991" w:rsidRDefault="00AC61C9" w:rsidP="009D5824">
      <w:pPr>
        <w:spacing w:line="200" w:lineRule="exact"/>
        <w:rPr>
          <w:sz w:val="24"/>
          <w:szCs w:val="24"/>
        </w:rPr>
      </w:pPr>
    </w:p>
    <w:p w:rsidR="00AC61C9" w:rsidRPr="006B6991" w:rsidRDefault="00AC61C9" w:rsidP="009D5824">
      <w:pPr>
        <w:rPr>
          <w:sz w:val="24"/>
          <w:szCs w:val="24"/>
        </w:rPr>
        <w:sectPr w:rsidR="00AC61C9" w:rsidRPr="006B6991">
          <w:pgSz w:w="11900" w:h="16838"/>
          <w:pgMar w:top="1139" w:right="1440" w:bottom="334" w:left="1440" w:header="0" w:footer="0" w:gutter="0"/>
          <w:cols w:num="2" w:space="720" w:equalWidth="0">
            <w:col w:w="5680" w:space="220"/>
            <w:col w:w="3126"/>
          </w:cols>
        </w:sectPr>
      </w:pPr>
    </w:p>
    <w:p w:rsidR="00AC61C9" w:rsidRPr="006B6991" w:rsidRDefault="00AC61C9" w:rsidP="009D5824">
      <w:pPr>
        <w:spacing w:line="368" w:lineRule="exact"/>
        <w:rPr>
          <w:sz w:val="24"/>
          <w:szCs w:val="24"/>
        </w:rPr>
      </w:pPr>
    </w:p>
    <w:p w:rsidR="00AC61C9" w:rsidRPr="006B6991" w:rsidRDefault="00AC61C9" w:rsidP="009D5824">
      <w:pPr>
        <w:rPr>
          <w:sz w:val="24"/>
          <w:szCs w:val="24"/>
        </w:rPr>
        <w:sectPr w:rsidR="00AC61C9" w:rsidRPr="006B6991">
          <w:type w:val="continuous"/>
          <w:pgSz w:w="11900" w:h="16838"/>
          <w:pgMar w:top="1139" w:right="1440" w:bottom="334" w:left="1440" w:header="0" w:footer="0" w:gutter="0"/>
          <w:cols w:space="720" w:equalWidth="0">
            <w:col w:w="9026"/>
          </w:cols>
        </w:sectPr>
      </w:pPr>
    </w:p>
    <w:tbl>
      <w:tblPr>
        <w:tblW w:w="0" w:type="auto"/>
        <w:tblInd w:w="10" w:type="dxa"/>
        <w:tblLayout w:type="fixed"/>
        <w:tblCellMar>
          <w:left w:w="0" w:type="dxa"/>
          <w:right w:w="0" w:type="dxa"/>
        </w:tblCellMar>
        <w:tblLook w:val="00A0" w:firstRow="1" w:lastRow="0" w:firstColumn="1" w:lastColumn="0" w:noHBand="0" w:noVBand="0"/>
      </w:tblPr>
      <w:tblGrid>
        <w:gridCol w:w="3400"/>
        <w:gridCol w:w="3100"/>
        <w:gridCol w:w="3240"/>
        <w:gridCol w:w="30"/>
      </w:tblGrid>
      <w:tr w:rsidR="00AC61C9" w:rsidRPr="006B6991" w:rsidTr="009D5824">
        <w:trPr>
          <w:trHeight w:val="285"/>
        </w:trPr>
        <w:tc>
          <w:tcPr>
            <w:tcW w:w="3400" w:type="dxa"/>
            <w:tcBorders>
              <w:top w:val="single" w:sz="8" w:space="0" w:color="auto"/>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top w:val="single" w:sz="8" w:space="0" w:color="auto"/>
              <w:right w:val="single" w:sz="8" w:space="0" w:color="auto"/>
            </w:tcBorders>
            <w:vAlign w:val="bottom"/>
          </w:tcPr>
          <w:p w:rsidR="00AC61C9" w:rsidRPr="006B6991" w:rsidRDefault="00AC61C9" w:rsidP="009D5824">
            <w:pPr>
              <w:ind w:left="80"/>
              <w:rPr>
                <w:sz w:val="24"/>
                <w:szCs w:val="24"/>
              </w:rPr>
            </w:pPr>
            <w:r w:rsidRPr="006B6991">
              <w:rPr>
                <w:b/>
                <w:bCs/>
                <w:sz w:val="24"/>
                <w:szCs w:val="24"/>
              </w:rPr>
              <w:t>(6-9 кл.)</w:t>
            </w:r>
          </w:p>
        </w:tc>
        <w:tc>
          <w:tcPr>
            <w:tcW w:w="3240" w:type="dxa"/>
            <w:tcBorders>
              <w:top w:val="single" w:sz="8" w:space="0" w:color="auto"/>
              <w:right w:val="single" w:sz="8" w:space="0" w:color="auto"/>
            </w:tcBorders>
            <w:vAlign w:val="bottom"/>
          </w:tcPr>
          <w:p w:rsidR="00AC61C9" w:rsidRPr="006B6991" w:rsidRDefault="00AC61C9" w:rsidP="009D5824">
            <w:pPr>
              <w:jc w:val="center"/>
              <w:rPr>
                <w:sz w:val="24"/>
                <w:szCs w:val="24"/>
              </w:rPr>
            </w:pPr>
            <w:r w:rsidRPr="006B6991">
              <w:rPr>
                <w:b/>
                <w:bCs/>
                <w:i/>
                <w:iCs/>
                <w:sz w:val="24"/>
                <w:szCs w:val="24"/>
              </w:rPr>
              <w:t>Проза о детях</w:t>
            </w:r>
            <w:r w:rsidRPr="006B6991">
              <w:rPr>
                <w:i/>
                <w:iCs/>
                <w:sz w:val="24"/>
                <w:szCs w:val="24"/>
              </w:rPr>
              <w:t>,</w:t>
            </w:r>
            <w:r w:rsidRPr="006B6991">
              <w:rPr>
                <w:b/>
                <w:bCs/>
                <w:i/>
                <w:iCs/>
                <w:sz w:val="24"/>
                <w:szCs w:val="24"/>
              </w:rPr>
              <w:t xml:space="preserve"> </w:t>
            </w:r>
            <w:r w:rsidRPr="006B6991">
              <w:rPr>
                <w:i/>
                <w:iCs/>
                <w:sz w:val="24"/>
                <w:szCs w:val="24"/>
              </w:rPr>
              <w:t>например:</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3240" w:type="dxa"/>
            <w:tcBorders>
              <w:right w:val="single" w:sz="8" w:space="0" w:color="auto"/>
            </w:tcBorders>
            <w:vAlign w:val="bottom"/>
          </w:tcPr>
          <w:p w:rsidR="00AC61C9" w:rsidRPr="006B6991" w:rsidRDefault="00AC61C9" w:rsidP="009D5824">
            <w:pPr>
              <w:jc w:val="center"/>
              <w:rPr>
                <w:sz w:val="24"/>
                <w:szCs w:val="24"/>
              </w:rPr>
            </w:pPr>
            <w:r w:rsidRPr="006B6991">
              <w:rPr>
                <w:b/>
                <w:bCs/>
                <w:i/>
                <w:iCs/>
                <w:sz w:val="24"/>
                <w:szCs w:val="24"/>
              </w:rPr>
              <w:t>В.Г. Распутин, В.П.</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3240" w:type="dxa"/>
            <w:tcBorders>
              <w:right w:val="single" w:sz="8" w:space="0" w:color="auto"/>
            </w:tcBorders>
            <w:vAlign w:val="bottom"/>
          </w:tcPr>
          <w:p w:rsidR="00AC61C9" w:rsidRPr="006B6991" w:rsidRDefault="00AC61C9" w:rsidP="009D5824">
            <w:pPr>
              <w:jc w:val="center"/>
              <w:rPr>
                <w:sz w:val="24"/>
                <w:szCs w:val="24"/>
              </w:rPr>
            </w:pPr>
            <w:r w:rsidRPr="006B6991">
              <w:rPr>
                <w:b/>
                <w:bCs/>
                <w:i/>
                <w:iCs/>
                <w:w w:val="99"/>
                <w:sz w:val="24"/>
                <w:szCs w:val="24"/>
              </w:rPr>
              <w:t>Астафьев, Ф.А. Искандер,</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b/>
                <w:bCs/>
                <w:sz w:val="24"/>
                <w:szCs w:val="24"/>
              </w:rPr>
              <w:t>В.В. Маяковский</w:t>
            </w:r>
          </w:p>
        </w:tc>
        <w:tc>
          <w:tcPr>
            <w:tcW w:w="3240" w:type="dxa"/>
            <w:tcBorders>
              <w:right w:val="single" w:sz="8" w:space="0" w:color="auto"/>
            </w:tcBorders>
            <w:vAlign w:val="bottom"/>
          </w:tcPr>
          <w:p w:rsidR="00AC61C9" w:rsidRPr="006B6991" w:rsidRDefault="00AC61C9" w:rsidP="009D5824">
            <w:pPr>
              <w:jc w:val="center"/>
              <w:rPr>
                <w:sz w:val="24"/>
                <w:szCs w:val="24"/>
              </w:rPr>
            </w:pPr>
            <w:r w:rsidRPr="006B6991">
              <w:rPr>
                <w:b/>
                <w:bCs/>
                <w:i/>
                <w:iCs/>
                <w:w w:val="99"/>
                <w:sz w:val="24"/>
                <w:szCs w:val="24"/>
              </w:rPr>
              <w:t>Ю.И. Коваль,</w:t>
            </w:r>
          </w:p>
        </w:tc>
        <w:tc>
          <w:tcPr>
            <w:tcW w:w="0" w:type="dxa"/>
            <w:vAlign w:val="bottom"/>
          </w:tcPr>
          <w:p w:rsidR="00AC61C9" w:rsidRPr="006B6991" w:rsidRDefault="00AC61C9" w:rsidP="009D5824">
            <w:pPr>
              <w:rPr>
                <w:sz w:val="24"/>
                <w:szCs w:val="24"/>
              </w:rPr>
            </w:pPr>
          </w:p>
        </w:tc>
      </w:tr>
      <w:tr w:rsidR="00AC61C9" w:rsidRPr="006B6991" w:rsidTr="009D5824">
        <w:trPr>
          <w:trHeight w:val="8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jc w:val="center"/>
              <w:rPr>
                <w:sz w:val="24"/>
                <w:szCs w:val="24"/>
              </w:rPr>
            </w:pPr>
            <w:r w:rsidRPr="006B6991">
              <w:rPr>
                <w:b/>
                <w:bCs/>
                <w:i/>
                <w:iCs/>
                <w:sz w:val="24"/>
                <w:szCs w:val="24"/>
              </w:rPr>
              <w:t>Ю.П. Казаков, В.В.</w:t>
            </w:r>
          </w:p>
        </w:tc>
        <w:tc>
          <w:tcPr>
            <w:tcW w:w="0" w:type="dxa"/>
            <w:vAlign w:val="bottom"/>
          </w:tcPr>
          <w:p w:rsidR="00AC61C9" w:rsidRPr="006B6991" w:rsidRDefault="00AC61C9" w:rsidP="009D5824">
            <w:pPr>
              <w:rPr>
                <w:sz w:val="24"/>
                <w:szCs w:val="24"/>
              </w:rPr>
            </w:pPr>
          </w:p>
        </w:tc>
      </w:tr>
      <w:tr w:rsidR="00AC61C9" w:rsidRPr="006B6991" w:rsidTr="009D5824">
        <w:trPr>
          <w:trHeight w:val="235"/>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8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spacing w:line="273" w:lineRule="exact"/>
              <w:ind w:left="800"/>
              <w:rPr>
                <w:sz w:val="24"/>
                <w:szCs w:val="24"/>
              </w:rPr>
            </w:pPr>
            <w:r w:rsidRPr="006B6991">
              <w:rPr>
                <w:i/>
                <w:iCs/>
                <w:sz w:val="24"/>
                <w:szCs w:val="24"/>
              </w:rPr>
              <w:t>- 1 стихотворение</w:t>
            </w:r>
          </w:p>
        </w:tc>
        <w:tc>
          <w:tcPr>
            <w:tcW w:w="3240" w:type="dxa"/>
            <w:tcBorders>
              <w:right w:val="single" w:sz="8" w:space="0" w:color="auto"/>
            </w:tcBorders>
            <w:vAlign w:val="bottom"/>
          </w:tcPr>
          <w:p w:rsidR="00AC61C9" w:rsidRPr="006B6991" w:rsidRDefault="00AC61C9" w:rsidP="009D5824">
            <w:pPr>
              <w:jc w:val="center"/>
              <w:rPr>
                <w:sz w:val="24"/>
                <w:szCs w:val="24"/>
              </w:rPr>
            </w:pPr>
            <w:r w:rsidRPr="006B6991">
              <w:rPr>
                <w:b/>
                <w:bCs/>
                <w:i/>
                <w:iCs/>
                <w:sz w:val="24"/>
                <w:szCs w:val="24"/>
              </w:rPr>
              <w:t xml:space="preserve">Голявкин </w:t>
            </w:r>
            <w:r w:rsidRPr="006B6991">
              <w:rPr>
                <w:i/>
                <w:iCs/>
                <w:sz w:val="24"/>
                <w:szCs w:val="24"/>
              </w:rPr>
              <w:t>и др.</w:t>
            </w:r>
          </w:p>
        </w:tc>
        <w:tc>
          <w:tcPr>
            <w:tcW w:w="0" w:type="dxa"/>
            <w:vAlign w:val="bottom"/>
          </w:tcPr>
          <w:p w:rsidR="00AC61C9" w:rsidRPr="006B6991" w:rsidRDefault="00AC61C9" w:rsidP="009D5824">
            <w:pPr>
              <w:rPr>
                <w:sz w:val="24"/>
                <w:szCs w:val="24"/>
              </w:rPr>
            </w:pPr>
          </w:p>
        </w:tc>
      </w:tr>
      <w:tr w:rsidR="00AC61C9" w:rsidRPr="006B6991" w:rsidTr="009D5824">
        <w:trPr>
          <w:trHeight w:val="26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spacing w:line="264" w:lineRule="exact"/>
              <w:ind w:left="80"/>
              <w:rPr>
                <w:sz w:val="24"/>
                <w:szCs w:val="24"/>
              </w:rPr>
            </w:pPr>
            <w:r w:rsidRPr="006B6991">
              <w:rPr>
                <w:i/>
                <w:iCs/>
                <w:sz w:val="24"/>
                <w:szCs w:val="24"/>
              </w:rPr>
              <w:t>по выбору, например:</w:t>
            </w:r>
          </w:p>
        </w:tc>
        <w:tc>
          <w:tcPr>
            <w:tcW w:w="3240" w:type="dxa"/>
            <w:vMerge w:val="restart"/>
            <w:tcBorders>
              <w:right w:val="single" w:sz="8" w:space="0" w:color="auto"/>
            </w:tcBorders>
            <w:vAlign w:val="bottom"/>
          </w:tcPr>
          <w:p w:rsidR="00AC61C9" w:rsidRPr="006B6991" w:rsidRDefault="00AC61C9" w:rsidP="009D5824">
            <w:pPr>
              <w:jc w:val="center"/>
              <w:rPr>
                <w:sz w:val="24"/>
                <w:szCs w:val="24"/>
              </w:rPr>
            </w:pPr>
            <w:r w:rsidRPr="006B6991">
              <w:rPr>
                <w:b/>
                <w:bCs/>
                <w:i/>
                <w:iCs/>
                <w:w w:val="99"/>
                <w:sz w:val="24"/>
                <w:szCs w:val="24"/>
              </w:rPr>
              <w:t>(3-4 произведения по</w:t>
            </w:r>
          </w:p>
        </w:tc>
        <w:tc>
          <w:tcPr>
            <w:tcW w:w="0" w:type="dxa"/>
            <w:vAlign w:val="bottom"/>
          </w:tcPr>
          <w:p w:rsidR="00AC61C9" w:rsidRPr="006B6991" w:rsidRDefault="00AC61C9" w:rsidP="009D5824">
            <w:pPr>
              <w:rPr>
                <w:sz w:val="24"/>
                <w:szCs w:val="24"/>
              </w:rPr>
            </w:pPr>
          </w:p>
        </w:tc>
      </w:tr>
      <w:tr w:rsidR="00AC61C9" w:rsidRPr="006B6991" w:rsidTr="009D5824">
        <w:trPr>
          <w:trHeight w:val="8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b/>
                <w:bCs/>
                <w:i/>
                <w:iCs/>
                <w:sz w:val="24"/>
                <w:szCs w:val="24"/>
              </w:rPr>
              <w:t>«Хорошее отношение к</w:t>
            </w: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19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jc w:val="center"/>
              <w:rPr>
                <w:sz w:val="24"/>
                <w:szCs w:val="24"/>
              </w:rPr>
            </w:pPr>
            <w:r w:rsidRPr="006B6991">
              <w:rPr>
                <w:b/>
                <w:bCs/>
                <w:i/>
                <w:iCs/>
                <w:sz w:val="24"/>
                <w:szCs w:val="24"/>
              </w:rPr>
              <w:t>выбору</w:t>
            </w:r>
            <w:r w:rsidRPr="006B6991">
              <w:rPr>
                <w:i/>
                <w:iCs/>
                <w:sz w:val="24"/>
                <w:szCs w:val="24"/>
              </w:rPr>
              <w:t>,</w:t>
            </w:r>
            <w:r w:rsidRPr="006B6991">
              <w:rPr>
                <w:b/>
                <w:bCs/>
                <w:i/>
                <w:iCs/>
                <w:sz w:val="24"/>
                <w:szCs w:val="24"/>
              </w:rPr>
              <w:t xml:space="preserve"> 5-8 кл.)</w:t>
            </w:r>
          </w:p>
        </w:tc>
        <w:tc>
          <w:tcPr>
            <w:tcW w:w="0" w:type="dxa"/>
            <w:vAlign w:val="bottom"/>
          </w:tcPr>
          <w:p w:rsidR="00AC61C9" w:rsidRPr="006B6991" w:rsidRDefault="00AC61C9" w:rsidP="009D5824">
            <w:pPr>
              <w:rPr>
                <w:sz w:val="24"/>
                <w:szCs w:val="24"/>
              </w:rPr>
            </w:pPr>
          </w:p>
        </w:tc>
      </w:tr>
      <w:tr w:rsidR="00AC61C9" w:rsidRPr="006B6991" w:rsidTr="009D5824">
        <w:trPr>
          <w:trHeight w:val="115"/>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b/>
                <w:bCs/>
                <w:i/>
                <w:iCs/>
                <w:sz w:val="24"/>
                <w:szCs w:val="24"/>
              </w:rPr>
              <w:t>лошадям» (1918),</w:t>
            </w: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161"/>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
              <w:rPr>
                <w:sz w:val="24"/>
                <w:szCs w:val="24"/>
              </w:rPr>
            </w:pPr>
            <w:r w:rsidRPr="006B6991">
              <w:rPr>
                <w:b/>
                <w:bCs/>
                <w:i/>
                <w:iCs/>
                <w:sz w:val="24"/>
                <w:szCs w:val="24"/>
              </w:rPr>
              <w:t>«Необычайное</w:t>
            </w:r>
          </w:p>
        </w:tc>
        <w:tc>
          <w:tcPr>
            <w:tcW w:w="3240" w:type="dxa"/>
            <w:vMerge w:val="restart"/>
            <w:tcBorders>
              <w:right w:val="single" w:sz="8" w:space="0" w:color="auto"/>
            </w:tcBorders>
            <w:vAlign w:val="bottom"/>
          </w:tcPr>
          <w:p w:rsidR="00AC61C9" w:rsidRPr="006B6991" w:rsidRDefault="00AC61C9" w:rsidP="009D5824">
            <w:pPr>
              <w:jc w:val="center"/>
              <w:rPr>
                <w:sz w:val="24"/>
                <w:szCs w:val="24"/>
              </w:rPr>
            </w:pPr>
            <w:r w:rsidRPr="006B6991">
              <w:rPr>
                <w:b/>
                <w:bCs/>
                <w:i/>
                <w:iCs/>
                <w:sz w:val="24"/>
                <w:szCs w:val="24"/>
              </w:rPr>
              <w:t>Поэзия 2-й половины ХХ в.</w:t>
            </w:r>
            <w:r w:rsidRPr="006B6991">
              <w:rPr>
                <w:i/>
                <w:iCs/>
                <w:sz w:val="24"/>
                <w:szCs w:val="24"/>
              </w:rPr>
              <w:t>,</w:t>
            </w:r>
          </w:p>
        </w:tc>
        <w:tc>
          <w:tcPr>
            <w:tcW w:w="0" w:type="dxa"/>
            <w:vAlign w:val="bottom"/>
          </w:tcPr>
          <w:p w:rsidR="00AC61C9" w:rsidRPr="006B6991" w:rsidRDefault="00AC61C9" w:rsidP="009D5824">
            <w:pPr>
              <w:rPr>
                <w:sz w:val="24"/>
                <w:szCs w:val="24"/>
              </w:rPr>
            </w:pPr>
          </w:p>
        </w:tc>
      </w:tr>
      <w:tr w:rsidR="00AC61C9" w:rsidRPr="006B6991" w:rsidTr="009D5824">
        <w:trPr>
          <w:trHeight w:val="19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b/>
                <w:bCs/>
                <w:i/>
                <w:iCs/>
                <w:sz w:val="24"/>
                <w:szCs w:val="24"/>
              </w:rPr>
              <w:t>приключение, бывшее с</w:t>
            </w: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7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jc w:val="center"/>
              <w:rPr>
                <w:sz w:val="24"/>
                <w:szCs w:val="24"/>
              </w:rPr>
            </w:pPr>
            <w:r w:rsidRPr="006B6991">
              <w:rPr>
                <w:i/>
                <w:iCs/>
                <w:sz w:val="24"/>
                <w:szCs w:val="24"/>
              </w:rPr>
              <w:t>например:</w:t>
            </w: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
              <w:rPr>
                <w:sz w:val="24"/>
                <w:szCs w:val="24"/>
              </w:rPr>
            </w:pPr>
            <w:r w:rsidRPr="006B6991">
              <w:rPr>
                <w:b/>
                <w:bCs/>
                <w:i/>
                <w:iCs/>
                <w:sz w:val="24"/>
                <w:szCs w:val="24"/>
              </w:rPr>
              <w:t>Владимиром Маяковским</w:t>
            </w: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8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
              <w:rPr>
                <w:sz w:val="24"/>
                <w:szCs w:val="24"/>
              </w:rPr>
            </w:pPr>
            <w:r w:rsidRPr="006B6991">
              <w:rPr>
                <w:b/>
                <w:bCs/>
                <w:i/>
                <w:iCs/>
                <w:sz w:val="24"/>
                <w:szCs w:val="24"/>
              </w:rPr>
              <w:t>летом на даче» (1920) и</w:t>
            </w: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Н.И. Глазков, Е.А.</w:t>
            </w:r>
          </w:p>
        </w:tc>
        <w:tc>
          <w:tcPr>
            <w:tcW w:w="0" w:type="dxa"/>
            <w:vAlign w:val="bottom"/>
          </w:tcPr>
          <w:p w:rsidR="00AC61C9" w:rsidRPr="006B6991" w:rsidRDefault="00AC61C9" w:rsidP="009D5824">
            <w:pPr>
              <w:rPr>
                <w:sz w:val="24"/>
                <w:szCs w:val="24"/>
              </w:rPr>
            </w:pPr>
          </w:p>
        </w:tc>
      </w:tr>
      <w:tr w:rsidR="00AC61C9" w:rsidRPr="006B6991" w:rsidTr="009D5824">
        <w:trPr>
          <w:trHeight w:val="31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spacing w:line="266" w:lineRule="exact"/>
              <w:ind w:left="80"/>
              <w:rPr>
                <w:sz w:val="24"/>
                <w:szCs w:val="24"/>
              </w:rPr>
            </w:pPr>
            <w:r w:rsidRPr="006B6991">
              <w:rPr>
                <w:b/>
                <w:bCs/>
                <w:i/>
                <w:iCs/>
                <w:sz w:val="24"/>
                <w:szCs w:val="24"/>
              </w:rPr>
              <w:t>др.</w:t>
            </w: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Евтушенко, А.А.</w:t>
            </w:r>
          </w:p>
        </w:tc>
        <w:tc>
          <w:tcPr>
            <w:tcW w:w="0" w:type="dxa"/>
            <w:vAlign w:val="bottom"/>
          </w:tcPr>
          <w:p w:rsidR="00AC61C9" w:rsidRPr="006B6991" w:rsidRDefault="00AC61C9" w:rsidP="009D5824">
            <w:pPr>
              <w:rPr>
                <w:sz w:val="24"/>
                <w:szCs w:val="24"/>
              </w:rPr>
            </w:pPr>
          </w:p>
        </w:tc>
      </w:tr>
      <w:tr w:rsidR="00AC61C9" w:rsidRPr="006B6991" w:rsidTr="009D5824">
        <w:trPr>
          <w:trHeight w:val="33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0"/>
              <w:rPr>
                <w:sz w:val="24"/>
                <w:szCs w:val="24"/>
              </w:rPr>
            </w:pPr>
            <w:r w:rsidRPr="006B6991">
              <w:rPr>
                <w:sz w:val="24"/>
                <w:szCs w:val="24"/>
              </w:rPr>
              <w:t>(7-8 кл.)</w:t>
            </w: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Вознесенский, Н.М. Рубцов,</w:t>
            </w:r>
          </w:p>
        </w:tc>
        <w:tc>
          <w:tcPr>
            <w:tcW w:w="0" w:type="dxa"/>
            <w:vAlign w:val="bottom"/>
          </w:tcPr>
          <w:p w:rsidR="00AC61C9" w:rsidRPr="006B6991" w:rsidRDefault="00AC61C9" w:rsidP="009D5824">
            <w:pPr>
              <w:rPr>
                <w:sz w:val="24"/>
                <w:szCs w:val="24"/>
              </w:rPr>
            </w:pPr>
          </w:p>
        </w:tc>
      </w:tr>
      <w:tr w:rsidR="00AC61C9" w:rsidRPr="006B6991" w:rsidTr="009D5824">
        <w:trPr>
          <w:trHeight w:val="301"/>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Д.С. Самойлов,А.А.</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Тарковский, Б.Ш.</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
              <w:rPr>
                <w:sz w:val="24"/>
                <w:szCs w:val="24"/>
              </w:rPr>
            </w:pPr>
            <w:r w:rsidRPr="006B6991">
              <w:rPr>
                <w:b/>
                <w:bCs/>
                <w:sz w:val="24"/>
                <w:szCs w:val="24"/>
              </w:rPr>
              <w:t>С.А. Есенин</w:t>
            </w: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Окуджава, В.С. Высоцкий,</w:t>
            </w:r>
          </w:p>
        </w:tc>
        <w:tc>
          <w:tcPr>
            <w:tcW w:w="0" w:type="dxa"/>
            <w:vAlign w:val="bottom"/>
          </w:tcPr>
          <w:p w:rsidR="00AC61C9" w:rsidRPr="006B6991" w:rsidRDefault="00AC61C9" w:rsidP="009D5824">
            <w:pPr>
              <w:rPr>
                <w:sz w:val="24"/>
                <w:szCs w:val="24"/>
              </w:rPr>
            </w:pPr>
          </w:p>
        </w:tc>
      </w:tr>
      <w:tr w:rsidR="00AC61C9" w:rsidRPr="006B6991" w:rsidTr="009D5824">
        <w:trPr>
          <w:trHeight w:val="31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b/>
                <w:bCs/>
                <w:i/>
                <w:iCs/>
                <w:sz w:val="24"/>
                <w:szCs w:val="24"/>
              </w:rPr>
              <w:t>- 1 стихотворение по</w:t>
            </w: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Ю.П. Мориц, И.А.</w:t>
            </w:r>
          </w:p>
        </w:tc>
        <w:tc>
          <w:tcPr>
            <w:tcW w:w="0" w:type="dxa"/>
            <w:vAlign w:val="bottom"/>
          </w:tcPr>
          <w:p w:rsidR="00AC61C9" w:rsidRPr="006B6991" w:rsidRDefault="00AC61C9" w:rsidP="009D5824">
            <w:pPr>
              <w:rPr>
                <w:sz w:val="24"/>
                <w:szCs w:val="24"/>
              </w:rPr>
            </w:pPr>
          </w:p>
        </w:tc>
      </w:tr>
      <w:tr w:rsidR="00AC61C9" w:rsidRPr="006B6991" w:rsidTr="009D5824">
        <w:trPr>
          <w:trHeight w:val="180"/>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Бродский, А.С. Кушнер,</w:t>
            </w:r>
          </w:p>
        </w:tc>
        <w:tc>
          <w:tcPr>
            <w:tcW w:w="0" w:type="dxa"/>
            <w:vAlign w:val="bottom"/>
          </w:tcPr>
          <w:p w:rsidR="00AC61C9" w:rsidRPr="006B6991" w:rsidRDefault="00AC61C9" w:rsidP="009D5824">
            <w:pPr>
              <w:rPr>
                <w:sz w:val="24"/>
                <w:szCs w:val="24"/>
              </w:rPr>
            </w:pPr>
          </w:p>
        </w:tc>
      </w:tr>
      <w:tr w:rsidR="00AC61C9" w:rsidRPr="006B6991" w:rsidTr="009D5824">
        <w:trPr>
          <w:trHeight w:val="13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b/>
                <w:bCs/>
                <w:i/>
                <w:iCs/>
                <w:sz w:val="24"/>
                <w:szCs w:val="24"/>
              </w:rPr>
              <w:t>выбору, например</w:t>
            </w:r>
            <w:r w:rsidRPr="006B6991">
              <w:rPr>
                <w:i/>
                <w:iCs/>
                <w:sz w:val="24"/>
                <w:szCs w:val="24"/>
              </w:rPr>
              <w:t>:</w:t>
            </w: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178"/>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 xml:space="preserve">О.Е. Григорьев </w:t>
            </w:r>
            <w:r w:rsidRPr="006B6991">
              <w:rPr>
                <w:i/>
                <w:iCs/>
                <w:sz w:val="24"/>
                <w:szCs w:val="24"/>
              </w:rPr>
              <w:t>и др.</w:t>
            </w:r>
          </w:p>
        </w:tc>
        <w:tc>
          <w:tcPr>
            <w:tcW w:w="0" w:type="dxa"/>
            <w:vAlign w:val="bottom"/>
          </w:tcPr>
          <w:p w:rsidR="00AC61C9" w:rsidRPr="006B6991" w:rsidRDefault="00AC61C9" w:rsidP="009D5824">
            <w:pPr>
              <w:rPr>
                <w:sz w:val="24"/>
                <w:szCs w:val="24"/>
              </w:rPr>
            </w:pPr>
          </w:p>
        </w:tc>
      </w:tr>
      <w:tr w:rsidR="00AC61C9" w:rsidRPr="006B6991" w:rsidTr="009D5824">
        <w:trPr>
          <w:trHeight w:val="13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7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
              <w:rPr>
                <w:sz w:val="24"/>
                <w:szCs w:val="24"/>
              </w:rPr>
            </w:pPr>
            <w:r w:rsidRPr="006B6991">
              <w:rPr>
                <w:i/>
                <w:iCs/>
                <w:sz w:val="24"/>
                <w:szCs w:val="24"/>
              </w:rPr>
              <w:t>«Гой ты, Русь, моя</w:t>
            </w:r>
          </w:p>
        </w:tc>
        <w:tc>
          <w:tcPr>
            <w:tcW w:w="3240" w:type="dxa"/>
            <w:tcBorders>
              <w:right w:val="single" w:sz="8" w:space="0" w:color="auto"/>
            </w:tcBorders>
            <w:vAlign w:val="bottom"/>
          </w:tcPr>
          <w:p w:rsidR="00AC61C9" w:rsidRPr="006B6991" w:rsidRDefault="00AC61C9" w:rsidP="009D5824">
            <w:pPr>
              <w:ind w:left="400"/>
              <w:rPr>
                <w:sz w:val="24"/>
                <w:szCs w:val="24"/>
              </w:rPr>
            </w:pPr>
            <w:r w:rsidRPr="006B6991">
              <w:rPr>
                <w:b/>
                <w:bCs/>
                <w:i/>
                <w:iCs/>
                <w:sz w:val="24"/>
                <w:szCs w:val="24"/>
              </w:rPr>
              <w:t>(3-4 стихотворения по</w:t>
            </w:r>
          </w:p>
        </w:tc>
        <w:tc>
          <w:tcPr>
            <w:tcW w:w="0" w:type="dxa"/>
            <w:vAlign w:val="bottom"/>
          </w:tcPr>
          <w:p w:rsidR="00AC61C9" w:rsidRPr="006B6991" w:rsidRDefault="00AC61C9" w:rsidP="009D5824">
            <w:pPr>
              <w:rPr>
                <w:sz w:val="24"/>
                <w:szCs w:val="24"/>
              </w:rPr>
            </w:pPr>
          </w:p>
        </w:tc>
      </w:tr>
      <w:tr w:rsidR="00AC61C9" w:rsidRPr="006B6991" w:rsidTr="009D5824">
        <w:trPr>
          <w:trHeight w:val="321"/>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
              <w:rPr>
                <w:sz w:val="24"/>
                <w:szCs w:val="24"/>
              </w:rPr>
            </w:pPr>
            <w:r w:rsidRPr="006B6991">
              <w:rPr>
                <w:i/>
                <w:iCs/>
                <w:sz w:val="24"/>
                <w:szCs w:val="24"/>
              </w:rPr>
              <w:t>родная…» (1914), «Песнь о</w:t>
            </w:r>
          </w:p>
        </w:tc>
        <w:tc>
          <w:tcPr>
            <w:tcW w:w="3240" w:type="dxa"/>
            <w:tcBorders>
              <w:right w:val="single" w:sz="8" w:space="0" w:color="auto"/>
            </w:tcBorders>
            <w:vAlign w:val="bottom"/>
          </w:tcPr>
          <w:p w:rsidR="00AC61C9" w:rsidRPr="006B6991" w:rsidRDefault="00AC61C9" w:rsidP="009D5824">
            <w:pPr>
              <w:spacing w:line="264" w:lineRule="exact"/>
              <w:jc w:val="center"/>
              <w:rPr>
                <w:sz w:val="24"/>
                <w:szCs w:val="24"/>
              </w:rPr>
            </w:pPr>
            <w:r w:rsidRPr="006B6991">
              <w:rPr>
                <w:b/>
                <w:bCs/>
                <w:i/>
                <w:iCs/>
                <w:sz w:val="24"/>
                <w:szCs w:val="24"/>
              </w:rPr>
              <w:t>выбору, 5-9 кл.)</w:t>
            </w:r>
          </w:p>
        </w:tc>
        <w:tc>
          <w:tcPr>
            <w:tcW w:w="0" w:type="dxa"/>
            <w:vAlign w:val="bottom"/>
          </w:tcPr>
          <w:p w:rsidR="00AC61C9" w:rsidRPr="006B6991" w:rsidRDefault="00AC61C9" w:rsidP="009D5824">
            <w:pPr>
              <w:rPr>
                <w:sz w:val="24"/>
                <w:szCs w:val="24"/>
              </w:rPr>
            </w:pPr>
          </w:p>
        </w:tc>
      </w:tr>
      <w:tr w:rsidR="00AC61C9" w:rsidRPr="006B6991" w:rsidTr="009D5824">
        <w:trPr>
          <w:trHeight w:val="31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
              <w:rPr>
                <w:sz w:val="24"/>
                <w:szCs w:val="24"/>
              </w:rPr>
            </w:pPr>
            <w:r w:rsidRPr="006B6991">
              <w:rPr>
                <w:i/>
                <w:iCs/>
                <w:sz w:val="24"/>
                <w:szCs w:val="24"/>
              </w:rPr>
              <w:t>собаке» (1915),  «Нивы</w:t>
            </w:r>
          </w:p>
        </w:tc>
        <w:tc>
          <w:tcPr>
            <w:tcW w:w="3240" w:type="dxa"/>
            <w:vMerge w:val="restart"/>
            <w:tcBorders>
              <w:right w:val="single" w:sz="8" w:space="0" w:color="auto"/>
            </w:tcBorders>
            <w:vAlign w:val="bottom"/>
          </w:tcPr>
          <w:p w:rsidR="00AC61C9" w:rsidRPr="006B6991" w:rsidRDefault="00AC61C9" w:rsidP="009D5824">
            <w:pPr>
              <w:jc w:val="center"/>
              <w:rPr>
                <w:sz w:val="24"/>
                <w:szCs w:val="24"/>
              </w:rPr>
            </w:pPr>
            <w:r w:rsidRPr="006B6991">
              <w:rPr>
                <w:b/>
                <w:bCs/>
                <w:i/>
                <w:iCs/>
                <w:w w:val="99"/>
                <w:sz w:val="24"/>
                <w:szCs w:val="24"/>
              </w:rPr>
              <w:t>Проза русской эмиграции</w:t>
            </w:r>
            <w:r w:rsidRPr="006B6991">
              <w:rPr>
                <w:i/>
                <w:iCs/>
                <w:w w:val="99"/>
                <w:sz w:val="24"/>
                <w:szCs w:val="24"/>
              </w:rPr>
              <w:t>,</w:t>
            </w:r>
          </w:p>
        </w:tc>
        <w:tc>
          <w:tcPr>
            <w:tcW w:w="0" w:type="dxa"/>
            <w:vAlign w:val="bottom"/>
          </w:tcPr>
          <w:p w:rsidR="00AC61C9" w:rsidRPr="006B6991" w:rsidRDefault="00AC61C9" w:rsidP="009D5824">
            <w:pPr>
              <w:rPr>
                <w:sz w:val="24"/>
                <w:szCs w:val="24"/>
              </w:rPr>
            </w:pPr>
          </w:p>
        </w:tc>
      </w:tr>
      <w:tr w:rsidR="00AC61C9" w:rsidRPr="006B6991" w:rsidTr="009D5824">
        <w:trPr>
          <w:trHeight w:val="305"/>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
              <w:rPr>
                <w:sz w:val="24"/>
                <w:szCs w:val="24"/>
              </w:rPr>
            </w:pPr>
            <w:r w:rsidRPr="006B6991">
              <w:rPr>
                <w:i/>
                <w:iCs/>
                <w:sz w:val="24"/>
                <w:szCs w:val="24"/>
              </w:rPr>
              <w:t>сжаты, рощи голы…»</w:t>
            </w: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2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
              <w:rPr>
                <w:sz w:val="24"/>
                <w:szCs w:val="24"/>
              </w:rPr>
            </w:pPr>
            <w:r w:rsidRPr="006B6991">
              <w:rPr>
                <w:i/>
                <w:iCs/>
                <w:sz w:val="24"/>
                <w:szCs w:val="24"/>
              </w:rPr>
              <w:t>(1917 – 1918), «Письмо к</w:t>
            </w:r>
          </w:p>
        </w:tc>
        <w:tc>
          <w:tcPr>
            <w:tcW w:w="3240" w:type="dxa"/>
            <w:tcBorders>
              <w:right w:val="single" w:sz="8" w:space="0" w:color="auto"/>
            </w:tcBorders>
            <w:vAlign w:val="bottom"/>
          </w:tcPr>
          <w:p w:rsidR="00AC61C9" w:rsidRPr="006B6991" w:rsidRDefault="00AC61C9" w:rsidP="009D5824">
            <w:pPr>
              <w:spacing w:line="264" w:lineRule="exact"/>
              <w:jc w:val="center"/>
              <w:rPr>
                <w:sz w:val="24"/>
                <w:szCs w:val="24"/>
              </w:rPr>
            </w:pPr>
            <w:r w:rsidRPr="006B6991">
              <w:rPr>
                <w:i/>
                <w:iCs/>
                <w:sz w:val="24"/>
                <w:szCs w:val="24"/>
              </w:rPr>
              <w:t>например:</w:t>
            </w:r>
          </w:p>
        </w:tc>
        <w:tc>
          <w:tcPr>
            <w:tcW w:w="0" w:type="dxa"/>
            <w:vAlign w:val="bottom"/>
          </w:tcPr>
          <w:p w:rsidR="00AC61C9" w:rsidRPr="006B6991" w:rsidRDefault="00AC61C9" w:rsidP="009D5824">
            <w:pPr>
              <w:rPr>
                <w:sz w:val="24"/>
                <w:szCs w:val="24"/>
              </w:rPr>
            </w:pPr>
          </w:p>
        </w:tc>
      </w:tr>
      <w:tr w:rsidR="00AC61C9" w:rsidRPr="006B6991" w:rsidTr="009D5824">
        <w:trPr>
          <w:trHeight w:val="31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
              <w:rPr>
                <w:sz w:val="24"/>
                <w:szCs w:val="24"/>
              </w:rPr>
            </w:pPr>
            <w:r w:rsidRPr="006B6991">
              <w:rPr>
                <w:i/>
                <w:iCs/>
                <w:sz w:val="24"/>
                <w:szCs w:val="24"/>
              </w:rPr>
              <w:t>матери» (1924) «Собаке</w:t>
            </w:r>
          </w:p>
        </w:tc>
        <w:tc>
          <w:tcPr>
            <w:tcW w:w="3240" w:type="dxa"/>
            <w:tcBorders>
              <w:right w:val="single" w:sz="8" w:space="0" w:color="auto"/>
            </w:tcBorders>
            <w:vAlign w:val="bottom"/>
          </w:tcPr>
          <w:p w:rsidR="00AC61C9" w:rsidRPr="006B6991" w:rsidRDefault="00AC61C9" w:rsidP="009D5824">
            <w:pPr>
              <w:spacing w:line="264" w:lineRule="exact"/>
              <w:jc w:val="center"/>
              <w:rPr>
                <w:sz w:val="24"/>
                <w:szCs w:val="24"/>
              </w:rPr>
            </w:pPr>
            <w:r w:rsidRPr="006B6991">
              <w:rPr>
                <w:b/>
                <w:bCs/>
                <w:i/>
                <w:iCs/>
                <w:w w:val="99"/>
                <w:sz w:val="24"/>
                <w:szCs w:val="24"/>
              </w:rPr>
              <w:t>И.С. Шмелев, В.В. Набоков,</w:t>
            </w:r>
          </w:p>
        </w:tc>
        <w:tc>
          <w:tcPr>
            <w:tcW w:w="0" w:type="dxa"/>
            <w:vAlign w:val="bottom"/>
          </w:tcPr>
          <w:p w:rsidR="00AC61C9" w:rsidRPr="006B6991" w:rsidRDefault="00AC61C9" w:rsidP="009D5824">
            <w:pPr>
              <w:rPr>
                <w:sz w:val="24"/>
                <w:szCs w:val="24"/>
              </w:rPr>
            </w:pPr>
          </w:p>
        </w:tc>
      </w:tr>
      <w:tr w:rsidR="00AC61C9" w:rsidRPr="006B6991" w:rsidTr="009D5824">
        <w:trPr>
          <w:trHeight w:val="32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
              <w:rPr>
                <w:sz w:val="24"/>
                <w:szCs w:val="24"/>
              </w:rPr>
            </w:pPr>
            <w:r w:rsidRPr="006B6991">
              <w:rPr>
                <w:i/>
                <w:iCs/>
                <w:sz w:val="24"/>
                <w:szCs w:val="24"/>
              </w:rPr>
              <w:t>Качалова» (1925) и др.</w:t>
            </w:r>
          </w:p>
        </w:tc>
        <w:tc>
          <w:tcPr>
            <w:tcW w:w="3240" w:type="dxa"/>
            <w:tcBorders>
              <w:right w:val="single" w:sz="8" w:space="0" w:color="auto"/>
            </w:tcBorders>
            <w:vAlign w:val="bottom"/>
          </w:tcPr>
          <w:p w:rsidR="00AC61C9" w:rsidRPr="006B6991" w:rsidRDefault="00AC61C9" w:rsidP="009D5824">
            <w:pPr>
              <w:spacing w:line="264" w:lineRule="exact"/>
              <w:ind w:left="100"/>
              <w:rPr>
                <w:sz w:val="24"/>
                <w:szCs w:val="24"/>
              </w:rPr>
            </w:pPr>
            <w:r w:rsidRPr="006B6991">
              <w:rPr>
                <w:b/>
                <w:bCs/>
                <w:i/>
                <w:iCs/>
                <w:sz w:val="24"/>
                <w:szCs w:val="24"/>
              </w:rPr>
              <w:t xml:space="preserve">С.Д. Довлатов </w:t>
            </w:r>
            <w:r w:rsidRPr="006B6991">
              <w:rPr>
                <w:i/>
                <w:iCs/>
                <w:sz w:val="24"/>
                <w:szCs w:val="24"/>
              </w:rPr>
              <w:t>и др.</w:t>
            </w:r>
          </w:p>
        </w:tc>
        <w:tc>
          <w:tcPr>
            <w:tcW w:w="0" w:type="dxa"/>
            <w:vAlign w:val="bottom"/>
          </w:tcPr>
          <w:p w:rsidR="00AC61C9" w:rsidRPr="006B6991" w:rsidRDefault="00AC61C9" w:rsidP="009D5824">
            <w:pPr>
              <w:rPr>
                <w:sz w:val="24"/>
                <w:szCs w:val="24"/>
              </w:rPr>
            </w:pPr>
          </w:p>
        </w:tc>
      </w:tr>
      <w:tr w:rsidR="00AC61C9" w:rsidRPr="006B6991" w:rsidTr="009D5824">
        <w:trPr>
          <w:trHeight w:val="26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3240" w:type="dxa"/>
            <w:tcBorders>
              <w:right w:val="single" w:sz="8" w:space="0" w:color="auto"/>
            </w:tcBorders>
            <w:vAlign w:val="bottom"/>
          </w:tcPr>
          <w:p w:rsidR="00AC61C9" w:rsidRPr="006B6991" w:rsidRDefault="00AC61C9" w:rsidP="009D5824">
            <w:pPr>
              <w:spacing w:line="264" w:lineRule="exact"/>
              <w:jc w:val="center"/>
              <w:rPr>
                <w:sz w:val="24"/>
                <w:szCs w:val="24"/>
              </w:rPr>
            </w:pPr>
            <w:r w:rsidRPr="006B6991">
              <w:rPr>
                <w:b/>
                <w:bCs/>
                <w:i/>
                <w:iCs/>
                <w:w w:val="99"/>
                <w:sz w:val="24"/>
                <w:szCs w:val="24"/>
              </w:rPr>
              <w:t>(1 произведение – по</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spacing w:line="264" w:lineRule="exact"/>
              <w:ind w:left="80"/>
              <w:rPr>
                <w:sz w:val="24"/>
                <w:szCs w:val="24"/>
              </w:rPr>
            </w:pPr>
            <w:r w:rsidRPr="006B6991">
              <w:rPr>
                <w:b/>
                <w:bCs/>
                <w:sz w:val="24"/>
                <w:szCs w:val="24"/>
              </w:rPr>
              <w:t>(5-6 кл.)</w:t>
            </w:r>
          </w:p>
        </w:tc>
        <w:tc>
          <w:tcPr>
            <w:tcW w:w="3240" w:type="dxa"/>
            <w:tcBorders>
              <w:right w:val="single" w:sz="8" w:space="0" w:color="auto"/>
            </w:tcBorders>
            <w:vAlign w:val="bottom"/>
          </w:tcPr>
          <w:p w:rsidR="00AC61C9" w:rsidRPr="006B6991" w:rsidRDefault="00AC61C9" w:rsidP="009D5824">
            <w:pPr>
              <w:jc w:val="center"/>
              <w:rPr>
                <w:sz w:val="24"/>
                <w:szCs w:val="24"/>
              </w:rPr>
            </w:pPr>
            <w:r w:rsidRPr="006B6991">
              <w:rPr>
                <w:b/>
                <w:bCs/>
                <w:i/>
                <w:iCs/>
                <w:sz w:val="24"/>
                <w:szCs w:val="24"/>
              </w:rPr>
              <w:t>выбору, 5-9 кл.)</w:t>
            </w:r>
          </w:p>
        </w:tc>
        <w:tc>
          <w:tcPr>
            <w:tcW w:w="0" w:type="dxa"/>
            <w:vAlign w:val="bottom"/>
          </w:tcPr>
          <w:p w:rsidR="00AC61C9" w:rsidRPr="006B6991" w:rsidRDefault="00AC61C9" w:rsidP="009D5824">
            <w:pPr>
              <w:rPr>
                <w:sz w:val="24"/>
                <w:szCs w:val="24"/>
              </w:rPr>
            </w:pPr>
          </w:p>
        </w:tc>
      </w:tr>
      <w:tr w:rsidR="00AC61C9" w:rsidRPr="006B6991" w:rsidTr="009D5824">
        <w:trPr>
          <w:trHeight w:val="63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Проза и поэзия о</w:t>
            </w:r>
          </w:p>
        </w:tc>
        <w:tc>
          <w:tcPr>
            <w:tcW w:w="0" w:type="dxa"/>
            <w:vAlign w:val="bottom"/>
          </w:tcPr>
          <w:p w:rsidR="00AC61C9" w:rsidRPr="006B6991" w:rsidRDefault="00AC61C9" w:rsidP="009D5824">
            <w:pPr>
              <w:rPr>
                <w:sz w:val="24"/>
                <w:szCs w:val="24"/>
              </w:rPr>
            </w:pPr>
          </w:p>
        </w:tc>
      </w:tr>
      <w:tr w:rsidR="00AC61C9" w:rsidRPr="006B6991" w:rsidTr="009D5824">
        <w:trPr>
          <w:trHeight w:val="34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ind w:left="80"/>
              <w:rPr>
                <w:sz w:val="24"/>
                <w:szCs w:val="24"/>
              </w:rPr>
            </w:pPr>
            <w:r w:rsidRPr="006B6991">
              <w:rPr>
                <w:b/>
                <w:bCs/>
                <w:sz w:val="24"/>
                <w:szCs w:val="24"/>
              </w:rPr>
              <w:t>М.А. Булгаков</w:t>
            </w: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подростках и для</w:t>
            </w:r>
          </w:p>
        </w:tc>
        <w:tc>
          <w:tcPr>
            <w:tcW w:w="0" w:type="dxa"/>
            <w:vAlign w:val="bottom"/>
          </w:tcPr>
          <w:p w:rsidR="00AC61C9" w:rsidRPr="006B6991" w:rsidRDefault="00AC61C9" w:rsidP="009D5824">
            <w:pPr>
              <w:rPr>
                <w:sz w:val="24"/>
                <w:szCs w:val="24"/>
              </w:rPr>
            </w:pPr>
          </w:p>
        </w:tc>
      </w:tr>
      <w:tr w:rsidR="00AC61C9" w:rsidRPr="006B6991" w:rsidTr="009D5824">
        <w:trPr>
          <w:trHeight w:val="288"/>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b/>
                <w:bCs/>
                <w:i/>
                <w:iCs/>
                <w:sz w:val="24"/>
                <w:szCs w:val="24"/>
              </w:rPr>
              <w:t>1 повесть по выбору</w:t>
            </w:r>
            <w:r w:rsidRPr="006B6991">
              <w:rPr>
                <w:i/>
                <w:iCs/>
                <w:sz w:val="24"/>
                <w:szCs w:val="24"/>
              </w:rPr>
              <w:t>,</w:t>
            </w: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подростков последних</w:t>
            </w:r>
          </w:p>
        </w:tc>
        <w:tc>
          <w:tcPr>
            <w:tcW w:w="0" w:type="dxa"/>
            <w:vAlign w:val="bottom"/>
          </w:tcPr>
          <w:p w:rsidR="00AC61C9" w:rsidRPr="006B6991" w:rsidRDefault="00AC61C9" w:rsidP="009D5824">
            <w:pPr>
              <w:rPr>
                <w:sz w:val="24"/>
                <w:szCs w:val="24"/>
              </w:rPr>
            </w:pPr>
          </w:p>
        </w:tc>
      </w:tr>
      <w:tr w:rsidR="00AC61C9" w:rsidRPr="006B6991" w:rsidTr="009D5824">
        <w:trPr>
          <w:trHeight w:val="22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десятилетий авторов-</w:t>
            </w:r>
          </w:p>
        </w:tc>
        <w:tc>
          <w:tcPr>
            <w:tcW w:w="0" w:type="dxa"/>
            <w:vAlign w:val="bottom"/>
          </w:tcPr>
          <w:p w:rsidR="00AC61C9" w:rsidRPr="006B6991" w:rsidRDefault="00AC61C9" w:rsidP="009D5824">
            <w:pPr>
              <w:rPr>
                <w:sz w:val="24"/>
                <w:szCs w:val="24"/>
              </w:rPr>
            </w:pPr>
          </w:p>
        </w:tc>
      </w:tr>
      <w:tr w:rsidR="00AC61C9" w:rsidRPr="006B6991" w:rsidTr="009D5824">
        <w:trPr>
          <w:trHeight w:val="9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b/>
                <w:bCs/>
                <w:i/>
                <w:iCs/>
                <w:sz w:val="24"/>
                <w:szCs w:val="24"/>
              </w:rPr>
              <w:t>например</w:t>
            </w:r>
            <w:r w:rsidRPr="006B6991">
              <w:rPr>
                <w:i/>
                <w:iCs/>
                <w:sz w:val="24"/>
                <w:szCs w:val="24"/>
              </w:rPr>
              <w:t>: «Роковые яйца»</w:t>
            </w: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23"/>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лауреатов премий и</w:t>
            </w:r>
          </w:p>
        </w:tc>
        <w:tc>
          <w:tcPr>
            <w:tcW w:w="0" w:type="dxa"/>
            <w:vAlign w:val="bottom"/>
          </w:tcPr>
          <w:p w:rsidR="00AC61C9" w:rsidRPr="006B6991" w:rsidRDefault="00AC61C9" w:rsidP="009D5824">
            <w:pPr>
              <w:rPr>
                <w:sz w:val="24"/>
                <w:szCs w:val="24"/>
              </w:rPr>
            </w:pPr>
          </w:p>
        </w:tc>
      </w:tr>
      <w:tr w:rsidR="00AC61C9" w:rsidRPr="006B6991" w:rsidTr="009D5824">
        <w:trPr>
          <w:trHeight w:val="9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i/>
                <w:iCs/>
                <w:sz w:val="24"/>
                <w:szCs w:val="24"/>
              </w:rPr>
              <w:t>(1924), «Собачье сердце»</w:t>
            </w: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23"/>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конкурсов («Книгуру»,</w:t>
            </w:r>
          </w:p>
        </w:tc>
        <w:tc>
          <w:tcPr>
            <w:tcW w:w="0" w:type="dxa"/>
            <w:vAlign w:val="bottom"/>
          </w:tcPr>
          <w:p w:rsidR="00AC61C9" w:rsidRPr="006B6991" w:rsidRDefault="00AC61C9" w:rsidP="009D5824">
            <w:pPr>
              <w:rPr>
                <w:sz w:val="24"/>
                <w:szCs w:val="24"/>
              </w:rPr>
            </w:pPr>
          </w:p>
        </w:tc>
      </w:tr>
      <w:tr w:rsidR="00AC61C9" w:rsidRPr="006B6991" w:rsidTr="009D5824">
        <w:trPr>
          <w:trHeight w:val="9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i/>
                <w:iCs/>
                <w:sz w:val="24"/>
                <w:szCs w:val="24"/>
              </w:rPr>
              <w:t>(1925) и др.</w:t>
            </w: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2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премия им. Владислава</w:t>
            </w:r>
          </w:p>
        </w:tc>
        <w:tc>
          <w:tcPr>
            <w:tcW w:w="0" w:type="dxa"/>
            <w:vAlign w:val="bottom"/>
          </w:tcPr>
          <w:p w:rsidR="00AC61C9" w:rsidRPr="006B6991" w:rsidRDefault="00AC61C9" w:rsidP="009D5824">
            <w:pPr>
              <w:rPr>
                <w:sz w:val="24"/>
                <w:szCs w:val="24"/>
              </w:rPr>
            </w:pPr>
          </w:p>
        </w:tc>
      </w:tr>
      <w:tr w:rsidR="00AC61C9" w:rsidRPr="006B6991" w:rsidTr="009D5824">
        <w:trPr>
          <w:trHeight w:val="91"/>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b/>
                <w:bCs/>
                <w:sz w:val="24"/>
                <w:szCs w:val="24"/>
              </w:rPr>
              <w:t>(7-8 кл.)</w:t>
            </w: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Крапивина, Премия</w:t>
            </w:r>
          </w:p>
        </w:tc>
        <w:tc>
          <w:tcPr>
            <w:tcW w:w="0" w:type="dxa"/>
            <w:vAlign w:val="bottom"/>
          </w:tcPr>
          <w:p w:rsidR="00AC61C9" w:rsidRPr="006B6991" w:rsidRDefault="00AC61C9" w:rsidP="009D5824">
            <w:pPr>
              <w:rPr>
                <w:sz w:val="24"/>
                <w:szCs w:val="24"/>
              </w:rPr>
            </w:pPr>
          </w:p>
        </w:tc>
      </w:tr>
      <w:tr w:rsidR="00AC61C9" w:rsidRPr="006B6991" w:rsidTr="009D5824">
        <w:trPr>
          <w:trHeight w:val="111"/>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Детгиза, «Лучшая детская</w:t>
            </w:r>
          </w:p>
        </w:tc>
        <w:tc>
          <w:tcPr>
            <w:tcW w:w="0" w:type="dxa"/>
            <w:vAlign w:val="bottom"/>
          </w:tcPr>
          <w:p w:rsidR="00AC61C9" w:rsidRPr="006B6991" w:rsidRDefault="00AC61C9" w:rsidP="009D5824">
            <w:pPr>
              <w:rPr>
                <w:sz w:val="24"/>
                <w:szCs w:val="24"/>
              </w:rPr>
            </w:pPr>
          </w:p>
        </w:tc>
      </w:tr>
      <w:tr w:rsidR="00AC61C9" w:rsidRPr="006B6991" w:rsidTr="009D5824">
        <w:trPr>
          <w:trHeight w:val="20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книга издательства</w:t>
            </w:r>
          </w:p>
        </w:tc>
        <w:tc>
          <w:tcPr>
            <w:tcW w:w="0" w:type="dxa"/>
            <w:vAlign w:val="bottom"/>
          </w:tcPr>
          <w:p w:rsidR="00AC61C9" w:rsidRPr="006B6991" w:rsidRDefault="00AC61C9" w:rsidP="009D5824">
            <w:pPr>
              <w:rPr>
                <w:sz w:val="24"/>
                <w:szCs w:val="24"/>
              </w:rPr>
            </w:pPr>
          </w:p>
        </w:tc>
      </w:tr>
      <w:tr w:rsidR="00AC61C9" w:rsidRPr="006B6991" w:rsidTr="009D5824">
        <w:trPr>
          <w:trHeight w:val="31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b/>
                <w:bCs/>
                <w:sz w:val="24"/>
                <w:szCs w:val="24"/>
              </w:rPr>
              <w:t>А.П. Платонов</w:t>
            </w: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 xml:space="preserve">«РОСМЭН» </w:t>
            </w:r>
            <w:r w:rsidRPr="006B6991">
              <w:rPr>
                <w:sz w:val="24"/>
                <w:szCs w:val="24"/>
              </w:rPr>
              <w:t>и др.,</w:t>
            </w:r>
            <w:r w:rsidRPr="006B6991">
              <w:rPr>
                <w:b/>
                <w:bCs/>
                <w:i/>
                <w:iCs/>
                <w:sz w:val="24"/>
                <w:szCs w:val="24"/>
              </w:rPr>
              <w:t xml:space="preserve"> </w:t>
            </w:r>
            <w:r w:rsidRPr="006B6991">
              <w:rPr>
                <w:sz w:val="24"/>
                <w:szCs w:val="24"/>
              </w:rPr>
              <w:t>например:</w:t>
            </w:r>
          </w:p>
        </w:tc>
        <w:tc>
          <w:tcPr>
            <w:tcW w:w="0" w:type="dxa"/>
            <w:vAlign w:val="bottom"/>
          </w:tcPr>
          <w:p w:rsidR="00AC61C9" w:rsidRPr="006B6991" w:rsidRDefault="00AC61C9" w:rsidP="009D5824">
            <w:pPr>
              <w:rPr>
                <w:sz w:val="24"/>
                <w:szCs w:val="24"/>
              </w:rPr>
            </w:pPr>
          </w:p>
        </w:tc>
      </w:tr>
      <w:tr w:rsidR="00AC61C9" w:rsidRPr="006B6991" w:rsidTr="009D5824">
        <w:trPr>
          <w:trHeight w:val="19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Н. Назаркин, А. Гиваргизов,</w:t>
            </w:r>
          </w:p>
        </w:tc>
        <w:tc>
          <w:tcPr>
            <w:tcW w:w="0" w:type="dxa"/>
            <w:vAlign w:val="bottom"/>
          </w:tcPr>
          <w:p w:rsidR="00AC61C9" w:rsidRPr="006B6991" w:rsidRDefault="00AC61C9" w:rsidP="009D5824">
            <w:pPr>
              <w:rPr>
                <w:sz w:val="24"/>
                <w:szCs w:val="24"/>
              </w:rPr>
            </w:pPr>
          </w:p>
        </w:tc>
      </w:tr>
      <w:tr w:rsidR="00AC61C9" w:rsidRPr="006B6991" w:rsidTr="009D5824">
        <w:trPr>
          <w:trHeight w:val="12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i/>
                <w:iCs/>
                <w:sz w:val="24"/>
                <w:szCs w:val="24"/>
              </w:rPr>
              <w:t xml:space="preserve">- </w:t>
            </w:r>
            <w:r w:rsidRPr="006B6991">
              <w:rPr>
                <w:b/>
                <w:bCs/>
                <w:i/>
                <w:iCs/>
                <w:sz w:val="24"/>
                <w:szCs w:val="24"/>
              </w:rPr>
              <w:t>1</w:t>
            </w:r>
            <w:r w:rsidRPr="006B6991">
              <w:rPr>
                <w:i/>
                <w:iCs/>
                <w:sz w:val="24"/>
                <w:szCs w:val="24"/>
              </w:rPr>
              <w:t xml:space="preserve"> </w:t>
            </w:r>
            <w:r w:rsidRPr="006B6991">
              <w:rPr>
                <w:b/>
                <w:bCs/>
                <w:i/>
                <w:iCs/>
                <w:sz w:val="24"/>
                <w:szCs w:val="24"/>
              </w:rPr>
              <w:t>рассказ по выбору,</w:t>
            </w:r>
          </w:p>
        </w:tc>
        <w:tc>
          <w:tcPr>
            <w:tcW w:w="3240" w:type="dxa"/>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Ю.Кузнецова, Д.Сабитова,</w:t>
            </w:r>
          </w:p>
        </w:tc>
        <w:tc>
          <w:tcPr>
            <w:tcW w:w="0" w:type="dxa"/>
            <w:vAlign w:val="bottom"/>
          </w:tcPr>
          <w:p w:rsidR="00AC61C9" w:rsidRPr="006B6991" w:rsidRDefault="00AC61C9" w:rsidP="009D5824">
            <w:pPr>
              <w:rPr>
                <w:sz w:val="24"/>
                <w:szCs w:val="24"/>
              </w:rPr>
            </w:pPr>
          </w:p>
        </w:tc>
      </w:tr>
      <w:tr w:rsidR="00AC61C9" w:rsidRPr="006B6991" w:rsidTr="009D5824">
        <w:trPr>
          <w:trHeight w:val="7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Е.Мурашова, А.Петрова, С.</w:t>
            </w:r>
          </w:p>
        </w:tc>
        <w:tc>
          <w:tcPr>
            <w:tcW w:w="0" w:type="dxa"/>
            <w:vAlign w:val="bottom"/>
          </w:tcPr>
          <w:p w:rsidR="00AC61C9" w:rsidRPr="006B6991" w:rsidRDefault="00AC61C9" w:rsidP="009D5824">
            <w:pPr>
              <w:rPr>
                <w:sz w:val="24"/>
                <w:szCs w:val="24"/>
              </w:rPr>
            </w:pPr>
          </w:p>
        </w:tc>
      </w:tr>
      <w:tr w:rsidR="00AC61C9" w:rsidRPr="006B6991" w:rsidTr="009D5824">
        <w:trPr>
          <w:trHeight w:val="245"/>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b/>
                <w:bCs/>
                <w:i/>
                <w:iCs/>
                <w:sz w:val="24"/>
                <w:szCs w:val="24"/>
              </w:rPr>
              <w:t>например</w:t>
            </w:r>
            <w:r w:rsidRPr="006B6991">
              <w:rPr>
                <w:i/>
                <w:iCs/>
                <w:sz w:val="24"/>
                <w:szCs w:val="24"/>
              </w:rPr>
              <w:t>: «В прекрасном и</w:t>
            </w: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7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right w:val="single" w:sz="8" w:space="0" w:color="auto"/>
            </w:tcBorders>
            <w:vAlign w:val="bottom"/>
          </w:tcPr>
          <w:p w:rsidR="00AC61C9" w:rsidRPr="006B6991" w:rsidRDefault="00AC61C9" w:rsidP="009D5824">
            <w:pPr>
              <w:rPr>
                <w:sz w:val="24"/>
                <w:szCs w:val="24"/>
              </w:rPr>
            </w:pPr>
          </w:p>
        </w:tc>
        <w:tc>
          <w:tcPr>
            <w:tcW w:w="3240" w:type="dxa"/>
            <w:vMerge w:val="restart"/>
            <w:tcBorders>
              <w:right w:val="single" w:sz="8" w:space="0" w:color="auto"/>
            </w:tcBorders>
            <w:vAlign w:val="bottom"/>
          </w:tcPr>
          <w:p w:rsidR="00AC61C9" w:rsidRPr="006B6991" w:rsidRDefault="00AC61C9" w:rsidP="009D5824">
            <w:pPr>
              <w:ind w:left="100"/>
              <w:rPr>
                <w:sz w:val="24"/>
                <w:szCs w:val="24"/>
              </w:rPr>
            </w:pPr>
            <w:r w:rsidRPr="006B6991">
              <w:rPr>
                <w:b/>
                <w:bCs/>
                <w:i/>
                <w:iCs/>
                <w:sz w:val="24"/>
                <w:szCs w:val="24"/>
              </w:rPr>
              <w:t>Седов, С. Востоков , Э.</w:t>
            </w:r>
          </w:p>
        </w:tc>
        <w:tc>
          <w:tcPr>
            <w:tcW w:w="0" w:type="dxa"/>
            <w:vAlign w:val="bottom"/>
          </w:tcPr>
          <w:p w:rsidR="00AC61C9" w:rsidRPr="006B6991" w:rsidRDefault="00AC61C9" w:rsidP="009D5824">
            <w:pPr>
              <w:rPr>
                <w:sz w:val="24"/>
                <w:szCs w:val="24"/>
              </w:rPr>
            </w:pPr>
          </w:p>
        </w:tc>
      </w:tr>
      <w:tr w:rsidR="00AC61C9" w:rsidRPr="006B6991" w:rsidTr="009D5824">
        <w:trPr>
          <w:trHeight w:val="245"/>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3100" w:type="dxa"/>
            <w:vMerge w:val="restart"/>
            <w:tcBorders>
              <w:right w:val="single" w:sz="8" w:space="0" w:color="auto"/>
            </w:tcBorders>
            <w:vAlign w:val="bottom"/>
          </w:tcPr>
          <w:p w:rsidR="00AC61C9" w:rsidRPr="006B6991" w:rsidRDefault="00AC61C9" w:rsidP="009D5824">
            <w:pPr>
              <w:ind w:left="80"/>
              <w:rPr>
                <w:sz w:val="24"/>
                <w:szCs w:val="24"/>
              </w:rPr>
            </w:pPr>
            <w:r w:rsidRPr="006B6991">
              <w:rPr>
                <w:i/>
                <w:iCs/>
                <w:sz w:val="24"/>
                <w:szCs w:val="24"/>
              </w:rPr>
              <w:t>яростном мире (Машинист</w:t>
            </w:r>
          </w:p>
        </w:tc>
        <w:tc>
          <w:tcPr>
            <w:tcW w:w="3240" w:type="dxa"/>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123"/>
        </w:trPr>
        <w:tc>
          <w:tcPr>
            <w:tcW w:w="3400" w:type="dxa"/>
            <w:tcBorders>
              <w:left w:val="single" w:sz="8" w:space="0" w:color="auto"/>
              <w:bottom w:val="single" w:sz="8" w:space="0" w:color="auto"/>
              <w:right w:val="single" w:sz="8" w:space="0" w:color="auto"/>
            </w:tcBorders>
            <w:vAlign w:val="bottom"/>
          </w:tcPr>
          <w:p w:rsidR="00AC61C9" w:rsidRPr="006B6991" w:rsidRDefault="00AC61C9" w:rsidP="009D5824">
            <w:pPr>
              <w:rPr>
                <w:sz w:val="24"/>
                <w:szCs w:val="24"/>
              </w:rPr>
            </w:pPr>
          </w:p>
        </w:tc>
        <w:tc>
          <w:tcPr>
            <w:tcW w:w="3100" w:type="dxa"/>
            <w:vMerge/>
            <w:tcBorders>
              <w:bottom w:val="single" w:sz="8" w:space="0" w:color="auto"/>
              <w:right w:val="single" w:sz="8" w:space="0" w:color="auto"/>
            </w:tcBorders>
            <w:vAlign w:val="bottom"/>
          </w:tcPr>
          <w:p w:rsidR="00AC61C9" w:rsidRPr="006B6991" w:rsidRDefault="00AC61C9" w:rsidP="009D5824">
            <w:pPr>
              <w:rPr>
                <w:sz w:val="24"/>
                <w:szCs w:val="24"/>
              </w:rPr>
            </w:pPr>
          </w:p>
        </w:tc>
        <w:tc>
          <w:tcPr>
            <w:tcW w:w="3240" w:type="dxa"/>
            <w:tcBorders>
              <w:bottom w:val="single" w:sz="8" w:space="0" w:color="auto"/>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414"/>
        </w:trPr>
        <w:tc>
          <w:tcPr>
            <w:tcW w:w="6500" w:type="dxa"/>
            <w:gridSpan w:val="2"/>
            <w:vAlign w:val="bottom"/>
          </w:tcPr>
          <w:p w:rsidR="00AC61C9" w:rsidRPr="006B6991" w:rsidRDefault="00AC61C9" w:rsidP="009D5824">
            <w:pPr>
              <w:ind w:right="840"/>
              <w:jc w:val="right"/>
              <w:rPr>
                <w:sz w:val="24"/>
                <w:szCs w:val="24"/>
              </w:rPr>
            </w:pPr>
          </w:p>
        </w:tc>
        <w:tc>
          <w:tcPr>
            <w:tcW w:w="324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bl>
    <w:p w:rsidR="00AC61C9" w:rsidRPr="006B6991" w:rsidRDefault="00253546" w:rsidP="009D5824">
      <w:pPr>
        <w:spacing w:line="20" w:lineRule="exact"/>
        <w:rPr>
          <w:sz w:val="24"/>
          <w:szCs w:val="24"/>
        </w:rPr>
      </w:pPr>
      <w:r>
        <w:rPr>
          <w:noProof/>
          <w:sz w:val="24"/>
          <w:szCs w:val="24"/>
          <w:lang w:val="en-US" w:eastAsia="en-US"/>
        </w:rPr>
        <w:pict>
          <v:rect id="Rectangle 227" o:spid="_x0000_s1098" style="position:absolute;margin-left:485.45pt;margin-top:-21.9pt;width:.95pt;height:.95pt;z-index:-251615744;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" o:allowincell="f" fillcolor="black" stroked="f"/>
        </w:pict>
      </w:r>
    </w:p>
    <w:p w:rsidR="00AC61C9" w:rsidRPr="006B6991" w:rsidRDefault="00AC61C9" w:rsidP="009D5824">
      <w:pPr>
        <w:rPr>
          <w:sz w:val="24"/>
          <w:szCs w:val="24"/>
        </w:rPr>
        <w:sectPr w:rsidR="00AC61C9" w:rsidRPr="006B6991">
          <w:pgSz w:w="11900" w:h="16838"/>
          <w:pgMar w:top="1112" w:right="1440" w:bottom="334" w:left="740" w:header="0" w:footer="0" w:gutter="0"/>
          <w:cols w:space="720" w:equalWidth="0">
            <w:col w:w="9726"/>
          </w:cols>
        </w:sectPr>
      </w:pPr>
    </w:p>
    <w:p w:rsidR="00AC61C9" w:rsidRPr="006B6991" w:rsidRDefault="00253546" w:rsidP="009D5824">
      <w:pPr>
        <w:ind w:left="2780"/>
        <w:rPr>
          <w:sz w:val="24"/>
          <w:szCs w:val="24"/>
        </w:rPr>
      </w:pPr>
      <w:r>
        <w:rPr>
          <w:noProof/>
          <w:sz w:val="24"/>
          <w:szCs w:val="24"/>
          <w:lang w:val="en-US" w:eastAsia="en-US"/>
        </w:rPr>
        <w:lastRenderedPageBreak/>
        <w:pict>
          <v:line id="Line 206" o:spid="_x0000_s1099" style="position:absolute;left:0;text-align:left;z-index:251643392;visibility:visible;mso-wrap-distance-left:0;mso-wrap-distance-right:0;mso-position-horizontal-relative:page;mso-position-vertical-relative:page" from="36.95pt,56.85pt" to="523.1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" o:allowincell="f" strokeweight=".48pt">
            <w10:wrap anchorx="page" anchory="page"/>
          </v:line>
        </w:pict>
      </w:r>
      <w:r>
        <w:rPr>
          <w:noProof/>
          <w:sz w:val="24"/>
          <w:szCs w:val="24"/>
          <w:lang w:val="en-US" w:eastAsia="en-US"/>
        </w:rPr>
        <w:pict>
          <v:line id="Line 207" o:spid="_x0000_s1100" style="position:absolute;left:0;text-align:left;z-index:251644416;visibility:visible;mso-wrap-distance-left:0;mso-wrap-distance-right:0;mso-position-horizontal-relative:page;mso-position-vertical-relative:page" from="37.15pt,56.6pt" to="37.15pt,77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" o:allowincell="f" strokeweight=".16931mm">
            <w10:wrap anchorx="page" anchory="page"/>
          </v:line>
        </w:pict>
      </w:r>
      <w:r>
        <w:rPr>
          <w:noProof/>
          <w:sz w:val="24"/>
          <w:szCs w:val="24"/>
          <w:lang w:val="en-US" w:eastAsia="en-US"/>
        </w:rPr>
        <w:pict>
          <v:line id="Line 208" o:spid="_x0000_s1101" style="position:absolute;left:0;text-align:left;z-index:251645440;visibility:visible;mso-wrap-distance-left:0;mso-wrap-distance-right:0;mso-position-horizontal-relative:page;mso-position-vertical-relative:page" from="205.85pt,56.6pt" to="205.85pt,77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" o:allowincell="f" strokeweight=".16931mm">
            <w10:wrap anchorx="page" anchory="page"/>
          </v:line>
        </w:pict>
      </w:r>
      <w:r w:rsidR="00AC61C9" w:rsidRPr="006B6991">
        <w:rPr>
          <w:i/>
          <w:iCs/>
          <w:sz w:val="24"/>
          <w:szCs w:val="24"/>
        </w:rPr>
        <w:t>Мальцев)» (1937), «Рассказ</w:t>
      </w:r>
    </w:p>
    <w:p w:rsidR="00AC61C9" w:rsidRPr="006B6991" w:rsidRDefault="00AC61C9" w:rsidP="009D5824">
      <w:pPr>
        <w:spacing w:line="41" w:lineRule="exact"/>
        <w:rPr>
          <w:sz w:val="24"/>
          <w:szCs w:val="24"/>
        </w:rPr>
      </w:pPr>
    </w:p>
    <w:p w:rsidR="00AC61C9" w:rsidRPr="006B6991" w:rsidRDefault="00AC61C9" w:rsidP="001A5221">
      <w:pPr>
        <w:numPr>
          <w:ilvl w:val="0"/>
          <w:numId w:val="716"/>
        </w:numPr>
        <w:tabs>
          <w:tab w:val="left" w:pos="2960"/>
        </w:tabs>
        <w:ind w:left="2960" w:hanging="175"/>
        <w:rPr>
          <w:i/>
          <w:iCs/>
          <w:sz w:val="24"/>
          <w:szCs w:val="24"/>
        </w:rPr>
      </w:pPr>
      <w:r w:rsidRPr="006B6991">
        <w:rPr>
          <w:i/>
          <w:iCs/>
          <w:sz w:val="24"/>
          <w:szCs w:val="24"/>
        </w:rPr>
        <w:t>мертвом старике»</w:t>
      </w:r>
    </w:p>
    <w:p w:rsidR="00AC61C9" w:rsidRPr="006B6991" w:rsidRDefault="00AC61C9" w:rsidP="009D5824">
      <w:pPr>
        <w:spacing w:line="41" w:lineRule="exact"/>
        <w:rPr>
          <w:i/>
          <w:iCs/>
          <w:sz w:val="24"/>
          <w:szCs w:val="24"/>
        </w:rPr>
      </w:pPr>
    </w:p>
    <w:p w:rsidR="00AC61C9" w:rsidRPr="006B6991" w:rsidRDefault="00AC61C9" w:rsidP="009D5824">
      <w:pPr>
        <w:ind w:left="2780"/>
        <w:rPr>
          <w:i/>
          <w:iCs/>
          <w:sz w:val="24"/>
          <w:szCs w:val="24"/>
        </w:rPr>
      </w:pPr>
      <w:r w:rsidRPr="006B6991">
        <w:rPr>
          <w:i/>
          <w:iCs/>
          <w:sz w:val="24"/>
          <w:szCs w:val="24"/>
        </w:rPr>
        <w:t>(1942), «Никита» (1945),</w:t>
      </w:r>
    </w:p>
    <w:p w:rsidR="00AC61C9" w:rsidRPr="006B6991" w:rsidRDefault="00AC61C9" w:rsidP="009D5824">
      <w:pPr>
        <w:spacing w:line="53" w:lineRule="exact"/>
        <w:rPr>
          <w:i/>
          <w:iCs/>
          <w:sz w:val="24"/>
          <w:szCs w:val="24"/>
        </w:rPr>
      </w:pPr>
    </w:p>
    <w:p w:rsidR="00AC61C9" w:rsidRPr="006B6991" w:rsidRDefault="00AC61C9" w:rsidP="009D5824">
      <w:pPr>
        <w:spacing w:line="266" w:lineRule="auto"/>
        <w:ind w:left="2780" w:right="40"/>
        <w:rPr>
          <w:i/>
          <w:iCs/>
          <w:sz w:val="24"/>
          <w:szCs w:val="24"/>
        </w:rPr>
      </w:pPr>
      <w:r w:rsidRPr="006B6991">
        <w:rPr>
          <w:i/>
          <w:iCs/>
          <w:sz w:val="24"/>
          <w:szCs w:val="24"/>
        </w:rPr>
        <w:t>«Цветок на земле» (1949) и др.</w:t>
      </w:r>
    </w:p>
    <w:p w:rsidR="00AC61C9" w:rsidRPr="006B6991" w:rsidRDefault="00AC61C9" w:rsidP="009D5824">
      <w:pPr>
        <w:spacing w:line="216" w:lineRule="exact"/>
        <w:rPr>
          <w:sz w:val="24"/>
          <w:szCs w:val="24"/>
        </w:rPr>
      </w:pPr>
    </w:p>
    <w:p w:rsidR="00AC61C9" w:rsidRPr="006B6991" w:rsidRDefault="00AC61C9" w:rsidP="009D5824">
      <w:pPr>
        <w:ind w:left="2780"/>
        <w:rPr>
          <w:sz w:val="24"/>
          <w:szCs w:val="24"/>
        </w:rPr>
      </w:pPr>
      <w:r w:rsidRPr="006B6991">
        <w:rPr>
          <w:b/>
          <w:bCs/>
          <w:sz w:val="24"/>
          <w:szCs w:val="24"/>
        </w:rPr>
        <w:t>(6-8 кл.)</w:t>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358" w:lineRule="exact"/>
        <w:rPr>
          <w:sz w:val="24"/>
          <w:szCs w:val="24"/>
        </w:rPr>
      </w:pPr>
    </w:p>
    <w:p w:rsidR="00AC61C9" w:rsidRPr="006B6991" w:rsidRDefault="00AC61C9" w:rsidP="009D5824">
      <w:pPr>
        <w:ind w:left="2780"/>
        <w:rPr>
          <w:sz w:val="24"/>
          <w:szCs w:val="24"/>
        </w:rPr>
      </w:pPr>
      <w:r w:rsidRPr="006B6991">
        <w:rPr>
          <w:b/>
          <w:bCs/>
          <w:sz w:val="24"/>
          <w:szCs w:val="24"/>
        </w:rPr>
        <w:t>М.М. Зощенко</w:t>
      </w:r>
    </w:p>
    <w:p w:rsidR="00AC61C9" w:rsidRPr="006B6991" w:rsidRDefault="00AC61C9" w:rsidP="009D5824">
      <w:pPr>
        <w:spacing w:line="43" w:lineRule="exact"/>
        <w:rPr>
          <w:sz w:val="24"/>
          <w:szCs w:val="24"/>
        </w:rPr>
      </w:pPr>
    </w:p>
    <w:p w:rsidR="00AC61C9" w:rsidRPr="006B6991" w:rsidRDefault="00AC61C9" w:rsidP="009D5824">
      <w:pPr>
        <w:ind w:left="2780"/>
        <w:rPr>
          <w:sz w:val="24"/>
          <w:szCs w:val="24"/>
        </w:rPr>
      </w:pPr>
      <w:r w:rsidRPr="006B6991">
        <w:rPr>
          <w:b/>
          <w:bCs/>
          <w:i/>
          <w:iCs/>
          <w:sz w:val="24"/>
          <w:szCs w:val="24"/>
        </w:rPr>
        <w:t>2 рассказа по выбору,</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b/>
          <w:bCs/>
          <w:i/>
          <w:iCs/>
          <w:sz w:val="24"/>
          <w:szCs w:val="24"/>
        </w:rPr>
        <w:t>например:</w:t>
      </w:r>
    </w:p>
    <w:p w:rsidR="00AC61C9" w:rsidRPr="006B6991" w:rsidRDefault="00AC61C9" w:rsidP="009D5824">
      <w:pPr>
        <w:spacing w:line="36" w:lineRule="exact"/>
        <w:rPr>
          <w:sz w:val="24"/>
          <w:szCs w:val="24"/>
        </w:rPr>
      </w:pPr>
    </w:p>
    <w:p w:rsidR="00AC61C9" w:rsidRPr="006B6991" w:rsidRDefault="00AC61C9" w:rsidP="009D5824">
      <w:pPr>
        <w:ind w:left="2780"/>
        <w:rPr>
          <w:sz w:val="24"/>
          <w:szCs w:val="24"/>
        </w:rPr>
      </w:pPr>
      <w:r w:rsidRPr="006B6991">
        <w:rPr>
          <w:i/>
          <w:iCs/>
          <w:sz w:val="24"/>
          <w:szCs w:val="24"/>
        </w:rPr>
        <w:t>«Аристократка» (1923),</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«Баня» (1924) и др.</w:t>
      </w:r>
    </w:p>
    <w:p w:rsidR="00AC61C9" w:rsidRPr="006B6991" w:rsidRDefault="00AC61C9" w:rsidP="009D5824">
      <w:pPr>
        <w:spacing w:line="49" w:lineRule="exact"/>
        <w:rPr>
          <w:sz w:val="24"/>
          <w:szCs w:val="24"/>
        </w:rPr>
      </w:pPr>
    </w:p>
    <w:p w:rsidR="00AC61C9" w:rsidRPr="006B6991" w:rsidRDefault="00AC61C9" w:rsidP="009D5824">
      <w:pPr>
        <w:ind w:left="2780"/>
        <w:rPr>
          <w:sz w:val="24"/>
          <w:szCs w:val="24"/>
        </w:rPr>
      </w:pPr>
      <w:r w:rsidRPr="006B6991">
        <w:rPr>
          <w:b/>
          <w:bCs/>
          <w:sz w:val="24"/>
          <w:szCs w:val="24"/>
        </w:rPr>
        <w:t>(5-7 кл.)</w:t>
      </w:r>
    </w:p>
    <w:p w:rsidR="00AC61C9" w:rsidRPr="006B6991" w:rsidRDefault="00AC61C9" w:rsidP="009D5824">
      <w:pPr>
        <w:spacing w:line="200" w:lineRule="exact"/>
        <w:rPr>
          <w:sz w:val="24"/>
          <w:szCs w:val="24"/>
        </w:rPr>
      </w:pPr>
    </w:p>
    <w:p w:rsidR="00AC61C9" w:rsidRPr="006B6991" w:rsidRDefault="00AC61C9" w:rsidP="009D5824">
      <w:pPr>
        <w:spacing w:line="357" w:lineRule="exact"/>
        <w:rPr>
          <w:sz w:val="24"/>
          <w:szCs w:val="24"/>
        </w:rPr>
      </w:pPr>
    </w:p>
    <w:p w:rsidR="00AC61C9" w:rsidRPr="006B6991" w:rsidRDefault="00AC61C9" w:rsidP="009D5824">
      <w:pPr>
        <w:ind w:left="3260"/>
        <w:rPr>
          <w:sz w:val="24"/>
          <w:szCs w:val="24"/>
        </w:rPr>
      </w:pPr>
      <w:r w:rsidRPr="006B6991">
        <w:rPr>
          <w:b/>
          <w:bCs/>
          <w:sz w:val="24"/>
          <w:szCs w:val="24"/>
        </w:rPr>
        <w:t>А.Т. Твардовский</w:t>
      </w:r>
    </w:p>
    <w:p w:rsidR="00AC61C9" w:rsidRPr="006B6991" w:rsidRDefault="00AC61C9" w:rsidP="009D5824">
      <w:pPr>
        <w:spacing w:line="242" w:lineRule="exact"/>
        <w:rPr>
          <w:sz w:val="24"/>
          <w:szCs w:val="24"/>
        </w:rPr>
      </w:pPr>
    </w:p>
    <w:p w:rsidR="00AC61C9" w:rsidRPr="006B6991" w:rsidRDefault="00AC61C9" w:rsidP="009D5824">
      <w:pPr>
        <w:ind w:left="2780"/>
        <w:rPr>
          <w:sz w:val="24"/>
          <w:szCs w:val="24"/>
        </w:rPr>
      </w:pPr>
      <w:r w:rsidRPr="006B6991">
        <w:rPr>
          <w:b/>
          <w:bCs/>
          <w:i/>
          <w:iCs/>
          <w:sz w:val="24"/>
          <w:szCs w:val="24"/>
        </w:rPr>
        <w:t>1 стихотворение по</w:t>
      </w:r>
    </w:p>
    <w:p w:rsidR="00AC61C9" w:rsidRPr="006B6991" w:rsidRDefault="00AC61C9" w:rsidP="009D5824">
      <w:pPr>
        <w:spacing w:line="36" w:lineRule="exact"/>
        <w:rPr>
          <w:sz w:val="24"/>
          <w:szCs w:val="24"/>
        </w:rPr>
      </w:pPr>
    </w:p>
    <w:p w:rsidR="00AC61C9" w:rsidRPr="006B6991" w:rsidRDefault="00AC61C9" w:rsidP="009D5824">
      <w:pPr>
        <w:ind w:left="2780"/>
        <w:rPr>
          <w:sz w:val="24"/>
          <w:szCs w:val="24"/>
        </w:rPr>
      </w:pPr>
      <w:r w:rsidRPr="006B6991">
        <w:rPr>
          <w:b/>
          <w:bCs/>
          <w:i/>
          <w:iCs/>
          <w:sz w:val="24"/>
          <w:szCs w:val="24"/>
        </w:rPr>
        <w:t>выбору, например: «</w:t>
      </w:r>
      <w:r w:rsidRPr="006B6991">
        <w:rPr>
          <w:i/>
          <w:iCs/>
          <w:sz w:val="24"/>
          <w:szCs w:val="24"/>
        </w:rPr>
        <w:t>В тот</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день, когда окончилась</w:t>
      </w:r>
    </w:p>
    <w:p w:rsidR="00AC61C9" w:rsidRPr="006B6991" w:rsidRDefault="00AC61C9" w:rsidP="009D5824">
      <w:pPr>
        <w:spacing w:line="43" w:lineRule="exact"/>
        <w:rPr>
          <w:sz w:val="24"/>
          <w:szCs w:val="24"/>
        </w:rPr>
      </w:pPr>
    </w:p>
    <w:p w:rsidR="00AC61C9" w:rsidRPr="006B6991" w:rsidRDefault="00AC61C9" w:rsidP="009D5824">
      <w:pPr>
        <w:ind w:left="2780"/>
        <w:rPr>
          <w:sz w:val="24"/>
          <w:szCs w:val="24"/>
        </w:rPr>
      </w:pPr>
      <w:r w:rsidRPr="006B6991">
        <w:rPr>
          <w:i/>
          <w:iCs/>
          <w:sz w:val="24"/>
          <w:szCs w:val="24"/>
        </w:rPr>
        <w:t xml:space="preserve">война…» (1948), </w:t>
      </w:r>
      <w:r w:rsidRPr="006B6991">
        <w:rPr>
          <w:b/>
          <w:bCs/>
          <w:i/>
          <w:iCs/>
          <w:sz w:val="24"/>
          <w:szCs w:val="24"/>
        </w:rPr>
        <w:t>«</w:t>
      </w:r>
      <w:r w:rsidRPr="006B6991">
        <w:rPr>
          <w:i/>
          <w:iCs/>
          <w:sz w:val="24"/>
          <w:szCs w:val="24"/>
        </w:rPr>
        <w:t>О сущем»</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(1957 – 1958), «Вся суть в</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одном-единственном</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завете…» (1958), «Я знаю,</w:t>
      </w:r>
    </w:p>
    <w:p w:rsidR="00AC61C9" w:rsidRPr="006B6991" w:rsidRDefault="00AC61C9" w:rsidP="009D5824">
      <w:pPr>
        <w:spacing w:line="43" w:lineRule="exact"/>
        <w:rPr>
          <w:sz w:val="24"/>
          <w:szCs w:val="24"/>
        </w:rPr>
      </w:pPr>
    </w:p>
    <w:p w:rsidR="00AC61C9" w:rsidRPr="006B6991" w:rsidRDefault="00AC61C9" w:rsidP="009D5824">
      <w:pPr>
        <w:ind w:left="2780"/>
        <w:rPr>
          <w:sz w:val="24"/>
          <w:szCs w:val="24"/>
        </w:rPr>
      </w:pPr>
      <w:r w:rsidRPr="006B6991">
        <w:rPr>
          <w:i/>
          <w:iCs/>
          <w:sz w:val="24"/>
          <w:szCs w:val="24"/>
        </w:rPr>
        <w:t>никакой моей вины…»</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(1966) и др.; «Василий</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Теркин» («Книга про</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бойца») (1942-1945) –</w:t>
      </w:r>
    </w:p>
    <w:p w:rsidR="00AC61C9" w:rsidRPr="006B6991" w:rsidRDefault="00AC61C9" w:rsidP="009D5824">
      <w:pPr>
        <w:spacing w:line="48" w:lineRule="exact"/>
        <w:rPr>
          <w:sz w:val="24"/>
          <w:szCs w:val="24"/>
        </w:rPr>
      </w:pPr>
    </w:p>
    <w:p w:rsidR="00AC61C9" w:rsidRPr="006B6991" w:rsidRDefault="00AC61C9" w:rsidP="009D5824">
      <w:pPr>
        <w:ind w:left="2780"/>
        <w:rPr>
          <w:sz w:val="24"/>
          <w:szCs w:val="24"/>
        </w:rPr>
      </w:pPr>
      <w:r w:rsidRPr="006B6991">
        <w:rPr>
          <w:b/>
          <w:bCs/>
          <w:i/>
          <w:iCs/>
          <w:sz w:val="24"/>
          <w:szCs w:val="24"/>
        </w:rPr>
        <w:t>главы по выбору.</w:t>
      </w:r>
    </w:p>
    <w:p w:rsidR="00AC61C9" w:rsidRPr="006B6991" w:rsidRDefault="00AC61C9" w:rsidP="009D5824">
      <w:pPr>
        <w:spacing w:line="240" w:lineRule="exact"/>
        <w:rPr>
          <w:sz w:val="24"/>
          <w:szCs w:val="24"/>
        </w:rPr>
      </w:pPr>
    </w:p>
    <w:p w:rsidR="00AC61C9" w:rsidRPr="006B6991" w:rsidRDefault="00AC61C9" w:rsidP="009D5824">
      <w:pPr>
        <w:ind w:left="2780"/>
        <w:rPr>
          <w:sz w:val="24"/>
          <w:szCs w:val="24"/>
        </w:rPr>
      </w:pPr>
      <w:r w:rsidRPr="006B6991">
        <w:rPr>
          <w:b/>
          <w:bCs/>
          <w:sz w:val="24"/>
          <w:szCs w:val="24"/>
        </w:rPr>
        <w:t>(7-8 кл.)</w:t>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358" w:lineRule="exact"/>
        <w:rPr>
          <w:sz w:val="24"/>
          <w:szCs w:val="24"/>
        </w:rPr>
      </w:pPr>
    </w:p>
    <w:p w:rsidR="00AC61C9" w:rsidRPr="006B6991" w:rsidRDefault="00AC61C9" w:rsidP="009D5824">
      <w:pPr>
        <w:ind w:left="3240"/>
        <w:rPr>
          <w:sz w:val="24"/>
          <w:szCs w:val="24"/>
        </w:rPr>
      </w:pPr>
      <w:r w:rsidRPr="006B6991">
        <w:rPr>
          <w:b/>
          <w:bCs/>
          <w:sz w:val="24"/>
          <w:szCs w:val="24"/>
        </w:rPr>
        <w:t>А.И. Солженицын</w:t>
      </w:r>
    </w:p>
    <w:p w:rsidR="00AC61C9" w:rsidRPr="006B6991" w:rsidRDefault="00AC61C9" w:rsidP="009D5824">
      <w:pPr>
        <w:spacing w:line="242" w:lineRule="exact"/>
        <w:rPr>
          <w:sz w:val="24"/>
          <w:szCs w:val="24"/>
        </w:rPr>
      </w:pPr>
    </w:p>
    <w:p w:rsidR="00AC61C9" w:rsidRPr="006B6991" w:rsidRDefault="00AC61C9" w:rsidP="009D5824">
      <w:pPr>
        <w:ind w:left="2780"/>
        <w:rPr>
          <w:sz w:val="24"/>
          <w:szCs w:val="24"/>
        </w:rPr>
      </w:pPr>
      <w:r w:rsidRPr="006B6991">
        <w:rPr>
          <w:b/>
          <w:bCs/>
          <w:i/>
          <w:iCs/>
          <w:sz w:val="24"/>
          <w:szCs w:val="24"/>
        </w:rPr>
        <w:t>1 рассказ по выбору,</w:t>
      </w:r>
    </w:p>
    <w:p w:rsidR="00AC61C9" w:rsidRPr="006B6991" w:rsidRDefault="00AC61C9" w:rsidP="009D5824">
      <w:pPr>
        <w:spacing w:line="36" w:lineRule="exact"/>
        <w:rPr>
          <w:sz w:val="24"/>
          <w:szCs w:val="24"/>
        </w:rPr>
      </w:pPr>
    </w:p>
    <w:p w:rsidR="00AC61C9" w:rsidRPr="006B6991" w:rsidRDefault="00AC61C9" w:rsidP="009D5824">
      <w:pPr>
        <w:ind w:left="2780"/>
        <w:rPr>
          <w:sz w:val="24"/>
          <w:szCs w:val="24"/>
        </w:rPr>
      </w:pPr>
      <w:r w:rsidRPr="006B6991">
        <w:rPr>
          <w:b/>
          <w:bCs/>
          <w:i/>
          <w:iCs/>
          <w:sz w:val="24"/>
          <w:szCs w:val="24"/>
        </w:rPr>
        <w:t>например</w:t>
      </w:r>
      <w:r w:rsidRPr="006B6991">
        <w:rPr>
          <w:i/>
          <w:iCs/>
          <w:sz w:val="24"/>
          <w:szCs w:val="24"/>
        </w:rPr>
        <w:t>: «Матренин</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двор» (1959) или из</w:t>
      </w:r>
    </w:p>
    <w:p w:rsidR="00AC61C9" w:rsidRPr="006B6991" w:rsidRDefault="00AC61C9" w:rsidP="009D5824">
      <w:pPr>
        <w:spacing w:line="43" w:lineRule="exact"/>
        <w:rPr>
          <w:sz w:val="24"/>
          <w:szCs w:val="24"/>
        </w:rPr>
      </w:pPr>
    </w:p>
    <w:p w:rsidR="00AC61C9" w:rsidRPr="006B6991" w:rsidRDefault="00AC61C9" w:rsidP="009D5824">
      <w:pPr>
        <w:ind w:left="2780"/>
        <w:rPr>
          <w:sz w:val="24"/>
          <w:szCs w:val="24"/>
        </w:rPr>
      </w:pPr>
      <w:r w:rsidRPr="006B6991">
        <w:rPr>
          <w:i/>
          <w:iCs/>
          <w:sz w:val="24"/>
          <w:szCs w:val="24"/>
        </w:rPr>
        <w:t>«Крохоток» (1958 – 1960) –</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«Лиственница»,</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«Дыхание», «Шарик»,</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«Костер и муравьи»,</w:t>
      </w:r>
    </w:p>
    <w:p w:rsidR="00AC61C9" w:rsidRPr="006B6991" w:rsidRDefault="00AC61C9" w:rsidP="009D5824">
      <w:pPr>
        <w:spacing w:line="43" w:lineRule="exact"/>
        <w:rPr>
          <w:sz w:val="24"/>
          <w:szCs w:val="24"/>
        </w:rPr>
      </w:pPr>
    </w:p>
    <w:p w:rsidR="00AC61C9" w:rsidRPr="006B6991" w:rsidRDefault="00AC61C9" w:rsidP="009D5824">
      <w:pPr>
        <w:ind w:left="2780"/>
        <w:rPr>
          <w:sz w:val="24"/>
          <w:szCs w:val="24"/>
        </w:rPr>
      </w:pPr>
      <w:r w:rsidRPr="006B6991">
        <w:rPr>
          <w:i/>
          <w:iCs/>
          <w:sz w:val="24"/>
          <w:szCs w:val="24"/>
        </w:rPr>
        <w:t>«Гроза в горах», «Колокол</w:t>
      </w:r>
    </w:p>
    <w:p w:rsidR="00AC61C9" w:rsidRPr="006B6991" w:rsidRDefault="00AC61C9" w:rsidP="009D5824">
      <w:pPr>
        <w:spacing w:line="41" w:lineRule="exact"/>
        <w:rPr>
          <w:sz w:val="24"/>
          <w:szCs w:val="24"/>
        </w:rPr>
      </w:pPr>
    </w:p>
    <w:p w:rsidR="00AC61C9" w:rsidRPr="006B6991" w:rsidRDefault="00AC61C9" w:rsidP="009D5824">
      <w:pPr>
        <w:ind w:left="2780"/>
        <w:rPr>
          <w:sz w:val="24"/>
          <w:szCs w:val="24"/>
        </w:rPr>
      </w:pPr>
      <w:r w:rsidRPr="006B6991">
        <w:rPr>
          <w:i/>
          <w:iCs/>
          <w:sz w:val="24"/>
          <w:szCs w:val="24"/>
        </w:rPr>
        <w:t>Углича» и др</w:t>
      </w:r>
      <w:r w:rsidRPr="006B6991">
        <w:rPr>
          <w:sz w:val="24"/>
          <w:szCs w:val="24"/>
        </w:rPr>
        <w:t>.</w:t>
      </w:r>
    </w:p>
    <w:p w:rsidR="00AC61C9" w:rsidRPr="006B6991" w:rsidRDefault="00253546" w:rsidP="009D5824">
      <w:pPr>
        <w:spacing w:line="20" w:lineRule="exact"/>
        <w:rPr>
          <w:sz w:val="24"/>
          <w:szCs w:val="24"/>
        </w:rPr>
      </w:pPr>
      <w:r>
        <w:rPr>
          <w:noProof/>
          <w:sz w:val="24"/>
          <w:szCs w:val="24"/>
          <w:lang w:val="en-US" w:eastAsia="en-US"/>
        </w:rPr>
        <w:pict>
          <v:line id="Line 209" o:spid="_x0000_s1102" style="position:absolute;z-index:251646464;visibility:visible;mso-wrap-distance-left:0;mso-wrap-distance-right:0" from="289.6pt,-707.1pt" to="289.6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" o:allowincell="f" strokeweight=".16931mm"/>
        </w:pict>
      </w:r>
      <w:r>
        <w:rPr>
          <w:noProof/>
          <w:sz w:val="24"/>
          <w:szCs w:val="24"/>
          <w:lang w:val="en-US" w:eastAsia="en-US"/>
        </w:rPr>
        <w:pict>
          <v:line id="Line 210" o:spid="_x0000_s1103" style="position:absolute;z-index:251647488;visibility:visible;mso-wrap-distance-left:0;mso-wrap-distance-right:0" from="-35pt,12.6pt" to="451.1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" o:allowincell="f" strokeweight=".48pt"/>
        </w:pict>
      </w:r>
    </w:p>
    <w:p w:rsidR="00AC61C9" w:rsidRPr="006B6991" w:rsidRDefault="00AC61C9" w:rsidP="009D5824">
      <w:pPr>
        <w:spacing w:line="20" w:lineRule="exact"/>
        <w:rPr>
          <w:sz w:val="24"/>
          <w:szCs w:val="24"/>
        </w:rPr>
      </w:pPr>
      <w:r w:rsidRPr="006B6991">
        <w:rPr>
          <w:sz w:val="24"/>
          <w:szCs w:val="24"/>
        </w:rPr>
        <w:br w:type="column"/>
      </w:r>
    </w:p>
    <w:p w:rsidR="00AC61C9" w:rsidRPr="006B6991" w:rsidRDefault="00AC61C9" w:rsidP="009D5824">
      <w:pPr>
        <w:spacing w:line="272" w:lineRule="auto"/>
        <w:ind w:right="166"/>
        <w:rPr>
          <w:sz w:val="24"/>
          <w:szCs w:val="24"/>
        </w:rPr>
      </w:pPr>
      <w:r w:rsidRPr="006B6991">
        <w:rPr>
          <w:b/>
          <w:bCs/>
          <w:i/>
          <w:iCs/>
          <w:sz w:val="24"/>
          <w:szCs w:val="24"/>
        </w:rPr>
        <w:t xml:space="preserve">Веркин, М. Аромштам, Н. Евдокимова, Н. Абгарян, М. Петросян, А. Жвалевский и Е. Пастернак, Ая Эн, Д. Вильке </w:t>
      </w:r>
      <w:r w:rsidRPr="006B6991">
        <w:rPr>
          <w:i/>
          <w:iCs/>
          <w:sz w:val="24"/>
          <w:szCs w:val="24"/>
        </w:rPr>
        <w:t>и др.</w:t>
      </w:r>
    </w:p>
    <w:p w:rsidR="00AC61C9" w:rsidRPr="006B6991" w:rsidRDefault="00253546" w:rsidP="009D5824">
      <w:pPr>
        <w:spacing w:line="20" w:lineRule="exact"/>
        <w:rPr>
          <w:sz w:val="24"/>
          <w:szCs w:val="24"/>
        </w:rPr>
      </w:pPr>
      <w:r>
        <w:rPr>
          <w:noProof/>
          <w:sz w:val="24"/>
          <w:szCs w:val="24"/>
          <w:lang w:val="en-US" w:eastAsia="en-US"/>
        </w:rPr>
        <w:pict>
          <v:line id="Line 211" o:spid="_x0000_s1104" style="position:absolute;z-index:251648512;visibility:visible;mso-wrap-distance-left:0;mso-wrap-distance-right:0" from="155.9pt,-79.25pt" to="155.9pt,64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" o:allowincell="f" strokeweight=".48pt"/>
        </w:pict>
      </w:r>
    </w:p>
    <w:p w:rsidR="00AC61C9" w:rsidRPr="006B6991" w:rsidRDefault="00AC61C9" w:rsidP="009D5824">
      <w:pPr>
        <w:ind w:right="126"/>
        <w:jc w:val="center"/>
        <w:rPr>
          <w:sz w:val="24"/>
          <w:szCs w:val="24"/>
        </w:rPr>
      </w:pPr>
      <w:r w:rsidRPr="006B6991">
        <w:rPr>
          <w:b/>
          <w:bCs/>
          <w:i/>
          <w:iCs/>
          <w:sz w:val="24"/>
          <w:szCs w:val="24"/>
        </w:rPr>
        <w:t>(1-2 произведения по</w:t>
      </w:r>
    </w:p>
    <w:p w:rsidR="00AC61C9" w:rsidRPr="006B6991" w:rsidRDefault="00AC61C9" w:rsidP="009D5824">
      <w:pPr>
        <w:spacing w:line="41" w:lineRule="exact"/>
        <w:rPr>
          <w:sz w:val="24"/>
          <w:szCs w:val="24"/>
        </w:rPr>
      </w:pPr>
    </w:p>
    <w:p w:rsidR="00AC61C9" w:rsidRPr="006B6991" w:rsidRDefault="00AC61C9" w:rsidP="009D5824">
      <w:pPr>
        <w:ind w:right="126"/>
        <w:jc w:val="center"/>
        <w:rPr>
          <w:sz w:val="24"/>
          <w:szCs w:val="24"/>
        </w:rPr>
      </w:pPr>
      <w:r w:rsidRPr="006B6991">
        <w:rPr>
          <w:b/>
          <w:bCs/>
          <w:i/>
          <w:iCs/>
          <w:sz w:val="24"/>
          <w:szCs w:val="24"/>
        </w:rPr>
        <w:t>выбору, 5-8 кл.)</w:t>
      </w:r>
    </w:p>
    <w:p w:rsidR="00AC61C9" w:rsidRPr="006B6991" w:rsidRDefault="00AC61C9" w:rsidP="009D5824">
      <w:pPr>
        <w:spacing w:line="12153" w:lineRule="exact"/>
        <w:rPr>
          <w:sz w:val="24"/>
          <w:szCs w:val="24"/>
        </w:rPr>
      </w:pPr>
    </w:p>
    <w:p w:rsidR="00AC61C9" w:rsidRPr="006B6991" w:rsidRDefault="00AC61C9" w:rsidP="009D5824">
      <w:pPr>
        <w:rPr>
          <w:sz w:val="24"/>
          <w:szCs w:val="24"/>
        </w:rPr>
        <w:sectPr w:rsidR="00AC61C9" w:rsidRPr="006B6991">
          <w:pgSz w:w="11900" w:h="16838"/>
          <w:pgMar w:top="1137" w:right="1440" w:bottom="334" w:left="1440" w:header="0" w:footer="0" w:gutter="0"/>
          <w:cols w:num="2" w:space="720" w:equalWidth="0">
            <w:col w:w="5660" w:space="240"/>
            <w:col w:w="3126"/>
          </w:cols>
        </w:sectPr>
      </w:pPr>
    </w:p>
    <w:p w:rsidR="00AC61C9" w:rsidRPr="006B6991" w:rsidRDefault="00AC61C9" w:rsidP="009D5824">
      <w:pPr>
        <w:spacing w:line="189" w:lineRule="exact"/>
        <w:rPr>
          <w:sz w:val="24"/>
          <w:szCs w:val="24"/>
        </w:rPr>
      </w:pPr>
    </w:p>
    <w:p w:rsidR="00AC61C9" w:rsidRPr="006B6991" w:rsidRDefault="00AC61C9" w:rsidP="009D5824">
      <w:pPr>
        <w:rPr>
          <w:sz w:val="24"/>
          <w:szCs w:val="24"/>
        </w:rPr>
        <w:sectPr w:rsidR="00AC61C9" w:rsidRPr="006B6991">
          <w:type w:val="continuous"/>
          <w:pgSz w:w="11900" w:h="16838"/>
          <w:pgMar w:top="1137" w:right="1440" w:bottom="334" w:left="1440" w:header="0" w:footer="0" w:gutter="0"/>
          <w:cols w:space="720" w:equalWidth="0">
            <w:col w:w="9026"/>
          </w:cols>
        </w:sectPr>
      </w:pPr>
    </w:p>
    <w:p w:rsidR="00AC61C9" w:rsidRPr="006B6991" w:rsidRDefault="00253546" w:rsidP="009D5824">
      <w:pPr>
        <w:ind w:left="3480"/>
        <w:rPr>
          <w:sz w:val="24"/>
          <w:szCs w:val="24"/>
        </w:rPr>
      </w:pPr>
      <w:r>
        <w:rPr>
          <w:noProof/>
          <w:sz w:val="24"/>
          <w:szCs w:val="24"/>
          <w:lang w:val="en-US" w:eastAsia="en-US"/>
        </w:rPr>
        <w:lastRenderedPageBreak/>
        <w:pict>
          <v:line id="Line 212" o:spid="_x0000_s1105" style="position:absolute;left:0;text-align:left;z-index:251649536;visibility:visible;mso-wrap-distance-left:0;mso-wrap-distance-right:0;mso-position-horizontal-relative:page;mso-position-vertical-relative:page" from="36.95pt,56.85pt" to="523.1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" o:allowincell="f" strokeweight=".48pt">
            <w10:wrap anchorx="page" anchory="page"/>
          </v:line>
        </w:pict>
      </w:r>
      <w:r>
        <w:rPr>
          <w:noProof/>
          <w:sz w:val="24"/>
          <w:szCs w:val="24"/>
          <w:lang w:val="en-US" w:eastAsia="en-US"/>
        </w:rPr>
        <w:pict>
          <v:line id="Line 213" o:spid="_x0000_s1106" style="position:absolute;left:0;text-align:left;z-index:251650560;visibility:visible;mso-wrap-distance-left:0;mso-wrap-distance-right:0;mso-position-horizontal-relative:page;mso-position-vertical-relative:page" from="36.95pt,234.35pt" to="523.15pt,23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" o:allowincell="f" strokeweight=".48pt">
            <w10:wrap anchorx="page" anchory="page"/>
          </v:line>
        </w:pict>
      </w:r>
      <w:r>
        <w:rPr>
          <w:noProof/>
          <w:sz w:val="24"/>
          <w:szCs w:val="24"/>
          <w:lang w:val="en-US" w:eastAsia="en-US"/>
        </w:rPr>
        <w:pict>
          <v:line id="Line 214" o:spid="_x0000_s1107" style="position:absolute;left:0;text-align:left;z-index:251651584;visibility:visible;mso-wrap-distance-left:0;mso-wrap-distance-right:0;mso-position-horizontal-relative:page;mso-position-vertical-relative:page" from="205.85pt,56.6pt" to="205.85pt,23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" o:allowincell="f" strokeweight=".16931mm">
            <w10:wrap anchorx="page" anchory="page"/>
          </v:line>
        </w:pict>
      </w:r>
      <w:r>
        <w:rPr>
          <w:noProof/>
          <w:sz w:val="24"/>
          <w:szCs w:val="24"/>
          <w:lang w:val="en-US" w:eastAsia="en-US"/>
        </w:rPr>
        <w:pict>
          <v:line id="Line 215" o:spid="_x0000_s1108" style="position:absolute;left:0;text-align:left;z-index:251652608;visibility:visible;mso-wrap-distance-left:0;mso-wrap-distance-right:0;mso-position-horizontal-relative:page;mso-position-vertical-relative:page" from="361.6pt,56.6pt" to="361.6pt,23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" o:allowincell="f" strokeweight=".16931mm">
            <w10:wrap anchorx="page" anchory="page"/>
          </v:line>
        </w:pict>
      </w:r>
      <w:r>
        <w:rPr>
          <w:noProof/>
          <w:sz w:val="24"/>
          <w:szCs w:val="24"/>
          <w:lang w:val="en-US" w:eastAsia="en-US"/>
        </w:rPr>
        <w:pict>
          <v:line id="Line 216" o:spid="_x0000_s1109" style="position:absolute;left:0;text-align:left;z-index:251653632;visibility:visible;mso-wrap-distance-left:0;mso-wrap-distance-right:0;mso-position-horizontal-relative:page;mso-position-vertical-relative:page" from="37.15pt,56.6pt" to="37.15pt,78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" o:allowincell="f" strokeweight=".16931mm">
            <w10:wrap anchorx="page" anchory="page"/>
          </v:line>
        </w:pict>
      </w:r>
      <w:r>
        <w:rPr>
          <w:noProof/>
          <w:sz w:val="24"/>
          <w:szCs w:val="24"/>
          <w:lang w:val="en-US" w:eastAsia="en-US"/>
        </w:rPr>
        <w:pict>
          <v:line id="Line 217" o:spid="_x0000_s1110" style="position:absolute;left:0;text-align:left;z-index:251654656;visibility:visible;mso-wrap-distance-left:0;mso-wrap-distance-right:0;mso-position-horizontal-relative:page;mso-position-vertical-relative:page" from="522.9pt,56.6pt" to="522.9pt,6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" o:allowincell="f" strokeweight=".48pt">
            <w10:wrap anchorx="page" anchory="page"/>
          </v:line>
        </w:pict>
      </w:r>
      <w:r w:rsidR="00AC61C9" w:rsidRPr="006B6991">
        <w:rPr>
          <w:b/>
          <w:bCs/>
          <w:sz w:val="24"/>
          <w:szCs w:val="24"/>
        </w:rPr>
        <w:t>(7-9 кл.)</w:t>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359" w:lineRule="exact"/>
        <w:rPr>
          <w:sz w:val="24"/>
          <w:szCs w:val="24"/>
        </w:rPr>
      </w:pPr>
    </w:p>
    <w:p w:rsidR="00AC61C9" w:rsidRPr="006B6991" w:rsidRDefault="00AC61C9" w:rsidP="009D5824">
      <w:pPr>
        <w:ind w:left="3480"/>
        <w:rPr>
          <w:sz w:val="24"/>
          <w:szCs w:val="24"/>
        </w:rPr>
      </w:pPr>
      <w:r w:rsidRPr="006B6991">
        <w:rPr>
          <w:b/>
          <w:bCs/>
          <w:sz w:val="24"/>
          <w:szCs w:val="24"/>
        </w:rPr>
        <w:t>В.М. Шукшин</w:t>
      </w:r>
    </w:p>
    <w:p w:rsidR="00AC61C9" w:rsidRPr="006B6991" w:rsidRDefault="00AC61C9" w:rsidP="009D5824">
      <w:pPr>
        <w:spacing w:line="240" w:lineRule="exact"/>
        <w:rPr>
          <w:sz w:val="24"/>
          <w:szCs w:val="24"/>
        </w:rPr>
      </w:pPr>
    </w:p>
    <w:p w:rsidR="00AC61C9" w:rsidRPr="006B6991" w:rsidRDefault="00AC61C9" w:rsidP="009D5824">
      <w:pPr>
        <w:ind w:left="3480"/>
        <w:rPr>
          <w:sz w:val="24"/>
          <w:szCs w:val="24"/>
        </w:rPr>
      </w:pPr>
      <w:r w:rsidRPr="006B6991">
        <w:rPr>
          <w:b/>
          <w:bCs/>
          <w:i/>
          <w:iCs/>
          <w:sz w:val="24"/>
          <w:szCs w:val="24"/>
        </w:rPr>
        <w:t>1 рассказ по выбору,</w:t>
      </w:r>
    </w:p>
    <w:p w:rsidR="00AC61C9" w:rsidRPr="006B6991" w:rsidRDefault="00AC61C9" w:rsidP="009D5824">
      <w:pPr>
        <w:spacing w:line="38" w:lineRule="exact"/>
        <w:rPr>
          <w:sz w:val="24"/>
          <w:szCs w:val="24"/>
        </w:rPr>
      </w:pPr>
    </w:p>
    <w:p w:rsidR="00AC61C9" w:rsidRPr="006B6991" w:rsidRDefault="00AC61C9" w:rsidP="009D5824">
      <w:pPr>
        <w:ind w:left="3480"/>
        <w:rPr>
          <w:sz w:val="24"/>
          <w:szCs w:val="24"/>
        </w:rPr>
      </w:pPr>
      <w:r w:rsidRPr="006B6991">
        <w:rPr>
          <w:b/>
          <w:bCs/>
          <w:i/>
          <w:iCs/>
          <w:sz w:val="24"/>
          <w:szCs w:val="24"/>
        </w:rPr>
        <w:t>например</w:t>
      </w:r>
      <w:r w:rsidRPr="006B6991">
        <w:rPr>
          <w:i/>
          <w:iCs/>
          <w:sz w:val="24"/>
          <w:szCs w:val="24"/>
        </w:rPr>
        <w:t>: «Чудик» (1967),</w:t>
      </w:r>
    </w:p>
    <w:p w:rsidR="00AC61C9" w:rsidRPr="006B6991" w:rsidRDefault="00AC61C9" w:rsidP="009D5824">
      <w:pPr>
        <w:spacing w:line="41" w:lineRule="exact"/>
        <w:rPr>
          <w:sz w:val="24"/>
          <w:szCs w:val="24"/>
        </w:rPr>
      </w:pPr>
    </w:p>
    <w:p w:rsidR="00AC61C9" w:rsidRPr="006B6991" w:rsidRDefault="00AC61C9" w:rsidP="009D5824">
      <w:pPr>
        <w:ind w:left="3480"/>
        <w:rPr>
          <w:sz w:val="24"/>
          <w:szCs w:val="24"/>
        </w:rPr>
      </w:pPr>
      <w:r w:rsidRPr="006B6991">
        <w:rPr>
          <w:i/>
          <w:iCs/>
          <w:sz w:val="24"/>
          <w:szCs w:val="24"/>
        </w:rPr>
        <w:t>«Срезал» (1970), «Мастер»</w:t>
      </w:r>
    </w:p>
    <w:p w:rsidR="00AC61C9" w:rsidRPr="006B6991" w:rsidRDefault="00AC61C9" w:rsidP="009D5824">
      <w:pPr>
        <w:spacing w:line="41" w:lineRule="exact"/>
        <w:rPr>
          <w:sz w:val="24"/>
          <w:szCs w:val="24"/>
        </w:rPr>
      </w:pPr>
    </w:p>
    <w:p w:rsidR="00AC61C9" w:rsidRPr="006B6991" w:rsidRDefault="00AC61C9" w:rsidP="009D5824">
      <w:pPr>
        <w:ind w:left="3480"/>
        <w:rPr>
          <w:sz w:val="24"/>
          <w:szCs w:val="24"/>
        </w:rPr>
      </w:pPr>
      <w:r w:rsidRPr="006B6991">
        <w:rPr>
          <w:i/>
          <w:iCs/>
          <w:sz w:val="24"/>
          <w:szCs w:val="24"/>
        </w:rPr>
        <w:t>(1971) и др.</w:t>
      </w:r>
    </w:p>
    <w:p w:rsidR="00AC61C9" w:rsidRPr="006B6991" w:rsidRDefault="00AC61C9" w:rsidP="009D5824">
      <w:pPr>
        <w:spacing w:line="242" w:lineRule="exact"/>
        <w:rPr>
          <w:sz w:val="24"/>
          <w:szCs w:val="24"/>
        </w:rPr>
      </w:pPr>
    </w:p>
    <w:p w:rsidR="00AC61C9" w:rsidRPr="006B6991" w:rsidRDefault="00AC61C9" w:rsidP="009D5824">
      <w:pPr>
        <w:ind w:left="3480"/>
        <w:rPr>
          <w:sz w:val="24"/>
          <w:szCs w:val="24"/>
        </w:rPr>
      </w:pPr>
      <w:r w:rsidRPr="006B6991">
        <w:rPr>
          <w:sz w:val="24"/>
          <w:szCs w:val="24"/>
        </w:rPr>
        <w:t>(</w:t>
      </w:r>
      <w:r w:rsidRPr="006B6991">
        <w:rPr>
          <w:b/>
          <w:bCs/>
          <w:sz w:val="24"/>
          <w:szCs w:val="24"/>
        </w:rPr>
        <w:t>7-9</w:t>
      </w:r>
      <w:r w:rsidRPr="006B6991">
        <w:rPr>
          <w:sz w:val="24"/>
          <w:szCs w:val="24"/>
        </w:rPr>
        <w:t xml:space="preserve"> </w:t>
      </w:r>
      <w:r w:rsidRPr="006B6991">
        <w:rPr>
          <w:b/>
          <w:bCs/>
          <w:sz w:val="24"/>
          <w:szCs w:val="24"/>
        </w:rPr>
        <w:t>кл.)</w:t>
      </w:r>
    </w:p>
    <w:p w:rsidR="00AC61C9" w:rsidRPr="006B6991" w:rsidRDefault="00AC61C9" w:rsidP="009D5824">
      <w:pPr>
        <w:spacing w:line="254" w:lineRule="exact"/>
        <w:rPr>
          <w:sz w:val="24"/>
          <w:szCs w:val="24"/>
        </w:rPr>
      </w:pPr>
    </w:p>
    <w:p w:rsidR="00AC61C9" w:rsidRPr="006B6991" w:rsidRDefault="00AC61C9" w:rsidP="009D5824">
      <w:pPr>
        <w:ind w:right="6"/>
        <w:jc w:val="center"/>
        <w:rPr>
          <w:sz w:val="24"/>
          <w:szCs w:val="24"/>
        </w:rPr>
      </w:pPr>
      <w:r w:rsidRPr="006B6991">
        <w:rPr>
          <w:b/>
          <w:bCs/>
          <w:sz w:val="24"/>
          <w:szCs w:val="24"/>
        </w:rPr>
        <w:t>Литература народов России</w:t>
      </w:r>
    </w:p>
    <w:p w:rsidR="00AC61C9" w:rsidRPr="006B6991" w:rsidRDefault="00AC61C9" w:rsidP="009D5824">
      <w:pPr>
        <w:spacing w:line="225" w:lineRule="exact"/>
        <w:rPr>
          <w:sz w:val="24"/>
          <w:szCs w:val="24"/>
        </w:rPr>
      </w:pPr>
    </w:p>
    <w:tbl>
      <w:tblPr>
        <w:tblW w:w="0" w:type="auto"/>
        <w:tblLayout w:type="fixed"/>
        <w:tblCellMar>
          <w:left w:w="0" w:type="dxa"/>
          <w:right w:w="0" w:type="dxa"/>
        </w:tblCellMar>
        <w:tblLook w:val="00A0" w:firstRow="1" w:lastRow="0" w:firstColumn="1" w:lastColumn="0" w:noHBand="0" w:noVBand="0"/>
      </w:tblPr>
      <w:tblGrid>
        <w:gridCol w:w="3400"/>
        <w:gridCol w:w="3100"/>
        <w:gridCol w:w="80"/>
        <w:gridCol w:w="3080"/>
        <w:gridCol w:w="60"/>
        <w:gridCol w:w="20"/>
      </w:tblGrid>
      <w:tr w:rsidR="00AC61C9" w:rsidRPr="006B6991" w:rsidTr="009D5824">
        <w:trPr>
          <w:trHeight w:val="280"/>
        </w:trPr>
        <w:tc>
          <w:tcPr>
            <w:tcW w:w="3400" w:type="dxa"/>
            <w:tcBorders>
              <w:top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top w:val="single" w:sz="8" w:space="0" w:color="auto"/>
              <w:right w:val="single" w:sz="8" w:space="0" w:color="auto"/>
            </w:tcBorders>
            <w:vAlign w:val="bottom"/>
          </w:tcPr>
          <w:p w:rsidR="00AC61C9" w:rsidRPr="006B6991" w:rsidRDefault="00AC61C9" w:rsidP="009D5824">
            <w:pPr>
              <w:rPr>
                <w:sz w:val="24"/>
                <w:szCs w:val="24"/>
              </w:rPr>
            </w:pPr>
          </w:p>
        </w:tc>
        <w:tc>
          <w:tcPr>
            <w:tcW w:w="80" w:type="dxa"/>
            <w:tcBorders>
              <w:top w:val="single" w:sz="8" w:space="0" w:color="auto"/>
            </w:tcBorders>
            <w:vAlign w:val="bottom"/>
          </w:tcPr>
          <w:p w:rsidR="00AC61C9" w:rsidRPr="006B6991" w:rsidRDefault="00AC61C9" w:rsidP="009D5824">
            <w:pPr>
              <w:rPr>
                <w:sz w:val="24"/>
                <w:szCs w:val="24"/>
              </w:rPr>
            </w:pPr>
          </w:p>
        </w:tc>
        <w:tc>
          <w:tcPr>
            <w:tcW w:w="3080" w:type="dxa"/>
            <w:tcBorders>
              <w:top w:val="single" w:sz="8" w:space="0" w:color="auto"/>
            </w:tcBorders>
            <w:vAlign w:val="bottom"/>
          </w:tcPr>
          <w:p w:rsidR="00AC61C9" w:rsidRPr="006B6991" w:rsidRDefault="00AC61C9" w:rsidP="009D5824">
            <w:pPr>
              <w:ind w:left="20"/>
              <w:rPr>
                <w:sz w:val="24"/>
                <w:szCs w:val="24"/>
              </w:rPr>
            </w:pPr>
            <w:r w:rsidRPr="006B6991">
              <w:rPr>
                <w:b/>
                <w:bCs/>
                <w:i/>
                <w:iCs/>
                <w:sz w:val="24"/>
                <w:szCs w:val="24"/>
              </w:rPr>
              <w:t>Г. Тукай, М. Карим,</w:t>
            </w:r>
          </w:p>
        </w:tc>
        <w:tc>
          <w:tcPr>
            <w:tcW w:w="60" w:type="dxa"/>
            <w:tcBorders>
              <w:top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2"/>
        </w:trPr>
        <w:tc>
          <w:tcPr>
            <w:tcW w:w="3400" w:type="dxa"/>
            <w:tcBorders>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spacing w:line="272" w:lineRule="exact"/>
              <w:ind w:left="20"/>
              <w:rPr>
                <w:sz w:val="24"/>
                <w:szCs w:val="24"/>
              </w:rPr>
            </w:pPr>
            <w:r w:rsidRPr="006B6991">
              <w:rPr>
                <w:b/>
                <w:bCs/>
                <w:i/>
                <w:iCs/>
                <w:sz w:val="24"/>
                <w:szCs w:val="24"/>
              </w:rPr>
              <w:t xml:space="preserve">К. Кулиев, Р. Гамзатов </w:t>
            </w:r>
            <w:r w:rsidRPr="006B6991">
              <w:rPr>
                <w:i/>
                <w:iCs/>
                <w:sz w:val="24"/>
                <w:szCs w:val="24"/>
              </w:rPr>
              <w:t>и др.</w:t>
            </w: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83"/>
        </w:trPr>
        <w:tc>
          <w:tcPr>
            <w:tcW w:w="3400" w:type="dxa"/>
            <w:tcBorders>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ind w:left="20"/>
              <w:rPr>
                <w:sz w:val="24"/>
                <w:szCs w:val="24"/>
              </w:rPr>
            </w:pPr>
            <w:r w:rsidRPr="006B6991">
              <w:rPr>
                <w:b/>
                <w:bCs/>
                <w:i/>
                <w:iCs/>
                <w:sz w:val="24"/>
                <w:szCs w:val="24"/>
              </w:rPr>
              <w:t>(1 произведение по выбору,</w:t>
            </w: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7"/>
        </w:trPr>
        <w:tc>
          <w:tcPr>
            <w:tcW w:w="3400" w:type="dxa"/>
            <w:tcBorders>
              <w:right w:val="single" w:sz="8" w:space="0" w:color="auto"/>
            </w:tcBorders>
            <w:vAlign w:val="bottom"/>
          </w:tcPr>
          <w:p w:rsidR="00AC61C9" w:rsidRPr="006B6991" w:rsidRDefault="00AC61C9" w:rsidP="009D5824">
            <w:pPr>
              <w:rPr>
                <w:sz w:val="24"/>
                <w:szCs w:val="24"/>
              </w:rPr>
            </w:pPr>
          </w:p>
        </w:tc>
        <w:tc>
          <w:tcPr>
            <w:tcW w:w="3100" w:type="dxa"/>
            <w:tcBorders>
              <w:right w:val="single" w:sz="8" w:space="0" w:color="auto"/>
            </w:tcBorders>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3080" w:type="dxa"/>
            <w:tcBorders>
              <w:bottom w:val="single" w:sz="8" w:space="0" w:color="auto"/>
              <w:right w:val="single" w:sz="8" w:space="0" w:color="auto"/>
            </w:tcBorders>
            <w:shd w:val="clear" w:color="auto" w:fill="D8D8D8"/>
            <w:vAlign w:val="bottom"/>
          </w:tcPr>
          <w:p w:rsidR="00AC61C9" w:rsidRPr="006B6991" w:rsidRDefault="00AC61C9" w:rsidP="009D5824">
            <w:pPr>
              <w:ind w:left="20"/>
              <w:rPr>
                <w:sz w:val="24"/>
                <w:szCs w:val="24"/>
              </w:rPr>
            </w:pPr>
            <w:r w:rsidRPr="006B6991">
              <w:rPr>
                <w:b/>
                <w:bCs/>
                <w:sz w:val="24"/>
                <w:szCs w:val="24"/>
              </w:rPr>
              <w:t>5-9 кл.</w:t>
            </w:r>
            <w:r w:rsidRPr="006B6991">
              <w:rPr>
                <w:b/>
                <w:bCs/>
                <w:i/>
                <w:iCs/>
                <w:sz w:val="24"/>
                <w:szCs w:val="24"/>
              </w:rPr>
              <w:t>)</w:t>
            </w: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67"/>
        </w:trPr>
        <w:tc>
          <w:tcPr>
            <w:tcW w:w="3400" w:type="dxa"/>
            <w:tcBorders>
              <w:bottom w:val="single" w:sz="8" w:space="0" w:color="auto"/>
              <w:right w:val="single" w:sz="8" w:space="0" w:color="auto"/>
            </w:tcBorders>
            <w:vAlign w:val="bottom"/>
          </w:tcPr>
          <w:p w:rsidR="00AC61C9" w:rsidRPr="006B6991" w:rsidRDefault="00AC61C9" w:rsidP="009D5824">
            <w:pPr>
              <w:rPr>
                <w:sz w:val="24"/>
                <w:szCs w:val="24"/>
              </w:rPr>
            </w:pPr>
          </w:p>
        </w:tc>
        <w:tc>
          <w:tcPr>
            <w:tcW w:w="3100" w:type="dxa"/>
            <w:tcBorders>
              <w:bottom w:val="single" w:sz="8" w:space="0" w:color="auto"/>
              <w:right w:val="single" w:sz="8" w:space="0" w:color="auto"/>
            </w:tcBorders>
            <w:vAlign w:val="bottom"/>
          </w:tcPr>
          <w:p w:rsidR="00AC61C9" w:rsidRPr="006B6991" w:rsidRDefault="00AC61C9" w:rsidP="009D5824">
            <w:pPr>
              <w:rPr>
                <w:sz w:val="24"/>
                <w:szCs w:val="24"/>
              </w:rPr>
            </w:pPr>
          </w:p>
        </w:tc>
        <w:tc>
          <w:tcPr>
            <w:tcW w:w="80" w:type="dxa"/>
            <w:tcBorders>
              <w:bottom w:val="single" w:sz="8" w:space="0" w:color="auto"/>
            </w:tcBorders>
            <w:vAlign w:val="bottom"/>
          </w:tcPr>
          <w:p w:rsidR="00AC61C9" w:rsidRPr="006B6991" w:rsidRDefault="00AC61C9" w:rsidP="009D5824">
            <w:pPr>
              <w:rPr>
                <w:sz w:val="24"/>
                <w:szCs w:val="24"/>
              </w:rPr>
            </w:pPr>
          </w:p>
        </w:tc>
        <w:tc>
          <w:tcPr>
            <w:tcW w:w="3080" w:type="dxa"/>
            <w:tcBorders>
              <w:bottom w:val="single" w:sz="8" w:space="0" w:color="auto"/>
            </w:tcBorders>
            <w:vAlign w:val="bottom"/>
          </w:tcPr>
          <w:p w:rsidR="00AC61C9" w:rsidRPr="006B6991" w:rsidRDefault="00AC61C9" w:rsidP="009D5824">
            <w:pPr>
              <w:rPr>
                <w:sz w:val="24"/>
                <w:szCs w:val="24"/>
              </w:rPr>
            </w:pPr>
          </w:p>
        </w:tc>
        <w:tc>
          <w:tcPr>
            <w:tcW w:w="60" w:type="dxa"/>
            <w:tcBorders>
              <w:bottom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63"/>
        </w:trPr>
        <w:tc>
          <w:tcPr>
            <w:tcW w:w="3400" w:type="dxa"/>
            <w:vAlign w:val="bottom"/>
          </w:tcPr>
          <w:p w:rsidR="00AC61C9" w:rsidRPr="006B6991" w:rsidRDefault="00AC61C9" w:rsidP="009D5824">
            <w:pPr>
              <w:rPr>
                <w:sz w:val="24"/>
                <w:szCs w:val="24"/>
              </w:rPr>
            </w:pPr>
          </w:p>
        </w:tc>
        <w:tc>
          <w:tcPr>
            <w:tcW w:w="3180" w:type="dxa"/>
            <w:gridSpan w:val="2"/>
            <w:vAlign w:val="bottom"/>
          </w:tcPr>
          <w:p w:rsidR="00AC61C9" w:rsidRPr="006B6991" w:rsidRDefault="00AC61C9" w:rsidP="009D5824">
            <w:pPr>
              <w:spacing w:line="263" w:lineRule="exact"/>
              <w:ind w:left="160"/>
              <w:rPr>
                <w:sz w:val="24"/>
                <w:szCs w:val="24"/>
              </w:rPr>
            </w:pPr>
            <w:r w:rsidRPr="006B6991">
              <w:rPr>
                <w:b/>
                <w:bCs/>
                <w:sz w:val="24"/>
                <w:szCs w:val="24"/>
              </w:rPr>
              <w:t>Зарубежная литература</w:t>
            </w:r>
          </w:p>
        </w:tc>
        <w:tc>
          <w:tcPr>
            <w:tcW w:w="308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45"/>
        </w:trPr>
        <w:tc>
          <w:tcPr>
            <w:tcW w:w="3400" w:type="dxa"/>
            <w:tcBorders>
              <w:bottom w:val="single" w:sz="8" w:space="0" w:color="auto"/>
            </w:tcBorders>
            <w:vAlign w:val="bottom"/>
          </w:tcPr>
          <w:p w:rsidR="00AC61C9" w:rsidRPr="006B6991" w:rsidRDefault="00AC61C9" w:rsidP="009D5824">
            <w:pPr>
              <w:rPr>
                <w:sz w:val="24"/>
                <w:szCs w:val="24"/>
              </w:rPr>
            </w:pPr>
          </w:p>
        </w:tc>
        <w:tc>
          <w:tcPr>
            <w:tcW w:w="3180" w:type="dxa"/>
            <w:gridSpan w:val="2"/>
            <w:tcBorders>
              <w:bottom w:val="single" w:sz="8" w:space="0" w:color="auto"/>
            </w:tcBorders>
            <w:vAlign w:val="bottom"/>
          </w:tcPr>
          <w:p w:rsidR="00AC61C9" w:rsidRPr="006B6991" w:rsidRDefault="00AC61C9" w:rsidP="009D5824">
            <w:pPr>
              <w:rPr>
                <w:sz w:val="24"/>
                <w:szCs w:val="24"/>
              </w:rPr>
            </w:pPr>
          </w:p>
        </w:tc>
        <w:tc>
          <w:tcPr>
            <w:tcW w:w="3080" w:type="dxa"/>
            <w:tcBorders>
              <w:bottom w:val="single" w:sz="8" w:space="0" w:color="auto"/>
            </w:tcBorders>
            <w:vAlign w:val="bottom"/>
          </w:tcPr>
          <w:p w:rsidR="00AC61C9" w:rsidRPr="006B6991" w:rsidRDefault="00AC61C9" w:rsidP="009D5824">
            <w:pPr>
              <w:rPr>
                <w:sz w:val="24"/>
                <w:szCs w:val="24"/>
              </w:rPr>
            </w:pPr>
          </w:p>
        </w:tc>
        <w:tc>
          <w:tcPr>
            <w:tcW w:w="60" w:type="dxa"/>
            <w:tcBorders>
              <w:bottom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63"/>
        </w:trPr>
        <w:tc>
          <w:tcPr>
            <w:tcW w:w="3400" w:type="dxa"/>
            <w:vAlign w:val="bottom"/>
          </w:tcPr>
          <w:p w:rsidR="00AC61C9" w:rsidRPr="006B6991" w:rsidRDefault="00AC61C9" w:rsidP="009D5824">
            <w:pPr>
              <w:rPr>
                <w:sz w:val="24"/>
                <w:szCs w:val="24"/>
              </w:rPr>
            </w:pPr>
          </w:p>
        </w:tc>
        <w:tc>
          <w:tcPr>
            <w:tcW w:w="3180" w:type="dxa"/>
            <w:gridSpan w:val="2"/>
            <w:tcBorders>
              <w:right w:val="single" w:sz="8" w:space="0" w:color="auto"/>
            </w:tcBorders>
            <w:vAlign w:val="bottom"/>
          </w:tcPr>
          <w:p w:rsidR="00AC61C9" w:rsidRPr="006B6991" w:rsidRDefault="00AC61C9" w:rsidP="009D5824">
            <w:pPr>
              <w:spacing w:line="263" w:lineRule="exact"/>
              <w:ind w:left="80"/>
              <w:rPr>
                <w:sz w:val="24"/>
                <w:szCs w:val="24"/>
              </w:rPr>
            </w:pPr>
            <w:r w:rsidRPr="006B6991">
              <w:rPr>
                <w:b/>
                <w:bCs/>
                <w:sz w:val="24"/>
                <w:szCs w:val="24"/>
              </w:rPr>
              <w:t xml:space="preserve">Гомер </w:t>
            </w:r>
            <w:r w:rsidRPr="006B6991">
              <w:rPr>
                <w:i/>
                <w:iCs/>
                <w:sz w:val="24"/>
                <w:szCs w:val="24"/>
              </w:rPr>
              <w:t>«Илиада» (или</w:t>
            </w:r>
          </w:p>
        </w:tc>
        <w:tc>
          <w:tcPr>
            <w:tcW w:w="3080" w:type="dxa"/>
            <w:tcBorders>
              <w:right w:val="single" w:sz="8" w:space="0" w:color="auto"/>
            </w:tcBorders>
            <w:shd w:val="clear" w:color="auto" w:fill="D8D8D8"/>
            <w:vAlign w:val="bottom"/>
          </w:tcPr>
          <w:p w:rsidR="00AC61C9" w:rsidRPr="006B6991" w:rsidRDefault="00AC61C9" w:rsidP="009D5824">
            <w:pPr>
              <w:spacing w:line="263" w:lineRule="exact"/>
              <w:jc w:val="center"/>
              <w:rPr>
                <w:sz w:val="24"/>
                <w:szCs w:val="24"/>
              </w:rPr>
            </w:pPr>
            <w:r w:rsidRPr="006B6991">
              <w:rPr>
                <w:b/>
                <w:bCs/>
                <w:i/>
                <w:iCs/>
                <w:w w:val="99"/>
                <w:sz w:val="24"/>
                <w:szCs w:val="24"/>
              </w:rPr>
              <w:t>Зарубежный фольклор,</w:t>
            </w: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vAlign w:val="bottom"/>
          </w:tcPr>
          <w:p w:rsidR="00AC61C9" w:rsidRPr="006B6991" w:rsidRDefault="00AC61C9" w:rsidP="009D5824">
            <w:pPr>
              <w:rPr>
                <w:sz w:val="24"/>
                <w:szCs w:val="24"/>
              </w:rPr>
            </w:pPr>
          </w:p>
        </w:tc>
        <w:tc>
          <w:tcPr>
            <w:tcW w:w="3180" w:type="dxa"/>
            <w:gridSpan w:val="2"/>
            <w:tcBorders>
              <w:right w:val="single" w:sz="8" w:space="0" w:color="auto"/>
            </w:tcBorders>
            <w:vAlign w:val="bottom"/>
          </w:tcPr>
          <w:p w:rsidR="00AC61C9" w:rsidRPr="006B6991" w:rsidRDefault="00AC61C9" w:rsidP="009D5824">
            <w:pPr>
              <w:ind w:left="80"/>
              <w:rPr>
                <w:sz w:val="24"/>
                <w:szCs w:val="24"/>
              </w:rPr>
            </w:pPr>
            <w:r w:rsidRPr="006B6991">
              <w:rPr>
                <w:i/>
                <w:iCs/>
                <w:sz w:val="24"/>
                <w:szCs w:val="24"/>
              </w:rPr>
              <w:t xml:space="preserve">«Одиссея») </w:t>
            </w:r>
            <w:r w:rsidRPr="006B6991">
              <w:rPr>
                <w:b/>
                <w:bCs/>
                <w:i/>
                <w:iCs/>
                <w:sz w:val="24"/>
                <w:szCs w:val="24"/>
              </w:rPr>
              <w:t>(фрагменты по</w:t>
            </w:r>
          </w:p>
        </w:tc>
        <w:tc>
          <w:tcPr>
            <w:tcW w:w="3080" w:type="dxa"/>
            <w:tcBorders>
              <w:right w:val="single" w:sz="8" w:space="0" w:color="auto"/>
            </w:tcBorders>
            <w:shd w:val="clear" w:color="auto" w:fill="D8D8D8"/>
            <w:vAlign w:val="bottom"/>
          </w:tcPr>
          <w:p w:rsidR="00AC61C9" w:rsidRPr="006B6991" w:rsidRDefault="00AC61C9" w:rsidP="009D5824">
            <w:pPr>
              <w:jc w:val="center"/>
              <w:rPr>
                <w:sz w:val="24"/>
                <w:szCs w:val="24"/>
              </w:rPr>
            </w:pPr>
            <w:r w:rsidRPr="006B6991">
              <w:rPr>
                <w:b/>
                <w:bCs/>
                <w:i/>
                <w:iCs/>
                <w:w w:val="99"/>
                <w:sz w:val="24"/>
                <w:szCs w:val="24"/>
              </w:rPr>
              <w:t>легенды, баллады, саги,</w:t>
            </w: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68"/>
        </w:trPr>
        <w:tc>
          <w:tcPr>
            <w:tcW w:w="3400" w:type="dxa"/>
            <w:vAlign w:val="bottom"/>
          </w:tcPr>
          <w:p w:rsidR="00AC61C9" w:rsidRPr="006B6991" w:rsidRDefault="00AC61C9" w:rsidP="009D5824">
            <w:pPr>
              <w:rPr>
                <w:sz w:val="24"/>
                <w:szCs w:val="24"/>
              </w:rPr>
            </w:pPr>
          </w:p>
        </w:tc>
        <w:tc>
          <w:tcPr>
            <w:tcW w:w="3180" w:type="dxa"/>
            <w:gridSpan w:val="2"/>
            <w:tcBorders>
              <w:right w:val="single" w:sz="8" w:space="0" w:color="auto"/>
            </w:tcBorders>
            <w:vAlign w:val="bottom"/>
          </w:tcPr>
          <w:p w:rsidR="00AC61C9" w:rsidRPr="006B6991" w:rsidRDefault="00AC61C9" w:rsidP="009D5824">
            <w:pPr>
              <w:ind w:left="80"/>
              <w:rPr>
                <w:sz w:val="24"/>
                <w:szCs w:val="24"/>
              </w:rPr>
            </w:pPr>
            <w:r w:rsidRPr="006B6991">
              <w:rPr>
                <w:b/>
                <w:bCs/>
                <w:i/>
                <w:iCs/>
                <w:sz w:val="24"/>
                <w:szCs w:val="24"/>
              </w:rPr>
              <w:t>выбору)</w:t>
            </w:r>
          </w:p>
        </w:tc>
        <w:tc>
          <w:tcPr>
            <w:tcW w:w="3080" w:type="dxa"/>
            <w:tcBorders>
              <w:bottom w:val="single" w:sz="8" w:space="0" w:color="D8D8D8"/>
              <w:right w:val="single" w:sz="8" w:space="0" w:color="auto"/>
            </w:tcBorders>
            <w:shd w:val="clear" w:color="auto" w:fill="D8D8D8"/>
            <w:vAlign w:val="bottom"/>
          </w:tcPr>
          <w:p w:rsidR="00AC61C9" w:rsidRPr="006B6991" w:rsidRDefault="00AC61C9" w:rsidP="009D5824">
            <w:pPr>
              <w:jc w:val="center"/>
              <w:rPr>
                <w:sz w:val="24"/>
                <w:szCs w:val="24"/>
              </w:rPr>
            </w:pPr>
            <w:r w:rsidRPr="006B6991">
              <w:rPr>
                <w:b/>
                <w:bCs/>
                <w:i/>
                <w:iCs/>
                <w:w w:val="97"/>
                <w:sz w:val="24"/>
                <w:szCs w:val="24"/>
              </w:rPr>
              <w:t>песни</w:t>
            </w: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452"/>
        </w:trPr>
        <w:tc>
          <w:tcPr>
            <w:tcW w:w="3400" w:type="dxa"/>
            <w:vAlign w:val="bottom"/>
          </w:tcPr>
          <w:p w:rsidR="00AC61C9" w:rsidRPr="006B6991" w:rsidRDefault="00AC61C9" w:rsidP="009D5824">
            <w:pPr>
              <w:rPr>
                <w:sz w:val="24"/>
                <w:szCs w:val="24"/>
              </w:rPr>
            </w:pPr>
          </w:p>
        </w:tc>
        <w:tc>
          <w:tcPr>
            <w:tcW w:w="3180" w:type="dxa"/>
            <w:gridSpan w:val="2"/>
            <w:vAlign w:val="bottom"/>
          </w:tcPr>
          <w:p w:rsidR="00AC61C9" w:rsidRPr="006B6991" w:rsidRDefault="00AC61C9" w:rsidP="009D5824">
            <w:pPr>
              <w:ind w:left="80"/>
              <w:rPr>
                <w:sz w:val="24"/>
                <w:szCs w:val="24"/>
              </w:rPr>
            </w:pPr>
            <w:r w:rsidRPr="006B6991">
              <w:rPr>
                <w:b/>
                <w:bCs/>
                <w:sz w:val="24"/>
                <w:szCs w:val="24"/>
              </w:rPr>
              <w:t>(6-8 кл.)</w:t>
            </w:r>
          </w:p>
        </w:tc>
        <w:tc>
          <w:tcPr>
            <w:tcW w:w="3080" w:type="dxa"/>
            <w:vMerge w:val="restart"/>
            <w:tcBorders>
              <w:top w:val="single" w:sz="8" w:space="0" w:color="auto"/>
            </w:tcBorders>
            <w:vAlign w:val="bottom"/>
          </w:tcPr>
          <w:p w:rsidR="00AC61C9" w:rsidRPr="006B6991" w:rsidRDefault="00AC61C9" w:rsidP="009D5824">
            <w:pPr>
              <w:ind w:left="20"/>
              <w:rPr>
                <w:sz w:val="24"/>
                <w:szCs w:val="24"/>
              </w:rPr>
            </w:pPr>
            <w:r w:rsidRPr="006B6991">
              <w:rPr>
                <w:b/>
                <w:bCs/>
                <w:sz w:val="24"/>
                <w:szCs w:val="24"/>
              </w:rPr>
              <w:t>(2-3 произведения по</w:t>
            </w: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91"/>
        </w:trPr>
        <w:tc>
          <w:tcPr>
            <w:tcW w:w="3400" w:type="dxa"/>
            <w:vAlign w:val="bottom"/>
          </w:tcPr>
          <w:p w:rsidR="00AC61C9" w:rsidRPr="006B6991" w:rsidRDefault="00AC61C9" w:rsidP="009D5824">
            <w:pPr>
              <w:rPr>
                <w:sz w:val="24"/>
                <w:szCs w:val="24"/>
              </w:rPr>
            </w:pPr>
          </w:p>
        </w:tc>
        <w:tc>
          <w:tcPr>
            <w:tcW w:w="3100" w:type="dxa"/>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Merge/>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vAlign w:val="bottom"/>
          </w:tcPr>
          <w:p w:rsidR="00AC61C9" w:rsidRPr="006B6991" w:rsidRDefault="00AC61C9" w:rsidP="009D5824">
            <w:pPr>
              <w:rPr>
                <w:sz w:val="24"/>
                <w:szCs w:val="24"/>
              </w:rPr>
            </w:pPr>
          </w:p>
        </w:tc>
        <w:tc>
          <w:tcPr>
            <w:tcW w:w="3100" w:type="dxa"/>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ind w:left="20"/>
              <w:rPr>
                <w:sz w:val="24"/>
                <w:szCs w:val="24"/>
              </w:rPr>
            </w:pPr>
            <w:r w:rsidRPr="006B6991">
              <w:rPr>
                <w:b/>
                <w:bCs/>
                <w:sz w:val="24"/>
                <w:szCs w:val="24"/>
              </w:rPr>
              <w:t>выбору, 5-7 кл.)</w:t>
            </w: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622"/>
        </w:trPr>
        <w:tc>
          <w:tcPr>
            <w:tcW w:w="3400" w:type="dxa"/>
            <w:vAlign w:val="bottom"/>
          </w:tcPr>
          <w:p w:rsidR="00AC61C9" w:rsidRPr="006B6991" w:rsidRDefault="00AC61C9" w:rsidP="009D5824">
            <w:pPr>
              <w:rPr>
                <w:sz w:val="24"/>
                <w:szCs w:val="24"/>
              </w:rPr>
            </w:pPr>
          </w:p>
        </w:tc>
        <w:tc>
          <w:tcPr>
            <w:tcW w:w="3180" w:type="dxa"/>
            <w:gridSpan w:val="2"/>
            <w:vAlign w:val="bottom"/>
          </w:tcPr>
          <w:p w:rsidR="00AC61C9" w:rsidRPr="006B6991" w:rsidRDefault="00AC61C9" w:rsidP="009D5824">
            <w:pPr>
              <w:ind w:left="80"/>
              <w:rPr>
                <w:sz w:val="24"/>
                <w:szCs w:val="24"/>
              </w:rPr>
            </w:pPr>
            <w:r w:rsidRPr="006B6991">
              <w:rPr>
                <w:b/>
                <w:bCs/>
                <w:sz w:val="24"/>
                <w:szCs w:val="24"/>
              </w:rPr>
              <w:t xml:space="preserve">Данте. </w:t>
            </w:r>
            <w:r w:rsidRPr="006B6991">
              <w:rPr>
                <w:i/>
                <w:iCs/>
                <w:sz w:val="24"/>
                <w:szCs w:val="24"/>
              </w:rPr>
              <w:t>«Божественная</w:t>
            </w:r>
          </w:p>
        </w:tc>
        <w:tc>
          <w:tcPr>
            <w:tcW w:w="308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9"/>
        </w:trPr>
        <w:tc>
          <w:tcPr>
            <w:tcW w:w="3400" w:type="dxa"/>
            <w:vAlign w:val="bottom"/>
          </w:tcPr>
          <w:p w:rsidR="00AC61C9" w:rsidRPr="006B6991" w:rsidRDefault="00AC61C9" w:rsidP="009D5824">
            <w:pPr>
              <w:rPr>
                <w:sz w:val="24"/>
                <w:szCs w:val="24"/>
              </w:rPr>
            </w:pPr>
          </w:p>
        </w:tc>
        <w:tc>
          <w:tcPr>
            <w:tcW w:w="3180" w:type="dxa"/>
            <w:gridSpan w:val="2"/>
            <w:vAlign w:val="bottom"/>
          </w:tcPr>
          <w:p w:rsidR="00AC61C9" w:rsidRPr="006B6991" w:rsidRDefault="00AC61C9" w:rsidP="009D5824">
            <w:pPr>
              <w:ind w:left="80"/>
              <w:rPr>
                <w:sz w:val="24"/>
                <w:szCs w:val="24"/>
              </w:rPr>
            </w:pPr>
            <w:r w:rsidRPr="006B6991">
              <w:rPr>
                <w:i/>
                <w:iCs/>
                <w:sz w:val="24"/>
                <w:szCs w:val="24"/>
              </w:rPr>
              <w:t xml:space="preserve">комедия» </w:t>
            </w:r>
            <w:r w:rsidRPr="006B6991">
              <w:rPr>
                <w:b/>
                <w:bCs/>
                <w:i/>
                <w:iCs/>
                <w:sz w:val="24"/>
                <w:szCs w:val="24"/>
              </w:rPr>
              <w:t>(фрагменты по</w:t>
            </w:r>
          </w:p>
        </w:tc>
        <w:tc>
          <w:tcPr>
            <w:tcW w:w="308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22"/>
        </w:trPr>
        <w:tc>
          <w:tcPr>
            <w:tcW w:w="3400" w:type="dxa"/>
            <w:vAlign w:val="bottom"/>
          </w:tcPr>
          <w:p w:rsidR="00AC61C9" w:rsidRPr="006B6991" w:rsidRDefault="00AC61C9" w:rsidP="009D5824">
            <w:pPr>
              <w:rPr>
                <w:sz w:val="24"/>
                <w:szCs w:val="24"/>
              </w:rPr>
            </w:pPr>
          </w:p>
        </w:tc>
        <w:tc>
          <w:tcPr>
            <w:tcW w:w="3180" w:type="dxa"/>
            <w:gridSpan w:val="2"/>
            <w:vAlign w:val="bottom"/>
          </w:tcPr>
          <w:p w:rsidR="00AC61C9" w:rsidRPr="006B6991" w:rsidRDefault="00AC61C9" w:rsidP="009D5824">
            <w:pPr>
              <w:ind w:left="80"/>
              <w:rPr>
                <w:sz w:val="24"/>
                <w:szCs w:val="24"/>
              </w:rPr>
            </w:pPr>
            <w:r w:rsidRPr="006B6991">
              <w:rPr>
                <w:b/>
                <w:bCs/>
                <w:i/>
                <w:iCs/>
                <w:sz w:val="24"/>
                <w:szCs w:val="24"/>
              </w:rPr>
              <w:t>выбору)</w:t>
            </w:r>
          </w:p>
        </w:tc>
        <w:tc>
          <w:tcPr>
            <w:tcW w:w="308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516"/>
        </w:trPr>
        <w:tc>
          <w:tcPr>
            <w:tcW w:w="3400" w:type="dxa"/>
            <w:vAlign w:val="bottom"/>
          </w:tcPr>
          <w:p w:rsidR="00AC61C9" w:rsidRPr="006B6991" w:rsidRDefault="00AC61C9" w:rsidP="009D5824">
            <w:pPr>
              <w:rPr>
                <w:sz w:val="24"/>
                <w:szCs w:val="24"/>
              </w:rPr>
            </w:pPr>
          </w:p>
        </w:tc>
        <w:tc>
          <w:tcPr>
            <w:tcW w:w="3180" w:type="dxa"/>
            <w:gridSpan w:val="2"/>
            <w:vAlign w:val="bottom"/>
          </w:tcPr>
          <w:p w:rsidR="00AC61C9" w:rsidRPr="006B6991" w:rsidRDefault="00AC61C9" w:rsidP="009D5824">
            <w:pPr>
              <w:ind w:left="80"/>
              <w:rPr>
                <w:sz w:val="24"/>
                <w:szCs w:val="24"/>
              </w:rPr>
            </w:pPr>
            <w:r w:rsidRPr="006B6991">
              <w:rPr>
                <w:b/>
                <w:bCs/>
                <w:sz w:val="24"/>
                <w:szCs w:val="24"/>
              </w:rPr>
              <w:t>(9 кл.)</w:t>
            </w:r>
          </w:p>
        </w:tc>
        <w:tc>
          <w:tcPr>
            <w:tcW w:w="3080" w:type="dxa"/>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bl>
    <w:p w:rsidR="00AC61C9" w:rsidRPr="006B6991" w:rsidRDefault="00253546" w:rsidP="009D5824">
      <w:pPr>
        <w:spacing w:line="20" w:lineRule="exact"/>
        <w:rPr>
          <w:sz w:val="24"/>
          <w:szCs w:val="24"/>
        </w:rPr>
      </w:pPr>
      <w:r>
        <w:rPr>
          <w:noProof/>
          <w:sz w:val="24"/>
          <w:szCs w:val="24"/>
          <w:lang w:val="en-US" w:eastAsia="en-US"/>
        </w:rPr>
        <w:pict>
          <v:line id="Line 218" o:spid="_x0000_s1111" style="position:absolute;z-index:251655680;visibility:visible;mso-wrap-distance-left:0;mso-wrap-distance-right:0;mso-position-horizontal-relative:text;mso-position-vertical-relative:text" from="168.85pt,-181.05pt" to="168.85pt,24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" o:allowincell="f" strokeweight=".16931mm"/>
        </w:pict>
      </w:r>
      <w:r>
        <w:rPr>
          <w:noProof/>
          <w:sz w:val="24"/>
          <w:szCs w:val="24"/>
          <w:lang w:val="en-US" w:eastAsia="en-US"/>
        </w:rPr>
        <w:pict>
          <v:line id="Line 219" o:spid="_x0000_s1112" style="position:absolute;z-index:251656704;visibility:visible;mso-wrap-distance-left:0;mso-wrap-distance-right:0;mso-position-horizontal-relative:text;mso-position-vertical-relative:text" from="324.6pt,-181.05pt" to="324.6pt,24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" o:allowincell="f" strokeweight=".16931mm"/>
        </w:pict>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336" w:lineRule="exact"/>
        <w:rPr>
          <w:sz w:val="24"/>
          <w:szCs w:val="24"/>
        </w:rPr>
      </w:pPr>
    </w:p>
    <w:tbl>
      <w:tblPr>
        <w:tblW w:w="0" w:type="auto"/>
        <w:tblLayout w:type="fixed"/>
        <w:tblCellMar>
          <w:left w:w="0" w:type="dxa"/>
          <w:right w:w="0" w:type="dxa"/>
        </w:tblCellMar>
        <w:tblLook w:val="00A0" w:firstRow="1" w:lastRow="0" w:firstColumn="1" w:lastColumn="0" w:noHBand="0" w:noVBand="0"/>
      </w:tblPr>
      <w:tblGrid>
        <w:gridCol w:w="2980"/>
        <w:gridCol w:w="480"/>
        <w:gridCol w:w="2980"/>
        <w:gridCol w:w="3300"/>
      </w:tblGrid>
      <w:tr w:rsidR="00AC61C9" w:rsidRPr="006B6991" w:rsidTr="009D5824">
        <w:trPr>
          <w:trHeight w:val="276"/>
        </w:trPr>
        <w:tc>
          <w:tcPr>
            <w:tcW w:w="2980" w:type="dxa"/>
            <w:vAlign w:val="bottom"/>
          </w:tcPr>
          <w:p w:rsidR="00AC61C9" w:rsidRPr="006B6991" w:rsidRDefault="00AC61C9" w:rsidP="009D5824">
            <w:pPr>
              <w:rPr>
                <w:sz w:val="24"/>
                <w:szCs w:val="24"/>
              </w:rPr>
            </w:pPr>
          </w:p>
        </w:tc>
        <w:tc>
          <w:tcPr>
            <w:tcW w:w="48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b/>
                <w:bCs/>
                <w:sz w:val="24"/>
                <w:szCs w:val="24"/>
              </w:rPr>
              <w:t xml:space="preserve">М. де Сервантес </w:t>
            </w:r>
            <w:r w:rsidRPr="006B6991">
              <w:rPr>
                <w:i/>
                <w:iCs/>
                <w:sz w:val="24"/>
                <w:szCs w:val="24"/>
              </w:rPr>
              <w:t>«Дон</w:t>
            </w:r>
          </w:p>
        </w:tc>
        <w:tc>
          <w:tcPr>
            <w:tcW w:w="3300" w:type="dxa"/>
            <w:vAlign w:val="bottom"/>
          </w:tcPr>
          <w:p w:rsidR="00AC61C9" w:rsidRPr="006B6991" w:rsidRDefault="00AC61C9" w:rsidP="009D5824">
            <w:pPr>
              <w:rPr>
                <w:sz w:val="24"/>
                <w:szCs w:val="24"/>
              </w:rPr>
            </w:pPr>
          </w:p>
        </w:tc>
      </w:tr>
      <w:tr w:rsidR="00AC61C9" w:rsidRPr="006B6991" w:rsidTr="009D5824">
        <w:trPr>
          <w:trHeight w:val="317"/>
        </w:trPr>
        <w:tc>
          <w:tcPr>
            <w:tcW w:w="2980" w:type="dxa"/>
            <w:vAlign w:val="bottom"/>
          </w:tcPr>
          <w:p w:rsidR="00AC61C9" w:rsidRPr="006B6991" w:rsidRDefault="00AC61C9" w:rsidP="009D5824">
            <w:pPr>
              <w:rPr>
                <w:sz w:val="24"/>
                <w:szCs w:val="24"/>
              </w:rPr>
            </w:pPr>
          </w:p>
        </w:tc>
        <w:tc>
          <w:tcPr>
            <w:tcW w:w="48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 xml:space="preserve">Кихот» </w:t>
            </w:r>
            <w:r w:rsidRPr="006B6991">
              <w:rPr>
                <w:b/>
                <w:bCs/>
                <w:i/>
                <w:iCs/>
                <w:sz w:val="24"/>
                <w:szCs w:val="24"/>
              </w:rPr>
              <w:t>(главы по выбору)</w:t>
            </w:r>
          </w:p>
        </w:tc>
        <w:tc>
          <w:tcPr>
            <w:tcW w:w="3300" w:type="dxa"/>
            <w:vAlign w:val="bottom"/>
          </w:tcPr>
          <w:p w:rsidR="00AC61C9" w:rsidRPr="006B6991" w:rsidRDefault="00AC61C9" w:rsidP="009D5824">
            <w:pPr>
              <w:rPr>
                <w:sz w:val="24"/>
                <w:szCs w:val="24"/>
              </w:rPr>
            </w:pPr>
          </w:p>
        </w:tc>
      </w:tr>
      <w:tr w:rsidR="00AC61C9" w:rsidRPr="006B6991" w:rsidTr="009D5824">
        <w:trPr>
          <w:trHeight w:val="521"/>
        </w:trPr>
        <w:tc>
          <w:tcPr>
            <w:tcW w:w="2980" w:type="dxa"/>
            <w:vAlign w:val="bottom"/>
          </w:tcPr>
          <w:p w:rsidR="00AC61C9" w:rsidRPr="006B6991" w:rsidRDefault="00AC61C9" w:rsidP="009D5824">
            <w:pPr>
              <w:rPr>
                <w:sz w:val="24"/>
                <w:szCs w:val="24"/>
              </w:rPr>
            </w:pPr>
          </w:p>
        </w:tc>
        <w:tc>
          <w:tcPr>
            <w:tcW w:w="48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b/>
                <w:bCs/>
                <w:sz w:val="24"/>
                <w:szCs w:val="24"/>
              </w:rPr>
              <w:t>(7-8 кл.)</w:t>
            </w:r>
          </w:p>
        </w:tc>
        <w:tc>
          <w:tcPr>
            <w:tcW w:w="3300" w:type="dxa"/>
            <w:vAlign w:val="bottom"/>
          </w:tcPr>
          <w:p w:rsidR="00AC61C9" w:rsidRPr="006B6991" w:rsidRDefault="00AC61C9" w:rsidP="009D5824">
            <w:pPr>
              <w:rPr>
                <w:sz w:val="24"/>
                <w:szCs w:val="24"/>
              </w:rPr>
            </w:pPr>
          </w:p>
        </w:tc>
      </w:tr>
      <w:tr w:rsidR="00AC61C9" w:rsidRPr="006B6991" w:rsidTr="009D5824">
        <w:trPr>
          <w:trHeight w:val="245"/>
        </w:trPr>
        <w:tc>
          <w:tcPr>
            <w:tcW w:w="2980" w:type="dxa"/>
            <w:tcBorders>
              <w:bottom w:val="single" w:sz="8" w:space="0" w:color="auto"/>
            </w:tcBorders>
            <w:vAlign w:val="bottom"/>
          </w:tcPr>
          <w:p w:rsidR="00AC61C9" w:rsidRPr="006B6991" w:rsidRDefault="00AC61C9" w:rsidP="009D5824">
            <w:pPr>
              <w:rPr>
                <w:sz w:val="24"/>
                <w:szCs w:val="24"/>
              </w:rPr>
            </w:pPr>
          </w:p>
        </w:tc>
        <w:tc>
          <w:tcPr>
            <w:tcW w:w="480" w:type="dxa"/>
            <w:tcBorders>
              <w:bottom w:val="single" w:sz="8" w:space="0" w:color="auto"/>
            </w:tcBorders>
            <w:vAlign w:val="bottom"/>
          </w:tcPr>
          <w:p w:rsidR="00AC61C9" w:rsidRPr="006B6991" w:rsidRDefault="00AC61C9" w:rsidP="009D5824">
            <w:pPr>
              <w:rPr>
                <w:sz w:val="24"/>
                <w:szCs w:val="24"/>
              </w:rPr>
            </w:pPr>
          </w:p>
        </w:tc>
        <w:tc>
          <w:tcPr>
            <w:tcW w:w="2980" w:type="dxa"/>
            <w:tcBorders>
              <w:bottom w:val="single" w:sz="8" w:space="0" w:color="auto"/>
            </w:tcBorders>
            <w:vAlign w:val="bottom"/>
          </w:tcPr>
          <w:p w:rsidR="00AC61C9" w:rsidRPr="006B6991" w:rsidRDefault="00AC61C9" w:rsidP="009D5824">
            <w:pPr>
              <w:rPr>
                <w:sz w:val="24"/>
                <w:szCs w:val="24"/>
              </w:rPr>
            </w:pPr>
          </w:p>
        </w:tc>
        <w:tc>
          <w:tcPr>
            <w:tcW w:w="3300" w:type="dxa"/>
            <w:tcBorders>
              <w:bottom w:val="single" w:sz="8" w:space="0" w:color="auto"/>
            </w:tcBorders>
            <w:vAlign w:val="bottom"/>
          </w:tcPr>
          <w:p w:rsidR="00AC61C9" w:rsidRPr="006B6991" w:rsidRDefault="00AC61C9" w:rsidP="009D5824">
            <w:pPr>
              <w:rPr>
                <w:sz w:val="24"/>
                <w:szCs w:val="24"/>
              </w:rPr>
            </w:pPr>
          </w:p>
        </w:tc>
      </w:tr>
      <w:tr w:rsidR="00AC61C9" w:rsidRPr="006B6991" w:rsidTr="009D5824">
        <w:trPr>
          <w:trHeight w:val="264"/>
        </w:trPr>
        <w:tc>
          <w:tcPr>
            <w:tcW w:w="2980" w:type="dxa"/>
            <w:vAlign w:val="bottom"/>
          </w:tcPr>
          <w:p w:rsidR="00AC61C9" w:rsidRPr="006B6991" w:rsidRDefault="00AC61C9" w:rsidP="009D5824">
            <w:pPr>
              <w:spacing w:line="264" w:lineRule="exact"/>
              <w:ind w:left="120"/>
              <w:rPr>
                <w:sz w:val="24"/>
                <w:szCs w:val="24"/>
              </w:rPr>
            </w:pPr>
            <w:r w:rsidRPr="006B6991">
              <w:rPr>
                <w:b/>
                <w:bCs/>
                <w:sz w:val="24"/>
                <w:szCs w:val="24"/>
              </w:rPr>
              <w:t xml:space="preserve">В.    Шекспир    </w:t>
            </w:r>
            <w:r w:rsidRPr="006B6991">
              <w:rPr>
                <w:sz w:val="24"/>
                <w:szCs w:val="24"/>
              </w:rPr>
              <w:t>«Ромео</w:t>
            </w:r>
          </w:p>
        </w:tc>
        <w:tc>
          <w:tcPr>
            <w:tcW w:w="480" w:type="dxa"/>
            <w:tcBorders>
              <w:right w:val="single" w:sz="8" w:space="0" w:color="auto"/>
            </w:tcBorders>
            <w:vAlign w:val="bottom"/>
          </w:tcPr>
          <w:p w:rsidR="00AC61C9" w:rsidRPr="006B6991" w:rsidRDefault="00AC61C9" w:rsidP="009D5824">
            <w:pPr>
              <w:spacing w:line="264" w:lineRule="exact"/>
              <w:ind w:left="160"/>
              <w:rPr>
                <w:sz w:val="24"/>
                <w:szCs w:val="24"/>
              </w:rPr>
            </w:pPr>
            <w:r w:rsidRPr="006B6991">
              <w:rPr>
                <w:sz w:val="24"/>
                <w:szCs w:val="24"/>
              </w:rPr>
              <w:t>и</w:t>
            </w:r>
          </w:p>
        </w:tc>
        <w:tc>
          <w:tcPr>
            <w:tcW w:w="2980" w:type="dxa"/>
            <w:tcBorders>
              <w:right w:val="single" w:sz="8" w:space="0" w:color="auto"/>
            </w:tcBorders>
            <w:shd w:val="clear" w:color="auto" w:fill="D8D8D8"/>
            <w:vAlign w:val="bottom"/>
          </w:tcPr>
          <w:p w:rsidR="00AC61C9" w:rsidRPr="006B6991" w:rsidRDefault="00AC61C9" w:rsidP="009D5824">
            <w:pPr>
              <w:spacing w:line="264" w:lineRule="exact"/>
              <w:jc w:val="center"/>
              <w:rPr>
                <w:sz w:val="24"/>
                <w:szCs w:val="24"/>
              </w:rPr>
            </w:pPr>
            <w:r w:rsidRPr="006B6991">
              <w:rPr>
                <w:b/>
                <w:bCs/>
                <w:i/>
                <w:iCs/>
                <w:sz w:val="24"/>
                <w:szCs w:val="24"/>
              </w:rPr>
              <w:t>1–2 сонета по выбору,</w:t>
            </w:r>
          </w:p>
        </w:tc>
        <w:tc>
          <w:tcPr>
            <w:tcW w:w="3300" w:type="dxa"/>
            <w:tcBorders>
              <w:right w:val="single" w:sz="8" w:space="0" w:color="auto"/>
            </w:tcBorders>
            <w:vAlign w:val="bottom"/>
          </w:tcPr>
          <w:p w:rsidR="00AC61C9" w:rsidRPr="006B6991" w:rsidRDefault="00AC61C9" w:rsidP="009D5824">
            <w:pPr>
              <w:rPr>
                <w:sz w:val="24"/>
                <w:szCs w:val="24"/>
              </w:rPr>
            </w:pPr>
          </w:p>
        </w:tc>
      </w:tr>
      <w:tr w:rsidR="00AC61C9" w:rsidRPr="006B6991" w:rsidTr="009D5824">
        <w:trPr>
          <w:trHeight w:val="278"/>
        </w:trPr>
        <w:tc>
          <w:tcPr>
            <w:tcW w:w="2980" w:type="dxa"/>
            <w:vAlign w:val="bottom"/>
          </w:tcPr>
          <w:p w:rsidR="00AC61C9" w:rsidRPr="006B6991" w:rsidRDefault="00AC61C9" w:rsidP="009D5824">
            <w:pPr>
              <w:ind w:left="120"/>
              <w:rPr>
                <w:sz w:val="24"/>
                <w:szCs w:val="24"/>
              </w:rPr>
            </w:pPr>
            <w:r w:rsidRPr="006B6991">
              <w:rPr>
                <w:sz w:val="24"/>
                <w:szCs w:val="24"/>
              </w:rPr>
              <w:t>Джульетта» (1594 – 1595).</w:t>
            </w:r>
          </w:p>
        </w:tc>
        <w:tc>
          <w:tcPr>
            <w:tcW w:w="480" w:type="dxa"/>
            <w:tcBorders>
              <w:right w:val="single" w:sz="8" w:space="0" w:color="auto"/>
            </w:tcBorders>
            <w:vAlign w:val="bottom"/>
          </w:tcPr>
          <w:p w:rsidR="00AC61C9" w:rsidRPr="006B6991" w:rsidRDefault="00AC61C9" w:rsidP="009D5824">
            <w:pPr>
              <w:rPr>
                <w:sz w:val="24"/>
                <w:szCs w:val="24"/>
              </w:rPr>
            </w:pPr>
          </w:p>
        </w:tc>
        <w:tc>
          <w:tcPr>
            <w:tcW w:w="2980" w:type="dxa"/>
            <w:tcBorders>
              <w:bottom w:val="single" w:sz="8" w:space="0" w:color="auto"/>
              <w:right w:val="single" w:sz="8" w:space="0" w:color="auto"/>
            </w:tcBorders>
            <w:shd w:val="clear" w:color="auto" w:fill="D8D8D8"/>
            <w:vAlign w:val="bottom"/>
          </w:tcPr>
          <w:p w:rsidR="00AC61C9" w:rsidRPr="006B6991" w:rsidRDefault="00AC61C9" w:rsidP="009D5824">
            <w:pPr>
              <w:spacing w:line="273" w:lineRule="exact"/>
              <w:jc w:val="center"/>
              <w:rPr>
                <w:sz w:val="24"/>
                <w:szCs w:val="24"/>
              </w:rPr>
            </w:pPr>
            <w:r w:rsidRPr="006B6991">
              <w:rPr>
                <w:b/>
                <w:bCs/>
                <w:i/>
                <w:iCs/>
                <w:w w:val="98"/>
                <w:sz w:val="24"/>
                <w:szCs w:val="24"/>
              </w:rPr>
              <w:t>например</w:t>
            </w:r>
            <w:r w:rsidRPr="006B6991">
              <w:rPr>
                <w:b/>
                <w:bCs/>
                <w:w w:val="98"/>
                <w:sz w:val="24"/>
                <w:szCs w:val="24"/>
              </w:rPr>
              <w:t>:</w:t>
            </w:r>
          </w:p>
        </w:tc>
        <w:tc>
          <w:tcPr>
            <w:tcW w:w="3300" w:type="dxa"/>
            <w:tcBorders>
              <w:right w:val="single" w:sz="8" w:space="0" w:color="auto"/>
            </w:tcBorders>
            <w:vAlign w:val="bottom"/>
          </w:tcPr>
          <w:p w:rsidR="00AC61C9" w:rsidRPr="006B6991" w:rsidRDefault="00AC61C9" w:rsidP="009D5824">
            <w:pPr>
              <w:rPr>
                <w:sz w:val="24"/>
                <w:szCs w:val="24"/>
              </w:rPr>
            </w:pPr>
          </w:p>
        </w:tc>
      </w:tr>
      <w:tr w:rsidR="00AC61C9" w:rsidRPr="006B6991" w:rsidTr="009D5824">
        <w:trPr>
          <w:trHeight w:val="536"/>
        </w:trPr>
        <w:tc>
          <w:tcPr>
            <w:tcW w:w="2980" w:type="dxa"/>
            <w:vAlign w:val="bottom"/>
          </w:tcPr>
          <w:p w:rsidR="00AC61C9" w:rsidRPr="006B6991" w:rsidRDefault="00AC61C9" w:rsidP="009D5824">
            <w:pPr>
              <w:ind w:left="120"/>
              <w:rPr>
                <w:sz w:val="24"/>
                <w:szCs w:val="24"/>
              </w:rPr>
            </w:pPr>
            <w:r w:rsidRPr="006B6991">
              <w:rPr>
                <w:b/>
                <w:bCs/>
                <w:sz w:val="24"/>
                <w:szCs w:val="24"/>
              </w:rPr>
              <w:t>(8-9 кл.)</w:t>
            </w:r>
          </w:p>
        </w:tc>
        <w:tc>
          <w:tcPr>
            <w:tcW w:w="48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 66 «Измучась всем, я</w:t>
            </w:r>
          </w:p>
        </w:tc>
        <w:tc>
          <w:tcPr>
            <w:tcW w:w="3300" w:type="dxa"/>
            <w:tcBorders>
              <w:right w:val="single" w:sz="8" w:space="0" w:color="auto"/>
            </w:tcBorders>
            <w:vAlign w:val="bottom"/>
          </w:tcPr>
          <w:p w:rsidR="00AC61C9" w:rsidRPr="006B6991" w:rsidRDefault="00AC61C9" w:rsidP="009D5824">
            <w:pPr>
              <w:rPr>
                <w:sz w:val="24"/>
                <w:szCs w:val="24"/>
              </w:rPr>
            </w:pPr>
          </w:p>
        </w:tc>
      </w:tr>
      <w:tr w:rsidR="00AC61C9" w:rsidRPr="006B6991" w:rsidTr="009D5824">
        <w:trPr>
          <w:trHeight w:val="276"/>
        </w:trPr>
        <w:tc>
          <w:tcPr>
            <w:tcW w:w="2980" w:type="dxa"/>
            <w:vAlign w:val="bottom"/>
          </w:tcPr>
          <w:p w:rsidR="00AC61C9" w:rsidRPr="006B6991" w:rsidRDefault="00AC61C9" w:rsidP="009D5824">
            <w:pPr>
              <w:rPr>
                <w:sz w:val="24"/>
                <w:szCs w:val="24"/>
              </w:rPr>
            </w:pPr>
          </w:p>
        </w:tc>
        <w:tc>
          <w:tcPr>
            <w:tcW w:w="48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умереть хочу...» (пер. Б.</w:t>
            </w:r>
          </w:p>
        </w:tc>
        <w:tc>
          <w:tcPr>
            <w:tcW w:w="3300" w:type="dxa"/>
            <w:tcBorders>
              <w:right w:val="single" w:sz="8" w:space="0" w:color="auto"/>
            </w:tcBorders>
            <w:vAlign w:val="bottom"/>
          </w:tcPr>
          <w:p w:rsidR="00AC61C9" w:rsidRPr="006B6991" w:rsidRDefault="00AC61C9" w:rsidP="009D5824">
            <w:pPr>
              <w:rPr>
                <w:sz w:val="24"/>
                <w:szCs w:val="24"/>
              </w:rPr>
            </w:pPr>
          </w:p>
        </w:tc>
      </w:tr>
      <w:tr w:rsidR="00AC61C9" w:rsidRPr="006B6991" w:rsidTr="009D5824">
        <w:trPr>
          <w:trHeight w:val="276"/>
        </w:trPr>
        <w:tc>
          <w:tcPr>
            <w:tcW w:w="2980" w:type="dxa"/>
            <w:vAlign w:val="bottom"/>
          </w:tcPr>
          <w:p w:rsidR="00AC61C9" w:rsidRPr="006B6991" w:rsidRDefault="00AC61C9" w:rsidP="009D5824">
            <w:pPr>
              <w:rPr>
                <w:sz w:val="24"/>
                <w:szCs w:val="24"/>
              </w:rPr>
            </w:pPr>
          </w:p>
        </w:tc>
        <w:tc>
          <w:tcPr>
            <w:tcW w:w="48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Пастернака), № 68 «Его</w:t>
            </w:r>
          </w:p>
        </w:tc>
        <w:tc>
          <w:tcPr>
            <w:tcW w:w="3300" w:type="dxa"/>
            <w:tcBorders>
              <w:right w:val="single" w:sz="8" w:space="0" w:color="auto"/>
            </w:tcBorders>
            <w:vAlign w:val="bottom"/>
          </w:tcPr>
          <w:p w:rsidR="00AC61C9" w:rsidRPr="006B6991" w:rsidRDefault="00AC61C9" w:rsidP="009D5824">
            <w:pPr>
              <w:rPr>
                <w:sz w:val="24"/>
                <w:szCs w:val="24"/>
              </w:rPr>
            </w:pPr>
          </w:p>
        </w:tc>
      </w:tr>
      <w:tr w:rsidR="00AC61C9" w:rsidRPr="006B6991" w:rsidTr="009D5824">
        <w:trPr>
          <w:trHeight w:val="276"/>
        </w:trPr>
        <w:tc>
          <w:tcPr>
            <w:tcW w:w="2980" w:type="dxa"/>
            <w:vAlign w:val="bottom"/>
          </w:tcPr>
          <w:p w:rsidR="00AC61C9" w:rsidRPr="006B6991" w:rsidRDefault="00AC61C9" w:rsidP="009D5824">
            <w:pPr>
              <w:rPr>
                <w:sz w:val="24"/>
                <w:szCs w:val="24"/>
              </w:rPr>
            </w:pPr>
          </w:p>
        </w:tc>
        <w:tc>
          <w:tcPr>
            <w:tcW w:w="48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лицо - одно из</w:t>
            </w:r>
          </w:p>
        </w:tc>
        <w:tc>
          <w:tcPr>
            <w:tcW w:w="3300" w:type="dxa"/>
            <w:tcBorders>
              <w:right w:val="single" w:sz="8" w:space="0" w:color="auto"/>
            </w:tcBorders>
            <w:vAlign w:val="bottom"/>
          </w:tcPr>
          <w:p w:rsidR="00AC61C9" w:rsidRPr="006B6991" w:rsidRDefault="00AC61C9" w:rsidP="009D5824">
            <w:pPr>
              <w:rPr>
                <w:sz w:val="24"/>
                <w:szCs w:val="24"/>
              </w:rPr>
            </w:pPr>
          </w:p>
        </w:tc>
      </w:tr>
      <w:tr w:rsidR="00AC61C9" w:rsidRPr="006B6991" w:rsidTr="009D5824">
        <w:trPr>
          <w:trHeight w:val="276"/>
        </w:trPr>
        <w:tc>
          <w:tcPr>
            <w:tcW w:w="2980" w:type="dxa"/>
            <w:vAlign w:val="bottom"/>
          </w:tcPr>
          <w:p w:rsidR="00AC61C9" w:rsidRPr="006B6991" w:rsidRDefault="00AC61C9" w:rsidP="009D5824">
            <w:pPr>
              <w:rPr>
                <w:sz w:val="24"/>
                <w:szCs w:val="24"/>
              </w:rPr>
            </w:pPr>
          </w:p>
        </w:tc>
        <w:tc>
          <w:tcPr>
            <w:tcW w:w="48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отражений…» (пер. С.</w:t>
            </w:r>
          </w:p>
        </w:tc>
        <w:tc>
          <w:tcPr>
            <w:tcW w:w="3300" w:type="dxa"/>
            <w:tcBorders>
              <w:right w:val="single" w:sz="8" w:space="0" w:color="auto"/>
            </w:tcBorders>
            <w:vAlign w:val="bottom"/>
          </w:tcPr>
          <w:p w:rsidR="00AC61C9" w:rsidRPr="006B6991" w:rsidRDefault="00AC61C9" w:rsidP="009D5824">
            <w:pPr>
              <w:rPr>
                <w:sz w:val="24"/>
                <w:szCs w:val="24"/>
              </w:rPr>
            </w:pPr>
          </w:p>
        </w:tc>
      </w:tr>
      <w:tr w:rsidR="00AC61C9" w:rsidRPr="006B6991" w:rsidTr="009D5824">
        <w:trPr>
          <w:trHeight w:val="276"/>
        </w:trPr>
        <w:tc>
          <w:tcPr>
            <w:tcW w:w="2980" w:type="dxa"/>
            <w:vAlign w:val="bottom"/>
          </w:tcPr>
          <w:p w:rsidR="00AC61C9" w:rsidRPr="006B6991" w:rsidRDefault="00AC61C9" w:rsidP="009D5824">
            <w:pPr>
              <w:rPr>
                <w:sz w:val="24"/>
                <w:szCs w:val="24"/>
              </w:rPr>
            </w:pPr>
          </w:p>
        </w:tc>
        <w:tc>
          <w:tcPr>
            <w:tcW w:w="48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Маршака), №116 «Мешать</w:t>
            </w:r>
          </w:p>
        </w:tc>
        <w:tc>
          <w:tcPr>
            <w:tcW w:w="3300" w:type="dxa"/>
            <w:tcBorders>
              <w:right w:val="single" w:sz="8" w:space="0" w:color="auto"/>
            </w:tcBorders>
            <w:vAlign w:val="bottom"/>
          </w:tcPr>
          <w:p w:rsidR="00AC61C9" w:rsidRPr="006B6991" w:rsidRDefault="00AC61C9" w:rsidP="009D5824">
            <w:pPr>
              <w:rPr>
                <w:sz w:val="24"/>
                <w:szCs w:val="24"/>
              </w:rPr>
            </w:pPr>
          </w:p>
        </w:tc>
      </w:tr>
      <w:tr w:rsidR="00AC61C9" w:rsidRPr="006B6991" w:rsidTr="009D5824">
        <w:trPr>
          <w:trHeight w:val="284"/>
        </w:trPr>
        <w:tc>
          <w:tcPr>
            <w:tcW w:w="2980" w:type="dxa"/>
            <w:tcBorders>
              <w:bottom w:val="single" w:sz="8" w:space="0" w:color="auto"/>
            </w:tcBorders>
            <w:vAlign w:val="bottom"/>
          </w:tcPr>
          <w:p w:rsidR="00AC61C9" w:rsidRPr="006B6991" w:rsidRDefault="00AC61C9" w:rsidP="009D5824">
            <w:pPr>
              <w:rPr>
                <w:sz w:val="24"/>
                <w:szCs w:val="24"/>
              </w:rPr>
            </w:pPr>
          </w:p>
        </w:tc>
        <w:tc>
          <w:tcPr>
            <w:tcW w:w="480" w:type="dxa"/>
            <w:tcBorders>
              <w:bottom w:val="single" w:sz="8" w:space="0" w:color="auto"/>
            </w:tcBorders>
            <w:vAlign w:val="bottom"/>
          </w:tcPr>
          <w:p w:rsidR="00AC61C9" w:rsidRPr="006B6991" w:rsidRDefault="00AC61C9" w:rsidP="009D5824">
            <w:pPr>
              <w:rPr>
                <w:sz w:val="24"/>
                <w:szCs w:val="24"/>
              </w:rPr>
            </w:pPr>
          </w:p>
        </w:tc>
        <w:tc>
          <w:tcPr>
            <w:tcW w:w="2980" w:type="dxa"/>
            <w:tcBorders>
              <w:bottom w:val="single" w:sz="8" w:space="0" w:color="auto"/>
            </w:tcBorders>
            <w:vAlign w:val="bottom"/>
          </w:tcPr>
          <w:p w:rsidR="00AC61C9" w:rsidRPr="006B6991" w:rsidRDefault="00AC61C9" w:rsidP="009D5824">
            <w:pPr>
              <w:ind w:left="20"/>
              <w:rPr>
                <w:sz w:val="24"/>
                <w:szCs w:val="24"/>
              </w:rPr>
            </w:pPr>
            <w:r w:rsidRPr="006B6991">
              <w:rPr>
                <w:i/>
                <w:iCs/>
                <w:sz w:val="24"/>
                <w:szCs w:val="24"/>
              </w:rPr>
              <w:t>соединенью двух сердец…»</w:t>
            </w:r>
          </w:p>
        </w:tc>
        <w:tc>
          <w:tcPr>
            <w:tcW w:w="3300" w:type="dxa"/>
            <w:tcBorders>
              <w:bottom w:val="single" w:sz="8" w:space="0" w:color="auto"/>
              <w:right w:val="single" w:sz="8" w:space="0" w:color="auto"/>
            </w:tcBorders>
            <w:vAlign w:val="bottom"/>
          </w:tcPr>
          <w:p w:rsidR="00AC61C9" w:rsidRPr="006B6991" w:rsidRDefault="00AC61C9" w:rsidP="009D5824">
            <w:pPr>
              <w:rPr>
                <w:sz w:val="24"/>
                <w:szCs w:val="24"/>
              </w:rPr>
            </w:pPr>
          </w:p>
        </w:tc>
      </w:tr>
      <w:tr w:rsidR="00AC61C9" w:rsidRPr="006B6991" w:rsidTr="009D5824">
        <w:trPr>
          <w:trHeight w:val="263"/>
        </w:trPr>
        <w:tc>
          <w:tcPr>
            <w:tcW w:w="2980" w:type="dxa"/>
            <w:vAlign w:val="bottom"/>
          </w:tcPr>
          <w:p w:rsidR="00AC61C9" w:rsidRPr="006B6991" w:rsidRDefault="00AC61C9" w:rsidP="009D5824">
            <w:pPr>
              <w:rPr>
                <w:sz w:val="24"/>
                <w:szCs w:val="24"/>
              </w:rPr>
            </w:pPr>
          </w:p>
        </w:tc>
        <w:tc>
          <w:tcPr>
            <w:tcW w:w="48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spacing w:line="263" w:lineRule="exact"/>
              <w:ind w:left="1720"/>
              <w:rPr>
                <w:sz w:val="24"/>
                <w:szCs w:val="24"/>
              </w:rPr>
            </w:pPr>
          </w:p>
        </w:tc>
        <w:tc>
          <w:tcPr>
            <w:tcW w:w="3300" w:type="dxa"/>
            <w:vAlign w:val="bottom"/>
          </w:tcPr>
          <w:p w:rsidR="00AC61C9" w:rsidRPr="006B6991" w:rsidRDefault="00AC61C9" w:rsidP="009D5824">
            <w:pPr>
              <w:rPr>
                <w:sz w:val="24"/>
                <w:szCs w:val="24"/>
              </w:rPr>
            </w:pPr>
          </w:p>
        </w:tc>
      </w:tr>
    </w:tbl>
    <w:p w:rsidR="00AC61C9" w:rsidRPr="006B6991" w:rsidRDefault="00253546" w:rsidP="009D5824">
      <w:pPr>
        <w:spacing w:line="20" w:lineRule="exact"/>
        <w:rPr>
          <w:sz w:val="24"/>
          <w:szCs w:val="24"/>
        </w:rPr>
      </w:pPr>
      <w:r>
        <w:rPr>
          <w:noProof/>
          <w:sz w:val="24"/>
          <w:szCs w:val="24"/>
          <w:lang w:val="en-US" w:eastAsia="en-US"/>
        </w:rPr>
        <w:pict>
          <v:rect id="Rectangle 228" o:spid="_x0000_s1113" style="position:absolute;margin-left:485.45pt;margin-top:-153.45pt;width:.95pt;height:.95pt;z-index:-251614720;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" o:allowincell="f" fillcolor="black" stroked="f"/>
        </w:pict>
      </w:r>
      <w:r>
        <w:rPr>
          <w:noProof/>
          <w:sz w:val="24"/>
          <w:szCs w:val="24"/>
          <w:lang w:val="en-US" w:eastAsia="en-US"/>
        </w:rPr>
        <w:pict>
          <v:rect id="Rectangle 229" o:spid="_x0000_s1114" style="position:absolute;margin-left:485.45pt;margin-top:-14.25pt;width:.95pt;height:1pt;z-index:-251613696;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" o:allowincell="f" fillcolor="black" stroked="f"/>
        </w:pict>
      </w:r>
    </w:p>
    <w:p w:rsidR="00AC61C9" w:rsidRPr="006B6991" w:rsidRDefault="00AC61C9" w:rsidP="009D5824">
      <w:pPr>
        <w:rPr>
          <w:sz w:val="24"/>
          <w:szCs w:val="24"/>
        </w:rPr>
        <w:sectPr w:rsidR="00AC61C9" w:rsidRPr="006B6991">
          <w:pgSz w:w="11900" w:h="16838"/>
          <w:pgMar w:top="1142" w:right="1440" w:bottom="334" w:left="740" w:header="0" w:footer="0" w:gutter="0"/>
          <w:cols w:space="720" w:equalWidth="0">
            <w:col w:w="9726"/>
          </w:cols>
        </w:sectPr>
      </w:pPr>
    </w:p>
    <w:tbl>
      <w:tblPr>
        <w:tblW w:w="0" w:type="auto"/>
        <w:tblInd w:w="10" w:type="dxa"/>
        <w:tblLayout w:type="fixed"/>
        <w:tblCellMar>
          <w:left w:w="0" w:type="dxa"/>
          <w:right w:w="0" w:type="dxa"/>
        </w:tblCellMar>
        <w:tblLook w:val="00A0" w:firstRow="1" w:lastRow="0" w:firstColumn="1" w:lastColumn="0" w:noHBand="0" w:noVBand="0"/>
      </w:tblPr>
      <w:tblGrid>
        <w:gridCol w:w="3400"/>
        <w:gridCol w:w="60"/>
        <w:gridCol w:w="2980"/>
        <w:gridCol w:w="60"/>
        <w:gridCol w:w="80"/>
        <w:gridCol w:w="3080"/>
        <w:gridCol w:w="80"/>
        <w:gridCol w:w="30"/>
      </w:tblGrid>
      <w:tr w:rsidR="00AC61C9" w:rsidRPr="006B6991" w:rsidTr="009D5824">
        <w:trPr>
          <w:trHeight w:val="278"/>
        </w:trPr>
        <w:tc>
          <w:tcPr>
            <w:tcW w:w="3400" w:type="dxa"/>
            <w:tcBorders>
              <w:top w:val="single" w:sz="8" w:space="0" w:color="auto"/>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top w:val="single" w:sz="8" w:space="0" w:color="auto"/>
            </w:tcBorders>
            <w:vAlign w:val="bottom"/>
          </w:tcPr>
          <w:p w:rsidR="00AC61C9" w:rsidRPr="006B6991" w:rsidRDefault="00AC61C9" w:rsidP="009D5824">
            <w:pPr>
              <w:rPr>
                <w:sz w:val="24"/>
                <w:szCs w:val="24"/>
              </w:rPr>
            </w:pPr>
          </w:p>
        </w:tc>
        <w:tc>
          <w:tcPr>
            <w:tcW w:w="2980" w:type="dxa"/>
            <w:tcBorders>
              <w:top w:val="single" w:sz="8" w:space="0" w:color="auto"/>
            </w:tcBorders>
            <w:vAlign w:val="bottom"/>
          </w:tcPr>
          <w:p w:rsidR="00AC61C9" w:rsidRPr="006B6991" w:rsidRDefault="00AC61C9" w:rsidP="009D5824">
            <w:pPr>
              <w:ind w:left="20"/>
              <w:rPr>
                <w:sz w:val="24"/>
                <w:szCs w:val="24"/>
              </w:rPr>
            </w:pPr>
            <w:r w:rsidRPr="006B6991">
              <w:rPr>
                <w:i/>
                <w:iCs/>
                <w:sz w:val="24"/>
                <w:szCs w:val="24"/>
              </w:rPr>
              <w:t>(пер. С. Маршака), №130</w:t>
            </w:r>
          </w:p>
        </w:tc>
        <w:tc>
          <w:tcPr>
            <w:tcW w:w="60" w:type="dxa"/>
            <w:tcBorders>
              <w:top w:val="single" w:sz="8" w:space="0" w:color="auto"/>
              <w:right w:val="single" w:sz="8" w:space="0" w:color="auto"/>
            </w:tcBorders>
            <w:vAlign w:val="bottom"/>
          </w:tcPr>
          <w:p w:rsidR="00AC61C9" w:rsidRPr="006B6991" w:rsidRDefault="00AC61C9" w:rsidP="009D5824">
            <w:pPr>
              <w:rPr>
                <w:sz w:val="24"/>
                <w:szCs w:val="24"/>
              </w:rPr>
            </w:pPr>
          </w:p>
        </w:tc>
        <w:tc>
          <w:tcPr>
            <w:tcW w:w="80" w:type="dxa"/>
            <w:tcBorders>
              <w:top w:val="single" w:sz="8" w:space="0" w:color="auto"/>
            </w:tcBorders>
            <w:vAlign w:val="bottom"/>
          </w:tcPr>
          <w:p w:rsidR="00AC61C9" w:rsidRPr="006B6991" w:rsidRDefault="00AC61C9" w:rsidP="009D5824">
            <w:pPr>
              <w:rPr>
                <w:sz w:val="24"/>
                <w:szCs w:val="24"/>
              </w:rPr>
            </w:pPr>
          </w:p>
        </w:tc>
        <w:tc>
          <w:tcPr>
            <w:tcW w:w="3080" w:type="dxa"/>
            <w:tcBorders>
              <w:top w:val="single" w:sz="8" w:space="0" w:color="auto"/>
            </w:tcBorders>
            <w:vAlign w:val="bottom"/>
          </w:tcPr>
          <w:p w:rsidR="00AC61C9" w:rsidRPr="006B6991" w:rsidRDefault="00AC61C9" w:rsidP="009D5824">
            <w:pPr>
              <w:rPr>
                <w:sz w:val="24"/>
                <w:szCs w:val="24"/>
              </w:rPr>
            </w:pPr>
          </w:p>
        </w:tc>
        <w:tc>
          <w:tcPr>
            <w:tcW w:w="80" w:type="dxa"/>
            <w:tcBorders>
              <w:top w:val="single" w:sz="8" w:space="0" w:color="auto"/>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«Ее глаза на звезды не</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похожи…» (пер. С.</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Маршака).</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562"/>
        </w:trPr>
        <w:tc>
          <w:tcPr>
            <w:tcW w:w="3400" w:type="dxa"/>
            <w:tcBorders>
              <w:left w:val="single" w:sz="8" w:space="0" w:color="auto"/>
              <w:bottom w:val="single" w:sz="8" w:space="0" w:color="auto"/>
              <w:right w:val="single" w:sz="8" w:space="0" w:color="auto"/>
            </w:tcBorders>
            <w:vAlign w:val="bottom"/>
          </w:tcPr>
          <w:p w:rsidR="00AC61C9" w:rsidRPr="006B6991" w:rsidRDefault="00AC61C9" w:rsidP="009D5824">
            <w:pPr>
              <w:rPr>
                <w:sz w:val="24"/>
                <w:szCs w:val="24"/>
              </w:rPr>
            </w:pPr>
          </w:p>
        </w:tc>
        <w:tc>
          <w:tcPr>
            <w:tcW w:w="60" w:type="dxa"/>
            <w:tcBorders>
              <w:bottom w:val="single" w:sz="8" w:space="0" w:color="auto"/>
            </w:tcBorders>
            <w:vAlign w:val="bottom"/>
          </w:tcPr>
          <w:p w:rsidR="00AC61C9" w:rsidRPr="006B6991" w:rsidRDefault="00AC61C9" w:rsidP="009D5824">
            <w:pPr>
              <w:rPr>
                <w:sz w:val="24"/>
                <w:szCs w:val="24"/>
              </w:rPr>
            </w:pPr>
          </w:p>
        </w:tc>
        <w:tc>
          <w:tcPr>
            <w:tcW w:w="2980" w:type="dxa"/>
            <w:tcBorders>
              <w:bottom w:val="single" w:sz="8" w:space="0" w:color="auto"/>
            </w:tcBorders>
            <w:vAlign w:val="bottom"/>
          </w:tcPr>
          <w:p w:rsidR="00AC61C9" w:rsidRPr="006B6991" w:rsidRDefault="00AC61C9" w:rsidP="009D5824">
            <w:pPr>
              <w:ind w:left="20"/>
              <w:rPr>
                <w:sz w:val="24"/>
                <w:szCs w:val="24"/>
              </w:rPr>
            </w:pPr>
            <w:r w:rsidRPr="006B6991">
              <w:rPr>
                <w:b/>
                <w:bCs/>
                <w:sz w:val="24"/>
                <w:szCs w:val="24"/>
              </w:rPr>
              <w:t>(7-8 кл.)</w:t>
            </w:r>
          </w:p>
        </w:tc>
        <w:tc>
          <w:tcPr>
            <w:tcW w:w="60" w:type="dxa"/>
            <w:tcBorders>
              <w:bottom w:val="single" w:sz="8" w:space="0" w:color="auto"/>
              <w:right w:val="single" w:sz="8" w:space="0" w:color="auto"/>
            </w:tcBorders>
            <w:vAlign w:val="bottom"/>
          </w:tcPr>
          <w:p w:rsidR="00AC61C9" w:rsidRPr="006B6991" w:rsidRDefault="00AC61C9" w:rsidP="009D5824">
            <w:pPr>
              <w:rPr>
                <w:sz w:val="24"/>
                <w:szCs w:val="24"/>
              </w:rPr>
            </w:pPr>
          </w:p>
        </w:tc>
        <w:tc>
          <w:tcPr>
            <w:tcW w:w="80" w:type="dxa"/>
            <w:tcBorders>
              <w:bottom w:val="single" w:sz="8" w:space="0" w:color="auto"/>
            </w:tcBorders>
            <w:vAlign w:val="bottom"/>
          </w:tcPr>
          <w:p w:rsidR="00AC61C9" w:rsidRPr="006B6991" w:rsidRDefault="00AC61C9" w:rsidP="009D5824">
            <w:pPr>
              <w:rPr>
                <w:sz w:val="24"/>
                <w:szCs w:val="24"/>
              </w:rPr>
            </w:pPr>
          </w:p>
        </w:tc>
        <w:tc>
          <w:tcPr>
            <w:tcW w:w="3080" w:type="dxa"/>
            <w:tcBorders>
              <w:bottom w:val="single" w:sz="8" w:space="0" w:color="auto"/>
            </w:tcBorders>
            <w:vAlign w:val="bottom"/>
          </w:tcPr>
          <w:p w:rsidR="00AC61C9" w:rsidRPr="006B6991" w:rsidRDefault="00AC61C9" w:rsidP="009D5824">
            <w:pPr>
              <w:rPr>
                <w:sz w:val="24"/>
                <w:szCs w:val="24"/>
              </w:rPr>
            </w:pPr>
          </w:p>
        </w:tc>
        <w:tc>
          <w:tcPr>
            <w:tcW w:w="80" w:type="dxa"/>
            <w:tcBorders>
              <w:bottom w:val="single" w:sz="8" w:space="0" w:color="auto"/>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65"/>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right w:val="single" w:sz="8" w:space="0" w:color="auto"/>
            </w:tcBorders>
            <w:shd w:val="clear" w:color="auto" w:fill="D8D8D8"/>
            <w:vAlign w:val="bottom"/>
          </w:tcPr>
          <w:p w:rsidR="00AC61C9" w:rsidRPr="006B6991" w:rsidRDefault="00AC61C9" w:rsidP="009D5824">
            <w:pPr>
              <w:spacing w:line="265" w:lineRule="exact"/>
              <w:jc w:val="center"/>
              <w:rPr>
                <w:sz w:val="24"/>
                <w:szCs w:val="24"/>
              </w:rPr>
            </w:pPr>
            <w:r w:rsidRPr="006B6991">
              <w:rPr>
                <w:b/>
                <w:bCs/>
                <w:w w:val="99"/>
                <w:sz w:val="24"/>
                <w:szCs w:val="24"/>
              </w:rPr>
              <w:t xml:space="preserve">Д. Дефо </w:t>
            </w:r>
            <w:r w:rsidRPr="006B6991">
              <w:rPr>
                <w:i/>
                <w:iCs/>
                <w:w w:val="99"/>
                <w:sz w:val="24"/>
                <w:szCs w:val="24"/>
              </w:rPr>
              <w:t>«Робинзон Крузо»</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spacing w:line="264" w:lineRule="exact"/>
              <w:ind w:left="20"/>
              <w:rPr>
                <w:sz w:val="24"/>
                <w:szCs w:val="24"/>
              </w:rPr>
            </w:pPr>
            <w:r w:rsidRPr="006B6991">
              <w:rPr>
                <w:i/>
                <w:iCs/>
                <w:sz w:val="24"/>
                <w:szCs w:val="24"/>
              </w:rPr>
              <w:t>Зарубежная сказочная и</w:t>
            </w:r>
          </w:p>
        </w:tc>
        <w:tc>
          <w:tcPr>
            <w:tcW w:w="0" w:type="dxa"/>
            <w:vAlign w:val="bottom"/>
          </w:tcPr>
          <w:p w:rsidR="00AC61C9" w:rsidRPr="006B6991" w:rsidRDefault="00AC61C9" w:rsidP="009D5824">
            <w:pPr>
              <w:rPr>
                <w:sz w:val="24"/>
                <w:szCs w:val="24"/>
              </w:rPr>
            </w:pPr>
          </w:p>
        </w:tc>
      </w:tr>
      <w:tr w:rsidR="00AC61C9" w:rsidRPr="006B6991" w:rsidTr="009D5824">
        <w:trPr>
          <w:trHeight w:val="368"/>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2980" w:type="dxa"/>
            <w:tcBorders>
              <w:bottom w:val="single" w:sz="8" w:space="0" w:color="D8D8D8"/>
              <w:right w:val="single" w:sz="8" w:space="0" w:color="auto"/>
            </w:tcBorders>
            <w:shd w:val="clear" w:color="auto" w:fill="D8D8D8"/>
            <w:vAlign w:val="bottom"/>
          </w:tcPr>
          <w:p w:rsidR="00AC61C9" w:rsidRPr="006B6991" w:rsidRDefault="00AC61C9" w:rsidP="009D5824">
            <w:pPr>
              <w:jc w:val="center"/>
              <w:rPr>
                <w:sz w:val="24"/>
                <w:szCs w:val="24"/>
              </w:rPr>
            </w:pPr>
            <w:r w:rsidRPr="006B6991">
              <w:rPr>
                <w:b/>
                <w:bCs/>
                <w:i/>
                <w:iCs/>
                <w:sz w:val="24"/>
                <w:szCs w:val="24"/>
              </w:rPr>
              <w:t>(главы по выбору)</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i/>
                <w:iCs/>
                <w:sz w:val="24"/>
                <w:szCs w:val="24"/>
              </w:rPr>
              <w:t>фантастическая проза,</w:t>
            </w:r>
          </w:p>
        </w:tc>
        <w:tc>
          <w:tcPr>
            <w:tcW w:w="0" w:type="dxa"/>
            <w:vAlign w:val="bottom"/>
          </w:tcPr>
          <w:p w:rsidR="00AC61C9" w:rsidRPr="006B6991" w:rsidRDefault="00AC61C9" w:rsidP="009D5824">
            <w:pPr>
              <w:rPr>
                <w:sz w:val="24"/>
                <w:szCs w:val="24"/>
              </w:rPr>
            </w:pPr>
          </w:p>
        </w:tc>
      </w:tr>
      <w:tr w:rsidR="00AC61C9" w:rsidRPr="006B6991" w:rsidTr="009D5824">
        <w:trPr>
          <w:trHeight w:val="248"/>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restart"/>
            <w:tcBorders>
              <w:top w:val="single" w:sz="8" w:space="0" w:color="auto"/>
            </w:tcBorders>
            <w:vAlign w:val="bottom"/>
          </w:tcPr>
          <w:p w:rsidR="00AC61C9" w:rsidRPr="006B6991" w:rsidRDefault="00AC61C9" w:rsidP="009D5824">
            <w:pPr>
              <w:ind w:left="20"/>
              <w:rPr>
                <w:sz w:val="24"/>
                <w:szCs w:val="24"/>
              </w:rPr>
            </w:pPr>
            <w:r w:rsidRPr="006B6991">
              <w:rPr>
                <w:b/>
                <w:bCs/>
                <w:sz w:val="24"/>
                <w:szCs w:val="24"/>
              </w:rPr>
              <w:t>( 6-7 кл.)</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spacing w:line="249" w:lineRule="exact"/>
              <w:ind w:left="20"/>
              <w:rPr>
                <w:sz w:val="24"/>
                <w:szCs w:val="24"/>
              </w:rPr>
            </w:pPr>
            <w:r w:rsidRPr="006B6991">
              <w:rPr>
                <w:i/>
                <w:iCs/>
                <w:sz w:val="24"/>
                <w:szCs w:val="24"/>
              </w:rPr>
              <w:t>например:</w:t>
            </w:r>
          </w:p>
        </w:tc>
        <w:tc>
          <w:tcPr>
            <w:tcW w:w="0" w:type="dxa"/>
            <w:vAlign w:val="bottom"/>
          </w:tcPr>
          <w:p w:rsidR="00AC61C9" w:rsidRPr="006B6991" w:rsidRDefault="00AC61C9" w:rsidP="009D5824">
            <w:pPr>
              <w:rPr>
                <w:sz w:val="24"/>
                <w:szCs w:val="24"/>
              </w:rPr>
            </w:pPr>
          </w:p>
        </w:tc>
      </w:tr>
      <w:tr w:rsidR="00AC61C9" w:rsidRPr="006B6991" w:rsidTr="009D5824">
        <w:trPr>
          <w:trHeight w:val="295"/>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val="restart"/>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Ш. Перро, В. Гауф, Э.Т.А.</w:t>
            </w:r>
          </w:p>
        </w:tc>
        <w:tc>
          <w:tcPr>
            <w:tcW w:w="0" w:type="dxa"/>
            <w:vAlign w:val="bottom"/>
          </w:tcPr>
          <w:p w:rsidR="00AC61C9" w:rsidRPr="006B6991" w:rsidRDefault="00AC61C9" w:rsidP="009D5824">
            <w:pPr>
              <w:rPr>
                <w:sz w:val="24"/>
                <w:szCs w:val="24"/>
              </w:rPr>
            </w:pPr>
          </w:p>
        </w:tc>
      </w:tr>
      <w:tr w:rsidR="00AC61C9" w:rsidRPr="006B6991" w:rsidTr="009D5824">
        <w:trPr>
          <w:trHeight w:val="228"/>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Гофман, бр. Гримм,</w:t>
            </w:r>
          </w:p>
        </w:tc>
        <w:tc>
          <w:tcPr>
            <w:tcW w:w="0" w:type="dxa"/>
            <w:vAlign w:val="bottom"/>
          </w:tcPr>
          <w:p w:rsidR="00AC61C9" w:rsidRPr="006B6991" w:rsidRDefault="00AC61C9" w:rsidP="009D5824">
            <w:pPr>
              <w:rPr>
                <w:sz w:val="24"/>
                <w:szCs w:val="24"/>
              </w:rPr>
            </w:pPr>
          </w:p>
        </w:tc>
      </w:tr>
      <w:tr w:rsidR="00AC61C9" w:rsidRPr="006B6991" w:rsidTr="009D5824">
        <w:trPr>
          <w:trHeight w:val="516"/>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b/>
                <w:bCs/>
                <w:sz w:val="24"/>
                <w:szCs w:val="24"/>
              </w:rPr>
              <w:t xml:space="preserve">Дж. Свифт </w:t>
            </w:r>
            <w:r w:rsidRPr="006B6991">
              <w:rPr>
                <w:i/>
                <w:iCs/>
                <w:sz w:val="24"/>
                <w:szCs w:val="24"/>
              </w:rPr>
              <w:t>«Путешествия</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Л. Кэрролл, Л.Ф.Баум,</w:t>
            </w:r>
          </w:p>
        </w:tc>
        <w:tc>
          <w:tcPr>
            <w:tcW w:w="0" w:type="dxa"/>
            <w:vAlign w:val="bottom"/>
          </w:tcPr>
          <w:p w:rsidR="00AC61C9" w:rsidRPr="006B6991" w:rsidRDefault="00AC61C9" w:rsidP="009D5824">
            <w:pPr>
              <w:rPr>
                <w:sz w:val="24"/>
                <w:szCs w:val="24"/>
              </w:rPr>
            </w:pPr>
          </w:p>
        </w:tc>
      </w:tr>
      <w:tr w:rsidR="00AC61C9" w:rsidRPr="006B6991" w:rsidTr="009D5824">
        <w:trPr>
          <w:trHeight w:val="31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 xml:space="preserve">Гулливера» </w:t>
            </w:r>
            <w:r w:rsidRPr="006B6991">
              <w:rPr>
                <w:b/>
                <w:bCs/>
                <w:i/>
                <w:iCs/>
                <w:sz w:val="24"/>
                <w:szCs w:val="24"/>
              </w:rPr>
              <w:t>(фрагменты по</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Д.М. Барри, Дж.Родари,</w:t>
            </w: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b/>
                <w:bCs/>
                <w:i/>
                <w:iCs/>
                <w:sz w:val="24"/>
                <w:szCs w:val="24"/>
              </w:rPr>
              <w:t>выбору)</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М.Энде, Дж.Р.Р.Толкиен,</w:t>
            </w:r>
          </w:p>
        </w:tc>
        <w:tc>
          <w:tcPr>
            <w:tcW w:w="0" w:type="dxa"/>
            <w:vAlign w:val="bottom"/>
          </w:tcPr>
          <w:p w:rsidR="00AC61C9" w:rsidRPr="006B6991" w:rsidRDefault="00AC61C9" w:rsidP="009D5824">
            <w:pPr>
              <w:rPr>
                <w:sz w:val="24"/>
                <w:szCs w:val="24"/>
              </w:rPr>
            </w:pPr>
          </w:p>
        </w:tc>
      </w:tr>
      <w:tr w:rsidR="00AC61C9" w:rsidRPr="006B6991" w:rsidTr="009D5824">
        <w:trPr>
          <w:trHeight w:val="31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restart"/>
            <w:vAlign w:val="bottom"/>
          </w:tcPr>
          <w:p w:rsidR="00AC61C9" w:rsidRPr="006B6991" w:rsidRDefault="00AC61C9" w:rsidP="009D5824">
            <w:pPr>
              <w:ind w:left="20"/>
              <w:rPr>
                <w:sz w:val="24"/>
                <w:szCs w:val="24"/>
              </w:rPr>
            </w:pPr>
            <w:r w:rsidRPr="006B6991">
              <w:rPr>
                <w:b/>
                <w:bCs/>
                <w:sz w:val="24"/>
                <w:szCs w:val="24"/>
              </w:rPr>
              <w:t>(6-7 кл.)</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 xml:space="preserve">К.Льюис </w:t>
            </w:r>
            <w:r w:rsidRPr="006B6991">
              <w:rPr>
                <w:sz w:val="24"/>
                <w:szCs w:val="24"/>
              </w:rPr>
              <w:t>и др.</w:t>
            </w:r>
          </w:p>
        </w:tc>
        <w:tc>
          <w:tcPr>
            <w:tcW w:w="0" w:type="dxa"/>
            <w:vAlign w:val="bottom"/>
          </w:tcPr>
          <w:p w:rsidR="00AC61C9" w:rsidRPr="006B6991" w:rsidRDefault="00AC61C9" w:rsidP="009D5824">
            <w:pPr>
              <w:rPr>
                <w:sz w:val="24"/>
                <w:szCs w:val="24"/>
              </w:rPr>
            </w:pPr>
          </w:p>
        </w:tc>
      </w:tr>
      <w:tr w:rsidR="00AC61C9" w:rsidRPr="006B6991" w:rsidTr="009D5824">
        <w:trPr>
          <w:trHeight w:val="178"/>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15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73"/>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3080" w:type="dxa"/>
            <w:tcBorders>
              <w:right w:val="single" w:sz="8" w:space="0" w:color="auto"/>
            </w:tcBorders>
            <w:shd w:val="clear" w:color="auto" w:fill="D8D8D8"/>
            <w:vAlign w:val="bottom"/>
          </w:tcPr>
          <w:p w:rsidR="00AC61C9" w:rsidRPr="006B6991" w:rsidRDefault="00AC61C9" w:rsidP="009D5824">
            <w:pPr>
              <w:spacing w:line="273" w:lineRule="exact"/>
              <w:jc w:val="center"/>
              <w:rPr>
                <w:sz w:val="24"/>
                <w:szCs w:val="24"/>
              </w:rPr>
            </w:pPr>
            <w:r w:rsidRPr="006B6991">
              <w:rPr>
                <w:b/>
                <w:bCs/>
                <w:sz w:val="24"/>
                <w:szCs w:val="24"/>
              </w:rPr>
              <w:t>(2-3 произведения по</w:t>
            </w: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65"/>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3080" w:type="dxa"/>
            <w:tcBorders>
              <w:bottom w:val="single" w:sz="8" w:space="0" w:color="D8D8D8"/>
              <w:right w:val="single" w:sz="8" w:space="0" w:color="auto"/>
            </w:tcBorders>
            <w:shd w:val="clear" w:color="auto" w:fill="D8D8D8"/>
            <w:vAlign w:val="bottom"/>
          </w:tcPr>
          <w:p w:rsidR="00AC61C9" w:rsidRPr="006B6991" w:rsidRDefault="00AC61C9" w:rsidP="009D5824">
            <w:pPr>
              <w:jc w:val="center"/>
              <w:rPr>
                <w:sz w:val="24"/>
                <w:szCs w:val="24"/>
              </w:rPr>
            </w:pPr>
            <w:r w:rsidRPr="006B6991">
              <w:rPr>
                <w:b/>
                <w:bCs/>
                <w:w w:val="99"/>
                <w:sz w:val="24"/>
                <w:szCs w:val="24"/>
              </w:rPr>
              <w:t>выбору, 5-6 кл.)</w:t>
            </w: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2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spacing w:line="225" w:lineRule="exact"/>
              <w:ind w:left="20"/>
              <w:rPr>
                <w:sz w:val="24"/>
                <w:szCs w:val="24"/>
              </w:rPr>
            </w:pPr>
            <w:r w:rsidRPr="006B6991">
              <w:rPr>
                <w:b/>
                <w:bCs/>
                <w:sz w:val="24"/>
                <w:szCs w:val="24"/>
              </w:rPr>
              <w:t xml:space="preserve">Ж-Б. Мольер </w:t>
            </w:r>
            <w:r w:rsidRPr="006B6991">
              <w:rPr>
                <w:i/>
                <w:iCs/>
                <w:sz w:val="24"/>
                <w:szCs w:val="24"/>
              </w:rPr>
              <w:t>Комедии</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tcBorders>
              <w:top w:val="single" w:sz="8" w:space="0" w:color="auto"/>
            </w:tcBorders>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523"/>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b/>
                <w:bCs/>
                <w:i/>
                <w:iCs/>
                <w:sz w:val="24"/>
                <w:szCs w:val="24"/>
              </w:rPr>
              <w:t>- 1 по выбору, например:</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«Тартюф, или Обманщик»</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i/>
                <w:iCs/>
                <w:sz w:val="24"/>
                <w:szCs w:val="24"/>
              </w:rPr>
              <w:t>(1664), «Мещанин во</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val="restart"/>
            <w:tcBorders>
              <w:right w:val="single" w:sz="8" w:space="0" w:color="auto"/>
            </w:tcBorders>
            <w:vAlign w:val="bottom"/>
          </w:tcPr>
          <w:p w:rsidR="00AC61C9" w:rsidRPr="006B6991" w:rsidRDefault="00AC61C9" w:rsidP="009D5824">
            <w:pPr>
              <w:ind w:right="120"/>
              <w:jc w:val="center"/>
              <w:rPr>
                <w:sz w:val="24"/>
                <w:szCs w:val="24"/>
              </w:rPr>
            </w:pPr>
            <w:r w:rsidRPr="006B6991">
              <w:rPr>
                <w:i/>
                <w:iCs/>
                <w:sz w:val="24"/>
                <w:szCs w:val="24"/>
              </w:rPr>
              <w:t>Зарубежная новеллистика,</w:t>
            </w:r>
          </w:p>
        </w:tc>
        <w:tc>
          <w:tcPr>
            <w:tcW w:w="0" w:type="dxa"/>
            <w:vAlign w:val="bottom"/>
          </w:tcPr>
          <w:p w:rsidR="00AC61C9" w:rsidRPr="006B6991" w:rsidRDefault="00AC61C9" w:rsidP="009D5824">
            <w:pPr>
              <w:rPr>
                <w:sz w:val="24"/>
                <w:szCs w:val="24"/>
              </w:rPr>
            </w:pPr>
          </w:p>
        </w:tc>
      </w:tr>
      <w:tr w:rsidR="00AC61C9" w:rsidRPr="006B6991" w:rsidTr="009D5824">
        <w:trPr>
          <w:trHeight w:val="19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restart"/>
            <w:vAlign w:val="bottom"/>
          </w:tcPr>
          <w:p w:rsidR="00AC61C9" w:rsidRPr="006B6991" w:rsidRDefault="00AC61C9" w:rsidP="009D5824">
            <w:pPr>
              <w:ind w:left="20"/>
              <w:rPr>
                <w:sz w:val="24"/>
                <w:szCs w:val="24"/>
              </w:rPr>
            </w:pPr>
            <w:r w:rsidRPr="006B6991">
              <w:rPr>
                <w:i/>
                <w:iCs/>
                <w:sz w:val="24"/>
                <w:szCs w:val="24"/>
              </w:rPr>
              <w:t>дворянстве» (1670).</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120"/>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val="restart"/>
            <w:tcBorders>
              <w:right w:val="single" w:sz="8" w:space="0" w:color="auto"/>
            </w:tcBorders>
            <w:vAlign w:val="bottom"/>
          </w:tcPr>
          <w:p w:rsidR="00AC61C9" w:rsidRPr="006B6991" w:rsidRDefault="00AC61C9" w:rsidP="009D5824">
            <w:pPr>
              <w:ind w:right="100"/>
              <w:jc w:val="center"/>
              <w:rPr>
                <w:sz w:val="24"/>
                <w:szCs w:val="24"/>
              </w:rPr>
            </w:pPr>
            <w:r w:rsidRPr="006B6991">
              <w:rPr>
                <w:i/>
                <w:iCs/>
                <w:sz w:val="24"/>
                <w:szCs w:val="24"/>
              </w:rPr>
              <w:t>например:</w:t>
            </w:r>
          </w:p>
        </w:tc>
        <w:tc>
          <w:tcPr>
            <w:tcW w:w="0" w:type="dxa"/>
            <w:vAlign w:val="bottom"/>
          </w:tcPr>
          <w:p w:rsidR="00AC61C9" w:rsidRPr="006B6991" w:rsidRDefault="00AC61C9" w:rsidP="009D5824">
            <w:pPr>
              <w:rPr>
                <w:sz w:val="24"/>
                <w:szCs w:val="24"/>
              </w:rPr>
            </w:pPr>
          </w:p>
        </w:tc>
      </w:tr>
      <w:tr w:rsidR="00AC61C9" w:rsidRPr="006B6991" w:rsidTr="009D5824">
        <w:trPr>
          <w:trHeight w:val="19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2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b/>
                <w:bCs/>
                <w:sz w:val="24"/>
                <w:szCs w:val="24"/>
              </w:rPr>
              <w:t>(8-9 кл.)</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val="restart"/>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П. Мериме, Э. По, О`Генри,</w:t>
            </w:r>
          </w:p>
        </w:tc>
        <w:tc>
          <w:tcPr>
            <w:tcW w:w="0" w:type="dxa"/>
            <w:vAlign w:val="bottom"/>
          </w:tcPr>
          <w:p w:rsidR="00AC61C9" w:rsidRPr="006B6991" w:rsidRDefault="00AC61C9" w:rsidP="009D5824">
            <w:pPr>
              <w:rPr>
                <w:sz w:val="24"/>
                <w:szCs w:val="24"/>
              </w:rPr>
            </w:pPr>
          </w:p>
        </w:tc>
      </w:tr>
      <w:tr w:rsidR="00AC61C9" w:rsidRPr="006B6991" w:rsidTr="009D5824">
        <w:trPr>
          <w:trHeight w:val="19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О. Уайльд, А.К. Дойл,</w:t>
            </w:r>
          </w:p>
        </w:tc>
        <w:tc>
          <w:tcPr>
            <w:tcW w:w="0" w:type="dxa"/>
            <w:vAlign w:val="bottom"/>
          </w:tcPr>
          <w:p w:rsidR="00AC61C9" w:rsidRPr="006B6991" w:rsidRDefault="00AC61C9" w:rsidP="009D5824">
            <w:pPr>
              <w:rPr>
                <w:sz w:val="24"/>
                <w:szCs w:val="24"/>
              </w:rPr>
            </w:pPr>
          </w:p>
        </w:tc>
      </w:tr>
      <w:tr w:rsidR="00AC61C9" w:rsidRPr="006B6991" w:rsidTr="009D5824">
        <w:trPr>
          <w:trHeight w:val="31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restart"/>
            <w:vAlign w:val="bottom"/>
          </w:tcPr>
          <w:p w:rsidR="00AC61C9" w:rsidRPr="006B6991" w:rsidRDefault="00AC61C9" w:rsidP="009D5824">
            <w:pPr>
              <w:ind w:left="20"/>
              <w:rPr>
                <w:sz w:val="24"/>
                <w:szCs w:val="24"/>
              </w:rPr>
            </w:pPr>
            <w:r w:rsidRPr="006B6991">
              <w:rPr>
                <w:b/>
                <w:bCs/>
                <w:sz w:val="24"/>
                <w:szCs w:val="24"/>
              </w:rPr>
              <w:t xml:space="preserve">И.-В. Гете </w:t>
            </w:r>
            <w:r w:rsidRPr="006B6991">
              <w:rPr>
                <w:i/>
                <w:iCs/>
                <w:sz w:val="24"/>
                <w:szCs w:val="24"/>
              </w:rPr>
              <w:t>«Фауст» (1774 –</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Джером К. Джером, У.</w:t>
            </w:r>
          </w:p>
        </w:tc>
        <w:tc>
          <w:tcPr>
            <w:tcW w:w="0" w:type="dxa"/>
            <w:vAlign w:val="bottom"/>
          </w:tcPr>
          <w:p w:rsidR="00AC61C9" w:rsidRPr="006B6991" w:rsidRDefault="00AC61C9" w:rsidP="009D5824">
            <w:pPr>
              <w:rPr>
                <w:sz w:val="24"/>
                <w:szCs w:val="24"/>
              </w:rPr>
            </w:pPr>
          </w:p>
        </w:tc>
      </w:tr>
      <w:tr w:rsidR="00AC61C9" w:rsidRPr="006B6991" w:rsidTr="009D5824">
        <w:trPr>
          <w:trHeight w:val="19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val="restart"/>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 xml:space="preserve">Сароян, </w:t>
            </w:r>
            <w:r w:rsidRPr="006B6991">
              <w:rPr>
                <w:sz w:val="24"/>
                <w:szCs w:val="24"/>
              </w:rPr>
              <w:t>и др.</w:t>
            </w:r>
          </w:p>
        </w:tc>
        <w:tc>
          <w:tcPr>
            <w:tcW w:w="0" w:type="dxa"/>
            <w:vAlign w:val="bottom"/>
          </w:tcPr>
          <w:p w:rsidR="00AC61C9" w:rsidRPr="006B6991" w:rsidRDefault="00AC61C9" w:rsidP="009D5824">
            <w:pPr>
              <w:rPr>
                <w:sz w:val="24"/>
                <w:szCs w:val="24"/>
              </w:rPr>
            </w:pPr>
          </w:p>
        </w:tc>
      </w:tr>
      <w:tr w:rsidR="00AC61C9" w:rsidRPr="006B6991" w:rsidTr="009D5824">
        <w:trPr>
          <w:trHeight w:val="115"/>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restart"/>
            <w:vAlign w:val="bottom"/>
          </w:tcPr>
          <w:p w:rsidR="00AC61C9" w:rsidRPr="006B6991" w:rsidRDefault="00AC61C9" w:rsidP="009D5824">
            <w:pPr>
              <w:ind w:left="20"/>
              <w:rPr>
                <w:sz w:val="24"/>
                <w:szCs w:val="24"/>
              </w:rPr>
            </w:pPr>
            <w:r w:rsidRPr="006B6991">
              <w:rPr>
                <w:i/>
                <w:iCs/>
                <w:sz w:val="24"/>
                <w:szCs w:val="24"/>
              </w:rPr>
              <w:t xml:space="preserve">1832) </w:t>
            </w:r>
            <w:r w:rsidRPr="006B6991">
              <w:rPr>
                <w:b/>
                <w:bCs/>
                <w:i/>
                <w:iCs/>
                <w:sz w:val="24"/>
                <w:szCs w:val="24"/>
              </w:rPr>
              <w:t>(фрагменты по</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0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2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b/>
                <w:bCs/>
                <w:i/>
                <w:iCs/>
                <w:sz w:val="24"/>
                <w:szCs w:val="24"/>
              </w:rPr>
              <w:t>выбору)</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(2-3 произведения по</w:t>
            </w:r>
          </w:p>
        </w:tc>
        <w:tc>
          <w:tcPr>
            <w:tcW w:w="0" w:type="dxa"/>
            <w:vAlign w:val="bottom"/>
          </w:tcPr>
          <w:p w:rsidR="00AC61C9" w:rsidRPr="006B6991" w:rsidRDefault="00AC61C9" w:rsidP="009D5824">
            <w:pPr>
              <w:rPr>
                <w:sz w:val="24"/>
                <w:szCs w:val="24"/>
              </w:rPr>
            </w:pPr>
          </w:p>
        </w:tc>
      </w:tr>
      <w:tr w:rsidR="00AC61C9" w:rsidRPr="006B6991" w:rsidTr="009D5824">
        <w:trPr>
          <w:trHeight w:val="314"/>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restart"/>
            <w:vAlign w:val="bottom"/>
          </w:tcPr>
          <w:p w:rsidR="00AC61C9" w:rsidRPr="006B6991" w:rsidRDefault="00AC61C9" w:rsidP="009D5824">
            <w:pPr>
              <w:ind w:left="20"/>
              <w:rPr>
                <w:sz w:val="24"/>
                <w:szCs w:val="24"/>
              </w:rPr>
            </w:pPr>
            <w:r w:rsidRPr="006B6991">
              <w:rPr>
                <w:b/>
                <w:bCs/>
                <w:sz w:val="24"/>
                <w:szCs w:val="24"/>
              </w:rPr>
              <w:t>( 9-10 кл.)</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выбору, 7-9 кл.)</w:t>
            </w:r>
          </w:p>
        </w:tc>
        <w:tc>
          <w:tcPr>
            <w:tcW w:w="0" w:type="dxa"/>
            <w:vAlign w:val="bottom"/>
          </w:tcPr>
          <w:p w:rsidR="00AC61C9" w:rsidRPr="006B6991" w:rsidRDefault="00AC61C9" w:rsidP="009D5824">
            <w:pPr>
              <w:rPr>
                <w:sz w:val="24"/>
                <w:szCs w:val="24"/>
              </w:rPr>
            </w:pPr>
          </w:p>
        </w:tc>
      </w:tr>
      <w:tr w:rsidR="00AC61C9" w:rsidRPr="006B6991" w:rsidTr="009D5824">
        <w:trPr>
          <w:trHeight w:val="20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828"/>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restart"/>
            <w:vAlign w:val="bottom"/>
          </w:tcPr>
          <w:p w:rsidR="00AC61C9" w:rsidRPr="006B6991" w:rsidRDefault="00AC61C9" w:rsidP="009D5824">
            <w:pPr>
              <w:ind w:left="20"/>
              <w:rPr>
                <w:sz w:val="24"/>
                <w:szCs w:val="24"/>
              </w:rPr>
            </w:pPr>
            <w:r w:rsidRPr="006B6991">
              <w:rPr>
                <w:b/>
                <w:bCs/>
                <w:sz w:val="24"/>
                <w:szCs w:val="24"/>
              </w:rPr>
              <w:t xml:space="preserve">Г.Х.Андерсен </w:t>
            </w:r>
            <w:r w:rsidRPr="006B6991">
              <w:rPr>
                <w:i/>
                <w:iCs/>
                <w:sz w:val="24"/>
                <w:szCs w:val="24"/>
              </w:rPr>
              <w:t>Сказки</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right="120"/>
              <w:jc w:val="center"/>
              <w:rPr>
                <w:sz w:val="24"/>
                <w:szCs w:val="24"/>
              </w:rPr>
            </w:pPr>
            <w:r w:rsidRPr="006B6991">
              <w:rPr>
                <w:i/>
                <w:iCs/>
                <w:sz w:val="24"/>
                <w:szCs w:val="24"/>
              </w:rPr>
              <w:t>Зарубежная романистика</w:t>
            </w:r>
          </w:p>
        </w:tc>
        <w:tc>
          <w:tcPr>
            <w:tcW w:w="0" w:type="dxa"/>
            <w:vAlign w:val="bottom"/>
          </w:tcPr>
          <w:p w:rsidR="00AC61C9" w:rsidRPr="006B6991" w:rsidRDefault="00AC61C9" w:rsidP="009D5824">
            <w:pPr>
              <w:rPr>
                <w:sz w:val="24"/>
                <w:szCs w:val="24"/>
              </w:rPr>
            </w:pPr>
          </w:p>
        </w:tc>
      </w:tr>
      <w:tr w:rsidR="00AC61C9" w:rsidRPr="006B6991" w:rsidTr="009D5824">
        <w:trPr>
          <w:trHeight w:val="202"/>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val="restart"/>
            <w:tcBorders>
              <w:right w:val="single" w:sz="8" w:space="0" w:color="auto"/>
            </w:tcBorders>
            <w:vAlign w:val="bottom"/>
          </w:tcPr>
          <w:p w:rsidR="00AC61C9" w:rsidRPr="006B6991" w:rsidRDefault="00AC61C9" w:rsidP="009D5824">
            <w:pPr>
              <w:ind w:left="260"/>
              <w:rPr>
                <w:sz w:val="24"/>
                <w:szCs w:val="24"/>
              </w:rPr>
            </w:pPr>
            <w:r w:rsidRPr="006B6991">
              <w:rPr>
                <w:i/>
                <w:iCs/>
                <w:sz w:val="24"/>
                <w:szCs w:val="24"/>
              </w:rPr>
              <w:t>XIX</w:t>
            </w:r>
            <w:r w:rsidRPr="006B6991">
              <w:rPr>
                <w:sz w:val="24"/>
                <w:szCs w:val="24"/>
              </w:rPr>
              <w:t>–</w:t>
            </w:r>
            <w:r w:rsidRPr="006B6991">
              <w:rPr>
                <w:i/>
                <w:iCs/>
                <w:sz w:val="24"/>
                <w:szCs w:val="24"/>
              </w:rPr>
              <w:t xml:space="preserve"> ХХ века, например</w:t>
            </w:r>
            <w:r w:rsidRPr="006B6991">
              <w:rPr>
                <w:sz w:val="24"/>
                <w:szCs w:val="24"/>
              </w:rPr>
              <w:t>:</w:t>
            </w:r>
          </w:p>
        </w:tc>
        <w:tc>
          <w:tcPr>
            <w:tcW w:w="0" w:type="dxa"/>
            <w:vAlign w:val="bottom"/>
          </w:tcPr>
          <w:p w:rsidR="00AC61C9" w:rsidRPr="006B6991" w:rsidRDefault="00AC61C9" w:rsidP="009D5824">
            <w:pPr>
              <w:rPr>
                <w:sz w:val="24"/>
                <w:szCs w:val="24"/>
              </w:rPr>
            </w:pPr>
          </w:p>
        </w:tc>
      </w:tr>
      <w:tr w:rsidR="00AC61C9" w:rsidRPr="006B6991" w:rsidTr="009D5824">
        <w:trPr>
          <w:trHeight w:val="115"/>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408"/>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b/>
                <w:bCs/>
                <w:i/>
                <w:iCs/>
                <w:sz w:val="24"/>
                <w:szCs w:val="24"/>
              </w:rPr>
              <w:t>- 1 по выбору, например:</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val="restart"/>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А. Дюма, В. Скотт, В.</w:t>
            </w:r>
          </w:p>
        </w:tc>
        <w:tc>
          <w:tcPr>
            <w:tcW w:w="0" w:type="dxa"/>
            <w:vAlign w:val="bottom"/>
          </w:tcPr>
          <w:p w:rsidR="00AC61C9" w:rsidRPr="006B6991" w:rsidRDefault="00AC61C9" w:rsidP="009D5824">
            <w:pPr>
              <w:rPr>
                <w:sz w:val="24"/>
                <w:szCs w:val="24"/>
              </w:rPr>
            </w:pPr>
          </w:p>
        </w:tc>
      </w:tr>
      <w:tr w:rsidR="00AC61C9" w:rsidRPr="006B6991" w:rsidTr="009D5824">
        <w:trPr>
          <w:trHeight w:val="115"/>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restart"/>
            <w:vAlign w:val="bottom"/>
          </w:tcPr>
          <w:p w:rsidR="00AC61C9" w:rsidRPr="006B6991" w:rsidRDefault="00AC61C9" w:rsidP="009D5824">
            <w:pPr>
              <w:ind w:left="20"/>
              <w:rPr>
                <w:sz w:val="24"/>
                <w:szCs w:val="24"/>
              </w:rPr>
            </w:pPr>
            <w:r w:rsidRPr="006B6991">
              <w:rPr>
                <w:i/>
                <w:iCs/>
                <w:sz w:val="24"/>
                <w:szCs w:val="24"/>
              </w:rPr>
              <w:t>«Стойкий оловянный</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19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val="restart"/>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Гюго, Ч. Диккенс, М. Рид,</w:t>
            </w:r>
          </w:p>
        </w:tc>
        <w:tc>
          <w:tcPr>
            <w:tcW w:w="0" w:type="dxa"/>
            <w:vAlign w:val="bottom"/>
          </w:tcPr>
          <w:p w:rsidR="00AC61C9" w:rsidRPr="006B6991" w:rsidRDefault="00AC61C9" w:rsidP="009D5824">
            <w:pPr>
              <w:rPr>
                <w:sz w:val="24"/>
                <w:szCs w:val="24"/>
              </w:rPr>
            </w:pPr>
          </w:p>
        </w:tc>
      </w:tr>
      <w:tr w:rsidR="00AC61C9" w:rsidRPr="006B6991" w:rsidTr="009D5824">
        <w:trPr>
          <w:trHeight w:val="120"/>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restart"/>
            <w:vAlign w:val="bottom"/>
          </w:tcPr>
          <w:p w:rsidR="00AC61C9" w:rsidRPr="006B6991" w:rsidRDefault="00AC61C9" w:rsidP="009D5824">
            <w:pPr>
              <w:ind w:left="20"/>
              <w:rPr>
                <w:sz w:val="24"/>
                <w:szCs w:val="24"/>
              </w:rPr>
            </w:pPr>
            <w:r w:rsidRPr="006B6991">
              <w:rPr>
                <w:i/>
                <w:iCs/>
                <w:sz w:val="24"/>
                <w:szCs w:val="24"/>
              </w:rPr>
              <w:t>солдатик» (1838), «Гадкий</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19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val="restart"/>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Ж. Верн, Г .Уэллс, Э.М.</w:t>
            </w:r>
          </w:p>
        </w:tc>
        <w:tc>
          <w:tcPr>
            <w:tcW w:w="0" w:type="dxa"/>
            <w:vAlign w:val="bottom"/>
          </w:tcPr>
          <w:p w:rsidR="00AC61C9" w:rsidRPr="006B6991" w:rsidRDefault="00AC61C9" w:rsidP="009D5824">
            <w:pPr>
              <w:rPr>
                <w:sz w:val="24"/>
                <w:szCs w:val="24"/>
              </w:rPr>
            </w:pPr>
          </w:p>
        </w:tc>
      </w:tr>
      <w:tr w:rsidR="00AC61C9" w:rsidRPr="006B6991" w:rsidTr="009D5824">
        <w:trPr>
          <w:trHeight w:val="120"/>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restart"/>
            <w:vAlign w:val="bottom"/>
          </w:tcPr>
          <w:p w:rsidR="00AC61C9" w:rsidRPr="006B6991" w:rsidRDefault="00AC61C9" w:rsidP="009D5824">
            <w:pPr>
              <w:ind w:left="20"/>
              <w:rPr>
                <w:sz w:val="24"/>
                <w:szCs w:val="24"/>
              </w:rPr>
            </w:pPr>
            <w:r w:rsidRPr="006B6991">
              <w:rPr>
                <w:i/>
                <w:iCs/>
                <w:sz w:val="24"/>
                <w:szCs w:val="24"/>
              </w:rPr>
              <w:t>утенок» (1843).</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199"/>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Merge/>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val="restart"/>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 xml:space="preserve">Ремарк </w:t>
            </w:r>
            <w:r w:rsidRPr="006B6991">
              <w:rPr>
                <w:sz w:val="24"/>
                <w:szCs w:val="24"/>
              </w:rPr>
              <w:t>и др.</w:t>
            </w:r>
          </w:p>
        </w:tc>
        <w:tc>
          <w:tcPr>
            <w:tcW w:w="0" w:type="dxa"/>
            <w:vAlign w:val="bottom"/>
          </w:tcPr>
          <w:p w:rsidR="00AC61C9" w:rsidRPr="006B6991" w:rsidRDefault="00AC61C9" w:rsidP="009D5824">
            <w:pPr>
              <w:rPr>
                <w:sz w:val="24"/>
                <w:szCs w:val="24"/>
              </w:rPr>
            </w:pPr>
          </w:p>
        </w:tc>
      </w:tr>
      <w:tr w:rsidR="00AC61C9" w:rsidRPr="006B6991" w:rsidTr="009D5824">
        <w:trPr>
          <w:trHeight w:val="113"/>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408"/>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ind w:left="20"/>
              <w:rPr>
                <w:sz w:val="24"/>
                <w:szCs w:val="24"/>
              </w:rPr>
            </w:pPr>
            <w:r w:rsidRPr="006B6991">
              <w:rPr>
                <w:b/>
                <w:bCs/>
                <w:sz w:val="24"/>
                <w:szCs w:val="24"/>
              </w:rPr>
              <w:t>(5 кл.)</w:t>
            </w: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val="restart"/>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(1-2 романа по выбору, 7-9</w:t>
            </w:r>
          </w:p>
        </w:tc>
        <w:tc>
          <w:tcPr>
            <w:tcW w:w="0" w:type="dxa"/>
            <w:vAlign w:val="bottom"/>
          </w:tcPr>
          <w:p w:rsidR="00AC61C9" w:rsidRPr="006B6991" w:rsidRDefault="00AC61C9" w:rsidP="009D5824">
            <w:pPr>
              <w:rPr>
                <w:sz w:val="24"/>
                <w:szCs w:val="24"/>
              </w:rPr>
            </w:pPr>
          </w:p>
        </w:tc>
      </w:tr>
      <w:tr w:rsidR="00AC61C9" w:rsidRPr="006B6991" w:rsidTr="009D5824">
        <w:trPr>
          <w:trHeight w:val="115"/>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vMerge/>
            <w:tcBorders>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317"/>
        </w:trPr>
        <w:tc>
          <w:tcPr>
            <w:tcW w:w="3400" w:type="dxa"/>
            <w:tcBorders>
              <w:left w:val="single" w:sz="8" w:space="0" w:color="auto"/>
              <w:right w:val="single" w:sz="8" w:space="0" w:color="auto"/>
            </w:tcBorders>
            <w:vAlign w:val="bottom"/>
          </w:tcPr>
          <w:p w:rsidR="00AC61C9" w:rsidRPr="006B6991" w:rsidRDefault="00AC61C9" w:rsidP="009D5824">
            <w:pPr>
              <w:rPr>
                <w:sz w:val="24"/>
                <w:szCs w:val="24"/>
              </w:rPr>
            </w:pPr>
          </w:p>
        </w:tc>
        <w:tc>
          <w:tcPr>
            <w:tcW w:w="60" w:type="dxa"/>
            <w:vAlign w:val="bottom"/>
          </w:tcPr>
          <w:p w:rsidR="00AC61C9" w:rsidRPr="006B6991" w:rsidRDefault="00AC61C9" w:rsidP="009D5824">
            <w:pPr>
              <w:rPr>
                <w:sz w:val="24"/>
                <w:szCs w:val="24"/>
              </w:rPr>
            </w:pPr>
          </w:p>
        </w:tc>
        <w:tc>
          <w:tcPr>
            <w:tcW w:w="2980" w:type="dxa"/>
            <w:vAlign w:val="bottom"/>
          </w:tcPr>
          <w:p w:rsidR="00AC61C9" w:rsidRPr="006B6991" w:rsidRDefault="00AC61C9" w:rsidP="009D5824">
            <w:pPr>
              <w:rPr>
                <w:sz w:val="24"/>
                <w:szCs w:val="24"/>
              </w:rPr>
            </w:pPr>
          </w:p>
        </w:tc>
        <w:tc>
          <w:tcPr>
            <w:tcW w:w="60" w:type="dxa"/>
            <w:tcBorders>
              <w:right w:val="single" w:sz="8" w:space="0" w:color="auto"/>
            </w:tcBorders>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160" w:type="dxa"/>
            <w:gridSpan w:val="2"/>
            <w:tcBorders>
              <w:right w:val="single" w:sz="8" w:space="0" w:color="auto"/>
            </w:tcBorders>
            <w:vAlign w:val="bottom"/>
          </w:tcPr>
          <w:p w:rsidR="00AC61C9" w:rsidRPr="006B6991" w:rsidRDefault="00AC61C9" w:rsidP="009D5824">
            <w:pPr>
              <w:ind w:left="20"/>
              <w:rPr>
                <w:sz w:val="24"/>
                <w:szCs w:val="24"/>
              </w:rPr>
            </w:pPr>
            <w:r w:rsidRPr="006B6991">
              <w:rPr>
                <w:b/>
                <w:bCs/>
                <w:sz w:val="24"/>
                <w:szCs w:val="24"/>
              </w:rPr>
              <w:t>кл)</w:t>
            </w:r>
          </w:p>
        </w:tc>
        <w:tc>
          <w:tcPr>
            <w:tcW w:w="0" w:type="dxa"/>
            <w:vAlign w:val="bottom"/>
          </w:tcPr>
          <w:p w:rsidR="00AC61C9" w:rsidRPr="006B6991" w:rsidRDefault="00AC61C9" w:rsidP="009D5824">
            <w:pPr>
              <w:rPr>
                <w:sz w:val="24"/>
                <w:szCs w:val="24"/>
              </w:rPr>
            </w:pPr>
          </w:p>
        </w:tc>
      </w:tr>
      <w:tr w:rsidR="00AC61C9" w:rsidRPr="006B6991" w:rsidTr="009D5824">
        <w:trPr>
          <w:trHeight w:val="764"/>
        </w:trPr>
        <w:tc>
          <w:tcPr>
            <w:tcW w:w="3400" w:type="dxa"/>
            <w:tcBorders>
              <w:left w:val="single" w:sz="8" w:space="0" w:color="auto"/>
              <w:bottom w:val="single" w:sz="8" w:space="0" w:color="auto"/>
              <w:right w:val="single" w:sz="8" w:space="0" w:color="auto"/>
            </w:tcBorders>
            <w:vAlign w:val="bottom"/>
          </w:tcPr>
          <w:p w:rsidR="00AC61C9" w:rsidRPr="006B6991" w:rsidRDefault="00AC61C9" w:rsidP="009D5824">
            <w:pPr>
              <w:rPr>
                <w:sz w:val="24"/>
                <w:szCs w:val="24"/>
              </w:rPr>
            </w:pPr>
          </w:p>
        </w:tc>
        <w:tc>
          <w:tcPr>
            <w:tcW w:w="3040" w:type="dxa"/>
            <w:gridSpan w:val="2"/>
            <w:tcBorders>
              <w:bottom w:val="single" w:sz="8" w:space="0" w:color="auto"/>
            </w:tcBorders>
            <w:vAlign w:val="bottom"/>
          </w:tcPr>
          <w:p w:rsidR="00AC61C9" w:rsidRPr="006B6991" w:rsidRDefault="00AC61C9" w:rsidP="009D5824">
            <w:pPr>
              <w:rPr>
                <w:sz w:val="24"/>
                <w:szCs w:val="24"/>
              </w:rPr>
            </w:pPr>
          </w:p>
        </w:tc>
        <w:tc>
          <w:tcPr>
            <w:tcW w:w="60" w:type="dxa"/>
            <w:tcBorders>
              <w:bottom w:val="single" w:sz="8" w:space="0" w:color="auto"/>
              <w:right w:val="single" w:sz="8" w:space="0" w:color="auto"/>
            </w:tcBorders>
            <w:vAlign w:val="bottom"/>
          </w:tcPr>
          <w:p w:rsidR="00AC61C9" w:rsidRPr="006B6991" w:rsidRDefault="00AC61C9" w:rsidP="009D5824">
            <w:pPr>
              <w:rPr>
                <w:sz w:val="24"/>
                <w:szCs w:val="24"/>
              </w:rPr>
            </w:pPr>
          </w:p>
        </w:tc>
        <w:tc>
          <w:tcPr>
            <w:tcW w:w="80" w:type="dxa"/>
            <w:tcBorders>
              <w:bottom w:val="single" w:sz="8" w:space="0" w:color="auto"/>
            </w:tcBorders>
            <w:vAlign w:val="bottom"/>
          </w:tcPr>
          <w:p w:rsidR="00AC61C9" w:rsidRPr="006B6991" w:rsidRDefault="00AC61C9" w:rsidP="009D5824">
            <w:pPr>
              <w:rPr>
                <w:sz w:val="24"/>
                <w:szCs w:val="24"/>
              </w:rPr>
            </w:pPr>
          </w:p>
        </w:tc>
        <w:tc>
          <w:tcPr>
            <w:tcW w:w="3080" w:type="dxa"/>
            <w:tcBorders>
              <w:bottom w:val="single" w:sz="8" w:space="0" w:color="auto"/>
            </w:tcBorders>
            <w:vAlign w:val="bottom"/>
          </w:tcPr>
          <w:p w:rsidR="00AC61C9" w:rsidRPr="006B6991" w:rsidRDefault="00AC61C9" w:rsidP="009D5824">
            <w:pPr>
              <w:rPr>
                <w:sz w:val="24"/>
                <w:szCs w:val="24"/>
              </w:rPr>
            </w:pPr>
          </w:p>
        </w:tc>
        <w:tc>
          <w:tcPr>
            <w:tcW w:w="80" w:type="dxa"/>
            <w:tcBorders>
              <w:bottom w:val="single" w:sz="8" w:space="0" w:color="auto"/>
              <w:right w:val="single" w:sz="8" w:space="0" w:color="auto"/>
            </w:tcBorders>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r w:rsidR="00AC61C9" w:rsidRPr="006B6991" w:rsidTr="009D5824">
        <w:trPr>
          <w:trHeight w:val="294"/>
        </w:trPr>
        <w:tc>
          <w:tcPr>
            <w:tcW w:w="6440" w:type="dxa"/>
            <w:gridSpan w:val="3"/>
            <w:vAlign w:val="bottom"/>
          </w:tcPr>
          <w:p w:rsidR="00AC61C9" w:rsidRPr="006B6991" w:rsidRDefault="00AC61C9" w:rsidP="009D5824">
            <w:pPr>
              <w:ind w:right="780"/>
              <w:jc w:val="right"/>
              <w:rPr>
                <w:sz w:val="24"/>
                <w:szCs w:val="24"/>
              </w:rPr>
            </w:pPr>
          </w:p>
        </w:tc>
        <w:tc>
          <w:tcPr>
            <w:tcW w:w="60" w:type="dxa"/>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3080" w:type="dxa"/>
            <w:vAlign w:val="bottom"/>
          </w:tcPr>
          <w:p w:rsidR="00AC61C9" w:rsidRPr="006B6991" w:rsidRDefault="00AC61C9" w:rsidP="009D5824">
            <w:pPr>
              <w:rPr>
                <w:sz w:val="24"/>
                <w:szCs w:val="24"/>
              </w:rPr>
            </w:pPr>
          </w:p>
        </w:tc>
        <w:tc>
          <w:tcPr>
            <w:tcW w:w="80" w:type="dxa"/>
            <w:vAlign w:val="bottom"/>
          </w:tcPr>
          <w:p w:rsidR="00AC61C9" w:rsidRPr="006B6991" w:rsidRDefault="00AC61C9" w:rsidP="009D5824">
            <w:pPr>
              <w:rPr>
                <w:sz w:val="24"/>
                <w:szCs w:val="24"/>
              </w:rPr>
            </w:pPr>
          </w:p>
        </w:tc>
        <w:tc>
          <w:tcPr>
            <w:tcW w:w="0" w:type="dxa"/>
            <w:vAlign w:val="bottom"/>
          </w:tcPr>
          <w:p w:rsidR="00AC61C9" w:rsidRPr="006B6991" w:rsidRDefault="00AC61C9" w:rsidP="009D5824">
            <w:pPr>
              <w:rPr>
                <w:sz w:val="24"/>
                <w:szCs w:val="24"/>
              </w:rPr>
            </w:pPr>
          </w:p>
        </w:tc>
      </w:tr>
    </w:tbl>
    <w:p w:rsidR="00AC61C9" w:rsidRPr="006B6991" w:rsidRDefault="00253546" w:rsidP="009D5824">
      <w:pPr>
        <w:spacing w:line="20" w:lineRule="exact"/>
        <w:rPr>
          <w:sz w:val="24"/>
          <w:szCs w:val="24"/>
        </w:rPr>
      </w:pPr>
      <w:r>
        <w:rPr>
          <w:noProof/>
          <w:sz w:val="24"/>
          <w:szCs w:val="24"/>
          <w:lang w:val="en-US" w:eastAsia="en-US"/>
        </w:rPr>
        <w:pict>
          <v:shape id="Picture 95" o:spid="_x0000_s1115" type="#_x0000_t75" style="position:absolute;margin-left:481.85pt;margin-top:-447.7pt;width:.5pt;height:.5pt;z-index:-251617792;visibility:visible;mso-position-horizontal-relative:text;mso-position-vertical-relative:text" o:allowincell="f">
            <v:imagedata r:id="rId20" o:title=""/>
          </v:shape>
        </w:pict>
      </w:r>
      <w:r>
        <w:rPr>
          <w:noProof/>
          <w:sz w:val="24"/>
          <w:szCs w:val="24"/>
          <w:lang w:val="en-US" w:eastAsia="en-US"/>
        </w:rPr>
        <w:pict>
          <v:rect id="Rectangle 230" o:spid="_x0000_s1116" style="position:absolute;margin-left:485.45pt;margin-top:-15.9pt;width:.95pt;height:.95pt;z-index:-25161267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" o:allowincell="f" fillcolor="black" stroked="f"/>
        </w:pict>
      </w:r>
    </w:p>
    <w:p w:rsidR="00AC61C9" w:rsidRPr="006B6991" w:rsidRDefault="00AC61C9" w:rsidP="009D5824">
      <w:pPr>
        <w:rPr>
          <w:sz w:val="24"/>
          <w:szCs w:val="24"/>
        </w:rPr>
        <w:sectPr w:rsidR="00AC61C9" w:rsidRPr="006B6991">
          <w:pgSz w:w="11900" w:h="16838"/>
          <w:pgMar w:top="1112" w:right="1440" w:bottom="334" w:left="740" w:header="0" w:footer="0" w:gutter="0"/>
          <w:cols w:space="720" w:equalWidth="0">
            <w:col w:w="9726"/>
          </w:cols>
        </w:sectPr>
      </w:pPr>
    </w:p>
    <w:p w:rsidR="00AC61C9" w:rsidRPr="006B6991" w:rsidRDefault="00253546" w:rsidP="009D5824">
      <w:pPr>
        <w:spacing w:line="200" w:lineRule="exact"/>
        <w:rPr>
          <w:sz w:val="24"/>
          <w:szCs w:val="24"/>
        </w:rPr>
      </w:pPr>
      <w:r>
        <w:rPr>
          <w:noProof/>
          <w:sz w:val="24"/>
          <w:szCs w:val="24"/>
          <w:lang w:val="en-US" w:eastAsia="en-US"/>
        </w:rPr>
        <w:lastRenderedPageBreak/>
        <w:pict>
          <v:line id="Line 220" o:spid="_x0000_s1117" style="position:absolute;z-index:251657728;visibility:visible;mso-wrap-distance-left:0;mso-wrap-distance-right:0;mso-position-horizontal-relative:page;mso-position-vertical-relative:page" from="36.95pt,56.85pt" to="523.1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" o:allowincell="f" strokeweight=".48pt">
            <w10:wrap anchorx="page" anchory="page"/>
          </v:line>
        </w:pict>
      </w:r>
      <w:r>
        <w:rPr>
          <w:noProof/>
          <w:sz w:val="24"/>
          <w:szCs w:val="24"/>
          <w:lang w:val="en-US" w:eastAsia="en-US"/>
        </w:rPr>
        <w:pict>
          <v:line id="Line 221" o:spid="_x0000_s1118" style="position:absolute;z-index:251658752;visibility:visible;mso-wrap-distance-left:0;mso-wrap-distance-right:0;mso-position-horizontal-relative:page;mso-position-vertical-relative:page" from="37.15pt,56.6pt" to="37.15pt,69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" o:allowincell="f" strokeweight=".16931mm">
            <w10:wrap anchorx="page" anchory="page"/>
          </v:line>
        </w:pict>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91" w:lineRule="exact"/>
        <w:rPr>
          <w:sz w:val="24"/>
          <w:szCs w:val="24"/>
        </w:rPr>
      </w:pPr>
    </w:p>
    <w:p w:rsidR="00AC61C9" w:rsidRPr="006B6991" w:rsidRDefault="00AC61C9" w:rsidP="009D5824">
      <w:pPr>
        <w:rPr>
          <w:sz w:val="24"/>
          <w:szCs w:val="24"/>
        </w:rPr>
      </w:pPr>
      <w:r w:rsidRPr="006B6991">
        <w:rPr>
          <w:b/>
          <w:bCs/>
          <w:sz w:val="24"/>
          <w:szCs w:val="24"/>
        </w:rPr>
        <w:t>А. де Сент-Экзюпери</w:t>
      </w:r>
    </w:p>
    <w:p w:rsidR="00AC61C9" w:rsidRPr="006B6991" w:rsidRDefault="00AC61C9" w:rsidP="009D5824">
      <w:pPr>
        <w:spacing w:line="48" w:lineRule="exact"/>
        <w:rPr>
          <w:sz w:val="24"/>
          <w:szCs w:val="24"/>
        </w:rPr>
      </w:pPr>
    </w:p>
    <w:p w:rsidR="00AC61C9" w:rsidRPr="006B6991" w:rsidRDefault="00AC61C9" w:rsidP="009D5824">
      <w:pPr>
        <w:rPr>
          <w:sz w:val="24"/>
          <w:szCs w:val="24"/>
        </w:rPr>
      </w:pPr>
      <w:r w:rsidRPr="006B6991">
        <w:rPr>
          <w:sz w:val="24"/>
          <w:szCs w:val="24"/>
        </w:rPr>
        <w:t>«Маленький принц» (1943)</w:t>
      </w:r>
    </w:p>
    <w:p w:rsidR="00AC61C9" w:rsidRPr="006B6991" w:rsidRDefault="00AC61C9" w:rsidP="009D5824">
      <w:pPr>
        <w:spacing w:line="247" w:lineRule="exact"/>
        <w:rPr>
          <w:sz w:val="24"/>
          <w:szCs w:val="24"/>
        </w:rPr>
      </w:pPr>
    </w:p>
    <w:p w:rsidR="00AC61C9" w:rsidRPr="006B6991" w:rsidRDefault="00AC61C9" w:rsidP="009D5824">
      <w:pPr>
        <w:rPr>
          <w:sz w:val="24"/>
          <w:szCs w:val="24"/>
        </w:rPr>
      </w:pPr>
      <w:r w:rsidRPr="006B6991">
        <w:rPr>
          <w:b/>
          <w:bCs/>
          <w:sz w:val="24"/>
          <w:szCs w:val="24"/>
        </w:rPr>
        <w:t>(6-7 кл.)</w:t>
      </w:r>
    </w:p>
    <w:p w:rsidR="00AC61C9" w:rsidRPr="006B6991" w:rsidRDefault="00AC61C9" w:rsidP="009D5824">
      <w:pPr>
        <w:spacing w:line="20" w:lineRule="exact"/>
        <w:rPr>
          <w:sz w:val="24"/>
          <w:szCs w:val="24"/>
        </w:rPr>
      </w:pPr>
      <w:r w:rsidRPr="006B6991">
        <w:rPr>
          <w:sz w:val="24"/>
          <w:szCs w:val="24"/>
        </w:rPr>
        <w:br w:type="column"/>
      </w:r>
    </w:p>
    <w:p w:rsidR="00AC61C9" w:rsidRPr="006B6991" w:rsidRDefault="00AC61C9" w:rsidP="009D5824">
      <w:pPr>
        <w:rPr>
          <w:sz w:val="24"/>
          <w:szCs w:val="24"/>
        </w:rPr>
      </w:pPr>
      <w:r w:rsidRPr="006B6991">
        <w:rPr>
          <w:b/>
          <w:bCs/>
          <w:sz w:val="24"/>
          <w:szCs w:val="24"/>
        </w:rPr>
        <w:t>Дж. Г. Байрон</w:t>
      </w:r>
    </w:p>
    <w:p w:rsidR="00AC61C9" w:rsidRPr="006B6991" w:rsidRDefault="00253546" w:rsidP="009D5824">
      <w:pPr>
        <w:spacing w:line="20" w:lineRule="exact"/>
        <w:rPr>
          <w:sz w:val="24"/>
          <w:szCs w:val="24"/>
        </w:rPr>
      </w:pPr>
      <w:r>
        <w:rPr>
          <w:noProof/>
          <w:sz w:val="24"/>
          <w:szCs w:val="24"/>
          <w:lang w:val="en-US" w:eastAsia="en-US"/>
        </w:rPr>
        <w:pict>
          <v:line id="Line 222" o:spid="_x0000_s1119" style="position:absolute;z-index:251659776;visibility:visible;mso-wrap-distance-left:0;mso-wrap-distance-right:0" from="-5.1pt,-14.25pt" to="-5.1pt,6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iv1FAIAACwEAAAOAAAAZHJzL2Uyb0RvYy54bWysU02P2jAQvVfqf7Byh3xso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" o:allowincell="f" strokeweight=".16931mm"/>
        </w:pict>
      </w:r>
    </w:p>
    <w:p w:rsidR="00AC61C9" w:rsidRPr="006B6991" w:rsidRDefault="00AC61C9" w:rsidP="009D5824">
      <w:pPr>
        <w:spacing w:line="232" w:lineRule="exact"/>
        <w:rPr>
          <w:sz w:val="24"/>
          <w:szCs w:val="24"/>
        </w:rPr>
      </w:pPr>
    </w:p>
    <w:p w:rsidR="00AC61C9" w:rsidRPr="006B6991" w:rsidRDefault="00AC61C9" w:rsidP="001A5221">
      <w:pPr>
        <w:numPr>
          <w:ilvl w:val="0"/>
          <w:numId w:val="717"/>
        </w:numPr>
        <w:tabs>
          <w:tab w:val="left" w:pos="139"/>
        </w:tabs>
        <w:spacing w:line="269" w:lineRule="auto"/>
        <w:ind w:right="60" w:firstLine="5"/>
        <w:rPr>
          <w:b/>
          <w:bCs/>
          <w:i/>
          <w:iCs/>
          <w:sz w:val="24"/>
          <w:szCs w:val="24"/>
        </w:rPr>
      </w:pPr>
      <w:r w:rsidRPr="006B6991">
        <w:rPr>
          <w:b/>
          <w:bCs/>
          <w:i/>
          <w:iCs/>
          <w:sz w:val="24"/>
          <w:szCs w:val="24"/>
        </w:rPr>
        <w:t>1 стихотворение по выбору, например</w:t>
      </w:r>
      <w:r w:rsidRPr="006B6991">
        <w:rPr>
          <w:i/>
          <w:iCs/>
          <w:sz w:val="24"/>
          <w:szCs w:val="24"/>
        </w:rPr>
        <w:t>: «Душа</w:t>
      </w:r>
      <w:r w:rsidRPr="006B6991">
        <w:rPr>
          <w:b/>
          <w:bCs/>
          <w:i/>
          <w:iCs/>
          <w:sz w:val="24"/>
          <w:szCs w:val="24"/>
        </w:rPr>
        <w:t xml:space="preserve"> </w:t>
      </w:r>
      <w:r w:rsidRPr="006B6991">
        <w:rPr>
          <w:i/>
          <w:iCs/>
          <w:sz w:val="24"/>
          <w:szCs w:val="24"/>
        </w:rPr>
        <w:t>моя мрачна. Скорей, певец,</w:t>
      </w:r>
    </w:p>
    <w:p w:rsidR="00AC61C9" w:rsidRPr="006B6991" w:rsidRDefault="00AC61C9" w:rsidP="009D5824">
      <w:pPr>
        <w:spacing w:line="8" w:lineRule="exact"/>
        <w:rPr>
          <w:b/>
          <w:bCs/>
          <w:i/>
          <w:iCs/>
          <w:sz w:val="24"/>
          <w:szCs w:val="24"/>
        </w:rPr>
      </w:pPr>
    </w:p>
    <w:p w:rsidR="00AC61C9" w:rsidRPr="006B6991" w:rsidRDefault="00AC61C9" w:rsidP="009D5824">
      <w:pPr>
        <w:rPr>
          <w:b/>
          <w:bCs/>
          <w:i/>
          <w:iCs/>
          <w:sz w:val="24"/>
          <w:szCs w:val="24"/>
        </w:rPr>
      </w:pPr>
      <w:r w:rsidRPr="006B6991">
        <w:rPr>
          <w:i/>
          <w:iCs/>
          <w:sz w:val="24"/>
          <w:szCs w:val="24"/>
        </w:rPr>
        <w:t>скорей!» (1814)(пер. М.</w:t>
      </w:r>
    </w:p>
    <w:p w:rsidR="00AC61C9" w:rsidRPr="006B6991" w:rsidRDefault="00AC61C9" w:rsidP="009D5824">
      <w:pPr>
        <w:spacing w:line="53" w:lineRule="exact"/>
        <w:rPr>
          <w:b/>
          <w:bCs/>
          <w:i/>
          <w:iCs/>
          <w:sz w:val="24"/>
          <w:szCs w:val="24"/>
        </w:rPr>
      </w:pPr>
    </w:p>
    <w:p w:rsidR="00AC61C9" w:rsidRPr="006B6991" w:rsidRDefault="00AC61C9" w:rsidP="009D5824">
      <w:pPr>
        <w:spacing w:line="274" w:lineRule="auto"/>
        <w:ind w:right="40"/>
        <w:rPr>
          <w:b/>
          <w:bCs/>
          <w:i/>
          <w:iCs/>
          <w:sz w:val="24"/>
          <w:szCs w:val="24"/>
        </w:rPr>
      </w:pPr>
      <w:r w:rsidRPr="006B6991">
        <w:rPr>
          <w:i/>
          <w:iCs/>
          <w:sz w:val="24"/>
          <w:szCs w:val="24"/>
        </w:rPr>
        <w:t>Лермонтова), «Прощание Наполеона» (1815) (пер. В. Луговского), Романс («Какая радость заменит былое светлых чар...») (1815) (пер. Вяч.Иванова), «Стансы к Августе»</w:t>
      </w:r>
    </w:p>
    <w:p w:rsidR="00AC61C9" w:rsidRPr="006B6991" w:rsidRDefault="00AC61C9" w:rsidP="009D5824">
      <w:pPr>
        <w:spacing w:line="16" w:lineRule="exact"/>
        <w:rPr>
          <w:b/>
          <w:bCs/>
          <w:i/>
          <w:iCs/>
          <w:sz w:val="24"/>
          <w:szCs w:val="24"/>
        </w:rPr>
      </w:pPr>
    </w:p>
    <w:p w:rsidR="00AC61C9" w:rsidRPr="006B6991" w:rsidRDefault="00AC61C9" w:rsidP="009D5824">
      <w:pPr>
        <w:spacing w:line="265" w:lineRule="auto"/>
        <w:ind w:right="140"/>
        <w:rPr>
          <w:b/>
          <w:bCs/>
          <w:i/>
          <w:iCs/>
          <w:sz w:val="24"/>
          <w:szCs w:val="24"/>
        </w:rPr>
      </w:pPr>
      <w:r w:rsidRPr="006B6991">
        <w:rPr>
          <w:i/>
          <w:iCs/>
          <w:sz w:val="24"/>
          <w:szCs w:val="24"/>
        </w:rPr>
        <w:t>(1816)(пер. А. Плещеева) и др.</w:t>
      </w:r>
    </w:p>
    <w:p w:rsidR="00AC61C9" w:rsidRPr="006B6991" w:rsidRDefault="00AC61C9" w:rsidP="009D5824">
      <w:pPr>
        <w:spacing w:line="231" w:lineRule="exact"/>
        <w:rPr>
          <w:b/>
          <w:bCs/>
          <w:i/>
          <w:iCs/>
          <w:sz w:val="24"/>
          <w:szCs w:val="24"/>
        </w:rPr>
      </w:pPr>
    </w:p>
    <w:p w:rsidR="00AC61C9" w:rsidRPr="006B6991" w:rsidRDefault="00AC61C9" w:rsidP="001A5221">
      <w:pPr>
        <w:numPr>
          <w:ilvl w:val="0"/>
          <w:numId w:val="717"/>
        </w:numPr>
        <w:tabs>
          <w:tab w:val="left" w:pos="139"/>
        </w:tabs>
        <w:spacing w:line="286" w:lineRule="auto"/>
        <w:ind w:firstLine="5"/>
        <w:rPr>
          <w:b/>
          <w:bCs/>
          <w:i/>
          <w:iCs/>
          <w:sz w:val="24"/>
          <w:szCs w:val="24"/>
        </w:rPr>
      </w:pPr>
      <w:r w:rsidRPr="006B6991">
        <w:rPr>
          <w:b/>
          <w:bCs/>
          <w:i/>
          <w:iCs/>
          <w:sz w:val="24"/>
          <w:szCs w:val="24"/>
        </w:rPr>
        <w:t xml:space="preserve">фрагменты одной из поэм по выбору, например: </w:t>
      </w:r>
      <w:r w:rsidRPr="006B6991">
        <w:rPr>
          <w:i/>
          <w:iCs/>
          <w:sz w:val="24"/>
          <w:szCs w:val="24"/>
        </w:rPr>
        <w:t>«Паломничество Чайльд Гарольда» (1809 – 1811) (пер. В. Левика).</w:t>
      </w:r>
    </w:p>
    <w:p w:rsidR="00AC61C9" w:rsidRPr="006B6991" w:rsidRDefault="00AC61C9" w:rsidP="009D5824">
      <w:pPr>
        <w:spacing w:line="198" w:lineRule="exact"/>
        <w:rPr>
          <w:sz w:val="24"/>
          <w:szCs w:val="24"/>
        </w:rPr>
      </w:pPr>
    </w:p>
    <w:p w:rsidR="00AC61C9" w:rsidRPr="006B6991" w:rsidRDefault="00AC61C9" w:rsidP="009D5824">
      <w:pPr>
        <w:rPr>
          <w:sz w:val="24"/>
          <w:szCs w:val="24"/>
        </w:rPr>
      </w:pPr>
      <w:r w:rsidRPr="006B6991">
        <w:rPr>
          <w:b/>
          <w:bCs/>
          <w:sz w:val="24"/>
          <w:szCs w:val="24"/>
        </w:rPr>
        <w:t>(9 кл.)</w:t>
      </w:r>
    </w:p>
    <w:p w:rsidR="00AC61C9" w:rsidRPr="006B6991" w:rsidRDefault="00253546" w:rsidP="009D5824">
      <w:pPr>
        <w:spacing w:line="20" w:lineRule="exact"/>
        <w:rPr>
          <w:sz w:val="24"/>
          <w:szCs w:val="24"/>
        </w:rPr>
      </w:pPr>
      <w:r>
        <w:rPr>
          <w:noProof/>
          <w:sz w:val="24"/>
          <w:szCs w:val="24"/>
          <w:lang w:val="en-US" w:eastAsia="en-US"/>
        </w:rPr>
        <w:pict>
          <v:line id="Line 223" o:spid="_x0000_s1120" style="position:absolute;z-index:251660800;visibility:visible;mso-wrap-distance-left:0;mso-wrap-distance-right:0" from="150.6pt,-345.75pt" to="150.6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" o:allowincell="f" strokeweight=".16931mm"/>
        </w:pict>
      </w:r>
      <w:r>
        <w:rPr>
          <w:noProof/>
          <w:sz w:val="24"/>
          <w:szCs w:val="24"/>
          <w:lang w:val="en-US" w:eastAsia="en-US"/>
        </w:rPr>
        <w:pict>
          <v:line id="Line 224" o:spid="_x0000_s1121" style="position:absolute;z-index:251661824;visibility:visible;mso-wrap-distance-left:0;mso-wrap-distance-right:0" from="-174pt,288.75pt" to="311.65pt,28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BdsFA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" o:allowincell="f" strokeweight=".16931mm"/>
        </w:pict>
      </w:r>
    </w:p>
    <w:p w:rsidR="00AC61C9" w:rsidRPr="006B6991" w:rsidRDefault="00AC61C9" w:rsidP="009D5824">
      <w:pPr>
        <w:spacing w:line="20" w:lineRule="exact"/>
        <w:rPr>
          <w:sz w:val="24"/>
          <w:szCs w:val="24"/>
        </w:rPr>
      </w:pPr>
      <w:r w:rsidRPr="006B6991">
        <w:rPr>
          <w:sz w:val="24"/>
          <w:szCs w:val="24"/>
        </w:rPr>
        <w:br w:type="column"/>
      </w:r>
    </w:p>
    <w:p w:rsidR="00AC61C9" w:rsidRPr="006B6991" w:rsidRDefault="00AC61C9" w:rsidP="009D5824">
      <w:pPr>
        <w:spacing w:line="264" w:lineRule="auto"/>
        <w:ind w:right="106"/>
        <w:jc w:val="center"/>
        <w:rPr>
          <w:sz w:val="24"/>
          <w:szCs w:val="24"/>
        </w:rPr>
      </w:pPr>
      <w:r w:rsidRPr="006B6991">
        <w:rPr>
          <w:i/>
          <w:iCs/>
          <w:sz w:val="24"/>
          <w:szCs w:val="24"/>
        </w:rPr>
        <w:t>Зарубежная проза о детях и подростках, например:</w:t>
      </w:r>
    </w:p>
    <w:p w:rsidR="00AC61C9" w:rsidRPr="006B6991" w:rsidRDefault="00253546" w:rsidP="009D5824">
      <w:pPr>
        <w:spacing w:line="20" w:lineRule="exact"/>
        <w:rPr>
          <w:sz w:val="24"/>
          <w:szCs w:val="24"/>
        </w:rPr>
      </w:pPr>
      <w:r>
        <w:rPr>
          <w:noProof/>
          <w:sz w:val="24"/>
          <w:szCs w:val="24"/>
          <w:lang w:val="en-US" w:eastAsia="en-US"/>
        </w:rPr>
        <w:pict>
          <v:line id="Line 225" o:spid="_x0000_s1122" style="position:absolute;z-index:251662848;visibility:visible;mso-wrap-distance-left:0;mso-wrap-distance-right:0" from="155.9pt,-31.15pt" to="155.9pt,60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ivqFQIAACwEAAAOAAAAZHJzL2Uyb0RvYy54bWysU8GO2jAQvVfqP1i+QxIaW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" o:allowincell="f" strokeweight=".48pt"/>
        </w:pict>
      </w:r>
    </w:p>
    <w:p w:rsidR="00AC61C9" w:rsidRPr="006B6991" w:rsidRDefault="00AC61C9" w:rsidP="009D5824">
      <w:pPr>
        <w:spacing w:line="199" w:lineRule="exact"/>
        <w:rPr>
          <w:sz w:val="24"/>
          <w:szCs w:val="24"/>
        </w:rPr>
      </w:pPr>
    </w:p>
    <w:p w:rsidR="00AC61C9" w:rsidRPr="006B6991" w:rsidRDefault="00AC61C9" w:rsidP="009D5824">
      <w:pPr>
        <w:rPr>
          <w:sz w:val="24"/>
          <w:szCs w:val="24"/>
        </w:rPr>
      </w:pPr>
      <w:r w:rsidRPr="006B6991">
        <w:rPr>
          <w:b/>
          <w:bCs/>
          <w:sz w:val="24"/>
          <w:szCs w:val="24"/>
        </w:rPr>
        <w:t>М.Твен, Ф.Х.Бернетт,</w:t>
      </w:r>
    </w:p>
    <w:p w:rsidR="00AC61C9" w:rsidRPr="006B6991" w:rsidRDefault="00AC61C9" w:rsidP="009D5824">
      <w:pPr>
        <w:spacing w:line="43" w:lineRule="exact"/>
        <w:rPr>
          <w:sz w:val="24"/>
          <w:szCs w:val="24"/>
        </w:rPr>
      </w:pPr>
    </w:p>
    <w:p w:rsidR="00AC61C9" w:rsidRPr="006B6991" w:rsidRDefault="00AC61C9" w:rsidP="009D5824">
      <w:pPr>
        <w:rPr>
          <w:sz w:val="24"/>
          <w:szCs w:val="24"/>
        </w:rPr>
      </w:pPr>
      <w:r w:rsidRPr="006B6991">
        <w:rPr>
          <w:b/>
          <w:bCs/>
          <w:sz w:val="24"/>
          <w:szCs w:val="24"/>
        </w:rPr>
        <w:t>Л.М.Монтгомери, А.де</w:t>
      </w:r>
    </w:p>
    <w:p w:rsidR="00AC61C9" w:rsidRPr="006B6991" w:rsidRDefault="00AC61C9" w:rsidP="009D5824">
      <w:pPr>
        <w:spacing w:line="41" w:lineRule="exact"/>
        <w:rPr>
          <w:sz w:val="24"/>
          <w:szCs w:val="24"/>
        </w:rPr>
      </w:pPr>
    </w:p>
    <w:p w:rsidR="00AC61C9" w:rsidRPr="006B6991" w:rsidRDefault="00AC61C9" w:rsidP="009D5824">
      <w:pPr>
        <w:rPr>
          <w:sz w:val="24"/>
          <w:szCs w:val="24"/>
        </w:rPr>
      </w:pPr>
      <w:r w:rsidRPr="006B6991">
        <w:rPr>
          <w:b/>
          <w:bCs/>
          <w:sz w:val="24"/>
          <w:szCs w:val="24"/>
        </w:rPr>
        <w:t>Сент-Экзюпери,</w:t>
      </w:r>
    </w:p>
    <w:p w:rsidR="00AC61C9" w:rsidRPr="006B6991" w:rsidRDefault="00AC61C9" w:rsidP="009D5824">
      <w:pPr>
        <w:spacing w:line="41" w:lineRule="exact"/>
        <w:rPr>
          <w:sz w:val="24"/>
          <w:szCs w:val="24"/>
        </w:rPr>
      </w:pPr>
    </w:p>
    <w:p w:rsidR="00AC61C9" w:rsidRPr="006B6991" w:rsidRDefault="00AC61C9" w:rsidP="009D5824">
      <w:pPr>
        <w:rPr>
          <w:sz w:val="24"/>
          <w:szCs w:val="24"/>
        </w:rPr>
      </w:pPr>
      <w:r w:rsidRPr="006B6991">
        <w:rPr>
          <w:b/>
          <w:bCs/>
          <w:sz w:val="24"/>
          <w:szCs w:val="24"/>
        </w:rPr>
        <w:t>А.Линдгрен, Я.Корчак,</w:t>
      </w:r>
    </w:p>
    <w:p w:rsidR="00AC61C9" w:rsidRPr="006B6991" w:rsidRDefault="00AC61C9" w:rsidP="009D5824">
      <w:pPr>
        <w:spacing w:line="41" w:lineRule="exact"/>
        <w:rPr>
          <w:sz w:val="24"/>
          <w:szCs w:val="24"/>
        </w:rPr>
      </w:pPr>
    </w:p>
    <w:p w:rsidR="00AC61C9" w:rsidRPr="006B6991" w:rsidRDefault="00AC61C9" w:rsidP="009D5824">
      <w:pPr>
        <w:rPr>
          <w:sz w:val="24"/>
          <w:szCs w:val="24"/>
        </w:rPr>
      </w:pPr>
      <w:r w:rsidRPr="006B6991">
        <w:rPr>
          <w:b/>
          <w:bCs/>
          <w:sz w:val="24"/>
          <w:szCs w:val="24"/>
        </w:rPr>
        <w:t>Харпер Ли, У.Голдинг,</w:t>
      </w:r>
    </w:p>
    <w:p w:rsidR="00AC61C9" w:rsidRPr="006B6991" w:rsidRDefault="00AC61C9" w:rsidP="009D5824">
      <w:pPr>
        <w:spacing w:line="43" w:lineRule="exact"/>
        <w:rPr>
          <w:sz w:val="24"/>
          <w:szCs w:val="24"/>
        </w:rPr>
      </w:pPr>
    </w:p>
    <w:p w:rsidR="00AC61C9" w:rsidRPr="006B6991" w:rsidRDefault="00AC61C9" w:rsidP="009D5824">
      <w:pPr>
        <w:rPr>
          <w:sz w:val="24"/>
          <w:szCs w:val="24"/>
        </w:rPr>
      </w:pPr>
      <w:r w:rsidRPr="006B6991">
        <w:rPr>
          <w:b/>
          <w:bCs/>
          <w:sz w:val="24"/>
          <w:szCs w:val="24"/>
        </w:rPr>
        <w:t>Р.Брэдбери, Д.Сэлинджер,</w:t>
      </w:r>
    </w:p>
    <w:p w:rsidR="00AC61C9" w:rsidRPr="006B6991" w:rsidRDefault="00AC61C9" w:rsidP="009D5824">
      <w:pPr>
        <w:spacing w:line="41" w:lineRule="exact"/>
        <w:rPr>
          <w:sz w:val="24"/>
          <w:szCs w:val="24"/>
        </w:rPr>
      </w:pPr>
    </w:p>
    <w:p w:rsidR="00AC61C9" w:rsidRPr="006B6991" w:rsidRDefault="00AC61C9" w:rsidP="009D5824">
      <w:pPr>
        <w:rPr>
          <w:sz w:val="24"/>
          <w:szCs w:val="24"/>
        </w:rPr>
      </w:pPr>
      <w:r w:rsidRPr="006B6991">
        <w:rPr>
          <w:b/>
          <w:bCs/>
          <w:sz w:val="24"/>
          <w:szCs w:val="24"/>
        </w:rPr>
        <w:t>П.Гэллико, Э.Портер,</w:t>
      </w:r>
    </w:p>
    <w:p w:rsidR="00AC61C9" w:rsidRPr="006B6991" w:rsidRDefault="00AC61C9" w:rsidP="009D5824">
      <w:pPr>
        <w:spacing w:line="36" w:lineRule="exact"/>
        <w:rPr>
          <w:sz w:val="24"/>
          <w:szCs w:val="24"/>
        </w:rPr>
      </w:pPr>
    </w:p>
    <w:p w:rsidR="00AC61C9" w:rsidRPr="006B6991" w:rsidRDefault="00AC61C9" w:rsidP="009D5824">
      <w:pPr>
        <w:rPr>
          <w:sz w:val="24"/>
          <w:szCs w:val="24"/>
        </w:rPr>
      </w:pPr>
      <w:r w:rsidRPr="006B6991">
        <w:rPr>
          <w:b/>
          <w:bCs/>
          <w:sz w:val="24"/>
          <w:szCs w:val="24"/>
        </w:rPr>
        <w:t xml:space="preserve">К.Патерсон, Б.Кауфман, </w:t>
      </w:r>
      <w:r w:rsidRPr="006B6991">
        <w:rPr>
          <w:sz w:val="24"/>
          <w:szCs w:val="24"/>
        </w:rPr>
        <w:t>и</w:t>
      </w:r>
    </w:p>
    <w:p w:rsidR="00AC61C9" w:rsidRPr="006B6991" w:rsidRDefault="00AC61C9" w:rsidP="009D5824">
      <w:pPr>
        <w:spacing w:line="41" w:lineRule="exact"/>
        <w:rPr>
          <w:sz w:val="24"/>
          <w:szCs w:val="24"/>
        </w:rPr>
      </w:pPr>
    </w:p>
    <w:p w:rsidR="00AC61C9" w:rsidRPr="006B6991" w:rsidRDefault="00AC61C9" w:rsidP="009D5824">
      <w:pPr>
        <w:rPr>
          <w:sz w:val="24"/>
          <w:szCs w:val="24"/>
        </w:rPr>
      </w:pPr>
      <w:r w:rsidRPr="006B6991">
        <w:rPr>
          <w:sz w:val="24"/>
          <w:szCs w:val="24"/>
        </w:rPr>
        <w:t>др.</w:t>
      </w:r>
    </w:p>
    <w:p w:rsidR="00AC61C9" w:rsidRPr="006B6991" w:rsidRDefault="00AC61C9" w:rsidP="009D5824">
      <w:pPr>
        <w:spacing w:line="259" w:lineRule="exact"/>
        <w:rPr>
          <w:sz w:val="24"/>
          <w:szCs w:val="24"/>
        </w:rPr>
      </w:pPr>
    </w:p>
    <w:p w:rsidR="00AC61C9" w:rsidRPr="006B6991" w:rsidRDefault="00AC61C9" w:rsidP="009D5824">
      <w:pPr>
        <w:rPr>
          <w:sz w:val="24"/>
          <w:szCs w:val="24"/>
        </w:rPr>
      </w:pPr>
      <w:r w:rsidRPr="006B6991">
        <w:rPr>
          <w:b/>
          <w:bCs/>
          <w:sz w:val="24"/>
          <w:szCs w:val="24"/>
        </w:rPr>
        <w:t>(2 произведения по выбору,</w:t>
      </w:r>
    </w:p>
    <w:p w:rsidR="00AC61C9" w:rsidRPr="006B6991" w:rsidRDefault="00AC61C9" w:rsidP="009D5824">
      <w:pPr>
        <w:spacing w:line="243" w:lineRule="exact"/>
        <w:rPr>
          <w:sz w:val="24"/>
          <w:szCs w:val="24"/>
        </w:rPr>
      </w:pPr>
    </w:p>
    <w:p w:rsidR="00AC61C9" w:rsidRPr="006B6991" w:rsidRDefault="00AC61C9" w:rsidP="009D5824">
      <w:pPr>
        <w:rPr>
          <w:sz w:val="24"/>
          <w:szCs w:val="24"/>
        </w:rPr>
      </w:pPr>
      <w:r w:rsidRPr="006B6991">
        <w:rPr>
          <w:b/>
          <w:bCs/>
          <w:sz w:val="24"/>
          <w:szCs w:val="24"/>
        </w:rPr>
        <w:t>5-9 кл.)</w:t>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354" w:lineRule="exact"/>
        <w:rPr>
          <w:sz w:val="24"/>
          <w:szCs w:val="24"/>
        </w:rPr>
      </w:pPr>
    </w:p>
    <w:p w:rsidR="00AC61C9" w:rsidRPr="006B6991" w:rsidRDefault="00AC61C9" w:rsidP="009D5824">
      <w:pPr>
        <w:ind w:right="126"/>
        <w:jc w:val="center"/>
        <w:rPr>
          <w:sz w:val="24"/>
          <w:szCs w:val="24"/>
        </w:rPr>
      </w:pPr>
      <w:r w:rsidRPr="006B6991">
        <w:rPr>
          <w:i/>
          <w:iCs/>
          <w:sz w:val="24"/>
          <w:szCs w:val="24"/>
        </w:rPr>
        <w:t>Зарубежная проза о</w:t>
      </w:r>
    </w:p>
    <w:p w:rsidR="00AC61C9" w:rsidRPr="006B6991" w:rsidRDefault="00AC61C9" w:rsidP="009D5824">
      <w:pPr>
        <w:spacing w:line="41" w:lineRule="exact"/>
        <w:rPr>
          <w:sz w:val="24"/>
          <w:szCs w:val="24"/>
        </w:rPr>
      </w:pPr>
    </w:p>
    <w:p w:rsidR="00AC61C9" w:rsidRPr="006B6991" w:rsidRDefault="00AC61C9" w:rsidP="009D5824">
      <w:pPr>
        <w:ind w:right="126"/>
        <w:jc w:val="center"/>
        <w:rPr>
          <w:sz w:val="24"/>
          <w:szCs w:val="24"/>
        </w:rPr>
      </w:pPr>
      <w:r w:rsidRPr="006B6991">
        <w:rPr>
          <w:i/>
          <w:iCs/>
          <w:sz w:val="24"/>
          <w:szCs w:val="24"/>
        </w:rPr>
        <w:t>животных и</w:t>
      </w:r>
    </w:p>
    <w:p w:rsidR="00AC61C9" w:rsidRPr="006B6991" w:rsidRDefault="00AC61C9" w:rsidP="009D5824">
      <w:pPr>
        <w:spacing w:line="41" w:lineRule="exact"/>
        <w:rPr>
          <w:sz w:val="24"/>
          <w:szCs w:val="24"/>
        </w:rPr>
      </w:pPr>
    </w:p>
    <w:p w:rsidR="00AC61C9" w:rsidRPr="006B6991" w:rsidRDefault="00AC61C9" w:rsidP="009D5824">
      <w:pPr>
        <w:ind w:right="126"/>
        <w:jc w:val="center"/>
        <w:rPr>
          <w:sz w:val="24"/>
          <w:szCs w:val="24"/>
        </w:rPr>
      </w:pPr>
      <w:r w:rsidRPr="006B6991">
        <w:rPr>
          <w:i/>
          <w:iCs/>
          <w:sz w:val="24"/>
          <w:szCs w:val="24"/>
        </w:rPr>
        <w:t>взаимоотношениях человека</w:t>
      </w:r>
    </w:p>
    <w:p w:rsidR="00AC61C9" w:rsidRPr="006B6991" w:rsidRDefault="00AC61C9" w:rsidP="009D5824">
      <w:pPr>
        <w:spacing w:line="41" w:lineRule="exact"/>
        <w:rPr>
          <w:sz w:val="24"/>
          <w:szCs w:val="24"/>
        </w:rPr>
      </w:pPr>
    </w:p>
    <w:p w:rsidR="00AC61C9" w:rsidRPr="006B6991" w:rsidRDefault="00AC61C9" w:rsidP="009D5824">
      <w:pPr>
        <w:ind w:right="126"/>
        <w:jc w:val="center"/>
        <w:rPr>
          <w:sz w:val="24"/>
          <w:szCs w:val="24"/>
        </w:rPr>
      </w:pPr>
      <w:r w:rsidRPr="006B6991">
        <w:rPr>
          <w:i/>
          <w:iCs/>
          <w:sz w:val="24"/>
          <w:szCs w:val="24"/>
        </w:rPr>
        <w:t>и природы, например:</w:t>
      </w:r>
    </w:p>
    <w:p w:rsidR="00AC61C9" w:rsidRPr="006B6991" w:rsidRDefault="00AC61C9" w:rsidP="009D5824">
      <w:pPr>
        <w:spacing w:line="259" w:lineRule="exact"/>
        <w:rPr>
          <w:sz w:val="24"/>
          <w:szCs w:val="24"/>
        </w:rPr>
      </w:pPr>
    </w:p>
    <w:p w:rsidR="00AC61C9" w:rsidRPr="006B6991" w:rsidRDefault="00AC61C9" w:rsidP="009D5824">
      <w:pPr>
        <w:spacing w:line="268" w:lineRule="auto"/>
        <w:ind w:right="426"/>
        <w:rPr>
          <w:sz w:val="24"/>
          <w:szCs w:val="24"/>
        </w:rPr>
      </w:pPr>
      <w:r w:rsidRPr="006B6991">
        <w:rPr>
          <w:b/>
          <w:bCs/>
          <w:sz w:val="24"/>
          <w:szCs w:val="24"/>
        </w:rPr>
        <w:t xml:space="preserve">Р. Киплинг, Дж. Лондон, Э. Сетон-Томпсон, Дж.Дарелл </w:t>
      </w:r>
      <w:r w:rsidRPr="006B6991">
        <w:rPr>
          <w:sz w:val="24"/>
          <w:szCs w:val="24"/>
        </w:rPr>
        <w:t>и др.</w:t>
      </w:r>
    </w:p>
    <w:p w:rsidR="00AC61C9" w:rsidRPr="006B6991" w:rsidRDefault="00AC61C9" w:rsidP="009D5824">
      <w:pPr>
        <w:spacing w:line="28" w:lineRule="exact"/>
        <w:rPr>
          <w:sz w:val="24"/>
          <w:szCs w:val="24"/>
        </w:rPr>
      </w:pPr>
    </w:p>
    <w:p w:rsidR="00AC61C9" w:rsidRPr="006B6991" w:rsidRDefault="00AC61C9" w:rsidP="009D5824">
      <w:pPr>
        <w:spacing w:line="265" w:lineRule="auto"/>
        <w:ind w:right="846"/>
        <w:rPr>
          <w:sz w:val="24"/>
          <w:szCs w:val="24"/>
        </w:rPr>
      </w:pPr>
      <w:r w:rsidRPr="006B6991">
        <w:rPr>
          <w:b/>
          <w:bCs/>
          <w:sz w:val="24"/>
          <w:szCs w:val="24"/>
        </w:rPr>
        <w:t>(1-2 произведения по выбору, 5-7 кл.)</w:t>
      </w:r>
      <w:r w:rsidRPr="006B6991">
        <w:rPr>
          <w:i/>
          <w:iCs/>
          <w:sz w:val="24"/>
          <w:szCs w:val="24"/>
        </w:rPr>
        <w:t>Современнеая зарубежная проза, например:</w:t>
      </w:r>
    </w:p>
    <w:p w:rsidR="00AC61C9" w:rsidRPr="006B6991" w:rsidRDefault="00AC61C9" w:rsidP="009D5824">
      <w:pPr>
        <w:spacing w:line="221" w:lineRule="exact"/>
        <w:rPr>
          <w:sz w:val="24"/>
          <w:szCs w:val="24"/>
        </w:rPr>
      </w:pPr>
    </w:p>
    <w:p w:rsidR="00AC61C9" w:rsidRPr="006B6991" w:rsidRDefault="00AC61C9" w:rsidP="009D5824">
      <w:pPr>
        <w:rPr>
          <w:sz w:val="24"/>
          <w:szCs w:val="24"/>
        </w:rPr>
      </w:pPr>
      <w:r w:rsidRPr="006B6991">
        <w:rPr>
          <w:b/>
          <w:bCs/>
          <w:sz w:val="24"/>
          <w:szCs w:val="24"/>
        </w:rPr>
        <w:t>А. Тор, Д. Пеннак, У.</w:t>
      </w:r>
    </w:p>
    <w:p w:rsidR="00AC61C9" w:rsidRPr="006B6991" w:rsidRDefault="00AC61C9" w:rsidP="009D5824">
      <w:pPr>
        <w:spacing w:line="41" w:lineRule="exact"/>
        <w:rPr>
          <w:sz w:val="24"/>
          <w:szCs w:val="24"/>
        </w:rPr>
      </w:pPr>
    </w:p>
    <w:p w:rsidR="00AC61C9" w:rsidRPr="006B6991" w:rsidRDefault="00AC61C9" w:rsidP="009D5824">
      <w:pPr>
        <w:rPr>
          <w:sz w:val="24"/>
          <w:szCs w:val="24"/>
        </w:rPr>
      </w:pPr>
      <w:r w:rsidRPr="006B6991">
        <w:rPr>
          <w:b/>
          <w:bCs/>
          <w:sz w:val="24"/>
          <w:szCs w:val="24"/>
        </w:rPr>
        <w:t>Старк, К. ДиКамилло, М.</w:t>
      </w:r>
    </w:p>
    <w:p w:rsidR="00AC61C9" w:rsidRPr="006B6991" w:rsidRDefault="00AC61C9" w:rsidP="009D5824">
      <w:pPr>
        <w:spacing w:line="41" w:lineRule="exact"/>
        <w:rPr>
          <w:sz w:val="24"/>
          <w:szCs w:val="24"/>
        </w:rPr>
      </w:pPr>
    </w:p>
    <w:p w:rsidR="00AC61C9" w:rsidRPr="006B6991" w:rsidRDefault="00AC61C9" w:rsidP="009D5824">
      <w:pPr>
        <w:rPr>
          <w:sz w:val="24"/>
          <w:szCs w:val="24"/>
        </w:rPr>
      </w:pPr>
      <w:r w:rsidRPr="006B6991">
        <w:rPr>
          <w:b/>
          <w:bCs/>
          <w:sz w:val="24"/>
          <w:szCs w:val="24"/>
        </w:rPr>
        <w:t>Парр, Г. Шмидт, Д.</w:t>
      </w:r>
    </w:p>
    <w:p w:rsidR="00AC61C9" w:rsidRPr="006B6991" w:rsidRDefault="00AC61C9" w:rsidP="009D5824">
      <w:pPr>
        <w:spacing w:line="41" w:lineRule="exact"/>
        <w:rPr>
          <w:sz w:val="24"/>
          <w:szCs w:val="24"/>
        </w:rPr>
      </w:pPr>
    </w:p>
    <w:p w:rsidR="00AC61C9" w:rsidRPr="006B6991" w:rsidRDefault="00AC61C9" w:rsidP="009D5824">
      <w:pPr>
        <w:rPr>
          <w:sz w:val="24"/>
          <w:szCs w:val="24"/>
        </w:rPr>
      </w:pPr>
      <w:r w:rsidRPr="006B6991">
        <w:rPr>
          <w:b/>
          <w:bCs/>
          <w:sz w:val="24"/>
          <w:szCs w:val="24"/>
        </w:rPr>
        <w:t>Гроссман, С. Каста, Э.</w:t>
      </w:r>
    </w:p>
    <w:p w:rsidR="00AC61C9" w:rsidRPr="006B6991" w:rsidRDefault="00AC61C9" w:rsidP="009D5824">
      <w:pPr>
        <w:spacing w:line="36" w:lineRule="exact"/>
        <w:rPr>
          <w:sz w:val="24"/>
          <w:szCs w:val="24"/>
        </w:rPr>
      </w:pPr>
    </w:p>
    <w:p w:rsidR="00AC61C9" w:rsidRPr="006B6991" w:rsidRDefault="00AC61C9" w:rsidP="009D5824">
      <w:pPr>
        <w:rPr>
          <w:sz w:val="24"/>
          <w:szCs w:val="24"/>
        </w:rPr>
      </w:pPr>
      <w:r w:rsidRPr="006B6991">
        <w:rPr>
          <w:b/>
          <w:bCs/>
          <w:sz w:val="24"/>
          <w:szCs w:val="24"/>
        </w:rPr>
        <w:t xml:space="preserve">Файн, Е. Ельчин </w:t>
      </w:r>
      <w:r w:rsidRPr="006B6991">
        <w:rPr>
          <w:sz w:val="24"/>
          <w:szCs w:val="24"/>
        </w:rPr>
        <w:t>и др.</w:t>
      </w:r>
    </w:p>
    <w:p w:rsidR="00AC61C9" w:rsidRPr="006B6991" w:rsidRDefault="00AC61C9" w:rsidP="009D5824">
      <w:pPr>
        <w:spacing w:line="247" w:lineRule="exact"/>
        <w:rPr>
          <w:sz w:val="24"/>
          <w:szCs w:val="24"/>
        </w:rPr>
      </w:pPr>
    </w:p>
    <w:p w:rsidR="00AC61C9" w:rsidRPr="006B6991" w:rsidRDefault="00AC61C9" w:rsidP="009D5824">
      <w:pPr>
        <w:rPr>
          <w:sz w:val="24"/>
          <w:szCs w:val="24"/>
        </w:rPr>
      </w:pPr>
      <w:r w:rsidRPr="006B6991">
        <w:rPr>
          <w:b/>
          <w:bCs/>
          <w:sz w:val="24"/>
          <w:szCs w:val="24"/>
        </w:rPr>
        <w:t>(1 произведение по выбору,</w:t>
      </w:r>
    </w:p>
    <w:p w:rsidR="00AC61C9" w:rsidRPr="006B6991" w:rsidRDefault="00AC61C9" w:rsidP="009D5824">
      <w:pPr>
        <w:spacing w:line="243" w:lineRule="exact"/>
        <w:rPr>
          <w:sz w:val="24"/>
          <w:szCs w:val="24"/>
        </w:rPr>
      </w:pPr>
    </w:p>
    <w:p w:rsidR="00AC61C9" w:rsidRPr="006B6991" w:rsidRDefault="00AC61C9" w:rsidP="009D5824">
      <w:pPr>
        <w:rPr>
          <w:sz w:val="24"/>
          <w:szCs w:val="24"/>
        </w:rPr>
        <w:sectPr w:rsidR="00AC61C9" w:rsidRPr="006B6991">
          <w:pgSz w:w="11900" w:h="16838"/>
          <w:pgMar w:top="1142" w:right="1440" w:bottom="334" w:left="860" w:header="0" w:footer="0" w:gutter="0"/>
          <w:cols w:num="3" w:space="720" w:equalWidth="0">
            <w:col w:w="2780" w:space="580"/>
            <w:col w:w="2860" w:space="260"/>
            <w:col w:w="3126"/>
          </w:cols>
        </w:sectPr>
      </w:pPr>
      <w:r w:rsidRPr="006B6991">
        <w:rPr>
          <w:b/>
          <w:bCs/>
          <w:sz w:val="24"/>
          <w:szCs w:val="24"/>
        </w:rPr>
        <w:t>5-8 кл.)</w:t>
      </w:r>
      <w:r w:rsidR="00253546">
        <w:rPr>
          <w:noProof/>
          <w:sz w:val="24"/>
          <w:szCs w:val="24"/>
          <w:lang w:val="en-US" w:eastAsia="en-US"/>
        </w:rPr>
        <w:pict>
          <v:rect id="Rectangle 231" o:spid="_x0000_s1123" style="position:absolute;margin-left:155.45pt;margin-top:11.85pt;width:.95pt;height:1pt;z-index:-251611648;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" o:allowincell="f" fillcolor="black" stroked="f"/>
        </w:pict>
      </w:r>
    </w:p>
    <w:p w:rsidR="00AC61C9" w:rsidRPr="006B6991" w:rsidRDefault="00AC61C9" w:rsidP="009D5824">
      <w:pPr>
        <w:ind w:left="700"/>
        <w:rPr>
          <w:sz w:val="24"/>
          <w:szCs w:val="24"/>
        </w:rPr>
      </w:pPr>
      <w:r w:rsidRPr="006B6991">
        <w:rPr>
          <w:sz w:val="24"/>
          <w:szCs w:val="24"/>
        </w:rPr>
        <w:lastRenderedPageBreak/>
        <w:t>При составлении рабочих программ следует учесть:</w:t>
      </w: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9D5824">
      <w:pPr>
        <w:spacing w:line="200" w:lineRule="exact"/>
        <w:rPr>
          <w:sz w:val="24"/>
          <w:szCs w:val="24"/>
        </w:rPr>
      </w:pPr>
    </w:p>
    <w:p w:rsidR="00AC61C9" w:rsidRPr="006B6991" w:rsidRDefault="00AC61C9" w:rsidP="001A5221">
      <w:pPr>
        <w:numPr>
          <w:ilvl w:val="0"/>
          <w:numId w:val="718"/>
        </w:numPr>
        <w:tabs>
          <w:tab w:val="left" w:pos="1416"/>
        </w:tabs>
        <w:spacing w:line="344" w:lineRule="auto"/>
        <w:ind w:firstLine="700"/>
        <w:jc w:val="both"/>
        <w:rPr>
          <w:rFonts w:ascii="Symbol" w:hAnsi="Symbol" w:cs="Symbol"/>
          <w:sz w:val="24"/>
          <w:szCs w:val="24"/>
        </w:rPr>
      </w:pPr>
      <w:r w:rsidRPr="006B6991">
        <w:rPr>
          <w:sz w:val="24"/>
          <w:szCs w:val="24"/>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AC61C9" w:rsidRPr="006B6991" w:rsidRDefault="00AC61C9" w:rsidP="009D5824">
      <w:pPr>
        <w:spacing w:line="56" w:lineRule="exact"/>
        <w:rPr>
          <w:rFonts w:ascii="Symbol" w:hAnsi="Symbol" w:cs="Symbol"/>
          <w:sz w:val="24"/>
          <w:szCs w:val="24"/>
        </w:rPr>
      </w:pPr>
    </w:p>
    <w:p w:rsidR="00AC61C9" w:rsidRPr="006B6991" w:rsidRDefault="00AC61C9" w:rsidP="001A5221">
      <w:pPr>
        <w:numPr>
          <w:ilvl w:val="0"/>
          <w:numId w:val="718"/>
        </w:numPr>
        <w:tabs>
          <w:tab w:val="left" w:pos="1416"/>
        </w:tabs>
        <w:spacing w:line="333" w:lineRule="auto"/>
        <w:ind w:firstLine="700"/>
        <w:jc w:val="both"/>
        <w:rPr>
          <w:rFonts w:ascii="Symbol" w:hAnsi="Symbol" w:cs="Symbol"/>
          <w:sz w:val="24"/>
          <w:szCs w:val="24"/>
        </w:rPr>
      </w:pPr>
      <w:r w:rsidRPr="006B6991">
        <w:rPr>
          <w:sz w:val="24"/>
          <w:szCs w:val="24"/>
        </w:rPr>
        <w:t>В программе должно быть предусмотрено возвращение к творчеству таких писателей, как А.С. Пушкин, Н.В. Гоголь, М.Ю. Лермонтов, А.П. Чехов. В этом</w:t>
      </w:r>
    </w:p>
    <w:p w:rsidR="00AC61C9" w:rsidRPr="006B6991" w:rsidRDefault="00AC61C9" w:rsidP="009D5824">
      <w:pPr>
        <w:spacing w:line="42" w:lineRule="exact"/>
        <w:rPr>
          <w:sz w:val="24"/>
          <w:szCs w:val="24"/>
        </w:rPr>
      </w:pPr>
    </w:p>
    <w:p w:rsidR="00AC61C9" w:rsidRPr="006B6991" w:rsidRDefault="00AC61C9" w:rsidP="009D5824">
      <w:pPr>
        <w:spacing w:line="355" w:lineRule="auto"/>
        <w:jc w:val="both"/>
        <w:rPr>
          <w:sz w:val="24"/>
          <w:szCs w:val="24"/>
        </w:rPr>
      </w:pPr>
      <w:r w:rsidRPr="006B6991">
        <w:rPr>
          <w:sz w:val="24"/>
          <w:szCs w:val="24"/>
        </w:rPr>
        <w:t>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w:t>
      </w:r>
    </w:p>
    <w:p w:rsidR="00AC61C9" w:rsidRPr="006B6991" w:rsidRDefault="00AC61C9" w:rsidP="009D5824">
      <w:pPr>
        <w:spacing w:line="21" w:lineRule="exact"/>
        <w:rPr>
          <w:sz w:val="24"/>
          <w:szCs w:val="24"/>
        </w:rPr>
      </w:pPr>
    </w:p>
    <w:p w:rsidR="00AC61C9" w:rsidRPr="006B6991" w:rsidRDefault="00AC61C9" w:rsidP="009D5824">
      <w:pPr>
        <w:spacing w:line="356" w:lineRule="auto"/>
        <w:ind w:firstLine="708"/>
        <w:jc w:val="both"/>
        <w:rPr>
          <w:sz w:val="24"/>
          <w:szCs w:val="24"/>
        </w:rPr>
      </w:pPr>
      <w:r w:rsidRPr="006B6991">
        <w:rPr>
          <w:sz w:val="24"/>
          <w:szCs w:val="24"/>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AC61C9" w:rsidRPr="006B6991" w:rsidRDefault="00AC61C9" w:rsidP="009D5824">
      <w:pPr>
        <w:spacing w:line="22" w:lineRule="exact"/>
        <w:rPr>
          <w:sz w:val="24"/>
          <w:szCs w:val="24"/>
        </w:rPr>
      </w:pPr>
    </w:p>
    <w:p w:rsidR="00AC61C9" w:rsidRPr="006B6991" w:rsidRDefault="00AC61C9" w:rsidP="009D5824">
      <w:pPr>
        <w:spacing w:line="349" w:lineRule="auto"/>
        <w:ind w:firstLine="708"/>
        <w:jc w:val="both"/>
        <w:rPr>
          <w:sz w:val="24"/>
          <w:szCs w:val="24"/>
        </w:rPr>
      </w:pPr>
      <w:r w:rsidRPr="006B6991">
        <w:rPr>
          <w:sz w:val="24"/>
          <w:szCs w:val="24"/>
        </w:rPr>
        <w:t xml:space="preserve">При составлении программ возможно использовать </w:t>
      </w:r>
      <w:r w:rsidRPr="006B6991">
        <w:rPr>
          <w:b/>
          <w:bCs/>
          <w:sz w:val="24"/>
          <w:szCs w:val="24"/>
        </w:rPr>
        <w:t>жанрово-тематические</w:t>
      </w:r>
      <w:r w:rsidRPr="006B6991">
        <w:rPr>
          <w:sz w:val="24"/>
          <w:szCs w:val="24"/>
        </w:rPr>
        <w:t xml:space="preserve"> </w:t>
      </w:r>
      <w:r w:rsidRPr="006B6991">
        <w:rPr>
          <w:b/>
          <w:bCs/>
          <w:sz w:val="24"/>
          <w:szCs w:val="24"/>
        </w:rPr>
        <w:t>блоки</w:t>
      </w:r>
      <w:r w:rsidRPr="006B6991">
        <w:rPr>
          <w:sz w:val="24"/>
          <w:szCs w:val="24"/>
        </w:rPr>
        <w:t>,</w:t>
      </w:r>
      <w:r w:rsidRPr="006B6991">
        <w:rPr>
          <w:b/>
          <w:bCs/>
          <w:sz w:val="24"/>
          <w:szCs w:val="24"/>
        </w:rPr>
        <w:t xml:space="preserve"> </w:t>
      </w:r>
      <w:r w:rsidRPr="006B6991">
        <w:rPr>
          <w:sz w:val="24"/>
          <w:szCs w:val="24"/>
        </w:rPr>
        <w:t>хорошо зарекомендовавшие себя на практике.</w:t>
      </w:r>
    </w:p>
    <w:p w:rsidR="00AC61C9" w:rsidRPr="006B6991" w:rsidRDefault="00AC61C9" w:rsidP="009D5824">
      <w:pPr>
        <w:ind w:left="1240"/>
        <w:rPr>
          <w:sz w:val="24"/>
          <w:szCs w:val="24"/>
        </w:rPr>
      </w:pPr>
      <w:r w:rsidRPr="006B6991">
        <w:rPr>
          <w:b/>
          <w:bCs/>
          <w:sz w:val="24"/>
          <w:szCs w:val="24"/>
        </w:rPr>
        <w:t>Основные теоретико-литературные понятия, требующие освоения в</w:t>
      </w:r>
    </w:p>
    <w:p w:rsidR="00AC61C9" w:rsidRPr="006B6991" w:rsidRDefault="00AC61C9" w:rsidP="009D5824">
      <w:pPr>
        <w:spacing w:line="160" w:lineRule="exact"/>
        <w:rPr>
          <w:sz w:val="24"/>
          <w:szCs w:val="24"/>
        </w:rPr>
      </w:pPr>
    </w:p>
    <w:p w:rsidR="00AC61C9" w:rsidRPr="006B6991" w:rsidRDefault="00AC61C9" w:rsidP="009D5824">
      <w:pPr>
        <w:ind w:left="4200"/>
        <w:rPr>
          <w:sz w:val="24"/>
          <w:szCs w:val="24"/>
        </w:rPr>
      </w:pPr>
      <w:r w:rsidRPr="006B6991">
        <w:rPr>
          <w:b/>
          <w:bCs/>
          <w:sz w:val="24"/>
          <w:szCs w:val="24"/>
        </w:rPr>
        <w:t>основной школе</w:t>
      </w:r>
    </w:p>
    <w:p w:rsidR="00AC61C9" w:rsidRPr="006B6991" w:rsidRDefault="00AC61C9" w:rsidP="009D5824">
      <w:pPr>
        <w:spacing w:line="154" w:lineRule="exact"/>
        <w:rPr>
          <w:sz w:val="24"/>
          <w:szCs w:val="24"/>
        </w:rPr>
      </w:pPr>
    </w:p>
    <w:p w:rsidR="00AC61C9" w:rsidRPr="006B6991" w:rsidRDefault="00AC61C9" w:rsidP="001A5221">
      <w:pPr>
        <w:numPr>
          <w:ilvl w:val="0"/>
          <w:numId w:val="719"/>
        </w:numPr>
        <w:tabs>
          <w:tab w:val="left" w:pos="1400"/>
        </w:tabs>
        <w:ind w:left="1400" w:hanging="700"/>
        <w:rPr>
          <w:rFonts w:ascii="Symbol" w:hAnsi="Symbol" w:cs="Symbol"/>
          <w:sz w:val="24"/>
          <w:szCs w:val="24"/>
        </w:rPr>
      </w:pPr>
      <w:r w:rsidRPr="006B6991">
        <w:rPr>
          <w:sz w:val="24"/>
          <w:szCs w:val="24"/>
        </w:rPr>
        <w:t>Художественная литература как искусство слова. Художественный образ.</w:t>
      </w:r>
    </w:p>
    <w:p w:rsidR="00AC61C9" w:rsidRPr="006B6991" w:rsidRDefault="00AC61C9" w:rsidP="009D5824">
      <w:pPr>
        <w:spacing w:line="160" w:lineRule="exact"/>
        <w:rPr>
          <w:rFonts w:ascii="Symbol" w:hAnsi="Symbol" w:cs="Symbol"/>
          <w:sz w:val="24"/>
          <w:szCs w:val="24"/>
        </w:rPr>
      </w:pPr>
    </w:p>
    <w:p w:rsidR="00AC61C9" w:rsidRPr="006B6991" w:rsidRDefault="00AC61C9" w:rsidP="001A5221">
      <w:pPr>
        <w:numPr>
          <w:ilvl w:val="0"/>
          <w:numId w:val="719"/>
        </w:numPr>
        <w:tabs>
          <w:tab w:val="left" w:pos="1400"/>
        </w:tabs>
        <w:ind w:left="1400" w:hanging="700"/>
        <w:rPr>
          <w:rFonts w:ascii="Symbol" w:hAnsi="Symbol" w:cs="Symbol"/>
          <w:sz w:val="24"/>
          <w:szCs w:val="24"/>
        </w:rPr>
      </w:pPr>
      <w:r w:rsidRPr="006B6991">
        <w:rPr>
          <w:sz w:val="24"/>
          <w:szCs w:val="24"/>
        </w:rPr>
        <w:t>Устное народное творчество. Жанры фольклора. Миф и фольклор.</w:t>
      </w:r>
    </w:p>
    <w:p w:rsidR="00AC61C9" w:rsidRPr="006B6991" w:rsidRDefault="00AC61C9" w:rsidP="009D5824">
      <w:pPr>
        <w:spacing w:line="158" w:lineRule="exact"/>
        <w:rPr>
          <w:rFonts w:ascii="Symbol" w:hAnsi="Symbol" w:cs="Symbol"/>
          <w:sz w:val="24"/>
          <w:szCs w:val="24"/>
        </w:rPr>
      </w:pPr>
    </w:p>
    <w:p w:rsidR="00AC61C9" w:rsidRPr="006B6991" w:rsidRDefault="00AC61C9" w:rsidP="001A5221">
      <w:pPr>
        <w:numPr>
          <w:ilvl w:val="0"/>
          <w:numId w:val="719"/>
        </w:numPr>
        <w:tabs>
          <w:tab w:val="left" w:pos="1400"/>
        </w:tabs>
        <w:ind w:left="1400" w:hanging="700"/>
        <w:rPr>
          <w:rFonts w:ascii="Symbol" w:hAnsi="Symbol" w:cs="Symbol"/>
          <w:sz w:val="24"/>
          <w:szCs w:val="24"/>
        </w:rPr>
      </w:pPr>
      <w:r w:rsidRPr="006B6991">
        <w:rPr>
          <w:sz w:val="24"/>
          <w:szCs w:val="24"/>
        </w:rPr>
        <w:t>Литературные роды (эпос, лирика, драма) и жанры (эпос, роман, повесть,</w:t>
      </w:r>
    </w:p>
    <w:p w:rsidR="00AC61C9" w:rsidRPr="006B6991" w:rsidRDefault="00AC61C9" w:rsidP="009D5824">
      <w:pPr>
        <w:spacing w:line="176" w:lineRule="exact"/>
        <w:rPr>
          <w:sz w:val="24"/>
          <w:szCs w:val="24"/>
        </w:rPr>
      </w:pPr>
    </w:p>
    <w:p w:rsidR="00AC61C9" w:rsidRPr="006B6991" w:rsidRDefault="00AC61C9" w:rsidP="009D5824">
      <w:pPr>
        <w:spacing w:line="349" w:lineRule="auto"/>
        <w:rPr>
          <w:sz w:val="24"/>
          <w:szCs w:val="24"/>
        </w:rPr>
      </w:pPr>
      <w:r w:rsidRPr="006B6991">
        <w:rPr>
          <w:sz w:val="24"/>
          <w:szCs w:val="24"/>
        </w:rPr>
        <w:t>рассказ, новелла, притча, басня; баллада, поэма; ода, послание, элегия; комедия, драма, трагедия).</w:t>
      </w:r>
    </w:p>
    <w:p w:rsidR="00AC61C9" w:rsidRPr="006B6991" w:rsidRDefault="00AC61C9" w:rsidP="009D5824">
      <w:pPr>
        <w:spacing w:line="13" w:lineRule="exact"/>
        <w:rPr>
          <w:sz w:val="24"/>
          <w:szCs w:val="24"/>
        </w:rPr>
      </w:pPr>
    </w:p>
    <w:p w:rsidR="00AC61C9" w:rsidRPr="006B6991" w:rsidRDefault="00AC61C9" w:rsidP="001A5221">
      <w:pPr>
        <w:numPr>
          <w:ilvl w:val="0"/>
          <w:numId w:val="720"/>
        </w:numPr>
        <w:tabs>
          <w:tab w:val="left" w:pos="1400"/>
        </w:tabs>
        <w:ind w:left="1400" w:hanging="700"/>
        <w:rPr>
          <w:rFonts w:ascii="Symbol" w:hAnsi="Symbol" w:cs="Symbol"/>
          <w:sz w:val="24"/>
          <w:szCs w:val="24"/>
        </w:rPr>
      </w:pPr>
      <w:r w:rsidRPr="006B6991">
        <w:rPr>
          <w:sz w:val="24"/>
          <w:szCs w:val="24"/>
        </w:rPr>
        <w:t>Основные   литературные   направления:   классицизм,   сентиментализм,</w:t>
      </w:r>
    </w:p>
    <w:p w:rsidR="00AC61C9" w:rsidRPr="006B6991" w:rsidRDefault="00AC61C9" w:rsidP="009D5824">
      <w:pPr>
        <w:spacing w:line="163" w:lineRule="exact"/>
        <w:rPr>
          <w:sz w:val="24"/>
          <w:szCs w:val="24"/>
        </w:rPr>
      </w:pPr>
    </w:p>
    <w:p w:rsidR="00AC61C9" w:rsidRPr="006B6991" w:rsidRDefault="00AC61C9" w:rsidP="009D5824">
      <w:pPr>
        <w:rPr>
          <w:sz w:val="24"/>
          <w:szCs w:val="24"/>
        </w:rPr>
      </w:pPr>
      <w:r w:rsidRPr="006B6991">
        <w:rPr>
          <w:sz w:val="24"/>
          <w:szCs w:val="24"/>
        </w:rPr>
        <w:t>романтизм, реализм, модернизм.</w:t>
      </w:r>
    </w:p>
    <w:p w:rsidR="00AC61C9" w:rsidRPr="006B6991" w:rsidRDefault="00AC61C9" w:rsidP="009D5824">
      <w:pPr>
        <w:spacing w:line="159" w:lineRule="exact"/>
        <w:rPr>
          <w:sz w:val="24"/>
          <w:szCs w:val="24"/>
        </w:rPr>
      </w:pPr>
    </w:p>
    <w:p w:rsidR="00AC61C9" w:rsidRPr="006B6991" w:rsidRDefault="00AC61C9" w:rsidP="001A5221">
      <w:pPr>
        <w:numPr>
          <w:ilvl w:val="0"/>
          <w:numId w:val="721"/>
        </w:numPr>
        <w:tabs>
          <w:tab w:val="left" w:pos="1400"/>
        </w:tabs>
        <w:ind w:left="1400" w:hanging="700"/>
        <w:rPr>
          <w:rFonts w:ascii="Symbol" w:hAnsi="Symbol" w:cs="Symbol"/>
          <w:sz w:val="24"/>
          <w:szCs w:val="24"/>
        </w:rPr>
      </w:pPr>
      <w:r w:rsidRPr="006B6991">
        <w:rPr>
          <w:sz w:val="24"/>
          <w:szCs w:val="24"/>
        </w:rPr>
        <w:t>Форма  и  содержание  литературного  произведения:  тема,  проблематика,</w:t>
      </w:r>
    </w:p>
    <w:p w:rsidR="00AC61C9" w:rsidRPr="006B6991" w:rsidRDefault="00AC61C9" w:rsidP="009D5824">
      <w:pPr>
        <w:spacing w:line="177" w:lineRule="exact"/>
        <w:rPr>
          <w:sz w:val="24"/>
          <w:szCs w:val="24"/>
        </w:rPr>
      </w:pPr>
    </w:p>
    <w:p w:rsidR="00AC61C9" w:rsidRPr="006B6991" w:rsidRDefault="00AC61C9" w:rsidP="009D5824">
      <w:pPr>
        <w:spacing w:line="345" w:lineRule="auto"/>
        <w:jc w:val="both"/>
        <w:rPr>
          <w:sz w:val="24"/>
          <w:szCs w:val="24"/>
        </w:rPr>
      </w:pPr>
      <w:r w:rsidRPr="006B6991">
        <w:rPr>
          <w:sz w:val="24"/>
          <w:szCs w:val="24"/>
        </w:rPr>
        <w:t>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w:t>
      </w:r>
    </w:p>
    <w:p w:rsidR="00AC61C9" w:rsidRPr="006B6991" w:rsidRDefault="00AC61C9" w:rsidP="001A5221">
      <w:pPr>
        <w:numPr>
          <w:ilvl w:val="0"/>
          <w:numId w:val="722"/>
        </w:numPr>
        <w:tabs>
          <w:tab w:val="left" w:pos="1436"/>
        </w:tabs>
        <w:spacing w:line="335" w:lineRule="auto"/>
        <w:ind w:left="20" w:firstLine="700"/>
        <w:jc w:val="both"/>
        <w:rPr>
          <w:rFonts w:ascii="Symbol" w:hAnsi="Symbol" w:cs="Symbol"/>
          <w:sz w:val="24"/>
          <w:szCs w:val="24"/>
        </w:rPr>
      </w:pPr>
      <w:r w:rsidRPr="006B6991">
        <w:rPr>
          <w:sz w:val="24"/>
          <w:szCs w:val="24"/>
        </w:rPr>
        <w:t>Язык художественного произведения. Изобразительно-выразительные средства в художественном произведении: эпитет, метафора, сравнение, антитеза,</w:t>
      </w:r>
    </w:p>
    <w:p w:rsidR="00AC61C9" w:rsidRPr="006B6991" w:rsidRDefault="00AC61C9" w:rsidP="009D5824">
      <w:pPr>
        <w:spacing w:line="26" w:lineRule="exact"/>
        <w:rPr>
          <w:sz w:val="24"/>
          <w:szCs w:val="24"/>
        </w:rPr>
      </w:pPr>
    </w:p>
    <w:p w:rsidR="00AC61C9" w:rsidRPr="006B6991" w:rsidRDefault="00AC61C9" w:rsidP="009D5824">
      <w:pPr>
        <w:tabs>
          <w:tab w:val="left" w:pos="1680"/>
          <w:tab w:val="left" w:pos="3280"/>
          <w:tab w:val="left" w:pos="4400"/>
          <w:tab w:val="left" w:pos="6000"/>
          <w:tab w:val="left" w:pos="7240"/>
          <w:tab w:val="left" w:pos="8240"/>
          <w:tab w:val="left" w:pos="9340"/>
        </w:tabs>
        <w:ind w:left="20"/>
        <w:rPr>
          <w:sz w:val="24"/>
          <w:szCs w:val="24"/>
        </w:rPr>
      </w:pPr>
      <w:r w:rsidRPr="006B6991">
        <w:rPr>
          <w:sz w:val="24"/>
          <w:szCs w:val="24"/>
        </w:rPr>
        <w:t>оксюморон.</w:t>
      </w:r>
      <w:r w:rsidRPr="006B6991">
        <w:rPr>
          <w:sz w:val="24"/>
          <w:szCs w:val="24"/>
        </w:rPr>
        <w:tab/>
        <w:t>Гипербола,</w:t>
      </w:r>
      <w:r w:rsidRPr="006B6991">
        <w:rPr>
          <w:sz w:val="24"/>
          <w:szCs w:val="24"/>
        </w:rPr>
        <w:tab/>
        <w:t>литота.</w:t>
      </w:r>
      <w:r w:rsidRPr="006B6991">
        <w:rPr>
          <w:sz w:val="24"/>
          <w:szCs w:val="24"/>
        </w:rPr>
        <w:tab/>
        <w:t>Аллегория.</w:t>
      </w:r>
      <w:r w:rsidRPr="006B6991">
        <w:rPr>
          <w:sz w:val="24"/>
          <w:szCs w:val="24"/>
        </w:rPr>
        <w:tab/>
        <w:t>Ирония,</w:t>
      </w:r>
      <w:r w:rsidRPr="006B6991">
        <w:rPr>
          <w:sz w:val="24"/>
          <w:szCs w:val="24"/>
        </w:rPr>
        <w:tab/>
        <w:t>юмор,</w:t>
      </w:r>
      <w:r w:rsidRPr="006B6991">
        <w:rPr>
          <w:sz w:val="24"/>
          <w:szCs w:val="24"/>
        </w:rPr>
        <w:tab/>
        <w:t>сатира.</w:t>
      </w:r>
      <w:r w:rsidRPr="006B6991">
        <w:rPr>
          <w:sz w:val="24"/>
          <w:szCs w:val="24"/>
        </w:rPr>
        <w:tab/>
        <w:t>Анафора.</w:t>
      </w:r>
    </w:p>
    <w:p w:rsidR="00AC61C9" w:rsidRPr="006B6991" w:rsidRDefault="00AC61C9" w:rsidP="009D5824">
      <w:pPr>
        <w:spacing w:line="163" w:lineRule="exact"/>
        <w:rPr>
          <w:sz w:val="24"/>
          <w:szCs w:val="24"/>
        </w:rPr>
      </w:pPr>
    </w:p>
    <w:p w:rsidR="00AC61C9" w:rsidRPr="006B6991" w:rsidRDefault="00AC61C9" w:rsidP="009D5824">
      <w:pPr>
        <w:ind w:left="20"/>
        <w:rPr>
          <w:sz w:val="24"/>
          <w:szCs w:val="24"/>
        </w:rPr>
      </w:pPr>
      <w:r w:rsidRPr="006B6991">
        <w:rPr>
          <w:sz w:val="24"/>
          <w:szCs w:val="24"/>
        </w:rPr>
        <w:t>Звукопись, аллитерация, ассонанс.</w:t>
      </w:r>
    </w:p>
    <w:p w:rsidR="00AC61C9" w:rsidRPr="006B6991" w:rsidRDefault="00AC61C9" w:rsidP="009D5824">
      <w:pPr>
        <w:spacing w:line="159" w:lineRule="exact"/>
        <w:rPr>
          <w:sz w:val="24"/>
          <w:szCs w:val="24"/>
        </w:rPr>
      </w:pPr>
    </w:p>
    <w:p w:rsidR="00AC61C9" w:rsidRPr="006B6991" w:rsidRDefault="00AC61C9" w:rsidP="001A5221">
      <w:pPr>
        <w:numPr>
          <w:ilvl w:val="0"/>
          <w:numId w:val="723"/>
        </w:numPr>
        <w:tabs>
          <w:tab w:val="left" w:pos="1420"/>
        </w:tabs>
        <w:ind w:left="1420" w:hanging="700"/>
        <w:rPr>
          <w:rFonts w:ascii="Symbol" w:hAnsi="Symbol" w:cs="Symbol"/>
          <w:sz w:val="24"/>
          <w:szCs w:val="24"/>
        </w:rPr>
      </w:pPr>
      <w:r w:rsidRPr="006B6991">
        <w:rPr>
          <w:sz w:val="24"/>
          <w:szCs w:val="24"/>
        </w:rPr>
        <w:t>Стих и проза. Основы стихосложения: стихотворный метр и размер, ритм,</w:t>
      </w:r>
    </w:p>
    <w:p w:rsidR="00AC61C9" w:rsidRPr="006B6991" w:rsidRDefault="00AC61C9" w:rsidP="009D5824">
      <w:pPr>
        <w:spacing w:line="160" w:lineRule="exact"/>
        <w:rPr>
          <w:sz w:val="24"/>
          <w:szCs w:val="24"/>
        </w:rPr>
      </w:pPr>
    </w:p>
    <w:p w:rsidR="007D6096" w:rsidRDefault="00AC61C9" w:rsidP="007D6096">
      <w:pPr>
        <w:ind w:left="20"/>
        <w:rPr>
          <w:sz w:val="24"/>
          <w:szCs w:val="24"/>
        </w:rPr>
      </w:pPr>
      <w:r w:rsidRPr="006B6991">
        <w:rPr>
          <w:sz w:val="24"/>
          <w:szCs w:val="24"/>
        </w:rPr>
        <w:t>рифма, строфа.</w:t>
      </w:r>
    </w:p>
    <w:p w:rsidR="00AC61C9" w:rsidRPr="006B6991" w:rsidRDefault="00351E41" w:rsidP="007D6096">
      <w:pPr>
        <w:ind w:left="20"/>
        <w:rPr>
          <w:sz w:val="24"/>
          <w:szCs w:val="24"/>
        </w:rPr>
      </w:pPr>
      <w:r w:rsidRPr="006B6991">
        <w:rPr>
          <w:b/>
          <w:bCs/>
          <w:sz w:val="24"/>
          <w:szCs w:val="24"/>
        </w:rPr>
        <w:lastRenderedPageBreak/>
        <w:t xml:space="preserve">2.2.2.6. Родная  литература </w:t>
      </w:r>
      <w:r w:rsidR="00B12B66" w:rsidRPr="006B6991">
        <w:rPr>
          <w:b/>
          <w:bCs/>
          <w:sz w:val="24"/>
          <w:szCs w:val="24"/>
        </w:rPr>
        <w:t xml:space="preserve"> ( татарская</w:t>
      </w:r>
      <w:r w:rsidR="00A31413">
        <w:rPr>
          <w:b/>
          <w:bCs/>
          <w:sz w:val="24"/>
          <w:szCs w:val="24"/>
        </w:rPr>
        <w:t xml:space="preserve">  1</w:t>
      </w:r>
      <w:r w:rsidR="00AC61C9" w:rsidRPr="006B6991">
        <w:rPr>
          <w:b/>
          <w:bCs/>
          <w:sz w:val="24"/>
          <w:szCs w:val="24"/>
        </w:rPr>
        <w:t>)</w:t>
      </w:r>
    </w:p>
    <w:p w:rsidR="00AC61C9" w:rsidRPr="006B6991" w:rsidRDefault="00351E41">
      <w:pPr>
        <w:rPr>
          <w:b/>
          <w:bCs/>
          <w:sz w:val="24"/>
          <w:szCs w:val="24"/>
        </w:rPr>
      </w:pPr>
      <w:r w:rsidRPr="006B6991">
        <w:rPr>
          <w:b/>
          <w:bCs/>
          <w:sz w:val="24"/>
          <w:szCs w:val="24"/>
        </w:rPr>
        <w:t xml:space="preserve">                                                </w:t>
      </w:r>
      <w:r w:rsidR="001F7227" w:rsidRPr="006B6991">
        <w:rPr>
          <w:b/>
          <w:bCs/>
          <w:sz w:val="24"/>
          <w:szCs w:val="24"/>
        </w:rPr>
        <w:t xml:space="preserve">5 класс </w:t>
      </w:r>
    </w:p>
    <w:p w:rsidR="00AC61C9" w:rsidRPr="006B6991" w:rsidRDefault="00AC61C9" w:rsidP="008C117D">
      <w:pPr>
        <w:pStyle w:val="a6"/>
        <w:ind w:left="0" w:firstLine="709"/>
        <w:rPr>
          <w:b/>
          <w:bCs/>
          <w:sz w:val="24"/>
          <w:szCs w:val="24"/>
        </w:rPr>
      </w:pPr>
      <w:r w:rsidRPr="006B6991">
        <w:rPr>
          <w:b/>
          <w:bCs/>
          <w:sz w:val="24"/>
          <w:szCs w:val="24"/>
        </w:rPr>
        <w:t>Обязательный минимум</w:t>
      </w:r>
    </w:p>
    <w:p w:rsidR="00AC61C9" w:rsidRPr="006B6991" w:rsidRDefault="00AC61C9" w:rsidP="008C117D">
      <w:pPr>
        <w:pStyle w:val="a6"/>
        <w:ind w:left="0" w:firstLine="709"/>
        <w:rPr>
          <w:i/>
          <w:iCs/>
          <w:caps/>
          <w:sz w:val="24"/>
          <w:szCs w:val="24"/>
        </w:rPr>
      </w:pPr>
      <w:r w:rsidRPr="006B6991">
        <w:rPr>
          <w:i/>
          <w:iCs/>
          <w:sz w:val="24"/>
          <w:szCs w:val="24"/>
        </w:rPr>
        <w:t>Произведения татарских писателей:</w:t>
      </w:r>
    </w:p>
    <w:p w:rsidR="00AC61C9" w:rsidRPr="006B6991" w:rsidRDefault="00AC61C9" w:rsidP="001A5221">
      <w:pPr>
        <w:numPr>
          <w:ilvl w:val="0"/>
          <w:numId w:val="1019"/>
        </w:numPr>
        <w:shd w:val="clear" w:color="auto" w:fill="FFFFFF"/>
        <w:ind w:left="0" w:firstLine="709"/>
        <w:jc w:val="both"/>
        <w:rPr>
          <w:noProof/>
          <w:color w:val="000000"/>
          <w:sz w:val="24"/>
          <w:szCs w:val="24"/>
          <w:lang w:val="tt-RU"/>
        </w:rPr>
      </w:pPr>
      <w:r w:rsidRPr="006B6991">
        <w:rPr>
          <w:noProof/>
          <w:color w:val="000000"/>
          <w:sz w:val="24"/>
          <w:szCs w:val="24"/>
          <w:lang w:val="tt-RU"/>
        </w:rPr>
        <w:t xml:space="preserve">К.Насыри. </w:t>
      </w:r>
      <w:r w:rsidRPr="006B6991">
        <w:rPr>
          <w:caps/>
          <w:sz w:val="24"/>
          <w:szCs w:val="24"/>
        </w:rPr>
        <w:t>«</w:t>
      </w:r>
      <w:r w:rsidRPr="006B6991">
        <w:rPr>
          <w:noProof/>
          <w:color w:val="000000"/>
          <w:sz w:val="24"/>
          <w:szCs w:val="24"/>
          <w:lang w:val="tt-RU"/>
        </w:rPr>
        <w:t>Патша белән карт</w:t>
      </w:r>
      <w:r w:rsidRPr="006B6991">
        <w:rPr>
          <w:caps/>
          <w:sz w:val="24"/>
          <w:szCs w:val="24"/>
        </w:rPr>
        <w:t>»</w:t>
      </w:r>
      <w:r w:rsidRPr="006B6991">
        <w:rPr>
          <w:noProof/>
          <w:color w:val="000000"/>
          <w:sz w:val="24"/>
          <w:szCs w:val="24"/>
          <w:lang w:val="tt-RU"/>
        </w:rPr>
        <w:t xml:space="preserve"> / </w:t>
      </w:r>
      <w:r w:rsidRPr="006B6991">
        <w:rPr>
          <w:caps/>
          <w:sz w:val="24"/>
          <w:szCs w:val="24"/>
        </w:rPr>
        <w:t>«</w:t>
      </w:r>
      <w:r w:rsidRPr="006B6991">
        <w:rPr>
          <w:noProof/>
          <w:color w:val="000000"/>
          <w:sz w:val="24"/>
          <w:szCs w:val="24"/>
          <w:lang w:val="tt-RU"/>
        </w:rPr>
        <w:t>Падишах и Старик</w:t>
      </w:r>
      <w:r w:rsidRPr="006B6991">
        <w:rPr>
          <w:caps/>
          <w:sz w:val="24"/>
          <w:szCs w:val="24"/>
        </w:rPr>
        <w:t>»</w:t>
      </w:r>
      <w:r w:rsidRPr="006B6991">
        <w:rPr>
          <w:noProof/>
          <w:color w:val="000000"/>
          <w:sz w:val="24"/>
          <w:szCs w:val="24"/>
          <w:lang w:val="tt-RU"/>
        </w:rPr>
        <w:t>.</w:t>
      </w:r>
    </w:p>
    <w:p w:rsidR="00AC61C9" w:rsidRPr="006B6991" w:rsidRDefault="00AC61C9" w:rsidP="001A5221">
      <w:pPr>
        <w:numPr>
          <w:ilvl w:val="0"/>
          <w:numId w:val="1019"/>
        </w:numPr>
        <w:shd w:val="clear" w:color="auto" w:fill="FFFFFF"/>
        <w:ind w:left="0" w:firstLine="709"/>
        <w:jc w:val="both"/>
        <w:rPr>
          <w:noProof/>
          <w:color w:val="000000"/>
          <w:sz w:val="24"/>
          <w:szCs w:val="24"/>
          <w:lang w:val="tt-RU"/>
        </w:rPr>
      </w:pPr>
      <w:r w:rsidRPr="006B6991">
        <w:rPr>
          <w:noProof/>
          <w:color w:val="000000"/>
          <w:sz w:val="24"/>
          <w:szCs w:val="24"/>
          <w:lang w:val="tt-RU"/>
        </w:rPr>
        <w:t xml:space="preserve">Г.Тукай. </w:t>
      </w:r>
      <w:r w:rsidRPr="006B6991">
        <w:rPr>
          <w:caps/>
          <w:sz w:val="24"/>
          <w:szCs w:val="24"/>
        </w:rPr>
        <w:t>«</w:t>
      </w:r>
      <w:r w:rsidRPr="006B6991">
        <w:rPr>
          <w:noProof/>
          <w:color w:val="000000"/>
          <w:sz w:val="24"/>
          <w:szCs w:val="24"/>
          <w:lang w:val="tt-RU"/>
        </w:rPr>
        <w:t>Су анасы</w:t>
      </w:r>
      <w:r w:rsidRPr="006B6991">
        <w:rPr>
          <w:caps/>
          <w:sz w:val="24"/>
          <w:szCs w:val="24"/>
        </w:rPr>
        <w:t>»</w:t>
      </w:r>
      <w:r w:rsidRPr="006B6991">
        <w:rPr>
          <w:noProof/>
          <w:color w:val="000000"/>
          <w:sz w:val="24"/>
          <w:szCs w:val="24"/>
          <w:lang w:val="tt-RU"/>
        </w:rPr>
        <w:t xml:space="preserve"> / </w:t>
      </w:r>
      <w:r w:rsidRPr="006B6991">
        <w:rPr>
          <w:caps/>
          <w:sz w:val="24"/>
          <w:szCs w:val="24"/>
        </w:rPr>
        <w:t>«</w:t>
      </w:r>
      <w:r w:rsidRPr="006B6991">
        <w:rPr>
          <w:noProof/>
          <w:color w:val="000000"/>
          <w:sz w:val="24"/>
          <w:szCs w:val="24"/>
          <w:lang w:val="tt-RU"/>
        </w:rPr>
        <w:t>Водяная</w:t>
      </w:r>
      <w:r w:rsidRPr="006B6991">
        <w:rPr>
          <w:caps/>
          <w:sz w:val="24"/>
          <w:szCs w:val="24"/>
        </w:rPr>
        <w:t>»</w:t>
      </w:r>
      <w:r w:rsidRPr="006B6991">
        <w:rPr>
          <w:noProof/>
          <w:color w:val="000000"/>
          <w:sz w:val="24"/>
          <w:szCs w:val="24"/>
          <w:lang w:val="tt-RU"/>
        </w:rPr>
        <w:t>.</w:t>
      </w:r>
    </w:p>
    <w:p w:rsidR="00AC61C9" w:rsidRPr="006B6991" w:rsidRDefault="00AC61C9" w:rsidP="001A5221">
      <w:pPr>
        <w:numPr>
          <w:ilvl w:val="0"/>
          <w:numId w:val="1019"/>
        </w:numPr>
        <w:shd w:val="clear" w:color="auto" w:fill="FFFFFF"/>
        <w:ind w:left="0" w:firstLine="709"/>
        <w:jc w:val="both"/>
        <w:rPr>
          <w:noProof/>
          <w:color w:val="000000"/>
          <w:sz w:val="24"/>
          <w:szCs w:val="24"/>
          <w:lang w:val="tt-RU"/>
        </w:rPr>
      </w:pPr>
      <w:r w:rsidRPr="006B6991">
        <w:rPr>
          <w:noProof/>
          <w:color w:val="000000"/>
          <w:sz w:val="24"/>
          <w:szCs w:val="24"/>
          <w:lang w:val="tt-RU"/>
        </w:rPr>
        <w:t>Г.Ибра</w:t>
      </w:r>
      <w:r w:rsidRPr="006B6991">
        <w:rPr>
          <w:rFonts w:eastAsia="MS Mincho"/>
          <w:noProof/>
          <w:color w:val="000000"/>
          <w:sz w:val="24"/>
          <w:szCs w:val="24"/>
          <w:lang w:val="tt-RU"/>
        </w:rPr>
        <w:t>г</w:t>
      </w:r>
      <w:r w:rsidRPr="006B6991">
        <w:rPr>
          <w:noProof/>
          <w:color w:val="000000"/>
          <w:sz w:val="24"/>
          <w:szCs w:val="24"/>
          <w:lang w:val="tt-RU"/>
        </w:rPr>
        <w:t xml:space="preserve">имов. </w:t>
      </w:r>
      <w:r w:rsidRPr="006B6991">
        <w:rPr>
          <w:caps/>
          <w:sz w:val="24"/>
          <w:szCs w:val="24"/>
        </w:rPr>
        <w:t>«</w:t>
      </w:r>
      <w:r w:rsidRPr="006B6991">
        <w:rPr>
          <w:noProof/>
          <w:color w:val="000000"/>
          <w:sz w:val="24"/>
          <w:szCs w:val="24"/>
          <w:lang w:val="tt-RU"/>
        </w:rPr>
        <w:t>Яз башы</w:t>
      </w:r>
      <w:r w:rsidRPr="006B6991">
        <w:rPr>
          <w:caps/>
          <w:sz w:val="24"/>
          <w:szCs w:val="24"/>
        </w:rPr>
        <w:t>»</w:t>
      </w:r>
      <w:r w:rsidRPr="006B6991">
        <w:rPr>
          <w:noProof/>
          <w:color w:val="000000"/>
          <w:sz w:val="24"/>
          <w:szCs w:val="24"/>
          <w:lang w:val="tt-RU"/>
        </w:rPr>
        <w:t xml:space="preserve"> / </w:t>
      </w:r>
      <w:r w:rsidRPr="006B6991">
        <w:rPr>
          <w:caps/>
          <w:sz w:val="24"/>
          <w:szCs w:val="24"/>
        </w:rPr>
        <w:t>«</w:t>
      </w:r>
      <w:r w:rsidRPr="006B6991">
        <w:rPr>
          <w:noProof/>
          <w:color w:val="000000"/>
          <w:sz w:val="24"/>
          <w:szCs w:val="24"/>
          <w:lang w:val="tt-RU"/>
        </w:rPr>
        <w:t>Начало весны</w:t>
      </w:r>
      <w:r w:rsidRPr="006B6991">
        <w:rPr>
          <w:caps/>
          <w:sz w:val="24"/>
          <w:szCs w:val="24"/>
        </w:rPr>
        <w:t>»</w:t>
      </w:r>
      <w:r w:rsidRPr="006B6991">
        <w:rPr>
          <w:noProof/>
          <w:color w:val="000000"/>
          <w:sz w:val="24"/>
          <w:szCs w:val="24"/>
          <w:lang w:val="tt-RU"/>
        </w:rPr>
        <w:t>.</w:t>
      </w:r>
    </w:p>
    <w:p w:rsidR="00AC61C9" w:rsidRPr="006B6991" w:rsidRDefault="00AC61C9" w:rsidP="001A5221">
      <w:pPr>
        <w:numPr>
          <w:ilvl w:val="0"/>
          <w:numId w:val="1019"/>
        </w:numPr>
        <w:shd w:val="clear" w:color="auto" w:fill="FFFFFF"/>
        <w:ind w:left="0" w:firstLine="709"/>
        <w:jc w:val="both"/>
        <w:rPr>
          <w:noProof/>
          <w:color w:val="000000"/>
          <w:sz w:val="24"/>
          <w:szCs w:val="24"/>
          <w:lang w:val="tt-RU"/>
        </w:rPr>
      </w:pPr>
      <w:r w:rsidRPr="006B6991">
        <w:rPr>
          <w:noProof/>
          <w:color w:val="000000"/>
          <w:sz w:val="24"/>
          <w:szCs w:val="24"/>
          <w:lang w:val="tt-RU"/>
        </w:rPr>
        <w:t>М.</w:t>
      </w:r>
      <w:r w:rsidRPr="006B6991">
        <w:rPr>
          <w:rFonts w:eastAsia="MS Mincho"/>
          <w:noProof/>
          <w:color w:val="000000"/>
          <w:sz w:val="24"/>
          <w:szCs w:val="24"/>
          <w:lang w:val="tt-RU"/>
        </w:rPr>
        <w:t>Джа</w:t>
      </w:r>
      <w:r w:rsidRPr="006B6991">
        <w:rPr>
          <w:noProof/>
          <w:color w:val="000000"/>
          <w:sz w:val="24"/>
          <w:szCs w:val="24"/>
          <w:lang w:val="tt-RU"/>
        </w:rPr>
        <w:t xml:space="preserve">лиль. </w:t>
      </w:r>
      <w:r w:rsidRPr="006B6991">
        <w:rPr>
          <w:caps/>
          <w:sz w:val="24"/>
          <w:szCs w:val="24"/>
        </w:rPr>
        <w:t>«</w:t>
      </w:r>
      <w:r w:rsidRPr="006B6991">
        <w:rPr>
          <w:noProof/>
          <w:color w:val="000000"/>
          <w:sz w:val="24"/>
          <w:szCs w:val="24"/>
          <w:lang w:val="tt-RU"/>
        </w:rPr>
        <w:t>Алтынчәч</w:t>
      </w:r>
      <w:r w:rsidRPr="006B6991">
        <w:rPr>
          <w:caps/>
          <w:sz w:val="24"/>
          <w:szCs w:val="24"/>
        </w:rPr>
        <w:t>»</w:t>
      </w:r>
      <w:r w:rsidRPr="006B6991">
        <w:rPr>
          <w:noProof/>
          <w:color w:val="000000"/>
          <w:sz w:val="24"/>
          <w:szCs w:val="24"/>
          <w:lang w:val="tt-RU"/>
        </w:rPr>
        <w:t xml:space="preserve"> / </w:t>
      </w:r>
      <w:r w:rsidRPr="006B6991">
        <w:rPr>
          <w:caps/>
          <w:sz w:val="24"/>
          <w:szCs w:val="24"/>
        </w:rPr>
        <w:t>«</w:t>
      </w:r>
      <w:r w:rsidRPr="006B6991">
        <w:rPr>
          <w:noProof/>
          <w:color w:val="000000"/>
          <w:sz w:val="24"/>
          <w:szCs w:val="24"/>
          <w:lang w:val="tt-RU"/>
        </w:rPr>
        <w:t>Золотоволосая</w:t>
      </w:r>
      <w:r w:rsidRPr="006B6991">
        <w:rPr>
          <w:caps/>
          <w:sz w:val="24"/>
          <w:szCs w:val="24"/>
        </w:rPr>
        <w:t>»</w:t>
      </w:r>
      <w:r w:rsidRPr="006B6991">
        <w:rPr>
          <w:noProof/>
          <w:color w:val="000000"/>
          <w:sz w:val="24"/>
          <w:szCs w:val="24"/>
          <w:lang w:val="tt-RU"/>
        </w:rPr>
        <w:t xml:space="preserve"> (отрывок).</w:t>
      </w:r>
    </w:p>
    <w:p w:rsidR="00AC61C9" w:rsidRPr="006B6991" w:rsidRDefault="00AC61C9" w:rsidP="001A5221">
      <w:pPr>
        <w:numPr>
          <w:ilvl w:val="0"/>
          <w:numId w:val="1019"/>
        </w:numPr>
        <w:shd w:val="clear" w:color="auto" w:fill="FFFFFF"/>
        <w:ind w:left="0" w:firstLine="709"/>
        <w:jc w:val="both"/>
        <w:rPr>
          <w:noProof/>
          <w:color w:val="000000"/>
          <w:sz w:val="24"/>
          <w:szCs w:val="24"/>
          <w:lang w:val="tt-RU"/>
        </w:rPr>
      </w:pPr>
      <w:r w:rsidRPr="006B6991">
        <w:rPr>
          <w:noProof/>
          <w:color w:val="000000"/>
          <w:sz w:val="24"/>
          <w:szCs w:val="24"/>
          <w:lang w:val="tt-RU"/>
        </w:rPr>
        <w:t>Ф.К</w:t>
      </w:r>
      <w:r w:rsidRPr="006B6991">
        <w:rPr>
          <w:rFonts w:eastAsia="MS Mincho"/>
          <w:noProof/>
          <w:color w:val="000000"/>
          <w:sz w:val="24"/>
          <w:szCs w:val="24"/>
          <w:lang w:val="tt-RU"/>
        </w:rPr>
        <w:t>а</w:t>
      </w:r>
      <w:r w:rsidRPr="006B6991">
        <w:rPr>
          <w:noProof/>
          <w:color w:val="000000"/>
          <w:sz w:val="24"/>
          <w:szCs w:val="24"/>
          <w:lang w:val="tt-RU"/>
        </w:rPr>
        <w:t xml:space="preserve">рим. </w:t>
      </w:r>
      <w:r w:rsidRPr="006B6991">
        <w:rPr>
          <w:caps/>
          <w:sz w:val="24"/>
          <w:szCs w:val="24"/>
        </w:rPr>
        <w:t>«</w:t>
      </w:r>
      <w:r w:rsidRPr="006B6991">
        <w:rPr>
          <w:noProof/>
          <w:color w:val="000000"/>
          <w:sz w:val="24"/>
          <w:szCs w:val="24"/>
          <w:lang w:val="tt-RU"/>
        </w:rPr>
        <w:t>Кыр казы</w:t>
      </w:r>
      <w:r w:rsidRPr="006B6991">
        <w:rPr>
          <w:caps/>
          <w:sz w:val="24"/>
          <w:szCs w:val="24"/>
        </w:rPr>
        <w:t>»</w:t>
      </w:r>
      <w:r w:rsidRPr="006B6991">
        <w:rPr>
          <w:noProof/>
          <w:color w:val="000000"/>
          <w:sz w:val="24"/>
          <w:szCs w:val="24"/>
          <w:lang w:val="tt-RU"/>
        </w:rPr>
        <w:t xml:space="preserve"> / </w:t>
      </w:r>
      <w:r w:rsidRPr="006B6991">
        <w:rPr>
          <w:caps/>
          <w:sz w:val="24"/>
          <w:szCs w:val="24"/>
        </w:rPr>
        <w:t>«</w:t>
      </w:r>
      <w:r w:rsidRPr="006B6991">
        <w:rPr>
          <w:noProof/>
          <w:color w:val="000000"/>
          <w:sz w:val="24"/>
          <w:szCs w:val="24"/>
          <w:lang w:val="tt-RU"/>
        </w:rPr>
        <w:t>Дикий гусь</w:t>
      </w:r>
      <w:r w:rsidRPr="006B6991">
        <w:rPr>
          <w:caps/>
          <w:sz w:val="24"/>
          <w:szCs w:val="24"/>
        </w:rPr>
        <w:t>»</w:t>
      </w:r>
      <w:r w:rsidRPr="006B6991">
        <w:rPr>
          <w:noProof/>
          <w:color w:val="000000"/>
          <w:sz w:val="24"/>
          <w:szCs w:val="24"/>
          <w:lang w:val="tt-RU"/>
        </w:rPr>
        <w:t>.</w:t>
      </w:r>
    </w:p>
    <w:p w:rsidR="00AC61C9" w:rsidRPr="006B6991" w:rsidRDefault="00AC61C9" w:rsidP="001A5221">
      <w:pPr>
        <w:numPr>
          <w:ilvl w:val="0"/>
          <w:numId w:val="1019"/>
        </w:numPr>
        <w:shd w:val="clear" w:color="auto" w:fill="FFFFFF"/>
        <w:ind w:left="0" w:firstLine="709"/>
        <w:jc w:val="both"/>
        <w:rPr>
          <w:noProof/>
          <w:color w:val="000000"/>
          <w:sz w:val="24"/>
          <w:szCs w:val="24"/>
          <w:lang w:val="tt-RU"/>
        </w:rPr>
      </w:pPr>
      <w:r w:rsidRPr="006B6991">
        <w:rPr>
          <w:rFonts w:eastAsia="MS Mincho"/>
          <w:noProof/>
          <w:color w:val="000000"/>
          <w:sz w:val="24"/>
          <w:szCs w:val="24"/>
          <w:lang w:val="tt-RU"/>
        </w:rPr>
        <w:t xml:space="preserve">Ф.Хусни. </w:t>
      </w:r>
      <w:r w:rsidRPr="006B6991">
        <w:rPr>
          <w:caps/>
          <w:sz w:val="24"/>
          <w:szCs w:val="24"/>
        </w:rPr>
        <w:t>«</w:t>
      </w:r>
      <w:r w:rsidRPr="006B6991">
        <w:rPr>
          <w:noProof/>
          <w:color w:val="000000"/>
          <w:sz w:val="24"/>
          <w:szCs w:val="24"/>
          <w:lang w:val="tt-RU"/>
        </w:rPr>
        <w:t>Чыбыркы</w:t>
      </w:r>
      <w:r w:rsidRPr="006B6991">
        <w:rPr>
          <w:caps/>
          <w:sz w:val="24"/>
          <w:szCs w:val="24"/>
        </w:rPr>
        <w:t>»</w:t>
      </w:r>
      <w:r w:rsidRPr="006B6991">
        <w:rPr>
          <w:noProof/>
          <w:color w:val="000000"/>
          <w:sz w:val="24"/>
          <w:szCs w:val="24"/>
          <w:lang w:val="tt-RU"/>
        </w:rPr>
        <w:t xml:space="preserve"> / </w:t>
      </w:r>
      <w:r w:rsidRPr="006B6991">
        <w:rPr>
          <w:caps/>
          <w:sz w:val="24"/>
          <w:szCs w:val="24"/>
        </w:rPr>
        <w:t>«</w:t>
      </w:r>
      <w:r w:rsidRPr="006B6991">
        <w:rPr>
          <w:noProof/>
          <w:color w:val="000000"/>
          <w:sz w:val="24"/>
          <w:szCs w:val="24"/>
          <w:lang w:val="tt-RU"/>
        </w:rPr>
        <w:t>Плетка</w:t>
      </w:r>
      <w:r w:rsidRPr="006B6991">
        <w:rPr>
          <w:caps/>
          <w:sz w:val="24"/>
          <w:szCs w:val="24"/>
        </w:rPr>
        <w:t>»</w:t>
      </w:r>
      <w:r w:rsidRPr="006B6991">
        <w:rPr>
          <w:noProof/>
          <w:color w:val="000000"/>
          <w:sz w:val="24"/>
          <w:szCs w:val="24"/>
          <w:lang w:val="tt-RU"/>
        </w:rPr>
        <w:t>.</w:t>
      </w:r>
    </w:p>
    <w:p w:rsidR="00AC61C9" w:rsidRPr="006B6991" w:rsidRDefault="00AC61C9" w:rsidP="001A5221">
      <w:pPr>
        <w:numPr>
          <w:ilvl w:val="0"/>
          <w:numId w:val="1019"/>
        </w:numPr>
        <w:shd w:val="clear" w:color="auto" w:fill="FFFFFF"/>
        <w:ind w:left="0" w:firstLine="709"/>
        <w:jc w:val="both"/>
        <w:rPr>
          <w:noProof/>
          <w:color w:val="000000"/>
          <w:sz w:val="24"/>
          <w:szCs w:val="24"/>
          <w:lang w:val="tt-RU"/>
        </w:rPr>
      </w:pPr>
      <w:r w:rsidRPr="006B6991">
        <w:rPr>
          <w:noProof/>
          <w:color w:val="000000"/>
          <w:sz w:val="24"/>
          <w:szCs w:val="24"/>
          <w:lang w:val="tt-RU"/>
        </w:rPr>
        <w:t xml:space="preserve">Ф.Яруллин. </w:t>
      </w:r>
      <w:r w:rsidRPr="006B6991">
        <w:rPr>
          <w:caps/>
          <w:sz w:val="24"/>
          <w:szCs w:val="24"/>
        </w:rPr>
        <w:t>«</w:t>
      </w:r>
      <w:r w:rsidRPr="006B6991">
        <w:rPr>
          <w:noProof/>
          <w:color w:val="000000"/>
          <w:sz w:val="24"/>
          <w:szCs w:val="24"/>
          <w:lang w:val="tt-RU"/>
        </w:rPr>
        <w:t>Зәңгәр күлдә ай коена</w:t>
      </w:r>
      <w:r w:rsidRPr="006B6991">
        <w:rPr>
          <w:caps/>
          <w:sz w:val="24"/>
          <w:szCs w:val="24"/>
        </w:rPr>
        <w:t>»</w:t>
      </w:r>
      <w:r w:rsidRPr="006B6991">
        <w:rPr>
          <w:noProof/>
          <w:color w:val="000000"/>
          <w:sz w:val="24"/>
          <w:szCs w:val="24"/>
          <w:lang w:val="tt-RU"/>
        </w:rPr>
        <w:t xml:space="preserve"> / </w:t>
      </w:r>
      <w:r w:rsidRPr="006B6991">
        <w:rPr>
          <w:caps/>
          <w:sz w:val="24"/>
          <w:szCs w:val="24"/>
        </w:rPr>
        <w:t>«</w:t>
      </w:r>
      <w:r w:rsidRPr="006B6991">
        <w:rPr>
          <w:noProof/>
          <w:color w:val="000000"/>
          <w:sz w:val="24"/>
          <w:szCs w:val="24"/>
          <w:lang w:val="tt-RU"/>
        </w:rPr>
        <w:t>В голубом озере Луна купается</w:t>
      </w:r>
      <w:r w:rsidRPr="006B6991">
        <w:rPr>
          <w:caps/>
          <w:sz w:val="24"/>
          <w:szCs w:val="24"/>
        </w:rPr>
        <w:t>»</w:t>
      </w:r>
      <w:r w:rsidRPr="006B6991">
        <w:rPr>
          <w:noProof/>
          <w:color w:val="000000"/>
          <w:sz w:val="24"/>
          <w:szCs w:val="24"/>
          <w:lang w:val="tt-RU"/>
        </w:rPr>
        <w:t>.</w:t>
      </w:r>
    </w:p>
    <w:p w:rsidR="00AC61C9" w:rsidRPr="006B6991" w:rsidRDefault="00AC61C9" w:rsidP="001A5221">
      <w:pPr>
        <w:numPr>
          <w:ilvl w:val="0"/>
          <w:numId w:val="1019"/>
        </w:numPr>
        <w:shd w:val="clear" w:color="auto" w:fill="FFFFFF"/>
        <w:ind w:left="0" w:firstLine="709"/>
        <w:jc w:val="both"/>
        <w:rPr>
          <w:noProof/>
          <w:color w:val="000000"/>
          <w:sz w:val="24"/>
          <w:szCs w:val="24"/>
          <w:lang w:val="tt-RU"/>
        </w:rPr>
      </w:pPr>
      <w:r w:rsidRPr="006B6991">
        <w:rPr>
          <w:noProof/>
          <w:color w:val="000000"/>
          <w:sz w:val="24"/>
          <w:szCs w:val="24"/>
          <w:lang w:val="tt-RU"/>
        </w:rPr>
        <w:t xml:space="preserve">М.Аглямов. </w:t>
      </w:r>
      <w:r w:rsidRPr="006B6991">
        <w:rPr>
          <w:caps/>
          <w:sz w:val="24"/>
          <w:szCs w:val="24"/>
        </w:rPr>
        <w:t>«</w:t>
      </w:r>
      <w:r w:rsidRPr="006B6991">
        <w:rPr>
          <w:noProof/>
          <w:color w:val="000000"/>
          <w:sz w:val="24"/>
          <w:szCs w:val="24"/>
          <w:lang w:val="tt-RU"/>
        </w:rPr>
        <w:t>Матурлык минем белән</w:t>
      </w:r>
      <w:r w:rsidRPr="006B6991">
        <w:rPr>
          <w:caps/>
          <w:sz w:val="24"/>
          <w:szCs w:val="24"/>
        </w:rPr>
        <w:t>»</w:t>
      </w:r>
      <w:r w:rsidRPr="006B6991">
        <w:rPr>
          <w:noProof/>
          <w:color w:val="000000"/>
          <w:sz w:val="24"/>
          <w:szCs w:val="24"/>
          <w:lang w:val="tt-RU"/>
        </w:rPr>
        <w:t xml:space="preserve"> / </w:t>
      </w:r>
      <w:r w:rsidRPr="006B6991">
        <w:rPr>
          <w:caps/>
          <w:sz w:val="24"/>
          <w:szCs w:val="24"/>
        </w:rPr>
        <w:t>«</w:t>
      </w:r>
      <w:r w:rsidRPr="006B6991">
        <w:rPr>
          <w:noProof/>
          <w:color w:val="000000"/>
          <w:sz w:val="24"/>
          <w:szCs w:val="24"/>
          <w:lang w:val="tt-RU"/>
        </w:rPr>
        <w:t>Красота всегда со мной</w:t>
      </w:r>
      <w:r w:rsidRPr="006B6991">
        <w:rPr>
          <w:caps/>
          <w:sz w:val="24"/>
          <w:szCs w:val="24"/>
        </w:rPr>
        <w:t>»</w:t>
      </w:r>
      <w:r w:rsidRPr="006B6991">
        <w:rPr>
          <w:noProof/>
          <w:color w:val="000000"/>
          <w:sz w:val="24"/>
          <w:szCs w:val="24"/>
          <w:lang w:val="tt-RU"/>
        </w:rPr>
        <w:t>.</w:t>
      </w:r>
    </w:p>
    <w:p w:rsidR="00AC61C9" w:rsidRPr="006B6991" w:rsidRDefault="00AC61C9" w:rsidP="001A5221">
      <w:pPr>
        <w:numPr>
          <w:ilvl w:val="0"/>
          <w:numId w:val="1019"/>
        </w:numPr>
        <w:shd w:val="clear" w:color="auto" w:fill="FFFFFF"/>
        <w:ind w:left="0" w:firstLine="709"/>
        <w:jc w:val="both"/>
        <w:rPr>
          <w:noProof/>
          <w:color w:val="000000"/>
          <w:sz w:val="24"/>
          <w:szCs w:val="24"/>
          <w:lang w:val="tt-RU"/>
        </w:rPr>
      </w:pPr>
      <w:r w:rsidRPr="006B6991">
        <w:rPr>
          <w:noProof/>
          <w:color w:val="000000"/>
          <w:sz w:val="24"/>
          <w:szCs w:val="24"/>
          <w:lang w:val="tt-RU"/>
        </w:rPr>
        <w:t xml:space="preserve">Н.Даули. </w:t>
      </w:r>
      <w:r w:rsidRPr="006B6991">
        <w:rPr>
          <w:caps/>
          <w:sz w:val="24"/>
          <w:szCs w:val="24"/>
        </w:rPr>
        <w:t>«</w:t>
      </w:r>
      <w:r w:rsidRPr="006B6991">
        <w:rPr>
          <w:noProof/>
          <w:color w:val="000000"/>
          <w:sz w:val="24"/>
          <w:szCs w:val="24"/>
          <w:lang w:val="tt-RU"/>
        </w:rPr>
        <w:t>Бәхет кайда була?</w:t>
      </w:r>
      <w:r w:rsidRPr="006B6991">
        <w:rPr>
          <w:caps/>
          <w:sz w:val="24"/>
          <w:szCs w:val="24"/>
        </w:rPr>
        <w:t>»</w:t>
      </w:r>
      <w:r w:rsidRPr="006B6991">
        <w:rPr>
          <w:noProof/>
          <w:color w:val="000000"/>
          <w:sz w:val="24"/>
          <w:szCs w:val="24"/>
          <w:lang w:val="tt-RU"/>
        </w:rPr>
        <w:t xml:space="preserve"> / </w:t>
      </w:r>
      <w:r w:rsidRPr="006B6991">
        <w:rPr>
          <w:caps/>
          <w:sz w:val="24"/>
          <w:szCs w:val="24"/>
        </w:rPr>
        <w:t>«</w:t>
      </w:r>
      <w:r w:rsidRPr="006B6991">
        <w:rPr>
          <w:noProof/>
          <w:color w:val="000000"/>
          <w:sz w:val="24"/>
          <w:szCs w:val="24"/>
          <w:lang w:val="tt-RU"/>
        </w:rPr>
        <w:t>Где находится счастье?</w:t>
      </w:r>
      <w:r w:rsidRPr="006B6991">
        <w:rPr>
          <w:caps/>
          <w:sz w:val="24"/>
          <w:szCs w:val="24"/>
        </w:rPr>
        <w:t xml:space="preserve">». </w:t>
      </w:r>
    </w:p>
    <w:p w:rsidR="00AC61C9" w:rsidRPr="006B6991" w:rsidRDefault="00AC61C9" w:rsidP="008C117D">
      <w:pPr>
        <w:pStyle w:val="a6"/>
        <w:shd w:val="clear" w:color="auto" w:fill="FFFFFF"/>
        <w:ind w:left="0" w:firstLine="709"/>
        <w:rPr>
          <w:i/>
          <w:iCs/>
          <w:noProof/>
          <w:color w:val="000000"/>
          <w:sz w:val="24"/>
          <w:szCs w:val="24"/>
        </w:rPr>
      </w:pPr>
      <w:r w:rsidRPr="006B6991">
        <w:rPr>
          <w:i/>
          <w:iCs/>
          <w:noProof/>
          <w:color w:val="000000"/>
          <w:sz w:val="24"/>
          <w:szCs w:val="24"/>
        </w:rPr>
        <w:t>Знакомство с биографиями писателей:</w:t>
      </w:r>
    </w:p>
    <w:p w:rsidR="00AC61C9" w:rsidRPr="006B6991" w:rsidRDefault="00AC61C9" w:rsidP="001A5221">
      <w:pPr>
        <w:pStyle w:val="a6"/>
        <w:numPr>
          <w:ilvl w:val="0"/>
          <w:numId w:val="1020"/>
        </w:numPr>
        <w:shd w:val="clear" w:color="auto" w:fill="FFFFFF"/>
        <w:ind w:left="0" w:firstLine="709"/>
        <w:contextualSpacing w:val="0"/>
        <w:jc w:val="both"/>
        <w:rPr>
          <w:noProof/>
          <w:color w:val="000000"/>
          <w:sz w:val="24"/>
          <w:szCs w:val="24"/>
        </w:rPr>
      </w:pPr>
      <w:r w:rsidRPr="006B6991">
        <w:rPr>
          <w:noProof/>
          <w:color w:val="000000"/>
          <w:sz w:val="24"/>
          <w:szCs w:val="24"/>
        </w:rPr>
        <w:t xml:space="preserve">К.Насыри. </w:t>
      </w:r>
    </w:p>
    <w:p w:rsidR="00AC61C9" w:rsidRPr="006B6991" w:rsidRDefault="00AC61C9" w:rsidP="001A5221">
      <w:pPr>
        <w:pStyle w:val="a6"/>
        <w:numPr>
          <w:ilvl w:val="0"/>
          <w:numId w:val="1020"/>
        </w:numPr>
        <w:shd w:val="clear" w:color="auto" w:fill="FFFFFF"/>
        <w:ind w:left="0" w:firstLine="709"/>
        <w:contextualSpacing w:val="0"/>
        <w:jc w:val="both"/>
        <w:rPr>
          <w:noProof/>
          <w:color w:val="000000"/>
          <w:sz w:val="24"/>
          <w:szCs w:val="24"/>
        </w:rPr>
      </w:pPr>
      <w:r w:rsidRPr="006B6991">
        <w:rPr>
          <w:noProof/>
          <w:color w:val="000000"/>
          <w:sz w:val="24"/>
          <w:szCs w:val="24"/>
        </w:rPr>
        <w:t xml:space="preserve">Г.Тукай. </w:t>
      </w:r>
    </w:p>
    <w:p w:rsidR="00AC61C9" w:rsidRPr="006B6991" w:rsidRDefault="00AC61C9" w:rsidP="001A5221">
      <w:pPr>
        <w:pStyle w:val="a6"/>
        <w:numPr>
          <w:ilvl w:val="0"/>
          <w:numId w:val="1020"/>
        </w:numPr>
        <w:shd w:val="clear" w:color="auto" w:fill="FFFFFF"/>
        <w:ind w:left="0" w:firstLine="709"/>
        <w:contextualSpacing w:val="0"/>
        <w:jc w:val="both"/>
        <w:rPr>
          <w:noProof/>
          <w:color w:val="000000"/>
          <w:sz w:val="24"/>
          <w:szCs w:val="24"/>
        </w:rPr>
      </w:pPr>
      <w:r w:rsidRPr="006B6991">
        <w:rPr>
          <w:noProof/>
          <w:color w:val="000000"/>
          <w:sz w:val="24"/>
          <w:szCs w:val="24"/>
        </w:rPr>
        <w:t xml:space="preserve">Г.Ибрагимов. </w:t>
      </w:r>
    </w:p>
    <w:p w:rsidR="00AC61C9" w:rsidRPr="006B6991" w:rsidRDefault="00AC61C9" w:rsidP="001A5221">
      <w:pPr>
        <w:pStyle w:val="a6"/>
        <w:numPr>
          <w:ilvl w:val="0"/>
          <w:numId w:val="1020"/>
        </w:numPr>
        <w:shd w:val="clear" w:color="auto" w:fill="FFFFFF"/>
        <w:ind w:left="0" w:firstLine="709"/>
        <w:contextualSpacing w:val="0"/>
        <w:jc w:val="both"/>
        <w:rPr>
          <w:noProof/>
          <w:color w:val="000000"/>
          <w:sz w:val="24"/>
          <w:szCs w:val="24"/>
        </w:rPr>
      </w:pPr>
      <w:r w:rsidRPr="006B6991">
        <w:rPr>
          <w:noProof/>
          <w:color w:val="000000"/>
          <w:sz w:val="24"/>
          <w:szCs w:val="24"/>
        </w:rPr>
        <w:t>М.Джалиль.</w:t>
      </w:r>
    </w:p>
    <w:p w:rsidR="00AC61C9" w:rsidRPr="006B6991" w:rsidRDefault="00AC61C9" w:rsidP="008C117D">
      <w:pPr>
        <w:pStyle w:val="a6"/>
        <w:shd w:val="clear" w:color="auto" w:fill="FFFFFF"/>
        <w:ind w:left="0" w:firstLine="709"/>
        <w:rPr>
          <w:i/>
          <w:iCs/>
          <w:noProof/>
          <w:color w:val="000000"/>
          <w:sz w:val="24"/>
          <w:szCs w:val="24"/>
        </w:rPr>
      </w:pPr>
      <w:r w:rsidRPr="006B6991">
        <w:rPr>
          <w:i/>
          <w:iCs/>
          <w:noProof/>
          <w:color w:val="000000"/>
          <w:sz w:val="24"/>
          <w:szCs w:val="24"/>
        </w:rPr>
        <w:t>Переводы:</w:t>
      </w:r>
    </w:p>
    <w:p w:rsidR="00AC61C9" w:rsidRPr="006B6991" w:rsidRDefault="00AC61C9" w:rsidP="001A5221">
      <w:pPr>
        <w:pStyle w:val="a6"/>
        <w:numPr>
          <w:ilvl w:val="1"/>
          <w:numId w:val="1018"/>
        </w:numPr>
        <w:shd w:val="clear" w:color="auto" w:fill="FFFFFF"/>
        <w:ind w:left="0" w:firstLine="709"/>
        <w:contextualSpacing w:val="0"/>
        <w:jc w:val="both"/>
        <w:rPr>
          <w:noProof/>
          <w:color w:val="000000"/>
          <w:sz w:val="24"/>
          <w:szCs w:val="24"/>
        </w:rPr>
      </w:pPr>
      <w:r w:rsidRPr="006B6991">
        <w:rPr>
          <w:noProof/>
          <w:color w:val="000000"/>
          <w:sz w:val="24"/>
          <w:szCs w:val="24"/>
        </w:rPr>
        <w:t xml:space="preserve">А.Платонов. </w:t>
      </w:r>
      <w:r w:rsidRPr="006B6991">
        <w:rPr>
          <w:caps/>
          <w:sz w:val="24"/>
          <w:szCs w:val="24"/>
        </w:rPr>
        <w:t>«</w:t>
      </w:r>
      <w:r w:rsidRPr="006B6991">
        <w:rPr>
          <w:noProof/>
          <w:color w:val="000000"/>
          <w:sz w:val="24"/>
          <w:szCs w:val="24"/>
        </w:rPr>
        <w:t>Ягъфәр бабай</w:t>
      </w:r>
      <w:r w:rsidRPr="006B6991">
        <w:rPr>
          <w:caps/>
          <w:sz w:val="24"/>
          <w:szCs w:val="24"/>
        </w:rPr>
        <w:t>»</w:t>
      </w:r>
      <w:r w:rsidRPr="006B6991">
        <w:rPr>
          <w:noProof/>
          <w:color w:val="000000"/>
          <w:sz w:val="24"/>
          <w:szCs w:val="24"/>
        </w:rPr>
        <w:t xml:space="preserve"> / </w:t>
      </w:r>
      <w:r w:rsidRPr="006B6991">
        <w:rPr>
          <w:caps/>
          <w:sz w:val="24"/>
          <w:szCs w:val="24"/>
        </w:rPr>
        <w:t>«</w:t>
      </w:r>
      <w:r w:rsidRPr="006B6991">
        <w:rPr>
          <w:noProof/>
          <w:color w:val="000000"/>
          <w:sz w:val="24"/>
          <w:szCs w:val="24"/>
        </w:rPr>
        <w:t>Дед Ягфар</w:t>
      </w:r>
      <w:r w:rsidRPr="006B6991">
        <w:rPr>
          <w:caps/>
          <w:sz w:val="24"/>
          <w:szCs w:val="24"/>
        </w:rPr>
        <w:t>»</w:t>
      </w:r>
      <w:r w:rsidRPr="006B6991">
        <w:rPr>
          <w:noProof/>
          <w:color w:val="000000"/>
          <w:sz w:val="24"/>
          <w:szCs w:val="24"/>
        </w:rPr>
        <w:t>.</w:t>
      </w:r>
    </w:p>
    <w:p w:rsidR="00AC61C9" w:rsidRPr="006B6991" w:rsidRDefault="00AC61C9" w:rsidP="008C117D">
      <w:pPr>
        <w:pStyle w:val="a6"/>
        <w:shd w:val="clear" w:color="auto" w:fill="FFFFFF"/>
        <w:ind w:left="0" w:firstLine="709"/>
        <w:rPr>
          <w:noProof/>
          <w:color w:val="000000"/>
          <w:sz w:val="24"/>
          <w:szCs w:val="24"/>
        </w:rPr>
      </w:pPr>
    </w:p>
    <w:p w:rsidR="00AC61C9" w:rsidRPr="006B6991" w:rsidRDefault="00AC61C9" w:rsidP="00F33E8D">
      <w:pPr>
        <w:rPr>
          <w:sz w:val="24"/>
          <w:szCs w:val="24"/>
          <w:lang w:val="tt-RU"/>
        </w:rPr>
      </w:pPr>
    </w:p>
    <w:p w:rsidR="00AC61C9" w:rsidRPr="006B6991" w:rsidRDefault="00AC61C9" w:rsidP="008C117D">
      <w:pPr>
        <w:pStyle w:val="a6"/>
        <w:ind w:left="0" w:firstLine="709"/>
        <w:jc w:val="center"/>
        <w:rPr>
          <w:b/>
          <w:bCs/>
          <w:sz w:val="24"/>
          <w:szCs w:val="24"/>
        </w:rPr>
      </w:pPr>
      <w:r w:rsidRPr="006B6991">
        <w:rPr>
          <w:b/>
          <w:bCs/>
          <w:sz w:val="24"/>
          <w:szCs w:val="24"/>
        </w:rPr>
        <w:t>Блок 1. Устное народное творчество. От фольклора к авторским произведениям (1 час введение +7 часов)</w:t>
      </w:r>
    </w:p>
    <w:p w:rsidR="00AC61C9" w:rsidRPr="006B6991" w:rsidRDefault="00AC61C9" w:rsidP="008B3A00">
      <w:pPr>
        <w:pStyle w:val="a6"/>
        <w:ind w:left="0" w:firstLine="709"/>
        <w:jc w:val="both"/>
        <w:rPr>
          <w:sz w:val="24"/>
          <w:szCs w:val="24"/>
        </w:rPr>
      </w:pPr>
      <w:r w:rsidRPr="006B6991">
        <w:rPr>
          <w:sz w:val="24"/>
          <w:szCs w:val="24"/>
        </w:rPr>
        <w:t>Фольклор. Малые жанры фольклора. Детский фольклор: загадки, частушки, считалки, мэзэки (</w:t>
      </w:r>
      <w:r w:rsidRPr="006B6991">
        <w:rPr>
          <w:i/>
          <w:iCs/>
          <w:sz w:val="24"/>
          <w:szCs w:val="24"/>
        </w:rPr>
        <w:t>своеобразный вид анекдотов</w:t>
      </w:r>
      <w:r w:rsidRPr="006B6991">
        <w:rPr>
          <w:sz w:val="24"/>
          <w:szCs w:val="24"/>
        </w:rPr>
        <w:t>). Колыбельные. Прослушивание колыбельных песен.</w:t>
      </w:r>
    </w:p>
    <w:p w:rsidR="00AC61C9" w:rsidRPr="006B6991" w:rsidRDefault="00AC61C9" w:rsidP="008B3A00">
      <w:pPr>
        <w:pStyle w:val="a6"/>
        <w:ind w:left="0" w:firstLine="709"/>
        <w:jc w:val="both"/>
        <w:rPr>
          <w:i/>
          <w:iCs/>
          <w:sz w:val="24"/>
          <w:szCs w:val="24"/>
        </w:rPr>
      </w:pPr>
      <w:r w:rsidRPr="006B6991">
        <w:rPr>
          <w:i/>
          <w:iCs/>
          <w:sz w:val="24"/>
          <w:szCs w:val="24"/>
        </w:rPr>
        <w:t>Теория литературы: фольклор, устное народное творчество.</w:t>
      </w:r>
    </w:p>
    <w:p w:rsidR="00AC61C9" w:rsidRPr="006B6991" w:rsidRDefault="00AC61C9" w:rsidP="008B3A00">
      <w:pPr>
        <w:pStyle w:val="a6"/>
        <w:ind w:left="0" w:firstLine="709"/>
        <w:jc w:val="both"/>
        <w:rPr>
          <w:sz w:val="24"/>
          <w:szCs w:val="24"/>
        </w:rPr>
      </w:pPr>
      <w:r w:rsidRPr="006B6991">
        <w:rPr>
          <w:sz w:val="24"/>
          <w:szCs w:val="24"/>
        </w:rPr>
        <w:t>Татарские народные сказки. Разделение сказок на три группы: бытовые, волшебные, сказки о животных. Татарская народная сказка «Ак байтал» / «Белый скакун</w:t>
      </w:r>
      <w:r w:rsidRPr="006B6991">
        <w:rPr>
          <w:caps/>
          <w:sz w:val="24"/>
          <w:szCs w:val="24"/>
        </w:rPr>
        <w:t>»</w:t>
      </w:r>
      <w:r w:rsidRPr="006B6991">
        <w:rPr>
          <w:sz w:val="24"/>
          <w:szCs w:val="24"/>
        </w:rPr>
        <w:t>. Элементы волшебных сказок. Пословицы о лошадях. Особое отношение татарского народа к лошадям. Народная сказка на бытовую тему «</w:t>
      </w:r>
      <w:r w:rsidRPr="006B6991">
        <w:rPr>
          <w:sz w:val="24"/>
          <w:szCs w:val="24"/>
          <w:lang w:val="tt-RU"/>
        </w:rPr>
        <w:t>Үги</w:t>
      </w:r>
      <w:r w:rsidRPr="006B6991">
        <w:rPr>
          <w:sz w:val="24"/>
          <w:szCs w:val="24"/>
        </w:rPr>
        <w:t xml:space="preserve"> кыз»/ </w:t>
      </w:r>
    </w:p>
    <w:p w:rsidR="00AC61C9" w:rsidRPr="006B6991" w:rsidRDefault="00AC61C9" w:rsidP="008B3A00">
      <w:pPr>
        <w:pStyle w:val="a6"/>
        <w:ind w:left="0" w:firstLine="709"/>
        <w:jc w:val="both"/>
        <w:rPr>
          <w:sz w:val="24"/>
          <w:szCs w:val="24"/>
        </w:rPr>
      </w:pPr>
      <w:r w:rsidRPr="006B6991">
        <w:rPr>
          <w:sz w:val="24"/>
          <w:szCs w:val="24"/>
        </w:rPr>
        <w:t xml:space="preserve"> «Падчерица». Взаимоотношения в семье. Проблема сирот. Трудолюбие. «</w:t>
      </w:r>
      <w:r w:rsidRPr="006B6991">
        <w:rPr>
          <w:sz w:val="24"/>
          <w:szCs w:val="24"/>
          <w:lang w:val="tt-RU"/>
        </w:rPr>
        <w:t>Хәйләкәр төлке</w:t>
      </w:r>
      <w:r w:rsidRPr="006B6991">
        <w:rPr>
          <w:sz w:val="24"/>
          <w:szCs w:val="24"/>
        </w:rPr>
        <w:t xml:space="preserve">»/ «Хитрая лиса» – сказка о животных. Среди персонажей в данной разновидности сказок наибольшей популярностью пользуется Лиса. Лиса изображается двояко. Если в большинстве сказок она коварный, хитрый хищник, обманщик и подхалим, то в некоторых – это умное, находчивое и ловкое животное. Медведь и Волк, наоборот, – тупые и глупые, трусливые. Очень часто они кем-то обмануты, со страхом убегают или бывают убиты. Лев и Тигр в сказках изображаются как самые сильные животные и олицетворяют образ свирепого тирана. Они властвуют над всеми животными. В сказках о животных аллегорически изображаются общечеловеческие недостатки. В этих случаях повадки животных используются для обличения пороков, встречающихся в людях. В таких произведениях преобладают юмор, ирония. </w:t>
      </w:r>
    </w:p>
    <w:p w:rsidR="00AC61C9" w:rsidRPr="006B6991" w:rsidRDefault="00AC61C9" w:rsidP="008B3A00">
      <w:pPr>
        <w:pStyle w:val="a6"/>
        <w:ind w:left="0" w:firstLine="709"/>
        <w:jc w:val="both"/>
        <w:rPr>
          <w:sz w:val="24"/>
          <w:szCs w:val="24"/>
        </w:rPr>
      </w:pPr>
      <w:r w:rsidRPr="006B6991">
        <w:rPr>
          <w:sz w:val="24"/>
          <w:szCs w:val="24"/>
        </w:rPr>
        <w:t>Чтение на выбор: «Солдат</w:t>
      </w:r>
      <w:r w:rsidRPr="006B6991">
        <w:rPr>
          <w:sz w:val="24"/>
          <w:szCs w:val="24"/>
          <w:lang w:val="tt-RU"/>
        </w:rPr>
        <w:t xml:space="preserve"> балтасы</w:t>
      </w:r>
      <w:r w:rsidRPr="006B6991">
        <w:rPr>
          <w:sz w:val="24"/>
          <w:szCs w:val="24"/>
        </w:rPr>
        <w:t>»/ «Солдатский топор», «</w:t>
      </w:r>
      <w:r w:rsidRPr="006B6991">
        <w:rPr>
          <w:sz w:val="24"/>
          <w:szCs w:val="24"/>
          <w:lang w:val="tt-RU"/>
        </w:rPr>
        <w:t>Өч каурый</w:t>
      </w:r>
      <w:r w:rsidRPr="006B6991">
        <w:rPr>
          <w:sz w:val="24"/>
          <w:szCs w:val="24"/>
        </w:rPr>
        <w:t>»/ «Три пера», «Камыр</w:t>
      </w:r>
      <w:r w:rsidRPr="006B6991">
        <w:rPr>
          <w:sz w:val="24"/>
          <w:szCs w:val="24"/>
          <w:lang w:val="tt-RU"/>
        </w:rPr>
        <w:t xml:space="preserve"> </w:t>
      </w:r>
      <w:r w:rsidRPr="006B6991">
        <w:rPr>
          <w:sz w:val="24"/>
          <w:szCs w:val="24"/>
        </w:rPr>
        <w:t>батыр», «Котон Иваныч».</w:t>
      </w:r>
    </w:p>
    <w:p w:rsidR="00AC61C9" w:rsidRPr="006B6991" w:rsidRDefault="00AC61C9" w:rsidP="008B3A00">
      <w:pPr>
        <w:pStyle w:val="a6"/>
        <w:ind w:left="0" w:firstLine="709"/>
        <w:jc w:val="both"/>
        <w:rPr>
          <w:i/>
          <w:iCs/>
          <w:sz w:val="24"/>
          <w:szCs w:val="24"/>
        </w:rPr>
      </w:pPr>
      <w:r w:rsidRPr="006B6991">
        <w:rPr>
          <w:i/>
          <w:iCs/>
          <w:sz w:val="24"/>
          <w:szCs w:val="24"/>
        </w:rPr>
        <w:t>Теория литературы: фантастические элементы, поэтика сказок (без названия термина), сказка как жанр, виды сказок, композиция сказок, сравнения, повторы, начало, конец, кульминация сказок, гипербола, эпитет, вариативность сказок.</w:t>
      </w:r>
    </w:p>
    <w:p w:rsidR="00AC61C9" w:rsidRPr="006B6991" w:rsidRDefault="00AC61C9" w:rsidP="008B3A00">
      <w:pPr>
        <w:pStyle w:val="a6"/>
        <w:ind w:left="0" w:firstLine="709"/>
        <w:jc w:val="both"/>
        <w:rPr>
          <w:sz w:val="24"/>
          <w:szCs w:val="24"/>
        </w:rPr>
      </w:pPr>
      <w:r w:rsidRPr="006B6991">
        <w:rPr>
          <w:sz w:val="24"/>
          <w:szCs w:val="24"/>
        </w:rPr>
        <w:t>Басни. Сравнение с народным творчеством. Сходства и различия. Басни Г.Тукая, А.Исхака, И.Крылова (в переводе), Г.Шамукова. Выразительное чтение басен. Композиция басен. Сюжет басен. Мораль. Аллегория.</w:t>
      </w:r>
    </w:p>
    <w:p w:rsidR="00AC61C9" w:rsidRPr="006B6991" w:rsidRDefault="00AC61C9" w:rsidP="008B3A00">
      <w:pPr>
        <w:pStyle w:val="a6"/>
        <w:ind w:left="0" w:firstLine="709"/>
        <w:jc w:val="both"/>
        <w:rPr>
          <w:i/>
          <w:iCs/>
          <w:sz w:val="24"/>
          <w:szCs w:val="24"/>
        </w:rPr>
      </w:pPr>
      <w:r w:rsidRPr="006B6991">
        <w:rPr>
          <w:i/>
          <w:iCs/>
          <w:sz w:val="24"/>
          <w:szCs w:val="24"/>
        </w:rPr>
        <w:t>Теория литературы: жанр басни, иносказание, аллегория, мораль. Персонажи басен.</w:t>
      </w:r>
    </w:p>
    <w:p w:rsidR="00AC61C9" w:rsidRPr="006B6991" w:rsidRDefault="00AC61C9" w:rsidP="008B3A00">
      <w:pPr>
        <w:pStyle w:val="a6"/>
        <w:ind w:left="0" w:firstLine="709"/>
        <w:jc w:val="both"/>
        <w:rPr>
          <w:sz w:val="24"/>
          <w:szCs w:val="24"/>
        </w:rPr>
      </w:pPr>
    </w:p>
    <w:p w:rsidR="00AC61C9" w:rsidRPr="006B6991" w:rsidRDefault="00AC61C9" w:rsidP="008B3A00">
      <w:pPr>
        <w:pStyle w:val="a6"/>
        <w:ind w:left="0" w:firstLine="709"/>
        <w:jc w:val="both"/>
        <w:rPr>
          <w:b/>
          <w:bCs/>
          <w:sz w:val="24"/>
          <w:szCs w:val="24"/>
          <w:lang w:val="tt-RU"/>
        </w:rPr>
      </w:pPr>
      <w:r w:rsidRPr="006B6991">
        <w:rPr>
          <w:b/>
          <w:bCs/>
          <w:sz w:val="24"/>
          <w:szCs w:val="24"/>
        </w:rPr>
        <w:t xml:space="preserve">Блок 2. Образцы средневековой тюрко-татарской литературы. Литература </w:t>
      </w:r>
      <w:r w:rsidRPr="006B6991">
        <w:rPr>
          <w:b/>
          <w:bCs/>
          <w:sz w:val="24"/>
          <w:szCs w:val="24"/>
          <w:lang w:val="en-US"/>
        </w:rPr>
        <w:t>XIX</w:t>
      </w:r>
      <w:r w:rsidR="001F7227" w:rsidRPr="006B6991">
        <w:rPr>
          <w:b/>
          <w:bCs/>
          <w:sz w:val="24"/>
          <w:szCs w:val="24"/>
          <w:lang w:val="tt-RU"/>
        </w:rPr>
        <w:t xml:space="preserve"> века </w:t>
      </w:r>
    </w:p>
    <w:p w:rsidR="00AC61C9" w:rsidRPr="006B6991" w:rsidRDefault="00AC61C9" w:rsidP="008B3A00">
      <w:pPr>
        <w:pStyle w:val="a6"/>
        <w:ind w:left="0" w:firstLine="709"/>
        <w:jc w:val="both"/>
        <w:rPr>
          <w:sz w:val="24"/>
          <w:szCs w:val="24"/>
          <w:lang w:val="tt-RU"/>
        </w:rPr>
      </w:pPr>
      <w:r w:rsidRPr="006B6991">
        <w:rPr>
          <w:sz w:val="24"/>
          <w:szCs w:val="24"/>
          <w:lang w:val="tt-RU"/>
        </w:rPr>
        <w:t xml:space="preserve">Справка о поэте Кул Гали. О поэме </w:t>
      </w:r>
      <w:r w:rsidRPr="006B6991">
        <w:rPr>
          <w:sz w:val="24"/>
          <w:szCs w:val="24"/>
        </w:rPr>
        <w:t>«</w:t>
      </w:r>
      <w:r w:rsidRPr="006B6991">
        <w:rPr>
          <w:sz w:val="24"/>
          <w:szCs w:val="24"/>
          <w:lang w:val="tt-RU"/>
        </w:rPr>
        <w:t>Кыйссаи Йосыф</w:t>
      </w:r>
      <w:r w:rsidRPr="006B6991">
        <w:rPr>
          <w:sz w:val="24"/>
          <w:szCs w:val="24"/>
        </w:rPr>
        <w:t>»/</w:t>
      </w:r>
      <w:r w:rsidRPr="006B6991">
        <w:rPr>
          <w:sz w:val="24"/>
          <w:szCs w:val="24"/>
          <w:lang w:val="tt-RU"/>
        </w:rPr>
        <w:t xml:space="preserve"> </w:t>
      </w:r>
      <w:r w:rsidRPr="006B6991">
        <w:rPr>
          <w:sz w:val="24"/>
          <w:szCs w:val="24"/>
        </w:rPr>
        <w:t>«</w:t>
      </w:r>
      <w:r w:rsidRPr="006B6991">
        <w:rPr>
          <w:sz w:val="24"/>
          <w:szCs w:val="24"/>
          <w:lang w:val="tt-RU"/>
        </w:rPr>
        <w:t>Сказание о Юсуфе</w:t>
      </w:r>
      <w:r w:rsidRPr="006B6991">
        <w:rPr>
          <w:caps/>
          <w:sz w:val="24"/>
          <w:szCs w:val="24"/>
        </w:rPr>
        <w:t>»</w:t>
      </w:r>
      <w:r w:rsidRPr="006B6991">
        <w:rPr>
          <w:sz w:val="24"/>
          <w:szCs w:val="24"/>
          <w:lang w:val="tt-RU"/>
        </w:rPr>
        <w:t>. Чтение отрывка. Краткий сюжет поэмы. Значение поэмы для татарского народа.</w:t>
      </w:r>
    </w:p>
    <w:p w:rsidR="00AC61C9" w:rsidRPr="006B6991" w:rsidRDefault="00AC61C9" w:rsidP="008B3A00">
      <w:pPr>
        <w:pStyle w:val="a6"/>
        <w:ind w:left="0" w:firstLine="709"/>
        <w:jc w:val="both"/>
        <w:rPr>
          <w:sz w:val="24"/>
          <w:szCs w:val="24"/>
          <w:lang w:val="tt-RU"/>
        </w:rPr>
      </w:pPr>
      <w:r w:rsidRPr="006B6991">
        <w:rPr>
          <w:sz w:val="24"/>
          <w:szCs w:val="24"/>
          <w:lang w:val="tt-RU"/>
        </w:rPr>
        <w:lastRenderedPageBreak/>
        <w:t xml:space="preserve">Каюм Насыри. Знакомство с биографией, творчеством. Чтение небольших рассказов писателя (хикаят): </w:t>
      </w:r>
      <w:r w:rsidRPr="006B6991">
        <w:rPr>
          <w:sz w:val="24"/>
          <w:szCs w:val="24"/>
        </w:rPr>
        <w:t>«</w:t>
      </w:r>
      <w:r w:rsidRPr="006B6991">
        <w:rPr>
          <w:sz w:val="24"/>
          <w:szCs w:val="24"/>
          <w:lang w:val="tt-RU"/>
        </w:rPr>
        <w:t>Патша белән карт</w:t>
      </w:r>
      <w:r w:rsidRPr="006B6991">
        <w:rPr>
          <w:caps/>
          <w:sz w:val="24"/>
          <w:szCs w:val="24"/>
        </w:rPr>
        <w:t>»</w:t>
      </w:r>
      <w:r w:rsidRPr="006B6991">
        <w:rPr>
          <w:sz w:val="24"/>
          <w:szCs w:val="24"/>
          <w:lang w:val="tt-RU"/>
        </w:rPr>
        <w:t xml:space="preserve"> /</w:t>
      </w:r>
      <w:r w:rsidRPr="006B6991">
        <w:rPr>
          <w:sz w:val="24"/>
          <w:szCs w:val="24"/>
        </w:rPr>
        <w:t xml:space="preserve"> «</w:t>
      </w:r>
      <w:r w:rsidRPr="006B6991">
        <w:rPr>
          <w:sz w:val="24"/>
          <w:szCs w:val="24"/>
          <w:lang w:val="tt-RU"/>
        </w:rPr>
        <w:t>Падишах и Старик</w:t>
      </w:r>
      <w:r w:rsidRPr="006B6991">
        <w:rPr>
          <w:caps/>
          <w:sz w:val="24"/>
          <w:szCs w:val="24"/>
        </w:rPr>
        <w:t>»</w:t>
      </w:r>
      <w:r w:rsidRPr="006B6991">
        <w:rPr>
          <w:sz w:val="24"/>
          <w:szCs w:val="24"/>
          <w:lang w:val="tt-RU"/>
        </w:rPr>
        <w:t xml:space="preserve">, </w:t>
      </w:r>
      <w:r w:rsidRPr="006B6991">
        <w:rPr>
          <w:sz w:val="24"/>
          <w:szCs w:val="24"/>
        </w:rPr>
        <w:t>«</w:t>
      </w:r>
      <w:r w:rsidRPr="006B6991">
        <w:rPr>
          <w:sz w:val="24"/>
          <w:szCs w:val="24"/>
          <w:lang w:val="tt-RU"/>
        </w:rPr>
        <w:t>Бай белән ялчы</w:t>
      </w:r>
      <w:r w:rsidRPr="006B6991">
        <w:rPr>
          <w:caps/>
          <w:sz w:val="24"/>
          <w:szCs w:val="24"/>
        </w:rPr>
        <w:t>»</w:t>
      </w:r>
      <w:r w:rsidRPr="006B6991">
        <w:rPr>
          <w:caps/>
          <w:sz w:val="24"/>
          <w:szCs w:val="24"/>
          <w:lang w:val="tt-RU"/>
        </w:rPr>
        <w:t xml:space="preserve"> /</w:t>
      </w:r>
      <w:r w:rsidRPr="006B6991">
        <w:rPr>
          <w:sz w:val="24"/>
          <w:szCs w:val="24"/>
          <w:lang w:val="tt-RU"/>
        </w:rPr>
        <w:t xml:space="preserve"> </w:t>
      </w:r>
      <w:r w:rsidRPr="006B6991">
        <w:rPr>
          <w:sz w:val="24"/>
          <w:szCs w:val="24"/>
        </w:rPr>
        <w:t>«</w:t>
      </w:r>
      <w:r w:rsidRPr="006B6991">
        <w:rPr>
          <w:sz w:val="24"/>
          <w:szCs w:val="24"/>
          <w:lang w:val="tt-RU"/>
        </w:rPr>
        <w:t>Богач и Слуга</w:t>
      </w:r>
      <w:r w:rsidRPr="006B6991">
        <w:rPr>
          <w:caps/>
          <w:sz w:val="24"/>
          <w:szCs w:val="24"/>
        </w:rPr>
        <w:t>»</w:t>
      </w:r>
      <w:r w:rsidRPr="006B6991">
        <w:rPr>
          <w:sz w:val="24"/>
          <w:szCs w:val="24"/>
          <w:lang w:val="tt-RU"/>
        </w:rPr>
        <w:t xml:space="preserve">. Преемственность рассказов К.Насыри с народным творчеством. Чтение произведения </w:t>
      </w:r>
      <w:r w:rsidRPr="006B6991">
        <w:rPr>
          <w:sz w:val="24"/>
          <w:szCs w:val="24"/>
        </w:rPr>
        <w:t>«</w:t>
      </w:r>
      <w:r w:rsidRPr="006B6991">
        <w:rPr>
          <w:sz w:val="24"/>
          <w:szCs w:val="24"/>
          <w:lang w:val="tt-RU"/>
        </w:rPr>
        <w:t>Әбүгалисина</w:t>
      </w:r>
      <w:r w:rsidRPr="006B6991">
        <w:rPr>
          <w:caps/>
          <w:sz w:val="24"/>
          <w:szCs w:val="24"/>
        </w:rPr>
        <w:t>»</w:t>
      </w:r>
      <w:r w:rsidRPr="006B6991">
        <w:rPr>
          <w:caps/>
          <w:sz w:val="24"/>
          <w:szCs w:val="24"/>
          <w:lang w:val="tt-RU"/>
        </w:rPr>
        <w:t xml:space="preserve"> /</w:t>
      </w:r>
      <w:r w:rsidRPr="006B6991">
        <w:rPr>
          <w:sz w:val="24"/>
          <w:szCs w:val="24"/>
          <w:lang w:val="tt-RU"/>
        </w:rPr>
        <w:t xml:space="preserve"> </w:t>
      </w:r>
      <w:r w:rsidRPr="006B6991">
        <w:rPr>
          <w:sz w:val="24"/>
          <w:szCs w:val="24"/>
        </w:rPr>
        <w:t>«</w:t>
      </w:r>
      <w:r w:rsidRPr="006B6991">
        <w:rPr>
          <w:sz w:val="24"/>
          <w:szCs w:val="24"/>
          <w:lang w:val="tt-RU"/>
        </w:rPr>
        <w:t>Авиценна</w:t>
      </w:r>
      <w:r w:rsidRPr="006B6991">
        <w:rPr>
          <w:caps/>
          <w:sz w:val="24"/>
          <w:szCs w:val="24"/>
        </w:rPr>
        <w:t>»</w:t>
      </w:r>
      <w:r w:rsidRPr="006B6991">
        <w:rPr>
          <w:sz w:val="24"/>
          <w:szCs w:val="24"/>
          <w:lang w:val="tt-RU"/>
        </w:rPr>
        <w:t>. Сравнение поступков главных героев-близнецов. Беседа о роли, значения знаний. Виртуальная экскурсия в музей им. К.Насыри.</w:t>
      </w:r>
    </w:p>
    <w:p w:rsidR="00AC61C9" w:rsidRPr="006B6991" w:rsidRDefault="00AC61C9" w:rsidP="008B3A00">
      <w:pPr>
        <w:pStyle w:val="a6"/>
        <w:ind w:left="0" w:firstLine="709"/>
        <w:jc w:val="both"/>
        <w:rPr>
          <w:i/>
          <w:iCs/>
          <w:sz w:val="24"/>
          <w:szCs w:val="24"/>
        </w:rPr>
      </w:pPr>
      <w:r w:rsidRPr="006B6991">
        <w:rPr>
          <w:i/>
          <w:iCs/>
          <w:sz w:val="24"/>
          <w:szCs w:val="24"/>
          <w:lang w:val="tt-RU"/>
        </w:rPr>
        <w:t xml:space="preserve">Теория литературы: композиция древних хикаятов, обрамленный рассказ, ящичная композиция, </w:t>
      </w:r>
      <w:r w:rsidRPr="006B6991">
        <w:rPr>
          <w:sz w:val="24"/>
          <w:szCs w:val="24"/>
        </w:rPr>
        <w:t>«</w:t>
      </w:r>
      <w:r w:rsidRPr="006B6991">
        <w:rPr>
          <w:i/>
          <w:iCs/>
          <w:sz w:val="24"/>
          <w:szCs w:val="24"/>
          <w:lang w:val="tt-RU"/>
        </w:rPr>
        <w:t>воспитательные</w:t>
      </w:r>
      <w:r w:rsidRPr="006B6991">
        <w:rPr>
          <w:sz w:val="24"/>
          <w:szCs w:val="24"/>
        </w:rPr>
        <w:t>»</w:t>
      </w:r>
      <w:r w:rsidRPr="006B6991">
        <w:rPr>
          <w:sz w:val="24"/>
          <w:szCs w:val="24"/>
          <w:lang w:val="tt-RU"/>
        </w:rPr>
        <w:t xml:space="preserve"> </w:t>
      </w:r>
      <w:r w:rsidRPr="006B6991">
        <w:rPr>
          <w:i/>
          <w:iCs/>
          <w:sz w:val="24"/>
          <w:szCs w:val="24"/>
          <w:lang w:val="tt-RU"/>
        </w:rPr>
        <w:t>рассказы.</w:t>
      </w:r>
    </w:p>
    <w:p w:rsidR="00AC61C9" w:rsidRPr="006B6991" w:rsidRDefault="00AC61C9" w:rsidP="008B3A00">
      <w:pPr>
        <w:pStyle w:val="a6"/>
        <w:ind w:left="0" w:firstLine="709"/>
        <w:jc w:val="both"/>
        <w:rPr>
          <w:sz w:val="24"/>
          <w:szCs w:val="24"/>
        </w:rPr>
      </w:pPr>
    </w:p>
    <w:p w:rsidR="00AC61C9" w:rsidRPr="006B6991" w:rsidRDefault="00AC61C9" w:rsidP="008B3A00">
      <w:pPr>
        <w:pStyle w:val="a6"/>
        <w:ind w:left="0" w:firstLine="709"/>
        <w:jc w:val="both"/>
        <w:rPr>
          <w:b/>
          <w:bCs/>
          <w:sz w:val="24"/>
          <w:szCs w:val="24"/>
          <w:lang w:val="tt-RU"/>
        </w:rPr>
      </w:pPr>
      <w:r w:rsidRPr="006B6991">
        <w:rPr>
          <w:b/>
          <w:bCs/>
          <w:sz w:val="24"/>
          <w:szCs w:val="24"/>
        </w:rPr>
        <w:t xml:space="preserve">Блок 3. Литература начала </w:t>
      </w:r>
      <w:r w:rsidRPr="006B6991">
        <w:rPr>
          <w:b/>
          <w:bCs/>
          <w:sz w:val="24"/>
          <w:szCs w:val="24"/>
          <w:lang w:val="en-US"/>
        </w:rPr>
        <w:t>XX</w:t>
      </w:r>
      <w:r w:rsidRPr="006B6991">
        <w:rPr>
          <w:b/>
          <w:bCs/>
          <w:sz w:val="24"/>
          <w:szCs w:val="24"/>
          <w:lang w:val="tt-RU"/>
        </w:rPr>
        <w:t xml:space="preserve"> века, 20–30 годов </w:t>
      </w:r>
      <w:r w:rsidRPr="006B6991">
        <w:rPr>
          <w:b/>
          <w:bCs/>
          <w:sz w:val="24"/>
          <w:szCs w:val="24"/>
          <w:lang w:val="en-US"/>
        </w:rPr>
        <w:t>XX</w:t>
      </w:r>
      <w:r w:rsidRPr="006B6991">
        <w:rPr>
          <w:b/>
          <w:bCs/>
          <w:sz w:val="24"/>
          <w:szCs w:val="24"/>
          <w:lang w:val="tt-RU"/>
        </w:rPr>
        <w:t xml:space="preserve"> века </w:t>
      </w:r>
    </w:p>
    <w:p w:rsidR="00AC61C9" w:rsidRPr="006B6991" w:rsidRDefault="00AC61C9" w:rsidP="001F7227">
      <w:pPr>
        <w:pStyle w:val="a6"/>
        <w:jc w:val="both"/>
        <w:rPr>
          <w:b/>
          <w:bCs/>
          <w:sz w:val="24"/>
          <w:szCs w:val="24"/>
          <w:lang w:val="tt-RU"/>
        </w:rPr>
      </w:pPr>
    </w:p>
    <w:p w:rsidR="00AC61C9" w:rsidRPr="006B6991" w:rsidRDefault="00AC61C9" w:rsidP="008B3A00">
      <w:pPr>
        <w:pStyle w:val="a6"/>
        <w:ind w:left="0" w:firstLine="709"/>
        <w:jc w:val="both"/>
        <w:rPr>
          <w:sz w:val="24"/>
          <w:szCs w:val="24"/>
          <w:lang w:val="tt-RU"/>
        </w:rPr>
      </w:pPr>
      <w:r w:rsidRPr="006B6991">
        <w:rPr>
          <w:sz w:val="24"/>
          <w:szCs w:val="24"/>
          <w:lang w:val="tt-RU"/>
        </w:rPr>
        <w:t xml:space="preserve">Габдулла Тукай. Биография поэта. Знакомые из начальных классов стихи поэта для детей. Чтение поэмы </w:t>
      </w:r>
      <w:r w:rsidRPr="006B6991">
        <w:rPr>
          <w:sz w:val="24"/>
          <w:szCs w:val="24"/>
        </w:rPr>
        <w:t>«</w:t>
      </w:r>
      <w:r w:rsidRPr="006B6991">
        <w:rPr>
          <w:sz w:val="24"/>
          <w:szCs w:val="24"/>
          <w:lang w:val="tt-RU"/>
        </w:rPr>
        <w:t>Су анасы</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Водяная</w:t>
      </w:r>
      <w:r w:rsidRPr="006B6991">
        <w:rPr>
          <w:caps/>
          <w:sz w:val="24"/>
          <w:szCs w:val="24"/>
        </w:rPr>
        <w:t>»</w:t>
      </w:r>
      <w:r w:rsidRPr="006B6991">
        <w:rPr>
          <w:sz w:val="24"/>
          <w:szCs w:val="24"/>
          <w:lang w:val="tt-RU"/>
        </w:rPr>
        <w:t xml:space="preserve">. Развитие речи по картине </w:t>
      </w:r>
      <w:r w:rsidRPr="006B6991">
        <w:rPr>
          <w:sz w:val="24"/>
          <w:szCs w:val="24"/>
        </w:rPr>
        <w:t>«</w:t>
      </w:r>
      <w:r w:rsidRPr="006B6991">
        <w:rPr>
          <w:sz w:val="24"/>
          <w:szCs w:val="24"/>
          <w:lang w:val="tt-RU"/>
        </w:rPr>
        <w:t>Водяная</w:t>
      </w:r>
      <w:r w:rsidRPr="006B6991">
        <w:rPr>
          <w:caps/>
          <w:sz w:val="24"/>
          <w:szCs w:val="24"/>
        </w:rPr>
        <w:t>»</w:t>
      </w:r>
      <w:r w:rsidRPr="006B6991">
        <w:rPr>
          <w:sz w:val="24"/>
          <w:szCs w:val="24"/>
          <w:lang w:val="tt-RU"/>
        </w:rPr>
        <w:t xml:space="preserve"> М.Сахипгараева или др. Прослушивание либретто (отрывок) из балета </w:t>
      </w:r>
      <w:r w:rsidRPr="006B6991">
        <w:rPr>
          <w:sz w:val="24"/>
          <w:szCs w:val="24"/>
        </w:rPr>
        <w:t>«</w:t>
      </w:r>
      <w:r w:rsidRPr="006B6991">
        <w:rPr>
          <w:sz w:val="24"/>
          <w:szCs w:val="24"/>
          <w:lang w:val="tt-RU"/>
        </w:rPr>
        <w:t>Алтын тарак</w:t>
      </w:r>
      <w:r w:rsidRPr="006B6991">
        <w:rPr>
          <w:caps/>
          <w:sz w:val="24"/>
          <w:szCs w:val="24"/>
        </w:rPr>
        <w:t>»</w:t>
      </w:r>
      <w:r w:rsidRPr="006B6991">
        <w:rPr>
          <w:sz w:val="24"/>
          <w:szCs w:val="24"/>
          <w:lang w:val="tt-RU"/>
        </w:rPr>
        <w:t>. Виртуальная экскурсия в музей Г.Тукая в деревне Нов.Кырлай.</w:t>
      </w:r>
    </w:p>
    <w:p w:rsidR="00AC61C9" w:rsidRPr="006B6991" w:rsidRDefault="00AC61C9" w:rsidP="008B3A00">
      <w:pPr>
        <w:pStyle w:val="a6"/>
        <w:ind w:left="0" w:firstLine="709"/>
        <w:jc w:val="both"/>
        <w:rPr>
          <w:i/>
          <w:iCs/>
          <w:sz w:val="24"/>
          <w:szCs w:val="24"/>
          <w:lang w:val="tt-RU"/>
        </w:rPr>
      </w:pPr>
      <w:r w:rsidRPr="006B6991">
        <w:rPr>
          <w:i/>
          <w:iCs/>
          <w:sz w:val="24"/>
          <w:szCs w:val="24"/>
          <w:lang w:val="tt-RU"/>
        </w:rPr>
        <w:t>Теория литературы: поэма-сказка, рифма, ритм.</w:t>
      </w:r>
    </w:p>
    <w:p w:rsidR="00AC61C9" w:rsidRPr="006B6991" w:rsidRDefault="00AC61C9" w:rsidP="008B3A00">
      <w:pPr>
        <w:pStyle w:val="a6"/>
        <w:ind w:left="0" w:firstLine="709"/>
        <w:jc w:val="both"/>
        <w:rPr>
          <w:sz w:val="24"/>
          <w:szCs w:val="24"/>
          <w:lang w:val="tt-RU"/>
        </w:rPr>
      </w:pPr>
      <w:r w:rsidRPr="006B6991">
        <w:rPr>
          <w:sz w:val="24"/>
          <w:szCs w:val="24"/>
          <w:lang w:val="tt-RU"/>
        </w:rPr>
        <w:t xml:space="preserve">Галимзян Ибрагимов. Биография писателя. Чтение рассказа </w:t>
      </w:r>
      <w:r w:rsidRPr="006B6991">
        <w:rPr>
          <w:sz w:val="24"/>
          <w:szCs w:val="24"/>
        </w:rPr>
        <w:t>«</w:t>
      </w:r>
      <w:r w:rsidRPr="006B6991">
        <w:rPr>
          <w:sz w:val="24"/>
          <w:szCs w:val="24"/>
          <w:lang w:val="tt-RU"/>
        </w:rPr>
        <w:t>Яз башы</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Начало весны</w:t>
      </w:r>
      <w:r w:rsidRPr="006B6991">
        <w:rPr>
          <w:caps/>
          <w:sz w:val="24"/>
          <w:szCs w:val="24"/>
        </w:rPr>
        <w:t>»</w:t>
      </w:r>
      <w:r w:rsidRPr="006B6991">
        <w:rPr>
          <w:sz w:val="24"/>
          <w:szCs w:val="24"/>
          <w:lang w:val="tt-RU"/>
        </w:rPr>
        <w:t>. Природа в тексте. Художественные приемы писателя в создании образа природы.</w:t>
      </w:r>
    </w:p>
    <w:p w:rsidR="00AC61C9" w:rsidRPr="006B6991" w:rsidRDefault="00AC61C9" w:rsidP="008B3A00">
      <w:pPr>
        <w:pStyle w:val="a6"/>
        <w:ind w:left="0" w:firstLine="709"/>
        <w:jc w:val="both"/>
        <w:rPr>
          <w:i/>
          <w:iCs/>
          <w:sz w:val="24"/>
          <w:szCs w:val="24"/>
          <w:lang w:val="tt-RU"/>
        </w:rPr>
      </w:pPr>
      <w:r w:rsidRPr="006B6991">
        <w:rPr>
          <w:i/>
          <w:iCs/>
          <w:sz w:val="24"/>
          <w:szCs w:val="24"/>
          <w:lang w:val="tt-RU"/>
        </w:rPr>
        <w:t>Теория литературы: жанр рассказа, образ, пейзаж.</w:t>
      </w:r>
    </w:p>
    <w:p w:rsidR="00AC61C9" w:rsidRPr="006B6991" w:rsidRDefault="00AC61C9" w:rsidP="008B3A00">
      <w:pPr>
        <w:pStyle w:val="a6"/>
        <w:ind w:left="0" w:firstLine="709"/>
        <w:jc w:val="both"/>
        <w:rPr>
          <w:sz w:val="24"/>
          <w:szCs w:val="24"/>
          <w:lang w:val="tt-RU"/>
        </w:rPr>
      </w:pPr>
      <w:r w:rsidRPr="006B6991">
        <w:rPr>
          <w:sz w:val="24"/>
          <w:szCs w:val="24"/>
          <w:lang w:val="tt-RU"/>
        </w:rPr>
        <w:t xml:space="preserve">Муса Джалиль. Биография поэта. Чтение отрывков из произведения </w:t>
      </w:r>
      <w:r w:rsidRPr="006B6991">
        <w:rPr>
          <w:sz w:val="24"/>
          <w:szCs w:val="24"/>
        </w:rPr>
        <w:t>«</w:t>
      </w:r>
      <w:r w:rsidRPr="006B6991">
        <w:rPr>
          <w:sz w:val="24"/>
          <w:szCs w:val="24"/>
          <w:lang w:val="tt-RU"/>
        </w:rPr>
        <w:t>Алтынчәч</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Золотоволосая</w:t>
      </w:r>
      <w:r w:rsidRPr="006B6991">
        <w:rPr>
          <w:caps/>
          <w:sz w:val="24"/>
          <w:szCs w:val="24"/>
        </w:rPr>
        <w:t>»</w:t>
      </w:r>
      <w:r w:rsidRPr="006B6991">
        <w:rPr>
          <w:sz w:val="24"/>
          <w:szCs w:val="24"/>
          <w:lang w:val="tt-RU"/>
        </w:rPr>
        <w:t>. Прослушивание арии Тугзака из либретто. Справка об артисте Мунире Булатовой.</w:t>
      </w:r>
    </w:p>
    <w:p w:rsidR="00AC61C9" w:rsidRPr="006B6991" w:rsidRDefault="00AC61C9" w:rsidP="008B3A00">
      <w:pPr>
        <w:pStyle w:val="a6"/>
        <w:ind w:left="0" w:firstLine="709"/>
        <w:jc w:val="both"/>
        <w:rPr>
          <w:i/>
          <w:iCs/>
          <w:sz w:val="24"/>
          <w:szCs w:val="24"/>
          <w:lang w:val="tt-RU"/>
        </w:rPr>
      </w:pPr>
      <w:r w:rsidRPr="006B6991">
        <w:rPr>
          <w:i/>
          <w:iCs/>
          <w:sz w:val="24"/>
          <w:szCs w:val="24"/>
          <w:lang w:val="tt-RU"/>
        </w:rPr>
        <w:t>Теория литературы: либретто, ария, строфа.</w:t>
      </w:r>
    </w:p>
    <w:p w:rsidR="00AC61C9" w:rsidRPr="006B6991" w:rsidRDefault="00AC61C9" w:rsidP="008B3A00">
      <w:pPr>
        <w:pStyle w:val="a6"/>
        <w:ind w:left="0" w:firstLine="709"/>
        <w:jc w:val="both"/>
        <w:rPr>
          <w:sz w:val="24"/>
          <w:szCs w:val="24"/>
          <w:lang w:val="tt-RU"/>
        </w:rPr>
      </w:pPr>
    </w:p>
    <w:p w:rsidR="00AC61C9" w:rsidRPr="006B6991" w:rsidRDefault="00AC61C9" w:rsidP="008B3A00">
      <w:pPr>
        <w:pStyle w:val="a6"/>
        <w:ind w:left="0" w:firstLine="709"/>
        <w:jc w:val="both"/>
        <w:rPr>
          <w:b/>
          <w:bCs/>
          <w:sz w:val="24"/>
          <w:szCs w:val="24"/>
          <w:lang w:val="tt-RU"/>
        </w:rPr>
      </w:pPr>
      <w:r w:rsidRPr="006B6991">
        <w:rPr>
          <w:b/>
          <w:bCs/>
          <w:sz w:val="24"/>
          <w:szCs w:val="24"/>
          <w:lang w:val="tt-RU"/>
        </w:rPr>
        <w:t>Блок 4. Литература периода Великой Отечественной вой</w:t>
      </w:r>
      <w:r w:rsidR="001F7227" w:rsidRPr="006B6991">
        <w:rPr>
          <w:b/>
          <w:bCs/>
          <w:sz w:val="24"/>
          <w:szCs w:val="24"/>
          <w:lang w:val="tt-RU"/>
        </w:rPr>
        <w:t xml:space="preserve">ны и послевоенных лет </w:t>
      </w:r>
    </w:p>
    <w:p w:rsidR="00AC61C9" w:rsidRPr="006B6991" w:rsidRDefault="00AC61C9" w:rsidP="008B3A00">
      <w:pPr>
        <w:pStyle w:val="a6"/>
        <w:ind w:left="0" w:firstLine="709"/>
        <w:jc w:val="both"/>
        <w:rPr>
          <w:sz w:val="24"/>
          <w:szCs w:val="24"/>
          <w:lang w:val="tt-RU"/>
        </w:rPr>
      </w:pPr>
      <w:r w:rsidRPr="006B6991">
        <w:rPr>
          <w:sz w:val="24"/>
          <w:szCs w:val="24"/>
          <w:lang w:val="tt-RU"/>
        </w:rPr>
        <w:t xml:space="preserve">Муса Джалиль. Чтение и обсуждение стихотворений </w:t>
      </w:r>
      <w:r w:rsidRPr="006B6991">
        <w:rPr>
          <w:sz w:val="24"/>
          <w:szCs w:val="24"/>
        </w:rPr>
        <w:t>«</w:t>
      </w:r>
      <w:r w:rsidRPr="006B6991">
        <w:rPr>
          <w:sz w:val="24"/>
          <w:szCs w:val="24"/>
          <w:lang w:val="tt-RU"/>
        </w:rPr>
        <w:t>Кызыл ромашка</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Красная ромашка</w:t>
      </w:r>
      <w:r w:rsidRPr="006B6991">
        <w:rPr>
          <w:caps/>
          <w:sz w:val="24"/>
          <w:szCs w:val="24"/>
        </w:rPr>
        <w:t>»</w:t>
      </w:r>
      <w:r w:rsidRPr="006B6991">
        <w:rPr>
          <w:sz w:val="24"/>
          <w:szCs w:val="24"/>
          <w:lang w:val="tt-RU"/>
        </w:rPr>
        <w:t xml:space="preserve">, </w:t>
      </w:r>
      <w:r w:rsidRPr="006B6991">
        <w:rPr>
          <w:sz w:val="24"/>
          <w:szCs w:val="24"/>
        </w:rPr>
        <w:t>«</w:t>
      </w:r>
      <w:r w:rsidRPr="006B6991">
        <w:rPr>
          <w:sz w:val="24"/>
          <w:szCs w:val="24"/>
          <w:lang w:val="tt-RU"/>
        </w:rPr>
        <w:t>Җырларым</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Мои песни</w:t>
      </w:r>
      <w:r w:rsidRPr="006B6991">
        <w:rPr>
          <w:caps/>
          <w:sz w:val="24"/>
          <w:szCs w:val="24"/>
        </w:rPr>
        <w:t>»</w:t>
      </w:r>
      <w:r w:rsidRPr="006B6991">
        <w:rPr>
          <w:sz w:val="24"/>
          <w:szCs w:val="24"/>
          <w:lang w:val="tt-RU"/>
        </w:rPr>
        <w:t>,</w:t>
      </w:r>
      <w:r w:rsidRPr="006B6991">
        <w:rPr>
          <w:sz w:val="24"/>
          <w:szCs w:val="24"/>
        </w:rPr>
        <w:t xml:space="preserve"> «</w:t>
      </w:r>
      <w:r w:rsidRPr="006B6991">
        <w:rPr>
          <w:sz w:val="24"/>
          <w:szCs w:val="24"/>
          <w:lang w:val="tt-RU"/>
        </w:rPr>
        <w:t>Бүреләр</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Волки</w:t>
      </w:r>
      <w:r w:rsidRPr="006B6991">
        <w:rPr>
          <w:caps/>
          <w:sz w:val="24"/>
          <w:szCs w:val="24"/>
        </w:rPr>
        <w:t>»</w:t>
      </w:r>
      <w:r w:rsidRPr="006B6991">
        <w:rPr>
          <w:sz w:val="24"/>
          <w:szCs w:val="24"/>
          <w:lang w:val="tt-RU"/>
        </w:rPr>
        <w:t xml:space="preserve">. Развитие речи по картине Хариса Якупова </w:t>
      </w:r>
      <w:r w:rsidRPr="006B6991">
        <w:rPr>
          <w:sz w:val="24"/>
          <w:szCs w:val="24"/>
        </w:rPr>
        <w:t>«</w:t>
      </w:r>
      <w:r w:rsidRPr="006B6991">
        <w:rPr>
          <w:sz w:val="24"/>
          <w:szCs w:val="24"/>
          <w:lang w:val="tt-RU"/>
        </w:rPr>
        <w:t>Хөкем алдыннан</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Перед казнью</w:t>
      </w:r>
      <w:r w:rsidRPr="006B6991">
        <w:rPr>
          <w:caps/>
          <w:sz w:val="24"/>
          <w:szCs w:val="24"/>
        </w:rPr>
        <w:t>»</w:t>
      </w:r>
      <w:r w:rsidRPr="006B6991">
        <w:rPr>
          <w:sz w:val="24"/>
          <w:szCs w:val="24"/>
          <w:lang w:val="tt-RU"/>
        </w:rPr>
        <w:t>. Справка о художнике Х.Якупове.</w:t>
      </w:r>
    </w:p>
    <w:p w:rsidR="00AC61C9" w:rsidRPr="006B6991" w:rsidRDefault="00AC61C9" w:rsidP="008B3A00">
      <w:pPr>
        <w:pStyle w:val="a6"/>
        <w:ind w:left="0" w:firstLine="709"/>
        <w:jc w:val="both"/>
        <w:rPr>
          <w:i/>
          <w:iCs/>
          <w:sz w:val="24"/>
          <w:szCs w:val="24"/>
          <w:lang w:val="tt-RU"/>
        </w:rPr>
      </w:pPr>
      <w:r w:rsidRPr="006B6991">
        <w:rPr>
          <w:i/>
          <w:iCs/>
          <w:sz w:val="24"/>
          <w:szCs w:val="24"/>
          <w:lang w:val="tt-RU"/>
        </w:rPr>
        <w:t>Теория литературы: жанр баллады.</w:t>
      </w:r>
    </w:p>
    <w:p w:rsidR="00AC61C9" w:rsidRPr="006B6991" w:rsidRDefault="00AC61C9" w:rsidP="008B3A00">
      <w:pPr>
        <w:pStyle w:val="a6"/>
        <w:ind w:left="0" w:firstLine="709"/>
        <w:jc w:val="both"/>
        <w:rPr>
          <w:sz w:val="24"/>
          <w:szCs w:val="24"/>
          <w:lang w:val="tt-RU"/>
        </w:rPr>
      </w:pPr>
      <w:r w:rsidRPr="006B6991">
        <w:rPr>
          <w:sz w:val="24"/>
          <w:szCs w:val="24"/>
          <w:lang w:val="tt-RU"/>
        </w:rPr>
        <w:t xml:space="preserve">Фатих Карим. Биография поэта. Чтение стихов </w:t>
      </w:r>
      <w:r w:rsidRPr="006B6991">
        <w:rPr>
          <w:sz w:val="24"/>
          <w:szCs w:val="24"/>
        </w:rPr>
        <w:t>«</w:t>
      </w:r>
      <w:r w:rsidRPr="006B6991">
        <w:rPr>
          <w:sz w:val="24"/>
          <w:szCs w:val="24"/>
          <w:lang w:val="tt-RU"/>
        </w:rPr>
        <w:t>Кыр үрдәкләре</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Дикие утки</w:t>
      </w:r>
      <w:r w:rsidRPr="006B6991">
        <w:rPr>
          <w:caps/>
          <w:sz w:val="24"/>
          <w:szCs w:val="24"/>
        </w:rPr>
        <w:t>»</w:t>
      </w:r>
      <w:r w:rsidRPr="006B6991">
        <w:rPr>
          <w:sz w:val="24"/>
          <w:szCs w:val="24"/>
          <w:lang w:val="tt-RU"/>
        </w:rPr>
        <w:t xml:space="preserve">, </w:t>
      </w:r>
      <w:r w:rsidRPr="006B6991">
        <w:rPr>
          <w:sz w:val="24"/>
          <w:szCs w:val="24"/>
        </w:rPr>
        <w:t>«</w:t>
      </w:r>
      <w:r w:rsidRPr="006B6991">
        <w:rPr>
          <w:sz w:val="24"/>
          <w:szCs w:val="24"/>
          <w:lang w:val="tt-RU"/>
        </w:rPr>
        <w:t>Илем өчен</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За Родину</w:t>
      </w:r>
      <w:r w:rsidRPr="006B6991">
        <w:rPr>
          <w:caps/>
          <w:sz w:val="24"/>
          <w:szCs w:val="24"/>
        </w:rPr>
        <w:t>»</w:t>
      </w:r>
      <w:r w:rsidRPr="006B6991">
        <w:rPr>
          <w:sz w:val="24"/>
          <w:szCs w:val="24"/>
          <w:lang w:val="tt-RU"/>
        </w:rPr>
        <w:t xml:space="preserve">, сказки </w:t>
      </w:r>
      <w:r w:rsidRPr="006B6991">
        <w:rPr>
          <w:sz w:val="24"/>
          <w:szCs w:val="24"/>
        </w:rPr>
        <w:t>«</w:t>
      </w:r>
      <w:r w:rsidRPr="006B6991">
        <w:rPr>
          <w:sz w:val="24"/>
          <w:szCs w:val="24"/>
          <w:lang w:val="tt-RU"/>
        </w:rPr>
        <w:t>Грмунчы аю белән җырчы маймыл</w:t>
      </w:r>
      <w:r w:rsidRPr="006B6991">
        <w:rPr>
          <w:caps/>
          <w:sz w:val="24"/>
          <w:szCs w:val="24"/>
        </w:rPr>
        <w:t>»</w:t>
      </w:r>
      <w:r w:rsidRPr="006B6991">
        <w:rPr>
          <w:caps/>
          <w:sz w:val="24"/>
          <w:szCs w:val="24"/>
          <w:lang w:val="tt-RU"/>
        </w:rPr>
        <w:t xml:space="preserve"> / </w:t>
      </w:r>
      <w:r w:rsidRPr="006B6991">
        <w:rPr>
          <w:sz w:val="24"/>
          <w:szCs w:val="24"/>
        </w:rPr>
        <w:t>«</w:t>
      </w:r>
      <w:r w:rsidRPr="006B6991">
        <w:rPr>
          <w:sz w:val="24"/>
          <w:szCs w:val="24"/>
          <w:lang w:val="tt-RU"/>
        </w:rPr>
        <w:t>Медведь-гармонист и Обезьяна-певец</w:t>
      </w:r>
      <w:r w:rsidRPr="006B6991">
        <w:rPr>
          <w:caps/>
          <w:sz w:val="24"/>
          <w:szCs w:val="24"/>
        </w:rPr>
        <w:t>»</w:t>
      </w:r>
      <w:r w:rsidRPr="006B6991">
        <w:rPr>
          <w:sz w:val="24"/>
          <w:szCs w:val="24"/>
          <w:lang w:val="tt-RU"/>
        </w:rPr>
        <w:t>. Юмор в сказке.</w:t>
      </w:r>
    </w:p>
    <w:p w:rsidR="00AC61C9" w:rsidRPr="006B6991" w:rsidRDefault="00AC61C9" w:rsidP="008B3A00">
      <w:pPr>
        <w:pStyle w:val="a6"/>
        <w:ind w:left="0" w:firstLine="709"/>
        <w:jc w:val="both"/>
        <w:rPr>
          <w:sz w:val="24"/>
          <w:szCs w:val="24"/>
          <w:lang w:val="tt-RU"/>
        </w:rPr>
      </w:pPr>
      <w:r w:rsidRPr="006B6991">
        <w:rPr>
          <w:sz w:val="24"/>
          <w:szCs w:val="24"/>
          <w:lang w:val="tt-RU"/>
        </w:rPr>
        <w:t xml:space="preserve">Абдулла Алиш. Биография писателя. Чтение и анализ рассказа </w:t>
      </w:r>
      <w:r w:rsidRPr="006B6991">
        <w:rPr>
          <w:sz w:val="24"/>
          <w:szCs w:val="24"/>
        </w:rPr>
        <w:t>«</w:t>
      </w:r>
      <w:r w:rsidRPr="006B6991">
        <w:rPr>
          <w:sz w:val="24"/>
          <w:szCs w:val="24"/>
          <w:lang w:val="tt-RU"/>
        </w:rPr>
        <w:t>Килеп җиттеләр</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Приехали</w:t>
      </w:r>
      <w:r w:rsidRPr="006B6991">
        <w:rPr>
          <w:caps/>
          <w:sz w:val="24"/>
          <w:szCs w:val="24"/>
        </w:rPr>
        <w:t>»</w:t>
      </w:r>
      <w:r w:rsidRPr="006B6991">
        <w:rPr>
          <w:sz w:val="24"/>
          <w:szCs w:val="24"/>
          <w:lang w:val="tt-RU"/>
        </w:rPr>
        <w:t>. Мастерство писателя в изображении детской психологии в военное время.</w:t>
      </w:r>
    </w:p>
    <w:p w:rsidR="00AC61C9" w:rsidRPr="006B6991" w:rsidRDefault="00AC61C9" w:rsidP="008B3A00">
      <w:pPr>
        <w:pStyle w:val="a6"/>
        <w:ind w:left="0" w:firstLine="709"/>
        <w:jc w:val="both"/>
        <w:rPr>
          <w:sz w:val="24"/>
          <w:szCs w:val="24"/>
          <w:lang w:val="tt-RU"/>
        </w:rPr>
      </w:pPr>
      <w:r w:rsidRPr="006B6991">
        <w:rPr>
          <w:sz w:val="24"/>
          <w:szCs w:val="24"/>
          <w:lang w:val="tt-RU"/>
        </w:rPr>
        <w:t xml:space="preserve">Сибгат Хаким. Биография поэта. Чтение и анализ стихотворения </w:t>
      </w:r>
      <w:r w:rsidRPr="006B6991">
        <w:rPr>
          <w:sz w:val="24"/>
          <w:szCs w:val="24"/>
        </w:rPr>
        <w:t>«</w:t>
      </w:r>
      <w:r w:rsidRPr="006B6991">
        <w:rPr>
          <w:sz w:val="24"/>
          <w:szCs w:val="24"/>
          <w:lang w:val="tt-RU"/>
        </w:rPr>
        <w:t>Колын</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Жеребенок</w:t>
      </w:r>
      <w:r w:rsidRPr="006B6991">
        <w:rPr>
          <w:caps/>
          <w:sz w:val="24"/>
          <w:szCs w:val="24"/>
        </w:rPr>
        <w:t>»</w:t>
      </w:r>
      <w:r w:rsidRPr="006B6991">
        <w:rPr>
          <w:sz w:val="24"/>
          <w:szCs w:val="24"/>
          <w:lang w:val="tt-RU"/>
        </w:rPr>
        <w:t xml:space="preserve">. Виртуальная экскурсия в музей С.Хакима в деревне Кулле Киме. Развитие речи по картине А.Пластова </w:t>
      </w:r>
      <w:r w:rsidRPr="006B6991">
        <w:rPr>
          <w:sz w:val="24"/>
          <w:szCs w:val="24"/>
        </w:rPr>
        <w:t>«</w:t>
      </w:r>
      <w:r w:rsidRPr="006B6991">
        <w:rPr>
          <w:sz w:val="24"/>
          <w:szCs w:val="24"/>
          <w:lang w:val="tt-RU"/>
        </w:rPr>
        <w:t>Пролетел фашистский самолет</w:t>
      </w:r>
      <w:r w:rsidRPr="006B6991">
        <w:rPr>
          <w:caps/>
          <w:sz w:val="24"/>
          <w:szCs w:val="24"/>
        </w:rPr>
        <w:t>»</w:t>
      </w:r>
      <w:r w:rsidRPr="006B6991">
        <w:rPr>
          <w:sz w:val="24"/>
          <w:szCs w:val="24"/>
          <w:lang w:val="tt-RU"/>
        </w:rPr>
        <w:t>. Трагедия военных лет.</w:t>
      </w:r>
    </w:p>
    <w:p w:rsidR="00AC61C9" w:rsidRPr="006B6991" w:rsidRDefault="00AC61C9" w:rsidP="008B3A00">
      <w:pPr>
        <w:pStyle w:val="a6"/>
        <w:ind w:left="0" w:firstLine="709"/>
        <w:jc w:val="both"/>
        <w:rPr>
          <w:sz w:val="24"/>
          <w:szCs w:val="24"/>
          <w:lang w:val="tt-RU"/>
        </w:rPr>
      </w:pPr>
      <w:r w:rsidRPr="006B6991">
        <w:rPr>
          <w:sz w:val="24"/>
          <w:szCs w:val="24"/>
          <w:lang w:val="tt-RU"/>
        </w:rPr>
        <w:t xml:space="preserve">Фатих Хусни. Биография писателя. Чтение и анализ рассказа </w:t>
      </w:r>
      <w:r w:rsidRPr="006B6991">
        <w:rPr>
          <w:sz w:val="24"/>
          <w:szCs w:val="24"/>
        </w:rPr>
        <w:t>«</w:t>
      </w:r>
      <w:r w:rsidRPr="006B6991">
        <w:rPr>
          <w:sz w:val="24"/>
          <w:szCs w:val="24"/>
          <w:lang w:val="tt-RU"/>
        </w:rPr>
        <w:t>Чыбыркы</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Кнут</w:t>
      </w:r>
      <w:r w:rsidRPr="006B6991">
        <w:rPr>
          <w:caps/>
          <w:sz w:val="24"/>
          <w:szCs w:val="24"/>
        </w:rPr>
        <w:t>»</w:t>
      </w:r>
      <w:r w:rsidRPr="006B6991">
        <w:rPr>
          <w:sz w:val="24"/>
          <w:szCs w:val="24"/>
          <w:lang w:val="tt-RU"/>
        </w:rPr>
        <w:t>. Проблема выбора специальности в жизни. Проблема отцов и детей. Детская психология.</w:t>
      </w:r>
    </w:p>
    <w:p w:rsidR="00AC61C9" w:rsidRPr="006B6991" w:rsidRDefault="00AC61C9" w:rsidP="008B3A00">
      <w:pPr>
        <w:pStyle w:val="a6"/>
        <w:ind w:left="0" w:firstLine="709"/>
        <w:jc w:val="both"/>
        <w:rPr>
          <w:sz w:val="24"/>
          <w:szCs w:val="24"/>
          <w:lang w:val="tt-RU"/>
        </w:rPr>
      </w:pPr>
      <w:r w:rsidRPr="006B6991">
        <w:rPr>
          <w:sz w:val="24"/>
          <w:szCs w:val="24"/>
          <w:lang w:val="tt-RU"/>
        </w:rPr>
        <w:t xml:space="preserve">Наби Даули. Биография писателя. Чтение и анализ стихотворения </w:t>
      </w:r>
      <w:r w:rsidRPr="006B6991">
        <w:rPr>
          <w:sz w:val="24"/>
          <w:szCs w:val="24"/>
        </w:rPr>
        <w:t>«</w:t>
      </w:r>
      <w:r w:rsidRPr="006B6991">
        <w:rPr>
          <w:sz w:val="24"/>
          <w:szCs w:val="24"/>
          <w:lang w:val="tt-RU"/>
        </w:rPr>
        <w:t>Бәхет кайда була?</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Где находится счастье?</w:t>
      </w:r>
      <w:r w:rsidRPr="006B6991">
        <w:rPr>
          <w:caps/>
          <w:sz w:val="24"/>
          <w:szCs w:val="24"/>
        </w:rPr>
        <w:t>»</w:t>
      </w:r>
      <w:r w:rsidRPr="006B6991">
        <w:rPr>
          <w:caps/>
          <w:sz w:val="24"/>
          <w:szCs w:val="24"/>
          <w:lang w:val="tt-RU"/>
        </w:rPr>
        <w:t>.</w:t>
      </w:r>
      <w:r w:rsidRPr="006B6991">
        <w:rPr>
          <w:sz w:val="24"/>
          <w:szCs w:val="24"/>
          <w:lang w:val="tt-RU"/>
        </w:rPr>
        <w:t xml:space="preserve"> Воспитание трудолюбия, старания. Чтение и обсуждение рассказа </w:t>
      </w:r>
      <w:r w:rsidRPr="006B6991">
        <w:rPr>
          <w:sz w:val="24"/>
          <w:szCs w:val="24"/>
        </w:rPr>
        <w:t>«</w:t>
      </w:r>
      <w:r w:rsidRPr="006B6991">
        <w:rPr>
          <w:sz w:val="24"/>
          <w:szCs w:val="24"/>
          <w:lang w:val="tt-RU"/>
        </w:rPr>
        <w:t>Җылы кар</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Теплый снег</w:t>
      </w:r>
      <w:r w:rsidRPr="006B6991">
        <w:rPr>
          <w:caps/>
          <w:sz w:val="24"/>
          <w:szCs w:val="24"/>
        </w:rPr>
        <w:t>»</w:t>
      </w:r>
      <w:r w:rsidRPr="006B6991">
        <w:rPr>
          <w:sz w:val="24"/>
          <w:szCs w:val="24"/>
          <w:lang w:val="tt-RU"/>
        </w:rPr>
        <w:t>. Беседа о семье, о родителях, о потребности ребенка в обоих родителях.</w:t>
      </w:r>
    </w:p>
    <w:p w:rsidR="00AC61C9" w:rsidRPr="006B6991" w:rsidRDefault="00AC61C9" w:rsidP="008B3A00">
      <w:pPr>
        <w:pStyle w:val="a6"/>
        <w:ind w:left="0" w:firstLine="709"/>
        <w:jc w:val="both"/>
        <w:rPr>
          <w:sz w:val="24"/>
          <w:szCs w:val="24"/>
          <w:lang w:val="tt-RU"/>
        </w:rPr>
      </w:pPr>
    </w:p>
    <w:p w:rsidR="00AC61C9" w:rsidRPr="006B6991" w:rsidRDefault="00AC61C9" w:rsidP="008B3A00">
      <w:pPr>
        <w:pStyle w:val="a6"/>
        <w:ind w:left="0" w:firstLine="709"/>
        <w:jc w:val="both"/>
        <w:rPr>
          <w:b/>
          <w:bCs/>
          <w:sz w:val="24"/>
          <w:szCs w:val="24"/>
          <w:lang w:val="tt-RU"/>
        </w:rPr>
      </w:pPr>
      <w:r w:rsidRPr="006B6991">
        <w:rPr>
          <w:b/>
          <w:bCs/>
          <w:sz w:val="24"/>
          <w:szCs w:val="24"/>
          <w:lang w:val="tt-RU"/>
        </w:rPr>
        <w:t>Бло</w:t>
      </w:r>
      <w:r w:rsidR="001F7227" w:rsidRPr="006B6991">
        <w:rPr>
          <w:b/>
          <w:bCs/>
          <w:sz w:val="24"/>
          <w:szCs w:val="24"/>
          <w:lang w:val="tt-RU"/>
        </w:rPr>
        <w:t xml:space="preserve">к 5. Моя Родина </w:t>
      </w:r>
    </w:p>
    <w:p w:rsidR="00AC61C9" w:rsidRPr="006B6991" w:rsidRDefault="00AC61C9" w:rsidP="008B3A00">
      <w:pPr>
        <w:pStyle w:val="a6"/>
        <w:ind w:left="0" w:firstLine="709"/>
        <w:jc w:val="both"/>
        <w:rPr>
          <w:sz w:val="24"/>
          <w:szCs w:val="24"/>
          <w:lang w:val="tt-RU"/>
        </w:rPr>
      </w:pPr>
      <w:r w:rsidRPr="006B6991">
        <w:rPr>
          <w:sz w:val="24"/>
          <w:szCs w:val="24"/>
          <w:lang w:val="tt-RU"/>
        </w:rPr>
        <w:t xml:space="preserve">Наки Исанбет. Биография писателя. Чтения стихотворения </w:t>
      </w:r>
      <w:r w:rsidRPr="006B6991">
        <w:rPr>
          <w:sz w:val="24"/>
          <w:szCs w:val="24"/>
        </w:rPr>
        <w:t>«</w:t>
      </w:r>
      <w:r w:rsidRPr="006B6991">
        <w:rPr>
          <w:sz w:val="24"/>
          <w:szCs w:val="24"/>
          <w:lang w:val="tt-RU"/>
        </w:rPr>
        <w:t>Илкәем</w:t>
      </w:r>
      <w:r w:rsidRPr="006B6991">
        <w:rPr>
          <w:caps/>
          <w:sz w:val="24"/>
          <w:szCs w:val="24"/>
        </w:rPr>
        <w:t>»</w:t>
      </w:r>
      <w:r w:rsidRPr="006B6991">
        <w:rPr>
          <w:sz w:val="24"/>
          <w:szCs w:val="24"/>
          <w:lang w:val="tt-RU"/>
        </w:rPr>
        <w:t xml:space="preserve"> / </w:t>
      </w:r>
      <w:r w:rsidRPr="006B6991">
        <w:rPr>
          <w:sz w:val="24"/>
          <w:szCs w:val="24"/>
        </w:rPr>
        <w:t>«</w:t>
      </w:r>
      <w:r w:rsidRPr="006B6991">
        <w:rPr>
          <w:sz w:val="24"/>
          <w:szCs w:val="24"/>
          <w:lang w:val="tt-RU"/>
        </w:rPr>
        <w:t>Моя страна</w:t>
      </w:r>
      <w:r w:rsidRPr="006B6991">
        <w:rPr>
          <w:caps/>
          <w:sz w:val="24"/>
          <w:szCs w:val="24"/>
        </w:rPr>
        <w:t>»</w:t>
      </w:r>
      <w:r w:rsidRPr="006B6991">
        <w:rPr>
          <w:sz w:val="24"/>
          <w:szCs w:val="24"/>
          <w:lang w:val="tt-RU"/>
        </w:rPr>
        <w:t xml:space="preserve">. Прослушивание этой песни. </w:t>
      </w:r>
    </w:p>
    <w:p w:rsidR="00AC61C9" w:rsidRPr="006B6991" w:rsidRDefault="00AC61C9" w:rsidP="008B3A00">
      <w:pPr>
        <w:pStyle w:val="a6"/>
        <w:ind w:left="0" w:firstLine="709"/>
        <w:jc w:val="both"/>
        <w:rPr>
          <w:sz w:val="24"/>
          <w:szCs w:val="24"/>
        </w:rPr>
      </w:pPr>
      <w:r w:rsidRPr="006B6991">
        <w:rPr>
          <w:sz w:val="24"/>
          <w:szCs w:val="24"/>
        </w:rPr>
        <w:t>Назип Мадъяров. «</w:t>
      </w:r>
      <w:r w:rsidRPr="006B6991">
        <w:rPr>
          <w:sz w:val="24"/>
          <w:szCs w:val="24"/>
          <w:lang w:val="tt-RU"/>
        </w:rPr>
        <w:t>Сиңа кайттым, туган җирем!</w:t>
      </w:r>
      <w:r w:rsidRPr="006B6991">
        <w:rPr>
          <w:caps/>
          <w:sz w:val="24"/>
          <w:szCs w:val="24"/>
        </w:rPr>
        <w:t>»</w:t>
      </w:r>
      <w:r w:rsidRPr="006B6991">
        <w:rPr>
          <w:sz w:val="24"/>
          <w:szCs w:val="24"/>
        </w:rPr>
        <w:t xml:space="preserve"> </w:t>
      </w:r>
      <w:r w:rsidRPr="006B6991">
        <w:rPr>
          <w:sz w:val="24"/>
          <w:szCs w:val="24"/>
          <w:lang w:val="tt-RU"/>
        </w:rPr>
        <w:t xml:space="preserve">/ </w:t>
      </w:r>
      <w:r w:rsidRPr="006B6991">
        <w:rPr>
          <w:sz w:val="24"/>
          <w:szCs w:val="24"/>
        </w:rPr>
        <w:t>«К тебе приехал я, родная земля!». Причина гордости лирического героя.</w:t>
      </w:r>
    </w:p>
    <w:p w:rsidR="00AC61C9" w:rsidRPr="006B6991" w:rsidRDefault="00AC61C9" w:rsidP="008B3A00">
      <w:pPr>
        <w:pStyle w:val="a6"/>
        <w:ind w:left="0" w:firstLine="709"/>
        <w:jc w:val="both"/>
        <w:rPr>
          <w:sz w:val="24"/>
          <w:szCs w:val="24"/>
        </w:rPr>
      </w:pPr>
      <w:r w:rsidRPr="006B6991">
        <w:rPr>
          <w:sz w:val="24"/>
          <w:szCs w:val="24"/>
        </w:rPr>
        <w:t>Сибгат Хаким. «Б</w:t>
      </w:r>
      <w:r w:rsidRPr="006B6991">
        <w:rPr>
          <w:sz w:val="24"/>
          <w:szCs w:val="24"/>
          <w:lang w:val="tt-RU"/>
        </w:rPr>
        <w:t>ашка</w:t>
      </w:r>
      <w:r w:rsidRPr="006B6991">
        <w:rPr>
          <w:sz w:val="24"/>
          <w:szCs w:val="24"/>
        </w:rPr>
        <w:t xml:space="preserve"> </w:t>
      </w:r>
      <w:r w:rsidRPr="006B6991">
        <w:rPr>
          <w:sz w:val="24"/>
          <w:szCs w:val="24"/>
          <w:lang w:val="tt-RU"/>
        </w:rPr>
        <w:t>берни дә кирәкми</w:t>
      </w:r>
      <w:r w:rsidRPr="006B6991">
        <w:rPr>
          <w:sz w:val="24"/>
          <w:szCs w:val="24"/>
        </w:rPr>
        <w:t xml:space="preserve">!» </w:t>
      </w:r>
      <w:r w:rsidRPr="006B6991">
        <w:rPr>
          <w:sz w:val="24"/>
          <w:szCs w:val="24"/>
          <w:lang w:val="tt-RU"/>
        </w:rPr>
        <w:t xml:space="preserve">/ </w:t>
      </w:r>
      <w:r w:rsidRPr="006B6991">
        <w:rPr>
          <w:sz w:val="24"/>
          <w:szCs w:val="24"/>
        </w:rPr>
        <w:t>«Больше ничего не надо!». Прослушивание песни. Причина гордости лирического героя. Сравнение художественных приемов разных поэтов.</w:t>
      </w:r>
    </w:p>
    <w:p w:rsidR="00AC61C9" w:rsidRPr="006B6991" w:rsidRDefault="00AC61C9" w:rsidP="008B3A00">
      <w:pPr>
        <w:pStyle w:val="a6"/>
        <w:ind w:left="0" w:firstLine="709"/>
        <w:jc w:val="both"/>
        <w:rPr>
          <w:sz w:val="24"/>
          <w:szCs w:val="24"/>
        </w:rPr>
      </w:pPr>
      <w:r w:rsidRPr="006B6991">
        <w:rPr>
          <w:sz w:val="24"/>
          <w:szCs w:val="24"/>
        </w:rPr>
        <w:t>Мударрис Аглямов. Биография поэта. Чтение стихотворения «</w:t>
      </w:r>
      <w:r w:rsidRPr="006B6991">
        <w:rPr>
          <w:noProof/>
          <w:color w:val="000000"/>
          <w:sz w:val="24"/>
          <w:szCs w:val="24"/>
          <w:lang w:val="tt-RU"/>
        </w:rPr>
        <w:t>Матурлык минем белән</w:t>
      </w:r>
      <w:r w:rsidRPr="006B6991">
        <w:rPr>
          <w:sz w:val="24"/>
          <w:szCs w:val="24"/>
        </w:rPr>
        <w:t xml:space="preserve">» </w:t>
      </w:r>
      <w:r w:rsidRPr="006B6991">
        <w:rPr>
          <w:sz w:val="24"/>
          <w:szCs w:val="24"/>
          <w:lang w:val="tt-RU"/>
        </w:rPr>
        <w:t xml:space="preserve">/ </w:t>
      </w:r>
      <w:r w:rsidRPr="006B6991">
        <w:rPr>
          <w:sz w:val="24"/>
          <w:szCs w:val="24"/>
        </w:rPr>
        <w:t>«Красота всегда со мной». Эстетика в быту.</w:t>
      </w:r>
    </w:p>
    <w:p w:rsidR="00AC61C9" w:rsidRPr="006B6991" w:rsidRDefault="00AC61C9" w:rsidP="008B3A00">
      <w:pPr>
        <w:pStyle w:val="a6"/>
        <w:ind w:left="0" w:firstLine="709"/>
        <w:jc w:val="both"/>
        <w:rPr>
          <w:sz w:val="24"/>
          <w:szCs w:val="24"/>
        </w:rPr>
      </w:pPr>
      <w:r w:rsidRPr="006B6991">
        <w:rPr>
          <w:sz w:val="24"/>
          <w:szCs w:val="24"/>
        </w:rPr>
        <w:t>Кадир Сибгатуллин. Чтение и анализ стихотворения «Шишкин</w:t>
      </w:r>
      <w:r w:rsidRPr="006B6991">
        <w:rPr>
          <w:sz w:val="24"/>
          <w:szCs w:val="24"/>
          <w:lang w:val="tt-RU"/>
        </w:rPr>
        <w:t xml:space="preserve"> наратлары</w:t>
      </w:r>
      <w:r w:rsidRPr="006B6991">
        <w:rPr>
          <w:sz w:val="24"/>
          <w:szCs w:val="24"/>
        </w:rPr>
        <w:t xml:space="preserve">» </w:t>
      </w:r>
      <w:r w:rsidRPr="006B6991">
        <w:rPr>
          <w:sz w:val="24"/>
          <w:szCs w:val="24"/>
          <w:lang w:val="tt-RU"/>
        </w:rPr>
        <w:t xml:space="preserve">/ </w:t>
      </w:r>
      <w:r w:rsidRPr="006B6991">
        <w:rPr>
          <w:sz w:val="24"/>
          <w:szCs w:val="24"/>
        </w:rPr>
        <w:t>«Сосны Шишкина». Сравнение одноименной картины со стихом. Любование красотой родного края.</w:t>
      </w:r>
    </w:p>
    <w:p w:rsidR="00AC61C9" w:rsidRPr="006B6991" w:rsidRDefault="001F7227" w:rsidP="008B3A00">
      <w:pPr>
        <w:pStyle w:val="a6"/>
        <w:ind w:left="0" w:firstLine="709"/>
        <w:jc w:val="both"/>
        <w:rPr>
          <w:b/>
          <w:bCs/>
          <w:sz w:val="24"/>
          <w:szCs w:val="24"/>
        </w:rPr>
      </w:pPr>
      <w:r w:rsidRPr="006B6991">
        <w:rPr>
          <w:b/>
          <w:bCs/>
          <w:sz w:val="24"/>
          <w:szCs w:val="24"/>
        </w:rPr>
        <w:t xml:space="preserve">Блок 6. Переводы </w:t>
      </w:r>
    </w:p>
    <w:p w:rsidR="00AC61C9" w:rsidRPr="006B6991" w:rsidRDefault="00AC61C9" w:rsidP="008B3A00">
      <w:pPr>
        <w:pStyle w:val="a6"/>
        <w:ind w:left="0" w:firstLine="709"/>
        <w:jc w:val="both"/>
        <w:rPr>
          <w:sz w:val="24"/>
          <w:szCs w:val="24"/>
        </w:rPr>
      </w:pPr>
      <w:r w:rsidRPr="006B6991">
        <w:rPr>
          <w:sz w:val="24"/>
          <w:szCs w:val="24"/>
        </w:rPr>
        <w:t xml:space="preserve">А.Платонов. Чтение и анализ рассказа </w:t>
      </w:r>
      <w:r w:rsidRPr="006B6991">
        <w:rPr>
          <w:caps/>
          <w:sz w:val="24"/>
          <w:szCs w:val="24"/>
        </w:rPr>
        <w:t>«</w:t>
      </w:r>
      <w:r w:rsidRPr="006B6991">
        <w:rPr>
          <w:noProof/>
          <w:color w:val="000000"/>
          <w:sz w:val="24"/>
          <w:szCs w:val="24"/>
        </w:rPr>
        <w:t>Ягъфәр бабай</w:t>
      </w:r>
      <w:r w:rsidRPr="006B6991">
        <w:rPr>
          <w:caps/>
          <w:sz w:val="24"/>
          <w:szCs w:val="24"/>
        </w:rPr>
        <w:t>»</w:t>
      </w:r>
      <w:r w:rsidRPr="006B6991">
        <w:rPr>
          <w:noProof/>
          <w:color w:val="000000"/>
          <w:sz w:val="24"/>
          <w:szCs w:val="24"/>
        </w:rPr>
        <w:t xml:space="preserve"> </w:t>
      </w:r>
      <w:r w:rsidRPr="006B6991">
        <w:rPr>
          <w:noProof/>
          <w:color w:val="000000"/>
          <w:sz w:val="24"/>
          <w:szCs w:val="24"/>
          <w:lang w:val="tt-RU"/>
        </w:rPr>
        <w:t xml:space="preserve">/ </w:t>
      </w:r>
      <w:r w:rsidRPr="006B6991">
        <w:rPr>
          <w:sz w:val="24"/>
          <w:szCs w:val="24"/>
        </w:rPr>
        <w:t>«Дед Ягфар». Проблемы трудолюбия, равнодушия, взаимопомощи, дружеского совета.</w:t>
      </w:r>
    </w:p>
    <w:p w:rsidR="00AC61C9" w:rsidRPr="006B6991" w:rsidRDefault="00AC61C9" w:rsidP="008B3A00">
      <w:pPr>
        <w:pStyle w:val="a6"/>
        <w:ind w:left="0" w:firstLine="709"/>
        <w:jc w:val="both"/>
        <w:rPr>
          <w:sz w:val="24"/>
          <w:szCs w:val="24"/>
        </w:rPr>
      </w:pPr>
      <w:r w:rsidRPr="006B6991">
        <w:rPr>
          <w:sz w:val="24"/>
          <w:szCs w:val="24"/>
        </w:rPr>
        <w:lastRenderedPageBreak/>
        <w:t xml:space="preserve">Дж.Родари. Чтение и анализ рассказа </w:t>
      </w:r>
      <w:r w:rsidRPr="006B6991">
        <w:rPr>
          <w:caps/>
          <w:sz w:val="24"/>
          <w:szCs w:val="24"/>
        </w:rPr>
        <w:t>«</w:t>
      </w:r>
      <w:r w:rsidRPr="006B6991">
        <w:rPr>
          <w:noProof/>
          <w:color w:val="000000"/>
          <w:sz w:val="24"/>
          <w:szCs w:val="24"/>
          <w:lang w:val="tt-RU"/>
        </w:rPr>
        <w:t>Әбинең кошчыклары</w:t>
      </w:r>
      <w:r w:rsidRPr="006B6991">
        <w:rPr>
          <w:caps/>
          <w:sz w:val="24"/>
          <w:szCs w:val="24"/>
        </w:rPr>
        <w:t>»</w:t>
      </w:r>
      <w:r w:rsidRPr="006B6991">
        <w:rPr>
          <w:noProof/>
          <w:color w:val="000000"/>
          <w:sz w:val="24"/>
          <w:szCs w:val="24"/>
        </w:rPr>
        <w:t xml:space="preserve"> </w:t>
      </w:r>
      <w:r w:rsidRPr="006B6991">
        <w:rPr>
          <w:noProof/>
          <w:color w:val="000000"/>
          <w:sz w:val="24"/>
          <w:szCs w:val="24"/>
          <w:lang w:val="tt-RU"/>
        </w:rPr>
        <w:t xml:space="preserve">/ </w:t>
      </w:r>
      <w:r w:rsidRPr="006B6991">
        <w:rPr>
          <w:sz w:val="24"/>
          <w:szCs w:val="24"/>
        </w:rPr>
        <w:t>«Бабушкины птенчики». Права и обязанности родителей и детей. Проблема «брошенных старых родителей».</w:t>
      </w:r>
    </w:p>
    <w:p w:rsidR="00AC61C9" w:rsidRPr="006B6991" w:rsidRDefault="00AC61C9" w:rsidP="008B3A00">
      <w:pPr>
        <w:pStyle w:val="a6"/>
        <w:ind w:left="0" w:firstLine="709"/>
        <w:jc w:val="both"/>
        <w:rPr>
          <w:sz w:val="24"/>
          <w:szCs w:val="24"/>
        </w:rPr>
      </w:pPr>
    </w:p>
    <w:p w:rsidR="00AC61C9" w:rsidRPr="006B6991" w:rsidRDefault="00AC61C9" w:rsidP="008B3A00">
      <w:pPr>
        <w:pStyle w:val="a6"/>
        <w:ind w:left="0" w:firstLine="709"/>
        <w:jc w:val="both"/>
        <w:rPr>
          <w:b/>
          <w:bCs/>
          <w:sz w:val="24"/>
          <w:szCs w:val="24"/>
        </w:rPr>
      </w:pPr>
      <w:r w:rsidRPr="006B6991">
        <w:rPr>
          <w:b/>
          <w:bCs/>
          <w:sz w:val="24"/>
          <w:szCs w:val="24"/>
        </w:rPr>
        <w:t>Блок 7. Юмор в творчестве писателей</w:t>
      </w:r>
      <w:r w:rsidR="001F7227" w:rsidRPr="006B6991">
        <w:rPr>
          <w:b/>
          <w:bCs/>
          <w:sz w:val="24"/>
          <w:szCs w:val="24"/>
        </w:rPr>
        <w:t xml:space="preserve"> </w:t>
      </w:r>
    </w:p>
    <w:p w:rsidR="00AC61C9" w:rsidRPr="006B6991" w:rsidRDefault="00AC61C9" w:rsidP="008B3A00">
      <w:pPr>
        <w:pStyle w:val="a6"/>
        <w:ind w:left="0" w:firstLine="709"/>
        <w:jc w:val="both"/>
        <w:rPr>
          <w:sz w:val="24"/>
          <w:szCs w:val="24"/>
        </w:rPr>
      </w:pPr>
      <w:r w:rsidRPr="006B6991">
        <w:rPr>
          <w:sz w:val="24"/>
          <w:szCs w:val="24"/>
        </w:rPr>
        <w:t xml:space="preserve">Алмаз Гимадеев. Чтение и анализ рассказов </w:t>
      </w:r>
      <w:r w:rsidRPr="006B6991">
        <w:rPr>
          <w:caps/>
          <w:sz w:val="24"/>
          <w:szCs w:val="24"/>
        </w:rPr>
        <w:t>«</w:t>
      </w:r>
      <w:r w:rsidRPr="006B6991">
        <w:rPr>
          <w:noProof/>
          <w:color w:val="000000"/>
          <w:sz w:val="24"/>
          <w:szCs w:val="24"/>
          <w:lang w:val="tt-RU"/>
        </w:rPr>
        <w:t>Телефонлы кәҗә</w:t>
      </w:r>
      <w:r w:rsidRPr="006B6991">
        <w:rPr>
          <w:caps/>
          <w:sz w:val="24"/>
          <w:szCs w:val="24"/>
        </w:rPr>
        <w:t>»</w:t>
      </w:r>
      <w:r w:rsidRPr="006B6991">
        <w:rPr>
          <w:noProof/>
          <w:color w:val="000000"/>
          <w:sz w:val="24"/>
          <w:szCs w:val="24"/>
        </w:rPr>
        <w:t xml:space="preserve"> </w:t>
      </w:r>
      <w:r w:rsidRPr="006B6991">
        <w:rPr>
          <w:noProof/>
          <w:color w:val="000000"/>
          <w:sz w:val="24"/>
          <w:szCs w:val="24"/>
          <w:lang w:val="tt-RU"/>
        </w:rPr>
        <w:t xml:space="preserve">/ </w:t>
      </w:r>
      <w:r w:rsidRPr="006B6991">
        <w:rPr>
          <w:sz w:val="24"/>
          <w:szCs w:val="24"/>
        </w:rPr>
        <w:t>«Коза с телефоном», «Альф интернет</w:t>
      </w:r>
      <w:r w:rsidRPr="006B6991">
        <w:rPr>
          <w:sz w:val="24"/>
          <w:szCs w:val="24"/>
          <w:lang w:val="tt-RU"/>
        </w:rPr>
        <w:t>та</w:t>
      </w:r>
      <w:r w:rsidRPr="006B6991">
        <w:rPr>
          <w:sz w:val="24"/>
          <w:szCs w:val="24"/>
        </w:rPr>
        <w:t xml:space="preserve">» </w:t>
      </w:r>
      <w:r w:rsidRPr="006B6991">
        <w:rPr>
          <w:sz w:val="24"/>
          <w:szCs w:val="24"/>
          <w:lang w:val="tt-RU"/>
        </w:rPr>
        <w:t xml:space="preserve">/ </w:t>
      </w:r>
      <w:r w:rsidRPr="006B6991">
        <w:rPr>
          <w:sz w:val="24"/>
          <w:szCs w:val="24"/>
        </w:rPr>
        <w:t>«Альф в интернете», «</w:t>
      </w:r>
      <w:r w:rsidRPr="006B6991">
        <w:rPr>
          <w:sz w:val="24"/>
          <w:szCs w:val="24"/>
          <w:lang w:val="tt-RU"/>
        </w:rPr>
        <w:t>Дианада кунакта</w:t>
      </w:r>
      <w:r w:rsidRPr="006B6991">
        <w:rPr>
          <w:sz w:val="24"/>
          <w:szCs w:val="24"/>
        </w:rPr>
        <w:t xml:space="preserve">» </w:t>
      </w:r>
      <w:r w:rsidRPr="006B6991">
        <w:rPr>
          <w:sz w:val="24"/>
          <w:szCs w:val="24"/>
          <w:lang w:val="tt-RU"/>
        </w:rPr>
        <w:t xml:space="preserve">/ </w:t>
      </w:r>
      <w:r w:rsidRPr="006B6991">
        <w:rPr>
          <w:sz w:val="24"/>
          <w:szCs w:val="24"/>
        </w:rPr>
        <w:t>«В гостях у Дианы». Нанотехнологии в жизни и играх детей, находчивость мальчика, воспитание интеллигента.</w:t>
      </w:r>
    </w:p>
    <w:p w:rsidR="00AC61C9" w:rsidRPr="006B6991" w:rsidRDefault="00AC61C9" w:rsidP="008B3A00">
      <w:pPr>
        <w:pStyle w:val="a6"/>
        <w:ind w:left="0" w:firstLine="709"/>
        <w:jc w:val="both"/>
        <w:rPr>
          <w:sz w:val="24"/>
          <w:szCs w:val="24"/>
        </w:rPr>
      </w:pPr>
      <w:r w:rsidRPr="006B6991">
        <w:rPr>
          <w:sz w:val="24"/>
          <w:szCs w:val="24"/>
        </w:rPr>
        <w:t>Лябиб Лерон. Чтение и анализ рассказа «</w:t>
      </w:r>
      <w:r w:rsidRPr="006B6991">
        <w:rPr>
          <w:sz w:val="24"/>
          <w:szCs w:val="24"/>
          <w:lang w:val="tt-RU"/>
        </w:rPr>
        <w:t>Безнең авылдан Зөһрә</w:t>
      </w:r>
      <w:r w:rsidRPr="006B6991">
        <w:rPr>
          <w:sz w:val="24"/>
          <w:szCs w:val="24"/>
        </w:rPr>
        <w:t xml:space="preserve">» </w:t>
      </w:r>
      <w:r w:rsidRPr="006B6991">
        <w:rPr>
          <w:sz w:val="24"/>
          <w:szCs w:val="24"/>
          <w:lang w:val="tt-RU"/>
        </w:rPr>
        <w:t xml:space="preserve">/ </w:t>
      </w:r>
      <w:r w:rsidRPr="006B6991">
        <w:rPr>
          <w:sz w:val="24"/>
          <w:szCs w:val="24"/>
        </w:rPr>
        <w:t>«Зухра из нашей деревни», стихотворения-пародии «</w:t>
      </w:r>
      <w:r w:rsidRPr="006B6991">
        <w:rPr>
          <w:sz w:val="24"/>
          <w:szCs w:val="24"/>
          <w:lang w:val="tt-RU"/>
        </w:rPr>
        <w:t>Мин песи булсам</w:t>
      </w:r>
      <w:r w:rsidRPr="006B6991">
        <w:rPr>
          <w:sz w:val="24"/>
          <w:szCs w:val="24"/>
        </w:rPr>
        <w:t xml:space="preserve">» </w:t>
      </w:r>
      <w:r w:rsidRPr="006B6991">
        <w:rPr>
          <w:sz w:val="24"/>
          <w:szCs w:val="24"/>
          <w:lang w:val="tt-RU"/>
        </w:rPr>
        <w:t xml:space="preserve">/ </w:t>
      </w:r>
      <w:r w:rsidRPr="006B6991">
        <w:rPr>
          <w:sz w:val="24"/>
          <w:szCs w:val="24"/>
        </w:rPr>
        <w:t>«Мне бы быть котом!» Понимание, принятие, примение юмора в жизненных ситуациях.</w:t>
      </w:r>
    </w:p>
    <w:p w:rsidR="00AC61C9" w:rsidRPr="006B6991" w:rsidRDefault="00AC61C9" w:rsidP="008B3A00">
      <w:pPr>
        <w:pStyle w:val="a6"/>
        <w:ind w:left="0" w:firstLine="709"/>
        <w:jc w:val="both"/>
        <w:rPr>
          <w:i/>
          <w:iCs/>
          <w:sz w:val="24"/>
          <w:szCs w:val="24"/>
        </w:rPr>
      </w:pPr>
      <w:r w:rsidRPr="006B6991">
        <w:rPr>
          <w:i/>
          <w:iCs/>
          <w:sz w:val="24"/>
          <w:szCs w:val="24"/>
        </w:rPr>
        <w:t>Теория литературы: эпиграф, юмор, пародия.</w:t>
      </w:r>
    </w:p>
    <w:p w:rsidR="00AC61C9" w:rsidRPr="006B6991" w:rsidRDefault="00AC61C9" w:rsidP="008B3A00">
      <w:pPr>
        <w:pStyle w:val="a6"/>
        <w:ind w:left="0" w:firstLine="709"/>
        <w:jc w:val="both"/>
        <w:rPr>
          <w:sz w:val="24"/>
          <w:szCs w:val="24"/>
        </w:rPr>
      </w:pPr>
      <w:r w:rsidRPr="006B6991">
        <w:rPr>
          <w:sz w:val="24"/>
          <w:szCs w:val="24"/>
        </w:rPr>
        <w:t>Роберт Миннуллин. Чтение стихов «</w:t>
      </w:r>
      <w:r w:rsidRPr="006B6991">
        <w:rPr>
          <w:sz w:val="24"/>
          <w:szCs w:val="24"/>
          <w:lang w:val="tt-RU"/>
        </w:rPr>
        <w:t xml:space="preserve">Мин </w:t>
      </w:r>
      <w:r w:rsidRPr="006B6991">
        <w:rPr>
          <w:sz w:val="24"/>
          <w:szCs w:val="24"/>
        </w:rPr>
        <w:t xml:space="preserve"> рационализатор» </w:t>
      </w:r>
      <w:r w:rsidRPr="006B6991">
        <w:rPr>
          <w:sz w:val="24"/>
          <w:szCs w:val="24"/>
          <w:lang w:val="tt-RU"/>
        </w:rPr>
        <w:t xml:space="preserve">/ </w:t>
      </w:r>
      <w:r w:rsidRPr="006B6991">
        <w:rPr>
          <w:sz w:val="24"/>
          <w:szCs w:val="24"/>
        </w:rPr>
        <w:t>«Я рационализатор».</w:t>
      </w:r>
    </w:p>
    <w:p w:rsidR="00AC61C9" w:rsidRPr="006B6991" w:rsidRDefault="00AC61C9" w:rsidP="008B3A00">
      <w:pPr>
        <w:pStyle w:val="a6"/>
        <w:ind w:left="0" w:firstLine="709"/>
        <w:jc w:val="both"/>
        <w:rPr>
          <w:sz w:val="24"/>
          <w:szCs w:val="24"/>
        </w:rPr>
      </w:pPr>
      <w:r w:rsidRPr="006B6991">
        <w:rPr>
          <w:sz w:val="24"/>
          <w:szCs w:val="24"/>
        </w:rPr>
        <w:t>Шаукат Галиев. Чтение стихов «</w:t>
      </w:r>
      <w:r w:rsidRPr="006B6991">
        <w:rPr>
          <w:sz w:val="24"/>
          <w:szCs w:val="24"/>
          <w:lang w:val="tt-RU"/>
        </w:rPr>
        <w:t>Эш кушарга ярамый</w:t>
      </w:r>
      <w:r w:rsidRPr="006B6991">
        <w:rPr>
          <w:sz w:val="24"/>
          <w:szCs w:val="24"/>
        </w:rPr>
        <w:t xml:space="preserve">» </w:t>
      </w:r>
      <w:r w:rsidRPr="006B6991">
        <w:rPr>
          <w:sz w:val="24"/>
          <w:szCs w:val="24"/>
          <w:lang w:val="tt-RU"/>
        </w:rPr>
        <w:t xml:space="preserve">/ </w:t>
      </w:r>
      <w:r w:rsidRPr="006B6991">
        <w:rPr>
          <w:sz w:val="24"/>
          <w:szCs w:val="24"/>
        </w:rPr>
        <w:t>«Нельзя поручить работу», «</w:t>
      </w:r>
      <w:r w:rsidRPr="006B6991">
        <w:rPr>
          <w:sz w:val="24"/>
          <w:szCs w:val="24"/>
          <w:lang w:val="tt-RU"/>
        </w:rPr>
        <w:t>Борау</w:t>
      </w:r>
      <w:r w:rsidRPr="006B6991">
        <w:rPr>
          <w:sz w:val="24"/>
          <w:szCs w:val="24"/>
        </w:rPr>
        <w:t xml:space="preserve">» </w:t>
      </w:r>
      <w:r w:rsidRPr="006B6991">
        <w:rPr>
          <w:sz w:val="24"/>
          <w:szCs w:val="24"/>
          <w:lang w:val="tt-RU"/>
        </w:rPr>
        <w:t xml:space="preserve">/ </w:t>
      </w:r>
      <w:r w:rsidRPr="006B6991">
        <w:rPr>
          <w:sz w:val="24"/>
          <w:szCs w:val="24"/>
        </w:rPr>
        <w:t>«Сверло».</w:t>
      </w:r>
    </w:p>
    <w:p w:rsidR="00AC61C9" w:rsidRPr="006B6991" w:rsidRDefault="00AC61C9" w:rsidP="008B3A00">
      <w:pPr>
        <w:pStyle w:val="a6"/>
        <w:ind w:left="0" w:firstLine="709"/>
        <w:jc w:val="both"/>
        <w:rPr>
          <w:sz w:val="24"/>
          <w:szCs w:val="24"/>
        </w:rPr>
      </w:pPr>
      <w:r w:rsidRPr="006B6991">
        <w:rPr>
          <w:sz w:val="24"/>
          <w:szCs w:val="24"/>
        </w:rPr>
        <w:t>Рафис Курбан. Чтение стиха</w:t>
      </w:r>
      <w:r w:rsidRPr="006B6991">
        <w:rPr>
          <w:sz w:val="24"/>
          <w:szCs w:val="24"/>
          <w:lang w:val="tt-RU"/>
        </w:rPr>
        <w:t xml:space="preserve"> </w:t>
      </w:r>
      <w:r w:rsidRPr="006B6991">
        <w:rPr>
          <w:sz w:val="24"/>
          <w:szCs w:val="24"/>
        </w:rPr>
        <w:t>«</w:t>
      </w:r>
      <w:r w:rsidRPr="006B6991">
        <w:rPr>
          <w:sz w:val="24"/>
          <w:szCs w:val="24"/>
          <w:lang w:val="tt-RU"/>
        </w:rPr>
        <w:t>Мин</w:t>
      </w:r>
      <w:r w:rsidRPr="006B6991">
        <w:rPr>
          <w:sz w:val="24"/>
          <w:szCs w:val="24"/>
        </w:rPr>
        <w:t>»</w:t>
      </w:r>
      <w:r w:rsidRPr="006B6991">
        <w:rPr>
          <w:sz w:val="24"/>
          <w:szCs w:val="24"/>
          <w:lang w:val="tt-RU"/>
        </w:rPr>
        <w:t>/</w:t>
      </w:r>
      <w:r w:rsidRPr="006B6991">
        <w:rPr>
          <w:sz w:val="24"/>
          <w:szCs w:val="24"/>
        </w:rPr>
        <w:t xml:space="preserve"> «Я».</w:t>
      </w:r>
    </w:p>
    <w:p w:rsidR="00AC61C9" w:rsidRPr="006B6991" w:rsidRDefault="00AC61C9" w:rsidP="008B3A00">
      <w:pPr>
        <w:pStyle w:val="a6"/>
        <w:ind w:left="0" w:firstLine="709"/>
        <w:jc w:val="both"/>
        <w:rPr>
          <w:sz w:val="24"/>
          <w:szCs w:val="24"/>
        </w:rPr>
      </w:pPr>
    </w:p>
    <w:p w:rsidR="00AC61C9" w:rsidRPr="006B6991" w:rsidRDefault="00AC61C9" w:rsidP="008B3A00">
      <w:pPr>
        <w:pStyle w:val="a6"/>
        <w:ind w:left="-567" w:firstLine="1276"/>
        <w:jc w:val="both"/>
        <w:rPr>
          <w:b/>
          <w:bCs/>
          <w:sz w:val="24"/>
          <w:szCs w:val="24"/>
        </w:rPr>
      </w:pPr>
      <w:r w:rsidRPr="006B6991">
        <w:rPr>
          <w:b/>
          <w:bCs/>
          <w:sz w:val="24"/>
          <w:szCs w:val="24"/>
        </w:rPr>
        <w:t>Для заучивания наизусть</w:t>
      </w:r>
    </w:p>
    <w:p w:rsidR="00AC61C9" w:rsidRPr="006B6991" w:rsidRDefault="00AC61C9" w:rsidP="008B3A00">
      <w:pPr>
        <w:pStyle w:val="a6"/>
        <w:ind w:left="0" w:firstLine="709"/>
        <w:jc w:val="both"/>
        <w:rPr>
          <w:sz w:val="24"/>
          <w:szCs w:val="24"/>
        </w:rPr>
      </w:pPr>
    </w:p>
    <w:p w:rsidR="00AC61C9" w:rsidRPr="006B6991" w:rsidRDefault="00AC61C9" w:rsidP="001A5221">
      <w:pPr>
        <w:numPr>
          <w:ilvl w:val="0"/>
          <w:numId w:val="1021"/>
        </w:numPr>
        <w:shd w:val="clear" w:color="auto" w:fill="FFFFFF"/>
        <w:jc w:val="both"/>
        <w:rPr>
          <w:noProof/>
          <w:color w:val="000000"/>
          <w:sz w:val="24"/>
          <w:szCs w:val="24"/>
          <w:lang w:val="tt-RU"/>
        </w:rPr>
      </w:pPr>
      <w:r w:rsidRPr="006B6991">
        <w:rPr>
          <w:noProof/>
          <w:color w:val="000000"/>
          <w:sz w:val="24"/>
          <w:szCs w:val="24"/>
          <w:lang w:val="tt-RU"/>
        </w:rPr>
        <w:t xml:space="preserve">Г.Тукай. </w:t>
      </w:r>
      <w:r w:rsidRPr="006B6991">
        <w:rPr>
          <w:caps/>
          <w:sz w:val="24"/>
          <w:szCs w:val="24"/>
        </w:rPr>
        <w:t>«</w:t>
      </w:r>
      <w:r w:rsidRPr="006B6991">
        <w:rPr>
          <w:noProof/>
          <w:color w:val="000000"/>
          <w:sz w:val="24"/>
          <w:szCs w:val="24"/>
          <w:lang w:val="tt-RU"/>
        </w:rPr>
        <w:t>Су анасы</w:t>
      </w:r>
      <w:r w:rsidRPr="006B6991">
        <w:rPr>
          <w:caps/>
          <w:sz w:val="24"/>
          <w:szCs w:val="24"/>
        </w:rPr>
        <w:t>»</w:t>
      </w:r>
      <w:r w:rsidRPr="006B6991">
        <w:rPr>
          <w:noProof/>
          <w:color w:val="000000"/>
          <w:sz w:val="24"/>
          <w:szCs w:val="24"/>
          <w:lang w:val="tt-RU"/>
        </w:rPr>
        <w:t xml:space="preserve"> / </w:t>
      </w:r>
      <w:r w:rsidRPr="006B6991">
        <w:rPr>
          <w:caps/>
          <w:sz w:val="24"/>
          <w:szCs w:val="24"/>
        </w:rPr>
        <w:t>«</w:t>
      </w:r>
      <w:r w:rsidRPr="006B6991">
        <w:rPr>
          <w:noProof/>
          <w:color w:val="000000"/>
          <w:sz w:val="24"/>
          <w:szCs w:val="24"/>
          <w:lang w:val="tt-RU"/>
        </w:rPr>
        <w:t>Водяная</w:t>
      </w:r>
      <w:r w:rsidRPr="006B6991">
        <w:rPr>
          <w:caps/>
          <w:sz w:val="24"/>
          <w:szCs w:val="24"/>
        </w:rPr>
        <w:t>»</w:t>
      </w:r>
      <w:r w:rsidRPr="006B6991">
        <w:rPr>
          <w:noProof/>
          <w:color w:val="000000"/>
          <w:sz w:val="24"/>
          <w:szCs w:val="24"/>
          <w:lang w:val="tt-RU"/>
        </w:rPr>
        <w:t>.</w:t>
      </w:r>
    </w:p>
    <w:p w:rsidR="00AC61C9" w:rsidRPr="006B6991" w:rsidRDefault="00AC61C9" w:rsidP="001A5221">
      <w:pPr>
        <w:numPr>
          <w:ilvl w:val="0"/>
          <w:numId w:val="1021"/>
        </w:numPr>
        <w:shd w:val="clear" w:color="auto" w:fill="FFFFFF"/>
        <w:jc w:val="both"/>
        <w:rPr>
          <w:noProof/>
          <w:color w:val="000000"/>
          <w:sz w:val="24"/>
          <w:szCs w:val="24"/>
          <w:lang w:val="tt-RU"/>
        </w:rPr>
      </w:pPr>
      <w:r w:rsidRPr="006B6991">
        <w:rPr>
          <w:sz w:val="24"/>
          <w:szCs w:val="24"/>
        </w:rPr>
        <w:t xml:space="preserve">С.Хаким. </w:t>
      </w:r>
      <w:r w:rsidRPr="006B6991">
        <w:rPr>
          <w:caps/>
          <w:sz w:val="24"/>
          <w:szCs w:val="24"/>
        </w:rPr>
        <w:t>«</w:t>
      </w:r>
      <w:r w:rsidRPr="006B6991">
        <w:rPr>
          <w:sz w:val="24"/>
          <w:szCs w:val="24"/>
        </w:rPr>
        <w:t>Бер горурлык хисе</w:t>
      </w:r>
      <w:r w:rsidRPr="006B6991">
        <w:rPr>
          <w:caps/>
          <w:sz w:val="24"/>
          <w:szCs w:val="24"/>
        </w:rPr>
        <w:t>»</w:t>
      </w:r>
      <w:r w:rsidRPr="006B6991">
        <w:rPr>
          <w:sz w:val="24"/>
          <w:szCs w:val="24"/>
        </w:rPr>
        <w:t xml:space="preserve"> / </w:t>
      </w:r>
      <w:r w:rsidRPr="006B6991">
        <w:rPr>
          <w:caps/>
          <w:sz w:val="24"/>
          <w:szCs w:val="24"/>
        </w:rPr>
        <w:t>«</w:t>
      </w:r>
      <w:r w:rsidRPr="006B6991">
        <w:rPr>
          <w:sz w:val="24"/>
          <w:szCs w:val="24"/>
          <w:lang w:val="tt-RU"/>
        </w:rPr>
        <w:t>Чувство г</w:t>
      </w:r>
      <w:r w:rsidRPr="006B6991">
        <w:rPr>
          <w:sz w:val="24"/>
          <w:szCs w:val="24"/>
        </w:rPr>
        <w:t>ордост</w:t>
      </w:r>
      <w:r w:rsidRPr="006B6991">
        <w:rPr>
          <w:sz w:val="24"/>
          <w:szCs w:val="24"/>
          <w:lang w:val="tt-RU"/>
        </w:rPr>
        <w:t>и</w:t>
      </w:r>
      <w:r w:rsidRPr="006B6991">
        <w:rPr>
          <w:caps/>
          <w:sz w:val="24"/>
          <w:szCs w:val="24"/>
        </w:rPr>
        <w:t>»</w:t>
      </w:r>
      <w:r w:rsidRPr="006B6991">
        <w:rPr>
          <w:sz w:val="24"/>
          <w:szCs w:val="24"/>
        </w:rPr>
        <w:t>.</w:t>
      </w:r>
    </w:p>
    <w:p w:rsidR="00AC61C9" w:rsidRPr="006B6991" w:rsidRDefault="00AC61C9" w:rsidP="001A5221">
      <w:pPr>
        <w:numPr>
          <w:ilvl w:val="0"/>
          <w:numId w:val="1021"/>
        </w:numPr>
        <w:shd w:val="clear" w:color="auto" w:fill="FFFFFF"/>
        <w:jc w:val="both"/>
        <w:rPr>
          <w:noProof/>
          <w:color w:val="000000"/>
          <w:sz w:val="24"/>
          <w:szCs w:val="24"/>
          <w:lang w:val="tt-RU"/>
        </w:rPr>
      </w:pPr>
      <w:r w:rsidRPr="006B6991">
        <w:rPr>
          <w:sz w:val="24"/>
          <w:szCs w:val="24"/>
        </w:rPr>
        <w:t xml:space="preserve">Ф.Карим. </w:t>
      </w:r>
      <w:r w:rsidRPr="006B6991">
        <w:rPr>
          <w:caps/>
          <w:sz w:val="24"/>
          <w:szCs w:val="24"/>
        </w:rPr>
        <w:t>«</w:t>
      </w:r>
      <w:r w:rsidRPr="006B6991">
        <w:rPr>
          <w:sz w:val="24"/>
          <w:szCs w:val="24"/>
        </w:rPr>
        <w:t>Сөйләр сүзләр күп алар...</w:t>
      </w:r>
      <w:r w:rsidRPr="006B6991">
        <w:rPr>
          <w:caps/>
          <w:sz w:val="24"/>
          <w:szCs w:val="24"/>
        </w:rPr>
        <w:t xml:space="preserve"> »</w:t>
      </w:r>
      <w:r w:rsidRPr="006B6991">
        <w:rPr>
          <w:sz w:val="24"/>
          <w:szCs w:val="24"/>
        </w:rPr>
        <w:t xml:space="preserve"> / </w:t>
      </w:r>
      <w:r w:rsidRPr="006B6991">
        <w:rPr>
          <w:caps/>
          <w:sz w:val="24"/>
          <w:szCs w:val="24"/>
        </w:rPr>
        <w:t>«</w:t>
      </w:r>
      <w:r w:rsidRPr="006B6991">
        <w:rPr>
          <w:sz w:val="24"/>
          <w:szCs w:val="24"/>
        </w:rPr>
        <w:t>Можно много говорить</w:t>
      </w:r>
      <w:r w:rsidRPr="006B6991">
        <w:rPr>
          <w:caps/>
          <w:sz w:val="24"/>
          <w:szCs w:val="24"/>
        </w:rPr>
        <w:t>»</w:t>
      </w:r>
      <w:r w:rsidRPr="006B6991">
        <w:rPr>
          <w:sz w:val="24"/>
          <w:szCs w:val="24"/>
        </w:rPr>
        <w:t>.</w:t>
      </w:r>
    </w:p>
    <w:p w:rsidR="00AC61C9" w:rsidRPr="006B6991" w:rsidRDefault="00AC61C9" w:rsidP="001A5221">
      <w:pPr>
        <w:numPr>
          <w:ilvl w:val="0"/>
          <w:numId w:val="1021"/>
        </w:numPr>
        <w:shd w:val="clear" w:color="auto" w:fill="FFFFFF"/>
        <w:jc w:val="both"/>
        <w:rPr>
          <w:noProof/>
          <w:color w:val="000000"/>
          <w:sz w:val="24"/>
          <w:szCs w:val="24"/>
          <w:lang w:val="tt-RU"/>
        </w:rPr>
      </w:pPr>
      <w:r w:rsidRPr="006B6991">
        <w:rPr>
          <w:noProof/>
          <w:sz w:val="24"/>
          <w:szCs w:val="24"/>
          <w:lang w:val="tt-RU"/>
        </w:rPr>
        <w:t xml:space="preserve">Н.Даули. </w:t>
      </w:r>
      <w:r w:rsidRPr="006B6991">
        <w:rPr>
          <w:caps/>
          <w:sz w:val="24"/>
          <w:szCs w:val="24"/>
        </w:rPr>
        <w:t>«</w:t>
      </w:r>
      <w:r w:rsidRPr="006B6991">
        <w:rPr>
          <w:noProof/>
          <w:sz w:val="24"/>
          <w:szCs w:val="24"/>
          <w:lang w:val="tt-RU"/>
        </w:rPr>
        <w:t>Бәхет кайда була?</w:t>
      </w:r>
      <w:r w:rsidRPr="006B6991">
        <w:rPr>
          <w:caps/>
          <w:sz w:val="24"/>
          <w:szCs w:val="24"/>
        </w:rPr>
        <w:t>»</w:t>
      </w:r>
      <w:r w:rsidRPr="006B6991">
        <w:rPr>
          <w:noProof/>
          <w:sz w:val="24"/>
          <w:szCs w:val="24"/>
          <w:lang w:val="tt-RU"/>
        </w:rPr>
        <w:t xml:space="preserve"> / </w:t>
      </w:r>
      <w:r w:rsidRPr="006B6991">
        <w:rPr>
          <w:caps/>
          <w:sz w:val="24"/>
          <w:szCs w:val="24"/>
        </w:rPr>
        <w:t>«</w:t>
      </w:r>
      <w:r w:rsidRPr="006B6991">
        <w:rPr>
          <w:noProof/>
          <w:sz w:val="24"/>
          <w:szCs w:val="24"/>
          <w:lang w:val="tt-RU"/>
        </w:rPr>
        <w:t>Где находится счастье?</w:t>
      </w:r>
      <w:r w:rsidRPr="006B6991">
        <w:rPr>
          <w:caps/>
          <w:sz w:val="24"/>
          <w:szCs w:val="24"/>
        </w:rPr>
        <w:t xml:space="preserve">». </w:t>
      </w:r>
    </w:p>
    <w:p w:rsidR="00AC61C9" w:rsidRPr="006B6991" w:rsidRDefault="00AC61C9" w:rsidP="001A5221">
      <w:pPr>
        <w:numPr>
          <w:ilvl w:val="0"/>
          <w:numId w:val="1021"/>
        </w:numPr>
        <w:shd w:val="clear" w:color="auto" w:fill="FFFFFF"/>
        <w:jc w:val="both"/>
        <w:rPr>
          <w:noProof/>
          <w:color w:val="000000"/>
          <w:sz w:val="24"/>
          <w:szCs w:val="24"/>
          <w:lang w:val="tt-RU"/>
        </w:rPr>
      </w:pPr>
      <w:r w:rsidRPr="006B6991">
        <w:rPr>
          <w:sz w:val="24"/>
          <w:szCs w:val="24"/>
        </w:rPr>
        <w:t xml:space="preserve">Ш.Галиев. </w:t>
      </w:r>
      <w:r w:rsidRPr="006B6991">
        <w:rPr>
          <w:caps/>
          <w:sz w:val="24"/>
          <w:szCs w:val="24"/>
        </w:rPr>
        <w:t>«</w:t>
      </w:r>
      <w:r w:rsidRPr="006B6991">
        <w:rPr>
          <w:sz w:val="24"/>
          <w:szCs w:val="24"/>
        </w:rPr>
        <w:t>Борау</w:t>
      </w:r>
      <w:r w:rsidRPr="006B6991">
        <w:rPr>
          <w:caps/>
          <w:sz w:val="24"/>
          <w:szCs w:val="24"/>
        </w:rPr>
        <w:t>»</w:t>
      </w:r>
      <w:r w:rsidRPr="006B6991">
        <w:rPr>
          <w:sz w:val="24"/>
          <w:szCs w:val="24"/>
        </w:rPr>
        <w:t xml:space="preserve"> / </w:t>
      </w:r>
      <w:r w:rsidRPr="006B6991">
        <w:rPr>
          <w:caps/>
          <w:sz w:val="24"/>
          <w:szCs w:val="24"/>
        </w:rPr>
        <w:t>«</w:t>
      </w:r>
      <w:r w:rsidRPr="006B6991">
        <w:rPr>
          <w:sz w:val="24"/>
          <w:szCs w:val="24"/>
        </w:rPr>
        <w:t>Сверло</w:t>
      </w:r>
      <w:r w:rsidRPr="006B6991">
        <w:rPr>
          <w:caps/>
          <w:sz w:val="24"/>
          <w:szCs w:val="24"/>
        </w:rPr>
        <w:t>»</w:t>
      </w:r>
      <w:r w:rsidRPr="006B6991">
        <w:rPr>
          <w:sz w:val="24"/>
          <w:szCs w:val="24"/>
        </w:rPr>
        <w:t>.</w:t>
      </w:r>
    </w:p>
    <w:p w:rsidR="00AC61C9" w:rsidRPr="006B6991" w:rsidRDefault="00AC61C9" w:rsidP="001A5221">
      <w:pPr>
        <w:numPr>
          <w:ilvl w:val="0"/>
          <w:numId w:val="1021"/>
        </w:numPr>
        <w:shd w:val="clear" w:color="auto" w:fill="FFFFFF"/>
        <w:jc w:val="both"/>
        <w:rPr>
          <w:noProof/>
          <w:color w:val="000000"/>
          <w:sz w:val="24"/>
          <w:szCs w:val="24"/>
          <w:lang w:val="tt-RU"/>
        </w:rPr>
      </w:pPr>
      <w:r w:rsidRPr="006B6991">
        <w:rPr>
          <w:noProof/>
          <w:sz w:val="24"/>
          <w:szCs w:val="24"/>
          <w:lang w:val="tt-RU"/>
        </w:rPr>
        <w:t xml:space="preserve">М.Аглямов. </w:t>
      </w:r>
      <w:r w:rsidRPr="006B6991">
        <w:rPr>
          <w:caps/>
          <w:sz w:val="24"/>
          <w:szCs w:val="24"/>
        </w:rPr>
        <w:t>«</w:t>
      </w:r>
      <w:r w:rsidRPr="006B6991">
        <w:rPr>
          <w:noProof/>
          <w:sz w:val="24"/>
          <w:szCs w:val="24"/>
          <w:lang w:val="tt-RU"/>
        </w:rPr>
        <w:t>Матурлык минем белән</w:t>
      </w:r>
      <w:r w:rsidRPr="006B6991">
        <w:rPr>
          <w:caps/>
          <w:sz w:val="24"/>
          <w:szCs w:val="24"/>
        </w:rPr>
        <w:t>»</w:t>
      </w:r>
      <w:r w:rsidRPr="006B6991">
        <w:rPr>
          <w:noProof/>
          <w:sz w:val="24"/>
          <w:szCs w:val="24"/>
          <w:lang w:val="tt-RU"/>
        </w:rPr>
        <w:t xml:space="preserve"> / </w:t>
      </w:r>
      <w:r w:rsidRPr="006B6991">
        <w:rPr>
          <w:caps/>
          <w:sz w:val="24"/>
          <w:szCs w:val="24"/>
        </w:rPr>
        <w:t>«</w:t>
      </w:r>
      <w:r w:rsidRPr="006B6991">
        <w:rPr>
          <w:noProof/>
          <w:sz w:val="24"/>
          <w:szCs w:val="24"/>
          <w:lang w:val="tt-RU"/>
        </w:rPr>
        <w:t>Красота всегда со мной</w:t>
      </w:r>
      <w:r w:rsidRPr="006B6991">
        <w:rPr>
          <w:caps/>
          <w:sz w:val="24"/>
          <w:szCs w:val="24"/>
        </w:rPr>
        <w:t>»</w:t>
      </w:r>
      <w:r w:rsidRPr="006B6991">
        <w:rPr>
          <w:noProof/>
          <w:sz w:val="24"/>
          <w:szCs w:val="24"/>
          <w:lang w:val="tt-RU"/>
        </w:rPr>
        <w:t>.</w:t>
      </w:r>
    </w:p>
    <w:p w:rsidR="00AC61C9" w:rsidRPr="006B6991" w:rsidRDefault="00AC61C9" w:rsidP="001A5221">
      <w:pPr>
        <w:numPr>
          <w:ilvl w:val="0"/>
          <w:numId w:val="1021"/>
        </w:numPr>
        <w:shd w:val="clear" w:color="auto" w:fill="FFFFFF"/>
        <w:jc w:val="both"/>
        <w:rPr>
          <w:noProof/>
          <w:color w:val="000000"/>
          <w:sz w:val="24"/>
          <w:szCs w:val="24"/>
          <w:lang w:val="tt-RU"/>
        </w:rPr>
      </w:pPr>
      <w:r w:rsidRPr="006B6991">
        <w:rPr>
          <w:sz w:val="24"/>
          <w:szCs w:val="24"/>
        </w:rPr>
        <w:t xml:space="preserve">Э.Шарифуллина. </w:t>
      </w:r>
      <w:r w:rsidRPr="006B6991">
        <w:rPr>
          <w:caps/>
          <w:sz w:val="24"/>
          <w:szCs w:val="24"/>
        </w:rPr>
        <w:t>«</w:t>
      </w:r>
      <w:r w:rsidRPr="006B6991">
        <w:rPr>
          <w:sz w:val="24"/>
          <w:szCs w:val="24"/>
        </w:rPr>
        <w:t>Бишек җыры</w:t>
      </w:r>
      <w:r w:rsidRPr="006B6991">
        <w:rPr>
          <w:caps/>
          <w:sz w:val="24"/>
          <w:szCs w:val="24"/>
        </w:rPr>
        <w:t>»</w:t>
      </w:r>
      <w:r w:rsidRPr="006B6991">
        <w:rPr>
          <w:sz w:val="24"/>
          <w:szCs w:val="24"/>
        </w:rPr>
        <w:t xml:space="preserve"> / </w:t>
      </w:r>
      <w:r w:rsidRPr="006B6991">
        <w:rPr>
          <w:caps/>
          <w:sz w:val="24"/>
          <w:szCs w:val="24"/>
        </w:rPr>
        <w:t>«</w:t>
      </w:r>
      <w:r w:rsidRPr="006B6991">
        <w:rPr>
          <w:sz w:val="24"/>
          <w:szCs w:val="24"/>
        </w:rPr>
        <w:t>Колыбельна</w:t>
      </w:r>
    </w:p>
    <w:p w:rsidR="00AC61C9" w:rsidRPr="006B6991" w:rsidRDefault="002C5FFA" w:rsidP="008B3A00">
      <w:pPr>
        <w:tabs>
          <w:tab w:val="left" w:pos="273"/>
        </w:tabs>
        <w:spacing w:line="265" w:lineRule="auto"/>
        <w:ind w:right="7480"/>
        <w:jc w:val="both"/>
        <w:rPr>
          <w:b/>
          <w:bCs/>
          <w:sz w:val="24"/>
          <w:szCs w:val="24"/>
        </w:rPr>
      </w:pPr>
      <w:r w:rsidRPr="006B6991">
        <w:rPr>
          <w:b/>
          <w:bCs/>
          <w:sz w:val="24"/>
          <w:szCs w:val="24"/>
        </w:rPr>
        <w:t xml:space="preserve">           </w:t>
      </w:r>
      <w:r w:rsidR="00AC61C9" w:rsidRPr="006B6991">
        <w:rPr>
          <w:b/>
          <w:bCs/>
          <w:sz w:val="24"/>
          <w:szCs w:val="24"/>
        </w:rPr>
        <w:t xml:space="preserve"> 6 класс  </w:t>
      </w:r>
    </w:p>
    <w:p w:rsidR="00AC61C9" w:rsidRPr="006B6991" w:rsidRDefault="00AC61C9" w:rsidP="008B3A00">
      <w:pPr>
        <w:pStyle w:val="a6"/>
        <w:ind w:left="0" w:firstLine="709"/>
        <w:jc w:val="both"/>
        <w:rPr>
          <w:b/>
          <w:bCs/>
          <w:caps/>
          <w:sz w:val="24"/>
          <w:szCs w:val="24"/>
        </w:rPr>
      </w:pPr>
      <w:r w:rsidRPr="006B6991">
        <w:rPr>
          <w:b/>
          <w:bCs/>
          <w:sz w:val="24"/>
          <w:szCs w:val="24"/>
          <w:lang w:val="tt-RU"/>
        </w:rPr>
        <w:t>О</w:t>
      </w:r>
      <w:r w:rsidRPr="006B6991">
        <w:rPr>
          <w:b/>
          <w:bCs/>
          <w:sz w:val="24"/>
          <w:szCs w:val="24"/>
        </w:rPr>
        <w:t>бязательный минимум</w:t>
      </w:r>
    </w:p>
    <w:p w:rsidR="00AC61C9" w:rsidRPr="006B6991" w:rsidRDefault="00AC61C9" w:rsidP="008B3A00">
      <w:pPr>
        <w:shd w:val="clear" w:color="auto" w:fill="FFFFFF"/>
        <w:ind w:firstLine="709"/>
        <w:jc w:val="both"/>
        <w:rPr>
          <w:i/>
          <w:iCs/>
          <w:noProof/>
          <w:color w:val="000000"/>
          <w:sz w:val="24"/>
          <w:szCs w:val="24"/>
          <w:lang w:val="tt-RU"/>
        </w:rPr>
      </w:pPr>
      <w:r w:rsidRPr="006B6991">
        <w:rPr>
          <w:i/>
          <w:iCs/>
          <w:noProof/>
          <w:color w:val="000000"/>
          <w:sz w:val="24"/>
          <w:szCs w:val="24"/>
          <w:lang w:val="tt-RU"/>
        </w:rPr>
        <w:t>Произведения татарских писателей:</w:t>
      </w:r>
    </w:p>
    <w:p w:rsidR="00AC61C9" w:rsidRPr="006B6991" w:rsidRDefault="00AC61C9" w:rsidP="001A5221">
      <w:pPr>
        <w:numPr>
          <w:ilvl w:val="0"/>
          <w:numId w:val="1022"/>
        </w:numPr>
        <w:shd w:val="clear" w:color="auto" w:fill="FFFFFF"/>
        <w:ind w:left="0" w:firstLine="426"/>
        <w:jc w:val="both"/>
        <w:rPr>
          <w:noProof/>
          <w:color w:val="000000"/>
          <w:sz w:val="24"/>
          <w:szCs w:val="24"/>
          <w:lang w:val="tt-RU"/>
        </w:rPr>
      </w:pPr>
      <w:r w:rsidRPr="006B6991">
        <w:rPr>
          <w:noProof/>
          <w:color w:val="000000"/>
          <w:sz w:val="24"/>
          <w:szCs w:val="24"/>
          <w:lang w:val="tt-RU"/>
        </w:rPr>
        <w:t xml:space="preserve">Г. Тукай. </w:t>
      </w:r>
      <w:r w:rsidRPr="006B6991">
        <w:rPr>
          <w:sz w:val="24"/>
          <w:szCs w:val="24"/>
        </w:rPr>
        <w:t>«</w:t>
      </w:r>
      <w:r w:rsidRPr="006B6991">
        <w:rPr>
          <w:sz w:val="24"/>
          <w:szCs w:val="24"/>
          <w:lang w:val="tt-RU"/>
        </w:rPr>
        <w:t>Шүрәле</w:t>
      </w:r>
      <w:r w:rsidRPr="006B6991">
        <w:rPr>
          <w:sz w:val="24"/>
          <w:szCs w:val="24"/>
        </w:rPr>
        <w:t>»</w:t>
      </w:r>
      <w:r w:rsidRPr="006B6991">
        <w:rPr>
          <w:sz w:val="24"/>
          <w:szCs w:val="24"/>
          <w:lang w:val="tt-RU"/>
        </w:rPr>
        <w:t>/</w:t>
      </w:r>
      <w:r w:rsidRPr="006B6991">
        <w:rPr>
          <w:sz w:val="24"/>
          <w:szCs w:val="24"/>
        </w:rPr>
        <w:t xml:space="preserve"> «</w:t>
      </w:r>
      <w:r w:rsidRPr="006B6991">
        <w:rPr>
          <w:noProof/>
          <w:color w:val="000000"/>
          <w:sz w:val="24"/>
          <w:szCs w:val="24"/>
          <w:lang w:val="tt-RU"/>
        </w:rPr>
        <w:t>Шурале</w:t>
      </w:r>
      <w:r w:rsidRPr="006B6991">
        <w:rPr>
          <w:sz w:val="24"/>
          <w:szCs w:val="24"/>
        </w:rPr>
        <w:t>»</w:t>
      </w:r>
      <w:r w:rsidRPr="006B6991">
        <w:rPr>
          <w:noProof/>
          <w:color w:val="000000"/>
          <w:sz w:val="24"/>
          <w:szCs w:val="24"/>
          <w:lang w:val="tt-RU"/>
        </w:rPr>
        <w:t xml:space="preserve">, </w:t>
      </w:r>
      <w:r w:rsidRPr="006B6991">
        <w:rPr>
          <w:sz w:val="24"/>
          <w:szCs w:val="24"/>
        </w:rPr>
        <w:t>«</w:t>
      </w:r>
      <w:r w:rsidRPr="006B6991">
        <w:rPr>
          <w:sz w:val="24"/>
          <w:szCs w:val="24"/>
          <w:lang w:val="tt-RU"/>
        </w:rPr>
        <w:t>Туган авыл</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Родная деревня</w:t>
      </w:r>
      <w:r w:rsidRPr="006B6991">
        <w:rPr>
          <w:sz w:val="24"/>
          <w:szCs w:val="24"/>
        </w:rPr>
        <w:t>»</w:t>
      </w:r>
      <w:r w:rsidRPr="006B6991">
        <w:rPr>
          <w:noProof/>
          <w:color w:val="000000"/>
          <w:sz w:val="24"/>
          <w:szCs w:val="24"/>
          <w:lang w:val="tt-RU"/>
        </w:rPr>
        <w:t>.</w:t>
      </w:r>
    </w:p>
    <w:p w:rsidR="00AC61C9" w:rsidRPr="006B6991" w:rsidRDefault="00AC61C9" w:rsidP="001A5221">
      <w:pPr>
        <w:numPr>
          <w:ilvl w:val="0"/>
          <w:numId w:val="1022"/>
        </w:numPr>
        <w:shd w:val="clear" w:color="auto" w:fill="FFFFFF"/>
        <w:ind w:left="0" w:firstLine="426"/>
        <w:jc w:val="both"/>
        <w:rPr>
          <w:noProof/>
          <w:color w:val="000000"/>
          <w:sz w:val="24"/>
          <w:szCs w:val="24"/>
          <w:lang w:val="tt-RU"/>
        </w:rPr>
      </w:pPr>
      <w:r w:rsidRPr="006B6991">
        <w:rPr>
          <w:noProof/>
          <w:color w:val="000000"/>
          <w:sz w:val="24"/>
          <w:szCs w:val="24"/>
          <w:lang w:val="tt-RU"/>
        </w:rPr>
        <w:t xml:space="preserve">М.Гафури. </w:t>
      </w:r>
      <w:r w:rsidRPr="006B6991">
        <w:rPr>
          <w:sz w:val="24"/>
          <w:szCs w:val="24"/>
        </w:rPr>
        <w:t>«</w:t>
      </w:r>
      <w:r w:rsidRPr="006B6991">
        <w:rPr>
          <w:noProof/>
          <w:color w:val="000000"/>
          <w:sz w:val="24"/>
          <w:szCs w:val="24"/>
          <w:lang w:val="tt-RU"/>
        </w:rPr>
        <w:t>Ана</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Мать</w:t>
      </w:r>
      <w:r w:rsidRPr="006B6991">
        <w:rPr>
          <w:sz w:val="24"/>
          <w:szCs w:val="24"/>
        </w:rPr>
        <w:t>»</w:t>
      </w:r>
      <w:r w:rsidRPr="006B6991">
        <w:rPr>
          <w:noProof/>
          <w:color w:val="000000"/>
          <w:sz w:val="24"/>
          <w:szCs w:val="24"/>
          <w:lang w:val="tt-RU"/>
        </w:rPr>
        <w:t xml:space="preserve">. </w:t>
      </w:r>
    </w:p>
    <w:p w:rsidR="00AC61C9" w:rsidRPr="006B6991" w:rsidRDefault="00AC61C9" w:rsidP="001A5221">
      <w:pPr>
        <w:numPr>
          <w:ilvl w:val="0"/>
          <w:numId w:val="1022"/>
        </w:numPr>
        <w:shd w:val="clear" w:color="auto" w:fill="FFFFFF"/>
        <w:ind w:left="0" w:firstLine="426"/>
        <w:jc w:val="both"/>
        <w:rPr>
          <w:noProof/>
          <w:color w:val="000000"/>
          <w:sz w:val="24"/>
          <w:szCs w:val="24"/>
          <w:lang w:val="tt-RU"/>
        </w:rPr>
      </w:pPr>
      <w:r w:rsidRPr="006B6991">
        <w:rPr>
          <w:noProof/>
          <w:color w:val="000000"/>
          <w:sz w:val="24"/>
          <w:szCs w:val="24"/>
          <w:lang w:val="tt-RU"/>
        </w:rPr>
        <w:t xml:space="preserve">Х. Такташ. </w:t>
      </w:r>
      <w:r w:rsidRPr="006B6991">
        <w:rPr>
          <w:sz w:val="24"/>
          <w:szCs w:val="24"/>
        </w:rPr>
        <w:t>«</w:t>
      </w:r>
      <w:r w:rsidRPr="006B6991">
        <w:rPr>
          <w:noProof/>
          <w:color w:val="000000"/>
          <w:sz w:val="24"/>
          <w:szCs w:val="24"/>
          <w:lang w:val="tt-RU"/>
        </w:rPr>
        <w:t>Мокамай</w:t>
      </w:r>
      <w:r w:rsidRPr="006B6991">
        <w:rPr>
          <w:sz w:val="24"/>
          <w:szCs w:val="24"/>
        </w:rPr>
        <w:t>»</w:t>
      </w:r>
      <w:r w:rsidRPr="006B6991">
        <w:rPr>
          <w:noProof/>
          <w:color w:val="000000"/>
          <w:sz w:val="24"/>
          <w:szCs w:val="24"/>
          <w:lang w:val="tt-RU"/>
        </w:rPr>
        <w:t>.</w:t>
      </w:r>
    </w:p>
    <w:p w:rsidR="00AC61C9" w:rsidRPr="006B6991" w:rsidRDefault="00AC61C9" w:rsidP="001A5221">
      <w:pPr>
        <w:numPr>
          <w:ilvl w:val="0"/>
          <w:numId w:val="1022"/>
        </w:numPr>
        <w:shd w:val="clear" w:color="auto" w:fill="FFFFFF"/>
        <w:ind w:left="0" w:firstLine="426"/>
        <w:jc w:val="both"/>
        <w:rPr>
          <w:noProof/>
          <w:color w:val="000000"/>
          <w:sz w:val="24"/>
          <w:szCs w:val="24"/>
          <w:lang w:val="tt-RU"/>
        </w:rPr>
      </w:pPr>
      <w:r w:rsidRPr="006B6991">
        <w:rPr>
          <w:noProof/>
          <w:color w:val="000000"/>
          <w:sz w:val="24"/>
          <w:szCs w:val="24"/>
          <w:lang w:val="tt-RU"/>
        </w:rPr>
        <w:t xml:space="preserve">М. Джалиль. </w:t>
      </w:r>
      <w:r w:rsidRPr="006B6991">
        <w:rPr>
          <w:sz w:val="24"/>
          <w:szCs w:val="24"/>
        </w:rPr>
        <w:t>«</w:t>
      </w:r>
      <w:r w:rsidRPr="006B6991">
        <w:rPr>
          <w:noProof/>
          <w:color w:val="000000"/>
          <w:sz w:val="24"/>
          <w:szCs w:val="24"/>
          <w:lang w:val="tt-RU"/>
        </w:rPr>
        <w:t>Имән</w:t>
      </w:r>
      <w:r w:rsidRPr="006B6991">
        <w:rPr>
          <w:sz w:val="24"/>
          <w:szCs w:val="24"/>
        </w:rPr>
        <w:t>»</w:t>
      </w:r>
      <w:r w:rsidRPr="006B6991">
        <w:rPr>
          <w:noProof/>
          <w:color w:val="000000"/>
          <w:sz w:val="24"/>
          <w:szCs w:val="24"/>
          <w:lang w:val="tt-RU"/>
        </w:rPr>
        <w:t xml:space="preserve"> /</w:t>
      </w:r>
      <w:r w:rsidRPr="006B6991">
        <w:rPr>
          <w:sz w:val="24"/>
          <w:szCs w:val="24"/>
        </w:rPr>
        <w:t>«</w:t>
      </w:r>
      <w:r w:rsidRPr="006B6991">
        <w:rPr>
          <w:noProof/>
          <w:color w:val="000000"/>
          <w:sz w:val="24"/>
          <w:szCs w:val="24"/>
          <w:lang w:val="tt-RU"/>
        </w:rPr>
        <w:t>Дуб</w:t>
      </w:r>
      <w:r w:rsidRPr="006B6991">
        <w:rPr>
          <w:sz w:val="24"/>
          <w:szCs w:val="24"/>
        </w:rPr>
        <w:t>»</w:t>
      </w:r>
      <w:r w:rsidRPr="006B6991">
        <w:rPr>
          <w:noProof/>
          <w:color w:val="000000"/>
          <w:sz w:val="24"/>
          <w:szCs w:val="24"/>
          <w:lang w:val="tt-RU"/>
        </w:rPr>
        <w:t xml:space="preserve">, </w:t>
      </w:r>
      <w:r w:rsidRPr="006B6991">
        <w:rPr>
          <w:sz w:val="24"/>
          <w:szCs w:val="24"/>
        </w:rPr>
        <w:t>«</w:t>
      </w:r>
      <w:r w:rsidRPr="006B6991">
        <w:rPr>
          <w:noProof/>
          <w:color w:val="000000"/>
          <w:sz w:val="24"/>
          <w:szCs w:val="24"/>
          <w:lang w:val="tt-RU"/>
        </w:rPr>
        <w:t>Чәчәкләр</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Цветы</w:t>
      </w:r>
      <w:r w:rsidRPr="006B6991">
        <w:rPr>
          <w:sz w:val="24"/>
          <w:szCs w:val="24"/>
        </w:rPr>
        <w:t>»</w:t>
      </w:r>
      <w:r w:rsidRPr="006B6991">
        <w:rPr>
          <w:noProof/>
          <w:color w:val="000000"/>
          <w:sz w:val="24"/>
          <w:szCs w:val="24"/>
          <w:lang w:val="tt-RU"/>
        </w:rPr>
        <w:t xml:space="preserve">. </w:t>
      </w:r>
    </w:p>
    <w:p w:rsidR="00AC61C9" w:rsidRPr="006B6991" w:rsidRDefault="00AC61C9" w:rsidP="001A5221">
      <w:pPr>
        <w:numPr>
          <w:ilvl w:val="0"/>
          <w:numId w:val="1022"/>
        </w:numPr>
        <w:shd w:val="clear" w:color="auto" w:fill="FFFFFF"/>
        <w:ind w:left="0" w:firstLine="426"/>
        <w:jc w:val="both"/>
        <w:rPr>
          <w:noProof/>
          <w:color w:val="000000"/>
          <w:sz w:val="24"/>
          <w:szCs w:val="24"/>
          <w:lang w:val="tt-RU"/>
        </w:rPr>
      </w:pPr>
      <w:r w:rsidRPr="006B6991">
        <w:rPr>
          <w:rFonts w:eastAsia="MS Mincho"/>
          <w:noProof/>
          <w:color w:val="000000"/>
          <w:sz w:val="24"/>
          <w:szCs w:val="24"/>
          <w:lang w:val="tt-RU"/>
        </w:rPr>
        <w:t>А</w:t>
      </w:r>
      <w:r w:rsidRPr="006B6991">
        <w:rPr>
          <w:noProof/>
          <w:color w:val="000000"/>
          <w:sz w:val="24"/>
          <w:szCs w:val="24"/>
          <w:lang w:val="tt-RU"/>
        </w:rPr>
        <w:t xml:space="preserve">. Еники. </w:t>
      </w:r>
      <w:r w:rsidRPr="006B6991">
        <w:rPr>
          <w:sz w:val="24"/>
          <w:szCs w:val="24"/>
        </w:rPr>
        <w:t>«</w:t>
      </w:r>
      <w:r w:rsidRPr="006B6991">
        <w:rPr>
          <w:noProof/>
          <w:color w:val="000000"/>
          <w:sz w:val="24"/>
          <w:szCs w:val="24"/>
          <w:lang w:val="tt-RU"/>
        </w:rPr>
        <w:t>Матурлык</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Красота</w:t>
      </w:r>
      <w:r w:rsidRPr="006B6991">
        <w:rPr>
          <w:sz w:val="24"/>
          <w:szCs w:val="24"/>
        </w:rPr>
        <w:t>»</w:t>
      </w:r>
      <w:r w:rsidRPr="006B6991">
        <w:rPr>
          <w:noProof/>
          <w:color w:val="000000"/>
          <w:sz w:val="24"/>
          <w:szCs w:val="24"/>
          <w:lang w:val="tt-RU"/>
        </w:rPr>
        <w:t>.</w:t>
      </w:r>
    </w:p>
    <w:p w:rsidR="00AC61C9" w:rsidRPr="006B6991" w:rsidRDefault="00AC61C9" w:rsidP="001A5221">
      <w:pPr>
        <w:numPr>
          <w:ilvl w:val="0"/>
          <w:numId w:val="1022"/>
        </w:numPr>
        <w:shd w:val="clear" w:color="auto" w:fill="FFFFFF"/>
        <w:ind w:left="0" w:firstLine="426"/>
        <w:jc w:val="both"/>
        <w:rPr>
          <w:noProof/>
          <w:color w:val="000000"/>
          <w:sz w:val="24"/>
          <w:szCs w:val="24"/>
          <w:lang w:val="tt-RU"/>
        </w:rPr>
      </w:pPr>
      <w:r w:rsidRPr="006B6991">
        <w:rPr>
          <w:noProof/>
          <w:color w:val="000000"/>
          <w:sz w:val="24"/>
          <w:szCs w:val="24"/>
          <w:lang w:val="tt-RU"/>
        </w:rPr>
        <w:t>Г. Б</w:t>
      </w:r>
      <w:r w:rsidRPr="006B6991">
        <w:rPr>
          <w:rFonts w:eastAsia="MS Mincho"/>
          <w:noProof/>
          <w:color w:val="000000"/>
          <w:sz w:val="24"/>
          <w:szCs w:val="24"/>
          <w:lang w:val="tt-RU"/>
        </w:rPr>
        <w:t>а</w:t>
      </w:r>
      <w:r w:rsidRPr="006B6991">
        <w:rPr>
          <w:noProof/>
          <w:color w:val="000000"/>
          <w:sz w:val="24"/>
          <w:szCs w:val="24"/>
          <w:lang w:val="tt-RU"/>
        </w:rPr>
        <w:t xml:space="preserve">широв. </w:t>
      </w:r>
      <w:r w:rsidRPr="006B6991">
        <w:rPr>
          <w:sz w:val="24"/>
          <w:szCs w:val="24"/>
        </w:rPr>
        <w:t>«</w:t>
      </w:r>
      <w:r w:rsidRPr="006B6991">
        <w:rPr>
          <w:noProof/>
          <w:color w:val="000000"/>
          <w:sz w:val="24"/>
          <w:szCs w:val="24"/>
          <w:lang w:val="tt-RU"/>
        </w:rPr>
        <w:t>Сабантуй</w:t>
      </w:r>
      <w:r w:rsidRPr="006B6991">
        <w:rPr>
          <w:sz w:val="24"/>
          <w:szCs w:val="24"/>
        </w:rPr>
        <w:t>»</w:t>
      </w:r>
      <w:r w:rsidRPr="006B6991">
        <w:rPr>
          <w:noProof/>
          <w:color w:val="000000"/>
          <w:sz w:val="24"/>
          <w:szCs w:val="24"/>
          <w:lang w:val="tt-RU"/>
        </w:rPr>
        <w:t xml:space="preserve">. </w:t>
      </w:r>
    </w:p>
    <w:p w:rsidR="00AC61C9" w:rsidRPr="006B6991" w:rsidRDefault="00AC61C9" w:rsidP="001A5221">
      <w:pPr>
        <w:numPr>
          <w:ilvl w:val="0"/>
          <w:numId w:val="1022"/>
        </w:numPr>
        <w:shd w:val="clear" w:color="auto" w:fill="FFFFFF"/>
        <w:ind w:left="0" w:firstLine="426"/>
        <w:jc w:val="both"/>
        <w:rPr>
          <w:noProof/>
          <w:color w:val="000000"/>
          <w:sz w:val="24"/>
          <w:szCs w:val="24"/>
          <w:lang w:val="tt-RU"/>
        </w:rPr>
      </w:pPr>
      <w:r w:rsidRPr="006B6991">
        <w:rPr>
          <w:noProof/>
          <w:color w:val="000000"/>
          <w:sz w:val="24"/>
          <w:szCs w:val="24"/>
          <w:lang w:val="tt-RU"/>
        </w:rPr>
        <w:t>И. Гази.</w:t>
      </w:r>
      <w:r w:rsidRPr="006B6991">
        <w:rPr>
          <w:i/>
          <w:iCs/>
          <w:noProof/>
          <w:color w:val="000000"/>
          <w:sz w:val="24"/>
          <w:szCs w:val="24"/>
          <w:lang w:val="tt-RU"/>
        </w:rPr>
        <w:t xml:space="preserve"> </w:t>
      </w:r>
      <w:r w:rsidRPr="006B6991">
        <w:rPr>
          <w:sz w:val="24"/>
          <w:szCs w:val="24"/>
        </w:rPr>
        <w:t>«</w:t>
      </w:r>
      <w:r w:rsidRPr="006B6991">
        <w:rPr>
          <w:noProof/>
          <w:color w:val="000000"/>
          <w:sz w:val="24"/>
          <w:szCs w:val="24"/>
          <w:lang w:val="tt-RU"/>
        </w:rPr>
        <w:t>Онытылмас еллар</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Незабываемые годы</w:t>
      </w:r>
      <w:r w:rsidRPr="006B6991">
        <w:rPr>
          <w:sz w:val="24"/>
          <w:szCs w:val="24"/>
        </w:rPr>
        <w:t>»</w:t>
      </w:r>
      <w:r w:rsidRPr="006B6991">
        <w:rPr>
          <w:noProof/>
          <w:color w:val="000000"/>
          <w:sz w:val="24"/>
          <w:szCs w:val="24"/>
          <w:lang w:val="tt-RU"/>
        </w:rPr>
        <w:t xml:space="preserve"> (отрывок).</w:t>
      </w:r>
    </w:p>
    <w:p w:rsidR="00AC61C9" w:rsidRPr="006B6991" w:rsidRDefault="00AC61C9" w:rsidP="001A5221">
      <w:pPr>
        <w:numPr>
          <w:ilvl w:val="0"/>
          <w:numId w:val="1022"/>
        </w:numPr>
        <w:shd w:val="clear" w:color="auto" w:fill="FFFFFF"/>
        <w:ind w:left="0" w:firstLine="426"/>
        <w:jc w:val="both"/>
        <w:rPr>
          <w:noProof/>
          <w:color w:val="000000"/>
          <w:sz w:val="24"/>
          <w:szCs w:val="24"/>
          <w:lang w:val="tt-RU"/>
        </w:rPr>
      </w:pPr>
      <w:r w:rsidRPr="006B6991">
        <w:rPr>
          <w:noProof/>
          <w:color w:val="000000"/>
          <w:sz w:val="24"/>
          <w:szCs w:val="24"/>
          <w:lang w:val="tt-RU"/>
        </w:rPr>
        <w:t xml:space="preserve">М. Магдиев. </w:t>
      </w:r>
      <w:r w:rsidRPr="006B6991">
        <w:rPr>
          <w:sz w:val="24"/>
          <w:szCs w:val="24"/>
        </w:rPr>
        <w:t>«</w:t>
      </w:r>
      <w:r w:rsidRPr="006B6991">
        <w:rPr>
          <w:noProof/>
          <w:color w:val="000000"/>
          <w:sz w:val="24"/>
          <w:szCs w:val="24"/>
          <w:lang w:val="tt-RU"/>
        </w:rPr>
        <w:t>Фронтовиклар</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Фронтовики (отрывок).</w:t>
      </w:r>
    </w:p>
    <w:p w:rsidR="00AC61C9" w:rsidRPr="006B6991" w:rsidRDefault="00AC61C9" w:rsidP="008B3A00">
      <w:pPr>
        <w:pStyle w:val="a6"/>
        <w:shd w:val="clear" w:color="auto" w:fill="FFFFFF"/>
        <w:ind w:left="0" w:firstLine="426"/>
        <w:jc w:val="both"/>
        <w:rPr>
          <w:i/>
          <w:iCs/>
          <w:noProof/>
          <w:color w:val="000000"/>
          <w:sz w:val="24"/>
          <w:szCs w:val="24"/>
        </w:rPr>
      </w:pPr>
      <w:r w:rsidRPr="006B6991">
        <w:rPr>
          <w:i/>
          <w:iCs/>
          <w:noProof/>
          <w:color w:val="000000"/>
          <w:sz w:val="24"/>
          <w:szCs w:val="24"/>
        </w:rPr>
        <w:t>Знакомство с биографиями писателей:</w:t>
      </w:r>
    </w:p>
    <w:p w:rsidR="00AC61C9" w:rsidRPr="006B6991" w:rsidRDefault="00AC61C9" w:rsidP="001A5221">
      <w:pPr>
        <w:numPr>
          <w:ilvl w:val="0"/>
          <w:numId w:val="1023"/>
        </w:numPr>
        <w:shd w:val="clear" w:color="auto" w:fill="FFFFFF"/>
        <w:ind w:left="0" w:firstLine="426"/>
        <w:jc w:val="both"/>
        <w:rPr>
          <w:noProof/>
          <w:color w:val="000000"/>
          <w:sz w:val="24"/>
          <w:szCs w:val="24"/>
          <w:lang w:val="tt-RU"/>
        </w:rPr>
      </w:pPr>
      <w:r w:rsidRPr="006B6991">
        <w:rPr>
          <w:noProof/>
          <w:color w:val="000000"/>
          <w:sz w:val="24"/>
          <w:szCs w:val="24"/>
          <w:lang w:val="tt-RU"/>
        </w:rPr>
        <w:t xml:space="preserve">Х. Такташ. </w:t>
      </w:r>
    </w:p>
    <w:p w:rsidR="00AC61C9" w:rsidRPr="006B6991" w:rsidRDefault="00AC61C9" w:rsidP="001A5221">
      <w:pPr>
        <w:numPr>
          <w:ilvl w:val="0"/>
          <w:numId w:val="1023"/>
        </w:numPr>
        <w:shd w:val="clear" w:color="auto" w:fill="FFFFFF"/>
        <w:ind w:left="0" w:firstLine="426"/>
        <w:jc w:val="both"/>
        <w:rPr>
          <w:noProof/>
          <w:color w:val="000000"/>
          <w:sz w:val="24"/>
          <w:szCs w:val="24"/>
          <w:lang w:val="tt-RU"/>
        </w:rPr>
      </w:pPr>
      <w:r w:rsidRPr="006B6991">
        <w:rPr>
          <w:noProof/>
          <w:color w:val="000000"/>
          <w:sz w:val="24"/>
          <w:szCs w:val="24"/>
          <w:lang w:val="tt-RU"/>
        </w:rPr>
        <w:t xml:space="preserve">Ш. Маннур. </w:t>
      </w:r>
    </w:p>
    <w:p w:rsidR="00AC61C9" w:rsidRPr="006B6991" w:rsidRDefault="00AC61C9" w:rsidP="001A5221">
      <w:pPr>
        <w:numPr>
          <w:ilvl w:val="0"/>
          <w:numId w:val="1023"/>
        </w:numPr>
        <w:shd w:val="clear" w:color="auto" w:fill="FFFFFF"/>
        <w:ind w:left="0" w:firstLine="426"/>
        <w:jc w:val="both"/>
        <w:rPr>
          <w:noProof/>
          <w:color w:val="000000"/>
          <w:sz w:val="24"/>
          <w:szCs w:val="24"/>
          <w:lang w:val="tt-RU"/>
        </w:rPr>
      </w:pPr>
      <w:r w:rsidRPr="006B6991">
        <w:rPr>
          <w:noProof/>
          <w:color w:val="000000"/>
          <w:sz w:val="24"/>
          <w:szCs w:val="24"/>
          <w:lang w:val="tt-RU"/>
        </w:rPr>
        <w:t xml:space="preserve">М. Гафури. </w:t>
      </w:r>
    </w:p>
    <w:p w:rsidR="00AC61C9" w:rsidRPr="006B6991" w:rsidRDefault="00AC61C9" w:rsidP="001A5221">
      <w:pPr>
        <w:numPr>
          <w:ilvl w:val="0"/>
          <w:numId w:val="1023"/>
        </w:numPr>
        <w:shd w:val="clear" w:color="auto" w:fill="FFFFFF"/>
        <w:ind w:left="0" w:firstLine="426"/>
        <w:jc w:val="both"/>
        <w:rPr>
          <w:noProof/>
          <w:color w:val="000000"/>
          <w:sz w:val="24"/>
          <w:szCs w:val="24"/>
          <w:lang w:val="tt-RU"/>
        </w:rPr>
      </w:pPr>
      <w:r w:rsidRPr="006B6991">
        <w:rPr>
          <w:rFonts w:eastAsia="MS Mincho"/>
          <w:noProof/>
          <w:color w:val="000000"/>
          <w:sz w:val="24"/>
          <w:szCs w:val="24"/>
          <w:lang w:val="tt-RU"/>
        </w:rPr>
        <w:t>А</w:t>
      </w:r>
      <w:r w:rsidRPr="006B6991">
        <w:rPr>
          <w:noProof/>
          <w:color w:val="000000"/>
          <w:sz w:val="24"/>
          <w:szCs w:val="24"/>
          <w:lang w:val="tt-RU"/>
        </w:rPr>
        <w:t>. Еники,</w:t>
      </w:r>
    </w:p>
    <w:p w:rsidR="00AC61C9" w:rsidRPr="006B6991" w:rsidRDefault="00AC61C9" w:rsidP="001A5221">
      <w:pPr>
        <w:numPr>
          <w:ilvl w:val="0"/>
          <w:numId w:val="1023"/>
        </w:numPr>
        <w:shd w:val="clear" w:color="auto" w:fill="FFFFFF"/>
        <w:ind w:left="0" w:firstLine="426"/>
        <w:jc w:val="both"/>
        <w:rPr>
          <w:noProof/>
          <w:color w:val="000000"/>
          <w:sz w:val="24"/>
          <w:szCs w:val="24"/>
          <w:lang w:val="tt-RU"/>
        </w:rPr>
      </w:pPr>
      <w:r w:rsidRPr="006B6991">
        <w:rPr>
          <w:noProof/>
          <w:color w:val="000000"/>
          <w:sz w:val="24"/>
          <w:szCs w:val="24"/>
          <w:lang w:val="tt-RU"/>
        </w:rPr>
        <w:t>М.Магдиев (рассматривается как два произведения).</w:t>
      </w:r>
    </w:p>
    <w:p w:rsidR="00AC61C9" w:rsidRPr="006B6991" w:rsidRDefault="00AC61C9" w:rsidP="008B3A00">
      <w:pPr>
        <w:shd w:val="clear" w:color="auto" w:fill="FFFFFF"/>
        <w:ind w:firstLine="426"/>
        <w:jc w:val="both"/>
        <w:rPr>
          <w:i/>
          <w:iCs/>
          <w:noProof/>
          <w:color w:val="000000"/>
          <w:sz w:val="24"/>
          <w:szCs w:val="24"/>
          <w:lang w:val="tt-RU"/>
        </w:rPr>
      </w:pPr>
      <w:r w:rsidRPr="006B6991">
        <w:rPr>
          <w:i/>
          <w:iCs/>
          <w:noProof/>
          <w:color w:val="000000"/>
          <w:sz w:val="24"/>
          <w:szCs w:val="24"/>
          <w:lang w:val="tt-RU"/>
        </w:rPr>
        <w:t xml:space="preserve">Переводы: </w:t>
      </w:r>
    </w:p>
    <w:p w:rsidR="00AC61C9" w:rsidRPr="006B6991" w:rsidRDefault="00AC61C9" w:rsidP="001A5221">
      <w:pPr>
        <w:pStyle w:val="a6"/>
        <w:numPr>
          <w:ilvl w:val="0"/>
          <w:numId w:val="1025"/>
        </w:numPr>
        <w:shd w:val="clear" w:color="auto" w:fill="FFFFFF"/>
        <w:ind w:left="0" w:firstLine="426"/>
        <w:contextualSpacing w:val="0"/>
        <w:jc w:val="both"/>
        <w:rPr>
          <w:noProof/>
          <w:color w:val="000000"/>
          <w:sz w:val="24"/>
          <w:szCs w:val="24"/>
        </w:rPr>
      </w:pPr>
      <w:r w:rsidRPr="006B6991">
        <w:rPr>
          <w:noProof/>
          <w:color w:val="000000"/>
          <w:sz w:val="24"/>
          <w:szCs w:val="24"/>
        </w:rPr>
        <w:t xml:space="preserve">А.Чехов. </w:t>
      </w:r>
      <w:r w:rsidRPr="006B6991">
        <w:rPr>
          <w:sz w:val="24"/>
          <w:szCs w:val="24"/>
        </w:rPr>
        <w:t>«</w:t>
      </w:r>
      <w:r w:rsidRPr="006B6991">
        <w:rPr>
          <w:noProof/>
          <w:color w:val="000000"/>
          <w:sz w:val="24"/>
          <w:szCs w:val="24"/>
        </w:rPr>
        <w:t>Анюта</w:t>
      </w:r>
      <w:r w:rsidRPr="006B6991">
        <w:rPr>
          <w:sz w:val="24"/>
          <w:szCs w:val="24"/>
        </w:rPr>
        <w:t>»</w:t>
      </w:r>
      <w:r w:rsidRPr="006B6991">
        <w:rPr>
          <w:noProof/>
          <w:color w:val="000000"/>
          <w:sz w:val="24"/>
          <w:szCs w:val="24"/>
        </w:rPr>
        <w:t xml:space="preserve">. </w:t>
      </w:r>
    </w:p>
    <w:p w:rsidR="00AC61C9" w:rsidRPr="006B6991" w:rsidRDefault="00AC61C9" w:rsidP="00360BBE">
      <w:pPr>
        <w:pStyle w:val="a6"/>
        <w:ind w:left="0" w:firstLine="709"/>
        <w:rPr>
          <w:b/>
          <w:bCs/>
          <w:caps/>
          <w:sz w:val="24"/>
          <w:szCs w:val="24"/>
        </w:rPr>
      </w:pPr>
    </w:p>
    <w:p w:rsidR="00AC61C9" w:rsidRPr="006B6991" w:rsidRDefault="00AC61C9" w:rsidP="00360BBE">
      <w:pPr>
        <w:pStyle w:val="a6"/>
        <w:ind w:left="0" w:firstLine="709"/>
        <w:rPr>
          <w:sz w:val="24"/>
          <w:szCs w:val="24"/>
        </w:rPr>
      </w:pPr>
    </w:p>
    <w:p w:rsidR="00AC61C9" w:rsidRPr="006B6991" w:rsidRDefault="00AC61C9" w:rsidP="00360BBE">
      <w:pPr>
        <w:pStyle w:val="a6"/>
        <w:ind w:left="0" w:firstLine="709"/>
        <w:rPr>
          <w:b/>
          <w:bCs/>
          <w:sz w:val="24"/>
          <w:szCs w:val="24"/>
        </w:rPr>
      </w:pPr>
      <w:r w:rsidRPr="006B6991">
        <w:rPr>
          <w:b/>
          <w:bCs/>
          <w:sz w:val="24"/>
          <w:szCs w:val="24"/>
        </w:rPr>
        <w:t xml:space="preserve">Блок 1. Устное </w:t>
      </w:r>
      <w:r w:rsidR="001F7227" w:rsidRPr="006B6991">
        <w:rPr>
          <w:b/>
          <w:bCs/>
          <w:sz w:val="24"/>
          <w:szCs w:val="24"/>
        </w:rPr>
        <w:t xml:space="preserve">народное творчество. Песни </w:t>
      </w:r>
    </w:p>
    <w:p w:rsidR="00AC61C9" w:rsidRPr="006B6991" w:rsidRDefault="00AC61C9" w:rsidP="00360BBE">
      <w:pPr>
        <w:pStyle w:val="a6"/>
        <w:ind w:left="0" w:firstLine="709"/>
        <w:rPr>
          <w:sz w:val="24"/>
          <w:szCs w:val="24"/>
        </w:rPr>
      </w:pPr>
      <w:r w:rsidRPr="006B6991">
        <w:rPr>
          <w:sz w:val="24"/>
          <w:szCs w:val="24"/>
        </w:rPr>
        <w:t>Возникновение народных песен. Виды песен. Прослушивание народных песен в исполнении легендарных певцов как Рашит Вагапов и Ильгам Шакиров. Ознакомление с их творчеством. Виды народных песен: обрядовые, хороводы, исторические. Пословицы и поговорки о песнях. Роль песни в жизни людей.</w:t>
      </w:r>
    </w:p>
    <w:p w:rsidR="00AC61C9" w:rsidRPr="006B6991" w:rsidRDefault="00AC61C9" w:rsidP="00360BBE">
      <w:pPr>
        <w:pStyle w:val="a6"/>
        <w:ind w:left="0" w:firstLine="709"/>
        <w:rPr>
          <w:sz w:val="24"/>
          <w:szCs w:val="24"/>
        </w:rPr>
      </w:pPr>
    </w:p>
    <w:p w:rsidR="00AC61C9" w:rsidRPr="006B6991" w:rsidRDefault="00AC61C9" w:rsidP="00360BBE">
      <w:pPr>
        <w:pStyle w:val="a6"/>
        <w:ind w:left="0" w:firstLine="709"/>
        <w:rPr>
          <w:b/>
          <w:bCs/>
          <w:sz w:val="24"/>
          <w:szCs w:val="24"/>
        </w:rPr>
      </w:pPr>
      <w:r w:rsidRPr="006B6991">
        <w:rPr>
          <w:b/>
          <w:bCs/>
          <w:sz w:val="24"/>
          <w:szCs w:val="24"/>
        </w:rPr>
        <w:t xml:space="preserve">Блок 2. Литература </w:t>
      </w:r>
      <w:r w:rsidRPr="006B6991">
        <w:rPr>
          <w:b/>
          <w:bCs/>
          <w:sz w:val="24"/>
          <w:szCs w:val="24"/>
          <w:lang w:val="en-US"/>
        </w:rPr>
        <w:t>XVIII</w:t>
      </w:r>
      <w:r w:rsidRPr="006B6991">
        <w:rPr>
          <w:b/>
          <w:bCs/>
          <w:sz w:val="24"/>
          <w:szCs w:val="24"/>
        </w:rPr>
        <w:t xml:space="preserve">, </w:t>
      </w:r>
      <w:r w:rsidRPr="006B6991">
        <w:rPr>
          <w:b/>
          <w:bCs/>
          <w:sz w:val="24"/>
          <w:szCs w:val="24"/>
          <w:lang w:val="en-US"/>
        </w:rPr>
        <w:t>XIX</w:t>
      </w:r>
      <w:r w:rsidR="001F7227" w:rsidRPr="006B6991">
        <w:rPr>
          <w:b/>
          <w:bCs/>
          <w:sz w:val="24"/>
          <w:szCs w:val="24"/>
        </w:rPr>
        <w:t xml:space="preserve"> веков </w:t>
      </w:r>
    </w:p>
    <w:p w:rsidR="00AC61C9" w:rsidRPr="006B6991" w:rsidRDefault="00AC61C9" w:rsidP="00360BBE">
      <w:pPr>
        <w:pStyle w:val="a6"/>
        <w:ind w:left="0" w:firstLine="709"/>
        <w:rPr>
          <w:sz w:val="24"/>
          <w:szCs w:val="24"/>
        </w:rPr>
      </w:pPr>
      <w:r w:rsidRPr="006B6991">
        <w:rPr>
          <w:sz w:val="24"/>
          <w:szCs w:val="24"/>
        </w:rPr>
        <w:lastRenderedPageBreak/>
        <w:t>Габдрахим Утыз Имяни. Биография. Чтение отрывка из произведения «</w:t>
      </w:r>
      <w:r w:rsidRPr="006B6991">
        <w:rPr>
          <w:sz w:val="24"/>
          <w:szCs w:val="24"/>
          <w:lang w:val="tt-RU"/>
        </w:rPr>
        <w:t>Гыйлемнең өстенлеге турында</w:t>
      </w:r>
      <w:r w:rsidRPr="006B6991">
        <w:rPr>
          <w:sz w:val="24"/>
          <w:szCs w:val="24"/>
        </w:rPr>
        <w:t xml:space="preserve">» </w:t>
      </w:r>
      <w:r w:rsidRPr="006B6991">
        <w:rPr>
          <w:sz w:val="24"/>
          <w:szCs w:val="24"/>
          <w:lang w:val="tt-RU"/>
        </w:rPr>
        <w:t xml:space="preserve">/ </w:t>
      </w:r>
      <w:r w:rsidRPr="006B6991">
        <w:rPr>
          <w:sz w:val="24"/>
          <w:szCs w:val="24"/>
        </w:rPr>
        <w:t>«Превосходства знаний», «</w:t>
      </w:r>
      <w:r w:rsidRPr="006B6991">
        <w:rPr>
          <w:sz w:val="24"/>
          <w:szCs w:val="24"/>
          <w:lang w:val="tt-RU"/>
        </w:rPr>
        <w:t>Сәүдә тәртипләре</w:t>
      </w:r>
      <w:r w:rsidRPr="006B6991">
        <w:rPr>
          <w:sz w:val="24"/>
          <w:szCs w:val="24"/>
        </w:rPr>
        <w:t xml:space="preserve">» </w:t>
      </w:r>
      <w:r w:rsidRPr="006B6991">
        <w:rPr>
          <w:sz w:val="24"/>
          <w:szCs w:val="24"/>
          <w:lang w:val="tt-RU"/>
        </w:rPr>
        <w:t xml:space="preserve">/ </w:t>
      </w:r>
      <w:r w:rsidRPr="006B6991">
        <w:rPr>
          <w:sz w:val="24"/>
          <w:szCs w:val="24"/>
        </w:rPr>
        <w:t>«Правила для продавца», «</w:t>
      </w:r>
      <w:r w:rsidRPr="006B6991">
        <w:rPr>
          <w:sz w:val="24"/>
          <w:szCs w:val="24"/>
          <w:lang w:val="tt-RU"/>
        </w:rPr>
        <w:t>Татулык турында</w:t>
      </w:r>
      <w:r w:rsidRPr="006B6991">
        <w:rPr>
          <w:sz w:val="24"/>
          <w:szCs w:val="24"/>
        </w:rPr>
        <w:t xml:space="preserve">» </w:t>
      </w:r>
      <w:r w:rsidRPr="006B6991">
        <w:rPr>
          <w:sz w:val="24"/>
          <w:szCs w:val="24"/>
          <w:lang w:val="tt-RU"/>
        </w:rPr>
        <w:t xml:space="preserve">/ </w:t>
      </w:r>
      <w:r w:rsidRPr="006B6991">
        <w:rPr>
          <w:sz w:val="24"/>
          <w:szCs w:val="24"/>
        </w:rPr>
        <w:t>«О дружбе». Беседа о честности, воспитание нравственности с молодого возраста.</w:t>
      </w:r>
    </w:p>
    <w:p w:rsidR="00AC61C9" w:rsidRPr="006B6991" w:rsidRDefault="00AC61C9" w:rsidP="00360BBE">
      <w:pPr>
        <w:pStyle w:val="a6"/>
        <w:ind w:left="0" w:firstLine="709"/>
        <w:rPr>
          <w:sz w:val="24"/>
          <w:szCs w:val="24"/>
        </w:rPr>
      </w:pPr>
      <w:r w:rsidRPr="006B6991">
        <w:rPr>
          <w:sz w:val="24"/>
          <w:szCs w:val="24"/>
        </w:rPr>
        <w:t xml:space="preserve">Габделжаббар Кандалый. Биография поэта. Чтение стихотворения «Мулла </w:t>
      </w:r>
      <w:r w:rsidRPr="006B6991">
        <w:rPr>
          <w:sz w:val="24"/>
          <w:szCs w:val="24"/>
          <w:lang w:val="tt-RU"/>
        </w:rPr>
        <w:t>белән</w:t>
      </w:r>
      <w:r w:rsidRPr="006B6991">
        <w:rPr>
          <w:sz w:val="24"/>
          <w:szCs w:val="24"/>
        </w:rPr>
        <w:t xml:space="preserve"> абыстай» </w:t>
      </w:r>
      <w:r w:rsidRPr="006B6991">
        <w:rPr>
          <w:sz w:val="24"/>
          <w:szCs w:val="24"/>
          <w:lang w:val="tt-RU"/>
        </w:rPr>
        <w:t xml:space="preserve">/ </w:t>
      </w:r>
      <w:r w:rsidRPr="006B6991">
        <w:rPr>
          <w:sz w:val="24"/>
          <w:szCs w:val="24"/>
        </w:rPr>
        <w:t>«Мулла и абыстай». Выражение собственного мнения к поступкам муллы. Сравнение описанного с сегодняшними религиозными ритуалами. Воспитание толерантности. Чтение хикаята «К</w:t>
      </w:r>
      <w:r w:rsidRPr="006B6991">
        <w:rPr>
          <w:sz w:val="24"/>
          <w:szCs w:val="24"/>
          <w:lang w:val="tt-RU"/>
        </w:rPr>
        <w:t>ый</w:t>
      </w:r>
      <w:r w:rsidRPr="006B6991">
        <w:rPr>
          <w:sz w:val="24"/>
          <w:szCs w:val="24"/>
        </w:rPr>
        <w:t>ссаи Ибра</w:t>
      </w:r>
      <w:r w:rsidRPr="006B6991">
        <w:rPr>
          <w:sz w:val="24"/>
          <w:szCs w:val="24"/>
          <w:lang w:val="tt-RU"/>
        </w:rPr>
        <w:t>һ</w:t>
      </w:r>
      <w:r w:rsidRPr="006B6991">
        <w:rPr>
          <w:sz w:val="24"/>
          <w:szCs w:val="24"/>
        </w:rPr>
        <w:t xml:space="preserve">им </w:t>
      </w:r>
      <w:r w:rsidRPr="006B6991">
        <w:rPr>
          <w:sz w:val="24"/>
          <w:szCs w:val="24"/>
          <w:lang w:val="tt-RU"/>
        </w:rPr>
        <w:t>Ә</w:t>
      </w:r>
      <w:r w:rsidRPr="006B6991">
        <w:rPr>
          <w:sz w:val="24"/>
          <w:szCs w:val="24"/>
        </w:rPr>
        <w:t>д</w:t>
      </w:r>
      <w:r w:rsidRPr="006B6991">
        <w:rPr>
          <w:sz w:val="24"/>
          <w:szCs w:val="24"/>
          <w:lang w:val="tt-RU"/>
        </w:rPr>
        <w:t>һә</w:t>
      </w:r>
      <w:r w:rsidRPr="006B6991">
        <w:rPr>
          <w:sz w:val="24"/>
          <w:szCs w:val="24"/>
        </w:rPr>
        <w:t xml:space="preserve">м» </w:t>
      </w:r>
      <w:r w:rsidRPr="006B6991">
        <w:rPr>
          <w:sz w:val="24"/>
          <w:szCs w:val="24"/>
          <w:lang w:val="tt-RU"/>
        </w:rPr>
        <w:t xml:space="preserve">/ </w:t>
      </w:r>
      <w:r w:rsidRPr="006B6991">
        <w:rPr>
          <w:sz w:val="24"/>
          <w:szCs w:val="24"/>
        </w:rPr>
        <w:t>«Киссаи Ибрагим Адгам». Идея человеческой независимости. Гуманистические ценности в мире. Уважение к человеку труда. Афоризмы Кандалыя. Заучивание наизусть афоризмов.</w:t>
      </w:r>
    </w:p>
    <w:p w:rsidR="00AC61C9" w:rsidRPr="006B6991" w:rsidRDefault="00AC61C9" w:rsidP="00360BBE">
      <w:pPr>
        <w:pStyle w:val="a6"/>
        <w:ind w:left="0" w:firstLine="709"/>
        <w:rPr>
          <w:i/>
          <w:iCs/>
          <w:sz w:val="24"/>
          <w:szCs w:val="24"/>
        </w:rPr>
      </w:pPr>
      <w:r w:rsidRPr="006B6991">
        <w:rPr>
          <w:i/>
          <w:iCs/>
          <w:sz w:val="24"/>
          <w:szCs w:val="24"/>
        </w:rPr>
        <w:t>Теория литературы: сатира, юмор, афоризм.</w:t>
      </w:r>
    </w:p>
    <w:p w:rsidR="00AC61C9" w:rsidRPr="006B6991" w:rsidRDefault="00AC61C9" w:rsidP="00360BBE">
      <w:pPr>
        <w:pStyle w:val="a6"/>
        <w:ind w:left="0" w:firstLine="709"/>
        <w:rPr>
          <w:sz w:val="24"/>
          <w:szCs w:val="24"/>
        </w:rPr>
      </w:pPr>
    </w:p>
    <w:p w:rsidR="00AC61C9" w:rsidRPr="006B6991" w:rsidRDefault="00AC61C9" w:rsidP="00360BBE">
      <w:pPr>
        <w:pStyle w:val="a6"/>
        <w:ind w:left="0" w:firstLine="709"/>
        <w:rPr>
          <w:b/>
          <w:bCs/>
          <w:sz w:val="24"/>
          <w:szCs w:val="24"/>
        </w:rPr>
      </w:pPr>
      <w:r w:rsidRPr="006B6991">
        <w:rPr>
          <w:b/>
          <w:bCs/>
          <w:sz w:val="24"/>
          <w:szCs w:val="24"/>
        </w:rPr>
        <w:t xml:space="preserve">Блок 3. Литература начала  века, </w:t>
      </w:r>
      <w:r w:rsidRPr="006B6991">
        <w:rPr>
          <w:b/>
          <w:bCs/>
          <w:sz w:val="24"/>
          <w:szCs w:val="24"/>
          <w:lang w:val="tt-RU"/>
        </w:rPr>
        <w:t>19</w:t>
      </w:r>
      <w:r w:rsidRPr="006B6991">
        <w:rPr>
          <w:b/>
          <w:bCs/>
          <w:sz w:val="24"/>
          <w:szCs w:val="24"/>
        </w:rPr>
        <w:t>20-</w:t>
      </w:r>
      <w:r w:rsidRPr="006B6991">
        <w:rPr>
          <w:b/>
          <w:bCs/>
          <w:sz w:val="24"/>
          <w:szCs w:val="24"/>
          <w:lang w:val="tt-RU"/>
        </w:rPr>
        <w:t>19</w:t>
      </w:r>
      <w:r w:rsidRPr="006B6991">
        <w:rPr>
          <w:b/>
          <w:bCs/>
          <w:sz w:val="24"/>
          <w:szCs w:val="24"/>
        </w:rPr>
        <w:t>30 год</w:t>
      </w:r>
      <w:r w:rsidRPr="006B6991">
        <w:rPr>
          <w:b/>
          <w:bCs/>
          <w:sz w:val="24"/>
          <w:szCs w:val="24"/>
          <w:lang w:val="tt-RU"/>
        </w:rPr>
        <w:t>ов</w:t>
      </w:r>
      <w:r w:rsidR="001F7227" w:rsidRPr="006B6991">
        <w:rPr>
          <w:b/>
          <w:bCs/>
          <w:sz w:val="24"/>
          <w:szCs w:val="24"/>
        </w:rPr>
        <w:t xml:space="preserve"> </w:t>
      </w:r>
    </w:p>
    <w:p w:rsidR="00AC61C9" w:rsidRPr="006B6991" w:rsidRDefault="00AC61C9" w:rsidP="00360BBE">
      <w:pPr>
        <w:shd w:val="clear" w:color="auto" w:fill="FFFFFF"/>
        <w:ind w:firstLine="709"/>
        <w:jc w:val="both"/>
        <w:rPr>
          <w:noProof/>
          <w:color w:val="000000"/>
          <w:sz w:val="24"/>
          <w:szCs w:val="24"/>
          <w:lang w:val="tt-RU"/>
        </w:rPr>
      </w:pPr>
      <w:r w:rsidRPr="006B6991">
        <w:rPr>
          <w:sz w:val="24"/>
          <w:szCs w:val="24"/>
        </w:rPr>
        <w:t>Габдулла Тукай. Дополнительные сведения из биографии поэта. Чтение стихотворения «</w:t>
      </w:r>
      <w:r w:rsidRPr="006B6991">
        <w:rPr>
          <w:sz w:val="24"/>
          <w:szCs w:val="24"/>
          <w:lang w:val="tt-RU"/>
        </w:rPr>
        <w:t>Туган авыл</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Родная деревня</w:t>
      </w:r>
      <w:r w:rsidRPr="006B6991">
        <w:rPr>
          <w:sz w:val="24"/>
          <w:szCs w:val="24"/>
        </w:rPr>
        <w:t>». Прослушивание одноименной песни. Виртуальная экскурсия в музей «Азбуки» в г.Арске. Чтение поэмы-сказки «Ш</w:t>
      </w:r>
      <w:r w:rsidRPr="006B6991">
        <w:rPr>
          <w:sz w:val="24"/>
          <w:szCs w:val="24"/>
          <w:lang w:val="tt-RU"/>
        </w:rPr>
        <w:t>ү</w:t>
      </w:r>
      <w:r w:rsidRPr="006B6991">
        <w:rPr>
          <w:sz w:val="24"/>
          <w:szCs w:val="24"/>
        </w:rPr>
        <w:t>р</w:t>
      </w:r>
      <w:r w:rsidRPr="006B6991">
        <w:rPr>
          <w:sz w:val="24"/>
          <w:szCs w:val="24"/>
          <w:lang w:val="tt-RU"/>
        </w:rPr>
        <w:t>ә</w:t>
      </w:r>
      <w:r w:rsidRPr="006B6991">
        <w:rPr>
          <w:sz w:val="24"/>
          <w:szCs w:val="24"/>
        </w:rPr>
        <w:t xml:space="preserve">ле» </w:t>
      </w:r>
      <w:r w:rsidRPr="006B6991">
        <w:rPr>
          <w:sz w:val="24"/>
          <w:szCs w:val="24"/>
          <w:lang w:val="tt-RU"/>
        </w:rPr>
        <w:t xml:space="preserve">/ </w:t>
      </w:r>
      <w:r w:rsidRPr="006B6991">
        <w:rPr>
          <w:sz w:val="24"/>
          <w:szCs w:val="24"/>
        </w:rPr>
        <w:t>«Шурале». Сравнение авторского произведения с устным народным творчеством. Пейзаж. Образы Былтыра и Шурале. Ум и смекалка деревенского молодого человека. Сведения о знаменитом балете Ф.Яруллина «Шурале».</w:t>
      </w:r>
    </w:p>
    <w:p w:rsidR="00AC61C9" w:rsidRPr="006B6991" w:rsidRDefault="00AC61C9" w:rsidP="00360BBE">
      <w:pPr>
        <w:pStyle w:val="a6"/>
        <w:ind w:left="0" w:firstLine="709"/>
        <w:rPr>
          <w:i/>
          <w:iCs/>
          <w:sz w:val="24"/>
          <w:szCs w:val="24"/>
        </w:rPr>
      </w:pPr>
      <w:r w:rsidRPr="006B6991">
        <w:rPr>
          <w:i/>
          <w:iCs/>
          <w:sz w:val="24"/>
          <w:szCs w:val="24"/>
        </w:rPr>
        <w:t>Теория литературы: жанр поэмы, поэма-сказка (повторение), балет, либретто (повторение).</w:t>
      </w:r>
    </w:p>
    <w:p w:rsidR="00AC61C9" w:rsidRPr="006B6991" w:rsidRDefault="00AC61C9" w:rsidP="00360BBE">
      <w:pPr>
        <w:pStyle w:val="a6"/>
        <w:ind w:left="0" w:firstLine="709"/>
        <w:rPr>
          <w:sz w:val="24"/>
          <w:szCs w:val="24"/>
        </w:rPr>
      </w:pPr>
      <w:r w:rsidRPr="006B6991">
        <w:rPr>
          <w:sz w:val="24"/>
          <w:szCs w:val="24"/>
        </w:rPr>
        <w:t>Автобиографическая повесть поэта «</w:t>
      </w:r>
      <w:r w:rsidRPr="006B6991">
        <w:rPr>
          <w:sz w:val="24"/>
          <w:szCs w:val="24"/>
          <w:lang w:val="tt-RU"/>
        </w:rPr>
        <w:t>Исемдә калганнар</w:t>
      </w:r>
      <w:r w:rsidRPr="006B6991">
        <w:rPr>
          <w:sz w:val="24"/>
          <w:szCs w:val="24"/>
        </w:rPr>
        <w:t xml:space="preserve">» </w:t>
      </w:r>
      <w:r w:rsidRPr="006B6991">
        <w:rPr>
          <w:sz w:val="24"/>
          <w:szCs w:val="24"/>
          <w:lang w:val="tt-RU"/>
        </w:rPr>
        <w:t xml:space="preserve">/ </w:t>
      </w:r>
      <w:r w:rsidRPr="006B6991">
        <w:rPr>
          <w:sz w:val="24"/>
          <w:szCs w:val="24"/>
        </w:rPr>
        <w:t>«Мои воспоминания». Проблема сиротства. Обсуждение детских игр.</w:t>
      </w:r>
    </w:p>
    <w:p w:rsidR="00AC61C9" w:rsidRPr="006B6991" w:rsidRDefault="00AC61C9" w:rsidP="00360BBE">
      <w:pPr>
        <w:pStyle w:val="a6"/>
        <w:ind w:left="0" w:firstLine="709"/>
        <w:rPr>
          <w:i/>
          <w:iCs/>
          <w:sz w:val="24"/>
          <w:szCs w:val="24"/>
        </w:rPr>
      </w:pPr>
      <w:r w:rsidRPr="006B6991">
        <w:rPr>
          <w:i/>
          <w:iCs/>
          <w:sz w:val="24"/>
          <w:szCs w:val="24"/>
        </w:rPr>
        <w:t>Теория литературы: автобиографическое произведение.</w:t>
      </w:r>
    </w:p>
    <w:p w:rsidR="00AC61C9" w:rsidRPr="006B6991" w:rsidRDefault="00AC61C9" w:rsidP="00360BBE">
      <w:pPr>
        <w:pStyle w:val="a6"/>
        <w:ind w:left="0" w:firstLine="709"/>
        <w:rPr>
          <w:sz w:val="24"/>
          <w:szCs w:val="24"/>
        </w:rPr>
      </w:pPr>
      <w:r w:rsidRPr="006B6991">
        <w:rPr>
          <w:sz w:val="24"/>
          <w:szCs w:val="24"/>
        </w:rPr>
        <w:t>Гаяз Исхаки. Чтение и обсуждение рассказа «</w:t>
      </w:r>
      <w:r w:rsidRPr="006B6991">
        <w:rPr>
          <w:sz w:val="24"/>
          <w:szCs w:val="24"/>
          <w:lang w:val="tt-RU"/>
        </w:rPr>
        <w:t>Кәҗүл читек</w:t>
      </w:r>
      <w:r w:rsidRPr="006B6991">
        <w:rPr>
          <w:sz w:val="24"/>
          <w:szCs w:val="24"/>
        </w:rPr>
        <w:t xml:space="preserve">» </w:t>
      </w:r>
      <w:r w:rsidRPr="006B6991">
        <w:rPr>
          <w:sz w:val="24"/>
          <w:szCs w:val="24"/>
          <w:lang w:val="tt-RU"/>
        </w:rPr>
        <w:t xml:space="preserve">/ </w:t>
      </w:r>
      <w:r w:rsidRPr="006B6991">
        <w:rPr>
          <w:sz w:val="24"/>
          <w:szCs w:val="24"/>
        </w:rPr>
        <w:t>«Сапоги из козьей кожи». Передача детской психологии. Религиозные праздники в жизни человека.</w:t>
      </w:r>
    </w:p>
    <w:p w:rsidR="00AC61C9" w:rsidRPr="006B6991" w:rsidRDefault="00AC61C9" w:rsidP="00D360DC">
      <w:pPr>
        <w:pStyle w:val="a6"/>
        <w:ind w:left="0" w:firstLine="709"/>
        <w:rPr>
          <w:sz w:val="24"/>
          <w:szCs w:val="24"/>
        </w:rPr>
      </w:pPr>
      <w:r w:rsidRPr="006B6991">
        <w:rPr>
          <w:sz w:val="24"/>
          <w:szCs w:val="24"/>
        </w:rPr>
        <w:t xml:space="preserve">Мазит Гафури. Биография поэта. Виртуальная экскурсия в музейный дом поэта в </w:t>
      </w:r>
    </w:p>
    <w:p w:rsidR="00AC61C9" w:rsidRPr="006B6991" w:rsidRDefault="00AC61C9" w:rsidP="00360BBE">
      <w:pPr>
        <w:pStyle w:val="a6"/>
        <w:ind w:left="0" w:firstLine="709"/>
        <w:rPr>
          <w:sz w:val="24"/>
          <w:szCs w:val="24"/>
        </w:rPr>
      </w:pPr>
      <w:r w:rsidRPr="006B6991">
        <w:rPr>
          <w:sz w:val="24"/>
          <w:szCs w:val="24"/>
        </w:rPr>
        <w:t>Уфе. Чтение стихотворений «</w:t>
      </w:r>
      <w:r w:rsidRPr="006B6991">
        <w:rPr>
          <w:noProof/>
          <w:sz w:val="24"/>
          <w:szCs w:val="24"/>
          <w:lang w:val="tt-RU"/>
        </w:rPr>
        <w:t>Ана</w:t>
      </w:r>
      <w:r w:rsidRPr="006B6991">
        <w:rPr>
          <w:sz w:val="24"/>
          <w:szCs w:val="24"/>
        </w:rPr>
        <w:t>»</w:t>
      </w:r>
      <w:r w:rsidRPr="006B6991">
        <w:rPr>
          <w:noProof/>
          <w:sz w:val="24"/>
          <w:szCs w:val="24"/>
          <w:lang w:val="tt-RU"/>
        </w:rPr>
        <w:t xml:space="preserve"> / </w:t>
      </w:r>
      <w:r w:rsidRPr="006B6991">
        <w:rPr>
          <w:sz w:val="24"/>
          <w:szCs w:val="24"/>
        </w:rPr>
        <w:t>«Мать», «</w:t>
      </w:r>
      <w:r w:rsidRPr="006B6991">
        <w:rPr>
          <w:noProof/>
          <w:sz w:val="24"/>
          <w:szCs w:val="24"/>
          <w:lang w:val="tt-RU"/>
        </w:rPr>
        <w:t>Ана теле</w:t>
      </w:r>
      <w:r w:rsidRPr="006B6991">
        <w:rPr>
          <w:sz w:val="24"/>
          <w:szCs w:val="24"/>
        </w:rPr>
        <w:t>»</w:t>
      </w:r>
      <w:r w:rsidRPr="006B6991">
        <w:rPr>
          <w:noProof/>
          <w:sz w:val="24"/>
          <w:szCs w:val="24"/>
          <w:lang w:val="tt-RU"/>
        </w:rPr>
        <w:t xml:space="preserve"> / </w:t>
      </w:r>
      <w:r w:rsidRPr="006B6991">
        <w:rPr>
          <w:sz w:val="24"/>
          <w:szCs w:val="24"/>
        </w:rPr>
        <w:t>«Материнский язык». Чтение стихотворения М.Гафури и Р.Валиева «</w:t>
      </w:r>
      <w:r w:rsidRPr="006B6991">
        <w:rPr>
          <w:sz w:val="24"/>
          <w:szCs w:val="24"/>
          <w:lang w:val="tt-RU"/>
        </w:rPr>
        <w:t>Урман</w:t>
      </w:r>
      <w:r w:rsidRPr="006B6991">
        <w:rPr>
          <w:sz w:val="24"/>
          <w:szCs w:val="24"/>
        </w:rPr>
        <w:t xml:space="preserve">» </w:t>
      </w:r>
      <w:r w:rsidRPr="006B6991">
        <w:rPr>
          <w:sz w:val="24"/>
          <w:szCs w:val="24"/>
          <w:lang w:val="tt-RU"/>
        </w:rPr>
        <w:t xml:space="preserve">/ </w:t>
      </w:r>
      <w:r w:rsidRPr="006B6991">
        <w:rPr>
          <w:sz w:val="24"/>
          <w:szCs w:val="24"/>
        </w:rPr>
        <w:t>«Лес». Сравнение содержаний. Определение мотивов. У М.Гафури – это пейзаж, а у Р.Валиева – человеский фактор, проблема сохранения леса. Прослушивание песни в исполнении И.Шакирова или Х.Бигичева «</w:t>
      </w:r>
      <w:r w:rsidRPr="006B6991">
        <w:rPr>
          <w:sz w:val="24"/>
          <w:szCs w:val="24"/>
          <w:lang w:val="tt-RU"/>
        </w:rPr>
        <w:t>Урманнарга керсәм</w:t>
      </w:r>
      <w:r w:rsidRPr="006B6991">
        <w:rPr>
          <w:sz w:val="24"/>
          <w:szCs w:val="24"/>
        </w:rPr>
        <w:t xml:space="preserve">» </w:t>
      </w:r>
      <w:r w:rsidRPr="006B6991">
        <w:rPr>
          <w:sz w:val="24"/>
          <w:szCs w:val="24"/>
          <w:lang w:val="tt-RU"/>
        </w:rPr>
        <w:t xml:space="preserve">/ </w:t>
      </w:r>
      <w:r w:rsidRPr="006B6991">
        <w:rPr>
          <w:sz w:val="24"/>
          <w:szCs w:val="24"/>
        </w:rPr>
        <w:t>«Зайду я в лес». Сочинение по картине И.Шишкина «Сосн</w:t>
      </w:r>
      <w:r w:rsidRPr="006B6991">
        <w:rPr>
          <w:sz w:val="24"/>
          <w:szCs w:val="24"/>
          <w:lang w:val="tt-RU"/>
        </w:rPr>
        <w:t>ы,</w:t>
      </w:r>
      <w:r w:rsidRPr="006B6991">
        <w:rPr>
          <w:sz w:val="24"/>
          <w:szCs w:val="24"/>
        </w:rPr>
        <w:t xml:space="preserve"> </w:t>
      </w:r>
      <w:r w:rsidRPr="006B6991">
        <w:rPr>
          <w:sz w:val="24"/>
          <w:szCs w:val="24"/>
          <w:lang w:val="tt-RU"/>
        </w:rPr>
        <w:t>освещенные</w:t>
      </w:r>
      <w:r w:rsidRPr="006B6991">
        <w:rPr>
          <w:sz w:val="24"/>
          <w:szCs w:val="24"/>
        </w:rPr>
        <w:t xml:space="preserve"> солн</w:t>
      </w:r>
      <w:r w:rsidRPr="006B6991">
        <w:rPr>
          <w:sz w:val="24"/>
          <w:szCs w:val="24"/>
          <w:lang w:val="tt-RU"/>
        </w:rPr>
        <w:t>цем</w:t>
      </w:r>
      <w:r w:rsidRPr="006B6991">
        <w:rPr>
          <w:sz w:val="24"/>
          <w:szCs w:val="24"/>
        </w:rPr>
        <w:t>».</w:t>
      </w:r>
    </w:p>
    <w:p w:rsidR="00AC61C9" w:rsidRPr="006B6991" w:rsidRDefault="00AC61C9" w:rsidP="00360BBE">
      <w:pPr>
        <w:pStyle w:val="a6"/>
        <w:ind w:left="0" w:firstLine="709"/>
        <w:rPr>
          <w:sz w:val="24"/>
          <w:szCs w:val="24"/>
        </w:rPr>
      </w:pPr>
      <w:r w:rsidRPr="006B6991">
        <w:rPr>
          <w:sz w:val="24"/>
          <w:szCs w:val="24"/>
        </w:rPr>
        <w:t>Хади Такташ. Биография поэта. Чтение стихотворений «Мокамай», «</w:t>
      </w:r>
      <w:r w:rsidRPr="006B6991">
        <w:rPr>
          <w:sz w:val="24"/>
          <w:szCs w:val="24"/>
          <w:lang w:val="tt-RU"/>
        </w:rPr>
        <w:t>Иптәшләр</w:t>
      </w:r>
      <w:r w:rsidRPr="006B6991">
        <w:rPr>
          <w:sz w:val="24"/>
          <w:szCs w:val="24"/>
        </w:rPr>
        <w:t xml:space="preserve">» </w:t>
      </w:r>
      <w:r w:rsidRPr="006B6991">
        <w:rPr>
          <w:sz w:val="24"/>
          <w:szCs w:val="24"/>
          <w:lang w:val="tt-RU"/>
        </w:rPr>
        <w:t xml:space="preserve">/ </w:t>
      </w:r>
      <w:r w:rsidRPr="006B6991">
        <w:rPr>
          <w:sz w:val="24"/>
          <w:szCs w:val="24"/>
        </w:rPr>
        <w:t>«Друзья», «</w:t>
      </w:r>
      <w:r w:rsidRPr="006B6991">
        <w:rPr>
          <w:sz w:val="24"/>
          <w:szCs w:val="24"/>
          <w:lang w:val="tt-RU"/>
        </w:rPr>
        <w:t>Ак чәчәкләр</w:t>
      </w:r>
      <w:r w:rsidRPr="006B6991">
        <w:rPr>
          <w:sz w:val="24"/>
          <w:szCs w:val="24"/>
        </w:rPr>
        <w:t xml:space="preserve">» </w:t>
      </w:r>
      <w:r w:rsidRPr="006B6991">
        <w:rPr>
          <w:sz w:val="24"/>
          <w:szCs w:val="24"/>
          <w:lang w:val="tt-RU"/>
        </w:rPr>
        <w:t xml:space="preserve">/ </w:t>
      </w:r>
      <w:r w:rsidRPr="006B6991">
        <w:rPr>
          <w:sz w:val="24"/>
          <w:szCs w:val="24"/>
        </w:rPr>
        <w:t>«Белые цветы». Беседа по прочитанным произведениям: о необходимости достойного воспитания с младенчества, о дружбе. Анализ «</w:t>
      </w:r>
      <w:r w:rsidRPr="006B6991">
        <w:rPr>
          <w:sz w:val="24"/>
          <w:szCs w:val="24"/>
          <w:lang w:val="tt-RU"/>
        </w:rPr>
        <w:t>Ак чәчәкләр</w:t>
      </w:r>
      <w:r w:rsidRPr="006B6991">
        <w:rPr>
          <w:sz w:val="24"/>
          <w:szCs w:val="24"/>
        </w:rPr>
        <w:t xml:space="preserve">» </w:t>
      </w:r>
      <w:r w:rsidRPr="006B6991">
        <w:rPr>
          <w:sz w:val="24"/>
          <w:szCs w:val="24"/>
          <w:lang w:val="tt-RU"/>
        </w:rPr>
        <w:t xml:space="preserve">/ </w:t>
      </w:r>
      <w:r w:rsidRPr="006B6991">
        <w:rPr>
          <w:sz w:val="24"/>
          <w:szCs w:val="24"/>
        </w:rPr>
        <w:t>«Белые цветы». Нахождение подтекста. Любование природой.</w:t>
      </w:r>
    </w:p>
    <w:p w:rsidR="00AC61C9" w:rsidRPr="006B6991" w:rsidRDefault="00AC61C9" w:rsidP="00360BBE">
      <w:pPr>
        <w:pStyle w:val="a6"/>
        <w:ind w:left="0" w:firstLine="709"/>
        <w:rPr>
          <w:i/>
          <w:iCs/>
          <w:sz w:val="24"/>
          <w:szCs w:val="24"/>
        </w:rPr>
      </w:pPr>
      <w:r w:rsidRPr="006B6991">
        <w:rPr>
          <w:i/>
          <w:iCs/>
          <w:sz w:val="24"/>
          <w:szCs w:val="24"/>
        </w:rPr>
        <w:t>Теория литературы: лирический герой.</w:t>
      </w:r>
    </w:p>
    <w:p w:rsidR="00AC61C9" w:rsidRPr="006B6991" w:rsidRDefault="00AC61C9" w:rsidP="00360BBE">
      <w:pPr>
        <w:pStyle w:val="a6"/>
        <w:ind w:left="0" w:firstLine="709"/>
        <w:rPr>
          <w:sz w:val="24"/>
          <w:szCs w:val="24"/>
        </w:rPr>
      </w:pPr>
      <w:r w:rsidRPr="006B6991">
        <w:rPr>
          <w:sz w:val="24"/>
          <w:szCs w:val="24"/>
        </w:rPr>
        <w:t>Ибрагим Гази. Биография писателя. Чтение отрывков из трилогии «</w:t>
      </w:r>
      <w:r w:rsidRPr="006B6991">
        <w:rPr>
          <w:noProof/>
          <w:color w:val="000000"/>
          <w:sz w:val="24"/>
          <w:szCs w:val="24"/>
          <w:lang w:val="tt-RU"/>
        </w:rPr>
        <w:t>Онытылмас еллар</w:t>
      </w:r>
      <w:r w:rsidRPr="006B6991">
        <w:rPr>
          <w:sz w:val="24"/>
          <w:szCs w:val="24"/>
        </w:rPr>
        <w:t>»</w:t>
      </w:r>
      <w:r w:rsidRPr="006B6991">
        <w:rPr>
          <w:noProof/>
          <w:color w:val="000000"/>
          <w:sz w:val="24"/>
          <w:szCs w:val="24"/>
          <w:lang w:val="tt-RU"/>
        </w:rPr>
        <w:t xml:space="preserve"> / </w:t>
      </w:r>
      <w:r w:rsidRPr="006B6991">
        <w:rPr>
          <w:sz w:val="24"/>
          <w:szCs w:val="24"/>
        </w:rPr>
        <w:t>«Незабываемые годы». Трудности военных лет. Проблема голода.</w:t>
      </w:r>
    </w:p>
    <w:p w:rsidR="00AC61C9" w:rsidRPr="006B6991" w:rsidRDefault="00AC61C9" w:rsidP="00360BBE">
      <w:pPr>
        <w:pStyle w:val="a6"/>
        <w:ind w:left="0" w:firstLine="709"/>
        <w:rPr>
          <w:sz w:val="24"/>
          <w:szCs w:val="24"/>
        </w:rPr>
      </w:pPr>
    </w:p>
    <w:p w:rsidR="00AC61C9" w:rsidRPr="006B6991" w:rsidRDefault="00AC61C9" w:rsidP="00360BBE">
      <w:pPr>
        <w:pStyle w:val="a6"/>
        <w:ind w:left="0" w:firstLine="709"/>
        <w:rPr>
          <w:b/>
          <w:bCs/>
          <w:sz w:val="24"/>
          <w:szCs w:val="24"/>
        </w:rPr>
      </w:pPr>
      <w:r w:rsidRPr="006B6991">
        <w:rPr>
          <w:b/>
          <w:bCs/>
          <w:sz w:val="24"/>
          <w:szCs w:val="24"/>
        </w:rPr>
        <w:t>Блок 4. Литература периода Великой Отечествен</w:t>
      </w:r>
      <w:r w:rsidR="001F7227" w:rsidRPr="006B6991">
        <w:rPr>
          <w:b/>
          <w:bCs/>
          <w:sz w:val="24"/>
          <w:szCs w:val="24"/>
        </w:rPr>
        <w:t xml:space="preserve">ной войны и послевоенных лет </w:t>
      </w:r>
    </w:p>
    <w:p w:rsidR="00AC61C9" w:rsidRPr="006B6991" w:rsidRDefault="00AC61C9" w:rsidP="00360BBE">
      <w:pPr>
        <w:pStyle w:val="a6"/>
        <w:ind w:left="0" w:firstLine="709"/>
        <w:rPr>
          <w:sz w:val="24"/>
          <w:szCs w:val="24"/>
        </w:rPr>
      </w:pPr>
      <w:r w:rsidRPr="006B6991">
        <w:rPr>
          <w:sz w:val="24"/>
          <w:szCs w:val="24"/>
        </w:rPr>
        <w:t>Муса Джалиль. Чтение стихотворений «</w:t>
      </w:r>
      <w:r w:rsidRPr="006B6991">
        <w:rPr>
          <w:sz w:val="24"/>
          <w:szCs w:val="24"/>
          <w:lang w:val="tt-RU"/>
        </w:rPr>
        <w:t>Вәхшәт</w:t>
      </w:r>
      <w:r w:rsidRPr="006B6991">
        <w:rPr>
          <w:sz w:val="24"/>
          <w:szCs w:val="24"/>
        </w:rPr>
        <w:t xml:space="preserve">» </w:t>
      </w:r>
      <w:r w:rsidRPr="006B6991">
        <w:rPr>
          <w:sz w:val="24"/>
          <w:szCs w:val="24"/>
          <w:lang w:val="tt-RU"/>
        </w:rPr>
        <w:t xml:space="preserve">/ </w:t>
      </w:r>
      <w:r w:rsidRPr="006B6991">
        <w:rPr>
          <w:sz w:val="24"/>
          <w:szCs w:val="24"/>
        </w:rPr>
        <w:t>«Варварство», «</w:t>
      </w:r>
      <w:r w:rsidRPr="006B6991">
        <w:rPr>
          <w:noProof/>
          <w:color w:val="000000"/>
          <w:sz w:val="24"/>
          <w:szCs w:val="24"/>
          <w:lang w:val="tt-RU"/>
        </w:rPr>
        <w:t>Имән</w:t>
      </w:r>
      <w:r w:rsidRPr="006B6991">
        <w:rPr>
          <w:sz w:val="24"/>
          <w:szCs w:val="24"/>
        </w:rPr>
        <w:t>»</w:t>
      </w:r>
      <w:r w:rsidRPr="006B6991">
        <w:rPr>
          <w:noProof/>
          <w:color w:val="000000"/>
          <w:sz w:val="24"/>
          <w:szCs w:val="24"/>
          <w:lang w:val="tt-RU"/>
        </w:rPr>
        <w:t xml:space="preserve"> /</w:t>
      </w:r>
      <w:r w:rsidRPr="006B6991">
        <w:rPr>
          <w:sz w:val="24"/>
          <w:szCs w:val="24"/>
        </w:rPr>
        <w:t>«</w:t>
      </w:r>
      <w:r w:rsidRPr="006B6991">
        <w:rPr>
          <w:noProof/>
          <w:color w:val="000000"/>
          <w:sz w:val="24"/>
          <w:szCs w:val="24"/>
          <w:lang w:val="tt-RU"/>
        </w:rPr>
        <w:t xml:space="preserve"> Дуб</w:t>
      </w:r>
      <w:r w:rsidRPr="006B6991">
        <w:rPr>
          <w:sz w:val="24"/>
          <w:szCs w:val="24"/>
        </w:rPr>
        <w:t>»</w:t>
      </w:r>
      <w:r w:rsidRPr="006B6991">
        <w:rPr>
          <w:noProof/>
          <w:color w:val="000000"/>
          <w:sz w:val="24"/>
          <w:szCs w:val="24"/>
          <w:lang w:val="tt-RU"/>
        </w:rPr>
        <w:t xml:space="preserve">, </w:t>
      </w:r>
      <w:r w:rsidRPr="006B6991">
        <w:rPr>
          <w:sz w:val="24"/>
          <w:szCs w:val="24"/>
        </w:rPr>
        <w:t>«</w:t>
      </w:r>
      <w:r w:rsidRPr="006B6991">
        <w:rPr>
          <w:noProof/>
          <w:color w:val="000000"/>
          <w:sz w:val="24"/>
          <w:szCs w:val="24"/>
          <w:lang w:val="tt-RU"/>
        </w:rPr>
        <w:t>Чәчәкләр</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Цветы</w:t>
      </w:r>
      <w:r w:rsidRPr="006B6991">
        <w:rPr>
          <w:sz w:val="24"/>
          <w:szCs w:val="24"/>
        </w:rPr>
        <w:t>». Ненависть людей к фашизму. Защита Отечества. Образ Дуба. Размышления о жизни после смерти в памяти людей. Никто не забыт, ничто не забыто.</w:t>
      </w:r>
    </w:p>
    <w:p w:rsidR="00AC61C9" w:rsidRPr="006B6991" w:rsidRDefault="00AC61C9" w:rsidP="00360BBE">
      <w:pPr>
        <w:pStyle w:val="a6"/>
        <w:ind w:left="0" w:firstLine="709"/>
        <w:rPr>
          <w:sz w:val="24"/>
          <w:szCs w:val="24"/>
        </w:rPr>
      </w:pPr>
      <w:r w:rsidRPr="006B6991">
        <w:rPr>
          <w:sz w:val="24"/>
          <w:szCs w:val="24"/>
        </w:rPr>
        <w:t>Наби Даули. «</w:t>
      </w:r>
      <w:r w:rsidRPr="006B6991">
        <w:rPr>
          <w:sz w:val="24"/>
          <w:szCs w:val="24"/>
          <w:lang w:val="tt-RU"/>
        </w:rPr>
        <w:t>Дошманнан үч алыгыз</w:t>
      </w:r>
      <w:r w:rsidRPr="006B6991">
        <w:rPr>
          <w:sz w:val="24"/>
          <w:szCs w:val="24"/>
        </w:rPr>
        <w:t xml:space="preserve">» </w:t>
      </w:r>
      <w:r w:rsidRPr="006B6991">
        <w:rPr>
          <w:sz w:val="24"/>
          <w:szCs w:val="24"/>
          <w:lang w:val="tt-RU"/>
        </w:rPr>
        <w:t xml:space="preserve">/ </w:t>
      </w:r>
      <w:r w:rsidRPr="006B6991">
        <w:rPr>
          <w:sz w:val="24"/>
          <w:szCs w:val="24"/>
        </w:rPr>
        <w:t>«Отомстите врагу». Хайрутдин Музай. Биография поэта. «</w:t>
      </w:r>
      <w:r w:rsidRPr="006B6991">
        <w:rPr>
          <w:sz w:val="24"/>
          <w:szCs w:val="24"/>
          <w:lang w:val="tt-RU"/>
        </w:rPr>
        <w:t>Бүләк</w:t>
      </w:r>
      <w:r w:rsidRPr="006B6991">
        <w:rPr>
          <w:sz w:val="24"/>
          <w:szCs w:val="24"/>
        </w:rPr>
        <w:t xml:space="preserve">» </w:t>
      </w:r>
      <w:r w:rsidRPr="006B6991">
        <w:rPr>
          <w:sz w:val="24"/>
          <w:szCs w:val="24"/>
          <w:lang w:val="tt-RU"/>
        </w:rPr>
        <w:t xml:space="preserve">/ </w:t>
      </w:r>
      <w:r w:rsidRPr="006B6991">
        <w:rPr>
          <w:sz w:val="24"/>
          <w:szCs w:val="24"/>
        </w:rPr>
        <w:t>«Подарок». О посылках из тыла. Развитие речи по картине А.Лактионова «</w:t>
      </w:r>
      <w:r w:rsidRPr="006B6991">
        <w:rPr>
          <w:sz w:val="24"/>
          <w:szCs w:val="24"/>
          <w:lang w:val="tt-RU"/>
        </w:rPr>
        <w:t>Фронттан хатлар</w:t>
      </w:r>
      <w:r w:rsidRPr="006B6991">
        <w:rPr>
          <w:sz w:val="24"/>
          <w:szCs w:val="24"/>
        </w:rPr>
        <w:t xml:space="preserve">» </w:t>
      </w:r>
      <w:r w:rsidRPr="006B6991">
        <w:rPr>
          <w:sz w:val="24"/>
          <w:szCs w:val="24"/>
          <w:lang w:val="tt-RU"/>
        </w:rPr>
        <w:t xml:space="preserve">/ </w:t>
      </w:r>
      <w:r w:rsidRPr="006B6991">
        <w:rPr>
          <w:sz w:val="24"/>
          <w:szCs w:val="24"/>
        </w:rPr>
        <w:t>«Письмо из фронта».</w:t>
      </w:r>
    </w:p>
    <w:p w:rsidR="00AC61C9" w:rsidRPr="006B6991" w:rsidRDefault="00AC61C9" w:rsidP="00360BBE">
      <w:pPr>
        <w:pStyle w:val="a6"/>
        <w:ind w:left="0" w:firstLine="709"/>
        <w:rPr>
          <w:sz w:val="24"/>
          <w:szCs w:val="24"/>
        </w:rPr>
      </w:pPr>
      <w:r w:rsidRPr="006B6991">
        <w:rPr>
          <w:sz w:val="24"/>
          <w:szCs w:val="24"/>
        </w:rPr>
        <w:t>Шайхи Маннур. Биография писателя. Чтение стихотворений «</w:t>
      </w:r>
      <w:r w:rsidRPr="006B6991">
        <w:rPr>
          <w:sz w:val="24"/>
          <w:szCs w:val="24"/>
          <w:lang w:val="tt-RU"/>
        </w:rPr>
        <w:t>Саубуллашу җыры</w:t>
      </w:r>
      <w:r w:rsidRPr="006B6991">
        <w:rPr>
          <w:sz w:val="24"/>
          <w:szCs w:val="24"/>
        </w:rPr>
        <w:t xml:space="preserve">» </w:t>
      </w:r>
      <w:r w:rsidRPr="006B6991">
        <w:rPr>
          <w:sz w:val="24"/>
          <w:szCs w:val="24"/>
          <w:lang w:val="tt-RU"/>
        </w:rPr>
        <w:t xml:space="preserve">/ </w:t>
      </w:r>
      <w:r w:rsidRPr="006B6991">
        <w:rPr>
          <w:sz w:val="24"/>
          <w:szCs w:val="24"/>
        </w:rPr>
        <w:t>«Прощальная песня», «</w:t>
      </w:r>
      <w:r w:rsidRPr="006B6991">
        <w:rPr>
          <w:sz w:val="24"/>
          <w:szCs w:val="24"/>
          <w:lang w:val="tt-RU"/>
        </w:rPr>
        <w:t>Татар кызы</w:t>
      </w:r>
      <w:r w:rsidRPr="006B6991">
        <w:rPr>
          <w:sz w:val="24"/>
          <w:szCs w:val="24"/>
        </w:rPr>
        <w:t xml:space="preserve">» </w:t>
      </w:r>
      <w:r w:rsidRPr="006B6991">
        <w:rPr>
          <w:sz w:val="24"/>
          <w:szCs w:val="24"/>
          <w:lang w:val="tt-RU"/>
        </w:rPr>
        <w:t xml:space="preserve">/ </w:t>
      </w:r>
      <w:r w:rsidRPr="006B6991">
        <w:rPr>
          <w:sz w:val="24"/>
          <w:szCs w:val="24"/>
        </w:rPr>
        <w:t>«Татарка», «</w:t>
      </w:r>
      <w:r w:rsidRPr="006B6991">
        <w:rPr>
          <w:sz w:val="24"/>
          <w:szCs w:val="24"/>
          <w:lang w:val="tt-RU"/>
        </w:rPr>
        <w:t>Чәчәкләр һәм снарядлар</w:t>
      </w:r>
      <w:r w:rsidRPr="006B6991">
        <w:rPr>
          <w:sz w:val="24"/>
          <w:szCs w:val="24"/>
        </w:rPr>
        <w:t xml:space="preserve">» </w:t>
      </w:r>
      <w:r w:rsidRPr="006B6991">
        <w:rPr>
          <w:sz w:val="24"/>
          <w:szCs w:val="24"/>
          <w:lang w:val="tt-RU"/>
        </w:rPr>
        <w:t xml:space="preserve">/ </w:t>
      </w:r>
      <w:r w:rsidRPr="006B6991">
        <w:rPr>
          <w:sz w:val="24"/>
          <w:szCs w:val="24"/>
        </w:rPr>
        <w:t>«Цветы и снаряды». Роль женщин в войне.</w:t>
      </w:r>
    </w:p>
    <w:p w:rsidR="00AC61C9" w:rsidRPr="006B6991" w:rsidRDefault="00AC61C9" w:rsidP="00360BBE">
      <w:pPr>
        <w:pStyle w:val="a6"/>
        <w:ind w:left="0" w:firstLine="709"/>
        <w:rPr>
          <w:i/>
          <w:iCs/>
          <w:sz w:val="24"/>
          <w:szCs w:val="24"/>
        </w:rPr>
      </w:pPr>
      <w:r w:rsidRPr="006B6991">
        <w:rPr>
          <w:i/>
          <w:iCs/>
          <w:sz w:val="24"/>
          <w:szCs w:val="24"/>
        </w:rPr>
        <w:t>Теория литературы: инверсия, параллелизм.</w:t>
      </w:r>
    </w:p>
    <w:p w:rsidR="00AC61C9" w:rsidRPr="006B6991" w:rsidRDefault="00AC61C9" w:rsidP="00360BBE">
      <w:pPr>
        <w:pStyle w:val="a6"/>
        <w:ind w:left="0" w:firstLine="709"/>
        <w:rPr>
          <w:sz w:val="24"/>
          <w:szCs w:val="24"/>
          <w:lang w:val="tt-RU"/>
        </w:rPr>
      </w:pPr>
      <w:r w:rsidRPr="006B6991">
        <w:rPr>
          <w:sz w:val="24"/>
          <w:szCs w:val="24"/>
        </w:rPr>
        <w:t>Мухаммат Магдеев. Биография писателя. Чтение отрывков из романа «Фронтовик</w:t>
      </w:r>
      <w:r w:rsidRPr="006B6991">
        <w:rPr>
          <w:sz w:val="24"/>
          <w:szCs w:val="24"/>
          <w:lang w:val="tt-RU"/>
        </w:rPr>
        <w:t>лар</w:t>
      </w:r>
      <w:r w:rsidRPr="006B6991">
        <w:rPr>
          <w:sz w:val="24"/>
          <w:szCs w:val="24"/>
        </w:rPr>
        <w:t xml:space="preserve">» </w:t>
      </w:r>
      <w:r w:rsidRPr="006B6991">
        <w:rPr>
          <w:sz w:val="24"/>
          <w:szCs w:val="24"/>
          <w:lang w:val="tt-RU"/>
        </w:rPr>
        <w:t xml:space="preserve">/ </w:t>
      </w:r>
      <w:r w:rsidRPr="006B6991">
        <w:rPr>
          <w:sz w:val="24"/>
          <w:szCs w:val="24"/>
        </w:rPr>
        <w:t>«Фронтовики». Трудности послевоенной жизни в деревне. Учеба. Фронтовики в школе. Прослушивание песен «У</w:t>
      </w:r>
      <w:r w:rsidRPr="006B6991">
        <w:rPr>
          <w:sz w:val="24"/>
          <w:szCs w:val="24"/>
          <w:lang w:val="tt-RU"/>
        </w:rPr>
        <w:t>кытучыма</w:t>
      </w:r>
      <w:r w:rsidRPr="006B6991">
        <w:rPr>
          <w:sz w:val="24"/>
          <w:szCs w:val="24"/>
        </w:rPr>
        <w:t xml:space="preserve">» </w:t>
      </w:r>
      <w:r w:rsidRPr="006B6991">
        <w:rPr>
          <w:sz w:val="24"/>
          <w:szCs w:val="24"/>
          <w:lang w:val="tt-RU"/>
        </w:rPr>
        <w:t xml:space="preserve">/ </w:t>
      </w:r>
      <w:r w:rsidRPr="006B6991">
        <w:rPr>
          <w:sz w:val="24"/>
          <w:szCs w:val="24"/>
        </w:rPr>
        <w:t xml:space="preserve">«Учителю», «Вы – самый лучший человек!» </w:t>
      </w:r>
      <w:r w:rsidRPr="006B6991">
        <w:rPr>
          <w:sz w:val="24"/>
          <w:szCs w:val="24"/>
          <w:lang w:val="tt-RU"/>
        </w:rPr>
        <w:t xml:space="preserve">/ </w:t>
      </w:r>
      <w:r w:rsidRPr="006B6991">
        <w:rPr>
          <w:sz w:val="24"/>
          <w:szCs w:val="24"/>
        </w:rPr>
        <w:t>«</w:t>
      </w:r>
      <w:r w:rsidRPr="006B6991">
        <w:rPr>
          <w:sz w:val="24"/>
          <w:szCs w:val="24"/>
          <w:lang w:val="tt-RU"/>
        </w:rPr>
        <w:t>Сез</w:t>
      </w:r>
      <w:r w:rsidRPr="006B6991">
        <w:rPr>
          <w:sz w:val="24"/>
          <w:szCs w:val="24"/>
        </w:rPr>
        <w:t xml:space="preserve"> – </w:t>
      </w:r>
      <w:r w:rsidRPr="006B6991">
        <w:rPr>
          <w:sz w:val="24"/>
          <w:szCs w:val="24"/>
          <w:lang w:val="tt-RU"/>
        </w:rPr>
        <w:t>иң гүзәл кеше икәнсез</w:t>
      </w:r>
      <w:r w:rsidRPr="006B6991">
        <w:rPr>
          <w:sz w:val="24"/>
          <w:szCs w:val="24"/>
        </w:rPr>
        <w:t>!»</w:t>
      </w:r>
      <w:r w:rsidRPr="006B6991">
        <w:rPr>
          <w:sz w:val="24"/>
          <w:szCs w:val="24"/>
          <w:lang w:val="tt-RU"/>
        </w:rPr>
        <w:t>.</w:t>
      </w:r>
    </w:p>
    <w:p w:rsidR="00AC61C9" w:rsidRPr="006B6991" w:rsidRDefault="00AC61C9" w:rsidP="00360BBE">
      <w:pPr>
        <w:pStyle w:val="a6"/>
        <w:ind w:left="0" w:firstLine="709"/>
        <w:rPr>
          <w:sz w:val="24"/>
          <w:szCs w:val="24"/>
        </w:rPr>
      </w:pPr>
      <w:r w:rsidRPr="006B6991">
        <w:rPr>
          <w:sz w:val="24"/>
          <w:szCs w:val="24"/>
        </w:rPr>
        <w:t>Шамиль Маннапов. Биография поэта. Чтение стихотворений «</w:t>
      </w:r>
      <w:r w:rsidRPr="006B6991">
        <w:rPr>
          <w:sz w:val="24"/>
          <w:szCs w:val="24"/>
          <w:lang w:val="tt-RU"/>
        </w:rPr>
        <w:t>Тыңланмаган</w:t>
      </w:r>
      <w:r w:rsidRPr="006B6991">
        <w:rPr>
          <w:sz w:val="24"/>
          <w:szCs w:val="24"/>
        </w:rPr>
        <w:t xml:space="preserve"> м</w:t>
      </w:r>
      <w:r w:rsidRPr="006B6991">
        <w:rPr>
          <w:sz w:val="24"/>
          <w:szCs w:val="24"/>
          <w:lang w:val="tt-RU"/>
        </w:rPr>
        <w:t>оңнар</w:t>
      </w:r>
      <w:r w:rsidRPr="006B6991">
        <w:rPr>
          <w:sz w:val="24"/>
          <w:szCs w:val="24"/>
        </w:rPr>
        <w:t>»</w:t>
      </w:r>
      <w:r w:rsidRPr="006B6991">
        <w:rPr>
          <w:sz w:val="24"/>
          <w:szCs w:val="24"/>
          <w:lang w:val="tt-RU"/>
        </w:rPr>
        <w:t xml:space="preserve"> /</w:t>
      </w:r>
      <w:r w:rsidRPr="006B6991">
        <w:rPr>
          <w:sz w:val="24"/>
          <w:szCs w:val="24"/>
        </w:rPr>
        <w:t xml:space="preserve"> «Неспетые мелодии», «</w:t>
      </w:r>
      <w:r w:rsidRPr="006B6991">
        <w:rPr>
          <w:sz w:val="24"/>
          <w:szCs w:val="24"/>
          <w:lang w:val="tt-RU"/>
        </w:rPr>
        <w:t>Солдатта булган диләр</w:t>
      </w:r>
      <w:r w:rsidRPr="006B6991">
        <w:rPr>
          <w:sz w:val="24"/>
          <w:szCs w:val="24"/>
        </w:rPr>
        <w:t>»</w:t>
      </w:r>
      <w:r w:rsidRPr="006B6991">
        <w:rPr>
          <w:sz w:val="24"/>
          <w:szCs w:val="24"/>
          <w:lang w:val="tt-RU"/>
        </w:rPr>
        <w:t xml:space="preserve"> / </w:t>
      </w:r>
      <w:r w:rsidRPr="006B6991">
        <w:rPr>
          <w:sz w:val="24"/>
          <w:szCs w:val="24"/>
        </w:rPr>
        <w:t>«Говорят, что он был солдатом». Размышления о том, что защита Родины – святой долг мужчины.</w:t>
      </w:r>
    </w:p>
    <w:p w:rsidR="00AC61C9" w:rsidRPr="006B6991" w:rsidRDefault="00AC61C9" w:rsidP="00360BBE">
      <w:pPr>
        <w:pStyle w:val="a6"/>
        <w:ind w:left="0" w:firstLine="709"/>
        <w:rPr>
          <w:sz w:val="24"/>
          <w:szCs w:val="24"/>
        </w:rPr>
      </w:pPr>
    </w:p>
    <w:p w:rsidR="00AC61C9" w:rsidRPr="006B6991" w:rsidRDefault="001F7227" w:rsidP="00360BBE">
      <w:pPr>
        <w:pStyle w:val="a6"/>
        <w:ind w:left="0" w:firstLine="709"/>
        <w:rPr>
          <w:b/>
          <w:bCs/>
          <w:sz w:val="24"/>
          <w:szCs w:val="24"/>
        </w:rPr>
      </w:pPr>
      <w:r w:rsidRPr="006B6991">
        <w:rPr>
          <w:b/>
          <w:bCs/>
          <w:sz w:val="24"/>
          <w:szCs w:val="24"/>
        </w:rPr>
        <w:lastRenderedPageBreak/>
        <w:t xml:space="preserve">Блок 5. Красота родного края </w:t>
      </w:r>
    </w:p>
    <w:p w:rsidR="00AC61C9" w:rsidRPr="006B6991" w:rsidRDefault="00AC61C9" w:rsidP="00360BBE">
      <w:pPr>
        <w:pStyle w:val="a6"/>
        <w:ind w:left="0" w:firstLine="709"/>
        <w:rPr>
          <w:sz w:val="24"/>
          <w:szCs w:val="24"/>
        </w:rPr>
      </w:pPr>
      <w:r w:rsidRPr="006B6991">
        <w:rPr>
          <w:sz w:val="24"/>
          <w:szCs w:val="24"/>
        </w:rPr>
        <w:t>Амирхан Еники. Биография писателя. Чтение рассказа «</w:t>
      </w:r>
      <w:r w:rsidRPr="006B6991">
        <w:rPr>
          <w:sz w:val="24"/>
          <w:szCs w:val="24"/>
          <w:lang w:val="tt-RU"/>
        </w:rPr>
        <w:t>Матурлык</w:t>
      </w:r>
      <w:r w:rsidRPr="006B6991">
        <w:rPr>
          <w:sz w:val="24"/>
          <w:szCs w:val="24"/>
        </w:rPr>
        <w:t xml:space="preserve">» </w:t>
      </w:r>
      <w:r w:rsidRPr="006B6991">
        <w:rPr>
          <w:sz w:val="24"/>
          <w:szCs w:val="24"/>
          <w:lang w:val="tt-RU"/>
        </w:rPr>
        <w:t xml:space="preserve">/ </w:t>
      </w:r>
      <w:r w:rsidRPr="006B6991">
        <w:rPr>
          <w:sz w:val="24"/>
          <w:szCs w:val="24"/>
        </w:rPr>
        <w:t>«Красота». Образ Бадертдина. Душевная красота человека. Любовь между матерью и сыном.</w:t>
      </w:r>
    </w:p>
    <w:p w:rsidR="00AC61C9" w:rsidRPr="006B6991" w:rsidRDefault="00AC61C9" w:rsidP="00360BBE">
      <w:pPr>
        <w:pStyle w:val="a6"/>
        <w:ind w:left="0" w:firstLine="709"/>
        <w:rPr>
          <w:i/>
          <w:iCs/>
          <w:sz w:val="24"/>
          <w:szCs w:val="24"/>
        </w:rPr>
      </w:pPr>
      <w:r w:rsidRPr="006B6991">
        <w:rPr>
          <w:i/>
          <w:iCs/>
          <w:sz w:val="24"/>
          <w:szCs w:val="24"/>
        </w:rPr>
        <w:t>Теория литература: жанр рассказа.</w:t>
      </w:r>
    </w:p>
    <w:p w:rsidR="00AC61C9" w:rsidRPr="006B6991" w:rsidRDefault="00AC61C9" w:rsidP="00360BBE">
      <w:pPr>
        <w:pStyle w:val="a6"/>
        <w:ind w:left="0" w:firstLine="709"/>
        <w:rPr>
          <w:sz w:val="24"/>
          <w:szCs w:val="24"/>
        </w:rPr>
      </w:pPr>
      <w:r w:rsidRPr="006B6991">
        <w:rPr>
          <w:sz w:val="24"/>
          <w:szCs w:val="24"/>
        </w:rPr>
        <w:t>Мухаммат Мирза. Чтение рассказа «</w:t>
      </w:r>
      <w:r w:rsidRPr="006B6991">
        <w:rPr>
          <w:sz w:val="24"/>
          <w:szCs w:val="24"/>
          <w:lang w:val="tt-RU"/>
        </w:rPr>
        <w:t>Балачак хатирәсе</w:t>
      </w:r>
      <w:r w:rsidRPr="006B6991">
        <w:rPr>
          <w:sz w:val="24"/>
          <w:szCs w:val="24"/>
        </w:rPr>
        <w:t xml:space="preserve">» </w:t>
      </w:r>
      <w:r w:rsidRPr="006B6991">
        <w:rPr>
          <w:sz w:val="24"/>
          <w:szCs w:val="24"/>
          <w:lang w:val="tt-RU"/>
        </w:rPr>
        <w:t xml:space="preserve">/ </w:t>
      </w:r>
      <w:r w:rsidRPr="006B6991">
        <w:rPr>
          <w:sz w:val="24"/>
          <w:szCs w:val="24"/>
        </w:rPr>
        <w:t>«Память детства». Цена хлеба. Воспитание в многодетной семье.</w:t>
      </w:r>
    </w:p>
    <w:p w:rsidR="00AC61C9" w:rsidRPr="006B6991" w:rsidRDefault="00AC61C9" w:rsidP="00360BBE">
      <w:pPr>
        <w:pStyle w:val="a6"/>
        <w:ind w:left="0" w:firstLine="709"/>
        <w:rPr>
          <w:sz w:val="24"/>
          <w:szCs w:val="24"/>
        </w:rPr>
      </w:pPr>
      <w:r w:rsidRPr="006B6991">
        <w:rPr>
          <w:sz w:val="24"/>
          <w:szCs w:val="24"/>
        </w:rPr>
        <w:t>Гумар Баширов. Биография писателя. Чтение отрывка из повести «</w:t>
      </w:r>
      <w:r w:rsidRPr="006B6991">
        <w:rPr>
          <w:sz w:val="24"/>
          <w:szCs w:val="24"/>
          <w:lang w:val="tt-RU"/>
        </w:rPr>
        <w:t>Туган ягым</w:t>
      </w:r>
      <w:r w:rsidRPr="006B6991">
        <w:rPr>
          <w:sz w:val="24"/>
          <w:szCs w:val="24"/>
        </w:rPr>
        <w:t xml:space="preserve"> – </w:t>
      </w:r>
      <w:r w:rsidRPr="006B6991">
        <w:rPr>
          <w:sz w:val="24"/>
          <w:szCs w:val="24"/>
          <w:lang w:val="tt-RU"/>
        </w:rPr>
        <w:t>яшел бишек</w:t>
      </w:r>
      <w:r w:rsidRPr="006B6991">
        <w:rPr>
          <w:sz w:val="24"/>
          <w:szCs w:val="24"/>
        </w:rPr>
        <w:t xml:space="preserve">» </w:t>
      </w:r>
      <w:r w:rsidRPr="006B6991">
        <w:rPr>
          <w:sz w:val="24"/>
          <w:szCs w:val="24"/>
          <w:lang w:val="tt-RU"/>
        </w:rPr>
        <w:t xml:space="preserve">/ </w:t>
      </w:r>
      <w:r w:rsidRPr="006B6991">
        <w:rPr>
          <w:sz w:val="24"/>
          <w:szCs w:val="24"/>
        </w:rPr>
        <w:t xml:space="preserve">«Родимый край – зеленая колыбель». Праздники татарского народа. Прослушивание песни «Сабантуй». Развитие речи по картинам Л.Фаттахова и </w:t>
      </w:r>
    </w:p>
    <w:p w:rsidR="00AC61C9" w:rsidRPr="006B6991" w:rsidRDefault="00AC61C9" w:rsidP="00360BBE">
      <w:pPr>
        <w:pStyle w:val="a6"/>
        <w:ind w:left="0" w:firstLine="709"/>
        <w:rPr>
          <w:sz w:val="24"/>
          <w:szCs w:val="24"/>
        </w:rPr>
      </w:pPr>
      <w:r w:rsidRPr="006B6991">
        <w:rPr>
          <w:sz w:val="24"/>
          <w:szCs w:val="24"/>
        </w:rPr>
        <w:t>Ш.Шайдуллина, Г.Абдуллова. Чтение отрывка «</w:t>
      </w:r>
      <w:r w:rsidRPr="006B6991">
        <w:rPr>
          <w:sz w:val="24"/>
          <w:szCs w:val="24"/>
          <w:lang w:val="tt-RU"/>
        </w:rPr>
        <w:t>Кунак кызлар килгән</w:t>
      </w:r>
      <w:r w:rsidRPr="006B6991">
        <w:rPr>
          <w:sz w:val="24"/>
          <w:szCs w:val="24"/>
        </w:rPr>
        <w:t xml:space="preserve"> </w:t>
      </w:r>
      <w:r w:rsidRPr="006B6991">
        <w:rPr>
          <w:sz w:val="24"/>
          <w:szCs w:val="24"/>
          <w:lang w:val="tt-RU"/>
        </w:rPr>
        <w:t>утырмага</w:t>
      </w:r>
      <w:r w:rsidRPr="006B6991">
        <w:rPr>
          <w:sz w:val="24"/>
          <w:szCs w:val="24"/>
        </w:rPr>
        <w:t xml:space="preserve">» </w:t>
      </w:r>
      <w:r w:rsidRPr="006B6991">
        <w:rPr>
          <w:sz w:val="24"/>
          <w:szCs w:val="24"/>
          <w:lang w:val="tt-RU"/>
        </w:rPr>
        <w:t xml:space="preserve">/ </w:t>
      </w:r>
      <w:r w:rsidRPr="006B6991">
        <w:rPr>
          <w:sz w:val="24"/>
          <w:szCs w:val="24"/>
        </w:rPr>
        <w:t>«Пришли девушки в гости». Взаимоотношения между соседями, родными. Душевное богатство татарского народа.</w:t>
      </w:r>
    </w:p>
    <w:p w:rsidR="00AC61C9" w:rsidRPr="006B6991" w:rsidRDefault="00AC61C9" w:rsidP="00360BBE">
      <w:pPr>
        <w:pStyle w:val="a6"/>
        <w:ind w:left="0" w:firstLine="709"/>
        <w:rPr>
          <w:i/>
          <w:iCs/>
          <w:sz w:val="24"/>
          <w:szCs w:val="24"/>
        </w:rPr>
      </w:pPr>
      <w:r w:rsidRPr="006B6991">
        <w:rPr>
          <w:i/>
          <w:iCs/>
          <w:sz w:val="24"/>
          <w:szCs w:val="24"/>
        </w:rPr>
        <w:t>Теория литературы: жанр повести.</w:t>
      </w:r>
    </w:p>
    <w:p w:rsidR="00AC61C9" w:rsidRPr="006B6991" w:rsidRDefault="00AC61C9" w:rsidP="00360BBE">
      <w:pPr>
        <w:pStyle w:val="a6"/>
        <w:ind w:left="0" w:firstLine="709"/>
        <w:rPr>
          <w:sz w:val="24"/>
          <w:szCs w:val="24"/>
        </w:rPr>
      </w:pPr>
    </w:p>
    <w:p w:rsidR="00AC61C9" w:rsidRPr="006B6991" w:rsidRDefault="001F7227" w:rsidP="00360BBE">
      <w:pPr>
        <w:pStyle w:val="a6"/>
        <w:ind w:left="0" w:firstLine="709"/>
        <w:rPr>
          <w:b/>
          <w:bCs/>
          <w:sz w:val="24"/>
          <w:szCs w:val="24"/>
        </w:rPr>
      </w:pPr>
      <w:r w:rsidRPr="006B6991">
        <w:rPr>
          <w:b/>
          <w:bCs/>
          <w:sz w:val="24"/>
          <w:szCs w:val="24"/>
        </w:rPr>
        <w:t xml:space="preserve">Блок 6. Переводы </w:t>
      </w:r>
    </w:p>
    <w:p w:rsidR="00AC61C9" w:rsidRPr="006B6991" w:rsidRDefault="00AC61C9" w:rsidP="00360BBE">
      <w:pPr>
        <w:pStyle w:val="a6"/>
        <w:ind w:left="0" w:firstLine="709"/>
        <w:rPr>
          <w:sz w:val="24"/>
          <w:szCs w:val="24"/>
        </w:rPr>
      </w:pPr>
      <w:r w:rsidRPr="006B6991">
        <w:rPr>
          <w:sz w:val="24"/>
          <w:szCs w:val="24"/>
        </w:rPr>
        <w:t>А.Чехов. Биография. Чтение и анализ рассказа «Анюта».</w:t>
      </w:r>
    </w:p>
    <w:p w:rsidR="00AC61C9" w:rsidRPr="006B6991" w:rsidRDefault="00AC61C9" w:rsidP="00360BBE">
      <w:pPr>
        <w:pStyle w:val="a6"/>
        <w:ind w:left="0" w:firstLine="709"/>
        <w:rPr>
          <w:sz w:val="24"/>
          <w:szCs w:val="24"/>
        </w:rPr>
      </w:pPr>
      <w:r w:rsidRPr="006B6991">
        <w:rPr>
          <w:sz w:val="24"/>
          <w:szCs w:val="24"/>
        </w:rPr>
        <w:t xml:space="preserve">Г.Андерсен. Чтение и анализ сказки «Принцесса на горошине» </w:t>
      </w:r>
      <w:r w:rsidRPr="006B6991">
        <w:rPr>
          <w:sz w:val="24"/>
          <w:szCs w:val="24"/>
          <w:lang w:val="tt-RU"/>
        </w:rPr>
        <w:t xml:space="preserve">/ </w:t>
      </w:r>
      <w:r w:rsidRPr="006B6991">
        <w:rPr>
          <w:sz w:val="24"/>
          <w:szCs w:val="24"/>
        </w:rPr>
        <w:t>«</w:t>
      </w:r>
      <w:r w:rsidRPr="006B6991">
        <w:rPr>
          <w:sz w:val="24"/>
          <w:szCs w:val="24"/>
          <w:lang w:val="tt-RU"/>
        </w:rPr>
        <w:t>Борчак өстендә п</w:t>
      </w:r>
      <w:r w:rsidRPr="006B6991">
        <w:rPr>
          <w:sz w:val="24"/>
          <w:szCs w:val="24"/>
        </w:rPr>
        <w:t>ринцесса».</w:t>
      </w:r>
    </w:p>
    <w:p w:rsidR="00AC61C9" w:rsidRPr="006B6991" w:rsidRDefault="00AC61C9" w:rsidP="00360BBE">
      <w:pPr>
        <w:pStyle w:val="a6"/>
        <w:ind w:left="0" w:firstLine="709"/>
        <w:rPr>
          <w:sz w:val="24"/>
          <w:szCs w:val="24"/>
        </w:rPr>
      </w:pPr>
      <w:r w:rsidRPr="006B6991">
        <w:rPr>
          <w:sz w:val="24"/>
          <w:szCs w:val="24"/>
        </w:rPr>
        <w:t>К.Паустовский. Чтение и анализ произведения «</w:t>
      </w:r>
      <w:r w:rsidRPr="006B6991">
        <w:rPr>
          <w:sz w:val="24"/>
          <w:szCs w:val="24"/>
          <w:lang w:val="tt-RU"/>
        </w:rPr>
        <w:t>Корыч боҗра</w:t>
      </w:r>
      <w:r w:rsidRPr="006B6991">
        <w:rPr>
          <w:sz w:val="24"/>
          <w:szCs w:val="24"/>
        </w:rPr>
        <w:t xml:space="preserve">» </w:t>
      </w:r>
      <w:r w:rsidRPr="006B6991">
        <w:rPr>
          <w:sz w:val="24"/>
          <w:szCs w:val="24"/>
          <w:lang w:val="tt-RU"/>
        </w:rPr>
        <w:t xml:space="preserve">/ </w:t>
      </w:r>
      <w:r w:rsidRPr="006B6991">
        <w:rPr>
          <w:sz w:val="24"/>
          <w:szCs w:val="24"/>
        </w:rPr>
        <w:t>«Стальное кол</w:t>
      </w:r>
      <w:r w:rsidRPr="006B6991">
        <w:rPr>
          <w:sz w:val="24"/>
          <w:szCs w:val="24"/>
          <w:lang w:val="tt-RU"/>
        </w:rPr>
        <w:t>ечк</w:t>
      </w:r>
      <w:r w:rsidRPr="006B6991">
        <w:rPr>
          <w:sz w:val="24"/>
          <w:szCs w:val="24"/>
        </w:rPr>
        <w:t>о».</w:t>
      </w:r>
    </w:p>
    <w:p w:rsidR="00AC61C9" w:rsidRPr="006B6991" w:rsidRDefault="00AC61C9" w:rsidP="00360BBE">
      <w:pPr>
        <w:pStyle w:val="a6"/>
        <w:ind w:left="0" w:firstLine="709"/>
        <w:rPr>
          <w:sz w:val="24"/>
          <w:szCs w:val="24"/>
        </w:rPr>
      </w:pPr>
    </w:p>
    <w:p w:rsidR="00AC61C9" w:rsidRPr="006B6991" w:rsidRDefault="00AC61C9" w:rsidP="00360BBE">
      <w:pPr>
        <w:pStyle w:val="a6"/>
        <w:ind w:left="0" w:firstLine="709"/>
        <w:rPr>
          <w:b/>
          <w:bCs/>
          <w:sz w:val="24"/>
          <w:szCs w:val="24"/>
        </w:rPr>
      </w:pPr>
      <w:r w:rsidRPr="006B6991">
        <w:rPr>
          <w:b/>
          <w:bCs/>
          <w:sz w:val="24"/>
          <w:szCs w:val="24"/>
        </w:rPr>
        <w:t>Блок 7. Родной яз</w:t>
      </w:r>
      <w:r w:rsidR="001F7227" w:rsidRPr="006B6991">
        <w:rPr>
          <w:b/>
          <w:bCs/>
          <w:sz w:val="24"/>
          <w:szCs w:val="24"/>
        </w:rPr>
        <w:t xml:space="preserve">ык – святой язык. Язык юмора </w:t>
      </w:r>
    </w:p>
    <w:p w:rsidR="00AC61C9" w:rsidRPr="006B6991" w:rsidRDefault="00AC61C9" w:rsidP="00360BBE">
      <w:pPr>
        <w:pStyle w:val="a6"/>
        <w:ind w:left="0" w:firstLine="709"/>
        <w:rPr>
          <w:sz w:val="24"/>
          <w:szCs w:val="24"/>
        </w:rPr>
      </w:pPr>
      <w:r w:rsidRPr="006B6991">
        <w:rPr>
          <w:sz w:val="24"/>
          <w:szCs w:val="24"/>
        </w:rPr>
        <w:t>Хасан Туфан. Биография поэта. «</w:t>
      </w:r>
      <w:r w:rsidRPr="006B6991">
        <w:rPr>
          <w:sz w:val="24"/>
          <w:szCs w:val="24"/>
          <w:lang w:val="tt-RU"/>
        </w:rPr>
        <w:t>Туган тел</w:t>
      </w:r>
      <w:r w:rsidRPr="006B6991">
        <w:rPr>
          <w:sz w:val="24"/>
          <w:szCs w:val="24"/>
        </w:rPr>
        <w:t xml:space="preserve">» </w:t>
      </w:r>
      <w:r w:rsidRPr="006B6991">
        <w:rPr>
          <w:sz w:val="24"/>
          <w:szCs w:val="24"/>
          <w:lang w:val="tt-RU"/>
        </w:rPr>
        <w:t xml:space="preserve">/ </w:t>
      </w:r>
      <w:r w:rsidRPr="006B6991">
        <w:rPr>
          <w:sz w:val="24"/>
          <w:szCs w:val="24"/>
        </w:rPr>
        <w:t>«Родной язык». Значение родного языка. Виртуальная экскурсия в музей Х.Туфана.</w:t>
      </w:r>
    </w:p>
    <w:p w:rsidR="00AC61C9" w:rsidRPr="006B6991" w:rsidRDefault="00AC61C9" w:rsidP="00360BBE">
      <w:pPr>
        <w:pStyle w:val="a6"/>
        <w:ind w:left="0" w:firstLine="709"/>
        <w:rPr>
          <w:sz w:val="24"/>
          <w:szCs w:val="24"/>
        </w:rPr>
      </w:pPr>
      <w:r w:rsidRPr="006B6991">
        <w:rPr>
          <w:sz w:val="24"/>
          <w:szCs w:val="24"/>
        </w:rPr>
        <w:t>Нажар Нажми. Биография поэта. «</w:t>
      </w:r>
      <w:r w:rsidRPr="006B6991">
        <w:rPr>
          <w:sz w:val="24"/>
          <w:szCs w:val="24"/>
          <w:lang w:val="tt-RU"/>
        </w:rPr>
        <w:t>Татар теле</w:t>
      </w:r>
      <w:r w:rsidRPr="006B6991">
        <w:rPr>
          <w:sz w:val="24"/>
          <w:szCs w:val="24"/>
        </w:rPr>
        <w:t xml:space="preserve">» </w:t>
      </w:r>
      <w:r w:rsidRPr="006B6991">
        <w:rPr>
          <w:sz w:val="24"/>
          <w:szCs w:val="24"/>
          <w:lang w:val="tt-RU"/>
        </w:rPr>
        <w:t xml:space="preserve">/ </w:t>
      </w:r>
      <w:r w:rsidRPr="006B6991">
        <w:rPr>
          <w:sz w:val="24"/>
          <w:szCs w:val="24"/>
        </w:rPr>
        <w:t>«Татарский язык». Сила слова. Значение стихотворения в сохранении языка и нации.</w:t>
      </w:r>
    </w:p>
    <w:p w:rsidR="00AC61C9" w:rsidRPr="006B6991" w:rsidRDefault="00AC61C9" w:rsidP="00360BBE">
      <w:pPr>
        <w:pStyle w:val="a6"/>
        <w:ind w:left="0" w:firstLine="709"/>
        <w:rPr>
          <w:sz w:val="24"/>
          <w:szCs w:val="24"/>
        </w:rPr>
      </w:pPr>
      <w:r w:rsidRPr="006B6991">
        <w:rPr>
          <w:sz w:val="24"/>
          <w:szCs w:val="24"/>
        </w:rPr>
        <w:t>Равиль Файзуллин. Биография поэта. «</w:t>
      </w:r>
      <w:r w:rsidRPr="006B6991">
        <w:rPr>
          <w:sz w:val="24"/>
          <w:szCs w:val="24"/>
          <w:lang w:val="tt-RU"/>
        </w:rPr>
        <w:t>Минем телем</w:t>
      </w:r>
      <w:r w:rsidRPr="006B6991">
        <w:rPr>
          <w:sz w:val="24"/>
          <w:szCs w:val="24"/>
        </w:rPr>
        <w:t xml:space="preserve">» </w:t>
      </w:r>
      <w:r w:rsidRPr="006B6991">
        <w:rPr>
          <w:sz w:val="24"/>
          <w:szCs w:val="24"/>
          <w:lang w:val="tt-RU"/>
        </w:rPr>
        <w:t xml:space="preserve">/ </w:t>
      </w:r>
      <w:r w:rsidRPr="006B6991">
        <w:rPr>
          <w:sz w:val="24"/>
          <w:szCs w:val="24"/>
        </w:rPr>
        <w:t>«Мой язык». Воспитание чувств гордости за родной язык.</w:t>
      </w:r>
    </w:p>
    <w:p w:rsidR="00AC61C9" w:rsidRPr="006B6991" w:rsidRDefault="00AC61C9" w:rsidP="00360BBE">
      <w:pPr>
        <w:pStyle w:val="a6"/>
        <w:ind w:left="0" w:firstLine="709"/>
        <w:rPr>
          <w:sz w:val="24"/>
          <w:szCs w:val="24"/>
        </w:rPr>
      </w:pPr>
      <w:r w:rsidRPr="006B6991">
        <w:rPr>
          <w:sz w:val="24"/>
          <w:szCs w:val="24"/>
        </w:rPr>
        <w:t>Шаукат Галиев. «</w:t>
      </w:r>
      <w:r w:rsidRPr="006B6991">
        <w:rPr>
          <w:sz w:val="24"/>
          <w:szCs w:val="24"/>
          <w:lang w:val="tt-RU"/>
        </w:rPr>
        <w:t>Минем теме</w:t>
      </w:r>
      <w:r w:rsidRPr="006B6991">
        <w:rPr>
          <w:sz w:val="24"/>
          <w:szCs w:val="24"/>
        </w:rPr>
        <w:t xml:space="preserve">» </w:t>
      </w:r>
      <w:r w:rsidRPr="006B6991">
        <w:rPr>
          <w:sz w:val="24"/>
          <w:szCs w:val="24"/>
          <w:lang w:val="tt-RU"/>
        </w:rPr>
        <w:t xml:space="preserve">/ </w:t>
      </w:r>
      <w:r w:rsidRPr="006B6991">
        <w:rPr>
          <w:sz w:val="24"/>
          <w:szCs w:val="24"/>
        </w:rPr>
        <w:t>«Мой язык».</w:t>
      </w:r>
    </w:p>
    <w:p w:rsidR="00AC61C9" w:rsidRPr="006B6991" w:rsidRDefault="00AC61C9" w:rsidP="00360BBE">
      <w:pPr>
        <w:pStyle w:val="a6"/>
        <w:ind w:left="0" w:firstLine="709"/>
        <w:rPr>
          <w:sz w:val="24"/>
          <w:szCs w:val="24"/>
        </w:rPr>
      </w:pPr>
      <w:r w:rsidRPr="006B6991">
        <w:rPr>
          <w:sz w:val="24"/>
          <w:szCs w:val="24"/>
        </w:rPr>
        <w:t>Роберт Миннуллин. «</w:t>
      </w:r>
      <w:r w:rsidRPr="006B6991">
        <w:rPr>
          <w:sz w:val="24"/>
          <w:szCs w:val="24"/>
          <w:lang w:val="tt-RU"/>
        </w:rPr>
        <w:t>Туган телемә</w:t>
      </w:r>
      <w:r w:rsidRPr="006B6991">
        <w:rPr>
          <w:sz w:val="24"/>
          <w:szCs w:val="24"/>
        </w:rPr>
        <w:t xml:space="preserve">» </w:t>
      </w:r>
      <w:r w:rsidRPr="006B6991">
        <w:rPr>
          <w:sz w:val="24"/>
          <w:szCs w:val="24"/>
          <w:lang w:val="tt-RU"/>
        </w:rPr>
        <w:t xml:space="preserve">/ </w:t>
      </w:r>
      <w:r w:rsidRPr="006B6991">
        <w:rPr>
          <w:sz w:val="24"/>
          <w:szCs w:val="24"/>
        </w:rPr>
        <w:t>«Родному языку».</w:t>
      </w:r>
    </w:p>
    <w:p w:rsidR="00AC61C9" w:rsidRPr="006B6991" w:rsidRDefault="00AC61C9" w:rsidP="00360BBE">
      <w:pPr>
        <w:pStyle w:val="a6"/>
        <w:ind w:left="0" w:firstLine="709"/>
        <w:rPr>
          <w:sz w:val="24"/>
          <w:szCs w:val="24"/>
        </w:rPr>
      </w:pPr>
      <w:r w:rsidRPr="006B6991">
        <w:rPr>
          <w:sz w:val="24"/>
          <w:szCs w:val="24"/>
        </w:rPr>
        <w:t>Гарай Рахим. Чтение рассказа «А-ля-шер</w:t>
      </w:r>
      <w:r w:rsidRPr="006B6991">
        <w:rPr>
          <w:sz w:val="24"/>
          <w:szCs w:val="24"/>
          <w:lang w:val="tt-RU"/>
        </w:rPr>
        <w:t xml:space="preserve"> туны</w:t>
      </w:r>
      <w:r w:rsidRPr="006B6991">
        <w:rPr>
          <w:sz w:val="24"/>
          <w:szCs w:val="24"/>
        </w:rPr>
        <w:t xml:space="preserve">» </w:t>
      </w:r>
      <w:r w:rsidRPr="006B6991">
        <w:rPr>
          <w:sz w:val="24"/>
          <w:szCs w:val="24"/>
          <w:lang w:val="tt-RU"/>
        </w:rPr>
        <w:t xml:space="preserve">/ </w:t>
      </w:r>
      <w:r w:rsidRPr="006B6991">
        <w:rPr>
          <w:sz w:val="24"/>
          <w:szCs w:val="24"/>
        </w:rPr>
        <w:t>«Шуба А-ля-шера». Сатира. Значение родного языка.</w:t>
      </w:r>
    </w:p>
    <w:p w:rsidR="00AC61C9" w:rsidRPr="006B6991" w:rsidRDefault="00AC61C9" w:rsidP="00360BBE">
      <w:pPr>
        <w:pStyle w:val="a6"/>
        <w:ind w:left="0" w:firstLine="709"/>
        <w:rPr>
          <w:sz w:val="24"/>
          <w:szCs w:val="24"/>
        </w:rPr>
      </w:pPr>
      <w:r w:rsidRPr="006B6991">
        <w:rPr>
          <w:sz w:val="24"/>
          <w:szCs w:val="24"/>
        </w:rPr>
        <w:t>Ренат Харис. «</w:t>
      </w:r>
      <w:r w:rsidRPr="006B6991">
        <w:rPr>
          <w:sz w:val="24"/>
          <w:szCs w:val="24"/>
          <w:lang w:val="tt-RU"/>
        </w:rPr>
        <w:t>Туган җир</w:t>
      </w:r>
      <w:r w:rsidRPr="006B6991">
        <w:rPr>
          <w:sz w:val="24"/>
          <w:szCs w:val="24"/>
        </w:rPr>
        <w:t xml:space="preserve">» </w:t>
      </w:r>
      <w:r w:rsidRPr="006B6991">
        <w:rPr>
          <w:sz w:val="24"/>
          <w:szCs w:val="24"/>
          <w:lang w:val="tt-RU"/>
        </w:rPr>
        <w:t xml:space="preserve">/ </w:t>
      </w:r>
      <w:r w:rsidRPr="006B6991">
        <w:rPr>
          <w:sz w:val="24"/>
          <w:szCs w:val="24"/>
        </w:rPr>
        <w:t>«Родная земля».</w:t>
      </w:r>
    </w:p>
    <w:p w:rsidR="00AC61C9" w:rsidRPr="006B6991" w:rsidRDefault="00AC61C9" w:rsidP="00360BBE">
      <w:pPr>
        <w:pStyle w:val="a6"/>
        <w:ind w:left="0" w:firstLine="709"/>
        <w:rPr>
          <w:sz w:val="24"/>
          <w:szCs w:val="24"/>
        </w:rPr>
      </w:pPr>
      <w:r w:rsidRPr="006B6991">
        <w:rPr>
          <w:sz w:val="24"/>
          <w:szCs w:val="24"/>
        </w:rPr>
        <w:t xml:space="preserve">Радик Фаизов. Чтение рассказа «Батыр </w:t>
      </w:r>
      <w:r w:rsidRPr="006B6991">
        <w:rPr>
          <w:sz w:val="24"/>
          <w:szCs w:val="24"/>
          <w:lang w:val="tt-RU"/>
        </w:rPr>
        <w:t>әйтте</w:t>
      </w:r>
      <w:r w:rsidRPr="006B6991">
        <w:rPr>
          <w:sz w:val="24"/>
          <w:szCs w:val="24"/>
        </w:rPr>
        <w:t xml:space="preserve">…» </w:t>
      </w:r>
      <w:r w:rsidRPr="006B6991">
        <w:rPr>
          <w:sz w:val="24"/>
          <w:szCs w:val="24"/>
          <w:lang w:val="tt-RU"/>
        </w:rPr>
        <w:t xml:space="preserve">/ </w:t>
      </w:r>
      <w:r w:rsidRPr="006B6991">
        <w:rPr>
          <w:sz w:val="24"/>
          <w:szCs w:val="24"/>
        </w:rPr>
        <w:t>«Батыр сказал…»</w:t>
      </w:r>
    </w:p>
    <w:p w:rsidR="00AC61C9" w:rsidRPr="006B6991" w:rsidRDefault="00AC61C9" w:rsidP="00360BBE">
      <w:pPr>
        <w:pStyle w:val="a6"/>
        <w:ind w:left="0" w:firstLine="709"/>
        <w:rPr>
          <w:sz w:val="24"/>
          <w:szCs w:val="24"/>
        </w:rPr>
      </w:pPr>
      <w:r w:rsidRPr="006B6991">
        <w:rPr>
          <w:sz w:val="24"/>
          <w:szCs w:val="24"/>
        </w:rPr>
        <w:t>Ибрагим Гази. Рассказ «</w:t>
      </w:r>
      <w:r w:rsidRPr="006B6991">
        <w:rPr>
          <w:sz w:val="24"/>
          <w:szCs w:val="24"/>
          <w:lang w:val="tt-RU"/>
        </w:rPr>
        <w:t>Мәүлия нигә көлде</w:t>
      </w:r>
      <w:r w:rsidRPr="006B6991">
        <w:rPr>
          <w:sz w:val="24"/>
          <w:szCs w:val="24"/>
        </w:rPr>
        <w:t>?»</w:t>
      </w:r>
      <w:r w:rsidRPr="006B6991">
        <w:rPr>
          <w:sz w:val="24"/>
          <w:szCs w:val="24"/>
          <w:lang w:val="tt-RU"/>
        </w:rPr>
        <w:t xml:space="preserve"> / </w:t>
      </w:r>
      <w:r w:rsidRPr="006B6991">
        <w:rPr>
          <w:sz w:val="24"/>
          <w:szCs w:val="24"/>
        </w:rPr>
        <w:t>«Почему смеялась Мавлия?»</w:t>
      </w:r>
    </w:p>
    <w:p w:rsidR="00AC61C9" w:rsidRPr="006B6991" w:rsidRDefault="00AC61C9" w:rsidP="00360BBE">
      <w:pPr>
        <w:pStyle w:val="a6"/>
        <w:ind w:left="0" w:firstLine="709"/>
        <w:rPr>
          <w:sz w:val="24"/>
          <w:szCs w:val="24"/>
        </w:rPr>
      </w:pPr>
      <w:r w:rsidRPr="006B6991">
        <w:rPr>
          <w:sz w:val="24"/>
          <w:szCs w:val="24"/>
        </w:rPr>
        <w:t>Гамиль Афзал. Чтение стихотворения «</w:t>
      </w:r>
      <w:r w:rsidRPr="006B6991">
        <w:rPr>
          <w:sz w:val="24"/>
          <w:szCs w:val="24"/>
          <w:lang w:val="tt-RU"/>
        </w:rPr>
        <w:t>Мыек борам</w:t>
      </w:r>
      <w:r w:rsidRPr="006B6991">
        <w:rPr>
          <w:sz w:val="24"/>
          <w:szCs w:val="24"/>
        </w:rPr>
        <w:t>…»</w:t>
      </w:r>
      <w:r w:rsidRPr="006B6991">
        <w:rPr>
          <w:sz w:val="24"/>
          <w:szCs w:val="24"/>
          <w:lang w:val="tt-RU"/>
        </w:rPr>
        <w:t xml:space="preserve"> / </w:t>
      </w:r>
      <w:r w:rsidRPr="006B6991">
        <w:rPr>
          <w:sz w:val="24"/>
          <w:szCs w:val="24"/>
        </w:rPr>
        <w:t>«Кручу усы…».</w:t>
      </w:r>
    </w:p>
    <w:p w:rsidR="00AC61C9" w:rsidRPr="006B6991" w:rsidRDefault="00AC61C9" w:rsidP="00360BBE">
      <w:pPr>
        <w:pStyle w:val="a6"/>
        <w:ind w:left="0" w:firstLine="709"/>
        <w:rPr>
          <w:i/>
          <w:iCs/>
          <w:sz w:val="24"/>
          <w:szCs w:val="24"/>
        </w:rPr>
      </w:pPr>
      <w:r w:rsidRPr="006B6991">
        <w:rPr>
          <w:i/>
          <w:iCs/>
          <w:sz w:val="24"/>
          <w:szCs w:val="24"/>
        </w:rPr>
        <w:t>Теория литературы: юмор, сатира, ирония.</w:t>
      </w:r>
    </w:p>
    <w:p w:rsidR="00AC61C9" w:rsidRPr="006B6991" w:rsidRDefault="00AC61C9" w:rsidP="00360BBE">
      <w:pPr>
        <w:ind w:firstLine="709"/>
        <w:jc w:val="center"/>
        <w:rPr>
          <w:b/>
          <w:bCs/>
          <w:sz w:val="24"/>
          <w:szCs w:val="24"/>
          <w:lang w:val="tt-RU"/>
        </w:rPr>
      </w:pPr>
    </w:p>
    <w:p w:rsidR="00AC61C9" w:rsidRPr="006B6991" w:rsidRDefault="00AC61C9" w:rsidP="00360BBE">
      <w:pPr>
        <w:ind w:firstLine="709"/>
        <w:jc w:val="center"/>
        <w:rPr>
          <w:b/>
          <w:bCs/>
          <w:sz w:val="24"/>
          <w:szCs w:val="24"/>
          <w:lang w:val="tt-RU"/>
        </w:rPr>
      </w:pPr>
      <w:r w:rsidRPr="006B6991">
        <w:rPr>
          <w:b/>
          <w:bCs/>
          <w:sz w:val="24"/>
          <w:szCs w:val="24"/>
          <w:lang w:val="tt-RU"/>
        </w:rPr>
        <w:t>Для заучивания наизусть</w:t>
      </w:r>
    </w:p>
    <w:p w:rsidR="00AC61C9" w:rsidRPr="006B6991" w:rsidRDefault="00AC61C9" w:rsidP="001A5221">
      <w:pPr>
        <w:pStyle w:val="a6"/>
        <w:numPr>
          <w:ilvl w:val="0"/>
          <w:numId w:val="1024"/>
        </w:numPr>
        <w:ind w:left="0" w:firstLine="709"/>
        <w:contextualSpacing w:val="0"/>
        <w:jc w:val="both"/>
        <w:rPr>
          <w:b/>
          <w:bCs/>
          <w:sz w:val="24"/>
          <w:szCs w:val="24"/>
        </w:rPr>
      </w:pPr>
      <w:r w:rsidRPr="006B6991">
        <w:rPr>
          <w:sz w:val="24"/>
          <w:szCs w:val="24"/>
        </w:rPr>
        <w:t>Г.</w:t>
      </w:r>
      <w:r w:rsidRPr="006B6991">
        <w:rPr>
          <w:sz w:val="24"/>
          <w:szCs w:val="24"/>
          <w:lang w:val="tt-RU"/>
        </w:rPr>
        <w:t xml:space="preserve"> </w:t>
      </w:r>
      <w:r w:rsidRPr="006B6991">
        <w:rPr>
          <w:sz w:val="24"/>
          <w:szCs w:val="24"/>
        </w:rPr>
        <w:t>Кандалый. Афоризмы.</w:t>
      </w:r>
    </w:p>
    <w:p w:rsidR="00AC61C9" w:rsidRPr="006B6991" w:rsidRDefault="00AC61C9" w:rsidP="001A5221">
      <w:pPr>
        <w:numPr>
          <w:ilvl w:val="0"/>
          <w:numId w:val="1024"/>
        </w:numPr>
        <w:shd w:val="clear" w:color="auto" w:fill="FFFFFF"/>
        <w:jc w:val="both"/>
        <w:rPr>
          <w:noProof/>
          <w:color w:val="000000"/>
          <w:sz w:val="24"/>
          <w:szCs w:val="24"/>
          <w:lang w:val="tt-RU"/>
        </w:rPr>
      </w:pPr>
      <w:r w:rsidRPr="006B6991">
        <w:rPr>
          <w:sz w:val="24"/>
          <w:szCs w:val="24"/>
        </w:rPr>
        <w:t>Г.Тукай. «</w:t>
      </w:r>
      <w:r w:rsidRPr="006B6991">
        <w:rPr>
          <w:sz w:val="24"/>
          <w:szCs w:val="24"/>
          <w:lang w:val="tt-RU"/>
        </w:rPr>
        <w:t>Туган авыл</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Родная деревня</w:t>
      </w:r>
      <w:r w:rsidRPr="006B6991">
        <w:rPr>
          <w:sz w:val="24"/>
          <w:szCs w:val="24"/>
        </w:rPr>
        <w:t>»</w:t>
      </w:r>
      <w:r w:rsidRPr="006B6991">
        <w:rPr>
          <w:noProof/>
          <w:color w:val="000000"/>
          <w:sz w:val="24"/>
          <w:szCs w:val="24"/>
          <w:lang w:val="tt-RU"/>
        </w:rPr>
        <w:t>.</w:t>
      </w:r>
    </w:p>
    <w:p w:rsidR="00AC61C9" w:rsidRPr="006B6991" w:rsidRDefault="00AC61C9" w:rsidP="001A5221">
      <w:pPr>
        <w:numPr>
          <w:ilvl w:val="0"/>
          <w:numId w:val="1024"/>
        </w:numPr>
        <w:shd w:val="clear" w:color="auto" w:fill="FFFFFF"/>
        <w:jc w:val="both"/>
        <w:rPr>
          <w:noProof/>
          <w:color w:val="000000"/>
          <w:sz w:val="24"/>
          <w:szCs w:val="24"/>
          <w:lang w:val="tt-RU"/>
        </w:rPr>
      </w:pPr>
      <w:r w:rsidRPr="006B6991">
        <w:rPr>
          <w:noProof/>
          <w:sz w:val="24"/>
          <w:szCs w:val="24"/>
          <w:lang w:val="tt-RU"/>
        </w:rPr>
        <w:t xml:space="preserve">М.Гафури. </w:t>
      </w:r>
      <w:r w:rsidRPr="006B6991">
        <w:rPr>
          <w:sz w:val="24"/>
          <w:szCs w:val="24"/>
        </w:rPr>
        <w:t>«</w:t>
      </w:r>
      <w:r w:rsidRPr="006B6991">
        <w:rPr>
          <w:noProof/>
          <w:sz w:val="24"/>
          <w:szCs w:val="24"/>
          <w:lang w:val="tt-RU"/>
        </w:rPr>
        <w:t>Ана теле</w:t>
      </w:r>
      <w:r w:rsidRPr="006B6991">
        <w:rPr>
          <w:sz w:val="24"/>
          <w:szCs w:val="24"/>
        </w:rPr>
        <w:t>»</w:t>
      </w:r>
      <w:r w:rsidRPr="006B6991">
        <w:rPr>
          <w:noProof/>
          <w:sz w:val="24"/>
          <w:szCs w:val="24"/>
          <w:lang w:val="tt-RU"/>
        </w:rPr>
        <w:t xml:space="preserve"> / </w:t>
      </w:r>
      <w:r w:rsidRPr="006B6991">
        <w:rPr>
          <w:sz w:val="24"/>
          <w:szCs w:val="24"/>
        </w:rPr>
        <w:t>«Материнский язык»</w:t>
      </w:r>
      <w:r w:rsidRPr="006B6991">
        <w:rPr>
          <w:noProof/>
          <w:sz w:val="24"/>
          <w:szCs w:val="24"/>
          <w:lang w:val="tt-RU"/>
        </w:rPr>
        <w:t xml:space="preserve">. </w:t>
      </w:r>
    </w:p>
    <w:p w:rsidR="00AC61C9" w:rsidRPr="006B6991" w:rsidRDefault="00AC61C9" w:rsidP="001A5221">
      <w:pPr>
        <w:numPr>
          <w:ilvl w:val="0"/>
          <w:numId w:val="1024"/>
        </w:numPr>
        <w:shd w:val="clear" w:color="auto" w:fill="FFFFFF"/>
        <w:jc w:val="both"/>
        <w:rPr>
          <w:noProof/>
          <w:color w:val="000000"/>
          <w:sz w:val="24"/>
          <w:szCs w:val="24"/>
          <w:lang w:val="tt-RU"/>
        </w:rPr>
      </w:pPr>
      <w:r w:rsidRPr="006B6991">
        <w:rPr>
          <w:noProof/>
          <w:color w:val="000000"/>
          <w:sz w:val="24"/>
          <w:szCs w:val="24"/>
          <w:lang w:val="tt-RU"/>
        </w:rPr>
        <w:t xml:space="preserve">Х. Такташ. </w:t>
      </w:r>
      <w:r w:rsidRPr="006B6991">
        <w:rPr>
          <w:sz w:val="24"/>
          <w:szCs w:val="24"/>
        </w:rPr>
        <w:t>«</w:t>
      </w:r>
      <w:r w:rsidRPr="006B6991">
        <w:rPr>
          <w:noProof/>
          <w:color w:val="000000"/>
          <w:sz w:val="24"/>
          <w:szCs w:val="24"/>
          <w:lang w:val="tt-RU"/>
        </w:rPr>
        <w:t>Мокамай</w:t>
      </w:r>
      <w:r w:rsidRPr="006B6991">
        <w:rPr>
          <w:sz w:val="24"/>
          <w:szCs w:val="24"/>
        </w:rPr>
        <w:t>»</w:t>
      </w:r>
      <w:r w:rsidRPr="006B6991">
        <w:rPr>
          <w:noProof/>
          <w:color w:val="000000"/>
          <w:sz w:val="24"/>
          <w:szCs w:val="24"/>
          <w:lang w:val="tt-RU"/>
        </w:rPr>
        <w:t>.</w:t>
      </w:r>
    </w:p>
    <w:p w:rsidR="00AC61C9" w:rsidRPr="006B6991" w:rsidRDefault="00AC61C9" w:rsidP="001A5221">
      <w:pPr>
        <w:numPr>
          <w:ilvl w:val="0"/>
          <w:numId w:val="1024"/>
        </w:numPr>
        <w:shd w:val="clear" w:color="auto" w:fill="FFFFFF"/>
        <w:jc w:val="both"/>
        <w:rPr>
          <w:noProof/>
          <w:color w:val="000000"/>
          <w:sz w:val="24"/>
          <w:szCs w:val="24"/>
          <w:lang w:val="tt-RU"/>
        </w:rPr>
      </w:pPr>
      <w:r w:rsidRPr="006B6991">
        <w:rPr>
          <w:noProof/>
          <w:color w:val="000000"/>
          <w:sz w:val="24"/>
          <w:szCs w:val="24"/>
          <w:lang w:val="tt-RU"/>
        </w:rPr>
        <w:t xml:space="preserve">М. Джалиль. </w:t>
      </w:r>
      <w:r w:rsidRPr="006B6991">
        <w:rPr>
          <w:sz w:val="24"/>
          <w:szCs w:val="24"/>
        </w:rPr>
        <w:t>«</w:t>
      </w:r>
      <w:r w:rsidRPr="006B6991">
        <w:rPr>
          <w:noProof/>
          <w:color w:val="000000"/>
          <w:sz w:val="24"/>
          <w:szCs w:val="24"/>
          <w:lang w:val="tt-RU"/>
        </w:rPr>
        <w:t>Имән</w:t>
      </w:r>
      <w:r w:rsidRPr="006B6991">
        <w:rPr>
          <w:sz w:val="24"/>
          <w:szCs w:val="24"/>
        </w:rPr>
        <w:t>»</w:t>
      </w:r>
      <w:r w:rsidRPr="006B6991">
        <w:rPr>
          <w:noProof/>
          <w:color w:val="000000"/>
          <w:sz w:val="24"/>
          <w:szCs w:val="24"/>
          <w:lang w:val="tt-RU"/>
        </w:rPr>
        <w:t xml:space="preserve"> /</w:t>
      </w:r>
      <w:r w:rsidRPr="006B6991">
        <w:rPr>
          <w:sz w:val="24"/>
          <w:szCs w:val="24"/>
        </w:rPr>
        <w:t>«</w:t>
      </w:r>
      <w:r w:rsidRPr="006B6991">
        <w:rPr>
          <w:noProof/>
          <w:color w:val="000000"/>
          <w:sz w:val="24"/>
          <w:szCs w:val="24"/>
          <w:lang w:val="tt-RU"/>
        </w:rPr>
        <w:t xml:space="preserve"> Дуб</w:t>
      </w:r>
      <w:r w:rsidRPr="006B6991">
        <w:rPr>
          <w:sz w:val="24"/>
          <w:szCs w:val="24"/>
        </w:rPr>
        <w:t>»</w:t>
      </w:r>
      <w:r w:rsidRPr="006B6991">
        <w:rPr>
          <w:noProof/>
          <w:color w:val="000000"/>
          <w:sz w:val="24"/>
          <w:szCs w:val="24"/>
          <w:lang w:val="tt-RU"/>
        </w:rPr>
        <w:t xml:space="preserve">, </w:t>
      </w:r>
      <w:r w:rsidRPr="006B6991">
        <w:rPr>
          <w:sz w:val="24"/>
          <w:szCs w:val="24"/>
        </w:rPr>
        <w:t>«</w:t>
      </w:r>
      <w:r w:rsidRPr="006B6991">
        <w:rPr>
          <w:noProof/>
          <w:color w:val="000000"/>
          <w:sz w:val="24"/>
          <w:szCs w:val="24"/>
          <w:lang w:val="tt-RU"/>
        </w:rPr>
        <w:t>Чәчәкләр</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Цветы</w:t>
      </w:r>
      <w:r w:rsidRPr="006B6991">
        <w:rPr>
          <w:sz w:val="24"/>
          <w:szCs w:val="24"/>
        </w:rPr>
        <w:t>»</w:t>
      </w:r>
      <w:r w:rsidRPr="006B6991">
        <w:rPr>
          <w:noProof/>
          <w:color w:val="000000"/>
          <w:sz w:val="24"/>
          <w:szCs w:val="24"/>
          <w:lang w:val="tt-RU"/>
        </w:rPr>
        <w:t xml:space="preserve">. </w:t>
      </w:r>
    </w:p>
    <w:p w:rsidR="00AC61C9" w:rsidRPr="006B6991" w:rsidRDefault="00AC61C9" w:rsidP="001A5221">
      <w:pPr>
        <w:numPr>
          <w:ilvl w:val="0"/>
          <w:numId w:val="1024"/>
        </w:numPr>
        <w:shd w:val="clear" w:color="auto" w:fill="FFFFFF"/>
        <w:jc w:val="both"/>
        <w:rPr>
          <w:noProof/>
          <w:color w:val="000000"/>
          <w:sz w:val="24"/>
          <w:szCs w:val="24"/>
          <w:lang w:val="tt-RU"/>
        </w:rPr>
      </w:pPr>
      <w:r w:rsidRPr="006B6991">
        <w:rPr>
          <w:rFonts w:eastAsia="MS Mincho"/>
          <w:noProof/>
          <w:color w:val="000000"/>
          <w:sz w:val="24"/>
          <w:szCs w:val="24"/>
          <w:lang w:val="tt-RU"/>
        </w:rPr>
        <w:t>А</w:t>
      </w:r>
      <w:r w:rsidRPr="006B6991">
        <w:rPr>
          <w:noProof/>
          <w:color w:val="000000"/>
          <w:sz w:val="24"/>
          <w:szCs w:val="24"/>
          <w:lang w:val="tt-RU"/>
        </w:rPr>
        <w:t xml:space="preserve">. Еники. </w:t>
      </w:r>
      <w:r w:rsidRPr="006B6991">
        <w:rPr>
          <w:sz w:val="24"/>
          <w:szCs w:val="24"/>
        </w:rPr>
        <w:t>«</w:t>
      </w:r>
      <w:r w:rsidRPr="006B6991">
        <w:rPr>
          <w:noProof/>
          <w:color w:val="000000"/>
          <w:sz w:val="24"/>
          <w:szCs w:val="24"/>
          <w:lang w:val="tt-RU"/>
        </w:rPr>
        <w:t>Матурлык</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Красота</w:t>
      </w:r>
      <w:r w:rsidRPr="006B6991">
        <w:rPr>
          <w:sz w:val="24"/>
          <w:szCs w:val="24"/>
        </w:rPr>
        <w:t>»</w:t>
      </w:r>
      <w:r w:rsidRPr="006B6991">
        <w:rPr>
          <w:sz w:val="24"/>
          <w:szCs w:val="24"/>
          <w:lang w:val="tt-RU"/>
        </w:rPr>
        <w:t xml:space="preserve"> (отрывок)</w:t>
      </w:r>
      <w:r w:rsidRPr="006B6991">
        <w:rPr>
          <w:noProof/>
          <w:color w:val="000000"/>
          <w:sz w:val="24"/>
          <w:szCs w:val="24"/>
          <w:lang w:val="tt-RU"/>
        </w:rPr>
        <w:t>.</w:t>
      </w:r>
    </w:p>
    <w:p w:rsidR="00AC61C9" w:rsidRPr="006B6991" w:rsidRDefault="00AC61C9" w:rsidP="00360BBE">
      <w:pPr>
        <w:pStyle w:val="a6"/>
        <w:ind w:left="0" w:firstLine="709"/>
        <w:rPr>
          <w:sz w:val="24"/>
          <w:szCs w:val="24"/>
        </w:rPr>
      </w:pPr>
    </w:p>
    <w:p w:rsidR="00AC61C9" w:rsidRPr="006B6991" w:rsidRDefault="00AC61C9" w:rsidP="001A5221">
      <w:pPr>
        <w:numPr>
          <w:ilvl w:val="0"/>
          <w:numId w:val="724"/>
        </w:numPr>
        <w:tabs>
          <w:tab w:val="left" w:pos="282"/>
        </w:tabs>
        <w:ind w:left="282" w:hanging="282"/>
        <w:rPr>
          <w:b/>
          <w:bCs/>
          <w:sz w:val="24"/>
          <w:szCs w:val="24"/>
        </w:rPr>
      </w:pPr>
      <w:r w:rsidRPr="006B6991">
        <w:rPr>
          <w:b/>
          <w:bCs/>
          <w:sz w:val="24"/>
          <w:szCs w:val="24"/>
        </w:rPr>
        <w:t>к</w:t>
      </w:r>
      <w:r w:rsidR="002C5FFA" w:rsidRPr="006B6991">
        <w:rPr>
          <w:b/>
          <w:bCs/>
          <w:sz w:val="24"/>
          <w:szCs w:val="24"/>
        </w:rPr>
        <w:t xml:space="preserve">ласс </w:t>
      </w:r>
      <w:r w:rsidR="001F7227" w:rsidRPr="006B6991">
        <w:rPr>
          <w:b/>
          <w:bCs/>
          <w:sz w:val="24"/>
          <w:szCs w:val="24"/>
        </w:rPr>
        <w:t xml:space="preserve"> </w:t>
      </w:r>
    </w:p>
    <w:p w:rsidR="00AC61C9" w:rsidRPr="006B6991" w:rsidRDefault="00AC61C9" w:rsidP="00565E8D">
      <w:pPr>
        <w:pStyle w:val="a6"/>
        <w:ind w:left="0" w:firstLine="709"/>
        <w:rPr>
          <w:b/>
          <w:bCs/>
          <w:sz w:val="24"/>
          <w:szCs w:val="24"/>
        </w:rPr>
      </w:pPr>
      <w:r w:rsidRPr="006B6991">
        <w:rPr>
          <w:b/>
          <w:bCs/>
          <w:sz w:val="24"/>
          <w:szCs w:val="24"/>
        </w:rPr>
        <w:t>Обязательный минимум</w:t>
      </w:r>
    </w:p>
    <w:p w:rsidR="00AC61C9" w:rsidRPr="006B6991" w:rsidRDefault="00AC61C9" w:rsidP="00565E8D">
      <w:pPr>
        <w:shd w:val="clear" w:color="auto" w:fill="FFFFFF"/>
        <w:ind w:firstLine="709"/>
        <w:jc w:val="both"/>
        <w:rPr>
          <w:i/>
          <w:iCs/>
          <w:noProof/>
          <w:color w:val="000000"/>
          <w:sz w:val="24"/>
          <w:szCs w:val="24"/>
          <w:lang w:val="tt-RU"/>
        </w:rPr>
      </w:pPr>
      <w:r w:rsidRPr="006B6991">
        <w:rPr>
          <w:i/>
          <w:iCs/>
          <w:noProof/>
          <w:color w:val="000000"/>
          <w:sz w:val="24"/>
          <w:szCs w:val="24"/>
          <w:lang w:val="tt-RU"/>
        </w:rPr>
        <w:t xml:space="preserve">Произведения татарских писателей: </w:t>
      </w:r>
    </w:p>
    <w:p w:rsidR="00AC61C9" w:rsidRPr="006B6991" w:rsidRDefault="00AC61C9" w:rsidP="001A5221">
      <w:pPr>
        <w:numPr>
          <w:ilvl w:val="0"/>
          <w:numId w:val="1026"/>
        </w:numPr>
        <w:shd w:val="clear" w:color="auto" w:fill="FFFFFF"/>
        <w:ind w:left="0" w:firstLine="709"/>
        <w:jc w:val="both"/>
        <w:rPr>
          <w:noProof/>
          <w:color w:val="000000"/>
          <w:sz w:val="24"/>
          <w:szCs w:val="24"/>
          <w:lang w:val="tt-RU"/>
        </w:rPr>
      </w:pPr>
      <w:r w:rsidRPr="006B6991">
        <w:rPr>
          <w:noProof/>
          <w:color w:val="000000"/>
          <w:sz w:val="24"/>
          <w:szCs w:val="24"/>
          <w:lang w:val="tt-RU"/>
        </w:rPr>
        <w:t xml:space="preserve">Г.Тукай. </w:t>
      </w:r>
      <w:r w:rsidRPr="006B6991">
        <w:rPr>
          <w:sz w:val="24"/>
          <w:szCs w:val="24"/>
        </w:rPr>
        <w:t>«</w:t>
      </w:r>
      <w:r w:rsidRPr="006B6991">
        <w:rPr>
          <w:sz w:val="24"/>
          <w:szCs w:val="24"/>
          <w:lang w:val="tt-RU"/>
        </w:rPr>
        <w:t>Милли моңнар</w:t>
      </w:r>
      <w:r w:rsidRPr="006B6991">
        <w:rPr>
          <w:sz w:val="24"/>
          <w:szCs w:val="24"/>
        </w:rPr>
        <w:t xml:space="preserve">» </w:t>
      </w:r>
      <w:r w:rsidRPr="006B6991">
        <w:rPr>
          <w:sz w:val="24"/>
          <w:szCs w:val="24"/>
          <w:lang w:val="tt-RU"/>
        </w:rPr>
        <w:t xml:space="preserve">/ </w:t>
      </w:r>
      <w:r w:rsidRPr="006B6991">
        <w:rPr>
          <w:sz w:val="24"/>
          <w:szCs w:val="24"/>
        </w:rPr>
        <w:t>«Национальные мелодии»</w:t>
      </w:r>
      <w:r w:rsidRPr="006B6991">
        <w:rPr>
          <w:noProof/>
          <w:color w:val="000000"/>
          <w:sz w:val="24"/>
          <w:szCs w:val="24"/>
          <w:lang w:val="tt-RU"/>
        </w:rPr>
        <w:t xml:space="preserve">. </w:t>
      </w:r>
    </w:p>
    <w:p w:rsidR="00AC61C9" w:rsidRPr="006B6991" w:rsidRDefault="00AC61C9" w:rsidP="001A5221">
      <w:pPr>
        <w:numPr>
          <w:ilvl w:val="0"/>
          <w:numId w:val="1026"/>
        </w:numPr>
        <w:shd w:val="clear" w:color="auto" w:fill="FFFFFF"/>
        <w:ind w:left="0" w:firstLine="284"/>
        <w:jc w:val="both"/>
        <w:rPr>
          <w:noProof/>
          <w:color w:val="000000"/>
          <w:sz w:val="24"/>
          <w:szCs w:val="24"/>
          <w:lang w:val="tt-RU"/>
        </w:rPr>
      </w:pPr>
      <w:r w:rsidRPr="006B6991">
        <w:rPr>
          <w:noProof/>
          <w:color w:val="000000"/>
          <w:sz w:val="24"/>
          <w:szCs w:val="24"/>
          <w:lang w:val="tt-RU"/>
        </w:rPr>
        <w:t>Г.Ибра</w:t>
      </w:r>
      <w:r w:rsidRPr="006B6991">
        <w:rPr>
          <w:rFonts w:eastAsia="MS Mincho"/>
          <w:noProof/>
          <w:color w:val="000000"/>
          <w:sz w:val="24"/>
          <w:szCs w:val="24"/>
          <w:lang w:val="tt-RU"/>
        </w:rPr>
        <w:t>г</w:t>
      </w:r>
      <w:r w:rsidRPr="006B6991">
        <w:rPr>
          <w:noProof/>
          <w:color w:val="000000"/>
          <w:sz w:val="24"/>
          <w:szCs w:val="24"/>
          <w:lang w:val="tt-RU"/>
        </w:rPr>
        <w:t>имов</w:t>
      </w:r>
      <w:r w:rsidRPr="006B6991">
        <w:rPr>
          <w:sz w:val="24"/>
          <w:szCs w:val="24"/>
        </w:rPr>
        <w:t>«</w:t>
      </w:r>
      <w:r w:rsidRPr="006B6991">
        <w:rPr>
          <w:sz w:val="24"/>
          <w:szCs w:val="24"/>
          <w:lang w:val="tt-RU"/>
        </w:rPr>
        <w:t>Табигать</w:t>
      </w:r>
      <w:r w:rsidRPr="006B6991">
        <w:rPr>
          <w:sz w:val="24"/>
          <w:szCs w:val="24"/>
        </w:rPr>
        <w:t xml:space="preserve"> </w:t>
      </w:r>
      <w:r w:rsidRPr="006B6991">
        <w:rPr>
          <w:sz w:val="24"/>
          <w:szCs w:val="24"/>
          <w:lang w:val="tt-RU"/>
        </w:rPr>
        <w:t>балалары</w:t>
      </w:r>
      <w:r w:rsidRPr="006B6991">
        <w:rPr>
          <w:sz w:val="24"/>
          <w:szCs w:val="24"/>
        </w:rPr>
        <w:t xml:space="preserve">» </w:t>
      </w:r>
      <w:r w:rsidRPr="006B6991">
        <w:rPr>
          <w:sz w:val="24"/>
          <w:szCs w:val="24"/>
          <w:lang w:val="tt-RU"/>
        </w:rPr>
        <w:t xml:space="preserve">/ </w:t>
      </w:r>
      <w:r w:rsidRPr="006B6991">
        <w:rPr>
          <w:sz w:val="24"/>
          <w:szCs w:val="24"/>
        </w:rPr>
        <w:t>«Дети природы»</w:t>
      </w:r>
      <w:r w:rsidRPr="006B6991">
        <w:rPr>
          <w:sz w:val="24"/>
          <w:szCs w:val="24"/>
          <w:lang w:val="tt-RU"/>
        </w:rPr>
        <w:t xml:space="preserve"> </w:t>
      </w:r>
      <w:r w:rsidRPr="006B6991">
        <w:rPr>
          <w:noProof/>
          <w:color w:val="000000"/>
          <w:sz w:val="24"/>
          <w:szCs w:val="24"/>
          <w:lang w:val="tt-RU"/>
        </w:rPr>
        <w:t>(отрывок).</w:t>
      </w:r>
    </w:p>
    <w:p w:rsidR="00AC61C9" w:rsidRPr="006B6991" w:rsidRDefault="00AC61C9" w:rsidP="001A5221">
      <w:pPr>
        <w:numPr>
          <w:ilvl w:val="0"/>
          <w:numId w:val="1026"/>
        </w:numPr>
        <w:shd w:val="clear" w:color="auto" w:fill="FFFFFF"/>
        <w:ind w:left="0" w:firstLine="284"/>
        <w:jc w:val="both"/>
        <w:rPr>
          <w:noProof/>
          <w:color w:val="000000"/>
          <w:sz w:val="24"/>
          <w:szCs w:val="24"/>
          <w:lang w:val="tt-RU"/>
        </w:rPr>
      </w:pPr>
      <w:r w:rsidRPr="006B6991">
        <w:rPr>
          <w:noProof/>
          <w:color w:val="000000"/>
          <w:sz w:val="24"/>
          <w:szCs w:val="24"/>
          <w:lang w:val="tt-RU"/>
        </w:rPr>
        <w:t>С.Х</w:t>
      </w:r>
      <w:r w:rsidRPr="006B6991">
        <w:rPr>
          <w:rFonts w:eastAsia="MS Mincho"/>
          <w:noProof/>
          <w:color w:val="000000"/>
          <w:sz w:val="24"/>
          <w:szCs w:val="24"/>
          <w:lang w:val="tt-RU"/>
        </w:rPr>
        <w:t>а</w:t>
      </w:r>
      <w:r w:rsidRPr="006B6991">
        <w:rPr>
          <w:noProof/>
          <w:color w:val="000000"/>
          <w:sz w:val="24"/>
          <w:szCs w:val="24"/>
          <w:lang w:val="tt-RU"/>
        </w:rPr>
        <w:t xml:space="preserve">ким. </w:t>
      </w:r>
      <w:r w:rsidRPr="006B6991">
        <w:rPr>
          <w:sz w:val="24"/>
          <w:szCs w:val="24"/>
        </w:rPr>
        <w:t>«</w:t>
      </w:r>
      <w:r w:rsidRPr="006B6991">
        <w:rPr>
          <w:sz w:val="24"/>
          <w:szCs w:val="24"/>
          <w:lang w:val="tt-RU"/>
        </w:rPr>
        <w:t>Бакчачылар</w:t>
      </w:r>
      <w:r w:rsidRPr="006B6991">
        <w:rPr>
          <w:sz w:val="24"/>
          <w:szCs w:val="24"/>
        </w:rPr>
        <w:t xml:space="preserve">» </w:t>
      </w:r>
      <w:r w:rsidRPr="006B6991">
        <w:rPr>
          <w:sz w:val="24"/>
          <w:szCs w:val="24"/>
          <w:lang w:val="tt-RU"/>
        </w:rPr>
        <w:t xml:space="preserve">/ </w:t>
      </w:r>
      <w:r w:rsidRPr="006B6991">
        <w:rPr>
          <w:sz w:val="24"/>
          <w:szCs w:val="24"/>
        </w:rPr>
        <w:t>«Садоводы»</w:t>
      </w:r>
      <w:r w:rsidRPr="006B6991">
        <w:rPr>
          <w:noProof/>
          <w:color w:val="000000"/>
          <w:sz w:val="24"/>
          <w:szCs w:val="24"/>
          <w:lang w:val="tt-RU"/>
        </w:rPr>
        <w:t>.</w:t>
      </w:r>
    </w:p>
    <w:p w:rsidR="00AC61C9" w:rsidRPr="006B6991" w:rsidRDefault="00AC61C9" w:rsidP="001A5221">
      <w:pPr>
        <w:numPr>
          <w:ilvl w:val="0"/>
          <w:numId w:val="1026"/>
        </w:numPr>
        <w:shd w:val="clear" w:color="auto" w:fill="FFFFFF"/>
        <w:ind w:left="0" w:firstLine="284"/>
        <w:jc w:val="both"/>
        <w:rPr>
          <w:noProof/>
          <w:color w:val="000000"/>
          <w:sz w:val="24"/>
          <w:szCs w:val="24"/>
          <w:lang w:val="tt-RU"/>
        </w:rPr>
      </w:pPr>
      <w:r w:rsidRPr="006B6991">
        <w:rPr>
          <w:noProof/>
          <w:color w:val="000000"/>
          <w:sz w:val="24"/>
          <w:szCs w:val="24"/>
          <w:lang w:val="tt-RU"/>
        </w:rPr>
        <w:t xml:space="preserve">Х.Такташ. </w:t>
      </w:r>
      <w:r w:rsidRPr="006B6991">
        <w:rPr>
          <w:sz w:val="24"/>
          <w:szCs w:val="24"/>
        </w:rPr>
        <w:t>«</w:t>
      </w:r>
      <w:r w:rsidRPr="006B6991">
        <w:rPr>
          <w:noProof/>
          <w:color w:val="000000"/>
          <w:sz w:val="24"/>
          <w:szCs w:val="24"/>
          <w:lang w:val="tt-RU"/>
        </w:rPr>
        <w:t>Алсу</w:t>
      </w:r>
      <w:r w:rsidRPr="006B6991">
        <w:rPr>
          <w:sz w:val="24"/>
          <w:szCs w:val="24"/>
        </w:rPr>
        <w:t>»</w:t>
      </w:r>
      <w:r w:rsidRPr="006B6991">
        <w:rPr>
          <w:noProof/>
          <w:color w:val="000000"/>
          <w:sz w:val="24"/>
          <w:szCs w:val="24"/>
          <w:lang w:val="tt-RU"/>
        </w:rPr>
        <w:t>.</w:t>
      </w:r>
    </w:p>
    <w:p w:rsidR="00AC61C9" w:rsidRPr="006B6991" w:rsidRDefault="00AC61C9" w:rsidP="001A5221">
      <w:pPr>
        <w:numPr>
          <w:ilvl w:val="0"/>
          <w:numId w:val="1026"/>
        </w:numPr>
        <w:shd w:val="clear" w:color="auto" w:fill="FFFFFF"/>
        <w:ind w:left="0" w:firstLine="284"/>
        <w:jc w:val="both"/>
        <w:rPr>
          <w:noProof/>
          <w:color w:val="000000"/>
          <w:sz w:val="24"/>
          <w:szCs w:val="24"/>
          <w:lang w:val="tt-RU"/>
        </w:rPr>
      </w:pPr>
      <w:r w:rsidRPr="006B6991">
        <w:rPr>
          <w:noProof/>
          <w:color w:val="000000"/>
          <w:sz w:val="24"/>
          <w:szCs w:val="24"/>
          <w:lang w:val="tt-RU"/>
        </w:rPr>
        <w:t>Ф.К</w:t>
      </w:r>
      <w:r w:rsidRPr="006B6991">
        <w:rPr>
          <w:rFonts w:eastAsia="MS Mincho"/>
          <w:noProof/>
          <w:color w:val="000000"/>
          <w:sz w:val="24"/>
          <w:szCs w:val="24"/>
          <w:lang w:val="tt-RU"/>
        </w:rPr>
        <w:t>а</w:t>
      </w:r>
      <w:r w:rsidRPr="006B6991">
        <w:rPr>
          <w:noProof/>
          <w:color w:val="000000"/>
          <w:sz w:val="24"/>
          <w:szCs w:val="24"/>
          <w:lang w:val="tt-RU"/>
        </w:rPr>
        <w:t xml:space="preserve">рим. </w:t>
      </w:r>
      <w:r w:rsidRPr="006B6991">
        <w:rPr>
          <w:sz w:val="24"/>
          <w:szCs w:val="24"/>
        </w:rPr>
        <w:t>«</w:t>
      </w:r>
      <w:r w:rsidRPr="006B6991">
        <w:rPr>
          <w:noProof/>
          <w:color w:val="000000"/>
          <w:sz w:val="24"/>
          <w:szCs w:val="24"/>
          <w:lang w:val="tt-RU"/>
        </w:rPr>
        <w:t>Бездә - яздыр</w:t>
      </w:r>
      <w:r w:rsidRPr="006B6991">
        <w:rPr>
          <w:sz w:val="24"/>
          <w:szCs w:val="24"/>
        </w:rPr>
        <w:t>»</w:t>
      </w:r>
      <w:r w:rsidRPr="006B6991">
        <w:rPr>
          <w:noProof/>
          <w:color w:val="000000"/>
          <w:sz w:val="24"/>
          <w:szCs w:val="24"/>
          <w:lang w:val="tt-RU"/>
        </w:rPr>
        <w:t xml:space="preserve"> / Наверно, у нас весна...</w:t>
      </w:r>
      <w:r w:rsidRPr="006B6991">
        <w:rPr>
          <w:sz w:val="24"/>
          <w:szCs w:val="24"/>
        </w:rPr>
        <w:t>»</w:t>
      </w:r>
      <w:r w:rsidRPr="006B6991">
        <w:rPr>
          <w:noProof/>
          <w:color w:val="000000"/>
          <w:sz w:val="24"/>
          <w:szCs w:val="24"/>
          <w:lang w:val="tt-RU"/>
        </w:rPr>
        <w:t xml:space="preserve">. </w:t>
      </w:r>
    </w:p>
    <w:p w:rsidR="00AC61C9" w:rsidRPr="006B6991" w:rsidRDefault="00AC61C9" w:rsidP="001A5221">
      <w:pPr>
        <w:numPr>
          <w:ilvl w:val="0"/>
          <w:numId w:val="1026"/>
        </w:numPr>
        <w:shd w:val="clear" w:color="auto" w:fill="FFFFFF"/>
        <w:ind w:left="0" w:firstLine="284"/>
        <w:jc w:val="both"/>
        <w:rPr>
          <w:noProof/>
          <w:color w:val="000000"/>
          <w:sz w:val="24"/>
          <w:szCs w:val="24"/>
          <w:lang w:val="tt-RU"/>
        </w:rPr>
      </w:pPr>
      <w:r w:rsidRPr="006B6991">
        <w:rPr>
          <w:noProof/>
          <w:color w:val="000000"/>
          <w:sz w:val="24"/>
          <w:szCs w:val="24"/>
          <w:lang w:val="tt-RU"/>
        </w:rPr>
        <w:t xml:space="preserve">Г.Кутуй. </w:t>
      </w:r>
      <w:r w:rsidRPr="006B6991">
        <w:rPr>
          <w:sz w:val="24"/>
          <w:szCs w:val="24"/>
        </w:rPr>
        <w:t>«</w:t>
      </w:r>
      <w:r w:rsidRPr="006B6991">
        <w:rPr>
          <w:noProof/>
          <w:color w:val="000000"/>
          <w:sz w:val="24"/>
          <w:szCs w:val="24"/>
          <w:lang w:val="tt-RU"/>
        </w:rPr>
        <w:t>Рәссам</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Художник</w:t>
      </w:r>
      <w:r w:rsidRPr="006B6991">
        <w:rPr>
          <w:sz w:val="24"/>
          <w:szCs w:val="24"/>
        </w:rPr>
        <w:t>»</w:t>
      </w:r>
      <w:r w:rsidRPr="006B6991">
        <w:rPr>
          <w:noProof/>
          <w:color w:val="000000"/>
          <w:sz w:val="24"/>
          <w:szCs w:val="24"/>
          <w:lang w:val="tt-RU"/>
        </w:rPr>
        <w:t>.</w:t>
      </w:r>
    </w:p>
    <w:p w:rsidR="00AC61C9" w:rsidRPr="006B6991" w:rsidRDefault="00AC61C9" w:rsidP="001A5221">
      <w:pPr>
        <w:numPr>
          <w:ilvl w:val="0"/>
          <w:numId w:val="1026"/>
        </w:numPr>
        <w:shd w:val="clear" w:color="auto" w:fill="FFFFFF"/>
        <w:ind w:left="0" w:firstLine="284"/>
        <w:jc w:val="both"/>
        <w:rPr>
          <w:noProof/>
          <w:color w:val="000000"/>
          <w:sz w:val="24"/>
          <w:szCs w:val="24"/>
          <w:lang w:val="tt-RU"/>
        </w:rPr>
      </w:pPr>
      <w:r w:rsidRPr="006B6991">
        <w:rPr>
          <w:rFonts w:eastAsia="MS Mincho"/>
          <w:noProof/>
          <w:color w:val="000000"/>
          <w:sz w:val="24"/>
          <w:szCs w:val="24"/>
          <w:lang w:val="tt-RU"/>
        </w:rPr>
        <w:t>А</w:t>
      </w:r>
      <w:r w:rsidRPr="006B6991">
        <w:rPr>
          <w:noProof/>
          <w:color w:val="000000"/>
          <w:sz w:val="24"/>
          <w:szCs w:val="24"/>
          <w:lang w:val="tt-RU"/>
        </w:rPr>
        <w:t xml:space="preserve">.Еники. </w:t>
      </w:r>
      <w:r w:rsidRPr="006B6991">
        <w:rPr>
          <w:sz w:val="24"/>
          <w:szCs w:val="24"/>
        </w:rPr>
        <w:t>«</w:t>
      </w:r>
      <w:r w:rsidRPr="006B6991">
        <w:rPr>
          <w:noProof/>
          <w:color w:val="000000"/>
          <w:sz w:val="24"/>
          <w:szCs w:val="24"/>
          <w:lang w:val="tt-RU"/>
        </w:rPr>
        <w:t>Кем җырлады?</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Кто пел?</w:t>
      </w:r>
      <w:r w:rsidRPr="006B6991">
        <w:rPr>
          <w:sz w:val="24"/>
          <w:szCs w:val="24"/>
        </w:rPr>
        <w:t>»</w:t>
      </w:r>
      <w:r w:rsidRPr="006B6991">
        <w:rPr>
          <w:sz w:val="24"/>
          <w:szCs w:val="24"/>
          <w:lang w:val="tt-RU"/>
        </w:rPr>
        <w:t>.</w:t>
      </w:r>
      <w:r w:rsidRPr="006B6991">
        <w:rPr>
          <w:noProof/>
          <w:color w:val="000000"/>
          <w:sz w:val="24"/>
          <w:szCs w:val="24"/>
          <w:lang w:val="tt-RU"/>
        </w:rPr>
        <w:t xml:space="preserve"> </w:t>
      </w:r>
    </w:p>
    <w:p w:rsidR="00AC61C9" w:rsidRPr="006B6991" w:rsidRDefault="00AC61C9" w:rsidP="001A5221">
      <w:pPr>
        <w:numPr>
          <w:ilvl w:val="0"/>
          <w:numId w:val="1026"/>
        </w:numPr>
        <w:shd w:val="clear" w:color="auto" w:fill="FFFFFF"/>
        <w:ind w:left="0" w:firstLine="284"/>
        <w:jc w:val="both"/>
        <w:rPr>
          <w:noProof/>
          <w:color w:val="000000"/>
          <w:sz w:val="24"/>
          <w:szCs w:val="24"/>
          <w:lang w:val="tt-RU"/>
        </w:rPr>
      </w:pPr>
      <w:r w:rsidRPr="006B6991">
        <w:rPr>
          <w:noProof/>
          <w:color w:val="000000"/>
          <w:sz w:val="24"/>
          <w:szCs w:val="24"/>
          <w:lang w:val="tt-RU"/>
        </w:rPr>
        <w:t>Г.Б</w:t>
      </w:r>
      <w:r w:rsidRPr="006B6991">
        <w:rPr>
          <w:rFonts w:eastAsia="MS Mincho"/>
          <w:noProof/>
          <w:color w:val="000000"/>
          <w:sz w:val="24"/>
          <w:szCs w:val="24"/>
          <w:lang w:val="tt-RU"/>
        </w:rPr>
        <w:t>а</w:t>
      </w:r>
      <w:r w:rsidRPr="006B6991">
        <w:rPr>
          <w:noProof/>
          <w:color w:val="000000"/>
          <w:sz w:val="24"/>
          <w:szCs w:val="24"/>
          <w:lang w:val="tt-RU"/>
        </w:rPr>
        <w:t xml:space="preserve">широв. </w:t>
      </w:r>
      <w:r w:rsidRPr="006B6991">
        <w:rPr>
          <w:sz w:val="24"/>
          <w:szCs w:val="24"/>
        </w:rPr>
        <w:t>«</w:t>
      </w:r>
      <w:r w:rsidRPr="006B6991">
        <w:rPr>
          <w:noProof/>
          <w:color w:val="000000"/>
          <w:sz w:val="24"/>
          <w:szCs w:val="24"/>
          <w:lang w:val="tt-RU"/>
        </w:rPr>
        <w:t>Менә сиңа мә!</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Вот тебе на!</w:t>
      </w:r>
      <w:r w:rsidRPr="006B6991">
        <w:rPr>
          <w:sz w:val="24"/>
          <w:szCs w:val="24"/>
        </w:rPr>
        <w:t>»</w:t>
      </w:r>
      <w:r w:rsidRPr="006B6991">
        <w:rPr>
          <w:sz w:val="24"/>
          <w:szCs w:val="24"/>
          <w:lang w:val="tt-RU"/>
        </w:rPr>
        <w:t>.</w:t>
      </w:r>
    </w:p>
    <w:p w:rsidR="00AC61C9" w:rsidRPr="006B6991" w:rsidRDefault="00AC61C9" w:rsidP="001A5221">
      <w:pPr>
        <w:numPr>
          <w:ilvl w:val="0"/>
          <w:numId w:val="1026"/>
        </w:numPr>
        <w:shd w:val="clear" w:color="auto" w:fill="FFFFFF"/>
        <w:ind w:left="0" w:firstLine="284"/>
        <w:jc w:val="both"/>
        <w:rPr>
          <w:noProof/>
          <w:color w:val="000000"/>
          <w:sz w:val="24"/>
          <w:szCs w:val="24"/>
          <w:lang w:val="tt-RU"/>
        </w:rPr>
      </w:pPr>
      <w:r w:rsidRPr="006B6991">
        <w:rPr>
          <w:noProof/>
          <w:color w:val="000000"/>
          <w:sz w:val="24"/>
          <w:szCs w:val="24"/>
          <w:lang w:val="tt-RU"/>
        </w:rPr>
        <w:lastRenderedPageBreak/>
        <w:t xml:space="preserve">И.Гази. </w:t>
      </w:r>
      <w:r w:rsidRPr="006B6991">
        <w:rPr>
          <w:sz w:val="24"/>
          <w:szCs w:val="24"/>
        </w:rPr>
        <w:t>«</w:t>
      </w:r>
      <w:r w:rsidRPr="006B6991">
        <w:rPr>
          <w:noProof/>
          <w:color w:val="000000"/>
          <w:sz w:val="24"/>
          <w:szCs w:val="24"/>
          <w:lang w:val="tt-RU"/>
        </w:rPr>
        <w:t>Йолдызлы малай</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Мальчик со звездой</w:t>
      </w:r>
      <w:r w:rsidRPr="006B6991">
        <w:rPr>
          <w:sz w:val="24"/>
          <w:szCs w:val="24"/>
        </w:rPr>
        <w:t>»</w:t>
      </w:r>
      <w:r w:rsidRPr="006B6991">
        <w:rPr>
          <w:noProof/>
          <w:color w:val="000000"/>
          <w:sz w:val="24"/>
          <w:szCs w:val="24"/>
          <w:lang w:val="tt-RU"/>
        </w:rPr>
        <w:t>.</w:t>
      </w:r>
    </w:p>
    <w:p w:rsidR="00AC61C9" w:rsidRPr="006B6991" w:rsidRDefault="00AC61C9" w:rsidP="001A5221">
      <w:pPr>
        <w:numPr>
          <w:ilvl w:val="0"/>
          <w:numId w:val="1026"/>
        </w:numPr>
        <w:shd w:val="clear" w:color="auto" w:fill="FFFFFF"/>
        <w:ind w:left="0" w:firstLine="284"/>
        <w:jc w:val="both"/>
        <w:rPr>
          <w:noProof/>
          <w:color w:val="000000"/>
          <w:sz w:val="24"/>
          <w:szCs w:val="24"/>
          <w:lang w:val="tt-RU"/>
        </w:rPr>
      </w:pPr>
      <w:r w:rsidRPr="006B6991">
        <w:rPr>
          <w:noProof/>
          <w:color w:val="000000"/>
          <w:sz w:val="24"/>
          <w:szCs w:val="24"/>
          <w:lang w:val="tt-RU"/>
        </w:rPr>
        <w:t xml:space="preserve">М.Магдиев. </w:t>
      </w:r>
      <w:r w:rsidRPr="006B6991">
        <w:rPr>
          <w:sz w:val="24"/>
          <w:szCs w:val="24"/>
        </w:rPr>
        <w:t>«</w:t>
      </w:r>
      <w:r w:rsidRPr="006B6991">
        <w:rPr>
          <w:noProof/>
          <w:color w:val="000000"/>
          <w:sz w:val="24"/>
          <w:szCs w:val="24"/>
          <w:lang w:val="tt-RU"/>
        </w:rPr>
        <w:t>Без – кырык беренче ел балалары</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Мы дети сорок первого года</w:t>
      </w:r>
      <w:r w:rsidRPr="006B6991">
        <w:rPr>
          <w:sz w:val="24"/>
          <w:szCs w:val="24"/>
        </w:rPr>
        <w:t>»</w:t>
      </w:r>
      <w:r w:rsidRPr="006B6991">
        <w:rPr>
          <w:noProof/>
          <w:color w:val="000000"/>
          <w:sz w:val="24"/>
          <w:szCs w:val="24"/>
          <w:lang w:val="tt-RU"/>
        </w:rPr>
        <w:t xml:space="preserve"> (отрывок).</w:t>
      </w:r>
    </w:p>
    <w:p w:rsidR="00AC61C9" w:rsidRPr="006B6991" w:rsidRDefault="00AC61C9" w:rsidP="001A5221">
      <w:pPr>
        <w:numPr>
          <w:ilvl w:val="0"/>
          <w:numId w:val="1026"/>
        </w:numPr>
        <w:shd w:val="clear" w:color="auto" w:fill="FFFFFF"/>
        <w:ind w:left="0" w:firstLine="284"/>
        <w:jc w:val="both"/>
        <w:rPr>
          <w:noProof/>
          <w:color w:val="000000"/>
          <w:sz w:val="24"/>
          <w:szCs w:val="24"/>
          <w:lang w:val="tt-RU"/>
        </w:rPr>
      </w:pPr>
      <w:r w:rsidRPr="006B6991">
        <w:rPr>
          <w:noProof/>
          <w:color w:val="000000"/>
          <w:sz w:val="24"/>
          <w:szCs w:val="24"/>
          <w:lang w:val="tt-RU"/>
        </w:rPr>
        <w:t xml:space="preserve">М.Галиев. </w:t>
      </w:r>
      <w:r w:rsidRPr="006B6991">
        <w:rPr>
          <w:sz w:val="24"/>
          <w:szCs w:val="24"/>
        </w:rPr>
        <w:t>«</w:t>
      </w:r>
      <w:r w:rsidRPr="006B6991">
        <w:rPr>
          <w:noProof/>
          <w:color w:val="000000"/>
          <w:sz w:val="24"/>
          <w:szCs w:val="24"/>
          <w:lang w:val="tt-RU"/>
        </w:rPr>
        <w:t>Нигез</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Отчий дом</w:t>
      </w:r>
      <w:r w:rsidRPr="006B6991">
        <w:rPr>
          <w:sz w:val="24"/>
          <w:szCs w:val="24"/>
        </w:rPr>
        <w:t>»</w:t>
      </w:r>
      <w:r w:rsidRPr="006B6991">
        <w:rPr>
          <w:noProof/>
          <w:color w:val="000000"/>
          <w:sz w:val="24"/>
          <w:szCs w:val="24"/>
          <w:lang w:val="tt-RU"/>
        </w:rPr>
        <w:t xml:space="preserve"> (отрывок);</w:t>
      </w:r>
    </w:p>
    <w:p w:rsidR="00AC61C9" w:rsidRPr="006B6991" w:rsidRDefault="00AC61C9" w:rsidP="001A5221">
      <w:pPr>
        <w:numPr>
          <w:ilvl w:val="0"/>
          <w:numId w:val="1026"/>
        </w:numPr>
        <w:shd w:val="clear" w:color="auto" w:fill="FFFFFF"/>
        <w:ind w:left="0" w:firstLine="284"/>
        <w:jc w:val="both"/>
        <w:rPr>
          <w:noProof/>
          <w:color w:val="000000"/>
          <w:sz w:val="24"/>
          <w:szCs w:val="24"/>
          <w:lang w:val="tt-RU"/>
        </w:rPr>
      </w:pPr>
      <w:r w:rsidRPr="006B6991">
        <w:rPr>
          <w:noProof/>
          <w:color w:val="000000"/>
          <w:sz w:val="24"/>
          <w:szCs w:val="24"/>
          <w:lang w:val="tt-RU"/>
        </w:rPr>
        <w:t xml:space="preserve">Т.Миннуллин. </w:t>
      </w:r>
      <w:r w:rsidRPr="006B6991">
        <w:rPr>
          <w:sz w:val="24"/>
          <w:szCs w:val="24"/>
        </w:rPr>
        <w:t>«</w:t>
      </w:r>
      <w:r w:rsidRPr="006B6991">
        <w:rPr>
          <w:noProof/>
          <w:color w:val="000000"/>
          <w:sz w:val="24"/>
          <w:szCs w:val="24"/>
          <w:lang w:val="tt-RU"/>
        </w:rPr>
        <w:t>Монда тудык, монда үстек</w:t>
      </w:r>
      <w:r w:rsidRPr="006B6991">
        <w:rPr>
          <w:sz w:val="24"/>
          <w:szCs w:val="24"/>
        </w:rPr>
        <w:t>»</w:t>
      </w:r>
      <w:r w:rsidRPr="006B6991">
        <w:rPr>
          <w:noProof/>
          <w:color w:val="000000"/>
          <w:sz w:val="24"/>
          <w:szCs w:val="24"/>
          <w:lang w:val="tt-RU"/>
        </w:rPr>
        <w:t xml:space="preserve"> / </w:t>
      </w:r>
      <w:r w:rsidRPr="006B6991">
        <w:rPr>
          <w:sz w:val="24"/>
          <w:szCs w:val="24"/>
        </w:rPr>
        <w:t>«</w:t>
      </w:r>
      <w:r w:rsidRPr="006B6991">
        <w:rPr>
          <w:noProof/>
          <w:color w:val="000000"/>
          <w:sz w:val="24"/>
          <w:szCs w:val="24"/>
          <w:lang w:val="tt-RU"/>
        </w:rPr>
        <w:t>Здесь родились, здесь выросли</w:t>
      </w:r>
      <w:r w:rsidRPr="006B6991">
        <w:rPr>
          <w:sz w:val="24"/>
          <w:szCs w:val="24"/>
        </w:rPr>
        <w:t>»</w:t>
      </w:r>
      <w:r w:rsidRPr="006B6991">
        <w:rPr>
          <w:noProof/>
          <w:color w:val="000000"/>
          <w:sz w:val="24"/>
          <w:szCs w:val="24"/>
          <w:lang w:val="tt-RU"/>
        </w:rPr>
        <w:t xml:space="preserve"> (отрывок).</w:t>
      </w:r>
    </w:p>
    <w:p w:rsidR="00AC61C9" w:rsidRPr="006B6991" w:rsidRDefault="00AC61C9" w:rsidP="00565E8D">
      <w:pPr>
        <w:pStyle w:val="a6"/>
        <w:shd w:val="clear" w:color="auto" w:fill="FFFFFF"/>
        <w:ind w:left="0" w:firstLine="284"/>
        <w:rPr>
          <w:i/>
          <w:iCs/>
          <w:noProof/>
          <w:color w:val="000000"/>
          <w:sz w:val="24"/>
          <w:szCs w:val="24"/>
        </w:rPr>
      </w:pPr>
      <w:r w:rsidRPr="006B6991">
        <w:rPr>
          <w:i/>
          <w:iCs/>
          <w:noProof/>
          <w:color w:val="000000"/>
          <w:sz w:val="24"/>
          <w:szCs w:val="24"/>
        </w:rPr>
        <w:t>Знакомство с биографиями писателей:</w:t>
      </w:r>
    </w:p>
    <w:p w:rsidR="00AC61C9" w:rsidRPr="006B6991" w:rsidRDefault="00AC61C9" w:rsidP="001A5221">
      <w:pPr>
        <w:numPr>
          <w:ilvl w:val="0"/>
          <w:numId w:val="1027"/>
        </w:numPr>
        <w:shd w:val="clear" w:color="auto" w:fill="FFFFFF"/>
        <w:ind w:left="0" w:firstLine="284"/>
        <w:jc w:val="both"/>
        <w:rPr>
          <w:noProof/>
          <w:color w:val="000000"/>
          <w:sz w:val="24"/>
          <w:szCs w:val="24"/>
          <w:lang w:val="tt-RU"/>
        </w:rPr>
      </w:pPr>
      <w:r w:rsidRPr="006B6991">
        <w:rPr>
          <w:noProof/>
          <w:color w:val="000000"/>
          <w:sz w:val="24"/>
          <w:szCs w:val="24"/>
          <w:lang w:val="tt-RU"/>
        </w:rPr>
        <w:t xml:space="preserve">Г.Тукай, </w:t>
      </w:r>
    </w:p>
    <w:p w:rsidR="00AC61C9" w:rsidRPr="006B6991" w:rsidRDefault="00AC61C9" w:rsidP="001A5221">
      <w:pPr>
        <w:numPr>
          <w:ilvl w:val="0"/>
          <w:numId w:val="1027"/>
        </w:numPr>
        <w:shd w:val="clear" w:color="auto" w:fill="FFFFFF"/>
        <w:ind w:left="0" w:firstLine="284"/>
        <w:jc w:val="both"/>
        <w:rPr>
          <w:noProof/>
          <w:color w:val="000000"/>
          <w:sz w:val="24"/>
          <w:szCs w:val="24"/>
          <w:lang w:val="tt-RU"/>
        </w:rPr>
      </w:pPr>
      <w:r w:rsidRPr="006B6991">
        <w:rPr>
          <w:noProof/>
          <w:color w:val="000000"/>
          <w:sz w:val="24"/>
          <w:szCs w:val="24"/>
          <w:lang w:val="tt-RU"/>
        </w:rPr>
        <w:t>С.Х</w:t>
      </w:r>
      <w:r w:rsidRPr="006B6991">
        <w:rPr>
          <w:rFonts w:eastAsia="MS Mincho"/>
          <w:noProof/>
          <w:color w:val="000000"/>
          <w:sz w:val="24"/>
          <w:szCs w:val="24"/>
          <w:lang w:val="tt-RU"/>
        </w:rPr>
        <w:t>а</w:t>
      </w:r>
      <w:r w:rsidRPr="006B6991">
        <w:rPr>
          <w:noProof/>
          <w:color w:val="000000"/>
          <w:sz w:val="24"/>
          <w:szCs w:val="24"/>
          <w:lang w:val="tt-RU"/>
        </w:rPr>
        <w:t xml:space="preserve">ким, </w:t>
      </w:r>
    </w:p>
    <w:p w:rsidR="00AC61C9" w:rsidRPr="006B6991" w:rsidRDefault="00AC61C9" w:rsidP="001A5221">
      <w:pPr>
        <w:numPr>
          <w:ilvl w:val="0"/>
          <w:numId w:val="1027"/>
        </w:numPr>
        <w:shd w:val="clear" w:color="auto" w:fill="FFFFFF"/>
        <w:ind w:left="0" w:firstLine="284"/>
        <w:jc w:val="both"/>
        <w:rPr>
          <w:noProof/>
          <w:color w:val="000000"/>
          <w:sz w:val="24"/>
          <w:szCs w:val="24"/>
          <w:lang w:val="tt-RU"/>
        </w:rPr>
      </w:pPr>
      <w:r w:rsidRPr="006B6991">
        <w:rPr>
          <w:noProof/>
          <w:color w:val="000000"/>
          <w:sz w:val="24"/>
          <w:szCs w:val="24"/>
          <w:lang w:val="tt-RU"/>
        </w:rPr>
        <w:t xml:space="preserve">Г.Абсалямов, </w:t>
      </w:r>
    </w:p>
    <w:p w:rsidR="00AC61C9" w:rsidRPr="006B6991" w:rsidRDefault="00AC61C9" w:rsidP="001A5221">
      <w:pPr>
        <w:numPr>
          <w:ilvl w:val="0"/>
          <w:numId w:val="1027"/>
        </w:numPr>
        <w:shd w:val="clear" w:color="auto" w:fill="FFFFFF"/>
        <w:ind w:left="0" w:firstLine="284"/>
        <w:jc w:val="both"/>
        <w:rPr>
          <w:noProof/>
          <w:color w:val="000000"/>
          <w:sz w:val="24"/>
          <w:szCs w:val="24"/>
          <w:lang w:val="tt-RU"/>
        </w:rPr>
      </w:pPr>
      <w:r w:rsidRPr="006B6991">
        <w:rPr>
          <w:noProof/>
          <w:color w:val="000000"/>
          <w:sz w:val="24"/>
          <w:szCs w:val="24"/>
          <w:lang w:val="tt-RU"/>
        </w:rPr>
        <w:t>А.Еники (рассматривается как одно произведение).</w:t>
      </w:r>
    </w:p>
    <w:p w:rsidR="00AC61C9" w:rsidRPr="006B6991" w:rsidRDefault="00AC61C9" w:rsidP="00565E8D">
      <w:pPr>
        <w:shd w:val="clear" w:color="auto" w:fill="FFFFFF"/>
        <w:ind w:firstLine="284"/>
        <w:jc w:val="both"/>
        <w:rPr>
          <w:i/>
          <w:iCs/>
          <w:noProof/>
          <w:color w:val="000000"/>
          <w:sz w:val="24"/>
          <w:szCs w:val="24"/>
          <w:lang w:val="tt-RU"/>
        </w:rPr>
      </w:pPr>
      <w:r w:rsidRPr="006B6991">
        <w:rPr>
          <w:i/>
          <w:iCs/>
          <w:noProof/>
          <w:color w:val="000000"/>
          <w:sz w:val="24"/>
          <w:szCs w:val="24"/>
          <w:lang w:val="tt-RU"/>
        </w:rPr>
        <w:t>Переводы:</w:t>
      </w:r>
    </w:p>
    <w:p w:rsidR="00AC61C9" w:rsidRPr="006B6991" w:rsidRDefault="00AC61C9" w:rsidP="001A5221">
      <w:pPr>
        <w:pStyle w:val="a6"/>
        <w:numPr>
          <w:ilvl w:val="0"/>
          <w:numId w:val="1029"/>
        </w:numPr>
        <w:shd w:val="clear" w:color="auto" w:fill="FFFFFF"/>
        <w:ind w:left="0" w:firstLine="284"/>
        <w:contextualSpacing w:val="0"/>
        <w:jc w:val="both"/>
        <w:rPr>
          <w:noProof/>
          <w:color w:val="000000"/>
          <w:sz w:val="24"/>
          <w:szCs w:val="24"/>
        </w:rPr>
      </w:pPr>
      <w:r w:rsidRPr="006B6991">
        <w:rPr>
          <w:noProof/>
          <w:color w:val="000000"/>
          <w:sz w:val="24"/>
          <w:szCs w:val="24"/>
        </w:rPr>
        <w:t xml:space="preserve">А.Пушкин. </w:t>
      </w:r>
      <w:r w:rsidRPr="006B6991">
        <w:rPr>
          <w:sz w:val="24"/>
          <w:szCs w:val="24"/>
        </w:rPr>
        <w:t>«</w:t>
      </w:r>
      <w:r w:rsidRPr="006B6991">
        <w:rPr>
          <w:noProof/>
          <w:color w:val="000000"/>
          <w:sz w:val="24"/>
          <w:szCs w:val="24"/>
        </w:rPr>
        <w:t>Кышкы кич</w:t>
      </w:r>
      <w:r w:rsidRPr="006B6991">
        <w:rPr>
          <w:sz w:val="24"/>
          <w:szCs w:val="24"/>
        </w:rPr>
        <w:t>»</w:t>
      </w:r>
      <w:r w:rsidRPr="006B6991">
        <w:rPr>
          <w:noProof/>
          <w:color w:val="000000"/>
          <w:sz w:val="24"/>
          <w:szCs w:val="24"/>
        </w:rPr>
        <w:t xml:space="preserve"> / </w:t>
      </w:r>
      <w:r w:rsidRPr="006B6991">
        <w:rPr>
          <w:sz w:val="24"/>
          <w:szCs w:val="24"/>
        </w:rPr>
        <w:t>«</w:t>
      </w:r>
      <w:r w:rsidRPr="006B6991">
        <w:rPr>
          <w:noProof/>
          <w:color w:val="000000"/>
          <w:sz w:val="24"/>
          <w:szCs w:val="24"/>
        </w:rPr>
        <w:t>Зимний вечер</w:t>
      </w:r>
      <w:r w:rsidRPr="006B6991">
        <w:rPr>
          <w:sz w:val="24"/>
          <w:szCs w:val="24"/>
        </w:rPr>
        <w:t>»</w:t>
      </w:r>
      <w:r w:rsidRPr="006B6991">
        <w:rPr>
          <w:noProof/>
          <w:color w:val="000000"/>
          <w:sz w:val="24"/>
          <w:szCs w:val="24"/>
        </w:rPr>
        <w:t>.</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rPr>
          <w:b/>
          <w:bCs/>
          <w:sz w:val="24"/>
          <w:szCs w:val="24"/>
        </w:rPr>
      </w:pPr>
      <w:r w:rsidRPr="006B6991">
        <w:rPr>
          <w:b/>
          <w:bCs/>
          <w:sz w:val="24"/>
          <w:szCs w:val="24"/>
        </w:rPr>
        <w:t>Блок 1. Устное народное творчество (1 час введение + 7 часов)</w:t>
      </w:r>
    </w:p>
    <w:p w:rsidR="00AC61C9" w:rsidRPr="006B6991" w:rsidRDefault="00AC61C9" w:rsidP="00565E8D">
      <w:pPr>
        <w:pStyle w:val="a6"/>
        <w:ind w:left="0" w:firstLine="709"/>
        <w:rPr>
          <w:sz w:val="24"/>
          <w:szCs w:val="24"/>
        </w:rPr>
      </w:pPr>
      <w:r w:rsidRPr="006B6991">
        <w:rPr>
          <w:sz w:val="24"/>
          <w:szCs w:val="24"/>
        </w:rPr>
        <w:t>Риваять / Предание. Особенности жанра. Чтение предания «Б</w:t>
      </w:r>
      <w:r w:rsidRPr="006B6991">
        <w:rPr>
          <w:sz w:val="24"/>
          <w:szCs w:val="24"/>
          <w:lang w:val="tt-RU"/>
        </w:rPr>
        <w:t>о</w:t>
      </w:r>
      <w:r w:rsidRPr="006B6991">
        <w:rPr>
          <w:sz w:val="24"/>
          <w:szCs w:val="24"/>
        </w:rPr>
        <w:t>лгар</w:t>
      </w:r>
      <w:r w:rsidRPr="006B6991">
        <w:rPr>
          <w:sz w:val="24"/>
          <w:szCs w:val="24"/>
          <w:lang w:val="tt-RU"/>
        </w:rPr>
        <w:t xml:space="preserve"> каласының корылуы турында</w:t>
      </w:r>
      <w:r w:rsidRPr="006B6991">
        <w:rPr>
          <w:sz w:val="24"/>
          <w:szCs w:val="24"/>
        </w:rPr>
        <w:t xml:space="preserve">» </w:t>
      </w:r>
      <w:r w:rsidRPr="006B6991">
        <w:rPr>
          <w:sz w:val="24"/>
          <w:szCs w:val="24"/>
          <w:lang w:val="tt-RU"/>
        </w:rPr>
        <w:t xml:space="preserve">/ </w:t>
      </w:r>
      <w:r w:rsidRPr="006B6991">
        <w:rPr>
          <w:sz w:val="24"/>
          <w:szCs w:val="24"/>
        </w:rPr>
        <w:t>«О построении города Булгар», «</w:t>
      </w:r>
      <w:r w:rsidRPr="006B6991">
        <w:rPr>
          <w:sz w:val="24"/>
          <w:szCs w:val="24"/>
          <w:lang w:val="tt-RU"/>
        </w:rPr>
        <w:t>Сихерче кыз</w:t>
      </w:r>
      <w:r w:rsidRPr="006B6991">
        <w:rPr>
          <w:sz w:val="24"/>
          <w:szCs w:val="24"/>
        </w:rPr>
        <w:t xml:space="preserve">» </w:t>
      </w:r>
      <w:r w:rsidRPr="006B6991">
        <w:rPr>
          <w:sz w:val="24"/>
          <w:szCs w:val="24"/>
          <w:lang w:val="tt-RU"/>
        </w:rPr>
        <w:t xml:space="preserve">/ </w:t>
      </w:r>
      <w:r w:rsidRPr="006B6991">
        <w:rPr>
          <w:sz w:val="24"/>
          <w:szCs w:val="24"/>
        </w:rPr>
        <w:t>«Колдунья». Беседа по картинам Эдварда Турнерелли «Казан кальга</w:t>
      </w:r>
      <w:r w:rsidRPr="006B6991">
        <w:rPr>
          <w:sz w:val="24"/>
          <w:szCs w:val="24"/>
          <w:lang w:val="tt-RU"/>
        </w:rPr>
        <w:t>сы</w:t>
      </w:r>
      <w:r w:rsidRPr="006B6991">
        <w:rPr>
          <w:sz w:val="24"/>
          <w:szCs w:val="24"/>
        </w:rPr>
        <w:t xml:space="preserve">» </w:t>
      </w:r>
      <w:r w:rsidRPr="006B6991">
        <w:rPr>
          <w:sz w:val="24"/>
          <w:szCs w:val="24"/>
          <w:lang w:val="tt-RU"/>
        </w:rPr>
        <w:t xml:space="preserve">/ </w:t>
      </w:r>
      <w:r w:rsidRPr="006B6991">
        <w:rPr>
          <w:sz w:val="24"/>
          <w:szCs w:val="24"/>
        </w:rPr>
        <w:t>«Казанская кальга».</w:t>
      </w:r>
    </w:p>
    <w:p w:rsidR="00AC61C9" w:rsidRPr="006B6991" w:rsidRDefault="00AC61C9" w:rsidP="00565E8D">
      <w:pPr>
        <w:pStyle w:val="a6"/>
        <w:ind w:left="0" w:firstLine="709"/>
        <w:rPr>
          <w:i/>
          <w:iCs/>
          <w:sz w:val="24"/>
          <w:szCs w:val="24"/>
        </w:rPr>
      </w:pPr>
      <w:r w:rsidRPr="006B6991">
        <w:rPr>
          <w:i/>
          <w:iCs/>
          <w:sz w:val="24"/>
          <w:szCs w:val="24"/>
        </w:rPr>
        <w:t>Теория литературы: риваять.</w:t>
      </w:r>
    </w:p>
    <w:p w:rsidR="00AC61C9" w:rsidRPr="006B6991" w:rsidRDefault="00AC61C9" w:rsidP="00565E8D">
      <w:pPr>
        <w:pStyle w:val="a6"/>
        <w:ind w:left="0" w:firstLine="709"/>
        <w:rPr>
          <w:sz w:val="24"/>
          <w:szCs w:val="24"/>
        </w:rPr>
      </w:pPr>
      <w:r w:rsidRPr="006B6991">
        <w:rPr>
          <w:sz w:val="24"/>
          <w:szCs w:val="24"/>
        </w:rPr>
        <w:t>Легенда. Особенности жанра. «</w:t>
      </w:r>
      <w:r w:rsidRPr="006B6991">
        <w:rPr>
          <w:sz w:val="24"/>
          <w:szCs w:val="24"/>
          <w:lang w:val="tt-RU"/>
        </w:rPr>
        <w:t>Ярканат ничек итеп дөньяны коткарган</w:t>
      </w:r>
      <w:r w:rsidRPr="006B6991">
        <w:rPr>
          <w:sz w:val="24"/>
          <w:szCs w:val="24"/>
        </w:rPr>
        <w:t xml:space="preserve">» </w:t>
      </w:r>
      <w:r w:rsidRPr="006B6991">
        <w:rPr>
          <w:sz w:val="24"/>
          <w:szCs w:val="24"/>
          <w:lang w:val="tt-RU"/>
        </w:rPr>
        <w:t xml:space="preserve">/ </w:t>
      </w:r>
      <w:r w:rsidRPr="006B6991">
        <w:rPr>
          <w:sz w:val="24"/>
          <w:szCs w:val="24"/>
        </w:rPr>
        <w:t>«Как летучая мышь спасла мир?», «</w:t>
      </w:r>
      <w:r w:rsidRPr="006B6991">
        <w:rPr>
          <w:sz w:val="24"/>
          <w:szCs w:val="24"/>
          <w:lang w:val="tt-RU"/>
        </w:rPr>
        <w:t>Зөһрә йолдыз</w:t>
      </w:r>
      <w:r w:rsidRPr="006B6991">
        <w:rPr>
          <w:sz w:val="24"/>
          <w:szCs w:val="24"/>
        </w:rPr>
        <w:t xml:space="preserve">» </w:t>
      </w:r>
      <w:r w:rsidRPr="006B6991">
        <w:rPr>
          <w:sz w:val="24"/>
          <w:szCs w:val="24"/>
          <w:lang w:val="tt-RU"/>
        </w:rPr>
        <w:t xml:space="preserve">/ </w:t>
      </w:r>
      <w:r w:rsidRPr="006B6991">
        <w:rPr>
          <w:sz w:val="24"/>
          <w:szCs w:val="24"/>
        </w:rPr>
        <w:t>«Венера».</w:t>
      </w:r>
    </w:p>
    <w:p w:rsidR="00AC61C9" w:rsidRPr="006B6991" w:rsidRDefault="00AC61C9" w:rsidP="00565E8D">
      <w:pPr>
        <w:pStyle w:val="a6"/>
        <w:ind w:left="0" w:firstLine="709"/>
        <w:rPr>
          <w:i/>
          <w:iCs/>
          <w:sz w:val="24"/>
          <w:szCs w:val="24"/>
        </w:rPr>
      </w:pPr>
      <w:r w:rsidRPr="006B6991">
        <w:rPr>
          <w:i/>
          <w:iCs/>
          <w:sz w:val="24"/>
          <w:szCs w:val="24"/>
        </w:rPr>
        <w:t>Теория литературы: легенда.</w:t>
      </w:r>
    </w:p>
    <w:p w:rsidR="00AC61C9" w:rsidRPr="006B6991" w:rsidRDefault="00AC61C9" w:rsidP="00565E8D">
      <w:pPr>
        <w:pStyle w:val="a6"/>
        <w:ind w:left="0" w:firstLine="709"/>
        <w:rPr>
          <w:sz w:val="24"/>
          <w:szCs w:val="24"/>
        </w:rPr>
      </w:pPr>
      <w:r w:rsidRPr="006B6991">
        <w:rPr>
          <w:sz w:val="24"/>
          <w:szCs w:val="24"/>
        </w:rPr>
        <w:t>Исторические песни про период Казанского ханства. «С</w:t>
      </w:r>
      <w:r w:rsidRPr="006B6991">
        <w:rPr>
          <w:sz w:val="24"/>
          <w:szCs w:val="24"/>
          <w:lang w:val="tt-RU"/>
        </w:rPr>
        <w:t>өе</w:t>
      </w:r>
      <w:r w:rsidRPr="006B6991">
        <w:rPr>
          <w:sz w:val="24"/>
          <w:szCs w:val="24"/>
        </w:rPr>
        <w:t>мбик</w:t>
      </w:r>
      <w:r w:rsidRPr="006B6991">
        <w:rPr>
          <w:sz w:val="24"/>
          <w:szCs w:val="24"/>
          <w:lang w:val="tt-RU"/>
        </w:rPr>
        <w:t>ә</w:t>
      </w:r>
      <w:r w:rsidRPr="006B6991">
        <w:rPr>
          <w:sz w:val="24"/>
          <w:szCs w:val="24"/>
        </w:rPr>
        <w:t xml:space="preserve"> </w:t>
      </w:r>
      <w:r w:rsidRPr="006B6991">
        <w:rPr>
          <w:sz w:val="24"/>
          <w:szCs w:val="24"/>
          <w:lang w:val="tt-RU"/>
        </w:rPr>
        <w:t>китеп бара</w:t>
      </w:r>
      <w:r w:rsidRPr="006B6991">
        <w:rPr>
          <w:sz w:val="24"/>
          <w:szCs w:val="24"/>
        </w:rPr>
        <w:t xml:space="preserve">…» </w:t>
      </w:r>
      <w:r w:rsidRPr="006B6991">
        <w:rPr>
          <w:sz w:val="24"/>
          <w:szCs w:val="24"/>
          <w:lang w:val="tt-RU"/>
        </w:rPr>
        <w:t xml:space="preserve">/ </w:t>
      </w:r>
      <w:r w:rsidRPr="006B6991">
        <w:rPr>
          <w:sz w:val="24"/>
          <w:szCs w:val="24"/>
        </w:rPr>
        <w:t>«Сююмбике уплывает…», «</w:t>
      </w:r>
      <w:r w:rsidRPr="006B6991">
        <w:rPr>
          <w:sz w:val="24"/>
          <w:szCs w:val="24"/>
          <w:lang w:val="tt-RU"/>
        </w:rPr>
        <w:t>Тоткын Сөембикә җыры</w:t>
      </w:r>
      <w:r w:rsidRPr="006B6991">
        <w:rPr>
          <w:sz w:val="24"/>
          <w:szCs w:val="24"/>
        </w:rPr>
        <w:t xml:space="preserve">» </w:t>
      </w:r>
      <w:r w:rsidRPr="006B6991">
        <w:rPr>
          <w:sz w:val="24"/>
          <w:szCs w:val="24"/>
          <w:lang w:val="tt-RU"/>
        </w:rPr>
        <w:t xml:space="preserve">/ </w:t>
      </w:r>
      <w:r w:rsidRPr="006B6991">
        <w:rPr>
          <w:sz w:val="24"/>
          <w:szCs w:val="24"/>
        </w:rPr>
        <w:t>«Песня пленницы Сююмбики». Прослушивание песни в исполнении Венеры Ганиевой «</w:t>
      </w:r>
      <w:r w:rsidRPr="006B6991">
        <w:rPr>
          <w:sz w:val="24"/>
          <w:szCs w:val="24"/>
          <w:lang w:val="tt-RU"/>
        </w:rPr>
        <w:t>Кайт, Сөембикә!</w:t>
      </w:r>
      <w:r w:rsidRPr="006B6991">
        <w:rPr>
          <w:sz w:val="24"/>
          <w:szCs w:val="24"/>
        </w:rPr>
        <w:t xml:space="preserve">» </w:t>
      </w:r>
      <w:r w:rsidRPr="006B6991">
        <w:rPr>
          <w:sz w:val="24"/>
          <w:szCs w:val="24"/>
          <w:lang w:val="tt-RU"/>
        </w:rPr>
        <w:t xml:space="preserve">/ </w:t>
      </w:r>
      <w:r w:rsidRPr="006B6991">
        <w:rPr>
          <w:sz w:val="24"/>
          <w:szCs w:val="24"/>
        </w:rPr>
        <w:t>«Возвращайся, Сююмбике!». Сведения об артис</w:t>
      </w:r>
      <w:r w:rsidRPr="006B6991">
        <w:rPr>
          <w:sz w:val="24"/>
          <w:szCs w:val="24"/>
          <w:lang w:val="tt-RU"/>
        </w:rPr>
        <w:t>т</w:t>
      </w:r>
      <w:r w:rsidRPr="006B6991">
        <w:rPr>
          <w:sz w:val="24"/>
          <w:szCs w:val="24"/>
        </w:rPr>
        <w:t>ке. Беседа по картине Ф.Халикова «Казан хан</w:t>
      </w:r>
      <w:r w:rsidRPr="006B6991">
        <w:rPr>
          <w:sz w:val="24"/>
          <w:szCs w:val="24"/>
          <w:lang w:val="tt-RU"/>
        </w:rPr>
        <w:t>лыгы чорында</w:t>
      </w:r>
      <w:r w:rsidRPr="006B6991">
        <w:rPr>
          <w:sz w:val="24"/>
          <w:szCs w:val="24"/>
        </w:rPr>
        <w:t xml:space="preserve"> Кремль» </w:t>
      </w:r>
      <w:r w:rsidRPr="006B6991">
        <w:rPr>
          <w:sz w:val="24"/>
          <w:szCs w:val="24"/>
          <w:lang w:val="tt-RU"/>
        </w:rPr>
        <w:t xml:space="preserve">/ </w:t>
      </w:r>
      <w:r w:rsidRPr="006B6991">
        <w:rPr>
          <w:sz w:val="24"/>
          <w:szCs w:val="24"/>
        </w:rPr>
        <w:t>«Кремль в эпоху Казанского ханства». Сравнение исторических фактов. Выявление мотивов песен.</w:t>
      </w:r>
    </w:p>
    <w:p w:rsidR="00AC61C9" w:rsidRPr="006B6991" w:rsidRDefault="00AC61C9" w:rsidP="00565E8D">
      <w:pPr>
        <w:pStyle w:val="a6"/>
        <w:ind w:left="0" w:firstLine="709"/>
        <w:rPr>
          <w:sz w:val="24"/>
          <w:szCs w:val="24"/>
        </w:rPr>
      </w:pPr>
      <w:r w:rsidRPr="006B6991">
        <w:rPr>
          <w:sz w:val="24"/>
          <w:szCs w:val="24"/>
        </w:rPr>
        <w:t>Пословицы народов мира.</w:t>
      </w:r>
    </w:p>
    <w:p w:rsidR="00AC61C9" w:rsidRPr="006B6991" w:rsidRDefault="00AC61C9" w:rsidP="00565E8D">
      <w:pPr>
        <w:pStyle w:val="a6"/>
        <w:ind w:left="0" w:firstLine="709"/>
        <w:rPr>
          <w:sz w:val="24"/>
          <w:szCs w:val="24"/>
        </w:rPr>
      </w:pPr>
      <w:r w:rsidRPr="006B6991">
        <w:rPr>
          <w:sz w:val="24"/>
          <w:szCs w:val="24"/>
        </w:rPr>
        <w:t>Эпос-дастаны. «</w:t>
      </w:r>
      <w:r w:rsidRPr="006B6991">
        <w:rPr>
          <w:sz w:val="24"/>
          <w:szCs w:val="24"/>
          <w:lang w:val="tt-RU"/>
        </w:rPr>
        <w:t>Җ</w:t>
      </w:r>
      <w:r w:rsidRPr="006B6991">
        <w:rPr>
          <w:sz w:val="24"/>
          <w:szCs w:val="24"/>
        </w:rPr>
        <w:t>ик М</w:t>
      </w:r>
      <w:r w:rsidRPr="006B6991">
        <w:rPr>
          <w:sz w:val="24"/>
          <w:szCs w:val="24"/>
          <w:lang w:val="tt-RU"/>
        </w:rPr>
        <w:t>ә</w:t>
      </w:r>
      <w:r w:rsidRPr="006B6991">
        <w:rPr>
          <w:sz w:val="24"/>
          <w:szCs w:val="24"/>
        </w:rPr>
        <w:t>рг</w:t>
      </w:r>
      <w:r w:rsidRPr="006B6991">
        <w:rPr>
          <w:sz w:val="24"/>
          <w:szCs w:val="24"/>
          <w:lang w:val="tt-RU"/>
        </w:rPr>
        <w:t>ә</w:t>
      </w:r>
      <w:r w:rsidRPr="006B6991">
        <w:rPr>
          <w:sz w:val="24"/>
          <w:szCs w:val="24"/>
        </w:rPr>
        <w:t xml:space="preserve">н» </w:t>
      </w:r>
      <w:r w:rsidRPr="006B6991">
        <w:rPr>
          <w:sz w:val="24"/>
          <w:szCs w:val="24"/>
          <w:lang w:val="tt-RU"/>
        </w:rPr>
        <w:t xml:space="preserve">/ </w:t>
      </w:r>
      <w:r w:rsidRPr="006B6991">
        <w:rPr>
          <w:sz w:val="24"/>
          <w:szCs w:val="24"/>
        </w:rPr>
        <w:t>«Жик Мэргэн». Борьба народа за независимость.</w:t>
      </w:r>
    </w:p>
    <w:p w:rsidR="00AC61C9" w:rsidRPr="006B6991" w:rsidRDefault="00AC61C9" w:rsidP="00565E8D">
      <w:pPr>
        <w:pStyle w:val="a6"/>
        <w:ind w:left="0" w:firstLine="709"/>
        <w:rPr>
          <w:i/>
          <w:iCs/>
          <w:sz w:val="24"/>
          <w:szCs w:val="24"/>
        </w:rPr>
      </w:pPr>
      <w:r w:rsidRPr="006B6991">
        <w:rPr>
          <w:i/>
          <w:iCs/>
          <w:sz w:val="24"/>
          <w:szCs w:val="24"/>
        </w:rPr>
        <w:t>Теория литературы: историческая песня, эпос-дастан, дастан, пословицы, поговорки.</w:t>
      </w:r>
    </w:p>
    <w:p w:rsidR="00AC61C9" w:rsidRPr="006B6991" w:rsidRDefault="00AC61C9" w:rsidP="00565E8D">
      <w:pPr>
        <w:pStyle w:val="a6"/>
        <w:ind w:left="0" w:firstLine="709"/>
        <w:jc w:val="center"/>
        <w:rPr>
          <w:sz w:val="24"/>
          <w:szCs w:val="24"/>
        </w:rPr>
      </w:pPr>
    </w:p>
    <w:p w:rsidR="00AC61C9" w:rsidRPr="006B6991" w:rsidRDefault="00AC61C9" w:rsidP="00565E8D">
      <w:pPr>
        <w:pStyle w:val="a6"/>
        <w:ind w:left="0" w:firstLine="709"/>
        <w:jc w:val="center"/>
        <w:rPr>
          <w:b/>
          <w:bCs/>
          <w:sz w:val="24"/>
          <w:szCs w:val="24"/>
        </w:rPr>
      </w:pPr>
      <w:r w:rsidRPr="006B6991">
        <w:rPr>
          <w:b/>
          <w:bCs/>
          <w:sz w:val="24"/>
          <w:szCs w:val="24"/>
        </w:rPr>
        <w:t>Блок 2. Средневековая литература (</w:t>
      </w:r>
      <w:r w:rsidRPr="006B6991">
        <w:rPr>
          <w:b/>
          <w:bCs/>
          <w:sz w:val="24"/>
          <w:szCs w:val="24"/>
          <w:lang w:val="en-US"/>
        </w:rPr>
        <w:t>XIX</w:t>
      </w:r>
      <w:r w:rsidRPr="006B6991">
        <w:rPr>
          <w:b/>
          <w:bCs/>
          <w:sz w:val="24"/>
          <w:szCs w:val="24"/>
        </w:rPr>
        <w:t xml:space="preserve"> век включительно) (3 часа)</w:t>
      </w:r>
    </w:p>
    <w:p w:rsidR="00AC61C9" w:rsidRPr="006B6991" w:rsidRDefault="00AC61C9" w:rsidP="00565E8D">
      <w:pPr>
        <w:pStyle w:val="a6"/>
        <w:ind w:left="0" w:firstLine="709"/>
        <w:rPr>
          <w:sz w:val="24"/>
          <w:szCs w:val="24"/>
        </w:rPr>
      </w:pPr>
      <w:r w:rsidRPr="006B6991">
        <w:rPr>
          <w:sz w:val="24"/>
          <w:szCs w:val="24"/>
        </w:rPr>
        <w:t>Сайф Сараи. Биография поэта. Чтение отрывков из поэмы «С</w:t>
      </w:r>
      <w:r w:rsidRPr="006B6991">
        <w:rPr>
          <w:sz w:val="24"/>
          <w:szCs w:val="24"/>
          <w:lang w:val="tt-RU"/>
        </w:rPr>
        <w:t>өһәй</w:t>
      </w:r>
      <w:r w:rsidRPr="006B6991">
        <w:rPr>
          <w:sz w:val="24"/>
          <w:szCs w:val="24"/>
        </w:rPr>
        <w:t xml:space="preserve">л </w:t>
      </w:r>
      <w:r w:rsidRPr="006B6991">
        <w:rPr>
          <w:sz w:val="24"/>
          <w:szCs w:val="24"/>
          <w:lang w:val="tt-RU"/>
        </w:rPr>
        <w:t>вә</w:t>
      </w:r>
      <w:r w:rsidRPr="006B6991">
        <w:rPr>
          <w:sz w:val="24"/>
          <w:szCs w:val="24"/>
        </w:rPr>
        <w:t xml:space="preserve"> Г</w:t>
      </w:r>
      <w:r w:rsidRPr="006B6991">
        <w:rPr>
          <w:sz w:val="24"/>
          <w:szCs w:val="24"/>
          <w:lang w:val="tt-RU"/>
        </w:rPr>
        <w:t>ө</w:t>
      </w:r>
      <w:r w:rsidRPr="006B6991">
        <w:rPr>
          <w:sz w:val="24"/>
          <w:szCs w:val="24"/>
        </w:rPr>
        <w:t xml:space="preserve">лдерсен» </w:t>
      </w:r>
      <w:r w:rsidRPr="006B6991">
        <w:rPr>
          <w:sz w:val="24"/>
          <w:szCs w:val="24"/>
          <w:lang w:val="tt-RU"/>
        </w:rPr>
        <w:t xml:space="preserve">/ </w:t>
      </w:r>
      <w:r w:rsidRPr="006B6991">
        <w:rPr>
          <w:sz w:val="24"/>
          <w:szCs w:val="24"/>
        </w:rPr>
        <w:t>«Сухаел и Гульдерсен». Поэма о любви. Восточные любовные сюжеты. Трагедия.</w:t>
      </w:r>
    </w:p>
    <w:p w:rsidR="00AC61C9" w:rsidRPr="006B6991" w:rsidRDefault="00AC61C9" w:rsidP="00565E8D">
      <w:pPr>
        <w:pStyle w:val="a6"/>
        <w:ind w:left="0" w:firstLine="709"/>
        <w:rPr>
          <w:sz w:val="24"/>
          <w:szCs w:val="24"/>
        </w:rPr>
      </w:pPr>
      <w:r w:rsidRPr="006B6991">
        <w:rPr>
          <w:sz w:val="24"/>
          <w:szCs w:val="24"/>
        </w:rPr>
        <w:t>«М</w:t>
      </w:r>
      <w:r w:rsidRPr="006B6991">
        <w:rPr>
          <w:sz w:val="24"/>
          <w:szCs w:val="24"/>
          <w:lang w:val="tt-RU"/>
        </w:rPr>
        <w:t>әҗ</w:t>
      </w:r>
      <w:r w:rsidRPr="006B6991">
        <w:rPr>
          <w:sz w:val="24"/>
          <w:szCs w:val="24"/>
        </w:rPr>
        <w:t>мугыль-хик</w:t>
      </w:r>
      <w:r w:rsidRPr="006B6991">
        <w:rPr>
          <w:sz w:val="24"/>
          <w:szCs w:val="24"/>
          <w:lang w:val="tt-RU"/>
        </w:rPr>
        <w:t>ә</w:t>
      </w:r>
      <w:r w:rsidRPr="006B6991">
        <w:rPr>
          <w:sz w:val="24"/>
          <w:szCs w:val="24"/>
        </w:rPr>
        <w:t xml:space="preserve">ят» </w:t>
      </w:r>
      <w:r w:rsidRPr="006B6991">
        <w:rPr>
          <w:sz w:val="24"/>
          <w:szCs w:val="24"/>
          <w:lang w:val="tt-RU"/>
        </w:rPr>
        <w:t xml:space="preserve">/ </w:t>
      </w:r>
      <w:r w:rsidRPr="006B6991">
        <w:rPr>
          <w:sz w:val="24"/>
          <w:szCs w:val="24"/>
        </w:rPr>
        <w:t>«Мажмугыль-хикаят». Восточный сюжет про падишаха и вэзира. Любовная линия.</w:t>
      </w:r>
    </w:p>
    <w:p w:rsidR="00AC61C9" w:rsidRPr="006B6991" w:rsidRDefault="00AC61C9" w:rsidP="00565E8D">
      <w:pPr>
        <w:pStyle w:val="a6"/>
        <w:ind w:left="0" w:firstLine="709"/>
        <w:rPr>
          <w:i/>
          <w:iCs/>
          <w:sz w:val="24"/>
          <w:szCs w:val="24"/>
        </w:rPr>
      </w:pPr>
      <w:r w:rsidRPr="006B6991">
        <w:rPr>
          <w:i/>
          <w:iCs/>
          <w:sz w:val="24"/>
          <w:szCs w:val="24"/>
        </w:rPr>
        <w:t>Теория литературы: Жанр хикаята.</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jc w:val="center"/>
        <w:rPr>
          <w:b/>
          <w:bCs/>
          <w:sz w:val="24"/>
          <w:szCs w:val="24"/>
        </w:rPr>
      </w:pPr>
      <w:r w:rsidRPr="006B6991">
        <w:rPr>
          <w:b/>
          <w:bCs/>
          <w:sz w:val="24"/>
          <w:szCs w:val="24"/>
        </w:rPr>
        <w:t xml:space="preserve">Блок 3. Литература начала </w:t>
      </w:r>
      <w:r w:rsidRPr="006B6991">
        <w:rPr>
          <w:b/>
          <w:bCs/>
          <w:sz w:val="24"/>
          <w:szCs w:val="24"/>
          <w:lang w:val="en-US"/>
        </w:rPr>
        <w:t>XX</w:t>
      </w:r>
      <w:r w:rsidRPr="006B6991">
        <w:rPr>
          <w:b/>
          <w:bCs/>
          <w:sz w:val="24"/>
          <w:szCs w:val="24"/>
        </w:rPr>
        <w:t xml:space="preserve"> века и произведения до начала войны (8 часов)</w:t>
      </w:r>
    </w:p>
    <w:p w:rsidR="00AC61C9" w:rsidRPr="006B6991" w:rsidRDefault="00AC61C9" w:rsidP="00565E8D">
      <w:pPr>
        <w:pStyle w:val="a6"/>
        <w:ind w:left="0" w:firstLine="709"/>
        <w:rPr>
          <w:sz w:val="24"/>
          <w:szCs w:val="24"/>
        </w:rPr>
      </w:pPr>
      <w:r w:rsidRPr="006B6991">
        <w:rPr>
          <w:sz w:val="24"/>
          <w:szCs w:val="24"/>
        </w:rPr>
        <w:t>Габдулла Тукай. Биография поэта с дополнениями. Чтение и обсуждение очерка «</w:t>
      </w:r>
      <w:r w:rsidRPr="006B6991">
        <w:rPr>
          <w:sz w:val="24"/>
          <w:szCs w:val="24"/>
          <w:lang w:val="tt-RU"/>
        </w:rPr>
        <w:t>Моңсу хатирә</w:t>
      </w:r>
      <w:r w:rsidRPr="006B6991">
        <w:rPr>
          <w:sz w:val="24"/>
          <w:szCs w:val="24"/>
        </w:rPr>
        <w:t xml:space="preserve">» </w:t>
      </w:r>
      <w:r w:rsidRPr="006B6991">
        <w:rPr>
          <w:sz w:val="24"/>
          <w:szCs w:val="24"/>
          <w:lang w:val="tt-RU"/>
        </w:rPr>
        <w:t xml:space="preserve">/ </w:t>
      </w:r>
      <w:r w:rsidRPr="006B6991">
        <w:rPr>
          <w:sz w:val="24"/>
          <w:szCs w:val="24"/>
        </w:rPr>
        <w:t>«Грустное воспоминание». Беседа по картинам Х.Казакова «</w:t>
      </w:r>
      <w:r w:rsidRPr="006B6991">
        <w:rPr>
          <w:sz w:val="24"/>
          <w:szCs w:val="24"/>
          <w:lang w:val="tt-RU"/>
        </w:rPr>
        <w:t>Кечкенә</w:t>
      </w:r>
      <w:r w:rsidRPr="006B6991">
        <w:rPr>
          <w:sz w:val="24"/>
          <w:szCs w:val="24"/>
        </w:rPr>
        <w:t xml:space="preserve"> Тукай» </w:t>
      </w:r>
      <w:r w:rsidRPr="006B6991">
        <w:rPr>
          <w:sz w:val="24"/>
          <w:szCs w:val="24"/>
          <w:lang w:val="tt-RU"/>
        </w:rPr>
        <w:t xml:space="preserve">/ </w:t>
      </w:r>
      <w:r w:rsidRPr="006B6991">
        <w:rPr>
          <w:sz w:val="24"/>
          <w:szCs w:val="24"/>
        </w:rPr>
        <w:t>«Маленький Тукай», В.Федорова «</w:t>
      </w:r>
      <w:r w:rsidRPr="006B6991">
        <w:rPr>
          <w:sz w:val="24"/>
          <w:szCs w:val="24"/>
          <w:lang w:val="tt-RU"/>
        </w:rPr>
        <w:t>Ө</w:t>
      </w:r>
      <w:r w:rsidRPr="006B6991">
        <w:rPr>
          <w:sz w:val="24"/>
          <w:szCs w:val="24"/>
        </w:rPr>
        <w:t>чил</w:t>
      </w:r>
      <w:r w:rsidRPr="006B6991">
        <w:rPr>
          <w:sz w:val="24"/>
          <w:szCs w:val="24"/>
          <w:lang w:val="tt-RU"/>
        </w:rPr>
        <w:t>едән</w:t>
      </w:r>
      <w:r w:rsidRPr="006B6991">
        <w:rPr>
          <w:sz w:val="24"/>
          <w:szCs w:val="24"/>
        </w:rPr>
        <w:t xml:space="preserve"> Кырлай</w:t>
      </w:r>
      <w:r w:rsidRPr="006B6991">
        <w:rPr>
          <w:sz w:val="24"/>
          <w:szCs w:val="24"/>
          <w:lang w:val="tt-RU"/>
        </w:rPr>
        <w:t>га</w:t>
      </w:r>
      <w:r w:rsidRPr="006B6991">
        <w:rPr>
          <w:sz w:val="24"/>
          <w:szCs w:val="24"/>
        </w:rPr>
        <w:t xml:space="preserve">» </w:t>
      </w:r>
      <w:r w:rsidRPr="006B6991">
        <w:rPr>
          <w:sz w:val="24"/>
          <w:szCs w:val="24"/>
          <w:lang w:val="tt-RU"/>
        </w:rPr>
        <w:t xml:space="preserve">/ </w:t>
      </w:r>
      <w:r w:rsidRPr="006B6991">
        <w:rPr>
          <w:sz w:val="24"/>
          <w:szCs w:val="24"/>
        </w:rPr>
        <w:t>«Из Учили в Кырлай», Х.Якупова «</w:t>
      </w:r>
      <w:r w:rsidRPr="006B6991">
        <w:rPr>
          <w:sz w:val="24"/>
          <w:szCs w:val="24"/>
          <w:lang w:val="tt-RU"/>
        </w:rPr>
        <w:t>Тукай апасы Газизә белән</w:t>
      </w:r>
      <w:r w:rsidRPr="006B6991">
        <w:rPr>
          <w:sz w:val="24"/>
          <w:szCs w:val="24"/>
        </w:rPr>
        <w:t xml:space="preserve">» </w:t>
      </w:r>
      <w:r w:rsidRPr="006B6991">
        <w:rPr>
          <w:sz w:val="24"/>
          <w:szCs w:val="24"/>
          <w:lang w:val="tt-RU"/>
        </w:rPr>
        <w:t xml:space="preserve">/ </w:t>
      </w:r>
      <w:r w:rsidRPr="006B6991">
        <w:rPr>
          <w:sz w:val="24"/>
          <w:szCs w:val="24"/>
        </w:rPr>
        <w:t>«Встреча Тукая с сестрой Газизой (сводной)». Сведения о художнике Х.Казакове. Беседа «Тука</w:t>
      </w:r>
      <w:r w:rsidRPr="006B6991">
        <w:rPr>
          <w:sz w:val="24"/>
          <w:szCs w:val="24"/>
          <w:lang w:val="tt-RU"/>
        </w:rPr>
        <w:t>йның ачы язмышы</w:t>
      </w:r>
      <w:r w:rsidRPr="006B6991">
        <w:rPr>
          <w:sz w:val="24"/>
          <w:szCs w:val="24"/>
        </w:rPr>
        <w:t xml:space="preserve">» </w:t>
      </w:r>
      <w:r w:rsidRPr="006B6991">
        <w:rPr>
          <w:sz w:val="24"/>
          <w:szCs w:val="24"/>
          <w:lang w:val="tt-RU"/>
        </w:rPr>
        <w:t xml:space="preserve">/ </w:t>
      </w:r>
      <w:r w:rsidRPr="006B6991">
        <w:rPr>
          <w:sz w:val="24"/>
          <w:szCs w:val="24"/>
        </w:rPr>
        <w:t>«Горькая судьба Тукая». Выразительное чтение, чтение наизусть стихотворения Тукая «</w:t>
      </w:r>
      <w:r w:rsidRPr="006B6991">
        <w:rPr>
          <w:sz w:val="24"/>
          <w:szCs w:val="24"/>
          <w:lang w:val="tt-RU"/>
        </w:rPr>
        <w:t>Милли моңнар</w:t>
      </w:r>
      <w:r w:rsidRPr="006B6991">
        <w:rPr>
          <w:sz w:val="24"/>
          <w:szCs w:val="24"/>
        </w:rPr>
        <w:t xml:space="preserve">» </w:t>
      </w:r>
      <w:r w:rsidRPr="006B6991">
        <w:rPr>
          <w:sz w:val="24"/>
          <w:szCs w:val="24"/>
          <w:lang w:val="tt-RU"/>
        </w:rPr>
        <w:t xml:space="preserve">/ </w:t>
      </w:r>
      <w:r w:rsidRPr="006B6991">
        <w:rPr>
          <w:sz w:val="24"/>
          <w:szCs w:val="24"/>
        </w:rPr>
        <w:t>«Национальные мелодии». Прослушивание песни «</w:t>
      </w:r>
      <w:r w:rsidRPr="006B6991">
        <w:rPr>
          <w:sz w:val="24"/>
          <w:szCs w:val="24"/>
          <w:lang w:val="tt-RU"/>
        </w:rPr>
        <w:t>Әл</w:t>
      </w:r>
      <w:r w:rsidRPr="006B6991">
        <w:rPr>
          <w:sz w:val="24"/>
          <w:szCs w:val="24"/>
        </w:rPr>
        <w:t>л</w:t>
      </w:r>
      <w:r w:rsidRPr="006B6991">
        <w:rPr>
          <w:sz w:val="24"/>
          <w:szCs w:val="24"/>
          <w:lang w:val="tt-RU"/>
        </w:rPr>
        <w:t>ү</w:t>
      </w:r>
      <w:r w:rsidRPr="006B6991">
        <w:rPr>
          <w:sz w:val="24"/>
          <w:szCs w:val="24"/>
        </w:rPr>
        <w:t xml:space="preserve">ки» </w:t>
      </w:r>
      <w:r w:rsidRPr="006B6991">
        <w:rPr>
          <w:sz w:val="24"/>
          <w:szCs w:val="24"/>
          <w:lang w:val="tt-RU"/>
        </w:rPr>
        <w:t xml:space="preserve">/ </w:t>
      </w:r>
      <w:r w:rsidRPr="006B6991">
        <w:rPr>
          <w:sz w:val="24"/>
          <w:szCs w:val="24"/>
        </w:rPr>
        <w:t>«Альлуки» по мотивам этого стихотворения. «</w:t>
      </w:r>
      <w:r w:rsidRPr="006B6991">
        <w:rPr>
          <w:sz w:val="24"/>
          <w:szCs w:val="24"/>
          <w:lang w:val="tt-RU"/>
        </w:rPr>
        <w:t>Шагыйрь</w:t>
      </w:r>
      <w:r w:rsidRPr="006B6991">
        <w:rPr>
          <w:sz w:val="24"/>
          <w:szCs w:val="24"/>
        </w:rPr>
        <w:t xml:space="preserve">» </w:t>
      </w:r>
      <w:r w:rsidRPr="006B6991">
        <w:rPr>
          <w:sz w:val="24"/>
          <w:szCs w:val="24"/>
          <w:lang w:val="tt-RU"/>
        </w:rPr>
        <w:t>/</w:t>
      </w:r>
      <w:r w:rsidRPr="006B6991">
        <w:rPr>
          <w:sz w:val="24"/>
          <w:szCs w:val="24"/>
        </w:rPr>
        <w:t xml:space="preserve"> «Поэт». Цена поэта. Музей Тукая в Казани.</w:t>
      </w:r>
    </w:p>
    <w:p w:rsidR="00AC61C9" w:rsidRPr="006B6991" w:rsidRDefault="00AC61C9" w:rsidP="00565E8D">
      <w:pPr>
        <w:pStyle w:val="a6"/>
        <w:ind w:left="0" w:firstLine="709"/>
        <w:rPr>
          <w:sz w:val="24"/>
          <w:szCs w:val="24"/>
        </w:rPr>
      </w:pPr>
      <w:r w:rsidRPr="006B6991">
        <w:rPr>
          <w:sz w:val="24"/>
          <w:szCs w:val="24"/>
        </w:rPr>
        <w:t>Ахмет Файзи. Чтение отрывков из романа «Тукай». Жизнь поэта в Уральский период. Беседа по теме дружбы.</w:t>
      </w:r>
    </w:p>
    <w:p w:rsidR="00AC61C9" w:rsidRPr="006B6991" w:rsidRDefault="00AC61C9" w:rsidP="00565E8D">
      <w:pPr>
        <w:pStyle w:val="a6"/>
        <w:ind w:left="0" w:firstLine="709"/>
        <w:rPr>
          <w:sz w:val="24"/>
          <w:szCs w:val="24"/>
        </w:rPr>
      </w:pPr>
      <w:r w:rsidRPr="006B6991">
        <w:rPr>
          <w:sz w:val="24"/>
          <w:szCs w:val="24"/>
        </w:rPr>
        <w:t>Дардеменд. Биография поэта. Чтение стихов «Видаг»</w:t>
      </w:r>
      <w:r w:rsidRPr="006B6991">
        <w:rPr>
          <w:sz w:val="24"/>
          <w:szCs w:val="24"/>
          <w:lang w:val="tt-RU"/>
        </w:rPr>
        <w:t xml:space="preserve"> /</w:t>
      </w:r>
      <w:r w:rsidRPr="006B6991">
        <w:rPr>
          <w:sz w:val="24"/>
          <w:szCs w:val="24"/>
        </w:rPr>
        <w:t xml:space="preserve"> «</w:t>
      </w:r>
      <w:r w:rsidRPr="006B6991">
        <w:rPr>
          <w:sz w:val="24"/>
          <w:szCs w:val="24"/>
          <w:lang w:val="tt-RU"/>
        </w:rPr>
        <w:t>Прощание</w:t>
      </w:r>
      <w:r w:rsidRPr="006B6991">
        <w:rPr>
          <w:sz w:val="24"/>
          <w:szCs w:val="24"/>
        </w:rPr>
        <w:t>», «Б</w:t>
      </w:r>
      <w:r w:rsidRPr="006B6991">
        <w:rPr>
          <w:sz w:val="24"/>
          <w:szCs w:val="24"/>
          <w:lang w:val="tt-RU"/>
        </w:rPr>
        <w:t>ә</w:t>
      </w:r>
      <w:r w:rsidRPr="006B6991">
        <w:rPr>
          <w:sz w:val="24"/>
          <w:szCs w:val="24"/>
        </w:rPr>
        <w:t>лл</w:t>
      </w:r>
      <w:r w:rsidRPr="006B6991">
        <w:rPr>
          <w:sz w:val="24"/>
          <w:szCs w:val="24"/>
          <w:lang w:val="tt-RU"/>
        </w:rPr>
        <w:t>ү</w:t>
      </w:r>
      <w:r w:rsidRPr="006B6991">
        <w:rPr>
          <w:sz w:val="24"/>
          <w:szCs w:val="24"/>
        </w:rPr>
        <w:t>»</w:t>
      </w:r>
      <w:r w:rsidRPr="006B6991">
        <w:rPr>
          <w:sz w:val="24"/>
          <w:szCs w:val="24"/>
          <w:lang w:val="tt-RU"/>
        </w:rPr>
        <w:t xml:space="preserve"> /</w:t>
      </w:r>
      <w:r w:rsidRPr="006B6991">
        <w:rPr>
          <w:sz w:val="24"/>
          <w:szCs w:val="24"/>
        </w:rPr>
        <w:t>«</w:t>
      </w:r>
      <w:r w:rsidRPr="006B6991">
        <w:rPr>
          <w:sz w:val="24"/>
          <w:szCs w:val="24"/>
          <w:lang w:val="tt-RU"/>
        </w:rPr>
        <w:t>Колыбельная</w:t>
      </w:r>
      <w:r w:rsidRPr="006B6991">
        <w:rPr>
          <w:sz w:val="24"/>
          <w:szCs w:val="24"/>
        </w:rPr>
        <w:t>». Передача мотивов тоски по Родине. Поэтические приемы Дардеменда в создании стихов.</w:t>
      </w:r>
    </w:p>
    <w:p w:rsidR="00AC61C9" w:rsidRPr="006B6991" w:rsidRDefault="00AC61C9" w:rsidP="00565E8D">
      <w:pPr>
        <w:pStyle w:val="a6"/>
        <w:ind w:left="0" w:firstLine="709"/>
        <w:rPr>
          <w:sz w:val="24"/>
          <w:szCs w:val="24"/>
        </w:rPr>
      </w:pPr>
      <w:r w:rsidRPr="006B6991">
        <w:rPr>
          <w:sz w:val="24"/>
          <w:szCs w:val="24"/>
        </w:rPr>
        <w:t>Нур Ахмадеев. Чтение поэмы «Дардеменд». Художественный вымысел поэта. Биографические моменты.</w:t>
      </w:r>
    </w:p>
    <w:p w:rsidR="00AC61C9" w:rsidRPr="006B6991" w:rsidRDefault="00AC61C9" w:rsidP="00565E8D">
      <w:pPr>
        <w:pStyle w:val="a6"/>
        <w:ind w:left="0" w:firstLine="709"/>
        <w:rPr>
          <w:sz w:val="24"/>
          <w:szCs w:val="24"/>
        </w:rPr>
      </w:pPr>
      <w:r w:rsidRPr="006B6991">
        <w:rPr>
          <w:sz w:val="24"/>
          <w:szCs w:val="24"/>
        </w:rPr>
        <w:t>Хади Такташ. Биография поэта. Поэма «Алсу». Поэма о красоте, о молодости. Образ Алсу.</w:t>
      </w:r>
    </w:p>
    <w:p w:rsidR="00AC61C9" w:rsidRPr="006B6991" w:rsidRDefault="00AC61C9" w:rsidP="00565E8D">
      <w:pPr>
        <w:pStyle w:val="a6"/>
        <w:ind w:left="0" w:firstLine="709"/>
        <w:rPr>
          <w:sz w:val="24"/>
          <w:szCs w:val="24"/>
        </w:rPr>
      </w:pPr>
      <w:r w:rsidRPr="006B6991">
        <w:rPr>
          <w:sz w:val="24"/>
          <w:szCs w:val="24"/>
        </w:rPr>
        <w:t>Галимзян Ибрагимов. Биография. Чтение произведения «</w:t>
      </w:r>
      <w:r w:rsidRPr="006B6991">
        <w:rPr>
          <w:sz w:val="24"/>
          <w:szCs w:val="24"/>
          <w:lang w:val="tt-RU"/>
        </w:rPr>
        <w:t>Табигать</w:t>
      </w:r>
      <w:r w:rsidRPr="006B6991">
        <w:rPr>
          <w:sz w:val="24"/>
          <w:szCs w:val="24"/>
        </w:rPr>
        <w:t xml:space="preserve"> </w:t>
      </w:r>
      <w:r w:rsidRPr="006B6991">
        <w:rPr>
          <w:sz w:val="24"/>
          <w:szCs w:val="24"/>
          <w:lang w:val="tt-RU"/>
        </w:rPr>
        <w:t>балалары</w:t>
      </w:r>
      <w:r w:rsidRPr="006B6991">
        <w:rPr>
          <w:sz w:val="24"/>
          <w:szCs w:val="24"/>
        </w:rPr>
        <w:t xml:space="preserve">» </w:t>
      </w:r>
      <w:r w:rsidRPr="006B6991">
        <w:rPr>
          <w:sz w:val="24"/>
          <w:szCs w:val="24"/>
          <w:lang w:val="tt-RU"/>
        </w:rPr>
        <w:t xml:space="preserve">/ </w:t>
      </w:r>
      <w:r w:rsidRPr="006B6991">
        <w:rPr>
          <w:sz w:val="24"/>
          <w:szCs w:val="24"/>
        </w:rPr>
        <w:t>«Дети природы». Ода труду. Субботники. Их значение в жизни крестьян. Прослушивание песни «</w:t>
      </w:r>
      <w:r w:rsidRPr="006B6991">
        <w:rPr>
          <w:sz w:val="24"/>
          <w:szCs w:val="24"/>
          <w:lang w:val="tt-RU"/>
        </w:rPr>
        <w:t>Өмә</w:t>
      </w:r>
      <w:r w:rsidRPr="006B6991">
        <w:rPr>
          <w:sz w:val="24"/>
          <w:szCs w:val="24"/>
        </w:rPr>
        <w:t xml:space="preserve">» </w:t>
      </w:r>
      <w:r w:rsidRPr="006B6991">
        <w:rPr>
          <w:sz w:val="24"/>
          <w:szCs w:val="24"/>
          <w:lang w:val="tt-RU"/>
        </w:rPr>
        <w:t xml:space="preserve">/ </w:t>
      </w:r>
      <w:r w:rsidRPr="006B6991">
        <w:rPr>
          <w:sz w:val="24"/>
          <w:szCs w:val="24"/>
        </w:rPr>
        <w:t>«Субботник». Рассматривание картин про субботники.</w:t>
      </w:r>
    </w:p>
    <w:p w:rsidR="00AC61C9" w:rsidRPr="006B6991" w:rsidRDefault="00AC61C9" w:rsidP="00565E8D">
      <w:pPr>
        <w:pStyle w:val="a6"/>
        <w:ind w:left="0" w:firstLine="709"/>
        <w:rPr>
          <w:i/>
          <w:iCs/>
          <w:sz w:val="24"/>
          <w:szCs w:val="24"/>
        </w:rPr>
      </w:pPr>
      <w:r w:rsidRPr="006B6991">
        <w:rPr>
          <w:i/>
          <w:iCs/>
          <w:sz w:val="24"/>
          <w:szCs w:val="24"/>
        </w:rPr>
        <w:lastRenderedPageBreak/>
        <w:t>Теория литературы: пейзаж (повтор).</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rPr>
          <w:b/>
          <w:bCs/>
          <w:sz w:val="24"/>
          <w:szCs w:val="24"/>
        </w:rPr>
      </w:pPr>
      <w:r w:rsidRPr="006B6991">
        <w:rPr>
          <w:b/>
          <w:bCs/>
          <w:sz w:val="24"/>
          <w:szCs w:val="24"/>
        </w:rPr>
        <w:t>Блок 4. Литература военного и послевоенного времени (11 часов)</w:t>
      </w:r>
    </w:p>
    <w:p w:rsidR="00AC61C9" w:rsidRPr="006B6991" w:rsidRDefault="00AC61C9" w:rsidP="00565E8D">
      <w:pPr>
        <w:pStyle w:val="a6"/>
        <w:ind w:left="0" w:firstLine="709"/>
        <w:rPr>
          <w:sz w:val="24"/>
          <w:szCs w:val="24"/>
        </w:rPr>
      </w:pPr>
      <w:r w:rsidRPr="006B6991">
        <w:rPr>
          <w:sz w:val="24"/>
          <w:szCs w:val="24"/>
        </w:rPr>
        <w:t>Фатих Карим.</w:t>
      </w:r>
      <w:r w:rsidRPr="006B6991">
        <w:rPr>
          <w:sz w:val="24"/>
          <w:szCs w:val="24"/>
          <w:lang w:val="tt-RU"/>
        </w:rPr>
        <w:t xml:space="preserve"> </w:t>
      </w:r>
      <w:r w:rsidRPr="006B6991">
        <w:rPr>
          <w:sz w:val="24"/>
          <w:szCs w:val="24"/>
        </w:rPr>
        <w:t>Биография поэта. Чтение стихотворения «</w:t>
      </w:r>
      <w:r w:rsidRPr="006B6991">
        <w:rPr>
          <w:sz w:val="24"/>
          <w:szCs w:val="24"/>
          <w:lang w:val="tt-RU"/>
        </w:rPr>
        <w:t>Бездә - яздыр</w:t>
      </w:r>
      <w:r w:rsidRPr="006B6991">
        <w:rPr>
          <w:sz w:val="24"/>
          <w:szCs w:val="24"/>
        </w:rPr>
        <w:t xml:space="preserve">…» </w:t>
      </w:r>
      <w:r w:rsidRPr="006B6991">
        <w:rPr>
          <w:sz w:val="24"/>
          <w:szCs w:val="24"/>
          <w:lang w:val="tt-RU"/>
        </w:rPr>
        <w:t xml:space="preserve">/ </w:t>
      </w:r>
      <w:r w:rsidRPr="006B6991">
        <w:rPr>
          <w:sz w:val="24"/>
          <w:szCs w:val="24"/>
        </w:rPr>
        <w:t>«У нас, наверно, уже весна…». Передача ностальгии по Родине. Лирическая поэма «</w:t>
      </w:r>
      <w:r w:rsidRPr="006B6991">
        <w:rPr>
          <w:sz w:val="24"/>
          <w:szCs w:val="24"/>
          <w:lang w:val="tt-RU"/>
        </w:rPr>
        <w:t>Яшел</w:t>
      </w:r>
      <w:r w:rsidRPr="006B6991">
        <w:rPr>
          <w:sz w:val="24"/>
          <w:szCs w:val="24"/>
        </w:rPr>
        <w:t xml:space="preserve"> гарм</w:t>
      </w:r>
      <w:r w:rsidRPr="006B6991">
        <w:rPr>
          <w:sz w:val="24"/>
          <w:szCs w:val="24"/>
          <w:lang w:val="tt-RU"/>
        </w:rPr>
        <w:t>у</w:t>
      </w:r>
      <w:r w:rsidRPr="006B6991">
        <w:rPr>
          <w:sz w:val="24"/>
          <w:szCs w:val="24"/>
        </w:rPr>
        <w:t xml:space="preserve">н» </w:t>
      </w:r>
      <w:r w:rsidRPr="006B6991">
        <w:rPr>
          <w:sz w:val="24"/>
          <w:szCs w:val="24"/>
          <w:lang w:val="tt-RU"/>
        </w:rPr>
        <w:t xml:space="preserve">/ </w:t>
      </w:r>
      <w:r w:rsidRPr="006B6991">
        <w:rPr>
          <w:sz w:val="24"/>
          <w:szCs w:val="24"/>
        </w:rPr>
        <w:t>«Зеленая гармонь». Передача юмора. Любовь к Родине. Вера в победу.</w:t>
      </w:r>
    </w:p>
    <w:p w:rsidR="00AC61C9" w:rsidRPr="006B6991" w:rsidRDefault="00AC61C9" w:rsidP="00565E8D">
      <w:pPr>
        <w:pStyle w:val="a6"/>
        <w:ind w:left="0" w:firstLine="709"/>
        <w:rPr>
          <w:sz w:val="24"/>
          <w:szCs w:val="24"/>
        </w:rPr>
      </w:pPr>
      <w:r w:rsidRPr="006B6991">
        <w:rPr>
          <w:sz w:val="24"/>
          <w:szCs w:val="24"/>
        </w:rPr>
        <w:t>Гадель Кутуй. Рассказ «</w:t>
      </w:r>
      <w:r w:rsidRPr="006B6991">
        <w:rPr>
          <w:sz w:val="24"/>
          <w:szCs w:val="24"/>
          <w:lang w:val="tt-RU"/>
        </w:rPr>
        <w:t>Рәссам</w:t>
      </w:r>
      <w:r w:rsidRPr="006B6991">
        <w:rPr>
          <w:sz w:val="24"/>
          <w:szCs w:val="24"/>
        </w:rPr>
        <w:t xml:space="preserve">» </w:t>
      </w:r>
      <w:r w:rsidRPr="006B6991">
        <w:rPr>
          <w:sz w:val="24"/>
          <w:szCs w:val="24"/>
          <w:lang w:val="tt-RU"/>
        </w:rPr>
        <w:t xml:space="preserve">/ </w:t>
      </w:r>
      <w:r w:rsidRPr="006B6991">
        <w:rPr>
          <w:sz w:val="24"/>
          <w:szCs w:val="24"/>
        </w:rPr>
        <w:t>«Художник». Отношение солдат к картине. Образы матери и ребенка в картине.</w:t>
      </w:r>
    </w:p>
    <w:p w:rsidR="00AC61C9" w:rsidRPr="006B6991" w:rsidRDefault="00AC61C9" w:rsidP="00565E8D">
      <w:pPr>
        <w:pStyle w:val="a6"/>
        <w:ind w:left="0" w:firstLine="709"/>
        <w:rPr>
          <w:sz w:val="24"/>
          <w:szCs w:val="24"/>
        </w:rPr>
      </w:pPr>
      <w:r w:rsidRPr="006B6991">
        <w:rPr>
          <w:sz w:val="24"/>
          <w:szCs w:val="24"/>
        </w:rPr>
        <w:t>Сибгат Хаким. Биография поэта. Поэма «</w:t>
      </w:r>
      <w:r w:rsidRPr="006B6991">
        <w:rPr>
          <w:sz w:val="24"/>
          <w:szCs w:val="24"/>
          <w:lang w:val="tt-RU"/>
        </w:rPr>
        <w:t>Бакчачылар</w:t>
      </w:r>
      <w:r w:rsidRPr="006B6991">
        <w:rPr>
          <w:sz w:val="24"/>
          <w:szCs w:val="24"/>
        </w:rPr>
        <w:t xml:space="preserve">» </w:t>
      </w:r>
      <w:r w:rsidRPr="006B6991">
        <w:rPr>
          <w:sz w:val="24"/>
          <w:szCs w:val="24"/>
          <w:lang w:val="tt-RU"/>
        </w:rPr>
        <w:t xml:space="preserve">/ </w:t>
      </w:r>
      <w:r w:rsidRPr="006B6991">
        <w:rPr>
          <w:sz w:val="24"/>
          <w:szCs w:val="24"/>
        </w:rPr>
        <w:t>«Садоводы». Вклад сельчан в победу. Тяжелые трудовые будни тыла.</w:t>
      </w:r>
    </w:p>
    <w:p w:rsidR="00AC61C9" w:rsidRPr="006B6991" w:rsidRDefault="00AC61C9" w:rsidP="00565E8D">
      <w:pPr>
        <w:pStyle w:val="a6"/>
        <w:ind w:left="0" w:firstLine="709"/>
        <w:rPr>
          <w:sz w:val="24"/>
          <w:szCs w:val="24"/>
        </w:rPr>
      </w:pPr>
      <w:r w:rsidRPr="006B6991">
        <w:rPr>
          <w:sz w:val="24"/>
          <w:szCs w:val="24"/>
        </w:rPr>
        <w:t>Амирхан Еники. Биография писателя. Рассказ «</w:t>
      </w:r>
      <w:r w:rsidRPr="006B6991">
        <w:rPr>
          <w:noProof/>
          <w:color w:val="000000"/>
          <w:sz w:val="24"/>
          <w:szCs w:val="24"/>
          <w:lang w:val="tt-RU"/>
        </w:rPr>
        <w:t>Кем җырлады?</w:t>
      </w:r>
      <w:r w:rsidRPr="006B6991">
        <w:rPr>
          <w:sz w:val="24"/>
          <w:szCs w:val="24"/>
        </w:rPr>
        <w:t>»</w:t>
      </w:r>
      <w:r w:rsidRPr="006B6991">
        <w:rPr>
          <w:noProof/>
          <w:color w:val="000000"/>
          <w:sz w:val="24"/>
          <w:szCs w:val="24"/>
          <w:lang w:val="tt-RU"/>
        </w:rPr>
        <w:t xml:space="preserve"> / </w:t>
      </w:r>
      <w:r w:rsidRPr="006B6991">
        <w:rPr>
          <w:sz w:val="24"/>
          <w:szCs w:val="24"/>
        </w:rPr>
        <w:t>«Кто пел?» Трагизм.</w:t>
      </w:r>
    </w:p>
    <w:p w:rsidR="00AC61C9" w:rsidRPr="006B6991" w:rsidRDefault="00AC61C9" w:rsidP="00565E8D">
      <w:pPr>
        <w:pStyle w:val="a6"/>
        <w:ind w:left="0" w:firstLine="709"/>
        <w:rPr>
          <w:sz w:val="24"/>
          <w:szCs w:val="24"/>
        </w:rPr>
      </w:pPr>
      <w:r w:rsidRPr="006B6991">
        <w:rPr>
          <w:sz w:val="24"/>
          <w:szCs w:val="24"/>
        </w:rPr>
        <w:t>Гумар Баширов. Рассказ «</w:t>
      </w:r>
      <w:r w:rsidRPr="006B6991">
        <w:rPr>
          <w:noProof/>
          <w:color w:val="000000"/>
          <w:sz w:val="24"/>
          <w:szCs w:val="24"/>
          <w:lang w:val="tt-RU"/>
        </w:rPr>
        <w:t>Менә сиңа мә!</w:t>
      </w:r>
      <w:r w:rsidRPr="006B6991">
        <w:rPr>
          <w:sz w:val="24"/>
          <w:szCs w:val="24"/>
        </w:rPr>
        <w:t>»</w:t>
      </w:r>
      <w:r w:rsidRPr="006B6991">
        <w:rPr>
          <w:noProof/>
          <w:color w:val="000000"/>
          <w:sz w:val="24"/>
          <w:szCs w:val="24"/>
          <w:lang w:val="tt-RU"/>
        </w:rPr>
        <w:t xml:space="preserve"> / </w:t>
      </w:r>
      <w:r w:rsidRPr="006B6991">
        <w:rPr>
          <w:sz w:val="24"/>
          <w:szCs w:val="24"/>
        </w:rPr>
        <w:t>«Вот тебе на!» Взаимоотношения в семье послевоенных лет, проблемы вдов, обиды, прощения. Образ татарской женщины-труженицы.</w:t>
      </w:r>
    </w:p>
    <w:p w:rsidR="00AC61C9" w:rsidRPr="006B6991" w:rsidRDefault="00AC61C9" w:rsidP="00565E8D">
      <w:pPr>
        <w:pStyle w:val="a6"/>
        <w:ind w:left="0" w:firstLine="709"/>
        <w:rPr>
          <w:sz w:val="24"/>
          <w:szCs w:val="24"/>
        </w:rPr>
      </w:pPr>
      <w:r w:rsidRPr="006B6991">
        <w:rPr>
          <w:sz w:val="24"/>
          <w:szCs w:val="24"/>
        </w:rPr>
        <w:t>Ибрагим Гази. Биография писателя. Рассказ «</w:t>
      </w:r>
      <w:r w:rsidRPr="006B6991">
        <w:rPr>
          <w:noProof/>
          <w:color w:val="000000"/>
          <w:sz w:val="24"/>
          <w:szCs w:val="24"/>
          <w:lang w:val="tt-RU"/>
        </w:rPr>
        <w:t>Йолдызлы малай</w:t>
      </w:r>
      <w:r w:rsidRPr="006B6991">
        <w:rPr>
          <w:sz w:val="24"/>
          <w:szCs w:val="24"/>
        </w:rPr>
        <w:t>»</w:t>
      </w:r>
      <w:r w:rsidRPr="006B6991">
        <w:rPr>
          <w:noProof/>
          <w:color w:val="000000"/>
          <w:sz w:val="24"/>
          <w:szCs w:val="24"/>
          <w:lang w:val="tt-RU"/>
        </w:rPr>
        <w:t xml:space="preserve"> / </w:t>
      </w:r>
      <w:r w:rsidRPr="006B6991">
        <w:rPr>
          <w:sz w:val="24"/>
          <w:szCs w:val="24"/>
        </w:rPr>
        <w:t>«Мальчик со звездой». О зверствах фашистов. Состояние мальчика перед смертью.</w:t>
      </w:r>
    </w:p>
    <w:p w:rsidR="00AC61C9" w:rsidRPr="006B6991" w:rsidRDefault="00AC61C9" w:rsidP="00565E8D">
      <w:pPr>
        <w:pStyle w:val="a6"/>
        <w:ind w:left="0" w:firstLine="709"/>
        <w:rPr>
          <w:sz w:val="24"/>
          <w:szCs w:val="24"/>
        </w:rPr>
      </w:pPr>
      <w:r w:rsidRPr="006B6991">
        <w:rPr>
          <w:sz w:val="24"/>
          <w:szCs w:val="24"/>
        </w:rPr>
        <w:t>Мухаммат Магдеев. Биография писателя. Чтение отрывков из повести «</w:t>
      </w:r>
      <w:r w:rsidRPr="006B6991">
        <w:rPr>
          <w:noProof/>
          <w:color w:val="000000"/>
          <w:sz w:val="24"/>
          <w:szCs w:val="24"/>
          <w:lang w:val="tt-RU"/>
        </w:rPr>
        <w:t>Без – кырык беренче ел балалары</w:t>
      </w:r>
      <w:r w:rsidRPr="006B6991">
        <w:rPr>
          <w:sz w:val="24"/>
          <w:szCs w:val="24"/>
        </w:rPr>
        <w:t>»</w:t>
      </w:r>
      <w:r w:rsidRPr="006B6991">
        <w:rPr>
          <w:noProof/>
          <w:color w:val="000000"/>
          <w:sz w:val="24"/>
          <w:szCs w:val="24"/>
          <w:lang w:val="tt-RU"/>
        </w:rPr>
        <w:t xml:space="preserve">  / </w:t>
      </w:r>
      <w:r w:rsidRPr="006B6991">
        <w:rPr>
          <w:sz w:val="24"/>
          <w:szCs w:val="24"/>
        </w:rPr>
        <w:t>«Мы – дети сорок первого». Трудности военных и послевоенных лет. Голод, холод, унижения. Особый язык, стиль писателя. Юмор в повести. Музей М.Магдеева в селе Губерчак.</w:t>
      </w:r>
    </w:p>
    <w:p w:rsidR="00AC61C9" w:rsidRPr="006B6991" w:rsidRDefault="00AC61C9" w:rsidP="00565E8D">
      <w:pPr>
        <w:pStyle w:val="a6"/>
        <w:ind w:left="0" w:firstLine="709"/>
        <w:rPr>
          <w:i/>
          <w:iCs/>
          <w:sz w:val="24"/>
          <w:szCs w:val="24"/>
        </w:rPr>
      </w:pPr>
      <w:r w:rsidRPr="006B6991">
        <w:rPr>
          <w:i/>
          <w:iCs/>
          <w:sz w:val="24"/>
          <w:szCs w:val="24"/>
        </w:rPr>
        <w:t>Теория литературы: жанр повести, автобиографическая повесть, тропы, метонимия.</w:t>
      </w:r>
    </w:p>
    <w:p w:rsidR="00AC61C9" w:rsidRPr="006B6991" w:rsidRDefault="00AC61C9" w:rsidP="00565E8D">
      <w:pPr>
        <w:pStyle w:val="a6"/>
        <w:ind w:left="0" w:firstLine="709"/>
        <w:rPr>
          <w:sz w:val="24"/>
          <w:szCs w:val="24"/>
        </w:rPr>
      </w:pPr>
      <w:r w:rsidRPr="006B6991">
        <w:rPr>
          <w:sz w:val="24"/>
          <w:szCs w:val="24"/>
        </w:rPr>
        <w:t>Габдрахман Абсалямов. Биография писателя. «М</w:t>
      </w:r>
      <w:r w:rsidRPr="006B6991">
        <w:rPr>
          <w:sz w:val="24"/>
          <w:szCs w:val="24"/>
          <w:lang w:val="tt-RU"/>
        </w:rPr>
        <w:t>иңа</w:t>
      </w:r>
      <w:r w:rsidRPr="006B6991">
        <w:rPr>
          <w:sz w:val="24"/>
          <w:szCs w:val="24"/>
        </w:rPr>
        <w:t xml:space="preserve"> 19 </w:t>
      </w:r>
      <w:r w:rsidRPr="006B6991">
        <w:rPr>
          <w:sz w:val="24"/>
          <w:szCs w:val="24"/>
          <w:lang w:val="tt-RU"/>
        </w:rPr>
        <w:t>яшь иде</w:t>
      </w:r>
      <w:r w:rsidRPr="006B6991">
        <w:rPr>
          <w:sz w:val="24"/>
          <w:szCs w:val="24"/>
        </w:rPr>
        <w:t xml:space="preserve">» </w:t>
      </w:r>
      <w:r w:rsidRPr="006B6991">
        <w:rPr>
          <w:sz w:val="24"/>
          <w:szCs w:val="24"/>
          <w:lang w:val="tt-RU"/>
        </w:rPr>
        <w:t xml:space="preserve">/ </w:t>
      </w:r>
      <w:r w:rsidRPr="006B6991">
        <w:rPr>
          <w:sz w:val="24"/>
          <w:szCs w:val="24"/>
        </w:rPr>
        <w:t>«Мне было 19 лет». Особый стиль писателя. Рассказ уже погибшего солдата.</w:t>
      </w:r>
    </w:p>
    <w:p w:rsidR="00AC61C9" w:rsidRPr="006B6991" w:rsidRDefault="00AC61C9" w:rsidP="00565E8D">
      <w:pPr>
        <w:pStyle w:val="a6"/>
        <w:ind w:left="0" w:firstLine="709"/>
        <w:rPr>
          <w:sz w:val="24"/>
          <w:szCs w:val="24"/>
        </w:rPr>
      </w:pPr>
      <w:r w:rsidRPr="006B6991">
        <w:rPr>
          <w:sz w:val="24"/>
          <w:szCs w:val="24"/>
        </w:rPr>
        <w:t>Туфан Миннуллин. Биография драматурга. Драма «</w:t>
      </w:r>
      <w:r w:rsidRPr="006B6991">
        <w:rPr>
          <w:noProof/>
          <w:color w:val="000000"/>
          <w:sz w:val="24"/>
          <w:szCs w:val="24"/>
          <w:lang w:val="tt-RU"/>
        </w:rPr>
        <w:t>Монда тудык, монда үстек</w:t>
      </w:r>
      <w:r w:rsidRPr="006B6991">
        <w:rPr>
          <w:sz w:val="24"/>
          <w:szCs w:val="24"/>
        </w:rPr>
        <w:t>»</w:t>
      </w:r>
      <w:r w:rsidRPr="006B6991">
        <w:rPr>
          <w:noProof/>
          <w:color w:val="000000"/>
          <w:sz w:val="24"/>
          <w:szCs w:val="24"/>
          <w:lang w:val="tt-RU"/>
        </w:rPr>
        <w:t xml:space="preserve"> / </w:t>
      </w:r>
      <w:r w:rsidRPr="006B6991">
        <w:rPr>
          <w:sz w:val="24"/>
          <w:szCs w:val="24"/>
        </w:rPr>
        <w:t>«Здесь родились, здесь выросли». Драма о нефтяниках. Проблема защиты природы.</w:t>
      </w:r>
    </w:p>
    <w:p w:rsidR="00AC61C9" w:rsidRPr="006B6991" w:rsidRDefault="00AC61C9" w:rsidP="00565E8D">
      <w:pPr>
        <w:pStyle w:val="a6"/>
        <w:ind w:left="0" w:firstLine="709"/>
        <w:rPr>
          <w:sz w:val="24"/>
          <w:szCs w:val="24"/>
        </w:rPr>
      </w:pPr>
      <w:r w:rsidRPr="006B6991">
        <w:rPr>
          <w:sz w:val="24"/>
          <w:szCs w:val="24"/>
        </w:rPr>
        <w:t>Марсель Галиев. Повесть «</w:t>
      </w:r>
      <w:r w:rsidRPr="006B6991">
        <w:rPr>
          <w:noProof/>
          <w:color w:val="000000"/>
          <w:sz w:val="24"/>
          <w:szCs w:val="24"/>
          <w:lang w:val="tt-RU"/>
        </w:rPr>
        <w:t>Нигез</w:t>
      </w:r>
      <w:r w:rsidRPr="006B6991">
        <w:rPr>
          <w:sz w:val="24"/>
          <w:szCs w:val="24"/>
        </w:rPr>
        <w:t>»</w:t>
      </w:r>
      <w:r w:rsidRPr="006B6991">
        <w:rPr>
          <w:noProof/>
          <w:color w:val="000000"/>
          <w:sz w:val="24"/>
          <w:szCs w:val="24"/>
          <w:lang w:val="tt-RU"/>
        </w:rPr>
        <w:t xml:space="preserve"> / </w:t>
      </w:r>
      <w:r w:rsidRPr="006B6991">
        <w:rPr>
          <w:sz w:val="24"/>
          <w:szCs w:val="24"/>
        </w:rPr>
        <w:t>«Отчий дом». Образ одинокой Ивы. Этнографические традиции народа. Связь с мифологией. Вечные категории.</w:t>
      </w:r>
    </w:p>
    <w:p w:rsidR="00AC61C9" w:rsidRPr="006B6991" w:rsidRDefault="00AC61C9" w:rsidP="00565E8D">
      <w:pPr>
        <w:pStyle w:val="a6"/>
        <w:ind w:left="0" w:firstLine="709"/>
        <w:rPr>
          <w:i/>
          <w:iCs/>
          <w:sz w:val="24"/>
          <w:szCs w:val="24"/>
        </w:rPr>
      </w:pPr>
      <w:r w:rsidRPr="006B6991">
        <w:rPr>
          <w:i/>
          <w:iCs/>
          <w:sz w:val="24"/>
          <w:szCs w:val="24"/>
        </w:rPr>
        <w:t>Теория литературы: мифология.</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rPr>
          <w:b/>
          <w:bCs/>
          <w:sz w:val="24"/>
          <w:szCs w:val="24"/>
        </w:rPr>
      </w:pPr>
      <w:r w:rsidRPr="006B6991">
        <w:rPr>
          <w:b/>
          <w:bCs/>
          <w:sz w:val="24"/>
          <w:szCs w:val="24"/>
        </w:rPr>
        <w:t>Блок 5. Фантастика (3 часа)</w:t>
      </w:r>
    </w:p>
    <w:p w:rsidR="00AC61C9" w:rsidRPr="006B6991" w:rsidRDefault="00AC61C9" w:rsidP="00565E8D">
      <w:pPr>
        <w:pStyle w:val="a6"/>
        <w:ind w:left="0" w:firstLine="709"/>
        <w:rPr>
          <w:sz w:val="24"/>
          <w:szCs w:val="24"/>
        </w:rPr>
      </w:pPr>
      <w:r w:rsidRPr="006B6991">
        <w:rPr>
          <w:sz w:val="24"/>
          <w:szCs w:val="24"/>
        </w:rPr>
        <w:t>Адлер Тимергалин. Чтение повести «С</w:t>
      </w:r>
      <w:r w:rsidRPr="006B6991">
        <w:rPr>
          <w:sz w:val="24"/>
          <w:szCs w:val="24"/>
          <w:lang w:val="tt-RU"/>
        </w:rPr>
        <w:t>әер</w:t>
      </w:r>
      <w:r w:rsidRPr="006B6991">
        <w:rPr>
          <w:sz w:val="24"/>
          <w:szCs w:val="24"/>
        </w:rPr>
        <w:t xml:space="preserve"> планета» </w:t>
      </w:r>
      <w:r w:rsidRPr="006B6991">
        <w:rPr>
          <w:sz w:val="24"/>
          <w:szCs w:val="24"/>
          <w:lang w:val="tt-RU"/>
        </w:rPr>
        <w:t xml:space="preserve">/ </w:t>
      </w:r>
      <w:r w:rsidRPr="006B6991">
        <w:rPr>
          <w:sz w:val="24"/>
          <w:szCs w:val="24"/>
        </w:rPr>
        <w:t>«Странная планета». Фантастика и действительность.</w:t>
      </w:r>
    </w:p>
    <w:p w:rsidR="00AC61C9" w:rsidRPr="006B6991" w:rsidRDefault="00AC61C9" w:rsidP="00565E8D">
      <w:pPr>
        <w:pStyle w:val="a6"/>
        <w:ind w:left="0" w:firstLine="709"/>
        <w:rPr>
          <w:sz w:val="24"/>
          <w:szCs w:val="24"/>
        </w:rPr>
      </w:pPr>
      <w:r w:rsidRPr="006B6991">
        <w:rPr>
          <w:sz w:val="24"/>
          <w:szCs w:val="24"/>
        </w:rPr>
        <w:t>Радик Фаизов. «</w:t>
      </w:r>
      <w:r w:rsidRPr="006B6991">
        <w:rPr>
          <w:sz w:val="24"/>
          <w:szCs w:val="24"/>
          <w:lang w:val="tt-RU"/>
        </w:rPr>
        <w:t>Бер күбәләк</w:t>
      </w:r>
      <w:r w:rsidRPr="006B6991">
        <w:rPr>
          <w:sz w:val="24"/>
          <w:szCs w:val="24"/>
        </w:rPr>
        <w:t xml:space="preserve">» </w:t>
      </w:r>
      <w:r w:rsidRPr="006B6991">
        <w:rPr>
          <w:sz w:val="24"/>
          <w:szCs w:val="24"/>
          <w:lang w:val="tt-RU"/>
        </w:rPr>
        <w:t xml:space="preserve">/ </w:t>
      </w:r>
      <w:r w:rsidRPr="006B6991">
        <w:rPr>
          <w:sz w:val="24"/>
          <w:szCs w:val="24"/>
        </w:rPr>
        <w:t>«Всего лишь бабочка». Проблема защиты природы. Экскурсия в виртуальный музей в г.Арске «</w:t>
      </w:r>
      <w:r w:rsidRPr="006B6991">
        <w:rPr>
          <w:sz w:val="24"/>
          <w:szCs w:val="24"/>
          <w:lang w:val="tt-RU"/>
        </w:rPr>
        <w:t>Әдәбият һәм сәнгать м</w:t>
      </w:r>
      <w:r w:rsidRPr="006B6991">
        <w:rPr>
          <w:sz w:val="24"/>
          <w:szCs w:val="24"/>
        </w:rPr>
        <w:t>узе</w:t>
      </w:r>
      <w:r w:rsidRPr="006B6991">
        <w:rPr>
          <w:sz w:val="24"/>
          <w:szCs w:val="24"/>
          <w:lang w:val="tt-RU"/>
        </w:rPr>
        <w:t>е</w:t>
      </w:r>
      <w:r w:rsidRPr="006B6991">
        <w:rPr>
          <w:sz w:val="24"/>
          <w:szCs w:val="24"/>
        </w:rPr>
        <w:t xml:space="preserve">» </w:t>
      </w:r>
      <w:r w:rsidRPr="006B6991">
        <w:rPr>
          <w:sz w:val="24"/>
          <w:szCs w:val="24"/>
          <w:lang w:val="tt-RU"/>
        </w:rPr>
        <w:t xml:space="preserve">/ </w:t>
      </w:r>
      <w:r w:rsidRPr="006B6991">
        <w:rPr>
          <w:sz w:val="24"/>
          <w:szCs w:val="24"/>
        </w:rPr>
        <w:t>«Музей литературы».</w:t>
      </w:r>
    </w:p>
    <w:p w:rsidR="00AC61C9" w:rsidRPr="006B6991" w:rsidRDefault="00AC61C9" w:rsidP="00565E8D">
      <w:pPr>
        <w:pStyle w:val="a6"/>
        <w:ind w:left="0" w:firstLine="709"/>
        <w:rPr>
          <w:sz w:val="24"/>
          <w:szCs w:val="24"/>
        </w:rPr>
      </w:pPr>
      <w:r w:rsidRPr="006B6991">
        <w:rPr>
          <w:sz w:val="24"/>
          <w:szCs w:val="24"/>
        </w:rPr>
        <w:t>Галимзян Гильманов. «</w:t>
      </w:r>
      <w:r w:rsidRPr="006B6991">
        <w:rPr>
          <w:sz w:val="24"/>
          <w:szCs w:val="24"/>
          <w:lang w:val="tt-RU"/>
        </w:rPr>
        <w:t>Ике дус һәм Ак бабай хакында кыйсса</w:t>
      </w:r>
      <w:r w:rsidRPr="006B6991">
        <w:rPr>
          <w:sz w:val="24"/>
          <w:szCs w:val="24"/>
        </w:rPr>
        <w:t xml:space="preserve">» </w:t>
      </w:r>
      <w:r w:rsidRPr="006B6991">
        <w:rPr>
          <w:sz w:val="24"/>
          <w:szCs w:val="24"/>
          <w:lang w:val="tt-RU"/>
        </w:rPr>
        <w:t xml:space="preserve">/ </w:t>
      </w:r>
      <w:r w:rsidRPr="006B6991">
        <w:rPr>
          <w:sz w:val="24"/>
          <w:szCs w:val="24"/>
        </w:rPr>
        <w:t>«Кисса о двух друзьях и старом деде». Забота о природе.</w:t>
      </w:r>
    </w:p>
    <w:p w:rsidR="00AC61C9" w:rsidRPr="006B6991" w:rsidRDefault="00AC61C9" w:rsidP="00565E8D">
      <w:pPr>
        <w:pStyle w:val="a6"/>
        <w:ind w:left="0" w:firstLine="709"/>
        <w:rPr>
          <w:i/>
          <w:iCs/>
          <w:sz w:val="24"/>
          <w:szCs w:val="24"/>
        </w:rPr>
      </w:pPr>
      <w:r w:rsidRPr="006B6991">
        <w:rPr>
          <w:i/>
          <w:iCs/>
          <w:sz w:val="24"/>
          <w:szCs w:val="24"/>
        </w:rPr>
        <w:t>Теория литературы: фантастика.</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rPr>
          <w:b/>
          <w:bCs/>
          <w:sz w:val="24"/>
          <w:szCs w:val="24"/>
        </w:rPr>
      </w:pPr>
      <w:r w:rsidRPr="006B6991">
        <w:rPr>
          <w:b/>
          <w:bCs/>
          <w:sz w:val="24"/>
          <w:szCs w:val="24"/>
        </w:rPr>
        <w:t>Блок 6. Переводы (1 час+ 1 час итоговое занятие)</w:t>
      </w:r>
    </w:p>
    <w:p w:rsidR="00AC61C9" w:rsidRPr="006B6991" w:rsidRDefault="00AC61C9" w:rsidP="00565E8D">
      <w:pPr>
        <w:pStyle w:val="a6"/>
        <w:ind w:left="0" w:firstLine="709"/>
        <w:rPr>
          <w:sz w:val="24"/>
          <w:szCs w:val="24"/>
        </w:rPr>
      </w:pPr>
      <w:r w:rsidRPr="006B6991">
        <w:rPr>
          <w:sz w:val="24"/>
          <w:szCs w:val="24"/>
        </w:rPr>
        <w:t>А.Пушкин. «</w:t>
      </w:r>
      <w:r w:rsidRPr="006B6991">
        <w:rPr>
          <w:sz w:val="24"/>
          <w:szCs w:val="24"/>
          <w:lang w:val="tt-RU"/>
        </w:rPr>
        <w:t>Кышкы кич</w:t>
      </w:r>
      <w:r w:rsidRPr="006B6991">
        <w:rPr>
          <w:sz w:val="24"/>
          <w:szCs w:val="24"/>
        </w:rPr>
        <w:t xml:space="preserve">» </w:t>
      </w:r>
      <w:r w:rsidRPr="006B6991">
        <w:rPr>
          <w:sz w:val="24"/>
          <w:szCs w:val="24"/>
          <w:lang w:val="tt-RU"/>
        </w:rPr>
        <w:t xml:space="preserve">/ </w:t>
      </w:r>
      <w:r w:rsidRPr="006B6991">
        <w:rPr>
          <w:sz w:val="24"/>
          <w:szCs w:val="24"/>
        </w:rPr>
        <w:t>«Зимний вечер». «</w:t>
      </w:r>
      <w:r w:rsidRPr="006B6991">
        <w:rPr>
          <w:sz w:val="24"/>
          <w:szCs w:val="24"/>
          <w:lang w:val="tt-RU"/>
        </w:rPr>
        <w:t>Мин яраттым Сезне</w:t>
      </w:r>
      <w:r w:rsidRPr="006B6991">
        <w:rPr>
          <w:sz w:val="24"/>
          <w:szCs w:val="24"/>
        </w:rPr>
        <w:t xml:space="preserve">» </w:t>
      </w:r>
      <w:r w:rsidRPr="006B6991">
        <w:rPr>
          <w:sz w:val="24"/>
          <w:szCs w:val="24"/>
          <w:lang w:val="tt-RU"/>
        </w:rPr>
        <w:t xml:space="preserve">/ </w:t>
      </w:r>
      <w:r w:rsidRPr="006B6991">
        <w:rPr>
          <w:sz w:val="24"/>
          <w:szCs w:val="24"/>
        </w:rPr>
        <w:t>«Я Вас любил…». Чтение и анализ.</w:t>
      </w:r>
    </w:p>
    <w:p w:rsidR="00AC61C9" w:rsidRPr="006B6991" w:rsidRDefault="00AC61C9" w:rsidP="00565E8D">
      <w:pPr>
        <w:pStyle w:val="a6"/>
        <w:ind w:left="0" w:firstLine="709"/>
        <w:rPr>
          <w:sz w:val="24"/>
          <w:szCs w:val="24"/>
        </w:rPr>
      </w:pPr>
      <w:r w:rsidRPr="006B6991">
        <w:rPr>
          <w:sz w:val="24"/>
          <w:szCs w:val="24"/>
        </w:rPr>
        <w:t>М.Лермонтов. «</w:t>
      </w:r>
      <w:r w:rsidRPr="006B6991">
        <w:rPr>
          <w:sz w:val="24"/>
          <w:szCs w:val="24"/>
          <w:lang w:val="tt-RU"/>
        </w:rPr>
        <w:t>Болытлар</w:t>
      </w:r>
      <w:r w:rsidRPr="006B6991">
        <w:rPr>
          <w:sz w:val="24"/>
          <w:szCs w:val="24"/>
        </w:rPr>
        <w:t xml:space="preserve">» </w:t>
      </w:r>
      <w:r w:rsidRPr="006B6991">
        <w:rPr>
          <w:sz w:val="24"/>
          <w:szCs w:val="24"/>
          <w:lang w:val="tt-RU"/>
        </w:rPr>
        <w:t xml:space="preserve">/ </w:t>
      </w:r>
      <w:r w:rsidRPr="006B6991">
        <w:rPr>
          <w:sz w:val="24"/>
          <w:szCs w:val="24"/>
        </w:rPr>
        <w:t>«Тучи». Чтение и анализ.</w:t>
      </w:r>
    </w:p>
    <w:p w:rsidR="00AC61C9" w:rsidRPr="006B6991" w:rsidRDefault="00AC61C9" w:rsidP="00565E8D">
      <w:pPr>
        <w:ind w:firstLine="709"/>
        <w:jc w:val="center"/>
        <w:rPr>
          <w:b/>
          <w:bCs/>
          <w:sz w:val="24"/>
          <w:szCs w:val="24"/>
          <w:lang w:val="tt-RU"/>
        </w:rPr>
      </w:pPr>
    </w:p>
    <w:p w:rsidR="00AC61C9" w:rsidRPr="006B6991" w:rsidRDefault="00AC61C9" w:rsidP="00565E8D">
      <w:pPr>
        <w:ind w:firstLine="709"/>
        <w:jc w:val="center"/>
        <w:rPr>
          <w:b/>
          <w:bCs/>
          <w:sz w:val="24"/>
          <w:szCs w:val="24"/>
          <w:lang w:val="tt-RU"/>
        </w:rPr>
      </w:pPr>
      <w:r w:rsidRPr="006B6991">
        <w:rPr>
          <w:b/>
          <w:bCs/>
          <w:sz w:val="24"/>
          <w:szCs w:val="24"/>
          <w:lang w:val="tt-RU"/>
        </w:rPr>
        <w:t>Для заучивания наизусть</w:t>
      </w:r>
    </w:p>
    <w:p w:rsidR="00AC61C9" w:rsidRPr="006B6991" w:rsidRDefault="00AC61C9" w:rsidP="00565E8D">
      <w:pPr>
        <w:pStyle w:val="a6"/>
        <w:ind w:left="0" w:firstLine="709"/>
        <w:rPr>
          <w:sz w:val="24"/>
          <w:szCs w:val="24"/>
        </w:rPr>
      </w:pPr>
    </w:p>
    <w:p w:rsidR="00AC61C9" w:rsidRPr="006B6991" w:rsidRDefault="00AC61C9" w:rsidP="001A5221">
      <w:pPr>
        <w:pStyle w:val="a6"/>
        <w:numPr>
          <w:ilvl w:val="0"/>
          <w:numId w:val="1028"/>
        </w:numPr>
        <w:ind w:left="0" w:firstLine="709"/>
        <w:contextualSpacing w:val="0"/>
        <w:jc w:val="both"/>
        <w:rPr>
          <w:b/>
          <w:bCs/>
          <w:sz w:val="24"/>
          <w:szCs w:val="24"/>
        </w:rPr>
      </w:pPr>
      <w:r w:rsidRPr="006B6991">
        <w:rPr>
          <w:sz w:val="24"/>
          <w:szCs w:val="24"/>
        </w:rPr>
        <w:t>Г.Тукай. «</w:t>
      </w:r>
      <w:r w:rsidRPr="006B6991">
        <w:rPr>
          <w:sz w:val="24"/>
          <w:szCs w:val="24"/>
          <w:lang w:val="tt-RU"/>
        </w:rPr>
        <w:t>Милли моңнар</w:t>
      </w:r>
      <w:r w:rsidRPr="006B6991">
        <w:rPr>
          <w:sz w:val="24"/>
          <w:szCs w:val="24"/>
        </w:rPr>
        <w:t xml:space="preserve">» </w:t>
      </w:r>
      <w:r w:rsidRPr="006B6991">
        <w:rPr>
          <w:sz w:val="24"/>
          <w:szCs w:val="24"/>
          <w:lang w:val="tt-RU"/>
        </w:rPr>
        <w:t xml:space="preserve">/ </w:t>
      </w:r>
      <w:r w:rsidRPr="006B6991">
        <w:rPr>
          <w:sz w:val="24"/>
          <w:szCs w:val="24"/>
        </w:rPr>
        <w:t>«Национальные мелодии».</w:t>
      </w:r>
    </w:p>
    <w:p w:rsidR="00AC61C9" w:rsidRPr="006B6991" w:rsidRDefault="00AC61C9" w:rsidP="001A5221">
      <w:pPr>
        <w:pStyle w:val="a6"/>
        <w:numPr>
          <w:ilvl w:val="0"/>
          <w:numId w:val="1028"/>
        </w:numPr>
        <w:ind w:left="0" w:firstLine="709"/>
        <w:contextualSpacing w:val="0"/>
        <w:jc w:val="both"/>
        <w:rPr>
          <w:b/>
          <w:bCs/>
          <w:sz w:val="24"/>
          <w:szCs w:val="24"/>
        </w:rPr>
      </w:pPr>
      <w:r w:rsidRPr="006B6991">
        <w:rPr>
          <w:sz w:val="24"/>
          <w:szCs w:val="24"/>
        </w:rPr>
        <w:t>Дардеменд. «Видаг»</w:t>
      </w:r>
      <w:r w:rsidRPr="006B6991">
        <w:rPr>
          <w:sz w:val="24"/>
          <w:szCs w:val="24"/>
          <w:lang w:val="tt-RU"/>
        </w:rPr>
        <w:t xml:space="preserve"> /</w:t>
      </w:r>
      <w:r w:rsidRPr="006B6991">
        <w:rPr>
          <w:sz w:val="24"/>
          <w:szCs w:val="24"/>
        </w:rPr>
        <w:t xml:space="preserve"> «</w:t>
      </w:r>
      <w:r w:rsidRPr="006B6991">
        <w:rPr>
          <w:sz w:val="24"/>
          <w:szCs w:val="24"/>
          <w:lang w:val="tt-RU"/>
        </w:rPr>
        <w:t>Прощание</w:t>
      </w:r>
      <w:r w:rsidRPr="006B6991">
        <w:rPr>
          <w:sz w:val="24"/>
          <w:szCs w:val="24"/>
        </w:rPr>
        <w:t>»</w:t>
      </w:r>
      <w:r w:rsidRPr="006B6991">
        <w:rPr>
          <w:sz w:val="24"/>
          <w:szCs w:val="24"/>
          <w:lang w:val="tt-RU"/>
        </w:rPr>
        <w:t xml:space="preserve"> или</w:t>
      </w:r>
      <w:r w:rsidRPr="006B6991">
        <w:rPr>
          <w:sz w:val="24"/>
          <w:szCs w:val="24"/>
        </w:rPr>
        <w:t xml:space="preserve"> «Б</w:t>
      </w:r>
      <w:r w:rsidRPr="006B6991">
        <w:rPr>
          <w:sz w:val="24"/>
          <w:szCs w:val="24"/>
          <w:lang w:val="tt-RU"/>
        </w:rPr>
        <w:t>ә</w:t>
      </w:r>
      <w:r w:rsidRPr="006B6991">
        <w:rPr>
          <w:sz w:val="24"/>
          <w:szCs w:val="24"/>
        </w:rPr>
        <w:t>лл</w:t>
      </w:r>
      <w:r w:rsidRPr="006B6991">
        <w:rPr>
          <w:sz w:val="24"/>
          <w:szCs w:val="24"/>
          <w:lang w:val="tt-RU"/>
        </w:rPr>
        <w:t>ү</w:t>
      </w:r>
      <w:r w:rsidRPr="006B6991">
        <w:rPr>
          <w:sz w:val="24"/>
          <w:szCs w:val="24"/>
        </w:rPr>
        <w:t>»</w:t>
      </w:r>
      <w:r w:rsidRPr="006B6991">
        <w:rPr>
          <w:sz w:val="24"/>
          <w:szCs w:val="24"/>
          <w:lang w:val="tt-RU"/>
        </w:rPr>
        <w:t xml:space="preserve"> /</w:t>
      </w:r>
      <w:r w:rsidRPr="006B6991">
        <w:rPr>
          <w:sz w:val="24"/>
          <w:szCs w:val="24"/>
        </w:rPr>
        <w:t>«</w:t>
      </w:r>
      <w:r w:rsidRPr="006B6991">
        <w:rPr>
          <w:sz w:val="24"/>
          <w:szCs w:val="24"/>
          <w:lang w:val="tt-RU"/>
        </w:rPr>
        <w:t>Колыбельная</w:t>
      </w:r>
      <w:r w:rsidRPr="006B6991">
        <w:rPr>
          <w:sz w:val="24"/>
          <w:szCs w:val="24"/>
        </w:rPr>
        <w:t>».</w:t>
      </w:r>
    </w:p>
    <w:p w:rsidR="00AC61C9" w:rsidRPr="006B6991" w:rsidRDefault="00AC61C9" w:rsidP="001A5221">
      <w:pPr>
        <w:pStyle w:val="a6"/>
        <w:numPr>
          <w:ilvl w:val="0"/>
          <w:numId w:val="1028"/>
        </w:numPr>
        <w:ind w:left="0" w:firstLine="709"/>
        <w:contextualSpacing w:val="0"/>
        <w:jc w:val="both"/>
        <w:rPr>
          <w:b/>
          <w:bCs/>
          <w:sz w:val="24"/>
          <w:szCs w:val="24"/>
        </w:rPr>
      </w:pPr>
      <w:r w:rsidRPr="006B6991">
        <w:rPr>
          <w:sz w:val="24"/>
          <w:szCs w:val="24"/>
        </w:rPr>
        <w:t>Х.Такташ. «Алсу»  (отрывок).</w:t>
      </w:r>
    </w:p>
    <w:p w:rsidR="00AC61C9" w:rsidRPr="006B6991" w:rsidRDefault="00AC61C9" w:rsidP="001A5221">
      <w:pPr>
        <w:pStyle w:val="a6"/>
        <w:numPr>
          <w:ilvl w:val="0"/>
          <w:numId w:val="1028"/>
        </w:numPr>
        <w:ind w:left="0" w:firstLine="709"/>
        <w:contextualSpacing w:val="0"/>
        <w:jc w:val="both"/>
        <w:rPr>
          <w:b/>
          <w:bCs/>
          <w:sz w:val="24"/>
          <w:szCs w:val="24"/>
        </w:rPr>
      </w:pPr>
      <w:r w:rsidRPr="006B6991">
        <w:rPr>
          <w:sz w:val="24"/>
          <w:szCs w:val="24"/>
        </w:rPr>
        <w:t>Г.Ибрагимов. «</w:t>
      </w:r>
      <w:r w:rsidRPr="006B6991">
        <w:rPr>
          <w:sz w:val="24"/>
          <w:szCs w:val="24"/>
          <w:lang w:val="tt-RU"/>
        </w:rPr>
        <w:t>Табигать</w:t>
      </w:r>
      <w:r w:rsidRPr="006B6991">
        <w:rPr>
          <w:sz w:val="24"/>
          <w:szCs w:val="24"/>
        </w:rPr>
        <w:t xml:space="preserve"> </w:t>
      </w:r>
      <w:r w:rsidRPr="006B6991">
        <w:rPr>
          <w:sz w:val="24"/>
          <w:szCs w:val="24"/>
          <w:lang w:val="tt-RU"/>
        </w:rPr>
        <w:t>балалары</w:t>
      </w:r>
      <w:r w:rsidRPr="006B6991">
        <w:rPr>
          <w:sz w:val="24"/>
          <w:szCs w:val="24"/>
        </w:rPr>
        <w:t xml:space="preserve">» </w:t>
      </w:r>
      <w:r w:rsidRPr="006B6991">
        <w:rPr>
          <w:sz w:val="24"/>
          <w:szCs w:val="24"/>
          <w:lang w:val="tt-RU"/>
        </w:rPr>
        <w:t xml:space="preserve">/ </w:t>
      </w:r>
      <w:r w:rsidRPr="006B6991">
        <w:rPr>
          <w:sz w:val="24"/>
          <w:szCs w:val="24"/>
        </w:rPr>
        <w:t>«Дети природы»</w:t>
      </w:r>
      <w:r w:rsidRPr="006B6991">
        <w:rPr>
          <w:sz w:val="24"/>
          <w:szCs w:val="24"/>
          <w:lang w:val="tt-RU"/>
        </w:rPr>
        <w:t xml:space="preserve"> </w:t>
      </w:r>
      <w:r w:rsidRPr="006B6991">
        <w:rPr>
          <w:sz w:val="24"/>
          <w:szCs w:val="24"/>
        </w:rPr>
        <w:t>(отрывок).</w:t>
      </w:r>
    </w:p>
    <w:p w:rsidR="00AC61C9" w:rsidRPr="006B6991" w:rsidRDefault="00AC61C9" w:rsidP="001A5221">
      <w:pPr>
        <w:pStyle w:val="a6"/>
        <w:numPr>
          <w:ilvl w:val="0"/>
          <w:numId w:val="1028"/>
        </w:numPr>
        <w:ind w:left="0" w:firstLine="709"/>
        <w:contextualSpacing w:val="0"/>
        <w:jc w:val="both"/>
        <w:rPr>
          <w:b/>
          <w:bCs/>
          <w:sz w:val="24"/>
          <w:szCs w:val="24"/>
        </w:rPr>
      </w:pPr>
      <w:r w:rsidRPr="006B6991">
        <w:rPr>
          <w:sz w:val="24"/>
          <w:szCs w:val="24"/>
        </w:rPr>
        <w:t>Ф.Карим. «</w:t>
      </w:r>
      <w:r w:rsidRPr="006B6991">
        <w:rPr>
          <w:sz w:val="24"/>
          <w:szCs w:val="24"/>
          <w:lang w:val="tt-RU"/>
        </w:rPr>
        <w:t>Кыңгыраулы яшел</w:t>
      </w:r>
      <w:r w:rsidRPr="006B6991">
        <w:rPr>
          <w:sz w:val="24"/>
          <w:szCs w:val="24"/>
        </w:rPr>
        <w:t xml:space="preserve"> гарм</w:t>
      </w:r>
      <w:r w:rsidRPr="006B6991">
        <w:rPr>
          <w:sz w:val="24"/>
          <w:szCs w:val="24"/>
          <w:lang w:val="tt-RU"/>
        </w:rPr>
        <w:t>у</w:t>
      </w:r>
      <w:r w:rsidRPr="006B6991">
        <w:rPr>
          <w:sz w:val="24"/>
          <w:szCs w:val="24"/>
        </w:rPr>
        <w:t xml:space="preserve">н» </w:t>
      </w:r>
      <w:r w:rsidRPr="006B6991">
        <w:rPr>
          <w:sz w:val="24"/>
          <w:szCs w:val="24"/>
          <w:lang w:val="tt-RU"/>
        </w:rPr>
        <w:t xml:space="preserve">/ </w:t>
      </w:r>
      <w:r w:rsidRPr="006B6991">
        <w:rPr>
          <w:sz w:val="24"/>
          <w:szCs w:val="24"/>
        </w:rPr>
        <w:t>«Зеленая гармонь</w:t>
      </w:r>
      <w:r w:rsidRPr="006B6991">
        <w:rPr>
          <w:sz w:val="24"/>
          <w:szCs w:val="24"/>
          <w:lang w:val="tt-RU"/>
        </w:rPr>
        <w:t xml:space="preserve"> с колокольчиком</w:t>
      </w:r>
      <w:r w:rsidRPr="006B6991">
        <w:rPr>
          <w:sz w:val="24"/>
          <w:szCs w:val="24"/>
        </w:rPr>
        <w:t>»</w:t>
      </w:r>
      <w:r w:rsidRPr="006B6991">
        <w:rPr>
          <w:sz w:val="24"/>
          <w:szCs w:val="24"/>
          <w:lang w:val="tt-RU"/>
        </w:rPr>
        <w:t xml:space="preserve"> </w:t>
      </w:r>
      <w:r w:rsidRPr="006B6991">
        <w:rPr>
          <w:sz w:val="24"/>
          <w:szCs w:val="24"/>
        </w:rPr>
        <w:t>(отрывок).</w:t>
      </w:r>
    </w:p>
    <w:p w:rsidR="00AC61C9" w:rsidRPr="006B6991" w:rsidRDefault="00AC61C9" w:rsidP="00D360DC">
      <w:pPr>
        <w:jc w:val="both"/>
        <w:rPr>
          <w:b/>
          <w:bCs/>
          <w:sz w:val="24"/>
          <w:szCs w:val="24"/>
        </w:rPr>
      </w:pPr>
      <w:r w:rsidRPr="006B6991">
        <w:rPr>
          <w:b/>
          <w:bCs/>
          <w:sz w:val="24"/>
          <w:szCs w:val="24"/>
        </w:rPr>
        <w:t>8</w:t>
      </w:r>
      <w:r w:rsidR="002C5FFA" w:rsidRPr="006B6991">
        <w:rPr>
          <w:b/>
          <w:bCs/>
          <w:sz w:val="24"/>
          <w:szCs w:val="24"/>
        </w:rPr>
        <w:t xml:space="preserve"> класс</w:t>
      </w:r>
      <w:r w:rsidRPr="006B6991">
        <w:rPr>
          <w:b/>
          <w:bCs/>
          <w:sz w:val="24"/>
          <w:szCs w:val="24"/>
        </w:rPr>
        <w:t xml:space="preserve"> (35 часов)</w:t>
      </w:r>
    </w:p>
    <w:p w:rsidR="00AC61C9" w:rsidRPr="006B6991" w:rsidRDefault="00AC61C9" w:rsidP="00565E8D">
      <w:pPr>
        <w:pStyle w:val="a6"/>
        <w:ind w:left="0" w:firstLine="709"/>
        <w:rPr>
          <w:b/>
          <w:bCs/>
          <w:caps/>
          <w:sz w:val="24"/>
          <w:szCs w:val="24"/>
        </w:rPr>
      </w:pPr>
      <w:r w:rsidRPr="006B6991">
        <w:rPr>
          <w:b/>
          <w:bCs/>
          <w:sz w:val="24"/>
          <w:szCs w:val="24"/>
        </w:rPr>
        <w:t>Обязательный минимум</w:t>
      </w:r>
    </w:p>
    <w:p w:rsidR="00AC61C9" w:rsidRPr="006B6991" w:rsidRDefault="00AC61C9" w:rsidP="00565E8D">
      <w:pPr>
        <w:shd w:val="clear" w:color="auto" w:fill="FFFFFF"/>
        <w:ind w:firstLine="709"/>
        <w:jc w:val="both"/>
        <w:rPr>
          <w:i/>
          <w:iCs/>
          <w:noProof/>
          <w:color w:val="000000"/>
          <w:sz w:val="24"/>
          <w:szCs w:val="24"/>
          <w:lang w:val="tt-RU"/>
        </w:rPr>
      </w:pPr>
      <w:r w:rsidRPr="006B6991">
        <w:rPr>
          <w:i/>
          <w:iCs/>
          <w:noProof/>
          <w:color w:val="000000"/>
          <w:sz w:val="24"/>
          <w:szCs w:val="24"/>
          <w:lang w:val="tt-RU"/>
        </w:rPr>
        <w:t xml:space="preserve">Произведения татарских писателей: </w:t>
      </w:r>
    </w:p>
    <w:p w:rsidR="00AC61C9" w:rsidRPr="006B6991" w:rsidRDefault="00AC61C9" w:rsidP="001A5221">
      <w:pPr>
        <w:pStyle w:val="a6"/>
        <w:numPr>
          <w:ilvl w:val="0"/>
          <w:numId w:val="1030"/>
        </w:numPr>
        <w:shd w:val="clear" w:color="auto" w:fill="FFFFFF"/>
        <w:ind w:left="0" w:firstLine="426"/>
        <w:contextualSpacing w:val="0"/>
        <w:jc w:val="both"/>
        <w:rPr>
          <w:noProof/>
          <w:color w:val="000000"/>
          <w:sz w:val="24"/>
          <w:szCs w:val="24"/>
        </w:rPr>
      </w:pPr>
      <w:r w:rsidRPr="006B6991">
        <w:rPr>
          <w:noProof/>
          <w:color w:val="000000"/>
          <w:sz w:val="24"/>
          <w:szCs w:val="24"/>
        </w:rPr>
        <w:t xml:space="preserve">Г.Тукай. </w:t>
      </w:r>
      <w:r w:rsidRPr="006B6991">
        <w:rPr>
          <w:sz w:val="24"/>
          <w:szCs w:val="24"/>
        </w:rPr>
        <w:t>«Пар</w:t>
      </w:r>
      <w:r w:rsidRPr="006B6991">
        <w:rPr>
          <w:sz w:val="24"/>
          <w:szCs w:val="24"/>
          <w:lang w:val="tt-RU"/>
        </w:rPr>
        <w:t xml:space="preserve"> </w:t>
      </w:r>
      <w:r w:rsidRPr="006B6991">
        <w:rPr>
          <w:sz w:val="24"/>
          <w:szCs w:val="24"/>
        </w:rPr>
        <w:t>а</w:t>
      </w:r>
      <w:r w:rsidRPr="006B6991">
        <w:rPr>
          <w:sz w:val="24"/>
          <w:szCs w:val="24"/>
          <w:lang w:val="tt-RU"/>
        </w:rPr>
        <w:t>т</w:t>
      </w:r>
      <w:r w:rsidRPr="006B6991">
        <w:rPr>
          <w:sz w:val="24"/>
          <w:szCs w:val="24"/>
        </w:rPr>
        <w:t xml:space="preserve">» </w:t>
      </w:r>
      <w:r w:rsidRPr="006B6991">
        <w:rPr>
          <w:sz w:val="24"/>
          <w:szCs w:val="24"/>
          <w:lang w:val="tt-RU"/>
        </w:rPr>
        <w:t xml:space="preserve">/ </w:t>
      </w:r>
      <w:r w:rsidRPr="006B6991">
        <w:rPr>
          <w:sz w:val="24"/>
          <w:szCs w:val="24"/>
        </w:rPr>
        <w:t>«Пара лошадей»</w:t>
      </w:r>
      <w:r w:rsidRPr="006B6991">
        <w:rPr>
          <w:noProof/>
          <w:color w:val="000000"/>
          <w:sz w:val="24"/>
          <w:szCs w:val="24"/>
        </w:rPr>
        <w:t xml:space="preserve">. </w:t>
      </w:r>
    </w:p>
    <w:p w:rsidR="00AC61C9" w:rsidRPr="006B6991" w:rsidRDefault="00AC61C9" w:rsidP="001A5221">
      <w:pPr>
        <w:pStyle w:val="a6"/>
        <w:numPr>
          <w:ilvl w:val="0"/>
          <w:numId w:val="1030"/>
        </w:numPr>
        <w:shd w:val="clear" w:color="auto" w:fill="FFFFFF"/>
        <w:ind w:left="0" w:firstLine="426"/>
        <w:contextualSpacing w:val="0"/>
        <w:jc w:val="both"/>
        <w:rPr>
          <w:noProof/>
          <w:color w:val="000000"/>
          <w:sz w:val="24"/>
          <w:szCs w:val="24"/>
        </w:rPr>
      </w:pPr>
      <w:r w:rsidRPr="006B6991">
        <w:rPr>
          <w:noProof/>
          <w:color w:val="000000"/>
          <w:sz w:val="24"/>
          <w:szCs w:val="24"/>
        </w:rPr>
        <w:t>Г.Ибра</w:t>
      </w:r>
      <w:r w:rsidRPr="006B6991">
        <w:rPr>
          <w:rFonts w:eastAsia="MS Mincho"/>
          <w:noProof/>
          <w:color w:val="000000"/>
          <w:sz w:val="24"/>
          <w:szCs w:val="24"/>
        </w:rPr>
        <w:t>г</w:t>
      </w:r>
      <w:r w:rsidRPr="006B6991">
        <w:rPr>
          <w:noProof/>
          <w:color w:val="000000"/>
          <w:sz w:val="24"/>
          <w:szCs w:val="24"/>
        </w:rPr>
        <w:t xml:space="preserve">имов. </w:t>
      </w:r>
      <w:r w:rsidRPr="006B6991">
        <w:rPr>
          <w:sz w:val="24"/>
          <w:szCs w:val="24"/>
        </w:rPr>
        <w:t xml:space="preserve">«Алмачуар» </w:t>
      </w:r>
      <w:r w:rsidRPr="006B6991">
        <w:rPr>
          <w:sz w:val="24"/>
          <w:szCs w:val="24"/>
          <w:lang w:val="tt-RU"/>
        </w:rPr>
        <w:t xml:space="preserve">/ </w:t>
      </w:r>
      <w:r w:rsidRPr="006B6991">
        <w:rPr>
          <w:sz w:val="24"/>
          <w:szCs w:val="24"/>
        </w:rPr>
        <w:t>«</w:t>
      </w:r>
      <w:r w:rsidRPr="006B6991">
        <w:rPr>
          <w:sz w:val="24"/>
          <w:szCs w:val="24"/>
          <w:lang w:val="tt-RU"/>
        </w:rPr>
        <w:t>Ч</w:t>
      </w:r>
      <w:r w:rsidRPr="006B6991">
        <w:rPr>
          <w:sz w:val="24"/>
          <w:szCs w:val="24"/>
        </w:rPr>
        <w:t>у</w:t>
      </w:r>
      <w:r w:rsidRPr="006B6991">
        <w:rPr>
          <w:sz w:val="24"/>
          <w:szCs w:val="24"/>
          <w:lang w:val="tt-RU"/>
        </w:rPr>
        <w:t>б</w:t>
      </w:r>
      <w:r w:rsidRPr="006B6991">
        <w:rPr>
          <w:sz w:val="24"/>
          <w:szCs w:val="24"/>
        </w:rPr>
        <w:t>ар</w:t>
      </w:r>
      <w:r w:rsidRPr="006B6991">
        <w:rPr>
          <w:sz w:val="24"/>
          <w:szCs w:val="24"/>
          <w:lang w:val="tt-RU"/>
        </w:rPr>
        <w:t>ый</w:t>
      </w:r>
      <w:r w:rsidRPr="006B6991">
        <w:rPr>
          <w:sz w:val="24"/>
          <w:szCs w:val="24"/>
        </w:rPr>
        <w:t>».</w:t>
      </w:r>
    </w:p>
    <w:p w:rsidR="00AC61C9" w:rsidRPr="006B6991" w:rsidRDefault="00AC61C9" w:rsidP="001A5221">
      <w:pPr>
        <w:pStyle w:val="a6"/>
        <w:numPr>
          <w:ilvl w:val="0"/>
          <w:numId w:val="1030"/>
        </w:numPr>
        <w:shd w:val="clear" w:color="auto" w:fill="FFFFFF"/>
        <w:ind w:left="0" w:firstLine="426"/>
        <w:contextualSpacing w:val="0"/>
        <w:jc w:val="both"/>
        <w:rPr>
          <w:noProof/>
          <w:color w:val="000000"/>
          <w:sz w:val="24"/>
          <w:szCs w:val="24"/>
        </w:rPr>
      </w:pPr>
      <w:r w:rsidRPr="006B6991">
        <w:rPr>
          <w:noProof/>
          <w:color w:val="000000"/>
          <w:sz w:val="24"/>
          <w:szCs w:val="24"/>
        </w:rPr>
        <w:t xml:space="preserve">Ш.Камал. </w:t>
      </w:r>
      <w:r w:rsidRPr="006B6991">
        <w:rPr>
          <w:sz w:val="24"/>
          <w:szCs w:val="24"/>
        </w:rPr>
        <w:t>«</w:t>
      </w:r>
      <w:r w:rsidRPr="006B6991">
        <w:rPr>
          <w:sz w:val="24"/>
          <w:szCs w:val="24"/>
          <w:lang w:val="tt-RU"/>
        </w:rPr>
        <w:t>Буранда</w:t>
      </w:r>
      <w:r w:rsidRPr="006B6991">
        <w:rPr>
          <w:sz w:val="24"/>
          <w:szCs w:val="24"/>
        </w:rPr>
        <w:t>»</w:t>
      </w:r>
      <w:r w:rsidRPr="006B6991">
        <w:rPr>
          <w:sz w:val="24"/>
          <w:szCs w:val="24"/>
          <w:lang w:val="tt-RU"/>
        </w:rPr>
        <w:t xml:space="preserve"> / </w:t>
      </w:r>
      <w:r w:rsidRPr="006B6991">
        <w:rPr>
          <w:sz w:val="24"/>
          <w:szCs w:val="24"/>
        </w:rPr>
        <w:t xml:space="preserve">«В </w:t>
      </w:r>
      <w:r w:rsidRPr="006B6991">
        <w:rPr>
          <w:sz w:val="24"/>
          <w:szCs w:val="24"/>
          <w:lang w:val="tt-RU"/>
        </w:rPr>
        <w:t>метель</w:t>
      </w:r>
      <w:r w:rsidRPr="006B6991">
        <w:rPr>
          <w:sz w:val="24"/>
          <w:szCs w:val="24"/>
        </w:rPr>
        <w:t>»</w:t>
      </w:r>
      <w:r w:rsidRPr="006B6991">
        <w:rPr>
          <w:noProof/>
          <w:color w:val="000000"/>
          <w:sz w:val="24"/>
          <w:szCs w:val="24"/>
        </w:rPr>
        <w:t>.</w:t>
      </w:r>
    </w:p>
    <w:p w:rsidR="00AC61C9" w:rsidRPr="006B6991" w:rsidRDefault="00AC61C9" w:rsidP="001A5221">
      <w:pPr>
        <w:pStyle w:val="a6"/>
        <w:numPr>
          <w:ilvl w:val="0"/>
          <w:numId w:val="1030"/>
        </w:numPr>
        <w:shd w:val="clear" w:color="auto" w:fill="FFFFFF"/>
        <w:ind w:left="0" w:firstLine="426"/>
        <w:contextualSpacing w:val="0"/>
        <w:jc w:val="both"/>
        <w:rPr>
          <w:noProof/>
          <w:color w:val="000000"/>
          <w:sz w:val="24"/>
          <w:szCs w:val="24"/>
        </w:rPr>
      </w:pPr>
      <w:r w:rsidRPr="006B6991">
        <w:rPr>
          <w:noProof/>
          <w:color w:val="000000"/>
          <w:sz w:val="24"/>
          <w:szCs w:val="24"/>
        </w:rPr>
        <w:t>С.Х</w:t>
      </w:r>
      <w:r w:rsidRPr="006B6991">
        <w:rPr>
          <w:rFonts w:eastAsia="MS Mincho"/>
          <w:noProof/>
          <w:color w:val="000000"/>
          <w:sz w:val="24"/>
          <w:szCs w:val="24"/>
        </w:rPr>
        <w:t>а</w:t>
      </w:r>
      <w:r w:rsidRPr="006B6991">
        <w:rPr>
          <w:noProof/>
          <w:color w:val="000000"/>
          <w:sz w:val="24"/>
          <w:szCs w:val="24"/>
        </w:rPr>
        <w:t xml:space="preserve">ким. </w:t>
      </w:r>
      <w:r w:rsidRPr="006B6991">
        <w:rPr>
          <w:sz w:val="24"/>
          <w:szCs w:val="24"/>
        </w:rPr>
        <w:t>«</w:t>
      </w:r>
      <w:r w:rsidRPr="006B6991">
        <w:rPr>
          <w:noProof/>
          <w:color w:val="000000"/>
          <w:sz w:val="24"/>
          <w:szCs w:val="24"/>
        </w:rPr>
        <w:t>Җырларымда телим</w:t>
      </w:r>
      <w:r w:rsidRPr="006B6991">
        <w:rPr>
          <w:sz w:val="24"/>
          <w:szCs w:val="24"/>
        </w:rPr>
        <w:t>»</w:t>
      </w:r>
      <w:r w:rsidRPr="006B6991">
        <w:rPr>
          <w:noProof/>
          <w:color w:val="000000"/>
          <w:sz w:val="24"/>
          <w:szCs w:val="24"/>
        </w:rPr>
        <w:t xml:space="preserve"> /</w:t>
      </w:r>
      <w:r w:rsidRPr="006B6991">
        <w:rPr>
          <w:noProof/>
          <w:color w:val="000000"/>
          <w:sz w:val="24"/>
          <w:szCs w:val="24"/>
          <w:lang w:val="tt-RU"/>
        </w:rPr>
        <w:t xml:space="preserve"> </w:t>
      </w:r>
      <w:r w:rsidRPr="006B6991">
        <w:rPr>
          <w:sz w:val="24"/>
          <w:szCs w:val="24"/>
        </w:rPr>
        <w:t>«Пожелания в песнях»</w:t>
      </w:r>
      <w:r w:rsidRPr="006B6991">
        <w:rPr>
          <w:noProof/>
          <w:color w:val="000000"/>
          <w:sz w:val="24"/>
          <w:szCs w:val="24"/>
        </w:rPr>
        <w:t>.</w:t>
      </w:r>
    </w:p>
    <w:p w:rsidR="00AC61C9" w:rsidRPr="006B6991" w:rsidRDefault="00AC61C9" w:rsidP="001A5221">
      <w:pPr>
        <w:pStyle w:val="a6"/>
        <w:numPr>
          <w:ilvl w:val="0"/>
          <w:numId w:val="1030"/>
        </w:numPr>
        <w:shd w:val="clear" w:color="auto" w:fill="FFFFFF"/>
        <w:ind w:left="0" w:firstLine="426"/>
        <w:contextualSpacing w:val="0"/>
        <w:jc w:val="both"/>
        <w:rPr>
          <w:noProof/>
          <w:color w:val="000000"/>
          <w:sz w:val="24"/>
          <w:szCs w:val="24"/>
        </w:rPr>
      </w:pPr>
      <w:r w:rsidRPr="006B6991">
        <w:rPr>
          <w:noProof/>
          <w:color w:val="000000"/>
          <w:sz w:val="24"/>
          <w:szCs w:val="24"/>
        </w:rPr>
        <w:lastRenderedPageBreak/>
        <w:t>Ф.Х</w:t>
      </w:r>
      <w:r w:rsidRPr="006B6991">
        <w:rPr>
          <w:rFonts w:eastAsia="MS Mincho"/>
          <w:noProof/>
          <w:color w:val="000000"/>
          <w:sz w:val="24"/>
          <w:szCs w:val="24"/>
        </w:rPr>
        <w:t>у</w:t>
      </w:r>
      <w:r w:rsidRPr="006B6991">
        <w:rPr>
          <w:noProof/>
          <w:color w:val="000000"/>
          <w:sz w:val="24"/>
          <w:szCs w:val="24"/>
        </w:rPr>
        <w:t xml:space="preserve">сни. </w:t>
      </w:r>
      <w:r w:rsidRPr="006B6991">
        <w:rPr>
          <w:sz w:val="24"/>
          <w:szCs w:val="24"/>
        </w:rPr>
        <w:t>«</w:t>
      </w:r>
      <w:r w:rsidRPr="006B6991">
        <w:rPr>
          <w:noProof/>
          <w:color w:val="000000"/>
          <w:sz w:val="24"/>
          <w:szCs w:val="24"/>
        </w:rPr>
        <w:t>Сөйләнмәгән хикәя</w:t>
      </w:r>
      <w:r w:rsidRPr="006B6991">
        <w:rPr>
          <w:sz w:val="24"/>
          <w:szCs w:val="24"/>
        </w:rPr>
        <w:t>»</w:t>
      </w:r>
      <w:r w:rsidRPr="006B6991">
        <w:rPr>
          <w:sz w:val="24"/>
          <w:szCs w:val="24"/>
          <w:lang w:val="tt-RU"/>
        </w:rPr>
        <w:t xml:space="preserve"> / </w:t>
      </w:r>
      <w:r w:rsidRPr="006B6991">
        <w:rPr>
          <w:sz w:val="24"/>
          <w:szCs w:val="24"/>
        </w:rPr>
        <w:t>«Не</w:t>
      </w:r>
      <w:r w:rsidRPr="006B6991">
        <w:rPr>
          <w:sz w:val="24"/>
          <w:szCs w:val="24"/>
          <w:lang w:val="tt-RU"/>
        </w:rPr>
        <w:t>рассказ</w:t>
      </w:r>
      <w:r w:rsidRPr="006B6991">
        <w:rPr>
          <w:sz w:val="24"/>
          <w:szCs w:val="24"/>
        </w:rPr>
        <w:t>анный рассказ»</w:t>
      </w:r>
      <w:r w:rsidRPr="006B6991">
        <w:rPr>
          <w:noProof/>
          <w:color w:val="000000"/>
          <w:sz w:val="24"/>
          <w:szCs w:val="24"/>
        </w:rPr>
        <w:t>.</w:t>
      </w:r>
    </w:p>
    <w:p w:rsidR="00AC61C9" w:rsidRPr="006B6991" w:rsidRDefault="00AC61C9" w:rsidP="001A5221">
      <w:pPr>
        <w:pStyle w:val="a6"/>
        <w:numPr>
          <w:ilvl w:val="0"/>
          <w:numId w:val="1030"/>
        </w:numPr>
        <w:shd w:val="clear" w:color="auto" w:fill="FFFFFF"/>
        <w:ind w:left="0" w:firstLine="426"/>
        <w:contextualSpacing w:val="0"/>
        <w:jc w:val="both"/>
        <w:rPr>
          <w:noProof/>
          <w:color w:val="000000"/>
          <w:sz w:val="24"/>
          <w:szCs w:val="24"/>
        </w:rPr>
      </w:pPr>
      <w:r w:rsidRPr="006B6991">
        <w:rPr>
          <w:noProof/>
          <w:color w:val="000000"/>
          <w:sz w:val="24"/>
          <w:szCs w:val="24"/>
        </w:rPr>
        <w:t xml:space="preserve">Ш.Маннур. </w:t>
      </w:r>
      <w:r w:rsidRPr="006B6991">
        <w:rPr>
          <w:sz w:val="24"/>
          <w:szCs w:val="24"/>
        </w:rPr>
        <w:t>«</w:t>
      </w:r>
      <w:r w:rsidRPr="006B6991">
        <w:rPr>
          <w:noProof/>
          <w:color w:val="000000"/>
          <w:sz w:val="24"/>
          <w:szCs w:val="24"/>
        </w:rPr>
        <w:t>Муса</w:t>
      </w:r>
      <w:r w:rsidRPr="006B6991">
        <w:rPr>
          <w:sz w:val="24"/>
          <w:szCs w:val="24"/>
        </w:rPr>
        <w:t>»</w:t>
      </w:r>
      <w:r w:rsidRPr="006B6991">
        <w:rPr>
          <w:noProof/>
          <w:color w:val="000000"/>
          <w:sz w:val="24"/>
          <w:szCs w:val="24"/>
        </w:rPr>
        <w:t xml:space="preserve"> (отрывок). </w:t>
      </w:r>
    </w:p>
    <w:p w:rsidR="00AC61C9" w:rsidRPr="006B6991" w:rsidRDefault="00AC61C9" w:rsidP="001A5221">
      <w:pPr>
        <w:pStyle w:val="a6"/>
        <w:numPr>
          <w:ilvl w:val="0"/>
          <w:numId w:val="1030"/>
        </w:numPr>
        <w:shd w:val="clear" w:color="auto" w:fill="FFFFFF"/>
        <w:ind w:left="0" w:firstLine="426"/>
        <w:contextualSpacing w:val="0"/>
        <w:jc w:val="both"/>
        <w:rPr>
          <w:noProof/>
          <w:color w:val="000000"/>
          <w:sz w:val="24"/>
          <w:szCs w:val="24"/>
        </w:rPr>
      </w:pPr>
      <w:r w:rsidRPr="006B6991">
        <w:rPr>
          <w:noProof/>
          <w:color w:val="000000"/>
          <w:sz w:val="24"/>
          <w:szCs w:val="24"/>
        </w:rPr>
        <w:t xml:space="preserve">Г.Афзал. </w:t>
      </w:r>
      <w:r w:rsidRPr="006B6991">
        <w:rPr>
          <w:sz w:val="24"/>
          <w:szCs w:val="24"/>
        </w:rPr>
        <w:t>«</w:t>
      </w:r>
      <w:r w:rsidRPr="006B6991">
        <w:rPr>
          <w:noProof/>
          <w:color w:val="000000"/>
          <w:sz w:val="24"/>
          <w:szCs w:val="24"/>
        </w:rPr>
        <w:t>Юл газабы</w:t>
      </w:r>
      <w:r w:rsidRPr="006B6991">
        <w:rPr>
          <w:sz w:val="24"/>
          <w:szCs w:val="24"/>
        </w:rPr>
        <w:t>»</w:t>
      </w:r>
      <w:r w:rsidRPr="006B6991">
        <w:rPr>
          <w:noProof/>
          <w:color w:val="000000"/>
          <w:sz w:val="24"/>
          <w:szCs w:val="24"/>
        </w:rPr>
        <w:t xml:space="preserve">, </w:t>
      </w:r>
      <w:r w:rsidRPr="006B6991">
        <w:rPr>
          <w:sz w:val="24"/>
          <w:szCs w:val="24"/>
        </w:rPr>
        <w:t>«</w:t>
      </w:r>
      <w:r w:rsidRPr="006B6991">
        <w:rPr>
          <w:noProof/>
          <w:color w:val="000000"/>
          <w:sz w:val="24"/>
          <w:szCs w:val="24"/>
        </w:rPr>
        <w:t>Йөз кабат</w:t>
      </w:r>
      <w:r w:rsidRPr="006B6991">
        <w:rPr>
          <w:sz w:val="24"/>
          <w:szCs w:val="24"/>
        </w:rPr>
        <w:t>»</w:t>
      </w:r>
      <w:r w:rsidRPr="006B6991">
        <w:rPr>
          <w:noProof/>
          <w:color w:val="000000"/>
          <w:sz w:val="24"/>
          <w:szCs w:val="24"/>
        </w:rPr>
        <w:t xml:space="preserve"> / </w:t>
      </w:r>
      <w:r w:rsidRPr="006B6991">
        <w:rPr>
          <w:sz w:val="24"/>
          <w:szCs w:val="24"/>
        </w:rPr>
        <w:t>«</w:t>
      </w:r>
      <w:r w:rsidRPr="006B6991">
        <w:rPr>
          <w:noProof/>
          <w:color w:val="000000"/>
          <w:sz w:val="24"/>
          <w:szCs w:val="24"/>
        </w:rPr>
        <w:t>Дорожные муки</w:t>
      </w:r>
      <w:r w:rsidRPr="006B6991">
        <w:rPr>
          <w:sz w:val="24"/>
          <w:szCs w:val="24"/>
        </w:rPr>
        <w:t>»</w:t>
      </w:r>
      <w:r w:rsidRPr="006B6991">
        <w:rPr>
          <w:noProof/>
          <w:color w:val="000000"/>
          <w:sz w:val="24"/>
          <w:szCs w:val="24"/>
        </w:rPr>
        <w:t xml:space="preserve">, </w:t>
      </w:r>
      <w:r w:rsidRPr="006B6991">
        <w:rPr>
          <w:sz w:val="24"/>
          <w:szCs w:val="24"/>
        </w:rPr>
        <w:t>«</w:t>
      </w:r>
      <w:r w:rsidRPr="006B6991">
        <w:rPr>
          <w:noProof/>
          <w:color w:val="000000"/>
          <w:sz w:val="24"/>
          <w:szCs w:val="24"/>
        </w:rPr>
        <w:t>Сто раз</w:t>
      </w:r>
      <w:r w:rsidRPr="006B6991">
        <w:rPr>
          <w:sz w:val="24"/>
          <w:szCs w:val="24"/>
        </w:rPr>
        <w:t>»</w:t>
      </w:r>
      <w:r w:rsidRPr="006B6991">
        <w:rPr>
          <w:noProof/>
          <w:color w:val="000000"/>
          <w:sz w:val="24"/>
          <w:szCs w:val="24"/>
        </w:rPr>
        <w:t>.</w:t>
      </w:r>
    </w:p>
    <w:p w:rsidR="00AC61C9" w:rsidRPr="006B6991" w:rsidRDefault="00AC61C9" w:rsidP="001A5221">
      <w:pPr>
        <w:pStyle w:val="a6"/>
        <w:numPr>
          <w:ilvl w:val="0"/>
          <w:numId w:val="1030"/>
        </w:numPr>
        <w:shd w:val="clear" w:color="auto" w:fill="FFFFFF"/>
        <w:ind w:left="0" w:firstLine="426"/>
        <w:contextualSpacing w:val="0"/>
        <w:jc w:val="both"/>
        <w:rPr>
          <w:noProof/>
          <w:color w:val="000000"/>
          <w:sz w:val="24"/>
          <w:szCs w:val="24"/>
        </w:rPr>
      </w:pPr>
      <w:r w:rsidRPr="006B6991">
        <w:rPr>
          <w:noProof/>
          <w:color w:val="000000"/>
          <w:sz w:val="24"/>
          <w:szCs w:val="24"/>
        </w:rPr>
        <w:t xml:space="preserve">М.Магдиев. </w:t>
      </w:r>
      <w:r w:rsidRPr="006B6991">
        <w:rPr>
          <w:sz w:val="24"/>
          <w:szCs w:val="24"/>
        </w:rPr>
        <w:t>«</w:t>
      </w:r>
      <w:r w:rsidRPr="006B6991">
        <w:rPr>
          <w:noProof/>
          <w:color w:val="000000"/>
          <w:sz w:val="24"/>
          <w:szCs w:val="24"/>
          <w:lang w:val="tt-RU"/>
        </w:rPr>
        <w:t>Кеше китә - җыры кала</w:t>
      </w:r>
      <w:r w:rsidRPr="006B6991">
        <w:rPr>
          <w:sz w:val="24"/>
          <w:szCs w:val="24"/>
        </w:rPr>
        <w:t>»</w:t>
      </w:r>
      <w:r w:rsidRPr="006B6991">
        <w:rPr>
          <w:noProof/>
          <w:color w:val="000000"/>
          <w:sz w:val="24"/>
          <w:szCs w:val="24"/>
        </w:rPr>
        <w:t xml:space="preserve"> </w:t>
      </w:r>
      <w:r w:rsidRPr="006B6991">
        <w:rPr>
          <w:noProof/>
          <w:color w:val="000000"/>
          <w:sz w:val="24"/>
          <w:szCs w:val="24"/>
          <w:lang w:val="tt-RU"/>
        </w:rPr>
        <w:t xml:space="preserve">/ </w:t>
      </w:r>
      <w:r w:rsidRPr="006B6991">
        <w:rPr>
          <w:sz w:val="24"/>
          <w:szCs w:val="24"/>
        </w:rPr>
        <w:t>«Человек уходит – песня остается»</w:t>
      </w:r>
      <w:r w:rsidRPr="006B6991">
        <w:rPr>
          <w:sz w:val="24"/>
          <w:szCs w:val="24"/>
          <w:lang w:val="tt-RU"/>
        </w:rPr>
        <w:t xml:space="preserve"> </w:t>
      </w:r>
      <w:r w:rsidRPr="006B6991">
        <w:rPr>
          <w:noProof/>
          <w:color w:val="000000"/>
          <w:sz w:val="24"/>
          <w:szCs w:val="24"/>
        </w:rPr>
        <w:t>(отрывок).</w:t>
      </w:r>
    </w:p>
    <w:p w:rsidR="00AC61C9" w:rsidRPr="006B6991" w:rsidRDefault="00AC61C9" w:rsidP="001A5221">
      <w:pPr>
        <w:pStyle w:val="a6"/>
        <w:numPr>
          <w:ilvl w:val="0"/>
          <w:numId w:val="1030"/>
        </w:numPr>
        <w:shd w:val="clear" w:color="auto" w:fill="FFFFFF"/>
        <w:ind w:left="0" w:firstLine="426"/>
        <w:contextualSpacing w:val="0"/>
        <w:jc w:val="both"/>
        <w:rPr>
          <w:noProof/>
          <w:color w:val="000000"/>
          <w:sz w:val="24"/>
          <w:szCs w:val="24"/>
        </w:rPr>
      </w:pPr>
      <w:r w:rsidRPr="006B6991">
        <w:rPr>
          <w:noProof/>
          <w:sz w:val="24"/>
          <w:szCs w:val="24"/>
        </w:rPr>
        <w:t xml:space="preserve">Ф.Садриев. </w:t>
      </w:r>
      <w:r w:rsidRPr="006B6991">
        <w:rPr>
          <w:sz w:val="24"/>
          <w:szCs w:val="24"/>
        </w:rPr>
        <w:t>«</w:t>
      </w:r>
      <w:r w:rsidRPr="006B6991">
        <w:rPr>
          <w:noProof/>
          <w:sz w:val="24"/>
          <w:szCs w:val="24"/>
        </w:rPr>
        <w:t>Бәхетсезләр бәхете</w:t>
      </w:r>
      <w:r w:rsidRPr="006B6991">
        <w:rPr>
          <w:sz w:val="24"/>
          <w:szCs w:val="24"/>
        </w:rPr>
        <w:t>»</w:t>
      </w:r>
      <w:r w:rsidRPr="006B6991">
        <w:rPr>
          <w:sz w:val="24"/>
          <w:szCs w:val="24"/>
          <w:lang w:val="tt-RU"/>
        </w:rPr>
        <w:t xml:space="preserve"> </w:t>
      </w:r>
      <w:r w:rsidRPr="006B6991">
        <w:rPr>
          <w:noProof/>
          <w:color w:val="000000"/>
          <w:sz w:val="24"/>
          <w:szCs w:val="24"/>
        </w:rPr>
        <w:t xml:space="preserve"> / </w:t>
      </w:r>
      <w:r w:rsidRPr="006B6991">
        <w:rPr>
          <w:sz w:val="24"/>
          <w:szCs w:val="24"/>
        </w:rPr>
        <w:t>«</w:t>
      </w:r>
      <w:r w:rsidRPr="006B6991">
        <w:rPr>
          <w:noProof/>
          <w:color w:val="000000"/>
          <w:sz w:val="24"/>
          <w:szCs w:val="24"/>
        </w:rPr>
        <w:t>Счастье несчастных</w:t>
      </w:r>
      <w:r w:rsidRPr="006B6991">
        <w:rPr>
          <w:sz w:val="24"/>
          <w:szCs w:val="24"/>
        </w:rPr>
        <w:t>»</w:t>
      </w:r>
      <w:r w:rsidRPr="006B6991">
        <w:rPr>
          <w:sz w:val="24"/>
          <w:szCs w:val="24"/>
          <w:lang w:val="tt-RU"/>
        </w:rPr>
        <w:t xml:space="preserve"> </w:t>
      </w:r>
      <w:r w:rsidRPr="006B6991">
        <w:rPr>
          <w:noProof/>
          <w:color w:val="000000"/>
          <w:sz w:val="24"/>
          <w:szCs w:val="24"/>
        </w:rPr>
        <w:t xml:space="preserve"> (отрывок).</w:t>
      </w:r>
    </w:p>
    <w:p w:rsidR="00AC61C9" w:rsidRPr="006B6991" w:rsidRDefault="00AC61C9" w:rsidP="001A5221">
      <w:pPr>
        <w:pStyle w:val="a6"/>
        <w:numPr>
          <w:ilvl w:val="0"/>
          <w:numId w:val="1030"/>
        </w:numPr>
        <w:shd w:val="clear" w:color="auto" w:fill="FFFFFF"/>
        <w:ind w:left="0" w:firstLine="284"/>
        <w:contextualSpacing w:val="0"/>
        <w:jc w:val="both"/>
        <w:rPr>
          <w:noProof/>
          <w:color w:val="000000"/>
          <w:sz w:val="24"/>
          <w:szCs w:val="24"/>
        </w:rPr>
      </w:pPr>
      <w:r w:rsidRPr="006B6991">
        <w:rPr>
          <w:noProof/>
          <w:color w:val="000000"/>
          <w:sz w:val="24"/>
          <w:szCs w:val="24"/>
        </w:rPr>
        <w:t xml:space="preserve">М.Аглямов. </w:t>
      </w:r>
      <w:r w:rsidRPr="006B6991">
        <w:rPr>
          <w:sz w:val="24"/>
          <w:szCs w:val="24"/>
        </w:rPr>
        <w:t>«</w:t>
      </w:r>
      <w:r w:rsidRPr="006B6991">
        <w:rPr>
          <w:sz w:val="24"/>
          <w:szCs w:val="24"/>
          <w:lang w:val="tt-RU"/>
        </w:rPr>
        <w:t>Каеннар илендә</w:t>
      </w:r>
      <w:r w:rsidRPr="006B6991">
        <w:rPr>
          <w:sz w:val="24"/>
          <w:szCs w:val="24"/>
        </w:rPr>
        <w:t xml:space="preserve">» </w:t>
      </w:r>
      <w:r w:rsidRPr="006B6991">
        <w:rPr>
          <w:sz w:val="24"/>
          <w:szCs w:val="24"/>
          <w:lang w:val="tt-RU"/>
        </w:rPr>
        <w:t xml:space="preserve">/ </w:t>
      </w:r>
      <w:r w:rsidRPr="006B6991">
        <w:rPr>
          <w:sz w:val="24"/>
          <w:szCs w:val="24"/>
        </w:rPr>
        <w:t>«В стране берез»</w:t>
      </w:r>
      <w:r w:rsidRPr="006B6991">
        <w:rPr>
          <w:noProof/>
          <w:color w:val="000000"/>
          <w:sz w:val="24"/>
          <w:szCs w:val="24"/>
        </w:rPr>
        <w:t xml:space="preserve">. </w:t>
      </w:r>
    </w:p>
    <w:p w:rsidR="00AC61C9" w:rsidRPr="006B6991" w:rsidRDefault="00AC61C9" w:rsidP="001A5221">
      <w:pPr>
        <w:pStyle w:val="a6"/>
        <w:numPr>
          <w:ilvl w:val="0"/>
          <w:numId w:val="1030"/>
        </w:numPr>
        <w:shd w:val="clear" w:color="auto" w:fill="FFFFFF"/>
        <w:ind w:left="0" w:firstLine="284"/>
        <w:contextualSpacing w:val="0"/>
        <w:jc w:val="both"/>
        <w:rPr>
          <w:noProof/>
          <w:color w:val="000000"/>
          <w:sz w:val="24"/>
          <w:szCs w:val="24"/>
        </w:rPr>
      </w:pPr>
      <w:r w:rsidRPr="006B6991">
        <w:rPr>
          <w:noProof/>
          <w:color w:val="000000"/>
          <w:sz w:val="24"/>
          <w:szCs w:val="24"/>
        </w:rPr>
        <w:t xml:space="preserve">Р.Харис. </w:t>
      </w:r>
      <w:r w:rsidRPr="006B6991">
        <w:rPr>
          <w:sz w:val="24"/>
          <w:szCs w:val="24"/>
        </w:rPr>
        <w:t>«</w:t>
      </w:r>
      <w:r w:rsidRPr="006B6991">
        <w:rPr>
          <w:sz w:val="24"/>
          <w:szCs w:val="24"/>
          <w:lang w:val="tt-RU"/>
        </w:rPr>
        <w:t>Ике гөл</w:t>
      </w:r>
      <w:r w:rsidRPr="006B6991">
        <w:rPr>
          <w:sz w:val="24"/>
          <w:szCs w:val="24"/>
        </w:rPr>
        <w:t xml:space="preserve">» </w:t>
      </w:r>
      <w:r w:rsidRPr="006B6991">
        <w:rPr>
          <w:sz w:val="24"/>
          <w:szCs w:val="24"/>
          <w:lang w:val="tt-RU"/>
        </w:rPr>
        <w:t xml:space="preserve">/ </w:t>
      </w:r>
      <w:r w:rsidRPr="006B6991">
        <w:rPr>
          <w:sz w:val="24"/>
          <w:szCs w:val="24"/>
        </w:rPr>
        <w:t>«Два цветка»</w:t>
      </w:r>
      <w:r w:rsidRPr="006B6991">
        <w:rPr>
          <w:noProof/>
          <w:color w:val="000000"/>
          <w:sz w:val="24"/>
          <w:szCs w:val="24"/>
        </w:rPr>
        <w:t xml:space="preserve">. </w:t>
      </w:r>
    </w:p>
    <w:p w:rsidR="00AC61C9" w:rsidRPr="006B6991" w:rsidRDefault="00AC61C9" w:rsidP="001A5221">
      <w:pPr>
        <w:pStyle w:val="a6"/>
        <w:numPr>
          <w:ilvl w:val="0"/>
          <w:numId w:val="1030"/>
        </w:numPr>
        <w:shd w:val="clear" w:color="auto" w:fill="FFFFFF"/>
        <w:ind w:left="0" w:firstLine="284"/>
        <w:contextualSpacing w:val="0"/>
        <w:jc w:val="both"/>
        <w:rPr>
          <w:noProof/>
          <w:color w:val="000000"/>
          <w:sz w:val="24"/>
          <w:szCs w:val="24"/>
        </w:rPr>
      </w:pPr>
      <w:r w:rsidRPr="006B6991">
        <w:rPr>
          <w:noProof/>
          <w:color w:val="000000"/>
          <w:sz w:val="24"/>
          <w:szCs w:val="24"/>
        </w:rPr>
        <w:t xml:space="preserve">Т.Миннуллин. </w:t>
      </w:r>
      <w:r w:rsidRPr="006B6991">
        <w:rPr>
          <w:sz w:val="24"/>
          <w:szCs w:val="24"/>
        </w:rPr>
        <w:t>«</w:t>
      </w:r>
      <w:r w:rsidRPr="006B6991">
        <w:rPr>
          <w:sz w:val="24"/>
          <w:szCs w:val="24"/>
          <w:lang w:val="tt-RU"/>
        </w:rPr>
        <w:t>Моңлы бер җыр</w:t>
      </w:r>
      <w:r w:rsidRPr="006B6991">
        <w:rPr>
          <w:sz w:val="24"/>
          <w:szCs w:val="24"/>
        </w:rPr>
        <w:t xml:space="preserve">» </w:t>
      </w:r>
      <w:r w:rsidRPr="006B6991">
        <w:rPr>
          <w:sz w:val="24"/>
          <w:szCs w:val="24"/>
          <w:lang w:val="tt-RU"/>
        </w:rPr>
        <w:t xml:space="preserve">/ </w:t>
      </w:r>
      <w:r w:rsidRPr="006B6991">
        <w:rPr>
          <w:sz w:val="24"/>
          <w:szCs w:val="24"/>
        </w:rPr>
        <w:t>«Грустная песня»</w:t>
      </w:r>
      <w:r w:rsidRPr="006B6991">
        <w:rPr>
          <w:sz w:val="24"/>
          <w:szCs w:val="24"/>
          <w:lang w:val="tt-RU"/>
        </w:rPr>
        <w:t xml:space="preserve"> </w:t>
      </w:r>
      <w:r w:rsidRPr="006B6991">
        <w:rPr>
          <w:noProof/>
          <w:color w:val="000000"/>
          <w:sz w:val="24"/>
          <w:szCs w:val="24"/>
        </w:rPr>
        <w:t>(отрывок).</w:t>
      </w:r>
    </w:p>
    <w:p w:rsidR="00AC61C9" w:rsidRPr="006B6991" w:rsidRDefault="00AC61C9" w:rsidP="00565E8D">
      <w:pPr>
        <w:pStyle w:val="a6"/>
        <w:shd w:val="clear" w:color="auto" w:fill="FFFFFF"/>
        <w:ind w:left="0" w:firstLine="426"/>
        <w:rPr>
          <w:i/>
          <w:iCs/>
          <w:noProof/>
          <w:color w:val="000000"/>
          <w:sz w:val="24"/>
          <w:szCs w:val="24"/>
        </w:rPr>
      </w:pPr>
      <w:r w:rsidRPr="006B6991">
        <w:rPr>
          <w:i/>
          <w:iCs/>
          <w:noProof/>
          <w:color w:val="000000"/>
          <w:sz w:val="24"/>
          <w:szCs w:val="24"/>
        </w:rPr>
        <w:t xml:space="preserve">Знакомство с биографиями писателей: </w:t>
      </w:r>
    </w:p>
    <w:p w:rsidR="00AC61C9" w:rsidRPr="006B6991" w:rsidRDefault="00AC61C9" w:rsidP="001A5221">
      <w:pPr>
        <w:pStyle w:val="a6"/>
        <w:numPr>
          <w:ilvl w:val="0"/>
          <w:numId w:val="1031"/>
        </w:numPr>
        <w:shd w:val="clear" w:color="auto" w:fill="FFFFFF"/>
        <w:ind w:left="0" w:firstLine="426"/>
        <w:contextualSpacing w:val="0"/>
        <w:jc w:val="both"/>
        <w:rPr>
          <w:noProof/>
          <w:color w:val="000000"/>
          <w:sz w:val="24"/>
          <w:szCs w:val="24"/>
        </w:rPr>
      </w:pPr>
      <w:r w:rsidRPr="006B6991">
        <w:rPr>
          <w:noProof/>
          <w:color w:val="000000"/>
          <w:sz w:val="24"/>
          <w:szCs w:val="24"/>
        </w:rPr>
        <w:t>Г.Афзал.</w:t>
      </w:r>
    </w:p>
    <w:p w:rsidR="00AC61C9" w:rsidRPr="006B6991" w:rsidRDefault="00AC61C9" w:rsidP="001A5221">
      <w:pPr>
        <w:pStyle w:val="a6"/>
        <w:numPr>
          <w:ilvl w:val="0"/>
          <w:numId w:val="1031"/>
        </w:numPr>
        <w:shd w:val="clear" w:color="auto" w:fill="FFFFFF"/>
        <w:ind w:left="0" w:firstLine="426"/>
        <w:contextualSpacing w:val="0"/>
        <w:jc w:val="both"/>
        <w:rPr>
          <w:noProof/>
          <w:color w:val="000000"/>
          <w:sz w:val="24"/>
          <w:szCs w:val="24"/>
        </w:rPr>
      </w:pPr>
      <w:r w:rsidRPr="006B6991">
        <w:rPr>
          <w:noProof/>
          <w:color w:val="000000"/>
          <w:sz w:val="24"/>
          <w:szCs w:val="24"/>
        </w:rPr>
        <w:t xml:space="preserve">Ф.Садриев. </w:t>
      </w:r>
    </w:p>
    <w:p w:rsidR="00AC61C9" w:rsidRPr="006B6991" w:rsidRDefault="00AC61C9" w:rsidP="001A5221">
      <w:pPr>
        <w:pStyle w:val="a6"/>
        <w:numPr>
          <w:ilvl w:val="0"/>
          <w:numId w:val="1031"/>
        </w:numPr>
        <w:shd w:val="clear" w:color="auto" w:fill="FFFFFF"/>
        <w:ind w:left="0" w:firstLine="426"/>
        <w:contextualSpacing w:val="0"/>
        <w:jc w:val="both"/>
        <w:rPr>
          <w:noProof/>
          <w:color w:val="000000"/>
          <w:sz w:val="24"/>
          <w:szCs w:val="24"/>
        </w:rPr>
      </w:pPr>
      <w:r w:rsidRPr="006B6991">
        <w:rPr>
          <w:noProof/>
          <w:color w:val="000000"/>
          <w:sz w:val="24"/>
          <w:szCs w:val="24"/>
        </w:rPr>
        <w:t>М.Аглямов.</w:t>
      </w:r>
    </w:p>
    <w:p w:rsidR="00AC61C9" w:rsidRPr="006B6991" w:rsidRDefault="00AC61C9" w:rsidP="001A5221">
      <w:pPr>
        <w:pStyle w:val="a6"/>
        <w:numPr>
          <w:ilvl w:val="0"/>
          <w:numId w:val="1031"/>
        </w:numPr>
        <w:shd w:val="clear" w:color="auto" w:fill="FFFFFF"/>
        <w:ind w:left="0" w:firstLine="426"/>
        <w:contextualSpacing w:val="0"/>
        <w:jc w:val="both"/>
        <w:rPr>
          <w:noProof/>
          <w:color w:val="000000"/>
          <w:sz w:val="24"/>
          <w:szCs w:val="24"/>
        </w:rPr>
      </w:pPr>
      <w:r w:rsidRPr="006B6991">
        <w:rPr>
          <w:noProof/>
          <w:color w:val="000000"/>
          <w:sz w:val="24"/>
          <w:szCs w:val="24"/>
        </w:rPr>
        <w:t>Т.Миңнуллин (рассматривается как одно произведение).</w:t>
      </w:r>
    </w:p>
    <w:p w:rsidR="00AC61C9" w:rsidRPr="006B6991" w:rsidRDefault="00AC61C9" w:rsidP="00565E8D">
      <w:pPr>
        <w:shd w:val="clear" w:color="auto" w:fill="FFFFFF"/>
        <w:ind w:firstLine="709"/>
        <w:jc w:val="both"/>
        <w:rPr>
          <w:i/>
          <w:iCs/>
          <w:noProof/>
          <w:color w:val="000000"/>
          <w:sz w:val="24"/>
          <w:szCs w:val="24"/>
          <w:lang w:val="tt-RU"/>
        </w:rPr>
      </w:pPr>
      <w:r w:rsidRPr="006B6991">
        <w:rPr>
          <w:i/>
          <w:iCs/>
          <w:noProof/>
          <w:color w:val="000000"/>
          <w:sz w:val="24"/>
          <w:szCs w:val="24"/>
          <w:lang w:val="tt-RU"/>
        </w:rPr>
        <w:t>Переводы:</w:t>
      </w:r>
    </w:p>
    <w:p w:rsidR="00AC61C9" w:rsidRPr="006B6991" w:rsidRDefault="00AC61C9" w:rsidP="00565E8D">
      <w:pPr>
        <w:pStyle w:val="a6"/>
        <w:ind w:left="0" w:firstLine="709"/>
        <w:rPr>
          <w:noProof/>
          <w:color w:val="000000"/>
          <w:sz w:val="24"/>
          <w:szCs w:val="24"/>
        </w:rPr>
      </w:pPr>
      <w:r w:rsidRPr="006B6991">
        <w:rPr>
          <w:noProof/>
          <w:color w:val="000000"/>
          <w:sz w:val="24"/>
          <w:szCs w:val="24"/>
        </w:rPr>
        <w:t xml:space="preserve">А.Куприн. </w:t>
      </w:r>
      <w:r w:rsidRPr="006B6991">
        <w:rPr>
          <w:sz w:val="24"/>
          <w:szCs w:val="24"/>
        </w:rPr>
        <w:t>«</w:t>
      </w:r>
      <w:r w:rsidRPr="006B6991">
        <w:rPr>
          <w:noProof/>
          <w:color w:val="000000"/>
          <w:sz w:val="24"/>
          <w:szCs w:val="24"/>
        </w:rPr>
        <w:t>Олеся</w:t>
      </w:r>
      <w:r w:rsidRPr="006B6991">
        <w:rPr>
          <w:sz w:val="24"/>
          <w:szCs w:val="24"/>
        </w:rPr>
        <w:t>»</w:t>
      </w:r>
      <w:r w:rsidRPr="006B6991">
        <w:rPr>
          <w:noProof/>
          <w:color w:val="000000"/>
          <w:sz w:val="24"/>
          <w:szCs w:val="24"/>
        </w:rPr>
        <w:t xml:space="preserve"> (отрывок). Чтение и анализ.</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rPr>
          <w:b/>
          <w:bCs/>
          <w:sz w:val="24"/>
          <w:szCs w:val="24"/>
        </w:rPr>
      </w:pPr>
      <w:r w:rsidRPr="006B6991">
        <w:rPr>
          <w:b/>
          <w:bCs/>
          <w:sz w:val="24"/>
          <w:szCs w:val="24"/>
        </w:rPr>
        <w:t>Блок 1. Устное народное творчество (2 часа)</w:t>
      </w:r>
    </w:p>
    <w:p w:rsidR="00AC61C9" w:rsidRPr="006B6991" w:rsidRDefault="00AC61C9" w:rsidP="00565E8D">
      <w:pPr>
        <w:pStyle w:val="a6"/>
        <w:ind w:left="0" w:firstLine="709"/>
        <w:rPr>
          <w:sz w:val="24"/>
          <w:szCs w:val="24"/>
        </w:rPr>
      </w:pPr>
      <w:r w:rsidRPr="006B6991">
        <w:rPr>
          <w:sz w:val="24"/>
          <w:szCs w:val="24"/>
        </w:rPr>
        <w:t>Жанр баита (былина, историческая песня, преимущественно на трагические темы). Виды баита. «С</w:t>
      </w:r>
      <w:r w:rsidRPr="006B6991">
        <w:rPr>
          <w:sz w:val="24"/>
          <w:szCs w:val="24"/>
          <w:lang w:val="tt-RU"/>
        </w:rPr>
        <w:t>өе</w:t>
      </w:r>
      <w:r w:rsidRPr="006B6991">
        <w:rPr>
          <w:sz w:val="24"/>
          <w:szCs w:val="24"/>
        </w:rPr>
        <w:t>мбик</w:t>
      </w:r>
      <w:r w:rsidRPr="006B6991">
        <w:rPr>
          <w:sz w:val="24"/>
          <w:szCs w:val="24"/>
          <w:lang w:val="tt-RU"/>
        </w:rPr>
        <w:t>ә бәете</w:t>
      </w:r>
      <w:r w:rsidRPr="006B6991">
        <w:rPr>
          <w:sz w:val="24"/>
          <w:szCs w:val="24"/>
        </w:rPr>
        <w:t xml:space="preserve">» </w:t>
      </w:r>
      <w:r w:rsidRPr="006B6991">
        <w:rPr>
          <w:sz w:val="24"/>
          <w:szCs w:val="24"/>
          <w:lang w:val="tt-RU"/>
        </w:rPr>
        <w:t xml:space="preserve">/ </w:t>
      </w:r>
      <w:r w:rsidRPr="006B6991">
        <w:rPr>
          <w:sz w:val="24"/>
          <w:szCs w:val="24"/>
        </w:rPr>
        <w:t>«Баит о Сююмбике», «</w:t>
      </w:r>
      <w:r w:rsidRPr="006B6991">
        <w:rPr>
          <w:sz w:val="24"/>
          <w:szCs w:val="24"/>
          <w:lang w:val="tt-RU"/>
        </w:rPr>
        <w:t>Ялкау хатын бәете</w:t>
      </w:r>
      <w:r w:rsidRPr="006B6991">
        <w:rPr>
          <w:sz w:val="24"/>
          <w:szCs w:val="24"/>
        </w:rPr>
        <w:t xml:space="preserve">» </w:t>
      </w:r>
      <w:r w:rsidRPr="006B6991">
        <w:rPr>
          <w:sz w:val="24"/>
          <w:szCs w:val="24"/>
          <w:lang w:val="tt-RU"/>
        </w:rPr>
        <w:t xml:space="preserve">/ </w:t>
      </w:r>
      <w:r w:rsidRPr="006B6991">
        <w:rPr>
          <w:sz w:val="24"/>
          <w:szCs w:val="24"/>
        </w:rPr>
        <w:t>«Баит о ленивой жене», «Рус-француз</w:t>
      </w:r>
      <w:r w:rsidRPr="006B6991">
        <w:rPr>
          <w:sz w:val="24"/>
          <w:szCs w:val="24"/>
          <w:lang w:val="tt-RU"/>
        </w:rPr>
        <w:t xml:space="preserve"> </w:t>
      </w:r>
      <w:r w:rsidRPr="006B6991">
        <w:rPr>
          <w:sz w:val="24"/>
          <w:szCs w:val="24"/>
        </w:rPr>
        <w:t>с</w:t>
      </w:r>
      <w:r w:rsidRPr="006B6991">
        <w:rPr>
          <w:sz w:val="24"/>
          <w:szCs w:val="24"/>
          <w:lang w:val="tt-RU"/>
        </w:rPr>
        <w:t>угышы</w:t>
      </w:r>
      <w:r w:rsidRPr="006B6991">
        <w:rPr>
          <w:sz w:val="24"/>
          <w:szCs w:val="24"/>
        </w:rPr>
        <w:t xml:space="preserve"> </w:t>
      </w:r>
      <w:r w:rsidRPr="006B6991">
        <w:rPr>
          <w:sz w:val="24"/>
          <w:szCs w:val="24"/>
          <w:lang w:val="tt-RU"/>
        </w:rPr>
        <w:t>бәете</w:t>
      </w:r>
      <w:r w:rsidRPr="006B6991">
        <w:rPr>
          <w:sz w:val="24"/>
          <w:szCs w:val="24"/>
        </w:rPr>
        <w:t xml:space="preserve">» </w:t>
      </w:r>
      <w:r w:rsidRPr="006B6991">
        <w:rPr>
          <w:sz w:val="24"/>
          <w:szCs w:val="24"/>
          <w:lang w:val="tt-RU"/>
        </w:rPr>
        <w:t xml:space="preserve">/ </w:t>
      </w:r>
      <w:r w:rsidRPr="006B6991">
        <w:rPr>
          <w:sz w:val="24"/>
          <w:szCs w:val="24"/>
        </w:rPr>
        <w:t>«Баит о Русско-французской войне». Новые, придуманные, написанные в наше время баиты». Исторические, сатирические, трагические баиты.</w:t>
      </w:r>
    </w:p>
    <w:p w:rsidR="00AC61C9" w:rsidRPr="006B6991" w:rsidRDefault="00AC61C9" w:rsidP="00565E8D">
      <w:pPr>
        <w:pStyle w:val="a6"/>
        <w:ind w:left="0" w:firstLine="709"/>
        <w:rPr>
          <w:i/>
          <w:iCs/>
          <w:sz w:val="24"/>
          <w:szCs w:val="24"/>
        </w:rPr>
      </w:pPr>
      <w:r w:rsidRPr="006B6991">
        <w:rPr>
          <w:i/>
          <w:iCs/>
          <w:sz w:val="24"/>
          <w:szCs w:val="24"/>
        </w:rPr>
        <w:t>Теория литературы: баит, виды баитов.</w:t>
      </w:r>
    </w:p>
    <w:p w:rsidR="00AC61C9" w:rsidRPr="006B6991" w:rsidRDefault="00AC61C9" w:rsidP="00565E8D">
      <w:pPr>
        <w:pStyle w:val="a6"/>
        <w:ind w:left="0" w:firstLine="709"/>
        <w:rPr>
          <w:sz w:val="24"/>
          <w:szCs w:val="24"/>
        </w:rPr>
      </w:pPr>
      <w:r w:rsidRPr="006B6991">
        <w:rPr>
          <w:sz w:val="24"/>
          <w:szCs w:val="24"/>
        </w:rPr>
        <w:t>Мунаджаты (молитва, религиозный гимн). Мунаджаты как лирический жанр. Мунаджат – монолог. Монолог с Аллахом. Древние мунаджаты. Современные мунаджаты. Сходства и различия.</w:t>
      </w:r>
    </w:p>
    <w:p w:rsidR="00AC61C9" w:rsidRPr="006B6991" w:rsidRDefault="00AC61C9" w:rsidP="00565E8D">
      <w:pPr>
        <w:pStyle w:val="a6"/>
        <w:ind w:left="0" w:firstLine="709"/>
        <w:rPr>
          <w:i/>
          <w:iCs/>
          <w:sz w:val="24"/>
          <w:szCs w:val="24"/>
        </w:rPr>
      </w:pPr>
      <w:r w:rsidRPr="006B6991">
        <w:rPr>
          <w:i/>
          <w:iCs/>
          <w:sz w:val="24"/>
          <w:szCs w:val="24"/>
        </w:rPr>
        <w:t>Теория литературы: мунаджат, тематические группы мунаджатов.</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rPr>
          <w:b/>
          <w:bCs/>
          <w:sz w:val="24"/>
          <w:szCs w:val="24"/>
        </w:rPr>
      </w:pPr>
      <w:r w:rsidRPr="006B6991">
        <w:rPr>
          <w:b/>
          <w:bCs/>
          <w:sz w:val="24"/>
          <w:szCs w:val="24"/>
        </w:rPr>
        <w:t xml:space="preserve">Блок 2. </w:t>
      </w:r>
      <w:r w:rsidRPr="006B6991">
        <w:rPr>
          <w:b/>
          <w:bCs/>
          <w:sz w:val="24"/>
          <w:szCs w:val="24"/>
          <w:lang w:val="tt-RU"/>
        </w:rPr>
        <w:t>Средневекова</w:t>
      </w:r>
      <w:r w:rsidRPr="006B6991">
        <w:rPr>
          <w:b/>
          <w:bCs/>
          <w:sz w:val="24"/>
          <w:szCs w:val="24"/>
        </w:rPr>
        <w:t xml:space="preserve">я литература (включая литературу </w:t>
      </w:r>
      <w:r w:rsidRPr="006B6991">
        <w:rPr>
          <w:b/>
          <w:bCs/>
          <w:sz w:val="24"/>
          <w:szCs w:val="24"/>
          <w:lang w:val="en-US"/>
        </w:rPr>
        <w:t>XVII</w:t>
      </w:r>
      <w:r w:rsidRPr="006B6991">
        <w:rPr>
          <w:b/>
          <w:bCs/>
          <w:sz w:val="24"/>
          <w:szCs w:val="24"/>
        </w:rPr>
        <w:t xml:space="preserve">, </w:t>
      </w:r>
      <w:r w:rsidRPr="006B6991">
        <w:rPr>
          <w:b/>
          <w:bCs/>
          <w:sz w:val="24"/>
          <w:szCs w:val="24"/>
          <w:lang w:val="en-US"/>
        </w:rPr>
        <w:t>XVIII</w:t>
      </w:r>
      <w:r w:rsidRPr="006B6991">
        <w:rPr>
          <w:b/>
          <w:bCs/>
          <w:sz w:val="24"/>
          <w:szCs w:val="24"/>
        </w:rPr>
        <w:t xml:space="preserve">, </w:t>
      </w:r>
      <w:r w:rsidRPr="006B6991">
        <w:rPr>
          <w:b/>
          <w:bCs/>
          <w:sz w:val="24"/>
          <w:szCs w:val="24"/>
          <w:lang w:val="en-US"/>
        </w:rPr>
        <w:t>XIX</w:t>
      </w:r>
      <w:r w:rsidRPr="006B6991">
        <w:rPr>
          <w:b/>
          <w:bCs/>
          <w:sz w:val="24"/>
          <w:szCs w:val="24"/>
        </w:rPr>
        <w:t xml:space="preserve"> вв.) (3 часа)</w:t>
      </w:r>
    </w:p>
    <w:p w:rsidR="00AC61C9" w:rsidRPr="006B6991" w:rsidRDefault="00AC61C9" w:rsidP="00565E8D">
      <w:pPr>
        <w:pStyle w:val="a6"/>
        <w:ind w:left="0" w:firstLine="709"/>
        <w:rPr>
          <w:sz w:val="24"/>
          <w:szCs w:val="24"/>
        </w:rPr>
      </w:pPr>
      <w:r w:rsidRPr="006B6991">
        <w:rPr>
          <w:sz w:val="24"/>
          <w:szCs w:val="24"/>
        </w:rPr>
        <w:t>Сайади. Отрывки из «</w:t>
      </w:r>
      <w:r w:rsidRPr="006B6991">
        <w:rPr>
          <w:sz w:val="24"/>
          <w:szCs w:val="24"/>
          <w:lang w:val="tt-RU"/>
        </w:rPr>
        <w:t>Д</w:t>
      </w:r>
      <w:r w:rsidRPr="006B6991">
        <w:rPr>
          <w:sz w:val="24"/>
          <w:szCs w:val="24"/>
        </w:rPr>
        <w:t>астан</w:t>
      </w:r>
      <w:r w:rsidRPr="006B6991">
        <w:rPr>
          <w:sz w:val="24"/>
          <w:szCs w:val="24"/>
          <w:lang w:val="tt-RU"/>
        </w:rPr>
        <w:t xml:space="preserve"> </w:t>
      </w:r>
      <w:r w:rsidRPr="006B6991">
        <w:rPr>
          <w:sz w:val="24"/>
          <w:szCs w:val="24"/>
        </w:rPr>
        <w:t xml:space="preserve">Бабахан» </w:t>
      </w:r>
      <w:r w:rsidRPr="006B6991">
        <w:rPr>
          <w:sz w:val="24"/>
          <w:szCs w:val="24"/>
          <w:lang w:val="tt-RU"/>
        </w:rPr>
        <w:t>/</w:t>
      </w:r>
      <w:r w:rsidRPr="006B6991">
        <w:rPr>
          <w:sz w:val="24"/>
          <w:szCs w:val="24"/>
        </w:rPr>
        <w:t xml:space="preserve"> «Бабахана дастан». Любовная линия в дастане. Сюжет любви Тахира и Зухры. Портрет героев.</w:t>
      </w:r>
    </w:p>
    <w:p w:rsidR="00AC61C9" w:rsidRPr="006B6991" w:rsidRDefault="00AC61C9" w:rsidP="00565E8D">
      <w:pPr>
        <w:pStyle w:val="a6"/>
        <w:ind w:left="0" w:firstLine="709"/>
        <w:rPr>
          <w:i/>
          <w:iCs/>
          <w:sz w:val="24"/>
          <w:szCs w:val="24"/>
        </w:rPr>
      </w:pPr>
      <w:r w:rsidRPr="006B6991">
        <w:rPr>
          <w:i/>
          <w:iCs/>
          <w:sz w:val="24"/>
          <w:szCs w:val="24"/>
        </w:rPr>
        <w:t>Теория литературы: портрет, преемственность Восточной поэзии, стих газель, сведения о стихотворной системе газели. Традиционная тема газели.</w:t>
      </w:r>
    </w:p>
    <w:p w:rsidR="00AC61C9" w:rsidRPr="006B6991" w:rsidRDefault="00AC61C9" w:rsidP="00565E8D">
      <w:pPr>
        <w:pStyle w:val="a6"/>
        <w:ind w:left="0" w:firstLine="709"/>
        <w:rPr>
          <w:sz w:val="24"/>
          <w:szCs w:val="24"/>
        </w:rPr>
      </w:pPr>
      <w:r w:rsidRPr="006B6991">
        <w:rPr>
          <w:sz w:val="24"/>
          <w:szCs w:val="24"/>
        </w:rPr>
        <w:t xml:space="preserve">Краткий обзор литературы </w:t>
      </w:r>
      <w:r w:rsidRPr="006B6991">
        <w:rPr>
          <w:sz w:val="24"/>
          <w:szCs w:val="24"/>
          <w:lang w:val="en-US"/>
        </w:rPr>
        <w:t>XVIII</w:t>
      </w:r>
      <w:r w:rsidRPr="006B6991">
        <w:rPr>
          <w:sz w:val="24"/>
          <w:szCs w:val="24"/>
        </w:rPr>
        <w:t xml:space="preserve"> в. Биография Тазетдина Ялчыгула. Сведения о произведении «Рисал</w:t>
      </w:r>
      <w:r w:rsidRPr="006B6991">
        <w:rPr>
          <w:sz w:val="24"/>
          <w:szCs w:val="24"/>
          <w:lang w:val="tt-RU"/>
        </w:rPr>
        <w:t>ә</w:t>
      </w:r>
      <w:r w:rsidRPr="006B6991">
        <w:rPr>
          <w:sz w:val="24"/>
          <w:szCs w:val="24"/>
        </w:rPr>
        <w:t>и Газиз</w:t>
      </w:r>
      <w:r w:rsidRPr="006B6991">
        <w:rPr>
          <w:sz w:val="24"/>
          <w:szCs w:val="24"/>
          <w:lang w:val="tt-RU"/>
        </w:rPr>
        <w:t>ә</w:t>
      </w:r>
      <w:r w:rsidRPr="006B6991">
        <w:rPr>
          <w:sz w:val="24"/>
          <w:szCs w:val="24"/>
        </w:rPr>
        <w:t>»</w:t>
      </w:r>
      <w:r w:rsidRPr="006B6991">
        <w:rPr>
          <w:sz w:val="24"/>
          <w:szCs w:val="24"/>
          <w:lang w:val="tt-RU"/>
        </w:rPr>
        <w:t xml:space="preserve"> / </w:t>
      </w:r>
      <w:r w:rsidRPr="006B6991">
        <w:rPr>
          <w:sz w:val="24"/>
          <w:szCs w:val="24"/>
        </w:rPr>
        <w:t>«</w:t>
      </w:r>
      <w:r w:rsidRPr="006B6991">
        <w:rPr>
          <w:sz w:val="24"/>
          <w:szCs w:val="24"/>
          <w:lang w:val="tt-RU"/>
        </w:rPr>
        <w:t>Трактат</w:t>
      </w:r>
      <w:r w:rsidRPr="006B6991">
        <w:rPr>
          <w:sz w:val="24"/>
          <w:szCs w:val="24"/>
        </w:rPr>
        <w:t xml:space="preserve"> Газиз</w:t>
      </w:r>
      <w:r w:rsidRPr="006B6991">
        <w:rPr>
          <w:sz w:val="24"/>
          <w:szCs w:val="24"/>
          <w:lang w:val="tt-RU"/>
        </w:rPr>
        <w:t>ы</w:t>
      </w:r>
      <w:r w:rsidRPr="006B6991">
        <w:rPr>
          <w:sz w:val="24"/>
          <w:szCs w:val="24"/>
        </w:rPr>
        <w:t>».</w:t>
      </w:r>
    </w:p>
    <w:p w:rsidR="00AC61C9" w:rsidRPr="006B6991" w:rsidRDefault="00AC61C9" w:rsidP="00565E8D">
      <w:pPr>
        <w:pStyle w:val="a6"/>
        <w:ind w:left="0" w:firstLine="709"/>
        <w:rPr>
          <w:sz w:val="24"/>
          <w:szCs w:val="24"/>
        </w:rPr>
      </w:pPr>
      <w:r w:rsidRPr="006B6991">
        <w:rPr>
          <w:sz w:val="24"/>
          <w:szCs w:val="24"/>
        </w:rPr>
        <w:t>Краткий обзор литературы</w:t>
      </w:r>
      <w:r w:rsidRPr="006B6991">
        <w:rPr>
          <w:sz w:val="24"/>
          <w:szCs w:val="24"/>
          <w:lang w:val="tt-RU"/>
        </w:rPr>
        <w:t xml:space="preserve"> </w:t>
      </w:r>
      <w:r w:rsidRPr="006B6991">
        <w:rPr>
          <w:sz w:val="24"/>
          <w:szCs w:val="24"/>
          <w:lang w:val="en-US"/>
        </w:rPr>
        <w:t>XIX</w:t>
      </w:r>
      <w:r w:rsidRPr="006B6991">
        <w:rPr>
          <w:sz w:val="24"/>
          <w:szCs w:val="24"/>
        </w:rPr>
        <w:t xml:space="preserve"> в. Жизненный путь и творчество Акмуллы. Акмулла – поэт трех народов: татар, башкир, казах. Афоризмы Акмуллы. Философия Акмуллы. Отрывки из элегии «Дамелла Ши</w:t>
      </w:r>
      <w:r w:rsidRPr="006B6991">
        <w:rPr>
          <w:sz w:val="24"/>
          <w:szCs w:val="24"/>
          <w:lang w:val="tt-RU"/>
        </w:rPr>
        <w:t>һ</w:t>
      </w:r>
      <w:r w:rsidRPr="006B6991">
        <w:rPr>
          <w:sz w:val="24"/>
          <w:szCs w:val="24"/>
        </w:rPr>
        <w:t>абетдин х</w:t>
      </w:r>
      <w:r w:rsidRPr="006B6991">
        <w:rPr>
          <w:sz w:val="24"/>
          <w:szCs w:val="24"/>
          <w:lang w:val="tt-RU"/>
        </w:rPr>
        <w:t>ә</w:t>
      </w:r>
      <w:r w:rsidRPr="006B6991">
        <w:rPr>
          <w:sz w:val="24"/>
          <w:szCs w:val="24"/>
        </w:rPr>
        <w:t>зр</w:t>
      </w:r>
      <w:r w:rsidRPr="006B6991">
        <w:rPr>
          <w:sz w:val="24"/>
          <w:szCs w:val="24"/>
          <w:lang w:val="tt-RU"/>
        </w:rPr>
        <w:t>ә</w:t>
      </w:r>
      <w:r w:rsidRPr="006B6991">
        <w:rPr>
          <w:sz w:val="24"/>
          <w:szCs w:val="24"/>
        </w:rPr>
        <w:t>т м</w:t>
      </w:r>
      <w:r w:rsidRPr="006B6991">
        <w:rPr>
          <w:sz w:val="24"/>
          <w:szCs w:val="24"/>
          <w:lang w:val="tt-RU"/>
        </w:rPr>
        <w:t>ә</w:t>
      </w:r>
      <w:r w:rsidRPr="006B6991">
        <w:rPr>
          <w:sz w:val="24"/>
          <w:szCs w:val="24"/>
        </w:rPr>
        <w:t>рсиясе»</w:t>
      </w:r>
      <w:r w:rsidRPr="006B6991">
        <w:rPr>
          <w:sz w:val="24"/>
          <w:szCs w:val="24"/>
          <w:lang w:val="tt-RU"/>
        </w:rPr>
        <w:t xml:space="preserve"> / </w:t>
      </w:r>
      <w:r w:rsidRPr="006B6991">
        <w:rPr>
          <w:sz w:val="24"/>
          <w:szCs w:val="24"/>
        </w:rPr>
        <w:t>«</w:t>
      </w:r>
      <w:r w:rsidRPr="006B6991">
        <w:rPr>
          <w:sz w:val="24"/>
          <w:szCs w:val="24"/>
          <w:lang w:val="tt-RU"/>
        </w:rPr>
        <w:t>Некролог Шигабуддина-хазрат</w:t>
      </w:r>
      <w:r w:rsidRPr="006B6991">
        <w:rPr>
          <w:sz w:val="24"/>
          <w:szCs w:val="24"/>
        </w:rPr>
        <w:t>». Поэма М.Аглямова «Акмулл</w:t>
      </w:r>
      <w:r w:rsidRPr="006B6991">
        <w:rPr>
          <w:sz w:val="24"/>
          <w:szCs w:val="24"/>
          <w:lang w:val="tt-RU"/>
        </w:rPr>
        <w:t>а арбасы</w:t>
      </w:r>
      <w:r w:rsidRPr="006B6991">
        <w:rPr>
          <w:sz w:val="24"/>
          <w:szCs w:val="24"/>
        </w:rPr>
        <w:t xml:space="preserve">» </w:t>
      </w:r>
      <w:r w:rsidRPr="006B6991">
        <w:rPr>
          <w:sz w:val="24"/>
          <w:szCs w:val="24"/>
          <w:lang w:val="tt-RU"/>
        </w:rPr>
        <w:t xml:space="preserve">/ </w:t>
      </w:r>
      <w:r w:rsidRPr="006B6991">
        <w:rPr>
          <w:sz w:val="24"/>
          <w:szCs w:val="24"/>
        </w:rPr>
        <w:t>«Арба Акмуллы».</w:t>
      </w:r>
    </w:p>
    <w:p w:rsidR="00AC61C9" w:rsidRPr="006B6991" w:rsidRDefault="00AC61C9" w:rsidP="00565E8D">
      <w:pPr>
        <w:pStyle w:val="a6"/>
        <w:ind w:left="0" w:firstLine="709"/>
        <w:rPr>
          <w:i/>
          <w:iCs/>
          <w:sz w:val="24"/>
          <w:szCs w:val="24"/>
        </w:rPr>
      </w:pPr>
      <w:r w:rsidRPr="006B6991">
        <w:rPr>
          <w:i/>
          <w:iCs/>
          <w:sz w:val="24"/>
          <w:szCs w:val="24"/>
        </w:rPr>
        <w:t>Теория литературы: жанр марсии (элегия, стихотворение, посвященное чьей-то памяти).</w:t>
      </w:r>
    </w:p>
    <w:p w:rsidR="00AC61C9" w:rsidRPr="006B6991" w:rsidRDefault="00AC61C9" w:rsidP="00565E8D">
      <w:pPr>
        <w:pStyle w:val="a6"/>
        <w:ind w:left="0" w:firstLine="709"/>
        <w:rPr>
          <w:sz w:val="24"/>
          <w:szCs w:val="24"/>
        </w:rPr>
      </w:pPr>
      <w:r w:rsidRPr="006B6991">
        <w:rPr>
          <w:sz w:val="24"/>
          <w:szCs w:val="24"/>
        </w:rPr>
        <w:t>Фатих Карими. Сведения о творчестве и жизни писателя. Парафраз рассказа (повести) «</w:t>
      </w:r>
      <w:r w:rsidRPr="006B6991">
        <w:rPr>
          <w:sz w:val="24"/>
          <w:szCs w:val="24"/>
          <w:lang w:val="tt-RU"/>
        </w:rPr>
        <w:t>Морза кызы</w:t>
      </w:r>
      <w:r w:rsidRPr="006B6991">
        <w:rPr>
          <w:sz w:val="24"/>
          <w:szCs w:val="24"/>
        </w:rPr>
        <w:t xml:space="preserve"> Фат</w:t>
      </w:r>
      <w:r w:rsidRPr="006B6991">
        <w:rPr>
          <w:sz w:val="24"/>
          <w:szCs w:val="24"/>
          <w:lang w:val="tt-RU"/>
        </w:rPr>
        <w:t>ый</w:t>
      </w:r>
      <w:r w:rsidRPr="006B6991">
        <w:rPr>
          <w:sz w:val="24"/>
          <w:szCs w:val="24"/>
        </w:rPr>
        <w:t xml:space="preserve">ма» </w:t>
      </w:r>
      <w:r w:rsidRPr="006B6991">
        <w:rPr>
          <w:sz w:val="24"/>
          <w:szCs w:val="24"/>
          <w:lang w:val="tt-RU"/>
        </w:rPr>
        <w:t xml:space="preserve">/ </w:t>
      </w:r>
      <w:r w:rsidRPr="006B6991">
        <w:rPr>
          <w:sz w:val="24"/>
          <w:szCs w:val="24"/>
        </w:rPr>
        <w:t>«Дочь мурзы Фатима». Проблема социального неравенства. История сословия российских мурз.</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jc w:val="center"/>
        <w:rPr>
          <w:b/>
          <w:bCs/>
          <w:sz w:val="24"/>
          <w:szCs w:val="24"/>
        </w:rPr>
      </w:pPr>
      <w:r w:rsidRPr="006B6991">
        <w:rPr>
          <w:b/>
          <w:bCs/>
          <w:sz w:val="24"/>
          <w:szCs w:val="24"/>
        </w:rPr>
        <w:t xml:space="preserve">Блок 3. Литература начала </w:t>
      </w:r>
      <w:r w:rsidRPr="006B6991">
        <w:rPr>
          <w:b/>
          <w:bCs/>
          <w:sz w:val="24"/>
          <w:szCs w:val="24"/>
          <w:lang w:val="en-US"/>
        </w:rPr>
        <w:t>XX</w:t>
      </w:r>
      <w:r w:rsidRPr="006B6991">
        <w:rPr>
          <w:b/>
          <w:bCs/>
          <w:sz w:val="24"/>
          <w:szCs w:val="24"/>
        </w:rPr>
        <w:t xml:space="preserve"> века, литература 20–30-ых годов</w:t>
      </w:r>
    </w:p>
    <w:p w:rsidR="00AC61C9" w:rsidRPr="006B6991" w:rsidRDefault="00AC61C9" w:rsidP="00565E8D">
      <w:pPr>
        <w:pStyle w:val="a6"/>
        <w:ind w:left="0" w:firstLine="709"/>
        <w:jc w:val="center"/>
        <w:rPr>
          <w:b/>
          <w:bCs/>
          <w:sz w:val="24"/>
          <w:szCs w:val="24"/>
        </w:rPr>
      </w:pPr>
      <w:r w:rsidRPr="006B6991">
        <w:rPr>
          <w:b/>
          <w:bCs/>
          <w:sz w:val="24"/>
          <w:szCs w:val="24"/>
        </w:rPr>
        <w:t>(6 часов)</w:t>
      </w:r>
    </w:p>
    <w:p w:rsidR="00AC61C9" w:rsidRPr="006B6991" w:rsidRDefault="00AC61C9" w:rsidP="00565E8D">
      <w:pPr>
        <w:pStyle w:val="a6"/>
        <w:ind w:left="0" w:firstLine="709"/>
        <w:rPr>
          <w:sz w:val="24"/>
          <w:szCs w:val="24"/>
        </w:rPr>
      </w:pPr>
      <w:r w:rsidRPr="006B6991">
        <w:rPr>
          <w:sz w:val="24"/>
          <w:szCs w:val="24"/>
        </w:rPr>
        <w:t>Габдулла Тукай. Биография Казанского периода жизни и творчества. Чтение стихотворения «Пар</w:t>
      </w:r>
      <w:r w:rsidRPr="006B6991">
        <w:rPr>
          <w:sz w:val="24"/>
          <w:szCs w:val="24"/>
          <w:lang w:val="tt-RU"/>
        </w:rPr>
        <w:t xml:space="preserve"> </w:t>
      </w:r>
      <w:r w:rsidRPr="006B6991">
        <w:rPr>
          <w:sz w:val="24"/>
          <w:szCs w:val="24"/>
        </w:rPr>
        <w:t>а</w:t>
      </w:r>
      <w:r w:rsidRPr="006B6991">
        <w:rPr>
          <w:sz w:val="24"/>
          <w:szCs w:val="24"/>
          <w:lang w:val="tt-RU"/>
        </w:rPr>
        <w:t>т</w:t>
      </w:r>
      <w:r w:rsidRPr="006B6991">
        <w:rPr>
          <w:sz w:val="24"/>
          <w:szCs w:val="24"/>
        </w:rPr>
        <w:t xml:space="preserve">» </w:t>
      </w:r>
      <w:r w:rsidRPr="006B6991">
        <w:rPr>
          <w:sz w:val="24"/>
          <w:szCs w:val="24"/>
          <w:lang w:val="tt-RU"/>
        </w:rPr>
        <w:t xml:space="preserve">/ </w:t>
      </w:r>
      <w:r w:rsidRPr="006B6991">
        <w:rPr>
          <w:sz w:val="24"/>
          <w:szCs w:val="24"/>
        </w:rPr>
        <w:t>«Пара лошадей». «</w:t>
      </w:r>
      <w:r w:rsidRPr="006B6991">
        <w:rPr>
          <w:sz w:val="24"/>
          <w:szCs w:val="24"/>
          <w:lang w:val="tt-RU"/>
        </w:rPr>
        <w:t>Бер тат</w:t>
      </w:r>
      <w:r w:rsidRPr="006B6991">
        <w:rPr>
          <w:sz w:val="24"/>
          <w:szCs w:val="24"/>
        </w:rPr>
        <w:t>ар</w:t>
      </w:r>
      <w:r w:rsidRPr="006B6991">
        <w:rPr>
          <w:sz w:val="24"/>
          <w:szCs w:val="24"/>
          <w:lang w:val="tt-RU"/>
        </w:rPr>
        <w:t xml:space="preserve"> шагыйренең сүзләре</w:t>
      </w:r>
      <w:r w:rsidRPr="006B6991">
        <w:rPr>
          <w:sz w:val="24"/>
          <w:szCs w:val="24"/>
        </w:rPr>
        <w:t xml:space="preserve">» </w:t>
      </w:r>
      <w:r w:rsidRPr="006B6991">
        <w:rPr>
          <w:sz w:val="24"/>
          <w:szCs w:val="24"/>
          <w:lang w:val="tt-RU"/>
        </w:rPr>
        <w:t xml:space="preserve">/ </w:t>
      </w:r>
      <w:r w:rsidRPr="006B6991">
        <w:rPr>
          <w:sz w:val="24"/>
          <w:szCs w:val="24"/>
        </w:rPr>
        <w:t>«Слова одного татарского поэта» Роль поэта. Борьба словом. Прослушивание песни «Пар</w:t>
      </w:r>
      <w:r w:rsidRPr="006B6991">
        <w:rPr>
          <w:sz w:val="24"/>
          <w:szCs w:val="24"/>
          <w:lang w:val="tt-RU"/>
        </w:rPr>
        <w:t xml:space="preserve"> </w:t>
      </w:r>
      <w:r w:rsidRPr="006B6991">
        <w:rPr>
          <w:sz w:val="24"/>
          <w:szCs w:val="24"/>
        </w:rPr>
        <w:t>а</w:t>
      </w:r>
      <w:r w:rsidRPr="006B6991">
        <w:rPr>
          <w:sz w:val="24"/>
          <w:szCs w:val="24"/>
          <w:lang w:val="tt-RU"/>
        </w:rPr>
        <w:t>т</w:t>
      </w:r>
      <w:r w:rsidRPr="006B6991">
        <w:rPr>
          <w:sz w:val="24"/>
          <w:szCs w:val="24"/>
        </w:rPr>
        <w:t xml:space="preserve">» </w:t>
      </w:r>
      <w:r w:rsidRPr="006B6991">
        <w:rPr>
          <w:sz w:val="24"/>
          <w:szCs w:val="24"/>
          <w:lang w:val="tt-RU"/>
        </w:rPr>
        <w:t xml:space="preserve">/ </w:t>
      </w:r>
      <w:r w:rsidRPr="006B6991">
        <w:rPr>
          <w:sz w:val="24"/>
          <w:szCs w:val="24"/>
        </w:rPr>
        <w:t>«Пара лошадей». Проектная работа.</w:t>
      </w:r>
    </w:p>
    <w:p w:rsidR="00AC61C9" w:rsidRPr="006B6991" w:rsidRDefault="00AC61C9" w:rsidP="00565E8D">
      <w:pPr>
        <w:pStyle w:val="a6"/>
        <w:ind w:left="0" w:firstLine="709"/>
        <w:rPr>
          <w:i/>
          <w:iCs/>
          <w:sz w:val="24"/>
          <w:szCs w:val="24"/>
        </w:rPr>
      </w:pPr>
      <w:r w:rsidRPr="006B6991">
        <w:rPr>
          <w:i/>
          <w:iCs/>
          <w:sz w:val="24"/>
          <w:szCs w:val="24"/>
        </w:rPr>
        <w:t>Теория литературы: строение стиха, стихотворная система аруза, стих верлибр. Жанры лирики, Любовная, философская, пейзажная, гражданская  лирика. Лирический герой.</w:t>
      </w:r>
    </w:p>
    <w:p w:rsidR="00AC61C9" w:rsidRPr="006B6991" w:rsidRDefault="00AC61C9" w:rsidP="00565E8D">
      <w:pPr>
        <w:pStyle w:val="a6"/>
        <w:ind w:left="0" w:firstLine="709"/>
        <w:rPr>
          <w:sz w:val="24"/>
          <w:szCs w:val="24"/>
        </w:rPr>
      </w:pPr>
      <w:r w:rsidRPr="006B6991">
        <w:rPr>
          <w:sz w:val="24"/>
          <w:szCs w:val="24"/>
        </w:rPr>
        <w:t xml:space="preserve">Галимзян Ибрагимов. Чтение и анализ рассказа «Алмачуар» </w:t>
      </w:r>
      <w:r w:rsidRPr="006B6991">
        <w:rPr>
          <w:sz w:val="24"/>
          <w:szCs w:val="24"/>
          <w:lang w:val="tt-RU"/>
        </w:rPr>
        <w:t xml:space="preserve">/ </w:t>
      </w:r>
      <w:r w:rsidRPr="006B6991">
        <w:rPr>
          <w:sz w:val="24"/>
          <w:szCs w:val="24"/>
        </w:rPr>
        <w:t>«</w:t>
      </w:r>
      <w:r w:rsidRPr="006B6991">
        <w:rPr>
          <w:sz w:val="24"/>
          <w:szCs w:val="24"/>
          <w:lang w:val="tt-RU"/>
        </w:rPr>
        <w:t>Ч</w:t>
      </w:r>
      <w:r w:rsidRPr="006B6991">
        <w:rPr>
          <w:sz w:val="24"/>
          <w:szCs w:val="24"/>
        </w:rPr>
        <w:t>у</w:t>
      </w:r>
      <w:r w:rsidRPr="006B6991">
        <w:rPr>
          <w:sz w:val="24"/>
          <w:szCs w:val="24"/>
          <w:lang w:val="tt-RU"/>
        </w:rPr>
        <w:t>б</w:t>
      </w:r>
      <w:r w:rsidRPr="006B6991">
        <w:rPr>
          <w:sz w:val="24"/>
          <w:szCs w:val="24"/>
        </w:rPr>
        <w:t>ар</w:t>
      </w:r>
      <w:r w:rsidRPr="006B6991">
        <w:rPr>
          <w:sz w:val="24"/>
          <w:szCs w:val="24"/>
          <w:lang w:val="tt-RU"/>
        </w:rPr>
        <w:t>ый</w:t>
      </w:r>
      <w:r w:rsidRPr="006B6991">
        <w:rPr>
          <w:sz w:val="24"/>
          <w:szCs w:val="24"/>
        </w:rPr>
        <w:t>». Психологизм. Цена обещанного. Любовь к лошадям. Воспитание твердого татарского национального характера.</w:t>
      </w:r>
    </w:p>
    <w:p w:rsidR="00AC61C9" w:rsidRPr="006B6991" w:rsidRDefault="00AC61C9" w:rsidP="00565E8D">
      <w:pPr>
        <w:pStyle w:val="a6"/>
        <w:ind w:left="0" w:firstLine="709"/>
        <w:rPr>
          <w:sz w:val="24"/>
          <w:szCs w:val="24"/>
        </w:rPr>
      </w:pPr>
      <w:r w:rsidRPr="006B6991">
        <w:rPr>
          <w:sz w:val="24"/>
          <w:szCs w:val="24"/>
        </w:rPr>
        <w:t>Шариф Камал. Биография писателя. Чтение и анализ рассказа «</w:t>
      </w:r>
      <w:r w:rsidRPr="006B6991">
        <w:rPr>
          <w:sz w:val="24"/>
          <w:szCs w:val="24"/>
          <w:lang w:val="tt-RU"/>
        </w:rPr>
        <w:t>Буранда</w:t>
      </w:r>
      <w:r w:rsidRPr="006B6991">
        <w:rPr>
          <w:sz w:val="24"/>
          <w:szCs w:val="24"/>
        </w:rPr>
        <w:t>»</w:t>
      </w:r>
      <w:r w:rsidRPr="006B6991">
        <w:rPr>
          <w:sz w:val="24"/>
          <w:szCs w:val="24"/>
          <w:lang w:val="tt-RU"/>
        </w:rPr>
        <w:t xml:space="preserve"> / </w:t>
      </w:r>
      <w:r w:rsidRPr="006B6991">
        <w:rPr>
          <w:sz w:val="24"/>
          <w:szCs w:val="24"/>
        </w:rPr>
        <w:t xml:space="preserve">«В </w:t>
      </w:r>
      <w:r w:rsidRPr="006B6991">
        <w:rPr>
          <w:sz w:val="24"/>
          <w:szCs w:val="24"/>
          <w:lang w:val="tt-RU"/>
        </w:rPr>
        <w:t>метель</w:t>
      </w:r>
      <w:r w:rsidRPr="006B6991">
        <w:rPr>
          <w:sz w:val="24"/>
          <w:szCs w:val="24"/>
        </w:rPr>
        <w:t>». Сложные отношения между сыном и матерью. Выполнение последнего долга перед матерью. Поздняя встреча.</w:t>
      </w:r>
    </w:p>
    <w:p w:rsidR="00AC61C9" w:rsidRPr="006B6991" w:rsidRDefault="00AC61C9" w:rsidP="00565E8D">
      <w:pPr>
        <w:pStyle w:val="a6"/>
        <w:ind w:left="0" w:firstLine="709"/>
        <w:rPr>
          <w:sz w:val="24"/>
          <w:szCs w:val="24"/>
        </w:rPr>
      </w:pPr>
      <w:r w:rsidRPr="006B6991">
        <w:rPr>
          <w:sz w:val="24"/>
          <w:szCs w:val="24"/>
        </w:rPr>
        <w:lastRenderedPageBreak/>
        <w:t>Сагит Рамеев. Биография поэта. Чтение стихов «</w:t>
      </w:r>
      <w:r w:rsidRPr="006B6991">
        <w:rPr>
          <w:sz w:val="24"/>
          <w:szCs w:val="24"/>
          <w:lang w:val="tt-RU"/>
        </w:rPr>
        <w:t>Мин</w:t>
      </w:r>
      <w:r w:rsidRPr="006B6991">
        <w:rPr>
          <w:sz w:val="24"/>
          <w:szCs w:val="24"/>
        </w:rPr>
        <w:t xml:space="preserve">» </w:t>
      </w:r>
      <w:r w:rsidRPr="006B6991">
        <w:rPr>
          <w:sz w:val="24"/>
          <w:szCs w:val="24"/>
          <w:lang w:val="tt-RU"/>
        </w:rPr>
        <w:t xml:space="preserve">/ </w:t>
      </w:r>
      <w:r w:rsidRPr="006B6991">
        <w:rPr>
          <w:sz w:val="24"/>
          <w:szCs w:val="24"/>
        </w:rPr>
        <w:t>«Я», «</w:t>
      </w:r>
      <w:r w:rsidRPr="006B6991">
        <w:rPr>
          <w:sz w:val="24"/>
          <w:szCs w:val="24"/>
          <w:lang w:val="tt-RU"/>
        </w:rPr>
        <w:t>Син</w:t>
      </w:r>
      <w:r w:rsidRPr="006B6991">
        <w:rPr>
          <w:sz w:val="24"/>
          <w:szCs w:val="24"/>
        </w:rPr>
        <w:t xml:space="preserve">» </w:t>
      </w:r>
      <w:r w:rsidRPr="006B6991">
        <w:rPr>
          <w:sz w:val="24"/>
          <w:szCs w:val="24"/>
          <w:lang w:val="tt-RU"/>
        </w:rPr>
        <w:t xml:space="preserve">/ </w:t>
      </w:r>
      <w:r w:rsidRPr="006B6991">
        <w:rPr>
          <w:sz w:val="24"/>
          <w:szCs w:val="24"/>
        </w:rPr>
        <w:t>«Ты», «</w:t>
      </w:r>
      <w:r w:rsidRPr="006B6991">
        <w:rPr>
          <w:sz w:val="24"/>
          <w:szCs w:val="24"/>
          <w:lang w:val="tt-RU"/>
        </w:rPr>
        <w:t>Ул</w:t>
      </w:r>
      <w:r w:rsidRPr="006B6991">
        <w:rPr>
          <w:sz w:val="24"/>
          <w:szCs w:val="24"/>
        </w:rPr>
        <w:t xml:space="preserve">» </w:t>
      </w:r>
      <w:r w:rsidRPr="006B6991">
        <w:rPr>
          <w:sz w:val="24"/>
          <w:szCs w:val="24"/>
          <w:lang w:val="tt-RU"/>
        </w:rPr>
        <w:t xml:space="preserve">/ </w:t>
      </w:r>
      <w:r w:rsidRPr="006B6991">
        <w:rPr>
          <w:sz w:val="24"/>
          <w:szCs w:val="24"/>
        </w:rPr>
        <w:t>«Он». Особенности лирического героя.</w:t>
      </w:r>
    </w:p>
    <w:p w:rsidR="00AC61C9" w:rsidRPr="006B6991" w:rsidRDefault="00AC61C9" w:rsidP="00565E8D">
      <w:pPr>
        <w:pStyle w:val="a6"/>
        <w:ind w:left="0" w:firstLine="709"/>
        <w:rPr>
          <w:sz w:val="24"/>
          <w:szCs w:val="24"/>
        </w:rPr>
      </w:pPr>
      <w:r w:rsidRPr="006B6991">
        <w:rPr>
          <w:sz w:val="24"/>
          <w:szCs w:val="24"/>
        </w:rPr>
        <w:t>Шаехзадэ Бабич. Биография поэта. Чтение стихов «</w:t>
      </w:r>
      <w:r w:rsidRPr="006B6991">
        <w:rPr>
          <w:sz w:val="24"/>
          <w:szCs w:val="24"/>
          <w:lang w:val="tt-RU"/>
        </w:rPr>
        <w:t>Бәхетем</w:t>
      </w:r>
      <w:r w:rsidRPr="006B6991">
        <w:rPr>
          <w:sz w:val="24"/>
          <w:szCs w:val="24"/>
        </w:rPr>
        <w:t xml:space="preserve">» </w:t>
      </w:r>
      <w:r w:rsidRPr="006B6991">
        <w:rPr>
          <w:sz w:val="24"/>
          <w:szCs w:val="24"/>
          <w:lang w:val="tt-RU"/>
        </w:rPr>
        <w:t xml:space="preserve">/ </w:t>
      </w:r>
      <w:r w:rsidRPr="006B6991">
        <w:rPr>
          <w:sz w:val="24"/>
          <w:szCs w:val="24"/>
        </w:rPr>
        <w:t>«Мое счастье», «</w:t>
      </w:r>
      <w:r w:rsidRPr="006B6991">
        <w:rPr>
          <w:sz w:val="24"/>
          <w:szCs w:val="24"/>
          <w:lang w:val="tt-RU"/>
        </w:rPr>
        <w:t>Халкыма</w:t>
      </w:r>
      <w:r w:rsidRPr="006B6991">
        <w:rPr>
          <w:sz w:val="24"/>
          <w:szCs w:val="24"/>
        </w:rPr>
        <w:t>»</w:t>
      </w:r>
      <w:r w:rsidRPr="006B6991">
        <w:rPr>
          <w:sz w:val="24"/>
          <w:szCs w:val="24"/>
          <w:lang w:val="tt-RU"/>
        </w:rPr>
        <w:t xml:space="preserve"> / </w:t>
      </w:r>
      <w:r w:rsidRPr="006B6991">
        <w:rPr>
          <w:sz w:val="24"/>
          <w:szCs w:val="24"/>
        </w:rPr>
        <w:t>«Во имя народа», «</w:t>
      </w:r>
      <w:r w:rsidRPr="006B6991">
        <w:rPr>
          <w:sz w:val="24"/>
          <w:szCs w:val="24"/>
          <w:lang w:val="tt-RU"/>
        </w:rPr>
        <w:t>Кышкы юл</w:t>
      </w:r>
      <w:r w:rsidRPr="006B6991">
        <w:rPr>
          <w:sz w:val="24"/>
          <w:szCs w:val="24"/>
        </w:rPr>
        <w:t xml:space="preserve">» </w:t>
      </w:r>
      <w:r w:rsidRPr="006B6991">
        <w:rPr>
          <w:sz w:val="24"/>
          <w:szCs w:val="24"/>
          <w:lang w:val="tt-RU"/>
        </w:rPr>
        <w:t xml:space="preserve">/ </w:t>
      </w:r>
      <w:r w:rsidRPr="006B6991">
        <w:rPr>
          <w:sz w:val="24"/>
          <w:szCs w:val="24"/>
        </w:rPr>
        <w:t>«Зимняя дорога». Поэтика стихов.</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rPr>
          <w:b/>
          <w:bCs/>
          <w:sz w:val="24"/>
          <w:szCs w:val="24"/>
        </w:rPr>
      </w:pPr>
      <w:r w:rsidRPr="006B6991">
        <w:rPr>
          <w:b/>
          <w:bCs/>
          <w:sz w:val="24"/>
          <w:szCs w:val="24"/>
        </w:rPr>
        <w:t xml:space="preserve">Блок 4. Литература второй половины </w:t>
      </w:r>
      <w:r w:rsidRPr="006B6991">
        <w:rPr>
          <w:b/>
          <w:bCs/>
          <w:sz w:val="24"/>
          <w:szCs w:val="24"/>
          <w:lang w:val="en-US"/>
        </w:rPr>
        <w:t>XX</w:t>
      </w:r>
      <w:r w:rsidRPr="006B6991">
        <w:rPr>
          <w:b/>
          <w:bCs/>
          <w:sz w:val="24"/>
          <w:szCs w:val="24"/>
        </w:rPr>
        <w:t xml:space="preserve"> века (9 часов)</w:t>
      </w:r>
    </w:p>
    <w:p w:rsidR="00AC61C9" w:rsidRPr="006B6991" w:rsidRDefault="00AC61C9" w:rsidP="00565E8D">
      <w:pPr>
        <w:pStyle w:val="a6"/>
        <w:ind w:left="0" w:firstLine="709"/>
        <w:rPr>
          <w:sz w:val="24"/>
          <w:szCs w:val="24"/>
        </w:rPr>
      </w:pPr>
      <w:r w:rsidRPr="006B6991">
        <w:rPr>
          <w:sz w:val="24"/>
          <w:szCs w:val="24"/>
        </w:rPr>
        <w:t>Сибгат Хаким. Чтение стихов «</w:t>
      </w:r>
      <w:r w:rsidRPr="006B6991">
        <w:rPr>
          <w:noProof/>
          <w:color w:val="000000"/>
          <w:sz w:val="24"/>
          <w:szCs w:val="24"/>
        </w:rPr>
        <w:t>Җырларымда телим</w:t>
      </w:r>
      <w:r w:rsidRPr="006B6991">
        <w:rPr>
          <w:sz w:val="24"/>
          <w:szCs w:val="24"/>
        </w:rPr>
        <w:t>»</w:t>
      </w:r>
      <w:r w:rsidRPr="006B6991">
        <w:rPr>
          <w:noProof/>
          <w:color w:val="000000"/>
          <w:sz w:val="24"/>
          <w:szCs w:val="24"/>
        </w:rPr>
        <w:t xml:space="preserve"> /</w:t>
      </w:r>
      <w:r w:rsidRPr="006B6991">
        <w:rPr>
          <w:noProof/>
          <w:color w:val="000000"/>
          <w:sz w:val="24"/>
          <w:szCs w:val="24"/>
          <w:lang w:val="tt-RU"/>
        </w:rPr>
        <w:t xml:space="preserve"> </w:t>
      </w:r>
      <w:r w:rsidRPr="006B6991">
        <w:rPr>
          <w:sz w:val="24"/>
          <w:szCs w:val="24"/>
        </w:rPr>
        <w:t>«Пожелания в песнях», «</w:t>
      </w:r>
      <w:r w:rsidRPr="006B6991">
        <w:rPr>
          <w:sz w:val="24"/>
          <w:szCs w:val="24"/>
          <w:lang w:val="tt-RU"/>
        </w:rPr>
        <w:t>Клиндерләр</w:t>
      </w:r>
      <w:r w:rsidRPr="006B6991">
        <w:rPr>
          <w:sz w:val="24"/>
          <w:szCs w:val="24"/>
        </w:rPr>
        <w:t xml:space="preserve"> </w:t>
      </w:r>
      <w:r w:rsidRPr="006B6991">
        <w:rPr>
          <w:sz w:val="24"/>
          <w:szCs w:val="24"/>
          <w:lang w:val="tt-RU"/>
        </w:rPr>
        <w:t>эзлим</w:t>
      </w:r>
      <w:r w:rsidRPr="006B6991">
        <w:rPr>
          <w:sz w:val="24"/>
          <w:szCs w:val="24"/>
        </w:rPr>
        <w:t xml:space="preserve">» </w:t>
      </w:r>
      <w:r w:rsidRPr="006B6991">
        <w:rPr>
          <w:sz w:val="24"/>
          <w:szCs w:val="24"/>
          <w:lang w:val="tt-RU"/>
        </w:rPr>
        <w:t xml:space="preserve">/ </w:t>
      </w:r>
      <w:r w:rsidRPr="006B6991">
        <w:rPr>
          <w:sz w:val="24"/>
          <w:szCs w:val="24"/>
        </w:rPr>
        <w:t>«В поисках гостинца». Выражение любви и гордости за родной край и мать.</w:t>
      </w:r>
    </w:p>
    <w:p w:rsidR="00AC61C9" w:rsidRPr="006B6991" w:rsidRDefault="00AC61C9" w:rsidP="00565E8D">
      <w:pPr>
        <w:pStyle w:val="a6"/>
        <w:ind w:left="0" w:firstLine="709"/>
        <w:rPr>
          <w:sz w:val="24"/>
          <w:szCs w:val="24"/>
        </w:rPr>
      </w:pPr>
      <w:r w:rsidRPr="006B6991">
        <w:rPr>
          <w:sz w:val="24"/>
          <w:szCs w:val="24"/>
        </w:rPr>
        <w:t>Фатих Хусни. Чтение и анализ рассказа «</w:t>
      </w:r>
      <w:r w:rsidRPr="006B6991">
        <w:rPr>
          <w:noProof/>
          <w:color w:val="000000"/>
          <w:sz w:val="24"/>
          <w:szCs w:val="24"/>
        </w:rPr>
        <w:t>Сөйләнмәгән хикәя</w:t>
      </w:r>
      <w:r w:rsidRPr="006B6991">
        <w:rPr>
          <w:sz w:val="24"/>
          <w:szCs w:val="24"/>
        </w:rPr>
        <w:t>»</w:t>
      </w:r>
      <w:r w:rsidRPr="006B6991">
        <w:rPr>
          <w:sz w:val="24"/>
          <w:szCs w:val="24"/>
          <w:lang w:val="tt-RU"/>
        </w:rPr>
        <w:t xml:space="preserve"> / </w:t>
      </w:r>
      <w:r w:rsidRPr="006B6991">
        <w:rPr>
          <w:sz w:val="24"/>
          <w:szCs w:val="24"/>
        </w:rPr>
        <w:t>«Не</w:t>
      </w:r>
      <w:r w:rsidRPr="006B6991">
        <w:rPr>
          <w:sz w:val="24"/>
          <w:szCs w:val="24"/>
          <w:lang w:val="tt-RU"/>
        </w:rPr>
        <w:t>рассказ</w:t>
      </w:r>
      <w:r w:rsidRPr="006B6991">
        <w:rPr>
          <w:sz w:val="24"/>
          <w:szCs w:val="24"/>
        </w:rPr>
        <w:t>анный рассказ». О детской беспечности, играх, безответственность и позднее раскаяние.</w:t>
      </w:r>
    </w:p>
    <w:p w:rsidR="00AC61C9" w:rsidRPr="006B6991" w:rsidRDefault="00AC61C9" w:rsidP="00565E8D">
      <w:pPr>
        <w:pStyle w:val="a6"/>
        <w:ind w:left="0" w:firstLine="709"/>
        <w:rPr>
          <w:i/>
          <w:iCs/>
          <w:sz w:val="24"/>
          <w:szCs w:val="24"/>
        </w:rPr>
      </w:pPr>
      <w:r w:rsidRPr="006B6991">
        <w:rPr>
          <w:i/>
          <w:iCs/>
          <w:sz w:val="24"/>
          <w:szCs w:val="24"/>
        </w:rPr>
        <w:t>Теория литературы: аннотация, рецензия.</w:t>
      </w:r>
    </w:p>
    <w:p w:rsidR="00AC61C9" w:rsidRPr="006B6991" w:rsidRDefault="00AC61C9" w:rsidP="00565E8D">
      <w:pPr>
        <w:pStyle w:val="a6"/>
        <w:ind w:left="0" w:firstLine="709"/>
        <w:rPr>
          <w:sz w:val="24"/>
          <w:szCs w:val="24"/>
        </w:rPr>
      </w:pPr>
      <w:r w:rsidRPr="006B6991">
        <w:rPr>
          <w:sz w:val="24"/>
          <w:szCs w:val="24"/>
        </w:rPr>
        <w:t>Шайхи Маннур. Чтение отрывков из романа «Муса». Образ Мусы. Виртуальная экскурсия в музей Ш.Маннура.</w:t>
      </w:r>
    </w:p>
    <w:p w:rsidR="00AC61C9" w:rsidRPr="006B6991" w:rsidRDefault="00AC61C9" w:rsidP="00565E8D">
      <w:pPr>
        <w:pStyle w:val="a6"/>
        <w:ind w:left="0" w:firstLine="709"/>
        <w:rPr>
          <w:i/>
          <w:iCs/>
          <w:sz w:val="24"/>
          <w:szCs w:val="24"/>
          <w:lang w:val="tt-RU"/>
        </w:rPr>
      </w:pPr>
      <w:r w:rsidRPr="006B6991">
        <w:rPr>
          <w:i/>
          <w:iCs/>
          <w:sz w:val="24"/>
          <w:szCs w:val="24"/>
        </w:rPr>
        <w:t>Теория литературы: жанр романа, сюжет, композиция, литературные герой.</w:t>
      </w:r>
    </w:p>
    <w:p w:rsidR="00AC61C9" w:rsidRPr="006B6991" w:rsidRDefault="00AC61C9" w:rsidP="00565E8D">
      <w:pPr>
        <w:pStyle w:val="a6"/>
        <w:ind w:left="0" w:firstLine="709"/>
        <w:rPr>
          <w:sz w:val="24"/>
          <w:szCs w:val="24"/>
        </w:rPr>
      </w:pPr>
      <w:r w:rsidRPr="006B6991">
        <w:rPr>
          <w:sz w:val="24"/>
          <w:szCs w:val="24"/>
        </w:rPr>
        <w:t>Гамиль Афзал. Биография поэта. Чтение стихотворений «</w:t>
      </w:r>
      <w:r w:rsidRPr="006B6991">
        <w:rPr>
          <w:noProof/>
          <w:color w:val="000000"/>
          <w:sz w:val="24"/>
          <w:szCs w:val="24"/>
        </w:rPr>
        <w:t>Юл газабы</w:t>
      </w:r>
      <w:r w:rsidRPr="006B6991">
        <w:rPr>
          <w:sz w:val="24"/>
          <w:szCs w:val="24"/>
        </w:rPr>
        <w:t>»</w:t>
      </w:r>
      <w:r w:rsidRPr="006B6991">
        <w:rPr>
          <w:sz w:val="24"/>
          <w:szCs w:val="24"/>
          <w:lang w:val="tt-RU"/>
        </w:rPr>
        <w:t xml:space="preserve"> /</w:t>
      </w:r>
      <w:r w:rsidRPr="006B6991">
        <w:rPr>
          <w:sz w:val="24"/>
          <w:szCs w:val="24"/>
        </w:rPr>
        <w:t xml:space="preserve"> </w:t>
      </w:r>
    </w:p>
    <w:p w:rsidR="00AC61C9" w:rsidRPr="006B6991" w:rsidRDefault="00AC61C9" w:rsidP="00565E8D">
      <w:pPr>
        <w:pStyle w:val="a6"/>
        <w:ind w:left="0" w:firstLine="709"/>
        <w:rPr>
          <w:i/>
          <w:iCs/>
          <w:sz w:val="24"/>
          <w:szCs w:val="24"/>
        </w:rPr>
      </w:pPr>
      <w:r w:rsidRPr="006B6991">
        <w:rPr>
          <w:sz w:val="24"/>
          <w:szCs w:val="24"/>
        </w:rPr>
        <w:t xml:space="preserve"> «Дорожные муки», «</w:t>
      </w:r>
      <w:r w:rsidRPr="006B6991">
        <w:rPr>
          <w:noProof/>
          <w:color w:val="000000"/>
          <w:sz w:val="24"/>
          <w:szCs w:val="24"/>
        </w:rPr>
        <w:t>Йөз кабат</w:t>
      </w:r>
      <w:r w:rsidRPr="006B6991">
        <w:rPr>
          <w:sz w:val="24"/>
          <w:szCs w:val="24"/>
        </w:rPr>
        <w:t>»</w:t>
      </w:r>
      <w:r w:rsidRPr="006B6991">
        <w:rPr>
          <w:noProof/>
          <w:color w:val="000000"/>
          <w:sz w:val="24"/>
          <w:szCs w:val="24"/>
        </w:rPr>
        <w:t xml:space="preserve"> / </w:t>
      </w:r>
      <w:r w:rsidRPr="006B6991">
        <w:rPr>
          <w:sz w:val="24"/>
          <w:szCs w:val="24"/>
        </w:rPr>
        <w:t>«Сто раз». Передача чувств лирического героя.</w:t>
      </w:r>
      <w:r w:rsidRPr="006B6991">
        <w:rPr>
          <w:noProof/>
          <w:color w:val="000000"/>
          <w:sz w:val="24"/>
          <w:szCs w:val="24"/>
        </w:rPr>
        <w:t xml:space="preserve"> </w:t>
      </w:r>
    </w:p>
    <w:p w:rsidR="00AC61C9" w:rsidRPr="006B6991" w:rsidRDefault="00AC61C9" w:rsidP="00565E8D">
      <w:pPr>
        <w:pStyle w:val="a6"/>
        <w:ind w:left="0" w:firstLine="709"/>
        <w:rPr>
          <w:sz w:val="24"/>
          <w:szCs w:val="24"/>
        </w:rPr>
      </w:pPr>
      <w:r w:rsidRPr="006B6991">
        <w:rPr>
          <w:sz w:val="24"/>
          <w:szCs w:val="24"/>
        </w:rPr>
        <w:t>Мухаммат Магдеев. Чтение повести «</w:t>
      </w:r>
      <w:r w:rsidRPr="006B6991">
        <w:rPr>
          <w:noProof/>
          <w:color w:val="000000"/>
          <w:sz w:val="24"/>
          <w:szCs w:val="24"/>
          <w:lang w:val="tt-RU"/>
        </w:rPr>
        <w:t>Кеше китә - җыры кала</w:t>
      </w:r>
      <w:r w:rsidRPr="006B6991">
        <w:rPr>
          <w:sz w:val="24"/>
          <w:szCs w:val="24"/>
        </w:rPr>
        <w:t>»</w:t>
      </w:r>
      <w:r w:rsidRPr="006B6991">
        <w:rPr>
          <w:noProof/>
          <w:color w:val="000000"/>
          <w:sz w:val="24"/>
          <w:szCs w:val="24"/>
        </w:rPr>
        <w:t xml:space="preserve"> </w:t>
      </w:r>
      <w:r w:rsidRPr="006B6991">
        <w:rPr>
          <w:noProof/>
          <w:color w:val="000000"/>
          <w:sz w:val="24"/>
          <w:szCs w:val="24"/>
          <w:lang w:val="tt-RU"/>
        </w:rPr>
        <w:t xml:space="preserve">/ </w:t>
      </w:r>
      <w:r w:rsidRPr="006B6991">
        <w:rPr>
          <w:sz w:val="24"/>
          <w:szCs w:val="24"/>
        </w:rPr>
        <w:t>«Человек уходит – песня остается». Жизнь в деревне в военные и послевоенные годы. Стиль писателя. Юмор. Посвящение писателю. Э.Шарифуллина «Тука</w:t>
      </w:r>
      <w:r w:rsidRPr="006B6991">
        <w:rPr>
          <w:sz w:val="24"/>
          <w:szCs w:val="24"/>
          <w:lang w:val="tt-RU"/>
        </w:rPr>
        <w:t>й белән бергә</w:t>
      </w:r>
      <w:r w:rsidRPr="006B6991">
        <w:rPr>
          <w:sz w:val="24"/>
          <w:szCs w:val="24"/>
        </w:rPr>
        <w:t xml:space="preserve">» </w:t>
      </w:r>
      <w:r w:rsidRPr="006B6991">
        <w:rPr>
          <w:sz w:val="24"/>
          <w:szCs w:val="24"/>
          <w:lang w:val="tt-RU"/>
        </w:rPr>
        <w:t xml:space="preserve">/ </w:t>
      </w:r>
      <w:r w:rsidRPr="006B6991">
        <w:rPr>
          <w:sz w:val="24"/>
          <w:szCs w:val="24"/>
        </w:rPr>
        <w:t>«Наравне с Тукаем» – посвящение.</w:t>
      </w:r>
    </w:p>
    <w:p w:rsidR="00AC61C9" w:rsidRPr="006B6991" w:rsidRDefault="00AC61C9" w:rsidP="00565E8D">
      <w:pPr>
        <w:pStyle w:val="a6"/>
        <w:ind w:left="0" w:firstLine="709"/>
        <w:rPr>
          <w:i/>
          <w:iCs/>
          <w:sz w:val="24"/>
          <w:szCs w:val="24"/>
        </w:rPr>
      </w:pPr>
      <w:r w:rsidRPr="006B6991">
        <w:rPr>
          <w:i/>
          <w:iCs/>
          <w:sz w:val="24"/>
          <w:szCs w:val="24"/>
        </w:rPr>
        <w:t>Теория литературы: жанр посвящения.</w:t>
      </w:r>
    </w:p>
    <w:p w:rsidR="00AC61C9" w:rsidRPr="006B6991" w:rsidRDefault="00AC61C9" w:rsidP="00565E8D">
      <w:pPr>
        <w:pStyle w:val="a6"/>
        <w:ind w:left="0" w:firstLine="709"/>
        <w:rPr>
          <w:sz w:val="24"/>
          <w:szCs w:val="24"/>
        </w:rPr>
      </w:pPr>
      <w:r w:rsidRPr="006B6991">
        <w:rPr>
          <w:sz w:val="24"/>
          <w:szCs w:val="24"/>
        </w:rPr>
        <w:t>Мударрис Аглямов. Биография поэта. Стихотворение «</w:t>
      </w:r>
      <w:r w:rsidRPr="006B6991">
        <w:rPr>
          <w:sz w:val="24"/>
          <w:szCs w:val="24"/>
          <w:lang w:val="tt-RU"/>
        </w:rPr>
        <w:t>Каеннар илендә</w:t>
      </w:r>
      <w:r w:rsidRPr="006B6991">
        <w:rPr>
          <w:sz w:val="24"/>
          <w:szCs w:val="24"/>
        </w:rPr>
        <w:t xml:space="preserve">» </w:t>
      </w:r>
      <w:r w:rsidRPr="006B6991">
        <w:rPr>
          <w:sz w:val="24"/>
          <w:szCs w:val="24"/>
          <w:lang w:val="tt-RU"/>
        </w:rPr>
        <w:t xml:space="preserve">/ </w:t>
      </w:r>
      <w:r w:rsidRPr="006B6991">
        <w:rPr>
          <w:sz w:val="24"/>
          <w:szCs w:val="24"/>
        </w:rPr>
        <w:t>«В стране берез». Ода Булгару. Беседа о Булгаре.</w:t>
      </w:r>
    </w:p>
    <w:p w:rsidR="00AC61C9" w:rsidRPr="006B6991" w:rsidRDefault="00AC61C9" w:rsidP="00565E8D">
      <w:pPr>
        <w:pStyle w:val="a6"/>
        <w:ind w:left="0" w:firstLine="709"/>
        <w:rPr>
          <w:sz w:val="24"/>
          <w:szCs w:val="24"/>
        </w:rPr>
      </w:pPr>
      <w:r w:rsidRPr="006B6991">
        <w:rPr>
          <w:sz w:val="24"/>
          <w:szCs w:val="24"/>
        </w:rPr>
        <w:t>Фоат Садриев. Биография писателя. Чтение отрывков из трилогии «</w:t>
      </w:r>
      <w:r w:rsidRPr="006B6991">
        <w:rPr>
          <w:noProof/>
          <w:sz w:val="24"/>
          <w:szCs w:val="24"/>
        </w:rPr>
        <w:t>Бәхетсезләр бәхете</w:t>
      </w:r>
      <w:r w:rsidRPr="006B6991">
        <w:rPr>
          <w:sz w:val="24"/>
          <w:szCs w:val="24"/>
        </w:rPr>
        <w:t>»</w:t>
      </w:r>
      <w:r w:rsidRPr="006B6991">
        <w:rPr>
          <w:sz w:val="24"/>
          <w:szCs w:val="24"/>
          <w:lang w:val="tt-RU"/>
        </w:rPr>
        <w:t xml:space="preserve"> </w:t>
      </w:r>
      <w:r w:rsidRPr="006B6991">
        <w:rPr>
          <w:noProof/>
          <w:color w:val="000000"/>
          <w:sz w:val="24"/>
          <w:szCs w:val="24"/>
        </w:rPr>
        <w:t xml:space="preserve"> / </w:t>
      </w:r>
      <w:r w:rsidRPr="006B6991">
        <w:rPr>
          <w:sz w:val="24"/>
          <w:szCs w:val="24"/>
        </w:rPr>
        <w:t>«</w:t>
      </w:r>
      <w:r w:rsidRPr="006B6991">
        <w:rPr>
          <w:noProof/>
          <w:color w:val="000000"/>
          <w:sz w:val="24"/>
          <w:szCs w:val="24"/>
        </w:rPr>
        <w:t>Счастье несчастных</w:t>
      </w:r>
      <w:r w:rsidRPr="006B6991">
        <w:rPr>
          <w:sz w:val="24"/>
          <w:szCs w:val="24"/>
        </w:rPr>
        <w:t>»</w:t>
      </w:r>
      <w:r w:rsidRPr="006B6991">
        <w:rPr>
          <w:noProof/>
          <w:color w:val="000000"/>
          <w:sz w:val="24"/>
          <w:szCs w:val="24"/>
          <w:lang w:val="tt-RU"/>
        </w:rPr>
        <w:t xml:space="preserve">. </w:t>
      </w:r>
      <w:r w:rsidRPr="006B6991">
        <w:rPr>
          <w:sz w:val="24"/>
          <w:szCs w:val="24"/>
        </w:rPr>
        <w:t>О воспитании отзывчивого, неравнодушного молодого человека. Любовная линия в трилогии.</w:t>
      </w:r>
    </w:p>
    <w:p w:rsidR="00AC61C9" w:rsidRPr="006B6991" w:rsidRDefault="00AC61C9" w:rsidP="00565E8D">
      <w:pPr>
        <w:pStyle w:val="a6"/>
        <w:ind w:left="0" w:firstLine="709"/>
        <w:rPr>
          <w:i/>
          <w:iCs/>
          <w:sz w:val="24"/>
          <w:szCs w:val="24"/>
        </w:rPr>
      </w:pPr>
      <w:r w:rsidRPr="006B6991">
        <w:rPr>
          <w:i/>
          <w:iCs/>
          <w:sz w:val="24"/>
          <w:szCs w:val="24"/>
        </w:rPr>
        <w:t>Теория литературы: трилогия.</w:t>
      </w:r>
    </w:p>
    <w:p w:rsidR="00AC61C9" w:rsidRPr="006B6991" w:rsidRDefault="00AC61C9" w:rsidP="00565E8D">
      <w:pPr>
        <w:pStyle w:val="a6"/>
        <w:ind w:left="0" w:firstLine="709"/>
        <w:rPr>
          <w:sz w:val="24"/>
          <w:szCs w:val="24"/>
        </w:rPr>
      </w:pPr>
      <w:r w:rsidRPr="006B6991">
        <w:rPr>
          <w:sz w:val="24"/>
          <w:szCs w:val="24"/>
        </w:rPr>
        <w:t>Ренат Харис. Биография поэта. Чтение стихотворения «</w:t>
      </w:r>
      <w:r w:rsidRPr="006B6991">
        <w:rPr>
          <w:sz w:val="24"/>
          <w:szCs w:val="24"/>
          <w:lang w:val="tt-RU"/>
        </w:rPr>
        <w:t>Ике гөл</w:t>
      </w:r>
      <w:r w:rsidRPr="006B6991">
        <w:rPr>
          <w:sz w:val="24"/>
          <w:szCs w:val="24"/>
        </w:rPr>
        <w:t xml:space="preserve">» </w:t>
      </w:r>
      <w:r w:rsidRPr="006B6991">
        <w:rPr>
          <w:sz w:val="24"/>
          <w:szCs w:val="24"/>
          <w:lang w:val="tt-RU"/>
        </w:rPr>
        <w:t xml:space="preserve">/ </w:t>
      </w:r>
      <w:r w:rsidRPr="006B6991">
        <w:rPr>
          <w:sz w:val="24"/>
          <w:szCs w:val="24"/>
        </w:rPr>
        <w:t>«Два цветка». Воля и неволя в жизни человека. Подтекст. Чтение и обсуждение драматической поэмы «</w:t>
      </w:r>
      <w:r w:rsidRPr="006B6991">
        <w:rPr>
          <w:sz w:val="24"/>
          <w:szCs w:val="24"/>
          <w:lang w:val="tt-RU"/>
        </w:rPr>
        <w:t>Шагыйрь мәхәббәте</w:t>
      </w:r>
      <w:r w:rsidRPr="006B6991">
        <w:rPr>
          <w:sz w:val="24"/>
          <w:szCs w:val="24"/>
        </w:rPr>
        <w:t xml:space="preserve">» </w:t>
      </w:r>
      <w:r w:rsidRPr="006B6991">
        <w:rPr>
          <w:sz w:val="24"/>
          <w:szCs w:val="24"/>
          <w:lang w:val="tt-RU"/>
        </w:rPr>
        <w:t xml:space="preserve">/ </w:t>
      </w:r>
      <w:r w:rsidRPr="006B6991">
        <w:rPr>
          <w:sz w:val="24"/>
          <w:szCs w:val="24"/>
        </w:rPr>
        <w:t>«Любовь поэта». Виртуальная экскурсия в музей Р.Хариса.</w:t>
      </w:r>
    </w:p>
    <w:p w:rsidR="00AC61C9" w:rsidRPr="006B6991" w:rsidRDefault="00AC61C9" w:rsidP="00565E8D">
      <w:pPr>
        <w:pStyle w:val="a6"/>
        <w:ind w:left="0" w:firstLine="709"/>
        <w:rPr>
          <w:i/>
          <w:iCs/>
          <w:sz w:val="24"/>
          <w:szCs w:val="24"/>
        </w:rPr>
      </w:pPr>
      <w:r w:rsidRPr="006B6991">
        <w:rPr>
          <w:i/>
          <w:iCs/>
          <w:sz w:val="24"/>
          <w:szCs w:val="24"/>
        </w:rPr>
        <w:t>Теория литературы: жанр драмы.</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jc w:val="center"/>
        <w:rPr>
          <w:b/>
          <w:bCs/>
          <w:sz w:val="24"/>
          <w:szCs w:val="24"/>
        </w:rPr>
      </w:pPr>
      <w:r w:rsidRPr="006B6991">
        <w:rPr>
          <w:b/>
          <w:bCs/>
          <w:sz w:val="24"/>
          <w:szCs w:val="24"/>
        </w:rPr>
        <w:t>Блок 5. Жанр драмы (4 часа)</w:t>
      </w:r>
    </w:p>
    <w:p w:rsidR="00AC61C9" w:rsidRPr="006B6991" w:rsidRDefault="00AC61C9" w:rsidP="00565E8D">
      <w:pPr>
        <w:pStyle w:val="a6"/>
        <w:ind w:left="0" w:firstLine="709"/>
        <w:rPr>
          <w:sz w:val="24"/>
          <w:szCs w:val="24"/>
        </w:rPr>
      </w:pPr>
      <w:r w:rsidRPr="006B6991">
        <w:rPr>
          <w:sz w:val="24"/>
          <w:szCs w:val="24"/>
        </w:rPr>
        <w:t>Мирхайдар Файзи. Биография драматурга. Чтение и обсуждение драмы «Галиябану». Нахождение ответа на вопрос «В чем трагизм Галиябану?» Прослушивание песни «Галиябану» в исполнении Хайдара Бигичева. Сведения об артисте, об одноименном конкурсе. Виртуальная экскурсия в музей М.Файзи.</w:t>
      </w:r>
    </w:p>
    <w:p w:rsidR="00AC61C9" w:rsidRPr="006B6991" w:rsidRDefault="00AC61C9" w:rsidP="00565E8D">
      <w:pPr>
        <w:pStyle w:val="a6"/>
        <w:ind w:left="0" w:firstLine="709"/>
        <w:rPr>
          <w:sz w:val="24"/>
          <w:szCs w:val="24"/>
        </w:rPr>
      </w:pPr>
      <w:r w:rsidRPr="006B6991">
        <w:rPr>
          <w:sz w:val="24"/>
          <w:szCs w:val="24"/>
        </w:rPr>
        <w:t>Туфан Миннуллин. Биография драматурга. Чтение и обсуждение драмы «</w:t>
      </w:r>
      <w:r w:rsidRPr="006B6991">
        <w:rPr>
          <w:sz w:val="24"/>
          <w:szCs w:val="24"/>
          <w:lang w:val="tt-RU"/>
        </w:rPr>
        <w:t>Моңлы бер җыр</w:t>
      </w:r>
      <w:r w:rsidRPr="006B6991">
        <w:rPr>
          <w:sz w:val="24"/>
          <w:szCs w:val="24"/>
        </w:rPr>
        <w:t xml:space="preserve">» </w:t>
      </w:r>
      <w:r w:rsidRPr="006B6991">
        <w:rPr>
          <w:sz w:val="24"/>
          <w:szCs w:val="24"/>
          <w:lang w:val="tt-RU"/>
        </w:rPr>
        <w:t xml:space="preserve">/ </w:t>
      </w:r>
      <w:r w:rsidRPr="006B6991">
        <w:rPr>
          <w:sz w:val="24"/>
          <w:szCs w:val="24"/>
        </w:rPr>
        <w:t xml:space="preserve">«Грустная песня». Воспроизведение героизма М.Джалиля. </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jc w:val="center"/>
        <w:rPr>
          <w:b/>
          <w:bCs/>
          <w:sz w:val="24"/>
          <w:szCs w:val="24"/>
        </w:rPr>
      </w:pPr>
      <w:r w:rsidRPr="006B6991">
        <w:rPr>
          <w:b/>
          <w:bCs/>
          <w:sz w:val="24"/>
          <w:szCs w:val="24"/>
        </w:rPr>
        <w:t>Блок 6. Поэзия (6 часов)</w:t>
      </w:r>
    </w:p>
    <w:p w:rsidR="00AC61C9" w:rsidRPr="006B6991" w:rsidRDefault="00AC61C9" w:rsidP="00565E8D">
      <w:pPr>
        <w:pStyle w:val="a6"/>
        <w:ind w:left="0" w:firstLine="709"/>
        <w:rPr>
          <w:sz w:val="24"/>
          <w:szCs w:val="24"/>
        </w:rPr>
      </w:pPr>
      <w:r w:rsidRPr="006B6991">
        <w:rPr>
          <w:sz w:val="24"/>
          <w:szCs w:val="24"/>
        </w:rPr>
        <w:t>Равиль Файзуллин. Короткие стихи. Философия стихов.</w:t>
      </w:r>
    </w:p>
    <w:p w:rsidR="00AC61C9" w:rsidRPr="006B6991" w:rsidRDefault="00AC61C9" w:rsidP="00565E8D">
      <w:pPr>
        <w:pStyle w:val="a6"/>
        <w:ind w:left="0" w:firstLine="709"/>
        <w:rPr>
          <w:sz w:val="24"/>
          <w:szCs w:val="24"/>
        </w:rPr>
      </w:pPr>
      <w:r w:rsidRPr="006B6991">
        <w:rPr>
          <w:sz w:val="24"/>
          <w:szCs w:val="24"/>
        </w:rPr>
        <w:t>Гарай Рахим. «</w:t>
      </w:r>
      <w:r w:rsidRPr="006B6991">
        <w:rPr>
          <w:sz w:val="24"/>
          <w:szCs w:val="24"/>
          <w:lang w:val="tt-RU"/>
        </w:rPr>
        <w:t>Бары мин</w:t>
      </w:r>
      <w:r w:rsidRPr="006B6991">
        <w:rPr>
          <w:sz w:val="24"/>
          <w:szCs w:val="24"/>
        </w:rPr>
        <w:t xml:space="preserve">…» </w:t>
      </w:r>
      <w:r w:rsidRPr="006B6991">
        <w:rPr>
          <w:sz w:val="24"/>
          <w:szCs w:val="24"/>
          <w:lang w:val="tt-RU"/>
        </w:rPr>
        <w:t xml:space="preserve">/ </w:t>
      </w:r>
      <w:r w:rsidRPr="006B6991">
        <w:rPr>
          <w:sz w:val="24"/>
          <w:szCs w:val="24"/>
        </w:rPr>
        <w:t>«Лишь я…»</w:t>
      </w:r>
    </w:p>
    <w:p w:rsidR="00AC61C9" w:rsidRPr="006B6991" w:rsidRDefault="00AC61C9" w:rsidP="00565E8D">
      <w:pPr>
        <w:pStyle w:val="a6"/>
        <w:ind w:left="0" w:firstLine="709"/>
        <w:rPr>
          <w:sz w:val="24"/>
          <w:szCs w:val="24"/>
        </w:rPr>
      </w:pPr>
      <w:r w:rsidRPr="006B6991">
        <w:rPr>
          <w:sz w:val="24"/>
          <w:szCs w:val="24"/>
        </w:rPr>
        <w:t>Рустам Мингалим. «</w:t>
      </w:r>
      <w:r w:rsidRPr="006B6991">
        <w:rPr>
          <w:sz w:val="24"/>
          <w:szCs w:val="24"/>
          <w:lang w:val="tt-RU"/>
        </w:rPr>
        <w:t>Сез кайдан?</w:t>
      </w:r>
      <w:r w:rsidRPr="006B6991">
        <w:rPr>
          <w:sz w:val="24"/>
          <w:szCs w:val="24"/>
        </w:rPr>
        <w:t xml:space="preserve">» </w:t>
      </w:r>
      <w:r w:rsidRPr="006B6991">
        <w:rPr>
          <w:sz w:val="24"/>
          <w:szCs w:val="24"/>
          <w:lang w:val="tt-RU"/>
        </w:rPr>
        <w:t xml:space="preserve">/ </w:t>
      </w:r>
      <w:r w:rsidRPr="006B6991">
        <w:rPr>
          <w:sz w:val="24"/>
          <w:szCs w:val="24"/>
        </w:rPr>
        <w:t>«Вы откуда?»</w:t>
      </w:r>
    </w:p>
    <w:p w:rsidR="00AC61C9" w:rsidRPr="006B6991" w:rsidRDefault="00AC61C9" w:rsidP="00565E8D">
      <w:pPr>
        <w:pStyle w:val="a6"/>
        <w:ind w:left="0" w:firstLine="709"/>
        <w:rPr>
          <w:sz w:val="24"/>
          <w:szCs w:val="24"/>
        </w:rPr>
      </w:pPr>
      <w:r w:rsidRPr="006B6991">
        <w:rPr>
          <w:sz w:val="24"/>
          <w:szCs w:val="24"/>
        </w:rPr>
        <w:t>Радиф Гаташ. «Европ</w:t>
      </w:r>
      <w:r w:rsidRPr="006B6991">
        <w:rPr>
          <w:sz w:val="24"/>
          <w:szCs w:val="24"/>
          <w:lang w:val="tt-RU"/>
        </w:rPr>
        <w:t>ада татар шагыйрьләре</w:t>
      </w:r>
      <w:r w:rsidRPr="006B6991">
        <w:rPr>
          <w:sz w:val="24"/>
          <w:szCs w:val="24"/>
        </w:rPr>
        <w:t xml:space="preserve">» </w:t>
      </w:r>
      <w:r w:rsidRPr="006B6991">
        <w:rPr>
          <w:sz w:val="24"/>
          <w:szCs w:val="24"/>
          <w:lang w:val="tt-RU"/>
        </w:rPr>
        <w:t xml:space="preserve">/ </w:t>
      </w:r>
      <w:r w:rsidRPr="006B6991">
        <w:rPr>
          <w:sz w:val="24"/>
          <w:szCs w:val="24"/>
        </w:rPr>
        <w:t>«Татарские поэты в Европе», «</w:t>
      </w:r>
      <w:r w:rsidRPr="006B6991">
        <w:rPr>
          <w:sz w:val="24"/>
          <w:szCs w:val="24"/>
          <w:lang w:val="tt-RU"/>
        </w:rPr>
        <w:t>Мин дөресен сөйлим</w:t>
      </w:r>
      <w:r w:rsidRPr="006B6991">
        <w:rPr>
          <w:sz w:val="24"/>
          <w:szCs w:val="24"/>
        </w:rPr>
        <w:t xml:space="preserve">» </w:t>
      </w:r>
      <w:r w:rsidRPr="006B6991">
        <w:rPr>
          <w:sz w:val="24"/>
          <w:szCs w:val="24"/>
          <w:lang w:val="tt-RU"/>
        </w:rPr>
        <w:t xml:space="preserve">/ </w:t>
      </w:r>
      <w:r w:rsidRPr="006B6991">
        <w:rPr>
          <w:sz w:val="24"/>
          <w:szCs w:val="24"/>
        </w:rPr>
        <w:t>«Я говорю правду».</w:t>
      </w:r>
    </w:p>
    <w:p w:rsidR="00AC61C9" w:rsidRPr="006B6991" w:rsidRDefault="00AC61C9" w:rsidP="00565E8D">
      <w:pPr>
        <w:pStyle w:val="a6"/>
        <w:ind w:left="0" w:firstLine="709"/>
        <w:rPr>
          <w:sz w:val="24"/>
          <w:szCs w:val="24"/>
        </w:rPr>
      </w:pPr>
      <w:r w:rsidRPr="006B6991">
        <w:rPr>
          <w:sz w:val="24"/>
          <w:szCs w:val="24"/>
        </w:rPr>
        <w:t>Роберт Миннуллин. «</w:t>
      </w:r>
      <w:r w:rsidRPr="006B6991">
        <w:rPr>
          <w:sz w:val="24"/>
          <w:szCs w:val="24"/>
          <w:lang w:val="tt-RU"/>
        </w:rPr>
        <w:t>Анна догалары</w:t>
      </w:r>
      <w:r w:rsidRPr="006B6991">
        <w:rPr>
          <w:sz w:val="24"/>
          <w:szCs w:val="24"/>
        </w:rPr>
        <w:t>»</w:t>
      </w:r>
      <w:r w:rsidRPr="006B6991">
        <w:rPr>
          <w:sz w:val="24"/>
          <w:szCs w:val="24"/>
          <w:lang w:val="tt-RU"/>
        </w:rPr>
        <w:t xml:space="preserve"> / </w:t>
      </w:r>
      <w:r w:rsidRPr="006B6991">
        <w:rPr>
          <w:sz w:val="24"/>
          <w:szCs w:val="24"/>
        </w:rPr>
        <w:t>«Молитвы матери», «</w:t>
      </w:r>
      <w:r w:rsidRPr="006B6991">
        <w:rPr>
          <w:sz w:val="24"/>
          <w:szCs w:val="24"/>
          <w:lang w:val="tt-RU"/>
        </w:rPr>
        <w:t>Шагыйрьләрнең туган иле</w:t>
      </w:r>
      <w:r w:rsidRPr="006B6991">
        <w:rPr>
          <w:sz w:val="24"/>
          <w:szCs w:val="24"/>
        </w:rPr>
        <w:t>»</w:t>
      </w:r>
      <w:r w:rsidRPr="006B6991">
        <w:rPr>
          <w:sz w:val="24"/>
          <w:szCs w:val="24"/>
          <w:lang w:val="tt-RU"/>
        </w:rPr>
        <w:t xml:space="preserve"> / </w:t>
      </w:r>
      <w:r w:rsidRPr="006B6991">
        <w:rPr>
          <w:sz w:val="24"/>
          <w:szCs w:val="24"/>
        </w:rPr>
        <w:t>«Родины поэтов».</w:t>
      </w:r>
    </w:p>
    <w:p w:rsidR="00AC61C9" w:rsidRPr="006B6991" w:rsidRDefault="00AC61C9" w:rsidP="00565E8D">
      <w:pPr>
        <w:pStyle w:val="a6"/>
        <w:ind w:left="0" w:firstLine="709"/>
        <w:rPr>
          <w:sz w:val="24"/>
          <w:szCs w:val="24"/>
        </w:rPr>
      </w:pPr>
      <w:r w:rsidRPr="006B6991">
        <w:rPr>
          <w:sz w:val="24"/>
          <w:szCs w:val="24"/>
        </w:rPr>
        <w:t>Лена Шагирдзян. «</w:t>
      </w:r>
      <w:r w:rsidRPr="006B6991">
        <w:rPr>
          <w:sz w:val="24"/>
          <w:szCs w:val="24"/>
          <w:lang w:val="tt-RU"/>
        </w:rPr>
        <w:t>Татар шагыйренең бәһасе</w:t>
      </w:r>
      <w:r w:rsidRPr="006B6991">
        <w:rPr>
          <w:sz w:val="24"/>
          <w:szCs w:val="24"/>
        </w:rPr>
        <w:t>»</w:t>
      </w:r>
      <w:r w:rsidRPr="006B6991">
        <w:rPr>
          <w:sz w:val="24"/>
          <w:szCs w:val="24"/>
          <w:lang w:val="tt-RU"/>
        </w:rPr>
        <w:t xml:space="preserve"> / </w:t>
      </w:r>
      <w:r w:rsidRPr="006B6991">
        <w:rPr>
          <w:sz w:val="24"/>
          <w:szCs w:val="24"/>
        </w:rPr>
        <w:t>«Цена татарского поэта».</w:t>
      </w:r>
    </w:p>
    <w:p w:rsidR="00AC61C9" w:rsidRPr="006B6991" w:rsidRDefault="00AC61C9" w:rsidP="00565E8D">
      <w:pPr>
        <w:pStyle w:val="a6"/>
        <w:ind w:left="0" w:firstLine="709"/>
        <w:rPr>
          <w:sz w:val="24"/>
          <w:szCs w:val="24"/>
        </w:rPr>
      </w:pPr>
      <w:r w:rsidRPr="006B6991">
        <w:rPr>
          <w:sz w:val="24"/>
          <w:szCs w:val="24"/>
        </w:rPr>
        <w:t>Мударрис Валеев. «</w:t>
      </w:r>
      <w:r w:rsidRPr="006B6991">
        <w:rPr>
          <w:sz w:val="24"/>
          <w:szCs w:val="24"/>
          <w:lang w:val="tt-RU"/>
        </w:rPr>
        <w:t>Тугайлар</w:t>
      </w:r>
      <w:r w:rsidRPr="006B6991">
        <w:rPr>
          <w:sz w:val="24"/>
          <w:szCs w:val="24"/>
        </w:rPr>
        <w:t>»</w:t>
      </w:r>
      <w:r w:rsidRPr="006B6991">
        <w:rPr>
          <w:sz w:val="24"/>
          <w:szCs w:val="24"/>
          <w:lang w:val="tt-RU"/>
        </w:rPr>
        <w:t xml:space="preserve"> / </w:t>
      </w:r>
      <w:r w:rsidRPr="006B6991">
        <w:rPr>
          <w:sz w:val="24"/>
          <w:szCs w:val="24"/>
        </w:rPr>
        <w:t>«Луга».</w:t>
      </w:r>
    </w:p>
    <w:p w:rsidR="00AC61C9" w:rsidRPr="006B6991" w:rsidRDefault="00AC61C9" w:rsidP="00565E8D">
      <w:pPr>
        <w:pStyle w:val="a6"/>
        <w:ind w:left="0" w:firstLine="709"/>
        <w:rPr>
          <w:sz w:val="24"/>
          <w:szCs w:val="24"/>
        </w:rPr>
      </w:pPr>
      <w:r w:rsidRPr="006B6991">
        <w:rPr>
          <w:sz w:val="24"/>
          <w:szCs w:val="24"/>
        </w:rPr>
        <w:t>Разил Валиев. «</w:t>
      </w:r>
      <w:r w:rsidRPr="006B6991">
        <w:rPr>
          <w:sz w:val="24"/>
          <w:szCs w:val="24"/>
          <w:lang w:val="tt-RU"/>
        </w:rPr>
        <w:t>Нигә шулай картаясың, әни?</w:t>
      </w:r>
      <w:r w:rsidRPr="006B6991">
        <w:rPr>
          <w:sz w:val="24"/>
          <w:szCs w:val="24"/>
        </w:rPr>
        <w:t>»</w:t>
      </w:r>
      <w:r w:rsidRPr="006B6991">
        <w:rPr>
          <w:sz w:val="24"/>
          <w:szCs w:val="24"/>
          <w:lang w:val="tt-RU"/>
        </w:rPr>
        <w:t xml:space="preserve"> / </w:t>
      </w:r>
      <w:r w:rsidRPr="006B6991">
        <w:rPr>
          <w:sz w:val="24"/>
          <w:szCs w:val="24"/>
        </w:rPr>
        <w:t>«Отчего ты стареешь, мама?»</w:t>
      </w:r>
    </w:p>
    <w:p w:rsidR="00AC61C9" w:rsidRPr="006B6991" w:rsidRDefault="00AC61C9" w:rsidP="00565E8D">
      <w:pPr>
        <w:pStyle w:val="a6"/>
        <w:ind w:left="0" w:firstLine="709"/>
        <w:rPr>
          <w:sz w:val="24"/>
          <w:szCs w:val="24"/>
        </w:rPr>
      </w:pPr>
      <w:r w:rsidRPr="006B6991">
        <w:rPr>
          <w:sz w:val="24"/>
          <w:szCs w:val="24"/>
        </w:rPr>
        <w:t>Марсель Галиев. «</w:t>
      </w:r>
      <w:r w:rsidRPr="006B6991">
        <w:rPr>
          <w:sz w:val="24"/>
          <w:szCs w:val="24"/>
          <w:lang w:val="tt-RU"/>
        </w:rPr>
        <w:t>Су буеннан әнкәй кайтып килә</w:t>
      </w:r>
      <w:r w:rsidRPr="006B6991">
        <w:rPr>
          <w:sz w:val="24"/>
          <w:szCs w:val="24"/>
        </w:rPr>
        <w:t>»</w:t>
      </w:r>
      <w:r w:rsidRPr="006B6991">
        <w:rPr>
          <w:sz w:val="24"/>
          <w:szCs w:val="24"/>
          <w:lang w:val="tt-RU"/>
        </w:rPr>
        <w:t xml:space="preserve"> / </w:t>
      </w:r>
      <w:r w:rsidRPr="006B6991">
        <w:rPr>
          <w:sz w:val="24"/>
          <w:szCs w:val="24"/>
        </w:rPr>
        <w:t xml:space="preserve">«Мама идет </w:t>
      </w:r>
      <w:r w:rsidRPr="006B6991">
        <w:rPr>
          <w:sz w:val="24"/>
          <w:szCs w:val="24"/>
          <w:lang w:val="tt-RU"/>
        </w:rPr>
        <w:t>с берега</w:t>
      </w:r>
      <w:r w:rsidRPr="006B6991">
        <w:rPr>
          <w:sz w:val="24"/>
          <w:szCs w:val="24"/>
        </w:rPr>
        <w:t xml:space="preserve"> рек</w:t>
      </w:r>
      <w:r w:rsidRPr="006B6991">
        <w:rPr>
          <w:sz w:val="24"/>
          <w:szCs w:val="24"/>
          <w:lang w:val="tt-RU"/>
        </w:rPr>
        <w:t>и</w:t>
      </w:r>
      <w:r w:rsidRPr="006B6991">
        <w:rPr>
          <w:sz w:val="24"/>
          <w:szCs w:val="24"/>
        </w:rPr>
        <w:t>».</w:t>
      </w:r>
    </w:p>
    <w:p w:rsidR="00AC61C9" w:rsidRPr="006B6991" w:rsidRDefault="00AC61C9" w:rsidP="00565E8D">
      <w:pPr>
        <w:pStyle w:val="a6"/>
        <w:ind w:left="0" w:firstLine="709"/>
        <w:rPr>
          <w:sz w:val="24"/>
          <w:szCs w:val="24"/>
        </w:rPr>
      </w:pPr>
      <w:r w:rsidRPr="006B6991">
        <w:rPr>
          <w:sz w:val="24"/>
          <w:szCs w:val="24"/>
        </w:rPr>
        <w:t>Ркаил Зайдулла. «</w:t>
      </w:r>
      <w:r w:rsidRPr="006B6991">
        <w:rPr>
          <w:sz w:val="24"/>
          <w:szCs w:val="24"/>
          <w:lang w:val="tt-RU"/>
        </w:rPr>
        <w:t>Мин Казанга карыйм</w:t>
      </w:r>
      <w:r w:rsidRPr="006B6991">
        <w:rPr>
          <w:sz w:val="24"/>
          <w:szCs w:val="24"/>
        </w:rPr>
        <w:t>»</w:t>
      </w:r>
      <w:r w:rsidRPr="006B6991">
        <w:rPr>
          <w:sz w:val="24"/>
          <w:szCs w:val="24"/>
          <w:lang w:val="tt-RU"/>
        </w:rPr>
        <w:t xml:space="preserve"> / </w:t>
      </w:r>
      <w:r w:rsidRPr="006B6991">
        <w:rPr>
          <w:sz w:val="24"/>
          <w:szCs w:val="24"/>
        </w:rPr>
        <w:t>«Смотрю я на Казань».</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jc w:val="center"/>
        <w:rPr>
          <w:b/>
          <w:bCs/>
          <w:sz w:val="24"/>
          <w:szCs w:val="24"/>
        </w:rPr>
      </w:pPr>
      <w:r w:rsidRPr="006B6991">
        <w:rPr>
          <w:b/>
          <w:bCs/>
          <w:sz w:val="24"/>
          <w:szCs w:val="24"/>
        </w:rPr>
        <w:t>Блок 7. Рассказы (3 часа)</w:t>
      </w:r>
    </w:p>
    <w:p w:rsidR="00AC61C9" w:rsidRPr="006B6991" w:rsidRDefault="00AC61C9" w:rsidP="00565E8D">
      <w:pPr>
        <w:pStyle w:val="a6"/>
        <w:ind w:left="0" w:firstLine="709"/>
        <w:rPr>
          <w:sz w:val="24"/>
          <w:szCs w:val="24"/>
        </w:rPr>
      </w:pPr>
      <w:r w:rsidRPr="006B6991">
        <w:rPr>
          <w:sz w:val="24"/>
          <w:szCs w:val="24"/>
        </w:rPr>
        <w:lastRenderedPageBreak/>
        <w:t>Флюс Латифи. Чтение рассказа «Аяклы каза» / «Ходячая неприятность». Психологизм. Проблема неполных семей. Воспитание мальчика. Размышления одинокого мужчины.</w:t>
      </w:r>
    </w:p>
    <w:p w:rsidR="00AC61C9" w:rsidRPr="006B6991" w:rsidRDefault="00AC61C9" w:rsidP="00565E8D">
      <w:pPr>
        <w:pStyle w:val="a6"/>
        <w:ind w:left="0" w:firstLine="709"/>
        <w:rPr>
          <w:sz w:val="24"/>
          <w:szCs w:val="24"/>
        </w:rPr>
      </w:pPr>
      <w:r w:rsidRPr="006B6991">
        <w:rPr>
          <w:sz w:val="24"/>
          <w:szCs w:val="24"/>
        </w:rPr>
        <w:t>Ахат Гаффар. «</w:t>
      </w:r>
      <w:r w:rsidRPr="006B6991">
        <w:rPr>
          <w:sz w:val="24"/>
          <w:szCs w:val="24"/>
          <w:lang w:val="tt-RU"/>
        </w:rPr>
        <w:t>Челән</w:t>
      </w:r>
      <w:r w:rsidRPr="006B6991">
        <w:rPr>
          <w:sz w:val="24"/>
          <w:szCs w:val="24"/>
        </w:rPr>
        <w:t xml:space="preserve">» </w:t>
      </w:r>
      <w:r w:rsidRPr="006B6991">
        <w:rPr>
          <w:sz w:val="24"/>
          <w:szCs w:val="24"/>
          <w:lang w:val="tt-RU"/>
        </w:rPr>
        <w:t xml:space="preserve">/ </w:t>
      </w:r>
      <w:r w:rsidRPr="006B6991">
        <w:rPr>
          <w:sz w:val="24"/>
          <w:szCs w:val="24"/>
        </w:rPr>
        <w:t>«Аист». Проблема защиты проироды.</w:t>
      </w:r>
    </w:p>
    <w:p w:rsidR="00AC61C9" w:rsidRPr="006B6991" w:rsidRDefault="00AC61C9" w:rsidP="00565E8D">
      <w:pPr>
        <w:pStyle w:val="a6"/>
        <w:ind w:left="0" w:firstLine="709"/>
        <w:rPr>
          <w:sz w:val="24"/>
          <w:szCs w:val="24"/>
        </w:rPr>
      </w:pPr>
      <w:r w:rsidRPr="006B6991">
        <w:rPr>
          <w:sz w:val="24"/>
          <w:szCs w:val="24"/>
        </w:rPr>
        <w:t>Ринат Мухаммадиев.</w:t>
      </w:r>
      <w:r w:rsidRPr="006B6991">
        <w:rPr>
          <w:sz w:val="24"/>
          <w:szCs w:val="24"/>
          <w:lang w:val="tt-RU"/>
        </w:rPr>
        <w:t xml:space="preserve"> </w:t>
      </w:r>
      <w:r w:rsidRPr="006B6991">
        <w:rPr>
          <w:sz w:val="24"/>
          <w:szCs w:val="24"/>
        </w:rPr>
        <w:t>«К</w:t>
      </w:r>
      <w:r w:rsidRPr="006B6991">
        <w:rPr>
          <w:sz w:val="24"/>
          <w:szCs w:val="24"/>
          <w:lang w:val="tt-RU"/>
        </w:rPr>
        <w:t>үңел күзе</w:t>
      </w:r>
      <w:r w:rsidRPr="006B6991">
        <w:rPr>
          <w:sz w:val="24"/>
          <w:szCs w:val="24"/>
        </w:rPr>
        <w:t>»</w:t>
      </w:r>
      <w:r w:rsidRPr="006B6991">
        <w:rPr>
          <w:sz w:val="24"/>
          <w:szCs w:val="24"/>
          <w:lang w:val="tt-RU"/>
        </w:rPr>
        <w:t xml:space="preserve"> / </w:t>
      </w:r>
      <w:r w:rsidRPr="006B6991">
        <w:rPr>
          <w:sz w:val="24"/>
          <w:szCs w:val="24"/>
        </w:rPr>
        <w:t>«</w:t>
      </w:r>
      <w:r w:rsidRPr="006B6991">
        <w:rPr>
          <w:sz w:val="24"/>
          <w:szCs w:val="24"/>
          <w:lang w:val="tt-RU"/>
        </w:rPr>
        <w:t>Глаза д</w:t>
      </w:r>
      <w:r w:rsidRPr="006B6991">
        <w:rPr>
          <w:sz w:val="24"/>
          <w:szCs w:val="24"/>
        </w:rPr>
        <w:t>уш</w:t>
      </w:r>
      <w:r w:rsidRPr="006B6991">
        <w:rPr>
          <w:sz w:val="24"/>
          <w:szCs w:val="24"/>
          <w:lang w:val="tt-RU"/>
        </w:rPr>
        <w:t>и</w:t>
      </w:r>
      <w:r w:rsidRPr="006B6991">
        <w:rPr>
          <w:sz w:val="24"/>
          <w:szCs w:val="24"/>
        </w:rPr>
        <w:t>».</w:t>
      </w:r>
    </w:p>
    <w:p w:rsidR="00AC61C9" w:rsidRPr="006B6991" w:rsidRDefault="00AC61C9" w:rsidP="00565E8D">
      <w:pPr>
        <w:pStyle w:val="a6"/>
        <w:ind w:left="0" w:firstLine="709"/>
        <w:rPr>
          <w:sz w:val="24"/>
          <w:szCs w:val="24"/>
        </w:rPr>
      </w:pPr>
      <w:r w:rsidRPr="006B6991">
        <w:rPr>
          <w:sz w:val="24"/>
          <w:szCs w:val="24"/>
        </w:rPr>
        <w:t>Набира Гиматдинова. «</w:t>
      </w:r>
      <w:r w:rsidRPr="006B6991">
        <w:rPr>
          <w:sz w:val="24"/>
          <w:szCs w:val="24"/>
          <w:lang w:val="tt-RU"/>
        </w:rPr>
        <w:t>Кырлар патшасы</w:t>
      </w:r>
      <w:r w:rsidRPr="006B6991">
        <w:rPr>
          <w:sz w:val="24"/>
          <w:szCs w:val="24"/>
        </w:rPr>
        <w:t xml:space="preserve">» </w:t>
      </w:r>
      <w:r w:rsidRPr="006B6991">
        <w:rPr>
          <w:sz w:val="24"/>
          <w:szCs w:val="24"/>
          <w:lang w:val="tt-RU"/>
        </w:rPr>
        <w:t xml:space="preserve">/ </w:t>
      </w:r>
      <w:r w:rsidRPr="006B6991">
        <w:rPr>
          <w:sz w:val="24"/>
          <w:szCs w:val="24"/>
        </w:rPr>
        <w:t>«Цариса лугов».</w:t>
      </w:r>
    </w:p>
    <w:p w:rsidR="00AC61C9" w:rsidRPr="006B6991" w:rsidRDefault="00AC61C9" w:rsidP="00565E8D">
      <w:pPr>
        <w:pStyle w:val="a6"/>
        <w:ind w:left="0" w:firstLine="709"/>
        <w:rPr>
          <w:sz w:val="24"/>
          <w:szCs w:val="24"/>
        </w:rPr>
      </w:pPr>
      <w:r w:rsidRPr="006B6991">
        <w:rPr>
          <w:sz w:val="24"/>
          <w:szCs w:val="24"/>
        </w:rPr>
        <w:t>Галимзян Гильманов. «</w:t>
      </w:r>
      <w:r w:rsidRPr="006B6991">
        <w:rPr>
          <w:sz w:val="24"/>
          <w:szCs w:val="24"/>
          <w:lang w:val="tt-RU"/>
        </w:rPr>
        <w:t>Яшел попугай</w:t>
      </w:r>
      <w:r w:rsidRPr="006B6991">
        <w:rPr>
          <w:sz w:val="24"/>
          <w:szCs w:val="24"/>
        </w:rPr>
        <w:t xml:space="preserve">» </w:t>
      </w:r>
      <w:r w:rsidRPr="006B6991">
        <w:rPr>
          <w:sz w:val="24"/>
          <w:szCs w:val="24"/>
          <w:lang w:val="tt-RU"/>
        </w:rPr>
        <w:t>/</w:t>
      </w:r>
      <w:r w:rsidRPr="006B6991">
        <w:rPr>
          <w:sz w:val="24"/>
          <w:szCs w:val="24"/>
        </w:rPr>
        <w:t xml:space="preserve"> «Зеленый попугай».</w:t>
      </w:r>
    </w:p>
    <w:p w:rsidR="00AC61C9" w:rsidRPr="006B6991" w:rsidRDefault="00AC61C9" w:rsidP="00565E8D">
      <w:pPr>
        <w:pStyle w:val="a6"/>
        <w:ind w:left="0" w:firstLine="709"/>
        <w:rPr>
          <w:i/>
          <w:iCs/>
          <w:sz w:val="24"/>
          <w:szCs w:val="24"/>
        </w:rPr>
      </w:pPr>
      <w:r w:rsidRPr="006B6991">
        <w:rPr>
          <w:i/>
          <w:iCs/>
          <w:sz w:val="24"/>
          <w:szCs w:val="24"/>
        </w:rPr>
        <w:t>Теория литературы: новелла.</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rPr>
          <w:b/>
          <w:bCs/>
          <w:sz w:val="24"/>
          <w:szCs w:val="24"/>
        </w:rPr>
      </w:pPr>
      <w:r w:rsidRPr="006B6991">
        <w:rPr>
          <w:b/>
          <w:bCs/>
          <w:sz w:val="24"/>
          <w:szCs w:val="24"/>
        </w:rPr>
        <w:t>Блок 8. Переводы (1 час+ 1 час итоговое занятие)</w:t>
      </w:r>
    </w:p>
    <w:p w:rsidR="00AC61C9" w:rsidRPr="006B6991" w:rsidRDefault="00AC61C9" w:rsidP="00565E8D">
      <w:pPr>
        <w:pStyle w:val="a6"/>
        <w:ind w:left="0" w:firstLine="709"/>
        <w:rPr>
          <w:sz w:val="24"/>
          <w:szCs w:val="24"/>
        </w:rPr>
      </w:pPr>
      <w:r w:rsidRPr="006B6991">
        <w:rPr>
          <w:sz w:val="24"/>
          <w:szCs w:val="24"/>
        </w:rPr>
        <w:t>А.Куприн. «Олеся». Чтение и анализ произведения.</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jc w:val="center"/>
        <w:rPr>
          <w:b/>
          <w:bCs/>
          <w:sz w:val="24"/>
          <w:szCs w:val="24"/>
        </w:rPr>
      </w:pPr>
      <w:r w:rsidRPr="006B6991">
        <w:rPr>
          <w:b/>
          <w:bCs/>
          <w:sz w:val="24"/>
          <w:szCs w:val="24"/>
        </w:rPr>
        <w:t>Для заучивания наизусть</w:t>
      </w:r>
    </w:p>
    <w:p w:rsidR="00AC61C9" w:rsidRPr="006B6991" w:rsidRDefault="00AC61C9" w:rsidP="00565E8D">
      <w:pPr>
        <w:pStyle w:val="a6"/>
        <w:ind w:left="0" w:firstLine="709"/>
        <w:jc w:val="center"/>
        <w:rPr>
          <w:b/>
          <w:bCs/>
          <w:sz w:val="24"/>
          <w:szCs w:val="24"/>
        </w:rPr>
      </w:pPr>
    </w:p>
    <w:p w:rsidR="00AC61C9" w:rsidRPr="006B6991" w:rsidRDefault="00AC61C9" w:rsidP="001A5221">
      <w:pPr>
        <w:pStyle w:val="a6"/>
        <w:numPr>
          <w:ilvl w:val="0"/>
          <w:numId w:val="1032"/>
        </w:numPr>
        <w:shd w:val="clear" w:color="auto" w:fill="FFFFFF"/>
        <w:ind w:left="0" w:firstLine="709"/>
        <w:contextualSpacing w:val="0"/>
        <w:jc w:val="both"/>
        <w:rPr>
          <w:noProof/>
          <w:color w:val="000000"/>
          <w:sz w:val="24"/>
          <w:szCs w:val="24"/>
        </w:rPr>
      </w:pPr>
      <w:r w:rsidRPr="006B6991">
        <w:rPr>
          <w:noProof/>
          <w:color w:val="000000"/>
          <w:sz w:val="24"/>
          <w:szCs w:val="24"/>
        </w:rPr>
        <w:t xml:space="preserve">Г.Тукай. </w:t>
      </w:r>
      <w:r w:rsidRPr="006B6991">
        <w:rPr>
          <w:sz w:val="24"/>
          <w:szCs w:val="24"/>
        </w:rPr>
        <w:t>«Пар</w:t>
      </w:r>
      <w:r w:rsidRPr="006B6991">
        <w:rPr>
          <w:sz w:val="24"/>
          <w:szCs w:val="24"/>
          <w:lang w:val="tt-RU"/>
        </w:rPr>
        <w:t xml:space="preserve"> </w:t>
      </w:r>
      <w:r w:rsidRPr="006B6991">
        <w:rPr>
          <w:sz w:val="24"/>
          <w:szCs w:val="24"/>
        </w:rPr>
        <w:t>а</w:t>
      </w:r>
      <w:r w:rsidRPr="006B6991">
        <w:rPr>
          <w:sz w:val="24"/>
          <w:szCs w:val="24"/>
          <w:lang w:val="tt-RU"/>
        </w:rPr>
        <w:t>т</w:t>
      </w:r>
      <w:r w:rsidRPr="006B6991">
        <w:rPr>
          <w:sz w:val="24"/>
          <w:szCs w:val="24"/>
        </w:rPr>
        <w:t xml:space="preserve">» </w:t>
      </w:r>
      <w:r w:rsidRPr="006B6991">
        <w:rPr>
          <w:sz w:val="24"/>
          <w:szCs w:val="24"/>
          <w:lang w:val="tt-RU"/>
        </w:rPr>
        <w:t xml:space="preserve">/ </w:t>
      </w:r>
      <w:r w:rsidRPr="006B6991">
        <w:rPr>
          <w:sz w:val="24"/>
          <w:szCs w:val="24"/>
        </w:rPr>
        <w:t>«Пара лошадей»</w:t>
      </w:r>
      <w:r w:rsidRPr="006B6991">
        <w:rPr>
          <w:noProof/>
          <w:color w:val="000000"/>
          <w:sz w:val="24"/>
          <w:szCs w:val="24"/>
        </w:rPr>
        <w:t>.</w:t>
      </w:r>
    </w:p>
    <w:p w:rsidR="00AC61C9" w:rsidRPr="006B6991" w:rsidRDefault="00AC61C9" w:rsidP="001A5221">
      <w:pPr>
        <w:pStyle w:val="a6"/>
        <w:numPr>
          <w:ilvl w:val="0"/>
          <w:numId w:val="1032"/>
        </w:numPr>
        <w:shd w:val="clear" w:color="auto" w:fill="FFFFFF"/>
        <w:ind w:left="0" w:firstLine="709"/>
        <w:contextualSpacing w:val="0"/>
        <w:jc w:val="both"/>
        <w:rPr>
          <w:noProof/>
          <w:color w:val="000000"/>
          <w:sz w:val="24"/>
          <w:szCs w:val="24"/>
        </w:rPr>
      </w:pPr>
      <w:r w:rsidRPr="006B6991">
        <w:rPr>
          <w:noProof/>
          <w:color w:val="000000"/>
          <w:sz w:val="24"/>
          <w:szCs w:val="24"/>
        </w:rPr>
        <w:t xml:space="preserve">Ш.Камал. </w:t>
      </w:r>
      <w:r w:rsidRPr="006B6991">
        <w:rPr>
          <w:sz w:val="24"/>
          <w:szCs w:val="24"/>
        </w:rPr>
        <w:t>«</w:t>
      </w:r>
      <w:r w:rsidRPr="006B6991">
        <w:rPr>
          <w:sz w:val="24"/>
          <w:szCs w:val="24"/>
          <w:lang w:val="tt-RU"/>
        </w:rPr>
        <w:t>Буранда</w:t>
      </w:r>
      <w:r w:rsidRPr="006B6991">
        <w:rPr>
          <w:sz w:val="24"/>
          <w:szCs w:val="24"/>
        </w:rPr>
        <w:t>»</w:t>
      </w:r>
      <w:r w:rsidRPr="006B6991">
        <w:rPr>
          <w:sz w:val="24"/>
          <w:szCs w:val="24"/>
          <w:lang w:val="tt-RU"/>
        </w:rPr>
        <w:t xml:space="preserve"> / </w:t>
      </w:r>
      <w:r w:rsidRPr="006B6991">
        <w:rPr>
          <w:sz w:val="24"/>
          <w:szCs w:val="24"/>
        </w:rPr>
        <w:t xml:space="preserve">«В </w:t>
      </w:r>
      <w:r w:rsidRPr="006B6991">
        <w:rPr>
          <w:sz w:val="24"/>
          <w:szCs w:val="24"/>
          <w:lang w:val="tt-RU"/>
        </w:rPr>
        <w:t>метель</w:t>
      </w:r>
      <w:r w:rsidRPr="006B6991">
        <w:rPr>
          <w:sz w:val="24"/>
          <w:szCs w:val="24"/>
        </w:rPr>
        <w:t>»</w:t>
      </w:r>
      <w:r w:rsidRPr="006B6991">
        <w:rPr>
          <w:sz w:val="24"/>
          <w:szCs w:val="24"/>
          <w:lang w:val="tt-RU"/>
        </w:rPr>
        <w:t xml:space="preserve"> </w:t>
      </w:r>
      <w:r w:rsidRPr="006B6991">
        <w:rPr>
          <w:noProof/>
          <w:color w:val="000000"/>
          <w:sz w:val="24"/>
          <w:szCs w:val="24"/>
        </w:rPr>
        <w:t xml:space="preserve">(отрывок). </w:t>
      </w:r>
    </w:p>
    <w:p w:rsidR="00AC61C9" w:rsidRPr="006B6991" w:rsidRDefault="00AC61C9" w:rsidP="001A5221">
      <w:pPr>
        <w:pStyle w:val="a6"/>
        <w:numPr>
          <w:ilvl w:val="0"/>
          <w:numId w:val="1032"/>
        </w:numPr>
        <w:shd w:val="clear" w:color="auto" w:fill="FFFFFF"/>
        <w:ind w:left="0" w:firstLine="709"/>
        <w:contextualSpacing w:val="0"/>
        <w:jc w:val="both"/>
        <w:rPr>
          <w:noProof/>
          <w:color w:val="000000"/>
          <w:sz w:val="24"/>
          <w:szCs w:val="24"/>
        </w:rPr>
      </w:pPr>
      <w:r w:rsidRPr="006B6991">
        <w:rPr>
          <w:noProof/>
          <w:color w:val="000000"/>
          <w:sz w:val="24"/>
          <w:szCs w:val="24"/>
        </w:rPr>
        <w:t>С.Х</w:t>
      </w:r>
      <w:r w:rsidRPr="006B6991">
        <w:rPr>
          <w:rFonts w:eastAsia="MS Mincho"/>
          <w:noProof/>
          <w:color w:val="000000"/>
          <w:sz w:val="24"/>
          <w:szCs w:val="24"/>
        </w:rPr>
        <w:t>а</w:t>
      </w:r>
      <w:r w:rsidRPr="006B6991">
        <w:rPr>
          <w:noProof/>
          <w:color w:val="000000"/>
          <w:sz w:val="24"/>
          <w:szCs w:val="24"/>
        </w:rPr>
        <w:t xml:space="preserve">ким. </w:t>
      </w:r>
      <w:r w:rsidRPr="006B6991">
        <w:rPr>
          <w:sz w:val="24"/>
          <w:szCs w:val="24"/>
        </w:rPr>
        <w:t>«</w:t>
      </w:r>
      <w:r w:rsidRPr="006B6991">
        <w:rPr>
          <w:noProof/>
          <w:color w:val="000000"/>
          <w:sz w:val="24"/>
          <w:szCs w:val="24"/>
        </w:rPr>
        <w:t>Җырларымда телим</w:t>
      </w:r>
      <w:r w:rsidRPr="006B6991">
        <w:rPr>
          <w:sz w:val="24"/>
          <w:szCs w:val="24"/>
        </w:rPr>
        <w:t>»</w:t>
      </w:r>
      <w:r w:rsidRPr="006B6991">
        <w:rPr>
          <w:noProof/>
          <w:color w:val="000000"/>
          <w:sz w:val="24"/>
          <w:szCs w:val="24"/>
        </w:rPr>
        <w:t xml:space="preserve"> /</w:t>
      </w:r>
      <w:r w:rsidRPr="006B6991">
        <w:rPr>
          <w:noProof/>
          <w:color w:val="000000"/>
          <w:sz w:val="24"/>
          <w:szCs w:val="24"/>
          <w:lang w:val="tt-RU"/>
        </w:rPr>
        <w:t xml:space="preserve"> </w:t>
      </w:r>
      <w:r w:rsidRPr="006B6991">
        <w:rPr>
          <w:sz w:val="24"/>
          <w:szCs w:val="24"/>
        </w:rPr>
        <w:t>«Пожелания в песнях»</w:t>
      </w:r>
      <w:r w:rsidRPr="006B6991">
        <w:rPr>
          <w:noProof/>
          <w:color w:val="000000"/>
          <w:sz w:val="24"/>
          <w:szCs w:val="24"/>
        </w:rPr>
        <w:t xml:space="preserve">. </w:t>
      </w:r>
    </w:p>
    <w:p w:rsidR="00AC61C9" w:rsidRPr="006B6991" w:rsidRDefault="00AC61C9" w:rsidP="001A5221">
      <w:pPr>
        <w:pStyle w:val="a6"/>
        <w:numPr>
          <w:ilvl w:val="0"/>
          <w:numId w:val="1032"/>
        </w:numPr>
        <w:shd w:val="clear" w:color="auto" w:fill="FFFFFF"/>
        <w:ind w:left="0" w:firstLine="709"/>
        <w:contextualSpacing w:val="0"/>
        <w:jc w:val="both"/>
        <w:rPr>
          <w:noProof/>
          <w:color w:val="000000"/>
          <w:sz w:val="24"/>
          <w:szCs w:val="24"/>
        </w:rPr>
      </w:pPr>
      <w:r w:rsidRPr="006B6991">
        <w:rPr>
          <w:noProof/>
          <w:color w:val="000000"/>
          <w:sz w:val="24"/>
          <w:szCs w:val="24"/>
        </w:rPr>
        <w:t xml:space="preserve">Г.Афзал. </w:t>
      </w:r>
      <w:r w:rsidRPr="006B6991">
        <w:rPr>
          <w:sz w:val="24"/>
          <w:szCs w:val="24"/>
        </w:rPr>
        <w:t>«</w:t>
      </w:r>
      <w:r w:rsidRPr="006B6991">
        <w:rPr>
          <w:noProof/>
          <w:color w:val="000000"/>
          <w:sz w:val="24"/>
          <w:szCs w:val="24"/>
        </w:rPr>
        <w:t>Юл газабы</w:t>
      </w:r>
      <w:r w:rsidRPr="006B6991">
        <w:rPr>
          <w:sz w:val="24"/>
          <w:szCs w:val="24"/>
        </w:rPr>
        <w:t>»</w:t>
      </w:r>
      <w:r w:rsidRPr="006B6991">
        <w:rPr>
          <w:sz w:val="24"/>
          <w:szCs w:val="24"/>
          <w:lang w:val="tt-RU"/>
        </w:rPr>
        <w:t xml:space="preserve"> /</w:t>
      </w:r>
      <w:r w:rsidRPr="006B6991">
        <w:rPr>
          <w:sz w:val="24"/>
          <w:szCs w:val="24"/>
        </w:rPr>
        <w:t xml:space="preserve"> «Дорожные муки»</w:t>
      </w:r>
      <w:r w:rsidRPr="006B6991">
        <w:rPr>
          <w:noProof/>
          <w:color w:val="000000"/>
          <w:sz w:val="24"/>
          <w:szCs w:val="24"/>
        </w:rPr>
        <w:t>.</w:t>
      </w:r>
    </w:p>
    <w:p w:rsidR="00AC61C9" w:rsidRPr="006B6991" w:rsidRDefault="00AC61C9" w:rsidP="001A5221">
      <w:pPr>
        <w:pStyle w:val="a6"/>
        <w:numPr>
          <w:ilvl w:val="0"/>
          <w:numId w:val="1032"/>
        </w:numPr>
        <w:shd w:val="clear" w:color="auto" w:fill="FFFFFF"/>
        <w:ind w:left="0" w:firstLine="709"/>
        <w:contextualSpacing w:val="0"/>
        <w:jc w:val="both"/>
        <w:rPr>
          <w:noProof/>
          <w:color w:val="000000"/>
          <w:sz w:val="24"/>
          <w:szCs w:val="24"/>
        </w:rPr>
      </w:pPr>
      <w:r w:rsidRPr="006B6991">
        <w:rPr>
          <w:noProof/>
          <w:color w:val="000000"/>
          <w:sz w:val="24"/>
          <w:szCs w:val="24"/>
        </w:rPr>
        <w:t xml:space="preserve">М.Аглямов. </w:t>
      </w:r>
      <w:r w:rsidRPr="006B6991">
        <w:rPr>
          <w:sz w:val="24"/>
          <w:szCs w:val="24"/>
        </w:rPr>
        <w:t>«</w:t>
      </w:r>
      <w:r w:rsidRPr="006B6991">
        <w:rPr>
          <w:sz w:val="24"/>
          <w:szCs w:val="24"/>
          <w:lang w:val="tt-RU"/>
        </w:rPr>
        <w:t>Каеннар илендә</w:t>
      </w:r>
      <w:r w:rsidRPr="006B6991">
        <w:rPr>
          <w:sz w:val="24"/>
          <w:szCs w:val="24"/>
        </w:rPr>
        <w:t xml:space="preserve">» </w:t>
      </w:r>
      <w:r w:rsidRPr="006B6991">
        <w:rPr>
          <w:sz w:val="24"/>
          <w:szCs w:val="24"/>
          <w:lang w:val="tt-RU"/>
        </w:rPr>
        <w:t xml:space="preserve">/ </w:t>
      </w:r>
      <w:r w:rsidRPr="006B6991">
        <w:rPr>
          <w:sz w:val="24"/>
          <w:szCs w:val="24"/>
        </w:rPr>
        <w:t>«В стране берез»</w:t>
      </w:r>
      <w:r w:rsidRPr="006B6991">
        <w:rPr>
          <w:noProof/>
          <w:color w:val="000000"/>
          <w:sz w:val="24"/>
          <w:szCs w:val="24"/>
        </w:rPr>
        <w:t>.</w:t>
      </w:r>
    </w:p>
    <w:p w:rsidR="00AC61C9" w:rsidRPr="006B6991" w:rsidRDefault="00AC61C9" w:rsidP="001A5221">
      <w:pPr>
        <w:pStyle w:val="a6"/>
        <w:numPr>
          <w:ilvl w:val="0"/>
          <w:numId w:val="1032"/>
        </w:numPr>
        <w:ind w:left="0" w:firstLine="709"/>
        <w:contextualSpacing w:val="0"/>
        <w:jc w:val="both"/>
        <w:rPr>
          <w:sz w:val="24"/>
          <w:szCs w:val="24"/>
        </w:rPr>
      </w:pPr>
      <w:r w:rsidRPr="006B6991">
        <w:rPr>
          <w:noProof/>
          <w:color w:val="000000"/>
          <w:sz w:val="24"/>
          <w:szCs w:val="24"/>
        </w:rPr>
        <w:t xml:space="preserve">Р.Харис. </w:t>
      </w:r>
      <w:r w:rsidRPr="006B6991">
        <w:rPr>
          <w:sz w:val="24"/>
          <w:szCs w:val="24"/>
        </w:rPr>
        <w:t>«</w:t>
      </w:r>
      <w:r w:rsidRPr="006B6991">
        <w:rPr>
          <w:sz w:val="24"/>
          <w:szCs w:val="24"/>
          <w:lang w:val="tt-RU"/>
        </w:rPr>
        <w:t>Ике гөл</w:t>
      </w:r>
      <w:r w:rsidRPr="006B6991">
        <w:rPr>
          <w:sz w:val="24"/>
          <w:szCs w:val="24"/>
        </w:rPr>
        <w:t xml:space="preserve">» </w:t>
      </w:r>
      <w:r w:rsidRPr="006B6991">
        <w:rPr>
          <w:sz w:val="24"/>
          <w:szCs w:val="24"/>
          <w:lang w:val="tt-RU"/>
        </w:rPr>
        <w:t xml:space="preserve">/ </w:t>
      </w:r>
      <w:r w:rsidRPr="006B6991">
        <w:rPr>
          <w:sz w:val="24"/>
          <w:szCs w:val="24"/>
        </w:rPr>
        <w:t>«Два цветка»</w:t>
      </w:r>
      <w:r w:rsidRPr="006B6991">
        <w:rPr>
          <w:noProof/>
          <w:color w:val="000000"/>
          <w:sz w:val="24"/>
          <w:szCs w:val="24"/>
        </w:rPr>
        <w:t>.</w:t>
      </w:r>
    </w:p>
    <w:p w:rsidR="00AC61C9" w:rsidRPr="006B6991" w:rsidRDefault="00AC61C9" w:rsidP="001A5221">
      <w:pPr>
        <w:pStyle w:val="a6"/>
        <w:numPr>
          <w:ilvl w:val="0"/>
          <w:numId w:val="724"/>
        </w:numPr>
        <w:tabs>
          <w:tab w:val="left" w:pos="282"/>
        </w:tabs>
        <w:rPr>
          <w:b/>
          <w:bCs/>
          <w:sz w:val="24"/>
          <w:szCs w:val="24"/>
        </w:rPr>
      </w:pPr>
      <w:r w:rsidRPr="006B6991">
        <w:rPr>
          <w:b/>
          <w:bCs/>
          <w:sz w:val="24"/>
          <w:szCs w:val="24"/>
        </w:rPr>
        <w:t>класс (татарская подгруппа) (34 часа)</w:t>
      </w:r>
    </w:p>
    <w:p w:rsidR="00AC61C9" w:rsidRPr="006B6991" w:rsidRDefault="00AC61C9" w:rsidP="00565E8D">
      <w:pPr>
        <w:pStyle w:val="a6"/>
        <w:ind w:left="0" w:firstLine="709"/>
        <w:rPr>
          <w:b/>
          <w:bCs/>
          <w:sz w:val="24"/>
          <w:szCs w:val="24"/>
        </w:rPr>
      </w:pPr>
      <w:r w:rsidRPr="006B6991">
        <w:rPr>
          <w:b/>
          <w:bCs/>
          <w:sz w:val="24"/>
          <w:szCs w:val="24"/>
        </w:rPr>
        <w:t>Обязательный минимум</w:t>
      </w:r>
    </w:p>
    <w:p w:rsidR="00AC61C9" w:rsidRPr="006B6991" w:rsidRDefault="00AC61C9" w:rsidP="00565E8D">
      <w:pPr>
        <w:shd w:val="clear" w:color="auto" w:fill="FFFFFF"/>
        <w:ind w:firstLine="709"/>
        <w:jc w:val="both"/>
        <w:rPr>
          <w:i/>
          <w:iCs/>
          <w:noProof/>
          <w:color w:val="000000"/>
          <w:sz w:val="24"/>
          <w:szCs w:val="24"/>
          <w:lang w:val="tt-RU"/>
        </w:rPr>
      </w:pPr>
      <w:r w:rsidRPr="006B6991">
        <w:rPr>
          <w:i/>
          <w:iCs/>
          <w:noProof/>
          <w:color w:val="000000"/>
          <w:sz w:val="24"/>
          <w:szCs w:val="24"/>
          <w:lang w:val="tt-RU"/>
        </w:rPr>
        <w:t>Произведения татарских писателей:</w:t>
      </w:r>
    </w:p>
    <w:p w:rsidR="00AC61C9" w:rsidRPr="006B6991" w:rsidRDefault="00AC61C9" w:rsidP="001A5221">
      <w:pPr>
        <w:pStyle w:val="a6"/>
        <w:numPr>
          <w:ilvl w:val="0"/>
          <w:numId w:val="1033"/>
        </w:numPr>
        <w:shd w:val="clear" w:color="auto" w:fill="FFFFFF"/>
        <w:ind w:left="0" w:firstLine="709"/>
        <w:contextualSpacing w:val="0"/>
        <w:jc w:val="both"/>
        <w:rPr>
          <w:noProof/>
          <w:color w:val="000000"/>
          <w:sz w:val="24"/>
          <w:szCs w:val="24"/>
        </w:rPr>
      </w:pPr>
      <w:r w:rsidRPr="006B6991">
        <w:rPr>
          <w:noProof/>
          <w:color w:val="000000"/>
          <w:sz w:val="24"/>
          <w:szCs w:val="24"/>
        </w:rPr>
        <w:t xml:space="preserve">Г.Тукай. </w:t>
      </w:r>
      <w:r w:rsidRPr="006B6991">
        <w:rPr>
          <w:sz w:val="24"/>
          <w:szCs w:val="24"/>
        </w:rPr>
        <w:t>«</w:t>
      </w:r>
      <w:r w:rsidRPr="006B6991">
        <w:rPr>
          <w:sz w:val="24"/>
          <w:szCs w:val="24"/>
          <w:lang w:val="tt-RU"/>
        </w:rPr>
        <w:t>Ана догасы</w:t>
      </w:r>
      <w:r w:rsidRPr="006B6991">
        <w:rPr>
          <w:sz w:val="24"/>
          <w:szCs w:val="24"/>
        </w:rPr>
        <w:t>»</w:t>
      </w:r>
      <w:r w:rsidRPr="006B6991">
        <w:rPr>
          <w:sz w:val="24"/>
          <w:szCs w:val="24"/>
          <w:lang w:val="tt-RU"/>
        </w:rPr>
        <w:t xml:space="preserve"> / </w:t>
      </w:r>
      <w:r w:rsidRPr="006B6991">
        <w:rPr>
          <w:sz w:val="24"/>
          <w:szCs w:val="24"/>
        </w:rPr>
        <w:t>«Молитва матери»</w:t>
      </w:r>
      <w:r w:rsidRPr="006B6991">
        <w:rPr>
          <w:noProof/>
          <w:color w:val="000000"/>
          <w:sz w:val="24"/>
          <w:szCs w:val="24"/>
        </w:rPr>
        <w:t>.</w:t>
      </w:r>
    </w:p>
    <w:p w:rsidR="00AC61C9" w:rsidRPr="006B6991" w:rsidRDefault="00AC61C9" w:rsidP="001A5221">
      <w:pPr>
        <w:pStyle w:val="a6"/>
        <w:numPr>
          <w:ilvl w:val="0"/>
          <w:numId w:val="1033"/>
        </w:numPr>
        <w:shd w:val="clear" w:color="auto" w:fill="FFFFFF"/>
        <w:ind w:left="0" w:firstLine="709"/>
        <w:contextualSpacing w:val="0"/>
        <w:jc w:val="both"/>
        <w:rPr>
          <w:noProof/>
          <w:color w:val="000000"/>
          <w:sz w:val="24"/>
          <w:szCs w:val="24"/>
        </w:rPr>
      </w:pPr>
      <w:r w:rsidRPr="006B6991">
        <w:rPr>
          <w:noProof/>
          <w:color w:val="000000"/>
          <w:sz w:val="24"/>
          <w:szCs w:val="24"/>
        </w:rPr>
        <w:t>Г.Ибра</w:t>
      </w:r>
      <w:r w:rsidRPr="006B6991">
        <w:rPr>
          <w:rFonts w:eastAsia="MS Mincho"/>
          <w:noProof/>
          <w:color w:val="000000"/>
          <w:sz w:val="24"/>
          <w:szCs w:val="24"/>
        </w:rPr>
        <w:t>г</w:t>
      </w:r>
      <w:r w:rsidRPr="006B6991">
        <w:rPr>
          <w:noProof/>
          <w:color w:val="000000"/>
          <w:sz w:val="24"/>
          <w:szCs w:val="24"/>
        </w:rPr>
        <w:t xml:space="preserve">имов. </w:t>
      </w:r>
      <w:r w:rsidRPr="006B6991">
        <w:rPr>
          <w:sz w:val="24"/>
          <w:szCs w:val="24"/>
        </w:rPr>
        <w:t>«Любовь – это счастье»</w:t>
      </w:r>
      <w:r w:rsidRPr="006B6991">
        <w:rPr>
          <w:noProof/>
          <w:color w:val="000000"/>
          <w:sz w:val="24"/>
          <w:szCs w:val="24"/>
        </w:rPr>
        <w:t>.</w:t>
      </w:r>
    </w:p>
    <w:p w:rsidR="00AC61C9" w:rsidRPr="006B6991" w:rsidRDefault="00AC61C9" w:rsidP="001A5221">
      <w:pPr>
        <w:pStyle w:val="a6"/>
        <w:numPr>
          <w:ilvl w:val="0"/>
          <w:numId w:val="1033"/>
        </w:numPr>
        <w:shd w:val="clear" w:color="auto" w:fill="FFFFFF"/>
        <w:ind w:left="0" w:firstLine="709"/>
        <w:contextualSpacing w:val="0"/>
        <w:jc w:val="both"/>
        <w:rPr>
          <w:noProof/>
          <w:sz w:val="24"/>
          <w:szCs w:val="24"/>
        </w:rPr>
      </w:pPr>
      <w:r w:rsidRPr="006B6991">
        <w:rPr>
          <w:noProof/>
          <w:sz w:val="24"/>
          <w:szCs w:val="24"/>
        </w:rPr>
        <w:t>Ф.</w:t>
      </w:r>
      <w:r w:rsidRPr="006B6991">
        <w:rPr>
          <w:rFonts w:eastAsia="MS Mincho"/>
          <w:noProof/>
          <w:sz w:val="24"/>
          <w:szCs w:val="24"/>
        </w:rPr>
        <w:t>А</w:t>
      </w:r>
      <w:r w:rsidRPr="006B6991">
        <w:rPr>
          <w:noProof/>
          <w:sz w:val="24"/>
          <w:szCs w:val="24"/>
        </w:rPr>
        <w:t xml:space="preserve">мирхан. </w:t>
      </w:r>
      <w:r w:rsidRPr="006B6991">
        <w:rPr>
          <w:sz w:val="24"/>
          <w:szCs w:val="24"/>
        </w:rPr>
        <w:t>«Х</w:t>
      </w:r>
      <w:r w:rsidRPr="006B6991">
        <w:rPr>
          <w:sz w:val="24"/>
          <w:szCs w:val="24"/>
          <w:lang w:val="tt-RU"/>
        </w:rPr>
        <w:t>ә</w:t>
      </w:r>
      <w:r w:rsidRPr="006B6991">
        <w:rPr>
          <w:sz w:val="24"/>
          <w:szCs w:val="24"/>
        </w:rPr>
        <w:t xml:space="preserve">ят» </w:t>
      </w:r>
      <w:r w:rsidRPr="006B6991">
        <w:rPr>
          <w:sz w:val="24"/>
          <w:szCs w:val="24"/>
          <w:lang w:val="tt-RU"/>
        </w:rPr>
        <w:t xml:space="preserve">/ </w:t>
      </w:r>
      <w:r w:rsidRPr="006B6991">
        <w:rPr>
          <w:sz w:val="24"/>
          <w:szCs w:val="24"/>
        </w:rPr>
        <w:t>«Хаят»</w:t>
      </w:r>
      <w:r w:rsidRPr="006B6991">
        <w:rPr>
          <w:sz w:val="24"/>
          <w:szCs w:val="24"/>
          <w:lang w:val="tt-RU"/>
        </w:rPr>
        <w:t xml:space="preserve"> </w:t>
      </w:r>
      <w:r w:rsidRPr="006B6991">
        <w:rPr>
          <w:noProof/>
          <w:sz w:val="24"/>
          <w:szCs w:val="24"/>
        </w:rPr>
        <w:t>(отрывок).</w:t>
      </w:r>
    </w:p>
    <w:p w:rsidR="00AC61C9" w:rsidRPr="006B6991" w:rsidRDefault="00AC61C9" w:rsidP="001A5221">
      <w:pPr>
        <w:pStyle w:val="a6"/>
        <w:numPr>
          <w:ilvl w:val="0"/>
          <w:numId w:val="1033"/>
        </w:numPr>
        <w:shd w:val="clear" w:color="auto" w:fill="FFFFFF"/>
        <w:ind w:left="0" w:firstLine="709"/>
        <w:contextualSpacing w:val="0"/>
        <w:jc w:val="both"/>
        <w:rPr>
          <w:rFonts w:eastAsia="MS Mincho"/>
          <w:noProof/>
          <w:color w:val="000000"/>
          <w:sz w:val="24"/>
          <w:szCs w:val="24"/>
        </w:rPr>
      </w:pPr>
      <w:r w:rsidRPr="006B6991">
        <w:rPr>
          <w:noProof/>
          <w:sz w:val="24"/>
          <w:szCs w:val="24"/>
        </w:rPr>
        <w:t xml:space="preserve">Г.Камал. </w:t>
      </w:r>
      <w:r w:rsidRPr="006B6991">
        <w:rPr>
          <w:sz w:val="24"/>
          <w:szCs w:val="24"/>
        </w:rPr>
        <w:t>«</w:t>
      </w:r>
      <w:r w:rsidRPr="006B6991">
        <w:rPr>
          <w:sz w:val="24"/>
          <w:szCs w:val="24"/>
          <w:lang w:val="tt-RU"/>
        </w:rPr>
        <w:t>Беренче</w:t>
      </w:r>
      <w:r w:rsidRPr="006B6991">
        <w:rPr>
          <w:sz w:val="24"/>
          <w:szCs w:val="24"/>
        </w:rPr>
        <w:t xml:space="preserve"> театр» </w:t>
      </w:r>
      <w:r w:rsidRPr="006B6991">
        <w:rPr>
          <w:sz w:val="24"/>
          <w:szCs w:val="24"/>
          <w:lang w:val="tt-RU"/>
        </w:rPr>
        <w:t xml:space="preserve">/ </w:t>
      </w:r>
      <w:r w:rsidRPr="006B6991">
        <w:rPr>
          <w:sz w:val="24"/>
          <w:szCs w:val="24"/>
        </w:rPr>
        <w:t>«Первый театр»</w:t>
      </w:r>
      <w:r w:rsidRPr="006B6991">
        <w:rPr>
          <w:noProof/>
          <w:sz w:val="24"/>
          <w:szCs w:val="24"/>
        </w:rPr>
        <w:t>.</w:t>
      </w:r>
    </w:p>
    <w:p w:rsidR="00AC61C9" w:rsidRPr="006B6991" w:rsidRDefault="00AC61C9" w:rsidP="001A5221">
      <w:pPr>
        <w:pStyle w:val="a6"/>
        <w:numPr>
          <w:ilvl w:val="0"/>
          <w:numId w:val="1033"/>
        </w:numPr>
        <w:shd w:val="clear" w:color="auto" w:fill="FFFFFF"/>
        <w:ind w:left="0" w:firstLine="709"/>
        <w:contextualSpacing w:val="0"/>
        <w:jc w:val="both"/>
        <w:rPr>
          <w:noProof/>
          <w:color w:val="000000"/>
          <w:sz w:val="24"/>
          <w:szCs w:val="24"/>
        </w:rPr>
      </w:pPr>
      <w:r w:rsidRPr="006B6991">
        <w:rPr>
          <w:rFonts w:eastAsia="MS Mincho"/>
          <w:noProof/>
          <w:color w:val="000000"/>
          <w:sz w:val="24"/>
          <w:szCs w:val="24"/>
        </w:rPr>
        <w:t>А</w:t>
      </w:r>
      <w:r w:rsidRPr="006B6991">
        <w:rPr>
          <w:noProof/>
          <w:color w:val="000000"/>
          <w:sz w:val="24"/>
          <w:szCs w:val="24"/>
        </w:rPr>
        <w:t xml:space="preserve">.Еники. </w:t>
      </w:r>
      <w:r w:rsidRPr="006B6991">
        <w:rPr>
          <w:sz w:val="24"/>
          <w:szCs w:val="24"/>
        </w:rPr>
        <w:t>«Әйтелмәгән васыять» / «Невысказанное завещание»</w:t>
      </w:r>
      <w:r w:rsidRPr="006B6991">
        <w:rPr>
          <w:noProof/>
          <w:color w:val="000000"/>
          <w:sz w:val="24"/>
          <w:szCs w:val="24"/>
        </w:rPr>
        <w:t>.</w:t>
      </w:r>
    </w:p>
    <w:p w:rsidR="00AC61C9" w:rsidRPr="006B6991" w:rsidRDefault="00AC61C9" w:rsidP="001A5221">
      <w:pPr>
        <w:pStyle w:val="a6"/>
        <w:numPr>
          <w:ilvl w:val="0"/>
          <w:numId w:val="1033"/>
        </w:numPr>
        <w:shd w:val="clear" w:color="auto" w:fill="FFFFFF"/>
        <w:ind w:left="0" w:firstLine="709"/>
        <w:contextualSpacing w:val="0"/>
        <w:jc w:val="both"/>
        <w:rPr>
          <w:noProof/>
          <w:color w:val="000000"/>
          <w:sz w:val="24"/>
          <w:szCs w:val="24"/>
        </w:rPr>
      </w:pPr>
      <w:r w:rsidRPr="006B6991">
        <w:rPr>
          <w:noProof/>
          <w:color w:val="000000"/>
          <w:sz w:val="24"/>
          <w:szCs w:val="24"/>
        </w:rPr>
        <w:t>Г.</w:t>
      </w:r>
      <w:r w:rsidRPr="006B6991">
        <w:rPr>
          <w:rFonts w:eastAsia="MS Mincho"/>
          <w:noProof/>
          <w:color w:val="000000"/>
          <w:sz w:val="24"/>
          <w:szCs w:val="24"/>
        </w:rPr>
        <w:t>А</w:t>
      </w:r>
      <w:r w:rsidRPr="006B6991">
        <w:rPr>
          <w:noProof/>
          <w:color w:val="000000"/>
          <w:sz w:val="24"/>
          <w:szCs w:val="24"/>
        </w:rPr>
        <w:t>бс</w:t>
      </w:r>
      <w:r w:rsidRPr="006B6991">
        <w:rPr>
          <w:rFonts w:eastAsia="MS Mincho"/>
          <w:noProof/>
          <w:color w:val="000000"/>
          <w:sz w:val="24"/>
          <w:szCs w:val="24"/>
        </w:rPr>
        <w:t>а</w:t>
      </w:r>
      <w:r w:rsidRPr="006B6991">
        <w:rPr>
          <w:noProof/>
          <w:color w:val="000000"/>
          <w:sz w:val="24"/>
          <w:szCs w:val="24"/>
        </w:rPr>
        <w:t xml:space="preserve">лямов. </w:t>
      </w:r>
      <w:r w:rsidRPr="006B6991">
        <w:rPr>
          <w:sz w:val="24"/>
          <w:szCs w:val="24"/>
        </w:rPr>
        <w:t>«</w:t>
      </w:r>
      <w:r w:rsidRPr="006B6991">
        <w:rPr>
          <w:noProof/>
          <w:color w:val="000000"/>
          <w:sz w:val="24"/>
          <w:szCs w:val="24"/>
        </w:rPr>
        <w:t>Ак чәчәкләр</w:t>
      </w:r>
      <w:r w:rsidRPr="006B6991">
        <w:rPr>
          <w:sz w:val="24"/>
          <w:szCs w:val="24"/>
        </w:rPr>
        <w:t>»</w:t>
      </w:r>
      <w:r w:rsidRPr="006B6991">
        <w:rPr>
          <w:noProof/>
          <w:color w:val="000000"/>
          <w:sz w:val="24"/>
          <w:szCs w:val="24"/>
        </w:rPr>
        <w:t xml:space="preserve"> / </w:t>
      </w:r>
      <w:r w:rsidRPr="006B6991">
        <w:rPr>
          <w:sz w:val="24"/>
          <w:szCs w:val="24"/>
        </w:rPr>
        <w:t>«</w:t>
      </w:r>
      <w:r w:rsidRPr="006B6991">
        <w:rPr>
          <w:noProof/>
          <w:color w:val="000000"/>
          <w:sz w:val="24"/>
          <w:szCs w:val="24"/>
        </w:rPr>
        <w:t>Белые цветы</w:t>
      </w:r>
      <w:r w:rsidRPr="006B6991">
        <w:rPr>
          <w:sz w:val="24"/>
          <w:szCs w:val="24"/>
        </w:rPr>
        <w:t>»</w:t>
      </w:r>
      <w:r w:rsidRPr="006B6991">
        <w:rPr>
          <w:noProof/>
          <w:color w:val="000000"/>
          <w:sz w:val="24"/>
          <w:szCs w:val="24"/>
        </w:rPr>
        <w:t xml:space="preserve"> (отрывок).  </w:t>
      </w:r>
    </w:p>
    <w:p w:rsidR="00AC61C9" w:rsidRPr="006B6991" w:rsidRDefault="00AC61C9" w:rsidP="001A5221">
      <w:pPr>
        <w:pStyle w:val="a6"/>
        <w:numPr>
          <w:ilvl w:val="0"/>
          <w:numId w:val="1033"/>
        </w:numPr>
        <w:shd w:val="clear" w:color="auto" w:fill="FFFFFF"/>
        <w:ind w:left="0" w:firstLine="709"/>
        <w:contextualSpacing w:val="0"/>
        <w:jc w:val="both"/>
        <w:rPr>
          <w:noProof/>
          <w:color w:val="000000"/>
          <w:sz w:val="24"/>
          <w:szCs w:val="24"/>
        </w:rPr>
      </w:pPr>
      <w:r w:rsidRPr="006B6991">
        <w:rPr>
          <w:noProof/>
          <w:color w:val="000000"/>
          <w:sz w:val="24"/>
          <w:szCs w:val="24"/>
        </w:rPr>
        <w:t xml:space="preserve">А.Гилязев. </w:t>
      </w:r>
      <w:r w:rsidRPr="006B6991">
        <w:rPr>
          <w:sz w:val="24"/>
          <w:szCs w:val="24"/>
        </w:rPr>
        <w:t>«</w:t>
      </w:r>
      <w:r w:rsidRPr="006B6991">
        <w:rPr>
          <w:noProof/>
          <w:color w:val="000000"/>
          <w:sz w:val="24"/>
          <w:szCs w:val="24"/>
          <w:lang w:val="tt-RU"/>
        </w:rPr>
        <w:t>Җомга көн, кич белән</w:t>
      </w:r>
      <w:r w:rsidRPr="006B6991">
        <w:rPr>
          <w:sz w:val="24"/>
          <w:szCs w:val="24"/>
        </w:rPr>
        <w:t>»</w:t>
      </w:r>
      <w:r w:rsidRPr="006B6991">
        <w:rPr>
          <w:noProof/>
          <w:color w:val="000000"/>
          <w:sz w:val="24"/>
          <w:szCs w:val="24"/>
        </w:rPr>
        <w:t xml:space="preserve"> /</w:t>
      </w:r>
      <w:r w:rsidRPr="006B6991">
        <w:rPr>
          <w:noProof/>
          <w:color w:val="000000"/>
          <w:sz w:val="24"/>
          <w:szCs w:val="24"/>
          <w:lang w:val="tt-RU"/>
        </w:rPr>
        <w:t xml:space="preserve"> </w:t>
      </w:r>
      <w:r w:rsidRPr="006B6991">
        <w:rPr>
          <w:sz w:val="24"/>
          <w:szCs w:val="24"/>
        </w:rPr>
        <w:t>«В пятницу, вечером»</w:t>
      </w:r>
      <w:r w:rsidRPr="006B6991">
        <w:rPr>
          <w:noProof/>
          <w:color w:val="000000"/>
          <w:sz w:val="24"/>
          <w:szCs w:val="24"/>
        </w:rPr>
        <w:t xml:space="preserve"> (отрывок). </w:t>
      </w:r>
    </w:p>
    <w:p w:rsidR="00AC61C9" w:rsidRPr="006B6991" w:rsidRDefault="00AC61C9" w:rsidP="001A5221">
      <w:pPr>
        <w:pStyle w:val="a6"/>
        <w:numPr>
          <w:ilvl w:val="0"/>
          <w:numId w:val="1033"/>
        </w:numPr>
        <w:shd w:val="clear" w:color="auto" w:fill="FFFFFF"/>
        <w:ind w:left="0" w:firstLine="709"/>
        <w:contextualSpacing w:val="0"/>
        <w:jc w:val="both"/>
        <w:rPr>
          <w:noProof/>
          <w:color w:val="000000"/>
          <w:sz w:val="24"/>
          <w:szCs w:val="24"/>
        </w:rPr>
      </w:pPr>
      <w:r w:rsidRPr="006B6991">
        <w:rPr>
          <w:noProof/>
          <w:color w:val="000000"/>
          <w:sz w:val="24"/>
          <w:szCs w:val="24"/>
        </w:rPr>
        <w:t xml:space="preserve">Г.Афзал. </w:t>
      </w:r>
      <w:r w:rsidRPr="006B6991">
        <w:rPr>
          <w:sz w:val="24"/>
          <w:szCs w:val="24"/>
        </w:rPr>
        <w:t>«</w:t>
      </w:r>
      <w:r w:rsidRPr="006B6991">
        <w:rPr>
          <w:noProof/>
          <w:color w:val="000000"/>
          <w:sz w:val="24"/>
          <w:szCs w:val="24"/>
        </w:rPr>
        <w:t>Өф-өф итеп</w:t>
      </w:r>
      <w:r w:rsidRPr="006B6991">
        <w:rPr>
          <w:sz w:val="24"/>
          <w:szCs w:val="24"/>
        </w:rPr>
        <w:t>»</w:t>
      </w:r>
      <w:r w:rsidRPr="006B6991">
        <w:rPr>
          <w:noProof/>
          <w:color w:val="000000"/>
          <w:sz w:val="24"/>
          <w:szCs w:val="24"/>
        </w:rPr>
        <w:t xml:space="preserve"> / </w:t>
      </w:r>
      <w:r w:rsidRPr="006B6991">
        <w:rPr>
          <w:sz w:val="24"/>
          <w:szCs w:val="24"/>
        </w:rPr>
        <w:t>«</w:t>
      </w:r>
      <w:r w:rsidRPr="006B6991">
        <w:rPr>
          <w:noProof/>
          <w:color w:val="000000"/>
          <w:sz w:val="24"/>
          <w:szCs w:val="24"/>
        </w:rPr>
        <w:t>Сдувая пылинку</w:t>
      </w:r>
      <w:r w:rsidRPr="006B6991">
        <w:rPr>
          <w:sz w:val="24"/>
          <w:szCs w:val="24"/>
        </w:rPr>
        <w:t>»</w:t>
      </w:r>
      <w:r w:rsidRPr="006B6991">
        <w:rPr>
          <w:noProof/>
          <w:color w:val="000000"/>
          <w:sz w:val="24"/>
          <w:szCs w:val="24"/>
        </w:rPr>
        <w:t xml:space="preserve">. </w:t>
      </w:r>
    </w:p>
    <w:p w:rsidR="00AC61C9" w:rsidRPr="006B6991" w:rsidRDefault="00AC61C9" w:rsidP="001A5221">
      <w:pPr>
        <w:pStyle w:val="a6"/>
        <w:numPr>
          <w:ilvl w:val="0"/>
          <w:numId w:val="1033"/>
        </w:numPr>
        <w:shd w:val="clear" w:color="auto" w:fill="FFFFFF"/>
        <w:ind w:left="0" w:firstLine="709"/>
        <w:contextualSpacing w:val="0"/>
        <w:jc w:val="both"/>
        <w:rPr>
          <w:noProof/>
          <w:color w:val="000000"/>
          <w:sz w:val="24"/>
          <w:szCs w:val="24"/>
        </w:rPr>
      </w:pPr>
      <w:r w:rsidRPr="006B6991">
        <w:rPr>
          <w:noProof/>
          <w:color w:val="000000"/>
          <w:sz w:val="24"/>
          <w:szCs w:val="24"/>
        </w:rPr>
        <w:t xml:space="preserve">Р.Мингалим. </w:t>
      </w:r>
      <w:r w:rsidRPr="006B6991">
        <w:rPr>
          <w:sz w:val="24"/>
          <w:szCs w:val="24"/>
        </w:rPr>
        <w:t>«</w:t>
      </w:r>
      <w:r w:rsidRPr="006B6991">
        <w:rPr>
          <w:noProof/>
          <w:color w:val="000000"/>
          <w:sz w:val="24"/>
          <w:szCs w:val="24"/>
        </w:rPr>
        <w:t>Сап-сары көзләр</w:t>
      </w:r>
      <w:r w:rsidRPr="006B6991">
        <w:rPr>
          <w:sz w:val="24"/>
          <w:szCs w:val="24"/>
        </w:rPr>
        <w:t>»</w:t>
      </w:r>
      <w:r w:rsidRPr="006B6991">
        <w:rPr>
          <w:noProof/>
          <w:color w:val="000000"/>
          <w:sz w:val="24"/>
          <w:szCs w:val="24"/>
        </w:rPr>
        <w:t xml:space="preserve"> / </w:t>
      </w:r>
      <w:r w:rsidRPr="006B6991">
        <w:rPr>
          <w:sz w:val="24"/>
          <w:szCs w:val="24"/>
        </w:rPr>
        <w:t>«</w:t>
      </w:r>
      <w:r w:rsidRPr="006B6991">
        <w:rPr>
          <w:noProof/>
          <w:color w:val="000000"/>
          <w:sz w:val="24"/>
          <w:szCs w:val="24"/>
        </w:rPr>
        <w:t>Желтая-прежелтая осень</w:t>
      </w:r>
      <w:r w:rsidRPr="006B6991">
        <w:rPr>
          <w:sz w:val="24"/>
          <w:szCs w:val="24"/>
        </w:rPr>
        <w:t>»</w:t>
      </w:r>
      <w:r w:rsidRPr="006B6991">
        <w:rPr>
          <w:noProof/>
          <w:color w:val="000000"/>
          <w:sz w:val="24"/>
          <w:szCs w:val="24"/>
        </w:rPr>
        <w:t>.</w:t>
      </w:r>
    </w:p>
    <w:p w:rsidR="00AC61C9" w:rsidRPr="006B6991" w:rsidRDefault="00AC61C9" w:rsidP="001A5221">
      <w:pPr>
        <w:pStyle w:val="a6"/>
        <w:numPr>
          <w:ilvl w:val="0"/>
          <w:numId w:val="1033"/>
        </w:numPr>
        <w:shd w:val="clear" w:color="auto" w:fill="FFFFFF"/>
        <w:ind w:left="0" w:firstLine="709"/>
        <w:contextualSpacing w:val="0"/>
        <w:jc w:val="both"/>
        <w:rPr>
          <w:noProof/>
          <w:color w:val="000000"/>
          <w:sz w:val="24"/>
          <w:szCs w:val="24"/>
        </w:rPr>
      </w:pPr>
      <w:r w:rsidRPr="006B6991">
        <w:rPr>
          <w:noProof/>
          <w:color w:val="000000"/>
          <w:sz w:val="24"/>
          <w:szCs w:val="24"/>
        </w:rPr>
        <w:t xml:space="preserve">Р.Ахметзянов. </w:t>
      </w:r>
      <w:r w:rsidRPr="006B6991">
        <w:rPr>
          <w:sz w:val="24"/>
          <w:szCs w:val="24"/>
        </w:rPr>
        <w:t>«</w:t>
      </w:r>
      <w:r w:rsidRPr="006B6991">
        <w:rPr>
          <w:noProof/>
          <w:color w:val="000000"/>
          <w:sz w:val="24"/>
          <w:szCs w:val="24"/>
        </w:rPr>
        <w:t>Сандугач керде күңелгә</w:t>
      </w:r>
      <w:r w:rsidRPr="006B6991">
        <w:rPr>
          <w:sz w:val="24"/>
          <w:szCs w:val="24"/>
        </w:rPr>
        <w:t>»</w:t>
      </w:r>
      <w:r w:rsidRPr="006B6991">
        <w:rPr>
          <w:noProof/>
          <w:color w:val="000000"/>
          <w:sz w:val="24"/>
          <w:szCs w:val="24"/>
        </w:rPr>
        <w:t xml:space="preserve">, </w:t>
      </w:r>
      <w:r w:rsidRPr="006B6991">
        <w:rPr>
          <w:sz w:val="24"/>
          <w:szCs w:val="24"/>
        </w:rPr>
        <w:t>«</w:t>
      </w:r>
      <w:r w:rsidRPr="006B6991">
        <w:rPr>
          <w:noProof/>
          <w:color w:val="000000"/>
          <w:sz w:val="24"/>
          <w:szCs w:val="24"/>
        </w:rPr>
        <w:t>Әкияттән</w:t>
      </w:r>
      <w:r w:rsidRPr="006B6991">
        <w:rPr>
          <w:sz w:val="24"/>
          <w:szCs w:val="24"/>
        </w:rPr>
        <w:t>»</w:t>
      </w:r>
      <w:r w:rsidRPr="006B6991">
        <w:rPr>
          <w:noProof/>
          <w:color w:val="000000"/>
          <w:sz w:val="24"/>
          <w:szCs w:val="24"/>
        </w:rPr>
        <w:t xml:space="preserve"> / </w:t>
      </w:r>
      <w:r w:rsidRPr="006B6991">
        <w:rPr>
          <w:sz w:val="24"/>
          <w:szCs w:val="24"/>
        </w:rPr>
        <w:t>«</w:t>
      </w:r>
      <w:r w:rsidRPr="006B6991">
        <w:rPr>
          <w:noProof/>
          <w:color w:val="000000"/>
          <w:sz w:val="24"/>
          <w:szCs w:val="24"/>
        </w:rPr>
        <w:t>Душа поет</w:t>
      </w:r>
      <w:r w:rsidRPr="006B6991">
        <w:rPr>
          <w:sz w:val="24"/>
          <w:szCs w:val="24"/>
        </w:rPr>
        <w:t>»</w:t>
      </w:r>
      <w:r w:rsidRPr="006B6991">
        <w:rPr>
          <w:noProof/>
          <w:color w:val="000000"/>
          <w:sz w:val="24"/>
          <w:szCs w:val="24"/>
        </w:rPr>
        <w:t>,</w:t>
      </w:r>
      <w:r w:rsidRPr="006B6991">
        <w:rPr>
          <w:sz w:val="24"/>
          <w:szCs w:val="24"/>
        </w:rPr>
        <w:t xml:space="preserve"> «</w:t>
      </w:r>
      <w:r w:rsidRPr="006B6991">
        <w:rPr>
          <w:noProof/>
          <w:color w:val="000000"/>
          <w:sz w:val="24"/>
          <w:szCs w:val="24"/>
        </w:rPr>
        <w:t>Из сказки</w:t>
      </w:r>
      <w:r w:rsidRPr="006B6991">
        <w:rPr>
          <w:sz w:val="24"/>
          <w:szCs w:val="24"/>
        </w:rPr>
        <w:t>»</w:t>
      </w:r>
      <w:r w:rsidRPr="006B6991">
        <w:rPr>
          <w:noProof/>
          <w:color w:val="000000"/>
          <w:sz w:val="24"/>
          <w:szCs w:val="24"/>
        </w:rPr>
        <w:t>.</w:t>
      </w:r>
    </w:p>
    <w:p w:rsidR="00AC61C9" w:rsidRPr="006B6991" w:rsidRDefault="00AC61C9" w:rsidP="001A5221">
      <w:pPr>
        <w:pStyle w:val="a6"/>
        <w:numPr>
          <w:ilvl w:val="0"/>
          <w:numId w:val="1033"/>
        </w:numPr>
        <w:shd w:val="clear" w:color="auto" w:fill="FFFFFF"/>
        <w:ind w:left="0" w:firstLine="709"/>
        <w:contextualSpacing w:val="0"/>
        <w:jc w:val="both"/>
        <w:rPr>
          <w:noProof/>
          <w:color w:val="000000"/>
          <w:sz w:val="24"/>
          <w:szCs w:val="24"/>
        </w:rPr>
      </w:pPr>
      <w:r w:rsidRPr="006B6991">
        <w:rPr>
          <w:noProof/>
          <w:color w:val="000000"/>
          <w:sz w:val="24"/>
          <w:szCs w:val="24"/>
        </w:rPr>
        <w:t xml:space="preserve">Ш. Хусаенов. </w:t>
      </w:r>
      <w:r w:rsidRPr="006B6991">
        <w:rPr>
          <w:sz w:val="24"/>
          <w:szCs w:val="24"/>
        </w:rPr>
        <w:t>«</w:t>
      </w:r>
      <w:r w:rsidRPr="006B6991">
        <w:rPr>
          <w:sz w:val="24"/>
          <w:szCs w:val="24"/>
          <w:lang w:val="tt-RU"/>
        </w:rPr>
        <w:t>Әниемнең ак күлмәге</w:t>
      </w:r>
      <w:r w:rsidRPr="006B6991">
        <w:rPr>
          <w:sz w:val="24"/>
          <w:szCs w:val="24"/>
        </w:rPr>
        <w:t xml:space="preserve"> (</w:t>
      </w:r>
      <w:r w:rsidRPr="006B6991">
        <w:rPr>
          <w:sz w:val="24"/>
          <w:szCs w:val="24"/>
          <w:lang w:val="tt-RU"/>
        </w:rPr>
        <w:t>Әни килде</w:t>
      </w:r>
      <w:r w:rsidRPr="006B6991">
        <w:rPr>
          <w:sz w:val="24"/>
          <w:szCs w:val="24"/>
        </w:rPr>
        <w:t>)» «Белое платье матери (Мама приехала)»</w:t>
      </w:r>
      <w:r w:rsidRPr="006B6991">
        <w:rPr>
          <w:noProof/>
          <w:color w:val="000000"/>
          <w:sz w:val="24"/>
          <w:szCs w:val="24"/>
        </w:rPr>
        <w:t xml:space="preserve">. </w:t>
      </w:r>
    </w:p>
    <w:p w:rsidR="00AC61C9" w:rsidRPr="006B6991" w:rsidRDefault="00AC61C9" w:rsidP="00565E8D">
      <w:pPr>
        <w:shd w:val="clear" w:color="auto" w:fill="FFFFFF"/>
        <w:ind w:firstLine="709"/>
        <w:jc w:val="both"/>
        <w:rPr>
          <w:i/>
          <w:iCs/>
          <w:noProof/>
          <w:color w:val="000000"/>
          <w:sz w:val="24"/>
          <w:szCs w:val="24"/>
          <w:lang w:val="tt-RU"/>
        </w:rPr>
      </w:pPr>
      <w:r w:rsidRPr="006B6991">
        <w:rPr>
          <w:i/>
          <w:iCs/>
          <w:noProof/>
          <w:color w:val="000000"/>
          <w:sz w:val="24"/>
          <w:szCs w:val="24"/>
          <w:lang w:val="tt-RU"/>
        </w:rPr>
        <w:t xml:space="preserve">Знакомство с биографиями писателей: </w:t>
      </w:r>
    </w:p>
    <w:p w:rsidR="00AC61C9" w:rsidRPr="006B6991" w:rsidRDefault="00AC61C9" w:rsidP="001A5221">
      <w:pPr>
        <w:pStyle w:val="a6"/>
        <w:numPr>
          <w:ilvl w:val="0"/>
          <w:numId w:val="1034"/>
        </w:numPr>
        <w:shd w:val="clear" w:color="auto" w:fill="FFFFFF"/>
        <w:ind w:left="0" w:firstLine="709"/>
        <w:contextualSpacing w:val="0"/>
        <w:jc w:val="both"/>
        <w:rPr>
          <w:noProof/>
          <w:color w:val="000000"/>
          <w:sz w:val="24"/>
          <w:szCs w:val="24"/>
        </w:rPr>
      </w:pPr>
      <w:r w:rsidRPr="006B6991">
        <w:rPr>
          <w:noProof/>
          <w:color w:val="000000"/>
          <w:sz w:val="24"/>
          <w:szCs w:val="24"/>
        </w:rPr>
        <w:t>Ф.Амирхан.</w:t>
      </w:r>
    </w:p>
    <w:p w:rsidR="00AC61C9" w:rsidRPr="006B6991" w:rsidRDefault="00AC61C9" w:rsidP="001A5221">
      <w:pPr>
        <w:pStyle w:val="a6"/>
        <w:numPr>
          <w:ilvl w:val="0"/>
          <w:numId w:val="1034"/>
        </w:numPr>
        <w:shd w:val="clear" w:color="auto" w:fill="FFFFFF"/>
        <w:ind w:left="0" w:firstLine="709"/>
        <w:contextualSpacing w:val="0"/>
        <w:jc w:val="both"/>
        <w:rPr>
          <w:noProof/>
          <w:color w:val="000000"/>
          <w:sz w:val="24"/>
          <w:szCs w:val="24"/>
        </w:rPr>
      </w:pPr>
      <w:r w:rsidRPr="006B6991">
        <w:rPr>
          <w:noProof/>
          <w:color w:val="000000"/>
          <w:sz w:val="24"/>
          <w:szCs w:val="24"/>
        </w:rPr>
        <w:t>Г.Ибрагимов.</w:t>
      </w:r>
    </w:p>
    <w:p w:rsidR="00AC61C9" w:rsidRPr="006B6991" w:rsidRDefault="00AC61C9" w:rsidP="001A5221">
      <w:pPr>
        <w:pStyle w:val="a6"/>
        <w:numPr>
          <w:ilvl w:val="0"/>
          <w:numId w:val="1034"/>
        </w:numPr>
        <w:shd w:val="clear" w:color="auto" w:fill="FFFFFF"/>
        <w:ind w:left="0" w:firstLine="709"/>
        <w:contextualSpacing w:val="0"/>
        <w:jc w:val="both"/>
        <w:rPr>
          <w:noProof/>
          <w:color w:val="000000"/>
          <w:sz w:val="24"/>
          <w:szCs w:val="24"/>
        </w:rPr>
      </w:pPr>
      <w:r w:rsidRPr="006B6991">
        <w:rPr>
          <w:noProof/>
          <w:color w:val="000000"/>
          <w:sz w:val="24"/>
          <w:szCs w:val="24"/>
        </w:rPr>
        <w:t>А.Гилязев.</w:t>
      </w:r>
    </w:p>
    <w:p w:rsidR="00AC61C9" w:rsidRPr="006B6991" w:rsidRDefault="00AC61C9" w:rsidP="001A5221">
      <w:pPr>
        <w:pStyle w:val="a6"/>
        <w:numPr>
          <w:ilvl w:val="0"/>
          <w:numId w:val="1034"/>
        </w:numPr>
        <w:shd w:val="clear" w:color="auto" w:fill="FFFFFF"/>
        <w:ind w:left="0" w:firstLine="709"/>
        <w:contextualSpacing w:val="0"/>
        <w:jc w:val="both"/>
        <w:rPr>
          <w:noProof/>
          <w:color w:val="000000"/>
          <w:sz w:val="24"/>
          <w:szCs w:val="24"/>
        </w:rPr>
      </w:pPr>
      <w:r w:rsidRPr="006B6991">
        <w:rPr>
          <w:noProof/>
          <w:color w:val="000000"/>
          <w:sz w:val="24"/>
          <w:szCs w:val="24"/>
        </w:rPr>
        <w:t xml:space="preserve">Г.Камал. </w:t>
      </w:r>
    </w:p>
    <w:p w:rsidR="00AC61C9" w:rsidRPr="006B6991" w:rsidRDefault="00AC61C9" w:rsidP="001A5221">
      <w:pPr>
        <w:pStyle w:val="a6"/>
        <w:numPr>
          <w:ilvl w:val="0"/>
          <w:numId w:val="1034"/>
        </w:numPr>
        <w:shd w:val="clear" w:color="auto" w:fill="FFFFFF"/>
        <w:ind w:left="0" w:firstLine="709"/>
        <w:contextualSpacing w:val="0"/>
        <w:jc w:val="both"/>
        <w:rPr>
          <w:noProof/>
          <w:color w:val="000000"/>
          <w:sz w:val="24"/>
          <w:szCs w:val="24"/>
        </w:rPr>
      </w:pPr>
      <w:r w:rsidRPr="006B6991">
        <w:rPr>
          <w:noProof/>
          <w:color w:val="000000"/>
          <w:sz w:val="24"/>
          <w:szCs w:val="24"/>
        </w:rPr>
        <w:t xml:space="preserve">Ш.Хусаенов. </w:t>
      </w:r>
    </w:p>
    <w:p w:rsidR="00AC61C9" w:rsidRPr="006B6991" w:rsidRDefault="00AC61C9" w:rsidP="001A5221">
      <w:pPr>
        <w:pStyle w:val="a6"/>
        <w:numPr>
          <w:ilvl w:val="0"/>
          <w:numId w:val="1034"/>
        </w:numPr>
        <w:shd w:val="clear" w:color="auto" w:fill="FFFFFF"/>
        <w:ind w:left="0" w:firstLine="709"/>
        <w:contextualSpacing w:val="0"/>
        <w:jc w:val="both"/>
        <w:rPr>
          <w:noProof/>
          <w:color w:val="000000"/>
          <w:sz w:val="24"/>
          <w:szCs w:val="24"/>
        </w:rPr>
      </w:pPr>
      <w:r w:rsidRPr="006B6991">
        <w:rPr>
          <w:noProof/>
          <w:color w:val="000000"/>
          <w:sz w:val="24"/>
          <w:szCs w:val="24"/>
        </w:rPr>
        <w:t>Р.Мингалим.</w:t>
      </w:r>
    </w:p>
    <w:p w:rsidR="00AC61C9" w:rsidRPr="006B6991" w:rsidRDefault="00AC61C9" w:rsidP="00565E8D">
      <w:pPr>
        <w:shd w:val="clear" w:color="auto" w:fill="FFFFFF"/>
        <w:ind w:firstLine="709"/>
        <w:jc w:val="both"/>
        <w:rPr>
          <w:i/>
          <w:iCs/>
          <w:noProof/>
          <w:color w:val="000000"/>
          <w:sz w:val="24"/>
          <w:szCs w:val="24"/>
          <w:lang w:val="tt-RU"/>
        </w:rPr>
      </w:pPr>
      <w:r w:rsidRPr="006B6991">
        <w:rPr>
          <w:i/>
          <w:iCs/>
          <w:noProof/>
          <w:color w:val="000000"/>
          <w:sz w:val="24"/>
          <w:szCs w:val="24"/>
          <w:lang w:val="tt-RU"/>
        </w:rPr>
        <w:t xml:space="preserve">Переводы: </w:t>
      </w:r>
    </w:p>
    <w:p w:rsidR="00AC61C9" w:rsidRPr="006B6991" w:rsidRDefault="00AC61C9" w:rsidP="001A5221">
      <w:pPr>
        <w:pStyle w:val="a6"/>
        <w:numPr>
          <w:ilvl w:val="0"/>
          <w:numId w:val="1036"/>
        </w:numPr>
        <w:shd w:val="clear" w:color="auto" w:fill="FFFFFF"/>
        <w:ind w:left="0" w:firstLine="709"/>
        <w:contextualSpacing w:val="0"/>
        <w:jc w:val="both"/>
        <w:rPr>
          <w:noProof/>
          <w:color w:val="000000"/>
          <w:sz w:val="24"/>
          <w:szCs w:val="24"/>
        </w:rPr>
      </w:pPr>
      <w:r w:rsidRPr="006B6991">
        <w:rPr>
          <w:noProof/>
          <w:color w:val="000000"/>
          <w:sz w:val="24"/>
          <w:szCs w:val="24"/>
        </w:rPr>
        <w:t>А.Пушкин</w:t>
      </w:r>
      <w:r w:rsidRPr="006B6991">
        <w:rPr>
          <w:noProof/>
          <w:color w:val="000000"/>
          <w:sz w:val="24"/>
          <w:szCs w:val="24"/>
          <w:lang w:val="tt-RU"/>
        </w:rPr>
        <w:t xml:space="preserve"> </w:t>
      </w:r>
      <w:r w:rsidRPr="006B6991">
        <w:rPr>
          <w:sz w:val="24"/>
          <w:szCs w:val="24"/>
        </w:rPr>
        <w:t>«П</w:t>
      </w:r>
      <w:r w:rsidRPr="006B6991">
        <w:rPr>
          <w:sz w:val="24"/>
          <w:szCs w:val="24"/>
          <w:lang w:val="tt-RU"/>
        </w:rPr>
        <w:t>әйгамбәр</w:t>
      </w:r>
      <w:r w:rsidRPr="006B6991">
        <w:rPr>
          <w:sz w:val="24"/>
          <w:szCs w:val="24"/>
        </w:rPr>
        <w:t xml:space="preserve">» </w:t>
      </w:r>
      <w:r w:rsidRPr="006B6991">
        <w:rPr>
          <w:sz w:val="24"/>
          <w:szCs w:val="24"/>
          <w:lang w:val="tt-RU"/>
        </w:rPr>
        <w:t xml:space="preserve">/ </w:t>
      </w:r>
      <w:r w:rsidRPr="006B6991">
        <w:rPr>
          <w:sz w:val="24"/>
          <w:szCs w:val="24"/>
        </w:rPr>
        <w:t>«Пророк».</w:t>
      </w:r>
    </w:p>
    <w:p w:rsidR="00AC61C9" w:rsidRPr="006B6991" w:rsidRDefault="00AC61C9" w:rsidP="00565E8D">
      <w:pPr>
        <w:ind w:firstLine="709"/>
        <w:jc w:val="center"/>
        <w:rPr>
          <w:b/>
          <w:bCs/>
          <w:sz w:val="24"/>
          <w:szCs w:val="24"/>
        </w:rPr>
      </w:pPr>
      <w:r w:rsidRPr="006B6991">
        <w:rPr>
          <w:b/>
          <w:bCs/>
          <w:sz w:val="24"/>
          <w:szCs w:val="24"/>
        </w:rPr>
        <w:t>Блок 1. От устного народного творчества к письменному наследию (6 часов)</w:t>
      </w:r>
    </w:p>
    <w:p w:rsidR="00AC61C9" w:rsidRPr="006B6991" w:rsidRDefault="00AC61C9" w:rsidP="00565E8D">
      <w:pPr>
        <w:ind w:firstLine="709"/>
        <w:jc w:val="both"/>
        <w:rPr>
          <w:sz w:val="24"/>
          <w:szCs w:val="24"/>
          <w:lang w:val="tt-RU"/>
        </w:rPr>
      </w:pPr>
      <w:r w:rsidRPr="006B6991">
        <w:rPr>
          <w:sz w:val="24"/>
          <w:szCs w:val="24"/>
        </w:rPr>
        <w:t>Истоки и история возникновения татарской литературы. Принципы разделения тюрко-татарской литературы на этапы. Культурологическая справка о тюрках. Влияние устного народного творчества на письменную литературу. Возникновение письменности. Первые письменные источники. Руническая письменность. М.Кашгари. «Диване</w:t>
      </w:r>
      <w:r w:rsidRPr="006B6991">
        <w:rPr>
          <w:sz w:val="24"/>
          <w:szCs w:val="24"/>
          <w:lang w:val="tt-RU"/>
        </w:rPr>
        <w:t xml:space="preserve"> </w:t>
      </w:r>
      <w:r w:rsidRPr="006B6991">
        <w:rPr>
          <w:sz w:val="24"/>
          <w:szCs w:val="24"/>
        </w:rPr>
        <w:t>л</w:t>
      </w:r>
      <w:r w:rsidRPr="006B6991">
        <w:rPr>
          <w:sz w:val="24"/>
          <w:szCs w:val="24"/>
          <w:lang w:val="tt-RU"/>
        </w:rPr>
        <w:t>өгат эт-төрк</w:t>
      </w:r>
      <w:r w:rsidRPr="006B6991">
        <w:rPr>
          <w:sz w:val="24"/>
          <w:szCs w:val="24"/>
        </w:rPr>
        <w:t>»</w:t>
      </w:r>
      <w:r w:rsidRPr="006B6991">
        <w:rPr>
          <w:sz w:val="24"/>
          <w:szCs w:val="24"/>
          <w:lang w:val="tt-RU"/>
        </w:rPr>
        <w:t xml:space="preserve"> / </w:t>
      </w:r>
      <w:r w:rsidRPr="006B6991">
        <w:rPr>
          <w:sz w:val="24"/>
          <w:szCs w:val="24"/>
        </w:rPr>
        <w:t>«</w:t>
      </w:r>
      <w:r w:rsidRPr="006B6991">
        <w:rPr>
          <w:sz w:val="24"/>
          <w:szCs w:val="24"/>
          <w:lang w:val="tt-RU"/>
        </w:rPr>
        <w:t>Словарь тюркских наречий</w:t>
      </w:r>
      <w:r w:rsidRPr="006B6991">
        <w:rPr>
          <w:sz w:val="24"/>
          <w:szCs w:val="24"/>
        </w:rPr>
        <w:t>»</w:t>
      </w:r>
      <w:r w:rsidRPr="006B6991">
        <w:rPr>
          <w:sz w:val="24"/>
          <w:szCs w:val="24"/>
          <w:lang w:val="tt-RU"/>
        </w:rPr>
        <w:t xml:space="preserve">. Возникновение жанра элегии. Оды и элегии в татарской литературе. Творчества А.Ясави и С.Бакыргани. Дастан Золотоордынского периода </w:t>
      </w:r>
      <w:r w:rsidRPr="006B6991">
        <w:rPr>
          <w:sz w:val="24"/>
          <w:szCs w:val="24"/>
        </w:rPr>
        <w:t>«</w:t>
      </w:r>
      <w:r w:rsidRPr="006B6991">
        <w:rPr>
          <w:sz w:val="24"/>
          <w:szCs w:val="24"/>
          <w:lang w:val="tt-RU"/>
        </w:rPr>
        <w:t>Идегәй</w:t>
      </w:r>
      <w:r w:rsidRPr="006B6991">
        <w:rPr>
          <w:sz w:val="24"/>
          <w:szCs w:val="24"/>
        </w:rPr>
        <w:t>»</w:t>
      </w:r>
      <w:r w:rsidRPr="006B6991">
        <w:rPr>
          <w:sz w:val="24"/>
          <w:szCs w:val="24"/>
          <w:lang w:val="tt-RU"/>
        </w:rPr>
        <w:t>.</w:t>
      </w:r>
    </w:p>
    <w:p w:rsidR="00AC61C9" w:rsidRPr="006B6991" w:rsidRDefault="00AC61C9" w:rsidP="00565E8D">
      <w:pPr>
        <w:ind w:firstLine="709"/>
        <w:jc w:val="both"/>
        <w:rPr>
          <w:i/>
          <w:iCs/>
          <w:sz w:val="24"/>
          <w:szCs w:val="24"/>
          <w:lang w:val="tt-RU"/>
        </w:rPr>
      </w:pPr>
      <w:r w:rsidRPr="006B6991">
        <w:rPr>
          <w:i/>
          <w:iCs/>
          <w:sz w:val="24"/>
          <w:szCs w:val="24"/>
          <w:lang w:val="tt-RU"/>
        </w:rPr>
        <w:t>Теория литературы: трагедия.</w:t>
      </w:r>
    </w:p>
    <w:p w:rsidR="00AC61C9" w:rsidRPr="006B6991" w:rsidRDefault="00AC61C9" w:rsidP="00565E8D">
      <w:pPr>
        <w:pStyle w:val="a6"/>
        <w:ind w:left="0" w:firstLine="709"/>
        <w:rPr>
          <w:sz w:val="24"/>
          <w:szCs w:val="24"/>
        </w:rPr>
      </w:pPr>
      <w:r w:rsidRPr="006B6991">
        <w:rPr>
          <w:sz w:val="24"/>
          <w:szCs w:val="24"/>
        </w:rPr>
        <w:t xml:space="preserve">Творчество писателя </w:t>
      </w:r>
      <w:r w:rsidRPr="006B6991">
        <w:rPr>
          <w:sz w:val="24"/>
          <w:szCs w:val="24"/>
          <w:lang w:val="en-US"/>
        </w:rPr>
        <w:t>XVII</w:t>
      </w:r>
      <w:r w:rsidRPr="006B6991">
        <w:rPr>
          <w:sz w:val="24"/>
          <w:szCs w:val="24"/>
        </w:rPr>
        <w:t xml:space="preserve"> века Мавлы Кулыя. Хикметы. Суфийская литература. Турекменский поэт Махтумколый Фираги. Его газели в переводе Р.Миннуллина. Философия древнего поэта.</w:t>
      </w:r>
    </w:p>
    <w:p w:rsidR="00AC61C9" w:rsidRPr="006B6991" w:rsidRDefault="00AC61C9" w:rsidP="00565E8D">
      <w:pPr>
        <w:ind w:firstLine="709"/>
        <w:rPr>
          <w:b/>
          <w:bCs/>
          <w:sz w:val="24"/>
          <w:szCs w:val="24"/>
        </w:rPr>
      </w:pPr>
    </w:p>
    <w:p w:rsidR="00AC61C9" w:rsidRPr="006B6991" w:rsidRDefault="00AC61C9" w:rsidP="00565E8D">
      <w:pPr>
        <w:ind w:firstLine="709"/>
        <w:jc w:val="center"/>
        <w:rPr>
          <w:b/>
          <w:bCs/>
          <w:sz w:val="24"/>
          <w:szCs w:val="24"/>
        </w:rPr>
      </w:pPr>
      <w:r w:rsidRPr="006B6991">
        <w:rPr>
          <w:b/>
          <w:bCs/>
          <w:sz w:val="24"/>
          <w:szCs w:val="24"/>
        </w:rPr>
        <w:t xml:space="preserve">Блок 2. Литература </w:t>
      </w:r>
      <w:r w:rsidRPr="006B6991">
        <w:rPr>
          <w:b/>
          <w:bCs/>
          <w:sz w:val="24"/>
          <w:szCs w:val="24"/>
          <w:lang w:val="en-US"/>
        </w:rPr>
        <w:t>XIX</w:t>
      </w:r>
      <w:r w:rsidRPr="006B6991">
        <w:rPr>
          <w:b/>
          <w:bCs/>
          <w:sz w:val="24"/>
          <w:szCs w:val="24"/>
        </w:rPr>
        <w:t xml:space="preserve"> века (5 часов)</w:t>
      </w:r>
    </w:p>
    <w:p w:rsidR="00AC61C9" w:rsidRPr="006B6991" w:rsidRDefault="00AC61C9" w:rsidP="00565E8D">
      <w:pPr>
        <w:ind w:firstLine="709"/>
        <w:rPr>
          <w:sz w:val="24"/>
          <w:szCs w:val="24"/>
        </w:rPr>
      </w:pPr>
      <w:r w:rsidRPr="006B6991">
        <w:rPr>
          <w:sz w:val="24"/>
          <w:szCs w:val="24"/>
        </w:rPr>
        <w:lastRenderedPageBreak/>
        <w:t xml:space="preserve">Краткий обзор литературы </w:t>
      </w:r>
      <w:r w:rsidRPr="006B6991">
        <w:rPr>
          <w:sz w:val="24"/>
          <w:szCs w:val="24"/>
          <w:lang w:val="en-US"/>
        </w:rPr>
        <w:t>XIX</w:t>
      </w:r>
      <w:r w:rsidRPr="006B6991">
        <w:rPr>
          <w:sz w:val="24"/>
          <w:szCs w:val="24"/>
        </w:rPr>
        <w:t xml:space="preserve"> века. Обзор поэзии. Чтение афоризмов из стихов поэтов А.Каргалыя, Х.Салихова, Г. Кандалыя, Г.Чокрыя, Акмуллы, Г.Самитовой. Проникновение в философию поэтов. Обзор прозы 2 половины </w:t>
      </w:r>
      <w:r w:rsidRPr="006B6991">
        <w:rPr>
          <w:sz w:val="24"/>
          <w:szCs w:val="24"/>
          <w:lang w:val="en-US"/>
        </w:rPr>
        <w:t>XIX</w:t>
      </w:r>
      <w:r w:rsidRPr="006B6991">
        <w:rPr>
          <w:sz w:val="24"/>
          <w:szCs w:val="24"/>
        </w:rPr>
        <w:t xml:space="preserve"> века. Просветительский реализм.</w:t>
      </w:r>
    </w:p>
    <w:p w:rsidR="00AC61C9" w:rsidRPr="006B6991" w:rsidRDefault="00AC61C9" w:rsidP="00565E8D">
      <w:pPr>
        <w:ind w:firstLine="709"/>
        <w:jc w:val="both"/>
        <w:rPr>
          <w:i/>
          <w:iCs/>
          <w:sz w:val="24"/>
          <w:szCs w:val="24"/>
        </w:rPr>
      </w:pPr>
      <w:r w:rsidRPr="006B6991">
        <w:rPr>
          <w:i/>
          <w:iCs/>
          <w:sz w:val="24"/>
          <w:szCs w:val="24"/>
        </w:rPr>
        <w:t>Теория литературы: просветительский реализм.</w:t>
      </w:r>
    </w:p>
    <w:p w:rsidR="00AC61C9" w:rsidRPr="006B6991" w:rsidRDefault="00AC61C9" w:rsidP="00565E8D">
      <w:pPr>
        <w:ind w:firstLine="709"/>
        <w:jc w:val="both"/>
        <w:rPr>
          <w:sz w:val="24"/>
          <w:szCs w:val="24"/>
        </w:rPr>
      </w:pPr>
      <w:r w:rsidRPr="006B6991">
        <w:rPr>
          <w:sz w:val="24"/>
          <w:szCs w:val="24"/>
        </w:rPr>
        <w:t>Муса Акъегетзадэ. Биография писателя. Чтение романа «Хисаметдин менла». Проблема героя времени. Служение татарскому народу. Просветительские идеи.</w:t>
      </w:r>
    </w:p>
    <w:p w:rsidR="00AC61C9" w:rsidRPr="006B6991" w:rsidRDefault="00AC61C9" w:rsidP="00565E8D">
      <w:pPr>
        <w:ind w:firstLine="709"/>
        <w:jc w:val="both"/>
        <w:rPr>
          <w:sz w:val="24"/>
          <w:szCs w:val="24"/>
          <w:lang w:val="tt-RU"/>
        </w:rPr>
      </w:pPr>
      <w:r w:rsidRPr="006B6991">
        <w:rPr>
          <w:sz w:val="24"/>
          <w:szCs w:val="24"/>
        </w:rPr>
        <w:t>Риза Фахретдинов. Биография писателя. Чтение романа «</w:t>
      </w:r>
      <w:r w:rsidRPr="006B6991">
        <w:rPr>
          <w:sz w:val="24"/>
          <w:szCs w:val="24"/>
          <w:lang w:val="tt-RU"/>
        </w:rPr>
        <w:t>Ә</w:t>
      </w:r>
      <w:r w:rsidRPr="006B6991">
        <w:rPr>
          <w:sz w:val="24"/>
          <w:szCs w:val="24"/>
        </w:rPr>
        <w:t>сма, яки Гам</w:t>
      </w:r>
      <w:r w:rsidRPr="006B6991">
        <w:rPr>
          <w:sz w:val="24"/>
          <w:szCs w:val="24"/>
          <w:lang w:val="tt-RU"/>
        </w:rPr>
        <w:t>ә</w:t>
      </w:r>
      <w:r w:rsidRPr="006B6991">
        <w:rPr>
          <w:sz w:val="24"/>
          <w:szCs w:val="24"/>
        </w:rPr>
        <w:t>л в</w:t>
      </w:r>
      <w:r w:rsidRPr="006B6991">
        <w:rPr>
          <w:sz w:val="24"/>
          <w:szCs w:val="24"/>
          <w:lang w:val="tt-RU"/>
        </w:rPr>
        <w:t>ә</w:t>
      </w:r>
      <w:r w:rsidRPr="006B6991">
        <w:rPr>
          <w:sz w:val="24"/>
          <w:szCs w:val="24"/>
        </w:rPr>
        <w:t xml:space="preserve"> </w:t>
      </w:r>
      <w:r w:rsidRPr="006B6991">
        <w:rPr>
          <w:sz w:val="24"/>
          <w:szCs w:val="24"/>
          <w:lang w:val="tt-RU"/>
        </w:rPr>
        <w:t>җәза</w:t>
      </w:r>
      <w:r w:rsidRPr="006B6991">
        <w:rPr>
          <w:sz w:val="24"/>
          <w:szCs w:val="24"/>
        </w:rPr>
        <w:t xml:space="preserve">» </w:t>
      </w:r>
      <w:r w:rsidRPr="006B6991">
        <w:rPr>
          <w:sz w:val="24"/>
          <w:szCs w:val="24"/>
          <w:lang w:val="tt-RU"/>
        </w:rPr>
        <w:t xml:space="preserve">/ </w:t>
      </w:r>
      <w:r w:rsidRPr="006B6991">
        <w:rPr>
          <w:sz w:val="24"/>
          <w:szCs w:val="24"/>
        </w:rPr>
        <w:t xml:space="preserve">«Асма, </w:t>
      </w:r>
      <w:r w:rsidRPr="006B6991">
        <w:rPr>
          <w:sz w:val="24"/>
          <w:szCs w:val="24"/>
          <w:lang w:val="tt-RU"/>
        </w:rPr>
        <w:t>ил</w:t>
      </w:r>
      <w:r w:rsidRPr="006B6991">
        <w:rPr>
          <w:sz w:val="24"/>
          <w:szCs w:val="24"/>
        </w:rPr>
        <w:t xml:space="preserve">и </w:t>
      </w:r>
      <w:r w:rsidRPr="006B6991">
        <w:rPr>
          <w:sz w:val="24"/>
          <w:szCs w:val="24"/>
          <w:lang w:val="tt-RU"/>
        </w:rPr>
        <w:t>Деяние</w:t>
      </w:r>
      <w:r w:rsidRPr="006B6991">
        <w:rPr>
          <w:sz w:val="24"/>
          <w:szCs w:val="24"/>
        </w:rPr>
        <w:t xml:space="preserve"> </w:t>
      </w:r>
      <w:r w:rsidRPr="006B6991">
        <w:rPr>
          <w:sz w:val="24"/>
          <w:szCs w:val="24"/>
          <w:lang w:val="tt-RU"/>
        </w:rPr>
        <w:t>и</w:t>
      </w:r>
      <w:r w:rsidRPr="006B6991">
        <w:rPr>
          <w:sz w:val="24"/>
          <w:szCs w:val="24"/>
        </w:rPr>
        <w:t xml:space="preserve"> </w:t>
      </w:r>
      <w:r w:rsidRPr="006B6991">
        <w:rPr>
          <w:sz w:val="24"/>
          <w:szCs w:val="24"/>
          <w:lang w:val="tt-RU"/>
        </w:rPr>
        <w:t>наказание</w:t>
      </w:r>
      <w:r w:rsidRPr="006B6991">
        <w:rPr>
          <w:sz w:val="24"/>
          <w:szCs w:val="24"/>
        </w:rPr>
        <w:t>»</w:t>
      </w:r>
      <w:r w:rsidRPr="006B6991">
        <w:rPr>
          <w:sz w:val="24"/>
          <w:szCs w:val="24"/>
          <w:lang w:val="tt-RU"/>
        </w:rPr>
        <w:t>. Проблема воспитания в семье. Особенности женских образов.</w:t>
      </w:r>
    </w:p>
    <w:p w:rsidR="00AC61C9" w:rsidRPr="006B6991" w:rsidRDefault="00AC61C9" w:rsidP="00565E8D">
      <w:pPr>
        <w:ind w:firstLine="709"/>
        <w:jc w:val="both"/>
        <w:rPr>
          <w:sz w:val="24"/>
          <w:szCs w:val="24"/>
          <w:lang w:val="tt-RU"/>
        </w:rPr>
      </w:pPr>
      <w:r w:rsidRPr="006B6991">
        <w:rPr>
          <w:sz w:val="24"/>
          <w:szCs w:val="24"/>
          <w:lang w:val="tt-RU"/>
        </w:rPr>
        <w:t xml:space="preserve">Захир Бигиев. Биография писателя. Чтение романа </w:t>
      </w:r>
      <w:r w:rsidRPr="006B6991">
        <w:rPr>
          <w:sz w:val="24"/>
          <w:szCs w:val="24"/>
        </w:rPr>
        <w:t>«</w:t>
      </w:r>
      <w:r w:rsidRPr="006B6991">
        <w:rPr>
          <w:sz w:val="24"/>
          <w:szCs w:val="24"/>
          <w:lang w:val="tt-RU"/>
        </w:rPr>
        <w:t>Өлүф, яки Гүзәл кыз Хәдичә</w:t>
      </w:r>
      <w:r w:rsidRPr="006B6991">
        <w:rPr>
          <w:sz w:val="24"/>
          <w:szCs w:val="24"/>
        </w:rPr>
        <w:t xml:space="preserve">» </w:t>
      </w:r>
      <w:r w:rsidRPr="006B6991">
        <w:rPr>
          <w:sz w:val="24"/>
          <w:szCs w:val="24"/>
          <w:lang w:val="tt-RU"/>
        </w:rPr>
        <w:t xml:space="preserve">/ </w:t>
      </w:r>
      <w:r w:rsidRPr="006B6991">
        <w:rPr>
          <w:sz w:val="24"/>
          <w:szCs w:val="24"/>
        </w:rPr>
        <w:t>«</w:t>
      </w:r>
      <w:r w:rsidRPr="006B6991">
        <w:rPr>
          <w:sz w:val="24"/>
          <w:szCs w:val="24"/>
          <w:lang w:val="tt-RU"/>
        </w:rPr>
        <w:t>Тысячи, или Красавица Хадича</w:t>
      </w:r>
      <w:r w:rsidRPr="006B6991">
        <w:rPr>
          <w:sz w:val="24"/>
          <w:szCs w:val="24"/>
        </w:rPr>
        <w:t>»</w:t>
      </w:r>
      <w:r w:rsidRPr="006B6991">
        <w:rPr>
          <w:sz w:val="24"/>
          <w:szCs w:val="24"/>
          <w:lang w:val="tt-RU"/>
        </w:rPr>
        <w:t>. Первый детективный роман в татарской литературе.</w:t>
      </w:r>
    </w:p>
    <w:p w:rsidR="00AC61C9" w:rsidRPr="006B6991" w:rsidRDefault="00AC61C9" w:rsidP="00565E8D">
      <w:pPr>
        <w:ind w:firstLine="709"/>
        <w:jc w:val="both"/>
        <w:rPr>
          <w:sz w:val="24"/>
          <w:szCs w:val="24"/>
          <w:lang w:val="tt-RU"/>
        </w:rPr>
      </w:pPr>
      <w:r w:rsidRPr="006B6991">
        <w:rPr>
          <w:sz w:val="24"/>
          <w:szCs w:val="24"/>
          <w:lang w:val="tt-RU"/>
        </w:rPr>
        <w:t xml:space="preserve">Шакир Мухамедов. Чтение повести </w:t>
      </w:r>
      <w:r w:rsidRPr="006B6991">
        <w:rPr>
          <w:sz w:val="24"/>
          <w:szCs w:val="24"/>
        </w:rPr>
        <w:t>«</w:t>
      </w:r>
      <w:r w:rsidRPr="006B6991">
        <w:rPr>
          <w:sz w:val="24"/>
          <w:szCs w:val="24"/>
          <w:lang w:val="tt-RU"/>
        </w:rPr>
        <w:t>Япон сугышы, яки Доброволец Батыргали агай</w:t>
      </w:r>
      <w:r w:rsidRPr="006B6991">
        <w:rPr>
          <w:sz w:val="24"/>
          <w:szCs w:val="24"/>
        </w:rPr>
        <w:t xml:space="preserve">» </w:t>
      </w:r>
      <w:r w:rsidRPr="006B6991">
        <w:rPr>
          <w:sz w:val="24"/>
          <w:szCs w:val="24"/>
          <w:lang w:val="tt-RU"/>
        </w:rPr>
        <w:t xml:space="preserve">/ </w:t>
      </w:r>
      <w:r w:rsidRPr="006B6991">
        <w:rPr>
          <w:sz w:val="24"/>
          <w:szCs w:val="24"/>
        </w:rPr>
        <w:t>«</w:t>
      </w:r>
      <w:r w:rsidRPr="006B6991">
        <w:rPr>
          <w:sz w:val="24"/>
          <w:szCs w:val="24"/>
          <w:lang w:val="tt-RU"/>
        </w:rPr>
        <w:t>Японская война, или Доброволец Батыргали</w:t>
      </w:r>
      <w:r w:rsidRPr="006B6991">
        <w:rPr>
          <w:sz w:val="24"/>
          <w:szCs w:val="24"/>
        </w:rPr>
        <w:t>»</w:t>
      </w:r>
      <w:r w:rsidRPr="006B6991">
        <w:rPr>
          <w:sz w:val="24"/>
          <w:szCs w:val="24"/>
          <w:lang w:val="tt-RU"/>
        </w:rPr>
        <w:t>. Выражение сатиры. Мнимый патриотизм.</w:t>
      </w:r>
    </w:p>
    <w:p w:rsidR="00AC61C9" w:rsidRPr="006B6991" w:rsidRDefault="00AC61C9" w:rsidP="00565E8D">
      <w:pPr>
        <w:ind w:firstLine="709"/>
        <w:jc w:val="both"/>
        <w:rPr>
          <w:i/>
          <w:iCs/>
          <w:sz w:val="24"/>
          <w:szCs w:val="24"/>
          <w:lang w:val="tt-RU"/>
        </w:rPr>
      </w:pPr>
      <w:r w:rsidRPr="006B6991">
        <w:rPr>
          <w:i/>
          <w:iCs/>
          <w:sz w:val="24"/>
          <w:szCs w:val="24"/>
          <w:lang w:val="tt-RU"/>
        </w:rPr>
        <w:t>Теория литературы: ящичная композиция, обрамленная повесть.</w:t>
      </w:r>
    </w:p>
    <w:p w:rsidR="00AC61C9" w:rsidRPr="006B6991" w:rsidRDefault="00AC61C9" w:rsidP="00565E8D">
      <w:pPr>
        <w:ind w:firstLine="709"/>
        <w:rPr>
          <w:sz w:val="24"/>
          <w:szCs w:val="24"/>
          <w:lang w:val="tt-RU"/>
        </w:rPr>
      </w:pPr>
    </w:p>
    <w:p w:rsidR="00AC61C9" w:rsidRPr="006B6991" w:rsidRDefault="00AC61C9" w:rsidP="00565E8D">
      <w:pPr>
        <w:ind w:firstLine="709"/>
        <w:jc w:val="center"/>
        <w:rPr>
          <w:b/>
          <w:bCs/>
          <w:sz w:val="24"/>
          <w:szCs w:val="24"/>
        </w:rPr>
      </w:pPr>
      <w:r w:rsidRPr="006B6991">
        <w:rPr>
          <w:b/>
          <w:bCs/>
          <w:sz w:val="24"/>
          <w:szCs w:val="24"/>
        </w:rPr>
        <w:t>Блок 3. Развитие жанра драмы (6 часов)</w:t>
      </w:r>
    </w:p>
    <w:p w:rsidR="00AC61C9" w:rsidRPr="006B6991" w:rsidRDefault="00AC61C9" w:rsidP="00565E8D">
      <w:pPr>
        <w:ind w:firstLine="709"/>
        <w:rPr>
          <w:sz w:val="24"/>
          <w:szCs w:val="24"/>
        </w:rPr>
      </w:pPr>
      <w:r w:rsidRPr="006B6991">
        <w:rPr>
          <w:sz w:val="24"/>
          <w:szCs w:val="24"/>
        </w:rPr>
        <w:t xml:space="preserve">Габдрахман Ильяси. Первый татарский драматург. Биография писателя. Чтение пьесы «Бичара кыз» / «»Бедная девушка». </w:t>
      </w:r>
      <w:r w:rsidRPr="006B6991">
        <w:rPr>
          <w:sz w:val="24"/>
          <w:szCs w:val="24"/>
          <w:lang w:val="tt-RU"/>
        </w:rPr>
        <w:t>П</w:t>
      </w:r>
      <w:r w:rsidRPr="006B6991">
        <w:rPr>
          <w:sz w:val="24"/>
          <w:szCs w:val="24"/>
        </w:rPr>
        <w:t>ростой сюжет. Идея независимости женщины в семье.</w:t>
      </w:r>
    </w:p>
    <w:p w:rsidR="00AC61C9" w:rsidRPr="006B6991" w:rsidRDefault="00AC61C9" w:rsidP="00565E8D">
      <w:pPr>
        <w:ind w:firstLine="709"/>
        <w:rPr>
          <w:sz w:val="24"/>
          <w:szCs w:val="24"/>
        </w:rPr>
      </w:pPr>
      <w:r w:rsidRPr="006B6991">
        <w:rPr>
          <w:sz w:val="24"/>
          <w:szCs w:val="24"/>
        </w:rPr>
        <w:t>Галиасгар Камал. Биография драматурга. Чтение комедии «</w:t>
      </w:r>
      <w:r w:rsidRPr="006B6991">
        <w:rPr>
          <w:sz w:val="24"/>
          <w:szCs w:val="24"/>
          <w:lang w:val="tt-RU"/>
        </w:rPr>
        <w:t>Беренче</w:t>
      </w:r>
      <w:r w:rsidRPr="006B6991">
        <w:rPr>
          <w:sz w:val="24"/>
          <w:szCs w:val="24"/>
        </w:rPr>
        <w:t xml:space="preserve"> театр» </w:t>
      </w:r>
      <w:r w:rsidRPr="006B6991">
        <w:rPr>
          <w:sz w:val="24"/>
          <w:szCs w:val="24"/>
          <w:lang w:val="tt-RU"/>
        </w:rPr>
        <w:t xml:space="preserve">/ </w:t>
      </w:r>
      <w:r w:rsidRPr="006B6991">
        <w:rPr>
          <w:sz w:val="24"/>
          <w:szCs w:val="24"/>
        </w:rPr>
        <w:t>«Первый театр». Противостояние рождению театра. Юмор. Сатира. Образ Хамзи бая.</w:t>
      </w:r>
    </w:p>
    <w:p w:rsidR="00AC61C9" w:rsidRPr="006B6991" w:rsidRDefault="00AC61C9" w:rsidP="00565E8D">
      <w:pPr>
        <w:ind w:firstLine="709"/>
        <w:rPr>
          <w:i/>
          <w:iCs/>
          <w:sz w:val="24"/>
          <w:szCs w:val="24"/>
        </w:rPr>
      </w:pPr>
      <w:r w:rsidRPr="006B6991">
        <w:rPr>
          <w:i/>
          <w:iCs/>
          <w:sz w:val="24"/>
          <w:szCs w:val="24"/>
        </w:rPr>
        <w:t>Теория литературы: комедия, трагикомедия.</w:t>
      </w:r>
    </w:p>
    <w:p w:rsidR="00AC61C9" w:rsidRPr="006B6991" w:rsidRDefault="00AC61C9" w:rsidP="00565E8D">
      <w:pPr>
        <w:pStyle w:val="a6"/>
        <w:ind w:left="0" w:firstLine="709"/>
        <w:rPr>
          <w:sz w:val="24"/>
          <w:szCs w:val="24"/>
        </w:rPr>
      </w:pPr>
      <w:r w:rsidRPr="006B6991">
        <w:rPr>
          <w:sz w:val="24"/>
          <w:szCs w:val="24"/>
        </w:rPr>
        <w:t>Шариф Хусаинов. Биография драматурга. Чтение драмы «</w:t>
      </w:r>
      <w:r w:rsidRPr="006B6991">
        <w:rPr>
          <w:sz w:val="24"/>
          <w:szCs w:val="24"/>
          <w:lang w:val="tt-RU"/>
        </w:rPr>
        <w:t>Әниемнең ак күлмәге</w:t>
      </w:r>
      <w:r w:rsidRPr="006B6991">
        <w:rPr>
          <w:sz w:val="24"/>
          <w:szCs w:val="24"/>
        </w:rPr>
        <w:t xml:space="preserve"> (</w:t>
      </w:r>
      <w:r w:rsidRPr="006B6991">
        <w:rPr>
          <w:sz w:val="24"/>
          <w:szCs w:val="24"/>
          <w:lang w:val="tt-RU"/>
        </w:rPr>
        <w:t>Әни килде</w:t>
      </w:r>
      <w:r w:rsidRPr="006B6991">
        <w:rPr>
          <w:sz w:val="24"/>
          <w:szCs w:val="24"/>
        </w:rPr>
        <w:t xml:space="preserve">)» «Белое платье матери (Мама приехала)». Взаимоотношения между </w:t>
      </w:r>
    </w:p>
    <w:p w:rsidR="00AC61C9" w:rsidRPr="006B6991" w:rsidRDefault="00AC61C9" w:rsidP="00565E8D">
      <w:pPr>
        <w:pStyle w:val="a6"/>
        <w:ind w:left="0" w:firstLine="709"/>
        <w:rPr>
          <w:sz w:val="24"/>
          <w:szCs w:val="24"/>
        </w:rPr>
      </w:pPr>
      <w:r w:rsidRPr="006B6991">
        <w:rPr>
          <w:sz w:val="24"/>
          <w:szCs w:val="24"/>
        </w:rPr>
        <w:t>матерью и многочисленными ее детьми. Обязанности и права детей перед родителями. Проблема одиноких, старых, беспомощных родителей. Душевная чистота персонажей. Антигерои. Прослушивание песни в исполнении И.Шакирова «</w:t>
      </w:r>
      <w:r w:rsidRPr="006B6991">
        <w:rPr>
          <w:sz w:val="24"/>
          <w:szCs w:val="24"/>
          <w:lang w:val="tt-RU"/>
        </w:rPr>
        <w:t>Кичер мине</w:t>
      </w:r>
      <w:r w:rsidRPr="006B6991">
        <w:rPr>
          <w:sz w:val="24"/>
          <w:szCs w:val="24"/>
        </w:rPr>
        <w:t xml:space="preserve">, </w:t>
      </w:r>
      <w:r w:rsidRPr="006B6991">
        <w:rPr>
          <w:sz w:val="24"/>
          <w:szCs w:val="24"/>
          <w:lang w:val="tt-RU"/>
        </w:rPr>
        <w:t>әнкәй</w:t>
      </w:r>
      <w:r w:rsidRPr="006B6991">
        <w:rPr>
          <w:sz w:val="24"/>
          <w:szCs w:val="24"/>
        </w:rPr>
        <w:t xml:space="preserve">» </w:t>
      </w:r>
      <w:r w:rsidRPr="006B6991">
        <w:rPr>
          <w:sz w:val="24"/>
          <w:szCs w:val="24"/>
          <w:lang w:val="tt-RU"/>
        </w:rPr>
        <w:t xml:space="preserve">/ </w:t>
      </w:r>
      <w:r w:rsidRPr="006B6991">
        <w:rPr>
          <w:sz w:val="24"/>
          <w:szCs w:val="24"/>
        </w:rPr>
        <w:t>«Прости меня, мама». Беседа на тему «</w:t>
      </w:r>
      <w:r w:rsidRPr="006B6991">
        <w:rPr>
          <w:sz w:val="24"/>
          <w:szCs w:val="24"/>
          <w:lang w:val="tt-RU"/>
        </w:rPr>
        <w:t>Ана о</w:t>
      </w:r>
      <w:r w:rsidRPr="006B6991">
        <w:rPr>
          <w:sz w:val="24"/>
          <w:szCs w:val="24"/>
        </w:rPr>
        <w:t>браз</w:t>
      </w:r>
      <w:r w:rsidRPr="006B6991">
        <w:rPr>
          <w:sz w:val="24"/>
          <w:szCs w:val="24"/>
          <w:lang w:val="tt-RU"/>
        </w:rPr>
        <w:t>ы</w:t>
      </w:r>
      <w:r w:rsidRPr="006B6991">
        <w:rPr>
          <w:sz w:val="24"/>
          <w:szCs w:val="24"/>
        </w:rPr>
        <w:t xml:space="preserve">» </w:t>
      </w:r>
      <w:r w:rsidRPr="006B6991">
        <w:rPr>
          <w:sz w:val="24"/>
          <w:szCs w:val="24"/>
          <w:lang w:val="tt-RU"/>
        </w:rPr>
        <w:t xml:space="preserve">/ </w:t>
      </w:r>
      <w:r w:rsidRPr="006B6991">
        <w:rPr>
          <w:sz w:val="24"/>
          <w:szCs w:val="24"/>
        </w:rPr>
        <w:t>«Образ матери». Сочинение.</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jc w:val="center"/>
        <w:rPr>
          <w:b/>
          <w:bCs/>
          <w:sz w:val="24"/>
          <w:szCs w:val="24"/>
        </w:rPr>
      </w:pPr>
      <w:r w:rsidRPr="006B6991">
        <w:rPr>
          <w:b/>
          <w:bCs/>
          <w:sz w:val="24"/>
          <w:szCs w:val="24"/>
        </w:rPr>
        <w:t xml:space="preserve">Блок 4. Литература начала </w:t>
      </w:r>
      <w:r w:rsidRPr="006B6991">
        <w:rPr>
          <w:b/>
          <w:bCs/>
          <w:sz w:val="24"/>
          <w:szCs w:val="24"/>
          <w:lang w:val="en-US"/>
        </w:rPr>
        <w:t>XX</w:t>
      </w:r>
      <w:r w:rsidRPr="006B6991">
        <w:rPr>
          <w:b/>
          <w:bCs/>
          <w:sz w:val="24"/>
          <w:szCs w:val="24"/>
        </w:rPr>
        <w:t xml:space="preserve"> века (3 часа)</w:t>
      </w:r>
    </w:p>
    <w:p w:rsidR="00AC61C9" w:rsidRPr="006B6991" w:rsidRDefault="00AC61C9" w:rsidP="00565E8D">
      <w:pPr>
        <w:pStyle w:val="a6"/>
        <w:ind w:left="0" w:firstLine="709"/>
        <w:rPr>
          <w:sz w:val="24"/>
          <w:szCs w:val="24"/>
        </w:rPr>
      </w:pPr>
      <w:r w:rsidRPr="006B6991">
        <w:rPr>
          <w:sz w:val="24"/>
          <w:szCs w:val="24"/>
        </w:rPr>
        <w:t>Габдулла Тукай. Литературное наследие поэта. Чтение и анализ стихотворения «</w:t>
      </w:r>
      <w:r w:rsidRPr="006B6991">
        <w:rPr>
          <w:sz w:val="24"/>
          <w:szCs w:val="24"/>
          <w:lang w:val="tt-RU"/>
        </w:rPr>
        <w:t>Ана догасы</w:t>
      </w:r>
      <w:r w:rsidRPr="006B6991">
        <w:rPr>
          <w:sz w:val="24"/>
          <w:szCs w:val="24"/>
        </w:rPr>
        <w:t>»</w:t>
      </w:r>
      <w:r w:rsidRPr="006B6991">
        <w:rPr>
          <w:sz w:val="24"/>
          <w:szCs w:val="24"/>
          <w:lang w:val="tt-RU"/>
        </w:rPr>
        <w:t xml:space="preserve"> / </w:t>
      </w:r>
      <w:r w:rsidRPr="006B6991">
        <w:rPr>
          <w:sz w:val="24"/>
          <w:szCs w:val="24"/>
        </w:rPr>
        <w:t>«Молитва матери». Взаимоотношения между матерью и ребенком. Зиннур Мансуров. Чтение материала «Т</w:t>
      </w:r>
      <w:r w:rsidRPr="006B6991">
        <w:rPr>
          <w:sz w:val="24"/>
          <w:szCs w:val="24"/>
          <w:lang w:val="tt-RU"/>
        </w:rPr>
        <w:t xml:space="preserve">укайның татар </w:t>
      </w:r>
      <w:r w:rsidRPr="006B6991">
        <w:rPr>
          <w:sz w:val="24"/>
          <w:szCs w:val="24"/>
        </w:rPr>
        <w:t>кодекс</w:t>
      </w:r>
      <w:r w:rsidRPr="006B6991">
        <w:rPr>
          <w:sz w:val="24"/>
          <w:szCs w:val="24"/>
          <w:lang w:val="tt-RU"/>
        </w:rPr>
        <w:t>ы</w:t>
      </w:r>
      <w:r w:rsidRPr="006B6991">
        <w:rPr>
          <w:sz w:val="24"/>
          <w:szCs w:val="24"/>
        </w:rPr>
        <w:t xml:space="preserve">» </w:t>
      </w:r>
      <w:r w:rsidRPr="006B6991">
        <w:rPr>
          <w:sz w:val="24"/>
          <w:szCs w:val="24"/>
          <w:lang w:val="tt-RU"/>
        </w:rPr>
        <w:t xml:space="preserve">/ </w:t>
      </w:r>
      <w:r w:rsidRPr="006B6991">
        <w:rPr>
          <w:sz w:val="24"/>
          <w:szCs w:val="24"/>
        </w:rPr>
        <w:t>«Татарский кодекс Тукая». Свод афоризмов поэта. Место человека в жизни, права и обязанности. Посещение историко-архитектурного музея-заповедника г.Булгар, внесенного в список Всемирного духовного наследия ЮНЕСКО.</w:t>
      </w:r>
    </w:p>
    <w:p w:rsidR="00AC61C9" w:rsidRPr="006B6991" w:rsidRDefault="00AC61C9" w:rsidP="00565E8D">
      <w:pPr>
        <w:pStyle w:val="a6"/>
        <w:ind w:left="0" w:firstLine="709"/>
        <w:rPr>
          <w:sz w:val="24"/>
          <w:szCs w:val="24"/>
        </w:rPr>
      </w:pPr>
      <w:r w:rsidRPr="006B6991">
        <w:rPr>
          <w:sz w:val="24"/>
          <w:szCs w:val="24"/>
        </w:rPr>
        <w:t>Фатих Амирхан. Чтение и анализ повести «Х</w:t>
      </w:r>
      <w:r w:rsidRPr="006B6991">
        <w:rPr>
          <w:sz w:val="24"/>
          <w:szCs w:val="24"/>
          <w:lang w:val="tt-RU"/>
        </w:rPr>
        <w:t>ә</w:t>
      </w:r>
      <w:r w:rsidRPr="006B6991">
        <w:rPr>
          <w:sz w:val="24"/>
          <w:szCs w:val="24"/>
        </w:rPr>
        <w:t xml:space="preserve">ят» </w:t>
      </w:r>
      <w:r w:rsidRPr="006B6991">
        <w:rPr>
          <w:sz w:val="24"/>
          <w:szCs w:val="24"/>
          <w:lang w:val="tt-RU"/>
        </w:rPr>
        <w:t xml:space="preserve">/ </w:t>
      </w:r>
      <w:r w:rsidRPr="006B6991">
        <w:rPr>
          <w:sz w:val="24"/>
          <w:szCs w:val="24"/>
        </w:rPr>
        <w:t>«Хаят». О прекрасных взаимоотношениях семей русского и татарского народов. Соблюдение национальных традиций. Разногласия в создании семьи. Мечта и действительность. Портрет героя. Прослушивание песни А.Рашита «</w:t>
      </w:r>
      <w:r w:rsidRPr="006B6991">
        <w:rPr>
          <w:sz w:val="24"/>
          <w:szCs w:val="24"/>
          <w:lang w:val="tt-RU"/>
        </w:rPr>
        <w:t>Беренче мәхәббәт</w:t>
      </w:r>
      <w:r w:rsidRPr="006B6991">
        <w:rPr>
          <w:sz w:val="24"/>
          <w:szCs w:val="24"/>
        </w:rPr>
        <w:t xml:space="preserve">» </w:t>
      </w:r>
      <w:r w:rsidRPr="006B6991">
        <w:rPr>
          <w:sz w:val="24"/>
          <w:szCs w:val="24"/>
          <w:lang w:val="tt-RU"/>
        </w:rPr>
        <w:t xml:space="preserve">/ </w:t>
      </w:r>
      <w:r w:rsidRPr="006B6991">
        <w:rPr>
          <w:sz w:val="24"/>
          <w:szCs w:val="24"/>
        </w:rPr>
        <w:t>«Первая любовь». Беседа о счастье и любви.</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jc w:val="center"/>
        <w:rPr>
          <w:b/>
          <w:bCs/>
          <w:sz w:val="24"/>
          <w:szCs w:val="24"/>
        </w:rPr>
      </w:pPr>
      <w:r w:rsidRPr="006B6991">
        <w:rPr>
          <w:b/>
          <w:bCs/>
          <w:sz w:val="24"/>
          <w:szCs w:val="24"/>
        </w:rPr>
        <w:t xml:space="preserve">Блок 5. Лучшие произведения </w:t>
      </w:r>
      <w:r w:rsidRPr="006B6991">
        <w:rPr>
          <w:b/>
          <w:bCs/>
          <w:sz w:val="24"/>
          <w:szCs w:val="24"/>
          <w:lang w:val="en-US"/>
        </w:rPr>
        <w:t>XX</w:t>
      </w:r>
      <w:r w:rsidRPr="006B6991">
        <w:rPr>
          <w:b/>
          <w:bCs/>
          <w:sz w:val="24"/>
          <w:szCs w:val="24"/>
        </w:rPr>
        <w:t xml:space="preserve"> века (10 часов)</w:t>
      </w:r>
    </w:p>
    <w:p w:rsidR="00AC61C9" w:rsidRPr="006B6991" w:rsidRDefault="00AC61C9" w:rsidP="00565E8D">
      <w:pPr>
        <w:pStyle w:val="a6"/>
        <w:ind w:left="0" w:firstLine="709"/>
        <w:rPr>
          <w:sz w:val="24"/>
          <w:szCs w:val="24"/>
        </w:rPr>
      </w:pPr>
      <w:r w:rsidRPr="006B6991">
        <w:rPr>
          <w:sz w:val="24"/>
          <w:szCs w:val="24"/>
        </w:rPr>
        <w:t>Галимзян Ибрагимов. Повторение и добавление новых сведений в биографию писателя. Чтение и обсуждение рассказа «</w:t>
      </w:r>
      <w:r w:rsidRPr="006B6991">
        <w:rPr>
          <w:sz w:val="24"/>
          <w:szCs w:val="24"/>
          <w:lang w:val="tt-RU"/>
        </w:rPr>
        <w:t>Сөю</w:t>
      </w:r>
      <w:r w:rsidRPr="006B6991">
        <w:rPr>
          <w:sz w:val="24"/>
          <w:szCs w:val="24"/>
        </w:rPr>
        <w:t xml:space="preserve"> – </w:t>
      </w:r>
      <w:r w:rsidRPr="006B6991">
        <w:rPr>
          <w:sz w:val="24"/>
          <w:szCs w:val="24"/>
          <w:lang w:val="tt-RU"/>
        </w:rPr>
        <w:t>сәгадәт</w:t>
      </w:r>
      <w:r w:rsidRPr="006B6991">
        <w:rPr>
          <w:sz w:val="24"/>
          <w:szCs w:val="24"/>
        </w:rPr>
        <w:t xml:space="preserve">» </w:t>
      </w:r>
      <w:r w:rsidRPr="006B6991">
        <w:rPr>
          <w:sz w:val="24"/>
          <w:szCs w:val="24"/>
          <w:lang w:val="tt-RU"/>
        </w:rPr>
        <w:t xml:space="preserve">/ </w:t>
      </w:r>
      <w:r w:rsidRPr="006B6991">
        <w:rPr>
          <w:sz w:val="24"/>
          <w:szCs w:val="24"/>
        </w:rPr>
        <w:t>«Любовь – это счастье». Афоризмы знаменитых личностей о любви.</w:t>
      </w:r>
    </w:p>
    <w:p w:rsidR="00AC61C9" w:rsidRPr="006B6991" w:rsidRDefault="00AC61C9" w:rsidP="00565E8D">
      <w:pPr>
        <w:pStyle w:val="a6"/>
        <w:ind w:left="0" w:firstLine="709"/>
        <w:rPr>
          <w:sz w:val="24"/>
          <w:szCs w:val="24"/>
        </w:rPr>
      </w:pPr>
      <w:r w:rsidRPr="006B6991">
        <w:rPr>
          <w:sz w:val="24"/>
          <w:szCs w:val="24"/>
        </w:rPr>
        <w:t>Амирхан Еники. Чтение и анализ повести «Әйтелмәгән васыять» / «Невысказанное завещание». Проблема старой одинокой матери и ее многочисленных детей. Права и обязанности детей перед беспомощными родителями. Забота. Психология пожилого человека. Проблема родного языка. Философское значение понятия «завещание». Этнографические детали. Проблема сохранения духовного наследия каждого народа.</w:t>
      </w:r>
    </w:p>
    <w:p w:rsidR="00AC61C9" w:rsidRPr="006B6991" w:rsidRDefault="00AC61C9" w:rsidP="00565E8D">
      <w:pPr>
        <w:pStyle w:val="a6"/>
        <w:ind w:left="0" w:firstLine="709"/>
        <w:rPr>
          <w:sz w:val="24"/>
          <w:szCs w:val="24"/>
        </w:rPr>
      </w:pPr>
      <w:r w:rsidRPr="006B6991">
        <w:rPr>
          <w:sz w:val="24"/>
          <w:szCs w:val="24"/>
        </w:rPr>
        <w:t>Габдрахман Абсалямов. Биография писателя. Чтение отрывка из знаменитого романа «</w:t>
      </w:r>
      <w:r w:rsidRPr="006B6991">
        <w:rPr>
          <w:noProof/>
          <w:color w:val="000000"/>
          <w:sz w:val="24"/>
          <w:szCs w:val="24"/>
        </w:rPr>
        <w:t>Ак чәчәкләр</w:t>
      </w:r>
      <w:r w:rsidRPr="006B6991">
        <w:rPr>
          <w:sz w:val="24"/>
          <w:szCs w:val="24"/>
        </w:rPr>
        <w:t>»</w:t>
      </w:r>
      <w:r w:rsidRPr="006B6991">
        <w:rPr>
          <w:noProof/>
          <w:color w:val="000000"/>
          <w:sz w:val="24"/>
          <w:szCs w:val="24"/>
        </w:rPr>
        <w:t xml:space="preserve"> / </w:t>
      </w:r>
      <w:r w:rsidRPr="006B6991">
        <w:rPr>
          <w:sz w:val="24"/>
          <w:szCs w:val="24"/>
        </w:rPr>
        <w:t>«</w:t>
      </w:r>
      <w:r w:rsidRPr="006B6991">
        <w:rPr>
          <w:noProof/>
          <w:color w:val="000000"/>
          <w:sz w:val="24"/>
          <w:szCs w:val="24"/>
        </w:rPr>
        <w:t>Белые цветы</w:t>
      </w:r>
      <w:r w:rsidRPr="006B6991">
        <w:rPr>
          <w:sz w:val="24"/>
          <w:szCs w:val="24"/>
        </w:rPr>
        <w:t>»</w:t>
      </w:r>
      <w:r w:rsidRPr="006B6991">
        <w:rPr>
          <w:noProof/>
          <w:color w:val="000000"/>
          <w:sz w:val="24"/>
          <w:szCs w:val="24"/>
          <w:lang w:val="tt-RU"/>
        </w:rPr>
        <w:t xml:space="preserve">. </w:t>
      </w:r>
      <w:r w:rsidRPr="006B6991">
        <w:rPr>
          <w:sz w:val="24"/>
          <w:szCs w:val="24"/>
        </w:rPr>
        <w:t>Развитие сюжета на медицинскую тему. Врачебная этика. Понятие «добрый доктор». Республиканское общественное движение «</w:t>
      </w:r>
      <w:r w:rsidRPr="006B6991">
        <w:rPr>
          <w:noProof/>
          <w:color w:val="000000"/>
          <w:sz w:val="24"/>
          <w:szCs w:val="24"/>
        </w:rPr>
        <w:t>Ак чәчәкләр</w:t>
      </w:r>
      <w:r w:rsidRPr="006B6991">
        <w:rPr>
          <w:sz w:val="24"/>
          <w:szCs w:val="24"/>
        </w:rPr>
        <w:t>»</w:t>
      </w:r>
      <w:r w:rsidRPr="006B6991">
        <w:rPr>
          <w:noProof/>
          <w:color w:val="000000"/>
          <w:sz w:val="24"/>
          <w:szCs w:val="24"/>
        </w:rPr>
        <w:t xml:space="preserve"> / </w:t>
      </w:r>
      <w:r w:rsidRPr="006B6991">
        <w:rPr>
          <w:sz w:val="24"/>
          <w:szCs w:val="24"/>
        </w:rPr>
        <w:t>«</w:t>
      </w:r>
      <w:r w:rsidRPr="006B6991">
        <w:rPr>
          <w:noProof/>
          <w:color w:val="000000"/>
          <w:sz w:val="24"/>
          <w:szCs w:val="24"/>
        </w:rPr>
        <w:t>Белые цветы</w:t>
      </w:r>
      <w:r w:rsidRPr="006B6991">
        <w:rPr>
          <w:sz w:val="24"/>
          <w:szCs w:val="24"/>
        </w:rPr>
        <w:t>». Про кинофильм «</w:t>
      </w:r>
      <w:r w:rsidRPr="006B6991">
        <w:rPr>
          <w:noProof/>
          <w:color w:val="000000"/>
          <w:sz w:val="24"/>
          <w:szCs w:val="24"/>
        </w:rPr>
        <w:t>Ак чәчәкләр</w:t>
      </w:r>
      <w:r w:rsidRPr="006B6991">
        <w:rPr>
          <w:sz w:val="24"/>
          <w:szCs w:val="24"/>
        </w:rPr>
        <w:t>»</w:t>
      </w:r>
      <w:r w:rsidRPr="006B6991">
        <w:rPr>
          <w:noProof/>
          <w:color w:val="000000"/>
          <w:sz w:val="24"/>
          <w:szCs w:val="24"/>
        </w:rPr>
        <w:t xml:space="preserve"> / </w:t>
      </w:r>
      <w:r w:rsidRPr="006B6991">
        <w:rPr>
          <w:sz w:val="24"/>
          <w:szCs w:val="24"/>
        </w:rPr>
        <w:t>«</w:t>
      </w:r>
      <w:r w:rsidRPr="006B6991">
        <w:rPr>
          <w:noProof/>
          <w:color w:val="000000"/>
          <w:sz w:val="24"/>
          <w:szCs w:val="24"/>
        </w:rPr>
        <w:t>Белые цветы</w:t>
      </w:r>
      <w:r w:rsidRPr="006B6991">
        <w:rPr>
          <w:sz w:val="24"/>
          <w:szCs w:val="24"/>
        </w:rPr>
        <w:t>». Про ежегодные Абсалямовские чтения школьников. Одноименные конкурсы.</w:t>
      </w:r>
    </w:p>
    <w:p w:rsidR="00AC61C9" w:rsidRPr="006B6991" w:rsidRDefault="00AC61C9" w:rsidP="00565E8D">
      <w:pPr>
        <w:pStyle w:val="a6"/>
        <w:ind w:left="0" w:firstLine="709"/>
        <w:rPr>
          <w:sz w:val="24"/>
          <w:szCs w:val="24"/>
        </w:rPr>
      </w:pPr>
      <w:r w:rsidRPr="006B6991">
        <w:rPr>
          <w:sz w:val="24"/>
          <w:szCs w:val="24"/>
        </w:rPr>
        <w:t>Аяз Гилязев. Биография писателя. Чтение и анализ повести «</w:t>
      </w:r>
      <w:r w:rsidRPr="006B6991">
        <w:rPr>
          <w:noProof/>
          <w:color w:val="000000"/>
          <w:sz w:val="24"/>
          <w:szCs w:val="24"/>
          <w:lang w:val="tt-RU"/>
        </w:rPr>
        <w:t>Җомга көн, кич белән</w:t>
      </w:r>
      <w:r w:rsidRPr="006B6991">
        <w:rPr>
          <w:sz w:val="24"/>
          <w:szCs w:val="24"/>
        </w:rPr>
        <w:t>»</w:t>
      </w:r>
      <w:r w:rsidRPr="006B6991">
        <w:rPr>
          <w:noProof/>
          <w:color w:val="000000"/>
          <w:sz w:val="24"/>
          <w:szCs w:val="24"/>
        </w:rPr>
        <w:t xml:space="preserve"> /</w:t>
      </w:r>
      <w:r w:rsidRPr="006B6991">
        <w:rPr>
          <w:noProof/>
          <w:color w:val="000000"/>
          <w:sz w:val="24"/>
          <w:szCs w:val="24"/>
          <w:lang w:val="tt-RU"/>
        </w:rPr>
        <w:t xml:space="preserve"> </w:t>
      </w:r>
      <w:r w:rsidRPr="006B6991">
        <w:rPr>
          <w:sz w:val="24"/>
          <w:szCs w:val="24"/>
        </w:rPr>
        <w:t xml:space="preserve">«В пятницу, вечером». Образ доброй, но брошенной детьми женщины. Проблема родной и неродной матери. Поздняя любовь. Образ доброго молодого председателя. Обязанности детей перед </w:t>
      </w:r>
      <w:r w:rsidRPr="006B6991">
        <w:rPr>
          <w:sz w:val="24"/>
          <w:szCs w:val="24"/>
        </w:rPr>
        <w:lastRenderedPageBreak/>
        <w:t>родителями. Трагизм терпеливой татарской женщины. Контраст между молодостью-силой и старостью-беспомощностью.</w:t>
      </w:r>
    </w:p>
    <w:p w:rsidR="00AC61C9" w:rsidRPr="006B6991" w:rsidRDefault="00AC61C9" w:rsidP="00565E8D">
      <w:pPr>
        <w:pStyle w:val="a6"/>
        <w:ind w:left="0" w:firstLine="709"/>
        <w:rPr>
          <w:sz w:val="24"/>
          <w:szCs w:val="24"/>
        </w:rPr>
      </w:pPr>
      <w:r w:rsidRPr="006B6991">
        <w:rPr>
          <w:sz w:val="24"/>
          <w:szCs w:val="24"/>
        </w:rPr>
        <w:t>Рустем Мингалим. Биография писателя. Чтение и анализ рассказа «</w:t>
      </w:r>
      <w:r w:rsidRPr="006B6991">
        <w:rPr>
          <w:noProof/>
          <w:color w:val="000000"/>
          <w:sz w:val="24"/>
          <w:szCs w:val="24"/>
        </w:rPr>
        <w:t>Сап-сары көзләр</w:t>
      </w:r>
      <w:r w:rsidRPr="006B6991">
        <w:rPr>
          <w:sz w:val="24"/>
          <w:szCs w:val="24"/>
        </w:rPr>
        <w:t>»</w:t>
      </w:r>
      <w:r w:rsidRPr="006B6991">
        <w:rPr>
          <w:noProof/>
          <w:color w:val="000000"/>
          <w:sz w:val="24"/>
          <w:szCs w:val="24"/>
        </w:rPr>
        <w:t xml:space="preserve"> / </w:t>
      </w:r>
      <w:r w:rsidRPr="006B6991">
        <w:rPr>
          <w:sz w:val="24"/>
          <w:szCs w:val="24"/>
        </w:rPr>
        <w:t>«</w:t>
      </w:r>
      <w:r w:rsidRPr="006B6991">
        <w:rPr>
          <w:noProof/>
          <w:color w:val="000000"/>
          <w:sz w:val="24"/>
          <w:szCs w:val="24"/>
        </w:rPr>
        <w:t>Желтая-прежелтая осень</w:t>
      </w:r>
      <w:r w:rsidRPr="006B6991">
        <w:rPr>
          <w:sz w:val="24"/>
          <w:szCs w:val="24"/>
        </w:rPr>
        <w:t>»</w:t>
      </w:r>
      <w:r w:rsidRPr="006B6991">
        <w:rPr>
          <w:noProof/>
          <w:color w:val="000000"/>
          <w:sz w:val="24"/>
          <w:szCs w:val="24"/>
        </w:rPr>
        <w:t>.</w:t>
      </w:r>
      <w:r w:rsidRPr="006B6991">
        <w:rPr>
          <w:noProof/>
          <w:color w:val="000000"/>
          <w:sz w:val="24"/>
          <w:szCs w:val="24"/>
          <w:lang w:val="tt-RU"/>
        </w:rPr>
        <w:t xml:space="preserve"> </w:t>
      </w:r>
      <w:r w:rsidRPr="006B6991">
        <w:rPr>
          <w:sz w:val="24"/>
          <w:szCs w:val="24"/>
        </w:rPr>
        <w:t>Пейзаж родного края. Воспоминания о тяжелых военных буднях. Контраст между внутренней свободой личности и внешним благополучием. Забота о детях.</w:t>
      </w:r>
    </w:p>
    <w:p w:rsidR="00AC61C9" w:rsidRPr="006B6991" w:rsidRDefault="00AC61C9" w:rsidP="00565E8D">
      <w:pPr>
        <w:pStyle w:val="a6"/>
        <w:ind w:left="0" w:firstLine="709"/>
        <w:rPr>
          <w:sz w:val="24"/>
          <w:szCs w:val="24"/>
        </w:rPr>
      </w:pPr>
      <w:r w:rsidRPr="006B6991">
        <w:rPr>
          <w:sz w:val="24"/>
          <w:szCs w:val="24"/>
        </w:rPr>
        <w:t>Фанис Яруллин. Сатирический рассказ на тему «</w:t>
      </w:r>
      <w:r w:rsidRPr="006B6991">
        <w:rPr>
          <w:sz w:val="24"/>
          <w:szCs w:val="24"/>
          <w:lang w:val="tt-RU"/>
        </w:rPr>
        <w:t>Көтелгән кияү</w:t>
      </w:r>
      <w:r w:rsidRPr="006B6991">
        <w:rPr>
          <w:sz w:val="24"/>
          <w:szCs w:val="24"/>
        </w:rPr>
        <w:t>»</w:t>
      </w:r>
      <w:r w:rsidRPr="006B6991">
        <w:rPr>
          <w:sz w:val="24"/>
          <w:szCs w:val="24"/>
          <w:lang w:val="tt-RU"/>
        </w:rPr>
        <w:t xml:space="preserve"> / </w:t>
      </w:r>
      <w:r w:rsidRPr="006B6991">
        <w:rPr>
          <w:sz w:val="24"/>
          <w:szCs w:val="24"/>
        </w:rPr>
        <w:t>«Желанный жених». Проблема выбора спутника жизни. Разоблачение наживы богатства, принципа «я – тебе, ты – мне».</w:t>
      </w:r>
    </w:p>
    <w:p w:rsidR="00AC61C9" w:rsidRPr="006B6991" w:rsidRDefault="00AC61C9" w:rsidP="00565E8D">
      <w:pPr>
        <w:pStyle w:val="a6"/>
        <w:ind w:left="0" w:firstLine="709"/>
        <w:rPr>
          <w:i/>
          <w:iCs/>
          <w:sz w:val="24"/>
          <w:szCs w:val="24"/>
        </w:rPr>
      </w:pPr>
    </w:p>
    <w:p w:rsidR="00AC61C9" w:rsidRPr="006B6991" w:rsidRDefault="00AC61C9" w:rsidP="00565E8D">
      <w:pPr>
        <w:pStyle w:val="a6"/>
        <w:ind w:left="0" w:firstLine="709"/>
        <w:rPr>
          <w:i/>
          <w:iCs/>
          <w:sz w:val="24"/>
          <w:szCs w:val="24"/>
        </w:rPr>
      </w:pPr>
    </w:p>
    <w:p w:rsidR="00AC61C9" w:rsidRPr="006B6991" w:rsidRDefault="00AC61C9" w:rsidP="00565E8D">
      <w:pPr>
        <w:pStyle w:val="a6"/>
        <w:ind w:left="0" w:firstLine="709"/>
        <w:rPr>
          <w:i/>
          <w:iCs/>
          <w:sz w:val="24"/>
          <w:szCs w:val="24"/>
        </w:rPr>
      </w:pPr>
      <w:r w:rsidRPr="006B6991">
        <w:rPr>
          <w:i/>
          <w:iCs/>
          <w:sz w:val="24"/>
          <w:szCs w:val="24"/>
        </w:rPr>
        <w:t>Теория литературы: сатира.</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jc w:val="center"/>
        <w:rPr>
          <w:b/>
          <w:bCs/>
          <w:sz w:val="24"/>
          <w:szCs w:val="24"/>
        </w:rPr>
      </w:pPr>
      <w:r w:rsidRPr="006B6991">
        <w:rPr>
          <w:b/>
          <w:bCs/>
          <w:sz w:val="24"/>
          <w:szCs w:val="24"/>
        </w:rPr>
        <w:t>Блок 6. Публицистика (1 час)</w:t>
      </w:r>
    </w:p>
    <w:p w:rsidR="00AC61C9" w:rsidRPr="006B6991" w:rsidRDefault="00AC61C9" w:rsidP="00565E8D">
      <w:pPr>
        <w:pStyle w:val="a6"/>
        <w:ind w:left="0" w:firstLine="709"/>
        <w:rPr>
          <w:sz w:val="24"/>
          <w:szCs w:val="24"/>
        </w:rPr>
      </w:pPr>
      <w:r w:rsidRPr="006B6991">
        <w:rPr>
          <w:sz w:val="24"/>
          <w:szCs w:val="24"/>
        </w:rPr>
        <w:t>Миргазиян Юныс. Основоположник маринистики в татарской литературе. Публицистика. Особенности жанра. Стиль. Чтение и обсуждение очерка «</w:t>
      </w:r>
      <w:r w:rsidRPr="006B6991">
        <w:rPr>
          <w:sz w:val="24"/>
          <w:szCs w:val="24"/>
          <w:lang w:val="tt-RU"/>
        </w:rPr>
        <w:t>Су</w:t>
      </w:r>
      <w:r w:rsidRPr="006B6991">
        <w:rPr>
          <w:sz w:val="24"/>
          <w:szCs w:val="24"/>
        </w:rPr>
        <w:t xml:space="preserve">, </w:t>
      </w:r>
      <w:r w:rsidRPr="006B6991">
        <w:rPr>
          <w:sz w:val="24"/>
          <w:szCs w:val="24"/>
          <w:lang w:val="tt-RU"/>
        </w:rPr>
        <w:t>Җир һәм Һава турында хикәят</w:t>
      </w:r>
      <w:r w:rsidRPr="006B6991">
        <w:rPr>
          <w:sz w:val="24"/>
          <w:szCs w:val="24"/>
        </w:rPr>
        <w:t>»</w:t>
      </w:r>
      <w:r w:rsidRPr="006B6991">
        <w:rPr>
          <w:sz w:val="24"/>
          <w:szCs w:val="24"/>
          <w:lang w:val="tt-RU"/>
        </w:rPr>
        <w:t xml:space="preserve"> / </w:t>
      </w:r>
      <w:r w:rsidRPr="006B6991">
        <w:rPr>
          <w:sz w:val="24"/>
          <w:szCs w:val="24"/>
        </w:rPr>
        <w:t>«Рассказ о Воде, Земле и Небе». Становление национального характера у тюркского народа. Уставные отношения на службе. Способы познания мира.</w:t>
      </w:r>
    </w:p>
    <w:p w:rsidR="00AC61C9" w:rsidRPr="006B6991" w:rsidRDefault="00AC61C9" w:rsidP="00565E8D">
      <w:pPr>
        <w:pStyle w:val="a6"/>
        <w:ind w:left="0" w:firstLine="709"/>
        <w:rPr>
          <w:i/>
          <w:iCs/>
          <w:sz w:val="24"/>
          <w:szCs w:val="24"/>
        </w:rPr>
      </w:pPr>
      <w:r w:rsidRPr="006B6991">
        <w:rPr>
          <w:i/>
          <w:iCs/>
          <w:sz w:val="24"/>
          <w:szCs w:val="24"/>
        </w:rPr>
        <w:t>Теория литературы: жанр публицистики. Стиль.</w:t>
      </w:r>
    </w:p>
    <w:p w:rsidR="00AC61C9" w:rsidRPr="006B6991" w:rsidRDefault="00AC61C9" w:rsidP="00565E8D">
      <w:pPr>
        <w:pStyle w:val="a6"/>
        <w:ind w:left="0" w:firstLine="709"/>
        <w:rPr>
          <w:sz w:val="24"/>
          <w:szCs w:val="24"/>
        </w:rPr>
      </w:pPr>
    </w:p>
    <w:p w:rsidR="00AC61C9" w:rsidRPr="006B6991" w:rsidRDefault="00AC61C9" w:rsidP="00565E8D">
      <w:pPr>
        <w:pStyle w:val="a6"/>
        <w:ind w:left="0" w:firstLine="709"/>
        <w:jc w:val="center"/>
        <w:rPr>
          <w:b/>
          <w:bCs/>
          <w:sz w:val="24"/>
          <w:szCs w:val="24"/>
        </w:rPr>
      </w:pPr>
      <w:r w:rsidRPr="006B6991">
        <w:rPr>
          <w:b/>
          <w:bCs/>
          <w:sz w:val="24"/>
          <w:szCs w:val="24"/>
        </w:rPr>
        <w:t>Блок 7. Переводы (2 часа+ 1 час итоговое занятие)</w:t>
      </w:r>
    </w:p>
    <w:p w:rsidR="00AC61C9" w:rsidRPr="006B6991" w:rsidRDefault="00AC61C9" w:rsidP="00565E8D">
      <w:pPr>
        <w:pStyle w:val="a6"/>
        <w:ind w:left="0" w:firstLine="709"/>
        <w:rPr>
          <w:sz w:val="24"/>
          <w:szCs w:val="24"/>
        </w:rPr>
      </w:pPr>
      <w:r w:rsidRPr="006B6991">
        <w:rPr>
          <w:sz w:val="24"/>
          <w:szCs w:val="24"/>
        </w:rPr>
        <w:t>А.Пушкин. Чтение стихотворения «П</w:t>
      </w:r>
      <w:r w:rsidRPr="006B6991">
        <w:rPr>
          <w:sz w:val="24"/>
          <w:szCs w:val="24"/>
          <w:lang w:val="tt-RU"/>
        </w:rPr>
        <w:t>әйгамбәр</w:t>
      </w:r>
      <w:r w:rsidRPr="006B6991">
        <w:rPr>
          <w:sz w:val="24"/>
          <w:szCs w:val="24"/>
        </w:rPr>
        <w:t xml:space="preserve">» </w:t>
      </w:r>
      <w:r w:rsidRPr="006B6991">
        <w:rPr>
          <w:sz w:val="24"/>
          <w:szCs w:val="24"/>
          <w:lang w:val="tt-RU"/>
        </w:rPr>
        <w:t xml:space="preserve">/ </w:t>
      </w:r>
      <w:r w:rsidRPr="006B6991">
        <w:rPr>
          <w:sz w:val="24"/>
          <w:szCs w:val="24"/>
        </w:rPr>
        <w:t>«Пророк». Г.Тукай. Чтение стихотворения «П</w:t>
      </w:r>
      <w:r w:rsidRPr="006B6991">
        <w:rPr>
          <w:sz w:val="24"/>
          <w:szCs w:val="24"/>
          <w:lang w:val="tt-RU"/>
        </w:rPr>
        <w:t>әйгамбәр</w:t>
      </w:r>
      <w:r w:rsidRPr="006B6991">
        <w:rPr>
          <w:sz w:val="24"/>
          <w:szCs w:val="24"/>
        </w:rPr>
        <w:t xml:space="preserve">» </w:t>
      </w:r>
      <w:r w:rsidRPr="006B6991">
        <w:rPr>
          <w:sz w:val="24"/>
          <w:szCs w:val="24"/>
          <w:lang w:val="tt-RU"/>
        </w:rPr>
        <w:t xml:space="preserve">/ </w:t>
      </w:r>
      <w:r w:rsidRPr="006B6991">
        <w:rPr>
          <w:sz w:val="24"/>
          <w:szCs w:val="24"/>
        </w:rPr>
        <w:t>«Пророк». Сравнительный анализ. История создания стихотворения Тукая.</w:t>
      </w:r>
    </w:p>
    <w:p w:rsidR="00AC61C9" w:rsidRPr="006B6991" w:rsidRDefault="00AC61C9" w:rsidP="00565E8D">
      <w:pPr>
        <w:pStyle w:val="a6"/>
        <w:ind w:left="0" w:firstLine="709"/>
        <w:rPr>
          <w:sz w:val="24"/>
          <w:szCs w:val="24"/>
        </w:rPr>
      </w:pPr>
      <w:r w:rsidRPr="006B6991">
        <w:rPr>
          <w:sz w:val="24"/>
          <w:szCs w:val="24"/>
        </w:rPr>
        <w:t>А.Пушкин. «</w:t>
      </w:r>
      <w:r w:rsidRPr="006B6991">
        <w:rPr>
          <w:sz w:val="24"/>
          <w:szCs w:val="24"/>
          <w:lang w:val="tt-RU"/>
        </w:rPr>
        <w:t>Мин үземә һәйкәл салдым</w:t>
      </w:r>
      <w:r w:rsidRPr="006B6991">
        <w:rPr>
          <w:sz w:val="24"/>
          <w:szCs w:val="24"/>
        </w:rPr>
        <w:t xml:space="preserve">…» </w:t>
      </w:r>
      <w:r w:rsidRPr="006B6991">
        <w:rPr>
          <w:sz w:val="24"/>
          <w:szCs w:val="24"/>
          <w:lang w:val="tt-RU"/>
        </w:rPr>
        <w:t xml:space="preserve">/ </w:t>
      </w:r>
      <w:r w:rsidRPr="006B6991">
        <w:rPr>
          <w:sz w:val="24"/>
          <w:szCs w:val="24"/>
        </w:rPr>
        <w:t xml:space="preserve">«Я памятник себе воздвиг нерукотворный…» </w:t>
      </w:r>
    </w:p>
    <w:p w:rsidR="00AC61C9" w:rsidRPr="006B6991" w:rsidRDefault="00AC61C9" w:rsidP="00565E8D">
      <w:pPr>
        <w:ind w:firstLine="709"/>
        <w:jc w:val="center"/>
        <w:rPr>
          <w:b/>
          <w:bCs/>
          <w:sz w:val="24"/>
          <w:szCs w:val="24"/>
          <w:lang w:val="tt-RU"/>
        </w:rPr>
      </w:pPr>
    </w:p>
    <w:p w:rsidR="00AC61C9" w:rsidRPr="006B6991" w:rsidRDefault="00AC61C9" w:rsidP="00565E8D">
      <w:pPr>
        <w:ind w:firstLine="709"/>
        <w:jc w:val="center"/>
        <w:rPr>
          <w:b/>
          <w:bCs/>
          <w:sz w:val="24"/>
          <w:szCs w:val="24"/>
          <w:lang w:val="tt-RU"/>
        </w:rPr>
      </w:pPr>
      <w:r w:rsidRPr="006B6991">
        <w:rPr>
          <w:b/>
          <w:bCs/>
          <w:sz w:val="24"/>
          <w:szCs w:val="24"/>
          <w:lang w:val="tt-RU"/>
        </w:rPr>
        <w:t>Для заучивания наизусть</w:t>
      </w:r>
    </w:p>
    <w:p w:rsidR="00AC61C9" w:rsidRPr="006B6991" w:rsidRDefault="00AC61C9" w:rsidP="001A5221">
      <w:pPr>
        <w:pStyle w:val="a6"/>
        <w:numPr>
          <w:ilvl w:val="0"/>
          <w:numId w:val="1035"/>
        </w:numPr>
        <w:shd w:val="clear" w:color="auto" w:fill="FFFFFF"/>
        <w:contextualSpacing w:val="0"/>
        <w:jc w:val="both"/>
        <w:rPr>
          <w:noProof/>
          <w:color w:val="000000"/>
          <w:sz w:val="24"/>
          <w:szCs w:val="24"/>
        </w:rPr>
      </w:pPr>
      <w:r w:rsidRPr="006B6991">
        <w:rPr>
          <w:sz w:val="24"/>
          <w:szCs w:val="24"/>
        </w:rPr>
        <w:t>Г.Тукай. «</w:t>
      </w:r>
      <w:r w:rsidRPr="006B6991">
        <w:rPr>
          <w:sz w:val="24"/>
          <w:szCs w:val="24"/>
          <w:lang w:val="tt-RU"/>
        </w:rPr>
        <w:t>Ана догасы</w:t>
      </w:r>
      <w:r w:rsidRPr="006B6991">
        <w:rPr>
          <w:sz w:val="24"/>
          <w:szCs w:val="24"/>
        </w:rPr>
        <w:t>»</w:t>
      </w:r>
      <w:r w:rsidRPr="006B6991">
        <w:rPr>
          <w:sz w:val="24"/>
          <w:szCs w:val="24"/>
          <w:lang w:val="tt-RU"/>
        </w:rPr>
        <w:t xml:space="preserve"> / </w:t>
      </w:r>
      <w:r w:rsidRPr="006B6991">
        <w:rPr>
          <w:sz w:val="24"/>
          <w:szCs w:val="24"/>
        </w:rPr>
        <w:t>«Молитва матери».</w:t>
      </w:r>
    </w:p>
    <w:p w:rsidR="00AC61C9" w:rsidRPr="006B6991" w:rsidRDefault="00AC61C9" w:rsidP="001A5221">
      <w:pPr>
        <w:pStyle w:val="a6"/>
        <w:numPr>
          <w:ilvl w:val="0"/>
          <w:numId w:val="1035"/>
        </w:numPr>
        <w:ind w:left="0" w:firstLine="709"/>
        <w:contextualSpacing w:val="0"/>
        <w:jc w:val="both"/>
        <w:rPr>
          <w:sz w:val="24"/>
          <w:szCs w:val="24"/>
        </w:rPr>
      </w:pPr>
      <w:r w:rsidRPr="006B6991">
        <w:rPr>
          <w:sz w:val="24"/>
          <w:szCs w:val="24"/>
        </w:rPr>
        <w:t>А.Еники. «Әйтелмәгән васыять» / «Невысказанное завещание» (отрывок)</w:t>
      </w:r>
    </w:p>
    <w:p w:rsidR="00AC61C9" w:rsidRPr="006B6991" w:rsidRDefault="00AC61C9" w:rsidP="001A5221">
      <w:pPr>
        <w:pStyle w:val="a6"/>
        <w:numPr>
          <w:ilvl w:val="0"/>
          <w:numId w:val="1035"/>
        </w:numPr>
        <w:ind w:left="0" w:firstLine="709"/>
        <w:contextualSpacing w:val="0"/>
        <w:jc w:val="both"/>
        <w:rPr>
          <w:sz w:val="24"/>
          <w:szCs w:val="24"/>
        </w:rPr>
      </w:pPr>
      <w:r w:rsidRPr="006B6991">
        <w:rPr>
          <w:sz w:val="24"/>
          <w:szCs w:val="24"/>
        </w:rPr>
        <w:t>Раш. Ахметзянов. «Сандугач керде күңелгә»</w:t>
      </w:r>
      <w:r w:rsidRPr="006B6991">
        <w:rPr>
          <w:sz w:val="24"/>
          <w:szCs w:val="24"/>
          <w:lang w:val="tt-RU"/>
        </w:rPr>
        <w:t>.</w:t>
      </w:r>
      <w:r w:rsidRPr="006B6991">
        <w:rPr>
          <w:sz w:val="24"/>
          <w:szCs w:val="24"/>
        </w:rPr>
        <w:t>/ «Душа поет»</w:t>
      </w:r>
      <w:r w:rsidRPr="006B6991">
        <w:rPr>
          <w:sz w:val="24"/>
          <w:szCs w:val="24"/>
          <w:lang w:val="tt-RU"/>
        </w:rPr>
        <w:t>.</w:t>
      </w:r>
    </w:p>
    <w:p w:rsidR="00AC61C9" w:rsidRPr="006B6991" w:rsidRDefault="00AC61C9" w:rsidP="001A5221">
      <w:pPr>
        <w:pStyle w:val="a6"/>
        <w:numPr>
          <w:ilvl w:val="0"/>
          <w:numId w:val="1035"/>
        </w:numPr>
        <w:ind w:left="0" w:firstLine="709"/>
        <w:contextualSpacing w:val="0"/>
        <w:jc w:val="both"/>
        <w:rPr>
          <w:sz w:val="24"/>
          <w:szCs w:val="24"/>
        </w:rPr>
      </w:pPr>
      <w:r w:rsidRPr="006B6991">
        <w:rPr>
          <w:sz w:val="24"/>
          <w:szCs w:val="24"/>
        </w:rPr>
        <w:t>Р.Валиев. «Туган телдә дәшсәм генә» / «Обращусь только на родном языке».</w:t>
      </w:r>
    </w:p>
    <w:p w:rsidR="00977DDF" w:rsidRDefault="00977DDF" w:rsidP="008147BF">
      <w:pPr>
        <w:pStyle w:val="a6"/>
        <w:rPr>
          <w:b/>
          <w:sz w:val="24"/>
          <w:szCs w:val="24"/>
        </w:rPr>
      </w:pPr>
    </w:p>
    <w:p w:rsidR="008147BF" w:rsidRDefault="007D6096" w:rsidP="008147BF">
      <w:pPr>
        <w:pStyle w:val="a6"/>
        <w:rPr>
          <w:b/>
          <w:sz w:val="24"/>
          <w:szCs w:val="24"/>
        </w:rPr>
      </w:pPr>
      <w:r>
        <w:rPr>
          <w:b/>
          <w:sz w:val="24"/>
          <w:szCs w:val="24"/>
        </w:rPr>
        <w:t>2.2.2.7</w:t>
      </w:r>
      <w:r w:rsidR="008147BF" w:rsidRPr="008147BF">
        <w:rPr>
          <w:b/>
          <w:sz w:val="24"/>
          <w:szCs w:val="24"/>
        </w:rPr>
        <w:t xml:space="preserve">  Родная литература (татарская) 2.</w:t>
      </w:r>
    </w:p>
    <w:p w:rsidR="00D12922" w:rsidRDefault="00D12922" w:rsidP="008147BF">
      <w:pPr>
        <w:pStyle w:val="a6"/>
        <w:rPr>
          <w:b/>
          <w:sz w:val="24"/>
          <w:szCs w:val="24"/>
        </w:rPr>
      </w:pPr>
    </w:p>
    <w:p w:rsidR="00D12922" w:rsidRPr="005B7F73" w:rsidRDefault="00D12922" w:rsidP="00D12922">
      <w:pPr>
        <w:widowControl w:val="0"/>
        <w:ind w:firstLine="567"/>
        <w:jc w:val="both"/>
        <w:rPr>
          <w:b/>
          <w:bCs/>
          <w:sz w:val="24"/>
          <w:szCs w:val="24"/>
        </w:rPr>
      </w:pPr>
      <w:r w:rsidRPr="005B7F73">
        <w:rPr>
          <w:b/>
          <w:bCs/>
          <w:sz w:val="24"/>
          <w:szCs w:val="24"/>
        </w:rPr>
        <w:t>ОСНОВНОЕ СОДЕРЖАНИЕ УЧЕБНОГО ПРЕДМЕТА</w:t>
      </w:r>
    </w:p>
    <w:p w:rsidR="00D12922" w:rsidRPr="005B7F73" w:rsidRDefault="00D12922" w:rsidP="00D12922">
      <w:pPr>
        <w:widowControl w:val="0"/>
        <w:ind w:firstLine="567"/>
        <w:jc w:val="both"/>
        <w:rPr>
          <w:sz w:val="24"/>
          <w:szCs w:val="24"/>
        </w:rPr>
      </w:pPr>
      <w:r w:rsidRPr="005B7F73">
        <w:rPr>
          <w:b/>
          <w:bCs/>
          <w:sz w:val="24"/>
          <w:szCs w:val="24"/>
        </w:rPr>
        <w:t>Раздел 1. Литература как вид искусства.</w:t>
      </w:r>
    </w:p>
    <w:p w:rsidR="00D12922" w:rsidRPr="005B7F73" w:rsidRDefault="00D12922" w:rsidP="00D12922">
      <w:pPr>
        <w:widowControl w:val="0"/>
        <w:ind w:firstLine="567"/>
        <w:jc w:val="both"/>
        <w:rPr>
          <w:sz w:val="24"/>
          <w:szCs w:val="24"/>
        </w:rPr>
      </w:pPr>
      <w:r w:rsidRPr="005B7F73">
        <w:rPr>
          <w:sz w:val="24"/>
          <w:szCs w:val="24"/>
        </w:rPr>
        <w:t>Природа искусства. Место литературы среди других видов искусства. Своеобразие художественного отражения жизни в словесном искусстве. Художественная литература как одна из форм освоения мира, богатства и многообразия духовной жизни человека. Влияние литературы на формирование нравственного и эстетического чувства.</w:t>
      </w:r>
    </w:p>
    <w:p w:rsidR="00D12922" w:rsidRPr="005B7F73" w:rsidRDefault="00D12922" w:rsidP="00D12922">
      <w:pPr>
        <w:widowControl w:val="0"/>
        <w:ind w:firstLine="567"/>
        <w:jc w:val="both"/>
        <w:rPr>
          <w:b/>
          <w:bCs/>
          <w:sz w:val="24"/>
          <w:szCs w:val="24"/>
        </w:rPr>
      </w:pPr>
      <w:r w:rsidRPr="005B7F73">
        <w:rPr>
          <w:b/>
          <w:bCs/>
          <w:sz w:val="24"/>
          <w:szCs w:val="24"/>
        </w:rPr>
        <w:t>Раздел 2. Устное народное творчество</w:t>
      </w:r>
    </w:p>
    <w:p w:rsidR="00D12922" w:rsidRPr="005B7F73" w:rsidRDefault="00D12922" w:rsidP="00D12922">
      <w:pPr>
        <w:widowControl w:val="0"/>
        <w:ind w:firstLine="567"/>
        <w:jc w:val="both"/>
        <w:rPr>
          <w:sz w:val="24"/>
          <w:szCs w:val="24"/>
        </w:rPr>
      </w:pPr>
      <w:r w:rsidRPr="005B7F73">
        <w:rPr>
          <w:sz w:val="24"/>
          <w:szCs w:val="24"/>
        </w:rPr>
        <w:t>Устное народное творчество как достояние национальной, духовной культуры народа. Особенности произведений фольклора. Общечеловеческие ценности как важная составляющая фольклорных произведений. Система образов в произведениях устного народного творчества. Картина мира в фольклоре: представления о героизме, добре и зле, бытии и человеке, человеке и природе.</w:t>
      </w:r>
    </w:p>
    <w:p w:rsidR="00D12922" w:rsidRPr="005B7F73" w:rsidRDefault="00D12922" w:rsidP="00D12922">
      <w:pPr>
        <w:widowControl w:val="0"/>
        <w:ind w:firstLine="567"/>
        <w:jc w:val="both"/>
        <w:rPr>
          <w:sz w:val="24"/>
          <w:szCs w:val="24"/>
        </w:rPr>
      </w:pPr>
      <w:r w:rsidRPr="005B7F73">
        <w:rPr>
          <w:sz w:val="24"/>
          <w:szCs w:val="24"/>
        </w:rPr>
        <w:t xml:space="preserve">Основные жанры фольклора. </w:t>
      </w:r>
    </w:p>
    <w:p w:rsidR="00D12922" w:rsidRPr="005B7F73" w:rsidRDefault="00D12922" w:rsidP="00D12922">
      <w:pPr>
        <w:widowControl w:val="0"/>
        <w:ind w:firstLine="567"/>
        <w:jc w:val="both"/>
        <w:rPr>
          <w:sz w:val="24"/>
          <w:szCs w:val="24"/>
        </w:rPr>
      </w:pPr>
      <w:r w:rsidRPr="005B7F73">
        <w:rPr>
          <w:sz w:val="24"/>
          <w:szCs w:val="24"/>
        </w:rPr>
        <w:t xml:space="preserve">Сказки, виды сказок (волшебная сказка «Ак бүре» / «Белый волк»). </w:t>
      </w:r>
    </w:p>
    <w:p w:rsidR="00D12922" w:rsidRPr="005B7F73" w:rsidRDefault="00D12922" w:rsidP="00D12922">
      <w:pPr>
        <w:widowControl w:val="0"/>
        <w:ind w:firstLine="567"/>
        <w:jc w:val="both"/>
        <w:rPr>
          <w:sz w:val="24"/>
          <w:szCs w:val="24"/>
        </w:rPr>
      </w:pPr>
      <w:r w:rsidRPr="005B7F73">
        <w:rPr>
          <w:sz w:val="24"/>
          <w:szCs w:val="24"/>
        </w:rPr>
        <w:t xml:space="preserve">Песни, их классификация, особенности татарских народных песен (песня «Иске кара урман» / «Старый дремучий лес»). </w:t>
      </w:r>
    </w:p>
    <w:p w:rsidR="00D12922" w:rsidRPr="005B7F73" w:rsidRDefault="00D12922" w:rsidP="00D12922">
      <w:pPr>
        <w:widowControl w:val="0"/>
        <w:ind w:firstLine="567"/>
        <w:jc w:val="both"/>
        <w:rPr>
          <w:sz w:val="24"/>
          <w:szCs w:val="24"/>
        </w:rPr>
      </w:pPr>
      <w:r w:rsidRPr="005B7F73">
        <w:rPr>
          <w:sz w:val="24"/>
          <w:szCs w:val="24"/>
        </w:rPr>
        <w:t xml:space="preserve">Малые жанры фольклора: загадки, анекдоты, пословицы и поговорки. Оригинальный жанр татарского фольклора – баиты ( «Сак–Сок»). </w:t>
      </w:r>
    </w:p>
    <w:p w:rsidR="00D12922" w:rsidRPr="005B7F73" w:rsidRDefault="00D12922" w:rsidP="00D12922">
      <w:pPr>
        <w:widowControl w:val="0"/>
        <w:ind w:firstLine="567"/>
        <w:jc w:val="both"/>
        <w:rPr>
          <w:sz w:val="24"/>
          <w:szCs w:val="24"/>
        </w:rPr>
      </w:pPr>
      <w:r w:rsidRPr="005B7F73">
        <w:rPr>
          <w:sz w:val="24"/>
          <w:szCs w:val="24"/>
        </w:rPr>
        <w:t>Легенды и предания, их особенности (легенда «Зөһрә кыз» / «Девушка Зухра»  и предание «Шәһәр ни өчен Казан дип аталган» / «Почему город назван Казанью»).</w:t>
      </w:r>
    </w:p>
    <w:p w:rsidR="00D12922" w:rsidRPr="005B7F73" w:rsidRDefault="00D12922" w:rsidP="00D12922">
      <w:pPr>
        <w:widowControl w:val="0"/>
        <w:ind w:firstLine="567"/>
        <w:jc w:val="both"/>
        <w:rPr>
          <w:sz w:val="24"/>
          <w:szCs w:val="24"/>
        </w:rPr>
      </w:pPr>
      <w:r w:rsidRPr="005B7F73">
        <w:rPr>
          <w:sz w:val="24"/>
          <w:szCs w:val="24"/>
        </w:rPr>
        <w:t>Мифы. Концепции о происхождении мифов. Классификация мифов. Татарские народные мифы («Алып кешеләр» / «Великаны»),  «Җил иясе җил чыгара» / «Откуда появляется ветер»).</w:t>
      </w:r>
    </w:p>
    <w:p w:rsidR="00D12922" w:rsidRPr="005B7F73" w:rsidRDefault="00D12922" w:rsidP="00D12922">
      <w:pPr>
        <w:widowControl w:val="0"/>
        <w:ind w:firstLine="567"/>
        <w:jc w:val="both"/>
        <w:rPr>
          <w:sz w:val="24"/>
          <w:szCs w:val="24"/>
        </w:rPr>
      </w:pPr>
      <w:r w:rsidRPr="005B7F73">
        <w:rPr>
          <w:sz w:val="24"/>
          <w:szCs w:val="24"/>
        </w:rPr>
        <w:t xml:space="preserve">Характерные признаки жанра дастан. </w:t>
      </w:r>
      <w:r w:rsidRPr="005B7F73">
        <w:rPr>
          <w:noProof/>
          <w:spacing w:val="6"/>
          <w:sz w:val="24"/>
          <w:szCs w:val="24"/>
        </w:rPr>
        <w:t xml:space="preserve">Краткое содержание, проблематика, основные герои и </w:t>
      </w:r>
      <w:r w:rsidRPr="005B7F73">
        <w:rPr>
          <w:noProof/>
          <w:sz w:val="24"/>
          <w:szCs w:val="24"/>
        </w:rPr>
        <w:t>художественные особенности дастана «Идегей»</w:t>
      </w:r>
      <w:r w:rsidRPr="005B7F73">
        <w:rPr>
          <w:b/>
          <w:bCs/>
          <w:noProof/>
          <w:sz w:val="24"/>
          <w:szCs w:val="24"/>
        </w:rPr>
        <w:t xml:space="preserve">, </w:t>
      </w:r>
      <w:r w:rsidRPr="005B7F73">
        <w:rPr>
          <w:noProof/>
          <w:sz w:val="24"/>
          <w:szCs w:val="24"/>
        </w:rPr>
        <w:t xml:space="preserve">первая </w:t>
      </w:r>
      <w:r w:rsidRPr="005B7F73">
        <w:rPr>
          <w:noProof/>
          <w:spacing w:val="6"/>
          <w:sz w:val="24"/>
          <w:szCs w:val="24"/>
        </w:rPr>
        <w:t xml:space="preserve">пол. </w:t>
      </w:r>
      <w:r w:rsidRPr="005B7F73">
        <w:rPr>
          <w:spacing w:val="6"/>
          <w:sz w:val="24"/>
          <w:szCs w:val="24"/>
        </w:rPr>
        <w:t xml:space="preserve">XV </w:t>
      </w:r>
      <w:r w:rsidRPr="005B7F73">
        <w:rPr>
          <w:noProof/>
          <w:spacing w:val="6"/>
          <w:sz w:val="24"/>
          <w:szCs w:val="24"/>
        </w:rPr>
        <w:t>в.</w:t>
      </w:r>
      <w:r w:rsidRPr="005B7F73">
        <w:rPr>
          <w:sz w:val="24"/>
          <w:szCs w:val="24"/>
        </w:rPr>
        <w:t xml:space="preserve"> («Идегәй» -  в сокращенном виде).</w:t>
      </w:r>
    </w:p>
    <w:p w:rsidR="00D12922" w:rsidRPr="005B7F73" w:rsidRDefault="00D12922" w:rsidP="00D12922">
      <w:pPr>
        <w:pStyle w:val="a6"/>
        <w:widowControl w:val="0"/>
        <w:ind w:left="0" w:firstLine="567"/>
        <w:jc w:val="both"/>
        <w:rPr>
          <w:sz w:val="24"/>
          <w:szCs w:val="24"/>
        </w:rPr>
      </w:pPr>
      <w:r w:rsidRPr="005B7F73">
        <w:rPr>
          <w:sz w:val="24"/>
          <w:szCs w:val="24"/>
        </w:rPr>
        <w:t xml:space="preserve">Поэтика фольклорных произведений (фантастический или мифологический сюжет и </w:t>
      </w:r>
      <w:r w:rsidRPr="005B7F73">
        <w:rPr>
          <w:sz w:val="24"/>
          <w:szCs w:val="24"/>
        </w:rPr>
        <w:lastRenderedPageBreak/>
        <w:t xml:space="preserve">реалистичность в деталях; использование таких художественных приемов как повтор, антиномичность, гипербола, литота, сравнение и др.). Созвучность и различия татарского народного устного творчества и фольклора других народов. </w:t>
      </w:r>
    </w:p>
    <w:p w:rsidR="00D12922" w:rsidRPr="005B7F73" w:rsidRDefault="00D12922" w:rsidP="00D12922">
      <w:pPr>
        <w:pStyle w:val="a6"/>
        <w:widowControl w:val="0"/>
        <w:ind w:left="0" w:firstLine="567"/>
        <w:jc w:val="both"/>
        <w:rPr>
          <w:sz w:val="24"/>
          <w:szCs w:val="24"/>
        </w:rPr>
      </w:pPr>
      <w:r w:rsidRPr="005B7F73">
        <w:rPr>
          <w:sz w:val="24"/>
          <w:szCs w:val="24"/>
        </w:rPr>
        <w:t>Влияние народного творчества на развитие литературы и литературного языка. Возникновение литературы, связь татарской литературы с фольклором и исламской мифологией (Ф. Амирхан «Ай өстендә Зөһрә кыз» / «Зухра на Луне»). Переход фольклорных жанров в литературу (Г. Рахим «Яз әкиятләре» / «Весенние сказки»). Фольклорная и литературная сказка (Г. Тукай «Шүрәле» / «Шурале»).</w:t>
      </w:r>
    </w:p>
    <w:p w:rsidR="00D12922" w:rsidRPr="005B7F73" w:rsidRDefault="00D12922" w:rsidP="00D12922">
      <w:pPr>
        <w:pStyle w:val="a6"/>
        <w:widowControl w:val="0"/>
        <w:ind w:left="0" w:firstLine="567"/>
        <w:jc w:val="both"/>
        <w:rPr>
          <w:b/>
          <w:bCs/>
          <w:sz w:val="24"/>
          <w:szCs w:val="24"/>
        </w:rPr>
      </w:pPr>
      <w:r w:rsidRPr="005B7F73">
        <w:rPr>
          <w:b/>
          <w:bCs/>
          <w:sz w:val="24"/>
          <w:szCs w:val="24"/>
        </w:rPr>
        <w:t xml:space="preserve">Раздел 3. Древняя, средневековая тюрко-татарская литература </w:t>
      </w:r>
    </w:p>
    <w:p w:rsidR="00D12922" w:rsidRPr="005B7F73" w:rsidRDefault="00D12922" w:rsidP="00D12922">
      <w:pPr>
        <w:widowControl w:val="0"/>
        <w:ind w:firstLine="567"/>
        <w:jc w:val="both"/>
        <w:rPr>
          <w:sz w:val="24"/>
          <w:szCs w:val="24"/>
        </w:rPr>
      </w:pPr>
      <w:r w:rsidRPr="005B7F73">
        <w:rPr>
          <w:noProof/>
          <w:spacing w:val="-1"/>
          <w:sz w:val="24"/>
          <w:szCs w:val="24"/>
        </w:rPr>
        <w:t xml:space="preserve">Историко-литературные сведения о тюрках и предках татар. Древние </w:t>
      </w:r>
      <w:r w:rsidRPr="005B7F73">
        <w:rPr>
          <w:noProof/>
          <w:sz w:val="24"/>
          <w:szCs w:val="24"/>
        </w:rPr>
        <w:t xml:space="preserve">тюркские государства, религиозные верования и письменность древних </w:t>
      </w:r>
      <w:r w:rsidRPr="005B7F73">
        <w:rPr>
          <w:noProof/>
          <w:spacing w:val="-3"/>
          <w:sz w:val="24"/>
          <w:szCs w:val="24"/>
        </w:rPr>
        <w:t xml:space="preserve">тюрков. Принятие ислама булгарами (922). </w:t>
      </w:r>
      <w:r w:rsidRPr="005B7F73">
        <w:rPr>
          <w:noProof/>
          <w:spacing w:val="-5"/>
          <w:sz w:val="24"/>
          <w:szCs w:val="24"/>
        </w:rPr>
        <w:t xml:space="preserve">Тюрко-татары в контексте «Восток и Запад». Этапы </w:t>
      </w:r>
      <w:r w:rsidRPr="005B7F73">
        <w:rPr>
          <w:noProof/>
          <w:spacing w:val="-7"/>
          <w:sz w:val="24"/>
          <w:szCs w:val="24"/>
        </w:rPr>
        <w:t xml:space="preserve">развития </w:t>
      </w:r>
      <w:r w:rsidRPr="005B7F73">
        <w:rPr>
          <w:sz w:val="24"/>
          <w:szCs w:val="24"/>
        </w:rPr>
        <w:t>древней и средневековой тюрко-татарской литературы.</w:t>
      </w:r>
    </w:p>
    <w:p w:rsidR="00D12922" w:rsidRPr="005B7F73" w:rsidRDefault="00D12922" w:rsidP="00D12922">
      <w:pPr>
        <w:widowControl w:val="0"/>
        <w:ind w:firstLine="567"/>
        <w:jc w:val="both"/>
        <w:rPr>
          <w:noProof/>
          <w:spacing w:val="-4"/>
          <w:sz w:val="24"/>
          <w:szCs w:val="24"/>
        </w:rPr>
      </w:pPr>
      <w:r w:rsidRPr="005B7F73">
        <w:rPr>
          <w:noProof/>
          <w:spacing w:val="-5"/>
          <w:sz w:val="24"/>
          <w:szCs w:val="24"/>
        </w:rPr>
        <w:t xml:space="preserve">Фольклор  </w:t>
      </w:r>
      <w:r w:rsidRPr="005B7F73">
        <w:rPr>
          <w:noProof/>
          <w:spacing w:val="9"/>
          <w:sz w:val="24"/>
          <w:szCs w:val="24"/>
        </w:rPr>
        <w:t xml:space="preserve">и литература общетюркской эпохи как составная часть татарской </w:t>
      </w:r>
      <w:r w:rsidRPr="005B7F73">
        <w:rPr>
          <w:noProof/>
          <w:spacing w:val="-4"/>
          <w:sz w:val="24"/>
          <w:szCs w:val="24"/>
        </w:rPr>
        <w:t>литературы. Орхоно-Енисейские памятники, отражение в них истории, верований, особенностей художественного мышления древних тюрков.</w:t>
      </w:r>
      <w:r w:rsidRPr="005B7F73">
        <w:rPr>
          <w:noProof/>
          <w:sz w:val="24"/>
          <w:szCs w:val="24"/>
        </w:rPr>
        <w:t xml:space="preserve">«Диване лөгат эт-төрк» / «Словарь тюркских наречий» </w:t>
      </w:r>
      <w:r w:rsidRPr="005B7F73">
        <w:rPr>
          <w:noProof/>
          <w:spacing w:val="-4"/>
          <w:sz w:val="24"/>
          <w:szCs w:val="24"/>
        </w:rPr>
        <w:t xml:space="preserve">Махмуда Кашгари – один из источников по изучению древнетюркского </w:t>
      </w:r>
      <w:r w:rsidRPr="005B7F73">
        <w:rPr>
          <w:noProof/>
          <w:spacing w:val="-7"/>
          <w:sz w:val="24"/>
          <w:szCs w:val="24"/>
        </w:rPr>
        <w:t>фольклора и письменной литературы.</w:t>
      </w:r>
      <w:r w:rsidRPr="005B7F73">
        <w:rPr>
          <w:noProof/>
          <w:sz w:val="24"/>
          <w:szCs w:val="24"/>
        </w:rPr>
        <w:tab/>
        <w:t xml:space="preserve"> </w:t>
      </w:r>
      <w:r w:rsidRPr="005B7F73">
        <w:rPr>
          <w:noProof/>
          <w:spacing w:val="3"/>
          <w:sz w:val="24"/>
          <w:szCs w:val="24"/>
        </w:rPr>
        <w:t xml:space="preserve">«Котадгу билиг» / «Благодатное знание» Юсуфа </w:t>
      </w:r>
      <w:r w:rsidRPr="005B7F73">
        <w:rPr>
          <w:noProof/>
          <w:spacing w:val="-4"/>
          <w:sz w:val="24"/>
          <w:szCs w:val="24"/>
        </w:rPr>
        <w:t>Баласагунлы</w:t>
      </w:r>
      <w:r w:rsidRPr="005B7F73">
        <w:rPr>
          <w:b/>
          <w:bCs/>
          <w:noProof/>
          <w:spacing w:val="-4"/>
          <w:sz w:val="24"/>
          <w:szCs w:val="24"/>
        </w:rPr>
        <w:t xml:space="preserve"> – </w:t>
      </w:r>
      <w:r w:rsidRPr="005B7F73">
        <w:rPr>
          <w:noProof/>
          <w:spacing w:val="-4"/>
          <w:sz w:val="24"/>
          <w:szCs w:val="24"/>
        </w:rPr>
        <w:t xml:space="preserve">первая классическая поэма тюркских народов. </w:t>
      </w:r>
    </w:p>
    <w:p w:rsidR="00D12922" w:rsidRPr="005B7F73" w:rsidRDefault="00D12922" w:rsidP="00D12922">
      <w:pPr>
        <w:widowControl w:val="0"/>
        <w:ind w:firstLine="567"/>
        <w:jc w:val="both"/>
        <w:rPr>
          <w:i/>
          <w:iCs/>
          <w:sz w:val="24"/>
          <w:szCs w:val="24"/>
        </w:rPr>
      </w:pPr>
      <w:r w:rsidRPr="005B7F73">
        <w:rPr>
          <w:noProof/>
          <w:spacing w:val="-4"/>
          <w:sz w:val="24"/>
          <w:szCs w:val="24"/>
        </w:rPr>
        <w:t xml:space="preserve">Булгаро-татарская литература </w:t>
      </w:r>
      <w:r w:rsidRPr="005B7F73">
        <w:rPr>
          <w:spacing w:val="-4"/>
          <w:sz w:val="24"/>
          <w:szCs w:val="24"/>
        </w:rPr>
        <w:t>(XII</w:t>
      </w:r>
      <w:r w:rsidRPr="005B7F73">
        <w:rPr>
          <w:noProof/>
          <w:spacing w:val="-4"/>
          <w:sz w:val="24"/>
          <w:szCs w:val="24"/>
        </w:rPr>
        <w:t xml:space="preserve">- первая пол.ХIII вв.), </w:t>
      </w:r>
      <w:r w:rsidRPr="005B7F73">
        <w:rPr>
          <w:noProof/>
          <w:sz w:val="24"/>
          <w:szCs w:val="24"/>
        </w:rPr>
        <w:t xml:space="preserve">поэма Кул </w:t>
      </w:r>
      <w:r w:rsidRPr="005B7F73">
        <w:rPr>
          <w:noProof/>
          <w:spacing w:val="1"/>
          <w:sz w:val="24"/>
          <w:szCs w:val="24"/>
        </w:rPr>
        <w:t xml:space="preserve">Гали «Кыйссаи Йосыф» / «Сказание о Йусуфе» </w:t>
      </w:r>
      <w:r w:rsidRPr="005B7F73">
        <w:rPr>
          <w:noProof/>
          <w:spacing w:val="-4"/>
          <w:sz w:val="24"/>
          <w:szCs w:val="24"/>
        </w:rPr>
        <w:t>–</w:t>
      </w:r>
      <w:r w:rsidRPr="005B7F73">
        <w:rPr>
          <w:noProof/>
          <w:spacing w:val="1"/>
          <w:sz w:val="24"/>
          <w:szCs w:val="24"/>
        </w:rPr>
        <w:t xml:space="preserve"> </w:t>
      </w:r>
      <w:r w:rsidRPr="005B7F73">
        <w:rPr>
          <w:noProof/>
          <w:spacing w:val="4"/>
          <w:sz w:val="24"/>
          <w:szCs w:val="24"/>
        </w:rPr>
        <w:t>гимн мудрости, красоте, величию чувств человека.</w:t>
      </w:r>
    </w:p>
    <w:p w:rsidR="00D12922" w:rsidRPr="005B7F73" w:rsidRDefault="00D12922" w:rsidP="00D12922">
      <w:pPr>
        <w:widowControl w:val="0"/>
        <w:ind w:firstLine="567"/>
        <w:jc w:val="both"/>
        <w:rPr>
          <w:noProof/>
          <w:spacing w:val="1"/>
          <w:sz w:val="24"/>
          <w:szCs w:val="24"/>
        </w:rPr>
      </w:pPr>
      <w:r w:rsidRPr="005B7F73">
        <w:rPr>
          <w:noProof/>
          <w:spacing w:val="4"/>
          <w:sz w:val="24"/>
          <w:szCs w:val="24"/>
        </w:rPr>
        <w:t xml:space="preserve">Татарская литература золотоордынского </w:t>
      </w:r>
      <w:r w:rsidRPr="005B7F73">
        <w:rPr>
          <w:noProof/>
          <w:spacing w:val="7"/>
          <w:sz w:val="24"/>
          <w:szCs w:val="24"/>
        </w:rPr>
        <w:t xml:space="preserve">периода: творчество Кутба, </w:t>
      </w:r>
      <w:r w:rsidRPr="005B7F73">
        <w:rPr>
          <w:noProof/>
          <w:sz w:val="24"/>
          <w:szCs w:val="24"/>
        </w:rPr>
        <w:t xml:space="preserve">Саифа Сараи, Хорезми. </w:t>
      </w:r>
      <w:r w:rsidRPr="005B7F73">
        <w:rPr>
          <w:noProof/>
          <w:spacing w:val="7"/>
          <w:sz w:val="24"/>
          <w:szCs w:val="24"/>
        </w:rPr>
        <w:t xml:space="preserve">Религиозно-суфийское направление в тюрко-татарской литературе. </w:t>
      </w:r>
    </w:p>
    <w:p w:rsidR="00D12922" w:rsidRPr="005B7F73" w:rsidRDefault="00D12922" w:rsidP="00D12922">
      <w:pPr>
        <w:widowControl w:val="0"/>
        <w:ind w:firstLine="567"/>
        <w:jc w:val="both"/>
        <w:rPr>
          <w:noProof/>
          <w:spacing w:val="-4"/>
          <w:sz w:val="24"/>
          <w:szCs w:val="24"/>
        </w:rPr>
      </w:pPr>
      <w:r w:rsidRPr="005B7F73">
        <w:rPr>
          <w:noProof/>
          <w:sz w:val="24"/>
          <w:szCs w:val="24"/>
        </w:rPr>
        <w:t xml:space="preserve">Общая характеристика татарской литературы периода Казанского ханства </w:t>
      </w:r>
      <w:r w:rsidRPr="005B7F73">
        <w:rPr>
          <w:noProof/>
          <w:spacing w:val="6"/>
          <w:sz w:val="24"/>
          <w:szCs w:val="24"/>
        </w:rPr>
        <w:t xml:space="preserve">(Мухаммед Амин, Кулшариф, Умми Камал). Гуманистическая дидактика в </w:t>
      </w:r>
      <w:r w:rsidRPr="005B7F73">
        <w:rPr>
          <w:noProof/>
          <w:spacing w:val="3"/>
          <w:sz w:val="24"/>
          <w:szCs w:val="24"/>
        </w:rPr>
        <w:t>творчестве поэта Мухаммедьяра</w:t>
      </w:r>
      <w:r w:rsidRPr="005B7F73">
        <w:rPr>
          <w:sz w:val="24"/>
          <w:szCs w:val="24"/>
        </w:rPr>
        <w:t xml:space="preserve"> («Нәсыйхәт» / «Назидание»).</w:t>
      </w:r>
    </w:p>
    <w:p w:rsidR="00D12922" w:rsidRPr="005B7F73" w:rsidRDefault="00D12922" w:rsidP="00D12922">
      <w:pPr>
        <w:widowControl w:val="0"/>
        <w:ind w:firstLine="567"/>
        <w:jc w:val="both"/>
        <w:rPr>
          <w:noProof/>
          <w:spacing w:val="18"/>
          <w:sz w:val="24"/>
          <w:szCs w:val="24"/>
        </w:rPr>
      </w:pPr>
      <w:r w:rsidRPr="005B7F73">
        <w:rPr>
          <w:noProof/>
          <w:sz w:val="24"/>
          <w:szCs w:val="24"/>
        </w:rPr>
        <w:t xml:space="preserve">Присоединение Казанского ханства к русскому государству (1552). </w:t>
      </w:r>
      <w:r w:rsidRPr="005B7F73">
        <w:rPr>
          <w:noProof/>
          <w:spacing w:val="1"/>
          <w:sz w:val="24"/>
          <w:szCs w:val="24"/>
        </w:rPr>
        <w:t xml:space="preserve">Отражение кризисного состояния татарского общества в хикметах – философских изречениях М. </w:t>
      </w:r>
      <w:r w:rsidRPr="005B7F73">
        <w:rPr>
          <w:noProof/>
          <w:sz w:val="24"/>
          <w:szCs w:val="24"/>
        </w:rPr>
        <w:t>Колый.</w:t>
      </w:r>
      <w:r w:rsidRPr="005B7F73">
        <w:rPr>
          <w:noProof/>
          <w:spacing w:val="12"/>
          <w:sz w:val="24"/>
          <w:szCs w:val="24"/>
        </w:rPr>
        <w:t xml:space="preserve"> Переходные явления от </w:t>
      </w:r>
      <w:r w:rsidRPr="005B7F73">
        <w:rPr>
          <w:noProof/>
          <w:spacing w:val="18"/>
          <w:sz w:val="24"/>
          <w:szCs w:val="24"/>
        </w:rPr>
        <w:t xml:space="preserve">затянувшегося Средневековья к эпохе просвещения </w:t>
      </w:r>
      <w:r w:rsidRPr="005B7F73">
        <w:rPr>
          <w:sz w:val="24"/>
          <w:szCs w:val="24"/>
        </w:rPr>
        <w:t>(К. Насыйри «Әбүгалисина» /«Абу Али Сина»)</w:t>
      </w:r>
      <w:r w:rsidRPr="005B7F73">
        <w:rPr>
          <w:noProof/>
          <w:spacing w:val="18"/>
          <w:sz w:val="24"/>
          <w:szCs w:val="24"/>
        </w:rPr>
        <w:t xml:space="preserve">. </w:t>
      </w:r>
    </w:p>
    <w:p w:rsidR="00D12922" w:rsidRPr="005B7F73" w:rsidRDefault="00D12922" w:rsidP="00D12922">
      <w:pPr>
        <w:widowControl w:val="0"/>
        <w:ind w:firstLine="567"/>
        <w:jc w:val="both"/>
        <w:rPr>
          <w:b/>
          <w:bCs/>
          <w:sz w:val="24"/>
          <w:szCs w:val="24"/>
        </w:rPr>
      </w:pPr>
      <w:r w:rsidRPr="005B7F73">
        <w:rPr>
          <w:b/>
          <w:bCs/>
          <w:sz w:val="24"/>
          <w:szCs w:val="24"/>
        </w:rPr>
        <w:t>Раздел 4. Татарская литература XIX века</w:t>
      </w:r>
    </w:p>
    <w:p w:rsidR="00D12922" w:rsidRPr="005B7F73" w:rsidRDefault="00D12922" w:rsidP="00D12922">
      <w:pPr>
        <w:widowControl w:val="0"/>
        <w:shd w:val="clear" w:color="auto" w:fill="FFFFFF"/>
        <w:tabs>
          <w:tab w:val="left" w:pos="9202"/>
        </w:tabs>
        <w:ind w:firstLine="567"/>
        <w:jc w:val="both"/>
        <w:rPr>
          <w:sz w:val="24"/>
          <w:szCs w:val="24"/>
        </w:rPr>
      </w:pPr>
      <w:r w:rsidRPr="005B7F73">
        <w:rPr>
          <w:sz w:val="24"/>
          <w:szCs w:val="24"/>
        </w:rPr>
        <w:t xml:space="preserve">Просветительское движение у татар. </w:t>
      </w:r>
      <w:r w:rsidRPr="005B7F73">
        <w:rPr>
          <w:noProof/>
          <w:spacing w:val="1"/>
          <w:sz w:val="24"/>
          <w:szCs w:val="24"/>
        </w:rPr>
        <w:t xml:space="preserve">Просветительская деятельность </w:t>
      </w:r>
      <w:r w:rsidRPr="005B7F73">
        <w:rPr>
          <w:noProof/>
          <w:spacing w:val="-3"/>
          <w:sz w:val="24"/>
          <w:szCs w:val="24"/>
        </w:rPr>
        <w:t>Г. Курсави, И. Хальфина,</w:t>
      </w:r>
      <w:r w:rsidRPr="005B7F73">
        <w:rPr>
          <w:noProof/>
          <w:spacing w:val="3"/>
          <w:sz w:val="24"/>
          <w:szCs w:val="24"/>
        </w:rPr>
        <w:t xml:space="preserve"> К. Насыри, Ш. Марджани, Х. Фаизханова, </w:t>
      </w:r>
      <w:r w:rsidRPr="005B7F73">
        <w:rPr>
          <w:noProof/>
          <w:sz w:val="24"/>
          <w:szCs w:val="24"/>
        </w:rPr>
        <w:t>И. Гаспринского и др.</w:t>
      </w:r>
    </w:p>
    <w:p w:rsidR="00D12922" w:rsidRPr="005B7F73" w:rsidRDefault="00D12922" w:rsidP="00D12922">
      <w:pPr>
        <w:widowControl w:val="0"/>
        <w:shd w:val="clear" w:color="auto" w:fill="FFFFFF"/>
        <w:tabs>
          <w:tab w:val="left" w:pos="9202"/>
        </w:tabs>
        <w:ind w:firstLine="567"/>
        <w:jc w:val="both"/>
        <w:rPr>
          <w:noProof/>
          <w:sz w:val="24"/>
          <w:szCs w:val="24"/>
        </w:rPr>
      </w:pPr>
      <w:r w:rsidRPr="005B7F73">
        <w:rPr>
          <w:noProof/>
          <w:sz w:val="24"/>
          <w:szCs w:val="24"/>
        </w:rPr>
        <w:t xml:space="preserve">Научная и литературная деятельность Каюма Насыри (1825-1902). </w:t>
      </w:r>
    </w:p>
    <w:p w:rsidR="00D12922" w:rsidRPr="005B7F73" w:rsidRDefault="00D12922" w:rsidP="00D12922">
      <w:pPr>
        <w:widowControl w:val="0"/>
        <w:shd w:val="clear" w:color="auto" w:fill="FFFFFF"/>
        <w:tabs>
          <w:tab w:val="left" w:pos="9202"/>
        </w:tabs>
        <w:ind w:firstLine="567"/>
        <w:jc w:val="both"/>
        <w:rPr>
          <w:sz w:val="24"/>
          <w:szCs w:val="24"/>
        </w:rPr>
      </w:pPr>
      <w:r w:rsidRPr="005B7F73">
        <w:rPr>
          <w:noProof/>
          <w:spacing w:val="5"/>
          <w:sz w:val="24"/>
          <w:szCs w:val="24"/>
        </w:rPr>
        <w:t>Становление реалистической поэзии в творчестве Г. Кандалый</w:t>
      </w:r>
      <w:r w:rsidRPr="005B7F73">
        <w:rPr>
          <w:noProof/>
          <w:sz w:val="24"/>
          <w:szCs w:val="24"/>
        </w:rPr>
        <w:t xml:space="preserve">, Акмуллы и др. </w:t>
      </w:r>
      <w:r w:rsidRPr="005B7F73">
        <w:rPr>
          <w:noProof/>
          <w:spacing w:val="20"/>
          <w:sz w:val="24"/>
          <w:szCs w:val="24"/>
        </w:rPr>
        <w:t xml:space="preserve">Становление татарской реалистической прозы. </w:t>
      </w:r>
      <w:r w:rsidRPr="005B7F73">
        <w:rPr>
          <w:sz w:val="24"/>
          <w:szCs w:val="24"/>
        </w:rPr>
        <w:t>Концепция образованного, просвещенного человека, особенности его изображения (Муса Акъегет «Хисаметдин менла» / «Хисаметдин менла»). Появление в литературе новых видов и жанров</w:t>
      </w:r>
      <w:r w:rsidRPr="005B7F73">
        <w:rPr>
          <w:noProof/>
          <w:spacing w:val="15"/>
          <w:sz w:val="24"/>
          <w:szCs w:val="24"/>
        </w:rPr>
        <w:t xml:space="preserve"> европейского типа</w:t>
      </w:r>
      <w:r w:rsidRPr="005B7F73">
        <w:rPr>
          <w:sz w:val="24"/>
          <w:szCs w:val="24"/>
        </w:rPr>
        <w:t xml:space="preserve"> (роман З. Бигиева «Өлүф, яки Гүзәл кыз Хәдичә» / </w:t>
      </w:r>
      <w:r w:rsidRPr="005B7F73">
        <w:rPr>
          <w:noProof/>
          <w:spacing w:val="15"/>
          <w:sz w:val="24"/>
          <w:szCs w:val="24"/>
        </w:rPr>
        <w:t xml:space="preserve">«Тысячи, или красавица Хадича» </w:t>
      </w:r>
      <w:r w:rsidRPr="005B7F73">
        <w:rPr>
          <w:noProof/>
          <w:spacing w:val="-4"/>
          <w:sz w:val="24"/>
          <w:szCs w:val="24"/>
        </w:rPr>
        <w:t>–</w:t>
      </w:r>
      <w:r w:rsidRPr="005B7F73">
        <w:rPr>
          <w:sz w:val="24"/>
          <w:szCs w:val="24"/>
        </w:rPr>
        <w:t xml:space="preserve"> в сокращенном виде).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 Борьба между старым и новым как основной конфликт в произведениях.</w:t>
      </w:r>
    </w:p>
    <w:p w:rsidR="00D12922" w:rsidRPr="005B7F73" w:rsidRDefault="00D12922" w:rsidP="00D12922">
      <w:pPr>
        <w:pStyle w:val="af0"/>
        <w:widowControl w:val="0"/>
        <w:spacing w:line="276" w:lineRule="auto"/>
        <w:ind w:firstLine="567"/>
        <w:jc w:val="both"/>
        <w:rPr>
          <w:b/>
          <w:bCs/>
          <w:sz w:val="24"/>
          <w:szCs w:val="24"/>
          <w:lang w:val="ru-RU"/>
        </w:rPr>
      </w:pPr>
      <w:r w:rsidRPr="005B7F73">
        <w:rPr>
          <w:b/>
          <w:bCs/>
          <w:sz w:val="24"/>
          <w:szCs w:val="24"/>
          <w:lang w:val="ru-RU"/>
        </w:rPr>
        <w:t>Раздел 5. Татарская литература начала XX века</w:t>
      </w:r>
    </w:p>
    <w:p w:rsidR="00D12922" w:rsidRPr="005B7F73" w:rsidRDefault="00D12922" w:rsidP="00D12922">
      <w:pPr>
        <w:widowControl w:val="0"/>
        <w:ind w:firstLine="567"/>
        <w:jc w:val="both"/>
        <w:rPr>
          <w:sz w:val="24"/>
          <w:szCs w:val="24"/>
        </w:rPr>
      </w:pPr>
      <w:r w:rsidRPr="005B7F73">
        <w:rPr>
          <w:sz w:val="24"/>
          <w:szCs w:val="24"/>
        </w:rPr>
        <w:t>Приобщение татарской литературы в начале ХХ века к достижениям восточной, русской, европейской литературы, философии и культуры (Дардменд «Видагъ» / «Прощание»; Н. Думави «Яшь ана» / «Молодая мама»; М. Гафури «Нәсыйхәт» / «Назидание», «Сарыкны кем ашаган?» / «Кто съел овцу?»).</w:t>
      </w:r>
    </w:p>
    <w:p w:rsidR="00D12922" w:rsidRPr="005B7F73" w:rsidRDefault="00D12922" w:rsidP="00D12922">
      <w:pPr>
        <w:widowControl w:val="0"/>
        <w:ind w:firstLine="567"/>
        <w:jc w:val="both"/>
        <w:rPr>
          <w:noProof/>
          <w:spacing w:val="4"/>
          <w:sz w:val="24"/>
          <w:szCs w:val="24"/>
        </w:rPr>
      </w:pPr>
      <w:r w:rsidRPr="005B7F73">
        <w:rPr>
          <w:spacing w:val="11"/>
          <w:sz w:val="24"/>
          <w:szCs w:val="24"/>
        </w:rPr>
        <w:t xml:space="preserve">Габдулла Тукай (1886-1913) </w:t>
      </w:r>
      <w:r w:rsidRPr="005B7F73">
        <w:rPr>
          <w:noProof/>
          <w:spacing w:val="-4"/>
          <w:sz w:val="24"/>
          <w:szCs w:val="24"/>
        </w:rPr>
        <w:t>–</w:t>
      </w:r>
      <w:r w:rsidRPr="005B7F73">
        <w:rPr>
          <w:spacing w:val="11"/>
          <w:sz w:val="24"/>
          <w:szCs w:val="24"/>
        </w:rPr>
        <w:t xml:space="preserve"> выдающийся татарский поэт, лирик и </w:t>
      </w:r>
      <w:r w:rsidRPr="005B7F73">
        <w:rPr>
          <w:spacing w:val="-2"/>
          <w:sz w:val="24"/>
          <w:szCs w:val="24"/>
        </w:rPr>
        <w:t>сатирик, публицист и литературный критик.</w:t>
      </w:r>
      <w:r w:rsidRPr="005B7F73">
        <w:rPr>
          <w:sz w:val="24"/>
          <w:szCs w:val="24"/>
        </w:rPr>
        <w:tab/>
      </w:r>
      <w:r w:rsidRPr="005B7F73">
        <w:rPr>
          <w:spacing w:val="5"/>
          <w:sz w:val="24"/>
          <w:szCs w:val="24"/>
        </w:rPr>
        <w:t xml:space="preserve">Утверждение </w:t>
      </w:r>
      <w:r w:rsidRPr="005B7F73">
        <w:rPr>
          <w:spacing w:val="1"/>
          <w:sz w:val="24"/>
          <w:szCs w:val="24"/>
        </w:rPr>
        <w:t>идеалов национального возрождения (</w:t>
      </w:r>
      <w:r w:rsidRPr="005B7F73">
        <w:rPr>
          <w:sz w:val="24"/>
          <w:szCs w:val="24"/>
        </w:rPr>
        <w:t>«Милләтә» / «Нации»)</w:t>
      </w:r>
      <w:r w:rsidRPr="005B7F73">
        <w:rPr>
          <w:spacing w:val="1"/>
          <w:sz w:val="24"/>
          <w:szCs w:val="24"/>
        </w:rPr>
        <w:t>,  воспевание родной земли (</w:t>
      </w:r>
      <w:r w:rsidRPr="005B7F73">
        <w:rPr>
          <w:sz w:val="24"/>
          <w:szCs w:val="24"/>
        </w:rPr>
        <w:t xml:space="preserve">«Пар ат» / </w:t>
      </w:r>
      <w:r w:rsidRPr="005B7F73">
        <w:rPr>
          <w:spacing w:val="1"/>
          <w:sz w:val="24"/>
          <w:szCs w:val="24"/>
        </w:rPr>
        <w:t xml:space="preserve">«Пара лошадей», </w:t>
      </w:r>
      <w:r w:rsidRPr="005B7F73">
        <w:rPr>
          <w:sz w:val="24"/>
          <w:szCs w:val="24"/>
        </w:rPr>
        <w:t xml:space="preserve">«Туган җиремә» / </w:t>
      </w:r>
      <w:r w:rsidRPr="005B7F73">
        <w:rPr>
          <w:spacing w:val="1"/>
          <w:sz w:val="24"/>
          <w:szCs w:val="24"/>
        </w:rPr>
        <w:t>«Родной земле») в романтических стихах. Автобиографические записи</w:t>
      </w:r>
      <w:r w:rsidRPr="005B7F73">
        <w:rPr>
          <w:sz w:val="24"/>
          <w:szCs w:val="24"/>
        </w:rPr>
        <w:t xml:space="preserve"> «Исемдә калганнар» / «Оставшиеся в памяти».</w:t>
      </w:r>
    </w:p>
    <w:p w:rsidR="00D12922" w:rsidRPr="005B7F73" w:rsidRDefault="00D12922" w:rsidP="00D12922">
      <w:pPr>
        <w:widowControl w:val="0"/>
        <w:ind w:firstLine="567"/>
        <w:jc w:val="both"/>
        <w:rPr>
          <w:sz w:val="24"/>
          <w:szCs w:val="24"/>
        </w:rPr>
      </w:pPr>
      <w:r w:rsidRPr="005B7F73">
        <w:rPr>
          <w:noProof/>
          <w:spacing w:val="4"/>
          <w:sz w:val="24"/>
          <w:szCs w:val="24"/>
        </w:rPr>
        <w:t xml:space="preserve">Фатих Амирхан (1886-1926): </w:t>
      </w:r>
      <w:r w:rsidRPr="005B7F73">
        <w:rPr>
          <w:sz w:val="24"/>
          <w:szCs w:val="24"/>
        </w:rPr>
        <w:t>нравственно-философские и литературно-эстетические искания</w:t>
      </w:r>
      <w:r w:rsidRPr="005B7F73">
        <w:rPr>
          <w:noProof/>
          <w:sz w:val="24"/>
          <w:szCs w:val="24"/>
        </w:rPr>
        <w:t xml:space="preserve"> («Хәят» / «Хаят», </w:t>
      </w:r>
      <w:r w:rsidRPr="005B7F73">
        <w:rPr>
          <w:sz w:val="24"/>
          <w:szCs w:val="24"/>
        </w:rPr>
        <w:t>«Бер хәрабәдә»</w:t>
      </w:r>
      <w:r w:rsidRPr="005B7F73">
        <w:rPr>
          <w:noProof/>
          <w:sz w:val="24"/>
          <w:szCs w:val="24"/>
        </w:rPr>
        <w:t xml:space="preserve"> / «На развалинах…»).</w:t>
      </w:r>
    </w:p>
    <w:p w:rsidR="00D12922" w:rsidRPr="005B7F73" w:rsidRDefault="00D12922" w:rsidP="00D12922">
      <w:pPr>
        <w:widowControl w:val="0"/>
        <w:ind w:firstLine="567"/>
        <w:jc w:val="both"/>
        <w:rPr>
          <w:sz w:val="24"/>
          <w:szCs w:val="24"/>
        </w:rPr>
      </w:pPr>
      <w:r w:rsidRPr="005B7F73">
        <w:rPr>
          <w:sz w:val="24"/>
          <w:szCs w:val="24"/>
        </w:rPr>
        <w:t>Национальная проблематика как лейтмотив татарской литературы данного периода (С. Рамиев «Уку» / «Знание»).</w:t>
      </w:r>
    </w:p>
    <w:p w:rsidR="00D12922" w:rsidRPr="005B7F73" w:rsidRDefault="00D12922" w:rsidP="00D12922">
      <w:pPr>
        <w:widowControl w:val="0"/>
        <w:ind w:firstLine="567"/>
        <w:jc w:val="both"/>
        <w:rPr>
          <w:spacing w:val="1"/>
          <w:sz w:val="24"/>
          <w:szCs w:val="24"/>
        </w:rPr>
      </w:pPr>
      <w:r w:rsidRPr="005B7F73">
        <w:rPr>
          <w:sz w:val="24"/>
          <w:szCs w:val="24"/>
        </w:rPr>
        <w:lastRenderedPageBreak/>
        <w:t xml:space="preserve">Жизнь и </w:t>
      </w:r>
      <w:r w:rsidRPr="005B7F73">
        <w:rPr>
          <w:noProof/>
          <w:spacing w:val="4"/>
          <w:sz w:val="24"/>
          <w:szCs w:val="24"/>
        </w:rPr>
        <w:t xml:space="preserve">творчество Гаяза Исхаки (1878–1954), комедия </w:t>
      </w:r>
      <w:r w:rsidRPr="005B7F73">
        <w:rPr>
          <w:sz w:val="24"/>
          <w:szCs w:val="24"/>
        </w:rPr>
        <w:t xml:space="preserve">«Җан Баевич» / </w:t>
      </w:r>
      <w:r w:rsidRPr="005B7F73">
        <w:rPr>
          <w:noProof/>
          <w:sz w:val="24"/>
          <w:szCs w:val="24"/>
        </w:rPr>
        <w:t>«Жан Баевич»</w:t>
      </w:r>
      <w:r w:rsidRPr="005B7F73">
        <w:rPr>
          <w:sz w:val="24"/>
          <w:szCs w:val="24"/>
        </w:rPr>
        <w:t>.</w:t>
      </w:r>
    </w:p>
    <w:p w:rsidR="00D12922" w:rsidRPr="005B7F73" w:rsidRDefault="00D12922" w:rsidP="00D12922">
      <w:pPr>
        <w:widowControl w:val="0"/>
        <w:ind w:firstLine="567"/>
        <w:jc w:val="both"/>
        <w:rPr>
          <w:sz w:val="24"/>
          <w:szCs w:val="24"/>
        </w:rPr>
      </w:pPr>
      <w:r w:rsidRPr="005B7F73">
        <w:rPr>
          <w:spacing w:val="1"/>
          <w:sz w:val="24"/>
          <w:szCs w:val="24"/>
        </w:rPr>
        <w:t xml:space="preserve">Шариф Камал (1884-1942) </w:t>
      </w:r>
      <w:r w:rsidRPr="005B7F73">
        <w:rPr>
          <w:noProof/>
          <w:spacing w:val="-4"/>
          <w:sz w:val="24"/>
          <w:szCs w:val="24"/>
        </w:rPr>
        <w:t>–</w:t>
      </w:r>
      <w:r w:rsidRPr="005B7F73">
        <w:rPr>
          <w:spacing w:val="1"/>
          <w:sz w:val="24"/>
          <w:szCs w:val="24"/>
        </w:rPr>
        <w:t xml:space="preserve"> основоположник жанра новеллы в татарской </w:t>
      </w:r>
      <w:r w:rsidRPr="005B7F73">
        <w:rPr>
          <w:spacing w:val="7"/>
          <w:sz w:val="24"/>
          <w:szCs w:val="24"/>
        </w:rPr>
        <w:t xml:space="preserve">литературе. Показ трагизма будничной жизни </w:t>
      </w:r>
      <w:r w:rsidRPr="005B7F73">
        <w:rPr>
          <w:sz w:val="24"/>
          <w:szCs w:val="24"/>
        </w:rPr>
        <w:t xml:space="preserve">(«Буранда» / «В метель», «Акчарлаклар» /  «Чайки» </w:t>
      </w:r>
      <w:r w:rsidRPr="005B7F73">
        <w:rPr>
          <w:noProof/>
          <w:spacing w:val="-4"/>
          <w:sz w:val="24"/>
          <w:szCs w:val="24"/>
        </w:rPr>
        <w:t xml:space="preserve">– </w:t>
      </w:r>
      <w:r w:rsidRPr="005B7F73">
        <w:rPr>
          <w:sz w:val="24"/>
          <w:szCs w:val="24"/>
        </w:rPr>
        <w:t>в сокращенном виде).</w:t>
      </w:r>
    </w:p>
    <w:p w:rsidR="00D12922" w:rsidRPr="005B7F73" w:rsidRDefault="00D12922" w:rsidP="00D12922">
      <w:pPr>
        <w:widowControl w:val="0"/>
        <w:ind w:firstLine="567"/>
        <w:jc w:val="both"/>
        <w:rPr>
          <w:sz w:val="24"/>
          <w:szCs w:val="24"/>
        </w:rPr>
      </w:pPr>
      <w:r w:rsidRPr="005B7F73">
        <w:rPr>
          <w:spacing w:val="-4"/>
          <w:sz w:val="24"/>
          <w:szCs w:val="24"/>
        </w:rPr>
        <w:t xml:space="preserve">Галиасгар Камал (1879-1973) </w:t>
      </w:r>
      <w:r w:rsidRPr="005B7F73">
        <w:rPr>
          <w:noProof/>
          <w:spacing w:val="-4"/>
          <w:sz w:val="24"/>
          <w:szCs w:val="24"/>
        </w:rPr>
        <w:t>–</w:t>
      </w:r>
      <w:r w:rsidRPr="005B7F73">
        <w:rPr>
          <w:spacing w:val="-4"/>
          <w:sz w:val="24"/>
          <w:szCs w:val="24"/>
        </w:rPr>
        <w:t xml:space="preserve"> один из основоположников татарской реалистической драматургии. Особенности конфликта в пьесах Г. Камала</w:t>
      </w:r>
      <w:r w:rsidRPr="005B7F73">
        <w:rPr>
          <w:sz w:val="24"/>
          <w:szCs w:val="24"/>
        </w:rPr>
        <w:t xml:space="preserve"> («Беренче театр» /«Первый театр», «Банкрот»). </w:t>
      </w:r>
    </w:p>
    <w:p w:rsidR="00D12922" w:rsidRPr="005B7F73" w:rsidRDefault="00D12922" w:rsidP="00D12922">
      <w:pPr>
        <w:widowControl w:val="0"/>
        <w:ind w:firstLine="567"/>
        <w:jc w:val="both"/>
        <w:rPr>
          <w:sz w:val="24"/>
          <w:szCs w:val="24"/>
        </w:rPr>
      </w:pPr>
      <w:r w:rsidRPr="005B7F73">
        <w:rPr>
          <w:b/>
          <w:bCs/>
          <w:sz w:val="24"/>
          <w:szCs w:val="24"/>
        </w:rPr>
        <w:t xml:space="preserve">Раздел 6. Татарская литература первой половины XX века (1917-конец 1950-х гг.). </w:t>
      </w:r>
      <w:r w:rsidRPr="005B7F73">
        <w:rPr>
          <w:sz w:val="24"/>
          <w:szCs w:val="24"/>
        </w:rPr>
        <w:t xml:space="preserve">Сложность процесса  развития татарской литературы после 1917 года. Возникновение нового направления в искусстве слова, основанного на идеологии диктатуры пролетариата. Многообразие творческих методов и направлений в первой половине 20-х годов. Литературные традиции в новых условиях (Ф. Борнаш «Таһир-Зөһрә» / </w:t>
      </w:r>
      <w:r w:rsidRPr="005B7F73">
        <w:rPr>
          <w:noProof/>
          <w:sz w:val="24"/>
          <w:szCs w:val="24"/>
        </w:rPr>
        <w:t>«Тагир-Зухра»</w:t>
      </w:r>
      <w:r w:rsidRPr="005B7F73">
        <w:rPr>
          <w:sz w:val="24"/>
          <w:szCs w:val="24"/>
        </w:rPr>
        <w:t xml:space="preserve">; К. Тинчурин «Сүнгән йолдызлар» / «Угасшие звезды»). </w:t>
      </w:r>
    </w:p>
    <w:p w:rsidR="00D12922" w:rsidRPr="005B7F73" w:rsidRDefault="00D12922" w:rsidP="00D12922">
      <w:pPr>
        <w:widowControl w:val="0"/>
        <w:ind w:firstLine="567"/>
        <w:jc w:val="both"/>
        <w:outlineLvl w:val="1"/>
        <w:rPr>
          <w:sz w:val="24"/>
          <w:szCs w:val="24"/>
        </w:rPr>
      </w:pPr>
      <w:r w:rsidRPr="005B7F73">
        <w:rPr>
          <w:spacing w:val="-1"/>
          <w:sz w:val="24"/>
          <w:szCs w:val="24"/>
        </w:rPr>
        <w:t>Г. Ибрагимов (1887-1938)</w:t>
      </w:r>
      <w:r w:rsidRPr="005B7F73">
        <w:rPr>
          <w:b/>
          <w:bCs/>
          <w:spacing w:val="-1"/>
          <w:sz w:val="24"/>
          <w:szCs w:val="24"/>
        </w:rPr>
        <w:t xml:space="preserve"> –</w:t>
      </w:r>
      <w:r w:rsidRPr="005B7F73">
        <w:rPr>
          <w:spacing w:val="-1"/>
          <w:sz w:val="24"/>
          <w:szCs w:val="24"/>
        </w:rPr>
        <w:t xml:space="preserve"> выдающийся романтик татарской </w:t>
      </w:r>
      <w:r w:rsidRPr="005B7F73">
        <w:rPr>
          <w:spacing w:val="8"/>
          <w:sz w:val="24"/>
          <w:szCs w:val="24"/>
        </w:rPr>
        <w:t xml:space="preserve">литературы начала XX века. </w:t>
      </w:r>
      <w:r w:rsidRPr="005B7F73">
        <w:rPr>
          <w:spacing w:val="6"/>
          <w:sz w:val="24"/>
          <w:szCs w:val="24"/>
        </w:rPr>
        <w:t xml:space="preserve">Прославление гармонии </w:t>
      </w:r>
      <w:r w:rsidRPr="005B7F73">
        <w:rPr>
          <w:sz w:val="24"/>
          <w:szCs w:val="24"/>
        </w:rPr>
        <w:t xml:space="preserve">бытия, нравственной цельности и красоты народной жизни («Алмачуар» / </w:t>
      </w:r>
      <w:r w:rsidRPr="005B7F73">
        <w:rPr>
          <w:spacing w:val="-2"/>
          <w:sz w:val="24"/>
          <w:szCs w:val="24"/>
        </w:rPr>
        <w:t>«Чубарый»).</w:t>
      </w:r>
      <w:r w:rsidRPr="005B7F73">
        <w:rPr>
          <w:sz w:val="24"/>
          <w:szCs w:val="24"/>
        </w:rPr>
        <w:tab/>
        <w:t>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 Этапы творчества Х. Такташа (1901-1931). «Пи-би-бип».</w:t>
      </w:r>
    </w:p>
    <w:p w:rsidR="00D12922" w:rsidRPr="005B7F73" w:rsidRDefault="00D12922" w:rsidP="00D12922">
      <w:pPr>
        <w:widowControl w:val="0"/>
        <w:ind w:firstLine="567"/>
        <w:jc w:val="both"/>
        <w:outlineLvl w:val="1"/>
        <w:rPr>
          <w:sz w:val="24"/>
          <w:szCs w:val="24"/>
        </w:rPr>
      </w:pPr>
      <w:r w:rsidRPr="005B7F73">
        <w:rPr>
          <w:sz w:val="24"/>
          <w:szCs w:val="24"/>
        </w:rPr>
        <w:t xml:space="preserve">Активизация романной жанровой традиции: М. Галяу («Мөһаҗирләр» / «Мухаджиры» («Беженцы») </w:t>
      </w:r>
      <w:r w:rsidRPr="005B7F73">
        <w:rPr>
          <w:noProof/>
          <w:spacing w:val="-4"/>
          <w:sz w:val="24"/>
          <w:szCs w:val="24"/>
        </w:rPr>
        <w:t>–</w:t>
      </w:r>
      <w:r w:rsidRPr="005B7F73">
        <w:rPr>
          <w:sz w:val="24"/>
          <w:szCs w:val="24"/>
        </w:rPr>
        <w:t xml:space="preserve"> в сокращенном виде). </w:t>
      </w:r>
    </w:p>
    <w:p w:rsidR="00D12922" w:rsidRPr="005B7F73" w:rsidRDefault="00D12922" w:rsidP="00D12922">
      <w:pPr>
        <w:widowControl w:val="0"/>
        <w:ind w:firstLine="567"/>
        <w:jc w:val="both"/>
        <w:outlineLvl w:val="1"/>
        <w:rPr>
          <w:sz w:val="24"/>
          <w:szCs w:val="24"/>
        </w:rPr>
      </w:pPr>
      <w:r w:rsidRPr="005B7F73">
        <w:rPr>
          <w:sz w:val="24"/>
          <w:szCs w:val="24"/>
        </w:rPr>
        <w:t>Великая Отечественная война, ее влияние на литературу.Основные образы, мотивы и поэтические особенности поэзии военных лет (М. Джалиль «Җырларым» /«Песни мои», «Тик булса иде ирек» / «Лишь бы была свобода», «Сандугач һәм чишмә» / «Соловей и родник»; Ф. Карим «Сибәли дә сибәли» / «Моросит и моросит»; Г. Кутуй «Сагыну» / «Ностальгия»; Ә. Еники «Кем җырлады?» /«Кто пел?»).Жизнь и творчество М. Джалиля (1906-1944).</w:t>
      </w:r>
    </w:p>
    <w:p w:rsidR="00D12922" w:rsidRPr="005B7F73" w:rsidRDefault="00D12922" w:rsidP="00D12922">
      <w:pPr>
        <w:widowControl w:val="0"/>
        <w:ind w:firstLine="567"/>
        <w:jc w:val="both"/>
        <w:outlineLvl w:val="1"/>
        <w:rPr>
          <w:sz w:val="24"/>
          <w:szCs w:val="24"/>
        </w:rPr>
      </w:pPr>
      <w:r w:rsidRPr="005B7F73">
        <w:rPr>
          <w:sz w:val="24"/>
          <w:szCs w:val="24"/>
        </w:rPr>
        <w:t>Этапы творчества Х. Туфана (1900-1981). «Кайсыгызның кулы җылы» / «Чьи руки теплее», «Киек казлар» / «Дикие гуси». Философско-лирическая направленность поэзии 40-50-х гг. Исповедальность, особенности поэтики и стиля.</w:t>
      </w:r>
    </w:p>
    <w:p w:rsidR="00D12922" w:rsidRPr="005B7F73" w:rsidRDefault="00D12922" w:rsidP="00D12922">
      <w:pPr>
        <w:widowControl w:val="0"/>
        <w:ind w:firstLine="567"/>
        <w:jc w:val="both"/>
        <w:outlineLvl w:val="1"/>
        <w:rPr>
          <w:sz w:val="24"/>
          <w:szCs w:val="24"/>
        </w:rPr>
      </w:pPr>
      <w:r w:rsidRPr="005B7F73">
        <w:rPr>
          <w:b/>
          <w:bCs/>
          <w:sz w:val="24"/>
          <w:szCs w:val="24"/>
        </w:rPr>
        <w:t>Раздел 7. Татарская литература второй половины XX века (1956-1990 гг.)</w:t>
      </w:r>
    </w:p>
    <w:p w:rsidR="00D12922" w:rsidRPr="005B7F73" w:rsidRDefault="00D12922" w:rsidP="00D12922">
      <w:pPr>
        <w:widowControl w:val="0"/>
        <w:ind w:firstLine="567"/>
        <w:jc w:val="both"/>
        <w:rPr>
          <w:sz w:val="24"/>
          <w:szCs w:val="24"/>
        </w:rPr>
      </w:pPr>
      <w:r w:rsidRPr="005B7F73">
        <w:rPr>
          <w:sz w:val="24"/>
          <w:szCs w:val="24"/>
        </w:rPr>
        <w:t xml:space="preserve">Возвращение татарской литературы к национальным традициям. Лиризм и социально-философское осмысление опыта культуры, литературы, истории в творчестве поэтов старшего поколения. «Тихая» лирика С. Хакима («Әнкәй» / «Мама», «Бу кырлар, бу үзәннәрдә...» / «В этих полях, в этих долинах…»). Насыщение лирики психологическими деталями. Раздумья о судьбе татарской нации в литературе этих лет (А. Еники «Әйтелмәгән васыять» / «Невысказанное завещание»). Художественное осмысление национальных черт характера, традиций татарского народа: А. Гилязов («Җомга көн кич белән» / «В пятницу вечером»). </w:t>
      </w:r>
    </w:p>
    <w:p w:rsidR="00D12922" w:rsidRPr="005B7F73" w:rsidRDefault="00D12922" w:rsidP="00D12922">
      <w:pPr>
        <w:widowControl w:val="0"/>
        <w:ind w:firstLine="567"/>
        <w:jc w:val="both"/>
        <w:rPr>
          <w:sz w:val="24"/>
          <w:szCs w:val="24"/>
        </w:rPr>
      </w:pPr>
      <w:r w:rsidRPr="005B7F73">
        <w:rPr>
          <w:sz w:val="24"/>
          <w:szCs w:val="24"/>
        </w:rPr>
        <w:t>Жизнь и творчество А.Еники (1909-2000).</w:t>
      </w:r>
    </w:p>
    <w:p w:rsidR="00D12922" w:rsidRPr="005B7F73" w:rsidRDefault="00D12922" w:rsidP="00D12922">
      <w:pPr>
        <w:widowControl w:val="0"/>
        <w:ind w:firstLine="567"/>
        <w:jc w:val="both"/>
        <w:rPr>
          <w:sz w:val="24"/>
          <w:szCs w:val="24"/>
        </w:rPr>
      </w:pPr>
      <w:r w:rsidRPr="005B7F73">
        <w:rPr>
          <w:sz w:val="24"/>
          <w:szCs w:val="24"/>
        </w:rPr>
        <w:t xml:space="preserve">Трансформация исторического романа соцреализма (Н. Фаттах «Ител суы ака торур» / «Итиль </w:t>
      </w:r>
      <w:r w:rsidRPr="005B7F73">
        <w:rPr>
          <w:noProof/>
          <w:spacing w:val="-4"/>
          <w:sz w:val="24"/>
          <w:szCs w:val="24"/>
        </w:rPr>
        <w:t>–</w:t>
      </w:r>
      <w:r w:rsidRPr="005B7F73">
        <w:rPr>
          <w:sz w:val="24"/>
          <w:szCs w:val="24"/>
        </w:rPr>
        <w:t xml:space="preserve"> река течет»). Возникновение в этот период новых жанров, появление новых тем, мотивов и литературных форм. Усиление лиризма в прозе (Г. Сабитов «Тәүге соклану» / «Первый восторг»; М. Магдиев «Без кырык беренче ел балалары» / «Мы – дети сорок первого года»). Поиски идеального героя эпохи: Ф. Яруллин («Җилкәннәр җилдә сынала» / «Упругие паруса»).</w:t>
      </w:r>
    </w:p>
    <w:p w:rsidR="00D12922" w:rsidRPr="005B7F73" w:rsidRDefault="00D12922" w:rsidP="00D12922">
      <w:pPr>
        <w:widowControl w:val="0"/>
        <w:ind w:firstLine="567"/>
        <w:jc w:val="both"/>
        <w:rPr>
          <w:sz w:val="24"/>
          <w:szCs w:val="24"/>
        </w:rPr>
      </w:pPr>
      <w:r w:rsidRPr="005B7F73">
        <w:rPr>
          <w:sz w:val="24"/>
          <w:szCs w:val="24"/>
        </w:rPr>
        <w:t>Обращение к исторической памяти, к образу Тукая (Р. Батулла «Имче» / «Знахарка»). Формирование «критического направления» в прозе и драматургии (Ш. Хусаинов «Әни килде»(«Әниемнең ак күлмәге») / «Белое платье матери». Творчество Т. Миннуллина («Әлдермештән Әлмәндәр» / «Альмандар из Альдермыша»).</w:t>
      </w:r>
    </w:p>
    <w:p w:rsidR="00D12922" w:rsidRPr="005B7F73" w:rsidRDefault="00D12922" w:rsidP="00D12922">
      <w:pPr>
        <w:widowControl w:val="0"/>
        <w:ind w:firstLine="567"/>
        <w:jc w:val="both"/>
        <w:rPr>
          <w:sz w:val="24"/>
          <w:szCs w:val="24"/>
        </w:rPr>
      </w:pPr>
      <w:r w:rsidRPr="005B7F73">
        <w:rPr>
          <w:sz w:val="24"/>
          <w:szCs w:val="24"/>
        </w:rPr>
        <w:t>Поэзия Р. Файзуллина: вопросы свободы личности и свободы мнений в художественной литературе (Р. Файзуллин «Җаныңның ваклыгын сылтама заманга...» / «Мелочность твоей души…»). Многообразие жанровых форм, стилевых черт в творчестве М.Аглямова («Каеннар булсаң иде» / «Как березы» (</w:t>
      </w:r>
      <w:r w:rsidRPr="005B7F73">
        <w:rPr>
          <w:i/>
          <w:iCs/>
          <w:sz w:val="24"/>
          <w:szCs w:val="24"/>
        </w:rPr>
        <w:t>устоявшийся вариант перевода</w:t>
      </w:r>
      <w:r w:rsidRPr="005B7F73">
        <w:rPr>
          <w:sz w:val="24"/>
          <w:szCs w:val="24"/>
        </w:rPr>
        <w:t>), «Учак урыннары» / «</w:t>
      </w:r>
      <w:r w:rsidRPr="005B7F73">
        <w:rPr>
          <w:spacing w:val="-5"/>
          <w:sz w:val="24"/>
          <w:szCs w:val="24"/>
        </w:rPr>
        <w:t>Места костров</w:t>
      </w:r>
      <w:r w:rsidRPr="005B7F73">
        <w:rPr>
          <w:sz w:val="24"/>
          <w:szCs w:val="24"/>
        </w:rPr>
        <w:t xml:space="preserve">»). Детская литература (Ш. Галиев «Һәркем әйтә дөресен» / «Каждый говорит правду»; Ф. Яруллин «Сез иң гүзәл кеше икәнсез» / «Вы – самый прекрасный человек»).   </w:t>
      </w:r>
    </w:p>
    <w:p w:rsidR="00D12922" w:rsidRPr="005B7F73" w:rsidRDefault="00D12922" w:rsidP="00D12922">
      <w:pPr>
        <w:pStyle w:val="af0"/>
        <w:widowControl w:val="0"/>
        <w:spacing w:line="276" w:lineRule="auto"/>
        <w:ind w:firstLine="567"/>
        <w:jc w:val="both"/>
        <w:rPr>
          <w:b/>
          <w:bCs/>
          <w:sz w:val="24"/>
          <w:szCs w:val="24"/>
          <w:lang w:val="ru-RU"/>
        </w:rPr>
      </w:pPr>
      <w:r w:rsidRPr="005B7F73">
        <w:rPr>
          <w:b/>
          <w:bCs/>
          <w:sz w:val="24"/>
          <w:szCs w:val="24"/>
          <w:lang w:val="ru-RU"/>
        </w:rPr>
        <w:t>Раздел 8. Татарская литература рубежа ХХ-ХХI веков (1990-2016 гг.)</w:t>
      </w:r>
    </w:p>
    <w:p w:rsidR="00D12922" w:rsidRPr="005B7F73" w:rsidRDefault="00D12922" w:rsidP="00D12922">
      <w:pPr>
        <w:pStyle w:val="af0"/>
        <w:widowControl w:val="0"/>
        <w:spacing w:line="276" w:lineRule="auto"/>
        <w:ind w:firstLine="567"/>
        <w:jc w:val="both"/>
        <w:rPr>
          <w:sz w:val="24"/>
          <w:szCs w:val="24"/>
          <w:lang w:val="ru-RU"/>
        </w:rPr>
      </w:pPr>
      <w:r w:rsidRPr="005B7F73">
        <w:rPr>
          <w:sz w:val="24"/>
          <w:szCs w:val="24"/>
          <w:lang w:val="ru-RU"/>
        </w:rPr>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(Зульфат «Тамыр </w:t>
      </w:r>
      <w:r w:rsidRPr="005B7F73">
        <w:rPr>
          <w:sz w:val="24"/>
          <w:szCs w:val="24"/>
          <w:lang w:val="ru-RU"/>
        </w:rPr>
        <w:lastRenderedPageBreak/>
        <w:t xml:space="preserve">көлләре» / «Пепел корней», «Тойгыларда алтын яфрак шавы» / «В чувствах – золотая мелодия листьев»). Появление литературных произведений, описывающих крупные этапы в жизни страны с точки зрения конфликта человека и общества (Ф.Садриев «Таң җиле» / «Утренний ветерок» </w:t>
      </w:r>
      <w:r w:rsidRPr="005B7F73">
        <w:rPr>
          <w:noProof/>
          <w:spacing w:val="-4"/>
          <w:sz w:val="24"/>
          <w:szCs w:val="24"/>
          <w:lang w:val="ru-RU"/>
        </w:rPr>
        <w:t>–</w:t>
      </w:r>
      <w:r w:rsidRPr="005B7F73">
        <w:rPr>
          <w:sz w:val="24"/>
          <w:szCs w:val="24"/>
          <w:lang w:val="ru-RU"/>
        </w:rPr>
        <w:t xml:space="preserve"> в сокращенном виде). Проблемы возрождения и сохранения языка, культуры, обычаев татарского народа в драматургии (Т. Миңнуллин «Кулъяулык»/ «Платочек)». Выход на первый план психологических и философских мотивов (Г. Гыйльманов «Язмышның туган көне» / «День рождения судьбы»). </w:t>
      </w:r>
    </w:p>
    <w:p w:rsidR="00D12922" w:rsidRPr="005B7F73" w:rsidRDefault="00D12922" w:rsidP="00D12922">
      <w:pPr>
        <w:pStyle w:val="af0"/>
        <w:widowControl w:val="0"/>
        <w:spacing w:line="276" w:lineRule="auto"/>
        <w:ind w:firstLine="567"/>
        <w:jc w:val="both"/>
        <w:rPr>
          <w:sz w:val="24"/>
          <w:szCs w:val="24"/>
          <w:lang w:val="ru-RU"/>
        </w:rPr>
      </w:pPr>
      <w:r w:rsidRPr="005B7F73">
        <w:rPr>
          <w:sz w:val="24"/>
          <w:szCs w:val="24"/>
          <w:lang w:val="ru-RU"/>
        </w:rPr>
        <w:t>Мировой литературный процесс. Взаимосвязи между татарской, русской и зарубежной литературами. Вечные темы и образы.</w:t>
      </w:r>
    </w:p>
    <w:p w:rsidR="00D12922" w:rsidRPr="005B7F73" w:rsidRDefault="00D12922" w:rsidP="00D12922">
      <w:pPr>
        <w:widowControl w:val="0"/>
        <w:ind w:firstLine="567"/>
        <w:jc w:val="both"/>
        <w:rPr>
          <w:b/>
          <w:bCs/>
          <w:sz w:val="24"/>
          <w:szCs w:val="24"/>
        </w:rPr>
      </w:pPr>
      <w:r w:rsidRPr="005B7F73">
        <w:rPr>
          <w:b/>
          <w:bCs/>
          <w:sz w:val="24"/>
          <w:szCs w:val="24"/>
        </w:rPr>
        <w:t>Раздел 9. Теория литературы</w:t>
      </w:r>
    </w:p>
    <w:p w:rsidR="00D12922" w:rsidRPr="005B7F73" w:rsidRDefault="00D12922" w:rsidP="00D12922">
      <w:pPr>
        <w:widowControl w:val="0"/>
        <w:ind w:firstLine="567"/>
        <w:jc w:val="both"/>
        <w:rPr>
          <w:sz w:val="24"/>
          <w:szCs w:val="24"/>
        </w:rPr>
      </w:pPr>
      <w:r w:rsidRPr="005B7F73">
        <w:rPr>
          <w:b/>
          <w:bCs/>
          <w:sz w:val="24"/>
          <w:szCs w:val="24"/>
        </w:rPr>
        <w:t xml:space="preserve">Род и жанр литературы. </w:t>
      </w:r>
      <w:r w:rsidRPr="005B7F73">
        <w:rPr>
          <w:sz w:val="24"/>
          <w:szCs w:val="24"/>
        </w:rPr>
        <w:t>Литературные роды: эпос, лирика и драма. Жанр. «Память жанра». Эпические жанры: роман, повесть, рассказ. Лирические жанры: пейзажная лирика, гражданская лирика, интимная лирика, философская лирика. Драматические жанры: комедия, трагедия, драма. Лиро-эпические жанры: сюжетное стихотворение, басня, нэсер (проза в стихах), поэма.</w:t>
      </w:r>
    </w:p>
    <w:p w:rsidR="00D12922" w:rsidRPr="005B7F73" w:rsidRDefault="00D12922" w:rsidP="00D12922">
      <w:pPr>
        <w:widowControl w:val="0"/>
        <w:ind w:firstLine="567"/>
        <w:jc w:val="both"/>
        <w:rPr>
          <w:sz w:val="24"/>
          <w:szCs w:val="24"/>
        </w:rPr>
      </w:pPr>
      <w:r w:rsidRPr="005B7F73">
        <w:rPr>
          <w:b/>
          <w:bCs/>
          <w:sz w:val="24"/>
          <w:szCs w:val="24"/>
        </w:rPr>
        <w:t xml:space="preserve">Образность в литературном произведении. </w:t>
      </w:r>
      <w:r w:rsidRPr="005B7F73">
        <w:rPr>
          <w:sz w:val="24"/>
          <w:szCs w:val="24"/>
        </w:rPr>
        <w:t xml:space="preserve">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«я», образ автора, авторская позиция. Образы природы, образы-вещи, мифологические образы, фантастические образы, архетип. </w:t>
      </w:r>
    </w:p>
    <w:p w:rsidR="00D12922" w:rsidRPr="005B7F73" w:rsidRDefault="00D12922" w:rsidP="00D12922">
      <w:pPr>
        <w:widowControl w:val="0"/>
        <w:ind w:firstLine="567"/>
        <w:jc w:val="both"/>
        <w:rPr>
          <w:sz w:val="24"/>
          <w:szCs w:val="24"/>
        </w:rPr>
      </w:pPr>
      <w:r w:rsidRPr="005B7F73">
        <w:rPr>
          <w:b/>
          <w:bCs/>
          <w:sz w:val="24"/>
          <w:szCs w:val="24"/>
        </w:rPr>
        <w:t xml:space="preserve">Литературное произведение. Форма и содержание. </w:t>
      </w:r>
      <w:r w:rsidRPr="005B7F73">
        <w:rPr>
          <w:sz w:val="24"/>
          <w:szCs w:val="24"/>
        </w:rPr>
        <w:t>Содержание: событие, подтекст, контекст. Конфликт, сюжет, элементы сюжета. Композиция. Тема, проблема, идея, пафос. Идеал. Изображенный мир. Пейзаж, портрет. Психологизм. Место и время в художественном произведении, хронотоп. Текст: эпиграф, посвящение, сильная позиция.</w:t>
      </w:r>
    </w:p>
    <w:p w:rsidR="00D12922" w:rsidRPr="005B7F73" w:rsidRDefault="00D12922" w:rsidP="00D12922">
      <w:pPr>
        <w:widowControl w:val="0"/>
        <w:ind w:firstLine="567"/>
        <w:jc w:val="both"/>
        <w:rPr>
          <w:sz w:val="24"/>
          <w:szCs w:val="24"/>
        </w:rPr>
      </w:pPr>
      <w:r w:rsidRPr="005B7F73">
        <w:rPr>
          <w:b/>
          <w:bCs/>
          <w:sz w:val="24"/>
          <w:szCs w:val="24"/>
        </w:rPr>
        <w:t xml:space="preserve">Литературное творчество. Художественные средства и стиль. </w:t>
      </w:r>
      <w:r w:rsidRPr="005B7F73">
        <w:rPr>
          <w:sz w:val="24"/>
          <w:szCs w:val="24"/>
        </w:rPr>
        <w:t xml:space="preserve">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юмор, сатира, сарказм. Авторский стиль: юмористический, трагический, экзистенциальный, публицистический и др. начала. </w:t>
      </w:r>
    </w:p>
    <w:p w:rsidR="00D12922" w:rsidRPr="005B7F73" w:rsidRDefault="00D12922" w:rsidP="00D12922">
      <w:pPr>
        <w:widowControl w:val="0"/>
        <w:ind w:firstLine="567"/>
        <w:jc w:val="both"/>
        <w:rPr>
          <w:b/>
          <w:bCs/>
          <w:sz w:val="24"/>
          <w:szCs w:val="24"/>
        </w:rPr>
      </w:pPr>
      <w:r w:rsidRPr="005B7F73">
        <w:rPr>
          <w:b/>
          <w:bCs/>
          <w:sz w:val="24"/>
          <w:szCs w:val="24"/>
        </w:rPr>
        <w:t xml:space="preserve">История литературы. </w:t>
      </w:r>
      <w:r w:rsidRPr="005B7F73">
        <w:rPr>
          <w:sz w:val="24"/>
          <w:szCs w:val="24"/>
        </w:rPr>
        <w:t xml:space="preserve">Традиции и новаторство. Религиозная литература, светская литература. </w:t>
      </w:r>
    </w:p>
    <w:p w:rsidR="00D12922" w:rsidRPr="005B7F73" w:rsidRDefault="00D12922" w:rsidP="00D12922">
      <w:pPr>
        <w:widowControl w:val="0"/>
        <w:ind w:firstLine="567"/>
        <w:jc w:val="both"/>
        <w:rPr>
          <w:sz w:val="24"/>
          <w:szCs w:val="24"/>
        </w:rPr>
      </w:pPr>
      <w:r w:rsidRPr="005B7F73">
        <w:rPr>
          <w:b/>
          <w:bCs/>
          <w:sz w:val="24"/>
          <w:szCs w:val="24"/>
        </w:rPr>
        <w:t xml:space="preserve">Литературный процесс. </w:t>
      </w:r>
      <w:r w:rsidRPr="005B7F73">
        <w:rPr>
          <w:sz w:val="24"/>
          <w:szCs w:val="24"/>
        </w:rPr>
        <w:t xml:space="preserve">Понятие о литературном процессе и периодах в развитии литературы. </w:t>
      </w:r>
    </w:p>
    <w:p w:rsidR="00D12922" w:rsidRPr="005B7F73" w:rsidRDefault="00D12922" w:rsidP="00D12922">
      <w:pPr>
        <w:widowControl w:val="0"/>
        <w:ind w:firstLine="567"/>
        <w:jc w:val="both"/>
        <w:rPr>
          <w:b/>
          <w:bCs/>
          <w:sz w:val="24"/>
          <w:szCs w:val="24"/>
        </w:rPr>
      </w:pPr>
      <w:r w:rsidRPr="005B7F73">
        <w:rPr>
          <w:b/>
          <w:bCs/>
          <w:sz w:val="24"/>
          <w:szCs w:val="24"/>
        </w:rPr>
        <w:t>Раздел 10. Обзорные темы</w:t>
      </w:r>
    </w:p>
    <w:p w:rsidR="00D12922" w:rsidRPr="005B7F73" w:rsidRDefault="00D12922" w:rsidP="00D12922">
      <w:pPr>
        <w:widowControl w:val="0"/>
        <w:ind w:firstLine="567"/>
        <w:jc w:val="both"/>
        <w:rPr>
          <w:sz w:val="24"/>
          <w:szCs w:val="24"/>
        </w:rPr>
      </w:pPr>
      <w:r w:rsidRPr="005B7F73">
        <w:rPr>
          <w:sz w:val="24"/>
          <w:szCs w:val="24"/>
        </w:rPr>
        <w:t>Устное народное творчество как достояние национальной, духовной культуры народа. Поэтика фольклорных произведений.</w:t>
      </w:r>
    </w:p>
    <w:p w:rsidR="00D12922" w:rsidRPr="005B7F73" w:rsidRDefault="00D12922" w:rsidP="00D12922">
      <w:pPr>
        <w:widowControl w:val="0"/>
        <w:ind w:firstLine="567"/>
        <w:jc w:val="both"/>
        <w:rPr>
          <w:sz w:val="24"/>
          <w:szCs w:val="24"/>
        </w:rPr>
      </w:pPr>
      <w:r w:rsidRPr="005B7F73">
        <w:rPr>
          <w:sz w:val="24"/>
          <w:szCs w:val="24"/>
        </w:rPr>
        <w:t xml:space="preserve">Сказки, жанры татарских сказок. </w:t>
      </w:r>
    </w:p>
    <w:p w:rsidR="00D12922" w:rsidRPr="005B7F73" w:rsidRDefault="00D12922" w:rsidP="00D12922">
      <w:pPr>
        <w:widowControl w:val="0"/>
        <w:ind w:firstLine="567"/>
        <w:jc w:val="both"/>
        <w:rPr>
          <w:sz w:val="24"/>
          <w:szCs w:val="24"/>
        </w:rPr>
      </w:pPr>
      <w:r w:rsidRPr="005B7F73">
        <w:rPr>
          <w:sz w:val="24"/>
          <w:szCs w:val="24"/>
        </w:rPr>
        <w:t xml:space="preserve">Песни, их классификация, особенности татарских народных песен. </w:t>
      </w:r>
    </w:p>
    <w:p w:rsidR="00D12922" w:rsidRPr="005B7F73" w:rsidRDefault="00D12922" w:rsidP="00D12922">
      <w:pPr>
        <w:widowControl w:val="0"/>
        <w:ind w:firstLine="567"/>
        <w:jc w:val="both"/>
        <w:rPr>
          <w:sz w:val="24"/>
          <w:szCs w:val="24"/>
        </w:rPr>
      </w:pPr>
      <w:r w:rsidRPr="005B7F73">
        <w:rPr>
          <w:sz w:val="24"/>
          <w:szCs w:val="24"/>
        </w:rPr>
        <w:t>Малые жанры фольклора: загадки, анекдоты, пословицы и поговорки.</w:t>
      </w:r>
    </w:p>
    <w:p w:rsidR="00D12922" w:rsidRPr="005B7F73" w:rsidRDefault="00D12922" w:rsidP="00D12922">
      <w:pPr>
        <w:widowControl w:val="0"/>
        <w:ind w:firstLine="567"/>
        <w:jc w:val="both"/>
        <w:rPr>
          <w:sz w:val="24"/>
          <w:szCs w:val="24"/>
        </w:rPr>
      </w:pPr>
      <w:r w:rsidRPr="005B7F73">
        <w:rPr>
          <w:sz w:val="24"/>
          <w:szCs w:val="24"/>
        </w:rPr>
        <w:t xml:space="preserve">Оригинальный жанр татарского фольклора </w:t>
      </w:r>
      <w:r w:rsidRPr="005B7F73">
        <w:rPr>
          <w:noProof/>
          <w:spacing w:val="-4"/>
          <w:sz w:val="24"/>
          <w:szCs w:val="24"/>
        </w:rPr>
        <w:t>–</w:t>
      </w:r>
      <w:r w:rsidRPr="005B7F73">
        <w:rPr>
          <w:sz w:val="24"/>
          <w:szCs w:val="24"/>
        </w:rPr>
        <w:t xml:space="preserve"> баиты. </w:t>
      </w:r>
    </w:p>
    <w:p w:rsidR="00D12922" w:rsidRPr="005B7F73" w:rsidRDefault="00D12922" w:rsidP="00D12922">
      <w:pPr>
        <w:widowControl w:val="0"/>
        <w:ind w:firstLine="567"/>
        <w:jc w:val="both"/>
        <w:rPr>
          <w:sz w:val="24"/>
          <w:szCs w:val="24"/>
        </w:rPr>
      </w:pPr>
      <w:r w:rsidRPr="005B7F73">
        <w:rPr>
          <w:sz w:val="24"/>
          <w:szCs w:val="24"/>
        </w:rPr>
        <w:t xml:space="preserve">Легенды и предания. </w:t>
      </w:r>
    </w:p>
    <w:p w:rsidR="00D12922" w:rsidRPr="005B7F73" w:rsidRDefault="00D12922" w:rsidP="00D12922">
      <w:pPr>
        <w:widowControl w:val="0"/>
        <w:ind w:firstLine="567"/>
        <w:jc w:val="both"/>
        <w:rPr>
          <w:sz w:val="24"/>
          <w:szCs w:val="24"/>
        </w:rPr>
      </w:pPr>
      <w:r w:rsidRPr="005B7F73">
        <w:rPr>
          <w:sz w:val="24"/>
          <w:szCs w:val="24"/>
        </w:rPr>
        <w:t xml:space="preserve">Мифы. Концепции об их происхождении и классификация. </w:t>
      </w:r>
    </w:p>
    <w:p w:rsidR="00D12922" w:rsidRPr="005B7F73" w:rsidRDefault="00D12922" w:rsidP="00D12922">
      <w:pPr>
        <w:widowControl w:val="0"/>
        <w:ind w:firstLine="567"/>
        <w:jc w:val="both"/>
        <w:rPr>
          <w:noProof/>
          <w:spacing w:val="6"/>
          <w:sz w:val="24"/>
          <w:szCs w:val="24"/>
        </w:rPr>
      </w:pPr>
      <w:r w:rsidRPr="005B7F73">
        <w:rPr>
          <w:sz w:val="24"/>
          <w:szCs w:val="24"/>
        </w:rPr>
        <w:t xml:space="preserve">Жанр дастана. </w:t>
      </w:r>
    </w:p>
    <w:p w:rsidR="00D12922" w:rsidRPr="005B7F73" w:rsidRDefault="00D12922" w:rsidP="00D12922">
      <w:pPr>
        <w:pStyle w:val="a6"/>
        <w:widowControl w:val="0"/>
        <w:ind w:left="0" w:firstLine="567"/>
        <w:jc w:val="both"/>
        <w:rPr>
          <w:sz w:val="24"/>
          <w:szCs w:val="24"/>
        </w:rPr>
      </w:pPr>
      <w:r w:rsidRPr="005B7F73">
        <w:rPr>
          <w:sz w:val="24"/>
          <w:szCs w:val="24"/>
        </w:rPr>
        <w:t xml:space="preserve">Связь татарской литературы с фольклором и исламской мифологией. </w:t>
      </w:r>
    </w:p>
    <w:p w:rsidR="00D12922" w:rsidRPr="005B7F73" w:rsidRDefault="00D12922" w:rsidP="00D12922">
      <w:pPr>
        <w:widowControl w:val="0"/>
        <w:ind w:firstLine="567"/>
        <w:jc w:val="both"/>
        <w:rPr>
          <w:sz w:val="24"/>
          <w:szCs w:val="24"/>
        </w:rPr>
      </w:pPr>
      <w:r w:rsidRPr="005B7F73">
        <w:rPr>
          <w:noProof/>
          <w:spacing w:val="-1"/>
          <w:sz w:val="24"/>
          <w:szCs w:val="24"/>
        </w:rPr>
        <w:t xml:space="preserve">Историко-литературные сведения о тюрках и предках татар. </w:t>
      </w:r>
      <w:r w:rsidRPr="005B7F73">
        <w:rPr>
          <w:noProof/>
          <w:spacing w:val="-5"/>
          <w:sz w:val="24"/>
          <w:szCs w:val="24"/>
        </w:rPr>
        <w:t xml:space="preserve">Этапы </w:t>
      </w:r>
      <w:r w:rsidRPr="005B7F73">
        <w:rPr>
          <w:noProof/>
          <w:spacing w:val="-7"/>
          <w:sz w:val="24"/>
          <w:szCs w:val="24"/>
        </w:rPr>
        <w:t xml:space="preserve">развития </w:t>
      </w:r>
      <w:r w:rsidRPr="005B7F73">
        <w:rPr>
          <w:sz w:val="24"/>
          <w:szCs w:val="24"/>
        </w:rPr>
        <w:t>древней и средневековой тюрко-татарской литературы.</w:t>
      </w:r>
    </w:p>
    <w:p w:rsidR="00D12922" w:rsidRPr="005B7F73" w:rsidRDefault="00D12922" w:rsidP="00D12922">
      <w:pPr>
        <w:widowControl w:val="0"/>
        <w:ind w:firstLine="567"/>
        <w:jc w:val="both"/>
        <w:rPr>
          <w:noProof/>
          <w:spacing w:val="1"/>
          <w:sz w:val="24"/>
          <w:szCs w:val="24"/>
        </w:rPr>
      </w:pPr>
      <w:r w:rsidRPr="005B7F73">
        <w:rPr>
          <w:noProof/>
          <w:spacing w:val="-4"/>
          <w:sz w:val="24"/>
          <w:szCs w:val="24"/>
        </w:rPr>
        <w:t xml:space="preserve">Булгаро-татарская литература </w:t>
      </w:r>
      <w:r w:rsidRPr="005B7F73">
        <w:rPr>
          <w:spacing w:val="-4"/>
          <w:sz w:val="24"/>
          <w:szCs w:val="24"/>
        </w:rPr>
        <w:t>(XII</w:t>
      </w:r>
      <w:r w:rsidRPr="005B7F73">
        <w:rPr>
          <w:noProof/>
          <w:spacing w:val="-4"/>
          <w:sz w:val="24"/>
          <w:szCs w:val="24"/>
        </w:rPr>
        <w:t xml:space="preserve">- первая пол.ХIII вв.), </w:t>
      </w:r>
      <w:r w:rsidRPr="005B7F73">
        <w:rPr>
          <w:noProof/>
          <w:sz w:val="24"/>
          <w:szCs w:val="24"/>
        </w:rPr>
        <w:t xml:space="preserve">поэма Кул </w:t>
      </w:r>
      <w:r w:rsidRPr="005B7F73">
        <w:rPr>
          <w:noProof/>
          <w:spacing w:val="1"/>
          <w:sz w:val="24"/>
          <w:szCs w:val="24"/>
        </w:rPr>
        <w:t xml:space="preserve">Гали «Кыйссаи Йосыф». </w:t>
      </w:r>
    </w:p>
    <w:p w:rsidR="00D12922" w:rsidRPr="005B7F73" w:rsidRDefault="00D12922" w:rsidP="00D12922">
      <w:pPr>
        <w:widowControl w:val="0"/>
        <w:ind w:firstLine="567"/>
        <w:jc w:val="both"/>
        <w:rPr>
          <w:noProof/>
          <w:spacing w:val="7"/>
          <w:sz w:val="24"/>
          <w:szCs w:val="24"/>
        </w:rPr>
      </w:pPr>
      <w:r w:rsidRPr="005B7F73">
        <w:rPr>
          <w:noProof/>
          <w:spacing w:val="1"/>
          <w:sz w:val="24"/>
          <w:szCs w:val="24"/>
        </w:rPr>
        <w:t>Тюрко-</w:t>
      </w:r>
      <w:r w:rsidRPr="005B7F73">
        <w:rPr>
          <w:noProof/>
          <w:spacing w:val="4"/>
          <w:sz w:val="24"/>
          <w:szCs w:val="24"/>
        </w:rPr>
        <w:t xml:space="preserve">татарская литература золотоордынского </w:t>
      </w:r>
      <w:r w:rsidRPr="005B7F73">
        <w:rPr>
          <w:noProof/>
          <w:spacing w:val="7"/>
          <w:sz w:val="24"/>
          <w:szCs w:val="24"/>
        </w:rPr>
        <w:t xml:space="preserve">периода. </w:t>
      </w:r>
    </w:p>
    <w:p w:rsidR="00D12922" w:rsidRPr="005B7F73" w:rsidRDefault="00D12922" w:rsidP="00D12922">
      <w:pPr>
        <w:widowControl w:val="0"/>
        <w:ind w:firstLine="567"/>
        <w:jc w:val="both"/>
        <w:rPr>
          <w:noProof/>
          <w:spacing w:val="6"/>
          <w:sz w:val="24"/>
          <w:szCs w:val="24"/>
        </w:rPr>
      </w:pPr>
      <w:r w:rsidRPr="005B7F73">
        <w:rPr>
          <w:noProof/>
          <w:sz w:val="24"/>
          <w:szCs w:val="24"/>
        </w:rPr>
        <w:t xml:space="preserve">Общая характеристика татарской литературы периода Казанского ханства. </w:t>
      </w:r>
    </w:p>
    <w:p w:rsidR="00D12922" w:rsidRPr="005B7F73" w:rsidRDefault="00D12922" w:rsidP="00D12922">
      <w:pPr>
        <w:widowControl w:val="0"/>
        <w:ind w:firstLine="567"/>
        <w:jc w:val="both"/>
        <w:rPr>
          <w:noProof/>
          <w:sz w:val="24"/>
          <w:szCs w:val="24"/>
        </w:rPr>
      </w:pPr>
      <w:r w:rsidRPr="005B7F73">
        <w:rPr>
          <w:noProof/>
          <w:spacing w:val="6"/>
          <w:sz w:val="24"/>
          <w:szCs w:val="24"/>
        </w:rPr>
        <w:t>Литература позднего Средневековья.</w:t>
      </w:r>
    </w:p>
    <w:p w:rsidR="00D12922" w:rsidRPr="005B7F73" w:rsidRDefault="00D12922" w:rsidP="00D12922">
      <w:pPr>
        <w:widowControl w:val="0"/>
        <w:shd w:val="clear" w:color="auto" w:fill="FFFFFF"/>
        <w:tabs>
          <w:tab w:val="left" w:pos="9202"/>
        </w:tabs>
        <w:ind w:firstLine="567"/>
        <w:jc w:val="both"/>
        <w:rPr>
          <w:noProof/>
          <w:spacing w:val="1"/>
          <w:sz w:val="24"/>
          <w:szCs w:val="24"/>
        </w:rPr>
      </w:pPr>
      <w:r w:rsidRPr="005B7F73">
        <w:rPr>
          <w:sz w:val="24"/>
          <w:szCs w:val="24"/>
        </w:rPr>
        <w:t xml:space="preserve">Просветительское движение у татар. </w:t>
      </w:r>
    </w:p>
    <w:p w:rsidR="00D12922" w:rsidRPr="005B7F73" w:rsidRDefault="00D12922" w:rsidP="00D12922">
      <w:pPr>
        <w:widowControl w:val="0"/>
        <w:shd w:val="clear" w:color="auto" w:fill="FFFFFF"/>
        <w:tabs>
          <w:tab w:val="left" w:pos="9202"/>
        </w:tabs>
        <w:ind w:firstLine="567"/>
        <w:jc w:val="both"/>
        <w:rPr>
          <w:noProof/>
          <w:sz w:val="24"/>
          <w:szCs w:val="24"/>
        </w:rPr>
      </w:pPr>
      <w:r w:rsidRPr="005B7F73">
        <w:rPr>
          <w:noProof/>
          <w:sz w:val="24"/>
          <w:szCs w:val="24"/>
        </w:rPr>
        <w:t xml:space="preserve">Научная и литературная деятельность Каюма Насыри(1825-1902). </w:t>
      </w:r>
    </w:p>
    <w:p w:rsidR="00D12922" w:rsidRPr="005B7F73" w:rsidRDefault="00D12922" w:rsidP="00D12922">
      <w:pPr>
        <w:widowControl w:val="0"/>
        <w:shd w:val="clear" w:color="auto" w:fill="FFFFFF"/>
        <w:tabs>
          <w:tab w:val="left" w:pos="9202"/>
        </w:tabs>
        <w:ind w:firstLine="567"/>
        <w:jc w:val="both"/>
        <w:rPr>
          <w:sz w:val="24"/>
          <w:szCs w:val="24"/>
        </w:rPr>
      </w:pPr>
      <w:r w:rsidRPr="005B7F73">
        <w:rPr>
          <w:noProof/>
          <w:spacing w:val="5"/>
          <w:sz w:val="24"/>
          <w:szCs w:val="24"/>
        </w:rPr>
        <w:t>Становление просветительской литературы</w:t>
      </w:r>
      <w:r w:rsidRPr="005B7F73">
        <w:rPr>
          <w:sz w:val="24"/>
          <w:szCs w:val="24"/>
        </w:rPr>
        <w:t>.</w:t>
      </w:r>
    </w:p>
    <w:p w:rsidR="00D12922" w:rsidRPr="005B7F73" w:rsidRDefault="00D12922" w:rsidP="00D12922">
      <w:pPr>
        <w:pStyle w:val="af0"/>
        <w:widowControl w:val="0"/>
        <w:spacing w:line="276" w:lineRule="auto"/>
        <w:ind w:firstLine="567"/>
        <w:jc w:val="both"/>
        <w:rPr>
          <w:sz w:val="24"/>
          <w:szCs w:val="24"/>
          <w:lang w:val="ru-RU"/>
        </w:rPr>
      </w:pPr>
      <w:r w:rsidRPr="005B7F73">
        <w:rPr>
          <w:sz w:val="24"/>
          <w:szCs w:val="24"/>
          <w:lang w:val="ru-RU"/>
        </w:rPr>
        <w:t>Татарская литература начала XX века.</w:t>
      </w:r>
    </w:p>
    <w:p w:rsidR="00D12922" w:rsidRPr="005B7F73" w:rsidRDefault="00D12922" w:rsidP="00D12922">
      <w:pPr>
        <w:widowControl w:val="0"/>
        <w:ind w:firstLine="567"/>
        <w:jc w:val="both"/>
        <w:rPr>
          <w:spacing w:val="11"/>
          <w:sz w:val="24"/>
          <w:szCs w:val="24"/>
        </w:rPr>
      </w:pPr>
      <w:r w:rsidRPr="005B7F73">
        <w:rPr>
          <w:sz w:val="24"/>
          <w:szCs w:val="24"/>
        </w:rPr>
        <w:t xml:space="preserve">Жизнь и творчество </w:t>
      </w:r>
      <w:r w:rsidRPr="005B7F73">
        <w:rPr>
          <w:spacing w:val="11"/>
          <w:sz w:val="24"/>
          <w:szCs w:val="24"/>
        </w:rPr>
        <w:t xml:space="preserve">Габдуллы Тукая (1886-1913). </w:t>
      </w:r>
    </w:p>
    <w:p w:rsidR="00D12922" w:rsidRPr="005B7F73" w:rsidRDefault="00D12922" w:rsidP="00D12922">
      <w:pPr>
        <w:widowControl w:val="0"/>
        <w:ind w:firstLine="567"/>
        <w:jc w:val="both"/>
        <w:rPr>
          <w:sz w:val="24"/>
          <w:szCs w:val="24"/>
        </w:rPr>
      </w:pPr>
      <w:r w:rsidRPr="005B7F73">
        <w:rPr>
          <w:sz w:val="24"/>
          <w:szCs w:val="24"/>
        </w:rPr>
        <w:lastRenderedPageBreak/>
        <w:t xml:space="preserve">Жизнь и творчество </w:t>
      </w:r>
      <w:r w:rsidRPr="005B7F73">
        <w:rPr>
          <w:noProof/>
          <w:spacing w:val="4"/>
          <w:sz w:val="24"/>
          <w:szCs w:val="24"/>
        </w:rPr>
        <w:t xml:space="preserve">Фатиха Амирхана (1886-1926). </w:t>
      </w:r>
    </w:p>
    <w:p w:rsidR="00D12922" w:rsidRPr="005B7F73" w:rsidRDefault="00D12922" w:rsidP="00D12922">
      <w:pPr>
        <w:widowControl w:val="0"/>
        <w:ind w:firstLine="567"/>
        <w:jc w:val="both"/>
        <w:rPr>
          <w:spacing w:val="1"/>
          <w:sz w:val="24"/>
          <w:szCs w:val="24"/>
        </w:rPr>
      </w:pPr>
      <w:r w:rsidRPr="005B7F73">
        <w:rPr>
          <w:sz w:val="24"/>
          <w:szCs w:val="24"/>
        </w:rPr>
        <w:t xml:space="preserve">Жизнь и </w:t>
      </w:r>
      <w:r w:rsidRPr="005B7F73">
        <w:rPr>
          <w:noProof/>
          <w:spacing w:val="4"/>
          <w:sz w:val="24"/>
          <w:szCs w:val="24"/>
        </w:rPr>
        <w:t>творчество Гаяза Исхаки (1878–1954)</w:t>
      </w:r>
      <w:r w:rsidRPr="005B7F73">
        <w:rPr>
          <w:sz w:val="24"/>
          <w:szCs w:val="24"/>
        </w:rPr>
        <w:t>.</w:t>
      </w:r>
    </w:p>
    <w:p w:rsidR="00D12922" w:rsidRPr="005B7F73" w:rsidRDefault="00D12922" w:rsidP="00D12922">
      <w:pPr>
        <w:widowControl w:val="0"/>
        <w:ind w:firstLine="567"/>
        <w:jc w:val="both"/>
        <w:rPr>
          <w:spacing w:val="7"/>
          <w:sz w:val="24"/>
          <w:szCs w:val="24"/>
        </w:rPr>
      </w:pPr>
      <w:r w:rsidRPr="005B7F73">
        <w:rPr>
          <w:spacing w:val="1"/>
          <w:sz w:val="24"/>
          <w:szCs w:val="24"/>
        </w:rPr>
        <w:t xml:space="preserve">Шариф Камал (1884-1942) </w:t>
      </w:r>
      <w:r w:rsidRPr="005B7F73">
        <w:rPr>
          <w:noProof/>
          <w:spacing w:val="-4"/>
          <w:sz w:val="24"/>
          <w:szCs w:val="24"/>
        </w:rPr>
        <w:t>–</w:t>
      </w:r>
      <w:r w:rsidRPr="005B7F73">
        <w:rPr>
          <w:spacing w:val="1"/>
          <w:sz w:val="24"/>
          <w:szCs w:val="24"/>
        </w:rPr>
        <w:t xml:space="preserve"> основоположник жанра новеллы в татарской </w:t>
      </w:r>
      <w:r w:rsidRPr="005B7F73">
        <w:rPr>
          <w:spacing w:val="7"/>
          <w:sz w:val="24"/>
          <w:szCs w:val="24"/>
        </w:rPr>
        <w:t>литературе.</w:t>
      </w:r>
    </w:p>
    <w:p w:rsidR="00D12922" w:rsidRPr="005B7F73" w:rsidRDefault="00D12922" w:rsidP="00D12922">
      <w:pPr>
        <w:widowControl w:val="0"/>
        <w:ind w:firstLine="567"/>
        <w:jc w:val="both"/>
        <w:rPr>
          <w:spacing w:val="-4"/>
          <w:sz w:val="24"/>
          <w:szCs w:val="24"/>
        </w:rPr>
      </w:pPr>
      <w:r w:rsidRPr="005B7F73">
        <w:rPr>
          <w:spacing w:val="-4"/>
          <w:sz w:val="24"/>
          <w:szCs w:val="24"/>
        </w:rPr>
        <w:t xml:space="preserve">Галиасгар Камал (1879-1973) </w:t>
      </w:r>
      <w:r w:rsidRPr="005B7F73">
        <w:rPr>
          <w:noProof/>
          <w:spacing w:val="-4"/>
          <w:sz w:val="24"/>
          <w:szCs w:val="24"/>
        </w:rPr>
        <w:t>–</w:t>
      </w:r>
      <w:r w:rsidRPr="005B7F73">
        <w:rPr>
          <w:spacing w:val="-4"/>
          <w:sz w:val="24"/>
          <w:szCs w:val="24"/>
        </w:rPr>
        <w:t xml:space="preserve"> один из основоположников татарской реалистической драматургии. </w:t>
      </w:r>
    </w:p>
    <w:p w:rsidR="00D12922" w:rsidRPr="005B7F73" w:rsidRDefault="00D12922" w:rsidP="00D12922">
      <w:pPr>
        <w:widowControl w:val="0"/>
        <w:ind w:firstLine="567"/>
        <w:jc w:val="both"/>
        <w:rPr>
          <w:sz w:val="24"/>
          <w:szCs w:val="24"/>
        </w:rPr>
      </w:pPr>
      <w:r w:rsidRPr="005B7F73">
        <w:rPr>
          <w:sz w:val="24"/>
          <w:szCs w:val="24"/>
        </w:rPr>
        <w:t>Татарская литература после 1917 года. Возникновение нового направления в искусстве слова, основанного на идеологии диктатуры пролетариата.</w:t>
      </w:r>
    </w:p>
    <w:p w:rsidR="00D12922" w:rsidRPr="005B7F73" w:rsidRDefault="00D12922" w:rsidP="00D12922">
      <w:pPr>
        <w:widowControl w:val="0"/>
        <w:ind w:firstLine="567"/>
        <w:jc w:val="both"/>
        <w:rPr>
          <w:sz w:val="24"/>
          <w:szCs w:val="24"/>
        </w:rPr>
      </w:pPr>
      <w:r w:rsidRPr="005B7F73">
        <w:rPr>
          <w:sz w:val="24"/>
          <w:szCs w:val="24"/>
        </w:rPr>
        <w:t>Этапы творчества Х. Такташа (1901-1931).</w:t>
      </w:r>
    </w:p>
    <w:p w:rsidR="00D12922" w:rsidRPr="005B7F73" w:rsidRDefault="00D12922" w:rsidP="00D12922">
      <w:pPr>
        <w:widowControl w:val="0"/>
        <w:ind w:firstLine="567"/>
        <w:jc w:val="both"/>
        <w:outlineLvl w:val="1"/>
        <w:rPr>
          <w:sz w:val="24"/>
          <w:szCs w:val="24"/>
        </w:rPr>
      </w:pPr>
      <w:r w:rsidRPr="005B7F73">
        <w:rPr>
          <w:sz w:val="24"/>
          <w:szCs w:val="24"/>
        </w:rPr>
        <w:t xml:space="preserve">Многообразие творческих методов и направлений в 1920-30-х гг. </w:t>
      </w:r>
    </w:p>
    <w:p w:rsidR="00D12922" w:rsidRPr="005B7F73" w:rsidRDefault="00D12922" w:rsidP="00D12922">
      <w:pPr>
        <w:widowControl w:val="0"/>
        <w:ind w:firstLine="567"/>
        <w:jc w:val="both"/>
        <w:outlineLvl w:val="1"/>
        <w:rPr>
          <w:sz w:val="24"/>
          <w:szCs w:val="24"/>
        </w:rPr>
      </w:pPr>
      <w:r w:rsidRPr="005B7F73">
        <w:rPr>
          <w:sz w:val="24"/>
          <w:szCs w:val="24"/>
        </w:rPr>
        <w:t>Этапы творчества Х. Туфана (1900-1981).</w:t>
      </w:r>
    </w:p>
    <w:p w:rsidR="00D12922" w:rsidRPr="005B7F73" w:rsidRDefault="00D12922" w:rsidP="00D12922">
      <w:pPr>
        <w:widowControl w:val="0"/>
        <w:ind w:firstLine="567"/>
        <w:jc w:val="both"/>
        <w:outlineLvl w:val="1"/>
        <w:rPr>
          <w:sz w:val="24"/>
          <w:szCs w:val="24"/>
        </w:rPr>
      </w:pPr>
      <w:r w:rsidRPr="005B7F73">
        <w:rPr>
          <w:sz w:val="24"/>
          <w:szCs w:val="24"/>
        </w:rPr>
        <w:t>Великая Отечественная война, ее влияние на литературу.</w:t>
      </w:r>
    </w:p>
    <w:p w:rsidR="00D12922" w:rsidRPr="005B7F73" w:rsidRDefault="00D12922" w:rsidP="00D12922">
      <w:pPr>
        <w:widowControl w:val="0"/>
        <w:ind w:firstLine="567"/>
        <w:jc w:val="both"/>
        <w:outlineLvl w:val="1"/>
        <w:rPr>
          <w:sz w:val="24"/>
          <w:szCs w:val="24"/>
        </w:rPr>
      </w:pPr>
      <w:r w:rsidRPr="005B7F73">
        <w:rPr>
          <w:sz w:val="24"/>
          <w:szCs w:val="24"/>
        </w:rPr>
        <w:t>Жизнь и творчество М. Джалиля (1906-1944).</w:t>
      </w:r>
    </w:p>
    <w:p w:rsidR="00D12922" w:rsidRPr="005B7F73" w:rsidRDefault="00D12922" w:rsidP="00D12922">
      <w:pPr>
        <w:widowControl w:val="0"/>
        <w:ind w:firstLine="567"/>
        <w:jc w:val="both"/>
        <w:outlineLvl w:val="1"/>
        <w:rPr>
          <w:sz w:val="24"/>
          <w:szCs w:val="24"/>
        </w:rPr>
      </w:pPr>
      <w:r w:rsidRPr="005B7F73">
        <w:rPr>
          <w:sz w:val="24"/>
          <w:szCs w:val="24"/>
        </w:rPr>
        <w:t>Татарская литература послевоенного времени.</w:t>
      </w:r>
    </w:p>
    <w:p w:rsidR="00D12922" w:rsidRPr="005B7F73" w:rsidRDefault="00D12922" w:rsidP="00D12922">
      <w:pPr>
        <w:widowControl w:val="0"/>
        <w:ind w:firstLine="567"/>
        <w:jc w:val="both"/>
        <w:rPr>
          <w:sz w:val="24"/>
          <w:szCs w:val="24"/>
        </w:rPr>
      </w:pPr>
      <w:r w:rsidRPr="005B7F73">
        <w:rPr>
          <w:sz w:val="24"/>
          <w:szCs w:val="24"/>
        </w:rPr>
        <w:t>Жизнь и творчество А. Еники (1909-2000).</w:t>
      </w:r>
    </w:p>
    <w:p w:rsidR="00D12922" w:rsidRPr="005B7F73" w:rsidRDefault="00D12922" w:rsidP="00D12922">
      <w:pPr>
        <w:widowControl w:val="0"/>
        <w:ind w:firstLine="567"/>
        <w:jc w:val="both"/>
        <w:rPr>
          <w:sz w:val="24"/>
          <w:szCs w:val="24"/>
        </w:rPr>
      </w:pPr>
      <w:r w:rsidRPr="005B7F73">
        <w:rPr>
          <w:sz w:val="24"/>
          <w:szCs w:val="24"/>
        </w:rPr>
        <w:t>«Возвращение</w:t>
      </w:r>
      <w:r w:rsidRPr="005B7F73">
        <w:rPr>
          <w:noProof/>
          <w:spacing w:val="1"/>
          <w:sz w:val="24"/>
          <w:szCs w:val="24"/>
        </w:rPr>
        <w:t>»</w:t>
      </w:r>
      <w:r w:rsidRPr="005B7F73">
        <w:rPr>
          <w:sz w:val="24"/>
          <w:szCs w:val="24"/>
        </w:rPr>
        <w:t xml:space="preserve"> татарской литературы к национальным традициям в 1960-1980 гг.Поэзия. Драматургия.</w:t>
      </w:r>
    </w:p>
    <w:p w:rsidR="00D12922" w:rsidRPr="005B7F73" w:rsidRDefault="00D12922" w:rsidP="00D12922">
      <w:pPr>
        <w:widowControl w:val="0"/>
        <w:ind w:firstLine="567"/>
        <w:jc w:val="both"/>
        <w:rPr>
          <w:sz w:val="24"/>
          <w:szCs w:val="24"/>
        </w:rPr>
      </w:pPr>
      <w:r w:rsidRPr="005B7F73">
        <w:rPr>
          <w:sz w:val="24"/>
          <w:szCs w:val="24"/>
        </w:rPr>
        <w:t>Творчество Т. Миннуллина.</w:t>
      </w:r>
    </w:p>
    <w:p w:rsidR="00D12922" w:rsidRPr="005B7F73" w:rsidRDefault="00D12922" w:rsidP="00D12922">
      <w:pPr>
        <w:widowControl w:val="0"/>
        <w:ind w:firstLine="567"/>
        <w:jc w:val="both"/>
        <w:rPr>
          <w:sz w:val="24"/>
          <w:szCs w:val="24"/>
        </w:rPr>
      </w:pPr>
      <w:r w:rsidRPr="005B7F73">
        <w:rPr>
          <w:sz w:val="24"/>
          <w:szCs w:val="24"/>
        </w:rPr>
        <w:t xml:space="preserve">Возникновение новых жанров, появление новых тем, мотивов и литературных форм в прозе. </w:t>
      </w:r>
    </w:p>
    <w:p w:rsidR="00D12922" w:rsidRPr="005B7F73" w:rsidRDefault="00D12922" w:rsidP="00D12922">
      <w:pPr>
        <w:widowControl w:val="0"/>
        <w:ind w:firstLine="567"/>
        <w:jc w:val="both"/>
        <w:rPr>
          <w:sz w:val="24"/>
          <w:szCs w:val="24"/>
        </w:rPr>
      </w:pPr>
      <w:r w:rsidRPr="005B7F73">
        <w:rPr>
          <w:sz w:val="24"/>
          <w:szCs w:val="24"/>
        </w:rPr>
        <w:t>Поэзия Р. Файзуллина.</w:t>
      </w:r>
    </w:p>
    <w:p w:rsidR="00D12922" w:rsidRPr="005B7F73" w:rsidRDefault="00D12922" w:rsidP="00D12922">
      <w:pPr>
        <w:pStyle w:val="af0"/>
        <w:widowControl w:val="0"/>
        <w:spacing w:line="276" w:lineRule="auto"/>
        <w:ind w:firstLine="567"/>
        <w:jc w:val="both"/>
        <w:rPr>
          <w:sz w:val="24"/>
          <w:szCs w:val="24"/>
          <w:lang w:val="ru-RU"/>
        </w:rPr>
      </w:pPr>
      <w:r w:rsidRPr="005B7F73">
        <w:rPr>
          <w:sz w:val="24"/>
          <w:szCs w:val="24"/>
          <w:lang w:val="ru-RU"/>
        </w:rPr>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w:t>
      </w:r>
    </w:p>
    <w:p w:rsidR="00D12922" w:rsidRPr="005B7F73" w:rsidRDefault="00D12922" w:rsidP="00D12922">
      <w:pPr>
        <w:pStyle w:val="af0"/>
        <w:widowControl w:val="0"/>
        <w:spacing w:line="276" w:lineRule="auto"/>
        <w:ind w:firstLine="567"/>
        <w:jc w:val="both"/>
        <w:rPr>
          <w:sz w:val="24"/>
          <w:szCs w:val="24"/>
          <w:lang w:val="ru-RU"/>
        </w:rPr>
      </w:pPr>
      <w:r w:rsidRPr="005B7F73">
        <w:rPr>
          <w:sz w:val="24"/>
          <w:szCs w:val="24"/>
          <w:lang w:val="ru-RU"/>
        </w:rPr>
        <w:t>Мировой литературный процесс. Различные связи между татарской, русской и зарубежной литературами. Вечные темы и образы.</w:t>
      </w:r>
    </w:p>
    <w:p w:rsidR="00D12922" w:rsidRPr="005B7F73" w:rsidRDefault="00D12922" w:rsidP="00D12922">
      <w:pPr>
        <w:pStyle w:val="a6"/>
        <w:widowControl w:val="0"/>
        <w:ind w:left="0" w:firstLine="567"/>
        <w:jc w:val="both"/>
        <w:rPr>
          <w:sz w:val="24"/>
          <w:szCs w:val="24"/>
        </w:rPr>
      </w:pPr>
      <w:r w:rsidRPr="005B7F73">
        <w:rPr>
          <w:b/>
          <w:bCs/>
          <w:sz w:val="24"/>
          <w:szCs w:val="24"/>
        </w:rPr>
        <w:t>Раздел 11. Развитие устной и письменной речи учащихся</w:t>
      </w:r>
      <w:r w:rsidRPr="005B7F73">
        <w:rPr>
          <w:sz w:val="24"/>
          <w:szCs w:val="24"/>
        </w:rPr>
        <w:t xml:space="preserve">. </w:t>
      </w:r>
    </w:p>
    <w:p w:rsidR="00D12922" w:rsidRPr="005B7F73" w:rsidRDefault="00D12922" w:rsidP="00D12922">
      <w:pPr>
        <w:widowControl w:val="0"/>
        <w:ind w:firstLine="567"/>
        <w:jc w:val="both"/>
        <w:rPr>
          <w:sz w:val="24"/>
          <w:szCs w:val="24"/>
        </w:rPr>
      </w:pPr>
      <w:r w:rsidRPr="005B7F73">
        <w:rPr>
          <w:sz w:val="24"/>
          <w:szCs w:val="24"/>
        </w:rPr>
        <w:t>Развитие устной и письменной речи учащихся в 5-9 классах охватывает следующие направления:</w:t>
      </w:r>
    </w:p>
    <w:p w:rsidR="00D12922" w:rsidRPr="005B7F73" w:rsidRDefault="00D12922" w:rsidP="00D12922">
      <w:pPr>
        <w:widowControl w:val="0"/>
        <w:ind w:firstLine="567"/>
        <w:jc w:val="both"/>
        <w:rPr>
          <w:sz w:val="24"/>
          <w:szCs w:val="24"/>
        </w:rPr>
      </w:pPr>
      <w:r w:rsidRPr="005B7F73">
        <w:rPr>
          <w:b/>
          <w:bCs/>
          <w:sz w:val="24"/>
          <w:szCs w:val="24"/>
        </w:rPr>
        <w:t xml:space="preserve">Рецептивная деятельность </w:t>
      </w:r>
      <w:r w:rsidRPr="005B7F73">
        <w:rPr>
          <w:sz w:val="24"/>
          <w:szCs w:val="24"/>
        </w:rPr>
        <w:t>как основа развития читательских компетенций школьников: осмысленное, творческое, выразительное чтения художественных произведений различных жанров, чтение стихотворных текстов или отрывков из прозаических текстов наизусть; рассказ о жизненном пути и творчестве писателя (выборочно или предложенного автора); определение жанров фольклорных произведений и их особенностей; определение</w:t>
      </w:r>
      <w:r w:rsidRPr="005B7F73">
        <w:rPr>
          <w:sz w:val="24"/>
          <w:szCs w:val="24"/>
          <w:shd w:val="clear" w:color="auto" w:fill="FFFFFF"/>
        </w:rPr>
        <w:t xml:space="preserve"> принадлежности художественного произведения к одному из литературных родов и жанров.</w:t>
      </w:r>
    </w:p>
    <w:p w:rsidR="00D12922" w:rsidRPr="005B7F73" w:rsidRDefault="00D12922" w:rsidP="00D12922">
      <w:pPr>
        <w:widowControl w:val="0"/>
        <w:ind w:firstLine="567"/>
        <w:jc w:val="both"/>
        <w:rPr>
          <w:sz w:val="24"/>
          <w:szCs w:val="24"/>
        </w:rPr>
      </w:pPr>
      <w:r w:rsidRPr="005B7F73">
        <w:rPr>
          <w:b/>
          <w:bCs/>
          <w:sz w:val="24"/>
          <w:szCs w:val="24"/>
        </w:rPr>
        <w:t xml:space="preserve">Репродуктивная деятельность </w:t>
      </w:r>
      <w:r w:rsidRPr="005B7F73">
        <w:rPr>
          <w:sz w:val="24"/>
          <w:szCs w:val="24"/>
        </w:rPr>
        <w:t>как формы погружения в художественную структуру произведения: устный комментарий к тексту и различные виды пересказа прочитанного; воспроизведение по ролям, инсценирование, театрализация; целенаправленная работа с источниками информации (словари, справочники, энциклопедии, электронные средства); обращение к материалам периодической печати; конспектирование и тезирование.</w:t>
      </w:r>
    </w:p>
    <w:p w:rsidR="00D12922" w:rsidRPr="005B7F73" w:rsidRDefault="00D12922" w:rsidP="00D12922">
      <w:pPr>
        <w:widowControl w:val="0"/>
        <w:ind w:firstLine="567"/>
        <w:jc w:val="both"/>
        <w:rPr>
          <w:sz w:val="24"/>
          <w:szCs w:val="24"/>
        </w:rPr>
      </w:pPr>
      <w:r w:rsidRPr="005B7F73">
        <w:rPr>
          <w:b/>
          <w:bCs/>
          <w:sz w:val="24"/>
          <w:szCs w:val="24"/>
        </w:rPr>
        <w:t xml:space="preserve">Поисковая деятельность </w:t>
      </w:r>
      <w:r w:rsidRPr="005B7F73">
        <w:rPr>
          <w:sz w:val="24"/>
          <w:szCs w:val="24"/>
        </w:rPr>
        <w:t>как виды творческого осмысления поэтики писателя: поиск ответов на проблемные вопросы; составление плана; написание рецензии на художественное произведение; написание изложения с элементами сочинения; словесное рисование и устное мини-сочинение или доклад-сообщение.</w:t>
      </w:r>
    </w:p>
    <w:p w:rsidR="00D12922" w:rsidRPr="005B7F73" w:rsidRDefault="00D12922" w:rsidP="00D12922">
      <w:pPr>
        <w:widowControl w:val="0"/>
        <w:ind w:firstLine="567"/>
        <w:jc w:val="both"/>
        <w:rPr>
          <w:b/>
          <w:bCs/>
          <w:sz w:val="24"/>
          <w:szCs w:val="24"/>
        </w:rPr>
      </w:pPr>
      <w:r w:rsidRPr="005B7F73">
        <w:rPr>
          <w:b/>
          <w:bCs/>
          <w:sz w:val="24"/>
          <w:szCs w:val="24"/>
        </w:rPr>
        <w:t xml:space="preserve">Исследовательская деятельность </w:t>
      </w:r>
      <w:r w:rsidRPr="005B7F73">
        <w:rPr>
          <w:sz w:val="24"/>
          <w:szCs w:val="24"/>
        </w:rPr>
        <w:t xml:space="preserve">как вид развернутого размышления о художественном творчестве: анализ художественного произведения с точки зрения сюжета, композиции, системы образов, языка и стиля; анализ литературного текста в целом; сопоставление проблематики и тематики различных произведений; рефераты и индивидуальные проектные исследовательские работы; сочинение по литературному произведению, по творчеству пистеля (или поэта), по историко-культурным явлениям. </w:t>
      </w:r>
    </w:p>
    <w:p w:rsidR="00D12922" w:rsidRPr="008147BF" w:rsidRDefault="00D12922" w:rsidP="008147BF">
      <w:pPr>
        <w:pStyle w:val="a6"/>
        <w:rPr>
          <w:b/>
          <w:sz w:val="24"/>
          <w:szCs w:val="24"/>
        </w:rPr>
      </w:pPr>
    </w:p>
    <w:p w:rsidR="00B12B66" w:rsidRDefault="002C5FFA" w:rsidP="002C5FFA">
      <w:pPr>
        <w:spacing w:line="360" w:lineRule="auto"/>
        <w:rPr>
          <w:b/>
          <w:sz w:val="24"/>
          <w:szCs w:val="24"/>
        </w:rPr>
      </w:pPr>
      <w:r w:rsidRPr="006B6991">
        <w:rPr>
          <w:b/>
          <w:sz w:val="24"/>
          <w:szCs w:val="24"/>
        </w:rPr>
        <w:t xml:space="preserve">  </w:t>
      </w:r>
      <w:r w:rsidR="007D6096">
        <w:rPr>
          <w:b/>
          <w:sz w:val="24"/>
          <w:szCs w:val="24"/>
        </w:rPr>
        <w:t>2.2.2.8.</w:t>
      </w:r>
      <w:r w:rsidR="00B12B66" w:rsidRPr="006B6991">
        <w:rPr>
          <w:b/>
          <w:sz w:val="24"/>
          <w:szCs w:val="24"/>
        </w:rPr>
        <w:t>Родная (русская) литература</w:t>
      </w:r>
    </w:p>
    <w:p w:rsidR="00D12922" w:rsidRPr="005B7F73" w:rsidRDefault="00D12922" w:rsidP="00D12922">
      <w:pPr>
        <w:jc w:val="both"/>
        <w:rPr>
          <w:b/>
          <w:bCs/>
          <w:color w:val="000000"/>
          <w:sz w:val="24"/>
          <w:szCs w:val="24"/>
        </w:rPr>
      </w:pPr>
      <w:r w:rsidRPr="005B7F73">
        <w:rPr>
          <w:b/>
          <w:bCs/>
          <w:color w:val="000000"/>
          <w:sz w:val="24"/>
          <w:szCs w:val="24"/>
        </w:rPr>
        <w:t>Содержание учебного курса</w:t>
      </w:r>
    </w:p>
    <w:p w:rsidR="00D12922" w:rsidRPr="005B7F73" w:rsidRDefault="00D12922" w:rsidP="00D12922">
      <w:pPr>
        <w:ind w:firstLine="567"/>
        <w:jc w:val="both"/>
        <w:rPr>
          <w:b/>
          <w:sz w:val="24"/>
          <w:szCs w:val="24"/>
        </w:rPr>
      </w:pPr>
      <w:r w:rsidRPr="005B7F73">
        <w:rPr>
          <w:b/>
          <w:sz w:val="24"/>
          <w:szCs w:val="24"/>
        </w:rPr>
        <w:t>5 класс</w:t>
      </w:r>
    </w:p>
    <w:p w:rsidR="00D12922" w:rsidRPr="005B7F73" w:rsidRDefault="00D12922" w:rsidP="007D6096">
      <w:pPr>
        <w:jc w:val="both"/>
        <w:rPr>
          <w:sz w:val="24"/>
          <w:szCs w:val="24"/>
        </w:rPr>
      </w:pPr>
      <w:r w:rsidRPr="005B7F73">
        <w:rPr>
          <w:b/>
          <w:sz w:val="24"/>
          <w:szCs w:val="24"/>
        </w:rPr>
        <w:t>Русский фольклор.Древнерусскаялитература</w:t>
      </w:r>
      <w:r w:rsidRPr="005B7F73">
        <w:rPr>
          <w:sz w:val="24"/>
          <w:szCs w:val="24"/>
        </w:rPr>
        <w:t>.</w:t>
      </w:r>
    </w:p>
    <w:p w:rsidR="00D12922" w:rsidRPr="005B7F73" w:rsidRDefault="00D12922" w:rsidP="00D12922">
      <w:pPr>
        <w:ind w:firstLine="567"/>
        <w:jc w:val="both"/>
        <w:rPr>
          <w:sz w:val="24"/>
          <w:szCs w:val="24"/>
        </w:rPr>
      </w:pPr>
      <w:r w:rsidRPr="005B7F73">
        <w:rPr>
          <w:sz w:val="24"/>
          <w:szCs w:val="24"/>
        </w:rPr>
        <w:t xml:space="preserve">Мифы древних славян.  Отрывок из «Голубиной книги» </w:t>
      </w:r>
    </w:p>
    <w:p w:rsidR="00D12922" w:rsidRPr="005B7F73" w:rsidRDefault="00D12922" w:rsidP="00D12922">
      <w:pPr>
        <w:ind w:firstLine="567"/>
        <w:jc w:val="both"/>
        <w:rPr>
          <w:b/>
          <w:sz w:val="24"/>
          <w:szCs w:val="24"/>
        </w:rPr>
      </w:pPr>
      <w:r w:rsidRPr="005B7F73">
        <w:rPr>
          <w:b/>
          <w:sz w:val="24"/>
          <w:szCs w:val="24"/>
        </w:rPr>
        <w:t>Поэзия пушкинской поры</w:t>
      </w:r>
    </w:p>
    <w:p w:rsidR="00D12922" w:rsidRPr="005B7F73" w:rsidRDefault="00D12922" w:rsidP="00D12922">
      <w:pPr>
        <w:ind w:firstLine="567"/>
        <w:jc w:val="both"/>
        <w:rPr>
          <w:sz w:val="24"/>
          <w:szCs w:val="24"/>
        </w:rPr>
      </w:pPr>
      <w:r w:rsidRPr="005B7F73">
        <w:rPr>
          <w:sz w:val="24"/>
          <w:szCs w:val="24"/>
        </w:rPr>
        <w:t xml:space="preserve">Е.А. Баратынский«Осень», «Водопад </w:t>
      </w:r>
    </w:p>
    <w:p w:rsidR="00D12922" w:rsidRPr="005B7F73" w:rsidRDefault="00D12922" w:rsidP="00D12922">
      <w:pPr>
        <w:ind w:firstLine="567"/>
        <w:jc w:val="both"/>
        <w:rPr>
          <w:b/>
          <w:sz w:val="24"/>
          <w:szCs w:val="24"/>
        </w:rPr>
      </w:pPr>
      <w:r w:rsidRPr="005B7F73">
        <w:rPr>
          <w:b/>
          <w:sz w:val="24"/>
          <w:szCs w:val="24"/>
        </w:rPr>
        <w:lastRenderedPageBreak/>
        <w:t>Литературныесказки XIX–XXвв.</w:t>
      </w:r>
    </w:p>
    <w:p w:rsidR="00D12922" w:rsidRPr="005B7F73" w:rsidRDefault="00D12922" w:rsidP="00D12922">
      <w:pPr>
        <w:ind w:firstLine="567"/>
        <w:jc w:val="both"/>
        <w:rPr>
          <w:sz w:val="24"/>
          <w:szCs w:val="24"/>
        </w:rPr>
      </w:pPr>
      <w:r w:rsidRPr="005B7F73">
        <w:rPr>
          <w:sz w:val="24"/>
          <w:szCs w:val="24"/>
        </w:rPr>
        <w:t xml:space="preserve"> Т. Габбе «Город мастеров, или сказка одвух горбунах»</w:t>
      </w:r>
    </w:p>
    <w:p w:rsidR="00D12922" w:rsidRPr="005B7F73" w:rsidRDefault="00D12922" w:rsidP="00D12922">
      <w:pPr>
        <w:ind w:firstLine="567"/>
        <w:jc w:val="both"/>
        <w:rPr>
          <w:b/>
          <w:sz w:val="24"/>
          <w:szCs w:val="24"/>
        </w:rPr>
      </w:pPr>
      <w:r w:rsidRPr="005B7F73">
        <w:rPr>
          <w:sz w:val="24"/>
          <w:szCs w:val="24"/>
        </w:rPr>
        <w:t xml:space="preserve">4. </w:t>
      </w:r>
      <w:r w:rsidRPr="005B7F73">
        <w:rPr>
          <w:b/>
          <w:sz w:val="24"/>
          <w:szCs w:val="24"/>
        </w:rPr>
        <w:t>Поэзия второйполовины XIX в.</w:t>
      </w:r>
    </w:p>
    <w:p w:rsidR="00D12922" w:rsidRPr="005B7F73" w:rsidRDefault="00D12922" w:rsidP="00D12922">
      <w:pPr>
        <w:ind w:firstLine="567"/>
        <w:jc w:val="both"/>
        <w:rPr>
          <w:sz w:val="24"/>
          <w:szCs w:val="24"/>
        </w:rPr>
      </w:pPr>
      <w:r w:rsidRPr="005B7F73">
        <w:rPr>
          <w:sz w:val="24"/>
          <w:szCs w:val="24"/>
        </w:rPr>
        <w:t xml:space="preserve">А. Толстой «Благовест» </w:t>
      </w:r>
    </w:p>
    <w:p w:rsidR="00D12922" w:rsidRPr="005B7F73" w:rsidRDefault="00D12922" w:rsidP="00D12922">
      <w:pPr>
        <w:ind w:firstLine="567"/>
        <w:jc w:val="both"/>
        <w:rPr>
          <w:b/>
          <w:sz w:val="24"/>
          <w:szCs w:val="24"/>
        </w:rPr>
      </w:pPr>
      <w:r w:rsidRPr="005B7F73">
        <w:rPr>
          <w:b/>
          <w:sz w:val="24"/>
          <w:szCs w:val="24"/>
        </w:rPr>
        <w:t xml:space="preserve"> Проза конца XIX– начала XX вв.</w:t>
      </w:r>
    </w:p>
    <w:p w:rsidR="00D12922" w:rsidRPr="005B7F73" w:rsidRDefault="00D12922" w:rsidP="00D12922">
      <w:pPr>
        <w:ind w:firstLine="567"/>
        <w:jc w:val="both"/>
        <w:rPr>
          <w:sz w:val="24"/>
          <w:szCs w:val="24"/>
        </w:rPr>
      </w:pPr>
      <w:r w:rsidRPr="005B7F73">
        <w:rPr>
          <w:sz w:val="24"/>
          <w:szCs w:val="24"/>
        </w:rPr>
        <w:t>В. Короленко «Старыйзвонарь» (1ч.)</w:t>
      </w:r>
    </w:p>
    <w:p w:rsidR="00D12922" w:rsidRPr="005B7F73" w:rsidRDefault="00D12922" w:rsidP="00D12922">
      <w:pPr>
        <w:ind w:firstLine="567"/>
        <w:jc w:val="both"/>
        <w:rPr>
          <w:b/>
          <w:sz w:val="24"/>
          <w:szCs w:val="24"/>
        </w:rPr>
      </w:pPr>
      <w:r w:rsidRPr="005B7F73">
        <w:rPr>
          <w:b/>
          <w:sz w:val="24"/>
          <w:szCs w:val="24"/>
        </w:rPr>
        <w:t>Поэзия конца XIX– начала XX вв.</w:t>
      </w:r>
    </w:p>
    <w:p w:rsidR="00D12922" w:rsidRPr="005B7F73" w:rsidRDefault="00D12922" w:rsidP="00D12922">
      <w:pPr>
        <w:ind w:firstLine="567"/>
        <w:jc w:val="both"/>
        <w:rPr>
          <w:b/>
          <w:sz w:val="24"/>
          <w:szCs w:val="24"/>
        </w:rPr>
      </w:pPr>
      <w:r w:rsidRPr="005B7F73">
        <w:rPr>
          <w:sz w:val="24"/>
          <w:szCs w:val="24"/>
        </w:rPr>
        <w:t>И. Бунин «Густой зеленый ельник у дороги» .М. Цветаева «Домикистарой Москвы», «Бежит тропинка с бугорка»</w:t>
      </w:r>
    </w:p>
    <w:p w:rsidR="00D12922" w:rsidRPr="005B7F73" w:rsidRDefault="00D12922" w:rsidP="00D12922">
      <w:pPr>
        <w:ind w:firstLine="567"/>
        <w:jc w:val="both"/>
        <w:rPr>
          <w:b/>
          <w:sz w:val="24"/>
          <w:szCs w:val="24"/>
        </w:rPr>
      </w:pPr>
      <w:r w:rsidRPr="005B7F73">
        <w:rPr>
          <w:b/>
          <w:sz w:val="24"/>
          <w:szCs w:val="24"/>
        </w:rPr>
        <w:t>Поэзия 20–50-хгг. XX в.</w:t>
      </w:r>
    </w:p>
    <w:p w:rsidR="00D12922" w:rsidRPr="005B7F73" w:rsidRDefault="00D12922" w:rsidP="00D12922">
      <w:pPr>
        <w:ind w:firstLine="567"/>
        <w:jc w:val="both"/>
        <w:rPr>
          <w:sz w:val="24"/>
          <w:szCs w:val="24"/>
        </w:rPr>
      </w:pPr>
      <w:r w:rsidRPr="005B7F73">
        <w:rPr>
          <w:sz w:val="24"/>
          <w:szCs w:val="24"/>
        </w:rPr>
        <w:t>Д. Кедрин «Колокол»</w:t>
      </w:r>
    </w:p>
    <w:p w:rsidR="00D12922" w:rsidRPr="005B7F73" w:rsidRDefault="00D12922" w:rsidP="00D12922">
      <w:pPr>
        <w:ind w:firstLine="567"/>
        <w:jc w:val="both"/>
        <w:rPr>
          <w:sz w:val="24"/>
          <w:szCs w:val="24"/>
        </w:rPr>
      </w:pPr>
      <w:r w:rsidRPr="005B7F73">
        <w:rPr>
          <w:b/>
          <w:sz w:val="24"/>
          <w:szCs w:val="24"/>
        </w:rPr>
        <w:t>Проза о ВеликойОтечественнойвойне.</w:t>
      </w:r>
    </w:p>
    <w:p w:rsidR="00D12922" w:rsidRPr="005B7F73" w:rsidRDefault="00D12922" w:rsidP="00D12922">
      <w:pPr>
        <w:ind w:firstLine="567"/>
        <w:jc w:val="both"/>
        <w:rPr>
          <w:sz w:val="24"/>
          <w:szCs w:val="24"/>
        </w:rPr>
      </w:pPr>
      <w:r w:rsidRPr="005B7F73">
        <w:rPr>
          <w:sz w:val="24"/>
          <w:szCs w:val="24"/>
        </w:rPr>
        <w:t>Г. Черкашин «Кукла»В. Катаев «Сын полка»</w:t>
      </w:r>
    </w:p>
    <w:p w:rsidR="00D12922" w:rsidRPr="005B7F73" w:rsidRDefault="00D12922" w:rsidP="00D12922">
      <w:pPr>
        <w:ind w:firstLine="567"/>
        <w:jc w:val="both"/>
        <w:rPr>
          <w:sz w:val="24"/>
          <w:szCs w:val="24"/>
        </w:rPr>
      </w:pPr>
      <w:r w:rsidRPr="005B7F73">
        <w:rPr>
          <w:b/>
          <w:sz w:val="24"/>
          <w:szCs w:val="24"/>
        </w:rPr>
        <w:t>Художественнаяпроза о человекеи природе, ихвзаимоотношениях.</w:t>
      </w:r>
    </w:p>
    <w:p w:rsidR="00D12922" w:rsidRPr="005B7F73" w:rsidRDefault="00D12922" w:rsidP="00D12922">
      <w:pPr>
        <w:ind w:firstLine="567"/>
        <w:jc w:val="both"/>
        <w:rPr>
          <w:sz w:val="24"/>
          <w:szCs w:val="24"/>
        </w:rPr>
      </w:pPr>
      <w:r w:rsidRPr="005B7F73">
        <w:rPr>
          <w:sz w:val="24"/>
          <w:szCs w:val="24"/>
        </w:rPr>
        <w:t xml:space="preserve">М. Пришвин «Как заяцсапоги съел» В. Астафьев «Зачем яубил коростеля?» Ю. Коваль «КапитанКлюквин» </w:t>
      </w:r>
    </w:p>
    <w:p w:rsidR="00D12922" w:rsidRPr="005B7F73" w:rsidRDefault="00D12922" w:rsidP="00D12922">
      <w:pPr>
        <w:ind w:firstLine="567"/>
        <w:jc w:val="both"/>
        <w:rPr>
          <w:sz w:val="24"/>
          <w:szCs w:val="24"/>
        </w:rPr>
      </w:pPr>
      <w:r w:rsidRPr="005B7F73">
        <w:rPr>
          <w:b/>
          <w:sz w:val="24"/>
          <w:szCs w:val="24"/>
        </w:rPr>
        <w:t>Проза о детях</w:t>
      </w:r>
      <w:r w:rsidRPr="005B7F73">
        <w:rPr>
          <w:sz w:val="24"/>
          <w:szCs w:val="24"/>
        </w:rPr>
        <w:t>.</w:t>
      </w:r>
    </w:p>
    <w:p w:rsidR="00D12922" w:rsidRPr="005B7F73" w:rsidRDefault="00D12922" w:rsidP="00D12922">
      <w:pPr>
        <w:ind w:firstLine="567"/>
        <w:jc w:val="both"/>
        <w:rPr>
          <w:sz w:val="24"/>
          <w:szCs w:val="24"/>
        </w:rPr>
      </w:pPr>
      <w:r w:rsidRPr="005B7F73">
        <w:rPr>
          <w:sz w:val="24"/>
          <w:szCs w:val="24"/>
        </w:rPr>
        <w:t xml:space="preserve">В. Крапивин «Тень каравеллы» </w:t>
      </w:r>
    </w:p>
    <w:p w:rsidR="00D12922" w:rsidRPr="005B7F73" w:rsidRDefault="00D12922" w:rsidP="00D12922">
      <w:pPr>
        <w:ind w:firstLine="567"/>
        <w:jc w:val="both"/>
        <w:rPr>
          <w:sz w:val="24"/>
          <w:szCs w:val="24"/>
        </w:rPr>
      </w:pPr>
      <w:r w:rsidRPr="005B7F73">
        <w:rPr>
          <w:b/>
          <w:sz w:val="24"/>
          <w:szCs w:val="24"/>
        </w:rPr>
        <w:t>Поэзия второйполовины XXв.</w:t>
      </w:r>
    </w:p>
    <w:p w:rsidR="00D12922" w:rsidRPr="005B7F73" w:rsidRDefault="00D12922" w:rsidP="00D12922">
      <w:pPr>
        <w:ind w:firstLine="567"/>
        <w:jc w:val="both"/>
        <w:rPr>
          <w:sz w:val="24"/>
          <w:szCs w:val="24"/>
        </w:rPr>
      </w:pPr>
      <w:r w:rsidRPr="005B7F73">
        <w:rPr>
          <w:sz w:val="24"/>
          <w:szCs w:val="24"/>
        </w:rPr>
        <w:t xml:space="preserve">Д. Самойлов «Выезд»,«Вечером», «Из детства»,  А. Твардовский «Рассказ танкиста» </w:t>
      </w:r>
    </w:p>
    <w:p w:rsidR="00D12922" w:rsidRPr="005B7F73" w:rsidRDefault="00D12922" w:rsidP="00D12922">
      <w:pPr>
        <w:ind w:firstLine="567"/>
        <w:jc w:val="both"/>
        <w:rPr>
          <w:b/>
          <w:sz w:val="24"/>
          <w:szCs w:val="24"/>
        </w:rPr>
      </w:pPr>
      <w:r w:rsidRPr="005B7F73">
        <w:rPr>
          <w:b/>
          <w:sz w:val="24"/>
          <w:szCs w:val="24"/>
        </w:rPr>
        <w:t>Проза русскойэмиграции.</w:t>
      </w:r>
    </w:p>
    <w:p w:rsidR="00D12922" w:rsidRPr="005B7F73" w:rsidRDefault="00D12922" w:rsidP="00D12922">
      <w:pPr>
        <w:ind w:firstLine="567"/>
        <w:jc w:val="both"/>
        <w:rPr>
          <w:sz w:val="24"/>
          <w:szCs w:val="24"/>
        </w:rPr>
      </w:pPr>
      <w:r w:rsidRPr="005B7F73">
        <w:rPr>
          <w:sz w:val="24"/>
          <w:szCs w:val="24"/>
        </w:rPr>
        <w:t xml:space="preserve">И.С. Шмелев «ЛетоГосподне» (главы «Чистый понедельник»,«Ефимоны», «Мартовская капель») </w:t>
      </w:r>
    </w:p>
    <w:p w:rsidR="00D12922" w:rsidRPr="005B7F73" w:rsidRDefault="00D12922" w:rsidP="00D12922">
      <w:pPr>
        <w:ind w:firstLine="567"/>
        <w:jc w:val="both"/>
        <w:rPr>
          <w:b/>
          <w:sz w:val="24"/>
          <w:szCs w:val="24"/>
        </w:rPr>
      </w:pPr>
      <w:r w:rsidRPr="005B7F73">
        <w:rPr>
          <w:b/>
          <w:sz w:val="24"/>
          <w:szCs w:val="24"/>
        </w:rPr>
        <w:t>Проза и поэзия оподростках и дляподростков последних десятилетий авторовлауреатов премийи конкурсов.</w:t>
      </w:r>
    </w:p>
    <w:p w:rsidR="00D12922" w:rsidRPr="005B7F73" w:rsidRDefault="00D12922" w:rsidP="00D12922">
      <w:pPr>
        <w:ind w:firstLine="567"/>
        <w:jc w:val="both"/>
        <w:rPr>
          <w:sz w:val="24"/>
          <w:szCs w:val="24"/>
        </w:rPr>
      </w:pPr>
      <w:r w:rsidRPr="005B7F73">
        <w:rPr>
          <w:sz w:val="24"/>
          <w:szCs w:val="24"/>
        </w:rPr>
        <w:t>Н. Дашевская «Я нетормоз» .</w:t>
      </w:r>
    </w:p>
    <w:p w:rsidR="00D12922" w:rsidRPr="005B7F73" w:rsidRDefault="00D12922" w:rsidP="00D12922">
      <w:pPr>
        <w:ind w:firstLine="567"/>
        <w:jc w:val="both"/>
        <w:rPr>
          <w:sz w:val="24"/>
          <w:szCs w:val="24"/>
        </w:rPr>
      </w:pPr>
    </w:p>
    <w:p w:rsidR="00D12922" w:rsidRPr="005B7F73" w:rsidRDefault="00D12922" w:rsidP="00D12922">
      <w:pPr>
        <w:ind w:firstLine="567"/>
        <w:jc w:val="both"/>
        <w:rPr>
          <w:b/>
          <w:sz w:val="24"/>
          <w:szCs w:val="24"/>
        </w:rPr>
      </w:pPr>
      <w:r w:rsidRPr="005B7F73">
        <w:rPr>
          <w:b/>
          <w:sz w:val="24"/>
          <w:szCs w:val="24"/>
        </w:rPr>
        <w:t>6 класс</w:t>
      </w:r>
    </w:p>
    <w:p w:rsidR="00D12922" w:rsidRPr="005B7F73" w:rsidRDefault="00D12922" w:rsidP="00D12922">
      <w:pPr>
        <w:ind w:firstLine="567"/>
        <w:jc w:val="both"/>
        <w:rPr>
          <w:b/>
          <w:sz w:val="24"/>
          <w:szCs w:val="24"/>
        </w:rPr>
      </w:pPr>
    </w:p>
    <w:p w:rsidR="00D12922" w:rsidRPr="005B7F73" w:rsidRDefault="00D12922" w:rsidP="00D12922">
      <w:pPr>
        <w:ind w:firstLine="567"/>
        <w:jc w:val="both"/>
        <w:rPr>
          <w:sz w:val="24"/>
          <w:szCs w:val="24"/>
        </w:rPr>
      </w:pPr>
      <w:r w:rsidRPr="005B7F73">
        <w:rPr>
          <w:b/>
          <w:sz w:val="24"/>
          <w:szCs w:val="24"/>
        </w:rPr>
        <w:t>Русский фольклор.Древнерусскаялитература</w:t>
      </w:r>
      <w:r w:rsidRPr="005B7F73">
        <w:rPr>
          <w:sz w:val="24"/>
          <w:szCs w:val="24"/>
        </w:rPr>
        <w:t>.</w:t>
      </w:r>
    </w:p>
    <w:p w:rsidR="00D12922" w:rsidRPr="005B7F73" w:rsidRDefault="00D12922" w:rsidP="00D12922">
      <w:pPr>
        <w:ind w:firstLine="567"/>
        <w:jc w:val="both"/>
        <w:rPr>
          <w:sz w:val="24"/>
          <w:szCs w:val="24"/>
        </w:rPr>
      </w:pPr>
      <w:r w:rsidRPr="005B7F73">
        <w:rPr>
          <w:sz w:val="24"/>
          <w:szCs w:val="24"/>
        </w:rPr>
        <w:t>Притчи («О Емшане»,«О купце», «Притча кхотящим учиться»)</w:t>
      </w:r>
    </w:p>
    <w:p w:rsidR="00D12922" w:rsidRPr="005B7F73" w:rsidRDefault="00D12922" w:rsidP="00D12922">
      <w:pPr>
        <w:ind w:firstLine="567"/>
        <w:jc w:val="both"/>
        <w:rPr>
          <w:b/>
          <w:sz w:val="24"/>
          <w:szCs w:val="24"/>
        </w:rPr>
      </w:pPr>
      <w:r w:rsidRPr="005B7F73">
        <w:rPr>
          <w:b/>
          <w:sz w:val="24"/>
          <w:szCs w:val="24"/>
        </w:rPr>
        <w:t>Поэзия пушкинской поры</w:t>
      </w:r>
    </w:p>
    <w:p w:rsidR="00D12922" w:rsidRPr="005B7F73" w:rsidRDefault="00D12922" w:rsidP="00D12922">
      <w:pPr>
        <w:ind w:firstLine="567"/>
        <w:jc w:val="both"/>
        <w:rPr>
          <w:sz w:val="24"/>
          <w:szCs w:val="24"/>
        </w:rPr>
      </w:pPr>
      <w:r w:rsidRPr="005B7F73">
        <w:rPr>
          <w:sz w:val="24"/>
          <w:szCs w:val="24"/>
        </w:rPr>
        <w:t xml:space="preserve">Н. Языков «Две картины» (1ч), М. Лермонтов «Ашик-Кериб» </w:t>
      </w:r>
    </w:p>
    <w:p w:rsidR="00D12922" w:rsidRPr="005B7F73" w:rsidRDefault="00D12922" w:rsidP="00D12922">
      <w:pPr>
        <w:ind w:firstLine="567"/>
        <w:jc w:val="both"/>
        <w:rPr>
          <w:b/>
          <w:sz w:val="24"/>
          <w:szCs w:val="24"/>
        </w:rPr>
      </w:pPr>
      <w:r w:rsidRPr="005B7F73">
        <w:rPr>
          <w:b/>
          <w:sz w:val="24"/>
          <w:szCs w:val="24"/>
        </w:rPr>
        <w:t>Литературныесказки XIX–XXвв.</w:t>
      </w:r>
    </w:p>
    <w:p w:rsidR="00D12922" w:rsidRPr="005B7F73" w:rsidRDefault="00D12922" w:rsidP="00D12922">
      <w:pPr>
        <w:ind w:firstLine="567"/>
        <w:jc w:val="both"/>
        <w:rPr>
          <w:sz w:val="24"/>
          <w:szCs w:val="24"/>
        </w:rPr>
      </w:pPr>
      <w:r w:rsidRPr="005B7F73">
        <w:rPr>
          <w:sz w:val="24"/>
          <w:szCs w:val="24"/>
        </w:rPr>
        <w:t xml:space="preserve"> Л. Петрушевская «Дваокошка» </w:t>
      </w:r>
    </w:p>
    <w:p w:rsidR="00D12922" w:rsidRPr="005B7F73" w:rsidRDefault="00D12922" w:rsidP="00D12922">
      <w:pPr>
        <w:ind w:firstLine="567"/>
        <w:jc w:val="both"/>
        <w:rPr>
          <w:b/>
          <w:sz w:val="24"/>
          <w:szCs w:val="24"/>
        </w:rPr>
      </w:pPr>
      <w:r w:rsidRPr="005B7F73">
        <w:rPr>
          <w:b/>
          <w:sz w:val="24"/>
          <w:szCs w:val="24"/>
        </w:rPr>
        <w:t>Поэзия второйполовины XIX в.</w:t>
      </w:r>
    </w:p>
    <w:p w:rsidR="00D12922" w:rsidRPr="005B7F73" w:rsidRDefault="00D12922" w:rsidP="00D12922">
      <w:pPr>
        <w:ind w:firstLine="567"/>
        <w:jc w:val="both"/>
        <w:rPr>
          <w:sz w:val="24"/>
          <w:szCs w:val="24"/>
        </w:rPr>
      </w:pPr>
      <w:r w:rsidRPr="005B7F73">
        <w:rPr>
          <w:sz w:val="24"/>
          <w:szCs w:val="24"/>
        </w:rPr>
        <w:t xml:space="preserve">А. Майков «Емшан»или «Кто он?» </w:t>
      </w:r>
    </w:p>
    <w:p w:rsidR="00D12922" w:rsidRPr="005B7F73" w:rsidRDefault="00D12922" w:rsidP="00D12922">
      <w:pPr>
        <w:ind w:firstLine="567"/>
        <w:jc w:val="both"/>
        <w:rPr>
          <w:sz w:val="24"/>
          <w:szCs w:val="24"/>
        </w:rPr>
      </w:pPr>
      <w:r w:rsidRPr="005B7F73">
        <w:rPr>
          <w:b/>
          <w:sz w:val="24"/>
          <w:szCs w:val="24"/>
        </w:rPr>
        <w:t>Проза конца XIX– начала XX вв.</w:t>
      </w:r>
    </w:p>
    <w:p w:rsidR="00D12922" w:rsidRPr="005B7F73" w:rsidRDefault="00D12922" w:rsidP="00D12922">
      <w:pPr>
        <w:ind w:firstLine="567"/>
        <w:jc w:val="both"/>
        <w:rPr>
          <w:sz w:val="24"/>
          <w:szCs w:val="24"/>
        </w:rPr>
      </w:pPr>
      <w:r w:rsidRPr="005B7F73">
        <w:rPr>
          <w:sz w:val="24"/>
          <w:szCs w:val="24"/>
        </w:rPr>
        <w:t>Н. Лесков «Неразменный рубль»</w:t>
      </w:r>
    </w:p>
    <w:p w:rsidR="00D12922" w:rsidRPr="005B7F73" w:rsidRDefault="00D12922" w:rsidP="00D12922">
      <w:pPr>
        <w:ind w:firstLine="567"/>
        <w:jc w:val="both"/>
        <w:rPr>
          <w:sz w:val="24"/>
          <w:szCs w:val="24"/>
        </w:rPr>
      </w:pPr>
      <w:r w:rsidRPr="005B7F73">
        <w:rPr>
          <w:b/>
          <w:sz w:val="24"/>
          <w:szCs w:val="24"/>
        </w:rPr>
        <w:t>Поэзия конца XIX– начала XX вв.</w:t>
      </w:r>
    </w:p>
    <w:p w:rsidR="00D12922" w:rsidRPr="005B7F73" w:rsidRDefault="00D12922" w:rsidP="00D12922">
      <w:pPr>
        <w:ind w:firstLine="567"/>
        <w:jc w:val="both"/>
        <w:rPr>
          <w:sz w:val="24"/>
          <w:szCs w:val="24"/>
        </w:rPr>
      </w:pPr>
      <w:r w:rsidRPr="005B7F73">
        <w:rPr>
          <w:sz w:val="24"/>
          <w:szCs w:val="24"/>
        </w:rPr>
        <w:t xml:space="preserve">И. Бунин «Голуби»,«Жасмин»,А. Блок «Лениво и тяжко плывут облака» </w:t>
      </w:r>
    </w:p>
    <w:p w:rsidR="00D12922" w:rsidRPr="005B7F73" w:rsidRDefault="00D12922" w:rsidP="00D12922">
      <w:pPr>
        <w:ind w:firstLine="567"/>
        <w:jc w:val="both"/>
        <w:rPr>
          <w:b/>
          <w:sz w:val="24"/>
          <w:szCs w:val="24"/>
        </w:rPr>
      </w:pPr>
      <w:r w:rsidRPr="005B7F73">
        <w:rPr>
          <w:b/>
          <w:sz w:val="24"/>
          <w:szCs w:val="24"/>
        </w:rPr>
        <w:t>Поэзия 20–50-хгг. XX в.</w:t>
      </w:r>
    </w:p>
    <w:p w:rsidR="00D12922" w:rsidRPr="005B7F73" w:rsidRDefault="00D12922" w:rsidP="00D12922">
      <w:pPr>
        <w:ind w:firstLine="567"/>
        <w:jc w:val="both"/>
        <w:rPr>
          <w:sz w:val="24"/>
          <w:szCs w:val="24"/>
        </w:rPr>
      </w:pPr>
      <w:r w:rsidRPr="005B7F73">
        <w:rPr>
          <w:sz w:val="24"/>
          <w:szCs w:val="24"/>
        </w:rPr>
        <w:t xml:space="preserve"> Б. Пастернак «Бабьелето», «По грибы»,А. Тарковский «Ходить меня училамать...», «Кузнечики», Б.Пастернак «Страшная сказка» «Победитель» </w:t>
      </w:r>
    </w:p>
    <w:p w:rsidR="00D12922" w:rsidRPr="005B7F73" w:rsidRDefault="00D12922" w:rsidP="00D12922">
      <w:pPr>
        <w:ind w:firstLine="567"/>
        <w:jc w:val="both"/>
        <w:rPr>
          <w:sz w:val="24"/>
          <w:szCs w:val="24"/>
        </w:rPr>
      </w:pPr>
      <w:r w:rsidRPr="005B7F73">
        <w:rPr>
          <w:b/>
          <w:sz w:val="24"/>
          <w:szCs w:val="24"/>
        </w:rPr>
        <w:t>Проза о ВеликойОтечественнойвойне.</w:t>
      </w:r>
    </w:p>
    <w:p w:rsidR="00D12922" w:rsidRPr="005B7F73" w:rsidRDefault="00D12922" w:rsidP="00D12922">
      <w:pPr>
        <w:ind w:firstLine="567"/>
        <w:jc w:val="both"/>
        <w:rPr>
          <w:sz w:val="24"/>
          <w:szCs w:val="24"/>
        </w:rPr>
      </w:pPr>
      <w:r w:rsidRPr="005B7F73">
        <w:rPr>
          <w:sz w:val="24"/>
          <w:szCs w:val="24"/>
        </w:rPr>
        <w:t xml:space="preserve">К. Воробьев «Седой тополь» </w:t>
      </w:r>
    </w:p>
    <w:p w:rsidR="00D12922" w:rsidRPr="005B7F73" w:rsidRDefault="00D12922" w:rsidP="00D12922">
      <w:pPr>
        <w:ind w:firstLine="567"/>
        <w:jc w:val="both"/>
        <w:rPr>
          <w:sz w:val="24"/>
          <w:szCs w:val="24"/>
        </w:rPr>
      </w:pPr>
      <w:r w:rsidRPr="005B7F73">
        <w:rPr>
          <w:b/>
          <w:sz w:val="24"/>
          <w:szCs w:val="24"/>
        </w:rPr>
        <w:t>Художественнаяпроза о человекеи природе, ихвзаимоотношениях.</w:t>
      </w:r>
    </w:p>
    <w:p w:rsidR="00D12922" w:rsidRPr="005B7F73" w:rsidRDefault="00D12922" w:rsidP="00D12922">
      <w:pPr>
        <w:ind w:firstLine="567"/>
        <w:jc w:val="both"/>
        <w:rPr>
          <w:sz w:val="24"/>
          <w:szCs w:val="24"/>
        </w:rPr>
      </w:pPr>
      <w:r w:rsidRPr="005B7F73">
        <w:rPr>
          <w:sz w:val="24"/>
          <w:szCs w:val="24"/>
        </w:rPr>
        <w:t xml:space="preserve">С. Радзиевская«Джумбо» </w:t>
      </w:r>
    </w:p>
    <w:p w:rsidR="00D12922" w:rsidRPr="005B7F73" w:rsidRDefault="00D12922" w:rsidP="00D12922">
      <w:pPr>
        <w:ind w:firstLine="567"/>
        <w:jc w:val="both"/>
        <w:rPr>
          <w:sz w:val="24"/>
          <w:szCs w:val="24"/>
        </w:rPr>
      </w:pPr>
      <w:r w:rsidRPr="005B7F73">
        <w:rPr>
          <w:b/>
          <w:sz w:val="24"/>
          <w:szCs w:val="24"/>
        </w:rPr>
        <w:t xml:space="preserve">  Проза о детях</w:t>
      </w:r>
      <w:r w:rsidRPr="005B7F73">
        <w:rPr>
          <w:sz w:val="24"/>
          <w:szCs w:val="24"/>
        </w:rPr>
        <w:t>.</w:t>
      </w:r>
    </w:p>
    <w:p w:rsidR="00D12922" w:rsidRPr="005B7F73" w:rsidRDefault="00D12922" w:rsidP="00D12922">
      <w:pPr>
        <w:ind w:firstLine="567"/>
        <w:jc w:val="both"/>
        <w:rPr>
          <w:sz w:val="24"/>
          <w:szCs w:val="24"/>
        </w:rPr>
      </w:pPr>
      <w:r w:rsidRPr="005B7F73">
        <w:rPr>
          <w:sz w:val="24"/>
          <w:szCs w:val="24"/>
        </w:rPr>
        <w:t xml:space="preserve">В. Железников «Чучело» </w:t>
      </w:r>
    </w:p>
    <w:p w:rsidR="00D12922" w:rsidRPr="005B7F73" w:rsidRDefault="00D12922" w:rsidP="00D12922">
      <w:pPr>
        <w:ind w:firstLine="567"/>
        <w:jc w:val="both"/>
        <w:rPr>
          <w:sz w:val="24"/>
          <w:szCs w:val="24"/>
        </w:rPr>
      </w:pPr>
      <w:r w:rsidRPr="005B7F73">
        <w:rPr>
          <w:b/>
          <w:sz w:val="24"/>
          <w:szCs w:val="24"/>
        </w:rPr>
        <w:t>Поэзия второйполовины XXв.</w:t>
      </w:r>
    </w:p>
    <w:p w:rsidR="00D12922" w:rsidRPr="005B7F73" w:rsidRDefault="00D12922" w:rsidP="00D12922">
      <w:pPr>
        <w:ind w:firstLine="567"/>
        <w:jc w:val="both"/>
        <w:rPr>
          <w:sz w:val="24"/>
          <w:szCs w:val="24"/>
        </w:rPr>
      </w:pPr>
      <w:r w:rsidRPr="005B7F73">
        <w:rPr>
          <w:sz w:val="24"/>
          <w:szCs w:val="24"/>
        </w:rPr>
        <w:t>Б. Окуджава «А мы стобой, брат, из пехоты», «До свидания, мальчики...»</w:t>
      </w:r>
    </w:p>
    <w:p w:rsidR="00D12922" w:rsidRPr="005B7F73" w:rsidRDefault="00D12922" w:rsidP="00D12922">
      <w:pPr>
        <w:ind w:firstLine="567"/>
        <w:jc w:val="both"/>
        <w:rPr>
          <w:b/>
          <w:sz w:val="24"/>
          <w:szCs w:val="24"/>
        </w:rPr>
      </w:pPr>
      <w:r w:rsidRPr="005B7F73">
        <w:rPr>
          <w:b/>
          <w:sz w:val="24"/>
          <w:szCs w:val="24"/>
        </w:rPr>
        <w:t>Проза русскойэмиграции.</w:t>
      </w:r>
    </w:p>
    <w:p w:rsidR="00D12922" w:rsidRPr="005B7F73" w:rsidRDefault="00D12922" w:rsidP="00D12922">
      <w:pPr>
        <w:ind w:firstLine="567"/>
        <w:jc w:val="both"/>
        <w:rPr>
          <w:b/>
          <w:sz w:val="24"/>
          <w:szCs w:val="24"/>
        </w:rPr>
      </w:pPr>
      <w:r w:rsidRPr="005B7F73">
        <w:rPr>
          <w:sz w:val="24"/>
          <w:szCs w:val="24"/>
        </w:rPr>
        <w:t xml:space="preserve">И.С. Шмелев. </w:t>
      </w:r>
      <w:r w:rsidRPr="005B7F73">
        <w:rPr>
          <w:rStyle w:val="af"/>
          <w:sz w:val="24"/>
          <w:szCs w:val="24"/>
        </w:rPr>
        <w:t>Повесть «Богомолье»</w:t>
      </w:r>
    </w:p>
    <w:p w:rsidR="00D12922" w:rsidRPr="005B7F73" w:rsidRDefault="00D12922" w:rsidP="00D12922">
      <w:pPr>
        <w:ind w:firstLine="567"/>
        <w:jc w:val="both"/>
        <w:rPr>
          <w:b/>
          <w:sz w:val="24"/>
          <w:szCs w:val="24"/>
        </w:rPr>
      </w:pPr>
      <w:r w:rsidRPr="005B7F73">
        <w:rPr>
          <w:b/>
          <w:sz w:val="24"/>
          <w:szCs w:val="24"/>
        </w:rPr>
        <w:t>Проза и поэзия оподростках и дляподростков последних десятилетий авторов лауреатов премийи конкурсов.</w:t>
      </w:r>
    </w:p>
    <w:p w:rsidR="00D12922" w:rsidRPr="005B7F73" w:rsidRDefault="00D12922" w:rsidP="00D12922">
      <w:pPr>
        <w:ind w:firstLine="567"/>
        <w:jc w:val="both"/>
        <w:rPr>
          <w:sz w:val="24"/>
          <w:szCs w:val="24"/>
        </w:rPr>
      </w:pPr>
      <w:r w:rsidRPr="005B7F73">
        <w:rPr>
          <w:sz w:val="24"/>
          <w:szCs w:val="24"/>
        </w:rPr>
        <w:lastRenderedPageBreak/>
        <w:t xml:space="preserve">Э. Веркин «Облачныйполк»,Н. Дашевская «Околомузыки»,Е. Басова «ПодростокАшим» </w:t>
      </w:r>
    </w:p>
    <w:p w:rsidR="00D12922" w:rsidRPr="005B7F73" w:rsidRDefault="00D12922" w:rsidP="00D12922">
      <w:pPr>
        <w:ind w:firstLine="567"/>
        <w:jc w:val="both"/>
        <w:rPr>
          <w:sz w:val="24"/>
          <w:szCs w:val="24"/>
        </w:rPr>
      </w:pPr>
    </w:p>
    <w:p w:rsidR="00D12922" w:rsidRPr="005B7F73" w:rsidRDefault="00D12922" w:rsidP="00D12922">
      <w:pPr>
        <w:ind w:firstLine="567"/>
        <w:jc w:val="both"/>
        <w:rPr>
          <w:b/>
          <w:sz w:val="24"/>
          <w:szCs w:val="24"/>
        </w:rPr>
      </w:pPr>
      <w:r w:rsidRPr="005B7F73">
        <w:rPr>
          <w:b/>
          <w:sz w:val="24"/>
          <w:szCs w:val="24"/>
        </w:rPr>
        <w:t>7 класс</w:t>
      </w:r>
    </w:p>
    <w:p w:rsidR="00D12922" w:rsidRPr="005B7F73" w:rsidRDefault="00D12922" w:rsidP="00D12922">
      <w:pPr>
        <w:ind w:firstLine="567"/>
        <w:jc w:val="both"/>
        <w:rPr>
          <w:b/>
          <w:sz w:val="24"/>
          <w:szCs w:val="24"/>
        </w:rPr>
      </w:pPr>
    </w:p>
    <w:p w:rsidR="00D12922" w:rsidRPr="005B7F73" w:rsidRDefault="00D12922" w:rsidP="00D12922">
      <w:pPr>
        <w:ind w:firstLine="567"/>
        <w:jc w:val="both"/>
        <w:rPr>
          <w:sz w:val="24"/>
          <w:szCs w:val="24"/>
        </w:rPr>
      </w:pPr>
      <w:r w:rsidRPr="005B7F73">
        <w:rPr>
          <w:b/>
          <w:sz w:val="24"/>
          <w:szCs w:val="24"/>
        </w:rPr>
        <w:t>Русский фольклор.Древнерусскаялитература</w:t>
      </w:r>
      <w:r w:rsidRPr="005B7F73">
        <w:rPr>
          <w:sz w:val="24"/>
          <w:szCs w:val="24"/>
        </w:rPr>
        <w:t>.</w:t>
      </w:r>
    </w:p>
    <w:p w:rsidR="00D12922" w:rsidRPr="005B7F73" w:rsidRDefault="00D12922" w:rsidP="00D12922">
      <w:pPr>
        <w:ind w:firstLine="567"/>
        <w:jc w:val="both"/>
        <w:rPr>
          <w:sz w:val="24"/>
          <w:szCs w:val="24"/>
        </w:rPr>
      </w:pPr>
      <w:r w:rsidRPr="005B7F73">
        <w:rPr>
          <w:sz w:val="24"/>
          <w:szCs w:val="24"/>
        </w:rPr>
        <w:t xml:space="preserve">«Иван Грозный иДомна», народнаяпесня из цикла«Правёж» </w:t>
      </w:r>
    </w:p>
    <w:p w:rsidR="00D12922" w:rsidRPr="005B7F73" w:rsidRDefault="00D12922" w:rsidP="00D12922">
      <w:pPr>
        <w:ind w:firstLine="567"/>
        <w:jc w:val="both"/>
        <w:rPr>
          <w:b/>
          <w:sz w:val="24"/>
          <w:szCs w:val="24"/>
        </w:rPr>
      </w:pPr>
      <w:r w:rsidRPr="005B7F73">
        <w:rPr>
          <w:b/>
          <w:sz w:val="24"/>
          <w:szCs w:val="24"/>
        </w:rPr>
        <w:t>Поэзия пушкинской поры</w:t>
      </w:r>
    </w:p>
    <w:p w:rsidR="00D12922" w:rsidRPr="005B7F73" w:rsidRDefault="00D12922" w:rsidP="00D12922">
      <w:pPr>
        <w:ind w:firstLine="567"/>
        <w:jc w:val="both"/>
        <w:rPr>
          <w:sz w:val="24"/>
          <w:szCs w:val="24"/>
        </w:rPr>
      </w:pPr>
      <w:r w:rsidRPr="005B7F73">
        <w:rPr>
          <w:sz w:val="24"/>
          <w:szCs w:val="24"/>
        </w:rPr>
        <w:t>Н. Гоголь «Портрет» ,А. Одоевский«Струн вещих пламенные звуки»</w:t>
      </w:r>
    </w:p>
    <w:p w:rsidR="00D12922" w:rsidRPr="005B7F73" w:rsidRDefault="00D12922" w:rsidP="00D12922">
      <w:pPr>
        <w:ind w:firstLine="567"/>
        <w:jc w:val="both"/>
        <w:rPr>
          <w:b/>
          <w:sz w:val="24"/>
          <w:szCs w:val="24"/>
        </w:rPr>
      </w:pPr>
      <w:r w:rsidRPr="005B7F73">
        <w:rPr>
          <w:b/>
          <w:sz w:val="24"/>
          <w:szCs w:val="24"/>
        </w:rPr>
        <w:t>Литературныесказки XIX–XXвв.</w:t>
      </w:r>
    </w:p>
    <w:p w:rsidR="00D12922" w:rsidRPr="005B7F73" w:rsidRDefault="00D12922" w:rsidP="00D12922">
      <w:pPr>
        <w:ind w:firstLine="567"/>
        <w:jc w:val="both"/>
        <w:rPr>
          <w:sz w:val="24"/>
          <w:szCs w:val="24"/>
        </w:rPr>
      </w:pPr>
      <w:r w:rsidRPr="005B7F73">
        <w:rPr>
          <w:sz w:val="24"/>
          <w:szCs w:val="24"/>
        </w:rPr>
        <w:t xml:space="preserve"> Е. Шварц «Тень»</w:t>
      </w:r>
    </w:p>
    <w:p w:rsidR="00D12922" w:rsidRPr="005B7F73" w:rsidRDefault="00D12922" w:rsidP="00D12922">
      <w:pPr>
        <w:ind w:firstLine="567"/>
        <w:jc w:val="both"/>
        <w:rPr>
          <w:b/>
          <w:sz w:val="24"/>
          <w:szCs w:val="24"/>
        </w:rPr>
      </w:pPr>
      <w:r w:rsidRPr="005B7F73">
        <w:rPr>
          <w:b/>
          <w:sz w:val="24"/>
          <w:szCs w:val="24"/>
        </w:rPr>
        <w:t>Поэзия второйполовины XIX в.</w:t>
      </w:r>
    </w:p>
    <w:p w:rsidR="00D12922" w:rsidRPr="005B7F73" w:rsidRDefault="00D12922" w:rsidP="00D12922">
      <w:pPr>
        <w:ind w:firstLine="567"/>
        <w:jc w:val="both"/>
        <w:rPr>
          <w:sz w:val="24"/>
          <w:szCs w:val="24"/>
        </w:rPr>
      </w:pPr>
      <w:r w:rsidRPr="005B7F73">
        <w:rPr>
          <w:sz w:val="24"/>
          <w:szCs w:val="24"/>
        </w:rPr>
        <w:t xml:space="preserve">А. Толстой «ИльяМуромец» ,А. Грин «Голос иглаз» </w:t>
      </w:r>
    </w:p>
    <w:p w:rsidR="00D12922" w:rsidRPr="005B7F73" w:rsidRDefault="00D12922" w:rsidP="00D12922">
      <w:pPr>
        <w:ind w:firstLine="567"/>
        <w:jc w:val="both"/>
        <w:rPr>
          <w:sz w:val="24"/>
          <w:szCs w:val="24"/>
        </w:rPr>
      </w:pPr>
      <w:r w:rsidRPr="005B7F73">
        <w:rPr>
          <w:b/>
          <w:sz w:val="24"/>
          <w:szCs w:val="24"/>
        </w:rPr>
        <w:t>Проза конца XIX– начала XX вв.</w:t>
      </w:r>
    </w:p>
    <w:p w:rsidR="00D12922" w:rsidRPr="005B7F73" w:rsidRDefault="00D12922" w:rsidP="00D12922">
      <w:pPr>
        <w:ind w:firstLine="567"/>
        <w:jc w:val="both"/>
        <w:rPr>
          <w:sz w:val="24"/>
          <w:szCs w:val="24"/>
        </w:rPr>
      </w:pPr>
      <w:r w:rsidRPr="005B7F73">
        <w:rPr>
          <w:sz w:val="24"/>
          <w:szCs w:val="24"/>
        </w:rPr>
        <w:t>А.Грин. «Голос и глаз»</w:t>
      </w:r>
    </w:p>
    <w:p w:rsidR="00D12922" w:rsidRPr="005B7F73" w:rsidRDefault="00D12922" w:rsidP="00D12922">
      <w:pPr>
        <w:ind w:firstLine="567"/>
        <w:jc w:val="both"/>
        <w:rPr>
          <w:sz w:val="24"/>
          <w:szCs w:val="24"/>
        </w:rPr>
      </w:pPr>
      <w:r w:rsidRPr="005B7F73">
        <w:rPr>
          <w:b/>
          <w:sz w:val="24"/>
          <w:szCs w:val="24"/>
        </w:rPr>
        <w:t>Поэзия конца XIX– начала XX вв.</w:t>
      </w:r>
    </w:p>
    <w:p w:rsidR="00D12922" w:rsidRPr="005B7F73" w:rsidRDefault="00D12922" w:rsidP="00D12922">
      <w:pPr>
        <w:ind w:firstLine="567"/>
        <w:jc w:val="both"/>
        <w:rPr>
          <w:sz w:val="24"/>
          <w:szCs w:val="24"/>
        </w:rPr>
      </w:pPr>
      <w:r w:rsidRPr="005B7F73">
        <w:rPr>
          <w:sz w:val="24"/>
          <w:szCs w:val="24"/>
        </w:rPr>
        <w:t>А. Блок «Осеннийдень» ,Н. Гумилев«Змей» ,И. Бунин «Святогор и Илья»</w:t>
      </w:r>
    </w:p>
    <w:p w:rsidR="00D12922" w:rsidRPr="005B7F73" w:rsidRDefault="00D12922" w:rsidP="00D12922">
      <w:pPr>
        <w:ind w:firstLine="567"/>
        <w:jc w:val="both"/>
        <w:rPr>
          <w:sz w:val="24"/>
          <w:szCs w:val="24"/>
        </w:rPr>
      </w:pPr>
      <w:r w:rsidRPr="005B7F73">
        <w:rPr>
          <w:b/>
          <w:sz w:val="24"/>
          <w:szCs w:val="24"/>
        </w:rPr>
        <w:t>Поэзия 20–50-хгг. XX в.</w:t>
      </w:r>
    </w:p>
    <w:p w:rsidR="00D12922" w:rsidRPr="005B7F73" w:rsidRDefault="00D12922" w:rsidP="00D12922">
      <w:pPr>
        <w:ind w:firstLine="567"/>
        <w:jc w:val="both"/>
        <w:rPr>
          <w:sz w:val="24"/>
          <w:szCs w:val="24"/>
        </w:rPr>
      </w:pPr>
      <w:r w:rsidRPr="005B7F73">
        <w:rPr>
          <w:sz w:val="24"/>
          <w:szCs w:val="24"/>
        </w:rPr>
        <w:t xml:space="preserve">Д. Кедрин «Зодчие» </w:t>
      </w:r>
    </w:p>
    <w:p w:rsidR="00D12922" w:rsidRPr="005B7F73" w:rsidRDefault="00D12922" w:rsidP="00D12922">
      <w:pPr>
        <w:ind w:firstLine="567"/>
        <w:jc w:val="both"/>
        <w:rPr>
          <w:sz w:val="24"/>
          <w:szCs w:val="24"/>
        </w:rPr>
      </w:pPr>
      <w:r w:rsidRPr="005B7F73">
        <w:rPr>
          <w:b/>
          <w:sz w:val="24"/>
          <w:szCs w:val="24"/>
        </w:rPr>
        <w:t>Проза о ВеликойОтечественнойвойне.</w:t>
      </w:r>
    </w:p>
    <w:p w:rsidR="00D12922" w:rsidRPr="005B7F73" w:rsidRDefault="00D12922" w:rsidP="00D12922">
      <w:pPr>
        <w:ind w:firstLine="567"/>
        <w:jc w:val="both"/>
        <w:rPr>
          <w:sz w:val="24"/>
          <w:szCs w:val="24"/>
        </w:rPr>
      </w:pPr>
      <w:r w:rsidRPr="005B7F73">
        <w:rPr>
          <w:sz w:val="24"/>
          <w:szCs w:val="24"/>
        </w:rPr>
        <w:t xml:space="preserve">В. Астафьев«Трофейная пушка» </w:t>
      </w:r>
    </w:p>
    <w:p w:rsidR="00D12922" w:rsidRPr="005B7F73" w:rsidRDefault="00D12922" w:rsidP="00D12922">
      <w:pPr>
        <w:ind w:firstLine="567"/>
        <w:jc w:val="both"/>
        <w:rPr>
          <w:b/>
          <w:sz w:val="24"/>
          <w:szCs w:val="24"/>
        </w:rPr>
      </w:pPr>
      <w:r w:rsidRPr="005B7F73">
        <w:rPr>
          <w:b/>
          <w:sz w:val="24"/>
          <w:szCs w:val="24"/>
        </w:rPr>
        <w:t>Художественнаяпроза о человекеи природе, ихвзаимоотношениях.</w:t>
      </w:r>
    </w:p>
    <w:p w:rsidR="00D12922" w:rsidRPr="005B7F73" w:rsidRDefault="00D12922" w:rsidP="00D12922">
      <w:pPr>
        <w:ind w:firstLine="567"/>
        <w:jc w:val="both"/>
        <w:rPr>
          <w:sz w:val="24"/>
          <w:szCs w:val="24"/>
        </w:rPr>
      </w:pPr>
      <w:r w:rsidRPr="005B7F73">
        <w:rPr>
          <w:sz w:val="24"/>
          <w:szCs w:val="24"/>
        </w:rPr>
        <w:t xml:space="preserve"> Е. Носов «Дёжка»,А. Вампилов .«Солнце в аистовом гнезде»</w:t>
      </w:r>
    </w:p>
    <w:p w:rsidR="00D12922" w:rsidRPr="005B7F73" w:rsidRDefault="00D12922" w:rsidP="00D12922">
      <w:pPr>
        <w:ind w:firstLine="567"/>
        <w:jc w:val="both"/>
        <w:rPr>
          <w:sz w:val="24"/>
          <w:szCs w:val="24"/>
        </w:rPr>
      </w:pPr>
      <w:r w:rsidRPr="005B7F73">
        <w:rPr>
          <w:b/>
          <w:sz w:val="24"/>
          <w:szCs w:val="24"/>
        </w:rPr>
        <w:t xml:space="preserve">  Проза о детях</w:t>
      </w:r>
      <w:r w:rsidRPr="005B7F73">
        <w:rPr>
          <w:sz w:val="24"/>
          <w:szCs w:val="24"/>
        </w:rPr>
        <w:t>.</w:t>
      </w:r>
    </w:p>
    <w:p w:rsidR="00D12922" w:rsidRPr="005B7F73" w:rsidRDefault="00D12922" w:rsidP="00D12922">
      <w:pPr>
        <w:ind w:firstLine="567"/>
        <w:jc w:val="both"/>
        <w:rPr>
          <w:sz w:val="24"/>
          <w:szCs w:val="24"/>
        </w:rPr>
      </w:pPr>
      <w:r w:rsidRPr="005B7F73">
        <w:rPr>
          <w:sz w:val="24"/>
          <w:szCs w:val="24"/>
        </w:rPr>
        <w:t xml:space="preserve">А. Алексин «Коляпишет Оле, Оляпишет Коле» илидр. произведениеписателя </w:t>
      </w:r>
    </w:p>
    <w:p w:rsidR="00D12922" w:rsidRPr="005B7F73" w:rsidRDefault="00D12922" w:rsidP="00D12922">
      <w:pPr>
        <w:ind w:firstLine="567"/>
        <w:jc w:val="both"/>
        <w:rPr>
          <w:sz w:val="24"/>
          <w:szCs w:val="24"/>
        </w:rPr>
      </w:pPr>
      <w:r w:rsidRPr="005B7F73">
        <w:rPr>
          <w:b/>
          <w:sz w:val="24"/>
          <w:szCs w:val="24"/>
        </w:rPr>
        <w:t>Поэзия второйполовины XXв.</w:t>
      </w:r>
    </w:p>
    <w:p w:rsidR="00D12922" w:rsidRPr="005B7F73" w:rsidRDefault="00D12922" w:rsidP="00D12922">
      <w:pPr>
        <w:ind w:firstLine="567"/>
        <w:jc w:val="both"/>
        <w:rPr>
          <w:sz w:val="24"/>
          <w:szCs w:val="24"/>
        </w:rPr>
      </w:pPr>
      <w:r w:rsidRPr="005B7F73">
        <w:rPr>
          <w:sz w:val="24"/>
          <w:szCs w:val="24"/>
        </w:rPr>
        <w:t xml:space="preserve">А. Вознесенский«Сон» </w:t>
      </w:r>
    </w:p>
    <w:p w:rsidR="00D12922" w:rsidRPr="005B7F73" w:rsidRDefault="00D12922" w:rsidP="00D12922">
      <w:pPr>
        <w:ind w:firstLine="567"/>
        <w:jc w:val="both"/>
        <w:rPr>
          <w:b/>
          <w:sz w:val="24"/>
          <w:szCs w:val="24"/>
        </w:rPr>
      </w:pPr>
      <w:r w:rsidRPr="005B7F73">
        <w:rPr>
          <w:b/>
          <w:sz w:val="24"/>
          <w:szCs w:val="24"/>
        </w:rPr>
        <w:t>Проза русскойэмиграции.</w:t>
      </w:r>
    </w:p>
    <w:p w:rsidR="00D12922" w:rsidRPr="005B7F73" w:rsidRDefault="00D12922" w:rsidP="00D12922">
      <w:pPr>
        <w:ind w:firstLine="567"/>
        <w:jc w:val="both"/>
        <w:rPr>
          <w:sz w:val="24"/>
          <w:szCs w:val="24"/>
        </w:rPr>
      </w:pPr>
      <w:r w:rsidRPr="005B7F73">
        <w:rPr>
          <w:sz w:val="24"/>
          <w:szCs w:val="24"/>
        </w:rPr>
        <w:t xml:space="preserve">В. Набоков «Обида» </w:t>
      </w:r>
    </w:p>
    <w:p w:rsidR="00D12922" w:rsidRPr="005B7F73" w:rsidRDefault="00D12922" w:rsidP="00D12922">
      <w:pPr>
        <w:ind w:firstLine="567"/>
        <w:jc w:val="both"/>
        <w:rPr>
          <w:b/>
          <w:sz w:val="24"/>
          <w:szCs w:val="24"/>
        </w:rPr>
      </w:pPr>
      <w:r w:rsidRPr="005B7F73">
        <w:rPr>
          <w:b/>
          <w:sz w:val="24"/>
          <w:szCs w:val="24"/>
        </w:rPr>
        <w:t>Проза и поэзия оподростках и дляподростков последних десятилетий авторовлауреатов премийи конкурсов.</w:t>
      </w:r>
    </w:p>
    <w:p w:rsidR="00D12922" w:rsidRPr="005B7F73" w:rsidRDefault="00D12922" w:rsidP="00D12922">
      <w:pPr>
        <w:ind w:firstLine="567"/>
        <w:jc w:val="both"/>
        <w:rPr>
          <w:sz w:val="24"/>
          <w:szCs w:val="24"/>
        </w:rPr>
      </w:pPr>
      <w:r w:rsidRPr="005B7F73">
        <w:rPr>
          <w:sz w:val="24"/>
          <w:szCs w:val="24"/>
        </w:rPr>
        <w:t xml:space="preserve">Е. Рудашевский«Ворон» ,А. Жвалевский,Е. Пастернак«Время всегдахорошее» </w:t>
      </w:r>
    </w:p>
    <w:p w:rsidR="00D12922" w:rsidRPr="005B7F73" w:rsidRDefault="00D12922" w:rsidP="00D12922">
      <w:pPr>
        <w:ind w:firstLine="567"/>
        <w:jc w:val="both"/>
        <w:rPr>
          <w:sz w:val="24"/>
          <w:szCs w:val="24"/>
        </w:rPr>
      </w:pPr>
    </w:p>
    <w:p w:rsidR="00D12922" w:rsidRPr="005B7F73" w:rsidRDefault="00D12922" w:rsidP="00D12922">
      <w:pPr>
        <w:ind w:firstLine="567"/>
        <w:jc w:val="both"/>
        <w:rPr>
          <w:b/>
          <w:sz w:val="24"/>
          <w:szCs w:val="24"/>
        </w:rPr>
      </w:pPr>
      <w:r w:rsidRPr="005B7F73">
        <w:rPr>
          <w:b/>
          <w:sz w:val="24"/>
          <w:szCs w:val="24"/>
        </w:rPr>
        <w:t>8 класс</w:t>
      </w:r>
    </w:p>
    <w:p w:rsidR="00D12922" w:rsidRPr="005B7F73" w:rsidRDefault="00D12922" w:rsidP="00D12922">
      <w:pPr>
        <w:ind w:firstLine="567"/>
        <w:jc w:val="both"/>
        <w:rPr>
          <w:sz w:val="24"/>
          <w:szCs w:val="24"/>
        </w:rPr>
      </w:pPr>
    </w:p>
    <w:p w:rsidR="00D12922" w:rsidRPr="005B7F73" w:rsidRDefault="00D12922" w:rsidP="00D12922">
      <w:pPr>
        <w:ind w:firstLine="567"/>
        <w:jc w:val="both"/>
        <w:rPr>
          <w:sz w:val="24"/>
          <w:szCs w:val="24"/>
        </w:rPr>
      </w:pPr>
      <w:r w:rsidRPr="005B7F73">
        <w:rPr>
          <w:b/>
          <w:sz w:val="24"/>
          <w:szCs w:val="24"/>
        </w:rPr>
        <w:t>Русский фольклор.Древнерусскаялитература</w:t>
      </w:r>
      <w:r w:rsidRPr="005B7F73">
        <w:rPr>
          <w:sz w:val="24"/>
          <w:szCs w:val="24"/>
        </w:rPr>
        <w:t>.</w:t>
      </w:r>
    </w:p>
    <w:p w:rsidR="00D12922" w:rsidRPr="005B7F73" w:rsidRDefault="00D12922" w:rsidP="00D12922">
      <w:pPr>
        <w:ind w:firstLine="567"/>
        <w:jc w:val="both"/>
        <w:rPr>
          <w:sz w:val="24"/>
          <w:szCs w:val="24"/>
        </w:rPr>
      </w:pPr>
      <w:r w:rsidRPr="005B7F73">
        <w:rPr>
          <w:sz w:val="24"/>
          <w:szCs w:val="24"/>
        </w:rPr>
        <w:t xml:space="preserve"> А. Никитин «Хождение за три моря»</w:t>
      </w:r>
    </w:p>
    <w:p w:rsidR="00D12922" w:rsidRPr="005B7F73" w:rsidRDefault="00D12922" w:rsidP="00D12922">
      <w:pPr>
        <w:ind w:firstLine="567"/>
        <w:jc w:val="both"/>
        <w:rPr>
          <w:b/>
          <w:sz w:val="24"/>
          <w:szCs w:val="24"/>
        </w:rPr>
      </w:pPr>
      <w:r w:rsidRPr="005B7F73">
        <w:rPr>
          <w:b/>
          <w:sz w:val="24"/>
          <w:szCs w:val="24"/>
        </w:rPr>
        <w:t>Поэзия пушкинской поры</w:t>
      </w:r>
    </w:p>
    <w:p w:rsidR="00D12922" w:rsidRPr="005B7F73" w:rsidRDefault="00D12922" w:rsidP="00D12922">
      <w:pPr>
        <w:ind w:firstLine="567"/>
        <w:jc w:val="both"/>
        <w:rPr>
          <w:sz w:val="24"/>
          <w:szCs w:val="24"/>
        </w:rPr>
      </w:pPr>
      <w:r w:rsidRPr="005B7F73">
        <w:rPr>
          <w:sz w:val="24"/>
          <w:szCs w:val="24"/>
        </w:rPr>
        <w:t>А.С. Пушкин «Пиковая дама» ,Е. Баратынский  , «Мой дар убог»,«Болящий дух»</w:t>
      </w:r>
    </w:p>
    <w:p w:rsidR="00D12922" w:rsidRPr="005B7F73" w:rsidRDefault="00D12922" w:rsidP="00D12922">
      <w:pPr>
        <w:ind w:firstLine="567"/>
        <w:jc w:val="both"/>
        <w:rPr>
          <w:b/>
          <w:sz w:val="24"/>
          <w:szCs w:val="24"/>
        </w:rPr>
      </w:pPr>
      <w:r w:rsidRPr="005B7F73">
        <w:rPr>
          <w:b/>
          <w:sz w:val="24"/>
          <w:szCs w:val="24"/>
        </w:rPr>
        <w:t>Литературныесказки XIX–XXвв.</w:t>
      </w:r>
    </w:p>
    <w:p w:rsidR="00D12922" w:rsidRPr="005B7F73" w:rsidRDefault="00D12922" w:rsidP="00D12922">
      <w:pPr>
        <w:ind w:firstLine="567"/>
        <w:jc w:val="both"/>
        <w:rPr>
          <w:sz w:val="24"/>
          <w:szCs w:val="24"/>
        </w:rPr>
      </w:pPr>
      <w:r w:rsidRPr="005B7F73">
        <w:rPr>
          <w:sz w:val="24"/>
          <w:szCs w:val="24"/>
        </w:rPr>
        <w:t xml:space="preserve">Е. Шварц «Дракон» </w:t>
      </w:r>
    </w:p>
    <w:p w:rsidR="00D12922" w:rsidRPr="005B7F73" w:rsidRDefault="00D12922" w:rsidP="00D12922">
      <w:pPr>
        <w:ind w:firstLine="567"/>
        <w:jc w:val="both"/>
        <w:rPr>
          <w:b/>
          <w:sz w:val="24"/>
          <w:szCs w:val="24"/>
        </w:rPr>
      </w:pPr>
      <w:r w:rsidRPr="005B7F73">
        <w:rPr>
          <w:b/>
          <w:sz w:val="24"/>
          <w:szCs w:val="24"/>
        </w:rPr>
        <w:t>Поэзия второйполовины XIX в.</w:t>
      </w:r>
    </w:p>
    <w:p w:rsidR="00D12922" w:rsidRPr="005B7F73" w:rsidRDefault="00D12922" w:rsidP="00D12922">
      <w:pPr>
        <w:ind w:firstLine="567"/>
        <w:jc w:val="both"/>
        <w:rPr>
          <w:sz w:val="24"/>
          <w:szCs w:val="24"/>
        </w:rPr>
      </w:pPr>
      <w:r w:rsidRPr="005B7F73">
        <w:rPr>
          <w:sz w:val="24"/>
          <w:szCs w:val="24"/>
        </w:rPr>
        <w:t xml:space="preserve"> А. Толстой «КнязьМихайло Репнин»</w:t>
      </w:r>
    </w:p>
    <w:p w:rsidR="00D12922" w:rsidRPr="005B7F73" w:rsidRDefault="00D12922" w:rsidP="00D12922">
      <w:pPr>
        <w:ind w:firstLine="567"/>
        <w:jc w:val="both"/>
        <w:rPr>
          <w:sz w:val="24"/>
          <w:szCs w:val="24"/>
        </w:rPr>
      </w:pPr>
      <w:r w:rsidRPr="005B7F73">
        <w:rPr>
          <w:b/>
          <w:sz w:val="24"/>
          <w:szCs w:val="24"/>
        </w:rPr>
        <w:t>Проза конца XIX– начала XX вв.</w:t>
      </w:r>
    </w:p>
    <w:p w:rsidR="00D12922" w:rsidRPr="005B7F73" w:rsidRDefault="00D12922" w:rsidP="00D12922">
      <w:pPr>
        <w:ind w:firstLine="567"/>
        <w:jc w:val="both"/>
        <w:rPr>
          <w:sz w:val="24"/>
          <w:szCs w:val="24"/>
        </w:rPr>
      </w:pPr>
      <w:r w:rsidRPr="005B7F73">
        <w:rPr>
          <w:sz w:val="24"/>
          <w:szCs w:val="24"/>
        </w:rPr>
        <w:t xml:space="preserve">А. Куприн «Листригоны» (отрывки) </w:t>
      </w:r>
    </w:p>
    <w:p w:rsidR="00D12922" w:rsidRPr="005B7F73" w:rsidRDefault="00D12922" w:rsidP="00D12922">
      <w:pPr>
        <w:ind w:firstLine="567"/>
        <w:jc w:val="both"/>
        <w:rPr>
          <w:sz w:val="24"/>
          <w:szCs w:val="24"/>
        </w:rPr>
      </w:pPr>
      <w:r w:rsidRPr="005B7F73">
        <w:rPr>
          <w:b/>
          <w:sz w:val="24"/>
          <w:szCs w:val="24"/>
        </w:rPr>
        <w:t>Поэзия конца XIX– начала XX вв.</w:t>
      </w:r>
    </w:p>
    <w:p w:rsidR="00D12922" w:rsidRPr="005B7F73" w:rsidRDefault="00D12922" w:rsidP="00D12922">
      <w:pPr>
        <w:ind w:firstLine="567"/>
        <w:jc w:val="both"/>
        <w:rPr>
          <w:sz w:val="24"/>
          <w:szCs w:val="24"/>
        </w:rPr>
      </w:pPr>
      <w:r w:rsidRPr="005B7F73">
        <w:rPr>
          <w:sz w:val="24"/>
          <w:szCs w:val="24"/>
        </w:rPr>
        <w:t xml:space="preserve">И. Анненский «Дети», «Перед закатом», «Толькомыслей и слов», А. Белый «Из оконвагона», «Тройка»,«Родине» </w:t>
      </w:r>
    </w:p>
    <w:p w:rsidR="00D12922" w:rsidRPr="005B7F73" w:rsidRDefault="00D12922" w:rsidP="00D12922">
      <w:pPr>
        <w:ind w:firstLine="567"/>
        <w:jc w:val="both"/>
        <w:rPr>
          <w:sz w:val="24"/>
          <w:szCs w:val="24"/>
        </w:rPr>
      </w:pPr>
      <w:r w:rsidRPr="005B7F73">
        <w:rPr>
          <w:b/>
          <w:sz w:val="24"/>
          <w:szCs w:val="24"/>
        </w:rPr>
        <w:t>Поэзия 20–50-хгг. XX в.</w:t>
      </w:r>
    </w:p>
    <w:p w:rsidR="00D12922" w:rsidRPr="005B7F73" w:rsidRDefault="00D12922" w:rsidP="00D12922">
      <w:pPr>
        <w:ind w:firstLine="567"/>
        <w:jc w:val="both"/>
        <w:rPr>
          <w:sz w:val="24"/>
          <w:szCs w:val="24"/>
        </w:rPr>
      </w:pPr>
      <w:r w:rsidRPr="005B7F73">
        <w:rPr>
          <w:sz w:val="24"/>
          <w:szCs w:val="24"/>
        </w:rPr>
        <w:t>Ю. Кузнецов«Атомная сказка»,Б. Пастернак «Когда разгуляется»</w:t>
      </w:r>
    </w:p>
    <w:p w:rsidR="00D12922" w:rsidRPr="005B7F73" w:rsidRDefault="00D12922" w:rsidP="00D12922">
      <w:pPr>
        <w:ind w:firstLine="567"/>
        <w:jc w:val="both"/>
        <w:rPr>
          <w:sz w:val="24"/>
          <w:szCs w:val="24"/>
        </w:rPr>
      </w:pPr>
      <w:r w:rsidRPr="005B7F73">
        <w:rPr>
          <w:b/>
          <w:sz w:val="24"/>
          <w:szCs w:val="24"/>
        </w:rPr>
        <w:t>Проза о ВеликойОтечественнойвойне.</w:t>
      </w:r>
    </w:p>
    <w:p w:rsidR="00D12922" w:rsidRPr="005B7F73" w:rsidRDefault="00D12922" w:rsidP="00D12922">
      <w:pPr>
        <w:ind w:firstLine="567"/>
        <w:jc w:val="both"/>
        <w:rPr>
          <w:sz w:val="24"/>
          <w:szCs w:val="24"/>
        </w:rPr>
      </w:pPr>
      <w:r w:rsidRPr="005B7F73">
        <w:rPr>
          <w:sz w:val="24"/>
          <w:szCs w:val="24"/>
        </w:rPr>
        <w:t>Л. Кассиль «Дорогие мои мальчишки»</w:t>
      </w:r>
    </w:p>
    <w:p w:rsidR="00D12922" w:rsidRPr="005B7F73" w:rsidRDefault="00D12922" w:rsidP="00D12922">
      <w:pPr>
        <w:ind w:firstLine="567"/>
        <w:jc w:val="both"/>
        <w:rPr>
          <w:b/>
          <w:sz w:val="24"/>
          <w:szCs w:val="24"/>
        </w:rPr>
      </w:pPr>
      <w:r w:rsidRPr="005B7F73">
        <w:rPr>
          <w:b/>
          <w:sz w:val="24"/>
          <w:szCs w:val="24"/>
        </w:rPr>
        <w:t>Художественнаяпроза о человекеи природе, ихвзаимоотношениях.</w:t>
      </w:r>
    </w:p>
    <w:p w:rsidR="00D12922" w:rsidRPr="005B7F73" w:rsidRDefault="00D12922" w:rsidP="00D12922">
      <w:pPr>
        <w:ind w:firstLine="567"/>
        <w:jc w:val="both"/>
        <w:rPr>
          <w:sz w:val="24"/>
          <w:szCs w:val="24"/>
        </w:rPr>
      </w:pPr>
      <w:r w:rsidRPr="005B7F73">
        <w:rPr>
          <w:sz w:val="24"/>
          <w:szCs w:val="24"/>
        </w:rPr>
        <w:t>Ю. Казаков «Арктур-гончий пёс»</w:t>
      </w:r>
    </w:p>
    <w:p w:rsidR="00D12922" w:rsidRPr="005B7F73" w:rsidRDefault="00D12922" w:rsidP="00D12922">
      <w:pPr>
        <w:ind w:firstLine="567"/>
        <w:jc w:val="both"/>
        <w:rPr>
          <w:sz w:val="24"/>
          <w:szCs w:val="24"/>
        </w:rPr>
      </w:pPr>
      <w:r w:rsidRPr="005B7F73">
        <w:rPr>
          <w:b/>
          <w:sz w:val="24"/>
          <w:szCs w:val="24"/>
        </w:rPr>
        <w:t>Проза о детях</w:t>
      </w:r>
      <w:r w:rsidRPr="005B7F73">
        <w:rPr>
          <w:sz w:val="24"/>
          <w:szCs w:val="24"/>
        </w:rPr>
        <w:t>.</w:t>
      </w:r>
    </w:p>
    <w:p w:rsidR="00D12922" w:rsidRPr="005B7F73" w:rsidRDefault="00D12922" w:rsidP="00D12922">
      <w:pPr>
        <w:ind w:firstLine="567"/>
        <w:jc w:val="both"/>
        <w:rPr>
          <w:sz w:val="24"/>
          <w:szCs w:val="24"/>
        </w:rPr>
      </w:pPr>
      <w:r w:rsidRPr="005B7F73">
        <w:rPr>
          <w:sz w:val="24"/>
          <w:szCs w:val="24"/>
        </w:rPr>
        <w:t>А. Алексин«Безумная Евдокия» или другоепроизведение писателя</w:t>
      </w:r>
    </w:p>
    <w:p w:rsidR="00D12922" w:rsidRPr="005B7F73" w:rsidRDefault="00D12922" w:rsidP="00D12922">
      <w:pPr>
        <w:ind w:firstLine="567"/>
        <w:jc w:val="both"/>
        <w:rPr>
          <w:sz w:val="24"/>
          <w:szCs w:val="24"/>
        </w:rPr>
      </w:pPr>
      <w:r w:rsidRPr="005B7F73">
        <w:rPr>
          <w:b/>
          <w:sz w:val="24"/>
          <w:szCs w:val="24"/>
        </w:rPr>
        <w:lastRenderedPageBreak/>
        <w:t>Поэзия второйполовины XXв.</w:t>
      </w:r>
    </w:p>
    <w:p w:rsidR="00D12922" w:rsidRPr="005B7F73" w:rsidRDefault="00D12922" w:rsidP="00D12922">
      <w:pPr>
        <w:ind w:firstLine="567"/>
        <w:jc w:val="both"/>
        <w:rPr>
          <w:sz w:val="24"/>
          <w:szCs w:val="24"/>
        </w:rPr>
      </w:pPr>
      <w:r w:rsidRPr="005B7F73">
        <w:rPr>
          <w:sz w:val="24"/>
          <w:szCs w:val="24"/>
        </w:rPr>
        <w:t>В. Высоцкий «А онне вернулся избоя», «Братские могилы»</w:t>
      </w:r>
    </w:p>
    <w:p w:rsidR="00D12922" w:rsidRPr="005B7F73" w:rsidRDefault="00D12922" w:rsidP="00D12922">
      <w:pPr>
        <w:ind w:firstLine="567"/>
        <w:jc w:val="both"/>
        <w:rPr>
          <w:b/>
          <w:sz w:val="24"/>
          <w:szCs w:val="24"/>
        </w:rPr>
      </w:pPr>
      <w:r w:rsidRPr="005B7F73">
        <w:rPr>
          <w:b/>
          <w:sz w:val="24"/>
          <w:szCs w:val="24"/>
        </w:rPr>
        <w:t>Проза русскойэмиграции.</w:t>
      </w:r>
    </w:p>
    <w:p w:rsidR="00D12922" w:rsidRPr="005B7F73" w:rsidRDefault="00D12922" w:rsidP="00D12922">
      <w:pPr>
        <w:ind w:firstLine="567"/>
        <w:jc w:val="both"/>
        <w:rPr>
          <w:sz w:val="24"/>
          <w:szCs w:val="24"/>
        </w:rPr>
      </w:pPr>
      <w:r w:rsidRPr="005B7F73">
        <w:rPr>
          <w:sz w:val="24"/>
          <w:szCs w:val="24"/>
        </w:rPr>
        <w:t xml:space="preserve">И. Шмелёв «Мартын и Кинга» </w:t>
      </w:r>
    </w:p>
    <w:p w:rsidR="00D12922" w:rsidRPr="005B7F73" w:rsidRDefault="00D12922" w:rsidP="00D12922">
      <w:pPr>
        <w:ind w:firstLine="567"/>
        <w:jc w:val="both"/>
        <w:rPr>
          <w:b/>
          <w:sz w:val="24"/>
          <w:szCs w:val="24"/>
        </w:rPr>
      </w:pPr>
      <w:r w:rsidRPr="005B7F73">
        <w:rPr>
          <w:b/>
          <w:sz w:val="24"/>
          <w:szCs w:val="24"/>
        </w:rPr>
        <w:t>Проза и поэзия оподростках и дляподростков последних десятилетий авторовлауреатов премийи конкурсов.</w:t>
      </w:r>
    </w:p>
    <w:p w:rsidR="00D12922" w:rsidRPr="005B7F73" w:rsidRDefault="00D12922" w:rsidP="00D12922">
      <w:pPr>
        <w:ind w:firstLine="567"/>
        <w:jc w:val="both"/>
        <w:rPr>
          <w:sz w:val="24"/>
          <w:szCs w:val="24"/>
        </w:rPr>
      </w:pPr>
      <w:r w:rsidRPr="005B7F73">
        <w:rPr>
          <w:sz w:val="24"/>
          <w:szCs w:val="24"/>
        </w:rPr>
        <w:t>Е. Мурашова«Класс коррекции», Е. Рудашевский«Куда уходит кумуткан»,Д. Доцук «Голос»</w:t>
      </w:r>
    </w:p>
    <w:p w:rsidR="00D12922" w:rsidRPr="005B7F73" w:rsidRDefault="00D12922" w:rsidP="00D12922">
      <w:pPr>
        <w:ind w:firstLine="567"/>
        <w:jc w:val="both"/>
        <w:rPr>
          <w:sz w:val="24"/>
          <w:szCs w:val="24"/>
        </w:rPr>
      </w:pPr>
    </w:p>
    <w:p w:rsidR="00D12922" w:rsidRPr="005B7F73" w:rsidRDefault="00D12922" w:rsidP="00D12922">
      <w:pPr>
        <w:ind w:firstLine="567"/>
        <w:jc w:val="both"/>
        <w:rPr>
          <w:b/>
          <w:sz w:val="24"/>
          <w:szCs w:val="24"/>
        </w:rPr>
      </w:pPr>
      <w:r w:rsidRPr="005B7F73">
        <w:rPr>
          <w:b/>
          <w:sz w:val="24"/>
          <w:szCs w:val="24"/>
        </w:rPr>
        <w:t>9 класс</w:t>
      </w:r>
    </w:p>
    <w:p w:rsidR="00D12922" w:rsidRPr="005B7F73" w:rsidRDefault="00D12922" w:rsidP="00D12922">
      <w:pPr>
        <w:ind w:firstLine="567"/>
        <w:jc w:val="both"/>
        <w:rPr>
          <w:b/>
          <w:sz w:val="24"/>
          <w:szCs w:val="24"/>
        </w:rPr>
      </w:pPr>
    </w:p>
    <w:p w:rsidR="00D12922" w:rsidRPr="005B7F73" w:rsidRDefault="00D12922" w:rsidP="00D12922">
      <w:pPr>
        <w:ind w:firstLine="567"/>
        <w:jc w:val="both"/>
        <w:rPr>
          <w:sz w:val="24"/>
          <w:szCs w:val="24"/>
        </w:rPr>
      </w:pPr>
      <w:r w:rsidRPr="005B7F73">
        <w:rPr>
          <w:b/>
          <w:sz w:val="24"/>
          <w:szCs w:val="24"/>
        </w:rPr>
        <w:t>Русский фольклор.Древнерусскаялитература</w:t>
      </w:r>
      <w:r w:rsidRPr="005B7F73">
        <w:rPr>
          <w:sz w:val="24"/>
          <w:szCs w:val="24"/>
        </w:rPr>
        <w:t>.</w:t>
      </w:r>
    </w:p>
    <w:p w:rsidR="00D12922" w:rsidRPr="005B7F73" w:rsidRDefault="00D12922" w:rsidP="00D12922">
      <w:pPr>
        <w:ind w:firstLine="567"/>
        <w:jc w:val="both"/>
        <w:rPr>
          <w:sz w:val="24"/>
          <w:szCs w:val="24"/>
        </w:rPr>
      </w:pPr>
      <w:r w:rsidRPr="005B7F73">
        <w:rPr>
          <w:sz w:val="24"/>
          <w:szCs w:val="24"/>
        </w:rPr>
        <w:t xml:space="preserve">«Сказание оБорис и Глебе» </w:t>
      </w:r>
    </w:p>
    <w:p w:rsidR="00D12922" w:rsidRPr="005B7F73" w:rsidRDefault="00D12922" w:rsidP="00D12922">
      <w:pPr>
        <w:ind w:firstLine="567"/>
        <w:jc w:val="both"/>
        <w:rPr>
          <w:b/>
          <w:sz w:val="24"/>
          <w:szCs w:val="24"/>
        </w:rPr>
      </w:pPr>
      <w:r w:rsidRPr="005B7F73">
        <w:rPr>
          <w:b/>
          <w:sz w:val="24"/>
          <w:szCs w:val="24"/>
        </w:rPr>
        <w:t>Поэзия пушкинской поры</w:t>
      </w:r>
    </w:p>
    <w:p w:rsidR="00D12922" w:rsidRPr="005B7F73" w:rsidRDefault="00D12922" w:rsidP="00D12922">
      <w:pPr>
        <w:ind w:firstLine="567"/>
        <w:jc w:val="both"/>
        <w:rPr>
          <w:sz w:val="24"/>
          <w:szCs w:val="24"/>
        </w:rPr>
      </w:pPr>
      <w:r w:rsidRPr="005B7F73">
        <w:rPr>
          <w:sz w:val="24"/>
          <w:szCs w:val="24"/>
        </w:rPr>
        <w:t>К. Рылеев «Боян»</w:t>
      </w:r>
    </w:p>
    <w:p w:rsidR="00D12922" w:rsidRPr="005B7F73" w:rsidRDefault="00D12922" w:rsidP="00D12922">
      <w:pPr>
        <w:ind w:firstLine="567"/>
        <w:jc w:val="both"/>
        <w:rPr>
          <w:b/>
          <w:sz w:val="24"/>
          <w:szCs w:val="24"/>
        </w:rPr>
      </w:pPr>
      <w:r w:rsidRPr="005B7F73">
        <w:rPr>
          <w:b/>
          <w:sz w:val="24"/>
          <w:szCs w:val="24"/>
        </w:rPr>
        <w:t>Литературныесказки XIX–XXвв.</w:t>
      </w:r>
    </w:p>
    <w:p w:rsidR="00D12922" w:rsidRPr="005B7F73" w:rsidRDefault="00D12922" w:rsidP="00D12922">
      <w:pPr>
        <w:ind w:firstLine="567"/>
        <w:jc w:val="both"/>
        <w:rPr>
          <w:sz w:val="24"/>
          <w:szCs w:val="24"/>
        </w:rPr>
      </w:pPr>
      <w:r w:rsidRPr="005B7F73">
        <w:rPr>
          <w:sz w:val="24"/>
          <w:szCs w:val="24"/>
        </w:rPr>
        <w:t>Бр. Стругацкие«Понедельник начинается в субботу»</w:t>
      </w:r>
    </w:p>
    <w:p w:rsidR="00D12922" w:rsidRPr="005B7F73" w:rsidRDefault="00D12922" w:rsidP="00D12922">
      <w:pPr>
        <w:ind w:firstLine="567"/>
        <w:jc w:val="both"/>
        <w:rPr>
          <w:b/>
          <w:sz w:val="24"/>
          <w:szCs w:val="24"/>
        </w:rPr>
      </w:pPr>
      <w:r w:rsidRPr="005B7F73">
        <w:rPr>
          <w:b/>
          <w:sz w:val="24"/>
          <w:szCs w:val="24"/>
        </w:rPr>
        <w:t>Поэзия второйполовины XIX в.</w:t>
      </w:r>
    </w:p>
    <w:p w:rsidR="00D12922" w:rsidRPr="005B7F73" w:rsidRDefault="00D12922" w:rsidP="00D12922">
      <w:pPr>
        <w:ind w:firstLine="567"/>
        <w:jc w:val="both"/>
        <w:rPr>
          <w:sz w:val="24"/>
          <w:szCs w:val="24"/>
        </w:rPr>
      </w:pPr>
      <w:r w:rsidRPr="005B7F73">
        <w:rPr>
          <w:sz w:val="24"/>
          <w:szCs w:val="24"/>
        </w:rPr>
        <w:t xml:space="preserve">Я. Полонский «Вхвойном лесу»,«Лунный свет» </w:t>
      </w:r>
    </w:p>
    <w:p w:rsidR="00D12922" w:rsidRPr="005B7F73" w:rsidRDefault="00D12922" w:rsidP="00D12922">
      <w:pPr>
        <w:ind w:firstLine="567"/>
        <w:jc w:val="both"/>
        <w:rPr>
          <w:sz w:val="24"/>
          <w:szCs w:val="24"/>
        </w:rPr>
      </w:pPr>
      <w:r w:rsidRPr="005B7F73">
        <w:rPr>
          <w:b/>
          <w:sz w:val="24"/>
          <w:szCs w:val="24"/>
        </w:rPr>
        <w:t>Проза конца XIX– начала XX вв.</w:t>
      </w:r>
    </w:p>
    <w:p w:rsidR="00D12922" w:rsidRPr="005B7F73" w:rsidRDefault="00D12922" w:rsidP="00D12922">
      <w:pPr>
        <w:ind w:firstLine="567"/>
        <w:jc w:val="both"/>
        <w:rPr>
          <w:sz w:val="24"/>
          <w:szCs w:val="24"/>
        </w:rPr>
      </w:pPr>
      <w:r w:rsidRPr="005B7F73">
        <w:rPr>
          <w:sz w:val="24"/>
          <w:szCs w:val="24"/>
        </w:rPr>
        <w:t>В. Гаршин «А</w:t>
      </w:r>
      <w:r w:rsidRPr="005B7F73">
        <w:rPr>
          <w:sz w:val="24"/>
          <w:szCs w:val="24"/>
          <w:lang w:val="en-US"/>
        </w:rPr>
        <w:t>ttaleaprinceps</w:t>
      </w:r>
      <w:r w:rsidRPr="005B7F73">
        <w:rPr>
          <w:sz w:val="24"/>
          <w:szCs w:val="24"/>
        </w:rPr>
        <w:t xml:space="preserve">» </w:t>
      </w:r>
    </w:p>
    <w:p w:rsidR="00D12922" w:rsidRPr="005B7F73" w:rsidRDefault="00D12922" w:rsidP="00D12922">
      <w:pPr>
        <w:ind w:firstLine="567"/>
        <w:jc w:val="both"/>
        <w:rPr>
          <w:sz w:val="24"/>
          <w:szCs w:val="24"/>
        </w:rPr>
      </w:pPr>
      <w:r w:rsidRPr="005B7F73">
        <w:rPr>
          <w:b/>
          <w:sz w:val="24"/>
          <w:szCs w:val="24"/>
        </w:rPr>
        <w:t>Поэзия конца XIX– начала XX вв.</w:t>
      </w:r>
    </w:p>
    <w:p w:rsidR="00D12922" w:rsidRPr="005B7F73" w:rsidRDefault="00D12922" w:rsidP="00D12922">
      <w:pPr>
        <w:ind w:firstLine="567"/>
        <w:jc w:val="both"/>
        <w:rPr>
          <w:sz w:val="24"/>
          <w:szCs w:val="24"/>
        </w:rPr>
      </w:pPr>
      <w:r w:rsidRPr="005B7F73">
        <w:rPr>
          <w:sz w:val="24"/>
          <w:szCs w:val="24"/>
        </w:rPr>
        <w:t xml:space="preserve">М. Волошин «Заклинание», «Гроза»,М. Цветаева «На заре», И. Северянин, «Игорь и Ярославна» </w:t>
      </w:r>
    </w:p>
    <w:p w:rsidR="00D12922" w:rsidRPr="005B7F73" w:rsidRDefault="00D12922" w:rsidP="00D12922">
      <w:pPr>
        <w:ind w:firstLine="567"/>
        <w:jc w:val="both"/>
        <w:rPr>
          <w:sz w:val="24"/>
          <w:szCs w:val="24"/>
        </w:rPr>
      </w:pPr>
      <w:r w:rsidRPr="005B7F73">
        <w:rPr>
          <w:b/>
          <w:sz w:val="24"/>
          <w:szCs w:val="24"/>
        </w:rPr>
        <w:t>Поэзия 20–50-хгг. XX в.</w:t>
      </w:r>
    </w:p>
    <w:p w:rsidR="00D12922" w:rsidRPr="005B7F73" w:rsidRDefault="00D12922" w:rsidP="00D12922">
      <w:pPr>
        <w:ind w:firstLine="567"/>
        <w:jc w:val="both"/>
        <w:rPr>
          <w:sz w:val="24"/>
          <w:szCs w:val="24"/>
        </w:rPr>
      </w:pPr>
      <w:r w:rsidRPr="005B7F73">
        <w:rPr>
          <w:sz w:val="24"/>
          <w:szCs w:val="24"/>
        </w:rPr>
        <w:t xml:space="preserve">О. Берггольц «Я буду сегодня с тобойговорить»,Д. Кедрин «Дума оРоссии» </w:t>
      </w:r>
    </w:p>
    <w:p w:rsidR="00D12922" w:rsidRPr="005B7F73" w:rsidRDefault="00D12922" w:rsidP="00D12922">
      <w:pPr>
        <w:ind w:firstLine="567"/>
        <w:jc w:val="both"/>
        <w:rPr>
          <w:sz w:val="24"/>
          <w:szCs w:val="24"/>
        </w:rPr>
      </w:pPr>
      <w:r w:rsidRPr="005B7F73">
        <w:rPr>
          <w:b/>
          <w:sz w:val="24"/>
          <w:szCs w:val="24"/>
        </w:rPr>
        <w:t>Проза о ВеликойОтечественнойвойне.</w:t>
      </w:r>
    </w:p>
    <w:p w:rsidR="00D12922" w:rsidRPr="005B7F73" w:rsidRDefault="00D12922" w:rsidP="00D12922">
      <w:pPr>
        <w:ind w:firstLine="567"/>
        <w:jc w:val="both"/>
        <w:rPr>
          <w:sz w:val="24"/>
          <w:szCs w:val="24"/>
        </w:rPr>
      </w:pPr>
      <w:r w:rsidRPr="005B7F73">
        <w:rPr>
          <w:sz w:val="24"/>
          <w:szCs w:val="24"/>
        </w:rPr>
        <w:t xml:space="preserve">В. Богомолов «Иван» </w:t>
      </w:r>
    </w:p>
    <w:p w:rsidR="00D12922" w:rsidRPr="005B7F73" w:rsidRDefault="00D12922" w:rsidP="00D12922">
      <w:pPr>
        <w:ind w:firstLine="567"/>
        <w:jc w:val="both"/>
        <w:rPr>
          <w:b/>
          <w:sz w:val="24"/>
          <w:szCs w:val="24"/>
        </w:rPr>
      </w:pPr>
      <w:r w:rsidRPr="005B7F73">
        <w:rPr>
          <w:b/>
          <w:sz w:val="24"/>
          <w:szCs w:val="24"/>
        </w:rPr>
        <w:t>Художественнаяпроза о человекеи природе, ихвзаимоотношениях.</w:t>
      </w:r>
    </w:p>
    <w:p w:rsidR="00D12922" w:rsidRPr="005B7F73" w:rsidRDefault="00D12922" w:rsidP="00D12922">
      <w:pPr>
        <w:ind w:firstLine="567"/>
        <w:jc w:val="both"/>
        <w:rPr>
          <w:sz w:val="24"/>
          <w:szCs w:val="24"/>
        </w:rPr>
      </w:pPr>
      <w:r w:rsidRPr="005B7F73">
        <w:rPr>
          <w:sz w:val="24"/>
          <w:szCs w:val="24"/>
        </w:rPr>
        <w:t>Б. Васильев «Нестреляйте в белых лебедей» (главы)</w:t>
      </w:r>
    </w:p>
    <w:p w:rsidR="00D12922" w:rsidRPr="005B7F73" w:rsidRDefault="00D12922" w:rsidP="00D12922">
      <w:pPr>
        <w:ind w:firstLine="567"/>
        <w:jc w:val="both"/>
        <w:rPr>
          <w:sz w:val="24"/>
          <w:szCs w:val="24"/>
        </w:rPr>
      </w:pPr>
      <w:r w:rsidRPr="005B7F73">
        <w:rPr>
          <w:b/>
          <w:sz w:val="24"/>
          <w:szCs w:val="24"/>
        </w:rPr>
        <w:t xml:space="preserve">  Проза о детях</w:t>
      </w:r>
      <w:r w:rsidRPr="005B7F73">
        <w:rPr>
          <w:sz w:val="24"/>
          <w:szCs w:val="24"/>
        </w:rPr>
        <w:t>.</w:t>
      </w:r>
    </w:p>
    <w:p w:rsidR="00D12922" w:rsidRPr="005B7F73" w:rsidRDefault="00D12922" w:rsidP="00D12922">
      <w:pPr>
        <w:ind w:firstLine="567"/>
        <w:jc w:val="both"/>
        <w:rPr>
          <w:sz w:val="24"/>
          <w:szCs w:val="24"/>
        </w:rPr>
      </w:pPr>
      <w:r w:rsidRPr="005B7F73">
        <w:rPr>
          <w:sz w:val="24"/>
          <w:szCs w:val="24"/>
        </w:rPr>
        <w:t>В. Крапивин «Гуси гуси, га-га-га...»</w:t>
      </w:r>
    </w:p>
    <w:p w:rsidR="00D12922" w:rsidRPr="005B7F73" w:rsidRDefault="00D12922" w:rsidP="00D12922">
      <w:pPr>
        <w:ind w:firstLine="567"/>
        <w:jc w:val="both"/>
        <w:rPr>
          <w:sz w:val="24"/>
          <w:szCs w:val="24"/>
        </w:rPr>
      </w:pPr>
      <w:r w:rsidRPr="005B7F73">
        <w:rPr>
          <w:b/>
          <w:sz w:val="24"/>
          <w:szCs w:val="24"/>
        </w:rPr>
        <w:t>Поэзия второйполовины XXв.</w:t>
      </w:r>
    </w:p>
    <w:p w:rsidR="00D12922" w:rsidRPr="005B7F73" w:rsidRDefault="00D12922" w:rsidP="00D12922">
      <w:pPr>
        <w:ind w:firstLine="567"/>
        <w:jc w:val="both"/>
        <w:rPr>
          <w:sz w:val="24"/>
          <w:szCs w:val="24"/>
        </w:rPr>
      </w:pPr>
      <w:r w:rsidRPr="005B7F73">
        <w:rPr>
          <w:sz w:val="24"/>
          <w:szCs w:val="24"/>
        </w:rPr>
        <w:t xml:space="preserve">Е. Евтушенко «Проклятье века — этоспешка», И. Бродский, стихотворения о Рождестве </w:t>
      </w:r>
    </w:p>
    <w:p w:rsidR="00D12922" w:rsidRPr="005B7F73" w:rsidRDefault="00D12922" w:rsidP="00D12922">
      <w:pPr>
        <w:ind w:firstLine="567"/>
        <w:jc w:val="both"/>
        <w:rPr>
          <w:b/>
          <w:sz w:val="24"/>
          <w:szCs w:val="24"/>
        </w:rPr>
      </w:pPr>
      <w:r w:rsidRPr="005B7F73">
        <w:rPr>
          <w:b/>
          <w:sz w:val="24"/>
          <w:szCs w:val="24"/>
        </w:rPr>
        <w:t>Проза русскойэмиграции.</w:t>
      </w:r>
    </w:p>
    <w:p w:rsidR="00D12922" w:rsidRPr="005B7F73" w:rsidRDefault="00D12922" w:rsidP="00D12922">
      <w:pPr>
        <w:ind w:firstLine="567"/>
        <w:jc w:val="both"/>
        <w:rPr>
          <w:sz w:val="24"/>
          <w:szCs w:val="24"/>
        </w:rPr>
      </w:pPr>
      <w:r w:rsidRPr="005B7F73">
        <w:rPr>
          <w:sz w:val="24"/>
          <w:szCs w:val="24"/>
        </w:rPr>
        <w:t>В. Набоков «Другиеберега» (отрывки),С. Довлатов «Когда-то мы жили в горах»</w:t>
      </w:r>
    </w:p>
    <w:p w:rsidR="00D12922" w:rsidRPr="005B7F73" w:rsidRDefault="00D12922" w:rsidP="00D12922">
      <w:pPr>
        <w:ind w:firstLine="567"/>
        <w:jc w:val="both"/>
        <w:rPr>
          <w:b/>
          <w:sz w:val="24"/>
          <w:szCs w:val="24"/>
        </w:rPr>
      </w:pPr>
      <w:r w:rsidRPr="005B7F73">
        <w:rPr>
          <w:b/>
          <w:sz w:val="24"/>
          <w:szCs w:val="24"/>
        </w:rPr>
        <w:t>Проза и поэзия оподростках и дляподростков последних десятилетий авторовлауреатов премийи конкурсов.</w:t>
      </w:r>
    </w:p>
    <w:p w:rsidR="00D12922" w:rsidRPr="005B7F73" w:rsidRDefault="00D12922" w:rsidP="00D12922">
      <w:pPr>
        <w:ind w:firstLine="567"/>
        <w:jc w:val="both"/>
        <w:rPr>
          <w:sz w:val="24"/>
          <w:szCs w:val="24"/>
        </w:rPr>
      </w:pPr>
      <w:r w:rsidRPr="005B7F73">
        <w:rPr>
          <w:sz w:val="24"/>
          <w:szCs w:val="24"/>
        </w:rPr>
        <w:t xml:space="preserve">Э. Веркин «Друг апрель» ,Е. Рудашевский«Друг мой, Бзоу», Д. Сабитова «Тритвоих имени» </w:t>
      </w:r>
    </w:p>
    <w:p w:rsidR="00D12922" w:rsidRDefault="00D12922" w:rsidP="00A31413">
      <w:pPr>
        <w:spacing w:line="360" w:lineRule="auto"/>
        <w:jc w:val="both"/>
        <w:rPr>
          <w:b/>
          <w:sz w:val="24"/>
          <w:szCs w:val="24"/>
        </w:rPr>
      </w:pPr>
    </w:p>
    <w:p w:rsidR="00AC61C9" w:rsidRPr="006B6991" w:rsidRDefault="00D12922" w:rsidP="00A31413">
      <w:pPr>
        <w:spacing w:line="360" w:lineRule="auto"/>
        <w:jc w:val="both"/>
        <w:rPr>
          <w:sz w:val="24"/>
          <w:szCs w:val="24"/>
        </w:rPr>
      </w:pPr>
      <w:r>
        <w:rPr>
          <w:b/>
          <w:sz w:val="24"/>
          <w:szCs w:val="24"/>
        </w:rPr>
        <w:t xml:space="preserve">               </w:t>
      </w:r>
      <w:r w:rsidR="007D6096">
        <w:rPr>
          <w:b/>
          <w:bCs/>
          <w:sz w:val="24"/>
          <w:szCs w:val="24"/>
        </w:rPr>
        <w:t>2.2.2.9</w:t>
      </w:r>
      <w:r w:rsidR="00AC61C9" w:rsidRPr="006B6991">
        <w:rPr>
          <w:b/>
          <w:bCs/>
          <w:sz w:val="24"/>
          <w:szCs w:val="24"/>
        </w:rPr>
        <w:t>. Иностранный язык</w:t>
      </w:r>
    </w:p>
    <w:p w:rsidR="00AC61C9" w:rsidRPr="006B6991" w:rsidRDefault="00AC61C9" w:rsidP="00321EF8">
      <w:pPr>
        <w:spacing w:line="156" w:lineRule="exact"/>
        <w:rPr>
          <w:sz w:val="24"/>
          <w:szCs w:val="24"/>
        </w:rPr>
      </w:pPr>
    </w:p>
    <w:p w:rsidR="00AC61C9" w:rsidRPr="006B6991" w:rsidRDefault="00AC61C9" w:rsidP="00321EF8">
      <w:pPr>
        <w:tabs>
          <w:tab w:val="left" w:pos="2040"/>
          <w:tab w:val="left" w:pos="3340"/>
          <w:tab w:val="left" w:pos="5320"/>
          <w:tab w:val="left" w:pos="6240"/>
          <w:tab w:val="left" w:pos="6560"/>
          <w:tab w:val="left" w:pos="7900"/>
          <w:tab w:val="left" w:pos="8860"/>
        </w:tabs>
        <w:ind w:left="700"/>
        <w:rPr>
          <w:sz w:val="24"/>
          <w:szCs w:val="24"/>
        </w:rPr>
      </w:pPr>
      <w:r w:rsidRPr="006B6991">
        <w:rPr>
          <w:sz w:val="24"/>
          <w:szCs w:val="24"/>
        </w:rPr>
        <w:t>Освоение</w:t>
      </w:r>
      <w:r w:rsidRPr="006B6991">
        <w:rPr>
          <w:sz w:val="24"/>
          <w:szCs w:val="24"/>
        </w:rPr>
        <w:tab/>
        <w:t>предмета</w:t>
      </w:r>
      <w:r w:rsidRPr="006B6991">
        <w:rPr>
          <w:sz w:val="24"/>
          <w:szCs w:val="24"/>
        </w:rPr>
        <w:tab/>
        <w:t>«Иностранный</w:t>
      </w:r>
      <w:r w:rsidRPr="006B6991">
        <w:rPr>
          <w:sz w:val="24"/>
          <w:szCs w:val="24"/>
        </w:rPr>
        <w:tab/>
        <w:t>язык»</w:t>
      </w:r>
      <w:r w:rsidRPr="006B6991">
        <w:rPr>
          <w:sz w:val="24"/>
          <w:szCs w:val="24"/>
        </w:rPr>
        <w:tab/>
        <w:t>в</w:t>
      </w:r>
      <w:r w:rsidRPr="006B6991">
        <w:rPr>
          <w:sz w:val="24"/>
          <w:szCs w:val="24"/>
        </w:rPr>
        <w:tab/>
        <w:t>основной</w:t>
      </w:r>
      <w:r w:rsidRPr="006B6991">
        <w:rPr>
          <w:sz w:val="24"/>
          <w:szCs w:val="24"/>
        </w:rPr>
        <w:tab/>
        <w:t>школе</w:t>
      </w:r>
      <w:r w:rsidRPr="006B6991">
        <w:rPr>
          <w:sz w:val="24"/>
          <w:szCs w:val="24"/>
        </w:rPr>
        <w:tab/>
        <w:t>предполагает</w:t>
      </w:r>
    </w:p>
    <w:p w:rsidR="00AC61C9" w:rsidRPr="006B6991" w:rsidRDefault="00AC61C9" w:rsidP="00321EF8">
      <w:pPr>
        <w:spacing w:line="160" w:lineRule="exact"/>
        <w:rPr>
          <w:sz w:val="24"/>
          <w:szCs w:val="24"/>
        </w:rPr>
      </w:pPr>
    </w:p>
    <w:p w:rsidR="00AC61C9" w:rsidRPr="006B6991" w:rsidRDefault="00AC61C9" w:rsidP="00321EF8">
      <w:pPr>
        <w:rPr>
          <w:sz w:val="24"/>
          <w:szCs w:val="24"/>
        </w:rPr>
      </w:pPr>
      <w:r w:rsidRPr="006B6991">
        <w:rPr>
          <w:sz w:val="24"/>
          <w:szCs w:val="24"/>
        </w:rPr>
        <w:t>применение коммуникативного подхода в обучении иностранному языку.</w:t>
      </w:r>
    </w:p>
    <w:p w:rsidR="00AC61C9" w:rsidRPr="006B6991" w:rsidRDefault="00AC61C9" w:rsidP="00321EF8">
      <w:pPr>
        <w:spacing w:line="163" w:lineRule="exact"/>
        <w:rPr>
          <w:sz w:val="24"/>
          <w:szCs w:val="24"/>
        </w:rPr>
      </w:pPr>
    </w:p>
    <w:p w:rsidR="00AC61C9" w:rsidRPr="006B6991" w:rsidRDefault="00AC61C9" w:rsidP="00321EF8">
      <w:pPr>
        <w:tabs>
          <w:tab w:val="left" w:pos="8980"/>
        </w:tabs>
        <w:ind w:left="780"/>
        <w:rPr>
          <w:sz w:val="24"/>
          <w:szCs w:val="24"/>
        </w:rPr>
      </w:pPr>
      <w:r w:rsidRPr="006B6991">
        <w:rPr>
          <w:sz w:val="24"/>
          <w:szCs w:val="24"/>
        </w:rPr>
        <w:t>Учебный предмет «Иностранный язык» обеспечивает развитие</w:t>
      </w:r>
      <w:r w:rsidRPr="006B6991">
        <w:rPr>
          <w:sz w:val="24"/>
          <w:szCs w:val="24"/>
        </w:rPr>
        <w:tab/>
        <w:t>иноязычных</w:t>
      </w:r>
    </w:p>
    <w:p w:rsidR="00AC61C9" w:rsidRPr="006B6991" w:rsidRDefault="00AC61C9" w:rsidP="00321EF8">
      <w:pPr>
        <w:spacing w:line="160" w:lineRule="exact"/>
        <w:rPr>
          <w:sz w:val="24"/>
          <w:szCs w:val="24"/>
        </w:rPr>
      </w:pPr>
    </w:p>
    <w:p w:rsidR="00AC61C9" w:rsidRPr="006B6991" w:rsidRDefault="00AC61C9" w:rsidP="00321EF8">
      <w:pPr>
        <w:rPr>
          <w:sz w:val="24"/>
          <w:szCs w:val="24"/>
        </w:rPr>
      </w:pPr>
      <w:r w:rsidRPr="006B6991">
        <w:rPr>
          <w:sz w:val="24"/>
          <w:szCs w:val="24"/>
        </w:rPr>
        <w:t>коммуникативных умений и языковых навыков, которые необходимы обучающимся</w:t>
      </w:r>
    </w:p>
    <w:p w:rsidR="00AC61C9" w:rsidRPr="006B6991" w:rsidRDefault="00AC61C9" w:rsidP="00321EF8">
      <w:pPr>
        <w:spacing w:line="160" w:lineRule="exact"/>
        <w:rPr>
          <w:sz w:val="24"/>
          <w:szCs w:val="24"/>
        </w:rPr>
      </w:pPr>
    </w:p>
    <w:p w:rsidR="00AC61C9" w:rsidRPr="006B6991" w:rsidRDefault="00AC61C9" w:rsidP="00321EF8">
      <w:pPr>
        <w:rPr>
          <w:sz w:val="24"/>
          <w:szCs w:val="24"/>
        </w:rPr>
      </w:pPr>
      <w:r w:rsidRPr="006B6991">
        <w:rPr>
          <w:sz w:val="24"/>
          <w:szCs w:val="24"/>
        </w:rPr>
        <w:t>для продолжения образования в школе или в системе среднего профессионального</w:t>
      </w:r>
    </w:p>
    <w:p w:rsidR="00AC61C9" w:rsidRPr="006B6991" w:rsidRDefault="00AC61C9" w:rsidP="00321EF8">
      <w:pPr>
        <w:spacing w:line="160" w:lineRule="exact"/>
        <w:rPr>
          <w:sz w:val="24"/>
          <w:szCs w:val="24"/>
        </w:rPr>
      </w:pPr>
    </w:p>
    <w:p w:rsidR="00AC61C9" w:rsidRPr="006B6991" w:rsidRDefault="00AC61C9" w:rsidP="00321EF8">
      <w:pPr>
        <w:rPr>
          <w:sz w:val="24"/>
          <w:szCs w:val="24"/>
        </w:rPr>
      </w:pPr>
      <w:r w:rsidRPr="006B6991">
        <w:rPr>
          <w:sz w:val="24"/>
          <w:szCs w:val="24"/>
        </w:rPr>
        <w:t>образования.</w:t>
      </w:r>
    </w:p>
    <w:p w:rsidR="00AC61C9" w:rsidRPr="006B6991" w:rsidRDefault="00AC61C9" w:rsidP="00321EF8">
      <w:pPr>
        <w:spacing w:line="160" w:lineRule="exact"/>
        <w:rPr>
          <w:sz w:val="24"/>
          <w:szCs w:val="24"/>
        </w:rPr>
      </w:pPr>
    </w:p>
    <w:p w:rsidR="00AC61C9" w:rsidRPr="006B6991" w:rsidRDefault="00AC61C9" w:rsidP="00321EF8">
      <w:pPr>
        <w:ind w:left="700"/>
        <w:rPr>
          <w:sz w:val="24"/>
          <w:szCs w:val="24"/>
        </w:rPr>
      </w:pPr>
      <w:r w:rsidRPr="006B6991">
        <w:rPr>
          <w:sz w:val="24"/>
          <w:szCs w:val="24"/>
        </w:rPr>
        <w:t>Освоение учебного предмета «Иностранный язык» направлено на</w:t>
      </w:r>
    </w:p>
    <w:p w:rsidR="00AC61C9" w:rsidRPr="006B6991" w:rsidRDefault="00AC61C9" w:rsidP="00321EF8">
      <w:pPr>
        <w:spacing w:line="163" w:lineRule="exact"/>
        <w:rPr>
          <w:sz w:val="24"/>
          <w:szCs w:val="24"/>
        </w:rPr>
      </w:pPr>
    </w:p>
    <w:p w:rsidR="00AC61C9" w:rsidRPr="006B6991" w:rsidRDefault="00AC61C9" w:rsidP="00321EF8">
      <w:pPr>
        <w:tabs>
          <w:tab w:val="left" w:pos="1620"/>
          <w:tab w:val="left" w:pos="3680"/>
          <w:tab w:val="left" w:pos="5560"/>
          <w:tab w:val="left" w:pos="6600"/>
          <w:tab w:val="left" w:pos="8280"/>
        </w:tabs>
        <w:rPr>
          <w:sz w:val="24"/>
          <w:szCs w:val="24"/>
        </w:rPr>
      </w:pPr>
      <w:r w:rsidRPr="006B6991">
        <w:rPr>
          <w:sz w:val="24"/>
          <w:szCs w:val="24"/>
        </w:rPr>
        <w:t>достижение</w:t>
      </w:r>
      <w:r w:rsidRPr="006B6991">
        <w:rPr>
          <w:sz w:val="24"/>
          <w:szCs w:val="24"/>
        </w:rPr>
        <w:tab/>
        <w:t>обучающимися</w:t>
      </w:r>
      <w:r w:rsidRPr="006B6991">
        <w:rPr>
          <w:sz w:val="24"/>
          <w:szCs w:val="24"/>
        </w:rPr>
        <w:tab/>
        <w:t>допорогового</w:t>
      </w:r>
      <w:r w:rsidRPr="006B6991">
        <w:rPr>
          <w:sz w:val="24"/>
          <w:szCs w:val="24"/>
        </w:rPr>
        <w:tab/>
        <w:t>уровня</w:t>
      </w:r>
      <w:r w:rsidRPr="006B6991">
        <w:rPr>
          <w:sz w:val="24"/>
          <w:szCs w:val="24"/>
        </w:rPr>
        <w:tab/>
        <w:t>иноязычной</w:t>
      </w:r>
      <w:r w:rsidRPr="006B6991">
        <w:rPr>
          <w:sz w:val="24"/>
          <w:szCs w:val="24"/>
        </w:rPr>
        <w:tab/>
        <w:t>коммуникативной</w:t>
      </w:r>
    </w:p>
    <w:p w:rsidR="00AC61C9" w:rsidRPr="006B6991" w:rsidRDefault="00AC61C9" w:rsidP="00321EF8">
      <w:pPr>
        <w:spacing w:line="160" w:lineRule="exact"/>
        <w:rPr>
          <w:sz w:val="24"/>
          <w:szCs w:val="24"/>
        </w:rPr>
      </w:pPr>
    </w:p>
    <w:p w:rsidR="00AC61C9" w:rsidRPr="006B6991" w:rsidRDefault="00AC61C9" w:rsidP="00321EF8">
      <w:pPr>
        <w:rPr>
          <w:sz w:val="24"/>
          <w:szCs w:val="24"/>
        </w:rPr>
      </w:pPr>
      <w:r w:rsidRPr="006B6991">
        <w:rPr>
          <w:sz w:val="24"/>
          <w:szCs w:val="24"/>
        </w:rPr>
        <w:t>компетенции, позволяющем общаться на иностранном языке в устной и письменной</w:t>
      </w:r>
    </w:p>
    <w:p w:rsidR="00AC61C9" w:rsidRPr="006B6991" w:rsidRDefault="00AC61C9" w:rsidP="00321EF8">
      <w:pPr>
        <w:spacing w:line="160" w:lineRule="exact"/>
        <w:rPr>
          <w:sz w:val="24"/>
          <w:szCs w:val="24"/>
        </w:rPr>
      </w:pPr>
    </w:p>
    <w:p w:rsidR="00AC61C9" w:rsidRPr="006B6991" w:rsidRDefault="00AC61C9" w:rsidP="00321EF8">
      <w:pPr>
        <w:rPr>
          <w:sz w:val="24"/>
          <w:szCs w:val="24"/>
        </w:rPr>
      </w:pPr>
      <w:r w:rsidRPr="006B6991">
        <w:rPr>
          <w:sz w:val="24"/>
          <w:szCs w:val="24"/>
        </w:rPr>
        <w:lastRenderedPageBreak/>
        <w:t>формах в пределах тематики и языкового материала основной школы как с носителями</w:t>
      </w:r>
    </w:p>
    <w:p w:rsidR="00AC61C9" w:rsidRPr="006B6991" w:rsidRDefault="00AC61C9" w:rsidP="00321EF8">
      <w:pPr>
        <w:spacing w:line="160" w:lineRule="exact"/>
        <w:rPr>
          <w:sz w:val="24"/>
          <w:szCs w:val="24"/>
        </w:rPr>
      </w:pPr>
    </w:p>
    <w:p w:rsidR="00AC61C9" w:rsidRPr="006B6991" w:rsidRDefault="00AC61C9" w:rsidP="00321EF8">
      <w:pPr>
        <w:rPr>
          <w:sz w:val="24"/>
          <w:szCs w:val="24"/>
        </w:rPr>
      </w:pPr>
      <w:r w:rsidRPr="006B6991">
        <w:rPr>
          <w:sz w:val="24"/>
          <w:szCs w:val="24"/>
        </w:rPr>
        <w:t>иностранного  языка,  так  и  с  представителями  других  стран,  которые  используют</w:t>
      </w:r>
    </w:p>
    <w:p w:rsidR="00AC61C9" w:rsidRPr="006B6991" w:rsidRDefault="00AC61C9" w:rsidP="00321EF8">
      <w:pPr>
        <w:spacing w:line="163" w:lineRule="exact"/>
        <w:rPr>
          <w:sz w:val="24"/>
          <w:szCs w:val="24"/>
        </w:rPr>
      </w:pPr>
    </w:p>
    <w:p w:rsidR="00AC61C9" w:rsidRPr="006B6991" w:rsidRDefault="00AC61C9" w:rsidP="00321EF8">
      <w:pPr>
        <w:rPr>
          <w:sz w:val="24"/>
          <w:szCs w:val="24"/>
        </w:rPr>
      </w:pPr>
      <w:r w:rsidRPr="006B6991">
        <w:rPr>
          <w:sz w:val="24"/>
          <w:szCs w:val="24"/>
        </w:rPr>
        <w:t>иностранный язык как средство межличностного и межкультурного общения.</w:t>
      </w:r>
    </w:p>
    <w:p w:rsidR="00AC61C9" w:rsidRPr="006B6991" w:rsidRDefault="00AC61C9" w:rsidP="00321EF8">
      <w:pPr>
        <w:spacing w:line="352" w:lineRule="exact"/>
        <w:rPr>
          <w:sz w:val="24"/>
          <w:szCs w:val="24"/>
        </w:rPr>
      </w:pPr>
    </w:p>
    <w:p w:rsidR="00AC61C9" w:rsidRPr="006B6991" w:rsidRDefault="00AC61C9" w:rsidP="00321EF8">
      <w:pPr>
        <w:spacing w:line="356" w:lineRule="auto"/>
        <w:ind w:firstLine="708"/>
        <w:jc w:val="both"/>
        <w:rPr>
          <w:sz w:val="24"/>
          <w:szCs w:val="24"/>
        </w:rPr>
      </w:pPr>
      <w:r w:rsidRPr="006B6991">
        <w:rPr>
          <w:sz w:val="24"/>
          <w:szCs w:val="24"/>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AC61C9" w:rsidRPr="006B6991" w:rsidRDefault="00AC61C9" w:rsidP="00321EF8">
      <w:pPr>
        <w:spacing w:line="13" w:lineRule="exact"/>
        <w:rPr>
          <w:sz w:val="24"/>
          <w:szCs w:val="24"/>
        </w:rPr>
      </w:pPr>
    </w:p>
    <w:p w:rsidR="00AC61C9" w:rsidRPr="006B6991" w:rsidRDefault="00AC61C9" w:rsidP="00321EF8">
      <w:pPr>
        <w:ind w:left="700"/>
        <w:rPr>
          <w:sz w:val="24"/>
          <w:szCs w:val="24"/>
        </w:rPr>
      </w:pPr>
      <w:r w:rsidRPr="006B6991">
        <w:rPr>
          <w:b/>
          <w:bCs/>
          <w:sz w:val="24"/>
          <w:szCs w:val="24"/>
        </w:rPr>
        <w:t>Предметное содержание речи</w:t>
      </w:r>
    </w:p>
    <w:p w:rsidR="00AC61C9" w:rsidRPr="006B6991" w:rsidRDefault="00AC61C9" w:rsidP="00321EF8">
      <w:pPr>
        <w:spacing w:line="158" w:lineRule="exact"/>
        <w:rPr>
          <w:sz w:val="24"/>
          <w:szCs w:val="24"/>
        </w:rPr>
      </w:pPr>
    </w:p>
    <w:p w:rsidR="00AC61C9" w:rsidRPr="006B6991" w:rsidRDefault="00AC61C9" w:rsidP="00321EF8">
      <w:pPr>
        <w:ind w:left="700"/>
        <w:rPr>
          <w:sz w:val="24"/>
          <w:szCs w:val="24"/>
        </w:rPr>
      </w:pPr>
      <w:r w:rsidRPr="006B6991">
        <w:rPr>
          <w:b/>
          <w:bCs/>
          <w:sz w:val="24"/>
          <w:szCs w:val="24"/>
        </w:rPr>
        <w:t xml:space="preserve">Моя семья. </w:t>
      </w:r>
      <w:r w:rsidRPr="006B6991">
        <w:rPr>
          <w:sz w:val="24"/>
          <w:szCs w:val="24"/>
        </w:rPr>
        <w:t>Взаимоотношения в семье.</w:t>
      </w:r>
      <w:r w:rsidRPr="006B6991">
        <w:rPr>
          <w:b/>
          <w:bCs/>
          <w:sz w:val="24"/>
          <w:szCs w:val="24"/>
        </w:rPr>
        <w:t xml:space="preserve"> </w:t>
      </w:r>
      <w:r w:rsidRPr="006B6991">
        <w:rPr>
          <w:sz w:val="24"/>
          <w:szCs w:val="24"/>
        </w:rPr>
        <w:t>Конфликтные ситуации и способы их</w:t>
      </w:r>
    </w:p>
    <w:p w:rsidR="00AC61C9" w:rsidRPr="006B6991" w:rsidRDefault="00AC61C9" w:rsidP="00321EF8">
      <w:pPr>
        <w:spacing w:line="160" w:lineRule="exact"/>
        <w:rPr>
          <w:sz w:val="24"/>
          <w:szCs w:val="24"/>
        </w:rPr>
      </w:pPr>
    </w:p>
    <w:p w:rsidR="00AC61C9" w:rsidRPr="006B6991" w:rsidRDefault="00AC61C9" w:rsidP="00321EF8">
      <w:pPr>
        <w:rPr>
          <w:sz w:val="24"/>
          <w:szCs w:val="24"/>
        </w:rPr>
      </w:pPr>
      <w:r w:rsidRPr="006B6991">
        <w:rPr>
          <w:sz w:val="24"/>
          <w:szCs w:val="24"/>
        </w:rPr>
        <w:t>решения.</w:t>
      </w:r>
    </w:p>
    <w:p w:rsidR="00AC61C9" w:rsidRPr="006B6991" w:rsidRDefault="00AC61C9" w:rsidP="00321EF8">
      <w:pPr>
        <w:spacing w:line="160" w:lineRule="exact"/>
        <w:rPr>
          <w:sz w:val="24"/>
          <w:szCs w:val="24"/>
        </w:rPr>
      </w:pPr>
    </w:p>
    <w:p w:rsidR="00AC61C9" w:rsidRPr="006B6991" w:rsidRDefault="00AC61C9" w:rsidP="00321EF8">
      <w:pPr>
        <w:tabs>
          <w:tab w:val="left" w:pos="1560"/>
          <w:tab w:val="left" w:pos="2800"/>
          <w:tab w:val="left" w:pos="4100"/>
          <w:tab w:val="left" w:pos="6060"/>
          <w:tab w:val="left" w:pos="7720"/>
          <w:tab w:val="left" w:pos="8180"/>
          <w:tab w:val="left" w:pos="9220"/>
        </w:tabs>
        <w:ind w:left="700"/>
        <w:rPr>
          <w:sz w:val="24"/>
          <w:szCs w:val="24"/>
        </w:rPr>
      </w:pPr>
      <w:r w:rsidRPr="006B6991">
        <w:rPr>
          <w:b/>
          <w:bCs/>
          <w:sz w:val="24"/>
          <w:szCs w:val="24"/>
        </w:rPr>
        <w:t>Мои</w:t>
      </w:r>
      <w:r w:rsidRPr="006B6991">
        <w:rPr>
          <w:b/>
          <w:bCs/>
          <w:sz w:val="24"/>
          <w:szCs w:val="24"/>
        </w:rPr>
        <w:tab/>
        <w:t>друзья.</w:t>
      </w:r>
      <w:r w:rsidRPr="006B6991">
        <w:rPr>
          <w:sz w:val="24"/>
          <w:szCs w:val="24"/>
        </w:rPr>
        <w:tab/>
        <w:t>Лучший</w:t>
      </w:r>
      <w:r w:rsidRPr="006B6991">
        <w:rPr>
          <w:sz w:val="24"/>
          <w:szCs w:val="24"/>
        </w:rPr>
        <w:tab/>
        <w:t>друг/подруга.</w:t>
      </w:r>
      <w:r w:rsidRPr="006B6991">
        <w:rPr>
          <w:sz w:val="24"/>
          <w:szCs w:val="24"/>
        </w:rPr>
        <w:tab/>
        <w:t>Внешность</w:t>
      </w:r>
      <w:r w:rsidRPr="006B6991">
        <w:rPr>
          <w:sz w:val="24"/>
          <w:szCs w:val="24"/>
        </w:rPr>
        <w:tab/>
        <w:t>и</w:t>
      </w:r>
      <w:r w:rsidRPr="006B6991">
        <w:rPr>
          <w:sz w:val="24"/>
          <w:szCs w:val="24"/>
        </w:rPr>
        <w:tab/>
        <w:t>черты</w:t>
      </w:r>
      <w:r w:rsidRPr="006B6991">
        <w:rPr>
          <w:sz w:val="24"/>
          <w:szCs w:val="24"/>
        </w:rPr>
        <w:tab/>
        <w:t>характера.</w:t>
      </w:r>
    </w:p>
    <w:p w:rsidR="00AC61C9" w:rsidRPr="006B6991" w:rsidRDefault="00AC61C9" w:rsidP="00321EF8">
      <w:pPr>
        <w:spacing w:line="160" w:lineRule="exact"/>
        <w:rPr>
          <w:sz w:val="24"/>
          <w:szCs w:val="24"/>
        </w:rPr>
      </w:pPr>
    </w:p>
    <w:p w:rsidR="00AC61C9" w:rsidRPr="006B6991" w:rsidRDefault="00AC61C9" w:rsidP="00321EF8">
      <w:pPr>
        <w:rPr>
          <w:sz w:val="24"/>
          <w:szCs w:val="24"/>
        </w:rPr>
      </w:pPr>
      <w:r w:rsidRPr="006B6991">
        <w:rPr>
          <w:sz w:val="24"/>
          <w:szCs w:val="24"/>
        </w:rPr>
        <w:t>Межличностные взаимоотношения с друзьями и в школе.</w:t>
      </w:r>
    </w:p>
    <w:p w:rsidR="00AC61C9" w:rsidRPr="006B6991" w:rsidRDefault="00AC61C9" w:rsidP="00321EF8">
      <w:pPr>
        <w:spacing w:line="177" w:lineRule="exact"/>
        <w:rPr>
          <w:sz w:val="24"/>
          <w:szCs w:val="24"/>
        </w:rPr>
      </w:pPr>
    </w:p>
    <w:p w:rsidR="00AC61C9" w:rsidRPr="006B6991" w:rsidRDefault="00AC61C9" w:rsidP="00321EF8">
      <w:pPr>
        <w:spacing w:line="354" w:lineRule="auto"/>
        <w:ind w:firstLine="708"/>
        <w:jc w:val="both"/>
        <w:rPr>
          <w:sz w:val="24"/>
          <w:szCs w:val="24"/>
        </w:rPr>
      </w:pPr>
      <w:r w:rsidRPr="006B6991">
        <w:rPr>
          <w:b/>
          <w:bCs/>
          <w:sz w:val="24"/>
          <w:szCs w:val="24"/>
        </w:rPr>
        <w:t xml:space="preserve">Свободное время. </w:t>
      </w:r>
      <w:r w:rsidRPr="006B6991">
        <w:rPr>
          <w:sz w:val="24"/>
          <w:szCs w:val="24"/>
        </w:rPr>
        <w:t>Досуг и увлечения</w:t>
      </w:r>
      <w:r w:rsidRPr="006B6991">
        <w:rPr>
          <w:b/>
          <w:bCs/>
          <w:sz w:val="24"/>
          <w:szCs w:val="24"/>
        </w:rPr>
        <w:t xml:space="preserve"> </w:t>
      </w:r>
      <w:r w:rsidRPr="006B6991">
        <w:rPr>
          <w:sz w:val="24"/>
          <w:szCs w:val="24"/>
        </w:rPr>
        <w:t>(музыка,</w:t>
      </w:r>
      <w:r w:rsidRPr="006B6991">
        <w:rPr>
          <w:b/>
          <w:bCs/>
          <w:sz w:val="24"/>
          <w:szCs w:val="24"/>
        </w:rPr>
        <w:t xml:space="preserve"> </w:t>
      </w:r>
      <w:r w:rsidRPr="006B6991">
        <w:rPr>
          <w:sz w:val="24"/>
          <w:szCs w:val="24"/>
        </w:rPr>
        <w:t>чтение;</w:t>
      </w:r>
      <w:r w:rsidRPr="006B6991">
        <w:rPr>
          <w:b/>
          <w:bCs/>
          <w:sz w:val="24"/>
          <w:szCs w:val="24"/>
        </w:rPr>
        <w:t xml:space="preserve"> </w:t>
      </w:r>
      <w:r w:rsidRPr="006B6991">
        <w:rPr>
          <w:sz w:val="24"/>
          <w:szCs w:val="24"/>
        </w:rPr>
        <w:t>посещение театра,</w:t>
      </w:r>
      <w:r w:rsidRPr="006B6991">
        <w:rPr>
          <w:b/>
          <w:bCs/>
          <w:sz w:val="24"/>
          <w:szCs w:val="24"/>
        </w:rPr>
        <w:t xml:space="preserve"> </w:t>
      </w:r>
      <w:r w:rsidRPr="006B6991">
        <w:rPr>
          <w:sz w:val="24"/>
          <w:szCs w:val="24"/>
        </w:rPr>
        <w:t>кинотеатра, музея, выставки). Виды отдыха. Поход по магазинам. Карманные деньги. Молодежная мода.</w:t>
      </w:r>
    </w:p>
    <w:p w:rsidR="00AC61C9" w:rsidRPr="006B6991" w:rsidRDefault="00AC61C9" w:rsidP="00321EF8">
      <w:pPr>
        <w:spacing w:line="22" w:lineRule="exact"/>
        <w:rPr>
          <w:sz w:val="24"/>
          <w:szCs w:val="24"/>
        </w:rPr>
      </w:pPr>
    </w:p>
    <w:p w:rsidR="00AC61C9" w:rsidRPr="006B6991" w:rsidRDefault="00AC61C9" w:rsidP="00321EF8">
      <w:pPr>
        <w:spacing w:line="351" w:lineRule="auto"/>
        <w:ind w:firstLine="708"/>
        <w:jc w:val="both"/>
        <w:rPr>
          <w:sz w:val="24"/>
          <w:szCs w:val="24"/>
        </w:rPr>
      </w:pPr>
      <w:r w:rsidRPr="006B6991">
        <w:rPr>
          <w:b/>
          <w:bCs/>
          <w:sz w:val="24"/>
          <w:szCs w:val="24"/>
        </w:rPr>
        <w:t xml:space="preserve">Здоровый образ жизни. </w:t>
      </w:r>
      <w:r w:rsidRPr="006B6991">
        <w:rPr>
          <w:sz w:val="24"/>
          <w:szCs w:val="24"/>
        </w:rPr>
        <w:t>Режим труда и отдыха,</w:t>
      </w:r>
      <w:r w:rsidRPr="006B6991">
        <w:rPr>
          <w:b/>
          <w:bCs/>
          <w:sz w:val="24"/>
          <w:szCs w:val="24"/>
        </w:rPr>
        <w:t xml:space="preserve"> </w:t>
      </w:r>
      <w:r w:rsidRPr="006B6991">
        <w:rPr>
          <w:sz w:val="24"/>
          <w:szCs w:val="24"/>
        </w:rPr>
        <w:t>занятия спортом,</w:t>
      </w:r>
      <w:r w:rsidRPr="006B6991">
        <w:rPr>
          <w:b/>
          <w:bCs/>
          <w:sz w:val="24"/>
          <w:szCs w:val="24"/>
        </w:rPr>
        <w:t xml:space="preserve"> </w:t>
      </w:r>
      <w:r w:rsidRPr="006B6991">
        <w:rPr>
          <w:sz w:val="24"/>
          <w:szCs w:val="24"/>
        </w:rPr>
        <w:t>здоровое</w:t>
      </w:r>
      <w:r w:rsidRPr="006B6991">
        <w:rPr>
          <w:b/>
          <w:bCs/>
          <w:sz w:val="24"/>
          <w:szCs w:val="24"/>
        </w:rPr>
        <w:t xml:space="preserve"> </w:t>
      </w:r>
      <w:r w:rsidRPr="006B6991">
        <w:rPr>
          <w:sz w:val="24"/>
          <w:szCs w:val="24"/>
        </w:rPr>
        <w:t>питание, отказ от вредных привычек.</w:t>
      </w:r>
    </w:p>
    <w:p w:rsidR="00AC61C9" w:rsidRPr="006B6991" w:rsidRDefault="00AC61C9" w:rsidP="00321EF8">
      <w:pPr>
        <w:spacing w:line="12" w:lineRule="exact"/>
        <w:rPr>
          <w:sz w:val="24"/>
          <w:szCs w:val="24"/>
        </w:rPr>
      </w:pPr>
    </w:p>
    <w:p w:rsidR="00AC61C9" w:rsidRPr="006B6991" w:rsidRDefault="00AC61C9" w:rsidP="00321EF8">
      <w:pPr>
        <w:ind w:left="700"/>
        <w:rPr>
          <w:sz w:val="24"/>
          <w:szCs w:val="24"/>
        </w:rPr>
      </w:pPr>
      <w:r w:rsidRPr="006B6991">
        <w:rPr>
          <w:b/>
          <w:bCs/>
          <w:sz w:val="24"/>
          <w:szCs w:val="24"/>
        </w:rPr>
        <w:t xml:space="preserve">Спорт. </w:t>
      </w:r>
      <w:r w:rsidRPr="006B6991">
        <w:rPr>
          <w:sz w:val="24"/>
          <w:szCs w:val="24"/>
        </w:rPr>
        <w:t>Виды спорта.</w:t>
      </w:r>
      <w:r w:rsidRPr="006B6991">
        <w:rPr>
          <w:b/>
          <w:bCs/>
          <w:sz w:val="24"/>
          <w:szCs w:val="24"/>
        </w:rPr>
        <w:t xml:space="preserve"> </w:t>
      </w:r>
      <w:r w:rsidRPr="006B6991">
        <w:rPr>
          <w:sz w:val="24"/>
          <w:szCs w:val="24"/>
        </w:rPr>
        <w:t>Спортивные игры.</w:t>
      </w:r>
      <w:r w:rsidRPr="006B6991">
        <w:rPr>
          <w:b/>
          <w:bCs/>
          <w:sz w:val="24"/>
          <w:szCs w:val="24"/>
        </w:rPr>
        <w:t xml:space="preserve"> </w:t>
      </w:r>
      <w:r w:rsidRPr="006B6991">
        <w:rPr>
          <w:sz w:val="24"/>
          <w:szCs w:val="24"/>
        </w:rPr>
        <w:t>Спортивные соревнования.</w:t>
      </w:r>
    </w:p>
    <w:p w:rsidR="00AC61C9" w:rsidRPr="006B6991" w:rsidRDefault="00AC61C9" w:rsidP="00321EF8">
      <w:pPr>
        <w:spacing w:line="174" w:lineRule="exact"/>
        <w:rPr>
          <w:sz w:val="24"/>
          <w:szCs w:val="24"/>
        </w:rPr>
      </w:pPr>
    </w:p>
    <w:p w:rsidR="00AC61C9" w:rsidRPr="006B6991" w:rsidRDefault="00AC61C9" w:rsidP="00321EF8">
      <w:pPr>
        <w:spacing w:line="354" w:lineRule="auto"/>
        <w:ind w:firstLine="708"/>
        <w:jc w:val="both"/>
        <w:rPr>
          <w:sz w:val="24"/>
          <w:szCs w:val="24"/>
        </w:rPr>
      </w:pPr>
      <w:r w:rsidRPr="006B6991">
        <w:rPr>
          <w:b/>
          <w:bCs/>
          <w:sz w:val="24"/>
          <w:szCs w:val="24"/>
        </w:rPr>
        <w:t xml:space="preserve">Школа. </w:t>
      </w:r>
      <w:r w:rsidRPr="006B6991">
        <w:rPr>
          <w:sz w:val="24"/>
          <w:szCs w:val="24"/>
        </w:rPr>
        <w:t>Школьная жизнь.</w:t>
      </w:r>
      <w:r w:rsidRPr="006B6991">
        <w:rPr>
          <w:b/>
          <w:bCs/>
          <w:sz w:val="24"/>
          <w:szCs w:val="24"/>
        </w:rPr>
        <w:t xml:space="preserve"> </w:t>
      </w:r>
      <w:r w:rsidRPr="006B6991">
        <w:rPr>
          <w:sz w:val="24"/>
          <w:szCs w:val="24"/>
        </w:rPr>
        <w:t>Правила поведения в школе.</w:t>
      </w:r>
      <w:r w:rsidRPr="006B6991">
        <w:rPr>
          <w:b/>
          <w:bCs/>
          <w:sz w:val="24"/>
          <w:szCs w:val="24"/>
        </w:rPr>
        <w:t xml:space="preserve"> </w:t>
      </w:r>
      <w:r w:rsidRPr="006B6991">
        <w:rPr>
          <w:sz w:val="24"/>
          <w:szCs w:val="24"/>
        </w:rPr>
        <w:t>Изучаемые предметы и</w:t>
      </w:r>
      <w:r w:rsidRPr="006B6991">
        <w:rPr>
          <w:b/>
          <w:bCs/>
          <w:sz w:val="24"/>
          <w:szCs w:val="24"/>
        </w:rPr>
        <w:t xml:space="preserve"> </w:t>
      </w:r>
      <w:r w:rsidRPr="006B6991">
        <w:rPr>
          <w:sz w:val="24"/>
          <w:szCs w:val="24"/>
        </w:rPr>
        <w:t>отношения к ним. Внеклассные мероприятия. Кружки. Школьная форма</w:t>
      </w:r>
      <w:r w:rsidRPr="006B6991">
        <w:rPr>
          <w:i/>
          <w:iCs/>
          <w:sz w:val="24"/>
          <w:szCs w:val="24"/>
        </w:rPr>
        <w:t>.</w:t>
      </w:r>
      <w:r w:rsidRPr="006B6991">
        <w:rPr>
          <w:sz w:val="24"/>
          <w:szCs w:val="24"/>
        </w:rPr>
        <w:t xml:space="preserve"> Каникулы. </w:t>
      </w:r>
    </w:p>
    <w:p w:rsidR="00AC61C9" w:rsidRPr="006B6991" w:rsidRDefault="00AC61C9" w:rsidP="00321EF8">
      <w:pPr>
        <w:spacing w:line="354" w:lineRule="auto"/>
        <w:ind w:firstLine="708"/>
        <w:jc w:val="both"/>
        <w:rPr>
          <w:sz w:val="24"/>
          <w:szCs w:val="24"/>
        </w:rPr>
      </w:pPr>
      <w:r w:rsidRPr="006B6991">
        <w:rPr>
          <w:sz w:val="24"/>
          <w:szCs w:val="24"/>
        </w:rPr>
        <w:t>Переписка с зарубежными сверстниками.</w:t>
      </w:r>
    </w:p>
    <w:p w:rsidR="00AC61C9" w:rsidRPr="006B6991" w:rsidRDefault="00AC61C9" w:rsidP="00321EF8">
      <w:pPr>
        <w:spacing w:line="354" w:lineRule="auto"/>
        <w:jc w:val="both"/>
        <w:rPr>
          <w:sz w:val="24"/>
          <w:szCs w:val="24"/>
        </w:rPr>
      </w:pPr>
    </w:p>
    <w:p w:rsidR="00AC61C9" w:rsidRPr="006B6991" w:rsidRDefault="00AC61C9" w:rsidP="00321EF8">
      <w:pPr>
        <w:spacing w:line="25" w:lineRule="exact"/>
        <w:rPr>
          <w:sz w:val="24"/>
          <w:szCs w:val="24"/>
        </w:rPr>
      </w:pPr>
    </w:p>
    <w:p w:rsidR="00AC61C9" w:rsidRPr="006B6991" w:rsidRDefault="00AC61C9" w:rsidP="00321EF8">
      <w:pPr>
        <w:spacing w:line="349" w:lineRule="auto"/>
        <w:ind w:firstLine="708"/>
        <w:jc w:val="both"/>
        <w:rPr>
          <w:sz w:val="24"/>
          <w:szCs w:val="24"/>
        </w:rPr>
      </w:pPr>
      <w:r w:rsidRPr="006B6991">
        <w:rPr>
          <w:b/>
          <w:bCs/>
          <w:sz w:val="24"/>
          <w:szCs w:val="24"/>
        </w:rPr>
        <w:t xml:space="preserve">Выбор профессии. </w:t>
      </w:r>
      <w:r w:rsidRPr="006B6991">
        <w:rPr>
          <w:sz w:val="24"/>
          <w:szCs w:val="24"/>
        </w:rPr>
        <w:t>Мир профессий.</w:t>
      </w:r>
      <w:r w:rsidRPr="006B6991">
        <w:rPr>
          <w:b/>
          <w:bCs/>
          <w:sz w:val="24"/>
          <w:szCs w:val="24"/>
        </w:rPr>
        <w:t xml:space="preserve"> </w:t>
      </w:r>
      <w:r w:rsidRPr="006B6991">
        <w:rPr>
          <w:sz w:val="24"/>
          <w:szCs w:val="24"/>
        </w:rPr>
        <w:t>Проблема выбора профессии.</w:t>
      </w:r>
      <w:r w:rsidRPr="006B6991">
        <w:rPr>
          <w:b/>
          <w:bCs/>
          <w:sz w:val="24"/>
          <w:szCs w:val="24"/>
        </w:rPr>
        <w:t xml:space="preserve"> </w:t>
      </w:r>
      <w:r w:rsidRPr="006B6991">
        <w:rPr>
          <w:sz w:val="24"/>
          <w:szCs w:val="24"/>
        </w:rPr>
        <w:t>Роль</w:t>
      </w:r>
      <w:r w:rsidRPr="006B6991">
        <w:rPr>
          <w:b/>
          <w:bCs/>
          <w:sz w:val="24"/>
          <w:szCs w:val="24"/>
        </w:rPr>
        <w:t xml:space="preserve"> </w:t>
      </w:r>
      <w:r w:rsidRPr="006B6991">
        <w:rPr>
          <w:sz w:val="24"/>
          <w:szCs w:val="24"/>
        </w:rPr>
        <w:t>иностранного языка в планах на будущее.</w:t>
      </w:r>
    </w:p>
    <w:p w:rsidR="00AC61C9" w:rsidRPr="006B6991" w:rsidRDefault="00AC61C9" w:rsidP="00321EF8">
      <w:pPr>
        <w:spacing w:line="28" w:lineRule="exact"/>
        <w:rPr>
          <w:sz w:val="24"/>
          <w:szCs w:val="24"/>
        </w:rPr>
      </w:pPr>
    </w:p>
    <w:p w:rsidR="00AC61C9" w:rsidRPr="006B6991" w:rsidRDefault="00AC61C9" w:rsidP="00321EF8">
      <w:pPr>
        <w:spacing w:line="353" w:lineRule="auto"/>
        <w:ind w:left="700" w:right="160"/>
        <w:rPr>
          <w:sz w:val="24"/>
          <w:szCs w:val="24"/>
        </w:rPr>
      </w:pPr>
      <w:r w:rsidRPr="006B6991">
        <w:rPr>
          <w:b/>
          <w:bCs/>
          <w:sz w:val="24"/>
          <w:szCs w:val="24"/>
        </w:rPr>
        <w:t xml:space="preserve">Путешествия. </w:t>
      </w:r>
      <w:r w:rsidRPr="006B6991">
        <w:rPr>
          <w:sz w:val="24"/>
          <w:szCs w:val="24"/>
        </w:rPr>
        <w:t>Путешествия по России и странам изучаемого языка.</w:t>
      </w:r>
      <w:r w:rsidRPr="006B6991">
        <w:rPr>
          <w:b/>
          <w:bCs/>
          <w:sz w:val="24"/>
          <w:szCs w:val="24"/>
        </w:rPr>
        <w:t xml:space="preserve"> </w:t>
      </w:r>
      <w:r w:rsidRPr="006B6991">
        <w:rPr>
          <w:sz w:val="24"/>
          <w:szCs w:val="24"/>
        </w:rPr>
        <w:t>Транспорт.</w:t>
      </w:r>
      <w:r w:rsidRPr="006B6991">
        <w:rPr>
          <w:b/>
          <w:bCs/>
          <w:sz w:val="24"/>
          <w:szCs w:val="24"/>
        </w:rPr>
        <w:t xml:space="preserve"> Окружающий мир</w:t>
      </w:r>
    </w:p>
    <w:p w:rsidR="00AC61C9" w:rsidRPr="006B6991" w:rsidRDefault="00AC61C9" w:rsidP="00321EF8">
      <w:pPr>
        <w:spacing w:line="20" w:lineRule="exact"/>
        <w:rPr>
          <w:sz w:val="24"/>
          <w:szCs w:val="24"/>
        </w:rPr>
      </w:pPr>
    </w:p>
    <w:p w:rsidR="00AC61C9" w:rsidRPr="006B6991" w:rsidRDefault="00AC61C9" w:rsidP="00321EF8">
      <w:pPr>
        <w:spacing w:line="349" w:lineRule="auto"/>
        <w:ind w:firstLine="708"/>
        <w:jc w:val="both"/>
        <w:rPr>
          <w:sz w:val="24"/>
          <w:szCs w:val="24"/>
        </w:rPr>
      </w:pPr>
      <w:r w:rsidRPr="006B6991">
        <w:rPr>
          <w:sz w:val="24"/>
          <w:szCs w:val="24"/>
        </w:rPr>
        <w:t>Природа: растения и животные. Погода. Проблемы экологии. Защита окружающей среды. Жизнь в городе/ в сельской местности.</w:t>
      </w:r>
    </w:p>
    <w:p w:rsidR="00AC61C9" w:rsidRPr="006B6991" w:rsidRDefault="00AC61C9" w:rsidP="00321EF8">
      <w:pPr>
        <w:spacing w:line="20" w:lineRule="exact"/>
        <w:rPr>
          <w:sz w:val="24"/>
          <w:szCs w:val="24"/>
        </w:rPr>
      </w:pPr>
    </w:p>
    <w:p w:rsidR="00AC61C9" w:rsidRPr="006B6991" w:rsidRDefault="00AC61C9" w:rsidP="00321EF8">
      <w:pPr>
        <w:ind w:left="700"/>
        <w:rPr>
          <w:sz w:val="24"/>
          <w:szCs w:val="24"/>
        </w:rPr>
      </w:pPr>
      <w:r w:rsidRPr="006B6991">
        <w:rPr>
          <w:b/>
          <w:bCs/>
          <w:sz w:val="24"/>
          <w:szCs w:val="24"/>
        </w:rPr>
        <w:t>Средства массовой информации</w:t>
      </w:r>
    </w:p>
    <w:p w:rsidR="00AC61C9" w:rsidRPr="006B6991" w:rsidRDefault="00AC61C9" w:rsidP="00321EF8">
      <w:pPr>
        <w:spacing w:line="170" w:lineRule="exact"/>
        <w:rPr>
          <w:sz w:val="24"/>
          <w:szCs w:val="24"/>
        </w:rPr>
      </w:pPr>
    </w:p>
    <w:p w:rsidR="00AC61C9" w:rsidRPr="006B6991" w:rsidRDefault="00AC61C9" w:rsidP="00321EF8">
      <w:pPr>
        <w:spacing w:line="351" w:lineRule="auto"/>
        <w:ind w:firstLine="708"/>
        <w:jc w:val="both"/>
        <w:rPr>
          <w:sz w:val="24"/>
          <w:szCs w:val="24"/>
        </w:rPr>
      </w:pPr>
      <w:r w:rsidRPr="006B6991">
        <w:rPr>
          <w:sz w:val="24"/>
          <w:szCs w:val="24"/>
        </w:rPr>
        <w:t>Роль средств массовой информации в жизни общества. Средства массовой информации: пресса, телевидение, радио, Интернет.</w:t>
      </w:r>
    </w:p>
    <w:p w:rsidR="00AC61C9" w:rsidRPr="006B6991" w:rsidRDefault="00AC61C9" w:rsidP="00321EF8">
      <w:pPr>
        <w:spacing w:line="17" w:lineRule="exact"/>
        <w:rPr>
          <w:sz w:val="24"/>
          <w:szCs w:val="24"/>
        </w:rPr>
      </w:pPr>
    </w:p>
    <w:p w:rsidR="00AC61C9" w:rsidRPr="006B6991" w:rsidRDefault="00AC61C9" w:rsidP="00321EF8">
      <w:pPr>
        <w:ind w:left="700"/>
        <w:rPr>
          <w:sz w:val="24"/>
          <w:szCs w:val="24"/>
        </w:rPr>
      </w:pPr>
      <w:r w:rsidRPr="006B6991">
        <w:rPr>
          <w:b/>
          <w:bCs/>
          <w:sz w:val="24"/>
          <w:szCs w:val="24"/>
        </w:rPr>
        <w:t>Страны изучаемого языка и родная страна</w:t>
      </w:r>
    </w:p>
    <w:p w:rsidR="00AC61C9" w:rsidRPr="006B6991" w:rsidRDefault="00AC61C9" w:rsidP="00321EF8">
      <w:pPr>
        <w:spacing w:line="169" w:lineRule="exact"/>
        <w:rPr>
          <w:sz w:val="24"/>
          <w:szCs w:val="24"/>
        </w:rPr>
      </w:pPr>
    </w:p>
    <w:p w:rsidR="00AC61C9" w:rsidRPr="006B6991" w:rsidRDefault="00AC61C9" w:rsidP="00321EF8">
      <w:pPr>
        <w:spacing w:line="349" w:lineRule="auto"/>
        <w:ind w:firstLine="708"/>
        <w:jc w:val="both"/>
        <w:rPr>
          <w:sz w:val="24"/>
          <w:szCs w:val="24"/>
        </w:rPr>
      </w:pPr>
      <w:r w:rsidRPr="006B6991">
        <w:rPr>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w:t>
      </w:r>
    </w:p>
    <w:p w:rsidR="00AC61C9" w:rsidRPr="006B6991" w:rsidRDefault="00AC61C9" w:rsidP="00321EF8">
      <w:pPr>
        <w:spacing w:line="63" w:lineRule="exact"/>
        <w:rPr>
          <w:sz w:val="24"/>
          <w:szCs w:val="24"/>
        </w:rPr>
      </w:pPr>
    </w:p>
    <w:p w:rsidR="00AC61C9" w:rsidRPr="006B6991" w:rsidRDefault="00AC61C9" w:rsidP="00321EF8">
      <w:pPr>
        <w:rPr>
          <w:sz w:val="24"/>
          <w:szCs w:val="24"/>
        </w:rPr>
      </w:pPr>
      <w:r w:rsidRPr="006B6991">
        <w:rPr>
          <w:sz w:val="24"/>
          <w:szCs w:val="24"/>
        </w:rPr>
        <w:t>национальные праздники, памятные даты, исторические события, традиции и обычаи.</w:t>
      </w:r>
    </w:p>
    <w:p w:rsidR="00AC61C9" w:rsidRPr="006B6991" w:rsidRDefault="00AC61C9" w:rsidP="00321EF8">
      <w:pPr>
        <w:spacing w:line="163" w:lineRule="exact"/>
        <w:rPr>
          <w:sz w:val="24"/>
          <w:szCs w:val="24"/>
        </w:rPr>
      </w:pPr>
    </w:p>
    <w:p w:rsidR="00AC61C9" w:rsidRPr="006B6991" w:rsidRDefault="00AC61C9" w:rsidP="00321EF8">
      <w:pPr>
        <w:ind w:left="8"/>
        <w:rPr>
          <w:sz w:val="24"/>
          <w:szCs w:val="24"/>
        </w:rPr>
      </w:pPr>
      <w:r w:rsidRPr="006B6991">
        <w:rPr>
          <w:sz w:val="24"/>
          <w:szCs w:val="24"/>
        </w:rPr>
        <w:t>Выдающиеся люди и их вклад в науку и мировую культуру.</w:t>
      </w:r>
    </w:p>
    <w:p w:rsidR="00AC61C9" w:rsidRPr="006B6991" w:rsidRDefault="00AC61C9" w:rsidP="00321EF8">
      <w:pPr>
        <w:spacing w:line="166" w:lineRule="exact"/>
        <w:rPr>
          <w:sz w:val="24"/>
          <w:szCs w:val="24"/>
        </w:rPr>
      </w:pPr>
    </w:p>
    <w:p w:rsidR="00AC61C9" w:rsidRPr="006B6991" w:rsidRDefault="00AC61C9" w:rsidP="00321EF8">
      <w:pPr>
        <w:ind w:left="708"/>
        <w:rPr>
          <w:sz w:val="24"/>
          <w:szCs w:val="24"/>
        </w:rPr>
      </w:pPr>
      <w:r w:rsidRPr="006B6991">
        <w:rPr>
          <w:b/>
          <w:bCs/>
          <w:sz w:val="24"/>
          <w:szCs w:val="24"/>
        </w:rPr>
        <w:lastRenderedPageBreak/>
        <w:t>Коммуникативные умения</w:t>
      </w:r>
    </w:p>
    <w:p w:rsidR="00AC61C9" w:rsidRPr="006B6991" w:rsidRDefault="00AC61C9" w:rsidP="00321EF8">
      <w:pPr>
        <w:spacing w:line="160" w:lineRule="exact"/>
        <w:rPr>
          <w:sz w:val="24"/>
          <w:szCs w:val="24"/>
        </w:rPr>
      </w:pPr>
    </w:p>
    <w:p w:rsidR="00AC61C9" w:rsidRPr="006B6991" w:rsidRDefault="00AC61C9" w:rsidP="00321EF8">
      <w:pPr>
        <w:ind w:left="708"/>
        <w:rPr>
          <w:sz w:val="24"/>
          <w:szCs w:val="24"/>
        </w:rPr>
      </w:pPr>
      <w:r w:rsidRPr="006B6991">
        <w:rPr>
          <w:b/>
          <w:bCs/>
          <w:sz w:val="24"/>
          <w:szCs w:val="24"/>
        </w:rPr>
        <w:t>Говорение</w:t>
      </w:r>
    </w:p>
    <w:p w:rsidR="00AC61C9" w:rsidRPr="006B6991" w:rsidRDefault="00AC61C9" w:rsidP="00321EF8">
      <w:pPr>
        <w:spacing w:line="160" w:lineRule="exact"/>
        <w:rPr>
          <w:sz w:val="24"/>
          <w:szCs w:val="24"/>
        </w:rPr>
      </w:pPr>
    </w:p>
    <w:p w:rsidR="00AC61C9" w:rsidRPr="006B6991" w:rsidRDefault="00AC61C9" w:rsidP="00321EF8">
      <w:pPr>
        <w:ind w:left="708"/>
        <w:rPr>
          <w:sz w:val="24"/>
          <w:szCs w:val="24"/>
        </w:rPr>
      </w:pPr>
      <w:r w:rsidRPr="006B6991">
        <w:rPr>
          <w:b/>
          <w:bCs/>
          <w:sz w:val="24"/>
          <w:szCs w:val="24"/>
        </w:rPr>
        <w:t>Диалогическая речь</w:t>
      </w:r>
    </w:p>
    <w:p w:rsidR="00AC61C9" w:rsidRPr="006B6991" w:rsidRDefault="00AC61C9" w:rsidP="00321EF8">
      <w:pPr>
        <w:spacing w:line="172" w:lineRule="exact"/>
        <w:rPr>
          <w:sz w:val="24"/>
          <w:szCs w:val="24"/>
        </w:rPr>
      </w:pPr>
    </w:p>
    <w:p w:rsidR="00AC61C9" w:rsidRPr="006B6991" w:rsidRDefault="00AC61C9" w:rsidP="00321EF8">
      <w:pPr>
        <w:spacing w:line="356" w:lineRule="auto"/>
        <w:ind w:left="8" w:firstLine="708"/>
        <w:jc w:val="both"/>
        <w:rPr>
          <w:sz w:val="24"/>
          <w:szCs w:val="24"/>
        </w:rPr>
      </w:pPr>
      <w:r w:rsidRPr="006B6991">
        <w:rPr>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AC61C9" w:rsidRPr="006B6991" w:rsidRDefault="00AC61C9" w:rsidP="00321EF8">
      <w:pPr>
        <w:spacing w:line="22" w:lineRule="exact"/>
        <w:rPr>
          <w:sz w:val="24"/>
          <w:szCs w:val="24"/>
        </w:rPr>
      </w:pPr>
    </w:p>
    <w:p w:rsidR="00AC61C9" w:rsidRPr="006B6991" w:rsidRDefault="00AC61C9" w:rsidP="00321EF8">
      <w:pPr>
        <w:spacing w:line="349" w:lineRule="auto"/>
        <w:ind w:left="8" w:firstLine="708"/>
        <w:jc w:val="both"/>
        <w:rPr>
          <w:sz w:val="24"/>
          <w:szCs w:val="24"/>
        </w:rPr>
      </w:pPr>
      <w:r w:rsidRPr="006B6991">
        <w:rPr>
          <w:sz w:val="24"/>
          <w:szCs w:val="24"/>
        </w:rPr>
        <w:t>Объем диалога от 3 реплик (5-7 класс) до 4-5 реплик (8-9 класс) со стороны каждого учащегося. Продолжительность диалога – до 2,5–3 минут.</w:t>
      </w:r>
    </w:p>
    <w:p w:rsidR="00AC61C9" w:rsidRPr="006B6991" w:rsidRDefault="00AC61C9" w:rsidP="00321EF8">
      <w:pPr>
        <w:spacing w:line="20" w:lineRule="exact"/>
        <w:rPr>
          <w:sz w:val="24"/>
          <w:szCs w:val="24"/>
        </w:rPr>
      </w:pPr>
    </w:p>
    <w:p w:rsidR="00AC61C9" w:rsidRPr="006B6991" w:rsidRDefault="00AC61C9" w:rsidP="00321EF8">
      <w:pPr>
        <w:ind w:left="708"/>
        <w:rPr>
          <w:sz w:val="24"/>
          <w:szCs w:val="24"/>
        </w:rPr>
      </w:pPr>
      <w:r w:rsidRPr="006B6991">
        <w:rPr>
          <w:b/>
          <w:bCs/>
          <w:sz w:val="24"/>
          <w:szCs w:val="24"/>
        </w:rPr>
        <w:t>Монологическая речь</w:t>
      </w:r>
    </w:p>
    <w:p w:rsidR="00AC61C9" w:rsidRPr="006B6991" w:rsidRDefault="00AC61C9" w:rsidP="00321EF8">
      <w:pPr>
        <w:spacing w:line="169" w:lineRule="exact"/>
        <w:rPr>
          <w:sz w:val="24"/>
          <w:szCs w:val="24"/>
        </w:rPr>
      </w:pPr>
    </w:p>
    <w:p w:rsidR="00AC61C9" w:rsidRPr="006B6991" w:rsidRDefault="00AC61C9" w:rsidP="00321EF8">
      <w:pPr>
        <w:spacing w:line="355" w:lineRule="auto"/>
        <w:ind w:left="8" w:firstLine="708"/>
        <w:jc w:val="both"/>
        <w:rPr>
          <w:sz w:val="24"/>
          <w:szCs w:val="24"/>
        </w:rPr>
      </w:pPr>
      <w:r w:rsidRPr="006B6991">
        <w:rPr>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w:t>
      </w:r>
    </w:p>
    <w:p w:rsidR="00AC61C9" w:rsidRPr="006B6991" w:rsidRDefault="00AC61C9" w:rsidP="00321EF8">
      <w:pPr>
        <w:spacing w:line="21" w:lineRule="exact"/>
        <w:rPr>
          <w:sz w:val="24"/>
          <w:szCs w:val="24"/>
        </w:rPr>
      </w:pPr>
    </w:p>
    <w:p w:rsidR="00AC61C9" w:rsidRPr="006B6991" w:rsidRDefault="00AC61C9" w:rsidP="001A5221">
      <w:pPr>
        <w:numPr>
          <w:ilvl w:val="0"/>
          <w:numId w:val="725"/>
        </w:numPr>
        <w:tabs>
          <w:tab w:val="left" w:pos="307"/>
        </w:tabs>
        <w:spacing w:line="349" w:lineRule="auto"/>
        <w:ind w:left="8" w:hanging="8"/>
        <w:rPr>
          <w:sz w:val="24"/>
          <w:szCs w:val="24"/>
        </w:rPr>
      </w:pPr>
      <w:r w:rsidRPr="006B6991">
        <w:rPr>
          <w:sz w:val="24"/>
          <w:szCs w:val="24"/>
        </w:rPr>
        <w:t>без опоры на зрительную наглядность, прочитанный/прослушанный текст и/или вербальные опоры (ключевые слова, план, вопросы)</w:t>
      </w:r>
    </w:p>
    <w:p w:rsidR="00AC61C9" w:rsidRPr="006B6991" w:rsidRDefault="00AC61C9" w:rsidP="00321EF8">
      <w:pPr>
        <w:ind w:left="708"/>
        <w:rPr>
          <w:sz w:val="24"/>
          <w:szCs w:val="24"/>
        </w:rPr>
      </w:pPr>
      <w:r w:rsidRPr="006B6991">
        <w:rPr>
          <w:sz w:val="24"/>
          <w:szCs w:val="24"/>
        </w:rPr>
        <w:t>Объем монологического высказывания от 8-10 фраз (5-7 класс) до 10-12 фраз (8-</w:t>
      </w:r>
    </w:p>
    <w:p w:rsidR="00AC61C9" w:rsidRPr="006B6991" w:rsidRDefault="00AC61C9" w:rsidP="00321EF8">
      <w:pPr>
        <w:spacing w:line="163" w:lineRule="exact"/>
        <w:rPr>
          <w:sz w:val="24"/>
          <w:szCs w:val="24"/>
        </w:rPr>
      </w:pPr>
    </w:p>
    <w:p w:rsidR="00AC61C9" w:rsidRPr="006B6991" w:rsidRDefault="00AC61C9" w:rsidP="00321EF8">
      <w:pPr>
        <w:ind w:left="8"/>
        <w:rPr>
          <w:sz w:val="24"/>
          <w:szCs w:val="24"/>
        </w:rPr>
      </w:pPr>
      <w:r w:rsidRPr="006B6991">
        <w:rPr>
          <w:sz w:val="24"/>
          <w:szCs w:val="24"/>
        </w:rPr>
        <w:t>9 класс). Продолжительность монологического высказывания –1,5–2 минуты.</w:t>
      </w:r>
    </w:p>
    <w:p w:rsidR="00AC61C9" w:rsidRPr="006B6991" w:rsidRDefault="00AC61C9" w:rsidP="00321EF8">
      <w:pPr>
        <w:spacing w:line="165" w:lineRule="exact"/>
        <w:rPr>
          <w:sz w:val="24"/>
          <w:szCs w:val="24"/>
        </w:rPr>
      </w:pPr>
    </w:p>
    <w:p w:rsidR="00AC61C9" w:rsidRPr="006B6991" w:rsidRDefault="00AC61C9" w:rsidP="00321EF8">
      <w:pPr>
        <w:ind w:left="708"/>
        <w:rPr>
          <w:sz w:val="24"/>
          <w:szCs w:val="24"/>
        </w:rPr>
      </w:pPr>
      <w:r w:rsidRPr="006B6991">
        <w:rPr>
          <w:b/>
          <w:bCs/>
          <w:sz w:val="24"/>
          <w:szCs w:val="24"/>
        </w:rPr>
        <w:t>Аудирование</w:t>
      </w:r>
    </w:p>
    <w:p w:rsidR="00AC61C9" w:rsidRPr="006B6991" w:rsidRDefault="00AC61C9" w:rsidP="00321EF8">
      <w:pPr>
        <w:spacing w:line="169" w:lineRule="exact"/>
        <w:rPr>
          <w:sz w:val="24"/>
          <w:szCs w:val="24"/>
        </w:rPr>
      </w:pPr>
    </w:p>
    <w:p w:rsidR="00AC61C9" w:rsidRPr="006B6991" w:rsidRDefault="00AC61C9" w:rsidP="00321EF8">
      <w:pPr>
        <w:spacing w:line="356" w:lineRule="auto"/>
        <w:ind w:left="8" w:firstLine="708"/>
        <w:jc w:val="both"/>
        <w:rPr>
          <w:sz w:val="24"/>
          <w:szCs w:val="24"/>
        </w:rPr>
      </w:pPr>
      <w:r w:rsidRPr="006B6991">
        <w:rPr>
          <w:sz w:val="24"/>
          <w:szCs w:val="24"/>
        </w:rPr>
        <w:t>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w:t>
      </w:r>
    </w:p>
    <w:p w:rsidR="00AC61C9" w:rsidRPr="006B6991" w:rsidRDefault="00AC61C9" w:rsidP="00321EF8">
      <w:pPr>
        <w:spacing w:line="8" w:lineRule="exact"/>
        <w:rPr>
          <w:sz w:val="24"/>
          <w:szCs w:val="24"/>
        </w:rPr>
      </w:pPr>
    </w:p>
    <w:p w:rsidR="00AC61C9" w:rsidRPr="006B6991" w:rsidRDefault="00AC61C9" w:rsidP="00321EF8">
      <w:pPr>
        <w:ind w:left="708"/>
        <w:rPr>
          <w:sz w:val="24"/>
          <w:szCs w:val="24"/>
        </w:rPr>
      </w:pPr>
      <w:r w:rsidRPr="006B6991">
        <w:rPr>
          <w:i/>
          <w:iCs/>
          <w:sz w:val="24"/>
          <w:szCs w:val="24"/>
        </w:rPr>
        <w:t>Жанры текстов</w:t>
      </w:r>
      <w:r w:rsidRPr="006B6991">
        <w:rPr>
          <w:sz w:val="24"/>
          <w:szCs w:val="24"/>
        </w:rPr>
        <w:t>:</w:t>
      </w:r>
      <w:r w:rsidRPr="006B6991">
        <w:rPr>
          <w:i/>
          <w:iCs/>
          <w:sz w:val="24"/>
          <w:szCs w:val="24"/>
        </w:rPr>
        <w:t xml:space="preserve"> </w:t>
      </w:r>
      <w:r w:rsidRPr="006B6991">
        <w:rPr>
          <w:sz w:val="24"/>
          <w:szCs w:val="24"/>
        </w:rPr>
        <w:t>прагматические,</w:t>
      </w:r>
      <w:r w:rsidRPr="006B6991">
        <w:rPr>
          <w:i/>
          <w:iCs/>
          <w:sz w:val="24"/>
          <w:szCs w:val="24"/>
        </w:rPr>
        <w:t xml:space="preserve"> </w:t>
      </w:r>
      <w:r w:rsidRPr="006B6991">
        <w:rPr>
          <w:sz w:val="24"/>
          <w:szCs w:val="24"/>
        </w:rPr>
        <w:t>информационные,</w:t>
      </w:r>
      <w:r w:rsidRPr="006B6991">
        <w:rPr>
          <w:i/>
          <w:iCs/>
          <w:sz w:val="24"/>
          <w:szCs w:val="24"/>
        </w:rPr>
        <w:t xml:space="preserve"> </w:t>
      </w:r>
      <w:r w:rsidRPr="006B6991">
        <w:rPr>
          <w:sz w:val="24"/>
          <w:szCs w:val="24"/>
        </w:rPr>
        <w:t>научно-популярные.</w:t>
      </w:r>
    </w:p>
    <w:p w:rsidR="00AC61C9" w:rsidRPr="006B6991" w:rsidRDefault="00AC61C9" w:rsidP="00321EF8">
      <w:pPr>
        <w:spacing w:line="175" w:lineRule="exact"/>
        <w:rPr>
          <w:sz w:val="24"/>
          <w:szCs w:val="24"/>
        </w:rPr>
      </w:pPr>
    </w:p>
    <w:p w:rsidR="00AC61C9" w:rsidRPr="006B6991" w:rsidRDefault="00AC61C9" w:rsidP="00321EF8">
      <w:pPr>
        <w:spacing w:line="351" w:lineRule="auto"/>
        <w:ind w:left="8" w:firstLine="708"/>
        <w:jc w:val="both"/>
        <w:rPr>
          <w:sz w:val="24"/>
          <w:szCs w:val="24"/>
        </w:rPr>
      </w:pPr>
      <w:r w:rsidRPr="006B6991">
        <w:rPr>
          <w:i/>
          <w:iCs/>
          <w:sz w:val="24"/>
          <w:szCs w:val="24"/>
        </w:rPr>
        <w:t>Типы текстов</w:t>
      </w:r>
      <w:r w:rsidRPr="006B6991">
        <w:rPr>
          <w:sz w:val="24"/>
          <w:szCs w:val="24"/>
        </w:rPr>
        <w:t>:</w:t>
      </w:r>
      <w:r w:rsidRPr="006B6991">
        <w:rPr>
          <w:i/>
          <w:iCs/>
          <w:sz w:val="24"/>
          <w:szCs w:val="24"/>
        </w:rPr>
        <w:t xml:space="preserve"> </w:t>
      </w:r>
      <w:r w:rsidRPr="006B6991">
        <w:rPr>
          <w:sz w:val="24"/>
          <w:szCs w:val="24"/>
        </w:rPr>
        <w:t>высказывания собеседников в ситуациях повседневного</w:t>
      </w:r>
      <w:r w:rsidRPr="006B6991">
        <w:rPr>
          <w:i/>
          <w:iCs/>
          <w:sz w:val="24"/>
          <w:szCs w:val="24"/>
        </w:rPr>
        <w:t xml:space="preserve"> </w:t>
      </w:r>
      <w:r w:rsidRPr="006B6991">
        <w:rPr>
          <w:sz w:val="24"/>
          <w:szCs w:val="24"/>
        </w:rPr>
        <w:t>общения, сообщение, беседа, интервью, объявление, реклама и др.</w:t>
      </w:r>
    </w:p>
    <w:p w:rsidR="00AC61C9" w:rsidRPr="006B6991" w:rsidRDefault="00AC61C9" w:rsidP="00321EF8">
      <w:pPr>
        <w:spacing w:line="25" w:lineRule="exact"/>
        <w:rPr>
          <w:sz w:val="24"/>
          <w:szCs w:val="24"/>
        </w:rPr>
      </w:pPr>
    </w:p>
    <w:p w:rsidR="00AC61C9" w:rsidRPr="006B6991" w:rsidRDefault="00AC61C9" w:rsidP="00321EF8">
      <w:pPr>
        <w:spacing w:line="349" w:lineRule="auto"/>
        <w:ind w:left="8" w:firstLine="708"/>
        <w:jc w:val="both"/>
        <w:rPr>
          <w:sz w:val="24"/>
          <w:szCs w:val="24"/>
        </w:rPr>
      </w:pPr>
      <w:r w:rsidRPr="006B6991">
        <w:rPr>
          <w:sz w:val="24"/>
          <w:szCs w:val="24"/>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AC61C9" w:rsidRPr="006B6991" w:rsidRDefault="00AC61C9" w:rsidP="00321EF8">
      <w:pPr>
        <w:spacing w:line="355" w:lineRule="auto"/>
        <w:ind w:left="8" w:firstLine="708"/>
        <w:jc w:val="both"/>
        <w:rPr>
          <w:sz w:val="24"/>
          <w:szCs w:val="24"/>
        </w:rPr>
      </w:pPr>
      <w:r w:rsidRPr="006B6991">
        <w:rPr>
          <w:sz w:val="24"/>
          <w:szCs w:val="24"/>
        </w:rPr>
        <w:t xml:space="preserve">Аудирование </w:t>
      </w:r>
      <w:r w:rsidRPr="006B6991">
        <w:rPr>
          <w:i/>
          <w:iCs/>
          <w:sz w:val="24"/>
          <w:szCs w:val="24"/>
        </w:rPr>
        <w:t>с пониманием основного содержания</w:t>
      </w:r>
      <w:r w:rsidRPr="006B6991">
        <w:rPr>
          <w:sz w:val="24"/>
          <w:szCs w:val="24"/>
        </w:rPr>
        <w:t xml:space="preserve">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w:t>
      </w:r>
    </w:p>
    <w:p w:rsidR="00AC61C9" w:rsidRPr="006B6991" w:rsidRDefault="00AC61C9" w:rsidP="00321EF8">
      <w:pPr>
        <w:spacing w:line="21" w:lineRule="exact"/>
        <w:rPr>
          <w:sz w:val="24"/>
          <w:szCs w:val="24"/>
        </w:rPr>
      </w:pPr>
    </w:p>
    <w:p w:rsidR="00AC61C9" w:rsidRPr="006B6991" w:rsidRDefault="00AC61C9" w:rsidP="00321EF8">
      <w:pPr>
        <w:spacing w:line="356" w:lineRule="auto"/>
        <w:ind w:left="8" w:firstLine="708"/>
        <w:jc w:val="both"/>
        <w:rPr>
          <w:sz w:val="24"/>
          <w:szCs w:val="24"/>
        </w:rPr>
      </w:pPr>
      <w:r w:rsidRPr="006B6991">
        <w:rPr>
          <w:sz w:val="24"/>
          <w:szCs w:val="24"/>
        </w:rPr>
        <w:t xml:space="preserve">Аудирование </w:t>
      </w:r>
      <w:r w:rsidRPr="006B6991">
        <w:rPr>
          <w:i/>
          <w:iCs/>
          <w:sz w:val="24"/>
          <w:szCs w:val="24"/>
        </w:rPr>
        <w:t>с выборочным пониманием нужной/</w:t>
      </w:r>
      <w:r w:rsidRPr="006B6991">
        <w:rPr>
          <w:sz w:val="24"/>
          <w:szCs w:val="24"/>
        </w:rPr>
        <w:t xml:space="preserve"> </w:t>
      </w:r>
      <w:r w:rsidRPr="006B6991">
        <w:rPr>
          <w:i/>
          <w:iCs/>
          <w:sz w:val="24"/>
          <w:szCs w:val="24"/>
        </w:rPr>
        <w:t>интересующей/</w:t>
      </w:r>
      <w:r w:rsidRPr="006B6991">
        <w:rPr>
          <w:sz w:val="24"/>
          <w:szCs w:val="24"/>
        </w:rPr>
        <w:t xml:space="preserve"> </w:t>
      </w:r>
      <w:r w:rsidRPr="006B6991">
        <w:rPr>
          <w:i/>
          <w:iCs/>
          <w:sz w:val="24"/>
          <w:szCs w:val="24"/>
        </w:rPr>
        <w:t xml:space="preserve">запрашиваемой информации </w:t>
      </w:r>
      <w:r w:rsidRPr="006B6991">
        <w:rPr>
          <w:sz w:val="24"/>
          <w:szCs w:val="24"/>
        </w:rPr>
        <w:t>предполагает умение выделить значимую информацию в</w:t>
      </w:r>
      <w:r w:rsidRPr="006B6991">
        <w:rPr>
          <w:i/>
          <w:iCs/>
          <w:sz w:val="24"/>
          <w:szCs w:val="24"/>
        </w:rPr>
        <w:t xml:space="preserve"> </w:t>
      </w:r>
      <w:r w:rsidRPr="006B6991">
        <w:rPr>
          <w:sz w:val="24"/>
          <w:szCs w:val="24"/>
        </w:rPr>
        <w:t xml:space="preserve">одном или нескольких несложных аутентичных коротких текстах. Время звучания </w:t>
      </w:r>
      <w:r w:rsidR="00977DDF">
        <w:rPr>
          <w:sz w:val="24"/>
          <w:szCs w:val="24"/>
        </w:rPr>
        <w:t xml:space="preserve"> </w:t>
      </w:r>
      <w:r w:rsidRPr="006B6991">
        <w:rPr>
          <w:sz w:val="24"/>
          <w:szCs w:val="24"/>
        </w:rPr>
        <w:t>текстов для аудирования – до 1,5 минут.</w:t>
      </w:r>
    </w:p>
    <w:p w:rsidR="00AC61C9" w:rsidRPr="006B6991" w:rsidRDefault="00AC61C9" w:rsidP="00321EF8">
      <w:pPr>
        <w:spacing w:line="22" w:lineRule="exact"/>
        <w:rPr>
          <w:sz w:val="24"/>
          <w:szCs w:val="24"/>
        </w:rPr>
      </w:pPr>
    </w:p>
    <w:p w:rsidR="00AC61C9" w:rsidRPr="006B6991" w:rsidRDefault="00AC61C9" w:rsidP="00321EF8">
      <w:pPr>
        <w:spacing w:line="356" w:lineRule="auto"/>
        <w:ind w:left="8" w:firstLine="708"/>
        <w:jc w:val="both"/>
        <w:rPr>
          <w:sz w:val="24"/>
          <w:szCs w:val="24"/>
        </w:rPr>
      </w:pPr>
      <w:r w:rsidRPr="006B6991">
        <w:rPr>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AC61C9" w:rsidRPr="006B6991" w:rsidRDefault="00AC61C9" w:rsidP="00321EF8">
      <w:pPr>
        <w:spacing w:line="13" w:lineRule="exact"/>
        <w:rPr>
          <w:sz w:val="24"/>
          <w:szCs w:val="24"/>
        </w:rPr>
      </w:pPr>
    </w:p>
    <w:p w:rsidR="00AC61C9" w:rsidRPr="006B6991" w:rsidRDefault="00AC61C9" w:rsidP="00321EF8">
      <w:pPr>
        <w:ind w:left="708"/>
        <w:rPr>
          <w:sz w:val="24"/>
          <w:szCs w:val="24"/>
        </w:rPr>
      </w:pPr>
      <w:r w:rsidRPr="006B6991">
        <w:rPr>
          <w:b/>
          <w:bCs/>
          <w:sz w:val="24"/>
          <w:szCs w:val="24"/>
        </w:rPr>
        <w:t>Чтение</w:t>
      </w:r>
    </w:p>
    <w:p w:rsidR="00AC61C9" w:rsidRPr="006B6991" w:rsidRDefault="00AC61C9" w:rsidP="00321EF8">
      <w:pPr>
        <w:spacing w:line="156" w:lineRule="exact"/>
        <w:rPr>
          <w:sz w:val="24"/>
          <w:szCs w:val="24"/>
        </w:rPr>
      </w:pPr>
    </w:p>
    <w:p w:rsidR="00AC61C9" w:rsidRPr="006B6991" w:rsidRDefault="00AC61C9" w:rsidP="00321EF8">
      <w:pPr>
        <w:ind w:left="708"/>
        <w:rPr>
          <w:sz w:val="24"/>
          <w:szCs w:val="24"/>
        </w:rPr>
      </w:pPr>
      <w:r w:rsidRPr="006B6991">
        <w:rPr>
          <w:sz w:val="24"/>
          <w:szCs w:val="24"/>
        </w:rPr>
        <w:t>Чтение и понимание текстов с различной глубиной и точностью проникновения</w:t>
      </w:r>
    </w:p>
    <w:p w:rsidR="00AC61C9" w:rsidRPr="006B6991" w:rsidRDefault="00AC61C9" w:rsidP="00321EF8">
      <w:pPr>
        <w:spacing w:line="176" w:lineRule="exact"/>
        <w:rPr>
          <w:sz w:val="24"/>
          <w:szCs w:val="24"/>
        </w:rPr>
      </w:pPr>
    </w:p>
    <w:p w:rsidR="00AC61C9" w:rsidRPr="006B6991" w:rsidRDefault="00AC61C9" w:rsidP="001A5221">
      <w:pPr>
        <w:numPr>
          <w:ilvl w:val="0"/>
          <w:numId w:val="726"/>
        </w:numPr>
        <w:tabs>
          <w:tab w:val="left" w:pos="260"/>
        </w:tabs>
        <w:spacing w:line="349" w:lineRule="auto"/>
        <w:ind w:left="8" w:hanging="8"/>
        <w:rPr>
          <w:sz w:val="24"/>
          <w:szCs w:val="24"/>
        </w:rPr>
      </w:pPr>
      <w:r w:rsidRPr="006B6991">
        <w:rPr>
          <w:sz w:val="24"/>
          <w:szCs w:val="24"/>
        </w:rPr>
        <w:lastRenderedPageBreak/>
        <w:t>их содержание: с пониманием основного содержания, с выборочным пониманием нужной/ интересующей/ запрашиваемой информации, с полным пониманием.</w:t>
      </w:r>
    </w:p>
    <w:p w:rsidR="00AC61C9" w:rsidRPr="006B6991" w:rsidRDefault="00AC61C9" w:rsidP="00321EF8">
      <w:pPr>
        <w:spacing w:line="14" w:lineRule="exact"/>
        <w:rPr>
          <w:sz w:val="24"/>
          <w:szCs w:val="24"/>
        </w:rPr>
      </w:pPr>
    </w:p>
    <w:p w:rsidR="00AC61C9" w:rsidRPr="006B6991" w:rsidRDefault="00AC61C9" w:rsidP="00321EF8">
      <w:pPr>
        <w:ind w:left="708"/>
        <w:rPr>
          <w:sz w:val="24"/>
          <w:szCs w:val="24"/>
        </w:rPr>
      </w:pPr>
      <w:r w:rsidRPr="006B6991">
        <w:rPr>
          <w:i/>
          <w:iCs/>
          <w:sz w:val="24"/>
          <w:szCs w:val="24"/>
        </w:rPr>
        <w:t>Жанры  текстов</w:t>
      </w:r>
      <w:r w:rsidRPr="006B6991">
        <w:rPr>
          <w:sz w:val="24"/>
          <w:szCs w:val="24"/>
        </w:rPr>
        <w:t>:</w:t>
      </w:r>
      <w:r w:rsidRPr="006B6991">
        <w:rPr>
          <w:i/>
          <w:iCs/>
          <w:sz w:val="24"/>
          <w:szCs w:val="24"/>
        </w:rPr>
        <w:t xml:space="preserve">  </w:t>
      </w:r>
      <w:r w:rsidRPr="006B6991">
        <w:rPr>
          <w:sz w:val="24"/>
          <w:szCs w:val="24"/>
        </w:rPr>
        <w:t>научно-популярные,</w:t>
      </w:r>
      <w:r w:rsidRPr="006B6991">
        <w:rPr>
          <w:i/>
          <w:iCs/>
          <w:sz w:val="24"/>
          <w:szCs w:val="24"/>
        </w:rPr>
        <w:t xml:space="preserve">  </w:t>
      </w:r>
      <w:r w:rsidRPr="006B6991">
        <w:rPr>
          <w:sz w:val="24"/>
          <w:szCs w:val="24"/>
        </w:rPr>
        <w:t>публицистические,</w:t>
      </w:r>
      <w:r w:rsidRPr="006B6991">
        <w:rPr>
          <w:i/>
          <w:iCs/>
          <w:sz w:val="24"/>
          <w:szCs w:val="24"/>
        </w:rPr>
        <w:t xml:space="preserve">  </w:t>
      </w:r>
      <w:r w:rsidRPr="006B6991">
        <w:rPr>
          <w:sz w:val="24"/>
          <w:szCs w:val="24"/>
        </w:rPr>
        <w:t>художественные,</w:t>
      </w:r>
    </w:p>
    <w:p w:rsidR="00AC61C9" w:rsidRPr="006B6991" w:rsidRDefault="00AC61C9" w:rsidP="00321EF8">
      <w:pPr>
        <w:spacing w:line="160" w:lineRule="exact"/>
        <w:rPr>
          <w:sz w:val="24"/>
          <w:szCs w:val="24"/>
        </w:rPr>
      </w:pPr>
    </w:p>
    <w:p w:rsidR="00AC61C9" w:rsidRPr="006B6991" w:rsidRDefault="00AC61C9" w:rsidP="00321EF8">
      <w:pPr>
        <w:ind w:left="8"/>
        <w:rPr>
          <w:sz w:val="24"/>
          <w:szCs w:val="24"/>
        </w:rPr>
      </w:pPr>
      <w:r w:rsidRPr="006B6991">
        <w:rPr>
          <w:sz w:val="24"/>
          <w:szCs w:val="24"/>
        </w:rPr>
        <w:t>прагматические.</w:t>
      </w:r>
    </w:p>
    <w:p w:rsidR="00AC61C9" w:rsidRPr="006B6991" w:rsidRDefault="00AC61C9" w:rsidP="00321EF8">
      <w:pPr>
        <w:spacing w:line="174" w:lineRule="exact"/>
        <w:rPr>
          <w:sz w:val="24"/>
          <w:szCs w:val="24"/>
        </w:rPr>
      </w:pPr>
    </w:p>
    <w:p w:rsidR="00AC61C9" w:rsidRPr="006B6991" w:rsidRDefault="00AC61C9" w:rsidP="00321EF8">
      <w:pPr>
        <w:spacing w:line="351" w:lineRule="auto"/>
        <w:ind w:left="8" w:firstLine="708"/>
        <w:jc w:val="both"/>
        <w:rPr>
          <w:sz w:val="24"/>
          <w:szCs w:val="24"/>
        </w:rPr>
      </w:pPr>
      <w:r w:rsidRPr="006B6991">
        <w:rPr>
          <w:i/>
          <w:iCs/>
          <w:sz w:val="24"/>
          <w:szCs w:val="24"/>
        </w:rPr>
        <w:t>Типы текстов</w:t>
      </w:r>
      <w:r w:rsidRPr="006B6991">
        <w:rPr>
          <w:sz w:val="24"/>
          <w:szCs w:val="24"/>
        </w:rPr>
        <w:t>:</w:t>
      </w:r>
      <w:r w:rsidRPr="006B6991">
        <w:rPr>
          <w:i/>
          <w:iCs/>
          <w:sz w:val="24"/>
          <w:szCs w:val="24"/>
        </w:rPr>
        <w:t xml:space="preserve"> </w:t>
      </w:r>
      <w:r w:rsidRPr="006B6991">
        <w:rPr>
          <w:sz w:val="24"/>
          <w:szCs w:val="24"/>
        </w:rPr>
        <w:t>статья,</w:t>
      </w:r>
      <w:r w:rsidRPr="006B6991">
        <w:rPr>
          <w:i/>
          <w:iCs/>
          <w:sz w:val="24"/>
          <w:szCs w:val="24"/>
        </w:rPr>
        <w:t xml:space="preserve"> </w:t>
      </w:r>
      <w:r w:rsidRPr="006B6991">
        <w:rPr>
          <w:sz w:val="24"/>
          <w:szCs w:val="24"/>
        </w:rPr>
        <w:t>интервью,</w:t>
      </w:r>
      <w:r w:rsidRPr="006B6991">
        <w:rPr>
          <w:i/>
          <w:iCs/>
          <w:sz w:val="24"/>
          <w:szCs w:val="24"/>
        </w:rPr>
        <w:t xml:space="preserve"> </w:t>
      </w:r>
      <w:r w:rsidRPr="006B6991">
        <w:rPr>
          <w:sz w:val="24"/>
          <w:szCs w:val="24"/>
        </w:rPr>
        <w:t>рассказ,</w:t>
      </w:r>
      <w:r w:rsidRPr="006B6991">
        <w:rPr>
          <w:i/>
          <w:iCs/>
          <w:sz w:val="24"/>
          <w:szCs w:val="24"/>
        </w:rPr>
        <w:t xml:space="preserve"> </w:t>
      </w:r>
      <w:r w:rsidRPr="006B6991">
        <w:rPr>
          <w:sz w:val="24"/>
          <w:szCs w:val="24"/>
        </w:rPr>
        <w:t>отрывок из художественного</w:t>
      </w:r>
      <w:r w:rsidRPr="006B6991">
        <w:rPr>
          <w:i/>
          <w:iCs/>
          <w:sz w:val="24"/>
          <w:szCs w:val="24"/>
        </w:rPr>
        <w:t xml:space="preserve"> </w:t>
      </w:r>
      <w:r w:rsidRPr="006B6991">
        <w:rPr>
          <w:sz w:val="24"/>
          <w:szCs w:val="24"/>
        </w:rPr>
        <w:t>произведения, объявление, рецепт, рекламный проспект, стихотворение и др.</w:t>
      </w:r>
    </w:p>
    <w:p w:rsidR="00AC61C9" w:rsidRPr="006B6991" w:rsidRDefault="00AC61C9" w:rsidP="00321EF8">
      <w:pPr>
        <w:spacing w:line="25" w:lineRule="exact"/>
        <w:rPr>
          <w:sz w:val="24"/>
          <w:szCs w:val="24"/>
        </w:rPr>
      </w:pPr>
    </w:p>
    <w:p w:rsidR="00AC61C9" w:rsidRPr="006B6991" w:rsidRDefault="00AC61C9" w:rsidP="00321EF8">
      <w:pPr>
        <w:spacing w:line="354" w:lineRule="auto"/>
        <w:ind w:left="8" w:firstLine="708"/>
        <w:jc w:val="both"/>
        <w:rPr>
          <w:sz w:val="24"/>
          <w:szCs w:val="24"/>
        </w:rPr>
      </w:pPr>
      <w:r w:rsidRPr="006B6991">
        <w:rPr>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AC61C9" w:rsidRPr="006B6991" w:rsidRDefault="00AC61C9" w:rsidP="00321EF8">
      <w:pPr>
        <w:spacing w:line="25" w:lineRule="exact"/>
        <w:rPr>
          <w:sz w:val="24"/>
          <w:szCs w:val="24"/>
        </w:rPr>
      </w:pPr>
    </w:p>
    <w:p w:rsidR="00AC61C9" w:rsidRPr="006B6991" w:rsidRDefault="00AC61C9" w:rsidP="00321EF8">
      <w:pPr>
        <w:spacing w:line="356" w:lineRule="auto"/>
        <w:ind w:left="8" w:firstLine="708"/>
        <w:jc w:val="both"/>
        <w:rPr>
          <w:sz w:val="24"/>
          <w:szCs w:val="24"/>
        </w:rPr>
      </w:pPr>
      <w:r w:rsidRPr="006B6991">
        <w:rPr>
          <w:sz w:val="24"/>
          <w:szCs w:val="24"/>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AC61C9" w:rsidRPr="006B6991" w:rsidRDefault="00AC61C9" w:rsidP="00321EF8">
      <w:pPr>
        <w:spacing w:line="22" w:lineRule="exact"/>
        <w:rPr>
          <w:sz w:val="24"/>
          <w:szCs w:val="24"/>
        </w:rPr>
      </w:pPr>
    </w:p>
    <w:p w:rsidR="00AC61C9" w:rsidRPr="006B6991" w:rsidRDefault="00AC61C9" w:rsidP="00321EF8">
      <w:pPr>
        <w:spacing w:line="354" w:lineRule="auto"/>
        <w:ind w:left="8" w:firstLine="708"/>
        <w:jc w:val="both"/>
        <w:rPr>
          <w:sz w:val="24"/>
          <w:szCs w:val="24"/>
        </w:rPr>
      </w:pPr>
      <w:r w:rsidRPr="006B6991">
        <w:rPr>
          <w:sz w:val="24"/>
          <w:szCs w:val="24"/>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AC61C9" w:rsidRPr="006B6991" w:rsidRDefault="00AC61C9" w:rsidP="00321EF8">
      <w:pPr>
        <w:spacing w:line="9" w:lineRule="exact"/>
        <w:rPr>
          <w:sz w:val="24"/>
          <w:szCs w:val="24"/>
        </w:rPr>
      </w:pPr>
    </w:p>
    <w:p w:rsidR="00AC61C9" w:rsidRPr="006B6991" w:rsidRDefault="00AC61C9" w:rsidP="00321EF8">
      <w:pPr>
        <w:spacing w:line="355" w:lineRule="auto"/>
        <w:ind w:left="8" w:firstLine="708"/>
        <w:jc w:val="both"/>
        <w:rPr>
          <w:sz w:val="24"/>
          <w:szCs w:val="24"/>
        </w:rPr>
      </w:pPr>
      <w:r w:rsidRPr="006B6991">
        <w:rPr>
          <w:sz w:val="24"/>
          <w:szCs w:val="24"/>
        </w:rPr>
        <w:t>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w:t>
      </w:r>
    </w:p>
    <w:p w:rsidR="00AC61C9" w:rsidRPr="006B6991" w:rsidRDefault="00AC61C9" w:rsidP="00321EF8">
      <w:pPr>
        <w:spacing w:line="8" w:lineRule="exact"/>
        <w:rPr>
          <w:sz w:val="24"/>
          <w:szCs w:val="24"/>
        </w:rPr>
      </w:pPr>
    </w:p>
    <w:p w:rsidR="00AC61C9" w:rsidRPr="006B6991" w:rsidRDefault="00AC61C9" w:rsidP="00321EF8">
      <w:pPr>
        <w:ind w:left="708"/>
        <w:rPr>
          <w:sz w:val="24"/>
          <w:szCs w:val="24"/>
        </w:rPr>
      </w:pPr>
      <w:r w:rsidRPr="006B6991">
        <w:rPr>
          <w:sz w:val="24"/>
          <w:szCs w:val="24"/>
        </w:rPr>
        <w:t>Независимо от вида чтения возможно использование двуязычного словаря.</w:t>
      </w:r>
    </w:p>
    <w:p w:rsidR="00AC61C9" w:rsidRPr="006B6991" w:rsidRDefault="00AC61C9" w:rsidP="00321EF8">
      <w:pPr>
        <w:spacing w:line="165" w:lineRule="exact"/>
        <w:rPr>
          <w:sz w:val="24"/>
          <w:szCs w:val="24"/>
        </w:rPr>
      </w:pPr>
    </w:p>
    <w:p w:rsidR="00AC61C9" w:rsidRPr="006B6991" w:rsidRDefault="00AC61C9" w:rsidP="00321EF8">
      <w:pPr>
        <w:ind w:left="708"/>
        <w:rPr>
          <w:sz w:val="24"/>
          <w:szCs w:val="24"/>
        </w:rPr>
      </w:pPr>
      <w:r w:rsidRPr="006B6991">
        <w:rPr>
          <w:b/>
          <w:bCs/>
          <w:sz w:val="24"/>
          <w:szCs w:val="24"/>
        </w:rPr>
        <w:t>Письменная речь</w:t>
      </w:r>
    </w:p>
    <w:p w:rsidR="00AC61C9" w:rsidRPr="006B6991" w:rsidRDefault="00AC61C9" w:rsidP="00321EF8">
      <w:pPr>
        <w:spacing w:line="158" w:lineRule="exact"/>
        <w:rPr>
          <w:sz w:val="24"/>
          <w:szCs w:val="24"/>
        </w:rPr>
      </w:pPr>
    </w:p>
    <w:p w:rsidR="00AC61C9" w:rsidRPr="006B6991" w:rsidRDefault="00AC61C9" w:rsidP="00321EF8">
      <w:pPr>
        <w:ind w:left="708"/>
        <w:rPr>
          <w:sz w:val="24"/>
          <w:szCs w:val="24"/>
        </w:rPr>
      </w:pPr>
      <w:r w:rsidRPr="006B6991">
        <w:rPr>
          <w:sz w:val="24"/>
          <w:szCs w:val="24"/>
        </w:rPr>
        <w:t>Дальнейшее развитие и совершенствование письменной речи, а именно умений:</w:t>
      </w:r>
    </w:p>
    <w:p w:rsidR="00AC61C9" w:rsidRPr="006B6991" w:rsidRDefault="00AC61C9" w:rsidP="00321EF8">
      <w:pPr>
        <w:spacing w:line="159" w:lineRule="exact"/>
        <w:rPr>
          <w:sz w:val="24"/>
          <w:szCs w:val="24"/>
        </w:rPr>
      </w:pPr>
    </w:p>
    <w:p w:rsidR="00AC61C9" w:rsidRPr="006B6991" w:rsidRDefault="00AC61C9" w:rsidP="001A5221">
      <w:pPr>
        <w:numPr>
          <w:ilvl w:val="0"/>
          <w:numId w:val="727"/>
        </w:numPr>
        <w:tabs>
          <w:tab w:val="left" w:pos="988"/>
        </w:tabs>
        <w:ind w:left="988" w:hanging="280"/>
        <w:rPr>
          <w:rFonts w:ascii="Symbol" w:hAnsi="Symbol" w:cs="Symbol"/>
          <w:sz w:val="24"/>
          <w:szCs w:val="24"/>
        </w:rPr>
      </w:pPr>
      <w:r w:rsidRPr="006B6991">
        <w:rPr>
          <w:sz w:val="24"/>
          <w:szCs w:val="24"/>
        </w:rPr>
        <w:t>заполнение анкет и формуляров (указывать имя, фамилию, пол, гражданство,</w:t>
      </w:r>
    </w:p>
    <w:p w:rsidR="00AC61C9" w:rsidRPr="006B6991" w:rsidRDefault="00AC61C9" w:rsidP="00321EF8">
      <w:pPr>
        <w:spacing w:line="163" w:lineRule="exact"/>
        <w:rPr>
          <w:sz w:val="24"/>
          <w:szCs w:val="24"/>
        </w:rPr>
      </w:pPr>
    </w:p>
    <w:p w:rsidR="00AC61C9" w:rsidRPr="006B6991" w:rsidRDefault="00AC61C9" w:rsidP="00321EF8">
      <w:pPr>
        <w:ind w:left="8"/>
        <w:rPr>
          <w:sz w:val="24"/>
          <w:szCs w:val="24"/>
        </w:rPr>
      </w:pPr>
      <w:r w:rsidRPr="006B6991">
        <w:rPr>
          <w:sz w:val="24"/>
          <w:szCs w:val="24"/>
        </w:rPr>
        <w:t>национальность, адрес);</w:t>
      </w:r>
    </w:p>
    <w:p w:rsidR="00AC61C9" w:rsidRPr="006B6991" w:rsidRDefault="00AC61C9" w:rsidP="00321EF8">
      <w:pPr>
        <w:spacing w:line="159" w:lineRule="exact"/>
        <w:rPr>
          <w:sz w:val="24"/>
          <w:szCs w:val="24"/>
        </w:rPr>
      </w:pPr>
    </w:p>
    <w:p w:rsidR="00AC61C9" w:rsidRPr="006B6991" w:rsidRDefault="00AC61C9" w:rsidP="001A5221">
      <w:pPr>
        <w:numPr>
          <w:ilvl w:val="0"/>
          <w:numId w:val="728"/>
        </w:numPr>
        <w:tabs>
          <w:tab w:val="left" w:pos="988"/>
        </w:tabs>
        <w:ind w:left="988" w:hanging="280"/>
        <w:rPr>
          <w:rFonts w:ascii="Symbol" w:hAnsi="Symbol" w:cs="Symbol"/>
          <w:sz w:val="24"/>
          <w:szCs w:val="24"/>
        </w:rPr>
      </w:pPr>
      <w:r w:rsidRPr="006B6991">
        <w:rPr>
          <w:sz w:val="24"/>
          <w:szCs w:val="24"/>
        </w:rPr>
        <w:t>написание коротких поздравлений с днем рождения и другими праздниками,</w:t>
      </w:r>
    </w:p>
    <w:p w:rsidR="00AC61C9" w:rsidRPr="006B6991" w:rsidRDefault="00AC61C9" w:rsidP="00321EF8">
      <w:pPr>
        <w:spacing w:line="161" w:lineRule="exact"/>
        <w:rPr>
          <w:sz w:val="24"/>
          <w:szCs w:val="24"/>
        </w:rPr>
      </w:pPr>
    </w:p>
    <w:p w:rsidR="00AC61C9" w:rsidRPr="006B6991" w:rsidRDefault="00AC61C9" w:rsidP="00321EF8">
      <w:pPr>
        <w:ind w:left="8"/>
        <w:rPr>
          <w:sz w:val="24"/>
          <w:szCs w:val="24"/>
        </w:rPr>
      </w:pPr>
      <w:r w:rsidRPr="006B6991">
        <w:rPr>
          <w:sz w:val="24"/>
          <w:szCs w:val="24"/>
        </w:rPr>
        <w:t>выражение пожеланий (объемом 30–40 слов, включая адрес);</w:t>
      </w:r>
    </w:p>
    <w:p w:rsidR="00AC61C9" w:rsidRPr="006B6991" w:rsidRDefault="00AC61C9" w:rsidP="00321EF8">
      <w:pPr>
        <w:spacing w:line="196" w:lineRule="exact"/>
        <w:rPr>
          <w:sz w:val="24"/>
          <w:szCs w:val="24"/>
        </w:rPr>
      </w:pPr>
    </w:p>
    <w:p w:rsidR="00AC61C9" w:rsidRPr="006B6991" w:rsidRDefault="00AC61C9" w:rsidP="001A5221">
      <w:pPr>
        <w:numPr>
          <w:ilvl w:val="0"/>
          <w:numId w:val="729"/>
        </w:numPr>
        <w:tabs>
          <w:tab w:val="left" w:pos="1002"/>
        </w:tabs>
        <w:spacing w:line="343" w:lineRule="auto"/>
        <w:ind w:left="8" w:firstLine="700"/>
        <w:jc w:val="both"/>
        <w:rPr>
          <w:rFonts w:ascii="Symbol" w:hAnsi="Symbol" w:cs="Symbol"/>
          <w:sz w:val="24"/>
          <w:szCs w:val="24"/>
        </w:rPr>
      </w:pPr>
      <w:r w:rsidRPr="006B6991">
        <w:rPr>
          <w:sz w:val="24"/>
          <w:szCs w:val="24"/>
        </w:rPr>
        <w:t>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w:t>
      </w:r>
    </w:p>
    <w:p w:rsidR="00AC61C9" w:rsidRPr="006B6991" w:rsidRDefault="00AC61C9" w:rsidP="00321EF8">
      <w:pPr>
        <w:spacing w:line="39" w:lineRule="exact"/>
        <w:rPr>
          <w:sz w:val="24"/>
          <w:szCs w:val="24"/>
        </w:rPr>
      </w:pPr>
    </w:p>
    <w:p w:rsidR="00AC61C9" w:rsidRPr="006B6991" w:rsidRDefault="00AC61C9" w:rsidP="00321EF8">
      <w:pPr>
        <w:spacing w:line="349" w:lineRule="auto"/>
        <w:ind w:left="8"/>
        <w:rPr>
          <w:sz w:val="24"/>
          <w:szCs w:val="24"/>
        </w:rPr>
      </w:pPr>
      <w:r w:rsidRPr="006B6991">
        <w:rPr>
          <w:sz w:val="24"/>
          <w:szCs w:val="24"/>
        </w:rPr>
        <w:t>выражать благодарность, давать совет, просить о чем-либо), объем личного письма около 100–120 слов, включая адрес;</w:t>
      </w:r>
    </w:p>
    <w:p w:rsidR="00AC61C9" w:rsidRPr="006B6991" w:rsidRDefault="00AC61C9" w:rsidP="00321EF8">
      <w:pPr>
        <w:spacing w:line="48" w:lineRule="exact"/>
        <w:rPr>
          <w:sz w:val="24"/>
          <w:szCs w:val="24"/>
        </w:rPr>
      </w:pPr>
    </w:p>
    <w:p w:rsidR="00AC61C9" w:rsidRPr="006B6991" w:rsidRDefault="00AC61C9" w:rsidP="001A5221">
      <w:pPr>
        <w:numPr>
          <w:ilvl w:val="1"/>
          <w:numId w:val="730"/>
        </w:numPr>
        <w:tabs>
          <w:tab w:val="left" w:pos="1002"/>
        </w:tabs>
        <w:spacing w:line="335" w:lineRule="auto"/>
        <w:ind w:left="8" w:firstLine="700"/>
        <w:rPr>
          <w:rFonts w:ascii="Symbol" w:hAnsi="Symbol" w:cs="Symbol"/>
          <w:sz w:val="24"/>
          <w:szCs w:val="24"/>
        </w:rPr>
      </w:pPr>
      <w:r w:rsidRPr="006B6991">
        <w:rPr>
          <w:sz w:val="24"/>
          <w:szCs w:val="24"/>
        </w:rPr>
        <w:t>составление плана, тезисов устного/письменного сообщения; краткое изложение результатов проектной деятельности.</w:t>
      </w:r>
    </w:p>
    <w:p w:rsidR="00AC61C9" w:rsidRPr="006B6991" w:rsidRDefault="00AC61C9" w:rsidP="00321EF8">
      <w:pPr>
        <w:spacing w:line="23" w:lineRule="exact"/>
        <w:rPr>
          <w:rFonts w:ascii="Symbol" w:hAnsi="Symbol" w:cs="Symbol"/>
          <w:sz w:val="24"/>
          <w:szCs w:val="24"/>
        </w:rPr>
      </w:pPr>
    </w:p>
    <w:p w:rsidR="00AC61C9" w:rsidRPr="006B6991" w:rsidRDefault="00AC61C9" w:rsidP="001A5221">
      <w:pPr>
        <w:numPr>
          <w:ilvl w:val="1"/>
          <w:numId w:val="730"/>
        </w:numPr>
        <w:tabs>
          <w:tab w:val="left" w:pos="988"/>
        </w:tabs>
        <w:ind w:left="988" w:hanging="280"/>
        <w:rPr>
          <w:rFonts w:ascii="Symbol" w:hAnsi="Symbol" w:cs="Symbol"/>
          <w:sz w:val="24"/>
          <w:szCs w:val="24"/>
        </w:rPr>
      </w:pPr>
      <w:r w:rsidRPr="006B6991">
        <w:rPr>
          <w:sz w:val="24"/>
          <w:szCs w:val="24"/>
        </w:rPr>
        <w:t>делать выписки из текстов; составлять небольшие письменные высказывания</w:t>
      </w:r>
    </w:p>
    <w:p w:rsidR="00AC61C9" w:rsidRPr="006B6991" w:rsidRDefault="00AC61C9" w:rsidP="00321EF8">
      <w:pPr>
        <w:spacing w:line="162" w:lineRule="exact"/>
        <w:rPr>
          <w:rFonts w:ascii="Symbol" w:hAnsi="Symbol" w:cs="Symbol"/>
          <w:sz w:val="24"/>
          <w:szCs w:val="24"/>
        </w:rPr>
      </w:pPr>
    </w:p>
    <w:p w:rsidR="00AC61C9" w:rsidRPr="006B6991" w:rsidRDefault="00AC61C9" w:rsidP="001A5221">
      <w:pPr>
        <w:numPr>
          <w:ilvl w:val="0"/>
          <w:numId w:val="730"/>
        </w:numPr>
        <w:tabs>
          <w:tab w:val="left" w:pos="208"/>
        </w:tabs>
        <w:ind w:left="208" w:hanging="208"/>
        <w:rPr>
          <w:sz w:val="24"/>
          <w:szCs w:val="24"/>
        </w:rPr>
      </w:pPr>
      <w:r w:rsidRPr="006B6991">
        <w:rPr>
          <w:sz w:val="24"/>
          <w:szCs w:val="24"/>
        </w:rPr>
        <w:t>соответствии с коммуникативной задачей.</w:t>
      </w:r>
    </w:p>
    <w:p w:rsidR="00AC61C9" w:rsidRPr="006B6991" w:rsidRDefault="00AC61C9" w:rsidP="00321EF8">
      <w:pPr>
        <w:spacing w:line="179" w:lineRule="exact"/>
        <w:rPr>
          <w:sz w:val="24"/>
          <w:szCs w:val="24"/>
        </w:rPr>
      </w:pPr>
    </w:p>
    <w:p w:rsidR="00AC61C9" w:rsidRPr="006B6991" w:rsidRDefault="00AC61C9" w:rsidP="00321EF8">
      <w:pPr>
        <w:spacing w:line="349" w:lineRule="auto"/>
        <w:ind w:left="708" w:right="3520"/>
        <w:rPr>
          <w:sz w:val="24"/>
          <w:szCs w:val="24"/>
        </w:rPr>
      </w:pPr>
      <w:r w:rsidRPr="006B6991">
        <w:rPr>
          <w:b/>
          <w:bCs/>
          <w:sz w:val="24"/>
          <w:szCs w:val="24"/>
        </w:rPr>
        <w:t>Языковые средства и навыки оперирования ими Орфография и пунктуация</w:t>
      </w:r>
    </w:p>
    <w:p w:rsidR="00AC61C9" w:rsidRPr="006B6991" w:rsidRDefault="00AC61C9" w:rsidP="00321EF8">
      <w:pPr>
        <w:spacing w:line="24" w:lineRule="exact"/>
        <w:rPr>
          <w:sz w:val="24"/>
          <w:szCs w:val="24"/>
        </w:rPr>
      </w:pPr>
    </w:p>
    <w:p w:rsidR="00AC61C9" w:rsidRPr="006B6991" w:rsidRDefault="00AC61C9" w:rsidP="00321EF8">
      <w:pPr>
        <w:spacing w:line="349" w:lineRule="auto"/>
        <w:ind w:left="8" w:firstLine="708"/>
        <w:jc w:val="both"/>
        <w:rPr>
          <w:sz w:val="24"/>
          <w:szCs w:val="24"/>
        </w:rPr>
      </w:pPr>
      <w:r w:rsidRPr="006B6991">
        <w:rPr>
          <w:sz w:val="24"/>
          <w:szCs w:val="24"/>
        </w:rPr>
        <w:lastRenderedPageBreak/>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AC61C9" w:rsidRPr="006B6991" w:rsidRDefault="00AC61C9" w:rsidP="00321EF8">
      <w:pPr>
        <w:spacing w:line="22" w:lineRule="exact"/>
        <w:rPr>
          <w:sz w:val="24"/>
          <w:szCs w:val="24"/>
        </w:rPr>
      </w:pPr>
    </w:p>
    <w:p w:rsidR="00AC61C9" w:rsidRPr="006B6991" w:rsidRDefault="00AC61C9" w:rsidP="00321EF8">
      <w:pPr>
        <w:ind w:left="708"/>
        <w:rPr>
          <w:sz w:val="24"/>
          <w:szCs w:val="24"/>
        </w:rPr>
      </w:pPr>
      <w:r w:rsidRPr="006B6991">
        <w:rPr>
          <w:b/>
          <w:bCs/>
          <w:sz w:val="24"/>
          <w:szCs w:val="24"/>
        </w:rPr>
        <w:t>Фонетическая сторона речи</w:t>
      </w:r>
    </w:p>
    <w:p w:rsidR="00AC61C9" w:rsidRPr="006B6991" w:rsidRDefault="00AC61C9" w:rsidP="00321EF8">
      <w:pPr>
        <w:spacing w:line="169" w:lineRule="exact"/>
        <w:rPr>
          <w:sz w:val="24"/>
          <w:szCs w:val="24"/>
        </w:rPr>
      </w:pPr>
    </w:p>
    <w:p w:rsidR="00AC61C9" w:rsidRPr="006B6991" w:rsidRDefault="00AC61C9" w:rsidP="00321EF8">
      <w:pPr>
        <w:spacing w:line="353" w:lineRule="auto"/>
        <w:ind w:left="8" w:firstLine="708"/>
        <w:jc w:val="both"/>
        <w:rPr>
          <w:sz w:val="24"/>
          <w:szCs w:val="24"/>
        </w:rPr>
      </w:pPr>
      <w:r w:rsidRPr="006B6991">
        <w:rPr>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AC61C9" w:rsidRPr="006B6991" w:rsidRDefault="00AC61C9" w:rsidP="00E82419">
      <w:pPr>
        <w:ind w:left="708"/>
        <w:rPr>
          <w:sz w:val="24"/>
          <w:szCs w:val="24"/>
        </w:rPr>
      </w:pPr>
      <w:r w:rsidRPr="006B6991">
        <w:rPr>
          <w:b/>
          <w:bCs/>
          <w:sz w:val="24"/>
          <w:szCs w:val="24"/>
        </w:rPr>
        <w:t>Лексическая сторона речи</w:t>
      </w:r>
    </w:p>
    <w:p w:rsidR="00AC61C9" w:rsidRPr="006B6991" w:rsidRDefault="00AC61C9" w:rsidP="00E82419">
      <w:pPr>
        <w:spacing w:line="172" w:lineRule="exact"/>
        <w:rPr>
          <w:sz w:val="24"/>
          <w:szCs w:val="24"/>
        </w:rPr>
      </w:pPr>
    </w:p>
    <w:p w:rsidR="00AC61C9" w:rsidRPr="006B6991" w:rsidRDefault="00AC61C9" w:rsidP="00E82419">
      <w:pPr>
        <w:spacing w:line="357" w:lineRule="auto"/>
        <w:ind w:left="8" w:firstLine="708"/>
        <w:jc w:val="both"/>
        <w:rPr>
          <w:sz w:val="24"/>
          <w:szCs w:val="24"/>
        </w:rPr>
      </w:pPr>
      <w:r w:rsidRPr="006B6991">
        <w:rPr>
          <w:sz w:val="24"/>
          <w:szCs w:val="24"/>
        </w:rP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w:t>
      </w:r>
    </w:p>
    <w:p w:rsidR="00AC61C9" w:rsidRPr="006B6991" w:rsidRDefault="00AC61C9" w:rsidP="00E82419">
      <w:pPr>
        <w:spacing w:line="20" w:lineRule="exact"/>
        <w:rPr>
          <w:sz w:val="24"/>
          <w:szCs w:val="24"/>
        </w:rPr>
      </w:pPr>
    </w:p>
    <w:p w:rsidR="00AC61C9" w:rsidRPr="006B6991" w:rsidRDefault="00AC61C9" w:rsidP="00E82419">
      <w:pPr>
        <w:spacing w:line="354" w:lineRule="auto"/>
        <w:ind w:left="8" w:firstLine="708"/>
        <w:jc w:val="both"/>
        <w:rPr>
          <w:sz w:val="24"/>
          <w:szCs w:val="24"/>
        </w:rPr>
      </w:pPr>
      <w:r w:rsidRPr="006B6991">
        <w:rPr>
          <w:sz w:val="24"/>
          <w:szCs w:val="24"/>
        </w:rPr>
        <w:t>Основные способы словообразования: аффиксация, словосложение, конверсия. Многозначность лексических единиц. Синонимы. Антонимы. Лексическая сочетаемость.</w:t>
      </w:r>
    </w:p>
    <w:p w:rsidR="00AC61C9" w:rsidRPr="006B6991" w:rsidRDefault="00AC61C9" w:rsidP="00E82419">
      <w:pPr>
        <w:spacing w:line="17" w:lineRule="exact"/>
        <w:rPr>
          <w:sz w:val="24"/>
          <w:szCs w:val="24"/>
        </w:rPr>
      </w:pPr>
    </w:p>
    <w:p w:rsidR="00AC61C9" w:rsidRPr="006B6991" w:rsidRDefault="00AC61C9" w:rsidP="00E82419">
      <w:pPr>
        <w:ind w:left="708"/>
        <w:rPr>
          <w:sz w:val="24"/>
          <w:szCs w:val="24"/>
        </w:rPr>
      </w:pPr>
      <w:r w:rsidRPr="006B6991">
        <w:rPr>
          <w:b/>
          <w:bCs/>
          <w:sz w:val="24"/>
          <w:szCs w:val="24"/>
        </w:rPr>
        <w:t>Грамматическая сторона речи</w:t>
      </w:r>
    </w:p>
    <w:p w:rsidR="00AC61C9" w:rsidRPr="006B6991" w:rsidRDefault="00AC61C9" w:rsidP="00E82419">
      <w:pPr>
        <w:spacing w:line="169" w:lineRule="exact"/>
        <w:rPr>
          <w:sz w:val="24"/>
          <w:szCs w:val="24"/>
        </w:rPr>
      </w:pPr>
    </w:p>
    <w:p w:rsidR="00AC61C9" w:rsidRPr="006B6991" w:rsidRDefault="00AC61C9" w:rsidP="00E82419">
      <w:pPr>
        <w:spacing w:line="354" w:lineRule="auto"/>
        <w:ind w:left="8" w:firstLine="708"/>
        <w:jc w:val="both"/>
        <w:rPr>
          <w:sz w:val="24"/>
          <w:szCs w:val="24"/>
        </w:rPr>
      </w:pPr>
      <w:r w:rsidRPr="006B6991">
        <w:rPr>
          <w:sz w:val="24"/>
          <w:szCs w:val="24"/>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AC61C9" w:rsidRPr="006B6991" w:rsidRDefault="00AC61C9" w:rsidP="00E82419">
      <w:pPr>
        <w:spacing w:line="25" w:lineRule="exact"/>
        <w:rPr>
          <w:sz w:val="24"/>
          <w:szCs w:val="24"/>
        </w:rPr>
      </w:pPr>
    </w:p>
    <w:p w:rsidR="00AC61C9" w:rsidRPr="006B6991" w:rsidRDefault="00AC61C9" w:rsidP="00E82419">
      <w:pPr>
        <w:spacing w:line="354" w:lineRule="auto"/>
        <w:ind w:left="8" w:firstLine="708"/>
        <w:jc w:val="both"/>
        <w:rPr>
          <w:sz w:val="24"/>
          <w:szCs w:val="24"/>
        </w:rPr>
      </w:pPr>
      <w:r w:rsidRPr="006B6991">
        <w:rPr>
          <w:sz w:val="24"/>
          <w:szCs w:val="24"/>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AC61C9" w:rsidRPr="006B6991" w:rsidRDefault="00AC61C9" w:rsidP="00E82419">
      <w:pPr>
        <w:spacing w:line="9" w:lineRule="exact"/>
        <w:rPr>
          <w:sz w:val="24"/>
          <w:szCs w:val="24"/>
        </w:rPr>
      </w:pPr>
    </w:p>
    <w:p w:rsidR="00AC61C9" w:rsidRPr="006B6991" w:rsidRDefault="00AC61C9" w:rsidP="00E82419">
      <w:pPr>
        <w:ind w:left="708"/>
        <w:rPr>
          <w:sz w:val="24"/>
          <w:szCs w:val="24"/>
        </w:rPr>
      </w:pPr>
      <w:r w:rsidRPr="006B6991">
        <w:rPr>
          <w:sz w:val="24"/>
          <w:szCs w:val="24"/>
        </w:rPr>
        <w:t>Навыки распознавания и употребления в речи существительных в единственном</w:t>
      </w:r>
    </w:p>
    <w:p w:rsidR="00AC61C9" w:rsidRPr="006B6991" w:rsidRDefault="00AC61C9" w:rsidP="00E82419">
      <w:pPr>
        <w:spacing w:line="174" w:lineRule="exact"/>
        <w:rPr>
          <w:sz w:val="24"/>
          <w:szCs w:val="24"/>
        </w:rPr>
      </w:pPr>
    </w:p>
    <w:p w:rsidR="00AC61C9" w:rsidRPr="006B6991" w:rsidRDefault="00AC61C9" w:rsidP="001A5221">
      <w:pPr>
        <w:numPr>
          <w:ilvl w:val="0"/>
          <w:numId w:val="731"/>
        </w:numPr>
        <w:tabs>
          <w:tab w:val="left" w:pos="250"/>
        </w:tabs>
        <w:spacing w:line="351" w:lineRule="auto"/>
        <w:ind w:left="8" w:hanging="8"/>
        <w:jc w:val="both"/>
        <w:rPr>
          <w:sz w:val="24"/>
          <w:szCs w:val="24"/>
        </w:rPr>
      </w:pPr>
      <w:r w:rsidRPr="006B6991">
        <w:rPr>
          <w:sz w:val="24"/>
          <w:szCs w:val="24"/>
        </w:rPr>
        <w:t>множественном числе в различных падежах; артиклей; прилагательных и наречий в разных степенях сравнения; местоимений (личных, притяжательных, возвратных,</w:t>
      </w:r>
    </w:p>
    <w:p w:rsidR="00AC61C9" w:rsidRPr="006B6991" w:rsidRDefault="00AC61C9" w:rsidP="00E82419">
      <w:pPr>
        <w:spacing w:line="25" w:lineRule="exact"/>
        <w:rPr>
          <w:sz w:val="24"/>
          <w:szCs w:val="24"/>
        </w:rPr>
      </w:pPr>
    </w:p>
    <w:p w:rsidR="00AC61C9" w:rsidRPr="006B6991" w:rsidRDefault="00AC61C9" w:rsidP="00E82419">
      <w:pPr>
        <w:spacing w:line="356" w:lineRule="auto"/>
        <w:ind w:left="8"/>
        <w:jc w:val="both"/>
        <w:rPr>
          <w:sz w:val="24"/>
          <w:szCs w:val="24"/>
        </w:rPr>
      </w:pPr>
      <w:r w:rsidRPr="006B6991">
        <w:rPr>
          <w:sz w:val="24"/>
          <w:szCs w:val="24"/>
        </w:rPr>
        <w:t xml:space="preserve">указательных, неопределенных и их производных, относительных, вопросительных); </w:t>
      </w:r>
    </w:p>
    <w:p w:rsidR="00AC61C9" w:rsidRPr="006B6991" w:rsidRDefault="00AC61C9" w:rsidP="00E82419">
      <w:pPr>
        <w:spacing w:line="356" w:lineRule="auto"/>
        <w:ind w:left="8"/>
        <w:jc w:val="both"/>
        <w:rPr>
          <w:sz w:val="24"/>
          <w:szCs w:val="24"/>
        </w:rPr>
      </w:pPr>
      <w:r w:rsidRPr="006B6991">
        <w:rPr>
          <w:sz w:val="24"/>
          <w:szCs w:val="24"/>
        </w:rPr>
        <w:t>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w:t>
      </w:r>
    </w:p>
    <w:p w:rsidR="00AC61C9" w:rsidRPr="006B6991" w:rsidRDefault="00AC61C9" w:rsidP="00E82419">
      <w:pPr>
        <w:spacing w:line="13" w:lineRule="exact"/>
        <w:rPr>
          <w:sz w:val="24"/>
          <w:szCs w:val="24"/>
        </w:rPr>
      </w:pPr>
    </w:p>
    <w:p w:rsidR="00AC61C9" w:rsidRPr="006B6991" w:rsidRDefault="00AC61C9" w:rsidP="00E82419">
      <w:pPr>
        <w:ind w:left="708"/>
        <w:rPr>
          <w:sz w:val="24"/>
          <w:szCs w:val="24"/>
        </w:rPr>
      </w:pPr>
      <w:r w:rsidRPr="006B6991">
        <w:rPr>
          <w:b/>
          <w:bCs/>
          <w:sz w:val="24"/>
          <w:szCs w:val="24"/>
        </w:rPr>
        <w:t>Социокультурные знания и умения.</w:t>
      </w:r>
    </w:p>
    <w:p w:rsidR="00AC61C9" w:rsidRPr="006B6991" w:rsidRDefault="00AC61C9" w:rsidP="00E82419">
      <w:pPr>
        <w:spacing w:line="169" w:lineRule="exact"/>
        <w:rPr>
          <w:sz w:val="24"/>
          <w:szCs w:val="24"/>
        </w:rPr>
      </w:pPr>
    </w:p>
    <w:p w:rsidR="00AC61C9" w:rsidRPr="006B6991" w:rsidRDefault="00AC61C9" w:rsidP="00E82419">
      <w:pPr>
        <w:spacing w:line="356" w:lineRule="auto"/>
        <w:ind w:left="8" w:firstLine="708"/>
        <w:jc w:val="both"/>
        <w:rPr>
          <w:sz w:val="24"/>
          <w:szCs w:val="24"/>
        </w:rPr>
      </w:pPr>
      <w:r w:rsidRPr="006B6991">
        <w:rPr>
          <w:sz w:val="24"/>
          <w:szCs w:val="24"/>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AC61C9" w:rsidRPr="006B6991" w:rsidRDefault="00AC61C9" w:rsidP="00E82419">
      <w:pPr>
        <w:spacing w:line="7" w:lineRule="exact"/>
        <w:rPr>
          <w:sz w:val="24"/>
          <w:szCs w:val="24"/>
        </w:rPr>
      </w:pPr>
    </w:p>
    <w:p w:rsidR="00AC61C9" w:rsidRPr="006B14CC" w:rsidRDefault="00AC61C9" w:rsidP="006B14CC">
      <w:pPr>
        <w:numPr>
          <w:ilvl w:val="0"/>
          <w:numId w:val="732"/>
        </w:numPr>
        <w:tabs>
          <w:tab w:val="left" w:pos="988"/>
        </w:tabs>
        <w:ind w:left="988" w:hanging="280"/>
        <w:rPr>
          <w:rFonts w:ascii="Symbol" w:hAnsi="Symbol" w:cs="Symbol"/>
          <w:sz w:val="24"/>
          <w:szCs w:val="24"/>
        </w:rPr>
      </w:pPr>
      <w:r w:rsidRPr="006B6991">
        <w:rPr>
          <w:sz w:val="24"/>
          <w:szCs w:val="24"/>
        </w:rPr>
        <w:t>знаниями о значении родного и иностранного языков в современном мире;</w:t>
      </w:r>
    </w:p>
    <w:p w:rsidR="00AC61C9" w:rsidRPr="006B6991" w:rsidRDefault="00AC61C9" w:rsidP="001A5221">
      <w:pPr>
        <w:numPr>
          <w:ilvl w:val="0"/>
          <w:numId w:val="733"/>
        </w:numPr>
        <w:tabs>
          <w:tab w:val="left" w:pos="1002"/>
        </w:tabs>
        <w:spacing w:line="335" w:lineRule="auto"/>
        <w:ind w:left="8" w:firstLine="700"/>
        <w:rPr>
          <w:rFonts w:ascii="Symbol" w:hAnsi="Symbol" w:cs="Symbol"/>
          <w:sz w:val="24"/>
          <w:szCs w:val="24"/>
        </w:rPr>
      </w:pPr>
      <w:r w:rsidRPr="006B6991">
        <w:rPr>
          <w:sz w:val="24"/>
          <w:szCs w:val="24"/>
        </w:rPr>
        <w:t>сведениями о социокультурном портрете стран, говорящих на иностранном языке, их символике и культурном наследии;</w:t>
      </w:r>
    </w:p>
    <w:p w:rsidR="00AC61C9" w:rsidRPr="006B6991" w:rsidRDefault="00AC61C9" w:rsidP="001A5221">
      <w:pPr>
        <w:numPr>
          <w:ilvl w:val="0"/>
          <w:numId w:val="733"/>
        </w:numPr>
        <w:tabs>
          <w:tab w:val="left" w:pos="1002"/>
        </w:tabs>
        <w:spacing w:line="335" w:lineRule="auto"/>
        <w:ind w:left="8" w:firstLine="700"/>
        <w:rPr>
          <w:rFonts w:ascii="Symbol" w:hAnsi="Symbol" w:cs="Symbol"/>
          <w:sz w:val="24"/>
          <w:szCs w:val="24"/>
        </w:rPr>
      </w:pPr>
      <w:r w:rsidRPr="006B6991">
        <w:rPr>
          <w:sz w:val="24"/>
          <w:szCs w:val="24"/>
        </w:rPr>
        <w:t>сведениями о социокультурном портрете стран, говорящих на иностранном языке, их символике и культурном наследии;</w:t>
      </w:r>
    </w:p>
    <w:p w:rsidR="00AC61C9" w:rsidRPr="006B6991" w:rsidRDefault="00AC61C9" w:rsidP="00E82419">
      <w:pPr>
        <w:spacing w:line="23" w:lineRule="exact"/>
        <w:rPr>
          <w:rFonts w:ascii="Symbol" w:hAnsi="Symbol" w:cs="Symbol"/>
          <w:sz w:val="24"/>
          <w:szCs w:val="24"/>
        </w:rPr>
      </w:pPr>
    </w:p>
    <w:p w:rsidR="00AC61C9" w:rsidRPr="006B6991" w:rsidRDefault="00AC61C9" w:rsidP="001A5221">
      <w:pPr>
        <w:numPr>
          <w:ilvl w:val="0"/>
          <w:numId w:val="733"/>
        </w:numPr>
        <w:tabs>
          <w:tab w:val="left" w:pos="988"/>
        </w:tabs>
        <w:ind w:left="988" w:hanging="280"/>
        <w:rPr>
          <w:rFonts w:ascii="Symbol" w:hAnsi="Symbol" w:cs="Symbol"/>
          <w:sz w:val="24"/>
          <w:szCs w:val="24"/>
        </w:rPr>
      </w:pPr>
      <w:r w:rsidRPr="006B6991">
        <w:rPr>
          <w:sz w:val="24"/>
          <w:szCs w:val="24"/>
        </w:rPr>
        <w:t>знаниями о реалиях страны/стран изучаемого языка: традициях (в питании,</w:t>
      </w:r>
    </w:p>
    <w:p w:rsidR="00AC61C9" w:rsidRPr="006B6991" w:rsidRDefault="00AC61C9" w:rsidP="00E82419">
      <w:pPr>
        <w:spacing w:line="176" w:lineRule="exact"/>
        <w:rPr>
          <w:sz w:val="24"/>
          <w:szCs w:val="24"/>
        </w:rPr>
      </w:pPr>
    </w:p>
    <w:p w:rsidR="00AC61C9" w:rsidRPr="006B6991" w:rsidRDefault="00AC61C9" w:rsidP="00E82419">
      <w:pPr>
        <w:spacing w:line="349" w:lineRule="auto"/>
        <w:ind w:left="8"/>
        <w:rPr>
          <w:sz w:val="24"/>
          <w:szCs w:val="24"/>
        </w:rPr>
      </w:pPr>
      <w:r w:rsidRPr="006B6991">
        <w:rPr>
          <w:sz w:val="24"/>
          <w:szCs w:val="24"/>
        </w:rPr>
        <w:t>проведении выходных дней, основных национальных праздников и т. д.), распространенных образцов фольклора (пословицы и т. д.);</w:t>
      </w:r>
    </w:p>
    <w:p w:rsidR="00AC61C9" w:rsidRPr="006B6991" w:rsidRDefault="00AC61C9" w:rsidP="001A5221">
      <w:pPr>
        <w:numPr>
          <w:ilvl w:val="1"/>
          <w:numId w:val="734"/>
        </w:numPr>
        <w:tabs>
          <w:tab w:val="left" w:pos="1002"/>
        </w:tabs>
        <w:spacing w:line="352" w:lineRule="auto"/>
        <w:ind w:left="8" w:firstLine="700"/>
        <w:jc w:val="both"/>
        <w:rPr>
          <w:rFonts w:ascii="Symbol" w:hAnsi="Symbol" w:cs="Symbol"/>
          <w:sz w:val="24"/>
          <w:szCs w:val="24"/>
        </w:rPr>
      </w:pPr>
      <w:r w:rsidRPr="006B6991">
        <w:rPr>
          <w:sz w:val="24"/>
          <w:szCs w:val="24"/>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AC61C9" w:rsidRPr="006B6991" w:rsidRDefault="00AC61C9" w:rsidP="001A5221">
      <w:pPr>
        <w:numPr>
          <w:ilvl w:val="1"/>
          <w:numId w:val="734"/>
        </w:numPr>
        <w:tabs>
          <w:tab w:val="left" w:pos="1002"/>
        </w:tabs>
        <w:spacing w:line="333" w:lineRule="auto"/>
        <w:ind w:left="8" w:firstLine="700"/>
        <w:jc w:val="both"/>
        <w:rPr>
          <w:rFonts w:ascii="Symbol" w:hAnsi="Symbol" w:cs="Symbol"/>
          <w:sz w:val="24"/>
          <w:szCs w:val="24"/>
        </w:rPr>
      </w:pPr>
      <w:r w:rsidRPr="006B6991">
        <w:rPr>
          <w:sz w:val="24"/>
          <w:szCs w:val="24"/>
        </w:rPr>
        <w:t>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w:t>
      </w:r>
    </w:p>
    <w:p w:rsidR="00AC61C9" w:rsidRPr="006B6991" w:rsidRDefault="00AC61C9" w:rsidP="001A5221">
      <w:pPr>
        <w:numPr>
          <w:ilvl w:val="0"/>
          <w:numId w:val="734"/>
        </w:numPr>
        <w:tabs>
          <w:tab w:val="left" w:pos="236"/>
        </w:tabs>
        <w:spacing w:line="349" w:lineRule="auto"/>
        <w:ind w:left="8" w:hanging="8"/>
        <w:rPr>
          <w:sz w:val="24"/>
          <w:szCs w:val="24"/>
        </w:rPr>
      </w:pPr>
      <w:r w:rsidRPr="006B6991">
        <w:rPr>
          <w:sz w:val="24"/>
          <w:szCs w:val="24"/>
        </w:rPr>
        <w:t>странах изучаемого языка (реплики-клише, наиболее распространенную оценочную лексику);</w:t>
      </w:r>
    </w:p>
    <w:p w:rsidR="00AC61C9" w:rsidRPr="006B6991" w:rsidRDefault="00AC61C9" w:rsidP="00E82419">
      <w:pPr>
        <w:spacing w:line="12" w:lineRule="exact"/>
        <w:rPr>
          <w:sz w:val="24"/>
          <w:szCs w:val="24"/>
        </w:rPr>
      </w:pPr>
    </w:p>
    <w:p w:rsidR="00AC61C9" w:rsidRPr="006B6991" w:rsidRDefault="00AC61C9" w:rsidP="001A5221">
      <w:pPr>
        <w:numPr>
          <w:ilvl w:val="1"/>
          <w:numId w:val="734"/>
        </w:numPr>
        <w:tabs>
          <w:tab w:val="left" w:pos="988"/>
        </w:tabs>
        <w:ind w:left="988" w:hanging="280"/>
        <w:rPr>
          <w:rFonts w:ascii="Symbol" w:hAnsi="Symbol" w:cs="Symbol"/>
          <w:sz w:val="24"/>
          <w:szCs w:val="24"/>
        </w:rPr>
      </w:pPr>
      <w:r w:rsidRPr="006B6991">
        <w:rPr>
          <w:sz w:val="24"/>
          <w:szCs w:val="24"/>
        </w:rPr>
        <w:t>умением представлять родную страну и ее культуру на иностранном языке;</w:t>
      </w:r>
    </w:p>
    <w:p w:rsidR="00AC61C9" w:rsidRPr="006B6991" w:rsidRDefault="00AC61C9" w:rsidP="00E82419">
      <w:pPr>
        <w:spacing w:line="177" w:lineRule="exact"/>
        <w:rPr>
          <w:sz w:val="24"/>
          <w:szCs w:val="24"/>
        </w:rPr>
      </w:pPr>
    </w:p>
    <w:p w:rsidR="00AC61C9" w:rsidRPr="006B6991" w:rsidRDefault="00AC61C9" w:rsidP="00E82419">
      <w:pPr>
        <w:spacing w:line="349" w:lineRule="auto"/>
        <w:ind w:left="8"/>
        <w:rPr>
          <w:sz w:val="24"/>
          <w:szCs w:val="24"/>
        </w:rPr>
      </w:pPr>
      <w:r w:rsidRPr="006B6991">
        <w:rPr>
          <w:sz w:val="24"/>
          <w:szCs w:val="24"/>
        </w:rPr>
        <w:t>оказывать помощь зарубежным гостям в нашей стране в ситуациях повседневного общения.</w:t>
      </w:r>
    </w:p>
    <w:p w:rsidR="00AC61C9" w:rsidRPr="006B6991" w:rsidRDefault="00AC61C9" w:rsidP="00E82419">
      <w:pPr>
        <w:spacing w:line="20" w:lineRule="exact"/>
        <w:rPr>
          <w:sz w:val="24"/>
          <w:szCs w:val="24"/>
        </w:rPr>
      </w:pPr>
    </w:p>
    <w:p w:rsidR="00AC61C9" w:rsidRPr="006B6991" w:rsidRDefault="00AC61C9" w:rsidP="00E82419">
      <w:pPr>
        <w:ind w:left="708"/>
        <w:rPr>
          <w:sz w:val="24"/>
          <w:szCs w:val="24"/>
        </w:rPr>
      </w:pPr>
      <w:r w:rsidRPr="006B6991">
        <w:rPr>
          <w:b/>
          <w:bCs/>
          <w:sz w:val="24"/>
          <w:szCs w:val="24"/>
        </w:rPr>
        <w:t>Компенсаторные умения</w:t>
      </w:r>
    </w:p>
    <w:p w:rsidR="00AC61C9" w:rsidRPr="006B6991" w:rsidRDefault="00AC61C9" w:rsidP="00E82419">
      <w:pPr>
        <w:spacing w:line="156" w:lineRule="exact"/>
        <w:rPr>
          <w:sz w:val="24"/>
          <w:szCs w:val="24"/>
        </w:rPr>
      </w:pPr>
    </w:p>
    <w:p w:rsidR="00AC61C9" w:rsidRPr="006B6991" w:rsidRDefault="00AC61C9" w:rsidP="00E82419">
      <w:pPr>
        <w:ind w:left="708"/>
        <w:rPr>
          <w:sz w:val="24"/>
          <w:szCs w:val="24"/>
        </w:rPr>
      </w:pPr>
      <w:r w:rsidRPr="006B6991">
        <w:rPr>
          <w:sz w:val="24"/>
          <w:szCs w:val="24"/>
        </w:rPr>
        <w:t>Совершенствование умений:</w:t>
      </w:r>
    </w:p>
    <w:p w:rsidR="00AC61C9" w:rsidRPr="006B6991" w:rsidRDefault="00AC61C9" w:rsidP="001A5221">
      <w:pPr>
        <w:numPr>
          <w:ilvl w:val="0"/>
          <w:numId w:val="735"/>
        </w:numPr>
        <w:tabs>
          <w:tab w:val="left" w:pos="988"/>
        </w:tabs>
        <w:ind w:left="988" w:hanging="280"/>
        <w:rPr>
          <w:rFonts w:ascii="Symbol" w:hAnsi="Symbol" w:cs="Symbol"/>
          <w:sz w:val="24"/>
          <w:szCs w:val="24"/>
        </w:rPr>
      </w:pPr>
      <w:r w:rsidRPr="006B6991">
        <w:rPr>
          <w:sz w:val="24"/>
          <w:szCs w:val="24"/>
        </w:rPr>
        <w:t>переспрашивать, просить повторить, уточняя значение незнакомых слов;</w:t>
      </w:r>
    </w:p>
    <w:p w:rsidR="00AC61C9" w:rsidRPr="006B6991" w:rsidRDefault="00AC61C9" w:rsidP="00E82419">
      <w:pPr>
        <w:spacing w:line="193" w:lineRule="exact"/>
        <w:rPr>
          <w:rFonts w:ascii="Symbol" w:hAnsi="Symbol" w:cs="Symbol"/>
          <w:sz w:val="24"/>
          <w:szCs w:val="24"/>
        </w:rPr>
      </w:pPr>
    </w:p>
    <w:p w:rsidR="00AC61C9" w:rsidRPr="006B6991" w:rsidRDefault="00AC61C9" w:rsidP="001A5221">
      <w:pPr>
        <w:numPr>
          <w:ilvl w:val="0"/>
          <w:numId w:val="735"/>
        </w:numPr>
        <w:tabs>
          <w:tab w:val="left" w:pos="1002"/>
        </w:tabs>
        <w:spacing w:line="335" w:lineRule="auto"/>
        <w:ind w:left="8" w:firstLine="700"/>
        <w:rPr>
          <w:rFonts w:ascii="Symbol" w:hAnsi="Symbol" w:cs="Symbol"/>
          <w:sz w:val="24"/>
          <w:szCs w:val="24"/>
        </w:rPr>
      </w:pPr>
      <w:r w:rsidRPr="006B6991">
        <w:rPr>
          <w:sz w:val="24"/>
          <w:szCs w:val="24"/>
        </w:rPr>
        <w:t>использовать в качестве опоры при порождении собственных высказываний ключевые слова, план к тексту, тематический словарь и т. д.;</w:t>
      </w:r>
    </w:p>
    <w:p w:rsidR="00AC61C9" w:rsidRPr="006B6991" w:rsidRDefault="00AC61C9" w:rsidP="001A5221">
      <w:pPr>
        <w:numPr>
          <w:ilvl w:val="0"/>
          <w:numId w:val="735"/>
        </w:numPr>
        <w:tabs>
          <w:tab w:val="left" w:pos="1002"/>
        </w:tabs>
        <w:spacing w:line="336" w:lineRule="auto"/>
        <w:ind w:left="8" w:firstLine="700"/>
        <w:rPr>
          <w:rFonts w:ascii="Symbol" w:hAnsi="Symbol" w:cs="Symbol"/>
          <w:sz w:val="24"/>
          <w:szCs w:val="24"/>
        </w:rPr>
      </w:pPr>
      <w:r w:rsidRPr="006B6991">
        <w:rPr>
          <w:sz w:val="24"/>
          <w:szCs w:val="24"/>
        </w:rPr>
        <w:t>прогнозировать содержание текста на основе заголовка, предварительно поставленных вопросов и т. д.;</w:t>
      </w:r>
    </w:p>
    <w:p w:rsidR="00AC61C9" w:rsidRPr="006B6991" w:rsidRDefault="00AC61C9" w:rsidP="001A5221">
      <w:pPr>
        <w:numPr>
          <w:ilvl w:val="0"/>
          <w:numId w:val="735"/>
        </w:numPr>
        <w:tabs>
          <w:tab w:val="left" w:pos="1002"/>
        </w:tabs>
        <w:spacing w:line="335" w:lineRule="auto"/>
        <w:ind w:left="8" w:firstLine="700"/>
        <w:rPr>
          <w:rFonts w:ascii="Symbol" w:hAnsi="Symbol" w:cs="Symbol"/>
          <w:sz w:val="24"/>
          <w:szCs w:val="24"/>
        </w:rPr>
      </w:pPr>
      <w:r w:rsidRPr="006B6991">
        <w:rPr>
          <w:sz w:val="24"/>
          <w:szCs w:val="24"/>
        </w:rPr>
        <w:t>догадываться о значении незнакомых слов по контексту, по используемым собеседником жестам и мимике;</w:t>
      </w:r>
    </w:p>
    <w:p w:rsidR="00AC61C9" w:rsidRPr="006B6991" w:rsidRDefault="00AC61C9" w:rsidP="00E82419">
      <w:pPr>
        <w:spacing w:line="200" w:lineRule="exact"/>
        <w:rPr>
          <w:sz w:val="24"/>
          <w:szCs w:val="24"/>
        </w:rPr>
      </w:pPr>
    </w:p>
    <w:p w:rsidR="00AC61C9" w:rsidRPr="006B6991" w:rsidRDefault="00AC61C9" w:rsidP="00E82419">
      <w:pPr>
        <w:ind w:left="708"/>
        <w:rPr>
          <w:sz w:val="24"/>
          <w:szCs w:val="24"/>
        </w:rPr>
      </w:pPr>
      <w:r w:rsidRPr="006B6991">
        <w:rPr>
          <w:b/>
          <w:bCs/>
          <w:sz w:val="24"/>
          <w:szCs w:val="24"/>
        </w:rPr>
        <w:t>Компенсаторные умения</w:t>
      </w:r>
    </w:p>
    <w:p w:rsidR="00AC61C9" w:rsidRPr="006B6991" w:rsidRDefault="00AC61C9" w:rsidP="00E82419">
      <w:pPr>
        <w:spacing w:line="156" w:lineRule="exact"/>
        <w:rPr>
          <w:sz w:val="24"/>
          <w:szCs w:val="24"/>
        </w:rPr>
      </w:pPr>
    </w:p>
    <w:p w:rsidR="00AC61C9" w:rsidRPr="006B6991" w:rsidRDefault="00AC61C9" w:rsidP="00E82419">
      <w:pPr>
        <w:ind w:left="708"/>
        <w:rPr>
          <w:sz w:val="24"/>
          <w:szCs w:val="24"/>
        </w:rPr>
      </w:pPr>
      <w:r w:rsidRPr="006B6991">
        <w:rPr>
          <w:sz w:val="24"/>
          <w:szCs w:val="24"/>
        </w:rPr>
        <w:t>Совершенствование умений:</w:t>
      </w:r>
    </w:p>
    <w:p w:rsidR="00AC61C9" w:rsidRPr="006B6991" w:rsidRDefault="00AC61C9" w:rsidP="00E82419">
      <w:pPr>
        <w:spacing w:line="161" w:lineRule="exact"/>
        <w:rPr>
          <w:sz w:val="24"/>
          <w:szCs w:val="24"/>
        </w:rPr>
      </w:pPr>
    </w:p>
    <w:p w:rsidR="00AC61C9" w:rsidRPr="006B6991" w:rsidRDefault="00AC61C9" w:rsidP="001A5221">
      <w:pPr>
        <w:numPr>
          <w:ilvl w:val="0"/>
          <w:numId w:val="735"/>
        </w:numPr>
        <w:tabs>
          <w:tab w:val="left" w:pos="988"/>
        </w:tabs>
        <w:ind w:left="988" w:hanging="280"/>
        <w:rPr>
          <w:rFonts w:ascii="Symbol" w:hAnsi="Symbol" w:cs="Symbol"/>
          <w:sz w:val="24"/>
          <w:szCs w:val="24"/>
        </w:rPr>
      </w:pPr>
      <w:r w:rsidRPr="006B6991">
        <w:rPr>
          <w:sz w:val="24"/>
          <w:szCs w:val="24"/>
        </w:rPr>
        <w:t>переспрашивать, просить повторить, уточняя значение незнакомых слов;</w:t>
      </w:r>
    </w:p>
    <w:p w:rsidR="00AC61C9" w:rsidRPr="006B6991" w:rsidRDefault="00AC61C9" w:rsidP="00E82419">
      <w:pPr>
        <w:spacing w:line="193" w:lineRule="exact"/>
        <w:rPr>
          <w:rFonts w:ascii="Symbol" w:hAnsi="Symbol" w:cs="Symbol"/>
          <w:sz w:val="24"/>
          <w:szCs w:val="24"/>
        </w:rPr>
      </w:pPr>
    </w:p>
    <w:p w:rsidR="00AC61C9" w:rsidRPr="006B6991" w:rsidRDefault="00AC61C9" w:rsidP="001A5221">
      <w:pPr>
        <w:numPr>
          <w:ilvl w:val="0"/>
          <w:numId w:val="735"/>
        </w:numPr>
        <w:tabs>
          <w:tab w:val="left" w:pos="1002"/>
        </w:tabs>
        <w:spacing w:line="335" w:lineRule="auto"/>
        <w:ind w:left="8" w:firstLine="700"/>
        <w:rPr>
          <w:rFonts w:ascii="Symbol" w:hAnsi="Symbol" w:cs="Symbol"/>
          <w:sz w:val="24"/>
          <w:szCs w:val="24"/>
        </w:rPr>
      </w:pPr>
      <w:r w:rsidRPr="006B6991">
        <w:rPr>
          <w:sz w:val="24"/>
          <w:szCs w:val="24"/>
        </w:rPr>
        <w:t>использовать в качестве опоры при порождении собственных высказываний ключевые слова, план к тексту, тематический словарь и т. д.;</w:t>
      </w:r>
    </w:p>
    <w:p w:rsidR="00AC61C9" w:rsidRPr="006B6991" w:rsidRDefault="00AC61C9" w:rsidP="00E82419">
      <w:pPr>
        <w:spacing w:line="58" w:lineRule="exact"/>
        <w:rPr>
          <w:rFonts w:ascii="Symbol" w:hAnsi="Symbol" w:cs="Symbol"/>
          <w:sz w:val="24"/>
          <w:szCs w:val="24"/>
        </w:rPr>
      </w:pPr>
    </w:p>
    <w:p w:rsidR="00AC61C9" w:rsidRPr="006B6991" w:rsidRDefault="00AC61C9" w:rsidP="001A5221">
      <w:pPr>
        <w:numPr>
          <w:ilvl w:val="0"/>
          <w:numId w:val="735"/>
        </w:numPr>
        <w:tabs>
          <w:tab w:val="left" w:pos="1002"/>
        </w:tabs>
        <w:spacing w:line="336" w:lineRule="auto"/>
        <w:ind w:left="8" w:firstLine="700"/>
        <w:rPr>
          <w:rFonts w:ascii="Symbol" w:hAnsi="Symbol" w:cs="Symbol"/>
          <w:sz w:val="24"/>
          <w:szCs w:val="24"/>
        </w:rPr>
      </w:pPr>
      <w:r w:rsidRPr="006B6991">
        <w:rPr>
          <w:sz w:val="24"/>
          <w:szCs w:val="24"/>
        </w:rPr>
        <w:t>прогнозировать содержание текста на основе заголовка, предварительно поставленных вопросов и т. д.;</w:t>
      </w:r>
    </w:p>
    <w:p w:rsidR="00AC61C9" w:rsidRPr="006B6991" w:rsidRDefault="00AC61C9" w:rsidP="00E82419">
      <w:pPr>
        <w:spacing w:line="56" w:lineRule="exact"/>
        <w:rPr>
          <w:rFonts w:ascii="Symbol" w:hAnsi="Symbol" w:cs="Symbol"/>
          <w:sz w:val="24"/>
          <w:szCs w:val="24"/>
        </w:rPr>
      </w:pPr>
    </w:p>
    <w:p w:rsidR="00AC61C9" w:rsidRPr="006B6991" w:rsidRDefault="00AC61C9" w:rsidP="001A5221">
      <w:pPr>
        <w:numPr>
          <w:ilvl w:val="0"/>
          <w:numId w:val="735"/>
        </w:numPr>
        <w:tabs>
          <w:tab w:val="left" w:pos="1002"/>
        </w:tabs>
        <w:spacing w:line="335" w:lineRule="auto"/>
        <w:ind w:left="8" w:firstLine="700"/>
        <w:rPr>
          <w:rFonts w:ascii="Symbol" w:hAnsi="Symbol" w:cs="Symbol"/>
          <w:sz w:val="24"/>
          <w:szCs w:val="24"/>
        </w:rPr>
      </w:pPr>
      <w:r w:rsidRPr="006B6991">
        <w:rPr>
          <w:sz w:val="24"/>
          <w:szCs w:val="24"/>
        </w:rPr>
        <w:t>догадываться о значении незнакомых слов по контексту, по используемым собеседником жестам и мимике;</w:t>
      </w:r>
    </w:p>
    <w:p w:rsidR="00AC61C9" w:rsidRPr="006B6991" w:rsidRDefault="00AC61C9" w:rsidP="00321EF8">
      <w:pPr>
        <w:jc w:val="center"/>
        <w:rPr>
          <w:sz w:val="24"/>
          <w:szCs w:val="24"/>
        </w:rPr>
      </w:pPr>
    </w:p>
    <w:p w:rsidR="00AC61C9" w:rsidRPr="006B6991" w:rsidRDefault="00AC61C9" w:rsidP="001A5221">
      <w:pPr>
        <w:numPr>
          <w:ilvl w:val="0"/>
          <w:numId w:val="736"/>
        </w:numPr>
        <w:tabs>
          <w:tab w:val="left" w:pos="980"/>
        </w:tabs>
        <w:ind w:left="980" w:hanging="280"/>
        <w:rPr>
          <w:rFonts w:ascii="Symbol" w:hAnsi="Symbol" w:cs="Symbol"/>
          <w:sz w:val="24"/>
          <w:szCs w:val="24"/>
        </w:rPr>
      </w:pPr>
      <w:r w:rsidRPr="006B6991">
        <w:rPr>
          <w:sz w:val="24"/>
          <w:szCs w:val="24"/>
        </w:rPr>
        <w:t>использовать синонимы, антонимы, описание понятия при дефиците языковых</w:t>
      </w:r>
    </w:p>
    <w:p w:rsidR="00AC61C9" w:rsidRPr="006B6991" w:rsidRDefault="00AC61C9" w:rsidP="00E82419">
      <w:pPr>
        <w:spacing w:line="163" w:lineRule="exact"/>
        <w:rPr>
          <w:rFonts w:ascii="Symbol" w:hAnsi="Symbol" w:cs="Symbol"/>
          <w:sz w:val="24"/>
          <w:szCs w:val="24"/>
        </w:rPr>
      </w:pPr>
    </w:p>
    <w:p w:rsidR="00AC61C9" w:rsidRPr="006B6991" w:rsidRDefault="00AC61C9" w:rsidP="00E82419">
      <w:pPr>
        <w:rPr>
          <w:rFonts w:ascii="Symbol" w:hAnsi="Symbol" w:cs="Symbol"/>
          <w:sz w:val="24"/>
          <w:szCs w:val="24"/>
        </w:rPr>
      </w:pPr>
      <w:r w:rsidRPr="006B6991">
        <w:rPr>
          <w:sz w:val="24"/>
          <w:szCs w:val="24"/>
        </w:rPr>
        <w:t>средств.</w:t>
      </w:r>
    </w:p>
    <w:p w:rsidR="00AC61C9" w:rsidRPr="006B6991" w:rsidRDefault="00AC61C9" w:rsidP="00E82419">
      <w:pPr>
        <w:spacing w:line="179" w:lineRule="exact"/>
        <w:rPr>
          <w:sz w:val="24"/>
          <w:szCs w:val="24"/>
        </w:rPr>
      </w:pPr>
    </w:p>
    <w:p w:rsidR="00AC61C9" w:rsidRPr="006B6991" w:rsidRDefault="00AC61C9" w:rsidP="00E82419">
      <w:pPr>
        <w:spacing w:line="347" w:lineRule="auto"/>
        <w:ind w:left="700" w:right="1820"/>
        <w:rPr>
          <w:sz w:val="24"/>
          <w:szCs w:val="24"/>
        </w:rPr>
      </w:pPr>
      <w:r w:rsidRPr="006B6991">
        <w:rPr>
          <w:b/>
          <w:bCs/>
          <w:sz w:val="24"/>
          <w:szCs w:val="24"/>
        </w:rPr>
        <w:t xml:space="preserve">Общеучебные умения и универсальные способы деятельности </w:t>
      </w:r>
      <w:r w:rsidRPr="006B6991">
        <w:rPr>
          <w:sz w:val="24"/>
          <w:szCs w:val="24"/>
        </w:rPr>
        <w:t>Формирование и совершенствование умений:</w:t>
      </w:r>
    </w:p>
    <w:p w:rsidR="00AC61C9" w:rsidRPr="006B6991" w:rsidRDefault="00AC61C9" w:rsidP="00E82419">
      <w:pPr>
        <w:spacing w:line="16" w:lineRule="exact"/>
        <w:rPr>
          <w:sz w:val="24"/>
          <w:szCs w:val="24"/>
        </w:rPr>
      </w:pPr>
    </w:p>
    <w:p w:rsidR="00AC61C9" w:rsidRPr="006B6991" w:rsidRDefault="00AC61C9" w:rsidP="001A5221">
      <w:pPr>
        <w:numPr>
          <w:ilvl w:val="0"/>
          <w:numId w:val="737"/>
        </w:numPr>
        <w:tabs>
          <w:tab w:val="left" w:pos="980"/>
        </w:tabs>
        <w:ind w:left="980" w:hanging="280"/>
        <w:rPr>
          <w:rFonts w:ascii="Symbol" w:hAnsi="Symbol" w:cs="Symbol"/>
          <w:sz w:val="24"/>
          <w:szCs w:val="24"/>
        </w:rPr>
      </w:pPr>
      <w:r w:rsidRPr="006B6991">
        <w:rPr>
          <w:sz w:val="24"/>
          <w:szCs w:val="24"/>
        </w:rPr>
        <w:t>работать с информацией: поиск и выделение нужной информации, обобщение,</w:t>
      </w:r>
    </w:p>
    <w:p w:rsidR="00AC61C9" w:rsidRPr="006B6991" w:rsidRDefault="00AC61C9" w:rsidP="00E82419">
      <w:pPr>
        <w:spacing w:line="174" w:lineRule="exact"/>
        <w:rPr>
          <w:sz w:val="24"/>
          <w:szCs w:val="24"/>
        </w:rPr>
      </w:pPr>
    </w:p>
    <w:p w:rsidR="00AC61C9" w:rsidRPr="006B6991" w:rsidRDefault="00AC61C9" w:rsidP="00E82419">
      <w:pPr>
        <w:spacing w:line="351" w:lineRule="auto"/>
        <w:rPr>
          <w:sz w:val="24"/>
          <w:szCs w:val="24"/>
        </w:rPr>
      </w:pPr>
      <w:r w:rsidRPr="006B6991">
        <w:rPr>
          <w:sz w:val="24"/>
          <w:szCs w:val="24"/>
        </w:rPr>
        <w:lastRenderedPageBreak/>
        <w:t>сокращение, расширение устной и письменной информации, создание второго текста по аналогии, заполнение таблиц;</w:t>
      </w:r>
    </w:p>
    <w:p w:rsidR="00AC61C9" w:rsidRPr="006B6991" w:rsidRDefault="00AC61C9" w:rsidP="00E82419">
      <w:pPr>
        <w:spacing w:line="45" w:lineRule="exact"/>
        <w:rPr>
          <w:sz w:val="24"/>
          <w:szCs w:val="24"/>
        </w:rPr>
      </w:pPr>
    </w:p>
    <w:p w:rsidR="00AC61C9" w:rsidRPr="006B6991" w:rsidRDefault="00AC61C9" w:rsidP="001A5221">
      <w:pPr>
        <w:numPr>
          <w:ilvl w:val="0"/>
          <w:numId w:val="738"/>
        </w:numPr>
        <w:tabs>
          <w:tab w:val="left" w:pos="994"/>
        </w:tabs>
        <w:spacing w:line="333" w:lineRule="auto"/>
        <w:ind w:firstLine="700"/>
        <w:rPr>
          <w:rFonts w:ascii="Symbol" w:hAnsi="Symbol" w:cs="Symbol"/>
          <w:sz w:val="24"/>
          <w:szCs w:val="24"/>
        </w:rPr>
      </w:pPr>
      <w:r w:rsidRPr="006B6991">
        <w:rPr>
          <w:sz w:val="24"/>
          <w:szCs w:val="24"/>
        </w:rPr>
        <w:t>работать с разными источниками на иностранном языке: справочными материалами, словарями, интернет-ресурсами, литературой;</w:t>
      </w:r>
    </w:p>
    <w:p w:rsidR="00AC61C9" w:rsidRPr="006B6991" w:rsidRDefault="00AC61C9" w:rsidP="00E82419">
      <w:pPr>
        <w:spacing w:line="64" w:lineRule="exact"/>
        <w:rPr>
          <w:rFonts w:ascii="Symbol" w:hAnsi="Symbol" w:cs="Symbol"/>
          <w:sz w:val="24"/>
          <w:szCs w:val="24"/>
        </w:rPr>
      </w:pPr>
    </w:p>
    <w:p w:rsidR="00AC61C9" w:rsidRPr="006B6991" w:rsidRDefault="00AC61C9" w:rsidP="001A5221">
      <w:pPr>
        <w:numPr>
          <w:ilvl w:val="0"/>
          <w:numId w:val="738"/>
        </w:numPr>
        <w:tabs>
          <w:tab w:val="left" w:pos="994"/>
        </w:tabs>
        <w:spacing w:line="333" w:lineRule="auto"/>
        <w:ind w:firstLine="700"/>
        <w:jc w:val="both"/>
        <w:rPr>
          <w:rFonts w:ascii="Symbol" w:hAnsi="Symbol" w:cs="Symbol"/>
          <w:sz w:val="24"/>
          <w:szCs w:val="24"/>
        </w:rPr>
      </w:pPr>
      <w:r w:rsidRPr="006B6991">
        <w:rPr>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w:t>
      </w:r>
    </w:p>
    <w:p w:rsidR="00AC61C9" w:rsidRPr="006B6991" w:rsidRDefault="00AC61C9" w:rsidP="00E82419">
      <w:pPr>
        <w:spacing w:line="45" w:lineRule="exact"/>
        <w:rPr>
          <w:sz w:val="24"/>
          <w:szCs w:val="24"/>
        </w:rPr>
      </w:pPr>
    </w:p>
    <w:p w:rsidR="00AC61C9" w:rsidRPr="006B6991" w:rsidRDefault="00AC61C9" w:rsidP="00E82419">
      <w:pPr>
        <w:spacing w:line="356" w:lineRule="auto"/>
        <w:jc w:val="both"/>
        <w:rPr>
          <w:sz w:val="24"/>
          <w:szCs w:val="24"/>
        </w:rPr>
      </w:pPr>
      <w:r w:rsidRPr="006B6991">
        <w:rPr>
          <w:sz w:val="24"/>
          <w:szCs w:val="24"/>
        </w:rPr>
        <w:t>(наблюдение, анкетирование, интервьюирование), анализ полученных данных и их</w:t>
      </w:r>
    </w:p>
    <w:p w:rsidR="00AC61C9" w:rsidRPr="006B6991" w:rsidRDefault="00AC61C9" w:rsidP="00E82419">
      <w:pPr>
        <w:spacing w:line="356" w:lineRule="auto"/>
        <w:jc w:val="both"/>
        <w:rPr>
          <w:sz w:val="24"/>
          <w:szCs w:val="24"/>
        </w:rPr>
      </w:pPr>
      <w:r w:rsidRPr="006B6991">
        <w:rPr>
          <w:sz w:val="24"/>
          <w:szCs w:val="24"/>
        </w:rPr>
        <w:t>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AC61C9" w:rsidRPr="006B6991" w:rsidRDefault="00AC61C9" w:rsidP="00E82419">
      <w:pPr>
        <w:spacing w:line="4" w:lineRule="exact"/>
        <w:rPr>
          <w:sz w:val="24"/>
          <w:szCs w:val="24"/>
        </w:rPr>
      </w:pPr>
    </w:p>
    <w:p w:rsidR="00AC61C9" w:rsidRPr="006B6991" w:rsidRDefault="00AC61C9" w:rsidP="001A5221">
      <w:pPr>
        <w:numPr>
          <w:ilvl w:val="0"/>
          <w:numId w:val="739"/>
        </w:numPr>
        <w:tabs>
          <w:tab w:val="left" w:pos="980"/>
        </w:tabs>
        <w:ind w:left="980" w:hanging="280"/>
        <w:rPr>
          <w:rFonts w:ascii="Symbol" w:hAnsi="Symbol" w:cs="Symbol"/>
          <w:sz w:val="24"/>
          <w:szCs w:val="24"/>
        </w:rPr>
      </w:pPr>
      <w:r w:rsidRPr="006B6991">
        <w:rPr>
          <w:sz w:val="24"/>
          <w:szCs w:val="24"/>
        </w:rPr>
        <w:t>самостоятельно работать в классе и дома.</w:t>
      </w:r>
    </w:p>
    <w:p w:rsidR="00AC61C9" w:rsidRPr="006B6991" w:rsidRDefault="00AC61C9" w:rsidP="00E82419">
      <w:pPr>
        <w:spacing w:line="181" w:lineRule="exact"/>
        <w:rPr>
          <w:sz w:val="24"/>
          <w:szCs w:val="24"/>
        </w:rPr>
      </w:pPr>
    </w:p>
    <w:p w:rsidR="00AC61C9" w:rsidRPr="006B6991" w:rsidRDefault="00AC61C9" w:rsidP="00E82419">
      <w:pPr>
        <w:spacing w:line="366" w:lineRule="auto"/>
        <w:ind w:left="700" w:right="4320"/>
        <w:rPr>
          <w:sz w:val="24"/>
          <w:szCs w:val="24"/>
        </w:rPr>
      </w:pPr>
      <w:r w:rsidRPr="006B6991">
        <w:rPr>
          <w:b/>
          <w:bCs/>
          <w:sz w:val="24"/>
          <w:szCs w:val="24"/>
        </w:rPr>
        <w:t xml:space="preserve">Специальные учебные умения </w:t>
      </w:r>
      <w:r w:rsidRPr="006B6991">
        <w:rPr>
          <w:sz w:val="24"/>
          <w:szCs w:val="24"/>
        </w:rPr>
        <w:t>Формирование и совершенствование умений:</w:t>
      </w:r>
    </w:p>
    <w:p w:rsidR="00AC61C9" w:rsidRPr="006B6991" w:rsidRDefault="00AC61C9" w:rsidP="001A5221">
      <w:pPr>
        <w:numPr>
          <w:ilvl w:val="0"/>
          <w:numId w:val="740"/>
        </w:numPr>
        <w:tabs>
          <w:tab w:val="left" w:pos="980"/>
        </w:tabs>
        <w:ind w:left="980" w:hanging="280"/>
        <w:rPr>
          <w:rFonts w:ascii="Symbol" w:hAnsi="Symbol" w:cs="Symbol"/>
          <w:sz w:val="24"/>
          <w:szCs w:val="24"/>
        </w:rPr>
      </w:pPr>
      <w:r w:rsidRPr="006B6991">
        <w:rPr>
          <w:sz w:val="24"/>
          <w:szCs w:val="24"/>
        </w:rPr>
        <w:t>находить ключевые слова и социокультурные реалии в работе над текстом;</w:t>
      </w:r>
    </w:p>
    <w:p w:rsidR="00AC61C9" w:rsidRPr="006B6991" w:rsidRDefault="00AC61C9" w:rsidP="00E82419">
      <w:pPr>
        <w:spacing w:line="158" w:lineRule="exact"/>
        <w:rPr>
          <w:rFonts w:ascii="Symbol" w:hAnsi="Symbol" w:cs="Symbol"/>
          <w:sz w:val="24"/>
          <w:szCs w:val="24"/>
        </w:rPr>
      </w:pPr>
    </w:p>
    <w:p w:rsidR="00AC61C9" w:rsidRPr="006B6991" w:rsidRDefault="00AC61C9" w:rsidP="001A5221">
      <w:pPr>
        <w:numPr>
          <w:ilvl w:val="0"/>
          <w:numId w:val="740"/>
        </w:numPr>
        <w:tabs>
          <w:tab w:val="left" w:pos="980"/>
        </w:tabs>
        <w:ind w:left="980" w:hanging="280"/>
        <w:rPr>
          <w:rFonts w:ascii="Symbol" w:hAnsi="Symbol" w:cs="Symbol"/>
          <w:sz w:val="24"/>
          <w:szCs w:val="24"/>
        </w:rPr>
      </w:pPr>
      <w:r w:rsidRPr="006B6991">
        <w:rPr>
          <w:sz w:val="24"/>
          <w:szCs w:val="24"/>
        </w:rPr>
        <w:t>семантизировать слова на основе языковой догадки;</w:t>
      </w:r>
    </w:p>
    <w:p w:rsidR="00AC61C9" w:rsidRPr="006B6991" w:rsidRDefault="00AC61C9" w:rsidP="00E82419">
      <w:pPr>
        <w:spacing w:line="160" w:lineRule="exact"/>
        <w:rPr>
          <w:rFonts w:ascii="Symbol" w:hAnsi="Symbol" w:cs="Symbol"/>
          <w:sz w:val="24"/>
          <w:szCs w:val="24"/>
        </w:rPr>
      </w:pPr>
    </w:p>
    <w:p w:rsidR="00AC61C9" w:rsidRPr="006B6991" w:rsidRDefault="00AC61C9" w:rsidP="001A5221">
      <w:pPr>
        <w:numPr>
          <w:ilvl w:val="0"/>
          <w:numId w:val="740"/>
        </w:numPr>
        <w:tabs>
          <w:tab w:val="left" w:pos="980"/>
        </w:tabs>
        <w:ind w:left="980" w:hanging="280"/>
        <w:rPr>
          <w:rFonts w:ascii="Symbol" w:hAnsi="Symbol" w:cs="Symbol"/>
          <w:sz w:val="24"/>
          <w:szCs w:val="24"/>
        </w:rPr>
      </w:pPr>
      <w:r w:rsidRPr="006B6991">
        <w:rPr>
          <w:sz w:val="24"/>
          <w:szCs w:val="24"/>
        </w:rPr>
        <w:t>осуществлять словообразовательный анализ;</w:t>
      </w:r>
    </w:p>
    <w:p w:rsidR="00AC61C9" w:rsidRPr="006B6991" w:rsidRDefault="00AC61C9" w:rsidP="00E82419">
      <w:pPr>
        <w:spacing w:line="193" w:lineRule="exact"/>
        <w:rPr>
          <w:rFonts w:ascii="Symbol" w:hAnsi="Symbol" w:cs="Symbol"/>
          <w:sz w:val="24"/>
          <w:szCs w:val="24"/>
        </w:rPr>
      </w:pPr>
    </w:p>
    <w:p w:rsidR="00AC61C9" w:rsidRPr="006B6991" w:rsidRDefault="00AC61C9" w:rsidP="001A5221">
      <w:pPr>
        <w:numPr>
          <w:ilvl w:val="0"/>
          <w:numId w:val="740"/>
        </w:numPr>
        <w:tabs>
          <w:tab w:val="left" w:pos="994"/>
        </w:tabs>
        <w:spacing w:line="335" w:lineRule="auto"/>
        <w:ind w:firstLine="700"/>
        <w:jc w:val="both"/>
        <w:rPr>
          <w:rFonts w:ascii="Symbol" w:hAnsi="Symbol" w:cs="Symbol"/>
          <w:sz w:val="24"/>
          <w:szCs w:val="24"/>
        </w:rPr>
      </w:pPr>
      <w:r w:rsidRPr="006B6991">
        <w:rPr>
          <w:sz w:val="24"/>
          <w:szCs w:val="24"/>
        </w:rPr>
        <w:t>пользоваться справочным материалом (грамматическим и лингвострановедческим справочниками, двуязычным и толковым словарями,</w:t>
      </w:r>
    </w:p>
    <w:p w:rsidR="00AC61C9" w:rsidRPr="006B6991" w:rsidRDefault="00AC61C9" w:rsidP="00E82419">
      <w:pPr>
        <w:spacing w:line="25" w:lineRule="exact"/>
        <w:rPr>
          <w:sz w:val="24"/>
          <w:szCs w:val="24"/>
        </w:rPr>
      </w:pPr>
    </w:p>
    <w:p w:rsidR="00AC61C9" w:rsidRPr="006B6991" w:rsidRDefault="00AC61C9" w:rsidP="00E82419">
      <w:pPr>
        <w:rPr>
          <w:sz w:val="24"/>
          <w:szCs w:val="24"/>
        </w:rPr>
      </w:pPr>
      <w:r w:rsidRPr="006B6991">
        <w:rPr>
          <w:sz w:val="24"/>
          <w:szCs w:val="24"/>
        </w:rPr>
        <w:t>мультимедийными средствами);</w:t>
      </w:r>
    </w:p>
    <w:p w:rsidR="00AC61C9" w:rsidRPr="006B6991" w:rsidRDefault="00AC61C9" w:rsidP="00E82419">
      <w:pPr>
        <w:spacing w:line="159" w:lineRule="exact"/>
        <w:rPr>
          <w:sz w:val="24"/>
          <w:szCs w:val="24"/>
        </w:rPr>
      </w:pPr>
    </w:p>
    <w:p w:rsidR="00AC61C9" w:rsidRPr="006B6991" w:rsidRDefault="00AC61C9" w:rsidP="001A5221">
      <w:pPr>
        <w:numPr>
          <w:ilvl w:val="0"/>
          <w:numId w:val="741"/>
        </w:numPr>
        <w:tabs>
          <w:tab w:val="left" w:pos="980"/>
        </w:tabs>
        <w:ind w:left="980" w:hanging="280"/>
        <w:rPr>
          <w:rFonts w:ascii="Symbol" w:hAnsi="Symbol" w:cs="Symbol"/>
          <w:sz w:val="24"/>
          <w:szCs w:val="24"/>
        </w:rPr>
      </w:pPr>
      <w:r w:rsidRPr="006B6991">
        <w:rPr>
          <w:sz w:val="24"/>
          <w:szCs w:val="24"/>
        </w:rPr>
        <w:t>участвовать в проектной деятельности меж- и метапредметного характера.</w:t>
      </w:r>
    </w:p>
    <w:p w:rsidR="00AC61C9" w:rsidRPr="006B6991" w:rsidRDefault="00AC61C9" w:rsidP="00E82419">
      <w:pPr>
        <w:spacing w:line="200" w:lineRule="exact"/>
        <w:rPr>
          <w:sz w:val="24"/>
          <w:szCs w:val="24"/>
        </w:rPr>
      </w:pPr>
    </w:p>
    <w:p w:rsidR="00AC61C9" w:rsidRPr="006B6991" w:rsidRDefault="00AC61C9" w:rsidP="00321EF8">
      <w:pPr>
        <w:jc w:val="center"/>
        <w:rPr>
          <w:sz w:val="24"/>
          <w:szCs w:val="24"/>
        </w:rPr>
      </w:pPr>
    </w:p>
    <w:p w:rsidR="00AC61C9" w:rsidRPr="006B6991" w:rsidRDefault="007D6096" w:rsidP="00FF3DD2">
      <w:pPr>
        <w:shd w:val="clear" w:color="auto" w:fill="FFFFFF"/>
        <w:spacing w:after="200" w:line="360" w:lineRule="auto"/>
        <w:outlineLvl w:val="0"/>
        <w:rPr>
          <w:b/>
          <w:sz w:val="24"/>
          <w:szCs w:val="24"/>
        </w:rPr>
      </w:pPr>
      <w:r>
        <w:rPr>
          <w:b/>
          <w:sz w:val="24"/>
          <w:szCs w:val="24"/>
          <w:lang w:eastAsia="en-US"/>
        </w:rPr>
        <w:t>2.2.2.10</w:t>
      </w:r>
      <w:r w:rsidR="00AC61C9" w:rsidRPr="006B6991">
        <w:rPr>
          <w:b/>
          <w:sz w:val="24"/>
          <w:szCs w:val="24"/>
          <w:lang w:eastAsia="en-US"/>
        </w:rPr>
        <w:t xml:space="preserve">. </w:t>
      </w:r>
      <w:r w:rsidR="00AC61C9" w:rsidRPr="006B6991">
        <w:rPr>
          <w:sz w:val="24"/>
          <w:szCs w:val="24"/>
          <w:lang w:eastAsia="en-US"/>
        </w:rPr>
        <w:t xml:space="preserve"> </w:t>
      </w:r>
      <w:r w:rsidR="00AC61C9" w:rsidRPr="006B6991">
        <w:rPr>
          <w:b/>
          <w:sz w:val="24"/>
          <w:szCs w:val="24"/>
        </w:rPr>
        <w:t>Второй иностранный язык (немецкий язык)</w:t>
      </w:r>
    </w:p>
    <w:p w:rsidR="00AC61C9" w:rsidRPr="006B6991" w:rsidRDefault="00AC61C9" w:rsidP="00372886">
      <w:pPr>
        <w:shd w:val="clear" w:color="auto" w:fill="FFFFFF"/>
        <w:spacing w:line="360" w:lineRule="auto"/>
        <w:outlineLvl w:val="0"/>
        <w:rPr>
          <w:b/>
          <w:sz w:val="24"/>
          <w:szCs w:val="24"/>
        </w:rPr>
      </w:pPr>
      <w:bookmarkStart w:id="1" w:name="bookmark7"/>
      <w:r w:rsidRPr="006B6991">
        <w:rPr>
          <w:b/>
          <w:sz w:val="24"/>
          <w:szCs w:val="24"/>
        </w:rPr>
        <w:t>Содержание основного общего образования по учебному предмету</w:t>
      </w:r>
      <w:bookmarkEnd w:id="1"/>
    </w:p>
    <w:p w:rsidR="00AC61C9" w:rsidRPr="006B6991" w:rsidRDefault="00AC61C9" w:rsidP="00372886">
      <w:pPr>
        <w:shd w:val="clear" w:color="auto" w:fill="FFFFFF"/>
        <w:tabs>
          <w:tab w:val="left" w:pos="722"/>
        </w:tabs>
        <w:spacing w:line="360" w:lineRule="auto"/>
        <w:ind w:firstLine="360"/>
        <w:jc w:val="both"/>
        <w:rPr>
          <w:sz w:val="24"/>
          <w:szCs w:val="24"/>
        </w:rPr>
      </w:pPr>
      <w:r w:rsidRPr="006B6991">
        <w:rPr>
          <w:sz w:val="24"/>
          <w:szCs w:val="24"/>
        </w:rPr>
        <w:t>Предметное содержание речи</w:t>
      </w:r>
    </w:p>
    <w:p w:rsidR="00AC61C9" w:rsidRPr="006B6991" w:rsidRDefault="00AC61C9" w:rsidP="00372886">
      <w:pPr>
        <w:shd w:val="clear" w:color="auto" w:fill="FFFFFF"/>
        <w:tabs>
          <w:tab w:val="left" w:pos="722"/>
        </w:tabs>
        <w:spacing w:line="360" w:lineRule="auto"/>
        <w:ind w:firstLine="360"/>
        <w:jc w:val="both"/>
        <w:rPr>
          <w:sz w:val="24"/>
          <w:szCs w:val="24"/>
        </w:rPr>
      </w:pPr>
      <w:r w:rsidRPr="006B6991">
        <w:rPr>
          <w:sz w:val="24"/>
          <w:szCs w:val="24"/>
        </w:rPr>
        <w:t>1.</w:t>
      </w:r>
      <w:r w:rsidRPr="006B6991">
        <w:rPr>
          <w:sz w:val="24"/>
          <w:szCs w:val="24"/>
        </w:rPr>
        <w:tab/>
        <w:t>Межличностные взаимоотношения в семье, со сверстниками. Внешность и черты характера человека.</w:t>
      </w:r>
    </w:p>
    <w:p w:rsidR="00AC61C9" w:rsidRPr="006B6991" w:rsidRDefault="00AC61C9" w:rsidP="00372886">
      <w:pPr>
        <w:shd w:val="clear" w:color="auto" w:fill="FFFFFF"/>
        <w:tabs>
          <w:tab w:val="left" w:pos="707"/>
        </w:tabs>
        <w:spacing w:line="360" w:lineRule="auto"/>
        <w:ind w:firstLine="360"/>
        <w:jc w:val="both"/>
        <w:rPr>
          <w:sz w:val="24"/>
          <w:szCs w:val="24"/>
        </w:rPr>
      </w:pPr>
      <w:r w:rsidRPr="006B6991">
        <w:rPr>
          <w:sz w:val="24"/>
          <w:szCs w:val="24"/>
        </w:rPr>
        <w:t>2.</w:t>
      </w:r>
      <w:r w:rsidRPr="006B6991">
        <w:rPr>
          <w:sz w:val="24"/>
          <w:szCs w:val="24"/>
        </w:rPr>
        <w:tab/>
        <w:t>Досуг и увлечения (чтение, кино, театр и др.). Виды отдыха, путешествия. Транспорт. Покупки.</w:t>
      </w:r>
    </w:p>
    <w:p w:rsidR="00AC61C9" w:rsidRPr="006B6991" w:rsidRDefault="00AC61C9" w:rsidP="00372886">
      <w:pPr>
        <w:shd w:val="clear" w:color="auto" w:fill="FFFFFF"/>
        <w:tabs>
          <w:tab w:val="left" w:pos="712"/>
        </w:tabs>
        <w:spacing w:line="360" w:lineRule="auto"/>
        <w:ind w:firstLine="360"/>
        <w:jc w:val="both"/>
        <w:rPr>
          <w:sz w:val="24"/>
          <w:szCs w:val="24"/>
        </w:rPr>
      </w:pPr>
      <w:r w:rsidRPr="006B6991">
        <w:rPr>
          <w:sz w:val="24"/>
          <w:szCs w:val="24"/>
        </w:rPr>
        <w:t>3.</w:t>
      </w:r>
      <w:r w:rsidRPr="006B6991">
        <w:rPr>
          <w:sz w:val="24"/>
          <w:szCs w:val="24"/>
        </w:rPr>
        <w:tab/>
        <w:t>Здоровый образ жизни: режим труда и отдыха, спорт, питание.</w:t>
      </w:r>
    </w:p>
    <w:p w:rsidR="00AC61C9" w:rsidRPr="006B6991" w:rsidRDefault="00AC61C9" w:rsidP="00372886">
      <w:pPr>
        <w:shd w:val="clear" w:color="auto" w:fill="FFFFFF"/>
        <w:tabs>
          <w:tab w:val="left" w:pos="741"/>
        </w:tabs>
        <w:spacing w:line="360" w:lineRule="auto"/>
        <w:ind w:firstLine="360"/>
        <w:jc w:val="both"/>
        <w:rPr>
          <w:sz w:val="24"/>
          <w:szCs w:val="24"/>
        </w:rPr>
      </w:pPr>
      <w:r w:rsidRPr="006B6991">
        <w:rPr>
          <w:sz w:val="24"/>
          <w:szCs w:val="24"/>
        </w:rPr>
        <w:t>4.</w:t>
      </w:r>
      <w:r w:rsidRPr="006B6991">
        <w:rPr>
          <w:sz w:val="24"/>
          <w:szCs w:val="24"/>
        </w:rPr>
        <w:tab/>
        <w:t>Школьное образование, школьная жизнь, изучаемые предметы и отношение к ним. Переписка с зарубежными сверстниками. Каникулы в различное время года.</w:t>
      </w:r>
    </w:p>
    <w:p w:rsidR="00AC61C9" w:rsidRPr="006B6991" w:rsidRDefault="00AC61C9" w:rsidP="00372886">
      <w:pPr>
        <w:shd w:val="clear" w:color="auto" w:fill="FFFFFF"/>
        <w:tabs>
          <w:tab w:val="left" w:pos="722"/>
        </w:tabs>
        <w:spacing w:line="360" w:lineRule="auto"/>
        <w:ind w:firstLine="360"/>
        <w:jc w:val="both"/>
        <w:rPr>
          <w:sz w:val="24"/>
          <w:szCs w:val="24"/>
        </w:rPr>
      </w:pPr>
      <w:r w:rsidRPr="006B6991">
        <w:rPr>
          <w:sz w:val="24"/>
          <w:szCs w:val="24"/>
        </w:rPr>
        <w:t>5.</w:t>
      </w:r>
      <w:r w:rsidRPr="006B6991">
        <w:rPr>
          <w:sz w:val="24"/>
          <w:szCs w:val="24"/>
        </w:rPr>
        <w:tab/>
        <w:t>Мир профессий. Проблемы выбора профессии. Роль иностранного языка в планах на будущее.</w:t>
      </w:r>
    </w:p>
    <w:p w:rsidR="00AC61C9" w:rsidRPr="006B6991" w:rsidRDefault="00AC61C9" w:rsidP="00372886">
      <w:pPr>
        <w:shd w:val="clear" w:color="auto" w:fill="FFFFFF"/>
        <w:tabs>
          <w:tab w:val="left" w:pos="731"/>
        </w:tabs>
        <w:spacing w:line="360" w:lineRule="auto"/>
        <w:ind w:firstLine="360"/>
        <w:jc w:val="both"/>
        <w:rPr>
          <w:sz w:val="24"/>
          <w:szCs w:val="24"/>
        </w:rPr>
      </w:pPr>
      <w:r w:rsidRPr="006B6991">
        <w:rPr>
          <w:sz w:val="24"/>
          <w:szCs w:val="24"/>
        </w:rPr>
        <w:t>6.</w:t>
      </w:r>
      <w:r w:rsidRPr="006B6991">
        <w:rPr>
          <w:sz w:val="24"/>
          <w:szCs w:val="24"/>
        </w:rPr>
        <w:tab/>
        <w:t>Природа. Проблемы экологии. Защита окружающей среды. Климат, погода.</w:t>
      </w:r>
    </w:p>
    <w:p w:rsidR="00AC61C9" w:rsidRPr="006B6991" w:rsidRDefault="00AC61C9" w:rsidP="00372886">
      <w:pPr>
        <w:shd w:val="clear" w:color="auto" w:fill="FFFFFF"/>
        <w:tabs>
          <w:tab w:val="left" w:pos="712"/>
        </w:tabs>
        <w:spacing w:line="360" w:lineRule="auto"/>
        <w:ind w:firstLine="360"/>
        <w:jc w:val="both"/>
        <w:rPr>
          <w:sz w:val="24"/>
          <w:szCs w:val="24"/>
        </w:rPr>
      </w:pPr>
      <w:r w:rsidRPr="006B6991">
        <w:rPr>
          <w:sz w:val="24"/>
          <w:szCs w:val="24"/>
        </w:rPr>
        <w:t>7.</w:t>
      </w:r>
      <w:r w:rsidRPr="006B6991">
        <w:rPr>
          <w:sz w:val="24"/>
          <w:szCs w:val="24"/>
        </w:rPr>
        <w:tab/>
        <w:t>Средства массовой информации и коммуникации (пресса, телевидение, радио, Интернет).</w:t>
      </w:r>
    </w:p>
    <w:p w:rsidR="00AC61C9" w:rsidRPr="006B6991" w:rsidRDefault="00AC61C9" w:rsidP="00372886">
      <w:pPr>
        <w:shd w:val="clear" w:color="auto" w:fill="FFFFFF"/>
        <w:tabs>
          <w:tab w:val="left" w:pos="722"/>
        </w:tabs>
        <w:spacing w:line="360" w:lineRule="auto"/>
        <w:ind w:firstLine="360"/>
        <w:jc w:val="both"/>
        <w:rPr>
          <w:sz w:val="24"/>
          <w:szCs w:val="24"/>
        </w:rPr>
      </w:pPr>
      <w:r w:rsidRPr="006B6991">
        <w:rPr>
          <w:sz w:val="24"/>
          <w:szCs w:val="24"/>
        </w:rPr>
        <w:t>8.</w:t>
      </w:r>
      <w:r w:rsidRPr="006B6991">
        <w:rPr>
          <w:sz w:val="24"/>
          <w:szCs w:val="24"/>
        </w:rPr>
        <w:tab/>
        <w:t xml:space="preserve">Страна/страны второго иностранного языка и родная страна, их географическое положение, столицы и крупные города, достопримечательности, культурные особенности (национальные </w:t>
      </w:r>
      <w:r w:rsidRPr="006B6991">
        <w:rPr>
          <w:sz w:val="24"/>
          <w:szCs w:val="24"/>
        </w:rPr>
        <w:lastRenderedPageBreak/>
        <w:t>праздники, знаменательные даты, традиции, обычаи). Выдающиеся люди, их вклад в науку и мировую культуру.</w:t>
      </w:r>
    </w:p>
    <w:p w:rsidR="00AC61C9" w:rsidRPr="006B6991" w:rsidRDefault="00AC61C9" w:rsidP="00372886">
      <w:pPr>
        <w:shd w:val="clear" w:color="auto" w:fill="FFFFFF"/>
        <w:spacing w:line="360" w:lineRule="auto"/>
        <w:ind w:firstLine="360"/>
        <w:jc w:val="both"/>
        <w:outlineLvl w:val="1"/>
        <w:rPr>
          <w:sz w:val="24"/>
          <w:szCs w:val="24"/>
        </w:rPr>
      </w:pPr>
      <w:bookmarkStart w:id="2" w:name="bookmark9"/>
      <w:r w:rsidRPr="006B6991">
        <w:rPr>
          <w:sz w:val="24"/>
          <w:szCs w:val="24"/>
        </w:rPr>
        <w:t>Виды речевой деятельности/ Коммуникативные умения</w:t>
      </w:r>
    </w:p>
    <w:p w:rsidR="00AC61C9" w:rsidRPr="006B6991" w:rsidRDefault="00AC61C9" w:rsidP="00372886">
      <w:pPr>
        <w:shd w:val="clear" w:color="auto" w:fill="FFFFFF"/>
        <w:spacing w:line="360" w:lineRule="auto"/>
        <w:ind w:firstLine="360"/>
        <w:jc w:val="both"/>
        <w:outlineLvl w:val="1"/>
        <w:rPr>
          <w:b/>
          <w:sz w:val="24"/>
          <w:szCs w:val="24"/>
        </w:rPr>
      </w:pPr>
      <w:r w:rsidRPr="006B6991">
        <w:rPr>
          <w:b/>
          <w:sz w:val="24"/>
          <w:szCs w:val="24"/>
        </w:rPr>
        <w:t>Говорение</w:t>
      </w:r>
      <w:bookmarkEnd w:id="2"/>
    </w:p>
    <w:p w:rsidR="00AC61C9" w:rsidRPr="006B6991" w:rsidRDefault="00AC61C9" w:rsidP="00372886">
      <w:pPr>
        <w:shd w:val="clear" w:color="auto" w:fill="FFFFFF"/>
        <w:spacing w:line="360" w:lineRule="auto"/>
        <w:ind w:firstLine="360"/>
        <w:jc w:val="both"/>
        <w:rPr>
          <w:i/>
          <w:sz w:val="24"/>
          <w:szCs w:val="24"/>
        </w:rPr>
      </w:pPr>
      <w:r w:rsidRPr="006B6991">
        <w:rPr>
          <w:i/>
          <w:sz w:val="24"/>
          <w:szCs w:val="24"/>
        </w:rPr>
        <w:t>Диалогическая речь</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Умение вести диалоги этикетного характера, диалог-расспрос, диалог — побуждение к действию, диалог — обмен мнениями. Объём диалога от 3 реплик (5—7 классы) до 4—5 ре</w:t>
      </w:r>
      <w:r w:rsidRPr="006B6991">
        <w:rPr>
          <w:sz w:val="24"/>
          <w:szCs w:val="24"/>
        </w:rPr>
        <w:softHyphen/>
        <w:t>плик (8—9 классы) со стороны каждого учащегося. Продолжи</w:t>
      </w:r>
      <w:r w:rsidRPr="006B6991">
        <w:rPr>
          <w:sz w:val="24"/>
          <w:szCs w:val="24"/>
        </w:rPr>
        <w:softHyphen/>
        <w:t>тельность диалога 1,5—2 мин (9 класс).</w:t>
      </w:r>
    </w:p>
    <w:p w:rsidR="00AC61C9" w:rsidRPr="006B6991" w:rsidRDefault="00AC61C9" w:rsidP="00372886">
      <w:pPr>
        <w:shd w:val="clear" w:color="auto" w:fill="FFFFFF"/>
        <w:spacing w:line="360" w:lineRule="auto"/>
        <w:ind w:firstLine="360"/>
        <w:jc w:val="both"/>
        <w:rPr>
          <w:i/>
          <w:sz w:val="24"/>
          <w:szCs w:val="24"/>
        </w:rPr>
      </w:pPr>
      <w:r w:rsidRPr="006B6991">
        <w:rPr>
          <w:i/>
          <w:sz w:val="24"/>
          <w:szCs w:val="24"/>
        </w:rPr>
        <w:t>Монологическая речь</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Умение строить связные высказывания о фактах и событиях с опорой и без опоры на прочитанный или услышанный текст, заданную вербальную ситуацию или зрительную наглядность.</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Объём монологического высказывания от 7—10 фраз (5—7 классы) до 10—12 фраз (8—9 классы). Продолжительность монолога 1 — 1,5 мин (9 класс).</w:t>
      </w:r>
    </w:p>
    <w:p w:rsidR="00AC61C9" w:rsidRPr="006B6991" w:rsidRDefault="00AC61C9" w:rsidP="00372886">
      <w:pPr>
        <w:shd w:val="clear" w:color="auto" w:fill="FFFFFF"/>
        <w:spacing w:line="360" w:lineRule="auto"/>
        <w:ind w:firstLine="360"/>
        <w:jc w:val="both"/>
        <w:outlineLvl w:val="1"/>
        <w:rPr>
          <w:b/>
          <w:sz w:val="24"/>
          <w:szCs w:val="24"/>
        </w:rPr>
      </w:pPr>
      <w:bookmarkStart w:id="3" w:name="bookmark10"/>
      <w:r w:rsidRPr="006B6991">
        <w:rPr>
          <w:b/>
          <w:sz w:val="24"/>
          <w:szCs w:val="24"/>
        </w:rPr>
        <w:t>Аудирование</w:t>
      </w:r>
      <w:bookmarkEnd w:id="3"/>
    </w:p>
    <w:p w:rsidR="00AC61C9" w:rsidRPr="006B6991" w:rsidRDefault="00AC61C9" w:rsidP="00372886">
      <w:pPr>
        <w:shd w:val="clear" w:color="auto" w:fill="FFFFFF"/>
        <w:spacing w:line="360" w:lineRule="auto"/>
        <w:ind w:firstLine="360"/>
        <w:jc w:val="both"/>
        <w:rPr>
          <w:sz w:val="24"/>
          <w:szCs w:val="24"/>
        </w:rPr>
      </w:pPr>
      <w:r w:rsidRPr="006B6991">
        <w:rPr>
          <w:sz w:val="24"/>
          <w:szCs w:val="24"/>
        </w:rPr>
        <w:t>Умение воспринимать и понимать на слух аутентичные аудио- и видеотексты с разной глубиной проникновения в их содержание (с пониманием основного содержания, с выборочным пониманием и полным пониманием содержания текста) в зависимости от коммуникативной задачи и функционального типа текста.</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Жанры текстов: прагматические, публицистические.</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Типы текстов: сообщение, рассказ, диалог-интервью и др.</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Аудирование с полным пониманием содержания предполагает понимание речи учителя и одноклассников на уроке, а также понимание несложных текстов, построенных на полностью знакомом учащимся языковом материале или содержащих некоторые незнакомые слова. Время звучания текста — до 1 мин.</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Аудирование с пониманием основного содержания осуществляется на несложных аутентичных текстах, содержащих наряду с изученным и некоторое количество незнакомых языковых явлений. Время звучания текстов —до 1,5 мин.</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Аудирование с выборочным пониманием предполагает умение выделить необходимую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—до 1,5 мин.</w:t>
      </w:r>
    </w:p>
    <w:p w:rsidR="00AC61C9" w:rsidRPr="006B6991" w:rsidRDefault="00AC61C9" w:rsidP="00372886">
      <w:pPr>
        <w:shd w:val="clear" w:color="auto" w:fill="FFFFFF"/>
        <w:spacing w:line="360" w:lineRule="auto"/>
        <w:ind w:firstLine="360"/>
        <w:jc w:val="both"/>
        <w:outlineLvl w:val="1"/>
        <w:rPr>
          <w:b/>
          <w:sz w:val="24"/>
          <w:szCs w:val="24"/>
        </w:rPr>
      </w:pPr>
      <w:bookmarkStart w:id="4" w:name="bookmark11"/>
      <w:r w:rsidRPr="006B6991">
        <w:rPr>
          <w:b/>
          <w:sz w:val="24"/>
          <w:szCs w:val="24"/>
        </w:rPr>
        <w:t>Чтение</w:t>
      </w:r>
      <w:bookmarkEnd w:id="4"/>
    </w:p>
    <w:p w:rsidR="00AC61C9" w:rsidRPr="006B6991" w:rsidRDefault="00AC61C9" w:rsidP="00372886">
      <w:pPr>
        <w:shd w:val="clear" w:color="auto" w:fill="FFFFFF"/>
        <w:spacing w:line="360" w:lineRule="auto"/>
        <w:ind w:firstLine="360"/>
        <w:jc w:val="both"/>
        <w:rPr>
          <w:sz w:val="24"/>
          <w:szCs w:val="24"/>
        </w:rPr>
      </w:pPr>
      <w:r w:rsidRPr="006B6991">
        <w:rPr>
          <w:sz w:val="24"/>
          <w:szCs w:val="24"/>
        </w:rPr>
        <w:t xml:space="preserve">Умение читать и понимать аутентичные тексты разных жанров и стилей с различной глубиной и точностью проникновения в их содержание (в зависимости от коммуникативной задачи): с пониманием основного содержания (ознакомительное чтение); с полным пониманием содержания </w:t>
      </w:r>
      <w:r w:rsidRPr="006B6991">
        <w:rPr>
          <w:sz w:val="24"/>
          <w:szCs w:val="24"/>
        </w:rPr>
        <w:lastRenderedPageBreak/>
        <w:t>(изучающее чтение); с выборочным пониманием необходимой информации (просмотровое/поисковое чтение).</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Жанры текстов: научно-популярные, публицистические, художественные, прагматические.</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Типы текстов: статья, интервью, рассказ, объявление, рецепт, меню, проспект, реклама, песня и др.</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Независимо от вида чтения возможно использование двуязычного словаря.</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Чтение с пониманием основного содержания текста осуществляется на несложных аутентичных материалах с ориентацией на выделенное в программе предметное содержание, включающих некоторое количество незнакомых слов. Объём текстов для чтения — 600—700 слов.</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Чтение с полным пониманием осуществляется на несложных аутентичных текстах, построенных в основном на изученном языковом материале, с использованием различных приёмов смысловой переработки текста (языковой догадки, выборочного перевода) и оценки полученной информации. Объём текста для чтения — около 500 слов.</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Чтение с выборочным пониманием предполагает умение просмотреть аутентичный текст или несколько коротких текстов и выбрать необходимую информацию. Объём текста для чтения — около 350 слов.</w:t>
      </w:r>
    </w:p>
    <w:p w:rsidR="00AC61C9" w:rsidRPr="006B6991" w:rsidRDefault="00AC61C9" w:rsidP="00372886">
      <w:pPr>
        <w:shd w:val="clear" w:color="auto" w:fill="FFFFFF"/>
        <w:spacing w:line="360" w:lineRule="auto"/>
        <w:ind w:firstLine="360"/>
        <w:jc w:val="both"/>
        <w:outlineLvl w:val="1"/>
        <w:rPr>
          <w:b/>
          <w:sz w:val="24"/>
          <w:szCs w:val="24"/>
        </w:rPr>
      </w:pPr>
      <w:bookmarkStart w:id="5" w:name="bookmark12"/>
      <w:r w:rsidRPr="006B6991">
        <w:rPr>
          <w:b/>
          <w:sz w:val="24"/>
          <w:szCs w:val="24"/>
        </w:rPr>
        <w:t>Письменная речь</w:t>
      </w:r>
      <w:bookmarkEnd w:id="5"/>
    </w:p>
    <w:p w:rsidR="00AC61C9" w:rsidRPr="006B6991" w:rsidRDefault="00AC61C9" w:rsidP="00372886">
      <w:pPr>
        <w:shd w:val="clear" w:color="auto" w:fill="FFFFFF"/>
        <w:spacing w:line="360" w:lineRule="auto"/>
        <w:ind w:firstLine="360"/>
        <w:jc w:val="both"/>
        <w:rPr>
          <w:sz w:val="24"/>
          <w:szCs w:val="24"/>
        </w:rPr>
      </w:pPr>
      <w:r w:rsidRPr="006B6991">
        <w:rPr>
          <w:sz w:val="24"/>
          <w:szCs w:val="24"/>
        </w:rPr>
        <w:t>Умения:</w:t>
      </w:r>
    </w:p>
    <w:p w:rsidR="00AC61C9" w:rsidRPr="006B6991" w:rsidRDefault="00AC61C9" w:rsidP="00372886">
      <w:pPr>
        <w:shd w:val="clear" w:color="auto" w:fill="FFFFFF"/>
        <w:tabs>
          <w:tab w:val="left" w:pos="706"/>
        </w:tabs>
        <w:spacing w:line="360" w:lineRule="auto"/>
        <w:ind w:firstLine="360"/>
        <w:jc w:val="both"/>
        <w:rPr>
          <w:sz w:val="24"/>
          <w:szCs w:val="24"/>
        </w:rPr>
      </w:pPr>
      <w:r w:rsidRPr="006B6991">
        <w:rPr>
          <w:sz w:val="24"/>
          <w:szCs w:val="24"/>
        </w:rPr>
        <w:t>—</w:t>
      </w:r>
      <w:r w:rsidRPr="006B6991">
        <w:rPr>
          <w:sz w:val="24"/>
          <w:szCs w:val="24"/>
        </w:rPr>
        <w:tab/>
        <w:t>делать выписки из текста для их дальнейшего использования в собственных высказываниях;</w:t>
      </w:r>
    </w:p>
    <w:p w:rsidR="00AC61C9" w:rsidRPr="006B6991" w:rsidRDefault="00AC61C9" w:rsidP="00372886">
      <w:pPr>
        <w:shd w:val="clear" w:color="auto" w:fill="FFFFFF"/>
        <w:tabs>
          <w:tab w:val="left" w:pos="711"/>
        </w:tabs>
        <w:spacing w:line="360" w:lineRule="auto"/>
        <w:ind w:firstLine="360"/>
        <w:jc w:val="both"/>
        <w:rPr>
          <w:sz w:val="24"/>
          <w:szCs w:val="24"/>
        </w:rPr>
      </w:pPr>
      <w:r w:rsidRPr="006B6991">
        <w:rPr>
          <w:sz w:val="24"/>
          <w:szCs w:val="24"/>
        </w:rPr>
        <w:t>—</w:t>
      </w:r>
      <w:r w:rsidRPr="006B6991">
        <w:rPr>
          <w:sz w:val="24"/>
          <w:szCs w:val="24"/>
        </w:rPr>
        <w:tab/>
        <w:t>писать короткие поздравления с днём рождения и другими праздниками, выражать пожелания (объёмом 30—40 слов, включая адрес);</w:t>
      </w:r>
    </w:p>
    <w:p w:rsidR="00AC61C9" w:rsidRPr="006B6991" w:rsidRDefault="00AC61C9" w:rsidP="00372886">
      <w:pPr>
        <w:shd w:val="clear" w:color="auto" w:fill="FFFFFF"/>
        <w:tabs>
          <w:tab w:val="left" w:pos="711"/>
        </w:tabs>
        <w:spacing w:line="360" w:lineRule="auto"/>
        <w:ind w:firstLine="360"/>
        <w:jc w:val="both"/>
        <w:rPr>
          <w:sz w:val="24"/>
          <w:szCs w:val="24"/>
        </w:rPr>
      </w:pPr>
      <w:r w:rsidRPr="006B6991">
        <w:rPr>
          <w:sz w:val="24"/>
          <w:szCs w:val="24"/>
        </w:rPr>
        <w:t>—</w:t>
      </w:r>
      <w:r w:rsidRPr="006B6991">
        <w:rPr>
          <w:sz w:val="24"/>
          <w:szCs w:val="24"/>
        </w:rPr>
        <w:tab/>
        <w:t>заполнять несложные анкеты в форме, принятой в странах изучаемого языка (указывать имя, фамилию, пол, гражданство, адрес);</w:t>
      </w:r>
    </w:p>
    <w:p w:rsidR="00AC61C9" w:rsidRPr="006B6991" w:rsidRDefault="00AC61C9" w:rsidP="00372886">
      <w:pPr>
        <w:shd w:val="clear" w:color="auto" w:fill="FFFFFF"/>
        <w:tabs>
          <w:tab w:val="left" w:pos="721"/>
        </w:tabs>
        <w:spacing w:line="360" w:lineRule="auto"/>
        <w:ind w:firstLine="360"/>
        <w:jc w:val="both"/>
        <w:rPr>
          <w:sz w:val="24"/>
          <w:szCs w:val="24"/>
        </w:rPr>
      </w:pPr>
      <w:r w:rsidRPr="006B6991">
        <w:rPr>
          <w:sz w:val="24"/>
          <w:szCs w:val="24"/>
        </w:rPr>
        <w:t>—</w:t>
      </w:r>
      <w:r w:rsidRPr="006B6991">
        <w:rPr>
          <w:sz w:val="24"/>
          <w:szCs w:val="24"/>
        </w:rPr>
        <w:tab/>
        <w:t>писать личное письмо зарубежному другу с опорой на образец (сообщать краткие сведения о себе; запрашивать аналогичную информацию о нём; выражать благодарность и т. д.). Объём личного письма — 100—140 слов, включая адрес.</w:t>
      </w:r>
    </w:p>
    <w:p w:rsidR="00AC61C9" w:rsidRPr="006B6991" w:rsidRDefault="00AC61C9" w:rsidP="00372886">
      <w:pPr>
        <w:shd w:val="clear" w:color="auto" w:fill="FFFFFF"/>
        <w:spacing w:line="360" w:lineRule="auto"/>
        <w:ind w:firstLine="360"/>
        <w:jc w:val="both"/>
        <w:outlineLvl w:val="1"/>
        <w:rPr>
          <w:sz w:val="24"/>
          <w:szCs w:val="24"/>
        </w:rPr>
      </w:pPr>
      <w:bookmarkStart w:id="6" w:name="bookmark13"/>
      <w:r w:rsidRPr="006B6991">
        <w:rPr>
          <w:sz w:val="24"/>
          <w:szCs w:val="24"/>
        </w:rPr>
        <w:t>Языковые знания и навыки</w:t>
      </w:r>
    </w:p>
    <w:p w:rsidR="00AC61C9" w:rsidRPr="006B6991" w:rsidRDefault="00AC61C9" w:rsidP="00372886">
      <w:pPr>
        <w:shd w:val="clear" w:color="auto" w:fill="FFFFFF"/>
        <w:spacing w:line="360" w:lineRule="auto"/>
        <w:ind w:firstLine="360"/>
        <w:jc w:val="both"/>
        <w:outlineLvl w:val="1"/>
        <w:rPr>
          <w:b/>
          <w:sz w:val="24"/>
          <w:szCs w:val="24"/>
        </w:rPr>
      </w:pPr>
      <w:r w:rsidRPr="006B6991">
        <w:rPr>
          <w:b/>
          <w:sz w:val="24"/>
          <w:szCs w:val="24"/>
        </w:rPr>
        <w:t>Орфография</w:t>
      </w:r>
      <w:bookmarkEnd w:id="6"/>
    </w:p>
    <w:p w:rsidR="00AC61C9" w:rsidRPr="006B6991" w:rsidRDefault="00AC61C9" w:rsidP="00372886">
      <w:pPr>
        <w:shd w:val="clear" w:color="auto" w:fill="FFFFFF"/>
        <w:spacing w:line="360" w:lineRule="auto"/>
        <w:ind w:firstLine="360"/>
        <w:jc w:val="both"/>
        <w:rPr>
          <w:sz w:val="24"/>
          <w:szCs w:val="24"/>
        </w:rPr>
      </w:pPr>
      <w:r w:rsidRPr="006B6991">
        <w:rPr>
          <w:sz w:val="24"/>
          <w:szCs w:val="24"/>
        </w:rPr>
        <w:t>Правила чтения и написания слов, отобранных для данного этапа обучения, и навыки их применения в рамках изучаемого лексико-грамматического материала.</w:t>
      </w:r>
    </w:p>
    <w:p w:rsidR="00AC61C9" w:rsidRPr="006B6991" w:rsidRDefault="00AC61C9" w:rsidP="00372886">
      <w:pPr>
        <w:shd w:val="clear" w:color="auto" w:fill="FFFFFF"/>
        <w:spacing w:line="360" w:lineRule="auto"/>
        <w:ind w:firstLine="360"/>
        <w:jc w:val="both"/>
        <w:outlineLvl w:val="1"/>
        <w:rPr>
          <w:b/>
          <w:sz w:val="24"/>
          <w:szCs w:val="24"/>
        </w:rPr>
      </w:pPr>
      <w:r w:rsidRPr="006B6991">
        <w:rPr>
          <w:b/>
          <w:sz w:val="24"/>
          <w:szCs w:val="24"/>
        </w:rPr>
        <w:t>Фонетическая сторона речи</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Навыки адекватного произношения и различения на слух всех звуков изучаемого второго иностранного языка. Соблюдение ударения и интонации в словах и фразах, ритмико-ин- тонационные навыки произношения различных типов предложений.</w:t>
      </w:r>
    </w:p>
    <w:p w:rsidR="00AC61C9" w:rsidRPr="006B6991" w:rsidRDefault="00AC61C9" w:rsidP="00372886">
      <w:pPr>
        <w:shd w:val="clear" w:color="auto" w:fill="FFFFFF"/>
        <w:spacing w:line="360" w:lineRule="auto"/>
        <w:ind w:firstLine="360"/>
        <w:jc w:val="both"/>
        <w:outlineLvl w:val="1"/>
        <w:rPr>
          <w:b/>
          <w:sz w:val="24"/>
          <w:szCs w:val="24"/>
        </w:rPr>
      </w:pPr>
      <w:bookmarkStart w:id="7" w:name="bookmark19"/>
      <w:r w:rsidRPr="006B6991">
        <w:rPr>
          <w:b/>
          <w:sz w:val="24"/>
          <w:szCs w:val="24"/>
        </w:rPr>
        <w:t>Лексическая сторона речи</w:t>
      </w:r>
      <w:bookmarkEnd w:id="7"/>
    </w:p>
    <w:p w:rsidR="00AC61C9" w:rsidRPr="006B6991" w:rsidRDefault="00AC61C9" w:rsidP="00372886">
      <w:pPr>
        <w:shd w:val="clear" w:color="auto" w:fill="FFFFFF"/>
        <w:spacing w:line="360" w:lineRule="auto"/>
        <w:ind w:firstLine="360"/>
        <w:jc w:val="both"/>
        <w:rPr>
          <w:sz w:val="24"/>
          <w:szCs w:val="24"/>
        </w:rPr>
      </w:pPr>
      <w:r w:rsidRPr="006B6991">
        <w:rPr>
          <w:sz w:val="24"/>
          <w:szCs w:val="24"/>
        </w:rPr>
        <w:lastRenderedPageBreak/>
        <w:t>Овладение лексическими единицами, обслуживающими новые темы, проблемы и ситуации общения в пределах тематики основной школы, в объёме около 1000 единиц. Лексические единицы включают устойчивые словосочетания, оценочную лексику, реплики-клише речевого этикета.</w:t>
      </w:r>
    </w:p>
    <w:p w:rsidR="00AC61C9" w:rsidRPr="006B6991" w:rsidRDefault="00AC61C9" w:rsidP="00372886">
      <w:pPr>
        <w:shd w:val="clear" w:color="auto" w:fill="FFFFFF"/>
        <w:spacing w:line="360" w:lineRule="auto"/>
        <w:ind w:firstLine="360"/>
        <w:jc w:val="both"/>
        <w:rPr>
          <w:sz w:val="24"/>
          <w:szCs w:val="24"/>
          <w:lang w:val="de-DE"/>
        </w:rPr>
      </w:pPr>
      <w:r w:rsidRPr="006B6991">
        <w:rPr>
          <w:sz w:val="24"/>
          <w:szCs w:val="24"/>
        </w:rPr>
        <w:t>Основные</w:t>
      </w:r>
      <w:r w:rsidRPr="006B6991">
        <w:rPr>
          <w:sz w:val="24"/>
          <w:szCs w:val="24"/>
          <w:lang w:val="de-DE"/>
        </w:rPr>
        <w:t xml:space="preserve"> </w:t>
      </w:r>
      <w:r w:rsidRPr="006B6991">
        <w:rPr>
          <w:sz w:val="24"/>
          <w:szCs w:val="24"/>
        </w:rPr>
        <w:t>способы</w:t>
      </w:r>
      <w:r w:rsidRPr="006B6991">
        <w:rPr>
          <w:sz w:val="24"/>
          <w:szCs w:val="24"/>
          <w:lang w:val="de-DE"/>
        </w:rPr>
        <w:t xml:space="preserve"> </w:t>
      </w:r>
      <w:r w:rsidRPr="006B6991">
        <w:rPr>
          <w:sz w:val="24"/>
          <w:szCs w:val="24"/>
        </w:rPr>
        <w:t>словообразования</w:t>
      </w:r>
      <w:r w:rsidRPr="006B6991">
        <w:rPr>
          <w:sz w:val="24"/>
          <w:szCs w:val="24"/>
          <w:lang w:val="de-DE"/>
        </w:rPr>
        <w:t>:</w:t>
      </w:r>
    </w:p>
    <w:p w:rsidR="00AC61C9" w:rsidRPr="006B6991" w:rsidRDefault="00AC61C9" w:rsidP="00372886">
      <w:pPr>
        <w:shd w:val="clear" w:color="auto" w:fill="FFFFFF"/>
        <w:spacing w:line="360" w:lineRule="auto"/>
        <w:ind w:firstLine="360"/>
        <w:jc w:val="both"/>
        <w:rPr>
          <w:sz w:val="24"/>
          <w:szCs w:val="24"/>
          <w:lang w:val="de-DE"/>
        </w:rPr>
      </w:pPr>
      <w:r w:rsidRPr="006B6991">
        <w:rPr>
          <w:sz w:val="24"/>
          <w:szCs w:val="24"/>
          <w:lang w:val="de-DE"/>
        </w:rPr>
        <w:t xml:space="preserve">1) </w:t>
      </w:r>
      <w:r w:rsidRPr="006B6991">
        <w:rPr>
          <w:sz w:val="24"/>
          <w:szCs w:val="24"/>
        </w:rPr>
        <w:t>аффиксация</w:t>
      </w:r>
      <w:r w:rsidRPr="006B6991">
        <w:rPr>
          <w:sz w:val="24"/>
          <w:szCs w:val="24"/>
          <w:lang w:val="de-DE"/>
        </w:rPr>
        <w:t>:</w:t>
      </w:r>
    </w:p>
    <w:p w:rsidR="00AC61C9" w:rsidRPr="006B6991" w:rsidRDefault="00AC61C9" w:rsidP="00372886">
      <w:pPr>
        <w:shd w:val="clear" w:color="auto" w:fill="FFFFFF"/>
        <w:tabs>
          <w:tab w:val="left" w:pos="630"/>
        </w:tabs>
        <w:spacing w:line="360" w:lineRule="auto"/>
        <w:ind w:firstLine="360"/>
        <w:jc w:val="both"/>
        <w:rPr>
          <w:sz w:val="24"/>
          <w:szCs w:val="24"/>
          <w:lang w:val="de-DE"/>
        </w:rPr>
      </w:pPr>
      <w:r w:rsidRPr="006B6991">
        <w:rPr>
          <w:sz w:val="24"/>
          <w:szCs w:val="24"/>
          <w:lang w:val="de-DE"/>
        </w:rPr>
        <w:t>•</w:t>
      </w:r>
      <w:r w:rsidRPr="006B6991">
        <w:rPr>
          <w:sz w:val="24"/>
          <w:szCs w:val="24"/>
          <w:lang w:val="de-DE"/>
        </w:rPr>
        <w:tab/>
      </w:r>
      <w:r w:rsidRPr="006B6991">
        <w:rPr>
          <w:sz w:val="24"/>
          <w:szCs w:val="24"/>
        </w:rPr>
        <w:t>существительных</w:t>
      </w:r>
      <w:r w:rsidRPr="006B6991">
        <w:rPr>
          <w:sz w:val="24"/>
          <w:szCs w:val="24"/>
          <w:lang w:val="de-DE"/>
        </w:rPr>
        <w:t xml:space="preserve"> </w:t>
      </w:r>
      <w:r w:rsidRPr="006B6991">
        <w:rPr>
          <w:sz w:val="24"/>
          <w:szCs w:val="24"/>
        </w:rPr>
        <w:t>с</w:t>
      </w:r>
      <w:r w:rsidRPr="006B6991">
        <w:rPr>
          <w:sz w:val="24"/>
          <w:szCs w:val="24"/>
          <w:lang w:val="de-DE"/>
        </w:rPr>
        <w:t xml:space="preserve"> </w:t>
      </w:r>
      <w:r w:rsidRPr="006B6991">
        <w:rPr>
          <w:sz w:val="24"/>
          <w:szCs w:val="24"/>
        </w:rPr>
        <w:t>суффиксами</w:t>
      </w:r>
      <w:r w:rsidRPr="006B6991">
        <w:rPr>
          <w:sz w:val="24"/>
          <w:szCs w:val="24"/>
          <w:lang w:val="de-DE"/>
        </w:rPr>
        <w:t xml:space="preserve"> </w:t>
      </w:r>
      <w:r w:rsidRPr="006B6991">
        <w:rPr>
          <w:sz w:val="24"/>
          <w:szCs w:val="24"/>
        </w:rPr>
        <w:t>-ung (die Lösung, die Vereinigung); -keit (die Feindlichkeit); -heit (die Einheit); -schaft (die Gesellschaft); -um (das Datum); -or (der Doctor); -ik (die Mathematik); -e (die Liebe); -er (der Wissenschaftler); -ie (die Biologie);</w:t>
      </w:r>
    </w:p>
    <w:p w:rsidR="00AC61C9" w:rsidRPr="006B6991" w:rsidRDefault="00AC61C9" w:rsidP="00372886">
      <w:pPr>
        <w:shd w:val="clear" w:color="auto" w:fill="FFFFFF"/>
        <w:tabs>
          <w:tab w:val="left" w:pos="630"/>
        </w:tabs>
        <w:spacing w:line="360" w:lineRule="auto"/>
        <w:ind w:firstLine="360"/>
        <w:jc w:val="both"/>
        <w:rPr>
          <w:sz w:val="24"/>
          <w:szCs w:val="24"/>
          <w:lang w:val="de-DE"/>
        </w:rPr>
      </w:pPr>
      <w:r w:rsidRPr="006B6991">
        <w:rPr>
          <w:sz w:val="24"/>
          <w:szCs w:val="24"/>
          <w:lang w:val="de-DE"/>
        </w:rPr>
        <w:t>•</w:t>
      </w:r>
      <w:r w:rsidRPr="006B6991">
        <w:rPr>
          <w:sz w:val="24"/>
          <w:szCs w:val="24"/>
          <w:lang w:val="de-DE"/>
        </w:rPr>
        <w:tab/>
      </w:r>
      <w:r w:rsidRPr="006B6991">
        <w:rPr>
          <w:sz w:val="24"/>
          <w:szCs w:val="24"/>
        </w:rPr>
        <w:t>прилагательных</w:t>
      </w:r>
      <w:r w:rsidRPr="006B6991">
        <w:rPr>
          <w:sz w:val="24"/>
          <w:szCs w:val="24"/>
          <w:lang w:val="de-DE"/>
        </w:rPr>
        <w:t xml:space="preserve"> </w:t>
      </w:r>
      <w:r w:rsidRPr="006B6991">
        <w:rPr>
          <w:sz w:val="24"/>
          <w:szCs w:val="24"/>
        </w:rPr>
        <w:t>с</w:t>
      </w:r>
      <w:r w:rsidRPr="006B6991">
        <w:rPr>
          <w:sz w:val="24"/>
          <w:szCs w:val="24"/>
          <w:lang w:val="de-DE"/>
        </w:rPr>
        <w:t xml:space="preserve"> </w:t>
      </w:r>
      <w:r w:rsidRPr="006B6991">
        <w:rPr>
          <w:sz w:val="24"/>
          <w:szCs w:val="24"/>
        </w:rPr>
        <w:t>суффиксами</w:t>
      </w:r>
      <w:r w:rsidRPr="006B6991">
        <w:rPr>
          <w:sz w:val="24"/>
          <w:szCs w:val="24"/>
          <w:lang w:val="de-DE"/>
        </w:rPr>
        <w:t xml:space="preserve"> -ig (wichtig); -lieh (glücklich); -isch (typisch); -los (arbeitslos); -sam (langsam); -bar (wunderbar);</w:t>
      </w:r>
    </w:p>
    <w:p w:rsidR="00AC61C9" w:rsidRPr="006B6991" w:rsidRDefault="00AC61C9" w:rsidP="00372886">
      <w:pPr>
        <w:shd w:val="clear" w:color="auto" w:fill="FFFFFF"/>
        <w:tabs>
          <w:tab w:val="left" w:pos="615"/>
        </w:tabs>
        <w:spacing w:line="360" w:lineRule="auto"/>
        <w:ind w:firstLine="360"/>
        <w:jc w:val="both"/>
        <w:rPr>
          <w:sz w:val="24"/>
          <w:szCs w:val="24"/>
        </w:rPr>
      </w:pPr>
      <w:r w:rsidRPr="006B6991">
        <w:rPr>
          <w:sz w:val="24"/>
          <w:szCs w:val="24"/>
        </w:rPr>
        <w:t>•</w:t>
      </w:r>
      <w:r w:rsidRPr="006B6991">
        <w:rPr>
          <w:sz w:val="24"/>
          <w:szCs w:val="24"/>
        </w:rPr>
        <w:tab/>
        <w:t>существительных и прилагательных с префиксом un- (das Unglück, unglücklich);</w:t>
      </w:r>
    </w:p>
    <w:p w:rsidR="00AC61C9" w:rsidRPr="006B6991" w:rsidRDefault="00AC61C9" w:rsidP="00372886">
      <w:pPr>
        <w:shd w:val="clear" w:color="auto" w:fill="FFFFFF"/>
        <w:tabs>
          <w:tab w:val="left" w:pos="654"/>
        </w:tabs>
        <w:spacing w:line="360" w:lineRule="auto"/>
        <w:ind w:firstLine="360"/>
        <w:jc w:val="both"/>
        <w:rPr>
          <w:sz w:val="24"/>
          <w:szCs w:val="24"/>
          <w:lang w:val="de-DE"/>
        </w:rPr>
      </w:pPr>
      <w:r w:rsidRPr="006B6991">
        <w:rPr>
          <w:sz w:val="24"/>
          <w:szCs w:val="24"/>
          <w:lang w:val="de-DE"/>
        </w:rPr>
        <w:t>•</w:t>
      </w:r>
      <w:r w:rsidRPr="006B6991">
        <w:rPr>
          <w:sz w:val="24"/>
          <w:szCs w:val="24"/>
          <w:lang w:val="de-DE"/>
        </w:rPr>
        <w:tab/>
      </w:r>
      <w:r w:rsidRPr="006B6991">
        <w:rPr>
          <w:sz w:val="24"/>
          <w:szCs w:val="24"/>
        </w:rPr>
        <w:t>существительных</w:t>
      </w:r>
      <w:r w:rsidRPr="006B6991">
        <w:rPr>
          <w:sz w:val="24"/>
          <w:szCs w:val="24"/>
          <w:lang w:val="de-DE"/>
        </w:rPr>
        <w:t xml:space="preserve"> </w:t>
      </w:r>
      <w:r w:rsidRPr="006B6991">
        <w:rPr>
          <w:sz w:val="24"/>
          <w:szCs w:val="24"/>
        </w:rPr>
        <w:t>и</w:t>
      </w:r>
      <w:r w:rsidRPr="006B6991">
        <w:rPr>
          <w:sz w:val="24"/>
          <w:szCs w:val="24"/>
          <w:lang w:val="de-DE"/>
        </w:rPr>
        <w:t xml:space="preserve"> </w:t>
      </w:r>
      <w:r w:rsidRPr="006B6991">
        <w:rPr>
          <w:sz w:val="24"/>
          <w:szCs w:val="24"/>
        </w:rPr>
        <w:t>глаголов</w:t>
      </w:r>
      <w:r w:rsidRPr="006B6991">
        <w:rPr>
          <w:sz w:val="24"/>
          <w:szCs w:val="24"/>
          <w:lang w:val="de-DE"/>
        </w:rPr>
        <w:t xml:space="preserve"> </w:t>
      </w:r>
      <w:r w:rsidRPr="006B6991">
        <w:rPr>
          <w:sz w:val="24"/>
          <w:szCs w:val="24"/>
        </w:rPr>
        <w:t>с</w:t>
      </w:r>
      <w:r w:rsidRPr="006B6991">
        <w:rPr>
          <w:sz w:val="24"/>
          <w:szCs w:val="24"/>
          <w:lang w:val="de-DE"/>
        </w:rPr>
        <w:t xml:space="preserve"> </w:t>
      </w:r>
      <w:r w:rsidRPr="006B6991">
        <w:rPr>
          <w:sz w:val="24"/>
          <w:szCs w:val="24"/>
        </w:rPr>
        <w:t>префиксами</w:t>
      </w:r>
      <w:r w:rsidRPr="006B6991">
        <w:rPr>
          <w:sz w:val="24"/>
          <w:szCs w:val="24"/>
          <w:lang w:val="de-DE"/>
        </w:rPr>
        <w:t xml:space="preserve">: </w:t>
      </w:r>
      <w:r w:rsidRPr="006B6991">
        <w:rPr>
          <w:sz w:val="24"/>
          <w:szCs w:val="24"/>
        </w:rPr>
        <w:t>vor- (der Vorort, vorbereiten); mit- (die Mitverantwortung, mitspielen);</w:t>
      </w:r>
    </w:p>
    <w:p w:rsidR="00AC61C9" w:rsidRPr="006B6991" w:rsidRDefault="00AC61C9" w:rsidP="00372886">
      <w:pPr>
        <w:shd w:val="clear" w:color="auto" w:fill="FFFFFF"/>
        <w:tabs>
          <w:tab w:val="left" w:pos="669"/>
        </w:tabs>
        <w:spacing w:line="360" w:lineRule="auto"/>
        <w:ind w:firstLine="360"/>
        <w:jc w:val="both"/>
        <w:rPr>
          <w:sz w:val="24"/>
          <w:szCs w:val="24"/>
        </w:rPr>
      </w:pPr>
      <w:r w:rsidRPr="006B6991">
        <w:rPr>
          <w:sz w:val="24"/>
          <w:szCs w:val="24"/>
        </w:rPr>
        <w:t>•</w:t>
      </w:r>
      <w:r w:rsidRPr="006B6991">
        <w:rPr>
          <w:sz w:val="24"/>
          <w:szCs w:val="24"/>
        </w:rPr>
        <w:tab/>
        <w:t>глаголов с отделяемыми и неотделяемыми приставками и другими словами в функции приставок типа erzählen, wegwerfen;</w:t>
      </w:r>
    </w:p>
    <w:p w:rsidR="00AC61C9" w:rsidRPr="006B6991" w:rsidRDefault="00AC61C9" w:rsidP="00372886">
      <w:pPr>
        <w:shd w:val="clear" w:color="auto" w:fill="FFFFFF"/>
        <w:tabs>
          <w:tab w:val="left" w:pos="753"/>
        </w:tabs>
        <w:spacing w:line="360" w:lineRule="auto"/>
        <w:ind w:firstLine="360"/>
        <w:jc w:val="both"/>
        <w:rPr>
          <w:sz w:val="24"/>
          <w:szCs w:val="24"/>
        </w:rPr>
      </w:pPr>
      <w:r w:rsidRPr="006B6991">
        <w:rPr>
          <w:sz w:val="24"/>
          <w:szCs w:val="24"/>
        </w:rPr>
        <w:t>2)</w:t>
      </w:r>
      <w:r w:rsidRPr="006B6991">
        <w:rPr>
          <w:sz w:val="24"/>
          <w:szCs w:val="24"/>
        </w:rPr>
        <w:tab/>
        <w:t>словосложение:</w:t>
      </w:r>
    </w:p>
    <w:p w:rsidR="00AC61C9" w:rsidRPr="006B6991" w:rsidRDefault="00AC61C9" w:rsidP="00372886">
      <w:pPr>
        <w:shd w:val="clear" w:color="auto" w:fill="FFFFFF"/>
        <w:tabs>
          <w:tab w:val="left" w:pos="662"/>
        </w:tabs>
        <w:spacing w:line="360" w:lineRule="auto"/>
        <w:ind w:firstLine="360"/>
        <w:jc w:val="both"/>
        <w:rPr>
          <w:sz w:val="24"/>
          <w:szCs w:val="24"/>
        </w:rPr>
      </w:pPr>
      <w:r w:rsidRPr="006B6991">
        <w:rPr>
          <w:sz w:val="24"/>
          <w:szCs w:val="24"/>
        </w:rPr>
        <w:t>•</w:t>
      </w:r>
      <w:r w:rsidRPr="006B6991">
        <w:rPr>
          <w:sz w:val="24"/>
          <w:szCs w:val="24"/>
        </w:rPr>
        <w:tab/>
        <w:t>существительное + существительное (das Arbeitszimmer);</w:t>
      </w:r>
    </w:p>
    <w:p w:rsidR="00AC61C9" w:rsidRPr="006B6991" w:rsidRDefault="00AC61C9" w:rsidP="00372886">
      <w:pPr>
        <w:shd w:val="clear" w:color="auto" w:fill="FFFFFF"/>
        <w:tabs>
          <w:tab w:val="left" w:pos="666"/>
        </w:tabs>
        <w:spacing w:line="360" w:lineRule="auto"/>
        <w:ind w:firstLine="360"/>
        <w:jc w:val="both"/>
        <w:rPr>
          <w:sz w:val="24"/>
          <w:szCs w:val="24"/>
        </w:rPr>
      </w:pPr>
      <w:r w:rsidRPr="006B6991">
        <w:rPr>
          <w:sz w:val="24"/>
          <w:szCs w:val="24"/>
        </w:rPr>
        <w:t>•</w:t>
      </w:r>
      <w:r w:rsidRPr="006B6991">
        <w:rPr>
          <w:sz w:val="24"/>
          <w:szCs w:val="24"/>
        </w:rPr>
        <w:tab/>
        <w:t>прилагательное + прилагательное (dunkelblau, hellblond);</w:t>
      </w:r>
    </w:p>
    <w:p w:rsidR="00AC61C9" w:rsidRPr="006B6991" w:rsidRDefault="00AC61C9" w:rsidP="00372886">
      <w:pPr>
        <w:shd w:val="clear" w:color="auto" w:fill="FFFFFF"/>
        <w:tabs>
          <w:tab w:val="left" w:pos="666"/>
        </w:tabs>
        <w:spacing w:line="360" w:lineRule="auto"/>
        <w:ind w:firstLine="360"/>
        <w:jc w:val="both"/>
        <w:rPr>
          <w:sz w:val="24"/>
          <w:szCs w:val="24"/>
        </w:rPr>
      </w:pPr>
      <w:r w:rsidRPr="006B6991">
        <w:rPr>
          <w:sz w:val="24"/>
          <w:szCs w:val="24"/>
        </w:rPr>
        <w:t>•</w:t>
      </w:r>
      <w:r w:rsidRPr="006B6991">
        <w:rPr>
          <w:sz w:val="24"/>
          <w:szCs w:val="24"/>
        </w:rPr>
        <w:tab/>
        <w:t>прилагательное + существительное (die Fremdsprache);</w:t>
      </w:r>
    </w:p>
    <w:p w:rsidR="00AC61C9" w:rsidRPr="006B6991" w:rsidRDefault="00AC61C9" w:rsidP="00372886">
      <w:pPr>
        <w:shd w:val="clear" w:color="auto" w:fill="FFFFFF"/>
        <w:tabs>
          <w:tab w:val="left" w:pos="666"/>
        </w:tabs>
        <w:spacing w:line="360" w:lineRule="auto"/>
        <w:ind w:firstLine="360"/>
        <w:jc w:val="both"/>
        <w:rPr>
          <w:sz w:val="24"/>
          <w:szCs w:val="24"/>
        </w:rPr>
      </w:pPr>
      <w:r w:rsidRPr="006B6991">
        <w:rPr>
          <w:sz w:val="24"/>
          <w:szCs w:val="24"/>
        </w:rPr>
        <w:t>•</w:t>
      </w:r>
      <w:r w:rsidRPr="006B6991">
        <w:rPr>
          <w:sz w:val="24"/>
          <w:szCs w:val="24"/>
        </w:rPr>
        <w:tab/>
        <w:t>глагол + существительное (die Schwimmhalle);</w:t>
      </w:r>
    </w:p>
    <w:p w:rsidR="00AC61C9" w:rsidRPr="006B6991" w:rsidRDefault="00AC61C9" w:rsidP="00372886">
      <w:pPr>
        <w:shd w:val="clear" w:color="auto" w:fill="FFFFFF"/>
        <w:tabs>
          <w:tab w:val="left" w:pos="758"/>
        </w:tabs>
        <w:spacing w:line="360" w:lineRule="auto"/>
        <w:ind w:firstLine="360"/>
        <w:jc w:val="both"/>
        <w:rPr>
          <w:sz w:val="24"/>
          <w:szCs w:val="24"/>
        </w:rPr>
      </w:pPr>
      <w:r w:rsidRPr="006B6991">
        <w:rPr>
          <w:sz w:val="24"/>
          <w:szCs w:val="24"/>
        </w:rPr>
        <w:t>3)</w:t>
      </w:r>
      <w:r w:rsidRPr="006B6991">
        <w:rPr>
          <w:sz w:val="24"/>
          <w:szCs w:val="24"/>
        </w:rPr>
        <w:tab/>
        <w:t>конверсия:</w:t>
      </w:r>
    </w:p>
    <w:p w:rsidR="00AC61C9" w:rsidRPr="006B6991" w:rsidRDefault="00AC61C9" w:rsidP="00372886">
      <w:pPr>
        <w:shd w:val="clear" w:color="auto" w:fill="FFFFFF"/>
        <w:tabs>
          <w:tab w:val="left" w:pos="640"/>
        </w:tabs>
        <w:spacing w:line="360" w:lineRule="auto"/>
        <w:ind w:firstLine="360"/>
        <w:jc w:val="both"/>
        <w:rPr>
          <w:sz w:val="24"/>
          <w:szCs w:val="24"/>
        </w:rPr>
      </w:pPr>
      <w:r w:rsidRPr="006B6991">
        <w:rPr>
          <w:sz w:val="24"/>
          <w:szCs w:val="24"/>
        </w:rPr>
        <w:t>•</w:t>
      </w:r>
      <w:r w:rsidRPr="006B6991">
        <w:rPr>
          <w:sz w:val="24"/>
          <w:szCs w:val="24"/>
        </w:rPr>
        <w:tab/>
        <w:t>образование существительных от прилагательных (das Blau, der Junge);</w:t>
      </w:r>
    </w:p>
    <w:p w:rsidR="00AC61C9" w:rsidRPr="006B6991" w:rsidRDefault="00AC61C9" w:rsidP="00372886">
      <w:pPr>
        <w:shd w:val="clear" w:color="auto" w:fill="FFFFFF"/>
        <w:tabs>
          <w:tab w:val="left" w:pos="654"/>
        </w:tabs>
        <w:spacing w:line="360" w:lineRule="auto"/>
        <w:ind w:firstLine="360"/>
        <w:jc w:val="both"/>
        <w:rPr>
          <w:sz w:val="24"/>
          <w:szCs w:val="24"/>
        </w:rPr>
      </w:pPr>
      <w:r w:rsidRPr="006B6991">
        <w:rPr>
          <w:sz w:val="24"/>
          <w:szCs w:val="24"/>
        </w:rPr>
        <w:t>•</w:t>
      </w:r>
      <w:r w:rsidRPr="006B6991">
        <w:rPr>
          <w:sz w:val="24"/>
          <w:szCs w:val="24"/>
        </w:rPr>
        <w:tab/>
        <w:t>образование существительных от глаголов (das Lernen, das Lesen).</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Интернациональные слова (der Globus, der Computer). Представления о синонимии, антонимии, лексической сочетаемости, многозначности.</w:t>
      </w:r>
    </w:p>
    <w:p w:rsidR="00AC61C9" w:rsidRPr="006B6991" w:rsidRDefault="00AC61C9" w:rsidP="00372886">
      <w:pPr>
        <w:shd w:val="clear" w:color="auto" w:fill="FFFFFF"/>
        <w:spacing w:line="360" w:lineRule="auto"/>
        <w:ind w:firstLine="360"/>
        <w:jc w:val="both"/>
        <w:outlineLvl w:val="1"/>
        <w:rPr>
          <w:b/>
          <w:sz w:val="24"/>
          <w:szCs w:val="24"/>
        </w:rPr>
      </w:pPr>
      <w:bookmarkStart w:id="8" w:name="bookmark20"/>
      <w:r w:rsidRPr="006B6991">
        <w:rPr>
          <w:b/>
          <w:sz w:val="24"/>
          <w:szCs w:val="24"/>
        </w:rPr>
        <w:t>Грамматическая сторона речи</w:t>
      </w:r>
      <w:bookmarkEnd w:id="8"/>
    </w:p>
    <w:p w:rsidR="00AC61C9" w:rsidRPr="006B6991" w:rsidRDefault="00AC61C9" w:rsidP="00372886">
      <w:pPr>
        <w:shd w:val="clear" w:color="auto" w:fill="FFFFFF"/>
        <w:spacing w:line="360" w:lineRule="auto"/>
        <w:ind w:firstLine="360"/>
        <w:jc w:val="both"/>
        <w:rPr>
          <w:sz w:val="24"/>
          <w:szCs w:val="24"/>
        </w:rPr>
      </w:pPr>
      <w:r w:rsidRPr="006B6991">
        <w:rPr>
          <w:sz w:val="24"/>
          <w:szCs w:val="24"/>
        </w:rPr>
        <w:t>Знакомство с новыми грамматическими явлениями.</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Уровень овладения конкретным грамматическим явлением (продуктивно-рецептивно или рецептивно) указывается в графе «Характеристика основных видов деятельности ученика» в Тематическом планировании.</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Нераспространённые и распространённые предложения.</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Безличные предложения (Es ist warm. Es ist Sommer).</w:t>
      </w:r>
    </w:p>
    <w:p w:rsidR="00AC61C9" w:rsidRPr="006B6991" w:rsidRDefault="00AC61C9" w:rsidP="00372886">
      <w:pPr>
        <w:shd w:val="clear" w:color="auto" w:fill="FFFFFF"/>
        <w:spacing w:line="360" w:lineRule="auto"/>
        <w:ind w:firstLine="360"/>
        <w:jc w:val="both"/>
        <w:rPr>
          <w:sz w:val="24"/>
          <w:szCs w:val="24"/>
          <w:lang w:val="de-DE"/>
        </w:rPr>
      </w:pPr>
      <w:r w:rsidRPr="006B6991">
        <w:rPr>
          <w:sz w:val="24"/>
          <w:szCs w:val="24"/>
        </w:rPr>
        <w:t xml:space="preserve">Предложения с глаголами legen, stellen, hängen, требующими после себя дополнение в Akkusativ и обстоятельство места при ответе на вопрос Wohin? </w:t>
      </w:r>
      <w:r w:rsidRPr="006B6991">
        <w:rPr>
          <w:sz w:val="24"/>
          <w:szCs w:val="24"/>
          <w:lang w:val="de-DE"/>
        </w:rPr>
        <w:t>(</w:t>
      </w:r>
      <w:r w:rsidRPr="006B6991">
        <w:rPr>
          <w:sz w:val="24"/>
          <w:szCs w:val="24"/>
        </w:rPr>
        <w:t>Ich</w:t>
      </w:r>
      <w:r w:rsidRPr="006B6991">
        <w:rPr>
          <w:sz w:val="24"/>
          <w:szCs w:val="24"/>
          <w:lang w:val="de-DE"/>
        </w:rPr>
        <w:t xml:space="preserve"> </w:t>
      </w:r>
      <w:r w:rsidRPr="006B6991">
        <w:rPr>
          <w:sz w:val="24"/>
          <w:szCs w:val="24"/>
        </w:rPr>
        <w:t>h</w:t>
      </w:r>
      <w:r w:rsidRPr="006B6991">
        <w:rPr>
          <w:sz w:val="24"/>
          <w:szCs w:val="24"/>
          <w:lang w:val="de-DE"/>
        </w:rPr>
        <w:t>ä</w:t>
      </w:r>
      <w:r w:rsidRPr="006B6991">
        <w:rPr>
          <w:sz w:val="24"/>
          <w:szCs w:val="24"/>
        </w:rPr>
        <w:t>nge</w:t>
      </w:r>
      <w:r w:rsidRPr="006B6991">
        <w:rPr>
          <w:sz w:val="24"/>
          <w:szCs w:val="24"/>
          <w:lang w:val="de-DE"/>
        </w:rPr>
        <w:t xml:space="preserve"> </w:t>
      </w:r>
      <w:r w:rsidRPr="006B6991">
        <w:rPr>
          <w:sz w:val="24"/>
          <w:szCs w:val="24"/>
        </w:rPr>
        <w:t>das</w:t>
      </w:r>
      <w:r w:rsidRPr="006B6991">
        <w:rPr>
          <w:sz w:val="24"/>
          <w:szCs w:val="24"/>
          <w:lang w:val="de-DE"/>
        </w:rPr>
        <w:t xml:space="preserve"> </w:t>
      </w:r>
      <w:r w:rsidRPr="006B6991">
        <w:rPr>
          <w:sz w:val="24"/>
          <w:szCs w:val="24"/>
        </w:rPr>
        <w:t>Bild</w:t>
      </w:r>
      <w:r w:rsidRPr="006B6991">
        <w:rPr>
          <w:sz w:val="24"/>
          <w:szCs w:val="24"/>
          <w:lang w:val="de-DE"/>
        </w:rPr>
        <w:t xml:space="preserve"> </w:t>
      </w:r>
      <w:r w:rsidRPr="006B6991">
        <w:rPr>
          <w:sz w:val="24"/>
          <w:szCs w:val="24"/>
        </w:rPr>
        <w:t>an</w:t>
      </w:r>
      <w:r w:rsidRPr="006B6991">
        <w:rPr>
          <w:sz w:val="24"/>
          <w:szCs w:val="24"/>
          <w:lang w:val="de-DE"/>
        </w:rPr>
        <w:t xml:space="preserve"> </w:t>
      </w:r>
      <w:r w:rsidRPr="006B6991">
        <w:rPr>
          <w:sz w:val="24"/>
          <w:szCs w:val="24"/>
        </w:rPr>
        <w:t>die</w:t>
      </w:r>
      <w:r w:rsidRPr="006B6991">
        <w:rPr>
          <w:sz w:val="24"/>
          <w:szCs w:val="24"/>
          <w:lang w:val="de-DE"/>
        </w:rPr>
        <w:t xml:space="preserve"> </w:t>
      </w:r>
      <w:r w:rsidRPr="006B6991">
        <w:rPr>
          <w:sz w:val="24"/>
          <w:szCs w:val="24"/>
        </w:rPr>
        <w:t>Wand</w:t>
      </w:r>
      <w:r w:rsidRPr="006B6991">
        <w:rPr>
          <w:sz w:val="24"/>
          <w:szCs w:val="24"/>
          <w:lang w:val="de-DE"/>
        </w:rPr>
        <w:t>).</w:t>
      </w:r>
    </w:p>
    <w:p w:rsidR="00AC61C9" w:rsidRPr="006B6991" w:rsidRDefault="00AC61C9" w:rsidP="00372886">
      <w:pPr>
        <w:shd w:val="clear" w:color="auto" w:fill="FFFFFF"/>
        <w:spacing w:line="360" w:lineRule="auto"/>
        <w:ind w:firstLine="360"/>
        <w:jc w:val="both"/>
        <w:rPr>
          <w:sz w:val="24"/>
          <w:szCs w:val="24"/>
          <w:lang w:val="de-DE"/>
        </w:rPr>
      </w:pPr>
      <w:r w:rsidRPr="006B6991">
        <w:rPr>
          <w:sz w:val="24"/>
          <w:szCs w:val="24"/>
        </w:rPr>
        <w:t>Предложения</w:t>
      </w:r>
      <w:r w:rsidRPr="006B6991">
        <w:rPr>
          <w:sz w:val="24"/>
          <w:szCs w:val="24"/>
          <w:lang w:val="de-DE"/>
        </w:rPr>
        <w:t xml:space="preserve"> </w:t>
      </w:r>
      <w:r w:rsidRPr="006B6991">
        <w:rPr>
          <w:sz w:val="24"/>
          <w:szCs w:val="24"/>
        </w:rPr>
        <w:t>с</w:t>
      </w:r>
      <w:r w:rsidRPr="006B6991">
        <w:rPr>
          <w:sz w:val="24"/>
          <w:szCs w:val="24"/>
          <w:lang w:val="de-DE"/>
        </w:rPr>
        <w:t xml:space="preserve"> </w:t>
      </w:r>
      <w:r w:rsidRPr="006B6991">
        <w:rPr>
          <w:sz w:val="24"/>
          <w:szCs w:val="24"/>
        </w:rPr>
        <w:t>глаголами</w:t>
      </w:r>
      <w:r w:rsidRPr="006B6991">
        <w:rPr>
          <w:sz w:val="24"/>
          <w:szCs w:val="24"/>
          <w:lang w:val="de-DE"/>
        </w:rPr>
        <w:t xml:space="preserve"> </w:t>
      </w:r>
      <w:r w:rsidRPr="006B6991">
        <w:rPr>
          <w:sz w:val="24"/>
          <w:szCs w:val="24"/>
        </w:rPr>
        <w:t>beginnen</w:t>
      </w:r>
      <w:r w:rsidRPr="006B6991">
        <w:rPr>
          <w:sz w:val="24"/>
          <w:szCs w:val="24"/>
          <w:lang w:val="de-DE"/>
        </w:rPr>
        <w:t xml:space="preserve">, </w:t>
      </w:r>
      <w:r w:rsidRPr="006B6991">
        <w:rPr>
          <w:sz w:val="24"/>
          <w:szCs w:val="24"/>
        </w:rPr>
        <w:t>raten</w:t>
      </w:r>
      <w:r w:rsidRPr="006B6991">
        <w:rPr>
          <w:sz w:val="24"/>
          <w:szCs w:val="24"/>
          <w:lang w:val="de-DE"/>
        </w:rPr>
        <w:t xml:space="preserve">, </w:t>
      </w:r>
      <w:r w:rsidRPr="006B6991">
        <w:rPr>
          <w:sz w:val="24"/>
          <w:szCs w:val="24"/>
        </w:rPr>
        <w:t>vorhaben</w:t>
      </w:r>
      <w:r w:rsidRPr="006B6991">
        <w:rPr>
          <w:sz w:val="24"/>
          <w:szCs w:val="24"/>
          <w:lang w:val="de-DE"/>
        </w:rPr>
        <w:t xml:space="preserve"> </w:t>
      </w:r>
      <w:r w:rsidRPr="006B6991">
        <w:rPr>
          <w:sz w:val="24"/>
          <w:szCs w:val="24"/>
        </w:rPr>
        <w:t>и</w:t>
      </w:r>
      <w:r w:rsidRPr="006B6991">
        <w:rPr>
          <w:sz w:val="24"/>
          <w:szCs w:val="24"/>
          <w:lang w:val="de-DE"/>
        </w:rPr>
        <w:t xml:space="preserve"> </w:t>
      </w:r>
      <w:r w:rsidRPr="006B6991">
        <w:rPr>
          <w:sz w:val="24"/>
          <w:szCs w:val="24"/>
        </w:rPr>
        <w:t>др</w:t>
      </w:r>
      <w:r w:rsidRPr="006B6991">
        <w:rPr>
          <w:sz w:val="24"/>
          <w:szCs w:val="24"/>
          <w:lang w:val="de-DE"/>
        </w:rPr>
        <w:t xml:space="preserve">., </w:t>
      </w:r>
      <w:r w:rsidRPr="006B6991">
        <w:rPr>
          <w:sz w:val="24"/>
          <w:szCs w:val="24"/>
        </w:rPr>
        <w:t>требующими</w:t>
      </w:r>
      <w:r w:rsidRPr="006B6991">
        <w:rPr>
          <w:sz w:val="24"/>
          <w:szCs w:val="24"/>
          <w:lang w:val="de-DE"/>
        </w:rPr>
        <w:t xml:space="preserve"> </w:t>
      </w:r>
      <w:r w:rsidRPr="006B6991">
        <w:rPr>
          <w:sz w:val="24"/>
          <w:szCs w:val="24"/>
        </w:rPr>
        <w:t>после</w:t>
      </w:r>
      <w:r w:rsidRPr="006B6991">
        <w:rPr>
          <w:sz w:val="24"/>
          <w:szCs w:val="24"/>
          <w:lang w:val="de-DE"/>
        </w:rPr>
        <w:t xml:space="preserve"> </w:t>
      </w:r>
      <w:r w:rsidRPr="006B6991">
        <w:rPr>
          <w:sz w:val="24"/>
          <w:szCs w:val="24"/>
        </w:rPr>
        <w:t>себя</w:t>
      </w:r>
      <w:r w:rsidRPr="006B6991">
        <w:rPr>
          <w:sz w:val="24"/>
          <w:szCs w:val="24"/>
          <w:lang w:val="de-DE"/>
        </w:rPr>
        <w:t xml:space="preserve"> </w:t>
      </w:r>
      <w:r w:rsidRPr="006B6991">
        <w:rPr>
          <w:sz w:val="24"/>
          <w:szCs w:val="24"/>
        </w:rPr>
        <w:t>Infinitiv</w:t>
      </w:r>
      <w:r w:rsidRPr="006B6991">
        <w:rPr>
          <w:sz w:val="24"/>
          <w:szCs w:val="24"/>
          <w:lang w:val="de-DE"/>
        </w:rPr>
        <w:t xml:space="preserve"> </w:t>
      </w:r>
      <w:r w:rsidRPr="006B6991">
        <w:rPr>
          <w:sz w:val="24"/>
          <w:szCs w:val="24"/>
        </w:rPr>
        <w:t>с</w:t>
      </w:r>
      <w:r w:rsidRPr="006B6991">
        <w:rPr>
          <w:sz w:val="24"/>
          <w:szCs w:val="24"/>
          <w:lang w:val="de-DE"/>
        </w:rPr>
        <w:t xml:space="preserve"> </w:t>
      </w:r>
      <w:r w:rsidRPr="006B6991">
        <w:rPr>
          <w:sz w:val="24"/>
          <w:szCs w:val="24"/>
        </w:rPr>
        <w:t>zu</w:t>
      </w:r>
      <w:r w:rsidRPr="006B6991">
        <w:rPr>
          <w:sz w:val="24"/>
          <w:szCs w:val="24"/>
          <w:lang w:val="de-DE"/>
        </w:rPr>
        <w:t>.</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Побудительные предложения типа Lesen wir! Wollen wir lesen!</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Все типы вопросительных предложений.</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lastRenderedPageBreak/>
        <w:t>Предложения с неопределённо-личным местоимением man (Man schmückt die Stadt vor Weihnachten).</w:t>
      </w:r>
    </w:p>
    <w:p w:rsidR="00AC61C9" w:rsidRPr="006B6991" w:rsidRDefault="00AC61C9" w:rsidP="00372886">
      <w:pPr>
        <w:shd w:val="clear" w:color="auto" w:fill="FFFFFF"/>
        <w:spacing w:line="360" w:lineRule="auto"/>
        <w:ind w:firstLine="360"/>
        <w:jc w:val="both"/>
        <w:rPr>
          <w:sz w:val="24"/>
          <w:szCs w:val="24"/>
          <w:lang w:val="de-DE"/>
        </w:rPr>
      </w:pPr>
      <w:r w:rsidRPr="006B6991">
        <w:rPr>
          <w:sz w:val="24"/>
          <w:szCs w:val="24"/>
        </w:rPr>
        <w:t>Предложения</w:t>
      </w:r>
      <w:r w:rsidRPr="006B6991">
        <w:rPr>
          <w:sz w:val="24"/>
          <w:szCs w:val="24"/>
          <w:lang w:val="de-DE"/>
        </w:rPr>
        <w:t xml:space="preserve"> </w:t>
      </w:r>
      <w:r w:rsidRPr="006B6991">
        <w:rPr>
          <w:sz w:val="24"/>
          <w:szCs w:val="24"/>
        </w:rPr>
        <w:t>с</w:t>
      </w:r>
      <w:r w:rsidRPr="006B6991">
        <w:rPr>
          <w:sz w:val="24"/>
          <w:szCs w:val="24"/>
          <w:lang w:val="de-DE"/>
        </w:rPr>
        <w:t xml:space="preserve"> </w:t>
      </w:r>
      <w:r w:rsidRPr="006B6991">
        <w:rPr>
          <w:sz w:val="24"/>
          <w:szCs w:val="24"/>
        </w:rPr>
        <w:t>инфинитивной</w:t>
      </w:r>
      <w:r w:rsidRPr="006B6991">
        <w:rPr>
          <w:sz w:val="24"/>
          <w:szCs w:val="24"/>
          <w:lang w:val="de-DE"/>
        </w:rPr>
        <w:t xml:space="preserve"> </w:t>
      </w:r>
      <w:r w:rsidRPr="006B6991">
        <w:rPr>
          <w:sz w:val="24"/>
          <w:szCs w:val="24"/>
        </w:rPr>
        <w:t>группой</w:t>
      </w:r>
      <w:r w:rsidRPr="006B6991">
        <w:rPr>
          <w:sz w:val="24"/>
          <w:szCs w:val="24"/>
          <w:lang w:val="de-DE"/>
        </w:rPr>
        <w:t xml:space="preserve"> </w:t>
      </w:r>
      <w:r w:rsidRPr="006B6991">
        <w:rPr>
          <w:sz w:val="24"/>
          <w:szCs w:val="24"/>
        </w:rPr>
        <w:t xml:space="preserve">um </w:t>
      </w:r>
      <w:r w:rsidRPr="006B6991">
        <w:rPr>
          <w:sz w:val="24"/>
          <w:szCs w:val="24"/>
          <w:lang w:val="de-DE"/>
        </w:rPr>
        <w:t xml:space="preserve">... </w:t>
      </w:r>
      <w:r w:rsidRPr="006B6991">
        <w:rPr>
          <w:sz w:val="24"/>
          <w:szCs w:val="24"/>
        </w:rPr>
        <w:t>zu (Er lernt Deutsch, um deutsche Bücher zu lesen).</w:t>
      </w:r>
    </w:p>
    <w:p w:rsidR="00AC61C9" w:rsidRPr="006B6991" w:rsidRDefault="00AC61C9" w:rsidP="00372886">
      <w:pPr>
        <w:shd w:val="clear" w:color="auto" w:fill="FFFFFF"/>
        <w:spacing w:line="360" w:lineRule="auto"/>
        <w:ind w:firstLine="360"/>
        <w:jc w:val="both"/>
        <w:rPr>
          <w:sz w:val="24"/>
          <w:szCs w:val="24"/>
          <w:lang w:val="de-DE"/>
        </w:rPr>
      </w:pPr>
      <w:r w:rsidRPr="006B6991">
        <w:rPr>
          <w:sz w:val="24"/>
          <w:szCs w:val="24"/>
        </w:rPr>
        <w:t>Сложносочинённые</w:t>
      </w:r>
      <w:r w:rsidRPr="006B6991">
        <w:rPr>
          <w:sz w:val="24"/>
          <w:szCs w:val="24"/>
          <w:lang w:val="de-DE"/>
        </w:rPr>
        <w:t xml:space="preserve"> </w:t>
      </w:r>
      <w:r w:rsidRPr="006B6991">
        <w:rPr>
          <w:sz w:val="24"/>
          <w:szCs w:val="24"/>
        </w:rPr>
        <w:t>предложения</w:t>
      </w:r>
      <w:r w:rsidRPr="006B6991">
        <w:rPr>
          <w:sz w:val="24"/>
          <w:szCs w:val="24"/>
          <w:lang w:val="de-DE"/>
        </w:rPr>
        <w:t xml:space="preserve"> </w:t>
      </w:r>
      <w:r w:rsidRPr="006B6991">
        <w:rPr>
          <w:sz w:val="24"/>
          <w:szCs w:val="24"/>
        </w:rPr>
        <w:t>с</w:t>
      </w:r>
      <w:r w:rsidRPr="006B6991">
        <w:rPr>
          <w:sz w:val="24"/>
          <w:szCs w:val="24"/>
          <w:lang w:val="de-DE"/>
        </w:rPr>
        <w:t xml:space="preserve"> </w:t>
      </w:r>
      <w:r w:rsidRPr="006B6991">
        <w:rPr>
          <w:sz w:val="24"/>
          <w:szCs w:val="24"/>
        </w:rPr>
        <w:t>союзами</w:t>
      </w:r>
      <w:r w:rsidRPr="006B6991">
        <w:rPr>
          <w:sz w:val="24"/>
          <w:szCs w:val="24"/>
          <w:lang w:val="de-DE"/>
        </w:rPr>
        <w:t xml:space="preserve"> denn, darum, deshalb (Ihm gefallt das Dorfleben, denn er kann hier viel Zeit in der frischen Luft verbringen).</w:t>
      </w:r>
    </w:p>
    <w:p w:rsidR="00AC61C9" w:rsidRPr="006B6991" w:rsidRDefault="00AC61C9" w:rsidP="00372886">
      <w:pPr>
        <w:shd w:val="clear" w:color="auto" w:fill="FFFFFF"/>
        <w:spacing w:line="360" w:lineRule="auto"/>
        <w:ind w:firstLine="360"/>
        <w:jc w:val="both"/>
        <w:rPr>
          <w:sz w:val="24"/>
          <w:szCs w:val="24"/>
          <w:lang w:val="de-DE"/>
        </w:rPr>
      </w:pPr>
      <w:r w:rsidRPr="006B6991">
        <w:rPr>
          <w:sz w:val="24"/>
          <w:szCs w:val="24"/>
        </w:rPr>
        <w:t xml:space="preserve">Сложноподчинённые предложения с союзами dass, ob и др. </w:t>
      </w:r>
      <w:r w:rsidRPr="006B6991">
        <w:rPr>
          <w:sz w:val="24"/>
          <w:szCs w:val="24"/>
          <w:lang w:val="en-US"/>
        </w:rPr>
        <w:t>(Er sagt, dass er gut in Mathe ist).</w:t>
      </w:r>
    </w:p>
    <w:p w:rsidR="00AC61C9" w:rsidRPr="006B6991" w:rsidRDefault="00AC61C9" w:rsidP="00372886">
      <w:pPr>
        <w:shd w:val="clear" w:color="auto" w:fill="FFFFFF"/>
        <w:spacing w:line="360" w:lineRule="auto"/>
        <w:ind w:firstLine="360"/>
        <w:jc w:val="both"/>
        <w:rPr>
          <w:sz w:val="24"/>
          <w:szCs w:val="24"/>
          <w:lang w:val="de-DE"/>
        </w:rPr>
      </w:pPr>
      <w:r w:rsidRPr="006B6991">
        <w:rPr>
          <w:sz w:val="24"/>
          <w:szCs w:val="24"/>
        </w:rPr>
        <w:t>Сложноподчинённые</w:t>
      </w:r>
      <w:r w:rsidRPr="006B6991">
        <w:rPr>
          <w:sz w:val="24"/>
          <w:szCs w:val="24"/>
          <w:lang w:val="de-DE"/>
        </w:rPr>
        <w:t xml:space="preserve"> </w:t>
      </w:r>
      <w:r w:rsidRPr="006B6991">
        <w:rPr>
          <w:sz w:val="24"/>
          <w:szCs w:val="24"/>
        </w:rPr>
        <w:t>предложения</w:t>
      </w:r>
      <w:r w:rsidRPr="006B6991">
        <w:rPr>
          <w:sz w:val="24"/>
          <w:szCs w:val="24"/>
          <w:lang w:val="de-DE"/>
        </w:rPr>
        <w:t xml:space="preserve"> </w:t>
      </w:r>
      <w:r w:rsidRPr="006B6991">
        <w:rPr>
          <w:sz w:val="24"/>
          <w:szCs w:val="24"/>
        </w:rPr>
        <w:t>причины</w:t>
      </w:r>
      <w:r w:rsidRPr="006B6991">
        <w:rPr>
          <w:sz w:val="24"/>
          <w:szCs w:val="24"/>
          <w:lang w:val="de-DE"/>
        </w:rPr>
        <w:t xml:space="preserve"> </w:t>
      </w:r>
      <w:r w:rsidRPr="006B6991">
        <w:rPr>
          <w:sz w:val="24"/>
          <w:szCs w:val="24"/>
        </w:rPr>
        <w:t>с</w:t>
      </w:r>
      <w:r w:rsidRPr="006B6991">
        <w:rPr>
          <w:sz w:val="24"/>
          <w:szCs w:val="24"/>
          <w:lang w:val="de-DE"/>
        </w:rPr>
        <w:t xml:space="preserve"> </w:t>
      </w:r>
      <w:r w:rsidRPr="006B6991">
        <w:rPr>
          <w:sz w:val="24"/>
          <w:szCs w:val="24"/>
        </w:rPr>
        <w:t>союзами</w:t>
      </w:r>
      <w:r w:rsidRPr="006B6991">
        <w:rPr>
          <w:sz w:val="24"/>
          <w:szCs w:val="24"/>
          <w:lang w:val="de-DE"/>
        </w:rPr>
        <w:t xml:space="preserve"> weil, da (Er hat heute keine Zeit, weil er viele Hausaufgaben machen muss).</w:t>
      </w:r>
    </w:p>
    <w:p w:rsidR="00AC61C9" w:rsidRPr="006B6991" w:rsidRDefault="00AC61C9" w:rsidP="00372886">
      <w:pPr>
        <w:shd w:val="clear" w:color="auto" w:fill="FFFFFF"/>
        <w:spacing w:line="360" w:lineRule="auto"/>
        <w:ind w:firstLine="360"/>
        <w:jc w:val="both"/>
        <w:rPr>
          <w:sz w:val="24"/>
          <w:szCs w:val="24"/>
          <w:lang w:val="de-DE"/>
        </w:rPr>
      </w:pPr>
      <w:r w:rsidRPr="006B6991">
        <w:rPr>
          <w:sz w:val="24"/>
          <w:szCs w:val="24"/>
        </w:rPr>
        <w:t>Сложноподчинённые</w:t>
      </w:r>
      <w:r w:rsidRPr="006B6991">
        <w:rPr>
          <w:sz w:val="24"/>
          <w:szCs w:val="24"/>
          <w:lang w:val="de-DE"/>
        </w:rPr>
        <w:t xml:space="preserve"> </w:t>
      </w:r>
      <w:r w:rsidRPr="006B6991">
        <w:rPr>
          <w:sz w:val="24"/>
          <w:szCs w:val="24"/>
        </w:rPr>
        <w:t>предложения</w:t>
      </w:r>
      <w:r w:rsidRPr="006B6991">
        <w:rPr>
          <w:sz w:val="24"/>
          <w:szCs w:val="24"/>
          <w:lang w:val="de-DE"/>
        </w:rPr>
        <w:t xml:space="preserve"> </w:t>
      </w:r>
      <w:r w:rsidRPr="006B6991">
        <w:rPr>
          <w:sz w:val="24"/>
          <w:szCs w:val="24"/>
        </w:rPr>
        <w:t>с</w:t>
      </w:r>
      <w:r w:rsidRPr="006B6991">
        <w:rPr>
          <w:sz w:val="24"/>
          <w:szCs w:val="24"/>
          <w:lang w:val="de-DE"/>
        </w:rPr>
        <w:t xml:space="preserve"> </w:t>
      </w:r>
      <w:r w:rsidRPr="006B6991">
        <w:rPr>
          <w:sz w:val="24"/>
          <w:szCs w:val="24"/>
        </w:rPr>
        <w:t>условным</w:t>
      </w:r>
      <w:r w:rsidRPr="006B6991">
        <w:rPr>
          <w:sz w:val="24"/>
          <w:szCs w:val="24"/>
          <w:lang w:val="de-DE"/>
        </w:rPr>
        <w:t xml:space="preserve"> </w:t>
      </w:r>
      <w:r w:rsidRPr="006B6991">
        <w:rPr>
          <w:sz w:val="24"/>
          <w:szCs w:val="24"/>
        </w:rPr>
        <w:t>союзом</w:t>
      </w:r>
      <w:r w:rsidRPr="006B6991">
        <w:rPr>
          <w:sz w:val="24"/>
          <w:szCs w:val="24"/>
          <w:lang w:val="de-DE"/>
        </w:rPr>
        <w:t xml:space="preserve"> wenn (Wenn du Lust hast, komm zu mir zu Besuch).</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Сложноподчинённые предложения с придаточными времени (с союзами wenn, als, nachdem).</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Сложноподчинённые предложения с придаточными определительными (с относительными местоимениями die, deren, dessen).</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Сложноподчинённые предложения с придаточными цели (с союзом damit).</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Распознавание структуры предложения по формальным признакам: по наличию инфинитивных оборотов: um ... zu + Infinitiv, statt ... zu + Infinitiv, ohne ... zu + Infinitiv).</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Слабые и сильные глаголы со вспомогательным глаголом haben в Perfekt.</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Сильные глаголы со вспомогательным глаголом sein в Perfekt (kommen, fahren, gehen).</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Präteritum слабых и сильных глаголов, а также вспомогательных и модальных глаголов.</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Глаголы с отделяемыми и неотделяемыми приставками в Präsens, Perfekt, Präteritum, Futurum (anfangen, beschreiben).</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Временные формы в Passiv (Präsens, Präteritum).</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Местоименные наречия (worüber, darüber, womit, damit).</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Возвратные глаголы в основных временных формах Präsens, Perfekt, Präteritum (sich anziehen, sich waschen).</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Распознавание и употребление в речи определённого/неопределённого и нулевого артикля, склонения существительных нарицательных; склонения прилагательных и наречий; предлогов, имеющих двойное управление, предлогов, требующих Dativ, предлогов, требующих Akkusativ.</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Местоимения: личные, притяжательные, неопределённые (jemand, niemand).</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Plusquamperfekt и употребление его в речи при согласовании времён.</w:t>
      </w:r>
    </w:p>
    <w:p w:rsidR="00AC61C9" w:rsidRPr="006B6991" w:rsidRDefault="00AC61C9" w:rsidP="00372886">
      <w:pPr>
        <w:shd w:val="clear" w:color="auto" w:fill="FFFFFF"/>
        <w:spacing w:line="360" w:lineRule="auto"/>
        <w:ind w:firstLine="360"/>
        <w:jc w:val="both"/>
        <w:rPr>
          <w:sz w:val="24"/>
          <w:szCs w:val="24"/>
        </w:rPr>
      </w:pPr>
      <w:r w:rsidRPr="006B6991">
        <w:rPr>
          <w:sz w:val="24"/>
          <w:szCs w:val="24"/>
        </w:rPr>
        <w:t>Количественные числительные и порядковые числительные.</w:t>
      </w:r>
    </w:p>
    <w:p w:rsidR="00AC61C9" w:rsidRPr="006B6991" w:rsidRDefault="007D6096" w:rsidP="00B25021">
      <w:pPr>
        <w:ind w:left="700"/>
        <w:rPr>
          <w:sz w:val="24"/>
          <w:szCs w:val="24"/>
        </w:rPr>
      </w:pPr>
      <w:r>
        <w:rPr>
          <w:b/>
          <w:bCs/>
          <w:sz w:val="24"/>
          <w:szCs w:val="24"/>
        </w:rPr>
        <w:t>2.2.2.11</w:t>
      </w:r>
      <w:r w:rsidR="00AC61C9" w:rsidRPr="006B6991">
        <w:rPr>
          <w:b/>
          <w:bCs/>
          <w:sz w:val="24"/>
          <w:szCs w:val="24"/>
        </w:rPr>
        <w:t>. История России. Всеобщая история</w:t>
      </w:r>
    </w:p>
    <w:p w:rsidR="00AC61C9" w:rsidRPr="006B6991" w:rsidRDefault="00AC61C9" w:rsidP="00B25021">
      <w:pPr>
        <w:spacing w:line="172"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 xml:space="preserve">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w:t>
      </w:r>
      <w:r w:rsidRPr="006B6991">
        <w:rPr>
          <w:sz w:val="24"/>
          <w:szCs w:val="24"/>
        </w:rPr>
        <w:lastRenderedPageBreak/>
        <w:t>воспитания гражданственности и патриотизма, формирования единого культурно-исторического пространства Российской Федерации.</w:t>
      </w:r>
    </w:p>
    <w:p w:rsidR="00AC61C9" w:rsidRPr="006B6991" w:rsidRDefault="00AC61C9" w:rsidP="00B25021">
      <w:pPr>
        <w:spacing w:line="15" w:lineRule="exact"/>
        <w:rPr>
          <w:sz w:val="24"/>
          <w:szCs w:val="24"/>
        </w:rPr>
      </w:pPr>
    </w:p>
    <w:p w:rsidR="00AC61C9" w:rsidRPr="006B6991" w:rsidRDefault="00AC61C9" w:rsidP="00B25021">
      <w:pPr>
        <w:ind w:left="700"/>
        <w:rPr>
          <w:sz w:val="24"/>
          <w:szCs w:val="24"/>
        </w:rPr>
      </w:pPr>
      <w:r w:rsidRPr="006B6991">
        <w:rPr>
          <w:b/>
          <w:bCs/>
          <w:sz w:val="24"/>
          <w:szCs w:val="24"/>
        </w:rPr>
        <w:t>Общая характеристика программы по истории.</w:t>
      </w:r>
    </w:p>
    <w:p w:rsidR="00AC61C9" w:rsidRPr="006B6991" w:rsidRDefault="00AC61C9" w:rsidP="00B25021">
      <w:pPr>
        <w:spacing w:line="169" w:lineRule="exact"/>
        <w:rPr>
          <w:sz w:val="24"/>
          <w:szCs w:val="24"/>
        </w:rPr>
      </w:pPr>
    </w:p>
    <w:p w:rsidR="00AC61C9" w:rsidRPr="006B6991" w:rsidRDefault="00AC61C9" w:rsidP="00B25021">
      <w:pPr>
        <w:spacing w:line="358" w:lineRule="auto"/>
        <w:ind w:firstLine="708"/>
        <w:jc w:val="both"/>
        <w:rPr>
          <w:sz w:val="24"/>
          <w:szCs w:val="24"/>
        </w:rPr>
      </w:pPr>
      <w:r w:rsidRPr="006B6991">
        <w:rPr>
          <w:b/>
          <w:bCs/>
          <w:sz w:val="24"/>
          <w:szCs w:val="24"/>
        </w:rPr>
        <w:t xml:space="preserve">Целью школьного исторического образования </w:t>
      </w:r>
      <w:r w:rsidRPr="006B6991">
        <w:rPr>
          <w:sz w:val="24"/>
          <w:szCs w:val="24"/>
        </w:rPr>
        <w:t>является формирование у</w:t>
      </w:r>
      <w:r w:rsidRPr="006B6991">
        <w:rPr>
          <w:b/>
          <w:bCs/>
          <w:sz w:val="24"/>
          <w:szCs w:val="24"/>
        </w:rPr>
        <w:t xml:space="preserve"> </w:t>
      </w:r>
      <w:r w:rsidRPr="006B6991">
        <w:rPr>
          <w:sz w:val="24"/>
          <w:szCs w:val="24"/>
        </w:rPr>
        <w:t>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p>
    <w:p w:rsidR="00AC61C9" w:rsidRPr="006B6991" w:rsidRDefault="00AC61C9" w:rsidP="00B25021">
      <w:pPr>
        <w:spacing w:line="200" w:lineRule="exact"/>
        <w:rPr>
          <w:sz w:val="24"/>
          <w:szCs w:val="24"/>
        </w:rPr>
      </w:pPr>
    </w:p>
    <w:p w:rsidR="00AC61C9" w:rsidRPr="006B6991" w:rsidRDefault="00AC61C9" w:rsidP="00B25021">
      <w:pPr>
        <w:spacing w:line="357" w:lineRule="auto"/>
        <w:ind w:left="8" w:firstLine="708"/>
        <w:jc w:val="both"/>
        <w:rPr>
          <w:sz w:val="24"/>
          <w:szCs w:val="24"/>
        </w:rPr>
      </w:pPr>
      <w:r w:rsidRPr="006B6991">
        <w:rPr>
          <w:sz w:val="24"/>
          <w:szCs w:val="24"/>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6B6991">
        <w:rPr>
          <w:b/>
          <w:bCs/>
          <w:sz w:val="24"/>
          <w:szCs w:val="24"/>
        </w:rPr>
        <w:t>задачи изучения</w:t>
      </w:r>
      <w:r w:rsidRPr="006B6991">
        <w:rPr>
          <w:sz w:val="24"/>
          <w:szCs w:val="24"/>
        </w:rPr>
        <w:t xml:space="preserve"> </w:t>
      </w:r>
      <w:r w:rsidRPr="006B6991">
        <w:rPr>
          <w:b/>
          <w:bCs/>
          <w:sz w:val="24"/>
          <w:szCs w:val="24"/>
        </w:rPr>
        <w:t>истории в школе</w:t>
      </w:r>
      <w:r w:rsidRPr="006B6991">
        <w:rPr>
          <w:sz w:val="24"/>
          <w:szCs w:val="24"/>
        </w:rPr>
        <w:t>:</w:t>
      </w:r>
    </w:p>
    <w:p w:rsidR="00AC61C9" w:rsidRPr="006B6991" w:rsidRDefault="00AC61C9" w:rsidP="00B25021">
      <w:pPr>
        <w:spacing w:line="7" w:lineRule="exact"/>
        <w:rPr>
          <w:sz w:val="24"/>
          <w:szCs w:val="24"/>
        </w:rPr>
      </w:pPr>
    </w:p>
    <w:p w:rsidR="00AC61C9" w:rsidRPr="006B6991" w:rsidRDefault="00AC61C9" w:rsidP="001A5221">
      <w:pPr>
        <w:numPr>
          <w:ilvl w:val="0"/>
          <w:numId w:val="742"/>
        </w:numPr>
        <w:tabs>
          <w:tab w:val="left" w:pos="988"/>
        </w:tabs>
        <w:ind w:left="988" w:hanging="280"/>
        <w:rPr>
          <w:rFonts w:ascii="Symbol" w:hAnsi="Symbol" w:cs="Symbol"/>
          <w:sz w:val="24"/>
          <w:szCs w:val="24"/>
        </w:rPr>
      </w:pPr>
      <w:r w:rsidRPr="006B6991">
        <w:rPr>
          <w:sz w:val="24"/>
          <w:szCs w:val="24"/>
        </w:rPr>
        <w:t>формирование   у   молодого   поколения   ориентиров   для   гражданской,</w:t>
      </w:r>
    </w:p>
    <w:p w:rsidR="00AC61C9" w:rsidRPr="006B6991" w:rsidRDefault="00AC61C9" w:rsidP="00B25021">
      <w:pPr>
        <w:spacing w:line="160" w:lineRule="exact"/>
        <w:rPr>
          <w:sz w:val="24"/>
          <w:szCs w:val="24"/>
        </w:rPr>
      </w:pPr>
    </w:p>
    <w:p w:rsidR="00AC61C9" w:rsidRPr="006B6991" w:rsidRDefault="00AC61C9" w:rsidP="00B25021">
      <w:pPr>
        <w:ind w:left="8"/>
        <w:rPr>
          <w:sz w:val="24"/>
          <w:szCs w:val="24"/>
        </w:rPr>
      </w:pPr>
      <w:r w:rsidRPr="006B6991">
        <w:rPr>
          <w:sz w:val="24"/>
          <w:szCs w:val="24"/>
        </w:rPr>
        <w:t>этнонациональной, социальной, культурной самоидентификации в окружающем мире;</w:t>
      </w:r>
    </w:p>
    <w:p w:rsidR="00AC61C9" w:rsidRPr="006B6991" w:rsidRDefault="00AC61C9" w:rsidP="00B25021">
      <w:pPr>
        <w:spacing w:line="196" w:lineRule="exact"/>
        <w:rPr>
          <w:sz w:val="24"/>
          <w:szCs w:val="24"/>
        </w:rPr>
      </w:pPr>
    </w:p>
    <w:p w:rsidR="00AC61C9" w:rsidRPr="006B6991" w:rsidRDefault="00AC61C9" w:rsidP="001A5221">
      <w:pPr>
        <w:numPr>
          <w:ilvl w:val="0"/>
          <w:numId w:val="743"/>
        </w:numPr>
        <w:tabs>
          <w:tab w:val="left" w:pos="1002"/>
        </w:tabs>
        <w:spacing w:line="343" w:lineRule="auto"/>
        <w:ind w:left="8" w:firstLine="700"/>
        <w:jc w:val="both"/>
        <w:rPr>
          <w:rFonts w:ascii="Symbol" w:hAnsi="Symbol" w:cs="Symbol"/>
          <w:sz w:val="24"/>
          <w:szCs w:val="24"/>
        </w:rPr>
      </w:pPr>
      <w:r w:rsidRPr="006B6991">
        <w:rPr>
          <w:sz w:val="24"/>
          <w:szCs w:val="24"/>
        </w:rPr>
        <w:t>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w:t>
      </w:r>
    </w:p>
    <w:p w:rsidR="00AC61C9" w:rsidRPr="006B6991" w:rsidRDefault="00AC61C9" w:rsidP="00B25021">
      <w:pPr>
        <w:spacing w:line="58" w:lineRule="exact"/>
        <w:rPr>
          <w:rFonts w:ascii="Symbol" w:hAnsi="Symbol" w:cs="Symbol"/>
          <w:sz w:val="24"/>
          <w:szCs w:val="24"/>
        </w:rPr>
      </w:pPr>
    </w:p>
    <w:p w:rsidR="00AC61C9" w:rsidRPr="006B6991" w:rsidRDefault="00AC61C9" w:rsidP="001A5221">
      <w:pPr>
        <w:numPr>
          <w:ilvl w:val="0"/>
          <w:numId w:val="743"/>
        </w:numPr>
        <w:tabs>
          <w:tab w:val="left" w:pos="1002"/>
        </w:tabs>
        <w:spacing w:line="349" w:lineRule="auto"/>
        <w:ind w:left="8" w:firstLine="700"/>
        <w:jc w:val="both"/>
        <w:rPr>
          <w:rFonts w:ascii="Symbol" w:hAnsi="Symbol" w:cs="Symbol"/>
          <w:sz w:val="24"/>
          <w:szCs w:val="24"/>
        </w:rPr>
      </w:pPr>
      <w:r w:rsidRPr="006B6991">
        <w:rPr>
          <w:sz w:val="24"/>
          <w:szCs w:val="24"/>
        </w:rPr>
        <w:t>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AC61C9" w:rsidRPr="006B6991" w:rsidRDefault="00AC61C9" w:rsidP="00B25021">
      <w:pPr>
        <w:spacing w:line="47" w:lineRule="exact"/>
        <w:rPr>
          <w:rFonts w:ascii="Symbol" w:hAnsi="Symbol" w:cs="Symbol"/>
          <w:sz w:val="24"/>
          <w:szCs w:val="24"/>
        </w:rPr>
      </w:pPr>
    </w:p>
    <w:p w:rsidR="00AC61C9" w:rsidRPr="006B6991" w:rsidRDefault="00AC61C9" w:rsidP="001A5221">
      <w:pPr>
        <w:numPr>
          <w:ilvl w:val="0"/>
          <w:numId w:val="743"/>
        </w:numPr>
        <w:tabs>
          <w:tab w:val="left" w:pos="1002"/>
        </w:tabs>
        <w:spacing w:line="333" w:lineRule="auto"/>
        <w:ind w:left="8" w:firstLine="700"/>
        <w:jc w:val="both"/>
        <w:rPr>
          <w:rFonts w:ascii="Symbol" w:hAnsi="Symbol" w:cs="Symbol"/>
          <w:sz w:val="24"/>
          <w:szCs w:val="24"/>
        </w:rPr>
      </w:pPr>
      <w:r w:rsidRPr="006B6991">
        <w:rPr>
          <w:sz w:val="24"/>
          <w:szCs w:val="24"/>
        </w:rPr>
        <w:t>развитие способностей учащихся анализировать содержащуюся в различных источниках информацию о событиях и явлениях прошлого и настоящего,</w:t>
      </w:r>
    </w:p>
    <w:p w:rsidR="00AC61C9" w:rsidRPr="006B6991" w:rsidRDefault="00AC61C9" w:rsidP="00B25021">
      <w:pPr>
        <w:spacing w:line="45" w:lineRule="exact"/>
        <w:rPr>
          <w:sz w:val="24"/>
          <w:szCs w:val="24"/>
        </w:rPr>
      </w:pPr>
    </w:p>
    <w:p w:rsidR="00AC61C9" w:rsidRPr="006B6991" w:rsidRDefault="00AC61C9" w:rsidP="00B25021">
      <w:pPr>
        <w:spacing w:line="349" w:lineRule="auto"/>
        <w:ind w:left="8"/>
        <w:rPr>
          <w:sz w:val="24"/>
          <w:szCs w:val="24"/>
        </w:rPr>
      </w:pPr>
      <w:r w:rsidRPr="006B6991">
        <w:rPr>
          <w:sz w:val="24"/>
          <w:szCs w:val="24"/>
        </w:rPr>
        <w:t>рассматривать события в соответствии с принципом историзма, в их динамике, взаимосвязи и взаимообусловленности;</w:t>
      </w:r>
    </w:p>
    <w:p w:rsidR="00AC61C9" w:rsidRPr="006B6991" w:rsidRDefault="00AC61C9" w:rsidP="00B25021">
      <w:pPr>
        <w:spacing w:line="48" w:lineRule="exact"/>
        <w:rPr>
          <w:sz w:val="24"/>
          <w:szCs w:val="24"/>
        </w:rPr>
      </w:pPr>
    </w:p>
    <w:p w:rsidR="00AC61C9" w:rsidRPr="006B6991" w:rsidRDefault="00AC61C9" w:rsidP="001A5221">
      <w:pPr>
        <w:numPr>
          <w:ilvl w:val="1"/>
          <w:numId w:val="744"/>
        </w:numPr>
        <w:tabs>
          <w:tab w:val="left" w:pos="1002"/>
        </w:tabs>
        <w:spacing w:line="335" w:lineRule="auto"/>
        <w:ind w:left="8" w:firstLine="700"/>
        <w:jc w:val="both"/>
        <w:rPr>
          <w:rFonts w:ascii="Symbol" w:hAnsi="Symbol" w:cs="Symbol"/>
          <w:sz w:val="24"/>
          <w:szCs w:val="24"/>
        </w:rPr>
      </w:pPr>
      <w:r w:rsidRPr="006B6991">
        <w:rPr>
          <w:sz w:val="24"/>
          <w:szCs w:val="24"/>
        </w:rPr>
        <w:t>формирование у школьников умений применять исторические знания в учебной и внешкольной деятельности, в современном поликультурном, полиэтничном</w:t>
      </w:r>
    </w:p>
    <w:p w:rsidR="00AC61C9" w:rsidRPr="006B6991" w:rsidRDefault="00AC61C9" w:rsidP="00B25021">
      <w:pPr>
        <w:spacing w:line="25" w:lineRule="exact"/>
        <w:rPr>
          <w:rFonts w:ascii="Symbol" w:hAnsi="Symbol" w:cs="Symbol"/>
          <w:sz w:val="24"/>
          <w:szCs w:val="24"/>
        </w:rPr>
      </w:pPr>
    </w:p>
    <w:p w:rsidR="00AC61C9" w:rsidRPr="006B6991" w:rsidRDefault="00AC61C9" w:rsidP="001A5221">
      <w:pPr>
        <w:numPr>
          <w:ilvl w:val="0"/>
          <w:numId w:val="744"/>
        </w:numPr>
        <w:tabs>
          <w:tab w:val="left" w:pos="228"/>
        </w:tabs>
        <w:ind w:left="228" w:hanging="228"/>
        <w:rPr>
          <w:sz w:val="24"/>
          <w:szCs w:val="24"/>
        </w:rPr>
      </w:pPr>
      <w:r w:rsidRPr="006B6991">
        <w:rPr>
          <w:sz w:val="24"/>
          <w:szCs w:val="24"/>
        </w:rPr>
        <w:t>многоконфессиональном обществе.</w:t>
      </w:r>
    </w:p>
    <w:p w:rsidR="00AC61C9" w:rsidRPr="006B6991" w:rsidRDefault="00AC61C9" w:rsidP="00B25021">
      <w:pPr>
        <w:spacing w:line="174" w:lineRule="exact"/>
        <w:rPr>
          <w:sz w:val="24"/>
          <w:szCs w:val="24"/>
        </w:rPr>
      </w:pPr>
    </w:p>
    <w:p w:rsidR="00AC61C9" w:rsidRPr="006B6991" w:rsidRDefault="00AC61C9" w:rsidP="001A5221">
      <w:pPr>
        <w:numPr>
          <w:ilvl w:val="0"/>
          <w:numId w:val="745"/>
        </w:numPr>
        <w:tabs>
          <w:tab w:val="left" w:pos="1095"/>
        </w:tabs>
        <w:spacing w:line="355" w:lineRule="auto"/>
        <w:ind w:left="8" w:firstLine="700"/>
        <w:jc w:val="both"/>
        <w:rPr>
          <w:sz w:val="24"/>
          <w:szCs w:val="24"/>
        </w:rPr>
      </w:pPr>
      <w:r w:rsidRPr="006B6991">
        <w:rPr>
          <w:sz w:val="24"/>
          <w:szCs w:val="24"/>
        </w:rPr>
        <w:t xml:space="preserve">соответствии с Концепцией нового учебно-методического комплекса по отечественной истории </w:t>
      </w:r>
      <w:r w:rsidRPr="006B6991">
        <w:rPr>
          <w:b/>
          <w:bCs/>
          <w:sz w:val="24"/>
          <w:szCs w:val="24"/>
        </w:rPr>
        <w:t>базовыми принципами</w:t>
      </w:r>
      <w:r w:rsidRPr="006B6991">
        <w:rPr>
          <w:sz w:val="24"/>
          <w:szCs w:val="24"/>
        </w:rPr>
        <w:t xml:space="preserve"> школьного исторического образования являются:</w:t>
      </w:r>
    </w:p>
    <w:p w:rsidR="00AC61C9" w:rsidRPr="006B6991" w:rsidRDefault="00AC61C9" w:rsidP="00B25021">
      <w:pPr>
        <w:spacing w:line="40" w:lineRule="exact"/>
        <w:rPr>
          <w:sz w:val="24"/>
          <w:szCs w:val="24"/>
        </w:rPr>
      </w:pPr>
    </w:p>
    <w:p w:rsidR="00AC61C9" w:rsidRPr="006B6991" w:rsidRDefault="00AC61C9" w:rsidP="001A5221">
      <w:pPr>
        <w:numPr>
          <w:ilvl w:val="0"/>
          <w:numId w:val="746"/>
        </w:numPr>
        <w:tabs>
          <w:tab w:val="left" w:pos="1002"/>
        </w:tabs>
        <w:spacing w:line="349" w:lineRule="auto"/>
        <w:ind w:left="8" w:firstLine="700"/>
        <w:jc w:val="both"/>
        <w:rPr>
          <w:rFonts w:ascii="Symbol" w:hAnsi="Symbol" w:cs="Symbol"/>
          <w:sz w:val="24"/>
          <w:szCs w:val="24"/>
        </w:rPr>
      </w:pPr>
      <w:r w:rsidRPr="006B6991">
        <w:rPr>
          <w:sz w:val="24"/>
          <w:szCs w:val="24"/>
        </w:rPr>
        <w:t>идея преемственности исторических периодов, в т. ч. непрерывности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AC61C9" w:rsidRPr="006B6991" w:rsidRDefault="00AC61C9" w:rsidP="00B25021">
      <w:pPr>
        <w:spacing w:line="356" w:lineRule="auto"/>
        <w:ind w:left="8" w:firstLine="708"/>
        <w:jc w:val="both"/>
        <w:rPr>
          <w:sz w:val="24"/>
          <w:szCs w:val="24"/>
        </w:rPr>
      </w:pPr>
      <w:r w:rsidRPr="006B6991">
        <w:rPr>
          <w:rFonts w:ascii="Symbol" w:hAnsi="Symbol" w:cs="Symbol"/>
          <w:sz w:val="24"/>
          <w:szCs w:val="24"/>
        </w:rPr>
        <w:t></w:t>
      </w:r>
      <w:r w:rsidRPr="006B6991">
        <w:rPr>
          <w:sz w:val="24"/>
          <w:szCs w:val="24"/>
        </w:rPr>
        <w:t xml:space="preserve"> рассмотрение истории России как неотъемлемой части мирового исторического процесса, понимание особенностей ее развития, места и роли в мировой истории и в современном мире;</w:t>
      </w:r>
    </w:p>
    <w:p w:rsidR="00AC61C9" w:rsidRPr="006B6991" w:rsidRDefault="00AC61C9" w:rsidP="00B25021">
      <w:pPr>
        <w:spacing w:line="41" w:lineRule="exact"/>
        <w:rPr>
          <w:sz w:val="24"/>
          <w:szCs w:val="24"/>
        </w:rPr>
      </w:pPr>
    </w:p>
    <w:p w:rsidR="00AC61C9" w:rsidRPr="006B6991" w:rsidRDefault="00AC61C9" w:rsidP="001A5221">
      <w:pPr>
        <w:numPr>
          <w:ilvl w:val="0"/>
          <w:numId w:val="747"/>
        </w:numPr>
        <w:tabs>
          <w:tab w:val="left" w:pos="1002"/>
        </w:tabs>
        <w:spacing w:line="333" w:lineRule="auto"/>
        <w:ind w:left="8" w:firstLine="700"/>
        <w:rPr>
          <w:rFonts w:ascii="Symbol" w:hAnsi="Symbol" w:cs="Symbol"/>
          <w:sz w:val="24"/>
          <w:szCs w:val="24"/>
        </w:rPr>
      </w:pPr>
      <w:r w:rsidRPr="006B6991">
        <w:rPr>
          <w:sz w:val="24"/>
          <w:szCs w:val="24"/>
        </w:rPr>
        <w:lastRenderedPageBreak/>
        <w:t>ценности гражданского общества – верховенство права, социальная солидарность, безопасность, свобода и ответственность;</w:t>
      </w:r>
    </w:p>
    <w:p w:rsidR="00AC61C9" w:rsidRPr="006B6991" w:rsidRDefault="00AC61C9" w:rsidP="00B25021">
      <w:pPr>
        <w:spacing w:line="61" w:lineRule="exact"/>
        <w:rPr>
          <w:rFonts w:ascii="Symbol" w:hAnsi="Symbol" w:cs="Symbol"/>
          <w:sz w:val="24"/>
          <w:szCs w:val="24"/>
        </w:rPr>
      </w:pPr>
    </w:p>
    <w:p w:rsidR="00AC61C9" w:rsidRPr="006B6991" w:rsidRDefault="00AC61C9" w:rsidP="001A5221">
      <w:pPr>
        <w:numPr>
          <w:ilvl w:val="0"/>
          <w:numId w:val="747"/>
        </w:numPr>
        <w:tabs>
          <w:tab w:val="left" w:pos="1002"/>
        </w:tabs>
        <w:spacing w:line="335" w:lineRule="auto"/>
        <w:ind w:left="8" w:firstLine="700"/>
        <w:rPr>
          <w:rFonts w:ascii="Symbol" w:hAnsi="Symbol" w:cs="Symbol"/>
          <w:sz w:val="24"/>
          <w:szCs w:val="24"/>
        </w:rPr>
      </w:pPr>
      <w:r w:rsidRPr="006B6991">
        <w:rPr>
          <w:sz w:val="24"/>
          <w:szCs w:val="24"/>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AC61C9" w:rsidRPr="006B6991" w:rsidRDefault="00AC61C9" w:rsidP="00B25021">
      <w:pPr>
        <w:spacing w:line="58" w:lineRule="exact"/>
        <w:rPr>
          <w:rFonts w:ascii="Symbol" w:hAnsi="Symbol" w:cs="Symbol"/>
          <w:sz w:val="24"/>
          <w:szCs w:val="24"/>
        </w:rPr>
      </w:pPr>
    </w:p>
    <w:p w:rsidR="00AC61C9" w:rsidRPr="006B6991" w:rsidRDefault="00AC61C9" w:rsidP="001A5221">
      <w:pPr>
        <w:numPr>
          <w:ilvl w:val="0"/>
          <w:numId w:val="747"/>
        </w:numPr>
        <w:tabs>
          <w:tab w:val="left" w:pos="1002"/>
        </w:tabs>
        <w:spacing w:line="335" w:lineRule="auto"/>
        <w:ind w:left="8" w:firstLine="700"/>
        <w:rPr>
          <w:rFonts w:ascii="Symbol" w:hAnsi="Symbol" w:cs="Symbol"/>
          <w:sz w:val="24"/>
          <w:szCs w:val="24"/>
        </w:rPr>
      </w:pPr>
      <w:r w:rsidRPr="006B6991">
        <w:rPr>
          <w:sz w:val="24"/>
          <w:szCs w:val="24"/>
        </w:rPr>
        <w:t>общественное согласие и уважение как необходимое условие взаимодействия государств и народов в новейшей истории.</w:t>
      </w:r>
    </w:p>
    <w:p w:rsidR="00AC61C9" w:rsidRPr="006B6991" w:rsidRDefault="00AC61C9" w:rsidP="00B25021">
      <w:pPr>
        <w:spacing w:line="24" w:lineRule="exact"/>
        <w:rPr>
          <w:rFonts w:ascii="Symbol" w:hAnsi="Symbol" w:cs="Symbol"/>
          <w:sz w:val="24"/>
          <w:szCs w:val="24"/>
        </w:rPr>
      </w:pPr>
    </w:p>
    <w:p w:rsidR="00AC61C9" w:rsidRPr="006B6991" w:rsidRDefault="00AC61C9" w:rsidP="001A5221">
      <w:pPr>
        <w:numPr>
          <w:ilvl w:val="0"/>
          <w:numId w:val="747"/>
        </w:numPr>
        <w:tabs>
          <w:tab w:val="left" w:pos="988"/>
        </w:tabs>
        <w:ind w:left="988" w:hanging="280"/>
        <w:rPr>
          <w:rFonts w:ascii="Symbol" w:hAnsi="Symbol" w:cs="Symbol"/>
          <w:sz w:val="24"/>
          <w:szCs w:val="24"/>
        </w:rPr>
      </w:pPr>
      <w:r w:rsidRPr="006B6991">
        <w:rPr>
          <w:sz w:val="24"/>
          <w:szCs w:val="24"/>
        </w:rPr>
        <w:t>познавательное значение российской, региональной и мировой истории;</w:t>
      </w:r>
    </w:p>
    <w:p w:rsidR="00AC61C9" w:rsidRPr="006B6991" w:rsidRDefault="00AC61C9" w:rsidP="00B25021">
      <w:pPr>
        <w:spacing w:line="195" w:lineRule="exact"/>
        <w:rPr>
          <w:rFonts w:ascii="Symbol" w:hAnsi="Symbol" w:cs="Symbol"/>
          <w:sz w:val="24"/>
          <w:szCs w:val="24"/>
        </w:rPr>
      </w:pPr>
    </w:p>
    <w:p w:rsidR="00AC61C9" w:rsidRPr="006B6991" w:rsidRDefault="00AC61C9" w:rsidP="001A5221">
      <w:pPr>
        <w:numPr>
          <w:ilvl w:val="0"/>
          <w:numId w:val="747"/>
        </w:numPr>
        <w:tabs>
          <w:tab w:val="left" w:pos="1002"/>
        </w:tabs>
        <w:spacing w:line="333" w:lineRule="auto"/>
        <w:ind w:left="8" w:firstLine="700"/>
        <w:rPr>
          <w:rFonts w:ascii="Symbol" w:hAnsi="Symbol" w:cs="Symbol"/>
          <w:sz w:val="24"/>
          <w:szCs w:val="24"/>
        </w:rPr>
      </w:pPr>
      <w:r w:rsidRPr="006B6991">
        <w:rPr>
          <w:sz w:val="24"/>
          <w:szCs w:val="24"/>
        </w:rPr>
        <w:t>формирование требований к каждой ступени непрерывного исторического образования на протяжении всей жизни.</w:t>
      </w:r>
    </w:p>
    <w:p w:rsidR="00AC61C9" w:rsidRPr="006B6991" w:rsidRDefault="00AC61C9" w:rsidP="00B25021">
      <w:pPr>
        <w:spacing w:line="45" w:lineRule="exact"/>
        <w:rPr>
          <w:sz w:val="24"/>
          <w:szCs w:val="24"/>
        </w:rPr>
      </w:pPr>
    </w:p>
    <w:p w:rsidR="00AC61C9" w:rsidRPr="006B6991" w:rsidRDefault="00AC61C9" w:rsidP="00B25021">
      <w:pPr>
        <w:spacing w:line="356" w:lineRule="auto"/>
        <w:ind w:left="8" w:firstLine="708"/>
        <w:jc w:val="both"/>
        <w:rPr>
          <w:sz w:val="24"/>
          <w:szCs w:val="24"/>
        </w:rPr>
      </w:pPr>
      <w:r w:rsidRPr="006B6991">
        <w:rPr>
          <w:sz w:val="24"/>
          <w:szCs w:val="24"/>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AC61C9" w:rsidRPr="006B6991" w:rsidRDefault="00AC61C9" w:rsidP="00B25021">
      <w:pPr>
        <w:spacing w:line="19" w:lineRule="exact"/>
        <w:rPr>
          <w:sz w:val="24"/>
          <w:szCs w:val="24"/>
        </w:rPr>
      </w:pPr>
    </w:p>
    <w:p w:rsidR="00AC61C9" w:rsidRPr="006B6991" w:rsidRDefault="00AC61C9" w:rsidP="00B25021">
      <w:pPr>
        <w:spacing w:line="351" w:lineRule="auto"/>
        <w:ind w:left="8" w:firstLine="708"/>
        <w:jc w:val="both"/>
        <w:rPr>
          <w:sz w:val="24"/>
          <w:szCs w:val="24"/>
        </w:rPr>
      </w:pPr>
      <w:r w:rsidRPr="006B6991">
        <w:rPr>
          <w:sz w:val="24"/>
          <w:szCs w:val="24"/>
        </w:rPr>
        <w:t>Методологическая основа преподавания курса истории в школе зиждется на следующих образовательных и воспитательных приоритетах:</w:t>
      </w:r>
    </w:p>
    <w:p w:rsidR="00AC61C9" w:rsidRPr="006B6991" w:rsidRDefault="00AC61C9" w:rsidP="00B25021">
      <w:pPr>
        <w:spacing w:line="45" w:lineRule="exact"/>
        <w:rPr>
          <w:sz w:val="24"/>
          <w:szCs w:val="24"/>
        </w:rPr>
      </w:pPr>
    </w:p>
    <w:p w:rsidR="00AC61C9" w:rsidRPr="006B6991" w:rsidRDefault="00AC61C9" w:rsidP="001A5221">
      <w:pPr>
        <w:numPr>
          <w:ilvl w:val="0"/>
          <w:numId w:val="748"/>
        </w:numPr>
        <w:tabs>
          <w:tab w:val="left" w:pos="1002"/>
        </w:tabs>
        <w:spacing w:line="335" w:lineRule="auto"/>
        <w:ind w:left="8" w:firstLine="700"/>
        <w:rPr>
          <w:rFonts w:ascii="Symbol" w:hAnsi="Symbol" w:cs="Symbol"/>
          <w:sz w:val="24"/>
          <w:szCs w:val="24"/>
        </w:rPr>
      </w:pPr>
      <w:r w:rsidRPr="006B6991">
        <w:rPr>
          <w:sz w:val="24"/>
          <w:szCs w:val="24"/>
        </w:rPr>
        <w:t>принцип научности, определяющий соответствие учебных единиц основным результатам научных исследований;</w:t>
      </w:r>
    </w:p>
    <w:p w:rsidR="00AC61C9" w:rsidRPr="006B6991" w:rsidRDefault="00AC61C9" w:rsidP="00B25021">
      <w:pPr>
        <w:spacing w:line="23" w:lineRule="exact"/>
        <w:rPr>
          <w:rFonts w:ascii="Symbol" w:hAnsi="Symbol" w:cs="Symbol"/>
          <w:sz w:val="24"/>
          <w:szCs w:val="24"/>
        </w:rPr>
      </w:pPr>
    </w:p>
    <w:p w:rsidR="00AC61C9" w:rsidRPr="006B6991" w:rsidRDefault="00AC61C9" w:rsidP="001A5221">
      <w:pPr>
        <w:numPr>
          <w:ilvl w:val="0"/>
          <w:numId w:val="748"/>
        </w:numPr>
        <w:tabs>
          <w:tab w:val="left" w:pos="988"/>
        </w:tabs>
        <w:ind w:left="988" w:hanging="280"/>
        <w:rPr>
          <w:rFonts w:ascii="Symbol" w:hAnsi="Symbol" w:cs="Symbol"/>
          <w:sz w:val="24"/>
          <w:szCs w:val="24"/>
        </w:rPr>
      </w:pPr>
      <w:r w:rsidRPr="006B6991">
        <w:rPr>
          <w:sz w:val="24"/>
          <w:szCs w:val="24"/>
        </w:rPr>
        <w:t>многоуровневое представление истории в единстве локальной, региональной,</w:t>
      </w:r>
    </w:p>
    <w:p w:rsidR="00AC61C9" w:rsidRPr="006B6991" w:rsidRDefault="00AC61C9" w:rsidP="00B25021">
      <w:pPr>
        <w:spacing w:line="174" w:lineRule="exact"/>
        <w:rPr>
          <w:sz w:val="24"/>
          <w:szCs w:val="24"/>
        </w:rPr>
      </w:pPr>
    </w:p>
    <w:p w:rsidR="00AC61C9" w:rsidRPr="006B6991" w:rsidRDefault="00AC61C9" w:rsidP="00B25021">
      <w:pPr>
        <w:spacing w:line="351" w:lineRule="auto"/>
        <w:ind w:left="8"/>
        <w:rPr>
          <w:sz w:val="24"/>
          <w:szCs w:val="24"/>
        </w:rPr>
      </w:pPr>
      <w:r w:rsidRPr="006B6991">
        <w:rPr>
          <w:sz w:val="24"/>
          <w:szCs w:val="24"/>
        </w:rPr>
        <w:t>отечественной и мировой истории, рассмотрение исторического процесса как совокупности усилий многих поколений, народов и государств;</w:t>
      </w:r>
    </w:p>
    <w:p w:rsidR="00AC61C9" w:rsidRPr="006B6991" w:rsidRDefault="00AC61C9" w:rsidP="00B25021">
      <w:pPr>
        <w:spacing w:line="10" w:lineRule="exact"/>
        <w:rPr>
          <w:sz w:val="24"/>
          <w:szCs w:val="24"/>
        </w:rPr>
      </w:pPr>
    </w:p>
    <w:p w:rsidR="00AC61C9" w:rsidRPr="006B6991" w:rsidRDefault="00AC61C9" w:rsidP="001A5221">
      <w:pPr>
        <w:numPr>
          <w:ilvl w:val="1"/>
          <w:numId w:val="749"/>
        </w:numPr>
        <w:tabs>
          <w:tab w:val="left" w:pos="988"/>
        </w:tabs>
        <w:ind w:left="988" w:hanging="280"/>
        <w:rPr>
          <w:rFonts w:ascii="Symbol" w:hAnsi="Symbol" w:cs="Symbol"/>
          <w:sz w:val="24"/>
          <w:szCs w:val="24"/>
        </w:rPr>
      </w:pPr>
      <w:r w:rsidRPr="006B6991">
        <w:rPr>
          <w:sz w:val="24"/>
          <w:szCs w:val="24"/>
        </w:rPr>
        <w:t>многофакторный подход к освещению истории всех сторон жизни государства</w:t>
      </w:r>
    </w:p>
    <w:p w:rsidR="00AC61C9" w:rsidRPr="006B6991" w:rsidRDefault="00AC61C9" w:rsidP="00B25021">
      <w:pPr>
        <w:spacing w:line="160" w:lineRule="exact"/>
        <w:rPr>
          <w:rFonts w:ascii="Symbol" w:hAnsi="Symbol" w:cs="Symbol"/>
          <w:sz w:val="24"/>
          <w:szCs w:val="24"/>
        </w:rPr>
      </w:pPr>
    </w:p>
    <w:p w:rsidR="00AC61C9" w:rsidRPr="006B6991" w:rsidRDefault="00AC61C9" w:rsidP="001A5221">
      <w:pPr>
        <w:numPr>
          <w:ilvl w:val="0"/>
          <w:numId w:val="749"/>
        </w:numPr>
        <w:tabs>
          <w:tab w:val="left" w:pos="228"/>
        </w:tabs>
        <w:ind w:left="228" w:hanging="228"/>
        <w:rPr>
          <w:sz w:val="24"/>
          <w:szCs w:val="24"/>
        </w:rPr>
      </w:pPr>
      <w:r w:rsidRPr="006B6991">
        <w:rPr>
          <w:sz w:val="24"/>
          <w:szCs w:val="24"/>
        </w:rPr>
        <w:t>общества;</w:t>
      </w:r>
    </w:p>
    <w:p w:rsidR="00AC61C9" w:rsidRPr="006B6991" w:rsidRDefault="00AC61C9" w:rsidP="00B25021">
      <w:pPr>
        <w:spacing w:line="196" w:lineRule="exact"/>
        <w:rPr>
          <w:sz w:val="24"/>
          <w:szCs w:val="24"/>
        </w:rPr>
      </w:pPr>
    </w:p>
    <w:p w:rsidR="00AC61C9" w:rsidRPr="006B6991" w:rsidRDefault="00AC61C9" w:rsidP="001A5221">
      <w:pPr>
        <w:numPr>
          <w:ilvl w:val="1"/>
          <w:numId w:val="749"/>
        </w:numPr>
        <w:tabs>
          <w:tab w:val="left" w:pos="1002"/>
        </w:tabs>
        <w:spacing w:line="333" w:lineRule="auto"/>
        <w:ind w:left="8" w:firstLine="700"/>
        <w:jc w:val="both"/>
        <w:rPr>
          <w:rFonts w:ascii="Symbol" w:hAnsi="Symbol" w:cs="Symbol"/>
          <w:sz w:val="24"/>
          <w:szCs w:val="24"/>
        </w:rPr>
      </w:pPr>
      <w:r w:rsidRPr="006B6991">
        <w:rPr>
          <w:sz w:val="24"/>
          <w:szCs w:val="24"/>
        </w:rPr>
        <w:t>исторический подход как основа формирования содержания курса и межпредметных связей, прежде всего, с учебными предметами социально-</w:t>
      </w:r>
    </w:p>
    <w:p w:rsidR="00AC61C9" w:rsidRPr="006B6991" w:rsidRDefault="00AC61C9" w:rsidP="00B25021">
      <w:pPr>
        <w:spacing w:line="31" w:lineRule="exact"/>
        <w:rPr>
          <w:sz w:val="24"/>
          <w:szCs w:val="24"/>
        </w:rPr>
      </w:pPr>
    </w:p>
    <w:p w:rsidR="00AC61C9" w:rsidRPr="006B6991" w:rsidRDefault="006B14CC" w:rsidP="006B14CC">
      <w:pPr>
        <w:ind w:left="8"/>
        <w:rPr>
          <w:sz w:val="24"/>
          <w:szCs w:val="24"/>
        </w:rPr>
      </w:pPr>
      <w:r>
        <w:rPr>
          <w:sz w:val="24"/>
          <w:szCs w:val="24"/>
        </w:rPr>
        <w:t>гуманитарного цикла;</w:t>
      </w:r>
    </w:p>
    <w:p w:rsidR="00AC61C9" w:rsidRPr="006B6991" w:rsidRDefault="00AC61C9" w:rsidP="001A5221">
      <w:pPr>
        <w:numPr>
          <w:ilvl w:val="0"/>
          <w:numId w:val="750"/>
        </w:numPr>
        <w:tabs>
          <w:tab w:val="left" w:pos="994"/>
        </w:tabs>
        <w:spacing w:line="335" w:lineRule="auto"/>
        <w:ind w:firstLine="700"/>
        <w:rPr>
          <w:rFonts w:ascii="Symbol" w:hAnsi="Symbol" w:cs="Symbol"/>
          <w:sz w:val="24"/>
          <w:szCs w:val="24"/>
        </w:rPr>
      </w:pPr>
      <w:r w:rsidRPr="006B6991">
        <w:rPr>
          <w:sz w:val="24"/>
          <w:szCs w:val="24"/>
        </w:rPr>
        <w:t>антропологический подход, формирующий личностное эмоционально окрашенное восприятие прошлого;</w:t>
      </w:r>
    </w:p>
    <w:p w:rsidR="00AC61C9" w:rsidRPr="006B6991" w:rsidRDefault="00AC61C9" w:rsidP="00B25021">
      <w:pPr>
        <w:spacing w:line="58" w:lineRule="exact"/>
        <w:rPr>
          <w:rFonts w:ascii="Symbol" w:hAnsi="Symbol" w:cs="Symbol"/>
          <w:sz w:val="24"/>
          <w:szCs w:val="24"/>
        </w:rPr>
      </w:pPr>
    </w:p>
    <w:p w:rsidR="00AC61C9" w:rsidRPr="006B6991" w:rsidRDefault="00AC61C9" w:rsidP="001A5221">
      <w:pPr>
        <w:numPr>
          <w:ilvl w:val="0"/>
          <w:numId w:val="750"/>
        </w:numPr>
        <w:tabs>
          <w:tab w:val="left" w:pos="994"/>
        </w:tabs>
        <w:spacing w:line="344" w:lineRule="auto"/>
        <w:ind w:firstLine="700"/>
        <w:jc w:val="both"/>
        <w:rPr>
          <w:rFonts w:ascii="Symbol" w:hAnsi="Symbol" w:cs="Symbol"/>
          <w:sz w:val="24"/>
          <w:szCs w:val="24"/>
        </w:rPr>
      </w:pPr>
      <w:r w:rsidRPr="006B6991">
        <w:rPr>
          <w:sz w:val="24"/>
          <w:szCs w:val="24"/>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AC61C9" w:rsidRPr="006B6991" w:rsidRDefault="00AC61C9" w:rsidP="00B25021">
      <w:pPr>
        <w:spacing w:line="349" w:lineRule="auto"/>
        <w:ind w:firstLine="708"/>
        <w:rPr>
          <w:sz w:val="24"/>
          <w:szCs w:val="24"/>
        </w:rPr>
      </w:pPr>
      <w:r w:rsidRPr="006B6991">
        <w:rPr>
          <w:b/>
          <w:bCs/>
          <w:sz w:val="24"/>
          <w:szCs w:val="24"/>
        </w:rPr>
        <w:t>Место учебного предмета «История» в учебном плане основного общего образования.</w:t>
      </w:r>
    </w:p>
    <w:p w:rsidR="00AC61C9" w:rsidRPr="006B6991" w:rsidRDefault="00AC61C9" w:rsidP="00B25021">
      <w:pPr>
        <w:spacing w:line="24" w:lineRule="exact"/>
        <w:rPr>
          <w:sz w:val="24"/>
          <w:szCs w:val="24"/>
        </w:rPr>
      </w:pPr>
    </w:p>
    <w:p w:rsidR="00AC61C9" w:rsidRPr="006B6991" w:rsidRDefault="00AC61C9" w:rsidP="00B25021">
      <w:pPr>
        <w:spacing w:line="349" w:lineRule="auto"/>
        <w:ind w:firstLine="708"/>
        <w:jc w:val="both"/>
        <w:rPr>
          <w:sz w:val="24"/>
          <w:szCs w:val="24"/>
        </w:rPr>
      </w:pPr>
      <w:r w:rsidRPr="006B6991">
        <w:rPr>
          <w:sz w:val="24"/>
          <w:szCs w:val="24"/>
        </w:rPr>
        <w:t>Предмет «История» изучается на уровне основного общего образования в качестве обязательного предмета в 5-9 классах.</w:t>
      </w:r>
    </w:p>
    <w:p w:rsidR="00AC61C9" w:rsidRPr="006B6991" w:rsidRDefault="00AC61C9" w:rsidP="00B25021">
      <w:pPr>
        <w:spacing w:line="31"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AC61C9" w:rsidRPr="006B6991" w:rsidRDefault="00AC61C9" w:rsidP="00B25021">
      <w:pPr>
        <w:spacing w:line="20" w:lineRule="exact"/>
        <w:rPr>
          <w:sz w:val="24"/>
          <w:szCs w:val="24"/>
        </w:rPr>
      </w:pPr>
    </w:p>
    <w:p w:rsidR="00AC61C9" w:rsidRPr="006B6991" w:rsidRDefault="00AC61C9" w:rsidP="00B25021">
      <w:pPr>
        <w:spacing w:line="349" w:lineRule="auto"/>
        <w:ind w:firstLine="708"/>
        <w:jc w:val="both"/>
        <w:rPr>
          <w:sz w:val="24"/>
          <w:szCs w:val="24"/>
        </w:rPr>
      </w:pPr>
      <w:r w:rsidRPr="006B6991">
        <w:rPr>
          <w:sz w:val="24"/>
          <w:szCs w:val="24"/>
        </w:rPr>
        <w:lastRenderedPageBreak/>
        <w:t>Структурно предмет «История» включает учебные курсы по всеобщей истории и истории России.</w:t>
      </w:r>
    </w:p>
    <w:p w:rsidR="00AC61C9" w:rsidRPr="006B6991" w:rsidRDefault="00AC61C9" w:rsidP="00B25021">
      <w:pPr>
        <w:spacing w:line="29" w:lineRule="exact"/>
        <w:rPr>
          <w:sz w:val="24"/>
          <w:szCs w:val="24"/>
        </w:rPr>
      </w:pPr>
    </w:p>
    <w:p w:rsidR="00AC61C9" w:rsidRPr="006B6991" w:rsidRDefault="00AC61C9" w:rsidP="00B25021">
      <w:pPr>
        <w:spacing w:line="358" w:lineRule="auto"/>
        <w:ind w:firstLine="708"/>
        <w:jc w:val="both"/>
        <w:rPr>
          <w:sz w:val="24"/>
          <w:szCs w:val="24"/>
        </w:rPr>
      </w:pPr>
      <w:r w:rsidRPr="006B6991">
        <w:rPr>
          <w:sz w:val="24"/>
          <w:szCs w:val="24"/>
        </w:rPr>
        <w:t xml:space="preserve">Знакомство обучающихся при получении основного общего образования с предметом «История» начинается с курса </w:t>
      </w:r>
      <w:r w:rsidRPr="006B6991">
        <w:rPr>
          <w:b/>
          <w:bCs/>
          <w:sz w:val="24"/>
          <w:szCs w:val="24"/>
        </w:rPr>
        <w:t>всеобщей истории</w:t>
      </w:r>
      <w:r w:rsidRPr="006B6991">
        <w:rPr>
          <w:sz w:val="24"/>
          <w:szCs w:val="24"/>
        </w:rPr>
        <w:t>.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w:t>
      </w:r>
    </w:p>
    <w:p w:rsidR="00AC61C9" w:rsidRPr="006B6991" w:rsidRDefault="00AC61C9" w:rsidP="00B25021">
      <w:pPr>
        <w:spacing w:line="20"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AC61C9" w:rsidRPr="006B6991" w:rsidRDefault="00AC61C9" w:rsidP="001A5221">
      <w:pPr>
        <w:numPr>
          <w:ilvl w:val="0"/>
          <w:numId w:val="751"/>
        </w:numPr>
        <w:tabs>
          <w:tab w:val="left" w:pos="1047"/>
        </w:tabs>
        <w:spacing w:line="351" w:lineRule="auto"/>
        <w:ind w:firstLine="700"/>
        <w:jc w:val="both"/>
        <w:rPr>
          <w:sz w:val="24"/>
          <w:szCs w:val="24"/>
        </w:rPr>
      </w:pPr>
      <w:r w:rsidRPr="006B6991">
        <w:rPr>
          <w:sz w:val="24"/>
          <w:szCs w:val="24"/>
        </w:rPr>
        <w:t>рамках курса всеобщей истории обучающиеся знакомятся с исторической картой как источником информации о расселении человеческих общностей,</w:t>
      </w:r>
    </w:p>
    <w:p w:rsidR="00AC61C9" w:rsidRPr="006B6991" w:rsidRDefault="00AC61C9" w:rsidP="00B25021">
      <w:pPr>
        <w:spacing w:line="26" w:lineRule="exact"/>
        <w:rPr>
          <w:sz w:val="24"/>
          <w:szCs w:val="24"/>
        </w:rPr>
      </w:pPr>
    </w:p>
    <w:p w:rsidR="00AC61C9" w:rsidRPr="006B6991" w:rsidRDefault="00AC61C9" w:rsidP="00B25021">
      <w:pPr>
        <w:spacing w:line="358" w:lineRule="auto"/>
        <w:jc w:val="both"/>
        <w:rPr>
          <w:sz w:val="24"/>
          <w:szCs w:val="24"/>
        </w:rPr>
      </w:pPr>
      <w:r w:rsidRPr="006B6991">
        <w:rPr>
          <w:sz w:val="24"/>
          <w:szCs w:val="24"/>
        </w:rPr>
        <w:t>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w:t>
      </w:r>
    </w:p>
    <w:p w:rsidR="00AC61C9" w:rsidRPr="006B6991" w:rsidRDefault="00AC61C9" w:rsidP="00B25021">
      <w:pPr>
        <w:spacing w:line="20" w:lineRule="exact"/>
        <w:rPr>
          <w:sz w:val="24"/>
          <w:szCs w:val="24"/>
        </w:rPr>
      </w:pPr>
    </w:p>
    <w:p w:rsidR="00AC61C9" w:rsidRPr="006B6991" w:rsidRDefault="00AC61C9" w:rsidP="00B25021">
      <w:pPr>
        <w:spacing w:line="356" w:lineRule="auto"/>
        <w:ind w:firstLine="708"/>
        <w:jc w:val="both"/>
        <w:rPr>
          <w:sz w:val="24"/>
          <w:szCs w:val="24"/>
        </w:rPr>
      </w:pPr>
      <w:r w:rsidRPr="006B6991">
        <w:rPr>
          <w:sz w:val="24"/>
          <w:szCs w:val="24"/>
        </w:rPr>
        <w:t>Курс дает возможность обучающимся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w:t>
      </w:r>
    </w:p>
    <w:p w:rsidR="00AC61C9" w:rsidRPr="006B6991" w:rsidRDefault="00AC61C9" w:rsidP="00B25021">
      <w:pPr>
        <w:spacing w:line="22" w:lineRule="exact"/>
        <w:rPr>
          <w:sz w:val="24"/>
          <w:szCs w:val="24"/>
        </w:rPr>
      </w:pPr>
    </w:p>
    <w:p w:rsidR="00AC61C9" w:rsidRPr="006B6991" w:rsidRDefault="00AC61C9" w:rsidP="00B25021">
      <w:pPr>
        <w:spacing w:line="358" w:lineRule="auto"/>
        <w:ind w:firstLine="708"/>
        <w:jc w:val="both"/>
        <w:rPr>
          <w:sz w:val="24"/>
          <w:szCs w:val="24"/>
        </w:rPr>
      </w:pPr>
      <w:r w:rsidRPr="006B6991">
        <w:rPr>
          <w:sz w:val="24"/>
          <w:szCs w:val="24"/>
        </w:rPr>
        <w:t xml:space="preserve">Курс </w:t>
      </w:r>
      <w:r w:rsidRPr="006B6991">
        <w:rPr>
          <w:b/>
          <w:bCs/>
          <w:sz w:val="24"/>
          <w:szCs w:val="24"/>
        </w:rPr>
        <w:t>отечественной истории</w:t>
      </w:r>
      <w:r w:rsidRPr="006B6991">
        <w:rPr>
          <w:sz w:val="24"/>
          <w:szCs w:val="24"/>
        </w:rPr>
        <w:t xml:space="preserve">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w:t>
      </w:r>
    </w:p>
    <w:p w:rsidR="00AC61C9" w:rsidRPr="006B6991" w:rsidRDefault="00AC61C9" w:rsidP="00B25021">
      <w:pPr>
        <w:spacing w:line="18" w:lineRule="exact"/>
        <w:rPr>
          <w:sz w:val="24"/>
          <w:szCs w:val="24"/>
        </w:rPr>
      </w:pPr>
    </w:p>
    <w:p w:rsidR="00AC61C9" w:rsidRPr="006B6991" w:rsidRDefault="00AC61C9" w:rsidP="00B25021">
      <w:pPr>
        <w:spacing w:line="358" w:lineRule="auto"/>
        <w:ind w:firstLine="708"/>
        <w:jc w:val="both"/>
        <w:rPr>
          <w:sz w:val="24"/>
          <w:szCs w:val="24"/>
        </w:rPr>
      </w:pPr>
      <w:r w:rsidRPr="006B6991">
        <w:rPr>
          <w:sz w:val="24"/>
          <w:szCs w:val="24"/>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sidRPr="006B6991">
        <w:rPr>
          <w:b/>
          <w:bCs/>
          <w:sz w:val="24"/>
          <w:szCs w:val="24"/>
        </w:rPr>
        <w:t>синхронизации</w:t>
      </w:r>
      <w:r w:rsidRPr="006B6991">
        <w:rPr>
          <w:sz w:val="24"/>
          <w:szCs w:val="24"/>
        </w:rPr>
        <w:t xml:space="preserve"> </w:t>
      </w:r>
      <w:r w:rsidRPr="006B6991">
        <w:rPr>
          <w:b/>
          <w:bCs/>
          <w:sz w:val="24"/>
          <w:szCs w:val="24"/>
        </w:rPr>
        <w:t>курсов истории России и всеобщей истории</w:t>
      </w:r>
      <w:r w:rsidRPr="006B6991">
        <w:rPr>
          <w:sz w:val="24"/>
          <w:szCs w:val="24"/>
        </w:rPr>
        <w:t>,</w:t>
      </w:r>
      <w:r w:rsidRPr="006B6991">
        <w:rPr>
          <w:b/>
          <w:bCs/>
          <w:sz w:val="24"/>
          <w:szCs w:val="24"/>
        </w:rPr>
        <w:t xml:space="preserve"> </w:t>
      </w:r>
      <w:r w:rsidRPr="006B6991">
        <w:rPr>
          <w:sz w:val="24"/>
          <w:szCs w:val="24"/>
        </w:rPr>
        <w:t>сопоставления ключевых событий и</w:t>
      </w:r>
      <w:r w:rsidRPr="006B6991">
        <w:rPr>
          <w:b/>
          <w:bCs/>
          <w:sz w:val="24"/>
          <w:szCs w:val="24"/>
        </w:rPr>
        <w:t xml:space="preserve"> </w:t>
      </w:r>
      <w:r w:rsidRPr="006B6991">
        <w:rPr>
          <w:sz w:val="24"/>
          <w:szCs w:val="24"/>
        </w:rPr>
        <w:t>процессов российской и мировой истории, введения в содержание образования элементов региональной истории и компаративных характеристик.</w:t>
      </w:r>
    </w:p>
    <w:p w:rsidR="00AC61C9" w:rsidRPr="006B6991" w:rsidRDefault="00AC61C9" w:rsidP="00B25021">
      <w:pPr>
        <w:spacing w:line="18" w:lineRule="exact"/>
        <w:rPr>
          <w:sz w:val="24"/>
          <w:szCs w:val="24"/>
        </w:rPr>
      </w:pPr>
    </w:p>
    <w:p w:rsidR="00AC61C9" w:rsidRPr="006B6991" w:rsidRDefault="00AC61C9" w:rsidP="00B25021">
      <w:pPr>
        <w:spacing w:line="356" w:lineRule="auto"/>
        <w:ind w:firstLine="708"/>
        <w:jc w:val="both"/>
        <w:rPr>
          <w:sz w:val="24"/>
          <w:szCs w:val="24"/>
        </w:rPr>
      </w:pPr>
      <w:r w:rsidRPr="006B6991">
        <w:rPr>
          <w:b/>
          <w:bCs/>
          <w:sz w:val="24"/>
          <w:szCs w:val="24"/>
        </w:rPr>
        <w:lastRenderedPageBreak/>
        <w:t xml:space="preserve">Патриотическая основа </w:t>
      </w:r>
      <w:r w:rsidRPr="006B6991">
        <w:rPr>
          <w:sz w:val="24"/>
          <w:szCs w:val="24"/>
        </w:rPr>
        <w:t>исторического образования имеет цель воспитать у</w:t>
      </w:r>
      <w:r w:rsidRPr="006B6991">
        <w:rPr>
          <w:b/>
          <w:bCs/>
          <w:sz w:val="24"/>
          <w:szCs w:val="24"/>
        </w:rPr>
        <w:t xml:space="preserve"> </w:t>
      </w:r>
      <w:r w:rsidRPr="006B6991">
        <w:rPr>
          <w:sz w:val="24"/>
          <w:szCs w:val="24"/>
        </w:rPr>
        <w:t>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w:t>
      </w:r>
    </w:p>
    <w:p w:rsidR="00AC61C9" w:rsidRPr="006B6991" w:rsidRDefault="00AC61C9" w:rsidP="00B25021">
      <w:pPr>
        <w:spacing w:line="359" w:lineRule="auto"/>
        <w:jc w:val="both"/>
        <w:rPr>
          <w:sz w:val="24"/>
          <w:szCs w:val="24"/>
        </w:rPr>
      </w:pPr>
      <w:r w:rsidRPr="006B6991">
        <w:rPr>
          <w:sz w:val="24"/>
          <w:szCs w:val="24"/>
        </w:rPr>
        <w:t>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w:t>
      </w:r>
    </w:p>
    <w:p w:rsidR="00AC61C9" w:rsidRPr="006B6991" w:rsidRDefault="00AC61C9" w:rsidP="00B25021">
      <w:pPr>
        <w:spacing w:line="16" w:lineRule="exact"/>
        <w:rPr>
          <w:sz w:val="24"/>
          <w:szCs w:val="24"/>
        </w:rPr>
      </w:pPr>
    </w:p>
    <w:p w:rsidR="00AC61C9" w:rsidRPr="006B6991" w:rsidRDefault="00AC61C9" w:rsidP="001A5221">
      <w:pPr>
        <w:numPr>
          <w:ilvl w:val="0"/>
          <w:numId w:val="752"/>
        </w:numPr>
        <w:tabs>
          <w:tab w:val="left" w:pos="984"/>
        </w:tabs>
        <w:spacing w:line="358" w:lineRule="auto"/>
        <w:ind w:firstLine="700"/>
        <w:jc w:val="both"/>
        <w:rPr>
          <w:sz w:val="24"/>
          <w:szCs w:val="24"/>
        </w:rPr>
      </w:pPr>
      <w:r w:rsidRPr="006B6991">
        <w:rPr>
          <w:sz w:val="24"/>
          <w:szCs w:val="24"/>
        </w:rPr>
        <w:t>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AC61C9" w:rsidRPr="006B6991" w:rsidRDefault="00AC61C9" w:rsidP="00B25021">
      <w:pPr>
        <w:spacing w:line="24" w:lineRule="exact"/>
        <w:rPr>
          <w:sz w:val="24"/>
          <w:szCs w:val="24"/>
        </w:rPr>
      </w:pPr>
    </w:p>
    <w:p w:rsidR="00AC61C9" w:rsidRPr="006B6991" w:rsidRDefault="00AC61C9" w:rsidP="00B25021">
      <w:pPr>
        <w:spacing w:line="358" w:lineRule="auto"/>
        <w:ind w:firstLine="708"/>
        <w:jc w:val="both"/>
        <w:rPr>
          <w:sz w:val="24"/>
          <w:szCs w:val="24"/>
        </w:rPr>
      </w:pPr>
      <w:r w:rsidRPr="006B6991">
        <w:rPr>
          <w:sz w:val="24"/>
          <w:szCs w:val="24"/>
        </w:rP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6B6991">
        <w:rPr>
          <w:b/>
          <w:bCs/>
          <w:sz w:val="24"/>
          <w:szCs w:val="24"/>
        </w:rPr>
        <w:t>взаимодействии культур и религий</w:t>
      </w:r>
      <w:r w:rsidRPr="006B6991">
        <w:rPr>
          <w:sz w:val="24"/>
          <w:szCs w:val="24"/>
        </w:rPr>
        <w:t>,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w:t>
      </w:r>
    </w:p>
    <w:p w:rsidR="00AC61C9" w:rsidRPr="006B6991" w:rsidRDefault="00AC61C9" w:rsidP="00B25021">
      <w:pPr>
        <w:spacing w:line="20" w:lineRule="exact"/>
        <w:rPr>
          <w:sz w:val="24"/>
          <w:szCs w:val="24"/>
        </w:rPr>
      </w:pPr>
    </w:p>
    <w:p w:rsidR="00AC61C9" w:rsidRPr="006B6991" w:rsidRDefault="00AC61C9" w:rsidP="00B25021">
      <w:pPr>
        <w:spacing w:line="349" w:lineRule="auto"/>
        <w:jc w:val="both"/>
        <w:rPr>
          <w:sz w:val="24"/>
          <w:szCs w:val="24"/>
        </w:rPr>
      </w:pPr>
      <w:r w:rsidRPr="006B6991">
        <w:rPr>
          <w:sz w:val="24"/>
          <w:szCs w:val="24"/>
        </w:rPr>
        <w:t>экономическое развитие, распространение просвещения, образования, здравоохранения и др.</w:t>
      </w:r>
    </w:p>
    <w:p w:rsidR="00AC61C9" w:rsidRPr="006B6991" w:rsidRDefault="00AC61C9" w:rsidP="00B25021">
      <w:pPr>
        <w:spacing w:line="28" w:lineRule="exact"/>
        <w:rPr>
          <w:sz w:val="24"/>
          <w:szCs w:val="24"/>
        </w:rPr>
      </w:pPr>
    </w:p>
    <w:p w:rsidR="00AC61C9" w:rsidRPr="006B6991" w:rsidRDefault="00AC61C9" w:rsidP="00B25021">
      <w:pPr>
        <w:spacing w:line="349" w:lineRule="auto"/>
        <w:ind w:firstLine="708"/>
        <w:jc w:val="both"/>
        <w:rPr>
          <w:sz w:val="24"/>
          <w:szCs w:val="24"/>
        </w:rPr>
      </w:pPr>
      <w:r w:rsidRPr="006B6991">
        <w:rPr>
          <w:sz w:val="24"/>
          <w:szCs w:val="24"/>
        </w:rPr>
        <w:t xml:space="preserve">Одной из главных задач школьного курса истории является </w:t>
      </w:r>
      <w:r w:rsidRPr="006B6991">
        <w:rPr>
          <w:b/>
          <w:bCs/>
          <w:sz w:val="24"/>
          <w:szCs w:val="24"/>
        </w:rPr>
        <w:t>формирование</w:t>
      </w:r>
      <w:r w:rsidRPr="006B6991">
        <w:rPr>
          <w:sz w:val="24"/>
          <w:szCs w:val="24"/>
        </w:rPr>
        <w:t xml:space="preserve"> </w:t>
      </w:r>
      <w:r w:rsidRPr="006B6991">
        <w:rPr>
          <w:b/>
          <w:bCs/>
          <w:sz w:val="24"/>
          <w:szCs w:val="24"/>
        </w:rPr>
        <w:t>гражданской общероссийской идентичности</w:t>
      </w:r>
      <w:r w:rsidRPr="006B6991">
        <w:rPr>
          <w:sz w:val="24"/>
          <w:szCs w:val="24"/>
        </w:rPr>
        <w:t>,</w:t>
      </w:r>
      <w:r w:rsidRPr="006B6991">
        <w:rPr>
          <w:b/>
          <w:bCs/>
          <w:sz w:val="24"/>
          <w:szCs w:val="24"/>
        </w:rPr>
        <w:t xml:space="preserve"> </w:t>
      </w:r>
      <w:r w:rsidRPr="006B6991">
        <w:rPr>
          <w:sz w:val="24"/>
          <w:szCs w:val="24"/>
        </w:rPr>
        <w:t>при этом необходимо сделать акцент</w:t>
      </w:r>
    </w:p>
    <w:p w:rsidR="00AC61C9" w:rsidRPr="006B6991" w:rsidRDefault="00AC61C9" w:rsidP="00B25021">
      <w:pPr>
        <w:spacing w:line="358" w:lineRule="auto"/>
        <w:ind w:left="8"/>
        <w:jc w:val="both"/>
        <w:rPr>
          <w:sz w:val="24"/>
          <w:szCs w:val="24"/>
        </w:rPr>
      </w:pPr>
      <w:r w:rsidRPr="006B6991">
        <w:rPr>
          <w:sz w:val="24"/>
          <w:szCs w:val="24"/>
        </w:rPr>
        <w:t>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w:t>
      </w:r>
    </w:p>
    <w:p w:rsidR="00AC61C9" w:rsidRPr="006B6991" w:rsidRDefault="00AC61C9" w:rsidP="00B25021">
      <w:pPr>
        <w:spacing w:line="22" w:lineRule="exact"/>
        <w:rPr>
          <w:sz w:val="24"/>
          <w:szCs w:val="24"/>
        </w:rPr>
      </w:pPr>
    </w:p>
    <w:p w:rsidR="00AC61C9" w:rsidRPr="006B6991" w:rsidRDefault="00AC61C9" w:rsidP="00B25021">
      <w:pPr>
        <w:spacing w:line="358" w:lineRule="auto"/>
        <w:ind w:left="8" w:firstLine="708"/>
        <w:jc w:val="both"/>
        <w:rPr>
          <w:sz w:val="24"/>
          <w:szCs w:val="24"/>
        </w:rPr>
      </w:pPr>
      <w:r w:rsidRPr="006B6991">
        <w:rPr>
          <w:sz w:val="24"/>
          <w:szCs w:val="24"/>
        </w:rPr>
        <w:lastRenderedPageBreak/>
        <w:t xml:space="preserve">Необходимо увеличить количество учебного времени на изучение материалов по </w:t>
      </w:r>
      <w:r w:rsidRPr="006B6991">
        <w:rPr>
          <w:b/>
          <w:bCs/>
          <w:sz w:val="24"/>
          <w:szCs w:val="24"/>
        </w:rPr>
        <w:t>истории культуры</w:t>
      </w:r>
      <w:r w:rsidRPr="006B6991">
        <w:rPr>
          <w:sz w:val="24"/>
          <w:szCs w:val="24"/>
        </w:rPr>
        <w:t>,</w:t>
      </w:r>
      <w:r w:rsidRPr="006B6991">
        <w:rPr>
          <w:b/>
          <w:bCs/>
          <w:sz w:val="24"/>
          <w:szCs w:val="24"/>
        </w:rPr>
        <w:t xml:space="preserve"> </w:t>
      </w:r>
      <w:r w:rsidRPr="006B6991">
        <w:rPr>
          <w:sz w:val="24"/>
          <w:szCs w:val="24"/>
        </w:rPr>
        <w:t>имея в виду в первую очередь социокультурный материал,</w:t>
      </w:r>
      <w:r w:rsidRPr="006B6991">
        <w:rPr>
          <w:b/>
          <w:bCs/>
          <w:sz w:val="24"/>
          <w:szCs w:val="24"/>
        </w:rPr>
        <w:t xml:space="preserve"> </w:t>
      </w:r>
      <w:r w:rsidRPr="006B6991">
        <w:rPr>
          <w:sz w:val="24"/>
          <w:szCs w:val="24"/>
        </w:rPr>
        <w:t>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w:t>
      </w:r>
    </w:p>
    <w:p w:rsidR="00AC61C9" w:rsidRPr="006B6991" w:rsidRDefault="00AC61C9" w:rsidP="00B25021">
      <w:pPr>
        <w:spacing w:line="22" w:lineRule="exact"/>
        <w:rPr>
          <w:sz w:val="24"/>
          <w:szCs w:val="24"/>
        </w:rPr>
      </w:pPr>
    </w:p>
    <w:p w:rsidR="00AC61C9" w:rsidRPr="006B6991" w:rsidRDefault="00AC61C9" w:rsidP="00B25021">
      <w:pPr>
        <w:spacing w:line="356" w:lineRule="auto"/>
        <w:ind w:left="8" w:firstLine="708"/>
        <w:jc w:val="both"/>
        <w:rPr>
          <w:sz w:val="24"/>
          <w:szCs w:val="24"/>
        </w:rPr>
      </w:pPr>
      <w:r w:rsidRPr="006B6991">
        <w:rPr>
          <w:sz w:val="24"/>
          <w:szCs w:val="24"/>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AC61C9" w:rsidRPr="006B6991" w:rsidRDefault="00AC61C9" w:rsidP="00B25021">
      <w:pPr>
        <w:spacing w:line="8" w:lineRule="exact"/>
        <w:rPr>
          <w:sz w:val="24"/>
          <w:szCs w:val="24"/>
        </w:rPr>
      </w:pPr>
    </w:p>
    <w:p w:rsidR="00AC61C9" w:rsidRPr="006B6991" w:rsidRDefault="00AC61C9" w:rsidP="00B25021">
      <w:pPr>
        <w:ind w:left="708"/>
        <w:rPr>
          <w:sz w:val="24"/>
          <w:szCs w:val="24"/>
        </w:rPr>
      </w:pPr>
      <w:r w:rsidRPr="006B6991">
        <w:rPr>
          <w:sz w:val="24"/>
          <w:szCs w:val="24"/>
        </w:rPr>
        <w:t>Концепцией нового учебно-методического комплекса по отечественной истории</w:t>
      </w:r>
    </w:p>
    <w:p w:rsidR="00AC61C9" w:rsidRPr="006B6991" w:rsidRDefault="00AC61C9" w:rsidP="00B25021">
      <w:pPr>
        <w:spacing w:line="174" w:lineRule="exact"/>
        <w:rPr>
          <w:sz w:val="24"/>
          <w:szCs w:val="24"/>
        </w:rPr>
      </w:pPr>
    </w:p>
    <w:p w:rsidR="00AC61C9" w:rsidRPr="006B6991" w:rsidRDefault="00AC61C9" w:rsidP="001A5221">
      <w:pPr>
        <w:numPr>
          <w:ilvl w:val="0"/>
          <w:numId w:val="753"/>
        </w:numPr>
        <w:tabs>
          <w:tab w:val="left" w:pos="219"/>
        </w:tabs>
        <w:spacing w:line="357" w:lineRule="auto"/>
        <w:ind w:left="8" w:hanging="8"/>
        <w:jc w:val="both"/>
        <w:rPr>
          <w:sz w:val="24"/>
          <w:szCs w:val="24"/>
        </w:rPr>
      </w:pPr>
      <w:r w:rsidRPr="006B6991">
        <w:rPr>
          <w:sz w:val="24"/>
          <w:szCs w:val="24"/>
        </w:rPr>
        <w:t xml:space="preserve">качестве наиболее оптимальной предложена модель, при которой </w:t>
      </w:r>
      <w:r w:rsidRPr="006B6991">
        <w:rPr>
          <w:b/>
          <w:bCs/>
          <w:sz w:val="24"/>
          <w:szCs w:val="24"/>
        </w:rPr>
        <w:t>изучение истории</w:t>
      </w:r>
      <w:r w:rsidRPr="006B6991">
        <w:rPr>
          <w:sz w:val="24"/>
          <w:szCs w:val="24"/>
        </w:rPr>
        <w:t xml:space="preserve"> </w:t>
      </w:r>
      <w:r w:rsidRPr="006B6991">
        <w:rPr>
          <w:b/>
          <w:bCs/>
          <w:sz w:val="24"/>
          <w:szCs w:val="24"/>
        </w:rPr>
        <w:t>будет строиться по линейной системе с 5 по 10 классы</w:t>
      </w:r>
      <w:r w:rsidRPr="006B6991">
        <w:rPr>
          <w:sz w:val="24"/>
          <w:szCs w:val="24"/>
        </w:rPr>
        <w:t>.</w:t>
      </w:r>
      <w:r w:rsidRPr="006B6991">
        <w:rPr>
          <w:b/>
          <w:bCs/>
          <w:sz w:val="24"/>
          <w:szCs w:val="24"/>
        </w:rPr>
        <w:t xml:space="preserve"> </w:t>
      </w:r>
      <w:r w:rsidRPr="006B6991">
        <w:rPr>
          <w:sz w:val="24"/>
          <w:szCs w:val="24"/>
        </w:rPr>
        <w:t>За счет более подробного</w:t>
      </w:r>
      <w:r w:rsidRPr="006B6991">
        <w:rPr>
          <w:b/>
          <w:bCs/>
          <w:sz w:val="24"/>
          <w:szCs w:val="24"/>
        </w:rPr>
        <w:t xml:space="preserve"> </w:t>
      </w:r>
      <w:r w:rsidRPr="006B6991">
        <w:rPr>
          <w:sz w:val="24"/>
          <w:szCs w:val="24"/>
        </w:rPr>
        <w:t>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w:t>
      </w:r>
    </w:p>
    <w:p w:rsidR="00AC61C9" w:rsidRPr="006B6991" w:rsidRDefault="00AC61C9" w:rsidP="00B25021">
      <w:pPr>
        <w:spacing w:line="23" w:lineRule="exact"/>
        <w:rPr>
          <w:sz w:val="24"/>
          <w:szCs w:val="24"/>
        </w:rPr>
      </w:pPr>
    </w:p>
    <w:p w:rsidR="00AC61C9" w:rsidRPr="006B6991" w:rsidRDefault="00AC61C9" w:rsidP="00B25021">
      <w:pPr>
        <w:spacing w:line="349" w:lineRule="auto"/>
        <w:ind w:left="8"/>
        <w:rPr>
          <w:sz w:val="24"/>
          <w:szCs w:val="24"/>
        </w:rPr>
      </w:pPr>
      <w:r w:rsidRPr="006B6991">
        <w:rPr>
          <w:sz w:val="24"/>
          <w:szCs w:val="24"/>
        </w:rPr>
        <w:t>(преимущественно в ходе изучения периодов истории Нового и Новейшего времени), сравнительного анализа.</w:t>
      </w:r>
    </w:p>
    <w:p w:rsidR="00AC61C9" w:rsidRPr="006B6991" w:rsidRDefault="00AC61C9" w:rsidP="00B25021">
      <w:pPr>
        <w:spacing w:line="28" w:lineRule="exact"/>
        <w:rPr>
          <w:sz w:val="24"/>
          <w:szCs w:val="24"/>
        </w:rPr>
      </w:pPr>
    </w:p>
    <w:p w:rsidR="00AC61C9" w:rsidRPr="006B6991" w:rsidRDefault="00AC61C9" w:rsidP="00560253">
      <w:pPr>
        <w:spacing w:line="349" w:lineRule="auto"/>
        <w:ind w:left="8" w:firstLine="708"/>
        <w:rPr>
          <w:sz w:val="24"/>
          <w:szCs w:val="24"/>
        </w:rPr>
      </w:pPr>
      <w:r w:rsidRPr="006B6991">
        <w:rPr>
          <w:sz w:val="24"/>
          <w:szCs w:val="24"/>
        </w:rPr>
        <w:t>Историческое образование в выпускном классе средней школы может иметь дифференцированный характер. В соответствии с запросами школьников,</w:t>
      </w:r>
    </w:p>
    <w:p w:rsidR="00AC61C9" w:rsidRPr="006B6991" w:rsidRDefault="00AC61C9" w:rsidP="00B25021">
      <w:pPr>
        <w:spacing w:line="356" w:lineRule="auto"/>
        <w:jc w:val="both"/>
        <w:rPr>
          <w:sz w:val="24"/>
          <w:szCs w:val="24"/>
        </w:rPr>
      </w:pPr>
      <w:r w:rsidRPr="006B6991">
        <w:rPr>
          <w:sz w:val="24"/>
          <w:szCs w:val="24"/>
        </w:rPr>
        <w:t>возможностями образовательной организации изучение истории осуществляется на базовом и/или углубленном уровнях. Образовательной организации предоставляется возможность формирования индивидуального учебного плана, реализации одного или нескольких профилей обучения.</w:t>
      </w:r>
    </w:p>
    <w:p w:rsidR="00AC61C9" w:rsidRPr="006B6991" w:rsidRDefault="00AC61C9" w:rsidP="00B25021">
      <w:pPr>
        <w:spacing w:line="22" w:lineRule="exact"/>
        <w:rPr>
          <w:sz w:val="24"/>
          <w:szCs w:val="24"/>
        </w:rPr>
      </w:pPr>
    </w:p>
    <w:p w:rsidR="00AC61C9" w:rsidRPr="006B6991" w:rsidRDefault="00AC61C9" w:rsidP="001A5221">
      <w:pPr>
        <w:numPr>
          <w:ilvl w:val="0"/>
          <w:numId w:val="754"/>
        </w:numPr>
        <w:tabs>
          <w:tab w:val="left" w:pos="1119"/>
        </w:tabs>
        <w:spacing w:line="358" w:lineRule="auto"/>
        <w:ind w:firstLine="700"/>
        <w:jc w:val="both"/>
        <w:rPr>
          <w:sz w:val="24"/>
          <w:szCs w:val="24"/>
        </w:rPr>
      </w:pPr>
      <w:r w:rsidRPr="006B6991">
        <w:rPr>
          <w:sz w:val="24"/>
          <w:szCs w:val="24"/>
        </w:rPr>
        <w:t>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 документальную базу по исторической тематике;</w:t>
      </w:r>
    </w:p>
    <w:p w:rsidR="00AC61C9" w:rsidRPr="006B6991" w:rsidRDefault="00AC61C9" w:rsidP="00B25021">
      <w:pPr>
        <w:spacing w:line="5" w:lineRule="exact"/>
        <w:rPr>
          <w:sz w:val="24"/>
          <w:szCs w:val="24"/>
        </w:rPr>
      </w:pPr>
    </w:p>
    <w:p w:rsidR="00AC61C9" w:rsidRPr="006B6991" w:rsidRDefault="00AC61C9" w:rsidP="00B25021">
      <w:pPr>
        <w:rPr>
          <w:sz w:val="24"/>
          <w:szCs w:val="24"/>
        </w:rPr>
      </w:pPr>
      <w:r w:rsidRPr="006B6991">
        <w:rPr>
          <w:sz w:val="24"/>
          <w:szCs w:val="24"/>
        </w:rPr>
        <w:t>сформировать умение сопоставлять и оценивать различные исторические версии.</w:t>
      </w:r>
    </w:p>
    <w:p w:rsidR="00AC61C9" w:rsidRPr="006B6991" w:rsidRDefault="00AC61C9" w:rsidP="00B25021">
      <w:pPr>
        <w:spacing w:line="165" w:lineRule="exact"/>
        <w:rPr>
          <w:sz w:val="24"/>
          <w:szCs w:val="24"/>
        </w:rPr>
      </w:pPr>
    </w:p>
    <w:p w:rsidR="00AC61C9" w:rsidRPr="006B6991" w:rsidRDefault="00AC61C9" w:rsidP="00B25021">
      <w:pPr>
        <w:ind w:left="700"/>
        <w:rPr>
          <w:sz w:val="24"/>
          <w:szCs w:val="24"/>
        </w:rPr>
      </w:pPr>
      <w:r w:rsidRPr="006B6991">
        <w:rPr>
          <w:b/>
          <w:bCs/>
          <w:sz w:val="24"/>
          <w:szCs w:val="24"/>
        </w:rPr>
        <w:t>История России. Всеобщая история</w:t>
      </w:r>
    </w:p>
    <w:p w:rsidR="00AC61C9" w:rsidRPr="006B6991" w:rsidRDefault="00AC61C9" w:rsidP="00B25021">
      <w:pPr>
        <w:spacing w:line="160" w:lineRule="exact"/>
        <w:rPr>
          <w:sz w:val="24"/>
          <w:szCs w:val="24"/>
        </w:rPr>
      </w:pPr>
    </w:p>
    <w:p w:rsidR="00AC61C9" w:rsidRPr="006B6991" w:rsidRDefault="00AC61C9" w:rsidP="00B25021">
      <w:pPr>
        <w:ind w:left="700"/>
        <w:rPr>
          <w:sz w:val="24"/>
          <w:szCs w:val="24"/>
        </w:rPr>
      </w:pPr>
      <w:r w:rsidRPr="006B6991">
        <w:rPr>
          <w:b/>
          <w:bCs/>
          <w:sz w:val="24"/>
          <w:szCs w:val="24"/>
        </w:rPr>
        <w:t>История России</w:t>
      </w:r>
    </w:p>
    <w:p w:rsidR="00AC61C9" w:rsidRPr="006B6991" w:rsidRDefault="00AC61C9" w:rsidP="00B25021">
      <w:pPr>
        <w:spacing w:line="163" w:lineRule="exact"/>
        <w:rPr>
          <w:sz w:val="24"/>
          <w:szCs w:val="24"/>
        </w:rPr>
      </w:pPr>
    </w:p>
    <w:p w:rsidR="00AC61C9" w:rsidRPr="006B6991" w:rsidRDefault="00AC61C9" w:rsidP="00B25021">
      <w:pPr>
        <w:ind w:left="700"/>
        <w:rPr>
          <w:sz w:val="24"/>
          <w:szCs w:val="24"/>
        </w:rPr>
      </w:pPr>
      <w:r w:rsidRPr="006B6991">
        <w:rPr>
          <w:b/>
          <w:bCs/>
          <w:sz w:val="24"/>
          <w:szCs w:val="24"/>
        </w:rPr>
        <w:t>От Древней Руси к Российскому государству</w:t>
      </w:r>
    </w:p>
    <w:p w:rsidR="00AC61C9" w:rsidRPr="006B6991" w:rsidRDefault="00AC61C9" w:rsidP="00B25021">
      <w:pPr>
        <w:spacing w:line="160" w:lineRule="exact"/>
        <w:rPr>
          <w:sz w:val="24"/>
          <w:szCs w:val="24"/>
        </w:rPr>
      </w:pPr>
    </w:p>
    <w:p w:rsidR="00AC61C9" w:rsidRPr="006B6991" w:rsidRDefault="00AC61C9" w:rsidP="00B25021">
      <w:pPr>
        <w:ind w:left="700"/>
        <w:rPr>
          <w:sz w:val="24"/>
          <w:szCs w:val="24"/>
        </w:rPr>
      </w:pPr>
      <w:r w:rsidRPr="006B6991">
        <w:rPr>
          <w:b/>
          <w:bCs/>
          <w:sz w:val="24"/>
          <w:szCs w:val="24"/>
        </w:rPr>
        <w:t>Введение</w:t>
      </w:r>
    </w:p>
    <w:p w:rsidR="00AC61C9" w:rsidRPr="006B6991" w:rsidRDefault="00AC61C9" w:rsidP="00B25021">
      <w:pPr>
        <w:spacing w:line="169" w:lineRule="exact"/>
        <w:rPr>
          <w:sz w:val="24"/>
          <w:szCs w:val="24"/>
        </w:rPr>
      </w:pPr>
    </w:p>
    <w:p w:rsidR="00AC61C9" w:rsidRPr="006B6991" w:rsidRDefault="00AC61C9" w:rsidP="00B25021">
      <w:pPr>
        <w:spacing w:line="354" w:lineRule="auto"/>
        <w:ind w:firstLine="708"/>
        <w:jc w:val="both"/>
        <w:rPr>
          <w:sz w:val="24"/>
          <w:szCs w:val="24"/>
        </w:rPr>
      </w:pPr>
      <w:r w:rsidRPr="006B6991">
        <w:rPr>
          <w:sz w:val="24"/>
          <w:szCs w:val="24"/>
        </w:rPr>
        <w:t>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w:t>
      </w:r>
    </w:p>
    <w:p w:rsidR="00AC61C9" w:rsidRPr="006B6991" w:rsidRDefault="00AC61C9" w:rsidP="00B25021">
      <w:pPr>
        <w:spacing w:line="17" w:lineRule="exact"/>
        <w:rPr>
          <w:sz w:val="24"/>
          <w:szCs w:val="24"/>
        </w:rPr>
      </w:pPr>
    </w:p>
    <w:p w:rsidR="00AC61C9" w:rsidRPr="006B6991" w:rsidRDefault="00AC61C9" w:rsidP="00B25021">
      <w:pPr>
        <w:ind w:left="700"/>
        <w:rPr>
          <w:sz w:val="24"/>
          <w:szCs w:val="24"/>
        </w:rPr>
      </w:pPr>
      <w:r w:rsidRPr="006B6991">
        <w:rPr>
          <w:b/>
          <w:bCs/>
          <w:sz w:val="24"/>
          <w:szCs w:val="24"/>
        </w:rPr>
        <w:lastRenderedPageBreak/>
        <w:t>Народы и государства на территории нашей страны в древности</w:t>
      </w:r>
    </w:p>
    <w:p w:rsidR="00AC61C9" w:rsidRPr="006B6991" w:rsidRDefault="00AC61C9" w:rsidP="00B25021">
      <w:pPr>
        <w:spacing w:line="169"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 xml:space="preserve">Заселение территории нашей страны человеком. Каменный век. </w:t>
      </w:r>
      <w:r w:rsidRPr="006B6991">
        <w:rPr>
          <w:i/>
          <w:iCs/>
          <w:sz w:val="24"/>
          <w:szCs w:val="24"/>
        </w:rPr>
        <w:t>Особенности</w:t>
      </w:r>
      <w:r w:rsidRPr="006B6991">
        <w:rPr>
          <w:sz w:val="24"/>
          <w:szCs w:val="24"/>
        </w:rPr>
        <w:t xml:space="preserve"> </w:t>
      </w:r>
      <w:r w:rsidRPr="006B6991">
        <w:rPr>
          <w:i/>
          <w:iCs/>
          <w:sz w:val="24"/>
          <w:szCs w:val="24"/>
        </w:rPr>
        <w:t>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AC61C9" w:rsidRPr="006B6991" w:rsidRDefault="00AC61C9" w:rsidP="00B25021">
      <w:pPr>
        <w:spacing w:line="10" w:lineRule="exact"/>
        <w:rPr>
          <w:sz w:val="24"/>
          <w:szCs w:val="24"/>
        </w:rPr>
      </w:pPr>
    </w:p>
    <w:p w:rsidR="00AC61C9" w:rsidRPr="006B6991" w:rsidRDefault="00AC61C9" w:rsidP="00B25021">
      <w:pPr>
        <w:ind w:left="700"/>
        <w:rPr>
          <w:sz w:val="24"/>
          <w:szCs w:val="24"/>
        </w:rPr>
      </w:pPr>
      <w:r w:rsidRPr="006B6991">
        <w:rPr>
          <w:sz w:val="24"/>
          <w:szCs w:val="24"/>
        </w:rPr>
        <w:t>Народы, проживавшие на этой территории до середины I тысячелетия до н.э.</w:t>
      </w:r>
    </w:p>
    <w:p w:rsidR="00AC61C9" w:rsidRPr="006B6991" w:rsidRDefault="00AC61C9" w:rsidP="00B25021">
      <w:pPr>
        <w:spacing w:line="163" w:lineRule="exact"/>
        <w:rPr>
          <w:sz w:val="24"/>
          <w:szCs w:val="24"/>
        </w:rPr>
      </w:pPr>
    </w:p>
    <w:p w:rsidR="00AC61C9" w:rsidRPr="006B6991" w:rsidRDefault="00AC61C9" w:rsidP="00B25021">
      <w:pPr>
        <w:tabs>
          <w:tab w:val="left" w:pos="1460"/>
          <w:tab w:val="left" w:pos="4120"/>
          <w:tab w:val="left" w:pos="5580"/>
          <w:tab w:val="left" w:pos="7760"/>
          <w:tab w:val="left" w:pos="9380"/>
        </w:tabs>
        <w:rPr>
          <w:sz w:val="24"/>
          <w:szCs w:val="24"/>
        </w:rPr>
      </w:pPr>
      <w:r w:rsidRPr="006B6991">
        <w:rPr>
          <w:i/>
          <w:iCs/>
          <w:sz w:val="24"/>
          <w:szCs w:val="24"/>
        </w:rPr>
        <w:t>Античные</w:t>
      </w:r>
      <w:r w:rsidRPr="006B6991">
        <w:rPr>
          <w:i/>
          <w:iCs/>
          <w:sz w:val="24"/>
          <w:szCs w:val="24"/>
        </w:rPr>
        <w:tab/>
        <w:t>города-государства</w:t>
      </w:r>
      <w:r w:rsidRPr="006B6991">
        <w:rPr>
          <w:i/>
          <w:iCs/>
          <w:sz w:val="24"/>
          <w:szCs w:val="24"/>
        </w:rPr>
        <w:tab/>
        <w:t>Северного</w:t>
      </w:r>
      <w:r w:rsidRPr="006B6991">
        <w:rPr>
          <w:i/>
          <w:iCs/>
          <w:sz w:val="24"/>
          <w:szCs w:val="24"/>
        </w:rPr>
        <w:tab/>
        <w:t>Причерноморья.</w:t>
      </w:r>
      <w:r w:rsidRPr="006B6991">
        <w:rPr>
          <w:i/>
          <w:iCs/>
          <w:sz w:val="24"/>
          <w:szCs w:val="24"/>
        </w:rPr>
        <w:tab/>
        <w:t>Боспорское</w:t>
      </w:r>
      <w:r w:rsidRPr="006B6991">
        <w:rPr>
          <w:i/>
          <w:iCs/>
          <w:sz w:val="24"/>
          <w:szCs w:val="24"/>
        </w:rPr>
        <w:tab/>
        <w:t>царство.</w:t>
      </w:r>
    </w:p>
    <w:p w:rsidR="00AC61C9" w:rsidRPr="006B6991" w:rsidRDefault="00AC61C9" w:rsidP="00B25021">
      <w:pPr>
        <w:spacing w:line="160" w:lineRule="exact"/>
        <w:rPr>
          <w:sz w:val="24"/>
          <w:szCs w:val="24"/>
        </w:rPr>
      </w:pPr>
    </w:p>
    <w:p w:rsidR="00AC61C9" w:rsidRPr="006B6991" w:rsidRDefault="00AC61C9" w:rsidP="00B25021">
      <w:pPr>
        <w:rPr>
          <w:sz w:val="24"/>
          <w:szCs w:val="24"/>
        </w:rPr>
      </w:pPr>
      <w:r w:rsidRPr="006B6991">
        <w:rPr>
          <w:i/>
          <w:iCs/>
          <w:sz w:val="24"/>
          <w:szCs w:val="24"/>
        </w:rPr>
        <w:t>Скифское царство. Дербент.</w:t>
      </w:r>
    </w:p>
    <w:p w:rsidR="00AC61C9" w:rsidRPr="006B6991" w:rsidRDefault="00AC61C9" w:rsidP="00B25021">
      <w:pPr>
        <w:spacing w:line="165" w:lineRule="exact"/>
        <w:rPr>
          <w:sz w:val="24"/>
          <w:szCs w:val="24"/>
        </w:rPr>
      </w:pPr>
    </w:p>
    <w:p w:rsidR="00AC61C9" w:rsidRPr="006B6991" w:rsidRDefault="00AC61C9" w:rsidP="00B25021">
      <w:pPr>
        <w:ind w:left="700"/>
        <w:rPr>
          <w:sz w:val="24"/>
          <w:szCs w:val="24"/>
        </w:rPr>
      </w:pPr>
      <w:r w:rsidRPr="006B6991">
        <w:rPr>
          <w:b/>
          <w:bCs/>
          <w:sz w:val="24"/>
          <w:szCs w:val="24"/>
        </w:rPr>
        <w:t>Восточная Европа в середине I тыс. н. э.</w:t>
      </w:r>
    </w:p>
    <w:p w:rsidR="00AC61C9" w:rsidRPr="006B6991" w:rsidRDefault="00AC61C9" w:rsidP="00B25021">
      <w:pPr>
        <w:spacing w:line="200" w:lineRule="exact"/>
        <w:rPr>
          <w:sz w:val="24"/>
          <w:szCs w:val="24"/>
        </w:rPr>
      </w:pPr>
    </w:p>
    <w:p w:rsidR="00AC61C9" w:rsidRPr="006B6991" w:rsidRDefault="00AC61C9" w:rsidP="00B25021">
      <w:pPr>
        <w:spacing w:line="200" w:lineRule="exact"/>
        <w:rPr>
          <w:sz w:val="24"/>
          <w:szCs w:val="24"/>
        </w:rPr>
      </w:pPr>
    </w:p>
    <w:p w:rsidR="00AC61C9" w:rsidRPr="006B6991" w:rsidRDefault="00AC61C9" w:rsidP="00B25021">
      <w:pPr>
        <w:spacing w:line="358" w:lineRule="auto"/>
        <w:ind w:firstLine="708"/>
        <w:jc w:val="both"/>
        <w:rPr>
          <w:sz w:val="24"/>
          <w:szCs w:val="24"/>
        </w:rPr>
      </w:pPr>
      <w:r w:rsidRPr="006B6991">
        <w:rPr>
          <w:sz w:val="24"/>
          <w:szCs w:val="24"/>
        </w:rPr>
        <w:t xml:space="preserve">Великое переселение народов. </w:t>
      </w:r>
      <w:r w:rsidRPr="006B6991">
        <w:rPr>
          <w:i/>
          <w:iCs/>
          <w:sz w:val="24"/>
          <w:szCs w:val="24"/>
        </w:rPr>
        <w:t>Миграция готов.</w:t>
      </w:r>
      <w:r w:rsidRPr="006B6991">
        <w:rPr>
          <w:sz w:val="24"/>
          <w:szCs w:val="24"/>
        </w:rPr>
        <w:t xml:space="preserve"> </w:t>
      </w:r>
      <w:r w:rsidRPr="006B6991">
        <w:rPr>
          <w:i/>
          <w:iCs/>
          <w:sz w:val="24"/>
          <w:szCs w:val="24"/>
        </w:rPr>
        <w:t>Нашествие гуннов.</w:t>
      </w:r>
      <w:r w:rsidRPr="006B6991">
        <w:rPr>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6B6991">
        <w:rPr>
          <w:i/>
          <w:iCs/>
          <w:sz w:val="24"/>
          <w:szCs w:val="24"/>
        </w:rPr>
        <w:t>Славянские общности Восточной Европы.</w:t>
      </w:r>
      <w:r w:rsidRPr="006B6991">
        <w:rPr>
          <w:sz w:val="24"/>
          <w:szCs w:val="24"/>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6B6991">
        <w:rPr>
          <w:i/>
          <w:iCs/>
          <w:sz w:val="24"/>
          <w:szCs w:val="24"/>
        </w:rPr>
        <w:t>.</w:t>
      </w:r>
      <w:r w:rsidRPr="006B6991">
        <w:rPr>
          <w:sz w:val="24"/>
          <w:szCs w:val="24"/>
        </w:rPr>
        <w:t xml:space="preserve"> </w:t>
      </w:r>
      <w:r w:rsidRPr="006B6991">
        <w:rPr>
          <w:i/>
          <w:iCs/>
          <w:sz w:val="24"/>
          <w:szCs w:val="24"/>
        </w:rPr>
        <w:t>Тюркский каганат. Хазарский каганат. Волжская Булгария.</w:t>
      </w:r>
    </w:p>
    <w:p w:rsidR="00AC61C9" w:rsidRPr="006B6991" w:rsidRDefault="00AC61C9" w:rsidP="00B25021">
      <w:pPr>
        <w:spacing w:line="11" w:lineRule="exact"/>
        <w:rPr>
          <w:sz w:val="24"/>
          <w:szCs w:val="24"/>
        </w:rPr>
      </w:pPr>
    </w:p>
    <w:p w:rsidR="00AC61C9" w:rsidRPr="006B6991" w:rsidRDefault="00AC61C9" w:rsidP="00B25021">
      <w:pPr>
        <w:ind w:left="700"/>
        <w:rPr>
          <w:sz w:val="24"/>
          <w:szCs w:val="24"/>
        </w:rPr>
      </w:pPr>
      <w:r w:rsidRPr="006B6991">
        <w:rPr>
          <w:b/>
          <w:bCs/>
          <w:sz w:val="24"/>
          <w:szCs w:val="24"/>
        </w:rPr>
        <w:t>Образование государства Русь</w:t>
      </w:r>
    </w:p>
    <w:p w:rsidR="00AC61C9" w:rsidRPr="006B6991" w:rsidRDefault="00AC61C9" w:rsidP="00B25021">
      <w:pPr>
        <w:spacing w:line="169" w:lineRule="exact"/>
        <w:rPr>
          <w:sz w:val="24"/>
          <w:szCs w:val="24"/>
        </w:rPr>
      </w:pPr>
    </w:p>
    <w:p w:rsidR="00AC61C9" w:rsidRPr="006B6991" w:rsidRDefault="00AC61C9" w:rsidP="00B25021">
      <w:pPr>
        <w:spacing w:line="355" w:lineRule="auto"/>
        <w:ind w:firstLine="708"/>
        <w:jc w:val="both"/>
        <w:rPr>
          <w:sz w:val="24"/>
          <w:szCs w:val="24"/>
        </w:rPr>
      </w:pPr>
      <w:r w:rsidRPr="006B6991">
        <w:rPr>
          <w:i/>
          <w:iCs/>
          <w:sz w:val="24"/>
          <w:szCs w:val="24"/>
        </w:rPr>
        <w:t>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rsidR="00AC61C9" w:rsidRPr="006B6991" w:rsidRDefault="00AC61C9" w:rsidP="00B25021">
      <w:pPr>
        <w:spacing w:line="8" w:lineRule="exact"/>
        <w:rPr>
          <w:sz w:val="24"/>
          <w:szCs w:val="24"/>
        </w:rPr>
      </w:pPr>
    </w:p>
    <w:p w:rsidR="00AC61C9" w:rsidRPr="006B6991" w:rsidRDefault="00AC61C9" w:rsidP="00B25021">
      <w:pPr>
        <w:tabs>
          <w:tab w:val="left" w:pos="2440"/>
          <w:tab w:val="left" w:pos="4260"/>
          <w:tab w:val="left" w:pos="4600"/>
          <w:tab w:val="left" w:pos="5920"/>
          <w:tab w:val="left" w:pos="7100"/>
          <w:tab w:val="left" w:pos="8200"/>
          <w:tab w:val="left" w:pos="9480"/>
          <w:tab w:val="left" w:pos="9820"/>
        </w:tabs>
        <w:ind w:left="700"/>
        <w:rPr>
          <w:sz w:val="24"/>
          <w:szCs w:val="24"/>
        </w:rPr>
      </w:pPr>
      <w:r w:rsidRPr="006B6991">
        <w:rPr>
          <w:i/>
          <w:iCs/>
          <w:sz w:val="24"/>
          <w:szCs w:val="24"/>
        </w:rPr>
        <w:t>Государства</w:t>
      </w:r>
      <w:r w:rsidRPr="006B6991">
        <w:rPr>
          <w:i/>
          <w:iCs/>
          <w:sz w:val="24"/>
          <w:szCs w:val="24"/>
        </w:rPr>
        <w:tab/>
        <w:t>Центральной</w:t>
      </w:r>
      <w:r w:rsidRPr="006B6991">
        <w:rPr>
          <w:i/>
          <w:iCs/>
          <w:sz w:val="24"/>
          <w:szCs w:val="24"/>
        </w:rPr>
        <w:tab/>
        <w:t>и</w:t>
      </w:r>
      <w:r w:rsidRPr="006B6991">
        <w:rPr>
          <w:i/>
          <w:iCs/>
          <w:sz w:val="24"/>
          <w:szCs w:val="24"/>
        </w:rPr>
        <w:tab/>
        <w:t>Западной</w:t>
      </w:r>
      <w:r w:rsidRPr="006B6991">
        <w:rPr>
          <w:i/>
          <w:iCs/>
          <w:sz w:val="24"/>
          <w:szCs w:val="24"/>
        </w:rPr>
        <w:tab/>
        <w:t>Европы.</w:t>
      </w:r>
      <w:r w:rsidRPr="006B6991">
        <w:rPr>
          <w:i/>
          <w:iCs/>
          <w:sz w:val="24"/>
          <w:szCs w:val="24"/>
        </w:rPr>
        <w:tab/>
        <w:t>Первые</w:t>
      </w:r>
      <w:r w:rsidRPr="006B6991">
        <w:rPr>
          <w:i/>
          <w:iCs/>
          <w:sz w:val="24"/>
          <w:szCs w:val="24"/>
        </w:rPr>
        <w:tab/>
        <w:t>известия</w:t>
      </w:r>
      <w:r w:rsidRPr="006B6991">
        <w:rPr>
          <w:i/>
          <w:iCs/>
          <w:sz w:val="24"/>
          <w:szCs w:val="24"/>
        </w:rPr>
        <w:tab/>
        <w:t>о</w:t>
      </w:r>
      <w:r w:rsidRPr="006B6991">
        <w:rPr>
          <w:i/>
          <w:iCs/>
          <w:sz w:val="24"/>
          <w:szCs w:val="24"/>
        </w:rPr>
        <w:tab/>
        <w:t>Руси.</w:t>
      </w:r>
    </w:p>
    <w:p w:rsidR="00AC61C9" w:rsidRPr="006B6991" w:rsidRDefault="00AC61C9" w:rsidP="00B25021">
      <w:pPr>
        <w:spacing w:line="160" w:lineRule="exact"/>
        <w:rPr>
          <w:sz w:val="24"/>
          <w:szCs w:val="24"/>
        </w:rPr>
      </w:pPr>
    </w:p>
    <w:p w:rsidR="00AC61C9" w:rsidRPr="006B6991" w:rsidRDefault="00AC61C9" w:rsidP="00B25021">
      <w:pPr>
        <w:rPr>
          <w:sz w:val="24"/>
          <w:szCs w:val="24"/>
        </w:rPr>
      </w:pPr>
      <w:r w:rsidRPr="006B6991">
        <w:rPr>
          <w:sz w:val="24"/>
          <w:szCs w:val="24"/>
        </w:rPr>
        <w:t>Проблема образования Древнерусского государства. Начало династии Рюриковичей.</w:t>
      </w:r>
    </w:p>
    <w:p w:rsidR="00AC61C9" w:rsidRPr="006B6991" w:rsidRDefault="00AC61C9" w:rsidP="00B25021">
      <w:pPr>
        <w:spacing w:line="176" w:lineRule="exact"/>
        <w:rPr>
          <w:sz w:val="24"/>
          <w:szCs w:val="24"/>
        </w:rPr>
      </w:pPr>
    </w:p>
    <w:p w:rsidR="00AC61C9" w:rsidRPr="006B6991" w:rsidRDefault="00AC61C9" w:rsidP="00B25021">
      <w:pPr>
        <w:spacing w:line="356" w:lineRule="auto"/>
        <w:ind w:firstLine="708"/>
        <w:jc w:val="both"/>
        <w:rPr>
          <w:sz w:val="24"/>
          <w:szCs w:val="24"/>
        </w:rPr>
      </w:pPr>
      <w:r w:rsidRPr="006B6991">
        <w:rPr>
          <w:sz w:val="24"/>
          <w:szCs w:val="24"/>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w:t>
      </w:r>
    </w:p>
    <w:p w:rsidR="00AC61C9" w:rsidRPr="006B6991" w:rsidRDefault="00AC61C9" w:rsidP="00B25021">
      <w:pPr>
        <w:spacing w:line="6" w:lineRule="exact"/>
        <w:rPr>
          <w:sz w:val="24"/>
          <w:szCs w:val="24"/>
        </w:rPr>
      </w:pPr>
    </w:p>
    <w:p w:rsidR="00AC61C9" w:rsidRPr="006B6991" w:rsidRDefault="00AC61C9" w:rsidP="00B25021">
      <w:pPr>
        <w:ind w:left="700"/>
        <w:rPr>
          <w:sz w:val="24"/>
          <w:szCs w:val="24"/>
        </w:rPr>
      </w:pPr>
      <w:r w:rsidRPr="006B6991">
        <w:rPr>
          <w:sz w:val="24"/>
          <w:szCs w:val="24"/>
        </w:rPr>
        <w:t>Принятие христианства и его значение. Византийское наследие на Руси.</w:t>
      </w:r>
    </w:p>
    <w:p w:rsidR="00AC61C9" w:rsidRPr="006B6991" w:rsidRDefault="00AC61C9" w:rsidP="00B25021">
      <w:pPr>
        <w:spacing w:line="168" w:lineRule="exact"/>
        <w:rPr>
          <w:sz w:val="24"/>
          <w:szCs w:val="24"/>
        </w:rPr>
      </w:pPr>
    </w:p>
    <w:p w:rsidR="00AC61C9" w:rsidRPr="006B6991" w:rsidRDefault="00AC61C9" w:rsidP="00B25021">
      <w:pPr>
        <w:ind w:left="700"/>
        <w:rPr>
          <w:sz w:val="24"/>
          <w:szCs w:val="24"/>
        </w:rPr>
      </w:pPr>
      <w:r w:rsidRPr="006B6991">
        <w:rPr>
          <w:b/>
          <w:bCs/>
          <w:sz w:val="24"/>
          <w:szCs w:val="24"/>
        </w:rPr>
        <w:t>Русь в конце X – начале XII в.</w:t>
      </w:r>
    </w:p>
    <w:p w:rsidR="00AC61C9" w:rsidRPr="006B6991" w:rsidRDefault="00AC61C9" w:rsidP="00B25021">
      <w:pPr>
        <w:spacing w:line="169"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rsidR="00AC61C9" w:rsidRPr="006B6991" w:rsidRDefault="00AC61C9" w:rsidP="00B25021">
      <w:pPr>
        <w:spacing w:line="24" w:lineRule="exact"/>
        <w:rPr>
          <w:sz w:val="24"/>
          <w:szCs w:val="24"/>
        </w:rPr>
      </w:pPr>
    </w:p>
    <w:p w:rsidR="00AC61C9" w:rsidRPr="006B6991" w:rsidRDefault="00AC61C9" w:rsidP="00B25021">
      <w:pPr>
        <w:spacing w:line="355" w:lineRule="auto"/>
        <w:ind w:firstLine="708"/>
        <w:jc w:val="both"/>
        <w:rPr>
          <w:sz w:val="24"/>
          <w:szCs w:val="24"/>
        </w:rPr>
      </w:pPr>
      <w:r w:rsidRPr="006B6991">
        <w:rPr>
          <w:sz w:val="24"/>
          <w:szCs w:val="24"/>
        </w:rPr>
        <w:lastRenderedPageBreak/>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6B6991">
        <w:rPr>
          <w:i/>
          <w:iCs/>
          <w:sz w:val="24"/>
          <w:szCs w:val="24"/>
        </w:rPr>
        <w:t>церковные уставы.</w:t>
      </w:r>
    </w:p>
    <w:p w:rsidR="00AC61C9" w:rsidRPr="006B6991" w:rsidRDefault="00AC61C9" w:rsidP="00B25021">
      <w:pPr>
        <w:spacing w:line="200" w:lineRule="exact"/>
        <w:rPr>
          <w:sz w:val="24"/>
          <w:szCs w:val="24"/>
        </w:rPr>
      </w:pPr>
    </w:p>
    <w:p w:rsidR="00AC61C9" w:rsidRPr="006B6991" w:rsidRDefault="00AC61C9" w:rsidP="00B25021">
      <w:pPr>
        <w:spacing w:line="200" w:lineRule="exact"/>
        <w:rPr>
          <w:sz w:val="24"/>
          <w:szCs w:val="24"/>
        </w:rPr>
      </w:pPr>
    </w:p>
    <w:p w:rsidR="00AC61C9" w:rsidRPr="006B6991" w:rsidRDefault="00AC61C9" w:rsidP="00B25021">
      <w:pPr>
        <w:spacing w:line="355" w:lineRule="auto"/>
        <w:ind w:firstLine="708"/>
        <w:jc w:val="both"/>
        <w:rPr>
          <w:sz w:val="24"/>
          <w:szCs w:val="24"/>
        </w:rPr>
      </w:pPr>
      <w:r w:rsidRPr="006B6991">
        <w:rPr>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6B6991">
        <w:rPr>
          <w:i/>
          <w:iCs/>
          <w:sz w:val="24"/>
          <w:szCs w:val="24"/>
        </w:rPr>
        <w:t>(Дешт-и-Кипчак</w:t>
      </w:r>
      <w:r w:rsidRPr="006B6991">
        <w:rPr>
          <w:sz w:val="24"/>
          <w:szCs w:val="24"/>
        </w:rPr>
        <w:t>),</w:t>
      </w:r>
      <w:r w:rsidRPr="006B6991">
        <w:rPr>
          <w:i/>
          <w:iCs/>
          <w:sz w:val="24"/>
          <w:szCs w:val="24"/>
        </w:rPr>
        <w:t xml:space="preserve"> странами Центральной, Западной и Северной Европы.</w:t>
      </w:r>
    </w:p>
    <w:p w:rsidR="00AC61C9" w:rsidRPr="006B6991" w:rsidRDefault="00AC61C9" w:rsidP="00B25021">
      <w:pPr>
        <w:spacing w:line="12" w:lineRule="exact"/>
        <w:rPr>
          <w:sz w:val="24"/>
          <w:szCs w:val="24"/>
        </w:rPr>
      </w:pPr>
    </w:p>
    <w:p w:rsidR="00AC61C9" w:rsidRPr="006B6991" w:rsidRDefault="00AC61C9" w:rsidP="00B25021">
      <w:pPr>
        <w:ind w:left="700"/>
        <w:rPr>
          <w:sz w:val="24"/>
          <w:szCs w:val="24"/>
        </w:rPr>
      </w:pPr>
      <w:r w:rsidRPr="006B6991">
        <w:rPr>
          <w:b/>
          <w:bCs/>
          <w:sz w:val="24"/>
          <w:szCs w:val="24"/>
        </w:rPr>
        <w:t>Культурное пространство</w:t>
      </w:r>
    </w:p>
    <w:p w:rsidR="00AC61C9" w:rsidRPr="006B6991" w:rsidRDefault="00AC61C9" w:rsidP="00B25021">
      <w:pPr>
        <w:spacing w:line="169" w:lineRule="exact"/>
        <w:rPr>
          <w:sz w:val="24"/>
          <w:szCs w:val="24"/>
        </w:rPr>
      </w:pPr>
    </w:p>
    <w:p w:rsidR="00AC61C9" w:rsidRPr="006B6991" w:rsidRDefault="00AC61C9" w:rsidP="00B25021">
      <w:pPr>
        <w:spacing w:line="355" w:lineRule="auto"/>
        <w:ind w:firstLine="708"/>
        <w:jc w:val="both"/>
        <w:rPr>
          <w:sz w:val="24"/>
          <w:szCs w:val="24"/>
        </w:rPr>
      </w:pPr>
      <w:r w:rsidRPr="006B6991">
        <w:rPr>
          <w:sz w:val="24"/>
          <w:szCs w:val="24"/>
        </w:rPr>
        <w:t>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AC61C9" w:rsidRPr="006B6991" w:rsidRDefault="00AC61C9" w:rsidP="00B25021">
      <w:pPr>
        <w:spacing w:line="21" w:lineRule="exact"/>
        <w:rPr>
          <w:sz w:val="24"/>
          <w:szCs w:val="24"/>
        </w:rPr>
      </w:pPr>
    </w:p>
    <w:p w:rsidR="00AC61C9" w:rsidRPr="006B6991" w:rsidRDefault="00AC61C9" w:rsidP="00B25021">
      <w:pPr>
        <w:spacing w:line="358" w:lineRule="auto"/>
        <w:ind w:firstLine="708"/>
        <w:jc w:val="both"/>
        <w:rPr>
          <w:sz w:val="24"/>
          <w:szCs w:val="24"/>
        </w:rPr>
      </w:pPr>
      <w:r w:rsidRPr="006B6991">
        <w:rPr>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6B6991">
        <w:rPr>
          <w:i/>
          <w:iCs/>
          <w:sz w:val="24"/>
          <w:szCs w:val="24"/>
        </w:rPr>
        <w:t>«Новгородская псалтирь». «Остромирово</w:t>
      </w:r>
      <w:r w:rsidRPr="006B6991">
        <w:rPr>
          <w:sz w:val="24"/>
          <w:szCs w:val="24"/>
        </w:rPr>
        <w:t xml:space="preserve"> </w:t>
      </w:r>
      <w:r w:rsidRPr="006B6991">
        <w:rPr>
          <w:i/>
          <w:iCs/>
          <w:sz w:val="24"/>
          <w:szCs w:val="24"/>
        </w:rPr>
        <w:t xml:space="preserve">Евангелие». </w:t>
      </w:r>
      <w:r w:rsidRPr="006B6991">
        <w:rPr>
          <w:sz w:val="24"/>
          <w:szCs w:val="24"/>
        </w:rPr>
        <w:t>Появление древнерусской литературы.</w:t>
      </w:r>
      <w:r w:rsidRPr="006B6991">
        <w:rPr>
          <w:i/>
          <w:iCs/>
          <w:sz w:val="24"/>
          <w:szCs w:val="24"/>
        </w:rPr>
        <w:t xml:space="preserve"> «Слово о Законе и Благодати». </w:t>
      </w:r>
      <w:r w:rsidRPr="006B6991">
        <w:rPr>
          <w:sz w:val="24"/>
          <w:szCs w:val="24"/>
        </w:rPr>
        <w:t>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AC61C9" w:rsidRPr="006B6991" w:rsidRDefault="00AC61C9" w:rsidP="00B25021">
      <w:pPr>
        <w:spacing w:line="14" w:lineRule="exact"/>
        <w:rPr>
          <w:sz w:val="24"/>
          <w:szCs w:val="24"/>
        </w:rPr>
      </w:pPr>
    </w:p>
    <w:p w:rsidR="00AC61C9" w:rsidRPr="006B6991" w:rsidRDefault="00AC61C9" w:rsidP="00B25021">
      <w:pPr>
        <w:ind w:left="700"/>
        <w:rPr>
          <w:sz w:val="24"/>
          <w:szCs w:val="24"/>
        </w:rPr>
      </w:pPr>
      <w:r w:rsidRPr="006B6991">
        <w:rPr>
          <w:b/>
          <w:bCs/>
          <w:sz w:val="24"/>
          <w:szCs w:val="24"/>
        </w:rPr>
        <w:t>Русь в середине XII – начале XIII в.</w:t>
      </w:r>
    </w:p>
    <w:p w:rsidR="00AC61C9" w:rsidRPr="006B6991" w:rsidRDefault="00AC61C9" w:rsidP="00B25021">
      <w:pPr>
        <w:spacing w:line="169"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6B6991">
        <w:rPr>
          <w:i/>
          <w:iCs/>
          <w:sz w:val="24"/>
          <w:szCs w:val="24"/>
        </w:rPr>
        <w:t>Эволюция общественного строя и права.</w:t>
      </w:r>
      <w:r w:rsidRPr="006B6991">
        <w:rPr>
          <w:sz w:val="24"/>
          <w:szCs w:val="24"/>
        </w:rPr>
        <w:t xml:space="preserve"> </w:t>
      </w:r>
      <w:r w:rsidRPr="006B6991">
        <w:rPr>
          <w:i/>
          <w:iCs/>
          <w:sz w:val="24"/>
          <w:szCs w:val="24"/>
        </w:rPr>
        <w:t>Внешняя политика</w:t>
      </w:r>
      <w:r w:rsidRPr="006B6991">
        <w:rPr>
          <w:sz w:val="24"/>
          <w:szCs w:val="24"/>
        </w:rPr>
        <w:t xml:space="preserve"> </w:t>
      </w:r>
      <w:r w:rsidRPr="006B6991">
        <w:rPr>
          <w:i/>
          <w:iCs/>
          <w:sz w:val="24"/>
          <w:szCs w:val="24"/>
        </w:rPr>
        <w:t>русских земель в евразийском контексте.</w:t>
      </w:r>
    </w:p>
    <w:p w:rsidR="00AC61C9" w:rsidRPr="006B6991" w:rsidRDefault="00AC61C9" w:rsidP="00B25021">
      <w:pPr>
        <w:spacing w:line="20" w:lineRule="exact"/>
        <w:rPr>
          <w:sz w:val="24"/>
          <w:szCs w:val="24"/>
        </w:rPr>
      </w:pPr>
    </w:p>
    <w:p w:rsidR="00AC61C9" w:rsidRPr="006B6991" w:rsidRDefault="00AC61C9" w:rsidP="00B25021">
      <w:pPr>
        <w:spacing w:line="356" w:lineRule="auto"/>
        <w:ind w:firstLine="708"/>
        <w:jc w:val="both"/>
        <w:rPr>
          <w:sz w:val="24"/>
          <w:szCs w:val="24"/>
        </w:rPr>
      </w:pPr>
      <w:r w:rsidRPr="006B6991">
        <w:rPr>
          <w:sz w:val="24"/>
          <w:szCs w:val="24"/>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AC61C9" w:rsidRPr="006B6991" w:rsidRDefault="00AC61C9" w:rsidP="00B25021">
      <w:pPr>
        <w:spacing w:line="9" w:lineRule="exact"/>
        <w:rPr>
          <w:sz w:val="24"/>
          <w:szCs w:val="24"/>
        </w:rPr>
      </w:pPr>
    </w:p>
    <w:p w:rsidR="00AC61C9" w:rsidRPr="006B6991" w:rsidRDefault="00AC61C9" w:rsidP="00B25021">
      <w:pPr>
        <w:ind w:left="700"/>
        <w:rPr>
          <w:sz w:val="24"/>
          <w:szCs w:val="24"/>
        </w:rPr>
      </w:pPr>
      <w:r w:rsidRPr="006B6991">
        <w:rPr>
          <w:b/>
          <w:bCs/>
          <w:sz w:val="24"/>
          <w:szCs w:val="24"/>
        </w:rPr>
        <w:t>Русские земли в середине XIII - XIV в</w:t>
      </w:r>
      <w:r w:rsidRPr="006B6991">
        <w:rPr>
          <w:sz w:val="24"/>
          <w:szCs w:val="24"/>
        </w:rPr>
        <w:t>.</w:t>
      </w:r>
    </w:p>
    <w:p w:rsidR="00AC61C9" w:rsidRPr="006B6991" w:rsidRDefault="00AC61C9" w:rsidP="00B25021">
      <w:pPr>
        <w:spacing w:line="176" w:lineRule="exact"/>
        <w:rPr>
          <w:sz w:val="24"/>
          <w:szCs w:val="24"/>
        </w:rPr>
      </w:pPr>
    </w:p>
    <w:p w:rsidR="00AC61C9" w:rsidRPr="006B6991" w:rsidRDefault="00AC61C9" w:rsidP="00B25021">
      <w:pPr>
        <w:spacing w:line="356" w:lineRule="auto"/>
        <w:ind w:firstLine="708"/>
        <w:jc w:val="both"/>
        <w:rPr>
          <w:sz w:val="24"/>
          <w:szCs w:val="24"/>
        </w:rPr>
      </w:pPr>
      <w:r w:rsidRPr="006B6991">
        <w:rPr>
          <w:sz w:val="24"/>
          <w:szCs w:val="24"/>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w:t>
      </w:r>
    </w:p>
    <w:p w:rsidR="00AC61C9" w:rsidRPr="006B6991" w:rsidRDefault="00AC61C9" w:rsidP="00B25021">
      <w:pPr>
        <w:spacing w:line="54" w:lineRule="exact"/>
        <w:rPr>
          <w:sz w:val="24"/>
          <w:szCs w:val="24"/>
        </w:rPr>
      </w:pPr>
    </w:p>
    <w:p w:rsidR="00AC61C9" w:rsidRPr="006B6991" w:rsidRDefault="00AC61C9" w:rsidP="00B25021">
      <w:pPr>
        <w:spacing w:line="356" w:lineRule="auto"/>
        <w:ind w:firstLine="708"/>
        <w:jc w:val="both"/>
        <w:rPr>
          <w:sz w:val="24"/>
          <w:szCs w:val="24"/>
        </w:rPr>
      </w:pPr>
      <w:r w:rsidRPr="006B6991">
        <w:rPr>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6B6991">
        <w:rPr>
          <w:i/>
          <w:iCs/>
          <w:sz w:val="24"/>
          <w:szCs w:val="24"/>
        </w:rPr>
        <w:t>Северо-западные земли:</w:t>
      </w:r>
      <w:r w:rsidRPr="006B6991">
        <w:rPr>
          <w:sz w:val="24"/>
          <w:szCs w:val="24"/>
        </w:rPr>
        <w:t xml:space="preserve"> </w:t>
      </w:r>
      <w:r w:rsidRPr="006B6991">
        <w:rPr>
          <w:i/>
          <w:iCs/>
          <w:sz w:val="24"/>
          <w:szCs w:val="24"/>
        </w:rPr>
        <w:t>Новгородская и</w:t>
      </w:r>
      <w:r w:rsidRPr="006B6991">
        <w:rPr>
          <w:sz w:val="24"/>
          <w:szCs w:val="24"/>
        </w:rPr>
        <w:t xml:space="preserve"> </w:t>
      </w:r>
      <w:r w:rsidRPr="006B6991">
        <w:rPr>
          <w:i/>
          <w:iCs/>
          <w:sz w:val="24"/>
          <w:szCs w:val="24"/>
        </w:rPr>
        <w:t>Псковская. Политический строй Новгорода и Пскова. Роль вече и князя. Новгород в системе балтийских связей.</w:t>
      </w:r>
    </w:p>
    <w:p w:rsidR="00AC61C9" w:rsidRPr="006B6991" w:rsidRDefault="00AC61C9" w:rsidP="00B25021">
      <w:pPr>
        <w:spacing w:line="22"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w:t>
      </w:r>
      <w:r w:rsidRPr="006B6991">
        <w:rPr>
          <w:sz w:val="24"/>
          <w:szCs w:val="24"/>
        </w:rPr>
        <w:lastRenderedPageBreak/>
        <w:t>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AC61C9" w:rsidRPr="006B6991" w:rsidRDefault="00AC61C9" w:rsidP="00B25021">
      <w:pPr>
        <w:spacing w:line="23" w:lineRule="exact"/>
        <w:rPr>
          <w:sz w:val="24"/>
          <w:szCs w:val="24"/>
        </w:rPr>
      </w:pPr>
    </w:p>
    <w:p w:rsidR="00AC61C9" w:rsidRPr="006B6991" w:rsidRDefault="00AC61C9" w:rsidP="00B25021">
      <w:pPr>
        <w:spacing w:line="354" w:lineRule="auto"/>
        <w:ind w:firstLine="708"/>
        <w:jc w:val="both"/>
        <w:rPr>
          <w:sz w:val="24"/>
          <w:szCs w:val="24"/>
        </w:rPr>
      </w:pPr>
      <w:r w:rsidRPr="006B6991">
        <w:rPr>
          <w:sz w:val="24"/>
          <w:szCs w:val="24"/>
        </w:rPr>
        <w:t>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w:t>
      </w:r>
    </w:p>
    <w:p w:rsidR="00AC61C9" w:rsidRPr="006B6991" w:rsidRDefault="00AC61C9" w:rsidP="00B25021">
      <w:pPr>
        <w:spacing w:line="14" w:lineRule="exact"/>
        <w:rPr>
          <w:sz w:val="24"/>
          <w:szCs w:val="24"/>
        </w:rPr>
      </w:pPr>
    </w:p>
    <w:p w:rsidR="00AC61C9" w:rsidRPr="006B6991" w:rsidRDefault="00AC61C9" w:rsidP="00B25021">
      <w:pPr>
        <w:ind w:left="700"/>
        <w:rPr>
          <w:sz w:val="24"/>
          <w:szCs w:val="24"/>
        </w:rPr>
      </w:pPr>
      <w:r w:rsidRPr="006B6991">
        <w:rPr>
          <w:b/>
          <w:bCs/>
          <w:sz w:val="24"/>
          <w:szCs w:val="24"/>
        </w:rPr>
        <w:t>Народы и государства степной зоны Восточной Европы и Сибири в XIII-XV</w:t>
      </w:r>
    </w:p>
    <w:p w:rsidR="00AC61C9" w:rsidRPr="006B6991" w:rsidRDefault="00AC61C9" w:rsidP="00B25021">
      <w:pPr>
        <w:spacing w:line="163" w:lineRule="exact"/>
        <w:rPr>
          <w:sz w:val="24"/>
          <w:szCs w:val="24"/>
        </w:rPr>
      </w:pPr>
    </w:p>
    <w:p w:rsidR="00AC61C9" w:rsidRPr="006B6991" w:rsidRDefault="00AC61C9" w:rsidP="00B25021">
      <w:pPr>
        <w:rPr>
          <w:sz w:val="24"/>
          <w:szCs w:val="24"/>
        </w:rPr>
      </w:pPr>
      <w:r w:rsidRPr="006B6991">
        <w:rPr>
          <w:b/>
          <w:bCs/>
          <w:sz w:val="24"/>
          <w:szCs w:val="24"/>
        </w:rPr>
        <w:t>вв.</w:t>
      </w:r>
    </w:p>
    <w:p w:rsidR="00AC61C9" w:rsidRPr="006B6991" w:rsidRDefault="00AC61C9" w:rsidP="00B25021">
      <w:pPr>
        <w:spacing w:line="169" w:lineRule="exact"/>
        <w:rPr>
          <w:sz w:val="24"/>
          <w:szCs w:val="24"/>
        </w:rPr>
      </w:pPr>
    </w:p>
    <w:p w:rsidR="00AC61C9" w:rsidRPr="006B6991" w:rsidRDefault="00AC61C9" w:rsidP="00B25021">
      <w:pPr>
        <w:spacing w:line="354" w:lineRule="auto"/>
        <w:ind w:firstLine="708"/>
        <w:jc w:val="both"/>
        <w:rPr>
          <w:sz w:val="24"/>
          <w:szCs w:val="24"/>
        </w:rPr>
      </w:pPr>
      <w:r w:rsidRPr="006B6991">
        <w:rPr>
          <w:sz w:val="24"/>
          <w:szCs w:val="24"/>
        </w:rPr>
        <w:t>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rsidR="00AC61C9" w:rsidRPr="006B6991" w:rsidRDefault="00AC61C9" w:rsidP="00B25021">
      <w:pPr>
        <w:spacing w:line="23"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6B6991">
        <w:rPr>
          <w:i/>
          <w:iCs/>
          <w:sz w:val="24"/>
          <w:szCs w:val="24"/>
        </w:rPr>
        <w:t xml:space="preserve">Касимовское ханство. </w:t>
      </w:r>
      <w:r w:rsidRPr="006B6991">
        <w:rPr>
          <w:sz w:val="24"/>
          <w:szCs w:val="24"/>
        </w:rPr>
        <w:t>Дикое поле.</w:t>
      </w:r>
      <w:r w:rsidRPr="006B6991">
        <w:rPr>
          <w:i/>
          <w:iCs/>
          <w:sz w:val="24"/>
          <w:szCs w:val="24"/>
        </w:rPr>
        <w:t xml:space="preserve"> </w:t>
      </w:r>
      <w:r w:rsidRPr="006B6991">
        <w:rPr>
          <w:sz w:val="24"/>
          <w:szCs w:val="24"/>
        </w:rPr>
        <w:t>Народы Северного Кавказа.</w:t>
      </w:r>
      <w:r w:rsidRPr="006B6991">
        <w:rPr>
          <w:i/>
          <w:iCs/>
          <w:sz w:val="24"/>
          <w:szCs w:val="24"/>
        </w:rPr>
        <w:t xml:space="preserve"> Итальянские фактории Причерноморья (Каффа, Тана, Солдайя и др.) и их роль в системе торговых и политических связей Руси с Западом и Востоком.</w:t>
      </w:r>
    </w:p>
    <w:p w:rsidR="00AC61C9" w:rsidRPr="006B6991" w:rsidRDefault="00AC61C9" w:rsidP="00B25021">
      <w:pPr>
        <w:spacing w:line="13" w:lineRule="exact"/>
        <w:rPr>
          <w:sz w:val="24"/>
          <w:szCs w:val="24"/>
        </w:rPr>
      </w:pPr>
    </w:p>
    <w:p w:rsidR="00AC61C9" w:rsidRPr="006B6991" w:rsidRDefault="00AC61C9" w:rsidP="00B25021">
      <w:pPr>
        <w:ind w:left="700"/>
        <w:rPr>
          <w:sz w:val="24"/>
          <w:szCs w:val="24"/>
        </w:rPr>
      </w:pPr>
      <w:r w:rsidRPr="006B6991">
        <w:rPr>
          <w:b/>
          <w:bCs/>
          <w:sz w:val="24"/>
          <w:szCs w:val="24"/>
        </w:rPr>
        <w:t>Культурное пространство</w:t>
      </w:r>
    </w:p>
    <w:p w:rsidR="00AC61C9" w:rsidRPr="006B6991" w:rsidRDefault="00AC61C9" w:rsidP="00B25021">
      <w:pPr>
        <w:spacing w:line="169" w:lineRule="exact"/>
        <w:rPr>
          <w:sz w:val="24"/>
          <w:szCs w:val="24"/>
        </w:rPr>
      </w:pPr>
    </w:p>
    <w:p w:rsidR="00AC61C9" w:rsidRPr="006B6991" w:rsidRDefault="00AC61C9" w:rsidP="00B25021">
      <w:pPr>
        <w:spacing w:line="357" w:lineRule="auto"/>
        <w:ind w:firstLine="708"/>
        <w:jc w:val="both"/>
        <w:rPr>
          <w:sz w:val="24"/>
          <w:szCs w:val="24"/>
        </w:rPr>
      </w:pPr>
      <w:r w:rsidRPr="006B6991">
        <w:rPr>
          <w:i/>
          <w:iCs/>
          <w:sz w:val="24"/>
          <w:szCs w:val="24"/>
        </w:rPr>
        <w:t xml:space="preserve">Изменения в представлениях о картине мира в Евразии в связи с завершением монгольских завоеваний. </w:t>
      </w:r>
      <w:r w:rsidRPr="006B6991">
        <w:rPr>
          <w:sz w:val="24"/>
          <w:szCs w:val="24"/>
        </w:rPr>
        <w:t>Культурное взаимодействие цивилизаций.</w:t>
      </w:r>
      <w:r w:rsidRPr="006B6991">
        <w:rPr>
          <w:i/>
          <w:iCs/>
          <w:sz w:val="24"/>
          <w:szCs w:val="24"/>
        </w:rPr>
        <w:t xml:space="preserve"> </w:t>
      </w:r>
      <w:r w:rsidRPr="006B6991">
        <w:rPr>
          <w:sz w:val="24"/>
          <w:szCs w:val="24"/>
        </w:rPr>
        <w:t>Межкультурные</w:t>
      </w:r>
      <w:r w:rsidRPr="006B6991">
        <w:rPr>
          <w:i/>
          <w:iCs/>
          <w:sz w:val="24"/>
          <w:szCs w:val="24"/>
        </w:rPr>
        <w:t xml:space="preserve"> </w:t>
      </w:r>
      <w:r w:rsidRPr="006B6991">
        <w:rPr>
          <w:sz w:val="24"/>
          <w:szCs w:val="24"/>
        </w:rPr>
        <w:t>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w:t>
      </w:r>
    </w:p>
    <w:p w:rsidR="00AC61C9" w:rsidRPr="006B6991" w:rsidRDefault="00AC61C9" w:rsidP="00B25021">
      <w:pPr>
        <w:spacing w:line="11" w:lineRule="exact"/>
        <w:rPr>
          <w:sz w:val="24"/>
          <w:szCs w:val="24"/>
        </w:rPr>
      </w:pPr>
    </w:p>
    <w:p w:rsidR="00AC61C9" w:rsidRPr="006B6991" w:rsidRDefault="00AC61C9" w:rsidP="00B25021">
      <w:pPr>
        <w:ind w:left="700"/>
        <w:rPr>
          <w:sz w:val="24"/>
          <w:szCs w:val="24"/>
        </w:rPr>
      </w:pPr>
      <w:r w:rsidRPr="006B6991">
        <w:rPr>
          <w:b/>
          <w:bCs/>
          <w:sz w:val="24"/>
          <w:szCs w:val="24"/>
        </w:rPr>
        <w:t>Формирование единого Русского государства в XV веке</w:t>
      </w:r>
    </w:p>
    <w:p w:rsidR="00AC61C9" w:rsidRPr="006B6991" w:rsidRDefault="00AC61C9" w:rsidP="00B25021">
      <w:pPr>
        <w:spacing w:line="200" w:lineRule="exact"/>
        <w:rPr>
          <w:sz w:val="24"/>
          <w:szCs w:val="24"/>
        </w:rPr>
      </w:pPr>
    </w:p>
    <w:p w:rsidR="00AC61C9" w:rsidRPr="006B6991" w:rsidRDefault="00AC61C9" w:rsidP="00B25021">
      <w:pPr>
        <w:spacing w:line="359" w:lineRule="auto"/>
        <w:ind w:firstLine="708"/>
        <w:jc w:val="both"/>
        <w:rPr>
          <w:sz w:val="24"/>
          <w:szCs w:val="24"/>
        </w:rPr>
      </w:pPr>
      <w:r w:rsidRPr="006B6991">
        <w:rPr>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6B6991">
        <w:rPr>
          <w:i/>
          <w:iCs/>
          <w:sz w:val="24"/>
          <w:szCs w:val="24"/>
        </w:rPr>
        <w:t>Новгород и Псков в</w:t>
      </w:r>
      <w:r w:rsidRPr="006B6991">
        <w:rPr>
          <w:sz w:val="24"/>
          <w:szCs w:val="24"/>
        </w:rPr>
        <w:t xml:space="preserve"> </w:t>
      </w:r>
      <w:r w:rsidRPr="006B6991">
        <w:rPr>
          <w:i/>
          <w:iCs/>
          <w:sz w:val="24"/>
          <w:szCs w:val="24"/>
        </w:rPr>
        <w:t>XV</w:t>
      </w:r>
      <w:r w:rsidRPr="006B6991">
        <w:rPr>
          <w:sz w:val="24"/>
          <w:szCs w:val="24"/>
        </w:rPr>
        <w:t xml:space="preserve"> </w:t>
      </w:r>
      <w:r w:rsidRPr="006B6991">
        <w:rPr>
          <w:i/>
          <w:iCs/>
          <w:sz w:val="24"/>
          <w:szCs w:val="24"/>
        </w:rPr>
        <w:t>в.:</w:t>
      </w:r>
      <w:r w:rsidRPr="006B6991">
        <w:rPr>
          <w:sz w:val="24"/>
          <w:szCs w:val="24"/>
        </w:rPr>
        <w:t xml:space="preserve"> </w:t>
      </w:r>
      <w:r w:rsidRPr="006B6991">
        <w:rPr>
          <w:i/>
          <w:iCs/>
          <w:sz w:val="24"/>
          <w:szCs w:val="24"/>
        </w:rPr>
        <w:t xml:space="preserve">политический строй, отношения с Москвой, Ливонским орденом, Ганзой, Великим княжеством Литовским. </w:t>
      </w:r>
      <w:r w:rsidRPr="006B6991">
        <w:rPr>
          <w:sz w:val="24"/>
          <w:szCs w:val="24"/>
        </w:rPr>
        <w:t>Падение Византии и рост церковно-политической роли</w:t>
      </w:r>
      <w:r w:rsidRPr="006B6991">
        <w:rPr>
          <w:i/>
          <w:iCs/>
          <w:sz w:val="24"/>
          <w:szCs w:val="24"/>
        </w:rPr>
        <w:t xml:space="preserve"> </w:t>
      </w:r>
      <w:r w:rsidRPr="006B6991">
        <w:rPr>
          <w:sz w:val="24"/>
          <w:szCs w:val="24"/>
        </w:rPr>
        <w:t xml:space="preserve">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6B6991">
        <w:rPr>
          <w:i/>
          <w:iCs/>
          <w:sz w:val="24"/>
          <w:szCs w:val="24"/>
        </w:rPr>
        <w:t xml:space="preserve">Формирование аппарата управления единого государства. Перемены в устройстве двора великого князя: </w:t>
      </w:r>
      <w:r w:rsidRPr="006B6991">
        <w:rPr>
          <w:sz w:val="24"/>
          <w:szCs w:val="24"/>
        </w:rPr>
        <w:t>новая государственная символика;</w:t>
      </w:r>
      <w:r w:rsidRPr="006B6991">
        <w:rPr>
          <w:i/>
          <w:iCs/>
          <w:sz w:val="24"/>
          <w:szCs w:val="24"/>
        </w:rPr>
        <w:t xml:space="preserve"> </w:t>
      </w:r>
      <w:r w:rsidRPr="006B6991">
        <w:rPr>
          <w:sz w:val="24"/>
          <w:szCs w:val="24"/>
        </w:rPr>
        <w:t>царский титул и регалии;</w:t>
      </w:r>
      <w:r w:rsidRPr="006B6991">
        <w:rPr>
          <w:i/>
          <w:iCs/>
          <w:sz w:val="24"/>
          <w:szCs w:val="24"/>
        </w:rPr>
        <w:t xml:space="preserve"> </w:t>
      </w:r>
      <w:r w:rsidRPr="006B6991">
        <w:rPr>
          <w:sz w:val="24"/>
          <w:szCs w:val="24"/>
        </w:rPr>
        <w:t>дворцовое и церковное строительство. Московский Кремль.</w:t>
      </w:r>
    </w:p>
    <w:p w:rsidR="00AC61C9" w:rsidRPr="006B6991" w:rsidRDefault="00AC61C9" w:rsidP="00B25021">
      <w:pPr>
        <w:spacing w:line="8" w:lineRule="exact"/>
        <w:rPr>
          <w:sz w:val="24"/>
          <w:szCs w:val="24"/>
        </w:rPr>
      </w:pPr>
    </w:p>
    <w:p w:rsidR="00AC61C9" w:rsidRPr="006B6991" w:rsidRDefault="00AC61C9" w:rsidP="00B25021">
      <w:pPr>
        <w:ind w:left="700"/>
        <w:rPr>
          <w:sz w:val="24"/>
          <w:szCs w:val="24"/>
        </w:rPr>
      </w:pPr>
      <w:r w:rsidRPr="006B6991">
        <w:rPr>
          <w:b/>
          <w:bCs/>
          <w:sz w:val="24"/>
          <w:szCs w:val="24"/>
        </w:rPr>
        <w:t>Культурное пространство</w:t>
      </w:r>
    </w:p>
    <w:p w:rsidR="00AC61C9" w:rsidRPr="006B6991" w:rsidRDefault="00AC61C9" w:rsidP="00B25021">
      <w:pPr>
        <w:spacing w:line="169" w:lineRule="exact"/>
        <w:rPr>
          <w:sz w:val="24"/>
          <w:szCs w:val="24"/>
        </w:rPr>
      </w:pPr>
    </w:p>
    <w:p w:rsidR="00AC61C9" w:rsidRPr="006B6991" w:rsidRDefault="00AC61C9" w:rsidP="00B25021">
      <w:pPr>
        <w:spacing w:line="358" w:lineRule="auto"/>
        <w:ind w:firstLine="708"/>
        <w:jc w:val="both"/>
        <w:rPr>
          <w:sz w:val="24"/>
          <w:szCs w:val="24"/>
        </w:rPr>
      </w:pPr>
      <w:r w:rsidRPr="006B6991">
        <w:rPr>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6B6991">
        <w:rPr>
          <w:i/>
          <w:iCs/>
          <w:sz w:val="24"/>
          <w:szCs w:val="24"/>
        </w:rPr>
        <w:t>Внутрицерковная</w:t>
      </w:r>
      <w:r w:rsidRPr="006B6991">
        <w:rPr>
          <w:sz w:val="24"/>
          <w:szCs w:val="24"/>
        </w:rPr>
        <w:t xml:space="preserve"> </w:t>
      </w:r>
      <w:r w:rsidRPr="006B6991">
        <w:rPr>
          <w:i/>
          <w:iCs/>
          <w:sz w:val="24"/>
          <w:szCs w:val="24"/>
        </w:rPr>
        <w:t xml:space="preserve">борьба (иосифляне и нестяжатели, ереси). </w:t>
      </w:r>
      <w:r w:rsidRPr="006B6991">
        <w:rPr>
          <w:sz w:val="24"/>
          <w:szCs w:val="24"/>
        </w:rPr>
        <w:t>Развитие культуры единого Русского</w:t>
      </w:r>
      <w:r w:rsidRPr="006B6991">
        <w:rPr>
          <w:i/>
          <w:iCs/>
          <w:sz w:val="24"/>
          <w:szCs w:val="24"/>
        </w:rPr>
        <w:t xml:space="preserve"> </w:t>
      </w:r>
      <w:r w:rsidRPr="006B6991">
        <w:rPr>
          <w:sz w:val="24"/>
          <w:szCs w:val="24"/>
        </w:rPr>
        <w:t xml:space="preserve">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6B6991">
        <w:rPr>
          <w:i/>
          <w:iCs/>
          <w:sz w:val="24"/>
          <w:szCs w:val="24"/>
        </w:rPr>
        <w:t>Повседневная жизнь горожан и сельских жителей в древнерусский и</w:t>
      </w:r>
      <w:r w:rsidRPr="006B6991">
        <w:rPr>
          <w:sz w:val="24"/>
          <w:szCs w:val="24"/>
        </w:rPr>
        <w:t xml:space="preserve"> </w:t>
      </w:r>
      <w:r w:rsidRPr="006B6991">
        <w:rPr>
          <w:i/>
          <w:iCs/>
          <w:sz w:val="24"/>
          <w:szCs w:val="24"/>
        </w:rPr>
        <w:t>раннемосковский периоды.</w:t>
      </w:r>
    </w:p>
    <w:p w:rsidR="00AC61C9" w:rsidRPr="006B6991" w:rsidRDefault="00AC61C9" w:rsidP="00B25021">
      <w:pPr>
        <w:spacing w:line="11" w:lineRule="exact"/>
        <w:rPr>
          <w:sz w:val="24"/>
          <w:szCs w:val="24"/>
        </w:rPr>
      </w:pPr>
    </w:p>
    <w:p w:rsidR="00AC61C9" w:rsidRPr="006B6991" w:rsidRDefault="00AC61C9" w:rsidP="00B25021">
      <w:pPr>
        <w:ind w:left="700"/>
        <w:rPr>
          <w:sz w:val="24"/>
          <w:szCs w:val="24"/>
        </w:rPr>
      </w:pPr>
      <w:r w:rsidRPr="006B6991">
        <w:rPr>
          <w:b/>
          <w:bCs/>
          <w:sz w:val="24"/>
          <w:szCs w:val="24"/>
        </w:rPr>
        <w:t>Региональный компонент</w:t>
      </w:r>
    </w:p>
    <w:p w:rsidR="00AC61C9" w:rsidRPr="006B6991" w:rsidRDefault="00AC61C9" w:rsidP="00B25021">
      <w:pPr>
        <w:spacing w:line="156" w:lineRule="exact"/>
        <w:rPr>
          <w:sz w:val="24"/>
          <w:szCs w:val="24"/>
        </w:rPr>
      </w:pPr>
    </w:p>
    <w:p w:rsidR="00AC61C9" w:rsidRPr="006B6991" w:rsidRDefault="00AC61C9" w:rsidP="00B25021">
      <w:pPr>
        <w:ind w:left="700"/>
        <w:rPr>
          <w:sz w:val="24"/>
          <w:szCs w:val="24"/>
        </w:rPr>
      </w:pPr>
      <w:r w:rsidRPr="006B6991">
        <w:rPr>
          <w:sz w:val="24"/>
          <w:szCs w:val="24"/>
        </w:rPr>
        <w:lastRenderedPageBreak/>
        <w:t>Наш регион в древности и средневековье.</w:t>
      </w:r>
    </w:p>
    <w:p w:rsidR="00AC61C9" w:rsidRPr="006B6991" w:rsidRDefault="00AC61C9" w:rsidP="00B25021">
      <w:pPr>
        <w:spacing w:line="165" w:lineRule="exact"/>
        <w:rPr>
          <w:sz w:val="24"/>
          <w:szCs w:val="24"/>
        </w:rPr>
      </w:pPr>
    </w:p>
    <w:p w:rsidR="00AC61C9" w:rsidRPr="006B6991" w:rsidRDefault="00AC61C9" w:rsidP="006B14CC">
      <w:pPr>
        <w:ind w:left="700"/>
        <w:rPr>
          <w:sz w:val="24"/>
          <w:szCs w:val="24"/>
        </w:rPr>
      </w:pPr>
      <w:r w:rsidRPr="006B6991">
        <w:rPr>
          <w:b/>
          <w:bCs/>
          <w:sz w:val="24"/>
          <w:szCs w:val="24"/>
        </w:rPr>
        <w:t>Россия В XVI – XVII вв.: от великого княжества к царству. Россия в XVI</w:t>
      </w:r>
      <w:r w:rsidR="006B14CC">
        <w:rPr>
          <w:b/>
          <w:bCs/>
          <w:sz w:val="24"/>
          <w:szCs w:val="24"/>
        </w:rPr>
        <w:t xml:space="preserve"> </w:t>
      </w:r>
      <w:r w:rsidRPr="006B6991">
        <w:rPr>
          <w:b/>
          <w:bCs/>
          <w:sz w:val="24"/>
          <w:szCs w:val="24"/>
        </w:rPr>
        <w:t>веке.</w:t>
      </w:r>
    </w:p>
    <w:p w:rsidR="00AC61C9" w:rsidRPr="006B6991" w:rsidRDefault="00AC61C9" w:rsidP="00B25021">
      <w:pPr>
        <w:spacing w:line="169"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rsidR="00AC61C9" w:rsidRPr="006B6991" w:rsidRDefault="00AC61C9" w:rsidP="00B25021">
      <w:pPr>
        <w:spacing w:line="20" w:lineRule="exact"/>
        <w:rPr>
          <w:sz w:val="24"/>
          <w:szCs w:val="24"/>
        </w:rPr>
      </w:pPr>
    </w:p>
    <w:p w:rsidR="00AC61C9" w:rsidRPr="006B6991" w:rsidRDefault="00AC61C9" w:rsidP="00B25021">
      <w:pPr>
        <w:spacing w:line="349" w:lineRule="auto"/>
        <w:ind w:firstLine="708"/>
        <w:jc w:val="both"/>
        <w:rPr>
          <w:sz w:val="24"/>
          <w:szCs w:val="24"/>
        </w:rPr>
      </w:pPr>
      <w:r w:rsidRPr="006B6991">
        <w:rPr>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6B6991">
        <w:rPr>
          <w:i/>
          <w:iCs/>
          <w:sz w:val="24"/>
          <w:szCs w:val="24"/>
        </w:rPr>
        <w:t>«Малая</w:t>
      </w:r>
    </w:p>
    <w:p w:rsidR="00AC61C9" w:rsidRPr="006B6991" w:rsidRDefault="00AC61C9" w:rsidP="00B25021">
      <w:pPr>
        <w:spacing w:line="63" w:lineRule="exact"/>
        <w:rPr>
          <w:sz w:val="24"/>
          <w:szCs w:val="24"/>
        </w:rPr>
      </w:pPr>
    </w:p>
    <w:p w:rsidR="00AC61C9" w:rsidRPr="006B6991" w:rsidRDefault="00AC61C9" w:rsidP="00B25021">
      <w:pPr>
        <w:spacing w:line="351" w:lineRule="auto"/>
        <w:jc w:val="both"/>
        <w:rPr>
          <w:sz w:val="24"/>
          <w:szCs w:val="24"/>
        </w:rPr>
      </w:pPr>
      <w:r w:rsidRPr="006B6991">
        <w:rPr>
          <w:i/>
          <w:iCs/>
          <w:sz w:val="24"/>
          <w:szCs w:val="24"/>
        </w:rPr>
        <w:t xml:space="preserve">дума». </w:t>
      </w:r>
      <w:r w:rsidRPr="006B6991">
        <w:rPr>
          <w:sz w:val="24"/>
          <w:szCs w:val="24"/>
        </w:rPr>
        <w:t>Местничество.</w:t>
      </w:r>
      <w:r w:rsidRPr="006B6991">
        <w:rPr>
          <w:i/>
          <w:iCs/>
          <w:sz w:val="24"/>
          <w:szCs w:val="24"/>
        </w:rPr>
        <w:t xml:space="preserve"> </w:t>
      </w:r>
      <w:r w:rsidRPr="006B6991">
        <w:rPr>
          <w:sz w:val="24"/>
          <w:szCs w:val="24"/>
        </w:rPr>
        <w:t>Местное управление:</w:t>
      </w:r>
      <w:r w:rsidRPr="006B6991">
        <w:rPr>
          <w:i/>
          <w:iCs/>
          <w:sz w:val="24"/>
          <w:szCs w:val="24"/>
        </w:rPr>
        <w:t xml:space="preserve"> </w:t>
      </w:r>
      <w:r w:rsidRPr="006B6991">
        <w:rPr>
          <w:sz w:val="24"/>
          <w:szCs w:val="24"/>
        </w:rPr>
        <w:t>наместники и волостели,</w:t>
      </w:r>
      <w:r w:rsidRPr="006B6991">
        <w:rPr>
          <w:i/>
          <w:iCs/>
          <w:sz w:val="24"/>
          <w:szCs w:val="24"/>
        </w:rPr>
        <w:t xml:space="preserve"> </w:t>
      </w:r>
      <w:r w:rsidRPr="006B6991">
        <w:rPr>
          <w:sz w:val="24"/>
          <w:szCs w:val="24"/>
        </w:rPr>
        <w:t>система</w:t>
      </w:r>
      <w:r w:rsidRPr="006B6991">
        <w:rPr>
          <w:i/>
          <w:iCs/>
          <w:sz w:val="24"/>
          <w:szCs w:val="24"/>
        </w:rPr>
        <w:t xml:space="preserve"> </w:t>
      </w:r>
      <w:r w:rsidRPr="006B6991">
        <w:rPr>
          <w:sz w:val="24"/>
          <w:szCs w:val="24"/>
        </w:rPr>
        <w:t>кормлений. Государство и церковь.</w:t>
      </w:r>
    </w:p>
    <w:p w:rsidR="00AC61C9" w:rsidRPr="006B6991" w:rsidRDefault="00AC61C9" w:rsidP="00B25021">
      <w:pPr>
        <w:spacing w:line="26" w:lineRule="exact"/>
        <w:rPr>
          <w:sz w:val="24"/>
          <w:szCs w:val="24"/>
        </w:rPr>
      </w:pPr>
    </w:p>
    <w:p w:rsidR="00AC61C9" w:rsidRPr="006B6991" w:rsidRDefault="00AC61C9" w:rsidP="00B25021">
      <w:pPr>
        <w:spacing w:line="354" w:lineRule="auto"/>
        <w:ind w:firstLine="708"/>
        <w:jc w:val="both"/>
        <w:rPr>
          <w:sz w:val="24"/>
          <w:szCs w:val="24"/>
        </w:rPr>
      </w:pPr>
      <w:r w:rsidRPr="006B6991">
        <w:rPr>
          <w:sz w:val="24"/>
          <w:szCs w:val="24"/>
        </w:rPr>
        <w:t xml:space="preserve">Регентство Елены Глинской. Сопротивление удельных князей великокняжеской власти. </w:t>
      </w:r>
      <w:r w:rsidRPr="006B6991">
        <w:rPr>
          <w:i/>
          <w:iCs/>
          <w:sz w:val="24"/>
          <w:szCs w:val="24"/>
        </w:rPr>
        <w:t>Мятеж князя Андрея Старицкого.</w:t>
      </w:r>
      <w:r w:rsidRPr="006B6991">
        <w:rPr>
          <w:sz w:val="24"/>
          <w:szCs w:val="24"/>
        </w:rPr>
        <w:t xml:space="preserve"> Унификация денежной системы. </w:t>
      </w:r>
      <w:r w:rsidRPr="006B6991">
        <w:rPr>
          <w:i/>
          <w:iCs/>
          <w:sz w:val="24"/>
          <w:szCs w:val="24"/>
        </w:rPr>
        <w:t>Стародубская война с Польшей и Литвой.</w:t>
      </w:r>
    </w:p>
    <w:p w:rsidR="00AC61C9" w:rsidRPr="006B6991" w:rsidRDefault="00AC61C9" w:rsidP="00B25021">
      <w:pPr>
        <w:spacing w:line="25" w:lineRule="exact"/>
        <w:rPr>
          <w:sz w:val="24"/>
          <w:szCs w:val="24"/>
        </w:rPr>
      </w:pPr>
    </w:p>
    <w:p w:rsidR="00AC61C9" w:rsidRPr="006B6991" w:rsidRDefault="00AC61C9" w:rsidP="00B25021">
      <w:pPr>
        <w:spacing w:line="354" w:lineRule="auto"/>
        <w:ind w:firstLine="708"/>
        <w:jc w:val="both"/>
        <w:rPr>
          <w:sz w:val="24"/>
          <w:szCs w:val="24"/>
        </w:rPr>
      </w:pPr>
      <w:r w:rsidRPr="006B6991">
        <w:rPr>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6B6991">
        <w:rPr>
          <w:i/>
          <w:iCs/>
          <w:sz w:val="24"/>
          <w:szCs w:val="24"/>
        </w:rPr>
        <w:t>Ереси</w:t>
      </w:r>
      <w:r w:rsidRPr="006B6991">
        <w:rPr>
          <w:sz w:val="24"/>
          <w:szCs w:val="24"/>
        </w:rPr>
        <w:t xml:space="preserve"> </w:t>
      </w:r>
      <w:r w:rsidRPr="006B6991">
        <w:rPr>
          <w:i/>
          <w:iCs/>
          <w:sz w:val="24"/>
          <w:szCs w:val="24"/>
        </w:rPr>
        <w:t>Матвея Башкина и Феодосия Косого.</w:t>
      </w:r>
    </w:p>
    <w:p w:rsidR="00AC61C9" w:rsidRPr="006B6991" w:rsidRDefault="00AC61C9" w:rsidP="00B25021">
      <w:pPr>
        <w:spacing w:line="22"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 xml:space="preserve">Принятие Иваном IV царского титула. Реформы середины XVI в. «Избранная рада»: ее состав и значение. Появление Земских соборов: </w:t>
      </w:r>
      <w:r w:rsidRPr="006B6991">
        <w:rPr>
          <w:i/>
          <w:iCs/>
          <w:sz w:val="24"/>
          <w:szCs w:val="24"/>
        </w:rPr>
        <w:t>дискуссии о характере</w:t>
      </w:r>
      <w:r w:rsidRPr="006B6991">
        <w:rPr>
          <w:sz w:val="24"/>
          <w:szCs w:val="24"/>
        </w:rPr>
        <w:t xml:space="preserve"> </w:t>
      </w:r>
      <w:r w:rsidRPr="006B6991">
        <w:rPr>
          <w:i/>
          <w:iCs/>
          <w:sz w:val="24"/>
          <w:szCs w:val="24"/>
        </w:rPr>
        <w:t xml:space="preserve">народного представительства. </w:t>
      </w:r>
      <w:r w:rsidRPr="006B6991">
        <w:rPr>
          <w:sz w:val="24"/>
          <w:szCs w:val="24"/>
        </w:rPr>
        <w:t>Отмена кормлений.</w:t>
      </w:r>
      <w:r w:rsidRPr="006B6991">
        <w:rPr>
          <w:i/>
          <w:iCs/>
          <w:sz w:val="24"/>
          <w:szCs w:val="24"/>
        </w:rPr>
        <w:t xml:space="preserve"> </w:t>
      </w:r>
      <w:r w:rsidRPr="006B6991">
        <w:rPr>
          <w:sz w:val="24"/>
          <w:szCs w:val="24"/>
        </w:rPr>
        <w:t>Система налогообложения.</w:t>
      </w:r>
      <w:r w:rsidRPr="006B6991">
        <w:rPr>
          <w:i/>
          <w:iCs/>
          <w:sz w:val="24"/>
          <w:szCs w:val="24"/>
        </w:rPr>
        <w:t xml:space="preserve"> </w:t>
      </w:r>
      <w:r w:rsidRPr="006B6991">
        <w:rPr>
          <w:sz w:val="24"/>
          <w:szCs w:val="24"/>
        </w:rPr>
        <w:t>Судебник 1550 г. Стоглавый собор. Земская реформа – формирование органов местного самоуправления.</w:t>
      </w:r>
    </w:p>
    <w:p w:rsidR="00AC61C9" w:rsidRPr="006B6991" w:rsidRDefault="00AC61C9" w:rsidP="00B25021">
      <w:pPr>
        <w:spacing w:line="23" w:lineRule="exact"/>
        <w:rPr>
          <w:sz w:val="24"/>
          <w:szCs w:val="24"/>
        </w:rPr>
      </w:pPr>
    </w:p>
    <w:p w:rsidR="00AC61C9" w:rsidRPr="006B6991" w:rsidRDefault="00AC61C9" w:rsidP="00B25021">
      <w:pPr>
        <w:spacing w:line="358" w:lineRule="auto"/>
        <w:ind w:firstLine="708"/>
        <w:jc w:val="both"/>
        <w:rPr>
          <w:sz w:val="24"/>
          <w:szCs w:val="24"/>
        </w:rPr>
      </w:pPr>
      <w:r w:rsidRPr="006B6991">
        <w:rPr>
          <w:sz w:val="24"/>
          <w:szCs w:val="24"/>
        </w:rPr>
        <w:t>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AC61C9" w:rsidRPr="006B6991" w:rsidRDefault="00AC61C9" w:rsidP="00B25021">
      <w:pPr>
        <w:spacing w:line="18" w:lineRule="exact"/>
        <w:rPr>
          <w:sz w:val="24"/>
          <w:szCs w:val="24"/>
        </w:rPr>
      </w:pPr>
    </w:p>
    <w:p w:rsidR="00AC61C9" w:rsidRPr="006B6991" w:rsidRDefault="00AC61C9" w:rsidP="00B25021">
      <w:pPr>
        <w:spacing w:line="356" w:lineRule="auto"/>
        <w:ind w:firstLine="708"/>
        <w:jc w:val="both"/>
        <w:rPr>
          <w:sz w:val="24"/>
          <w:szCs w:val="24"/>
        </w:rPr>
      </w:pPr>
      <w:r w:rsidRPr="006B6991">
        <w:rPr>
          <w:sz w:val="24"/>
          <w:szCs w:val="24"/>
        </w:rPr>
        <w:t xml:space="preserve">Социальная структура российского общества. Дворянство. </w:t>
      </w:r>
      <w:r w:rsidRPr="006B6991">
        <w:rPr>
          <w:i/>
          <w:iCs/>
          <w:sz w:val="24"/>
          <w:szCs w:val="24"/>
        </w:rPr>
        <w:t>Служилые и</w:t>
      </w:r>
      <w:r w:rsidRPr="006B6991">
        <w:rPr>
          <w:sz w:val="24"/>
          <w:szCs w:val="24"/>
        </w:rPr>
        <w:t xml:space="preserve"> </w:t>
      </w:r>
      <w:r w:rsidRPr="006B6991">
        <w:rPr>
          <w:i/>
          <w:iCs/>
          <w:sz w:val="24"/>
          <w:szCs w:val="24"/>
        </w:rPr>
        <w:t xml:space="preserve">неслужилые люди. Формирование Государева двора и «служилых городов». </w:t>
      </w:r>
      <w:r w:rsidRPr="006B6991">
        <w:rPr>
          <w:sz w:val="24"/>
          <w:szCs w:val="24"/>
        </w:rPr>
        <w:t>Торгово-ремесленное население городов. Духовенство. Начало закрепощения крестьян: указ о «заповедных летах». Формирование вольного казачества.</w:t>
      </w:r>
    </w:p>
    <w:p w:rsidR="00AC61C9" w:rsidRPr="006B6991" w:rsidRDefault="00AC61C9" w:rsidP="00B25021">
      <w:pPr>
        <w:spacing w:line="22" w:lineRule="exact"/>
        <w:rPr>
          <w:sz w:val="24"/>
          <w:szCs w:val="24"/>
        </w:rPr>
      </w:pPr>
    </w:p>
    <w:p w:rsidR="00AC61C9" w:rsidRPr="006B6991" w:rsidRDefault="00AC61C9" w:rsidP="00B25021">
      <w:pPr>
        <w:spacing w:line="356" w:lineRule="auto"/>
        <w:ind w:firstLine="708"/>
        <w:jc w:val="both"/>
        <w:rPr>
          <w:sz w:val="24"/>
          <w:szCs w:val="24"/>
        </w:rPr>
      </w:pPr>
      <w:r w:rsidRPr="006B6991">
        <w:rPr>
          <w:sz w:val="24"/>
          <w:szCs w:val="24"/>
        </w:rPr>
        <w:t xml:space="preserve">Многонациональный состав населения Русского государства. </w:t>
      </w:r>
      <w:r w:rsidRPr="006B6991">
        <w:rPr>
          <w:i/>
          <w:iCs/>
          <w:sz w:val="24"/>
          <w:szCs w:val="24"/>
        </w:rPr>
        <w:t>Финно-угорские</w:t>
      </w:r>
      <w:r w:rsidRPr="006B6991">
        <w:rPr>
          <w:sz w:val="24"/>
          <w:szCs w:val="24"/>
        </w:rPr>
        <w:t xml:space="preserve"> </w:t>
      </w:r>
      <w:r w:rsidRPr="006B6991">
        <w:rPr>
          <w:i/>
          <w:iCs/>
          <w:sz w:val="24"/>
          <w:szCs w:val="24"/>
        </w:rPr>
        <w:t>народы</w:t>
      </w:r>
      <w:r w:rsidRPr="006B6991">
        <w:rPr>
          <w:sz w:val="24"/>
          <w:szCs w:val="24"/>
        </w:rPr>
        <w:t>.</w:t>
      </w:r>
      <w:r w:rsidRPr="006B6991">
        <w:rPr>
          <w:i/>
          <w:iCs/>
          <w:sz w:val="24"/>
          <w:szCs w:val="24"/>
        </w:rPr>
        <w:t xml:space="preserve"> </w:t>
      </w:r>
      <w:r w:rsidRPr="006B6991">
        <w:rPr>
          <w:sz w:val="24"/>
          <w:szCs w:val="24"/>
        </w:rPr>
        <w:t>Народы Поволжья после присоединения к России.</w:t>
      </w:r>
      <w:r w:rsidRPr="006B6991">
        <w:rPr>
          <w:i/>
          <w:iCs/>
          <w:sz w:val="24"/>
          <w:szCs w:val="24"/>
        </w:rPr>
        <w:t xml:space="preserve"> Служилые татары. Выходцы из стран Европы на государевой службе. Сосуществование религий в Российском государстве. </w:t>
      </w:r>
      <w:r w:rsidRPr="006B6991">
        <w:rPr>
          <w:sz w:val="24"/>
          <w:szCs w:val="24"/>
        </w:rPr>
        <w:t>Русская Православная церковь.</w:t>
      </w:r>
      <w:r w:rsidRPr="006B6991">
        <w:rPr>
          <w:i/>
          <w:iCs/>
          <w:sz w:val="24"/>
          <w:szCs w:val="24"/>
        </w:rPr>
        <w:t xml:space="preserve"> Мусульманское духовенство.</w:t>
      </w:r>
    </w:p>
    <w:p w:rsidR="00AC61C9" w:rsidRPr="006B6991" w:rsidRDefault="00AC61C9" w:rsidP="00B25021">
      <w:pPr>
        <w:spacing w:line="22" w:lineRule="exact"/>
        <w:rPr>
          <w:sz w:val="24"/>
          <w:szCs w:val="24"/>
        </w:rPr>
      </w:pPr>
    </w:p>
    <w:p w:rsidR="00AC61C9" w:rsidRPr="006B6991" w:rsidRDefault="00AC61C9" w:rsidP="00B25021">
      <w:pPr>
        <w:spacing w:line="349" w:lineRule="auto"/>
        <w:ind w:firstLine="708"/>
        <w:jc w:val="both"/>
        <w:rPr>
          <w:sz w:val="24"/>
          <w:szCs w:val="24"/>
        </w:rPr>
      </w:pPr>
      <w:r w:rsidRPr="006B6991">
        <w:rPr>
          <w:sz w:val="24"/>
          <w:szCs w:val="24"/>
        </w:rPr>
        <w:t xml:space="preserve">Россия в конце XVI в. Опричнина, дискуссия о ее причинах и характере. Опричный террор. Разгром Новгорода и Пскова. </w:t>
      </w:r>
      <w:r w:rsidRPr="006B6991">
        <w:rPr>
          <w:i/>
          <w:iCs/>
          <w:sz w:val="24"/>
          <w:szCs w:val="24"/>
        </w:rPr>
        <w:t>Московские казни</w:t>
      </w:r>
      <w:r w:rsidRPr="006B6991">
        <w:rPr>
          <w:sz w:val="24"/>
          <w:szCs w:val="24"/>
        </w:rPr>
        <w:t xml:space="preserve"> </w:t>
      </w:r>
      <w:r w:rsidRPr="006B6991">
        <w:rPr>
          <w:i/>
          <w:iCs/>
          <w:sz w:val="24"/>
          <w:szCs w:val="24"/>
        </w:rPr>
        <w:t>1570</w:t>
      </w:r>
      <w:r w:rsidRPr="006B6991">
        <w:rPr>
          <w:sz w:val="24"/>
          <w:szCs w:val="24"/>
        </w:rPr>
        <w:t xml:space="preserve"> </w:t>
      </w:r>
      <w:r w:rsidRPr="006B6991">
        <w:rPr>
          <w:i/>
          <w:iCs/>
          <w:sz w:val="24"/>
          <w:szCs w:val="24"/>
        </w:rPr>
        <w:t>г.</w:t>
      </w:r>
      <w:r w:rsidRPr="006B6991">
        <w:rPr>
          <w:sz w:val="24"/>
          <w:szCs w:val="24"/>
        </w:rPr>
        <w:t xml:space="preserve"> Результаты</w:t>
      </w:r>
    </w:p>
    <w:p w:rsidR="00AC61C9" w:rsidRPr="006B6991" w:rsidRDefault="00AC61C9" w:rsidP="001A5221">
      <w:pPr>
        <w:numPr>
          <w:ilvl w:val="0"/>
          <w:numId w:val="755"/>
        </w:numPr>
        <w:tabs>
          <w:tab w:val="left" w:pos="235"/>
        </w:tabs>
        <w:spacing w:line="351" w:lineRule="auto"/>
        <w:ind w:left="8" w:hanging="8"/>
        <w:rPr>
          <w:sz w:val="24"/>
          <w:szCs w:val="24"/>
        </w:rPr>
      </w:pPr>
      <w:r w:rsidRPr="006B6991">
        <w:rPr>
          <w:sz w:val="24"/>
          <w:szCs w:val="24"/>
        </w:rPr>
        <w:lastRenderedPageBreak/>
        <w:t xml:space="preserve">последствия опричнины. Противоречивость личности Ивана Грозного и проводимых </w:t>
      </w:r>
    </w:p>
    <w:p w:rsidR="00AC61C9" w:rsidRPr="006B6991" w:rsidRDefault="00AC61C9" w:rsidP="001A5221">
      <w:pPr>
        <w:numPr>
          <w:ilvl w:val="0"/>
          <w:numId w:val="755"/>
        </w:numPr>
        <w:tabs>
          <w:tab w:val="left" w:pos="235"/>
        </w:tabs>
        <w:spacing w:line="351" w:lineRule="auto"/>
        <w:ind w:left="8" w:hanging="8"/>
        <w:rPr>
          <w:sz w:val="24"/>
          <w:szCs w:val="24"/>
        </w:rPr>
      </w:pPr>
      <w:r w:rsidRPr="006B6991">
        <w:rPr>
          <w:sz w:val="24"/>
          <w:szCs w:val="24"/>
        </w:rPr>
        <w:t>им преобразований. Цена реформ.</w:t>
      </w:r>
    </w:p>
    <w:p w:rsidR="00AC61C9" w:rsidRPr="006B6991" w:rsidRDefault="00AC61C9" w:rsidP="00B25021">
      <w:pPr>
        <w:spacing w:line="25" w:lineRule="exact"/>
        <w:rPr>
          <w:sz w:val="24"/>
          <w:szCs w:val="24"/>
        </w:rPr>
      </w:pPr>
    </w:p>
    <w:p w:rsidR="00AC61C9" w:rsidRPr="006B6991" w:rsidRDefault="00AC61C9" w:rsidP="00B25021">
      <w:pPr>
        <w:spacing w:line="357" w:lineRule="auto"/>
        <w:ind w:left="8" w:firstLine="708"/>
        <w:jc w:val="both"/>
        <w:rPr>
          <w:sz w:val="24"/>
          <w:szCs w:val="24"/>
        </w:rPr>
      </w:pPr>
      <w:r w:rsidRPr="006B6991">
        <w:rPr>
          <w:sz w:val="24"/>
          <w:szCs w:val="24"/>
        </w:rPr>
        <w:t xml:space="preserve">Царь Федор Иванович. Борьба за власть в боярском окружении. Правление Бориса Годунова. Учреждение патриаршества. </w:t>
      </w:r>
      <w:r w:rsidRPr="006B6991">
        <w:rPr>
          <w:i/>
          <w:iCs/>
          <w:sz w:val="24"/>
          <w:szCs w:val="24"/>
        </w:rPr>
        <w:t>Тявзинский мирный договор со</w:t>
      </w:r>
      <w:r w:rsidRPr="006B6991">
        <w:rPr>
          <w:sz w:val="24"/>
          <w:szCs w:val="24"/>
        </w:rPr>
        <w:t xml:space="preserve"> </w:t>
      </w:r>
      <w:r w:rsidRPr="006B6991">
        <w:rPr>
          <w:i/>
          <w:iCs/>
          <w:sz w:val="24"/>
          <w:szCs w:val="24"/>
        </w:rPr>
        <w:t xml:space="preserve">Швецией:восстановление позиций России в Прибалтике. </w:t>
      </w:r>
      <w:r w:rsidRPr="006B6991">
        <w:rPr>
          <w:sz w:val="24"/>
          <w:szCs w:val="24"/>
        </w:rPr>
        <w:t>Противостояние с Крымским</w:t>
      </w:r>
      <w:r w:rsidRPr="006B6991">
        <w:rPr>
          <w:i/>
          <w:iCs/>
          <w:sz w:val="24"/>
          <w:szCs w:val="24"/>
        </w:rPr>
        <w:t xml:space="preserve"> </w:t>
      </w:r>
      <w:r w:rsidRPr="006B6991">
        <w:rPr>
          <w:sz w:val="24"/>
          <w:szCs w:val="24"/>
        </w:rPr>
        <w:t xml:space="preserve">ханством. </w:t>
      </w:r>
      <w:r w:rsidRPr="006B6991">
        <w:rPr>
          <w:i/>
          <w:iCs/>
          <w:sz w:val="24"/>
          <w:szCs w:val="24"/>
        </w:rPr>
        <w:t>Отражение набега Гази-Гирея в</w:t>
      </w:r>
      <w:r w:rsidRPr="006B6991">
        <w:rPr>
          <w:sz w:val="24"/>
          <w:szCs w:val="24"/>
        </w:rPr>
        <w:t xml:space="preserve"> </w:t>
      </w:r>
      <w:r w:rsidRPr="006B6991">
        <w:rPr>
          <w:i/>
          <w:iCs/>
          <w:sz w:val="24"/>
          <w:szCs w:val="24"/>
        </w:rPr>
        <w:t>1591</w:t>
      </w:r>
      <w:r w:rsidRPr="006B6991">
        <w:rPr>
          <w:sz w:val="24"/>
          <w:szCs w:val="24"/>
        </w:rPr>
        <w:t xml:space="preserve"> </w:t>
      </w:r>
      <w:r w:rsidRPr="006B6991">
        <w:rPr>
          <w:i/>
          <w:iCs/>
          <w:sz w:val="24"/>
          <w:szCs w:val="24"/>
        </w:rPr>
        <w:t>г.</w:t>
      </w:r>
      <w:r w:rsidRPr="006B6991">
        <w:rPr>
          <w:sz w:val="24"/>
          <w:szCs w:val="24"/>
        </w:rPr>
        <w:t xml:space="preserve"> Строительство российских крепостей и засечных черт. Продолжение закрепощения крестьянства: указ об</w:t>
      </w:r>
    </w:p>
    <w:p w:rsidR="00AC61C9" w:rsidRPr="006B6991" w:rsidRDefault="00AC61C9" w:rsidP="00B25021">
      <w:pPr>
        <w:spacing w:line="6" w:lineRule="exact"/>
        <w:rPr>
          <w:sz w:val="24"/>
          <w:szCs w:val="24"/>
        </w:rPr>
      </w:pPr>
    </w:p>
    <w:p w:rsidR="00AC61C9" w:rsidRPr="006B6991" w:rsidRDefault="00AC61C9" w:rsidP="00B25021">
      <w:pPr>
        <w:ind w:left="8"/>
        <w:rPr>
          <w:sz w:val="24"/>
          <w:szCs w:val="24"/>
        </w:rPr>
      </w:pPr>
      <w:r w:rsidRPr="006B6991">
        <w:rPr>
          <w:sz w:val="24"/>
          <w:szCs w:val="24"/>
        </w:rPr>
        <w:t>«Урочных летах». Пресечение царской династии Рюриковичей.</w:t>
      </w:r>
    </w:p>
    <w:p w:rsidR="00AC61C9" w:rsidRPr="006B6991" w:rsidRDefault="00AC61C9" w:rsidP="00B25021">
      <w:pPr>
        <w:spacing w:line="165" w:lineRule="exact"/>
        <w:rPr>
          <w:sz w:val="24"/>
          <w:szCs w:val="24"/>
        </w:rPr>
      </w:pPr>
    </w:p>
    <w:p w:rsidR="00AC61C9" w:rsidRPr="006B6991" w:rsidRDefault="00AC61C9" w:rsidP="00B25021">
      <w:pPr>
        <w:ind w:left="708"/>
        <w:rPr>
          <w:sz w:val="24"/>
          <w:szCs w:val="24"/>
        </w:rPr>
      </w:pPr>
      <w:r w:rsidRPr="006B6991">
        <w:rPr>
          <w:b/>
          <w:bCs/>
          <w:sz w:val="24"/>
          <w:szCs w:val="24"/>
        </w:rPr>
        <w:t>Смута в России</w:t>
      </w:r>
    </w:p>
    <w:p w:rsidR="00AC61C9" w:rsidRPr="006B6991" w:rsidRDefault="00AC61C9" w:rsidP="00B25021">
      <w:pPr>
        <w:spacing w:line="172" w:lineRule="exact"/>
        <w:rPr>
          <w:sz w:val="24"/>
          <w:szCs w:val="24"/>
        </w:rPr>
      </w:pPr>
    </w:p>
    <w:p w:rsidR="00AC61C9" w:rsidRPr="006B6991" w:rsidRDefault="00AC61C9" w:rsidP="00B25021">
      <w:pPr>
        <w:spacing w:line="356" w:lineRule="auto"/>
        <w:ind w:left="8" w:firstLine="708"/>
        <w:jc w:val="both"/>
        <w:rPr>
          <w:sz w:val="24"/>
          <w:szCs w:val="24"/>
        </w:rPr>
      </w:pPr>
      <w:r w:rsidRPr="006B6991">
        <w:rPr>
          <w:sz w:val="24"/>
          <w:szCs w:val="24"/>
        </w:rPr>
        <w:t xml:space="preserve">Династический кризис. Земский собор 1598 г. и избрание на царство Бориса Годунова. Политика Бориса Годунова, </w:t>
      </w:r>
      <w:r w:rsidRPr="006B6991">
        <w:rPr>
          <w:i/>
          <w:iCs/>
          <w:sz w:val="24"/>
          <w:szCs w:val="24"/>
        </w:rPr>
        <w:t>в т.</w:t>
      </w:r>
      <w:r w:rsidRPr="006B6991">
        <w:rPr>
          <w:sz w:val="24"/>
          <w:szCs w:val="24"/>
        </w:rPr>
        <w:t xml:space="preserve"> </w:t>
      </w:r>
      <w:r w:rsidRPr="006B6991">
        <w:rPr>
          <w:i/>
          <w:iCs/>
          <w:sz w:val="24"/>
          <w:szCs w:val="24"/>
        </w:rPr>
        <w:t>ч.</w:t>
      </w:r>
      <w:r w:rsidRPr="006B6991">
        <w:rPr>
          <w:sz w:val="24"/>
          <w:szCs w:val="24"/>
        </w:rPr>
        <w:t xml:space="preserve"> </w:t>
      </w:r>
      <w:r w:rsidRPr="006B6991">
        <w:rPr>
          <w:i/>
          <w:iCs/>
          <w:sz w:val="24"/>
          <w:szCs w:val="24"/>
        </w:rPr>
        <w:t>в отношении боярства.</w:t>
      </w:r>
      <w:r w:rsidRPr="006B6991">
        <w:rPr>
          <w:sz w:val="24"/>
          <w:szCs w:val="24"/>
        </w:rPr>
        <w:t xml:space="preserve"> </w:t>
      </w:r>
      <w:r w:rsidRPr="006B6991">
        <w:rPr>
          <w:i/>
          <w:iCs/>
          <w:sz w:val="24"/>
          <w:szCs w:val="24"/>
        </w:rPr>
        <w:t>Опала</w:t>
      </w:r>
      <w:r w:rsidRPr="006B6991">
        <w:rPr>
          <w:sz w:val="24"/>
          <w:szCs w:val="24"/>
        </w:rPr>
        <w:t xml:space="preserve"> </w:t>
      </w:r>
      <w:r w:rsidRPr="006B6991">
        <w:rPr>
          <w:i/>
          <w:iCs/>
          <w:sz w:val="24"/>
          <w:szCs w:val="24"/>
        </w:rPr>
        <w:t xml:space="preserve">семейства Романовых. </w:t>
      </w:r>
      <w:r w:rsidRPr="006B6991">
        <w:rPr>
          <w:sz w:val="24"/>
          <w:szCs w:val="24"/>
        </w:rPr>
        <w:t>Голод</w:t>
      </w:r>
      <w:r w:rsidRPr="006B6991">
        <w:rPr>
          <w:i/>
          <w:iCs/>
          <w:sz w:val="24"/>
          <w:szCs w:val="24"/>
        </w:rPr>
        <w:t xml:space="preserve"> </w:t>
      </w:r>
      <w:r w:rsidRPr="006B6991">
        <w:rPr>
          <w:sz w:val="24"/>
          <w:szCs w:val="24"/>
        </w:rPr>
        <w:t>1601-1603</w:t>
      </w:r>
      <w:r w:rsidRPr="006B6991">
        <w:rPr>
          <w:i/>
          <w:iCs/>
          <w:sz w:val="24"/>
          <w:szCs w:val="24"/>
        </w:rPr>
        <w:t xml:space="preserve"> </w:t>
      </w:r>
      <w:r w:rsidRPr="006B6991">
        <w:rPr>
          <w:sz w:val="24"/>
          <w:szCs w:val="24"/>
        </w:rPr>
        <w:t>гг.</w:t>
      </w:r>
      <w:r w:rsidRPr="006B6991">
        <w:rPr>
          <w:i/>
          <w:iCs/>
          <w:sz w:val="24"/>
          <w:szCs w:val="24"/>
        </w:rPr>
        <w:t xml:space="preserve"> </w:t>
      </w:r>
      <w:r w:rsidRPr="006B6991">
        <w:rPr>
          <w:sz w:val="24"/>
          <w:szCs w:val="24"/>
        </w:rPr>
        <w:t>и обострение социально-экономического</w:t>
      </w:r>
      <w:r w:rsidRPr="006B6991">
        <w:rPr>
          <w:i/>
          <w:iCs/>
          <w:sz w:val="24"/>
          <w:szCs w:val="24"/>
        </w:rPr>
        <w:t xml:space="preserve"> </w:t>
      </w:r>
      <w:r w:rsidRPr="006B6991">
        <w:rPr>
          <w:sz w:val="24"/>
          <w:szCs w:val="24"/>
        </w:rPr>
        <w:t>кризиса.</w:t>
      </w:r>
    </w:p>
    <w:p w:rsidR="00AC61C9" w:rsidRPr="006B6991" w:rsidRDefault="00AC61C9" w:rsidP="00B25021">
      <w:pPr>
        <w:spacing w:line="22" w:lineRule="exact"/>
        <w:rPr>
          <w:sz w:val="24"/>
          <w:szCs w:val="24"/>
        </w:rPr>
      </w:pPr>
    </w:p>
    <w:p w:rsidR="00AC61C9" w:rsidRPr="006B6991" w:rsidRDefault="00AC61C9" w:rsidP="00B25021">
      <w:pPr>
        <w:spacing w:line="354" w:lineRule="auto"/>
        <w:ind w:left="8" w:firstLine="708"/>
        <w:jc w:val="both"/>
        <w:rPr>
          <w:sz w:val="24"/>
          <w:szCs w:val="24"/>
        </w:rPr>
      </w:pPr>
      <w:r w:rsidRPr="006B6991">
        <w:rPr>
          <w:sz w:val="24"/>
          <w:szCs w:val="24"/>
        </w:rPr>
        <w:t>Смутное время начала XVII в., дискуссия о его причинах. Самозванцы и самозванство. Личность Лжедмитрия I и его политика. Восстание 1606 г. и убийство самозванца.</w:t>
      </w:r>
    </w:p>
    <w:p w:rsidR="00AC61C9" w:rsidRPr="006B6991" w:rsidRDefault="00AC61C9" w:rsidP="00B25021">
      <w:pPr>
        <w:spacing w:line="22" w:lineRule="exact"/>
        <w:rPr>
          <w:sz w:val="24"/>
          <w:szCs w:val="24"/>
        </w:rPr>
      </w:pPr>
    </w:p>
    <w:p w:rsidR="00AC61C9" w:rsidRPr="006B6991" w:rsidRDefault="00AC61C9" w:rsidP="00B25021">
      <w:pPr>
        <w:spacing w:line="357" w:lineRule="auto"/>
        <w:ind w:left="8" w:firstLine="708"/>
        <w:jc w:val="both"/>
        <w:rPr>
          <w:sz w:val="24"/>
          <w:szCs w:val="24"/>
        </w:rPr>
      </w:pPr>
      <w:r w:rsidRPr="006B6991">
        <w:rPr>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6B6991">
        <w:rPr>
          <w:i/>
          <w:iCs/>
          <w:sz w:val="24"/>
          <w:szCs w:val="24"/>
        </w:rPr>
        <w:t>Выборгский договор между Россией и Швецией.</w:t>
      </w:r>
      <w:r w:rsidRPr="006B6991">
        <w:rPr>
          <w:sz w:val="24"/>
          <w:szCs w:val="24"/>
        </w:rPr>
        <w:t xml:space="preserve"> Поход войска М.В. Скопина-Шуйского и Я.-П. Делагарди и распад тушинского лагеря. Открытое вступление в войну против России Речи Посполитой. Оборона Смоленска.</w:t>
      </w:r>
    </w:p>
    <w:p w:rsidR="00AC61C9" w:rsidRPr="006B6991" w:rsidRDefault="00AC61C9" w:rsidP="00B25021">
      <w:pPr>
        <w:spacing w:line="26" w:lineRule="exact"/>
        <w:rPr>
          <w:sz w:val="24"/>
          <w:szCs w:val="24"/>
        </w:rPr>
      </w:pPr>
    </w:p>
    <w:p w:rsidR="00AC61C9" w:rsidRPr="006B6991" w:rsidRDefault="00AC61C9" w:rsidP="00B25021">
      <w:pPr>
        <w:spacing w:line="358" w:lineRule="auto"/>
        <w:ind w:left="8" w:firstLine="708"/>
        <w:jc w:val="both"/>
        <w:rPr>
          <w:sz w:val="24"/>
          <w:szCs w:val="24"/>
        </w:rPr>
      </w:pPr>
      <w:r w:rsidRPr="006B6991">
        <w:rPr>
          <w:sz w:val="24"/>
          <w:szCs w:val="24"/>
        </w:rP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w:t>
      </w:r>
    </w:p>
    <w:p w:rsidR="00AC61C9" w:rsidRPr="006B6991" w:rsidRDefault="00AC61C9" w:rsidP="00B25021">
      <w:pPr>
        <w:spacing w:line="16" w:lineRule="exact"/>
        <w:rPr>
          <w:sz w:val="24"/>
          <w:szCs w:val="24"/>
        </w:rPr>
      </w:pPr>
    </w:p>
    <w:p w:rsidR="00AC61C9" w:rsidRPr="006B6991" w:rsidRDefault="00AC61C9" w:rsidP="00B25021">
      <w:pPr>
        <w:spacing w:line="349" w:lineRule="auto"/>
        <w:ind w:left="8" w:firstLine="708"/>
        <w:jc w:val="both"/>
        <w:rPr>
          <w:sz w:val="24"/>
          <w:szCs w:val="24"/>
        </w:rPr>
      </w:pPr>
      <w:r w:rsidRPr="006B6991">
        <w:rPr>
          <w:sz w:val="24"/>
          <w:szCs w:val="24"/>
        </w:rPr>
        <w:t xml:space="preserve">Земский собор 1613 г. и его роль в укреплении государственности. Избрание на царство Михаила Федоровича Романова. </w:t>
      </w:r>
      <w:r w:rsidRPr="006B6991">
        <w:rPr>
          <w:i/>
          <w:iCs/>
          <w:sz w:val="24"/>
          <w:szCs w:val="24"/>
        </w:rPr>
        <w:t>Борьба с казачьими выступлениями против</w:t>
      </w:r>
    </w:p>
    <w:p w:rsidR="00AC61C9" w:rsidRPr="006B6991" w:rsidRDefault="00AC61C9" w:rsidP="00B25021">
      <w:pPr>
        <w:spacing w:line="63" w:lineRule="exact"/>
        <w:rPr>
          <w:sz w:val="24"/>
          <w:szCs w:val="24"/>
        </w:rPr>
      </w:pPr>
    </w:p>
    <w:p w:rsidR="00AC61C9" w:rsidRPr="006B6991" w:rsidRDefault="00AC61C9" w:rsidP="00B25021">
      <w:pPr>
        <w:spacing w:line="356" w:lineRule="auto"/>
        <w:jc w:val="both"/>
        <w:rPr>
          <w:sz w:val="24"/>
          <w:szCs w:val="24"/>
        </w:rPr>
      </w:pPr>
      <w:r w:rsidRPr="006B6991">
        <w:rPr>
          <w:i/>
          <w:iCs/>
          <w:sz w:val="24"/>
          <w:szCs w:val="24"/>
        </w:rPr>
        <w:t xml:space="preserve">центральной власти. </w:t>
      </w:r>
      <w:r w:rsidRPr="006B6991">
        <w:rPr>
          <w:sz w:val="24"/>
          <w:szCs w:val="24"/>
        </w:rPr>
        <w:t>Столбовский мир со Швецией:</w:t>
      </w:r>
      <w:r w:rsidRPr="006B6991">
        <w:rPr>
          <w:i/>
          <w:iCs/>
          <w:sz w:val="24"/>
          <w:szCs w:val="24"/>
        </w:rPr>
        <w:t xml:space="preserve"> </w:t>
      </w:r>
      <w:r w:rsidRPr="006B6991">
        <w:rPr>
          <w:sz w:val="24"/>
          <w:szCs w:val="24"/>
        </w:rPr>
        <w:t>утрата выхода к Балтийскому</w:t>
      </w:r>
      <w:r w:rsidRPr="006B6991">
        <w:rPr>
          <w:i/>
          <w:iCs/>
          <w:sz w:val="24"/>
          <w:szCs w:val="24"/>
        </w:rPr>
        <w:t xml:space="preserve"> </w:t>
      </w:r>
      <w:r w:rsidRPr="006B6991">
        <w:rPr>
          <w:sz w:val="24"/>
          <w:szCs w:val="24"/>
        </w:rPr>
        <w:t xml:space="preserve">морю. </w:t>
      </w:r>
      <w:r w:rsidRPr="006B6991">
        <w:rPr>
          <w:i/>
          <w:iCs/>
          <w:sz w:val="24"/>
          <w:szCs w:val="24"/>
        </w:rPr>
        <w:t>Продолжение войны с Речью Посполитой.</w:t>
      </w:r>
      <w:r w:rsidRPr="006B6991">
        <w:rPr>
          <w:sz w:val="24"/>
          <w:szCs w:val="24"/>
        </w:rPr>
        <w:t xml:space="preserve"> </w:t>
      </w:r>
      <w:r w:rsidRPr="006B6991">
        <w:rPr>
          <w:i/>
          <w:iCs/>
          <w:sz w:val="24"/>
          <w:szCs w:val="24"/>
        </w:rPr>
        <w:t>Поход принца Владислава на Москву.</w:t>
      </w:r>
      <w:r w:rsidRPr="006B6991">
        <w:rPr>
          <w:sz w:val="24"/>
          <w:szCs w:val="24"/>
        </w:rPr>
        <w:t xml:space="preserve"> Заключение Деулинского перемирия с Речью Посполитой. Итоги и последствия Смутного времени.</w:t>
      </w:r>
    </w:p>
    <w:p w:rsidR="00AC61C9" w:rsidRPr="006B6991" w:rsidRDefault="00AC61C9" w:rsidP="00B25021">
      <w:pPr>
        <w:spacing w:line="13" w:lineRule="exact"/>
        <w:rPr>
          <w:sz w:val="24"/>
          <w:szCs w:val="24"/>
        </w:rPr>
      </w:pPr>
    </w:p>
    <w:p w:rsidR="00AC61C9" w:rsidRPr="006B6991" w:rsidRDefault="00AC61C9" w:rsidP="00B25021">
      <w:pPr>
        <w:ind w:left="700"/>
        <w:rPr>
          <w:sz w:val="24"/>
          <w:szCs w:val="24"/>
        </w:rPr>
      </w:pPr>
      <w:r w:rsidRPr="006B6991">
        <w:rPr>
          <w:b/>
          <w:bCs/>
          <w:sz w:val="24"/>
          <w:szCs w:val="24"/>
        </w:rPr>
        <w:t>Россия в XVII веке</w:t>
      </w:r>
    </w:p>
    <w:p w:rsidR="00AC61C9" w:rsidRPr="006B6991" w:rsidRDefault="00AC61C9" w:rsidP="00B25021">
      <w:pPr>
        <w:spacing w:line="172" w:lineRule="exact"/>
        <w:rPr>
          <w:sz w:val="24"/>
          <w:szCs w:val="24"/>
        </w:rPr>
      </w:pPr>
    </w:p>
    <w:p w:rsidR="00AC61C9" w:rsidRPr="006B6991" w:rsidRDefault="00AC61C9" w:rsidP="00B25021">
      <w:pPr>
        <w:spacing w:line="354" w:lineRule="auto"/>
        <w:ind w:firstLine="708"/>
        <w:jc w:val="both"/>
        <w:rPr>
          <w:sz w:val="24"/>
          <w:szCs w:val="24"/>
        </w:rPr>
      </w:pPr>
      <w:r w:rsidRPr="006B6991">
        <w:rPr>
          <w:sz w:val="24"/>
          <w:szCs w:val="24"/>
        </w:rPr>
        <w:t xml:space="preserve">Россия при первых Романовых. Царствование Михаила Федоровича. Восстановление экономического потенциала страны. </w:t>
      </w:r>
      <w:r w:rsidRPr="006B6991">
        <w:rPr>
          <w:i/>
          <w:iCs/>
          <w:sz w:val="24"/>
          <w:szCs w:val="24"/>
        </w:rPr>
        <w:t>Продолжение закрепощения</w:t>
      </w:r>
      <w:r w:rsidRPr="006B6991">
        <w:rPr>
          <w:sz w:val="24"/>
          <w:szCs w:val="24"/>
        </w:rPr>
        <w:t xml:space="preserve"> </w:t>
      </w:r>
      <w:r w:rsidRPr="006B6991">
        <w:rPr>
          <w:i/>
          <w:iCs/>
          <w:sz w:val="24"/>
          <w:szCs w:val="24"/>
        </w:rPr>
        <w:t xml:space="preserve">крестьян. </w:t>
      </w:r>
      <w:r w:rsidRPr="006B6991">
        <w:rPr>
          <w:sz w:val="24"/>
          <w:szCs w:val="24"/>
        </w:rPr>
        <w:t>Земские соборы.</w:t>
      </w:r>
      <w:r w:rsidRPr="006B6991">
        <w:rPr>
          <w:i/>
          <w:iCs/>
          <w:sz w:val="24"/>
          <w:szCs w:val="24"/>
        </w:rPr>
        <w:t xml:space="preserve"> </w:t>
      </w:r>
      <w:r w:rsidRPr="006B6991">
        <w:rPr>
          <w:sz w:val="24"/>
          <w:szCs w:val="24"/>
        </w:rPr>
        <w:t>Роль патриарха Филарета в управлении государством.</w:t>
      </w:r>
    </w:p>
    <w:p w:rsidR="00AC61C9" w:rsidRPr="006B6991" w:rsidRDefault="00AC61C9" w:rsidP="00B25021">
      <w:pPr>
        <w:spacing w:line="22" w:lineRule="exact"/>
        <w:rPr>
          <w:sz w:val="24"/>
          <w:szCs w:val="24"/>
        </w:rPr>
      </w:pPr>
    </w:p>
    <w:p w:rsidR="00AC61C9" w:rsidRPr="006B6991" w:rsidRDefault="00AC61C9" w:rsidP="00B25021">
      <w:pPr>
        <w:spacing w:line="361" w:lineRule="auto"/>
        <w:ind w:firstLine="708"/>
        <w:jc w:val="both"/>
        <w:rPr>
          <w:sz w:val="24"/>
          <w:szCs w:val="24"/>
        </w:rPr>
      </w:pPr>
      <w:r w:rsidRPr="006B6991">
        <w:rPr>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6B6991">
        <w:rPr>
          <w:i/>
          <w:iCs/>
          <w:sz w:val="24"/>
          <w:szCs w:val="24"/>
        </w:rPr>
        <w:t>Приказ</w:t>
      </w:r>
      <w:r w:rsidRPr="006B6991">
        <w:rPr>
          <w:sz w:val="24"/>
          <w:szCs w:val="24"/>
        </w:rPr>
        <w:t xml:space="preserve"> </w:t>
      </w:r>
      <w:r w:rsidRPr="006B6991">
        <w:rPr>
          <w:i/>
          <w:iCs/>
          <w:sz w:val="24"/>
          <w:szCs w:val="24"/>
        </w:rPr>
        <w:t xml:space="preserve">Тайных дел. </w:t>
      </w:r>
      <w:r w:rsidRPr="006B6991">
        <w:rPr>
          <w:sz w:val="24"/>
          <w:szCs w:val="24"/>
        </w:rPr>
        <w:t xml:space="preserve">Усиление воеводской </w:t>
      </w:r>
      <w:r w:rsidRPr="006B6991">
        <w:rPr>
          <w:sz w:val="24"/>
          <w:szCs w:val="24"/>
        </w:rPr>
        <w:lastRenderedPageBreak/>
        <w:t>власти в уездах и постепенная ликвидация земского</w:t>
      </w:r>
      <w:r w:rsidRPr="006B6991">
        <w:rPr>
          <w:i/>
          <w:iCs/>
          <w:sz w:val="24"/>
          <w:szCs w:val="24"/>
        </w:rPr>
        <w:t xml:space="preserve"> </w:t>
      </w:r>
      <w:r w:rsidRPr="006B6991">
        <w:rPr>
          <w:sz w:val="24"/>
          <w:szCs w:val="24"/>
        </w:rPr>
        <w:t xml:space="preserve">самоуправления. Затухание деятельности Земских соборов. </w:t>
      </w:r>
      <w:r w:rsidRPr="006B6991">
        <w:rPr>
          <w:i/>
          <w:iCs/>
          <w:sz w:val="24"/>
          <w:szCs w:val="24"/>
        </w:rPr>
        <w:t>Правительство</w:t>
      </w:r>
      <w:r w:rsidRPr="006B6991">
        <w:rPr>
          <w:sz w:val="24"/>
          <w:szCs w:val="24"/>
        </w:rPr>
        <w:t xml:space="preserve"> </w:t>
      </w:r>
      <w:r w:rsidRPr="006B6991">
        <w:rPr>
          <w:i/>
          <w:iCs/>
          <w:sz w:val="24"/>
          <w:szCs w:val="24"/>
        </w:rPr>
        <w:t xml:space="preserve">Б.И. Морозова и И.Д. Милославского: итоги его деятельности. </w:t>
      </w:r>
      <w:r w:rsidRPr="006B6991">
        <w:rPr>
          <w:sz w:val="24"/>
          <w:szCs w:val="24"/>
        </w:rPr>
        <w:t>Патриарх Никон.</w:t>
      </w:r>
      <w:r w:rsidRPr="006B6991">
        <w:rPr>
          <w:i/>
          <w:iCs/>
          <w:sz w:val="24"/>
          <w:szCs w:val="24"/>
        </w:rPr>
        <w:t xml:space="preserve"> </w:t>
      </w:r>
      <w:r w:rsidRPr="006B6991">
        <w:rPr>
          <w:sz w:val="24"/>
          <w:szCs w:val="24"/>
        </w:rPr>
        <w:t>Раскол в Церкви. Протопоп Аввакум, формирование религиозной традиции старообрядчества.</w:t>
      </w:r>
    </w:p>
    <w:p w:rsidR="00AC61C9" w:rsidRPr="006B6991" w:rsidRDefault="00AC61C9" w:rsidP="00B25021">
      <w:pPr>
        <w:spacing w:line="200" w:lineRule="exact"/>
        <w:rPr>
          <w:sz w:val="24"/>
          <w:szCs w:val="24"/>
        </w:rPr>
      </w:pPr>
    </w:p>
    <w:p w:rsidR="00AC61C9" w:rsidRPr="006B6991" w:rsidRDefault="00AC61C9" w:rsidP="00B25021">
      <w:pPr>
        <w:spacing w:line="263" w:lineRule="exact"/>
        <w:rPr>
          <w:sz w:val="24"/>
          <w:szCs w:val="24"/>
        </w:rPr>
      </w:pPr>
    </w:p>
    <w:p w:rsidR="00AC61C9" w:rsidRPr="006B6991" w:rsidRDefault="00AC61C9" w:rsidP="00B25021">
      <w:pPr>
        <w:ind w:left="700"/>
        <w:rPr>
          <w:sz w:val="24"/>
          <w:szCs w:val="24"/>
        </w:rPr>
      </w:pPr>
      <w:r w:rsidRPr="006B6991">
        <w:rPr>
          <w:sz w:val="24"/>
          <w:szCs w:val="24"/>
        </w:rPr>
        <w:t>Царь Федор Алексеевич. Отмена местничества. Налоговая (податная) реформа.</w:t>
      </w:r>
    </w:p>
    <w:p w:rsidR="00AC61C9" w:rsidRPr="006B6991" w:rsidRDefault="00AC61C9" w:rsidP="00B25021">
      <w:pPr>
        <w:spacing w:line="174" w:lineRule="exact"/>
        <w:rPr>
          <w:sz w:val="24"/>
          <w:szCs w:val="24"/>
        </w:rPr>
      </w:pPr>
    </w:p>
    <w:p w:rsidR="00AC61C9" w:rsidRPr="006B6991" w:rsidRDefault="00AC61C9" w:rsidP="00B25021">
      <w:pPr>
        <w:spacing w:line="356" w:lineRule="auto"/>
        <w:ind w:firstLine="708"/>
        <w:jc w:val="both"/>
        <w:rPr>
          <w:sz w:val="24"/>
          <w:szCs w:val="24"/>
        </w:rPr>
      </w:pPr>
      <w:r w:rsidRPr="006B6991">
        <w:rPr>
          <w:sz w:val="24"/>
          <w:szCs w:val="24"/>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6B6991">
        <w:rPr>
          <w:i/>
          <w:iCs/>
          <w:sz w:val="24"/>
          <w:szCs w:val="24"/>
        </w:rPr>
        <w:t>Торговый и Новоторговый уставы.</w:t>
      </w:r>
      <w:r w:rsidRPr="006B6991">
        <w:rPr>
          <w:sz w:val="24"/>
          <w:szCs w:val="24"/>
        </w:rPr>
        <w:t xml:space="preserve"> Торговля с европейскими странами, Прибалтикой, Востоком.</w:t>
      </w:r>
    </w:p>
    <w:p w:rsidR="00AC61C9" w:rsidRPr="006B6991" w:rsidRDefault="00AC61C9" w:rsidP="00B25021">
      <w:pPr>
        <w:spacing w:line="22" w:lineRule="exact"/>
        <w:rPr>
          <w:sz w:val="24"/>
          <w:szCs w:val="24"/>
        </w:rPr>
      </w:pPr>
    </w:p>
    <w:p w:rsidR="00AC61C9" w:rsidRPr="006B6991" w:rsidRDefault="00AC61C9" w:rsidP="00B25021">
      <w:pPr>
        <w:spacing w:line="358" w:lineRule="auto"/>
        <w:ind w:firstLine="708"/>
        <w:jc w:val="both"/>
        <w:rPr>
          <w:sz w:val="24"/>
          <w:szCs w:val="24"/>
        </w:rPr>
      </w:pPr>
      <w:r w:rsidRPr="006B6991">
        <w:rPr>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6B6991">
        <w:rPr>
          <w:i/>
          <w:iCs/>
          <w:sz w:val="24"/>
          <w:szCs w:val="24"/>
        </w:rPr>
        <w:t>Денежная реформа</w:t>
      </w:r>
      <w:r w:rsidRPr="006B6991">
        <w:rPr>
          <w:sz w:val="24"/>
          <w:szCs w:val="24"/>
        </w:rPr>
        <w:t xml:space="preserve"> </w:t>
      </w:r>
      <w:r w:rsidRPr="006B6991">
        <w:rPr>
          <w:i/>
          <w:iCs/>
          <w:sz w:val="24"/>
          <w:szCs w:val="24"/>
        </w:rPr>
        <w:t>1654</w:t>
      </w:r>
      <w:r w:rsidRPr="006B6991">
        <w:rPr>
          <w:sz w:val="24"/>
          <w:szCs w:val="24"/>
        </w:rPr>
        <w:t xml:space="preserve"> </w:t>
      </w:r>
      <w:r w:rsidRPr="006B6991">
        <w:rPr>
          <w:i/>
          <w:iCs/>
          <w:sz w:val="24"/>
          <w:szCs w:val="24"/>
        </w:rPr>
        <w:t>г.</w:t>
      </w:r>
      <w:r w:rsidRPr="006B6991">
        <w:rPr>
          <w:sz w:val="24"/>
          <w:szCs w:val="24"/>
        </w:rPr>
        <w:t xml:space="preserve"> Медный бунт. Побеги крестьян на Дон и в Сибирь. Восстание Степана Разина.</w:t>
      </w:r>
    </w:p>
    <w:p w:rsidR="00AC61C9" w:rsidRPr="006B6991" w:rsidRDefault="00AC61C9" w:rsidP="00B25021">
      <w:pPr>
        <w:spacing w:line="22" w:lineRule="exact"/>
        <w:rPr>
          <w:sz w:val="24"/>
          <w:szCs w:val="24"/>
        </w:rPr>
      </w:pPr>
    </w:p>
    <w:p w:rsidR="00AC61C9" w:rsidRPr="006B6991" w:rsidRDefault="00AC61C9" w:rsidP="00B25021">
      <w:pPr>
        <w:spacing w:line="349" w:lineRule="auto"/>
        <w:ind w:firstLine="708"/>
        <w:jc w:val="both"/>
        <w:rPr>
          <w:sz w:val="24"/>
          <w:szCs w:val="24"/>
        </w:rPr>
      </w:pPr>
      <w:r w:rsidRPr="006B6991">
        <w:rPr>
          <w:sz w:val="24"/>
          <w:szCs w:val="24"/>
        </w:rPr>
        <w:t>Внешняя политика России в XVII в. Возобновление дипломатических контактов со странами Европы и Азии после Смуты. Смоленская война. Поляновский мир.</w:t>
      </w:r>
    </w:p>
    <w:p w:rsidR="00AC61C9" w:rsidRPr="006B6991" w:rsidRDefault="00AC61C9" w:rsidP="00B25021">
      <w:pPr>
        <w:spacing w:line="63" w:lineRule="exact"/>
        <w:rPr>
          <w:sz w:val="24"/>
          <w:szCs w:val="24"/>
        </w:rPr>
      </w:pPr>
    </w:p>
    <w:p w:rsidR="00AC61C9" w:rsidRPr="006B6991" w:rsidRDefault="00AC61C9" w:rsidP="00B25021">
      <w:pPr>
        <w:spacing w:line="358" w:lineRule="auto"/>
        <w:jc w:val="both"/>
        <w:rPr>
          <w:sz w:val="24"/>
          <w:szCs w:val="24"/>
        </w:rPr>
      </w:pPr>
      <w:r w:rsidRPr="006B6991">
        <w:rPr>
          <w:i/>
          <w:iCs/>
          <w:sz w:val="24"/>
          <w:szCs w:val="24"/>
        </w:rPr>
        <w:t xml:space="preserve">Контакты с православным населением Речи Посполитой: противодействие полонизации, распространению католичества. </w:t>
      </w:r>
      <w:r w:rsidRPr="006B6991">
        <w:rPr>
          <w:sz w:val="24"/>
          <w:szCs w:val="24"/>
        </w:rPr>
        <w:t>Контакты с Запорожской Сечью.</w:t>
      </w:r>
      <w:r w:rsidRPr="006B6991">
        <w:rPr>
          <w:i/>
          <w:iCs/>
          <w:sz w:val="24"/>
          <w:szCs w:val="24"/>
        </w:rPr>
        <w:t xml:space="preserve"> </w:t>
      </w:r>
      <w:r w:rsidRPr="006B6991">
        <w:rPr>
          <w:sz w:val="24"/>
          <w:szCs w:val="24"/>
        </w:rPr>
        <w:t xml:space="preserve">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6B6991">
        <w:rPr>
          <w:i/>
          <w:iCs/>
          <w:sz w:val="24"/>
          <w:szCs w:val="24"/>
        </w:rPr>
        <w:t>Отношения России со странами Западной Европы.</w:t>
      </w:r>
      <w:r w:rsidRPr="006B6991">
        <w:rPr>
          <w:sz w:val="24"/>
          <w:szCs w:val="24"/>
        </w:rPr>
        <w:t xml:space="preserve"> </w:t>
      </w:r>
      <w:r w:rsidRPr="006B6991">
        <w:rPr>
          <w:i/>
          <w:iCs/>
          <w:sz w:val="24"/>
          <w:szCs w:val="24"/>
        </w:rPr>
        <w:t>Военные столкновения с манчжурами и империей Цин.</w:t>
      </w:r>
    </w:p>
    <w:p w:rsidR="00AC61C9" w:rsidRPr="006B6991" w:rsidRDefault="00AC61C9" w:rsidP="00B25021">
      <w:pPr>
        <w:spacing w:line="13" w:lineRule="exact"/>
        <w:rPr>
          <w:sz w:val="24"/>
          <w:szCs w:val="24"/>
        </w:rPr>
      </w:pPr>
    </w:p>
    <w:p w:rsidR="00AC61C9" w:rsidRPr="006B6991" w:rsidRDefault="00AC61C9" w:rsidP="00B25021">
      <w:pPr>
        <w:ind w:left="700"/>
        <w:rPr>
          <w:sz w:val="24"/>
          <w:szCs w:val="24"/>
        </w:rPr>
      </w:pPr>
      <w:r w:rsidRPr="006B6991">
        <w:rPr>
          <w:b/>
          <w:bCs/>
          <w:sz w:val="24"/>
          <w:szCs w:val="24"/>
        </w:rPr>
        <w:t>Культурное пространство</w:t>
      </w:r>
    </w:p>
    <w:p w:rsidR="00AC61C9" w:rsidRPr="006B6991" w:rsidRDefault="00AC61C9" w:rsidP="00B25021">
      <w:pPr>
        <w:spacing w:line="172" w:lineRule="exact"/>
        <w:rPr>
          <w:sz w:val="24"/>
          <w:szCs w:val="24"/>
        </w:rPr>
      </w:pPr>
    </w:p>
    <w:p w:rsidR="00AC61C9" w:rsidRPr="006B6991" w:rsidRDefault="00AC61C9" w:rsidP="00B25021">
      <w:pPr>
        <w:spacing w:line="358" w:lineRule="auto"/>
        <w:ind w:firstLine="708"/>
        <w:jc w:val="both"/>
        <w:rPr>
          <w:sz w:val="24"/>
          <w:szCs w:val="24"/>
        </w:rPr>
      </w:pPr>
      <w:r w:rsidRPr="006B6991">
        <w:rPr>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6B6991">
        <w:rPr>
          <w:i/>
          <w:iCs/>
          <w:sz w:val="24"/>
          <w:szCs w:val="24"/>
        </w:rPr>
        <w:t>Коч</w:t>
      </w:r>
      <w:r w:rsidRPr="006B6991">
        <w:rPr>
          <w:sz w:val="24"/>
          <w:szCs w:val="24"/>
        </w:rPr>
        <w:t xml:space="preserve"> </w:t>
      </w:r>
      <w:r w:rsidRPr="006B6991">
        <w:rPr>
          <w:i/>
          <w:iCs/>
          <w:sz w:val="24"/>
          <w:szCs w:val="24"/>
        </w:rPr>
        <w:t>–</w:t>
      </w:r>
      <w:r w:rsidRPr="006B6991">
        <w:rPr>
          <w:sz w:val="24"/>
          <w:szCs w:val="24"/>
        </w:rPr>
        <w:t xml:space="preserve"> </w:t>
      </w:r>
      <w:r w:rsidRPr="006B6991">
        <w:rPr>
          <w:i/>
          <w:iCs/>
          <w:sz w:val="24"/>
          <w:szCs w:val="24"/>
        </w:rPr>
        <w:t>корабль русских</w:t>
      </w:r>
      <w:r w:rsidRPr="006B6991">
        <w:rPr>
          <w:sz w:val="24"/>
          <w:szCs w:val="24"/>
        </w:rPr>
        <w:t xml:space="preserve"> </w:t>
      </w:r>
      <w:r w:rsidRPr="006B6991">
        <w:rPr>
          <w:i/>
          <w:iCs/>
          <w:sz w:val="24"/>
          <w:szCs w:val="24"/>
        </w:rPr>
        <w:t xml:space="preserve">первопроходцев. </w:t>
      </w:r>
      <w:r w:rsidRPr="006B6991">
        <w:rPr>
          <w:sz w:val="24"/>
          <w:szCs w:val="24"/>
        </w:rPr>
        <w:t>Освоение Поволжья,</w:t>
      </w:r>
      <w:r w:rsidRPr="006B6991">
        <w:rPr>
          <w:i/>
          <w:iCs/>
          <w:sz w:val="24"/>
          <w:szCs w:val="24"/>
        </w:rPr>
        <w:t xml:space="preserve"> </w:t>
      </w:r>
      <w:r w:rsidRPr="006B6991">
        <w:rPr>
          <w:sz w:val="24"/>
          <w:szCs w:val="24"/>
        </w:rPr>
        <w:t>Урала и Сибири.</w:t>
      </w:r>
      <w:r w:rsidRPr="006B6991">
        <w:rPr>
          <w:i/>
          <w:iCs/>
          <w:sz w:val="24"/>
          <w:szCs w:val="24"/>
        </w:rPr>
        <w:t xml:space="preserve"> </w:t>
      </w:r>
      <w:r w:rsidRPr="006B6991">
        <w:rPr>
          <w:sz w:val="24"/>
          <w:szCs w:val="24"/>
        </w:rPr>
        <w:t>Калмыцкое ханство.</w:t>
      </w:r>
      <w:r w:rsidRPr="006B6991">
        <w:rPr>
          <w:i/>
          <w:iCs/>
          <w:sz w:val="24"/>
          <w:szCs w:val="24"/>
        </w:rPr>
        <w:t xml:space="preserve"> </w:t>
      </w:r>
      <w:r w:rsidRPr="006B6991">
        <w:rPr>
          <w:sz w:val="24"/>
          <w:szCs w:val="24"/>
        </w:rPr>
        <w:t>Ясачное</w:t>
      </w:r>
      <w:r w:rsidRPr="006B6991">
        <w:rPr>
          <w:i/>
          <w:iCs/>
          <w:sz w:val="24"/>
          <w:szCs w:val="24"/>
        </w:rPr>
        <w:t xml:space="preserve"> </w:t>
      </w:r>
      <w:r w:rsidRPr="006B6991">
        <w:rPr>
          <w:sz w:val="24"/>
          <w:szCs w:val="24"/>
        </w:rPr>
        <w:t xml:space="preserve">налогообложение. Переселение русских на новые земли. </w:t>
      </w:r>
      <w:r w:rsidRPr="006B6991">
        <w:rPr>
          <w:i/>
          <w:iCs/>
          <w:sz w:val="24"/>
          <w:szCs w:val="24"/>
        </w:rPr>
        <w:t>Миссионерство и</w:t>
      </w:r>
      <w:r w:rsidRPr="006B6991">
        <w:rPr>
          <w:sz w:val="24"/>
          <w:szCs w:val="24"/>
        </w:rPr>
        <w:t xml:space="preserve"> </w:t>
      </w:r>
      <w:r w:rsidRPr="006B6991">
        <w:rPr>
          <w:i/>
          <w:iCs/>
          <w:sz w:val="24"/>
          <w:szCs w:val="24"/>
        </w:rPr>
        <w:t xml:space="preserve">христианизация. Межэтнические отношения. </w:t>
      </w:r>
      <w:r w:rsidRPr="006B6991">
        <w:rPr>
          <w:sz w:val="24"/>
          <w:szCs w:val="24"/>
        </w:rPr>
        <w:t>Формирование многонациональной</w:t>
      </w:r>
      <w:r w:rsidRPr="006B6991">
        <w:rPr>
          <w:i/>
          <w:iCs/>
          <w:sz w:val="24"/>
          <w:szCs w:val="24"/>
        </w:rPr>
        <w:t xml:space="preserve"> </w:t>
      </w:r>
      <w:r w:rsidRPr="006B6991">
        <w:rPr>
          <w:sz w:val="24"/>
          <w:szCs w:val="24"/>
        </w:rPr>
        <w:t>элиты.</w:t>
      </w:r>
    </w:p>
    <w:p w:rsidR="00AC61C9" w:rsidRPr="006B6991" w:rsidRDefault="00AC61C9" w:rsidP="00B25021">
      <w:pPr>
        <w:spacing w:line="17" w:lineRule="exact"/>
        <w:rPr>
          <w:sz w:val="24"/>
          <w:szCs w:val="24"/>
        </w:rPr>
      </w:pPr>
    </w:p>
    <w:p w:rsidR="00AC61C9" w:rsidRPr="006B6991" w:rsidRDefault="00AC61C9" w:rsidP="00B25021">
      <w:pPr>
        <w:spacing w:line="355" w:lineRule="auto"/>
        <w:ind w:firstLine="708"/>
        <w:jc w:val="both"/>
        <w:rPr>
          <w:sz w:val="24"/>
          <w:szCs w:val="24"/>
        </w:rPr>
      </w:pPr>
      <w:r w:rsidRPr="006B6991">
        <w:rPr>
          <w:i/>
          <w:iCs/>
          <w:sz w:val="24"/>
          <w:szCs w:val="24"/>
        </w:rPr>
        <w:t xml:space="preserve">Изменения в картине мира человека в XVI–XVII вв. и повседневная жизнь. </w:t>
      </w:r>
      <w:r w:rsidRPr="006B6991">
        <w:rPr>
          <w:sz w:val="24"/>
          <w:szCs w:val="24"/>
        </w:rPr>
        <w:t>Жилище и предметы быта. Семья и семейные отношения. Религия и суеверия. Синтез европейской и восточной культур в быту высших слоев населения страны.</w:t>
      </w:r>
    </w:p>
    <w:p w:rsidR="00AC61C9" w:rsidRPr="006B6991" w:rsidRDefault="00AC61C9" w:rsidP="00B25021">
      <w:pPr>
        <w:spacing w:line="21"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lastRenderedPageBreak/>
        <w:t xml:space="preserve">Архитектура. Дворцово-храмовый ансамбль Соборной площади в Москве. Шатровый стиль в архитектуре. </w:t>
      </w:r>
      <w:r w:rsidRPr="006B6991">
        <w:rPr>
          <w:i/>
          <w:iCs/>
          <w:sz w:val="24"/>
          <w:szCs w:val="24"/>
        </w:rPr>
        <w:t>Антонио Солари,</w:t>
      </w:r>
      <w:r w:rsidRPr="006B6991">
        <w:rPr>
          <w:sz w:val="24"/>
          <w:szCs w:val="24"/>
        </w:rPr>
        <w:t xml:space="preserve"> </w:t>
      </w:r>
      <w:r w:rsidRPr="006B6991">
        <w:rPr>
          <w:i/>
          <w:iCs/>
          <w:sz w:val="24"/>
          <w:szCs w:val="24"/>
        </w:rPr>
        <w:t>Алевиз Фрязин,</w:t>
      </w:r>
      <w:r w:rsidRPr="006B6991">
        <w:rPr>
          <w:sz w:val="24"/>
          <w:szCs w:val="24"/>
        </w:rPr>
        <w:t xml:space="preserve"> </w:t>
      </w:r>
      <w:r w:rsidRPr="006B6991">
        <w:rPr>
          <w:i/>
          <w:iCs/>
          <w:sz w:val="24"/>
          <w:szCs w:val="24"/>
        </w:rPr>
        <w:t>Петрок Малой.</w:t>
      </w:r>
      <w:r w:rsidRPr="006B6991">
        <w:rPr>
          <w:sz w:val="24"/>
          <w:szCs w:val="24"/>
        </w:rPr>
        <w:t xml:space="preserve"> 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6B6991">
        <w:rPr>
          <w:i/>
          <w:iCs/>
          <w:sz w:val="24"/>
          <w:szCs w:val="24"/>
        </w:rPr>
        <w:t>Приказ каменных дел.</w:t>
      </w:r>
      <w:r w:rsidRPr="006B6991">
        <w:rPr>
          <w:sz w:val="24"/>
          <w:szCs w:val="24"/>
        </w:rPr>
        <w:t xml:space="preserve"> Деревянное зодчество.</w:t>
      </w:r>
    </w:p>
    <w:p w:rsidR="00AC61C9" w:rsidRPr="006B6991" w:rsidRDefault="00AC61C9" w:rsidP="00B25021">
      <w:pPr>
        <w:spacing w:line="10" w:lineRule="exact"/>
        <w:rPr>
          <w:sz w:val="24"/>
          <w:szCs w:val="24"/>
        </w:rPr>
      </w:pPr>
    </w:p>
    <w:p w:rsidR="00AC61C9" w:rsidRPr="006B6991" w:rsidRDefault="00AC61C9" w:rsidP="00B25021">
      <w:pPr>
        <w:tabs>
          <w:tab w:val="left" w:pos="2900"/>
          <w:tab w:val="left" w:pos="4340"/>
          <w:tab w:val="left" w:pos="5320"/>
          <w:tab w:val="left" w:pos="6500"/>
          <w:tab w:val="left" w:pos="8180"/>
          <w:tab w:val="left" w:pos="9100"/>
        </w:tabs>
        <w:ind w:left="700"/>
        <w:rPr>
          <w:sz w:val="24"/>
          <w:szCs w:val="24"/>
        </w:rPr>
      </w:pPr>
      <w:r w:rsidRPr="006B6991">
        <w:rPr>
          <w:sz w:val="24"/>
          <w:szCs w:val="24"/>
        </w:rPr>
        <w:t>Изобразительное</w:t>
      </w:r>
      <w:r w:rsidRPr="006B6991">
        <w:rPr>
          <w:sz w:val="24"/>
          <w:szCs w:val="24"/>
        </w:rPr>
        <w:tab/>
        <w:t>искусство.</w:t>
      </w:r>
      <w:r w:rsidRPr="006B6991">
        <w:rPr>
          <w:sz w:val="24"/>
          <w:szCs w:val="24"/>
        </w:rPr>
        <w:tab/>
        <w:t>Симон</w:t>
      </w:r>
      <w:r w:rsidRPr="006B6991">
        <w:rPr>
          <w:sz w:val="24"/>
          <w:szCs w:val="24"/>
        </w:rPr>
        <w:tab/>
        <w:t>Ушаков.</w:t>
      </w:r>
      <w:r w:rsidRPr="006B6991">
        <w:rPr>
          <w:sz w:val="24"/>
          <w:szCs w:val="24"/>
        </w:rPr>
        <w:tab/>
        <w:t>Ярославская</w:t>
      </w:r>
      <w:r w:rsidRPr="006B6991">
        <w:rPr>
          <w:sz w:val="24"/>
          <w:szCs w:val="24"/>
        </w:rPr>
        <w:tab/>
        <w:t>школа</w:t>
      </w:r>
      <w:r w:rsidRPr="006B6991">
        <w:rPr>
          <w:sz w:val="24"/>
          <w:szCs w:val="24"/>
        </w:rPr>
        <w:tab/>
        <w:t>иконописи.</w:t>
      </w:r>
    </w:p>
    <w:p w:rsidR="00AC61C9" w:rsidRPr="006B6991" w:rsidRDefault="00AC61C9" w:rsidP="00B25021">
      <w:pPr>
        <w:spacing w:line="163" w:lineRule="exact"/>
        <w:rPr>
          <w:sz w:val="24"/>
          <w:szCs w:val="24"/>
        </w:rPr>
      </w:pPr>
    </w:p>
    <w:p w:rsidR="00AC61C9" w:rsidRPr="006B6991" w:rsidRDefault="00AC61C9" w:rsidP="00B25021">
      <w:pPr>
        <w:rPr>
          <w:sz w:val="24"/>
          <w:szCs w:val="24"/>
        </w:rPr>
      </w:pPr>
      <w:r w:rsidRPr="006B6991">
        <w:rPr>
          <w:sz w:val="24"/>
          <w:szCs w:val="24"/>
        </w:rPr>
        <w:t>Парсунная живопись.</w:t>
      </w:r>
    </w:p>
    <w:p w:rsidR="00AC61C9" w:rsidRPr="006B6991" w:rsidRDefault="00AC61C9" w:rsidP="00B25021">
      <w:pPr>
        <w:spacing w:line="174" w:lineRule="exact"/>
        <w:rPr>
          <w:sz w:val="24"/>
          <w:szCs w:val="24"/>
        </w:rPr>
      </w:pPr>
    </w:p>
    <w:p w:rsidR="00AC61C9" w:rsidRPr="006B6991" w:rsidRDefault="00AC61C9" w:rsidP="00B25021">
      <w:pPr>
        <w:spacing w:line="349" w:lineRule="auto"/>
        <w:ind w:firstLine="708"/>
        <w:jc w:val="both"/>
        <w:rPr>
          <w:sz w:val="24"/>
          <w:szCs w:val="24"/>
        </w:rPr>
      </w:pPr>
      <w:r w:rsidRPr="006B6991">
        <w:rPr>
          <w:sz w:val="24"/>
          <w:szCs w:val="24"/>
        </w:rPr>
        <w:t xml:space="preserve">Летописание и начало книгопечатания. Лицевой свод. Домострой. </w:t>
      </w:r>
      <w:r w:rsidRPr="006B6991">
        <w:rPr>
          <w:i/>
          <w:iCs/>
          <w:sz w:val="24"/>
          <w:szCs w:val="24"/>
        </w:rPr>
        <w:t>Переписка</w:t>
      </w:r>
      <w:r w:rsidRPr="006B6991">
        <w:rPr>
          <w:sz w:val="24"/>
          <w:szCs w:val="24"/>
        </w:rPr>
        <w:t xml:space="preserve"> </w:t>
      </w:r>
      <w:r w:rsidRPr="006B6991">
        <w:rPr>
          <w:i/>
          <w:iCs/>
          <w:sz w:val="24"/>
          <w:szCs w:val="24"/>
        </w:rPr>
        <w:t>Ивана Грозного с князем Андреем Курбским. Публицистика Смутного времени.</w:t>
      </w:r>
    </w:p>
    <w:p w:rsidR="00AC61C9" w:rsidRPr="006B6991" w:rsidRDefault="00AC61C9" w:rsidP="00B25021">
      <w:pPr>
        <w:spacing w:line="200" w:lineRule="exact"/>
        <w:rPr>
          <w:sz w:val="24"/>
          <w:szCs w:val="24"/>
        </w:rPr>
      </w:pPr>
    </w:p>
    <w:p w:rsidR="00AC61C9" w:rsidRPr="006B6991" w:rsidRDefault="00AC61C9" w:rsidP="00B25021">
      <w:pPr>
        <w:spacing w:line="351" w:lineRule="auto"/>
        <w:ind w:left="8"/>
        <w:rPr>
          <w:sz w:val="24"/>
          <w:szCs w:val="24"/>
        </w:rPr>
      </w:pPr>
      <w:r w:rsidRPr="006B6991">
        <w:rPr>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6B6991">
        <w:rPr>
          <w:i/>
          <w:iCs/>
          <w:sz w:val="24"/>
          <w:szCs w:val="24"/>
        </w:rPr>
        <w:t>Посадская сатира</w:t>
      </w:r>
      <w:r w:rsidRPr="006B6991">
        <w:rPr>
          <w:sz w:val="24"/>
          <w:szCs w:val="24"/>
        </w:rPr>
        <w:t xml:space="preserve"> </w:t>
      </w:r>
      <w:r w:rsidRPr="006B6991">
        <w:rPr>
          <w:i/>
          <w:iCs/>
          <w:sz w:val="24"/>
          <w:szCs w:val="24"/>
        </w:rPr>
        <w:t>XVII</w:t>
      </w:r>
      <w:r w:rsidRPr="006B6991">
        <w:rPr>
          <w:sz w:val="24"/>
          <w:szCs w:val="24"/>
        </w:rPr>
        <w:t xml:space="preserve"> </w:t>
      </w:r>
      <w:r w:rsidRPr="006B6991">
        <w:rPr>
          <w:i/>
          <w:iCs/>
          <w:sz w:val="24"/>
          <w:szCs w:val="24"/>
        </w:rPr>
        <w:t>в.</w:t>
      </w:r>
    </w:p>
    <w:p w:rsidR="00AC61C9" w:rsidRPr="006B6991" w:rsidRDefault="00AC61C9" w:rsidP="00B25021">
      <w:pPr>
        <w:spacing w:line="26" w:lineRule="exact"/>
        <w:rPr>
          <w:sz w:val="24"/>
          <w:szCs w:val="24"/>
        </w:rPr>
      </w:pPr>
    </w:p>
    <w:p w:rsidR="00AC61C9" w:rsidRPr="006B6991" w:rsidRDefault="00AC61C9" w:rsidP="00B25021">
      <w:pPr>
        <w:spacing w:line="371" w:lineRule="auto"/>
        <w:ind w:left="8" w:firstLine="708"/>
        <w:rPr>
          <w:sz w:val="24"/>
          <w:szCs w:val="24"/>
        </w:rPr>
      </w:pPr>
      <w:r w:rsidRPr="006B6991">
        <w:rPr>
          <w:sz w:val="24"/>
          <w:szCs w:val="24"/>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rsidR="00AC61C9" w:rsidRPr="006B6991" w:rsidRDefault="00AC61C9" w:rsidP="00B25021">
      <w:pPr>
        <w:spacing w:line="237" w:lineRule="auto"/>
        <w:ind w:left="708"/>
        <w:rPr>
          <w:sz w:val="24"/>
          <w:szCs w:val="24"/>
        </w:rPr>
      </w:pPr>
      <w:r w:rsidRPr="006B6991">
        <w:rPr>
          <w:b/>
          <w:bCs/>
          <w:sz w:val="24"/>
          <w:szCs w:val="24"/>
        </w:rPr>
        <w:t>Региональный компонент</w:t>
      </w:r>
    </w:p>
    <w:p w:rsidR="00AC61C9" w:rsidRPr="006B6991" w:rsidRDefault="00AC61C9" w:rsidP="00B25021">
      <w:pPr>
        <w:spacing w:line="158" w:lineRule="exact"/>
        <w:rPr>
          <w:sz w:val="24"/>
          <w:szCs w:val="24"/>
        </w:rPr>
      </w:pPr>
    </w:p>
    <w:p w:rsidR="00AC61C9" w:rsidRPr="006B6991" w:rsidRDefault="00AC61C9" w:rsidP="00B25021">
      <w:pPr>
        <w:ind w:left="708"/>
        <w:rPr>
          <w:sz w:val="24"/>
          <w:szCs w:val="24"/>
        </w:rPr>
      </w:pPr>
      <w:r w:rsidRPr="006B6991">
        <w:rPr>
          <w:sz w:val="24"/>
          <w:szCs w:val="24"/>
        </w:rPr>
        <w:t>Наш регион в XVI – XVII вв.</w:t>
      </w:r>
    </w:p>
    <w:p w:rsidR="00AC61C9" w:rsidRPr="006B6991" w:rsidRDefault="00AC61C9" w:rsidP="00B25021">
      <w:pPr>
        <w:spacing w:line="165" w:lineRule="exact"/>
        <w:rPr>
          <w:sz w:val="24"/>
          <w:szCs w:val="24"/>
        </w:rPr>
      </w:pPr>
    </w:p>
    <w:p w:rsidR="00AC61C9" w:rsidRPr="006B6991" w:rsidRDefault="00AC61C9" w:rsidP="00B25021">
      <w:pPr>
        <w:ind w:left="708"/>
        <w:rPr>
          <w:sz w:val="24"/>
          <w:szCs w:val="24"/>
        </w:rPr>
      </w:pPr>
      <w:r w:rsidRPr="006B6991">
        <w:rPr>
          <w:b/>
          <w:bCs/>
          <w:sz w:val="24"/>
          <w:szCs w:val="24"/>
        </w:rPr>
        <w:t>Россия в конце XVII - XVIII вв: от царства к империи</w:t>
      </w:r>
    </w:p>
    <w:p w:rsidR="00AC61C9" w:rsidRPr="006B6991" w:rsidRDefault="00AC61C9" w:rsidP="00B25021">
      <w:pPr>
        <w:spacing w:line="160" w:lineRule="exact"/>
        <w:rPr>
          <w:sz w:val="24"/>
          <w:szCs w:val="24"/>
        </w:rPr>
      </w:pPr>
    </w:p>
    <w:p w:rsidR="00AC61C9" w:rsidRPr="006B6991" w:rsidRDefault="00AC61C9" w:rsidP="00B25021">
      <w:pPr>
        <w:ind w:left="708"/>
        <w:rPr>
          <w:sz w:val="24"/>
          <w:szCs w:val="24"/>
        </w:rPr>
      </w:pPr>
      <w:r w:rsidRPr="006B6991">
        <w:rPr>
          <w:b/>
          <w:bCs/>
          <w:sz w:val="24"/>
          <w:szCs w:val="24"/>
        </w:rPr>
        <w:t>Россия в эпоху преобразований Петра I</w:t>
      </w:r>
    </w:p>
    <w:p w:rsidR="00AC61C9" w:rsidRPr="006B6991" w:rsidRDefault="00AC61C9" w:rsidP="00B25021">
      <w:pPr>
        <w:spacing w:line="156" w:lineRule="exact"/>
        <w:rPr>
          <w:sz w:val="24"/>
          <w:szCs w:val="24"/>
        </w:rPr>
      </w:pPr>
    </w:p>
    <w:p w:rsidR="00AC61C9" w:rsidRPr="006B6991" w:rsidRDefault="00AC61C9" w:rsidP="00B25021">
      <w:pPr>
        <w:ind w:left="708"/>
        <w:rPr>
          <w:sz w:val="24"/>
          <w:szCs w:val="24"/>
        </w:rPr>
      </w:pPr>
      <w:r w:rsidRPr="006B6991">
        <w:rPr>
          <w:sz w:val="24"/>
          <w:szCs w:val="24"/>
        </w:rPr>
        <w:t>Причины и предпосылки преобразований (дискуссии по этому вопросу). Россия</w:t>
      </w:r>
    </w:p>
    <w:p w:rsidR="00AC61C9" w:rsidRPr="006B6991" w:rsidRDefault="00AC61C9" w:rsidP="00B25021">
      <w:pPr>
        <w:spacing w:line="177" w:lineRule="exact"/>
        <w:rPr>
          <w:sz w:val="24"/>
          <w:szCs w:val="24"/>
        </w:rPr>
      </w:pPr>
    </w:p>
    <w:p w:rsidR="00AC61C9" w:rsidRPr="006B6991" w:rsidRDefault="00AC61C9" w:rsidP="001A5221">
      <w:pPr>
        <w:numPr>
          <w:ilvl w:val="0"/>
          <w:numId w:val="756"/>
        </w:numPr>
        <w:tabs>
          <w:tab w:val="left" w:pos="221"/>
        </w:tabs>
        <w:spacing w:line="349" w:lineRule="auto"/>
        <w:ind w:left="708" w:hanging="708"/>
        <w:jc w:val="right"/>
        <w:rPr>
          <w:sz w:val="24"/>
          <w:szCs w:val="24"/>
        </w:rPr>
      </w:pPr>
      <w:r w:rsidRPr="006B6991">
        <w:rPr>
          <w:sz w:val="24"/>
          <w:szCs w:val="24"/>
        </w:rPr>
        <w:t>Европа в конце XVII века. Модернизация как жизненно важная национальная задача. Начало  царствования  Петра  I,  борьба  за  власть.  Правление  царевны  Софьи.</w:t>
      </w:r>
    </w:p>
    <w:p w:rsidR="00AC61C9" w:rsidRPr="006B6991" w:rsidRDefault="00AC61C9" w:rsidP="00B25021">
      <w:pPr>
        <w:spacing w:line="28" w:lineRule="exact"/>
        <w:rPr>
          <w:sz w:val="24"/>
          <w:szCs w:val="24"/>
        </w:rPr>
      </w:pPr>
    </w:p>
    <w:p w:rsidR="00AC61C9" w:rsidRPr="006B6991" w:rsidRDefault="00AC61C9" w:rsidP="00B25021">
      <w:pPr>
        <w:spacing w:line="349" w:lineRule="auto"/>
        <w:ind w:left="8"/>
        <w:jc w:val="both"/>
        <w:rPr>
          <w:sz w:val="24"/>
          <w:szCs w:val="24"/>
        </w:rPr>
      </w:pPr>
      <w:r w:rsidRPr="006B6991">
        <w:rPr>
          <w:sz w:val="24"/>
          <w:szCs w:val="24"/>
        </w:rPr>
        <w:t>Стрелецкие бунты. Хованщина. Первые шаги на пути преобразований. Азовские походы. Великое посольство и его значение. Сподвижники Петра I.</w:t>
      </w:r>
    </w:p>
    <w:p w:rsidR="00AC61C9" w:rsidRPr="006B6991" w:rsidRDefault="00AC61C9" w:rsidP="00B25021">
      <w:pPr>
        <w:spacing w:line="31" w:lineRule="exact"/>
        <w:rPr>
          <w:sz w:val="24"/>
          <w:szCs w:val="24"/>
        </w:rPr>
      </w:pPr>
    </w:p>
    <w:p w:rsidR="00AC61C9" w:rsidRPr="006B6991" w:rsidRDefault="00AC61C9" w:rsidP="00B25021">
      <w:pPr>
        <w:spacing w:line="357" w:lineRule="auto"/>
        <w:ind w:left="8" w:firstLine="708"/>
        <w:jc w:val="both"/>
        <w:rPr>
          <w:sz w:val="24"/>
          <w:szCs w:val="24"/>
        </w:rPr>
      </w:pPr>
      <w:r w:rsidRPr="006B6991">
        <w:rPr>
          <w:b/>
          <w:bCs/>
          <w:sz w:val="24"/>
          <w:szCs w:val="24"/>
        </w:rPr>
        <w:t xml:space="preserve">Экономическая политика. </w:t>
      </w:r>
      <w:r w:rsidRPr="006B6991">
        <w:rPr>
          <w:sz w:val="24"/>
          <w:szCs w:val="24"/>
        </w:rPr>
        <w:t>Строительство заводов и мануфактур,</w:t>
      </w:r>
      <w:r w:rsidRPr="006B6991">
        <w:rPr>
          <w:b/>
          <w:bCs/>
          <w:sz w:val="24"/>
          <w:szCs w:val="24"/>
        </w:rPr>
        <w:t xml:space="preserve"> </w:t>
      </w:r>
      <w:r w:rsidRPr="006B6991">
        <w:rPr>
          <w:sz w:val="24"/>
          <w:szCs w:val="24"/>
        </w:rPr>
        <w:t>верфей.</w:t>
      </w:r>
      <w:r w:rsidRPr="006B6991">
        <w:rPr>
          <w:b/>
          <w:bCs/>
          <w:sz w:val="24"/>
          <w:szCs w:val="24"/>
        </w:rPr>
        <w:t xml:space="preserve"> </w:t>
      </w:r>
      <w:r w:rsidRPr="006B6991">
        <w:rPr>
          <w:sz w:val="24"/>
          <w:szCs w:val="24"/>
        </w:rPr>
        <w:t>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w:t>
      </w:r>
    </w:p>
    <w:p w:rsidR="00AC61C9" w:rsidRPr="006B6991" w:rsidRDefault="00AC61C9" w:rsidP="00B25021">
      <w:pPr>
        <w:spacing w:line="24" w:lineRule="exact"/>
        <w:rPr>
          <w:sz w:val="24"/>
          <w:szCs w:val="24"/>
        </w:rPr>
      </w:pPr>
    </w:p>
    <w:p w:rsidR="00AC61C9" w:rsidRPr="006B6991" w:rsidRDefault="00AC61C9" w:rsidP="00B25021">
      <w:pPr>
        <w:spacing w:line="357" w:lineRule="auto"/>
        <w:ind w:left="8" w:firstLine="708"/>
        <w:jc w:val="both"/>
        <w:rPr>
          <w:sz w:val="24"/>
          <w:szCs w:val="24"/>
        </w:rPr>
      </w:pPr>
      <w:r w:rsidRPr="006B6991">
        <w:rPr>
          <w:b/>
          <w:bCs/>
          <w:sz w:val="24"/>
          <w:szCs w:val="24"/>
        </w:rPr>
        <w:t xml:space="preserve">Социальная политика. </w:t>
      </w:r>
      <w:r w:rsidRPr="006B6991">
        <w:rPr>
          <w:sz w:val="24"/>
          <w:szCs w:val="24"/>
        </w:rPr>
        <w:t>Консолидация дворянского сословия,</w:t>
      </w:r>
      <w:r w:rsidRPr="006B6991">
        <w:rPr>
          <w:b/>
          <w:bCs/>
          <w:sz w:val="24"/>
          <w:szCs w:val="24"/>
        </w:rPr>
        <w:t xml:space="preserve"> </w:t>
      </w:r>
      <w:r w:rsidRPr="006B6991">
        <w:rPr>
          <w:sz w:val="24"/>
          <w:szCs w:val="24"/>
        </w:rPr>
        <w:t>повышение его</w:t>
      </w:r>
      <w:r w:rsidRPr="006B6991">
        <w:rPr>
          <w:b/>
          <w:bCs/>
          <w:sz w:val="24"/>
          <w:szCs w:val="24"/>
        </w:rPr>
        <w:t xml:space="preserve"> </w:t>
      </w:r>
      <w:r w:rsidRPr="006B6991">
        <w:rPr>
          <w:sz w:val="24"/>
          <w:szCs w:val="24"/>
        </w:rPr>
        <w:t>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AC61C9" w:rsidRPr="006B6991" w:rsidRDefault="00AC61C9" w:rsidP="00B25021">
      <w:pPr>
        <w:spacing w:line="20" w:lineRule="exact"/>
        <w:rPr>
          <w:sz w:val="24"/>
          <w:szCs w:val="24"/>
        </w:rPr>
      </w:pPr>
    </w:p>
    <w:p w:rsidR="00AC61C9" w:rsidRPr="006B6991" w:rsidRDefault="00AC61C9" w:rsidP="00B25021">
      <w:pPr>
        <w:spacing w:line="356" w:lineRule="auto"/>
        <w:ind w:left="8" w:firstLine="708"/>
        <w:jc w:val="both"/>
        <w:rPr>
          <w:sz w:val="24"/>
          <w:szCs w:val="24"/>
        </w:rPr>
      </w:pPr>
      <w:r w:rsidRPr="006B6991">
        <w:rPr>
          <w:b/>
          <w:bCs/>
          <w:sz w:val="24"/>
          <w:szCs w:val="24"/>
        </w:rPr>
        <w:t xml:space="preserve">Реформы управления. </w:t>
      </w:r>
      <w:r w:rsidRPr="006B6991">
        <w:rPr>
          <w:sz w:val="24"/>
          <w:szCs w:val="24"/>
        </w:rPr>
        <w:t>Реформы местного управления</w:t>
      </w:r>
      <w:r w:rsidRPr="006B6991">
        <w:rPr>
          <w:b/>
          <w:bCs/>
          <w:sz w:val="24"/>
          <w:szCs w:val="24"/>
        </w:rPr>
        <w:t xml:space="preserve"> </w:t>
      </w:r>
      <w:r w:rsidRPr="006B6991">
        <w:rPr>
          <w:sz w:val="24"/>
          <w:szCs w:val="24"/>
        </w:rPr>
        <w:t>(бурмистры и Ратуша),</w:t>
      </w:r>
      <w:r w:rsidRPr="006B6991">
        <w:rPr>
          <w:b/>
          <w:bCs/>
          <w:sz w:val="24"/>
          <w:szCs w:val="24"/>
        </w:rPr>
        <w:t xml:space="preserve"> </w:t>
      </w:r>
      <w:r w:rsidRPr="006B6991">
        <w:rPr>
          <w:sz w:val="24"/>
          <w:szCs w:val="24"/>
        </w:rPr>
        <w:t>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AC61C9" w:rsidRPr="006B6991" w:rsidRDefault="00AC61C9" w:rsidP="00B25021">
      <w:pPr>
        <w:spacing w:line="9" w:lineRule="exact"/>
        <w:rPr>
          <w:sz w:val="24"/>
          <w:szCs w:val="24"/>
        </w:rPr>
      </w:pPr>
    </w:p>
    <w:p w:rsidR="00AC61C9" w:rsidRPr="006B6991" w:rsidRDefault="00AC61C9" w:rsidP="00B25021">
      <w:pPr>
        <w:tabs>
          <w:tab w:val="left" w:pos="1808"/>
          <w:tab w:val="left" w:pos="3467"/>
          <w:tab w:val="left" w:pos="4467"/>
          <w:tab w:val="left" w:pos="5787"/>
          <w:tab w:val="left" w:pos="7367"/>
          <w:tab w:val="left" w:pos="8387"/>
          <w:tab w:val="left" w:pos="9687"/>
        </w:tabs>
        <w:ind w:left="708"/>
        <w:rPr>
          <w:sz w:val="24"/>
          <w:szCs w:val="24"/>
        </w:rPr>
      </w:pPr>
      <w:r w:rsidRPr="006B6991">
        <w:rPr>
          <w:sz w:val="24"/>
          <w:szCs w:val="24"/>
        </w:rPr>
        <w:t>Первые</w:t>
      </w:r>
      <w:r w:rsidRPr="006B6991">
        <w:rPr>
          <w:sz w:val="24"/>
          <w:szCs w:val="24"/>
        </w:rPr>
        <w:tab/>
        <w:t>гвардейские</w:t>
      </w:r>
      <w:r w:rsidRPr="006B6991">
        <w:rPr>
          <w:sz w:val="24"/>
          <w:szCs w:val="24"/>
        </w:rPr>
        <w:tab/>
        <w:t>полки.</w:t>
      </w:r>
      <w:r w:rsidRPr="006B6991">
        <w:rPr>
          <w:sz w:val="24"/>
          <w:szCs w:val="24"/>
        </w:rPr>
        <w:tab/>
        <w:t>Создание</w:t>
      </w:r>
      <w:r w:rsidRPr="006B6991">
        <w:rPr>
          <w:sz w:val="24"/>
          <w:szCs w:val="24"/>
        </w:rPr>
        <w:tab/>
        <w:t>регулярной</w:t>
      </w:r>
      <w:r w:rsidRPr="006B6991">
        <w:rPr>
          <w:sz w:val="24"/>
          <w:szCs w:val="24"/>
        </w:rPr>
        <w:tab/>
        <w:t>армии,</w:t>
      </w:r>
      <w:r w:rsidRPr="006B6991">
        <w:rPr>
          <w:sz w:val="24"/>
          <w:szCs w:val="24"/>
        </w:rPr>
        <w:tab/>
        <w:t>военного</w:t>
      </w:r>
      <w:r w:rsidRPr="006B6991">
        <w:rPr>
          <w:sz w:val="24"/>
          <w:szCs w:val="24"/>
        </w:rPr>
        <w:tab/>
        <w:t>флота.</w:t>
      </w:r>
    </w:p>
    <w:p w:rsidR="00AC61C9" w:rsidRPr="006B6991" w:rsidRDefault="00AC61C9" w:rsidP="00B25021">
      <w:pPr>
        <w:spacing w:line="160" w:lineRule="exact"/>
        <w:rPr>
          <w:sz w:val="24"/>
          <w:szCs w:val="24"/>
        </w:rPr>
      </w:pPr>
    </w:p>
    <w:p w:rsidR="00AC61C9" w:rsidRPr="006B6991" w:rsidRDefault="00AC61C9" w:rsidP="00B25021">
      <w:pPr>
        <w:ind w:left="8"/>
        <w:rPr>
          <w:sz w:val="24"/>
          <w:szCs w:val="24"/>
        </w:rPr>
      </w:pPr>
      <w:r w:rsidRPr="006B6991">
        <w:rPr>
          <w:sz w:val="24"/>
          <w:szCs w:val="24"/>
        </w:rPr>
        <w:t>Рекрутские наборы.</w:t>
      </w:r>
    </w:p>
    <w:p w:rsidR="00AC61C9" w:rsidRPr="006B6991" w:rsidRDefault="00AC61C9" w:rsidP="00B25021">
      <w:pPr>
        <w:spacing w:line="208" w:lineRule="exact"/>
        <w:rPr>
          <w:sz w:val="24"/>
          <w:szCs w:val="24"/>
        </w:rPr>
      </w:pPr>
    </w:p>
    <w:p w:rsidR="00AC61C9" w:rsidRPr="006B6991" w:rsidRDefault="00AC61C9" w:rsidP="00B25021">
      <w:pPr>
        <w:tabs>
          <w:tab w:val="left" w:pos="2380"/>
          <w:tab w:val="left" w:pos="3840"/>
          <w:tab w:val="left" w:pos="5680"/>
          <w:tab w:val="left" w:pos="7840"/>
          <w:tab w:val="left" w:pos="9560"/>
        </w:tabs>
        <w:ind w:left="700"/>
        <w:rPr>
          <w:sz w:val="24"/>
          <w:szCs w:val="24"/>
        </w:rPr>
      </w:pPr>
      <w:r w:rsidRPr="006B6991">
        <w:rPr>
          <w:b/>
          <w:bCs/>
          <w:sz w:val="24"/>
          <w:szCs w:val="24"/>
        </w:rPr>
        <w:t>Церковная</w:t>
      </w:r>
      <w:r w:rsidRPr="006B6991">
        <w:rPr>
          <w:b/>
          <w:bCs/>
          <w:sz w:val="24"/>
          <w:szCs w:val="24"/>
        </w:rPr>
        <w:tab/>
        <w:t>реформа.</w:t>
      </w:r>
      <w:r w:rsidRPr="006B6991">
        <w:rPr>
          <w:sz w:val="24"/>
          <w:szCs w:val="24"/>
        </w:rPr>
        <w:tab/>
        <w:t>Упразднение</w:t>
      </w:r>
      <w:r w:rsidRPr="006B6991">
        <w:rPr>
          <w:sz w:val="24"/>
          <w:szCs w:val="24"/>
        </w:rPr>
        <w:tab/>
        <w:t>патриаршества,</w:t>
      </w:r>
      <w:r w:rsidRPr="006B6991">
        <w:rPr>
          <w:sz w:val="24"/>
          <w:szCs w:val="24"/>
        </w:rPr>
        <w:tab/>
        <w:t>учреждение</w:t>
      </w:r>
      <w:r w:rsidRPr="006B6991">
        <w:rPr>
          <w:sz w:val="24"/>
          <w:szCs w:val="24"/>
        </w:rPr>
        <w:tab/>
        <w:t>синода.</w:t>
      </w:r>
    </w:p>
    <w:p w:rsidR="00AC61C9" w:rsidRPr="006B6991" w:rsidRDefault="00AC61C9" w:rsidP="00B25021">
      <w:pPr>
        <w:spacing w:line="163" w:lineRule="exact"/>
        <w:rPr>
          <w:sz w:val="24"/>
          <w:szCs w:val="24"/>
        </w:rPr>
      </w:pPr>
    </w:p>
    <w:p w:rsidR="00AC61C9" w:rsidRPr="006B6991" w:rsidRDefault="00AC61C9" w:rsidP="00B25021">
      <w:pPr>
        <w:rPr>
          <w:sz w:val="24"/>
          <w:szCs w:val="24"/>
        </w:rPr>
      </w:pPr>
      <w:r w:rsidRPr="006B6991">
        <w:rPr>
          <w:sz w:val="24"/>
          <w:szCs w:val="24"/>
        </w:rPr>
        <w:t>Положение конфессий.</w:t>
      </w:r>
    </w:p>
    <w:p w:rsidR="00AC61C9" w:rsidRPr="006B6991" w:rsidRDefault="00AC61C9" w:rsidP="00B25021">
      <w:pPr>
        <w:spacing w:line="174" w:lineRule="exact"/>
        <w:rPr>
          <w:sz w:val="24"/>
          <w:szCs w:val="24"/>
        </w:rPr>
      </w:pPr>
    </w:p>
    <w:p w:rsidR="00AC61C9" w:rsidRPr="006B6991" w:rsidRDefault="00AC61C9" w:rsidP="00B25021">
      <w:pPr>
        <w:spacing w:line="349" w:lineRule="auto"/>
        <w:ind w:firstLine="708"/>
        <w:jc w:val="both"/>
        <w:rPr>
          <w:sz w:val="24"/>
          <w:szCs w:val="24"/>
        </w:rPr>
      </w:pPr>
      <w:r w:rsidRPr="006B6991">
        <w:rPr>
          <w:b/>
          <w:bCs/>
          <w:sz w:val="24"/>
          <w:szCs w:val="24"/>
        </w:rPr>
        <w:t xml:space="preserve">Оппозиция реформам Петра I. </w:t>
      </w:r>
      <w:r w:rsidRPr="006B6991">
        <w:rPr>
          <w:sz w:val="24"/>
          <w:szCs w:val="24"/>
        </w:rPr>
        <w:t>Социальные движения в первой четверти</w:t>
      </w:r>
      <w:r w:rsidRPr="006B6991">
        <w:rPr>
          <w:b/>
          <w:bCs/>
          <w:sz w:val="24"/>
          <w:szCs w:val="24"/>
        </w:rPr>
        <w:t xml:space="preserve"> </w:t>
      </w:r>
      <w:r w:rsidRPr="006B6991">
        <w:rPr>
          <w:sz w:val="24"/>
          <w:szCs w:val="24"/>
        </w:rPr>
        <w:t>XVIII</w:t>
      </w:r>
      <w:r w:rsidRPr="006B6991">
        <w:rPr>
          <w:b/>
          <w:bCs/>
          <w:sz w:val="24"/>
          <w:szCs w:val="24"/>
        </w:rPr>
        <w:t xml:space="preserve"> </w:t>
      </w:r>
      <w:r w:rsidRPr="006B6991">
        <w:rPr>
          <w:sz w:val="24"/>
          <w:szCs w:val="24"/>
        </w:rPr>
        <w:t xml:space="preserve">в. </w:t>
      </w:r>
      <w:r w:rsidRPr="006B6991">
        <w:rPr>
          <w:i/>
          <w:iCs/>
          <w:sz w:val="24"/>
          <w:szCs w:val="24"/>
        </w:rPr>
        <w:t>Восстания в Астрахани,</w:t>
      </w:r>
      <w:r w:rsidRPr="006B6991">
        <w:rPr>
          <w:sz w:val="24"/>
          <w:szCs w:val="24"/>
        </w:rPr>
        <w:t xml:space="preserve"> </w:t>
      </w:r>
      <w:r w:rsidRPr="006B6991">
        <w:rPr>
          <w:i/>
          <w:iCs/>
          <w:sz w:val="24"/>
          <w:szCs w:val="24"/>
        </w:rPr>
        <w:t>Башкирии,</w:t>
      </w:r>
      <w:r w:rsidRPr="006B6991">
        <w:rPr>
          <w:sz w:val="24"/>
          <w:szCs w:val="24"/>
        </w:rPr>
        <w:t xml:space="preserve"> </w:t>
      </w:r>
      <w:r w:rsidRPr="006B6991">
        <w:rPr>
          <w:i/>
          <w:iCs/>
          <w:sz w:val="24"/>
          <w:szCs w:val="24"/>
        </w:rPr>
        <w:t>на Дону.</w:t>
      </w:r>
      <w:r w:rsidRPr="006B6991">
        <w:rPr>
          <w:sz w:val="24"/>
          <w:szCs w:val="24"/>
        </w:rPr>
        <w:t xml:space="preserve"> Дело царевича Алексея.</w:t>
      </w:r>
    </w:p>
    <w:p w:rsidR="00AC61C9" w:rsidRPr="006B6991" w:rsidRDefault="00AC61C9" w:rsidP="00B25021">
      <w:pPr>
        <w:spacing w:line="28" w:lineRule="exact"/>
        <w:rPr>
          <w:sz w:val="24"/>
          <w:szCs w:val="24"/>
        </w:rPr>
      </w:pPr>
    </w:p>
    <w:p w:rsidR="00AC61C9" w:rsidRPr="006B6991" w:rsidRDefault="00AC61C9" w:rsidP="00B25021">
      <w:pPr>
        <w:spacing w:line="356" w:lineRule="auto"/>
        <w:ind w:firstLine="708"/>
        <w:jc w:val="both"/>
        <w:rPr>
          <w:sz w:val="24"/>
          <w:szCs w:val="24"/>
        </w:rPr>
      </w:pPr>
      <w:r w:rsidRPr="006B6991">
        <w:rPr>
          <w:b/>
          <w:bCs/>
          <w:sz w:val="24"/>
          <w:szCs w:val="24"/>
        </w:rPr>
        <w:t xml:space="preserve">Внешняя политика. </w:t>
      </w:r>
      <w:r w:rsidRPr="006B6991">
        <w:rPr>
          <w:sz w:val="24"/>
          <w:szCs w:val="24"/>
        </w:rPr>
        <w:t>Северная война.</w:t>
      </w:r>
      <w:r w:rsidRPr="006B6991">
        <w:rPr>
          <w:b/>
          <w:bCs/>
          <w:sz w:val="24"/>
          <w:szCs w:val="24"/>
        </w:rPr>
        <w:t xml:space="preserve"> </w:t>
      </w:r>
      <w:r w:rsidRPr="006B6991">
        <w:rPr>
          <w:sz w:val="24"/>
          <w:szCs w:val="24"/>
        </w:rPr>
        <w:t>Причины и цели войны.</w:t>
      </w:r>
      <w:r w:rsidRPr="006B6991">
        <w:rPr>
          <w:b/>
          <w:bCs/>
          <w:sz w:val="24"/>
          <w:szCs w:val="24"/>
        </w:rPr>
        <w:t xml:space="preserve"> </w:t>
      </w:r>
      <w:r w:rsidRPr="006B6991">
        <w:rPr>
          <w:sz w:val="24"/>
          <w:szCs w:val="24"/>
        </w:rPr>
        <w:t>Неудачи в начале</w:t>
      </w:r>
      <w:r w:rsidRPr="006B6991">
        <w:rPr>
          <w:b/>
          <w:bCs/>
          <w:sz w:val="24"/>
          <w:szCs w:val="24"/>
        </w:rPr>
        <w:t xml:space="preserve"> </w:t>
      </w:r>
      <w:r w:rsidRPr="006B6991">
        <w:rPr>
          <w:sz w:val="24"/>
          <w:szCs w:val="24"/>
        </w:rPr>
        <w:t>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w:t>
      </w:r>
    </w:p>
    <w:p w:rsidR="00AC61C9" w:rsidRPr="006B6991" w:rsidRDefault="00AC61C9" w:rsidP="00B25021">
      <w:pPr>
        <w:spacing w:line="8" w:lineRule="exact"/>
        <w:rPr>
          <w:sz w:val="24"/>
          <w:szCs w:val="24"/>
        </w:rPr>
      </w:pPr>
    </w:p>
    <w:p w:rsidR="00AC61C9" w:rsidRPr="006B6991" w:rsidRDefault="00AC61C9" w:rsidP="00B25021">
      <w:pPr>
        <w:ind w:left="700"/>
        <w:rPr>
          <w:sz w:val="24"/>
          <w:szCs w:val="24"/>
        </w:rPr>
      </w:pPr>
      <w:r w:rsidRPr="006B6991">
        <w:rPr>
          <w:sz w:val="24"/>
          <w:szCs w:val="24"/>
        </w:rPr>
        <w:t>Закрепление  России  на  берегах  Балтики.  Провозглашение  России  империей.</w:t>
      </w:r>
    </w:p>
    <w:p w:rsidR="00AC61C9" w:rsidRPr="006B6991" w:rsidRDefault="00AC61C9" w:rsidP="00B25021">
      <w:pPr>
        <w:spacing w:line="163" w:lineRule="exact"/>
        <w:rPr>
          <w:sz w:val="24"/>
          <w:szCs w:val="24"/>
        </w:rPr>
      </w:pPr>
    </w:p>
    <w:p w:rsidR="00AC61C9" w:rsidRPr="006B6991" w:rsidRDefault="00AC61C9" w:rsidP="00B25021">
      <w:pPr>
        <w:rPr>
          <w:sz w:val="24"/>
          <w:szCs w:val="24"/>
        </w:rPr>
      </w:pPr>
      <w:r w:rsidRPr="006B6991">
        <w:rPr>
          <w:sz w:val="24"/>
          <w:szCs w:val="24"/>
        </w:rPr>
        <w:t>Каспийский поход Петра I.</w:t>
      </w:r>
    </w:p>
    <w:p w:rsidR="00AC61C9" w:rsidRPr="006B6991" w:rsidRDefault="00AC61C9" w:rsidP="00B25021">
      <w:pPr>
        <w:spacing w:line="174" w:lineRule="exact"/>
        <w:rPr>
          <w:sz w:val="24"/>
          <w:szCs w:val="24"/>
        </w:rPr>
      </w:pPr>
    </w:p>
    <w:p w:rsidR="00AC61C9" w:rsidRPr="006B6991" w:rsidRDefault="00AC61C9" w:rsidP="00B25021">
      <w:pPr>
        <w:spacing w:line="358" w:lineRule="auto"/>
        <w:ind w:firstLine="708"/>
        <w:jc w:val="both"/>
        <w:rPr>
          <w:sz w:val="24"/>
          <w:szCs w:val="24"/>
        </w:rPr>
      </w:pPr>
      <w:r w:rsidRPr="006B6991">
        <w:rPr>
          <w:b/>
          <w:bCs/>
          <w:sz w:val="24"/>
          <w:szCs w:val="24"/>
        </w:rPr>
        <w:t xml:space="preserve">Преобразования Петра I в области культуры. </w:t>
      </w:r>
      <w:r w:rsidRPr="006B6991">
        <w:rPr>
          <w:sz w:val="24"/>
          <w:szCs w:val="24"/>
        </w:rPr>
        <w:t>Доминирование светского</w:t>
      </w:r>
      <w:r w:rsidRPr="006B6991">
        <w:rPr>
          <w:b/>
          <w:bCs/>
          <w:sz w:val="24"/>
          <w:szCs w:val="24"/>
        </w:rPr>
        <w:t xml:space="preserve"> </w:t>
      </w:r>
      <w:r w:rsidRPr="006B6991">
        <w:rPr>
          <w:sz w:val="24"/>
          <w:szCs w:val="24"/>
        </w:rPr>
        <w:t>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AC61C9" w:rsidRPr="006B6991" w:rsidRDefault="00AC61C9" w:rsidP="00B25021">
      <w:pPr>
        <w:spacing w:line="18"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 xml:space="preserve">Повседневная жизнь и быт правящей элиты и основной массы населения. Перемены в образе жизни российского дворянства. </w:t>
      </w:r>
      <w:r w:rsidRPr="006B6991">
        <w:rPr>
          <w:i/>
          <w:iCs/>
          <w:sz w:val="24"/>
          <w:szCs w:val="24"/>
        </w:rPr>
        <w:t>Новые формы социальной</w:t>
      </w:r>
      <w:r w:rsidRPr="006B6991">
        <w:rPr>
          <w:sz w:val="24"/>
          <w:szCs w:val="24"/>
        </w:rPr>
        <w:t xml:space="preserve"> </w:t>
      </w:r>
      <w:r w:rsidRPr="006B6991">
        <w:rPr>
          <w:i/>
          <w:iCs/>
          <w:sz w:val="24"/>
          <w:szCs w:val="24"/>
        </w:rPr>
        <w:t xml:space="preserve">коммуникации в дворянской среде. </w:t>
      </w:r>
      <w:r w:rsidRPr="006B6991">
        <w:rPr>
          <w:sz w:val="24"/>
          <w:szCs w:val="24"/>
        </w:rPr>
        <w:t>Ассамблеи,</w:t>
      </w:r>
      <w:r w:rsidRPr="006B6991">
        <w:rPr>
          <w:i/>
          <w:iCs/>
          <w:sz w:val="24"/>
          <w:szCs w:val="24"/>
        </w:rPr>
        <w:t xml:space="preserve"> </w:t>
      </w:r>
      <w:r w:rsidRPr="006B6991">
        <w:rPr>
          <w:sz w:val="24"/>
          <w:szCs w:val="24"/>
        </w:rPr>
        <w:t>балы,</w:t>
      </w:r>
      <w:r w:rsidRPr="006B6991">
        <w:rPr>
          <w:i/>
          <w:iCs/>
          <w:sz w:val="24"/>
          <w:szCs w:val="24"/>
        </w:rPr>
        <w:t xml:space="preserve"> </w:t>
      </w:r>
      <w:r w:rsidRPr="006B6991">
        <w:rPr>
          <w:sz w:val="24"/>
          <w:szCs w:val="24"/>
        </w:rPr>
        <w:t>фейерверки,</w:t>
      </w:r>
      <w:r w:rsidRPr="006B6991">
        <w:rPr>
          <w:i/>
          <w:iCs/>
          <w:sz w:val="24"/>
          <w:szCs w:val="24"/>
        </w:rPr>
        <w:t xml:space="preserve"> </w:t>
      </w:r>
      <w:r w:rsidRPr="006B6991">
        <w:rPr>
          <w:sz w:val="24"/>
          <w:szCs w:val="24"/>
        </w:rPr>
        <w:t>светские</w:t>
      </w:r>
      <w:r w:rsidRPr="006B6991">
        <w:rPr>
          <w:i/>
          <w:iCs/>
          <w:sz w:val="24"/>
          <w:szCs w:val="24"/>
        </w:rPr>
        <w:t xml:space="preserve"> </w:t>
      </w:r>
      <w:r w:rsidRPr="006B6991">
        <w:rPr>
          <w:sz w:val="24"/>
          <w:szCs w:val="24"/>
        </w:rPr>
        <w:t>государственные праздники. «Европейский» стиль в одежде, развлечениях, питании. Изменения в положении женщин.</w:t>
      </w:r>
    </w:p>
    <w:p w:rsidR="00AC61C9" w:rsidRPr="006B6991" w:rsidRDefault="00AC61C9" w:rsidP="00B25021">
      <w:pPr>
        <w:spacing w:line="22" w:lineRule="exact"/>
        <w:rPr>
          <w:sz w:val="24"/>
          <w:szCs w:val="24"/>
        </w:rPr>
      </w:pPr>
    </w:p>
    <w:p w:rsidR="00AC61C9" w:rsidRPr="006B6991" w:rsidRDefault="00AC61C9" w:rsidP="00B25021">
      <w:pPr>
        <w:spacing w:line="349" w:lineRule="auto"/>
        <w:ind w:firstLine="708"/>
        <w:jc w:val="both"/>
        <w:rPr>
          <w:sz w:val="24"/>
          <w:szCs w:val="24"/>
        </w:rPr>
      </w:pPr>
      <w:r w:rsidRPr="006B6991">
        <w:rPr>
          <w:sz w:val="24"/>
          <w:szCs w:val="24"/>
        </w:rPr>
        <w:t>Итоги, последствия и значение петровских преобразований. Образ Петра I в русской культуре.</w:t>
      </w:r>
    </w:p>
    <w:p w:rsidR="00AC61C9" w:rsidRPr="006B6991" w:rsidRDefault="00AC61C9" w:rsidP="00B25021">
      <w:pPr>
        <w:spacing w:line="20" w:lineRule="exact"/>
        <w:rPr>
          <w:sz w:val="24"/>
          <w:szCs w:val="24"/>
        </w:rPr>
      </w:pPr>
    </w:p>
    <w:p w:rsidR="00AC61C9" w:rsidRPr="006B6991" w:rsidRDefault="00AC61C9" w:rsidP="00B25021">
      <w:pPr>
        <w:ind w:left="700"/>
        <w:rPr>
          <w:sz w:val="24"/>
          <w:szCs w:val="24"/>
        </w:rPr>
      </w:pPr>
      <w:r w:rsidRPr="006B6991">
        <w:rPr>
          <w:b/>
          <w:bCs/>
          <w:sz w:val="24"/>
          <w:szCs w:val="24"/>
        </w:rPr>
        <w:t>После Петра Великого: эпоха «дворцовых переворотов»</w:t>
      </w:r>
    </w:p>
    <w:p w:rsidR="00AC61C9" w:rsidRPr="006B6991" w:rsidRDefault="00AC61C9" w:rsidP="00B25021">
      <w:pPr>
        <w:spacing w:line="170"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w:t>
      </w:r>
    </w:p>
    <w:p w:rsidR="00AC61C9" w:rsidRPr="006B6991" w:rsidRDefault="00AC61C9" w:rsidP="00B25021">
      <w:pPr>
        <w:spacing w:line="355" w:lineRule="auto"/>
        <w:ind w:firstLine="708"/>
        <w:jc w:val="both"/>
        <w:rPr>
          <w:sz w:val="24"/>
          <w:szCs w:val="24"/>
        </w:rPr>
      </w:pPr>
      <w:r w:rsidRPr="006B6991">
        <w:rPr>
          <w:sz w:val="24"/>
          <w:szCs w:val="24"/>
        </w:rPr>
        <w:t xml:space="preserve">Укрепление границ империи на Украине и на юго-восточной окраине. </w:t>
      </w:r>
      <w:r w:rsidRPr="006B6991">
        <w:rPr>
          <w:i/>
          <w:iCs/>
          <w:sz w:val="24"/>
          <w:szCs w:val="24"/>
        </w:rPr>
        <w:t>Переход</w:t>
      </w:r>
      <w:r w:rsidRPr="006B6991">
        <w:rPr>
          <w:sz w:val="24"/>
          <w:szCs w:val="24"/>
        </w:rPr>
        <w:t xml:space="preserve"> </w:t>
      </w:r>
      <w:r w:rsidRPr="006B6991">
        <w:rPr>
          <w:i/>
          <w:iCs/>
          <w:sz w:val="24"/>
          <w:szCs w:val="24"/>
        </w:rPr>
        <w:t>Младшего жуза в Казахстане под суверенитет Российской империи. Война с Османской империей.</w:t>
      </w:r>
    </w:p>
    <w:p w:rsidR="00AC61C9" w:rsidRPr="006B6991" w:rsidRDefault="00AC61C9" w:rsidP="00B25021">
      <w:pPr>
        <w:spacing w:line="21" w:lineRule="exact"/>
        <w:rPr>
          <w:sz w:val="24"/>
          <w:szCs w:val="24"/>
        </w:rPr>
      </w:pPr>
    </w:p>
    <w:p w:rsidR="00AC61C9" w:rsidRPr="006B6991" w:rsidRDefault="00AC61C9" w:rsidP="00B25021">
      <w:pPr>
        <w:spacing w:line="357" w:lineRule="auto"/>
        <w:ind w:firstLine="708"/>
        <w:jc w:val="both"/>
        <w:rPr>
          <w:sz w:val="24"/>
          <w:szCs w:val="24"/>
        </w:rPr>
      </w:pPr>
      <w:r w:rsidRPr="006B6991">
        <w:rPr>
          <w:sz w:val="24"/>
          <w:szCs w:val="24"/>
        </w:rPr>
        <w:t>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w:t>
      </w:r>
    </w:p>
    <w:p w:rsidR="00AC61C9" w:rsidRPr="006B6991" w:rsidRDefault="00AC61C9" w:rsidP="00B25021">
      <w:pPr>
        <w:spacing w:line="20" w:lineRule="exact"/>
        <w:rPr>
          <w:sz w:val="24"/>
          <w:szCs w:val="24"/>
        </w:rPr>
      </w:pPr>
    </w:p>
    <w:p w:rsidR="00AC61C9" w:rsidRPr="006B6991" w:rsidRDefault="00AC61C9" w:rsidP="00B25021">
      <w:pPr>
        <w:spacing w:line="351" w:lineRule="auto"/>
        <w:ind w:firstLine="708"/>
        <w:jc w:val="both"/>
        <w:rPr>
          <w:sz w:val="24"/>
          <w:szCs w:val="24"/>
        </w:rPr>
      </w:pPr>
      <w:r w:rsidRPr="006B6991">
        <w:rPr>
          <w:sz w:val="24"/>
          <w:szCs w:val="24"/>
        </w:rPr>
        <w:t>Россия в международных конфликтах 1740-х – 1750-х гг. Участие в Семилетней войне.</w:t>
      </w:r>
    </w:p>
    <w:p w:rsidR="00AC61C9" w:rsidRPr="006B6991" w:rsidRDefault="00AC61C9" w:rsidP="00B25021">
      <w:pPr>
        <w:spacing w:line="26" w:lineRule="exact"/>
        <w:rPr>
          <w:sz w:val="24"/>
          <w:szCs w:val="24"/>
        </w:rPr>
      </w:pPr>
    </w:p>
    <w:p w:rsidR="00AC61C9" w:rsidRPr="006B6991" w:rsidRDefault="00AC61C9" w:rsidP="00B25021">
      <w:pPr>
        <w:spacing w:line="353" w:lineRule="auto"/>
        <w:ind w:left="700" w:right="880"/>
        <w:rPr>
          <w:sz w:val="24"/>
          <w:szCs w:val="24"/>
        </w:rPr>
      </w:pPr>
      <w:r w:rsidRPr="006B6991">
        <w:rPr>
          <w:sz w:val="24"/>
          <w:szCs w:val="24"/>
        </w:rPr>
        <w:t xml:space="preserve">Петр III. Манифест «о вольности дворянской». Переворот 28 июня 1762 г. </w:t>
      </w:r>
      <w:r w:rsidRPr="006B6991">
        <w:rPr>
          <w:b/>
          <w:bCs/>
          <w:sz w:val="24"/>
          <w:szCs w:val="24"/>
        </w:rPr>
        <w:t>Россия в 1760-х – 1790- гг. Правление Екатерины II и Павла I</w:t>
      </w:r>
    </w:p>
    <w:p w:rsidR="00AC61C9" w:rsidRPr="006B6991" w:rsidRDefault="00AC61C9" w:rsidP="00B25021">
      <w:pPr>
        <w:spacing w:line="18" w:lineRule="exact"/>
        <w:rPr>
          <w:sz w:val="24"/>
          <w:szCs w:val="24"/>
        </w:rPr>
      </w:pPr>
    </w:p>
    <w:p w:rsidR="00AC61C9" w:rsidRPr="006B6991" w:rsidRDefault="00AC61C9" w:rsidP="00B25021">
      <w:pPr>
        <w:spacing w:line="358" w:lineRule="auto"/>
        <w:ind w:firstLine="708"/>
        <w:jc w:val="both"/>
        <w:rPr>
          <w:sz w:val="24"/>
          <w:szCs w:val="24"/>
        </w:rPr>
      </w:pPr>
      <w:r w:rsidRPr="006B6991">
        <w:rPr>
          <w:sz w:val="24"/>
          <w:szCs w:val="24"/>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w:t>
      </w:r>
      <w:r w:rsidRPr="006B6991">
        <w:rPr>
          <w:sz w:val="24"/>
          <w:szCs w:val="24"/>
        </w:rPr>
        <w:lastRenderedPageBreak/>
        <w:t xml:space="preserve">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6B6991">
        <w:rPr>
          <w:i/>
          <w:iCs/>
          <w:sz w:val="24"/>
          <w:szCs w:val="24"/>
        </w:rPr>
        <w:t>Привлечение представителей сословий к</w:t>
      </w:r>
      <w:r w:rsidRPr="006B6991">
        <w:rPr>
          <w:sz w:val="24"/>
          <w:szCs w:val="24"/>
        </w:rPr>
        <w:t xml:space="preserve"> </w:t>
      </w:r>
      <w:r w:rsidRPr="006B6991">
        <w:rPr>
          <w:i/>
          <w:iCs/>
          <w:sz w:val="24"/>
          <w:szCs w:val="24"/>
        </w:rPr>
        <w:t>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rsidR="00AC61C9" w:rsidRPr="006B6991" w:rsidRDefault="00AC61C9" w:rsidP="00B25021">
      <w:pPr>
        <w:spacing w:line="29" w:lineRule="exact"/>
        <w:rPr>
          <w:sz w:val="24"/>
          <w:szCs w:val="24"/>
        </w:rPr>
      </w:pPr>
    </w:p>
    <w:p w:rsidR="00AC61C9" w:rsidRPr="006B6991" w:rsidRDefault="00AC61C9" w:rsidP="00B25021">
      <w:pPr>
        <w:spacing w:line="358" w:lineRule="auto"/>
        <w:ind w:firstLine="708"/>
        <w:jc w:val="both"/>
        <w:rPr>
          <w:sz w:val="24"/>
          <w:szCs w:val="24"/>
        </w:rPr>
      </w:pPr>
      <w:r w:rsidRPr="006B6991">
        <w:rPr>
          <w:sz w:val="24"/>
          <w:szCs w:val="24"/>
        </w:rPr>
        <w:t xml:space="preserve">Национальная политика. </w:t>
      </w:r>
      <w:r w:rsidRPr="006B6991">
        <w:rPr>
          <w:i/>
          <w:iCs/>
          <w:sz w:val="24"/>
          <w:szCs w:val="24"/>
        </w:rPr>
        <w:t>Унификация управления на окраинах империи.</w:t>
      </w:r>
      <w:r w:rsidRPr="006B6991">
        <w:rPr>
          <w:sz w:val="24"/>
          <w:szCs w:val="24"/>
        </w:rPr>
        <w:t xml:space="preserve"> </w:t>
      </w:r>
      <w:r w:rsidRPr="006B6991">
        <w:rPr>
          <w:i/>
          <w:iCs/>
          <w:sz w:val="24"/>
          <w:szCs w:val="24"/>
        </w:rPr>
        <w:t xml:space="preserve">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 </w:t>
      </w:r>
      <w:r w:rsidRPr="006B6991">
        <w:rPr>
          <w:sz w:val="24"/>
          <w:szCs w:val="24"/>
        </w:rPr>
        <w:t>Расселение колонистов в Новороссии,</w:t>
      </w:r>
      <w:r w:rsidRPr="006B6991">
        <w:rPr>
          <w:i/>
          <w:iCs/>
          <w:sz w:val="24"/>
          <w:szCs w:val="24"/>
        </w:rPr>
        <w:t xml:space="preserve"> </w:t>
      </w:r>
      <w:r w:rsidRPr="006B6991">
        <w:rPr>
          <w:sz w:val="24"/>
          <w:szCs w:val="24"/>
        </w:rPr>
        <w:t>Поволжье,</w:t>
      </w:r>
      <w:r w:rsidRPr="006B6991">
        <w:rPr>
          <w:i/>
          <w:iCs/>
          <w:sz w:val="24"/>
          <w:szCs w:val="24"/>
        </w:rPr>
        <w:t xml:space="preserve"> </w:t>
      </w:r>
      <w:r w:rsidRPr="006B6991">
        <w:rPr>
          <w:sz w:val="24"/>
          <w:szCs w:val="24"/>
        </w:rPr>
        <w:t>других регионах. Укрепление начал толерантности и веротерпимости по отношению к неправославным и нехристианским конфессиям.</w:t>
      </w:r>
    </w:p>
    <w:p w:rsidR="00AC61C9" w:rsidRPr="006B6991" w:rsidRDefault="00AC61C9" w:rsidP="00B25021">
      <w:pPr>
        <w:spacing w:line="2" w:lineRule="exact"/>
        <w:rPr>
          <w:sz w:val="24"/>
          <w:szCs w:val="24"/>
        </w:rPr>
      </w:pPr>
    </w:p>
    <w:p w:rsidR="00AC61C9" w:rsidRPr="006B6991" w:rsidRDefault="00AC61C9" w:rsidP="00B25021">
      <w:pPr>
        <w:ind w:left="700"/>
        <w:rPr>
          <w:sz w:val="24"/>
          <w:szCs w:val="24"/>
        </w:rPr>
      </w:pPr>
      <w:r w:rsidRPr="006B6991">
        <w:rPr>
          <w:sz w:val="24"/>
          <w:szCs w:val="24"/>
        </w:rPr>
        <w:t>Экономическое  развитие  России  во  второй  половине  XVIII  века.  Крестьяне:</w:t>
      </w:r>
    </w:p>
    <w:p w:rsidR="00AC61C9" w:rsidRPr="006B6991" w:rsidRDefault="00AC61C9" w:rsidP="00B25021">
      <w:pPr>
        <w:spacing w:line="160" w:lineRule="exact"/>
        <w:rPr>
          <w:sz w:val="24"/>
          <w:szCs w:val="24"/>
        </w:rPr>
      </w:pPr>
    </w:p>
    <w:p w:rsidR="00AC61C9" w:rsidRPr="006B6991" w:rsidRDefault="00AC61C9" w:rsidP="00B25021">
      <w:pPr>
        <w:tabs>
          <w:tab w:val="left" w:pos="1002"/>
        </w:tabs>
        <w:spacing w:line="333" w:lineRule="auto"/>
        <w:jc w:val="both"/>
        <w:rPr>
          <w:sz w:val="24"/>
          <w:szCs w:val="24"/>
        </w:rPr>
      </w:pPr>
      <w:r w:rsidRPr="006B6991">
        <w:rPr>
          <w:sz w:val="24"/>
          <w:szCs w:val="24"/>
        </w:rPr>
        <w:t>крепостные,  государственные,  монастырские.  Условия  жизни  крепостной  деревни</w:t>
      </w:r>
    </w:p>
    <w:p w:rsidR="00AC61C9" w:rsidRPr="006B6991" w:rsidRDefault="00AC61C9" w:rsidP="00B25021">
      <w:pPr>
        <w:tabs>
          <w:tab w:val="left" w:pos="1002"/>
        </w:tabs>
        <w:spacing w:line="333" w:lineRule="auto"/>
        <w:jc w:val="both"/>
        <w:rPr>
          <w:sz w:val="24"/>
          <w:szCs w:val="24"/>
        </w:rPr>
      </w:pPr>
    </w:p>
    <w:p w:rsidR="00AC61C9" w:rsidRPr="006B6991" w:rsidRDefault="00AC61C9" w:rsidP="002254E6">
      <w:pPr>
        <w:spacing w:line="351" w:lineRule="auto"/>
        <w:ind w:left="8"/>
        <w:rPr>
          <w:sz w:val="24"/>
          <w:szCs w:val="24"/>
        </w:rPr>
      </w:pPr>
      <w:r w:rsidRPr="006B6991">
        <w:rPr>
          <w:sz w:val="24"/>
          <w:szCs w:val="24"/>
        </w:rPr>
        <w:t xml:space="preserve">Права помещика по отношению к своим крепостным. Барщинное и оброчное хозяйство. </w:t>
      </w:r>
      <w:r w:rsidRPr="006B6991">
        <w:rPr>
          <w:i/>
          <w:iCs/>
          <w:sz w:val="24"/>
          <w:szCs w:val="24"/>
        </w:rPr>
        <w:t>Дворовые люди.</w:t>
      </w:r>
      <w:r w:rsidRPr="006B6991">
        <w:rPr>
          <w:sz w:val="24"/>
          <w:szCs w:val="24"/>
        </w:rPr>
        <w:t xml:space="preserve"> Роль крепостного строя в экономике страны.</w:t>
      </w:r>
    </w:p>
    <w:p w:rsidR="00AC61C9" w:rsidRPr="006B6991" w:rsidRDefault="00AC61C9" w:rsidP="002254E6">
      <w:pPr>
        <w:spacing w:line="12" w:lineRule="exact"/>
        <w:rPr>
          <w:sz w:val="24"/>
          <w:szCs w:val="24"/>
        </w:rPr>
      </w:pPr>
    </w:p>
    <w:p w:rsidR="00AC61C9" w:rsidRPr="006B6991" w:rsidRDefault="00AC61C9" w:rsidP="002254E6">
      <w:pPr>
        <w:ind w:left="708"/>
        <w:rPr>
          <w:sz w:val="24"/>
          <w:szCs w:val="24"/>
        </w:rPr>
      </w:pPr>
      <w:r w:rsidRPr="006B6991">
        <w:rPr>
          <w:sz w:val="24"/>
          <w:szCs w:val="24"/>
        </w:rPr>
        <w:t>Промышленность в городе и деревне. Роль государства, купечества, помещиков</w:t>
      </w:r>
    </w:p>
    <w:p w:rsidR="00AC61C9" w:rsidRPr="006B6991" w:rsidRDefault="00AC61C9" w:rsidP="002254E6">
      <w:pPr>
        <w:spacing w:line="174" w:lineRule="exact"/>
        <w:rPr>
          <w:sz w:val="24"/>
          <w:szCs w:val="24"/>
        </w:rPr>
      </w:pPr>
    </w:p>
    <w:p w:rsidR="00AC61C9" w:rsidRPr="006B6991" w:rsidRDefault="00AC61C9" w:rsidP="001A5221">
      <w:pPr>
        <w:numPr>
          <w:ilvl w:val="0"/>
          <w:numId w:val="757"/>
        </w:numPr>
        <w:tabs>
          <w:tab w:val="left" w:pos="346"/>
        </w:tabs>
        <w:spacing w:line="356" w:lineRule="auto"/>
        <w:ind w:left="8" w:hanging="8"/>
        <w:jc w:val="both"/>
        <w:rPr>
          <w:sz w:val="24"/>
          <w:szCs w:val="24"/>
        </w:rPr>
      </w:pPr>
      <w:r w:rsidRPr="006B6991">
        <w:rPr>
          <w:sz w:val="24"/>
          <w:szCs w:val="24"/>
        </w:rPr>
        <w:t xml:space="preserve">развитии промышленности. </w:t>
      </w:r>
      <w:r w:rsidRPr="006B6991">
        <w:rPr>
          <w:i/>
          <w:iCs/>
          <w:sz w:val="24"/>
          <w:szCs w:val="24"/>
        </w:rPr>
        <w:t>Крепостной и вольнонаемный труд.</w:t>
      </w:r>
      <w:r w:rsidRPr="006B6991">
        <w:rPr>
          <w:sz w:val="24"/>
          <w:szCs w:val="24"/>
        </w:rPr>
        <w:t xml:space="preserve"> </w:t>
      </w:r>
      <w:r w:rsidRPr="006B6991">
        <w:rPr>
          <w:i/>
          <w:iCs/>
          <w:sz w:val="24"/>
          <w:szCs w:val="24"/>
        </w:rPr>
        <w:t>Привлечение</w:t>
      </w:r>
      <w:r w:rsidRPr="006B6991">
        <w:rPr>
          <w:sz w:val="24"/>
          <w:szCs w:val="24"/>
        </w:rPr>
        <w:t xml:space="preserve"> </w:t>
      </w:r>
      <w:r w:rsidRPr="006B6991">
        <w:rPr>
          <w:i/>
          <w:iCs/>
          <w:sz w:val="24"/>
          <w:szCs w:val="24"/>
        </w:rPr>
        <w:t xml:space="preserve">крепостных оброчных крестьян к работе на мануфактурах. </w:t>
      </w:r>
      <w:r w:rsidRPr="006B6991">
        <w:rPr>
          <w:sz w:val="24"/>
          <w:szCs w:val="24"/>
        </w:rPr>
        <w:t>Развитие крестьянских</w:t>
      </w:r>
      <w:r w:rsidRPr="006B6991">
        <w:rPr>
          <w:i/>
          <w:iCs/>
          <w:sz w:val="24"/>
          <w:szCs w:val="24"/>
        </w:rPr>
        <w:t xml:space="preserve"> </w:t>
      </w:r>
      <w:r w:rsidRPr="006B6991">
        <w:rPr>
          <w:sz w:val="24"/>
          <w:szCs w:val="24"/>
        </w:rPr>
        <w:t>промыслов. Рост текстильной промышленности: распространение производства хлопчатобумажных тканей. Начало известных предпринимательских династий:</w:t>
      </w:r>
    </w:p>
    <w:p w:rsidR="00AC61C9" w:rsidRPr="006B6991" w:rsidRDefault="00AC61C9" w:rsidP="002254E6">
      <w:pPr>
        <w:spacing w:line="8" w:lineRule="exact"/>
        <w:rPr>
          <w:sz w:val="24"/>
          <w:szCs w:val="24"/>
        </w:rPr>
      </w:pPr>
    </w:p>
    <w:p w:rsidR="00AC61C9" w:rsidRPr="006B6991" w:rsidRDefault="00AC61C9" w:rsidP="002254E6">
      <w:pPr>
        <w:ind w:left="8"/>
        <w:rPr>
          <w:sz w:val="24"/>
          <w:szCs w:val="24"/>
        </w:rPr>
      </w:pPr>
      <w:r w:rsidRPr="006B6991">
        <w:rPr>
          <w:sz w:val="24"/>
          <w:szCs w:val="24"/>
        </w:rPr>
        <w:t>Морозовы, Рябушинские, Гарелины, Прохоровы, Демидовы и др.</w:t>
      </w:r>
    </w:p>
    <w:p w:rsidR="00AC61C9" w:rsidRPr="006B6991" w:rsidRDefault="00AC61C9" w:rsidP="002254E6">
      <w:pPr>
        <w:spacing w:line="174" w:lineRule="exact"/>
        <w:rPr>
          <w:sz w:val="24"/>
          <w:szCs w:val="24"/>
        </w:rPr>
      </w:pPr>
    </w:p>
    <w:p w:rsidR="00AC61C9" w:rsidRPr="006B6991" w:rsidRDefault="00AC61C9" w:rsidP="002254E6">
      <w:pPr>
        <w:spacing w:line="357" w:lineRule="auto"/>
        <w:ind w:left="8" w:firstLine="708"/>
        <w:jc w:val="both"/>
        <w:rPr>
          <w:sz w:val="24"/>
          <w:szCs w:val="24"/>
        </w:rPr>
      </w:pPr>
      <w:r w:rsidRPr="006B6991">
        <w:rPr>
          <w:sz w:val="24"/>
          <w:szCs w:val="24"/>
        </w:rPr>
        <w:t xml:space="preserve">Внутренняя и внешняя торговля. Торговые пути внутри страны. </w:t>
      </w:r>
      <w:r w:rsidRPr="006B6991">
        <w:rPr>
          <w:i/>
          <w:iCs/>
          <w:sz w:val="24"/>
          <w:szCs w:val="24"/>
        </w:rPr>
        <w:t xml:space="preserve">Водно-транспортные системы: Вышневолоцкая, Тихвинская, Мариинская и др. </w:t>
      </w:r>
      <w:r w:rsidRPr="006B6991">
        <w:rPr>
          <w:sz w:val="24"/>
          <w:szCs w:val="24"/>
        </w:rPr>
        <w:t>Ярмарки и их</w:t>
      </w:r>
      <w:r w:rsidRPr="006B6991">
        <w:rPr>
          <w:i/>
          <w:iCs/>
          <w:sz w:val="24"/>
          <w:szCs w:val="24"/>
        </w:rPr>
        <w:t xml:space="preserve"> </w:t>
      </w:r>
      <w:r w:rsidRPr="006B6991">
        <w:rPr>
          <w:sz w:val="24"/>
          <w:szCs w:val="24"/>
        </w:rPr>
        <w:t xml:space="preserve">роль во внутренней торговле. Макарьевская, Ирбитская, Свенская, Коренная ярмарки. Ярмарки на Украине. </w:t>
      </w:r>
      <w:r w:rsidRPr="006B6991">
        <w:rPr>
          <w:i/>
          <w:iCs/>
          <w:sz w:val="24"/>
          <w:szCs w:val="24"/>
        </w:rPr>
        <w:t>Партнеры России во внешней торговле в Европе и в мире.</w:t>
      </w:r>
      <w:r w:rsidRPr="006B6991">
        <w:rPr>
          <w:sz w:val="24"/>
          <w:szCs w:val="24"/>
        </w:rPr>
        <w:t xml:space="preserve"> </w:t>
      </w:r>
      <w:r w:rsidRPr="006B6991">
        <w:rPr>
          <w:i/>
          <w:iCs/>
          <w:sz w:val="24"/>
          <w:szCs w:val="24"/>
        </w:rPr>
        <w:t>Обеспечение активного внешнеторгового баланса.</w:t>
      </w:r>
    </w:p>
    <w:p w:rsidR="00AC61C9" w:rsidRPr="006B6991" w:rsidRDefault="00AC61C9" w:rsidP="002254E6">
      <w:pPr>
        <w:spacing w:line="23" w:lineRule="exact"/>
        <w:rPr>
          <w:sz w:val="24"/>
          <w:szCs w:val="24"/>
        </w:rPr>
      </w:pPr>
    </w:p>
    <w:p w:rsidR="00AC61C9" w:rsidRPr="006B6991" w:rsidRDefault="00AC61C9" w:rsidP="002254E6">
      <w:pPr>
        <w:spacing w:line="356" w:lineRule="auto"/>
        <w:ind w:left="8" w:firstLine="708"/>
        <w:jc w:val="both"/>
        <w:rPr>
          <w:sz w:val="24"/>
          <w:szCs w:val="24"/>
        </w:rPr>
      </w:pPr>
      <w:r w:rsidRPr="006B6991">
        <w:rPr>
          <w:sz w:val="24"/>
          <w:szCs w:val="24"/>
        </w:rPr>
        <w:t xml:space="preserve">Обострение социальных противоречий. </w:t>
      </w:r>
      <w:r w:rsidRPr="006B6991">
        <w:rPr>
          <w:i/>
          <w:iCs/>
          <w:sz w:val="24"/>
          <w:szCs w:val="24"/>
        </w:rPr>
        <w:t>Чумной бунт в Москве.</w:t>
      </w:r>
      <w:r w:rsidRPr="006B6991">
        <w:rPr>
          <w:sz w:val="24"/>
          <w:szCs w:val="24"/>
        </w:rPr>
        <w:t xml:space="preserve"> Восстание под предводительством Емельяна Пугачева. </w:t>
      </w:r>
      <w:r w:rsidRPr="006B6991">
        <w:rPr>
          <w:i/>
          <w:iCs/>
          <w:sz w:val="24"/>
          <w:szCs w:val="24"/>
        </w:rPr>
        <w:t>Антидворянский и антикрепостнический</w:t>
      </w:r>
      <w:r w:rsidRPr="006B6991">
        <w:rPr>
          <w:sz w:val="24"/>
          <w:szCs w:val="24"/>
        </w:rPr>
        <w:t xml:space="preserve"> </w:t>
      </w:r>
      <w:r w:rsidRPr="006B6991">
        <w:rPr>
          <w:i/>
          <w:iCs/>
          <w:sz w:val="24"/>
          <w:szCs w:val="24"/>
        </w:rPr>
        <w:t xml:space="preserve">характер движения. Роль казачества, народов Урала и Поволжья в восстании. </w:t>
      </w:r>
      <w:r w:rsidRPr="006B6991">
        <w:rPr>
          <w:sz w:val="24"/>
          <w:szCs w:val="24"/>
        </w:rPr>
        <w:t>Влияние восстания на внутреннюю политику и развитие общественной мысли.</w:t>
      </w:r>
    </w:p>
    <w:p w:rsidR="00AC61C9" w:rsidRPr="006B6991" w:rsidRDefault="00AC61C9" w:rsidP="002254E6">
      <w:pPr>
        <w:spacing w:line="6" w:lineRule="exact"/>
        <w:rPr>
          <w:sz w:val="24"/>
          <w:szCs w:val="24"/>
        </w:rPr>
      </w:pPr>
    </w:p>
    <w:p w:rsidR="00AC61C9" w:rsidRPr="006B6991" w:rsidRDefault="00AC61C9" w:rsidP="002254E6">
      <w:pPr>
        <w:ind w:left="708"/>
        <w:rPr>
          <w:sz w:val="24"/>
          <w:szCs w:val="24"/>
        </w:rPr>
      </w:pPr>
      <w:r w:rsidRPr="006B6991">
        <w:rPr>
          <w:sz w:val="24"/>
          <w:szCs w:val="24"/>
        </w:rPr>
        <w:t>Внешняя  политика  России  второй  половины  XVIII  в.,  ее  основные  задачи.</w:t>
      </w:r>
    </w:p>
    <w:p w:rsidR="00AC61C9" w:rsidRPr="006B6991" w:rsidRDefault="00AC61C9" w:rsidP="002254E6">
      <w:pPr>
        <w:spacing w:line="163" w:lineRule="exact"/>
        <w:rPr>
          <w:sz w:val="24"/>
          <w:szCs w:val="24"/>
        </w:rPr>
      </w:pPr>
    </w:p>
    <w:p w:rsidR="00AC61C9" w:rsidRPr="006B6991" w:rsidRDefault="00AC61C9" w:rsidP="002254E6">
      <w:pPr>
        <w:ind w:left="8"/>
        <w:rPr>
          <w:sz w:val="24"/>
          <w:szCs w:val="24"/>
        </w:rPr>
      </w:pPr>
      <w:r w:rsidRPr="006B6991">
        <w:rPr>
          <w:sz w:val="24"/>
          <w:szCs w:val="24"/>
        </w:rPr>
        <w:t>Н.И. Панин и А.А.Безбородко.</w:t>
      </w:r>
    </w:p>
    <w:p w:rsidR="00AC61C9" w:rsidRPr="006B6991" w:rsidRDefault="00AC61C9" w:rsidP="002254E6">
      <w:pPr>
        <w:spacing w:line="174" w:lineRule="exact"/>
        <w:rPr>
          <w:sz w:val="24"/>
          <w:szCs w:val="24"/>
        </w:rPr>
      </w:pPr>
    </w:p>
    <w:p w:rsidR="00AC61C9" w:rsidRPr="006B6991" w:rsidRDefault="00AC61C9" w:rsidP="002254E6">
      <w:pPr>
        <w:spacing w:line="357" w:lineRule="auto"/>
        <w:ind w:left="8" w:firstLine="708"/>
        <w:jc w:val="both"/>
        <w:rPr>
          <w:sz w:val="24"/>
          <w:szCs w:val="24"/>
        </w:rPr>
      </w:pPr>
      <w:r w:rsidRPr="006B6991">
        <w:rPr>
          <w:sz w:val="24"/>
          <w:szCs w:val="24"/>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w:t>
      </w:r>
      <w:r w:rsidRPr="006B6991">
        <w:rPr>
          <w:sz w:val="24"/>
          <w:szCs w:val="24"/>
        </w:rPr>
        <w:lastRenderedPageBreak/>
        <w:t>портов. Основание Пятигорска, Севастополя, Одессы, Херсона. Г.А. Потемкин. Путешествие Екатерины</w:t>
      </w:r>
    </w:p>
    <w:p w:rsidR="00AC61C9" w:rsidRPr="006B6991" w:rsidRDefault="00AC61C9" w:rsidP="002254E6">
      <w:pPr>
        <w:spacing w:line="6" w:lineRule="exact"/>
        <w:rPr>
          <w:sz w:val="24"/>
          <w:szCs w:val="24"/>
        </w:rPr>
      </w:pPr>
    </w:p>
    <w:p w:rsidR="00AC61C9" w:rsidRPr="006B6991" w:rsidRDefault="00AC61C9" w:rsidP="001A5221">
      <w:pPr>
        <w:numPr>
          <w:ilvl w:val="0"/>
          <w:numId w:val="758"/>
        </w:numPr>
        <w:tabs>
          <w:tab w:val="left" w:pos="248"/>
        </w:tabs>
        <w:ind w:left="248" w:hanging="248"/>
        <w:rPr>
          <w:sz w:val="24"/>
          <w:szCs w:val="24"/>
        </w:rPr>
      </w:pPr>
      <w:r w:rsidRPr="006B6991">
        <w:rPr>
          <w:sz w:val="24"/>
          <w:szCs w:val="24"/>
        </w:rPr>
        <w:t>на юг в 1787 г.</w:t>
      </w:r>
    </w:p>
    <w:p w:rsidR="00AC61C9" w:rsidRPr="006B6991" w:rsidRDefault="00AC61C9" w:rsidP="002254E6">
      <w:pPr>
        <w:spacing w:line="175" w:lineRule="exact"/>
        <w:rPr>
          <w:sz w:val="24"/>
          <w:szCs w:val="24"/>
        </w:rPr>
      </w:pPr>
    </w:p>
    <w:p w:rsidR="00AC61C9" w:rsidRPr="006B6991" w:rsidRDefault="00AC61C9" w:rsidP="002254E6">
      <w:pPr>
        <w:spacing w:line="357" w:lineRule="auto"/>
        <w:ind w:left="8" w:firstLine="708"/>
        <w:jc w:val="both"/>
        <w:rPr>
          <w:sz w:val="24"/>
          <w:szCs w:val="24"/>
        </w:rPr>
      </w:pPr>
      <w:r w:rsidRPr="006B6991">
        <w:rPr>
          <w:sz w:val="24"/>
          <w:szCs w:val="24"/>
        </w:rPr>
        <w:t xml:space="preserve">Участие России в разделах Речи Посполитой. </w:t>
      </w:r>
      <w:r w:rsidRPr="006B6991">
        <w:rPr>
          <w:i/>
          <w:iCs/>
          <w:sz w:val="24"/>
          <w:szCs w:val="24"/>
        </w:rPr>
        <w:t>Политика России в Польше до</w:t>
      </w:r>
      <w:r w:rsidRPr="006B6991">
        <w:rPr>
          <w:sz w:val="24"/>
          <w:szCs w:val="24"/>
        </w:rPr>
        <w:t xml:space="preserve"> </w:t>
      </w:r>
      <w:r w:rsidRPr="006B6991">
        <w:rPr>
          <w:i/>
          <w:iCs/>
          <w:sz w:val="24"/>
          <w:szCs w:val="24"/>
        </w:rPr>
        <w:t xml:space="preserve">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w:t>
      </w:r>
      <w:r w:rsidRPr="006B6991">
        <w:rPr>
          <w:sz w:val="24"/>
          <w:szCs w:val="24"/>
        </w:rPr>
        <w:t>Вхождение в состав</w:t>
      </w:r>
      <w:r w:rsidRPr="006B6991">
        <w:rPr>
          <w:i/>
          <w:iCs/>
          <w:sz w:val="24"/>
          <w:szCs w:val="24"/>
        </w:rPr>
        <w:t xml:space="preserve"> </w:t>
      </w:r>
      <w:r w:rsidRPr="006B6991">
        <w:rPr>
          <w:sz w:val="24"/>
          <w:szCs w:val="24"/>
        </w:rPr>
        <w:t>России украинских и белорусских земель. Присоединение Литвы и Курляндии. Борьба</w:t>
      </w:r>
    </w:p>
    <w:p w:rsidR="00AC61C9" w:rsidRPr="006B6991" w:rsidRDefault="00AC61C9" w:rsidP="002254E6">
      <w:pPr>
        <w:spacing w:line="54" w:lineRule="exact"/>
        <w:rPr>
          <w:sz w:val="24"/>
          <w:szCs w:val="24"/>
        </w:rPr>
      </w:pPr>
    </w:p>
    <w:p w:rsidR="00AC61C9" w:rsidRPr="006B6991" w:rsidRDefault="00AC61C9" w:rsidP="002254E6">
      <w:pPr>
        <w:spacing w:line="351" w:lineRule="auto"/>
        <w:rPr>
          <w:sz w:val="24"/>
          <w:szCs w:val="24"/>
        </w:rPr>
      </w:pPr>
      <w:r w:rsidRPr="006B6991">
        <w:rPr>
          <w:sz w:val="24"/>
          <w:szCs w:val="24"/>
        </w:rPr>
        <w:t xml:space="preserve">Польши за национальную независимость. </w:t>
      </w:r>
      <w:r w:rsidRPr="006B6991">
        <w:rPr>
          <w:i/>
          <w:iCs/>
          <w:sz w:val="24"/>
          <w:szCs w:val="24"/>
        </w:rPr>
        <w:t>Восстание под предводительством Тадеуша</w:t>
      </w:r>
      <w:r w:rsidRPr="006B6991">
        <w:rPr>
          <w:sz w:val="24"/>
          <w:szCs w:val="24"/>
        </w:rPr>
        <w:t xml:space="preserve"> </w:t>
      </w:r>
      <w:r w:rsidRPr="006B6991">
        <w:rPr>
          <w:i/>
          <w:iCs/>
          <w:sz w:val="24"/>
          <w:szCs w:val="24"/>
        </w:rPr>
        <w:t>Костюшко.</w:t>
      </w:r>
    </w:p>
    <w:p w:rsidR="00AC61C9" w:rsidRPr="006B6991" w:rsidRDefault="00AC61C9" w:rsidP="002254E6">
      <w:pPr>
        <w:spacing w:line="26" w:lineRule="exact"/>
        <w:rPr>
          <w:sz w:val="24"/>
          <w:szCs w:val="24"/>
        </w:rPr>
      </w:pPr>
    </w:p>
    <w:p w:rsidR="00AC61C9" w:rsidRPr="006B6991" w:rsidRDefault="00AC61C9" w:rsidP="002254E6">
      <w:pPr>
        <w:spacing w:line="354" w:lineRule="auto"/>
        <w:ind w:firstLine="708"/>
        <w:jc w:val="both"/>
        <w:rPr>
          <w:sz w:val="24"/>
          <w:szCs w:val="24"/>
        </w:rPr>
      </w:pPr>
      <w:r w:rsidRPr="006B6991">
        <w:rPr>
          <w:sz w:val="24"/>
          <w:szCs w:val="24"/>
        </w:rPr>
        <w:t>Участие России в борьбе с революционной Францией. Итальянский и Швейцарский походы А.В. Суворова. Действия эскадры Ф.Ф. Ушакова в Средиземном море.</w:t>
      </w:r>
    </w:p>
    <w:p w:rsidR="00AC61C9" w:rsidRPr="006B6991" w:rsidRDefault="00AC61C9" w:rsidP="002254E6">
      <w:pPr>
        <w:spacing w:line="16" w:lineRule="exact"/>
        <w:rPr>
          <w:sz w:val="24"/>
          <w:szCs w:val="24"/>
        </w:rPr>
      </w:pPr>
    </w:p>
    <w:p w:rsidR="00AC61C9" w:rsidRPr="006B6991" w:rsidRDefault="00AC61C9" w:rsidP="002254E6">
      <w:pPr>
        <w:ind w:left="700"/>
        <w:rPr>
          <w:sz w:val="24"/>
          <w:szCs w:val="24"/>
        </w:rPr>
      </w:pPr>
      <w:r w:rsidRPr="006B6991">
        <w:rPr>
          <w:b/>
          <w:bCs/>
          <w:sz w:val="24"/>
          <w:szCs w:val="24"/>
        </w:rPr>
        <w:t>Культурное пространство Российской империи в XVIII в.</w:t>
      </w:r>
    </w:p>
    <w:p w:rsidR="00AC61C9" w:rsidRPr="006B6991" w:rsidRDefault="00AC61C9" w:rsidP="002254E6">
      <w:pPr>
        <w:spacing w:line="169" w:lineRule="exact"/>
        <w:rPr>
          <w:sz w:val="24"/>
          <w:szCs w:val="24"/>
        </w:rPr>
      </w:pPr>
    </w:p>
    <w:p w:rsidR="00AC61C9" w:rsidRPr="006B6991" w:rsidRDefault="00AC61C9" w:rsidP="002254E6">
      <w:pPr>
        <w:spacing w:line="357" w:lineRule="auto"/>
        <w:ind w:firstLine="708"/>
        <w:jc w:val="both"/>
        <w:rPr>
          <w:sz w:val="24"/>
          <w:szCs w:val="24"/>
        </w:rPr>
      </w:pPr>
      <w:r w:rsidRPr="006B6991">
        <w:rPr>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6B6991">
        <w:rPr>
          <w:i/>
          <w:iCs/>
          <w:sz w:val="24"/>
          <w:szCs w:val="24"/>
        </w:rPr>
        <w:t>Н.И.</w:t>
      </w:r>
      <w:r w:rsidRPr="006B6991">
        <w:rPr>
          <w:sz w:val="24"/>
          <w:szCs w:val="24"/>
        </w:rPr>
        <w:t xml:space="preserve"> </w:t>
      </w:r>
      <w:r w:rsidRPr="006B6991">
        <w:rPr>
          <w:i/>
          <w:iCs/>
          <w:sz w:val="24"/>
          <w:szCs w:val="24"/>
        </w:rPr>
        <w:t>Новиков,</w:t>
      </w:r>
      <w:r w:rsidRPr="006B6991">
        <w:rPr>
          <w:sz w:val="24"/>
          <w:szCs w:val="24"/>
        </w:rPr>
        <w:t xml:space="preserve"> </w:t>
      </w:r>
      <w:r w:rsidRPr="006B6991">
        <w:rPr>
          <w:i/>
          <w:iCs/>
          <w:sz w:val="24"/>
          <w:szCs w:val="24"/>
        </w:rPr>
        <w:t>материалы о положении крепостных крестьян в его</w:t>
      </w:r>
      <w:r w:rsidRPr="006B6991">
        <w:rPr>
          <w:sz w:val="24"/>
          <w:szCs w:val="24"/>
        </w:rPr>
        <w:t xml:space="preserve"> </w:t>
      </w:r>
      <w:r w:rsidRPr="006B6991">
        <w:rPr>
          <w:i/>
          <w:iCs/>
          <w:sz w:val="24"/>
          <w:szCs w:val="24"/>
        </w:rPr>
        <w:t xml:space="preserve">журналах. </w:t>
      </w:r>
      <w:r w:rsidRPr="006B6991">
        <w:rPr>
          <w:sz w:val="24"/>
          <w:szCs w:val="24"/>
        </w:rPr>
        <w:t>А.Н.</w:t>
      </w:r>
      <w:r w:rsidRPr="006B6991">
        <w:rPr>
          <w:i/>
          <w:iCs/>
          <w:sz w:val="24"/>
          <w:szCs w:val="24"/>
        </w:rPr>
        <w:t xml:space="preserve"> </w:t>
      </w:r>
      <w:r w:rsidRPr="006B6991">
        <w:rPr>
          <w:sz w:val="24"/>
          <w:szCs w:val="24"/>
        </w:rPr>
        <w:t>Радищев и его</w:t>
      </w:r>
      <w:r w:rsidRPr="006B6991">
        <w:rPr>
          <w:i/>
          <w:iCs/>
          <w:sz w:val="24"/>
          <w:szCs w:val="24"/>
        </w:rPr>
        <w:t xml:space="preserve"> </w:t>
      </w:r>
      <w:r w:rsidRPr="006B6991">
        <w:rPr>
          <w:sz w:val="24"/>
          <w:szCs w:val="24"/>
        </w:rPr>
        <w:t>«Путешествие из Петербурга в Москву».</w:t>
      </w:r>
    </w:p>
    <w:p w:rsidR="00AC61C9" w:rsidRPr="006B6991" w:rsidRDefault="00AC61C9" w:rsidP="002254E6">
      <w:pPr>
        <w:spacing w:line="20" w:lineRule="exact"/>
        <w:rPr>
          <w:sz w:val="24"/>
          <w:szCs w:val="24"/>
        </w:rPr>
      </w:pPr>
    </w:p>
    <w:p w:rsidR="00AC61C9" w:rsidRPr="006B6991" w:rsidRDefault="00AC61C9" w:rsidP="002254E6">
      <w:pPr>
        <w:spacing w:line="358" w:lineRule="auto"/>
        <w:ind w:firstLine="708"/>
        <w:jc w:val="both"/>
        <w:rPr>
          <w:sz w:val="24"/>
          <w:szCs w:val="24"/>
        </w:rPr>
      </w:pPr>
      <w:r w:rsidRPr="006B6991">
        <w:rPr>
          <w:sz w:val="24"/>
          <w:szCs w:val="24"/>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6B6991">
        <w:rPr>
          <w:i/>
          <w:iCs/>
          <w:sz w:val="24"/>
          <w:szCs w:val="24"/>
        </w:rPr>
        <w:t>Вклад в развитие русской культуры ученых,</w:t>
      </w:r>
      <w:r w:rsidRPr="006B6991">
        <w:rPr>
          <w:sz w:val="24"/>
          <w:szCs w:val="24"/>
        </w:rPr>
        <w:t xml:space="preserve"> </w:t>
      </w:r>
      <w:r w:rsidRPr="006B6991">
        <w:rPr>
          <w:i/>
          <w:iCs/>
          <w:sz w:val="24"/>
          <w:szCs w:val="24"/>
        </w:rPr>
        <w:t>художников,</w:t>
      </w:r>
      <w:r w:rsidRPr="006B6991">
        <w:rPr>
          <w:sz w:val="24"/>
          <w:szCs w:val="24"/>
        </w:rPr>
        <w:t xml:space="preserve"> </w:t>
      </w:r>
      <w:r w:rsidRPr="006B6991">
        <w:rPr>
          <w:i/>
          <w:iCs/>
          <w:sz w:val="24"/>
          <w:szCs w:val="24"/>
        </w:rPr>
        <w:t xml:space="preserve">мастеров, прибывших из-за рубежа. </w:t>
      </w:r>
      <w:r w:rsidRPr="006B6991">
        <w:rPr>
          <w:sz w:val="24"/>
          <w:szCs w:val="24"/>
        </w:rPr>
        <w:t>Усиление внимания к жизни и культуре русского</w:t>
      </w:r>
      <w:r w:rsidRPr="006B6991">
        <w:rPr>
          <w:i/>
          <w:iCs/>
          <w:sz w:val="24"/>
          <w:szCs w:val="24"/>
        </w:rPr>
        <w:t xml:space="preserve"> </w:t>
      </w:r>
      <w:r w:rsidRPr="006B6991">
        <w:rPr>
          <w:sz w:val="24"/>
          <w:szCs w:val="24"/>
        </w:rPr>
        <w:t>народа и историческому прошлому России к концу столетия.</w:t>
      </w:r>
    </w:p>
    <w:p w:rsidR="00AC61C9" w:rsidRPr="006B6991" w:rsidRDefault="00AC61C9" w:rsidP="002254E6">
      <w:pPr>
        <w:spacing w:line="20" w:lineRule="exact"/>
        <w:rPr>
          <w:sz w:val="24"/>
          <w:szCs w:val="24"/>
        </w:rPr>
      </w:pPr>
    </w:p>
    <w:p w:rsidR="00AC61C9" w:rsidRPr="006B6991" w:rsidRDefault="00AC61C9" w:rsidP="002254E6">
      <w:pPr>
        <w:spacing w:line="349" w:lineRule="auto"/>
        <w:ind w:firstLine="708"/>
        <w:jc w:val="both"/>
        <w:rPr>
          <w:sz w:val="24"/>
          <w:szCs w:val="24"/>
        </w:rPr>
      </w:pPr>
      <w:r w:rsidRPr="006B6991">
        <w:rPr>
          <w:sz w:val="24"/>
          <w:szCs w:val="24"/>
        </w:rPr>
        <w:t>Культура и быт российских сословий. Дворянство: жизнь и быт дворянской усадьбы. Духовенство. Купечество. Крестьянство.</w:t>
      </w:r>
    </w:p>
    <w:p w:rsidR="00AC61C9" w:rsidRPr="006B6991" w:rsidRDefault="00AC61C9" w:rsidP="002254E6">
      <w:pPr>
        <w:spacing w:line="28" w:lineRule="exact"/>
        <w:rPr>
          <w:sz w:val="24"/>
          <w:szCs w:val="24"/>
        </w:rPr>
      </w:pPr>
    </w:p>
    <w:p w:rsidR="00AC61C9" w:rsidRPr="006B6991" w:rsidRDefault="00AC61C9" w:rsidP="002254E6">
      <w:pPr>
        <w:spacing w:line="358" w:lineRule="auto"/>
        <w:ind w:firstLine="708"/>
        <w:jc w:val="both"/>
        <w:rPr>
          <w:sz w:val="24"/>
          <w:szCs w:val="24"/>
        </w:rPr>
      </w:pPr>
      <w:r w:rsidRPr="006B6991">
        <w:rPr>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6B6991">
        <w:rPr>
          <w:i/>
          <w:iCs/>
          <w:sz w:val="24"/>
          <w:szCs w:val="24"/>
        </w:rPr>
        <w:t>Исследования в области отечественной истории.</w:t>
      </w:r>
      <w:r w:rsidRPr="006B6991">
        <w:rPr>
          <w:sz w:val="24"/>
          <w:szCs w:val="24"/>
        </w:rPr>
        <w:t xml:space="preserve"> </w:t>
      </w:r>
      <w:r w:rsidRPr="006B6991">
        <w:rPr>
          <w:i/>
          <w:iCs/>
          <w:sz w:val="24"/>
          <w:szCs w:val="24"/>
        </w:rPr>
        <w:t>Изучение</w:t>
      </w:r>
      <w:r w:rsidRPr="006B6991">
        <w:rPr>
          <w:sz w:val="24"/>
          <w:szCs w:val="24"/>
        </w:rPr>
        <w:t xml:space="preserve"> </w:t>
      </w:r>
      <w:r w:rsidRPr="006B6991">
        <w:rPr>
          <w:i/>
          <w:iCs/>
          <w:sz w:val="24"/>
          <w:szCs w:val="24"/>
        </w:rPr>
        <w:t>российской словесности и развитие литературного языка. Российская академия. Е.Р. Дашкова.</w:t>
      </w:r>
    </w:p>
    <w:p w:rsidR="00AC61C9" w:rsidRPr="006B6991" w:rsidRDefault="00AC61C9" w:rsidP="002254E6">
      <w:pPr>
        <w:spacing w:line="18" w:lineRule="exact"/>
        <w:rPr>
          <w:sz w:val="24"/>
          <w:szCs w:val="24"/>
        </w:rPr>
      </w:pPr>
    </w:p>
    <w:p w:rsidR="00AC61C9" w:rsidRPr="006B6991" w:rsidRDefault="00AC61C9" w:rsidP="002254E6">
      <w:pPr>
        <w:spacing w:line="349" w:lineRule="auto"/>
        <w:ind w:firstLine="708"/>
        <w:jc w:val="both"/>
        <w:rPr>
          <w:sz w:val="24"/>
          <w:szCs w:val="24"/>
        </w:rPr>
      </w:pPr>
      <w:r w:rsidRPr="006B6991">
        <w:rPr>
          <w:sz w:val="24"/>
          <w:szCs w:val="24"/>
        </w:rPr>
        <w:t>М.В. Ломоносов и его выдающаяся роль в становлении российской науки и образования.</w:t>
      </w:r>
    </w:p>
    <w:p w:rsidR="00AC61C9" w:rsidRPr="006B6991" w:rsidRDefault="00AC61C9" w:rsidP="002254E6">
      <w:pPr>
        <w:spacing w:line="28" w:lineRule="exact"/>
        <w:rPr>
          <w:sz w:val="24"/>
          <w:szCs w:val="24"/>
        </w:rPr>
      </w:pPr>
    </w:p>
    <w:p w:rsidR="00AC61C9" w:rsidRPr="006B6991" w:rsidRDefault="00AC61C9" w:rsidP="002254E6">
      <w:pPr>
        <w:spacing w:line="349" w:lineRule="auto"/>
        <w:ind w:firstLine="708"/>
        <w:jc w:val="both"/>
        <w:rPr>
          <w:sz w:val="24"/>
          <w:szCs w:val="24"/>
        </w:rPr>
      </w:pPr>
      <w:r w:rsidRPr="006B6991">
        <w:rPr>
          <w:sz w:val="24"/>
          <w:szCs w:val="24"/>
        </w:rPr>
        <w:t xml:space="preserve">Образование в России в XVIII в. </w:t>
      </w:r>
      <w:r w:rsidRPr="006B6991">
        <w:rPr>
          <w:i/>
          <w:iCs/>
          <w:sz w:val="24"/>
          <w:szCs w:val="24"/>
        </w:rPr>
        <w:t>Основные педагогические идеи.</w:t>
      </w:r>
      <w:r w:rsidRPr="006B6991">
        <w:rPr>
          <w:sz w:val="24"/>
          <w:szCs w:val="24"/>
        </w:rPr>
        <w:t xml:space="preserve"> </w:t>
      </w:r>
      <w:r w:rsidRPr="006B6991">
        <w:rPr>
          <w:i/>
          <w:iCs/>
          <w:sz w:val="24"/>
          <w:szCs w:val="24"/>
        </w:rPr>
        <w:t>Воспитание</w:t>
      </w:r>
      <w:r w:rsidRPr="006B6991">
        <w:rPr>
          <w:sz w:val="24"/>
          <w:szCs w:val="24"/>
        </w:rPr>
        <w:t xml:space="preserve"> </w:t>
      </w:r>
      <w:r w:rsidRPr="006B6991">
        <w:rPr>
          <w:i/>
          <w:iCs/>
          <w:sz w:val="24"/>
          <w:szCs w:val="24"/>
        </w:rPr>
        <w:t>«новой породы» людей. Основание воспитательных домов в Санкт-Петербурге и</w:t>
      </w:r>
    </w:p>
    <w:p w:rsidR="00AC61C9" w:rsidRPr="006B6991" w:rsidRDefault="00AC61C9" w:rsidP="002254E6">
      <w:pPr>
        <w:spacing w:line="355" w:lineRule="auto"/>
        <w:jc w:val="both"/>
        <w:rPr>
          <w:sz w:val="24"/>
          <w:szCs w:val="24"/>
        </w:rPr>
      </w:pPr>
      <w:r w:rsidRPr="006B6991">
        <w:rPr>
          <w:i/>
          <w:iCs/>
          <w:sz w:val="24"/>
          <w:szCs w:val="24"/>
        </w:rPr>
        <w:t xml:space="preserve">Москве, Института «благородных девиц» в Смольном монастыре. Сословные учебные заведения для юношества из дворянства. </w:t>
      </w:r>
      <w:r w:rsidRPr="006B6991">
        <w:rPr>
          <w:sz w:val="24"/>
          <w:szCs w:val="24"/>
        </w:rPr>
        <w:t>Московский университет</w:t>
      </w:r>
      <w:r w:rsidRPr="006B6991">
        <w:rPr>
          <w:i/>
          <w:iCs/>
          <w:sz w:val="24"/>
          <w:szCs w:val="24"/>
        </w:rPr>
        <w:t xml:space="preserve"> </w:t>
      </w:r>
      <w:r w:rsidRPr="006B6991">
        <w:rPr>
          <w:sz w:val="24"/>
          <w:szCs w:val="24"/>
        </w:rPr>
        <w:t>–</w:t>
      </w:r>
      <w:r w:rsidRPr="006B6991">
        <w:rPr>
          <w:i/>
          <w:iCs/>
          <w:sz w:val="24"/>
          <w:szCs w:val="24"/>
        </w:rPr>
        <w:t xml:space="preserve"> </w:t>
      </w:r>
      <w:r w:rsidRPr="006B6991">
        <w:rPr>
          <w:sz w:val="24"/>
          <w:szCs w:val="24"/>
        </w:rPr>
        <w:t>первый</w:t>
      </w:r>
      <w:r w:rsidRPr="006B6991">
        <w:rPr>
          <w:i/>
          <w:iCs/>
          <w:sz w:val="24"/>
          <w:szCs w:val="24"/>
        </w:rPr>
        <w:t xml:space="preserve"> </w:t>
      </w:r>
      <w:r w:rsidRPr="006B6991">
        <w:rPr>
          <w:sz w:val="24"/>
          <w:szCs w:val="24"/>
        </w:rPr>
        <w:t>российский университет.</w:t>
      </w:r>
    </w:p>
    <w:p w:rsidR="00AC61C9" w:rsidRPr="006B6991" w:rsidRDefault="00AC61C9" w:rsidP="002254E6">
      <w:pPr>
        <w:spacing w:line="21" w:lineRule="exact"/>
        <w:rPr>
          <w:sz w:val="24"/>
          <w:szCs w:val="24"/>
        </w:rPr>
      </w:pPr>
    </w:p>
    <w:p w:rsidR="00AC61C9" w:rsidRPr="006B6991" w:rsidRDefault="00AC61C9" w:rsidP="002254E6">
      <w:pPr>
        <w:spacing w:line="357" w:lineRule="auto"/>
        <w:ind w:firstLine="708"/>
        <w:jc w:val="both"/>
        <w:rPr>
          <w:sz w:val="24"/>
          <w:szCs w:val="24"/>
        </w:rPr>
      </w:pPr>
      <w:r w:rsidRPr="006B6991">
        <w:rPr>
          <w:sz w:val="24"/>
          <w:szCs w:val="24"/>
        </w:rPr>
        <w:lastRenderedPageBreak/>
        <w:t xml:space="preserve">Русская архитектура XVIII в. Строительство Петербурга, формирование его городского плана. </w:t>
      </w:r>
      <w:r w:rsidRPr="006B6991">
        <w:rPr>
          <w:i/>
          <w:iCs/>
          <w:sz w:val="24"/>
          <w:szCs w:val="24"/>
        </w:rPr>
        <w:t>Регулярный характер застройки Петербурга и других городов.</w:t>
      </w:r>
      <w:r w:rsidRPr="006B6991">
        <w:rPr>
          <w:sz w:val="24"/>
          <w:szCs w:val="24"/>
        </w:rPr>
        <w:t xml:space="preserve"> </w:t>
      </w:r>
      <w:r w:rsidRPr="006B6991">
        <w:rPr>
          <w:i/>
          <w:iCs/>
          <w:sz w:val="24"/>
          <w:szCs w:val="24"/>
        </w:rPr>
        <w:t xml:space="preserve">Барокко в архитектуре Москвы и Петербурга. </w:t>
      </w:r>
      <w:r w:rsidRPr="006B6991">
        <w:rPr>
          <w:sz w:val="24"/>
          <w:szCs w:val="24"/>
        </w:rPr>
        <w:t>Переход к классицизму,</w:t>
      </w:r>
      <w:r w:rsidRPr="006B6991">
        <w:rPr>
          <w:i/>
          <w:iCs/>
          <w:sz w:val="24"/>
          <w:szCs w:val="24"/>
        </w:rPr>
        <w:t xml:space="preserve"> создание архитектурных ассамблей в стиле классицизма в обеих столицах. </w:t>
      </w:r>
      <w:r w:rsidRPr="006B6991">
        <w:rPr>
          <w:sz w:val="24"/>
          <w:szCs w:val="24"/>
        </w:rPr>
        <w:t>В.И.</w:t>
      </w:r>
      <w:r w:rsidRPr="006B6991">
        <w:rPr>
          <w:i/>
          <w:iCs/>
          <w:sz w:val="24"/>
          <w:szCs w:val="24"/>
        </w:rPr>
        <w:t xml:space="preserve"> </w:t>
      </w:r>
      <w:r w:rsidRPr="006B6991">
        <w:rPr>
          <w:sz w:val="24"/>
          <w:szCs w:val="24"/>
        </w:rPr>
        <w:t>Баженов,</w:t>
      </w:r>
      <w:r w:rsidRPr="006B6991">
        <w:rPr>
          <w:i/>
          <w:iCs/>
          <w:sz w:val="24"/>
          <w:szCs w:val="24"/>
        </w:rPr>
        <w:t xml:space="preserve"> </w:t>
      </w:r>
      <w:r w:rsidRPr="006B6991">
        <w:rPr>
          <w:sz w:val="24"/>
          <w:szCs w:val="24"/>
        </w:rPr>
        <w:t>М.Ф.</w:t>
      </w:r>
      <w:r w:rsidRPr="006B6991">
        <w:rPr>
          <w:i/>
          <w:iCs/>
          <w:sz w:val="24"/>
          <w:szCs w:val="24"/>
        </w:rPr>
        <w:t xml:space="preserve"> </w:t>
      </w:r>
      <w:r w:rsidRPr="006B6991">
        <w:rPr>
          <w:sz w:val="24"/>
          <w:szCs w:val="24"/>
        </w:rPr>
        <w:t>Казаков.</w:t>
      </w:r>
    </w:p>
    <w:p w:rsidR="00AC61C9" w:rsidRPr="006B6991" w:rsidRDefault="00AC61C9" w:rsidP="002254E6">
      <w:pPr>
        <w:spacing w:line="20" w:lineRule="exact"/>
        <w:rPr>
          <w:sz w:val="24"/>
          <w:szCs w:val="24"/>
        </w:rPr>
      </w:pPr>
    </w:p>
    <w:p w:rsidR="00AC61C9" w:rsidRPr="006B6991" w:rsidRDefault="00AC61C9" w:rsidP="002254E6">
      <w:pPr>
        <w:spacing w:line="355" w:lineRule="auto"/>
        <w:ind w:firstLine="708"/>
        <w:jc w:val="both"/>
        <w:rPr>
          <w:sz w:val="24"/>
          <w:szCs w:val="24"/>
        </w:rPr>
      </w:pPr>
      <w:r w:rsidRPr="006B6991">
        <w:rPr>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6B6991">
        <w:rPr>
          <w:i/>
          <w:iCs/>
          <w:sz w:val="24"/>
          <w:szCs w:val="24"/>
        </w:rPr>
        <w:t>Новые веяния в изобразительном искусстве в конце столетия.</w:t>
      </w:r>
    </w:p>
    <w:p w:rsidR="00AC61C9" w:rsidRPr="006B6991" w:rsidRDefault="00AC61C9" w:rsidP="002254E6">
      <w:pPr>
        <w:spacing w:line="13" w:lineRule="exact"/>
        <w:rPr>
          <w:sz w:val="24"/>
          <w:szCs w:val="24"/>
        </w:rPr>
      </w:pPr>
    </w:p>
    <w:p w:rsidR="00AC61C9" w:rsidRPr="006B6991" w:rsidRDefault="00AC61C9" w:rsidP="002254E6">
      <w:pPr>
        <w:ind w:left="700"/>
        <w:rPr>
          <w:sz w:val="24"/>
          <w:szCs w:val="24"/>
        </w:rPr>
      </w:pPr>
      <w:r w:rsidRPr="006B6991">
        <w:rPr>
          <w:b/>
          <w:bCs/>
          <w:sz w:val="24"/>
          <w:szCs w:val="24"/>
        </w:rPr>
        <w:t>Народы России в XVIII в.</w:t>
      </w:r>
    </w:p>
    <w:p w:rsidR="00AC61C9" w:rsidRPr="006B6991" w:rsidRDefault="00AC61C9" w:rsidP="002254E6">
      <w:pPr>
        <w:spacing w:line="169" w:lineRule="exact"/>
        <w:rPr>
          <w:sz w:val="24"/>
          <w:szCs w:val="24"/>
        </w:rPr>
      </w:pPr>
    </w:p>
    <w:p w:rsidR="00AC61C9" w:rsidRPr="006B6991" w:rsidRDefault="00AC61C9" w:rsidP="002254E6">
      <w:pPr>
        <w:spacing w:line="355" w:lineRule="auto"/>
        <w:ind w:firstLine="708"/>
        <w:jc w:val="both"/>
        <w:rPr>
          <w:sz w:val="24"/>
          <w:szCs w:val="24"/>
        </w:rPr>
      </w:pPr>
      <w:r w:rsidRPr="006B6991">
        <w:rPr>
          <w:sz w:val="24"/>
          <w:szCs w:val="24"/>
        </w:rPr>
        <w:t>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w:t>
      </w:r>
    </w:p>
    <w:p w:rsidR="00AC61C9" w:rsidRPr="006B6991" w:rsidRDefault="00AC61C9" w:rsidP="002254E6">
      <w:pPr>
        <w:spacing w:line="12" w:lineRule="exact"/>
        <w:rPr>
          <w:sz w:val="24"/>
          <w:szCs w:val="24"/>
        </w:rPr>
      </w:pPr>
    </w:p>
    <w:p w:rsidR="00AC61C9" w:rsidRPr="006B6991" w:rsidRDefault="00AC61C9" w:rsidP="002254E6">
      <w:pPr>
        <w:ind w:left="700"/>
        <w:rPr>
          <w:sz w:val="24"/>
          <w:szCs w:val="24"/>
        </w:rPr>
      </w:pPr>
      <w:r w:rsidRPr="006B6991">
        <w:rPr>
          <w:b/>
          <w:bCs/>
          <w:sz w:val="24"/>
          <w:szCs w:val="24"/>
        </w:rPr>
        <w:t>Россия при Павле I</w:t>
      </w:r>
    </w:p>
    <w:p w:rsidR="00AC61C9" w:rsidRPr="006B6991" w:rsidRDefault="00AC61C9" w:rsidP="002254E6">
      <w:pPr>
        <w:spacing w:line="169" w:lineRule="exact"/>
        <w:rPr>
          <w:sz w:val="24"/>
          <w:szCs w:val="24"/>
        </w:rPr>
      </w:pPr>
    </w:p>
    <w:p w:rsidR="00AC61C9" w:rsidRPr="006B6991" w:rsidRDefault="00AC61C9" w:rsidP="002254E6">
      <w:pPr>
        <w:spacing w:line="357" w:lineRule="auto"/>
        <w:ind w:firstLine="708"/>
        <w:jc w:val="both"/>
        <w:rPr>
          <w:sz w:val="24"/>
          <w:szCs w:val="24"/>
        </w:rPr>
      </w:pPr>
      <w:r w:rsidRPr="006B6991">
        <w:rPr>
          <w:sz w:val="24"/>
          <w:szCs w:val="24"/>
        </w:rPr>
        <w:t xml:space="preserve">Основные принципы внутренней политики Павла I. Укрепление абсолютизма </w:t>
      </w:r>
      <w:r w:rsidRPr="006B6991">
        <w:rPr>
          <w:i/>
          <w:iCs/>
          <w:sz w:val="24"/>
          <w:szCs w:val="24"/>
        </w:rPr>
        <w:t xml:space="preserve">через отказ от принципов «просвещенного абсолютизма» и </w:t>
      </w:r>
      <w:r w:rsidRPr="006B6991">
        <w:rPr>
          <w:sz w:val="24"/>
          <w:szCs w:val="24"/>
        </w:rPr>
        <w:t>усиление</w:t>
      </w:r>
      <w:r w:rsidRPr="006B6991">
        <w:rPr>
          <w:i/>
          <w:iCs/>
          <w:sz w:val="24"/>
          <w:szCs w:val="24"/>
        </w:rPr>
        <w:t xml:space="preserve"> </w:t>
      </w:r>
      <w:r w:rsidRPr="006B6991">
        <w:rPr>
          <w:sz w:val="24"/>
          <w:szCs w:val="24"/>
        </w:rPr>
        <w:t>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w:t>
      </w:r>
    </w:p>
    <w:p w:rsidR="00AC61C9" w:rsidRPr="006B6991" w:rsidRDefault="00AC61C9" w:rsidP="002254E6">
      <w:pPr>
        <w:spacing w:line="20" w:lineRule="exact"/>
        <w:rPr>
          <w:sz w:val="24"/>
          <w:szCs w:val="24"/>
        </w:rPr>
      </w:pPr>
    </w:p>
    <w:p w:rsidR="00AC61C9" w:rsidRPr="006B6991" w:rsidRDefault="00AC61C9" w:rsidP="002254E6">
      <w:pPr>
        <w:spacing w:line="355" w:lineRule="auto"/>
        <w:ind w:firstLine="708"/>
        <w:jc w:val="both"/>
        <w:rPr>
          <w:sz w:val="24"/>
          <w:szCs w:val="24"/>
        </w:rPr>
      </w:pPr>
      <w:r w:rsidRPr="006B6991">
        <w:rPr>
          <w:sz w:val="24"/>
          <w:szCs w:val="24"/>
        </w:rPr>
        <w:t>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w:t>
      </w:r>
    </w:p>
    <w:p w:rsidR="00AC61C9" w:rsidRPr="006B6991" w:rsidRDefault="00AC61C9" w:rsidP="002254E6">
      <w:pPr>
        <w:spacing w:line="7" w:lineRule="exact"/>
        <w:rPr>
          <w:sz w:val="24"/>
          <w:szCs w:val="24"/>
        </w:rPr>
      </w:pPr>
    </w:p>
    <w:p w:rsidR="00AC61C9" w:rsidRPr="006B6991" w:rsidRDefault="00AC61C9" w:rsidP="002254E6">
      <w:pPr>
        <w:ind w:left="700"/>
        <w:rPr>
          <w:sz w:val="24"/>
          <w:szCs w:val="24"/>
        </w:rPr>
      </w:pPr>
      <w:r w:rsidRPr="006B6991">
        <w:rPr>
          <w:sz w:val="24"/>
          <w:szCs w:val="24"/>
        </w:rPr>
        <w:t>Внутренняя политика. Ограничение дворянских привилегий.</w:t>
      </w:r>
    </w:p>
    <w:p w:rsidR="00AC61C9" w:rsidRPr="006B6991" w:rsidRDefault="00AC61C9" w:rsidP="002254E6">
      <w:pPr>
        <w:spacing w:line="166" w:lineRule="exact"/>
        <w:rPr>
          <w:sz w:val="24"/>
          <w:szCs w:val="24"/>
        </w:rPr>
      </w:pPr>
    </w:p>
    <w:p w:rsidR="00AC61C9" w:rsidRPr="006B6991" w:rsidRDefault="00AC61C9" w:rsidP="002254E6">
      <w:pPr>
        <w:ind w:left="700"/>
        <w:rPr>
          <w:sz w:val="24"/>
          <w:szCs w:val="24"/>
        </w:rPr>
      </w:pPr>
      <w:r w:rsidRPr="006B6991">
        <w:rPr>
          <w:b/>
          <w:bCs/>
          <w:sz w:val="24"/>
          <w:szCs w:val="24"/>
        </w:rPr>
        <w:t>Региональный компонент</w:t>
      </w:r>
    </w:p>
    <w:p w:rsidR="00AC61C9" w:rsidRPr="006B6991" w:rsidRDefault="00AC61C9" w:rsidP="002254E6">
      <w:pPr>
        <w:spacing w:line="158" w:lineRule="exact"/>
        <w:rPr>
          <w:sz w:val="24"/>
          <w:szCs w:val="24"/>
        </w:rPr>
      </w:pPr>
    </w:p>
    <w:p w:rsidR="00AC61C9" w:rsidRPr="006B6991" w:rsidRDefault="00AC61C9" w:rsidP="002254E6">
      <w:pPr>
        <w:ind w:left="700"/>
        <w:rPr>
          <w:sz w:val="24"/>
          <w:szCs w:val="24"/>
        </w:rPr>
      </w:pPr>
      <w:r w:rsidRPr="006B6991">
        <w:rPr>
          <w:sz w:val="24"/>
          <w:szCs w:val="24"/>
        </w:rPr>
        <w:t>Наш регион в XVIII в.</w:t>
      </w:r>
    </w:p>
    <w:p w:rsidR="00AC61C9" w:rsidRPr="006B6991" w:rsidRDefault="00AC61C9" w:rsidP="002254E6">
      <w:pPr>
        <w:spacing w:line="165" w:lineRule="exact"/>
        <w:rPr>
          <w:sz w:val="24"/>
          <w:szCs w:val="24"/>
        </w:rPr>
      </w:pPr>
    </w:p>
    <w:p w:rsidR="00AC61C9" w:rsidRPr="006B6991" w:rsidRDefault="00AC61C9" w:rsidP="002254E6">
      <w:pPr>
        <w:ind w:left="700"/>
        <w:rPr>
          <w:sz w:val="24"/>
          <w:szCs w:val="24"/>
        </w:rPr>
      </w:pPr>
      <w:r w:rsidRPr="006B6991">
        <w:rPr>
          <w:b/>
          <w:bCs/>
          <w:sz w:val="24"/>
          <w:szCs w:val="24"/>
        </w:rPr>
        <w:t>Российсская империя в XIX – начале XX вв.</w:t>
      </w:r>
    </w:p>
    <w:p w:rsidR="00AC61C9" w:rsidRPr="006B6991" w:rsidRDefault="00AC61C9" w:rsidP="002254E6">
      <w:pPr>
        <w:spacing w:line="160" w:lineRule="exact"/>
        <w:rPr>
          <w:sz w:val="24"/>
          <w:szCs w:val="24"/>
        </w:rPr>
      </w:pPr>
    </w:p>
    <w:p w:rsidR="00AC61C9" w:rsidRPr="006B6991" w:rsidRDefault="00AC61C9" w:rsidP="002254E6">
      <w:pPr>
        <w:ind w:left="700"/>
        <w:rPr>
          <w:sz w:val="24"/>
          <w:szCs w:val="24"/>
        </w:rPr>
      </w:pPr>
      <w:r w:rsidRPr="006B6991">
        <w:rPr>
          <w:b/>
          <w:bCs/>
          <w:sz w:val="24"/>
          <w:szCs w:val="24"/>
        </w:rPr>
        <w:t>Россия на пути к реформам (1801–1861)</w:t>
      </w:r>
    </w:p>
    <w:p w:rsidR="00AC61C9" w:rsidRPr="006B6991" w:rsidRDefault="00AC61C9" w:rsidP="002254E6">
      <w:pPr>
        <w:spacing w:line="160" w:lineRule="exact"/>
        <w:rPr>
          <w:sz w:val="24"/>
          <w:szCs w:val="24"/>
        </w:rPr>
      </w:pPr>
    </w:p>
    <w:p w:rsidR="00AC61C9" w:rsidRPr="006B6991" w:rsidRDefault="00AC61C9" w:rsidP="002254E6">
      <w:pPr>
        <w:ind w:left="700"/>
        <w:rPr>
          <w:sz w:val="24"/>
          <w:szCs w:val="24"/>
        </w:rPr>
      </w:pPr>
      <w:r w:rsidRPr="006B6991">
        <w:rPr>
          <w:b/>
          <w:bCs/>
          <w:sz w:val="24"/>
          <w:szCs w:val="24"/>
        </w:rPr>
        <w:t>Александровская эпоха: государственный либерализм</w:t>
      </w:r>
    </w:p>
    <w:p w:rsidR="00AC61C9" w:rsidRPr="006B6991" w:rsidRDefault="00AC61C9" w:rsidP="002254E6">
      <w:pPr>
        <w:spacing w:line="204" w:lineRule="exact"/>
        <w:rPr>
          <w:sz w:val="24"/>
          <w:szCs w:val="24"/>
        </w:rPr>
      </w:pPr>
    </w:p>
    <w:p w:rsidR="00AC61C9" w:rsidRPr="006B6991" w:rsidRDefault="00AC61C9" w:rsidP="002254E6">
      <w:pPr>
        <w:spacing w:line="355" w:lineRule="auto"/>
        <w:ind w:firstLine="708"/>
        <w:jc w:val="both"/>
        <w:rPr>
          <w:sz w:val="24"/>
          <w:szCs w:val="24"/>
        </w:rPr>
      </w:pPr>
      <w:r w:rsidRPr="006B6991">
        <w:rPr>
          <w:sz w:val="24"/>
          <w:szCs w:val="24"/>
        </w:rPr>
        <w:t>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w:t>
      </w:r>
    </w:p>
    <w:p w:rsidR="00AC61C9" w:rsidRPr="006B6991" w:rsidRDefault="00AC61C9" w:rsidP="002254E6">
      <w:pPr>
        <w:spacing w:line="12" w:lineRule="exact"/>
        <w:rPr>
          <w:sz w:val="24"/>
          <w:szCs w:val="24"/>
        </w:rPr>
      </w:pPr>
    </w:p>
    <w:p w:rsidR="00AC61C9" w:rsidRPr="006B6991" w:rsidRDefault="00AC61C9" w:rsidP="002254E6">
      <w:pPr>
        <w:ind w:left="700"/>
        <w:rPr>
          <w:sz w:val="24"/>
          <w:szCs w:val="24"/>
        </w:rPr>
      </w:pPr>
      <w:r w:rsidRPr="006B6991">
        <w:rPr>
          <w:b/>
          <w:bCs/>
          <w:sz w:val="24"/>
          <w:szCs w:val="24"/>
        </w:rPr>
        <w:t>Отечественная война 1812 г.</w:t>
      </w:r>
    </w:p>
    <w:p w:rsidR="00AC61C9" w:rsidRPr="006B6991" w:rsidRDefault="00AC61C9" w:rsidP="002254E6">
      <w:pPr>
        <w:spacing w:line="169" w:lineRule="exact"/>
        <w:rPr>
          <w:sz w:val="24"/>
          <w:szCs w:val="24"/>
        </w:rPr>
      </w:pPr>
    </w:p>
    <w:p w:rsidR="00AC61C9" w:rsidRPr="006B6991" w:rsidRDefault="00AC61C9" w:rsidP="002254E6">
      <w:pPr>
        <w:spacing w:line="357" w:lineRule="auto"/>
        <w:ind w:firstLine="708"/>
        <w:jc w:val="both"/>
        <w:rPr>
          <w:sz w:val="24"/>
          <w:szCs w:val="24"/>
        </w:rPr>
      </w:pPr>
      <w:r w:rsidRPr="006B6991">
        <w:rPr>
          <w:sz w:val="24"/>
          <w:szCs w:val="24"/>
        </w:rPr>
        <w:t>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w:t>
      </w:r>
    </w:p>
    <w:p w:rsidR="00AC61C9" w:rsidRPr="006B6991" w:rsidRDefault="00AC61C9" w:rsidP="002254E6">
      <w:pPr>
        <w:spacing w:line="23" w:lineRule="exact"/>
        <w:rPr>
          <w:sz w:val="24"/>
          <w:szCs w:val="24"/>
        </w:rPr>
      </w:pPr>
    </w:p>
    <w:p w:rsidR="00AC61C9" w:rsidRPr="006B6991" w:rsidRDefault="00AC61C9" w:rsidP="002254E6">
      <w:pPr>
        <w:spacing w:line="356" w:lineRule="auto"/>
        <w:ind w:firstLine="708"/>
        <w:jc w:val="both"/>
        <w:rPr>
          <w:sz w:val="24"/>
          <w:szCs w:val="24"/>
        </w:rPr>
      </w:pPr>
      <w:r w:rsidRPr="006B6991">
        <w:rPr>
          <w:sz w:val="24"/>
          <w:szCs w:val="24"/>
        </w:rPr>
        <w:t xml:space="preserve">Либеральные и охранительные тенденции во внутренней политике. Польская конституция 1815 г. </w:t>
      </w:r>
      <w:r w:rsidRPr="006B6991">
        <w:rPr>
          <w:i/>
          <w:iCs/>
          <w:sz w:val="24"/>
          <w:szCs w:val="24"/>
        </w:rPr>
        <w:t>Военные поселения.</w:t>
      </w:r>
      <w:r w:rsidRPr="006B6991">
        <w:rPr>
          <w:sz w:val="24"/>
          <w:szCs w:val="24"/>
        </w:rPr>
        <w:t xml:space="preserve"> </w:t>
      </w:r>
      <w:r w:rsidRPr="006B6991">
        <w:rPr>
          <w:i/>
          <w:iCs/>
          <w:sz w:val="24"/>
          <w:szCs w:val="24"/>
        </w:rPr>
        <w:t>Дворянская оппозиция самодержавию.</w:t>
      </w:r>
      <w:r w:rsidRPr="006B6991">
        <w:rPr>
          <w:sz w:val="24"/>
          <w:szCs w:val="24"/>
        </w:rPr>
        <w:t xml:space="preserve"> Тайные организации: Союз спасения, Союз благоденствия, Северное и Южное общества. Восстание декабристов 14 декабря 1825 г.</w:t>
      </w:r>
    </w:p>
    <w:p w:rsidR="00AC61C9" w:rsidRPr="006B6991" w:rsidRDefault="00AC61C9" w:rsidP="002254E6">
      <w:pPr>
        <w:spacing w:line="13" w:lineRule="exact"/>
        <w:rPr>
          <w:sz w:val="24"/>
          <w:szCs w:val="24"/>
        </w:rPr>
      </w:pPr>
    </w:p>
    <w:p w:rsidR="00AC61C9" w:rsidRPr="006B6991" w:rsidRDefault="00AC61C9" w:rsidP="002254E6">
      <w:pPr>
        <w:ind w:left="700"/>
        <w:rPr>
          <w:sz w:val="24"/>
          <w:szCs w:val="24"/>
        </w:rPr>
      </w:pPr>
      <w:r w:rsidRPr="006B6991">
        <w:rPr>
          <w:b/>
          <w:bCs/>
          <w:sz w:val="24"/>
          <w:szCs w:val="24"/>
        </w:rPr>
        <w:t>Николаевское самодержавие: государственный консерватизм</w:t>
      </w:r>
    </w:p>
    <w:p w:rsidR="00AC61C9" w:rsidRPr="006B6991" w:rsidRDefault="00AC61C9" w:rsidP="002254E6">
      <w:pPr>
        <w:spacing w:line="169" w:lineRule="exact"/>
        <w:rPr>
          <w:sz w:val="24"/>
          <w:szCs w:val="24"/>
        </w:rPr>
      </w:pPr>
    </w:p>
    <w:p w:rsidR="00AC61C9" w:rsidRPr="006B6991" w:rsidRDefault="00AC61C9" w:rsidP="002254E6">
      <w:pPr>
        <w:spacing w:line="358" w:lineRule="auto"/>
        <w:ind w:firstLine="708"/>
        <w:jc w:val="both"/>
        <w:rPr>
          <w:sz w:val="24"/>
          <w:szCs w:val="24"/>
        </w:rPr>
      </w:pPr>
      <w:r w:rsidRPr="006B6991">
        <w:rPr>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6B6991">
        <w:rPr>
          <w:i/>
          <w:iCs/>
          <w:sz w:val="24"/>
          <w:szCs w:val="24"/>
        </w:rPr>
        <w:t>централизация управления,</w:t>
      </w:r>
      <w:r w:rsidRPr="006B6991">
        <w:rPr>
          <w:sz w:val="24"/>
          <w:szCs w:val="24"/>
        </w:rPr>
        <w:t xml:space="preserve"> </w:t>
      </w:r>
      <w:r w:rsidRPr="006B6991">
        <w:rPr>
          <w:i/>
          <w:iCs/>
          <w:sz w:val="24"/>
          <w:szCs w:val="24"/>
        </w:rPr>
        <w:t>политическая</w:t>
      </w:r>
      <w:r w:rsidRPr="006B6991">
        <w:rPr>
          <w:sz w:val="24"/>
          <w:szCs w:val="24"/>
        </w:rPr>
        <w:t xml:space="preserve"> </w:t>
      </w:r>
      <w:r w:rsidRPr="006B6991">
        <w:rPr>
          <w:i/>
          <w:iCs/>
          <w:sz w:val="24"/>
          <w:szCs w:val="24"/>
        </w:rPr>
        <w:t xml:space="preserve">полиция, кодификация законов, цензура, попечительство об образовании. </w:t>
      </w:r>
      <w:r w:rsidRPr="006B6991">
        <w:rPr>
          <w:sz w:val="24"/>
          <w:szCs w:val="24"/>
        </w:rPr>
        <w:t xml:space="preserve">Крестьянский вопрос. Реформа государственных крестьян П.Д. Киселева 1837-1841 гг. Официальная идеология: «православие, самодержавие, народность». </w:t>
      </w:r>
      <w:r w:rsidRPr="006B6991">
        <w:rPr>
          <w:i/>
          <w:iCs/>
          <w:sz w:val="24"/>
          <w:szCs w:val="24"/>
        </w:rPr>
        <w:t>Формирование</w:t>
      </w:r>
      <w:r w:rsidRPr="006B6991">
        <w:rPr>
          <w:sz w:val="24"/>
          <w:szCs w:val="24"/>
        </w:rPr>
        <w:t xml:space="preserve"> </w:t>
      </w:r>
      <w:r w:rsidRPr="006B6991">
        <w:rPr>
          <w:i/>
          <w:iCs/>
          <w:sz w:val="24"/>
          <w:szCs w:val="24"/>
        </w:rPr>
        <w:t>профессиональной бюрократии. Прогрессивное чиновничество: у истоков либерального реформаторства.</w:t>
      </w:r>
    </w:p>
    <w:p w:rsidR="00AC61C9" w:rsidRPr="006B6991" w:rsidRDefault="00AC61C9" w:rsidP="002254E6">
      <w:pPr>
        <w:spacing w:line="22" w:lineRule="exact"/>
        <w:rPr>
          <w:sz w:val="24"/>
          <w:szCs w:val="24"/>
        </w:rPr>
      </w:pPr>
    </w:p>
    <w:p w:rsidR="00AC61C9" w:rsidRPr="006B6991" w:rsidRDefault="00AC61C9" w:rsidP="002254E6">
      <w:pPr>
        <w:spacing w:line="356" w:lineRule="auto"/>
        <w:ind w:firstLine="708"/>
        <w:jc w:val="both"/>
        <w:rPr>
          <w:sz w:val="24"/>
          <w:szCs w:val="24"/>
        </w:rPr>
      </w:pPr>
      <w:r w:rsidRPr="006B6991">
        <w:rPr>
          <w:sz w:val="24"/>
          <w:szCs w:val="24"/>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w:t>
      </w:r>
    </w:p>
    <w:p w:rsidR="00AC61C9" w:rsidRPr="006B6991" w:rsidRDefault="00AC61C9" w:rsidP="002254E6">
      <w:pPr>
        <w:spacing w:line="13" w:lineRule="exact"/>
        <w:rPr>
          <w:sz w:val="24"/>
          <w:szCs w:val="24"/>
        </w:rPr>
      </w:pPr>
    </w:p>
    <w:p w:rsidR="00AC61C9" w:rsidRPr="006B6991" w:rsidRDefault="00AC61C9" w:rsidP="002254E6">
      <w:pPr>
        <w:ind w:left="700"/>
        <w:rPr>
          <w:sz w:val="24"/>
          <w:szCs w:val="24"/>
        </w:rPr>
      </w:pPr>
      <w:r w:rsidRPr="006B6991">
        <w:rPr>
          <w:b/>
          <w:bCs/>
          <w:sz w:val="24"/>
          <w:szCs w:val="24"/>
        </w:rPr>
        <w:t>Крепостнический социум. Деревня и город</w:t>
      </w:r>
    </w:p>
    <w:p w:rsidR="00AC61C9" w:rsidRPr="006B6991" w:rsidRDefault="00AC61C9" w:rsidP="002254E6">
      <w:pPr>
        <w:spacing w:line="169" w:lineRule="exact"/>
        <w:rPr>
          <w:sz w:val="24"/>
          <w:szCs w:val="24"/>
        </w:rPr>
      </w:pPr>
    </w:p>
    <w:p w:rsidR="00AC61C9" w:rsidRPr="006B6991" w:rsidRDefault="00AC61C9" w:rsidP="002254E6">
      <w:pPr>
        <w:spacing w:line="354" w:lineRule="auto"/>
        <w:ind w:firstLine="708"/>
        <w:jc w:val="both"/>
        <w:rPr>
          <w:sz w:val="24"/>
          <w:szCs w:val="24"/>
        </w:rPr>
      </w:pPr>
      <w:r w:rsidRPr="006B6991">
        <w:rPr>
          <w:sz w:val="24"/>
          <w:szCs w:val="24"/>
        </w:rPr>
        <w:t xml:space="preserve">Сословная структура российского общества. Крепостное хозяйство. </w:t>
      </w:r>
      <w:r w:rsidRPr="006B6991">
        <w:rPr>
          <w:i/>
          <w:iCs/>
          <w:sz w:val="24"/>
          <w:szCs w:val="24"/>
        </w:rPr>
        <w:t>Помещик и</w:t>
      </w:r>
      <w:r w:rsidRPr="006B6991">
        <w:rPr>
          <w:sz w:val="24"/>
          <w:szCs w:val="24"/>
        </w:rPr>
        <w:t xml:space="preserve"> </w:t>
      </w:r>
      <w:r w:rsidRPr="006B6991">
        <w:rPr>
          <w:i/>
          <w:iCs/>
          <w:sz w:val="24"/>
          <w:szCs w:val="24"/>
        </w:rPr>
        <w:t xml:space="preserve">крестьянин, конфликты и сотрудничество. </w:t>
      </w:r>
      <w:r w:rsidRPr="006B6991">
        <w:rPr>
          <w:sz w:val="24"/>
          <w:szCs w:val="24"/>
        </w:rPr>
        <w:t>Промышленный переворот и его</w:t>
      </w:r>
      <w:r w:rsidRPr="006B6991">
        <w:rPr>
          <w:i/>
          <w:iCs/>
          <w:sz w:val="24"/>
          <w:szCs w:val="24"/>
        </w:rPr>
        <w:t xml:space="preserve"> </w:t>
      </w:r>
      <w:r w:rsidRPr="006B6991">
        <w:rPr>
          <w:sz w:val="24"/>
          <w:szCs w:val="24"/>
        </w:rPr>
        <w:t xml:space="preserve">особенности в России. Начало железнодорожного строительства. </w:t>
      </w:r>
      <w:r w:rsidRPr="006B6991">
        <w:rPr>
          <w:i/>
          <w:iCs/>
          <w:sz w:val="24"/>
          <w:szCs w:val="24"/>
        </w:rPr>
        <w:t>Москва и Петербург:</w:t>
      </w:r>
    </w:p>
    <w:p w:rsidR="00AC61C9" w:rsidRPr="006B6991" w:rsidRDefault="00AC61C9" w:rsidP="002254E6">
      <w:pPr>
        <w:rPr>
          <w:sz w:val="24"/>
          <w:szCs w:val="24"/>
        </w:rPr>
      </w:pPr>
      <w:r w:rsidRPr="006B6991">
        <w:rPr>
          <w:i/>
          <w:iCs/>
          <w:sz w:val="24"/>
          <w:szCs w:val="24"/>
        </w:rPr>
        <w:t xml:space="preserve">спор двух столиц. </w:t>
      </w:r>
      <w:r w:rsidRPr="006B6991">
        <w:rPr>
          <w:sz w:val="24"/>
          <w:szCs w:val="24"/>
        </w:rPr>
        <w:t>Города как административные,</w:t>
      </w:r>
      <w:r w:rsidRPr="006B6991">
        <w:rPr>
          <w:i/>
          <w:iCs/>
          <w:sz w:val="24"/>
          <w:szCs w:val="24"/>
        </w:rPr>
        <w:t xml:space="preserve"> </w:t>
      </w:r>
      <w:r w:rsidRPr="006B6991">
        <w:rPr>
          <w:sz w:val="24"/>
          <w:szCs w:val="24"/>
        </w:rPr>
        <w:t>торговые и промышленные центры.</w:t>
      </w:r>
    </w:p>
    <w:p w:rsidR="00AC61C9" w:rsidRPr="006B6991" w:rsidRDefault="00AC61C9" w:rsidP="002254E6">
      <w:pPr>
        <w:spacing w:line="163" w:lineRule="exact"/>
        <w:rPr>
          <w:sz w:val="24"/>
          <w:szCs w:val="24"/>
        </w:rPr>
      </w:pPr>
    </w:p>
    <w:p w:rsidR="00AC61C9" w:rsidRPr="006B6991" w:rsidRDefault="00AC61C9" w:rsidP="002254E6">
      <w:pPr>
        <w:rPr>
          <w:sz w:val="24"/>
          <w:szCs w:val="24"/>
        </w:rPr>
      </w:pPr>
      <w:r w:rsidRPr="006B6991">
        <w:rPr>
          <w:sz w:val="24"/>
          <w:szCs w:val="24"/>
        </w:rPr>
        <w:t>Городское самоуправление.</w:t>
      </w:r>
    </w:p>
    <w:p w:rsidR="00AC61C9" w:rsidRPr="006B6991" w:rsidRDefault="00AC61C9" w:rsidP="002254E6">
      <w:pPr>
        <w:spacing w:line="166" w:lineRule="exact"/>
        <w:rPr>
          <w:sz w:val="24"/>
          <w:szCs w:val="24"/>
        </w:rPr>
      </w:pPr>
    </w:p>
    <w:p w:rsidR="00AC61C9" w:rsidRPr="006B6991" w:rsidRDefault="00AC61C9" w:rsidP="002254E6">
      <w:pPr>
        <w:ind w:left="700"/>
        <w:rPr>
          <w:sz w:val="24"/>
          <w:szCs w:val="24"/>
        </w:rPr>
      </w:pPr>
      <w:r w:rsidRPr="006B6991">
        <w:rPr>
          <w:b/>
          <w:bCs/>
          <w:sz w:val="24"/>
          <w:szCs w:val="24"/>
        </w:rPr>
        <w:t>Культурное пространство империи в первой половине XIX в.</w:t>
      </w:r>
    </w:p>
    <w:p w:rsidR="00AC61C9" w:rsidRPr="006B6991" w:rsidRDefault="00AC61C9" w:rsidP="002254E6">
      <w:pPr>
        <w:spacing w:line="169" w:lineRule="exact"/>
        <w:rPr>
          <w:sz w:val="24"/>
          <w:szCs w:val="24"/>
        </w:rPr>
      </w:pPr>
    </w:p>
    <w:p w:rsidR="00AC61C9" w:rsidRPr="006B6991" w:rsidRDefault="00AC61C9" w:rsidP="002254E6">
      <w:pPr>
        <w:spacing w:line="358" w:lineRule="auto"/>
        <w:ind w:firstLine="708"/>
        <w:jc w:val="both"/>
        <w:rPr>
          <w:sz w:val="24"/>
          <w:szCs w:val="24"/>
        </w:rPr>
      </w:pPr>
      <w:r w:rsidRPr="006B6991">
        <w:rPr>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6B6991">
        <w:rPr>
          <w:i/>
          <w:iCs/>
          <w:sz w:val="24"/>
          <w:szCs w:val="24"/>
        </w:rPr>
        <w:t>Культура</w:t>
      </w:r>
      <w:r w:rsidRPr="006B6991">
        <w:rPr>
          <w:sz w:val="24"/>
          <w:szCs w:val="24"/>
        </w:rPr>
        <w:t xml:space="preserve"> </w:t>
      </w:r>
      <w:r w:rsidRPr="006B6991">
        <w:rPr>
          <w:i/>
          <w:iCs/>
          <w:sz w:val="24"/>
          <w:szCs w:val="24"/>
        </w:rPr>
        <w:t xml:space="preserve">повседневности: обретение комфорта. Жизнь в городе и в усадьбе. </w:t>
      </w:r>
      <w:r w:rsidRPr="006B6991">
        <w:rPr>
          <w:sz w:val="24"/>
          <w:szCs w:val="24"/>
        </w:rPr>
        <w:t>Российская</w:t>
      </w:r>
      <w:r w:rsidRPr="006B6991">
        <w:rPr>
          <w:i/>
          <w:iCs/>
          <w:sz w:val="24"/>
          <w:szCs w:val="24"/>
        </w:rPr>
        <w:t xml:space="preserve"> </w:t>
      </w:r>
      <w:r w:rsidRPr="006B6991">
        <w:rPr>
          <w:sz w:val="24"/>
          <w:szCs w:val="24"/>
        </w:rPr>
        <w:t>культура как часть европейской культуры.</w:t>
      </w:r>
    </w:p>
    <w:p w:rsidR="00AC61C9" w:rsidRPr="006B6991" w:rsidRDefault="00AC61C9" w:rsidP="002254E6">
      <w:pPr>
        <w:spacing w:line="16" w:lineRule="exact"/>
        <w:rPr>
          <w:sz w:val="24"/>
          <w:szCs w:val="24"/>
        </w:rPr>
      </w:pPr>
    </w:p>
    <w:p w:rsidR="00AC61C9" w:rsidRPr="006B6991" w:rsidRDefault="00AC61C9" w:rsidP="002254E6">
      <w:pPr>
        <w:ind w:left="700"/>
        <w:rPr>
          <w:sz w:val="24"/>
          <w:szCs w:val="24"/>
        </w:rPr>
      </w:pPr>
      <w:r w:rsidRPr="006B6991">
        <w:rPr>
          <w:b/>
          <w:bCs/>
          <w:sz w:val="24"/>
          <w:szCs w:val="24"/>
        </w:rPr>
        <w:t>Пространство империи: этнокультурный облик страны</w:t>
      </w:r>
    </w:p>
    <w:p w:rsidR="00AC61C9" w:rsidRPr="006B6991" w:rsidRDefault="00AC61C9" w:rsidP="002254E6">
      <w:pPr>
        <w:spacing w:line="172" w:lineRule="exact"/>
        <w:rPr>
          <w:sz w:val="24"/>
          <w:szCs w:val="24"/>
        </w:rPr>
      </w:pPr>
    </w:p>
    <w:p w:rsidR="00AC61C9" w:rsidRPr="006B6991" w:rsidRDefault="00AC61C9" w:rsidP="002254E6">
      <w:pPr>
        <w:spacing w:line="357" w:lineRule="auto"/>
        <w:ind w:firstLine="708"/>
        <w:jc w:val="both"/>
        <w:rPr>
          <w:sz w:val="24"/>
          <w:szCs w:val="24"/>
        </w:rPr>
      </w:pPr>
      <w:r w:rsidRPr="006B6991">
        <w:rPr>
          <w:sz w:val="24"/>
          <w:szCs w:val="24"/>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6B6991">
        <w:rPr>
          <w:i/>
          <w:iCs/>
          <w:sz w:val="24"/>
          <w:szCs w:val="24"/>
        </w:rPr>
        <w:t>Польское</w:t>
      </w:r>
      <w:r w:rsidRPr="006B6991">
        <w:rPr>
          <w:sz w:val="24"/>
          <w:szCs w:val="24"/>
        </w:rPr>
        <w:t xml:space="preserve"> </w:t>
      </w:r>
      <w:r w:rsidRPr="006B6991">
        <w:rPr>
          <w:i/>
          <w:iCs/>
          <w:sz w:val="24"/>
          <w:szCs w:val="24"/>
        </w:rPr>
        <w:t xml:space="preserve">восстание 1830–1831 гг. </w:t>
      </w:r>
      <w:r w:rsidRPr="006B6991">
        <w:rPr>
          <w:sz w:val="24"/>
          <w:szCs w:val="24"/>
        </w:rPr>
        <w:t>Присоединение Грузии и Закавказья.</w:t>
      </w:r>
      <w:r w:rsidRPr="006B6991">
        <w:rPr>
          <w:i/>
          <w:iCs/>
          <w:sz w:val="24"/>
          <w:szCs w:val="24"/>
        </w:rPr>
        <w:t xml:space="preserve"> </w:t>
      </w:r>
      <w:r w:rsidRPr="006B6991">
        <w:rPr>
          <w:sz w:val="24"/>
          <w:szCs w:val="24"/>
        </w:rPr>
        <w:t>Кавказская война.</w:t>
      </w:r>
      <w:r w:rsidRPr="006B6991">
        <w:rPr>
          <w:i/>
          <w:iCs/>
          <w:sz w:val="24"/>
          <w:szCs w:val="24"/>
        </w:rPr>
        <w:t xml:space="preserve"> </w:t>
      </w:r>
      <w:r w:rsidRPr="006B6991">
        <w:rPr>
          <w:sz w:val="24"/>
          <w:szCs w:val="24"/>
        </w:rPr>
        <w:t>Движение Шамиля.</w:t>
      </w:r>
    </w:p>
    <w:p w:rsidR="00AC61C9" w:rsidRPr="006B6991" w:rsidRDefault="00AC61C9" w:rsidP="002254E6">
      <w:pPr>
        <w:spacing w:line="28" w:lineRule="exact"/>
        <w:rPr>
          <w:sz w:val="24"/>
          <w:szCs w:val="24"/>
        </w:rPr>
      </w:pPr>
    </w:p>
    <w:p w:rsidR="00AC61C9" w:rsidRPr="006B6991" w:rsidRDefault="00AC61C9" w:rsidP="002254E6">
      <w:pPr>
        <w:spacing w:line="349" w:lineRule="auto"/>
        <w:ind w:firstLine="708"/>
        <w:rPr>
          <w:sz w:val="24"/>
          <w:szCs w:val="24"/>
        </w:rPr>
      </w:pPr>
      <w:r w:rsidRPr="006B6991">
        <w:rPr>
          <w:b/>
          <w:bCs/>
          <w:sz w:val="24"/>
          <w:szCs w:val="24"/>
        </w:rPr>
        <w:t>Формирование гражданского правосознания. Основные течения общественной мысли</w:t>
      </w:r>
    </w:p>
    <w:p w:rsidR="00AC61C9" w:rsidRPr="006B6991" w:rsidRDefault="00AC61C9" w:rsidP="002254E6">
      <w:pPr>
        <w:spacing w:line="24" w:lineRule="exact"/>
        <w:rPr>
          <w:sz w:val="24"/>
          <w:szCs w:val="24"/>
        </w:rPr>
      </w:pPr>
    </w:p>
    <w:p w:rsidR="00AC61C9" w:rsidRPr="006B6991" w:rsidRDefault="00AC61C9" w:rsidP="002254E6">
      <w:pPr>
        <w:spacing w:line="358" w:lineRule="auto"/>
        <w:ind w:firstLine="708"/>
        <w:jc w:val="both"/>
        <w:rPr>
          <w:sz w:val="24"/>
          <w:szCs w:val="24"/>
        </w:rPr>
      </w:pPr>
      <w:r w:rsidRPr="006B6991">
        <w:rPr>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6B6991">
        <w:rPr>
          <w:i/>
          <w:iCs/>
          <w:sz w:val="24"/>
          <w:szCs w:val="24"/>
        </w:rPr>
        <w:t>Эволюция дворянской оппозиционности.</w:t>
      </w:r>
      <w:r w:rsidRPr="006B6991">
        <w:rPr>
          <w:sz w:val="24"/>
          <w:szCs w:val="24"/>
        </w:rPr>
        <w:t xml:space="preserve"> </w:t>
      </w:r>
      <w:r w:rsidRPr="006B6991">
        <w:rPr>
          <w:i/>
          <w:iCs/>
          <w:sz w:val="24"/>
          <w:szCs w:val="24"/>
        </w:rPr>
        <w:t>Формирование</w:t>
      </w:r>
      <w:r w:rsidRPr="006B6991">
        <w:rPr>
          <w:sz w:val="24"/>
          <w:szCs w:val="24"/>
        </w:rPr>
        <w:t xml:space="preserve"> </w:t>
      </w:r>
      <w:r w:rsidRPr="006B6991">
        <w:rPr>
          <w:i/>
          <w:iCs/>
          <w:sz w:val="24"/>
          <w:szCs w:val="24"/>
        </w:rPr>
        <w:t xml:space="preserve">генерации просвещенных людей: от свободы для немногих к свободе для всех. Появление научных и литературных обществ, тайных политических </w:t>
      </w:r>
      <w:r w:rsidRPr="006B6991">
        <w:rPr>
          <w:i/>
          <w:iCs/>
          <w:sz w:val="24"/>
          <w:szCs w:val="24"/>
        </w:rPr>
        <w:lastRenderedPageBreak/>
        <w:t>организаций. Распространение либеральных идей. Декабристы – дворянские революционеры. Культура и этика декабристов.</w:t>
      </w:r>
    </w:p>
    <w:p w:rsidR="00AC61C9" w:rsidRPr="006B6991" w:rsidRDefault="00AC61C9" w:rsidP="002254E6">
      <w:pPr>
        <w:spacing w:line="20" w:lineRule="exact"/>
        <w:rPr>
          <w:sz w:val="24"/>
          <w:szCs w:val="24"/>
        </w:rPr>
      </w:pPr>
    </w:p>
    <w:p w:rsidR="00AC61C9" w:rsidRPr="006B6991" w:rsidRDefault="00AC61C9" w:rsidP="002254E6">
      <w:pPr>
        <w:spacing w:line="349" w:lineRule="auto"/>
        <w:ind w:firstLine="708"/>
        <w:jc w:val="both"/>
        <w:rPr>
          <w:sz w:val="24"/>
          <w:szCs w:val="24"/>
        </w:rPr>
      </w:pPr>
      <w:r w:rsidRPr="006B6991">
        <w:rPr>
          <w:sz w:val="24"/>
          <w:szCs w:val="24"/>
        </w:rPr>
        <w:t>Общественная жизнь в 1830 – 1850-е гг. Роль литературы, печати, университетов в формировании независимого общественного мнения. Общественная мысль:</w:t>
      </w:r>
    </w:p>
    <w:p w:rsidR="00AC61C9" w:rsidRPr="006B6991" w:rsidRDefault="00AC61C9" w:rsidP="002254E6">
      <w:pPr>
        <w:spacing w:line="63" w:lineRule="exact"/>
        <w:rPr>
          <w:sz w:val="24"/>
          <w:szCs w:val="24"/>
        </w:rPr>
      </w:pPr>
    </w:p>
    <w:p w:rsidR="00AC61C9" w:rsidRPr="006B6991" w:rsidRDefault="00AC61C9" w:rsidP="002254E6">
      <w:pPr>
        <w:spacing w:line="356" w:lineRule="auto"/>
        <w:jc w:val="both"/>
        <w:rPr>
          <w:sz w:val="24"/>
          <w:szCs w:val="24"/>
        </w:rPr>
      </w:pPr>
      <w:r w:rsidRPr="006B6991">
        <w:rPr>
          <w:sz w:val="24"/>
          <w:szCs w:val="24"/>
        </w:rPr>
        <w:t xml:space="preserve">официальная идеология, славянофилы и западники, зарождение социалистической мысли. </w:t>
      </w:r>
      <w:r w:rsidRPr="006B6991">
        <w:rPr>
          <w:i/>
          <w:iCs/>
          <w:sz w:val="24"/>
          <w:szCs w:val="24"/>
        </w:rPr>
        <w:t>Складывание теории русского социализма.</w:t>
      </w:r>
      <w:r w:rsidRPr="006B6991">
        <w:rPr>
          <w:sz w:val="24"/>
          <w:szCs w:val="24"/>
        </w:rPr>
        <w:t xml:space="preserve"> </w:t>
      </w:r>
      <w:r w:rsidRPr="006B6991">
        <w:rPr>
          <w:i/>
          <w:iCs/>
          <w:sz w:val="24"/>
          <w:szCs w:val="24"/>
        </w:rPr>
        <w:t>А.И.</w:t>
      </w:r>
      <w:r w:rsidRPr="006B6991">
        <w:rPr>
          <w:sz w:val="24"/>
          <w:szCs w:val="24"/>
        </w:rPr>
        <w:t xml:space="preserve"> </w:t>
      </w:r>
      <w:r w:rsidRPr="006B6991">
        <w:rPr>
          <w:i/>
          <w:iCs/>
          <w:sz w:val="24"/>
          <w:szCs w:val="24"/>
        </w:rPr>
        <w:t>Герцен.</w:t>
      </w:r>
      <w:r w:rsidRPr="006B6991">
        <w:rPr>
          <w:sz w:val="24"/>
          <w:szCs w:val="24"/>
        </w:rPr>
        <w:t xml:space="preserve"> </w:t>
      </w:r>
      <w:r w:rsidRPr="006B6991">
        <w:rPr>
          <w:i/>
          <w:iCs/>
          <w:sz w:val="24"/>
          <w:szCs w:val="24"/>
        </w:rPr>
        <w:t>Влияние немецкой</w:t>
      </w:r>
      <w:r w:rsidRPr="006B6991">
        <w:rPr>
          <w:sz w:val="24"/>
          <w:szCs w:val="24"/>
        </w:rPr>
        <w:t xml:space="preserve"> </w:t>
      </w:r>
      <w:r w:rsidRPr="006B6991">
        <w:rPr>
          <w:i/>
          <w:iCs/>
          <w:sz w:val="24"/>
          <w:szCs w:val="24"/>
        </w:rPr>
        <w:t>философии и французского социализма на русскую общественную мысль. Россия и Европа как центральный пункт общественных дебатов.</w:t>
      </w:r>
    </w:p>
    <w:p w:rsidR="00AC61C9" w:rsidRPr="006B6991" w:rsidRDefault="00AC61C9" w:rsidP="002254E6">
      <w:pPr>
        <w:spacing w:line="13" w:lineRule="exact"/>
        <w:rPr>
          <w:sz w:val="24"/>
          <w:szCs w:val="24"/>
        </w:rPr>
      </w:pPr>
    </w:p>
    <w:p w:rsidR="00AC61C9" w:rsidRPr="006B6991" w:rsidRDefault="00AC61C9" w:rsidP="002254E6">
      <w:pPr>
        <w:ind w:left="700"/>
        <w:rPr>
          <w:sz w:val="24"/>
          <w:szCs w:val="24"/>
        </w:rPr>
      </w:pPr>
      <w:r w:rsidRPr="006B6991">
        <w:rPr>
          <w:b/>
          <w:bCs/>
          <w:sz w:val="24"/>
          <w:szCs w:val="24"/>
        </w:rPr>
        <w:t>Россия в эпоху реформ</w:t>
      </w:r>
    </w:p>
    <w:p w:rsidR="00AC61C9" w:rsidRPr="006B6991" w:rsidRDefault="00AC61C9" w:rsidP="002254E6">
      <w:pPr>
        <w:spacing w:line="163" w:lineRule="exact"/>
        <w:rPr>
          <w:sz w:val="24"/>
          <w:szCs w:val="24"/>
        </w:rPr>
      </w:pPr>
    </w:p>
    <w:p w:rsidR="00AC61C9" w:rsidRPr="006B6991" w:rsidRDefault="00AC61C9" w:rsidP="002254E6">
      <w:pPr>
        <w:ind w:left="700"/>
        <w:rPr>
          <w:sz w:val="24"/>
          <w:szCs w:val="24"/>
        </w:rPr>
      </w:pPr>
      <w:r w:rsidRPr="006B6991">
        <w:rPr>
          <w:b/>
          <w:bCs/>
          <w:sz w:val="24"/>
          <w:szCs w:val="24"/>
        </w:rPr>
        <w:t>Преобразования Александра II: социальная и правовая модернизация</w:t>
      </w:r>
    </w:p>
    <w:p w:rsidR="00AC61C9" w:rsidRPr="006B6991" w:rsidRDefault="00AC61C9" w:rsidP="002254E6">
      <w:pPr>
        <w:spacing w:line="169" w:lineRule="exact"/>
        <w:rPr>
          <w:sz w:val="24"/>
          <w:szCs w:val="24"/>
        </w:rPr>
      </w:pPr>
    </w:p>
    <w:p w:rsidR="00AC61C9" w:rsidRPr="006B6991" w:rsidRDefault="00AC61C9" w:rsidP="002254E6">
      <w:pPr>
        <w:spacing w:line="357" w:lineRule="auto"/>
        <w:ind w:firstLine="708"/>
        <w:jc w:val="both"/>
        <w:rPr>
          <w:sz w:val="24"/>
          <w:szCs w:val="24"/>
        </w:rPr>
      </w:pPr>
      <w:r w:rsidRPr="006B6991">
        <w:rPr>
          <w:sz w:val="24"/>
          <w:szCs w:val="24"/>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6B6991">
        <w:rPr>
          <w:i/>
          <w:iCs/>
          <w:sz w:val="24"/>
          <w:szCs w:val="24"/>
        </w:rPr>
        <w:t>Утверждение начал</w:t>
      </w:r>
      <w:r w:rsidRPr="006B6991">
        <w:rPr>
          <w:sz w:val="24"/>
          <w:szCs w:val="24"/>
        </w:rPr>
        <w:t xml:space="preserve"> </w:t>
      </w:r>
      <w:r w:rsidRPr="006B6991">
        <w:rPr>
          <w:i/>
          <w:iCs/>
          <w:sz w:val="24"/>
          <w:szCs w:val="24"/>
        </w:rPr>
        <w:t xml:space="preserve">всесословности в правовом строе страны. </w:t>
      </w:r>
      <w:r w:rsidRPr="006B6991">
        <w:rPr>
          <w:sz w:val="24"/>
          <w:szCs w:val="24"/>
        </w:rPr>
        <w:t>Конституционный вопрос.</w:t>
      </w:r>
    </w:p>
    <w:p w:rsidR="00AC61C9" w:rsidRPr="006B6991" w:rsidRDefault="00AC61C9" w:rsidP="002254E6">
      <w:pPr>
        <w:spacing w:line="7" w:lineRule="exact"/>
        <w:rPr>
          <w:sz w:val="24"/>
          <w:szCs w:val="24"/>
        </w:rPr>
      </w:pPr>
    </w:p>
    <w:p w:rsidR="00AC61C9" w:rsidRPr="006B6991" w:rsidRDefault="00AC61C9" w:rsidP="002254E6">
      <w:pPr>
        <w:ind w:left="700"/>
        <w:rPr>
          <w:sz w:val="24"/>
          <w:szCs w:val="24"/>
        </w:rPr>
      </w:pPr>
      <w:r w:rsidRPr="006B6991">
        <w:rPr>
          <w:sz w:val="24"/>
          <w:szCs w:val="24"/>
        </w:rPr>
        <w:t>Многовекторность внешней политики империи. Завершение Кавказской войны.</w:t>
      </w:r>
    </w:p>
    <w:p w:rsidR="00AC61C9" w:rsidRPr="006B6991" w:rsidRDefault="00AC61C9" w:rsidP="002254E6">
      <w:pPr>
        <w:spacing w:line="160" w:lineRule="exact"/>
        <w:rPr>
          <w:sz w:val="24"/>
          <w:szCs w:val="24"/>
        </w:rPr>
      </w:pPr>
    </w:p>
    <w:p w:rsidR="00AC61C9" w:rsidRPr="006B6991" w:rsidRDefault="00AC61C9" w:rsidP="002254E6">
      <w:pPr>
        <w:rPr>
          <w:sz w:val="24"/>
          <w:szCs w:val="24"/>
        </w:rPr>
      </w:pPr>
      <w:r w:rsidRPr="006B6991">
        <w:rPr>
          <w:sz w:val="24"/>
          <w:szCs w:val="24"/>
        </w:rPr>
        <w:t>Присоединение Средней Азии. Россия и Балканы. Русско-турецкая война 1877-1878 гг.</w:t>
      </w:r>
    </w:p>
    <w:p w:rsidR="00AC61C9" w:rsidRPr="006B6991" w:rsidRDefault="00AC61C9" w:rsidP="002254E6">
      <w:pPr>
        <w:spacing w:line="163" w:lineRule="exact"/>
        <w:rPr>
          <w:sz w:val="24"/>
          <w:szCs w:val="24"/>
        </w:rPr>
      </w:pPr>
    </w:p>
    <w:p w:rsidR="00AC61C9" w:rsidRPr="006B6991" w:rsidRDefault="00AC61C9" w:rsidP="002254E6">
      <w:pPr>
        <w:rPr>
          <w:sz w:val="24"/>
          <w:szCs w:val="24"/>
        </w:rPr>
      </w:pPr>
      <w:r w:rsidRPr="006B6991">
        <w:rPr>
          <w:sz w:val="24"/>
          <w:szCs w:val="24"/>
        </w:rPr>
        <w:t>Россия на Дальнем Востоке. Основание Хабаровска.</w:t>
      </w:r>
    </w:p>
    <w:p w:rsidR="00AC61C9" w:rsidRPr="006B6991" w:rsidRDefault="00AC61C9" w:rsidP="002254E6">
      <w:pPr>
        <w:spacing w:line="165" w:lineRule="exact"/>
        <w:rPr>
          <w:sz w:val="24"/>
          <w:szCs w:val="24"/>
        </w:rPr>
      </w:pPr>
    </w:p>
    <w:p w:rsidR="00AC61C9" w:rsidRPr="006B6991" w:rsidRDefault="00AC61C9" w:rsidP="002254E6">
      <w:pPr>
        <w:ind w:left="700"/>
        <w:rPr>
          <w:sz w:val="24"/>
          <w:szCs w:val="24"/>
        </w:rPr>
      </w:pPr>
      <w:r w:rsidRPr="006B6991">
        <w:rPr>
          <w:b/>
          <w:bCs/>
          <w:sz w:val="24"/>
          <w:szCs w:val="24"/>
        </w:rPr>
        <w:t>«Народное самодержавие» Александра III</w:t>
      </w:r>
    </w:p>
    <w:p w:rsidR="00AC61C9" w:rsidRPr="006B6991" w:rsidRDefault="00AC61C9" w:rsidP="002254E6">
      <w:pPr>
        <w:spacing w:line="169" w:lineRule="exact"/>
        <w:rPr>
          <w:sz w:val="24"/>
          <w:szCs w:val="24"/>
        </w:rPr>
      </w:pPr>
    </w:p>
    <w:p w:rsidR="00AC61C9" w:rsidRPr="006B6991" w:rsidRDefault="00AC61C9" w:rsidP="002254E6">
      <w:pPr>
        <w:spacing w:line="358" w:lineRule="auto"/>
        <w:ind w:firstLine="708"/>
        <w:jc w:val="both"/>
        <w:rPr>
          <w:sz w:val="24"/>
          <w:szCs w:val="24"/>
        </w:rPr>
      </w:pPr>
      <w:r w:rsidRPr="006B6991">
        <w:rPr>
          <w:sz w:val="24"/>
          <w:szCs w:val="24"/>
        </w:rPr>
        <w:t xml:space="preserve">Идеология самобытного развития России. Государственный национализм. Реформы и «контрреформы». </w:t>
      </w:r>
      <w:r w:rsidRPr="006B6991">
        <w:rPr>
          <w:i/>
          <w:iCs/>
          <w:sz w:val="24"/>
          <w:szCs w:val="24"/>
        </w:rPr>
        <w:t>Политика консервативной стабилизации.</w:t>
      </w:r>
      <w:r w:rsidRPr="006B6991">
        <w:rPr>
          <w:sz w:val="24"/>
          <w:szCs w:val="24"/>
        </w:rPr>
        <w:t xml:space="preserve"> </w:t>
      </w:r>
      <w:r w:rsidRPr="006B6991">
        <w:rPr>
          <w:i/>
          <w:iCs/>
          <w:sz w:val="24"/>
          <w:szCs w:val="24"/>
        </w:rPr>
        <w:t>Ограничение</w:t>
      </w:r>
      <w:r w:rsidRPr="006B6991">
        <w:rPr>
          <w:sz w:val="24"/>
          <w:szCs w:val="24"/>
        </w:rPr>
        <w:t xml:space="preserve"> </w:t>
      </w:r>
      <w:r w:rsidRPr="006B6991">
        <w:rPr>
          <w:i/>
          <w:iCs/>
          <w:sz w:val="24"/>
          <w:szCs w:val="24"/>
        </w:rPr>
        <w:t xml:space="preserve">общественной самодеятельности. </w:t>
      </w:r>
      <w:r w:rsidRPr="006B6991">
        <w:rPr>
          <w:sz w:val="24"/>
          <w:szCs w:val="24"/>
        </w:rPr>
        <w:t>Местное самоуправление и самодержавие.</w:t>
      </w:r>
      <w:r w:rsidRPr="006B6991">
        <w:rPr>
          <w:i/>
          <w:iCs/>
          <w:sz w:val="24"/>
          <w:szCs w:val="24"/>
        </w:rPr>
        <w:t xml:space="preserve"> </w:t>
      </w:r>
      <w:r w:rsidRPr="006B6991">
        <w:rPr>
          <w:sz w:val="24"/>
          <w:szCs w:val="24"/>
        </w:rPr>
        <w:t xml:space="preserve">Независимость суда и администрация. </w:t>
      </w:r>
      <w:r w:rsidRPr="006B6991">
        <w:rPr>
          <w:i/>
          <w:iCs/>
          <w:sz w:val="24"/>
          <w:szCs w:val="24"/>
        </w:rPr>
        <w:t>Права университетов и власть попечителей.</w:t>
      </w:r>
      <w:r w:rsidRPr="006B6991">
        <w:rPr>
          <w:sz w:val="24"/>
          <w:szCs w:val="24"/>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6B6991">
        <w:rPr>
          <w:i/>
          <w:iCs/>
          <w:sz w:val="24"/>
          <w:szCs w:val="24"/>
        </w:rPr>
        <w:t>Финансовая политика</w:t>
      </w:r>
      <w:r w:rsidRPr="006B6991">
        <w:rPr>
          <w:sz w:val="24"/>
          <w:szCs w:val="24"/>
        </w:rPr>
        <w:t xml:space="preserve">. </w:t>
      </w:r>
      <w:r w:rsidRPr="006B6991">
        <w:rPr>
          <w:i/>
          <w:iCs/>
          <w:sz w:val="24"/>
          <w:szCs w:val="24"/>
        </w:rPr>
        <w:t>Консервация аграрных отношений.</w:t>
      </w:r>
    </w:p>
    <w:p w:rsidR="00AC61C9" w:rsidRPr="006B6991" w:rsidRDefault="00AC61C9" w:rsidP="002254E6">
      <w:pPr>
        <w:spacing w:line="20" w:lineRule="exact"/>
        <w:rPr>
          <w:sz w:val="24"/>
          <w:szCs w:val="24"/>
        </w:rPr>
      </w:pPr>
    </w:p>
    <w:p w:rsidR="00AC61C9" w:rsidRPr="006B6991" w:rsidRDefault="00AC61C9" w:rsidP="002254E6">
      <w:pPr>
        <w:spacing w:line="354" w:lineRule="auto"/>
        <w:ind w:firstLine="708"/>
        <w:jc w:val="both"/>
        <w:rPr>
          <w:sz w:val="24"/>
          <w:szCs w:val="24"/>
        </w:rPr>
      </w:pPr>
      <w:r w:rsidRPr="006B6991">
        <w:rPr>
          <w:sz w:val="24"/>
          <w:szCs w:val="24"/>
        </w:rPr>
        <w:t xml:space="preserve">Пространство империи. Основные сферы и направления внешнеполитических интересов. Упрочение статуса великой державы. </w:t>
      </w:r>
      <w:r w:rsidRPr="006B6991">
        <w:rPr>
          <w:i/>
          <w:iCs/>
          <w:sz w:val="24"/>
          <w:szCs w:val="24"/>
        </w:rPr>
        <w:t>Освоение государственной</w:t>
      </w:r>
      <w:r w:rsidRPr="006B6991">
        <w:rPr>
          <w:sz w:val="24"/>
          <w:szCs w:val="24"/>
        </w:rPr>
        <w:t xml:space="preserve"> </w:t>
      </w:r>
      <w:r w:rsidRPr="006B6991">
        <w:rPr>
          <w:i/>
          <w:iCs/>
          <w:sz w:val="24"/>
          <w:szCs w:val="24"/>
        </w:rPr>
        <w:t>территории.</w:t>
      </w:r>
    </w:p>
    <w:p w:rsidR="00AC61C9" w:rsidRPr="006B6991" w:rsidRDefault="00AC61C9" w:rsidP="002254E6">
      <w:pPr>
        <w:spacing w:line="14" w:lineRule="exact"/>
        <w:rPr>
          <w:sz w:val="24"/>
          <w:szCs w:val="24"/>
        </w:rPr>
      </w:pPr>
    </w:p>
    <w:p w:rsidR="00AC61C9" w:rsidRPr="006B6991" w:rsidRDefault="00AC61C9" w:rsidP="002254E6">
      <w:pPr>
        <w:ind w:left="700"/>
        <w:rPr>
          <w:sz w:val="24"/>
          <w:szCs w:val="24"/>
        </w:rPr>
      </w:pPr>
      <w:r w:rsidRPr="006B6991">
        <w:rPr>
          <w:b/>
          <w:bCs/>
          <w:sz w:val="24"/>
          <w:szCs w:val="24"/>
        </w:rPr>
        <w:t>Пореформенный социум. Сельское хозяйство и промышленность</w:t>
      </w:r>
    </w:p>
    <w:p w:rsidR="00AC61C9" w:rsidRPr="006B6991" w:rsidRDefault="00AC61C9" w:rsidP="002254E6">
      <w:pPr>
        <w:spacing w:line="172" w:lineRule="exact"/>
        <w:rPr>
          <w:sz w:val="24"/>
          <w:szCs w:val="24"/>
        </w:rPr>
      </w:pPr>
    </w:p>
    <w:p w:rsidR="00AC61C9" w:rsidRPr="006B6991" w:rsidRDefault="00AC61C9" w:rsidP="002254E6">
      <w:pPr>
        <w:spacing w:line="356" w:lineRule="auto"/>
        <w:ind w:firstLine="708"/>
        <w:jc w:val="both"/>
        <w:rPr>
          <w:sz w:val="24"/>
          <w:szCs w:val="24"/>
        </w:rPr>
      </w:pPr>
      <w:r w:rsidRPr="006B6991">
        <w:rPr>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6B6991">
        <w:rPr>
          <w:i/>
          <w:iCs/>
          <w:sz w:val="24"/>
          <w:szCs w:val="24"/>
        </w:rPr>
        <w:t xml:space="preserve">Помещичье «оскудение». Социальные типы крестьян и помещиков. </w:t>
      </w:r>
      <w:r w:rsidRPr="006B6991">
        <w:rPr>
          <w:sz w:val="24"/>
          <w:szCs w:val="24"/>
        </w:rPr>
        <w:t>Дворяне-предприниматели.</w:t>
      </w:r>
    </w:p>
    <w:p w:rsidR="00AC61C9" w:rsidRPr="006B6991" w:rsidRDefault="00AC61C9" w:rsidP="00A67541">
      <w:pPr>
        <w:ind w:left="708"/>
        <w:rPr>
          <w:sz w:val="24"/>
          <w:szCs w:val="24"/>
        </w:rPr>
      </w:pPr>
      <w:r w:rsidRPr="006B6991">
        <w:rPr>
          <w:sz w:val="24"/>
          <w:szCs w:val="24"/>
        </w:rPr>
        <w:t>Индустриализация и урбанизация. Железные дороги и их роль в экономической</w:t>
      </w:r>
    </w:p>
    <w:p w:rsidR="00AC61C9" w:rsidRPr="006B6991" w:rsidRDefault="00AC61C9" w:rsidP="00A67541">
      <w:pPr>
        <w:spacing w:line="163" w:lineRule="exact"/>
        <w:rPr>
          <w:sz w:val="24"/>
          <w:szCs w:val="24"/>
        </w:rPr>
      </w:pPr>
    </w:p>
    <w:p w:rsidR="00AC61C9" w:rsidRPr="006B6991" w:rsidRDefault="00AC61C9" w:rsidP="001A5221">
      <w:pPr>
        <w:numPr>
          <w:ilvl w:val="0"/>
          <w:numId w:val="759"/>
        </w:numPr>
        <w:tabs>
          <w:tab w:val="left" w:pos="228"/>
        </w:tabs>
        <w:ind w:left="228" w:hanging="228"/>
        <w:rPr>
          <w:sz w:val="24"/>
          <w:szCs w:val="24"/>
        </w:rPr>
      </w:pPr>
      <w:r w:rsidRPr="006B6991">
        <w:rPr>
          <w:sz w:val="24"/>
          <w:szCs w:val="24"/>
        </w:rPr>
        <w:t>социальной модернизации. Миграции сельского населения в города. Рабочий вопрос</w:t>
      </w:r>
    </w:p>
    <w:p w:rsidR="00AC61C9" w:rsidRPr="006B6991" w:rsidRDefault="00AC61C9" w:rsidP="00A67541">
      <w:pPr>
        <w:spacing w:line="174" w:lineRule="exact"/>
        <w:rPr>
          <w:sz w:val="24"/>
          <w:szCs w:val="24"/>
        </w:rPr>
      </w:pPr>
    </w:p>
    <w:p w:rsidR="00AC61C9" w:rsidRPr="006B6991" w:rsidRDefault="00AC61C9" w:rsidP="001A5221">
      <w:pPr>
        <w:numPr>
          <w:ilvl w:val="0"/>
          <w:numId w:val="759"/>
        </w:numPr>
        <w:tabs>
          <w:tab w:val="left" w:pos="627"/>
        </w:tabs>
        <w:spacing w:line="349" w:lineRule="auto"/>
        <w:ind w:left="8" w:hanging="8"/>
        <w:rPr>
          <w:sz w:val="24"/>
          <w:szCs w:val="24"/>
        </w:rPr>
      </w:pPr>
      <w:r w:rsidRPr="006B6991">
        <w:rPr>
          <w:sz w:val="24"/>
          <w:szCs w:val="24"/>
        </w:rPr>
        <w:t xml:space="preserve">его особенности в России. </w:t>
      </w:r>
      <w:r w:rsidRPr="006B6991">
        <w:rPr>
          <w:i/>
          <w:iCs/>
          <w:sz w:val="24"/>
          <w:szCs w:val="24"/>
        </w:rPr>
        <w:t>Государственные,</w:t>
      </w:r>
      <w:r w:rsidRPr="006B6991">
        <w:rPr>
          <w:sz w:val="24"/>
          <w:szCs w:val="24"/>
        </w:rPr>
        <w:t xml:space="preserve"> </w:t>
      </w:r>
      <w:r w:rsidRPr="006B6991">
        <w:rPr>
          <w:i/>
          <w:iCs/>
          <w:sz w:val="24"/>
          <w:szCs w:val="24"/>
        </w:rPr>
        <w:t>общественные и</w:t>
      </w:r>
      <w:r w:rsidRPr="006B6991">
        <w:rPr>
          <w:sz w:val="24"/>
          <w:szCs w:val="24"/>
        </w:rPr>
        <w:t xml:space="preserve"> </w:t>
      </w:r>
      <w:r w:rsidRPr="006B6991">
        <w:rPr>
          <w:i/>
          <w:iCs/>
          <w:sz w:val="24"/>
          <w:szCs w:val="24"/>
        </w:rPr>
        <w:t>частнопредпринимательские способы его решения.</w:t>
      </w:r>
    </w:p>
    <w:p w:rsidR="00AC61C9" w:rsidRPr="006B6991" w:rsidRDefault="00AC61C9" w:rsidP="00A67541">
      <w:pPr>
        <w:spacing w:line="19" w:lineRule="exact"/>
        <w:rPr>
          <w:sz w:val="24"/>
          <w:szCs w:val="24"/>
        </w:rPr>
      </w:pPr>
    </w:p>
    <w:p w:rsidR="00AC61C9" w:rsidRPr="006B6991" w:rsidRDefault="00AC61C9" w:rsidP="00A67541">
      <w:pPr>
        <w:ind w:left="708"/>
        <w:rPr>
          <w:sz w:val="24"/>
          <w:szCs w:val="24"/>
        </w:rPr>
      </w:pPr>
      <w:r w:rsidRPr="006B6991">
        <w:rPr>
          <w:b/>
          <w:bCs/>
          <w:sz w:val="24"/>
          <w:szCs w:val="24"/>
        </w:rPr>
        <w:t>Культурное пространство империи во второй половине XIX в.</w:t>
      </w:r>
    </w:p>
    <w:p w:rsidR="00AC61C9" w:rsidRPr="006B6991" w:rsidRDefault="00AC61C9" w:rsidP="00A67541">
      <w:pPr>
        <w:spacing w:line="171" w:lineRule="exact"/>
        <w:rPr>
          <w:sz w:val="24"/>
          <w:szCs w:val="24"/>
        </w:rPr>
      </w:pPr>
    </w:p>
    <w:p w:rsidR="00AC61C9" w:rsidRPr="006B6991" w:rsidRDefault="00AC61C9" w:rsidP="00A67541">
      <w:pPr>
        <w:spacing w:line="356" w:lineRule="auto"/>
        <w:ind w:left="8" w:firstLine="708"/>
        <w:jc w:val="both"/>
        <w:rPr>
          <w:sz w:val="24"/>
          <w:szCs w:val="24"/>
        </w:rPr>
      </w:pPr>
      <w:r w:rsidRPr="006B6991">
        <w:rPr>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6B6991">
        <w:rPr>
          <w:i/>
          <w:iCs/>
          <w:sz w:val="24"/>
          <w:szCs w:val="24"/>
        </w:rPr>
        <w:t>Роль печатного слова в формировании общественного мнения.</w:t>
      </w:r>
    </w:p>
    <w:p w:rsidR="00AC61C9" w:rsidRPr="006B6991" w:rsidRDefault="00AC61C9" w:rsidP="00A67541">
      <w:pPr>
        <w:spacing w:line="22" w:lineRule="exact"/>
        <w:rPr>
          <w:sz w:val="24"/>
          <w:szCs w:val="24"/>
        </w:rPr>
      </w:pPr>
    </w:p>
    <w:p w:rsidR="00AC61C9" w:rsidRPr="006B6991" w:rsidRDefault="00AC61C9" w:rsidP="00A67541">
      <w:pPr>
        <w:spacing w:line="357" w:lineRule="auto"/>
        <w:ind w:left="8"/>
        <w:jc w:val="both"/>
        <w:rPr>
          <w:sz w:val="24"/>
          <w:szCs w:val="24"/>
        </w:rPr>
      </w:pPr>
      <w:r w:rsidRPr="006B6991">
        <w:rPr>
          <w:i/>
          <w:iCs/>
          <w:sz w:val="24"/>
          <w:szCs w:val="24"/>
        </w:rPr>
        <w:t xml:space="preserve">Народная, элитарная и массовая культура. </w:t>
      </w:r>
      <w:r w:rsidRPr="006B6991">
        <w:rPr>
          <w:sz w:val="24"/>
          <w:szCs w:val="24"/>
        </w:rPr>
        <w:t>Российская культура</w:t>
      </w:r>
      <w:r w:rsidRPr="006B6991">
        <w:rPr>
          <w:i/>
          <w:iCs/>
          <w:sz w:val="24"/>
          <w:szCs w:val="24"/>
        </w:rPr>
        <w:t xml:space="preserve"> </w:t>
      </w:r>
      <w:r w:rsidRPr="006B6991">
        <w:rPr>
          <w:sz w:val="24"/>
          <w:szCs w:val="24"/>
        </w:rPr>
        <w:t>XIX</w:t>
      </w:r>
      <w:r w:rsidRPr="006B6991">
        <w:rPr>
          <w:i/>
          <w:iCs/>
          <w:sz w:val="24"/>
          <w:szCs w:val="24"/>
        </w:rPr>
        <w:t xml:space="preserve"> </w:t>
      </w:r>
      <w:r w:rsidRPr="006B6991">
        <w:rPr>
          <w:sz w:val="24"/>
          <w:szCs w:val="24"/>
        </w:rPr>
        <w:t>в.</w:t>
      </w:r>
      <w:r w:rsidRPr="006B6991">
        <w:rPr>
          <w:i/>
          <w:iCs/>
          <w:sz w:val="24"/>
          <w:szCs w:val="24"/>
        </w:rPr>
        <w:t xml:space="preserve"> </w:t>
      </w:r>
      <w:r w:rsidRPr="006B6991">
        <w:rPr>
          <w:sz w:val="24"/>
          <w:szCs w:val="24"/>
        </w:rPr>
        <w:t>как часть</w:t>
      </w:r>
      <w:r w:rsidRPr="006B6991">
        <w:rPr>
          <w:i/>
          <w:iCs/>
          <w:sz w:val="24"/>
          <w:szCs w:val="24"/>
        </w:rPr>
        <w:t xml:space="preserve"> </w:t>
      </w:r>
      <w:r w:rsidRPr="006B6991">
        <w:rPr>
          <w:sz w:val="24"/>
          <w:szCs w:val="24"/>
        </w:rPr>
        <w:t>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w:t>
      </w:r>
    </w:p>
    <w:p w:rsidR="00AC61C9" w:rsidRPr="006B6991" w:rsidRDefault="00AC61C9" w:rsidP="00A67541">
      <w:pPr>
        <w:spacing w:line="11" w:lineRule="exact"/>
        <w:rPr>
          <w:sz w:val="24"/>
          <w:szCs w:val="24"/>
        </w:rPr>
      </w:pPr>
    </w:p>
    <w:p w:rsidR="00AC61C9" w:rsidRPr="006B6991" w:rsidRDefault="00AC61C9" w:rsidP="00A67541">
      <w:pPr>
        <w:ind w:left="708"/>
        <w:rPr>
          <w:sz w:val="24"/>
          <w:szCs w:val="24"/>
        </w:rPr>
      </w:pPr>
      <w:r w:rsidRPr="006B6991">
        <w:rPr>
          <w:b/>
          <w:bCs/>
          <w:sz w:val="24"/>
          <w:szCs w:val="24"/>
        </w:rPr>
        <w:t>Этнокультурный облик империи</w:t>
      </w:r>
    </w:p>
    <w:p w:rsidR="00AC61C9" w:rsidRPr="006B6991" w:rsidRDefault="00AC61C9" w:rsidP="00A67541">
      <w:pPr>
        <w:spacing w:line="169" w:lineRule="exact"/>
        <w:rPr>
          <w:sz w:val="24"/>
          <w:szCs w:val="24"/>
        </w:rPr>
      </w:pPr>
    </w:p>
    <w:p w:rsidR="00AC61C9" w:rsidRPr="006B6991" w:rsidRDefault="00AC61C9" w:rsidP="00A67541">
      <w:pPr>
        <w:spacing w:line="358" w:lineRule="auto"/>
        <w:ind w:left="8" w:firstLine="708"/>
        <w:jc w:val="both"/>
        <w:rPr>
          <w:sz w:val="24"/>
          <w:szCs w:val="24"/>
        </w:rPr>
      </w:pPr>
      <w:r w:rsidRPr="006B6991">
        <w:rPr>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6B6991">
        <w:rPr>
          <w:i/>
          <w:iCs/>
          <w:sz w:val="24"/>
          <w:szCs w:val="24"/>
        </w:rPr>
        <w:t>Правовое положение различных этносов и конфессий.</w:t>
      </w:r>
      <w:r w:rsidRPr="006B6991">
        <w:rPr>
          <w:sz w:val="24"/>
          <w:szCs w:val="24"/>
        </w:rPr>
        <w:t xml:space="preserve"> </w:t>
      </w:r>
      <w:r w:rsidRPr="006B6991">
        <w:rPr>
          <w:i/>
          <w:iCs/>
          <w:sz w:val="24"/>
          <w:szCs w:val="24"/>
        </w:rPr>
        <w:t xml:space="preserve">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 </w:t>
      </w:r>
      <w:r w:rsidRPr="006B6991">
        <w:rPr>
          <w:sz w:val="24"/>
          <w:szCs w:val="24"/>
        </w:rPr>
        <w:t>Национальные движения народов России.</w:t>
      </w:r>
      <w:r w:rsidRPr="006B6991">
        <w:rPr>
          <w:i/>
          <w:iCs/>
          <w:sz w:val="24"/>
          <w:szCs w:val="24"/>
        </w:rPr>
        <w:t xml:space="preserve"> </w:t>
      </w:r>
      <w:r w:rsidRPr="006B6991">
        <w:rPr>
          <w:sz w:val="24"/>
          <w:szCs w:val="24"/>
        </w:rPr>
        <w:t>Взаимодействие</w:t>
      </w:r>
      <w:r w:rsidRPr="006B6991">
        <w:rPr>
          <w:i/>
          <w:iCs/>
          <w:sz w:val="24"/>
          <w:szCs w:val="24"/>
        </w:rPr>
        <w:t xml:space="preserve"> </w:t>
      </w:r>
      <w:r w:rsidRPr="006B6991">
        <w:rPr>
          <w:sz w:val="24"/>
          <w:szCs w:val="24"/>
        </w:rPr>
        <w:t>национальных культур и народов.</w:t>
      </w:r>
    </w:p>
    <w:p w:rsidR="00AC61C9" w:rsidRPr="006B6991" w:rsidRDefault="00AC61C9" w:rsidP="00A67541">
      <w:pPr>
        <w:spacing w:line="29" w:lineRule="exact"/>
        <w:rPr>
          <w:sz w:val="24"/>
          <w:szCs w:val="24"/>
        </w:rPr>
      </w:pPr>
    </w:p>
    <w:p w:rsidR="00AC61C9" w:rsidRPr="006B6991" w:rsidRDefault="00AC61C9" w:rsidP="00A67541">
      <w:pPr>
        <w:spacing w:line="349" w:lineRule="auto"/>
        <w:ind w:left="8" w:firstLine="708"/>
        <w:rPr>
          <w:sz w:val="24"/>
          <w:szCs w:val="24"/>
        </w:rPr>
      </w:pPr>
      <w:r w:rsidRPr="006B6991">
        <w:rPr>
          <w:b/>
          <w:bCs/>
          <w:sz w:val="24"/>
          <w:szCs w:val="24"/>
        </w:rPr>
        <w:t>Формирование гражданского общества и основные направления общественных движений</w:t>
      </w:r>
    </w:p>
    <w:p w:rsidR="00AC61C9" w:rsidRPr="006B6991" w:rsidRDefault="00AC61C9" w:rsidP="00A67541">
      <w:pPr>
        <w:spacing w:line="27" w:lineRule="exact"/>
        <w:rPr>
          <w:sz w:val="24"/>
          <w:szCs w:val="24"/>
        </w:rPr>
      </w:pPr>
    </w:p>
    <w:p w:rsidR="00AC61C9" w:rsidRPr="006B6991" w:rsidRDefault="00AC61C9" w:rsidP="00A67541">
      <w:pPr>
        <w:spacing w:line="356" w:lineRule="auto"/>
        <w:ind w:left="8" w:firstLine="708"/>
        <w:jc w:val="both"/>
        <w:rPr>
          <w:sz w:val="24"/>
          <w:szCs w:val="24"/>
        </w:rPr>
      </w:pPr>
      <w:r w:rsidRPr="006B6991">
        <w:rPr>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6B6991">
        <w:rPr>
          <w:i/>
          <w:iCs/>
          <w:sz w:val="24"/>
          <w:szCs w:val="24"/>
        </w:rPr>
        <w:t>Студенческое движение. Рабочее движение. Женское движение.</w:t>
      </w:r>
    </w:p>
    <w:p w:rsidR="00AC61C9" w:rsidRPr="006B6991" w:rsidRDefault="00AC61C9" w:rsidP="00A67541">
      <w:pPr>
        <w:spacing w:line="54" w:lineRule="exact"/>
        <w:rPr>
          <w:sz w:val="24"/>
          <w:szCs w:val="24"/>
        </w:rPr>
      </w:pPr>
    </w:p>
    <w:p w:rsidR="00AC61C9" w:rsidRPr="006B6991" w:rsidRDefault="00AC61C9" w:rsidP="00A67541">
      <w:pPr>
        <w:spacing w:line="359" w:lineRule="auto"/>
        <w:ind w:firstLine="708"/>
        <w:jc w:val="both"/>
        <w:rPr>
          <w:sz w:val="24"/>
          <w:szCs w:val="24"/>
        </w:rPr>
      </w:pPr>
      <w:r w:rsidRPr="006B6991">
        <w:rPr>
          <w:sz w:val="24"/>
          <w:szCs w:val="24"/>
        </w:rPr>
        <w:t xml:space="preserve">Идейные течения и общественное движение. </w:t>
      </w:r>
      <w:r w:rsidRPr="006B6991">
        <w:rPr>
          <w:i/>
          <w:iCs/>
          <w:sz w:val="24"/>
          <w:szCs w:val="24"/>
        </w:rPr>
        <w:t>Влияние позитивизма,</w:t>
      </w:r>
      <w:r w:rsidRPr="006B6991">
        <w:rPr>
          <w:sz w:val="24"/>
          <w:szCs w:val="24"/>
        </w:rPr>
        <w:t xml:space="preserve"> </w:t>
      </w:r>
      <w:r w:rsidRPr="006B6991">
        <w:rPr>
          <w:i/>
          <w:iCs/>
          <w:sz w:val="24"/>
          <w:szCs w:val="24"/>
        </w:rPr>
        <w:t>дарвинизма,</w:t>
      </w:r>
      <w:r w:rsidRPr="006B6991">
        <w:rPr>
          <w:sz w:val="24"/>
          <w:szCs w:val="24"/>
        </w:rPr>
        <w:t xml:space="preserve"> </w:t>
      </w:r>
      <w:r w:rsidRPr="006B6991">
        <w:rPr>
          <w:i/>
          <w:iCs/>
          <w:sz w:val="24"/>
          <w:szCs w:val="24"/>
        </w:rPr>
        <w:t xml:space="preserve">марксизма и других направлений европейской общественной мысли. </w:t>
      </w:r>
      <w:r w:rsidRPr="006B6991">
        <w:rPr>
          <w:sz w:val="24"/>
          <w:szCs w:val="24"/>
        </w:rPr>
        <w:t>Консервативная</w:t>
      </w:r>
      <w:r w:rsidRPr="006B6991">
        <w:rPr>
          <w:i/>
          <w:iCs/>
          <w:sz w:val="24"/>
          <w:szCs w:val="24"/>
        </w:rPr>
        <w:t xml:space="preserve"> </w:t>
      </w:r>
      <w:r w:rsidRPr="006B6991">
        <w:rPr>
          <w:sz w:val="24"/>
          <w:szCs w:val="24"/>
        </w:rPr>
        <w:t xml:space="preserve">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6B6991">
        <w:rPr>
          <w:i/>
          <w:iCs/>
          <w:sz w:val="24"/>
          <w:szCs w:val="24"/>
        </w:rPr>
        <w:t>Народнические</w:t>
      </w:r>
      <w:r w:rsidRPr="006B6991">
        <w:rPr>
          <w:sz w:val="24"/>
          <w:szCs w:val="24"/>
        </w:rPr>
        <w:t xml:space="preserve"> </w:t>
      </w:r>
      <w:r w:rsidRPr="006B6991">
        <w:rPr>
          <w:i/>
          <w:iCs/>
          <w:sz w:val="24"/>
          <w:szCs w:val="24"/>
        </w:rPr>
        <w:t xml:space="preserve">кружки: идеология и практика. Большое общество пропаганды. «Хождение в народ». «Земля и воля» и ее раскол. «Черный передел» и «Народная воля». </w:t>
      </w:r>
      <w:r w:rsidRPr="006B6991">
        <w:rPr>
          <w:sz w:val="24"/>
          <w:szCs w:val="24"/>
        </w:rPr>
        <w:t>Политический</w:t>
      </w:r>
      <w:r w:rsidRPr="006B6991">
        <w:rPr>
          <w:i/>
          <w:iCs/>
          <w:sz w:val="24"/>
          <w:szCs w:val="24"/>
        </w:rPr>
        <w:t xml:space="preserve"> </w:t>
      </w:r>
      <w:r w:rsidRPr="006B6991">
        <w:rPr>
          <w:sz w:val="24"/>
          <w:szCs w:val="24"/>
        </w:rPr>
        <w:t xml:space="preserve">терроризм. Распространение марксизма и формирование социал-демократии. </w:t>
      </w:r>
      <w:r w:rsidRPr="006B6991">
        <w:rPr>
          <w:i/>
          <w:iCs/>
          <w:sz w:val="24"/>
          <w:szCs w:val="24"/>
        </w:rPr>
        <w:t>Группа</w:t>
      </w:r>
      <w:r w:rsidRPr="006B6991">
        <w:rPr>
          <w:sz w:val="24"/>
          <w:szCs w:val="24"/>
        </w:rPr>
        <w:t xml:space="preserve"> </w:t>
      </w:r>
      <w:r w:rsidRPr="006B6991">
        <w:rPr>
          <w:i/>
          <w:iCs/>
          <w:sz w:val="24"/>
          <w:szCs w:val="24"/>
        </w:rPr>
        <w:t>«Освобождение труда». «Союз борьбы за освобождение рабочего класса». I съезд РСДРП.</w:t>
      </w:r>
    </w:p>
    <w:p w:rsidR="00AC61C9" w:rsidRPr="006B6991" w:rsidRDefault="00AC61C9" w:rsidP="00A67541">
      <w:pPr>
        <w:spacing w:line="7" w:lineRule="exact"/>
        <w:rPr>
          <w:sz w:val="24"/>
          <w:szCs w:val="24"/>
        </w:rPr>
      </w:pPr>
    </w:p>
    <w:p w:rsidR="00AC61C9" w:rsidRPr="006B6991" w:rsidRDefault="00AC61C9" w:rsidP="00A67541">
      <w:pPr>
        <w:ind w:left="700"/>
        <w:rPr>
          <w:sz w:val="24"/>
          <w:szCs w:val="24"/>
        </w:rPr>
      </w:pPr>
      <w:r w:rsidRPr="006B6991">
        <w:rPr>
          <w:b/>
          <w:bCs/>
          <w:sz w:val="24"/>
          <w:szCs w:val="24"/>
        </w:rPr>
        <w:t>Кризис империи в начале ХХ века</w:t>
      </w:r>
    </w:p>
    <w:p w:rsidR="00AC61C9" w:rsidRPr="006B6991" w:rsidRDefault="00AC61C9" w:rsidP="00A67541">
      <w:pPr>
        <w:spacing w:line="169" w:lineRule="exact"/>
        <w:rPr>
          <w:sz w:val="24"/>
          <w:szCs w:val="24"/>
        </w:rPr>
      </w:pPr>
    </w:p>
    <w:p w:rsidR="00AC61C9" w:rsidRPr="006B6991" w:rsidRDefault="00AC61C9" w:rsidP="00A67541">
      <w:pPr>
        <w:spacing w:line="357" w:lineRule="auto"/>
        <w:ind w:firstLine="708"/>
        <w:jc w:val="both"/>
        <w:rPr>
          <w:sz w:val="24"/>
          <w:szCs w:val="24"/>
        </w:rPr>
      </w:pPr>
      <w:r w:rsidRPr="006B6991">
        <w:rPr>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6B6991">
        <w:rPr>
          <w:i/>
          <w:iCs/>
          <w:sz w:val="24"/>
          <w:szCs w:val="24"/>
        </w:rPr>
        <w:t>Отечественный и иностранный капитал,</w:t>
      </w:r>
      <w:r w:rsidRPr="006B6991">
        <w:rPr>
          <w:sz w:val="24"/>
          <w:szCs w:val="24"/>
        </w:rPr>
        <w:t xml:space="preserve"> </w:t>
      </w:r>
      <w:r w:rsidRPr="006B6991">
        <w:rPr>
          <w:i/>
          <w:iCs/>
          <w:sz w:val="24"/>
          <w:szCs w:val="24"/>
        </w:rPr>
        <w:t>его роль в индустриализации</w:t>
      </w:r>
      <w:r w:rsidRPr="006B6991">
        <w:rPr>
          <w:sz w:val="24"/>
          <w:szCs w:val="24"/>
        </w:rPr>
        <w:t xml:space="preserve"> </w:t>
      </w:r>
      <w:r w:rsidRPr="006B6991">
        <w:rPr>
          <w:i/>
          <w:iCs/>
          <w:sz w:val="24"/>
          <w:szCs w:val="24"/>
        </w:rPr>
        <w:t xml:space="preserve">страны. </w:t>
      </w:r>
      <w:r w:rsidRPr="006B6991">
        <w:rPr>
          <w:sz w:val="24"/>
          <w:szCs w:val="24"/>
        </w:rPr>
        <w:t>Россия</w:t>
      </w:r>
      <w:r w:rsidRPr="006B6991">
        <w:rPr>
          <w:i/>
          <w:iCs/>
          <w:sz w:val="24"/>
          <w:szCs w:val="24"/>
        </w:rPr>
        <w:t xml:space="preserve"> </w:t>
      </w:r>
      <w:r w:rsidRPr="006B6991">
        <w:rPr>
          <w:sz w:val="24"/>
          <w:szCs w:val="24"/>
        </w:rPr>
        <w:t>–</w:t>
      </w:r>
      <w:r w:rsidRPr="006B6991">
        <w:rPr>
          <w:i/>
          <w:iCs/>
          <w:sz w:val="24"/>
          <w:szCs w:val="24"/>
        </w:rPr>
        <w:t xml:space="preserve"> </w:t>
      </w:r>
      <w:r w:rsidRPr="006B6991">
        <w:rPr>
          <w:sz w:val="24"/>
          <w:szCs w:val="24"/>
        </w:rPr>
        <w:t>мировой экспортер хлеба.</w:t>
      </w:r>
      <w:r w:rsidRPr="006B6991">
        <w:rPr>
          <w:i/>
          <w:iCs/>
          <w:sz w:val="24"/>
          <w:szCs w:val="24"/>
        </w:rPr>
        <w:t xml:space="preserve"> </w:t>
      </w:r>
      <w:r w:rsidRPr="006B6991">
        <w:rPr>
          <w:sz w:val="24"/>
          <w:szCs w:val="24"/>
        </w:rPr>
        <w:t>Аграрный вопрос.</w:t>
      </w:r>
    </w:p>
    <w:p w:rsidR="00AC61C9" w:rsidRPr="006B6991" w:rsidRDefault="00AC61C9" w:rsidP="00A67541">
      <w:pPr>
        <w:spacing w:line="20" w:lineRule="exact"/>
        <w:rPr>
          <w:sz w:val="24"/>
          <w:szCs w:val="24"/>
        </w:rPr>
      </w:pPr>
    </w:p>
    <w:p w:rsidR="00AC61C9" w:rsidRPr="006B6991" w:rsidRDefault="00AC61C9" w:rsidP="00A67541">
      <w:pPr>
        <w:spacing w:line="357" w:lineRule="auto"/>
        <w:ind w:firstLine="708"/>
        <w:jc w:val="both"/>
        <w:rPr>
          <w:sz w:val="24"/>
          <w:szCs w:val="24"/>
        </w:rPr>
      </w:pPr>
      <w:r w:rsidRPr="006B6991">
        <w:rPr>
          <w:sz w:val="24"/>
          <w:szCs w:val="24"/>
        </w:rPr>
        <w:lastRenderedPageBreak/>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6B6991">
        <w:rPr>
          <w:i/>
          <w:iCs/>
          <w:sz w:val="24"/>
          <w:szCs w:val="24"/>
        </w:rPr>
        <w:t>Положение женщины в обществе.</w:t>
      </w:r>
      <w:r w:rsidRPr="006B6991">
        <w:rPr>
          <w:sz w:val="24"/>
          <w:szCs w:val="24"/>
        </w:rPr>
        <w:t xml:space="preserve"> </w:t>
      </w:r>
      <w:r w:rsidRPr="006B6991">
        <w:rPr>
          <w:i/>
          <w:iCs/>
          <w:sz w:val="24"/>
          <w:szCs w:val="24"/>
        </w:rPr>
        <w:t>Церковь в условиях кризиса имперской идеологии. Распространение светской этики и культуры.</w:t>
      </w:r>
    </w:p>
    <w:p w:rsidR="00AC61C9" w:rsidRPr="006B6991" w:rsidRDefault="00AC61C9" w:rsidP="00A67541">
      <w:pPr>
        <w:spacing w:line="26" w:lineRule="exact"/>
        <w:rPr>
          <w:sz w:val="24"/>
          <w:szCs w:val="24"/>
        </w:rPr>
      </w:pPr>
    </w:p>
    <w:p w:rsidR="00AC61C9" w:rsidRPr="006B6991" w:rsidRDefault="00AC61C9" w:rsidP="00A67541">
      <w:pPr>
        <w:spacing w:line="356" w:lineRule="auto"/>
        <w:ind w:firstLine="708"/>
        <w:jc w:val="both"/>
        <w:rPr>
          <w:sz w:val="24"/>
          <w:szCs w:val="24"/>
        </w:rPr>
      </w:pPr>
      <w:r w:rsidRPr="006B6991">
        <w:rPr>
          <w:sz w:val="24"/>
          <w:szCs w:val="24"/>
        </w:rPr>
        <w:t>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w:t>
      </w:r>
    </w:p>
    <w:p w:rsidR="00AC61C9" w:rsidRPr="006B6991" w:rsidRDefault="00AC61C9" w:rsidP="00A67541">
      <w:pPr>
        <w:spacing w:line="13" w:lineRule="exact"/>
        <w:rPr>
          <w:sz w:val="24"/>
          <w:szCs w:val="24"/>
        </w:rPr>
      </w:pPr>
    </w:p>
    <w:p w:rsidR="00AC61C9" w:rsidRPr="006B6991" w:rsidRDefault="00AC61C9" w:rsidP="00A67541">
      <w:pPr>
        <w:ind w:left="700"/>
        <w:rPr>
          <w:sz w:val="24"/>
          <w:szCs w:val="24"/>
        </w:rPr>
      </w:pPr>
      <w:r w:rsidRPr="006B6991">
        <w:rPr>
          <w:b/>
          <w:bCs/>
          <w:sz w:val="24"/>
          <w:szCs w:val="24"/>
        </w:rPr>
        <w:t>Первая российская революция 1905-1907 гг. Начало парламентаризма</w:t>
      </w:r>
    </w:p>
    <w:p w:rsidR="00AC61C9" w:rsidRPr="006B6991" w:rsidRDefault="00AC61C9" w:rsidP="00A67541">
      <w:pPr>
        <w:spacing w:line="156" w:lineRule="exact"/>
        <w:rPr>
          <w:sz w:val="24"/>
          <w:szCs w:val="24"/>
        </w:rPr>
      </w:pPr>
    </w:p>
    <w:p w:rsidR="00AC61C9" w:rsidRPr="006B6991" w:rsidRDefault="00AC61C9" w:rsidP="00A67541">
      <w:pPr>
        <w:tabs>
          <w:tab w:val="left" w:pos="1900"/>
          <w:tab w:val="left" w:pos="2260"/>
          <w:tab w:val="left" w:pos="2580"/>
          <w:tab w:val="left" w:pos="4660"/>
          <w:tab w:val="left" w:pos="6440"/>
          <w:tab w:val="left" w:pos="8460"/>
        </w:tabs>
        <w:ind w:left="700"/>
        <w:rPr>
          <w:sz w:val="24"/>
          <w:szCs w:val="24"/>
        </w:rPr>
      </w:pPr>
      <w:r w:rsidRPr="006B6991">
        <w:rPr>
          <w:sz w:val="24"/>
          <w:szCs w:val="24"/>
        </w:rPr>
        <w:t>Николай</w:t>
      </w:r>
      <w:r w:rsidRPr="006B6991">
        <w:rPr>
          <w:sz w:val="24"/>
          <w:szCs w:val="24"/>
        </w:rPr>
        <w:tab/>
        <w:t>II</w:t>
      </w:r>
      <w:r w:rsidRPr="006B6991">
        <w:rPr>
          <w:sz w:val="24"/>
          <w:szCs w:val="24"/>
        </w:rPr>
        <w:tab/>
        <w:t>и</w:t>
      </w:r>
      <w:r w:rsidRPr="006B6991">
        <w:rPr>
          <w:sz w:val="24"/>
          <w:szCs w:val="24"/>
        </w:rPr>
        <w:tab/>
        <w:t>его  окружение.</w:t>
      </w:r>
      <w:r w:rsidRPr="006B6991">
        <w:rPr>
          <w:sz w:val="24"/>
          <w:szCs w:val="24"/>
        </w:rPr>
        <w:tab/>
        <w:t>Деятельность</w:t>
      </w:r>
      <w:r w:rsidRPr="006B6991">
        <w:rPr>
          <w:sz w:val="24"/>
          <w:szCs w:val="24"/>
        </w:rPr>
        <w:tab/>
        <w:t>В.К.  Плеве  на</w:t>
      </w:r>
      <w:r w:rsidRPr="006B6991">
        <w:rPr>
          <w:sz w:val="24"/>
          <w:szCs w:val="24"/>
        </w:rPr>
        <w:tab/>
        <w:t>посту  министра</w:t>
      </w:r>
    </w:p>
    <w:p w:rsidR="00AC61C9" w:rsidRPr="006B6991" w:rsidRDefault="00AC61C9" w:rsidP="00A67541">
      <w:pPr>
        <w:spacing w:line="160" w:lineRule="exact"/>
        <w:rPr>
          <w:sz w:val="24"/>
          <w:szCs w:val="24"/>
        </w:rPr>
      </w:pPr>
    </w:p>
    <w:p w:rsidR="00AC61C9" w:rsidRPr="006B6991" w:rsidRDefault="00AC61C9" w:rsidP="00A67541">
      <w:pPr>
        <w:tabs>
          <w:tab w:val="left" w:pos="1580"/>
          <w:tab w:val="left" w:pos="2260"/>
          <w:tab w:val="left" w:pos="4380"/>
          <w:tab w:val="left" w:pos="6080"/>
          <w:tab w:val="left" w:pos="7520"/>
          <w:tab w:val="left" w:pos="8500"/>
        </w:tabs>
        <w:rPr>
          <w:sz w:val="24"/>
          <w:szCs w:val="24"/>
        </w:rPr>
      </w:pPr>
      <w:r w:rsidRPr="006B6991">
        <w:rPr>
          <w:sz w:val="24"/>
          <w:szCs w:val="24"/>
        </w:rPr>
        <w:t>внутренних</w:t>
      </w:r>
      <w:r w:rsidRPr="006B6991">
        <w:rPr>
          <w:sz w:val="24"/>
          <w:szCs w:val="24"/>
        </w:rPr>
        <w:tab/>
        <w:t>дел.</w:t>
      </w:r>
      <w:r w:rsidRPr="006B6991">
        <w:rPr>
          <w:sz w:val="24"/>
          <w:szCs w:val="24"/>
        </w:rPr>
        <w:tab/>
        <w:t>Оппозиционное</w:t>
      </w:r>
      <w:r w:rsidRPr="006B6991">
        <w:rPr>
          <w:sz w:val="24"/>
          <w:szCs w:val="24"/>
        </w:rPr>
        <w:tab/>
        <w:t>либеральное</w:t>
      </w:r>
      <w:r w:rsidRPr="006B6991">
        <w:rPr>
          <w:sz w:val="24"/>
          <w:szCs w:val="24"/>
        </w:rPr>
        <w:tab/>
        <w:t>движение.</w:t>
      </w:r>
      <w:r w:rsidRPr="006B6991">
        <w:rPr>
          <w:sz w:val="24"/>
          <w:szCs w:val="24"/>
        </w:rPr>
        <w:tab/>
      </w:r>
      <w:r w:rsidRPr="006B6991">
        <w:rPr>
          <w:i/>
          <w:iCs/>
          <w:sz w:val="24"/>
          <w:szCs w:val="24"/>
        </w:rPr>
        <w:t>«Союз</w:t>
      </w:r>
      <w:r w:rsidRPr="006B6991">
        <w:rPr>
          <w:sz w:val="24"/>
          <w:szCs w:val="24"/>
        </w:rPr>
        <w:tab/>
      </w:r>
      <w:r w:rsidRPr="006B6991">
        <w:rPr>
          <w:i/>
          <w:iCs/>
          <w:sz w:val="24"/>
          <w:szCs w:val="24"/>
        </w:rPr>
        <w:t>освобождения».</w:t>
      </w:r>
    </w:p>
    <w:p w:rsidR="00AC61C9" w:rsidRPr="006B6991" w:rsidRDefault="00AC61C9" w:rsidP="00A67541">
      <w:pPr>
        <w:spacing w:line="160" w:lineRule="exact"/>
        <w:rPr>
          <w:sz w:val="24"/>
          <w:szCs w:val="24"/>
        </w:rPr>
      </w:pPr>
    </w:p>
    <w:p w:rsidR="00AC61C9" w:rsidRPr="006B6991" w:rsidRDefault="00AC61C9" w:rsidP="00A67541">
      <w:pPr>
        <w:rPr>
          <w:sz w:val="24"/>
          <w:szCs w:val="24"/>
        </w:rPr>
      </w:pPr>
      <w:r w:rsidRPr="006B6991">
        <w:rPr>
          <w:i/>
          <w:iCs/>
          <w:sz w:val="24"/>
          <w:szCs w:val="24"/>
        </w:rPr>
        <w:t>«Банкетная кампания».</w:t>
      </w:r>
    </w:p>
    <w:p w:rsidR="00AC61C9" w:rsidRPr="006B6991" w:rsidRDefault="00AC61C9" w:rsidP="00A67541">
      <w:pPr>
        <w:spacing w:line="355" w:lineRule="auto"/>
        <w:ind w:firstLine="708"/>
        <w:jc w:val="both"/>
        <w:rPr>
          <w:sz w:val="24"/>
          <w:szCs w:val="24"/>
        </w:rPr>
      </w:pPr>
      <w:r w:rsidRPr="006B6991">
        <w:rPr>
          <w:sz w:val="24"/>
          <w:szCs w:val="24"/>
        </w:rPr>
        <w:t xml:space="preserve">Предпосылки Первой российской революции. Формы социальных протестов. Борьба профессиональных революционеров с государством. </w:t>
      </w:r>
      <w:r w:rsidRPr="006B6991">
        <w:rPr>
          <w:i/>
          <w:iCs/>
          <w:sz w:val="24"/>
          <w:szCs w:val="24"/>
        </w:rPr>
        <w:t>Политический</w:t>
      </w:r>
      <w:r w:rsidRPr="006B6991">
        <w:rPr>
          <w:sz w:val="24"/>
          <w:szCs w:val="24"/>
        </w:rPr>
        <w:t xml:space="preserve"> </w:t>
      </w:r>
      <w:r w:rsidRPr="006B6991">
        <w:rPr>
          <w:i/>
          <w:iCs/>
          <w:sz w:val="24"/>
          <w:szCs w:val="24"/>
        </w:rPr>
        <w:t>терроризм.</w:t>
      </w:r>
    </w:p>
    <w:p w:rsidR="00AC61C9" w:rsidRPr="006B6991" w:rsidRDefault="00AC61C9" w:rsidP="00A67541">
      <w:pPr>
        <w:spacing w:line="21" w:lineRule="exact"/>
        <w:rPr>
          <w:sz w:val="24"/>
          <w:szCs w:val="24"/>
        </w:rPr>
      </w:pPr>
    </w:p>
    <w:p w:rsidR="00AC61C9" w:rsidRPr="006B6991" w:rsidRDefault="00AC61C9" w:rsidP="00A67541">
      <w:pPr>
        <w:spacing w:line="355" w:lineRule="auto"/>
        <w:ind w:firstLine="708"/>
        <w:jc w:val="both"/>
        <w:rPr>
          <w:sz w:val="24"/>
          <w:szCs w:val="24"/>
        </w:rPr>
      </w:pPr>
      <w:r w:rsidRPr="006B6991">
        <w:rPr>
          <w:sz w:val="24"/>
          <w:szCs w:val="24"/>
        </w:rPr>
        <w:t>«Кровавое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w:t>
      </w:r>
    </w:p>
    <w:p w:rsidR="00AC61C9" w:rsidRPr="006B6991" w:rsidRDefault="00AC61C9" w:rsidP="00A67541">
      <w:pPr>
        <w:spacing w:line="21" w:lineRule="exact"/>
        <w:rPr>
          <w:sz w:val="24"/>
          <w:szCs w:val="24"/>
        </w:rPr>
      </w:pPr>
    </w:p>
    <w:p w:rsidR="00AC61C9" w:rsidRPr="006B6991" w:rsidRDefault="00AC61C9" w:rsidP="00A67541">
      <w:pPr>
        <w:spacing w:line="358" w:lineRule="auto"/>
        <w:ind w:firstLine="708"/>
        <w:jc w:val="both"/>
        <w:rPr>
          <w:sz w:val="24"/>
          <w:szCs w:val="24"/>
        </w:rPr>
      </w:pPr>
      <w:r w:rsidRPr="006B6991">
        <w:rPr>
          <w:sz w:val="24"/>
          <w:szCs w:val="24"/>
        </w:rPr>
        <w:t xml:space="preserve">Формирование многопартийной системы. Политические партии, массовые движения и их лидеры. </w:t>
      </w:r>
      <w:r w:rsidRPr="006B6991">
        <w:rPr>
          <w:i/>
          <w:iCs/>
          <w:sz w:val="24"/>
          <w:szCs w:val="24"/>
        </w:rPr>
        <w:t>Неонароднические партии и организации</w:t>
      </w:r>
      <w:r w:rsidRPr="006B6991">
        <w:rPr>
          <w:sz w:val="24"/>
          <w:szCs w:val="24"/>
        </w:rPr>
        <w:t xml:space="preserve"> </w:t>
      </w:r>
      <w:r w:rsidRPr="006B6991">
        <w:rPr>
          <w:i/>
          <w:iCs/>
          <w:sz w:val="24"/>
          <w:szCs w:val="24"/>
        </w:rPr>
        <w:t xml:space="preserve">(социалисты-революционеры). </w:t>
      </w:r>
      <w:r w:rsidRPr="006B6991">
        <w:rPr>
          <w:sz w:val="24"/>
          <w:szCs w:val="24"/>
        </w:rPr>
        <w:t>Социал-демократия:</w:t>
      </w:r>
      <w:r w:rsidRPr="006B6991">
        <w:rPr>
          <w:i/>
          <w:iCs/>
          <w:sz w:val="24"/>
          <w:szCs w:val="24"/>
        </w:rPr>
        <w:t xml:space="preserve"> </w:t>
      </w:r>
      <w:r w:rsidRPr="006B6991">
        <w:rPr>
          <w:sz w:val="24"/>
          <w:szCs w:val="24"/>
        </w:rPr>
        <w:t>большевики и меньшевики.</w:t>
      </w:r>
      <w:r w:rsidRPr="006B6991">
        <w:rPr>
          <w:i/>
          <w:iCs/>
          <w:sz w:val="24"/>
          <w:szCs w:val="24"/>
        </w:rPr>
        <w:t xml:space="preserve"> </w:t>
      </w:r>
      <w:r w:rsidRPr="006B6991">
        <w:rPr>
          <w:sz w:val="24"/>
          <w:szCs w:val="24"/>
        </w:rPr>
        <w:t>Либеральные</w:t>
      </w:r>
      <w:r w:rsidRPr="006B6991">
        <w:rPr>
          <w:i/>
          <w:iCs/>
          <w:sz w:val="24"/>
          <w:szCs w:val="24"/>
        </w:rPr>
        <w:t xml:space="preserve"> </w:t>
      </w:r>
      <w:r w:rsidRPr="006B6991">
        <w:rPr>
          <w:sz w:val="24"/>
          <w:szCs w:val="24"/>
        </w:rPr>
        <w:t xml:space="preserve">партии (кадеты, октябристы). </w:t>
      </w:r>
      <w:r w:rsidRPr="006B6991">
        <w:rPr>
          <w:i/>
          <w:iCs/>
          <w:sz w:val="24"/>
          <w:szCs w:val="24"/>
        </w:rPr>
        <w:t>Национальные партии</w:t>
      </w:r>
      <w:r w:rsidRPr="006B6991">
        <w:rPr>
          <w:sz w:val="24"/>
          <w:szCs w:val="24"/>
        </w:rPr>
        <w:t>.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rsidR="00AC61C9" w:rsidRPr="006B6991" w:rsidRDefault="00AC61C9" w:rsidP="00A67541">
      <w:pPr>
        <w:spacing w:line="16" w:lineRule="exact"/>
        <w:rPr>
          <w:sz w:val="24"/>
          <w:szCs w:val="24"/>
        </w:rPr>
      </w:pPr>
    </w:p>
    <w:p w:rsidR="00AC61C9" w:rsidRPr="006B6991" w:rsidRDefault="00AC61C9" w:rsidP="00A67541">
      <w:pPr>
        <w:spacing w:line="355" w:lineRule="auto"/>
        <w:ind w:firstLine="708"/>
        <w:jc w:val="both"/>
        <w:rPr>
          <w:sz w:val="24"/>
          <w:szCs w:val="24"/>
        </w:rPr>
      </w:pPr>
      <w:r w:rsidRPr="006B6991">
        <w:rPr>
          <w:i/>
          <w:iCs/>
          <w:sz w:val="24"/>
          <w:szCs w:val="24"/>
        </w:rPr>
        <w:t xml:space="preserve">Избирательный закон 11 декабря 1905 г. Избирательная кампания в I Государственную думу. Основные государственные законы 23 апреля 1906 г. </w:t>
      </w:r>
      <w:r w:rsidRPr="006B6991">
        <w:rPr>
          <w:sz w:val="24"/>
          <w:szCs w:val="24"/>
        </w:rPr>
        <w:t>Деятельность I и II Государственной думы: итоги и уроки.</w:t>
      </w:r>
    </w:p>
    <w:p w:rsidR="00AC61C9" w:rsidRPr="006B6991" w:rsidRDefault="00AC61C9" w:rsidP="00A67541">
      <w:pPr>
        <w:spacing w:line="12" w:lineRule="exact"/>
        <w:rPr>
          <w:sz w:val="24"/>
          <w:szCs w:val="24"/>
        </w:rPr>
      </w:pPr>
    </w:p>
    <w:p w:rsidR="00AC61C9" w:rsidRPr="006B6991" w:rsidRDefault="00AC61C9" w:rsidP="00A67541">
      <w:pPr>
        <w:ind w:left="700"/>
        <w:rPr>
          <w:sz w:val="24"/>
          <w:szCs w:val="24"/>
        </w:rPr>
      </w:pPr>
      <w:r w:rsidRPr="006B6991">
        <w:rPr>
          <w:b/>
          <w:bCs/>
          <w:sz w:val="24"/>
          <w:szCs w:val="24"/>
        </w:rPr>
        <w:t>Общество и власть после революции</w:t>
      </w:r>
    </w:p>
    <w:p w:rsidR="00AC61C9" w:rsidRPr="006B6991" w:rsidRDefault="00AC61C9" w:rsidP="00A67541">
      <w:pPr>
        <w:spacing w:line="357" w:lineRule="auto"/>
        <w:ind w:firstLine="708"/>
        <w:jc w:val="both"/>
        <w:rPr>
          <w:sz w:val="24"/>
          <w:szCs w:val="24"/>
        </w:rPr>
      </w:pPr>
      <w:r w:rsidRPr="006B6991">
        <w:rPr>
          <w:sz w:val="24"/>
          <w:szCs w:val="24"/>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6B6991">
        <w:rPr>
          <w:i/>
          <w:iCs/>
          <w:sz w:val="24"/>
          <w:szCs w:val="24"/>
        </w:rPr>
        <w:t>Национальные партии и фракции в Государственной Думе.</w:t>
      </w:r>
    </w:p>
    <w:p w:rsidR="00AC61C9" w:rsidRPr="006B6991" w:rsidRDefault="00AC61C9" w:rsidP="00A67541">
      <w:pPr>
        <w:spacing w:line="20" w:lineRule="exact"/>
        <w:rPr>
          <w:sz w:val="24"/>
          <w:szCs w:val="24"/>
        </w:rPr>
      </w:pPr>
    </w:p>
    <w:p w:rsidR="00AC61C9" w:rsidRPr="006B6991" w:rsidRDefault="00AC61C9" w:rsidP="00A67541">
      <w:pPr>
        <w:spacing w:line="351" w:lineRule="auto"/>
        <w:ind w:firstLine="708"/>
        <w:jc w:val="both"/>
        <w:rPr>
          <w:sz w:val="24"/>
          <w:szCs w:val="24"/>
        </w:rPr>
      </w:pPr>
      <w:r w:rsidRPr="006B6991">
        <w:rPr>
          <w:sz w:val="24"/>
          <w:szCs w:val="24"/>
        </w:rPr>
        <w:t>Обострение международной обстановки. Блоковая система и участие в ней России. Россия в преддверии мировой катастрофы.</w:t>
      </w:r>
    </w:p>
    <w:p w:rsidR="00AC61C9" w:rsidRPr="006B6991" w:rsidRDefault="00AC61C9" w:rsidP="00A67541">
      <w:pPr>
        <w:spacing w:line="17" w:lineRule="exact"/>
        <w:rPr>
          <w:sz w:val="24"/>
          <w:szCs w:val="24"/>
        </w:rPr>
      </w:pPr>
    </w:p>
    <w:p w:rsidR="00AC61C9" w:rsidRPr="006B6991" w:rsidRDefault="00AC61C9" w:rsidP="00A67541">
      <w:pPr>
        <w:ind w:left="700"/>
        <w:rPr>
          <w:sz w:val="24"/>
          <w:szCs w:val="24"/>
        </w:rPr>
      </w:pPr>
      <w:r w:rsidRPr="006B6991">
        <w:rPr>
          <w:b/>
          <w:bCs/>
          <w:sz w:val="24"/>
          <w:szCs w:val="24"/>
        </w:rPr>
        <w:t>«Серебряный век» российской культуры</w:t>
      </w:r>
    </w:p>
    <w:p w:rsidR="00AC61C9" w:rsidRPr="006B6991" w:rsidRDefault="00AC61C9" w:rsidP="00A67541">
      <w:pPr>
        <w:spacing w:line="169" w:lineRule="exact"/>
        <w:rPr>
          <w:sz w:val="24"/>
          <w:szCs w:val="24"/>
        </w:rPr>
      </w:pPr>
    </w:p>
    <w:p w:rsidR="00AC61C9" w:rsidRPr="006B6991" w:rsidRDefault="00AC61C9" w:rsidP="00A67541">
      <w:pPr>
        <w:spacing w:line="356" w:lineRule="auto"/>
        <w:ind w:firstLine="708"/>
        <w:jc w:val="both"/>
        <w:rPr>
          <w:sz w:val="24"/>
          <w:szCs w:val="24"/>
        </w:rPr>
      </w:pPr>
      <w:r w:rsidRPr="006B6991">
        <w:rPr>
          <w:sz w:val="24"/>
          <w:szCs w:val="24"/>
        </w:rPr>
        <w:t>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AC61C9" w:rsidRPr="006B6991" w:rsidRDefault="00AC61C9" w:rsidP="00A67541">
      <w:pPr>
        <w:spacing w:line="22" w:lineRule="exact"/>
        <w:rPr>
          <w:sz w:val="24"/>
          <w:szCs w:val="24"/>
        </w:rPr>
      </w:pPr>
    </w:p>
    <w:p w:rsidR="00AC61C9" w:rsidRPr="006B6991" w:rsidRDefault="00AC61C9" w:rsidP="00A67541">
      <w:pPr>
        <w:spacing w:line="349" w:lineRule="auto"/>
        <w:ind w:firstLine="708"/>
        <w:jc w:val="both"/>
        <w:rPr>
          <w:sz w:val="24"/>
          <w:szCs w:val="24"/>
        </w:rPr>
      </w:pPr>
      <w:r w:rsidRPr="006B6991">
        <w:rPr>
          <w:sz w:val="24"/>
          <w:szCs w:val="24"/>
        </w:rPr>
        <w:lastRenderedPageBreak/>
        <w:t>Развитие народного просвещения: попытка преодоления разрыва между образованным обществом и народом.</w:t>
      </w:r>
    </w:p>
    <w:p w:rsidR="00AC61C9" w:rsidRPr="006B6991" w:rsidRDefault="00AC61C9" w:rsidP="00A67541">
      <w:pPr>
        <w:spacing w:line="63" w:lineRule="exact"/>
        <w:rPr>
          <w:sz w:val="24"/>
          <w:szCs w:val="24"/>
        </w:rPr>
      </w:pPr>
    </w:p>
    <w:p w:rsidR="00AC61C9" w:rsidRPr="006B6991" w:rsidRDefault="00AC61C9" w:rsidP="00A67541">
      <w:pPr>
        <w:spacing w:line="351" w:lineRule="auto"/>
        <w:ind w:firstLine="708"/>
        <w:jc w:val="both"/>
        <w:rPr>
          <w:sz w:val="24"/>
          <w:szCs w:val="24"/>
        </w:rPr>
      </w:pPr>
      <w:r w:rsidRPr="006B6991">
        <w:rPr>
          <w:sz w:val="24"/>
          <w:szCs w:val="24"/>
        </w:rPr>
        <w:t>Открытия российских ученых. Достижения гуманитарных наук. Формирование русской философской школы. Вклад России начала XX в. в мировую культуру.</w:t>
      </w:r>
    </w:p>
    <w:p w:rsidR="00AC61C9" w:rsidRPr="006B6991" w:rsidRDefault="00AC61C9" w:rsidP="00A67541">
      <w:pPr>
        <w:spacing w:line="17" w:lineRule="exact"/>
        <w:rPr>
          <w:sz w:val="24"/>
          <w:szCs w:val="24"/>
        </w:rPr>
      </w:pPr>
    </w:p>
    <w:p w:rsidR="00AC61C9" w:rsidRPr="006B6991" w:rsidRDefault="00AC61C9" w:rsidP="00A67541">
      <w:pPr>
        <w:ind w:left="700"/>
        <w:rPr>
          <w:sz w:val="24"/>
          <w:szCs w:val="24"/>
        </w:rPr>
      </w:pPr>
      <w:r w:rsidRPr="006B6991">
        <w:rPr>
          <w:b/>
          <w:bCs/>
          <w:sz w:val="24"/>
          <w:szCs w:val="24"/>
        </w:rPr>
        <w:t>Региональный компонент</w:t>
      </w:r>
    </w:p>
    <w:p w:rsidR="00AC61C9" w:rsidRPr="006B6991" w:rsidRDefault="00AC61C9" w:rsidP="00A67541">
      <w:pPr>
        <w:spacing w:line="156" w:lineRule="exact"/>
        <w:rPr>
          <w:sz w:val="24"/>
          <w:szCs w:val="24"/>
        </w:rPr>
      </w:pPr>
    </w:p>
    <w:p w:rsidR="00AC61C9" w:rsidRPr="006B6991" w:rsidRDefault="00AC61C9" w:rsidP="00A67541">
      <w:pPr>
        <w:ind w:left="700"/>
        <w:rPr>
          <w:sz w:val="24"/>
          <w:szCs w:val="24"/>
        </w:rPr>
      </w:pPr>
      <w:r w:rsidRPr="006B6991">
        <w:rPr>
          <w:sz w:val="24"/>
          <w:szCs w:val="24"/>
        </w:rPr>
        <w:t>Наш регион в XIX в.</w:t>
      </w:r>
    </w:p>
    <w:p w:rsidR="00AC61C9" w:rsidRPr="006B6991" w:rsidRDefault="00AC61C9" w:rsidP="00A67541">
      <w:pPr>
        <w:spacing w:line="200" w:lineRule="exact"/>
        <w:rPr>
          <w:sz w:val="24"/>
          <w:szCs w:val="24"/>
        </w:rPr>
      </w:pPr>
    </w:p>
    <w:p w:rsidR="00AC61C9" w:rsidRPr="006B6991" w:rsidRDefault="00AC61C9" w:rsidP="00A67541">
      <w:pPr>
        <w:spacing w:line="200" w:lineRule="exact"/>
        <w:rPr>
          <w:sz w:val="24"/>
          <w:szCs w:val="24"/>
        </w:rPr>
      </w:pPr>
    </w:p>
    <w:p w:rsidR="00AC61C9" w:rsidRPr="006B6991" w:rsidRDefault="00AC61C9" w:rsidP="00A67541">
      <w:pPr>
        <w:spacing w:line="250" w:lineRule="exact"/>
        <w:rPr>
          <w:sz w:val="24"/>
          <w:szCs w:val="24"/>
        </w:rPr>
      </w:pPr>
    </w:p>
    <w:p w:rsidR="00AC61C9" w:rsidRPr="006B6991" w:rsidRDefault="00AC61C9" w:rsidP="00A67541">
      <w:pPr>
        <w:ind w:left="700"/>
        <w:rPr>
          <w:sz w:val="24"/>
          <w:szCs w:val="24"/>
        </w:rPr>
      </w:pPr>
      <w:r w:rsidRPr="006B6991">
        <w:rPr>
          <w:b/>
          <w:bCs/>
          <w:sz w:val="24"/>
          <w:szCs w:val="24"/>
        </w:rPr>
        <w:t>Всеобщая история</w:t>
      </w:r>
    </w:p>
    <w:p w:rsidR="00AC61C9" w:rsidRPr="006B6991" w:rsidRDefault="00AC61C9" w:rsidP="00A67541">
      <w:pPr>
        <w:spacing w:line="160" w:lineRule="exact"/>
        <w:rPr>
          <w:sz w:val="24"/>
          <w:szCs w:val="24"/>
        </w:rPr>
      </w:pPr>
    </w:p>
    <w:p w:rsidR="00AC61C9" w:rsidRPr="006B6991" w:rsidRDefault="00AC61C9" w:rsidP="00A67541">
      <w:pPr>
        <w:ind w:left="700"/>
        <w:rPr>
          <w:sz w:val="24"/>
          <w:szCs w:val="24"/>
        </w:rPr>
      </w:pPr>
      <w:r w:rsidRPr="006B6991">
        <w:rPr>
          <w:b/>
          <w:bCs/>
          <w:sz w:val="24"/>
          <w:szCs w:val="24"/>
        </w:rPr>
        <w:t>История Древнего мира</w:t>
      </w:r>
    </w:p>
    <w:p w:rsidR="00AC61C9" w:rsidRPr="006B6991" w:rsidRDefault="00AC61C9" w:rsidP="00A67541">
      <w:pPr>
        <w:spacing w:line="169" w:lineRule="exact"/>
        <w:rPr>
          <w:sz w:val="24"/>
          <w:szCs w:val="24"/>
        </w:rPr>
      </w:pPr>
    </w:p>
    <w:p w:rsidR="00AC61C9" w:rsidRPr="006B6991" w:rsidRDefault="00AC61C9" w:rsidP="00A67541">
      <w:pPr>
        <w:spacing w:line="355" w:lineRule="auto"/>
        <w:ind w:firstLine="708"/>
        <w:jc w:val="both"/>
        <w:rPr>
          <w:sz w:val="24"/>
          <w:szCs w:val="24"/>
        </w:rPr>
      </w:pPr>
      <w:r w:rsidRPr="006B6991">
        <w:rPr>
          <w:sz w:val="24"/>
          <w:szCs w:val="24"/>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AC61C9" w:rsidRPr="006B6991" w:rsidRDefault="00AC61C9" w:rsidP="00A67541">
      <w:pPr>
        <w:spacing w:line="21" w:lineRule="exact"/>
        <w:rPr>
          <w:sz w:val="24"/>
          <w:szCs w:val="24"/>
        </w:rPr>
      </w:pPr>
    </w:p>
    <w:p w:rsidR="00AC61C9" w:rsidRPr="006B6991" w:rsidRDefault="00AC61C9" w:rsidP="00A67541">
      <w:pPr>
        <w:spacing w:line="357" w:lineRule="auto"/>
        <w:ind w:firstLine="708"/>
        <w:jc w:val="both"/>
        <w:rPr>
          <w:sz w:val="24"/>
          <w:szCs w:val="24"/>
        </w:rPr>
      </w:pPr>
      <w:r w:rsidRPr="006B6991">
        <w:rPr>
          <w:b/>
          <w:bCs/>
          <w:sz w:val="24"/>
          <w:szCs w:val="24"/>
        </w:rPr>
        <w:t xml:space="preserve">Первобытность. </w:t>
      </w:r>
      <w:r w:rsidRPr="006B6991">
        <w:rPr>
          <w:sz w:val="24"/>
          <w:szCs w:val="24"/>
        </w:rPr>
        <w:t>Расселение древнейшего человека.</w:t>
      </w:r>
      <w:r w:rsidRPr="006B6991">
        <w:rPr>
          <w:b/>
          <w:bCs/>
          <w:sz w:val="24"/>
          <w:szCs w:val="24"/>
        </w:rPr>
        <w:t xml:space="preserve"> </w:t>
      </w:r>
      <w:r w:rsidRPr="006B6991">
        <w:rPr>
          <w:sz w:val="24"/>
          <w:szCs w:val="24"/>
        </w:rPr>
        <w:t>Человек разумный.</w:t>
      </w:r>
      <w:r w:rsidRPr="006B6991">
        <w:rPr>
          <w:b/>
          <w:bCs/>
          <w:sz w:val="24"/>
          <w:szCs w:val="24"/>
        </w:rPr>
        <w:t xml:space="preserve"> </w:t>
      </w:r>
      <w:r w:rsidRPr="006B6991">
        <w:rPr>
          <w:sz w:val="24"/>
          <w:szCs w:val="24"/>
        </w:rPr>
        <w:t>Условия</w:t>
      </w:r>
      <w:r w:rsidRPr="006B6991">
        <w:rPr>
          <w:b/>
          <w:bCs/>
          <w:sz w:val="24"/>
          <w:szCs w:val="24"/>
        </w:rPr>
        <w:t xml:space="preserve"> </w:t>
      </w:r>
      <w:r w:rsidRPr="006B6991">
        <w:rPr>
          <w:sz w:val="24"/>
          <w:szCs w:val="24"/>
        </w:rPr>
        <w:t>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AC61C9" w:rsidRPr="006B6991" w:rsidRDefault="00AC61C9" w:rsidP="00A67541">
      <w:pPr>
        <w:spacing w:line="6" w:lineRule="exact"/>
        <w:rPr>
          <w:sz w:val="24"/>
          <w:szCs w:val="24"/>
        </w:rPr>
      </w:pPr>
    </w:p>
    <w:p w:rsidR="00AC61C9" w:rsidRPr="006B6991" w:rsidRDefault="00AC61C9" w:rsidP="00A67541">
      <w:pPr>
        <w:ind w:left="700"/>
        <w:rPr>
          <w:sz w:val="24"/>
          <w:szCs w:val="24"/>
        </w:rPr>
      </w:pPr>
      <w:r w:rsidRPr="006B6991">
        <w:rPr>
          <w:b/>
          <w:bCs/>
          <w:sz w:val="24"/>
          <w:szCs w:val="24"/>
        </w:rPr>
        <w:t xml:space="preserve">Древний мир: </w:t>
      </w:r>
      <w:r w:rsidRPr="006B6991">
        <w:rPr>
          <w:sz w:val="24"/>
          <w:szCs w:val="24"/>
        </w:rPr>
        <w:t>понятие и хронология.</w:t>
      </w:r>
      <w:r w:rsidRPr="006B6991">
        <w:rPr>
          <w:b/>
          <w:bCs/>
          <w:sz w:val="24"/>
          <w:szCs w:val="24"/>
        </w:rPr>
        <w:t xml:space="preserve"> </w:t>
      </w:r>
      <w:r w:rsidRPr="006B6991">
        <w:rPr>
          <w:sz w:val="24"/>
          <w:szCs w:val="24"/>
        </w:rPr>
        <w:t>Карта Древнего мира.</w:t>
      </w:r>
    </w:p>
    <w:p w:rsidR="00AC61C9" w:rsidRPr="006B6991" w:rsidRDefault="00AC61C9" w:rsidP="00A67541">
      <w:pPr>
        <w:spacing w:line="165" w:lineRule="exact"/>
        <w:rPr>
          <w:sz w:val="24"/>
          <w:szCs w:val="24"/>
        </w:rPr>
      </w:pPr>
    </w:p>
    <w:p w:rsidR="00AC61C9" w:rsidRPr="006B6991" w:rsidRDefault="00AC61C9" w:rsidP="00A67541">
      <w:pPr>
        <w:ind w:left="700"/>
        <w:rPr>
          <w:sz w:val="24"/>
          <w:szCs w:val="24"/>
        </w:rPr>
      </w:pPr>
      <w:r w:rsidRPr="006B6991">
        <w:rPr>
          <w:b/>
          <w:bCs/>
          <w:sz w:val="24"/>
          <w:szCs w:val="24"/>
        </w:rPr>
        <w:t>Древний Восток</w:t>
      </w:r>
    </w:p>
    <w:p w:rsidR="00AC61C9" w:rsidRPr="006B6991" w:rsidRDefault="00AC61C9" w:rsidP="00A67541">
      <w:pPr>
        <w:spacing w:line="170" w:lineRule="exact"/>
        <w:rPr>
          <w:sz w:val="24"/>
          <w:szCs w:val="24"/>
        </w:rPr>
      </w:pPr>
    </w:p>
    <w:p w:rsidR="00AC61C9" w:rsidRPr="006B6991" w:rsidRDefault="00AC61C9" w:rsidP="00A67541">
      <w:pPr>
        <w:spacing w:line="356" w:lineRule="auto"/>
        <w:ind w:firstLine="708"/>
        <w:jc w:val="both"/>
        <w:rPr>
          <w:sz w:val="24"/>
          <w:szCs w:val="24"/>
        </w:rPr>
      </w:pPr>
      <w:r w:rsidRPr="006B6991">
        <w:rPr>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AC61C9" w:rsidRPr="006B6991" w:rsidRDefault="00AC61C9" w:rsidP="00A67541">
      <w:pPr>
        <w:spacing w:line="22" w:lineRule="exact"/>
        <w:rPr>
          <w:sz w:val="24"/>
          <w:szCs w:val="24"/>
        </w:rPr>
      </w:pPr>
    </w:p>
    <w:p w:rsidR="00AC61C9" w:rsidRPr="006B6991" w:rsidRDefault="00AC61C9" w:rsidP="00A67541">
      <w:pPr>
        <w:spacing w:line="356" w:lineRule="auto"/>
        <w:ind w:firstLine="708"/>
        <w:jc w:val="both"/>
        <w:rPr>
          <w:sz w:val="24"/>
          <w:szCs w:val="24"/>
        </w:rPr>
      </w:pPr>
      <w:r w:rsidRPr="006B6991">
        <w:rPr>
          <w:sz w:val="24"/>
          <w:szCs w:val="24"/>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6B6991">
        <w:rPr>
          <w:i/>
          <w:iCs/>
          <w:sz w:val="24"/>
          <w:szCs w:val="24"/>
        </w:rPr>
        <w:t>Фараон-реформатор</w:t>
      </w:r>
      <w:r w:rsidRPr="006B6991">
        <w:rPr>
          <w:sz w:val="24"/>
          <w:szCs w:val="24"/>
        </w:rPr>
        <w:t xml:space="preserve"> </w:t>
      </w:r>
      <w:r w:rsidRPr="006B6991">
        <w:rPr>
          <w:i/>
          <w:iCs/>
          <w:sz w:val="24"/>
          <w:szCs w:val="24"/>
        </w:rPr>
        <w:t xml:space="preserve">Эхнатон. </w:t>
      </w:r>
      <w:r w:rsidRPr="006B6991">
        <w:rPr>
          <w:sz w:val="24"/>
          <w:szCs w:val="24"/>
        </w:rPr>
        <w:t>Военные походы.</w:t>
      </w:r>
      <w:r w:rsidRPr="006B6991">
        <w:rPr>
          <w:i/>
          <w:iCs/>
          <w:sz w:val="24"/>
          <w:szCs w:val="24"/>
        </w:rPr>
        <w:t xml:space="preserve"> </w:t>
      </w:r>
      <w:r w:rsidRPr="006B6991">
        <w:rPr>
          <w:sz w:val="24"/>
          <w:szCs w:val="24"/>
        </w:rPr>
        <w:t>Рабы.</w:t>
      </w:r>
      <w:r w:rsidRPr="006B6991">
        <w:rPr>
          <w:i/>
          <w:iCs/>
          <w:sz w:val="24"/>
          <w:szCs w:val="24"/>
        </w:rPr>
        <w:t xml:space="preserve"> </w:t>
      </w:r>
      <w:r w:rsidRPr="006B6991">
        <w:rPr>
          <w:sz w:val="24"/>
          <w:szCs w:val="24"/>
        </w:rPr>
        <w:t>Познания древних египтян.</w:t>
      </w:r>
      <w:r w:rsidRPr="006B6991">
        <w:rPr>
          <w:i/>
          <w:iCs/>
          <w:sz w:val="24"/>
          <w:szCs w:val="24"/>
        </w:rPr>
        <w:t xml:space="preserve"> </w:t>
      </w:r>
      <w:r w:rsidRPr="006B6991">
        <w:rPr>
          <w:sz w:val="24"/>
          <w:szCs w:val="24"/>
        </w:rPr>
        <w:t>Письменность.</w:t>
      </w:r>
      <w:r w:rsidRPr="006B6991">
        <w:rPr>
          <w:i/>
          <w:iCs/>
          <w:sz w:val="24"/>
          <w:szCs w:val="24"/>
        </w:rPr>
        <w:t xml:space="preserve"> </w:t>
      </w:r>
      <w:r w:rsidRPr="006B6991">
        <w:rPr>
          <w:sz w:val="24"/>
          <w:szCs w:val="24"/>
        </w:rPr>
        <w:t>Храмы и</w:t>
      </w:r>
      <w:r w:rsidRPr="006B6991">
        <w:rPr>
          <w:i/>
          <w:iCs/>
          <w:sz w:val="24"/>
          <w:szCs w:val="24"/>
        </w:rPr>
        <w:t xml:space="preserve"> </w:t>
      </w:r>
      <w:r w:rsidRPr="006B6991">
        <w:rPr>
          <w:sz w:val="24"/>
          <w:szCs w:val="24"/>
        </w:rPr>
        <w:t>пирамиды.</w:t>
      </w:r>
    </w:p>
    <w:p w:rsidR="00AC61C9" w:rsidRPr="006B6991" w:rsidRDefault="00AC61C9" w:rsidP="00A67541">
      <w:pPr>
        <w:spacing w:line="22" w:lineRule="exact"/>
        <w:rPr>
          <w:sz w:val="24"/>
          <w:szCs w:val="24"/>
        </w:rPr>
      </w:pPr>
    </w:p>
    <w:p w:rsidR="00AC61C9" w:rsidRPr="006B6991" w:rsidRDefault="00AC61C9" w:rsidP="00A67541">
      <w:pPr>
        <w:spacing w:line="356" w:lineRule="auto"/>
        <w:ind w:firstLine="708"/>
        <w:jc w:val="both"/>
        <w:rPr>
          <w:sz w:val="24"/>
          <w:szCs w:val="24"/>
        </w:rPr>
      </w:pPr>
      <w:r w:rsidRPr="006B6991">
        <w:rPr>
          <w:sz w:val="24"/>
          <w:szCs w:val="24"/>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AC61C9" w:rsidRPr="006B6991" w:rsidRDefault="00AC61C9" w:rsidP="00A67541">
      <w:pPr>
        <w:spacing w:line="200" w:lineRule="exact"/>
        <w:rPr>
          <w:sz w:val="24"/>
          <w:szCs w:val="24"/>
        </w:rPr>
      </w:pPr>
    </w:p>
    <w:p w:rsidR="00AC61C9" w:rsidRPr="006B6991" w:rsidRDefault="00AC61C9" w:rsidP="00A67541">
      <w:pPr>
        <w:tabs>
          <w:tab w:val="left" w:pos="2000"/>
          <w:tab w:val="left" w:pos="3520"/>
          <w:tab w:val="left" w:pos="5180"/>
          <w:tab w:val="left" w:pos="6800"/>
          <w:tab w:val="left" w:pos="8320"/>
          <w:tab w:val="left" w:pos="9660"/>
        </w:tabs>
        <w:ind w:left="700"/>
        <w:rPr>
          <w:sz w:val="24"/>
          <w:szCs w:val="24"/>
        </w:rPr>
      </w:pPr>
      <w:r w:rsidRPr="006B6991">
        <w:rPr>
          <w:sz w:val="24"/>
          <w:szCs w:val="24"/>
        </w:rPr>
        <w:t>Ассирия:</w:t>
      </w:r>
      <w:r w:rsidRPr="006B6991">
        <w:rPr>
          <w:sz w:val="24"/>
          <w:szCs w:val="24"/>
        </w:rPr>
        <w:tab/>
        <w:t>завоевания</w:t>
      </w:r>
      <w:r w:rsidRPr="006B6991">
        <w:rPr>
          <w:sz w:val="24"/>
          <w:szCs w:val="24"/>
        </w:rPr>
        <w:tab/>
        <w:t>ассирийцев,</w:t>
      </w:r>
      <w:r w:rsidRPr="006B6991">
        <w:rPr>
          <w:sz w:val="24"/>
          <w:szCs w:val="24"/>
        </w:rPr>
        <w:tab/>
        <w:t>культурные</w:t>
      </w:r>
      <w:r w:rsidRPr="006B6991">
        <w:rPr>
          <w:sz w:val="24"/>
          <w:szCs w:val="24"/>
        </w:rPr>
        <w:tab/>
        <w:t>сокровища</w:t>
      </w:r>
      <w:r w:rsidRPr="006B6991">
        <w:rPr>
          <w:sz w:val="24"/>
          <w:szCs w:val="24"/>
        </w:rPr>
        <w:tab/>
        <w:t>Ниневии,</w:t>
      </w:r>
      <w:r w:rsidRPr="006B6991">
        <w:rPr>
          <w:sz w:val="24"/>
          <w:szCs w:val="24"/>
        </w:rPr>
        <w:tab/>
        <w:t>гибель</w:t>
      </w:r>
    </w:p>
    <w:p w:rsidR="00AC61C9" w:rsidRPr="006B6991" w:rsidRDefault="00AC61C9" w:rsidP="00A67541">
      <w:pPr>
        <w:spacing w:line="163" w:lineRule="exact"/>
        <w:rPr>
          <w:sz w:val="24"/>
          <w:szCs w:val="24"/>
        </w:rPr>
      </w:pPr>
    </w:p>
    <w:p w:rsidR="00AC61C9" w:rsidRPr="006B6991" w:rsidRDefault="00AC61C9" w:rsidP="00A67541">
      <w:pPr>
        <w:rPr>
          <w:sz w:val="24"/>
          <w:szCs w:val="24"/>
        </w:rPr>
      </w:pPr>
      <w:r w:rsidRPr="006B6991">
        <w:rPr>
          <w:sz w:val="24"/>
          <w:szCs w:val="24"/>
        </w:rPr>
        <w:t>империи. Персидская держава: военные походы, управление империей.</w:t>
      </w:r>
    </w:p>
    <w:p w:rsidR="00AC61C9" w:rsidRPr="006B6991" w:rsidRDefault="00AC61C9" w:rsidP="00A67541">
      <w:pPr>
        <w:spacing w:line="174" w:lineRule="exact"/>
        <w:rPr>
          <w:sz w:val="24"/>
          <w:szCs w:val="24"/>
        </w:rPr>
      </w:pPr>
    </w:p>
    <w:p w:rsidR="00AC61C9" w:rsidRPr="006B6991" w:rsidRDefault="00AC61C9" w:rsidP="00A67541">
      <w:pPr>
        <w:spacing w:line="354" w:lineRule="auto"/>
        <w:ind w:firstLine="708"/>
        <w:jc w:val="both"/>
        <w:rPr>
          <w:sz w:val="24"/>
          <w:szCs w:val="24"/>
        </w:rPr>
      </w:pPr>
      <w:r w:rsidRPr="006B6991">
        <w:rPr>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AC61C9" w:rsidRPr="006B6991" w:rsidRDefault="00AC61C9" w:rsidP="00A67541">
      <w:pPr>
        <w:spacing w:line="25" w:lineRule="exact"/>
        <w:rPr>
          <w:sz w:val="24"/>
          <w:szCs w:val="24"/>
        </w:rPr>
      </w:pPr>
    </w:p>
    <w:p w:rsidR="00AC61C9" w:rsidRPr="006B6991" w:rsidRDefault="00AC61C9" w:rsidP="00A67541">
      <w:pPr>
        <w:spacing w:line="357" w:lineRule="auto"/>
        <w:ind w:firstLine="708"/>
        <w:jc w:val="both"/>
        <w:rPr>
          <w:sz w:val="24"/>
          <w:szCs w:val="24"/>
        </w:rPr>
      </w:pPr>
      <w:r w:rsidRPr="006B6991">
        <w:rPr>
          <w:sz w:val="24"/>
          <w:szCs w:val="24"/>
        </w:rPr>
        <w:t xml:space="preserve">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w:t>
      </w:r>
      <w:r w:rsidRPr="006B6991">
        <w:rPr>
          <w:sz w:val="24"/>
          <w:szCs w:val="24"/>
        </w:rPr>
        <w:lastRenderedPageBreak/>
        <w:t>Религиозно-философские учения (конфуцианство). Научные знания и изобретения. Храмы. Великая Китайская стена.</w:t>
      </w:r>
    </w:p>
    <w:p w:rsidR="00AC61C9" w:rsidRPr="006B6991" w:rsidRDefault="00AC61C9" w:rsidP="00A67541">
      <w:pPr>
        <w:spacing w:line="7" w:lineRule="exact"/>
        <w:rPr>
          <w:sz w:val="24"/>
          <w:szCs w:val="24"/>
        </w:rPr>
      </w:pPr>
    </w:p>
    <w:p w:rsidR="00AC61C9" w:rsidRPr="006B6991" w:rsidRDefault="00AC61C9" w:rsidP="00A67541">
      <w:pPr>
        <w:ind w:left="700"/>
        <w:rPr>
          <w:sz w:val="24"/>
          <w:szCs w:val="24"/>
        </w:rPr>
      </w:pPr>
      <w:r w:rsidRPr="006B6991">
        <w:rPr>
          <w:b/>
          <w:bCs/>
          <w:sz w:val="24"/>
          <w:szCs w:val="24"/>
        </w:rPr>
        <w:t xml:space="preserve">Античный мир: </w:t>
      </w:r>
      <w:r w:rsidRPr="006B6991">
        <w:rPr>
          <w:sz w:val="24"/>
          <w:szCs w:val="24"/>
        </w:rPr>
        <w:t>понятие.</w:t>
      </w:r>
      <w:r w:rsidRPr="006B6991">
        <w:rPr>
          <w:b/>
          <w:bCs/>
          <w:sz w:val="24"/>
          <w:szCs w:val="24"/>
        </w:rPr>
        <w:t xml:space="preserve"> </w:t>
      </w:r>
      <w:r w:rsidRPr="006B6991">
        <w:rPr>
          <w:sz w:val="24"/>
          <w:szCs w:val="24"/>
        </w:rPr>
        <w:t>Карта античного мира.</w:t>
      </w:r>
    </w:p>
    <w:p w:rsidR="00AC61C9" w:rsidRPr="006B6991" w:rsidRDefault="00AC61C9" w:rsidP="00A67541">
      <w:pPr>
        <w:spacing w:line="165" w:lineRule="exact"/>
        <w:rPr>
          <w:sz w:val="24"/>
          <w:szCs w:val="24"/>
        </w:rPr>
      </w:pPr>
    </w:p>
    <w:p w:rsidR="00AC61C9" w:rsidRPr="006B6991" w:rsidRDefault="00AC61C9" w:rsidP="00A67541">
      <w:pPr>
        <w:ind w:left="700"/>
        <w:rPr>
          <w:sz w:val="24"/>
          <w:szCs w:val="24"/>
        </w:rPr>
      </w:pPr>
      <w:r w:rsidRPr="006B6991">
        <w:rPr>
          <w:b/>
          <w:bCs/>
          <w:sz w:val="24"/>
          <w:szCs w:val="24"/>
        </w:rPr>
        <w:t>Древняя Греция</w:t>
      </w:r>
    </w:p>
    <w:p w:rsidR="00AC61C9" w:rsidRPr="006B6991" w:rsidRDefault="00AC61C9" w:rsidP="00A67541">
      <w:pPr>
        <w:spacing w:line="169" w:lineRule="exact"/>
        <w:rPr>
          <w:sz w:val="24"/>
          <w:szCs w:val="24"/>
        </w:rPr>
      </w:pPr>
    </w:p>
    <w:p w:rsidR="00AC61C9" w:rsidRPr="006B6991" w:rsidRDefault="00AC61C9" w:rsidP="00A67541">
      <w:pPr>
        <w:spacing w:line="355" w:lineRule="auto"/>
        <w:ind w:firstLine="708"/>
        <w:jc w:val="both"/>
        <w:rPr>
          <w:sz w:val="24"/>
          <w:szCs w:val="24"/>
        </w:rPr>
      </w:pPr>
      <w:r w:rsidRPr="006B6991">
        <w:rPr>
          <w:sz w:val="24"/>
          <w:szCs w:val="24"/>
        </w:rPr>
        <w:t xml:space="preserve">Население Древней Греции: условия жизни и занятия. Древнейшие государства на Крите. </w:t>
      </w:r>
      <w:r w:rsidRPr="006B6991">
        <w:rPr>
          <w:i/>
          <w:iCs/>
          <w:sz w:val="24"/>
          <w:szCs w:val="24"/>
        </w:rPr>
        <w:t>Государства ахейской Греции</w:t>
      </w:r>
      <w:r w:rsidRPr="006B6991">
        <w:rPr>
          <w:sz w:val="24"/>
          <w:szCs w:val="24"/>
        </w:rPr>
        <w:t xml:space="preserve"> </w:t>
      </w:r>
      <w:r w:rsidRPr="006B6991">
        <w:rPr>
          <w:i/>
          <w:iCs/>
          <w:sz w:val="24"/>
          <w:szCs w:val="24"/>
        </w:rPr>
        <w:t>(Микены,</w:t>
      </w:r>
      <w:r w:rsidRPr="006B6991">
        <w:rPr>
          <w:sz w:val="24"/>
          <w:szCs w:val="24"/>
        </w:rPr>
        <w:t xml:space="preserve"> </w:t>
      </w:r>
      <w:r w:rsidRPr="006B6991">
        <w:rPr>
          <w:i/>
          <w:iCs/>
          <w:sz w:val="24"/>
          <w:szCs w:val="24"/>
        </w:rPr>
        <w:t>Тиринф и др.).</w:t>
      </w:r>
      <w:r w:rsidRPr="006B6991">
        <w:rPr>
          <w:sz w:val="24"/>
          <w:szCs w:val="24"/>
        </w:rPr>
        <w:t xml:space="preserve"> Троянская война. «Илиада» и «Одиссея». Верования древних греков. Сказания о богах и героях.</w:t>
      </w:r>
    </w:p>
    <w:p w:rsidR="00AC61C9" w:rsidRPr="006B6991" w:rsidRDefault="00AC61C9" w:rsidP="00A67541">
      <w:pPr>
        <w:spacing w:line="21" w:lineRule="exact"/>
        <w:rPr>
          <w:sz w:val="24"/>
          <w:szCs w:val="24"/>
        </w:rPr>
      </w:pPr>
    </w:p>
    <w:p w:rsidR="00AC61C9" w:rsidRPr="006B6991" w:rsidRDefault="00AC61C9" w:rsidP="00A67541">
      <w:pPr>
        <w:spacing w:line="356" w:lineRule="auto"/>
        <w:ind w:firstLine="708"/>
        <w:jc w:val="both"/>
        <w:rPr>
          <w:sz w:val="24"/>
          <w:szCs w:val="24"/>
        </w:rPr>
      </w:pPr>
      <w:r w:rsidRPr="006B6991">
        <w:rPr>
          <w:sz w:val="24"/>
          <w:szCs w:val="24"/>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6B6991">
        <w:rPr>
          <w:i/>
          <w:iCs/>
          <w:sz w:val="24"/>
          <w:szCs w:val="24"/>
        </w:rPr>
        <w:t>реформы Клисфена.</w:t>
      </w:r>
      <w:r w:rsidRPr="006B6991">
        <w:rPr>
          <w:sz w:val="24"/>
          <w:szCs w:val="24"/>
        </w:rPr>
        <w:t xml:space="preserve"> Спарта: основные группы населения, политическое устройство. Спартанское воспитание. Организация военного дела.</w:t>
      </w:r>
    </w:p>
    <w:p w:rsidR="00AC61C9" w:rsidRPr="006B6991" w:rsidRDefault="00AC61C9" w:rsidP="00A67541">
      <w:pPr>
        <w:spacing w:line="22" w:lineRule="exact"/>
        <w:rPr>
          <w:sz w:val="24"/>
          <w:szCs w:val="24"/>
        </w:rPr>
      </w:pPr>
    </w:p>
    <w:p w:rsidR="00AC61C9" w:rsidRPr="006B6991" w:rsidRDefault="00AC61C9" w:rsidP="00A67541">
      <w:pPr>
        <w:spacing w:line="356" w:lineRule="auto"/>
        <w:ind w:firstLine="708"/>
        <w:jc w:val="both"/>
        <w:rPr>
          <w:sz w:val="24"/>
          <w:szCs w:val="24"/>
        </w:rPr>
      </w:pPr>
      <w:r w:rsidRPr="006B6991">
        <w:rPr>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AC61C9" w:rsidRPr="006B6991" w:rsidRDefault="00AC61C9" w:rsidP="00A67541">
      <w:pPr>
        <w:spacing w:line="22" w:lineRule="exact"/>
        <w:rPr>
          <w:sz w:val="24"/>
          <w:szCs w:val="24"/>
        </w:rPr>
      </w:pPr>
    </w:p>
    <w:p w:rsidR="00AC61C9" w:rsidRPr="006B6991" w:rsidRDefault="00AC61C9" w:rsidP="00A67541">
      <w:pPr>
        <w:spacing w:line="354" w:lineRule="auto"/>
        <w:ind w:firstLine="708"/>
        <w:jc w:val="both"/>
        <w:rPr>
          <w:sz w:val="24"/>
          <w:szCs w:val="24"/>
        </w:rPr>
      </w:pPr>
      <w:r w:rsidRPr="006B6991">
        <w:rPr>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AC61C9" w:rsidRPr="006B6991" w:rsidRDefault="00AC61C9" w:rsidP="00A67541">
      <w:pPr>
        <w:spacing w:line="25" w:lineRule="exact"/>
        <w:rPr>
          <w:sz w:val="24"/>
          <w:szCs w:val="24"/>
        </w:rPr>
      </w:pPr>
    </w:p>
    <w:p w:rsidR="00AC61C9" w:rsidRPr="006B6991" w:rsidRDefault="00AC61C9" w:rsidP="00A67541">
      <w:pPr>
        <w:spacing w:line="354" w:lineRule="auto"/>
        <w:ind w:firstLine="708"/>
        <w:jc w:val="both"/>
        <w:rPr>
          <w:sz w:val="24"/>
          <w:szCs w:val="24"/>
        </w:rPr>
      </w:pPr>
      <w:r w:rsidRPr="006B6991">
        <w:rPr>
          <w:sz w:val="24"/>
          <w:szCs w:val="24"/>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AC61C9" w:rsidRPr="006B6991" w:rsidRDefault="00AC61C9" w:rsidP="00A67541">
      <w:pPr>
        <w:spacing w:line="14" w:lineRule="exact"/>
        <w:rPr>
          <w:sz w:val="24"/>
          <w:szCs w:val="24"/>
        </w:rPr>
      </w:pPr>
    </w:p>
    <w:p w:rsidR="00AC61C9" w:rsidRPr="006B6991" w:rsidRDefault="00AC61C9" w:rsidP="00A67541">
      <w:pPr>
        <w:ind w:left="700"/>
        <w:rPr>
          <w:sz w:val="24"/>
          <w:szCs w:val="24"/>
        </w:rPr>
      </w:pPr>
      <w:r w:rsidRPr="006B6991">
        <w:rPr>
          <w:b/>
          <w:bCs/>
          <w:sz w:val="24"/>
          <w:szCs w:val="24"/>
        </w:rPr>
        <w:t>Древний Рим</w:t>
      </w:r>
    </w:p>
    <w:p w:rsidR="00AC61C9" w:rsidRPr="006B6991" w:rsidRDefault="00AC61C9" w:rsidP="00A67541">
      <w:pPr>
        <w:spacing w:line="204" w:lineRule="exact"/>
        <w:rPr>
          <w:sz w:val="24"/>
          <w:szCs w:val="24"/>
        </w:rPr>
      </w:pPr>
    </w:p>
    <w:p w:rsidR="00AC61C9" w:rsidRPr="006B6991" w:rsidRDefault="00AC61C9" w:rsidP="00A67541">
      <w:pPr>
        <w:spacing w:line="355" w:lineRule="auto"/>
        <w:ind w:firstLine="708"/>
        <w:jc w:val="both"/>
        <w:rPr>
          <w:sz w:val="24"/>
          <w:szCs w:val="24"/>
        </w:rPr>
      </w:pPr>
      <w:r w:rsidRPr="006B6991">
        <w:rPr>
          <w:sz w:val="24"/>
          <w:szCs w:val="24"/>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AC61C9" w:rsidRPr="006B6991" w:rsidRDefault="00AC61C9" w:rsidP="00A67541">
      <w:pPr>
        <w:spacing w:line="21" w:lineRule="exact"/>
        <w:rPr>
          <w:sz w:val="24"/>
          <w:szCs w:val="24"/>
        </w:rPr>
      </w:pPr>
    </w:p>
    <w:p w:rsidR="00AC61C9" w:rsidRPr="006B6991" w:rsidRDefault="00AC61C9" w:rsidP="00A67541">
      <w:pPr>
        <w:spacing w:line="355" w:lineRule="auto"/>
        <w:ind w:firstLine="708"/>
        <w:jc w:val="both"/>
        <w:rPr>
          <w:sz w:val="24"/>
          <w:szCs w:val="24"/>
        </w:rPr>
      </w:pPr>
      <w:r w:rsidRPr="006B6991">
        <w:rPr>
          <w:sz w:val="24"/>
          <w:szCs w:val="24"/>
        </w:rPr>
        <w:t xml:space="preserve">Завоевание Римом Италии. Войны с Карфагеном; Ганнибал. Римская армия. Установление господства Рима в Средиземноморье. </w:t>
      </w:r>
      <w:r w:rsidRPr="006B6991">
        <w:rPr>
          <w:i/>
          <w:iCs/>
          <w:sz w:val="24"/>
          <w:szCs w:val="24"/>
        </w:rPr>
        <w:t>Реформы Гракхов.</w:t>
      </w:r>
      <w:r w:rsidRPr="006B6991">
        <w:rPr>
          <w:sz w:val="24"/>
          <w:szCs w:val="24"/>
        </w:rPr>
        <w:t xml:space="preserve"> </w:t>
      </w:r>
      <w:r w:rsidRPr="006B6991">
        <w:rPr>
          <w:i/>
          <w:iCs/>
          <w:sz w:val="24"/>
          <w:szCs w:val="24"/>
        </w:rPr>
        <w:t>Рабство в</w:t>
      </w:r>
      <w:r w:rsidRPr="006B6991">
        <w:rPr>
          <w:sz w:val="24"/>
          <w:szCs w:val="24"/>
        </w:rPr>
        <w:t xml:space="preserve"> </w:t>
      </w:r>
      <w:r w:rsidRPr="006B6991">
        <w:rPr>
          <w:i/>
          <w:iCs/>
          <w:sz w:val="24"/>
          <w:szCs w:val="24"/>
        </w:rPr>
        <w:t>Древнем Риме.</w:t>
      </w:r>
    </w:p>
    <w:p w:rsidR="00AC61C9" w:rsidRPr="006B6991" w:rsidRDefault="00AC61C9" w:rsidP="00A67541">
      <w:pPr>
        <w:spacing w:line="21" w:lineRule="exact"/>
        <w:rPr>
          <w:sz w:val="24"/>
          <w:szCs w:val="24"/>
        </w:rPr>
      </w:pPr>
    </w:p>
    <w:p w:rsidR="00AC61C9" w:rsidRPr="006B6991" w:rsidRDefault="00AC61C9" w:rsidP="00A67541">
      <w:pPr>
        <w:spacing w:line="357" w:lineRule="auto"/>
        <w:ind w:firstLine="708"/>
        <w:jc w:val="both"/>
        <w:rPr>
          <w:sz w:val="24"/>
          <w:szCs w:val="24"/>
        </w:rPr>
      </w:pPr>
      <w:r w:rsidRPr="006B6991">
        <w:rPr>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AC61C9" w:rsidRPr="006B6991" w:rsidRDefault="00AC61C9" w:rsidP="00A67541">
      <w:pPr>
        <w:spacing w:line="20" w:lineRule="exact"/>
        <w:rPr>
          <w:sz w:val="24"/>
          <w:szCs w:val="24"/>
        </w:rPr>
      </w:pPr>
    </w:p>
    <w:p w:rsidR="00AC61C9" w:rsidRPr="006B6991" w:rsidRDefault="00AC61C9" w:rsidP="00A67541">
      <w:pPr>
        <w:spacing w:line="355" w:lineRule="auto"/>
        <w:ind w:firstLine="708"/>
        <w:jc w:val="both"/>
        <w:rPr>
          <w:sz w:val="24"/>
          <w:szCs w:val="24"/>
        </w:rPr>
      </w:pPr>
      <w:r w:rsidRPr="006B6991">
        <w:rPr>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AC61C9" w:rsidRPr="006B6991" w:rsidRDefault="00AC61C9" w:rsidP="00A67541">
      <w:pPr>
        <w:spacing w:line="7" w:lineRule="exact"/>
        <w:rPr>
          <w:sz w:val="24"/>
          <w:szCs w:val="24"/>
        </w:rPr>
      </w:pPr>
    </w:p>
    <w:p w:rsidR="00AC61C9" w:rsidRPr="006B6991" w:rsidRDefault="00AC61C9" w:rsidP="00A67541">
      <w:pPr>
        <w:ind w:left="700"/>
        <w:rPr>
          <w:sz w:val="24"/>
          <w:szCs w:val="24"/>
        </w:rPr>
      </w:pPr>
      <w:r w:rsidRPr="006B6991">
        <w:rPr>
          <w:sz w:val="24"/>
          <w:szCs w:val="24"/>
        </w:rPr>
        <w:t>Историческое и культурное наследие древних цивилизаций.</w:t>
      </w:r>
    </w:p>
    <w:p w:rsidR="00AC61C9" w:rsidRPr="006B6991" w:rsidRDefault="00AC61C9" w:rsidP="00A67541">
      <w:pPr>
        <w:spacing w:line="165" w:lineRule="exact"/>
        <w:rPr>
          <w:sz w:val="24"/>
          <w:szCs w:val="24"/>
        </w:rPr>
      </w:pPr>
    </w:p>
    <w:p w:rsidR="00AC61C9" w:rsidRPr="006B6991" w:rsidRDefault="00AC61C9" w:rsidP="00A67541">
      <w:pPr>
        <w:ind w:left="700"/>
        <w:rPr>
          <w:sz w:val="24"/>
          <w:szCs w:val="24"/>
        </w:rPr>
      </w:pPr>
      <w:r w:rsidRPr="006B6991">
        <w:rPr>
          <w:b/>
          <w:bCs/>
          <w:sz w:val="24"/>
          <w:szCs w:val="24"/>
        </w:rPr>
        <w:t>История средних веков</w:t>
      </w:r>
    </w:p>
    <w:p w:rsidR="00AC61C9" w:rsidRPr="006B6991" w:rsidRDefault="00AC61C9" w:rsidP="00A67541">
      <w:pPr>
        <w:spacing w:line="156" w:lineRule="exact"/>
        <w:rPr>
          <w:sz w:val="24"/>
          <w:szCs w:val="24"/>
        </w:rPr>
      </w:pPr>
    </w:p>
    <w:p w:rsidR="00AC61C9" w:rsidRPr="006B6991" w:rsidRDefault="00AC61C9" w:rsidP="00A67541">
      <w:pPr>
        <w:ind w:left="700"/>
        <w:rPr>
          <w:sz w:val="24"/>
          <w:szCs w:val="24"/>
        </w:rPr>
      </w:pPr>
      <w:r w:rsidRPr="006B6991">
        <w:rPr>
          <w:sz w:val="24"/>
          <w:szCs w:val="24"/>
        </w:rPr>
        <w:t>Средние века: понятие и хронологические рамки.</w:t>
      </w:r>
    </w:p>
    <w:p w:rsidR="00AC61C9" w:rsidRPr="006B6991" w:rsidRDefault="00AC61C9" w:rsidP="00A67541">
      <w:pPr>
        <w:spacing w:line="166" w:lineRule="exact"/>
        <w:rPr>
          <w:sz w:val="24"/>
          <w:szCs w:val="24"/>
        </w:rPr>
      </w:pPr>
    </w:p>
    <w:p w:rsidR="00AC61C9" w:rsidRPr="006B6991" w:rsidRDefault="00AC61C9" w:rsidP="00A67541">
      <w:pPr>
        <w:ind w:left="700"/>
        <w:rPr>
          <w:sz w:val="24"/>
          <w:szCs w:val="24"/>
        </w:rPr>
      </w:pPr>
      <w:r w:rsidRPr="006B6991">
        <w:rPr>
          <w:b/>
          <w:bCs/>
          <w:sz w:val="24"/>
          <w:szCs w:val="24"/>
        </w:rPr>
        <w:t>Раннее Средневековье</w:t>
      </w:r>
    </w:p>
    <w:p w:rsidR="00AC61C9" w:rsidRPr="006B6991" w:rsidRDefault="00AC61C9" w:rsidP="00A67541">
      <w:pPr>
        <w:spacing w:line="172" w:lineRule="exact"/>
        <w:rPr>
          <w:sz w:val="24"/>
          <w:szCs w:val="24"/>
        </w:rPr>
      </w:pPr>
    </w:p>
    <w:p w:rsidR="00AC61C9" w:rsidRPr="006B6991" w:rsidRDefault="00AC61C9" w:rsidP="00A67541">
      <w:pPr>
        <w:spacing w:line="349" w:lineRule="auto"/>
        <w:ind w:firstLine="708"/>
        <w:jc w:val="both"/>
        <w:rPr>
          <w:sz w:val="24"/>
          <w:szCs w:val="24"/>
        </w:rPr>
      </w:pPr>
      <w:r w:rsidRPr="006B6991">
        <w:rPr>
          <w:sz w:val="24"/>
          <w:szCs w:val="24"/>
        </w:rPr>
        <w:t>Начало Средневековья. Великое переселение народов. Образование варварских королевств.</w:t>
      </w:r>
    </w:p>
    <w:p w:rsidR="00AC61C9" w:rsidRPr="006B6991" w:rsidRDefault="00AC61C9" w:rsidP="00A67541">
      <w:pPr>
        <w:spacing w:line="28" w:lineRule="exact"/>
        <w:rPr>
          <w:sz w:val="24"/>
          <w:szCs w:val="24"/>
        </w:rPr>
      </w:pPr>
    </w:p>
    <w:p w:rsidR="00AC61C9" w:rsidRPr="006B6991" w:rsidRDefault="00AC61C9" w:rsidP="00A67541">
      <w:pPr>
        <w:spacing w:line="358" w:lineRule="auto"/>
        <w:ind w:firstLine="708"/>
        <w:jc w:val="both"/>
        <w:rPr>
          <w:sz w:val="24"/>
          <w:szCs w:val="24"/>
        </w:rPr>
      </w:pPr>
      <w:r w:rsidRPr="006B6991">
        <w:rPr>
          <w:sz w:val="24"/>
          <w:szCs w:val="24"/>
        </w:rPr>
        <w:lastRenderedPageBreak/>
        <w:t xml:space="preserve">Народы Европы в раннее Средневековье. Франки: расселение, занятия, общественное устройство. </w:t>
      </w:r>
      <w:r w:rsidRPr="006B6991">
        <w:rPr>
          <w:i/>
          <w:iCs/>
          <w:sz w:val="24"/>
          <w:szCs w:val="24"/>
        </w:rPr>
        <w:t>Законы франков; «Салическая правда».</w:t>
      </w:r>
      <w:r w:rsidRPr="006B6991">
        <w:rPr>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AC61C9" w:rsidRPr="006B6991" w:rsidRDefault="00AC61C9" w:rsidP="00A67541">
      <w:pPr>
        <w:spacing w:line="22" w:lineRule="exact"/>
        <w:rPr>
          <w:sz w:val="24"/>
          <w:szCs w:val="24"/>
        </w:rPr>
      </w:pPr>
    </w:p>
    <w:p w:rsidR="00AC61C9" w:rsidRPr="006B6991" w:rsidRDefault="00AC61C9" w:rsidP="00A67541">
      <w:pPr>
        <w:spacing w:line="349" w:lineRule="auto"/>
        <w:ind w:firstLine="708"/>
        <w:jc w:val="both"/>
        <w:rPr>
          <w:sz w:val="24"/>
          <w:szCs w:val="24"/>
        </w:rPr>
      </w:pPr>
      <w:r w:rsidRPr="006B6991">
        <w:rPr>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w:t>
      </w:r>
    </w:p>
    <w:p w:rsidR="00AC61C9" w:rsidRPr="006B6991" w:rsidRDefault="00AC61C9" w:rsidP="00A67541">
      <w:pPr>
        <w:spacing w:line="63" w:lineRule="exact"/>
        <w:rPr>
          <w:sz w:val="24"/>
          <w:szCs w:val="24"/>
        </w:rPr>
      </w:pPr>
    </w:p>
    <w:p w:rsidR="00AC61C9" w:rsidRPr="006B6991" w:rsidRDefault="00AC61C9" w:rsidP="00A67541">
      <w:pPr>
        <w:spacing w:line="351" w:lineRule="auto"/>
        <w:jc w:val="both"/>
        <w:rPr>
          <w:sz w:val="24"/>
          <w:szCs w:val="24"/>
        </w:rPr>
      </w:pPr>
      <w:r w:rsidRPr="006B6991">
        <w:rPr>
          <w:sz w:val="24"/>
          <w:szCs w:val="24"/>
        </w:rPr>
        <w:t>церковь. Внешняя политика Византии: отношения с соседями, вторжения славян и арабов. Культура Византии.</w:t>
      </w:r>
    </w:p>
    <w:p w:rsidR="00AC61C9" w:rsidRPr="006B6991" w:rsidRDefault="00AC61C9" w:rsidP="00A67541">
      <w:pPr>
        <w:spacing w:line="26" w:lineRule="exact"/>
        <w:rPr>
          <w:sz w:val="24"/>
          <w:szCs w:val="24"/>
        </w:rPr>
      </w:pPr>
    </w:p>
    <w:p w:rsidR="00AC61C9" w:rsidRPr="006B6991" w:rsidRDefault="00AC61C9" w:rsidP="00A67541">
      <w:pPr>
        <w:spacing w:line="354" w:lineRule="auto"/>
        <w:ind w:firstLine="708"/>
        <w:jc w:val="both"/>
        <w:rPr>
          <w:sz w:val="24"/>
          <w:szCs w:val="24"/>
        </w:rPr>
      </w:pPr>
      <w:r w:rsidRPr="006B6991">
        <w:rPr>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AC61C9" w:rsidRPr="006B6991" w:rsidRDefault="00AC61C9" w:rsidP="00A67541">
      <w:pPr>
        <w:spacing w:line="16" w:lineRule="exact"/>
        <w:rPr>
          <w:sz w:val="24"/>
          <w:szCs w:val="24"/>
        </w:rPr>
      </w:pPr>
    </w:p>
    <w:p w:rsidR="00AC61C9" w:rsidRPr="006B6991" w:rsidRDefault="00AC61C9" w:rsidP="00A67541">
      <w:pPr>
        <w:ind w:left="700"/>
        <w:rPr>
          <w:sz w:val="24"/>
          <w:szCs w:val="24"/>
        </w:rPr>
      </w:pPr>
      <w:r w:rsidRPr="006B6991">
        <w:rPr>
          <w:b/>
          <w:bCs/>
          <w:sz w:val="24"/>
          <w:szCs w:val="24"/>
        </w:rPr>
        <w:t>Зрелое Средневековье</w:t>
      </w:r>
    </w:p>
    <w:p w:rsidR="00AC61C9" w:rsidRPr="006B6991" w:rsidRDefault="00AC61C9" w:rsidP="00A67541">
      <w:pPr>
        <w:spacing w:line="169" w:lineRule="exact"/>
        <w:rPr>
          <w:sz w:val="24"/>
          <w:szCs w:val="24"/>
        </w:rPr>
      </w:pPr>
    </w:p>
    <w:p w:rsidR="00AC61C9" w:rsidRPr="006B6991" w:rsidRDefault="00AC61C9" w:rsidP="00A67541">
      <w:pPr>
        <w:spacing w:line="354" w:lineRule="auto"/>
        <w:ind w:firstLine="708"/>
        <w:jc w:val="both"/>
        <w:rPr>
          <w:sz w:val="24"/>
          <w:szCs w:val="24"/>
        </w:rPr>
      </w:pPr>
      <w:r w:rsidRPr="006B6991">
        <w:rPr>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AC61C9" w:rsidRPr="006B6991" w:rsidRDefault="00AC61C9" w:rsidP="00A67541">
      <w:pPr>
        <w:spacing w:line="12" w:lineRule="exact"/>
        <w:rPr>
          <w:sz w:val="24"/>
          <w:szCs w:val="24"/>
        </w:rPr>
      </w:pPr>
    </w:p>
    <w:p w:rsidR="00AC61C9" w:rsidRPr="006B6991" w:rsidRDefault="00AC61C9" w:rsidP="00A67541">
      <w:pPr>
        <w:tabs>
          <w:tab w:val="left" w:pos="2760"/>
          <w:tab w:val="left" w:pos="4520"/>
          <w:tab w:val="left" w:pos="6440"/>
          <w:tab w:val="left" w:pos="8300"/>
          <w:tab w:val="left" w:pos="9640"/>
        </w:tabs>
        <w:ind w:left="700"/>
        <w:rPr>
          <w:sz w:val="24"/>
          <w:szCs w:val="24"/>
        </w:rPr>
      </w:pPr>
      <w:r w:rsidRPr="006B6991">
        <w:rPr>
          <w:sz w:val="24"/>
          <w:szCs w:val="24"/>
        </w:rPr>
        <w:t>Крестьянство:</w:t>
      </w:r>
      <w:r w:rsidRPr="006B6991">
        <w:rPr>
          <w:sz w:val="24"/>
          <w:szCs w:val="24"/>
        </w:rPr>
        <w:tab/>
        <w:t>феодальная</w:t>
      </w:r>
      <w:r w:rsidRPr="006B6991">
        <w:rPr>
          <w:sz w:val="24"/>
          <w:szCs w:val="24"/>
        </w:rPr>
        <w:tab/>
        <w:t>зависимость,</w:t>
      </w:r>
      <w:r w:rsidRPr="006B6991">
        <w:rPr>
          <w:sz w:val="24"/>
          <w:szCs w:val="24"/>
        </w:rPr>
        <w:tab/>
        <w:t>повинности,</w:t>
      </w:r>
      <w:r w:rsidRPr="006B6991">
        <w:rPr>
          <w:sz w:val="24"/>
          <w:szCs w:val="24"/>
        </w:rPr>
        <w:tab/>
        <w:t>условия</w:t>
      </w:r>
      <w:r w:rsidRPr="006B6991">
        <w:rPr>
          <w:sz w:val="24"/>
          <w:szCs w:val="24"/>
        </w:rPr>
        <w:tab/>
        <w:t>жизни.</w:t>
      </w:r>
    </w:p>
    <w:p w:rsidR="00AC61C9" w:rsidRPr="006B6991" w:rsidRDefault="00AC61C9" w:rsidP="00A67541">
      <w:pPr>
        <w:spacing w:line="160" w:lineRule="exact"/>
        <w:rPr>
          <w:sz w:val="24"/>
          <w:szCs w:val="24"/>
        </w:rPr>
      </w:pPr>
    </w:p>
    <w:p w:rsidR="00AC61C9" w:rsidRPr="006B6991" w:rsidRDefault="00AC61C9" w:rsidP="00A67541">
      <w:pPr>
        <w:rPr>
          <w:sz w:val="24"/>
          <w:szCs w:val="24"/>
        </w:rPr>
      </w:pPr>
      <w:r w:rsidRPr="006B6991">
        <w:rPr>
          <w:sz w:val="24"/>
          <w:szCs w:val="24"/>
        </w:rPr>
        <w:t>Крестьянская община.</w:t>
      </w:r>
    </w:p>
    <w:p w:rsidR="00AC61C9" w:rsidRPr="006B6991" w:rsidRDefault="00AC61C9" w:rsidP="00A67541">
      <w:pPr>
        <w:spacing w:line="174" w:lineRule="exact"/>
        <w:rPr>
          <w:sz w:val="24"/>
          <w:szCs w:val="24"/>
        </w:rPr>
      </w:pPr>
    </w:p>
    <w:p w:rsidR="00AC61C9" w:rsidRPr="006B6991" w:rsidRDefault="00AC61C9" w:rsidP="00A67541">
      <w:pPr>
        <w:spacing w:line="355" w:lineRule="auto"/>
        <w:ind w:firstLine="708"/>
        <w:jc w:val="both"/>
        <w:rPr>
          <w:sz w:val="24"/>
          <w:szCs w:val="24"/>
        </w:rPr>
      </w:pPr>
      <w:r w:rsidRPr="006B6991">
        <w:rPr>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AC61C9" w:rsidRPr="006B6991" w:rsidRDefault="00AC61C9" w:rsidP="00A67541">
      <w:pPr>
        <w:spacing w:line="21" w:lineRule="exact"/>
        <w:rPr>
          <w:sz w:val="24"/>
          <w:szCs w:val="24"/>
        </w:rPr>
      </w:pPr>
    </w:p>
    <w:p w:rsidR="00AC61C9" w:rsidRPr="006B6991" w:rsidRDefault="00AC61C9" w:rsidP="00A67541">
      <w:pPr>
        <w:spacing w:line="356" w:lineRule="auto"/>
        <w:ind w:firstLine="708"/>
        <w:jc w:val="both"/>
        <w:rPr>
          <w:sz w:val="24"/>
          <w:szCs w:val="24"/>
        </w:rPr>
      </w:pPr>
      <w:r w:rsidRPr="006B6991">
        <w:rPr>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6B6991">
        <w:rPr>
          <w:i/>
          <w:iCs/>
          <w:sz w:val="24"/>
          <w:szCs w:val="24"/>
        </w:rPr>
        <w:t>Ереси:</w:t>
      </w:r>
      <w:r w:rsidRPr="006B6991">
        <w:rPr>
          <w:sz w:val="24"/>
          <w:szCs w:val="24"/>
        </w:rPr>
        <w:t xml:space="preserve"> </w:t>
      </w:r>
      <w:r w:rsidRPr="006B6991">
        <w:rPr>
          <w:i/>
          <w:iCs/>
          <w:sz w:val="24"/>
          <w:szCs w:val="24"/>
        </w:rPr>
        <w:t>причины возникновения и</w:t>
      </w:r>
      <w:r w:rsidRPr="006B6991">
        <w:rPr>
          <w:sz w:val="24"/>
          <w:szCs w:val="24"/>
        </w:rPr>
        <w:t xml:space="preserve"> </w:t>
      </w:r>
      <w:r w:rsidRPr="006B6991">
        <w:rPr>
          <w:i/>
          <w:iCs/>
          <w:sz w:val="24"/>
          <w:szCs w:val="24"/>
        </w:rPr>
        <w:t>распространения. Преследование еретиков.</w:t>
      </w:r>
    </w:p>
    <w:p w:rsidR="00AC61C9" w:rsidRPr="006B6991" w:rsidRDefault="00AC61C9" w:rsidP="00A67541">
      <w:pPr>
        <w:spacing w:line="8" w:lineRule="exact"/>
        <w:rPr>
          <w:sz w:val="24"/>
          <w:szCs w:val="24"/>
        </w:rPr>
      </w:pPr>
    </w:p>
    <w:p w:rsidR="00AC61C9" w:rsidRPr="006B6991" w:rsidRDefault="00AC61C9" w:rsidP="00A67541">
      <w:pPr>
        <w:ind w:left="700"/>
        <w:rPr>
          <w:sz w:val="24"/>
          <w:szCs w:val="24"/>
        </w:rPr>
      </w:pPr>
      <w:r w:rsidRPr="006B6991">
        <w:rPr>
          <w:sz w:val="24"/>
          <w:szCs w:val="24"/>
        </w:rPr>
        <w:t>Государства  Европы  в  XII—ХV вв.  Усиление  королевской  власти  в  странах</w:t>
      </w:r>
    </w:p>
    <w:p w:rsidR="00AC61C9" w:rsidRPr="006B6991" w:rsidRDefault="00AC61C9" w:rsidP="00A67541">
      <w:pPr>
        <w:spacing w:line="174" w:lineRule="exact"/>
        <w:rPr>
          <w:sz w:val="24"/>
          <w:szCs w:val="24"/>
        </w:rPr>
      </w:pPr>
    </w:p>
    <w:p w:rsidR="00AC61C9" w:rsidRPr="006B6991" w:rsidRDefault="00AC61C9" w:rsidP="00A67541">
      <w:pPr>
        <w:spacing w:line="358" w:lineRule="auto"/>
        <w:jc w:val="both"/>
        <w:rPr>
          <w:sz w:val="24"/>
          <w:szCs w:val="24"/>
        </w:rPr>
      </w:pPr>
      <w:r w:rsidRPr="006B6991">
        <w:rPr>
          <w:sz w:val="24"/>
          <w:szCs w:val="24"/>
        </w:rPr>
        <w:t xml:space="preserve">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6B6991">
        <w:rPr>
          <w:i/>
          <w:iCs/>
          <w:sz w:val="24"/>
          <w:szCs w:val="24"/>
        </w:rPr>
        <w:t>(Жакерия,</w:t>
      </w:r>
      <w:r w:rsidRPr="006B6991">
        <w:rPr>
          <w:sz w:val="24"/>
          <w:szCs w:val="24"/>
        </w:rPr>
        <w:t xml:space="preserve"> </w:t>
      </w:r>
      <w:r w:rsidRPr="006B6991">
        <w:rPr>
          <w:i/>
          <w:iCs/>
          <w:sz w:val="24"/>
          <w:szCs w:val="24"/>
        </w:rPr>
        <w:t>восстание Уота Тайлера).</w:t>
      </w:r>
      <w:r w:rsidRPr="006B6991">
        <w:rPr>
          <w:sz w:val="24"/>
          <w:szCs w:val="24"/>
        </w:rPr>
        <w:t xml:space="preserve"> Гуситское движение в Чехии.</w:t>
      </w:r>
    </w:p>
    <w:p w:rsidR="00AC61C9" w:rsidRPr="006B6991" w:rsidRDefault="00AC61C9" w:rsidP="00A67541">
      <w:pPr>
        <w:spacing w:line="20" w:lineRule="exact"/>
        <w:rPr>
          <w:sz w:val="24"/>
          <w:szCs w:val="24"/>
        </w:rPr>
      </w:pPr>
    </w:p>
    <w:p w:rsidR="00AC61C9" w:rsidRPr="006B6991" w:rsidRDefault="00AC61C9" w:rsidP="00A67541">
      <w:pPr>
        <w:spacing w:line="349" w:lineRule="auto"/>
        <w:ind w:firstLine="708"/>
        <w:jc w:val="both"/>
        <w:rPr>
          <w:sz w:val="24"/>
          <w:szCs w:val="24"/>
        </w:rPr>
      </w:pPr>
      <w:r w:rsidRPr="006B6991">
        <w:rPr>
          <w:sz w:val="24"/>
          <w:szCs w:val="24"/>
        </w:rPr>
        <w:t>Византийская империя и славянские государства в XII—XV вв. Экспансия турок-османов и падение Византии.</w:t>
      </w:r>
    </w:p>
    <w:p w:rsidR="00AC61C9" w:rsidRPr="006B6991" w:rsidRDefault="00AC61C9" w:rsidP="00A67541">
      <w:pPr>
        <w:spacing w:line="28" w:lineRule="exact"/>
        <w:rPr>
          <w:sz w:val="24"/>
          <w:szCs w:val="24"/>
        </w:rPr>
      </w:pPr>
    </w:p>
    <w:p w:rsidR="00AC61C9" w:rsidRPr="006B6991" w:rsidRDefault="00AC61C9" w:rsidP="00A67541">
      <w:pPr>
        <w:spacing w:line="349" w:lineRule="auto"/>
        <w:ind w:firstLine="708"/>
        <w:jc w:val="both"/>
        <w:rPr>
          <w:sz w:val="24"/>
          <w:szCs w:val="24"/>
        </w:rPr>
      </w:pPr>
      <w:r w:rsidRPr="006B6991">
        <w:rPr>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w:t>
      </w:r>
    </w:p>
    <w:p w:rsidR="00AC61C9" w:rsidRPr="006B6991" w:rsidRDefault="00AC61C9" w:rsidP="00A67541">
      <w:pPr>
        <w:spacing w:line="63" w:lineRule="exact"/>
        <w:rPr>
          <w:sz w:val="24"/>
          <w:szCs w:val="24"/>
        </w:rPr>
      </w:pPr>
    </w:p>
    <w:p w:rsidR="00AC61C9" w:rsidRPr="006B6991" w:rsidRDefault="00AC61C9" w:rsidP="00A67541">
      <w:pPr>
        <w:spacing w:line="356" w:lineRule="auto"/>
        <w:jc w:val="both"/>
        <w:rPr>
          <w:sz w:val="24"/>
          <w:szCs w:val="24"/>
        </w:rPr>
      </w:pPr>
      <w:r w:rsidRPr="006B6991">
        <w:rPr>
          <w:sz w:val="24"/>
          <w:szCs w:val="24"/>
        </w:rPr>
        <w:lastRenderedPageBreak/>
        <w:t>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AC61C9" w:rsidRPr="006B6991" w:rsidRDefault="00AC61C9" w:rsidP="00A67541">
      <w:pPr>
        <w:spacing w:line="22" w:lineRule="exact"/>
        <w:rPr>
          <w:sz w:val="24"/>
          <w:szCs w:val="24"/>
        </w:rPr>
      </w:pPr>
    </w:p>
    <w:p w:rsidR="00AC61C9" w:rsidRPr="006B6991" w:rsidRDefault="00AC61C9" w:rsidP="00A67541">
      <w:pPr>
        <w:spacing w:line="358" w:lineRule="auto"/>
        <w:ind w:firstLine="708"/>
        <w:jc w:val="both"/>
        <w:rPr>
          <w:sz w:val="24"/>
          <w:szCs w:val="24"/>
        </w:rPr>
      </w:pPr>
      <w:r w:rsidRPr="006B6991">
        <w:rPr>
          <w:b/>
          <w:bCs/>
          <w:sz w:val="24"/>
          <w:szCs w:val="24"/>
        </w:rPr>
        <w:t xml:space="preserve">Страны Востока в Средние века. </w:t>
      </w:r>
      <w:r w:rsidRPr="006B6991">
        <w:rPr>
          <w:sz w:val="24"/>
          <w:szCs w:val="24"/>
        </w:rPr>
        <w:t>Османская империя:</w:t>
      </w:r>
      <w:r w:rsidRPr="006B6991">
        <w:rPr>
          <w:b/>
          <w:bCs/>
          <w:sz w:val="24"/>
          <w:szCs w:val="24"/>
        </w:rPr>
        <w:t xml:space="preserve"> </w:t>
      </w:r>
      <w:r w:rsidRPr="006B6991">
        <w:rPr>
          <w:sz w:val="24"/>
          <w:szCs w:val="24"/>
        </w:rPr>
        <w:t xml:space="preserve">завоевания турок-османов, управление империей, </w:t>
      </w:r>
      <w:r w:rsidRPr="006B6991">
        <w:rPr>
          <w:i/>
          <w:iCs/>
          <w:sz w:val="24"/>
          <w:szCs w:val="24"/>
        </w:rPr>
        <w:t>положение покоренных народов</w:t>
      </w:r>
      <w:r w:rsidRPr="006B6991">
        <w:rPr>
          <w:sz w:val="24"/>
          <w:szCs w:val="24"/>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6B6991">
        <w:rPr>
          <w:i/>
          <w:iCs/>
          <w:sz w:val="24"/>
          <w:szCs w:val="24"/>
        </w:rPr>
        <w:t>Делийский султанат.</w:t>
      </w:r>
      <w:r w:rsidRPr="006B6991">
        <w:rPr>
          <w:sz w:val="24"/>
          <w:szCs w:val="24"/>
        </w:rPr>
        <w:t xml:space="preserve"> Культура народов Востока. Литература. Архитектура. Традиционные искусства и ремесла.</w:t>
      </w:r>
    </w:p>
    <w:p w:rsidR="00AC61C9" w:rsidRPr="006B6991" w:rsidRDefault="00AC61C9" w:rsidP="00A67541">
      <w:pPr>
        <w:spacing w:line="22" w:lineRule="exact"/>
        <w:rPr>
          <w:sz w:val="24"/>
          <w:szCs w:val="24"/>
        </w:rPr>
      </w:pPr>
    </w:p>
    <w:p w:rsidR="00AC61C9" w:rsidRPr="006B6991" w:rsidRDefault="00AC61C9" w:rsidP="00A67541">
      <w:pPr>
        <w:spacing w:line="351" w:lineRule="auto"/>
        <w:ind w:firstLine="708"/>
        <w:jc w:val="both"/>
        <w:rPr>
          <w:sz w:val="24"/>
          <w:szCs w:val="24"/>
        </w:rPr>
      </w:pPr>
      <w:r w:rsidRPr="006B6991">
        <w:rPr>
          <w:b/>
          <w:bCs/>
          <w:sz w:val="24"/>
          <w:szCs w:val="24"/>
        </w:rPr>
        <w:t xml:space="preserve">Государства доколумбовой Америки. </w:t>
      </w:r>
      <w:r w:rsidRPr="006B6991">
        <w:rPr>
          <w:sz w:val="24"/>
          <w:szCs w:val="24"/>
        </w:rPr>
        <w:t>Общественный строй.</w:t>
      </w:r>
      <w:r w:rsidRPr="006B6991">
        <w:rPr>
          <w:b/>
          <w:bCs/>
          <w:sz w:val="24"/>
          <w:szCs w:val="24"/>
        </w:rPr>
        <w:t xml:space="preserve"> </w:t>
      </w:r>
      <w:r w:rsidRPr="006B6991">
        <w:rPr>
          <w:sz w:val="24"/>
          <w:szCs w:val="24"/>
        </w:rPr>
        <w:t>Религиозные</w:t>
      </w:r>
      <w:r w:rsidRPr="006B6991">
        <w:rPr>
          <w:b/>
          <w:bCs/>
          <w:sz w:val="24"/>
          <w:szCs w:val="24"/>
        </w:rPr>
        <w:t xml:space="preserve"> </w:t>
      </w:r>
      <w:r w:rsidRPr="006B6991">
        <w:rPr>
          <w:sz w:val="24"/>
          <w:szCs w:val="24"/>
        </w:rPr>
        <w:t>верования населения. Культура.</w:t>
      </w:r>
    </w:p>
    <w:p w:rsidR="00AC61C9" w:rsidRPr="006B6991" w:rsidRDefault="00AC61C9" w:rsidP="00A67541">
      <w:pPr>
        <w:spacing w:line="12" w:lineRule="exact"/>
        <w:rPr>
          <w:sz w:val="24"/>
          <w:szCs w:val="24"/>
        </w:rPr>
      </w:pPr>
    </w:p>
    <w:p w:rsidR="00AC61C9" w:rsidRPr="006B6991" w:rsidRDefault="00AC61C9" w:rsidP="00A67541">
      <w:pPr>
        <w:ind w:left="700"/>
        <w:rPr>
          <w:sz w:val="24"/>
          <w:szCs w:val="24"/>
        </w:rPr>
      </w:pPr>
      <w:r w:rsidRPr="006B6991">
        <w:rPr>
          <w:sz w:val="24"/>
          <w:szCs w:val="24"/>
        </w:rPr>
        <w:t>Историческое и культурное наследие Средневековья.</w:t>
      </w:r>
    </w:p>
    <w:p w:rsidR="00AC61C9" w:rsidRPr="006B6991" w:rsidRDefault="00AC61C9" w:rsidP="00A67541">
      <w:pPr>
        <w:spacing w:line="165" w:lineRule="exact"/>
        <w:rPr>
          <w:sz w:val="24"/>
          <w:szCs w:val="24"/>
        </w:rPr>
      </w:pPr>
    </w:p>
    <w:p w:rsidR="00AC61C9" w:rsidRPr="006B6991" w:rsidRDefault="00AC61C9" w:rsidP="00A67541">
      <w:pPr>
        <w:ind w:left="700"/>
        <w:rPr>
          <w:sz w:val="24"/>
          <w:szCs w:val="24"/>
        </w:rPr>
      </w:pPr>
      <w:r w:rsidRPr="006B6991">
        <w:rPr>
          <w:b/>
          <w:bCs/>
          <w:sz w:val="24"/>
          <w:szCs w:val="24"/>
        </w:rPr>
        <w:t>История Нового времени</w:t>
      </w:r>
    </w:p>
    <w:p w:rsidR="00AC61C9" w:rsidRPr="006B6991" w:rsidRDefault="00AC61C9" w:rsidP="00A67541">
      <w:pPr>
        <w:spacing w:line="156" w:lineRule="exact"/>
        <w:rPr>
          <w:sz w:val="24"/>
          <w:szCs w:val="24"/>
        </w:rPr>
      </w:pPr>
    </w:p>
    <w:p w:rsidR="00AC61C9" w:rsidRPr="006B6991" w:rsidRDefault="00AC61C9" w:rsidP="00A67541">
      <w:pPr>
        <w:ind w:left="700"/>
        <w:rPr>
          <w:sz w:val="24"/>
          <w:szCs w:val="24"/>
        </w:rPr>
      </w:pPr>
      <w:r w:rsidRPr="006B6991">
        <w:rPr>
          <w:sz w:val="24"/>
          <w:szCs w:val="24"/>
        </w:rPr>
        <w:t>Новое время: понятие и хронологические рамки.</w:t>
      </w:r>
    </w:p>
    <w:p w:rsidR="00AC61C9" w:rsidRPr="006B6991" w:rsidRDefault="00AC61C9" w:rsidP="00A67541">
      <w:pPr>
        <w:spacing w:line="166" w:lineRule="exact"/>
        <w:rPr>
          <w:sz w:val="24"/>
          <w:szCs w:val="24"/>
        </w:rPr>
      </w:pPr>
    </w:p>
    <w:p w:rsidR="00AC61C9" w:rsidRPr="006B6991" w:rsidRDefault="00AC61C9" w:rsidP="00A67541">
      <w:pPr>
        <w:ind w:left="700"/>
        <w:rPr>
          <w:sz w:val="24"/>
          <w:szCs w:val="24"/>
        </w:rPr>
      </w:pPr>
      <w:r w:rsidRPr="006B6991">
        <w:rPr>
          <w:b/>
          <w:bCs/>
          <w:sz w:val="24"/>
          <w:szCs w:val="24"/>
        </w:rPr>
        <w:t>Европа в конце ХV— начале XVII в.</w:t>
      </w:r>
    </w:p>
    <w:p w:rsidR="00AC61C9" w:rsidRPr="006B6991" w:rsidRDefault="00AC61C9" w:rsidP="00A67541">
      <w:pPr>
        <w:spacing w:line="172" w:lineRule="exact"/>
        <w:rPr>
          <w:sz w:val="24"/>
          <w:szCs w:val="24"/>
        </w:rPr>
      </w:pPr>
    </w:p>
    <w:p w:rsidR="00AC61C9" w:rsidRPr="006B6991" w:rsidRDefault="00AC61C9" w:rsidP="00A67541">
      <w:pPr>
        <w:spacing w:line="357" w:lineRule="auto"/>
        <w:ind w:firstLine="708"/>
        <w:jc w:val="both"/>
        <w:rPr>
          <w:sz w:val="24"/>
          <w:szCs w:val="24"/>
        </w:rPr>
      </w:pPr>
      <w:r w:rsidRPr="006B6991">
        <w:rPr>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AC61C9" w:rsidRPr="006B6991" w:rsidRDefault="00AC61C9" w:rsidP="00A67541">
      <w:pPr>
        <w:spacing w:line="20" w:lineRule="exact"/>
        <w:rPr>
          <w:sz w:val="24"/>
          <w:szCs w:val="24"/>
        </w:rPr>
      </w:pPr>
    </w:p>
    <w:p w:rsidR="00AC61C9" w:rsidRPr="006B6991" w:rsidRDefault="00AC61C9" w:rsidP="00A67541">
      <w:pPr>
        <w:spacing w:line="354" w:lineRule="auto"/>
        <w:ind w:firstLine="708"/>
        <w:jc w:val="both"/>
        <w:rPr>
          <w:sz w:val="24"/>
          <w:szCs w:val="24"/>
        </w:rPr>
      </w:pPr>
      <w:r w:rsidRPr="006B6991">
        <w:rPr>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AC61C9" w:rsidRPr="006B6991" w:rsidRDefault="00AC61C9" w:rsidP="00A67541">
      <w:pPr>
        <w:spacing w:line="25" w:lineRule="exact"/>
        <w:rPr>
          <w:sz w:val="24"/>
          <w:szCs w:val="24"/>
        </w:rPr>
      </w:pPr>
    </w:p>
    <w:p w:rsidR="00AC61C9" w:rsidRPr="006B6991" w:rsidRDefault="00AC61C9" w:rsidP="00A67541">
      <w:pPr>
        <w:spacing w:line="354" w:lineRule="auto"/>
        <w:ind w:firstLine="708"/>
        <w:jc w:val="both"/>
        <w:rPr>
          <w:sz w:val="24"/>
          <w:szCs w:val="24"/>
        </w:rPr>
      </w:pPr>
      <w:r w:rsidRPr="006B6991">
        <w:rPr>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AC61C9" w:rsidRPr="006B6991" w:rsidRDefault="00AC61C9" w:rsidP="0045253D">
      <w:pPr>
        <w:spacing w:line="351" w:lineRule="auto"/>
        <w:ind w:firstLine="708"/>
        <w:jc w:val="both"/>
        <w:rPr>
          <w:sz w:val="24"/>
          <w:szCs w:val="24"/>
        </w:rPr>
      </w:pPr>
      <w:r w:rsidRPr="006B6991">
        <w:rPr>
          <w:sz w:val="24"/>
          <w:szCs w:val="24"/>
        </w:rPr>
        <w:t>Нидерландская революция: цели, участники, формы борьбы. Итоги и значение революции.</w:t>
      </w:r>
    </w:p>
    <w:p w:rsidR="00AC61C9" w:rsidRPr="006B6991" w:rsidRDefault="00AC61C9" w:rsidP="0045253D">
      <w:pPr>
        <w:spacing w:line="26"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AC61C9" w:rsidRPr="006B6991" w:rsidRDefault="00AC61C9" w:rsidP="0045253D">
      <w:pPr>
        <w:spacing w:line="16" w:lineRule="exact"/>
        <w:rPr>
          <w:sz w:val="24"/>
          <w:szCs w:val="24"/>
        </w:rPr>
      </w:pPr>
    </w:p>
    <w:p w:rsidR="00AC61C9" w:rsidRPr="006B6991" w:rsidRDefault="00AC61C9" w:rsidP="0045253D">
      <w:pPr>
        <w:ind w:left="700"/>
        <w:rPr>
          <w:sz w:val="24"/>
          <w:szCs w:val="24"/>
        </w:rPr>
      </w:pPr>
      <w:r w:rsidRPr="006B6991">
        <w:rPr>
          <w:b/>
          <w:bCs/>
          <w:sz w:val="24"/>
          <w:szCs w:val="24"/>
        </w:rPr>
        <w:t>Страны Европы и Северной Америки в середине XVII—ХVIII в.</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 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AC61C9" w:rsidRPr="006B6991" w:rsidRDefault="00AC61C9" w:rsidP="0045253D">
      <w:pPr>
        <w:spacing w:line="20"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lastRenderedPageBreak/>
        <w:t xml:space="preserve">Французская революция XVIII в.: причины, участники. Начало и основные этапы революции. Политические течения и деятели революции. </w:t>
      </w:r>
      <w:r w:rsidRPr="006B6991">
        <w:rPr>
          <w:i/>
          <w:iCs/>
          <w:sz w:val="24"/>
          <w:szCs w:val="24"/>
        </w:rPr>
        <w:t>Программные и</w:t>
      </w:r>
      <w:r w:rsidRPr="006B6991">
        <w:rPr>
          <w:sz w:val="24"/>
          <w:szCs w:val="24"/>
        </w:rPr>
        <w:t xml:space="preserve"> </w:t>
      </w:r>
      <w:r w:rsidRPr="006B6991">
        <w:rPr>
          <w:i/>
          <w:iCs/>
          <w:sz w:val="24"/>
          <w:szCs w:val="24"/>
        </w:rPr>
        <w:t xml:space="preserve">государственные документы. Революционные войны. </w:t>
      </w:r>
      <w:r w:rsidRPr="006B6991">
        <w:rPr>
          <w:sz w:val="24"/>
          <w:szCs w:val="24"/>
        </w:rPr>
        <w:t>Итоги и значение революции.</w:t>
      </w:r>
    </w:p>
    <w:p w:rsidR="00AC61C9" w:rsidRPr="006B6991" w:rsidRDefault="00AC61C9" w:rsidP="0045253D">
      <w:pPr>
        <w:spacing w:line="2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 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Страны Востока в XVI—XVIII вв.</w:t>
      </w:r>
    </w:p>
    <w:p w:rsidR="00AC61C9" w:rsidRPr="006B6991" w:rsidRDefault="00AC61C9" w:rsidP="0045253D">
      <w:pPr>
        <w:spacing w:line="169"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6B6991">
        <w:rPr>
          <w:i/>
          <w:iCs/>
          <w:sz w:val="24"/>
          <w:szCs w:val="24"/>
        </w:rPr>
        <w:t>Образование централизованного государства и установление сегуната Токугава в Японии.</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Страны Европы и Северной Америки в первой половине ХIХ в.</w:t>
      </w:r>
    </w:p>
    <w:p w:rsidR="00AC61C9" w:rsidRPr="006B6991" w:rsidRDefault="00AC61C9" w:rsidP="0045253D">
      <w:pPr>
        <w:rPr>
          <w:sz w:val="24"/>
          <w:szCs w:val="24"/>
        </w:rPr>
      </w:pPr>
    </w:p>
    <w:p w:rsidR="00AC61C9" w:rsidRPr="006B6991" w:rsidRDefault="00AC61C9" w:rsidP="00372886">
      <w:pPr>
        <w:tabs>
          <w:tab w:val="left" w:pos="1065"/>
        </w:tabs>
        <w:rPr>
          <w:sz w:val="24"/>
          <w:szCs w:val="24"/>
        </w:rPr>
      </w:pPr>
      <w:r w:rsidRPr="006B6991">
        <w:rPr>
          <w:sz w:val="24"/>
          <w:szCs w:val="24"/>
        </w:rPr>
        <w:tab/>
        <w:t>Империя</w:t>
      </w:r>
      <w:r w:rsidRPr="006B6991">
        <w:rPr>
          <w:sz w:val="24"/>
          <w:szCs w:val="24"/>
        </w:rPr>
        <w:tab/>
        <w:t xml:space="preserve"> Наполеона</w:t>
      </w:r>
      <w:r w:rsidRPr="006B6991">
        <w:rPr>
          <w:sz w:val="24"/>
          <w:szCs w:val="24"/>
        </w:rPr>
        <w:tab/>
        <w:t xml:space="preserve"> во</w:t>
      </w:r>
      <w:r w:rsidRPr="006B6991">
        <w:rPr>
          <w:sz w:val="24"/>
          <w:szCs w:val="24"/>
        </w:rPr>
        <w:tab/>
        <w:t>Франции:</w:t>
      </w:r>
      <w:r w:rsidRPr="006B6991">
        <w:rPr>
          <w:sz w:val="24"/>
          <w:szCs w:val="24"/>
        </w:rPr>
        <w:tab/>
        <w:t>внутренняя</w:t>
      </w:r>
      <w:r w:rsidRPr="006B6991">
        <w:rPr>
          <w:sz w:val="24"/>
          <w:szCs w:val="24"/>
        </w:rPr>
        <w:tab/>
        <w:t>и</w:t>
      </w:r>
      <w:r w:rsidRPr="006B6991">
        <w:rPr>
          <w:sz w:val="24"/>
          <w:szCs w:val="24"/>
        </w:rPr>
        <w:tab/>
        <w:t>внешняя</w:t>
      </w:r>
      <w:r w:rsidRPr="006B6991">
        <w:rPr>
          <w:sz w:val="24"/>
          <w:szCs w:val="24"/>
        </w:rPr>
        <w:tab/>
        <w:t>политика.</w:t>
      </w:r>
    </w:p>
    <w:p w:rsidR="00AC61C9" w:rsidRPr="006B6991" w:rsidRDefault="00AC61C9" w:rsidP="0045253D">
      <w:pPr>
        <w:spacing w:line="163" w:lineRule="exact"/>
        <w:rPr>
          <w:sz w:val="24"/>
          <w:szCs w:val="24"/>
        </w:rPr>
      </w:pPr>
    </w:p>
    <w:p w:rsidR="00AC61C9" w:rsidRPr="006B6991" w:rsidRDefault="00AC61C9" w:rsidP="0045253D">
      <w:pPr>
        <w:tabs>
          <w:tab w:val="left" w:pos="2180"/>
          <w:tab w:val="left" w:pos="3240"/>
          <w:tab w:val="left" w:pos="4500"/>
          <w:tab w:val="left" w:pos="5840"/>
          <w:tab w:val="left" w:pos="7080"/>
          <w:tab w:val="left" w:pos="8460"/>
        </w:tabs>
        <w:rPr>
          <w:sz w:val="24"/>
          <w:szCs w:val="24"/>
        </w:rPr>
      </w:pPr>
      <w:r w:rsidRPr="006B6991">
        <w:rPr>
          <w:sz w:val="24"/>
          <w:szCs w:val="24"/>
        </w:rPr>
        <w:t>Наполеоновские</w:t>
      </w:r>
      <w:r w:rsidRPr="006B6991">
        <w:rPr>
          <w:sz w:val="24"/>
          <w:szCs w:val="24"/>
        </w:rPr>
        <w:tab/>
        <w:t>войны.</w:t>
      </w:r>
      <w:r w:rsidRPr="006B6991">
        <w:rPr>
          <w:sz w:val="24"/>
          <w:szCs w:val="24"/>
        </w:rPr>
        <w:tab/>
        <w:t>Падение</w:t>
      </w:r>
      <w:r w:rsidRPr="006B6991">
        <w:rPr>
          <w:sz w:val="24"/>
          <w:szCs w:val="24"/>
        </w:rPr>
        <w:tab/>
        <w:t>империи.</w:t>
      </w:r>
      <w:r w:rsidRPr="006B6991">
        <w:rPr>
          <w:sz w:val="24"/>
          <w:szCs w:val="24"/>
        </w:rPr>
        <w:tab/>
        <w:t>Венский</w:t>
      </w:r>
      <w:r w:rsidRPr="006B6991">
        <w:rPr>
          <w:sz w:val="24"/>
          <w:szCs w:val="24"/>
        </w:rPr>
        <w:tab/>
        <w:t>конгресс;</w:t>
      </w:r>
      <w:r w:rsidRPr="006B6991">
        <w:rPr>
          <w:sz w:val="24"/>
          <w:szCs w:val="24"/>
        </w:rPr>
        <w:tab/>
        <w:t>Ш. М. Талейран.</w:t>
      </w:r>
    </w:p>
    <w:p w:rsidR="00AC61C9" w:rsidRPr="006B6991" w:rsidRDefault="00AC61C9" w:rsidP="0045253D">
      <w:pPr>
        <w:spacing w:line="161" w:lineRule="exact"/>
        <w:rPr>
          <w:sz w:val="24"/>
          <w:szCs w:val="24"/>
        </w:rPr>
      </w:pPr>
    </w:p>
    <w:p w:rsidR="00AC61C9" w:rsidRPr="006B6991" w:rsidRDefault="00AC61C9" w:rsidP="0045253D">
      <w:pPr>
        <w:rPr>
          <w:sz w:val="24"/>
          <w:szCs w:val="24"/>
        </w:rPr>
      </w:pPr>
      <w:r w:rsidRPr="006B6991">
        <w:rPr>
          <w:sz w:val="24"/>
          <w:szCs w:val="24"/>
        </w:rPr>
        <w:t>Священный союз.</w:t>
      </w:r>
    </w:p>
    <w:p w:rsidR="00AC61C9" w:rsidRPr="006B6991" w:rsidRDefault="00AC61C9" w:rsidP="0045253D">
      <w:pPr>
        <w:spacing w:line="174"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Страны Европы и Северной Америки во второй половине ХIХ в.</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6B6991">
        <w:rPr>
          <w:i/>
          <w:iCs/>
          <w:sz w:val="24"/>
          <w:szCs w:val="24"/>
        </w:rPr>
        <w:t>внутренняя и внешняя политика,</w:t>
      </w:r>
      <w:r w:rsidRPr="006B6991">
        <w:rPr>
          <w:sz w:val="24"/>
          <w:szCs w:val="24"/>
        </w:rPr>
        <w:t xml:space="preserve"> </w:t>
      </w:r>
      <w:r w:rsidRPr="006B6991">
        <w:rPr>
          <w:i/>
          <w:iCs/>
          <w:sz w:val="24"/>
          <w:szCs w:val="24"/>
        </w:rPr>
        <w:t xml:space="preserve">франко-германская война, колониальные войны. </w:t>
      </w:r>
      <w:r w:rsidRPr="006B6991">
        <w:rPr>
          <w:sz w:val="24"/>
          <w:szCs w:val="24"/>
        </w:rPr>
        <w:t>Образование единого государства в Италии;</w:t>
      </w:r>
      <w:r w:rsidRPr="006B6991">
        <w:rPr>
          <w:i/>
          <w:iCs/>
          <w:sz w:val="24"/>
          <w:szCs w:val="24"/>
        </w:rPr>
        <w:t xml:space="preserve"> К. Кавур, Дж. Гарибальди. </w:t>
      </w:r>
      <w:r w:rsidRPr="006B6991">
        <w:rPr>
          <w:sz w:val="24"/>
          <w:szCs w:val="24"/>
        </w:rPr>
        <w:t>Объединение германских государств,</w:t>
      </w:r>
      <w:r w:rsidRPr="006B6991">
        <w:rPr>
          <w:i/>
          <w:iCs/>
          <w:sz w:val="24"/>
          <w:szCs w:val="24"/>
        </w:rPr>
        <w:t xml:space="preserve"> </w:t>
      </w:r>
      <w:r w:rsidRPr="006B6991">
        <w:rPr>
          <w:sz w:val="24"/>
          <w:szCs w:val="24"/>
        </w:rPr>
        <w:t>провозглашение</w:t>
      </w:r>
      <w:r w:rsidRPr="006B6991">
        <w:rPr>
          <w:i/>
          <w:iCs/>
          <w:sz w:val="24"/>
          <w:szCs w:val="24"/>
        </w:rPr>
        <w:t xml:space="preserve"> </w:t>
      </w:r>
      <w:r w:rsidRPr="006B6991">
        <w:rPr>
          <w:sz w:val="24"/>
          <w:szCs w:val="24"/>
        </w:rPr>
        <w:t xml:space="preserve">Германской империи; О. Бисмарк. </w:t>
      </w:r>
      <w:r w:rsidRPr="006B6991">
        <w:rPr>
          <w:i/>
          <w:iCs/>
          <w:sz w:val="24"/>
          <w:szCs w:val="24"/>
        </w:rPr>
        <w:t>Габсбургская монархия:</w:t>
      </w:r>
      <w:r w:rsidRPr="006B6991">
        <w:rPr>
          <w:sz w:val="24"/>
          <w:szCs w:val="24"/>
        </w:rPr>
        <w:t xml:space="preserve"> </w:t>
      </w:r>
      <w:r w:rsidRPr="006B6991">
        <w:rPr>
          <w:i/>
          <w:iCs/>
          <w:sz w:val="24"/>
          <w:szCs w:val="24"/>
        </w:rPr>
        <w:t>австро-венгерский</w:t>
      </w:r>
      <w:r w:rsidRPr="006B6991">
        <w:rPr>
          <w:sz w:val="24"/>
          <w:szCs w:val="24"/>
        </w:rPr>
        <w:t xml:space="preserve"> </w:t>
      </w:r>
      <w:r w:rsidRPr="006B6991">
        <w:rPr>
          <w:i/>
          <w:iCs/>
          <w:sz w:val="24"/>
          <w:szCs w:val="24"/>
        </w:rPr>
        <w:t>дуализм.</w:t>
      </w:r>
    </w:p>
    <w:p w:rsidR="00AC61C9" w:rsidRPr="006B6991" w:rsidRDefault="00AC61C9" w:rsidP="0045253D">
      <w:pPr>
        <w:spacing w:line="20"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Соединенные Штаты Америки во второй половине ХIХ в.: экономика, социальные отношения, политическая жизнь. Север и Юг. Гражданская война (1861— 1865). А. Линкольн.</w:t>
      </w:r>
    </w:p>
    <w:p w:rsidR="00AC61C9" w:rsidRPr="006B6991" w:rsidRDefault="00AC61C9" w:rsidP="0045253D">
      <w:pPr>
        <w:spacing w:line="27" w:lineRule="exact"/>
        <w:rPr>
          <w:sz w:val="24"/>
          <w:szCs w:val="24"/>
        </w:rPr>
      </w:pPr>
    </w:p>
    <w:p w:rsidR="00AC61C9" w:rsidRPr="006B6991" w:rsidRDefault="00AC61C9" w:rsidP="0045253D">
      <w:pPr>
        <w:spacing w:line="351" w:lineRule="auto"/>
        <w:ind w:firstLine="708"/>
        <w:rPr>
          <w:sz w:val="24"/>
          <w:szCs w:val="24"/>
        </w:rPr>
      </w:pPr>
      <w:r w:rsidRPr="006B6991">
        <w:rPr>
          <w:b/>
          <w:bCs/>
          <w:sz w:val="24"/>
          <w:szCs w:val="24"/>
        </w:rPr>
        <w:t>Экономическое и социально-политическое развитие стран Европы и США в конце ХIХ в.</w:t>
      </w:r>
    </w:p>
    <w:p w:rsidR="00AC61C9" w:rsidRPr="006B6991" w:rsidRDefault="00AC61C9" w:rsidP="0045253D">
      <w:pPr>
        <w:spacing w:line="21"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6B6991">
        <w:rPr>
          <w:i/>
          <w:iCs/>
          <w:sz w:val="24"/>
          <w:szCs w:val="24"/>
        </w:rPr>
        <w:t>Расширение спектра</w:t>
      </w:r>
      <w:r w:rsidRPr="006B6991">
        <w:rPr>
          <w:sz w:val="24"/>
          <w:szCs w:val="24"/>
        </w:rPr>
        <w:t xml:space="preserve"> </w:t>
      </w:r>
      <w:r w:rsidRPr="006B6991">
        <w:rPr>
          <w:i/>
          <w:iCs/>
          <w:sz w:val="24"/>
          <w:szCs w:val="24"/>
        </w:rPr>
        <w:lastRenderedPageBreak/>
        <w:t xml:space="preserve">общественных движений. </w:t>
      </w:r>
      <w:r w:rsidRPr="006B6991">
        <w:rPr>
          <w:sz w:val="24"/>
          <w:szCs w:val="24"/>
        </w:rPr>
        <w:t>Рабочее движение и профсоюзы.</w:t>
      </w:r>
      <w:r w:rsidRPr="006B6991">
        <w:rPr>
          <w:i/>
          <w:iCs/>
          <w:sz w:val="24"/>
          <w:szCs w:val="24"/>
        </w:rPr>
        <w:t xml:space="preserve"> </w:t>
      </w:r>
      <w:r w:rsidRPr="006B6991">
        <w:rPr>
          <w:sz w:val="24"/>
          <w:szCs w:val="24"/>
        </w:rPr>
        <w:t>Образование</w:t>
      </w:r>
      <w:r w:rsidRPr="006B6991">
        <w:rPr>
          <w:i/>
          <w:iCs/>
          <w:sz w:val="24"/>
          <w:szCs w:val="24"/>
        </w:rPr>
        <w:t xml:space="preserve"> </w:t>
      </w:r>
      <w:r w:rsidRPr="006B6991">
        <w:rPr>
          <w:sz w:val="24"/>
          <w:szCs w:val="24"/>
        </w:rPr>
        <w:t>социалистических партий; идеологи и руководители социалистического движения.</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b/>
          <w:bCs/>
          <w:sz w:val="24"/>
          <w:szCs w:val="24"/>
        </w:rPr>
        <w:t>Страны Азии в ХIХ в.</w:t>
      </w:r>
    </w:p>
    <w:p w:rsidR="00AC61C9" w:rsidRPr="006B6991" w:rsidRDefault="00AC61C9" w:rsidP="0045253D">
      <w:pPr>
        <w:spacing w:line="204"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6B6991">
        <w:rPr>
          <w:i/>
          <w:iCs/>
          <w:sz w:val="24"/>
          <w:szCs w:val="24"/>
        </w:rPr>
        <w:t>Япония:</w:t>
      </w:r>
      <w:r w:rsidRPr="006B6991">
        <w:rPr>
          <w:sz w:val="24"/>
          <w:szCs w:val="24"/>
        </w:rPr>
        <w:t xml:space="preserve"> </w:t>
      </w:r>
      <w:r w:rsidRPr="006B6991">
        <w:rPr>
          <w:i/>
          <w:iCs/>
          <w:sz w:val="24"/>
          <w:szCs w:val="24"/>
        </w:rPr>
        <w:t>внутренняя и внешняя политика</w:t>
      </w:r>
      <w:r w:rsidRPr="006B6991">
        <w:rPr>
          <w:sz w:val="24"/>
          <w:szCs w:val="24"/>
        </w:rPr>
        <w:t xml:space="preserve"> </w:t>
      </w:r>
      <w:r w:rsidRPr="006B6991">
        <w:rPr>
          <w:i/>
          <w:iCs/>
          <w:sz w:val="24"/>
          <w:szCs w:val="24"/>
        </w:rPr>
        <w:t>сегуната Токугава, преобразования эпохи Мэйдзи.</w:t>
      </w:r>
    </w:p>
    <w:p w:rsidR="00AC61C9" w:rsidRPr="006B6991" w:rsidRDefault="00AC61C9" w:rsidP="0045253D">
      <w:pPr>
        <w:spacing w:line="14" w:lineRule="exact"/>
        <w:rPr>
          <w:sz w:val="24"/>
          <w:szCs w:val="24"/>
        </w:rPr>
      </w:pPr>
    </w:p>
    <w:p w:rsidR="00AC61C9" w:rsidRPr="006B6991" w:rsidRDefault="00AC61C9" w:rsidP="0045253D">
      <w:pPr>
        <w:ind w:left="700"/>
        <w:rPr>
          <w:sz w:val="24"/>
          <w:szCs w:val="24"/>
        </w:rPr>
      </w:pPr>
      <w:r w:rsidRPr="006B6991">
        <w:rPr>
          <w:b/>
          <w:bCs/>
          <w:sz w:val="24"/>
          <w:szCs w:val="24"/>
        </w:rPr>
        <w:t>Война за независимость в Латинской Америке</w:t>
      </w:r>
    </w:p>
    <w:p w:rsidR="00AC61C9" w:rsidRPr="006B6991" w:rsidRDefault="00AC61C9" w:rsidP="0045253D">
      <w:pPr>
        <w:spacing w:line="169"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 xml:space="preserve">Колониальное общество. Освободительная борьба: задачи, участники, формы выступлений. </w:t>
      </w:r>
      <w:r w:rsidRPr="006B6991">
        <w:rPr>
          <w:i/>
          <w:iCs/>
          <w:sz w:val="24"/>
          <w:szCs w:val="24"/>
        </w:rPr>
        <w:t>П.</w:t>
      </w:r>
      <w:r w:rsidRPr="006B6991">
        <w:rPr>
          <w:sz w:val="24"/>
          <w:szCs w:val="24"/>
        </w:rPr>
        <w:t xml:space="preserve"> </w:t>
      </w:r>
      <w:r w:rsidRPr="006B6991">
        <w:rPr>
          <w:i/>
          <w:iCs/>
          <w:sz w:val="24"/>
          <w:szCs w:val="24"/>
        </w:rPr>
        <w:t>Д.</w:t>
      </w:r>
      <w:r w:rsidRPr="006B6991">
        <w:rPr>
          <w:sz w:val="24"/>
          <w:szCs w:val="24"/>
        </w:rPr>
        <w:t xml:space="preserve"> </w:t>
      </w:r>
      <w:r w:rsidRPr="006B6991">
        <w:rPr>
          <w:i/>
          <w:iCs/>
          <w:sz w:val="24"/>
          <w:szCs w:val="24"/>
        </w:rPr>
        <w:t>Туссен-Лувертюр,</w:t>
      </w:r>
      <w:r w:rsidRPr="006B6991">
        <w:rPr>
          <w:sz w:val="24"/>
          <w:szCs w:val="24"/>
        </w:rPr>
        <w:t xml:space="preserve"> </w:t>
      </w:r>
      <w:r w:rsidRPr="006B6991">
        <w:rPr>
          <w:i/>
          <w:iCs/>
          <w:sz w:val="24"/>
          <w:szCs w:val="24"/>
        </w:rPr>
        <w:t>С.</w:t>
      </w:r>
      <w:r w:rsidRPr="006B6991">
        <w:rPr>
          <w:sz w:val="24"/>
          <w:szCs w:val="24"/>
        </w:rPr>
        <w:t xml:space="preserve"> </w:t>
      </w:r>
      <w:r w:rsidRPr="006B6991">
        <w:rPr>
          <w:i/>
          <w:iCs/>
          <w:sz w:val="24"/>
          <w:szCs w:val="24"/>
        </w:rPr>
        <w:t>Боливар.</w:t>
      </w:r>
      <w:r w:rsidRPr="006B6991">
        <w:rPr>
          <w:sz w:val="24"/>
          <w:szCs w:val="24"/>
        </w:rPr>
        <w:t xml:space="preserve"> Провозглашение независимых государств.</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Народы Африки в Новое время</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Колониальные империи. Колониальные порядки и традиционные общественные отношения. Выступления против колонизаторов.</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Развитие культуры в XIX в.</w:t>
      </w:r>
    </w:p>
    <w:p w:rsidR="00AC61C9" w:rsidRPr="006B6991" w:rsidRDefault="00AC61C9" w:rsidP="0045253D">
      <w:pPr>
        <w:spacing w:line="158" w:lineRule="exact"/>
        <w:rPr>
          <w:sz w:val="24"/>
          <w:szCs w:val="24"/>
        </w:rPr>
      </w:pPr>
    </w:p>
    <w:p w:rsidR="00AC61C9" w:rsidRPr="006B6991" w:rsidRDefault="00AC61C9" w:rsidP="0045253D">
      <w:pPr>
        <w:ind w:left="700"/>
        <w:rPr>
          <w:sz w:val="24"/>
          <w:szCs w:val="24"/>
        </w:rPr>
      </w:pPr>
      <w:r w:rsidRPr="006B6991">
        <w:rPr>
          <w:sz w:val="24"/>
          <w:szCs w:val="24"/>
        </w:rPr>
        <w:t>Научные открытия и технические изобретения. Распространение образования.</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Секуляризация  и  демократизация  культуры.  Изменения  в  условиях  жизни  людей.</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Стили художественной культуры: классицизм, романтизм, реализм, импрессионизм.</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Театр. Рождение кинематографа. Деятели культуры: жизнь и творчество.</w:t>
      </w:r>
    </w:p>
    <w:p w:rsidR="00AC61C9" w:rsidRPr="006B6991" w:rsidRDefault="00AC61C9" w:rsidP="0045253D">
      <w:pPr>
        <w:spacing w:line="166" w:lineRule="exact"/>
        <w:rPr>
          <w:sz w:val="24"/>
          <w:szCs w:val="24"/>
        </w:rPr>
      </w:pPr>
    </w:p>
    <w:p w:rsidR="00AC61C9" w:rsidRPr="006B6991" w:rsidRDefault="00AC61C9" w:rsidP="0045253D">
      <w:pPr>
        <w:ind w:left="700"/>
        <w:rPr>
          <w:sz w:val="24"/>
          <w:szCs w:val="24"/>
        </w:rPr>
      </w:pPr>
      <w:r w:rsidRPr="006B6991">
        <w:rPr>
          <w:b/>
          <w:bCs/>
          <w:sz w:val="24"/>
          <w:szCs w:val="24"/>
        </w:rPr>
        <w:t>Международные отношения в XIX в.</w:t>
      </w:r>
    </w:p>
    <w:p w:rsidR="00AC61C9" w:rsidRPr="006B6991" w:rsidRDefault="00AC61C9" w:rsidP="0045253D">
      <w:pPr>
        <w:spacing w:line="172"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AC61C9" w:rsidRPr="006B6991" w:rsidRDefault="00AC61C9" w:rsidP="0045253D">
      <w:pPr>
        <w:spacing w:line="8" w:lineRule="exact"/>
        <w:rPr>
          <w:sz w:val="24"/>
          <w:szCs w:val="24"/>
        </w:rPr>
      </w:pPr>
    </w:p>
    <w:p w:rsidR="00AC61C9" w:rsidRPr="006B6991" w:rsidRDefault="00AC61C9" w:rsidP="0045253D">
      <w:pPr>
        <w:ind w:left="700"/>
        <w:rPr>
          <w:sz w:val="24"/>
          <w:szCs w:val="24"/>
        </w:rPr>
      </w:pPr>
      <w:r w:rsidRPr="006B6991">
        <w:rPr>
          <w:sz w:val="24"/>
          <w:szCs w:val="24"/>
        </w:rPr>
        <w:t>Историческое и культурное наследие Нового времени.</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Новейшая история.</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Мир к началу XX в. Новейшая история: понятие, периодизация.</w:t>
      </w:r>
    </w:p>
    <w:p w:rsidR="00AC61C9" w:rsidRPr="006B6991" w:rsidRDefault="00AC61C9" w:rsidP="0045253D">
      <w:pPr>
        <w:spacing w:line="166" w:lineRule="exact"/>
        <w:rPr>
          <w:sz w:val="24"/>
          <w:szCs w:val="24"/>
        </w:rPr>
      </w:pPr>
    </w:p>
    <w:p w:rsidR="00AC61C9" w:rsidRPr="006B6991" w:rsidRDefault="00AC61C9" w:rsidP="0045253D">
      <w:pPr>
        <w:ind w:left="700"/>
        <w:rPr>
          <w:sz w:val="24"/>
          <w:szCs w:val="24"/>
        </w:rPr>
      </w:pPr>
      <w:r w:rsidRPr="006B6991">
        <w:rPr>
          <w:b/>
          <w:bCs/>
          <w:sz w:val="24"/>
          <w:szCs w:val="24"/>
        </w:rPr>
        <w:t>Мир в 1900—1914 гг.</w:t>
      </w:r>
    </w:p>
    <w:p w:rsidR="00AC61C9" w:rsidRPr="006B6991" w:rsidRDefault="00AC61C9" w:rsidP="0045253D">
      <w:pPr>
        <w:spacing w:line="172"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6B6991">
        <w:rPr>
          <w:i/>
          <w:iCs/>
          <w:sz w:val="24"/>
          <w:szCs w:val="24"/>
        </w:rPr>
        <w:t>Социальные и политические реформы;</w:t>
      </w:r>
      <w:r w:rsidRPr="006B6991">
        <w:rPr>
          <w:sz w:val="24"/>
          <w:szCs w:val="24"/>
        </w:rPr>
        <w:t xml:space="preserve"> </w:t>
      </w:r>
      <w:r w:rsidRPr="006B6991">
        <w:rPr>
          <w:i/>
          <w:iCs/>
          <w:sz w:val="24"/>
          <w:szCs w:val="24"/>
        </w:rPr>
        <w:t>Д.</w:t>
      </w:r>
      <w:r w:rsidRPr="006B6991">
        <w:rPr>
          <w:sz w:val="24"/>
          <w:szCs w:val="24"/>
        </w:rPr>
        <w:t xml:space="preserve"> </w:t>
      </w:r>
      <w:r w:rsidRPr="006B6991">
        <w:rPr>
          <w:i/>
          <w:iCs/>
          <w:sz w:val="24"/>
          <w:szCs w:val="24"/>
        </w:rPr>
        <w:t>Ллойд Джордж.</w:t>
      </w:r>
    </w:p>
    <w:p w:rsidR="00AC61C9" w:rsidRPr="006B6991" w:rsidRDefault="00AC61C9" w:rsidP="0045253D">
      <w:pPr>
        <w:spacing w:line="357" w:lineRule="auto"/>
        <w:ind w:left="580" w:firstLine="708"/>
        <w:jc w:val="both"/>
        <w:rPr>
          <w:sz w:val="24"/>
          <w:szCs w:val="24"/>
        </w:rPr>
      </w:pPr>
      <w:r w:rsidRPr="006B6991">
        <w:rPr>
          <w:sz w:val="24"/>
          <w:szCs w:val="24"/>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6B6991">
        <w:rPr>
          <w:i/>
          <w:iCs/>
          <w:sz w:val="24"/>
          <w:szCs w:val="24"/>
        </w:rPr>
        <w:t>Руководители освободительной борьбы (Сунь Ятсен, Э. Сапата, Ф. Вилья).</w:t>
      </w:r>
    </w:p>
    <w:p w:rsidR="00AC61C9" w:rsidRPr="006B6991" w:rsidRDefault="00AC61C9" w:rsidP="0045253D">
      <w:pPr>
        <w:ind w:left="1280"/>
        <w:rPr>
          <w:sz w:val="24"/>
          <w:szCs w:val="24"/>
        </w:rPr>
      </w:pPr>
      <w:r w:rsidRPr="006B6991">
        <w:rPr>
          <w:b/>
          <w:bCs/>
          <w:sz w:val="24"/>
          <w:szCs w:val="24"/>
        </w:rPr>
        <w:t>Синхронизация курсов всеобщей истории и истории России</w:t>
      </w:r>
    </w:p>
    <w:p w:rsidR="00AC61C9" w:rsidRPr="006B6991" w:rsidRDefault="00AC61C9" w:rsidP="0045253D">
      <w:pPr>
        <w:spacing w:line="143" w:lineRule="exact"/>
        <w:rPr>
          <w:sz w:val="24"/>
          <w:szCs w:val="24"/>
        </w:rPr>
      </w:pPr>
    </w:p>
    <w:tbl>
      <w:tblPr>
        <w:tblW w:w="0" w:type="auto"/>
        <w:tblInd w:w="10" w:type="dxa"/>
        <w:tblLayout w:type="fixed"/>
        <w:tblCellMar>
          <w:left w:w="0" w:type="dxa"/>
          <w:right w:w="0" w:type="dxa"/>
        </w:tblCellMar>
        <w:tblLook w:val="00A0" w:firstRow="1" w:lastRow="0" w:firstColumn="1" w:lastColumn="0" w:noHBand="0" w:noVBand="0"/>
      </w:tblPr>
      <w:tblGrid>
        <w:gridCol w:w="1160"/>
        <w:gridCol w:w="4400"/>
        <w:gridCol w:w="4960"/>
      </w:tblGrid>
      <w:tr w:rsidR="00AC61C9" w:rsidRPr="006B6991" w:rsidTr="001A1FEC">
        <w:trPr>
          <w:trHeight w:val="653"/>
        </w:trPr>
        <w:tc>
          <w:tcPr>
            <w:tcW w:w="1160" w:type="dxa"/>
            <w:tcBorders>
              <w:top w:val="single" w:sz="8" w:space="0" w:color="auto"/>
              <w:left w:val="single" w:sz="8" w:space="0" w:color="auto"/>
              <w:bottom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top w:val="single" w:sz="8" w:space="0" w:color="auto"/>
              <w:bottom w:val="single" w:sz="8" w:space="0" w:color="auto"/>
              <w:right w:val="single" w:sz="8" w:space="0" w:color="auto"/>
            </w:tcBorders>
            <w:vAlign w:val="bottom"/>
          </w:tcPr>
          <w:p w:rsidR="00AC61C9" w:rsidRPr="006B6991" w:rsidRDefault="00AC61C9" w:rsidP="001A1FEC">
            <w:pPr>
              <w:ind w:left="1000"/>
              <w:rPr>
                <w:sz w:val="24"/>
                <w:szCs w:val="24"/>
              </w:rPr>
            </w:pPr>
            <w:r w:rsidRPr="006B6991">
              <w:rPr>
                <w:b/>
                <w:bCs/>
                <w:sz w:val="24"/>
                <w:szCs w:val="24"/>
              </w:rPr>
              <w:t>Всеобщая история</w:t>
            </w:r>
          </w:p>
        </w:tc>
        <w:tc>
          <w:tcPr>
            <w:tcW w:w="4960" w:type="dxa"/>
            <w:tcBorders>
              <w:top w:val="single" w:sz="8" w:space="0" w:color="auto"/>
              <w:bottom w:val="single" w:sz="8" w:space="0" w:color="auto"/>
              <w:right w:val="single" w:sz="8" w:space="0" w:color="auto"/>
            </w:tcBorders>
            <w:vAlign w:val="bottom"/>
          </w:tcPr>
          <w:p w:rsidR="00AC61C9" w:rsidRPr="006B6991" w:rsidRDefault="00AC61C9" w:rsidP="001A1FEC">
            <w:pPr>
              <w:ind w:left="1440"/>
              <w:rPr>
                <w:sz w:val="24"/>
                <w:szCs w:val="24"/>
              </w:rPr>
            </w:pPr>
            <w:r w:rsidRPr="006B6991">
              <w:rPr>
                <w:b/>
                <w:bCs/>
                <w:sz w:val="24"/>
                <w:szCs w:val="24"/>
              </w:rPr>
              <w:t>История России</w:t>
            </w:r>
          </w:p>
        </w:tc>
      </w:tr>
      <w:tr w:rsidR="00AC61C9" w:rsidRPr="006B6991" w:rsidTr="001A1FEC">
        <w:trPr>
          <w:trHeight w:val="311"/>
        </w:trPr>
        <w:tc>
          <w:tcPr>
            <w:tcW w:w="1160" w:type="dxa"/>
            <w:tcBorders>
              <w:left w:val="single" w:sz="8" w:space="0" w:color="auto"/>
              <w:right w:val="single" w:sz="8" w:space="0" w:color="auto"/>
            </w:tcBorders>
            <w:vAlign w:val="bottom"/>
          </w:tcPr>
          <w:p w:rsidR="00AC61C9" w:rsidRPr="006B6991" w:rsidRDefault="00AC61C9" w:rsidP="001A1FEC">
            <w:pPr>
              <w:spacing w:line="308" w:lineRule="exact"/>
              <w:ind w:left="120"/>
              <w:rPr>
                <w:sz w:val="24"/>
                <w:szCs w:val="24"/>
              </w:rPr>
            </w:pPr>
            <w:r w:rsidRPr="006B6991">
              <w:rPr>
                <w:sz w:val="24"/>
                <w:szCs w:val="24"/>
              </w:rPr>
              <w:t>5 класс</w:t>
            </w:r>
          </w:p>
        </w:tc>
        <w:tc>
          <w:tcPr>
            <w:tcW w:w="4400" w:type="dxa"/>
            <w:tcBorders>
              <w:right w:val="single" w:sz="8" w:space="0" w:color="auto"/>
            </w:tcBorders>
            <w:vAlign w:val="bottom"/>
          </w:tcPr>
          <w:p w:rsidR="00AC61C9" w:rsidRPr="006B6991" w:rsidRDefault="00AC61C9" w:rsidP="001A1FEC">
            <w:pPr>
              <w:spacing w:line="310" w:lineRule="exact"/>
              <w:ind w:left="80"/>
              <w:rPr>
                <w:sz w:val="24"/>
                <w:szCs w:val="24"/>
              </w:rPr>
            </w:pPr>
            <w:r w:rsidRPr="006B6991">
              <w:rPr>
                <w:b/>
                <w:bCs/>
                <w:sz w:val="24"/>
                <w:szCs w:val="24"/>
              </w:rPr>
              <w:t>ИСТОРИЯ ДРЕВНЕГО МИРА</w:t>
            </w:r>
          </w:p>
        </w:tc>
        <w:tc>
          <w:tcPr>
            <w:tcW w:w="4960" w:type="dxa"/>
            <w:tcBorders>
              <w:right w:val="single" w:sz="8" w:space="0" w:color="auto"/>
            </w:tcBorders>
            <w:vAlign w:val="bottom"/>
          </w:tcPr>
          <w:p w:rsidR="00AC61C9" w:rsidRPr="006B6991" w:rsidRDefault="00AC61C9" w:rsidP="001A1FEC">
            <w:pPr>
              <w:spacing w:line="308" w:lineRule="exact"/>
              <w:ind w:left="80"/>
              <w:rPr>
                <w:sz w:val="24"/>
                <w:szCs w:val="24"/>
              </w:rPr>
            </w:pPr>
            <w:r w:rsidRPr="006B6991">
              <w:rPr>
                <w:sz w:val="24"/>
                <w:szCs w:val="24"/>
              </w:rPr>
              <w:t>Народы и государства на территории</w:t>
            </w:r>
          </w:p>
        </w:tc>
      </w:tr>
      <w:tr w:rsidR="00AC61C9" w:rsidRPr="006B6991" w:rsidTr="001A1FEC">
        <w:trPr>
          <w:trHeight w:val="317"/>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spacing w:line="317" w:lineRule="exact"/>
              <w:ind w:left="80"/>
              <w:rPr>
                <w:sz w:val="24"/>
                <w:szCs w:val="24"/>
              </w:rPr>
            </w:pPr>
            <w:r w:rsidRPr="006B6991">
              <w:rPr>
                <w:sz w:val="24"/>
                <w:szCs w:val="24"/>
              </w:rPr>
              <w:t>Первобытность.</w:t>
            </w:r>
          </w:p>
        </w:tc>
        <w:tc>
          <w:tcPr>
            <w:tcW w:w="4960" w:type="dxa"/>
            <w:tcBorders>
              <w:right w:val="single" w:sz="8" w:space="0" w:color="auto"/>
            </w:tcBorders>
            <w:vAlign w:val="bottom"/>
          </w:tcPr>
          <w:p w:rsidR="00AC61C9" w:rsidRPr="006B6991" w:rsidRDefault="00AC61C9" w:rsidP="001A1FEC">
            <w:pPr>
              <w:spacing w:line="317" w:lineRule="exact"/>
              <w:ind w:left="80"/>
              <w:rPr>
                <w:sz w:val="24"/>
                <w:szCs w:val="24"/>
              </w:rPr>
            </w:pPr>
            <w:r w:rsidRPr="006B6991">
              <w:rPr>
                <w:sz w:val="24"/>
                <w:szCs w:val="24"/>
              </w:rPr>
              <w:t>нашей страны в древности</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Древний Восток</w:t>
            </w:r>
          </w:p>
        </w:tc>
        <w:tc>
          <w:tcPr>
            <w:tcW w:w="4960" w:type="dxa"/>
            <w:tcBorders>
              <w:right w:val="single" w:sz="8" w:space="0" w:color="auto"/>
            </w:tcBorders>
            <w:vAlign w:val="bottom"/>
          </w:tcPr>
          <w:p w:rsidR="00AC61C9" w:rsidRPr="006B6991" w:rsidRDefault="00AC61C9" w:rsidP="001A1FEC">
            <w:pPr>
              <w:rPr>
                <w:sz w:val="24"/>
                <w:szCs w:val="24"/>
              </w:rPr>
            </w:pP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Античный мир. Древняя Греция.</w:t>
            </w:r>
          </w:p>
        </w:tc>
        <w:tc>
          <w:tcPr>
            <w:tcW w:w="4960" w:type="dxa"/>
            <w:tcBorders>
              <w:right w:val="single" w:sz="8" w:space="0" w:color="auto"/>
            </w:tcBorders>
            <w:vAlign w:val="bottom"/>
          </w:tcPr>
          <w:p w:rsidR="00AC61C9" w:rsidRPr="006B6991" w:rsidRDefault="00AC61C9" w:rsidP="001A1FEC">
            <w:pPr>
              <w:rPr>
                <w:sz w:val="24"/>
                <w:szCs w:val="24"/>
              </w:rPr>
            </w:pP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Древний Рим.</w:t>
            </w:r>
          </w:p>
        </w:tc>
        <w:tc>
          <w:tcPr>
            <w:tcW w:w="4960" w:type="dxa"/>
            <w:tcBorders>
              <w:right w:val="single" w:sz="8" w:space="0" w:color="auto"/>
            </w:tcBorders>
            <w:vAlign w:val="bottom"/>
          </w:tcPr>
          <w:p w:rsidR="00AC61C9" w:rsidRPr="006B6991" w:rsidRDefault="00AC61C9" w:rsidP="001A1FEC">
            <w:pPr>
              <w:rPr>
                <w:sz w:val="24"/>
                <w:szCs w:val="24"/>
              </w:rPr>
            </w:pPr>
          </w:p>
        </w:tc>
      </w:tr>
      <w:tr w:rsidR="00AC61C9" w:rsidRPr="006B6991" w:rsidTr="001A1FEC">
        <w:trPr>
          <w:trHeight w:val="331"/>
        </w:trPr>
        <w:tc>
          <w:tcPr>
            <w:tcW w:w="1160" w:type="dxa"/>
            <w:tcBorders>
              <w:left w:val="single" w:sz="8" w:space="0" w:color="auto"/>
              <w:bottom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bottom w:val="single" w:sz="8" w:space="0" w:color="auto"/>
              <w:right w:val="single" w:sz="8" w:space="0" w:color="auto"/>
            </w:tcBorders>
            <w:vAlign w:val="bottom"/>
          </w:tcPr>
          <w:p w:rsidR="00AC61C9" w:rsidRPr="006B6991" w:rsidRDefault="00AC61C9" w:rsidP="001A1FEC">
            <w:pPr>
              <w:rPr>
                <w:sz w:val="24"/>
                <w:szCs w:val="24"/>
              </w:rPr>
            </w:pPr>
          </w:p>
        </w:tc>
        <w:tc>
          <w:tcPr>
            <w:tcW w:w="4960" w:type="dxa"/>
            <w:tcBorders>
              <w:bottom w:val="single" w:sz="8" w:space="0" w:color="auto"/>
              <w:right w:val="single" w:sz="8" w:space="0" w:color="auto"/>
            </w:tcBorders>
            <w:vAlign w:val="bottom"/>
          </w:tcPr>
          <w:p w:rsidR="00AC61C9" w:rsidRPr="006B6991" w:rsidRDefault="00AC61C9" w:rsidP="001A1FEC">
            <w:pPr>
              <w:rPr>
                <w:sz w:val="24"/>
                <w:szCs w:val="24"/>
              </w:rPr>
            </w:pPr>
          </w:p>
        </w:tc>
      </w:tr>
      <w:tr w:rsidR="00AC61C9" w:rsidRPr="006B6991" w:rsidTr="001A1FEC">
        <w:trPr>
          <w:trHeight w:val="309"/>
        </w:trPr>
        <w:tc>
          <w:tcPr>
            <w:tcW w:w="1160" w:type="dxa"/>
            <w:tcBorders>
              <w:left w:val="single" w:sz="8" w:space="0" w:color="auto"/>
              <w:right w:val="single" w:sz="8" w:space="0" w:color="auto"/>
            </w:tcBorders>
            <w:vAlign w:val="bottom"/>
          </w:tcPr>
          <w:p w:rsidR="00AC61C9" w:rsidRPr="006B6991" w:rsidRDefault="00AC61C9" w:rsidP="001A1FEC">
            <w:pPr>
              <w:spacing w:line="308" w:lineRule="exact"/>
              <w:ind w:left="120"/>
              <w:rPr>
                <w:sz w:val="24"/>
                <w:szCs w:val="24"/>
              </w:rPr>
            </w:pPr>
            <w:r w:rsidRPr="006B6991">
              <w:rPr>
                <w:sz w:val="24"/>
                <w:szCs w:val="24"/>
              </w:rPr>
              <w:t>6 класс</w:t>
            </w:r>
          </w:p>
        </w:tc>
        <w:tc>
          <w:tcPr>
            <w:tcW w:w="4400" w:type="dxa"/>
            <w:tcBorders>
              <w:right w:val="single" w:sz="8" w:space="0" w:color="auto"/>
            </w:tcBorders>
            <w:vAlign w:val="bottom"/>
          </w:tcPr>
          <w:p w:rsidR="00AC61C9" w:rsidRPr="006B6991" w:rsidRDefault="00AC61C9" w:rsidP="001A1FEC">
            <w:pPr>
              <w:spacing w:line="309" w:lineRule="exact"/>
              <w:ind w:left="80"/>
              <w:rPr>
                <w:sz w:val="24"/>
                <w:szCs w:val="24"/>
              </w:rPr>
            </w:pPr>
            <w:r w:rsidRPr="006B6991">
              <w:rPr>
                <w:b/>
                <w:bCs/>
                <w:sz w:val="24"/>
                <w:szCs w:val="24"/>
              </w:rPr>
              <w:t>ИСТОРИЯ СРЕДНИХ ВЕКОВ.</w:t>
            </w:r>
          </w:p>
        </w:tc>
        <w:tc>
          <w:tcPr>
            <w:tcW w:w="4960" w:type="dxa"/>
            <w:tcBorders>
              <w:right w:val="single" w:sz="8" w:space="0" w:color="auto"/>
            </w:tcBorders>
            <w:vAlign w:val="bottom"/>
          </w:tcPr>
          <w:p w:rsidR="00AC61C9" w:rsidRPr="006B6991" w:rsidRDefault="00AC61C9" w:rsidP="001A1FEC">
            <w:pPr>
              <w:spacing w:line="309" w:lineRule="exact"/>
              <w:ind w:left="80"/>
              <w:rPr>
                <w:sz w:val="24"/>
                <w:szCs w:val="24"/>
              </w:rPr>
            </w:pPr>
            <w:r w:rsidRPr="006B6991">
              <w:rPr>
                <w:b/>
                <w:bCs/>
                <w:sz w:val="24"/>
                <w:szCs w:val="24"/>
              </w:rPr>
              <w:t>ОТ ДРЕВНЕЙ РУСИ К</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b/>
                <w:bCs/>
                <w:sz w:val="24"/>
                <w:szCs w:val="24"/>
              </w:rPr>
              <w:t>VI-XV вв.</w:t>
            </w: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b/>
                <w:bCs/>
                <w:sz w:val="24"/>
                <w:szCs w:val="24"/>
              </w:rPr>
              <w:t>РОССИЙСКОМУ ГОСУДАРСТВУ.</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spacing w:line="317" w:lineRule="exact"/>
              <w:ind w:left="80"/>
              <w:rPr>
                <w:sz w:val="24"/>
                <w:szCs w:val="24"/>
              </w:rPr>
            </w:pPr>
            <w:r w:rsidRPr="006B6991">
              <w:rPr>
                <w:sz w:val="24"/>
                <w:szCs w:val="24"/>
              </w:rPr>
              <w:t>Раннее Средневековье</w:t>
            </w: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b/>
                <w:bCs/>
                <w:sz w:val="24"/>
                <w:szCs w:val="24"/>
              </w:rPr>
              <w:t>VIII –XV вв.</w:t>
            </w:r>
          </w:p>
        </w:tc>
      </w:tr>
      <w:tr w:rsidR="00AC61C9" w:rsidRPr="006B6991" w:rsidTr="001A1FEC">
        <w:trPr>
          <w:trHeight w:val="317"/>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spacing w:line="317" w:lineRule="exact"/>
              <w:ind w:left="80"/>
              <w:rPr>
                <w:sz w:val="24"/>
                <w:szCs w:val="24"/>
              </w:rPr>
            </w:pPr>
            <w:r w:rsidRPr="006B6991">
              <w:rPr>
                <w:sz w:val="24"/>
                <w:szCs w:val="24"/>
              </w:rPr>
              <w:t>Зрелое Средневековье</w:t>
            </w:r>
          </w:p>
        </w:tc>
        <w:tc>
          <w:tcPr>
            <w:tcW w:w="4960" w:type="dxa"/>
            <w:tcBorders>
              <w:right w:val="single" w:sz="8" w:space="0" w:color="auto"/>
            </w:tcBorders>
            <w:vAlign w:val="bottom"/>
          </w:tcPr>
          <w:p w:rsidR="00AC61C9" w:rsidRPr="006B6991" w:rsidRDefault="00AC61C9" w:rsidP="001A1FEC">
            <w:pPr>
              <w:spacing w:line="317" w:lineRule="exact"/>
              <w:ind w:left="80"/>
              <w:rPr>
                <w:sz w:val="24"/>
                <w:szCs w:val="24"/>
              </w:rPr>
            </w:pPr>
            <w:r w:rsidRPr="006B6991">
              <w:rPr>
                <w:sz w:val="24"/>
                <w:szCs w:val="24"/>
              </w:rPr>
              <w:t>Восточная Европа в середине I тыс.</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Страны Востока в Средние века</w:t>
            </w: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н.э.</w:t>
            </w:r>
          </w:p>
        </w:tc>
      </w:tr>
      <w:tr w:rsidR="00AC61C9" w:rsidRPr="006B6991" w:rsidTr="001A1FEC">
        <w:trPr>
          <w:trHeight w:val="324"/>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Государства доколумбовой</w:t>
            </w: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Образование государства Русь</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Америки.</w:t>
            </w: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Русь в конце X – начале XII в.</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Культурное пространство</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Русь в середине XII – начале XIII в.</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Русские земли в середине XIII - XIV в.</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Народы и государства степной зоны</w:t>
            </w:r>
          </w:p>
        </w:tc>
      </w:tr>
      <w:tr w:rsidR="00AC61C9" w:rsidRPr="006B6991" w:rsidTr="001A1FEC">
        <w:trPr>
          <w:trHeight w:val="324"/>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Восточной Европы и Сибири в XIII-</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XV вв.</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Культурное пространство</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Формирование единого Русского</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государства в XV веке</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Культурное пространство</w:t>
            </w:r>
          </w:p>
        </w:tc>
      </w:tr>
      <w:tr w:rsidR="00AC61C9" w:rsidRPr="006B6991" w:rsidTr="001A1FEC">
        <w:trPr>
          <w:trHeight w:val="324"/>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Региональный компонент</w:t>
            </w:r>
          </w:p>
        </w:tc>
      </w:tr>
      <w:tr w:rsidR="00AC61C9" w:rsidRPr="006B6991" w:rsidTr="001A1FEC">
        <w:trPr>
          <w:trHeight w:val="329"/>
        </w:trPr>
        <w:tc>
          <w:tcPr>
            <w:tcW w:w="1160" w:type="dxa"/>
            <w:tcBorders>
              <w:left w:val="single" w:sz="8" w:space="0" w:color="auto"/>
              <w:bottom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bottom w:val="single" w:sz="8" w:space="0" w:color="auto"/>
              <w:right w:val="single" w:sz="8" w:space="0" w:color="auto"/>
            </w:tcBorders>
            <w:vAlign w:val="bottom"/>
          </w:tcPr>
          <w:p w:rsidR="00AC61C9" w:rsidRPr="006B6991" w:rsidRDefault="00AC61C9" w:rsidP="001A1FEC">
            <w:pPr>
              <w:rPr>
                <w:sz w:val="24"/>
                <w:szCs w:val="24"/>
              </w:rPr>
            </w:pPr>
          </w:p>
        </w:tc>
        <w:tc>
          <w:tcPr>
            <w:tcW w:w="4960" w:type="dxa"/>
            <w:tcBorders>
              <w:bottom w:val="single" w:sz="8" w:space="0" w:color="auto"/>
              <w:right w:val="single" w:sz="8" w:space="0" w:color="auto"/>
            </w:tcBorders>
            <w:vAlign w:val="bottom"/>
          </w:tcPr>
          <w:p w:rsidR="00AC61C9" w:rsidRPr="006B6991" w:rsidRDefault="00AC61C9" w:rsidP="001A1FEC">
            <w:pPr>
              <w:rPr>
                <w:sz w:val="24"/>
                <w:szCs w:val="24"/>
              </w:rPr>
            </w:pPr>
          </w:p>
        </w:tc>
      </w:tr>
      <w:tr w:rsidR="00AC61C9" w:rsidRPr="006B6991" w:rsidTr="001A1FEC">
        <w:trPr>
          <w:trHeight w:val="309"/>
        </w:trPr>
        <w:tc>
          <w:tcPr>
            <w:tcW w:w="1160" w:type="dxa"/>
            <w:tcBorders>
              <w:left w:val="single" w:sz="8" w:space="0" w:color="auto"/>
              <w:right w:val="single" w:sz="8" w:space="0" w:color="auto"/>
            </w:tcBorders>
            <w:vAlign w:val="bottom"/>
          </w:tcPr>
          <w:p w:rsidR="00AC61C9" w:rsidRPr="006B6991" w:rsidRDefault="00AC61C9" w:rsidP="001A1FEC">
            <w:pPr>
              <w:spacing w:line="308" w:lineRule="exact"/>
              <w:ind w:left="120"/>
              <w:rPr>
                <w:sz w:val="24"/>
                <w:szCs w:val="24"/>
              </w:rPr>
            </w:pPr>
            <w:r w:rsidRPr="006B6991">
              <w:rPr>
                <w:sz w:val="24"/>
                <w:szCs w:val="24"/>
              </w:rPr>
              <w:t>7 класс</w:t>
            </w:r>
          </w:p>
        </w:tc>
        <w:tc>
          <w:tcPr>
            <w:tcW w:w="4400" w:type="dxa"/>
            <w:tcBorders>
              <w:right w:val="single" w:sz="8" w:space="0" w:color="auto"/>
            </w:tcBorders>
            <w:vAlign w:val="bottom"/>
          </w:tcPr>
          <w:p w:rsidR="00AC61C9" w:rsidRPr="006B6991" w:rsidRDefault="00AC61C9" w:rsidP="001A1FEC">
            <w:pPr>
              <w:spacing w:line="309" w:lineRule="exact"/>
              <w:ind w:left="80"/>
              <w:rPr>
                <w:sz w:val="24"/>
                <w:szCs w:val="24"/>
              </w:rPr>
            </w:pPr>
            <w:r w:rsidRPr="006B6991">
              <w:rPr>
                <w:b/>
                <w:bCs/>
                <w:sz w:val="24"/>
                <w:szCs w:val="24"/>
              </w:rPr>
              <w:t>ИСТОРИЯ НОВОГО</w:t>
            </w:r>
          </w:p>
        </w:tc>
        <w:tc>
          <w:tcPr>
            <w:tcW w:w="4960" w:type="dxa"/>
            <w:tcBorders>
              <w:right w:val="single" w:sz="8" w:space="0" w:color="auto"/>
            </w:tcBorders>
            <w:vAlign w:val="bottom"/>
          </w:tcPr>
          <w:p w:rsidR="00AC61C9" w:rsidRPr="006B6991" w:rsidRDefault="00AC61C9" w:rsidP="001A1FEC">
            <w:pPr>
              <w:spacing w:line="309" w:lineRule="exact"/>
              <w:ind w:left="80"/>
              <w:rPr>
                <w:sz w:val="24"/>
                <w:szCs w:val="24"/>
              </w:rPr>
            </w:pPr>
            <w:r w:rsidRPr="006B6991">
              <w:rPr>
                <w:b/>
                <w:bCs/>
                <w:sz w:val="24"/>
                <w:szCs w:val="24"/>
              </w:rPr>
              <w:t>РОССИЯ В XVI – XVII ВЕКАХ: ОТ</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b/>
                <w:bCs/>
                <w:sz w:val="24"/>
                <w:szCs w:val="24"/>
              </w:rPr>
              <w:t>ВРЕМЕНИ. XVI-XVII вв. От</w:t>
            </w: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b/>
                <w:bCs/>
                <w:sz w:val="24"/>
                <w:szCs w:val="24"/>
              </w:rPr>
              <w:t>ВЕЛИКОГО КНЯЖЕСТВА К</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b/>
                <w:bCs/>
                <w:sz w:val="24"/>
                <w:szCs w:val="24"/>
              </w:rPr>
              <w:t>абсолютизма к</w:t>
            </w:r>
          </w:p>
        </w:tc>
        <w:tc>
          <w:tcPr>
            <w:tcW w:w="4960" w:type="dxa"/>
            <w:tcBorders>
              <w:right w:val="single" w:sz="8" w:space="0" w:color="auto"/>
            </w:tcBorders>
            <w:vAlign w:val="bottom"/>
          </w:tcPr>
          <w:p w:rsidR="00AC61C9" w:rsidRPr="006B6991" w:rsidRDefault="00AC61C9" w:rsidP="001A1FEC">
            <w:pPr>
              <w:ind w:left="80"/>
              <w:rPr>
                <w:sz w:val="24"/>
                <w:szCs w:val="24"/>
              </w:rPr>
            </w:pPr>
            <w:r w:rsidRPr="006B6991">
              <w:rPr>
                <w:b/>
                <w:bCs/>
                <w:sz w:val="24"/>
                <w:szCs w:val="24"/>
              </w:rPr>
              <w:t>ЦАРСТВУ</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b/>
                <w:bCs/>
                <w:sz w:val="24"/>
                <w:szCs w:val="24"/>
              </w:rPr>
              <w:t>парламентаризму. Первые</w:t>
            </w:r>
          </w:p>
        </w:tc>
        <w:tc>
          <w:tcPr>
            <w:tcW w:w="4960" w:type="dxa"/>
            <w:tcBorders>
              <w:right w:val="single" w:sz="8" w:space="0" w:color="auto"/>
            </w:tcBorders>
            <w:vAlign w:val="bottom"/>
          </w:tcPr>
          <w:p w:rsidR="00AC61C9" w:rsidRPr="006B6991" w:rsidRDefault="00AC61C9" w:rsidP="001A1FEC">
            <w:pPr>
              <w:spacing w:line="317" w:lineRule="exact"/>
              <w:ind w:left="80"/>
              <w:rPr>
                <w:sz w:val="24"/>
                <w:szCs w:val="24"/>
              </w:rPr>
            </w:pPr>
            <w:r w:rsidRPr="006B6991">
              <w:rPr>
                <w:sz w:val="24"/>
                <w:szCs w:val="24"/>
              </w:rPr>
              <w:t>Россия в XVI веке</w:t>
            </w:r>
          </w:p>
        </w:tc>
      </w:tr>
      <w:tr w:rsidR="00AC61C9" w:rsidRPr="006B6991" w:rsidTr="001A1FEC">
        <w:trPr>
          <w:trHeight w:val="324"/>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b/>
                <w:bCs/>
                <w:sz w:val="24"/>
                <w:szCs w:val="24"/>
              </w:rPr>
              <w:t>буржуазные революции</w:t>
            </w:r>
          </w:p>
        </w:tc>
        <w:tc>
          <w:tcPr>
            <w:tcW w:w="4960" w:type="dxa"/>
            <w:tcBorders>
              <w:right w:val="single" w:sz="8" w:space="0" w:color="auto"/>
            </w:tcBorders>
            <w:vAlign w:val="bottom"/>
          </w:tcPr>
          <w:p w:rsidR="00AC61C9" w:rsidRPr="006B6991" w:rsidRDefault="00AC61C9" w:rsidP="001A1FEC">
            <w:pPr>
              <w:spacing w:line="318" w:lineRule="exact"/>
              <w:ind w:left="80"/>
              <w:rPr>
                <w:sz w:val="24"/>
                <w:szCs w:val="24"/>
              </w:rPr>
            </w:pPr>
            <w:r w:rsidRPr="006B6991">
              <w:rPr>
                <w:sz w:val="24"/>
                <w:szCs w:val="24"/>
              </w:rPr>
              <w:t>Смута в России</w:t>
            </w:r>
          </w:p>
        </w:tc>
      </w:tr>
      <w:tr w:rsidR="00AC61C9" w:rsidRPr="006B6991" w:rsidTr="001A1FEC">
        <w:trPr>
          <w:trHeight w:val="317"/>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spacing w:line="317" w:lineRule="exact"/>
              <w:ind w:left="80"/>
              <w:rPr>
                <w:sz w:val="24"/>
                <w:szCs w:val="24"/>
              </w:rPr>
            </w:pPr>
            <w:r w:rsidRPr="006B6991">
              <w:rPr>
                <w:sz w:val="24"/>
                <w:szCs w:val="24"/>
              </w:rPr>
              <w:t>Европа в конце ХV— начале</w:t>
            </w:r>
          </w:p>
        </w:tc>
        <w:tc>
          <w:tcPr>
            <w:tcW w:w="4960" w:type="dxa"/>
            <w:tcBorders>
              <w:right w:val="single" w:sz="8" w:space="0" w:color="auto"/>
            </w:tcBorders>
            <w:vAlign w:val="bottom"/>
          </w:tcPr>
          <w:p w:rsidR="00AC61C9" w:rsidRPr="006B6991" w:rsidRDefault="00AC61C9" w:rsidP="001A1FEC">
            <w:pPr>
              <w:spacing w:line="317" w:lineRule="exact"/>
              <w:ind w:left="80"/>
              <w:rPr>
                <w:sz w:val="24"/>
                <w:szCs w:val="24"/>
              </w:rPr>
            </w:pPr>
            <w:r w:rsidRPr="006B6991">
              <w:rPr>
                <w:sz w:val="24"/>
                <w:szCs w:val="24"/>
              </w:rPr>
              <w:t>Россия в XVII веке</w:t>
            </w:r>
          </w:p>
        </w:tc>
      </w:tr>
      <w:tr w:rsidR="00AC61C9" w:rsidRPr="006B6991" w:rsidTr="001A1FEC">
        <w:trPr>
          <w:trHeight w:val="325"/>
        </w:trPr>
        <w:tc>
          <w:tcPr>
            <w:tcW w:w="1160" w:type="dxa"/>
            <w:tcBorders>
              <w:left w:val="single" w:sz="8" w:space="0" w:color="auto"/>
              <w:bottom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bottom w:val="single" w:sz="8" w:space="0" w:color="auto"/>
              <w:right w:val="single" w:sz="8" w:space="0" w:color="auto"/>
            </w:tcBorders>
            <w:vAlign w:val="bottom"/>
          </w:tcPr>
          <w:p w:rsidR="00AC61C9" w:rsidRPr="006B6991" w:rsidRDefault="00AC61C9" w:rsidP="001A1FEC">
            <w:pPr>
              <w:ind w:left="80"/>
              <w:rPr>
                <w:sz w:val="24"/>
                <w:szCs w:val="24"/>
              </w:rPr>
            </w:pPr>
            <w:r w:rsidRPr="006B6991">
              <w:rPr>
                <w:sz w:val="24"/>
                <w:szCs w:val="24"/>
              </w:rPr>
              <w:t>XVII в.</w:t>
            </w:r>
          </w:p>
        </w:tc>
        <w:tc>
          <w:tcPr>
            <w:tcW w:w="4960" w:type="dxa"/>
            <w:tcBorders>
              <w:bottom w:val="single" w:sz="8" w:space="0" w:color="auto"/>
              <w:right w:val="single" w:sz="8" w:space="0" w:color="auto"/>
            </w:tcBorders>
            <w:vAlign w:val="bottom"/>
          </w:tcPr>
          <w:p w:rsidR="00AC61C9" w:rsidRPr="006B6991" w:rsidRDefault="00AC61C9" w:rsidP="001A1FEC">
            <w:pPr>
              <w:ind w:left="80"/>
              <w:rPr>
                <w:sz w:val="24"/>
                <w:szCs w:val="24"/>
              </w:rPr>
            </w:pPr>
            <w:r w:rsidRPr="006B6991">
              <w:rPr>
                <w:sz w:val="24"/>
                <w:szCs w:val="24"/>
              </w:rPr>
              <w:t>Культурное пространство</w:t>
            </w:r>
          </w:p>
        </w:tc>
      </w:tr>
      <w:tr w:rsidR="00AC61C9" w:rsidRPr="006B6991" w:rsidTr="006B14CC">
        <w:trPr>
          <w:trHeight w:val="155"/>
        </w:trPr>
        <w:tc>
          <w:tcPr>
            <w:tcW w:w="1160" w:type="dxa"/>
            <w:vAlign w:val="bottom"/>
          </w:tcPr>
          <w:p w:rsidR="00AC61C9" w:rsidRPr="006B6991" w:rsidRDefault="00AC61C9" w:rsidP="001A1FEC">
            <w:pPr>
              <w:rPr>
                <w:sz w:val="24"/>
                <w:szCs w:val="24"/>
              </w:rPr>
            </w:pPr>
          </w:p>
        </w:tc>
        <w:tc>
          <w:tcPr>
            <w:tcW w:w="4400" w:type="dxa"/>
            <w:vAlign w:val="bottom"/>
          </w:tcPr>
          <w:p w:rsidR="00AC61C9" w:rsidRPr="006B6991" w:rsidRDefault="00AC61C9" w:rsidP="001A1FEC">
            <w:pPr>
              <w:rPr>
                <w:sz w:val="24"/>
                <w:szCs w:val="24"/>
              </w:rPr>
            </w:pPr>
          </w:p>
        </w:tc>
        <w:tc>
          <w:tcPr>
            <w:tcW w:w="4960" w:type="dxa"/>
            <w:vAlign w:val="bottom"/>
          </w:tcPr>
          <w:p w:rsidR="00AC61C9" w:rsidRPr="006B6991" w:rsidRDefault="00AC61C9" w:rsidP="001A1FEC">
            <w:pPr>
              <w:ind w:left="80"/>
              <w:rPr>
                <w:sz w:val="24"/>
                <w:szCs w:val="24"/>
              </w:rPr>
            </w:pPr>
          </w:p>
        </w:tc>
      </w:tr>
    </w:tbl>
    <w:p w:rsidR="00AC61C9" w:rsidRPr="006B6991" w:rsidRDefault="00AC61C9" w:rsidP="0045253D">
      <w:pPr>
        <w:rPr>
          <w:sz w:val="24"/>
          <w:szCs w:val="24"/>
        </w:rPr>
        <w:sectPr w:rsidR="00AC61C9" w:rsidRPr="006B6991" w:rsidSect="001269A3">
          <w:pgSz w:w="11900" w:h="16838"/>
          <w:pgMar w:top="1138" w:right="566" w:bottom="334" w:left="709" w:header="0" w:footer="0" w:gutter="0"/>
          <w:cols w:space="720" w:equalWidth="0">
            <w:col w:w="10631"/>
          </w:cols>
        </w:sectPr>
      </w:pPr>
    </w:p>
    <w:tbl>
      <w:tblPr>
        <w:tblW w:w="0" w:type="auto"/>
        <w:tblInd w:w="10" w:type="dxa"/>
        <w:tblLayout w:type="fixed"/>
        <w:tblCellMar>
          <w:left w:w="0" w:type="dxa"/>
          <w:right w:w="0" w:type="dxa"/>
        </w:tblCellMar>
        <w:tblLook w:val="00A0" w:firstRow="1" w:lastRow="0" w:firstColumn="1" w:lastColumn="0" w:noHBand="0" w:noVBand="0"/>
      </w:tblPr>
      <w:tblGrid>
        <w:gridCol w:w="1160"/>
        <w:gridCol w:w="4400"/>
        <w:gridCol w:w="80"/>
        <w:gridCol w:w="660"/>
        <w:gridCol w:w="2100"/>
        <w:gridCol w:w="1380"/>
        <w:gridCol w:w="740"/>
      </w:tblGrid>
      <w:tr w:rsidR="00AC61C9" w:rsidRPr="006B6991" w:rsidTr="001A1FEC">
        <w:trPr>
          <w:trHeight w:val="326"/>
        </w:trPr>
        <w:tc>
          <w:tcPr>
            <w:tcW w:w="1160" w:type="dxa"/>
            <w:tcBorders>
              <w:top w:val="single" w:sz="8" w:space="0" w:color="auto"/>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top w:val="single" w:sz="8" w:space="0" w:color="auto"/>
              <w:right w:val="single" w:sz="8" w:space="0" w:color="auto"/>
            </w:tcBorders>
            <w:vAlign w:val="bottom"/>
          </w:tcPr>
          <w:p w:rsidR="00AC61C9" w:rsidRPr="006B6991" w:rsidRDefault="00AC61C9" w:rsidP="001A1FEC">
            <w:pPr>
              <w:ind w:left="80"/>
              <w:rPr>
                <w:sz w:val="24"/>
                <w:szCs w:val="24"/>
              </w:rPr>
            </w:pPr>
            <w:r w:rsidRPr="006B6991">
              <w:rPr>
                <w:sz w:val="24"/>
                <w:szCs w:val="24"/>
              </w:rPr>
              <w:t>Европа в конце ХV— начале</w:t>
            </w:r>
          </w:p>
        </w:tc>
        <w:tc>
          <w:tcPr>
            <w:tcW w:w="80" w:type="dxa"/>
            <w:tcBorders>
              <w:top w:val="single" w:sz="8" w:space="0" w:color="auto"/>
            </w:tcBorders>
            <w:vAlign w:val="bottom"/>
          </w:tcPr>
          <w:p w:rsidR="00AC61C9" w:rsidRPr="006B6991" w:rsidRDefault="00AC61C9" w:rsidP="001A1FEC">
            <w:pPr>
              <w:rPr>
                <w:sz w:val="24"/>
                <w:szCs w:val="24"/>
              </w:rPr>
            </w:pPr>
          </w:p>
        </w:tc>
        <w:tc>
          <w:tcPr>
            <w:tcW w:w="4880" w:type="dxa"/>
            <w:gridSpan w:val="4"/>
            <w:tcBorders>
              <w:top w:val="single" w:sz="8" w:space="0" w:color="auto"/>
              <w:right w:val="single" w:sz="8" w:space="0" w:color="auto"/>
            </w:tcBorders>
            <w:vAlign w:val="bottom"/>
          </w:tcPr>
          <w:p w:rsidR="00AC61C9" w:rsidRPr="006B6991" w:rsidRDefault="00AC61C9" w:rsidP="001A1FEC">
            <w:pPr>
              <w:rPr>
                <w:sz w:val="24"/>
                <w:szCs w:val="24"/>
              </w:rPr>
            </w:pPr>
            <w:r w:rsidRPr="006B6991">
              <w:rPr>
                <w:sz w:val="24"/>
                <w:szCs w:val="24"/>
              </w:rPr>
              <w:t>Региональный компонент</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XVII в.</w:t>
            </w:r>
          </w:p>
        </w:tc>
        <w:tc>
          <w:tcPr>
            <w:tcW w:w="80" w:type="dxa"/>
            <w:vAlign w:val="bottom"/>
          </w:tcPr>
          <w:p w:rsidR="00AC61C9" w:rsidRPr="006B6991" w:rsidRDefault="00AC61C9" w:rsidP="001A1FEC">
            <w:pPr>
              <w:rPr>
                <w:sz w:val="24"/>
                <w:szCs w:val="24"/>
              </w:rPr>
            </w:pPr>
          </w:p>
        </w:tc>
        <w:tc>
          <w:tcPr>
            <w:tcW w:w="660" w:type="dxa"/>
            <w:vAlign w:val="bottom"/>
          </w:tcPr>
          <w:p w:rsidR="00AC61C9" w:rsidRPr="006B6991" w:rsidRDefault="00AC61C9" w:rsidP="001A1FEC">
            <w:pPr>
              <w:rPr>
                <w:sz w:val="24"/>
                <w:szCs w:val="24"/>
              </w:rPr>
            </w:pPr>
          </w:p>
        </w:tc>
        <w:tc>
          <w:tcPr>
            <w:tcW w:w="2100" w:type="dxa"/>
            <w:vAlign w:val="bottom"/>
          </w:tcPr>
          <w:p w:rsidR="00AC61C9" w:rsidRPr="006B6991" w:rsidRDefault="00AC61C9" w:rsidP="001A1FEC">
            <w:pPr>
              <w:rPr>
                <w:sz w:val="24"/>
                <w:szCs w:val="24"/>
              </w:rPr>
            </w:pPr>
          </w:p>
        </w:tc>
        <w:tc>
          <w:tcPr>
            <w:tcW w:w="1380" w:type="dxa"/>
            <w:vAlign w:val="bottom"/>
          </w:tcPr>
          <w:p w:rsidR="00AC61C9" w:rsidRPr="006B6991" w:rsidRDefault="00AC61C9" w:rsidP="001A1FEC">
            <w:pPr>
              <w:rPr>
                <w:sz w:val="24"/>
                <w:szCs w:val="24"/>
              </w:rPr>
            </w:pPr>
          </w:p>
        </w:tc>
        <w:tc>
          <w:tcPr>
            <w:tcW w:w="740" w:type="dxa"/>
            <w:tcBorders>
              <w:right w:val="single" w:sz="8" w:space="0" w:color="auto"/>
            </w:tcBorders>
            <w:vAlign w:val="bottom"/>
          </w:tcPr>
          <w:p w:rsidR="00AC61C9" w:rsidRPr="006B6991" w:rsidRDefault="00AC61C9" w:rsidP="001A1FEC">
            <w:pPr>
              <w:rPr>
                <w:sz w:val="24"/>
                <w:szCs w:val="24"/>
              </w:rPr>
            </w:pP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Страны Европы и Северной</w:t>
            </w:r>
          </w:p>
        </w:tc>
        <w:tc>
          <w:tcPr>
            <w:tcW w:w="80" w:type="dxa"/>
            <w:vAlign w:val="bottom"/>
          </w:tcPr>
          <w:p w:rsidR="00AC61C9" w:rsidRPr="006B6991" w:rsidRDefault="00AC61C9" w:rsidP="001A1FEC">
            <w:pPr>
              <w:rPr>
                <w:sz w:val="24"/>
                <w:szCs w:val="24"/>
              </w:rPr>
            </w:pPr>
          </w:p>
        </w:tc>
        <w:tc>
          <w:tcPr>
            <w:tcW w:w="660" w:type="dxa"/>
            <w:vAlign w:val="bottom"/>
          </w:tcPr>
          <w:p w:rsidR="00AC61C9" w:rsidRPr="006B6991" w:rsidRDefault="00AC61C9" w:rsidP="001A1FEC">
            <w:pPr>
              <w:rPr>
                <w:sz w:val="24"/>
                <w:szCs w:val="24"/>
              </w:rPr>
            </w:pPr>
          </w:p>
        </w:tc>
        <w:tc>
          <w:tcPr>
            <w:tcW w:w="2100" w:type="dxa"/>
            <w:vAlign w:val="bottom"/>
          </w:tcPr>
          <w:p w:rsidR="00AC61C9" w:rsidRPr="006B6991" w:rsidRDefault="00AC61C9" w:rsidP="001A1FEC">
            <w:pPr>
              <w:rPr>
                <w:sz w:val="24"/>
                <w:szCs w:val="24"/>
              </w:rPr>
            </w:pPr>
          </w:p>
        </w:tc>
        <w:tc>
          <w:tcPr>
            <w:tcW w:w="1380" w:type="dxa"/>
            <w:vAlign w:val="bottom"/>
          </w:tcPr>
          <w:p w:rsidR="00AC61C9" w:rsidRPr="006B6991" w:rsidRDefault="00AC61C9" w:rsidP="001A1FEC">
            <w:pPr>
              <w:rPr>
                <w:sz w:val="24"/>
                <w:szCs w:val="24"/>
              </w:rPr>
            </w:pPr>
          </w:p>
        </w:tc>
        <w:tc>
          <w:tcPr>
            <w:tcW w:w="740" w:type="dxa"/>
            <w:tcBorders>
              <w:right w:val="single" w:sz="8" w:space="0" w:color="auto"/>
            </w:tcBorders>
            <w:vAlign w:val="bottom"/>
          </w:tcPr>
          <w:p w:rsidR="00AC61C9" w:rsidRPr="006B6991" w:rsidRDefault="00AC61C9" w:rsidP="001A1FEC">
            <w:pPr>
              <w:rPr>
                <w:sz w:val="24"/>
                <w:szCs w:val="24"/>
              </w:rPr>
            </w:pP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Америки в середине XVII—</w:t>
            </w:r>
          </w:p>
        </w:tc>
        <w:tc>
          <w:tcPr>
            <w:tcW w:w="80" w:type="dxa"/>
            <w:vAlign w:val="bottom"/>
          </w:tcPr>
          <w:p w:rsidR="00AC61C9" w:rsidRPr="006B6991" w:rsidRDefault="00AC61C9" w:rsidP="001A1FEC">
            <w:pPr>
              <w:rPr>
                <w:sz w:val="24"/>
                <w:szCs w:val="24"/>
              </w:rPr>
            </w:pPr>
          </w:p>
        </w:tc>
        <w:tc>
          <w:tcPr>
            <w:tcW w:w="660" w:type="dxa"/>
            <w:vAlign w:val="bottom"/>
          </w:tcPr>
          <w:p w:rsidR="00AC61C9" w:rsidRPr="006B6991" w:rsidRDefault="00AC61C9" w:rsidP="001A1FEC">
            <w:pPr>
              <w:rPr>
                <w:sz w:val="24"/>
                <w:szCs w:val="24"/>
              </w:rPr>
            </w:pPr>
          </w:p>
        </w:tc>
        <w:tc>
          <w:tcPr>
            <w:tcW w:w="2100" w:type="dxa"/>
            <w:vAlign w:val="bottom"/>
          </w:tcPr>
          <w:p w:rsidR="00AC61C9" w:rsidRPr="006B6991" w:rsidRDefault="00AC61C9" w:rsidP="001A1FEC">
            <w:pPr>
              <w:rPr>
                <w:sz w:val="24"/>
                <w:szCs w:val="24"/>
              </w:rPr>
            </w:pPr>
          </w:p>
        </w:tc>
        <w:tc>
          <w:tcPr>
            <w:tcW w:w="1380" w:type="dxa"/>
            <w:vAlign w:val="bottom"/>
          </w:tcPr>
          <w:p w:rsidR="00AC61C9" w:rsidRPr="006B6991" w:rsidRDefault="00AC61C9" w:rsidP="001A1FEC">
            <w:pPr>
              <w:rPr>
                <w:sz w:val="24"/>
                <w:szCs w:val="24"/>
              </w:rPr>
            </w:pPr>
          </w:p>
        </w:tc>
        <w:tc>
          <w:tcPr>
            <w:tcW w:w="740" w:type="dxa"/>
            <w:tcBorders>
              <w:right w:val="single" w:sz="8" w:space="0" w:color="auto"/>
            </w:tcBorders>
            <w:vAlign w:val="bottom"/>
          </w:tcPr>
          <w:p w:rsidR="00AC61C9" w:rsidRPr="006B6991" w:rsidRDefault="00AC61C9" w:rsidP="001A1FEC">
            <w:pPr>
              <w:rPr>
                <w:sz w:val="24"/>
                <w:szCs w:val="24"/>
              </w:rPr>
            </w:pP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ХVIII в.</w:t>
            </w:r>
          </w:p>
        </w:tc>
        <w:tc>
          <w:tcPr>
            <w:tcW w:w="80" w:type="dxa"/>
            <w:vAlign w:val="bottom"/>
          </w:tcPr>
          <w:p w:rsidR="00AC61C9" w:rsidRPr="006B6991" w:rsidRDefault="00AC61C9" w:rsidP="001A1FEC">
            <w:pPr>
              <w:rPr>
                <w:sz w:val="24"/>
                <w:szCs w:val="24"/>
              </w:rPr>
            </w:pPr>
          </w:p>
        </w:tc>
        <w:tc>
          <w:tcPr>
            <w:tcW w:w="660" w:type="dxa"/>
            <w:vAlign w:val="bottom"/>
          </w:tcPr>
          <w:p w:rsidR="00AC61C9" w:rsidRPr="006B6991" w:rsidRDefault="00AC61C9" w:rsidP="001A1FEC">
            <w:pPr>
              <w:rPr>
                <w:sz w:val="24"/>
                <w:szCs w:val="24"/>
              </w:rPr>
            </w:pPr>
          </w:p>
        </w:tc>
        <w:tc>
          <w:tcPr>
            <w:tcW w:w="2100" w:type="dxa"/>
            <w:vAlign w:val="bottom"/>
          </w:tcPr>
          <w:p w:rsidR="00AC61C9" w:rsidRPr="006B6991" w:rsidRDefault="00AC61C9" w:rsidP="001A1FEC">
            <w:pPr>
              <w:rPr>
                <w:sz w:val="24"/>
                <w:szCs w:val="24"/>
              </w:rPr>
            </w:pPr>
          </w:p>
        </w:tc>
        <w:tc>
          <w:tcPr>
            <w:tcW w:w="1380" w:type="dxa"/>
            <w:vAlign w:val="bottom"/>
          </w:tcPr>
          <w:p w:rsidR="00AC61C9" w:rsidRPr="006B6991" w:rsidRDefault="00AC61C9" w:rsidP="001A1FEC">
            <w:pPr>
              <w:rPr>
                <w:sz w:val="24"/>
                <w:szCs w:val="24"/>
              </w:rPr>
            </w:pPr>
          </w:p>
        </w:tc>
        <w:tc>
          <w:tcPr>
            <w:tcW w:w="740" w:type="dxa"/>
            <w:tcBorders>
              <w:right w:val="single" w:sz="8" w:space="0" w:color="auto"/>
            </w:tcBorders>
            <w:vAlign w:val="bottom"/>
          </w:tcPr>
          <w:p w:rsidR="00AC61C9" w:rsidRPr="006B6991" w:rsidRDefault="00AC61C9" w:rsidP="001A1FEC">
            <w:pPr>
              <w:rPr>
                <w:sz w:val="24"/>
                <w:szCs w:val="24"/>
              </w:rPr>
            </w:pP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Страны Востока в XVI—XVIII вв.</w:t>
            </w:r>
          </w:p>
        </w:tc>
        <w:tc>
          <w:tcPr>
            <w:tcW w:w="80" w:type="dxa"/>
            <w:vAlign w:val="bottom"/>
          </w:tcPr>
          <w:p w:rsidR="00AC61C9" w:rsidRPr="006B6991" w:rsidRDefault="00AC61C9" w:rsidP="001A1FEC">
            <w:pPr>
              <w:rPr>
                <w:sz w:val="24"/>
                <w:szCs w:val="24"/>
              </w:rPr>
            </w:pPr>
          </w:p>
        </w:tc>
        <w:tc>
          <w:tcPr>
            <w:tcW w:w="660" w:type="dxa"/>
            <w:vAlign w:val="bottom"/>
          </w:tcPr>
          <w:p w:rsidR="00AC61C9" w:rsidRPr="006B6991" w:rsidRDefault="00AC61C9" w:rsidP="001A1FEC">
            <w:pPr>
              <w:rPr>
                <w:sz w:val="24"/>
                <w:szCs w:val="24"/>
              </w:rPr>
            </w:pPr>
          </w:p>
        </w:tc>
        <w:tc>
          <w:tcPr>
            <w:tcW w:w="2100" w:type="dxa"/>
            <w:vAlign w:val="bottom"/>
          </w:tcPr>
          <w:p w:rsidR="00AC61C9" w:rsidRPr="006B6991" w:rsidRDefault="00AC61C9" w:rsidP="001A1FEC">
            <w:pPr>
              <w:rPr>
                <w:sz w:val="24"/>
                <w:szCs w:val="24"/>
              </w:rPr>
            </w:pPr>
          </w:p>
        </w:tc>
        <w:tc>
          <w:tcPr>
            <w:tcW w:w="1380" w:type="dxa"/>
            <w:vAlign w:val="bottom"/>
          </w:tcPr>
          <w:p w:rsidR="00AC61C9" w:rsidRPr="006B6991" w:rsidRDefault="00AC61C9" w:rsidP="001A1FEC">
            <w:pPr>
              <w:rPr>
                <w:sz w:val="24"/>
                <w:szCs w:val="24"/>
              </w:rPr>
            </w:pPr>
          </w:p>
        </w:tc>
        <w:tc>
          <w:tcPr>
            <w:tcW w:w="740" w:type="dxa"/>
            <w:tcBorders>
              <w:right w:val="single" w:sz="8" w:space="0" w:color="auto"/>
            </w:tcBorders>
            <w:vAlign w:val="bottom"/>
          </w:tcPr>
          <w:p w:rsidR="00AC61C9" w:rsidRPr="006B6991" w:rsidRDefault="00AC61C9" w:rsidP="001A1FEC">
            <w:pPr>
              <w:rPr>
                <w:sz w:val="24"/>
                <w:szCs w:val="24"/>
              </w:rPr>
            </w:pPr>
          </w:p>
        </w:tc>
      </w:tr>
      <w:tr w:rsidR="00AC61C9" w:rsidRPr="006B6991" w:rsidTr="001A1FEC">
        <w:trPr>
          <w:trHeight w:val="331"/>
        </w:trPr>
        <w:tc>
          <w:tcPr>
            <w:tcW w:w="1160" w:type="dxa"/>
            <w:tcBorders>
              <w:left w:val="single" w:sz="8" w:space="0" w:color="auto"/>
              <w:bottom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bottom w:val="single" w:sz="8" w:space="0" w:color="auto"/>
              <w:right w:val="single" w:sz="8" w:space="0" w:color="auto"/>
            </w:tcBorders>
            <w:vAlign w:val="bottom"/>
          </w:tcPr>
          <w:p w:rsidR="00AC61C9" w:rsidRPr="006B6991" w:rsidRDefault="00AC61C9" w:rsidP="001A1FEC">
            <w:pPr>
              <w:rPr>
                <w:sz w:val="24"/>
                <w:szCs w:val="24"/>
              </w:rPr>
            </w:pPr>
          </w:p>
        </w:tc>
        <w:tc>
          <w:tcPr>
            <w:tcW w:w="80" w:type="dxa"/>
            <w:tcBorders>
              <w:bottom w:val="single" w:sz="8" w:space="0" w:color="auto"/>
            </w:tcBorders>
            <w:vAlign w:val="bottom"/>
          </w:tcPr>
          <w:p w:rsidR="00AC61C9" w:rsidRPr="006B6991" w:rsidRDefault="00AC61C9" w:rsidP="001A1FEC">
            <w:pPr>
              <w:rPr>
                <w:sz w:val="24"/>
                <w:szCs w:val="24"/>
              </w:rPr>
            </w:pPr>
          </w:p>
        </w:tc>
        <w:tc>
          <w:tcPr>
            <w:tcW w:w="660" w:type="dxa"/>
            <w:tcBorders>
              <w:bottom w:val="single" w:sz="8" w:space="0" w:color="auto"/>
            </w:tcBorders>
            <w:vAlign w:val="bottom"/>
          </w:tcPr>
          <w:p w:rsidR="00AC61C9" w:rsidRPr="006B6991" w:rsidRDefault="00AC61C9" w:rsidP="001A1FEC">
            <w:pPr>
              <w:rPr>
                <w:sz w:val="24"/>
                <w:szCs w:val="24"/>
              </w:rPr>
            </w:pPr>
          </w:p>
        </w:tc>
        <w:tc>
          <w:tcPr>
            <w:tcW w:w="2100" w:type="dxa"/>
            <w:tcBorders>
              <w:bottom w:val="single" w:sz="8" w:space="0" w:color="auto"/>
            </w:tcBorders>
            <w:vAlign w:val="bottom"/>
          </w:tcPr>
          <w:p w:rsidR="00AC61C9" w:rsidRPr="006B6991" w:rsidRDefault="00AC61C9" w:rsidP="001A1FEC">
            <w:pPr>
              <w:rPr>
                <w:sz w:val="24"/>
                <w:szCs w:val="24"/>
              </w:rPr>
            </w:pPr>
          </w:p>
        </w:tc>
        <w:tc>
          <w:tcPr>
            <w:tcW w:w="1380" w:type="dxa"/>
            <w:tcBorders>
              <w:bottom w:val="single" w:sz="8" w:space="0" w:color="auto"/>
            </w:tcBorders>
            <w:vAlign w:val="bottom"/>
          </w:tcPr>
          <w:p w:rsidR="00AC61C9" w:rsidRPr="006B6991" w:rsidRDefault="00AC61C9" w:rsidP="001A1FEC">
            <w:pPr>
              <w:rPr>
                <w:sz w:val="24"/>
                <w:szCs w:val="24"/>
              </w:rPr>
            </w:pPr>
          </w:p>
        </w:tc>
        <w:tc>
          <w:tcPr>
            <w:tcW w:w="740" w:type="dxa"/>
            <w:tcBorders>
              <w:bottom w:val="single" w:sz="8" w:space="0" w:color="auto"/>
              <w:right w:val="single" w:sz="8" w:space="0" w:color="auto"/>
            </w:tcBorders>
            <w:vAlign w:val="bottom"/>
          </w:tcPr>
          <w:p w:rsidR="00AC61C9" w:rsidRPr="006B6991" w:rsidRDefault="00AC61C9" w:rsidP="001A1FEC">
            <w:pPr>
              <w:rPr>
                <w:sz w:val="24"/>
                <w:szCs w:val="24"/>
              </w:rPr>
            </w:pPr>
          </w:p>
        </w:tc>
      </w:tr>
      <w:tr w:rsidR="00AC61C9" w:rsidRPr="006B6991" w:rsidTr="001A1FEC">
        <w:trPr>
          <w:trHeight w:val="309"/>
        </w:trPr>
        <w:tc>
          <w:tcPr>
            <w:tcW w:w="1160" w:type="dxa"/>
            <w:tcBorders>
              <w:left w:val="single" w:sz="8" w:space="0" w:color="auto"/>
              <w:right w:val="single" w:sz="8" w:space="0" w:color="auto"/>
            </w:tcBorders>
            <w:vAlign w:val="bottom"/>
          </w:tcPr>
          <w:p w:rsidR="00AC61C9" w:rsidRPr="006B6991" w:rsidRDefault="00AC61C9" w:rsidP="001A1FEC">
            <w:pPr>
              <w:spacing w:line="308" w:lineRule="exact"/>
              <w:ind w:left="120"/>
              <w:rPr>
                <w:sz w:val="24"/>
                <w:szCs w:val="24"/>
              </w:rPr>
            </w:pPr>
            <w:r w:rsidRPr="006B6991">
              <w:rPr>
                <w:sz w:val="24"/>
                <w:szCs w:val="24"/>
              </w:rPr>
              <w:t>8 класс</w:t>
            </w:r>
          </w:p>
        </w:tc>
        <w:tc>
          <w:tcPr>
            <w:tcW w:w="4400" w:type="dxa"/>
            <w:tcBorders>
              <w:right w:val="single" w:sz="8" w:space="0" w:color="auto"/>
            </w:tcBorders>
            <w:vAlign w:val="bottom"/>
          </w:tcPr>
          <w:p w:rsidR="00AC61C9" w:rsidRPr="006B6991" w:rsidRDefault="00AC61C9" w:rsidP="001A1FEC">
            <w:pPr>
              <w:spacing w:line="309" w:lineRule="exact"/>
              <w:ind w:left="80"/>
              <w:rPr>
                <w:sz w:val="24"/>
                <w:szCs w:val="24"/>
              </w:rPr>
            </w:pPr>
            <w:r w:rsidRPr="006B6991">
              <w:rPr>
                <w:b/>
                <w:bCs/>
                <w:sz w:val="24"/>
                <w:szCs w:val="24"/>
              </w:rPr>
              <w:t>ИСТОРИЯ НОВОГО</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spacing w:line="309" w:lineRule="exact"/>
              <w:rPr>
                <w:sz w:val="24"/>
                <w:szCs w:val="24"/>
              </w:rPr>
            </w:pPr>
            <w:r w:rsidRPr="006B6991">
              <w:rPr>
                <w:b/>
                <w:bCs/>
                <w:sz w:val="24"/>
                <w:szCs w:val="24"/>
              </w:rPr>
              <w:t>РОССИЯ В КОНЦЕ XVII - XVIII</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b/>
                <w:bCs/>
                <w:sz w:val="24"/>
                <w:szCs w:val="24"/>
              </w:rPr>
              <w:t>ВРЕМЕНИ. XVIIIв.</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b/>
                <w:bCs/>
                <w:sz w:val="24"/>
                <w:szCs w:val="24"/>
              </w:rPr>
              <w:t>ВЕКАХ: ОТ ЦАРСТВА К</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spacing w:line="317" w:lineRule="exact"/>
              <w:ind w:left="80"/>
              <w:rPr>
                <w:sz w:val="24"/>
                <w:szCs w:val="24"/>
              </w:rPr>
            </w:pPr>
            <w:r w:rsidRPr="006B6991">
              <w:rPr>
                <w:sz w:val="24"/>
                <w:szCs w:val="24"/>
              </w:rPr>
              <w:t>Эпоха Просвещения.</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b/>
                <w:bCs/>
                <w:sz w:val="24"/>
                <w:szCs w:val="24"/>
              </w:rPr>
              <w:t>ИМПЕРИИ</w:t>
            </w:r>
          </w:p>
        </w:tc>
      </w:tr>
      <w:tr w:rsidR="00AC61C9" w:rsidRPr="006B6991" w:rsidTr="001A1FEC">
        <w:trPr>
          <w:trHeight w:val="317"/>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spacing w:line="317" w:lineRule="exact"/>
              <w:ind w:left="80"/>
              <w:rPr>
                <w:sz w:val="24"/>
                <w:szCs w:val="24"/>
              </w:rPr>
            </w:pPr>
            <w:r w:rsidRPr="006B6991">
              <w:rPr>
                <w:sz w:val="24"/>
                <w:szCs w:val="24"/>
              </w:rPr>
              <w:t>Эпоха промышленного</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spacing w:line="317" w:lineRule="exact"/>
              <w:rPr>
                <w:sz w:val="24"/>
                <w:szCs w:val="24"/>
              </w:rPr>
            </w:pPr>
            <w:r w:rsidRPr="006B6991">
              <w:rPr>
                <w:sz w:val="24"/>
                <w:szCs w:val="24"/>
              </w:rPr>
              <w:t>Россия в эпоху преобразований Петра I</w:t>
            </w:r>
          </w:p>
        </w:tc>
      </w:tr>
      <w:tr w:rsidR="00AC61C9" w:rsidRPr="006B6991" w:rsidTr="001A1FEC">
        <w:trPr>
          <w:trHeight w:val="324"/>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Переворота</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После Петра Великого: эпоха</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Великая французская революция</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«дворцовых переворотов»</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Россия в 1760-х – 1790- гг. Правление</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Екатерины II и Павла I</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Культурное пространство Российской</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империи в XVIII в.</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Народы России в XVIII в.</w:t>
            </w:r>
          </w:p>
        </w:tc>
      </w:tr>
      <w:tr w:rsidR="00AC61C9" w:rsidRPr="006B6991" w:rsidTr="001A1FEC">
        <w:trPr>
          <w:trHeight w:val="324"/>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Россия при Павле I</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Региональный компонент</w:t>
            </w:r>
          </w:p>
        </w:tc>
      </w:tr>
      <w:tr w:rsidR="00AC61C9" w:rsidRPr="006B6991" w:rsidTr="001A1FEC">
        <w:trPr>
          <w:trHeight w:val="329"/>
        </w:trPr>
        <w:tc>
          <w:tcPr>
            <w:tcW w:w="1160" w:type="dxa"/>
            <w:tcBorders>
              <w:left w:val="single" w:sz="8" w:space="0" w:color="auto"/>
              <w:bottom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bottom w:val="single" w:sz="8" w:space="0" w:color="auto"/>
              <w:right w:val="single" w:sz="8" w:space="0" w:color="auto"/>
            </w:tcBorders>
            <w:vAlign w:val="bottom"/>
          </w:tcPr>
          <w:p w:rsidR="00AC61C9" w:rsidRPr="006B6991" w:rsidRDefault="00AC61C9" w:rsidP="001A1FEC">
            <w:pPr>
              <w:rPr>
                <w:sz w:val="24"/>
                <w:szCs w:val="24"/>
              </w:rPr>
            </w:pPr>
          </w:p>
        </w:tc>
        <w:tc>
          <w:tcPr>
            <w:tcW w:w="80" w:type="dxa"/>
            <w:tcBorders>
              <w:bottom w:val="single" w:sz="8" w:space="0" w:color="auto"/>
            </w:tcBorders>
            <w:vAlign w:val="bottom"/>
          </w:tcPr>
          <w:p w:rsidR="00AC61C9" w:rsidRPr="006B6991" w:rsidRDefault="00AC61C9" w:rsidP="001A1FEC">
            <w:pPr>
              <w:rPr>
                <w:sz w:val="24"/>
                <w:szCs w:val="24"/>
              </w:rPr>
            </w:pPr>
          </w:p>
        </w:tc>
        <w:tc>
          <w:tcPr>
            <w:tcW w:w="4880" w:type="dxa"/>
            <w:gridSpan w:val="4"/>
            <w:tcBorders>
              <w:bottom w:val="single" w:sz="8" w:space="0" w:color="auto"/>
              <w:right w:val="single" w:sz="8" w:space="0" w:color="auto"/>
            </w:tcBorders>
            <w:vAlign w:val="bottom"/>
          </w:tcPr>
          <w:p w:rsidR="00AC61C9" w:rsidRPr="006B6991" w:rsidRDefault="00AC61C9" w:rsidP="001A1FEC">
            <w:pPr>
              <w:rPr>
                <w:sz w:val="24"/>
                <w:szCs w:val="24"/>
              </w:rPr>
            </w:pPr>
          </w:p>
        </w:tc>
      </w:tr>
      <w:tr w:rsidR="00AC61C9" w:rsidRPr="006B6991" w:rsidTr="001A1FEC">
        <w:trPr>
          <w:trHeight w:val="309"/>
        </w:trPr>
        <w:tc>
          <w:tcPr>
            <w:tcW w:w="1160" w:type="dxa"/>
            <w:tcBorders>
              <w:left w:val="single" w:sz="8" w:space="0" w:color="auto"/>
              <w:right w:val="single" w:sz="8" w:space="0" w:color="auto"/>
            </w:tcBorders>
            <w:vAlign w:val="bottom"/>
          </w:tcPr>
          <w:p w:rsidR="00AC61C9" w:rsidRPr="006B6991" w:rsidRDefault="00AC61C9" w:rsidP="001A1FEC">
            <w:pPr>
              <w:spacing w:line="308" w:lineRule="exact"/>
              <w:ind w:left="120"/>
              <w:rPr>
                <w:sz w:val="24"/>
                <w:szCs w:val="24"/>
              </w:rPr>
            </w:pPr>
            <w:r w:rsidRPr="006B6991">
              <w:rPr>
                <w:sz w:val="24"/>
                <w:szCs w:val="24"/>
              </w:rPr>
              <w:t>9 класс</w:t>
            </w:r>
          </w:p>
        </w:tc>
        <w:tc>
          <w:tcPr>
            <w:tcW w:w="4400" w:type="dxa"/>
            <w:tcBorders>
              <w:right w:val="single" w:sz="8" w:space="0" w:color="auto"/>
            </w:tcBorders>
            <w:vAlign w:val="bottom"/>
          </w:tcPr>
          <w:p w:rsidR="00AC61C9" w:rsidRPr="006B6991" w:rsidRDefault="00AC61C9" w:rsidP="001A1FEC">
            <w:pPr>
              <w:spacing w:line="309" w:lineRule="exact"/>
              <w:ind w:left="80"/>
              <w:rPr>
                <w:sz w:val="24"/>
                <w:szCs w:val="24"/>
              </w:rPr>
            </w:pPr>
            <w:r w:rsidRPr="006B6991">
              <w:rPr>
                <w:b/>
                <w:bCs/>
                <w:sz w:val="24"/>
                <w:szCs w:val="24"/>
              </w:rPr>
              <w:t>ИСТОРИЯ НОВОГО</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spacing w:line="309" w:lineRule="exact"/>
              <w:rPr>
                <w:sz w:val="24"/>
                <w:szCs w:val="24"/>
              </w:rPr>
            </w:pPr>
            <w:r w:rsidRPr="006B6991">
              <w:rPr>
                <w:b/>
                <w:bCs/>
                <w:sz w:val="24"/>
                <w:szCs w:val="24"/>
              </w:rPr>
              <w:t>IV. РОССИЙСКАЯ ИМПЕРИЯ В</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b/>
                <w:bCs/>
                <w:sz w:val="24"/>
                <w:szCs w:val="24"/>
              </w:rPr>
              <w:t>ВРЕМЕНИ. XIX в.</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b/>
                <w:bCs/>
                <w:sz w:val="24"/>
                <w:szCs w:val="24"/>
              </w:rPr>
              <w:t>XIX – НАЧАЛЕ XX ВВ.</w:t>
            </w:r>
          </w:p>
        </w:tc>
      </w:tr>
      <w:tr w:rsidR="00AC61C9" w:rsidRPr="006B6991" w:rsidTr="001A1FEC">
        <w:trPr>
          <w:trHeight w:val="324"/>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b/>
                <w:bCs/>
                <w:sz w:val="24"/>
                <w:szCs w:val="24"/>
              </w:rPr>
              <w:t>Мир к началу XX в. Новейшая</w:t>
            </w:r>
          </w:p>
        </w:tc>
        <w:tc>
          <w:tcPr>
            <w:tcW w:w="80" w:type="dxa"/>
            <w:vAlign w:val="bottom"/>
          </w:tcPr>
          <w:p w:rsidR="00AC61C9" w:rsidRPr="006B6991" w:rsidRDefault="00AC61C9" w:rsidP="001A1FEC">
            <w:pPr>
              <w:rPr>
                <w:sz w:val="24"/>
                <w:szCs w:val="24"/>
              </w:rPr>
            </w:pPr>
          </w:p>
        </w:tc>
        <w:tc>
          <w:tcPr>
            <w:tcW w:w="660" w:type="dxa"/>
            <w:vAlign w:val="bottom"/>
          </w:tcPr>
          <w:p w:rsidR="00AC61C9" w:rsidRPr="006B6991" w:rsidRDefault="00AC61C9" w:rsidP="001A1FEC">
            <w:pPr>
              <w:rPr>
                <w:sz w:val="24"/>
                <w:szCs w:val="24"/>
              </w:rPr>
            </w:pPr>
          </w:p>
        </w:tc>
        <w:tc>
          <w:tcPr>
            <w:tcW w:w="2100" w:type="dxa"/>
            <w:vAlign w:val="bottom"/>
          </w:tcPr>
          <w:p w:rsidR="00AC61C9" w:rsidRPr="006B6991" w:rsidRDefault="00AC61C9" w:rsidP="001A1FEC">
            <w:pPr>
              <w:rPr>
                <w:sz w:val="24"/>
                <w:szCs w:val="24"/>
              </w:rPr>
            </w:pPr>
          </w:p>
        </w:tc>
        <w:tc>
          <w:tcPr>
            <w:tcW w:w="1380" w:type="dxa"/>
            <w:vAlign w:val="bottom"/>
          </w:tcPr>
          <w:p w:rsidR="00AC61C9" w:rsidRPr="006B6991" w:rsidRDefault="00AC61C9" w:rsidP="001A1FEC">
            <w:pPr>
              <w:rPr>
                <w:sz w:val="24"/>
                <w:szCs w:val="24"/>
              </w:rPr>
            </w:pPr>
          </w:p>
        </w:tc>
        <w:tc>
          <w:tcPr>
            <w:tcW w:w="740" w:type="dxa"/>
            <w:tcBorders>
              <w:right w:val="single" w:sz="8" w:space="0" w:color="auto"/>
            </w:tcBorders>
            <w:vAlign w:val="bottom"/>
          </w:tcPr>
          <w:p w:rsidR="00AC61C9" w:rsidRPr="006B6991" w:rsidRDefault="00AC61C9" w:rsidP="001A1FEC">
            <w:pPr>
              <w:rPr>
                <w:sz w:val="24"/>
                <w:szCs w:val="24"/>
              </w:rPr>
            </w:pPr>
          </w:p>
        </w:tc>
      </w:tr>
      <w:tr w:rsidR="00AC61C9" w:rsidRPr="006B6991" w:rsidTr="001A1FEC">
        <w:trPr>
          <w:trHeight w:val="288"/>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spacing w:line="288" w:lineRule="exact"/>
              <w:ind w:left="80"/>
              <w:rPr>
                <w:sz w:val="24"/>
                <w:szCs w:val="24"/>
              </w:rPr>
            </w:pPr>
            <w:r w:rsidRPr="006B6991">
              <w:rPr>
                <w:b/>
                <w:bCs/>
                <w:sz w:val="24"/>
                <w:szCs w:val="24"/>
              </w:rPr>
              <w:t xml:space="preserve">история. </w:t>
            </w:r>
            <w:r w:rsidRPr="006B6991">
              <w:rPr>
                <w:b/>
                <w:bCs/>
                <w:i/>
                <w:iCs/>
                <w:sz w:val="24"/>
                <w:szCs w:val="24"/>
              </w:rPr>
              <w:t>Становление и расцвет</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spacing w:line="288" w:lineRule="exact"/>
              <w:rPr>
                <w:sz w:val="24"/>
                <w:szCs w:val="24"/>
              </w:rPr>
            </w:pPr>
            <w:r w:rsidRPr="006B6991">
              <w:rPr>
                <w:sz w:val="24"/>
                <w:szCs w:val="24"/>
              </w:rPr>
              <w:t>Россия на пути к реформам (1801–</w:t>
            </w:r>
          </w:p>
        </w:tc>
      </w:tr>
      <w:tr w:rsidR="00AC61C9" w:rsidRPr="006B6991" w:rsidTr="001A1FEC">
        <w:trPr>
          <w:trHeight w:val="30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spacing w:line="302" w:lineRule="exact"/>
              <w:ind w:left="80"/>
              <w:rPr>
                <w:sz w:val="24"/>
                <w:szCs w:val="24"/>
              </w:rPr>
            </w:pPr>
            <w:r w:rsidRPr="006B6991">
              <w:rPr>
                <w:b/>
                <w:bCs/>
                <w:i/>
                <w:iCs/>
                <w:sz w:val="24"/>
                <w:szCs w:val="24"/>
              </w:rPr>
              <w:t>индустриального общества. До</w:t>
            </w:r>
          </w:p>
        </w:tc>
        <w:tc>
          <w:tcPr>
            <w:tcW w:w="80" w:type="dxa"/>
            <w:vAlign w:val="bottom"/>
          </w:tcPr>
          <w:p w:rsidR="00AC61C9" w:rsidRPr="006B6991" w:rsidRDefault="00AC61C9" w:rsidP="001A1FEC">
            <w:pPr>
              <w:rPr>
                <w:sz w:val="24"/>
                <w:szCs w:val="24"/>
              </w:rPr>
            </w:pPr>
          </w:p>
        </w:tc>
        <w:tc>
          <w:tcPr>
            <w:tcW w:w="660" w:type="dxa"/>
            <w:tcBorders>
              <w:top w:val="single" w:sz="8" w:space="0" w:color="auto"/>
              <w:bottom w:val="single" w:sz="8" w:space="0" w:color="auto"/>
            </w:tcBorders>
            <w:vAlign w:val="bottom"/>
          </w:tcPr>
          <w:p w:rsidR="00AC61C9" w:rsidRPr="006B6991" w:rsidRDefault="00AC61C9" w:rsidP="001A1FEC">
            <w:pPr>
              <w:spacing w:line="302" w:lineRule="exact"/>
              <w:rPr>
                <w:sz w:val="24"/>
                <w:szCs w:val="24"/>
              </w:rPr>
            </w:pPr>
            <w:r w:rsidRPr="006B6991">
              <w:rPr>
                <w:w w:val="97"/>
                <w:sz w:val="24"/>
                <w:szCs w:val="24"/>
              </w:rPr>
              <w:t>1861)</w:t>
            </w:r>
          </w:p>
        </w:tc>
        <w:tc>
          <w:tcPr>
            <w:tcW w:w="2100" w:type="dxa"/>
            <w:tcBorders>
              <w:top w:val="single" w:sz="8" w:space="0" w:color="auto"/>
            </w:tcBorders>
            <w:vAlign w:val="bottom"/>
          </w:tcPr>
          <w:p w:rsidR="00AC61C9" w:rsidRPr="006B6991" w:rsidRDefault="00AC61C9" w:rsidP="001A1FEC">
            <w:pPr>
              <w:rPr>
                <w:sz w:val="24"/>
                <w:szCs w:val="24"/>
              </w:rPr>
            </w:pPr>
          </w:p>
        </w:tc>
        <w:tc>
          <w:tcPr>
            <w:tcW w:w="1380" w:type="dxa"/>
            <w:tcBorders>
              <w:top w:val="single" w:sz="8" w:space="0" w:color="auto"/>
            </w:tcBorders>
            <w:vAlign w:val="bottom"/>
          </w:tcPr>
          <w:p w:rsidR="00AC61C9" w:rsidRPr="006B6991" w:rsidRDefault="00AC61C9" w:rsidP="001A1FEC">
            <w:pPr>
              <w:rPr>
                <w:sz w:val="24"/>
                <w:szCs w:val="24"/>
              </w:rPr>
            </w:pPr>
          </w:p>
        </w:tc>
        <w:tc>
          <w:tcPr>
            <w:tcW w:w="740" w:type="dxa"/>
            <w:tcBorders>
              <w:right w:val="single" w:sz="8" w:space="0" w:color="auto"/>
            </w:tcBorders>
            <w:vAlign w:val="bottom"/>
          </w:tcPr>
          <w:p w:rsidR="00AC61C9" w:rsidRPr="006B6991" w:rsidRDefault="00AC61C9" w:rsidP="001A1FEC">
            <w:pPr>
              <w:rPr>
                <w:sz w:val="24"/>
                <w:szCs w:val="24"/>
              </w:rPr>
            </w:pPr>
          </w:p>
        </w:tc>
      </w:tr>
      <w:tr w:rsidR="00AC61C9" w:rsidRPr="006B6991" w:rsidTr="001A1FEC">
        <w:trPr>
          <w:trHeight w:val="338"/>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b/>
                <w:bCs/>
                <w:i/>
                <w:iCs/>
                <w:sz w:val="24"/>
                <w:szCs w:val="24"/>
              </w:rPr>
              <w:t>начала Первой мировой войны</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Александровская эпоха:</w:t>
            </w:r>
          </w:p>
        </w:tc>
      </w:tr>
      <w:tr w:rsidR="00AC61C9" w:rsidRPr="006B6991" w:rsidTr="001A1FEC">
        <w:trPr>
          <w:trHeight w:val="314"/>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rPr>
                <w:sz w:val="24"/>
                <w:szCs w:val="24"/>
              </w:rPr>
            </w:pP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spacing w:line="314" w:lineRule="exact"/>
              <w:rPr>
                <w:sz w:val="24"/>
                <w:szCs w:val="24"/>
              </w:rPr>
            </w:pPr>
            <w:r w:rsidRPr="006B6991">
              <w:rPr>
                <w:sz w:val="24"/>
                <w:szCs w:val="24"/>
              </w:rPr>
              <w:t>государственный либерализм</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Страны Европы и Северной</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Отечественная война 1812 г.</w:t>
            </w:r>
          </w:p>
        </w:tc>
      </w:tr>
      <w:tr w:rsidR="00AC61C9" w:rsidRPr="006B6991" w:rsidTr="001A1FEC">
        <w:trPr>
          <w:trHeight w:val="324"/>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Америки в первой половине</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Николаевское самодержавие:</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ХIХ в.</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государственный консерватизм</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Страны Европы и Северной</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Крепостнический социум. Деревня и</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Америки во второй половине</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город</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ХIХ в.</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Культурное пространство империи в</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Экономическое и социально-</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первой половине XIX в.</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политическое развитие стран</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Пространство империи:</w:t>
            </w:r>
          </w:p>
        </w:tc>
      </w:tr>
      <w:tr w:rsidR="00AC61C9" w:rsidRPr="006B6991" w:rsidTr="001A1FEC">
        <w:trPr>
          <w:trHeight w:val="324"/>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Европы и США в конце ХIХ в.</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этнокультурный облик страны</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Страны Азии в ХIХ в.</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Формирование гражданского</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Война за независимость в</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правосознания. Основные течения</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Латинской Америке</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общественной мысли</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Народы Африки в Новое время</w:t>
            </w:r>
          </w:p>
        </w:tc>
        <w:tc>
          <w:tcPr>
            <w:tcW w:w="80" w:type="dxa"/>
            <w:vAlign w:val="bottom"/>
          </w:tcPr>
          <w:p w:rsidR="00AC61C9" w:rsidRPr="006B6991" w:rsidRDefault="00AC61C9" w:rsidP="001A1FEC">
            <w:pPr>
              <w:rPr>
                <w:sz w:val="24"/>
                <w:szCs w:val="24"/>
              </w:rPr>
            </w:pPr>
          </w:p>
        </w:tc>
        <w:tc>
          <w:tcPr>
            <w:tcW w:w="660" w:type="dxa"/>
            <w:vAlign w:val="bottom"/>
          </w:tcPr>
          <w:p w:rsidR="00AC61C9" w:rsidRPr="006B6991" w:rsidRDefault="00AC61C9" w:rsidP="001A1FEC">
            <w:pPr>
              <w:rPr>
                <w:sz w:val="24"/>
                <w:szCs w:val="24"/>
              </w:rPr>
            </w:pPr>
          </w:p>
        </w:tc>
        <w:tc>
          <w:tcPr>
            <w:tcW w:w="2100" w:type="dxa"/>
            <w:vAlign w:val="bottom"/>
          </w:tcPr>
          <w:p w:rsidR="00AC61C9" w:rsidRPr="006B6991" w:rsidRDefault="00AC61C9" w:rsidP="001A1FEC">
            <w:pPr>
              <w:rPr>
                <w:sz w:val="24"/>
                <w:szCs w:val="24"/>
              </w:rPr>
            </w:pPr>
          </w:p>
        </w:tc>
        <w:tc>
          <w:tcPr>
            <w:tcW w:w="1380" w:type="dxa"/>
            <w:vAlign w:val="bottom"/>
          </w:tcPr>
          <w:p w:rsidR="00AC61C9" w:rsidRPr="006B6991" w:rsidRDefault="00AC61C9" w:rsidP="001A1FEC">
            <w:pPr>
              <w:rPr>
                <w:sz w:val="24"/>
                <w:szCs w:val="24"/>
              </w:rPr>
            </w:pPr>
          </w:p>
        </w:tc>
        <w:tc>
          <w:tcPr>
            <w:tcW w:w="740" w:type="dxa"/>
            <w:tcBorders>
              <w:right w:val="single" w:sz="8" w:space="0" w:color="auto"/>
            </w:tcBorders>
            <w:vAlign w:val="bottom"/>
          </w:tcPr>
          <w:p w:rsidR="00AC61C9" w:rsidRPr="006B6991" w:rsidRDefault="00AC61C9" w:rsidP="001A1FEC">
            <w:pPr>
              <w:rPr>
                <w:sz w:val="24"/>
                <w:szCs w:val="24"/>
              </w:rPr>
            </w:pPr>
          </w:p>
        </w:tc>
      </w:tr>
      <w:tr w:rsidR="00AC61C9" w:rsidRPr="006B6991" w:rsidTr="001A1FEC">
        <w:trPr>
          <w:trHeight w:val="293"/>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spacing w:line="293" w:lineRule="exact"/>
              <w:ind w:left="80"/>
              <w:rPr>
                <w:sz w:val="24"/>
                <w:szCs w:val="24"/>
              </w:rPr>
            </w:pPr>
            <w:r w:rsidRPr="006B6991">
              <w:rPr>
                <w:sz w:val="24"/>
                <w:szCs w:val="24"/>
              </w:rPr>
              <w:t>Развитие культуры в XIX в.</w:t>
            </w:r>
          </w:p>
        </w:tc>
        <w:tc>
          <w:tcPr>
            <w:tcW w:w="80" w:type="dxa"/>
            <w:vAlign w:val="bottom"/>
          </w:tcPr>
          <w:p w:rsidR="00AC61C9" w:rsidRPr="006B6991" w:rsidRDefault="00AC61C9" w:rsidP="001A1FEC">
            <w:pPr>
              <w:rPr>
                <w:sz w:val="24"/>
                <w:szCs w:val="24"/>
              </w:rPr>
            </w:pPr>
          </w:p>
        </w:tc>
        <w:tc>
          <w:tcPr>
            <w:tcW w:w="2760" w:type="dxa"/>
            <w:gridSpan w:val="2"/>
            <w:tcBorders>
              <w:bottom w:val="single" w:sz="8" w:space="0" w:color="auto"/>
            </w:tcBorders>
            <w:vAlign w:val="bottom"/>
          </w:tcPr>
          <w:p w:rsidR="00AC61C9" w:rsidRPr="006B6991" w:rsidRDefault="00AC61C9" w:rsidP="001A1FEC">
            <w:pPr>
              <w:spacing w:line="293" w:lineRule="exact"/>
              <w:rPr>
                <w:sz w:val="24"/>
                <w:szCs w:val="24"/>
              </w:rPr>
            </w:pPr>
            <w:r w:rsidRPr="006B6991">
              <w:rPr>
                <w:w w:val="99"/>
                <w:sz w:val="24"/>
                <w:szCs w:val="24"/>
              </w:rPr>
              <w:t>Россия в эпоху реформ</w:t>
            </w:r>
          </w:p>
        </w:tc>
        <w:tc>
          <w:tcPr>
            <w:tcW w:w="2120" w:type="dxa"/>
            <w:gridSpan w:val="2"/>
            <w:tcBorders>
              <w:right w:val="single" w:sz="8" w:space="0" w:color="auto"/>
            </w:tcBorders>
            <w:vAlign w:val="bottom"/>
          </w:tcPr>
          <w:p w:rsidR="00AC61C9" w:rsidRPr="006B6991" w:rsidRDefault="00AC61C9" w:rsidP="001A1FEC">
            <w:pPr>
              <w:rPr>
                <w:sz w:val="24"/>
                <w:szCs w:val="24"/>
              </w:rPr>
            </w:pPr>
          </w:p>
        </w:tc>
      </w:tr>
      <w:tr w:rsidR="00AC61C9" w:rsidRPr="006B6991" w:rsidTr="001A1FEC">
        <w:trPr>
          <w:trHeight w:val="333"/>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Международные отношения в</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Преобразования Александра II:</w:t>
            </w:r>
          </w:p>
        </w:tc>
      </w:tr>
      <w:tr w:rsidR="00AC61C9" w:rsidRPr="006B6991" w:rsidTr="001A1FEC">
        <w:trPr>
          <w:trHeight w:val="322"/>
        </w:trPr>
        <w:tc>
          <w:tcPr>
            <w:tcW w:w="1160" w:type="dxa"/>
            <w:tcBorders>
              <w:left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right w:val="single" w:sz="8" w:space="0" w:color="auto"/>
            </w:tcBorders>
            <w:vAlign w:val="bottom"/>
          </w:tcPr>
          <w:p w:rsidR="00AC61C9" w:rsidRPr="006B6991" w:rsidRDefault="00AC61C9" w:rsidP="001A1FEC">
            <w:pPr>
              <w:ind w:left="80"/>
              <w:rPr>
                <w:sz w:val="24"/>
                <w:szCs w:val="24"/>
              </w:rPr>
            </w:pPr>
            <w:r w:rsidRPr="006B6991">
              <w:rPr>
                <w:sz w:val="24"/>
                <w:szCs w:val="24"/>
              </w:rPr>
              <w:t>XIX в.</w:t>
            </w:r>
          </w:p>
        </w:tc>
        <w:tc>
          <w:tcPr>
            <w:tcW w:w="80" w:type="dxa"/>
            <w:vAlign w:val="bottom"/>
          </w:tcPr>
          <w:p w:rsidR="00AC61C9" w:rsidRPr="006B6991" w:rsidRDefault="00AC61C9" w:rsidP="001A1FEC">
            <w:pPr>
              <w:rPr>
                <w:sz w:val="24"/>
                <w:szCs w:val="24"/>
              </w:rPr>
            </w:pPr>
          </w:p>
        </w:tc>
        <w:tc>
          <w:tcPr>
            <w:tcW w:w="4880" w:type="dxa"/>
            <w:gridSpan w:val="4"/>
            <w:tcBorders>
              <w:right w:val="single" w:sz="8" w:space="0" w:color="auto"/>
            </w:tcBorders>
            <w:vAlign w:val="bottom"/>
          </w:tcPr>
          <w:p w:rsidR="00AC61C9" w:rsidRPr="006B6991" w:rsidRDefault="00AC61C9" w:rsidP="001A1FEC">
            <w:pPr>
              <w:rPr>
                <w:sz w:val="24"/>
                <w:szCs w:val="24"/>
              </w:rPr>
            </w:pPr>
            <w:r w:rsidRPr="006B6991">
              <w:rPr>
                <w:sz w:val="24"/>
                <w:szCs w:val="24"/>
              </w:rPr>
              <w:t>социальная и правовая модернизация</w:t>
            </w:r>
          </w:p>
        </w:tc>
      </w:tr>
      <w:tr w:rsidR="00AC61C9" w:rsidRPr="006B6991" w:rsidTr="001A1FEC">
        <w:trPr>
          <w:trHeight w:val="325"/>
        </w:trPr>
        <w:tc>
          <w:tcPr>
            <w:tcW w:w="1160" w:type="dxa"/>
            <w:tcBorders>
              <w:left w:val="single" w:sz="8" w:space="0" w:color="auto"/>
              <w:bottom w:val="single" w:sz="8" w:space="0" w:color="auto"/>
              <w:right w:val="single" w:sz="8" w:space="0" w:color="auto"/>
            </w:tcBorders>
            <w:vAlign w:val="bottom"/>
          </w:tcPr>
          <w:p w:rsidR="00AC61C9" w:rsidRPr="006B6991" w:rsidRDefault="00AC61C9" w:rsidP="001A1FEC">
            <w:pPr>
              <w:rPr>
                <w:sz w:val="24"/>
                <w:szCs w:val="24"/>
              </w:rPr>
            </w:pPr>
          </w:p>
        </w:tc>
        <w:tc>
          <w:tcPr>
            <w:tcW w:w="4400" w:type="dxa"/>
            <w:tcBorders>
              <w:bottom w:val="single" w:sz="8" w:space="0" w:color="auto"/>
              <w:right w:val="single" w:sz="8" w:space="0" w:color="auto"/>
            </w:tcBorders>
            <w:vAlign w:val="bottom"/>
          </w:tcPr>
          <w:p w:rsidR="00AC61C9" w:rsidRPr="006B6991" w:rsidRDefault="00AC61C9" w:rsidP="001A1FEC">
            <w:pPr>
              <w:ind w:left="80"/>
              <w:rPr>
                <w:sz w:val="24"/>
                <w:szCs w:val="24"/>
              </w:rPr>
            </w:pPr>
            <w:r w:rsidRPr="006B6991">
              <w:rPr>
                <w:sz w:val="24"/>
                <w:szCs w:val="24"/>
              </w:rPr>
              <w:t>Мир в 1900—1914 гг.</w:t>
            </w:r>
          </w:p>
        </w:tc>
        <w:tc>
          <w:tcPr>
            <w:tcW w:w="80" w:type="dxa"/>
            <w:tcBorders>
              <w:bottom w:val="single" w:sz="8" w:space="0" w:color="auto"/>
            </w:tcBorders>
            <w:vAlign w:val="bottom"/>
          </w:tcPr>
          <w:p w:rsidR="00AC61C9" w:rsidRPr="006B6991" w:rsidRDefault="00AC61C9" w:rsidP="001A1FEC">
            <w:pPr>
              <w:rPr>
                <w:sz w:val="24"/>
                <w:szCs w:val="24"/>
              </w:rPr>
            </w:pPr>
          </w:p>
        </w:tc>
        <w:tc>
          <w:tcPr>
            <w:tcW w:w="4880" w:type="dxa"/>
            <w:gridSpan w:val="4"/>
            <w:tcBorders>
              <w:bottom w:val="single" w:sz="8" w:space="0" w:color="auto"/>
              <w:right w:val="single" w:sz="8" w:space="0" w:color="auto"/>
            </w:tcBorders>
            <w:vAlign w:val="bottom"/>
          </w:tcPr>
          <w:p w:rsidR="00AC61C9" w:rsidRPr="006B6991" w:rsidRDefault="00AC61C9" w:rsidP="001A1FEC">
            <w:pPr>
              <w:rPr>
                <w:sz w:val="24"/>
                <w:szCs w:val="24"/>
              </w:rPr>
            </w:pPr>
            <w:r w:rsidRPr="006B6991">
              <w:rPr>
                <w:sz w:val="24"/>
                <w:szCs w:val="24"/>
              </w:rPr>
              <w:t>«Народное самодержавие»</w:t>
            </w:r>
          </w:p>
        </w:tc>
      </w:tr>
      <w:tr w:rsidR="00AC61C9" w:rsidRPr="006B6991" w:rsidTr="001A1FEC">
        <w:trPr>
          <w:trHeight w:val="269"/>
        </w:trPr>
        <w:tc>
          <w:tcPr>
            <w:tcW w:w="1160" w:type="dxa"/>
            <w:vAlign w:val="bottom"/>
          </w:tcPr>
          <w:p w:rsidR="00AC61C9" w:rsidRPr="006B6991" w:rsidRDefault="00AC61C9" w:rsidP="001A1FEC">
            <w:pPr>
              <w:rPr>
                <w:sz w:val="24"/>
                <w:szCs w:val="24"/>
              </w:rPr>
            </w:pPr>
          </w:p>
        </w:tc>
        <w:tc>
          <w:tcPr>
            <w:tcW w:w="4400" w:type="dxa"/>
            <w:vAlign w:val="bottom"/>
          </w:tcPr>
          <w:p w:rsidR="00AC61C9" w:rsidRPr="006B6991" w:rsidRDefault="00AC61C9" w:rsidP="001A1FEC">
            <w:pPr>
              <w:rPr>
                <w:sz w:val="24"/>
                <w:szCs w:val="24"/>
              </w:rPr>
            </w:pPr>
          </w:p>
        </w:tc>
        <w:tc>
          <w:tcPr>
            <w:tcW w:w="740" w:type="dxa"/>
            <w:gridSpan w:val="2"/>
            <w:vAlign w:val="bottom"/>
          </w:tcPr>
          <w:p w:rsidR="00AC61C9" w:rsidRPr="006B6991" w:rsidRDefault="00AC61C9" w:rsidP="001A1FEC">
            <w:pPr>
              <w:spacing w:line="268" w:lineRule="exact"/>
              <w:ind w:left="80"/>
              <w:rPr>
                <w:sz w:val="24"/>
                <w:szCs w:val="24"/>
              </w:rPr>
            </w:pPr>
            <w:r w:rsidRPr="006B6991">
              <w:rPr>
                <w:sz w:val="24"/>
                <w:szCs w:val="24"/>
              </w:rPr>
              <w:t>321</w:t>
            </w:r>
          </w:p>
        </w:tc>
        <w:tc>
          <w:tcPr>
            <w:tcW w:w="2100" w:type="dxa"/>
            <w:vAlign w:val="bottom"/>
          </w:tcPr>
          <w:p w:rsidR="00AC61C9" w:rsidRPr="006B6991" w:rsidRDefault="00AC61C9" w:rsidP="001A1FEC">
            <w:pPr>
              <w:rPr>
                <w:sz w:val="24"/>
                <w:szCs w:val="24"/>
              </w:rPr>
            </w:pPr>
          </w:p>
        </w:tc>
        <w:tc>
          <w:tcPr>
            <w:tcW w:w="1380" w:type="dxa"/>
            <w:vAlign w:val="bottom"/>
          </w:tcPr>
          <w:p w:rsidR="00AC61C9" w:rsidRPr="006B6991" w:rsidRDefault="00AC61C9" w:rsidP="001A1FEC">
            <w:pPr>
              <w:rPr>
                <w:sz w:val="24"/>
                <w:szCs w:val="24"/>
              </w:rPr>
            </w:pPr>
          </w:p>
        </w:tc>
        <w:tc>
          <w:tcPr>
            <w:tcW w:w="740" w:type="dxa"/>
            <w:vAlign w:val="bottom"/>
          </w:tcPr>
          <w:p w:rsidR="00AC61C9" w:rsidRPr="006B6991" w:rsidRDefault="00AC61C9" w:rsidP="001A1FEC">
            <w:pPr>
              <w:rPr>
                <w:sz w:val="24"/>
                <w:szCs w:val="24"/>
              </w:rPr>
            </w:pPr>
          </w:p>
        </w:tc>
      </w:tr>
    </w:tbl>
    <w:p w:rsidR="00AC61C9" w:rsidRPr="006B6991" w:rsidRDefault="00AC61C9" w:rsidP="0045253D">
      <w:pPr>
        <w:rPr>
          <w:sz w:val="24"/>
          <w:szCs w:val="24"/>
        </w:rPr>
        <w:sectPr w:rsidR="00AC61C9" w:rsidRPr="006B6991">
          <w:pgSz w:w="11900" w:h="16838"/>
          <w:pgMar w:top="1112" w:right="1126" w:bottom="334" w:left="280" w:header="0" w:footer="0" w:gutter="0"/>
          <w:cols w:space="720" w:equalWidth="0">
            <w:col w:w="10500"/>
          </w:cols>
        </w:sectPr>
      </w:pPr>
    </w:p>
    <w:p w:rsidR="00AC61C9" w:rsidRPr="006B6991" w:rsidRDefault="00253546" w:rsidP="0045253D">
      <w:pPr>
        <w:ind w:left="5068"/>
        <w:rPr>
          <w:sz w:val="24"/>
          <w:szCs w:val="24"/>
        </w:rPr>
      </w:pPr>
      <w:r>
        <w:rPr>
          <w:noProof/>
          <w:sz w:val="24"/>
          <w:szCs w:val="24"/>
          <w:lang w:val="en-US" w:eastAsia="en-US"/>
        </w:rPr>
        <w:lastRenderedPageBreak/>
        <w:pict>
          <v:line id="Shape 104" o:spid="_x0000_s1124" style="position:absolute;left:0;text-align:left;z-index:251663872;visibility:visible;mso-wrap-distance-left:0;mso-wrap-distance-right:0;mso-position-horizontal-relative:page;mso-position-vertical-relative:page" from="14pt,56.85pt" to="539.1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" o:allowincell="f" strokeweight=".48pt">
            <w10:wrap anchorx="page" anchory="page"/>
          </v:line>
        </w:pict>
      </w:r>
      <w:r>
        <w:rPr>
          <w:noProof/>
          <w:sz w:val="24"/>
          <w:szCs w:val="24"/>
          <w:lang w:val="en-US" w:eastAsia="en-US"/>
        </w:rPr>
        <w:pict>
          <v:line id="Shape 105" o:spid="_x0000_s1125" style="position:absolute;left:0;text-align:left;z-index:251664896;visibility:visible;mso-wrap-distance-left:0;mso-wrap-distance-right:0;mso-position-horizontal-relative:page;mso-position-vertical-relative:page" from="14.25pt,56.6pt" to="14.25pt,3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" o:allowincell="f" strokeweight=".48pt">
            <w10:wrap anchorx="page" anchory="page"/>
          </v:line>
        </w:pict>
      </w:r>
      <w:r>
        <w:rPr>
          <w:noProof/>
          <w:sz w:val="24"/>
          <w:szCs w:val="24"/>
          <w:lang w:val="en-US" w:eastAsia="en-US"/>
        </w:rPr>
        <w:pict>
          <v:line id="Shape 106" o:spid="_x0000_s1126" style="position:absolute;left:0;text-align:left;z-index:251665920;visibility:visible;mso-wrap-distance-left:0;mso-wrap-distance-right:0;mso-position-horizontal-relative:page;mso-position-vertical-relative:page" from="70.8pt,56.6pt" to="70.8pt,3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" o:allowincell="f" strokeweight=".48pt">
            <w10:wrap anchorx="page" anchory="page"/>
          </v:line>
        </w:pict>
      </w:r>
      <w:r>
        <w:rPr>
          <w:noProof/>
          <w:sz w:val="24"/>
          <w:szCs w:val="24"/>
          <w:lang w:val="en-US" w:eastAsia="en-US"/>
        </w:rPr>
        <w:pict>
          <v:line id="Shape 107" o:spid="_x0000_s1127" style="position:absolute;left:0;text-align:left;z-index:251666944;visibility:visible;mso-wrap-distance-left:0;mso-wrap-distance-right:0;mso-position-horizontal-relative:page;mso-position-vertical-relative:page" from="14pt,315pt" to="539.1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8f5FAIAACw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" o:allowincell="f" strokeweight=".16931mm">
            <w10:wrap anchorx="page" anchory="page"/>
          </v:line>
        </w:pict>
      </w:r>
      <w:r>
        <w:rPr>
          <w:noProof/>
          <w:sz w:val="24"/>
          <w:szCs w:val="24"/>
          <w:lang w:val="en-US" w:eastAsia="en-US"/>
        </w:rPr>
        <w:pict>
          <v:line id="Shape 108" o:spid="_x0000_s1128" style="position:absolute;left:0;text-align:left;z-index:251667968;visibility:visible;mso-wrap-distance-left:0;mso-wrap-distance-right:0;mso-position-horizontal-relative:page;mso-position-vertical-relative:page" from="290.8pt,56.6pt" to="290.8pt,3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" o:allowincell="f" strokeweight=".48pt">
            <w10:wrap anchorx="page" anchory="page"/>
          </v:line>
        </w:pict>
      </w:r>
      <w:r>
        <w:rPr>
          <w:noProof/>
          <w:sz w:val="24"/>
          <w:szCs w:val="24"/>
          <w:lang w:val="en-US" w:eastAsia="en-US"/>
        </w:rPr>
        <w:pict>
          <v:line id="Shape 109" o:spid="_x0000_s1129" style="position:absolute;left:0;text-align:left;z-index:251668992;visibility:visible;mso-wrap-distance-left:0;mso-wrap-distance-right:0;mso-position-horizontal-relative:page;mso-position-vertical-relative:page" from="538.85pt,56.6pt" to="538.85pt,3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" o:allowincell="f" strokeweight=".16931mm">
            <w10:wrap anchorx="page" anchory="page"/>
          </v:line>
        </w:pict>
      </w:r>
      <w:r w:rsidR="00AC61C9" w:rsidRPr="006B6991">
        <w:rPr>
          <w:sz w:val="24"/>
          <w:szCs w:val="24"/>
        </w:rPr>
        <w:t>Александра III</w:t>
      </w:r>
    </w:p>
    <w:p w:rsidR="00AC61C9" w:rsidRPr="006B6991" w:rsidRDefault="00AC61C9" w:rsidP="0045253D">
      <w:pPr>
        <w:ind w:left="5068"/>
        <w:rPr>
          <w:sz w:val="24"/>
          <w:szCs w:val="24"/>
        </w:rPr>
      </w:pPr>
      <w:r w:rsidRPr="006B6991">
        <w:rPr>
          <w:sz w:val="24"/>
          <w:szCs w:val="24"/>
        </w:rPr>
        <w:t>Пореформенный социум. Сельское</w:t>
      </w:r>
    </w:p>
    <w:p w:rsidR="00AC61C9" w:rsidRPr="006B6991" w:rsidRDefault="00AC61C9" w:rsidP="0045253D">
      <w:pPr>
        <w:ind w:left="5068"/>
        <w:rPr>
          <w:sz w:val="24"/>
          <w:szCs w:val="24"/>
        </w:rPr>
      </w:pPr>
      <w:r w:rsidRPr="006B6991">
        <w:rPr>
          <w:sz w:val="24"/>
          <w:szCs w:val="24"/>
        </w:rPr>
        <w:t>хозяйство и промышленность</w:t>
      </w:r>
    </w:p>
    <w:p w:rsidR="00AC61C9" w:rsidRPr="006B6991" w:rsidRDefault="00AC61C9" w:rsidP="0045253D">
      <w:pPr>
        <w:ind w:left="5068"/>
        <w:rPr>
          <w:sz w:val="24"/>
          <w:szCs w:val="24"/>
        </w:rPr>
      </w:pPr>
      <w:r w:rsidRPr="006B6991">
        <w:rPr>
          <w:sz w:val="24"/>
          <w:szCs w:val="24"/>
        </w:rPr>
        <w:t>Культурное пространство империи во</w:t>
      </w:r>
    </w:p>
    <w:p w:rsidR="00AC61C9" w:rsidRPr="006B6991" w:rsidRDefault="00AC61C9" w:rsidP="0045253D">
      <w:pPr>
        <w:spacing w:line="239" w:lineRule="auto"/>
        <w:ind w:left="5068"/>
        <w:rPr>
          <w:sz w:val="24"/>
          <w:szCs w:val="24"/>
        </w:rPr>
      </w:pPr>
      <w:r w:rsidRPr="006B6991">
        <w:rPr>
          <w:sz w:val="24"/>
          <w:szCs w:val="24"/>
        </w:rPr>
        <w:t>второй половине XIX в.</w:t>
      </w:r>
    </w:p>
    <w:p w:rsidR="00AC61C9" w:rsidRPr="006B6991" w:rsidRDefault="00AC61C9" w:rsidP="0045253D">
      <w:pPr>
        <w:ind w:left="5068"/>
        <w:rPr>
          <w:sz w:val="24"/>
          <w:szCs w:val="24"/>
        </w:rPr>
      </w:pPr>
      <w:r w:rsidRPr="006B6991">
        <w:rPr>
          <w:sz w:val="24"/>
          <w:szCs w:val="24"/>
        </w:rPr>
        <w:t>Этнокультурный облик империи</w:t>
      </w:r>
    </w:p>
    <w:p w:rsidR="00AC61C9" w:rsidRPr="006B6991" w:rsidRDefault="00AC61C9" w:rsidP="0045253D">
      <w:pPr>
        <w:spacing w:line="2" w:lineRule="exact"/>
        <w:rPr>
          <w:sz w:val="24"/>
          <w:szCs w:val="24"/>
        </w:rPr>
      </w:pPr>
    </w:p>
    <w:p w:rsidR="00AC61C9" w:rsidRPr="006B6991" w:rsidRDefault="00AC61C9" w:rsidP="0045253D">
      <w:pPr>
        <w:ind w:left="5068"/>
        <w:rPr>
          <w:sz w:val="24"/>
          <w:szCs w:val="24"/>
        </w:rPr>
      </w:pPr>
      <w:r w:rsidRPr="006B6991">
        <w:rPr>
          <w:sz w:val="24"/>
          <w:szCs w:val="24"/>
        </w:rPr>
        <w:t>Формирование гражданского общества</w:t>
      </w:r>
    </w:p>
    <w:p w:rsidR="00AC61C9" w:rsidRPr="006B6991" w:rsidRDefault="00AC61C9" w:rsidP="0045253D">
      <w:pPr>
        <w:spacing w:line="13" w:lineRule="exact"/>
        <w:rPr>
          <w:sz w:val="24"/>
          <w:szCs w:val="24"/>
        </w:rPr>
      </w:pPr>
    </w:p>
    <w:p w:rsidR="00AC61C9" w:rsidRPr="006B6991" w:rsidRDefault="00AC61C9" w:rsidP="001A5221">
      <w:pPr>
        <w:numPr>
          <w:ilvl w:val="0"/>
          <w:numId w:val="760"/>
        </w:numPr>
        <w:tabs>
          <w:tab w:val="left" w:pos="5289"/>
        </w:tabs>
        <w:ind w:left="5068" w:right="1000" w:firstLine="2"/>
        <w:rPr>
          <w:sz w:val="24"/>
          <w:szCs w:val="24"/>
        </w:rPr>
      </w:pPr>
      <w:r w:rsidRPr="006B6991">
        <w:rPr>
          <w:sz w:val="24"/>
          <w:szCs w:val="24"/>
        </w:rPr>
        <w:t xml:space="preserve">основные направления общественных движений </w:t>
      </w:r>
      <w:r w:rsidRPr="006B6991">
        <w:rPr>
          <w:sz w:val="24"/>
          <w:szCs w:val="24"/>
          <w:u w:val="single"/>
        </w:rPr>
        <w:t xml:space="preserve">Кризис империи в начале ХХ века </w:t>
      </w:r>
      <w:r w:rsidRPr="006B6991">
        <w:rPr>
          <w:sz w:val="24"/>
          <w:szCs w:val="24"/>
        </w:rPr>
        <w:t>Первая российская революция 1905-1907 гг. Начало парламентаризма Общество и власть после революции «Серебряный век» российской культуры Региональный компонент</w:t>
      </w:r>
    </w:p>
    <w:p w:rsidR="00AC61C9" w:rsidRPr="006B6991" w:rsidRDefault="00AC61C9" w:rsidP="0045253D">
      <w:pPr>
        <w:spacing w:line="200" w:lineRule="exact"/>
        <w:rPr>
          <w:sz w:val="24"/>
          <w:szCs w:val="24"/>
        </w:rPr>
      </w:pPr>
    </w:p>
    <w:p w:rsidR="00AC61C9" w:rsidRPr="006B6991" w:rsidRDefault="00AC61C9" w:rsidP="0045253D">
      <w:pPr>
        <w:spacing w:line="200" w:lineRule="exact"/>
        <w:rPr>
          <w:sz w:val="24"/>
          <w:szCs w:val="24"/>
        </w:rPr>
      </w:pPr>
    </w:p>
    <w:p w:rsidR="00AC61C9" w:rsidRPr="006B6991" w:rsidRDefault="00AC61C9" w:rsidP="0045253D">
      <w:pPr>
        <w:spacing w:line="200" w:lineRule="exact"/>
        <w:rPr>
          <w:sz w:val="24"/>
          <w:szCs w:val="24"/>
        </w:rPr>
      </w:pPr>
    </w:p>
    <w:p w:rsidR="00AC61C9" w:rsidRPr="006B6991" w:rsidRDefault="00AC61C9" w:rsidP="0045253D">
      <w:pPr>
        <w:spacing w:line="200" w:lineRule="exact"/>
        <w:rPr>
          <w:sz w:val="24"/>
          <w:szCs w:val="24"/>
        </w:rPr>
      </w:pPr>
    </w:p>
    <w:p w:rsidR="00AC61C9" w:rsidRPr="006B6991" w:rsidRDefault="007D6096" w:rsidP="0045253D">
      <w:pPr>
        <w:ind w:left="708"/>
        <w:rPr>
          <w:sz w:val="24"/>
          <w:szCs w:val="24"/>
        </w:rPr>
      </w:pPr>
      <w:r>
        <w:rPr>
          <w:b/>
          <w:bCs/>
          <w:sz w:val="24"/>
          <w:szCs w:val="24"/>
        </w:rPr>
        <w:t>2.2.2.12</w:t>
      </w:r>
      <w:r w:rsidR="00AC61C9" w:rsidRPr="006B6991">
        <w:rPr>
          <w:b/>
          <w:bCs/>
          <w:sz w:val="24"/>
          <w:szCs w:val="24"/>
        </w:rPr>
        <w:t>. Обществознание</w:t>
      </w:r>
    </w:p>
    <w:p w:rsidR="00AC61C9" w:rsidRPr="006B6991" w:rsidRDefault="00AC61C9" w:rsidP="0045253D">
      <w:pPr>
        <w:spacing w:line="156" w:lineRule="exact"/>
        <w:rPr>
          <w:sz w:val="24"/>
          <w:szCs w:val="24"/>
        </w:rPr>
      </w:pPr>
    </w:p>
    <w:p w:rsidR="00AC61C9" w:rsidRPr="006B6991" w:rsidRDefault="00AC61C9" w:rsidP="006B14CC">
      <w:pPr>
        <w:tabs>
          <w:tab w:val="left" w:pos="2907"/>
          <w:tab w:val="left" w:pos="4147"/>
          <w:tab w:val="left" w:pos="5107"/>
          <w:tab w:val="left" w:pos="5567"/>
          <w:tab w:val="left" w:pos="6947"/>
          <w:tab w:val="left" w:pos="8867"/>
          <w:tab w:val="left" w:pos="10328"/>
        </w:tabs>
        <w:spacing w:before="240"/>
        <w:ind w:left="708"/>
        <w:rPr>
          <w:sz w:val="24"/>
          <w:szCs w:val="24"/>
        </w:rPr>
      </w:pPr>
      <w:r w:rsidRPr="006B6991">
        <w:rPr>
          <w:sz w:val="24"/>
          <w:szCs w:val="24"/>
        </w:rPr>
        <w:t>Обществознание</w:t>
      </w:r>
      <w:r w:rsidRPr="006B6991">
        <w:rPr>
          <w:sz w:val="24"/>
          <w:szCs w:val="24"/>
        </w:rPr>
        <w:tab/>
        <w:t>является</w:t>
      </w:r>
      <w:r w:rsidRPr="006B6991">
        <w:rPr>
          <w:sz w:val="24"/>
          <w:szCs w:val="24"/>
        </w:rPr>
        <w:tab/>
        <w:t>одним</w:t>
      </w:r>
      <w:r w:rsidRPr="006B6991">
        <w:rPr>
          <w:sz w:val="24"/>
          <w:szCs w:val="24"/>
        </w:rPr>
        <w:tab/>
        <w:t>из</w:t>
      </w:r>
      <w:r w:rsidRPr="006B6991">
        <w:rPr>
          <w:sz w:val="24"/>
          <w:szCs w:val="24"/>
        </w:rPr>
        <w:tab/>
        <w:t>основных</w:t>
      </w:r>
      <w:r w:rsidRPr="006B6991">
        <w:rPr>
          <w:sz w:val="24"/>
          <w:szCs w:val="24"/>
        </w:rPr>
        <w:tab/>
        <w:t>гуманитарных</w:t>
      </w:r>
      <w:r w:rsidRPr="006B6991">
        <w:rPr>
          <w:sz w:val="24"/>
          <w:szCs w:val="24"/>
        </w:rPr>
        <w:tab/>
        <w:t>предметов</w:t>
      </w:r>
      <w:r w:rsidRPr="006B6991">
        <w:rPr>
          <w:sz w:val="24"/>
          <w:szCs w:val="24"/>
        </w:rPr>
        <w:tab/>
        <w:t>в</w:t>
      </w:r>
    </w:p>
    <w:p w:rsidR="00AC61C9" w:rsidRPr="006B6991" w:rsidRDefault="00AC61C9" w:rsidP="0045253D">
      <w:pPr>
        <w:spacing w:line="160" w:lineRule="exact"/>
        <w:rPr>
          <w:sz w:val="24"/>
          <w:szCs w:val="24"/>
        </w:rPr>
      </w:pPr>
    </w:p>
    <w:p w:rsidR="00AC61C9" w:rsidRPr="006B6991" w:rsidRDefault="00AC61C9" w:rsidP="0045253D">
      <w:pPr>
        <w:tabs>
          <w:tab w:val="left" w:pos="1248"/>
          <w:tab w:val="left" w:pos="2428"/>
          <w:tab w:val="left" w:pos="4287"/>
          <w:tab w:val="left" w:pos="5827"/>
          <w:tab w:val="left" w:pos="7047"/>
          <w:tab w:val="left" w:pos="8707"/>
        </w:tabs>
        <w:ind w:left="8"/>
        <w:rPr>
          <w:sz w:val="24"/>
          <w:szCs w:val="24"/>
        </w:rPr>
      </w:pPr>
      <w:r w:rsidRPr="006B6991">
        <w:rPr>
          <w:sz w:val="24"/>
          <w:szCs w:val="24"/>
        </w:rPr>
        <w:t>системе</w:t>
      </w:r>
      <w:r w:rsidRPr="006B6991">
        <w:rPr>
          <w:sz w:val="24"/>
          <w:szCs w:val="24"/>
        </w:rPr>
        <w:tab/>
        <w:t>общего</w:t>
      </w:r>
      <w:r w:rsidRPr="006B6991">
        <w:rPr>
          <w:sz w:val="24"/>
          <w:szCs w:val="24"/>
        </w:rPr>
        <w:tab/>
        <w:t>образования,</w:t>
      </w:r>
      <w:r w:rsidRPr="006B6991">
        <w:rPr>
          <w:sz w:val="24"/>
          <w:szCs w:val="24"/>
        </w:rPr>
        <w:tab/>
        <w:t>поскольку</w:t>
      </w:r>
      <w:r w:rsidRPr="006B6991">
        <w:rPr>
          <w:sz w:val="24"/>
          <w:szCs w:val="24"/>
        </w:rPr>
        <w:tab/>
        <w:t>должно</w:t>
      </w:r>
      <w:r w:rsidRPr="006B6991">
        <w:rPr>
          <w:sz w:val="24"/>
          <w:szCs w:val="24"/>
        </w:rPr>
        <w:tab/>
        <w:t>обеспечить</w:t>
      </w:r>
      <w:r w:rsidRPr="006B6991">
        <w:rPr>
          <w:sz w:val="24"/>
          <w:szCs w:val="24"/>
        </w:rPr>
        <w:tab/>
        <w:t>формирование</w:t>
      </w:r>
    </w:p>
    <w:p w:rsidR="00AC61C9" w:rsidRPr="006B6991" w:rsidRDefault="00AC61C9" w:rsidP="0045253D">
      <w:pPr>
        <w:spacing w:line="163" w:lineRule="exact"/>
        <w:rPr>
          <w:sz w:val="24"/>
          <w:szCs w:val="24"/>
        </w:rPr>
      </w:pPr>
    </w:p>
    <w:p w:rsidR="00AC61C9" w:rsidRPr="006B6991" w:rsidRDefault="00AC61C9" w:rsidP="0045253D">
      <w:pPr>
        <w:ind w:left="8"/>
        <w:rPr>
          <w:sz w:val="24"/>
          <w:szCs w:val="24"/>
        </w:rPr>
      </w:pPr>
      <w:r w:rsidRPr="006B6991">
        <w:rPr>
          <w:sz w:val="24"/>
          <w:szCs w:val="24"/>
        </w:rPr>
        <w:t>мировоззренческой,  ценностно-смысловой  сферы  обучающихся,  личностных  основ</w:t>
      </w:r>
    </w:p>
    <w:p w:rsidR="00AC61C9" w:rsidRPr="006B6991" w:rsidRDefault="00AC61C9" w:rsidP="0045253D">
      <w:pPr>
        <w:spacing w:line="160" w:lineRule="exact"/>
        <w:rPr>
          <w:sz w:val="24"/>
          <w:szCs w:val="24"/>
        </w:rPr>
      </w:pPr>
    </w:p>
    <w:p w:rsidR="00AC61C9" w:rsidRPr="006B6991" w:rsidRDefault="00AC61C9" w:rsidP="0045253D">
      <w:pPr>
        <w:tabs>
          <w:tab w:val="left" w:pos="1588"/>
          <w:tab w:val="left" w:pos="3367"/>
          <w:tab w:val="left" w:pos="5327"/>
          <w:tab w:val="left" w:pos="6967"/>
          <w:tab w:val="left" w:pos="9247"/>
        </w:tabs>
        <w:ind w:left="8"/>
        <w:rPr>
          <w:sz w:val="24"/>
          <w:szCs w:val="24"/>
        </w:rPr>
      </w:pPr>
      <w:r w:rsidRPr="006B6991">
        <w:rPr>
          <w:sz w:val="24"/>
          <w:szCs w:val="24"/>
        </w:rPr>
        <w:t>российской</w:t>
      </w:r>
      <w:r w:rsidRPr="006B6991">
        <w:rPr>
          <w:sz w:val="24"/>
          <w:szCs w:val="24"/>
        </w:rPr>
        <w:tab/>
        <w:t>гражданской</w:t>
      </w:r>
      <w:r w:rsidRPr="006B6991">
        <w:rPr>
          <w:sz w:val="24"/>
          <w:szCs w:val="24"/>
        </w:rPr>
        <w:tab/>
        <w:t>идентичности,</w:t>
      </w:r>
      <w:r w:rsidRPr="006B6991">
        <w:rPr>
          <w:sz w:val="24"/>
          <w:szCs w:val="24"/>
        </w:rPr>
        <w:tab/>
        <w:t>социальной</w:t>
      </w:r>
      <w:r w:rsidRPr="006B6991">
        <w:rPr>
          <w:sz w:val="24"/>
          <w:szCs w:val="24"/>
        </w:rPr>
        <w:tab/>
        <w:t>ответственности,</w:t>
      </w:r>
      <w:r w:rsidRPr="006B6991">
        <w:rPr>
          <w:sz w:val="24"/>
          <w:szCs w:val="24"/>
        </w:rPr>
        <w:tab/>
        <w:t>правового</w:t>
      </w:r>
    </w:p>
    <w:p w:rsidR="00AC61C9" w:rsidRPr="006B6991" w:rsidRDefault="00AC61C9" w:rsidP="0045253D">
      <w:pPr>
        <w:spacing w:line="161" w:lineRule="exact"/>
        <w:rPr>
          <w:sz w:val="24"/>
          <w:szCs w:val="24"/>
        </w:rPr>
      </w:pPr>
    </w:p>
    <w:p w:rsidR="00AC61C9" w:rsidRPr="006B6991" w:rsidRDefault="00AC61C9" w:rsidP="0045253D">
      <w:pPr>
        <w:tabs>
          <w:tab w:val="left" w:pos="2028"/>
          <w:tab w:val="left" w:pos="4647"/>
          <w:tab w:val="left" w:pos="6807"/>
          <w:tab w:val="left" w:pos="9127"/>
        </w:tabs>
        <w:ind w:left="8"/>
        <w:rPr>
          <w:sz w:val="24"/>
          <w:szCs w:val="24"/>
        </w:rPr>
      </w:pPr>
      <w:r w:rsidRPr="006B6991">
        <w:rPr>
          <w:sz w:val="24"/>
          <w:szCs w:val="24"/>
        </w:rPr>
        <w:t>самосознания,</w:t>
      </w:r>
      <w:r w:rsidRPr="006B6991">
        <w:rPr>
          <w:sz w:val="24"/>
          <w:szCs w:val="24"/>
        </w:rPr>
        <w:tab/>
        <w:t>поликультурности,</w:t>
      </w:r>
      <w:r w:rsidRPr="006B6991">
        <w:rPr>
          <w:sz w:val="24"/>
          <w:szCs w:val="24"/>
        </w:rPr>
        <w:tab/>
        <w:t>толерантности,</w:t>
      </w:r>
      <w:r w:rsidRPr="006B6991">
        <w:rPr>
          <w:sz w:val="24"/>
          <w:szCs w:val="24"/>
        </w:rPr>
        <w:tab/>
        <w:t>приверженности</w:t>
      </w:r>
      <w:r w:rsidRPr="006B6991">
        <w:rPr>
          <w:sz w:val="24"/>
          <w:szCs w:val="24"/>
        </w:rPr>
        <w:tab/>
        <w:t>ценностям,</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sz w:val="24"/>
          <w:szCs w:val="24"/>
        </w:rPr>
        <w:t>закрепленным в Конституции РФ, гражданской активной позиции в общественной</w:t>
      </w:r>
    </w:p>
    <w:p w:rsidR="00AC61C9" w:rsidRPr="006B6991" w:rsidRDefault="00AC61C9" w:rsidP="0045253D">
      <w:pPr>
        <w:spacing w:line="163" w:lineRule="exact"/>
        <w:rPr>
          <w:sz w:val="24"/>
          <w:szCs w:val="24"/>
        </w:rPr>
      </w:pPr>
    </w:p>
    <w:p w:rsidR="00AC61C9" w:rsidRPr="006B6991" w:rsidRDefault="00AC61C9" w:rsidP="0045253D">
      <w:pPr>
        <w:ind w:left="8"/>
        <w:rPr>
          <w:sz w:val="24"/>
          <w:szCs w:val="24"/>
        </w:rPr>
      </w:pPr>
      <w:r w:rsidRPr="006B6991">
        <w:rPr>
          <w:sz w:val="24"/>
          <w:szCs w:val="24"/>
        </w:rPr>
        <w:t>жизни при решении задач в области социальных отношений.</w:t>
      </w:r>
    </w:p>
    <w:p w:rsidR="00AC61C9" w:rsidRPr="006B6991" w:rsidRDefault="00AC61C9" w:rsidP="0045253D">
      <w:pPr>
        <w:spacing w:line="160" w:lineRule="exact"/>
        <w:rPr>
          <w:sz w:val="24"/>
          <w:szCs w:val="24"/>
        </w:rPr>
      </w:pPr>
    </w:p>
    <w:p w:rsidR="00AC61C9" w:rsidRPr="006B6991" w:rsidRDefault="00AC61C9" w:rsidP="0045253D">
      <w:pPr>
        <w:ind w:left="708"/>
        <w:rPr>
          <w:sz w:val="24"/>
          <w:szCs w:val="24"/>
        </w:rPr>
      </w:pPr>
      <w:r w:rsidRPr="006B6991">
        <w:rPr>
          <w:sz w:val="24"/>
          <w:szCs w:val="24"/>
        </w:rPr>
        <w:t>Основой  учебного  предмета  «Обществознание»  на  уровне  основного  общего</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sz w:val="24"/>
          <w:szCs w:val="24"/>
        </w:rPr>
        <w:t>образования являются научные знания об обществе и его основных сферах, о человеке</w:t>
      </w:r>
    </w:p>
    <w:p w:rsidR="00AC61C9" w:rsidRPr="006B6991" w:rsidRDefault="00AC61C9" w:rsidP="0045253D">
      <w:pPr>
        <w:spacing w:line="174" w:lineRule="exact"/>
        <w:rPr>
          <w:sz w:val="24"/>
          <w:szCs w:val="24"/>
        </w:rPr>
      </w:pPr>
    </w:p>
    <w:p w:rsidR="00AC61C9" w:rsidRPr="006B6991" w:rsidRDefault="00AC61C9" w:rsidP="001A5221">
      <w:pPr>
        <w:numPr>
          <w:ilvl w:val="0"/>
          <w:numId w:val="761"/>
        </w:numPr>
        <w:tabs>
          <w:tab w:val="left" w:pos="296"/>
        </w:tabs>
        <w:spacing w:line="349" w:lineRule="auto"/>
        <w:ind w:left="8" w:hanging="8"/>
        <w:jc w:val="both"/>
        <w:rPr>
          <w:sz w:val="24"/>
          <w:szCs w:val="24"/>
        </w:rPr>
      </w:pPr>
      <w:r w:rsidRPr="006B6991">
        <w:rPr>
          <w:sz w:val="24"/>
          <w:szCs w:val="24"/>
        </w:rPr>
        <w:t>обществе. Учебный предмет «Обществознание» в основной школе многогранно освещает проблемы человека и общества через призму основ наук: экономика,</w:t>
      </w:r>
    </w:p>
    <w:p w:rsidR="00AC61C9" w:rsidRPr="006B6991" w:rsidRDefault="00AC61C9" w:rsidP="0045253D">
      <w:pPr>
        <w:spacing w:line="17" w:lineRule="exact"/>
        <w:rPr>
          <w:sz w:val="24"/>
          <w:szCs w:val="24"/>
        </w:rPr>
      </w:pPr>
    </w:p>
    <w:p w:rsidR="00AC61C9" w:rsidRPr="006B6991" w:rsidRDefault="00AC61C9" w:rsidP="0045253D">
      <w:pPr>
        <w:tabs>
          <w:tab w:val="left" w:pos="1728"/>
          <w:tab w:val="left" w:pos="3627"/>
          <w:tab w:val="left" w:pos="5287"/>
          <w:tab w:val="left" w:pos="7047"/>
          <w:tab w:val="left" w:pos="9067"/>
        </w:tabs>
        <w:ind w:left="8"/>
        <w:rPr>
          <w:sz w:val="24"/>
          <w:szCs w:val="24"/>
        </w:rPr>
      </w:pPr>
      <w:r w:rsidRPr="006B6991">
        <w:rPr>
          <w:sz w:val="24"/>
          <w:szCs w:val="24"/>
        </w:rPr>
        <w:t>социология,</w:t>
      </w:r>
      <w:r w:rsidRPr="006B6991">
        <w:rPr>
          <w:sz w:val="24"/>
          <w:szCs w:val="24"/>
        </w:rPr>
        <w:tab/>
        <w:t>политология,</w:t>
      </w:r>
      <w:r w:rsidRPr="006B6991">
        <w:rPr>
          <w:sz w:val="24"/>
          <w:szCs w:val="24"/>
        </w:rPr>
        <w:tab/>
        <w:t>социальная</w:t>
      </w:r>
      <w:r w:rsidRPr="006B6991">
        <w:rPr>
          <w:sz w:val="24"/>
          <w:szCs w:val="24"/>
        </w:rPr>
        <w:tab/>
        <w:t>психология,</w:t>
      </w:r>
      <w:r w:rsidRPr="006B6991">
        <w:rPr>
          <w:sz w:val="24"/>
          <w:szCs w:val="24"/>
        </w:rPr>
        <w:tab/>
        <w:t>правоведение,</w:t>
      </w:r>
      <w:r w:rsidRPr="006B6991">
        <w:rPr>
          <w:sz w:val="24"/>
          <w:szCs w:val="24"/>
        </w:rPr>
        <w:tab/>
        <w:t>философия,</w:t>
      </w:r>
    </w:p>
    <w:p w:rsidR="00AC61C9" w:rsidRPr="006B6991" w:rsidRDefault="00AC61C9" w:rsidP="0045253D">
      <w:pPr>
        <w:spacing w:line="161" w:lineRule="exact"/>
        <w:rPr>
          <w:sz w:val="24"/>
          <w:szCs w:val="24"/>
        </w:rPr>
      </w:pPr>
    </w:p>
    <w:p w:rsidR="00AC61C9" w:rsidRPr="006B6991" w:rsidRDefault="00AC61C9" w:rsidP="0045253D">
      <w:pPr>
        <w:ind w:left="8"/>
        <w:rPr>
          <w:sz w:val="24"/>
          <w:szCs w:val="24"/>
        </w:rPr>
      </w:pPr>
      <w:r w:rsidRPr="006B6991">
        <w:rPr>
          <w:sz w:val="24"/>
          <w:szCs w:val="24"/>
        </w:rPr>
        <w:t>акцентируя внимание на современные реалии жизни, что способствует формированию</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sz w:val="24"/>
          <w:szCs w:val="24"/>
        </w:rPr>
        <w:t>у обучающихся целостной картины мира и жизни человека в нем.</w:t>
      </w:r>
    </w:p>
    <w:p w:rsidR="00AC61C9" w:rsidRPr="006B6991" w:rsidRDefault="00AC61C9" w:rsidP="0045253D">
      <w:pPr>
        <w:spacing w:line="160" w:lineRule="exact"/>
        <w:rPr>
          <w:sz w:val="24"/>
          <w:szCs w:val="24"/>
        </w:rPr>
      </w:pPr>
    </w:p>
    <w:p w:rsidR="00AC61C9" w:rsidRPr="006B6991" w:rsidRDefault="00AC61C9" w:rsidP="006B14CC">
      <w:pPr>
        <w:tabs>
          <w:tab w:val="left" w:pos="2068"/>
          <w:tab w:val="left" w:pos="3407"/>
          <w:tab w:val="left" w:pos="4747"/>
          <w:tab w:val="left" w:pos="7287"/>
          <w:tab w:val="left" w:pos="8887"/>
          <w:tab w:val="left" w:pos="9407"/>
        </w:tabs>
        <w:spacing w:line="360" w:lineRule="auto"/>
        <w:ind w:left="708"/>
        <w:rPr>
          <w:sz w:val="24"/>
          <w:szCs w:val="24"/>
        </w:rPr>
      </w:pPr>
      <w:r w:rsidRPr="006B6991">
        <w:rPr>
          <w:sz w:val="24"/>
          <w:szCs w:val="24"/>
        </w:rPr>
        <w:t>Освоение</w:t>
      </w:r>
      <w:r w:rsidRPr="006B6991">
        <w:rPr>
          <w:sz w:val="24"/>
          <w:szCs w:val="24"/>
        </w:rPr>
        <w:tab/>
        <w:t>учебного</w:t>
      </w:r>
      <w:r w:rsidRPr="006B6991">
        <w:rPr>
          <w:sz w:val="24"/>
          <w:szCs w:val="24"/>
        </w:rPr>
        <w:tab/>
        <w:t>предмета</w:t>
      </w:r>
      <w:r w:rsidRPr="006B6991">
        <w:rPr>
          <w:sz w:val="24"/>
          <w:szCs w:val="24"/>
        </w:rPr>
        <w:tab/>
        <w:t>«Обществознание»</w:t>
      </w:r>
      <w:r w:rsidRPr="006B6991">
        <w:rPr>
          <w:sz w:val="24"/>
          <w:szCs w:val="24"/>
        </w:rPr>
        <w:tab/>
        <w:t>направлено</w:t>
      </w:r>
      <w:r w:rsidRPr="006B6991">
        <w:rPr>
          <w:sz w:val="24"/>
          <w:szCs w:val="24"/>
        </w:rPr>
        <w:tab/>
        <w:t>на</w:t>
      </w:r>
      <w:r w:rsidRPr="006B6991">
        <w:rPr>
          <w:sz w:val="24"/>
          <w:szCs w:val="24"/>
        </w:rPr>
        <w:tab/>
        <w:t>развитие</w:t>
      </w:r>
    </w:p>
    <w:p w:rsidR="00AC61C9" w:rsidRPr="006B6991" w:rsidRDefault="00AC61C9" w:rsidP="006B14CC">
      <w:pPr>
        <w:tabs>
          <w:tab w:val="left" w:pos="1308"/>
          <w:tab w:val="left" w:pos="3227"/>
          <w:tab w:val="left" w:pos="4887"/>
          <w:tab w:val="left" w:pos="6167"/>
          <w:tab w:val="left" w:pos="7067"/>
          <w:tab w:val="left" w:pos="8307"/>
          <w:tab w:val="left" w:pos="9407"/>
        </w:tabs>
        <w:spacing w:line="360" w:lineRule="auto"/>
        <w:ind w:left="8"/>
        <w:rPr>
          <w:sz w:val="24"/>
          <w:szCs w:val="24"/>
        </w:rPr>
      </w:pPr>
      <w:r w:rsidRPr="006B6991">
        <w:rPr>
          <w:sz w:val="24"/>
          <w:szCs w:val="24"/>
        </w:rPr>
        <w:t>личности</w:t>
      </w:r>
      <w:r w:rsidRPr="006B6991">
        <w:rPr>
          <w:sz w:val="24"/>
          <w:szCs w:val="24"/>
        </w:rPr>
        <w:tab/>
        <w:t>обучающихся,</w:t>
      </w:r>
      <w:r w:rsidRPr="006B6991">
        <w:rPr>
          <w:sz w:val="24"/>
          <w:szCs w:val="24"/>
        </w:rPr>
        <w:tab/>
        <w:t>воспитание,</w:t>
      </w:r>
      <w:r w:rsidRPr="006B6991">
        <w:rPr>
          <w:sz w:val="24"/>
          <w:szCs w:val="24"/>
        </w:rPr>
        <w:tab/>
        <w:t>усвоение</w:t>
      </w:r>
      <w:r w:rsidRPr="006B6991">
        <w:rPr>
          <w:sz w:val="24"/>
          <w:szCs w:val="24"/>
        </w:rPr>
        <w:tab/>
        <w:t>основ</w:t>
      </w:r>
      <w:r w:rsidRPr="006B6991">
        <w:rPr>
          <w:sz w:val="24"/>
          <w:szCs w:val="24"/>
        </w:rPr>
        <w:tab/>
        <w:t>научных</w:t>
      </w:r>
      <w:r w:rsidRPr="006B6991">
        <w:rPr>
          <w:sz w:val="24"/>
          <w:szCs w:val="24"/>
        </w:rPr>
        <w:tab/>
        <w:t>знаний,</w:t>
      </w:r>
      <w:r w:rsidRPr="006B6991">
        <w:rPr>
          <w:sz w:val="24"/>
          <w:szCs w:val="24"/>
        </w:rPr>
        <w:tab/>
        <w:t>развитие</w:t>
      </w:r>
    </w:p>
    <w:p w:rsidR="00AC61C9" w:rsidRPr="006B6991" w:rsidRDefault="00AC61C9" w:rsidP="006B14CC">
      <w:pPr>
        <w:spacing w:line="360" w:lineRule="auto"/>
        <w:ind w:left="8"/>
        <w:rPr>
          <w:sz w:val="24"/>
          <w:szCs w:val="24"/>
        </w:rPr>
      </w:pPr>
      <w:r w:rsidRPr="006B6991">
        <w:rPr>
          <w:sz w:val="24"/>
          <w:szCs w:val="24"/>
        </w:rPr>
        <w:t>способности обучающихся анализировать социально значимую информацию, делать</w:t>
      </w:r>
      <w:r w:rsidR="006B14CC">
        <w:rPr>
          <w:sz w:val="24"/>
          <w:szCs w:val="24"/>
        </w:rPr>
        <w:t xml:space="preserve"> </w:t>
      </w:r>
      <w:r w:rsidRPr="006B6991">
        <w:rPr>
          <w:sz w:val="24"/>
          <w:szCs w:val="24"/>
        </w:rPr>
        <w:t>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AC61C9" w:rsidRPr="006B6991" w:rsidRDefault="00AC61C9" w:rsidP="0045253D">
      <w:pPr>
        <w:spacing w:line="21"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AC61C9" w:rsidRPr="006B6991" w:rsidRDefault="00AC61C9" w:rsidP="0045253D">
      <w:pPr>
        <w:ind w:left="700"/>
        <w:rPr>
          <w:sz w:val="24"/>
          <w:szCs w:val="24"/>
        </w:rPr>
      </w:pPr>
      <w:r w:rsidRPr="006B6991">
        <w:rPr>
          <w:b/>
          <w:bCs/>
          <w:sz w:val="24"/>
          <w:szCs w:val="24"/>
        </w:rPr>
        <w:lastRenderedPageBreak/>
        <w:t>Человек. Деятельность человека</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Биологическое и социальное в человеке. </w:t>
      </w:r>
      <w:r w:rsidRPr="006B6991">
        <w:rPr>
          <w:i/>
          <w:iCs/>
          <w:sz w:val="24"/>
          <w:szCs w:val="24"/>
        </w:rPr>
        <w:t>Черты сходства и различий человека и</w:t>
      </w:r>
      <w:r w:rsidRPr="006B6991">
        <w:rPr>
          <w:sz w:val="24"/>
          <w:szCs w:val="24"/>
        </w:rPr>
        <w:t xml:space="preserve"> </w:t>
      </w:r>
      <w:r w:rsidRPr="006B6991">
        <w:rPr>
          <w:i/>
          <w:iCs/>
          <w:sz w:val="24"/>
          <w:szCs w:val="24"/>
        </w:rPr>
        <w:t xml:space="preserve">животного. Индивид, индивидуальность, личность. </w:t>
      </w:r>
      <w:r w:rsidRPr="006B6991">
        <w:rPr>
          <w:sz w:val="24"/>
          <w:szCs w:val="24"/>
        </w:rPr>
        <w:t>Основные возрастные периоды</w:t>
      </w:r>
      <w:r w:rsidRPr="006B6991">
        <w:rPr>
          <w:i/>
          <w:iCs/>
          <w:sz w:val="24"/>
          <w:szCs w:val="24"/>
        </w:rPr>
        <w:t xml:space="preserve"> </w:t>
      </w:r>
      <w:r w:rsidRPr="006B6991">
        <w:rPr>
          <w:sz w:val="24"/>
          <w:szCs w:val="24"/>
        </w:rPr>
        <w:t xml:space="preserve">жизни человека. Отношения между поколениями. Особенности подросткового возраста.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6B6991">
        <w:rPr>
          <w:i/>
          <w:iCs/>
          <w:sz w:val="24"/>
          <w:szCs w:val="24"/>
        </w:rPr>
        <w:t>Личные и деловые отношения.</w:t>
      </w:r>
      <w:r w:rsidRPr="006B6991">
        <w:rPr>
          <w:sz w:val="24"/>
          <w:szCs w:val="24"/>
        </w:rPr>
        <w:t xml:space="preserve"> Лидерство. Межличностные конфликты и способы их разрешения.</w:t>
      </w:r>
    </w:p>
    <w:p w:rsidR="00AC61C9" w:rsidRPr="006B6991" w:rsidRDefault="00AC61C9" w:rsidP="0045253D">
      <w:pPr>
        <w:spacing w:line="16" w:lineRule="exact"/>
        <w:rPr>
          <w:sz w:val="24"/>
          <w:szCs w:val="24"/>
        </w:rPr>
      </w:pPr>
    </w:p>
    <w:p w:rsidR="00AC61C9" w:rsidRPr="006B6991" w:rsidRDefault="00AC61C9" w:rsidP="0045253D">
      <w:pPr>
        <w:ind w:left="700"/>
        <w:rPr>
          <w:sz w:val="24"/>
          <w:szCs w:val="24"/>
        </w:rPr>
      </w:pPr>
      <w:r w:rsidRPr="006B6991">
        <w:rPr>
          <w:b/>
          <w:bCs/>
          <w:sz w:val="24"/>
          <w:szCs w:val="24"/>
        </w:rPr>
        <w:t>Общество</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Общество как форма жизнедеятельности людей. Взаимосвязь общества и природы. Развитие общества. </w:t>
      </w:r>
      <w:r w:rsidRPr="006B6991">
        <w:rPr>
          <w:i/>
          <w:iCs/>
          <w:sz w:val="24"/>
          <w:szCs w:val="24"/>
        </w:rPr>
        <w:t>Общественный прогресс.</w:t>
      </w:r>
      <w:r w:rsidRPr="006B6991">
        <w:rPr>
          <w:sz w:val="24"/>
          <w:szCs w:val="24"/>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Современное российское общество, особенности его развития.</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Социальные нормы</w:t>
      </w:r>
    </w:p>
    <w:p w:rsidR="00AC61C9" w:rsidRPr="006B6991" w:rsidRDefault="00AC61C9" w:rsidP="0045253D">
      <w:pPr>
        <w:spacing w:line="156" w:lineRule="exact"/>
        <w:rPr>
          <w:sz w:val="24"/>
          <w:szCs w:val="24"/>
        </w:rPr>
      </w:pPr>
    </w:p>
    <w:p w:rsidR="00AC61C9" w:rsidRPr="006B6991" w:rsidRDefault="00AC61C9" w:rsidP="0045253D">
      <w:pPr>
        <w:tabs>
          <w:tab w:val="left" w:pos="2460"/>
          <w:tab w:val="left" w:pos="3560"/>
          <w:tab w:val="left" w:pos="4260"/>
          <w:tab w:val="left" w:pos="5920"/>
          <w:tab w:val="left" w:pos="7460"/>
          <w:tab w:val="left" w:pos="8840"/>
          <w:tab w:val="left" w:pos="9260"/>
        </w:tabs>
        <w:ind w:left="700"/>
        <w:rPr>
          <w:sz w:val="24"/>
          <w:szCs w:val="24"/>
        </w:rPr>
      </w:pPr>
      <w:r w:rsidRPr="006B6991">
        <w:rPr>
          <w:sz w:val="24"/>
          <w:szCs w:val="24"/>
        </w:rPr>
        <w:t>Социальные</w:t>
      </w:r>
      <w:r w:rsidRPr="006B6991">
        <w:rPr>
          <w:sz w:val="24"/>
          <w:szCs w:val="24"/>
        </w:rPr>
        <w:tab/>
        <w:t>нормы</w:t>
      </w:r>
      <w:r w:rsidRPr="006B6991">
        <w:rPr>
          <w:sz w:val="24"/>
          <w:szCs w:val="24"/>
        </w:rPr>
        <w:tab/>
        <w:t>как</w:t>
      </w:r>
      <w:r w:rsidRPr="006B6991">
        <w:rPr>
          <w:sz w:val="24"/>
          <w:szCs w:val="24"/>
        </w:rPr>
        <w:tab/>
        <w:t>регуляторы</w:t>
      </w:r>
      <w:r w:rsidRPr="006B6991">
        <w:rPr>
          <w:sz w:val="24"/>
          <w:szCs w:val="24"/>
        </w:rPr>
        <w:tab/>
        <w:t>поведения</w:t>
      </w:r>
      <w:r w:rsidRPr="006B6991">
        <w:rPr>
          <w:sz w:val="24"/>
          <w:szCs w:val="24"/>
        </w:rPr>
        <w:tab/>
        <w:t>человека</w:t>
      </w:r>
      <w:r w:rsidRPr="006B6991">
        <w:rPr>
          <w:sz w:val="24"/>
          <w:szCs w:val="24"/>
        </w:rPr>
        <w:tab/>
        <w:t>в</w:t>
      </w:r>
      <w:r w:rsidRPr="006B6991">
        <w:rPr>
          <w:sz w:val="24"/>
          <w:szCs w:val="24"/>
        </w:rPr>
        <w:tab/>
        <w:t>обществе.</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i/>
          <w:iCs/>
          <w:sz w:val="24"/>
          <w:szCs w:val="24"/>
        </w:rPr>
        <w:t xml:space="preserve">Общественные  нравы,  традиции  и  обычаи.  </w:t>
      </w:r>
      <w:r w:rsidRPr="006B6991">
        <w:rPr>
          <w:sz w:val="24"/>
          <w:szCs w:val="24"/>
        </w:rPr>
        <w:t>Как  усваиваются  социальные  нормы.</w:t>
      </w:r>
    </w:p>
    <w:p w:rsidR="00AC61C9" w:rsidRPr="006B6991" w:rsidRDefault="00AC61C9" w:rsidP="0045253D">
      <w:pPr>
        <w:spacing w:line="358" w:lineRule="auto"/>
        <w:jc w:val="both"/>
        <w:rPr>
          <w:sz w:val="24"/>
          <w:szCs w:val="24"/>
        </w:rPr>
      </w:pPr>
      <w:r w:rsidRPr="006B6991">
        <w:rPr>
          <w:sz w:val="24"/>
          <w:szCs w:val="24"/>
        </w:rPr>
        <w:t xml:space="preserve">Общественные ценности. Гражданственность и патриотизм. Уважение социального многообразия. 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sidRPr="006B6991">
        <w:rPr>
          <w:i/>
          <w:iCs/>
          <w:sz w:val="24"/>
          <w:szCs w:val="24"/>
        </w:rPr>
        <w:t>Особенности</w:t>
      </w:r>
      <w:r w:rsidRPr="006B6991">
        <w:rPr>
          <w:sz w:val="24"/>
          <w:szCs w:val="24"/>
        </w:rPr>
        <w:t xml:space="preserve"> </w:t>
      </w:r>
      <w:r w:rsidRPr="006B6991">
        <w:rPr>
          <w:i/>
          <w:iCs/>
          <w:sz w:val="24"/>
          <w:szCs w:val="24"/>
        </w:rPr>
        <w:t xml:space="preserve">социализации в подростковом возрасте. </w:t>
      </w:r>
      <w:r w:rsidRPr="006B6991">
        <w:rPr>
          <w:sz w:val="24"/>
          <w:szCs w:val="24"/>
        </w:rPr>
        <w:t>Отклоняющееся поведение.</w:t>
      </w:r>
      <w:r w:rsidRPr="006B6991">
        <w:rPr>
          <w:i/>
          <w:iCs/>
          <w:sz w:val="24"/>
          <w:szCs w:val="24"/>
        </w:rPr>
        <w:t xml:space="preserve"> </w:t>
      </w:r>
      <w:r w:rsidRPr="006B6991">
        <w:rPr>
          <w:sz w:val="24"/>
          <w:szCs w:val="24"/>
        </w:rPr>
        <w:t>Опасность</w:t>
      </w:r>
      <w:r w:rsidRPr="006B6991">
        <w:rPr>
          <w:i/>
          <w:iCs/>
          <w:sz w:val="24"/>
          <w:szCs w:val="24"/>
        </w:rPr>
        <w:t xml:space="preserve"> </w:t>
      </w:r>
      <w:r w:rsidRPr="006B6991">
        <w:rPr>
          <w:sz w:val="24"/>
          <w:szCs w:val="24"/>
        </w:rPr>
        <w:t>наркомании и алкоголизма для человека и общества. Социальный контроль. Социальная значимость здорового образа жизни.</w:t>
      </w:r>
    </w:p>
    <w:p w:rsidR="00AC61C9" w:rsidRPr="006B6991" w:rsidRDefault="00AC61C9" w:rsidP="0045253D">
      <w:pPr>
        <w:spacing w:line="19" w:lineRule="exact"/>
        <w:rPr>
          <w:sz w:val="24"/>
          <w:szCs w:val="24"/>
        </w:rPr>
      </w:pPr>
    </w:p>
    <w:p w:rsidR="00AC61C9" w:rsidRPr="006B6991" w:rsidRDefault="00AC61C9" w:rsidP="0045253D">
      <w:pPr>
        <w:ind w:left="700"/>
        <w:rPr>
          <w:sz w:val="24"/>
          <w:szCs w:val="24"/>
        </w:rPr>
      </w:pPr>
      <w:r w:rsidRPr="006B6991">
        <w:rPr>
          <w:b/>
          <w:bCs/>
          <w:sz w:val="24"/>
          <w:szCs w:val="24"/>
        </w:rPr>
        <w:t>Сфера духовной культуры</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Культура, ее многообразие и основные формы. Наука в жизни современного общества. </w:t>
      </w:r>
      <w:r w:rsidRPr="006B6991">
        <w:rPr>
          <w:i/>
          <w:iCs/>
          <w:sz w:val="24"/>
          <w:szCs w:val="24"/>
        </w:rPr>
        <w:t>Научно-технический прогресс в современном обществе.</w:t>
      </w:r>
      <w:r w:rsidRPr="006B6991">
        <w:rPr>
          <w:sz w:val="24"/>
          <w:szCs w:val="24"/>
        </w:rPr>
        <w:t xml:space="preserve"> 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w:t>
      </w:r>
      <w:r w:rsidRPr="006B6991">
        <w:rPr>
          <w:i/>
          <w:iCs/>
          <w:sz w:val="24"/>
          <w:szCs w:val="24"/>
        </w:rPr>
        <w:t>Государственная</w:t>
      </w:r>
      <w:r w:rsidRPr="006B6991">
        <w:rPr>
          <w:sz w:val="24"/>
          <w:szCs w:val="24"/>
        </w:rPr>
        <w:t xml:space="preserve"> </w:t>
      </w:r>
      <w:r w:rsidRPr="006B6991">
        <w:rPr>
          <w:i/>
          <w:iCs/>
          <w:sz w:val="24"/>
          <w:szCs w:val="24"/>
        </w:rPr>
        <w:t>итоговая аттестация</w:t>
      </w:r>
      <w:r w:rsidRPr="006B6991">
        <w:rPr>
          <w:sz w:val="24"/>
          <w:szCs w:val="24"/>
        </w:rPr>
        <w:t>.</w:t>
      </w:r>
      <w:r w:rsidRPr="006B6991">
        <w:rPr>
          <w:i/>
          <w:iCs/>
          <w:sz w:val="24"/>
          <w:szCs w:val="24"/>
        </w:rPr>
        <w:t xml:space="preserve"> </w:t>
      </w:r>
      <w:r w:rsidRPr="006B6991">
        <w:rPr>
          <w:sz w:val="24"/>
          <w:szCs w:val="24"/>
        </w:rPr>
        <w:t>Самообразование.</w:t>
      </w:r>
      <w:r w:rsidRPr="006B6991">
        <w:rPr>
          <w:i/>
          <w:iCs/>
          <w:sz w:val="24"/>
          <w:szCs w:val="24"/>
        </w:rPr>
        <w:t xml:space="preserve"> </w:t>
      </w:r>
      <w:r w:rsidRPr="006B6991">
        <w:rPr>
          <w:sz w:val="24"/>
          <w:szCs w:val="24"/>
        </w:rPr>
        <w:t>Религия как форма культуры.</w:t>
      </w:r>
      <w:r w:rsidRPr="006B6991">
        <w:rPr>
          <w:i/>
          <w:iCs/>
          <w:sz w:val="24"/>
          <w:szCs w:val="24"/>
        </w:rPr>
        <w:t xml:space="preserve"> Мировые религии. </w:t>
      </w:r>
      <w:r w:rsidRPr="006B6991">
        <w:rPr>
          <w:sz w:val="24"/>
          <w:szCs w:val="24"/>
        </w:rPr>
        <w:t>Роль религии в жизни общества.</w:t>
      </w:r>
      <w:r w:rsidRPr="006B6991">
        <w:rPr>
          <w:i/>
          <w:iCs/>
          <w:sz w:val="24"/>
          <w:szCs w:val="24"/>
        </w:rPr>
        <w:t xml:space="preserve"> </w:t>
      </w:r>
      <w:r w:rsidRPr="006B6991">
        <w:rPr>
          <w:sz w:val="24"/>
          <w:szCs w:val="24"/>
        </w:rPr>
        <w:t>Свобода совести.</w:t>
      </w:r>
      <w:r w:rsidRPr="006B6991">
        <w:rPr>
          <w:i/>
          <w:iCs/>
          <w:sz w:val="24"/>
          <w:szCs w:val="24"/>
        </w:rPr>
        <w:t xml:space="preserve"> </w:t>
      </w:r>
      <w:r w:rsidRPr="006B6991">
        <w:rPr>
          <w:sz w:val="24"/>
          <w:szCs w:val="24"/>
        </w:rPr>
        <w:t>Искусство как элемент</w:t>
      </w:r>
      <w:r w:rsidRPr="006B6991">
        <w:rPr>
          <w:i/>
          <w:iCs/>
          <w:sz w:val="24"/>
          <w:szCs w:val="24"/>
        </w:rPr>
        <w:t xml:space="preserve"> </w:t>
      </w:r>
      <w:r w:rsidRPr="006B6991">
        <w:rPr>
          <w:sz w:val="24"/>
          <w:szCs w:val="24"/>
        </w:rPr>
        <w:t xml:space="preserve">духовной культуры общества. </w:t>
      </w:r>
      <w:r w:rsidRPr="006B6991">
        <w:rPr>
          <w:i/>
          <w:iCs/>
          <w:sz w:val="24"/>
          <w:szCs w:val="24"/>
        </w:rPr>
        <w:t>Влияние искусства на развитие личности.</w:t>
      </w:r>
    </w:p>
    <w:p w:rsidR="00AC61C9" w:rsidRPr="006B6991" w:rsidRDefault="00AC61C9" w:rsidP="0045253D">
      <w:pPr>
        <w:spacing w:line="9" w:lineRule="exact"/>
        <w:rPr>
          <w:sz w:val="24"/>
          <w:szCs w:val="24"/>
        </w:rPr>
      </w:pPr>
    </w:p>
    <w:p w:rsidR="00AC61C9" w:rsidRPr="006B6991" w:rsidRDefault="00AC61C9" w:rsidP="0045253D">
      <w:pPr>
        <w:ind w:left="700"/>
        <w:rPr>
          <w:sz w:val="24"/>
          <w:szCs w:val="24"/>
        </w:rPr>
      </w:pPr>
      <w:r w:rsidRPr="006B6991">
        <w:rPr>
          <w:b/>
          <w:bCs/>
          <w:sz w:val="24"/>
          <w:szCs w:val="24"/>
        </w:rPr>
        <w:t>Социальная сфера жизни общества</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6B6991">
        <w:rPr>
          <w:i/>
          <w:iCs/>
          <w:sz w:val="24"/>
          <w:szCs w:val="24"/>
        </w:rPr>
        <w:lastRenderedPageBreak/>
        <w:t>Досуг семьи.</w:t>
      </w:r>
      <w:r w:rsidRPr="006B6991">
        <w:rPr>
          <w:sz w:val="24"/>
          <w:szCs w:val="24"/>
        </w:rPr>
        <w:t xml:space="preserve"> Социальные конфликты и пути их разрешения. Этнос и нация. </w:t>
      </w:r>
      <w:r w:rsidRPr="006B6991">
        <w:rPr>
          <w:i/>
          <w:iCs/>
          <w:sz w:val="24"/>
          <w:szCs w:val="24"/>
        </w:rPr>
        <w:t>Национальное</w:t>
      </w:r>
      <w:r w:rsidRPr="006B6991">
        <w:rPr>
          <w:sz w:val="24"/>
          <w:szCs w:val="24"/>
        </w:rPr>
        <w:t xml:space="preserve"> </w:t>
      </w:r>
      <w:r w:rsidRPr="006B6991">
        <w:rPr>
          <w:i/>
          <w:iCs/>
          <w:sz w:val="24"/>
          <w:szCs w:val="24"/>
        </w:rPr>
        <w:t>самосознание</w:t>
      </w:r>
      <w:r w:rsidRPr="006B6991">
        <w:rPr>
          <w:sz w:val="24"/>
          <w:szCs w:val="24"/>
        </w:rPr>
        <w:t>.</w:t>
      </w:r>
      <w:r w:rsidRPr="006B6991">
        <w:rPr>
          <w:i/>
          <w:iCs/>
          <w:sz w:val="24"/>
          <w:szCs w:val="24"/>
        </w:rPr>
        <w:t xml:space="preserve"> </w:t>
      </w:r>
      <w:r w:rsidRPr="006B6991">
        <w:rPr>
          <w:sz w:val="24"/>
          <w:szCs w:val="24"/>
        </w:rPr>
        <w:t>Отношения между нациями.</w:t>
      </w:r>
      <w:r w:rsidRPr="006B6991">
        <w:rPr>
          <w:i/>
          <w:iCs/>
          <w:sz w:val="24"/>
          <w:szCs w:val="24"/>
        </w:rPr>
        <w:t xml:space="preserve"> </w:t>
      </w:r>
      <w:r w:rsidRPr="006B6991">
        <w:rPr>
          <w:sz w:val="24"/>
          <w:szCs w:val="24"/>
        </w:rPr>
        <w:t>Россия</w:t>
      </w:r>
      <w:r w:rsidRPr="006B6991">
        <w:rPr>
          <w:i/>
          <w:iCs/>
          <w:sz w:val="24"/>
          <w:szCs w:val="24"/>
        </w:rPr>
        <w:t xml:space="preserve"> </w:t>
      </w:r>
      <w:r w:rsidRPr="006B6991">
        <w:rPr>
          <w:sz w:val="24"/>
          <w:szCs w:val="24"/>
        </w:rPr>
        <w:t>–</w:t>
      </w:r>
      <w:r w:rsidRPr="006B6991">
        <w:rPr>
          <w:i/>
          <w:iCs/>
          <w:sz w:val="24"/>
          <w:szCs w:val="24"/>
        </w:rPr>
        <w:t xml:space="preserve"> </w:t>
      </w:r>
      <w:r w:rsidRPr="006B6991">
        <w:rPr>
          <w:sz w:val="24"/>
          <w:szCs w:val="24"/>
        </w:rPr>
        <w:t>многонациональное государство.</w:t>
      </w:r>
      <w:r w:rsidRPr="006B6991">
        <w:rPr>
          <w:i/>
          <w:iCs/>
          <w:sz w:val="24"/>
          <w:szCs w:val="24"/>
        </w:rPr>
        <w:t xml:space="preserve"> </w:t>
      </w:r>
      <w:r w:rsidRPr="006B6991">
        <w:rPr>
          <w:sz w:val="24"/>
          <w:szCs w:val="24"/>
        </w:rPr>
        <w:t>Социальная политика Российского государства.</w:t>
      </w:r>
    </w:p>
    <w:p w:rsidR="00AC61C9" w:rsidRPr="006B6991" w:rsidRDefault="00AC61C9" w:rsidP="0045253D">
      <w:pPr>
        <w:spacing w:line="9" w:lineRule="exact"/>
        <w:rPr>
          <w:sz w:val="24"/>
          <w:szCs w:val="24"/>
        </w:rPr>
      </w:pPr>
    </w:p>
    <w:p w:rsidR="00AC61C9" w:rsidRPr="006B6991" w:rsidRDefault="00AC61C9" w:rsidP="0045253D">
      <w:pPr>
        <w:ind w:left="700"/>
        <w:rPr>
          <w:sz w:val="24"/>
          <w:szCs w:val="24"/>
        </w:rPr>
      </w:pPr>
      <w:r w:rsidRPr="006B6991">
        <w:rPr>
          <w:b/>
          <w:bCs/>
          <w:sz w:val="24"/>
          <w:szCs w:val="24"/>
        </w:rPr>
        <w:t>Политическая сфера жизни общества</w:t>
      </w:r>
    </w:p>
    <w:p w:rsidR="00AC61C9" w:rsidRPr="006B6991" w:rsidRDefault="00AC61C9" w:rsidP="0045253D">
      <w:pPr>
        <w:spacing w:line="172" w:lineRule="exact"/>
        <w:rPr>
          <w:sz w:val="24"/>
          <w:szCs w:val="24"/>
        </w:rPr>
      </w:pPr>
    </w:p>
    <w:p w:rsidR="00AC61C9" w:rsidRPr="006B6991" w:rsidRDefault="00AC61C9" w:rsidP="006B14CC">
      <w:pPr>
        <w:spacing w:line="356" w:lineRule="auto"/>
        <w:ind w:firstLine="708"/>
        <w:jc w:val="both"/>
        <w:rPr>
          <w:sz w:val="24"/>
          <w:szCs w:val="24"/>
        </w:rPr>
      </w:pPr>
      <w:r w:rsidRPr="006B6991">
        <w:rPr>
          <w:sz w:val="24"/>
          <w:szCs w:val="24"/>
        </w:rPr>
        <w:t>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w:t>
      </w:r>
      <w:r w:rsidR="006B14CC">
        <w:rPr>
          <w:sz w:val="24"/>
          <w:szCs w:val="24"/>
        </w:rPr>
        <w:t xml:space="preserve"> </w:t>
      </w:r>
      <w:r w:rsidRPr="006B6991">
        <w:rPr>
          <w:sz w:val="24"/>
          <w:szCs w:val="24"/>
        </w:rPr>
        <w:t xml:space="preserve">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6B6991">
        <w:rPr>
          <w:i/>
          <w:iCs/>
          <w:sz w:val="24"/>
          <w:szCs w:val="24"/>
        </w:rPr>
        <w:t>Правовое государство.</w:t>
      </w:r>
      <w:r w:rsidRPr="006B6991">
        <w:rPr>
          <w:sz w:val="24"/>
          <w:szCs w:val="24"/>
        </w:rPr>
        <w:t xml:space="preserve"> Местное</w:t>
      </w:r>
    </w:p>
    <w:p w:rsidR="00AC61C9" w:rsidRPr="006B6991" w:rsidRDefault="00AC61C9" w:rsidP="0045253D">
      <w:pPr>
        <w:spacing w:line="21" w:lineRule="exact"/>
        <w:rPr>
          <w:sz w:val="24"/>
          <w:szCs w:val="24"/>
        </w:rPr>
      </w:pPr>
    </w:p>
    <w:p w:rsidR="00AC61C9" w:rsidRPr="006B6991" w:rsidRDefault="00AC61C9" w:rsidP="0045253D">
      <w:pPr>
        <w:spacing w:line="349" w:lineRule="auto"/>
        <w:jc w:val="both"/>
        <w:rPr>
          <w:sz w:val="24"/>
          <w:szCs w:val="24"/>
        </w:rPr>
      </w:pPr>
      <w:r w:rsidRPr="006B6991">
        <w:rPr>
          <w:sz w:val="24"/>
          <w:szCs w:val="24"/>
        </w:rPr>
        <w:t xml:space="preserve">самоуправление. </w:t>
      </w:r>
      <w:r w:rsidRPr="006B6991">
        <w:rPr>
          <w:i/>
          <w:iCs/>
          <w:sz w:val="24"/>
          <w:szCs w:val="24"/>
        </w:rPr>
        <w:t>Межгосударственные отношения.</w:t>
      </w:r>
      <w:r w:rsidRPr="006B6991">
        <w:rPr>
          <w:sz w:val="24"/>
          <w:szCs w:val="24"/>
        </w:rPr>
        <w:t xml:space="preserve"> </w:t>
      </w:r>
      <w:r w:rsidRPr="006B6991">
        <w:rPr>
          <w:i/>
          <w:iCs/>
          <w:sz w:val="24"/>
          <w:szCs w:val="24"/>
        </w:rPr>
        <w:t>Межгосударственные</w:t>
      </w:r>
      <w:r w:rsidRPr="006B6991">
        <w:rPr>
          <w:sz w:val="24"/>
          <w:szCs w:val="24"/>
        </w:rPr>
        <w:t xml:space="preserve"> </w:t>
      </w:r>
      <w:r w:rsidRPr="006B6991">
        <w:rPr>
          <w:i/>
          <w:iCs/>
          <w:sz w:val="24"/>
          <w:szCs w:val="24"/>
        </w:rPr>
        <w:t>конфликты и способы их разрешения.</w:t>
      </w:r>
    </w:p>
    <w:p w:rsidR="00AC61C9" w:rsidRPr="006B6991" w:rsidRDefault="00AC61C9" w:rsidP="0045253D">
      <w:pPr>
        <w:spacing w:line="22" w:lineRule="exact"/>
        <w:rPr>
          <w:sz w:val="24"/>
          <w:szCs w:val="24"/>
        </w:rPr>
      </w:pPr>
    </w:p>
    <w:p w:rsidR="00AC61C9" w:rsidRPr="006B6991" w:rsidRDefault="00AC61C9" w:rsidP="0045253D">
      <w:pPr>
        <w:ind w:left="700"/>
        <w:rPr>
          <w:sz w:val="24"/>
          <w:szCs w:val="24"/>
        </w:rPr>
      </w:pPr>
      <w:r w:rsidRPr="006B6991">
        <w:rPr>
          <w:b/>
          <w:bCs/>
          <w:sz w:val="24"/>
          <w:szCs w:val="24"/>
        </w:rPr>
        <w:t>Гражданин и государство</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Наше государство – Российская Федерация. Конституция Российской Федерации</w:t>
      </w:r>
    </w:p>
    <w:p w:rsidR="00AC61C9" w:rsidRPr="006B6991" w:rsidRDefault="00AC61C9" w:rsidP="0045253D">
      <w:pPr>
        <w:spacing w:line="174" w:lineRule="exact"/>
        <w:rPr>
          <w:sz w:val="24"/>
          <w:szCs w:val="24"/>
        </w:rPr>
      </w:pPr>
    </w:p>
    <w:p w:rsidR="00AC61C9" w:rsidRPr="006B6991" w:rsidRDefault="00AC61C9" w:rsidP="0045253D">
      <w:pPr>
        <w:spacing w:line="356" w:lineRule="auto"/>
        <w:jc w:val="both"/>
        <w:rPr>
          <w:sz w:val="24"/>
          <w:szCs w:val="24"/>
        </w:rPr>
      </w:pPr>
      <w:r w:rsidRPr="006B6991">
        <w:rPr>
          <w:sz w:val="24"/>
          <w:szCs w:val="24"/>
        </w:rPr>
        <w:t>–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w:t>
      </w:r>
    </w:p>
    <w:p w:rsidR="00AC61C9" w:rsidRPr="006B6991" w:rsidRDefault="00AC61C9" w:rsidP="0045253D">
      <w:pPr>
        <w:spacing w:line="22" w:lineRule="exact"/>
        <w:rPr>
          <w:sz w:val="24"/>
          <w:szCs w:val="24"/>
        </w:rPr>
      </w:pPr>
    </w:p>
    <w:p w:rsidR="00AC61C9" w:rsidRPr="006B6991" w:rsidRDefault="00AC61C9" w:rsidP="0045253D">
      <w:pPr>
        <w:spacing w:line="358" w:lineRule="auto"/>
        <w:jc w:val="both"/>
        <w:rPr>
          <w:sz w:val="24"/>
          <w:szCs w:val="24"/>
        </w:rPr>
      </w:pPr>
      <w:r w:rsidRPr="006B6991">
        <w:rPr>
          <w:sz w:val="24"/>
          <w:szCs w:val="24"/>
        </w:rPr>
        <w:t xml:space="preserve">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права и свободы человека и гражданина в Российской Федерации. Конституционные обязанности гражданина Российской Федерации. Взаимоотношения органов государственной власти и граждан. Механизмы реализации и защиты прав и свобод человека и гражданина в РФ. </w:t>
      </w:r>
      <w:r w:rsidRPr="006B6991">
        <w:rPr>
          <w:i/>
          <w:iCs/>
          <w:sz w:val="24"/>
          <w:szCs w:val="24"/>
        </w:rPr>
        <w:t>Основные международные документы о правах человека и правах ребенка.</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Основы российского законодательства</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w:t>
      </w:r>
    </w:p>
    <w:p w:rsidR="00AC61C9" w:rsidRPr="006B6991" w:rsidRDefault="00AC61C9" w:rsidP="0045253D">
      <w:pPr>
        <w:spacing w:line="24" w:lineRule="exact"/>
        <w:rPr>
          <w:sz w:val="24"/>
          <w:szCs w:val="24"/>
        </w:rPr>
      </w:pPr>
    </w:p>
    <w:p w:rsidR="00AC61C9" w:rsidRPr="006B6991" w:rsidRDefault="00AC61C9" w:rsidP="006B14CC">
      <w:pPr>
        <w:spacing w:line="349" w:lineRule="auto"/>
        <w:jc w:val="both"/>
        <w:rPr>
          <w:sz w:val="24"/>
          <w:szCs w:val="24"/>
        </w:rPr>
      </w:pPr>
      <w:r w:rsidRPr="006B6991">
        <w:rPr>
          <w:sz w:val="24"/>
          <w:szCs w:val="24"/>
        </w:rPr>
        <w:t>Особенности административно-правовых отношений. Административные правонарушения. Виды административного наказания. Уголовное право, основные</w:t>
      </w:r>
      <w:r w:rsidR="006B14CC">
        <w:rPr>
          <w:sz w:val="24"/>
          <w:szCs w:val="24"/>
        </w:rPr>
        <w:t xml:space="preserve"> </w:t>
      </w:r>
      <w:r w:rsidRPr="006B6991">
        <w:rPr>
          <w:sz w:val="24"/>
          <w:szCs w:val="24"/>
        </w:rPr>
        <w:t xml:space="preserve">понятия и принципы. Понятие и виды преступлений. Необходимая оборона. Цели наказания. Виды наказаний. Особенности правового статуса </w:t>
      </w:r>
      <w:r w:rsidRPr="006B6991">
        <w:rPr>
          <w:sz w:val="24"/>
          <w:szCs w:val="24"/>
        </w:rPr>
        <w:lastRenderedPageBreak/>
        <w:t xml:space="preserve">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sidRPr="006B6991">
        <w:rPr>
          <w:i/>
          <w:iCs/>
          <w:sz w:val="24"/>
          <w:szCs w:val="24"/>
        </w:rPr>
        <w:t>Международное гуманитарное право. Международно-правовая защита жертв вооруженных конфликтов.</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Экономика</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Понятие экономики. Роль экономики в жизни общества. Товары и услуги. Ресурсы и потребности, ограниченность ресурсов. Производство -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6B6991">
        <w:rPr>
          <w:i/>
          <w:iCs/>
          <w:sz w:val="24"/>
          <w:szCs w:val="24"/>
        </w:rPr>
        <w:t>Виды рынков.</w:t>
      </w:r>
      <w:r w:rsidRPr="006B6991">
        <w:rPr>
          <w:sz w:val="24"/>
          <w:szCs w:val="24"/>
        </w:rPr>
        <w:t xml:space="preserve"> </w:t>
      </w:r>
      <w:r w:rsidRPr="006B6991">
        <w:rPr>
          <w:i/>
          <w:iCs/>
          <w:sz w:val="24"/>
          <w:szCs w:val="24"/>
        </w:rPr>
        <w:t>Рынок капиталов.</w:t>
      </w:r>
      <w:r w:rsidRPr="006B6991">
        <w:rPr>
          <w:sz w:val="24"/>
          <w:szCs w:val="24"/>
        </w:rPr>
        <w:t xml:space="preserve"> 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w:t>
      </w:r>
      <w:r w:rsidRPr="006B6991">
        <w:rPr>
          <w:i/>
          <w:iCs/>
          <w:sz w:val="24"/>
          <w:szCs w:val="24"/>
        </w:rPr>
        <w:t>функции,</w:t>
      </w:r>
      <w:r w:rsidRPr="006B6991">
        <w:rPr>
          <w:sz w:val="24"/>
          <w:szCs w:val="24"/>
        </w:rPr>
        <w:t xml:space="preserve"> </w:t>
      </w:r>
      <w:r w:rsidRPr="006B6991">
        <w:rPr>
          <w:i/>
          <w:iCs/>
          <w:sz w:val="24"/>
          <w:szCs w:val="24"/>
        </w:rPr>
        <w:t>налоговые системы</w:t>
      </w:r>
      <w:r w:rsidRPr="006B6991">
        <w:rPr>
          <w:sz w:val="24"/>
          <w:szCs w:val="24"/>
        </w:rPr>
        <w:t xml:space="preserve"> </w:t>
      </w:r>
      <w:r w:rsidRPr="006B6991">
        <w:rPr>
          <w:i/>
          <w:iCs/>
          <w:sz w:val="24"/>
          <w:szCs w:val="24"/>
        </w:rPr>
        <w:t>разных эпох</w:t>
      </w:r>
      <w:r w:rsidRPr="006B6991">
        <w:rPr>
          <w:sz w:val="24"/>
          <w:szCs w:val="24"/>
        </w:rPr>
        <w:t>.</w:t>
      </w:r>
    </w:p>
    <w:p w:rsidR="00AC61C9" w:rsidRPr="006B6991" w:rsidRDefault="00AC61C9" w:rsidP="0045253D">
      <w:pPr>
        <w:spacing w:line="2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Банковские услуги, предоставляемые гражданам: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Pr="006B6991">
        <w:rPr>
          <w:i/>
          <w:iCs/>
          <w:sz w:val="24"/>
          <w:szCs w:val="24"/>
        </w:rPr>
        <w:t>банкинг,</w:t>
      </w:r>
      <w:r w:rsidRPr="006B6991">
        <w:rPr>
          <w:sz w:val="24"/>
          <w:szCs w:val="24"/>
        </w:rPr>
        <w:t xml:space="preserve"> </w:t>
      </w:r>
      <w:r w:rsidRPr="006B6991">
        <w:rPr>
          <w:i/>
          <w:iCs/>
          <w:sz w:val="24"/>
          <w:szCs w:val="24"/>
        </w:rPr>
        <w:t>онлайн-банкинг</w:t>
      </w:r>
      <w:r w:rsidRPr="006B6991">
        <w:rPr>
          <w:sz w:val="24"/>
          <w:szCs w:val="24"/>
        </w:rPr>
        <w:t xml:space="preserve">. </w:t>
      </w:r>
      <w:r w:rsidRPr="006B6991">
        <w:rPr>
          <w:i/>
          <w:iCs/>
          <w:sz w:val="24"/>
          <w:szCs w:val="24"/>
        </w:rPr>
        <w:t xml:space="preserve">Страховые услуги: страхование жизни, здоровья, имущества, ответственности. Инвестиции в реальные и финансовые активы. </w:t>
      </w:r>
      <w:r w:rsidRPr="006B6991">
        <w:rPr>
          <w:sz w:val="24"/>
          <w:szCs w:val="24"/>
        </w:rPr>
        <w:t>Пенсионное обеспечение.</w:t>
      </w:r>
      <w:r w:rsidRPr="006B6991">
        <w:rPr>
          <w:i/>
          <w:iCs/>
          <w:sz w:val="24"/>
          <w:szCs w:val="24"/>
        </w:rPr>
        <w:t xml:space="preserve"> </w:t>
      </w:r>
      <w:r w:rsidRPr="006B6991">
        <w:rPr>
          <w:sz w:val="24"/>
          <w:szCs w:val="24"/>
        </w:rPr>
        <w:t>Налогообложение граждан. Защита от финансовых махинаций. Экономические функции домохозяйства. Потребление домашних хозяйств. Семейный бюджет. Источники доходов и расходов семьи. Активы и пассивы. Личный финансовый план. Сбережения. Инфляция.</w:t>
      </w:r>
    </w:p>
    <w:p w:rsidR="00AC61C9" w:rsidRPr="006B6991" w:rsidRDefault="007D6096" w:rsidP="0045253D">
      <w:pPr>
        <w:ind w:left="700"/>
        <w:rPr>
          <w:sz w:val="24"/>
          <w:szCs w:val="24"/>
        </w:rPr>
      </w:pPr>
      <w:r>
        <w:rPr>
          <w:b/>
          <w:bCs/>
          <w:sz w:val="24"/>
          <w:szCs w:val="24"/>
        </w:rPr>
        <w:t>2.2.2.13</w:t>
      </w:r>
      <w:r w:rsidR="00AC61C9" w:rsidRPr="006B6991">
        <w:rPr>
          <w:b/>
          <w:bCs/>
          <w:sz w:val="24"/>
          <w:szCs w:val="24"/>
        </w:rPr>
        <w:t>. География</w:t>
      </w:r>
    </w:p>
    <w:p w:rsidR="00AC61C9" w:rsidRPr="006B6991" w:rsidRDefault="00AC61C9" w:rsidP="0045253D">
      <w:pPr>
        <w:spacing w:line="172" w:lineRule="exact"/>
        <w:rPr>
          <w:sz w:val="24"/>
          <w:szCs w:val="24"/>
        </w:rPr>
      </w:pPr>
    </w:p>
    <w:p w:rsidR="00AC61C9" w:rsidRPr="006B6991" w:rsidRDefault="00AC61C9" w:rsidP="0045253D">
      <w:pPr>
        <w:spacing w:line="373" w:lineRule="auto"/>
        <w:ind w:firstLine="708"/>
        <w:jc w:val="both"/>
        <w:rPr>
          <w:sz w:val="24"/>
          <w:szCs w:val="24"/>
        </w:rPr>
      </w:pPr>
      <w:r w:rsidRPr="006B6991">
        <w:rPr>
          <w:sz w:val="24"/>
          <w:szCs w:val="24"/>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AC61C9" w:rsidRPr="006B6991" w:rsidRDefault="00AC61C9" w:rsidP="0045253D">
      <w:pPr>
        <w:spacing w:line="4"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w:t>
      </w:r>
      <w:r w:rsidRPr="006B6991">
        <w:rPr>
          <w:sz w:val="24"/>
          <w:szCs w:val="24"/>
        </w:rPr>
        <w:lastRenderedPageBreak/>
        <w:t>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AC61C9" w:rsidRPr="006B6991" w:rsidRDefault="00AC61C9" w:rsidP="0045253D">
      <w:pPr>
        <w:spacing w:line="26"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AC61C9" w:rsidRPr="006B6991" w:rsidRDefault="00AC61C9" w:rsidP="0045253D">
      <w:pPr>
        <w:spacing w:line="22" w:lineRule="exact"/>
        <w:rPr>
          <w:sz w:val="24"/>
          <w:szCs w:val="24"/>
        </w:rPr>
      </w:pPr>
    </w:p>
    <w:p w:rsidR="00AC61C9" w:rsidRPr="006B6991" w:rsidRDefault="00AC61C9" w:rsidP="006B14CC">
      <w:pPr>
        <w:spacing w:line="356" w:lineRule="auto"/>
        <w:ind w:firstLine="708"/>
        <w:jc w:val="both"/>
        <w:rPr>
          <w:sz w:val="24"/>
          <w:szCs w:val="24"/>
        </w:rPr>
      </w:pPr>
      <w:r w:rsidRPr="006B6991">
        <w:rPr>
          <w:sz w:val="24"/>
          <w:szCs w:val="24"/>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w:t>
      </w:r>
      <w:r w:rsidR="006B14CC">
        <w:rPr>
          <w:sz w:val="24"/>
          <w:szCs w:val="24"/>
        </w:rPr>
        <w:t xml:space="preserve"> «Физика», «Химия», «Биология»,</w:t>
      </w:r>
      <w:r w:rsidRPr="006B6991">
        <w:rPr>
          <w:sz w:val="24"/>
          <w:szCs w:val="24"/>
        </w:rPr>
        <w:t xml:space="preserve"> «Математика», «Экология», «Основы безопасности жизнедеятельности», «История», «Русский язык», «Литература» и др.</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Развитие географических знаний о Земле</w:t>
      </w:r>
      <w:r w:rsidRPr="006B6991">
        <w:rPr>
          <w:sz w:val="24"/>
          <w:szCs w:val="24"/>
        </w:rPr>
        <w:t>.</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sz w:val="24"/>
          <w:szCs w:val="24"/>
        </w:rPr>
        <w:t>Введение. Что изучает география.</w:t>
      </w:r>
    </w:p>
    <w:p w:rsidR="00AC61C9" w:rsidRPr="006B6991" w:rsidRDefault="00AC61C9" w:rsidP="0045253D">
      <w:pPr>
        <w:spacing w:line="174"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Представления о мире в древности (</w:t>
      </w:r>
      <w:r w:rsidRPr="006B6991">
        <w:rPr>
          <w:i/>
          <w:iCs/>
          <w:sz w:val="24"/>
          <w:szCs w:val="24"/>
        </w:rPr>
        <w:t>Древний Китай,</w:t>
      </w:r>
      <w:r w:rsidRPr="006B6991">
        <w:rPr>
          <w:sz w:val="24"/>
          <w:szCs w:val="24"/>
        </w:rPr>
        <w:t xml:space="preserve"> </w:t>
      </w:r>
      <w:r w:rsidRPr="006B6991">
        <w:rPr>
          <w:i/>
          <w:iCs/>
          <w:sz w:val="24"/>
          <w:szCs w:val="24"/>
        </w:rPr>
        <w:t>Древний Египет,</w:t>
      </w:r>
      <w:r w:rsidRPr="006B6991">
        <w:rPr>
          <w:sz w:val="24"/>
          <w:szCs w:val="24"/>
        </w:rPr>
        <w:t xml:space="preserve"> </w:t>
      </w:r>
      <w:r w:rsidRPr="006B6991">
        <w:rPr>
          <w:i/>
          <w:iCs/>
          <w:sz w:val="24"/>
          <w:szCs w:val="24"/>
        </w:rPr>
        <w:t>Древняя</w:t>
      </w:r>
      <w:r w:rsidRPr="006B6991">
        <w:rPr>
          <w:sz w:val="24"/>
          <w:szCs w:val="24"/>
        </w:rPr>
        <w:t xml:space="preserve"> </w:t>
      </w:r>
      <w:r w:rsidRPr="006B6991">
        <w:rPr>
          <w:i/>
          <w:iCs/>
          <w:sz w:val="24"/>
          <w:szCs w:val="24"/>
        </w:rPr>
        <w:t>Греция, Древний Рим</w:t>
      </w:r>
      <w:r w:rsidRPr="006B6991">
        <w:rPr>
          <w:sz w:val="24"/>
          <w:szCs w:val="24"/>
        </w:rPr>
        <w:t>).</w:t>
      </w:r>
      <w:r w:rsidRPr="006B6991">
        <w:rPr>
          <w:i/>
          <w:iCs/>
          <w:sz w:val="24"/>
          <w:szCs w:val="24"/>
        </w:rPr>
        <w:t xml:space="preserve"> </w:t>
      </w:r>
      <w:r w:rsidRPr="006B6991">
        <w:rPr>
          <w:sz w:val="24"/>
          <w:szCs w:val="24"/>
        </w:rPr>
        <w:t>Появление первых географических карт.</w:t>
      </w:r>
    </w:p>
    <w:p w:rsidR="00AC61C9" w:rsidRPr="006B6991" w:rsidRDefault="00AC61C9" w:rsidP="0045253D">
      <w:pPr>
        <w:spacing w:line="25"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 xml:space="preserve">География в эпоху Средневековья: </w:t>
      </w:r>
      <w:r w:rsidRPr="006B6991">
        <w:rPr>
          <w:i/>
          <w:iCs/>
          <w:sz w:val="24"/>
          <w:szCs w:val="24"/>
        </w:rPr>
        <w:t>путешествия и открытия викингов,</w:t>
      </w:r>
      <w:r w:rsidRPr="006B6991">
        <w:rPr>
          <w:sz w:val="24"/>
          <w:szCs w:val="24"/>
        </w:rPr>
        <w:t xml:space="preserve"> </w:t>
      </w:r>
      <w:r w:rsidRPr="006B6991">
        <w:rPr>
          <w:i/>
          <w:iCs/>
          <w:sz w:val="24"/>
          <w:szCs w:val="24"/>
        </w:rPr>
        <w:t>древних</w:t>
      </w:r>
      <w:r w:rsidRPr="006B6991">
        <w:rPr>
          <w:sz w:val="24"/>
          <w:szCs w:val="24"/>
        </w:rPr>
        <w:t xml:space="preserve"> </w:t>
      </w:r>
      <w:r w:rsidRPr="006B6991">
        <w:rPr>
          <w:i/>
          <w:iCs/>
          <w:sz w:val="24"/>
          <w:szCs w:val="24"/>
        </w:rPr>
        <w:t>арабов, русских землепроходцев. Путешествия Марко Поло и Афанасия Никитина.</w:t>
      </w:r>
    </w:p>
    <w:p w:rsidR="00AC61C9" w:rsidRPr="006B6991" w:rsidRDefault="00AC61C9" w:rsidP="0045253D">
      <w:pPr>
        <w:spacing w:line="28"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Эпоха Великих географических открытий (</w:t>
      </w:r>
      <w:r w:rsidRPr="006B6991">
        <w:rPr>
          <w:i/>
          <w:iCs/>
          <w:sz w:val="24"/>
          <w:szCs w:val="24"/>
        </w:rPr>
        <w:t>открытие Нового света,</w:t>
      </w:r>
      <w:r w:rsidRPr="006B6991">
        <w:rPr>
          <w:sz w:val="24"/>
          <w:szCs w:val="24"/>
        </w:rPr>
        <w:t xml:space="preserve"> </w:t>
      </w:r>
      <w:r w:rsidRPr="006B6991">
        <w:rPr>
          <w:i/>
          <w:iCs/>
          <w:sz w:val="24"/>
          <w:szCs w:val="24"/>
        </w:rPr>
        <w:t>морского</w:t>
      </w:r>
      <w:r w:rsidRPr="006B6991">
        <w:rPr>
          <w:sz w:val="24"/>
          <w:szCs w:val="24"/>
        </w:rPr>
        <w:t xml:space="preserve"> </w:t>
      </w:r>
      <w:r w:rsidRPr="006B6991">
        <w:rPr>
          <w:i/>
          <w:iCs/>
          <w:sz w:val="24"/>
          <w:szCs w:val="24"/>
        </w:rPr>
        <w:t>пути в Индию, кругосветные путешествия</w:t>
      </w:r>
      <w:r w:rsidRPr="006B6991">
        <w:rPr>
          <w:sz w:val="24"/>
          <w:szCs w:val="24"/>
        </w:rPr>
        <w:t>).</w:t>
      </w:r>
      <w:r w:rsidRPr="006B6991">
        <w:rPr>
          <w:i/>
          <w:iCs/>
          <w:sz w:val="24"/>
          <w:szCs w:val="24"/>
        </w:rPr>
        <w:t xml:space="preserve"> </w:t>
      </w:r>
      <w:r w:rsidRPr="006B6991">
        <w:rPr>
          <w:sz w:val="24"/>
          <w:szCs w:val="24"/>
        </w:rPr>
        <w:t>Значение Великих географических</w:t>
      </w:r>
      <w:r w:rsidRPr="006B6991">
        <w:rPr>
          <w:i/>
          <w:iCs/>
          <w:sz w:val="24"/>
          <w:szCs w:val="24"/>
        </w:rPr>
        <w:t xml:space="preserve"> </w:t>
      </w:r>
      <w:r w:rsidRPr="006B6991">
        <w:rPr>
          <w:sz w:val="24"/>
          <w:szCs w:val="24"/>
        </w:rPr>
        <w:t>открытий.</w:t>
      </w:r>
    </w:p>
    <w:p w:rsidR="00AC61C9" w:rsidRPr="006B6991" w:rsidRDefault="00AC61C9" w:rsidP="0045253D">
      <w:pPr>
        <w:spacing w:line="21"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Географические открытия XVII–XIX вв. (</w:t>
      </w:r>
      <w:r w:rsidRPr="006B6991">
        <w:rPr>
          <w:i/>
          <w:iCs/>
          <w:sz w:val="24"/>
          <w:szCs w:val="24"/>
        </w:rPr>
        <w:t>исследования и открытия на</w:t>
      </w:r>
      <w:r w:rsidRPr="006B6991">
        <w:rPr>
          <w:sz w:val="24"/>
          <w:szCs w:val="24"/>
        </w:rPr>
        <w:t xml:space="preserve"> </w:t>
      </w:r>
      <w:r w:rsidRPr="006B6991">
        <w:rPr>
          <w:i/>
          <w:iCs/>
          <w:sz w:val="24"/>
          <w:szCs w:val="24"/>
        </w:rPr>
        <w:t>территории Евразии (в том числе на территории России), Австралии и Океании, Антарктиды</w:t>
      </w:r>
      <w:r w:rsidRPr="006B6991">
        <w:rPr>
          <w:sz w:val="24"/>
          <w:szCs w:val="24"/>
        </w:rPr>
        <w:t>).</w:t>
      </w:r>
      <w:r w:rsidRPr="006B6991">
        <w:rPr>
          <w:i/>
          <w:iCs/>
          <w:sz w:val="24"/>
          <w:szCs w:val="24"/>
        </w:rPr>
        <w:t xml:space="preserve"> </w:t>
      </w:r>
      <w:r w:rsidRPr="006B6991">
        <w:rPr>
          <w:sz w:val="24"/>
          <w:szCs w:val="24"/>
        </w:rPr>
        <w:t>Первое русское кругосветное путешествие</w:t>
      </w:r>
      <w:r w:rsidRPr="006B6991">
        <w:rPr>
          <w:i/>
          <w:iCs/>
          <w:sz w:val="24"/>
          <w:szCs w:val="24"/>
        </w:rPr>
        <w:t xml:space="preserve"> </w:t>
      </w:r>
      <w:r w:rsidRPr="006B6991">
        <w:rPr>
          <w:sz w:val="24"/>
          <w:szCs w:val="24"/>
        </w:rPr>
        <w:t>(</w:t>
      </w:r>
      <w:r w:rsidRPr="006B6991">
        <w:rPr>
          <w:i/>
          <w:iCs/>
          <w:sz w:val="24"/>
          <w:szCs w:val="24"/>
        </w:rPr>
        <w:t>И.Ф. Крузенштерн и Ю.Ф. Лисянский</w:t>
      </w:r>
      <w:r w:rsidRPr="006B6991">
        <w:rPr>
          <w:sz w:val="24"/>
          <w:szCs w:val="24"/>
        </w:rPr>
        <w:t>).</w:t>
      </w:r>
    </w:p>
    <w:p w:rsidR="00AC61C9" w:rsidRPr="006B6991" w:rsidRDefault="00AC61C9" w:rsidP="0045253D">
      <w:pPr>
        <w:spacing w:line="22"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Географические исследования в ХХ веке (</w:t>
      </w:r>
      <w:r w:rsidRPr="006B6991">
        <w:rPr>
          <w:i/>
          <w:iCs/>
          <w:sz w:val="24"/>
          <w:szCs w:val="24"/>
        </w:rPr>
        <w:t>открытие Южного и Северного</w:t>
      </w:r>
      <w:r w:rsidRPr="006B6991">
        <w:rPr>
          <w:sz w:val="24"/>
          <w:szCs w:val="24"/>
        </w:rPr>
        <w:t xml:space="preserve"> </w:t>
      </w:r>
      <w:r w:rsidRPr="006B6991">
        <w:rPr>
          <w:i/>
          <w:iCs/>
          <w:sz w:val="24"/>
          <w:szCs w:val="24"/>
        </w:rPr>
        <w:t>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6B6991">
        <w:rPr>
          <w:sz w:val="24"/>
          <w:szCs w:val="24"/>
        </w:rPr>
        <w:t>).</w:t>
      </w:r>
      <w:r w:rsidRPr="006B6991">
        <w:rPr>
          <w:i/>
          <w:iCs/>
          <w:sz w:val="24"/>
          <w:szCs w:val="24"/>
        </w:rPr>
        <w:t xml:space="preserve"> Значение освоения космоса для географической науки</w:t>
      </w:r>
      <w:r w:rsidRPr="006B6991">
        <w:rPr>
          <w:sz w:val="24"/>
          <w:szCs w:val="24"/>
        </w:rPr>
        <w:t>.</w:t>
      </w:r>
    </w:p>
    <w:p w:rsidR="00AC61C9" w:rsidRPr="006B6991" w:rsidRDefault="00AC61C9" w:rsidP="0045253D">
      <w:pPr>
        <w:spacing w:line="22"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Географические знания в современном мире. Современные географические методы исследования Земли.</w:t>
      </w:r>
    </w:p>
    <w:p w:rsidR="00AC61C9" w:rsidRPr="006B6991" w:rsidRDefault="00AC61C9" w:rsidP="0045253D">
      <w:pPr>
        <w:ind w:left="700"/>
        <w:rPr>
          <w:sz w:val="24"/>
          <w:szCs w:val="24"/>
        </w:rPr>
      </w:pPr>
      <w:r w:rsidRPr="006B6991">
        <w:rPr>
          <w:b/>
          <w:bCs/>
          <w:sz w:val="24"/>
          <w:szCs w:val="24"/>
        </w:rPr>
        <w:t>Земля во Вселенной. Движения Земли и их следствия.</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Земля – часть Солнечной системы. Земля и Луна. </w:t>
      </w:r>
      <w:r w:rsidRPr="006B6991">
        <w:rPr>
          <w:i/>
          <w:iCs/>
          <w:sz w:val="24"/>
          <w:szCs w:val="24"/>
        </w:rPr>
        <w:t>Влияние космоса на нашу</w:t>
      </w:r>
      <w:r w:rsidRPr="006B6991">
        <w:rPr>
          <w:sz w:val="24"/>
          <w:szCs w:val="24"/>
        </w:rPr>
        <w:t xml:space="preserve"> </w:t>
      </w:r>
      <w:r w:rsidRPr="006B6991">
        <w:rPr>
          <w:i/>
          <w:iCs/>
          <w:sz w:val="24"/>
          <w:szCs w:val="24"/>
        </w:rPr>
        <w:t xml:space="preserve">планету и жизнь людей. </w:t>
      </w:r>
      <w:r w:rsidRPr="006B6991">
        <w:rPr>
          <w:sz w:val="24"/>
          <w:szCs w:val="24"/>
        </w:rPr>
        <w:t>Форма и размеры Земли.</w:t>
      </w:r>
      <w:r w:rsidRPr="006B6991">
        <w:rPr>
          <w:i/>
          <w:iCs/>
          <w:sz w:val="24"/>
          <w:szCs w:val="24"/>
        </w:rPr>
        <w:t xml:space="preserve"> </w:t>
      </w:r>
      <w:r w:rsidRPr="006B6991">
        <w:rPr>
          <w:sz w:val="24"/>
          <w:szCs w:val="24"/>
        </w:rPr>
        <w:t>Наклон земной оси к плоскости</w:t>
      </w:r>
      <w:r w:rsidRPr="006B6991">
        <w:rPr>
          <w:i/>
          <w:iCs/>
          <w:sz w:val="24"/>
          <w:szCs w:val="24"/>
        </w:rPr>
        <w:t xml:space="preserve"> </w:t>
      </w:r>
      <w:r w:rsidRPr="006B6991">
        <w:rPr>
          <w:sz w:val="24"/>
          <w:szCs w:val="24"/>
        </w:rPr>
        <w:t xml:space="preserve">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6B6991">
        <w:rPr>
          <w:i/>
          <w:iCs/>
          <w:sz w:val="24"/>
          <w:szCs w:val="24"/>
        </w:rPr>
        <w:t xml:space="preserve">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 </w:t>
      </w:r>
      <w:r w:rsidRPr="006B6991">
        <w:rPr>
          <w:sz w:val="24"/>
          <w:szCs w:val="24"/>
        </w:rPr>
        <w:t>Осевое вращение Земли.</w:t>
      </w:r>
      <w:r w:rsidRPr="006B6991">
        <w:rPr>
          <w:i/>
          <w:iCs/>
          <w:sz w:val="24"/>
          <w:szCs w:val="24"/>
        </w:rPr>
        <w:t xml:space="preserve"> </w:t>
      </w:r>
      <w:r w:rsidRPr="006B6991">
        <w:rPr>
          <w:sz w:val="24"/>
          <w:szCs w:val="24"/>
        </w:rPr>
        <w:t>Смена дня и ночи,</w:t>
      </w:r>
      <w:r w:rsidRPr="006B6991">
        <w:rPr>
          <w:i/>
          <w:iCs/>
          <w:sz w:val="24"/>
          <w:szCs w:val="24"/>
        </w:rPr>
        <w:t xml:space="preserve"> </w:t>
      </w:r>
      <w:r w:rsidRPr="006B6991">
        <w:rPr>
          <w:sz w:val="24"/>
          <w:szCs w:val="24"/>
        </w:rPr>
        <w:t>сутки,</w:t>
      </w:r>
      <w:r w:rsidRPr="006B6991">
        <w:rPr>
          <w:i/>
          <w:iCs/>
          <w:sz w:val="24"/>
          <w:szCs w:val="24"/>
        </w:rPr>
        <w:t xml:space="preserve"> </w:t>
      </w:r>
      <w:r w:rsidRPr="006B6991">
        <w:rPr>
          <w:sz w:val="24"/>
          <w:szCs w:val="24"/>
        </w:rPr>
        <w:t>календарный год.</w:t>
      </w:r>
    </w:p>
    <w:p w:rsidR="00AC61C9" w:rsidRPr="006B6991" w:rsidRDefault="00AC61C9" w:rsidP="0045253D">
      <w:pPr>
        <w:spacing w:line="52" w:lineRule="exact"/>
        <w:rPr>
          <w:sz w:val="24"/>
          <w:szCs w:val="24"/>
        </w:rPr>
      </w:pPr>
    </w:p>
    <w:p w:rsidR="00AC61C9" w:rsidRPr="006B6991" w:rsidRDefault="00AC61C9" w:rsidP="0045253D">
      <w:pPr>
        <w:spacing w:line="175" w:lineRule="exact"/>
        <w:rPr>
          <w:sz w:val="24"/>
          <w:szCs w:val="24"/>
        </w:rPr>
      </w:pPr>
    </w:p>
    <w:p w:rsidR="00AC61C9" w:rsidRPr="006B6991" w:rsidRDefault="00AC61C9" w:rsidP="0045253D">
      <w:pPr>
        <w:ind w:left="700"/>
        <w:rPr>
          <w:sz w:val="24"/>
          <w:szCs w:val="24"/>
        </w:rPr>
      </w:pPr>
      <w:r w:rsidRPr="006B6991">
        <w:rPr>
          <w:b/>
          <w:bCs/>
          <w:sz w:val="24"/>
          <w:szCs w:val="24"/>
        </w:rPr>
        <w:t>Изображение земной поверхности.</w:t>
      </w:r>
    </w:p>
    <w:p w:rsidR="00AC61C9" w:rsidRPr="006B6991" w:rsidRDefault="00AC61C9" w:rsidP="0045253D">
      <w:pPr>
        <w:spacing w:line="170"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6B6991">
        <w:rPr>
          <w:i/>
          <w:iCs/>
          <w:sz w:val="24"/>
          <w:szCs w:val="24"/>
        </w:rPr>
        <w:t>Особенности ориентирования в мегаполисе и в</w:t>
      </w:r>
      <w:r w:rsidRPr="006B6991">
        <w:rPr>
          <w:sz w:val="24"/>
          <w:szCs w:val="24"/>
        </w:rPr>
        <w:t xml:space="preserve"> </w:t>
      </w:r>
      <w:r w:rsidRPr="006B6991">
        <w:rPr>
          <w:i/>
          <w:iCs/>
          <w:sz w:val="24"/>
          <w:szCs w:val="24"/>
        </w:rPr>
        <w:t xml:space="preserve">природе. </w:t>
      </w:r>
      <w:r w:rsidRPr="006B6991">
        <w:rPr>
          <w:sz w:val="24"/>
          <w:szCs w:val="24"/>
        </w:rPr>
        <w:t>План местности.</w:t>
      </w:r>
      <w:r w:rsidRPr="006B6991">
        <w:rPr>
          <w:i/>
          <w:iCs/>
          <w:sz w:val="24"/>
          <w:szCs w:val="24"/>
        </w:rPr>
        <w:t xml:space="preserve"> </w:t>
      </w:r>
      <w:r w:rsidRPr="006B6991">
        <w:rPr>
          <w:sz w:val="24"/>
          <w:szCs w:val="24"/>
        </w:rPr>
        <w:t>Условные знаки.</w:t>
      </w:r>
      <w:r w:rsidRPr="006B6991">
        <w:rPr>
          <w:i/>
          <w:iCs/>
          <w:sz w:val="24"/>
          <w:szCs w:val="24"/>
        </w:rPr>
        <w:t xml:space="preserve"> </w:t>
      </w:r>
      <w:r w:rsidRPr="006B6991">
        <w:rPr>
          <w:sz w:val="24"/>
          <w:szCs w:val="24"/>
        </w:rPr>
        <w:t>Как составить план местности.</w:t>
      </w:r>
      <w:r w:rsidRPr="006B6991">
        <w:rPr>
          <w:i/>
          <w:iCs/>
          <w:sz w:val="24"/>
          <w:szCs w:val="24"/>
        </w:rPr>
        <w:t xml:space="preserve"> Составление простейшего плана местности/учебного кабинета/комнаты. </w:t>
      </w:r>
      <w:r w:rsidRPr="006B6991">
        <w:rPr>
          <w:sz w:val="24"/>
          <w:szCs w:val="24"/>
        </w:rPr>
        <w:t xml:space="preserve">Географическая карта – особый источник информации. </w:t>
      </w:r>
      <w:r w:rsidRPr="006B6991">
        <w:rPr>
          <w:i/>
          <w:iCs/>
          <w:sz w:val="24"/>
          <w:szCs w:val="24"/>
        </w:rPr>
        <w:t>Содержание и значение карт.</w:t>
      </w:r>
      <w:r w:rsidRPr="006B6991">
        <w:rPr>
          <w:sz w:val="24"/>
          <w:szCs w:val="24"/>
        </w:rPr>
        <w:t xml:space="preserve"> </w:t>
      </w:r>
      <w:r w:rsidRPr="006B6991">
        <w:rPr>
          <w:i/>
          <w:iCs/>
          <w:sz w:val="24"/>
          <w:szCs w:val="24"/>
        </w:rPr>
        <w:t xml:space="preserve">Топографические карты. </w:t>
      </w:r>
      <w:r w:rsidRPr="006B6991">
        <w:rPr>
          <w:sz w:val="24"/>
          <w:szCs w:val="24"/>
        </w:rPr>
        <w:t>Масштаб и условные знаки на карте.</w:t>
      </w:r>
      <w:r w:rsidRPr="006B6991">
        <w:rPr>
          <w:i/>
          <w:iCs/>
          <w:sz w:val="24"/>
          <w:szCs w:val="24"/>
        </w:rPr>
        <w:t xml:space="preserve"> </w:t>
      </w:r>
      <w:r w:rsidRPr="006B6991">
        <w:rPr>
          <w:sz w:val="24"/>
          <w:szCs w:val="24"/>
        </w:rPr>
        <w:t>Градусная сеть:</w:t>
      </w:r>
      <w:r w:rsidRPr="006B6991">
        <w:rPr>
          <w:i/>
          <w:iCs/>
          <w:sz w:val="24"/>
          <w:szCs w:val="24"/>
        </w:rPr>
        <w:t xml:space="preserve"> </w:t>
      </w:r>
      <w:r w:rsidRPr="006B6991">
        <w:rPr>
          <w:sz w:val="24"/>
          <w:szCs w:val="24"/>
        </w:rPr>
        <w:t>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AC61C9" w:rsidRPr="006B6991" w:rsidRDefault="00AC61C9" w:rsidP="0045253D">
      <w:pPr>
        <w:ind w:left="780"/>
        <w:rPr>
          <w:sz w:val="24"/>
          <w:szCs w:val="24"/>
        </w:rPr>
      </w:pPr>
      <w:r w:rsidRPr="006B6991">
        <w:rPr>
          <w:b/>
          <w:bCs/>
          <w:sz w:val="24"/>
          <w:szCs w:val="24"/>
        </w:rPr>
        <w:t>Природа Земли.</w:t>
      </w:r>
    </w:p>
    <w:p w:rsidR="00AC61C9" w:rsidRPr="006B6991" w:rsidRDefault="00AC61C9" w:rsidP="0045253D">
      <w:pPr>
        <w:spacing w:line="169" w:lineRule="exact"/>
        <w:rPr>
          <w:sz w:val="24"/>
          <w:szCs w:val="24"/>
        </w:rPr>
      </w:pPr>
    </w:p>
    <w:p w:rsidR="00AC61C9" w:rsidRPr="006B6991" w:rsidRDefault="00AC61C9" w:rsidP="0045253D">
      <w:pPr>
        <w:spacing w:line="356" w:lineRule="auto"/>
        <w:ind w:firstLine="708"/>
        <w:jc w:val="both"/>
        <w:rPr>
          <w:sz w:val="24"/>
          <w:szCs w:val="24"/>
        </w:rPr>
      </w:pPr>
      <w:r w:rsidRPr="006B6991">
        <w:rPr>
          <w:b/>
          <w:bCs/>
          <w:sz w:val="24"/>
          <w:szCs w:val="24"/>
        </w:rPr>
        <w:t xml:space="preserve">Литосфера. </w:t>
      </w:r>
      <w:r w:rsidRPr="006B6991">
        <w:rPr>
          <w:sz w:val="24"/>
          <w:szCs w:val="24"/>
        </w:rPr>
        <w:t>Литосфера</w:t>
      </w:r>
      <w:r w:rsidRPr="006B6991">
        <w:rPr>
          <w:b/>
          <w:bCs/>
          <w:sz w:val="24"/>
          <w:szCs w:val="24"/>
        </w:rPr>
        <w:t xml:space="preserve"> </w:t>
      </w:r>
      <w:r w:rsidRPr="006B6991">
        <w:rPr>
          <w:sz w:val="24"/>
          <w:szCs w:val="24"/>
        </w:rPr>
        <w:t>– «каменная»</w:t>
      </w:r>
      <w:r w:rsidRPr="006B6991">
        <w:rPr>
          <w:b/>
          <w:bCs/>
          <w:sz w:val="24"/>
          <w:szCs w:val="24"/>
        </w:rPr>
        <w:t xml:space="preserve"> </w:t>
      </w:r>
      <w:r w:rsidRPr="006B6991">
        <w:rPr>
          <w:sz w:val="24"/>
          <w:szCs w:val="24"/>
        </w:rPr>
        <w:t>оболочка Земли.</w:t>
      </w:r>
      <w:r w:rsidRPr="006B6991">
        <w:rPr>
          <w:b/>
          <w:bCs/>
          <w:sz w:val="24"/>
          <w:szCs w:val="24"/>
        </w:rPr>
        <w:t xml:space="preserve"> </w:t>
      </w:r>
      <w:r w:rsidRPr="006B6991">
        <w:rPr>
          <w:sz w:val="24"/>
          <w:szCs w:val="24"/>
        </w:rPr>
        <w:t>Внутреннее строение</w:t>
      </w:r>
      <w:r w:rsidRPr="006B6991">
        <w:rPr>
          <w:b/>
          <w:bCs/>
          <w:sz w:val="24"/>
          <w:szCs w:val="24"/>
        </w:rPr>
        <w:t xml:space="preserve"> </w:t>
      </w:r>
      <w:r w:rsidRPr="006B6991">
        <w:rPr>
          <w:sz w:val="24"/>
          <w:szCs w:val="24"/>
        </w:rPr>
        <w:t xml:space="preserve">Земли. Земная кора. Разнообразие горных пород и минералов на Земле. </w:t>
      </w:r>
      <w:r w:rsidRPr="006B6991">
        <w:rPr>
          <w:i/>
          <w:iCs/>
          <w:sz w:val="24"/>
          <w:szCs w:val="24"/>
        </w:rPr>
        <w:t>Полезные</w:t>
      </w:r>
      <w:r w:rsidRPr="006B6991">
        <w:rPr>
          <w:sz w:val="24"/>
          <w:szCs w:val="24"/>
        </w:rPr>
        <w:t xml:space="preserve"> </w:t>
      </w:r>
      <w:r w:rsidRPr="006B6991">
        <w:rPr>
          <w:i/>
          <w:iCs/>
          <w:sz w:val="24"/>
          <w:szCs w:val="24"/>
        </w:rPr>
        <w:t xml:space="preserve">ископаемые и их значение в жизни современного общества. </w:t>
      </w:r>
      <w:r w:rsidRPr="006B6991">
        <w:rPr>
          <w:sz w:val="24"/>
          <w:szCs w:val="24"/>
        </w:rPr>
        <w:t>Движения земной коры и</w:t>
      </w:r>
      <w:r w:rsidRPr="006B6991">
        <w:rPr>
          <w:i/>
          <w:iCs/>
          <w:sz w:val="24"/>
          <w:szCs w:val="24"/>
        </w:rPr>
        <w:t xml:space="preserve"> </w:t>
      </w:r>
      <w:r w:rsidRPr="006B6991">
        <w:rPr>
          <w:sz w:val="24"/>
          <w:szCs w:val="24"/>
        </w:rPr>
        <w:t>их проявления на земной поверхности: землетрясения, вулканы, гейзеры.</w:t>
      </w:r>
    </w:p>
    <w:p w:rsidR="00AC61C9" w:rsidRPr="006B6991" w:rsidRDefault="00AC61C9" w:rsidP="0045253D">
      <w:pPr>
        <w:spacing w:line="2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6B6991">
        <w:rPr>
          <w:i/>
          <w:iCs/>
          <w:sz w:val="24"/>
          <w:szCs w:val="24"/>
        </w:rPr>
        <w:t>Рифтовые области,</w:t>
      </w:r>
      <w:r w:rsidRPr="006B6991">
        <w:rPr>
          <w:sz w:val="24"/>
          <w:szCs w:val="24"/>
        </w:rPr>
        <w:t xml:space="preserve"> </w:t>
      </w:r>
      <w:r w:rsidRPr="006B6991">
        <w:rPr>
          <w:i/>
          <w:iCs/>
          <w:sz w:val="24"/>
          <w:szCs w:val="24"/>
        </w:rPr>
        <w:t>срединные</w:t>
      </w:r>
      <w:r w:rsidRPr="006B6991">
        <w:rPr>
          <w:sz w:val="24"/>
          <w:szCs w:val="24"/>
        </w:rPr>
        <w:t xml:space="preserve"> </w:t>
      </w:r>
      <w:r w:rsidRPr="006B6991">
        <w:rPr>
          <w:i/>
          <w:iCs/>
          <w:sz w:val="24"/>
          <w:szCs w:val="24"/>
        </w:rPr>
        <w:t>океанические хребты, шельф, материковый склон. Методы изучения глубин Мирового океана. Исследователи подводных глубин и их открытия.</w:t>
      </w:r>
    </w:p>
    <w:p w:rsidR="00AC61C9" w:rsidRPr="006B6991" w:rsidRDefault="00AC61C9" w:rsidP="0045253D">
      <w:pPr>
        <w:spacing w:line="22" w:lineRule="exact"/>
        <w:rPr>
          <w:sz w:val="24"/>
          <w:szCs w:val="24"/>
        </w:rPr>
      </w:pPr>
    </w:p>
    <w:p w:rsidR="00AC61C9" w:rsidRPr="006B6991" w:rsidRDefault="00AC61C9" w:rsidP="0045253D">
      <w:pPr>
        <w:spacing w:line="354" w:lineRule="auto"/>
        <w:ind w:firstLine="708"/>
        <w:jc w:val="both"/>
        <w:rPr>
          <w:sz w:val="24"/>
          <w:szCs w:val="24"/>
        </w:rPr>
      </w:pPr>
      <w:r w:rsidRPr="006B6991">
        <w:rPr>
          <w:b/>
          <w:bCs/>
          <w:sz w:val="24"/>
          <w:szCs w:val="24"/>
        </w:rPr>
        <w:t xml:space="preserve">Гидросфера. </w:t>
      </w:r>
      <w:r w:rsidRPr="006B6991">
        <w:rPr>
          <w:sz w:val="24"/>
          <w:szCs w:val="24"/>
        </w:rPr>
        <w:t>Строение гидросферы.</w:t>
      </w:r>
      <w:r w:rsidRPr="006B6991">
        <w:rPr>
          <w:b/>
          <w:bCs/>
          <w:sz w:val="24"/>
          <w:szCs w:val="24"/>
        </w:rPr>
        <w:t xml:space="preserve"> </w:t>
      </w:r>
      <w:r w:rsidRPr="006B6991">
        <w:rPr>
          <w:i/>
          <w:iCs/>
          <w:sz w:val="24"/>
          <w:szCs w:val="24"/>
        </w:rPr>
        <w:t>Особенности Мирового круговорота воды.</w:t>
      </w:r>
      <w:r w:rsidRPr="006B6991">
        <w:rPr>
          <w:b/>
          <w:bCs/>
          <w:sz w:val="24"/>
          <w:szCs w:val="24"/>
        </w:rPr>
        <w:t xml:space="preserve"> </w:t>
      </w:r>
      <w:r w:rsidRPr="006B6991">
        <w:rPr>
          <w:sz w:val="24"/>
          <w:szCs w:val="24"/>
        </w:rPr>
        <w:t>Мировой океан и его части. Свойства вод Мирового океана – температура и соленость. Движение воды в океане – волны, течения.</w:t>
      </w:r>
      <w:r w:rsidRPr="006B6991">
        <w:rPr>
          <w:i/>
          <w:iCs/>
          <w:sz w:val="24"/>
          <w:szCs w:val="24"/>
        </w:rPr>
        <w:t>.</w:t>
      </w:r>
      <w:r w:rsidRPr="006B6991">
        <w:rPr>
          <w:sz w:val="24"/>
          <w:szCs w:val="24"/>
        </w:rPr>
        <w:t>Воды суши. Реки на географической карте</w:t>
      </w:r>
    </w:p>
    <w:p w:rsidR="00AC61C9" w:rsidRPr="006B6991" w:rsidRDefault="00AC61C9" w:rsidP="0045253D">
      <w:pPr>
        <w:spacing w:line="57" w:lineRule="exact"/>
        <w:rPr>
          <w:sz w:val="24"/>
          <w:szCs w:val="24"/>
        </w:rPr>
      </w:pPr>
    </w:p>
    <w:p w:rsidR="00AC61C9" w:rsidRPr="006B6991" w:rsidRDefault="00AC61C9" w:rsidP="0045253D">
      <w:pPr>
        <w:spacing w:line="356" w:lineRule="auto"/>
        <w:ind w:left="8"/>
        <w:jc w:val="both"/>
        <w:rPr>
          <w:sz w:val="24"/>
          <w:szCs w:val="24"/>
        </w:rPr>
      </w:pPr>
      <w:r w:rsidRPr="006B6991">
        <w:rPr>
          <w:sz w:val="24"/>
          <w:szCs w:val="24"/>
        </w:rPr>
        <w:t xml:space="preserve">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6B6991">
        <w:rPr>
          <w:i/>
          <w:iCs/>
          <w:sz w:val="24"/>
          <w:szCs w:val="24"/>
        </w:rPr>
        <w:t>Человек и гидросфера.</w:t>
      </w:r>
    </w:p>
    <w:p w:rsidR="00AC61C9" w:rsidRPr="006B6991" w:rsidRDefault="00AC61C9" w:rsidP="0045253D">
      <w:pPr>
        <w:spacing w:line="22" w:lineRule="exact"/>
        <w:rPr>
          <w:sz w:val="24"/>
          <w:szCs w:val="24"/>
        </w:rPr>
      </w:pPr>
    </w:p>
    <w:p w:rsidR="00AC61C9" w:rsidRPr="006B6991" w:rsidRDefault="00AC61C9" w:rsidP="0045253D">
      <w:pPr>
        <w:spacing w:line="357" w:lineRule="auto"/>
        <w:ind w:left="8" w:firstLine="708"/>
        <w:jc w:val="both"/>
        <w:rPr>
          <w:sz w:val="24"/>
          <w:szCs w:val="24"/>
        </w:rPr>
      </w:pPr>
      <w:r w:rsidRPr="006B6991">
        <w:rPr>
          <w:b/>
          <w:bCs/>
          <w:sz w:val="24"/>
          <w:szCs w:val="24"/>
        </w:rPr>
        <w:t xml:space="preserve">Атмосфера. </w:t>
      </w:r>
      <w:r w:rsidRPr="006B6991">
        <w:rPr>
          <w:sz w:val="24"/>
          <w:szCs w:val="24"/>
        </w:rPr>
        <w:t>Строение воздушной оболочки Земли</w:t>
      </w:r>
      <w:r w:rsidRPr="006B6991">
        <w:rPr>
          <w:i/>
          <w:iCs/>
          <w:sz w:val="24"/>
          <w:szCs w:val="24"/>
        </w:rPr>
        <w:t>.</w:t>
      </w:r>
      <w:r w:rsidRPr="006B6991">
        <w:rPr>
          <w:b/>
          <w:bCs/>
          <w:sz w:val="24"/>
          <w:szCs w:val="24"/>
        </w:rPr>
        <w:t xml:space="preserve"> </w:t>
      </w:r>
      <w:r w:rsidRPr="006B6991">
        <w:rPr>
          <w:sz w:val="24"/>
          <w:szCs w:val="24"/>
        </w:rPr>
        <w:t>Температура воздуха.</w:t>
      </w:r>
      <w:r w:rsidRPr="006B6991">
        <w:rPr>
          <w:b/>
          <w:bCs/>
          <w:sz w:val="24"/>
          <w:szCs w:val="24"/>
        </w:rPr>
        <w:t xml:space="preserve"> </w:t>
      </w:r>
      <w:r w:rsidRPr="006B6991">
        <w:rPr>
          <w:sz w:val="24"/>
          <w:szCs w:val="24"/>
        </w:rPr>
        <w:t>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w:t>
      </w:r>
    </w:p>
    <w:p w:rsidR="00AC61C9" w:rsidRPr="006B6991" w:rsidRDefault="00AC61C9" w:rsidP="0045253D">
      <w:pPr>
        <w:spacing w:line="9" w:lineRule="exact"/>
        <w:rPr>
          <w:sz w:val="24"/>
          <w:szCs w:val="24"/>
        </w:rPr>
      </w:pPr>
    </w:p>
    <w:p w:rsidR="00AC61C9" w:rsidRPr="006B6991" w:rsidRDefault="00AC61C9" w:rsidP="001A5221">
      <w:pPr>
        <w:numPr>
          <w:ilvl w:val="0"/>
          <w:numId w:val="762"/>
        </w:numPr>
        <w:tabs>
          <w:tab w:val="left" w:pos="288"/>
        </w:tabs>
        <w:ind w:left="288" w:hanging="288"/>
        <w:rPr>
          <w:sz w:val="24"/>
          <w:szCs w:val="24"/>
        </w:rPr>
      </w:pPr>
      <w:r w:rsidRPr="006B6991">
        <w:rPr>
          <w:sz w:val="24"/>
          <w:szCs w:val="24"/>
        </w:rPr>
        <w:t xml:space="preserve">переменные  ветра.  </w:t>
      </w:r>
      <w:r w:rsidRPr="006B6991">
        <w:rPr>
          <w:i/>
          <w:iCs/>
          <w:sz w:val="24"/>
          <w:szCs w:val="24"/>
        </w:rPr>
        <w:t>Графическое  отображение  направления  ветра.</w:t>
      </w:r>
      <w:r w:rsidRPr="006B6991">
        <w:rPr>
          <w:sz w:val="24"/>
          <w:szCs w:val="24"/>
        </w:rPr>
        <w:t xml:space="preserve">  </w:t>
      </w:r>
      <w:r w:rsidRPr="006B6991">
        <w:rPr>
          <w:i/>
          <w:iCs/>
          <w:sz w:val="24"/>
          <w:szCs w:val="24"/>
        </w:rPr>
        <w:t>Роза  ветров.</w:t>
      </w:r>
    </w:p>
    <w:p w:rsidR="00AC61C9" w:rsidRPr="006B6991" w:rsidRDefault="00AC61C9" w:rsidP="0045253D">
      <w:pPr>
        <w:spacing w:line="174" w:lineRule="exact"/>
        <w:rPr>
          <w:sz w:val="24"/>
          <w:szCs w:val="24"/>
        </w:rPr>
      </w:pPr>
    </w:p>
    <w:p w:rsidR="00AC61C9" w:rsidRPr="006B6991" w:rsidRDefault="00AC61C9" w:rsidP="0045253D">
      <w:pPr>
        <w:spacing w:line="357" w:lineRule="auto"/>
        <w:ind w:left="8"/>
        <w:jc w:val="both"/>
        <w:rPr>
          <w:sz w:val="24"/>
          <w:szCs w:val="24"/>
        </w:rPr>
      </w:pPr>
      <w:r w:rsidRPr="006B6991">
        <w:rPr>
          <w:sz w:val="24"/>
          <w:szCs w:val="24"/>
        </w:rPr>
        <w:t xml:space="preserve">Циркуляция атмосферы. Влажность воздуха. Понятие погоды. </w:t>
      </w:r>
      <w:r w:rsidRPr="006B6991">
        <w:rPr>
          <w:i/>
          <w:iCs/>
          <w:sz w:val="24"/>
          <w:szCs w:val="24"/>
        </w:rPr>
        <w:t>Наблюдения и прогноз</w:t>
      </w:r>
      <w:r w:rsidRPr="006B6991">
        <w:rPr>
          <w:sz w:val="24"/>
          <w:szCs w:val="24"/>
        </w:rPr>
        <w:t xml:space="preserve"> </w:t>
      </w:r>
      <w:r w:rsidRPr="006B6991">
        <w:rPr>
          <w:i/>
          <w:iCs/>
          <w:sz w:val="24"/>
          <w:szCs w:val="24"/>
        </w:rPr>
        <w:t xml:space="preserve">погоды. Метеостанция/метеоприборы (проведение наблюдений и измерений, фиксация результатов наблюдений, обработка результатов наблюдений). </w:t>
      </w:r>
      <w:r w:rsidRPr="006B6991">
        <w:rPr>
          <w:sz w:val="24"/>
          <w:szCs w:val="24"/>
        </w:rPr>
        <w:t>Понятие</w:t>
      </w:r>
      <w:r w:rsidRPr="006B6991">
        <w:rPr>
          <w:i/>
          <w:iCs/>
          <w:sz w:val="24"/>
          <w:szCs w:val="24"/>
        </w:rPr>
        <w:t xml:space="preserve"> </w:t>
      </w:r>
      <w:r w:rsidRPr="006B6991">
        <w:rPr>
          <w:sz w:val="24"/>
          <w:szCs w:val="24"/>
        </w:rPr>
        <w:t xml:space="preserve">климата. Погода и климат. Климатообразующие факторы. </w:t>
      </w:r>
      <w:r w:rsidRPr="006B6991">
        <w:rPr>
          <w:sz w:val="24"/>
          <w:szCs w:val="24"/>
        </w:rPr>
        <w:lastRenderedPageBreak/>
        <w:t xml:space="preserve">Зависимость климата от абсолютной высоты местности.Климаты Земли. </w:t>
      </w:r>
      <w:r w:rsidRPr="006B6991">
        <w:rPr>
          <w:i/>
          <w:iCs/>
          <w:sz w:val="24"/>
          <w:szCs w:val="24"/>
        </w:rPr>
        <w:t>Влияние климата на здоровье людей</w:t>
      </w:r>
      <w:r w:rsidRPr="006B6991">
        <w:rPr>
          <w:sz w:val="24"/>
          <w:szCs w:val="24"/>
        </w:rPr>
        <w:t>. Человек и атмосфера.</w:t>
      </w:r>
    </w:p>
    <w:p w:rsidR="00AC61C9" w:rsidRPr="006B6991" w:rsidRDefault="00AC61C9" w:rsidP="0045253D">
      <w:pPr>
        <w:spacing w:line="23" w:lineRule="exact"/>
        <w:rPr>
          <w:sz w:val="24"/>
          <w:szCs w:val="24"/>
        </w:rPr>
      </w:pPr>
    </w:p>
    <w:p w:rsidR="00AC61C9" w:rsidRPr="006B6991" w:rsidRDefault="00AC61C9" w:rsidP="0045253D">
      <w:pPr>
        <w:spacing w:line="356" w:lineRule="auto"/>
        <w:ind w:left="8" w:firstLine="708"/>
        <w:jc w:val="both"/>
        <w:rPr>
          <w:sz w:val="24"/>
          <w:szCs w:val="24"/>
        </w:rPr>
      </w:pPr>
      <w:r w:rsidRPr="006B6991">
        <w:rPr>
          <w:b/>
          <w:bCs/>
          <w:sz w:val="24"/>
          <w:szCs w:val="24"/>
        </w:rPr>
        <w:t xml:space="preserve">Биосфера. </w:t>
      </w:r>
      <w:r w:rsidRPr="006B6991">
        <w:rPr>
          <w:sz w:val="24"/>
          <w:szCs w:val="24"/>
        </w:rPr>
        <w:t>Биосфера</w:t>
      </w:r>
      <w:r w:rsidRPr="006B6991">
        <w:rPr>
          <w:b/>
          <w:bCs/>
          <w:sz w:val="24"/>
          <w:szCs w:val="24"/>
        </w:rPr>
        <w:t xml:space="preserve"> </w:t>
      </w:r>
      <w:r w:rsidRPr="006B6991">
        <w:rPr>
          <w:sz w:val="24"/>
          <w:szCs w:val="24"/>
        </w:rPr>
        <w:t>–</w:t>
      </w:r>
      <w:r w:rsidRPr="006B6991">
        <w:rPr>
          <w:b/>
          <w:bCs/>
          <w:sz w:val="24"/>
          <w:szCs w:val="24"/>
        </w:rPr>
        <w:t xml:space="preserve"> </w:t>
      </w:r>
      <w:r w:rsidRPr="006B6991">
        <w:rPr>
          <w:sz w:val="24"/>
          <w:szCs w:val="24"/>
        </w:rPr>
        <w:t>живая оболочка Земли.</w:t>
      </w:r>
      <w:r w:rsidRPr="006B6991">
        <w:rPr>
          <w:b/>
          <w:bCs/>
          <w:sz w:val="24"/>
          <w:szCs w:val="24"/>
        </w:rPr>
        <w:t xml:space="preserve"> </w:t>
      </w:r>
      <w:r w:rsidRPr="006B6991">
        <w:rPr>
          <w:sz w:val="24"/>
          <w:szCs w:val="24"/>
        </w:rPr>
        <w:t>Особенности жизни в океане.</w:t>
      </w:r>
      <w:r w:rsidRPr="006B6991">
        <w:rPr>
          <w:b/>
          <w:bCs/>
          <w:sz w:val="24"/>
          <w:szCs w:val="24"/>
        </w:rPr>
        <w:t xml:space="preserve"> </w:t>
      </w:r>
      <w:r w:rsidRPr="006B6991">
        <w:rPr>
          <w:sz w:val="24"/>
          <w:szCs w:val="24"/>
        </w:rPr>
        <w:t xml:space="preserve">Жизнь на поверхности суши: особенности распространения растений и животных в лесных и безлесных пространствах. </w:t>
      </w:r>
      <w:r w:rsidRPr="006B6991">
        <w:rPr>
          <w:i/>
          <w:iCs/>
          <w:sz w:val="24"/>
          <w:szCs w:val="24"/>
        </w:rPr>
        <w:t>Воздействие организмов на земные оболочки.</w:t>
      </w:r>
      <w:r w:rsidRPr="006B6991">
        <w:rPr>
          <w:sz w:val="24"/>
          <w:szCs w:val="24"/>
        </w:rPr>
        <w:t xml:space="preserve"> </w:t>
      </w:r>
      <w:r w:rsidRPr="006B6991">
        <w:rPr>
          <w:i/>
          <w:iCs/>
          <w:sz w:val="24"/>
          <w:szCs w:val="24"/>
        </w:rPr>
        <w:t>Воздействие человека на природу. Охрана природы.</w:t>
      </w:r>
    </w:p>
    <w:p w:rsidR="00AC61C9" w:rsidRPr="006B6991" w:rsidRDefault="00AC61C9" w:rsidP="0045253D">
      <w:pPr>
        <w:spacing w:line="357" w:lineRule="auto"/>
        <w:ind w:left="8" w:firstLine="708"/>
        <w:jc w:val="both"/>
        <w:rPr>
          <w:sz w:val="24"/>
          <w:szCs w:val="24"/>
        </w:rPr>
      </w:pPr>
      <w:r w:rsidRPr="006B6991">
        <w:rPr>
          <w:b/>
          <w:bCs/>
          <w:sz w:val="24"/>
          <w:szCs w:val="24"/>
        </w:rPr>
        <w:t xml:space="preserve">Географическая оболочка как среда жизни. </w:t>
      </w:r>
      <w:r w:rsidRPr="006B6991">
        <w:rPr>
          <w:sz w:val="24"/>
          <w:szCs w:val="24"/>
        </w:rPr>
        <w:t>Понятие о географической</w:t>
      </w:r>
      <w:r w:rsidRPr="006B6991">
        <w:rPr>
          <w:b/>
          <w:bCs/>
          <w:sz w:val="24"/>
          <w:szCs w:val="24"/>
        </w:rPr>
        <w:t xml:space="preserve"> </w:t>
      </w:r>
      <w:r w:rsidRPr="006B6991">
        <w:rPr>
          <w:sz w:val="24"/>
          <w:szCs w:val="24"/>
        </w:rPr>
        <w:t>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w:t>
      </w:r>
    </w:p>
    <w:p w:rsidR="00AC61C9" w:rsidRPr="006B6991" w:rsidRDefault="00AC61C9" w:rsidP="0045253D">
      <w:pPr>
        <w:ind w:left="708"/>
        <w:rPr>
          <w:sz w:val="24"/>
          <w:szCs w:val="24"/>
        </w:rPr>
      </w:pPr>
      <w:r w:rsidRPr="006B6991">
        <w:rPr>
          <w:b/>
          <w:bCs/>
          <w:sz w:val="24"/>
          <w:szCs w:val="24"/>
        </w:rPr>
        <w:t>Человечество на Земле.</w:t>
      </w:r>
    </w:p>
    <w:p w:rsidR="00AC61C9" w:rsidRPr="006B6991" w:rsidRDefault="00AC61C9" w:rsidP="0045253D">
      <w:pPr>
        <w:spacing w:line="156" w:lineRule="exact"/>
        <w:rPr>
          <w:sz w:val="24"/>
          <w:szCs w:val="24"/>
        </w:rPr>
      </w:pPr>
    </w:p>
    <w:p w:rsidR="00AC61C9" w:rsidRPr="006B6991" w:rsidRDefault="00AC61C9" w:rsidP="0045253D">
      <w:pPr>
        <w:tabs>
          <w:tab w:val="left" w:pos="2408"/>
          <w:tab w:val="left" w:pos="3807"/>
          <w:tab w:val="left" w:pos="4807"/>
          <w:tab w:val="left" w:pos="6007"/>
          <w:tab w:val="left" w:pos="7027"/>
          <w:tab w:val="left" w:pos="7987"/>
          <w:tab w:val="left" w:pos="8327"/>
          <w:tab w:val="left" w:pos="9387"/>
        </w:tabs>
        <w:ind w:left="708"/>
        <w:rPr>
          <w:sz w:val="24"/>
          <w:szCs w:val="24"/>
        </w:rPr>
      </w:pPr>
      <w:r w:rsidRPr="006B6991">
        <w:rPr>
          <w:sz w:val="24"/>
          <w:szCs w:val="24"/>
        </w:rPr>
        <w:t>Численность</w:t>
      </w:r>
      <w:r w:rsidRPr="006B6991">
        <w:rPr>
          <w:sz w:val="24"/>
          <w:szCs w:val="24"/>
        </w:rPr>
        <w:tab/>
        <w:t>населения</w:t>
      </w:r>
      <w:r w:rsidRPr="006B6991">
        <w:rPr>
          <w:sz w:val="24"/>
          <w:szCs w:val="24"/>
        </w:rPr>
        <w:tab/>
        <w:t>Земли.</w:t>
      </w:r>
      <w:r w:rsidRPr="006B6991">
        <w:rPr>
          <w:sz w:val="24"/>
          <w:szCs w:val="24"/>
        </w:rPr>
        <w:tab/>
        <w:t>Расовый</w:t>
      </w:r>
      <w:r w:rsidRPr="006B6991">
        <w:rPr>
          <w:sz w:val="24"/>
          <w:szCs w:val="24"/>
        </w:rPr>
        <w:tab/>
        <w:t>состав.</w:t>
      </w:r>
      <w:r w:rsidRPr="006B6991">
        <w:rPr>
          <w:sz w:val="24"/>
          <w:szCs w:val="24"/>
        </w:rPr>
        <w:tab/>
        <w:t>Нации</w:t>
      </w:r>
      <w:r w:rsidRPr="006B6991">
        <w:rPr>
          <w:sz w:val="24"/>
          <w:szCs w:val="24"/>
        </w:rPr>
        <w:tab/>
        <w:t>и</w:t>
      </w:r>
      <w:r w:rsidRPr="006B6991">
        <w:rPr>
          <w:sz w:val="24"/>
          <w:szCs w:val="24"/>
        </w:rPr>
        <w:tab/>
        <w:t>народы</w:t>
      </w:r>
      <w:r w:rsidRPr="006B6991">
        <w:rPr>
          <w:sz w:val="24"/>
          <w:szCs w:val="24"/>
        </w:rPr>
        <w:tab/>
        <w:t>планеты.</w:t>
      </w:r>
    </w:p>
    <w:p w:rsidR="00AC61C9" w:rsidRPr="006B6991" w:rsidRDefault="00AC61C9" w:rsidP="0045253D">
      <w:pPr>
        <w:spacing w:line="160" w:lineRule="exact"/>
        <w:rPr>
          <w:sz w:val="24"/>
          <w:szCs w:val="24"/>
        </w:rPr>
      </w:pPr>
    </w:p>
    <w:p w:rsidR="00AC61C9" w:rsidRPr="006B6991" w:rsidRDefault="00AC61C9" w:rsidP="006B14CC">
      <w:pPr>
        <w:ind w:left="8"/>
        <w:rPr>
          <w:sz w:val="24"/>
          <w:szCs w:val="24"/>
        </w:rPr>
      </w:pPr>
      <w:r w:rsidRPr="006B6991">
        <w:rPr>
          <w:sz w:val="24"/>
          <w:szCs w:val="24"/>
        </w:rPr>
        <w:t>Страны на карте мира.</w:t>
      </w:r>
    </w:p>
    <w:p w:rsidR="00AC61C9" w:rsidRPr="006B6991" w:rsidRDefault="00AC61C9" w:rsidP="0045253D">
      <w:pPr>
        <w:ind w:left="708"/>
        <w:rPr>
          <w:sz w:val="24"/>
          <w:szCs w:val="24"/>
        </w:rPr>
      </w:pPr>
      <w:r w:rsidRPr="006B6991">
        <w:rPr>
          <w:b/>
          <w:bCs/>
          <w:sz w:val="24"/>
          <w:szCs w:val="24"/>
        </w:rPr>
        <w:t>Освоение Земли человеком.</w:t>
      </w:r>
    </w:p>
    <w:p w:rsidR="00AC61C9" w:rsidRPr="006B6991" w:rsidRDefault="00AC61C9" w:rsidP="0045253D">
      <w:pPr>
        <w:spacing w:line="170" w:lineRule="exact"/>
        <w:rPr>
          <w:sz w:val="24"/>
          <w:szCs w:val="24"/>
        </w:rPr>
      </w:pPr>
    </w:p>
    <w:p w:rsidR="00AC61C9" w:rsidRPr="006B6991" w:rsidRDefault="00AC61C9" w:rsidP="0045253D">
      <w:pPr>
        <w:spacing w:line="357" w:lineRule="auto"/>
        <w:ind w:left="8" w:firstLine="708"/>
        <w:jc w:val="both"/>
        <w:rPr>
          <w:sz w:val="24"/>
          <w:szCs w:val="24"/>
        </w:rPr>
      </w:pPr>
      <w:r w:rsidRPr="006B6991">
        <w:rPr>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6B6991">
        <w:rPr>
          <w:i/>
          <w:iCs/>
          <w:sz w:val="24"/>
          <w:szCs w:val="24"/>
        </w:rPr>
        <w:t>древние</w:t>
      </w:r>
      <w:r w:rsidRPr="006B6991">
        <w:rPr>
          <w:sz w:val="24"/>
          <w:szCs w:val="24"/>
        </w:rPr>
        <w:t xml:space="preserve"> </w:t>
      </w:r>
      <w:r w:rsidRPr="006B6991">
        <w:rPr>
          <w:i/>
          <w:iCs/>
          <w:sz w:val="24"/>
          <w:szCs w:val="24"/>
        </w:rPr>
        <w:t>египтяне, греки, финикийцы, идеи и труды Парменида, Эратосфена, вклад Кратеса Малосского, Страбона</w:t>
      </w:r>
      <w:r w:rsidRPr="006B6991">
        <w:rPr>
          <w:sz w:val="24"/>
          <w:szCs w:val="24"/>
        </w:rPr>
        <w:t>).</w:t>
      </w:r>
    </w:p>
    <w:p w:rsidR="00AC61C9" w:rsidRPr="006B6991" w:rsidRDefault="00AC61C9" w:rsidP="0045253D">
      <w:pPr>
        <w:spacing w:line="20" w:lineRule="exact"/>
        <w:rPr>
          <w:sz w:val="24"/>
          <w:szCs w:val="24"/>
        </w:rPr>
      </w:pPr>
    </w:p>
    <w:p w:rsidR="00AC61C9" w:rsidRPr="006B6991" w:rsidRDefault="00AC61C9" w:rsidP="0045253D">
      <w:pPr>
        <w:spacing w:line="356" w:lineRule="auto"/>
        <w:ind w:left="8" w:firstLine="708"/>
        <w:jc w:val="both"/>
        <w:rPr>
          <w:sz w:val="24"/>
          <w:szCs w:val="24"/>
        </w:rPr>
      </w:pPr>
      <w:r w:rsidRPr="006B6991">
        <w:rPr>
          <w:sz w:val="24"/>
          <w:szCs w:val="24"/>
        </w:rPr>
        <w:t>Важнейшие географические открытия и путешествия в эпоху Средневековья (</w:t>
      </w:r>
      <w:r w:rsidRPr="006B6991">
        <w:rPr>
          <w:i/>
          <w:iCs/>
          <w:sz w:val="24"/>
          <w:szCs w:val="24"/>
        </w:rPr>
        <w:t>норманны,</w:t>
      </w:r>
      <w:r w:rsidRPr="006B6991">
        <w:rPr>
          <w:sz w:val="24"/>
          <w:szCs w:val="24"/>
        </w:rPr>
        <w:t xml:space="preserve"> </w:t>
      </w:r>
      <w:r w:rsidRPr="006B6991">
        <w:rPr>
          <w:i/>
          <w:iCs/>
          <w:sz w:val="24"/>
          <w:szCs w:val="24"/>
        </w:rPr>
        <w:t>М.</w:t>
      </w:r>
      <w:r w:rsidRPr="006B6991">
        <w:rPr>
          <w:sz w:val="24"/>
          <w:szCs w:val="24"/>
        </w:rPr>
        <w:t xml:space="preserve"> </w:t>
      </w:r>
      <w:r w:rsidRPr="006B6991">
        <w:rPr>
          <w:i/>
          <w:iCs/>
          <w:sz w:val="24"/>
          <w:szCs w:val="24"/>
        </w:rPr>
        <w:t>Поло,</w:t>
      </w:r>
      <w:r w:rsidRPr="006B6991">
        <w:rPr>
          <w:sz w:val="24"/>
          <w:szCs w:val="24"/>
        </w:rPr>
        <w:t xml:space="preserve"> </w:t>
      </w:r>
      <w:r w:rsidRPr="006B6991">
        <w:rPr>
          <w:i/>
          <w:iCs/>
          <w:sz w:val="24"/>
          <w:szCs w:val="24"/>
        </w:rPr>
        <w:t>А.</w:t>
      </w:r>
      <w:r w:rsidRPr="006B6991">
        <w:rPr>
          <w:sz w:val="24"/>
          <w:szCs w:val="24"/>
        </w:rPr>
        <w:t xml:space="preserve"> </w:t>
      </w:r>
      <w:r w:rsidRPr="006B6991">
        <w:rPr>
          <w:i/>
          <w:iCs/>
          <w:sz w:val="24"/>
          <w:szCs w:val="24"/>
        </w:rPr>
        <w:t>Никитин,</w:t>
      </w:r>
      <w:r w:rsidRPr="006B6991">
        <w:rPr>
          <w:sz w:val="24"/>
          <w:szCs w:val="24"/>
        </w:rPr>
        <w:t xml:space="preserve"> </w:t>
      </w:r>
      <w:r w:rsidRPr="006B6991">
        <w:rPr>
          <w:i/>
          <w:iCs/>
          <w:sz w:val="24"/>
          <w:szCs w:val="24"/>
        </w:rPr>
        <w:t>Б.</w:t>
      </w:r>
      <w:r w:rsidRPr="006B6991">
        <w:rPr>
          <w:sz w:val="24"/>
          <w:szCs w:val="24"/>
        </w:rPr>
        <w:t xml:space="preserve"> </w:t>
      </w:r>
      <w:r w:rsidRPr="006B6991">
        <w:rPr>
          <w:i/>
          <w:iCs/>
          <w:sz w:val="24"/>
          <w:szCs w:val="24"/>
        </w:rPr>
        <w:t>Диаш,</w:t>
      </w:r>
      <w:r w:rsidRPr="006B6991">
        <w:rPr>
          <w:sz w:val="24"/>
          <w:szCs w:val="24"/>
        </w:rPr>
        <w:t xml:space="preserve"> </w:t>
      </w:r>
      <w:r w:rsidRPr="006B6991">
        <w:rPr>
          <w:i/>
          <w:iCs/>
          <w:sz w:val="24"/>
          <w:szCs w:val="24"/>
        </w:rPr>
        <w:t>М.</w:t>
      </w:r>
      <w:r w:rsidRPr="006B6991">
        <w:rPr>
          <w:sz w:val="24"/>
          <w:szCs w:val="24"/>
        </w:rPr>
        <w:t xml:space="preserve"> </w:t>
      </w:r>
      <w:r w:rsidRPr="006B6991">
        <w:rPr>
          <w:i/>
          <w:iCs/>
          <w:sz w:val="24"/>
          <w:szCs w:val="24"/>
        </w:rPr>
        <w:t>Бехайм,</w:t>
      </w:r>
      <w:r w:rsidRPr="006B6991">
        <w:rPr>
          <w:sz w:val="24"/>
          <w:szCs w:val="24"/>
        </w:rPr>
        <w:t xml:space="preserve"> </w:t>
      </w:r>
      <w:r w:rsidRPr="006B6991">
        <w:rPr>
          <w:i/>
          <w:iCs/>
          <w:sz w:val="24"/>
          <w:szCs w:val="24"/>
        </w:rPr>
        <w:t>Х.</w:t>
      </w:r>
      <w:r w:rsidRPr="006B6991">
        <w:rPr>
          <w:sz w:val="24"/>
          <w:szCs w:val="24"/>
        </w:rPr>
        <w:t xml:space="preserve"> </w:t>
      </w:r>
      <w:r w:rsidRPr="006B6991">
        <w:rPr>
          <w:i/>
          <w:iCs/>
          <w:sz w:val="24"/>
          <w:szCs w:val="24"/>
        </w:rPr>
        <w:t>Колумб,</w:t>
      </w:r>
      <w:r w:rsidRPr="006B6991">
        <w:rPr>
          <w:sz w:val="24"/>
          <w:szCs w:val="24"/>
        </w:rPr>
        <w:t xml:space="preserve"> </w:t>
      </w:r>
      <w:r w:rsidRPr="006B6991">
        <w:rPr>
          <w:i/>
          <w:iCs/>
          <w:sz w:val="24"/>
          <w:szCs w:val="24"/>
        </w:rPr>
        <w:t>А.</w:t>
      </w:r>
      <w:r w:rsidRPr="006B6991">
        <w:rPr>
          <w:sz w:val="24"/>
          <w:szCs w:val="24"/>
        </w:rPr>
        <w:t xml:space="preserve"> </w:t>
      </w:r>
      <w:r w:rsidRPr="006B6991">
        <w:rPr>
          <w:i/>
          <w:iCs/>
          <w:sz w:val="24"/>
          <w:szCs w:val="24"/>
        </w:rPr>
        <w:t>Веспуччи,</w:t>
      </w:r>
      <w:r w:rsidRPr="006B6991">
        <w:rPr>
          <w:sz w:val="24"/>
          <w:szCs w:val="24"/>
        </w:rPr>
        <w:t xml:space="preserve"> </w:t>
      </w:r>
      <w:r w:rsidRPr="006B6991">
        <w:rPr>
          <w:i/>
          <w:iCs/>
          <w:sz w:val="24"/>
          <w:szCs w:val="24"/>
        </w:rPr>
        <w:t>Васко</w:t>
      </w:r>
      <w:r w:rsidRPr="006B6991">
        <w:rPr>
          <w:sz w:val="24"/>
          <w:szCs w:val="24"/>
        </w:rPr>
        <w:t xml:space="preserve"> </w:t>
      </w:r>
      <w:r w:rsidRPr="006B6991">
        <w:rPr>
          <w:i/>
          <w:iCs/>
          <w:sz w:val="24"/>
          <w:szCs w:val="24"/>
        </w:rPr>
        <w:t>да Гама, Ф. Магеллан, Э. Кортес, Д. Кабот, Г. Меркатор, В. Баренц, Г. Гудзон, А. Тасман, С. Дежнев</w:t>
      </w:r>
      <w:r w:rsidRPr="006B6991">
        <w:rPr>
          <w:sz w:val="24"/>
          <w:szCs w:val="24"/>
        </w:rPr>
        <w:t>).</w:t>
      </w:r>
    </w:p>
    <w:p w:rsidR="00AC61C9" w:rsidRPr="006B6991" w:rsidRDefault="00AC61C9" w:rsidP="0045253D">
      <w:pPr>
        <w:spacing w:line="22" w:lineRule="exact"/>
        <w:rPr>
          <w:sz w:val="24"/>
          <w:szCs w:val="24"/>
        </w:rPr>
      </w:pPr>
    </w:p>
    <w:p w:rsidR="00AC61C9" w:rsidRPr="006B6991" w:rsidRDefault="00AC61C9" w:rsidP="0045253D">
      <w:pPr>
        <w:spacing w:line="356" w:lineRule="auto"/>
        <w:ind w:left="8" w:firstLine="708"/>
        <w:jc w:val="both"/>
        <w:rPr>
          <w:sz w:val="24"/>
          <w:szCs w:val="24"/>
        </w:rPr>
      </w:pPr>
      <w:r w:rsidRPr="006B6991">
        <w:rPr>
          <w:sz w:val="24"/>
          <w:szCs w:val="24"/>
        </w:rPr>
        <w:t>Важнейшие географические открытия и путешествия в XVI–XIX вв. (</w:t>
      </w:r>
      <w:r w:rsidRPr="006B6991">
        <w:rPr>
          <w:i/>
          <w:iCs/>
          <w:sz w:val="24"/>
          <w:szCs w:val="24"/>
        </w:rPr>
        <w:t>А.</w:t>
      </w:r>
      <w:r w:rsidRPr="006B6991">
        <w:rPr>
          <w:sz w:val="24"/>
          <w:szCs w:val="24"/>
        </w:rPr>
        <w:t xml:space="preserve"> </w:t>
      </w:r>
      <w:r w:rsidRPr="006B6991">
        <w:rPr>
          <w:i/>
          <w:iCs/>
          <w:sz w:val="24"/>
          <w:szCs w:val="24"/>
        </w:rPr>
        <w:t>Макензи,</w:t>
      </w:r>
      <w:r w:rsidRPr="006B6991">
        <w:rPr>
          <w:sz w:val="24"/>
          <w:szCs w:val="24"/>
        </w:rPr>
        <w:t xml:space="preserve"> </w:t>
      </w:r>
      <w:r w:rsidRPr="006B6991">
        <w:rPr>
          <w:i/>
          <w:iCs/>
          <w:sz w:val="24"/>
          <w:szCs w:val="24"/>
        </w:rPr>
        <w:t>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AC61C9" w:rsidRPr="006B6991" w:rsidRDefault="00AC61C9" w:rsidP="0045253D">
      <w:pPr>
        <w:spacing w:line="22" w:lineRule="exact"/>
        <w:rPr>
          <w:sz w:val="24"/>
          <w:szCs w:val="24"/>
        </w:rPr>
      </w:pPr>
    </w:p>
    <w:p w:rsidR="00AC61C9" w:rsidRPr="006B6991" w:rsidRDefault="00AC61C9" w:rsidP="0045253D">
      <w:pPr>
        <w:spacing w:line="354" w:lineRule="auto"/>
        <w:ind w:left="8" w:firstLine="708"/>
        <w:jc w:val="both"/>
        <w:rPr>
          <w:sz w:val="24"/>
          <w:szCs w:val="24"/>
        </w:rPr>
      </w:pPr>
      <w:r w:rsidRPr="006B6991">
        <w:rPr>
          <w:i/>
          <w:iCs/>
          <w:sz w:val="24"/>
          <w:szCs w:val="24"/>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6B6991">
        <w:rPr>
          <w:sz w:val="24"/>
          <w:szCs w:val="24"/>
        </w:rPr>
        <w:t>).</w:t>
      </w:r>
    </w:p>
    <w:p w:rsidR="00AC61C9" w:rsidRPr="006B6991" w:rsidRDefault="00AC61C9" w:rsidP="0045253D">
      <w:pPr>
        <w:spacing w:line="25"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Важнейшие географические открытия и путешествия в XX веке (</w:t>
      </w:r>
      <w:r w:rsidRPr="006B6991">
        <w:rPr>
          <w:i/>
          <w:iCs/>
          <w:sz w:val="24"/>
          <w:szCs w:val="24"/>
        </w:rPr>
        <w:t>И.Д.</w:t>
      </w:r>
      <w:r w:rsidRPr="006B6991">
        <w:rPr>
          <w:sz w:val="24"/>
          <w:szCs w:val="24"/>
        </w:rPr>
        <w:t xml:space="preserve"> </w:t>
      </w:r>
      <w:r w:rsidRPr="006B6991">
        <w:rPr>
          <w:i/>
          <w:iCs/>
          <w:sz w:val="24"/>
          <w:szCs w:val="24"/>
        </w:rPr>
        <w:t>Папанин,</w:t>
      </w:r>
      <w:r w:rsidRPr="006B6991">
        <w:rPr>
          <w:sz w:val="24"/>
          <w:szCs w:val="24"/>
        </w:rPr>
        <w:t xml:space="preserve"> </w:t>
      </w:r>
      <w:r w:rsidRPr="006B6991">
        <w:rPr>
          <w:i/>
          <w:iCs/>
          <w:sz w:val="24"/>
          <w:szCs w:val="24"/>
        </w:rPr>
        <w:t>Н.И. Вавилов, Р. Амундсен, Р. Скотт, И.М. Сомов и А.Ф. Трешников (руководители 1 и</w:t>
      </w:r>
    </w:p>
    <w:p w:rsidR="00AC61C9" w:rsidRPr="006B6991" w:rsidRDefault="00AC61C9" w:rsidP="0045253D">
      <w:pPr>
        <w:spacing w:line="15" w:lineRule="exact"/>
        <w:rPr>
          <w:sz w:val="24"/>
          <w:szCs w:val="24"/>
        </w:rPr>
      </w:pPr>
    </w:p>
    <w:p w:rsidR="00AC61C9" w:rsidRPr="006B6991" w:rsidRDefault="00AC61C9" w:rsidP="001A5221">
      <w:pPr>
        <w:numPr>
          <w:ilvl w:val="0"/>
          <w:numId w:val="763"/>
        </w:numPr>
        <w:tabs>
          <w:tab w:val="left" w:pos="208"/>
        </w:tabs>
        <w:ind w:left="208" w:hanging="208"/>
        <w:rPr>
          <w:i/>
          <w:iCs/>
          <w:sz w:val="24"/>
          <w:szCs w:val="24"/>
        </w:rPr>
      </w:pPr>
      <w:r w:rsidRPr="006B6991">
        <w:rPr>
          <w:i/>
          <w:iCs/>
          <w:sz w:val="24"/>
          <w:szCs w:val="24"/>
        </w:rPr>
        <w:t>советской антарктической экспедиций), В.А. Обручев</w:t>
      </w:r>
      <w:r w:rsidRPr="006B6991">
        <w:rPr>
          <w:sz w:val="24"/>
          <w:szCs w:val="24"/>
        </w:rPr>
        <w:t>).</w:t>
      </w:r>
    </w:p>
    <w:p w:rsidR="00AC61C9" w:rsidRPr="006B6991" w:rsidRDefault="00AC61C9" w:rsidP="0045253D">
      <w:pPr>
        <w:spacing w:line="174" w:lineRule="exact"/>
        <w:rPr>
          <w:sz w:val="24"/>
          <w:szCs w:val="24"/>
        </w:rPr>
      </w:pPr>
    </w:p>
    <w:p w:rsidR="00AC61C9" w:rsidRPr="006B6991" w:rsidRDefault="00AC61C9" w:rsidP="0045253D">
      <w:pPr>
        <w:spacing w:line="351" w:lineRule="auto"/>
        <w:ind w:left="8" w:firstLine="708"/>
        <w:jc w:val="both"/>
        <w:rPr>
          <w:sz w:val="24"/>
          <w:szCs w:val="24"/>
        </w:rPr>
      </w:pPr>
      <w:r w:rsidRPr="006B6991">
        <w:rPr>
          <w:sz w:val="24"/>
          <w:szCs w:val="24"/>
        </w:rPr>
        <w:t>Описание и нанесение на контурную карту географических объектов одного из изученных маршрутов.</w:t>
      </w:r>
    </w:p>
    <w:p w:rsidR="00AC61C9" w:rsidRPr="006B6991" w:rsidRDefault="00AC61C9" w:rsidP="0045253D">
      <w:pPr>
        <w:ind w:left="708"/>
        <w:rPr>
          <w:sz w:val="24"/>
          <w:szCs w:val="24"/>
        </w:rPr>
      </w:pPr>
      <w:r w:rsidRPr="006B6991">
        <w:rPr>
          <w:b/>
          <w:bCs/>
          <w:sz w:val="24"/>
          <w:szCs w:val="24"/>
        </w:rPr>
        <w:t>Главные закономерности природы Земли.</w:t>
      </w:r>
    </w:p>
    <w:p w:rsidR="00AC61C9" w:rsidRPr="006B6991" w:rsidRDefault="00AC61C9" w:rsidP="0045253D">
      <w:pPr>
        <w:spacing w:line="170" w:lineRule="exact"/>
        <w:rPr>
          <w:sz w:val="24"/>
          <w:szCs w:val="24"/>
        </w:rPr>
      </w:pPr>
    </w:p>
    <w:p w:rsidR="00AC61C9" w:rsidRPr="006B6991" w:rsidRDefault="00AC61C9" w:rsidP="0045253D">
      <w:pPr>
        <w:spacing w:line="356" w:lineRule="auto"/>
        <w:ind w:left="8" w:firstLine="708"/>
        <w:jc w:val="both"/>
        <w:rPr>
          <w:sz w:val="24"/>
          <w:szCs w:val="24"/>
        </w:rPr>
      </w:pPr>
      <w:r w:rsidRPr="006B6991">
        <w:rPr>
          <w:b/>
          <w:bCs/>
          <w:sz w:val="24"/>
          <w:szCs w:val="24"/>
        </w:rPr>
        <w:t xml:space="preserve">Литосфера и рельеф Земли. </w:t>
      </w:r>
      <w:r w:rsidRPr="006B6991">
        <w:rPr>
          <w:sz w:val="24"/>
          <w:szCs w:val="24"/>
        </w:rPr>
        <w:t>История Земли как планеты.</w:t>
      </w:r>
      <w:r w:rsidRPr="006B6991">
        <w:rPr>
          <w:b/>
          <w:bCs/>
          <w:sz w:val="24"/>
          <w:szCs w:val="24"/>
        </w:rPr>
        <w:t xml:space="preserve"> </w:t>
      </w:r>
      <w:r w:rsidRPr="006B6991">
        <w:rPr>
          <w:sz w:val="24"/>
          <w:szCs w:val="24"/>
        </w:rPr>
        <w:t>Литосферные плиты.</w:t>
      </w:r>
      <w:r w:rsidRPr="006B6991">
        <w:rPr>
          <w:b/>
          <w:bCs/>
          <w:sz w:val="24"/>
          <w:szCs w:val="24"/>
        </w:rPr>
        <w:t xml:space="preserve"> </w:t>
      </w:r>
      <w:r w:rsidRPr="006B6991">
        <w:rPr>
          <w:sz w:val="24"/>
          <w:szCs w:val="24"/>
        </w:rPr>
        <w:t xml:space="preserve">Сейсмические пояса Земли. Строение земной коры. Типы земной коры, их отличия. Формирование современного рельефа Земли. </w:t>
      </w:r>
      <w:r w:rsidRPr="006B6991">
        <w:rPr>
          <w:i/>
          <w:iCs/>
          <w:sz w:val="24"/>
          <w:szCs w:val="24"/>
        </w:rPr>
        <w:t>Влияние строения земной коры на облик</w:t>
      </w:r>
      <w:r w:rsidRPr="006B6991">
        <w:rPr>
          <w:sz w:val="24"/>
          <w:szCs w:val="24"/>
        </w:rPr>
        <w:t xml:space="preserve"> </w:t>
      </w:r>
      <w:r w:rsidRPr="006B6991">
        <w:rPr>
          <w:i/>
          <w:iCs/>
          <w:sz w:val="24"/>
          <w:szCs w:val="24"/>
        </w:rPr>
        <w:t>Земли.</w:t>
      </w:r>
    </w:p>
    <w:p w:rsidR="00AC61C9" w:rsidRPr="006B6991" w:rsidRDefault="00AC61C9" w:rsidP="0045253D">
      <w:pPr>
        <w:spacing w:line="359" w:lineRule="auto"/>
        <w:ind w:firstLine="708"/>
        <w:jc w:val="both"/>
        <w:rPr>
          <w:sz w:val="24"/>
          <w:szCs w:val="24"/>
        </w:rPr>
      </w:pPr>
      <w:r w:rsidRPr="006B6991">
        <w:rPr>
          <w:b/>
          <w:bCs/>
          <w:sz w:val="24"/>
          <w:szCs w:val="24"/>
        </w:rPr>
        <w:lastRenderedPageBreak/>
        <w:t xml:space="preserve">Атмосфера и климаты Земли. </w:t>
      </w:r>
      <w:r w:rsidRPr="006B6991">
        <w:rPr>
          <w:sz w:val="24"/>
          <w:szCs w:val="24"/>
        </w:rPr>
        <w:t>Распределение температуры,</w:t>
      </w:r>
      <w:r w:rsidRPr="006B6991">
        <w:rPr>
          <w:b/>
          <w:bCs/>
          <w:sz w:val="24"/>
          <w:szCs w:val="24"/>
        </w:rPr>
        <w:t xml:space="preserve"> </w:t>
      </w:r>
      <w:r w:rsidRPr="006B6991">
        <w:rPr>
          <w:sz w:val="24"/>
          <w:szCs w:val="24"/>
        </w:rPr>
        <w:t>осадков,</w:t>
      </w:r>
      <w:r w:rsidRPr="006B6991">
        <w:rPr>
          <w:b/>
          <w:bCs/>
          <w:sz w:val="24"/>
          <w:szCs w:val="24"/>
        </w:rPr>
        <w:t xml:space="preserve"> </w:t>
      </w:r>
      <w:r w:rsidRPr="006B6991">
        <w:rPr>
          <w:sz w:val="24"/>
          <w:szCs w:val="24"/>
        </w:rPr>
        <w:t>поясов</w:t>
      </w:r>
      <w:r w:rsidRPr="006B6991">
        <w:rPr>
          <w:b/>
          <w:bCs/>
          <w:sz w:val="24"/>
          <w:szCs w:val="24"/>
        </w:rPr>
        <w:t xml:space="preserve"> </w:t>
      </w:r>
      <w:r w:rsidRPr="006B6991">
        <w:rPr>
          <w:sz w:val="24"/>
          <w:szCs w:val="24"/>
        </w:rPr>
        <w:t xml:space="preserve">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6B6991">
        <w:rPr>
          <w:i/>
          <w:iCs/>
          <w:sz w:val="24"/>
          <w:szCs w:val="24"/>
        </w:rPr>
        <w:t>Влияние климатических условий на жизнь людей.</w:t>
      </w:r>
      <w:r w:rsidRPr="006B6991">
        <w:rPr>
          <w:sz w:val="24"/>
          <w:szCs w:val="24"/>
        </w:rPr>
        <w:t xml:space="preserve"> </w:t>
      </w:r>
      <w:r w:rsidRPr="006B6991">
        <w:rPr>
          <w:i/>
          <w:iCs/>
          <w:sz w:val="24"/>
          <w:szCs w:val="24"/>
        </w:rPr>
        <w:t>Влияние современной</w:t>
      </w:r>
      <w:r w:rsidRPr="006B6991">
        <w:rPr>
          <w:sz w:val="24"/>
          <w:szCs w:val="24"/>
        </w:rPr>
        <w:t xml:space="preserve"> </w:t>
      </w:r>
      <w:r w:rsidRPr="006B6991">
        <w:rPr>
          <w:i/>
          <w:iCs/>
          <w:sz w:val="24"/>
          <w:szCs w:val="24"/>
        </w:rPr>
        <w:t>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AC61C9" w:rsidRPr="006B6991" w:rsidRDefault="00AC61C9" w:rsidP="0045253D">
      <w:pPr>
        <w:spacing w:line="16" w:lineRule="exact"/>
        <w:rPr>
          <w:sz w:val="24"/>
          <w:szCs w:val="24"/>
        </w:rPr>
      </w:pPr>
    </w:p>
    <w:p w:rsidR="00AC61C9" w:rsidRPr="006B6991" w:rsidRDefault="00AC61C9" w:rsidP="0045253D">
      <w:pPr>
        <w:spacing w:line="358" w:lineRule="auto"/>
        <w:ind w:firstLine="708"/>
        <w:jc w:val="both"/>
        <w:rPr>
          <w:sz w:val="24"/>
          <w:szCs w:val="24"/>
        </w:rPr>
      </w:pPr>
      <w:r w:rsidRPr="006B6991">
        <w:rPr>
          <w:b/>
          <w:bCs/>
          <w:sz w:val="24"/>
          <w:szCs w:val="24"/>
        </w:rPr>
        <w:t xml:space="preserve">Мировой океан – основная часть гидросферы. </w:t>
      </w:r>
      <w:r w:rsidRPr="006B6991">
        <w:rPr>
          <w:sz w:val="24"/>
          <w:szCs w:val="24"/>
        </w:rPr>
        <w:t>Мировой океан и его части.</w:t>
      </w:r>
      <w:r w:rsidRPr="006B6991">
        <w:rPr>
          <w:b/>
          <w:bCs/>
          <w:sz w:val="24"/>
          <w:szCs w:val="24"/>
        </w:rPr>
        <w:t xml:space="preserve"> </w:t>
      </w:r>
      <w:r w:rsidRPr="006B6991">
        <w:rPr>
          <w:sz w:val="24"/>
          <w:szCs w:val="24"/>
        </w:rPr>
        <w:t>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AC61C9" w:rsidRPr="006B6991" w:rsidRDefault="00AC61C9" w:rsidP="0045253D">
      <w:pPr>
        <w:spacing w:line="18" w:lineRule="exact"/>
        <w:rPr>
          <w:sz w:val="24"/>
          <w:szCs w:val="24"/>
        </w:rPr>
      </w:pPr>
    </w:p>
    <w:p w:rsidR="00AC61C9" w:rsidRPr="006B6991" w:rsidRDefault="00AC61C9" w:rsidP="0045253D">
      <w:pPr>
        <w:spacing w:line="356" w:lineRule="auto"/>
        <w:ind w:firstLine="708"/>
        <w:jc w:val="both"/>
        <w:rPr>
          <w:sz w:val="24"/>
          <w:szCs w:val="24"/>
        </w:rPr>
      </w:pPr>
      <w:r w:rsidRPr="006B6991">
        <w:rPr>
          <w:b/>
          <w:bCs/>
          <w:sz w:val="24"/>
          <w:szCs w:val="24"/>
        </w:rPr>
        <w:t xml:space="preserve">Географическая оболочка. </w:t>
      </w:r>
      <w:r w:rsidRPr="006B6991">
        <w:rPr>
          <w:sz w:val="24"/>
          <w:szCs w:val="24"/>
        </w:rPr>
        <w:t>Свойства и особенности строения географической</w:t>
      </w:r>
      <w:r w:rsidRPr="006B6991">
        <w:rPr>
          <w:b/>
          <w:bCs/>
          <w:sz w:val="24"/>
          <w:szCs w:val="24"/>
        </w:rPr>
        <w:t xml:space="preserve"> </w:t>
      </w:r>
      <w:r w:rsidRPr="006B6991">
        <w:rPr>
          <w:sz w:val="24"/>
          <w:szCs w:val="24"/>
        </w:rPr>
        <w:t>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AC61C9" w:rsidRPr="006B6991" w:rsidRDefault="00AC61C9" w:rsidP="0045253D">
      <w:pPr>
        <w:ind w:left="700"/>
        <w:rPr>
          <w:sz w:val="24"/>
          <w:szCs w:val="24"/>
        </w:rPr>
      </w:pPr>
      <w:r w:rsidRPr="006B6991">
        <w:rPr>
          <w:b/>
          <w:bCs/>
          <w:sz w:val="24"/>
          <w:szCs w:val="24"/>
        </w:rPr>
        <w:t>Характеристика материков Земли.</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b/>
          <w:bCs/>
          <w:sz w:val="24"/>
          <w:szCs w:val="24"/>
        </w:rPr>
        <w:t xml:space="preserve">Южные материки. </w:t>
      </w:r>
      <w:r w:rsidRPr="006B6991">
        <w:rPr>
          <w:sz w:val="24"/>
          <w:szCs w:val="24"/>
        </w:rPr>
        <w:t>Особенности южных материков Земли.</w:t>
      </w:r>
    </w:p>
    <w:p w:rsidR="00AC61C9" w:rsidRPr="006B6991" w:rsidRDefault="00AC61C9" w:rsidP="0045253D">
      <w:pPr>
        <w:spacing w:line="174" w:lineRule="exact"/>
        <w:rPr>
          <w:sz w:val="24"/>
          <w:szCs w:val="24"/>
        </w:rPr>
      </w:pPr>
    </w:p>
    <w:p w:rsidR="00AC61C9" w:rsidRPr="006B6991" w:rsidRDefault="00AC61C9" w:rsidP="006B14CC">
      <w:pPr>
        <w:spacing w:line="357" w:lineRule="auto"/>
        <w:ind w:firstLine="708"/>
        <w:jc w:val="both"/>
        <w:rPr>
          <w:sz w:val="24"/>
          <w:szCs w:val="24"/>
        </w:rPr>
      </w:pPr>
      <w:r w:rsidRPr="006B6991">
        <w:rPr>
          <w:b/>
          <w:bCs/>
          <w:sz w:val="24"/>
          <w:szCs w:val="24"/>
        </w:rPr>
        <w:t xml:space="preserve">Африка. </w:t>
      </w:r>
      <w:r w:rsidRPr="006B6991">
        <w:rPr>
          <w:sz w:val="24"/>
          <w:szCs w:val="24"/>
        </w:rPr>
        <w:t>Географическое положение Африки и история исследования.</w:t>
      </w:r>
      <w:r w:rsidRPr="006B6991">
        <w:rPr>
          <w:b/>
          <w:bCs/>
          <w:sz w:val="24"/>
          <w:szCs w:val="24"/>
        </w:rPr>
        <w:t xml:space="preserve"> </w:t>
      </w:r>
      <w:r w:rsidRPr="006B6991">
        <w:rPr>
          <w:sz w:val="24"/>
          <w:szCs w:val="24"/>
        </w:rPr>
        <w:t>Рельеф и</w:t>
      </w:r>
      <w:r w:rsidRPr="006B6991">
        <w:rPr>
          <w:b/>
          <w:bCs/>
          <w:sz w:val="24"/>
          <w:szCs w:val="24"/>
        </w:rPr>
        <w:t xml:space="preserve"> </w:t>
      </w:r>
      <w:r w:rsidRPr="006B6991">
        <w:rPr>
          <w:sz w:val="24"/>
          <w:szCs w:val="24"/>
        </w:rPr>
        <w:t>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w:t>
      </w:r>
      <w:r w:rsidR="006B14CC">
        <w:rPr>
          <w:sz w:val="24"/>
          <w:szCs w:val="24"/>
        </w:rPr>
        <w:t>ние Африки, политическая карта.</w:t>
      </w:r>
    </w:p>
    <w:p w:rsidR="00AC61C9" w:rsidRPr="006B6991" w:rsidRDefault="00AC61C9" w:rsidP="0045253D">
      <w:pPr>
        <w:spacing w:line="355" w:lineRule="auto"/>
        <w:ind w:firstLine="708"/>
        <w:jc w:val="both"/>
        <w:rPr>
          <w:sz w:val="24"/>
          <w:szCs w:val="24"/>
        </w:rPr>
      </w:pPr>
      <w:r w:rsidRPr="006B6991">
        <w:rPr>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AC61C9" w:rsidRPr="006B6991" w:rsidRDefault="00AC61C9" w:rsidP="0045253D">
      <w:pPr>
        <w:spacing w:line="21"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AC61C9" w:rsidRPr="006B6991" w:rsidRDefault="00AC61C9" w:rsidP="0045253D">
      <w:pPr>
        <w:spacing w:line="21"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AC61C9" w:rsidRPr="006B6991" w:rsidRDefault="00AC61C9" w:rsidP="0045253D">
      <w:pPr>
        <w:spacing w:line="25"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AC61C9" w:rsidRPr="006B6991" w:rsidRDefault="00AC61C9" w:rsidP="0045253D">
      <w:pPr>
        <w:spacing w:line="28" w:lineRule="exact"/>
        <w:rPr>
          <w:sz w:val="24"/>
          <w:szCs w:val="24"/>
        </w:rPr>
      </w:pPr>
    </w:p>
    <w:p w:rsidR="00AC61C9" w:rsidRPr="006B6991" w:rsidRDefault="00AC61C9" w:rsidP="0045253D">
      <w:pPr>
        <w:spacing w:line="349" w:lineRule="auto"/>
        <w:ind w:firstLine="708"/>
        <w:jc w:val="both"/>
        <w:rPr>
          <w:sz w:val="24"/>
          <w:szCs w:val="24"/>
        </w:rPr>
      </w:pPr>
      <w:r w:rsidRPr="006B6991">
        <w:rPr>
          <w:b/>
          <w:bCs/>
          <w:sz w:val="24"/>
          <w:szCs w:val="24"/>
        </w:rPr>
        <w:t xml:space="preserve">Австралия и Океания. </w:t>
      </w:r>
      <w:r w:rsidRPr="006B6991">
        <w:rPr>
          <w:sz w:val="24"/>
          <w:szCs w:val="24"/>
        </w:rPr>
        <w:t>Географическое положение,</w:t>
      </w:r>
      <w:r w:rsidRPr="006B6991">
        <w:rPr>
          <w:b/>
          <w:bCs/>
          <w:sz w:val="24"/>
          <w:szCs w:val="24"/>
        </w:rPr>
        <w:t xml:space="preserve"> </w:t>
      </w:r>
      <w:r w:rsidRPr="006B6991">
        <w:rPr>
          <w:sz w:val="24"/>
          <w:szCs w:val="24"/>
        </w:rPr>
        <w:t>история исследования,</w:t>
      </w:r>
      <w:r w:rsidRPr="006B6991">
        <w:rPr>
          <w:b/>
          <w:bCs/>
          <w:sz w:val="24"/>
          <w:szCs w:val="24"/>
        </w:rPr>
        <w:t xml:space="preserve"> </w:t>
      </w:r>
      <w:r w:rsidRPr="006B6991">
        <w:rPr>
          <w:sz w:val="24"/>
          <w:szCs w:val="24"/>
        </w:rPr>
        <w:t>особенности природы материка. Эндемики.</w:t>
      </w:r>
    </w:p>
    <w:p w:rsidR="00AC61C9" w:rsidRPr="006B6991" w:rsidRDefault="00AC61C9" w:rsidP="0045253D">
      <w:pPr>
        <w:spacing w:line="31"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lastRenderedPageBreak/>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AC61C9" w:rsidRPr="006B6991" w:rsidRDefault="00AC61C9" w:rsidP="0045253D">
      <w:pPr>
        <w:spacing w:line="20"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AC61C9" w:rsidRPr="006B6991" w:rsidRDefault="00AC61C9" w:rsidP="0045253D">
      <w:pPr>
        <w:spacing w:line="20" w:lineRule="exact"/>
        <w:rPr>
          <w:sz w:val="24"/>
          <w:szCs w:val="24"/>
        </w:rPr>
      </w:pPr>
    </w:p>
    <w:p w:rsidR="00AC61C9" w:rsidRPr="006B6991" w:rsidRDefault="00AC61C9" w:rsidP="006B14CC">
      <w:pPr>
        <w:spacing w:line="357" w:lineRule="auto"/>
        <w:ind w:firstLine="708"/>
        <w:jc w:val="both"/>
        <w:rPr>
          <w:sz w:val="24"/>
          <w:szCs w:val="24"/>
        </w:rPr>
      </w:pPr>
      <w:r w:rsidRPr="006B6991">
        <w:rPr>
          <w:b/>
          <w:bCs/>
          <w:sz w:val="24"/>
          <w:szCs w:val="24"/>
        </w:rPr>
        <w:t xml:space="preserve">Южная Америка. </w:t>
      </w:r>
      <w:r w:rsidRPr="006B6991">
        <w:rPr>
          <w:sz w:val="24"/>
          <w:szCs w:val="24"/>
        </w:rPr>
        <w:t>Географическое положение,</w:t>
      </w:r>
      <w:r w:rsidRPr="006B6991">
        <w:rPr>
          <w:b/>
          <w:bCs/>
          <w:sz w:val="24"/>
          <w:szCs w:val="24"/>
        </w:rPr>
        <w:t xml:space="preserve"> </w:t>
      </w:r>
      <w:r w:rsidRPr="006B6991">
        <w:rPr>
          <w:sz w:val="24"/>
          <w:szCs w:val="24"/>
        </w:rPr>
        <w:t>история исследования и</w:t>
      </w:r>
      <w:r w:rsidRPr="006B6991">
        <w:rPr>
          <w:b/>
          <w:bCs/>
          <w:sz w:val="24"/>
          <w:szCs w:val="24"/>
        </w:rPr>
        <w:t xml:space="preserve"> </w:t>
      </w:r>
      <w:r w:rsidRPr="006B6991">
        <w:rPr>
          <w:sz w:val="24"/>
          <w:szCs w:val="24"/>
        </w:rPr>
        <w:t>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w:t>
      </w:r>
      <w:r w:rsidR="006B14CC">
        <w:rPr>
          <w:sz w:val="24"/>
          <w:szCs w:val="24"/>
        </w:rPr>
        <w:t xml:space="preserve"> хозяйственной деятельности).</w:t>
      </w:r>
    </w:p>
    <w:p w:rsidR="00AC61C9" w:rsidRPr="006B6991" w:rsidRDefault="00AC61C9" w:rsidP="0045253D">
      <w:pPr>
        <w:spacing w:line="356" w:lineRule="auto"/>
        <w:ind w:firstLine="708"/>
        <w:jc w:val="both"/>
        <w:rPr>
          <w:sz w:val="24"/>
          <w:szCs w:val="24"/>
        </w:rPr>
      </w:pPr>
      <w:r w:rsidRPr="006B6991">
        <w:rPr>
          <w:b/>
          <w:bCs/>
          <w:sz w:val="24"/>
          <w:szCs w:val="24"/>
        </w:rPr>
        <w:t xml:space="preserve">Антарктида. </w:t>
      </w:r>
      <w:r w:rsidRPr="006B6991">
        <w:rPr>
          <w:sz w:val="24"/>
          <w:szCs w:val="24"/>
        </w:rPr>
        <w:t>Антарктида</w:t>
      </w:r>
      <w:r w:rsidRPr="006B6991">
        <w:rPr>
          <w:b/>
          <w:bCs/>
          <w:sz w:val="24"/>
          <w:szCs w:val="24"/>
        </w:rPr>
        <w:t xml:space="preserve"> </w:t>
      </w:r>
      <w:r w:rsidRPr="006B6991">
        <w:rPr>
          <w:sz w:val="24"/>
          <w:szCs w:val="24"/>
        </w:rPr>
        <w:t>–</w:t>
      </w:r>
      <w:r w:rsidRPr="006B6991">
        <w:rPr>
          <w:b/>
          <w:bCs/>
          <w:sz w:val="24"/>
          <w:szCs w:val="24"/>
        </w:rPr>
        <w:t xml:space="preserve"> </w:t>
      </w:r>
      <w:r w:rsidRPr="006B6991">
        <w:rPr>
          <w:sz w:val="24"/>
          <w:szCs w:val="24"/>
        </w:rPr>
        <w:t>уникальный материк на Земле</w:t>
      </w:r>
      <w:r w:rsidRPr="006B6991">
        <w:rPr>
          <w:b/>
          <w:bCs/>
          <w:sz w:val="24"/>
          <w:szCs w:val="24"/>
        </w:rPr>
        <w:t xml:space="preserve"> </w:t>
      </w:r>
      <w:r w:rsidRPr="006B6991">
        <w:rPr>
          <w:sz w:val="24"/>
          <w:szCs w:val="24"/>
        </w:rPr>
        <w:t>(самый холодный и</w:t>
      </w:r>
      <w:r w:rsidRPr="006B6991">
        <w:rPr>
          <w:b/>
          <w:bCs/>
          <w:sz w:val="24"/>
          <w:szCs w:val="24"/>
        </w:rPr>
        <w:t xml:space="preserve"> </w:t>
      </w:r>
      <w:r w:rsidRPr="006B6991">
        <w:rPr>
          <w:sz w:val="24"/>
          <w:szCs w:val="24"/>
        </w:rPr>
        <w:t>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w:t>
      </w:r>
    </w:p>
    <w:p w:rsidR="00AC61C9" w:rsidRPr="006B6991" w:rsidRDefault="00AC61C9" w:rsidP="0045253D">
      <w:pPr>
        <w:spacing w:line="8" w:lineRule="exact"/>
        <w:rPr>
          <w:sz w:val="24"/>
          <w:szCs w:val="24"/>
        </w:rPr>
      </w:pPr>
    </w:p>
    <w:p w:rsidR="00AC61C9" w:rsidRPr="006B6991" w:rsidRDefault="00AC61C9" w:rsidP="0045253D">
      <w:pPr>
        <w:ind w:left="700"/>
        <w:rPr>
          <w:sz w:val="24"/>
          <w:szCs w:val="24"/>
        </w:rPr>
      </w:pPr>
      <w:r w:rsidRPr="006B6991">
        <w:rPr>
          <w:b/>
          <w:bCs/>
          <w:sz w:val="24"/>
          <w:szCs w:val="24"/>
        </w:rPr>
        <w:t xml:space="preserve">Северные материки. </w:t>
      </w:r>
      <w:r w:rsidRPr="006B6991">
        <w:rPr>
          <w:sz w:val="24"/>
          <w:szCs w:val="24"/>
        </w:rPr>
        <w:t>Особенности северных материков Земли.</w:t>
      </w:r>
    </w:p>
    <w:p w:rsidR="00AC61C9" w:rsidRPr="006B6991" w:rsidRDefault="00AC61C9" w:rsidP="0045253D">
      <w:pPr>
        <w:spacing w:line="176" w:lineRule="exact"/>
        <w:rPr>
          <w:sz w:val="24"/>
          <w:szCs w:val="24"/>
        </w:rPr>
      </w:pPr>
    </w:p>
    <w:p w:rsidR="00AC61C9" w:rsidRPr="006B6991" w:rsidRDefault="00AC61C9" w:rsidP="0045253D">
      <w:pPr>
        <w:spacing w:line="358" w:lineRule="auto"/>
        <w:ind w:firstLine="708"/>
        <w:jc w:val="both"/>
        <w:rPr>
          <w:sz w:val="24"/>
          <w:szCs w:val="24"/>
        </w:rPr>
      </w:pPr>
      <w:r w:rsidRPr="006B6991">
        <w:rPr>
          <w:b/>
          <w:bCs/>
          <w:sz w:val="24"/>
          <w:szCs w:val="24"/>
        </w:rPr>
        <w:t xml:space="preserve">Северная Америка. </w:t>
      </w:r>
      <w:r w:rsidRPr="006B6991">
        <w:rPr>
          <w:sz w:val="24"/>
          <w:szCs w:val="24"/>
        </w:rPr>
        <w:t>Географическое положение,</w:t>
      </w:r>
      <w:r w:rsidRPr="006B6991">
        <w:rPr>
          <w:b/>
          <w:bCs/>
          <w:sz w:val="24"/>
          <w:szCs w:val="24"/>
        </w:rPr>
        <w:t xml:space="preserve"> </w:t>
      </w:r>
      <w:r w:rsidRPr="006B6991">
        <w:rPr>
          <w:sz w:val="24"/>
          <w:szCs w:val="24"/>
        </w:rPr>
        <w:t>история открытия и</w:t>
      </w:r>
      <w:r w:rsidRPr="006B6991">
        <w:rPr>
          <w:b/>
          <w:bCs/>
          <w:sz w:val="24"/>
          <w:szCs w:val="24"/>
        </w:rPr>
        <w:t xml:space="preserve"> </w:t>
      </w:r>
      <w:r w:rsidRPr="006B6991">
        <w:rPr>
          <w:sz w:val="24"/>
          <w:szCs w:val="24"/>
        </w:rPr>
        <w:t>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AC61C9" w:rsidRPr="006B6991" w:rsidRDefault="00AC61C9" w:rsidP="0045253D">
      <w:pPr>
        <w:spacing w:line="16"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Характеристика двух стран материка: Канады и Мексики. Описание США – как одной из ведущих стран современного мира.</w:t>
      </w:r>
    </w:p>
    <w:p w:rsidR="00AC61C9" w:rsidRPr="006B6991" w:rsidRDefault="00AC61C9" w:rsidP="0045253D">
      <w:pPr>
        <w:spacing w:line="31" w:lineRule="exact"/>
        <w:rPr>
          <w:sz w:val="24"/>
          <w:szCs w:val="24"/>
        </w:rPr>
      </w:pPr>
    </w:p>
    <w:p w:rsidR="00AC61C9" w:rsidRPr="006B6991" w:rsidRDefault="00AC61C9" w:rsidP="0045253D">
      <w:pPr>
        <w:spacing w:line="356" w:lineRule="auto"/>
        <w:ind w:firstLine="708"/>
        <w:jc w:val="both"/>
        <w:rPr>
          <w:sz w:val="24"/>
          <w:szCs w:val="24"/>
        </w:rPr>
      </w:pPr>
      <w:r w:rsidRPr="006B6991">
        <w:rPr>
          <w:b/>
          <w:bCs/>
          <w:sz w:val="24"/>
          <w:szCs w:val="24"/>
        </w:rPr>
        <w:t xml:space="preserve">Евразия. </w:t>
      </w:r>
      <w:r w:rsidRPr="006B6991">
        <w:rPr>
          <w:sz w:val="24"/>
          <w:szCs w:val="24"/>
        </w:rPr>
        <w:t>Географическое положение,</w:t>
      </w:r>
      <w:r w:rsidRPr="006B6991">
        <w:rPr>
          <w:b/>
          <w:bCs/>
          <w:sz w:val="24"/>
          <w:szCs w:val="24"/>
        </w:rPr>
        <w:t xml:space="preserve"> </w:t>
      </w:r>
      <w:r w:rsidRPr="006B6991">
        <w:rPr>
          <w:sz w:val="24"/>
          <w:szCs w:val="24"/>
        </w:rPr>
        <w:t>история исследования материка.</w:t>
      </w:r>
      <w:r w:rsidRPr="006B6991">
        <w:rPr>
          <w:b/>
          <w:bCs/>
          <w:sz w:val="24"/>
          <w:szCs w:val="24"/>
        </w:rPr>
        <w:t xml:space="preserve"> </w:t>
      </w:r>
      <w:r w:rsidRPr="006B6991">
        <w:rPr>
          <w:sz w:val="24"/>
          <w:szCs w:val="24"/>
        </w:rPr>
        <w:t>Рельеф и</w:t>
      </w:r>
      <w:r w:rsidRPr="006B6991">
        <w:rPr>
          <w:b/>
          <w:bCs/>
          <w:sz w:val="24"/>
          <w:szCs w:val="24"/>
        </w:rPr>
        <w:t xml:space="preserve"> </w:t>
      </w:r>
      <w:r w:rsidRPr="006B6991">
        <w:rPr>
          <w:sz w:val="24"/>
          <w:szCs w:val="24"/>
        </w:rPr>
        <w:t>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w:t>
      </w:r>
    </w:p>
    <w:p w:rsidR="00AC61C9" w:rsidRPr="006B6991" w:rsidRDefault="00AC61C9" w:rsidP="0045253D">
      <w:pPr>
        <w:spacing w:line="20"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AC61C9" w:rsidRPr="006B6991" w:rsidRDefault="00AC61C9" w:rsidP="0045253D">
      <w:pPr>
        <w:spacing w:line="21"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AC61C9" w:rsidRPr="006B6991" w:rsidRDefault="00AC61C9" w:rsidP="0045253D">
      <w:pPr>
        <w:spacing w:line="17" w:lineRule="exact"/>
        <w:rPr>
          <w:sz w:val="24"/>
          <w:szCs w:val="24"/>
        </w:rPr>
      </w:pPr>
    </w:p>
    <w:p w:rsidR="00AC61C9" w:rsidRPr="006B6991" w:rsidRDefault="00AC61C9" w:rsidP="0045253D">
      <w:pPr>
        <w:tabs>
          <w:tab w:val="left" w:pos="1800"/>
          <w:tab w:val="left" w:pos="3300"/>
          <w:tab w:val="left" w:pos="4420"/>
          <w:tab w:val="left" w:pos="6000"/>
          <w:tab w:val="left" w:pos="6860"/>
          <w:tab w:val="left" w:pos="7820"/>
          <w:tab w:val="left" w:pos="8160"/>
          <w:tab w:val="left" w:pos="9440"/>
        </w:tabs>
        <w:ind w:left="700"/>
        <w:rPr>
          <w:sz w:val="24"/>
          <w:szCs w:val="24"/>
        </w:rPr>
      </w:pPr>
      <w:r w:rsidRPr="006B6991">
        <w:rPr>
          <w:sz w:val="24"/>
          <w:szCs w:val="24"/>
        </w:rPr>
        <w:t>Страны</w:t>
      </w:r>
      <w:r w:rsidRPr="006B6991">
        <w:rPr>
          <w:sz w:val="24"/>
          <w:szCs w:val="24"/>
        </w:rPr>
        <w:tab/>
        <w:t>Восточной</w:t>
      </w:r>
      <w:r w:rsidRPr="006B6991">
        <w:rPr>
          <w:sz w:val="24"/>
          <w:szCs w:val="24"/>
        </w:rPr>
        <w:tab/>
        <w:t>Европы</w:t>
      </w:r>
      <w:r w:rsidRPr="006B6991">
        <w:rPr>
          <w:sz w:val="24"/>
          <w:szCs w:val="24"/>
        </w:rPr>
        <w:tab/>
        <w:t>(население,</w:t>
      </w:r>
      <w:r w:rsidRPr="006B6991">
        <w:rPr>
          <w:sz w:val="24"/>
          <w:szCs w:val="24"/>
        </w:rPr>
        <w:tab/>
        <w:t>образ</w:t>
      </w:r>
      <w:r w:rsidRPr="006B6991">
        <w:rPr>
          <w:sz w:val="24"/>
          <w:szCs w:val="24"/>
        </w:rPr>
        <w:tab/>
        <w:t>жизни</w:t>
      </w:r>
      <w:r w:rsidRPr="006B6991">
        <w:rPr>
          <w:sz w:val="24"/>
          <w:szCs w:val="24"/>
        </w:rPr>
        <w:tab/>
        <w:t>и</w:t>
      </w:r>
      <w:r w:rsidRPr="006B6991">
        <w:rPr>
          <w:sz w:val="24"/>
          <w:szCs w:val="24"/>
        </w:rPr>
        <w:tab/>
        <w:t>культура</w:t>
      </w:r>
      <w:r w:rsidRPr="006B6991">
        <w:rPr>
          <w:sz w:val="24"/>
          <w:szCs w:val="24"/>
        </w:rPr>
        <w:tab/>
        <w:t>региона,</w:t>
      </w:r>
    </w:p>
    <w:p w:rsidR="00AC61C9" w:rsidRPr="006B6991" w:rsidRDefault="00AC61C9" w:rsidP="0045253D">
      <w:pPr>
        <w:spacing w:line="174" w:lineRule="exact"/>
        <w:rPr>
          <w:sz w:val="24"/>
          <w:szCs w:val="24"/>
        </w:rPr>
      </w:pPr>
    </w:p>
    <w:p w:rsidR="00AC61C9" w:rsidRPr="006B6991" w:rsidRDefault="00AC61C9" w:rsidP="0045253D">
      <w:pPr>
        <w:spacing w:line="354" w:lineRule="auto"/>
        <w:jc w:val="both"/>
        <w:rPr>
          <w:sz w:val="24"/>
          <w:szCs w:val="24"/>
        </w:rPr>
      </w:pPr>
      <w:r w:rsidRPr="006B6991">
        <w:rPr>
          <w:sz w:val="24"/>
          <w:szCs w:val="24"/>
        </w:rPr>
        <w:t>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AC61C9" w:rsidRPr="006B6991" w:rsidRDefault="00AC61C9" w:rsidP="0045253D">
      <w:pPr>
        <w:spacing w:line="25"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lastRenderedPageBreak/>
        <w:t>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w:t>
      </w:r>
    </w:p>
    <w:p w:rsidR="00AC61C9" w:rsidRPr="006B6991" w:rsidRDefault="00AC61C9" w:rsidP="0045253D">
      <w:pPr>
        <w:spacing w:line="200" w:lineRule="exact"/>
        <w:rPr>
          <w:sz w:val="24"/>
          <w:szCs w:val="24"/>
        </w:rPr>
      </w:pPr>
    </w:p>
    <w:p w:rsidR="00AC61C9" w:rsidRPr="006B6991" w:rsidRDefault="00AC61C9" w:rsidP="0045253D">
      <w:pPr>
        <w:spacing w:line="351" w:lineRule="auto"/>
        <w:ind w:left="8"/>
        <w:jc w:val="both"/>
        <w:rPr>
          <w:sz w:val="24"/>
          <w:szCs w:val="24"/>
        </w:rPr>
      </w:pPr>
      <w:r w:rsidRPr="006B6991">
        <w:rPr>
          <w:sz w:val="24"/>
          <w:szCs w:val="24"/>
        </w:rPr>
        <w:t>продуктов их переработки (оливковое масло, консервы, соки), вывоз продукции легкой промышленности (одежды, обуви)).</w:t>
      </w:r>
    </w:p>
    <w:p w:rsidR="00AC61C9" w:rsidRPr="006B6991" w:rsidRDefault="00AC61C9" w:rsidP="0045253D">
      <w:pPr>
        <w:spacing w:line="26"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w:t>
      </w:r>
    </w:p>
    <w:p w:rsidR="00AC61C9" w:rsidRPr="006B6991" w:rsidRDefault="00AC61C9" w:rsidP="0045253D">
      <w:pPr>
        <w:spacing w:line="25" w:lineRule="exact"/>
        <w:rPr>
          <w:sz w:val="24"/>
          <w:szCs w:val="24"/>
        </w:rPr>
      </w:pPr>
    </w:p>
    <w:p w:rsidR="00AC61C9" w:rsidRPr="006B6991" w:rsidRDefault="00AC61C9" w:rsidP="001A5221">
      <w:pPr>
        <w:numPr>
          <w:ilvl w:val="0"/>
          <w:numId w:val="764"/>
        </w:numPr>
        <w:tabs>
          <w:tab w:val="left" w:pos="276"/>
        </w:tabs>
        <w:spacing w:line="349" w:lineRule="auto"/>
        <w:ind w:left="8" w:hanging="8"/>
        <w:rPr>
          <w:sz w:val="24"/>
          <w:szCs w:val="24"/>
        </w:rPr>
      </w:pPr>
      <w:r w:rsidRPr="006B6991">
        <w:rPr>
          <w:sz w:val="24"/>
          <w:szCs w:val="24"/>
        </w:rPr>
        <w:t>их отражение на жизни людей (наличие пустынь, оазисов, нефти и газа), горячая точка планеты).</w:t>
      </w:r>
    </w:p>
    <w:p w:rsidR="00AC61C9" w:rsidRPr="006B6991" w:rsidRDefault="00AC61C9" w:rsidP="0045253D">
      <w:pPr>
        <w:spacing w:line="28"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w:t>
      </w:r>
    </w:p>
    <w:p w:rsidR="00AC61C9" w:rsidRPr="006B6991" w:rsidRDefault="00AC61C9" w:rsidP="0045253D">
      <w:pPr>
        <w:spacing w:line="31" w:lineRule="exact"/>
        <w:rPr>
          <w:sz w:val="24"/>
          <w:szCs w:val="24"/>
        </w:rPr>
      </w:pPr>
    </w:p>
    <w:p w:rsidR="00AC61C9" w:rsidRPr="006B6991" w:rsidRDefault="00AC61C9" w:rsidP="0045253D">
      <w:pPr>
        <w:spacing w:line="349" w:lineRule="auto"/>
        <w:ind w:left="8"/>
        <w:jc w:val="both"/>
        <w:rPr>
          <w:sz w:val="24"/>
          <w:szCs w:val="24"/>
        </w:rPr>
      </w:pPr>
      <w:r w:rsidRPr="006B6991">
        <w:rPr>
          <w:sz w:val="24"/>
          <w:szCs w:val="24"/>
        </w:rPr>
        <w:t>(постсоветское экономическое наследие, сложная политическая ситуация) и культуру региона).</w:t>
      </w:r>
    </w:p>
    <w:p w:rsidR="00AC61C9" w:rsidRPr="006B6991" w:rsidRDefault="00AC61C9" w:rsidP="0045253D">
      <w:pPr>
        <w:spacing w:line="28" w:lineRule="exact"/>
        <w:rPr>
          <w:sz w:val="24"/>
          <w:szCs w:val="24"/>
        </w:rPr>
      </w:pPr>
    </w:p>
    <w:p w:rsidR="00AC61C9" w:rsidRPr="006B6991" w:rsidRDefault="00AC61C9" w:rsidP="0045253D">
      <w:pPr>
        <w:spacing w:line="357" w:lineRule="auto"/>
        <w:ind w:left="8" w:firstLine="708"/>
        <w:jc w:val="both"/>
        <w:rPr>
          <w:sz w:val="24"/>
          <w:szCs w:val="24"/>
        </w:rPr>
      </w:pPr>
      <w:r w:rsidRPr="006B6991">
        <w:rPr>
          <w:sz w:val="24"/>
          <w:szCs w:val="24"/>
        </w:rPr>
        <w:t>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w:t>
      </w:r>
    </w:p>
    <w:p w:rsidR="00AC61C9" w:rsidRPr="006B6991" w:rsidRDefault="00AC61C9" w:rsidP="0045253D">
      <w:pPr>
        <w:spacing w:line="20" w:lineRule="exact"/>
        <w:rPr>
          <w:sz w:val="24"/>
          <w:szCs w:val="24"/>
        </w:rPr>
      </w:pPr>
    </w:p>
    <w:p w:rsidR="00AC61C9" w:rsidRPr="006B6991" w:rsidRDefault="00AC61C9" w:rsidP="0045253D">
      <w:pPr>
        <w:spacing w:line="357" w:lineRule="auto"/>
        <w:ind w:left="8" w:firstLine="708"/>
        <w:jc w:val="both"/>
        <w:rPr>
          <w:sz w:val="24"/>
          <w:szCs w:val="24"/>
        </w:rPr>
      </w:pPr>
      <w:r w:rsidRPr="006B6991">
        <w:rPr>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AC61C9" w:rsidRPr="006B6991" w:rsidRDefault="00AC61C9" w:rsidP="0045253D">
      <w:pPr>
        <w:spacing w:line="20" w:lineRule="exact"/>
        <w:rPr>
          <w:sz w:val="24"/>
          <w:szCs w:val="24"/>
        </w:rPr>
      </w:pPr>
    </w:p>
    <w:p w:rsidR="00AC61C9" w:rsidRPr="006B6991" w:rsidRDefault="00AC61C9" w:rsidP="0045253D">
      <w:pPr>
        <w:spacing w:line="358" w:lineRule="auto"/>
        <w:ind w:left="8" w:firstLine="708"/>
        <w:jc w:val="both"/>
        <w:rPr>
          <w:sz w:val="24"/>
          <w:szCs w:val="24"/>
        </w:rPr>
      </w:pPr>
      <w:r w:rsidRPr="006B6991">
        <w:rPr>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AC61C9" w:rsidRPr="006B6991" w:rsidRDefault="00AC61C9" w:rsidP="0045253D">
      <w:pPr>
        <w:ind w:left="708"/>
        <w:rPr>
          <w:sz w:val="24"/>
          <w:szCs w:val="24"/>
        </w:rPr>
      </w:pPr>
      <w:r w:rsidRPr="006B6991">
        <w:rPr>
          <w:b/>
          <w:bCs/>
          <w:sz w:val="24"/>
          <w:szCs w:val="24"/>
        </w:rPr>
        <w:t>Взаимодействие природы и общества.</w:t>
      </w:r>
    </w:p>
    <w:p w:rsidR="00AC61C9" w:rsidRPr="006B6991" w:rsidRDefault="00AC61C9" w:rsidP="0045253D">
      <w:pPr>
        <w:spacing w:line="359" w:lineRule="auto"/>
        <w:ind w:firstLine="708"/>
        <w:jc w:val="both"/>
        <w:rPr>
          <w:sz w:val="24"/>
          <w:szCs w:val="24"/>
        </w:rPr>
      </w:pPr>
      <w:r w:rsidRPr="006B6991">
        <w:rPr>
          <w:sz w:val="24"/>
          <w:szCs w:val="24"/>
        </w:rPr>
        <w:t>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AC61C9" w:rsidRPr="006B6991" w:rsidRDefault="00AC61C9" w:rsidP="0045253D">
      <w:pPr>
        <w:ind w:left="700"/>
        <w:rPr>
          <w:sz w:val="24"/>
          <w:szCs w:val="24"/>
        </w:rPr>
      </w:pPr>
      <w:r w:rsidRPr="006B6991">
        <w:rPr>
          <w:b/>
          <w:bCs/>
          <w:sz w:val="24"/>
          <w:szCs w:val="24"/>
        </w:rPr>
        <w:t>Территория России на карте мира.</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w:t>
      </w:r>
      <w:r w:rsidRPr="006B6991">
        <w:rPr>
          <w:sz w:val="24"/>
          <w:szCs w:val="24"/>
        </w:rPr>
        <w:lastRenderedPageBreak/>
        <w:t>заселения территории России в XI – XVI вв. История освоения и заселения территории России в XVII – XVIII вв. История освоения и заселения территории России в XIX – XXI вв.</w:t>
      </w:r>
    </w:p>
    <w:p w:rsidR="00AC61C9" w:rsidRPr="006B6991" w:rsidRDefault="00AC61C9" w:rsidP="006B14CC">
      <w:pPr>
        <w:rPr>
          <w:sz w:val="24"/>
          <w:szCs w:val="24"/>
        </w:rPr>
      </w:pPr>
      <w:r w:rsidRPr="006B6991">
        <w:rPr>
          <w:b/>
          <w:bCs/>
          <w:sz w:val="24"/>
          <w:szCs w:val="24"/>
        </w:rPr>
        <w:t>Общая характеристика природы России.</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b/>
          <w:bCs/>
          <w:sz w:val="24"/>
          <w:szCs w:val="24"/>
        </w:rPr>
        <w:t xml:space="preserve">Рельеф и полезные ископаемые России. </w:t>
      </w:r>
      <w:r w:rsidRPr="006B6991">
        <w:rPr>
          <w:sz w:val="24"/>
          <w:szCs w:val="24"/>
        </w:rPr>
        <w:t>Геологическое строение территории</w:t>
      </w:r>
      <w:r w:rsidRPr="006B6991">
        <w:rPr>
          <w:b/>
          <w:bCs/>
          <w:sz w:val="24"/>
          <w:szCs w:val="24"/>
        </w:rPr>
        <w:t xml:space="preserve"> </w:t>
      </w:r>
      <w:r w:rsidRPr="006B6991">
        <w:rPr>
          <w:sz w:val="24"/>
          <w:szCs w:val="24"/>
        </w:rPr>
        <w:t>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AC61C9" w:rsidRPr="006B6991" w:rsidRDefault="00AC61C9" w:rsidP="0045253D">
      <w:pPr>
        <w:spacing w:line="18" w:lineRule="exact"/>
        <w:rPr>
          <w:sz w:val="24"/>
          <w:szCs w:val="24"/>
        </w:rPr>
      </w:pPr>
    </w:p>
    <w:p w:rsidR="00AC61C9" w:rsidRPr="006B6991" w:rsidRDefault="00AC61C9" w:rsidP="0045253D">
      <w:pPr>
        <w:spacing w:line="358" w:lineRule="auto"/>
        <w:ind w:firstLine="708"/>
        <w:jc w:val="both"/>
        <w:rPr>
          <w:sz w:val="24"/>
          <w:szCs w:val="24"/>
        </w:rPr>
      </w:pPr>
      <w:r w:rsidRPr="006B6991">
        <w:rPr>
          <w:b/>
          <w:bCs/>
          <w:sz w:val="24"/>
          <w:szCs w:val="24"/>
        </w:rPr>
        <w:t xml:space="preserve">Климат России. </w:t>
      </w:r>
      <w:r w:rsidRPr="006B6991">
        <w:rPr>
          <w:sz w:val="24"/>
          <w:szCs w:val="24"/>
        </w:rPr>
        <w:t>Характерные особенности климата России и</w:t>
      </w:r>
      <w:r w:rsidRPr="006B6991">
        <w:rPr>
          <w:b/>
          <w:bCs/>
          <w:sz w:val="24"/>
          <w:szCs w:val="24"/>
        </w:rPr>
        <w:t xml:space="preserve"> </w:t>
      </w:r>
      <w:r w:rsidRPr="006B6991">
        <w:rPr>
          <w:sz w:val="24"/>
          <w:szCs w:val="24"/>
        </w:rPr>
        <w:t>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w:t>
      </w:r>
    </w:p>
    <w:p w:rsidR="00AC61C9" w:rsidRPr="006B6991" w:rsidRDefault="00AC61C9" w:rsidP="0045253D">
      <w:pPr>
        <w:spacing w:line="200" w:lineRule="exact"/>
        <w:rPr>
          <w:sz w:val="24"/>
          <w:szCs w:val="24"/>
        </w:rPr>
      </w:pPr>
    </w:p>
    <w:p w:rsidR="00AC61C9" w:rsidRPr="006B6991" w:rsidRDefault="00AC61C9" w:rsidP="0045253D">
      <w:pPr>
        <w:spacing w:line="351" w:lineRule="auto"/>
        <w:jc w:val="both"/>
        <w:rPr>
          <w:sz w:val="24"/>
          <w:szCs w:val="24"/>
        </w:rPr>
      </w:pPr>
      <w:r w:rsidRPr="006B6991">
        <w:rPr>
          <w:sz w:val="24"/>
          <w:szCs w:val="24"/>
        </w:rPr>
        <w:t>Значение прогнозирования погоды. Работа с климатическими и синоптическими картами, картодиаграммами. Определение зенитального положения Солнца.</w:t>
      </w:r>
    </w:p>
    <w:p w:rsidR="00AC61C9" w:rsidRPr="006B6991" w:rsidRDefault="00AC61C9" w:rsidP="0045253D">
      <w:pPr>
        <w:spacing w:line="26" w:lineRule="exact"/>
        <w:rPr>
          <w:sz w:val="24"/>
          <w:szCs w:val="24"/>
        </w:rPr>
      </w:pPr>
    </w:p>
    <w:p w:rsidR="00AC61C9" w:rsidRPr="006B6991" w:rsidRDefault="00AC61C9" w:rsidP="0045253D">
      <w:pPr>
        <w:spacing w:line="356" w:lineRule="auto"/>
        <w:ind w:firstLine="708"/>
        <w:jc w:val="both"/>
        <w:rPr>
          <w:sz w:val="24"/>
          <w:szCs w:val="24"/>
        </w:rPr>
      </w:pPr>
      <w:r w:rsidRPr="006B6991">
        <w:rPr>
          <w:b/>
          <w:bCs/>
          <w:sz w:val="24"/>
          <w:szCs w:val="24"/>
        </w:rPr>
        <w:t xml:space="preserve">Внутренние воды России. </w:t>
      </w:r>
      <w:r w:rsidRPr="006B6991">
        <w:rPr>
          <w:sz w:val="24"/>
          <w:szCs w:val="24"/>
        </w:rPr>
        <w:t>Разнообразие внутренних вод России.</w:t>
      </w:r>
      <w:r w:rsidRPr="006B6991">
        <w:rPr>
          <w:b/>
          <w:bCs/>
          <w:sz w:val="24"/>
          <w:szCs w:val="24"/>
        </w:rPr>
        <w:t xml:space="preserve"> </w:t>
      </w:r>
      <w:r w:rsidRPr="006B6991">
        <w:rPr>
          <w:sz w:val="24"/>
          <w:szCs w:val="24"/>
        </w:rPr>
        <w:t>Особенности</w:t>
      </w:r>
      <w:r w:rsidRPr="006B6991">
        <w:rPr>
          <w:b/>
          <w:bCs/>
          <w:sz w:val="24"/>
          <w:szCs w:val="24"/>
        </w:rPr>
        <w:t xml:space="preserve"> </w:t>
      </w:r>
      <w:r w:rsidRPr="006B6991">
        <w:rPr>
          <w:sz w:val="24"/>
          <w:szCs w:val="24"/>
        </w:rPr>
        <w:t>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AC61C9" w:rsidRPr="006B6991" w:rsidRDefault="00AC61C9" w:rsidP="0045253D">
      <w:pPr>
        <w:spacing w:line="22" w:lineRule="exact"/>
        <w:rPr>
          <w:sz w:val="24"/>
          <w:szCs w:val="24"/>
        </w:rPr>
      </w:pPr>
    </w:p>
    <w:p w:rsidR="00AC61C9" w:rsidRPr="006B6991" w:rsidRDefault="00AC61C9" w:rsidP="0045253D">
      <w:pPr>
        <w:spacing w:line="354" w:lineRule="auto"/>
        <w:ind w:firstLine="708"/>
        <w:jc w:val="both"/>
        <w:rPr>
          <w:sz w:val="24"/>
          <w:szCs w:val="24"/>
        </w:rPr>
      </w:pPr>
      <w:r w:rsidRPr="006B6991">
        <w:rPr>
          <w:b/>
          <w:bCs/>
          <w:sz w:val="24"/>
          <w:szCs w:val="24"/>
        </w:rPr>
        <w:t xml:space="preserve">Почвы России. </w:t>
      </w:r>
      <w:r w:rsidRPr="006B6991">
        <w:rPr>
          <w:sz w:val="24"/>
          <w:szCs w:val="24"/>
        </w:rPr>
        <w:t>Образование почв и их разнообразие на территории России.</w:t>
      </w:r>
      <w:r w:rsidRPr="006B6991">
        <w:rPr>
          <w:b/>
          <w:bCs/>
          <w:sz w:val="24"/>
          <w:szCs w:val="24"/>
        </w:rPr>
        <w:t xml:space="preserve"> </w:t>
      </w:r>
      <w:r w:rsidRPr="006B6991">
        <w:rPr>
          <w:sz w:val="24"/>
          <w:szCs w:val="24"/>
        </w:rPr>
        <w:t>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AC61C9" w:rsidRPr="006B6991" w:rsidRDefault="00AC61C9" w:rsidP="0045253D">
      <w:pPr>
        <w:spacing w:line="25" w:lineRule="exact"/>
        <w:rPr>
          <w:sz w:val="24"/>
          <w:szCs w:val="24"/>
        </w:rPr>
      </w:pPr>
    </w:p>
    <w:p w:rsidR="00AC61C9" w:rsidRPr="006B6991" w:rsidRDefault="00AC61C9" w:rsidP="0045253D">
      <w:pPr>
        <w:spacing w:line="354" w:lineRule="auto"/>
        <w:ind w:firstLine="708"/>
        <w:jc w:val="both"/>
        <w:rPr>
          <w:sz w:val="24"/>
          <w:szCs w:val="24"/>
        </w:rPr>
      </w:pPr>
      <w:r w:rsidRPr="006B6991">
        <w:rPr>
          <w:b/>
          <w:bCs/>
          <w:sz w:val="24"/>
          <w:szCs w:val="24"/>
        </w:rPr>
        <w:t xml:space="preserve">Растительный и животный мир России. </w:t>
      </w:r>
      <w:r w:rsidRPr="006B6991">
        <w:rPr>
          <w:sz w:val="24"/>
          <w:szCs w:val="24"/>
        </w:rPr>
        <w:t>Разнообразие растительного и</w:t>
      </w:r>
      <w:r w:rsidRPr="006B6991">
        <w:rPr>
          <w:b/>
          <w:bCs/>
          <w:sz w:val="24"/>
          <w:szCs w:val="24"/>
        </w:rPr>
        <w:t xml:space="preserve"> </w:t>
      </w:r>
      <w:r w:rsidRPr="006B6991">
        <w:rPr>
          <w:sz w:val="24"/>
          <w:szCs w:val="24"/>
        </w:rPr>
        <w:t>животного мира России. Охрана растительного и животного мира. Биологические ресурсы России.</w:t>
      </w:r>
    </w:p>
    <w:p w:rsidR="00AC61C9" w:rsidRPr="006B6991" w:rsidRDefault="00AC61C9" w:rsidP="0045253D">
      <w:pPr>
        <w:spacing w:line="200" w:lineRule="exact"/>
        <w:rPr>
          <w:sz w:val="24"/>
          <w:szCs w:val="24"/>
        </w:rPr>
      </w:pPr>
    </w:p>
    <w:p w:rsidR="00AC61C9" w:rsidRPr="006B6991" w:rsidRDefault="00AC61C9" w:rsidP="0045253D">
      <w:pPr>
        <w:spacing w:line="299" w:lineRule="exact"/>
        <w:rPr>
          <w:sz w:val="24"/>
          <w:szCs w:val="24"/>
        </w:rPr>
      </w:pPr>
    </w:p>
    <w:p w:rsidR="00AC61C9" w:rsidRPr="006B6991" w:rsidRDefault="00AC61C9" w:rsidP="0045253D">
      <w:pPr>
        <w:ind w:left="700"/>
        <w:rPr>
          <w:sz w:val="24"/>
          <w:szCs w:val="24"/>
        </w:rPr>
      </w:pPr>
      <w:r w:rsidRPr="006B6991">
        <w:rPr>
          <w:b/>
          <w:bCs/>
          <w:sz w:val="24"/>
          <w:szCs w:val="24"/>
        </w:rPr>
        <w:t>Природно-территориальные комплексы России.</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b/>
          <w:bCs/>
          <w:sz w:val="24"/>
          <w:szCs w:val="24"/>
        </w:rPr>
        <w:t xml:space="preserve">Природное районирование. </w:t>
      </w:r>
      <w:r w:rsidRPr="006B6991">
        <w:rPr>
          <w:sz w:val="24"/>
          <w:szCs w:val="24"/>
        </w:rPr>
        <w:t>Природно-территориальные комплексы</w:t>
      </w:r>
      <w:r w:rsidRPr="006B6991">
        <w:rPr>
          <w:b/>
          <w:bCs/>
          <w:sz w:val="24"/>
          <w:szCs w:val="24"/>
        </w:rPr>
        <w:t xml:space="preserve"> </w:t>
      </w:r>
      <w:r w:rsidRPr="006B6991">
        <w:rPr>
          <w:sz w:val="24"/>
          <w:szCs w:val="24"/>
        </w:rPr>
        <w:t>(ПТК):</w:t>
      </w:r>
      <w:r w:rsidRPr="006B6991">
        <w:rPr>
          <w:b/>
          <w:bCs/>
          <w:sz w:val="24"/>
          <w:szCs w:val="24"/>
        </w:rPr>
        <w:t xml:space="preserve"> </w:t>
      </w:r>
      <w:r w:rsidRPr="006B6991">
        <w:rPr>
          <w:sz w:val="24"/>
          <w:szCs w:val="24"/>
        </w:rPr>
        <w:t>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AC61C9" w:rsidRPr="006B6991" w:rsidRDefault="00AC61C9" w:rsidP="0045253D">
      <w:pPr>
        <w:spacing w:line="20" w:lineRule="exact"/>
        <w:rPr>
          <w:sz w:val="24"/>
          <w:szCs w:val="24"/>
        </w:rPr>
      </w:pPr>
    </w:p>
    <w:p w:rsidR="00AC61C9" w:rsidRPr="006B6991" w:rsidRDefault="00AC61C9" w:rsidP="0045253D">
      <w:pPr>
        <w:spacing w:line="356" w:lineRule="auto"/>
        <w:ind w:firstLine="708"/>
        <w:jc w:val="both"/>
        <w:rPr>
          <w:sz w:val="24"/>
          <w:szCs w:val="24"/>
        </w:rPr>
      </w:pPr>
      <w:r w:rsidRPr="006B6991">
        <w:rPr>
          <w:b/>
          <w:bCs/>
          <w:sz w:val="24"/>
          <w:szCs w:val="24"/>
        </w:rPr>
        <w:t xml:space="preserve">Крупные природные комплексы России. </w:t>
      </w:r>
      <w:r w:rsidRPr="006B6991">
        <w:rPr>
          <w:sz w:val="24"/>
          <w:szCs w:val="24"/>
        </w:rPr>
        <w:t>Русская равнина</w:t>
      </w:r>
      <w:r w:rsidRPr="006B6991">
        <w:rPr>
          <w:b/>
          <w:bCs/>
          <w:sz w:val="24"/>
          <w:szCs w:val="24"/>
        </w:rPr>
        <w:t xml:space="preserve"> </w:t>
      </w:r>
      <w:r w:rsidRPr="006B6991">
        <w:rPr>
          <w:sz w:val="24"/>
          <w:szCs w:val="24"/>
        </w:rPr>
        <w:t>(одна из</w:t>
      </w:r>
      <w:r w:rsidRPr="006B6991">
        <w:rPr>
          <w:b/>
          <w:bCs/>
          <w:sz w:val="24"/>
          <w:szCs w:val="24"/>
        </w:rPr>
        <w:t xml:space="preserve"> </w:t>
      </w:r>
      <w:r w:rsidRPr="006B6991">
        <w:rPr>
          <w:sz w:val="24"/>
          <w:szCs w:val="24"/>
        </w:rPr>
        <w:t>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AC61C9" w:rsidRPr="006B6991" w:rsidRDefault="00AC61C9" w:rsidP="0045253D">
      <w:pPr>
        <w:spacing w:line="22"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 xml:space="preserve">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w:t>
      </w:r>
      <w:r w:rsidRPr="006B6991">
        <w:rPr>
          <w:sz w:val="24"/>
          <w:szCs w:val="24"/>
        </w:rPr>
        <w:lastRenderedPageBreak/>
        <w:t>долинам: переувлажненность, плодородие почв на заливных лугах, транспортные пути, рыбные ресурсы)).</w:t>
      </w:r>
    </w:p>
    <w:p w:rsidR="00AC61C9" w:rsidRPr="006B6991" w:rsidRDefault="00AC61C9" w:rsidP="0045253D">
      <w:pPr>
        <w:spacing w:line="22"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AC61C9" w:rsidRPr="006B6991" w:rsidRDefault="00AC61C9" w:rsidP="0045253D">
      <w:pPr>
        <w:spacing w:line="57" w:lineRule="exact"/>
        <w:rPr>
          <w:sz w:val="24"/>
          <w:szCs w:val="24"/>
        </w:rPr>
      </w:pPr>
    </w:p>
    <w:p w:rsidR="00AC61C9" w:rsidRPr="006B6991" w:rsidRDefault="00AC61C9" w:rsidP="0045253D">
      <w:pPr>
        <w:spacing w:line="351" w:lineRule="auto"/>
        <w:ind w:left="8" w:firstLine="708"/>
        <w:rPr>
          <w:sz w:val="24"/>
          <w:szCs w:val="24"/>
        </w:rPr>
      </w:pPr>
      <w:r w:rsidRPr="006B6991">
        <w:rPr>
          <w:sz w:val="24"/>
          <w:szCs w:val="24"/>
        </w:rPr>
        <w:t>Юг Русской равнины (равнина с оврагами и балками, на формирование которых повлияли и природные факторы (всхолмленность рельефа, легкоразмываемые грунты),</w:t>
      </w:r>
    </w:p>
    <w:p w:rsidR="00AC61C9" w:rsidRPr="006B6991" w:rsidRDefault="00AC61C9" w:rsidP="0045253D">
      <w:pPr>
        <w:spacing w:line="26" w:lineRule="exact"/>
        <w:rPr>
          <w:sz w:val="24"/>
          <w:szCs w:val="24"/>
        </w:rPr>
      </w:pPr>
    </w:p>
    <w:p w:rsidR="00AC61C9" w:rsidRPr="006B6991" w:rsidRDefault="00AC61C9" w:rsidP="001A5221">
      <w:pPr>
        <w:numPr>
          <w:ilvl w:val="0"/>
          <w:numId w:val="765"/>
        </w:numPr>
        <w:tabs>
          <w:tab w:val="left" w:pos="281"/>
        </w:tabs>
        <w:spacing w:line="354" w:lineRule="auto"/>
        <w:ind w:left="8" w:hanging="8"/>
        <w:jc w:val="both"/>
        <w:rPr>
          <w:sz w:val="24"/>
          <w:szCs w:val="24"/>
        </w:rPr>
      </w:pPr>
      <w:r w:rsidRPr="006B6991">
        <w:rPr>
          <w:sz w:val="24"/>
          <w:szCs w:val="24"/>
        </w:rPr>
        <w:t>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w:t>
      </w:r>
    </w:p>
    <w:p w:rsidR="00AC61C9" w:rsidRPr="006B6991" w:rsidRDefault="00AC61C9" w:rsidP="0045253D">
      <w:pPr>
        <w:spacing w:line="25"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Южные моря России: история освоения, особенности природы морей, ресурсы, значение.</w:t>
      </w:r>
    </w:p>
    <w:p w:rsidR="00AC61C9" w:rsidRPr="006B6991" w:rsidRDefault="00AC61C9" w:rsidP="0045253D">
      <w:pPr>
        <w:spacing w:line="28" w:lineRule="exact"/>
        <w:rPr>
          <w:sz w:val="24"/>
          <w:szCs w:val="24"/>
        </w:rPr>
      </w:pPr>
    </w:p>
    <w:p w:rsidR="00AC61C9" w:rsidRPr="006B6991" w:rsidRDefault="00AC61C9" w:rsidP="0045253D">
      <w:pPr>
        <w:spacing w:line="355" w:lineRule="auto"/>
        <w:ind w:left="8" w:firstLine="708"/>
        <w:jc w:val="both"/>
        <w:rPr>
          <w:sz w:val="24"/>
          <w:szCs w:val="24"/>
        </w:rPr>
      </w:pPr>
      <w:r w:rsidRPr="006B6991">
        <w:rPr>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AC61C9" w:rsidRPr="006B6991" w:rsidRDefault="00AC61C9" w:rsidP="0045253D">
      <w:pPr>
        <w:spacing w:line="21"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AC61C9" w:rsidRPr="006B6991" w:rsidRDefault="00AC61C9" w:rsidP="0045253D">
      <w:pPr>
        <w:spacing w:line="25"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AC61C9" w:rsidRPr="006B6991" w:rsidRDefault="00AC61C9" w:rsidP="0045253D">
      <w:pPr>
        <w:spacing w:line="9" w:lineRule="exact"/>
        <w:rPr>
          <w:sz w:val="24"/>
          <w:szCs w:val="24"/>
        </w:rPr>
      </w:pPr>
    </w:p>
    <w:p w:rsidR="00AC61C9" w:rsidRPr="006B6991" w:rsidRDefault="00AC61C9" w:rsidP="0045253D">
      <w:pPr>
        <w:ind w:left="708"/>
        <w:rPr>
          <w:sz w:val="24"/>
          <w:szCs w:val="24"/>
        </w:rPr>
      </w:pPr>
      <w:r w:rsidRPr="006B6991">
        <w:rPr>
          <w:sz w:val="24"/>
          <w:szCs w:val="24"/>
        </w:rPr>
        <w:t>Урал (изменение природных особенностей с запада на восток, с севера на юг).</w:t>
      </w:r>
    </w:p>
    <w:p w:rsidR="00AC61C9" w:rsidRPr="006B6991" w:rsidRDefault="00AC61C9" w:rsidP="0045253D">
      <w:pPr>
        <w:spacing w:line="161" w:lineRule="exact"/>
        <w:rPr>
          <w:sz w:val="24"/>
          <w:szCs w:val="24"/>
        </w:rPr>
      </w:pPr>
    </w:p>
    <w:p w:rsidR="00AC61C9" w:rsidRPr="006B6991" w:rsidRDefault="00AC61C9" w:rsidP="0045253D">
      <w:pPr>
        <w:ind w:left="708"/>
        <w:rPr>
          <w:sz w:val="24"/>
          <w:szCs w:val="24"/>
        </w:rPr>
      </w:pPr>
      <w:r w:rsidRPr="006B6991">
        <w:rPr>
          <w:sz w:val="24"/>
          <w:szCs w:val="24"/>
        </w:rPr>
        <w:t>Обобщение знаний по особенностям природы европейской части России.</w:t>
      </w:r>
    </w:p>
    <w:p w:rsidR="00AC61C9" w:rsidRPr="006B6991" w:rsidRDefault="00AC61C9" w:rsidP="0045253D">
      <w:pPr>
        <w:spacing w:line="176"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Моря Северного Ледовитого океана: история освоения, особенности природы морей, ресурсы, значение. Северный морской путь.</w:t>
      </w:r>
    </w:p>
    <w:p w:rsidR="00AC61C9" w:rsidRPr="006B6991" w:rsidRDefault="00AC61C9" w:rsidP="0045253D">
      <w:pPr>
        <w:spacing w:line="28" w:lineRule="exact"/>
        <w:rPr>
          <w:sz w:val="24"/>
          <w:szCs w:val="24"/>
        </w:rPr>
      </w:pPr>
    </w:p>
    <w:p w:rsidR="00AC61C9" w:rsidRPr="006B6991" w:rsidRDefault="00AC61C9" w:rsidP="0045253D">
      <w:pPr>
        <w:spacing w:line="357" w:lineRule="auto"/>
        <w:ind w:left="8" w:firstLine="708"/>
        <w:jc w:val="both"/>
        <w:rPr>
          <w:sz w:val="24"/>
          <w:szCs w:val="24"/>
        </w:rPr>
      </w:pPr>
      <w:r w:rsidRPr="006B6991">
        <w:rPr>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AC61C9" w:rsidRPr="006B6991" w:rsidRDefault="00AC61C9" w:rsidP="0045253D">
      <w:pPr>
        <w:spacing w:line="20" w:lineRule="exact"/>
        <w:rPr>
          <w:sz w:val="24"/>
          <w:szCs w:val="24"/>
        </w:rPr>
      </w:pPr>
    </w:p>
    <w:p w:rsidR="00AC61C9" w:rsidRPr="006B6991" w:rsidRDefault="00AC61C9" w:rsidP="0045253D">
      <w:pPr>
        <w:spacing w:line="351" w:lineRule="auto"/>
        <w:ind w:left="8" w:firstLine="708"/>
        <w:jc w:val="both"/>
        <w:rPr>
          <w:sz w:val="24"/>
          <w:szCs w:val="24"/>
        </w:rPr>
      </w:pPr>
      <w:r w:rsidRPr="006B6991">
        <w:rPr>
          <w:sz w:val="24"/>
          <w:szCs w:val="24"/>
        </w:rPr>
        <w:t>Западная Сибирь: природные ресурсы, проблемы рационального использования и экологические проблемы.</w:t>
      </w:r>
    </w:p>
    <w:p w:rsidR="00AC61C9" w:rsidRPr="006B6991" w:rsidRDefault="00AC61C9" w:rsidP="0045253D">
      <w:pPr>
        <w:spacing w:line="25"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w:t>
      </w:r>
    </w:p>
    <w:p w:rsidR="00AC61C9" w:rsidRPr="006B6991" w:rsidRDefault="00AC61C9" w:rsidP="0045253D">
      <w:pPr>
        <w:spacing w:line="200" w:lineRule="exact"/>
        <w:rPr>
          <w:sz w:val="24"/>
          <w:szCs w:val="24"/>
        </w:rPr>
      </w:pPr>
    </w:p>
    <w:p w:rsidR="00AC61C9" w:rsidRPr="006B6991" w:rsidRDefault="00AC61C9" w:rsidP="001A5221">
      <w:pPr>
        <w:numPr>
          <w:ilvl w:val="0"/>
          <w:numId w:val="766"/>
        </w:numPr>
        <w:tabs>
          <w:tab w:val="left" w:pos="329"/>
        </w:tabs>
        <w:spacing w:line="351" w:lineRule="auto"/>
        <w:ind w:left="8" w:hanging="8"/>
        <w:rPr>
          <w:sz w:val="24"/>
          <w:szCs w:val="24"/>
        </w:rPr>
      </w:pPr>
      <w:r w:rsidRPr="006B6991">
        <w:rPr>
          <w:sz w:val="24"/>
          <w:szCs w:val="24"/>
        </w:rPr>
        <w:t>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AC61C9" w:rsidRPr="006B6991" w:rsidRDefault="00AC61C9" w:rsidP="0045253D">
      <w:pPr>
        <w:spacing w:line="26" w:lineRule="exact"/>
        <w:rPr>
          <w:sz w:val="24"/>
          <w:szCs w:val="24"/>
        </w:rPr>
      </w:pPr>
    </w:p>
    <w:p w:rsidR="00AC61C9" w:rsidRPr="006B6991" w:rsidRDefault="00AC61C9" w:rsidP="0045253D">
      <w:pPr>
        <w:spacing w:line="356" w:lineRule="auto"/>
        <w:ind w:left="8" w:firstLine="708"/>
        <w:jc w:val="both"/>
        <w:rPr>
          <w:sz w:val="24"/>
          <w:szCs w:val="24"/>
        </w:rPr>
      </w:pPr>
      <w:r w:rsidRPr="006B6991">
        <w:rPr>
          <w:sz w:val="24"/>
          <w:szCs w:val="24"/>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AC61C9" w:rsidRPr="006B6991" w:rsidRDefault="00AC61C9" w:rsidP="0045253D">
      <w:pPr>
        <w:spacing w:line="22"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lastRenderedPageBreak/>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AC61C9" w:rsidRPr="006B6991" w:rsidRDefault="00AC61C9" w:rsidP="0045253D">
      <w:pPr>
        <w:spacing w:line="25"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AC61C9" w:rsidRPr="006B6991" w:rsidRDefault="00AC61C9" w:rsidP="0045253D">
      <w:pPr>
        <w:spacing w:line="22" w:lineRule="exact"/>
        <w:rPr>
          <w:sz w:val="24"/>
          <w:szCs w:val="24"/>
        </w:rPr>
      </w:pPr>
    </w:p>
    <w:p w:rsidR="00AC61C9" w:rsidRPr="006B6991" w:rsidRDefault="00AC61C9" w:rsidP="0045253D">
      <w:pPr>
        <w:spacing w:line="355" w:lineRule="auto"/>
        <w:ind w:left="8" w:firstLine="708"/>
        <w:jc w:val="both"/>
        <w:rPr>
          <w:sz w:val="24"/>
          <w:szCs w:val="24"/>
        </w:rPr>
      </w:pPr>
      <w:r w:rsidRPr="006B6991">
        <w:rPr>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AC61C9" w:rsidRPr="006B6991" w:rsidRDefault="00AC61C9" w:rsidP="0045253D">
      <w:pPr>
        <w:spacing w:line="21" w:lineRule="exact"/>
        <w:rPr>
          <w:sz w:val="24"/>
          <w:szCs w:val="24"/>
        </w:rPr>
      </w:pPr>
    </w:p>
    <w:p w:rsidR="00AC61C9" w:rsidRPr="006B6991" w:rsidRDefault="00AC61C9" w:rsidP="0045253D">
      <w:pPr>
        <w:spacing w:line="356" w:lineRule="auto"/>
        <w:ind w:left="8" w:firstLine="708"/>
        <w:jc w:val="both"/>
        <w:rPr>
          <w:sz w:val="24"/>
          <w:szCs w:val="24"/>
        </w:rPr>
      </w:pPr>
      <w:r w:rsidRPr="006B6991">
        <w:rPr>
          <w:sz w:val="24"/>
          <w:szCs w:val="24"/>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AC61C9" w:rsidRPr="006B6991" w:rsidRDefault="00AC61C9" w:rsidP="0045253D">
      <w:pPr>
        <w:spacing w:line="22"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Чукотка, Приамурье, Приморье (географическое положение, история исследования, особенности природы).</w:t>
      </w:r>
    </w:p>
    <w:p w:rsidR="00AC61C9" w:rsidRPr="006B6991" w:rsidRDefault="00AC61C9" w:rsidP="0045253D">
      <w:pPr>
        <w:spacing w:line="28" w:lineRule="exact"/>
        <w:rPr>
          <w:sz w:val="24"/>
          <w:szCs w:val="24"/>
        </w:rPr>
      </w:pPr>
    </w:p>
    <w:p w:rsidR="00AC61C9" w:rsidRPr="006B6991" w:rsidRDefault="00AC61C9" w:rsidP="0045253D">
      <w:pPr>
        <w:spacing w:line="351" w:lineRule="auto"/>
        <w:ind w:left="8" w:firstLine="708"/>
        <w:jc w:val="both"/>
        <w:rPr>
          <w:sz w:val="24"/>
          <w:szCs w:val="24"/>
        </w:rPr>
      </w:pPr>
      <w:r w:rsidRPr="006B6991">
        <w:rPr>
          <w:sz w:val="24"/>
          <w:szCs w:val="24"/>
        </w:rPr>
        <w:t>Камчатка, Сахалин, Курильские острова (географическое положение, история исследования, особенности природы).</w:t>
      </w:r>
    </w:p>
    <w:p w:rsidR="00AC61C9" w:rsidRPr="006B6991" w:rsidRDefault="00AC61C9" w:rsidP="0045253D">
      <w:pPr>
        <w:ind w:left="708"/>
        <w:rPr>
          <w:sz w:val="24"/>
          <w:szCs w:val="24"/>
        </w:rPr>
      </w:pPr>
      <w:r w:rsidRPr="006B6991">
        <w:rPr>
          <w:b/>
          <w:bCs/>
          <w:sz w:val="24"/>
          <w:szCs w:val="24"/>
        </w:rPr>
        <w:t>Население России.</w:t>
      </w:r>
    </w:p>
    <w:p w:rsidR="00AC61C9" w:rsidRPr="006B6991" w:rsidRDefault="00AC61C9" w:rsidP="0045253D">
      <w:pPr>
        <w:spacing w:line="170" w:lineRule="exact"/>
        <w:rPr>
          <w:sz w:val="24"/>
          <w:szCs w:val="24"/>
        </w:rPr>
      </w:pPr>
    </w:p>
    <w:p w:rsidR="00AC61C9" w:rsidRPr="006B6991" w:rsidRDefault="00AC61C9" w:rsidP="0045253D">
      <w:pPr>
        <w:spacing w:line="357" w:lineRule="auto"/>
        <w:ind w:left="8" w:firstLine="708"/>
        <w:jc w:val="both"/>
        <w:rPr>
          <w:sz w:val="24"/>
          <w:szCs w:val="24"/>
        </w:rPr>
      </w:pPr>
      <w:r w:rsidRPr="006B6991">
        <w:rPr>
          <w:sz w:val="24"/>
          <w:szCs w:val="24"/>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w:t>
      </w:r>
    </w:p>
    <w:p w:rsidR="00AC61C9" w:rsidRPr="006B6991" w:rsidRDefault="00AC61C9" w:rsidP="0045253D">
      <w:pPr>
        <w:spacing w:line="54" w:lineRule="exact"/>
        <w:rPr>
          <w:sz w:val="24"/>
          <w:szCs w:val="24"/>
        </w:rPr>
      </w:pPr>
    </w:p>
    <w:p w:rsidR="00AC61C9" w:rsidRPr="006B6991" w:rsidRDefault="00AC61C9" w:rsidP="0045253D">
      <w:pPr>
        <w:spacing w:line="355" w:lineRule="auto"/>
        <w:jc w:val="both"/>
        <w:rPr>
          <w:sz w:val="24"/>
          <w:szCs w:val="24"/>
        </w:rPr>
      </w:pPr>
      <w:r w:rsidRPr="006B6991">
        <w:rPr>
          <w:sz w:val="24"/>
          <w:szCs w:val="24"/>
        </w:rPr>
        <w:t>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AC61C9" w:rsidRPr="006B6991" w:rsidRDefault="00AC61C9" w:rsidP="0045253D">
      <w:pPr>
        <w:spacing w:line="200" w:lineRule="exact"/>
        <w:rPr>
          <w:sz w:val="24"/>
          <w:szCs w:val="24"/>
        </w:rPr>
      </w:pPr>
    </w:p>
    <w:p w:rsidR="00AC61C9" w:rsidRPr="006B6991" w:rsidRDefault="00AC61C9" w:rsidP="0045253D">
      <w:pPr>
        <w:spacing w:line="295" w:lineRule="exact"/>
        <w:rPr>
          <w:sz w:val="24"/>
          <w:szCs w:val="24"/>
        </w:rPr>
      </w:pPr>
    </w:p>
    <w:p w:rsidR="00AC61C9" w:rsidRPr="006B6991" w:rsidRDefault="00AC61C9" w:rsidP="0045253D">
      <w:pPr>
        <w:ind w:left="700"/>
        <w:rPr>
          <w:sz w:val="24"/>
          <w:szCs w:val="24"/>
        </w:rPr>
      </w:pPr>
      <w:r w:rsidRPr="006B6991">
        <w:rPr>
          <w:b/>
          <w:bCs/>
          <w:sz w:val="24"/>
          <w:szCs w:val="24"/>
        </w:rPr>
        <w:t>География своей местности.</w:t>
      </w:r>
    </w:p>
    <w:p w:rsidR="00AC61C9" w:rsidRPr="006B6991" w:rsidRDefault="00AC61C9" w:rsidP="0045253D">
      <w:pPr>
        <w:spacing w:line="172"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w:t>
      </w:r>
    </w:p>
    <w:p w:rsidR="00AC61C9" w:rsidRPr="006B6991" w:rsidRDefault="00AC61C9" w:rsidP="0045253D">
      <w:pPr>
        <w:ind w:left="700"/>
        <w:rPr>
          <w:sz w:val="24"/>
          <w:szCs w:val="24"/>
        </w:rPr>
      </w:pPr>
      <w:r w:rsidRPr="006B6991">
        <w:rPr>
          <w:b/>
          <w:bCs/>
          <w:sz w:val="24"/>
          <w:szCs w:val="24"/>
        </w:rPr>
        <w:t>Хозяйство России.</w:t>
      </w:r>
    </w:p>
    <w:p w:rsidR="00AC61C9" w:rsidRPr="006B6991" w:rsidRDefault="00AC61C9" w:rsidP="0045253D">
      <w:pPr>
        <w:spacing w:line="160" w:lineRule="exact"/>
        <w:rPr>
          <w:sz w:val="24"/>
          <w:szCs w:val="24"/>
        </w:rPr>
      </w:pPr>
    </w:p>
    <w:p w:rsidR="00AC61C9" w:rsidRPr="006B6991" w:rsidRDefault="00AC61C9" w:rsidP="0045253D">
      <w:pPr>
        <w:tabs>
          <w:tab w:val="left" w:pos="1920"/>
          <w:tab w:val="left" w:pos="4320"/>
          <w:tab w:val="left" w:pos="6020"/>
          <w:tab w:val="left" w:pos="8440"/>
        </w:tabs>
        <w:ind w:left="700"/>
        <w:rPr>
          <w:sz w:val="24"/>
          <w:szCs w:val="24"/>
        </w:rPr>
      </w:pPr>
      <w:r w:rsidRPr="006B6991">
        <w:rPr>
          <w:b/>
          <w:bCs/>
          <w:sz w:val="24"/>
          <w:szCs w:val="24"/>
        </w:rPr>
        <w:t>Общая</w:t>
      </w:r>
      <w:r w:rsidRPr="006B6991">
        <w:rPr>
          <w:sz w:val="24"/>
          <w:szCs w:val="24"/>
        </w:rPr>
        <w:tab/>
      </w:r>
      <w:r w:rsidRPr="006B6991">
        <w:rPr>
          <w:b/>
          <w:bCs/>
          <w:sz w:val="24"/>
          <w:szCs w:val="24"/>
        </w:rPr>
        <w:t>характеристика</w:t>
      </w:r>
      <w:r w:rsidRPr="006B6991">
        <w:rPr>
          <w:sz w:val="24"/>
          <w:szCs w:val="24"/>
        </w:rPr>
        <w:tab/>
      </w:r>
      <w:r w:rsidRPr="006B6991">
        <w:rPr>
          <w:b/>
          <w:bCs/>
          <w:sz w:val="24"/>
          <w:szCs w:val="24"/>
        </w:rPr>
        <w:t>хозяйства.</w:t>
      </w:r>
      <w:r w:rsidRPr="006B6991">
        <w:rPr>
          <w:sz w:val="24"/>
          <w:szCs w:val="24"/>
        </w:rPr>
        <w:tab/>
      </w:r>
      <w:r w:rsidRPr="006B6991">
        <w:rPr>
          <w:b/>
          <w:bCs/>
          <w:sz w:val="24"/>
          <w:szCs w:val="24"/>
        </w:rPr>
        <w:t>Географическое</w:t>
      </w:r>
      <w:r w:rsidRPr="006B6991">
        <w:rPr>
          <w:sz w:val="24"/>
          <w:szCs w:val="24"/>
        </w:rPr>
        <w:tab/>
      </w:r>
      <w:r w:rsidRPr="006B6991">
        <w:rPr>
          <w:b/>
          <w:bCs/>
          <w:sz w:val="24"/>
          <w:szCs w:val="24"/>
        </w:rPr>
        <w:t>районирование.</w:t>
      </w:r>
    </w:p>
    <w:p w:rsidR="00AC61C9" w:rsidRPr="006B6991" w:rsidRDefault="00AC61C9" w:rsidP="0045253D">
      <w:pPr>
        <w:spacing w:line="172" w:lineRule="exact"/>
        <w:rPr>
          <w:sz w:val="24"/>
          <w:szCs w:val="24"/>
        </w:rPr>
      </w:pPr>
    </w:p>
    <w:p w:rsidR="00AC61C9" w:rsidRPr="006B6991" w:rsidRDefault="00AC61C9" w:rsidP="0045253D">
      <w:pPr>
        <w:spacing w:line="356" w:lineRule="auto"/>
        <w:jc w:val="both"/>
        <w:rPr>
          <w:sz w:val="24"/>
          <w:szCs w:val="24"/>
        </w:rPr>
      </w:pPr>
      <w:r w:rsidRPr="006B6991">
        <w:rPr>
          <w:sz w:val="24"/>
          <w:szCs w:val="24"/>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AC61C9" w:rsidRPr="006B6991" w:rsidRDefault="00AC61C9" w:rsidP="0045253D">
      <w:pPr>
        <w:spacing w:line="20" w:lineRule="exact"/>
        <w:rPr>
          <w:sz w:val="24"/>
          <w:szCs w:val="24"/>
        </w:rPr>
      </w:pPr>
    </w:p>
    <w:p w:rsidR="00AC61C9" w:rsidRPr="006B6991" w:rsidRDefault="00AC61C9" w:rsidP="0045253D">
      <w:pPr>
        <w:spacing w:line="359" w:lineRule="auto"/>
        <w:ind w:firstLine="708"/>
        <w:jc w:val="both"/>
        <w:rPr>
          <w:sz w:val="24"/>
          <w:szCs w:val="24"/>
        </w:rPr>
      </w:pPr>
      <w:r w:rsidRPr="006B6991">
        <w:rPr>
          <w:b/>
          <w:bCs/>
          <w:sz w:val="24"/>
          <w:szCs w:val="24"/>
        </w:rPr>
        <w:t xml:space="preserve">Главные отрасли и межотраслевые комплексы. </w:t>
      </w:r>
      <w:r w:rsidRPr="006B6991">
        <w:rPr>
          <w:sz w:val="24"/>
          <w:szCs w:val="24"/>
        </w:rPr>
        <w:t>Сельское хозяйство.</w:t>
      </w:r>
      <w:r w:rsidRPr="006B6991">
        <w:rPr>
          <w:b/>
          <w:bCs/>
          <w:sz w:val="24"/>
          <w:szCs w:val="24"/>
        </w:rPr>
        <w:t xml:space="preserve"> </w:t>
      </w:r>
      <w:r w:rsidRPr="006B6991">
        <w:rPr>
          <w:sz w:val="24"/>
          <w:szCs w:val="24"/>
        </w:rPr>
        <w:t xml:space="preserve">Отраслевой состав сельского хозяйства. Растениеводство. Животноводство. Отраслевой состав животноводства. География </w:t>
      </w:r>
      <w:r w:rsidRPr="006B6991">
        <w:rPr>
          <w:sz w:val="24"/>
          <w:szCs w:val="24"/>
        </w:rPr>
        <w:lastRenderedPageBreak/>
        <w:t>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w:t>
      </w:r>
    </w:p>
    <w:p w:rsidR="00AC61C9" w:rsidRPr="006B6991" w:rsidRDefault="00AC61C9" w:rsidP="0045253D">
      <w:pPr>
        <w:spacing w:line="52" w:lineRule="exact"/>
        <w:rPr>
          <w:sz w:val="24"/>
          <w:szCs w:val="24"/>
        </w:rPr>
      </w:pPr>
    </w:p>
    <w:p w:rsidR="00AC61C9" w:rsidRPr="006B6991" w:rsidRDefault="00AC61C9" w:rsidP="0045253D">
      <w:pPr>
        <w:tabs>
          <w:tab w:val="left" w:pos="1760"/>
          <w:tab w:val="left" w:pos="3480"/>
          <w:tab w:val="left" w:pos="5280"/>
          <w:tab w:val="left" w:pos="6620"/>
          <w:tab w:val="left" w:pos="8160"/>
          <w:tab w:val="left" w:pos="9040"/>
        </w:tabs>
        <w:rPr>
          <w:sz w:val="24"/>
          <w:szCs w:val="24"/>
        </w:rPr>
      </w:pPr>
      <w:r w:rsidRPr="006B6991">
        <w:rPr>
          <w:sz w:val="24"/>
          <w:szCs w:val="24"/>
        </w:rPr>
        <w:t>Особенности</w:t>
      </w:r>
      <w:r w:rsidRPr="006B6991">
        <w:rPr>
          <w:sz w:val="24"/>
          <w:szCs w:val="24"/>
        </w:rPr>
        <w:tab/>
        <w:t>размещения.</w:t>
      </w:r>
      <w:r w:rsidRPr="006B6991">
        <w:rPr>
          <w:sz w:val="24"/>
          <w:szCs w:val="24"/>
        </w:rPr>
        <w:tab/>
        <w:t>Перспективы</w:t>
      </w:r>
      <w:r w:rsidRPr="006B6991">
        <w:rPr>
          <w:sz w:val="24"/>
          <w:szCs w:val="24"/>
        </w:rPr>
        <w:tab/>
        <w:t>развития.</w:t>
      </w:r>
      <w:r w:rsidRPr="006B6991">
        <w:rPr>
          <w:sz w:val="24"/>
          <w:szCs w:val="24"/>
        </w:rPr>
        <w:tab/>
        <w:t>Транспорт.</w:t>
      </w:r>
      <w:r w:rsidRPr="006B6991">
        <w:rPr>
          <w:sz w:val="24"/>
          <w:szCs w:val="24"/>
        </w:rPr>
        <w:tab/>
        <w:t>Виды</w:t>
      </w:r>
      <w:r w:rsidRPr="006B6991">
        <w:rPr>
          <w:sz w:val="24"/>
          <w:szCs w:val="24"/>
        </w:rPr>
        <w:tab/>
        <w:t>транспорта.</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sz w:val="24"/>
          <w:szCs w:val="24"/>
        </w:rPr>
        <w:t>Значение  для  хозяйства.  Транспортная  сеть.  Проблемы  транспортного  комплекса.</w:t>
      </w:r>
    </w:p>
    <w:p w:rsidR="00AC61C9" w:rsidRPr="006B6991" w:rsidRDefault="00AC61C9" w:rsidP="0045253D">
      <w:pPr>
        <w:spacing w:line="161" w:lineRule="exact"/>
        <w:rPr>
          <w:sz w:val="24"/>
          <w:szCs w:val="24"/>
        </w:rPr>
      </w:pPr>
    </w:p>
    <w:p w:rsidR="00AC61C9" w:rsidRPr="006B6991" w:rsidRDefault="00AC61C9" w:rsidP="0045253D">
      <w:pPr>
        <w:rPr>
          <w:sz w:val="24"/>
          <w:szCs w:val="24"/>
        </w:rPr>
      </w:pPr>
      <w:r w:rsidRPr="006B6991">
        <w:rPr>
          <w:sz w:val="24"/>
          <w:szCs w:val="24"/>
        </w:rPr>
        <w:t>Информационная  инфраструктура.  Информация  и  общество  в  современном  мире.</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Типы телекоммуникационных сетей. Сфера обслуживания. Рекреационное хозяйство.</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Территориальное (географическое) разделение труда.</w:t>
      </w:r>
    </w:p>
    <w:p w:rsidR="00AC61C9" w:rsidRPr="006B6991" w:rsidRDefault="00AC61C9" w:rsidP="0045253D">
      <w:pPr>
        <w:spacing w:line="170" w:lineRule="exact"/>
        <w:rPr>
          <w:sz w:val="24"/>
          <w:szCs w:val="24"/>
        </w:rPr>
      </w:pPr>
    </w:p>
    <w:p w:rsidR="00AC61C9" w:rsidRPr="006B6991" w:rsidRDefault="00AC61C9" w:rsidP="0045253D">
      <w:pPr>
        <w:ind w:left="700"/>
        <w:rPr>
          <w:sz w:val="24"/>
          <w:szCs w:val="24"/>
        </w:rPr>
      </w:pPr>
      <w:r w:rsidRPr="006B6991">
        <w:rPr>
          <w:b/>
          <w:bCs/>
          <w:i/>
          <w:iCs/>
          <w:sz w:val="24"/>
          <w:szCs w:val="24"/>
        </w:rPr>
        <w:t>Хозяйство своей местности.</w:t>
      </w:r>
    </w:p>
    <w:p w:rsidR="00AC61C9" w:rsidRPr="006B6991" w:rsidRDefault="00AC61C9" w:rsidP="0045253D">
      <w:pPr>
        <w:spacing w:line="167" w:lineRule="exact"/>
        <w:rPr>
          <w:sz w:val="24"/>
          <w:szCs w:val="24"/>
        </w:rPr>
      </w:pPr>
    </w:p>
    <w:p w:rsidR="00AC61C9" w:rsidRPr="006B6991" w:rsidRDefault="00AC61C9" w:rsidP="0045253D">
      <w:pPr>
        <w:spacing w:line="356" w:lineRule="auto"/>
        <w:ind w:firstLine="708"/>
        <w:jc w:val="both"/>
        <w:rPr>
          <w:sz w:val="24"/>
          <w:szCs w:val="24"/>
        </w:rPr>
      </w:pPr>
      <w:r w:rsidRPr="006B6991">
        <w:rPr>
          <w:i/>
          <w:iCs/>
          <w:sz w:val="24"/>
          <w:szCs w:val="24"/>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AC61C9" w:rsidRPr="006B6991" w:rsidRDefault="00AC61C9" w:rsidP="0045253D">
      <w:pPr>
        <w:spacing w:line="200" w:lineRule="exact"/>
        <w:rPr>
          <w:sz w:val="24"/>
          <w:szCs w:val="24"/>
        </w:rPr>
      </w:pPr>
    </w:p>
    <w:p w:rsidR="00AC61C9" w:rsidRPr="006B6991" w:rsidRDefault="00AC61C9" w:rsidP="0045253D">
      <w:pPr>
        <w:spacing w:line="296" w:lineRule="exact"/>
        <w:rPr>
          <w:sz w:val="24"/>
          <w:szCs w:val="24"/>
        </w:rPr>
      </w:pPr>
    </w:p>
    <w:p w:rsidR="00AC61C9" w:rsidRPr="006B6991" w:rsidRDefault="00AC61C9" w:rsidP="0045253D">
      <w:pPr>
        <w:ind w:left="700"/>
        <w:rPr>
          <w:sz w:val="24"/>
          <w:szCs w:val="24"/>
        </w:rPr>
      </w:pPr>
      <w:r w:rsidRPr="006B6991">
        <w:rPr>
          <w:b/>
          <w:bCs/>
          <w:sz w:val="24"/>
          <w:szCs w:val="24"/>
        </w:rPr>
        <w:t>Районы России.</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b/>
          <w:bCs/>
          <w:sz w:val="24"/>
          <w:szCs w:val="24"/>
        </w:rPr>
        <w:t xml:space="preserve">Европейская часть России. </w:t>
      </w:r>
      <w:r w:rsidRPr="006B6991">
        <w:rPr>
          <w:sz w:val="24"/>
          <w:szCs w:val="24"/>
        </w:rPr>
        <w:t>Центральная Россия:</w:t>
      </w:r>
      <w:r w:rsidRPr="006B6991">
        <w:rPr>
          <w:b/>
          <w:bCs/>
          <w:sz w:val="24"/>
          <w:szCs w:val="24"/>
        </w:rPr>
        <w:t xml:space="preserve"> </w:t>
      </w:r>
      <w:r w:rsidRPr="006B6991">
        <w:rPr>
          <w:sz w:val="24"/>
          <w:szCs w:val="24"/>
        </w:rPr>
        <w:t>особенности формирования</w:t>
      </w:r>
      <w:r w:rsidRPr="006B6991">
        <w:rPr>
          <w:b/>
          <w:bCs/>
          <w:sz w:val="24"/>
          <w:szCs w:val="24"/>
        </w:rPr>
        <w:t xml:space="preserve"> </w:t>
      </w:r>
      <w:r w:rsidRPr="006B6991">
        <w:rPr>
          <w:sz w:val="24"/>
          <w:szCs w:val="24"/>
        </w:rPr>
        <w:t>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AC61C9" w:rsidRPr="006B6991" w:rsidRDefault="00AC61C9" w:rsidP="0045253D">
      <w:pPr>
        <w:spacing w:line="20" w:lineRule="exact"/>
        <w:rPr>
          <w:sz w:val="24"/>
          <w:szCs w:val="24"/>
        </w:rPr>
      </w:pPr>
    </w:p>
    <w:p w:rsidR="00AC61C9" w:rsidRPr="006B6991" w:rsidRDefault="00AC61C9" w:rsidP="0045253D">
      <w:pPr>
        <w:spacing w:line="373" w:lineRule="auto"/>
        <w:ind w:firstLine="708"/>
        <w:jc w:val="both"/>
        <w:rPr>
          <w:sz w:val="24"/>
          <w:szCs w:val="24"/>
        </w:rPr>
      </w:pPr>
      <w:r w:rsidRPr="006B6991">
        <w:rPr>
          <w:i/>
          <w:iCs/>
          <w:sz w:val="24"/>
          <w:szCs w:val="24"/>
        </w:rPr>
        <w:t xml:space="preserve">Города Центрального района. Древние города, промышленные и научные центры. </w:t>
      </w:r>
      <w:r w:rsidRPr="006B6991">
        <w:rPr>
          <w:sz w:val="24"/>
          <w:szCs w:val="24"/>
        </w:rPr>
        <w:t>Функциональное значение городов.</w:t>
      </w:r>
      <w:r w:rsidRPr="006B6991">
        <w:rPr>
          <w:i/>
          <w:iCs/>
          <w:sz w:val="24"/>
          <w:szCs w:val="24"/>
        </w:rPr>
        <w:t xml:space="preserve"> </w:t>
      </w:r>
      <w:r w:rsidRPr="006B6991">
        <w:rPr>
          <w:sz w:val="24"/>
          <w:szCs w:val="24"/>
        </w:rPr>
        <w:t>Москва</w:t>
      </w:r>
      <w:r w:rsidRPr="006B6991">
        <w:rPr>
          <w:i/>
          <w:iCs/>
          <w:sz w:val="24"/>
          <w:szCs w:val="24"/>
        </w:rPr>
        <w:t xml:space="preserve"> </w:t>
      </w:r>
      <w:r w:rsidRPr="006B6991">
        <w:rPr>
          <w:sz w:val="24"/>
          <w:szCs w:val="24"/>
        </w:rPr>
        <w:t>–</w:t>
      </w:r>
      <w:r w:rsidRPr="006B6991">
        <w:rPr>
          <w:i/>
          <w:iCs/>
          <w:sz w:val="24"/>
          <w:szCs w:val="24"/>
        </w:rPr>
        <w:t xml:space="preserve"> </w:t>
      </w:r>
      <w:r w:rsidRPr="006B6991">
        <w:rPr>
          <w:sz w:val="24"/>
          <w:szCs w:val="24"/>
        </w:rPr>
        <w:t>столица Российской Федерации.</w:t>
      </w:r>
    </w:p>
    <w:p w:rsidR="00AC61C9" w:rsidRPr="006B6991" w:rsidRDefault="00AC61C9" w:rsidP="0045253D">
      <w:pPr>
        <w:spacing w:line="2"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C61C9" w:rsidRPr="006B6991" w:rsidRDefault="00AC61C9" w:rsidP="0045253D">
      <w:pPr>
        <w:spacing w:line="22"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C61C9" w:rsidRPr="006B6991" w:rsidRDefault="00AC61C9" w:rsidP="0045253D">
      <w:pPr>
        <w:spacing w:line="25"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AC61C9" w:rsidRPr="006B6991" w:rsidRDefault="00AC61C9" w:rsidP="0045253D">
      <w:pPr>
        <w:spacing w:line="54" w:lineRule="exact"/>
        <w:rPr>
          <w:sz w:val="24"/>
          <w:szCs w:val="24"/>
        </w:rPr>
      </w:pPr>
    </w:p>
    <w:p w:rsidR="00AC61C9" w:rsidRPr="006B6991" w:rsidRDefault="00AC61C9" w:rsidP="0045253D">
      <w:pPr>
        <w:spacing w:line="356" w:lineRule="auto"/>
        <w:ind w:left="8" w:firstLine="708"/>
        <w:jc w:val="both"/>
        <w:rPr>
          <w:sz w:val="24"/>
          <w:szCs w:val="24"/>
        </w:rPr>
      </w:pPr>
      <w:r w:rsidRPr="006B6991">
        <w:rPr>
          <w:sz w:val="24"/>
          <w:szCs w:val="24"/>
        </w:rPr>
        <w:lastRenderedPageBreak/>
        <w:t>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w:t>
      </w:r>
    </w:p>
    <w:p w:rsidR="00AC61C9" w:rsidRPr="006B6991" w:rsidRDefault="00AC61C9" w:rsidP="0045253D">
      <w:pPr>
        <w:spacing w:line="22" w:lineRule="exact"/>
        <w:rPr>
          <w:sz w:val="24"/>
          <w:szCs w:val="24"/>
        </w:rPr>
      </w:pPr>
    </w:p>
    <w:p w:rsidR="00AC61C9" w:rsidRPr="006B6991" w:rsidRDefault="00AC61C9" w:rsidP="0045253D">
      <w:pPr>
        <w:spacing w:line="351" w:lineRule="auto"/>
        <w:ind w:left="8" w:firstLine="708"/>
        <w:jc w:val="both"/>
        <w:rPr>
          <w:sz w:val="24"/>
          <w:szCs w:val="24"/>
        </w:rPr>
      </w:pPr>
      <w:r w:rsidRPr="006B6991">
        <w:rPr>
          <w:i/>
          <w:iCs/>
          <w:sz w:val="24"/>
          <w:szCs w:val="24"/>
        </w:rPr>
        <w:t>Моря Атлантического океана, омывающие Россию: транспортное значение, ресурсы.</w:t>
      </w:r>
    </w:p>
    <w:p w:rsidR="00AC61C9" w:rsidRPr="006B6991" w:rsidRDefault="00AC61C9" w:rsidP="0045253D">
      <w:pPr>
        <w:spacing w:line="25" w:lineRule="exact"/>
        <w:rPr>
          <w:sz w:val="24"/>
          <w:szCs w:val="24"/>
        </w:rPr>
      </w:pPr>
    </w:p>
    <w:p w:rsidR="00AC61C9" w:rsidRPr="006B6991" w:rsidRDefault="00AC61C9" w:rsidP="0045253D">
      <w:pPr>
        <w:spacing w:line="356" w:lineRule="auto"/>
        <w:ind w:left="8" w:firstLine="708"/>
        <w:jc w:val="both"/>
        <w:rPr>
          <w:sz w:val="24"/>
          <w:szCs w:val="24"/>
        </w:rPr>
      </w:pPr>
      <w:r w:rsidRPr="006B6991">
        <w:rPr>
          <w:sz w:val="24"/>
          <w:szCs w:val="24"/>
        </w:rPr>
        <w:t>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C61C9" w:rsidRPr="006B6991" w:rsidRDefault="00AC61C9" w:rsidP="0045253D">
      <w:pPr>
        <w:spacing w:line="22"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C61C9" w:rsidRPr="006B6991" w:rsidRDefault="00AC61C9" w:rsidP="0045253D">
      <w:pPr>
        <w:spacing w:line="25"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rsidR="00AC61C9" w:rsidRPr="006B6991" w:rsidRDefault="00AC61C9" w:rsidP="0045253D">
      <w:pPr>
        <w:spacing w:line="9" w:lineRule="exact"/>
        <w:rPr>
          <w:sz w:val="24"/>
          <w:szCs w:val="24"/>
        </w:rPr>
      </w:pPr>
    </w:p>
    <w:p w:rsidR="00AC61C9" w:rsidRPr="006B6991" w:rsidRDefault="00AC61C9" w:rsidP="0045253D">
      <w:pPr>
        <w:ind w:left="708"/>
        <w:rPr>
          <w:sz w:val="24"/>
          <w:szCs w:val="24"/>
        </w:rPr>
      </w:pPr>
      <w:r w:rsidRPr="006B6991">
        <w:rPr>
          <w:sz w:val="24"/>
          <w:szCs w:val="24"/>
        </w:rPr>
        <w:t>Северный Кавказ: особенности ЭГП, природно-ресурсный потенциал, население</w:t>
      </w:r>
    </w:p>
    <w:p w:rsidR="00AC61C9" w:rsidRPr="006B6991" w:rsidRDefault="00AC61C9" w:rsidP="0045253D">
      <w:pPr>
        <w:spacing w:line="174" w:lineRule="exact"/>
        <w:rPr>
          <w:sz w:val="24"/>
          <w:szCs w:val="24"/>
        </w:rPr>
      </w:pPr>
    </w:p>
    <w:p w:rsidR="00AC61C9" w:rsidRPr="006B6991" w:rsidRDefault="00AC61C9" w:rsidP="001A5221">
      <w:pPr>
        <w:numPr>
          <w:ilvl w:val="0"/>
          <w:numId w:val="767"/>
        </w:numPr>
        <w:tabs>
          <w:tab w:val="left" w:pos="247"/>
        </w:tabs>
        <w:spacing w:line="351" w:lineRule="auto"/>
        <w:ind w:left="8" w:hanging="8"/>
        <w:rPr>
          <w:sz w:val="24"/>
          <w:szCs w:val="24"/>
        </w:rPr>
      </w:pPr>
      <w:r w:rsidRPr="006B6991">
        <w:rPr>
          <w:sz w:val="24"/>
          <w:szCs w:val="24"/>
        </w:rPr>
        <w:t>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rsidR="00AC61C9" w:rsidRPr="006B6991" w:rsidRDefault="00AC61C9" w:rsidP="0045253D">
      <w:pPr>
        <w:spacing w:line="11" w:lineRule="exact"/>
        <w:rPr>
          <w:sz w:val="24"/>
          <w:szCs w:val="24"/>
        </w:rPr>
      </w:pPr>
    </w:p>
    <w:p w:rsidR="00AC61C9" w:rsidRPr="006B6991" w:rsidRDefault="00AC61C9" w:rsidP="0045253D">
      <w:pPr>
        <w:ind w:left="708"/>
        <w:rPr>
          <w:sz w:val="24"/>
          <w:szCs w:val="24"/>
        </w:rPr>
      </w:pPr>
      <w:r w:rsidRPr="006B6991">
        <w:rPr>
          <w:i/>
          <w:iCs/>
          <w:sz w:val="24"/>
          <w:szCs w:val="24"/>
        </w:rPr>
        <w:t>Южные моря России: транспортное значение, ресурсы.</w:t>
      </w:r>
    </w:p>
    <w:p w:rsidR="00AC61C9" w:rsidRPr="006B6991" w:rsidRDefault="00AC61C9" w:rsidP="0045253D">
      <w:pPr>
        <w:spacing w:line="174" w:lineRule="exact"/>
        <w:rPr>
          <w:sz w:val="24"/>
          <w:szCs w:val="24"/>
        </w:rPr>
      </w:pPr>
    </w:p>
    <w:p w:rsidR="00AC61C9" w:rsidRPr="006B6991" w:rsidRDefault="00AC61C9" w:rsidP="0045253D">
      <w:pPr>
        <w:spacing w:line="356" w:lineRule="auto"/>
        <w:ind w:left="8" w:firstLine="708"/>
        <w:jc w:val="both"/>
        <w:rPr>
          <w:sz w:val="24"/>
          <w:szCs w:val="24"/>
        </w:rPr>
      </w:pPr>
      <w:r w:rsidRPr="006B6991">
        <w:rPr>
          <w:sz w:val="24"/>
          <w:szCs w:val="24"/>
        </w:rPr>
        <w:t>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C61C9" w:rsidRPr="006B6991" w:rsidRDefault="00AC61C9" w:rsidP="0045253D">
      <w:pPr>
        <w:spacing w:line="12" w:lineRule="exact"/>
        <w:rPr>
          <w:sz w:val="24"/>
          <w:szCs w:val="24"/>
        </w:rPr>
      </w:pPr>
    </w:p>
    <w:p w:rsidR="00AC61C9" w:rsidRPr="006B6991" w:rsidRDefault="00AC61C9" w:rsidP="0045253D">
      <w:pPr>
        <w:ind w:left="708"/>
        <w:rPr>
          <w:sz w:val="24"/>
          <w:szCs w:val="24"/>
        </w:rPr>
      </w:pPr>
      <w:r w:rsidRPr="006B6991">
        <w:rPr>
          <w:b/>
          <w:bCs/>
          <w:sz w:val="24"/>
          <w:szCs w:val="24"/>
        </w:rPr>
        <w:t>Азиатская часть России.</w:t>
      </w:r>
    </w:p>
    <w:p w:rsidR="00AC61C9" w:rsidRPr="006B6991" w:rsidRDefault="00AC61C9" w:rsidP="0045253D">
      <w:pPr>
        <w:spacing w:line="169" w:lineRule="exact"/>
        <w:rPr>
          <w:sz w:val="24"/>
          <w:szCs w:val="24"/>
        </w:rPr>
      </w:pPr>
    </w:p>
    <w:p w:rsidR="00AC61C9" w:rsidRPr="006B6991" w:rsidRDefault="00AC61C9" w:rsidP="0045253D">
      <w:pPr>
        <w:spacing w:line="356" w:lineRule="auto"/>
        <w:ind w:left="8" w:firstLine="708"/>
        <w:jc w:val="both"/>
        <w:rPr>
          <w:sz w:val="24"/>
          <w:szCs w:val="24"/>
        </w:rPr>
      </w:pPr>
      <w:r w:rsidRPr="006B6991">
        <w:rPr>
          <w:sz w:val="24"/>
          <w:szCs w:val="24"/>
        </w:rPr>
        <w:t>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C61C9" w:rsidRPr="006B6991" w:rsidRDefault="00AC61C9" w:rsidP="0045253D">
      <w:pPr>
        <w:spacing w:line="7" w:lineRule="exact"/>
        <w:rPr>
          <w:sz w:val="24"/>
          <w:szCs w:val="24"/>
        </w:rPr>
      </w:pPr>
    </w:p>
    <w:p w:rsidR="00AC61C9" w:rsidRPr="006B6991" w:rsidRDefault="00AC61C9" w:rsidP="0045253D">
      <w:pPr>
        <w:ind w:left="708"/>
        <w:rPr>
          <w:sz w:val="24"/>
          <w:szCs w:val="24"/>
        </w:rPr>
      </w:pPr>
      <w:r w:rsidRPr="006B6991">
        <w:rPr>
          <w:i/>
          <w:iCs/>
          <w:sz w:val="24"/>
          <w:szCs w:val="24"/>
        </w:rPr>
        <w:t>Моря Северного Ледовитого океана: транспортное значение, ресурсы.</w:t>
      </w:r>
    </w:p>
    <w:p w:rsidR="00AC61C9" w:rsidRPr="006B6991" w:rsidRDefault="00AC61C9" w:rsidP="0045253D">
      <w:pPr>
        <w:spacing w:line="208"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C61C9" w:rsidRPr="006B6991" w:rsidRDefault="00AC61C9" w:rsidP="0045253D">
      <w:pPr>
        <w:spacing w:line="8" w:lineRule="exact"/>
        <w:rPr>
          <w:sz w:val="24"/>
          <w:szCs w:val="24"/>
        </w:rPr>
      </w:pPr>
    </w:p>
    <w:p w:rsidR="00AC61C9" w:rsidRPr="006B6991" w:rsidRDefault="00AC61C9" w:rsidP="0045253D">
      <w:pPr>
        <w:ind w:left="700"/>
        <w:rPr>
          <w:sz w:val="24"/>
          <w:szCs w:val="24"/>
        </w:rPr>
      </w:pPr>
      <w:r w:rsidRPr="006B6991">
        <w:rPr>
          <w:i/>
          <w:iCs/>
          <w:sz w:val="24"/>
          <w:szCs w:val="24"/>
        </w:rPr>
        <w:t>Моря Тихого океана: транспортное значение, ресурсы.</w:t>
      </w:r>
    </w:p>
    <w:p w:rsidR="00AC61C9" w:rsidRPr="006B6991" w:rsidRDefault="00AC61C9" w:rsidP="0045253D">
      <w:pPr>
        <w:spacing w:line="176"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AC61C9" w:rsidRPr="006B6991" w:rsidRDefault="00AC61C9" w:rsidP="0045253D">
      <w:pPr>
        <w:spacing w:line="200" w:lineRule="exact"/>
        <w:rPr>
          <w:sz w:val="24"/>
          <w:szCs w:val="24"/>
        </w:rPr>
      </w:pPr>
    </w:p>
    <w:p w:rsidR="00AC61C9" w:rsidRPr="006B6991" w:rsidRDefault="00AC61C9" w:rsidP="0045253D">
      <w:pPr>
        <w:spacing w:line="294" w:lineRule="exact"/>
        <w:rPr>
          <w:sz w:val="24"/>
          <w:szCs w:val="24"/>
        </w:rPr>
      </w:pPr>
    </w:p>
    <w:p w:rsidR="00AC61C9" w:rsidRPr="006B6991" w:rsidRDefault="00AC61C9" w:rsidP="0045253D">
      <w:pPr>
        <w:ind w:left="700"/>
        <w:rPr>
          <w:sz w:val="24"/>
          <w:szCs w:val="24"/>
        </w:rPr>
      </w:pPr>
      <w:r w:rsidRPr="006B6991">
        <w:rPr>
          <w:b/>
          <w:bCs/>
          <w:sz w:val="24"/>
          <w:szCs w:val="24"/>
        </w:rPr>
        <w:t>Россия в мире.</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lastRenderedPageBreak/>
        <w:t>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Примерные темы практических работ</w:t>
      </w:r>
    </w:p>
    <w:p w:rsidR="00AC61C9" w:rsidRPr="006B6991" w:rsidRDefault="00AC61C9" w:rsidP="0045253D">
      <w:pPr>
        <w:spacing w:line="158" w:lineRule="exact"/>
        <w:rPr>
          <w:sz w:val="24"/>
          <w:szCs w:val="24"/>
        </w:rPr>
      </w:pPr>
    </w:p>
    <w:p w:rsidR="00AC61C9" w:rsidRPr="006B6991" w:rsidRDefault="00AC61C9" w:rsidP="001A5221">
      <w:pPr>
        <w:numPr>
          <w:ilvl w:val="0"/>
          <w:numId w:val="768"/>
        </w:numPr>
        <w:tabs>
          <w:tab w:val="left" w:pos="1400"/>
        </w:tabs>
        <w:ind w:left="1400" w:hanging="700"/>
        <w:rPr>
          <w:sz w:val="24"/>
          <w:szCs w:val="24"/>
        </w:rPr>
      </w:pPr>
      <w:r w:rsidRPr="006B6991">
        <w:rPr>
          <w:sz w:val="24"/>
          <w:szCs w:val="24"/>
        </w:rPr>
        <w:t>Работа с картой «Имена на карте».</w:t>
      </w:r>
    </w:p>
    <w:p w:rsidR="00AC61C9" w:rsidRPr="006B6991" w:rsidRDefault="00AC61C9" w:rsidP="0045253D">
      <w:pPr>
        <w:spacing w:line="174" w:lineRule="exact"/>
        <w:rPr>
          <w:sz w:val="24"/>
          <w:szCs w:val="24"/>
        </w:rPr>
      </w:pPr>
    </w:p>
    <w:p w:rsidR="00AC61C9" w:rsidRPr="006B6991" w:rsidRDefault="00AC61C9" w:rsidP="001A5221">
      <w:pPr>
        <w:numPr>
          <w:ilvl w:val="0"/>
          <w:numId w:val="768"/>
        </w:numPr>
        <w:tabs>
          <w:tab w:val="left" w:pos="1416"/>
        </w:tabs>
        <w:spacing w:line="349" w:lineRule="auto"/>
        <w:ind w:firstLine="700"/>
        <w:rPr>
          <w:sz w:val="24"/>
          <w:szCs w:val="24"/>
        </w:rPr>
      </w:pPr>
      <w:r w:rsidRPr="006B6991">
        <w:rPr>
          <w:sz w:val="24"/>
          <w:szCs w:val="24"/>
        </w:rPr>
        <w:t>Описание и нанесение на контурную карту географических объектов изученных маршрутов путешественников.</w:t>
      </w:r>
    </w:p>
    <w:p w:rsidR="00AC61C9" w:rsidRPr="006B6991" w:rsidRDefault="00AC61C9" w:rsidP="0045253D">
      <w:pPr>
        <w:spacing w:line="14" w:lineRule="exact"/>
        <w:rPr>
          <w:sz w:val="24"/>
          <w:szCs w:val="24"/>
        </w:rPr>
      </w:pPr>
    </w:p>
    <w:p w:rsidR="00AC61C9" w:rsidRPr="006B6991" w:rsidRDefault="00AC61C9" w:rsidP="001A5221">
      <w:pPr>
        <w:numPr>
          <w:ilvl w:val="0"/>
          <w:numId w:val="768"/>
        </w:numPr>
        <w:tabs>
          <w:tab w:val="left" w:pos="1400"/>
        </w:tabs>
        <w:ind w:left="1400" w:hanging="700"/>
        <w:rPr>
          <w:sz w:val="24"/>
          <w:szCs w:val="24"/>
        </w:rPr>
      </w:pPr>
      <w:r w:rsidRPr="006B6991">
        <w:rPr>
          <w:sz w:val="24"/>
          <w:szCs w:val="24"/>
        </w:rPr>
        <w:t>Определение зенитального положения Солнца в разные периоды года.</w:t>
      </w:r>
    </w:p>
    <w:p w:rsidR="00AC61C9" w:rsidRPr="006B6991" w:rsidRDefault="00AC61C9" w:rsidP="0045253D">
      <w:pPr>
        <w:spacing w:line="162" w:lineRule="exact"/>
        <w:rPr>
          <w:sz w:val="24"/>
          <w:szCs w:val="24"/>
        </w:rPr>
      </w:pPr>
    </w:p>
    <w:p w:rsidR="00AC61C9" w:rsidRPr="006B6991" w:rsidRDefault="00AC61C9" w:rsidP="001A5221">
      <w:pPr>
        <w:numPr>
          <w:ilvl w:val="0"/>
          <w:numId w:val="768"/>
        </w:numPr>
        <w:tabs>
          <w:tab w:val="left" w:pos="1400"/>
        </w:tabs>
        <w:ind w:left="1400" w:hanging="700"/>
        <w:rPr>
          <w:sz w:val="24"/>
          <w:szCs w:val="24"/>
        </w:rPr>
      </w:pPr>
      <w:r w:rsidRPr="006B6991">
        <w:rPr>
          <w:sz w:val="24"/>
          <w:szCs w:val="24"/>
        </w:rPr>
        <w:t>Определение координат географических объектов по карте.</w:t>
      </w:r>
    </w:p>
    <w:p w:rsidR="00AC61C9" w:rsidRPr="006B6991" w:rsidRDefault="00AC61C9" w:rsidP="0045253D">
      <w:pPr>
        <w:spacing w:line="160" w:lineRule="exact"/>
        <w:rPr>
          <w:sz w:val="24"/>
          <w:szCs w:val="24"/>
        </w:rPr>
      </w:pPr>
    </w:p>
    <w:p w:rsidR="00AC61C9" w:rsidRPr="006B6991" w:rsidRDefault="00AC61C9" w:rsidP="001A5221">
      <w:pPr>
        <w:numPr>
          <w:ilvl w:val="0"/>
          <w:numId w:val="768"/>
        </w:numPr>
        <w:tabs>
          <w:tab w:val="left" w:pos="1400"/>
        </w:tabs>
        <w:ind w:left="1400" w:hanging="700"/>
        <w:rPr>
          <w:sz w:val="24"/>
          <w:szCs w:val="24"/>
        </w:rPr>
      </w:pPr>
      <w:r w:rsidRPr="006B6991">
        <w:rPr>
          <w:sz w:val="24"/>
          <w:szCs w:val="24"/>
        </w:rPr>
        <w:t>Определение положения объектов относительно друг друга:</w:t>
      </w:r>
    </w:p>
    <w:p w:rsidR="00AC61C9" w:rsidRPr="006B6991" w:rsidRDefault="00AC61C9" w:rsidP="0045253D">
      <w:pPr>
        <w:spacing w:line="160" w:lineRule="exact"/>
        <w:rPr>
          <w:sz w:val="24"/>
          <w:szCs w:val="24"/>
        </w:rPr>
      </w:pPr>
    </w:p>
    <w:p w:rsidR="00AC61C9" w:rsidRPr="006B6991" w:rsidRDefault="00AC61C9" w:rsidP="001A5221">
      <w:pPr>
        <w:numPr>
          <w:ilvl w:val="0"/>
          <w:numId w:val="768"/>
        </w:numPr>
        <w:tabs>
          <w:tab w:val="left" w:pos="1400"/>
        </w:tabs>
        <w:ind w:left="1400" w:hanging="700"/>
        <w:rPr>
          <w:sz w:val="24"/>
          <w:szCs w:val="24"/>
        </w:rPr>
      </w:pPr>
      <w:r w:rsidRPr="006B6991">
        <w:rPr>
          <w:sz w:val="24"/>
          <w:szCs w:val="24"/>
        </w:rPr>
        <w:t>Определение направлений и расстояний по глобусу и карте.</w:t>
      </w:r>
    </w:p>
    <w:p w:rsidR="00AC61C9" w:rsidRPr="006B6991" w:rsidRDefault="00AC61C9" w:rsidP="0045253D">
      <w:pPr>
        <w:spacing w:line="174" w:lineRule="exact"/>
        <w:rPr>
          <w:sz w:val="24"/>
          <w:szCs w:val="24"/>
        </w:rPr>
      </w:pPr>
    </w:p>
    <w:p w:rsidR="00AC61C9" w:rsidRPr="006B6991" w:rsidRDefault="00AC61C9" w:rsidP="001A5221">
      <w:pPr>
        <w:numPr>
          <w:ilvl w:val="0"/>
          <w:numId w:val="768"/>
        </w:numPr>
        <w:tabs>
          <w:tab w:val="left" w:pos="1416"/>
        </w:tabs>
        <w:spacing w:line="351" w:lineRule="auto"/>
        <w:ind w:firstLine="700"/>
        <w:rPr>
          <w:sz w:val="24"/>
          <w:szCs w:val="24"/>
        </w:rPr>
      </w:pPr>
      <w:r w:rsidRPr="006B6991">
        <w:rPr>
          <w:sz w:val="24"/>
          <w:szCs w:val="24"/>
        </w:rPr>
        <w:t>Определение высот и глубин географических объектов с использованием шкалы высот и глубин.</w:t>
      </w:r>
    </w:p>
    <w:p w:rsidR="00AC61C9" w:rsidRPr="006B6991" w:rsidRDefault="00AC61C9" w:rsidP="0045253D">
      <w:pPr>
        <w:spacing w:line="11" w:lineRule="exact"/>
        <w:rPr>
          <w:sz w:val="24"/>
          <w:szCs w:val="24"/>
        </w:rPr>
      </w:pPr>
    </w:p>
    <w:p w:rsidR="00AC61C9" w:rsidRPr="006B6991" w:rsidRDefault="00AC61C9" w:rsidP="001A5221">
      <w:pPr>
        <w:numPr>
          <w:ilvl w:val="0"/>
          <w:numId w:val="768"/>
        </w:numPr>
        <w:tabs>
          <w:tab w:val="left" w:pos="1400"/>
        </w:tabs>
        <w:ind w:left="1400" w:hanging="700"/>
        <w:rPr>
          <w:sz w:val="24"/>
          <w:szCs w:val="24"/>
        </w:rPr>
      </w:pPr>
      <w:r w:rsidRPr="006B6991">
        <w:rPr>
          <w:sz w:val="24"/>
          <w:szCs w:val="24"/>
        </w:rPr>
        <w:t>Определение азимута.</w:t>
      </w:r>
    </w:p>
    <w:p w:rsidR="00AC61C9" w:rsidRPr="006B6991" w:rsidRDefault="00AC61C9" w:rsidP="0045253D">
      <w:pPr>
        <w:spacing w:line="160" w:lineRule="exact"/>
        <w:rPr>
          <w:sz w:val="24"/>
          <w:szCs w:val="24"/>
        </w:rPr>
      </w:pPr>
    </w:p>
    <w:p w:rsidR="00AC61C9" w:rsidRPr="006B6991" w:rsidRDefault="00AC61C9" w:rsidP="001A5221">
      <w:pPr>
        <w:numPr>
          <w:ilvl w:val="0"/>
          <w:numId w:val="768"/>
        </w:numPr>
        <w:tabs>
          <w:tab w:val="left" w:pos="1400"/>
        </w:tabs>
        <w:ind w:left="1400" w:hanging="700"/>
        <w:rPr>
          <w:sz w:val="24"/>
          <w:szCs w:val="24"/>
        </w:rPr>
      </w:pPr>
      <w:r w:rsidRPr="006B6991">
        <w:rPr>
          <w:sz w:val="24"/>
          <w:szCs w:val="24"/>
        </w:rPr>
        <w:t>Ориентирование на местности.</w:t>
      </w:r>
    </w:p>
    <w:p w:rsidR="00AC61C9" w:rsidRPr="006B6991" w:rsidRDefault="00AC61C9" w:rsidP="0045253D">
      <w:pPr>
        <w:spacing w:line="160" w:lineRule="exact"/>
        <w:rPr>
          <w:sz w:val="24"/>
          <w:szCs w:val="24"/>
        </w:rPr>
      </w:pPr>
    </w:p>
    <w:p w:rsidR="00AC61C9" w:rsidRPr="006B6991" w:rsidRDefault="00AC61C9" w:rsidP="001A5221">
      <w:pPr>
        <w:numPr>
          <w:ilvl w:val="0"/>
          <w:numId w:val="768"/>
        </w:numPr>
        <w:tabs>
          <w:tab w:val="left" w:pos="1400"/>
        </w:tabs>
        <w:ind w:left="1400" w:hanging="700"/>
        <w:rPr>
          <w:sz w:val="24"/>
          <w:szCs w:val="24"/>
        </w:rPr>
      </w:pPr>
      <w:r w:rsidRPr="006B6991">
        <w:rPr>
          <w:sz w:val="24"/>
          <w:szCs w:val="24"/>
        </w:rPr>
        <w:t>Составление плана местности.</w:t>
      </w:r>
    </w:p>
    <w:p w:rsidR="00AC61C9" w:rsidRPr="006B6991" w:rsidRDefault="00AC61C9" w:rsidP="0045253D">
      <w:pPr>
        <w:spacing w:line="208" w:lineRule="exact"/>
        <w:rPr>
          <w:sz w:val="24"/>
          <w:szCs w:val="24"/>
        </w:rPr>
      </w:pPr>
    </w:p>
    <w:p w:rsidR="00AC61C9" w:rsidRPr="006B6991" w:rsidRDefault="00AC61C9" w:rsidP="001A5221">
      <w:pPr>
        <w:numPr>
          <w:ilvl w:val="0"/>
          <w:numId w:val="769"/>
        </w:numPr>
        <w:tabs>
          <w:tab w:val="left" w:pos="1400"/>
        </w:tabs>
        <w:ind w:left="1400" w:hanging="700"/>
        <w:rPr>
          <w:sz w:val="24"/>
          <w:szCs w:val="24"/>
        </w:rPr>
      </w:pPr>
      <w:r w:rsidRPr="006B6991">
        <w:rPr>
          <w:sz w:val="24"/>
          <w:szCs w:val="24"/>
        </w:rPr>
        <w:t>Работа с коллекциями минералов, горных пород, полезных ископаемых.</w:t>
      </w:r>
    </w:p>
    <w:p w:rsidR="00AC61C9" w:rsidRPr="006B6991" w:rsidRDefault="00AC61C9" w:rsidP="0045253D">
      <w:pPr>
        <w:spacing w:line="162" w:lineRule="exact"/>
        <w:rPr>
          <w:sz w:val="24"/>
          <w:szCs w:val="24"/>
        </w:rPr>
      </w:pPr>
    </w:p>
    <w:p w:rsidR="00AC61C9" w:rsidRPr="006B6991" w:rsidRDefault="00AC61C9" w:rsidP="001A5221">
      <w:pPr>
        <w:numPr>
          <w:ilvl w:val="0"/>
          <w:numId w:val="769"/>
        </w:numPr>
        <w:tabs>
          <w:tab w:val="left" w:pos="1400"/>
        </w:tabs>
        <w:ind w:left="1400" w:hanging="700"/>
        <w:rPr>
          <w:sz w:val="24"/>
          <w:szCs w:val="24"/>
        </w:rPr>
      </w:pPr>
      <w:r w:rsidRPr="006B6991">
        <w:rPr>
          <w:sz w:val="24"/>
          <w:szCs w:val="24"/>
        </w:rPr>
        <w:t>Работа с картографическими источниками: нанесение элементов рельефа.</w:t>
      </w:r>
    </w:p>
    <w:p w:rsidR="00AC61C9" w:rsidRPr="006B6991" w:rsidRDefault="00AC61C9" w:rsidP="0045253D">
      <w:pPr>
        <w:spacing w:line="174" w:lineRule="exact"/>
        <w:rPr>
          <w:sz w:val="24"/>
          <w:szCs w:val="24"/>
        </w:rPr>
      </w:pPr>
    </w:p>
    <w:p w:rsidR="00AC61C9" w:rsidRPr="006B6991" w:rsidRDefault="00AC61C9" w:rsidP="001A5221">
      <w:pPr>
        <w:numPr>
          <w:ilvl w:val="0"/>
          <w:numId w:val="769"/>
        </w:numPr>
        <w:tabs>
          <w:tab w:val="left" w:pos="1416"/>
        </w:tabs>
        <w:spacing w:line="354" w:lineRule="auto"/>
        <w:ind w:firstLine="700"/>
        <w:jc w:val="both"/>
        <w:rPr>
          <w:sz w:val="24"/>
          <w:szCs w:val="24"/>
        </w:rPr>
      </w:pPr>
      <w:r w:rsidRPr="006B6991">
        <w:rPr>
          <w:sz w:val="24"/>
          <w:szCs w:val="24"/>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AC61C9" w:rsidRPr="006B6991" w:rsidRDefault="00AC61C9" w:rsidP="0045253D">
      <w:pPr>
        <w:spacing w:line="24" w:lineRule="exact"/>
        <w:rPr>
          <w:sz w:val="24"/>
          <w:szCs w:val="24"/>
        </w:rPr>
      </w:pPr>
    </w:p>
    <w:p w:rsidR="00AC61C9" w:rsidRPr="006B6991" w:rsidRDefault="00AC61C9" w:rsidP="001A5221">
      <w:pPr>
        <w:numPr>
          <w:ilvl w:val="0"/>
          <w:numId w:val="769"/>
        </w:numPr>
        <w:tabs>
          <w:tab w:val="left" w:pos="1416"/>
        </w:tabs>
        <w:spacing w:line="349" w:lineRule="auto"/>
        <w:ind w:firstLine="700"/>
        <w:rPr>
          <w:sz w:val="24"/>
          <w:szCs w:val="24"/>
        </w:rPr>
      </w:pPr>
      <w:r w:rsidRPr="006B6991">
        <w:rPr>
          <w:sz w:val="24"/>
          <w:szCs w:val="24"/>
        </w:rPr>
        <w:t>Работа с картографическими источниками: нанесение объектов гидрографии.</w:t>
      </w:r>
    </w:p>
    <w:p w:rsidR="00AC61C9" w:rsidRPr="006B6991" w:rsidRDefault="00AC61C9" w:rsidP="0045253D">
      <w:pPr>
        <w:spacing w:line="14" w:lineRule="exact"/>
        <w:rPr>
          <w:sz w:val="24"/>
          <w:szCs w:val="24"/>
        </w:rPr>
      </w:pPr>
    </w:p>
    <w:p w:rsidR="00AC61C9" w:rsidRPr="006B6991" w:rsidRDefault="00AC61C9" w:rsidP="001A5221">
      <w:pPr>
        <w:numPr>
          <w:ilvl w:val="0"/>
          <w:numId w:val="769"/>
        </w:numPr>
        <w:tabs>
          <w:tab w:val="left" w:pos="1400"/>
        </w:tabs>
        <w:ind w:left="1400" w:hanging="700"/>
        <w:rPr>
          <w:sz w:val="24"/>
          <w:szCs w:val="24"/>
        </w:rPr>
      </w:pPr>
      <w:r w:rsidRPr="006B6991">
        <w:rPr>
          <w:sz w:val="24"/>
          <w:szCs w:val="24"/>
        </w:rPr>
        <w:t>Описание объектов гидрографии.</w:t>
      </w:r>
    </w:p>
    <w:p w:rsidR="00AC61C9" w:rsidRPr="006B6991" w:rsidRDefault="00AC61C9" w:rsidP="0045253D">
      <w:pPr>
        <w:spacing w:line="160" w:lineRule="exact"/>
        <w:rPr>
          <w:sz w:val="24"/>
          <w:szCs w:val="24"/>
        </w:rPr>
      </w:pPr>
    </w:p>
    <w:p w:rsidR="00AC61C9" w:rsidRPr="006B6991" w:rsidRDefault="00AC61C9" w:rsidP="001A5221">
      <w:pPr>
        <w:numPr>
          <w:ilvl w:val="0"/>
          <w:numId w:val="769"/>
        </w:numPr>
        <w:tabs>
          <w:tab w:val="left" w:pos="1400"/>
        </w:tabs>
        <w:ind w:left="1400" w:hanging="700"/>
        <w:rPr>
          <w:sz w:val="24"/>
          <w:szCs w:val="24"/>
        </w:rPr>
      </w:pPr>
      <w:r w:rsidRPr="006B6991">
        <w:rPr>
          <w:sz w:val="24"/>
          <w:szCs w:val="24"/>
        </w:rPr>
        <w:t>Ведение дневника погоды.</w:t>
      </w:r>
    </w:p>
    <w:p w:rsidR="00AC61C9" w:rsidRPr="006B6991" w:rsidRDefault="00AC61C9" w:rsidP="0045253D">
      <w:pPr>
        <w:spacing w:line="177" w:lineRule="exact"/>
        <w:rPr>
          <w:sz w:val="24"/>
          <w:szCs w:val="24"/>
        </w:rPr>
      </w:pPr>
    </w:p>
    <w:p w:rsidR="00AC61C9" w:rsidRPr="006B6991" w:rsidRDefault="00AC61C9" w:rsidP="001A5221">
      <w:pPr>
        <w:numPr>
          <w:ilvl w:val="0"/>
          <w:numId w:val="769"/>
        </w:numPr>
        <w:tabs>
          <w:tab w:val="left" w:pos="1416"/>
        </w:tabs>
        <w:spacing w:line="349" w:lineRule="auto"/>
        <w:ind w:firstLine="700"/>
        <w:rPr>
          <w:sz w:val="24"/>
          <w:szCs w:val="24"/>
        </w:rPr>
      </w:pPr>
      <w:r w:rsidRPr="006B6991">
        <w:rPr>
          <w:sz w:val="24"/>
          <w:szCs w:val="24"/>
        </w:rPr>
        <w:t>Работа с метеоприборами (проведение наблюдений и измерений, фиксация результатов, обработка результатов наблюдений).</w:t>
      </w:r>
    </w:p>
    <w:p w:rsidR="00AC61C9" w:rsidRPr="006B6991" w:rsidRDefault="00AC61C9" w:rsidP="0045253D">
      <w:pPr>
        <w:spacing w:line="14" w:lineRule="exact"/>
        <w:rPr>
          <w:sz w:val="24"/>
          <w:szCs w:val="24"/>
        </w:rPr>
      </w:pPr>
    </w:p>
    <w:p w:rsidR="00AC61C9" w:rsidRPr="006B6991" w:rsidRDefault="00AC61C9" w:rsidP="001A5221">
      <w:pPr>
        <w:numPr>
          <w:ilvl w:val="0"/>
          <w:numId w:val="769"/>
        </w:numPr>
        <w:tabs>
          <w:tab w:val="left" w:pos="1400"/>
        </w:tabs>
        <w:ind w:left="1400" w:hanging="700"/>
        <w:rPr>
          <w:sz w:val="24"/>
          <w:szCs w:val="24"/>
        </w:rPr>
      </w:pPr>
      <w:r w:rsidRPr="006B6991">
        <w:rPr>
          <w:sz w:val="24"/>
          <w:szCs w:val="24"/>
        </w:rPr>
        <w:t>Определение средних температур, амплитуды и построение графиков.</w:t>
      </w:r>
    </w:p>
    <w:p w:rsidR="00AC61C9" w:rsidRPr="006B6991" w:rsidRDefault="00AC61C9" w:rsidP="0045253D">
      <w:pPr>
        <w:spacing w:line="173" w:lineRule="exact"/>
        <w:rPr>
          <w:sz w:val="24"/>
          <w:szCs w:val="24"/>
        </w:rPr>
      </w:pPr>
    </w:p>
    <w:p w:rsidR="00AC61C9" w:rsidRPr="006B6991" w:rsidRDefault="00AC61C9" w:rsidP="001A5221">
      <w:pPr>
        <w:numPr>
          <w:ilvl w:val="0"/>
          <w:numId w:val="769"/>
        </w:numPr>
        <w:tabs>
          <w:tab w:val="left" w:pos="1416"/>
        </w:tabs>
        <w:spacing w:line="355" w:lineRule="auto"/>
        <w:ind w:firstLine="700"/>
        <w:jc w:val="both"/>
        <w:rPr>
          <w:sz w:val="24"/>
          <w:szCs w:val="24"/>
        </w:rPr>
      </w:pPr>
      <w:r w:rsidRPr="006B6991">
        <w:rPr>
          <w:sz w:val="24"/>
          <w:szCs w:val="24"/>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AC61C9" w:rsidRPr="006B6991" w:rsidRDefault="00AC61C9" w:rsidP="0045253D">
      <w:pPr>
        <w:spacing w:line="20" w:lineRule="exact"/>
        <w:rPr>
          <w:sz w:val="24"/>
          <w:szCs w:val="24"/>
        </w:rPr>
      </w:pPr>
    </w:p>
    <w:p w:rsidR="00AC61C9" w:rsidRPr="006B6991" w:rsidRDefault="00AC61C9" w:rsidP="001A5221">
      <w:pPr>
        <w:numPr>
          <w:ilvl w:val="0"/>
          <w:numId w:val="769"/>
        </w:numPr>
        <w:tabs>
          <w:tab w:val="left" w:pos="1416"/>
        </w:tabs>
        <w:spacing w:line="354" w:lineRule="auto"/>
        <w:ind w:firstLine="700"/>
        <w:jc w:val="both"/>
        <w:rPr>
          <w:sz w:val="24"/>
          <w:szCs w:val="24"/>
        </w:rPr>
      </w:pPr>
      <w:r w:rsidRPr="006B6991">
        <w:rPr>
          <w:sz w:val="24"/>
          <w:szCs w:val="24"/>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AC61C9" w:rsidRPr="006B6991" w:rsidRDefault="00AC61C9" w:rsidP="0045253D">
      <w:pPr>
        <w:spacing w:line="11" w:lineRule="exact"/>
        <w:rPr>
          <w:sz w:val="24"/>
          <w:szCs w:val="24"/>
        </w:rPr>
      </w:pPr>
    </w:p>
    <w:p w:rsidR="00AC61C9" w:rsidRPr="006B6991" w:rsidRDefault="00AC61C9" w:rsidP="001A5221">
      <w:pPr>
        <w:numPr>
          <w:ilvl w:val="0"/>
          <w:numId w:val="769"/>
        </w:numPr>
        <w:tabs>
          <w:tab w:val="left" w:pos="1400"/>
        </w:tabs>
        <w:ind w:left="1400" w:hanging="700"/>
        <w:rPr>
          <w:sz w:val="24"/>
          <w:szCs w:val="24"/>
        </w:rPr>
      </w:pPr>
      <w:r w:rsidRPr="006B6991">
        <w:rPr>
          <w:sz w:val="24"/>
          <w:szCs w:val="24"/>
        </w:rPr>
        <w:t>Изучение природных комплексов своей местности.</w:t>
      </w:r>
    </w:p>
    <w:p w:rsidR="00AC61C9" w:rsidRPr="006B6991" w:rsidRDefault="00AC61C9" w:rsidP="0045253D">
      <w:pPr>
        <w:spacing w:line="160" w:lineRule="exact"/>
        <w:rPr>
          <w:sz w:val="24"/>
          <w:szCs w:val="24"/>
        </w:rPr>
      </w:pPr>
    </w:p>
    <w:p w:rsidR="00AC61C9" w:rsidRPr="006B6991" w:rsidRDefault="00AC61C9" w:rsidP="001A5221">
      <w:pPr>
        <w:numPr>
          <w:ilvl w:val="0"/>
          <w:numId w:val="769"/>
        </w:numPr>
        <w:tabs>
          <w:tab w:val="left" w:pos="1400"/>
        </w:tabs>
        <w:ind w:left="1400" w:hanging="700"/>
        <w:rPr>
          <w:sz w:val="24"/>
          <w:szCs w:val="24"/>
        </w:rPr>
      </w:pPr>
      <w:r w:rsidRPr="006B6991">
        <w:rPr>
          <w:sz w:val="24"/>
          <w:szCs w:val="24"/>
        </w:rPr>
        <w:t>Описание основных компонентов природы океанов Земли.</w:t>
      </w:r>
    </w:p>
    <w:p w:rsidR="00AC61C9" w:rsidRPr="006B6991" w:rsidRDefault="00AC61C9" w:rsidP="0045253D">
      <w:pPr>
        <w:spacing w:line="174" w:lineRule="exact"/>
        <w:rPr>
          <w:sz w:val="24"/>
          <w:szCs w:val="24"/>
        </w:rPr>
      </w:pPr>
    </w:p>
    <w:p w:rsidR="00AC61C9" w:rsidRPr="006B6991" w:rsidRDefault="00AC61C9" w:rsidP="001A5221">
      <w:pPr>
        <w:numPr>
          <w:ilvl w:val="0"/>
          <w:numId w:val="769"/>
        </w:numPr>
        <w:tabs>
          <w:tab w:val="left" w:pos="1416"/>
        </w:tabs>
        <w:spacing w:line="349" w:lineRule="auto"/>
        <w:ind w:firstLine="700"/>
        <w:rPr>
          <w:sz w:val="24"/>
          <w:szCs w:val="24"/>
        </w:rPr>
      </w:pPr>
      <w:r w:rsidRPr="006B6991">
        <w:rPr>
          <w:sz w:val="24"/>
          <w:szCs w:val="24"/>
        </w:rPr>
        <w:t>Создание презентационных материалов об океанах на основе различных источников информации.</w:t>
      </w:r>
    </w:p>
    <w:p w:rsidR="00AC61C9" w:rsidRPr="006B6991" w:rsidRDefault="00AC61C9" w:rsidP="0045253D">
      <w:pPr>
        <w:spacing w:line="17" w:lineRule="exact"/>
        <w:rPr>
          <w:sz w:val="24"/>
          <w:szCs w:val="24"/>
        </w:rPr>
      </w:pPr>
    </w:p>
    <w:p w:rsidR="00AC61C9" w:rsidRPr="006B6991" w:rsidRDefault="00AC61C9" w:rsidP="001A5221">
      <w:pPr>
        <w:numPr>
          <w:ilvl w:val="0"/>
          <w:numId w:val="769"/>
        </w:numPr>
        <w:tabs>
          <w:tab w:val="left" w:pos="1400"/>
        </w:tabs>
        <w:ind w:left="1400" w:hanging="700"/>
        <w:rPr>
          <w:sz w:val="24"/>
          <w:szCs w:val="24"/>
        </w:rPr>
      </w:pPr>
      <w:r w:rsidRPr="006B6991">
        <w:rPr>
          <w:sz w:val="24"/>
          <w:szCs w:val="24"/>
        </w:rPr>
        <w:lastRenderedPageBreak/>
        <w:t>Описание основных компонентов природы материков Земли.</w:t>
      </w:r>
    </w:p>
    <w:p w:rsidR="00AC61C9" w:rsidRPr="006B6991" w:rsidRDefault="00AC61C9" w:rsidP="0045253D">
      <w:pPr>
        <w:spacing w:line="160" w:lineRule="exact"/>
        <w:rPr>
          <w:sz w:val="24"/>
          <w:szCs w:val="24"/>
        </w:rPr>
      </w:pPr>
    </w:p>
    <w:p w:rsidR="00AC61C9" w:rsidRPr="006B6991" w:rsidRDefault="00AC61C9" w:rsidP="001A5221">
      <w:pPr>
        <w:numPr>
          <w:ilvl w:val="0"/>
          <w:numId w:val="769"/>
        </w:numPr>
        <w:tabs>
          <w:tab w:val="left" w:pos="1400"/>
        </w:tabs>
        <w:ind w:left="1400" w:hanging="700"/>
        <w:rPr>
          <w:sz w:val="24"/>
          <w:szCs w:val="24"/>
        </w:rPr>
      </w:pPr>
      <w:r w:rsidRPr="006B6991">
        <w:rPr>
          <w:sz w:val="24"/>
          <w:szCs w:val="24"/>
        </w:rPr>
        <w:t>Описание природных зон Земли.</w:t>
      </w:r>
    </w:p>
    <w:p w:rsidR="00AC61C9" w:rsidRPr="006B6991" w:rsidRDefault="00AC61C9" w:rsidP="0045253D">
      <w:pPr>
        <w:spacing w:line="174" w:lineRule="exact"/>
        <w:rPr>
          <w:sz w:val="24"/>
          <w:szCs w:val="24"/>
        </w:rPr>
      </w:pPr>
    </w:p>
    <w:p w:rsidR="00AC61C9" w:rsidRPr="006B6991" w:rsidRDefault="00AC61C9" w:rsidP="001A5221">
      <w:pPr>
        <w:numPr>
          <w:ilvl w:val="0"/>
          <w:numId w:val="769"/>
        </w:numPr>
        <w:tabs>
          <w:tab w:val="left" w:pos="1416"/>
        </w:tabs>
        <w:spacing w:line="349" w:lineRule="auto"/>
        <w:ind w:firstLine="700"/>
        <w:rPr>
          <w:sz w:val="24"/>
          <w:szCs w:val="24"/>
        </w:rPr>
      </w:pPr>
      <w:r w:rsidRPr="006B6991">
        <w:rPr>
          <w:sz w:val="24"/>
          <w:szCs w:val="24"/>
        </w:rPr>
        <w:t>Создание презентационных материалов о материке на основе различных источников информации.</w:t>
      </w:r>
    </w:p>
    <w:p w:rsidR="00AC61C9" w:rsidRPr="006B6991" w:rsidRDefault="00AC61C9" w:rsidP="0045253D">
      <w:pPr>
        <w:spacing w:line="31" w:lineRule="exact"/>
        <w:rPr>
          <w:sz w:val="24"/>
          <w:szCs w:val="24"/>
        </w:rPr>
      </w:pPr>
    </w:p>
    <w:p w:rsidR="00AC61C9" w:rsidRPr="006B6991" w:rsidRDefault="00AC61C9" w:rsidP="001A5221">
      <w:pPr>
        <w:numPr>
          <w:ilvl w:val="0"/>
          <w:numId w:val="769"/>
        </w:numPr>
        <w:tabs>
          <w:tab w:val="left" w:pos="1416"/>
        </w:tabs>
        <w:spacing w:line="349" w:lineRule="auto"/>
        <w:ind w:firstLine="700"/>
        <w:rPr>
          <w:sz w:val="24"/>
          <w:szCs w:val="24"/>
        </w:rPr>
      </w:pPr>
      <w:r w:rsidRPr="006B6991">
        <w:rPr>
          <w:sz w:val="24"/>
          <w:szCs w:val="24"/>
        </w:rPr>
        <w:t>Прогнозирование перспективных путей рационального природопользования.</w:t>
      </w:r>
    </w:p>
    <w:p w:rsidR="00AC61C9" w:rsidRPr="006B6991" w:rsidRDefault="00AC61C9" w:rsidP="0045253D">
      <w:pPr>
        <w:spacing w:line="14" w:lineRule="exact"/>
        <w:rPr>
          <w:sz w:val="24"/>
          <w:szCs w:val="24"/>
        </w:rPr>
      </w:pPr>
    </w:p>
    <w:p w:rsidR="00AC61C9" w:rsidRPr="006B6991" w:rsidRDefault="00AC61C9" w:rsidP="001A5221">
      <w:pPr>
        <w:numPr>
          <w:ilvl w:val="0"/>
          <w:numId w:val="769"/>
        </w:numPr>
        <w:tabs>
          <w:tab w:val="left" w:pos="1400"/>
        </w:tabs>
        <w:ind w:left="1400" w:hanging="700"/>
        <w:rPr>
          <w:sz w:val="24"/>
          <w:szCs w:val="24"/>
        </w:rPr>
      </w:pPr>
      <w:r w:rsidRPr="006B6991">
        <w:rPr>
          <w:sz w:val="24"/>
          <w:szCs w:val="24"/>
        </w:rPr>
        <w:t>Определение  ГП  и  оценка  его  влияния  на  природу  и  жизнь  людей  в</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России.</w:t>
      </w:r>
    </w:p>
    <w:p w:rsidR="00AC61C9" w:rsidRPr="006B6991" w:rsidRDefault="00AC61C9" w:rsidP="0045253D">
      <w:pPr>
        <w:spacing w:line="208" w:lineRule="exact"/>
        <w:rPr>
          <w:sz w:val="24"/>
          <w:szCs w:val="24"/>
        </w:rPr>
      </w:pPr>
    </w:p>
    <w:p w:rsidR="00AC61C9" w:rsidRPr="006B6991" w:rsidRDefault="00AC61C9" w:rsidP="001A5221">
      <w:pPr>
        <w:numPr>
          <w:ilvl w:val="0"/>
          <w:numId w:val="770"/>
        </w:numPr>
        <w:tabs>
          <w:tab w:val="left" w:pos="1416"/>
        </w:tabs>
        <w:spacing w:line="351" w:lineRule="auto"/>
        <w:ind w:firstLine="700"/>
        <w:rPr>
          <w:sz w:val="24"/>
          <w:szCs w:val="24"/>
        </w:rPr>
      </w:pPr>
      <w:r w:rsidRPr="006B6991">
        <w:rPr>
          <w:sz w:val="24"/>
          <w:szCs w:val="24"/>
        </w:rPr>
        <w:t>Работа с картографическими источниками: нанесение особенностей географического положения России.</w:t>
      </w:r>
    </w:p>
    <w:p w:rsidR="00AC61C9" w:rsidRPr="006B6991" w:rsidRDefault="00AC61C9" w:rsidP="0045253D">
      <w:pPr>
        <w:spacing w:line="12" w:lineRule="exact"/>
        <w:rPr>
          <w:sz w:val="24"/>
          <w:szCs w:val="24"/>
        </w:rPr>
      </w:pPr>
    </w:p>
    <w:p w:rsidR="00AC61C9" w:rsidRPr="006B6991" w:rsidRDefault="00AC61C9" w:rsidP="001A5221">
      <w:pPr>
        <w:numPr>
          <w:ilvl w:val="0"/>
          <w:numId w:val="770"/>
        </w:numPr>
        <w:tabs>
          <w:tab w:val="left" w:pos="1400"/>
        </w:tabs>
        <w:ind w:left="1400" w:hanging="700"/>
        <w:rPr>
          <w:sz w:val="24"/>
          <w:szCs w:val="24"/>
        </w:rPr>
      </w:pPr>
      <w:r w:rsidRPr="006B6991">
        <w:rPr>
          <w:sz w:val="24"/>
          <w:szCs w:val="24"/>
        </w:rPr>
        <w:t>Оценивание динамики изменения границ России и их значения.</w:t>
      </w:r>
    </w:p>
    <w:p w:rsidR="00AC61C9" w:rsidRPr="006B6991" w:rsidRDefault="00AC61C9" w:rsidP="0045253D">
      <w:pPr>
        <w:spacing w:line="174" w:lineRule="exact"/>
        <w:rPr>
          <w:sz w:val="24"/>
          <w:szCs w:val="24"/>
        </w:rPr>
      </w:pPr>
    </w:p>
    <w:p w:rsidR="00AC61C9" w:rsidRPr="006B6991" w:rsidRDefault="00AC61C9" w:rsidP="001A5221">
      <w:pPr>
        <w:numPr>
          <w:ilvl w:val="0"/>
          <w:numId w:val="770"/>
        </w:numPr>
        <w:tabs>
          <w:tab w:val="left" w:pos="1416"/>
        </w:tabs>
        <w:spacing w:line="349" w:lineRule="auto"/>
        <w:ind w:firstLine="700"/>
        <w:rPr>
          <w:sz w:val="24"/>
          <w:szCs w:val="24"/>
        </w:rPr>
      </w:pPr>
      <w:r w:rsidRPr="006B6991">
        <w:rPr>
          <w:sz w:val="24"/>
          <w:szCs w:val="24"/>
        </w:rPr>
        <w:t>Написание эссе о роли русских землепроходцев и исследователей в освоении и изучении территории России.</w:t>
      </w:r>
    </w:p>
    <w:p w:rsidR="00AC61C9" w:rsidRPr="006B6991" w:rsidRDefault="00AC61C9" w:rsidP="0045253D">
      <w:pPr>
        <w:spacing w:line="17" w:lineRule="exact"/>
        <w:rPr>
          <w:sz w:val="24"/>
          <w:szCs w:val="24"/>
        </w:rPr>
      </w:pPr>
    </w:p>
    <w:p w:rsidR="00AC61C9" w:rsidRPr="006B6991" w:rsidRDefault="00AC61C9" w:rsidP="001A5221">
      <w:pPr>
        <w:numPr>
          <w:ilvl w:val="0"/>
          <w:numId w:val="770"/>
        </w:numPr>
        <w:tabs>
          <w:tab w:val="left" w:pos="1400"/>
        </w:tabs>
        <w:ind w:left="1400" w:hanging="700"/>
        <w:rPr>
          <w:sz w:val="24"/>
          <w:szCs w:val="24"/>
        </w:rPr>
      </w:pPr>
      <w:r w:rsidRPr="006B6991">
        <w:rPr>
          <w:sz w:val="24"/>
          <w:szCs w:val="24"/>
        </w:rPr>
        <w:t>Решение задач на определение разницы во времени различных территорий</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России.</w:t>
      </w:r>
    </w:p>
    <w:p w:rsidR="00AC61C9" w:rsidRPr="006B6991" w:rsidRDefault="00AC61C9" w:rsidP="0045253D">
      <w:pPr>
        <w:spacing w:line="174" w:lineRule="exact"/>
        <w:rPr>
          <w:sz w:val="24"/>
          <w:szCs w:val="24"/>
        </w:rPr>
      </w:pPr>
    </w:p>
    <w:p w:rsidR="00AC61C9" w:rsidRPr="006B6991" w:rsidRDefault="00AC61C9" w:rsidP="001A5221">
      <w:pPr>
        <w:numPr>
          <w:ilvl w:val="0"/>
          <w:numId w:val="770"/>
        </w:numPr>
        <w:tabs>
          <w:tab w:val="left" w:pos="1416"/>
        </w:tabs>
        <w:spacing w:line="349" w:lineRule="auto"/>
        <w:ind w:firstLine="700"/>
        <w:rPr>
          <w:sz w:val="24"/>
          <w:szCs w:val="24"/>
        </w:rPr>
      </w:pPr>
      <w:r w:rsidRPr="006B6991">
        <w:rPr>
          <w:sz w:val="24"/>
          <w:szCs w:val="24"/>
        </w:rPr>
        <w:t>Выявление взаимозависимостей тектонической структуры, формы рельефа, полезных ископаемых на территории России.</w:t>
      </w:r>
    </w:p>
    <w:p w:rsidR="00AC61C9" w:rsidRPr="006B6991" w:rsidRDefault="00AC61C9" w:rsidP="0045253D">
      <w:pPr>
        <w:spacing w:line="17" w:lineRule="exact"/>
        <w:rPr>
          <w:sz w:val="24"/>
          <w:szCs w:val="24"/>
        </w:rPr>
      </w:pPr>
    </w:p>
    <w:p w:rsidR="00AC61C9" w:rsidRPr="006B6991" w:rsidRDefault="00AC61C9" w:rsidP="001A5221">
      <w:pPr>
        <w:numPr>
          <w:ilvl w:val="0"/>
          <w:numId w:val="770"/>
        </w:numPr>
        <w:tabs>
          <w:tab w:val="left" w:pos="1400"/>
        </w:tabs>
        <w:ind w:left="1400" w:hanging="700"/>
        <w:rPr>
          <w:sz w:val="24"/>
          <w:szCs w:val="24"/>
        </w:rPr>
      </w:pPr>
      <w:r w:rsidRPr="006B6991">
        <w:rPr>
          <w:sz w:val="24"/>
          <w:szCs w:val="24"/>
        </w:rPr>
        <w:t>Работа с картографическими источниками: нанесение элементов рельефа</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России.</w:t>
      </w:r>
    </w:p>
    <w:p w:rsidR="00AC61C9" w:rsidRPr="006B6991" w:rsidRDefault="00AC61C9" w:rsidP="0045253D">
      <w:pPr>
        <w:spacing w:line="160" w:lineRule="exact"/>
        <w:rPr>
          <w:sz w:val="24"/>
          <w:szCs w:val="24"/>
        </w:rPr>
      </w:pPr>
    </w:p>
    <w:p w:rsidR="00AC61C9" w:rsidRPr="006B6991" w:rsidRDefault="00AC61C9" w:rsidP="001A5221">
      <w:pPr>
        <w:numPr>
          <w:ilvl w:val="0"/>
          <w:numId w:val="770"/>
        </w:numPr>
        <w:tabs>
          <w:tab w:val="left" w:pos="1400"/>
        </w:tabs>
        <w:ind w:left="1400" w:hanging="700"/>
        <w:rPr>
          <w:sz w:val="24"/>
          <w:szCs w:val="24"/>
        </w:rPr>
      </w:pPr>
      <w:r w:rsidRPr="006B6991">
        <w:rPr>
          <w:sz w:val="24"/>
          <w:szCs w:val="24"/>
        </w:rPr>
        <w:t>Описание элементов рельефа России.</w:t>
      </w:r>
    </w:p>
    <w:p w:rsidR="00AC61C9" w:rsidRPr="006B6991" w:rsidRDefault="00AC61C9" w:rsidP="0045253D">
      <w:pPr>
        <w:spacing w:line="160" w:lineRule="exact"/>
        <w:rPr>
          <w:sz w:val="24"/>
          <w:szCs w:val="24"/>
        </w:rPr>
      </w:pPr>
    </w:p>
    <w:p w:rsidR="00AC61C9" w:rsidRPr="006B6991" w:rsidRDefault="00AC61C9" w:rsidP="001A5221">
      <w:pPr>
        <w:numPr>
          <w:ilvl w:val="0"/>
          <w:numId w:val="770"/>
        </w:numPr>
        <w:tabs>
          <w:tab w:val="left" w:pos="1400"/>
        </w:tabs>
        <w:ind w:left="1400" w:hanging="700"/>
        <w:rPr>
          <w:sz w:val="24"/>
          <w:szCs w:val="24"/>
        </w:rPr>
      </w:pPr>
      <w:r w:rsidRPr="006B6991">
        <w:rPr>
          <w:sz w:val="24"/>
          <w:szCs w:val="24"/>
        </w:rPr>
        <w:t>Построение профиля своей местности.</w:t>
      </w:r>
    </w:p>
    <w:p w:rsidR="00AC61C9" w:rsidRPr="006B6991" w:rsidRDefault="00AC61C9" w:rsidP="0045253D">
      <w:pPr>
        <w:spacing w:line="176" w:lineRule="exact"/>
        <w:rPr>
          <w:sz w:val="24"/>
          <w:szCs w:val="24"/>
        </w:rPr>
      </w:pPr>
    </w:p>
    <w:p w:rsidR="00AC61C9" w:rsidRPr="006B6991" w:rsidRDefault="00AC61C9" w:rsidP="001A5221">
      <w:pPr>
        <w:numPr>
          <w:ilvl w:val="0"/>
          <w:numId w:val="770"/>
        </w:numPr>
        <w:tabs>
          <w:tab w:val="left" w:pos="1416"/>
        </w:tabs>
        <w:spacing w:line="349" w:lineRule="auto"/>
        <w:ind w:firstLine="700"/>
        <w:rPr>
          <w:sz w:val="24"/>
          <w:szCs w:val="24"/>
        </w:rPr>
      </w:pPr>
      <w:r w:rsidRPr="006B6991">
        <w:rPr>
          <w:sz w:val="24"/>
          <w:szCs w:val="24"/>
        </w:rPr>
        <w:t>Работа с картографическими источниками: нанесение объектов гидрографии России.</w:t>
      </w:r>
    </w:p>
    <w:p w:rsidR="00AC61C9" w:rsidRPr="006B6991" w:rsidRDefault="00AC61C9" w:rsidP="0045253D">
      <w:pPr>
        <w:spacing w:line="14" w:lineRule="exact"/>
        <w:rPr>
          <w:sz w:val="24"/>
          <w:szCs w:val="24"/>
        </w:rPr>
      </w:pPr>
    </w:p>
    <w:p w:rsidR="00AC61C9" w:rsidRPr="006B6991" w:rsidRDefault="00AC61C9" w:rsidP="001A5221">
      <w:pPr>
        <w:numPr>
          <w:ilvl w:val="0"/>
          <w:numId w:val="770"/>
        </w:numPr>
        <w:tabs>
          <w:tab w:val="left" w:pos="1400"/>
        </w:tabs>
        <w:ind w:left="1400" w:hanging="700"/>
        <w:rPr>
          <w:sz w:val="24"/>
          <w:szCs w:val="24"/>
        </w:rPr>
      </w:pPr>
      <w:r w:rsidRPr="006B6991">
        <w:rPr>
          <w:sz w:val="24"/>
          <w:szCs w:val="24"/>
        </w:rPr>
        <w:t>Описание объектов гидрографии России.</w:t>
      </w:r>
    </w:p>
    <w:p w:rsidR="00AC61C9" w:rsidRPr="006B6991" w:rsidRDefault="00AC61C9" w:rsidP="0045253D">
      <w:pPr>
        <w:spacing w:line="160" w:lineRule="exact"/>
        <w:rPr>
          <w:sz w:val="24"/>
          <w:szCs w:val="24"/>
        </w:rPr>
      </w:pPr>
    </w:p>
    <w:p w:rsidR="00AC61C9" w:rsidRPr="006B6991" w:rsidRDefault="00AC61C9" w:rsidP="001A5221">
      <w:pPr>
        <w:numPr>
          <w:ilvl w:val="0"/>
          <w:numId w:val="770"/>
        </w:numPr>
        <w:tabs>
          <w:tab w:val="left" w:pos="1400"/>
        </w:tabs>
        <w:ind w:left="1400" w:hanging="700"/>
        <w:rPr>
          <w:sz w:val="24"/>
          <w:szCs w:val="24"/>
        </w:rPr>
      </w:pPr>
      <w:r w:rsidRPr="006B6991">
        <w:rPr>
          <w:sz w:val="24"/>
          <w:szCs w:val="24"/>
        </w:rPr>
        <w:t>Определение   закономерностей   распределения   солнечной   радиации,</w:t>
      </w:r>
    </w:p>
    <w:p w:rsidR="00AC61C9" w:rsidRPr="006B6991" w:rsidRDefault="00AC61C9" w:rsidP="0045253D">
      <w:pPr>
        <w:spacing w:line="174" w:lineRule="exact"/>
        <w:rPr>
          <w:sz w:val="24"/>
          <w:szCs w:val="24"/>
        </w:rPr>
      </w:pPr>
    </w:p>
    <w:p w:rsidR="00AC61C9" w:rsidRPr="006B6991" w:rsidRDefault="00AC61C9" w:rsidP="0045253D">
      <w:pPr>
        <w:spacing w:line="351" w:lineRule="auto"/>
        <w:rPr>
          <w:sz w:val="24"/>
          <w:szCs w:val="24"/>
        </w:rPr>
      </w:pPr>
      <w:r w:rsidRPr="006B6991">
        <w:rPr>
          <w:sz w:val="24"/>
          <w:szCs w:val="24"/>
        </w:rPr>
        <w:t>радиационного баланс, выявление особенностей распределения средних температур января и июля на территории России.</w:t>
      </w:r>
    </w:p>
    <w:p w:rsidR="00AC61C9" w:rsidRPr="006B6991" w:rsidRDefault="00AC61C9" w:rsidP="0045253D">
      <w:pPr>
        <w:spacing w:line="25" w:lineRule="exact"/>
        <w:rPr>
          <w:sz w:val="24"/>
          <w:szCs w:val="24"/>
        </w:rPr>
      </w:pPr>
    </w:p>
    <w:p w:rsidR="00AC61C9" w:rsidRPr="006B6991" w:rsidRDefault="00AC61C9" w:rsidP="001A5221">
      <w:pPr>
        <w:numPr>
          <w:ilvl w:val="0"/>
          <w:numId w:val="771"/>
        </w:numPr>
        <w:tabs>
          <w:tab w:val="left" w:pos="1416"/>
        </w:tabs>
        <w:spacing w:line="349" w:lineRule="auto"/>
        <w:ind w:firstLine="700"/>
        <w:rPr>
          <w:sz w:val="24"/>
          <w:szCs w:val="24"/>
        </w:rPr>
      </w:pPr>
      <w:r w:rsidRPr="006B6991">
        <w:rPr>
          <w:sz w:val="24"/>
          <w:szCs w:val="24"/>
        </w:rPr>
        <w:t>Распределение количества осадков на территории России, работа с климатограммами.</w:t>
      </w:r>
    </w:p>
    <w:p w:rsidR="00AC61C9" w:rsidRPr="006B6991" w:rsidRDefault="00AC61C9" w:rsidP="0045253D">
      <w:pPr>
        <w:spacing w:line="14" w:lineRule="exact"/>
        <w:rPr>
          <w:sz w:val="24"/>
          <w:szCs w:val="24"/>
        </w:rPr>
      </w:pPr>
    </w:p>
    <w:p w:rsidR="00AC61C9" w:rsidRPr="006B6991" w:rsidRDefault="00AC61C9" w:rsidP="001A5221">
      <w:pPr>
        <w:numPr>
          <w:ilvl w:val="0"/>
          <w:numId w:val="771"/>
        </w:numPr>
        <w:tabs>
          <w:tab w:val="left" w:pos="1400"/>
        </w:tabs>
        <w:ind w:left="1400" w:hanging="700"/>
        <w:rPr>
          <w:sz w:val="24"/>
          <w:szCs w:val="24"/>
        </w:rPr>
      </w:pPr>
      <w:r w:rsidRPr="006B6991">
        <w:rPr>
          <w:sz w:val="24"/>
          <w:szCs w:val="24"/>
        </w:rPr>
        <w:t>Описание характеристики климата своего региона.</w:t>
      </w:r>
    </w:p>
    <w:p w:rsidR="00AC61C9" w:rsidRPr="006B6991" w:rsidRDefault="00AC61C9" w:rsidP="0045253D">
      <w:pPr>
        <w:spacing w:line="176" w:lineRule="exact"/>
        <w:rPr>
          <w:sz w:val="24"/>
          <w:szCs w:val="24"/>
        </w:rPr>
      </w:pPr>
    </w:p>
    <w:p w:rsidR="00AC61C9" w:rsidRPr="006B6991" w:rsidRDefault="00AC61C9" w:rsidP="001A5221">
      <w:pPr>
        <w:numPr>
          <w:ilvl w:val="0"/>
          <w:numId w:val="771"/>
        </w:numPr>
        <w:tabs>
          <w:tab w:val="left" w:pos="1416"/>
        </w:tabs>
        <w:spacing w:line="349" w:lineRule="auto"/>
        <w:ind w:right="1320" w:firstLine="700"/>
        <w:rPr>
          <w:sz w:val="24"/>
          <w:szCs w:val="24"/>
        </w:rPr>
      </w:pPr>
      <w:r w:rsidRPr="006B6991">
        <w:rPr>
          <w:sz w:val="24"/>
          <w:szCs w:val="24"/>
        </w:rPr>
        <w:t>Составление прогноза погоды на основе различных источников информации.</w:t>
      </w:r>
    </w:p>
    <w:p w:rsidR="00AC61C9" w:rsidRPr="006B6991" w:rsidRDefault="00AC61C9" w:rsidP="0045253D">
      <w:pPr>
        <w:spacing w:line="14" w:lineRule="exact"/>
        <w:rPr>
          <w:sz w:val="24"/>
          <w:szCs w:val="24"/>
        </w:rPr>
      </w:pPr>
    </w:p>
    <w:p w:rsidR="00AC61C9" w:rsidRPr="006B6991" w:rsidRDefault="00AC61C9" w:rsidP="001A5221">
      <w:pPr>
        <w:numPr>
          <w:ilvl w:val="0"/>
          <w:numId w:val="771"/>
        </w:numPr>
        <w:tabs>
          <w:tab w:val="left" w:pos="1400"/>
        </w:tabs>
        <w:ind w:left="1400" w:hanging="700"/>
        <w:rPr>
          <w:sz w:val="24"/>
          <w:szCs w:val="24"/>
        </w:rPr>
      </w:pPr>
      <w:r w:rsidRPr="006B6991">
        <w:rPr>
          <w:sz w:val="24"/>
          <w:szCs w:val="24"/>
        </w:rPr>
        <w:t>Описание основных компонентов природы России.</w:t>
      </w:r>
    </w:p>
    <w:p w:rsidR="00AC61C9" w:rsidRPr="006B6991" w:rsidRDefault="00AC61C9" w:rsidP="0045253D">
      <w:pPr>
        <w:spacing w:line="174" w:lineRule="exact"/>
        <w:rPr>
          <w:sz w:val="24"/>
          <w:szCs w:val="24"/>
        </w:rPr>
      </w:pPr>
    </w:p>
    <w:p w:rsidR="00AC61C9" w:rsidRPr="006B6991" w:rsidRDefault="00AC61C9" w:rsidP="001A5221">
      <w:pPr>
        <w:numPr>
          <w:ilvl w:val="0"/>
          <w:numId w:val="771"/>
        </w:numPr>
        <w:tabs>
          <w:tab w:val="left" w:pos="1416"/>
        </w:tabs>
        <w:spacing w:line="351" w:lineRule="auto"/>
        <w:ind w:firstLine="700"/>
        <w:rPr>
          <w:sz w:val="24"/>
          <w:szCs w:val="24"/>
        </w:rPr>
      </w:pPr>
      <w:r w:rsidRPr="006B6991">
        <w:rPr>
          <w:sz w:val="24"/>
          <w:szCs w:val="24"/>
        </w:rPr>
        <w:t>Создание презентационных материалов о природе России на основе различных источников информации.</w:t>
      </w:r>
    </w:p>
    <w:p w:rsidR="00AC61C9" w:rsidRPr="006B6991" w:rsidRDefault="00AC61C9" w:rsidP="0045253D">
      <w:pPr>
        <w:spacing w:line="11" w:lineRule="exact"/>
        <w:rPr>
          <w:sz w:val="24"/>
          <w:szCs w:val="24"/>
        </w:rPr>
      </w:pPr>
    </w:p>
    <w:p w:rsidR="00AC61C9" w:rsidRPr="006B6991" w:rsidRDefault="00AC61C9" w:rsidP="001A5221">
      <w:pPr>
        <w:numPr>
          <w:ilvl w:val="0"/>
          <w:numId w:val="771"/>
        </w:numPr>
        <w:tabs>
          <w:tab w:val="left" w:pos="1400"/>
        </w:tabs>
        <w:ind w:left="1400" w:hanging="700"/>
        <w:rPr>
          <w:sz w:val="24"/>
          <w:szCs w:val="24"/>
        </w:rPr>
      </w:pPr>
      <w:r w:rsidRPr="006B6991">
        <w:rPr>
          <w:sz w:val="24"/>
          <w:szCs w:val="24"/>
        </w:rPr>
        <w:t>Сравнение особенностей природы отдельных регионов страны.</w:t>
      </w:r>
    </w:p>
    <w:p w:rsidR="00AC61C9" w:rsidRPr="006B6991" w:rsidRDefault="00AC61C9" w:rsidP="0045253D">
      <w:pPr>
        <w:spacing w:line="173" w:lineRule="exact"/>
        <w:rPr>
          <w:sz w:val="24"/>
          <w:szCs w:val="24"/>
        </w:rPr>
      </w:pPr>
    </w:p>
    <w:p w:rsidR="00AC61C9" w:rsidRPr="006B6991" w:rsidRDefault="00AC61C9" w:rsidP="001A5221">
      <w:pPr>
        <w:numPr>
          <w:ilvl w:val="0"/>
          <w:numId w:val="771"/>
        </w:numPr>
        <w:tabs>
          <w:tab w:val="left" w:pos="1416"/>
        </w:tabs>
        <w:spacing w:line="349" w:lineRule="auto"/>
        <w:ind w:firstLine="700"/>
        <w:rPr>
          <w:sz w:val="24"/>
          <w:szCs w:val="24"/>
        </w:rPr>
      </w:pPr>
      <w:r w:rsidRPr="006B6991">
        <w:rPr>
          <w:sz w:val="24"/>
          <w:szCs w:val="24"/>
        </w:rPr>
        <w:t>Определение видов особо охраняемых природных территорий России и их особенностей.</w:t>
      </w:r>
    </w:p>
    <w:p w:rsidR="00AC61C9" w:rsidRPr="006B6991" w:rsidRDefault="00AC61C9" w:rsidP="0045253D">
      <w:pPr>
        <w:spacing w:line="63" w:lineRule="exact"/>
        <w:rPr>
          <w:sz w:val="24"/>
          <w:szCs w:val="24"/>
        </w:rPr>
      </w:pPr>
    </w:p>
    <w:p w:rsidR="00AC61C9" w:rsidRPr="006B6991" w:rsidRDefault="00AC61C9" w:rsidP="001A5221">
      <w:pPr>
        <w:numPr>
          <w:ilvl w:val="0"/>
          <w:numId w:val="772"/>
        </w:numPr>
        <w:tabs>
          <w:tab w:val="left" w:pos="1400"/>
        </w:tabs>
        <w:ind w:left="1400" w:hanging="700"/>
        <w:rPr>
          <w:sz w:val="24"/>
          <w:szCs w:val="24"/>
        </w:rPr>
      </w:pPr>
      <w:r w:rsidRPr="006B6991">
        <w:rPr>
          <w:sz w:val="24"/>
          <w:szCs w:val="24"/>
        </w:rPr>
        <w:t>Работа с разными источниками информации: чтение и анализ диаграмм,</w:t>
      </w:r>
    </w:p>
    <w:p w:rsidR="00AC61C9" w:rsidRPr="006B6991" w:rsidRDefault="00AC61C9" w:rsidP="0045253D">
      <w:pPr>
        <w:spacing w:line="176" w:lineRule="exact"/>
        <w:rPr>
          <w:sz w:val="24"/>
          <w:szCs w:val="24"/>
        </w:rPr>
      </w:pPr>
    </w:p>
    <w:p w:rsidR="00AC61C9" w:rsidRPr="006B6991" w:rsidRDefault="00AC61C9" w:rsidP="0045253D">
      <w:pPr>
        <w:spacing w:line="349" w:lineRule="auto"/>
        <w:rPr>
          <w:sz w:val="24"/>
          <w:szCs w:val="24"/>
        </w:rPr>
      </w:pPr>
      <w:r w:rsidRPr="006B6991">
        <w:rPr>
          <w:sz w:val="24"/>
          <w:szCs w:val="24"/>
        </w:rPr>
        <w:lastRenderedPageBreak/>
        <w:t>графиков, схем, карт и статистических материалов для определения особенностей географии населения России.</w:t>
      </w:r>
    </w:p>
    <w:p w:rsidR="00AC61C9" w:rsidRPr="006B6991" w:rsidRDefault="00AC61C9" w:rsidP="0045253D">
      <w:pPr>
        <w:spacing w:line="15" w:lineRule="exact"/>
        <w:rPr>
          <w:sz w:val="24"/>
          <w:szCs w:val="24"/>
        </w:rPr>
      </w:pPr>
    </w:p>
    <w:p w:rsidR="00AC61C9" w:rsidRPr="006B6991" w:rsidRDefault="00AC61C9" w:rsidP="001A5221">
      <w:pPr>
        <w:numPr>
          <w:ilvl w:val="0"/>
          <w:numId w:val="773"/>
        </w:numPr>
        <w:tabs>
          <w:tab w:val="left" w:pos="1400"/>
        </w:tabs>
        <w:ind w:left="1400" w:hanging="700"/>
        <w:rPr>
          <w:sz w:val="24"/>
          <w:szCs w:val="24"/>
        </w:rPr>
      </w:pPr>
      <w:r w:rsidRPr="006B6991">
        <w:rPr>
          <w:sz w:val="24"/>
          <w:szCs w:val="24"/>
        </w:rPr>
        <w:t>Определение особенностей размещения крупных народов России.</w:t>
      </w:r>
    </w:p>
    <w:p w:rsidR="00AC61C9" w:rsidRPr="006B6991" w:rsidRDefault="00AC61C9" w:rsidP="0045253D">
      <w:pPr>
        <w:spacing w:line="174" w:lineRule="exact"/>
        <w:rPr>
          <w:sz w:val="24"/>
          <w:szCs w:val="24"/>
        </w:rPr>
      </w:pPr>
    </w:p>
    <w:p w:rsidR="00AC61C9" w:rsidRPr="006B6991" w:rsidRDefault="00AC61C9" w:rsidP="001A5221">
      <w:pPr>
        <w:numPr>
          <w:ilvl w:val="0"/>
          <w:numId w:val="773"/>
        </w:numPr>
        <w:tabs>
          <w:tab w:val="left" w:pos="1416"/>
        </w:tabs>
        <w:spacing w:line="351" w:lineRule="auto"/>
        <w:ind w:firstLine="700"/>
        <w:rPr>
          <w:sz w:val="24"/>
          <w:szCs w:val="24"/>
        </w:rPr>
      </w:pPr>
      <w:r w:rsidRPr="006B6991">
        <w:rPr>
          <w:sz w:val="24"/>
          <w:szCs w:val="24"/>
        </w:rPr>
        <w:t>Определение, вычисление и сравнение показателей естественного прироста населения в разных частях России.</w:t>
      </w:r>
    </w:p>
    <w:p w:rsidR="00AC61C9" w:rsidRPr="006B6991" w:rsidRDefault="00AC61C9" w:rsidP="0045253D">
      <w:pPr>
        <w:spacing w:line="11" w:lineRule="exact"/>
        <w:rPr>
          <w:sz w:val="24"/>
          <w:szCs w:val="24"/>
        </w:rPr>
      </w:pPr>
    </w:p>
    <w:p w:rsidR="00AC61C9" w:rsidRPr="006B6991" w:rsidRDefault="00AC61C9" w:rsidP="001A5221">
      <w:pPr>
        <w:numPr>
          <w:ilvl w:val="0"/>
          <w:numId w:val="773"/>
        </w:numPr>
        <w:tabs>
          <w:tab w:val="left" w:pos="1400"/>
        </w:tabs>
        <w:ind w:left="1400" w:hanging="700"/>
        <w:rPr>
          <w:sz w:val="24"/>
          <w:szCs w:val="24"/>
        </w:rPr>
      </w:pPr>
      <w:r w:rsidRPr="006B6991">
        <w:rPr>
          <w:sz w:val="24"/>
          <w:szCs w:val="24"/>
        </w:rPr>
        <w:t>Чтение и анализ половозрастных пирамид.</w:t>
      </w:r>
    </w:p>
    <w:p w:rsidR="00AC61C9" w:rsidRPr="006B6991" w:rsidRDefault="00AC61C9" w:rsidP="0045253D">
      <w:pPr>
        <w:spacing w:line="174" w:lineRule="exact"/>
        <w:rPr>
          <w:sz w:val="24"/>
          <w:szCs w:val="24"/>
        </w:rPr>
      </w:pPr>
    </w:p>
    <w:p w:rsidR="00AC61C9" w:rsidRPr="006B6991" w:rsidRDefault="00AC61C9" w:rsidP="001A5221">
      <w:pPr>
        <w:numPr>
          <w:ilvl w:val="0"/>
          <w:numId w:val="773"/>
        </w:numPr>
        <w:tabs>
          <w:tab w:val="left" w:pos="1416"/>
        </w:tabs>
        <w:spacing w:line="349" w:lineRule="auto"/>
        <w:ind w:firstLine="700"/>
        <w:rPr>
          <w:sz w:val="24"/>
          <w:szCs w:val="24"/>
        </w:rPr>
      </w:pPr>
      <w:r w:rsidRPr="006B6991">
        <w:rPr>
          <w:sz w:val="24"/>
          <w:szCs w:val="24"/>
        </w:rPr>
        <w:t>Оценивание демографической ситуации России и отдельных ее территорий.</w:t>
      </w:r>
    </w:p>
    <w:p w:rsidR="00AC61C9" w:rsidRPr="006B6991" w:rsidRDefault="00AC61C9" w:rsidP="0045253D">
      <w:pPr>
        <w:spacing w:line="31" w:lineRule="exact"/>
        <w:rPr>
          <w:sz w:val="24"/>
          <w:szCs w:val="24"/>
        </w:rPr>
      </w:pPr>
    </w:p>
    <w:p w:rsidR="00AC61C9" w:rsidRPr="006B6991" w:rsidRDefault="00AC61C9" w:rsidP="001A5221">
      <w:pPr>
        <w:numPr>
          <w:ilvl w:val="0"/>
          <w:numId w:val="773"/>
        </w:numPr>
        <w:tabs>
          <w:tab w:val="left" w:pos="1416"/>
        </w:tabs>
        <w:spacing w:line="349" w:lineRule="auto"/>
        <w:ind w:firstLine="700"/>
        <w:rPr>
          <w:sz w:val="24"/>
          <w:szCs w:val="24"/>
        </w:rPr>
      </w:pPr>
      <w:r w:rsidRPr="006B6991">
        <w:rPr>
          <w:sz w:val="24"/>
          <w:szCs w:val="24"/>
        </w:rPr>
        <w:t>Определение величины миграционного прироста населения в разных частях России.</w:t>
      </w:r>
    </w:p>
    <w:p w:rsidR="00AC61C9" w:rsidRPr="006B6991" w:rsidRDefault="00AC61C9" w:rsidP="0045253D">
      <w:pPr>
        <w:spacing w:line="14" w:lineRule="exact"/>
        <w:rPr>
          <w:sz w:val="24"/>
          <w:szCs w:val="24"/>
        </w:rPr>
      </w:pPr>
    </w:p>
    <w:p w:rsidR="00AC61C9" w:rsidRPr="006B6991" w:rsidRDefault="00AC61C9" w:rsidP="001A5221">
      <w:pPr>
        <w:numPr>
          <w:ilvl w:val="0"/>
          <w:numId w:val="773"/>
        </w:numPr>
        <w:tabs>
          <w:tab w:val="left" w:pos="1400"/>
        </w:tabs>
        <w:ind w:left="1400" w:hanging="700"/>
        <w:rPr>
          <w:sz w:val="24"/>
          <w:szCs w:val="24"/>
        </w:rPr>
      </w:pPr>
      <w:r w:rsidRPr="006B6991">
        <w:rPr>
          <w:sz w:val="24"/>
          <w:szCs w:val="24"/>
        </w:rPr>
        <w:t>Определение  видов  и  направлений  внутренних  и  внешних  миграций,</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объяснение причин, составление схемы.</w:t>
      </w:r>
    </w:p>
    <w:p w:rsidR="00AC61C9" w:rsidRPr="006B6991" w:rsidRDefault="00AC61C9" w:rsidP="0045253D">
      <w:pPr>
        <w:spacing w:line="176" w:lineRule="exact"/>
        <w:rPr>
          <w:sz w:val="24"/>
          <w:szCs w:val="24"/>
        </w:rPr>
      </w:pPr>
    </w:p>
    <w:p w:rsidR="00AC61C9" w:rsidRPr="006B6991" w:rsidRDefault="00AC61C9" w:rsidP="001A5221">
      <w:pPr>
        <w:numPr>
          <w:ilvl w:val="0"/>
          <w:numId w:val="774"/>
        </w:numPr>
        <w:tabs>
          <w:tab w:val="left" w:pos="1416"/>
        </w:tabs>
        <w:spacing w:line="349" w:lineRule="auto"/>
        <w:ind w:firstLine="700"/>
        <w:rPr>
          <w:sz w:val="24"/>
          <w:szCs w:val="24"/>
        </w:rPr>
      </w:pPr>
      <w:r w:rsidRPr="006B6991">
        <w:rPr>
          <w:sz w:val="24"/>
          <w:szCs w:val="24"/>
        </w:rPr>
        <w:t>Объяснение различий в обеспеченности трудовыми ресурсами отдельных регионов России.</w:t>
      </w:r>
    </w:p>
    <w:p w:rsidR="00AC61C9" w:rsidRPr="006B6991" w:rsidRDefault="00AC61C9" w:rsidP="0045253D">
      <w:pPr>
        <w:spacing w:line="14" w:lineRule="exact"/>
        <w:rPr>
          <w:sz w:val="24"/>
          <w:szCs w:val="24"/>
        </w:rPr>
      </w:pPr>
    </w:p>
    <w:p w:rsidR="00AC61C9" w:rsidRPr="006B6991" w:rsidRDefault="00AC61C9" w:rsidP="001A5221">
      <w:pPr>
        <w:numPr>
          <w:ilvl w:val="0"/>
          <w:numId w:val="774"/>
        </w:numPr>
        <w:tabs>
          <w:tab w:val="left" w:pos="1400"/>
        </w:tabs>
        <w:ind w:left="1400" w:hanging="700"/>
        <w:rPr>
          <w:sz w:val="24"/>
          <w:szCs w:val="24"/>
        </w:rPr>
      </w:pPr>
      <w:r w:rsidRPr="006B6991">
        <w:rPr>
          <w:sz w:val="24"/>
          <w:szCs w:val="24"/>
        </w:rPr>
        <w:t>Оценивание уровня урбанизации отдельных регионов России.</w:t>
      </w:r>
    </w:p>
    <w:p w:rsidR="00AC61C9" w:rsidRPr="006B6991" w:rsidRDefault="00AC61C9" w:rsidP="0045253D">
      <w:pPr>
        <w:spacing w:line="160" w:lineRule="exact"/>
        <w:rPr>
          <w:sz w:val="24"/>
          <w:szCs w:val="24"/>
        </w:rPr>
      </w:pPr>
    </w:p>
    <w:p w:rsidR="00AC61C9" w:rsidRPr="006B6991" w:rsidRDefault="00AC61C9" w:rsidP="001A5221">
      <w:pPr>
        <w:numPr>
          <w:ilvl w:val="0"/>
          <w:numId w:val="774"/>
        </w:numPr>
        <w:tabs>
          <w:tab w:val="left" w:pos="1400"/>
        </w:tabs>
        <w:ind w:left="1400" w:hanging="700"/>
        <w:rPr>
          <w:sz w:val="24"/>
          <w:szCs w:val="24"/>
        </w:rPr>
      </w:pPr>
      <w:r w:rsidRPr="006B6991">
        <w:rPr>
          <w:sz w:val="24"/>
          <w:szCs w:val="24"/>
        </w:rPr>
        <w:t>Описание основных компонентов природы своей местности.</w:t>
      </w:r>
    </w:p>
    <w:p w:rsidR="00AC61C9" w:rsidRPr="006B6991" w:rsidRDefault="00AC61C9" w:rsidP="0045253D">
      <w:pPr>
        <w:spacing w:line="174" w:lineRule="exact"/>
        <w:rPr>
          <w:sz w:val="24"/>
          <w:szCs w:val="24"/>
        </w:rPr>
      </w:pPr>
    </w:p>
    <w:p w:rsidR="00AC61C9" w:rsidRPr="006B6991" w:rsidRDefault="00AC61C9" w:rsidP="001A5221">
      <w:pPr>
        <w:numPr>
          <w:ilvl w:val="0"/>
          <w:numId w:val="774"/>
        </w:numPr>
        <w:tabs>
          <w:tab w:val="left" w:pos="1416"/>
        </w:tabs>
        <w:spacing w:line="355" w:lineRule="auto"/>
        <w:ind w:firstLine="700"/>
        <w:jc w:val="both"/>
        <w:rPr>
          <w:sz w:val="24"/>
          <w:szCs w:val="24"/>
        </w:rPr>
      </w:pPr>
      <w:r w:rsidRPr="006B6991">
        <w:rPr>
          <w:sz w:val="24"/>
          <w:szCs w:val="24"/>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AC61C9" w:rsidRPr="006B6991" w:rsidRDefault="00AC61C9" w:rsidP="0045253D">
      <w:pPr>
        <w:spacing w:line="7" w:lineRule="exact"/>
        <w:rPr>
          <w:sz w:val="24"/>
          <w:szCs w:val="24"/>
        </w:rPr>
      </w:pPr>
    </w:p>
    <w:p w:rsidR="00AC61C9" w:rsidRPr="006B6991" w:rsidRDefault="00AC61C9" w:rsidP="001A5221">
      <w:pPr>
        <w:numPr>
          <w:ilvl w:val="0"/>
          <w:numId w:val="774"/>
        </w:numPr>
        <w:tabs>
          <w:tab w:val="left" w:pos="1400"/>
        </w:tabs>
        <w:ind w:left="1400" w:hanging="700"/>
        <w:rPr>
          <w:sz w:val="24"/>
          <w:szCs w:val="24"/>
        </w:rPr>
      </w:pPr>
      <w:r w:rsidRPr="006B6991">
        <w:rPr>
          <w:sz w:val="24"/>
          <w:szCs w:val="24"/>
        </w:rPr>
        <w:t>Работа   с   картографическими   источниками:   нанесение   субъектов,</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экономических районов и федеральных округов РФ.</w:t>
      </w:r>
    </w:p>
    <w:p w:rsidR="00AC61C9" w:rsidRPr="006B6991" w:rsidRDefault="00AC61C9" w:rsidP="0045253D">
      <w:pPr>
        <w:spacing w:line="163" w:lineRule="exact"/>
        <w:rPr>
          <w:sz w:val="24"/>
          <w:szCs w:val="24"/>
        </w:rPr>
      </w:pPr>
    </w:p>
    <w:p w:rsidR="00AC61C9" w:rsidRPr="006B6991" w:rsidRDefault="00AC61C9" w:rsidP="001A5221">
      <w:pPr>
        <w:numPr>
          <w:ilvl w:val="0"/>
          <w:numId w:val="775"/>
        </w:numPr>
        <w:tabs>
          <w:tab w:val="left" w:pos="1400"/>
        </w:tabs>
        <w:ind w:left="1400" w:hanging="700"/>
        <w:rPr>
          <w:sz w:val="24"/>
          <w:szCs w:val="24"/>
        </w:rPr>
      </w:pPr>
      <w:r w:rsidRPr="006B6991">
        <w:rPr>
          <w:sz w:val="24"/>
          <w:szCs w:val="24"/>
        </w:rPr>
        <w:t>Работа с разными источниками информации: чтение и анализ диаграмм,</w:t>
      </w:r>
    </w:p>
    <w:p w:rsidR="00AC61C9" w:rsidRPr="006B6991" w:rsidRDefault="00AC61C9" w:rsidP="0045253D">
      <w:pPr>
        <w:spacing w:line="174" w:lineRule="exact"/>
        <w:rPr>
          <w:sz w:val="24"/>
          <w:szCs w:val="24"/>
        </w:rPr>
      </w:pPr>
    </w:p>
    <w:p w:rsidR="00AC61C9" w:rsidRPr="006B6991" w:rsidRDefault="00AC61C9" w:rsidP="0045253D">
      <w:pPr>
        <w:spacing w:line="349" w:lineRule="auto"/>
        <w:rPr>
          <w:sz w:val="24"/>
          <w:szCs w:val="24"/>
        </w:rPr>
      </w:pPr>
      <w:r w:rsidRPr="006B6991">
        <w:rPr>
          <w:sz w:val="24"/>
          <w:szCs w:val="24"/>
        </w:rPr>
        <w:t>графиков, схем, карт и статистических материалов для определения особенностей хозяйства России.</w:t>
      </w:r>
    </w:p>
    <w:p w:rsidR="00AC61C9" w:rsidRPr="006B6991" w:rsidRDefault="00AC61C9" w:rsidP="0045253D">
      <w:pPr>
        <w:spacing w:line="29" w:lineRule="exact"/>
        <w:rPr>
          <w:sz w:val="24"/>
          <w:szCs w:val="24"/>
        </w:rPr>
      </w:pPr>
    </w:p>
    <w:p w:rsidR="00AC61C9" w:rsidRPr="006B6991" w:rsidRDefault="00AC61C9" w:rsidP="001A5221">
      <w:pPr>
        <w:numPr>
          <w:ilvl w:val="0"/>
          <w:numId w:val="776"/>
        </w:numPr>
        <w:tabs>
          <w:tab w:val="left" w:pos="1416"/>
        </w:tabs>
        <w:spacing w:line="351" w:lineRule="auto"/>
        <w:ind w:firstLine="700"/>
        <w:rPr>
          <w:sz w:val="24"/>
          <w:szCs w:val="24"/>
        </w:rPr>
      </w:pPr>
      <w:r w:rsidRPr="006B6991">
        <w:rPr>
          <w:sz w:val="24"/>
          <w:szCs w:val="24"/>
        </w:rPr>
        <w:t>Сравнение двух и более экономических районов России по заданным характеристикам.</w:t>
      </w:r>
    </w:p>
    <w:p w:rsidR="00AC61C9" w:rsidRPr="006B6991" w:rsidRDefault="00AC61C9" w:rsidP="0045253D">
      <w:pPr>
        <w:spacing w:line="25" w:lineRule="exact"/>
        <w:rPr>
          <w:sz w:val="24"/>
          <w:szCs w:val="24"/>
        </w:rPr>
      </w:pPr>
    </w:p>
    <w:p w:rsidR="00AC61C9" w:rsidRPr="006B6991" w:rsidRDefault="00AC61C9" w:rsidP="001A5221">
      <w:pPr>
        <w:numPr>
          <w:ilvl w:val="0"/>
          <w:numId w:val="776"/>
        </w:numPr>
        <w:tabs>
          <w:tab w:val="left" w:pos="1416"/>
        </w:tabs>
        <w:spacing w:line="349" w:lineRule="auto"/>
        <w:ind w:firstLine="700"/>
        <w:rPr>
          <w:sz w:val="24"/>
          <w:szCs w:val="24"/>
        </w:rPr>
      </w:pPr>
      <w:r w:rsidRPr="006B6991">
        <w:rPr>
          <w:sz w:val="24"/>
          <w:szCs w:val="24"/>
        </w:rPr>
        <w:t>Создание презентационных материалов об экономических районах России на основе различных источников информации.</w:t>
      </w:r>
    </w:p>
    <w:p w:rsidR="00AC61C9" w:rsidRPr="006B6991" w:rsidRDefault="00AC61C9" w:rsidP="001A5221">
      <w:pPr>
        <w:numPr>
          <w:ilvl w:val="0"/>
          <w:numId w:val="777"/>
        </w:numPr>
        <w:tabs>
          <w:tab w:val="left" w:pos="1416"/>
        </w:tabs>
        <w:spacing w:line="355" w:lineRule="auto"/>
        <w:ind w:firstLine="700"/>
        <w:jc w:val="both"/>
        <w:rPr>
          <w:sz w:val="24"/>
          <w:szCs w:val="24"/>
        </w:rPr>
      </w:pPr>
      <w:r w:rsidRPr="006B6991">
        <w:rPr>
          <w:sz w:val="24"/>
          <w:szCs w:val="24"/>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AC61C9" w:rsidRPr="006B6991" w:rsidRDefault="007D6096" w:rsidP="0045253D">
      <w:pPr>
        <w:ind w:left="700"/>
        <w:rPr>
          <w:sz w:val="24"/>
          <w:szCs w:val="24"/>
        </w:rPr>
      </w:pPr>
      <w:r>
        <w:rPr>
          <w:b/>
          <w:bCs/>
          <w:sz w:val="24"/>
          <w:szCs w:val="24"/>
        </w:rPr>
        <w:t>2.2.2.14</w:t>
      </w:r>
      <w:r w:rsidR="00AC61C9" w:rsidRPr="006B6991">
        <w:rPr>
          <w:b/>
          <w:bCs/>
          <w:sz w:val="24"/>
          <w:szCs w:val="24"/>
        </w:rPr>
        <w:t>. Математика</w:t>
      </w:r>
    </w:p>
    <w:p w:rsidR="00AC61C9" w:rsidRPr="006B6991" w:rsidRDefault="00AC61C9" w:rsidP="0045253D">
      <w:pPr>
        <w:spacing w:line="172"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Элементы теории множеств и математической логики</w:t>
      </w:r>
    </w:p>
    <w:p w:rsidR="00AC61C9" w:rsidRPr="006B6991" w:rsidRDefault="00AC61C9" w:rsidP="0045253D">
      <w:pPr>
        <w:spacing w:line="169"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Множества и отношения между ними</w:t>
      </w:r>
    </w:p>
    <w:p w:rsidR="00AC61C9" w:rsidRPr="006B6991" w:rsidRDefault="00AC61C9" w:rsidP="0045253D">
      <w:pPr>
        <w:spacing w:line="156" w:lineRule="exact"/>
        <w:rPr>
          <w:sz w:val="24"/>
          <w:szCs w:val="24"/>
        </w:rPr>
      </w:pPr>
    </w:p>
    <w:p w:rsidR="00AC61C9" w:rsidRPr="006B6991" w:rsidRDefault="00AC61C9" w:rsidP="0045253D">
      <w:pPr>
        <w:tabs>
          <w:tab w:val="left" w:pos="2300"/>
          <w:tab w:val="left" w:pos="5000"/>
          <w:tab w:val="left" w:pos="6300"/>
          <w:tab w:val="left" w:pos="7960"/>
          <w:tab w:val="left" w:pos="9100"/>
        </w:tabs>
        <w:ind w:left="700"/>
        <w:rPr>
          <w:sz w:val="24"/>
          <w:szCs w:val="24"/>
        </w:rPr>
      </w:pPr>
      <w:r w:rsidRPr="006B6991">
        <w:rPr>
          <w:sz w:val="24"/>
          <w:szCs w:val="24"/>
        </w:rPr>
        <w:t>Множество,</w:t>
      </w:r>
      <w:r w:rsidRPr="006B6991">
        <w:rPr>
          <w:sz w:val="24"/>
          <w:szCs w:val="24"/>
        </w:rPr>
        <w:tab/>
      </w:r>
      <w:r w:rsidRPr="006B6991">
        <w:rPr>
          <w:i/>
          <w:iCs/>
          <w:sz w:val="24"/>
          <w:szCs w:val="24"/>
        </w:rPr>
        <w:t>характеристическое</w:t>
      </w:r>
      <w:r w:rsidRPr="006B6991">
        <w:rPr>
          <w:i/>
          <w:iCs/>
          <w:sz w:val="24"/>
          <w:szCs w:val="24"/>
        </w:rPr>
        <w:tab/>
        <w:t>свойство</w:t>
      </w:r>
      <w:r w:rsidRPr="006B6991">
        <w:rPr>
          <w:i/>
          <w:iCs/>
          <w:sz w:val="24"/>
          <w:szCs w:val="24"/>
        </w:rPr>
        <w:tab/>
        <w:t>множества</w:t>
      </w:r>
      <w:r w:rsidRPr="006B6991">
        <w:rPr>
          <w:sz w:val="24"/>
          <w:szCs w:val="24"/>
        </w:rPr>
        <w:t>,</w:t>
      </w:r>
      <w:r w:rsidRPr="006B6991">
        <w:rPr>
          <w:sz w:val="24"/>
          <w:szCs w:val="24"/>
        </w:rPr>
        <w:tab/>
        <w:t>элемент</w:t>
      </w:r>
      <w:r w:rsidRPr="006B6991">
        <w:rPr>
          <w:sz w:val="24"/>
          <w:szCs w:val="24"/>
        </w:rPr>
        <w:tab/>
        <w:t>множества,</w:t>
      </w:r>
    </w:p>
    <w:p w:rsidR="00AC61C9" w:rsidRPr="006B6991" w:rsidRDefault="00AC61C9" w:rsidP="0045253D">
      <w:pPr>
        <w:spacing w:line="174" w:lineRule="exact"/>
        <w:rPr>
          <w:sz w:val="24"/>
          <w:szCs w:val="24"/>
        </w:rPr>
      </w:pPr>
    </w:p>
    <w:p w:rsidR="00AC61C9" w:rsidRPr="006B6991" w:rsidRDefault="00AC61C9" w:rsidP="0045253D">
      <w:pPr>
        <w:spacing w:line="356" w:lineRule="auto"/>
        <w:jc w:val="both"/>
        <w:rPr>
          <w:sz w:val="24"/>
          <w:szCs w:val="24"/>
        </w:rPr>
      </w:pPr>
      <w:r w:rsidRPr="006B6991">
        <w:rPr>
          <w:i/>
          <w:iCs/>
          <w:sz w:val="24"/>
          <w:szCs w:val="24"/>
        </w:rPr>
        <w:lastRenderedPageBreak/>
        <w:t>пустое, конечное, бесконечное множество</w:t>
      </w:r>
      <w:r w:rsidRPr="006B6991">
        <w:rPr>
          <w:sz w:val="24"/>
          <w:szCs w:val="24"/>
        </w:rPr>
        <w:t>.</w:t>
      </w:r>
      <w:r w:rsidRPr="006B6991">
        <w:rPr>
          <w:i/>
          <w:iCs/>
          <w:sz w:val="24"/>
          <w:szCs w:val="24"/>
        </w:rPr>
        <w:t xml:space="preserve"> </w:t>
      </w:r>
      <w:r w:rsidRPr="006B6991">
        <w:rPr>
          <w:sz w:val="24"/>
          <w:szCs w:val="24"/>
        </w:rPr>
        <w:t>Подмножество.</w:t>
      </w:r>
      <w:r w:rsidRPr="006B6991">
        <w:rPr>
          <w:i/>
          <w:iCs/>
          <w:sz w:val="24"/>
          <w:szCs w:val="24"/>
        </w:rPr>
        <w:t xml:space="preserve"> </w:t>
      </w:r>
      <w:r w:rsidRPr="006B6991">
        <w:rPr>
          <w:sz w:val="24"/>
          <w:szCs w:val="24"/>
        </w:rPr>
        <w:t>Отношение</w:t>
      </w:r>
      <w:r w:rsidRPr="006B6991">
        <w:rPr>
          <w:i/>
          <w:iCs/>
          <w:sz w:val="24"/>
          <w:szCs w:val="24"/>
        </w:rPr>
        <w:t xml:space="preserve"> </w:t>
      </w:r>
      <w:r w:rsidRPr="006B6991">
        <w:rPr>
          <w:sz w:val="24"/>
          <w:szCs w:val="24"/>
        </w:rPr>
        <w:t xml:space="preserve">принадлежности, включения, равенства. Элементы множества, способы задания множеств, </w:t>
      </w:r>
      <w:r w:rsidRPr="006B6991">
        <w:rPr>
          <w:i/>
          <w:iCs/>
          <w:sz w:val="24"/>
          <w:szCs w:val="24"/>
        </w:rPr>
        <w:t>распознавание подмножеств и элементов подмножеств с использованием</w:t>
      </w:r>
      <w:r w:rsidRPr="006B6991">
        <w:rPr>
          <w:sz w:val="24"/>
          <w:szCs w:val="24"/>
        </w:rPr>
        <w:t xml:space="preserve"> </w:t>
      </w:r>
      <w:r w:rsidRPr="006B6991">
        <w:rPr>
          <w:i/>
          <w:iCs/>
          <w:sz w:val="24"/>
          <w:szCs w:val="24"/>
        </w:rPr>
        <w:t>кругов Эйлера</w:t>
      </w:r>
      <w:r w:rsidRPr="006B6991">
        <w:rPr>
          <w:sz w:val="24"/>
          <w:szCs w:val="24"/>
        </w:rPr>
        <w:t>.</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Операции над множествами</w:t>
      </w:r>
    </w:p>
    <w:p w:rsidR="00AC61C9" w:rsidRPr="006B6991" w:rsidRDefault="00AC61C9" w:rsidP="0045253D">
      <w:pPr>
        <w:spacing w:line="172"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 xml:space="preserve">Пересечение и объединение множеств. </w:t>
      </w:r>
      <w:r w:rsidRPr="006B6991">
        <w:rPr>
          <w:i/>
          <w:iCs/>
          <w:sz w:val="24"/>
          <w:szCs w:val="24"/>
        </w:rPr>
        <w:t>Разность множеств,</w:t>
      </w:r>
      <w:r w:rsidRPr="006B6991">
        <w:rPr>
          <w:sz w:val="24"/>
          <w:szCs w:val="24"/>
        </w:rPr>
        <w:t xml:space="preserve"> </w:t>
      </w:r>
      <w:r w:rsidRPr="006B6991">
        <w:rPr>
          <w:i/>
          <w:iCs/>
          <w:sz w:val="24"/>
          <w:szCs w:val="24"/>
        </w:rPr>
        <w:t>дополнение</w:t>
      </w:r>
      <w:r w:rsidRPr="006B6991">
        <w:rPr>
          <w:sz w:val="24"/>
          <w:szCs w:val="24"/>
        </w:rPr>
        <w:t xml:space="preserve"> </w:t>
      </w:r>
      <w:r w:rsidRPr="006B6991">
        <w:rPr>
          <w:i/>
          <w:iCs/>
          <w:sz w:val="24"/>
          <w:szCs w:val="24"/>
        </w:rPr>
        <w:t>множества</w:t>
      </w:r>
      <w:r w:rsidRPr="006B6991">
        <w:rPr>
          <w:sz w:val="24"/>
          <w:szCs w:val="24"/>
        </w:rPr>
        <w:t>.</w:t>
      </w:r>
      <w:r w:rsidRPr="006B6991">
        <w:rPr>
          <w:i/>
          <w:iCs/>
          <w:sz w:val="24"/>
          <w:szCs w:val="24"/>
        </w:rPr>
        <w:t xml:space="preserve"> Интерпретация операций над множествами с помощью кругов Эйлера</w:t>
      </w:r>
      <w:r w:rsidRPr="006B6991">
        <w:rPr>
          <w:sz w:val="24"/>
          <w:szCs w:val="24"/>
        </w:rPr>
        <w:t>.</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Элементы логики</w:t>
      </w:r>
    </w:p>
    <w:p w:rsidR="00AC61C9" w:rsidRPr="006B6991" w:rsidRDefault="00AC61C9" w:rsidP="0045253D">
      <w:pPr>
        <w:spacing w:line="156" w:lineRule="exact"/>
        <w:rPr>
          <w:sz w:val="24"/>
          <w:szCs w:val="24"/>
        </w:rPr>
      </w:pPr>
    </w:p>
    <w:p w:rsidR="00AC61C9" w:rsidRPr="006B6991" w:rsidRDefault="00AC61C9" w:rsidP="0045253D">
      <w:pPr>
        <w:tabs>
          <w:tab w:val="left" w:pos="2760"/>
          <w:tab w:val="left" w:pos="4860"/>
          <w:tab w:val="left" w:pos="6420"/>
          <w:tab w:val="left" w:pos="7000"/>
          <w:tab w:val="left" w:pos="8520"/>
        </w:tabs>
        <w:ind w:left="700"/>
        <w:rPr>
          <w:sz w:val="24"/>
          <w:szCs w:val="24"/>
        </w:rPr>
      </w:pPr>
      <w:r w:rsidRPr="006B6991">
        <w:rPr>
          <w:sz w:val="24"/>
          <w:szCs w:val="24"/>
        </w:rPr>
        <w:t>Определение.</w:t>
      </w:r>
      <w:r w:rsidRPr="006B6991">
        <w:rPr>
          <w:sz w:val="24"/>
          <w:szCs w:val="24"/>
        </w:rPr>
        <w:tab/>
        <w:t>Утверждения.</w:t>
      </w:r>
      <w:r w:rsidRPr="006B6991">
        <w:rPr>
          <w:sz w:val="24"/>
          <w:szCs w:val="24"/>
        </w:rPr>
        <w:tab/>
        <w:t>Аксиомы</w:t>
      </w:r>
      <w:r w:rsidRPr="006B6991">
        <w:rPr>
          <w:sz w:val="24"/>
          <w:szCs w:val="24"/>
        </w:rPr>
        <w:tab/>
        <w:t>и</w:t>
      </w:r>
      <w:r w:rsidRPr="006B6991">
        <w:rPr>
          <w:sz w:val="24"/>
          <w:szCs w:val="24"/>
        </w:rPr>
        <w:tab/>
        <w:t>теоремы.</w:t>
      </w:r>
      <w:r w:rsidRPr="006B6991">
        <w:rPr>
          <w:sz w:val="24"/>
          <w:szCs w:val="24"/>
        </w:rPr>
        <w:tab/>
        <w:t>Доказательство.</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sz w:val="24"/>
          <w:szCs w:val="24"/>
        </w:rPr>
        <w:t>Доказательство от противного. Теорема, обратная данной. Пример и контрпример.</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Высказывания</w:t>
      </w:r>
    </w:p>
    <w:p w:rsidR="00AC61C9" w:rsidRPr="006B6991" w:rsidRDefault="00AC61C9" w:rsidP="0045253D">
      <w:pPr>
        <w:spacing w:line="200" w:lineRule="exact"/>
        <w:rPr>
          <w:sz w:val="24"/>
          <w:szCs w:val="24"/>
        </w:rPr>
      </w:pPr>
    </w:p>
    <w:p w:rsidR="00AC61C9" w:rsidRPr="006B6991" w:rsidRDefault="00AC61C9" w:rsidP="0045253D">
      <w:pPr>
        <w:tabs>
          <w:tab w:val="left" w:pos="2260"/>
          <w:tab w:val="left" w:pos="2580"/>
          <w:tab w:val="left" w:pos="3900"/>
          <w:tab w:val="left" w:pos="5840"/>
          <w:tab w:val="left" w:pos="7180"/>
          <w:tab w:val="left" w:pos="7480"/>
          <w:tab w:val="left" w:pos="8720"/>
        </w:tabs>
        <w:ind w:left="700"/>
        <w:rPr>
          <w:sz w:val="24"/>
          <w:szCs w:val="24"/>
        </w:rPr>
      </w:pPr>
      <w:r w:rsidRPr="006B6991">
        <w:rPr>
          <w:sz w:val="24"/>
          <w:szCs w:val="24"/>
        </w:rPr>
        <w:t>Истинность</w:t>
      </w:r>
      <w:r w:rsidRPr="006B6991">
        <w:rPr>
          <w:sz w:val="24"/>
          <w:szCs w:val="24"/>
        </w:rPr>
        <w:tab/>
        <w:t>и</w:t>
      </w:r>
      <w:r w:rsidRPr="006B6991">
        <w:rPr>
          <w:sz w:val="24"/>
          <w:szCs w:val="24"/>
        </w:rPr>
        <w:tab/>
        <w:t>ложность</w:t>
      </w:r>
      <w:r w:rsidRPr="006B6991">
        <w:rPr>
          <w:sz w:val="24"/>
          <w:szCs w:val="24"/>
        </w:rPr>
        <w:tab/>
        <w:t>высказывания</w:t>
      </w:r>
      <w:r w:rsidRPr="006B6991">
        <w:rPr>
          <w:i/>
          <w:iCs/>
          <w:sz w:val="24"/>
          <w:szCs w:val="24"/>
        </w:rPr>
        <w:t>.</w:t>
      </w:r>
      <w:r w:rsidRPr="006B6991">
        <w:rPr>
          <w:sz w:val="24"/>
          <w:szCs w:val="24"/>
        </w:rPr>
        <w:tab/>
      </w:r>
      <w:r w:rsidRPr="006B6991">
        <w:rPr>
          <w:i/>
          <w:iCs/>
          <w:sz w:val="24"/>
          <w:szCs w:val="24"/>
        </w:rPr>
        <w:t>Сложные</w:t>
      </w:r>
      <w:r w:rsidRPr="006B6991">
        <w:rPr>
          <w:i/>
          <w:iCs/>
          <w:sz w:val="24"/>
          <w:szCs w:val="24"/>
        </w:rPr>
        <w:tab/>
        <w:t>и</w:t>
      </w:r>
      <w:r w:rsidRPr="006B6991">
        <w:rPr>
          <w:i/>
          <w:iCs/>
          <w:sz w:val="24"/>
          <w:szCs w:val="24"/>
        </w:rPr>
        <w:tab/>
        <w:t>простые</w:t>
      </w:r>
      <w:r w:rsidRPr="006B6991">
        <w:rPr>
          <w:sz w:val="24"/>
          <w:szCs w:val="24"/>
        </w:rPr>
        <w:tab/>
      </w:r>
      <w:r w:rsidRPr="006B6991">
        <w:rPr>
          <w:i/>
          <w:iCs/>
          <w:sz w:val="24"/>
          <w:szCs w:val="24"/>
        </w:rPr>
        <w:t>высказывания.</w:t>
      </w:r>
    </w:p>
    <w:p w:rsidR="00AC61C9" w:rsidRPr="006B6991" w:rsidRDefault="00AC61C9" w:rsidP="0045253D">
      <w:pPr>
        <w:spacing w:line="163" w:lineRule="exact"/>
        <w:rPr>
          <w:sz w:val="24"/>
          <w:szCs w:val="24"/>
        </w:rPr>
      </w:pPr>
    </w:p>
    <w:p w:rsidR="00AC61C9" w:rsidRPr="006B6991" w:rsidRDefault="00AC61C9" w:rsidP="0045253D">
      <w:pPr>
        <w:tabs>
          <w:tab w:val="left" w:pos="1340"/>
          <w:tab w:val="left" w:pos="1940"/>
          <w:tab w:val="left" w:pos="4140"/>
          <w:tab w:val="left" w:pos="4460"/>
          <w:tab w:val="left" w:pos="6540"/>
          <w:tab w:val="left" w:pos="8020"/>
          <w:tab w:val="left" w:pos="9060"/>
          <w:tab w:val="left" w:pos="9460"/>
          <w:tab w:val="left" w:pos="10120"/>
        </w:tabs>
        <w:rPr>
          <w:sz w:val="24"/>
          <w:szCs w:val="24"/>
        </w:rPr>
      </w:pPr>
      <w:r w:rsidRPr="006B6991">
        <w:rPr>
          <w:i/>
          <w:iCs/>
          <w:sz w:val="24"/>
          <w:szCs w:val="24"/>
        </w:rPr>
        <w:t>Операции</w:t>
      </w:r>
      <w:r w:rsidRPr="006B6991">
        <w:rPr>
          <w:i/>
          <w:iCs/>
          <w:sz w:val="24"/>
          <w:szCs w:val="24"/>
        </w:rPr>
        <w:tab/>
        <w:t>над</w:t>
      </w:r>
      <w:r w:rsidRPr="006B6991">
        <w:rPr>
          <w:i/>
          <w:iCs/>
          <w:sz w:val="24"/>
          <w:szCs w:val="24"/>
        </w:rPr>
        <w:tab/>
        <w:t>высказываниями</w:t>
      </w:r>
      <w:r w:rsidRPr="006B6991">
        <w:rPr>
          <w:i/>
          <w:iCs/>
          <w:sz w:val="24"/>
          <w:szCs w:val="24"/>
        </w:rPr>
        <w:tab/>
        <w:t>с</w:t>
      </w:r>
      <w:r w:rsidRPr="006B6991">
        <w:rPr>
          <w:i/>
          <w:iCs/>
          <w:sz w:val="24"/>
          <w:szCs w:val="24"/>
        </w:rPr>
        <w:tab/>
        <w:t>использованием</w:t>
      </w:r>
      <w:r w:rsidRPr="006B6991">
        <w:rPr>
          <w:i/>
          <w:iCs/>
          <w:sz w:val="24"/>
          <w:szCs w:val="24"/>
        </w:rPr>
        <w:tab/>
        <w:t>логических</w:t>
      </w:r>
      <w:r w:rsidRPr="006B6991">
        <w:rPr>
          <w:i/>
          <w:iCs/>
          <w:sz w:val="24"/>
          <w:szCs w:val="24"/>
        </w:rPr>
        <w:tab/>
        <w:t>связок:</w:t>
      </w:r>
      <w:r w:rsidRPr="006B6991">
        <w:rPr>
          <w:i/>
          <w:iCs/>
          <w:sz w:val="24"/>
          <w:szCs w:val="24"/>
        </w:rPr>
        <w:tab/>
        <w:t>и,</w:t>
      </w:r>
      <w:r w:rsidRPr="006B6991">
        <w:rPr>
          <w:i/>
          <w:iCs/>
          <w:sz w:val="24"/>
          <w:szCs w:val="24"/>
        </w:rPr>
        <w:tab/>
        <w:t>или,</w:t>
      </w:r>
      <w:r w:rsidRPr="006B6991">
        <w:rPr>
          <w:i/>
          <w:iCs/>
          <w:sz w:val="24"/>
          <w:szCs w:val="24"/>
        </w:rPr>
        <w:tab/>
        <w:t>не.</w:t>
      </w:r>
    </w:p>
    <w:p w:rsidR="00AC61C9" w:rsidRPr="006B6991" w:rsidRDefault="00AC61C9" w:rsidP="0045253D">
      <w:pPr>
        <w:spacing w:line="161" w:lineRule="exact"/>
        <w:rPr>
          <w:sz w:val="24"/>
          <w:szCs w:val="24"/>
        </w:rPr>
      </w:pPr>
    </w:p>
    <w:p w:rsidR="00AC61C9" w:rsidRPr="006B6991" w:rsidRDefault="00AC61C9" w:rsidP="0045253D">
      <w:pPr>
        <w:rPr>
          <w:sz w:val="24"/>
          <w:szCs w:val="24"/>
        </w:rPr>
      </w:pPr>
      <w:r w:rsidRPr="006B6991">
        <w:rPr>
          <w:i/>
          <w:iCs/>
          <w:sz w:val="24"/>
          <w:szCs w:val="24"/>
        </w:rPr>
        <w:t>Условные высказывания (импликации).</w:t>
      </w:r>
    </w:p>
    <w:p w:rsidR="00AC61C9" w:rsidRPr="006B6991" w:rsidRDefault="00AC61C9" w:rsidP="0045253D">
      <w:pPr>
        <w:spacing w:line="179" w:lineRule="exact"/>
        <w:rPr>
          <w:sz w:val="24"/>
          <w:szCs w:val="24"/>
        </w:rPr>
      </w:pPr>
    </w:p>
    <w:p w:rsidR="00AC61C9" w:rsidRPr="006B6991" w:rsidRDefault="00AC61C9" w:rsidP="0045253D">
      <w:pPr>
        <w:spacing w:line="355" w:lineRule="auto"/>
        <w:ind w:left="700" w:right="4060"/>
        <w:rPr>
          <w:sz w:val="24"/>
          <w:szCs w:val="24"/>
        </w:rPr>
      </w:pPr>
      <w:r w:rsidRPr="006B6991">
        <w:rPr>
          <w:b/>
          <w:bCs/>
          <w:sz w:val="24"/>
          <w:szCs w:val="24"/>
        </w:rPr>
        <w:t>Содержание курса математики в 5–6 классах Натуральные числа и нуль Натуральный ряд чисел и его свойства</w:t>
      </w:r>
    </w:p>
    <w:p w:rsidR="00AC61C9" w:rsidRPr="006B6991" w:rsidRDefault="00AC61C9" w:rsidP="0045253D">
      <w:pPr>
        <w:spacing w:line="16"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Запись и чтение натуральных чисел</w:t>
      </w:r>
    </w:p>
    <w:p w:rsidR="00AC61C9" w:rsidRPr="006B6991" w:rsidRDefault="00AC61C9" w:rsidP="0045253D">
      <w:pPr>
        <w:spacing w:line="169"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AC61C9" w:rsidRPr="006B6991" w:rsidRDefault="00AC61C9" w:rsidP="0045253D">
      <w:pPr>
        <w:spacing w:line="16" w:lineRule="exact"/>
        <w:rPr>
          <w:sz w:val="24"/>
          <w:szCs w:val="24"/>
        </w:rPr>
      </w:pPr>
    </w:p>
    <w:p w:rsidR="00AC61C9" w:rsidRPr="006B6991" w:rsidRDefault="00AC61C9" w:rsidP="0045253D">
      <w:pPr>
        <w:ind w:left="700"/>
        <w:rPr>
          <w:sz w:val="24"/>
          <w:szCs w:val="24"/>
        </w:rPr>
      </w:pPr>
      <w:r w:rsidRPr="006B6991">
        <w:rPr>
          <w:b/>
          <w:bCs/>
          <w:sz w:val="24"/>
          <w:szCs w:val="24"/>
        </w:rPr>
        <w:t>Округление натуральных чисел</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Необходимость округления. Правило округления натуральных чисел.</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Сравнение натуральных чисел, сравнение с числом 0</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Понятие о сравнении чисел, сравнение натуральных чисел друг с другом и с нулем, математическая запись сравнений, способы сравнения чисел.</w:t>
      </w:r>
    </w:p>
    <w:p w:rsidR="00AC61C9" w:rsidRPr="006B6991" w:rsidRDefault="00AC61C9" w:rsidP="0045253D">
      <w:pPr>
        <w:spacing w:line="22" w:lineRule="exact"/>
        <w:rPr>
          <w:sz w:val="24"/>
          <w:szCs w:val="24"/>
        </w:rPr>
      </w:pPr>
    </w:p>
    <w:p w:rsidR="00AC61C9" w:rsidRPr="006B6991" w:rsidRDefault="00AC61C9" w:rsidP="0045253D">
      <w:pPr>
        <w:ind w:left="700"/>
        <w:rPr>
          <w:sz w:val="24"/>
          <w:szCs w:val="24"/>
        </w:rPr>
      </w:pPr>
      <w:r w:rsidRPr="006B6991">
        <w:rPr>
          <w:b/>
          <w:bCs/>
          <w:sz w:val="24"/>
          <w:szCs w:val="24"/>
        </w:rPr>
        <w:t>Действия с натуральными числами</w:t>
      </w:r>
    </w:p>
    <w:p w:rsidR="00AC61C9" w:rsidRPr="006B6991" w:rsidRDefault="00AC61C9" w:rsidP="0045253D">
      <w:pPr>
        <w:spacing w:line="169"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AC61C9" w:rsidRPr="006B6991" w:rsidRDefault="00AC61C9" w:rsidP="0045253D">
      <w:pPr>
        <w:spacing w:line="25"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AC61C9" w:rsidRPr="006B6991" w:rsidRDefault="00AC61C9" w:rsidP="0045253D">
      <w:pPr>
        <w:spacing w:line="23"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 xml:space="preserve">Переместительный и сочетательный законы сложения и умножения, распределительный закон умножения относительно сложения, </w:t>
      </w:r>
      <w:r w:rsidRPr="006B6991">
        <w:rPr>
          <w:i/>
          <w:iCs/>
          <w:sz w:val="24"/>
          <w:szCs w:val="24"/>
        </w:rPr>
        <w:t>обоснование</w:t>
      </w:r>
      <w:r w:rsidRPr="006B6991">
        <w:rPr>
          <w:sz w:val="24"/>
          <w:szCs w:val="24"/>
        </w:rPr>
        <w:t xml:space="preserve"> </w:t>
      </w:r>
      <w:r w:rsidRPr="006B6991">
        <w:rPr>
          <w:i/>
          <w:iCs/>
          <w:sz w:val="24"/>
          <w:szCs w:val="24"/>
        </w:rPr>
        <w:t>алгоритмов выполнения арифметических действий.</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Степень с натуральным показателем</w:t>
      </w:r>
    </w:p>
    <w:p w:rsidR="00AC61C9" w:rsidRPr="006B6991" w:rsidRDefault="00AC61C9" w:rsidP="0045253D">
      <w:pPr>
        <w:spacing w:line="200" w:lineRule="exact"/>
        <w:rPr>
          <w:sz w:val="24"/>
          <w:szCs w:val="24"/>
        </w:rPr>
      </w:pPr>
    </w:p>
    <w:p w:rsidR="00AC61C9" w:rsidRPr="006B6991" w:rsidRDefault="00AC61C9" w:rsidP="0045253D">
      <w:pPr>
        <w:ind w:left="708"/>
        <w:rPr>
          <w:sz w:val="24"/>
          <w:szCs w:val="24"/>
        </w:rPr>
      </w:pPr>
      <w:r w:rsidRPr="006B6991">
        <w:rPr>
          <w:sz w:val="24"/>
          <w:szCs w:val="24"/>
        </w:rPr>
        <w:lastRenderedPageBreak/>
        <w:t>Запись числа в виде суммы разрядных слагаемых, порядок выполнения действий</w:t>
      </w:r>
    </w:p>
    <w:p w:rsidR="00AC61C9" w:rsidRPr="006B6991" w:rsidRDefault="00AC61C9" w:rsidP="0045253D">
      <w:pPr>
        <w:spacing w:line="176" w:lineRule="exact"/>
        <w:rPr>
          <w:sz w:val="24"/>
          <w:szCs w:val="24"/>
        </w:rPr>
      </w:pPr>
    </w:p>
    <w:p w:rsidR="00AC61C9" w:rsidRPr="006B6991" w:rsidRDefault="00AC61C9" w:rsidP="001A5221">
      <w:pPr>
        <w:numPr>
          <w:ilvl w:val="0"/>
          <w:numId w:val="778"/>
        </w:numPr>
        <w:tabs>
          <w:tab w:val="left" w:pos="267"/>
        </w:tabs>
        <w:spacing w:line="349" w:lineRule="auto"/>
        <w:ind w:left="8" w:hanging="8"/>
        <w:rPr>
          <w:sz w:val="24"/>
          <w:szCs w:val="24"/>
        </w:rPr>
      </w:pPr>
      <w:r w:rsidRPr="006B6991">
        <w:rPr>
          <w:sz w:val="24"/>
          <w:szCs w:val="24"/>
        </w:rPr>
        <w:t>выражениях, содержащих степень, вычисление значений выражений, содержащих степень.</w:t>
      </w:r>
    </w:p>
    <w:p w:rsidR="00AC61C9" w:rsidRPr="006B6991" w:rsidRDefault="00AC61C9" w:rsidP="0045253D">
      <w:pPr>
        <w:spacing w:line="20" w:lineRule="exact"/>
        <w:rPr>
          <w:sz w:val="24"/>
          <w:szCs w:val="24"/>
        </w:rPr>
      </w:pPr>
    </w:p>
    <w:p w:rsidR="00AC61C9" w:rsidRPr="006B6991" w:rsidRDefault="00AC61C9" w:rsidP="0045253D">
      <w:pPr>
        <w:ind w:left="708"/>
        <w:rPr>
          <w:sz w:val="24"/>
          <w:szCs w:val="24"/>
        </w:rPr>
      </w:pPr>
      <w:r w:rsidRPr="006B6991">
        <w:rPr>
          <w:b/>
          <w:bCs/>
          <w:sz w:val="24"/>
          <w:szCs w:val="24"/>
        </w:rPr>
        <w:t>Числовые выражения</w:t>
      </w:r>
    </w:p>
    <w:p w:rsidR="00AC61C9" w:rsidRPr="006B6991" w:rsidRDefault="00AC61C9" w:rsidP="0045253D">
      <w:pPr>
        <w:spacing w:line="155" w:lineRule="exact"/>
        <w:rPr>
          <w:sz w:val="24"/>
          <w:szCs w:val="24"/>
        </w:rPr>
      </w:pPr>
    </w:p>
    <w:p w:rsidR="00AC61C9" w:rsidRPr="006B6991" w:rsidRDefault="00AC61C9" w:rsidP="0045253D">
      <w:pPr>
        <w:ind w:left="708"/>
        <w:rPr>
          <w:sz w:val="24"/>
          <w:szCs w:val="24"/>
        </w:rPr>
      </w:pPr>
      <w:r w:rsidRPr="006B6991">
        <w:rPr>
          <w:sz w:val="24"/>
          <w:szCs w:val="24"/>
        </w:rPr>
        <w:t>Числовое выражение и его значение, порядок выполнения действий.</w:t>
      </w:r>
    </w:p>
    <w:p w:rsidR="00AC61C9" w:rsidRPr="006B6991" w:rsidRDefault="00AC61C9" w:rsidP="0045253D">
      <w:pPr>
        <w:spacing w:line="167" w:lineRule="exact"/>
        <w:rPr>
          <w:sz w:val="24"/>
          <w:szCs w:val="24"/>
        </w:rPr>
      </w:pPr>
    </w:p>
    <w:p w:rsidR="00AC61C9" w:rsidRPr="006B6991" w:rsidRDefault="00AC61C9" w:rsidP="0045253D">
      <w:pPr>
        <w:ind w:left="708"/>
        <w:rPr>
          <w:sz w:val="24"/>
          <w:szCs w:val="24"/>
        </w:rPr>
      </w:pPr>
      <w:r w:rsidRPr="006B6991">
        <w:rPr>
          <w:b/>
          <w:bCs/>
          <w:sz w:val="24"/>
          <w:szCs w:val="24"/>
        </w:rPr>
        <w:t>Деление с остатком</w:t>
      </w:r>
    </w:p>
    <w:p w:rsidR="00AC61C9" w:rsidRPr="006B6991" w:rsidRDefault="00AC61C9" w:rsidP="0045253D">
      <w:pPr>
        <w:spacing w:line="169" w:lineRule="exact"/>
        <w:rPr>
          <w:sz w:val="24"/>
          <w:szCs w:val="24"/>
        </w:rPr>
      </w:pPr>
    </w:p>
    <w:p w:rsidR="00AC61C9" w:rsidRPr="006B6991" w:rsidRDefault="00AC61C9" w:rsidP="0045253D">
      <w:pPr>
        <w:spacing w:line="349" w:lineRule="auto"/>
        <w:ind w:left="8" w:firstLine="708"/>
        <w:rPr>
          <w:sz w:val="24"/>
          <w:szCs w:val="24"/>
        </w:rPr>
      </w:pPr>
      <w:r w:rsidRPr="006B6991">
        <w:rPr>
          <w:sz w:val="24"/>
          <w:szCs w:val="24"/>
        </w:rPr>
        <w:t xml:space="preserve">Деление с остатком на множестве натуральных чисел, </w:t>
      </w:r>
      <w:r w:rsidRPr="006B6991">
        <w:rPr>
          <w:i/>
          <w:iCs/>
          <w:sz w:val="24"/>
          <w:szCs w:val="24"/>
        </w:rPr>
        <w:t>свойства деления с</w:t>
      </w:r>
      <w:r w:rsidRPr="006B6991">
        <w:rPr>
          <w:sz w:val="24"/>
          <w:szCs w:val="24"/>
        </w:rPr>
        <w:t xml:space="preserve"> </w:t>
      </w:r>
      <w:r w:rsidRPr="006B6991">
        <w:rPr>
          <w:i/>
          <w:iCs/>
          <w:sz w:val="24"/>
          <w:szCs w:val="24"/>
        </w:rPr>
        <w:t>остатком</w:t>
      </w:r>
      <w:r w:rsidRPr="006B6991">
        <w:rPr>
          <w:sz w:val="24"/>
          <w:szCs w:val="24"/>
        </w:rPr>
        <w:t>.</w:t>
      </w:r>
      <w:r w:rsidRPr="006B6991">
        <w:rPr>
          <w:i/>
          <w:iCs/>
          <w:sz w:val="24"/>
          <w:szCs w:val="24"/>
        </w:rPr>
        <w:t xml:space="preserve"> </w:t>
      </w:r>
      <w:r w:rsidRPr="006B6991">
        <w:rPr>
          <w:sz w:val="24"/>
          <w:szCs w:val="24"/>
        </w:rPr>
        <w:t>Практические задачи на деление с остатком.</w:t>
      </w:r>
    </w:p>
    <w:p w:rsidR="00AC61C9" w:rsidRPr="006B6991" w:rsidRDefault="00AC61C9" w:rsidP="0045253D">
      <w:pPr>
        <w:spacing w:line="19" w:lineRule="exact"/>
        <w:rPr>
          <w:sz w:val="24"/>
          <w:szCs w:val="24"/>
        </w:rPr>
      </w:pPr>
    </w:p>
    <w:p w:rsidR="00AC61C9" w:rsidRPr="006B6991" w:rsidRDefault="00AC61C9" w:rsidP="0045253D">
      <w:pPr>
        <w:ind w:left="708"/>
        <w:rPr>
          <w:sz w:val="24"/>
          <w:szCs w:val="24"/>
        </w:rPr>
      </w:pPr>
      <w:r w:rsidRPr="006B6991">
        <w:rPr>
          <w:b/>
          <w:bCs/>
          <w:sz w:val="24"/>
          <w:szCs w:val="24"/>
        </w:rPr>
        <w:t>Свойства и признаки делимости</w:t>
      </w:r>
    </w:p>
    <w:p w:rsidR="00AC61C9" w:rsidRPr="006B6991" w:rsidRDefault="00AC61C9" w:rsidP="0045253D">
      <w:pPr>
        <w:spacing w:line="172"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 xml:space="preserve">Свойство делимости суммы (разности) на число. Признаки делимости на 2, 3, 5, 9, 10. </w:t>
      </w:r>
      <w:r w:rsidRPr="006B6991">
        <w:rPr>
          <w:i/>
          <w:iCs/>
          <w:sz w:val="24"/>
          <w:szCs w:val="24"/>
        </w:rPr>
        <w:t>Признаки делимости на</w:t>
      </w:r>
      <w:r w:rsidRPr="006B6991">
        <w:rPr>
          <w:sz w:val="24"/>
          <w:szCs w:val="24"/>
        </w:rPr>
        <w:t xml:space="preserve"> </w:t>
      </w:r>
      <w:r w:rsidRPr="006B6991">
        <w:rPr>
          <w:i/>
          <w:iCs/>
          <w:sz w:val="24"/>
          <w:szCs w:val="24"/>
        </w:rPr>
        <w:t>4, 6, 8, 11.</w:t>
      </w:r>
      <w:r w:rsidRPr="006B6991">
        <w:rPr>
          <w:sz w:val="24"/>
          <w:szCs w:val="24"/>
        </w:rPr>
        <w:t xml:space="preserve"> </w:t>
      </w:r>
      <w:r w:rsidRPr="006B6991">
        <w:rPr>
          <w:i/>
          <w:iCs/>
          <w:sz w:val="24"/>
          <w:szCs w:val="24"/>
        </w:rPr>
        <w:t>Доказательство признаков делимости</w:t>
      </w:r>
      <w:r w:rsidRPr="006B6991">
        <w:rPr>
          <w:sz w:val="24"/>
          <w:szCs w:val="24"/>
        </w:rPr>
        <w:t>.</w:t>
      </w:r>
    </w:p>
    <w:p w:rsidR="00AC61C9" w:rsidRPr="006B6991" w:rsidRDefault="00AC61C9" w:rsidP="0045253D">
      <w:pPr>
        <w:spacing w:line="15" w:lineRule="exact"/>
        <w:rPr>
          <w:sz w:val="24"/>
          <w:szCs w:val="24"/>
        </w:rPr>
      </w:pPr>
    </w:p>
    <w:p w:rsidR="00AC61C9" w:rsidRPr="006B6991" w:rsidRDefault="00AC61C9" w:rsidP="0045253D">
      <w:pPr>
        <w:ind w:left="8"/>
        <w:rPr>
          <w:sz w:val="24"/>
          <w:szCs w:val="24"/>
        </w:rPr>
      </w:pPr>
      <w:r w:rsidRPr="006B6991">
        <w:rPr>
          <w:sz w:val="24"/>
          <w:szCs w:val="24"/>
        </w:rPr>
        <w:t>Решение практических задач с применением признаков делимости.</w:t>
      </w:r>
    </w:p>
    <w:p w:rsidR="00AC61C9" w:rsidRPr="006B6991" w:rsidRDefault="00AC61C9" w:rsidP="0045253D">
      <w:pPr>
        <w:spacing w:line="165" w:lineRule="exact"/>
        <w:rPr>
          <w:sz w:val="24"/>
          <w:szCs w:val="24"/>
        </w:rPr>
      </w:pPr>
    </w:p>
    <w:p w:rsidR="00AC61C9" w:rsidRPr="006B6991" w:rsidRDefault="00AC61C9" w:rsidP="0045253D">
      <w:pPr>
        <w:ind w:left="708"/>
        <w:rPr>
          <w:sz w:val="24"/>
          <w:szCs w:val="24"/>
        </w:rPr>
      </w:pPr>
      <w:r w:rsidRPr="006B6991">
        <w:rPr>
          <w:b/>
          <w:bCs/>
          <w:sz w:val="24"/>
          <w:szCs w:val="24"/>
        </w:rPr>
        <w:t>Разложение числа на простые множители</w:t>
      </w:r>
    </w:p>
    <w:p w:rsidR="00AC61C9" w:rsidRPr="006B6991" w:rsidRDefault="00AC61C9" w:rsidP="0045253D">
      <w:pPr>
        <w:spacing w:line="158" w:lineRule="exact"/>
        <w:rPr>
          <w:sz w:val="24"/>
          <w:szCs w:val="24"/>
        </w:rPr>
      </w:pPr>
    </w:p>
    <w:p w:rsidR="00AC61C9" w:rsidRPr="006B6991" w:rsidRDefault="00AC61C9" w:rsidP="0045253D">
      <w:pPr>
        <w:ind w:left="708"/>
        <w:rPr>
          <w:sz w:val="24"/>
          <w:szCs w:val="24"/>
        </w:rPr>
      </w:pPr>
      <w:r w:rsidRPr="006B6991">
        <w:rPr>
          <w:sz w:val="24"/>
          <w:szCs w:val="24"/>
        </w:rPr>
        <w:t xml:space="preserve">Простые и составные числа, </w:t>
      </w:r>
      <w:r w:rsidRPr="006B6991">
        <w:rPr>
          <w:i/>
          <w:iCs/>
          <w:sz w:val="24"/>
          <w:szCs w:val="24"/>
        </w:rPr>
        <w:t>решето Эратосфена.</w:t>
      </w:r>
    </w:p>
    <w:p w:rsidR="00AC61C9" w:rsidRPr="006B6991" w:rsidRDefault="00AC61C9" w:rsidP="0045253D">
      <w:pPr>
        <w:spacing w:line="174"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 xml:space="preserve">Разложение натурального числа на множители, разложение на простые множители. </w:t>
      </w:r>
      <w:r w:rsidRPr="006B6991">
        <w:rPr>
          <w:i/>
          <w:iCs/>
          <w:sz w:val="24"/>
          <w:szCs w:val="24"/>
        </w:rPr>
        <w:t>Количество делителей числа,</w:t>
      </w:r>
      <w:r w:rsidRPr="006B6991">
        <w:rPr>
          <w:sz w:val="24"/>
          <w:szCs w:val="24"/>
        </w:rPr>
        <w:t xml:space="preserve"> </w:t>
      </w:r>
      <w:r w:rsidRPr="006B6991">
        <w:rPr>
          <w:i/>
          <w:iCs/>
          <w:sz w:val="24"/>
          <w:szCs w:val="24"/>
        </w:rPr>
        <w:t>алгоритм разложения числа на простые</w:t>
      </w:r>
      <w:r w:rsidRPr="006B6991">
        <w:rPr>
          <w:sz w:val="24"/>
          <w:szCs w:val="24"/>
        </w:rPr>
        <w:t xml:space="preserve"> </w:t>
      </w:r>
      <w:r w:rsidRPr="006B6991">
        <w:rPr>
          <w:i/>
          <w:iCs/>
          <w:sz w:val="24"/>
          <w:szCs w:val="24"/>
        </w:rPr>
        <w:t>множители, основная теорема арифметики</w:t>
      </w:r>
      <w:r w:rsidRPr="006B6991">
        <w:rPr>
          <w:sz w:val="24"/>
          <w:szCs w:val="24"/>
        </w:rPr>
        <w:t>.</w:t>
      </w:r>
    </w:p>
    <w:p w:rsidR="00AC61C9" w:rsidRPr="006B6991" w:rsidRDefault="00AC61C9" w:rsidP="0045253D">
      <w:pPr>
        <w:spacing w:line="14" w:lineRule="exact"/>
        <w:rPr>
          <w:sz w:val="24"/>
          <w:szCs w:val="24"/>
        </w:rPr>
      </w:pPr>
    </w:p>
    <w:p w:rsidR="00AC61C9" w:rsidRPr="006B6991" w:rsidRDefault="00AC61C9" w:rsidP="0045253D">
      <w:pPr>
        <w:ind w:left="708"/>
        <w:rPr>
          <w:sz w:val="24"/>
          <w:szCs w:val="24"/>
        </w:rPr>
      </w:pPr>
      <w:r w:rsidRPr="006B6991">
        <w:rPr>
          <w:b/>
          <w:bCs/>
          <w:sz w:val="24"/>
          <w:szCs w:val="24"/>
        </w:rPr>
        <w:t>Алгебраические выражения</w:t>
      </w:r>
    </w:p>
    <w:p w:rsidR="00AC61C9" w:rsidRPr="006B6991" w:rsidRDefault="00AC61C9" w:rsidP="0045253D">
      <w:pPr>
        <w:spacing w:line="172"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w:t>
      </w:r>
    </w:p>
    <w:p w:rsidR="00AC61C9" w:rsidRPr="006B6991" w:rsidRDefault="00AC61C9" w:rsidP="0045253D">
      <w:pPr>
        <w:spacing w:line="14" w:lineRule="exact"/>
        <w:rPr>
          <w:sz w:val="24"/>
          <w:szCs w:val="24"/>
        </w:rPr>
      </w:pPr>
    </w:p>
    <w:p w:rsidR="00AC61C9" w:rsidRPr="006B6991" w:rsidRDefault="00AC61C9" w:rsidP="0045253D">
      <w:pPr>
        <w:ind w:left="708"/>
        <w:rPr>
          <w:sz w:val="24"/>
          <w:szCs w:val="24"/>
        </w:rPr>
      </w:pPr>
      <w:r w:rsidRPr="006B6991">
        <w:rPr>
          <w:b/>
          <w:bCs/>
          <w:sz w:val="24"/>
          <w:szCs w:val="24"/>
        </w:rPr>
        <w:t>Делители и кратные</w:t>
      </w:r>
    </w:p>
    <w:p w:rsidR="00AC61C9" w:rsidRPr="006B6991" w:rsidRDefault="00AC61C9" w:rsidP="0045253D">
      <w:pPr>
        <w:spacing w:line="172" w:lineRule="exact"/>
        <w:rPr>
          <w:sz w:val="24"/>
          <w:szCs w:val="24"/>
        </w:rPr>
      </w:pPr>
    </w:p>
    <w:p w:rsidR="00AC61C9" w:rsidRPr="006B6991" w:rsidRDefault="00AC61C9" w:rsidP="0045253D">
      <w:pPr>
        <w:spacing w:line="356" w:lineRule="auto"/>
        <w:ind w:left="8" w:firstLine="708"/>
        <w:jc w:val="both"/>
        <w:rPr>
          <w:sz w:val="24"/>
          <w:szCs w:val="24"/>
        </w:rPr>
      </w:pPr>
      <w:r w:rsidRPr="006B6991">
        <w:rPr>
          <w:sz w:val="24"/>
          <w:szCs w:val="24"/>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AC61C9" w:rsidRPr="006B6991" w:rsidRDefault="00AC61C9" w:rsidP="0045253D">
      <w:pPr>
        <w:spacing w:line="13" w:lineRule="exact"/>
        <w:rPr>
          <w:sz w:val="24"/>
          <w:szCs w:val="24"/>
        </w:rPr>
      </w:pPr>
    </w:p>
    <w:p w:rsidR="00AC61C9" w:rsidRPr="006B6991" w:rsidRDefault="00AC61C9" w:rsidP="0045253D">
      <w:pPr>
        <w:ind w:left="708"/>
        <w:rPr>
          <w:sz w:val="24"/>
          <w:szCs w:val="24"/>
        </w:rPr>
      </w:pPr>
      <w:r w:rsidRPr="006B6991">
        <w:rPr>
          <w:b/>
          <w:bCs/>
          <w:sz w:val="24"/>
          <w:szCs w:val="24"/>
        </w:rPr>
        <w:t>Дроби</w:t>
      </w:r>
    </w:p>
    <w:p w:rsidR="00AC61C9" w:rsidRPr="006B6991" w:rsidRDefault="00AC61C9" w:rsidP="0045253D">
      <w:pPr>
        <w:spacing w:line="160" w:lineRule="exact"/>
        <w:rPr>
          <w:sz w:val="24"/>
          <w:szCs w:val="24"/>
        </w:rPr>
      </w:pPr>
    </w:p>
    <w:p w:rsidR="00AC61C9" w:rsidRPr="006B6991" w:rsidRDefault="00AC61C9" w:rsidP="0045253D">
      <w:pPr>
        <w:ind w:left="708"/>
        <w:rPr>
          <w:sz w:val="24"/>
          <w:szCs w:val="24"/>
        </w:rPr>
      </w:pPr>
      <w:r w:rsidRPr="006B6991">
        <w:rPr>
          <w:b/>
          <w:bCs/>
          <w:sz w:val="24"/>
          <w:szCs w:val="24"/>
        </w:rPr>
        <w:t>Обыкновенные дроби</w:t>
      </w:r>
    </w:p>
    <w:p w:rsidR="00AC61C9" w:rsidRPr="006B6991" w:rsidRDefault="00AC61C9" w:rsidP="0045253D">
      <w:pPr>
        <w:spacing w:line="156" w:lineRule="exact"/>
        <w:rPr>
          <w:sz w:val="24"/>
          <w:szCs w:val="24"/>
        </w:rPr>
      </w:pPr>
    </w:p>
    <w:p w:rsidR="00AC61C9" w:rsidRPr="006B6991" w:rsidRDefault="00AC61C9" w:rsidP="0045253D">
      <w:pPr>
        <w:tabs>
          <w:tab w:val="left" w:pos="1528"/>
          <w:tab w:val="left" w:pos="2428"/>
          <w:tab w:val="left" w:pos="3587"/>
          <w:tab w:val="left" w:pos="4527"/>
          <w:tab w:val="left" w:pos="5447"/>
          <w:tab w:val="left" w:pos="6667"/>
          <w:tab w:val="left" w:pos="7547"/>
          <w:tab w:val="left" w:pos="8107"/>
          <w:tab w:val="left" w:pos="9447"/>
        </w:tabs>
        <w:ind w:left="708"/>
        <w:rPr>
          <w:sz w:val="24"/>
          <w:szCs w:val="24"/>
        </w:rPr>
      </w:pPr>
      <w:r w:rsidRPr="006B6991">
        <w:rPr>
          <w:sz w:val="24"/>
          <w:szCs w:val="24"/>
        </w:rPr>
        <w:t>Доля,</w:t>
      </w:r>
      <w:r w:rsidRPr="006B6991">
        <w:rPr>
          <w:sz w:val="24"/>
          <w:szCs w:val="24"/>
        </w:rPr>
        <w:tab/>
        <w:t>часть,</w:t>
      </w:r>
      <w:r w:rsidRPr="006B6991">
        <w:rPr>
          <w:sz w:val="24"/>
          <w:szCs w:val="24"/>
        </w:rPr>
        <w:tab/>
        <w:t>дробное</w:t>
      </w:r>
      <w:r w:rsidRPr="006B6991">
        <w:rPr>
          <w:sz w:val="24"/>
          <w:szCs w:val="24"/>
        </w:rPr>
        <w:tab/>
        <w:t>число,</w:t>
      </w:r>
      <w:r w:rsidRPr="006B6991">
        <w:rPr>
          <w:sz w:val="24"/>
          <w:szCs w:val="24"/>
        </w:rPr>
        <w:tab/>
        <w:t>дробь.</w:t>
      </w:r>
      <w:r w:rsidRPr="006B6991">
        <w:rPr>
          <w:sz w:val="24"/>
          <w:szCs w:val="24"/>
        </w:rPr>
        <w:tab/>
        <w:t>Дробное</w:t>
      </w:r>
      <w:r w:rsidRPr="006B6991">
        <w:rPr>
          <w:sz w:val="24"/>
          <w:szCs w:val="24"/>
        </w:rPr>
        <w:tab/>
        <w:t>число</w:t>
      </w:r>
      <w:r w:rsidRPr="006B6991">
        <w:rPr>
          <w:sz w:val="24"/>
          <w:szCs w:val="24"/>
        </w:rPr>
        <w:tab/>
        <w:t>как</w:t>
      </w:r>
      <w:r w:rsidRPr="006B6991">
        <w:rPr>
          <w:sz w:val="24"/>
          <w:szCs w:val="24"/>
        </w:rPr>
        <w:tab/>
        <w:t>результат</w:t>
      </w:r>
      <w:r w:rsidRPr="006B6991">
        <w:rPr>
          <w:sz w:val="24"/>
          <w:szCs w:val="24"/>
        </w:rPr>
        <w:tab/>
        <w:t>деления.</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sz w:val="24"/>
          <w:szCs w:val="24"/>
        </w:rPr>
        <w:t>Правильные и неправильные дроби, смешанная дробь (смешанное число).</w:t>
      </w:r>
    </w:p>
    <w:p w:rsidR="00AC61C9" w:rsidRPr="006B6991" w:rsidRDefault="00AC61C9" w:rsidP="0045253D">
      <w:pPr>
        <w:spacing w:line="208"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Запись натурального числа в виде дроби с заданным знаменателем, преобразование смешанной дроби в неправильную дробь и наоборот.</w:t>
      </w:r>
    </w:p>
    <w:p w:rsidR="00AC61C9" w:rsidRPr="006B6991" w:rsidRDefault="00AC61C9" w:rsidP="0045253D">
      <w:pPr>
        <w:spacing w:line="26" w:lineRule="exact"/>
        <w:rPr>
          <w:sz w:val="24"/>
          <w:szCs w:val="24"/>
        </w:rPr>
      </w:pPr>
    </w:p>
    <w:p w:rsidR="00AC61C9" w:rsidRPr="006B6991" w:rsidRDefault="00AC61C9" w:rsidP="0045253D">
      <w:pPr>
        <w:spacing w:line="349" w:lineRule="auto"/>
        <w:ind w:left="700"/>
        <w:rPr>
          <w:sz w:val="24"/>
          <w:szCs w:val="24"/>
        </w:rPr>
      </w:pPr>
      <w:r w:rsidRPr="006B6991">
        <w:rPr>
          <w:sz w:val="24"/>
          <w:szCs w:val="24"/>
        </w:rPr>
        <w:t>Приведение дробей к общему знаменателю. Сравнение обыкновенных дробей. Сложение и вычитание обыкновенных дробей. Умножение и деление</w:t>
      </w:r>
    </w:p>
    <w:p w:rsidR="00AC61C9" w:rsidRPr="006B6991" w:rsidRDefault="00AC61C9" w:rsidP="0045253D">
      <w:pPr>
        <w:spacing w:line="15" w:lineRule="exact"/>
        <w:rPr>
          <w:sz w:val="24"/>
          <w:szCs w:val="24"/>
        </w:rPr>
      </w:pPr>
    </w:p>
    <w:p w:rsidR="00AC61C9" w:rsidRPr="006B6991" w:rsidRDefault="00AC61C9" w:rsidP="0045253D">
      <w:pPr>
        <w:rPr>
          <w:sz w:val="24"/>
          <w:szCs w:val="24"/>
        </w:rPr>
      </w:pPr>
      <w:r w:rsidRPr="006B6991">
        <w:rPr>
          <w:sz w:val="24"/>
          <w:szCs w:val="24"/>
        </w:rPr>
        <w:t>обыкновенных дробей.</w:t>
      </w:r>
    </w:p>
    <w:p w:rsidR="00AC61C9" w:rsidRPr="006B6991" w:rsidRDefault="00AC61C9" w:rsidP="0045253D">
      <w:pPr>
        <w:spacing w:line="163" w:lineRule="exact"/>
        <w:rPr>
          <w:sz w:val="24"/>
          <w:szCs w:val="24"/>
        </w:rPr>
      </w:pPr>
    </w:p>
    <w:p w:rsidR="00AC61C9" w:rsidRPr="006B6991" w:rsidRDefault="00AC61C9" w:rsidP="0045253D">
      <w:pPr>
        <w:ind w:left="700"/>
        <w:rPr>
          <w:sz w:val="24"/>
          <w:szCs w:val="24"/>
        </w:rPr>
      </w:pPr>
      <w:r w:rsidRPr="006B6991">
        <w:rPr>
          <w:sz w:val="24"/>
          <w:szCs w:val="24"/>
        </w:rPr>
        <w:t>Арифметические действия со смешанными дробями.</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sz w:val="24"/>
          <w:szCs w:val="24"/>
        </w:rPr>
        <w:t>Арифметические действия с дробными числами.</w:t>
      </w:r>
    </w:p>
    <w:p w:rsidR="00AC61C9" w:rsidRPr="006B6991" w:rsidRDefault="00AC61C9" w:rsidP="0045253D">
      <w:pPr>
        <w:spacing w:line="174" w:lineRule="exact"/>
        <w:rPr>
          <w:sz w:val="24"/>
          <w:szCs w:val="24"/>
        </w:rPr>
      </w:pPr>
    </w:p>
    <w:p w:rsidR="00AC61C9" w:rsidRPr="006B6991" w:rsidRDefault="00AC61C9" w:rsidP="0045253D">
      <w:pPr>
        <w:spacing w:line="353" w:lineRule="auto"/>
        <w:ind w:left="700" w:right="60"/>
        <w:rPr>
          <w:sz w:val="24"/>
          <w:szCs w:val="24"/>
        </w:rPr>
      </w:pPr>
      <w:r w:rsidRPr="006B6991">
        <w:rPr>
          <w:i/>
          <w:iCs/>
          <w:sz w:val="24"/>
          <w:szCs w:val="24"/>
        </w:rPr>
        <w:lastRenderedPageBreak/>
        <w:t>Способы рационализации вычислений и их применение при выполнении действий</w:t>
      </w:r>
      <w:r w:rsidRPr="006B6991">
        <w:rPr>
          <w:sz w:val="24"/>
          <w:szCs w:val="24"/>
        </w:rPr>
        <w:t>.</w:t>
      </w:r>
      <w:r w:rsidRPr="006B6991">
        <w:rPr>
          <w:i/>
          <w:iCs/>
          <w:sz w:val="24"/>
          <w:szCs w:val="24"/>
        </w:rPr>
        <w:t xml:space="preserve"> </w:t>
      </w:r>
      <w:r w:rsidRPr="006B6991">
        <w:rPr>
          <w:b/>
          <w:bCs/>
          <w:sz w:val="24"/>
          <w:szCs w:val="24"/>
        </w:rPr>
        <w:t>Десятичные дроби</w:t>
      </w:r>
    </w:p>
    <w:p w:rsidR="00AC61C9" w:rsidRPr="006B6991" w:rsidRDefault="00AC61C9" w:rsidP="0045253D">
      <w:pPr>
        <w:spacing w:line="21"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6B6991">
        <w:rPr>
          <w:i/>
          <w:iCs/>
          <w:sz w:val="24"/>
          <w:szCs w:val="24"/>
        </w:rPr>
        <w:t>Преобразование обыкновенных дробей в десятичные дроби. Конечные и бесконечные десятичные дроби</w:t>
      </w:r>
      <w:r w:rsidRPr="006B6991">
        <w:rPr>
          <w:sz w:val="24"/>
          <w:szCs w:val="24"/>
        </w:rPr>
        <w:t>.</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Отношение двух чисел</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Масштаб на плане и карте. Пропорции. Свойства пропорций, применение пропорций и отношений при решении задач.</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Среднее арифметическое чисел</w:t>
      </w:r>
    </w:p>
    <w:p w:rsidR="00AC61C9" w:rsidRPr="006B6991" w:rsidRDefault="00AC61C9" w:rsidP="0045253D">
      <w:pPr>
        <w:spacing w:line="172"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6B6991">
        <w:rPr>
          <w:i/>
          <w:iCs/>
          <w:sz w:val="24"/>
          <w:szCs w:val="24"/>
        </w:rPr>
        <w:t>Среднее арифметическое нескольких чисел.</w:t>
      </w:r>
    </w:p>
    <w:p w:rsidR="00AC61C9" w:rsidRPr="006B6991" w:rsidRDefault="00AC61C9" w:rsidP="0045253D">
      <w:pPr>
        <w:spacing w:line="14" w:lineRule="exact"/>
        <w:rPr>
          <w:sz w:val="24"/>
          <w:szCs w:val="24"/>
        </w:rPr>
      </w:pPr>
    </w:p>
    <w:p w:rsidR="00AC61C9" w:rsidRPr="006B6991" w:rsidRDefault="00AC61C9" w:rsidP="0045253D">
      <w:pPr>
        <w:ind w:left="700"/>
        <w:rPr>
          <w:sz w:val="24"/>
          <w:szCs w:val="24"/>
        </w:rPr>
      </w:pPr>
      <w:r w:rsidRPr="006B6991">
        <w:rPr>
          <w:b/>
          <w:bCs/>
          <w:sz w:val="24"/>
          <w:szCs w:val="24"/>
        </w:rPr>
        <w:t>Проценты</w:t>
      </w:r>
    </w:p>
    <w:p w:rsidR="00AC61C9" w:rsidRPr="006B6991" w:rsidRDefault="00AC61C9" w:rsidP="0045253D">
      <w:pPr>
        <w:spacing w:line="172"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w:t>
      </w:r>
    </w:p>
    <w:p w:rsidR="00AC61C9" w:rsidRPr="006B6991" w:rsidRDefault="00AC61C9" w:rsidP="0045253D">
      <w:pPr>
        <w:spacing w:line="14" w:lineRule="exact"/>
        <w:rPr>
          <w:sz w:val="24"/>
          <w:szCs w:val="24"/>
        </w:rPr>
      </w:pPr>
    </w:p>
    <w:p w:rsidR="00AC61C9" w:rsidRPr="006B6991" w:rsidRDefault="00AC61C9" w:rsidP="0045253D">
      <w:pPr>
        <w:ind w:left="700"/>
        <w:rPr>
          <w:sz w:val="24"/>
          <w:szCs w:val="24"/>
        </w:rPr>
      </w:pPr>
      <w:r w:rsidRPr="006B6991">
        <w:rPr>
          <w:b/>
          <w:bCs/>
          <w:sz w:val="24"/>
          <w:szCs w:val="24"/>
        </w:rPr>
        <w:t>Диаграммы</w:t>
      </w:r>
    </w:p>
    <w:p w:rsidR="00AC61C9" w:rsidRPr="006B6991" w:rsidRDefault="00AC61C9" w:rsidP="0045253D">
      <w:pPr>
        <w:spacing w:line="158" w:lineRule="exact"/>
        <w:rPr>
          <w:sz w:val="24"/>
          <w:szCs w:val="24"/>
        </w:rPr>
      </w:pPr>
    </w:p>
    <w:p w:rsidR="00AC61C9" w:rsidRPr="006B6991" w:rsidRDefault="00AC61C9" w:rsidP="0045253D">
      <w:pPr>
        <w:tabs>
          <w:tab w:val="left" w:pos="2300"/>
          <w:tab w:val="left" w:pos="2620"/>
          <w:tab w:val="left" w:pos="3920"/>
          <w:tab w:val="left" w:pos="5520"/>
          <w:tab w:val="left" w:pos="7100"/>
          <w:tab w:val="left" w:pos="8800"/>
          <w:tab w:val="left" w:pos="9240"/>
        </w:tabs>
        <w:ind w:left="700"/>
        <w:rPr>
          <w:sz w:val="24"/>
          <w:szCs w:val="24"/>
        </w:rPr>
      </w:pPr>
      <w:r w:rsidRPr="006B6991">
        <w:rPr>
          <w:sz w:val="24"/>
          <w:szCs w:val="24"/>
        </w:rPr>
        <w:t>Столбчатые</w:t>
      </w:r>
      <w:r w:rsidRPr="006B6991">
        <w:rPr>
          <w:sz w:val="24"/>
          <w:szCs w:val="24"/>
        </w:rPr>
        <w:tab/>
        <w:t>и</w:t>
      </w:r>
      <w:r w:rsidRPr="006B6991">
        <w:rPr>
          <w:sz w:val="24"/>
          <w:szCs w:val="24"/>
        </w:rPr>
        <w:tab/>
        <w:t>круговые</w:t>
      </w:r>
      <w:r w:rsidRPr="006B6991">
        <w:rPr>
          <w:sz w:val="24"/>
          <w:szCs w:val="24"/>
        </w:rPr>
        <w:tab/>
        <w:t>диаграммы.</w:t>
      </w:r>
      <w:r w:rsidRPr="006B6991">
        <w:rPr>
          <w:sz w:val="24"/>
          <w:szCs w:val="24"/>
        </w:rPr>
        <w:tab/>
        <w:t>Извлечение</w:t>
      </w:r>
      <w:r w:rsidRPr="006B6991">
        <w:rPr>
          <w:sz w:val="24"/>
          <w:szCs w:val="24"/>
        </w:rPr>
        <w:tab/>
        <w:t>информации</w:t>
      </w:r>
      <w:r w:rsidRPr="006B6991">
        <w:rPr>
          <w:sz w:val="24"/>
          <w:szCs w:val="24"/>
        </w:rPr>
        <w:tab/>
        <w:t>из</w:t>
      </w:r>
      <w:r w:rsidRPr="006B6991">
        <w:rPr>
          <w:sz w:val="24"/>
          <w:szCs w:val="24"/>
        </w:rPr>
        <w:tab/>
        <w:t>диаграмм.</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i/>
          <w:iCs/>
          <w:sz w:val="24"/>
          <w:szCs w:val="24"/>
        </w:rPr>
        <w:t>Изображение диаграмм по числовым данным</w:t>
      </w:r>
      <w:r w:rsidRPr="006B6991">
        <w:rPr>
          <w:sz w:val="24"/>
          <w:szCs w:val="24"/>
        </w:rPr>
        <w:t>.</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Рациональные числа</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Положительные и отрицательные числа</w:t>
      </w:r>
    </w:p>
    <w:p w:rsidR="00AC61C9" w:rsidRPr="006B6991" w:rsidRDefault="00AC61C9" w:rsidP="0045253D">
      <w:pPr>
        <w:spacing w:line="204"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w:t>
      </w:r>
    </w:p>
    <w:p w:rsidR="00AC61C9" w:rsidRPr="006B6991" w:rsidRDefault="00AC61C9" w:rsidP="0045253D">
      <w:pPr>
        <w:spacing w:line="21" w:lineRule="exact"/>
        <w:rPr>
          <w:sz w:val="24"/>
          <w:szCs w:val="24"/>
        </w:rPr>
      </w:pPr>
    </w:p>
    <w:p w:rsidR="00AC61C9" w:rsidRPr="006B6991" w:rsidRDefault="00AC61C9" w:rsidP="0045253D">
      <w:pPr>
        <w:spacing w:line="349" w:lineRule="auto"/>
        <w:ind w:firstLine="708"/>
        <w:jc w:val="both"/>
        <w:rPr>
          <w:sz w:val="24"/>
          <w:szCs w:val="24"/>
        </w:rPr>
      </w:pPr>
      <w:r w:rsidRPr="006B6991">
        <w:rPr>
          <w:b/>
          <w:bCs/>
          <w:sz w:val="24"/>
          <w:szCs w:val="24"/>
        </w:rPr>
        <w:t>Понятие о рациональном числе</w:t>
      </w:r>
      <w:r w:rsidRPr="006B6991">
        <w:rPr>
          <w:sz w:val="24"/>
          <w:szCs w:val="24"/>
        </w:rPr>
        <w:t>.</w:t>
      </w:r>
      <w:r w:rsidRPr="006B6991">
        <w:rPr>
          <w:b/>
          <w:bCs/>
          <w:sz w:val="24"/>
          <w:szCs w:val="24"/>
        </w:rPr>
        <w:t xml:space="preserve"> </w:t>
      </w:r>
      <w:r w:rsidRPr="006B6991">
        <w:rPr>
          <w:i/>
          <w:iCs/>
          <w:sz w:val="24"/>
          <w:szCs w:val="24"/>
        </w:rPr>
        <w:t>Первичное представление о множестве</w:t>
      </w:r>
      <w:r w:rsidRPr="006B6991">
        <w:rPr>
          <w:b/>
          <w:bCs/>
          <w:sz w:val="24"/>
          <w:szCs w:val="24"/>
        </w:rPr>
        <w:t xml:space="preserve"> </w:t>
      </w:r>
      <w:r w:rsidRPr="006B6991">
        <w:rPr>
          <w:i/>
          <w:iCs/>
          <w:sz w:val="24"/>
          <w:szCs w:val="24"/>
        </w:rPr>
        <w:t xml:space="preserve">рациональных чисел. </w:t>
      </w:r>
      <w:r w:rsidRPr="006B6991">
        <w:rPr>
          <w:sz w:val="24"/>
          <w:szCs w:val="24"/>
        </w:rPr>
        <w:t>Действия с рациональными числами.</w:t>
      </w:r>
    </w:p>
    <w:p w:rsidR="00AC61C9" w:rsidRPr="006B6991" w:rsidRDefault="00AC61C9" w:rsidP="0045253D">
      <w:pPr>
        <w:spacing w:line="22" w:lineRule="exact"/>
        <w:rPr>
          <w:sz w:val="24"/>
          <w:szCs w:val="24"/>
        </w:rPr>
      </w:pPr>
    </w:p>
    <w:p w:rsidR="00AC61C9" w:rsidRPr="006B6991" w:rsidRDefault="00AC61C9" w:rsidP="0045253D">
      <w:pPr>
        <w:ind w:left="700"/>
        <w:rPr>
          <w:sz w:val="24"/>
          <w:szCs w:val="24"/>
        </w:rPr>
      </w:pPr>
      <w:r w:rsidRPr="006B6991">
        <w:rPr>
          <w:b/>
          <w:bCs/>
          <w:sz w:val="24"/>
          <w:szCs w:val="24"/>
        </w:rPr>
        <w:t>Решение текстовых задач</w:t>
      </w:r>
    </w:p>
    <w:p w:rsidR="00AC61C9" w:rsidRPr="006B6991" w:rsidRDefault="00AC61C9" w:rsidP="0045253D">
      <w:pPr>
        <w:spacing w:line="169" w:lineRule="exact"/>
        <w:rPr>
          <w:sz w:val="24"/>
          <w:szCs w:val="24"/>
        </w:rPr>
      </w:pPr>
    </w:p>
    <w:p w:rsidR="00AC61C9" w:rsidRPr="006B6991" w:rsidRDefault="00AC61C9" w:rsidP="0045253D">
      <w:pPr>
        <w:spacing w:line="356" w:lineRule="auto"/>
        <w:ind w:firstLine="708"/>
        <w:jc w:val="both"/>
        <w:rPr>
          <w:sz w:val="24"/>
          <w:szCs w:val="24"/>
        </w:rPr>
      </w:pPr>
      <w:r w:rsidRPr="006B6991">
        <w:rPr>
          <w:b/>
          <w:bCs/>
          <w:sz w:val="24"/>
          <w:szCs w:val="24"/>
        </w:rPr>
        <w:t>Единицы измерений</w:t>
      </w:r>
      <w:r w:rsidRPr="006B6991">
        <w:rPr>
          <w:sz w:val="24"/>
          <w:szCs w:val="24"/>
        </w:rPr>
        <w:t>:</w:t>
      </w:r>
      <w:r w:rsidRPr="006B6991">
        <w:rPr>
          <w:b/>
          <w:bCs/>
          <w:sz w:val="24"/>
          <w:szCs w:val="24"/>
        </w:rPr>
        <w:t xml:space="preserve"> </w:t>
      </w:r>
      <w:r w:rsidRPr="006B6991">
        <w:rPr>
          <w:sz w:val="24"/>
          <w:szCs w:val="24"/>
        </w:rPr>
        <w:t>длины,</w:t>
      </w:r>
      <w:r w:rsidRPr="006B6991">
        <w:rPr>
          <w:b/>
          <w:bCs/>
          <w:sz w:val="24"/>
          <w:szCs w:val="24"/>
        </w:rPr>
        <w:t xml:space="preserve"> </w:t>
      </w:r>
      <w:r w:rsidRPr="006B6991">
        <w:rPr>
          <w:sz w:val="24"/>
          <w:szCs w:val="24"/>
        </w:rPr>
        <w:t>площади,</w:t>
      </w:r>
      <w:r w:rsidRPr="006B6991">
        <w:rPr>
          <w:b/>
          <w:bCs/>
          <w:sz w:val="24"/>
          <w:szCs w:val="24"/>
        </w:rPr>
        <w:t xml:space="preserve"> </w:t>
      </w:r>
      <w:r w:rsidRPr="006B6991">
        <w:rPr>
          <w:sz w:val="24"/>
          <w:szCs w:val="24"/>
        </w:rPr>
        <w:t>объема,</w:t>
      </w:r>
      <w:r w:rsidRPr="006B6991">
        <w:rPr>
          <w:b/>
          <w:bCs/>
          <w:sz w:val="24"/>
          <w:szCs w:val="24"/>
        </w:rPr>
        <w:t xml:space="preserve"> </w:t>
      </w:r>
      <w:r w:rsidRPr="006B6991">
        <w:rPr>
          <w:sz w:val="24"/>
          <w:szCs w:val="24"/>
        </w:rPr>
        <w:t>массы,</w:t>
      </w:r>
      <w:r w:rsidRPr="006B6991">
        <w:rPr>
          <w:b/>
          <w:bCs/>
          <w:sz w:val="24"/>
          <w:szCs w:val="24"/>
        </w:rPr>
        <w:t xml:space="preserve"> </w:t>
      </w:r>
      <w:r w:rsidRPr="006B6991">
        <w:rPr>
          <w:sz w:val="24"/>
          <w:szCs w:val="24"/>
        </w:rPr>
        <w:t>времени,</w:t>
      </w:r>
      <w:r w:rsidRPr="006B6991">
        <w:rPr>
          <w:b/>
          <w:bCs/>
          <w:sz w:val="24"/>
          <w:szCs w:val="24"/>
        </w:rPr>
        <w:t xml:space="preserve"> </w:t>
      </w:r>
      <w:r w:rsidRPr="006B6991">
        <w:rPr>
          <w:sz w:val="24"/>
          <w:szCs w:val="24"/>
        </w:rPr>
        <w:t>скорости.</w:t>
      </w:r>
      <w:r w:rsidRPr="006B6991">
        <w:rPr>
          <w:b/>
          <w:bCs/>
          <w:sz w:val="24"/>
          <w:szCs w:val="24"/>
        </w:rPr>
        <w:t xml:space="preserve"> </w:t>
      </w:r>
      <w:r w:rsidRPr="006B6991">
        <w:rPr>
          <w:sz w:val="24"/>
          <w:szCs w:val="24"/>
        </w:rPr>
        <w:t>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Задачи на все арифметические действия</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Решение текстовых задач арифметическим способом</w:t>
      </w:r>
      <w:r w:rsidRPr="006B6991">
        <w:rPr>
          <w:i/>
          <w:iCs/>
          <w:sz w:val="24"/>
          <w:szCs w:val="24"/>
        </w:rPr>
        <w:t>.</w:t>
      </w:r>
      <w:r w:rsidRPr="006B6991">
        <w:rPr>
          <w:sz w:val="24"/>
          <w:szCs w:val="24"/>
        </w:rPr>
        <w:t xml:space="preserve"> Использование таблиц, схем, чертежей, других средств представления данных при решении задачи.</w:t>
      </w:r>
    </w:p>
    <w:p w:rsidR="00AC61C9" w:rsidRPr="006B6991" w:rsidRDefault="00AC61C9" w:rsidP="0045253D">
      <w:pPr>
        <w:spacing w:line="22" w:lineRule="exact"/>
        <w:rPr>
          <w:sz w:val="24"/>
          <w:szCs w:val="24"/>
        </w:rPr>
      </w:pPr>
    </w:p>
    <w:p w:rsidR="00AC61C9" w:rsidRPr="006B6991" w:rsidRDefault="00AC61C9" w:rsidP="0045253D">
      <w:pPr>
        <w:ind w:left="700"/>
        <w:rPr>
          <w:sz w:val="24"/>
          <w:szCs w:val="24"/>
        </w:rPr>
      </w:pPr>
      <w:r w:rsidRPr="006B6991">
        <w:rPr>
          <w:b/>
          <w:bCs/>
          <w:sz w:val="24"/>
          <w:szCs w:val="24"/>
        </w:rPr>
        <w:t>Задачи на движение, работу и покупки</w:t>
      </w:r>
    </w:p>
    <w:p w:rsidR="00AC61C9" w:rsidRPr="006B6991" w:rsidRDefault="00AC61C9" w:rsidP="0045253D">
      <w:pPr>
        <w:spacing w:line="169" w:lineRule="exact"/>
        <w:rPr>
          <w:sz w:val="24"/>
          <w:szCs w:val="24"/>
        </w:rPr>
      </w:pPr>
    </w:p>
    <w:p w:rsidR="00AC61C9" w:rsidRPr="006B6991" w:rsidRDefault="00AC61C9" w:rsidP="0045253D">
      <w:pPr>
        <w:spacing w:line="354" w:lineRule="auto"/>
        <w:ind w:firstLine="778"/>
        <w:jc w:val="both"/>
        <w:rPr>
          <w:sz w:val="24"/>
          <w:szCs w:val="24"/>
        </w:rPr>
      </w:pPr>
      <w:r w:rsidRPr="006B6991">
        <w:rPr>
          <w:sz w:val="24"/>
          <w:szCs w:val="24"/>
        </w:rPr>
        <w:lastRenderedPageBreak/>
        <w:t>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w:t>
      </w:r>
    </w:p>
    <w:p w:rsidR="00AC61C9" w:rsidRPr="006B6991" w:rsidRDefault="00AC61C9" w:rsidP="0045253D">
      <w:pPr>
        <w:spacing w:line="14" w:lineRule="exact"/>
        <w:rPr>
          <w:sz w:val="24"/>
          <w:szCs w:val="24"/>
        </w:rPr>
      </w:pPr>
    </w:p>
    <w:p w:rsidR="00AC61C9" w:rsidRPr="006B6991" w:rsidRDefault="00AC61C9" w:rsidP="0045253D">
      <w:pPr>
        <w:ind w:left="700"/>
        <w:rPr>
          <w:sz w:val="24"/>
          <w:szCs w:val="24"/>
        </w:rPr>
      </w:pPr>
      <w:r w:rsidRPr="006B6991">
        <w:rPr>
          <w:b/>
          <w:bCs/>
          <w:sz w:val="24"/>
          <w:szCs w:val="24"/>
        </w:rPr>
        <w:t>Задачи на части, доли, проценты</w:t>
      </w:r>
    </w:p>
    <w:p w:rsidR="00AC61C9" w:rsidRPr="006B6991" w:rsidRDefault="00AC61C9" w:rsidP="0045253D">
      <w:pPr>
        <w:spacing w:line="172"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Логические задачи</w:t>
      </w:r>
    </w:p>
    <w:p w:rsidR="00AC61C9" w:rsidRPr="006B6991" w:rsidRDefault="00AC61C9" w:rsidP="0045253D">
      <w:pPr>
        <w:spacing w:line="169"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 xml:space="preserve">Решение несложных логических задач. </w:t>
      </w:r>
      <w:r w:rsidRPr="006B6991">
        <w:rPr>
          <w:i/>
          <w:iCs/>
          <w:sz w:val="24"/>
          <w:szCs w:val="24"/>
        </w:rPr>
        <w:t>Решение логических задач с помощью</w:t>
      </w:r>
      <w:r w:rsidRPr="006B6991">
        <w:rPr>
          <w:sz w:val="24"/>
          <w:szCs w:val="24"/>
        </w:rPr>
        <w:t xml:space="preserve"> </w:t>
      </w:r>
      <w:r w:rsidRPr="006B6991">
        <w:rPr>
          <w:i/>
          <w:iCs/>
          <w:sz w:val="24"/>
          <w:szCs w:val="24"/>
        </w:rPr>
        <w:t>графов, таблиц</w:t>
      </w:r>
      <w:r w:rsidRPr="006B6991">
        <w:rPr>
          <w:sz w:val="24"/>
          <w:szCs w:val="24"/>
        </w:rPr>
        <w:t>.</w:t>
      </w:r>
    </w:p>
    <w:p w:rsidR="00AC61C9" w:rsidRPr="006B6991" w:rsidRDefault="00AC61C9" w:rsidP="0045253D">
      <w:pPr>
        <w:spacing w:line="12" w:lineRule="exact"/>
        <w:rPr>
          <w:sz w:val="24"/>
          <w:szCs w:val="24"/>
        </w:rPr>
      </w:pPr>
    </w:p>
    <w:p w:rsidR="00AC61C9" w:rsidRPr="006B6991" w:rsidRDefault="00AC61C9" w:rsidP="0045253D">
      <w:pPr>
        <w:tabs>
          <w:tab w:val="left" w:pos="2200"/>
          <w:tab w:val="left" w:pos="3360"/>
          <w:tab w:val="left" w:pos="4680"/>
          <w:tab w:val="left" w:pos="6220"/>
          <w:tab w:val="left" w:pos="7220"/>
          <w:tab w:val="left" w:pos="9500"/>
        </w:tabs>
        <w:ind w:left="700"/>
        <w:rPr>
          <w:sz w:val="24"/>
          <w:szCs w:val="24"/>
        </w:rPr>
      </w:pPr>
      <w:r w:rsidRPr="006B6991">
        <w:rPr>
          <w:b/>
          <w:bCs/>
          <w:sz w:val="24"/>
          <w:szCs w:val="24"/>
        </w:rPr>
        <w:t>Основные</w:t>
      </w:r>
      <w:r w:rsidRPr="006B6991">
        <w:rPr>
          <w:b/>
          <w:bCs/>
          <w:sz w:val="24"/>
          <w:szCs w:val="24"/>
        </w:rPr>
        <w:tab/>
        <w:t>методы</w:t>
      </w:r>
      <w:r w:rsidRPr="006B6991">
        <w:rPr>
          <w:b/>
          <w:bCs/>
          <w:sz w:val="24"/>
          <w:szCs w:val="24"/>
        </w:rPr>
        <w:tab/>
        <w:t>решения</w:t>
      </w:r>
      <w:r w:rsidRPr="006B6991">
        <w:rPr>
          <w:b/>
          <w:bCs/>
          <w:sz w:val="24"/>
          <w:szCs w:val="24"/>
        </w:rPr>
        <w:tab/>
        <w:t>текстовых</w:t>
      </w:r>
      <w:r w:rsidRPr="006B6991">
        <w:rPr>
          <w:b/>
          <w:bCs/>
          <w:sz w:val="24"/>
          <w:szCs w:val="24"/>
        </w:rPr>
        <w:tab/>
        <w:t>задач:</w:t>
      </w:r>
      <w:r w:rsidRPr="006B6991">
        <w:rPr>
          <w:sz w:val="24"/>
          <w:szCs w:val="24"/>
        </w:rPr>
        <w:tab/>
        <w:t>арифметический,</w:t>
      </w:r>
      <w:r w:rsidRPr="006B6991">
        <w:rPr>
          <w:sz w:val="24"/>
          <w:szCs w:val="24"/>
        </w:rPr>
        <w:tab/>
        <w:t>перебор</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вариантов.</w:t>
      </w:r>
    </w:p>
    <w:p w:rsidR="00AC61C9" w:rsidRPr="006B6991" w:rsidRDefault="00AC61C9" w:rsidP="0045253D">
      <w:pPr>
        <w:spacing w:line="166" w:lineRule="exact"/>
        <w:rPr>
          <w:sz w:val="24"/>
          <w:szCs w:val="24"/>
        </w:rPr>
      </w:pPr>
    </w:p>
    <w:p w:rsidR="00AC61C9" w:rsidRPr="006B6991" w:rsidRDefault="00AC61C9" w:rsidP="0045253D">
      <w:pPr>
        <w:ind w:left="700"/>
        <w:rPr>
          <w:sz w:val="24"/>
          <w:szCs w:val="24"/>
        </w:rPr>
      </w:pPr>
      <w:r w:rsidRPr="006B6991">
        <w:rPr>
          <w:b/>
          <w:bCs/>
          <w:sz w:val="24"/>
          <w:szCs w:val="24"/>
        </w:rPr>
        <w:t>Наглядная геометрия</w:t>
      </w:r>
    </w:p>
    <w:p w:rsidR="00AC61C9" w:rsidRPr="006B6991" w:rsidRDefault="00AC61C9" w:rsidP="0045253D">
      <w:pPr>
        <w:spacing w:line="172"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6B6991">
        <w:rPr>
          <w:i/>
          <w:iCs/>
          <w:sz w:val="24"/>
          <w:szCs w:val="24"/>
        </w:rPr>
        <w:t>виды треугольников.</w:t>
      </w:r>
      <w:r w:rsidRPr="006B6991">
        <w:rPr>
          <w:sz w:val="24"/>
          <w:szCs w:val="24"/>
        </w:rPr>
        <w:t xml:space="preserve"> </w:t>
      </w:r>
      <w:r w:rsidRPr="006B6991">
        <w:rPr>
          <w:i/>
          <w:iCs/>
          <w:sz w:val="24"/>
          <w:szCs w:val="24"/>
        </w:rPr>
        <w:t xml:space="preserve">Правильные многоугольники. </w:t>
      </w:r>
      <w:r w:rsidRPr="006B6991">
        <w:rPr>
          <w:sz w:val="24"/>
          <w:szCs w:val="24"/>
        </w:rPr>
        <w:t>Изображение основных геометрических фигур.</w:t>
      </w:r>
      <w:r w:rsidRPr="006B6991">
        <w:rPr>
          <w:i/>
          <w:iCs/>
          <w:sz w:val="24"/>
          <w:szCs w:val="24"/>
        </w:rPr>
        <w:t xml:space="preserve"> Взаимное</w:t>
      </w:r>
    </w:p>
    <w:p w:rsidR="00AC61C9" w:rsidRPr="006B6991" w:rsidRDefault="00AC61C9" w:rsidP="0045253D">
      <w:pPr>
        <w:spacing w:line="54" w:lineRule="exact"/>
        <w:rPr>
          <w:sz w:val="24"/>
          <w:szCs w:val="24"/>
        </w:rPr>
      </w:pPr>
    </w:p>
    <w:p w:rsidR="00AC61C9" w:rsidRPr="006B6991" w:rsidRDefault="00AC61C9" w:rsidP="0045253D">
      <w:pPr>
        <w:spacing w:line="355" w:lineRule="auto"/>
        <w:jc w:val="both"/>
        <w:rPr>
          <w:sz w:val="24"/>
          <w:szCs w:val="24"/>
        </w:rPr>
      </w:pPr>
      <w:r w:rsidRPr="006B6991">
        <w:rPr>
          <w:i/>
          <w:iCs/>
          <w:sz w:val="24"/>
          <w:szCs w:val="24"/>
        </w:rPr>
        <w:t xml:space="preserve">расположение двух прямых, двух окружностей, прямой и окружности. </w:t>
      </w:r>
      <w:r w:rsidRPr="006B6991">
        <w:rPr>
          <w:sz w:val="24"/>
          <w:szCs w:val="24"/>
        </w:rPr>
        <w:t>Длина отрезка,</w:t>
      </w:r>
      <w:r w:rsidRPr="006B6991">
        <w:rPr>
          <w:i/>
          <w:iCs/>
          <w:sz w:val="24"/>
          <w:szCs w:val="24"/>
        </w:rPr>
        <w:t xml:space="preserve"> </w:t>
      </w:r>
      <w:r w:rsidRPr="006B6991">
        <w:rPr>
          <w:sz w:val="24"/>
          <w:szCs w:val="24"/>
        </w:rPr>
        <w:t>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AC61C9" w:rsidRPr="006B6991" w:rsidRDefault="00AC61C9" w:rsidP="0045253D">
      <w:pPr>
        <w:spacing w:line="21"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6B6991">
        <w:rPr>
          <w:i/>
          <w:iCs/>
          <w:sz w:val="24"/>
          <w:szCs w:val="24"/>
        </w:rPr>
        <w:t>Равновеликие фигуры.</w:t>
      </w:r>
    </w:p>
    <w:p w:rsidR="00AC61C9" w:rsidRPr="006B6991" w:rsidRDefault="00AC61C9" w:rsidP="0045253D">
      <w:pPr>
        <w:spacing w:line="21"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6B6991">
        <w:rPr>
          <w:i/>
          <w:iCs/>
          <w:sz w:val="24"/>
          <w:szCs w:val="24"/>
        </w:rPr>
        <w:t>Примеры сечений.</w:t>
      </w:r>
      <w:r w:rsidRPr="006B6991">
        <w:rPr>
          <w:sz w:val="24"/>
          <w:szCs w:val="24"/>
        </w:rPr>
        <w:t xml:space="preserve"> </w:t>
      </w:r>
      <w:r w:rsidRPr="006B6991">
        <w:rPr>
          <w:i/>
          <w:iCs/>
          <w:sz w:val="24"/>
          <w:szCs w:val="24"/>
        </w:rPr>
        <w:t>Многогранники.</w:t>
      </w:r>
      <w:r w:rsidRPr="006B6991">
        <w:rPr>
          <w:sz w:val="24"/>
          <w:szCs w:val="24"/>
        </w:rPr>
        <w:t xml:space="preserve"> </w:t>
      </w:r>
      <w:r w:rsidRPr="006B6991">
        <w:rPr>
          <w:i/>
          <w:iCs/>
          <w:sz w:val="24"/>
          <w:szCs w:val="24"/>
        </w:rPr>
        <w:t>Правильные многогранники.</w:t>
      </w:r>
      <w:r w:rsidRPr="006B6991">
        <w:rPr>
          <w:sz w:val="24"/>
          <w:szCs w:val="24"/>
        </w:rPr>
        <w:t xml:space="preserve"> Примеры разверток многогранников, цилиндра и конуса.</w:t>
      </w:r>
    </w:p>
    <w:p w:rsidR="00AC61C9" w:rsidRPr="006B6991" w:rsidRDefault="00AC61C9" w:rsidP="0045253D">
      <w:pPr>
        <w:spacing w:line="9" w:lineRule="exact"/>
        <w:rPr>
          <w:sz w:val="24"/>
          <w:szCs w:val="24"/>
        </w:rPr>
      </w:pPr>
    </w:p>
    <w:p w:rsidR="00AC61C9" w:rsidRPr="006B6991" w:rsidRDefault="00AC61C9" w:rsidP="005235A0">
      <w:pPr>
        <w:ind w:left="700"/>
        <w:rPr>
          <w:sz w:val="24"/>
          <w:szCs w:val="24"/>
        </w:rPr>
      </w:pPr>
      <w:r w:rsidRPr="006B6991">
        <w:rPr>
          <w:sz w:val="24"/>
          <w:szCs w:val="24"/>
        </w:rPr>
        <w:t>Понятие  объема;  единицы  объема.  Объем  прямоугольного  параллелепипеда,</w:t>
      </w:r>
      <w:r w:rsidR="005235A0">
        <w:rPr>
          <w:sz w:val="24"/>
          <w:szCs w:val="24"/>
        </w:rPr>
        <w:t xml:space="preserve"> </w:t>
      </w:r>
      <w:r w:rsidRPr="006B6991">
        <w:rPr>
          <w:sz w:val="24"/>
          <w:szCs w:val="24"/>
        </w:rPr>
        <w:t>куба.</w:t>
      </w:r>
    </w:p>
    <w:p w:rsidR="00AC61C9" w:rsidRPr="006B6991" w:rsidRDefault="00AC61C9" w:rsidP="0045253D">
      <w:pPr>
        <w:spacing w:line="160" w:lineRule="exact"/>
        <w:rPr>
          <w:sz w:val="24"/>
          <w:szCs w:val="24"/>
        </w:rPr>
      </w:pPr>
    </w:p>
    <w:p w:rsidR="00AC61C9" w:rsidRPr="006B6991" w:rsidRDefault="00AC61C9" w:rsidP="0045253D">
      <w:pPr>
        <w:tabs>
          <w:tab w:val="left" w:pos="1880"/>
          <w:tab w:val="left" w:pos="2200"/>
          <w:tab w:val="left" w:pos="3540"/>
          <w:tab w:val="left" w:pos="4520"/>
          <w:tab w:val="left" w:pos="6300"/>
          <w:tab w:val="left" w:pos="7260"/>
          <w:tab w:val="left" w:pos="7600"/>
          <w:tab w:val="left" w:pos="9080"/>
        </w:tabs>
        <w:ind w:left="700"/>
        <w:rPr>
          <w:sz w:val="24"/>
          <w:szCs w:val="24"/>
        </w:rPr>
      </w:pPr>
      <w:r w:rsidRPr="006B6991">
        <w:rPr>
          <w:sz w:val="24"/>
          <w:szCs w:val="24"/>
        </w:rPr>
        <w:t>Понятие</w:t>
      </w:r>
      <w:r w:rsidRPr="006B6991">
        <w:rPr>
          <w:sz w:val="24"/>
          <w:szCs w:val="24"/>
        </w:rPr>
        <w:tab/>
        <w:t>о</w:t>
      </w:r>
      <w:r w:rsidRPr="006B6991">
        <w:rPr>
          <w:sz w:val="24"/>
          <w:szCs w:val="24"/>
        </w:rPr>
        <w:tab/>
        <w:t>равенстве</w:t>
      </w:r>
      <w:r w:rsidRPr="006B6991">
        <w:rPr>
          <w:sz w:val="24"/>
          <w:szCs w:val="24"/>
        </w:rPr>
        <w:tab/>
        <w:t>фигур.</w:t>
      </w:r>
      <w:r w:rsidRPr="006B6991">
        <w:rPr>
          <w:sz w:val="24"/>
          <w:szCs w:val="24"/>
        </w:rPr>
        <w:tab/>
        <w:t>Центральная,</w:t>
      </w:r>
      <w:r w:rsidRPr="006B6991">
        <w:rPr>
          <w:sz w:val="24"/>
          <w:szCs w:val="24"/>
        </w:rPr>
        <w:tab/>
        <w:t>осевая</w:t>
      </w:r>
      <w:r w:rsidRPr="006B6991">
        <w:rPr>
          <w:sz w:val="24"/>
          <w:szCs w:val="24"/>
        </w:rPr>
        <w:tab/>
        <w:t>и</w:t>
      </w:r>
      <w:r w:rsidRPr="006B6991">
        <w:rPr>
          <w:sz w:val="24"/>
          <w:szCs w:val="24"/>
        </w:rPr>
        <w:tab/>
      </w:r>
      <w:r w:rsidRPr="006B6991">
        <w:rPr>
          <w:i/>
          <w:iCs/>
          <w:sz w:val="24"/>
          <w:szCs w:val="24"/>
        </w:rPr>
        <w:t>зеркальная</w:t>
      </w:r>
      <w:r w:rsidRPr="006B6991">
        <w:rPr>
          <w:sz w:val="24"/>
          <w:szCs w:val="24"/>
        </w:rPr>
        <w:tab/>
        <w:t>симметрии.</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sz w:val="24"/>
          <w:szCs w:val="24"/>
        </w:rPr>
        <w:t>Изображение симметричных фигур.</w:t>
      </w:r>
    </w:p>
    <w:p w:rsidR="00AC61C9" w:rsidRPr="006B6991" w:rsidRDefault="00AC61C9" w:rsidP="0045253D">
      <w:pPr>
        <w:spacing w:line="174" w:lineRule="exact"/>
        <w:rPr>
          <w:sz w:val="24"/>
          <w:szCs w:val="24"/>
        </w:rPr>
      </w:pPr>
    </w:p>
    <w:p w:rsidR="00AC61C9" w:rsidRPr="006B6991" w:rsidRDefault="00AC61C9" w:rsidP="0045253D">
      <w:pPr>
        <w:spacing w:line="353" w:lineRule="auto"/>
        <w:ind w:left="700" w:right="1060"/>
        <w:rPr>
          <w:sz w:val="24"/>
          <w:szCs w:val="24"/>
        </w:rPr>
      </w:pPr>
      <w:r w:rsidRPr="006B6991">
        <w:rPr>
          <w:sz w:val="24"/>
          <w:szCs w:val="24"/>
        </w:rPr>
        <w:t xml:space="preserve">Решение практических задач с применением простейших свойств фигур. </w:t>
      </w:r>
      <w:r w:rsidRPr="006B6991">
        <w:rPr>
          <w:b/>
          <w:bCs/>
          <w:sz w:val="24"/>
          <w:szCs w:val="24"/>
        </w:rPr>
        <w:t>История математики</w:t>
      </w:r>
    </w:p>
    <w:p w:rsidR="00AC61C9" w:rsidRPr="006B6991" w:rsidRDefault="00AC61C9" w:rsidP="0045253D">
      <w:pPr>
        <w:spacing w:line="18" w:lineRule="exact"/>
        <w:rPr>
          <w:sz w:val="24"/>
          <w:szCs w:val="24"/>
        </w:rPr>
      </w:pPr>
    </w:p>
    <w:p w:rsidR="00AC61C9" w:rsidRPr="006B6991" w:rsidRDefault="00AC61C9" w:rsidP="0045253D">
      <w:pPr>
        <w:spacing w:line="349" w:lineRule="auto"/>
        <w:ind w:firstLine="708"/>
        <w:jc w:val="both"/>
        <w:rPr>
          <w:sz w:val="24"/>
          <w:szCs w:val="24"/>
        </w:rPr>
      </w:pPr>
      <w:r w:rsidRPr="006B6991">
        <w:rPr>
          <w:i/>
          <w:iCs/>
          <w:sz w:val="24"/>
          <w:szCs w:val="24"/>
        </w:rPr>
        <w:t>Появление цифр, букв, иероглифов в процессе счета и распределения продуктов на Древнем Ближнем Востоке. Связь с Неолитической революцией.</w:t>
      </w:r>
    </w:p>
    <w:p w:rsidR="00AC61C9" w:rsidRPr="006B6991" w:rsidRDefault="00AC61C9" w:rsidP="0045253D">
      <w:pPr>
        <w:spacing w:line="31" w:lineRule="exact"/>
        <w:rPr>
          <w:sz w:val="24"/>
          <w:szCs w:val="24"/>
        </w:rPr>
      </w:pPr>
    </w:p>
    <w:p w:rsidR="00AC61C9" w:rsidRPr="006B6991" w:rsidRDefault="00AC61C9" w:rsidP="0045253D">
      <w:pPr>
        <w:spacing w:line="349" w:lineRule="auto"/>
        <w:ind w:firstLine="708"/>
        <w:jc w:val="both"/>
        <w:rPr>
          <w:sz w:val="24"/>
          <w:szCs w:val="24"/>
        </w:rPr>
      </w:pPr>
      <w:r w:rsidRPr="006B6991">
        <w:rPr>
          <w:i/>
          <w:iCs/>
          <w:sz w:val="24"/>
          <w:szCs w:val="24"/>
        </w:rPr>
        <w:t>Рождение шестидесятеричной системы счисления. Появление десятичной записи чисел.</w:t>
      </w:r>
    </w:p>
    <w:p w:rsidR="00AC61C9" w:rsidRPr="006B6991" w:rsidRDefault="00AC61C9" w:rsidP="0045253D">
      <w:pPr>
        <w:spacing w:line="28" w:lineRule="exact"/>
        <w:rPr>
          <w:sz w:val="24"/>
          <w:szCs w:val="24"/>
        </w:rPr>
      </w:pPr>
    </w:p>
    <w:p w:rsidR="00AC61C9" w:rsidRPr="006B6991" w:rsidRDefault="00AC61C9" w:rsidP="0045253D">
      <w:pPr>
        <w:spacing w:line="349" w:lineRule="auto"/>
        <w:ind w:firstLine="708"/>
        <w:jc w:val="both"/>
        <w:rPr>
          <w:sz w:val="24"/>
          <w:szCs w:val="24"/>
        </w:rPr>
      </w:pPr>
      <w:r w:rsidRPr="006B6991">
        <w:rPr>
          <w:i/>
          <w:iCs/>
          <w:sz w:val="24"/>
          <w:szCs w:val="24"/>
        </w:rPr>
        <w:t>Рождение и развитие арифметики натуральных чисел. НОК, НОД, простые числа. Решето Эратосфена.</w:t>
      </w:r>
    </w:p>
    <w:p w:rsidR="00AC61C9" w:rsidRPr="006B6991" w:rsidRDefault="00AC61C9" w:rsidP="0045253D">
      <w:pPr>
        <w:spacing w:line="31" w:lineRule="exact"/>
        <w:rPr>
          <w:sz w:val="24"/>
          <w:szCs w:val="24"/>
        </w:rPr>
      </w:pPr>
    </w:p>
    <w:p w:rsidR="00AC61C9" w:rsidRPr="006B6991" w:rsidRDefault="00AC61C9" w:rsidP="0045253D">
      <w:pPr>
        <w:spacing w:line="280" w:lineRule="auto"/>
        <w:ind w:firstLine="708"/>
        <w:jc w:val="both"/>
        <w:rPr>
          <w:sz w:val="24"/>
          <w:szCs w:val="24"/>
        </w:rPr>
      </w:pPr>
      <w:r w:rsidRPr="006B6991">
        <w:rPr>
          <w:i/>
          <w:iCs/>
          <w:sz w:val="24"/>
          <w:szCs w:val="24"/>
        </w:rPr>
        <w:t xml:space="preserve">Появление нуля и отрицательных чисел в математике древности. Роль Диофанта. Почему </w:t>
      </w:r>
      <w:r w:rsidRPr="006B6991">
        <w:rPr>
          <w:rFonts w:ascii="Symbol" w:hAnsi="Symbol" w:cs="Symbol"/>
          <w:sz w:val="24"/>
          <w:szCs w:val="24"/>
        </w:rPr>
        <w:t></w:t>
      </w:r>
      <w:r w:rsidRPr="006B6991">
        <w:rPr>
          <w:rFonts w:ascii="Symbol" w:hAnsi="Symbol" w:cs="Symbol"/>
          <w:sz w:val="24"/>
          <w:szCs w:val="24"/>
        </w:rPr>
        <w:t></w:t>
      </w:r>
      <w:r w:rsidRPr="006B6991">
        <w:rPr>
          <w:sz w:val="24"/>
          <w:szCs w:val="24"/>
        </w:rPr>
        <w:t>1</w:t>
      </w:r>
      <w:r w:rsidRPr="006B6991">
        <w:rPr>
          <w:rFonts w:ascii="Symbol" w:hAnsi="Symbol" w:cs="Symbol"/>
          <w:sz w:val="24"/>
          <w:szCs w:val="24"/>
        </w:rPr>
        <w:t></w:t>
      </w:r>
      <w:r w:rsidRPr="006B6991">
        <w:rPr>
          <w:rFonts w:ascii="Symbol" w:hAnsi="Symbol" w:cs="Symbol"/>
          <w:sz w:val="24"/>
          <w:szCs w:val="24"/>
        </w:rPr>
        <w:t></w:t>
      </w:r>
      <w:r w:rsidRPr="006B6991">
        <w:rPr>
          <w:rFonts w:ascii="Symbol" w:hAnsi="Symbol" w:cs="Symbol"/>
          <w:sz w:val="24"/>
          <w:szCs w:val="24"/>
        </w:rPr>
        <w:t></w:t>
      </w:r>
      <w:r w:rsidRPr="006B6991">
        <w:rPr>
          <w:sz w:val="24"/>
          <w:szCs w:val="24"/>
        </w:rPr>
        <w:t>1</w:t>
      </w:r>
      <w:r w:rsidRPr="006B6991">
        <w:rPr>
          <w:rFonts w:ascii="Symbol" w:hAnsi="Symbol" w:cs="Symbol"/>
          <w:sz w:val="24"/>
          <w:szCs w:val="24"/>
        </w:rPr>
        <w:t></w:t>
      </w:r>
      <w:r w:rsidRPr="006B6991">
        <w:rPr>
          <w:i/>
          <w:iCs/>
          <w:sz w:val="24"/>
          <w:szCs w:val="24"/>
        </w:rPr>
        <w:t xml:space="preserve"> </w:t>
      </w:r>
      <w:r w:rsidRPr="006B6991">
        <w:rPr>
          <w:rFonts w:ascii="Symbol" w:hAnsi="Symbol" w:cs="Symbol"/>
          <w:sz w:val="24"/>
          <w:szCs w:val="24"/>
        </w:rPr>
        <w:t></w:t>
      </w:r>
      <w:r w:rsidRPr="006B6991">
        <w:rPr>
          <w:rFonts w:ascii="Symbol" w:hAnsi="Symbol" w:cs="Symbol"/>
          <w:sz w:val="24"/>
          <w:szCs w:val="24"/>
        </w:rPr>
        <w:t></w:t>
      </w:r>
      <w:r w:rsidRPr="006B6991">
        <w:rPr>
          <w:rFonts w:ascii="Symbol" w:hAnsi="Symbol" w:cs="Symbol"/>
          <w:sz w:val="24"/>
          <w:szCs w:val="24"/>
        </w:rPr>
        <w:t></w:t>
      </w:r>
      <w:r w:rsidRPr="006B6991">
        <w:rPr>
          <w:sz w:val="24"/>
          <w:szCs w:val="24"/>
        </w:rPr>
        <w:t>1</w:t>
      </w:r>
      <w:r w:rsidRPr="006B6991">
        <w:rPr>
          <w:i/>
          <w:iCs/>
          <w:sz w:val="24"/>
          <w:szCs w:val="24"/>
        </w:rPr>
        <w:t>?</w:t>
      </w:r>
    </w:p>
    <w:p w:rsidR="00AC61C9" w:rsidRPr="006B6991" w:rsidRDefault="00AC61C9" w:rsidP="0045253D">
      <w:pPr>
        <w:spacing w:line="159" w:lineRule="exact"/>
        <w:rPr>
          <w:sz w:val="24"/>
          <w:szCs w:val="24"/>
        </w:rPr>
      </w:pPr>
    </w:p>
    <w:p w:rsidR="00AC61C9" w:rsidRPr="006B6991" w:rsidRDefault="00AC61C9" w:rsidP="0045253D">
      <w:pPr>
        <w:spacing w:line="351" w:lineRule="auto"/>
        <w:ind w:firstLine="708"/>
        <w:jc w:val="both"/>
        <w:rPr>
          <w:sz w:val="24"/>
          <w:szCs w:val="24"/>
        </w:rPr>
      </w:pPr>
      <w:r w:rsidRPr="006B6991">
        <w:rPr>
          <w:i/>
          <w:iCs/>
          <w:sz w:val="24"/>
          <w:szCs w:val="24"/>
        </w:rPr>
        <w:lastRenderedPageBreak/>
        <w:t>Дроби в Вавилоне, Египте, Риме. Открытие десятичных дробей. Старинные системы мер. Десятичные дроби и метрическая система мер. Л. Магницкий.</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Содержание курса математики в 7–9 классах</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Алгебра</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Числа</w:t>
      </w:r>
    </w:p>
    <w:p w:rsidR="00AC61C9" w:rsidRPr="006B6991" w:rsidRDefault="00AC61C9" w:rsidP="0045253D">
      <w:pPr>
        <w:spacing w:line="163" w:lineRule="exact"/>
        <w:rPr>
          <w:sz w:val="24"/>
          <w:szCs w:val="24"/>
        </w:rPr>
      </w:pPr>
    </w:p>
    <w:p w:rsidR="00AC61C9" w:rsidRPr="006B6991" w:rsidRDefault="00AC61C9" w:rsidP="0045253D">
      <w:pPr>
        <w:ind w:left="700"/>
        <w:rPr>
          <w:sz w:val="24"/>
          <w:szCs w:val="24"/>
        </w:rPr>
      </w:pPr>
      <w:r w:rsidRPr="006B6991">
        <w:rPr>
          <w:b/>
          <w:bCs/>
          <w:sz w:val="24"/>
          <w:szCs w:val="24"/>
        </w:rPr>
        <w:t>Рациональные числа</w:t>
      </w:r>
    </w:p>
    <w:p w:rsidR="00AC61C9" w:rsidRPr="006B6991" w:rsidRDefault="00AC61C9" w:rsidP="0045253D">
      <w:pPr>
        <w:spacing w:line="74"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 xml:space="preserve">Множество рациональных чисел. Сравнение рациональных чисел. Действия с рациональными числами. </w:t>
      </w:r>
      <w:r w:rsidRPr="006B6991">
        <w:rPr>
          <w:i/>
          <w:iCs/>
          <w:sz w:val="24"/>
          <w:szCs w:val="24"/>
        </w:rPr>
        <w:t>Представление рационального числа десятичной дробью</w:t>
      </w:r>
      <w:r w:rsidRPr="006B6991">
        <w:rPr>
          <w:sz w:val="24"/>
          <w:szCs w:val="24"/>
        </w:rPr>
        <w:t>.</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Иррациональные числа</w:t>
      </w:r>
    </w:p>
    <w:p w:rsidR="00AC61C9" w:rsidRPr="006B6991" w:rsidRDefault="00AC61C9" w:rsidP="0045253D">
      <w:pPr>
        <w:spacing w:line="156" w:lineRule="exact"/>
        <w:rPr>
          <w:sz w:val="24"/>
          <w:szCs w:val="24"/>
        </w:rPr>
      </w:pPr>
    </w:p>
    <w:p w:rsidR="00AC61C9" w:rsidRPr="006B6991" w:rsidRDefault="00AC61C9" w:rsidP="0045253D">
      <w:pPr>
        <w:tabs>
          <w:tab w:val="left" w:pos="1980"/>
          <w:tab w:val="left" w:pos="4340"/>
          <w:tab w:val="left" w:pos="5380"/>
          <w:tab w:val="left" w:pos="7400"/>
          <w:tab w:val="left" w:pos="9700"/>
        </w:tabs>
        <w:ind w:left="700"/>
        <w:rPr>
          <w:sz w:val="24"/>
          <w:szCs w:val="24"/>
        </w:rPr>
      </w:pPr>
      <w:r w:rsidRPr="006B6991">
        <w:rPr>
          <w:sz w:val="24"/>
          <w:szCs w:val="24"/>
        </w:rPr>
        <w:t>Понятие</w:t>
      </w:r>
      <w:r w:rsidRPr="006B6991">
        <w:rPr>
          <w:sz w:val="24"/>
          <w:szCs w:val="24"/>
        </w:rPr>
        <w:tab/>
        <w:t>иррационального</w:t>
      </w:r>
      <w:r w:rsidRPr="006B6991">
        <w:rPr>
          <w:sz w:val="24"/>
          <w:szCs w:val="24"/>
        </w:rPr>
        <w:tab/>
        <w:t>числа.</w:t>
      </w:r>
      <w:r w:rsidRPr="006B6991">
        <w:rPr>
          <w:sz w:val="24"/>
          <w:szCs w:val="24"/>
        </w:rPr>
        <w:tab/>
        <w:t>Распознавание</w:t>
      </w:r>
      <w:r w:rsidRPr="006B6991">
        <w:rPr>
          <w:sz w:val="24"/>
          <w:szCs w:val="24"/>
        </w:rPr>
        <w:tab/>
        <w:t>иррациональных</w:t>
      </w:r>
      <w:r w:rsidRPr="006B6991">
        <w:rPr>
          <w:sz w:val="24"/>
          <w:szCs w:val="24"/>
        </w:rPr>
        <w:tab/>
        <w:t>чисел.</w:t>
      </w:r>
    </w:p>
    <w:p w:rsidR="00AC61C9" w:rsidRPr="006B6991" w:rsidRDefault="00253546" w:rsidP="0045253D">
      <w:pPr>
        <w:spacing w:line="20" w:lineRule="exact"/>
        <w:rPr>
          <w:sz w:val="24"/>
          <w:szCs w:val="24"/>
        </w:rPr>
      </w:pPr>
      <w:r>
        <w:rPr>
          <w:noProof/>
          <w:sz w:val="24"/>
          <w:szCs w:val="24"/>
          <w:lang w:val="en-US" w:eastAsia="en-US"/>
        </w:rPr>
        <w:pict>
          <v:shape id="Picture 110" o:spid="_x0000_s1130" type="#_x0000_t75" style="position:absolute;margin-left:405.35pt;margin-top:10.8pt;width:11.3pt;height:16.55pt;z-index:-251610624;visibility:visible" o:allowincell="f">
            <v:imagedata r:id="rId25" o:title=""/>
          </v:shape>
        </w:pict>
      </w:r>
    </w:p>
    <w:p w:rsidR="00AC61C9" w:rsidRPr="006B6991" w:rsidRDefault="00AC61C9" w:rsidP="0045253D">
      <w:pPr>
        <w:spacing w:line="220" w:lineRule="exact"/>
        <w:rPr>
          <w:sz w:val="24"/>
          <w:szCs w:val="24"/>
        </w:rPr>
      </w:pPr>
    </w:p>
    <w:p w:rsidR="00AC61C9" w:rsidRPr="006B6991" w:rsidRDefault="00AC61C9" w:rsidP="0045253D">
      <w:pPr>
        <w:spacing w:line="310" w:lineRule="auto"/>
        <w:jc w:val="both"/>
        <w:rPr>
          <w:sz w:val="24"/>
          <w:szCs w:val="24"/>
        </w:rPr>
      </w:pPr>
      <w:r w:rsidRPr="006B6991">
        <w:rPr>
          <w:sz w:val="24"/>
          <w:szCs w:val="24"/>
        </w:rPr>
        <w:t xml:space="preserve">Примеры доказательств в алгебре. Иррациональность числа </w:t>
      </w:r>
      <w:r w:rsidR="00253546">
        <w:rPr>
          <w:noProof/>
          <w:sz w:val="24"/>
          <w:szCs w:val="24"/>
          <w:lang w:val="en-US" w:eastAsia="en-US"/>
        </w:rPr>
        <w:pict>
          <v:shape id="Picture 111" o:spid="_x0000_i1029" type="#_x0000_t75" style="width:4.5pt;height:15.75pt;visibility:visible">
            <v:imagedata r:id="rId26" o:title=""/>
          </v:shape>
        </w:pict>
      </w:r>
      <w:r w:rsidRPr="006B6991">
        <w:rPr>
          <w:sz w:val="24"/>
          <w:szCs w:val="24"/>
        </w:rPr>
        <w:t xml:space="preserve">2 </w:t>
      </w:r>
      <w:r w:rsidRPr="006B6991">
        <w:rPr>
          <w:i/>
          <w:iCs/>
          <w:sz w:val="24"/>
          <w:szCs w:val="24"/>
        </w:rPr>
        <w:t>.</w:t>
      </w:r>
      <w:r w:rsidRPr="006B6991">
        <w:rPr>
          <w:sz w:val="24"/>
          <w:szCs w:val="24"/>
        </w:rPr>
        <w:t xml:space="preserve"> Применение в геометрии</w:t>
      </w:r>
      <w:r w:rsidRPr="006B6991">
        <w:rPr>
          <w:i/>
          <w:iCs/>
          <w:sz w:val="24"/>
          <w:szCs w:val="24"/>
        </w:rPr>
        <w:t>.</w:t>
      </w:r>
      <w:r w:rsidRPr="006B6991">
        <w:rPr>
          <w:sz w:val="24"/>
          <w:szCs w:val="24"/>
        </w:rPr>
        <w:t xml:space="preserve"> </w:t>
      </w:r>
      <w:r w:rsidRPr="006B6991">
        <w:rPr>
          <w:i/>
          <w:iCs/>
          <w:sz w:val="24"/>
          <w:szCs w:val="24"/>
        </w:rPr>
        <w:t>Сравнение иррациональных чисел.</w:t>
      </w:r>
      <w:r w:rsidRPr="006B6991">
        <w:rPr>
          <w:sz w:val="24"/>
          <w:szCs w:val="24"/>
        </w:rPr>
        <w:t xml:space="preserve"> </w:t>
      </w:r>
      <w:r w:rsidRPr="006B6991">
        <w:rPr>
          <w:i/>
          <w:iCs/>
          <w:sz w:val="24"/>
          <w:szCs w:val="24"/>
        </w:rPr>
        <w:t>Множество действительных чисел</w:t>
      </w:r>
      <w:r w:rsidRPr="006B6991">
        <w:rPr>
          <w:sz w:val="24"/>
          <w:szCs w:val="24"/>
        </w:rPr>
        <w:t>.</w:t>
      </w:r>
    </w:p>
    <w:p w:rsidR="00AC61C9" w:rsidRPr="006B6991" w:rsidRDefault="00AC61C9" w:rsidP="0045253D">
      <w:pPr>
        <w:spacing w:line="58" w:lineRule="exact"/>
        <w:rPr>
          <w:sz w:val="24"/>
          <w:szCs w:val="24"/>
        </w:rPr>
      </w:pPr>
    </w:p>
    <w:p w:rsidR="00AC61C9" w:rsidRPr="006B6991" w:rsidRDefault="00AC61C9" w:rsidP="0045253D">
      <w:pPr>
        <w:ind w:left="700"/>
        <w:rPr>
          <w:sz w:val="24"/>
          <w:szCs w:val="24"/>
        </w:rPr>
      </w:pPr>
      <w:r w:rsidRPr="006B6991">
        <w:rPr>
          <w:b/>
          <w:bCs/>
          <w:sz w:val="24"/>
          <w:szCs w:val="24"/>
        </w:rPr>
        <w:t>Тождественные преобразования</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Числовые и буквенные выражения</w:t>
      </w:r>
    </w:p>
    <w:p w:rsidR="00AC61C9" w:rsidRPr="006B6991" w:rsidRDefault="00AC61C9" w:rsidP="0045253D">
      <w:pPr>
        <w:spacing w:line="172"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Выражение с переменной. Значение выражения. Подстановка выражений вместо переменных.</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Целые выражения</w:t>
      </w:r>
    </w:p>
    <w:p w:rsidR="00AC61C9" w:rsidRPr="006B6991" w:rsidRDefault="00AC61C9" w:rsidP="0045253D">
      <w:pPr>
        <w:spacing w:line="169"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Степень с натуральным показателем и ее свойства. Преобразования выражений, содержащих степени с натуральным показателем.</w:t>
      </w:r>
    </w:p>
    <w:p w:rsidR="00AC61C9" w:rsidRPr="006B6991" w:rsidRDefault="00AC61C9" w:rsidP="0045253D">
      <w:pPr>
        <w:spacing w:line="25"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Одночлен, многочлен. Действия с одночленами и многочленами (сложение, вычитание, умножение). 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sidRPr="006B6991">
        <w:rPr>
          <w:i/>
          <w:iCs/>
          <w:sz w:val="24"/>
          <w:szCs w:val="24"/>
        </w:rPr>
        <w:t>группировка,</w:t>
      </w:r>
      <w:r w:rsidRPr="006B6991">
        <w:rPr>
          <w:sz w:val="24"/>
          <w:szCs w:val="24"/>
        </w:rPr>
        <w:t xml:space="preserve"> </w:t>
      </w:r>
      <w:r w:rsidRPr="006B6991">
        <w:rPr>
          <w:i/>
          <w:iCs/>
          <w:sz w:val="24"/>
          <w:szCs w:val="24"/>
        </w:rPr>
        <w:t>применение формул сокращенного умножения</w:t>
      </w:r>
      <w:r w:rsidRPr="006B6991">
        <w:rPr>
          <w:sz w:val="24"/>
          <w:szCs w:val="24"/>
        </w:rPr>
        <w:t xml:space="preserve">. </w:t>
      </w:r>
      <w:r w:rsidRPr="006B6991">
        <w:rPr>
          <w:i/>
          <w:iCs/>
          <w:sz w:val="24"/>
          <w:szCs w:val="24"/>
        </w:rPr>
        <w:t>Квадратный трехчлен, разложение квадратного трехчлена на множители.</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Дробно-рациональные выражения</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Степень с целым показателем. Преобразование дробно-линейных выражений: сложение, умножение, деление. </w:t>
      </w:r>
      <w:r w:rsidRPr="006B6991">
        <w:rPr>
          <w:i/>
          <w:iCs/>
          <w:sz w:val="24"/>
          <w:szCs w:val="24"/>
        </w:rPr>
        <w:t>Алгебраическая дробь.</w:t>
      </w:r>
      <w:r w:rsidRPr="006B6991">
        <w:rPr>
          <w:sz w:val="24"/>
          <w:szCs w:val="24"/>
        </w:rPr>
        <w:t xml:space="preserve"> </w:t>
      </w:r>
      <w:r w:rsidRPr="006B6991">
        <w:rPr>
          <w:i/>
          <w:iCs/>
          <w:sz w:val="24"/>
          <w:szCs w:val="24"/>
        </w:rPr>
        <w:t>Допустимые значения</w:t>
      </w:r>
      <w:r w:rsidRPr="006B6991">
        <w:rPr>
          <w:sz w:val="24"/>
          <w:szCs w:val="24"/>
        </w:rPr>
        <w:t xml:space="preserve"> </w:t>
      </w:r>
      <w:r w:rsidRPr="006B6991">
        <w:rPr>
          <w:i/>
          <w:iCs/>
          <w:sz w:val="24"/>
          <w:szCs w:val="24"/>
        </w:rPr>
        <w:t>переменных в дробно-рациональных выражениях</w:t>
      </w:r>
      <w:r w:rsidRPr="006B6991">
        <w:rPr>
          <w:sz w:val="24"/>
          <w:szCs w:val="24"/>
        </w:rPr>
        <w:t>.</w:t>
      </w:r>
      <w:r w:rsidRPr="006B6991">
        <w:rPr>
          <w:i/>
          <w:iCs/>
          <w:sz w:val="24"/>
          <w:szCs w:val="24"/>
        </w:rPr>
        <w:t xml:space="preserve"> 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i/>
          <w:iCs/>
          <w:sz w:val="24"/>
          <w:szCs w:val="24"/>
        </w:rPr>
        <w:t>Преобразование выражений, содержащих знак модуля.</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Квадратные корни</w:t>
      </w:r>
    </w:p>
    <w:p w:rsidR="00AC61C9" w:rsidRPr="006B6991" w:rsidRDefault="00AC61C9" w:rsidP="0045253D">
      <w:pPr>
        <w:spacing w:line="169" w:lineRule="exact"/>
        <w:rPr>
          <w:sz w:val="24"/>
          <w:szCs w:val="24"/>
        </w:rPr>
      </w:pPr>
    </w:p>
    <w:p w:rsidR="00AC61C9" w:rsidRPr="006B6991" w:rsidRDefault="00AC61C9" w:rsidP="0045253D">
      <w:pPr>
        <w:spacing w:line="343" w:lineRule="auto"/>
        <w:ind w:firstLine="708"/>
        <w:jc w:val="both"/>
        <w:rPr>
          <w:sz w:val="24"/>
          <w:szCs w:val="24"/>
        </w:rPr>
      </w:pPr>
      <w:r w:rsidRPr="006B6991">
        <w:rPr>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6B6991">
        <w:rPr>
          <w:i/>
          <w:iCs/>
          <w:sz w:val="24"/>
          <w:szCs w:val="24"/>
        </w:rPr>
        <w:t>внесение множителя под знак корня</w:t>
      </w:r>
      <w:r w:rsidRPr="006B6991">
        <w:rPr>
          <w:sz w:val="24"/>
          <w:szCs w:val="24"/>
        </w:rPr>
        <w:t>.</w:t>
      </w:r>
    </w:p>
    <w:p w:rsidR="00AC61C9" w:rsidRPr="006B6991" w:rsidRDefault="00AC61C9" w:rsidP="0045253D">
      <w:pPr>
        <w:ind w:left="700"/>
        <w:rPr>
          <w:sz w:val="24"/>
          <w:szCs w:val="24"/>
        </w:rPr>
      </w:pPr>
      <w:r w:rsidRPr="006B6991">
        <w:rPr>
          <w:b/>
          <w:bCs/>
          <w:sz w:val="24"/>
          <w:szCs w:val="24"/>
        </w:rPr>
        <w:t>Уравнения и неравенства</w:t>
      </w:r>
    </w:p>
    <w:p w:rsidR="00AC61C9" w:rsidRPr="006B6991" w:rsidRDefault="00AC61C9" w:rsidP="0045253D">
      <w:pPr>
        <w:spacing w:line="163" w:lineRule="exact"/>
        <w:rPr>
          <w:sz w:val="24"/>
          <w:szCs w:val="24"/>
        </w:rPr>
      </w:pPr>
    </w:p>
    <w:p w:rsidR="00AC61C9" w:rsidRPr="006B6991" w:rsidRDefault="00AC61C9" w:rsidP="0045253D">
      <w:pPr>
        <w:ind w:left="700"/>
        <w:rPr>
          <w:sz w:val="24"/>
          <w:szCs w:val="24"/>
        </w:rPr>
      </w:pPr>
      <w:r w:rsidRPr="006B6991">
        <w:rPr>
          <w:b/>
          <w:bCs/>
          <w:sz w:val="24"/>
          <w:szCs w:val="24"/>
        </w:rPr>
        <w:t>Равенства</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Числовое равенство. Свойства числовых равенств. Равенство с переменной.</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Уравнения</w:t>
      </w:r>
    </w:p>
    <w:p w:rsidR="00AC61C9" w:rsidRPr="006B6991" w:rsidRDefault="00AC61C9" w:rsidP="0045253D">
      <w:pPr>
        <w:spacing w:line="169"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 xml:space="preserve">Понятие уравнения и корня уравнения. </w:t>
      </w:r>
      <w:r w:rsidRPr="006B6991">
        <w:rPr>
          <w:i/>
          <w:iCs/>
          <w:sz w:val="24"/>
          <w:szCs w:val="24"/>
        </w:rPr>
        <w:t>Представление о равносильности</w:t>
      </w:r>
      <w:r w:rsidRPr="006B6991">
        <w:rPr>
          <w:sz w:val="24"/>
          <w:szCs w:val="24"/>
        </w:rPr>
        <w:t xml:space="preserve"> </w:t>
      </w:r>
      <w:r w:rsidRPr="006B6991">
        <w:rPr>
          <w:i/>
          <w:iCs/>
          <w:sz w:val="24"/>
          <w:szCs w:val="24"/>
        </w:rPr>
        <w:t>уравнений. Область определения уравнения (область допустимых значений переменной).</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Линейное уравнение и его корни</w:t>
      </w:r>
    </w:p>
    <w:p w:rsidR="00AC61C9" w:rsidRPr="006B6991" w:rsidRDefault="00AC61C9" w:rsidP="0045253D">
      <w:pPr>
        <w:spacing w:line="169"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 xml:space="preserve">Решение линейных уравнений. </w:t>
      </w:r>
      <w:r w:rsidRPr="006B6991">
        <w:rPr>
          <w:i/>
          <w:iCs/>
          <w:sz w:val="24"/>
          <w:szCs w:val="24"/>
        </w:rPr>
        <w:t>Линейное уравнение с параметром.</w:t>
      </w:r>
      <w:r w:rsidRPr="006B6991">
        <w:rPr>
          <w:sz w:val="24"/>
          <w:szCs w:val="24"/>
        </w:rPr>
        <w:t xml:space="preserve"> </w:t>
      </w:r>
      <w:r w:rsidRPr="006B6991">
        <w:rPr>
          <w:i/>
          <w:iCs/>
          <w:sz w:val="24"/>
          <w:szCs w:val="24"/>
        </w:rPr>
        <w:t>Количество</w:t>
      </w:r>
      <w:r w:rsidRPr="006B6991">
        <w:rPr>
          <w:sz w:val="24"/>
          <w:szCs w:val="24"/>
        </w:rPr>
        <w:t xml:space="preserve"> </w:t>
      </w:r>
      <w:r w:rsidRPr="006B6991">
        <w:rPr>
          <w:i/>
          <w:iCs/>
          <w:sz w:val="24"/>
          <w:szCs w:val="24"/>
        </w:rPr>
        <w:t>корней линейного уравнения. Решение линейных уравнений с параметром.</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Квадратное уравнение и его корни</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Квадратные уравнения. Неполные квадратные уравнения. Дискриминант квадратного уравнения. Формула корней квадратного уравнения. </w:t>
      </w:r>
      <w:r w:rsidRPr="006B6991">
        <w:rPr>
          <w:i/>
          <w:iCs/>
          <w:sz w:val="24"/>
          <w:szCs w:val="24"/>
        </w:rPr>
        <w:t>Теорема Виета.</w:t>
      </w:r>
      <w:r w:rsidRPr="006B6991">
        <w:rPr>
          <w:sz w:val="24"/>
          <w:szCs w:val="24"/>
        </w:rPr>
        <w:t xml:space="preserve"> </w:t>
      </w:r>
      <w:r w:rsidRPr="006B6991">
        <w:rPr>
          <w:i/>
          <w:iCs/>
          <w:sz w:val="24"/>
          <w:szCs w:val="24"/>
        </w:rPr>
        <w:t xml:space="preserve">Теорема, обратная теореме Виета. </w:t>
      </w:r>
      <w:r w:rsidRPr="006B6991">
        <w:rPr>
          <w:sz w:val="24"/>
          <w:szCs w:val="24"/>
        </w:rPr>
        <w:t>Решение квадратных уравнений:использование</w:t>
      </w:r>
      <w:r w:rsidRPr="006B6991">
        <w:rPr>
          <w:i/>
          <w:iCs/>
          <w:sz w:val="24"/>
          <w:szCs w:val="24"/>
        </w:rPr>
        <w:t xml:space="preserve"> </w:t>
      </w:r>
      <w:r w:rsidRPr="006B6991">
        <w:rPr>
          <w:sz w:val="24"/>
          <w:szCs w:val="24"/>
        </w:rPr>
        <w:t>формулы для нахождения корней</w:t>
      </w:r>
      <w:r w:rsidRPr="006B6991">
        <w:rPr>
          <w:i/>
          <w:iCs/>
          <w:sz w:val="24"/>
          <w:szCs w:val="24"/>
        </w:rPr>
        <w:t>,</w:t>
      </w:r>
      <w:r w:rsidRPr="006B6991">
        <w:rPr>
          <w:sz w:val="24"/>
          <w:szCs w:val="24"/>
        </w:rPr>
        <w:t xml:space="preserve"> </w:t>
      </w:r>
      <w:r w:rsidRPr="006B6991">
        <w:rPr>
          <w:i/>
          <w:iCs/>
          <w:sz w:val="24"/>
          <w:szCs w:val="24"/>
        </w:rPr>
        <w:t>графический метод решения,</w:t>
      </w:r>
      <w:r w:rsidRPr="006B6991">
        <w:rPr>
          <w:sz w:val="24"/>
          <w:szCs w:val="24"/>
        </w:rPr>
        <w:t xml:space="preserve"> </w:t>
      </w:r>
      <w:r w:rsidRPr="006B6991">
        <w:rPr>
          <w:i/>
          <w:iCs/>
          <w:sz w:val="24"/>
          <w:szCs w:val="24"/>
        </w:rPr>
        <w:t>разложение на</w:t>
      </w:r>
      <w:r w:rsidRPr="006B6991">
        <w:rPr>
          <w:sz w:val="24"/>
          <w:szCs w:val="24"/>
        </w:rPr>
        <w:t xml:space="preserve"> </w:t>
      </w:r>
      <w:r w:rsidRPr="006B6991">
        <w:rPr>
          <w:i/>
          <w:iCs/>
          <w:sz w:val="24"/>
          <w:szCs w:val="24"/>
        </w:rPr>
        <w:t>множители, подбор корней с использованием теоремы Виета</w:t>
      </w:r>
      <w:r w:rsidRPr="006B6991">
        <w:rPr>
          <w:sz w:val="24"/>
          <w:szCs w:val="24"/>
        </w:rPr>
        <w:t>.</w:t>
      </w:r>
      <w:r w:rsidRPr="006B6991">
        <w:rPr>
          <w:i/>
          <w:iCs/>
          <w:sz w:val="24"/>
          <w:szCs w:val="24"/>
        </w:rPr>
        <w:t xml:space="preserve"> 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Дробно-рациональные уравнения</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 xml:space="preserve">Решение простейших дробно-линейных уравнений. </w:t>
      </w:r>
      <w:r w:rsidRPr="006B6991">
        <w:rPr>
          <w:i/>
          <w:iCs/>
          <w:sz w:val="24"/>
          <w:szCs w:val="24"/>
        </w:rPr>
        <w:t>Решение дробно-рациональных уравнений.</w:t>
      </w:r>
    </w:p>
    <w:p w:rsidR="00AC61C9" w:rsidRPr="006B6991" w:rsidRDefault="00AC61C9" w:rsidP="0045253D">
      <w:pPr>
        <w:spacing w:line="31" w:lineRule="exact"/>
        <w:rPr>
          <w:sz w:val="24"/>
          <w:szCs w:val="24"/>
        </w:rPr>
      </w:pPr>
    </w:p>
    <w:p w:rsidR="00AC61C9" w:rsidRPr="006B6991" w:rsidRDefault="00AC61C9" w:rsidP="0045253D">
      <w:pPr>
        <w:spacing w:line="354" w:lineRule="auto"/>
        <w:ind w:firstLine="708"/>
        <w:jc w:val="both"/>
        <w:rPr>
          <w:sz w:val="24"/>
          <w:szCs w:val="24"/>
        </w:rPr>
      </w:pPr>
      <w:r w:rsidRPr="006B6991">
        <w:rPr>
          <w:i/>
          <w:iCs/>
          <w:sz w:val="24"/>
          <w:szCs w:val="24"/>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AC61C9" w:rsidRPr="006B6991" w:rsidRDefault="00253546" w:rsidP="0045253D">
      <w:pPr>
        <w:spacing w:line="20" w:lineRule="exact"/>
        <w:rPr>
          <w:sz w:val="24"/>
          <w:szCs w:val="24"/>
        </w:rPr>
      </w:pPr>
      <w:r>
        <w:rPr>
          <w:noProof/>
          <w:sz w:val="24"/>
          <w:szCs w:val="24"/>
          <w:lang w:val="en-US" w:eastAsia="en-US"/>
        </w:rPr>
        <w:pict>
          <v:shape id="Picture 112" o:spid="_x0000_s1131" type="#_x0000_t75" style="position:absolute;margin-left:313.45pt;margin-top:2.75pt;width:35.95pt;height:18.1pt;z-index:-251609600;visibility:visible" o:allowincell="f">
            <v:imagedata r:id="rId27" o:title=""/>
          </v:shape>
        </w:pict>
      </w:r>
      <w:r>
        <w:rPr>
          <w:noProof/>
          <w:sz w:val="24"/>
          <w:szCs w:val="24"/>
          <w:lang w:val="en-US" w:eastAsia="en-US"/>
        </w:rPr>
        <w:pict>
          <v:shape id="Picture 113" o:spid="_x0000_s1132" type="#_x0000_t75" style="position:absolute;margin-left:378.95pt;margin-top:2.75pt;width:81.95pt;height:18.1pt;z-index:-251608576;visibility:visible" o:allowincell="f">
            <v:imagedata r:id="rId28" o:title=""/>
          </v:shape>
        </w:pict>
      </w:r>
    </w:p>
    <w:p w:rsidR="00AC61C9" w:rsidRPr="006B6991" w:rsidRDefault="00AC61C9" w:rsidP="0045253D">
      <w:pPr>
        <w:tabs>
          <w:tab w:val="left" w:pos="6740"/>
          <w:tab w:val="left" w:pos="7020"/>
          <w:tab w:val="left" w:pos="8040"/>
          <w:tab w:val="left" w:pos="8320"/>
          <w:tab w:val="left" w:pos="8960"/>
          <w:tab w:val="left" w:pos="9260"/>
        </w:tabs>
        <w:ind w:left="700"/>
        <w:rPr>
          <w:sz w:val="24"/>
          <w:szCs w:val="24"/>
        </w:rPr>
      </w:pPr>
      <w:r w:rsidRPr="006B6991">
        <w:rPr>
          <w:i/>
          <w:iCs/>
          <w:sz w:val="24"/>
          <w:szCs w:val="24"/>
        </w:rPr>
        <w:t xml:space="preserve">Простейшие иррациональные уравнения вида </w:t>
      </w:r>
      <w:r w:rsidR="00253546">
        <w:rPr>
          <w:noProof/>
          <w:sz w:val="24"/>
          <w:szCs w:val="24"/>
          <w:lang w:val="en-US" w:eastAsia="en-US"/>
        </w:rPr>
        <w:pict>
          <v:shape id="Picture 114" o:spid="_x0000_i1030" type="#_x0000_t75" style="width:1.5pt;height:.75pt;visibility:visible">
            <v:imagedata r:id="rId29" o:title=""/>
          </v:shape>
        </w:pict>
      </w:r>
      <w:r w:rsidR="00253546">
        <w:rPr>
          <w:noProof/>
          <w:sz w:val="24"/>
          <w:szCs w:val="24"/>
          <w:lang w:val="en-US" w:eastAsia="en-US"/>
        </w:rPr>
        <w:pict>
          <v:shape id="Picture 115" o:spid="_x0000_i1031" type="#_x0000_t75" style="width:3.75pt;height:16.5pt;visibility:visible">
            <v:imagedata r:id="rId30" o:title=""/>
          </v:shape>
        </w:pict>
      </w:r>
      <w:r w:rsidRPr="006B6991">
        <w:rPr>
          <w:i/>
          <w:iCs/>
          <w:sz w:val="24"/>
          <w:szCs w:val="24"/>
        </w:rPr>
        <w:t xml:space="preserve"> f</w:t>
      </w:r>
      <w:r w:rsidRPr="006B6991">
        <w:rPr>
          <w:i/>
          <w:iCs/>
          <w:sz w:val="24"/>
          <w:szCs w:val="24"/>
        </w:rPr>
        <w:tab/>
        <w:t>x</w:t>
      </w:r>
      <w:r w:rsidRPr="006B6991">
        <w:rPr>
          <w:sz w:val="24"/>
          <w:szCs w:val="24"/>
        </w:rPr>
        <w:tab/>
      </w:r>
      <w:r w:rsidRPr="006B6991">
        <w:rPr>
          <w:rFonts w:ascii="Symbol" w:hAnsi="Symbol" w:cs="Symbol"/>
          <w:sz w:val="24"/>
          <w:szCs w:val="24"/>
        </w:rPr>
        <w:t></w:t>
      </w:r>
      <w:r w:rsidRPr="006B6991">
        <w:rPr>
          <w:rFonts w:ascii="Symbol" w:hAnsi="Symbol" w:cs="Symbol"/>
          <w:sz w:val="24"/>
          <w:szCs w:val="24"/>
        </w:rPr>
        <w:t></w:t>
      </w:r>
      <w:r w:rsidRPr="006B6991">
        <w:rPr>
          <w:i/>
          <w:iCs/>
          <w:sz w:val="24"/>
          <w:szCs w:val="24"/>
        </w:rPr>
        <w:t>a</w:t>
      </w:r>
      <w:r w:rsidRPr="006B6991">
        <w:rPr>
          <w:rFonts w:ascii="Symbol" w:hAnsi="Symbol" w:cs="Symbol"/>
          <w:sz w:val="24"/>
          <w:szCs w:val="24"/>
        </w:rPr>
        <w:t></w:t>
      </w:r>
      <w:r w:rsidRPr="006B6991">
        <w:rPr>
          <w:sz w:val="24"/>
          <w:szCs w:val="24"/>
        </w:rPr>
        <w:t xml:space="preserve">, </w:t>
      </w:r>
      <w:r w:rsidR="00253546">
        <w:rPr>
          <w:noProof/>
          <w:sz w:val="24"/>
          <w:szCs w:val="24"/>
          <w:lang w:val="en-US" w:eastAsia="en-US"/>
        </w:rPr>
        <w:pict>
          <v:shape id="Picture 116" o:spid="_x0000_i1032" type="#_x0000_t75" style="width:1.5pt;height:.75pt;visibility:visible">
            <v:imagedata r:id="rId29" o:title=""/>
          </v:shape>
        </w:pict>
      </w:r>
      <w:r w:rsidR="00253546">
        <w:rPr>
          <w:noProof/>
          <w:sz w:val="24"/>
          <w:szCs w:val="24"/>
          <w:lang w:val="en-US" w:eastAsia="en-US"/>
        </w:rPr>
        <w:pict>
          <v:shape id="Picture 117" o:spid="_x0000_i1033" type="#_x0000_t75" style="width:3.75pt;height:16.5pt;visibility:visible">
            <v:imagedata r:id="rId30" o:title=""/>
          </v:shape>
        </w:pict>
      </w:r>
      <w:r w:rsidRPr="006B6991">
        <w:rPr>
          <w:i/>
          <w:iCs/>
          <w:sz w:val="24"/>
          <w:szCs w:val="24"/>
        </w:rPr>
        <w:t xml:space="preserve"> f</w:t>
      </w:r>
      <w:r w:rsidRPr="006B6991">
        <w:rPr>
          <w:i/>
          <w:iCs/>
          <w:sz w:val="24"/>
          <w:szCs w:val="24"/>
        </w:rPr>
        <w:tab/>
        <w:t>x</w:t>
      </w:r>
      <w:r w:rsidRPr="006B6991">
        <w:rPr>
          <w:sz w:val="24"/>
          <w:szCs w:val="24"/>
        </w:rPr>
        <w:tab/>
      </w:r>
      <w:r w:rsidRPr="006B6991">
        <w:rPr>
          <w:rFonts w:ascii="Symbol" w:hAnsi="Symbol" w:cs="Symbol"/>
          <w:sz w:val="24"/>
          <w:szCs w:val="24"/>
        </w:rPr>
        <w:t></w:t>
      </w:r>
      <w:r w:rsidRPr="006B6991">
        <w:rPr>
          <w:rFonts w:ascii="Symbol" w:hAnsi="Symbol" w:cs="Symbol"/>
          <w:sz w:val="24"/>
          <w:szCs w:val="24"/>
        </w:rPr>
        <w:t></w:t>
      </w:r>
      <w:r w:rsidR="00253546">
        <w:rPr>
          <w:noProof/>
          <w:sz w:val="24"/>
          <w:szCs w:val="24"/>
          <w:lang w:val="en-US" w:eastAsia="en-US"/>
        </w:rPr>
        <w:pict>
          <v:shape id="Picture 118" o:spid="_x0000_i1034" type="#_x0000_t75" style="width:1.5pt;height:.75pt;visibility:visible">
            <v:imagedata r:id="rId29" o:title=""/>
          </v:shape>
        </w:pict>
      </w:r>
      <w:r w:rsidR="00253546">
        <w:rPr>
          <w:noProof/>
          <w:sz w:val="24"/>
          <w:szCs w:val="24"/>
          <w:lang w:val="en-US" w:eastAsia="en-US"/>
        </w:rPr>
        <w:pict>
          <v:shape id="Picture 119" o:spid="_x0000_i1035" type="#_x0000_t75" style="width:3.75pt;height:16.5pt;visibility:visible">
            <v:imagedata r:id="rId30" o:title=""/>
          </v:shape>
        </w:pict>
      </w:r>
      <w:r w:rsidRPr="006B6991">
        <w:rPr>
          <w:i/>
          <w:iCs/>
          <w:sz w:val="24"/>
          <w:szCs w:val="24"/>
        </w:rPr>
        <w:t>g</w:t>
      </w:r>
      <w:r w:rsidRPr="006B6991">
        <w:rPr>
          <w:i/>
          <w:iCs/>
          <w:sz w:val="24"/>
          <w:szCs w:val="24"/>
        </w:rPr>
        <w:tab/>
        <w:t>x</w:t>
      </w:r>
      <w:r w:rsidRPr="006B6991">
        <w:rPr>
          <w:sz w:val="24"/>
          <w:szCs w:val="24"/>
        </w:rPr>
        <w:tab/>
        <w:t>.</w:t>
      </w:r>
    </w:p>
    <w:p w:rsidR="00AC61C9" w:rsidRPr="006B6991" w:rsidRDefault="00AC61C9" w:rsidP="0045253D">
      <w:pPr>
        <w:spacing w:line="232" w:lineRule="exact"/>
        <w:rPr>
          <w:sz w:val="24"/>
          <w:szCs w:val="24"/>
        </w:rPr>
      </w:pPr>
    </w:p>
    <w:p w:rsidR="00AC61C9" w:rsidRPr="006B6991" w:rsidRDefault="00AC61C9" w:rsidP="0045253D">
      <w:pPr>
        <w:ind w:left="700"/>
        <w:rPr>
          <w:sz w:val="24"/>
          <w:szCs w:val="24"/>
        </w:rPr>
      </w:pPr>
      <w:r w:rsidRPr="006B6991">
        <w:rPr>
          <w:i/>
          <w:iCs/>
          <w:sz w:val="24"/>
          <w:szCs w:val="24"/>
        </w:rPr>
        <w:t xml:space="preserve">Уравнения вида x </w:t>
      </w:r>
      <w:r w:rsidRPr="006B6991">
        <w:rPr>
          <w:i/>
          <w:iCs/>
          <w:sz w:val="24"/>
          <w:szCs w:val="24"/>
          <w:vertAlign w:val="superscript"/>
        </w:rPr>
        <w:t>n</w:t>
      </w:r>
      <w:r w:rsidRPr="006B6991">
        <w:rPr>
          <w:i/>
          <w:iCs/>
          <w:sz w:val="24"/>
          <w:szCs w:val="24"/>
        </w:rPr>
        <w:t xml:space="preserve"> </w:t>
      </w:r>
      <w:r w:rsidRPr="006B6991">
        <w:rPr>
          <w:rFonts w:ascii="Symbol" w:hAnsi="Symbol" w:cs="Symbol"/>
          <w:sz w:val="24"/>
          <w:szCs w:val="24"/>
        </w:rPr>
        <w:t></w:t>
      </w:r>
      <w:r w:rsidRPr="006B6991">
        <w:rPr>
          <w:i/>
          <w:iCs/>
          <w:sz w:val="24"/>
          <w:szCs w:val="24"/>
        </w:rPr>
        <w:t xml:space="preserve"> a </w:t>
      </w:r>
      <w:r w:rsidRPr="006B6991">
        <w:rPr>
          <w:sz w:val="24"/>
          <w:szCs w:val="24"/>
        </w:rPr>
        <w:t>.</w:t>
      </w:r>
      <w:r w:rsidRPr="006B6991">
        <w:rPr>
          <w:i/>
          <w:iCs/>
          <w:sz w:val="24"/>
          <w:szCs w:val="24"/>
        </w:rPr>
        <w:t>Уравнения в целых числах.</w:t>
      </w:r>
    </w:p>
    <w:p w:rsidR="00AC61C9" w:rsidRPr="006B6991" w:rsidRDefault="00AC61C9" w:rsidP="0045253D">
      <w:pPr>
        <w:spacing w:line="44" w:lineRule="exact"/>
        <w:rPr>
          <w:sz w:val="24"/>
          <w:szCs w:val="24"/>
        </w:rPr>
      </w:pPr>
    </w:p>
    <w:p w:rsidR="00AC61C9" w:rsidRPr="006B6991" w:rsidRDefault="00AC61C9" w:rsidP="0045253D">
      <w:pPr>
        <w:ind w:left="700"/>
        <w:rPr>
          <w:sz w:val="24"/>
          <w:szCs w:val="24"/>
        </w:rPr>
      </w:pPr>
      <w:r w:rsidRPr="006B6991">
        <w:rPr>
          <w:b/>
          <w:bCs/>
          <w:sz w:val="24"/>
          <w:szCs w:val="24"/>
        </w:rPr>
        <w:t>Системы уравнений</w:t>
      </w:r>
    </w:p>
    <w:p w:rsidR="00AC61C9" w:rsidRPr="006B6991" w:rsidRDefault="00AC61C9" w:rsidP="0045253D">
      <w:pPr>
        <w:spacing w:line="200" w:lineRule="exact"/>
        <w:rPr>
          <w:sz w:val="24"/>
          <w:szCs w:val="24"/>
        </w:rPr>
      </w:pPr>
    </w:p>
    <w:p w:rsidR="00AC61C9" w:rsidRPr="006B6991" w:rsidRDefault="00AC61C9" w:rsidP="0045253D">
      <w:pPr>
        <w:ind w:left="700"/>
        <w:rPr>
          <w:sz w:val="24"/>
          <w:szCs w:val="24"/>
        </w:rPr>
      </w:pPr>
      <w:r w:rsidRPr="006B6991">
        <w:rPr>
          <w:sz w:val="24"/>
          <w:szCs w:val="24"/>
        </w:rPr>
        <w:t>Уравнение с двумя переменными. Линейное уравнение с двумя переменными.</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i/>
          <w:iCs/>
          <w:sz w:val="24"/>
          <w:szCs w:val="24"/>
        </w:rPr>
        <w:t>Прямая как графическая интерпретация линейного уравнения с двумя переменными.</w:t>
      </w:r>
    </w:p>
    <w:p w:rsidR="00AC61C9" w:rsidRPr="006B6991" w:rsidRDefault="00AC61C9" w:rsidP="0045253D">
      <w:pPr>
        <w:spacing w:line="161" w:lineRule="exact"/>
        <w:rPr>
          <w:sz w:val="24"/>
          <w:szCs w:val="24"/>
        </w:rPr>
      </w:pPr>
    </w:p>
    <w:p w:rsidR="00AC61C9" w:rsidRPr="006B6991" w:rsidRDefault="00AC61C9" w:rsidP="0045253D">
      <w:pPr>
        <w:ind w:left="700"/>
        <w:rPr>
          <w:sz w:val="24"/>
          <w:szCs w:val="24"/>
        </w:rPr>
      </w:pPr>
      <w:r w:rsidRPr="006B6991">
        <w:rPr>
          <w:sz w:val="24"/>
          <w:szCs w:val="24"/>
        </w:rPr>
        <w:t>Понятие системы уравнений. Решение системы уравнений.</w:t>
      </w:r>
    </w:p>
    <w:p w:rsidR="00AC61C9" w:rsidRPr="006B6991" w:rsidRDefault="00AC61C9" w:rsidP="0045253D">
      <w:pPr>
        <w:spacing w:line="160" w:lineRule="exact"/>
        <w:rPr>
          <w:sz w:val="24"/>
          <w:szCs w:val="24"/>
        </w:rPr>
      </w:pPr>
    </w:p>
    <w:p w:rsidR="00AC61C9" w:rsidRPr="006B6991" w:rsidRDefault="00AC61C9" w:rsidP="0045253D">
      <w:pPr>
        <w:tabs>
          <w:tab w:val="left" w:pos="1920"/>
          <w:tab w:val="left" w:pos="3240"/>
          <w:tab w:val="left" w:pos="4320"/>
          <w:tab w:val="left" w:pos="5800"/>
          <w:tab w:val="left" w:pos="7320"/>
          <w:tab w:val="left" w:pos="7720"/>
          <w:tab w:val="left" w:pos="8720"/>
        </w:tabs>
        <w:ind w:left="700"/>
        <w:rPr>
          <w:sz w:val="24"/>
          <w:szCs w:val="24"/>
        </w:rPr>
      </w:pPr>
      <w:r w:rsidRPr="006B6991">
        <w:rPr>
          <w:sz w:val="24"/>
          <w:szCs w:val="24"/>
        </w:rPr>
        <w:t>Методы</w:t>
      </w:r>
      <w:r w:rsidRPr="006B6991">
        <w:rPr>
          <w:sz w:val="24"/>
          <w:szCs w:val="24"/>
        </w:rPr>
        <w:tab/>
        <w:t>решения</w:t>
      </w:r>
      <w:r w:rsidRPr="006B6991">
        <w:rPr>
          <w:sz w:val="24"/>
          <w:szCs w:val="24"/>
        </w:rPr>
        <w:tab/>
        <w:t>систем</w:t>
      </w:r>
      <w:r w:rsidRPr="006B6991">
        <w:rPr>
          <w:sz w:val="24"/>
          <w:szCs w:val="24"/>
        </w:rPr>
        <w:tab/>
        <w:t>линейных</w:t>
      </w:r>
      <w:r w:rsidRPr="006B6991">
        <w:rPr>
          <w:sz w:val="24"/>
          <w:szCs w:val="24"/>
        </w:rPr>
        <w:tab/>
        <w:t>уравнений</w:t>
      </w:r>
      <w:r w:rsidRPr="006B6991">
        <w:rPr>
          <w:sz w:val="24"/>
          <w:szCs w:val="24"/>
        </w:rPr>
        <w:tab/>
        <w:t>с</w:t>
      </w:r>
      <w:r w:rsidRPr="006B6991">
        <w:rPr>
          <w:sz w:val="24"/>
          <w:szCs w:val="24"/>
        </w:rPr>
        <w:tab/>
        <w:t>двумя</w:t>
      </w:r>
      <w:r w:rsidRPr="006B6991">
        <w:rPr>
          <w:sz w:val="24"/>
          <w:szCs w:val="24"/>
        </w:rPr>
        <w:tab/>
        <w:t>переменными:</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i/>
          <w:iCs/>
          <w:sz w:val="24"/>
          <w:szCs w:val="24"/>
        </w:rPr>
        <w:t>графический метод</w:t>
      </w:r>
      <w:r w:rsidRPr="006B6991">
        <w:rPr>
          <w:sz w:val="24"/>
          <w:szCs w:val="24"/>
        </w:rPr>
        <w:t>,</w:t>
      </w:r>
      <w:r w:rsidRPr="006B6991">
        <w:rPr>
          <w:i/>
          <w:iCs/>
          <w:sz w:val="24"/>
          <w:szCs w:val="24"/>
        </w:rPr>
        <w:t xml:space="preserve"> метод сложения</w:t>
      </w:r>
      <w:r w:rsidRPr="006B6991">
        <w:rPr>
          <w:sz w:val="24"/>
          <w:szCs w:val="24"/>
        </w:rPr>
        <w:t>,</w:t>
      </w:r>
      <w:r w:rsidRPr="006B6991">
        <w:rPr>
          <w:i/>
          <w:iCs/>
          <w:sz w:val="24"/>
          <w:szCs w:val="24"/>
        </w:rPr>
        <w:t xml:space="preserve"> </w:t>
      </w:r>
      <w:r w:rsidRPr="006B6991">
        <w:rPr>
          <w:sz w:val="24"/>
          <w:szCs w:val="24"/>
        </w:rPr>
        <w:t>метод подстановки.</w:t>
      </w:r>
    </w:p>
    <w:p w:rsidR="00AC61C9" w:rsidRPr="006B6991" w:rsidRDefault="00AC61C9" w:rsidP="0045253D">
      <w:pPr>
        <w:spacing w:line="163" w:lineRule="exact"/>
        <w:rPr>
          <w:sz w:val="24"/>
          <w:szCs w:val="24"/>
        </w:rPr>
      </w:pPr>
    </w:p>
    <w:p w:rsidR="00AC61C9" w:rsidRPr="006B6991" w:rsidRDefault="00AC61C9" w:rsidP="0045253D">
      <w:pPr>
        <w:ind w:left="700"/>
        <w:rPr>
          <w:sz w:val="24"/>
          <w:szCs w:val="24"/>
        </w:rPr>
      </w:pPr>
      <w:r w:rsidRPr="006B6991">
        <w:rPr>
          <w:i/>
          <w:iCs/>
          <w:sz w:val="24"/>
          <w:szCs w:val="24"/>
        </w:rPr>
        <w:t>Системы линейных уравнений с параметром</w:t>
      </w:r>
      <w:r w:rsidRPr="006B6991">
        <w:rPr>
          <w:sz w:val="24"/>
          <w:szCs w:val="24"/>
        </w:rPr>
        <w:t>.</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Неравенства</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Числовые неравенства. Свойства числовых неравенств. Проверка справедливости неравенств при заданных значениях переменных.</w:t>
      </w:r>
    </w:p>
    <w:p w:rsidR="00AC61C9" w:rsidRPr="006B6991" w:rsidRDefault="00AC61C9" w:rsidP="0045253D">
      <w:pPr>
        <w:spacing w:line="31"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 xml:space="preserve">Неравенство с переменной. Строгие и нестрогие неравенства. </w:t>
      </w:r>
      <w:r w:rsidRPr="006B6991">
        <w:rPr>
          <w:i/>
          <w:iCs/>
          <w:sz w:val="24"/>
          <w:szCs w:val="24"/>
        </w:rPr>
        <w:t>Область</w:t>
      </w:r>
      <w:r w:rsidRPr="006B6991">
        <w:rPr>
          <w:sz w:val="24"/>
          <w:szCs w:val="24"/>
        </w:rPr>
        <w:t xml:space="preserve"> </w:t>
      </w:r>
      <w:r w:rsidRPr="006B6991">
        <w:rPr>
          <w:i/>
          <w:iCs/>
          <w:sz w:val="24"/>
          <w:szCs w:val="24"/>
        </w:rPr>
        <w:t>определения неравенства (область допустимых значений переменной).</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sz w:val="24"/>
          <w:szCs w:val="24"/>
        </w:rPr>
        <w:t>Решение линейных неравенств.</w:t>
      </w:r>
    </w:p>
    <w:p w:rsidR="00AC61C9" w:rsidRPr="006B6991" w:rsidRDefault="00AC61C9" w:rsidP="0045253D">
      <w:pPr>
        <w:spacing w:line="174" w:lineRule="exact"/>
        <w:rPr>
          <w:sz w:val="24"/>
          <w:szCs w:val="24"/>
        </w:rPr>
      </w:pPr>
    </w:p>
    <w:p w:rsidR="00AC61C9" w:rsidRPr="006B6991" w:rsidRDefault="00AC61C9" w:rsidP="0045253D">
      <w:pPr>
        <w:spacing w:line="355" w:lineRule="auto"/>
        <w:ind w:firstLine="708"/>
        <w:jc w:val="both"/>
        <w:rPr>
          <w:sz w:val="24"/>
          <w:szCs w:val="24"/>
        </w:rPr>
      </w:pPr>
      <w:r w:rsidRPr="006B6991">
        <w:rPr>
          <w:i/>
          <w:iCs/>
          <w:sz w:val="24"/>
          <w:szCs w:val="24"/>
        </w:rPr>
        <w:t>Квадратное неравенство и его решения</w:t>
      </w:r>
      <w:r w:rsidRPr="006B6991">
        <w:rPr>
          <w:sz w:val="24"/>
          <w:szCs w:val="24"/>
        </w:rPr>
        <w:t>.</w:t>
      </w:r>
      <w:r w:rsidRPr="006B6991">
        <w:rPr>
          <w:i/>
          <w:iCs/>
          <w:sz w:val="24"/>
          <w:szCs w:val="24"/>
        </w:rPr>
        <w:t xml:space="preserve">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AC61C9" w:rsidRPr="006B6991" w:rsidRDefault="00AC61C9" w:rsidP="0045253D">
      <w:pPr>
        <w:spacing w:line="21" w:lineRule="exact"/>
        <w:rPr>
          <w:sz w:val="24"/>
          <w:szCs w:val="24"/>
        </w:rPr>
      </w:pPr>
    </w:p>
    <w:p w:rsidR="00AC61C9" w:rsidRPr="006B6991" w:rsidRDefault="00AC61C9" w:rsidP="0045253D">
      <w:pPr>
        <w:spacing w:line="353" w:lineRule="auto"/>
        <w:ind w:left="700" w:right="920"/>
        <w:rPr>
          <w:sz w:val="24"/>
          <w:szCs w:val="24"/>
        </w:rPr>
      </w:pPr>
      <w:r w:rsidRPr="006B6991">
        <w:rPr>
          <w:i/>
          <w:iCs/>
          <w:sz w:val="24"/>
          <w:szCs w:val="24"/>
        </w:rPr>
        <w:lastRenderedPageBreak/>
        <w:t xml:space="preserve">Решение целых и дробно-рациональных неравенств методом интервалов. </w:t>
      </w:r>
      <w:r w:rsidRPr="006B6991">
        <w:rPr>
          <w:b/>
          <w:bCs/>
          <w:sz w:val="24"/>
          <w:szCs w:val="24"/>
        </w:rPr>
        <w:t>Системы неравенств</w:t>
      </w:r>
    </w:p>
    <w:p w:rsidR="00AC61C9" w:rsidRPr="006B6991" w:rsidRDefault="00AC61C9" w:rsidP="0045253D">
      <w:pPr>
        <w:spacing w:line="18"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 xml:space="preserve">Системы неравенств с одной переменной. Решение систем неравенств с одной переменной: линейных, </w:t>
      </w:r>
      <w:r w:rsidRPr="006B6991">
        <w:rPr>
          <w:i/>
          <w:iCs/>
          <w:sz w:val="24"/>
          <w:szCs w:val="24"/>
        </w:rPr>
        <w:t>квадратных.</w:t>
      </w:r>
      <w:r w:rsidRPr="006B6991">
        <w:rPr>
          <w:sz w:val="24"/>
          <w:szCs w:val="24"/>
        </w:rPr>
        <w:t xml:space="preserve"> Изображение решения системы неравенств на числовой прямой. Запись решения системы неравенств.</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Функции</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Понятие функции</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sidRPr="006B6991">
        <w:rPr>
          <w:i/>
          <w:iCs/>
          <w:sz w:val="24"/>
          <w:szCs w:val="24"/>
        </w:rPr>
        <w:t>,</w:t>
      </w:r>
      <w:r w:rsidRPr="006B6991">
        <w:rPr>
          <w:sz w:val="24"/>
          <w:szCs w:val="24"/>
        </w:rPr>
        <w:t xml:space="preserve"> </w:t>
      </w:r>
      <w:r w:rsidRPr="006B6991">
        <w:rPr>
          <w:i/>
          <w:iCs/>
          <w:sz w:val="24"/>
          <w:szCs w:val="24"/>
        </w:rPr>
        <w:t>четность/нечетность,</w:t>
      </w:r>
      <w:r w:rsidRPr="006B6991">
        <w:rPr>
          <w:sz w:val="24"/>
          <w:szCs w:val="24"/>
        </w:rPr>
        <w:t xml:space="preserve"> промежутки возрастания и убывания, наибольшее и наименьшее значения. Исследование функции по ее графику.</w:t>
      </w:r>
    </w:p>
    <w:p w:rsidR="00AC61C9" w:rsidRPr="006B6991" w:rsidRDefault="00AC61C9" w:rsidP="0045253D">
      <w:pPr>
        <w:spacing w:line="4" w:lineRule="exact"/>
        <w:rPr>
          <w:sz w:val="24"/>
          <w:szCs w:val="24"/>
        </w:rPr>
      </w:pPr>
    </w:p>
    <w:p w:rsidR="00AC61C9" w:rsidRPr="006B6991" w:rsidRDefault="00AC61C9" w:rsidP="0045253D">
      <w:pPr>
        <w:ind w:left="700"/>
        <w:rPr>
          <w:sz w:val="24"/>
          <w:szCs w:val="24"/>
        </w:rPr>
      </w:pPr>
      <w:r w:rsidRPr="006B6991">
        <w:rPr>
          <w:i/>
          <w:iCs/>
          <w:sz w:val="24"/>
          <w:szCs w:val="24"/>
        </w:rPr>
        <w:t>Представление об асимптотах.</w:t>
      </w:r>
    </w:p>
    <w:p w:rsidR="00AC61C9" w:rsidRPr="006B6991" w:rsidRDefault="00AC61C9" w:rsidP="0045253D">
      <w:pPr>
        <w:spacing w:line="208" w:lineRule="exact"/>
        <w:rPr>
          <w:sz w:val="24"/>
          <w:szCs w:val="24"/>
        </w:rPr>
      </w:pPr>
    </w:p>
    <w:p w:rsidR="00AC61C9" w:rsidRPr="006B6991" w:rsidRDefault="00AC61C9" w:rsidP="0045253D">
      <w:pPr>
        <w:ind w:left="708"/>
        <w:rPr>
          <w:sz w:val="24"/>
          <w:szCs w:val="24"/>
        </w:rPr>
      </w:pPr>
      <w:r w:rsidRPr="006B6991">
        <w:rPr>
          <w:i/>
          <w:iCs/>
          <w:sz w:val="24"/>
          <w:szCs w:val="24"/>
        </w:rPr>
        <w:t>Непрерывность функции. Кусочно заданные функции.</w:t>
      </w:r>
    </w:p>
    <w:p w:rsidR="00AC61C9" w:rsidRPr="006B6991" w:rsidRDefault="00AC61C9" w:rsidP="0045253D">
      <w:pPr>
        <w:spacing w:line="168" w:lineRule="exact"/>
        <w:rPr>
          <w:sz w:val="24"/>
          <w:szCs w:val="24"/>
        </w:rPr>
      </w:pPr>
    </w:p>
    <w:p w:rsidR="00AC61C9" w:rsidRPr="006B6991" w:rsidRDefault="00AC61C9" w:rsidP="0045253D">
      <w:pPr>
        <w:ind w:left="708"/>
        <w:rPr>
          <w:sz w:val="24"/>
          <w:szCs w:val="24"/>
        </w:rPr>
      </w:pPr>
      <w:r w:rsidRPr="006B6991">
        <w:rPr>
          <w:b/>
          <w:bCs/>
          <w:sz w:val="24"/>
          <w:szCs w:val="24"/>
        </w:rPr>
        <w:t>Линейная функция</w:t>
      </w:r>
    </w:p>
    <w:p w:rsidR="00AC61C9" w:rsidRPr="006B6991" w:rsidRDefault="00AC61C9" w:rsidP="0045253D">
      <w:pPr>
        <w:spacing w:line="170" w:lineRule="exact"/>
        <w:rPr>
          <w:sz w:val="24"/>
          <w:szCs w:val="24"/>
        </w:rPr>
      </w:pPr>
    </w:p>
    <w:p w:rsidR="00AC61C9" w:rsidRPr="006B6991" w:rsidRDefault="00AC61C9" w:rsidP="0045253D">
      <w:pPr>
        <w:spacing w:line="349" w:lineRule="auto"/>
        <w:ind w:left="8" w:firstLine="708"/>
        <w:rPr>
          <w:sz w:val="24"/>
          <w:szCs w:val="24"/>
        </w:rPr>
      </w:pPr>
      <w:r w:rsidRPr="006B6991">
        <w:rPr>
          <w:sz w:val="24"/>
          <w:szCs w:val="24"/>
        </w:rPr>
        <w:t>Свойства и график линейной функции. Угловой коэффициент прямой. Расположение графика линейной функции в зависимости от ее углового коэффициента</w:t>
      </w:r>
    </w:p>
    <w:p w:rsidR="00AC61C9" w:rsidRPr="006B6991" w:rsidRDefault="00AC61C9" w:rsidP="0045253D">
      <w:pPr>
        <w:spacing w:line="28" w:lineRule="exact"/>
        <w:rPr>
          <w:sz w:val="24"/>
          <w:szCs w:val="24"/>
        </w:rPr>
      </w:pPr>
    </w:p>
    <w:p w:rsidR="00AC61C9" w:rsidRPr="006B6991" w:rsidRDefault="00AC61C9" w:rsidP="001A5221">
      <w:pPr>
        <w:numPr>
          <w:ilvl w:val="0"/>
          <w:numId w:val="779"/>
        </w:numPr>
        <w:tabs>
          <w:tab w:val="left" w:pos="307"/>
        </w:tabs>
        <w:spacing w:line="351" w:lineRule="auto"/>
        <w:ind w:left="8" w:hanging="8"/>
        <w:jc w:val="both"/>
        <w:rPr>
          <w:sz w:val="24"/>
          <w:szCs w:val="24"/>
        </w:rPr>
      </w:pPr>
      <w:r w:rsidRPr="006B6991">
        <w:rPr>
          <w:sz w:val="24"/>
          <w:szCs w:val="24"/>
        </w:rPr>
        <w:t xml:space="preserve">свободного члена. </w:t>
      </w:r>
      <w:r w:rsidRPr="006B6991">
        <w:rPr>
          <w:i/>
          <w:iCs/>
          <w:sz w:val="24"/>
          <w:szCs w:val="24"/>
        </w:rPr>
        <w:t>Нахождение коэффициентов линейной функции по заданным</w:t>
      </w:r>
      <w:r w:rsidRPr="006B6991">
        <w:rPr>
          <w:sz w:val="24"/>
          <w:szCs w:val="24"/>
        </w:rPr>
        <w:t xml:space="preserve"> </w:t>
      </w:r>
      <w:r w:rsidRPr="006B6991">
        <w:rPr>
          <w:i/>
          <w:iCs/>
          <w:sz w:val="24"/>
          <w:szCs w:val="24"/>
        </w:rPr>
        <w:t>условиям: прохождение прямой через две точки с заданными координатами,</w:t>
      </w:r>
    </w:p>
    <w:p w:rsidR="00AC61C9" w:rsidRPr="006B6991" w:rsidRDefault="00AC61C9" w:rsidP="0045253D">
      <w:pPr>
        <w:spacing w:line="12" w:lineRule="exact"/>
        <w:rPr>
          <w:sz w:val="24"/>
          <w:szCs w:val="24"/>
        </w:rPr>
      </w:pPr>
    </w:p>
    <w:p w:rsidR="00AC61C9" w:rsidRPr="006B6991" w:rsidRDefault="00AC61C9" w:rsidP="0045253D">
      <w:pPr>
        <w:ind w:left="8"/>
        <w:rPr>
          <w:sz w:val="24"/>
          <w:szCs w:val="24"/>
        </w:rPr>
      </w:pPr>
      <w:r w:rsidRPr="006B6991">
        <w:rPr>
          <w:i/>
          <w:iCs/>
          <w:sz w:val="24"/>
          <w:szCs w:val="24"/>
        </w:rPr>
        <w:t>прохождение прямой через данную точку и параллельной данной прямой.</w:t>
      </w:r>
    </w:p>
    <w:p w:rsidR="00AC61C9" w:rsidRPr="006B6991" w:rsidRDefault="00AC61C9" w:rsidP="0045253D">
      <w:pPr>
        <w:spacing w:line="165" w:lineRule="exact"/>
        <w:rPr>
          <w:sz w:val="24"/>
          <w:szCs w:val="24"/>
        </w:rPr>
      </w:pPr>
    </w:p>
    <w:p w:rsidR="00AC61C9" w:rsidRPr="006B6991" w:rsidRDefault="00AC61C9" w:rsidP="0045253D">
      <w:pPr>
        <w:ind w:left="708"/>
        <w:rPr>
          <w:sz w:val="24"/>
          <w:szCs w:val="24"/>
        </w:rPr>
      </w:pPr>
      <w:r w:rsidRPr="006B6991">
        <w:rPr>
          <w:b/>
          <w:bCs/>
          <w:sz w:val="24"/>
          <w:szCs w:val="24"/>
        </w:rPr>
        <w:t>Квадратичная функция</w:t>
      </w:r>
    </w:p>
    <w:p w:rsidR="00AC61C9" w:rsidRPr="006B6991" w:rsidRDefault="00AC61C9" w:rsidP="0045253D">
      <w:pPr>
        <w:spacing w:line="169" w:lineRule="exact"/>
        <w:rPr>
          <w:sz w:val="24"/>
          <w:szCs w:val="24"/>
        </w:rPr>
      </w:pPr>
    </w:p>
    <w:p w:rsidR="00AC61C9" w:rsidRPr="006B6991" w:rsidRDefault="00AC61C9" w:rsidP="0045253D">
      <w:pPr>
        <w:spacing w:line="351" w:lineRule="auto"/>
        <w:ind w:left="8" w:firstLine="708"/>
        <w:jc w:val="both"/>
        <w:rPr>
          <w:sz w:val="24"/>
          <w:szCs w:val="24"/>
        </w:rPr>
      </w:pPr>
      <w:r w:rsidRPr="006B6991">
        <w:rPr>
          <w:sz w:val="24"/>
          <w:szCs w:val="24"/>
        </w:rPr>
        <w:t xml:space="preserve">Свойства и график квадратичной функции (парабола). </w:t>
      </w:r>
      <w:r w:rsidRPr="006B6991">
        <w:rPr>
          <w:i/>
          <w:iCs/>
          <w:sz w:val="24"/>
          <w:szCs w:val="24"/>
        </w:rPr>
        <w:t>Построение графика</w:t>
      </w:r>
      <w:r w:rsidRPr="006B6991">
        <w:rPr>
          <w:sz w:val="24"/>
          <w:szCs w:val="24"/>
        </w:rPr>
        <w:t xml:space="preserve"> </w:t>
      </w:r>
      <w:r w:rsidRPr="006B6991">
        <w:rPr>
          <w:i/>
          <w:iCs/>
          <w:sz w:val="24"/>
          <w:szCs w:val="24"/>
        </w:rPr>
        <w:t xml:space="preserve">квадратичной функции по точкам. </w:t>
      </w:r>
      <w:r w:rsidRPr="006B6991">
        <w:rPr>
          <w:sz w:val="24"/>
          <w:szCs w:val="24"/>
        </w:rPr>
        <w:t>Нахождение нулей квадратичной функции,</w:t>
      </w:r>
    </w:p>
    <w:p w:rsidR="00AC61C9" w:rsidRPr="006B6991" w:rsidRDefault="00AC61C9" w:rsidP="0045253D">
      <w:pPr>
        <w:spacing w:line="26" w:lineRule="exact"/>
        <w:rPr>
          <w:sz w:val="24"/>
          <w:szCs w:val="24"/>
        </w:rPr>
      </w:pPr>
    </w:p>
    <w:p w:rsidR="00AC61C9" w:rsidRPr="006B6991" w:rsidRDefault="00AC61C9" w:rsidP="0045253D">
      <w:pPr>
        <w:spacing w:line="349" w:lineRule="auto"/>
        <w:ind w:left="8"/>
        <w:jc w:val="both"/>
        <w:rPr>
          <w:sz w:val="24"/>
          <w:szCs w:val="24"/>
        </w:rPr>
      </w:pPr>
      <w:r w:rsidRPr="006B6991">
        <w:rPr>
          <w:i/>
          <w:iCs/>
          <w:sz w:val="24"/>
          <w:szCs w:val="24"/>
        </w:rPr>
        <w:t>множества значений, промежутков знакопостоянства, промежутков монотонности</w:t>
      </w:r>
      <w:r w:rsidRPr="006B6991">
        <w:rPr>
          <w:sz w:val="24"/>
          <w:szCs w:val="24"/>
        </w:rPr>
        <w:t>.</w:t>
      </w:r>
    </w:p>
    <w:p w:rsidR="00AC61C9" w:rsidRPr="006B6991" w:rsidRDefault="00AC61C9" w:rsidP="0045253D">
      <w:pPr>
        <w:spacing w:line="20" w:lineRule="exact"/>
        <w:rPr>
          <w:sz w:val="24"/>
          <w:szCs w:val="24"/>
        </w:rPr>
      </w:pPr>
    </w:p>
    <w:p w:rsidR="00AC61C9" w:rsidRPr="006B6991" w:rsidRDefault="00AC61C9" w:rsidP="0045253D">
      <w:pPr>
        <w:ind w:left="708"/>
        <w:rPr>
          <w:sz w:val="24"/>
          <w:szCs w:val="24"/>
        </w:rPr>
      </w:pPr>
      <w:r w:rsidRPr="006B6991">
        <w:rPr>
          <w:b/>
          <w:bCs/>
          <w:sz w:val="24"/>
          <w:szCs w:val="24"/>
        </w:rPr>
        <w:t>Обратная пропорциональность</w:t>
      </w:r>
    </w:p>
    <w:p w:rsidR="00AC61C9" w:rsidRPr="006B6991" w:rsidRDefault="00AC61C9" w:rsidP="0045253D">
      <w:pPr>
        <w:spacing w:line="168" w:lineRule="exact"/>
        <w:rPr>
          <w:sz w:val="24"/>
          <w:szCs w:val="24"/>
        </w:rPr>
      </w:pPr>
    </w:p>
    <w:p w:rsidR="00AC61C9" w:rsidRPr="006B6991" w:rsidRDefault="00AC61C9" w:rsidP="0045253D">
      <w:pPr>
        <w:ind w:left="708"/>
        <w:rPr>
          <w:sz w:val="24"/>
          <w:szCs w:val="24"/>
        </w:rPr>
      </w:pPr>
      <w:r w:rsidRPr="006B6991">
        <w:rPr>
          <w:sz w:val="24"/>
          <w:szCs w:val="24"/>
        </w:rPr>
        <w:t xml:space="preserve">Свойства функции </w:t>
      </w:r>
      <w:r w:rsidRPr="006B6991">
        <w:rPr>
          <w:i/>
          <w:iCs/>
          <w:sz w:val="24"/>
          <w:szCs w:val="24"/>
        </w:rPr>
        <w:t>y</w:t>
      </w:r>
      <w:r w:rsidRPr="006B6991">
        <w:rPr>
          <w:sz w:val="24"/>
          <w:szCs w:val="24"/>
        </w:rPr>
        <w:t xml:space="preserve"> </w:t>
      </w:r>
      <w:r w:rsidRPr="006B6991">
        <w:rPr>
          <w:rFonts w:ascii="Symbol" w:hAnsi="Symbol" w:cs="Symbol"/>
          <w:sz w:val="24"/>
          <w:szCs w:val="24"/>
        </w:rPr>
        <w:t></w:t>
      </w:r>
      <w:r w:rsidRPr="006B6991">
        <w:rPr>
          <w:sz w:val="24"/>
          <w:szCs w:val="24"/>
        </w:rPr>
        <w:t xml:space="preserve"> </w:t>
      </w:r>
      <w:r w:rsidRPr="006B6991">
        <w:rPr>
          <w:i/>
          <w:iCs/>
          <w:sz w:val="24"/>
          <w:szCs w:val="24"/>
          <w:vertAlign w:val="superscript"/>
        </w:rPr>
        <w:t>k</w:t>
      </w:r>
      <w:r w:rsidRPr="006B6991">
        <w:rPr>
          <w:i/>
          <w:iCs/>
          <w:sz w:val="24"/>
          <w:szCs w:val="24"/>
          <w:vertAlign w:val="subscript"/>
        </w:rPr>
        <w:t xml:space="preserve">x </w:t>
      </w:r>
      <w:r w:rsidR="00253546">
        <w:rPr>
          <w:noProof/>
          <w:sz w:val="24"/>
          <w:szCs w:val="24"/>
          <w:lang w:val="en-US" w:eastAsia="en-US"/>
        </w:rPr>
        <w:pict>
          <v:shape id="Picture 120" o:spid="_x0000_i1036" type="#_x0000_t75" style="width:32.25pt;height:24pt;visibility:visible">
            <v:imagedata r:id="rId31" o:title=""/>
          </v:shape>
        </w:pict>
      </w:r>
      <w:r w:rsidRPr="006B6991">
        <w:rPr>
          <w:sz w:val="24"/>
          <w:szCs w:val="24"/>
        </w:rPr>
        <w:t>. Гипербола.</w:t>
      </w:r>
    </w:p>
    <w:p w:rsidR="00AC61C9" w:rsidRPr="006B6991" w:rsidRDefault="00253546" w:rsidP="0045253D">
      <w:pPr>
        <w:spacing w:line="20" w:lineRule="exact"/>
        <w:rPr>
          <w:sz w:val="24"/>
          <w:szCs w:val="24"/>
        </w:rPr>
      </w:pPr>
      <w:r>
        <w:rPr>
          <w:noProof/>
          <w:sz w:val="24"/>
          <w:szCs w:val="24"/>
          <w:lang w:val="en-US" w:eastAsia="en-US"/>
        </w:rPr>
        <w:pict>
          <v:line id="Shape 121" o:spid="_x0000_s1133" style="position:absolute;z-index:251670016;visibility:visible;mso-wrap-distance-left:0;mso-wrap-distance-right:0" from="170.65pt,-14.05pt" to="177.7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" o:allowincell="f" strokeweight=".19347mm"/>
        </w:pict>
      </w:r>
    </w:p>
    <w:p w:rsidR="00AC61C9" w:rsidRPr="006B6991" w:rsidRDefault="00AC61C9" w:rsidP="0045253D">
      <w:pPr>
        <w:spacing w:line="140" w:lineRule="exact"/>
        <w:rPr>
          <w:sz w:val="24"/>
          <w:szCs w:val="24"/>
        </w:rPr>
      </w:pPr>
    </w:p>
    <w:p w:rsidR="00AC61C9" w:rsidRPr="006B6991" w:rsidRDefault="00AC61C9" w:rsidP="0045253D">
      <w:pPr>
        <w:tabs>
          <w:tab w:val="left" w:pos="7507"/>
          <w:tab w:val="left" w:pos="8547"/>
        </w:tabs>
        <w:ind w:left="708"/>
        <w:rPr>
          <w:sz w:val="24"/>
          <w:szCs w:val="24"/>
        </w:rPr>
      </w:pPr>
      <w:r w:rsidRPr="006B6991">
        <w:rPr>
          <w:b/>
          <w:bCs/>
          <w:i/>
          <w:iCs/>
          <w:sz w:val="24"/>
          <w:szCs w:val="24"/>
        </w:rPr>
        <w:t>Графики функций</w:t>
      </w:r>
      <w:r w:rsidRPr="006B6991">
        <w:rPr>
          <w:i/>
          <w:iCs/>
          <w:sz w:val="24"/>
          <w:szCs w:val="24"/>
        </w:rPr>
        <w:t>.</w:t>
      </w:r>
      <w:r w:rsidRPr="006B6991">
        <w:rPr>
          <w:b/>
          <w:bCs/>
          <w:i/>
          <w:iCs/>
          <w:sz w:val="24"/>
          <w:szCs w:val="24"/>
        </w:rPr>
        <w:t xml:space="preserve"> </w:t>
      </w:r>
      <w:r w:rsidRPr="006B6991">
        <w:rPr>
          <w:i/>
          <w:iCs/>
          <w:sz w:val="24"/>
          <w:szCs w:val="24"/>
        </w:rPr>
        <w:t>Преобразование графика функции</w:t>
      </w:r>
      <w:r w:rsidRPr="006B6991">
        <w:rPr>
          <w:sz w:val="24"/>
          <w:szCs w:val="24"/>
        </w:rPr>
        <w:tab/>
      </w:r>
      <w:r w:rsidRPr="006B6991">
        <w:rPr>
          <w:i/>
          <w:iCs/>
          <w:sz w:val="24"/>
          <w:szCs w:val="24"/>
        </w:rPr>
        <w:t xml:space="preserve">y </w:t>
      </w:r>
      <w:r w:rsidRPr="006B6991">
        <w:rPr>
          <w:rFonts w:ascii="Symbol" w:hAnsi="Symbol" w:cs="Symbol"/>
          <w:sz w:val="24"/>
          <w:szCs w:val="24"/>
        </w:rPr>
        <w:t></w:t>
      </w:r>
      <w:r w:rsidRPr="006B6991">
        <w:rPr>
          <w:i/>
          <w:iCs/>
          <w:sz w:val="24"/>
          <w:szCs w:val="24"/>
        </w:rPr>
        <w:t xml:space="preserve"> f </w:t>
      </w:r>
      <w:r w:rsidRPr="006B6991">
        <w:rPr>
          <w:sz w:val="24"/>
          <w:szCs w:val="24"/>
        </w:rPr>
        <w:t>(</w:t>
      </w:r>
      <w:r w:rsidRPr="006B6991">
        <w:rPr>
          <w:i/>
          <w:iCs/>
          <w:sz w:val="24"/>
          <w:szCs w:val="24"/>
        </w:rPr>
        <w:t xml:space="preserve"> x</w:t>
      </w:r>
      <w:r w:rsidRPr="006B6991">
        <w:rPr>
          <w:sz w:val="24"/>
          <w:szCs w:val="24"/>
        </w:rPr>
        <w:t>)</w:t>
      </w:r>
      <w:r w:rsidRPr="006B6991">
        <w:rPr>
          <w:sz w:val="24"/>
          <w:szCs w:val="24"/>
        </w:rPr>
        <w:tab/>
      </w:r>
      <w:r w:rsidRPr="006B6991">
        <w:rPr>
          <w:i/>
          <w:iCs/>
          <w:sz w:val="24"/>
          <w:szCs w:val="24"/>
        </w:rPr>
        <w:t>для построения</w:t>
      </w:r>
    </w:p>
    <w:p w:rsidR="00AC61C9" w:rsidRPr="006B6991" w:rsidRDefault="00AC61C9" w:rsidP="0045253D">
      <w:pPr>
        <w:spacing w:line="215" w:lineRule="exact"/>
        <w:rPr>
          <w:sz w:val="24"/>
          <w:szCs w:val="24"/>
        </w:rPr>
      </w:pPr>
    </w:p>
    <w:tbl>
      <w:tblPr>
        <w:tblW w:w="0" w:type="auto"/>
        <w:tblInd w:w="8" w:type="dxa"/>
        <w:tblLayout w:type="fixed"/>
        <w:tblCellMar>
          <w:left w:w="0" w:type="dxa"/>
          <w:right w:w="0" w:type="dxa"/>
        </w:tblCellMar>
        <w:tblLook w:val="00A0" w:firstRow="1" w:lastRow="0" w:firstColumn="1" w:lastColumn="0" w:noHBand="0" w:noVBand="0"/>
      </w:tblPr>
      <w:tblGrid>
        <w:gridCol w:w="3660"/>
        <w:gridCol w:w="480"/>
        <w:gridCol w:w="840"/>
        <w:gridCol w:w="160"/>
        <w:gridCol w:w="660"/>
        <w:gridCol w:w="140"/>
        <w:gridCol w:w="160"/>
        <w:gridCol w:w="380"/>
        <w:gridCol w:w="20"/>
        <w:gridCol w:w="140"/>
        <w:gridCol w:w="20"/>
        <w:gridCol w:w="100"/>
        <w:gridCol w:w="20"/>
      </w:tblGrid>
      <w:tr w:rsidR="00AC61C9" w:rsidRPr="006B6991" w:rsidTr="001A1FEC">
        <w:trPr>
          <w:trHeight w:val="335"/>
        </w:trPr>
        <w:tc>
          <w:tcPr>
            <w:tcW w:w="5800" w:type="dxa"/>
            <w:gridSpan w:val="5"/>
            <w:vAlign w:val="bottom"/>
          </w:tcPr>
          <w:p w:rsidR="00AC61C9" w:rsidRPr="006B6991" w:rsidRDefault="00AC61C9" w:rsidP="001A1FEC">
            <w:pPr>
              <w:rPr>
                <w:sz w:val="24"/>
                <w:szCs w:val="24"/>
              </w:rPr>
            </w:pPr>
            <w:r w:rsidRPr="006B6991">
              <w:rPr>
                <w:i/>
                <w:iCs/>
                <w:sz w:val="24"/>
                <w:szCs w:val="24"/>
              </w:rPr>
              <w:t xml:space="preserve">графиков функций вида y </w:t>
            </w:r>
            <w:r w:rsidRPr="006B6991">
              <w:rPr>
                <w:rFonts w:ascii="Symbol" w:hAnsi="Symbol" w:cs="Symbol"/>
                <w:sz w:val="24"/>
                <w:szCs w:val="24"/>
              </w:rPr>
              <w:t></w:t>
            </w:r>
            <w:r w:rsidRPr="006B6991">
              <w:rPr>
                <w:i/>
                <w:iCs/>
                <w:sz w:val="24"/>
                <w:szCs w:val="24"/>
              </w:rPr>
              <w:t xml:space="preserve"> af </w:t>
            </w:r>
            <w:r w:rsidRPr="006B6991">
              <w:rPr>
                <w:rFonts w:ascii="Symbol" w:hAnsi="Symbol" w:cs="Symbol"/>
                <w:sz w:val="24"/>
                <w:szCs w:val="24"/>
              </w:rPr>
              <w:t></w:t>
            </w:r>
            <w:r w:rsidRPr="006B6991">
              <w:rPr>
                <w:i/>
                <w:iCs/>
                <w:sz w:val="24"/>
                <w:szCs w:val="24"/>
              </w:rPr>
              <w:t xml:space="preserve">kx </w:t>
            </w:r>
            <w:r w:rsidRPr="006B6991">
              <w:rPr>
                <w:rFonts w:ascii="Symbol" w:hAnsi="Symbol" w:cs="Symbol"/>
                <w:sz w:val="24"/>
                <w:szCs w:val="24"/>
              </w:rPr>
              <w:t></w:t>
            </w:r>
            <w:r w:rsidRPr="006B6991">
              <w:rPr>
                <w:i/>
                <w:iCs/>
                <w:sz w:val="24"/>
                <w:szCs w:val="24"/>
              </w:rPr>
              <w:t xml:space="preserve"> b </w:t>
            </w:r>
            <w:r w:rsidRPr="006B6991">
              <w:rPr>
                <w:rFonts w:ascii="Symbol" w:hAnsi="Symbol" w:cs="Symbol"/>
                <w:sz w:val="24"/>
                <w:szCs w:val="24"/>
              </w:rPr>
              <w:t></w:t>
            </w:r>
            <w:r w:rsidRPr="006B6991">
              <w:rPr>
                <w:i/>
                <w:iCs/>
                <w:sz w:val="24"/>
                <w:szCs w:val="24"/>
              </w:rPr>
              <w:t xml:space="preserve"> </w:t>
            </w:r>
            <w:r w:rsidRPr="006B6991">
              <w:rPr>
                <w:rFonts w:ascii="Symbol" w:hAnsi="Symbol" w:cs="Symbol"/>
                <w:sz w:val="24"/>
                <w:szCs w:val="24"/>
              </w:rPr>
              <w:t></w:t>
            </w:r>
            <w:r w:rsidRPr="006B6991">
              <w:rPr>
                <w:i/>
                <w:iCs/>
                <w:sz w:val="24"/>
                <w:szCs w:val="24"/>
              </w:rPr>
              <w:t xml:space="preserve"> c .</w:t>
            </w:r>
          </w:p>
        </w:tc>
        <w:tc>
          <w:tcPr>
            <w:tcW w:w="140" w:type="dxa"/>
            <w:vAlign w:val="bottom"/>
          </w:tcPr>
          <w:p w:rsidR="00AC61C9" w:rsidRPr="006B6991" w:rsidRDefault="00AC61C9" w:rsidP="001A1FEC">
            <w:pPr>
              <w:rPr>
                <w:sz w:val="24"/>
                <w:szCs w:val="24"/>
              </w:rPr>
            </w:pPr>
          </w:p>
        </w:tc>
        <w:tc>
          <w:tcPr>
            <w:tcW w:w="160" w:type="dxa"/>
            <w:vAlign w:val="bottom"/>
          </w:tcPr>
          <w:p w:rsidR="00AC61C9" w:rsidRPr="006B6991" w:rsidRDefault="00AC61C9" w:rsidP="001A1FEC">
            <w:pPr>
              <w:rPr>
                <w:sz w:val="24"/>
                <w:szCs w:val="24"/>
              </w:rPr>
            </w:pPr>
          </w:p>
        </w:tc>
        <w:tc>
          <w:tcPr>
            <w:tcW w:w="380" w:type="dxa"/>
            <w:vAlign w:val="bottom"/>
          </w:tcPr>
          <w:p w:rsidR="00AC61C9" w:rsidRPr="006B6991" w:rsidRDefault="00AC61C9" w:rsidP="001A1FEC">
            <w:pPr>
              <w:rPr>
                <w:sz w:val="24"/>
                <w:szCs w:val="24"/>
              </w:rPr>
            </w:pPr>
          </w:p>
        </w:tc>
        <w:tc>
          <w:tcPr>
            <w:tcW w:w="20" w:type="dxa"/>
            <w:vAlign w:val="bottom"/>
          </w:tcPr>
          <w:p w:rsidR="00AC61C9" w:rsidRPr="006B6991" w:rsidRDefault="00AC61C9" w:rsidP="001A1FEC">
            <w:pPr>
              <w:rPr>
                <w:sz w:val="24"/>
                <w:szCs w:val="24"/>
              </w:rPr>
            </w:pPr>
          </w:p>
        </w:tc>
        <w:tc>
          <w:tcPr>
            <w:tcW w:w="140" w:type="dxa"/>
            <w:vAlign w:val="bottom"/>
          </w:tcPr>
          <w:p w:rsidR="00AC61C9" w:rsidRPr="006B6991" w:rsidRDefault="00AC61C9" w:rsidP="001A1FEC">
            <w:pPr>
              <w:rPr>
                <w:sz w:val="24"/>
                <w:szCs w:val="24"/>
              </w:rPr>
            </w:pPr>
          </w:p>
        </w:tc>
        <w:tc>
          <w:tcPr>
            <w:tcW w:w="20" w:type="dxa"/>
            <w:vAlign w:val="bottom"/>
          </w:tcPr>
          <w:p w:rsidR="00AC61C9" w:rsidRPr="006B6991" w:rsidRDefault="00AC61C9" w:rsidP="001A1FEC">
            <w:pPr>
              <w:rPr>
                <w:sz w:val="24"/>
                <w:szCs w:val="24"/>
              </w:rPr>
            </w:pPr>
          </w:p>
        </w:tc>
        <w:tc>
          <w:tcPr>
            <w:tcW w:w="100" w:type="dxa"/>
            <w:vAlign w:val="bottom"/>
          </w:tcPr>
          <w:p w:rsidR="00AC61C9" w:rsidRPr="006B6991" w:rsidRDefault="00AC61C9" w:rsidP="001A1FEC">
            <w:pPr>
              <w:rPr>
                <w:sz w:val="24"/>
                <w:szCs w:val="24"/>
              </w:rPr>
            </w:pPr>
          </w:p>
        </w:tc>
        <w:tc>
          <w:tcPr>
            <w:tcW w:w="0" w:type="dxa"/>
            <w:vAlign w:val="bottom"/>
          </w:tcPr>
          <w:p w:rsidR="00AC61C9" w:rsidRPr="006B6991" w:rsidRDefault="00AC61C9" w:rsidP="001A1FEC">
            <w:pPr>
              <w:rPr>
                <w:sz w:val="24"/>
                <w:szCs w:val="24"/>
              </w:rPr>
            </w:pPr>
          </w:p>
        </w:tc>
      </w:tr>
      <w:tr w:rsidR="00AC61C9" w:rsidRPr="006B6991" w:rsidTr="001A1FEC">
        <w:trPr>
          <w:trHeight w:val="439"/>
        </w:trPr>
        <w:tc>
          <w:tcPr>
            <w:tcW w:w="3660" w:type="dxa"/>
            <w:vMerge w:val="restart"/>
            <w:vAlign w:val="bottom"/>
          </w:tcPr>
          <w:p w:rsidR="00AC61C9" w:rsidRPr="006B6991" w:rsidRDefault="00AC61C9" w:rsidP="001A1FEC">
            <w:pPr>
              <w:ind w:left="700"/>
              <w:rPr>
                <w:sz w:val="24"/>
                <w:szCs w:val="24"/>
              </w:rPr>
            </w:pPr>
            <w:r w:rsidRPr="006B6991">
              <w:rPr>
                <w:i/>
                <w:iCs/>
                <w:sz w:val="24"/>
                <w:szCs w:val="24"/>
              </w:rPr>
              <w:t xml:space="preserve">Графики функций y </w:t>
            </w:r>
            <w:r w:rsidRPr="006B6991">
              <w:rPr>
                <w:rFonts w:ascii="Symbol" w:hAnsi="Symbol" w:cs="Symbol"/>
                <w:sz w:val="24"/>
                <w:szCs w:val="24"/>
              </w:rPr>
              <w:t></w:t>
            </w:r>
            <w:r w:rsidRPr="006B6991">
              <w:rPr>
                <w:i/>
                <w:iCs/>
                <w:sz w:val="24"/>
                <w:szCs w:val="24"/>
              </w:rPr>
              <w:t xml:space="preserve"> a </w:t>
            </w:r>
            <w:r w:rsidRPr="006B6991">
              <w:rPr>
                <w:rFonts w:ascii="Symbol" w:hAnsi="Symbol" w:cs="Symbol"/>
                <w:sz w:val="24"/>
                <w:szCs w:val="24"/>
              </w:rPr>
              <w:t></w:t>
            </w:r>
          </w:p>
        </w:tc>
        <w:tc>
          <w:tcPr>
            <w:tcW w:w="480" w:type="dxa"/>
            <w:vMerge w:val="restart"/>
            <w:vAlign w:val="bottom"/>
          </w:tcPr>
          <w:p w:rsidR="00AC61C9" w:rsidRPr="006B6991" w:rsidRDefault="00AC61C9" w:rsidP="001A1FEC">
            <w:pPr>
              <w:jc w:val="center"/>
              <w:rPr>
                <w:sz w:val="24"/>
                <w:szCs w:val="24"/>
              </w:rPr>
            </w:pPr>
            <w:r w:rsidRPr="006B6991">
              <w:rPr>
                <w:i/>
                <w:iCs/>
                <w:w w:val="97"/>
                <w:sz w:val="24"/>
                <w:szCs w:val="24"/>
              </w:rPr>
              <w:t>k</w:t>
            </w:r>
          </w:p>
        </w:tc>
        <w:tc>
          <w:tcPr>
            <w:tcW w:w="840" w:type="dxa"/>
            <w:vMerge w:val="restart"/>
            <w:vAlign w:val="bottom"/>
          </w:tcPr>
          <w:p w:rsidR="00AC61C9" w:rsidRPr="006B6991" w:rsidRDefault="00AC61C9" w:rsidP="001A1FEC">
            <w:pPr>
              <w:ind w:left="60"/>
              <w:rPr>
                <w:sz w:val="24"/>
                <w:szCs w:val="24"/>
              </w:rPr>
            </w:pPr>
            <w:r w:rsidRPr="006B6991">
              <w:rPr>
                <w:sz w:val="24"/>
                <w:szCs w:val="24"/>
              </w:rPr>
              <w:t xml:space="preserve">, </w:t>
            </w:r>
            <w:r w:rsidRPr="006B6991">
              <w:rPr>
                <w:i/>
                <w:iCs/>
                <w:sz w:val="24"/>
                <w:szCs w:val="24"/>
              </w:rPr>
              <w:t>y</w:t>
            </w:r>
            <w:r w:rsidRPr="006B6991">
              <w:rPr>
                <w:sz w:val="24"/>
                <w:szCs w:val="24"/>
              </w:rPr>
              <w:t xml:space="preserve"> </w:t>
            </w:r>
            <w:r w:rsidRPr="006B6991">
              <w:rPr>
                <w:rFonts w:ascii="Symbol" w:hAnsi="Symbol" w:cs="Symbol"/>
                <w:sz w:val="24"/>
                <w:szCs w:val="24"/>
              </w:rPr>
              <w:t></w:t>
            </w:r>
          </w:p>
        </w:tc>
        <w:tc>
          <w:tcPr>
            <w:tcW w:w="160" w:type="dxa"/>
            <w:tcBorders>
              <w:bottom w:val="single" w:sz="8" w:space="0" w:color="auto"/>
            </w:tcBorders>
            <w:vAlign w:val="bottom"/>
          </w:tcPr>
          <w:p w:rsidR="00AC61C9" w:rsidRPr="006B6991" w:rsidRDefault="00AC61C9" w:rsidP="001A1FEC">
            <w:pPr>
              <w:rPr>
                <w:sz w:val="24"/>
                <w:szCs w:val="24"/>
              </w:rPr>
            </w:pPr>
          </w:p>
        </w:tc>
        <w:tc>
          <w:tcPr>
            <w:tcW w:w="660" w:type="dxa"/>
            <w:vMerge w:val="restart"/>
            <w:vAlign w:val="bottom"/>
          </w:tcPr>
          <w:p w:rsidR="00AC61C9" w:rsidRPr="006B6991" w:rsidRDefault="00AC61C9" w:rsidP="001A1FEC">
            <w:pPr>
              <w:ind w:left="40"/>
              <w:rPr>
                <w:sz w:val="24"/>
                <w:szCs w:val="24"/>
              </w:rPr>
            </w:pPr>
            <w:r w:rsidRPr="006B6991">
              <w:rPr>
                <w:sz w:val="24"/>
                <w:szCs w:val="24"/>
              </w:rPr>
              <w:t xml:space="preserve">, </w:t>
            </w:r>
            <w:r w:rsidRPr="006B6991">
              <w:rPr>
                <w:i/>
                <w:iCs/>
                <w:sz w:val="24"/>
                <w:szCs w:val="24"/>
              </w:rPr>
              <w:t>y</w:t>
            </w:r>
            <w:r w:rsidRPr="006B6991">
              <w:rPr>
                <w:sz w:val="24"/>
                <w:szCs w:val="24"/>
              </w:rPr>
              <w:t xml:space="preserve"> </w:t>
            </w:r>
            <w:r w:rsidRPr="006B6991">
              <w:rPr>
                <w:rFonts w:ascii="Symbol" w:hAnsi="Symbol" w:cs="Symbol"/>
                <w:sz w:val="24"/>
                <w:szCs w:val="24"/>
              </w:rPr>
              <w:t></w:t>
            </w:r>
            <w:r w:rsidRPr="006B6991">
              <w:rPr>
                <w:sz w:val="24"/>
                <w:szCs w:val="24"/>
              </w:rPr>
              <w:t xml:space="preserve"> 3</w:t>
            </w:r>
          </w:p>
        </w:tc>
        <w:tc>
          <w:tcPr>
            <w:tcW w:w="140" w:type="dxa"/>
            <w:tcBorders>
              <w:bottom w:val="single" w:sz="8" w:space="0" w:color="auto"/>
            </w:tcBorders>
            <w:vAlign w:val="bottom"/>
          </w:tcPr>
          <w:p w:rsidR="00AC61C9" w:rsidRPr="006B6991" w:rsidRDefault="00AC61C9" w:rsidP="001A1FEC">
            <w:pPr>
              <w:rPr>
                <w:sz w:val="24"/>
                <w:szCs w:val="24"/>
              </w:rPr>
            </w:pPr>
          </w:p>
        </w:tc>
        <w:tc>
          <w:tcPr>
            <w:tcW w:w="160" w:type="dxa"/>
            <w:vMerge w:val="restart"/>
            <w:vAlign w:val="bottom"/>
          </w:tcPr>
          <w:p w:rsidR="00AC61C9" w:rsidRPr="006B6991" w:rsidRDefault="00AC61C9" w:rsidP="001A1FEC">
            <w:pPr>
              <w:jc w:val="right"/>
              <w:rPr>
                <w:sz w:val="24"/>
                <w:szCs w:val="24"/>
              </w:rPr>
            </w:pPr>
            <w:r w:rsidRPr="006B6991">
              <w:rPr>
                <w:sz w:val="24"/>
                <w:szCs w:val="24"/>
              </w:rPr>
              <w:t>,</w:t>
            </w:r>
          </w:p>
        </w:tc>
        <w:tc>
          <w:tcPr>
            <w:tcW w:w="380" w:type="dxa"/>
            <w:vMerge w:val="restart"/>
            <w:vAlign w:val="bottom"/>
          </w:tcPr>
          <w:p w:rsidR="00AC61C9" w:rsidRPr="006B6991" w:rsidRDefault="00AC61C9" w:rsidP="001A1FEC">
            <w:pPr>
              <w:ind w:left="60"/>
              <w:rPr>
                <w:sz w:val="24"/>
                <w:szCs w:val="24"/>
              </w:rPr>
            </w:pPr>
            <w:r w:rsidRPr="006B6991">
              <w:rPr>
                <w:i/>
                <w:iCs/>
                <w:sz w:val="24"/>
                <w:szCs w:val="24"/>
              </w:rPr>
              <w:t xml:space="preserve">y </w:t>
            </w:r>
            <w:r w:rsidRPr="006B6991">
              <w:rPr>
                <w:rFonts w:ascii="Symbol" w:hAnsi="Symbol" w:cs="Symbol"/>
                <w:sz w:val="24"/>
                <w:szCs w:val="24"/>
              </w:rPr>
              <w:t></w:t>
            </w:r>
          </w:p>
        </w:tc>
        <w:tc>
          <w:tcPr>
            <w:tcW w:w="20" w:type="dxa"/>
            <w:vMerge w:val="restart"/>
            <w:vAlign w:val="bottom"/>
          </w:tcPr>
          <w:p w:rsidR="00AC61C9" w:rsidRPr="006B6991" w:rsidRDefault="00AC61C9" w:rsidP="001A1FEC">
            <w:pPr>
              <w:rPr>
                <w:sz w:val="24"/>
                <w:szCs w:val="24"/>
              </w:rPr>
            </w:pPr>
          </w:p>
        </w:tc>
        <w:tc>
          <w:tcPr>
            <w:tcW w:w="140" w:type="dxa"/>
            <w:vMerge w:val="restart"/>
            <w:vAlign w:val="bottom"/>
          </w:tcPr>
          <w:p w:rsidR="00AC61C9" w:rsidRPr="006B6991" w:rsidRDefault="00AC61C9" w:rsidP="001A1FEC">
            <w:pPr>
              <w:ind w:left="20"/>
              <w:rPr>
                <w:sz w:val="24"/>
                <w:szCs w:val="24"/>
              </w:rPr>
            </w:pPr>
            <w:r w:rsidRPr="006B6991">
              <w:rPr>
                <w:i/>
                <w:iCs/>
                <w:sz w:val="24"/>
                <w:szCs w:val="24"/>
              </w:rPr>
              <w:t>x</w:t>
            </w:r>
          </w:p>
        </w:tc>
        <w:tc>
          <w:tcPr>
            <w:tcW w:w="20" w:type="dxa"/>
            <w:vMerge w:val="restart"/>
            <w:vAlign w:val="bottom"/>
          </w:tcPr>
          <w:p w:rsidR="00AC61C9" w:rsidRPr="006B6991" w:rsidRDefault="00AC61C9" w:rsidP="001A1FEC">
            <w:pPr>
              <w:rPr>
                <w:sz w:val="24"/>
                <w:szCs w:val="24"/>
              </w:rPr>
            </w:pPr>
          </w:p>
        </w:tc>
        <w:tc>
          <w:tcPr>
            <w:tcW w:w="100" w:type="dxa"/>
            <w:vMerge w:val="restart"/>
            <w:vAlign w:val="bottom"/>
          </w:tcPr>
          <w:p w:rsidR="00AC61C9" w:rsidRPr="006B6991" w:rsidRDefault="00AC61C9" w:rsidP="001A1FEC">
            <w:pPr>
              <w:jc w:val="right"/>
              <w:rPr>
                <w:sz w:val="24"/>
                <w:szCs w:val="24"/>
              </w:rPr>
            </w:pPr>
            <w:r w:rsidRPr="006B6991">
              <w:rPr>
                <w:i/>
                <w:iCs/>
                <w:sz w:val="24"/>
                <w:szCs w:val="24"/>
              </w:rPr>
              <w:t>.</w:t>
            </w:r>
          </w:p>
        </w:tc>
        <w:tc>
          <w:tcPr>
            <w:tcW w:w="0" w:type="dxa"/>
            <w:vAlign w:val="bottom"/>
          </w:tcPr>
          <w:p w:rsidR="00AC61C9" w:rsidRPr="006B6991" w:rsidRDefault="00AC61C9" w:rsidP="001A1FEC">
            <w:pPr>
              <w:rPr>
                <w:sz w:val="24"/>
                <w:szCs w:val="24"/>
              </w:rPr>
            </w:pPr>
          </w:p>
        </w:tc>
      </w:tr>
      <w:tr w:rsidR="00AC61C9" w:rsidRPr="006B6991" w:rsidTr="001A1FEC">
        <w:trPr>
          <w:trHeight w:val="20"/>
        </w:trPr>
        <w:tc>
          <w:tcPr>
            <w:tcW w:w="3660" w:type="dxa"/>
            <w:vMerge/>
            <w:vAlign w:val="bottom"/>
          </w:tcPr>
          <w:p w:rsidR="00AC61C9" w:rsidRPr="006B6991" w:rsidRDefault="00AC61C9" w:rsidP="001A1FEC">
            <w:pPr>
              <w:spacing w:line="20" w:lineRule="exact"/>
              <w:rPr>
                <w:sz w:val="24"/>
                <w:szCs w:val="24"/>
              </w:rPr>
            </w:pPr>
          </w:p>
        </w:tc>
        <w:tc>
          <w:tcPr>
            <w:tcW w:w="480" w:type="dxa"/>
            <w:vMerge/>
            <w:vAlign w:val="bottom"/>
          </w:tcPr>
          <w:p w:rsidR="00AC61C9" w:rsidRPr="006B6991" w:rsidRDefault="00AC61C9" w:rsidP="001A1FEC">
            <w:pPr>
              <w:spacing w:line="20" w:lineRule="exact"/>
              <w:rPr>
                <w:sz w:val="24"/>
                <w:szCs w:val="24"/>
              </w:rPr>
            </w:pPr>
          </w:p>
        </w:tc>
        <w:tc>
          <w:tcPr>
            <w:tcW w:w="840" w:type="dxa"/>
            <w:vMerge/>
            <w:vAlign w:val="bottom"/>
          </w:tcPr>
          <w:p w:rsidR="00AC61C9" w:rsidRPr="006B6991" w:rsidRDefault="00AC61C9" w:rsidP="001A1FEC">
            <w:pPr>
              <w:spacing w:line="20" w:lineRule="exact"/>
              <w:rPr>
                <w:sz w:val="24"/>
                <w:szCs w:val="24"/>
              </w:rPr>
            </w:pPr>
          </w:p>
        </w:tc>
        <w:tc>
          <w:tcPr>
            <w:tcW w:w="160" w:type="dxa"/>
            <w:vMerge w:val="restart"/>
            <w:vAlign w:val="bottom"/>
          </w:tcPr>
          <w:p w:rsidR="00AC61C9" w:rsidRPr="006B6991" w:rsidRDefault="00AC61C9" w:rsidP="001A1FEC">
            <w:pPr>
              <w:spacing w:line="148" w:lineRule="exact"/>
              <w:ind w:left="20"/>
              <w:rPr>
                <w:sz w:val="24"/>
                <w:szCs w:val="24"/>
              </w:rPr>
            </w:pPr>
            <w:r w:rsidRPr="006B6991">
              <w:rPr>
                <w:i/>
                <w:iCs/>
                <w:sz w:val="24"/>
                <w:szCs w:val="24"/>
              </w:rPr>
              <w:t>x</w:t>
            </w:r>
          </w:p>
        </w:tc>
        <w:tc>
          <w:tcPr>
            <w:tcW w:w="660" w:type="dxa"/>
            <w:vMerge/>
            <w:vAlign w:val="bottom"/>
          </w:tcPr>
          <w:p w:rsidR="00AC61C9" w:rsidRPr="006B6991" w:rsidRDefault="00AC61C9" w:rsidP="001A1FEC">
            <w:pPr>
              <w:spacing w:line="20" w:lineRule="exact"/>
              <w:rPr>
                <w:sz w:val="24"/>
                <w:szCs w:val="24"/>
              </w:rPr>
            </w:pPr>
          </w:p>
        </w:tc>
        <w:tc>
          <w:tcPr>
            <w:tcW w:w="140" w:type="dxa"/>
            <w:vMerge w:val="restart"/>
            <w:vAlign w:val="bottom"/>
          </w:tcPr>
          <w:p w:rsidR="00AC61C9" w:rsidRPr="006B6991" w:rsidRDefault="00AC61C9" w:rsidP="001A1FEC">
            <w:pPr>
              <w:spacing w:line="148" w:lineRule="exact"/>
              <w:rPr>
                <w:sz w:val="24"/>
                <w:szCs w:val="24"/>
              </w:rPr>
            </w:pPr>
            <w:r w:rsidRPr="006B6991">
              <w:rPr>
                <w:i/>
                <w:iCs/>
                <w:sz w:val="24"/>
                <w:szCs w:val="24"/>
              </w:rPr>
              <w:t>x</w:t>
            </w:r>
          </w:p>
        </w:tc>
        <w:tc>
          <w:tcPr>
            <w:tcW w:w="160" w:type="dxa"/>
            <w:vMerge/>
            <w:vAlign w:val="bottom"/>
          </w:tcPr>
          <w:p w:rsidR="00AC61C9" w:rsidRPr="006B6991" w:rsidRDefault="00AC61C9" w:rsidP="001A1FEC">
            <w:pPr>
              <w:spacing w:line="20" w:lineRule="exact"/>
              <w:rPr>
                <w:sz w:val="24"/>
                <w:szCs w:val="24"/>
              </w:rPr>
            </w:pPr>
          </w:p>
        </w:tc>
        <w:tc>
          <w:tcPr>
            <w:tcW w:w="380" w:type="dxa"/>
            <w:vMerge/>
            <w:vAlign w:val="bottom"/>
          </w:tcPr>
          <w:p w:rsidR="00AC61C9" w:rsidRPr="006B6991" w:rsidRDefault="00AC61C9" w:rsidP="001A1FEC">
            <w:pPr>
              <w:spacing w:line="20" w:lineRule="exact"/>
              <w:rPr>
                <w:sz w:val="24"/>
                <w:szCs w:val="24"/>
              </w:rPr>
            </w:pPr>
          </w:p>
        </w:tc>
        <w:tc>
          <w:tcPr>
            <w:tcW w:w="20" w:type="dxa"/>
            <w:vMerge/>
            <w:vAlign w:val="bottom"/>
          </w:tcPr>
          <w:p w:rsidR="00AC61C9" w:rsidRPr="006B6991" w:rsidRDefault="00AC61C9" w:rsidP="001A1FEC">
            <w:pPr>
              <w:spacing w:line="20" w:lineRule="exact"/>
              <w:rPr>
                <w:sz w:val="24"/>
                <w:szCs w:val="24"/>
              </w:rPr>
            </w:pPr>
          </w:p>
        </w:tc>
        <w:tc>
          <w:tcPr>
            <w:tcW w:w="140" w:type="dxa"/>
            <w:vMerge/>
            <w:vAlign w:val="bottom"/>
          </w:tcPr>
          <w:p w:rsidR="00AC61C9" w:rsidRPr="006B6991" w:rsidRDefault="00AC61C9" w:rsidP="001A1FEC">
            <w:pPr>
              <w:spacing w:line="20" w:lineRule="exact"/>
              <w:rPr>
                <w:sz w:val="24"/>
                <w:szCs w:val="24"/>
              </w:rPr>
            </w:pPr>
          </w:p>
        </w:tc>
        <w:tc>
          <w:tcPr>
            <w:tcW w:w="20" w:type="dxa"/>
            <w:vMerge/>
            <w:vAlign w:val="bottom"/>
          </w:tcPr>
          <w:p w:rsidR="00AC61C9" w:rsidRPr="006B6991" w:rsidRDefault="00AC61C9" w:rsidP="001A1FEC">
            <w:pPr>
              <w:spacing w:line="20" w:lineRule="exact"/>
              <w:rPr>
                <w:sz w:val="24"/>
                <w:szCs w:val="24"/>
              </w:rPr>
            </w:pPr>
          </w:p>
        </w:tc>
        <w:tc>
          <w:tcPr>
            <w:tcW w:w="100" w:type="dxa"/>
            <w:vMerge/>
            <w:vAlign w:val="bottom"/>
          </w:tcPr>
          <w:p w:rsidR="00AC61C9" w:rsidRPr="006B6991" w:rsidRDefault="00AC61C9" w:rsidP="001A1FEC">
            <w:pPr>
              <w:spacing w:line="20" w:lineRule="exact"/>
              <w:rPr>
                <w:sz w:val="24"/>
                <w:szCs w:val="24"/>
              </w:rPr>
            </w:pPr>
          </w:p>
        </w:tc>
        <w:tc>
          <w:tcPr>
            <w:tcW w:w="0" w:type="dxa"/>
            <w:vAlign w:val="bottom"/>
          </w:tcPr>
          <w:p w:rsidR="00AC61C9" w:rsidRPr="006B6991" w:rsidRDefault="00AC61C9" w:rsidP="001A1FEC">
            <w:pPr>
              <w:spacing w:line="20" w:lineRule="exact"/>
              <w:rPr>
                <w:sz w:val="24"/>
                <w:szCs w:val="24"/>
              </w:rPr>
            </w:pPr>
          </w:p>
        </w:tc>
      </w:tr>
      <w:tr w:rsidR="00AC61C9" w:rsidRPr="006B6991" w:rsidTr="001A1FEC">
        <w:trPr>
          <w:trHeight w:val="25"/>
        </w:trPr>
        <w:tc>
          <w:tcPr>
            <w:tcW w:w="3660" w:type="dxa"/>
            <w:vMerge/>
            <w:vAlign w:val="bottom"/>
          </w:tcPr>
          <w:p w:rsidR="00AC61C9" w:rsidRPr="006B6991" w:rsidRDefault="00AC61C9" w:rsidP="001A1FEC">
            <w:pPr>
              <w:spacing w:line="20" w:lineRule="exact"/>
              <w:rPr>
                <w:sz w:val="24"/>
                <w:szCs w:val="24"/>
              </w:rPr>
            </w:pPr>
          </w:p>
        </w:tc>
        <w:tc>
          <w:tcPr>
            <w:tcW w:w="480" w:type="dxa"/>
            <w:vMerge/>
            <w:tcBorders>
              <w:bottom w:val="single" w:sz="8" w:space="0" w:color="auto"/>
            </w:tcBorders>
            <w:vAlign w:val="bottom"/>
          </w:tcPr>
          <w:p w:rsidR="00AC61C9" w:rsidRPr="006B6991" w:rsidRDefault="00AC61C9" w:rsidP="001A1FEC">
            <w:pPr>
              <w:spacing w:line="20" w:lineRule="exact"/>
              <w:rPr>
                <w:sz w:val="24"/>
                <w:szCs w:val="24"/>
              </w:rPr>
            </w:pPr>
          </w:p>
        </w:tc>
        <w:tc>
          <w:tcPr>
            <w:tcW w:w="840" w:type="dxa"/>
            <w:vMerge/>
            <w:vAlign w:val="bottom"/>
          </w:tcPr>
          <w:p w:rsidR="00AC61C9" w:rsidRPr="006B6991" w:rsidRDefault="00AC61C9" w:rsidP="001A1FEC">
            <w:pPr>
              <w:spacing w:line="20" w:lineRule="exact"/>
              <w:rPr>
                <w:sz w:val="24"/>
                <w:szCs w:val="24"/>
              </w:rPr>
            </w:pPr>
          </w:p>
        </w:tc>
        <w:tc>
          <w:tcPr>
            <w:tcW w:w="160" w:type="dxa"/>
            <w:vMerge/>
            <w:vAlign w:val="bottom"/>
          </w:tcPr>
          <w:p w:rsidR="00AC61C9" w:rsidRPr="006B6991" w:rsidRDefault="00AC61C9" w:rsidP="001A1FEC">
            <w:pPr>
              <w:spacing w:line="20" w:lineRule="exact"/>
              <w:rPr>
                <w:sz w:val="24"/>
                <w:szCs w:val="24"/>
              </w:rPr>
            </w:pPr>
          </w:p>
        </w:tc>
        <w:tc>
          <w:tcPr>
            <w:tcW w:w="660" w:type="dxa"/>
            <w:vMerge/>
            <w:vAlign w:val="bottom"/>
          </w:tcPr>
          <w:p w:rsidR="00AC61C9" w:rsidRPr="006B6991" w:rsidRDefault="00AC61C9" w:rsidP="001A1FEC">
            <w:pPr>
              <w:spacing w:line="20" w:lineRule="exact"/>
              <w:rPr>
                <w:sz w:val="24"/>
                <w:szCs w:val="24"/>
              </w:rPr>
            </w:pPr>
          </w:p>
        </w:tc>
        <w:tc>
          <w:tcPr>
            <w:tcW w:w="140" w:type="dxa"/>
            <w:vMerge/>
            <w:vAlign w:val="bottom"/>
          </w:tcPr>
          <w:p w:rsidR="00AC61C9" w:rsidRPr="006B6991" w:rsidRDefault="00AC61C9" w:rsidP="001A1FEC">
            <w:pPr>
              <w:spacing w:line="20" w:lineRule="exact"/>
              <w:rPr>
                <w:sz w:val="24"/>
                <w:szCs w:val="24"/>
              </w:rPr>
            </w:pPr>
          </w:p>
        </w:tc>
        <w:tc>
          <w:tcPr>
            <w:tcW w:w="160" w:type="dxa"/>
            <w:vMerge/>
            <w:vAlign w:val="bottom"/>
          </w:tcPr>
          <w:p w:rsidR="00AC61C9" w:rsidRPr="006B6991" w:rsidRDefault="00AC61C9" w:rsidP="001A1FEC">
            <w:pPr>
              <w:spacing w:line="20" w:lineRule="exact"/>
              <w:rPr>
                <w:sz w:val="24"/>
                <w:szCs w:val="24"/>
              </w:rPr>
            </w:pPr>
          </w:p>
        </w:tc>
        <w:tc>
          <w:tcPr>
            <w:tcW w:w="380" w:type="dxa"/>
            <w:vMerge/>
            <w:vAlign w:val="bottom"/>
          </w:tcPr>
          <w:p w:rsidR="00AC61C9" w:rsidRPr="006B6991" w:rsidRDefault="00AC61C9" w:rsidP="001A1FEC">
            <w:pPr>
              <w:spacing w:line="20" w:lineRule="exact"/>
              <w:rPr>
                <w:sz w:val="24"/>
                <w:szCs w:val="24"/>
              </w:rPr>
            </w:pPr>
          </w:p>
        </w:tc>
        <w:tc>
          <w:tcPr>
            <w:tcW w:w="20" w:type="dxa"/>
            <w:vMerge w:val="restart"/>
            <w:tcBorders>
              <w:bottom w:val="single" w:sz="8" w:space="0" w:color="auto"/>
            </w:tcBorders>
            <w:shd w:val="clear" w:color="auto" w:fill="000000"/>
            <w:vAlign w:val="bottom"/>
          </w:tcPr>
          <w:p w:rsidR="00AC61C9" w:rsidRPr="006B6991" w:rsidRDefault="00AC61C9" w:rsidP="001A1FEC">
            <w:pPr>
              <w:spacing w:line="20" w:lineRule="exact"/>
              <w:rPr>
                <w:sz w:val="24"/>
                <w:szCs w:val="24"/>
              </w:rPr>
            </w:pPr>
          </w:p>
        </w:tc>
        <w:tc>
          <w:tcPr>
            <w:tcW w:w="140" w:type="dxa"/>
            <w:vMerge/>
            <w:vAlign w:val="bottom"/>
          </w:tcPr>
          <w:p w:rsidR="00AC61C9" w:rsidRPr="006B6991" w:rsidRDefault="00AC61C9" w:rsidP="001A1FEC">
            <w:pPr>
              <w:spacing w:line="20" w:lineRule="exact"/>
              <w:rPr>
                <w:sz w:val="24"/>
                <w:szCs w:val="24"/>
              </w:rPr>
            </w:pPr>
          </w:p>
        </w:tc>
        <w:tc>
          <w:tcPr>
            <w:tcW w:w="20" w:type="dxa"/>
            <w:vMerge w:val="restart"/>
            <w:tcBorders>
              <w:bottom w:val="single" w:sz="8" w:space="0" w:color="auto"/>
            </w:tcBorders>
            <w:shd w:val="clear" w:color="auto" w:fill="000000"/>
            <w:vAlign w:val="bottom"/>
          </w:tcPr>
          <w:p w:rsidR="00AC61C9" w:rsidRPr="006B6991" w:rsidRDefault="00AC61C9" w:rsidP="001A1FEC">
            <w:pPr>
              <w:spacing w:line="20" w:lineRule="exact"/>
              <w:rPr>
                <w:sz w:val="24"/>
                <w:szCs w:val="24"/>
              </w:rPr>
            </w:pPr>
          </w:p>
        </w:tc>
        <w:tc>
          <w:tcPr>
            <w:tcW w:w="100" w:type="dxa"/>
            <w:vMerge/>
            <w:vAlign w:val="bottom"/>
          </w:tcPr>
          <w:p w:rsidR="00AC61C9" w:rsidRPr="006B6991" w:rsidRDefault="00AC61C9" w:rsidP="001A1FEC">
            <w:pPr>
              <w:spacing w:line="20" w:lineRule="exact"/>
              <w:rPr>
                <w:sz w:val="24"/>
                <w:szCs w:val="24"/>
              </w:rPr>
            </w:pPr>
          </w:p>
        </w:tc>
        <w:tc>
          <w:tcPr>
            <w:tcW w:w="0" w:type="dxa"/>
            <w:vAlign w:val="bottom"/>
          </w:tcPr>
          <w:p w:rsidR="00AC61C9" w:rsidRPr="006B6991" w:rsidRDefault="00AC61C9" w:rsidP="001A1FEC">
            <w:pPr>
              <w:spacing w:line="20" w:lineRule="exact"/>
              <w:rPr>
                <w:sz w:val="24"/>
                <w:szCs w:val="24"/>
              </w:rPr>
            </w:pPr>
          </w:p>
        </w:tc>
      </w:tr>
      <w:tr w:rsidR="00AC61C9" w:rsidRPr="006B6991" w:rsidTr="001A1FEC">
        <w:trPr>
          <w:trHeight w:val="88"/>
        </w:trPr>
        <w:tc>
          <w:tcPr>
            <w:tcW w:w="3660" w:type="dxa"/>
            <w:vMerge/>
            <w:vAlign w:val="bottom"/>
          </w:tcPr>
          <w:p w:rsidR="00AC61C9" w:rsidRPr="006B6991" w:rsidRDefault="00AC61C9" w:rsidP="001A1FEC">
            <w:pPr>
              <w:rPr>
                <w:sz w:val="24"/>
                <w:szCs w:val="24"/>
              </w:rPr>
            </w:pPr>
          </w:p>
        </w:tc>
        <w:tc>
          <w:tcPr>
            <w:tcW w:w="480" w:type="dxa"/>
            <w:vMerge w:val="restart"/>
            <w:vAlign w:val="bottom"/>
          </w:tcPr>
          <w:p w:rsidR="00AC61C9" w:rsidRPr="006B6991" w:rsidRDefault="00AC61C9" w:rsidP="001A1FEC">
            <w:pPr>
              <w:spacing w:line="256" w:lineRule="exact"/>
              <w:jc w:val="center"/>
              <w:rPr>
                <w:sz w:val="24"/>
                <w:szCs w:val="24"/>
              </w:rPr>
            </w:pPr>
            <w:r w:rsidRPr="006B6991">
              <w:rPr>
                <w:i/>
                <w:iCs/>
                <w:w w:val="95"/>
                <w:sz w:val="24"/>
                <w:szCs w:val="24"/>
              </w:rPr>
              <w:t xml:space="preserve">x </w:t>
            </w:r>
            <w:r w:rsidRPr="006B6991">
              <w:rPr>
                <w:rFonts w:ascii="Symbol" w:hAnsi="Symbol" w:cs="Symbol"/>
                <w:w w:val="95"/>
                <w:sz w:val="24"/>
                <w:szCs w:val="24"/>
              </w:rPr>
              <w:t></w:t>
            </w:r>
            <w:r w:rsidRPr="006B6991">
              <w:rPr>
                <w:i/>
                <w:iCs/>
                <w:w w:val="95"/>
                <w:sz w:val="24"/>
                <w:szCs w:val="24"/>
              </w:rPr>
              <w:t xml:space="preserve"> b</w:t>
            </w:r>
          </w:p>
        </w:tc>
        <w:tc>
          <w:tcPr>
            <w:tcW w:w="840" w:type="dxa"/>
            <w:vMerge/>
            <w:vAlign w:val="bottom"/>
          </w:tcPr>
          <w:p w:rsidR="00AC61C9" w:rsidRPr="006B6991" w:rsidRDefault="00AC61C9" w:rsidP="001A1FEC">
            <w:pPr>
              <w:rPr>
                <w:sz w:val="24"/>
                <w:szCs w:val="24"/>
              </w:rPr>
            </w:pPr>
          </w:p>
        </w:tc>
        <w:tc>
          <w:tcPr>
            <w:tcW w:w="160" w:type="dxa"/>
            <w:vMerge/>
            <w:vAlign w:val="bottom"/>
          </w:tcPr>
          <w:p w:rsidR="00AC61C9" w:rsidRPr="006B6991" w:rsidRDefault="00AC61C9" w:rsidP="001A1FEC">
            <w:pPr>
              <w:rPr>
                <w:sz w:val="24"/>
                <w:szCs w:val="24"/>
              </w:rPr>
            </w:pPr>
          </w:p>
        </w:tc>
        <w:tc>
          <w:tcPr>
            <w:tcW w:w="660" w:type="dxa"/>
            <w:vMerge/>
            <w:vAlign w:val="bottom"/>
          </w:tcPr>
          <w:p w:rsidR="00AC61C9" w:rsidRPr="006B6991" w:rsidRDefault="00AC61C9" w:rsidP="001A1FEC">
            <w:pPr>
              <w:rPr>
                <w:sz w:val="24"/>
                <w:szCs w:val="24"/>
              </w:rPr>
            </w:pPr>
          </w:p>
        </w:tc>
        <w:tc>
          <w:tcPr>
            <w:tcW w:w="140" w:type="dxa"/>
            <w:vMerge/>
            <w:vAlign w:val="bottom"/>
          </w:tcPr>
          <w:p w:rsidR="00AC61C9" w:rsidRPr="006B6991" w:rsidRDefault="00AC61C9" w:rsidP="001A1FEC">
            <w:pPr>
              <w:rPr>
                <w:sz w:val="24"/>
                <w:szCs w:val="24"/>
              </w:rPr>
            </w:pPr>
          </w:p>
        </w:tc>
        <w:tc>
          <w:tcPr>
            <w:tcW w:w="160" w:type="dxa"/>
            <w:vMerge/>
            <w:vAlign w:val="bottom"/>
          </w:tcPr>
          <w:p w:rsidR="00AC61C9" w:rsidRPr="006B6991" w:rsidRDefault="00AC61C9" w:rsidP="001A1FEC">
            <w:pPr>
              <w:rPr>
                <w:sz w:val="24"/>
                <w:szCs w:val="24"/>
              </w:rPr>
            </w:pPr>
          </w:p>
        </w:tc>
        <w:tc>
          <w:tcPr>
            <w:tcW w:w="380" w:type="dxa"/>
            <w:vMerge/>
            <w:vAlign w:val="bottom"/>
          </w:tcPr>
          <w:p w:rsidR="00AC61C9" w:rsidRPr="006B6991" w:rsidRDefault="00AC61C9" w:rsidP="001A1FEC">
            <w:pPr>
              <w:rPr>
                <w:sz w:val="24"/>
                <w:szCs w:val="24"/>
              </w:rPr>
            </w:pPr>
          </w:p>
        </w:tc>
        <w:tc>
          <w:tcPr>
            <w:tcW w:w="20" w:type="dxa"/>
            <w:vMerge/>
            <w:tcBorders>
              <w:bottom w:val="single" w:sz="8" w:space="0" w:color="auto"/>
            </w:tcBorders>
            <w:shd w:val="clear" w:color="auto" w:fill="000000"/>
            <w:vAlign w:val="bottom"/>
          </w:tcPr>
          <w:p w:rsidR="00AC61C9" w:rsidRPr="006B6991" w:rsidRDefault="00AC61C9" w:rsidP="001A1FEC">
            <w:pPr>
              <w:rPr>
                <w:sz w:val="24"/>
                <w:szCs w:val="24"/>
              </w:rPr>
            </w:pPr>
          </w:p>
        </w:tc>
        <w:tc>
          <w:tcPr>
            <w:tcW w:w="140" w:type="dxa"/>
            <w:vMerge/>
            <w:vAlign w:val="bottom"/>
          </w:tcPr>
          <w:p w:rsidR="00AC61C9" w:rsidRPr="006B6991" w:rsidRDefault="00AC61C9" w:rsidP="001A1FEC">
            <w:pPr>
              <w:rPr>
                <w:sz w:val="24"/>
                <w:szCs w:val="24"/>
              </w:rPr>
            </w:pPr>
          </w:p>
        </w:tc>
        <w:tc>
          <w:tcPr>
            <w:tcW w:w="20" w:type="dxa"/>
            <w:vMerge/>
            <w:tcBorders>
              <w:bottom w:val="single" w:sz="8" w:space="0" w:color="auto"/>
            </w:tcBorders>
            <w:shd w:val="clear" w:color="auto" w:fill="000000"/>
            <w:vAlign w:val="bottom"/>
          </w:tcPr>
          <w:p w:rsidR="00AC61C9" w:rsidRPr="006B6991" w:rsidRDefault="00AC61C9" w:rsidP="001A1FEC">
            <w:pPr>
              <w:rPr>
                <w:sz w:val="24"/>
                <w:szCs w:val="24"/>
              </w:rPr>
            </w:pPr>
          </w:p>
        </w:tc>
        <w:tc>
          <w:tcPr>
            <w:tcW w:w="100" w:type="dxa"/>
            <w:vMerge/>
            <w:vAlign w:val="bottom"/>
          </w:tcPr>
          <w:p w:rsidR="00AC61C9" w:rsidRPr="006B6991" w:rsidRDefault="00AC61C9" w:rsidP="001A1FEC">
            <w:pPr>
              <w:rPr>
                <w:sz w:val="24"/>
                <w:szCs w:val="24"/>
              </w:rPr>
            </w:pPr>
          </w:p>
        </w:tc>
        <w:tc>
          <w:tcPr>
            <w:tcW w:w="0" w:type="dxa"/>
            <w:vAlign w:val="bottom"/>
          </w:tcPr>
          <w:p w:rsidR="00AC61C9" w:rsidRPr="006B6991" w:rsidRDefault="00AC61C9" w:rsidP="001A1FEC">
            <w:pPr>
              <w:rPr>
                <w:sz w:val="24"/>
                <w:szCs w:val="24"/>
              </w:rPr>
            </w:pPr>
          </w:p>
        </w:tc>
      </w:tr>
      <w:tr w:rsidR="00AC61C9" w:rsidRPr="006B6991" w:rsidTr="001A1FEC">
        <w:trPr>
          <w:trHeight w:val="149"/>
        </w:trPr>
        <w:tc>
          <w:tcPr>
            <w:tcW w:w="3660" w:type="dxa"/>
            <w:vAlign w:val="bottom"/>
          </w:tcPr>
          <w:p w:rsidR="00AC61C9" w:rsidRPr="006B6991" w:rsidRDefault="00AC61C9" w:rsidP="001A1FEC">
            <w:pPr>
              <w:rPr>
                <w:sz w:val="24"/>
                <w:szCs w:val="24"/>
              </w:rPr>
            </w:pPr>
          </w:p>
        </w:tc>
        <w:tc>
          <w:tcPr>
            <w:tcW w:w="480" w:type="dxa"/>
            <w:vMerge/>
            <w:vAlign w:val="bottom"/>
          </w:tcPr>
          <w:p w:rsidR="00AC61C9" w:rsidRPr="006B6991" w:rsidRDefault="00AC61C9" w:rsidP="001A1FEC">
            <w:pPr>
              <w:rPr>
                <w:sz w:val="24"/>
                <w:szCs w:val="24"/>
              </w:rPr>
            </w:pPr>
          </w:p>
        </w:tc>
        <w:tc>
          <w:tcPr>
            <w:tcW w:w="840" w:type="dxa"/>
            <w:vAlign w:val="bottom"/>
          </w:tcPr>
          <w:p w:rsidR="00AC61C9" w:rsidRPr="006B6991" w:rsidRDefault="00AC61C9" w:rsidP="001A1FEC">
            <w:pPr>
              <w:rPr>
                <w:sz w:val="24"/>
                <w:szCs w:val="24"/>
              </w:rPr>
            </w:pPr>
          </w:p>
        </w:tc>
        <w:tc>
          <w:tcPr>
            <w:tcW w:w="160" w:type="dxa"/>
            <w:vAlign w:val="bottom"/>
          </w:tcPr>
          <w:p w:rsidR="00AC61C9" w:rsidRPr="006B6991" w:rsidRDefault="00AC61C9" w:rsidP="001A1FEC">
            <w:pPr>
              <w:rPr>
                <w:sz w:val="24"/>
                <w:szCs w:val="24"/>
              </w:rPr>
            </w:pPr>
          </w:p>
        </w:tc>
        <w:tc>
          <w:tcPr>
            <w:tcW w:w="660" w:type="dxa"/>
            <w:vAlign w:val="bottom"/>
          </w:tcPr>
          <w:p w:rsidR="00AC61C9" w:rsidRPr="006B6991" w:rsidRDefault="00AC61C9" w:rsidP="001A1FEC">
            <w:pPr>
              <w:rPr>
                <w:sz w:val="24"/>
                <w:szCs w:val="24"/>
              </w:rPr>
            </w:pPr>
          </w:p>
        </w:tc>
        <w:tc>
          <w:tcPr>
            <w:tcW w:w="140" w:type="dxa"/>
            <w:vAlign w:val="bottom"/>
          </w:tcPr>
          <w:p w:rsidR="00AC61C9" w:rsidRPr="006B6991" w:rsidRDefault="00AC61C9" w:rsidP="001A1FEC">
            <w:pPr>
              <w:rPr>
                <w:sz w:val="24"/>
                <w:szCs w:val="24"/>
              </w:rPr>
            </w:pPr>
          </w:p>
        </w:tc>
        <w:tc>
          <w:tcPr>
            <w:tcW w:w="160" w:type="dxa"/>
            <w:vAlign w:val="bottom"/>
          </w:tcPr>
          <w:p w:rsidR="00AC61C9" w:rsidRPr="006B6991" w:rsidRDefault="00AC61C9" w:rsidP="001A1FEC">
            <w:pPr>
              <w:rPr>
                <w:sz w:val="24"/>
                <w:szCs w:val="24"/>
              </w:rPr>
            </w:pPr>
          </w:p>
        </w:tc>
        <w:tc>
          <w:tcPr>
            <w:tcW w:w="380" w:type="dxa"/>
            <w:vAlign w:val="bottom"/>
          </w:tcPr>
          <w:p w:rsidR="00AC61C9" w:rsidRPr="006B6991" w:rsidRDefault="00AC61C9" w:rsidP="001A1FEC">
            <w:pPr>
              <w:rPr>
                <w:sz w:val="24"/>
                <w:szCs w:val="24"/>
              </w:rPr>
            </w:pPr>
          </w:p>
        </w:tc>
        <w:tc>
          <w:tcPr>
            <w:tcW w:w="20" w:type="dxa"/>
            <w:vAlign w:val="bottom"/>
          </w:tcPr>
          <w:p w:rsidR="00AC61C9" w:rsidRPr="006B6991" w:rsidRDefault="00AC61C9" w:rsidP="001A1FEC">
            <w:pPr>
              <w:rPr>
                <w:sz w:val="24"/>
                <w:szCs w:val="24"/>
              </w:rPr>
            </w:pPr>
          </w:p>
        </w:tc>
        <w:tc>
          <w:tcPr>
            <w:tcW w:w="140" w:type="dxa"/>
            <w:vAlign w:val="bottom"/>
          </w:tcPr>
          <w:p w:rsidR="00AC61C9" w:rsidRPr="006B6991" w:rsidRDefault="00AC61C9" w:rsidP="001A1FEC">
            <w:pPr>
              <w:rPr>
                <w:sz w:val="24"/>
                <w:szCs w:val="24"/>
              </w:rPr>
            </w:pPr>
          </w:p>
        </w:tc>
        <w:tc>
          <w:tcPr>
            <w:tcW w:w="20" w:type="dxa"/>
            <w:vAlign w:val="bottom"/>
          </w:tcPr>
          <w:p w:rsidR="00AC61C9" w:rsidRPr="006B6991" w:rsidRDefault="00AC61C9" w:rsidP="001A1FEC">
            <w:pPr>
              <w:rPr>
                <w:sz w:val="24"/>
                <w:szCs w:val="24"/>
              </w:rPr>
            </w:pPr>
          </w:p>
        </w:tc>
        <w:tc>
          <w:tcPr>
            <w:tcW w:w="100" w:type="dxa"/>
            <w:vAlign w:val="bottom"/>
          </w:tcPr>
          <w:p w:rsidR="00AC61C9" w:rsidRPr="006B6991" w:rsidRDefault="00AC61C9" w:rsidP="001A1FEC">
            <w:pPr>
              <w:rPr>
                <w:sz w:val="24"/>
                <w:szCs w:val="24"/>
              </w:rPr>
            </w:pPr>
          </w:p>
        </w:tc>
        <w:tc>
          <w:tcPr>
            <w:tcW w:w="0" w:type="dxa"/>
            <w:vAlign w:val="bottom"/>
          </w:tcPr>
          <w:p w:rsidR="00AC61C9" w:rsidRPr="006B6991" w:rsidRDefault="00AC61C9" w:rsidP="001A1FEC">
            <w:pPr>
              <w:rPr>
                <w:sz w:val="24"/>
                <w:szCs w:val="24"/>
              </w:rPr>
            </w:pPr>
          </w:p>
        </w:tc>
      </w:tr>
    </w:tbl>
    <w:p w:rsidR="00AC61C9" w:rsidRPr="006B6991" w:rsidRDefault="00253546" w:rsidP="0045253D">
      <w:pPr>
        <w:spacing w:line="20" w:lineRule="exact"/>
        <w:rPr>
          <w:sz w:val="24"/>
          <w:szCs w:val="24"/>
        </w:rPr>
      </w:pPr>
      <w:r>
        <w:rPr>
          <w:noProof/>
          <w:sz w:val="24"/>
          <w:szCs w:val="24"/>
          <w:lang w:val="en-US" w:eastAsia="en-US"/>
        </w:rPr>
        <w:pict>
          <v:shape id="Picture 122" o:spid="_x0000_s1134" type="#_x0000_t75" style="position:absolute;margin-left:240.5pt;margin-top:-19.6pt;width:17.15pt;height:10.3pt;z-index:-251607552;visibility:visible;mso-position-horizontal-relative:text;mso-position-vertical-relative:text" o:allowincell="f">
            <v:imagedata r:id="rId32" o:title=""/>
          </v:shape>
        </w:pict>
      </w:r>
      <w:r>
        <w:rPr>
          <w:noProof/>
          <w:sz w:val="24"/>
          <w:szCs w:val="24"/>
          <w:lang w:val="en-US" w:eastAsia="en-US"/>
        </w:rPr>
        <w:pict>
          <v:shape id="Picture 123" o:spid="_x0000_s1135" type="#_x0000_t75" style="position:absolute;margin-left:282.6pt;margin-top:-19.55pt;width:14.15pt;height:10.2pt;z-index:-251606528;visibility:visible;mso-position-horizontal-relative:text;mso-position-vertical-relative:text" o:allowincell="f">
            <v:imagedata r:id="rId33" o:title=""/>
          </v:shape>
        </w:pict>
      </w:r>
    </w:p>
    <w:p w:rsidR="00AC61C9" w:rsidRPr="006B6991" w:rsidRDefault="00AC61C9" w:rsidP="0045253D">
      <w:pPr>
        <w:spacing w:line="144" w:lineRule="exact"/>
        <w:rPr>
          <w:sz w:val="24"/>
          <w:szCs w:val="24"/>
        </w:rPr>
      </w:pPr>
    </w:p>
    <w:p w:rsidR="00AC61C9" w:rsidRPr="006B6991" w:rsidRDefault="00AC61C9" w:rsidP="0045253D">
      <w:pPr>
        <w:ind w:left="708"/>
        <w:rPr>
          <w:sz w:val="24"/>
          <w:szCs w:val="24"/>
        </w:rPr>
      </w:pPr>
      <w:r w:rsidRPr="006B6991">
        <w:rPr>
          <w:b/>
          <w:bCs/>
          <w:sz w:val="24"/>
          <w:szCs w:val="24"/>
        </w:rPr>
        <w:t>Последовательности и прогрессии</w:t>
      </w:r>
    </w:p>
    <w:p w:rsidR="00AC61C9" w:rsidRPr="006B6991" w:rsidRDefault="00AC61C9" w:rsidP="0045253D">
      <w:pPr>
        <w:spacing w:line="169" w:lineRule="exact"/>
        <w:rPr>
          <w:sz w:val="24"/>
          <w:szCs w:val="24"/>
        </w:rPr>
      </w:pPr>
    </w:p>
    <w:p w:rsidR="00AC61C9" w:rsidRPr="006B6991" w:rsidRDefault="00AC61C9" w:rsidP="0045253D">
      <w:pPr>
        <w:spacing w:line="357" w:lineRule="auto"/>
        <w:ind w:left="8" w:firstLine="708"/>
        <w:jc w:val="both"/>
        <w:rPr>
          <w:sz w:val="24"/>
          <w:szCs w:val="24"/>
        </w:rPr>
      </w:pPr>
      <w:r w:rsidRPr="006B6991">
        <w:rPr>
          <w:sz w:val="24"/>
          <w:szCs w:val="24"/>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sidRPr="006B6991">
        <w:rPr>
          <w:i/>
          <w:iCs/>
          <w:sz w:val="24"/>
          <w:szCs w:val="24"/>
        </w:rPr>
        <w:t xml:space="preserve">Формула </w:t>
      </w:r>
      <w:r w:rsidRPr="006B6991">
        <w:rPr>
          <w:i/>
          <w:iCs/>
          <w:sz w:val="24"/>
          <w:szCs w:val="24"/>
        </w:rPr>
        <w:lastRenderedPageBreak/>
        <w:t>общего члена и суммы</w:t>
      </w:r>
      <w:r w:rsidRPr="006B6991">
        <w:rPr>
          <w:sz w:val="24"/>
          <w:szCs w:val="24"/>
        </w:rPr>
        <w:t xml:space="preserve"> </w:t>
      </w:r>
      <w:r w:rsidRPr="006B6991">
        <w:rPr>
          <w:i/>
          <w:iCs/>
          <w:sz w:val="24"/>
          <w:szCs w:val="24"/>
        </w:rPr>
        <w:t>n</w:t>
      </w:r>
      <w:r w:rsidRPr="006B6991">
        <w:rPr>
          <w:sz w:val="24"/>
          <w:szCs w:val="24"/>
        </w:rPr>
        <w:t xml:space="preserve"> </w:t>
      </w:r>
      <w:r w:rsidRPr="006B6991">
        <w:rPr>
          <w:i/>
          <w:iCs/>
          <w:sz w:val="24"/>
          <w:szCs w:val="24"/>
        </w:rPr>
        <w:t>первых членов</w:t>
      </w:r>
      <w:r w:rsidRPr="006B6991">
        <w:rPr>
          <w:sz w:val="24"/>
          <w:szCs w:val="24"/>
        </w:rPr>
        <w:t xml:space="preserve"> </w:t>
      </w:r>
      <w:r w:rsidRPr="006B6991">
        <w:rPr>
          <w:i/>
          <w:iCs/>
          <w:sz w:val="24"/>
          <w:szCs w:val="24"/>
        </w:rPr>
        <w:t>арифметической и геометрической прогрессий. Сходящаяся геометрическая прогрессия.</w:t>
      </w:r>
    </w:p>
    <w:p w:rsidR="00AC61C9" w:rsidRPr="006B6991" w:rsidRDefault="00AC61C9" w:rsidP="0045253D">
      <w:pPr>
        <w:spacing w:line="11" w:lineRule="exact"/>
        <w:rPr>
          <w:sz w:val="24"/>
          <w:szCs w:val="24"/>
        </w:rPr>
      </w:pPr>
    </w:p>
    <w:p w:rsidR="00AC61C9" w:rsidRPr="006B6991" w:rsidRDefault="00AC61C9" w:rsidP="0045253D">
      <w:pPr>
        <w:ind w:left="708"/>
        <w:rPr>
          <w:sz w:val="24"/>
          <w:szCs w:val="24"/>
        </w:rPr>
      </w:pPr>
      <w:r w:rsidRPr="006B6991">
        <w:rPr>
          <w:b/>
          <w:bCs/>
          <w:sz w:val="24"/>
          <w:szCs w:val="24"/>
        </w:rPr>
        <w:t>Решение текстовых задач</w:t>
      </w:r>
    </w:p>
    <w:p w:rsidR="00AC61C9" w:rsidRPr="006B6991" w:rsidRDefault="00AC61C9" w:rsidP="0045253D">
      <w:pPr>
        <w:spacing w:line="163" w:lineRule="exact"/>
        <w:rPr>
          <w:sz w:val="24"/>
          <w:szCs w:val="24"/>
        </w:rPr>
      </w:pPr>
    </w:p>
    <w:p w:rsidR="00AC61C9" w:rsidRPr="006B6991" w:rsidRDefault="00AC61C9" w:rsidP="0045253D">
      <w:pPr>
        <w:ind w:left="708"/>
        <w:rPr>
          <w:sz w:val="24"/>
          <w:szCs w:val="24"/>
        </w:rPr>
      </w:pPr>
      <w:r w:rsidRPr="006B6991">
        <w:rPr>
          <w:b/>
          <w:bCs/>
          <w:sz w:val="24"/>
          <w:szCs w:val="24"/>
        </w:rPr>
        <w:t>Задачи на все арифметические действия</w:t>
      </w:r>
    </w:p>
    <w:p w:rsidR="00AC61C9" w:rsidRPr="006B6991" w:rsidRDefault="00AC61C9" w:rsidP="0045253D">
      <w:pPr>
        <w:spacing w:line="169"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Решение текстовых задач арифметическим способом</w:t>
      </w:r>
      <w:r w:rsidRPr="006B6991">
        <w:rPr>
          <w:i/>
          <w:iCs/>
          <w:sz w:val="24"/>
          <w:szCs w:val="24"/>
        </w:rPr>
        <w:t>.</w:t>
      </w:r>
      <w:r w:rsidRPr="006B6991">
        <w:rPr>
          <w:sz w:val="24"/>
          <w:szCs w:val="24"/>
        </w:rPr>
        <w:t xml:space="preserve"> Использование таблиц, схем, чертежей, других средств представления данных при решении задачи.</w:t>
      </w:r>
    </w:p>
    <w:p w:rsidR="00AC61C9" w:rsidRPr="006B6991" w:rsidRDefault="00AC61C9" w:rsidP="0045253D">
      <w:pPr>
        <w:spacing w:line="20" w:lineRule="exact"/>
        <w:rPr>
          <w:sz w:val="24"/>
          <w:szCs w:val="24"/>
        </w:rPr>
      </w:pPr>
    </w:p>
    <w:p w:rsidR="00AC61C9" w:rsidRPr="006B6991" w:rsidRDefault="00AC61C9" w:rsidP="0045253D">
      <w:pPr>
        <w:ind w:left="708"/>
        <w:rPr>
          <w:sz w:val="24"/>
          <w:szCs w:val="24"/>
        </w:rPr>
      </w:pPr>
      <w:r w:rsidRPr="006B6991">
        <w:rPr>
          <w:b/>
          <w:bCs/>
          <w:sz w:val="24"/>
          <w:szCs w:val="24"/>
        </w:rPr>
        <w:t>Задачи на движение, работу и покупки</w:t>
      </w:r>
    </w:p>
    <w:p w:rsidR="00AC61C9" w:rsidRPr="006B6991" w:rsidRDefault="00AC61C9" w:rsidP="0045253D">
      <w:pPr>
        <w:spacing w:line="200"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Анализ возможных ситуаций взаимного расположения объектов при их движении, соотношения объемов выполняемых работ при совместной работе.</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Задачи на части, доли, проценты</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AC61C9" w:rsidRPr="006B6991" w:rsidRDefault="00AC61C9" w:rsidP="0045253D">
      <w:pPr>
        <w:spacing w:line="22" w:lineRule="exact"/>
        <w:rPr>
          <w:sz w:val="24"/>
          <w:szCs w:val="24"/>
        </w:rPr>
      </w:pPr>
    </w:p>
    <w:p w:rsidR="00AC61C9" w:rsidRPr="006B6991" w:rsidRDefault="00AC61C9" w:rsidP="0045253D">
      <w:pPr>
        <w:ind w:left="700"/>
        <w:rPr>
          <w:sz w:val="24"/>
          <w:szCs w:val="24"/>
        </w:rPr>
      </w:pPr>
      <w:r w:rsidRPr="006B6991">
        <w:rPr>
          <w:b/>
          <w:bCs/>
          <w:sz w:val="24"/>
          <w:szCs w:val="24"/>
        </w:rPr>
        <w:t>Логические задачи</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 xml:space="preserve">Решение логических задач. </w:t>
      </w:r>
      <w:r w:rsidRPr="006B6991">
        <w:rPr>
          <w:i/>
          <w:iCs/>
          <w:sz w:val="24"/>
          <w:szCs w:val="24"/>
        </w:rPr>
        <w:t>Решение логических задач с помощью графов,</w:t>
      </w:r>
      <w:r w:rsidRPr="006B6991">
        <w:rPr>
          <w:sz w:val="24"/>
          <w:szCs w:val="24"/>
        </w:rPr>
        <w:t xml:space="preserve"> </w:t>
      </w:r>
      <w:r w:rsidRPr="006B6991">
        <w:rPr>
          <w:i/>
          <w:iCs/>
          <w:sz w:val="24"/>
          <w:szCs w:val="24"/>
        </w:rPr>
        <w:t>таблиц</w:t>
      </w:r>
      <w:r w:rsidRPr="006B6991">
        <w:rPr>
          <w:sz w:val="24"/>
          <w:szCs w:val="24"/>
        </w:rPr>
        <w:t>.</w:t>
      </w:r>
    </w:p>
    <w:p w:rsidR="00AC61C9" w:rsidRPr="006B6991" w:rsidRDefault="00AC61C9" w:rsidP="0045253D">
      <w:pPr>
        <w:spacing w:line="28" w:lineRule="exact"/>
        <w:rPr>
          <w:sz w:val="24"/>
          <w:szCs w:val="24"/>
        </w:rPr>
      </w:pPr>
    </w:p>
    <w:p w:rsidR="00AC61C9" w:rsidRPr="006B6991" w:rsidRDefault="00AC61C9" w:rsidP="0045253D">
      <w:pPr>
        <w:spacing w:line="355" w:lineRule="auto"/>
        <w:ind w:firstLine="708"/>
        <w:jc w:val="both"/>
        <w:rPr>
          <w:sz w:val="24"/>
          <w:szCs w:val="24"/>
        </w:rPr>
      </w:pPr>
      <w:r w:rsidRPr="006B6991">
        <w:rPr>
          <w:b/>
          <w:bCs/>
          <w:sz w:val="24"/>
          <w:szCs w:val="24"/>
        </w:rPr>
        <w:t xml:space="preserve">Основные методы решения текстовых задач: </w:t>
      </w:r>
      <w:r w:rsidRPr="006B6991">
        <w:rPr>
          <w:sz w:val="24"/>
          <w:szCs w:val="24"/>
        </w:rPr>
        <w:t>арифметический,</w:t>
      </w:r>
      <w:r w:rsidRPr="006B6991">
        <w:rPr>
          <w:b/>
          <w:bCs/>
          <w:sz w:val="24"/>
          <w:szCs w:val="24"/>
        </w:rPr>
        <w:t xml:space="preserve"> </w:t>
      </w:r>
      <w:r w:rsidRPr="006B6991">
        <w:rPr>
          <w:sz w:val="24"/>
          <w:szCs w:val="24"/>
        </w:rPr>
        <w:t xml:space="preserve">алгебраический, перебор вариантов. </w:t>
      </w:r>
      <w:r w:rsidRPr="006B6991">
        <w:rPr>
          <w:i/>
          <w:iCs/>
          <w:sz w:val="24"/>
          <w:szCs w:val="24"/>
        </w:rPr>
        <w:t>Первичные представления о других методах</w:t>
      </w:r>
      <w:r w:rsidRPr="006B6991">
        <w:rPr>
          <w:sz w:val="24"/>
          <w:szCs w:val="24"/>
        </w:rPr>
        <w:t xml:space="preserve"> </w:t>
      </w:r>
      <w:r w:rsidRPr="006B6991">
        <w:rPr>
          <w:i/>
          <w:iCs/>
          <w:sz w:val="24"/>
          <w:szCs w:val="24"/>
        </w:rPr>
        <w:t>решения задач (геометрические и графические методы).</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Статистика и теория вероятностей</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Статистика</w:t>
      </w:r>
    </w:p>
    <w:p w:rsidR="00AC61C9" w:rsidRPr="006B6991" w:rsidRDefault="00AC61C9" w:rsidP="0045253D">
      <w:pPr>
        <w:spacing w:line="172"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6B6991">
        <w:rPr>
          <w:i/>
          <w:iCs/>
          <w:sz w:val="24"/>
          <w:szCs w:val="24"/>
        </w:rPr>
        <w:t>медиана</w:t>
      </w:r>
      <w:r w:rsidRPr="006B6991">
        <w:rPr>
          <w:sz w:val="24"/>
          <w:szCs w:val="24"/>
        </w:rPr>
        <w:t>,</w:t>
      </w:r>
      <w:r w:rsidRPr="006B6991">
        <w:rPr>
          <w:i/>
          <w:iCs/>
          <w:sz w:val="24"/>
          <w:szCs w:val="24"/>
        </w:rPr>
        <w:t xml:space="preserve"> </w:t>
      </w:r>
      <w:r w:rsidRPr="006B6991">
        <w:rPr>
          <w:sz w:val="24"/>
          <w:szCs w:val="24"/>
        </w:rPr>
        <w:t>наибольшее и наименьшее значения.</w:t>
      </w:r>
      <w:r w:rsidRPr="006B6991">
        <w:rPr>
          <w:i/>
          <w:iCs/>
          <w:sz w:val="24"/>
          <w:szCs w:val="24"/>
        </w:rPr>
        <w:t xml:space="preserve"> </w:t>
      </w:r>
      <w:r w:rsidRPr="006B6991">
        <w:rPr>
          <w:sz w:val="24"/>
          <w:szCs w:val="24"/>
        </w:rPr>
        <w:t>Меры рассеивания:</w:t>
      </w:r>
      <w:r w:rsidRPr="006B6991">
        <w:rPr>
          <w:i/>
          <w:iCs/>
          <w:sz w:val="24"/>
          <w:szCs w:val="24"/>
        </w:rPr>
        <w:t xml:space="preserve"> </w:t>
      </w:r>
      <w:r w:rsidRPr="006B6991">
        <w:rPr>
          <w:sz w:val="24"/>
          <w:szCs w:val="24"/>
        </w:rPr>
        <w:t>размах,</w:t>
      </w:r>
      <w:r w:rsidRPr="006B6991">
        <w:rPr>
          <w:i/>
          <w:iCs/>
          <w:sz w:val="24"/>
          <w:szCs w:val="24"/>
        </w:rPr>
        <w:t xml:space="preserve"> дисперсия и стандартное отклонение</w:t>
      </w:r>
      <w:r w:rsidRPr="006B6991">
        <w:rPr>
          <w:sz w:val="24"/>
          <w:szCs w:val="24"/>
        </w:rPr>
        <w:t>.</w:t>
      </w:r>
    </w:p>
    <w:p w:rsidR="00AC61C9" w:rsidRPr="006B6991" w:rsidRDefault="00AC61C9" w:rsidP="0045253D">
      <w:pPr>
        <w:spacing w:line="10" w:lineRule="exact"/>
        <w:rPr>
          <w:sz w:val="24"/>
          <w:szCs w:val="24"/>
        </w:rPr>
      </w:pPr>
    </w:p>
    <w:p w:rsidR="00AC61C9" w:rsidRPr="006B6991" w:rsidRDefault="00AC61C9" w:rsidP="0045253D">
      <w:pPr>
        <w:ind w:left="700"/>
        <w:rPr>
          <w:sz w:val="24"/>
          <w:szCs w:val="24"/>
        </w:rPr>
      </w:pPr>
      <w:r w:rsidRPr="006B6991">
        <w:rPr>
          <w:sz w:val="24"/>
          <w:szCs w:val="24"/>
        </w:rPr>
        <w:t xml:space="preserve">Случайная изменчивость. Изменчивость при измерениях.  </w:t>
      </w:r>
      <w:r w:rsidRPr="006B6991">
        <w:rPr>
          <w:i/>
          <w:iCs/>
          <w:sz w:val="24"/>
          <w:szCs w:val="24"/>
        </w:rPr>
        <w:t>Решающие правила.</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i/>
          <w:iCs/>
          <w:sz w:val="24"/>
          <w:szCs w:val="24"/>
        </w:rPr>
        <w:t>Закономерности в изменчивых величинах</w:t>
      </w:r>
      <w:r w:rsidRPr="006B6991">
        <w:rPr>
          <w:sz w:val="24"/>
          <w:szCs w:val="24"/>
        </w:rPr>
        <w:t>.</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Случайные события</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6B6991">
        <w:rPr>
          <w:i/>
          <w:iCs/>
          <w:sz w:val="24"/>
          <w:szCs w:val="24"/>
        </w:rPr>
        <w:t>Представление событий с помощью</w:t>
      </w:r>
      <w:r w:rsidRPr="006B6991">
        <w:rPr>
          <w:sz w:val="24"/>
          <w:szCs w:val="24"/>
        </w:rPr>
        <w:t xml:space="preserve"> </w:t>
      </w:r>
      <w:r w:rsidRPr="006B6991">
        <w:rPr>
          <w:i/>
          <w:iCs/>
          <w:sz w:val="24"/>
          <w:szCs w:val="24"/>
        </w:rPr>
        <w:t>диаграмм Эйлера. Противоположные события, объединение и пересечение событий. Правило сложения вероятностей</w:t>
      </w:r>
      <w:r w:rsidRPr="006B6991">
        <w:rPr>
          <w:sz w:val="24"/>
          <w:szCs w:val="24"/>
        </w:rPr>
        <w:t>.</w:t>
      </w:r>
      <w:r w:rsidRPr="006B6991">
        <w:rPr>
          <w:i/>
          <w:iCs/>
          <w:sz w:val="24"/>
          <w:szCs w:val="24"/>
        </w:rPr>
        <w:t xml:space="preserve"> Случайный выбор. Представление эксперимента в виде дерева. Независимые события. Умножение вероятностей независимых событий</w:t>
      </w:r>
      <w:r w:rsidRPr="006B6991">
        <w:rPr>
          <w:sz w:val="24"/>
          <w:szCs w:val="24"/>
        </w:rPr>
        <w:t>.</w:t>
      </w:r>
    </w:p>
    <w:p w:rsidR="00AC61C9" w:rsidRPr="006B6991" w:rsidRDefault="00AC61C9" w:rsidP="0045253D">
      <w:pPr>
        <w:spacing w:line="54" w:lineRule="exact"/>
        <w:rPr>
          <w:sz w:val="24"/>
          <w:szCs w:val="24"/>
        </w:rPr>
      </w:pPr>
    </w:p>
    <w:p w:rsidR="00AC61C9" w:rsidRPr="006B6991" w:rsidRDefault="00AC61C9" w:rsidP="0045253D">
      <w:pPr>
        <w:rPr>
          <w:sz w:val="24"/>
          <w:szCs w:val="24"/>
        </w:rPr>
      </w:pPr>
      <w:r w:rsidRPr="006B6991">
        <w:rPr>
          <w:i/>
          <w:iCs/>
          <w:sz w:val="24"/>
          <w:szCs w:val="24"/>
        </w:rPr>
        <w:t xml:space="preserve">Последовательные независимые испытания. </w:t>
      </w:r>
      <w:r w:rsidRPr="006B6991">
        <w:rPr>
          <w:sz w:val="24"/>
          <w:szCs w:val="24"/>
        </w:rPr>
        <w:t>Представление о независимых событиях</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sz w:val="24"/>
          <w:szCs w:val="24"/>
        </w:rPr>
        <w:t>в жизни.</w:t>
      </w:r>
    </w:p>
    <w:p w:rsidR="00AC61C9" w:rsidRPr="006B6991" w:rsidRDefault="00AC61C9" w:rsidP="0045253D">
      <w:pPr>
        <w:spacing w:line="168" w:lineRule="exact"/>
        <w:rPr>
          <w:sz w:val="24"/>
          <w:szCs w:val="24"/>
        </w:rPr>
      </w:pPr>
    </w:p>
    <w:p w:rsidR="00AC61C9" w:rsidRPr="006B6991" w:rsidRDefault="00AC61C9" w:rsidP="0045253D">
      <w:pPr>
        <w:ind w:left="700"/>
        <w:rPr>
          <w:sz w:val="24"/>
          <w:szCs w:val="24"/>
        </w:rPr>
      </w:pPr>
      <w:r w:rsidRPr="006B6991">
        <w:rPr>
          <w:b/>
          <w:bCs/>
          <w:i/>
          <w:iCs/>
          <w:sz w:val="24"/>
          <w:szCs w:val="24"/>
        </w:rPr>
        <w:t>Элементы комбинаторики</w:t>
      </w:r>
    </w:p>
    <w:p w:rsidR="00AC61C9" w:rsidRPr="006B6991" w:rsidRDefault="00AC61C9" w:rsidP="0045253D">
      <w:pPr>
        <w:spacing w:line="167" w:lineRule="exact"/>
        <w:rPr>
          <w:sz w:val="24"/>
          <w:szCs w:val="24"/>
        </w:rPr>
      </w:pPr>
    </w:p>
    <w:p w:rsidR="00AC61C9" w:rsidRPr="006B6991" w:rsidRDefault="00AC61C9" w:rsidP="0045253D">
      <w:pPr>
        <w:spacing w:line="357" w:lineRule="auto"/>
        <w:ind w:firstLine="708"/>
        <w:jc w:val="both"/>
        <w:rPr>
          <w:sz w:val="24"/>
          <w:szCs w:val="24"/>
        </w:rPr>
      </w:pPr>
      <w:r w:rsidRPr="006B6991">
        <w:rPr>
          <w:i/>
          <w:iCs/>
          <w:sz w:val="24"/>
          <w:szCs w:val="24"/>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6B6991">
        <w:rPr>
          <w:b/>
          <w:bCs/>
          <w:i/>
          <w:iCs/>
          <w:sz w:val="24"/>
          <w:szCs w:val="24"/>
        </w:rPr>
        <w:t>.</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i/>
          <w:iCs/>
          <w:sz w:val="24"/>
          <w:szCs w:val="24"/>
        </w:rPr>
        <w:t>Случайные величины</w:t>
      </w:r>
    </w:p>
    <w:p w:rsidR="00AC61C9" w:rsidRPr="006B6991" w:rsidRDefault="00AC61C9" w:rsidP="0045253D">
      <w:pPr>
        <w:spacing w:line="170" w:lineRule="exact"/>
        <w:rPr>
          <w:sz w:val="24"/>
          <w:szCs w:val="24"/>
        </w:rPr>
      </w:pPr>
    </w:p>
    <w:p w:rsidR="00AC61C9" w:rsidRPr="006B6991" w:rsidRDefault="00AC61C9" w:rsidP="0045253D">
      <w:pPr>
        <w:spacing w:line="357" w:lineRule="auto"/>
        <w:ind w:firstLine="708"/>
        <w:jc w:val="both"/>
        <w:rPr>
          <w:sz w:val="24"/>
          <w:szCs w:val="24"/>
        </w:rPr>
      </w:pPr>
      <w:r w:rsidRPr="006B6991">
        <w:rPr>
          <w:i/>
          <w:iCs/>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Геометрия</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Геометрические фигуры</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Фигуры в геометрии и в окружающем мире</w:t>
      </w:r>
    </w:p>
    <w:p w:rsidR="00AC61C9" w:rsidRPr="006B6991" w:rsidRDefault="00AC61C9" w:rsidP="0045253D">
      <w:pPr>
        <w:spacing w:line="170"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Геометрическая фигура. Формирование представлений о метапредметном понятии «фигура».</w:t>
      </w:r>
    </w:p>
    <w:p w:rsidR="00AC61C9" w:rsidRPr="006B6991" w:rsidRDefault="00AC61C9" w:rsidP="0045253D">
      <w:pPr>
        <w:spacing w:line="25"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Точка, линия, отрезок, прямая, луч, ломаная, плоскость, угол, биссектриса угла и ее свойства, виды углов, многоугольники, круг.</w:t>
      </w:r>
    </w:p>
    <w:p w:rsidR="00AC61C9" w:rsidRPr="006B6991" w:rsidRDefault="00AC61C9" w:rsidP="0045253D">
      <w:pPr>
        <w:spacing w:line="28"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Осевая симметрия геометрических фигур. Центральная симметрия геометрических фигур</w:t>
      </w:r>
      <w:r w:rsidRPr="006B6991">
        <w:rPr>
          <w:i/>
          <w:iCs/>
          <w:sz w:val="24"/>
          <w:szCs w:val="24"/>
        </w:rPr>
        <w:t>.</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Многоугольники</w:t>
      </w:r>
    </w:p>
    <w:p w:rsidR="00AC61C9" w:rsidRPr="006B6991" w:rsidRDefault="00AC61C9" w:rsidP="0045253D">
      <w:pPr>
        <w:spacing w:line="169"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 xml:space="preserve">Многоугольник, его элементы и его свойства. Распознавание некоторых многоугольников. </w:t>
      </w:r>
      <w:r w:rsidRPr="006B6991">
        <w:rPr>
          <w:i/>
          <w:iCs/>
          <w:sz w:val="24"/>
          <w:szCs w:val="24"/>
        </w:rPr>
        <w:t>Выпуклые и невыпуклые многоугольники</w:t>
      </w:r>
      <w:r w:rsidRPr="006B6991">
        <w:rPr>
          <w:sz w:val="24"/>
          <w:szCs w:val="24"/>
        </w:rPr>
        <w:t>. Правильные многоугольники.</w:t>
      </w:r>
    </w:p>
    <w:p w:rsidR="00AC61C9" w:rsidRPr="006B6991" w:rsidRDefault="00AC61C9" w:rsidP="0045253D">
      <w:pPr>
        <w:spacing w:line="8" w:lineRule="exact"/>
        <w:rPr>
          <w:sz w:val="24"/>
          <w:szCs w:val="24"/>
        </w:rPr>
      </w:pPr>
    </w:p>
    <w:p w:rsidR="00AC61C9" w:rsidRPr="006B6991" w:rsidRDefault="00AC61C9" w:rsidP="0045253D">
      <w:pPr>
        <w:tabs>
          <w:tab w:val="left" w:pos="2620"/>
          <w:tab w:val="left" w:pos="3760"/>
          <w:tab w:val="left" w:pos="5020"/>
          <w:tab w:val="left" w:pos="6740"/>
          <w:tab w:val="left" w:pos="7880"/>
          <w:tab w:val="left" w:pos="8780"/>
        </w:tabs>
        <w:ind w:left="700"/>
        <w:rPr>
          <w:sz w:val="24"/>
          <w:szCs w:val="24"/>
        </w:rPr>
      </w:pPr>
      <w:r w:rsidRPr="006B6991">
        <w:rPr>
          <w:sz w:val="24"/>
          <w:szCs w:val="24"/>
        </w:rPr>
        <w:t>Треугольники.</w:t>
      </w:r>
      <w:r w:rsidRPr="006B6991">
        <w:rPr>
          <w:sz w:val="24"/>
          <w:szCs w:val="24"/>
        </w:rPr>
        <w:tab/>
        <w:t>Высота,</w:t>
      </w:r>
      <w:r w:rsidRPr="006B6991">
        <w:rPr>
          <w:sz w:val="24"/>
          <w:szCs w:val="24"/>
        </w:rPr>
        <w:tab/>
        <w:t>медиана,</w:t>
      </w:r>
      <w:r w:rsidRPr="006B6991">
        <w:rPr>
          <w:sz w:val="24"/>
          <w:szCs w:val="24"/>
        </w:rPr>
        <w:tab/>
        <w:t>биссектриса,</w:t>
      </w:r>
      <w:r w:rsidRPr="006B6991">
        <w:rPr>
          <w:sz w:val="24"/>
          <w:szCs w:val="24"/>
        </w:rPr>
        <w:tab/>
        <w:t>средняя</w:t>
      </w:r>
      <w:r w:rsidRPr="006B6991">
        <w:rPr>
          <w:sz w:val="24"/>
          <w:szCs w:val="24"/>
        </w:rPr>
        <w:tab/>
        <w:t>линия</w:t>
      </w:r>
      <w:r w:rsidRPr="006B6991">
        <w:rPr>
          <w:sz w:val="24"/>
          <w:szCs w:val="24"/>
        </w:rPr>
        <w:tab/>
        <w:t>треугольника.</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Равнобедренный треугольник, его свойства и признаки. Равносторонний треугольник.</w:t>
      </w:r>
    </w:p>
    <w:p w:rsidR="00AC61C9" w:rsidRPr="006B6991" w:rsidRDefault="00AC61C9" w:rsidP="0045253D">
      <w:pPr>
        <w:spacing w:line="200" w:lineRule="exact"/>
        <w:rPr>
          <w:sz w:val="24"/>
          <w:szCs w:val="24"/>
        </w:rPr>
      </w:pPr>
    </w:p>
    <w:p w:rsidR="00AC61C9" w:rsidRPr="006B6991" w:rsidRDefault="00AC61C9" w:rsidP="0045253D">
      <w:pPr>
        <w:spacing w:line="351" w:lineRule="auto"/>
        <w:ind w:left="8" w:right="20"/>
        <w:jc w:val="both"/>
        <w:rPr>
          <w:sz w:val="24"/>
          <w:szCs w:val="24"/>
        </w:rPr>
      </w:pPr>
      <w:r w:rsidRPr="006B6991">
        <w:rPr>
          <w:sz w:val="24"/>
          <w:szCs w:val="24"/>
        </w:rPr>
        <w:t>Прямоугольный, остроугольный, тупоугольный треугольники. Внешние углы треугольника. Неравенство треугольника.</w:t>
      </w:r>
    </w:p>
    <w:p w:rsidR="00AC61C9" w:rsidRPr="006B6991" w:rsidRDefault="00AC61C9" w:rsidP="0045253D">
      <w:pPr>
        <w:spacing w:line="26"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w:t>
      </w:r>
    </w:p>
    <w:p w:rsidR="00AC61C9" w:rsidRPr="006B6991" w:rsidRDefault="00AC61C9" w:rsidP="0045253D">
      <w:pPr>
        <w:spacing w:line="16" w:lineRule="exact"/>
        <w:rPr>
          <w:sz w:val="24"/>
          <w:szCs w:val="24"/>
        </w:rPr>
      </w:pPr>
    </w:p>
    <w:p w:rsidR="00AC61C9" w:rsidRPr="006B6991" w:rsidRDefault="00AC61C9" w:rsidP="0045253D">
      <w:pPr>
        <w:ind w:left="708"/>
        <w:rPr>
          <w:sz w:val="24"/>
          <w:szCs w:val="24"/>
        </w:rPr>
      </w:pPr>
      <w:r w:rsidRPr="006B6991">
        <w:rPr>
          <w:b/>
          <w:bCs/>
          <w:sz w:val="24"/>
          <w:szCs w:val="24"/>
        </w:rPr>
        <w:t>Окружность, круг</w:t>
      </w:r>
    </w:p>
    <w:p w:rsidR="00AC61C9" w:rsidRPr="006B6991" w:rsidRDefault="00AC61C9" w:rsidP="0045253D">
      <w:pPr>
        <w:spacing w:line="169"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 xml:space="preserve">Окружность, круг, их элементы и свойства; центральные и вписанные углы. Касательная </w:t>
      </w:r>
      <w:r w:rsidRPr="006B6991">
        <w:rPr>
          <w:i/>
          <w:iCs/>
          <w:sz w:val="24"/>
          <w:szCs w:val="24"/>
        </w:rPr>
        <w:t>и секущая</w:t>
      </w:r>
      <w:r w:rsidRPr="006B6991">
        <w:rPr>
          <w:sz w:val="24"/>
          <w:szCs w:val="24"/>
        </w:rPr>
        <w:t xml:space="preserve"> к окружности, </w:t>
      </w:r>
      <w:r w:rsidRPr="006B6991">
        <w:rPr>
          <w:i/>
          <w:iCs/>
          <w:sz w:val="24"/>
          <w:szCs w:val="24"/>
        </w:rPr>
        <w:t>их свойства</w:t>
      </w:r>
      <w:r w:rsidRPr="006B6991">
        <w:rPr>
          <w:sz w:val="24"/>
          <w:szCs w:val="24"/>
        </w:rPr>
        <w:t xml:space="preserve">. Вписанные и описанные окружности для треугольников, </w:t>
      </w:r>
      <w:r w:rsidRPr="006B6991">
        <w:rPr>
          <w:i/>
          <w:iCs/>
          <w:sz w:val="24"/>
          <w:szCs w:val="24"/>
        </w:rPr>
        <w:t>четырехугольников,</w:t>
      </w:r>
      <w:r w:rsidRPr="006B6991">
        <w:rPr>
          <w:sz w:val="24"/>
          <w:szCs w:val="24"/>
        </w:rPr>
        <w:t xml:space="preserve"> </w:t>
      </w:r>
      <w:r w:rsidRPr="006B6991">
        <w:rPr>
          <w:i/>
          <w:iCs/>
          <w:sz w:val="24"/>
          <w:szCs w:val="24"/>
        </w:rPr>
        <w:t>правильных многоугольников</w:t>
      </w:r>
      <w:r w:rsidRPr="006B6991">
        <w:rPr>
          <w:sz w:val="24"/>
          <w:szCs w:val="24"/>
        </w:rPr>
        <w:t>.</w:t>
      </w:r>
    </w:p>
    <w:p w:rsidR="00AC61C9" w:rsidRPr="006B6991" w:rsidRDefault="00AC61C9" w:rsidP="0045253D">
      <w:pPr>
        <w:spacing w:line="17" w:lineRule="exact"/>
        <w:rPr>
          <w:sz w:val="24"/>
          <w:szCs w:val="24"/>
        </w:rPr>
      </w:pPr>
    </w:p>
    <w:p w:rsidR="00AC61C9" w:rsidRPr="006B6991" w:rsidRDefault="00AC61C9" w:rsidP="0045253D">
      <w:pPr>
        <w:ind w:left="708"/>
        <w:rPr>
          <w:sz w:val="24"/>
          <w:szCs w:val="24"/>
        </w:rPr>
      </w:pPr>
      <w:r w:rsidRPr="006B6991">
        <w:rPr>
          <w:b/>
          <w:bCs/>
          <w:sz w:val="24"/>
          <w:szCs w:val="24"/>
        </w:rPr>
        <w:t>Геометрические фигуры в пространстве (объемные тела)</w:t>
      </w:r>
    </w:p>
    <w:p w:rsidR="00AC61C9" w:rsidRPr="006B6991" w:rsidRDefault="00AC61C9" w:rsidP="0045253D">
      <w:pPr>
        <w:spacing w:line="156" w:lineRule="exact"/>
        <w:rPr>
          <w:sz w:val="24"/>
          <w:szCs w:val="24"/>
        </w:rPr>
      </w:pPr>
    </w:p>
    <w:p w:rsidR="00AC61C9" w:rsidRPr="006B6991" w:rsidRDefault="00AC61C9" w:rsidP="0045253D">
      <w:pPr>
        <w:ind w:left="708"/>
        <w:rPr>
          <w:sz w:val="24"/>
          <w:szCs w:val="24"/>
        </w:rPr>
      </w:pPr>
      <w:r w:rsidRPr="006B6991">
        <w:rPr>
          <w:i/>
          <w:iCs/>
          <w:sz w:val="24"/>
          <w:szCs w:val="24"/>
        </w:rPr>
        <w:t>Многогранник и его элементы. Названия многогранников с разным положением</w:t>
      </w:r>
    </w:p>
    <w:p w:rsidR="00AC61C9" w:rsidRPr="006B6991" w:rsidRDefault="00AC61C9" w:rsidP="0045253D">
      <w:pPr>
        <w:spacing w:line="160" w:lineRule="exact"/>
        <w:rPr>
          <w:sz w:val="24"/>
          <w:szCs w:val="24"/>
        </w:rPr>
      </w:pPr>
    </w:p>
    <w:p w:rsidR="00AC61C9" w:rsidRPr="006B6991" w:rsidRDefault="00AC61C9" w:rsidP="001A5221">
      <w:pPr>
        <w:numPr>
          <w:ilvl w:val="0"/>
          <w:numId w:val="780"/>
        </w:numPr>
        <w:tabs>
          <w:tab w:val="left" w:pos="328"/>
        </w:tabs>
        <w:ind w:left="328" w:hanging="328"/>
        <w:rPr>
          <w:i/>
          <w:iCs/>
          <w:sz w:val="24"/>
          <w:szCs w:val="24"/>
        </w:rPr>
      </w:pPr>
      <w:r w:rsidRPr="006B6991">
        <w:rPr>
          <w:i/>
          <w:iCs/>
          <w:sz w:val="24"/>
          <w:szCs w:val="24"/>
        </w:rPr>
        <w:t xml:space="preserve">количеством  граней.  </w:t>
      </w:r>
      <w:r w:rsidRPr="006B6991">
        <w:rPr>
          <w:sz w:val="24"/>
          <w:szCs w:val="24"/>
        </w:rPr>
        <w:t>Первичные  представления  о  пирамиде,</w:t>
      </w:r>
      <w:r w:rsidRPr="006B6991">
        <w:rPr>
          <w:i/>
          <w:iCs/>
          <w:sz w:val="24"/>
          <w:szCs w:val="24"/>
        </w:rPr>
        <w:t xml:space="preserve">  </w:t>
      </w:r>
      <w:r w:rsidRPr="006B6991">
        <w:rPr>
          <w:sz w:val="24"/>
          <w:szCs w:val="24"/>
        </w:rPr>
        <w:t>параллелепипеде,</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sz w:val="24"/>
          <w:szCs w:val="24"/>
        </w:rPr>
        <w:t>призме, сфере, шаре, цилиндре, конусе, их элементах и простейших свойствах</w:t>
      </w:r>
      <w:r w:rsidRPr="006B6991">
        <w:rPr>
          <w:i/>
          <w:iCs/>
          <w:sz w:val="24"/>
          <w:szCs w:val="24"/>
        </w:rPr>
        <w:t>.</w:t>
      </w:r>
    </w:p>
    <w:p w:rsidR="00AC61C9" w:rsidRPr="006B6991" w:rsidRDefault="00AC61C9" w:rsidP="0045253D">
      <w:pPr>
        <w:spacing w:line="168" w:lineRule="exact"/>
        <w:rPr>
          <w:sz w:val="24"/>
          <w:szCs w:val="24"/>
        </w:rPr>
      </w:pPr>
    </w:p>
    <w:p w:rsidR="00AC61C9" w:rsidRPr="006B6991" w:rsidRDefault="00AC61C9" w:rsidP="0045253D">
      <w:pPr>
        <w:ind w:left="708"/>
        <w:rPr>
          <w:sz w:val="24"/>
          <w:szCs w:val="24"/>
        </w:rPr>
      </w:pPr>
      <w:r w:rsidRPr="006B6991">
        <w:rPr>
          <w:b/>
          <w:bCs/>
          <w:sz w:val="24"/>
          <w:szCs w:val="24"/>
        </w:rPr>
        <w:lastRenderedPageBreak/>
        <w:t>Отношения</w:t>
      </w:r>
    </w:p>
    <w:p w:rsidR="00AC61C9" w:rsidRPr="006B6991" w:rsidRDefault="00AC61C9" w:rsidP="0045253D">
      <w:pPr>
        <w:spacing w:line="160" w:lineRule="exact"/>
        <w:rPr>
          <w:sz w:val="24"/>
          <w:szCs w:val="24"/>
        </w:rPr>
      </w:pPr>
    </w:p>
    <w:p w:rsidR="00AC61C9" w:rsidRPr="006B6991" w:rsidRDefault="00AC61C9" w:rsidP="0045253D">
      <w:pPr>
        <w:ind w:left="708"/>
        <w:rPr>
          <w:sz w:val="24"/>
          <w:szCs w:val="24"/>
        </w:rPr>
      </w:pPr>
      <w:r w:rsidRPr="006B6991">
        <w:rPr>
          <w:b/>
          <w:bCs/>
          <w:sz w:val="24"/>
          <w:szCs w:val="24"/>
        </w:rPr>
        <w:t>Равенство фигур</w:t>
      </w:r>
    </w:p>
    <w:p w:rsidR="00AC61C9" w:rsidRPr="006B6991" w:rsidRDefault="00AC61C9" w:rsidP="0045253D">
      <w:pPr>
        <w:spacing w:line="156" w:lineRule="exact"/>
        <w:rPr>
          <w:sz w:val="24"/>
          <w:szCs w:val="24"/>
        </w:rPr>
      </w:pPr>
    </w:p>
    <w:p w:rsidR="00AC61C9" w:rsidRPr="006B6991" w:rsidRDefault="00AC61C9" w:rsidP="0045253D">
      <w:pPr>
        <w:ind w:left="708"/>
        <w:rPr>
          <w:sz w:val="24"/>
          <w:szCs w:val="24"/>
        </w:rPr>
      </w:pPr>
      <w:r w:rsidRPr="006B6991">
        <w:rPr>
          <w:sz w:val="24"/>
          <w:szCs w:val="24"/>
        </w:rPr>
        <w:t>Свойства равных треугольников. Признаки равенства треугольников.</w:t>
      </w:r>
    </w:p>
    <w:p w:rsidR="00AC61C9" w:rsidRPr="006B6991" w:rsidRDefault="00AC61C9" w:rsidP="0045253D">
      <w:pPr>
        <w:spacing w:line="165" w:lineRule="exact"/>
        <w:rPr>
          <w:sz w:val="24"/>
          <w:szCs w:val="24"/>
        </w:rPr>
      </w:pPr>
    </w:p>
    <w:p w:rsidR="00AC61C9" w:rsidRPr="006B6991" w:rsidRDefault="00AC61C9" w:rsidP="0045253D">
      <w:pPr>
        <w:ind w:left="708"/>
        <w:rPr>
          <w:sz w:val="24"/>
          <w:szCs w:val="24"/>
        </w:rPr>
      </w:pPr>
      <w:r w:rsidRPr="006B6991">
        <w:rPr>
          <w:b/>
          <w:bCs/>
          <w:sz w:val="24"/>
          <w:szCs w:val="24"/>
        </w:rPr>
        <w:t>Параллельность прямых</w:t>
      </w:r>
    </w:p>
    <w:p w:rsidR="00AC61C9" w:rsidRPr="006B6991" w:rsidRDefault="00AC61C9" w:rsidP="0045253D">
      <w:pPr>
        <w:spacing w:line="156" w:lineRule="exact"/>
        <w:rPr>
          <w:sz w:val="24"/>
          <w:szCs w:val="24"/>
        </w:rPr>
      </w:pPr>
    </w:p>
    <w:p w:rsidR="00AC61C9" w:rsidRPr="006B6991" w:rsidRDefault="00AC61C9" w:rsidP="0045253D">
      <w:pPr>
        <w:ind w:left="708"/>
        <w:rPr>
          <w:sz w:val="24"/>
          <w:szCs w:val="24"/>
        </w:rPr>
      </w:pPr>
      <w:r w:rsidRPr="006B6991">
        <w:rPr>
          <w:sz w:val="24"/>
          <w:szCs w:val="24"/>
        </w:rPr>
        <w:t xml:space="preserve">Признаки и свойства параллельных прямых. </w:t>
      </w:r>
      <w:r w:rsidRPr="006B6991">
        <w:rPr>
          <w:i/>
          <w:iCs/>
          <w:sz w:val="24"/>
          <w:szCs w:val="24"/>
        </w:rPr>
        <w:t>Аксиома параллельности Евклида</w:t>
      </w:r>
      <w:r w:rsidRPr="006B6991">
        <w:rPr>
          <w:sz w:val="24"/>
          <w:szCs w:val="24"/>
        </w:rPr>
        <w:t>.</w:t>
      </w:r>
    </w:p>
    <w:p w:rsidR="00AC61C9" w:rsidRPr="006B6991" w:rsidRDefault="00AC61C9" w:rsidP="0045253D">
      <w:pPr>
        <w:spacing w:line="163" w:lineRule="exact"/>
        <w:rPr>
          <w:sz w:val="24"/>
          <w:szCs w:val="24"/>
        </w:rPr>
      </w:pPr>
    </w:p>
    <w:p w:rsidR="00AC61C9" w:rsidRPr="006B6991" w:rsidRDefault="00AC61C9" w:rsidP="0045253D">
      <w:pPr>
        <w:ind w:left="8"/>
        <w:rPr>
          <w:sz w:val="24"/>
          <w:szCs w:val="24"/>
        </w:rPr>
      </w:pPr>
      <w:r w:rsidRPr="006B6991">
        <w:rPr>
          <w:i/>
          <w:iCs/>
          <w:sz w:val="24"/>
          <w:szCs w:val="24"/>
        </w:rPr>
        <w:t>Теорема Фалеса</w:t>
      </w:r>
      <w:r w:rsidRPr="006B6991">
        <w:rPr>
          <w:sz w:val="24"/>
          <w:szCs w:val="24"/>
        </w:rPr>
        <w:t>.</w:t>
      </w:r>
    </w:p>
    <w:p w:rsidR="00AC61C9" w:rsidRPr="006B6991" w:rsidRDefault="00AC61C9" w:rsidP="0045253D">
      <w:pPr>
        <w:spacing w:line="165" w:lineRule="exact"/>
        <w:rPr>
          <w:sz w:val="24"/>
          <w:szCs w:val="24"/>
        </w:rPr>
      </w:pPr>
    </w:p>
    <w:p w:rsidR="00AC61C9" w:rsidRPr="006B6991" w:rsidRDefault="00AC61C9" w:rsidP="0045253D">
      <w:pPr>
        <w:ind w:left="708"/>
        <w:rPr>
          <w:sz w:val="24"/>
          <w:szCs w:val="24"/>
        </w:rPr>
      </w:pPr>
      <w:r w:rsidRPr="006B6991">
        <w:rPr>
          <w:b/>
          <w:bCs/>
          <w:sz w:val="24"/>
          <w:szCs w:val="24"/>
        </w:rPr>
        <w:t>Перпендикулярные прямые</w:t>
      </w:r>
    </w:p>
    <w:p w:rsidR="00AC61C9" w:rsidRPr="006B6991" w:rsidRDefault="00AC61C9" w:rsidP="0045253D">
      <w:pPr>
        <w:spacing w:line="169" w:lineRule="exact"/>
        <w:rPr>
          <w:sz w:val="24"/>
          <w:szCs w:val="24"/>
        </w:rPr>
      </w:pPr>
    </w:p>
    <w:p w:rsidR="00AC61C9" w:rsidRPr="006B6991" w:rsidRDefault="00AC61C9" w:rsidP="0045253D">
      <w:pPr>
        <w:spacing w:line="349" w:lineRule="auto"/>
        <w:ind w:left="8" w:firstLine="708"/>
        <w:rPr>
          <w:sz w:val="24"/>
          <w:szCs w:val="24"/>
        </w:rPr>
      </w:pPr>
      <w:r w:rsidRPr="006B6991">
        <w:rPr>
          <w:sz w:val="24"/>
          <w:szCs w:val="24"/>
        </w:rPr>
        <w:t xml:space="preserve">Прямой угол. Перпендикуляр к прямой. Наклонная, проекция. Серединный перпендикуляр к отрезку. </w:t>
      </w:r>
      <w:r w:rsidRPr="006B6991">
        <w:rPr>
          <w:i/>
          <w:iCs/>
          <w:sz w:val="24"/>
          <w:szCs w:val="24"/>
        </w:rPr>
        <w:t>Свойства и признаки перпендикулярности</w:t>
      </w:r>
      <w:r w:rsidRPr="006B6991">
        <w:rPr>
          <w:sz w:val="24"/>
          <w:szCs w:val="24"/>
        </w:rPr>
        <w:t>.</w:t>
      </w:r>
    </w:p>
    <w:p w:rsidR="00AC61C9" w:rsidRPr="006B6991" w:rsidRDefault="00AC61C9" w:rsidP="0045253D">
      <w:pPr>
        <w:spacing w:line="24" w:lineRule="exact"/>
        <w:rPr>
          <w:sz w:val="24"/>
          <w:szCs w:val="24"/>
        </w:rPr>
      </w:pPr>
    </w:p>
    <w:p w:rsidR="00AC61C9" w:rsidRPr="006B6991" w:rsidRDefault="00AC61C9" w:rsidP="0045253D">
      <w:pPr>
        <w:ind w:left="708"/>
        <w:rPr>
          <w:sz w:val="24"/>
          <w:szCs w:val="24"/>
        </w:rPr>
      </w:pPr>
      <w:r w:rsidRPr="006B6991">
        <w:rPr>
          <w:b/>
          <w:bCs/>
          <w:i/>
          <w:iCs/>
          <w:sz w:val="24"/>
          <w:szCs w:val="24"/>
        </w:rPr>
        <w:t>Подобие</w:t>
      </w:r>
    </w:p>
    <w:p w:rsidR="00AC61C9" w:rsidRPr="006B6991" w:rsidRDefault="00AC61C9" w:rsidP="0045253D">
      <w:pPr>
        <w:spacing w:line="167" w:lineRule="exact"/>
        <w:rPr>
          <w:sz w:val="24"/>
          <w:szCs w:val="24"/>
        </w:rPr>
      </w:pPr>
    </w:p>
    <w:p w:rsidR="00AC61C9" w:rsidRPr="006B6991" w:rsidRDefault="00AC61C9" w:rsidP="0045253D">
      <w:pPr>
        <w:spacing w:line="349" w:lineRule="auto"/>
        <w:ind w:left="8" w:firstLine="708"/>
        <w:rPr>
          <w:sz w:val="24"/>
          <w:szCs w:val="24"/>
        </w:rPr>
      </w:pPr>
      <w:r w:rsidRPr="006B6991">
        <w:rPr>
          <w:i/>
          <w:iCs/>
          <w:sz w:val="24"/>
          <w:szCs w:val="24"/>
        </w:rPr>
        <w:t>Пропорциональные отрезки, подобие фигур. Подобные треугольники. Признаки подобия</w:t>
      </w:r>
      <w:r w:rsidRPr="006B6991">
        <w:rPr>
          <w:sz w:val="24"/>
          <w:szCs w:val="24"/>
        </w:rPr>
        <w:t>.</w:t>
      </w:r>
    </w:p>
    <w:p w:rsidR="00AC61C9" w:rsidRPr="006B6991" w:rsidRDefault="00AC61C9" w:rsidP="0045253D">
      <w:pPr>
        <w:spacing w:line="15" w:lineRule="exact"/>
        <w:rPr>
          <w:sz w:val="24"/>
          <w:szCs w:val="24"/>
        </w:rPr>
      </w:pPr>
    </w:p>
    <w:p w:rsidR="00AC61C9" w:rsidRPr="006B6991" w:rsidRDefault="00AC61C9" w:rsidP="0045253D">
      <w:pPr>
        <w:ind w:left="708"/>
        <w:rPr>
          <w:sz w:val="24"/>
          <w:szCs w:val="24"/>
        </w:rPr>
      </w:pPr>
      <w:r w:rsidRPr="006B6991">
        <w:rPr>
          <w:b/>
          <w:bCs/>
          <w:sz w:val="24"/>
          <w:szCs w:val="24"/>
        </w:rPr>
        <w:t xml:space="preserve">Взаимное расположение </w:t>
      </w:r>
      <w:r w:rsidRPr="006B6991">
        <w:rPr>
          <w:sz w:val="24"/>
          <w:szCs w:val="24"/>
        </w:rPr>
        <w:t>прямой и окружности</w:t>
      </w:r>
      <w:r w:rsidRPr="006B6991">
        <w:rPr>
          <w:i/>
          <w:iCs/>
          <w:sz w:val="24"/>
          <w:szCs w:val="24"/>
        </w:rPr>
        <w:t>,</w:t>
      </w:r>
      <w:r w:rsidRPr="006B6991">
        <w:rPr>
          <w:b/>
          <w:bCs/>
          <w:sz w:val="24"/>
          <w:szCs w:val="24"/>
        </w:rPr>
        <w:t xml:space="preserve"> </w:t>
      </w:r>
      <w:r w:rsidRPr="006B6991">
        <w:rPr>
          <w:i/>
          <w:iCs/>
          <w:sz w:val="24"/>
          <w:szCs w:val="24"/>
        </w:rPr>
        <w:t>двух окружностей.</w:t>
      </w:r>
    </w:p>
    <w:p w:rsidR="00AC61C9" w:rsidRPr="006B6991" w:rsidRDefault="00AC61C9" w:rsidP="0045253D">
      <w:pPr>
        <w:spacing w:line="168" w:lineRule="exact"/>
        <w:rPr>
          <w:sz w:val="24"/>
          <w:szCs w:val="24"/>
        </w:rPr>
      </w:pPr>
    </w:p>
    <w:p w:rsidR="00AC61C9" w:rsidRPr="006B6991" w:rsidRDefault="00AC61C9" w:rsidP="0045253D">
      <w:pPr>
        <w:ind w:left="708"/>
        <w:rPr>
          <w:sz w:val="24"/>
          <w:szCs w:val="24"/>
        </w:rPr>
      </w:pPr>
      <w:r w:rsidRPr="006B6991">
        <w:rPr>
          <w:b/>
          <w:bCs/>
          <w:sz w:val="24"/>
          <w:szCs w:val="24"/>
        </w:rPr>
        <w:t>Измерения и вычисления</w:t>
      </w:r>
    </w:p>
    <w:p w:rsidR="00AC61C9" w:rsidRPr="006B6991" w:rsidRDefault="00AC61C9" w:rsidP="0045253D">
      <w:pPr>
        <w:spacing w:line="160" w:lineRule="exact"/>
        <w:rPr>
          <w:sz w:val="24"/>
          <w:szCs w:val="24"/>
        </w:rPr>
      </w:pPr>
    </w:p>
    <w:p w:rsidR="00AC61C9" w:rsidRPr="006B6991" w:rsidRDefault="00AC61C9" w:rsidP="0045253D">
      <w:pPr>
        <w:ind w:left="708"/>
        <w:rPr>
          <w:sz w:val="24"/>
          <w:szCs w:val="24"/>
        </w:rPr>
      </w:pPr>
      <w:r w:rsidRPr="006B6991">
        <w:rPr>
          <w:b/>
          <w:bCs/>
          <w:sz w:val="24"/>
          <w:szCs w:val="24"/>
        </w:rPr>
        <w:t>Величины</w:t>
      </w:r>
    </w:p>
    <w:p w:rsidR="00AC61C9" w:rsidRPr="006B6991" w:rsidRDefault="00AC61C9" w:rsidP="0045253D">
      <w:pPr>
        <w:spacing w:line="156" w:lineRule="exact"/>
        <w:rPr>
          <w:sz w:val="24"/>
          <w:szCs w:val="24"/>
        </w:rPr>
      </w:pPr>
    </w:p>
    <w:p w:rsidR="00AC61C9" w:rsidRPr="006B6991" w:rsidRDefault="00AC61C9" w:rsidP="0045253D">
      <w:pPr>
        <w:tabs>
          <w:tab w:val="left" w:pos="1908"/>
          <w:tab w:val="left" w:pos="3327"/>
          <w:tab w:val="left" w:pos="4347"/>
          <w:tab w:val="left" w:pos="5847"/>
          <w:tab w:val="left" w:pos="6887"/>
          <w:tab w:val="left" w:pos="8167"/>
          <w:tab w:val="left" w:pos="9627"/>
        </w:tabs>
        <w:ind w:left="708"/>
        <w:rPr>
          <w:sz w:val="24"/>
          <w:szCs w:val="24"/>
        </w:rPr>
      </w:pPr>
      <w:r w:rsidRPr="006B6991">
        <w:rPr>
          <w:sz w:val="24"/>
          <w:szCs w:val="24"/>
        </w:rPr>
        <w:t>Понятие</w:t>
      </w:r>
      <w:r w:rsidRPr="006B6991">
        <w:rPr>
          <w:sz w:val="24"/>
          <w:szCs w:val="24"/>
        </w:rPr>
        <w:tab/>
        <w:t>величины.</w:t>
      </w:r>
      <w:r w:rsidRPr="006B6991">
        <w:rPr>
          <w:sz w:val="24"/>
          <w:szCs w:val="24"/>
        </w:rPr>
        <w:tab/>
        <w:t>Длина.</w:t>
      </w:r>
      <w:r w:rsidRPr="006B6991">
        <w:rPr>
          <w:sz w:val="24"/>
          <w:szCs w:val="24"/>
        </w:rPr>
        <w:tab/>
        <w:t>Измерение</w:t>
      </w:r>
      <w:r w:rsidRPr="006B6991">
        <w:rPr>
          <w:sz w:val="24"/>
          <w:szCs w:val="24"/>
        </w:rPr>
        <w:tab/>
        <w:t>длины.</w:t>
      </w:r>
      <w:r w:rsidRPr="006B6991">
        <w:rPr>
          <w:sz w:val="24"/>
          <w:szCs w:val="24"/>
        </w:rPr>
        <w:tab/>
        <w:t>Единицы</w:t>
      </w:r>
      <w:r w:rsidRPr="006B6991">
        <w:rPr>
          <w:sz w:val="24"/>
          <w:szCs w:val="24"/>
        </w:rPr>
        <w:tab/>
        <w:t>измерения</w:t>
      </w:r>
      <w:r w:rsidRPr="006B6991">
        <w:rPr>
          <w:sz w:val="24"/>
          <w:szCs w:val="24"/>
        </w:rPr>
        <w:tab/>
        <w:t>длины.</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sz w:val="24"/>
          <w:szCs w:val="24"/>
        </w:rPr>
        <w:t>Величина угла. Градусная мера угла.</w:t>
      </w:r>
    </w:p>
    <w:p w:rsidR="00AC61C9" w:rsidRPr="006B6991" w:rsidRDefault="00AC61C9" w:rsidP="0045253D">
      <w:pPr>
        <w:spacing w:line="208" w:lineRule="exact"/>
        <w:rPr>
          <w:sz w:val="24"/>
          <w:szCs w:val="24"/>
        </w:rPr>
      </w:pPr>
    </w:p>
    <w:p w:rsidR="00AC61C9" w:rsidRPr="006B6991" w:rsidRDefault="00AC61C9" w:rsidP="0045253D">
      <w:pPr>
        <w:ind w:left="700"/>
        <w:rPr>
          <w:sz w:val="24"/>
          <w:szCs w:val="24"/>
        </w:rPr>
      </w:pPr>
      <w:r w:rsidRPr="006B6991">
        <w:rPr>
          <w:sz w:val="24"/>
          <w:szCs w:val="24"/>
        </w:rPr>
        <w:t>Понятие  о  площади  плоской  фигуры  и  ее  свойствах.  Измерение  площадей.</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sz w:val="24"/>
          <w:szCs w:val="24"/>
        </w:rPr>
        <w:t>Единицы измерения площади.</w:t>
      </w:r>
    </w:p>
    <w:p w:rsidR="00AC61C9" w:rsidRPr="006B6991" w:rsidRDefault="00AC61C9" w:rsidP="0045253D">
      <w:pPr>
        <w:spacing w:line="174"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Представление об объеме и его свойствах. Измерение объема. Единицы измерения объемов.</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Измерения и вычисления</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sidRPr="006B6991">
        <w:rPr>
          <w:i/>
          <w:iCs/>
          <w:sz w:val="24"/>
          <w:szCs w:val="24"/>
        </w:rPr>
        <w:t>Тригонометрические функции тупого угла.</w:t>
      </w:r>
      <w:r w:rsidRPr="006B6991">
        <w:rPr>
          <w:sz w:val="24"/>
          <w:szCs w:val="24"/>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ок-ружности и площади круга. Сравнение и вычисление площадей. Теорема Пифагора. </w:t>
      </w:r>
      <w:r w:rsidRPr="006B6991">
        <w:rPr>
          <w:i/>
          <w:iCs/>
          <w:sz w:val="24"/>
          <w:szCs w:val="24"/>
        </w:rPr>
        <w:t>Теорема синусов. Теорема косинусов</w:t>
      </w:r>
      <w:r w:rsidRPr="006B6991">
        <w:rPr>
          <w:sz w:val="24"/>
          <w:szCs w:val="24"/>
        </w:rPr>
        <w:t>.</w:t>
      </w:r>
    </w:p>
    <w:p w:rsidR="00AC61C9" w:rsidRPr="006B6991" w:rsidRDefault="00AC61C9" w:rsidP="0045253D">
      <w:pPr>
        <w:spacing w:line="9" w:lineRule="exact"/>
        <w:rPr>
          <w:sz w:val="24"/>
          <w:szCs w:val="24"/>
        </w:rPr>
      </w:pPr>
    </w:p>
    <w:p w:rsidR="00AC61C9" w:rsidRPr="006B6991" w:rsidRDefault="00AC61C9" w:rsidP="0045253D">
      <w:pPr>
        <w:ind w:left="700"/>
        <w:rPr>
          <w:sz w:val="24"/>
          <w:szCs w:val="24"/>
        </w:rPr>
      </w:pPr>
      <w:r w:rsidRPr="006B6991">
        <w:rPr>
          <w:b/>
          <w:bCs/>
          <w:sz w:val="24"/>
          <w:szCs w:val="24"/>
        </w:rPr>
        <w:t>Расстояния</w:t>
      </w:r>
    </w:p>
    <w:p w:rsidR="00AC61C9" w:rsidRPr="006B6991" w:rsidRDefault="00AC61C9" w:rsidP="0045253D">
      <w:pPr>
        <w:spacing w:line="172"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 xml:space="preserve">Расстояние между точками. Расстояние от точки до прямой. </w:t>
      </w:r>
      <w:r w:rsidRPr="006B6991">
        <w:rPr>
          <w:i/>
          <w:iCs/>
          <w:sz w:val="24"/>
          <w:szCs w:val="24"/>
        </w:rPr>
        <w:t>Расстояние между</w:t>
      </w:r>
      <w:r w:rsidRPr="006B6991">
        <w:rPr>
          <w:sz w:val="24"/>
          <w:szCs w:val="24"/>
        </w:rPr>
        <w:t xml:space="preserve"> </w:t>
      </w:r>
      <w:r w:rsidRPr="006B6991">
        <w:rPr>
          <w:i/>
          <w:iCs/>
          <w:sz w:val="24"/>
          <w:szCs w:val="24"/>
        </w:rPr>
        <w:t>фигурами</w:t>
      </w:r>
      <w:r w:rsidRPr="006B6991">
        <w:rPr>
          <w:sz w:val="24"/>
          <w:szCs w:val="24"/>
        </w:rPr>
        <w:t>.</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Геометрические построения</w:t>
      </w:r>
    </w:p>
    <w:p w:rsidR="00AC61C9" w:rsidRPr="006B6991" w:rsidRDefault="00AC61C9" w:rsidP="0045253D">
      <w:pPr>
        <w:spacing w:line="169" w:lineRule="exact"/>
        <w:rPr>
          <w:sz w:val="24"/>
          <w:szCs w:val="24"/>
        </w:rPr>
      </w:pPr>
    </w:p>
    <w:p w:rsidR="00AC61C9" w:rsidRPr="006B6991" w:rsidRDefault="00AC61C9" w:rsidP="0045253D">
      <w:pPr>
        <w:spacing w:line="349" w:lineRule="auto"/>
        <w:ind w:left="700"/>
        <w:rPr>
          <w:sz w:val="24"/>
          <w:szCs w:val="24"/>
        </w:rPr>
      </w:pPr>
      <w:r w:rsidRPr="006B6991">
        <w:rPr>
          <w:sz w:val="24"/>
          <w:szCs w:val="24"/>
        </w:rPr>
        <w:t xml:space="preserve">Геометрические построения для иллюстрации свойств геометрических фигур. Инструменты для построений: циркуль, линейка, угольник. </w:t>
      </w:r>
      <w:r w:rsidRPr="006B6991">
        <w:rPr>
          <w:i/>
          <w:iCs/>
          <w:sz w:val="24"/>
          <w:szCs w:val="24"/>
        </w:rPr>
        <w:t>Простейшие</w:t>
      </w:r>
    </w:p>
    <w:p w:rsidR="00AC61C9" w:rsidRPr="006B6991" w:rsidRDefault="00AC61C9" w:rsidP="0045253D">
      <w:pPr>
        <w:spacing w:line="31" w:lineRule="exact"/>
        <w:rPr>
          <w:sz w:val="24"/>
          <w:szCs w:val="24"/>
        </w:rPr>
      </w:pPr>
    </w:p>
    <w:p w:rsidR="00AC61C9" w:rsidRPr="006B6991" w:rsidRDefault="00AC61C9" w:rsidP="0045253D">
      <w:pPr>
        <w:spacing w:line="349" w:lineRule="auto"/>
        <w:rPr>
          <w:sz w:val="24"/>
          <w:szCs w:val="24"/>
        </w:rPr>
      </w:pPr>
      <w:r w:rsidRPr="006B6991">
        <w:rPr>
          <w:i/>
          <w:iCs/>
          <w:sz w:val="24"/>
          <w:szCs w:val="24"/>
        </w:rPr>
        <w:t>построения циркулем и линейкой: построение биссектрисы угла, перпендикуляра к прямой, угла, равного данному,</w:t>
      </w:r>
    </w:p>
    <w:p w:rsidR="00AC61C9" w:rsidRPr="006B6991" w:rsidRDefault="00AC61C9" w:rsidP="0045253D">
      <w:pPr>
        <w:spacing w:line="28" w:lineRule="exact"/>
        <w:rPr>
          <w:sz w:val="24"/>
          <w:szCs w:val="24"/>
        </w:rPr>
      </w:pPr>
    </w:p>
    <w:p w:rsidR="00AC61C9" w:rsidRPr="006B6991" w:rsidRDefault="00AC61C9" w:rsidP="0045253D">
      <w:pPr>
        <w:spacing w:line="349" w:lineRule="auto"/>
        <w:ind w:firstLine="708"/>
        <w:rPr>
          <w:sz w:val="24"/>
          <w:szCs w:val="24"/>
        </w:rPr>
      </w:pPr>
      <w:r w:rsidRPr="006B6991">
        <w:rPr>
          <w:i/>
          <w:iCs/>
          <w:sz w:val="24"/>
          <w:szCs w:val="24"/>
        </w:rPr>
        <w:t>Построение треугольников по трем сторонам, двум сторонам и углу между ними, стороне и двум прилежащим к ней углам.</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i/>
          <w:iCs/>
          <w:sz w:val="24"/>
          <w:szCs w:val="24"/>
        </w:rPr>
        <w:lastRenderedPageBreak/>
        <w:t>Деление отрезка в данном отношении.</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Геометрические преобразования</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Преобразования</w:t>
      </w:r>
    </w:p>
    <w:p w:rsidR="00AC61C9" w:rsidRPr="006B6991" w:rsidRDefault="00AC61C9" w:rsidP="0045253D">
      <w:pPr>
        <w:spacing w:line="170" w:lineRule="exact"/>
        <w:rPr>
          <w:sz w:val="24"/>
          <w:szCs w:val="24"/>
        </w:rPr>
      </w:pPr>
    </w:p>
    <w:p w:rsidR="00AC61C9" w:rsidRPr="006B6991" w:rsidRDefault="00AC61C9" w:rsidP="0045253D">
      <w:pPr>
        <w:spacing w:line="351" w:lineRule="auto"/>
        <w:ind w:firstLine="708"/>
        <w:rPr>
          <w:sz w:val="24"/>
          <w:szCs w:val="24"/>
        </w:rPr>
      </w:pPr>
      <w:r w:rsidRPr="006B6991">
        <w:rPr>
          <w:sz w:val="24"/>
          <w:szCs w:val="24"/>
        </w:rPr>
        <w:t xml:space="preserve">Понятие преобразования. Представление о метапредметном понятии «преобразование». </w:t>
      </w:r>
      <w:r w:rsidRPr="006B6991">
        <w:rPr>
          <w:i/>
          <w:iCs/>
          <w:sz w:val="24"/>
          <w:szCs w:val="24"/>
        </w:rPr>
        <w:t>Подобие</w:t>
      </w:r>
      <w:r w:rsidRPr="006B6991">
        <w:rPr>
          <w:sz w:val="24"/>
          <w:szCs w:val="24"/>
        </w:rPr>
        <w:t>.</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Движения</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rPr>
          <w:sz w:val="24"/>
          <w:szCs w:val="24"/>
        </w:rPr>
      </w:pPr>
      <w:r w:rsidRPr="006B6991">
        <w:rPr>
          <w:sz w:val="24"/>
          <w:szCs w:val="24"/>
        </w:rPr>
        <w:t>Осевая и центральная симметрия</w:t>
      </w:r>
      <w:r w:rsidRPr="006B6991">
        <w:rPr>
          <w:i/>
          <w:iCs/>
          <w:sz w:val="24"/>
          <w:szCs w:val="24"/>
        </w:rPr>
        <w:t>,</w:t>
      </w:r>
      <w:r w:rsidRPr="006B6991">
        <w:rPr>
          <w:sz w:val="24"/>
          <w:szCs w:val="24"/>
        </w:rPr>
        <w:t xml:space="preserve"> </w:t>
      </w:r>
      <w:r w:rsidRPr="006B6991">
        <w:rPr>
          <w:i/>
          <w:iCs/>
          <w:sz w:val="24"/>
          <w:szCs w:val="24"/>
        </w:rPr>
        <w:t>поворот и параллельный перенос.</w:t>
      </w:r>
      <w:r w:rsidRPr="006B6991">
        <w:rPr>
          <w:sz w:val="24"/>
          <w:szCs w:val="24"/>
        </w:rPr>
        <w:t xml:space="preserve"> </w:t>
      </w:r>
      <w:r w:rsidRPr="006B6991">
        <w:rPr>
          <w:i/>
          <w:iCs/>
          <w:sz w:val="24"/>
          <w:szCs w:val="24"/>
        </w:rPr>
        <w:t>Комбинации</w:t>
      </w:r>
      <w:r w:rsidRPr="006B6991">
        <w:rPr>
          <w:sz w:val="24"/>
          <w:szCs w:val="24"/>
        </w:rPr>
        <w:t xml:space="preserve"> </w:t>
      </w:r>
      <w:r w:rsidRPr="006B6991">
        <w:rPr>
          <w:i/>
          <w:iCs/>
          <w:sz w:val="24"/>
          <w:szCs w:val="24"/>
        </w:rPr>
        <w:t>движений на плоскости и их свойства</w:t>
      </w:r>
      <w:r w:rsidRPr="006B6991">
        <w:rPr>
          <w:sz w:val="24"/>
          <w:szCs w:val="24"/>
        </w:rPr>
        <w:t>.</w:t>
      </w:r>
    </w:p>
    <w:p w:rsidR="00AC61C9" w:rsidRPr="006B6991" w:rsidRDefault="00AC61C9" w:rsidP="0045253D">
      <w:pPr>
        <w:spacing w:line="63" w:lineRule="exact"/>
        <w:rPr>
          <w:sz w:val="24"/>
          <w:szCs w:val="24"/>
        </w:rPr>
      </w:pPr>
    </w:p>
    <w:p w:rsidR="00AC61C9" w:rsidRPr="006B6991" w:rsidRDefault="00AC61C9" w:rsidP="0045253D">
      <w:pPr>
        <w:ind w:left="700"/>
        <w:rPr>
          <w:sz w:val="24"/>
          <w:szCs w:val="24"/>
        </w:rPr>
      </w:pPr>
      <w:r w:rsidRPr="006B6991">
        <w:rPr>
          <w:b/>
          <w:bCs/>
          <w:sz w:val="24"/>
          <w:szCs w:val="24"/>
        </w:rPr>
        <w:t>Векторы и координаты на плоскости</w:t>
      </w:r>
    </w:p>
    <w:p w:rsidR="00AC61C9" w:rsidRPr="006B6991" w:rsidRDefault="00AC61C9" w:rsidP="0045253D">
      <w:pPr>
        <w:spacing w:line="163" w:lineRule="exact"/>
        <w:rPr>
          <w:sz w:val="24"/>
          <w:szCs w:val="24"/>
        </w:rPr>
      </w:pPr>
    </w:p>
    <w:p w:rsidR="00AC61C9" w:rsidRPr="006B6991" w:rsidRDefault="00AC61C9" w:rsidP="0045253D">
      <w:pPr>
        <w:ind w:left="700"/>
        <w:rPr>
          <w:sz w:val="24"/>
          <w:szCs w:val="24"/>
        </w:rPr>
      </w:pPr>
      <w:r w:rsidRPr="006B6991">
        <w:rPr>
          <w:b/>
          <w:bCs/>
          <w:sz w:val="24"/>
          <w:szCs w:val="24"/>
        </w:rPr>
        <w:t>Векторы</w:t>
      </w:r>
    </w:p>
    <w:p w:rsidR="00AC61C9" w:rsidRPr="006B6991" w:rsidRDefault="00AC61C9" w:rsidP="0045253D">
      <w:pPr>
        <w:spacing w:line="170"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Понятие вектора, действия над векторами</w:t>
      </w:r>
      <w:r w:rsidRPr="006B6991">
        <w:rPr>
          <w:i/>
          <w:iCs/>
          <w:sz w:val="24"/>
          <w:szCs w:val="24"/>
        </w:rPr>
        <w:t>,</w:t>
      </w:r>
      <w:r w:rsidRPr="006B6991">
        <w:rPr>
          <w:sz w:val="24"/>
          <w:szCs w:val="24"/>
        </w:rPr>
        <w:t xml:space="preserve"> использование векторов в физике, </w:t>
      </w:r>
      <w:r w:rsidRPr="006B6991">
        <w:rPr>
          <w:i/>
          <w:iCs/>
          <w:sz w:val="24"/>
          <w:szCs w:val="24"/>
        </w:rPr>
        <w:t>разложение вектора на составляющие, скалярное произведение</w:t>
      </w:r>
      <w:r w:rsidRPr="006B6991">
        <w:rPr>
          <w:sz w:val="24"/>
          <w:szCs w:val="24"/>
        </w:rPr>
        <w:t>.</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Координаты</w:t>
      </w:r>
    </w:p>
    <w:p w:rsidR="00AC61C9" w:rsidRPr="006B6991" w:rsidRDefault="00AC61C9" w:rsidP="0045253D">
      <w:pPr>
        <w:spacing w:line="158" w:lineRule="exact"/>
        <w:rPr>
          <w:sz w:val="24"/>
          <w:szCs w:val="24"/>
        </w:rPr>
      </w:pPr>
    </w:p>
    <w:p w:rsidR="00AC61C9" w:rsidRPr="006B6991" w:rsidRDefault="00AC61C9" w:rsidP="0045253D">
      <w:pPr>
        <w:tabs>
          <w:tab w:val="left" w:pos="2160"/>
          <w:tab w:val="left" w:pos="3460"/>
          <w:tab w:val="left" w:pos="5220"/>
          <w:tab w:val="left" w:pos="6560"/>
          <w:tab w:val="left" w:pos="8240"/>
          <w:tab w:val="left" w:pos="9320"/>
        </w:tabs>
        <w:ind w:left="700"/>
        <w:rPr>
          <w:sz w:val="24"/>
          <w:szCs w:val="24"/>
        </w:rPr>
      </w:pPr>
      <w:r w:rsidRPr="006B6991">
        <w:rPr>
          <w:sz w:val="24"/>
          <w:szCs w:val="24"/>
        </w:rPr>
        <w:t>Основные</w:t>
      </w:r>
      <w:r w:rsidRPr="006B6991">
        <w:rPr>
          <w:sz w:val="24"/>
          <w:szCs w:val="24"/>
        </w:rPr>
        <w:tab/>
        <w:t>понятия,</w:t>
      </w:r>
      <w:r w:rsidRPr="006B6991">
        <w:rPr>
          <w:sz w:val="24"/>
          <w:szCs w:val="24"/>
        </w:rPr>
        <w:tab/>
      </w:r>
      <w:r w:rsidRPr="006B6991">
        <w:rPr>
          <w:i/>
          <w:iCs/>
          <w:sz w:val="24"/>
          <w:szCs w:val="24"/>
        </w:rPr>
        <w:t>координаты</w:t>
      </w:r>
      <w:r w:rsidRPr="006B6991">
        <w:rPr>
          <w:i/>
          <w:iCs/>
          <w:sz w:val="24"/>
          <w:szCs w:val="24"/>
        </w:rPr>
        <w:tab/>
        <w:t>вектора,</w:t>
      </w:r>
      <w:r w:rsidRPr="006B6991">
        <w:rPr>
          <w:i/>
          <w:iCs/>
          <w:sz w:val="24"/>
          <w:szCs w:val="24"/>
        </w:rPr>
        <w:tab/>
        <w:t>расстояние</w:t>
      </w:r>
      <w:r w:rsidRPr="006B6991">
        <w:rPr>
          <w:i/>
          <w:iCs/>
          <w:sz w:val="24"/>
          <w:szCs w:val="24"/>
        </w:rPr>
        <w:tab/>
        <w:t>между</w:t>
      </w:r>
      <w:r w:rsidRPr="006B6991">
        <w:rPr>
          <w:i/>
          <w:iCs/>
          <w:sz w:val="24"/>
          <w:szCs w:val="24"/>
        </w:rPr>
        <w:tab/>
        <w:t>точками.</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i/>
          <w:iCs/>
          <w:sz w:val="24"/>
          <w:szCs w:val="24"/>
        </w:rPr>
        <w:t>Координаты середины отрезка. Уравнения фигур.</w:t>
      </w:r>
    </w:p>
    <w:p w:rsidR="00AC61C9" w:rsidRPr="006B6991" w:rsidRDefault="00AC61C9" w:rsidP="0045253D">
      <w:pPr>
        <w:spacing w:line="174" w:lineRule="exact"/>
        <w:rPr>
          <w:sz w:val="24"/>
          <w:szCs w:val="24"/>
        </w:rPr>
      </w:pPr>
    </w:p>
    <w:p w:rsidR="00AC61C9" w:rsidRPr="006B6991" w:rsidRDefault="00AC61C9" w:rsidP="0045253D">
      <w:pPr>
        <w:spacing w:line="349" w:lineRule="auto"/>
        <w:ind w:firstLine="708"/>
        <w:jc w:val="both"/>
        <w:rPr>
          <w:sz w:val="24"/>
          <w:szCs w:val="24"/>
        </w:rPr>
      </w:pPr>
      <w:r w:rsidRPr="006B6991">
        <w:rPr>
          <w:i/>
          <w:iCs/>
          <w:sz w:val="24"/>
          <w:szCs w:val="24"/>
        </w:rPr>
        <w:t>Применение векторов и координат для решения простейших геометрических задач.</w:t>
      </w:r>
    </w:p>
    <w:p w:rsidR="00AC61C9" w:rsidRPr="006B6991" w:rsidRDefault="00AC61C9" w:rsidP="0045253D">
      <w:pPr>
        <w:spacing w:line="23" w:lineRule="exact"/>
        <w:rPr>
          <w:sz w:val="24"/>
          <w:szCs w:val="24"/>
        </w:rPr>
      </w:pPr>
    </w:p>
    <w:p w:rsidR="00AC61C9" w:rsidRPr="006B6991" w:rsidRDefault="00AC61C9" w:rsidP="0045253D">
      <w:pPr>
        <w:ind w:left="700"/>
        <w:rPr>
          <w:sz w:val="24"/>
          <w:szCs w:val="24"/>
        </w:rPr>
      </w:pPr>
      <w:r w:rsidRPr="006B6991">
        <w:rPr>
          <w:b/>
          <w:bCs/>
          <w:sz w:val="24"/>
          <w:szCs w:val="24"/>
        </w:rPr>
        <w:t>История математики</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i/>
          <w:iCs/>
          <w:sz w:val="24"/>
          <w:szCs w:val="24"/>
        </w:rPr>
        <w:t>Возникновение математики как науки, этапы ее развития. Основные разделы математики. Выдающиеся математики и их вклад в развитие науки.</w:t>
      </w:r>
    </w:p>
    <w:p w:rsidR="00AC61C9" w:rsidRPr="006B6991" w:rsidRDefault="00AC61C9" w:rsidP="0045253D">
      <w:pPr>
        <w:spacing w:line="28" w:lineRule="exact"/>
        <w:rPr>
          <w:sz w:val="24"/>
          <w:szCs w:val="24"/>
        </w:rPr>
      </w:pPr>
    </w:p>
    <w:p w:rsidR="00AC61C9" w:rsidRPr="006B6991" w:rsidRDefault="00AC61C9" w:rsidP="0045253D">
      <w:pPr>
        <w:spacing w:line="351" w:lineRule="auto"/>
        <w:ind w:firstLine="708"/>
        <w:jc w:val="both"/>
        <w:rPr>
          <w:sz w:val="24"/>
          <w:szCs w:val="24"/>
        </w:rPr>
      </w:pPr>
      <w:r w:rsidRPr="006B6991">
        <w:rPr>
          <w:i/>
          <w:iCs/>
          <w:sz w:val="24"/>
          <w:szCs w:val="24"/>
        </w:rPr>
        <w:t>Бесконечность множества простых чисел. Числа и длины отрезков. Рациональные числа. Потребность в иррациональных числах. Школа Пифагора</w:t>
      </w:r>
    </w:p>
    <w:p w:rsidR="00AC61C9" w:rsidRPr="006B6991" w:rsidRDefault="00AC61C9" w:rsidP="0045253D">
      <w:pPr>
        <w:spacing w:line="25" w:lineRule="exact"/>
        <w:rPr>
          <w:sz w:val="24"/>
          <w:szCs w:val="24"/>
        </w:rPr>
      </w:pPr>
    </w:p>
    <w:p w:rsidR="00AC61C9" w:rsidRPr="006B6991" w:rsidRDefault="00AC61C9" w:rsidP="0045253D">
      <w:pPr>
        <w:spacing w:line="356" w:lineRule="auto"/>
        <w:ind w:firstLine="708"/>
        <w:jc w:val="both"/>
        <w:rPr>
          <w:sz w:val="24"/>
          <w:szCs w:val="24"/>
        </w:rPr>
      </w:pPr>
      <w:r w:rsidRPr="006B6991">
        <w:rPr>
          <w:i/>
          <w:iCs/>
          <w:sz w:val="24"/>
          <w:szCs w:val="24"/>
        </w:rPr>
        <w:t>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Кардано, Н.Х. Абель, Э. Галуа.</w:t>
      </w:r>
    </w:p>
    <w:p w:rsidR="00AC61C9" w:rsidRPr="006B6991" w:rsidRDefault="00AC61C9" w:rsidP="0045253D">
      <w:pPr>
        <w:spacing w:line="22" w:lineRule="exact"/>
        <w:rPr>
          <w:sz w:val="24"/>
          <w:szCs w:val="24"/>
        </w:rPr>
      </w:pPr>
    </w:p>
    <w:p w:rsidR="00AC61C9" w:rsidRPr="006B6991" w:rsidRDefault="00AC61C9" w:rsidP="0045253D">
      <w:pPr>
        <w:spacing w:line="354" w:lineRule="auto"/>
        <w:ind w:firstLine="708"/>
        <w:jc w:val="both"/>
        <w:rPr>
          <w:sz w:val="24"/>
          <w:szCs w:val="24"/>
        </w:rPr>
      </w:pPr>
      <w:r w:rsidRPr="006B6991">
        <w:rPr>
          <w:i/>
          <w:iCs/>
          <w:sz w:val="24"/>
          <w:szCs w:val="24"/>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AC61C9" w:rsidRPr="006B6991" w:rsidRDefault="00AC61C9" w:rsidP="0045253D">
      <w:pPr>
        <w:spacing w:line="22" w:lineRule="exact"/>
        <w:rPr>
          <w:sz w:val="24"/>
          <w:szCs w:val="24"/>
        </w:rPr>
      </w:pPr>
    </w:p>
    <w:p w:rsidR="00AC61C9" w:rsidRPr="006B6991" w:rsidRDefault="00AC61C9" w:rsidP="0045253D">
      <w:pPr>
        <w:spacing w:line="351" w:lineRule="auto"/>
        <w:ind w:right="20" w:firstLine="708"/>
        <w:jc w:val="both"/>
        <w:rPr>
          <w:sz w:val="24"/>
          <w:szCs w:val="24"/>
        </w:rPr>
      </w:pPr>
      <w:r w:rsidRPr="006B6991">
        <w:rPr>
          <w:i/>
          <w:iCs/>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AC61C9" w:rsidRPr="006B6991" w:rsidRDefault="00AC61C9" w:rsidP="0045253D">
      <w:pPr>
        <w:spacing w:line="25" w:lineRule="exact"/>
        <w:rPr>
          <w:sz w:val="24"/>
          <w:szCs w:val="24"/>
        </w:rPr>
      </w:pPr>
    </w:p>
    <w:p w:rsidR="00AC61C9" w:rsidRPr="006B6991" w:rsidRDefault="00AC61C9" w:rsidP="0045253D">
      <w:pPr>
        <w:spacing w:line="349" w:lineRule="auto"/>
        <w:ind w:firstLine="708"/>
        <w:jc w:val="both"/>
        <w:rPr>
          <w:sz w:val="24"/>
          <w:szCs w:val="24"/>
        </w:rPr>
      </w:pPr>
      <w:r w:rsidRPr="006B6991">
        <w:rPr>
          <w:i/>
          <w:iCs/>
          <w:sz w:val="24"/>
          <w:szCs w:val="24"/>
        </w:rPr>
        <w:t>Истоки теории вероятностей: страховое дело, азартные игры. П. Ферма, Б.Паскаль, Я. Бернулли, А.Н.Колмогоров.</w:t>
      </w:r>
    </w:p>
    <w:p w:rsidR="00AC61C9" w:rsidRPr="006B6991" w:rsidRDefault="00AC61C9" w:rsidP="0045253D">
      <w:pPr>
        <w:spacing w:line="29" w:lineRule="exact"/>
        <w:rPr>
          <w:sz w:val="24"/>
          <w:szCs w:val="24"/>
        </w:rPr>
      </w:pPr>
    </w:p>
    <w:p w:rsidR="00AC61C9" w:rsidRPr="006B6991" w:rsidRDefault="00AC61C9" w:rsidP="0045253D">
      <w:pPr>
        <w:spacing w:line="356" w:lineRule="auto"/>
        <w:ind w:firstLine="708"/>
        <w:jc w:val="both"/>
        <w:rPr>
          <w:sz w:val="24"/>
          <w:szCs w:val="24"/>
        </w:rPr>
      </w:pPr>
      <w:r w:rsidRPr="006B6991">
        <w:rPr>
          <w:i/>
          <w:iCs/>
          <w:sz w:val="24"/>
          <w:szCs w:val="24"/>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AC61C9" w:rsidRPr="006B6991" w:rsidRDefault="00AC61C9" w:rsidP="0045253D">
      <w:pPr>
        <w:spacing w:line="8" w:lineRule="exact"/>
        <w:rPr>
          <w:sz w:val="24"/>
          <w:szCs w:val="24"/>
        </w:rPr>
      </w:pPr>
    </w:p>
    <w:p w:rsidR="00AC61C9" w:rsidRPr="006B6991" w:rsidRDefault="00AC61C9" w:rsidP="0045253D">
      <w:pPr>
        <w:ind w:left="700"/>
        <w:rPr>
          <w:sz w:val="24"/>
          <w:szCs w:val="24"/>
        </w:rPr>
      </w:pPr>
      <w:r w:rsidRPr="006B6991">
        <w:rPr>
          <w:i/>
          <w:iCs/>
          <w:sz w:val="24"/>
          <w:szCs w:val="24"/>
        </w:rPr>
        <w:t>Геометрия и искусство. Геометрические закономерности окружающего мира.</w:t>
      </w:r>
    </w:p>
    <w:p w:rsidR="00AC61C9" w:rsidRPr="006B6991" w:rsidRDefault="00AC61C9" w:rsidP="0045253D">
      <w:pPr>
        <w:spacing w:line="208" w:lineRule="exact"/>
        <w:rPr>
          <w:sz w:val="24"/>
          <w:szCs w:val="24"/>
        </w:rPr>
      </w:pPr>
    </w:p>
    <w:p w:rsidR="00AC61C9" w:rsidRPr="006B6991" w:rsidRDefault="00AC61C9" w:rsidP="0045253D">
      <w:pPr>
        <w:ind w:left="708"/>
        <w:rPr>
          <w:sz w:val="24"/>
          <w:szCs w:val="24"/>
        </w:rPr>
      </w:pPr>
      <w:r w:rsidRPr="006B6991">
        <w:rPr>
          <w:i/>
          <w:iCs/>
          <w:sz w:val="24"/>
          <w:szCs w:val="24"/>
        </w:rPr>
        <w:t>Астрономия и геометрия. Что и как узнали Анаксагор, Эратосфен и Аристарх</w:t>
      </w:r>
    </w:p>
    <w:p w:rsidR="00AC61C9" w:rsidRPr="006B6991" w:rsidRDefault="00AC61C9" w:rsidP="0045253D">
      <w:pPr>
        <w:spacing w:line="176" w:lineRule="exact"/>
        <w:rPr>
          <w:sz w:val="24"/>
          <w:szCs w:val="24"/>
        </w:rPr>
      </w:pPr>
    </w:p>
    <w:p w:rsidR="00AC61C9" w:rsidRPr="006B6991" w:rsidRDefault="00AC61C9" w:rsidP="001A5221">
      <w:pPr>
        <w:numPr>
          <w:ilvl w:val="0"/>
          <w:numId w:val="781"/>
        </w:numPr>
        <w:tabs>
          <w:tab w:val="left" w:pos="223"/>
        </w:tabs>
        <w:spacing w:line="349" w:lineRule="auto"/>
        <w:ind w:left="8" w:hanging="8"/>
        <w:rPr>
          <w:i/>
          <w:iCs/>
          <w:sz w:val="24"/>
          <w:szCs w:val="24"/>
        </w:rPr>
      </w:pPr>
      <w:r w:rsidRPr="006B6991">
        <w:rPr>
          <w:i/>
          <w:iCs/>
          <w:sz w:val="24"/>
          <w:szCs w:val="24"/>
        </w:rPr>
        <w:lastRenderedPageBreak/>
        <w:t>размерах Луны, Земли и Солнца. Расстояния от Земли до Луны и Солнца. Измерение расстояния от Земли до Марса.</w:t>
      </w:r>
    </w:p>
    <w:p w:rsidR="00AC61C9" w:rsidRPr="006B6991" w:rsidRDefault="00AC61C9" w:rsidP="0045253D">
      <w:pPr>
        <w:spacing w:line="15" w:lineRule="exact"/>
        <w:rPr>
          <w:i/>
          <w:iCs/>
          <w:sz w:val="24"/>
          <w:szCs w:val="24"/>
        </w:rPr>
      </w:pPr>
    </w:p>
    <w:p w:rsidR="00AC61C9" w:rsidRPr="006B6991" w:rsidRDefault="00AC61C9" w:rsidP="0045253D">
      <w:pPr>
        <w:ind w:left="708"/>
        <w:rPr>
          <w:i/>
          <w:iCs/>
          <w:sz w:val="24"/>
          <w:szCs w:val="24"/>
        </w:rPr>
      </w:pPr>
      <w:r w:rsidRPr="006B6991">
        <w:rPr>
          <w:i/>
          <w:iCs/>
          <w:sz w:val="24"/>
          <w:szCs w:val="24"/>
        </w:rPr>
        <w:t>Роль российских ученых в развитии математики: Л. Эйлер. Н.И. Лобачевский,</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i/>
          <w:iCs/>
          <w:sz w:val="24"/>
          <w:szCs w:val="24"/>
        </w:rPr>
        <w:t>П.Л.Чебышев, С. Ковалевская, А.Н. Колмогоров.</w:t>
      </w:r>
    </w:p>
    <w:p w:rsidR="00AC61C9" w:rsidRPr="006B6991" w:rsidRDefault="00AC61C9" w:rsidP="0045253D">
      <w:pPr>
        <w:spacing w:line="176" w:lineRule="exact"/>
        <w:rPr>
          <w:sz w:val="24"/>
          <w:szCs w:val="24"/>
        </w:rPr>
      </w:pPr>
    </w:p>
    <w:p w:rsidR="00AC61C9" w:rsidRPr="006B6991" w:rsidRDefault="00AC61C9" w:rsidP="0045253D">
      <w:pPr>
        <w:spacing w:line="354" w:lineRule="auto"/>
        <w:ind w:left="8" w:firstLine="708"/>
        <w:jc w:val="both"/>
        <w:rPr>
          <w:sz w:val="24"/>
          <w:szCs w:val="24"/>
        </w:rPr>
      </w:pPr>
      <w:r w:rsidRPr="006B6991">
        <w:rPr>
          <w:i/>
          <w:iCs/>
          <w:sz w:val="24"/>
          <w:szCs w:val="24"/>
        </w:rPr>
        <w:t>Математика в развитии России: Петр I, школа математических и навигацких наук, развитие российского флота, А.Н. Крылов. Космическая программа и М.В. Келдыш.</w:t>
      </w:r>
    </w:p>
    <w:p w:rsidR="00AC61C9" w:rsidRPr="006B6991" w:rsidRDefault="00AC61C9" w:rsidP="0045253D">
      <w:pPr>
        <w:spacing w:line="200" w:lineRule="exact"/>
        <w:rPr>
          <w:sz w:val="24"/>
          <w:szCs w:val="24"/>
        </w:rPr>
      </w:pPr>
    </w:p>
    <w:p w:rsidR="00AC61C9" w:rsidRPr="006B6991" w:rsidRDefault="00AC61C9" w:rsidP="0045253D">
      <w:pPr>
        <w:spacing w:line="299" w:lineRule="exact"/>
        <w:rPr>
          <w:sz w:val="24"/>
          <w:szCs w:val="24"/>
        </w:rPr>
      </w:pPr>
    </w:p>
    <w:p w:rsidR="00AC61C9" w:rsidRPr="006B6991" w:rsidRDefault="00AC61C9" w:rsidP="0045253D">
      <w:pPr>
        <w:ind w:left="708"/>
        <w:rPr>
          <w:sz w:val="24"/>
          <w:szCs w:val="24"/>
        </w:rPr>
      </w:pPr>
      <w:r w:rsidRPr="006B6991">
        <w:rPr>
          <w:b/>
          <w:bCs/>
          <w:sz w:val="24"/>
          <w:szCs w:val="24"/>
        </w:rPr>
        <w:t>Содержание курса математики в 7-9 классах (углубленный уровень)</w:t>
      </w:r>
    </w:p>
    <w:p w:rsidR="00AC61C9" w:rsidRPr="006B6991" w:rsidRDefault="00AC61C9" w:rsidP="0045253D">
      <w:pPr>
        <w:spacing w:line="160" w:lineRule="exact"/>
        <w:rPr>
          <w:sz w:val="24"/>
          <w:szCs w:val="24"/>
        </w:rPr>
      </w:pPr>
    </w:p>
    <w:p w:rsidR="00AC61C9" w:rsidRPr="006B6991" w:rsidRDefault="00AC61C9" w:rsidP="0045253D">
      <w:pPr>
        <w:ind w:left="708"/>
        <w:rPr>
          <w:sz w:val="24"/>
          <w:szCs w:val="24"/>
        </w:rPr>
      </w:pPr>
      <w:r w:rsidRPr="006B6991">
        <w:rPr>
          <w:b/>
          <w:bCs/>
          <w:sz w:val="24"/>
          <w:szCs w:val="24"/>
        </w:rPr>
        <w:t>Алгебра</w:t>
      </w:r>
    </w:p>
    <w:p w:rsidR="00AC61C9" w:rsidRPr="006B6991" w:rsidRDefault="00AC61C9" w:rsidP="0045253D">
      <w:pPr>
        <w:spacing w:line="160" w:lineRule="exact"/>
        <w:rPr>
          <w:sz w:val="24"/>
          <w:szCs w:val="24"/>
        </w:rPr>
      </w:pPr>
    </w:p>
    <w:p w:rsidR="00AC61C9" w:rsidRPr="006B6991" w:rsidRDefault="00AC61C9" w:rsidP="0045253D">
      <w:pPr>
        <w:ind w:left="708"/>
        <w:rPr>
          <w:sz w:val="24"/>
          <w:szCs w:val="24"/>
        </w:rPr>
      </w:pPr>
      <w:r w:rsidRPr="006B6991">
        <w:rPr>
          <w:b/>
          <w:bCs/>
          <w:sz w:val="24"/>
          <w:szCs w:val="24"/>
        </w:rPr>
        <w:t>Числа</w:t>
      </w:r>
    </w:p>
    <w:p w:rsidR="00AC61C9" w:rsidRPr="006B6991" w:rsidRDefault="00AC61C9" w:rsidP="0045253D">
      <w:pPr>
        <w:spacing w:line="160" w:lineRule="exact"/>
        <w:rPr>
          <w:sz w:val="24"/>
          <w:szCs w:val="24"/>
        </w:rPr>
      </w:pPr>
    </w:p>
    <w:p w:rsidR="00AC61C9" w:rsidRPr="006B6991" w:rsidRDefault="00AC61C9" w:rsidP="0045253D">
      <w:pPr>
        <w:ind w:left="708"/>
        <w:rPr>
          <w:sz w:val="24"/>
          <w:szCs w:val="24"/>
        </w:rPr>
      </w:pPr>
      <w:r w:rsidRPr="006B6991">
        <w:rPr>
          <w:b/>
          <w:bCs/>
          <w:sz w:val="24"/>
          <w:szCs w:val="24"/>
        </w:rPr>
        <w:t>Рациональные числа</w:t>
      </w:r>
    </w:p>
    <w:p w:rsidR="00AC61C9" w:rsidRPr="006B6991" w:rsidRDefault="00AC61C9" w:rsidP="0045253D">
      <w:pPr>
        <w:spacing w:line="158" w:lineRule="exact"/>
        <w:rPr>
          <w:sz w:val="24"/>
          <w:szCs w:val="24"/>
        </w:rPr>
      </w:pPr>
    </w:p>
    <w:p w:rsidR="00AC61C9" w:rsidRPr="006B6991" w:rsidRDefault="00AC61C9" w:rsidP="0045253D">
      <w:pPr>
        <w:ind w:left="708"/>
        <w:rPr>
          <w:sz w:val="24"/>
          <w:szCs w:val="24"/>
        </w:rPr>
      </w:pPr>
      <w:r w:rsidRPr="006B6991">
        <w:rPr>
          <w:sz w:val="24"/>
          <w:szCs w:val="24"/>
        </w:rPr>
        <w:t>Сравнение рациональных чисел. Действия с рациональными числами. Конечные</w:t>
      </w:r>
    </w:p>
    <w:p w:rsidR="00AC61C9" w:rsidRPr="006B6991" w:rsidRDefault="00AC61C9" w:rsidP="0045253D">
      <w:pPr>
        <w:spacing w:line="174" w:lineRule="exact"/>
        <w:rPr>
          <w:sz w:val="24"/>
          <w:szCs w:val="24"/>
        </w:rPr>
      </w:pPr>
    </w:p>
    <w:p w:rsidR="00AC61C9" w:rsidRPr="006B6991" w:rsidRDefault="00AC61C9" w:rsidP="001A5221">
      <w:pPr>
        <w:numPr>
          <w:ilvl w:val="0"/>
          <w:numId w:val="782"/>
        </w:numPr>
        <w:tabs>
          <w:tab w:val="left" w:pos="365"/>
        </w:tabs>
        <w:spacing w:line="349" w:lineRule="auto"/>
        <w:ind w:left="8" w:hanging="8"/>
        <w:rPr>
          <w:sz w:val="24"/>
          <w:szCs w:val="24"/>
        </w:rPr>
      </w:pPr>
      <w:r w:rsidRPr="006B6991">
        <w:rPr>
          <w:sz w:val="24"/>
          <w:szCs w:val="24"/>
        </w:rPr>
        <w:t>бесконечные десятичные дроби. Представление рационального числа в виде десятичной дроби.</w:t>
      </w:r>
    </w:p>
    <w:p w:rsidR="00AC61C9" w:rsidRPr="006B6991" w:rsidRDefault="00AC61C9" w:rsidP="0045253D">
      <w:pPr>
        <w:spacing w:line="20" w:lineRule="exact"/>
        <w:rPr>
          <w:sz w:val="24"/>
          <w:szCs w:val="24"/>
        </w:rPr>
      </w:pPr>
    </w:p>
    <w:p w:rsidR="00AC61C9" w:rsidRPr="006B6991" w:rsidRDefault="00AC61C9" w:rsidP="0045253D">
      <w:pPr>
        <w:ind w:left="708"/>
        <w:rPr>
          <w:sz w:val="24"/>
          <w:szCs w:val="24"/>
        </w:rPr>
      </w:pPr>
      <w:r w:rsidRPr="006B6991">
        <w:rPr>
          <w:b/>
          <w:bCs/>
          <w:sz w:val="24"/>
          <w:szCs w:val="24"/>
        </w:rPr>
        <w:t>Иррациональные числа</w:t>
      </w:r>
    </w:p>
    <w:p w:rsidR="00AC61C9" w:rsidRPr="006B6991" w:rsidRDefault="00AC61C9" w:rsidP="0045253D">
      <w:pPr>
        <w:spacing w:line="170" w:lineRule="exact"/>
        <w:rPr>
          <w:sz w:val="24"/>
          <w:szCs w:val="24"/>
        </w:rPr>
      </w:pPr>
    </w:p>
    <w:p w:rsidR="00AC61C9" w:rsidRPr="006B6991" w:rsidRDefault="00AC61C9" w:rsidP="0045253D">
      <w:pPr>
        <w:spacing w:line="355" w:lineRule="auto"/>
        <w:ind w:left="8" w:firstLine="708"/>
        <w:jc w:val="both"/>
        <w:rPr>
          <w:sz w:val="24"/>
          <w:szCs w:val="24"/>
        </w:rPr>
      </w:pPr>
      <w:r w:rsidRPr="006B6991">
        <w:rPr>
          <w:sz w:val="24"/>
          <w:szCs w:val="24"/>
        </w:rPr>
        <w:t>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Множество действительных чисел.</w:t>
      </w:r>
    </w:p>
    <w:p w:rsidR="00AC61C9" w:rsidRPr="006B6991" w:rsidRDefault="00AC61C9" w:rsidP="0045253D">
      <w:pPr>
        <w:spacing w:line="21" w:lineRule="exact"/>
        <w:rPr>
          <w:sz w:val="24"/>
          <w:szCs w:val="24"/>
        </w:rPr>
      </w:pPr>
    </w:p>
    <w:p w:rsidR="00AC61C9" w:rsidRPr="006B6991" w:rsidRDefault="00AC61C9" w:rsidP="0045253D">
      <w:pPr>
        <w:spacing w:line="357" w:lineRule="auto"/>
        <w:ind w:left="708" w:right="3580"/>
        <w:rPr>
          <w:sz w:val="24"/>
          <w:szCs w:val="24"/>
        </w:rPr>
      </w:pPr>
      <w:r w:rsidRPr="006B6991">
        <w:rPr>
          <w:sz w:val="24"/>
          <w:szCs w:val="24"/>
        </w:rPr>
        <w:t xml:space="preserve">Представления о расширениях числовых множеств. </w:t>
      </w:r>
      <w:r w:rsidRPr="006B6991">
        <w:rPr>
          <w:b/>
          <w:bCs/>
          <w:sz w:val="24"/>
          <w:szCs w:val="24"/>
        </w:rPr>
        <w:t>Тождественные преобразования Числовые и буквенные выражения</w:t>
      </w:r>
    </w:p>
    <w:p w:rsidR="00AC61C9" w:rsidRPr="006B6991" w:rsidRDefault="00AC61C9" w:rsidP="0045253D">
      <w:pPr>
        <w:spacing w:line="13"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Выражение с переменной. Значение выражения. Подстановка выражений вместо переменных.</w:t>
      </w:r>
    </w:p>
    <w:p w:rsidR="00AC61C9" w:rsidRPr="006B6991" w:rsidRDefault="00AC61C9" w:rsidP="0045253D">
      <w:pPr>
        <w:spacing w:line="29" w:lineRule="exact"/>
        <w:rPr>
          <w:sz w:val="24"/>
          <w:szCs w:val="24"/>
        </w:rPr>
      </w:pPr>
    </w:p>
    <w:p w:rsidR="00AC61C9" w:rsidRPr="006B6991" w:rsidRDefault="00AC61C9" w:rsidP="0045253D">
      <w:pPr>
        <w:spacing w:line="351" w:lineRule="auto"/>
        <w:ind w:left="8" w:firstLine="708"/>
        <w:jc w:val="both"/>
        <w:rPr>
          <w:sz w:val="24"/>
          <w:szCs w:val="24"/>
        </w:rPr>
      </w:pPr>
      <w:r w:rsidRPr="006B6991">
        <w:rPr>
          <w:sz w:val="24"/>
          <w:szCs w:val="24"/>
        </w:rPr>
        <w:t>Законы арифметических действий. Преобразования числовых выражений, содержащих степени с натуральным и целым показателем.</w:t>
      </w:r>
    </w:p>
    <w:p w:rsidR="00AC61C9" w:rsidRPr="006B6991" w:rsidRDefault="00AC61C9" w:rsidP="0045253D">
      <w:pPr>
        <w:spacing w:line="17" w:lineRule="exact"/>
        <w:rPr>
          <w:sz w:val="24"/>
          <w:szCs w:val="24"/>
        </w:rPr>
      </w:pPr>
    </w:p>
    <w:p w:rsidR="00AC61C9" w:rsidRPr="006B6991" w:rsidRDefault="00AC61C9" w:rsidP="0045253D">
      <w:pPr>
        <w:ind w:left="708"/>
        <w:rPr>
          <w:sz w:val="24"/>
          <w:szCs w:val="24"/>
        </w:rPr>
      </w:pPr>
      <w:r w:rsidRPr="006B6991">
        <w:rPr>
          <w:b/>
          <w:bCs/>
          <w:sz w:val="24"/>
          <w:szCs w:val="24"/>
        </w:rPr>
        <w:t>Многочлены</w:t>
      </w:r>
    </w:p>
    <w:p w:rsidR="00AC61C9" w:rsidRPr="006B6991" w:rsidRDefault="00AC61C9" w:rsidP="0045253D">
      <w:pPr>
        <w:spacing w:line="169"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Одночлен, степень одночлена. Действия с одночленами. Многочлен, степень многочлена. Значения многочлена. Действия с многочленами: сложение, вычитание,</w:t>
      </w:r>
    </w:p>
    <w:p w:rsidR="00AC61C9" w:rsidRPr="006B6991" w:rsidRDefault="00AC61C9" w:rsidP="0045253D">
      <w:pPr>
        <w:spacing w:line="63" w:lineRule="exact"/>
        <w:rPr>
          <w:sz w:val="24"/>
          <w:szCs w:val="24"/>
        </w:rPr>
      </w:pPr>
    </w:p>
    <w:p w:rsidR="00AC61C9" w:rsidRPr="006B6991" w:rsidRDefault="00AC61C9" w:rsidP="0045253D">
      <w:pPr>
        <w:spacing w:line="358" w:lineRule="auto"/>
        <w:jc w:val="both"/>
        <w:rPr>
          <w:sz w:val="24"/>
          <w:szCs w:val="24"/>
        </w:rPr>
      </w:pPr>
      <w:r w:rsidRPr="006B6991">
        <w:rPr>
          <w:sz w:val="24"/>
          <w:szCs w:val="24"/>
        </w:rPr>
        <w:t>умножение, деление. Преобразование целого выражения в многочлен. Формулы сокращенного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 множители: вынесение общего множителя за скобки, группировка, использование формул сокращенного умножения. Многочлены с одной переменной. Стандартный вид многочлена с одной переменной.</w:t>
      </w:r>
    </w:p>
    <w:p w:rsidR="00AC61C9" w:rsidRPr="006B6991" w:rsidRDefault="00AC61C9" w:rsidP="0045253D">
      <w:pPr>
        <w:spacing w:line="18"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Квадратный трехчлен. Корни квадратного трехчлена. Разложение на множители квадратного трехчлена. Теорема Виета. Теорема, обратная теореме Виета. Выделение полного квадрата. Разложение на множители способом выделения полного квадрата.</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Понятие тождества</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Тождественное преобразование. Представление о тождестве на множестве.</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Дробно-рациональные выражения</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w:t>
      </w:r>
    </w:p>
    <w:p w:rsidR="00AC61C9" w:rsidRPr="006B6991" w:rsidRDefault="00AC61C9" w:rsidP="0045253D">
      <w:pPr>
        <w:spacing w:line="7" w:lineRule="exact"/>
        <w:rPr>
          <w:sz w:val="24"/>
          <w:szCs w:val="24"/>
        </w:rPr>
      </w:pPr>
    </w:p>
    <w:p w:rsidR="00AC61C9" w:rsidRPr="006B6991" w:rsidRDefault="00AC61C9" w:rsidP="0045253D">
      <w:pPr>
        <w:ind w:left="700"/>
        <w:rPr>
          <w:sz w:val="24"/>
          <w:szCs w:val="24"/>
        </w:rPr>
      </w:pPr>
      <w:r w:rsidRPr="006B6991">
        <w:rPr>
          <w:sz w:val="24"/>
          <w:szCs w:val="24"/>
        </w:rPr>
        <w:t>Преобразование выражений, содержащих знак модуля.</w:t>
      </w:r>
    </w:p>
    <w:p w:rsidR="00AC61C9" w:rsidRPr="006B6991" w:rsidRDefault="00AC61C9" w:rsidP="0045253D">
      <w:pPr>
        <w:spacing w:line="168" w:lineRule="exact"/>
        <w:rPr>
          <w:sz w:val="24"/>
          <w:szCs w:val="24"/>
        </w:rPr>
      </w:pPr>
    </w:p>
    <w:p w:rsidR="00AC61C9" w:rsidRPr="006B6991" w:rsidRDefault="00AC61C9" w:rsidP="0045253D">
      <w:pPr>
        <w:ind w:left="700"/>
        <w:rPr>
          <w:sz w:val="24"/>
          <w:szCs w:val="24"/>
        </w:rPr>
      </w:pPr>
      <w:r w:rsidRPr="006B6991">
        <w:rPr>
          <w:b/>
          <w:bCs/>
          <w:sz w:val="24"/>
          <w:szCs w:val="24"/>
        </w:rPr>
        <w:t>Иррациональные выражения</w:t>
      </w:r>
    </w:p>
    <w:p w:rsidR="00AC61C9" w:rsidRPr="006B6991" w:rsidRDefault="00AC61C9" w:rsidP="0045253D">
      <w:pPr>
        <w:spacing w:line="169"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Арифметический квадратный корень. Допустимые значения переменных в выражениях, содержащих арифметические квадратные корни. Преобразование выражений, содержащих квадратные корни.</w:t>
      </w:r>
    </w:p>
    <w:p w:rsidR="00AC61C9" w:rsidRPr="006B6991" w:rsidRDefault="00AC61C9" w:rsidP="0045253D">
      <w:pPr>
        <w:spacing w:line="25"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 xml:space="preserve">Корни </w:t>
      </w:r>
      <w:r w:rsidRPr="006B6991">
        <w:rPr>
          <w:i/>
          <w:iCs/>
          <w:sz w:val="24"/>
          <w:szCs w:val="24"/>
        </w:rPr>
        <w:t>n</w:t>
      </w:r>
      <w:r w:rsidRPr="006B6991">
        <w:rPr>
          <w:sz w:val="24"/>
          <w:szCs w:val="24"/>
        </w:rPr>
        <w:t xml:space="preserve">-ых степеней. Допустимые значения переменных в выражениях, содержащих корни </w:t>
      </w:r>
      <w:r w:rsidRPr="006B6991">
        <w:rPr>
          <w:i/>
          <w:iCs/>
          <w:sz w:val="24"/>
          <w:szCs w:val="24"/>
        </w:rPr>
        <w:t>n</w:t>
      </w:r>
      <w:r w:rsidRPr="006B6991">
        <w:rPr>
          <w:sz w:val="24"/>
          <w:szCs w:val="24"/>
        </w:rPr>
        <w:t xml:space="preserve">-ых степеней. Преобразование выражений, содержащих корни </w:t>
      </w:r>
      <w:r w:rsidRPr="006B6991">
        <w:rPr>
          <w:i/>
          <w:iCs/>
          <w:sz w:val="24"/>
          <w:szCs w:val="24"/>
        </w:rPr>
        <w:t>n</w:t>
      </w:r>
      <w:r w:rsidRPr="006B6991">
        <w:rPr>
          <w:sz w:val="24"/>
          <w:szCs w:val="24"/>
        </w:rPr>
        <w:t>-ых степеней.</w:t>
      </w:r>
    </w:p>
    <w:p w:rsidR="00AC61C9" w:rsidRPr="006B6991" w:rsidRDefault="00AC61C9" w:rsidP="0045253D">
      <w:pPr>
        <w:spacing w:line="23"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Степень с рациональным показателем. Преобразование выражений, содержащих степень с рациональным показателем.</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Уравнения</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Равенства</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Числовое равенство. Свойства числовых равенств. Равенство с переменной.</w:t>
      </w:r>
    </w:p>
    <w:p w:rsidR="00AC61C9" w:rsidRPr="006B6991" w:rsidRDefault="00AC61C9" w:rsidP="0045253D">
      <w:pPr>
        <w:spacing w:line="208" w:lineRule="exact"/>
        <w:rPr>
          <w:sz w:val="24"/>
          <w:szCs w:val="24"/>
        </w:rPr>
      </w:pPr>
    </w:p>
    <w:p w:rsidR="00AC61C9" w:rsidRPr="006B6991" w:rsidRDefault="00AC61C9" w:rsidP="0045253D">
      <w:pPr>
        <w:ind w:left="700"/>
        <w:rPr>
          <w:sz w:val="24"/>
          <w:szCs w:val="24"/>
        </w:rPr>
      </w:pPr>
      <w:r w:rsidRPr="006B6991">
        <w:rPr>
          <w:b/>
          <w:bCs/>
          <w:sz w:val="24"/>
          <w:szCs w:val="24"/>
        </w:rPr>
        <w:t>Уравнения</w:t>
      </w:r>
    </w:p>
    <w:p w:rsidR="00AC61C9" w:rsidRPr="006B6991" w:rsidRDefault="00AC61C9" w:rsidP="0045253D">
      <w:pPr>
        <w:spacing w:line="172"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Понятие уравнения и корня уравнения. Представление о равносильности уравнений и уравнениях-следствиях.</w:t>
      </w:r>
    </w:p>
    <w:p w:rsidR="00AC61C9" w:rsidRPr="006B6991" w:rsidRDefault="00AC61C9" w:rsidP="0045253D">
      <w:pPr>
        <w:spacing w:line="2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Представление о равносильности на множестве. Равносильные преобразования уравнений.</w:t>
      </w:r>
    </w:p>
    <w:p w:rsidR="00AC61C9" w:rsidRPr="006B6991" w:rsidRDefault="00AC61C9" w:rsidP="0045253D">
      <w:pPr>
        <w:spacing w:line="22" w:lineRule="exact"/>
        <w:rPr>
          <w:sz w:val="24"/>
          <w:szCs w:val="24"/>
        </w:rPr>
      </w:pPr>
    </w:p>
    <w:p w:rsidR="00AC61C9" w:rsidRPr="006B6991" w:rsidRDefault="00AC61C9" w:rsidP="0045253D">
      <w:pPr>
        <w:ind w:left="700"/>
        <w:rPr>
          <w:sz w:val="24"/>
          <w:szCs w:val="24"/>
        </w:rPr>
      </w:pPr>
      <w:r w:rsidRPr="006B6991">
        <w:rPr>
          <w:b/>
          <w:bCs/>
          <w:sz w:val="24"/>
          <w:szCs w:val="24"/>
        </w:rPr>
        <w:t>Методы решения уравнений</w:t>
      </w:r>
    </w:p>
    <w:p w:rsidR="00AC61C9" w:rsidRPr="006B6991" w:rsidRDefault="00AC61C9" w:rsidP="0045253D">
      <w:pPr>
        <w:spacing w:line="169"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Линейное уравнение и его корни</w:t>
      </w:r>
    </w:p>
    <w:p w:rsidR="00AC61C9" w:rsidRPr="006B6991" w:rsidRDefault="00AC61C9" w:rsidP="0045253D">
      <w:pPr>
        <w:spacing w:line="156" w:lineRule="exact"/>
        <w:rPr>
          <w:sz w:val="24"/>
          <w:szCs w:val="24"/>
        </w:rPr>
      </w:pPr>
    </w:p>
    <w:p w:rsidR="00AC61C9" w:rsidRPr="006B6991" w:rsidRDefault="00AC61C9" w:rsidP="0045253D">
      <w:pPr>
        <w:tabs>
          <w:tab w:val="left" w:pos="1960"/>
          <w:tab w:val="left" w:pos="3380"/>
          <w:tab w:val="left" w:pos="4940"/>
          <w:tab w:val="left" w:pos="6580"/>
          <w:tab w:val="left" w:pos="7660"/>
          <w:tab w:val="left" w:pos="9140"/>
        </w:tabs>
        <w:ind w:left="700"/>
        <w:rPr>
          <w:sz w:val="24"/>
          <w:szCs w:val="24"/>
        </w:rPr>
      </w:pPr>
      <w:r w:rsidRPr="006B6991">
        <w:rPr>
          <w:sz w:val="24"/>
          <w:szCs w:val="24"/>
        </w:rPr>
        <w:t>Решение</w:t>
      </w:r>
      <w:r w:rsidRPr="006B6991">
        <w:rPr>
          <w:sz w:val="24"/>
          <w:szCs w:val="24"/>
        </w:rPr>
        <w:tab/>
        <w:t>линейных</w:t>
      </w:r>
      <w:r w:rsidRPr="006B6991">
        <w:rPr>
          <w:sz w:val="24"/>
          <w:szCs w:val="24"/>
        </w:rPr>
        <w:tab/>
        <w:t>уравнений.</w:t>
      </w:r>
      <w:r w:rsidRPr="006B6991">
        <w:rPr>
          <w:sz w:val="24"/>
          <w:szCs w:val="24"/>
        </w:rPr>
        <w:tab/>
        <w:t>Количество</w:t>
      </w:r>
      <w:r w:rsidRPr="006B6991">
        <w:rPr>
          <w:sz w:val="24"/>
          <w:szCs w:val="24"/>
        </w:rPr>
        <w:tab/>
        <w:t>корней</w:t>
      </w:r>
      <w:r w:rsidRPr="006B6991">
        <w:rPr>
          <w:sz w:val="24"/>
          <w:szCs w:val="24"/>
        </w:rPr>
        <w:tab/>
        <w:t>линейного</w:t>
      </w:r>
      <w:r w:rsidRPr="006B6991">
        <w:rPr>
          <w:sz w:val="24"/>
          <w:szCs w:val="24"/>
        </w:rPr>
        <w:tab/>
        <w:t>уравнения.</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Линейное уравнение с параметром.</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Квадратное уравнение и его корни</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 Биквадратные уравнения. Уравнения, сводимые к линейным и квадратным. Квадратное уравнение с параметром. Решение простейших квадратных уравнений с параметрами. Решение некоторых типов уравнений 3 и 4 степени.</w:t>
      </w:r>
    </w:p>
    <w:p w:rsidR="00AC61C9" w:rsidRPr="006B6991" w:rsidRDefault="00AC61C9" w:rsidP="0045253D">
      <w:pPr>
        <w:spacing w:line="9" w:lineRule="exact"/>
        <w:rPr>
          <w:sz w:val="24"/>
          <w:szCs w:val="24"/>
        </w:rPr>
      </w:pPr>
    </w:p>
    <w:p w:rsidR="00AC61C9" w:rsidRPr="006B6991" w:rsidRDefault="00AC61C9" w:rsidP="0045253D">
      <w:pPr>
        <w:ind w:left="700"/>
        <w:rPr>
          <w:sz w:val="24"/>
          <w:szCs w:val="24"/>
        </w:rPr>
      </w:pPr>
      <w:r w:rsidRPr="006B6991">
        <w:rPr>
          <w:b/>
          <w:bCs/>
          <w:sz w:val="24"/>
          <w:szCs w:val="24"/>
        </w:rPr>
        <w:lastRenderedPageBreak/>
        <w:t>Дробно-рациональные уравнения</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Решение дробно-рациональных уравнений.</w:t>
      </w:r>
    </w:p>
    <w:p w:rsidR="00AC61C9" w:rsidRPr="006B6991" w:rsidRDefault="00AC61C9" w:rsidP="0045253D">
      <w:pPr>
        <w:spacing w:line="159" w:lineRule="exact"/>
        <w:rPr>
          <w:sz w:val="24"/>
          <w:szCs w:val="24"/>
        </w:rPr>
      </w:pPr>
    </w:p>
    <w:p w:rsidR="00AC61C9" w:rsidRPr="006B6991" w:rsidRDefault="00AC61C9" w:rsidP="0045253D">
      <w:pPr>
        <w:tabs>
          <w:tab w:val="left" w:pos="2460"/>
          <w:tab w:val="left" w:pos="4860"/>
          <w:tab w:val="left" w:pos="6400"/>
        </w:tabs>
        <w:ind w:left="700"/>
        <w:rPr>
          <w:sz w:val="24"/>
          <w:szCs w:val="24"/>
        </w:rPr>
      </w:pPr>
      <w:r w:rsidRPr="006B6991">
        <w:rPr>
          <w:b/>
          <w:bCs/>
          <w:sz w:val="24"/>
          <w:szCs w:val="24"/>
        </w:rPr>
        <w:t>Простейшие</w:t>
      </w:r>
      <w:r w:rsidRPr="006B6991">
        <w:rPr>
          <w:b/>
          <w:bCs/>
          <w:sz w:val="24"/>
          <w:szCs w:val="24"/>
        </w:rPr>
        <w:tab/>
        <w:t>иррациональные</w:t>
      </w:r>
      <w:r w:rsidRPr="006B6991">
        <w:rPr>
          <w:b/>
          <w:bCs/>
          <w:sz w:val="24"/>
          <w:szCs w:val="24"/>
        </w:rPr>
        <w:tab/>
        <w:t>уравнения</w:t>
      </w:r>
      <w:r w:rsidRPr="006B6991">
        <w:rPr>
          <w:b/>
          <w:bCs/>
          <w:sz w:val="24"/>
          <w:szCs w:val="24"/>
        </w:rPr>
        <w:tab/>
        <w:t>вида</w:t>
      </w:r>
      <w:r w:rsidRPr="006B6991">
        <w:rPr>
          <w:sz w:val="24"/>
          <w:szCs w:val="24"/>
        </w:rPr>
        <w:t xml:space="preserve">:   </w:t>
      </w:r>
      <w:r w:rsidR="00253546">
        <w:rPr>
          <w:noProof/>
          <w:sz w:val="24"/>
          <w:szCs w:val="24"/>
          <w:lang w:val="en-US" w:eastAsia="en-US"/>
        </w:rPr>
        <w:pict>
          <v:shape id="Picture 124" o:spid="_x0000_i1037" type="#_x0000_t75" style="width:1.5pt;height:.75pt;visibility:visible">
            <v:imagedata r:id="rId29" o:title=""/>
          </v:shape>
        </w:pict>
      </w:r>
      <w:r w:rsidR="00253546">
        <w:rPr>
          <w:noProof/>
          <w:sz w:val="24"/>
          <w:szCs w:val="24"/>
          <w:lang w:val="en-US" w:eastAsia="en-US"/>
        </w:rPr>
        <w:pict>
          <v:shape id="Picture 125" o:spid="_x0000_i1038" type="#_x0000_t75" style="width:3.75pt;height:16.5pt;visibility:visible">
            <v:imagedata r:id="rId30" o:title=""/>
          </v:shape>
        </w:pict>
      </w:r>
      <w:r w:rsidRPr="006B6991">
        <w:rPr>
          <w:i/>
          <w:iCs/>
          <w:sz w:val="24"/>
          <w:szCs w:val="24"/>
        </w:rPr>
        <w:t xml:space="preserve"> f </w:t>
      </w:r>
      <w:r w:rsidRPr="006B6991">
        <w:rPr>
          <w:rFonts w:ascii="Symbol" w:hAnsi="Symbol" w:cs="Symbol"/>
          <w:sz w:val="24"/>
          <w:szCs w:val="24"/>
        </w:rPr>
        <w:t></w:t>
      </w:r>
      <w:r w:rsidRPr="006B6991">
        <w:rPr>
          <w:i/>
          <w:iCs/>
          <w:sz w:val="24"/>
          <w:szCs w:val="24"/>
        </w:rPr>
        <w:t xml:space="preserve">x </w:t>
      </w:r>
      <w:r w:rsidRPr="006B6991">
        <w:rPr>
          <w:rFonts w:ascii="Symbol" w:hAnsi="Symbol" w:cs="Symbol"/>
          <w:sz w:val="24"/>
          <w:szCs w:val="24"/>
        </w:rPr>
        <w:t></w:t>
      </w:r>
      <w:r w:rsidRPr="006B6991">
        <w:rPr>
          <w:i/>
          <w:iCs/>
          <w:sz w:val="24"/>
          <w:szCs w:val="24"/>
        </w:rPr>
        <w:t xml:space="preserve"> </w:t>
      </w:r>
      <w:r w:rsidRPr="006B6991">
        <w:rPr>
          <w:rFonts w:ascii="Symbol" w:hAnsi="Symbol" w:cs="Symbol"/>
          <w:sz w:val="24"/>
          <w:szCs w:val="24"/>
        </w:rPr>
        <w:t></w:t>
      </w:r>
      <w:r w:rsidRPr="006B6991">
        <w:rPr>
          <w:i/>
          <w:iCs/>
          <w:sz w:val="24"/>
          <w:szCs w:val="24"/>
        </w:rPr>
        <w:t xml:space="preserve"> a </w:t>
      </w:r>
      <w:r w:rsidRPr="006B6991">
        <w:rPr>
          <w:sz w:val="24"/>
          <w:szCs w:val="24"/>
        </w:rPr>
        <w:t xml:space="preserve">;   </w:t>
      </w:r>
      <w:r w:rsidR="00253546">
        <w:rPr>
          <w:noProof/>
          <w:sz w:val="24"/>
          <w:szCs w:val="24"/>
          <w:lang w:val="en-US" w:eastAsia="en-US"/>
        </w:rPr>
        <w:pict>
          <v:shape id="Picture 126" o:spid="_x0000_i1039" type="#_x0000_t75" style="width:1.5pt;height:.75pt;visibility:visible">
            <v:imagedata r:id="rId29" o:title=""/>
          </v:shape>
        </w:pict>
      </w:r>
      <w:r w:rsidR="00253546">
        <w:rPr>
          <w:noProof/>
          <w:sz w:val="24"/>
          <w:szCs w:val="24"/>
          <w:lang w:val="en-US" w:eastAsia="en-US"/>
        </w:rPr>
        <w:pict>
          <v:shape id="Picture 127" o:spid="_x0000_i1040" type="#_x0000_t75" style="width:3.75pt;height:16.5pt;visibility:visible">
            <v:imagedata r:id="rId30" o:title=""/>
          </v:shape>
        </w:pict>
      </w:r>
      <w:r w:rsidRPr="006B6991">
        <w:rPr>
          <w:i/>
          <w:iCs/>
          <w:sz w:val="24"/>
          <w:szCs w:val="24"/>
        </w:rPr>
        <w:t xml:space="preserve"> f </w:t>
      </w:r>
      <w:r w:rsidRPr="006B6991">
        <w:rPr>
          <w:rFonts w:ascii="Symbol" w:hAnsi="Symbol" w:cs="Symbol"/>
          <w:sz w:val="24"/>
          <w:szCs w:val="24"/>
        </w:rPr>
        <w:t></w:t>
      </w:r>
      <w:r w:rsidRPr="006B6991">
        <w:rPr>
          <w:i/>
          <w:iCs/>
          <w:sz w:val="24"/>
          <w:szCs w:val="24"/>
        </w:rPr>
        <w:t xml:space="preserve">x </w:t>
      </w:r>
      <w:r w:rsidRPr="006B6991">
        <w:rPr>
          <w:rFonts w:ascii="Symbol" w:hAnsi="Symbol" w:cs="Symbol"/>
          <w:sz w:val="24"/>
          <w:szCs w:val="24"/>
        </w:rPr>
        <w:t></w:t>
      </w:r>
      <w:r w:rsidRPr="006B6991">
        <w:rPr>
          <w:i/>
          <w:iCs/>
          <w:sz w:val="24"/>
          <w:szCs w:val="24"/>
        </w:rPr>
        <w:t xml:space="preserve"> </w:t>
      </w:r>
      <w:r w:rsidRPr="006B6991">
        <w:rPr>
          <w:rFonts w:ascii="Symbol" w:hAnsi="Symbol" w:cs="Symbol"/>
          <w:sz w:val="24"/>
          <w:szCs w:val="24"/>
        </w:rPr>
        <w:t></w:t>
      </w:r>
      <w:r w:rsidRPr="006B6991">
        <w:rPr>
          <w:rFonts w:ascii="Symbol" w:hAnsi="Symbol" w:cs="Symbol"/>
          <w:sz w:val="24"/>
          <w:szCs w:val="24"/>
        </w:rPr>
        <w:t></w:t>
      </w:r>
      <w:r w:rsidR="00253546">
        <w:rPr>
          <w:noProof/>
          <w:sz w:val="24"/>
          <w:szCs w:val="24"/>
          <w:lang w:val="en-US" w:eastAsia="en-US"/>
        </w:rPr>
        <w:pict>
          <v:shape id="Picture 128" o:spid="_x0000_i1041" type="#_x0000_t75" style="width:1.5pt;height:.75pt;visibility:visible">
            <v:imagedata r:id="rId29" o:title=""/>
          </v:shape>
        </w:pict>
      </w:r>
      <w:r w:rsidR="00253546">
        <w:rPr>
          <w:noProof/>
          <w:sz w:val="24"/>
          <w:szCs w:val="24"/>
          <w:lang w:val="en-US" w:eastAsia="en-US"/>
        </w:rPr>
        <w:pict>
          <v:shape id="Picture 129" o:spid="_x0000_i1042" type="#_x0000_t75" style="width:3.75pt;height:16.5pt;visibility:visible">
            <v:imagedata r:id="rId30" o:title=""/>
          </v:shape>
        </w:pict>
      </w:r>
      <w:r w:rsidRPr="006B6991">
        <w:rPr>
          <w:i/>
          <w:iCs/>
          <w:sz w:val="24"/>
          <w:szCs w:val="24"/>
        </w:rPr>
        <w:t xml:space="preserve">g </w:t>
      </w:r>
      <w:r w:rsidRPr="006B6991">
        <w:rPr>
          <w:rFonts w:ascii="Symbol" w:hAnsi="Symbol" w:cs="Symbol"/>
          <w:sz w:val="24"/>
          <w:szCs w:val="24"/>
        </w:rPr>
        <w:t></w:t>
      </w:r>
      <w:r w:rsidRPr="006B6991">
        <w:rPr>
          <w:i/>
          <w:iCs/>
          <w:sz w:val="24"/>
          <w:szCs w:val="24"/>
        </w:rPr>
        <w:t>x</w:t>
      </w:r>
      <w:r w:rsidRPr="006B6991">
        <w:rPr>
          <w:rFonts w:ascii="Symbol" w:hAnsi="Symbol" w:cs="Symbol"/>
          <w:sz w:val="24"/>
          <w:szCs w:val="24"/>
        </w:rPr>
        <w:t></w:t>
      </w:r>
    </w:p>
    <w:p w:rsidR="00AC61C9" w:rsidRPr="006B6991" w:rsidRDefault="00253546" w:rsidP="0045253D">
      <w:pPr>
        <w:spacing w:line="20" w:lineRule="exact"/>
        <w:rPr>
          <w:sz w:val="24"/>
          <w:szCs w:val="24"/>
        </w:rPr>
      </w:pPr>
      <w:r>
        <w:rPr>
          <w:noProof/>
          <w:sz w:val="24"/>
          <w:szCs w:val="24"/>
          <w:lang w:val="en-US" w:eastAsia="en-US"/>
        </w:rPr>
        <w:pict>
          <v:shape id="Picture 130" o:spid="_x0000_s1136" type="#_x0000_t75" style="position:absolute;margin-left:366.95pt;margin-top:-18.05pt;width:35.95pt;height:18.1pt;z-index:-251605504;visibility:visible" o:allowincell="f">
            <v:imagedata r:id="rId27" o:title=""/>
          </v:shape>
        </w:pict>
      </w:r>
      <w:r>
        <w:rPr>
          <w:noProof/>
          <w:sz w:val="24"/>
          <w:szCs w:val="24"/>
          <w:lang w:val="en-US" w:eastAsia="en-US"/>
        </w:rPr>
        <w:pict>
          <v:shape id="Picture 131" o:spid="_x0000_s1137" type="#_x0000_t75" style="position:absolute;margin-left:439.55pt;margin-top:-18.05pt;width:81.95pt;height:18.1pt;z-index:-251604480;visibility:visible" o:allowincell="f">
            <v:imagedata r:id="rId28" o:title=""/>
          </v:shape>
        </w:pict>
      </w:r>
      <w:r>
        <w:rPr>
          <w:noProof/>
          <w:sz w:val="24"/>
          <w:szCs w:val="24"/>
          <w:lang w:val="en-US" w:eastAsia="en-US"/>
        </w:rPr>
        <w:pict>
          <v:shape id="Picture 132" o:spid="_x0000_s1138" type="#_x0000_t75" style="position:absolute;margin-left:-.4pt;margin-top:10.4pt;width:138.65pt;height:20.15pt;z-index:-251603456;visibility:visible" o:allowincell="f">
            <v:imagedata r:id="rId34" o:title=""/>
          </v:shape>
        </w:pict>
      </w:r>
    </w:p>
    <w:p w:rsidR="00AC61C9" w:rsidRPr="006B6991" w:rsidRDefault="00AC61C9" w:rsidP="0045253D">
      <w:pPr>
        <w:spacing w:line="237" w:lineRule="exact"/>
        <w:rPr>
          <w:sz w:val="24"/>
          <w:szCs w:val="24"/>
        </w:rPr>
      </w:pPr>
    </w:p>
    <w:p w:rsidR="00AC61C9" w:rsidRPr="006B6991" w:rsidRDefault="00AC61C9" w:rsidP="0045253D">
      <w:pPr>
        <w:tabs>
          <w:tab w:val="left" w:pos="3260"/>
          <w:tab w:val="left" w:pos="3740"/>
          <w:tab w:val="left" w:pos="5040"/>
          <w:tab w:val="left" w:pos="6260"/>
          <w:tab w:val="left" w:pos="8460"/>
          <w:tab w:val="left" w:pos="9900"/>
        </w:tabs>
        <w:ind w:left="2940"/>
        <w:rPr>
          <w:sz w:val="24"/>
          <w:szCs w:val="24"/>
        </w:rPr>
      </w:pPr>
      <w:r w:rsidRPr="006B6991">
        <w:rPr>
          <w:sz w:val="24"/>
          <w:szCs w:val="24"/>
        </w:rPr>
        <w:t>и</w:t>
      </w:r>
      <w:r w:rsidRPr="006B6991">
        <w:rPr>
          <w:sz w:val="24"/>
          <w:szCs w:val="24"/>
        </w:rPr>
        <w:tab/>
        <w:t>их</w:t>
      </w:r>
      <w:r w:rsidRPr="006B6991">
        <w:rPr>
          <w:sz w:val="24"/>
          <w:szCs w:val="24"/>
        </w:rPr>
        <w:tab/>
        <w:t>решение.</w:t>
      </w:r>
      <w:r w:rsidRPr="006B6991">
        <w:rPr>
          <w:sz w:val="24"/>
          <w:szCs w:val="24"/>
        </w:rPr>
        <w:tab/>
        <w:t>Решение</w:t>
      </w:r>
      <w:r w:rsidRPr="006B6991">
        <w:rPr>
          <w:sz w:val="24"/>
          <w:szCs w:val="24"/>
        </w:rPr>
        <w:tab/>
        <w:t>иррациональных</w:t>
      </w:r>
      <w:r w:rsidRPr="006B6991">
        <w:rPr>
          <w:sz w:val="24"/>
          <w:szCs w:val="24"/>
        </w:rPr>
        <w:tab/>
        <w:t>уравнений</w:t>
      </w:r>
      <w:r w:rsidRPr="006B6991">
        <w:rPr>
          <w:sz w:val="24"/>
          <w:szCs w:val="24"/>
        </w:rPr>
        <w:tab/>
        <w:t>вида</w:t>
      </w:r>
    </w:p>
    <w:p w:rsidR="00AC61C9" w:rsidRPr="006B6991" w:rsidRDefault="00AC61C9" w:rsidP="0045253D">
      <w:pPr>
        <w:spacing w:line="188" w:lineRule="exact"/>
        <w:rPr>
          <w:sz w:val="24"/>
          <w:szCs w:val="24"/>
        </w:rPr>
      </w:pPr>
    </w:p>
    <w:p w:rsidR="00AC61C9" w:rsidRPr="006B6991" w:rsidRDefault="00253546" w:rsidP="0045253D">
      <w:pPr>
        <w:ind w:left="40"/>
        <w:rPr>
          <w:sz w:val="24"/>
          <w:szCs w:val="24"/>
        </w:rPr>
      </w:pPr>
      <w:r>
        <w:rPr>
          <w:noProof/>
          <w:sz w:val="24"/>
          <w:szCs w:val="24"/>
          <w:lang w:val="en-US" w:eastAsia="en-US"/>
        </w:rPr>
        <w:pict>
          <v:shape id="Picture 133" o:spid="_x0000_i1043" type="#_x0000_t75" style="width:1.5pt;height:.75pt;visibility:visible">
            <v:imagedata r:id="rId29" o:title=""/>
          </v:shape>
        </w:pict>
      </w:r>
      <w:r>
        <w:rPr>
          <w:noProof/>
          <w:sz w:val="24"/>
          <w:szCs w:val="24"/>
          <w:lang w:val="en-US" w:eastAsia="en-US"/>
        </w:rPr>
        <w:pict>
          <v:shape id="Picture 134" o:spid="_x0000_i1044" type="#_x0000_t75" style="width:3pt;height:16.5pt;visibility:visible">
            <v:imagedata r:id="rId35" o:title=""/>
          </v:shape>
        </w:pict>
      </w:r>
      <w:r w:rsidR="00AC61C9" w:rsidRPr="006B6991">
        <w:rPr>
          <w:i/>
          <w:iCs/>
          <w:sz w:val="24"/>
          <w:szCs w:val="24"/>
        </w:rPr>
        <w:t xml:space="preserve"> f </w:t>
      </w:r>
      <w:r w:rsidR="00AC61C9" w:rsidRPr="006B6991">
        <w:rPr>
          <w:rFonts w:ascii="Symbol" w:hAnsi="Symbol" w:cs="Symbol"/>
          <w:sz w:val="24"/>
          <w:szCs w:val="24"/>
        </w:rPr>
        <w:t></w:t>
      </w:r>
      <w:r w:rsidR="00AC61C9" w:rsidRPr="006B6991">
        <w:rPr>
          <w:i/>
          <w:iCs/>
          <w:sz w:val="24"/>
          <w:szCs w:val="24"/>
        </w:rPr>
        <w:t xml:space="preserve">x </w:t>
      </w:r>
      <w:r w:rsidR="00AC61C9" w:rsidRPr="006B6991">
        <w:rPr>
          <w:rFonts w:ascii="Symbol" w:hAnsi="Symbol" w:cs="Symbol"/>
          <w:sz w:val="24"/>
          <w:szCs w:val="24"/>
        </w:rPr>
        <w:t></w:t>
      </w:r>
      <w:r w:rsidR="00AC61C9" w:rsidRPr="006B6991">
        <w:rPr>
          <w:i/>
          <w:iCs/>
          <w:sz w:val="24"/>
          <w:szCs w:val="24"/>
        </w:rPr>
        <w:t xml:space="preserve"> </w:t>
      </w:r>
      <w:r w:rsidR="00AC61C9" w:rsidRPr="006B6991">
        <w:rPr>
          <w:rFonts w:ascii="Symbol" w:hAnsi="Symbol" w:cs="Symbol"/>
          <w:sz w:val="24"/>
          <w:szCs w:val="24"/>
        </w:rPr>
        <w:t></w:t>
      </w:r>
      <w:r w:rsidR="00AC61C9" w:rsidRPr="006B6991">
        <w:rPr>
          <w:i/>
          <w:iCs/>
          <w:sz w:val="24"/>
          <w:szCs w:val="24"/>
        </w:rPr>
        <w:t xml:space="preserve"> g </w:t>
      </w:r>
      <w:r w:rsidR="00AC61C9" w:rsidRPr="006B6991">
        <w:rPr>
          <w:rFonts w:ascii="Symbol" w:hAnsi="Symbol" w:cs="Symbol"/>
          <w:sz w:val="24"/>
          <w:szCs w:val="24"/>
        </w:rPr>
        <w:t></w:t>
      </w:r>
      <w:r w:rsidR="00AC61C9" w:rsidRPr="006B6991">
        <w:rPr>
          <w:i/>
          <w:iCs/>
          <w:sz w:val="24"/>
          <w:szCs w:val="24"/>
        </w:rPr>
        <w:t>x</w:t>
      </w:r>
      <w:r w:rsidR="00AC61C9" w:rsidRPr="006B6991">
        <w:rPr>
          <w:rFonts w:ascii="Symbol" w:hAnsi="Symbol" w:cs="Symbol"/>
          <w:sz w:val="24"/>
          <w:szCs w:val="24"/>
        </w:rPr>
        <w:t></w:t>
      </w:r>
      <w:r w:rsidR="00AC61C9" w:rsidRPr="006B6991">
        <w:rPr>
          <w:sz w:val="24"/>
          <w:szCs w:val="24"/>
        </w:rPr>
        <w:t>.</w:t>
      </w:r>
    </w:p>
    <w:p w:rsidR="00AC61C9" w:rsidRPr="006B6991" w:rsidRDefault="00253546" w:rsidP="0045253D">
      <w:pPr>
        <w:spacing w:line="20" w:lineRule="exact"/>
        <w:rPr>
          <w:sz w:val="24"/>
          <w:szCs w:val="24"/>
        </w:rPr>
      </w:pPr>
      <w:r>
        <w:rPr>
          <w:noProof/>
          <w:sz w:val="24"/>
          <w:szCs w:val="24"/>
          <w:lang w:val="en-US" w:eastAsia="en-US"/>
        </w:rPr>
        <w:pict>
          <v:shape id="Picture 135" o:spid="_x0000_s1139" type="#_x0000_t75" style="position:absolute;margin-left:1.35pt;margin-top:-18pt;width:33.45pt;height:18.05pt;z-index:-251602432;visibility:visible" o:allowincell="f">
            <v:imagedata r:id="rId36" o:title=""/>
          </v:shape>
        </w:pict>
      </w:r>
    </w:p>
    <w:p w:rsidR="00AC61C9" w:rsidRPr="006B6991" w:rsidRDefault="00AC61C9" w:rsidP="0045253D">
      <w:pPr>
        <w:spacing w:line="190" w:lineRule="exact"/>
        <w:rPr>
          <w:sz w:val="24"/>
          <w:szCs w:val="24"/>
        </w:rPr>
      </w:pPr>
    </w:p>
    <w:p w:rsidR="00AC61C9" w:rsidRPr="006B6991" w:rsidRDefault="00AC61C9" w:rsidP="0045253D">
      <w:pPr>
        <w:ind w:left="700"/>
        <w:rPr>
          <w:sz w:val="24"/>
          <w:szCs w:val="24"/>
        </w:rPr>
      </w:pPr>
      <w:r w:rsidRPr="006B6991">
        <w:rPr>
          <w:b/>
          <w:bCs/>
          <w:sz w:val="24"/>
          <w:szCs w:val="24"/>
        </w:rPr>
        <w:t>Системы уравнений</w:t>
      </w:r>
    </w:p>
    <w:p w:rsidR="00AC61C9" w:rsidRPr="006B6991" w:rsidRDefault="00AC61C9" w:rsidP="0045253D">
      <w:pPr>
        <w:spacing w:line="169"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w:t>
      </w:r>
    </w:p>
    <w:p w:rsidR="00AC61C9" w:rsidRPr="006B6991" w:rsidRDefault="00AC61C9" w:rsidP="0045253D">
      <w:pPr>
        <w:spacing w:line="203"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Представление о графической интерпретации произвольного уравнения с двумя переменными: линии на плоскости.</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sz w:val="24"/>
          <w:szCs w:val="24"/>
        </w:rPr>
        <w:t>Понятие системы уравнений. Решение систем уравнений.</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sz w:val="24"/>
          <w:szCs w:val="24"/>
        </w:rPr>
        <w:t>Представление о равносильности систем уравнений.</w:t>
      </w:r>
    </w:p>
    <w:p w:rsidR="00AC61C9" w:rsidRPr="006B6991" w:rsidRDefault="00AC61C9" w:rsidP="0045253D">
      <w:pPr>
        <w:spacing w:line="174"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w:t>
      </w:r>
    </w:p>
    <w:p w:rsidR="00AC61C9" w:rsidRPr="006B6991" w:rsidRDefault="00AC61C9" w:rsidP="0045253D">
      <w:pPr>
        <w:spacing w:line="21"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Системы нелинейных уравнений. Методы решения систем нелинейных уравнений. Метод деления, метод замены переменных. Однородные системы.</w:t>
      </w:r>
    </w:p>
    <w:p w:rsidR="00AC61C9" w:rsidRPr="006B6991" w:rsidRDefault="00AC61C9" w:rsidP="0045253D">
      <w:pPr>
        <w:spacing w:line="23" w:lineRule="exact"/>
        <w:rPr>
          <w:sz w:val="24"/>
          <w:szCs w:val="24"/>
        </w:rPr>
      </w:pPr>
    </w:p>
    <w:p w:rsidR="00AC61C9" w:rsidRPr="006B6991" w:rsidRDefault="00AC61C9" w:rsidP="0045253D">
      <w:pPr>
        <w:ind w:left="700"/>
        <w:rPr>
          <w:sz w:val="24"/>
          <w:szCs w:val="24"/>
        </w:rPr>
      </w:pPr>
      <w:r w:rsidRPr="006B6991">
        <w:rPr>
          <w:b/>
          <w:bCs/>
          <w:sz w:val="24"/>
          <w:szCs w:val="24"/>
        </w:rPr>
        <w:t>Неравенства</w:t>
      </w:r>
    </w:p>
    <w:p w:rsidR="00AC61C9" w:rsidRPr="006B6991" w:rsidRDefault="00AC61C9" w:rsidP="0045253D">
      <w:pPr>
        <w:spacing w:line="156" w:lineRule="exact"/>
        <w:rPr>
          <w:sz w:val="24"/>
          <w:szCs w:val="24"/>
        </w:rPr>
      </w:pPr>
    </w:p>
    <w:p w:rsidR="00AC61C9" w:rsidRPr="006B6991" w:rsidRDefault="00AC61C9" w:rsidP="0045253D">
      <w:pPr>
        <w:tabs>
          <w:tab w:val="left" w:pos="2320"/>
          <w:tab w:val="left" w:pos="4300"/>
          <w:tab w:val="left" w:pos="5860"/>
          <w:tab w:val="left" w:pos="7480"/>
          <w:tab w:val="left" w:pos="9320"/>
        </w:tabs>
        <w:ind w:left="700"/>
        <w:rPr>
          <w:sz w:val="24"/>
          <w:szCs w:val="24"/>
        </w:rPr>
      </w:pPr>
      <w:r w:rsidRPr="006B6991">
        <w:rPr>
          <w:sz w:val="24"/>
          <w:szCs w:val="24"/>
        </w:rPr>
        <w:t>Числовые</w:t>
      </w:r>
      <w:r w:rsidRPr="006B6991">
        <w:rPr>
          <w:sz w:val="24"/>
          <w:szCs w:val="24"/>
        </w:rPr>
        <w:tab/>
        <w:t>неравенства.</w:t>
      </w:r>
      <w:r w:rsidRPr="006B6991">
        <w:rPr>
          <w:sz w:val="24"/>
          <w:szCs w:val="24"/>
        </w:rPr>
        <w:tab/>
        <w:t>Свойства</w:t>
      </w:r>
      <w:r w:rsidRPr="006B6991">
        <w:rPr>
          <w:sz w:val="24"/>
          <w:szCs w:val="24"/>
        </w:rPr>
        <w:tab/>
        <w:t>числовых</w:t>
      </w:r>
      <w:r w:rsidRPr="006B6991">
        <w:rPr>
          <w:sz w:val="24"/>
          <w:szCs w:val="24"/>
        </w:rPr>
        <w:tab/>
        <w:t>неравенств.</w:t>
      </w:r>
      <w:r w:rsidRPr="006B6991">
        <w:rPr>
          <w:sz w:val="24"/>
          <w:szCs w:val="24"/>
        </w:rPr>
        <w:tab/>
        <w:t>Проверка</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справедливости неравенств при заданных значениях переменных.</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sz w:val="24"/>
          <w:szCs w:val="24"/>
        </w:rPr>
        <w:t>Неравенство с переменной. Строгие и нестрогие неравенства. Доказательство</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sz w:val="24"/>
          <w:szCs w:val="24"/>
        </w:rPr>
        <w:t>неравенств. Неравенства о средних для двух чисел.</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sz w:val="24"/>
          <w:szCs w:val="24"/>
        </w:rPr>
        <w:t>Понятие о решении неравенства. Множество решений неравенства.</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sz w:val="24"/>
          <w:szCs w:val="24"/>
        </w:rPr>
        <w:t>Представление о равносильности неравенств.</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sz w:val="24"/>
          <w:szCs w:val="24"/>
        </w:rPr>
        <w:t>Линейное неравенство и множества его решений. Решение линейных неравенств.</w:t>
      </w:r>
    </w:p>
    <w:p w:rsidR="00AC61C9" w:rsidRPr="006B6991" w:rsidRDefault="00AC61C9" w:rsidP="0045253D">
      <w:pPr>
        <w:spacing w:line="161" w:lineRule="exact"/>
        <w:rPr>
          <w:sz w:val="24"/>
          <w:szCs w:val="24"/>
        </w:rPr>
      </w:pPr>
    </w:p>
    <w:p w:rsidR="00AC61C9" w:rsidRPr="006B6991" w:rsidRDefault="00AC61C9" w:rsidP="0045253D">
      <w:pPr>
        <w:rPr>
          <w:sz w:val="24"/>
          <w:szCs w:val="24"/>
        </w:rPr>
      </w:pPr>
      <w:r w:rsidRPr="006B6991">
        <w:rPr>
          <w:sz w:val="24"/>
          <w:szCs w:val="24"/>
        </w:rPr>
        <w:t>Линейное неравенство с параметром.</w:t>
      </w:r>
    </w:p>
    <w:p w:rsidR="00AC61C9" w:rsidRPr="006B6991" w:rsidRDefault="00AC61C9" w:rsidP="0045253D">
      <w:pPr>
        <w:spacing w:line="163" w:lineRule="exact"/>
        <w:rPr>
          <w:sz w:val="24"/>
          <w:szCs w:val="24"/>
        </w:rPr>
      </w:pPr>
    </w:p>
    <w:p w:rsidR="00AC61C9" w:rsidRPr="006B6991" w:rsidRDefault="00AC61C9" w:rsidP="0045253D">
      <w:pPr>
        <w:tabs>
          <w:tab w:val="left" w:pos="2280"/>
          <w:tab w:val="left" w:pos="3940"/>
          <w:tab w:val="left" w:pos="4300"/>
          <w:tab w:val="left" w:pos="4880"/>
          <w:tab w:val="left" w:pos="6200"/>
          <w:tab w:val="left" w:pos="7440"/>
          <w:tab w:val="left" w:pos="9060"/>
        </w:tabs>
        <w:ind w:left="700"/>
        <w:rPr>
          <w:sz w:val="24"/>
          <w:szCs w:val="24"/>
        </w:rPr>
      </w:pPr>
      <w:r w:rsidRPr="006B6991">
        <w:rPr>
          <w:sz w:val="24"/>
          <w:szCs w:val="24"/>
        </w:rPr>
        <w:t>Квадратное</w:t>
      </w:r>
      <w:r w:rsidRPr="006B6991">
        <w:rPr>
          <w:sz w:val="24"/>
          <w:szCs w:val="24"/>
        </w:rPr>
        <w:tab/>
        <w:t>неравенство</w:t>
      </w:r>
      <w:r w:rsidRPr="006B6991">
        <w:rPr>
          <w:sz w:val="24"/>
          <w:szCs w:val="24"/>
        </w:rPr>
        <w:tab/>
        <w:t>и</w:t>
      </w:r>
      <w:r w:rsidRPr="006B6991">
        <w:rPr>
          <w:sz w:val="24"/>
          <w:szCs w:val="24"/>
        </w:rPr>
        <w:tab/>
        <w:t>его</w:t>
      </w:r>
      <w:r w:rsidRPr="006B6991">
        <w:rPr>
          <w:sz w:val="24"/>
          <w:szCs w:val="24"/>
        </w:rPr>
        <w:tab/>
        <w:t>решения.</w:t>
      </w:r>
      <w:r w:rsidRPr="006B6991">
        <w:rPr>
          <w:sz w:val="24"/>
          <w:szCs w:val="24"/>
        </w:rPr>
        <w:tab/>
        <w:t>Решение</w:t>
      </w:r>
      <w:r w:rsidRPr="006B6991">
        <w:rPr>
          <w:sz w:val="24"/>
          <w:szCs w:val="24"/>
        </w:rPr>
        <w:tab/>
        <w:t>квадратных</w:t>
      </w:r>
      <w:r w:rsidRPr="006B6991">
        <w:rPr>
          <w:sz w:val="24"/>
          <w:szCs w:val="24"/>
        </w:rPr>
        <w:tab/>
        <w:t>неравенств:</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использование свойств и графика квадратичной функции, метод интервалов. Запись</w:t>
      </w:r>
    </w:p>
    <w:p w:rsidR="00AC61C9" w:rsidRPr="006B6991" w:rsidRDefault="00AC61C9" w:rsidP="0045253D">
      <w:pPr>
        <w:spacing w:line="160" w:lineRule="exact"/>
        <w:rPr>
          <w:sz w:val="24"/>
          <w:szCs w:val="24"/>
        </w:rPr>
      </w:pPr>
    </w:p>
    <w:tbl>
      <w:tblPr>
        <w:tblW w:w="0" w:type="auto"/>
        <w:tblLayout w:type="fixed"/>
        <w:tblCellMar>
          <w:left w:w="0" w:type="dxa"/>
          <w:right w:w="0" w:type="dxa"/>
        </w:tblCellMar>
        <w:tblLook w:val="00A0" w:firstRow="1" w:lastRow="0" w:firstColumn="1" w:lastColumn="0" w:noHBand="0" w:noVBand="0"/>
      </w:tblPr>
      <w:tblGrid>
        <w:gridCol w:w="200"/>
        <w:gridCol w:w="540"/>
        <w:gridCol w:w="400"/>
        <w:gridCol w:w="520"/>
        <w:gridCol w:w="700"/>
        <w:gridCol w:w="5480"/>
        <w:gridCol w:w="560"/>
        <w:gridCol w:w="1040"/>
        <w:gridCol w:w="540"/>
        <w:gridCol w:w="500"/>
        <w:gridCol w:w="20"/>
      </w:tblGrid>
      <w:tr w:rsidR="00AC61C9" w:rsidRPr="006B6991" w:rsidTr="001A1FEC">
        <w:trPr>
          <w:trHeight w:val="322"/>
        </w:trPr>
        <w:tc>
          <w:tcPr>
            <w:tcW w:w="7840" w:type="dxa"/>
            <w:gridSpan w:val="6"/>
            <w:vAlign w:val="bottom"/>
          </w:tcPr>
          <w:p w:rsidR="00AC61C9" w:rsidRPr="006B6991" w:rsidRDefault="00AC61C9" w:rsidP="001A1FEC">
            <w:pPr>
              <w:ind w:right="3560"/>
              <w:jc w:val="right"/>
              <w:rPr>
                <w:sz w:val="24"/>
                <w:szCs w:val="24"/>
              </w:rPr>
            </w:pPr>
            <w:r w:rsidRPr="006B6991">
              <w:rPr>
                <w:w w:val="99"/>
                <w:sz w:val="24"/>
                <w:szCs w:val="24"/>
              </w:rPr>
              <w:t>решения квадратного неравенства.</w:t>
            </w:r>
          </w:p>
        </w:tc>
        <w:tc>
          <w:tcPr>
            <w:tcW w:w="560" w:type="dxa"/>
            <w:vAlign w:val="bottom"/>
          </w:tcPr>
          <w:p w:rsidR="00AC61C9" w:rsidRPr="006B6991" w:rsidRDefault="00AC61C9" w:rsidP="001A1FEC">
            <w:pPr>
              <w:rPr>
                <w:sz w:val="24"/>
                <w:szCs w:val="24"/>
              </w:rPr>
            </w:pPr>
          </w:p>
        </w:tc>
        <w:tc>
          <w:tcPr>
            <w:tcW w:w="1040" w:type="dxa"/>
            <w:vAlign w:val="bottom"/>
          </w:tcPr>
          <w:p w:rsidR="00AC61C9" w:rsidRPr="006B6991" w:rsidRDefault="00AC61C9" w:rsidP="001A1FEC">
            <w:pPr>
              <w:rPr>
                <w:sz w:val="24"/>
                <w:szCs w:val="24"/>
              </w:rPr>
            </w:pPr>
          </w:p>
        </w:tc>
        <w:tc>
          <w:tcPr>
            <w:tcW w:w="540" w:type="dxa"/>
            <w:vAlign w:val="bottom"/>
          </w:tcPr>
          <w:p w:rsidR="00AC61C9" w:rsidRPr="006B6991" w:rsidRDefault="00AC61C9" w:rsidP="001A1FEC">
            <w:pPr>
              <w:rPr>
                <w:sz w:val="24"/>
                <w:szCs w:val="24"/>
              </w:rPr>
            </w:pPr>
          </w:p>
        </w:tc>
        <w:tc>
          <w:tcPr>
            <w:tcW w:w="500" w:type="dxa"/>
            <w:vAlign w:val="bottom"/>
          </w:tcPr>
          <w:p w:rsidR="00AC61C9" w:rsidRPr="006B6991" w:rsidRDefault="00AC61C9" w:rsidP="001A1FEC">
            <w:pPr>
              <w:rPr>
                <w:sz w:val="24"/>
                <w:szCs w:val="24"/>
              </w:rPr>
            </w:pPr>
          </w:p>
        </w:tc>
        <w:tc>
          <w:tcPr>
            <w:tcW w:w="0" w:type="dxa"/>
            <w:vAlign w:val="bottom"/>
          </w:tcPr>
          <w:p w:rsidR="00AC61C9" w:rsidRPr="006B6991" w:rsidRDefault="00AC61C9" w:rsidP="001A1FEC">
            <w:pPr>
              <w:rPr>
                <w:sz w:val="24"/>
                <w:szCs w:val="24"/>
              </w:rPr>
            </w:pPr>
          </w:p>
        </w:tc>
      </w:tr>
      <w:tr w:rsidR="00AC61C9" w:rsidRPr="006B6991" w:rsidTr="001A1FEC">
        <w:trPr>
          <w:trHeight w:val="482"/>
        </w:trPr>
        <w:tc>
          <w:tcPr>
            <w:tcW w:w="200" w:type="dxa"/>
            <w:vAlign w:val="bottom"/>
          </w:tcPr>
          <w:p w:rsidR="00AC61C9" w:rsidRPr="006B6991" w:rsidRDefault="00AC61C9" w:rsidP="001A1FEC">
            <w:pPr>
              <w:rPr>
                <w:sz w:val="24"/>
                <w:szCs w:val="24"/>
              </w:rPr>
            </w:pPr>
          </w:p>
        </w:tc>
        <w:tc>
          <w:tcPr>
            <w:tcW w:w="7640" w:type="dxa"/>
            <w:gridSpan w:val="5"/>
            <w:vAlign w:val="bottom"/>
          </w:tcPr>
          <w:p w:rsidR="00AC61C9" w:rsidRPr="006B6991" w:rsidRDefault="00AC61C9" w:rsidP="001A1FEC">
            <w:pPr>
              <w:ind w:left="500"/>
              <w:rPr>
                <w:sz w:val="24"/>
                <w:szCs w:val="24"/>
              </w:rPr>
            </w:pPr>
            <w:r w:rsidRPr="006B6991">
              <w:rPr>
                <w:sz w:val="24"/>
                <w:szCs w:val="24"/>
              </w:rPr>
              <w:t>Квадратное неравенство с параметром и его решение.</w:t>
            </w:r>
          </w:p>
        </w:tc>
        <w:tc>
          <w:tcPr>
            <w:tcW w:w="560" w:type="dxa"/>
            <w:vAlign w:val="bottom"/>
          </w:tcPr>
          <w:p w:rsidR="00AC61C9" w:rsidRPr="006B6991" w:rsidRDefault="00AC61C9" w:rsidP="001A1FEC">
            <w:pPr>
              <w:rPr>
                <w:sz w:val="24"/>
                <w:szCs w:val="24"/>
              </w:rPr>
            </w:pPr>
          </w:p>
        </w:tc>
        <w:tc>
          <w:tcPr>
            <w:tcW w:w="1040" w:type="dxa"/>
            <w:vAlign w:val="bottom"/>
          </w:tcPr>
          <w:p w:rsidR="00AC61C9" w:rsidRPr="006B6991" w:rsidRDefault="00AC61C9" w:rsidP="001A1FEC">
            <w:pPr>
              <w:rPr>
                <w:sz w:val="24"/>
                <w:szCs w:val="24"/>
              </w:rPr>
            </w:pPr>
          </w:p>
        </w:tc>
        <w:tc>
          <w:tcPr>
            <w:tcW w:w="540" w:type="dxa"/>
            <w:vAlign w:val="bottom"/>
          </w:tcPr>
          <w:p w:rsidR="00AC61C9" w:rsidRPr="006B6991" w:rsidRDefault="00AC61C9" w:rsidP="001A1FEC">
            <w:pPr>
              <w:rPr>
                <w:sz w:val="24"/>
                <w:szCs w:val="24"/>
              </w:rPr>
            </w:pPr>
          </w:p>
        </w:tc>
        <w:tc>
          <w:tcPr>
            <w:tcW w:w="500" w:type="dxa"/>
            <w:vAlign w:val="bottom"/>
          </w:tcPr>
          <w:p w:rsidR="00AC61C9" w:rsidRPr="006B6991" w:rsidRDefault="00AC61C9" w:rsidP="001A1FEC">
            <w:pPr>
              <w:rPr>
                <w:sz w:val="24"/>
                <w:szCs w:val="24"/>
              </w:rPr>
            </w:pPr>
          </w:p>
        </w:tc>
        <w:tc>
          <w:tcPr>
            <w:tcW w:w="0" w:type="dxa"/>
            <w:vAlign w:val="bottom"/>
          </w:tcPr>
          <w:p w:rsidR="00AC61C9" w:rsidRPr="006B6991" w:rsidRDefault="00AC61C9" w:rsidP="001A1FEC">
            <w:pPr>
              <w:rPr>
                <w:sz w:val="24"/>
                <w:szCs w:val="24"/>
              </w:rPr>
            </w:pPr>
          </w:p>
        </w:tc>
      </w:tr>
      <w:tr w:rsidR="00AC61C9" w:rsidRPr="006B6991" w:rsidTr="001A1FEC">
        <w:trPr>
          <w:trHeight w:val="268"/>
        </w:trPr>
        <w:tc>
          <w:tcPr>
            <w:tcW w:w="200" w:type="dxa"/>
            <w:vMerge w:val="restart"/>
            <w:vAlign w:val="bottom"/>
          </w:tcPr>
          <w:p w:rsidR="00AC61C9" w:rsidRPr="006B6991" w:rsidRDefault="00AC61C9" w:rsidP="001A1FEC">
            <w:pPr>
              <w:rPr>
                <w:sz w:val="24"/>
                <w:szCs w:val="24"/>
              </w:rPr>
            </w:pPr>
          </w:p>
        </w:tc>
        <w:tc>
          <w:tcPr>
            <w:tcW w:w="2160" w:type="dxa"/>
            <w:gridSpan w:val="4"/>
            <w:vMerge w:val="restart"/>
            <w:vAlign w:val="bottom"/>
          </w:tcPr>
          <w:p w:rsidR="00AC61C9" w:rsidRPr="006B6991" w:rsidRDefault="00AC61C9" w:rsidP="001A1FEC">
            <w:pPr>
              <w:ind w:left="500"/>
              <w:rPr>
                <w:sz w:val="24"/>
                <w:szCs w:val="24"/>
              </w:rPr>
            </w:pPr>
            <w:r w:rsidRPr="006B6991">
              <w:rPr>
                <w:sz w:val="24"/>
                <w:szCs w:val="24"/>
              </w:rPr>
              <w:t>Простейшие</w:t>
            </w:r>
          </w:p>
        </w:tc>
        <w:tc>
          <w:tcPr>
            <w:tcW w:w="5480" w:type="dxa"/>
            <w:vMerge w:val="restart"/>
            <w:vAlign w:val="bottom"/>
          </w:tcPr>
          <w:p w:rsidR="00AC61C9" w:rsidRPr="006B6991" w:rsidRDefault="00AC61C9" w:rsidP="001A1FEC">
            <w:pPr>
              <w:ind w:right="400"/>
              <w:jc w:val="right"/>
              <w:rPr>
                <w:sz w:val="24"/>
                <w:szCs w:val="24"/>
              </w:rPr>
            </w:pPr>
            <w:r w:rsidRPr="006B6991">
              <w:rPr>
                <w:sz w:val="24"/>
                <w:szCs w:val="24"/>
              </w:rPr>
              <w:t>иррациональные   неравенства   вида:</w:t>
            </w:r>
          </w:p>
        </w:tc>
        <w:tc>
          <w:tcPr>
            <w:tcW w:w="560" w:type="dxa"/>
            <w:tcBorders>
              <w:bottom w:val="single" w:sz="8" w:space="0" w:color="auto"/>
            </w:tcBorders>
            <w:vAlign w:val="bottom"/>
          </w:tcPr>
          <w:p w:rsidR="00AC61C9" w:rsidRPr="006B6991" w:rsidRDefault="00AC61C9" w:rsidP="001A1FEC">
            <w:pPr>
              <w:rPr>
                <w:sz w:val="24"/>
                <w:szCs w:val="24"/>
              </w:rPr>
            </w:pPr>
          </w:p>
        </w:tc>
        <w:tc>
          <w:tcPr>
            <w:tcW w:w="1040" w:type="dxa"/>
            <w:vMerge w:val="restart"/>
            <w:vAlign w:val="bottom"/>
          </w:tcPr>
          <w:p w:rsidR="00AC61C9" w:rsidRPr="006B6991" w:rsidRDefault="00AC61C9" w:rsidP="001A1FEC">
            <w:pPr>
              <w:ind w:left="60"/>
              <w:rPr>
                <w:sz w:val="24"/>
                <w:szCs w:val="24"/>
              </w:rPr>
            </w:pPr>
            <w:r w:rsidRPr="006B6991">
              <w:rPr>
                <w:rFonts w:ascii="Symbol" w:hAnsi="Symbol" w:cs="Symbol"/>
                <w:sz w:val="24"/>
                <w:szCs w:val="24"/>
              </w:rPr>
              <w:t></w:t>
            </w:r>
            <w:r w:rsidRPr="006B6991">
              <w:rPr>
                <w:i/>
                <w:iCs/>
                <w:sz w:val="24"/>
                <w:szCs w:val="24"/>
              </w:rPr>
              <w:t xml:space="preserve"> a </w:t>
            </w:r>
            <w:r w:rsidRPr="006B6991">
              <w:rPr>
                <w:sz w:val="24"/>
                <w:szCs w:val="24"/>
              </w:rPr>
              <w:t>;</w:t>
            </w:r>
          </w:p>
        </w:tc>
        <w:tc>
          <w:tcPr>
            <w:tcW w:w="540" w:type="dxa"/>
            <w:tcBorders>
              <w:bottom w:val="single" w:sz="8" w:space="0" w:color="auto"/>
            </w:tcBorders>
            <w:vAlign w:val="bottom"/>
          </w:tcPr>
          <w:p w:rsidR="00AC61C9" w:rsidRPr="006B6991" w:rsidRDefault="00AC61C9" w:rsidP="001A1FEC">
            <w:pPr>
              <w:rPr>
                <w:sz w:val="24"/>
                <w:szCs w:val="24"/>
              </w:rPr>
            </w:pPr>
          </w:p>
        </w:tc>
        <w:tc>
          <w:tcPr>
            <w:tcW w:w="500" w:type="dxa"/>
            <w:vMerge w:val="restart"/>
            <w:vAlign w:val="bottom"/>
          </w:tcPr>
          <w:p w:rsidR="00AC61C9" w:rsidRPr="006B6991" w:rsidRDefault="00AC61C9" w:rsidP="001A1FEC">
            <w:pPr>
              <w:ind w:left="60"/>
              <w:rPr>
                <w:sz w:val="24"/>
                <w:szCs w:val="24"/>
              </w:rPr>
            </w:pPr>
            <w:r w:rsidRPr="006B6991">
              <w:rPr>
                <w:rFonts w:ascii="Symbol" w:hAnsi="Symbol" w:cs="Symbol"/>
                <w:w w:val="96"/>
                <w:sz w:val="24"/>
                <w:szCs w:val="24"/>
              </w:rPr>
              <w:t></w:t>
            </w:r>
            <w:r w:rsidRPr="006B6991">
              <w:rPr>
                <w:i/>
                <w:iCs/>
                <w:w w:val="96"/>
                <w:sz w:val="24"/>
                <w:szCs w:val="24"/>
              </w:rPr>
              <w:t xml:space="preserve"> a </w:t>
            </w:r>
            <w:r w:rsidRPr="006B6991">
              <w:rPr>
                <w:w w:val="96"/>
                <w:sz w:val="24"/>
                <w:szCs w:val="24"/>
              </w:rPr>
              <w:t>;</w:t>
            </w:r>
          </w:p>
        </w:tc>
        <w:tc>
          <w:tcPr>
            <w:tcW w:w="0" w:type="dxa"/>
            <w:vAlign w:val="bottom"/>
          </w:tcPr>
          <w:p w:rsidR="00AC61C9" w:rsidRPr="006B6991" w:rsidRDefault="00AC61C9" w:rsidP="001A1FEC">
            <w:pPr>
              <w:rPr>
                <w:sz w:val="24"/>
                <w:szCs w:val="24"/>
              </w:rPr>
            </w:pPr>
          </w:p>
        </w:tc>
      </w:tr>
      <w:tr w:rsidR="00AC61C9" w:rsidRPr="006B6991" w:rsidTr="001A1FEC">
        <w:trPr>
          <w:trHeight w:val="317"/>
        </w:trPr>
        <w:tc>
          <w:tcPr>
            <w:tcW w:w="200" w:type="dxa"/>
            <w:vMerge/>
            <w:vAlign w:val="bottom"/>
          </w:tcPr>
          <w:p w:rsidR="00AC61C9" w:rsidRPr="006B6991" w:rsidRDefault="00AC61C9" w:rsidP="001A1FEC">
            <w:pPr>
              <w:rPr>
                <w:sz w:val="24"/>
                <w:szCs w:val="24"/>
              </w:rPr>
            </w:pPr>
          </w:p>
        </w:tc>
        <w:tc>
          <w:tcPr>
            <w:tcW w:w="2160" w:type="dxa"/>
            <w:gridSpan w:val="4"/>
            <w:vMerge/>
            <w:vAlign w:val="bottom"/>
          </w:tcPr>
          <w:p w:rsidR="00AC61C9" w:rsidRPr="006B6991" w:rsidRDefault="00AC61C9" w:rsidP="001A1FEC">
            <w:pPr>
              <w:rPr>
                <w:sz w:val="24"/>
                <w:szCs w:val="24"/>
              </w:rPr>
            </w:pPr>
          </w:p>
        </w:tc>
        <w:tc>
          <w:tcPr>
            <w:tcW w:w="5480" w:type="dxa"/>
            <w:vMerge/>
            <w:vAlign w:val="bottom"/>
          </w:tcPr>
          <w:p w:rsidR="00AC61C9" w:rsidRPr="006B6991" w:rsidRDefault="00AC61C9" w:rsidP="001A1FEC">
            <w:pPr>
              <w:rPr>
                <w:sz w:val="24"/>
                <w:szCs w:val="24"/>
              </w:rPr>
            </w:pPr>
          </w:p>
        </w:tc>
        <w:tc>
          <w:tcPr>
            <w:tcW w:w="560" w:type="dxa"/>
            <w:vAlign w:val="bottom"/>
          </w:tcPr>
          <w:p w:rsidR="00AC61C9" w:rsidRPr="006B6991" w:rsidRDefault="00AC61C9" w:rsidP="001A1FEC">
            <w:pPr>
              <w:spacing w:line="317" w:lineRule="exact"/>
              <w:ind w:left="60"/>
              <w:rPr>
                <w:sz w:val="24"/>
                <w:szCs w:val="24"/>
              </w:rPr>
            </w:pPr>
            <w:r w:rsidRPr="006B6991">
              <w:rPr>
                <w:i/>
                <w:iCs/>
                <w:w w:val="99"/>
                <w:sz w:val="24"/>
                <w:szCs w:val="24"/>
              </w:rPr>
              <w:t xml:space="preserve">f </w:t>
            </w:r>
            <w:r w:rsidRPr="006B6991">
              <w:rPr>
                <w:rFonts w:ascii="Symbol" w:hAnsi="Symbol" w:cs="Symbol"/>
                <w:w w:val="99"/>
                <w:sz w:val="24"/>
                <w:szCs w:val="24"/>
              </w:rPr>
              <w:t></w:t>
            </w:r>
            <w:r w:rsidRPr="006B6991">
              <w:rPr>
                <w:i/>
                <w:iCs/>
                <w:w w:val="99"/>
                <w:sz w:val="24"/>
                <w:szCs w:val="24"/>
              </w:rPr>
              <w:t xml:space="preserve">x </w:t>
            </w:r>
            <w:r w:rsidRPr="006B6991">
              <w:rPr>
                <w:rFonts w:ascii="Symbol" w:hAnsi="Symbol" w:cs="Symbol"/>
                <w:w w:val="99"/>
                <w:sz w:val="24"/>
                <w:szCs w:val="24"/>
              </w:rPr>
              <w:t></w:t>
            </w:r>
          </w:p>
        </w:tc>
        <w:tc>
          <w:tcPr>
            <w:tcW w:w="1040" w:type="dxa"/>
            <w:vMerge/>
            <w:vAlign w:val="bottom"/>
          </w:tcPr>
          <w:p w:rsidR="00AC61C9" w:rsidRPr="006B6991" w:rsidRDefault="00AC61C9" w:rsidP="001A1FEC">
            <w:pPr>
              <w:rPr>
                <w:sz w:val="24"/>
                <w:szCs w:val="24"/>
              </w:rPr>
            </w:pPr>
          </w:p>
        </w:tc>
        <w:tc>
          <w:tcPr>
            <w:tcW w:w="540" w:type="dxa"/>
            <w:vAlign w:val="bottom"/>
          </w:tcPr>
          <w:p w:rsidR="00AC61C9" w:rsidRPr="006B6991" w:rsidRDefault="00AC61C9" w:rsidP="001A1FEC">
            <w:pPr>
              <w:spacing w:line="317" w:lineRule="exact"/>
              <w:ind w:left="40"/>
              <w:rPr>
                <w:sz w:val="24"/>
                <w:szCs w:val="24"/>
              </w:rPr>
            </w:pPr>
            <w:r w:rsidRPr="006B6991">
              <w:rPr>
                <w:i/>
                <w:iCs/>
                <w:w w:val="99"/>
                <w:sz w:val="24"/>
                <w:szCs w:val="24"/>
              </w:rPr>
              <w:t xml:space="preserve">f </w:t>
            </w:r>
            <w:r w:rsidRPr="006B6991">
              <w:rPr>
                <w:rFonts w:ascii="Symbol" w:hAnsi="Symbol" w:cs="Symbol"/>
                <w:w w:val="99"/>
                <w:sz w:val="24"/>
                <w:szCs w:val="24"/>
              </w:rPr>
              <w:t></w:t>
            </w:r>
            <w:r w:rsidRPr="006B6991">
              <w:rPr>
                <w:i/>
                <w:iCs/>
                <w:w w:val="99"/>
                <w:sz w:val="24"/>
                <w:szCs w:val="24"/>
              </w:rPr>
              <w:t xml:space="preserve">x </w:t>
            </w:r>
            <w:r w:rsidRPr="006B6991">
              <w:rPr>
                <w:rFonts w:ascii="Symbol" w:hAnsi="Symbol" w:cs="Symbol"/>
                <w:w w:val="99"/>
                <w:sz w:val="24"/>
                <w:szCs w:val="24"/>
              </w:rPr>
              <w:t></w:t>
            </w:r>
          </w:p>
        </w:tc>
        <w:tc>
          <w:tcPr>
            <w:tcW w:w="500" w:type="dxa"/>
            <w:vMerge/>
            <w:vAlign w:val="bottom"/>
          </w:tcPr>
          <w:p w:rsidR="00AC61C9" w:rsidRPr="006B6991" w:rsidRDefault="00AC61C9" w:rsidP="001A1FEC">
            <w:pPr>
              <w:rPr>
                <w:sz w:val="24"/>
                <w:szCs w:val="24"/>
              </w:rPr>
            </w:pPr>
          </w:p>
        </w:tc>
        <w:tc>
          <w:tcPr>
            <w:tcW w:w="0" w:type="dxa"/>
            <w:vAlign w:val="bottom"/>
          </w:tcPr>
          <w:p w:rsidR="00AC61C9" w:rsidRPr="006B6991" w:rsidRDefault="00AC61C9" w:rsidP="001A1FEC">
            <w:pPr>
              <w:rPr>
                <w:sz w:val="24"/>
                <w:szCs w:val="24"/>
              </w:rPr>
            </w:pPr>
          </w:p>
        </w:tc>
      </w:tr>
      <w:tr w:rsidR="00AC61C9" w:rsidRPr="006B6991" w:rsidTr="001A1FEC">
        <w:trPr>
          <w:trHeight w:val="257"/>
        </w:trPr>
        <w:tc>
          <w:tcPr>
            <w:tcW w:w="200" w:type="dxa"/>
            <w:vAlign w:val="bottom"/>
          </w:tcPr>
          <w:p w:rsidR="00AC61C9" w:rsidRPr="006B6991" w:rsidRDefault="00AC61C9" w:rsidP="001A1FEC">
            <w:pPr>
              <w:rPr>
                <w:sz w:val="24"/>
                <w:szCs w:val="24"/>
              </w:rPr>
            </w:pPr>
          </w:p>
        </w:tc>
        <w:tc>
          <w:tcPr>
            <w:tcW w:w="540" w:type="dxa"/>
            <w:tcBorders>
              <w:bottom w:val="single" w:sz="8" w:space="0" w:color="auto"/>
            </w:tcBorders>
            <w:vAlign w:val="bottom"/>
          </w:tcPr>
          <w:p w:rsidR="00AC61C9" w:rsidRPr="006B6991" w:rsidRDefault="00AC61C9" w:rsidP="001A1FEC">
            <w:pPr>
              <w:rPr>
                <w:sz w:val="24"/>
                <w:szCs w:val="24"/>
              </w:rPr>
            </w:pPr>
          </w:p>
        </w:tc>
        <w:tc>
          <w:tcPr>
            <w:tcW w:w="400" w:type="dxa"/>
            <w:vMerge w:val="restart"/>
            <w:vAlign w:val="bottom"/>
          </w:tcPr>
          <w:p w:rsidR="00AC61C9" w:rsidRPr="006B6991" w:rsidRDefault="00AC61C9" w:rsidP="001A1FEC">
            <w:pPr>
              <w:ind w:left="60"/>
              <w:rPr>
                <w:sz w:val="24"/>
                <w:szCs w:val="24"/>
              </w:rPr>
            </w:pPr>
            <w:r w:rsidRPr="006B6991">
              <w:rPr>
                <w:rFonts w:ascii="Symbol" w:hAnsi="Symbol" w:cs="Symbol"/>
                <w:sz w:val="24"/>
                <w:szCs w:val="24"/>
              </w:rPr>
              <w:t></w:t>
            </w:r>
          </w:p>
        </w:tc>
        <w:tc>
          <w:tcPr>
            <w:tcW w:w="520" w:type="dxa"/>
            <w:tcBorders>
              <w:bottom w:val="single" w:sz="8" w:space="0" w:color="auto"/>
            </w:tcBorders>
            <w:vAlign w:val="bottom"/>
          </w:tcPr>
          <w:p w:rsidR="00AC61C9" w:rsidRPr="006B6991" w:rsidRDefault="00AC61C9" w:rsidP="001A1FEC">
            <w:pPr>
              <w:rPr>
                <w:sz w:val="24"/>
                <w:szCs w:val="24"/>
              </w:rPr>
            </w:pPr>
          </w:p>
        </w:tc>
        <w:tc>
          <w:tcPr>
            <w:tcW w:w="700" w:type="dxa"/>
            <w:vMerge w:val="restart"/>
            <w:vAlign w:val="bottom"/>
          </w:tcPr>
          <w:p w:rsidR="00AC61C9" w:rsidRPr="006B6991" w:rsidRDefault="00AC61C9" w:rsidP="001A1FEC">
            <w:pPr>
              <w:rPr>
                <w:sz w:val="24"/>
                <w:szCs w:val="24"/>
              </w:rPr>
            </w:pPr>
          </w:p>
        </w:tc>
        <w:tc>
          <w:tcPr>
            <w:tcW w:w="5480" w:type="dxa"/>
            <w:vMerge w:val="restart"/>
            <w:vAlign w:val="bottom"/>
          </w:tcPr>
          <w:p w:rsidR="00AC61C9" w:rsidRPr="006B6991" w:rsidRDefault="00AC61C9" w:rsidP="001A1FEC">
            <w:pPr>
              <w:ind w:right="4620"/>
              <w:jc w:val="right"/>
              <w:rPr>
                <w:sz w:val="24"/>
                <w:szCs w:val="24"/>
              </w:rPr>
            </w:pPr>
            <w:r w:rsidRPr="006B6991">
              <w:rPr>
                <w:sz w:val="24"/>
                <w:szCs w:val="24"/>
              </w:rPr>
              <w:t>.</w:t>
            </w:r>
          </w:p>
        </w:tc>
        <w:tc>
          <w:tcPr>
            <w:tcW w:w="560" w:type="dxa"/>
            <w:vAlign w:val="bottom"/>
          </w:tcPr>
          <w:p w:rsidR="00AC61C9" w:rsidRPr="006B6991" w:rsidRDefault="00AC61C9" w:rsidP="001A1FEC">
            <w:pPr>
              <w:rPr>
                <w:sz w:val="24"/>
                <w:szCs w:val="24"/>
              </w:rPr>
            </w:pPr>
          </w:p>
        </w:tc>
        <w:tc>
          <w:tcPr>
            <w:tcW w:w="1040" w:type="dxa"/>
            <w:vAlign w:val="bottom"/>
          </w:tcPr>
          <w:p w:rsidR="00AC61C9" w:rsidRPr="006B6991" w:rsidRDefault="00AC61C9" w:rsidP="001A1FEC">
            <w:pPr>
              <w:rPr>
                <w:sz w:val="24"/>
                <w:szCs w:val="24"/>
              </w:rPr>
            </w:pPr>
          </w:p>
        </w:tc>
        <w:tc>
          <w:tcPr>
            <w:tcW w:w="540" w:type="dxa"/>
            <w:vAlign w:val="bottom"/>
          </w:tcPr>
          <w:p w:rsidR="00AC61C9" w:rsidRPr="006B6991" w:rsidRDefault="00AC61C9" w:rsidP="001A1FEC">
            <w:pPr>
              <w:rPr>
                <w:sz w:val="24"/>
                <w:szCs w:val="24"/>
              </w:rPr>
            </w:pPr>
          </w:p>
        </w:tc>
        <w:tc>
          <w:tcPr>
            <w:tcW w:w="500" w:type="dxa"/>
            <w:vAlign w:val="bottom"/>
          </w:tcPr>
          <w:p w:rsidR="00AC61C9" w:rsidRPr="006B6991" w:rsidRDefault="00AC61C9" w:rsidP="001A1FEC">
            <w:pPr>
              <w:rPr>
                <w:sz w:val="24"/>
                <w:szCs w:val="24"/>
              </w:rPr>
            </w:pPr>
          </w:p>
        </w:tc>
        <w:tc>
          <w:tcPr>
            <w:tcW w:w="0" w:type="dxa"/>
            <w:vAlign w:val="bottom"/>
          </w:tcPr>
          <w:p w:rsidR="00AC61C9" w:rsidRPr="006B6991" w:rsidRDefault="00AC61C9" w:rsidP="001A1FEC">
            <w:pPr>
              <w:rPr>
                <w:sz w:val="24"/>
                <w:szCs w:val="24"/>
              </w:rPr>
            </w:pPr>
          </w:p>
        </w:tc>
      </w:tr>
      <w:tr w:rsidR="00AC61C9" w:rsidRPr="006B6991" w:rsidTr="001A1FEC">
        <w:trPr>
          <w:trHeight w:val="356"/>
        </w:trPr>
        <w:tc>
          <w:tcPr>
            <w:tcW w:w="200" w:type="dxa"/>
            <w:vAlign w:val="bottom"/>
          </w:tcPr>
          <w:p w:rsidR="00AC61C9" w:rsidRPr="006B6991" w:rsidRDefault="00AC61C9" w:rsidP="001A1FEC">
            <w:pPr>
              <w:rPr>
                <w:sz w:val="24"/>
                <w:szCs w:val="24"/>
              </w:rPr>
            </w:pPr>
          </w:p>
        </w:tc>
        <w:tc>
          <w:tcPr>
            <w:tcW w:w="540" w:type="dxa"/>
            <w:vAlign w:val="bottom"/>
          </w:tcPr>
          <w:p w:rsidR="00AC61C9" w:rsidRPr="006B6991" w:rsidRDefault="00AC61C9" w:rsidP="001A1FEC">
            <w:pPr>
              <w:spacing w:line="356" w:lineRule="exact"/>
              <w:ind w:left="40"/>
              <w:rPr>
                <w:sz w:val="24"/>
                <w:szCs w:val="24"/>
              </w:rPr>
            </w:pPr>
            <w:r w:rsidRPr="006B6991">
              <w:rPr>
                <w:i/>
                <w:iCs/>
                <w:w w:val="99"/>
                <w:sz w:val="24"/>
                <w:szCs w:val="24"/>
              </w:rPr>
              <w:t xml:space="preserve">f </w:t>
            </w:r>
            <w:r w:rsidRPr="006B6991">
              <w:rPr>
                <w:rFonts w:ascii="Symbol" w:hAnsi="Symbol" w:cs="Symbol"/>
                <w:w w:val="99"/>
                <w:sz w:val="24"/>
                <w:szCs w:val="24"/>
              </w:rPr>
              <w:t></w:t>
            </w:r>
            <w:r w:rsidRPr="006B6991">
              <w:rPr>
                <w:i/>
                <w:iCs/>
                <w:w w:val="99"/>
                <w:sz w:val="24"/>
                <w:szCs w:val="24"/>
              </w:rPr>
              <w:t xml:space="preserve">x </w:t>
            </w:r>
            <w:r w:rsidRPr="006B6991">
              <w:rPr>
                <w:rFonts w:ascii="Symbol" w:hAnsi="Symbol" w:cs="Symbol"/>
                <w:w w:val="99"/>
                <w:sz w:val="24"/>
                <w:szCs w:val="24"/>
              </w:rPr>
              <w:t></w:t>
            </w:r>
          </w:p>
        </w:tc>
        <w:tc>
          <w:tcPr>
            <w:tcW w:w="400" w:type="dxa"/>
            <w:vMerge/>
            <w:vAlign w:val="bottom"/>
          </w:tcPr>
          <w:p w:rsidR="00AC61C9" w:rsidRPr="006B6991" w:rsidRDefault="00AC61C9" w:rsidP="001A1FEC">
            <w:pPr>
              <w:rPr>
                <w:sz w:val="24"/>
                <w:szCs w:val="24"/>
              </w:rPr>
            </w:pPr>
          </w:p>
        </w:tc>
        <w:tc>
          <w:tcPr>
            <w:tcW w:w="520" w:type="dxa"/>
            <w:vAlign w:val="bottom"/>
          </w:tcPr>
          <w:p w:rsidR="00AC61C9" w:rsidRPr="006B6991" w:rsidRDefault="00AC61C9" w:rsidP="001A1FEC">
            <w:pPr>
              <w:spacing w:line="356" w:lineRule="exact"/>
              <w:ind w:left="20"/>
              <w:rPr>
                <w:sz w:val="24"/>
                <w:szCs w:val="24"/>
              </w:rPr>
            </w:pPr>
            <w:r w:rsidRPr="006B6991">
              <w:rPr>
                <w:i/>
                <w:iCs/>
                <w:w w:val="90"/>
                <w:sz w:val="24"/>
                <w:szCs w:val="24"/>
              </w:rPr>
              <w:t xml:space="preserve">g </w:t>
            </w:r>
            <w:r w:rsidRPr="006B6991">
              <w:rPr>
                <w:rFonts w:ascii="Symbol" w:hAnsi="Symbol" w:cs="Symbol"/>
                <w:w w:val="90"/>
                <w:sz w:val="24"/>
                <w:szCs w:val="24"/>
              </w:rPr>
              <w:t></w:t>
            </w:r>
            <w:r w:rsidRPr="006B6991">
              <w:rPr>
                <w:i/>
                <w:iCs/>
                <w:w w:val="90"/>
                <w:sz w:val="24"/>
                <w:szCs w:val="24"/>
              </w:rPr>
              <w:t xml:space="preserve">x </w:t>
            </w:r>
            <w:r w:rsidRPr="006B6991">
              <w:rPr>
                <w:rFonts w:ascii="Symbol" w:hAnsi="Symbol" w:cs="Symbol"/>
                <w:w w:val="90"/>
                <w:sz w:val="24"/>
                <w:szCs w:val="24"/>
              </w:rPr>
              <w:t></w:t>
            </w:r>
          </w:p>
        </w:tc>
        <w:tc>
          <w:tcPr>
            <w:tcW w:w="700" w:type="dxa"/>
            <w:vMerge/>
            <w:vAlign w:val="bottom"/>
          </w:tcPr>
          <w:p w:rsidR="00AC61C9" w:rsidRPr="006B6991" w:rsidRDefault="00AC61C9" w:rsidP="001A1FEC">
            <w:pPr>
              <w:rPr>
                <w:sz w:val="24"/>
                <w:szCs w:val="24"/>
              </w:rPr>
            </w:pPr>
          </w:p>
        </w:tc>
        <w:tc>
          <w:tcPr>
            <w:tcW w:w="5480" w:type="dxa"/>
            <w:vMerge/>
            <w:vAlign w:val="bottom"/>
          </w:tcPr>
          <w:p w:rsidR="00AC61C9" w:rsidRPr="006B6991" w:rsidRDefault="00AC61C9" w:rsidP="001A1FEC">
            <w:pPr>
              <w:rPr>
                <w:sz w:val="24"/>
                <w:szCs w:val="24"/>
              </w:rPr>
            </w:pPr>
          </w:p>
        </w:tc>
        <w:tc>
          <w:tcPr>
            <w:tcW w:w="560" w:type="dxa"/>
            <w:vAlign w:val="bottom"/>
          </w:tcPr>
          <w:p w:rsidR="00AC61C9" w:rsidRPr="006B6991" w:rsidRDefault="00AC61C9" w:rsidP="001A1FEC">
            <w:pPr>
              <w:rPr>
                <w:sz w:val="24"/>
                <w:szCs w:val="24"/>
              </w:rPr>
            </w:pPr>
          </w:p>
        </w:tc>
        <w:tc>
          <w:tcPr>
            <w:tcW w:w="1040" w:type="dxa"/>
            <w:vAlign w:val="bottom"/>
          </w:tcPr>
          <w:p w:rsidR="00AC61C9" w:rsidRPr="006B6991" w:rsidRDefault="00AC61C9" w:rsidP="001A1FEC">
            <w:pPr>
              <w:rPr>
                <w:sz w:val="24"/>
                <w:szCs w:val="24"/>
              </w:rPr>
            </w:pPr>
          </w:p>
        </w:tc>
        <w:tc>
          <w:tcPr>
            <w:tcW w:w="540" w:type="dxa"/>
            <w:vAlign w:val="bottom"/>
          </w:tcPr>
          <w:p w:rsidR="00AC61C9" w:rsidRPr="006B6991" w:rsidRDefault="00AC61C9" w:rsidP="001A1FEC">
            <w:pPr>
              <w:rPr>
                <w:sz w:val="24"/>
                <w:szCs w:val="24"/>
              </w:rPr>
            </w:pPr>
          </w:p>
        </w:tc>
        <w:tc>
          <w:tcPr>
            <w:tcW w:w="500" w:type="dxa"/>
            <w:vAlign w:val="bottom"/>
          </w:tcPr>
          <w:p w:rsidR="00AC61C9" w:rsidRPr="006B6991" w:rsidRDefault="00AC61C9" w:rsidP="001A1FEC">
            <w:pPr>
              <w:rPr>
                <w:sz w:val="24"/>
                <w:szCs w:val="24"/>
              </w:rPr>
            </w:pPr>
          </w:p>
        </w:tc>
        <w:tc>
          <w:tcPr>
            <w:tcW w:w="0" w:type="dxa"/>
            <w:vAlign w:val="bottom"/>
          </w:tcPr>
          <w:p w:rsidR="00AC61C9" w:rsidRPr="006B6991" w:rsidRDefault="00AC61C9" w:rsidP="001A1FEC">
            <w:pPr>
              <w:rPr>
                <w:sz w:val="24"/>
                <w:szCs w:val="24"/>
              </w:rPr>
            </w:pPr>
          </w:p>
        </w:tc>
      </w:tr>
    </w:tbl>
    <w:p w:rsidR="00AC61C9" w:rsidRPr="006B6991" w:rsidRDefault="00253546" w:rsidP="0045253D">
      <w:pPr>
        <w:spacing w:line="20" w:lineRule="exact"/>
        <w:rPr>
          <w:sz w:val="24"/>
          <w:szCs w:val="24"/>
        </w:rPr>
      </w:pPr>
      <w:r>
        <w:rPr>
          <w:noProof/>
          <w:sz w:val="24"/>
          <w:szCs w:val="24"/>
          <w:lang w:val="en-US" w:eastAsia="en-US"/>
        </w:rPr>
        <w:pict>
          <v:shape id="Picture 136" o:spid="_x0000_s1140" type="#_x0000_t75" style="position:absolute;margin-left:383.75pt;margin-top:-51.45pt;width:35.8pt;height:18.1pt;z-index:-251601408;visibility:visible;mso-position-horizontal-relative:text;mso-position-vertical-relative:text" o:allowincell="f">
            <v:imagedata r:id="rId12" o:title=""/>
          </v:shape>
        </w:pict>
      </w:r>
      <w:r>
        <w:rPr>
          <w:noProof/>
          <w:sz w:val="24"/>
          <w:szCs w:val="24"/>
          <w:lang w:val="en-US" w:eastAsia="en-US"/>
        </w:rPr>
        <w:pict>
          <v:shape id="Picture 137" o:spid="_x0000_s1141" type="#_x0000_t75" style="position:absolute;margin-left:463.45pt;margin-top:-51.45pt;width:35.75pt;height:18.1pt;z-index:-251600384;visibility:visible;mso-position-horizontal-relative:text;mso-position-vertical-relative:text" o:allowincell="f">
            <v:imagedata r:id="rId12" o:title=""/>
          </v:shape>
        </w:pict>
      </w:r>
      <w:r>
        <w:rPr>
          <w:noProof/>
          <w:sz w:val="24"/>
          <w:szCs w:val="24"/>
          <w:lang w:val="en-US" w:eastAsia="en-US"/>
        </w:rPr>
        <w:pict>
          <v:shape id="Picture 138" o:spid="_x0000_s1142" type="#_x0000_t75" style="position:absolute;margin-left:1.45pt;margin-top:-22.9pt;width:148.75pt;height:21.25pt;z-index:-251599360;visibility:visible;mso-position-horizontal-relative:text;mso-position-vertical-relative:text" o:allowincell="f">
            <v:imagedata r:id="rId37" o:title=""/>
          </v:shape>
        </w:pict>
      </w:r>
    </w:p>
    <w:p w:rsidR="00AC61C9" w:rsidRPr="006B6991" w:rsidRDefault="00AC61C9" w:rsidP="0045253D">
      <w:pPr>
        <w:spacing w:line="148" w:lineRule="exact"/>
        <w:rPr>
          <w:sz w:val="24"/>
          <w:szCs w:val="24"/>
        </w:rPr>
      </w:pPr>
    </w:p>
    <w:p w:rsidR="00AC61C9" w:rsidRPr="006B6991" w:rsidRDefault="00AC61C9" w:rsidP="0045253D">
      <w:pPr>
        <w:ind w:left="700"/>
        <w:rPr>
          <w:sz w:val="24"/>
          <w:szCs w:val="24"/>
        </w:rPr>
      </w:pPr>
      <w:r w:rsidRPr="006B6991">
        <w:rPr>
          <w:sz w:val="24"/>
          <w:szCs w:val="24"/>
        </w:rPr>
        <w:t>Обобщенный метод интервалов для решения неравенств.</w:t>
      </w:r>
    </w:p>
    <w:p w:rsidR="00AC61C9" w:rsidRPr="006B6991" w:rsidRDefault="00AC61C9" w:rsidP="0045253D">
      <w:pPr>
        <w:spacing w:line="168" w:lineRule="exact"/>
        <w:rPr>
          <w:sz w:val="24"/>
          <w:szCs w:val="24"/>
        </w:rPr>
      </w:pPr>
    </w:p>
    <w:p w:rsidR="00AC61C9" w:rsidRPr="006B6991" w:rsidRDefault="00AC61C9" w:rsidP="0045253D">
      <w:pPr>
        <w:ind w:left="700"/>
        <w:rPr>
          <w:sz w:val="24"/>
          <w:szCs w:val="24"/>
        </w:rPr>
      </w:pPr>
      <w:r w:rsidRPr="006B6991">
        <w:rPr>
          <w:b/>
          <w:bCs/>
          <w:sz w:val="24"/>
          <w:szCs w:val="24"/>
        </w:rPr>
        <w:t>Системы неравенств</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Системы неравенств с одной переменной. Решение систем неравенств с одной переменной: линейных, квадратных, дробно-рациональных, иррациональных.</w:t>
      </w:r>
    </w:p>
    <w:p w:rsidR="00AC61C9" w:rsidRPr="006B6991" w:rsidRDefault="00AC61C9" w:rsidP="0045253D">
      <w:pPr>
        <w:spacing w:line="200" w:lineRule="exact"/>
        <w:rPr>
          <w:sz w:val="24"/>
          <w:szCs w:val="24"/>
        </w:rPr>
      </w:pPr>
    </w:p>
    <w:p w:rsidR="00AC61C9" w:rsidRPr="006B6991" w:rsidRDefault="00AC61C9" w:rsidP="0045253D">
      <w:pPr>
        <w:spacing w:line="200" w:lineRule="exact"/>
        <w:rPr>
          <w:sz w:val="24"/>
          <w:szCs w:val="24"/>
        </w:rPr>
      </w:pPr>
    </w:p>
    <w:p w:rsidR="00AC61C9" w:rsidRPr="006B6991" w:rsidRDefault="00AC61C9" w:rsidP="0045253D">
      <w:pPr>
        <w:spacing w:line="351" w:lineRule="auto"/>
        <w:jc w:val="both"/>
        <w:rPr>
          <w:sz w:val="24"/>
          <w:szCs w:val="24"/>
        </w:rPr>
      </w:pPr>
      <w:r w:rsidRPr="006B6991">
        <w:rPr>
          <w:sz w:val="24"/>
          <w:szCs w:val="24"/>
        </w:rPr>
        <w:t>Изображение решения системы неравенств на числовой прямой. Запись решения системы неравенств.</w:t>
      </w:r>
    </w:p>
    <w:p w:rsidR="00AC61C9" w:rsidRPr="006B6991" w:rsidRDefault="00AC61C9" w:rsidP="0045253D">
      <w:pPr>
        <w:spacing w:line="26"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неравенств с двумя переменными.</w:t>
      </w:r>
    </w:p>
    <w:p w:rsidR="00AC61C9" w:rsidRPr="006B6991" w:rsidRDefault="00AC61C9" w:rsidP="0045253D">
      <w:pPr>
        <w:spacing w:line="16" w:lineRule="exact"/>
        <w:rPr>
          <w:sz w:val="24"/>
          <w:szCs w:val="24"/>
        </w:rPr>
      </w:pPr>
    </w:p>
    <w:p w:rsidR="00AC61C9" w:rsidRPr="006B6991" w:rsidRDefault="00AC61C9" w:rsidP="0045253D">
      <w:pPr>
        <w:ind w:left="700"/>
        <w:rPr>
          <w:sz w:val="24"/>
          <w:szCs w:val="24"/>
        </w:rPr>
      </w:pPr>
      <w:r w:rsidRPr="006B6991">
        <w:rPr>
          <w:b/>
          <w:bCs/>
          <w:sz w:val="24"/>
          <w:szCs w:val="24"/>
        </w:rPr>
        <w:t>Функции</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Понятие зависимости</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Прямоугольная система координат. Формирование представлений о метапредметном понятии «координаты». График зависимости.</w:t>
      </w:r>
    </w:p>
    <w:p w:rsidR="00AC61C9" w:rsidRPr="006B6991" w:rsidRDefault="00AC61C9" w:rsidP="0045253D">
      <w:pPr>
        <w:spacing w:line="23" w:lineRule="exact"/>
        <w:rPr>
          <w:sz w:val="24"/>
          <w:szCs w:val="24"/>
        </w:rPr>
      </w:pPr>
    </w:p>
    <w:p w:rsidR="00AC61C9" w:rsidRPr="006B6991" w:rsidRDefault="00AC61C9" w:rsidP="0045253D">
      <w:pPr>
        <w:ind w:left="700"/>
        <w:rPr>
          <w:sz w:val="24"/>
          <w:szCs w:val="24"/>
        </w:rPr>
      </w:pPr>
      <w:r w:rsidRPr="006B6991">
        <w:rPr>
          <w:b/>
          <w:bCs/>
          <w:sz w:val="24"/>
          <w:szCs w:val="24"/>
        </w:rPr>
        <w:t>Функция</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Способы задания функций: аналитический, графический, табличный. График 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четность/нечетность, возрастание и убывание, промежутки монотонности, наибольшее и наименьшее значение, периодичность. Исследование функции по ее графику.</w:t>
      </w:r>
    </w:p>
    <w:p w:rsidR="00AC61C9" w:rsidRPr="006B6991" w:rsidRDefault="00AC61C9" w:rsidP="0045253D">
      <w:pPr>
        <w:spacing w:line="14" w:lineRule="exact"/>
        <w:rPr>
          <w:sz w:val="24"/>
          <w:szCs w:val="24"/>
        </w:rPr>
      </w:pPr>
    </w:p>
    <w:p w:rsidR="00AC61C9" w:rsidRPr="006B6991" w:rsidRDefault="00AC61C9" w:rsidP="0045253D">
      <w:pPr>
        <w:ind w:left="700"/>
        <w:rPr>
          <w:sz w:val="24"/>
          <w:szCs w:val="24"/>
        </w:rPr>
      </w:pPr>
      <w:r w:rsidRPr="006B6991">
        <w:rPr>
          <w:b/>
          <w:bCs/>
          <w:sz w:val="24"/>
          <w:szCs w:val="24"/>
        </w:rPr>
        <w:t>Линейная функция</w:t>
      </w:r>
    </w:p>
    <w:p w:rsidR="00AC61C9" w:rsidRPr="006B6991" w:rsidRDefault="00AC61C9" w:rsidP="0045253D">
      <w:pPr>
        <w:spacing w:line="170"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Свойства, график. Угловой коэффициент прямой. Расположение графика линейной функции в зависимости от ее коэффициентов.</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Квадратичная функция</w:t>
      </w:r>
    </w:p>
    <w:p w:rsidR="00AC61C9" w:rsidRPr="006B6991" w:rsidRDefault="00AC61C9" w:rsidP="0045253D">
      <w:pPr>
        <w:spacing w:line="169"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Свойства. Парабола. Построение графика квадратичной функции. Положение графика квадратичной функции в зависимости от ее коэффициентов. Использование свойств квадратичной функции для решения задач.</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Обратная пропорциональность</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sz w:val="24"/>
          <w:szCs w:val="24"/>
        </w:rPr>
        <w:t xml:space="preserve">Свойства функции </w:t>
      </w:r>
      <w:r w:rsidRPr="006B6991">
        <w:rPr>
          <w:i/>
          <w:iCs/>
          <w:sz w:val="24"/>
          <w:szCs w:val="24"/>
        </w:rPr>
        <w:t>y</w:t>
      </w:r>
      <w:r w:rsidRPr="006B6991">
        <w:rPr>
          <w:sz w:val="24"/>
          <w:szCs w:val="24"/>
        </w:rPr>
        <w:t xml:space="preserve"> </w:t>
      </w:r>
      <w:r w:rsidRPr="006B6991">
        <w:rPr>
          <w:rFonts w:ascii="Symbol" w:hAnsi="Symbol" w:cs="Symbol"/>
          <w:sz w:val="24"/>
          <w:szCs w:val="24"/>
        </w:rPr>
        <w:t></w:t>
      </w:r>
      <w:r w:rsidRPr="006B6991">
        <w:rPr>
          <w:sz w:val="24"/>
          <w:szCs w:val="24"/>
        </w:rPr>
        <w:t xml:space="preserve"> </w:t>
      </w:r>
      <w:r w:rsidRPr="006B6991">
        <w:rPr>
          <w:i/>
          <w:iCs/>
          <w:sz w:val="24"/>
          <w:szCs w:val="24"/>
          <w:vertAlign w:val="superscript"/>
        </w:rPr>
        <w:t>k</w:t>
      </w:r>
      <w:r w:rsidRPr="006B6991">
        <w:rPr>
          <w:i/>
          <w:iCs/>
          <w:sz w:val="24"/>
          <w:szCs w:val="24"/>
          <w:vertAlign w:val="subscript"/>
        </w:rPr>
        <w:t xml:space="preserve">x </w:t>
      </w:r>
      <w:r w:rsidR="00253546">
        <w:rPr>
          <w:noProof/>
          <w:sz w:val="24"/>
          <w:szCs w:val="24"/>
          <w:lang w:val="en-US" w:eastAsia="en-US"/>
        </w:rPr>
        <w:pict>
          <v:shape id="Picture 139" o:spid="_x0000_i1045" type="#_x0000_t75" style="width:32.25pt;height:24pt;visibility:visible">
            <v:imagedata r:id="rId31" o:title=""/>
          </v:shape>
        </w:pict>
      </w:r>
      <w:r w:rsidRPr="006B6991">
        <w:rPr>
          <w:sz w:val="24"/>
          <w:szCs w:val="24"/>
        </w:rPr>
        <w:t>. Гипербола. Представление об асимптотах.</w:t>
      </w:r>
    </w:p>
    <w:p w:rsidR="00AC61C9" w:rsidRPr="006B6991" w:rsidRDefault="00253546" w:rsidP="0045253D">
      <w:pPr>
        <w:spacing w:line="20" w:lineRule="exact"/>
        <w:rPr>
          <w:sz w:val="24"/>
          <w:szCs w:val="24"/>
        </w:rPr>
      </w:pPr>
      <w:r>
        <w:rPr>
          <w:noProof/>
          <w:sz w:val="24"/>
          <w:szCs w:val="24"/>
          <w:lang w:val="en-US" w:eastAsia="en-US"/>
        </w:rPr>
        <w:pict>
          <v:line id="Shape 140" o:spid="_x0000_s1143" style="position:absolute;z-index:251671040;visibility:visible;mso-wrap-distance-left:0;mso-wrap-distance-right:0" from="170.25pt,-14.05pt" to="177.3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" o:allowincell="f" strokeweight=".19347mm"/>
        </w:pict>
      </w:r>
    </w:p>
    <w:p w:rsidR="00AC61C9" w:rsidRPr="006B6991" w:rsidRDefault="00AC61C9" w:rsidP="0045253D">
      <w:pPr>
        <w:spacing w:line="143" w:lineRule="exact"/>
        <w:rPr>
          <w:sz w:val="24"/>
          <w:szCs w:val="24"/>
        </w:rPr>
      </w:pPr>
    </w:p>
    <w:p w:rsidR="00AC61C9" w:rsidRPr="006B6991" w:rsidRDefault="00AC61C9" w:rsidP="0045253D">
      <w:pPr>
        <w:ind w:left="700"/>
        <w:rPr>
          <w:sz w:val="24"/>
          <w:szCs w:val="24"/>
        </w:rPr>
      </w:pPr>
      <w:r w:rsidRPr="006B6991">
        <w:rPr>
          <w:b/>
          <w:bCs/>
          <w:sz w:val="24"/>
          <w:szCs w:val="24"/>
        </w:rPr>
        <w:t>Степенная функция с показателем 3</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Свойства. Кубическая парабола.</w:t>
      </w:r>
    </w:p>
    <w:p w:rsidR="00AC61C9" w:rsidRPr="006B6991" w:rsidRDefault="00AC61C9" w:rsidP="0045253D">
      <w:pPr>
        <w:spacing w:line="179" w:lineRule="exact"/>
        <w:rPr>
          <w:sz w:val="24"/>
          <w:szCs w:val="24"/>
        </w:rPr>
      </w:pPr>
    </w:p>
    <w:p w:rsidR="00AC61C9" w:rsidRPr="006B6991" w:rsidRDefault="00AC61C9" w:rsidP="0045253D">
      <w:pPr>
        <w:spacing w:line="390" w:lineRule="auto"/>
        <w:ind w:firstLine="708"/>
        <w:rPr>
          <w:sz w:val="24"/>
          <w:szCs w:val="24"/>
        </w:rPr>
      </w:pPr>
      <w:r w:rsidRPr="006B6991">
        <w:rPr>
          <w:b/>
          <w:bCs/>
          <w:sz w:val="24"/>
          <w:szCs w:val="24"/>
        </w:rPr>
        <w:t xml:space="preserve">Функции </w:t>
      </w:r>
      <w:r w:rsidRPr="006B6991">
        <w:rPr>
          <w:i/>
          <w:iCs/>
          <w:sz w:val="24"/>
          <w:szCs w:val="24"/>
        </w:rPr>
        <w:t>y</w:t>
      </w:r>
      <w:r w:rsidRPr="006B6991">
        <w:rPr>
          <w:b/>
          <w:bCs/>
          <w:sz w:val="24"/>
          <w:szCs w:val="24"/>
        </w:rPr>
        <w:t xml:space="preserve"> </w:t>
      </w:r>
      <w:r w:rsidRPr="006B6991">
        <w:rPr>
          <w:rFonts w:ascii="Symbol" w:hAnsi="Symbol" w:cs="Symbol"/>
          <w:sz w:val="24"/>
          <w:szCs w:val="24"/>
        </w:rPr>
        <w:t></w:t>
      </w:r>
      <w:r w:rsidRPr="006B6991">
        <w:rPr>
          <w:rFonts w:ascii="Symbol" w:hAnsi="Symbol" w:cs="Symbol"/>
          <w:sz w:val="24"/>
          <w:szCs w:val="24"/>
        </w:rPr>
        <w:t></w:t>
      </w:r>
      <w:r w:rsidR="00253546">
        <w:rPr>
          <w:noProof/>
          <w:sz w:val="24"/>
          <w:szCs w:val="24"/>
          <w:lang w:val="en-US" w:eastAsia="en-US"/>
        </w:rPr>
        <w:pict>
          <v:shape id="Picture 141" o:spid="_x0000_i1046" type="#_x0000_t75" style="width:1.5pt;height:.75pt;visibility:visible">
            <v:imagedata r:id="rId14" o:title=""/>
          </v:shape>
        </w:pict>
      </w:r>
      <w:r w:rsidR="00253546">
        <w:rPr>
          <w:noProof/>
          <w:sz w:val="24"/>
          <w:szCs w:val="24"/>
          <w:lang w:val="en-US" w:eastAsia="en-US"/>
        </w:rPr>
        <w:pict>
          <v:shape id="Picture 142" o:spid="_x0000_i1047" type="#_x0000_t75" style="width:3.75pt;height:9pt;visibility:visible">
            <v:imagedata r:id="rId38" o:title=""/>
          </v:shape>
        </w:pict>
      </w:r>
      <w:r w:rsidRPr="006B6991">
        <w:rPr>
          <w:i/>
          <w:iCs/>
          <w:sz w:val="24"/>
          <w:szCs w:val="24"/>
        </w:rPr>
        <w:t xml:space="preserve">x </w:t>
      </w:r>
      <w:r w:rsidRPr="006B6991">
        <w:rPr>
          <w:sz w:val="24"/>
          <w:szCs w:val="24"/>
        </w:rPr>
        <w:t>,</w:t>
      </w:r>
      <w:r w:rsidRPr="006B6991">
        <w:rPr>
          <w:i/>
          <w:iCs/>
          <w:sz w:val="24"/>
          <w:szCs w:val="24"/>
        </w:rPr>
        <w:t xml:space="preserve"> y </w:t>
      </w:r>
      <w:r w:rsidRPr="006B6991">
        <w:rPr>
          <w:rFonts w:ascii="Symbol" w:hAnsi="Symbol" w:cs="Symbol"/>
          <w:sz w:val="24"/>
          <w:szCs w:val="24"/>
        </w:rPr>
        <w:t></w:t>
      </w:r>
      <w:r w:rsidRPr="006B6991">
        <w:rPr>
          <w:i/>
          <w:iCs/>
          <w:sz w:val="24"/>
          <w:szCs w:val="24"/>
        </w:rPr>
        <w:t xml:space="preserve"> </w:t>
      </w:r>
      <w:r w:rsidRPr="006B6991">
        <w:rPr>
          <w:sz w:val="24"/>
          <w:szCs w:val="24"/>
        </w:rPr>
        <w:t>3</w:t>
      </w:r>
      <w:r w:rsidR="00253546">
        <w:rPr>
          <w:noProof/>
          <w:sz w:val="24"/>
          <w:szCs w:val="24"/>
          <w:lang w:val="en-US" w:eastAsia="en-US"/>
        </w:rPr>
        <w:pict>
          <v:shape id="Picture 143" o:spid="_x0000_i1048" type="#_x0000_t75" style="width:3.75pt;height:9pt;visibility:visible">
            <v:imagedata r:id="rId38" o:title=""/>
          </v:shape>
        </w:pict>
      </w:r>
      <w:r w:rsidRPr="006B6991">
        <w:rPr>
          <w:i/>
          <w:iCs/>
          <w:sz w:val="24"/>
          <w:szCs w:val="24"/>
        </w:rPr>
        <w:t xml:space="preserve">x </w:t>
      </w:r>
      <w:r w:rsidRPr="006B6991">
        <w:rPr>
          <w:sz w:val="24"/>
          <w:szCs w:val="24"/>
        </w:rPr>
        <w:t>,</w:t>
      </w:r>
      <w:r w:rsidRPr="006B6991">
        <w:rPr>
          <w:i/>
          <w:iCs/>
          <w:sz w:val="24"/>
          <w:szCs w:val="24"/>
        </w:rPr>
        <w:t xml:space="preserve"> y </w:t>
      </w:r>
      <w:r w:rsidRPr="006B6991">
        <w:rPr>
          <w:rFonts w:ascii="Symbol" w:hAnsi="Symbol" w:cs="Symbol"/>
          <w:sz w:val="24"/>
          <w:szCs w:val="24"/>
        </w:rPr>
        <w:t></w:t>
      </w:r>
      <w:r w:rsidRPr="006B6991">
        <w:rPr>
          <w:i/>
          <w:iCs/>
          <w:sz w:val="24"/>
          <w:szCs w:val="24"/>
        </w:rPr>
        <w:t xml:space="preserve"> x </w:t>
      </w:r>
      <w:r w:rsidRPr="006B6991">
        <w:rPr>
          <w:sz w:val="24"/>
          <w:szCs w:val="24"/>
        </w:rPr>
        <w:t>.Их свойства и графики.</w:t>
      </w:r>
      <w:r w:rsidRPr="006B6991">
        <w:rPr>
          <w:i/>
          <w:iCs/>
          <w:sz w:val="24"/>
          <w:szCs w:val="24"/>
        </w:rPr>
        <w:t xml:space="preserve"> </w:t>
      </w:r>
      <w:r w:rsidRPr="006B6991">
        <w:rPr>
          <w:sz w:val="24"/>
          <w:szCs w:val="24"/>
        </w:rPr>
        <w:t>Степенная функция с</w:t>
      </w:r>
      <w:r w:rsidRPr="006B6991">
        <w:rPr>
          <w:i/>
          <w:iCs/>
          <w:sz w:val="24"/>
          <w:szCs w:val="24"/>
        </w:rPr>
        <w:t xml:space="preserve"> </w:t>
      </w:r>
      <w:r w:rsidRPr="006B6991">
        <w:rPr>
          <w:sz w:val="24"/>
          <w:szCs w:val="24"/>
        </w:rPr>
        <w:t>показателем степени больше 3.</w:t>
      </w:r>
    </w:p>
    <w:p w:rsidR="00AC61C9" w:rsidRPr="006B6991" w:rsidRDefault="00253546" w:rsidP="0045253D">
      <w:pPr>
        <w:spacing w:line="20" w:lineRule="exact"/>
        <w:rPr>
          <w:sz w:val="24"/>
          <w:szCs w:val="24"/>
        </w:rPr>
      </w:pPr>
      <w:r>
        <w:rPr>
          <w:noProof/>
          <w:sz w:val="24"/>
          <w:szCs w:val="24"/>
          <w:lang w:val="en-US" w:eastAsia="en-US"/>
        </w:rPr>
        <w:pict>
          <v:shape id="Picture 144" o:spid="_x0000_s1144" type="#_x0000_t75" style="position:absolute;margin-left:117.65pt;margin-top:-47.8pt;width:17.1pt;height:10.45pt;z-index:-251598336;visibility:visible" o:allowincell="f">
            <v:imagedata r:id="rId39" o:title=""/>
          </v:shape>
        </w:pict>
      </w:r>
      <w:r>
        <w:rPr>
          <w:noProof/>
          <w:sz w:val="24"/>
          <w:szCs w:val="24"/>
          <w:lang w:val="en-US" w:eastAsia="en-US"/>
        </w:rPr>
        <w:pict>
          <v:shape id="Picture 145" o:spid="_x0000_s1145" type="#_x0000_t75" style="position:absolute;margin-left:169.5pt;margin-top:-47.8pt;width:17.1pt;height:10.45pt;z-index:-251597312;visibility:visible" o:allowincell="f">
            <v:imagedata r:id="rId40" o:title=""/>
          </v:shape>
        </w:pict>
      </w:r>
      <w:r>
        <w:rPr>
          <w:noProof/>
          <w:sz w:val="24"/>
          <w:szCs w:val="24"/>
          <w:lang w:val="en-US" w:eastAsia="en-US"/>
        </w:rPr>
        <w:pict>
          <v:line id="Shape 146" o:spid="_x0000_s1146" style="position:absolute;z-index:251672064;visibility:visible;mso-wrap-distance-left:0;mso-wrap-distance-right:0" from="222.05pt,-45.95pt" to="222.0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" o:allowincell="f" strokeweight=".22847mm"/>
        </w:pict>
      </w:r>
      <w:r>
        <w:rPr>
          <w:noProof/>
          <w:sz w:val="24"/>
          <w:szCs w:val="24"/>
          <w:lang w:val="en-US" w:eastAsia="en-US"/>
        </w:rPr>
        <w:pict>
          <v:line id="Shape 147" o:spid="_x0000_s1147" style="position:absolute;z-index:251673088;visibility:visible;mso-wrap-distance-left:0;mso-wrap-distance-right:0" from="231.8pt,-45.95pt" to="231.8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" o:allowincell="f" strokeweight=".22847mm"/>
        </w:pict>
      </w:r>
    </w:p>
    <w:p w:rsidR="00AC61C9" w:rsidRPr="006B6991" w:rsidRDefault="00AC61C9" w:rsidP="0045253D">
      <w:pPr>
        <w:spacing w:line="149"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Преобразование графиков функций: параллельный перенос, симметрия, растяжение/сжатие, отражение.</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sz w:val="24"/>
          <w:szCs w:val="24"/>
        </w:rPr>
        <w:t>Представление о взаимно обратных функциях.</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sz w:val="24"/>
          <w:szCs w:val="24"/>
        </w:rPr>
        <w:lastRenderedPageBreak/>
        <w:t>Непрерывность функции и точки разрыва функций. Кусочно заданные функции.</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Последовательности и прогрессии</w:t>
      </w:r>
    </w:p>
    <w:p w:rsidR="00AC61C9" w:rsidRPr="006B6991" w:rsidRDefault="00AC61C9" w:rsidP="0045253D">
      <w:pPr>
        <w:spacing w:line="172"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Числовая последовательность. Примеры. Бесконечные последовательности. Арифметическая прогрессия и ее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Гармонический ряд. Расходимость гармонического ряда.</w:t>
      </w:r>
    </w:p>
    <w:p w:rsidR="00AC61C9" w:rsidRPr="006B6991" w:rsidRDefault="00AC61C9" w:rsidP="0045253D">
      <w:pPr>
        <w:spacing w:line="20"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Метод математической индукции, его применение для вывода формул, доказательства равенств и неравенств, решения задач на делимость.</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Решение текстовых задач</w:t>
      </w:r>
    </w:p>
    <w:p w:rsidR="00AC61C9" w:rsidRPr="006B6991" w:rsidRDefault="00AC61C9" w:rsidP="0045253D">
      <w:pPr>
        <w:spacing w:line="163" w:lineRule="exact"/>
        <w:rPr>
          <w:sz w:val="24"/>
          <w:szCs w:val="24"/>
        </w:rPr>
      </w:pPr>
    </w:p>
    <w:p w:rsidR="00AC61C9" w:rsidRPr="006B6991" w:rsidRDefault="00AC61C9" w:rsidP="0045253D">
      <w:pPr>
        <w:ind w:left="700"/>
        <w:rPr>
          <w:sz w:val="24"/>
          <w:szCs w:val="24"/>
        </w:rPr>
      </w:pPr>
      <w:r w:rsidRPr="006B6991">
        <w:rPr>
          <w:b/>
          <w:bCs/>
          <w:sz w:val="24"/>
          <w:szCs w:val="24"/>
        </w:rPr>
        <w:t>Задачи на все арифметические действия</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Решение задач на движение, работу, покупки</w:t>
      </w:r>
    </w:p>
    <w:p w:rsidR="00AC61C9" w:rsidRPr="006B6991" w:rsidRDefault="00AC61C9" w:rsidP="0045253D">
      <w:pPr>
        <w:spacing w:line="170"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Анализ возможных ситуаций взаимного расположения объектов при их движении, соотношения объемов выполняемых работ при совместной работе.</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Решение задач на нахождение части числа и числа по его части</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b/>
          <w:bCs/>
          <w:sz w:val="24"/>
          <w:szCs w:val="24"/>
        </w:rPr>
        <w:t>Решение задач на проценты, доли</w:t>
      </w:r>
      <w:r w:rsidRPr="006B6991">
        <w:rPr>
          <w:sz w:val="24"/>
          <w:szCs w:val="24"/>
        </w:rPr>
        <w:t>,</w:t>
      </w:r>
      <w:r w:rsidRPr="006B6991">
        <w:rPr>
          <w:b/>
          <w:bCs/>
          <w:sz w:val="24"/>
          <w:szCs w:val="24"/>
        </w:rPr>
        <w:t xml:space="preserve"> </w:t>
      </w:r>
      <w:r w:rsidRPr="006B6991">
        <w:rPr>
          <w:sz w:val="24"/>
          <w:szCs w:val="24"/>
        </w:rPr>
        <w:t>применение пропорций при решении задач.</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Логические задачи</w:t>
      </w:r>
    </w:p>
    <w:p w:rsidR="00AC61C9" w:rsidRPr="006B6991" w:rsidRDefault="00AC61C9" w:rsidP="0045253D">
      <w:pPr>
        <w:spacing w:line="158" w:lineRule="exact"/>
        <w:rPr>
          <w:sz w:val="24"/>
          <w:szCs w:val="24"/>
        </w:rPr>
      </w:pPr>
    </w:p>
    <w:p w:rsidR="00AC61C9" w:rsidRPr="006B6991" w:rsidRDefault="00AC61C9" w:rsidP="0045253D">
      <w:pPr>
        <w:tabs>
          <w:tab w:val="left" w:pos="1900"/>
          <w:tab w:val="left" w:pos="3440"/>
          <w:tab w:val="left" w:pos="4340"/>
          <w:tab w:val="left" w:pos="5560"/>
          <w:tab w:val="left" w:pos="7100"/>
          <w:tab w:val="left" w:pos="7920"/>
          <w:tab w:val="left" w:pos="8220"/>
          <w:tab w:val="left" w:pos="9560"/>
        </w:tabs>
        <w:ind w:left="700"/>
        <w:rPr>
          <w:sz w:val="24"/>
          <w:szCs w:val="24"/>
        </w:rPr>
      </w:pPr>
      <w:r w:rsidRPr="006B6991">
        <w:rPr>
          <w:sz w:val="24"/>
          <w:szCs w:val="24"/>
        </w:rPr>
        <w:t>Решение</w:t>
      </w:r>
      <w:r w:rsidRPr="006B6991">
        <w:rPr>
          <w:sz w:val="24"/>
          <w:szCs w:val="24"/>
        </w:rPr>
        <w:tab/>
        <w:t>логических</w:t>
      </w:r>
      <w:r w:rsidRPr="006B6991">
        <w:rPr>
          <w:sz w:val="24"/>
          <w:szCs w:val="24"/>
        </w:rPr>
        <w:tab/>
        <w:t>задач.</w:t>
      </w:r>
      <w:r w:rsidRPr="006B6991">
        <w:rPr>
          <w:sz w:val="24"/>
          <w:szCs w:val="24"/>
        </w:rPr>
        <w:tab/>
        <w:t>Решение</w:t>
      </w:r>
      <w:r w:rsidRPr="006B6991">
        <w:rPr>
          <w:sz w:val="24"/>
          <w:szCs w:val="24"/>
        </w:rPr>
        <w:tab/>
        <w:t>логических</w:t>
      </w:r>
      <w:r w:rsidRPr="006B6991">
        <w:rPr>
          <w:sz w:val="24"/>
          <w:szCs w:val="24"/>
        </w:rPr>
        <w:tab/>
        <w:t>задач</w:t>
      </w:r>
      <w:r w:rsidRPr="006B6991">
        <w:rPr>
          <w:sz w:val="24"/>
          <w:szCs w:val="24"/>
        </w:rPr>
        <w:tab/>
        <w:t>с</w:t>
      </w:r>
      <w:r w:rsidRPr="006B6991">
        <w:rPr>
          <w:sz w:val="24"/>
          <w:szCs w:val="24"/>
        </w:rPr>
        <w:tab/>
        <w:t>помощью</w:t>
      </w:r>
      <w:r w:rsidRPr="006B6991">
        <w:rPr>
          <w:sz w:val="24"/>
          <w:szCs w:val="24"/>
        </w:rPr>
        <w:tab/>
        <w:t>графов,</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таблиц.</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Основные методы решения задач</w:t>
      </w:r>
    </w:p>
    <w:p w:rsidR="00AC61C9" w:rsidRPr="006B6991" w:rsidRDefault="00AC61C9" w:rsidP="0045253D">
      <w:pPr>
        <w:spacing w:line="170"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Статистика и теория вероятностей</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Статистика</w:t>
      </w:r>
    </w:p>
    <w:p w:rsidR="00AC61C9" w:rsidRPr="006B6991" w:rsidRDefault="00AC61C9" w:rsidP="0045253D">
      <w:pPr>
        <w:spacing w:line="358" w:lineRule="auto"/>
        <w:ind w:firstLine="708"/>
        <w:jc w:val="both"/>
        <w:rPr>
          <w:sz w:val="24"/>
          <w:szCs w:val="24"/>
        </w:rPr>
      </w:pPr>
      <w:r w:rsidRPr="006B6991">
        <w:rPr>
          <w:sz w:val="24"/>
          <w:szCs w:val="24"/>
        </w:rPr>
        <w:t>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Закономерности в изменчивых величинах.</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Случайные опыты и случайные события</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w:t>
      </w:r>
      <w:r w:rsidRPr="006B6991">
        <w:rPr>
          <w:sz w:val="24"/>
          <w:szCs w:val="24"/>
        </w:rPr>
        <w:lastRenderedPageBreak/>
        <w:t>помощью диаграмм Эйлера. Противоположные 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 умножение вероятностей. Испытания до первого успеха. Условная вероятность. Формула полной вероятности.</w:t>
      </w:r>
    </w:p>
    <w:p w:rsidR="00AC61C9" w:rsidRPr="006B6991" w:rsidRDefault="00AC61C9" w:rsidP="0045253D">
      <w:pPr>
        <w:spacing w:line="21" w:lineRule="exact"/>
        <w:rPr>
          <w:sz w:val="24"/>
          <w:szCs w:val="24"/>
        </w:rPr>
      </w:pPr>
    </w:p>
    <w:p w:rsidR="00AC61C9" w:rsidRPr="006B6991" w:rsidRDefault="00AC61C9" w:rsidP="0045253D">
      <w:pPr>
        <w:ind w:left="700"/>
        <w:rPr>
          <w:sz w:val="24"/>
          <w:szCs w:val="24"/>
        </w:rPr>
      </w:pPr>
      <w:r w:rsidRPr="006B6991">
        <w:rPr>
          <w:b/>
          <w:bCs/>
          <w:sz w:val="24"/>
          <w:szCs w:val="24"/>
        </w:rPr>
        <w:t>Элементы комбинаторики и испытания Бернулли</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 с применением элементов комбинаторики. Испытания Бернулли. Успех и неудача. Вероятности событий в серии испытаний Бернулли.</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Геометрическая вероятность</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Случайный выбор точки из фигуры на плоскости, отрезка и дуги окружности.</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sz w:val="24"/>
          <w:szCs w:val="24"/>
        </w:rPr>
        <w:t>Случайный выбор числа из числового отрезка.</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Случайные величины</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Дискретная  случайная  величина  и  распределение  вероятностей.  Равномерное</w:t>
      </w:r>
    </w:p>
    <w:p w:rsidR="00AC61C9" w:rsidRPr="006B6991" w:rsidRDefault="00AC61C9" w:rsidP="0045253D">
      <w:pPr>
        <w:spacing w:line="160" w:lineRule="exact"/>
        <w:rPr>
          <w:sz w:val="24"/>
          <w:szCs w:val="24"/>
        </w:rPr>
      </w:pPr>
    </w:p>
    <w:p w:rsidR="00AC61C9" w:rsidRPr="006B6991" w:rsidRDefault="00AC61C9" w:rsidP="0045253D">
      <w:pPr>
        <w:tabs>
          <w:tab w:val="left" w:pos="1820"/>
          <w:tab w:val="left" w:pos="4120"/>
          <w:tab w:val="left" w:pos="6540"/>
          <w:tab w:val="left" w:pos="8780"/>
        </w:tabs>
        <w:rPr>
          <w:sz w:val="24"/>
          <w:szCs w:val="24"/>
        </w:rPr>
      </w:pPr>
      <w:r w:rsidRPr="006B6991">
        <w:rPr>
          <w:sz w:val="24"/>
          <w:szCs w:val="24"/>
        </w:rPr>
        <w:t>дискретное</w:t>
      </w:r>
      <w:r w:rsidRPr="006B6991">
        <w:rPr>
          <w:sz w:val="24"/>
          <w:szCs w:val="24"/>
        </w:rPr>
        <w:tab/>
        <w:t>распределение.</w:t>
      </w:r>
      <w:r w:rsidRPr="006B6991">
        <w:rPr>
          <w:sz w:val="24"/>
          <w:szCs w:val="24"/>
        </w:rPr>
        <w:tab/>
        <w:t>Геометрическое</w:t>
      </w:r>
      <w:r w:rsidRPr="006B6991">
        <w:rPr>
          <w:sz w:val="24"/>
          <w:szCs w:val="24"/>
        </w:rPr>
        <w:tab/>
        <w:t>распределение</w:t>
      </w:r>
      <w:r w:rsidRPr="006B6991">
        <w:rPr>
          <w:sz w:val="24"/>
          <w:szCs w:val="24"/>
        </w:rPr>
        <w:tab/>
        <w:t>вероятностей.</w:t>
      </w:r>
    </w:p>
    <w:p w:rsidR="00AC61C9" w:rsidRPr="006B6991" w:rsidRDefault="00AC61C9" w:rsidP="0045253D">
      <w:pPr>
        <w:spacing w:line="208" w:lineRule="exact"/>
        <w:rPr>
          <w:sz w:val="24"/>
          <w:szCs w:val="24"/>
        </w:rPr>
      </w:pPr>
    </w:p>
    <w:p w:rsidR="00AC61C9" w:rsidRPr="006B6991" w:rsidRDefault="00AC61C9" w:rsidP="0045253D">
      <w:pPr>
        <w:spacing w:line="358" w:lineRule="auto"/>
        <w:ind w:left="8"/>
        <w:jc w:val="both"/>
        <w:rPr>
          <w:sz w:val="24"/>
          <w:szCs w:val="24"/>
        </w:rPr>
      </w:pPr>
      <w:r w:rsidRPr="006B6991">
        <w:rPr>
          <w:sz w:val="24"/>
          <w:szCs w:val="24"/>
        </w:rPr>
        <w:t>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чисел в социологии, страховании, в здравоохранении, обеспечении безопасности населения в чрезвычайных ситуациях.</w:t>
      </w:r>
    </w:p>
    <w:p w:rsidR="00AC61C9" w:rsidRPr="006B6991" w:rsidRDefault="00AC61C9" w:rsidP="0045253D">
      <w:pPr>
        <w:spacing w:line="11" w:lineRule="exact"/>
        <w:rPr>
          <w:sz w:val="24"/>
          <w:szCs w:val="24"/>
        </w:rPr>
      </w:pPr>
    </w:p>
    <w:p w:rsidR="00AC61C9" w:rsidRPr="006B6991" w:rsidRDefault="00AC61C9" w:rsidP="0045253D">
      <w:pPr>
        <w:ind w:left="708"/>
        <w:rPr>
          <w:sz w:val="24"/>
          <w:szCs w:val="24"/>
        </w:rPr>
      </w:pPr>
      <w:r w:rsidRPr="006B6991">
        <w:rPr>
          <w:b/>
          <w:bCs/>
          <w:sz w:val="24"/>
          <w:szCs w:val="24"/>
        </w:rPr>
        <w:t>Геометрия</w:t>
      </w:r>
    </w:p>
    <w:p w:rsidR="00AC61C9" w:rsidRPr="006B6991" w:rsidRDefault="00AC61C9" w:rsidP="0045253D">
      <w:pPr>
        <w:spacing w:line="160" w:lineRule="exact"/>
        <w:rPr>
          <w:sz w:val="24"/>
          <w:szCs w:val="24"/>
        </w:rPr>
      </w:pPr>
    </w:p>
    <w:p w:rsidR="00AC61C9" w:rsidRPr="006B6991" w:rsidRDefault="00AC61C9" w:rsidP="0045253D">
      <w:pPr>
        <w:ind w:left="708"/>
        <w:rPr>
          <w:sz w:val="24"/>
          <w:szCs w:val="24"/>
        </w:rPr>
      </w:pPr>
      <w:r w:rsidRPr="006B6991">
        <w:rPr>
          <w:b/>
          <w:bCs/>
          <w:sz w:val="24"/>
          <w:szCs w:val="24"/>
        </w:rPr>
        <w:t>Геометрические фигуры</w:t>
      </w:r>
    </w:p>
    <w:p w:rsidR="00AC61C9" w:rsidRPr="006B6991" w:rsidRDefault="00AC61C9" w:rsidP="0045253D">
      <w:pPr>
        <w:spacing w:line="163" w:lineRule="exact"/>
        <w:rPr>
          <w:sz w:val="24"/>
          <w:szCs w:val="24"/>
        </w:rPr>
      </w:pPr>
    </w:p>
    <w:p w:rsidR="00AC61C9" w:rsidRPr="006B6991" w:rsidRDefault="00AC61C9" w:rsidP="0045253D">
      <w:pPr>
        <w:ind w:left="708"/>
        <w:rPr>
          <w:sz w:val="24"/>
          <w:szCs w:val="24"/>
        </w:rPr>
      </w:pPr>
      <w:r w:rsidRPr="006B6991">
        <w:rPr>
          <w:b/>
          <w:bCs/>
          <w:sz w:val="24"/>
          <w:szCs w:val="24"/>
        </w:rPr>
        <w:t>Фигуры в геометрии и в окружающем мире</w:t>
      </w:r>
    </w:p>
    <w:p w:rsidR="00AC61C9" w:rsidRPr="006B6991" w:rsidRDefault="00AC61C9" w:rsidP="0045253D">
      <w:pPr>
        <w:spacing w:line="156" w:lineRule="exact"/>
        <w:rPr>
          <w:sz w:val="24"/>
          <w:szCs w:val="24"/>
        </w:rPr>
      </w:pPr>
    </w:p>
    <w:p w:rsidR="00AC61C9" w:rsidRPr="006B6991" w:rsidRDefault="00AC61C9" w:rsidP="0045253D">
      <w:pPr>
        <w:ind w:left="708"/>
        <w:rPr>
          <w:sz w:val="24"/>
          <w:szCs w:val="24"/>
        </w:rPr>
      </w:pPr>
      <w:r w:rsidRPr="006B6991">
        <w:rPr>
          <w:sz w:val="24"/>
          <w:szCs w:val="24"/>
        </w:rPr>
        <w:t>Геометрическая фигура. Внутренняя, внешняя области фигуры, граница. Линии</w:t>
      </w:r>
    </w:p>
    <w:p w:rsidR="00AC61C9" w:rsidRPr="006B6991" w:rsidRDefault="00AC61C9" w:rsidP="0045253D">
      <w:pPr>
        <w:spacing w:line="174" w:lineRule="exact"/>
        <w:rPr>
          <w:sz w:val="24"/>
          <w:szCs w:val="24"/>
        </w:rPr>
      </w:pPr>
    </w:p>
    <w:p w:rsidR="00AC61C9" w:rsidRPr="006B6991" w:rsidRDefault="00AC61C9" w:rsidP="001A5221">
      <w:pPr>
        <w:numPr>
          <w:ilvl w:val="0"/>
          <w:numId w:val="783"/>
        </w:numPr>
        <w:tabs>
          <w:tab w:val="left" w:pos="331"/>
        </w:tabs>
        <w:spacing w:line="349" w:lineRule="auto"/>
        <w:ind w:left="8" w:hanging="8"/>
        <w:rPr>
          <w:sz w:val="24"/>
          <w:szCs w:val="24"/>
        </w:rPr>
      </w:pPr>
      <w:r w:rsidRPr="006B6991">
        <w:rPr>
          <w:sz w:val="24"/>
          <w:szCs w:val="24"/>
        </w:rPr>
        <w:t>области на плоскости. Выпуклая и невыпуклая фигуры. Плоская и неплоская фигуры.</w:t>
      </w:r>
    </w:p>
    <w:p w:rsidR="00AC61C9" w:rsidRPr="006B6991" w:rsidRDefault="00AC61C9" w:rsidP="0045253D">
      <w:pPr>
        <w:spacing w:line="30"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Выделение свойств объектов. Формирование представлений о метапредметном понятии «фигура». Точка, отрезок, прямая, луч, ломаная, плоскость, угол, биссектриса угла и ее свойства, виды углов, многоугольники, окружность и круг.</w:t>
      </w:r>
    </w:p>
    <w:p w:rsidR="00AC61C9" w:rsidRPr="006B6991" w:rsidRDefault="00AC61C9" w:rsidP="0045253D">
      <w:pPr>
        <w:spacing w:line="22" w:lineRule="exact"/>
        <w:rPr>
          <w:sz w:val="24"/>
          <w:szCs w:val="24"/>
        </w:rPr>
      </w:pPr>
    </w:p>
    <w:p w:rsidR="00AC61C9" w:rsidRPr="006B6991" w:rsidRDefault="00AC61C9" w:rsidP="0045253D">
      <w:pPr>
        <w:spacing w:line="349" w:lineRule="auto"/>
        <w:ind w:left="8" w:firstLine="708"/>
        <w:rPr>
          <w:sz w:val="24"/>
          <w:szCs w:val="24"/>
        </w:rPr>
      </w:pPr>
      <w:r w:rsidRPr="006B6991">
        <w:rPr>
          <w:sz w:val="24"/>
          <w:szCs w:val="24"/>
        </w:rPr>
        <w:t>Осевая симметрия геометрических фигур. Центральная симметрия геометрических фигур</w:t>
      </w:r>
      <w:r w:rsidRPr="006B6991">
        <w:rPr>
          <w:i/>
          <w:iCs/>
          <w:sz w:val="24"/>
          <w:szCs w:val="24"/>
        </w:rPr>
        <w:t>.</w:t>
      </w:r>
    </w:p>
    <w:p w:rsidR="00AC61C9" w:rsidRPr="006B6991" w:rsidRDefault="00AC61C9" w:rsidP="0045253D">
      <w:pPr>
        <w:spacing w:line="22" w:lineRule="exact"/>
        <w:rPr>
          <w:sz w:val="24"/>
          <w:szCs w:val="24"/>
        </w:rPr>
      </w:pPr>
    </w:p>
    <w:p w:rsidR="00AC61C9" w:rsidRPr="006B6991" w:rsidRDefault="00AC61C9" w:rsidP="0045253D">
      <w:pPr>
        <w:ind w:left="708"/>
        <w:rPr>
          <w:sz w:val="24"/>
          <w:szCs w:val="24"/>
        </w:rPr>
      </w:pPr>
      <w:r w:rsidRPr="006B6991">
        <w:rPr>
          <w:b/>
          <w:bCs/>
          <w:sz w:val="24"/>
          <w:szCs w:val="24"/>
        </w:rPr>
        <w:t>Многоугольники</w:t>
      </w:r>
    </w:p>
    <w:p w:rsidR="00AC61C9" w:rsidRPr="006B6991" w:rsidRDefault="00AC61C9" w:rsidP="0045253D">
      <w:pPr>
        <w:spacing w:line="156" w:lineRule="exact"/>
        <w:rPr>
          <w:sz w:val="24"/>
          <w:szCs w:val="24"/>
        </w:rPr>
      </w:pPr>
    </w:p>
    <w:p w:rsidR="00AC61C9" w:rsidRPr="006B6991" w:rsidRDefault="00AC61C9" w:rsidP="0045253D">
      <w:pPr>
        <w:ind w:left="708"/>
        <w:rPr>
          <w:sz w:val="24"/>
          <w:szCs w:val="24"/>
        </w:rPr>
      </w:pPr>
      <w:r w:rsidRPr="006B6991">
        <w:rPr>
          <w:sz w:val="24"/>
          <w:szCs w:val="24"/>
        </w:rPr>
        <w:t>Многоугольник,  его  элементы  и  его  свойства.  Правильные  многоугольники.</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sz w:val="24"/>
          <w:szCs w:val="24"/>
        </w:rPr>
        <w:t>Выпуклые и невыпуклые многоугольники. Сумма углов выпуклого многоугольника.</w:t>
      </w:r>
    </w:p>
    <w:p w:rsidR="00AC61C9" w:rsidRPr="006B6991" w:rsidRDefault="00AC61C9" w:rsidP="0045253D">
      <w:pPr>
        <w:spacing w:line="174" w:lineRule="exact"/>
        <w:rPr>
          <w:sz w:val="24"/>
          <w:szCs w:val="24"/>
        </w:rPr>
      </w:pPr>
    </w:p>
    <w:p w:rsidR="00AC61C9" w:rsidRPr="006B6991" w:rsidRDefault="00AC61C9" w:rsidP="0045253D">
      <w:pPr>
        <w:spacing w:line="355" w:lineRule="auto"/>
        <w:ind w:left="8" w:firstLine="708"/>
        <w:jc w:val="both"/>
        <w:rPr>
          <w:sz w:val="24"/>
          <w:szCs w:val="24"/>
        </w:rPr>
      </w:pPr>
      <w:r w:rsidRPr="006B6991">
        <w:rPr>
          <w:sz w:val="24"/>
          <w:szCs w:val="24"/>
        </w:rPr>
        <w:t>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 треугольника.</w:t>
      </w:r>
    </w:p>
    <w:p w:rsidR="00AC61C9" w:rsidRPr="006B6991" w:rsidRDefault="00AC61C9" w:rsidP="0045253D">
      <w:pPr>
        <w:spacing w:line="21" w:lineRule="exact"/>
        <w:rPr>
          <w:sz w:val="24"/>
          <w:szCs w:val="24"/>
        </w:rPr>
      </w:pPr>
    </w:p>
    <w:p w:rsidR="00AC61C9" w:rsidRPr="006B6991" w:rsidRDefault="00AC61C9" w:rsidP="0045253D">
      <w:pPr>
        <w:spacing w:line="355" w:lineRule="auto"/>
        <w:ind w:left="8" w:firstLine="708"/>
        <w:jc w:val="both"/>
        <w:rPr>
          <w:sz w:val="24"/>
          <w:szCs w:val="24"/>
        </w:rPr>
      </w:pPr>
      <w:r w:rsidRPr="006B6991">
        <w:rPr>
          <w:sz w:val="24"/>
          <w:szCs w:val="24"/>
        </w:rPr>
        <w:t>Четырехугольники. Параллелограмм, ромб, прямоугольник, квадрат, трапеция. Свойства и признаки параллелограмма, ромба, прямоугольника, квадрата. Теорема Вариньона.</w:t>
      </w:r>
    </w:p>
    <w:p w:rsidR="00AC61C9" w:rsidRPr="006B6991" w:rsidRDefault="00AC61C9" w:rsidP="0045253D">
      <w:pPr>
        <w:spacing w:line="13" w:lineRule="exact"/>
        <w:rPr>
          <w:sz w:val="24"/>
          <w:szCs w:val="24"/>
        </w:rPr>
      </w:pPr>
    </w:p>
    <w:p w:rsidR="00AC61C9" w:rsidRPr="006B6991" w:rsidRDefault="00AC61C9" w:rsidP="0045253D">
      <w:pPr>
        <w:ind w:left="708"/>
        <w:rPr>
          <w:sz w:val="24"/>
          <w:szCs w:val="24"/>
        </w:rPr>
      </w:pPr>
      <w:r w:rsidRPr="006B6991">
        <w:rPr>
          <w:b/>
          <w:bCs/>
          <w:sz w:val="24"/>
          <w:szCs w:val="24"/>
        </w:rPr>
        <w:t>Окружность, круг</w:t>
      </w:r>
    </w:p>
    <w:p w:rsidR="00AC61C9" w:rsidRPr="006B6991" w:rsidRDefault="00AC61C9" w:rsidP="0045253D">
      <w:pPr>
        <w:spacing w:line="169"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Их элементы и свойства. Хорды и секущие, их свойства. Касательные и их свойства. Центральные и вписанные углы. Вписанные и описанные окружности для</w:t>
      </w:r>
    </w:p>
    <w:p w:rsidR="00AC61C9" w:rsidRPr="006B6991" w:rsidRDefault="00AC61C9" w:rsidP="0045253D">
      <w:pPr>
        <w:spacing w:line="63" w:lineRule="exact"/>
        <w:rPr>
          <w:sz w:val="24"/>
          <w:szCs w:val="24"/>
        </w:rPr>
      </w:pPr>
    </w:p>
    <w:p w:rsidR="00AC61C9" w:rsidRPr="006B6991" w:rsidRDefault="00AC61C9" w:rsidP="0045253D">
      <w:pPr>
        <w:tabs>
          <w:tab w:val="left" w:pos="2060"/>
          <w:tab w:val="left" w:pos="3680"/>
          <w:tab w:val="left" w:pos="4100"/>
          <w:tab w:val="left" w:pos="5660"/>
          <w:tab w:val="left" w:pos="7360"/>
          <w:tab w:val="left" w:pos="8040"/>
        </w:tabs>
        <w:rPr>
          <w:sz w:val="24"/>
          <w:szCs w:val="24"/>
        </w:rPr>
      </w:pPr>
      <w:r w:rsidRPr="006B6991">
        <w:rPr>
          <w:sz w:val="24"/>
          <w:szCs w:val="24"/>
        </w:rPr>
        <w:t>треугольников.</w:t>
      </w:r>
      <w:r w:rsidRPr="006B6991">
        <w:rPr>
          <w:sz w:val="24"/>
          <w:szCs w:val="24"/>
        </w:rPr>
        <w:tab/>
        <w:t>Вписанные</w:t>
      </w:r>
      <w:r w:rsidRPr="006B6991">
        <w:rPr>
          <w:sz w:val="24"/>
          <w:szCs w:val="24"/>
        </w:rPr>
        <w:tab/>
        <w:t>и</w:t>
      </w:r>
      <w:r w:rsidRPr="006B6991">
        <w:rPr>
          <w:sz w:val="24"/>
          <w:szCs w:val="24"/>
        </w:rPr>
        <w:tab/>
        <w:t>описанные</w:t>
      </w:r>
      <w:r w:rsidRPr="006B6991">
        <w:rPr>
          <w:sz w:val="24"/>
          <w:szCs w:val="24"/>
        </w:rPr>
        <w:tab/>
        <w:t>окружности</w:t>
      </w:r>
      <w:r w:rsidRPr="006B6991">
        <w:rPr>
          <w:sz w:val="24"/>
          <w:szCs w:val="24"/>
        </w:rPr>
        <w:tab/>
        <w:t>для</w:t>
      </w:r>
      <w:r w:rsidRPr="006B6991">
        <w:rPr>
          <w:sz w:val="24"/>
          <w:szCs w:val="24"/>
        </w:rPr>
        <w:tab/>
        <w:t>четырехугольников.</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sz w:val="24"/>
          <w:szCs w:val="24"/>
        </w:rPr>
        <w:t>Вневписанные окружности. Радикальная ось.</w:t>
      </w:r>
    </w:p>
    <w:p w:rsidR="00AC61C9" w:rsidRPr="006B6991" w:rsidRDefault="00AC61C9" w:rsidP="0045253D">
      <w:pPr>
        <w:spacing w:line="166" w:lineRule="exact"/>
        <w:rPr>
          <w:sz w:val="24"/>
          <w:szCs w:val="24"/>
        </w:rPr>
      </w:pPr>
    </w:p>
    <w:p w:rsidR="00AC61C9" w:rsidRPr="006B6991" w:rsidRDefault="00AC61C9" w:rsidP="0045253D">
      <w:pPr>
        <w:ind w:left="700"/>
        <w:rPr>
          <w:sz w:val="24"/>
          <w:szCs w:val="24"/>
        </w:rPr>
      </w:pPr>
      <w:r w:rsidRPr="006B6991">
        <w:rPr>
          <w:b/>
          <w:bCs/>
          <w:sz w:val="24"/>
          <w:szCs w:val="24"/>
        </w:rPr>
        <w:t>Фигуры в пространстве (объемные тела)</w:t>
      </w:r>
    </w:p>
    <w:p w:rsidR="00AC61C9" w:rsidRPr="006B6991" w:rsidRDefault="00AC61C9" w:rsidP="0045253D">
      <w:pPr>
        <w:spacing w:line="169"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Многогранник и его элементы. Названия многогранников с разным положением и количеством граней. Первичные представления о пирамидах, параллелепипедах, призмах, сфере, шаре, цилиндре, конусе, их элементах и простейших свойствах.</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Отношения</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Равенство фигур</w:t>
      </w:r>
    </w:p>
    <w:p w:rsidR="00AC61C9" w:rsidRPr="006B6991" w:rsidRDefault="00AC61C9" w:rsidP="0045253D">
      <w:pPr>
        <w:spacing w:line="169"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Свойства и признаки равенства треугольников. Дополнительные признаки равенства треугольников. Признаки равенства параллелограммов.</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Параллельность прямых</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Признаки и свойства параллельных прямых. Аксиома параллельности Евклида.</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Первичные представления о неевклидовых геометриях. Теорема Фалеса.</w:t>
      </w:r>
    </w:p>
    <w:p w:rsidR="00AC61C9" w:rsidRPr="006B6991" w:rsidRDefault="00AC61C9" w:rsidP="0045253D">
      <w:pPr>
        <w:spacing w:line="168" w:lineRule="exact"/>
        <w:rPr>
          <w:sz w:val="24"/>
          <w:szCs w:val="24"/>
        </w:rPr>
      </w:pPr>
    </w:p>
    <w:p w:rsidR="00AC61C9" w:rsidRPr="006B6991" w:rsidRDefault="00AC61C9" w:rsidP="0045253D">
      <w:pPr>
        <w:ind w:left="700"/>
        <w:rPr>
          <w:sz w:val="24"/>
          <w:szCs w:val="24"/>
        </w:rPr>
      </w:pPr>
      <w:r w:rsidRPr="006B6991">
        <w:rPr>
          <w:b/>
          <w:bCs/>
          <w:sz w:val="24"/>
          <w:szCs w:val="24"/>
        </w:rPr>
        <w:t>Перпендикулярные прямые</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Прямой угол. Перпендикуляр к прямой. Серединный перпендикуляр к отрезку.</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Свойства и признаки перпендикулярности прямых. Наклонные, проекции, их свойства.</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Подобие</w:t>
      </w:r>
    </w:p>
    <w:p w:rsidR="00AC61C9" w:rsidRPr="006B6991" w:rsidRDefault="00AC61C9" w:rsidP="0045253D">
      <w:pPr>
        <w:spacing w:line="170"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Пропорциональные отрезки, подобие фигур. Подобные треугольники. Признаки подобия треугольников. Отношение площадей подобных фигур.</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Взаимное расположение прямой и окружности</w:t>
      </w:r>
      <w:r w:rsidRPr="006B6991">
        <w:rPr>
          <w:sz w:val="24"/>
          <w:szCs w:val="24"/>
        </w:rPr>
        <w:t>,</w:t>
      </w:r>
      <w:r w:rsidRPr="006B6991">
        <w:rPr>
          <w:b/>
          <w:bCs/>
          <w:sz w:val="24"/>
          <w:szCs w:val="24"/>
        </w:rPr>
        <w:t xml:space="preserve"> </w:t>
      </w:r>
      <w:r w:rsidRPr="006B6991">
        <w:rPr>
          <w:sz w:val="24"/>
          <w:szCs w:val="24"/>
        </w:rPr>
        <w:t>двух окружностей.</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Измерения и вычисления</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Величины</w:t>
      </w:r>
    </w:p>
    <w:p w:rsidR="00AC61C9" w:rsidRPr="006B6991" w:rsidRDefault="00AC61C9" w:rsidP="0045253D">
      <w:pPr>
        <w:spacing w:line="172" w:lineRule="exact"/>
        <w:rPr>
          <w:sz w:val="24"/>
          <w:szCs w:val="24"/>
        </w:rPr>
      </w:pPr>
    </w:p>
    <w:p w:rsidR="00AC61C9" w:rsidRPr="006B6991" w:rsidRDefault="00AC61C9" w:rsidP="0045253D">
      <w:pPr>
        <w:spacing w:line="349" w:lineRule="auto"/>
        <w:ind w:left="700"/>
        <w:rPr>
          <w:sz w:val="24"/>
          <w:szCs w:val="24"/>
        </w:rPr>
      </w:pPr>
      <w:r w:rsidRPr="006B6991">
        <w:rPr>
          <w:sz w:val="24"/>
          <w:szCs w:val="24"/>
        </w:rPr>
        <w:t>Понятие величины. Длина. Измерение длины. Единцы измерения длины. Величина угла. Градусная мера угла. Синус, косинус и тангенс острого угла</w:t>
      </w:r>
    </w:p>
    <w:p w:rsidR="00AC61C9" w:rsidRPr="006B6991" w:rsidRDefault="00AC61C9" w:rsidP="0045253D">
      <w:pPr>
        <w:spacing w:line="15" w:lineRule="exact"/>
        <w:rPr>
          <w:sz w:val="24"/>
          <w:szCs w:val="24"/>
        </w:rPr>
      </w:pPr>
    </w:p>
    <w:p w:rsidR="00AC61C9" w:rsidRPr="006B6991" w:rsidRDefault="00AC61C9" w:rsidP="0045253D">
      <w:pPr>
        <w:rPr>
          <w:sz w:val="24"/>
          <w:szCs w:val="24"/>
        </w:rPr>
      </w:pPr>
      <w:r w:rsidRPr="006B6991">
        <w:rPr>
          <w:sz w:val="24"/>
          <w:szCs w:val="24"/>
        </w:rPr>
        <w:t>прямоугольного треугольника.</w:t>
      </w:r>
    </w:p>
    <w:p w:rsidR="00AC61C9" w:rsidRPr="006B6991" w:rsidRDefault="00AC61C9" w:rsidP="0045253D">
      <w:pPr>
        <w:spacing w:line="161" w:lineRule="exact"/>
        <w:rPr>
          <w:sz w:val="24"/>
          <w:szCs w:val="24"/>
        </w:rPr>
      </w:pPr>
    </w:p>
    <w:p w:rsidR="00AC61C9" w:rsidRPr="006B6991" w:rsidRDefault="00AC61C9" w:rsidP="0045253D">
      <w:pPr>
        <w:ind w:left="700"/>
        <w:rPr>
          <w:sz w:val="24"/>
          <w:szCs w:val="24"/>
        </w:rPr>
      </w:pPr>
      <w:r w:rsidRPr="006B6991">
        <w:rPr>
          <w:sz w:val="24"/>
          <w:szCs w:val="24"/>
        </w:rPr>
        <w:t>Понятие  о  площади  плоской  фигуры  и  ее  свойствах.  Измерение  площадей.</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sz w:val="24"/>
          <w:szCs w:val="24"/>
        </w:rPr>
        <w:t>Единицы измерения площади.</w:t>
      </w:r>
    </w:p>
    <w:p w:rsidR="00AC61C9" w:rsidRPr="006B6991" w:rsidRDefault="00AC61C9" w:rsidP="0045253D">
      <w:pPr>
        <w:spacing w:line="174" w:lineRule="exact"/>
        <w:rPr>
          <w:sz w:val="24"/>
          <w:szCs w:val="24"/>
        </w:rPr>
      </w:pPr>
    </w:p>
    <w:p w:rsidR="00AC61C9" w:rsidRPr="006B6991" w:rsidRDefault="00AC61C9" w:rsidP="0045253D">
      <w:pPr>
        <w:spacing w:line="349" w:lineRule="auto"/>
        <w:ind w:firstLine="708"/>
        <w:rPr>
          <w:sz w:val="24"/>
          <w:szCs w:val="24"/>
        </w:rPr>
      </w:pPr>
      <w:r w:rsidRPr="006B6991">
        <w:rPr>
          <w:sz w:val="24"/>
          <w:szCs w:val="24"/>
        </w:rPr>
        <w:t>Представление об объеме пространственной фигуры и его свойствах. Измерение объема. Единицы измерения объемов.</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Измерения и вычисления</w:t>
      </w:r>
    </w:p>
    <w:p w:rsidR="00AC61C9" w:rsidRPr="006B6991" w:rsidRDefault="00AC61C9" w:rsidP="0045253D">
      <w:pPr>
        <w:spacing w:line="204"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lastRenderedPageBreak/>
        <w:t>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четырехугольника, формулы длины окружности и площади круга. Площадь кругового сектора, кругового сегмента. Площадь правильного многоугольника.</w:t>
      </w:r>
    </w:p>
    <w:p w:rsidR="00AC61C9" w:rsidRPr="006B6991" w:rsidRDefault="00AC61C9" w:rsidP="0045253D">
      <w:pPr>
        <w:spacing w:line="18"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Теорема Пифагора. Пифагоровы тройки. Тригонометрические соотношения в прямоугольном треугольнике. Тригонометрические функции тупого угла.</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sz w:val="24"/>
          <w:szCs w:val="24"/>
        </w:rPr>
        <w:t>Теорема косинусов. Теорема синусов.</w:t>
      </w:r>
    </w:p>
    <w:p w:rsidR="00AC61C9" w:rsidRPr="006B6991" w:rsidRDefault="00AC61C9" w:rsidP="0045253D">
      <w:pPr>
        <w:spacing w:line="177"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Решение треугольников. Вычисление углов. Вычисление высоты, медианы и биссектрисы треугольника. Ортотреугольник. Теорема Птолемея. Теорема Менелая. Теорема Чевы.</w:t>
      </w:r>
    </w:p>
    <w:p w:rsidR="00AC61C9" w:rsidRPr="006B6991" w:rsidRDefault="00AC61C9" w:rsidP="0045253D">
      <w:pPr>
        <w:spacing w:line="14" w:lineRule="exact"/>
        <w:rPr>
          <w:sz w:val="24"/>
          <w:szCs w:val="24"/>
        </w:rPr>
      </w:pPr>
    </w:p>
    <w:p w:rsidR="00AC61C9" w:rsidRPr="006B6991" w:rsidRDefault="00AC61C9" w:rsidP="0045253D">
      <w:pPr>
        <w:ind w:left="700"/>
        <w:rPr>
          <w:sz w:val="24"/>
          <w:szCs w:val="24"/>
        </w:rPr>
      </w:pPr>
      <w:r w:rsidRPr="006B6991">
        <w:rPr>
          <w:b/>
          <w:bCs/>
          <w:sz w:val="24"/>
          <w:szCs w:val="24"/>
        </w:rPr>
        <w:t>Расстояния</w:t>
      </w:r>
    </w:p>
    <w:p w:rsidR="00AC61C9" w:rsidRPr="006B6991" w:rsidRDefault="00AC61C9" w:rsidP="0045253D">
      <w:pPr>
        <w:spacing w:line="172"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Расстояние между точками. Расстояние от точки до прямой. Расстояние между фигурами.</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sz w:val="24"/>
          <w:szCs w:val="24"/>
        </w:rPr>
        <w:t>Равновеликие и равносоставленные фигуры.</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sz w:val="24"/>
          <w:szCs w:val="24"/>
        </w:rPr>
        <w:t>Свойства (аксиомы) длины отрезка, величины угла, площади и объема фигуры.</w:t>
      </w:r>
    </w:p>
    <w:p w:rsidR="00AC61C9" w:rsidRPr="006B6991" w:rsidRDefault="00AC61C9" w:rsidP="0045253D">
      <w:pPr>
        <w:spacing w:line="166" w:lineRule="exact"/>
        <w:rPr>
          <w:sz w:val="24"/>
          <w:szCs w:val="24"/>
        </w:rPr>
      </w:pPr>
    </w:p>
    <w:p w:rsidR="00AC61C9" w:rsidRPr="006B6991" w:rsidRDefault="00AC61C9" w:rsidP="0045253D">
      <w:pPr>
        <w:ind w:left="700"/>
        <w:rPr>
          <w:sz w:val="24"/>
          <w:szCs w:val="24"/>
        </w:rPr>
      </w:pPr>
      <w:r w:rsidRPr="006B6991">
        <w:rPr>
          <w:b/>
          <w:bCs/>
          <w:sz w:val="24"/>
          <w:szCs w:val="24"/>
        </w:rPr>
        <w:t>Геометрические построения</w:t>
      </w:r>
    </w:p>
    <w:p w:rsidR="00AC61C9" w:rsidRPr="006B6991" w:rsidRDefault="00AC61C9" w:rsidP="0045253D">
      <w:pPr>
        <w:spacing w:line="158" w:lineRule="exact"/>
        <w:rPr>
          <w:sz w:val="24"/>
          <w:szCs w:val="24"/>
        </w:rPr>
      </w:pPr>
    </w:p>
    <w:p w:rsidR="00AC61C9" w:rsidRPr="006B6991" w:rsidRDefault="00AC61C9" w:rsidP="0045253D">
      <w:pPr>
        <w:ind w:left="700"/>
        <w:rPr>
          <w:sz w:val="24"/>
          <w:szCs w:val="24"/>
        </w:rPr>
      </w:pPr>
      <w:r w:rsidRPr="006B6991">
        <w:rPr>
          <w:sz w:val="24"/>
          <w:szCs w:val="24"/>
        </w:rPr>
        <w:t>Геометрические построения для иллюстрации свойств геометрических фигур.</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sz w:val="24"/>
          <w:szCs w:val="24"/>
        </w:rPr>
        <w:t>Инструменты для построений. Циркуль, линейка.</w:t>
      </w:r>
    </w:p>
    <w:p w:rsidR="00AC61C9" w:rsidRPr="006B6991" w:rsidRDefault="00AC61C9" w:rsidP="0045253D">
      <w:pPr>
        <w:spacing w:line="174" w:lineRule="exact"/>
        <w:rPr>
          <w:sz w:val="24"/>
          <w:szCs w:val="24"/>
        </w:rPr>
      </w:pPr>
    </w:p>
    <w:p w:rsidR="00AC61C9" w:rsidRPr="006B6991" w:rsidRDefault="00AC61C9" w:rsidP="0045253D">
      <w:pPr>
        <w:spacing w:line="349" w:lineRule="auto"/>
        <w:ind w:firstLine="708"/>
        <w:rPr>
          <w:sz w:val="24"/>
          <w:szCs w:val="24"/>
        </w:rPr>
      </w:pPr>
      <w:r w:rsidRPr="006B6991">
        <w:rPr>
          <w:sz w:val="24"/>
          <w:szCs w:val="24"/>
        </w:rPr>
        <w:t>Простейшие построения циркулем и линейкой: построение биссектрисы угла, перпендикуляра к прямой, угла, равного данному.</w:t>
      </w:r>
    </w:p>
    <w:p w:rsidR="00AC61C9" w:rsidRPr="006B6991" w:rsidRDefault="00AC61C9" w:rsidP="0045253D">
      <w:pPr>
        <w:spacing w:line="31" w:lineRule="exact"/>
        <w:rPr>
          <w:sz w:val="24"/>
          <w:szCs w:val="24"/>
        </w:rPr>
      </w:pPr>
    </w:p>
    <w:p w:rsidR="00AC61C9" w:rsidRPr="006B6991" w:rsidRDefault="00AC61C9" w:rsidP="0045253D">
      <w:pPr>
        <w:spacing w:line="349" w:lineRule="auto"/>
        <w:ind w:firstLine="708"/>
        <w:rPr>
          <w:sz w:val="24"/>
          <w:szCs w:val="24"/>
        </w:rPr>
      </w:pPr>
      <w:r w:rsidRPr="006B6991">
        <w:rPr>
          <w:sz w:val="24"/>
          <w:szCs w:val="24"/>
        </w:rPr>
        <w:t xml:space="preserve">Построение треугольников по трем сторонам, двум сторонам и углу между ними, стороне и двум прилежащим к ней углам, </w:t>
      </w:r>
      <w:r w:rsidRPr="006B6991">
        <w:rPr>
          <w:i/>
          <w:iCs/>
          <w:sz w:val="24"/>
          <w:szCs w:val="24"/>
        </w:rPr>
        <w:t>по другим элементам</w:t>
      </w:r>
      <w:r w:rsidRPr="006B6991">
        <w:rPr>
          <w:sz w:val="24"/>
          <w:szCs w:val="24"/>
        </w:rPr>
        <w:t>.</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sz w:val="24"/>
          <w:szCs w:val="24"/>
        </w:rPr>
        <w:t>Деление отрезка в данном отношении.</w:t>
      </w:r>
    </w:p>
    <w:p w:rsidR="00AC61C9" w:rsidRPr="006B6991" w:rsidRDefault="00AC61C9" w:rsidP="0045253D">
      <w:pPr>
        <w:spacing w:line="175" w:lineRule="exact"/>
        <w:rPr>
          <w:sz w:val="24"/>
          <w:szCs w:val="24"/>
        </w:rPr>
      </w:pPr>
    </w:p>
    <w:p w:rsidR="00AC61C9" w:rsidRPr="006B6991" w:rsidRDefault="00AC61C9" w:rsidP="0045253D">
      <w:pPr>
        <w:spacing w:line="351" w:lineRule="auto"/>
        <w:ind w:firstLine="708"/>
        <w:rPr>
          <w:sz w:val="24"/>
          <w:szCs w:val="24"/>
        </w:rPr>
      </w:pPr>
      <w:r w:rsidRPr="006B6991">
        <w:rPr>
          <w:sz w:val="24"/>
          <w:szCs w:val="24"/>
        </w:rPr>
        <w:t>Основные методы решения задач на построение (метод геометрических мест точек, метод параллельного переноса, метод симметрии, метод подобия).</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sz w:val="24"/>
          <w:szCs w:val="24"/>
        </w:rPr>
        <w:t>Этапы решения задач на построение.</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Геометрические преобразования</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Преобразования</w:t>
      </w:r>
    </w:p>
    <w:p w:rsidR="00AC61C9" w:rsidRPr="006B6991" w:rsidRDefault="00AC61C9" w:rsidP="0045253D">
      <w:pPr>
        <w:spacing w:line="204"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Представление о межпредметном понятии «преобразование». Преобразования в математике (в арифметике, алгебре, геометрические преобразования).</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Движения</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Осевая и центральная симметрии, поворот и параллельный перенос. Комбинации движений на плоскости и их свойства.</w:t>
      </w:r>
    </w:p>
    <w:p w:rsidR="00AC61C9" w:rsidRPr="006B6991" w:rsidRDefault="00AC61C9" w:rsidP="0045253D">
      <w:pPr>
        <w:spacing w:line="22" w:lineRule="exact"/>
        <w:rPr>
          <w:sz w:val="24"/>
          <w:szCs w:val="24"/>
        </w:rPr>
      </w:pPr>
    </w:p>
    <w:p w:rsidR="00AC61C9" w:rsidRPr="006B6991" w:rsidRDefault="00AC61C9" w:rsidP="0045253D">
      <w:pPr>
        <w:ind w:left="700"/>
        <w:rPr>
          <w:sz w:val="24"/>
          <w:szCs w:val="24"/>
        </w:rPr>
      </w:pPr>
      <w:r w:rsidRPr="006B6991">
        <w:rPr>
          <w:b/>
          <w:bCs/>
          <w:sz w:val="24"/>
          <w:szCs w:val="24"/>
        </w:rPr>
        <w:t>Подобие как преобразование</w:t>
      </w:r>
    </w:p>
    <w:p w:rsidR="00AC61C9" w:rsidRPr="006B6991" w:rsidRDefault="00AC61C9" w:rsidP="0045253D">
      <w:pPr>
        <w:spacing w:line="156" w:lineRule="exact"/>
        <w:rPr>
          <w:sz w:val="24"/>
          <w:szCs w:val="24"/>
        </w:rPr>
      </w:pPr>
    </w:p>
    <w:p w:rsidR="00AC61C9" w:rsidRPr="006B6991" w:rsidRDefault="00AC61C9" w:rsidP="0045253D">
      <w:pPr>
        <w:tabs>
          <w:tab w:val="left" w:pos="2300"/>
          <w:tab w:val="left" w:pos="4500"/>
          <w:tab w:val="left" w:pos="6660"/>
          <w:tab w:val="left" w:pos="7340"/>
          <w:tab w:val="left" w:pos="8660"/>
        </w:tabs>
        <w:ind w:left="700"/>
        <w:rPr>
          <w:sz w:val="24"/>
          <w:szCs w:val="24"/>
        </w:rPr>
      </w:pPr>
      <w:r w:rsidRPr="006B6991">
        <w:rPr>
          <w:sz w:val="24"/>
          <w:szCs w:val="24"/>
        </w:rPr>
        <w:t>Гомотетия.</w:t>
      </w:r>
      <w:r w:rsidRPr="006B6991">
        <w:rPr>
          <w:sz w:val="24"/>
          <w:szCs w:val="24"/>
        </w:rPr>
        <w:tab/>
        <w:t>Геометрические</w:t>
      </w:r>
      <w:r w:rsidRPr="006B6991">
        <w:rPr>
          <w:sz w:val="24"/>
          <w:szCs w:val="24"/>
        </w:rPr>
        <w:tab/>
        <w:t>преобразования</w:t>
      </w:r>
      <w:r w:rsidRPr="006B6991">
        <w:rPr>
          <w:sz w:val="24"/>
          <w:szCs w:val="24"/>
        </w:rPr>
        <w:tab/>
        <w:t>как</w:t>
      </w:r>
      <w:r w:rsidRPr="006B6991">
        <w:rPr>
          <w:sz w:val="24"/>
          <w:szCs w:val="24"/>
        </w:rPr>
        <w:tab/>
        <w:t>средство</w:t>
      </w:r>
      <w:r w:rsidRPr="006B6991">
        <w:rPr>
          <w:sz w:val="24"/>
          <w:szCs w:val="24"/>
        </w:rPr>
        <w:tab/>
        <w:t>доказательства</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утверждений и решения задач.</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Векторы и координаты на плоскости</w:t>
      </w:r>
    </w:p>
    <w:p w:rsidR="00AC61C9" w:rsidRPr="006B6991" w:rsidRDefault="00AC61C9" w:rsidP="0045253D">
      <w:pPr>
        <w:spacing w:line="163" w:lineRule="exact"/>
        <w:rPr>
          <w:sz w:val="24"/>
          <w:szCs w:val="24"/>
        </w:rPr>
      </w:pPr>
    </w:p>
    <w:p w:rsidR="00AC61C9" w:rsidRPr="006B6991" w:rsidRDefault="00AC61C9" w:rsidP="0045253D">
      <w:pPr>
        <w:ind w:left="700"/>
        <w:rPr>
          <w:sz w:val="24"/>
          <w:szCs w:val="24"/>
        </w:rPr>
      </w:pPr>
      <w:r w:rsidRPr="006B6991">
        <w:rPr>
          <w:b/>
          <w:bCs/>
          <w:sz w:val="24"/>
          <w:szCs w:val="24"/>
        </w:rPr>
        <w:t>Векторы</w:t>
      </w:r>
    </w:p>
    <w:p w:rsidR="00AC61C9" w:rsidRPr="006B6991" w:rsidRDefault="00AC61C9" w:rsidP="0045253D">
      <w:pPr>
        <w:spacing w:line="169"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Координаты</w:t>
      </w:r>
    </w:p>
    <w:p w:rsidR="00AC61C9" w:rsidRPr="006B6991" w:rsidRDefault="00AC61C9" w:rsidP="0045253D">
      <w:pPr>
        <w:spacing w:line="156" w:lineRule="exact"/>
        <w:rPr>
          <w:sz w:val="24"/>
          <w:szCs w:val="24"/>
        </w:rPr>
      </w:pPr>
    </w:p>
    <w:p w:rsidR="00AC61C9" w:rsidRPr="006B6991" w:rsidRDefault="00AC61C9" w:rsidP="0045253D">
      <w:pPr>
        <w:tabs>
          <w:tab w:val="left" w:pos="2220"/>
          <w:tab w:val="left" w:pos="3580"/>
          <w:tab w:val="left" w:pos="5340"/>
          <w:tab w:val="left" w:pos="6640"/>
          <w:tab w:val="left" w:pos="8300"/>
          <w:tab w:val="left" w:pos="9400"/>
        </w:tabs>
        <w:ind w:left="700"/>
        <w:rPr>
          <w:sz w:val="24"/>
          <w:szCs w:val="24"/>
        </w:rPr>
      </w:pPr>
      <w:r w:rsidRPr="006B6991">
        <w:rPr>
          <w:sz w:val="24"/>
          <w:szCs w:val="24"/>
        </w:rPr>
        <w:t>Основные</w:t>
      </w:r>
      <w:r w:rsidRPr="006B6991">
        <w:rPr>
          <w:sz w:val="24"/>
          <w:szCs w:val="24"/>
        </w:rPr>
        <w:tab/>
        <w:t>понятия,</w:t>
      </w:r>
      <w:r w:rsidRPr="006B6991">
        <w:rPr>
          <w:sz w:val="24"/>
          <w:szCs w:val="24"/>
        </w:rPr>
        <w:tab/>
        <w:t>координаты</w:t>
      </w:r>
      <w:r w:rsidRPr="006B6991">
        <w:rPr>
          <w:sz w:val="24"/>
          <w:szCs w:val="24"/>
        </w:rPr>
        <w:tab/>
        <w:t>вектора,</w:t>
      </w:r>
      <w:r w:rsidRPr="006B6991">
        <w:rPr>
          <w:sz w:val="24"/>
          <w:szCs w:val="24"/>
        </w:rPr>
        <w:tab/>
        <w:t>расстояние</w:t>
      </w:r>
      <w:r w:rsidRPr="006B6991">
        <w:rPr>
          <w:sz w:val="24"/>
          <w:szCs w:val="24"/>
        </w:rPr>
        <w:tab/>
        <w:t>между</w:t>
      </w:r>
      <w:r w:rsidRPr="006B6991">
        <w:rPr>
          <w:sz w:val="24"/>
          <w:szCs w:val="24"/>
        </w:rPr>
        <w:tab/>
        <w:t>точками.</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Координаты середины отрезка. Уравнения фигур.</w:t>
      </w:r>
    </w:p>
    <w:p w:rsidR="00AC61C9" w:rsidRPr="006B6991" w:rsidRDefault="00AC61C9" w:rsidP="0045253D">
      <w:pPr>
        <w:spacing w:line="161" w:lineRule="exact"/>
        <w:rPr>
          <w:sz w:val="24"/>
          <w:szCs w:val="24"/>
        </w:rPr>
      </w:pPr>
    </w:p>
    <w:p w:rsidR="00AC61C9" w:rsidRPr="006B6991" w:rsidRDefault="00AC61C9" w:rsidP="0045253D">
      <w:pPr>
        <w:ind w:left="700"/>
        <w:rPr>
          <w:sz w:val="24"/>
          <w:szCs w:val="24"/>
        </w:rPr>
      </w:pPr>
      <w:r w:rsidRPr="006B6991">
        <w:rPr>
          <w:sz w:val="24"/>
          <w:szCs w:val="24"/>
        </w:rPr>
        <w:t>Применение векторов и координат для решения геометрических задач.</w:t>
      </w:r>
    </w:p>
    <w:p w:rsidR="00AC61C9" w:rsidRPr="006B6991" w:rsidRDefault="00AC61C9" w:rsidP="0045253D">
      <w:pPr>
        <w:spacing w:line="163" w:lineRule="exact"/>
        <w:rPr>
          <w:sz w:val="24"/>
          <w:szCs w:val="24"/>
        </w:rPr>
      </w:pPr>
    </w:p>
    <w:p w:rsidR="00AC61C9" w:rsidRPr="006B6991" w:rsidRDefault="00AC61C9" w:rsidP="0045253D">
      <w:pPr>
        <w:ind w:left="700"/>
        <w:rPr>
          <w:sz w:val="24"/>
          <w:szCs w:val="24"/>
        </w:rPr>
      </w:pPr>
      <w:r w:rsidRPr="006B6991">
        <w:rPr>
          <w:sz w:val="24"/>
          <w:szCs w:val="24"/>
        </w:rPr>
        <w:t>Аффинная система координат. Радиус-векторы точек. Центроид системы точек.</w:t>
      </w:r>
    </w:p>
    <w:p w:rsidR="00AC61C9" w:rsidRPr="006B6991" w:rsidRDefault="00AC61C9" w:rsidP="0045253D">
      <w:pPr>
        <w:spacing w:line="168" w:lineRule="exact"/>
        <w:rPr>
          <w:sz w:val="24"/>
          <w:szCs w:val="24"/>
        </w:rPr>
      </w:pPr>
    </w:p>
    <w:p w:rsidR="00AC61C9" w:rsidRPr="006B6991" w:rsidRDefault="00AC61C9" w:rsidP="0045253D">
      <w:pPr>
        <w:ind w:left="700"/>
        <w:rPr>
          <w:sz w:val="24"/>
          <w:szCs w:val="24"/>
        </w:rPr>
      </w:pPr>
      <w:r w:rsidRPr="006B6991">
        <w:rPr>
          <w:b/>
          <w:bCs/>
          <w:i/>
          <w:iCs/>
          <w:sz w:val="24"/>
          <w:szCs w:val="24"/>
        </w:rPr>
        <w:t>История математики</w:t>
      </w:r>
    </w:p>
    <w:p w:rsidR="00AC61C9" w:rsidRPr="006B6991" w:rsidRDefault="00AC61C9" w:rsidP="0045253D">
      <w:pPr>
        <w:spacing w:line="167" w:lineRule="exact"/>
        <w:rPr>
          <w:sz w:val="24"/>
          <w:szCs w:val="24"/>
        </w:rPr>
      </w:pPr>
    </w:p>
    <w:p w:rsidR="00AC61C9" w:rsidRPr="006B6991" w:rsidRDefault="00AC61C9" w:rsidP="0045253D">
      <w:pPr>
        <w:spacing w:line="349" w:lineRule="auto"/>
        <w:ind w:firstLine="708"/>
        <w:jc w:val="both"/>
        <w:rPr>
          <w:sz w:val="24"/>
          <w:szCs w:val="24"/>
        </w:rPr>
      </w:pPr>
      <w:r w:rsidRPr="006B6991">
        <w:rPr>
          <w:i/>
          <w:iCs/>
          <w:sz w:val="24"/>
          <w:szCs w:val="24"/>
        </w:rPr>
        <w:t>Возникновение математики как науки, этапы ее развития. Основные разделы математики. Выдающиеся математики и их вклад в развитие науки.</w:t>
      </w:r>
    </w:p>
    <w:p w:rsidR="00AC61C9" w:rsidRPr="006B6991" w:rsidRDefault="00AC61C9" w:rsidP="0045253D">
      <w:pPr>
        <w:spacing w:line="31" w:lineRule="exact"/>
        <w:rPr>
          <w:sz w:val="24"/>
          <w:szCs w:val="24"/>
        </w:rPr>
      </w:pPr>
    </w:p>
    <w:p w:rsidR="00AC61C9" w:rsidRPr="006B6991" w:rsidRDefault="00AC61C9" w:rsidP="0045253D">
      <w:pPr>
        <w:spacing w:line="349" w:lineRule="auto"/>
        <w:ind w:firstLine="708"/>
        <w:jc w:val="both"/>
        <w:rPr>
          <w:sz w:val="24"/>
          <w:szCs w:val="24"/>
        </w:rPr>
      </w:pPr>
      <w:r w:rsidRPr="006B6991">
        <w:rPr>
          <w:i/>
          <w:iCs/>
          <w:sz w:val="24"/>
          <w:szCs w:val="24"/>
        </w:rPr>
        <w:t>Бесконечность множества простых чисел. Числа и длины отрезков. Рациональные числа. Потребность в иррациональных числах. Школа Пифагора</w:t>
      </w:r>
    </w:p>
    <w:p w:rsidR="00AC61C9" w:rsidRPr="006B6991" w:rsidRDefault="00AC61C9" w:rsidP="0045253D">
      <w:pPr>
        <w:spacing w:line="28" w:lineRule="exact"/>
        <w:rPr>
          <w:sz w:val="24"/>
          <w:szCs w:val="24"/>
        </w:rPr>
      </w:pPr>
    </w:p>
    <w:p w:rsidR="00AC61C9" w:rsidRPr="006B6991" w:rsidRDefault="00AC61C9" w:rsidP="0045253D">
      <w:pPr>
        <w:spacing w:line="356" w:lineRule="auto"/>
        <w:ind w:firstLine="708"/>
        <w:jc w:val="both"/>
        <w:rPr>
          <w:sz w:val="24"/>
          <w:szCs w:val="24"/>
        </w:rPr>
      </w:pPr>
      <w:r w:rsidRPr="006B6991">
        <w:rPr>
          <w:i/>
          <w:iCs/>
          <w:sz w:val="24"/>
          <w:szCs w:val="24"/>
        </w:rPr>
        <w:t>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Кардано, Н.Х. Абель, Э.Галуа.</w:t>
      </w:r>
    </w:p>
    <w:p w:rsidR="00AC61C9" w:rsidRPr="006B6991" w:rsidRDefault="00AC61C9" w:rsidP="0045253D">
      <w:pPr>
        <w:spacing w:line="200" w:lineRule="exact"/>
        <w:rPr>
          <w:sz w:val="24"/>
          <w:szCs w:val="24"/>
        </w:rPr>
      </w:pPr>
    </w:p>
    <w:p w:rsidR="00AC61C9" w:rsidRPr="006B6991" w:rsidRDefault="00AC61C9" w:rsidP="0045253D">
      <w:pPr>
        <w:spacing w:line="355" w:lineRule="auto"/>
        <w:ind w:left="8" w:firstLine="708"/>
        <w:jc w:val="both"/>
        <w:rPr>
          <w:sz w:val="24"/>
          <w:szCs w:val="24"/>
        </w:rPr>
      </w:pPr>
      <w:r w:rsidRPr="006B6991">
        <w:rPr>
          <w:i/>
          <w:iCs/>
          <w:sz w:val="24"/>
          <w:szCs w:val="24"/>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rsidR="00AC61C9" w:rsidRPr="006B6991" w:rsidRDefault="00AC61C9" w:rsidP="0045253D">
      <w:pPr>
        <w:spacing w:line="21" w:lineRule="exact"/>
        <w:rPr>
          <w:sz w:val="24"/>
          <w:szCs w:val="24"/>
        </w:rPr>
      </w:pPr>
    </w:p>
    <w:p w:rsidR="00AC61C9" w:rsidRPr="006B6991" w:rsidRDefault="00AC61C9" w:rsidP="0045253D">
      <w:pPr>
        <w:spacing w:line="349" w:lineRule="auto"/>
        <w:ind w:left="8" w:right="20" w:firstLine="708"/>
        <w:jc w:val="both"/>
        <w:rPr>
          <w:sz w:val="24"/>
          <w:szCs w:val="24"/>
        </w:rPr>
      </w:pPr>
      <w:r w:rsidRPr="006B6991">
        <w:rPr>
          <w:i/>
          <w:iCs/>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AC61C9" w:rsidRPr="006B6991" w:rsidRDefault="00AC61C9" w:rsidP="0045253D">
      <w:pPr>
        <w:spacing w:line="17" w:lineRule="exact"/>
        <w:rPr>
          <w:sz w:val="24"/>
          <w:szCs w:val="24"/>
        </w:rPr>
      </w:pPr>
    </w:p>
    <w:p w:rsidR="00AC61C9" w:rsidRPr="006B6991" w:rsidRDefault="00AC61C9" w:rsidP="0045253D">
      <w:pPr>
        <w:ind w:left="708"/>
        <w:rPr>
          <w:sz w:val="24"/>
          <w:szCs w:val="24"/>
        </w:rPr>
      </w:pPr>
      <w:r w:rsidRPr="006B6991">
        <w:rPr>
          <w:i/>
          <w:iCs/>
          <w:sz w:val="24"/>
          <w:szCs w:val="24"/>
        </w:rPr>
        <w:t>Истоки теории вероятностей: страховое дело, азартные игры. П. Ферма, Б.</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i/>
          <w:iCs/>
          <w:sz w:val="24"/>
          <w:szCs w:val="24"/>
        </w:rPr>
        <w:t>Паскаль, Я. Бернулли, А.Н. Колмогоров.</w:t>
      </w:r>
    </w:p>
    <w:p w:rsidR="00AC61C9" w:rsidRPr="006B6991" w:rsidRDefault="00AC61C9" w:rsidP="0045253D">
      <w:pPr>
        <w:spacing w:line="174" w:lineRule="exact"/>
        <w:rPr>
          <w:sz w:val="24"/>
          <w:szCs w:val="24"/>
        </w:rPr>
      </w:pPr>
    </w:p>
    <w:p w:rsidR="00AC61C9" w:rsidRPr="006B6991" w:rsidRDefault="00AC61C9" w:rsidP="0045253D">
      <w:pPr>
        <w:spacing w:line="356" w:lineRule="auto"/>
        <w:ind w:left="8" w:firstLine="708"/>
        <w:jc w:val="both"/>
        <w:rPr>
          <w:sz w:val="24"/>
          <w:szCs w:val="24"/>
        </w:rPr>
      </w:pPr>
      <w:r w:rsidRPr="006B6991">
        <w:rPr>
          <w:i/>
          <w:iCs/>
          <w:sz w:val="24"/>
          <w:szCs w:val="24"/>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 Лобачевский. История пятого постулата.</w:t>
      </w:r>
    </w:p>
    <w:p w:rsidR="00AC61C9" w:rsidRPr="006B6991" w:rsidRDefault="00AC61C9" w:rsidP="0045253D">
      <w:pPr>
        <w:spacing w:line="22" w:lineRule="exact"/>
        <w:rPr>
          <w:sz w:val="24"/>
          <w:szCs w:val="24"/>
        </w:rPr>
      </w:pPr>
    </w:p>
    <w:p w:rsidR="00AC61C9" w:rsidRPr="006B6991" w:rsidRDefault="00AC61C9" w:rsidP="0045253D">
      <w:pPr>
        <w:spacing w:line="349" w:lineRule="auto"/>
        <w:ind w:left="708"/>
        <w:rPr>
          <w:sz w:val="24"/>
          <w:szCs w:val="24"/>
        </w:rPr>
      </w:pPr>
      <w:r w:rsidRPr="006B6991">
        <w:rPr>
          <w:i/>
          <w:iCs/>
          <w:sz w:val="24"/>
          <w:szCs w:val="24"/>
        </w:rPr>
        <w:t>Геометрия и искусство. Геометрические закономерности окружающего мира. Астрономия и геометрия. Что и как узнали Анаксагор, Эратосфен и Аристарх</w:t>
      </w:r>
    </w:p>
    <w:p w:rsidR="00AC61C9" w:rsidRPr="006B6991" w:rsidRDefault="00AC61C9" w:rsidP="0045253D">
      <w:pPr>
        <w:spacing w:line="31" w:lineRule="exact"/>
        <w:rPr>
          <w:sz w:val="24"/>
          <w:szCs w:val="24"/>
        </w:rPr>
      </w:pPr>
    </w:p>
    <w:p w:rsidR="00AC61C9" w:rsidRPr="006B6991" w:rsidRDefault="00AC61C9" w:rsidP="001A5221">
      <w:pPr>
        <w:numPr>
          <w:ilvl w:val="0"/>
          <w:numId w:val="784"/>
        </w:numPr>
        <w:tabs>
          <w:tab w:val="left" w:pos="223"/>
        </w:tabs>
        <w:spacing w:line="349" w:lineRule="auto"/>
        <w:ind w:left="8" w:hanging="8"/>
        <w:rPr>
          <w:i/>
          <w:iCs/>
          <w:sz w:val="24"/>
          <w:szCs w:val="24"/>
        </w:rPr>
      </w:pPr>
      <w:r w:rsidRPr="006B6991">
        <w:rPr>
          <w:i/>
          <w:iCs/>
          <w:sz w:val="24"/>
          <w:szCs w:val="24"/>
        </w:rPr>
        <w:t>размерах Луны, Земли и Солнца. Расстояния от Земли до Луны и Солнца. Измерение расстояния от Земли до Марса.</w:t>
      </w:r>
    </w:p>
    <w:p w:rsidR="00AC61C9" w:rsidRPr="006B6991" w:rsidRDefault="00AC61C9" w:rsidP="0045253D">
      <w:pPr>
        <w:spacing w:line="14" w:lineRule="exact"/>
        <w:rPr>
          <w:i/>
          <w:iCs/>
          <w:sz w:val="24"/>
          <w:szCs w:val="24"/>
        </w:rPr>
      </w:pPr>
    </w:p>
    <w:p w:rsidR="00AC61C9" w:rsidRPr="006B6991" w:rsidRDefault="00AC61C9" w:rsidP="0045253D">
      <w:pPr>
        <w:ind w:left="708"/>
        <w:rPr>
          <w:i/>
          <w:iCs/>
          <w:sz w:val="24"/>
          <w:szCs w:val="24"/>
        </w:rPr>
      </w:pPr>
      <w:r w:rsidRPr="006B6991">
        <w:rPr>
          <w:i/>
          <w:iCs/>
          <w:sz w:val="24"/>
          <w:szCs w:val="24"/>
        </w:rPr>
        <w:t>Роль российских ученых в развитии математики: Л.Эйлер. Н.И. Лобачевский,</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i/>
          <w:iCs/>
          <w:sz w:val="24"/>
          <w:szCs w:val="24"/>
        </w:rPr>
        <w:t>П.Л. Чебышев, С. Ковалевская, А.Н. Колмогоров.</w:t>
      </w:r>
    </w:p>
    <w:p w:rsidR="00AC61C9" w:rsidRPr="006B6991" w:rsidRDefault="00AC61C9" w:rsidP="0045253D">
      <w:pPr>
        <w:spacing w:line="174" w:lineRule="exact"/>
        <w:rPr>
          <w:sz w:val="24"/>
          <w:szCs w:val="24"/>
        </w:rPr>
      </w:pPr>
    </w:p>
    <w:p w:rsidR="00AC61C9" w:rsidRPr="006B6991" w:rsidRDefault="00AC61C9" w:rsidP="0045253D">
      <w:pPr>
        <w:spacing w:line="355" w:lineRule="auto"/>
        <w:ind w:left="8" w:firstLine="708"/>
        <w:jc w:val="both"/>
        <w:rPr>
          <w:sz w:val="24"/>
          <w:szCs w:val="24"/>
        </w:rPr>
      </w:pPr>
      <w:r w:rsidRPr="006B6991">
        <w:rPr>
          <w:i/>
          <w:iCs/>
          <w:sz w:val="24"/>
          <w:szCs w:val="24"/>
        </w:rPr>
        <w:t>Математика в развитии России: Петр I, школа математических и навигацких наук, развитие российского флота, А.Н. Крылов. Космическая программа и М.В. Келдыш.</w:t>
      </w:r>
    </w:p>
    <w:p w:rsidR="007D6096" w:rsidRDefault="007D6096" w:rsidP="0045253D">
      <w:pPr>
        <w:spacing w:line="355" w:lineRule="auto"/>
        <w:ind w:left="8" w:firstLine="708"/>
        <w:jc w:val="both"/>
        <w:rPr>
          <w:b/>
          <w:bCs/>
          <w:sz w:val="24"/>
          <w:szCs w:val="24"/>
        </w:rPr>
      </w:pPr>
    </w:p>
    <w:p w:rsidR="00AC61C9" w:rsidRPr="006B6991" w:rsidRDefault="007D6096" w:rsidP="0045253D">
      <w:pPr>
        <w:spacing w:line="355" w:lineRule="auto"/>
        <w:ind w:left="8" w:firstLine="708"/>
        <w:jc w:val="both"/>
        <w:rPr>
          <w:sz w:val="24"/>
          <w:szCs w:val="24"/>
        </w:rPr>
      </w:pPr>
      <w:r>
        <w:rPr>
          <w:b/>
          <w:bCs/>
          <w:sz w:val="24"/>
          <w:szCs w:val="24"/>
        </w:rPr>
        <w:lastRenderedPageBreak/>
        <w:t>2.2.2.15</w:t>
      </w:r>
      <w:r w:rsidR="00AC61C9" w:rsidRPr="006B6991">
        <w:rPr>
          <w:b/>
          <w:bCs/>
          <w:sz w:val="24"/>
          <w:szCs w:val="24"/>
        </w:rPr>
        <w:t>. Информатика</w:t>
      </w:r>
    </w:p>
    <w:p w:rsidR="00AC61C9" w:rsidRPr="006B6991" w:rsidRDefault="00AC61C9" w:rsidP="0045253D">
      <w:pPr>
        <w:spacing w:line="172" w:lineRule="exact"/>
        <w:rPr>
          <w:sz w:val="24"/>
          <w:szCs w:val="24"/>
        </w:rPr>
      </w:pPr>
    </w:p>
    <w:p w:rsidR="00AC61C9" w:rsidRPr="006B6991" w:rsidRDefault="00AC61C9" w:rsidP="0045253D">
      <w:pPr>
        <w:spacing w:line="361" w:lineRule="auto"/>
        <w:ind w:left="8" w:firstLine="708"/>
        <w:jc w:val="both"/>
        <w:rPr>
          <w:sz w:val="24"/>
          <w:szCs w:val="24"/>
        </w:rPr>
      </w:pPr>
      <w:r w:rsidRPr="006B6991">
        <w:rPr>
          <w:sz w:val="24"/>
          <w:szCs w:val="24"/>
        </w:rPr>
        <w:t>При реализации программы учебного предмета «Информатика» у учащихся формируется информационная и алгоритмическая культура;умение 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w:t>
      </w:r>
    </w:p>
    <w:p w:rsidR="00AC61C9" w:rsidRPr="006B6991" w:rsidRDefault="00AC61C9" w:rsidP="0045253D">
      <w:pPr>
        <w:spacing w:line="15" w:lineRule="exact"/>
        <w:rPr>
          <w:sz w:val="24"/>
          <w:szCs w:val="24"/>
        </w:rPr>
      </w:pPr>
    </w:p>
    <w:p w:rsidR="00AC61C9" w:rsidRPr="006B6991" w:rsidRDefault="00AC61C9" w:rsidP="001A5221">
      <w:pPr>
        <w:numPr>
          <w:ilvl w:val="0"/>
          <w:numId w:val="785"/>
        </w:numPr>
        <w:tabs>
          <w:tab w:val="left" w:pos="329"/>
        </w:tabs>
        <w:spacing w:line="354" w:lineRule="auto"/>
        <w:ind w:left="8" w:hanging="8"/>
        <w:jc w:val="both"/>
        <w:rPr>
          <w:sz w:val="24"/>
          <w:szCs w:val="24"/>
        </w:rPr>
      </w:pPr>
      <w:r w:rsidRPr="006B6991">
        <w:rPr>
          <w:sz w:val="24"/>
          <w:szCs w:val="24"/>
        </w:rPr>
        <w:t>использованием соответствующих программных средств обработки данных; у учащихся формируется представление о компьютере как универсальном устройстве обработки информации; представление об основных изучаемых понятиях:</w:t>
      </w:r>
    </w:p>
    <w:p w:rsidR="00AC61C9" w:rsidRPr="006B6991" w:rsidRDefault="00AC61C9" w:rsidP="0045253D">
      <w:pPr>
        <w:spacing w:line="11" w:lineRule="exact"/>
        <w:rPr>
          <w:sz w:val="24"/>
          <w:szCs w:val="24"/>
        </w:rPr>
      </w:pPr>
    </w:p>
    <w:p w:rsidR="00AC61C9" w:rsidRPr="006B6991" w:rsidRDefault="00AC61C9" w:rsidP="00560253">
      <w:pPr>
        <w:tabs>
          <w:tab w:val="left" w:pos="220"/>
        </w:tabs>
        <w:ind w:right="-7"/>
        <w:jc w:val="both"/>
        <w:rPr>
          <w:sz w:val="24"/>
          <w:szCs w:val="24"/>
        </w:rPr>
      </w:pPr>
      <w:r w:rsidRPr="006B6991">
        <w:rPr>
          <w:sz w:val="24"/>
          <w:szCs w:val="24"/>
        </w:rPr>
        <w:t>информация,</w:t>
      </w:r>
      <w:r w:rsidRPr="006B6991">
        <w:rPr>
          <w:sz w:val="24"/>
          <w:szCs w:val="24"/>
        </w:rPr>
        <w:tab/>
        <w:t>алгоритм,</w:t>
      </w:r>
      <w:r w:rsidRPr="006B6991">
        <w:rPr>
          <w:sz w:val="24"/>
          <w:szCs w:val="24"/>
        </w:rPr>
        <w:tab/>
        <w:t>модель</w:t>
      </w:r>
      <w:r w:rsidRPr="006B6991">
        <w:rPr>
          <w:sz w:val="24"/>
          <w:szCs w:val="24"/>
        </w:rPr>
        <w:tab/>
        <w:t>-</w:t>
      </w:r>
      <w:r w:rsidRPr="006B6991">
        <w:rPr>
          <w:sz w:val="24"/>
          <w:szCs w:val="24"/>
        </w:rPr>
        <w:tab/>
        <w:t>и</w:t>
      </w:r>
      <w:r w:rsidRPr="006B6991">
        <w:rPr>
          <w:sz w:val="24"/>
          <w:szCs w:val="24"/>
        </w:rPr>
        <w:tab/>
        <w:t>их свойствах;развиваетсяалгоритмическое</w:t>
      </w:r>
    </w:p>
    <w:p w:rsidR="00AC61C9" w:rsidRPr="006B6991" w:rsidRDefault="00AC61C9" w:rsidP="0045253D">
      <w:pPr>
        <w:spacing w:line="187" w:lineRule="exact"/>
        <w:rPr>
          <w:sz w:val="24"/>
          <w:szCs w:val="24"/>
        </w:rPr>
      </w:pPr>
    </w:p>
    <w:p w:rsidR="00AC61C9" w:rsidRPr="006B6991" w:rsidRDefault="00AC61C9" w:rsidP="0045253D">
      <w:pPr>
        <w:spacing w:line="358" w:lineRule="auto"/>
        <w:jc w:val="both"/>
        <w:rPr>
          <w:sz w:val="24"/>
          <w:szCs w:val="24"/>
        </w:rPr>
      </w:pPr>
      <w:r w:rsidRPr="006B6991">
        <w:rPr>
          <w:sz w:val="24"/>
          <w:szCs w:val="24"/>
        </w:rPr>
        <w:t>мышление, необходимое для профессиональной деятельности в современном обществе; формируютсяпредставления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 вырабатываются навык и умение безопасного и целесообразного поведения при работе с компьютерными программами и в сети Интернет, умение соблюдать нормы информационной этики и права.</w:t>
      </w:r>
    </w:p>
    <w:p w:rsidR="00AC61C9" w:rsidRPr="006B6991" w:rsidRDefault="00AC61C9" w:rsidP="0045253D">
      <w:pPr>
        <w:spacing w:line="200" w:lineRule="exact"/>
        <w:rPr>
          <w:sz w:val="24"/>
          <w:szCs w:val="24"/>
        </w:rPr>
      </w:pPr>
    </w:p>
    <w:p w:rsidR="00AC61C9" w:rsidRPr="006B6991" w:rsidRDefault="00AC61C9" w:rsidP="0045253D">
      <w:pPr>
        <w:spacing w:line="294" w:lineRule="exact"/>
        <w:rPr>
          <w:sz w:val="24"/>
          <w:szCs w:val="24"/>
        </w:rPr>
      </w:pPr>
    </w:p>
    <w:p w:rsidR="00AC61C9" w:rsidRPr="006B6991" w:rsidRDefault="00AC61C9" w:rsidP="0045253D">
      <w:pPr>
        <w:ind w:left="700"/>
        <w:rPr>
          <w:sz w:val="24"/>
          <w:szCs w:val="24"/>
        </w:rPr>
      </w:pPr>
      <w:r w:rsidRPr="006B6991">
        <w:rPr>
          <w:b/>
          <w:bCs/>
          <w:sz w:val="24"/>
          <w:szCs w:val="24"/>
        </w:rPr>
        <w:t>Введение</w:t>
      </w:r>
    </w:p>
    <w:p w:rsidR="00AC61C9" w:rsidRPr="006B6991" w:rsidRDefault="00AC61C9" w:rsidP="0045253D">
      <w:pPr>
        <w:spacing w:line="163" w:lineRule="exact"/>
        <w:rPr>
          <w:sz w:val="24"/>
          <w:szCs w:val="24"/>
        </w:rPr>
      </w:pPr>
    </w:p>
    <w:p w:rsidR="00AC61C9" w:rsidRPr="006B6991" w:rsidRDefault="00AC61C9" w:rsidP="0045253D">
      <w:pPr>
        <w:ind w:left="700"/>
        <w:rPr>
          <w:sz w:val="24"/>
          <w:szCs w:val="24"/>
        </w:rPr>
      </w:pPr>
      <w:r w:rsidRPr="006B6991">
        <w:rPr>
          <w:b/>
          <w:bCs/>
          <w:sz w:val="24"/>
          <w:szCs w:val="24"/>
        </w:rPr>
        <w:t>Информация и информационные процессы</w:t>
      </w:r>
    </w:p>
    <w:p w:rsidR="00AC61C9" w:rsidRPr="006B6991" w:rsidRDefault="00AC61C9" w:rsidP="0045253D">
      <w:pPr>
        <w:spacing w:line="169" w:lineRule="exact"/>
        <w:rPr>
          <w:sz w:val="24"/>
          <w:szCs w:val="24"/>
        </w:rPr>
      </w:pPr>
    </w:p>
    <w:p w:rsidR="00AC61C9" w:rsidRPr="006B6991" w:rsidRDefault="00AC61C9" w:rsidP="0045253D">
      <w:pPr>
        <w:spacing w:line="349" w:lineRule="auto"/>
        <w:ind w:left="700"/>
        <w:rPr>
          <w:sz w:val="24"/>
          <w:szCs w:val="24"/>
        </w:rPr>
      </w:pPr>
      <w:r w:rsidRPr="006B6991">
        <w:rPr>
          <w:sz w:val="24"/>
          <w:szCs w:val="24"/>
        </w:rPr>
        <w:t>Информация – одно из основных обобщающих понятий современной науки. Различные аспекты слова «информация»: информация как данные, которые</w:t>
      </w:r>
    </w:p>
    <w:p w:rsidR="00AC61C9" w:rsidRPr="006B6991" w:rsidRDefault="00AC61C9" w:rsidP="0045253D">
      <w:pPr>
        <w:spacing w:line="28" w:lineRule="exact"/>
        <w:rPr>
          <w:sz w:val="24"/>
          <w:szCs w:val="24"/>
        </w:rPr>
      </w:pPr>
    </w:p>
    <w:p w:rsidR="00AC61C9" w:rsidRPr="006B6991" w:rsidRDefault="00AC61C9" w:rsidP="0045253D">
      <w:pPr>
        <w:spacing w:line="351" w:lineRule="auto"/>
        <w:jc w:val="both"/>
        <w:rPr>
          <w:sz w:val="24"/>
          <w:szCs w:val="24"/>
        </w:rPr>
      </w:pPr>
      <w:r w:rsidRPr="006B6991">
        <w:rPr>
          <w:sz w:val="24"/>
          <w:szCs w:val="24"/>
        </w:rPr>
        <w:t>могут быть обработаны автоматизированной системой, и информация как сведения, предназначенные для восприятия человеком.</w:t>
      </w:r>
    </w:p>
    <w:p w:rsidR="00AC61C9" w:rsidRPr="006B6991" w:rsidRDefault="00AC61C9" w:rsidP="0045253D">
      <w:pPr>
        <w:spacing w:line="25"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AC61C9" w:rsidRPr="006B6991" w:rsidRDefault="00AC61C9" w:rsidP="0045253D">
      <w:pPr>
        <w:spacing w:line="23"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Информационные процессы – процессы, связанные с хранением, преобразованием и передачей данных.</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Компьютер – универсальное устройство обработки данных</w:t>
      </w:r>
    </w:p>
    <w:p w:rsidR="00AC61C9" w:rsidRPr="006B6991" w:rsidRDefault="00AC61C9" w:rsidP="0045253D">
      <w:pPr>
        <w:spacing w:line="169"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Архитектура компьютера: процессор, оперативная память, внешняя энергонезависимая память, устройства ввода-вывода; их количественные характеристики.</w:t>
      </w:r>
    </w:p>
    <w:p w:rsidR="00AC61C9" w:rsidRPr="006B6991" w:rsidRDefault="00AC61C9" w:rsidP="0045253D">
      <w:pPr>
        <w:spacing w:line="21" w:lineRule="exact"/>
        <w:rPr>
          <w:sz w:val="24"/>
          <w:szCs w:val="24"/>
        </w:rPr>
      </w:pPr>
    </w:p>
    <w:p w:rsidR="00AC61C9" w:rsidRPr="006B6991" w:rsidRDefault="00AC61C9" w:rsidP="0045253D">
      <w:pPr>
        <w:spacing w:line="354" w:lineRule="auto"/>
        <w:ind w:firstLine="708"/>
        <w:jc w:val="both"/>
        <w:rPr>
          <w:sz w:val="24"/>
          <w:szCs w:val="24"/>
        </w:rPr>
      </w:pPr>
      <w:r w:rsidRPr="006B6991">
        <w:rPr>
          <w:i/>
          <w:iCs/>
          <w:sz w:val="24"/>
          <w:szCs w:val="24"/>
        </w:rPr>
        <w:t>Компьютеры, встроенные в технические устройства и производственные комплексы. Роботизированные производства, аддитивные технологии (3D-принтеры).</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sz w:val="24"/>
          <w:szCs w:val="24"/>
        </w:rPr>
        <w:t>Программное обеспечение компьютера.</w:t>
      </w:r>
    </w:p>
    <w:p w:rsidR="00AC61C9" w:rsidRPr="006B6991" w:rsidRDefault="00AC61C9" w:rsidP="0045253D">
      <w:pPr>
        <w:spacing w:line="174"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6B6991">
        <w:rPr>
          <w:i/>
          <w:iCs/>
          <w:sz w:val="24"/>
          <w:szCs w:val="24"/>
        </w:rPr>
        <w:t>Носители информации в живой природе.</w:t>
      </w:r>
    </w:p>
    <w:p w:rsidR="00AC61C9" w:rsidRPr="006B6991" w:rsidRDefault="00AC61C9" w:rsidP="0045253D">
      <w:pPr>
        <w:spacing w:line="351" w:lineRule="auto"/>
        <w:ind w:firstLine="708"/>
        <w:jc w:val="both"/>
        <w:rPr>
          <w:sz w:val="24"/>
          <w:szCs w:val="24"/>
        </w:rPr>
      </w:pPr>
      <w:r>
        <w:rPr>
          <w:sz w:val="28"/>
          <w:szCs w:val="28"/>
        </w:rPr>
        <w:lastRenderedPageBreak/>
        <w:t xml:space="preserve">История и </w:t>
      </w:r>
      <w:r w:rsidRPr="006B6991">
        <w:rPr>
          <w:sz w:val="24"/>
          <w:szCs w:val="24"/>
        </w:rPr>
        <w:t>тенденции развития компьютеров, улучшение характеристик компьютеров. Суперкомпьютеры.</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i/>
          <w:iCs/>
          <w:sz w:val="24"/>
          <w:szCs w:val="24"/>
        </w:rPr>
        <w:t>Физические ограничения на значения характеристик компьютеров</w:t>
      </w:r>
      <w:r w:rsidRPr="006B6991">
        <w:rPr>
          <w:sz w:val="24"/>
          <w:szCs w:val="24"/>
        </w:rPr>
        <w:t>.</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i/>
          <w:iCs/>
          <w:sz w:val="24"/>
          <w:szCs w:val="24"/>
        </w:rPr>
        <w:t>Параллельные вычисления.</w:t>
      </w:r>
    </w:p>
    <w:p w:rsidR="00AC61C9" w:rsidRPr="006B6991" w:rsidRDefault="00AC61C9" w:rsidP="0045253D">
      <w:pPr>
        <w:spacing w:line="174" w:lineRule="exact"/>
        <w:rPr>
          <w:sz w:val="24"/>
          <w:szCs w:val="24"/>
        </w:rPr>
      </w:pPr>
    </w:p>
    <w:p w:rsidR="00AC61C9" w:rsidRPr="006B6991" w:rsidRDefault="00AC61C9" w:rsidP="0045253D">
      <w:pPr>
        <w:spacing w:line="357" w:lineRule="auto"/>
        <w:ind w:left="700" w:right="3000"/>
        <w:rPr>
          <w:sz w:val="24"/>
          <w:szCs w:val="24"/>
        </w:rPr>
      </w:pPr>
      <w:r w:rsidRPr="006B6991">
        <w:rPr>
          <w:sz w:val="24"/>
          <w:szCs w:val="24"/>
        </w:rPr>
        <w:t xml:space="preserve">Техника безопасности и правила работы на компьютере. </w:t>
      </w:r>
      <w:r w:rsidRPr="006B6991">
        <w:rPr>
          <w:b/>
          <w:bCs/>
          <w:sz w:val="24"/>
          <w:szCs w:val="24"/>
        </w:rPr>
        <w:t>Математические основы информатики Тексты и кодирование</w:t>
      </w:r>
    </w:p>
    <w:p w:rsidR="00AC61C9" w:rsidRPr="006B6991" w:rsidRDefault="00AC61C9" w:rsidP="0045253D">
      <w:pPr>
        <w:spacing w:line="13"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AC61C9" w:rsidRPr="006B6991" w:rsidRDefault="00AC61C9" w:rsidP="0045253D">
      <w:pPr>
        <w:spacing w:line="21"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Разнообразие языков и алфавитов. Естественные и формальные языки. Алфавит текстов на русском языке.</w:t>
      </w:r>
    </w:p>
    <w:p w:rsidR="00AC61C9" w:rsidRPr="006B6991" w:rsidRDefault="00AC61C9" w:rsidP="0045253D">
      <w:pPr>
        <w:spacing w:line="28"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Кодирование символов одного алфавита с помощью кодовых слов в другом алфавите; кодовая таблица, декодирование.</w:t>
      </w:r>
    </w:p>
    <w:p w:rsidR="00AC61C9" w:rsidRPr="006B6991" w:rsidRDefault="00AC61C9" w:rsidP="0045253D">
      <w:pPr>
        <w:spacing w:line="25"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Двоичный алфавит. Представление данных в компьютере как текстов в двоичном алфавите.</w:t>
      </w:r>
    </w:p>
    <w:p w:rsidR="00AC61C9" w:rsidRPr="006B6991" w:rsidRDefault="00AC61C9" w:rsidP="0045253D">
      <w:pPr>
        <w:spacing w:line="28"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Двоичные коды с фиксированной длиной кодового слова. Разрядность кода – длина кодового слова. Примеры двоичных кодов с разрядностью 8, 16, 32.</w:t>
      </w:r>
    </w:p>
    <w:p w:rsidR="00AC61C9" w:rsidRPr="006B6991" w:rsidRDefault="00AC61C9" w:rsidP="0045253D">
      <w:pPr>
        <w:spacing w:line="8" w:lineRule="exact"/>
        <w:rPr>
          <w:sz w:val="24"/>
          <w:szCs w:val="24"/>
        </w:rPr>
      </w:pPr>
    </w:p>
    <w:p w:rsidR="00AC61C9" w:rsidRPr="006B6991" w:rsidRDefault="00AC61C9" w:rsidP="0045253D">
      <w:pPr>
        <w:tabs>
          <w:tab w:val="left" w:pos="1960"/>
          <w:tab w:val="left" w:pos="3400"/>
          <w:tab w:val="left" w:pos="4360"/>
          <w:tab w:val="left" w:pos="5740"/>
          <w:tab w:val="left" w:pos="6900"/>
          <w:tab w:val="left" w:pos="7580"/>
          <w:tab w:val="left" w:pos="8380"/>
          <w:tab w:val="left" w:pos="9720"/>
          <w:tab w:val="left" w:pos="10060"/>
        </w:tabs>
        <w:ind w:left="700"/>
        <w:rPr>
          <w:sz w:val="24"/>
          <w:szCs w:val="24"/>
        </w:rPr>
      </w:pPr>
      <w:r w:rsidRPr="006B6991">
        <w:rPr>
          <w:sz w:val="24"/>
          <w:szCs w:val="24"/>
        </w:rPr>
        <w:t>Единицы</w:t>
      </w:r>
      <w:r w:rsidRPr="006B6991">
        <w:rPr>
          <w:sz w:val="24"/>
          <w:szCs w:val="24"/>
        </w:rPr>
        <w:tab/>
        <w:t>измерения</w:t>
      </w:r>
      <w:r w:rsidRPr="006B6991">
        <w:rPr>
          <w:sz w:val="24"/>
          <w:szCs w:val="24"/>
        </w:rPr>
        <w:tab/>
        <w:t>длины</w:t>
      </w:r>
      <w:r w:rsidRPr="006B6991">
        <w:rPr>
          <w:sz w:val="24"/>
          <w:szCs w:val="24"/>
        </w:rPr>
        <w:tab/>
        <w:t>двоичных</w:t>
      </w:r>
      <w:r w:rsidRPr="006B6991">
        <w:rPr>
          <w:sz w:val="24"/>
          <w:szCs w:val="24"/>
        </w:rPr>
        <w:tab/>
        <w:t>текстов:</w:t>
      </w:r>
      <w:r w:rsidRPr="006B6991">
        <w:rPr>
          <w:sz w:val="24"/>
          <w:szCs w:val="24"/>
        </w:rPr>
        <w:tab/>
        <w:t>бит,</w:t>
      </w:r>
      <w:r w:rsidRPr="006B6991">
        <w:rPr>
          <w:sz w:val="24"/>
          <w:szCs w:val="24"/>
        </w:rPr>
        <w:tab/>
        <w:t>байт,</w:t>
      </w:r>
      <w:r w:rsidRPr="006B6991">
        <w:rPr>
          <w:sz w:val="24"/>
          <w:szCs w:val="24"/>
        </w:rPr>
        <w:tab/>
        <w:t>Килобайт</w:t>
      </w:r>
      <w:r w:rsidRPr="006B6991">
        <w:rPr>
          <w:sz w:val="24"/>
          <w:szCs w:val="24"/>
        </w:rPr>
        <w:tab/>
        <w:t>и</w:t>
      </w:r>
      <w:r w:rsidRPr="006B6991">
        <w:rPr>
          <w:sz w:val="24"/>
          <w:szCs w:val="24"/>
        </w:rPr>
        <w:tab/>
        <w:t>т.д.</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Количество информации, содержащееся в сообщении.</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i/>
          <w:iCs/>
          <w:sz w:val="24"/>
          <w:szCs w:val="24"/>
        </w:rPr>
        <w:t>Подход А.Н. Колмогорова к определению количества информации.</w:t>
      </w:r>
    </w:p>
    <w:p w:rsidR="00AC61C9" w:rsidRPr="006B6991" w:rsidRDefault="00AC61C9" w:rsidP="0045253D">
      <w:pPr>
        <w:spacing w:line="176"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 xml:space="preserve">Зависимость количества кодовых комбинаций от разрядности кода. </w:t>
      </w:r>
      <w:r w:rsidRPr="006B6991">
        <w:rPr>
          <w:i/>
          <w:iCs/>
          <w:sz w:val="24"/>
          <w:szCs w:val="24"/>
        </w:rPr>
        <w:t>Код</w:t>
      </w:r>
      <w:r w:rsidRPr="006B6991">
        <w:rPr>
          <w:sz w:val="24"/>
          <w:szCs w:val="24"/>
        </w:rPr>
        <w:t xml:space="preserve"> </w:t>
      </w:r>
      <w:r w:rsidRPr="006B6991">
        <w:rPr>
          <w:i/>
          <w:iCs/>
          <w:sz w:val="24"/>
          <w:szCs w:val="24"/>
        </w:rPr>
        <w:t>ASCII.</w:t>
      </w:r>
      <w:r w:rsidRPr="006B6991">
        <w:rPr>
          <w:sz w:val="24"/>
          <w:szCs w:val="24"/>
        </w:rPr>
        <w:t xml:space="preserve"> Кодировки кириллицы. Примеры кодирования букв национальных алфавитов. Представление о стандарте Unicode</w:t>
      </w:r>
      <w:r w:rsidRPr="006B6991">
        <w:rPr>
          <w:i/>
          <w:iCs/>
          <w:sz w:val="24"/>
          <w:szCs w:val="24"/>
        </w:rPr>
        <w:t>.</w:t>
      </w:r>
      <w:r w:rsidRPr="006B6991">
        <w:rPr>
          <w:sz w:val="24"/>
          <w:szCs w:val="24"/>
        </w:rPr>
        <w:t xml:space="preserve"> </w:t>
      </w:r>
      <w:r w:rsidRPr="006B6991">
        <w:rPr>
          <w:i/>
          <w:iCs/>
          <w:sz w:val="24"/>
          <w:szCs w:val="24"/>
        </w:rPr>
        <w:t>Таблицы кодировки с алфавитом,</w:t>
      </w:r>
      <w:r w:rsidRPr="006B6991">
        <w:rPr>
          <w:sz w:val="24"/>
          <w:szCs w:val="24"/>
        </w:rPr>
        <w:t xml:space="preserve"> </w:t>
      </w:r>
      <w:r w:rsidRPr="006B6991">
        <w:rPr>
          <w:i/>
          <w:iCs/>
          <w:sz w:val="24"/>
          <w:szCs w:val="24"/>
        </w:rPr>
        <w:t>отличным от</w:t>
      </w:r>
      <w:r w:rsidRPr="006B6991">
        <w:rPr>
          <w:sz w:val="24"/>
          <w:szCs w:val="24"/>
        </w:rPr>
        <w:t xml:space="preserve"> </w:t>
      </w:r>
      <w:r w:rsidRPr="006B6991">
        <w:rPr>
          <w:i/>
          <w:iCs/>
          <w:sz w:val="24"/>
          <w:szCs w:val="24"/>
        </w:rPr>
        <w:t>двоичного.</w:t>
      </w:r>
    </w:p>
    <w:p w:rsidR="00AC61C9" w:rsidRPr="006B6991" w:rsidRDefault="00AC61C9" w:rsidP="0045253D">
      <w:pPr>
        <w:spacing w:line="20" w:lineRule="exact"/>
        <w:rPr>
          <w:sz w:val="24"/>
          <w:szCs w:val="24"/>
        </w:rPr>
      </w:pPr>
    </w:p>
    <w:p w:rsidR="00AC61C9" w:rsidRPr="006B6991" w:rsidRDefault="00AC61C9" w:rsidP="0045253D">
      <w:pPr>
        <w:spacing w:line="355" w:lineRule="auto"/>
        <w:ind w:firstLine="708"/>
        <w:jc w:val="both"/>
        <w:rPr>
          <w:sz w:val="24"/>
          <w:szCs w:val="24"/>
        </w:rPr>
      </w:pPr>
      <w:r w:rsidRPr="006B6991">
        <w:rPr>
          <w:i/>
          <w:iCs/>
          <w:sz w:val="24"/>
          <w:szCs w:val="24"/>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Дискретизация</w:t>
      </w:r>
    </w:p>
    <w:p w:rsidR="00AC61C9" w:rsidRPr="006B6991" w:rsidRDefault="00AC61C9" w:rsidP="0045253D">
      <w:pPr>
        <w:spacing w:line="200" w:lineRule="exact"/>
        <w:rPr>
          <w:sz w:val="24"/>
          <w:szCs w:val="24"/>
        </w:rPr>
      </w:pPr>
    </w:p>
    <w:p w:rsidR="00AC61C9" w:rsidRPr="006B6991" w:rsidRDefault="00AC61C9" w:rsidP="0045253D">
      <w:pPr>
        <w:spacing w:line="200" w:lineRule="exact"/>
        <w:rPr>
          <w:sz w:val="24"/>
          <w:szCs w:val="24"/>
        </w:rPr>
      </w:pPr>
    </w:p>
    <w:p w:rsidR="00AC61C9" w:rsidRPr="006B6991" w:rsidRDefault="00AC61C9" w:rsidP="0045253D">
      <w:pPr>
        <w:spacing w:line="351" w:lineRule="auto"/>
        <w:ind w:right="20" w:firstLine="708"/>
        <w:jc w:val="both"/>
        <w:rPr>
          <w:sz w:val="24"/>
          <w:szCs w:val="24"/>
        </w:rPr>
      </w:pPr>
      <w:r w:rsidRPr="006B6991">
        <w:rPr>
          <w:sz w:val="24"/>
          <w:szCs w:val="24"/>
        </w:rPr>
        <w:t>Измерение и дискретизация. Общее представление о цифровом представлении аудиовизуальных и других непрерывных данных.</w:t>
      </w:r>
    </w:p>
    <w:p w:rsidR="00AC61C9" w:rsidRPr="006B6991" w:rsidRDefault="00AC61C9" w:rsidP="0045253D">
      <w:pPr>
        <w:spacing w:line="26" w:lineRule="exact"/>
        <w:rPr>
          <w:sz w:val="24"/>
          <w:szCs w:val="24"/>
        </w:rPr>
      </w:pPr>
    </w:p>
    <w:p w:rsidR="00AC61C9" w:rsidRPr="006B6991" w:rsidRDefault="00AC61C9" w:rsidP="0045253D">
      <w:pPr>
        <w:spacing w:line="349" w:lineRule="auto"/>
        <w:ind w:right="20" w:firstLine="708"/>
        <w:jc w:val="both"/>
        <w:rPr>
          <w:sz w:val="24"/>
          <w:szCs w:val="24"/>
        </w:rPr>
      </w:pPr>
      <w:r w:rsidRPr="006B6991">
        <w:rPr>
          <w:sz w:val="24"/>
          <w:szCs w:val="24"/>
        </w:rPr>
        <w:t>Кодирование цвета. Цветовые модели</w:t>
      </w:r>
      <w:r w:rsidRPr="006B6991">
        <w:rPr>
          <w:b/>
          <w:bCs/>
          <w:sz w:val="24"/>
          <w:szCs w:val="24"/>
        </w:rPr>
        <w:t>.</w:t>
      </w:r>
      <w:r w:rsidRPr="006B6991">
        <w:rPr>
          <w:sz w:val="24"/>
          <w:szCs w:val="24"/>
        </w:rPr>
        <w:t xml:space="preserve"> Модели RGB и CMYK. </w:t>
      </w:r>
      <w:r w:rsidRPr="006B6991">
        <w:rPr>
          <w:i/>
          <w:iCs/>
          <w:sz w:val="24"/>
          <w:szCs w:val="24"/>
        </w:rPr>
        <w:t>Модели</w:t>
      </w:r>
      <w:r w:rsidRPr="006B6991">
        <w:rPr>
          <w:sz w:val="24"/>
          <w:szCs w:val="24"/>
        </w:rPr>
        <w:t xml:space="preserve"> </w:t>
      </w:r>
      <w:r w:rsidRPr="006B6991">
        <w:rPr>
          <w:i/>
          <w:iCs/>
          <w:sz w:val="24"/>
          <w:szCs w:val="24"/>
        </w:rPr>
        <w:t>HSB</w:t>
      </w:r>
      <w:r w:rsidRPr="006B6991">
        <w:rPr>
          <w:sz w:val="24"/>
          <w:szCs w:val="24"/>
        </w:rPr>
        <w:t xml:space="preserve"> </w:t>
      </w:r>
      <w:r w:rsidRPr="006B6991">
        <w:rPr>
          <w:i/>
          <w:iCs/>
          <w:sz w:val="24"/>
          <w:szCs w:val="24"/>
        </w:rPr>
        <w:t>и</w:t>
      </w:r>
      <w:r w:rsidRPr="006B6991">
        <w:rPr>
          <w:sz w:val="24"/>
          <w:szCs w:val="24"/>
        </w:rPr>
        <w:t xml:space="preserve"> </w:t>
      </w:r>
      <w:r w:rsidRPr="006B6991">
        <w:rPr>
          <w:i/>
          <w:iCs/>
          <w:sz w:val="24"/>
          <w:szCs w:val="24"/>
        </w:rPr>
        <w:t>CMY</w:t>
      </w:r>
      <w:r w:rsidRPr="006B6991">
        <w:rPr>
          <w:sz w:val="24"/>
          <w:szCs w:val="24"/>
        </w:rPr>
        <w:t>.</w:t>
      </w:r>
      <w:r w:rsidRPr="006B6991">
        <w:rPr>
          <w:i/>
          <w:iCs/>
          <w:sz w:val="24"/>
          <w:szCs w:val="24"/>
        </w:rPr>
        <w:t xml:space="preserve"> </w:t>
      </w:r>
      <w:r w:rsidRPr="006B6991">
        <w:rPr>
          <w:sz w:val="24"/>
          <w:szCs w:val="24"/>
        </w:rPr>
        <w:t>Глубина кодирования.</w:t>
      </w:r>
      <w:r w:rsidRPr="006B6991">
        <w:rPr>
          <w:i/>
          <w:iCs/>
          <w:sz w:val="24"/>
          <w:szCs w:val="24"/>
        </w:rPr>
        <w:t xml:space="preserve"> </w:t>
      </w:r>
      <w:r w:rsidRPr="006B6991">
        <w:rPr>
          <w:sz w:val="24"/>
          <w:szCs w:val="24"/>
        </w:rPr>
        <w:t>Знакомство с растровой и векторной графикой.</w:t>
      </w:r>
    </w:p>
    <w:p w:rsidR="00AC61C9" w:rsidRPr="006B6991" w:rsidRDefault="00AC61C9" w:rsidP="0045253D">
      <w:pPr>
        <w:spacing w:line="28" w:lineRule="exact"/>
        <w:rPr>
          <w:sz w:val="24"/>
          <w:szCs w:val="24"/>
        </w:rPr>
      </w:pPr>
    </w:p>
    <w:p w:rsidR="00AC61C9" w:rsidRPr="006B6991" w:rsidRDefault="00AC61C9" w:rsidP="0045253D">
      <w:pPr>
        <w:spacing w:line="351" w:lineRule="auto"/>
        <w:ind w:left="700" w:right="20"/>
        <w:rPr>
          <w:sz w:val="24"/>
          <w:szCs w:val="24"/>
        </w:rPr>
      </w:pPr>
      <w:r w:rsidRPr="006B6991">
        <w:rPr>
          <w:sz w:val="24"/>
          <w:szCs w:val="24"/>
        </w:rPr>
        <w:t>Кодирование звука</w:t>
      </w:r>
      <w:r w:rsidRPr="006B6991">
        <w:rPr>
          <w:b/>
          <w:bCs/>
          <w:sz w:val="24"/>
          <w:szCs w:val="24"/>
        </w:rPr>
        <w:t>.</w:t>
      </w:r>
      <w:r w:rsidRPr="006B6991">
        <w:rPr>
          <w:sz w:val="24"/>
          <w:szCs w:val="24"/>
        </w:rPr>
        <w:t xml:space="preserve"> Разрядность и частота записи. Количество каналов записи. Оценка количественных параметров, связанных с представлением и хранением</w:t>
      </w:r>
    </w:p>
    <w:p w:rsidR="00AC61C9" w:rsidRPr="006B6991" w:rsidRDefault="00AC61C9" w:rsidP="0045253D">
      <w:pPr>
        <w:spacing w:line="23" w:lineRule="exact"/>
        <w:rPr>
          <w:sz w:val="24"/>
          <w:szCs w:val="24"/>
        </w:rPr>
      </w:pPr>
    </w:p>
    <w:p w:rsidR="00AC61C9" w:rsidRPr="006B6991" w:rsidRDefault="00AC61C9" w:rsidP="0045253D">
      <w:pPr>
        <w:ind w:right="6520"/>
        <w:jc w:val="center"/>
        <w:rPr>
          <w:sz w:val="24"/>
          <w:szCs w:val="24"/>
        </w:rPr>
      </w:pPr>
      <w:r w:rsidRPr="006B6991">
        <w:rPr>
          <w:sz w:val="24"/>
          <w:szCs w:val="24"/>
        </w:rPr>
        <w:t>изображений и звуковых файлов.</w:t>
      </w:r>
    </w:p>
    <w:p w:rsidR="00AC61C9" w:rsidRPr="006B6991" w:rsidRDefault="00AC61C9" w:rsidP="0045253D">
      <w:pPr>
        <w:spacing w:line="165" w:lineRule="exact"/>
        <w:rPr>
          <w:sz w:val="24"/>
          <w:szCs w:val="24"/>
        </w:rPr>
      </w:pPr>
    </w:p>
    <w:p w:rsidR="00AC61C9" w:rsidRPr="006B6991" w:rsidRDefault="00AC61C9" w:rsidP="0045253D">
      <w:pPr>
        <w:ind w:right="6540"/>
        <w:jc w:val="center"/>
        <w:rPr>
          <w:sz w:val="24"/>
          <w:szCs w:val="24"/>
        </w:rPr>
      </w:pPr>
      <w:r w:rsidRPr="006B6991">
        <w:rPr>
          <w:b/>
          <w:bCs/>
          <w:sz w:val="24"/>
          <w:szCs w:val="24"/>
        </w:rPr>
        <w:t>Системы счисления</w:t>
      </w:r>
    </w:p>
    <w:p w:rsidR="00AC61C9" w:rsidRPr="006B6991" w:rsidRDefault="00AC61C9" w:rsidP="0045253D">
      <w:pPr>
        <w:spacing w:line="169" w:lineRule="exact"/>
        <w:rPr>
          <w:sz w:val="24"/>
          <w:szCs w:val="24"/>
        </w:rPr>
      </w:pPr>
    </w:p>
    <w:p w:rsidR="00AC61C9" w:rsidRPr="006B6991" w:rsidRDefault="00AC61C9" w:rsidP="0045253D">
      <w:pPr>
        <w:spacing w:line="351" w:lineRule="auto"/>
        <w:ind w:right="20" w:firstLine="708"/>
        <w:jc w:val="both"/>
        <w:rPr>
          <w:sz w:val="24"/>
          <w:szCs w:val="24"/>
        </w:rPr>
      </w:pPr>
      <w:r w:rsidRPr="006B6991">
        <w:rPr>
          <w:sz w:val="24"/>
          <w:szCs w:val="24"/>
        </w:rPr>
        <w:t>Позиционные и непозиционные системы счисления. Примеры представления чисел в позиционных системах счисления.</w:t>
      </w:r>
    </w:p>
    <w:p w:rsidR="00AC61C9" w:rsidRPr="006B6991" w:rsidRDefault="00AC61C9" w:rsidP="0045253D">
      <w:pPr>
        <w:spacing w:line="26" w:lineRule="exact"/>
        <w:rPr>
          <w:sz w:val="24"/>
          <w:szCs w:val="24"/>
        </w:rPr>
      </w:pPr>
    </w:p>
    <w:p w:rsidR="00AC61C9" w:rsidRPr="006B6991" w:rsidRDefault="00AC61C9" w:rsidP="0045253D">
      <w:pPr>
        <w:spacing w:line="354" w:lineRule="auto"/>
        <w:ind w:right="20" w:firstLine="708"/>
        <w:jc w:val="both"/>
        <w:rPr>
          <w:sz w:val="24"/>
          <w:szCs w:val="24"/>
        </w:rPr>
      </w:pPr>
      <w:r w:rsidRPr="006B6991">
        <w:rPr>
          <w:sz w:val="24"/>
          <w:szCs w:val="24"/>
        </w:rPr>
        <w:lastRenderedPageBreak/>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AC61C9" w:rsidRPr="006B6991" w:rsidRDefault="00AC61C9" w:rsidP="0045253D">
      <w:pPr>
        <w:spacing w:line="25" w:lineRule="exact"/>
        <w:rPr>
          <w:sz w:val="24"/>
          <w:szCs w:val="24"/>
        </w:rPr>
      </w:pPr>
    </w:p>
    <w:p w:rsidR="00AC61C9" w:rsidRPr="006B6991" w:rsidRDefault="00AC61C9" w:rsidP="0045253D">
      <w:pPr>
        <w:spacing w:line="354" w:lineRule="auto"/>
        <w:ind w:right="20" w:firstLine="708"/>
        <w:jc w:val="both"/>
        <w:rPr>
          <w:sz w:val="24"/>
          <w:szCs w:val="24"/>
        </w:rPr>
      </w:pPr>
      <w:r w:rsidRPr="006B6991">
        <w:rPr>
          <w:sz w:val="24"/>
          <w:szCs w:val="24"/>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AC61C9" w:rsidRPr="006B6991" w:rsidRDefault="00AC61C9" w:rsidP="0045253D">
      <w:pPr>
        <w:spacing w:line="22" w:lineRule="exact"/>
        <w:rPr>
          <w:sz w:val="24"/>
          <w:szCs w:val="24"/>
        </w:rPr>
      </w:pPr>
    </w:p>
    <w:p w:rsidR="00AC61C9" w:rsidRPr="006B6991" w:rsidRDefault="00AC61C9" w:rsidP="0045253D">
      <w:pPr>
        <w:spacing w:line="355" w:lineRule="auto"/>
        <w:ind w:right="60" w:firstLine="708"/>
        <w:jc w:val="both"/>
        <w:rPr>
          <w:sz w:val="24"/>
          <w:szCs w:val="24"/>
        </w:rPr>
      </w:pPr>
      <w:r w:rsidRPr="006B6991">
        <w:rPr>
          <w:sz w:val="24"/>
          <w:szCs w:val="24"/>
        </w:rPr>
        <w:t>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w:t>
      </w:r>
    </w:p>
    <w:p w:rsidR="00AC61C9" w:rsidRPr="006B6991" w:rsidRDefault="00AC61C9" w:rsidP="0045253D">
      <w:pPr>
        <w:spacing w:line="21" w:lineRule="exact"/>
        <w:rPr>
          <w:sz w:val="24"/>
          <w:szCs w:val="24"/>
        </w:rPr>
      </w:pPr>
    </w:p>
    <w:p w:rsidR="00AC61C9" w:rsidRPr="006B6991" w:rsidRDefault="00AC61C9" w:rsidP="0045253D">
      <w:pPr>
        <w:spacing w:line="349" w:lineRule="auto"/>
        <w:ind w:right="60" w:firstLine="708"/>
        <w:jc w:val="both"/>
        <w:rPr>
          <w:sz w:val="24"/>
          <w:szCs w:val="24"/>
        </w:rPr>
      </w:pPr>
      <w:r w:rsidRPr="006B6991">
        <w:rPr>
          <w:sz w:val="24"/>
          <w:szCs w:val="24"/>
        </w:rPr>
        <w:t>Перевод натуральных чисел из двоичной системы счисления в восьмеричную и шестнадцатеричную и обратно.</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i/>
          <w:iCs/>
          <w:sz w:val="24"/>
          <w:szCs w:val="24"/>
        </w:rPr>
        <w:t>Арифметические действия в системах счисления.</w:t>
      </w:r>
    </w:p>
    <w:p w:rsidR="00AC61C9" w:rsidRPr="006B6991" w:rsidRDefault="00AC61C9" w:rsidP="0045253D">
      <w:pPr>
        <w:spacing w:line="168" w:lineRule="exact"/>
        <w:rPr>
          <w:sz w:val="24"/>
          <w:szCs w:val="24"/>
        </w:rPr>
      </w:pPr>
    </w:p>
    <w:p w:rsidR="00AC61C9" w:rsidRPr="006B6991" w:rsidRDefault="00AC61C9" w:rsidP="0045253D">
      <w:pPr>
        <w:ind w:left="700"/>
        <w:rPr>
          <w:sz w:val="24"/>
          <w:szCs w:val="24"/>
        </w:rPr>
      </w:pPr>
      <w:r w:rsidRPr="006B6991">
        <w:rPr>
          <w:b/>
          <w:bCs/>
          <w:sz w:val="24"/>
          <w:szCs w:val="24"/>
        </w:rPr>
        <w:t>Элементы комбинаторики, теории множеств и математической логики</w:t>
      </w:r>
    </w:p>
    <w:p w:rsidR="00AC61C9" w:rsidRPr="006B6991" w:rsidRDefault="00AC61C9" w:rsidP="0045253D">
      <w:pPr>
        <w:spacing w:line="169" w:lineRule="exact"/>
        <w:rPr>
          <w:sz w:val="24"/>
          <w:szCs w:val="24"/>
        </w:rPr>
      </w:pPr>
    </w:p>
    <w:p w:rsidR="00AC61C9" w:rsidRPr="006B6991" w:rsidRDefault="00AC61C9" w:rsidP="0045253D">
      <w:pPr>
        <w:spacing w:line="349" w:lineRule="auto"/>
        <w:ind w:right="20" w:firstLine="708"/>
        <w:jc w:val="both"/>
        <w:rPr>
          <w:sz w:val="24"/>
          <w:szCs w:val="24"/>
        </w:rPr>
      </w:pPr>
      <w:r w:rsidRPr="006B6991">
        <w:rPr>
          <w:sz w:val="24"/>
          <w:szCs w:val="24"/>
        </w:rPr>
        <w:t>Расчет количества вариантов: формулы перемножения и сложения количества вариантов. Количество текстов данной длины в данном алфавите.</w:t>
      </w:r>
    </w:p>
    <w:p w:rsidR="00AC61C9" w:rsidRPr="006B6991" w:rsidRDefault="00AC61C9" w:rsidP="0045253D">
      <w:pPr>
        <w:spacing w:line="29" w:lineRule="exact"/>
        <w:rPr>
          <w:sz w:val="24"/>
          <w:szCs w:val="24"/>
        </w:rPr>
      </w:pPr>
    </w:p>
    <w:p w:rsidR="00AC61C9" w:rsidRPr="006B6991" w:rsidRDefault="00AC61C9" w:rsidP="0045253D">
      <w:pPr>
        <w:spacing w:line="355" w:lineRule="auto"/>
        <w:ind w:right="20" w:firstLine="708"/>
        <w:jc w:val="both"/>
        <w:rPr>
          <w:sz w:val="24"/>
          <w:szCs w:val="24"/>
        </w:rPr>
      </w:pPr>
      <w:r w:rsidRPr="006B6991">
        <w:rPr>
          <w:sz w:val="24"/>
          <w:szCs w:val="24"/>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AC61C9" w:rsidRPr="006B6991" w:rsidRDefault="00AC61C9" w:rsidP="0045253D">
      <w:pPr>
        <w:spacing w:line="7" w:lineRule="exact"/>
        <w:rPr>
          <w:sz w:val="24"/>
          <w:szCs w:val="24"/>
        </w:rPr>
      </w:pPr>
    </w:p>
    <w:p w:rsidR="00AC61C9" w:rsidRPr="006B6991" w:rsidRDefault="00AC61C9" w:rsidP="0045253D">
      <w:pPr>
        <w:ind w:left="700"/>
        <w:rPr>
          <w:sz w:val="24"/>
          <w:szCs w:val="24"/>
        </w:rPr>
      </w:pPr>
      <w:r w:rsidRPr="006B6991">
        <w:rPr>
          <w:sz w:val="24"/>
          <w:szCs w:val="24"/>
        </w:rPr>
        <w:t>Высказывания. Простые и сложные высказывания. Диаграммы Эйлера-Венна.</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Логические  значения  высказываний.  Логические  выражения.  Логические  операции:</w:t>
      </w:r>
    </w:p>
    <w:p w:rsidR="00AC61C9" w:rsidRPr="006B6991" w:rsidRDefault="00AC61C9" w:rsidP="0045253D">
      <w:pPr>
        <w:spacing w:line="208" w:lineRule="exact"/>
        <w:rPr>
          <w:sz w:val="24"/>
          <w:szCs w:val="24"/>
        </w:rPr>
      </w:pPr>
    </w:p>
    <w:p w:rsidR="00AC61C9" w:rsidRPr="006B6991" w:rsidRDefault="00AC61C9" w:rsidP="0045253D">
      <w:pPr>
        <w:spacing w:line="355" w:lineRule="auto"/>
        <w:jc w:val="both"/>
        <w:rPr>
          <w:sz w:val="24"/>
          <w:szCs w:val="24"/>
        </w:rPr>
      </w:pPr>
      <w:r w:rsidRPr="006B6991">
        <w:rPr>
          <w:sz w:val="24"/>
          <w:szCs w:val="24"/>
        </w:rPr>
        <w:t>«и»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AC61C9" w:rsidRPr="006B6991" w:rsidRDefault="00AC61C9" w:rsidP="0045253D">
      <w:pPr>
        <w:spacing w:line="21" w:lineRule="exact"/>
        <w:rPr>
          <w:sz w:val="24"/>
          <w:szCs w:val="24"/>
        </w:rPr>
      </w:pPr>
    </w:p>
    <w:p w:rsidR="00AC61C9" w:rsidRPr="006B6991" w:rsidRDefault="00AC61C9" w:rsidP="0045253D">
      <w:pPr>
        <w:spacing w:line="349" w:lineRule="auto"/>
        <w:ind w:right="20" w:firstLine="708"/>
        <w:jc w:val="both"/>
        <w:rPr>
          <w:sz w:val="24"/>
          <w:szCs w:val="24"/>
        </w:rPr>
      </w:pPr>
      <w:r w:rsidRPr="006B6991">
        <w:rPr>
          <w:sz w:val="24"/>
          <w:szCs w:val="24"/>
        </w:rPr>
        <w:t>Таблицы истинности. Построение таблиц истинности для логических выражений.</w:t>
      </w:r>
    </w:p>
    <w:p w:rsidR="00AC61C9" w:rsidRPr="006B6991" w:rsidRDefault="00AC61C9" w:rsidP="0045253D">
      <w:pPr>
        <w:spacing w:line="31" w:lineRule="exact"/>
        <w:rPr>
          <w:sz w:val="24"/>
          <w:szCs w:val="24"/>
        </w:rPr>
      </w:pPr>
    </w:p>
    <w:p w:rsidR="00AC61C9" w:rsidRPr="006B6991" w:rsidRDefault="00AC61C9" w:rsidP="0045253D">
      <w:pPr>
        <w:spacing w:line="357" w:lineRule="auto"/>
        <w:ind w:right="20" w:firstLine="708"/>
        <w:jc w:val="both"/>
        <w:rPr>
          <w:sz w:val="24"/>
          <w:szCs w:val="24"/>
        </w:rPr>
      </w:pPr>
      <w:r w:rsidRPr="006B6991">
        <w:rPr>
          <w:i/>
          <w:iCs/>
          <w:sz w:val="24"/>
          <w:szCs w:val="24"/>
        </w:rPr>
        <w:t>Логические операции следования (импликация) и равносильности (эквивалентность). Свойства логических операций. Законы алгебры логики</w:t>
      </w:r>
      <w:r w:rsidRPr="006B6991">
        <w:rPr>
          <w:sz w:val="24"/>
          <w:szCs w:val="24"/>
        </w:rPr>
        <w:t>.</w:t>
      </w:r>
      <w:r w:rsidRPr="006B6991">
        <w:rPr>
          <w:i/>
          <w:iCs/>
          <w:sz w:val="24"/>
          <w:szCs w:val="24"/>
        </w:rPr>
        <w:t xml:space="preserve"> 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Списки, графы, деревья</w:t>
      </w:r>
    </w:p>
    <w:p w:rsidR="00AC61C9" w:rsidRPr="006B6991" w:rsidRDefault="00AC61C9" w:rsidP="0045253D">
      <w:pPr>
        <w:spacing w:line="169" w:lineRule="exact"/>
        <w:rPr>
          <w:sz w:val="24"/>
          <w:szCs w:val="24"/>
        </w:rPr>
      </w:pPr>
    </w:p>
    <w:p w:rsidR="00AC61C9" w:rsidRPr="006B6991" w:rsidRDefault="00AC61C9" w:rsidP="0045253D">
      <w:pPr>
        <w:spacing w:line="349" w:lineRule="auto"/>
        <w:ind w:right="20" w:firstLine="708"/>
        <w:jc w:val="both"/>
        <w:rPr>
          <w:sz w:val="24"/>
          <w:szCs w:val="24"/>
        </w:rPr>
      </w:pPr>
      <w:r w:rsidRPr="006B6991">
        <w:rPr>
          <w:sz w:val="24"/>
          <w:szCs w:val="24"/>
        </w:rPr>
        <w:t>Список. Первый элемент, последний элемент, предыдущий элемент, следующий элемент. Вставка, удаление и замена элемента.</w:t>
      </w:r>
    </w:p>
    <w:p w:rsidR="00AC61C9" w:rsidRPr="006B6991" w:rsidRDefault="00AC61C9" w:rsidP="0045253D">
      <w:pPr>
        <w:spacing w:line="31" w:lineRule="exact"/>
        <w:rPr>
          <w:sz w:val="24"/>
          <w:szCs w:val="24"/>
        </w:rPr>
      </w:pPr>
    </w:p>
    <w:p w:rsidR="00AC61C9" w:rsidRPr="006B6991" w:rsidRDefault="00AC61C9" w:rsidP="0045253D">
      <w:pPr>
        <w:spacing w:line="356" w:lineRule="auto"/>
        <w:ind w:right="20" w:firstLine="708"/>
        <w:jc w:val="both"/>
        <w:rPr>
          <w:sz w:val="24"/>
          <w:szCs w:val="24"/>
        </w:rPr>
      </w:pPr>
      <w:r w:rsidRPr="006B6991">
        <w:rPr>
          <w:sz w:val="24"/>
          <w:szCs w:val="24"/>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AC61C9" w:rsidRPr="006B6991" w:rsidRDefault="00AC61C9" w:rsidP="0045253D">
      <w:pPr>
        <w:spacing w:line="20" w:lineRule="exact"/>
        <w:rPr>
          <w:sz w:val="24"/>
          <w:szCs w:val="24"/>
        </w:rPr>
      </w:pPr>
    </w:p>
    <w:p w:rsidR="00AC61C9" w:rsidRPr="006B6991" w:rsidRDefault="00AC61C9" w:rsidP="0045253D">
      <w:pPr>
        <w:spacing w:line="351" w:lineRule="auto"/>
        <w:ind w:right="20" w:firstLine="708"/>
        <w:jc w:val="both"/>
        <w:rPr>
          <w:sz w:val="24"/>
          <w:szCs w:val="24"/>
        </w:rPr>
      </w:pPr>
      <w:r w:rsidRPr="006B6991">
        <w:rPr>
          <w:sz w:val="24"/>
          <w:szCs w:val="24"/>
        </w:rPr>
        <w:t xml:space="preserve">Дерево. Корень, лист, вершина (узел). Предшествующая вершина, последующие вершины. Поддерево. Высота дерева. </w:t>
      </w:r>
      <w:r w:rsidRPr="006B6991">
        <w:rPr>
          <w:i/>
          <w:iCs/>
          <w:sz w:val="24"/>
          <w:szCs w:val="24"/>
        </w:rPr>
        <w:t>Бинарное дерево.</w:t>
      </w:r>
      <w:r w:rsidRPr="006B6991">
        <w:rPr>
          <w:sz w:val="24"/>
          <w:szCs w:val="24"/>
        </w:rPr>
        <w:t xml:space="preserve"> </w:t>
      </w:r>
      <w:r w:rsidRPr="006B6991">
        <w:rPr>
          <w:i/>
          <w:iCs/>
          <w:sz w:val="24"/>
          <w:szCs w:val="24"/>
        </w:rPr>
        <w:t>Генеалогическое дерево.</w:t>
      </w:r>
    </w:p>
    <w:p w:rsidR="00AC61C9" w:rsidRPr="006B6991" w:rsidRDefault="00AC61C9" w:rsidP="0045253D">
      <w:pPr>
        <w:spacing w:line="30" w:lineRule="exact"/>
        <w:rPr>
          <w:sz w:val="24"/>
          <w:szCs w:val="24"/>
        </w:rPr>
      </w:pPr>
    </w:p>
    <w:p w:rsidR="00AC61C9" w:rsidRPr="006B6991" w:rsidRDefault="00AC61C9" w:rsidP="0045253D">
      <w:pPr>
        <w:spacing w:line="349" w:lineRule="auto"/>
        <w:ind w:left="700" w:right="2620"/>
        <w:rPr>
          <w:sz w:val="24"/>
          <w:szCs w:val="24"/>
        </w:rPr>
      </w:pPr>
      <w:r w:rsidRPr="006B6991">
        <w:rPr>
          <w:b/>
          <w:bCs/>
          <w:sz w:val="24"/>
          <w:szCs w:val="24"/>
        </w:rPr>
        <w:t>Алгоритмы и элементы программирования Исполнители и алгоритмы. Управление исполнителями</w:t>
      </w:r>
    </w:p>
    <w:p w:rsidR="00AC61C9" w:rsidRPr="006B6991" w:rsidRDefault="00AC61C9" w:rsidP="0045253D">
      <w:pPr>
        <w:spacing w:line="24" w:lineRule="exact"/>
        <w:rPr>
          <w:sz w:val="24"/>
          <w:szCs w:val="24"/>
        </w:rPr>
      </w:pPr>
    </w:p>
    <w:p w:rsidR="00AC61C9" w:rsidRPr="006B6991" w:rsidRDefault="00AC61C9" w:rsidP="0045253D">
      <w:pPr>
        <w:spacing w:line="373" w:lineRule="auto"/>
        <w:ind w:right="20" w:firstLine="708"/>
        <w:jc w:val="both"/>
        <w:rPr>
          <w:sz w:val="24"/>
          <w:szCs w:val="24"/>
        </w:rPr>
      </w:pPr>
      <w:r w:rsidRPr="006B6991">
        <w:rPr>
          <w:sz w:val="24"/>
          <w:szCs w:val="24"/>
        </w:rPr>
        <w:lastRenderedPageBreak/>
        <w:t>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w:t>
      </w:r>
    </w:p>
    <w:p w:rsidR="00AC61C9" w:rsidRPr="006B6991" w:rsidRDefault="00AC61C9" w:rsidP="0045253D">
      <w:pPr>
        <w:spacing w:line="2" w:lineRule="exact"/>
        <w:rPr>
          <w:sz w:val="24"/>
          <w:szCs w:val="24"/>
        </w:rPr>
      </w:pPr>
    </w:p>
    <w:p w:rsidR="00AC61C9" w:rsidRPr="006B6991" w:rsidRDefault="00AC61C9" w:rsidP="0045253D">
      <w:pPr>
        <w:spacing w:line="357" w:lineRule="auto"/>
        <w:ind w:right="20" w:firstLine="708"/>
        <w:jc w:val="both"/>
        <w:rPr>
          <w:sz w:val="24"/>
          <w:szCs w:val="24"/>
        </w:rPr>
      </w:pPr>
      <w:r w:rsidRPr="006B6991">
        <w:rPr>
          <w:sz w:val="24"/>
          <w:szCs w:val="24"/>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sidRPr="006B6991">
        <w:rPr>
          <w:i/>
          <w:iCs/>
          <w:sz w:val="24"/>
          <w:szCs w:val="24"/>
        </w:rPr>
        <w:t>Программное управление самодвижущимся роботом.</w:t>
      </w:r>
    </w:p>
    <w:p w:rsidR="00AC61C9" w:rsidRPr="006B6991" w:rsidRDefault="00AC61C9" w:rsidP="0045253D">
      <w:pPr>
        <w:spacing w:line="58"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AC61C9" w:rsidRPr="006B6991" w:rsidRDefault="00AC61C9" w:rsidP="0045253D">
      <w:pPr>
        <w:spacing w:line="21" w:lineRule="exact"/>
        <w:rPr>
          <w:sz w:val="24"/>
          <w:szCs w:val="24"/>
        </w:rPr>
      </w:pPr>
    </w:p>
    <w:p w:rsidR="00AC61C9" w:rsidRPr="006B6991" w:rsidRDefault="00AC61C9" w:rsidP="0045253D">
      <w:pPr>
        <w:spacing w:line="355" w:lineRule="auto"/>
        <w:ind w:left="700"/>
        <w:rPr>
          <w:sz w:val="24"/>
          <w:szCs w:val="24"/>
        </w:rPr>
      </w:pPr>
      <w:r w:rsidRPr="006B6991">
        <w:rPr>
          <w:sz w:val="24"/>
          <w:szCs w:val="24"/>
        </w:rPr>
        <w:t xml:space="preserve">Системы программирования. Средства создания и выполнения программ. </w:t>
      </w:r>
      <w:r w:rsidRPr="006B6991">
        <w:rPr>
          <w:i/>
          <w:iCs/>
          <w:sz w:val="24"/>
          <w:szCs w:val="24"/>
        </w:rPr>
        <w:t xml:space="preserve">Понятие об этапах разработки программ и приемах отладки программ. </w:t>
      </w:r>
      <w:r w:rsidRPr="006B6991">
        <w:rPr>
          <w:sz w:val="24"/>
          <w:szCs w:val="24"/>
        </w:rPr>
        <w:t>Управление. Сигнал. Обратная связь. Примеры: компьютер и управляемый им</w:t>
      </w:r>
    </w:p>
    <w:p w:rsidR="00AC61C9" w:rsidRPr="006B6991" w:rsidRDefault="00AC61C9" w:rsidP="0045253D">
      <w:pPr>
        <w:spacing w:line="21" w:lineRule="exact"/>
        <w:rPr>
          <w:sz w:val="24"/>
          <w:szCs w:val="24"/>
        </w:rPr>
      </w:pPr>
    </w:p>
    <w:p w:rsidR="00AC61C9" w:rsidRPr="006B6991" w:rsidRDefault="00AC61C9" w:rsidP="0045253D">
      <w:pPr>
        <w:spacing w:line="354" w:lineRule="auto"/>
        <w:jc w:val="both"/>
        <w:rPr>
          <w:sz w:val="24"/>
          <w:szCs w:val="24"/>
        </w:rPr>
      </w:pPr>
      <w:r w:rsidRPr="006B6991">
        <w:rPr>
          <w:sz w:val="24"/>
          <w:szCs w:val="24"/>
        </w:rPr>
        <w:t>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Алгоритмические конструкции</w:t>
      </w:r>
    </w:p>
    <w:p w:rsidR="00AC61C9" w:rsidRPr="006B6991" w:rsidRDefault="00AC61C9" w:rsidP="0045253D">
      <w:pPr>
        <w:spacing w:line="169"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sz w:val="24"/>
          <w:szCs w:val="24"/>
        </w:rPr>
        <w:t>Конструкция «ветвление». Условный оператор: полная и неполная формы.</w:t>
      </w:r>
    </w:p>
    <w:p w:rsidR="00AC61C9" w:rsidRPr="006B6991" w:rsidRDefault="00AC61C9" w:rsidP="0045253D">
      <w:pPr>
        <w:spacing w:line="160" w:lineRule="exact"/>
        <w:rPr>
          <w:sz w:val="24"/>
          <w:szCs w:val="24"/>
        </w:rPr>
      </w:pPr>
    </w:p>
    <w:p w:rsidR="00AC61C9" w:rsidRPr="006B6991" w:rsidRDefault="00AC61C9" w:rsidP="0045253D">
      <w:pPr>
        <w:tabs>
          <w:tab w:val="left" w:pos="2400"/>
        </w:tabs>
        <w:ind w:left="700"/>
        <w:rPr>
          <w:sz w:val="24"/>
          <w:szCs w:val="24"/>
        </w:rPr>
      </w:pPr>
      <w:r w:rsidRPr="006B6991">
        <w:rPr>
          <w:sz w:val="24"/>
          <w:szCs w:val="24"/>
        </w:rPr>
        <w:t>Выполнение</w:t>
      </w:r>
      <w:r w:rsidRPr="006B6991">
        <w:rPr>
          <w:sz w:val="24"/>
          <w:szCs w:val="24"/>
        </w:rPr>
        <w:tab/>
        <w:t>и невыполнение условия (истинность и ложность высказывания).</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Простые и составные условия. Запись составных условий.</w:t>
      </w:r>
    </w:p>
    <w:p w:rsidR="00AC61C9" w:rsidRPr="006B6991" w:rsidRDefault="00AC61C9" w:rsidP="0045253D">
      <w:pPr>
        <w:spacing w:line="174"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 xml:space="preserve">Конструкция «повторения»: циклы с заданным числом повторений, с условием выполнения, с переменной цикла. </w:t>
      </w:r>
      <w:r w:rsidRPr="006B6991">
        <w:rPr>
          <w:i/>
          <w:iCs/>
          <w:sz w:val="24"/>
          <w:szCs w:val="24"/>
        </w:rPr>
        <w:t>Проверка условия выполнения цикла до начала</w:t>
      </w:r>
      <w:r w:rsidRPr="006B6991">
        <w:rPr>
          <w:sz w:val="24"/>
          <w:szCs w:val="24"/>
        </w:rPr>
        <w:t xml:space="preserve"> </w:t>
      </w:r>
      <w:r w:rsidRPr="006B6991">
        <w:rPr>
          <w:i/>
          <w:iCs/>
          <w:sz w:val="24"/>
          <w:szCs w:val="24"/>
        </w:rPr>
        <w:t>выполнения тела цикла и после выполнения тела цикла: постусловие и предусловие цикла. Инвариант цикла.</w:t>
      </w:r>
    </w:p>
    <w:p w:rsidR="00AC61C9" w:rsidRPr="006B6991" w:rsidRDefault="00AC61C9" w:rsidP="0045253D">
      <w:pPr>
        <w:spacing w:line="22" w:lineRule="exact"/>
        <w:rPr>
          <w:sz w:val="24"/>
          <w:szCs w:val="24"/>
        </w:rPr>
      </w:pPr>
    </w:p>
    <w:p w:rsidR="00AC61C9" w:rsidRPr="006B6991" w:rsidRDefault="00AC61C9" w:rsidP="0045253D">
      <w:pPr>
        <w:spacing w:line="349" w:lineRule="auto"/>
        <w:ind w:left="700"/>
        <w:rPr>
          <w:sz w:val="24"/>
          <w:szCs w:val="24"/>
        </w:rPr>
      </w:pPr>
      <w:r w:rsidRPr="006B6991">
        <w:rPr>
          <w:sz w:val="24"/>
          <w:szCs w:val="24"/>
        </w:rPr>
        <w:t xml:space="preserve">Запись алгоритмических конструкций в выбранном языке программирования. </w:t>
      </w:r>
      <w:r w:rsidRPr="006B6991">
        <w:rPr>
          <w:i/>
          <w:iCs/>
          <w:sz w:val="24"/>
          <w:szCs w:val="24"/>
        </w:rPr>
        <w:t>Примеры записи команд ветвления и повторения и других конструкций в</w:t>
      </w:r>
    </w:p>
    <w:p w:rsidR="00AC61C9" w:rsidRPr="006B6991" w:rsidRDefault="00AC61C9" w:rsidP="0045253D">
      <w:pPr>
        <w:spacing w:line="17" w:lineRule="exact"/>
        <w:rPr>
          <w:sz w:val="24"/>
          <w:szCs w:val="24"/>
        </w:rPr>
      </w:pPr>
    </w:p>
    <w:p w:rsidR="00AC61C9" w:rsidRPr="006B6991" w:rsidRDefault="00AC61C9" w:rsidP="0045253D">
      <w:pPr>
        <w:rPr>
          <w:sz w:val="24"/>
          <w:szCs w:val="24"/>
        </w:rPr>
      </w:pPr>
      <w:r w:rsidRPr="006B6991">
        <w:rPr>
          <w:i/>
          <w:iCs/>
          <w:sz w:val="24"/>
          <w:szCs w:val="24"/>
        </w:rPr>
        <w:t>различных алгоритмических языках.</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Разработка алгоритмов и программ</w:t>
      </w:r>
    </w:p>
    <w:p w:rsidR="00AC61C9" w:rsidRPr="006B6991" w:rsidRDefault="00AC61C9" w:rsidP="0045253D">
      <w:pPr>
        <w:spacing w:line="156" w:lineRule="exact"/>
        <w:rPr>
          <w:sz w:val="24"/>
          <w:szCs w:val="24"/>
        </w:rPr>
      </w:pPr>
    </w:p>
    <w:p w:rsidR="00AC61C9" w:rsidRPr="006B6991" w:rsidRDefault="00AC61C9" w:rsidP="0045253D">
      <w:pPr>
        <w:ind w:left="700"/>
        <w:rPr>
          <w:sz w:val="24"/>
          <w:szCs w:val="24"/>
        </w:rPr>
      </w:pPr>
      <w:r w:rsidRPr="006B6991">
        <w:rPr>
          <w:sz w:val="24"/>
          <w:szCs w:val="24"/>
        </w:rPr>
        <w:t xml:space="preserve">Оператор присваивания. </w:t>
      </w:r>
      <w:r w:rsidRPr="006B6991">
        <w:rPr>
          <w:i/>
          <w:iCs/>
          <w:sz w:val="24"/>
          <w:szCs w:val="24"/>
        </w:rPr>
        <w:t>Представление о структурах данных.</w:t>
      </w:r>
    </w:p>
    <w:p w:rsidR="00AC61C9" w:rsidRPr="006B6991" w:rsidRDefault="00AC61C9" w:rsidP="0045253D">
      <w:pPr>
        <w:spacing w:line="175"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 xml:space="preserve">Константы и переменные. Переменная: имя и значение. Типы переменных: целые, вещественные, </w:t>
      </w:r>
      <w:r w:rsidRPr="006B6991">
        <w:rPr>
          <w:i/>
          <w:iCs/>
          <w:sz w:val="24"/>
          <w:szCs w:val="24"/>
        </w:rPr>
        <w:t>символьные,</w:t>
      </w:r>
      <w:r w:rsidRPr="006B6991">
        <w:rPr>
          <w:sz w:val="24"/>
          <w:szCs w:val="24"/>
        </w:rPr>
        <w:t xml:space="preserve"> </w:t>
      </w:r>
      <w:r w:rsidRPr="006B6991">
        <w:rPr>
          <w:i/>
          <w:iCs/>
          <w:sz w:val="24"/>
          <w:szCs w:val="24"/>
        </w:rPr>
        <w:t>строковые,</w:t>
      </w:r>
      <w:r w:rsidRPr="006B6991">
        <w:rPr>
          <w:sz w:val="24"/>
          <w:szCs w:val="24"/>
        </w:rPr>
        <w:t xml:space="preserve"> </w:t>
      </w:r>
      <w:r w:rsidRPr="006B6991">
        <w:rPr>
          <w:i/>
          <w:iCs/>
          <w:sz w:val="24"/>
          <w:szCs w:val="24"/>
        </w:rPr>
        <w:t>логические</w:t>
      </w:r>
      <w:r w:rsidRPr="006B6991">
        <w:rPr>
          <w:sz w:val="24"/>
          <w:szCs w:val="24"/>
        </w:rPr>
        <w:t xml:space="preserve">. Табличные величины (массивы). Одномерные массивы. </w:t>
      </w:r>
      <w:r w:rsidRPr="006B6991">
        <w:rPr>
          <w:i/>
          <w:iCs/>
          <w:sz w:val="24"/>
          <w:szCs w:val="24"/>
        </w:rPr>
        <w:t>Двумерные массивы.</w:t>
      </w:r>
    </w:p>
    <w:p w:rsidR="00AC61C9" w:rsidRPr="006B6991" w:rsidRDefault="00AC61C9" w:rsidP="0045253D">
      <w:pPr>
        <w:spacing w:line="7" w:lineRule="exact"/>
        <w:rPr>
          <w:sz w:val="24"/>
          <w:szCs w:val="24"/>
        </w:rPr>
      </w:pPr>
    </w:p>
    <w:p w:rsidR="00AC61C9" w:rsidRPr="006B6991" w:rsidRDefault="00AC61C9" w:rsidP="0045253D">
      <w:pPr>
        <w:ind w:left="700"/>
        <w:rPr>
          <w:sz w:val="24"/>
          <w:szCs w:val="24"/>
        </w:rPr>
      </w:pPr>
      <w:r w:rsidRPr="006B6991">
        <w:rPr>
          <w:sz w:val="24"/>
          <w:szCs w:val="24"/>
        </w:rPr>
        <w:t>Примеры задач обработки данных:</w:t>
      </w:r>
    </w:p>
    <w:p w:rsidR="00AC61C9" w:rsidRPr="006B6991" w:rsidRDefault="00AC61C9" w:rsidP="0045253D">
      <w:pPr>
        <w:spacing w:line="200" w:lineRule="exact"/>
        <w:rPr>
          <w:sz w:val="24"/>
          <w:szCs w:val="24"/>
        </w:rPr>
      </w:pPr>
    </w:p>
    <w:p w:rsidR="00AC61C9" w:rsidRPr="006B6991" w:rsidRDefault="00AC61C9" w:rsidP="001A5221">
      <w:pPr>
        <w:numPr>
          <w:ilvl w:val="0"/>
          <w:numId w:val="786"/>
        </w:numPr>
        <w:tabs>
          <w:tab w:val="left" w:pos="994"/>
        </w:tabs>
        <w:spacing w:line="335" w:lineRule="auto"/>
        <w:ind w:firstLine="700"/>
        <w:rPr>
          <w:rFonts w:ascii="Symbol" w:hAnsi="Symbol" w:cs="Symbol"/>
          <w:sz w:val="24"/>
          <w:szCs w:val="24"/>
        </w:rPr>
      </w:pPr>
      <w:r w:rsidRPr="006B6991">
        <w:rPr>
          <w:sz w:val="24"/>
          <w:szCs w:val="24"/>
        </w:rPr>
        <w:t>нахождение минимального и максимального числа из двух, трех, четырех данных чисел;</w:t>
      </w:r>
    </w:p>
    <w:p w:rsidR="00AC61C9" w:rsidRPr="006B6991" w:rsidRDefault="00AC61C9" w:rsidP="0045253D">
      <w:pPr>
        <w:spacing w:line="23" w:lineRule="exact"/>
        <w:rPr>
          <w:rFonts w:ascii="Symbol" w:hAnsi="Symbol" w:cs="Symbol"/>
          <w:sz w:val="24"/>
          <w:szCs w:val="24"/>
        </w:rPr>
      </w:pPr>
    </w:p>
    <w:p w:rsidR="00AC61C9" w:rsidRPr="006B6991" w:rsidRDefault="00AC61C9" w:rsidP="001A5221">
      <w:pPr>
        <w:numPr>
          <w:ilvl w:val="0"/>
          <w:numId w:val="786"/>
        </w:numPr>
        <w:tabs>
          <w:tab w:val="left" w:pos="980"/>
        </w:tabs>
        <w:ind w:left="980" w:hanging="280"/>
        <w:rPr>
          <w:rFonts w:ascii="Symbol" w:hAnsi="Symbol" w:cs="Symbol"/>
          <w:sz w:val="24"/>
          <w:szCs w:val="24"/>
        </w:rPr>
      </w:pPr>
      <w:r w:rsidRPr="006B6991">
        <w:rPr>
          <w:sz w:val="24"/>
          <w:szCs w:val="24"/>
        </w:rPr>
        <w:t>нахождение всех корней заданного квадратного уравнения;</w:t>
      </w:r>
    </w:p>
    <w:p w:rsidR="00AC61C9" w:rsidRPr="006B6991" w:rsidRDefault="00AC61C9" w:rsidP="0045253D">
      <w:pPr>
        <w:spacing w:line="160" w:lineRule="exact"/>
        <w:rPr>
          <w:rFonts w:ascii="Symbol" w:hAnsi="Symbol" w:cs="Symbol"/>
          <w:sz w:val="24"/>
          <w:szCs w:val="24"/>
        </w:rPr>
      </w:pPr>
    </w:p>
    <w:p w:rsidR="00AC61C9" w:rsidRPr="006B6991" w:rsidRDefault="00AC61C9" w:rsidP="001A5221">
      <w:pPr>
        <w:numPr>
          <w:ilvl w:val="0"/>
          <w:numId w:val="786"/>
        </w:numPr>
        <w:tabs>
          <w:tab w:val="left" w:pos="980"/>
        </w:tabs>
        <w:ind w:left="980" w:hanging="280"/>
        <w:rPr>
          <w:rFonts w:ascii="Symbol" w:hAnsi="Symbol" w:cs="Symbol"/>
          <w:sz w:val="24"/>
          <w:szCs w:val="24"/>
        </w:rPr>
      </w:pPr>
      <w:r w:rsidRPr="006B6991">
        <w:rPr>
          <w:sz w:val="24"/>
          <w:szCs w:val="24"/>
        </w:rPr>
        <w:t>заполнение числового массива в соответствии с формулой или путем ввода</w:t>
      </w:r>
    </w:p>
    <w:p w:rsidR="00AC61C9" w:rsidRPr="006B6991" w:rsidRDefault="00AC61C9" w:rsidP="0045253D">
      <w:pPr>
        <w:spacing w:line="162" w:lineRule="exact"/>
        <w:rPr>
          <w:rFonts w:ascii="Symbol" w:hAnsi="Symbol" w:cs="Symbol"/>
          <w:sz w:val="24"/>
          <w:szCs w:val="24"/>
        </w:rPr>
      </w:pPr>
    </w:p>
    <w:p w:rsidR="00AC61C9" w:rsidRPr="006B6991" w:rsidRDefault="00AC61C9" w:rsidP="0045253D">
      <w:pPr>
        <w:rPr>
          <w:rFonts w:ascii="Symbol" w:hAnsi="Symbol" w:cs="Symbol"/>
          <w:sz w:val="24"/>
          <w:szCs w:val="24"/>
        </w:rPr>
      </w:pPr>
      <w:r w:rsidRPr="006B6991">
        <w:rPr>
          <w:sz w:val="24"/>
          <w:szCs w:val="24"/>
        </w:rPr>
        <w:t>чисел;</w:t>
      </w:r>
    </w:p>
    <w:p w:rsidR="00AC61C9" w:rsidRPr="006B6991" w:rsidRDefault="00AC61C9" w:rsidP="0045253D">
      <w:pPr>
        <w:spacing w:line="193" w:lineRule="exact"/>
        <w:rPr>
          <w:rFonts w:ascii="Symbol" w:hAnsi="Symbol" w:cs="Symbol"/>
          <w:sz w:val="24"/>
          <w:szCs w:val="24"/>
        </w:rPr>
      </w:pPr>
    </w:p>
    <w:p w:rsidR="00AC61C9" w:rsidRPr="006B6991" w:rsidRDefault="00AC61C9" w:rsidP="001A5221">
      <w:pPr>
        <w:numPr>
          <w:ilvl w:val="0"/>
          <w:numId w:val="786"/>
        </w:numPr>
        <w:tabs>
          <w:tab w:val="left" w:pos="994"/>
        </w:tabs>
        <w:spacing w:line="333" w:lineRule="auto"/>
        <w:ind w:firstLine="700"/>
        <w:rPr>
          <w:rFonts w:ascii="Symbol" w:hAnsi="Symbol" w:cs="Symbol"/>
          <w:sz w:val="24"/>
          <w:szCs w:val="24"/>
        </w:rPr>
      </w:pPr>
      <w:r w:rsidRPr="006B6991">
        <w:rPr>
          <w:sz w:val="24"/>
          <w:szCs w:val="24"/>
        </w:rPr>
        <w:t>нахождение суммы элементов данной конечной числовой последовательности или массива;</w:t>
      </w:r>
    </w:p>
    <w:p w:rsidR="00AC61C9" w:rsidRPr="006B6991" w:rsidRDefault="00AC61C9" w:rsidP="0045253D">
      <w:pPr>
        <w:spacing w:line="29" w:lineRule="exact"/>
        <w:rPr>
          <w:rFonts w:ascii="Symbol" w:hAnsi="Symbol" w:cs="Symbol"/>
          <w:sz w:val="24"/>
          <w:szCs w:val="24"/>
        </w:rPr>
      </w:pPr>
    </w:p>
    <w:p w:rsidR="00AC61C9" w:rsidRPr="006B6991" w:rsidRDefault="00AC61C9" w:rsidP="001A5221">
      <w:pPr>
        <w:numPr>
          <w:ilvl w:val="0"/>
          <w:numId w:val="786"/>
        </w:numPr>
        <w:tabs>
          <w:tab w:val="left" w:pos="980"/>
        </w:tabs>
        <w:ind w:left="980" w:hanging="280"/>
        <w:rPr>
          <w:rFonts w:ascii="Symbol" w:hAnsi="Symbol" w:cs="Symbol"/>
          <w:sz w:val="24"/>
          <w:szCs w:val="24"/>
        </w:rPr>
      </w:pPr>
      <w:r w:rsidRPr="006B6991">
        <w:rPr>
          <w:sz w:val="24"/>
          <w:szCs w:val="24"/>
        </w:rPr>
        <w:t>нахождение минимального (максимального) элемента массива.</w:t>
      </w:r>
    </w:p>
    <w:p w:rsidR="00AC61C9" w:rsidRPr="006B6991" w:rsidRDefault="00AC61C9" w:rsidP="0045253D">
      <w:pPr>
        <w:spacing w:line="174"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Знакомство с алгоритмами решения этих задач. Реализации этих алгоритмов в выбранной среде программирования.</w:t>
      </w:r>
    </w:p>
    <w:p w:rsidR="00AC61C9" w:rsidRPr="006B6991" w:rsidRDefault="00AC61C9" w:rsidP="0045253D">
      <w:pPr>
        <w:spacing w:line="31"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Составление алгоритмов и программ по управлению исполнителями Робот, Черепашка, Чертежник и др.</w:t>
      </w:r>
    </w:p>
    <w:p w:rsidR="00AC61C9" w:rsidRPr="006B6991" w:rsidRDefault="00AC61C9" w:rsidP="0045253D">
      <w:pPr>
        <w:spacing w:line="28" w:lineRule="exact"/>
        <w:rPr>
          <w:sz w:val="24"/>
          <w:szCs w:val="24"/>
        </w:rPr>
      </w:pPr>
    </w:p>
    <w:p w:rsidR="00AC61C9" w:rsidRPr="006B6991" w:rsidRDefault="00AC61C9" w:rsidP="0045253D">
      <w:pPr>
        <w:spacing w:line="357" w:lineRule="auto"/>
        <w:ind w:firstLine="708"/>
        <w:jc w:val="both"/>
        <w:rPr>
          <w:sz w:val="24"/>
          <w:szCs w:val="24"/>
        </w:rPr>
      </w:pPr>
      <w:r w:rsidRPr="006B6991">
        <w:rPr>
          <w:i/>
          <w:iCs/>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AC61C9" w:rsidRPr="006B6991" w:rsidRDefault="00AC61C9" w:rsidP="0045253D">
      <w:pPr>
        <w:spacing w:line="20"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AC61C9" w:rsidRPr="006B6991" w:rsidRDefault="00AC61C9" w:rsidP="0045253D">
      <w:pPr>
        <w:spacing w:line="22"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AC61C9" w:rsidRPr="006B6991" w:rsidRDefault="00AC61C9" w:rsidP="0045253D">
      <w:pPr>
        <w:spacing w:line="31"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 xml:space="preserve">Знакомство с документированием программ. </w:t>
      </w:r>
      <w:r w:rsidRPr="006B6991">
        <w:rPr>
          <w:i/>
          <w:iCs/>
          <w:sz w:val="24"/>
          <w:szCs w:val="24"/>
        </w:rPr>
        <w:t>Составление описание программы</w:t>
      </w:r>
      <w:r w:rsidRPr="006B6991">
        <w:rPr>
          <w:sz w:val="24"/>
          <w:szCs w:val="24"/>
        </w:rPr>
        <w:t xml:space="preserve"> </w:t>
      </w:r>
      <w:r w:rsidRPr="006B6991">
        <w:rPr>
          <w:i/>
          <w:iCs/>
          <w:sz w:val="24"/>
          <w:szCs w:val="24"/>
        </w:rPr>
        <w:t>по образцу.</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Анализ алгоритмов</w:t>
      </w:r>
    </w:p>
    <w:p w:rsidR="00AC61C9" w:rsidRPr="006B6991" w:rsidRDefault="00AC61C9" w:rsidP="0045253D">
      <w:pPr>
        <w:spacing w:line="169"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w:t>
      </w:r>
    </w:p>
    <w:p w:rsidR="00AC61C9" w:rsidRPr="006B6991" w:rsidRDefault="00AC61C9" w:rsidP="0045253D">
      <w:pPr>
        <w:spacing w:line="351" w:lineRule="auto"/>
        <w:jc w:val="both"/>
        <w:rPr>
          <w:sz w:val="24"/>
          <w:szCs w:val="24"/>
        </w:rPr>
      </w:pPr>
      <w:r w:rsidRPr="006B6991">
        <w:rPr>
          <w:sz w:val="24"/>
          <w:szCs w:val="24"/>
        </w:rPr>
        <w:t>данных; примеры коротких программ, выполняющих обработку большого объема данных.</w:t>
      </w:r>
    </w:p>
    <w:p w:rsidR="00AC61C9" w:rsidRPr="006B6991" w:rsidRDefault="00AC61C9" w:rsidP="0045253D">
      <w:pPr>
        <w:spacing w:line="26"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i/>
          <w:iCs/>
          <w:sz w:val="24"/>
          <w:szCs w:val="24"/>
        </w:rPr>
        <w:t>Робототехника</w:t>
      </w:r>
    </w:p>
    <w:p w:rsidR="00AC61C9" w:rsidRPr="006B6991" w:rsidRDefault="00AC61C9" w:rsidP="0045253D">
      <w:pPr>
        <w:spacing w:line="167" w:lineRule="exact"/>
        <w:rPr>
          <w:sz w:val="24"/>
          <w:szCs w:val="24"/>
        </w:rPr>
      </w:pPr>
    </w:p>
    <w:p w:rsidR="00AC61C9" w:rsidRPr="006B6991" w:rsidRDefault="00AC61C9" w:rsidP="0045253D">
      <w:pPr>
        <w:spacing w:line="356" w:lineRule="auto"/>
        <w:ind w:firstLine="708"/>
        <w:jc w:val="both"/>
        <w:rPr>
          <w:sz w:val="24"/>
          <w:szCs w:val="24"/>
        </w:rPr>
      </w:pPr>
      <w:r w:rsidRPr="006B6991">
        <w:rPr>
          <w:i/>
          <w:iCs/>
          <w:sz w:val="24"/>
          <w:szCs w:val="24"/>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AC61C9" w:rsidRPr="006B6991" w:rsidRDefault="00AC61C9" w:rsidP="0045253D">
      <w:pPr>
        <w:spacing w:line="22" w:lineRule="exact"/>
        <w:rPr>
          <w:sz w:val="24"/>
          <w:szCs w:val="24"/>
        </w:rPr>
      </w:pPr>
    </w:p>
    <w:p w:rsidR="00AC61C9" w:rsidRPr="006B6991" w:rsidRDefault="00AC61C9" w:rsidP="0045253D">
      <w:pPr>
        <w:spacing w:line="356" w:lineRule="auto"/>
        <w:ind w:firstLine="778"/>
        <w:jc w:val="both"/>
        <w:rPr>
          <w:sz w:val="24"/>
          <w:szCs w:val="24"/>
        </w:rPr>
      </w:pPr>
      <w:r w:rsidRPr="006B6991">
        <w:rPr>
          <w:i/>
          <w:iCs/>
          <w:sz w:val="24"/>
          <w:szCs w:val="24"/>
        </w:rP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w:t>
      </w:r>
    </w:p>
    <w:p w:rsidR="00AC61C9" w:rsidRPr="006B6991" w:rsidRDefault="00AC61C9" w:rsidP="0045253D">
      <w:pPr>
        <w:spacing w:line="22" w:lineRule="exact"/>
        <w:rPr>
          <w:sz w:val="24"/>
          <w:szCs w:val="24"/>
        </w:rPr>
      </w:pPr>
    </w:p>
    <w:p w:rsidR="00AC61C9" w:rsidRPr="006B6991" w:rsidRDefault="00AC61C9" w:rsidP="0045253D">
      <w:pPr>
        <w:spacing w:line="356" w:lineRule="auto"/>
        <w:ind w:firstLine="708"/>
        <w:jc w:val="both"/>
        <w:rPr>
          <w:sz w:val="24"/>
          <w:szCs w:val="24"/>
        </w:rPr>
      </w:pPr>
      <w:r w:rsidRPr="006B6991">
        <w:rPr>
          <w:i/>
          <w:iCs/>
          <w:sz w:val="24"/>
          <w:szCs w:val="24"/>
        </w:rPr>
        <w:lastRenderedPageBreak/>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AC61C9" w:rsidRPr="006B6991" w:rsidRDefault="00AC61C9" w:rsidP="0045253D">
      <w:pPr>
        <w:spacing w:line="22" w:lineRule="exact"/>
        <w:rPr>
          <w:sz w:val="24"/>
          <w:szCs w:val="24"/>
        </w:rPr>
      </w:pPr>
    </w:p>
    <w:p w:rsidR="00AC61C9" w:rsidRPr="006B6991" w:rsidRDefault="00AC61C9" w:rsidP="0045253D">
      <w:pPr>
        <w:spacing w:line="355" w:lineRule="auto"/>
        <w:ind w:firstLine="708"/>
        <w:jc w:val="both"/>
        <w:rPr>
          <w:sz w:val="24"/>
          <w:szCs w:val="24"/>
        </w:rPr>
      </w:pPr>
      <w:r w:rsidRPr="006B6991">
        <w:rPr>
          <w:i/>
          <w:iCs/>
          <w:sz w:val="24"/>
          <w:szCs w:val="24"/>
        </w:rPr>
        <w:t>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w:t>
      </w:r>
    </w:p>
    <w:p w:rsidR="00AC61C9" w:rsidRPr="006B6991" w:rsidRDefault="00AC61C9" w:rsidP="0045253D">
      <w:pPr>
        <w:spacing w:line="21" w:lineRule="exact"/>
        <w:rPr>
          <w:sz w:val="24"/>
          <w:szCs w:val="24"/>
        </w:rPr>
      </w:pPr>
    </w:p>
    <w:p w:rsidR="00AC61C9" w:rsidRPr="006B6991" w:rsidRDefault="00AC61C9" w:rsidP="0045253D">
      <w:pPr>
        <w:spacing w:line="354" w:lineRule="auto"/>
        <w:ind w:firstLine="708"/>
        <w:jc w:val="both"/>
        <w:rPr>
          <w:sz w:val="24"/>
          <w:szCs w:val="24"/>
        </w:rPr>
      </w:pPr>
      <w:r w:rsidRPr="006B6991">
        <w:rPr>
          <w:i/>
          <w:iCs/>
          <w:sz w:val="24"/>
          <w:szCs w:val="24"/>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Математическое моделирование</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Понятие математической модели. Задачи, решаемые с помощью математического (компьютерного) моделирования. Отличие математической модели</w:t>
      </w:r>
    </w:p>
    <w:p w:rsidR="00AC61C9" w:rsidRPr="006B6991" w:rsidRDefault="00AC61C9" w:rsidP="0045253D">
      <w:pPr>
        <w:spacing w:line="200" w:lineRule="exact"/>
        <w:rPr>
          <w:sz w:val="24"/>
          <w:szCs w:val="24"/>
        </w:rPr>
      </w:pPr>
    </w:p>
    <w:p w:rsidR="00AC61C9" w:rsidRPr="006B6991" w:rsidRDefault="00AC61C9" w:rsidP="0045253D">
      <w:pPr>
        <w:tabs>
          <w:tab w:val="left" w:pos="540"/>
          <w:tab w:val="left" w:pos="1960"/>
          <w:tab w:val="left" w:pos="3140"/>
          <w:tab w:val="left" w:pos="3600"/>
          <w:tab w:val="left" w:pos="4160"/>
          <w:tab w:val="left" w:pos="5800"/>
          <w:tab w:val="left" w:pos="8020"/>
          <w:tab w:val="left" w:pos="9440"/>
        </w:tabs>
        <w:rPr>
          <w:sz w:val="24"/>
          <w:szCs w:val="24"/>
        </w:rPr>
      </w:pPr>
      <w:r w:rsidRPr="006B6991">
        <w:rPr>
          <w:sz w:val="24"/>
          <w:szCs w:val="24"/>
        </w:rPr>
        <w:t>от</w:t>
      </w:r>
      <w:r w:rsidRPr="006B6991">
        <w:rPr>
          <w:sz w:val="24"/>
          <w:szCs w:val="24"/>
        </w:rPr>
        <w:tab/>
        <w:t>натурной</w:t>
      </w:r>
      <w:r w:rsidRPr="006B6991">
        <w:rPr>
          <w:sz w:val="24"/>
          <w:szCs w:val="24"/>
        </w:rPr>
        <w:tab/>
        <w:t>модели</w:t>
      </w:r>
      <w:r w:rsidRPr="006B6991">
        <w:rPr>
          <w:sz w:val="24"/>
          <w:szCs w:val="24"/>
        </w:rPr>
        <w:tab/>
        <w:t>и</w:t>
      </w:r>
      <w:r w:rsidRPr="006B6991">
        <w:rPr>
          <w:sz w:val="24"/>
          <w:szCs w:val="24"/>
        </w:rPr>
        <w:tab/>
        <w:t>от</w:t>
      </w:r>
      <w:r w:rsidRPr="006B6991">
        <w:rPr>
          <w:sz w:val="24"/>
          <w:szCs w:val="24"/>
        </w:rPr>
        <w:tab/>
        <w:t>словесного</w:t>
      </w:r>
      <w:r w:rsidRPr="006B6991">
        <w:rPr>
          <w:sz w:val="24"/>
          <w:szCs w:val="24"/>
        </w:rPr>
        <w:tab/>
        <w:t>(литературного)</w:t>
      </w:r>
      <w:r w:rsidRPr="006B6991">
        <w:rPr>
          <w:sz w:val="24"/>
          <w:szCs w:val="24"/>
        </w:rPr>
        <w:tab/>
        <w:t>описания</w:t>
      </w:r>
      <w:r w:rsidRPr="006B6991">
        <w:rPr>
          <w:sz w:val="24"/>
          <w:szCs w:val="24"/>
        </w:rPr>
        <w:tab/>
        <w:t>объекта.</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sz w:val="24"/>
          <w:szCs w:val="24"/>
        </w:rPr>
        <w:t>Использование компьютеров при работе с математическими моделями.</w:t>
      </w:r>
    </w:p>
    <w:p w:rsidR="00AC61C9" w:rsidRPr="006B6991" w:rsidRDefault="00AC61C9" w:rsidP="0045253D">
      <w:pPr>
        <w:spacing w:line="161" w:lineRule="exact"/>
        <w:rPr>
          <w:sz w:val="24"/>
          <w:szCs w:val="24"/>
        </w:rPr>
      </w:pPr>
    </w:p>
    <w:p w:rsidR="00AC61C9" w:rsidRPr="006B6991" w:rsidRDefault="00AC61C9" w:rsidP="0045253D">
      <w:pPr>
        <w:ind w:left="700"/>
        <w:rPr>
          <w:sz w:val="24"/>
          <w:szCs w:val="24"/>
        </w:rPr>
      </w:pPr>
      <w:r w:rsidRPr="006B6991">
        <w:rPr>
          <w:sz w:val="24"/>
          <w:szCs w:val="24"/>
        </w:rPr>
        <w:t>Компьютерные эксперименты.</w:t>
      </w:r>
    </w:p>
    <w:p w:rsidR="00AC61C9" w:rsidRPr="006B6991" w:rsidRDefault="00AC61C9" w:rsidP="0045253D">
      <w:pPr>
        <w:spacing w:line="174"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AC61C9" w:rsidRPr="006B6991" w:rsidRDefault="00AC61C9" w:rsidP="0045253D">
      <w:pPr>
        <w:spacing w:line="25" w:lineRule="exact"/>
        <w:rPr>
          <w:sz w:val="24"/>
          <w:szCs w:val="24"/>
        </w:rPr>
      </w:pPr>
    </w:p>
    <w:p w:rsidR="00AC61C9" w:rsidRPr="006B6991" w:rsidRDefault="00AC61C9" w:rsidP="0045253D">
      <w:pPr>
        <w:spacing w:line="351" w:lineRule="auto"/>
        <w:ind w:left="700" w:right="3620"/>
        <w:rPr>
          <w:sz w:val="24"/>
          <w:szCs w:val="24"/>
        </w:rPr>
      </w:pPr>
      <w:r w:rsidRPr="006B6991">
        <w:rPr>
          <w:b/>
          <w:bCs/>
          <w:sz w:val="24"/>
          <w:szCs w:val="24"/>
        </w:rPr>
        <w:t>Использование программных систем и сервисов Файловая система</w:t>
      </w:r>
    </w:p>
    <w:p w:rsidR="00AC61C9" w:rsidRPr="006B6991" w:rsidRDefault="00AC61C9" w:rsidP="0045253D">
      <w:pPr>
        <w:spacing w:line="21"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AC61C9" w:rsidRPr="006B6991" w:rsidRDefault="00AC61C9" w:rsidP="0045253D">
      <w:pPr>
        <w:spacing w:line="25"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AC61C9" w:rsidRPr="006B6991" w:rsidRDefault="00AC61C9" w:rsidP="0045253D">
      <w:pPr>
        <w:spacing w:line="6" w:lineRule="exact"/>
        <w:rPr>
          <w:sz w:val="24"/>
          <w:szCs w:val="24"/>
        </w:rPr>
      </w:pPr>
    </w:p>
    <w:p w:rsidR="00AC61C9" w:rsidRPr="006B6991" w:rsidRDefault="00AC61C9" w:rsidP="0045253D">
      <w:pPr>
        <w:ind w:left="700"/>
        <w:rPr>
          <w:sz w:val="24"/>
          <w:szCs w:val="24"/>
        </w:rPr>
      </w:pPr>
      <w:r w:rsidRPr="006B6991">
        <w:rPr>
          <w:sz w:val="24"/>
          <w:szCs w:val="24"/>
        </w:rPr>
        <w:t>Архивирование и разархивирование.</w:t>
      </w:r>
    </w:p>
    <w:p w:rsidR="00AC61C9" w:rsidRPr="006B6991" w:rsidRDefault="00AC61C9" w:rsidP="0045253D">
      <w:pPr>
        <w:spacing w:line="163" w:lineRule="exact"/>
        <w:rPr>
          <w:sz w:val="24"/>
          <w:szCs w:val="24"/>
        </w:rPr>
      </w:pPr>
    </w:p>
    <w:p w:rsidR="00AC61C9" w:rsidRPr="006B6991" w:rsidRDefault="00AC61C9" w:rsidP="0045253D">
      <w:pPr>
        <w:ind w:left="700"/>
        <w:rPr>
          <w:sz w:val="24"/>
          <w:szCs w:val="24"/>
        </w:rPr>
      </w:pPr>
      <w:r w:rsidRPr="006B6991">
        <w:rPr>
          <w:sz w:val="24"/>
          <w:szCs w:val="24"/>
        </w:rPr>
        <w:t>Файловый менеджер.</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i/>
          <w:iCs/>
          <w:sz w:val="24"/>
          <w:szCs w:val="24"/>
        </w:rPr>
        <w:t>Поиск в файловой системе.</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Подготовка текстов и демонстрационных материалов</w:t>
      </w:r>
    </w:p>
    <w:p w:rsidR="00AC61C9" w:rsidRPr="006B6991" w:rsidRDefault="00AC61C9" w:rsidP="0045253D">
      <w:pPr>
        <w:spacing w:line="169"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Текстовые документы и их структурные элементы (страница, абзац, строка, слово, символ).</w:t>
      </w:r>
    </w:p>
    <w:p w:rsidR="00AC61C9" w:rsidRPr="006B6991" w:rsidRDefault="00AC61C9" w:rsidP="0045253D">
      <w:pPr>
        <w:spacing w:line="25" w:lineRule="exact"/>
        <w:rPr>
          <w:sz w:val="24"/>
          <w:szCs w:val="24"/>
        </w:rPr>
      </w:pPr>
    </w:p>
    <w:p w:rsidR="00AC61C9" w:rsidRPr="006B6991" w:rsidRDefault="00AC61C9" w:rsidP="0045253D">
      <w:pPr>
        <w:spacing w:line="354" w:lineRule="auto"/>
        <w:ind w:firstLine="756"/>
        <w:jc w:val="both"/>
        <w:rPr>
          <w:sz w:val="24"/>
          <w:szCs w:val="24"/>
        </w:rPr>
      </w:pPr>
      <w:r w:rsidRPr="006B6991">
        <w:rPr>
          <w:sz w:val="24"/>
          <w:szCs w:val="24"/>
        </w:rPr>
        <w:t>Текстовый процессор – инструмент создания, редактирования и форматирования текстов. Свойства страницы, абзаца, символа. Стилевое форматирование.</w:t>
      </w:r>
    </w:p>
    <w:p w:rsidR="00AC61C9" w:rsidRPr="006B6991" w:rsidRDefault="00AC61C9" w:rsidP="0045253D">
      <w:pPr>
        <w:spacing w:line="25"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lastRenderedPageBreak/>
        <w:t xml:space="preserve">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w:t>
      </w:r>
      <w:r w:rsidRPr="006B6991">
        <w:rPr>
          <w:i/>
          <w:iCs/>
          <w:sz w:val="24"/>
          <w:szCs w:val="24"/>
        </w:rPr>
        <w:t>История изменений.</w:t>
      </w:r>
    </w:p>
    <w:p w:rsidR="00AC61C9" w:rsidRPr="006B6991" w:rsidRDefault="00AC61C9" w:rsidP="0045253D">
      <w:pPr>
        <w:spacing w:line="9" w:lineRule="exact"/>
        <w:rPr>
          <w:sz w:val="24"/>
          <w:szCs w:val="24"/>
        </w:rPr>
      </w:pPr>
    </w:p>
    <w:p w:rsidR="00AC61C9" w:rsidRPr="006B6991" w:rsidRDefault="00AC61C9" w:rsidP="0045253D">
      <w:pPr>
        <w:ind w:left="700"/>
        <w:rPr>
          <w:sz w:val="24"/>
          <w:szCs w:val="24"/>
        </w:rPr>
      </w:pPr>
      <w:r w:rsidRPr="006B6991">
        <w:rPr>
          <w:sz w:val="24"/>
          <w:szCs w:val="24"/>
        </w:rPr>
        <w:t>Проверка правописания, словари.</w:t>
      </w:r>
    </w:p>
    <w:p w:rsidR="00AC61C9" w:rsidRPr="006B6991" w:rsidRDefault="00AC61C9" w:rsidP="0045253D">
      <w:pPr>
        <w:spacing w:line="208"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Инструменты ввода текста с использованием сканера, программ распознавания, расшифровки устной речи. Компьютерный перевод.</w:t>
      </w:r>
    </w:p>
    <w:p w:rsidR="00AC61C9" w:rsidRPr="006B6991" w:rsidRDefault="00AC61C9" w:rsidP="0045253D">
      <w:pPr>
        <w:spacing w:line="26" w:lineRule="exact"/>
        <w:rPr>
          <w:sz w:val="24"/>
          <w:szCs w:val="24"/>
        </w:rPr>
      </w:pPr>
    </w:p>
    <w:p w:rsidR="00AC61C9" w:rsidRPr="006B6991" w:rsidRDefault="00AC61C9" w:rsidP="0045253D">
      <w:pPr>
        <w:spacing w:line="354" w:lineRule="auto"/>
        <w:ind w:firstLine="708"/>
        <w:jc w:val="both"/>
        <w:rPr>
          <w:sz w:val="24"/>
          <w:szCs w:val="24"/>
        </w:rPr>
      </w:pPr>
      <w:r w:rsidRPr="006B6991">
        <w:rPr>
          <w:i/>
          <w:iCs/>
          <w:sz w:val="24"/>
          <w:szCs w:val="24"/>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AC61C9" w:rsidRPr="006B6991" w:rsidRDefault="00AC61C9" w:rsidP="0045253D">
      <w:pPr>
        <w:spacing w:line="25"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Подготовка компьютерных презентаций. Включение в презентацию аудиовизуальных объектов.</w:t>
      </w:r>
    </w:p>
    <w:p w:rsidR="00AC61C9" w:rsidRPr="006B6991" w:rsidRDefault="00AC61C9" w:rsidP="0045253D">
      <w:pPr>
        <w:spacing w:line="28"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sidRPr="006B6991">
        <w:rPr>
          <w:i/>
          <w:iCs/>
          <w:sz w:val="24"/>
          <w:szCs w:val="24"/>
        </w:rPr>
        <w:t>Знакомство с обработкой фотографий.</w:t>
      </w:r>
      <w:r w:rsidRPr="006B6991">
        <w:rPr>
          <w:sz w:val="24"/>
          <w:szCs w:val="24"/>
        </w:rPr>
        <w:t xml:space="preserve"> </w:t>
      </w:r>
      <w:r w:rsidRPr="006B6991">
        <w:rPr>
          <w:i/>
          <w:iCs/>
          <w:sz w:val="24"/>
          <w:szCs w:val="24"/>
        </w:rPr>
        <w:t>Геометрические и стилевые преобразования.</w:t>
      </w:r>
    </w:p>
    <w:p w:rsidR="00AC61C9" w:rsidRPr="006B6991" w:rsidRDefault="00AC61C9" w:rsidP="0045253D">
      <w:pPr>
        <w:spacing w:line="20"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Ввод изображений с использованием различных цифровых устройств (цифровых фотоаппаратов и микроскопов, видеокамер, сканеров и т. д.).</w:t>
      </w:r>
    </w:p>
    <w:p w:rsidR="00AC61C9" w:rsidRPr="006B6991" w:rsidRDefault="00AC61C9" w:rsidP="0045253D">
      <w:pPr>
        <w:spacing w:line="25" w:lineRule="exact"/>
        <w:rPr>
          <w:sz w:val="24"/>
          <w:szCs w:val="24"/>
        </w:rPr>
      </w:pPr>
    </w:p>
    <w:p w:rsidR="00AC61C9" w:rsidRPr="006B6991" w:rsidRDefault="00AC61C9" w:rsidP="0045253D">
      <w:pPr>
        <w:spacing w:line="354" w:lineRule="auto"/>
        <w:ind w:firstLine="708"/>
        <w:jc w:val="both"/>
        <w:rPr>
          <w:sz w:val="24"/>
          <w:szCs w:val="24"/>
        </w:rPr>
      </w:pPr>
      <w:r w:rsidRPr="006B6991">
        <w:rPr>
          <w:i/>
          <w:iCs/>
          <w:sz w:val="24"/>
          <w:szCs w:val="24"/>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AC61C9" w:rsidRPr="006B6991" w:rsidRDefault="00AC61C9" w:rsidP="0045253D">
      <w:pPr>
        <w:spacing w:line="14" w:lineRule="exact"/>
        <w:rPr>
          <w:sz w:val="24"/>
          <w:szCs w:val="24"/>
        </w:rPr>
      </w:pPr>
    </w:p>
    <w:p w:rsidR="00AC61C9" w:rsidRPr="006B6991" w:rsidRDefault="00AC61C9" w:rsidP="0045253D">
      <w:pPr>
        <w:ind w:left="700"/>
        <w:rPr>
          <w:sz w:val="24"/>
          <w:szCs w:val="24"/>
        </w:rPr>
      </w:pPr>
      <w:r w:rsidRPr="006B6991">
        <w:rPr>
          <w:b/>
          <w:bCs/>
          <w:sz w:val="24"/>
          <w:szCs w:val="24"/>
        </w:rPr>
        <w:t>Электронные (динамические) таблицы</w:t>
      </w:r>
    </w:p>
    <w:p w:rsidR="00AC61C9" w:rsidRPr="006B6991" w:rsidRDefault="00AC61C9" w:rsidP="0045253D">
      <w:pPr>
        <w:spacing w:line="172"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Базы данных. Поиск информации</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 xml:space="preserve">Базы данных. Таблица как представление отношения. Поиск данных в готовой базе. </w:t>
      </w:r>
      <w:r w:rsidRPr="006B6991">
        <w:rPr>
          <w:i/>
          <w:iCs/>
          <w:sz w:val="24"/>
          <w:szCs w:val="24"/>
        </w:rPr>
        <w:t>Связи между таблицами.</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sz w:val="24"/>
          <w:szCs w:val="24"/>
        </w:rPr>
        <w:t>Поиск информации в сети Интернет. Средства и методика поиска информации.</w:t>
      </w:r>
    </w:p>
    <w:p w:rsidR="00AC61C9" w:rsidRPr="006B6991" w:rsidRDefault="00AC61C9" w:rsidP="0045253D">
      <w:pPr>
        <w:spacing w:line="163" w:lineRule="exact"/>
        <w:rPr>
          <w:sz w:val="24"/>
          <w:szCs w:val="24"/>
        </w:rPr>
      </w:pPr>
    </w:p>
    <w:p w:rsidR="00AC61C9" w:rsidRPr="006B6991" w:rsidRDefault="00AC61C9" w:rsidP="0045253D">
      <w:pPr>
        <w:tabs>
          <w:tab w:val="left" w:pos="1720"/>
          <w:tab w:val="left" w:pos="3200"/>
          <w:tab w:val="left" w:pos="4720"/>
          <w:tab w:val="left" w:pos="6900"/>
          <w:tab w:val="left" w:pos="8940"/>
          <w:tab w:val="left" w:pos="9440"/>
        </w:tabs>
        <w:rPr>
          <w:sz w:val="24"/>
          <w:szCs w:val="24"/>
        </w:rPr>
      </w:pPr>
      <w:r w:rsidRPr="006B6991">
        <w:rPr>
          <w:sz w:val="24"/>
          <w:szCs w:val="24"/>
        </w:rPr>
        <w:t>Построение</w:t>
      </w:r>
      <w:r w:rsidRPr="006B6991">
        <w:rPr>
          <w:sz w:val="24"/>
          <w:szCs w:val="24"/>
        </w:rPr>
        <w:tab/>
        <w:t>запросов;</w:t>
      </w:r>
      <w:r w:rsidRPr="006B6991">
        <w:rPr>
          <w:sz w:val="24"/>
          <w:szCs w:val="24"/>
        </w:rPr>
        <w:tab/>
        <w:t>браузеры.</w:t>
      </w:r>
      <w:r w:rsidRPr="006B6991">
        <w:rPr>
          <w:sz w:val="24"/>
          <w:szCs w:val="24"/>
        </w:rPr>
        <w:tab/>
        <w:t>Компьютерные</w:t>
      </w:r>
      <w:r w:rsidRPr="006B6991">
        <w:rPr>
          <w:sz w:val="24"/>
          <w:szCs w:val="24"/>
        </w:rPr>
        <w:tab/>
        <w:t>энциклопедии</w:t>
      </w:r>
      <w:r w:rsidRPr="006B6991">
        <w:rPr>
          <w:sz w:val="24"/>
          <w:szCs w:val="24"/>
        </w:rPr>
        <w:tab/>
        <w:t>и</w:t>
      </w:r>
      <w:r w:rsidRPr="006B6991">
        <w:rPr>
          <w:sz w:val="24"/>
          <w:szCs w:val="24"/>
        </w:rPr>
        <w:tab/>
        <w:t>словари.</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 xml:space="preserve">Компьютерные карты и другие справочные системы. </w:t>
      </w:r>
      <w:r w:rsidRPr="006B6991">
        <w:rPr>
          <w:i/>
          <w:iCs/>
          <w:sz w:val="24"/>
          <w:szCs w:val="24"/>
        </w:rPr>
        <w:t>Поисковые машины.</w:t>
      </w:r>
    </w:p>
    <w:p w:rsidR="00AC61C9" w:rsidRPr="006B6991" w:rsidRDefault="00AC61C9" w:rsidP="0045253D">
      <w:pPr>
        <w:spacing w:line="165" w:lineRule="exact"/>
        <w:rPr>
          <w:sz w:val="24"/>
          <w:szCs w:val="24"/>
        </w:rPr>
      </w:pPr>
    </w:p>
    <w:p w:rsidR="00AC61C9" w:rsidRPr="006B6991" w:rsidRDefault="00AC61C9" w:rsidP="0045253D">
      <w:pPr>
        <w:tabs>
          <w:tab w:val="left" w:pos="2180"/>
          <w:tab w:val="left" w:pos="2940"/>
          <w:tab w:val="left" w:pos="5840"/>
          <w:tab w:val="left" w:pos="8240"/>
        </w:tabs>
        <w:ind w:left="700"/>
        <w:rPr>
          <w:sz w:val="24"/>
          <w:szCs w:val="24"/>
        </w:rPr>
      </w:pPr>
      <w:r w:rsidRPr="006B6991">
        <w:rPr>
          <w:b/>
          <w:bCs/>
          <w:sz w:val="24"/>
          <w:szCs w:val="24"/>
        </w:rPr>
        <w:t>Работа</w:t>
      </w:r>
      <w:r w:rsidRPr="006B6991">
        <w:rPr>
          <w:sz w:val="24"/>
          <w:szCs w:val="24"/>
        </w:rPr>
        <w:tab/>
      </w:r>
      <w:r w:rsidRPr="006B6991">
        <w:rPr>
          <w:b/>
          <w:bCs/>
          <w:sz w:val="24"/>
          <w:szCs w:val="24"/>
        </w:rPr>
        <w:t>в</w:t>
      </w:r>
      <w:r w:rsidRPr="006B6991">
        <w:rPr>
          <w:sz w:val="24"/>
          <w:szCs w:val="24"/>
        </w:rPr>
        <w:tab/>
      </w:r>
      <w:r w:rsidRPr="006B6991">
        <w:rPr>
          <w:b/>
          <w:bCs/>
          <w:sz w:val="24"/>
          <w:szCs w:val="24"/>
        </w:rPr>
        <w:t>информационном</w:t>
      </w:r>
      <w:r w:rsidRPr="006B6991">
        <w:rPr>
          <w:sz w:val="24"/>
          <w:szCs w:val="24"/>
        </w:rPr>
        <w:tab/>
      </w:r>
      <w:r w:rsidRPr="006B6991">
        <w:rPr>
          <w:b/>
          <w:bCs/>
          <w:sz w:val="24"/>
          <w:szCs w:val="24"/>
        </w:rPr>
        <w:t>пространстве.</w:t>
      </w:r>
      <w:r w:rsidRPr="006B6991">
        <w:rPr>
          <w:sz w:val="24"/>
          <w:szCs w:val="24"/>
        </w:rPr>
        <w:tab/>
      </w:r>
      <w:r w:rsidRPr="006B6991">
        <w:rPr>
          <w:b/>
          <w:bCs/>
          <w:sz w:val="24"/>
          <w:szCs w:val="24"/>
        </w:rPr>
        <w:t>Информационно-</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b/>
          <w:bCs/>
          <w:sz w:val="24"/>
          <w:szCs w:val="24"/>
        </w:rPr>
        <w:t>коммуникационные технологии</w:t>
      </w:r>
    </w:p>
    <w:p w:rsidR="00AC61C9" w:rsidRPr="006B6991" w:rsidRDefault="00AC61C9" w:rsidP="0045253D">
      <w:pPr>
        <w:spacing w:line="356" w:lineRule="auto"/>
        <w:ind w:firstLine="708"/>
        <w:jc w:val="both"/>
        <w:rPr>
          <w:sz w:val="24"/>
          <w:szCs w:val="24"/>
        </w:rPr>
      </w:pPr>
      <w:r w:rsidRPr="006B6991">
        <w:rPr>
          <w:sz w:val="24"/>
          <w:szCs w:val="24"/>
        </w:rPr>
        <w:t xml:space="preserve">Компьютерные сети. Интернет. Адресация в сети Интернет. Доменная система имен. Сайт. Сетевое хранение данных. </w:t>
      </w:r>
      <w:r w:rsidRPr="006B6991">
        <w:rPr>
          <w:i/>
          <w:iCs/>
          <w:sz w:val="24"/>
          <w:szCs w:val="24"/>
        </w:rPr>
        <w:t>Большие данные в природе и технике</w:t>
      </w:r>
      <w:r w:rsidRPr="006B6991">
        <w:rPr>
          <w:sz w:val="24"/>
          <w:szCs w:val="24"/>
        </w:rPr>
        <w:t xml:space="preserve"> </w:t>
      </w:r>
      <w:r w:rsidRPr="006B6991">
        <w:rPr>
          <w:i/>
          <w:iCs/>
          <w:sz w:val="24"/>
          <w:szCs w:val="24"/>
        </w:rPr>
        <w:t>(геномные</w:t>
      </w:r>
      <w:r w:rsidRPr="006B6991">
        <w:rPr>
          <w:sz w:val="24"/>
          <w:szCs w:val="24"/>
        </w:rPr>
        <w:t xml:space="preserve"> </w:t>
      </w:r>
      <w:r w:rsidRPr="006B6991">
        <w:rPr>
          <w:i/>
          <w:iCs/>
          <w:sz w:val="24"/>
          <w:szCs w:val="24"/>
        </w:rPr>
        <w:t>данные, результаты физических экспериментов, Интернет-данные, в частности, данные социальных сетей). Технологии их обработки и хранения.</w:t>
      </w:r>
    </w:p>
    <w:p w:rsidR="00AC61C9" w:rsidRPr="006B6991" w:rsidRDefault="00AC61C9" w:rsidP="0045253D">
      <w:pPr>
        <w:spacing w:line="22"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AC61C9" w:rsidRPr="006B6991" w:rsidRDefault="00AC61C9" w:rsidP="0045253D">
      <w:pPr>
        <w:spacing w:line="21" w:lineRule="exact"/>
        <w:rPr>
          <w:sz w:val="24"/>
          <w:szCs w:val="24"/>
        </w:rPr>
      </w:pPr>
    </w:p>
    <w:p w:rsidR="00AC61C9" w:rsidRPr="006B6991" w:rsidRDefault="00AC61C9" w:rsidP="0045253D">
      <w:pPr>
        <w:spacing w:line="349" w:lineRule="auto"/>
        <w:ind w:left="700"/>
        <w:rPr>
          <w:sz w:val="24"/>
          <w:szCs w:val="24"/>
        </w:rPr>
      </w:pPr>
      <w:r w:rsidRPr="006B6991">
        <w:rPr>
          <w:sz w:val="24"/>
          <w:szCs w:val="24"/>
        </w:rPr>
        <w:lastRenderedPageBreak/>
        <w:t xml:space="preserve">Компьютерные вирусы и другие вредоносные программы; защита от них. Приемы, повышающие безопасность работы в сети Интернет. </w:t>
      </w:r>
      <w:r w:rsidRPr="006B6991">
        <w:rPr>
          <w:i/>
          <w:iCs/>
          <w:sz w:val="24"/>
          <w:szCs w:val="24"/>
        </w:rPr>
        <w:t>Проблема</w:t>
      </w:r>
    </w:p>
    <w:p w:rsidR="00AC61C9" w:rsidRPr="006B6991" w:rsidRDefault="00AC61C9" w:rsidP="0045253D">
      <w:pPr>
        <w:spacing w:line="31" w:lineRule="exact"/>
        <w:rPr>
          <w:sz w:val="24"/>
          <w:szCs w:val="24"/>
        </w:rPr>
      </w:pPr>
    </w:p>
    <w:p w:rsidR="00AC61C9" w:rsidRPr="006B6991" w:rsidRDefault="00AC61C9" w:rsidP="0045253D">
      <w:pPr>
        <w:spacing w:line="356" w:lineRule="auto"/>
        <w:jc w:val="both"/>
        <w:rPr>
          <w:sz w:val="24"/>
          <w:szCs w:val="24"/>
        </w:rPr>
      </w:pPr>
      <w:r w:rsidRPr="006B6991">
        <w:rPr>
          <w:i/>
          <w:iCs/>
          <w:sz w:val="24"/>
          <w:szCs w:val="24"/>
        </w:rPr>
        <w:t xml:space="preserve">подлинности полученной информации. Электронная подпись, сертифицированные сайты и документы. </w:t>
      </w:r>
      <w:r w:rsidRPr="006B6991">
        <w:rPr>
          <w:sz w:val="24"/>
          <w:szCs w:val="24"/>
        </w:rPr>
        <w:t>Методы индивидуального и коллективного размещения новой</w:t>
      </w:r>
      <w:r w:rsidRPr="006B6991">
        <w:rPr>
          <w:i/>
          <w:iCs/>
          <w:sz w:val="24"/>
          <w:szCs w:val="24"/>
        </w:rPr>
        <w:t xml:space="preserve"> </w:t>
      </w:r>
      <w:r w:rsidRPr="006B6991">
        <w:rPr>
          <w:sz w:val="24"/>
          <w:szCs w:val="24"/>
        </w:rPr>
        <w:t>информации в сети Интернет. Взаимодействие на основе компьютерных сетей: электронная почта, чат, форум, телеконференция и др.</w:t>
      </w:r>
    </w:p>
    <w:p w:rsidR="00AC61C9" w:rsidRPr="006B6991" w:rsidRDefault="00AC61C9" w:rsidP="0045253D">
      <w:pPr>
        <w:spacing w:line="22"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AC61C9" w:rsidRPr="006B6991" w:rsidRDefault="00AC61C9" w:rsidP="0045253D">
      <w:pPr>
        <w:spacing w:line="20"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 xml:space="preserve">Основные этапы и тенденции развития ИКТ. Стандарты в сфере информатики и ИКТ. </w:t>
      </w:r>
      <w:r w:rsidRPr="006B6991">
        <w:rPr>
          <w:i/>
          <w:iCs/>
          <w:sz w:val="24"/>
          <w:szCs w:val="24"/>
        </w:rPr>
        <w:t>Стандартизация и стандарты в сфере информатики и ИКТ докомпьютерной</w:t>
      </w:r>
      <w:r w:rsidRPr="006B6991">
        <w:rPr>
          <w:sz w:val="24"/>
          <w:szCs w:val="24"/>
        </w:rPr>
        <w:t xml:space="preserve"> </w:t>
      </w:r>
      <w:r w:rsidRPr="006B6991">
        <w:rPr>
          <w:i/>
          <w:iCs/>
          <w:sz w:val="24"/>
          <w:szCs w:val="24"/>
        </w:rPr>
        <w:t>эры (запись чисел, алфавитов национальных языков и др.) и компьютерной эры (языки программирования, адресация в сети Интернет и др.).</w:t>
      </w:r>
    </w:p>
    <w:p w:rsidR="00AC61C9" w:rsidRPr="006B6991" w:rsidRDefault="00AC61C9" w:rsidP="0045253D">
      <w:pPr>
        <w:ind w:left="700"/>
        <w:rPr>
          <w:sz w:val="24"/>
          <w:szCs w:val="24"/>
        </w:rPr>
      </w:pPr>
      <w:r w:rsidRPr="006B6991">
        <w:rPr>
          <w:b/>
          <w:bCs/>
          <w:sz w:val="24"/>
          <w:szCs w:val="24"/>
        </w:rPr>
        <w:t>2.2</w:t>
      </w:r>
      <w:r w:rsidR="007D6096">
        <w:rPr>
          <w:b/>
          <w:bCs/>
          <w:sz w:val="24"/>
          <w:szCs w:val="24"/>
        </w:rPr>
        <w:t>.2.16</w:t>
      </w:r>
      <w:r w:rsidRPr="006B6991">
        <w:rPr>
          <w:b/>
          <w:bCs/>
          <w:sz w:val="24"/>
          <w:szCs w:val="24"/>
        </w:rPr>
        <w:t>. Физика</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Физическое образование в основной школе обеспечивает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AC61C9" w:rsidRPr="006B6991" w:rsidRDefault="00AC61C9" w:rsidP="0045253D">
      <w:pPr>
        <w:spacing w:line="358" w:lineRule="auto"/>
        <w:ind w:firstLine="708"/>
        <w:jc w:val="both"/>
        <w:rPr>
          <w:sz w:val="24"/>
          <w:szCs w:val="24"/>
        </w:rPr>
      </w:pPr>
      <w:r w:rsidRPr="006B6991">
        <w:rPr>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AC61C9" w:rsidRPr="006B6991" w:rsidRDefault="00AC61C9" w:rsidP="0045253D">
      <w:pPr>
        <w:spacing w:line="27"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AC61C9" w:rsidRPr="006B6991" w:rsidRDefault="00AC61C9" w:rsidP="0045253D">
      <w:pPr>
        <w:spacing w:line="22"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rsidR="00AC61C9" w:rsidRPr="006B6991" w:rsidRDefault="00AC61C9" w:rsidP="0045253D">
      <w:pPr>
        <w:ind w:left="840"/>
        <w:rPr>
          <w:sz w:val="24"/>
          <w:szCs w:val="24"/>
        </w:rPr>
      </w:pPr>
      <w:r w:rsidRPr="006B6991">
        <w:rPr>
          <w:b/>
          <w:bCs/>
          <w:sz w:val="24"/>
          <w:szCs w:val="24"/>
        </w:rPr>
        <w:t>Физика и физические методы изучения природы</w:t>
      </w:r>
    </w:p>
    <w:p w:rsidR="00AC61C9" w:rsidRPr="006B6991" w:rsidRDefault="00AC61C9" w:rsidP="0045253D">
      <w:pPr>
        <w:spacing w:line="169"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lastRenderedPageBreak/>
        <w:t>Физика – наука о природе. Физические тела и явления. Наблюдение и описание физических явлений. Физический эксперимент. Моделирование явлений и объектов природы.</w:t>
      </w:r>
    </w:p>
    <w:p w:rsidR="00AC61C9" w:rsidRPr="006B6991" w:rsidRDefault="00AC61C9" w:rsidP="0045253D">
      <w:pPr>
        <w:spacing w:line="7" w:lineRule="exact"/>
        <w:rPr>
          <w:sz w:val="24"/>
          <w:szCs w:val="24"/>
        </w:rPr>
      </w:pPr>
    </w:p>
    <w:p w:rsidR="00AC61C9" w:rsidRPr="006B6991" w:rsidRDefault="00AC61C9" w:rsidP="0045253D">
      <w:pPr>
        <w:ind w:left="700"/>
        <w:rPr>
          <w:sz w:val="24"/>
          <w:szCs w:val="24"/>
        </w:rPr>
      </w:pPr>
      <w:r w:rsidRPr="006B6991">
        <w:rPr>
          <w:sz w:val="24"/>
          <w:szCs w:val="24"/>
        </w:rPr>
        <w:t>Физические  величины  и  их  измерение.  Точность  и  погрешность  измерений.</w:t>
      </w:r>
    </w:p>
    <w:p w:rsidR="00AC61C9" w:rsidRPr="006B6991" w:rsidRDefault="00AC61C9" w:rsidP="0045253D">
      <w:pPr>
        <w:spacing w:line="161" w:lineRule="exact"/>
        <w:rPr>
          <w:sz w:val="24"/>
          <w:szCs w:val="24"/>
        </w:rPr>
      </w:pPr>
    </w:p>
    <w:p w:rsidR="00AC61C9" w:rsidRPr="006B6991" w:rsidRDefault="00AC61C9" w:rsidP="0045253D">
      <w:pPr>
        <w:rPr>
          <w:sz w:val="24"/>
          <w:szCs w:val="24"/>
        </w:rPr>
      </w:pPr>
      <w:r w:rsidRPr="006B6991">
        <w:rPr>
          <w:sz w:val="24"/>
          <w:szCs w:val="24"/>
        </w:rPr>
        <w:t>Международная система единиц.</w:t>
      </w:r>
    </w:p>
    <w:p w:rsidR="00AC61C9" w:rsidRPr="006B6991" w:rsidRDefault="00AC61C9" w:rsidP="0045253D">
      <w:pPr>
        <w:spacing w:line="176"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AC61C9" w:rsidRPr="006B6991" w:rsidRDefault="00AC61C9" w:rsidP="0045253D">
      <w:pPr>
        <w:spacing w:line="20" w:lineRule="exact"/>
        <w:rPr>
          <w:sz w:val="24"/>
          <w:szCs w:val="24"/>
        </w:rPr>
      </w:pPr>
    </w:p>
    <w:p w:rsidR="00AC61C9" w:rsidRPr="006B6991" w:rsidRDefault="00AC61C9" w:rsidP="005235A0">
      <w:pPr>
        <w:ind w:left="700"/>
        <w:rPr>
          <w:sz w:val="24"/>
          <w:szCs w:val="24"/>
        </w:rPr>
      </w:pPr>
      <w:r w:rsidRPr="006B6991">
        <w:rPr>
          <w:b/>
          <w:bCs/>
          <w:sz w:val="24"/>
          <w:szCs w:val="24"/>
        </w:rPr>
        <w:t>Механические явления</w:t>
      </w:r>
    </w:p>
    <w:p w:rsidR="00AC61C9" w:rsidRPr="006B6991" w:rsidRDefault="00AC61C9" w:rsidP="0045253D">
      <w:pPr>
        <w:spacing w:line="359" w:lineRule="auto"/>
        <w:ind w:firstLine="708"/>
        <w:jc w:val="both"/>
        <w:rPr>
          <w:sz w:val="24"/>
          <w:szCs w:val="24"/>
        </w:rPr>
      </w:pPr>
      <w:r w:rsidRPr="006B6991">
        <w:rPr>
          <w:sz w:val="24"/>
          <w:szCs w:val="24"/>
        </w:rPr>
        <w:t>Механическое движение. Материальная точка как модель физического тела. 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AC61C9" w:rsidRPr="006B6991" w:rsidRDefault="00AC61C9" w:rsidP="0045253D">
      <w:pPr>
        <w:spacing w:line="16"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AC61C9" w:rsidRPr="006B6991" w:rsidRDefault="00AC61C9" w:rsidP="0045253D">
      <w:pPr>
        <w:spacing w:line="22"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Простые механизмы. Условия равновесия твердого тела, имеющего закрепленную ось движения. Момент силы. </w:t>
      </w:r>
      <w:r w:rsidRPr="006B6991">
        <w:rPr>
          <w:i/>
          <w:iCs/>
          <w:sz w:val="24"/>
          <w:szCs w:val="24"/>
        </w:rPr>
        <w:t>Центр тяжести тела.</w:t>
      </w:r>
      <w:r w:rsidRPr="006B6991">
        <w:rPr>
          <w:sz w:val="24"/>
          <w:szCs w:val="24"/>
        </w:rPr>
        <w:t xml:space="preserve"> 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AC61C9" w:rsidRPr="006B6991" w:rsidRDefault="00AC61C9" w:rsidP="0045253D">
      <w:pPr>
        <w:spacing w:line="20"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AC61C9" w:rsidRPr="006B6991" w:rsidRDefault="00AC61C9" w:rsidP="0045253D">
      <w:pPr>
        <w:spacing w:line="20"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AC61C9" w:rsidRPr="006B6991" w:rsidRDefault="00AC61C9" w:rsidP="0045253D">
      <w:pPr>
        <w:spacing w:line="14" w:lineRule="exact"/>
        <w:rPr>
          <w:sz w:val="24"/>
          <w:szCs w:val="24"/>
        </w:rPr>
      </w:pPr>
    </w:p>
    <w:p w:rsidR="00AC61C9" w:rsidRPr="006B6991" w:rsidRDefault="00AC61C9" w:rsidP="0045253D">
      <w:pPr>
        <w:ind w:left="700"/>
        <w:rPr>
          <w:sz w:val="24"/>
          <w:szCs w:val="24"/>
        </w:rPr>
      </w:pPr>
      <w:r w:rsidRPr="006B6991">
        <w:rPr>
          <w:b/>
          <w:bCs/>
          <w:sz w:val="24"/>
          <w:szCs w:val="24"/>
        </w:rPr>
        <w:t>Тепловые явления</w:t>
      </w:r>
    </w:p>
    <w:p w:rsidR="00AC61C9" w:rsidRPr="006B6991" w:rsidRDefault="00AC61C9" w:rsidP="0045253D">
      <w:pPr>
        <w:spacing w:line="356" w:lineRule="auto"/>
        <w:ind w:firstLine="708"/>
        <w:jc w:val="both"/>
        <w:rPr>
          <w:sz w:val="24"/>
          <w:szCs w:val="24"/>
        </w:rPr>
      </w:pPr>
      <w:r w:rsidRPr="006B6991">
        <w:rPr>
          <w:sz w:val="24"/>
          <w:szCs w:val="24"/>
        </w:rPr>
        <w:t xml:space="preserve">Строение вещества. Атомы и молекулы. Тепловое движение атомов и молекул. Диффузия в газах, жидкостях и твердых телах. </w:t>
      </w:r>
      <w:r w:rsidRPr="006B6991">
        <w:rPr>
          <w:i/>
          <w:iCs/>
          <w:sz w:val="24"/>
          <w:szCs w:val="24"/>
        </w:rPr>
        <w:t>Броуновское движение</w:t>
      </w:r>
      <w:r w:rsidRPr="006B6991">
        <w:rPr>
          <w:sz w:val="24"/>
          <w:szCs w:val="24"/>
        </w:rPr>
        <w:t>. Взаимодействие (притяжение и отталкивание) молекул. Агрегатные состояния вещества. Различие в строении твердых тел, жидкостей и газов.</w:t>
      </w:r>
    </w:p>
    <w:p w:rsidR="00AC61C9" w:rsidRPr="006B6991" w:rsidRDefault="00AC61C9" w:rsidP="0045253D">
      <w:pPr>
        <w:spacing w:line="22" w:lineRule="exact"/>
        <w:rPr>
          <w:sz w:val="24"/>
          <w:szCs w:val="24"/>
        </w:rPr>
      </w:pPr>
    </w:p>
    <w:p w:rsidR="00AC61C9" w:rsidRPr="006B6991" w:rsidRDefault="00AC61C9" w:rsidP="0045253D">
      <w:pPr>
        <w:spacing w:line="359" w:lineRule="auto"/>
        <w:ind w:firstLine="708"/>
        <w:jc w:val="both"/>
        <w:rPr>
          <w:sz w:val="24"/>
          <w:szCs w:val="24"/>
        </w:rPr>
      </w:pPr>
      <w:r w:rsidRPr="006B6991">
        <w:rPr>
          <w:sz w:val="24"/>
          <w:szCs w:val="24"/>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w:t>
      </w:r>
      <w:r w:rsidRPr="006B6991">
        <w:rPr>
          <w:sz w:val="24"/>
          <w:szCs w:val="24"/>
        </w:rPr>
        <w:lastRenderedPageBreak/>
        <w:t xml:space="preserve">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sidRPr="006B6991">
        <w:rPr>
          <w:i/>
          <w:iCs/>
          <w:sz w:val="24"/>
          <w:szCs w:val="24"/>
        </w:rPr>
        <w:t>Экологические проблемы использования тепловых машин.</w:t>
      </w:r>
    </w:p>
    <w:p w:rsidR="00AC61C9" w:rsidRPr="006B6991" w:rsidRDefault="00AC61C9" w:rsidP="0045253D">
      <w:pPr>
        <w:spacing w:line="10" w:lineRule="exact"/>
        <w:rPr>
          <w:sz w:val="24"/>
          <w:szCs w:val="24"/>
        </w:rPr>
      </w:pPr>
    </w:p>
    <w:p w:rsidR="00AC61C9" w:rsidRPr="006B6991" w:rsidRDefault="00AC61C9" w:rsidP="0045253D">
      <w:pPr>
        <w:ind w:left="700"/>
        <w:rPr>
          <w:sz w:val="24"/>
          <w:szCs w:val="24"/>
        </w:rPr>
      </w:pPr>
      <w:r w:rsidRPr="006B6991">
        <w:rPr>
          <w:b/>
          <w:bCs/>
          <w:sz w:val="24"/>
          <w:szCs w:val="24"/>
        </w:rPr>
        <w:t>Электромагнитные явления</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Pr="006B6991">
        <w:rPr>
          <w:i/>
          <w:iCs/>
          <w:sz w:val="24"/>
          <w:szCs w:val="24"/>
        </w:rPr>
        <w:t>Напряженность электрического поля.</w:t>
      </w:r>
      <w:r w:rsidRPr="006B6991">
        <w:rPr>
          <w:sz w:val="24"/>
          <w:szCs w:val="24"/>
        </w:rPr>
        <w:t xml:space="preserve"> Действие электрического поля на электрические заряды. </w:t>
      </w:r>
      <w:r w:rsidRPr="006B6991">
        <w:rPr>
          <w:i/>
          <w:iCs/>
          <w:sz w:val="24"/>
          <w:szCs w:val="24"/>
        </w:rPr>
        <w:t>Конденсатор.</w:t>
      </w:r>
      <w:r w:rsidRPr="006B6991">
        <w:rPr>
          <w:sz w:val="24"/>
          <w:szCs w:val="24"/>
        </w:rPr>
        <w:t xml:space="preserve"> </w:t>
      </w:r>
      <w:r w:rsidRPr="006B6991">
        <w:rPr>
          <w:i/>
          <w:iCs/>
          <w:sz w:val="24"/>
          <w:szCs w:val="24"/>
        </w:rPr>
        <w:t>Энергия электрического поля</w:t>
      </w:r>
      <w:r w:rsidRPr="006B6991">
        <w:rPr>
          <w:sz w:val="24"/>
          <w:szCs w:val="24"/>
        </w:rPr>
        <w:t xml:space="preserve"> </w:t>
      </w:r>
      <w:r w:rsidRPr="006B6991">
        <w:rPr>
          <w:i/>
          <w:iCs/>
          <w:sz w:val="24"/>
          <w:szCs w:val="24"/>
        </w:rPr>
        <w:t>конденсатора.</w:t>
      </w:r>
    </w:p>
    <w:p w:rsidR="00AC61C9" w:rsidRPr="006B6991" w:rsidRDefault="00AC61C9" w:rsidP="0045253D">
      <w:pPr>
        <w:spacing w:line="18"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AC61C9" w:rsidRPr="006B6991" w:rsidRDefault="00AC61C9" w:rsidP="0045253D">
      <w:pPr>
        <w:spacing w:line="355" w:lineRule="auto"/>
        <w:ind w:firstLine="708"/>
        <w:jc w:val="both"/>
        <w:rPr>
          <w:sz w:val="24"/>
          <w:szCs w:val="24"/>
        </w:rPr>
      </w:pPr>
      <w:r w:rsidRPr="006B6991">
        <w:rPr>
          <w:sz w:val="24"/>
          <w:szCs w:val="24"/>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AC61C9" w:rsidRPr="006B6991" w:rsidRDefault="00AC61C9" w:rsidP="0045253D">
      <w:pPr>
        <w:spacing w:line="21"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w:t>
      </w:r>
    </w:p>
    <w:p w:rsidR="00AC61C9" w:rsidRPr="006B6991" w:rsidRDefault="00AC61C9" w:rsidP="0045253D">
      <w:pPr>
        <w:spacing w:line="2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6B6991">
        <w:rPr>
          <w:i/>
          <w:iCs/>
          <w:sz w:val="24"/>
          <w:szCs w:val="24"/>
        </w:rPr>
        <w:t xml:space="preserve">Сила Ампера и сила Лоренца. </w:t>
      </w:r>
      <w:r w:rsidRPr="006B6991">
        <w:rPr>
          <w:sz w:val="24"/>
          <w:szCs w:val="24"/>
        </w:rPr>
        <w:t>Электродвигатель.</w:t>
      </w:r>
      <w:r w:rsidRPr="006B6991">
        <w:rPr>
          <w:i/>
          <w:iCs/>
          <w:sz w:val="24"/>
          <w:szCs w:val="24"/>
        </w:rPr>
        <w:t xml:space="preserve"> </w:t>
      </w:r>
      <w:r w:rsidRPr="006B6991">
        <w:rPr>
          <w:sz w:val="24"/>
          <w:szCs w:val="24"/>
        </w:rPr>
        <w:t>Явление электромагнитной индукция.</w:t>
      </w:r>
      <w:r w:rsidRPr="006B6991">
        <w:rPr>
          <w:i/>
          <w:iCs/>
          <w:sz w:val="24"/>
          <w:szCs w:val="24"/>
        </w:rPr>
        <w:t xml:space="preserve"> </w:t>
      </w:r>
      <w:r w:rsidRPr="006B6991">
        <w:rPr>
          <w:sz w:val="24"/>
          <w:szCs w:val="24"/>
        </w:rPr>
        <w:t>Опыты Фарадея.</w:t>
      </w:r>
    </w:p>
    <w:p w:rsidR="00AC61C9" w:rsidRPr="006B6991" w:rsidRDefault="00AC61C9" w:rsidP="0045253D">
      <w:pPr>
        <w:spacing w:line="18"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 xml:space="preserve">Электромагнитные колебания. </w:t>
      </w:r>
      <w:r w:rsidRPr="006B6991">
        <w:rPr>
          <w:i/>
          <w:iCs/>
          <w:sz w:val="24"/>
          <w:szCs w:val="24"/>
        </w:rPr>
        <w:t>Колебательный контур.</w:t>
      </w:r>
      <w:r w:rsidRPr="006B6991">
        <w:rPr>
          <w:sz w:val="24"/>
          <w:szCs w:val="24"/>
        </w:rPr>
        <w:t xml:space="preserve"> </w:t>
      </w:r>
      <w:r w:rsidRPr="006B6991">
        <w:rPr>
          <w:i/>
          <w:iCs/>
          <w:sz w:val="24"/>
          <w:szCs w:val="24"/>
        </w:rPr>
        <w:t>Электрогенератор.</w:t>
      </w:r>
      <w:r w:rsidRPr="006B6991">
        <w:rPr>
          <w:sz w:val="24"/>
          <w:szCs w:val="24"/>
        </w:rPr>
        <w:t xml:space="preserve"> </w:t>
      </w:r>
      <w:r w:rsidRPr="006B6991">
        <w:rPr>
          <w:i/>
          <w:iCs/>
          <w:sz w:val="24"/>
          <w:szCs w:val="24"/>
        </w:rPr>
        <w:t xml:space="preserve">Переменный ток. Трансформатор. </w:t>
      </w:r>
      <w:r w:rsidRPr="006B6991">
        <w:rPr>
          <w:sz w:val="24"/>
          <w:szCs w:val="24"/>
        </w:rPr>
        <w:t>Передача электрической энергии на расстояние.</w:t>
      </w:r>
      <w:r w:rsidRPr="006B6991">
        <w:rPr>
          <w:i/>
          <w:iCs/>
          <w:sz w:val="24"/>
          <w:szCs w:val="24"/>
        </w:rPr>
        <w:t xml:space="preserve"> </w:t>
      </w:r>
      <w:r w:rsidRPr="006B6991">
        <w:rPr>
          <w:sz w:val="24"/>
          <w:szCs w:val="24"/>
        </w:rPr>
        <w:t xml:space="preserve">Электромагнитные волны и их свойства. </w:t>
      </w:r>
      <w:r w:rsidRPr="006B6991">
        <w:rPr>
          <w:i/>
          <w:iCs/>
          <w:sz w:val="24"/>
          <w:szCs w:val="24"/>
        </w:rPr>
        <w:t>Принципы радиосвязи и телевидения.</w:t>
      </w:r>
      <w:r w:rsidRPr="006B6991">
        <w:rPr>
          <w:sz w:val="24"/>
          <w:szCs w:val="24"/>
        </w:rPr>
        <w:t xml:space="preserve"> </w:t>
      </w:r>
      <w:r w:rsidRPr="006B6991">
        <w:rPr>
          <w:i/>
          <w:iCs/>
          <w:sz w:val="24"/>
          <w:szCs w:val="24"/>
        </w:rPr>
        <w:t>Влияние</w:t>
      </w:r>
      <w:r w:rsidRPr="006B6991">
        <w:rPr>
          <w:sz w:val="24"/>
          <w:szCs w:val="24"/>
        </w:rPr>
        <w:t xml:space="preserve"> </w:t>
      </w:r>
      <w:r w:rsidRPr="006B6991">
        <w:rPr>
          <w:i/>
          <w:iCs/>
          <w:sz w:val="24"/>
          <w:szCs w:val="24"/>
        </w:rPr>
        <w:t>электромагнитных излучений на живые организмы.</w:t>
      </w:r>
    </w:p>
    <w:p w:rsidR="00AC61C9" w:rsidRPr="006B6991" w:rsidRDefault="00AC61C9" w:rsidP="0045253D">
      <w:pPr>
        <w:spacing w:line="20"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6B6991">
        <w:rPr>
          <w:i/>
          <w:iCs/>
          <w:sz w:val="24"/>
          <w:szCs w:val="24"/>
        </w:rPr>
        <w:t>Оптические приборы.</w:t>
      </w:r>
      <w:r w:rsidRPr="006B6991">
        <w:rPr>
          <w:sz w:val="24"/>
          <w:szCs w:val="24"/>
        </w:rPr>
        <w:t xml:space="preserve"> Глаз как оптическая система. Дисперсия света. </w:t>
      </w:r>
      <w:r w:rsidRPr="006B6991">
        <w:rPr>
          <w:i/>
          <w:iCs/>
          <w:sz w:val="24"/>
          <w:szCs w:val="24"/>
        </w:rPr>
        <w:t>Интерференция и дифракция света.</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Квантовые явления</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lastRenderedPageBreak/>
        <w:t>Строение атомов. Планетарная модель атома. Квантовый характер поглощения и испускания света атомами. Линейчатые спектры.</w:t>
      </w:r>
    </w:p>
    <w:p w:rsidR="00AC61C9" w:rsidRPr="006B6991" w:rsidRDefault="00AC61C9" w:rsidP="0045253D">
      <w:pPr>
        <w:spacing w:line="15" w:lineRule="exact"/>
        <w:rPr>
          <w:sz w:val="24"/>
          <w:szCs w:val="24"/>
        </w:rPr>
      </w:pPr>
    </w:p>
    <w:p w:rsidR="00AC61C9" w:rsidRPr="006B6991" w:rsidRDefault="00AC61C9" w:rsidP="0045253D">
      <w:pPr>
        <w:ind w:left="780"/>
        <w:rPr>
          <w:sz w:val="24"/>
          <w:szCs w:val="24"/>
        </w:rPr>
      </w:pPr>
      <w:r w:rsidRPr="006B6991">
        <w:rPr>
          <w:sz w:val="24"/>
          <w:szCs w:val="24"/>
        </w:rPr>
        <w:t>Опыты Резерфорда.</w:t>
      </w:r>
    </w:p>
    <w:p w:rsidR="00AC61C9" w:rsidRPr="006B6991" w:rsidRDefault="00AC61C9" w:rsidP="0045253D">
      <w:pPr>
        <w:spacing w:line="176"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 xml:space="preserve">Состав атомного ядра. Протон, нейтрон и электрон. Закон Эйнштейна о пропорциональности массы и энергии. </w:t>
      </w:r>
      <w:r w:rsidRPr="006B6991">
        <w:rPr>
          <w:i/>
          <w:iCs/>
          <w:sz w:val="24"/>
          <w:szCs w:val="24"/>
        </w:rPr>
        <w:t>Дефект масс и энергия связи атомных ядер.</w:t>
      </w:r>
      <w:r w:rsidRPr="006B6991">
        <w:rPr>
          <w:sz w:val="24"/>
          <w:szCs w:val="24"/>
        </w:rPr>
        <w:t xml:space="preserve"> Радиоактивность. Период полураспада. Альфа-излучение. </w:t>
      </w:r>
      <w:r w:rsidRPr="006B6991">
        <w:rPr>
          <w:i/>
          <w:iCs/>
          <w:sz w:val="24"/>
          <w:szCs w:val="24"/>
        </w:rPr>
        <w:t>Бета-излучение</w:t>
      </w:r>
      <w:r w:rsidRPr="006B6991">
        <w:rPr>
          <w:sz w:val="24"/>
          <w:szCs w:val="24"/>
        </w:rPr>
        <w:t>. Гамма-излучение. Ядерные реакции. Источники энергии Солнца и звезд. Ядерная энергетика.</w:t>
      </w:r>
    </w:p>
    <w:p w:rsidR="00AC61C9" w:rsidRPr="006B6991" w:rsidRDefault="00AC61C9" w:rsidP="0045253D">
      <w:pPr>
        <w:spacing w:line="351" w:lineRule="auto"/>
        <w:jc w:val="both"/>
        <w:rPr>
          <w:sz w:val="24"/>
          <w:szCs w:val="24"/>
        </w:rPr>
      </w:pPr>
      <w:r w:rsidRPr="006B6991">
        <w:rPr>
          <w:i/>
          <w:iCs/>
          <w:sz w:val="24"/>
          <w:szCs w:val="24"/>
        </w:rPr>
        <w:t xml:space="preserve">Экологические проблемы работы атомных электростанций. </w:t>
      </w:r>
      <w:r w:rsidRPr="006B6991">
        <w:rPr>
          <w:sz w:val="24"/>
          <w:szCs w:val="24"/>
        </w:rPr>
        <w:t>Дозиметрия.</w:t>
      </w:r>
      <w:r w:rsidRPr="006B6991">
        <w:rPr>
          <w:i/>
          <w:iCs/>
          <w:sz w:val="24"/>
          <w:szCs w:val="24"/>
        </w:rPr>
        <w:t xml:space="preserve"> Влияние радиоактивных излучений на живые организмы.</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Строение и эволюция Вселенной</w:t>
      </w:r>
    </w:p>
    <w:p w:rsidR="00AC61C9" w:rsidRPr="006B6991" w:rsidRDefault="00AC61C9" w:rsidP="0045253D">
      <w:pPr>
        <w:spacing w:line="169"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звезд. Строение Вселенной. Эволюция Вселенной. Гипотеза Большого взрыва.</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Примерные темы лабораторных и практических работ</w:t>
      </w:r>
    </w:p>
    <w:p w:rsidR="00AC61C9" w:rsidRPr="006B6991" w:rsidRDefault="00AC61C9" w:rsidP="0045253D">
      <w:pPr>
        <w:spacing w:line="169"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Лабораторные работы (независимо от тематической принадлежности) делятся следующие типы:</w:t>
      </w:r>
    </w:p>
    <w:p w:rsidR="00AC61C9" w:rsidRPr="006B6991" w:rsidRDefault="00AC61C9" w:rsidP="0045253D">
      <w:pPr>
        <w:spacing w:line="12" w:lineRule="exact"/>
        <w:rPr>
          <w:sz w:val="24"/>
          <w:szCs w:val="24"/>
        </w:rPr>
      </w:pPr>
    </w:p>
    <w:p w:rsidR="00AC61C9" w:rsidRPr="006B6991" w:rsidRDefault="00AC61C9" w:rsidP="001A5221">
      <w:pPr>
        <w:numPr>
          <w:ilvl w:val="0"/>
          <w:numId w:val="787"/>
        </w:numPr>
        <w:tabs>
          <w:tab w:val="left" w:pos="840"/>
        </w:tabs>
        <w:ind w:left="840" w:hanging="348"/>
        <w:rPr>
          <w:sz w:val="24"/>
          <w:szCs w:val="24"/>
        </w:rPr>
      </w:pPr>
      <w:r w:rsidRPr="006B6991">
        <w:rPr>
          <w:sz w:val="24"/>
          <w:szCs w:val="24"/>
        </w:rPr>
        <w:t>Проведение прямых измерений физических величин</w:t>
      </w:r>
    </w:p>
    <w:p w:rsidR="00AC61C9" w:rsidRPr="006B6991" w:rsidRDefault="00AC61C9" w:rsidP="0045253D">
      <w:pPr>
        <w:spacing w:line="174" w:lineRule="exact"/>
        <w:rPr>
          <w:sz w:val="24"/>
          <w:szCs w:val="24"/>
        </w:rPr>
      </w:pPr>
    </w:p>
    <w:p w:rsidR="00AC61C9" w:rsidRPr="006B6991" w:rsidRDefault="00AC61C9" w:rsidP="001A5221">
      <w:pPr>
        <w:numPr>
          <w:ilvl w:val="0"/>
          <w:numId w:val="787"/>
        </w:numPr>
        <w:tabs>
          <w:tab w:val="left" w:pos="852"/>
        </w:tabs>
        <w:spacing w:line="349" w:lineRule="auto"/>
        <w:ind w:firstLine="492"/>
        <w:rPr>
          <w:sz w:val="24"/>
          <w:szCs w:val="24"/>
        </w:rPr>
      </w:pPr>
      <w:r w:rsidRPr="006B6991">
        <w:rPr>
          <w:sz w:val="24"/>
          <w:szCs w:val="24"/>
        </w:rPr>
        <w:t>Расчет по полученным результатам прямых измерений зависимого от них параметра (косвенные измерения).</w:t>
      </w:r>
    </w:p>
    <w:p w:rsidR="00AC61C9" w:rsidRPr="006B6991" w:rsidRDefault="00AC61C9" w:rsidP="0045253D">
      <w:pPr>
        <w:spacing w:line="30" w:lineRule="exact"/>
        <w:rPr>
          <w:sz w:val="24"/>
          <w:szCs w:val="24"/>
        </w:rPr>
      </w:pPr>
    </w:p>
    <w:p w:rsidR="00AC61C9" w:rsidRPr="006B6991" w:rsidRDefault="00AC61C9" w:rsidP="001A5221">
      <w:pPr>
        <w:numPr>
          <w:ilvl w:val="0"/>
          <w:numId w:val="787"/>
        </w:numPr>
        <w:tabs>
          <w:tab w:val="left" w:pos="852"/>
        </w:tabs>
        <w:spacing w:line="349" w:lineRule="auto"/>
        <w:ind w:firstLine="492"/>
        <w:rPr>
          <w:sz w:val="24"/>
          <w:szCs w:val="24"/>
        </w:rPr>
      </w:pPr>
      <w:r w:rsidRPr="006B6991">
        <w:rPr>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AC61C9" w:rsidRPr="006B6991" w:rsidRDefault="00AC61C9" w:rsidP="0045253D">
      <w:pPr>
        <w:spacing w:line="28" w:lineRule="exact"/>
        <w:rPr>
          <w:sz w:val="24"/>
          <w:szCs w:val="24"/>
        </w:rPr>
      </w:pPr>
    </w:p>
    <w:p w:rsidR="00AC61C9" w:rsidRPr="006B6991" w:rsidRDefault="00AC61C9" w:rsidP="001A5221">
      <w:pPr>
        <w:numPr>
          <w:ilvl w:val="0"/>
          <w:numId w:val="787"/>
        </w:numPr>
        <w:tabs>
          <w:tab w:val="left" w:pos="852"/>
        </w:tabs>
        <w:spacing w:line="349" w:lineRule="auto"/>
        <w:ind w:firstLine="492"/>
        <w:rPr>
          <w:sz w:val="24"/>
          <w:szCs w:val="24"/>
        </w:rPr>
      </w:pPr>
      <w:r w:rsidRPr="006B6991">
        <w:rPr>
          <w:sz w:val="24"/>
          <w:szCs w:val="24"/>
        </w:rPr>
        <w:t>Исследование зависимости одной физической величины от другой с представлением результатов в виде графика или таблицы.</w:t>
      </w:r>
    </w:p>
    <w:p w:rsidR="00AC61C9" w:rsidRPr="006B6991" w:rsidRDefault="00AC61C9" w:rsidP="0045253D">
      <w:pPr>
        <w:spacing w:line="28" w:lineRule="exact"/>
        <w:rPr>
          <w:sz w:val="24"/>
          <w:szCs w:val="24"/>
        </w:rPr>
      </w:pPr>
    </w:p>
    <w:p w:rsidR="00AC61C9" w:rsidRPr="006B6991" w:rsidRDefault="00AC61C9" w:rsidP="001A5221">
      <w:pPr>
        <w:numPr>
          <w:ilvl w:val="0"/>
          <w:numId w:val="787"/>
        </w:numPr>
        <w:tabs>
          <w:tab w:val="left" w:pos="852"/>
        </w:tabs>
        <w:spacing w:line="351" w:lineRule="auto"/>
        <w:ind w:firstLine="492"/>
        <w:rPr>
          <w:sz w:val="24"/>
          <w:szCs w:val="24"/>
        </w:rPr>
      </w:pPr>
      <w:r w:rsidRPr="006B6991">
        <w:rPr>
          <w:sz w:val="24"/>
          <w:szCs w:val="24"/>
        </w:rPr>
        <w:t>Проверка заданных предположений (прямые измерения физических величин и сравнение заданных соотношений между ними).</w:t>
      </w:r>
    </w:p>
    <w:p w:rsidR="00AC61C9" w:rsidRPr="006B6991" w:rsidRDefault="00AC61C9" w:rsidP="0045253D">
      <w:pPr>
        <w:spacing w:line="11" w:lineRule="exact"/>
        <w:rPr>
          <w:sz w:val="24"/>
          <w:szCs w:val="24"/>
        </w:rPr>
      </w:pPr>
    </w:p>
    <w:p w:rsidR="00AC61C9" w:rsidRPr="006B6991" w:rsidRDefault="00AC61C9" w:rsidP="001A5221">
      <w:pPr>
        <w:numPr>
          <w:ilvl w:val="0"/>
          <w:numId w:val="787"/>
        </w:numPr>
        <w:tabs>
          <w:tab w:val="left" w:pos="840"/>
        </w:tabs>
        <w:ind w:left="840" w:hanging="348"/>
        <w:rPr>
          <w:sz w:val="24"/>
          <w:szCs w:val="24"/>
        </w:rPr>
      </w:pPr>
      <w:r w:rsidRPr="006B6991">
        <w:rPr>
          <w:sz w:val="24"/>
          <w:szCs w:val="24"/>
        </w:rPr>
        <w:t>Знакомство с техническими устройствами и их конструирование.</w:t>
      </w:r>
    </w:p>
    <w:p w:rsidR="00AC61C9" w:rsidRPr="006B6991" w:rsidRDefault="00AC61C9" w:rsidP="0045253D">
      <w:pPr>
        <w:spacing w:line="174"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Проведение прямых измерений физических величин</w:t>
      </w:r>
    </w:p>
    <w:p w:rsidR="00AC61C9" w:rsidRPr="006B6991" w:rsidRDefault="00AC61C9" w:rsidP="0045253D">
      <w:pPr>
        <w:spacing w:line="156" w:lineRule="exact"/>
        <w:rPr>
          <w:sz w:val="24"/>
          <w:szCs w:val="24"/>
        </w:rPr>
      </w:pPr>
    </w:p>
    <w:p w:rsidR="00AC61C9" w:rsidRPr="006B6991" w:rsidRDefault="00AC61C9" w:rsidP="001A5221">
      <w:pPr>
        <w:numPr>
          <w:ilvl w:val="0"/>
          <w:numId w:val="788"/>
        </w:numPr>
        <w:tabs>
          <w:tab w:val="left" w:pos="980"/>
        </w:tabs>
        <w:ind w:left="980" w:hanging="280"/>
        <w:rPr>
          <w:sz w:val="24"/>
          <w:szCs w:val="24"/>
        </w:rPr>
      </w:pPr>
      <w:r w:rsidRPr="006B6991">
        <w:rPr>
          <w:sz w:val="24"/>
          <w:szCs w:val="24"/>
        </w:rPr>
        <w:t>Измерение размеров тел.</w:t>
      </w:r>
    </w:p>
    <w:p w:rsidR="00AC61C9" w:rsidRPr="006B6991" w:rsidRDefault="00AC61C9" w:rsidP="0045253D">
      <w:pPr>
        <w:spacing w:line="161" w:lineRule="exact"/>
        <w:rPr>
          <w:sz w:val="24"/>
          <w:szCs w:val="24"/>
        </w:rPr>
      </w:pPr>
    </w:p>
    <w:p w:rsidR="00AC61C9" w:rsidRPr="006B6991" w:rsidRDefault="00AC61C9" w:rsidP="001A5221">
      <w:pPr>
        <w:numPr>
          <w:ilvl w:val="0"/>
          <w:numId w:val="788"/>
        </w:numPr>
        <w:tabs>
          <w:tab w:val="left" w:pos="980"/>
        </w:tabs>
        <w:ind w:left="980" w:hanging="280"/>
        <w:rPr>
          <w:sz w:val="24"/>
          <w:szCs w:val="24"/>
        </w:rPr>
      </w:pPr>
      <w:r w:rsidRPr="006B6991">
        <w:rPr>
          <w:sz w:val="24"/>
          <w:szCs w:val="24"/>
        </w:rPr>
        <w:t>Измерение размеров малых тел.</w:t>
      </w:r>
    </w:p>
    <w:p w:rsidR="00AC61C9" w:rsidRPr="006B6991" w:rsidRDefault="00AC61C9" w:rsidP="0045253D">
      <w:pPr>
        <w:spacing w:line="162" w:lineRule="exact"/>
        <w:rPr>
          <w:sz w:val="24"/>
          <w:szCs w:val="24"/>
        </w:rPr>
      </w:pPr>
    </w:p>
    <w:p w:rsidR="00AC61C9" w:rsidRPr="006B6991" w:rsidRDefault="00AC61C9" w:rsidP="001A5221">
      <w:pPr>
        <w:numPr>
          <w:ilvl w:val="0"/>
          <w:numId w:val="788"/>
        </w:numPr>
        <w:tabs>
          <w:tab w:val="left" w:pos="980"/>
        </w:tabs>
        <w:ind w:left="980" w:hanging="280"/>
        <w:rPr>
          <w:sz w:val="24"/>
          <w:szCs w:val="24"/>
        </w:rPr>
      </w:pPr>
      <w:r w:rsidRPr="006B6991">
        <w:rPr>
          <w:sz w:val="24"/>
          <w:szCs w:val="24"/>
        </w:rPr>
        <w:t>Измерение массы тела.</w:t>
      </w:r>
    </w:p>
    <w:p w:rsidR="00AC61C9" w:rsidRPr="006B6991" w:rsidRDefault="00AC61C9" w:rsidP="0045253D">
      <w:pPr>
        <w:spacing w:line="160" w:lineRule="exact"/>
        <w:rPr>
          <w:sz w:val="24"/>
          <w:szCs w:val="24"/>
        </w:rPr>
      </w:pPr>
    </w:p>
    <w:p w:rsidR="00AC61C9" w:rsidRPr="006B6991" w:rsidRDefault="00AC61C9" w:rsidP="001A5221">
      <w:pPr>
        <w:numPr>
          <w:ilvl w:val="0"/>
          <w:numId w:val="788"/>
        </w:numPr>
        <w:tabs>
          <w:tab w:val="left" w:pos="980"/>
        </w:tabs>
        <w:ind w:left="980" w:hanging="280"/>
        <w:rPr>
          <w:sz w:val="24"/>
          <w:szCs w:val="24"/>
        </w:rPr>
      </w:pPr>
      <w:r w:rsidRPr="006B6991">
        <w:rPr>
          <w:sz w:val="24"/>
          <w:szCs w:val="24"/>
        </w:rPr>
        <w:t>Измерение объема тела.</w:t>
      </w:r>
    </w:p>
    <w:p w:rsidR="00AC61C9" w:rsidRPr="006B6991" w:rsidRDefault="00AC61C9" w:rsidP="0045253D">
      <w:pPr>
        <w:spacing w:line="160" w:lineRule="exact"/>
        <w:rPr>
          <w:sz w:val="24"/>
          <w:szCs w:val="24"/>
        </w:rPr>
      </w:pPr>
    </w:p>
    <w:p w:rsidR="00AC61C9" w:rsidRPr="006B6991" w:rsidRDefault="00AC61C9" w:rsidP="001A5221">
      <w:pPr>
        <w:numPr>
          <w:ilvl w:val="0"/>
          <w:numId w:val="788"/>
        </w:numPr>
        <w:tabs>
          <w:tab w:val="left" w:pos="980"/>
        </w:tabs>
        <w:ind w:left="980" w:hanging="280"/>
        <w:rPr>
          <w:sz w:val="24"/>
          <w:szCs w:val="24"/>
        </w:rPr>
      </w:pPr>
      <w:r w:rsidRPr="006B6991">
        <w:rPr>
          <w:sz w:val="24"/>
          <w:szCs w:val="24"/>
        </w:rPr>
        <w:t>Измерение силы.</w:t>
      </w:r>
    </w:p>
    <w:p w:rsidR="00AC61C9" w:rsidRPr="006B6991" w:rsidRDefault="00AC61C9" w:rsidP="0045253D">
      <w:pPr>
        <w:spacing w:line="160" w:lineRule="exact"/>
        <w:rPr>
          <w:sz w:val="24"/>
          <w:szCs w:val="24"/>
        </w:rPr>
      </w:pPr>
    </w:p>
    <w:p w:rsidR="00AC61C9" w:rsidRPr="006B6991" w:rsidRDefault="00AC61C9" w:rsidP="001A5221">
      <w:pPr>
        <w:numPr>
          <w:ilvl w:val="0"/>
          <w:numId w:val="788"/>
        </w:numPr>
        <w:tabs>
          <w:tab w:val="left" w:pos="980"/>
        </w:tabs>
        <w:ind w:left="980" w:hanging="280"/>
        <w:rPr>
          <w:sz w:val="24"/>
          <w:szCs w:val="24"/>
        </w:rPr>
      </w:pPr>
      <w:r w:rsidRPr="006B6991">
        <w:rPr>
          <w:sz w:val="24"/>
          <w:szCs w:val="24"/>
        </w:rPr>
        <w:t>Измерение времени процесса, периода колебаний.</w:t>
      </w:r>
    </w:p>
    <w:p w:rsidR="00AC61C9" w:rsidRPr="006B6991" w:rsidRDefault="00AC61C9" w:rsidP="0045253D">
      <w:pPr>
        <w:spacing w:line="208" w:lineRule="exact"/>
        <w:rPr>
          <w:sz w:val="24"/>
          <w:szCs w:val="24"/>
        </w:rPr>
      </w:pPr>
    </w:p>
    <w:p w:rsidR="00AC61C9" w:rsidRPr="006B6991" w:rsidRDefault="00AC61C9" w:rsidP="001A5221">
      <w:pPr>
        <w:numPr>
          <w:ilvl w:val="0"/>
          <w:numId w:val="789"/>
        </w:numPr>
        <w:tabs>
          <w:tab w:val="left" w:pos="980"/>
        </w:tabs>
        <w:ind w:left="980" w:hanging="280"/>
        <w:rPr>
          <w:sz w:val="24"/>
          <w:szCs w:val="24"/>
        </w:rPr>
      </w:pPr>
      <w:r w:rsidRPr="006B6991">
        <w:rPr>
          <w:sz w:val="24"/>
          <w:szCs w:val="24"/>
        </w:rPr>
        <w:t>Измерение температуры.</w:t>
      </w:r>
    </w:p>
    <w:p w:rsidR="00AC61C9" w:rsidRPr="006B6991" w:rsidRDefault="00AC61C9" w:rsidP="0045253D">
      <w:pPr>
        <w:spacing w:line="162" w:lineRule="exact"/>
        <w:rPr>
          <w:sz w:val="24"/>
          <w:szCs w:val="24"/>
        </w:rPr>
      </w:pPr>
    </w:p>
    <w:p w:rsidR="00AC61C9" w:rsidRPr="006B6991" w:rsidRDefault="00AC61C9" w:rsidP="001A5221">
      <w:pPr>
        <w:numPr>
          <w:ilvl w:val="0"/>
          <w:numId w:val="789"/>
        </w:numPr>
        <w:tabs>
          <w:tab w:val="left" w:pos="980"/>
        </w:tabs>
        <w:ind w:left="980" w:hanging="280"/>
        <w:rPr>
          <w:sz w:val="24"/>
          <w:szCs w:val="24"/>
        </w:rPr>
      </w:pPr>
      <w:r w:rsidRPr="006B6991">
        <w:rPr>
          <w:sz w:val="24"/>
          <w:szCs w:val="24"/>
        </w:rPr>
        <w:t>Измерение давления воздуха в баллоне под поршнем.</w:t>
      </w:r>
    </w:p>
    <w:p w:rsidR="00AC61C9" w:rsidRPr="006B6991" w:rsidRDefault="00AC61C9" w:rsidP="0045253D">
      <w:pPr>
        <w:spacing w:line="160" w:lineRule="exact"/>
        <w:rPr>
          <w:sz w:val="24"/>
          <w:szCs w:val="24"/>
        </w:rPr>
      </w:pPr>
    </w:p>
    <w:p w:rsidR="00AC61C9" w:rsidRPr="006B6991" w:rsidRDefault="00AC61C9" w:rsidP="001A5221">
      <w:pPr>
        <w:numPr>
          <w:ilvl w:val="0"/>
          <w:numId w:val="789"/>
        </w:numPr>
        <w:tabs>
          <w:tab w:val="left" w:pos="980"/>
        </w:tabs>
        <w:ind w:left="980" w:hanging="280"/>
        <w:rPr>
          <w:sz w:val="24"/>
          <w:szCs w:val="24"/>
        </w:rPr>
      </w:pPr>
      <w:r w:rsidRPr="006B6991">
        <w:rPr>
          <w:sz w:val="24"/>
          <w:szCs w:val="24"/>
        </w:rPr>
        <w:t>Измерение силы тока и его регулирование.</w:t>
      </w:r>
    </w:p>
    <w:p w:rsidR="00AC61C9" w:rsidRPr="006B6991" w:rsidRDefault="00AC61C9" w:rsidP="0045253D">
      <w:pPr>
        <w:spacing w:line="160" w:lineRule="exact"/>
        <w:rPr>
          <w:sz w:val="24"/>
          <w:szCs w:val="24"/>
        </w:rPr>
      </w:pPr>
    </w:p>
    <w:p w:rsidR="00AC61C9" w:rsidRPr="006B6991" w:rsidRDefault="00AC61C9" w:rsidP="001A5221">
      <w:pPr>
        <w:numPr>
          <w:ilvl w:val="0"/>
          <w:numId w:val="789"/>
        </w:numPr>
        <w:tabs>
          <w:tab w:val="left" w:pos="1400"/>
        </w:tabs>
        <w:ind w:left="1400" w:hanging="700"/>
        <w:rPr>
          <w:sz w:val="24"/>
          <w:szCs w:val="24"/>
        </w:rPr>
      </w:pPr>
      <w:r w:rsidRPr="006B6991">
        <w:rPr>
          <w:sz w:val="24"/>
          <w:szCs w:val="24"/>
        </w:rPr>
        <w:t>Измерение напряжения.</w:t>
      </w:r>
    </w:p>
    <w:p w:rsidR="00AC61C9" w:rsidRPr="006B6991" w:rsidRDefault="00AC61C9" w:rsidP="0045253D">
      <w:pPr>
        <w:spacing w:line="160" w:lineRule="exact"/>
        <w:rPr>
          <w:sz w:val="24"/>
          <w:szCs w:val="24"/>
        </w:rPr>
      </w:pPr>
    </w:p>
    <w:p w:rsidR="00AC61C9" w:rsidRPr="006B6991" w:rsidRDefault="00AC61C9" w:rsidP="001A5221">
      <w:pPr>
        <w:numPr>
          <w:ilvl w:val="0"/>
          <w:numId w:val="789"/>
        </w:numPr>
        <w:tabs>
          <w:tab w:val="left" w:pos="1400"/>
        </w:tabs>
        <w:ind w:left="1400" w:hanging="700"/>
        <w:rPr>
          <w:sz w:val="24"/>
          <w:szCs w:val="24"/>
        </w:rPr>
      </w:pPr>
      <w:r w:rsidRPr="006B6991">
        <w:rPr>
          <w:sz w:val="24"/>
          <w:szCs w:val="24"/>
        </w:rPr>
        <w:t>Измерение углов падения и преломления.</w:t>
      </w:r>
    </w:p>
    <w:p w:rsidR="00AC61C9" w:rsidRPr="006B6991" w:rsidRDefault="00AC61C9" w:rsidP="0045253D">
      <w:pPr>
        <w:spacing w:line="162" w:lineRule="exact"/>
        <w:rPr>
          <w:sz w:val="24"/>
          <w:szCs w:val="24"/>
        </w:rPr>
      </w:pPr>
    </w:p>
    <w:p w:rsidR="00AC61C9" w:rsidRPr="006B6991" w:rsidRDefault="00AC61C9" w:rsidP="001A5221">
      <w:pPr>
        <w:numPr>
          <w:ilvl w:val="0"/>
          <w:numId w:val="789"/>
        </w:numPr>
        <w:tabs>
          <w:tab w:val="left" w:pos="1400"/>
        </w:tabs>
        <w:ind w:left="1400" w:hanging="700"/>
        <w:rPr>
          <w:sz w:val="24"/>
          <w:szCs w:val="24"/>
        </w:rPr>
      </w:pPr>
      <w:r w:rsidRPr="006B6991">
        <w:rPr>
          <w:sz w:val="24"/>
          <w:szCs w:val="24"/>
        </w:rPr>
        <w:t>Измерение фокусного расстояния линзы.</w:t>
      </w:r>
    </w:p>
    <w:p w:rsidR="00AC61C9" w:rsidRPr="006B6991" w:rsidRDefault="00AC61C9" w:rsidP="0045253D">
      <w:pPr>
        <w:spacing w:line="160" w:lineRule="exact"/>
        <w:rPr>
          <w:sz w:val="24"/>
          <w:szCs w:val="24"/>
        </w:rPr>
      </w:pPr>
    </w:p>
    <w:p w:rsidR="00AC61C9" w:rsidRPr="006B6991" w:rsidRDefault="00AC61C9" w:rsidP="001A5221">
      <w:pPr>
        <w:numPr>
          <w:ilvl w:val="0"/>
          <w:numId w:val="789"/>
        </w:numPr>
        <w:tabs>
          <w:tab w:val="left" w:pos="1400"/>
        </w:tabs>
        <w:ind w:left="1400" w:hanging="700"/>
        <w:rPr>
          <w:sz w:val="24"/>
          <w:szCs w:val="24"/>
        </w:rPr>
      </w:pPr>
      <w:r w:rsidRPr="006B6991">
        <w:rPr>
          <w:sz w:val="24"/>
          <w:szCs w:val="24"/>
        </w:rPr>
        <w:t>Измерение радиоактивного фона.</w:t>
      </w:r>
    </w:p>
    <w:p w:rsidR="00AC61C9" w:rsidRPr="006B6991" w:rsidRDefault="00AC61C9" w:rsidP="0045253D">
      <w:pPr>
        <w:spacing w:line="179" w:lineRule="exact"/>
        <w:rPr>
          <w:sz w:val="24"/>
          <w:szCs w:val="24"/>
        </w:rPr>
      </w:pPr>
    </w:p>
    <w:p w:rsidR="00AC61C9" w:rsidRPr="006B6991" w:rsidRDefault="00AC61C9" w:rsidP="0045253D">
      <w:pPr>
        <w:spacing w:line="349" w:lineRule="auto"/>
        <w:ind w:firstLine="708"/>
        <w:rPr>
          <w:sz w:val="24"/>
          <w:szCs w:val="24"/>
        </w:rPr>
      </w:pPr>
      <w:r w:rsidRPr="006B6991">
        <w:rPr>
          <w:b/>
          <w:bCs/>
          <w:sz w:val="24"/>
          <w:szCs w:val="24"/>
        </w:rPr>
        <w:t>Расчет по полученным результатам прямых измерений зависимого от них параметра (косвенные измерения)</w:t>
      </w:r>
    </w:p>
    <w:p w:rsidR="00AC61C9" w:rsidRPr="006B6991" w:rsidRDefault="00AC61C9" w:rsidP="0045253D">
      <w:pPr>
        <w:spacing w:line="13" w:lineRule="exact"/>
        <w:rPr>
          <w:sz w:val="24"/>
          <w:szCs w:val="24"/>
        </w:rPr>
      </w:pPr>
    </w:p>
    <w:p w:rsidR="00AC61C9" w:rsidRPr="006B6991" w:rsidRDefault="00AC61C9" w:rsidP="001A5221">
      <w:pPr>
        <w:numPr>
          <w:ilvl w:val="0"/>
          <w:numId w:val="790"/>
        </w:numPr>
        <w:tabs>
          <w:tab w:val="left" w:pos="980"/>
        </w:tabs>
        <w:ind w:left="980" w:hanging="280"/>
        <w:rPr>
          <w:sz w:val="24"/>
          <w:szCs w:val="24"/>
        </w:rPr>
      </w:pPr>
      <w:r w:rsidRPr="006B6991">
        <w:rPr>
          <w:sz w:val="24"/>
          <w:szCs w:val="24"/>
        </w:rPr>
        <w:t>Измерение плотности вещества твердого тела.</w:t>
      </w:r>
    </w:p>
    <w:p w:rsidR="00AC61C9" w:rsidRPr="006B6991" w:rsidRDefault="00AC61C9" w:rsidP="0045253D">
      <w:pPr>
        <w:spacing w:line="160" w:lineRule="exact"/>
        <w:rPr>
          <w:sz w:val="24"/>
          <w:szCs w:val="24"/>
        </w:rPr>
      </w:pPr>
    </w:p>
    <w:p w:rsidR="00AC61C9" w:rsidRPr="006B6991" w:rsidRDefault="00AC61C9" w:rsidP="001A5221">
      <w:pPr>
        <w:numPr>
          <w:ilvl w:val="0"/>
          <w:numId w:val="790"/>
        </w:numPr>
        <w:tabs>
          <w:tab w:val="left" w:pos="980"/>
        </w:tabs>
        <w:ind w:left="980" w:hanging="280"/>
        <w:rPr>
          <w:sz w:val="24"/>
          <w:szCs w:val="24"/>
        </w:rPr>
      </w:pPr>
      <w:r w:rsidRPr="006B6991">
        <w:rPr>
          <w:sz w:val="24"/>
          <w:szCs w:val="24"/>
        </w:rPr>
        <w:t>Определение коэффициента трения скольжения.</w:t>
      </w:r>
    </w:p>
    <w:p w:rsidR="00AC61C9" w:rsidRPr="006B6991" w:rsidRDefault="00AC61C9" w:rsidP="0045253D">
      <w:pPr>
        <w:spacing w:line="160" w:lineRule="exact"/>
        <w:rPr>
          <w:sz w:val="24"/>
          <w:szCs w:val="24"/>
        </w:rPr>
      </w:pPr>
    </w:p>
    <w:p w:rsidR="00AC61C9" w:rsidRPr="006B6991" w:rsidRDefault="00AC61C9" w:rsidP="001A5221">
      <w:pPr>
        <w:numPr>
          <w:ilvl w:val="0"/>
          <w:numId w:val="790"/>
        </w:numPr>
        <w:tabs>
          <w:tab w:val="left" w:pos="980"/>
        </w:tabs>
        <w:ind w:left="980" w:hanging="280"/>
        <w:rPr>
          <w:sz w:val="24"/>
          <w:szCs w:val="24"/>
        </w:rPr>
      </w:pPr>
      <w:r w:rsidRPr="006B6991">
        <w:rPr>
          <w:sz w:val="24"/>
          <w:szCs w:val="24"/>
        </w:rPr>
        <w:t>Определение жесткости пружины.</w:t>
      </w:r>
    </w:p>
    <w:p w:rsidR="00AC61C9" w:rsidRPr="006B6991" w:rsidRDefault="00AC61C9" w:rsidP="0045253D">
      <w:pPr>
        <w:spacing w:line="160" w:lineRule="exact"/>
        <w:rPr>
          <w:sz w:val="24"/>
          <w:szCs w:val="24"/>
        </w:rPr>
      </w:pPr>
    </w:p>
    <w:p w:rsidR="00AC61C9" w:rsidRPr="005235A0" w:rsidRDefault="00AC61C9" w:rsidP="0045253D">
      <w:pPr>
        <w:numPr>
          <w:ilvl w:val="0"/>
          <w:numId w:val="790"/>
        </w:numPr>
        <w:tabs>
          <w:tab w:val="left" w:pos="980"/>
        </w:tabs>
        <w:spacing w:line="163" w:lineRule="exact"/>
        <w:ind w:left="980" w:hanging="280"/>
        <w:rPr>
          <w:sz w:val="24"/>
          <w:szCs w:val="24"/>
        </w:rPr>
      </w:pPr>
      <w:r w:rsidRPr="005235A0">
        <w:rPr>
          <w:sz w:val="24"/>
          <w:szCs w:val="24"/>
        </w:rPr>
        <w:t>Определение выталкивающей силы, действующей на погруженное в жидкость</w:t>
      </w:r>
      <w:r w:rsidR="005235A0" w:rsidRPr="005235A0">
        <w:rPr>
          <w:sz w:val="24"/>
          <w:szCs w:val="24"/>
        </w:rPr>
        <w:t xml:space="preserve"> </w:t>
      </w:r>
      <w:r w:rsidRPr="005235A0">
        <w:rPr>
          <w:sz w:val="24"/>
          <w:szCs w:val="24"/>
        </w:rPr>
        <w:t>тело.</w:t>
      </w:r>
    </w:p>
    <w:p w:rsidR="00AC61C9" w:rsidRPr="006B6991" w:rsidRDefault="00AC61C9" w:rsidP="0045253D">
      <w:pPr>
        <w:spacing w:line="160" w:lineRule="exact"/>
        <w:rPr>
          <w:sz w:val="24"/>
          <w:szCs w:val="24"/>
        </w:rPr>
      </w:pPr>
    </w:p>
    <w:p w:rsidR="00AC61C9" w:rsidRPr="006B6991" w:rsidRDefault="00AC61C9" w:rsidP="001A5221">
      <w:pPr>
        <w:numPr>
          <w:ilvl w:val="0"/>
          <w:numId w:val="791"/>
        </w:numPr>
        <w:tabs>
          <w:tab w:val="left" w:pos="980"/>
        </w:tabs>
        <w:ind w:left="980" w:hanging="280"/>
        <w:rPr>
          <w:sz w:val="24"/>
          <w:szCs w:val="24"/>
        </w:rPr>
      </w:pPr>
      <w:r w:rsidRPr="006B6991">
        <w:rPr>
          <w:sz w:val="24"/>
          <w:szCs w:val="24"/>
        </w:rPr>
        <w:t>Определение момента силы.</w:t>
      </w:r>
    </w:p>
    <w:p w:rsidR="00AC61C9" w:rsidRPr="006B6991" w:rsidRDefault="00AC61C9" w:rsidP="0045253D">
      <w:pPr>
        <w:spacing w:line="160" w:lineRule="exact"/>
        <w:rPr>
          <w:sz w:val="24"/>
          <w:szCs w:val="24"/>
        </w:rPr>
      </w:pPr>
    </w:p>
    <w:p w:rsidR="00AC61C9" w:rsidRPr="006B6991" w:rsidRDefault="00AC61C9" w:rsidP="001A5221">
      <w:pPr>
        <w:numPr>
          <w:ilvl w:val="0"/>
          <w:numId w:val="791"/>
        </w:numPr>
        <w:tabs>
          <w:tab w:val="left" w:pos="980"/>
        </w:tabs>
        <w:ind w:left="980" w:hanging="280"/>
        <w:rPr>
          <w:sz w:val="24"/>
          <w:szCs w:val="24"/>
        </w:rPr>
      </w:pPr>
      <w:r w:rsidRPr="006B6991">
        <w:rPr>
          <w:sz w:val="24"/>
          <w:szCs w:val="24"/>
        </w:rPr>
        <w:t>Измерение скорости равномерного движения.</w:t>
      </w:r>
    </w:p>
    <w:p w:rsidR="00AC61C9" w:rsidRPr="006B6991" w:rsidRDefault="00AC61C9" w:rsidP="0045253D">
      <w:pPr>
        <w:spacing w:line="160" w:lineRule="exact"/>
        <w:rPr>
          <w:sz w:val="24"/>
          <w:szCs w:val="24"/>
        </w:rPr>
      </w:pPr>
    </w:p>
    <w:p w:rsidR="00AC61C9" w:rsidRPr="006B6991" w:rsidRDefault="00AC61C9" w:rsidP="001A5221">
      <w:pPr>
        <w:numPr>
          <w:ilvl w:val="0"/>
          <w:numId w:val="791"/>
        </w:numPr>
        <w:tabs>
          <w:tab w:val="left" w:pos="980"/>
        </w:tabs>
        <w:ind w:left="980" w:hanging="280"/>
        <w:rPr>
          <w:sz w:val="24"/>
          <w:szCs w:val="24"/>
        </w:rPr>
      </w:pPr>
      <w:r w:rsidRPr="006B6991">
        <w:rPr>
          <w:sz w:val="24"/>
          <w:szCs w:val="24"/>
        </w:rPr>
        <w:t>Измерение средней скорости движения.</w:t>
      </w:r>
    </w:p>
    <w:p w:rsidR="00AC61C9" w:rsidRPr="006B6991" w:rsidRDefault="00AC61C9" w:rsidP="0045253D">
      <w:pPr>
        <w:spacing w:line="160" w:lineRule="exact"/>
        <w:rPr>
          <w:sz w:val="24"/>
          <w:szCs w:val="24"/>
        </w:rPr>
      </w:pPr>
    </w:p>
    <w:p w:rsidR="00AC61C9" w:rsidRPr="006B6991" w:rsidRDefault="00AC61C9" w:rsidP="001A5221">
      <w:pPr>
        <w:numPr>
          <w:ilvl w:val="0"/>
          <w:numId w:val="791"/>
        </w:numPr>
        <w:tabs>
          <w:tab w:val="left" w:pos="980"/>
        </w:tabs>
        <w:ind w:left="980" w:hanging="280"/>
        <w:rPr>
          <w:sz w:val="24"/>
          <w:szCs w:val="24"/>
        </w:rPr>
      </w:pPr>
      <w:r w:rsidRPr="006B6991">
        <w:rPr>
          <w:sz w:val="24"/>
          <w:szCs w:val="24"/>
        </w:rPr>
        <w:t>Измерение ускорения равноускоренного движения.</w:t>
      </w:r>
    </w:p>
    <w:p w:rsidR="00AC61C9" w:rsidRPr="006B6991" w:rsidRDefault="00AC61C9" w:rsidP="0045253D">
      <w:pPr>
        <w:spacing w:line="162" w:lineRule="exact"/>
        <w:rPr>
          <w:sz w:val="24"/>
          <w:szCs w:val="24"/>
        </w:rPr>
      </w:pPr>
    </w:p>
    <w:p w:rsidR="00AC61C9" w:rsidRPr="006B6991" w:rsidRDefault="00AC61C9" w:rsidP="001A5221">
      <w:pPr>
        <w:numPr>
          <w:ilvl w:val="0"/>
          <w:numId w:val="791"/>
        </w:numPr>
        <w:tabs>
          <w:tab w:val="left" w:pos="980"/>
        </w:tabs>
        <w:ind w:left="980" w:hanging="280"/>
        <w:rPr>
          <w:sz w:val="24"/>
          <w:szCs w:val="24"/>
        </w:rPr>
      </w:pPr>
      <w:r w:rsidRPr="006B6991">
        <w:rPr>
          <w:sz w:val="24"/>
          <w:szCs w:val="24"/>
        </w:rPr>
        <w:t>Определение работы и мощности.</w:t>
      </w:r>
    </w:p>
    <w:p w:rsidR="00AC61C9" w:rsidRPr="006B6991" w:rsidRDefault="00AC61C9" w:rsidP="0045253D">
      <w:pPr>
        <w:spacing w:line="160" w:lineRule="exact"/>
        <w:rPr>
          <w:sz w:val="24"/>
          <w:szCs w:val="24"/>
        </w:rPr>
      </w:pPr>
    </w:p>
    <w:p w:rsidR="00AC61C9" w:rsidRPr="006B6991" w:rsidRDefault="00AC61C9" w:rsidP="001A5221">
      <w:pPr>
        <w:numPr>
          <w:ilvl w:val="0"/>
          <w:numId w:val="791"/>
        </w:numPr>
        <w:tabs>
          <w:tab w:val="left" w:pos="1400"/>
        </w:tabs>
        <w:ind w:left="1400" w:hanging="700"/>
        <w:rPr>
          <w:sz w:val="24"/>
          <w:szCs w:val="24"/>
        </w:rPr>
      </w:pPr>
      <w:r w:rsidRPr="006B6991">
        <w:rPr>
          <w:sz w:val="24"/>
          <w:szCs w:val="24"/>
        </w:rPr>
        <w:t>Определение частоты колебаний груза на пружине и нити.</w:t>
      </w:r>
    </w:p>
    <w:p w:rsidR="00AC61C9" w:rsidRPr="006B6991" w:rsidRDefault="00AC61C9" w:rsidP="0045253D">
      <w:pPr>
        <w:spacing w:line="160" w:lineRule="exact"/>
        <w:rPr>
          <w:sz w:val="24"/>
          <w:szCs w:val="24"/>
        </w:rPr>
      </w:pPr>
    </w:p>
    <w:p w:rsidR="00AC61C9" w:rsidRPr="006B6991" w:rsidRDefault="00AC61C9" w:rsidP="001A5221">
      <w:pPr>
        <w:numPr>
          <w:ilvl w:val="0"/>
          <w:numId w:val="791"/>
        </w:numPr>
        <w:tabs>
          <w:tab w:val="left" w:pos="1400"/>
        </w:tabs>
        <w:ind w:left="1400" w:hanging="700"/>
        <w:rPr>
          <w:sz w:val="24"/>
          <w:szCs w:val="24"/>
        </w:rPr>
      </w:pPr>
      <w:r w:rsidRPr="006B6991">
        <w:rPr>
          <w:sz w:val="24"/>
          <w:szCs w:val="24"/>
        </w:rPr>
        <w:t>Определение относительной влажности.</w:t>
      </w:r>
    </w:p>
    <w:p w:rsidR="00AC61C9" w:rsidRPr="006B6991" w:rsidRDefault="00AC61C9" w:rsidP="0045253D">
      <w:pPr>
        <w:spacing w:line="160" w:lineRule="exact"/>
        <w:rPr>
          <w:sz w:val="24"/>
          <w:szCs w:val="24"/>
        </w:rPr>
      </w:pPr>
    </w:p>
    <w:p w:rsidR="00AC61C9" w:rsidRPr="006B6991" w:rsidRDefault="00AC61C9" w:rsidP="001A5221">
      <w:pPr>
        <w:numPr>
          <w:ilvl w:val="0"/>
          <w:numId w:val="791"/>
        </w:numPr>
        <w:tabs>
          <w:tab w:val="left" w:pos="1400"/>
        </w:tabs>
        <w:ind w:left="1400" w:hanging="700"/>
        <w:rPr>
          <w:sz w:val="24"/>
          <w:szCs w:val="24"/>
        </w:rPr>
      </w:pPr>
      <w:r w:rsidRPr="006B6991">
        <w:rPr>
          <w:sz w:val="24"/>
          <w:szCs w:val="24"/>
        </w:rPr>
        <w:t>Определение количества теплоты.</w:t>
      </w:r>
    </w:p>
    <w:p w:rsidR="00AC61C9" w:rsidRPr="006B6991" w:rsidRDefault="00AC61C9" w:rsidP="0045253D">
      <w:pPr>
        <w:spacing w:line="162" w:lineRule="exact"/>
        <w:rPr>
          <w:sz w:val="24"/>
          <w:szCs w:val="24"/>
        </w:rPr>
      </w:pPr>
    </w:p>
    <w:p w:rsidR="00AC61C9" w:rsidRPr="006B6991" w:rsidRDefault="00AC61C9" w:rsidP="001A5221">
      <w:pPr>
        <w:numPr>
          <w:ilvl w:val="0"/>
          <w:numId w:val="791"/>
        </w:numPr>
        <w:tabs>
          <w:tab w:val="left" w:pos="1400"/>
        </w:tabs>
        <w:ind w:left="1400" w:hanging="700"/>
        <w:rPr>
          <w:sz w:val="24"/>
          <w:szCs w:val="24"/>
        </w:rPr>
      </w:pPr>
      <w:r w:rsidRPr="006B6991">
        <w:rPr>
          <w:sz w:val="24"/>
          <w:szCs w:val="24"/>
        </w:rPr>
        <w:t>Определение удельной теплоемкости.</w:t>
      </w:r>
    </w:p>
    <w:p w:rsidR="00AC61C9" w:rsidRPr="006B6991" w:rsidRDefault="00AC61C9" w:rsidP="0045253D">
      <w:pPr>
        <w:spacing w:line="160" w:lineRule="exact"/>
        <w:rPr>
          <w:sz w:val="24"/>
          <w:szCs w:val="24"/>
        </w:rPr>
      </w:pPr>
    </w:p>
    <w:p w:rsidR="00AC61C9" w:rsidRPr="006B6991" w:rsidRDefault="00AC61C9" w:rsidP="001A5221">
      <w:pPr>
        <w:numPr>
          <w:ilvl w:val="0"/>
          <w:numId w:val="791"/>
        </w:numPr>
        <w:tabs>
          <w:tab w:val="left" w:pos="1400"/>
        </w:tabs>
        <w:ind w:left="1400" w:hanging="700"/>
        <w:rPr>
          <w:sz w:val="24"/>
          <w:szCs w:val="24"/>
        </w:rPr>
      </w:pPr>
      <w:r w:rsidRPr="006B6991">
        <w:rPr>
          <w:sz w:val="24"/>
          <w:szCs w:val="24"/>
        </w:rPr>
        <w:t>Измерение работы и мощности электрического тока.</w:t>
      </w:r>
    </w:p>
    <w:p w:rsidR="00AC61C9" w:rsidRPr="006B6991" w:rsidRDefault="00AC61C9" w:rsidP="0045253D">
      <w:pPr>
        <w:spacing w:line="160" w:lineRule="exact"/>
        <w:rPr>
          <w:sz w:val="24"/>
          <w:szCs w:val="24"/>
        </w:rPr>
      </w:pPr>
    </w:p>
    <w:p w:rsidR="00AC61C9" w:rsidRPr="006B6991" w:rsidRDefault="00AC61C9" w:rsidP="001A5221">
      <w:pPr>
        <w:numPr>
          <w:ilvl w:val="0"/>
          <w:numId w:val="791"/>
        </w:numPr>
        <w:tabs>
          <w:tab w:val="left" w:pos="1400"/>
        </w:tabs>
        <w:ind w:left="1400" w:hanging="700"/>
        <w:rPr>
          <w:sz w:val="24"/>
          <w:szCs w:val="24"/>
        </w:rPr>
      </w:pPr>
      <w:r w:rsidRPr="006B6991">
        <w:rPr>
          <w:sz w:val="24"/>
          <w:szCs w:val="24"/>
        </w:rPr>
        <w:t>Измерение сопротивления.</w:t>
      </w:r>
    </w:p>
    <w:p w:rsidR="00AC61C9" w:rsidRPr="006B6991" w:rsidRDefault="00AC61C9" w:rsidP="0045253D">
      <w:pPr>
        <w:spacing w:line="161" w:lineRule="exact"/>
        <w:rPr>
          <w:sz w:val="24"/>
          <w:szCs w:val="24"/>
        </w:rPr>
      </w:pPr>
    </w:p>
    <w:p w:rsidR="00AC61C9" w:rsidRPr="006B6991" w:rsidRDefault="00AC61C9" w:rsidP="001A5221">
      <w:pPr>
        <w:numPr>
          <w:ilvl w:val="0"/>
          <w:numId w:val="791"/>
        </w:numPr>
        <w:tabs>
          <w:tab w:val="left" w:pos="1400"/>
        </w:tabs>
        <w:ind w:left="1400" w:hanging="700"/>
        <w:rPr>
          <w:sz w:val="24"/>
          <w:szCs w:val="24"/>
        </w:rPr>
      </w:pPr>
      <w:r w:rsidRPr="006B6991">
        <w:rPr>
          <w:sz w:val="24"/>
          <w:szCs w:val="24"/>
        </w:rPr>
        <w:t>Определение оптической силы линзы.</w:t>
      </w:r>
    </w:p>
    <w:p w:rsidR="00AC61C9" w:rsidRPr="006B6991" w:rsidRDefault="00AC61C9" w:rsidP="0045253D">
      <w:pPr>
        <w:spacing w:line="176" w:lineRule="exact"/>
        <w:rPr>
          <w:sz w:val="24"/>
          <w:szCs w:val="24"/>
        </w:rPr>
      </w:pPr>
    </w:p>
    <w:p w:rsidR="00AC61C9" w:rsidRPr="006B6991" w:rsidRDefault="00AC61C9" w:rsidP="001A5221">
      <w:pPr>
        <w:numPr>
          <w:ilvl w:val="0"/>
          <w:numId w:val="791"/>
        </w:numPr>
        <w:tabs>
          <w:tab w:val="left" w:pos="1416"/>
        </w:tabs>
        <w:spacing w:line="349" w:lineRule="auto"/>
        <w:ind w:firstLine="700"/>
        <w:rPr>
          <w:sz w:val="24"/>
          <w:szCs w:val="24"/>
        </w:rPr>
      </w:pPr>
      <w:r w:rsidRPr="006B6991">
        <w:rPr>
          <w:sz w:val="24"/>
          <w:szCs w:val="24"/>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AC61C9" w:rsidRPr="006B6991" w:rsidRDefault="00AC61C9" w:rsidP="0045253D">
      <w:pPr>
        <w:spacing w:line="28" w:lineRule="exact"/>
        <w:rPr>
          <w:sz w:val="24"/>
          <w:szCs w:val="24"/>
        </w:rPr>
      </w:pPr>
    </w:p>
    <w:p w:rsidR="00AC61C9" w:rsidRPr="006B6991" w:rsidRDefault="00AC61C9" w:rsidP="001A5221">
      <w:pPr>
        <w:numPr>
          <w:ilvl w:val="0"/>
          <w:numId w:val="791"/>
        </w:numPr>
        <w:tabs>
          <w:tab w:val="left" w:pos="1416"/>
        </w:tabs>
        <w:spacing w:line="351" w:lineRule="auto"/>
        <w:ind w:firstLine="708"/>
        <w:rPr>
          <w:sz w:val="24"/>
          <w:szCs w:val="24"/>
        </w:rPr>
      </w:pPr>
      <w:r w:rsidRPr="006B6991">
        <w:rPr>
          <w:sz w:val="24"/>
          <w:szCs w:val="24"/>
        </w:rPr>
        <w:t xml:space="preserve">Исследование зависимости силы трения от характера поверхности, ее независимости от площади.          </w:t>
      </w:r>
    </w:p>
    <w:p w:rsidR="00AC61C9" w:rsidRPr="006B6991" w:rsidRDefault="00AC61C9" w:rsidP="000702F0">
      <w:pPr>
        <w:tabs>
          <w:tab w:val="left" w:pos="1416"/>
        </w:tabs>
        <w:spacing w:line="351" w:lineRule="auto"/>
        <w:ind w:left="708"/>
        <w:rPr>
          <w:sz w:val="24"/>
          <w:szCs w:val="24"/>
        </w:rPr>
      </w:pPr>
      <w:r w:rsidRPr="006B6991">
        <w:rPr>
          <w:sz w:val="24"/>
          <w:szCs w:val="24"/>
        </w:rPr>
        <w:t xml:space="preserve"> </w:t>
      </w:r>
      <w:r w:rsidRPr="006B6991">
        <w:rPr>
          <w:b/>
          <w:bCs/>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AC61C9" w:rsidRPr="006B6991" w:rsidRDefault="00AC61C9" w:rsidP="0045253D">
      <w:pPr>
        <w:spacing w:line="21" w:lineRule="exact"/>
        <w:rPr>
          <w:sz w:val="24"/>
          <w:szCs w:val="24"/>
        </w:rPr>
      </w:pPr>
    </w:p>
    <w:p w:rsidR="00AC61C9" w:rsidRPr="006B6991" w:rsidRDefault="00AC61C9" w:rsidP="001A5221">
      <w:pPr>
        <w:numPr>
          <w:ilvl w:val="0"/>
          <w:numId w:val="792"/>
        </w:numPr>
        <w:tabs>
          <w:tab w:val="left" w:pos="989"/>
        </w:tabs>
        <w:spacing w:line="349" w:lineRule="auto"/>
        <w:ind w:firstLine="700"/>
        <w:rPr>
          <w:sz w:val="24"/>
          <w:szCs w:val="24"/>
        </w:rPr>
      </w:pPr>
      <w:r w:rsidRPr="006B6991">
        <w:rPr>
          <w:sz w:val="24"/>
          <w:szCs w:val="24"/>
        </w:rPr>
        <w:t>Наблюдение зависимости периода колебаний груза на нити от длины и независимости от массы.</w:t>
      </w:r>
    </w:p>
    <w:p w:rsidR="00AC61C9" w:rsidRPr="006B6991" w:rsidRDefault="00AC61C9" w:rsidP="0045253D">
      <w:pPr>
        <w:spacing w:line="28" w:lineRule="exact"/>
        <w:rPr>
          <w:sz w:val="24"/>
          <w:szCs w:val="24"/>
        </w:rPr>
      </w:pPr>
    </w:p>
    <w:p w:rsidR="00AC61C9" w:rsidRPr="006B6991" w:rsidRDefault="00AC61C9" w:rsidP="001A5221">
      <w:pPr>
        <w:numPr>
          <w:ilvl w:val="0"/>
          <w:numId w:val="792"/>
        </w:numPr>
        <w:tabs>
          <w:tab w:val="left" w:pos="989"/>
        </w:tabs>
        <w:spacing w:line="351" w:lineRule="auto"/>
        <w:ind w:firstLine="700"/>
        <w:rPr>
          <w:sz w:val="24"/>
          <w:szCs w:val="24"/>
        </w:rPr>
      </w:pPr>
      <w:r w:rsidRPr="006B6991">
        <w:rPr>
          <w:sz w:val="24"/>
          <w:szCs w:val="24"/>
        </w:rPr>
        <w:t>Наблюдение зависимости периода колебаний груза на пружине от массы и жесткости.</w:t>
      </w:r>
    </w:p>
    <w:p w:rsidR="00AC61C9" w:rsidRPr="006B6991" w:rsidRDefault="00AC61C9" w:rsidP="0045253D">
      <w:pPr>
        <w:spacing w:line="11" w:lineRule="exact"/>
        <w:rPr>
          <w:sz w:val="24"/>
          <w:szCs w:val="24"/>
        </w:rPr>
      </w:pPr>
    </w:p>
    <w:p w:rsidR="00AC61C9" w:rsidRPr="006B6991" w:rsidRDefault="00AC61C9" w:rsidP="001A5221">
      <w:pPr>
        <w:numPr>
          <w:ilvl w:val="0"/>
          <w:numId w:val="792"/>
        </w:numPr>
        <w:tabs>
          <w:tab w:val="left" w:pos="980"/>
        </w:tabs>
        <w:ind w:left="980" w:hanging="280"/>
        <w:rPr>
          <w:sz w:val="24"/>
          <w:szCs w:val="24"/>
        </w:rPr>
      </w:pPr>
      <w:r w:rsidRPr="006B6991">
        <w:rPr>
          <w:sz w:val="24"/>
          <w:szCs w:val="24"/>
        </w:rPr>
        <w:t>Наблюдение зависимости давления газа от объема и температуры.</w:t>
      </w:r>
    </w:p>
    <w:p w:rsidR="00AC61C9" w:rsidRPr="006B6991" w:rsidRDefault="00AC61C9" w:rsidP="0045253D">
      <w:pPr>
        <w:spacing w:line="160" w:lineRule="exact"/>
        <w:rPr>
          <w:sz w:val="24"/>
          <w:szCs w:val="24"/>
        </w:rPr>
      </w:pPr>
    </w:p>
    <w:p w:rsidR="00AC61C9" w:rsidRPr="006B6991" w:rsidRDefault="00AC61C9" w:rsidP="001A5221">
      <w:pPr>
        <w:numPr>
          <w:ilvl w:val="0"/>
          <w:numId w:val="792"/>
        </w:numPr>
        <w:tabs>
          <w:tab w:val="left" w:pos="980"/>
        </w:tabs>
        <w:ind w:left="980" w:hanging="280"/>
        <w:rPr>
          <w:sz w:val="24"/>
          <w:szCs w:val="24"/>
        </w:rPr>
      </w:pPr>
      <w:r w:rsidRPr="006B6991">
        <w:rPr>
          <w:sz w:val="24"/>
          <w:szCs w:val="24"/>
        </w:rPr>
        <w:t>Наблюдение зависимости температуры остывающей воды от времени.</w:t>
      </w:r>
    </w:p>
    <w:p w:rsidR="00AC61C9" w:rsidRPr="006B6991" w:rsidRDefault="00AC61C9" w:rsidP="0045253D">
      <w:pPr>
        <w:spacing w:line="160" w:lineRule="exact"/>
        <w:rPr>
          <w:sz w:val="24"/>
          <w:szCs w:val="24"/>
        </w:rPr>
      </w:pPr>
    </w:p>
    <w:p w:rsidR="00AC61C9" w:rsidRPr="006B6991" w:rsidRDefault="00AC61C9" w:rsidP="001A5221">
      <w:pPr>
        <w:numPr>
          <w:ilvl w:val="0"/>
          <w:numId w:val="792"/>
        </w:numPr>
        <w:tabs>
          <w:tab w:val="left" w:pos="980"/>
        </w:tabs>
        <w:ind w:left="980" w:hanging="280"/>
        <w:rPr>
          <w:sz w:val="24"/>
          <w:szCs w:val="24"/>
        </w:rPr>
      </w:pPr>
      <w:r w:rsidRPr="006B6991">
        <w:rPr>
          <w:sz w:val="24"/>
          <w:szCs w:val="24"/>
        </w:rPr>
        <w:t>Исследование явления взаимодействия катушки с током и магнита.</w:t>
      </w:r>
    </w:p>
    <w:p w:rsidR="00AC61C9" w:rsidRPr="006B6991" w:rsidRDefault="00AC61C9" w:rsidP="0045253D">
      <w:pPr>
        <w:spacing w:line="163" w:lineRule="exact"/>
        <w:rPr>
          <w:sz w:val="24"/>
          <w:szCs w:val="24"/>
        </w:rPr>
      </w:pPr>
    </w:p>
    <w:p w:rsidR="00AC61C9" w:rsidRPr="006B6991" w:rsidRDefault="00AC61C9" w:rsidP="001A5221">
      <w:pPr>
        <w:numPr>
          <w:ilvl w:val="0"/>
          <w:numId w:val="792"/>
        </w:numPr>
        <w:tabs>
          <w:tab w:val="left" w:pos="980"/>
        </w:tabs>
        <w:ind w:left="980" w:hanging="280"/>
        <w:rPr>
          <w:sz w:val="24"/>
          <w:szCs w:val="24"/>
        </w:rPr>
      </w:pPr>
      <w:r w:rsidRPr="006B6991">
        <w:rPr>
          <w:sz w:val="24"/>
          <w:szCs w:val="24"/>
        </w:rPr>
        <w:lastRenderedPageBreak/>
        <w:t>Исследование явления электромагнитной индукции.</w:t>
      </w:r>
    </w:p>
    <w:p w:rsidR="00AC61C9" w:rsidRPr="006B6991" w:rsidRDefault="00AC61C9" w:rsidP="0045253D">
      <w:pPr>
        <w:spacing w:line="160" w:lineRule="exact"/>
        <w:rPr>
          <w:sz w:val="24"/>
          <w:szCs w:val="24"/>
        </w:rPr>
      </w:pPr>
    </w:p>
    <w:p w:rsidR="00AC61C9" w:rsidRPr="006B6991" w:rsidRDefault="00AC61C9" w:rsidP="001A5221">
      <w:pPr>
        <w:numPr>
          <w:ilvl w:val="0"/>
          <w:numId w:val="792"/>
        </w:numPr>
        <w:tabs>
          <w:tab w:val="left" w:pos="980"/>
        </w:tabs>
        <w:ind w:left="980" w:hanging="280"/>
        <w:rPr>
          <w:sz w:val="24"/>
          <w:szCs w:val="24"/>
        </w:rPr>
      </w:pPr>
      <w:r w:rsidRPr="006B6991">
        <w:rPr>
          <w:sz w:val="24"/>
          <w:szCs w:val="24"/>
        </w:rPr>
        <w:t>Наблюдение явления отражения и преломления света.</w:t>
      </w:r>
    </w:p>
    <w:p w:rsidR="00AC61C9" w:rsidRPr="006B6991" w:rsidRDefault="00AC61C9" w:rsidP="0045253D">
      <w:pPr>
        <w:spacing w:line="160" w:lineRule="exact"/>
        <w:rPr>
          <w:sz w:val="24"/>
          <w:szCs w:val="24"/>
        </w:rPr>
      </w:pPr>
    </w:p>
    <w:p w:rsidR="00AC61C9" w:rsidRPr="006B6991" w:rsidRDefault="00AC61C9" w:rsidP="001A5221">
      <w:pPr>
        <w:numPr>
          <w:ilvl w:val="0"/>
          <w:numId w:val="792"/>
        </w:numPr>
        <w:tabs>
          <w:tab w:val="left" w:pos="980"/>
        </w:tabs>
        <w:ind w:left="980" w:hanging="280"/>
        <w:rPr>
          <w:sz w:val="24"/>
          <w:szCs w:val="24"/>
        </w:rPr>
      </w:pPr>
      <w:r w:rsidRPr="006B6991">
        <w:rPr>
          <w:sz w:val="24"/>
          <w:szCs w:val="24"/>
        </w:rPr>
        <w:t>Наблюдение явления дисперсии.</w:t>
      </w:r>
    </w:p>
    <w:p w:rsidR="00AC61C9" w:rsidRPr="006B6991" w:rsidRDefault="00AC61C9" w:rsidP="0045253D">
      <w:pPr>
        <w:spacing w:line="173" w:lineRule="exact"/>
        <w:rPr>
          <w:sz w:val="24"/>
          <w:szCs w:val="24"/>
        </w:rPr>
      </w:pPr>
    </w:p>
    <w:p w:rsidR="00AC61C9" w:rsidRPr="006B6991" w:rsidRDefault="00AC61C9" w:rsidP="001A5221">
      <w:pPr>
        <w:numPr>
          <w:ilvl w:val="0"/>
          <w:numId w:val="792"/>
        </w:numPr>
        <w:tabs>
          <w:tab w:val="left" w:pos="989"/>
        </w:tabs>
        <w:spacing w:line="351" w:lineRule="auto"/>
        <w:ind w:firstLine="700"/>
        <w:rPr>
          <w:sz w:val="24"/>
          <w:szCs w:val="24"/>
        </w:rPr>
      </w:pPr>
      <w:r w:rsidRPr="006B6991">
        <w:rPr>
          <w:sz w:val="24"/>
          <w:szCs w:val="24"/>
        </w:rPr>
        <w:t>Обнаружение зависимости сопротивления проводника от его параметров и вещества.</w:t>
      </w:r>
    </w:p>
    <w:p w:rsidR="00AC61C9" w:rsidRPr="006B6991" w:rsidRDefault="00AC61C9" w:rsidP="0045253D">
      <w:pPr>
        <w:spacing w:line="11" w:lineRule="exact"/>
        <w:rPr>
          <w:sz w:val="24"/>
          <w:szCs w:val="24"/>
        </w:rPr>
      </w:pPr>
    </w:p>
    <w:p w:rsidR="00AC61C9" w:rsidRPr="006B6991" w:rsidRDefault="00AC61C9" w:rsidP="001A5221">
      <w:pPr>
        <w:numPr>
          <w:ilvl w:val="0"/>
          <w:numId w:val="792"/>
        </w:numPr>
        <w:tabs>
          <w:tab w:val="left" w:pos="1400"/>
        </w:tabs>
        <w:ind w:left="1400" w:hanging="700"/>
        <w:rPr>
          <w:sz w:val="24"/>
          <w:szCs w:val="24"/>
        </w:rPr>
      </w:pPr>
      <w:r w:rsidRPr="006B6991">
        <w:rPr>
          <w:sz w:val="24"/>
          <w:szCs w:val="24"/>
        </w:rPr>
        <w:t>Исследование зависимости веса тела в жидкости от объема погруженной</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части.</w:t>
      </w:r>
    </w:p>
    <w:p w:rsidR="00AC61C9" w:rsidRPr="006B6991" w:rsidRDefault="00AC61C9" w:rsidP="0045253D">
      <w:pPr>
        <w:spacing w:line="174" w:lineRule="exact"/>
        <w:rPr>
          <w:sz w:val="24"/>
          <w:szCs w:val="24"/>
        </w:rPr>
      </w:pPr>
    </w:p>
    <w:p w:rsidR="00AC61C9" w:rsidRPr="006B6991" w:rsidRDefault="00AC61C9" w:rsidP="001A5221">
      <w:pPr>
        <w:numPr>
          <w:ilvl w:val="0"/>
          <w:numId w:val="792"/>
        </w:numPr>
        <w:tabs>
          <w:tab w:val="left" w:pos="1416"/>
        </w:tabs>
        <w:spacing w:line="349" w:lineRule="auto"/>
        <w:ind w:firstLine="700"/>
        <w:rPr>
          <w:sz w:val="24"/>
          <w:szCs w:val="24"/>
        </w:rPr>
      </w:pPr>
      <w:r w:rsidRPr="006B6991">
        <w:rPr>
          <w:sz w:val="24"/>
          <w:szCs w:val="24"/>
        </w:rPr>
        <w:t>Исследование зависимости одной физической величины от другой с представлением результатов в виде графика или таблицы.</w:t>
      </w:r>
    </w:p>
    <w:p w:rsidR="00AC61C9" w:rsidRPr="006B6991" w:rsidRDefault="00AC61C9" w:rsidP="0045253D">
      <w:pPr>
        <w:spacing w:line="17" w:lineRule="exact"/>
        <w:rPr>
          <w:sz w:val="24"/>
          <w:szCs w:val="24"/>
        </w:rPr>
      </w:pPr>
    </w:p>
    <w:p w:rsidR="00AC61C9" w:rsidRPr="006B6991" w:rsidRDefault="00AC61C9" w:rsidP="001A5221">
      <w:pPr>
        <w:numPr>
          <w:ilvl w:val="0"/>
          <w:numId w:val="792"/>
        </w:numPr>
        <w:tabs>
          <w:tab w:val="left" w:pos="1400"/>
        </w:tabs>
        <w:ind w:left="1400" w:hanging="700"/>
        <w:rPr>
          <w:sz w:val="24"/>
          <w:szCs w:val="24"/>
        </w:rPr>
      </w:pPr>
      <w:r w:rsidRPr="006B6991">
        <w:rPr>
          <w:sz w:val="24"/>
          <w:szCs w:val="24"/>
        </w:rPr>
        <w:t>Исследование зависимости массы от объема.</w:t>
      </w:r>
    </w:p>
    <w:p w:rsidR="00AC61C9" w:rsidRPr="006B6991" w:rsidRDefault="00AC61C9" w:rsidP="0045253D">
      <w:pPr>
        <w:spacing w:line="174" w:lineRule="exact"/>
        <w:rPr>
          <w:sz w:val="24"/>
          <w:szCs w:val="24"/>
        </w:rPr>
      </w:pPr>
    </w:p>
    <w:p w:rsidR="00AC61C9" w:rsidRPr="006B6991" w:rsidRDefault="00AC61C9" w:rsidP="001A5221">
      <w:pPr>
        <w:numPr>
          <w:ilvl w:val="0"/>
          <w:numId w:val="792"/>
        </w:numPr>
        <w:tabs>
          <w:tab w:val="left" w:pos="1416"/>
        </w:tabs>
        <w:spacing w:line="349" w:lineRule="auto"/>
        <w:ind w:firstLine="700"/>
        <w:rPr>
          <w:sz w:val="24"/>
          <w:szCs w:val="24"/>
        </w:rPr>
      </w:pPr>
      <w:r w:rsidRPr="006B6991">
        <w:rPr>
          <w:sz w:val="24"/>
          <w:szCs w:val="24"/>
        </w:rPr>
        <w:t>Исследование зависимости пути от времени при равноускоренном движении без начальной скорости.</w:t>
      </w:r>
    </w:p>
    <w:p w:rsidR="00AC61C9" w:rsidRPr="006B6991" w:rsidRDefault="00AC61C9" w:rsidP="0045253D">
      <w:pPr>
        <w:spacing w:line="28" w:lineRule="exact"/>
        <w:rPr>
          <w:sz w:val="24"/>
          <w:szCs w:val="24"/>
        </w:rPr>
      </w:pPr>
    </w:p>
    <w:p w:rsidR="00AC61C9" w:rsidRPr="006B6991" w:rsidRDefault="00AC61C9" w:rsidP="001A5221">
      <w:pPr>
        <w:numPr>
          <w:ilvl w:val="0"/>
          <w:numId w:val="792"/>
        </w:numPr>
        <w:tabs>
          <w:tab w:val="left" w:pos="1416"/>
        </w:tabs>
        <w:spacing w:line="351" w:lineRule="auto"/>
        <w:ind w:firstLine="700"/>
        <w:rPr>
          <w:sz w:val="24"/>
          <w:szCs w:val="24"/>
        </w:rPr>
      </w:pPr>
      <w:r w:rsidRPr="006B6991">
        <w:rPr>
          <w:sz w:val="24"/>
          <w:szCs w:val="24"/>
        </w:rPr>
        <w:t>Исследование зависимости скорости от времени и пути при равноускоренном движении.</w:t>
      </w:r>
    </w:p>
    <w:p w:rsidR="00AC61C9" w:rsidRPr="006B6991" w:rsidRDefault="00AC61C9" w:rsidP="0045253D">
      <w:pPr>
        <w:spacing w:line="11" w:lineRule="exact"/>
        <w:rPr>
          <w:sz w:val="24"/>
          <w:szCs w:val="24"/>
        </w:rPr>
      </w:pPr>
    </w:p>
    <w:p w:rsidR="00AC61C9" w:rsidRPr="006B6991" w:rsidRDefault="00AC61C9" w:rsidP="001A5221">
      <w:pPr>
        <w:numPr>
          <w:ilvl w:val="0"/>
          <w:numId w:val="792"/>
        </w:numPr>
        <w:tabs>
          <w:tab w:val="left" w:pos="1400"/>
        </w:tabs>
        <w:ind w:left="1400" w:hanging="700"/>
        <w:rPr>
          <w:sz w:val="24"/>
          <w:szCs w:val="24"/>
        </w:rPr>
      </w:pPr>
      <w:r w:rsidRPr="006B6991">
        <w:rPr>
          <w:sz w:val="24"/>
          <w:szCs w:val="24"/>
        </w:rPr>
        <w:t>Исследование зависимости силы трения от силы давления.</w:t>
      </w:r>
    </w:p>
    <w:p w:rsidR="00AC61C9" w:rsidRPr="006B6991" w:rsidRDefault="00AC61C9" w:rsidP="0045253D">
      <w:pPr>
        <w:spacing w:line="160" w:lineRule="exact"/>
        <w:rPr>
          <w:sz w:val="24"/>
          <w:szCs w:val="24"/>
        </w:rPr>
      </w:pPr>
    </w:p>
    <w:p w:rsidR="00AC61C9" w:rsidRPr="006B6991" w:rsidRDefault="00AC61C9" w:rsidP="001A5221">
      <w:pPr>
        <w:numPr>
          <w:ilvl w:val="0"/>
          <w:numId w:val="792"/>
        </w:numPr>
        <w:tabs>
          <w:tab w:val="left" w:pos="1400"/>
        </w:tabs>
        <w:ind w:left="1400" w:hanging="700"/>
        <w:rPr>
          <w:sz w:val="24"/>
          <w:szCs w:val="24"/>
        </w:rPr>
      </w:pPr>
      <w:r w:rsidRPr="006B6991">
        <w:rPr>
          <w:sz w:val="24"/>
          <w:szCs w:val="24"/>
        </w:rPr>
        <w:t>Исследование зависимости деформации пружины от силы.</w:t>
      </w:r>
    </w:p>
    <w:p w:rsidR="00AC61C9" w:rsidRPr="006B6991" w:rsidRDefault="00AC61C9" w:rsidP="0045253D">
      <w:pPr>
        <w:spacing w:line="161" w:lineRule="exact"/>
        <w:rPr>
          <w:sz w:val="24"/>
          <w:szCs w:val="24"/>
        </w:rPr>
      </w:pPr>
    </w:p>
    <w:p w:rsidR="00AC61C9" w:rsidRPr="006B6991" w:rsidRDefault="00AC61C9" w:rsidP="001A5221">
      <w:pPr>
        <w:numPr>
          <w:ilvl w:val="0"/>
          <w:numId w:val="792"/>
        </w:numPr>
        <w:tabs>
          <w:tab w:val="left" w:pos="1400"/>
        </w:tabs>
        <w:ind w:left="1400" w:hanging="700"/>
        <w:rPr>
          <w:sz w:val="24"/>
          <w:szCs w:val="24"/>
        </w:rPr>
      </w:pPr>
      <w:r w:rsidRPr="006B6991">
        <w:rPr>
          <w:sz w:val="24"/>
          <w:szCs w:val="24"/>
        </w:rPr>
        <w:t>Исследование зависимости периода колебаний груза на нити от длины.</w:t>
      </w:r>
    </w:p>
    <w:p w:rsidR="00AC61C9" w:rsidRPr="006B6991" w:rsidRDefault="00AC61C9" w:rsidP="0045253D">
      <w:pPr>
        <w:spacing w:line="176" w:lineRule="exact"/>
        <w:rPr>
          <w:sz w:val="24"/>
          <w:szCs w:val="24"/>
        </w:rPr>
      </w:pPr>
    </w:p>
    <w:p w:rsidR="00AC61C9" w:rsidRPr="006B6991" w:rsidRDefault="00AC61C9" w:rsidP="001A5221">
      <w:pPr>
        <w:numPr>
          <w:ilvl w:val="0"/>
          <w:numId w:val="792"/>
        </w:numPr>
        <w:tabs>
          <w:tab w:val="left" w:pos="1416"/>
        </w:tabs>
        <w:spacing w:line="349" w:lineRule="auto"/>
        <w:ind w:firstLine="700"/>
        <w:rPr>
          <w:sz w:val="24"/>
          <w:szCs w:val="24"/>
        </w:rPr>
      </w:pPr>
      <w:r w:rsidRPr="006B6991">
        <w:rPr>
          <w:sz w:val="24"/>
          <w:szCs w:val="24"/>
        </w:rPr>
        <w:t>Исследование зависимости периода колебаний груза на пружине от жесткости и массы.</w:t>
      </w:r>
    </w:p>
    <w:p w:rsidR="00AC61C9" w:rsidRPr="006B6991" w:rsidRDefault="00AC61C9" w:rsidP="0045253D">
      <w:pPr>
        <w:spacing w:line="14" w:lineRule="exact"/>
        <w:rPr>
          <w:sz w:val="24"/>
          <w:szCs w:val="24"/>
        </w:rPr>
      </w:pPr>
    </w:p>
    <w:p w:rsidR="00AC61C9" w:rsidRPr="006B6991" w:rsidRDefault="00AC61C9" w:rsidP="001A5221">
      <w:pPr>
        <w:numPr>
          <w:ilvl w:val="0"/>
          <w:numId w:val="792"/>
        </w:numPr>
        <w:tabs>
          <w:tab w:val="left" w:pos="1400"/>
        </w:tabs>
        <w:ind w:left="1400" w:hanging="700"/>
        <w:rPr>
          <w:sz w:val="24"/>
          <w:szCs w:val="24"/>
        </w:rPr>
      </w:pPr>
      <w:r w:rsidRPr="006B6991">
        <w:rPr>
          <w:sz w:val="24"/>
          <w:szCs w:val="24"/>
        </w:rPr>
        <w:t>Исследование зависимости силы тока через проводник от напряжения.</w:t>
      </w:r>
    </w:p>
    <w:p w:rsidR="00AC61C9" w:rsidRPr="006B6991" w:rsidRDefault="00AC61C9" w:rsidP="0045253D">
      <w:pPr>
        <w:spacing w:line="160" w:lineRule="exact"/>
        <w:rPr>
          <w:sz w:val="24"/>
          <w:szCs w:val="24"/>
        </w:rPr>
      </w:pPr>
    </w:p>
    <w:p w:rsidR="00AC61C9" w:rsidRPr="006B6991" w:rsidRDefault="00AC61C9" w:rsidP="001A5221">
      <w:pPr>
        <w:numPr>
          <w:ilvl w:val="0"/>
          <w:numId w:val="792"/>
        </w:numPr>
        <w:tabs>
          <w:tab w:val="left" w:pos="1400"/>
        </w:tabs>
        <w:ind w:left="1400" w:hanging="700"/>
        <w:rPr>
          <w:sz w:val="24"/>
          <w:szCs w:val="24"/>
        </w:rPr>
      </w:pPr>
      <w:r w:rsidRPr="006B6991">
        <w:rPr>
          <w:sz w:val="24"/>
          <w:szCs w:val="24"/>
        </w:rPr>
        <w:t>Исследование зависимости силы тока через лампочку от напряжения.</w:t>
      </w:r>
    </w:p>
    <w:p w:rsidR="00AC61C9" w:rsidRPr="006B6991" w:rsidRDefault="00AC61C9" w:rsidP="0045253D">
      <w:pPr>
        <w:spacing w:line="208" w:lineRule="exact"/>
        <w:rPr>
          <w:sz w:val="24"/>
          <w:szCs w:val="24"/>
        </w:rPr>
      </w:pPr>
    </w:p>
    <w:p w:rsidR="00AC61C9" w:rsidRPr="006B6991" w:rsidRDefault="00AC61C9" w:rsidP="001A5221">
      <w:pPr>
        <w:numPr>
          <w:ilvl w:val="0"/>
          <w:numId w:val="793"/>
        </w:numPr>
        <w:tabs>
          <w:tab w:val="left" w:pos="1400"/>
        </w:tabs>
        <w:ind w:left="1400" w:hanging="700"/>
        <w:rPr>
          <w:sz w:val="24"/>
          <w:szCs w:val="24"/>
        </w:rPr>
      </w:pPr>
      <w:r w:rsidRPr="006B6991">
        <w:rPr>
          <w:sz w:val="24"/>
          <w:szCs w:val="24"/>
        </w:rPr>
        <w:t>Исследование зависимости угла преломления от угла падения.</w:t>
      </w:r>
    </w:p>
    <w:p w:rsidR="00AC61C9" w:rsidRPr="006B6991" w:rsidRDefault="00AC61C9" w:rsidP="0045253D">
      <w:pPr>
        <w:spacing w:line="181" w:lineRule="exact"/>
        <w:rPr>
          <w:sz w:val="24"/>
          <w:szCs w:val="24"/>
        </w:rPr>
      </w:pPr>
    </w:p>
    <w:p w:rsidR="00AC61C9" w:rsidRPr="006B6991" w:rsidRDefault="00AC61C9" w:rsidP="0045253D">
      <w:pPr>
        <w:spacing w:line="349" w:lineRule="auto"/>
        <w:ind w:firstLine="708"/>
        <w:rPr>
          <w:sz w:val="24"/>
          <w:szCs w:val="24"/>
        </w:rPr>
      </w:pPr>
      <w:r w:rsidRPr="006B6991">
        <w:rPr>
          <w:b/>
          <w:bCs/>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AC61C9" w:rsidRPr="006B6991" w:rsidRDefault="00AC61C9" w:rsidP="0045253D">
      <w:pPr>
        <w:spacing w:line="24" w:lineRule="exact"/>
        <w:rPr>
          <w:sz w:val="24"/>
          <w:szCs w:val="24"/>
        </w:rPr>
      </w:pPr>
    </w:p>
    <w:p w:rsidR="00AC61C9" w:rsidRPr="006B6991" w:rsidRDefault="00AC61C9" w:rsidP="001A5221">
      <w:pPr>
        <w:numPr>
          <w:ilvl w:val="0"/>
          <w:numId w:val="794"/>
        </w:numPr>
        <w:tabs>
          <w:tab w:val="left" w:pos="989"/>
        </w:tabs>
        <w:spacing w:line="349" w:lineRule="auto"/>
        <w:ind w:firstLine="700"/>
        <w:rPr>
          <w:sz w:val="24"/>
          <w:szCs w:val="24"/>
        </w:rPr>
      </w:pPr>
      <w:r w:rsidRPr="006B6991">
        <w:rPr>
          <w:sz w:val="24"/>
          <w:szCs w:val="24"/>
        </w:rPr>
        <w:t>Проверка гипотезы о линейной зависимости длины столбика жидкости в трубке от температуры.</w:t>
      </w:r>
    </w:p>
    <w:p w:rsidR="00AC61C9" w:rsidRPr="006B6991" w:rsidRDefault="00AC61C9" w:rsidP="0045253D">
      <w:pPr>
        <w:spacing w:line="30" w:lineRule="exact"/>
        <w:rPr>
          <w:sz w:val="24"/>
          <w:szCs w:val="24"/>
        </w:rPr>
      </w:pPr>
    </w:p>
    <w:p w:rsidR="00AC61C9" w:rsidRPr="006B6991" w:rsidRDefault="00AC61C9" w:rsidP="001A5221">
      <w:pPr>
        <w:numPr>
          <w:ilvl w:val="0"/>
          <w:numId w:val="794"/>
        </w:numPr>
        <w:tabs>
          <w:tab w:val="left" w:pos="989"/>
        </w:tabs>
        <w:spacing w:line="349" w:lineRule="auto"/>
        <w:ind w:firstLine="700"/>
        <w:rPr>
          <w:sz w:val="24"/>
          <w:szCs w:val="24"/>
        </w:rPr>
      </w:pPr>
      <w:r w:rsidRPr="006B6991">
        <w:rPr>
          <w:sz w:val="24"/>
          <w:szCs w:val="24"/>
        </w:rPr>
        <w:t>Проверка гипотезы о прямой пропорциональности скорости при равноускоренном движении пройденному пути.</w:t>
      </w:r>
    </w:p>
    <w:p w:rsidR="00AC61C9" w:rsidRPr="006B6991" w:rsidRDefault="00AC61C9" w:rsidP="0045253D">
      <w:pPr>
        <w:spacing w:line="28" w:lineRule="exact"/>
        <w:rPr>
          <w:sz w:val="24"/>
          <w:szCs w:val="24"/>
        </w:rPr>
      </w:pPr>
    </w:p>
    <w:p w:rsidR="00AC61C9" w:rsidRPr="006B6991" w:rsidRDefault="00AC61C9" w:rsidP="001A5221">
      <w:pPr>
        <w:numPr>
          <w:ilvl w:val="0"/>
          <w:numId w:val="794"/>
        </w:numPr>
        <w:tabs>
          <w:tab w:val="left" w:pos="989"/>
        </w:tabs>
        <w:spacing w:line="349" w:lineRule="auto"/>
        <w:ind w:firstLine="700"/>
        <w:rPr>
          <w:sz w:val="24"/>
          <w:szCs w:val="24"/>
        </w:rPr>
      </w:pPr>
      <w:r w:rsidRPr="006B6991">
        <w:rPr>
          <w:sz w:val="24"/>
          <w:szCs w:val="24"/>
        </w:rPr>
        <w:t>Проверка гипотезы: при последовательно включенных лампочки и проводника или двух проводников напряжения складывать нельзя (можно).</w:t>
      </w:r>
    </w:p>
    <w:p w:rsidR="00AC61C9" w:rsidRPr="006B6991" w:rsidRDefault="00AC61C9" w:rsidP="0045253D">
      <w:pPr>
        <w:spacing w:line="31" w:lineRule="exact"/>
        <w:rPr>
          <w:sz w:val="24"/>
          <w:szCs w:val="24"/>
        </w:rPr>
      </w:pPr>
    </w:p>
    <w:p w:rsidR="00AC61C9" w:rsidRPr="006B6991" w:rsidRDefault="00AC61C9" w:rsidP="001A5221">
      <w:pPr>
        <w:numPr>
          <w:ilvl w:val="0"/>
          <w:numId w:val="794"/>
        </w:numPr>
        <w:tabs>
          <w:tab w:val="left" w:pos="989"/>
        </w:tabs>
        <w:spacing w:line="349" w:lineRule="auto"/>
        <w:ind w:firstLine="700"/>
        <w:rPr>
          <w:sz w:val="24"/>
          <w:szCs w:val="24"/>
        </w:rPr>
      </w:pPr>
      <w:r w:rsidRPr="006B6991">
        <w:rPr>
          <w:sz w:val="24"/>
          <w:szCs w:val="24"/>
        </w:rPr>
        <w:t>Проверка правила сложения токов на двух параллельно включенных резисторов.</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Знакомство с техническими устройствами и их конструирование</w:t>
      </w:r>
    </w:p>
    <w:p w:rsidR="00AC61C9" w:rsidRPr="006B6991" w:rsidRDefault="00AC61C9" w:rsidP="0045253D">
      <w:pPr>
        <w:spacing w:line="156" w:lineRule="exact"/>
        <w:rPr>
          <w:sz w:val="24"/>
          <w:szCs w:val="24"/>
        </w:rPr>
      </w:pPr>
    </w:p>
    <w:p w:rsidR="00AC61C9" w:rsidRPr="006B6991" w:rsidRDefault="00AC61C9" w:rsidP="001A5221">
      <w:pPr>
        <w:numPr>
          <w:ilvl w:val="0"/>
          <w:numId w:val="795"/>
        </w:numPr>
        <w:tabs>
          <w:tab w:val="left" w:pos="980"/>
        </w:tabs>
        <w:ind w:left="980" w:hanging="280"/>
        <w:rPr>
          <w:sz w:val="24"/>
          <w:szCs w:val="24"/>
        </w:rPr>
      </w:pPr>
      <w:r w:rsidRPr="006B6991">
        <w:rPr>
          <w:sz w:val="24"/>
          <w:szCs w:val="24"/>
        </w:rPr>
        <w:t>Конструирование наклонной плоскости с заданным значением КПД.</w:t>
      </w:r>
    </w:p>
    <w:p w:rsidR="00AC61C9" w:rsidRPr="006B6991" w:rsidRDefault="00AC61C9" w:rsidP="0045253D">
      <w:pPr>
        <w:spacing w:line="162" w:lineRule="exact"/>
        <w:rPr>
          <w:sz w:val="24"/>
          <w:szCs w:val="24"/>
        </w:rPr>
      </w:pPr>
    </w:p>
    <w:p w:rsidR="00AC61C9" w:rsidRPr="006B6991" w:rsidRDefault="00AC61C9" w:rsidP="001A5221">
      <w:pPr>
        <w:numPr>
          <w:ilvl w:val="0"/>
          <w:numId w:val="795"/>
        </w:numPr>
        <w:tabs>
          <w:tab w:val="left" w:pos="980"/>
        </w:tabs>
        <w:ind w:left="980" w:hanging="280"/>
        <w:rPr>
          <w:sz w:val="24"/>
          <w:szCs w:val="24"/>
        </w:rPr>
      </w:pPr>
      <w:r w:rsidRPr="006B6991">
        <w:rPr>
          <w:sz w:val="24"/>
          <w:szCs w:val="24"/>
        </w:rPr>
        <w:t>Конструирование ареометра и испытание его работы.</w:t>
      </w:r>
    </w:p>
    <w:p w:rsidR="00AC61C9" w:rsidRPr="006B6991" w:rsidRDefault="00AC61C9" w:rsidP="0045253D">
      <w:pPr>
        <w:spacing w:line="160" w:lineRule="exact"/>
        <w:rPr>
          <w:sz w:val="24"/>
          <w:szCs w:val="24"/>
        </w:rPr>
      </w:pPr>
    </w:p>
    <w:p w:rsidR="00AC61C9" w:rsidRPr="006B6991" w:rsidRDefault="00AC61C9" w:rsidP="001A5221">
      <w:pPr>
        <w:numPr>
          <w:ilvl w:val="0"/>
          <w:numId w:val="795"/>
        </w:numPr>
        <w:tabs>
          <w:tab w:val="left" w:pos="980"/>
        </w:tabs>
        <w:ind w:left="980" w:hanging="280"/>
        <w:rPr>
          <w:sz w:val="24"/>
          <w:szCs w:val="24"/>
        </w:rPr>
      </w:pPr>
      <w:r w:rsidRPr="006B6991">
        <w:rPr>
          <w:sz w:val="24"/>
          <w:szCs w:val="24"/>
        </w:rPr>
        <w:t>Сборка электрической цепи и измерение силы тока в ее различных участках.</w:t>
      </w:r>
    </w:p>
    <w:p w:rsidR="00AC61C9" w:rsidRPr="006B6991" w:rsidRDefault="00AC61C9" w:rsidP="0045253D">
      <w:pPr>
        <w:spacing w:line="160" w:lineRule="exact"/>
        <w:rPr>
          <w:sz w:val="24"/>
          <w:szCs w:val="24"/>
        </w:rPr>
      </w:pPr>
    </w:p>
    <w:p w:rsidR="00AC61C9" w:rsidRPr="006B6991" w:rsidRDefault="00AC61C9" w:rsidP="001A5221">
      <w:pPr>
        <w:numPr>
          <w:ilvl w:val="0"/>
          <w:numId w:val="795"/>
        </w:numPr>
        <w:tabs>
          <w:tab w:val="left" w:pos="980"/>
        </w:tabs>
        <w:ind w:left="980" w:hanging="280"/>
        <w:rPr>
          <w:sz w:val="24"/>
          <w:szCs w:val="24"/>
        </w:rPr>
      </w:pPr>
      <w:r w:rsidRPr="006B6991">
        <w:rPr>
          <w:sz w:val="24"/>
          <w:szCs w:val="24"/>
        </w:rPr>
        <w:t>Сборка электромагнита и испытание его действия.</w:t>
      </w:r>
    </w:p>
    <w:p w:rsidR="00AC61C9" w:rsidRPr="006B6991" w:rsidRDefault="00AC61C9" w:rsidP="0045253D">
      <w:pPr>
        <w:spacing w:line="160" w:lineRule="exact"/>
        <w:rPr>
          <w:sz w:val="24"/>
          <w:szCs w:val="24"/>
        </w:rPr>
      </w:pPr>
    </w:p>
    <w:p w:rsidR="00AC61C9" w:rsidRPr="006B6991" w:rsidRDefault="00AC61C9" w:rsidP="001A5221">
      <w:pPr>
        <w:numPr>
          <w:ilvl w:val="0"/>
          <w:numId w:val="795"/>
        </w:numPr>
        <w:tabs>
          <w:tab w:val="left" w:pos="980"/>
        </w:tabs>
        <w:ind w:left="980" w:hanging="280"/>
        <w:rPr>
          <w:sz w:val="24"/>
          <w:szCs w:val="24"/>
        </w:rPr>
      </w:pPr>
      <w:r w:rsidRPr="006B6991">
        <w:rPr>
          <w:sz w:val="24"/>
          <w:szCs w:val="24"/>
        </w:rPr>
        <w:t>Изучение электрического двигателя постоянного тока (на модели).</w:t>
      </w:r>
    </w:p>
    <w:p w:rsidR="00AC61C9" w:rsidRPr="006B6991" w:rsidRDefault="00AC61C9" w:rsidP="0045253D">
      <w:pPr>
        <w:spacing w:line="160" w:lineRule="exact"/>
        <w:rPr>
          <w:sz w:val="24"/>
          <w:szCs w:val="24"/>
        </w:rPr>
      </w:pPr>
    </w:p>
    <w:p w:rsidR="00AC61C9" w:rsidRPr="006B6991" w:rsidRDefault="00AC61C9" w:rsidP="001A5221">
      <w:pPr>
        <w:numPr>
          <w:ilvl w:val="0"/>
          <w:numId w:val="795"/>
        </w:numPr>
        <w:tabs>
          <w:tab w:val="left" w:pos="1400"/>
        </w:tabs>
        <w:ind w:left="1400" w:hanging="700"/>
        <w:rPr>
          <w:sz w:val="24"/>
          <w:szCs w:val="24"/>
        </w:rPr>
      </w:pPr>
      <w:r w:rsidRPr="006B6991">
        <w:rPr>
          <w:sz w:val="24"/>
          <w:szCs w:val="24"/>
        </w:rPr>
        <w:t>Конструирование электродвигателя.</w:t>
      </w:r>
    </w:p>
    <w:p w:rsidR="00AC61C9" w:rsidRPr="006B6991" w:rsidRDefault="00AC61C9" w:rsidP="0045253D">
      <w:pPr>
        <w:spacing w:line="162" w:lineRule="exact"/>
        <w:rPr>
          <w:sz w:val="24"/>
          <w:szCs w:val="24"/>
        </w:rPr>
      </w:pPr>
    </w:p>
    <w:p w:rsidR="00AC61C9" w:rsidRPr="006B6991" w:rsidRDefault="00AC61C9" w:rsidP="001A5221">
      <w:pPr>
        <w:numPr>
          <w:ilvl w:val="0"/>
          <w:numId w:val="795"/>
        </w:numPr>
        <w:tabs>
          <w:tab w:val="left" w:pos="1400"/>
        </w:tabs>
        <w:ind w:left="1400" w:hanging="700"/>
        <w:rPr>
          <w:sz w:val="24"/>
          <w:szCs w:val="24"/>
        </w:rPr>
      </w:pPr>
      <w:r w:rsidRPr="006B6991">
        <w:rPr>
          <w:sz w:val="24"/>
          <w:szCs w:val="24"/>
        </w:rPr>
        <w:lastRenderedPageBreak/>
        <w:t>Конструирование модели телескопа.</w:t>
      </w:r>
    </w:p>
    <w:p w:rsidR="00AC61C9" w:rsidRPr="006B6991" w:rsidRDefault="00AC61C9" w:rsidP="0045253D">
      <w:pPr>
        <w:spacing w:line="160" w:lineRule="exact"/>
        <w:rPr>
          <w:sz w:val="24"/>
          <w:szCs w:val="24"/>
        </w:rPr>
      </w:pPr>
    </w:p>
    <w:p w:rsidR="00AC61C9" w:rsidRPr="006B6991" w:rsidRDefault="00AC61C9" w:rsidP="001A5221">
      <w:pPr>
        <w:numPr>
          <w:ilvl w:val="0"/>
          <w:numId w:val="795"/>
        </w:numPr>
        <w:tabs>
          <w:tab w:val="left" w:pos="1400"/>
        </w:tabs>
        <w:ind w:left="1400" w:hanging="700"/>
        <w:rPr>
          <w:sz w:val="24"/>
          <w:szCs w:val="24"/>
        </w:rPr>
      </w:pPr>
      <w:r w:rsidRPr="006B6991">
        <w:rPr>
          <w:sz w:val="24"/>
          <w:szCs w:val="24"/>
        </w:rPr>
        <w:t>Конструирование модели лодки с заданной грузоподъемностью.</w:t>
      </w:r>
    </w:p>
    <w:p w:rsidR="00AC61C9" w:rsidRPr="006B6991" w:rsidRDefault="00AC61C9" w:rsidP="0045253D">
      <w:pPr>
        <w:spacing w:line="160" w:lineRule="exact"/>
        <w:rPr>
          <w:sz w:val="24"/>
          <w:szCs w:val="24"/>
        </w:rPr>
      </w:pPr>
    </w:p>
    <w:p w:rsidR="00AC61C9" w:rsidRPr="006B6991" w:rsidRDefault="00AC61C9" w:rsidP="001A5221">
      <w:pPr>
        <w:numPr>
          <w:ilvl w:val="0"/>
          <w:numId w:val="795"/>
        </w:numPr>
        <w:tabs>
          <w:tab w:val="left" w:pos="1400"/>
        </w:tabs>
        <w:ind w:left="1400" w:hanging="700"/>
        <w:rPr>
          <w:sz w:val="24"/>
          <w:szCs w:val="24"/>
        </w:rPr>
      </w:pPr>
      <w:r w:rsidRPr="006B6991">
        <w:rPr>
          <w:sz w:val="24"/>
          <w:szCs w:val="24"/>
        </w:rPr>
        <w:t>Оценка своего зрения и подбор очков.</w:t>
      </w:r>
    </w:p>
    <w:p w:rsidR="00AC61C9" w:rsidRPr="006B6991" w:rsidRDefault="00AC61C9" w:rsidP="0045253D">
      <w:pPr>
        <w:spacing w:line="160" w:lineRule="exact"/>
        <w:rPr>
          <w:sz w:val="24"/>
          <w:szCs w:val="24"/>
        </w:rPr>
      </w:pPr>
    </w:p>
    <w:p w:rsidR="00AC61C9" w:rsidRPr="006B6991" w:rsidRDefault="00AC61C9" w:rsidP="001A5221">
      <w:pPr>
        <w:numPr>
          <w:ilvl w:val="0"/>
          <w:numId w:val="795"/>
        </w:numPr>
        <w:tabs>
          <w:tab w:val="left" w:pos="1400"/>
        </w:tabs>
        <w:ind w:left="1400" w:hanging="700"/>
        <w:rPr>
          <w:sz w:val="24"/>
          <w:szCs w:val="24"/>
        </w:rPr>
      </w:pPr>
      <w:r w:rsidRPr="006B6991">
        <w:rPr>
          <w:sz w:val="24"/>
          <w:szCs w:val="24"/>
        </w:rPr>
        <w:t>Конструирование простейшего генератора.</w:t>
      </w:r>
    </w:p>
    <w:p w:rsidR="00AC61C9" w:rsidRPr="006B6991" w:rsidRDefault="00AC61C9" w:rsidP="0045253D">
      <w:pPr>
        <w:spacing w:line="162" w:lineRule="exact"/>
        <w:rPr>
          <w:sz w:val="24"/>
          <w:szCs w:val="24"/>
        </w:rPr>
      </w:pPr>
    </w:p>
    <w:p w:rsidR="00AC61C9" w:rsidRPr="006B6991" w:rsidRDefault="00AC61C9" w:rsidP="001A5221">
      <w:pPr>
        <w:numPr>
          <w:ilvl w:val="0"/>
          <w:numId w:val="795"/>
        </w:numPr>
        <w:tabs>
          <w:tab w:val="left" w:pos="1400"/>
        </w:tabs>
        <w:ind w:left="1400" w:hanging="700"/>
        <w:rPr>
          <w:sz w:val="24"/>
          <w:szCs w:val="24"/>
        </w:rPr>
      </w:pPr>
      <w:r w:rsidRPr="006B6991">
        <w:rPr>
          <w:sz w:val="24"/>
          <w:szCs w:val="24"/>
        </w:rPr>
        <w:t>Изучение свойств изображения в линзах.</w:t>
      </w:r>
    </w:p>
    <w:p w:rsidR="005235A0" w:rsidRDefault="005235A0" w:rsidP="0045253D">
      <w:pPr>
        <w:ind w:left="700"/>
        <w:rPr>
          <w:b/>
          <w:bCs/>
          <w:sz w:val="24"/>
          <w:szCs w:val="24"/>
        </w:rPr>
      </w:pPr>
    </w:p>
    <w:p w:rsidR="00AC61C9" w:rsidRPr="006B6991" w:rsidRDefault="007D6096" w:rsidP="0045253D">
      <w:pPr>
        <w:ind w:left="700"/>
        <w:rPr>
          <w:sz w:val="24"/>
          <w:szCs w:val="24"/>
        </w:rPr>
      </w:pPr>
      <w:r>
        <w:rPr>
          <w:b/>
          <w:bCs/>
          <w:sz w:val="24"/>
          <w:szCs w:val="24"/>
        </w:rPr>
        <w:t>2.2.2.17</w:t>
      </w:r>
      <w:r w:rsidR="00AC61C9" w:rsidRPr="006B6991">
        <w:rPr>
          <w:b/>
          <w:bCs/>
          <w:sz w:val="24"/>
          <w:szCs w:val="24"/>
        </w:rPr>
        <w:t>. Биология</w:t>
      </w:r>
    </w:p>
    <w:p w:rsidR="00AC61C9" w:rsidRPr="006B6991" w:rsidRDefault="00AC61C9" w:rsidP="0045253D">
      <w:pPr>
        <w:spacing w:line="172" w:lineRule="exact"/>
        <w:rPr>
          <w:sz w:val="24"/>
          <w:szCs w:val="24"/>
        </w:rPr>
      </w:pPr>
    </w:p>
    <w:p w:rsidR="00AC61C9" w:rsidRPr="006B6991" w:rsidRDefault="00AC61C9" w:rsidP="00840F16">
      <w:pPr>
        <w:spacing w:line="336" w:lineRule="auto"/>
        <w:ind w:firstLine="708"/>
        <w:jc w:val="both"/>
        <w:rPr>
          <w:sz w:val="24"/>
          <w:szCs w:val="24"/>
        </w:rPr>
      </w:pPr>
      <w:r w:rsidRPr="006B6991">
        <w:rPr>
          <w:sz w:val="24"/>
          <w:szCs w:val="24"/>
        </w:rPr>
        <w:t>Биологическое образование в основной школе обеспечивает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природой.Освоение учебного предмета «Биология» направлено на развитие у обучающихся ценностного отношения к объектам живой природы, создание условий</w:t>
      </w:r>
    </w:p>
    <w:p w:rsidR="00AC61C9" w:rsidRPr="006B6991" w:rsidRDefault="00AC61C9" w:rsidP="0045253D">
      <w:pPr>
        <w:spacing w:line="26" w:lineRule="exact"/>
        <w:rPr>
          <w:sz w:val="24"/>
          <w:szCs w:val="24"/>
        </w:rPr>
      </w:pPr>
    </w:p>
    <w:p w:rsidR="00AC61C9" w:rsidRPr="006B6991" w:rsidRDefault="00AC61C9" w:rsidP="0045253D">
      <w:pPr>
        <w:spacing w:line="357" w:lineRule="auto"/>
        <w:jc w:val="both"/>
        <w:rPr>
          <w:sz w:val="24"/>
          <w:szCs w:val="24"/>
        </w:rPr>
      </w:pPr>
      <w:r w:rsidRPr="006B6991">
        <w:rPr>
          <w:sz w:val="24"/>
          <w:szCs w:val="24"/>
        </w:rPr>
        <w:t>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AC61C9" w:rsidRPr="006B6991" w:rsidRDefault="00AC61C9" w:rsidP="0045253D">
      <w:pPr>
        <w:spacing w:line="20"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 и научно аргументировать полученные выводы.</w:t>
      </w:r>
    </w:p>
    <w:p w:rsidR="00AC61C9" w:rsidRPr="006B6991" w:rsidRDefault="00AC61C9" w:rsidP="0045253D">
      <w:pPr>
        <w:spacing w:line="22"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b/>
          <w:bCs/>
          <w:sz w:val="24"/>
          <w:szCs w:val="24"/>
        </w:rPr>
        <w:t>Живые организмы.</w:t>
      </w:r>
    </w:p>
    <w:p w:rsidR="00AC61C9" w:rsidRPr="006B6991" w:rsidRDefault="00AC61C9" w:rsidP="0045253D">
      <w:pPr>
        <w:spacing w:line="163" w:lineRule="exact"/>
        <w:rPr>
          <w:sz w:val="24"/>
          <w:szCs w:val="24"/>
        </w:rPr>
      </w:pPr>
    </w:p>
    <w:p w:rsidR="00AC61C9" w:rsidRPr="006B6991" w:rsidRDefault="00AC61C9" w:rsidP="0045253D">
      <w:pPr>
        <w:ind w:left="700"/>
        <w:rPr>
          <w:sz w:val="24"/>
          <w:szCs w:val="24"/>
        </w:rPr>
      </w:pPr>
      <w:r w:rsidRPr="006B6991">
        <w:rPr>
          <w:b/>
          <w:bCs/>
          <w:sz w:val="24"/>
          <w:szCs w:val="24"/>
        </w:rPr>
        <w:t>Биология – наука о живых организмах.</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w:t>
      </w:r>
    </w:p>
    <w:p w:rsidR="00AC61C9" w:rsidRPr="006B6991" w:rsidRDefault="00AC61C9" w:rsidP="0045253D">
      <w:pPr>
        <w:spacing w:line="20"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Свойства живых организмов (</w:t>
      </w:r>
      <w:r w:rsidRPr="006B6991">
        <w:rPr>
          <w:i/>
          <w:iCs/>
          <w:sz w:val="24"/>
          <w:szCs w:val="24"/>
        </w:rPr>
        <w:t>структурированность,</w:t>
      </w:r>
      <w:r w:rsidRPr="006B6991">
        <w:rPr>
          <w:sz w:val="24"/>
          <w:szCs w:val="24"/>
        </w:rPr>
        <w:t xml:space="preserve"> </w:t>
      </w:r>
      <w:r w:rsidRPr="006B6991">
        <w:rPr>
          <w:i/>
          <w:iCs/>
          <w:sz w:val="24"/>
          <w:szCs w:val="24"/>
        </w:rPr>
        <w:t>целостность</w:t>
      </w:r>
      <w:r w:rsidRPr="006B6991">
        <w:rPr>
          <w:sz w:val="24"/>
          <w:szCs w:val="24"/>
        </w:rPr>
        <w:t xml:space="preserve">, обмен веществ, движение, размножение, развитие, раздражимость, приспособленность, </w:t>
      </w:r>
      <w:r w:rsidRPr="006B6991">
        <w:rPr>
          <w:i/>
          <w:iCs/>
          <w:sz w:val="24"/>
          <w:szCs w:val="24"/>
        </w:rPr>
        <w:t>наследственность и изменчивость</w:t>
      </w:r>
      <w:r w:rsidRPr="006B6991">
        <w:rPr>
          <w:sz w:val="24"/>
          <w:szCs w:val="24"/>
        </w:rPr>
        <w:t>)</w:t>
      </w:r>
      <w:r w:rsidRPr="006B6991">
        <w:rPr>
          <w:i/>
          <w:iCs/>
          <w:sz w:val="24"/>
          <w:szCs w:val="24"/>
        </w:rPr>
        <w:t xml:space="preserve"> </w:t>
      </w:r>
      <w:r w:rsidRPr="006B6991">
        <w:rPr>
          <w:sz w:val="24"/>
          <w:szCs w:val="24"/>
        </w:rPr>
        <w:t>их проявление у растений,</w:t>
      </w:r>
      <w:r w:rsidRPr="006B6991">
        <w:rPr>
          <w:i/>
          <w:iCs/>
          <w:sz w:val="24"/>
          <w:szCs w:val="24"/>
        </w:rPr>
        <w:t xml:space="preserve"> </w:t>
      </w:r>
      <w:r w:rsidRPr="006B6991">
        <w:rPr>
          <w:sz w:val="24"/>
          <w:szCs w:val="24"/>
        </w:rPr>
        <w:t>животных,</w:t>
      </w:r>
      <w:r w:rsidRPr="006B6991">
        <w:rPr>
          <w:i/>
          <w:iCs/>
          <w:sz w:val="24"/>
          <w:szCs w:val="24"/>
        </w:rPr>
        <w:t xml:space="preserve"> </w:t>
      </w:r>
      <w:r w:rsidRPr="006B6991">
        <w:rPr>
          <w:sz w:val="24"/>
          <w:szCs w:val="24"/>
        </w:rPr>
        <w:t>грибов и</w:t>
      </w:r>
      <w:r w:rsidRPr="006B6991">
        <w:rPr>
          <w:i/>
          <w:iCs/>
          <w:sz w:val="24"/>
          <w:szCs w:val="24"/>
        </w:rPr>
        <w:t xml:space="preserve"> </w:t>
      </w:r>
      <w:r w:rsidRPr="006B6991">
        <w:rPr>
          <w:sz w:val="24"/>
          <w:szCs w:val="24"/>
        </w:rPr>
        <w:t>бактерий.</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Клеточное строение организмов.</w:t>
      </w:r>
    </w:p>
    <w:p w:rsidR="00AC61C9" w:rsidRPr="006B6991" w:rsidRDefault="00AC61C9" w:rsidP="0045253D">
      <w:pPr>
        <w:spacing w:line="200"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 xml:space="preserve">Клетка – основа строения и жизнедеятельности организмов. </w:t>
      </w:r>
      <w:r w:rsidRPr="006B6991">
        <w:rPr>
          <w:i/>
          <w:iCs/>
          <w:sz w:val="24"/>
          <w:szCs w:val="24"/>
        </w:rPr>
        <w:t>История изучения</w:t>
      </w:r>
      <w:r w:rsidRPr="006B6991">
        <w:rPr>
          <w:sz w:val="24"/>
          <w:szCs w:val="24"/>
        </w:rPr>
        <w:t xml:space="preserve"> </w:t>
      </w:r>
      <w:r w:rsidRPr="006B6991">
        <w:rPr>
          <w:i/>
          <w:iCs/>
          <w:sz w:val="24"/>
          <w:szCs w:val="24"/>
        </w:rPr>
        <w:t xml:space="preserve">клетки. Методы изучения клетки. </w:t>
      </w:r>
      <w:r w:rsidRPr="006B6991">
        <w:rPr>
          <w:sz w:val="24"/>
          <w:szCs w:val="24"/>
        </w:rPr>
        <w:t>Строение и жизнедеятельность клетки.</w:t>
      </w:r>
      <w:r w:rsidRPr="006B6991">
        <w:rPr>
          <w:i/>
          <w:iCs/>
          <w:sz w:val="24"/>
          <w:szCs w:val="24"/>
        </w:rPr>
        <w:t xml:space="preserve"> </w:t>
      </w:r>
      <w:r w:rsidRPr="006B6991">
        <w:rPr>
          <w:sz w:val="24"/>
          <w:szCs w:val="24"/>
        </w:rPr>
        <w:t xml:space="preserve">Бактериальная клетка. Животная клетка. Растительная клетка. Грибная клетка. </w:t>
      </w:r>
      <w:r w:rsidRPr="006B6991">
        <w:rPr>
          <w:i/>
          <w:iCs/>
          <w:sz w:val="24"/>
          <w:szCs w:val="24"/>
        </w:rPr>
        <w:t>Ткани</w:t>
      </w:r>
      <w:r w:rsidRPr="006B6991">
        <w:rPr>
          <w:sz w:val="24"/>
          <w:szCs w:val="24"/>
        </w:rPr>
        <w:t xml:space="preserve"> </w:t>
      </w:r>
      <w:r w:rsidRPr="006B6991">
        <w:rPr>
          <w:i/>
          <w:iCs/>
          <w:sz w:val="24"/>
          <w:szCs w:val="24"/>
        </w:rPr>
        <w:t>организмов.</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lastRenderedPageBreak/>
        <w:t>Многообразие организмов.</w:t>
      </w:r>
    </w:p>
    <w:p w:rsidR="00AC61C9" w:rsidRPr="006B6991" w:rsidRDefault="00AC61C9" w:rsidP="0045253D">
      <w:pPr>
        <w:spacing w:line="172"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AC61C9" w:rsidRPr="006B6991" w:rsidRDefault="00AC61C9" w:rsidP="0045253D">
      <w:pPr>
        <w:spacing w:line="14" w:lineRule="exact"/>
        <w:rPr>
          <w:sz w:val="24"/>
          <w:szCs w:val="24"/>
        </w:rPr>
      </w:pPr>
    </w:p>
    <w:p w:rsidR="00AC61C9" w:rsidRPr="006B6991" w:rsidRDefault="00AC61C9" w:rsidP="0045253D">
      <w:pPr>
        <w:ind w:left="700"/>
        <w:rPr>
          <w:sz w:val="24"/>
          <w:szCs w:val="24"/>
        </w:rPr>
      </w:pPr>
      <w:r w:rsidRPr="006B6991">
        <w:rPr>
          <w:b/>
          <w:bCs/>
          <w:sz w:val="24"/>
          <w:szCs w:val="24"/>
        </w:rPr>
        <w:t>Среды жизни.</w:t>
      </w:r>
    </w:p>
    <w:p w:rsidR="00AC61C9" w:rsidRPr="006B6991" w:rsidRDefault="00AC61C9" w:rsidP="0045253D">
      <w:pPr>
        <w:spacing w:line="172"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Среда обитания. Факторы среды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6B6991">
        <w:rPr>
          <w:i/>
          <w:iCs/>
          <w:sz w:val="24"/>
          <w:szCs w:val="24"/>
        </w:rPr>
        <w:t>Растительный и</w:t>
      </w:r>
      <w:r w:rsidRPr="006B6991">
        <w:rPr>
          <w:sz w:val="24"/>
          <w:szCs w:val="24"/>
        </w:rPr>
        <w:t xml:space="preserve"> </w:t>
      </w:r>
      <w:r w:rsidRPr="006B6991">
        <w:rPr>
          <w:i/>
          <w:iCs/>
          <w:sz w:val="24"/>
          <w:szCs w:val="24"/>
        </w:rPr>
        <w:t>животный мир родного края.</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Царство Растения.</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Органы цветкового растения.</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Семя. Строение семени. Корень. Зоны корня. Виды корней. Корневые системы. Значение корня. Видоизменения корней</w:t>
      </w:r>
      <w:r w:rsidRPr="006B6991">
        <w:rPr>
          <w:i/>
          <w:iCs/>
          <w:sz w:val="24"/>
          <w:szCs w:val="24"/>
        </w:rPr>
        <w:t>.</w:t>
      </w:r>
      <w:r w:rsidRPr="006B6991">
        <w:rPr>
          <w:sz w:val="24"/>
          <w:szCs w:val="24"/>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Микроскопическое строение растений.</w:t>
      </w:r>
    </w:p>
    <w:p w:rsidR="00AC61C9" w:rsidRPr="006B6991" w:rsidRDefault="00AC61C9" w:rsidP="0045253D">
      <w:pPr>
        <w:spacing w:line="200"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Жизнедеятельность цветковых растений.</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6B6991">
        <w:rPr>
          <w:i/>
          <w:iCs/>
          <w:sz w:val="24"/>
          <w:szCs w:val="24"/>
        </w:rPr>
        <w:t>Движения</w:t>
      </w:r>
      <w:r w:rsidRPr="006B6991">
        <w:rPr>
          <w:sz w:val="24"/>
          <w:szCs w:val="24"/>
        </w:rPr>
        <w:t xml:space="preserve">. Рост, развитие и размножение растений. Половое размножение растений. </w:t>
      </w:r>
      <w:r w:rsidRPr="006B6991">
        <w:rPr>
          <w:i/>
          <w:iCs/>
          <w:sz w:val="24"/>
          <w:szCs w:val="24"/>
        </w:rPr>
        <w:t>Оплодотворение у цветковых</w:t>
      </w:r>
      <w:r w:rsidRPr="006B6991">
        <w:rPr>
          <w:sz w:val="24"/>
          <w:szCs w:val="24"/>
        </w:rPr>
        <w:t xml:space="preserve"> </w:t>
      </w:r>
      <w:r w:rsidRPr="006B6991">
        <w:rPr>
          <w:i/>
          <w:iCs/>
          <w:sz w:val="24"/>
          <w:szCs w:val="24"/>
        </w:rPr>
        <w:t xml:space="preserve">растений. </w:t>
      </w:r>
      <w:r w:rsidRPr="006B6991">
        <w:rPr>
          <w:sz w:val="24"/>
          <w:szCs w:val="24"/>
        </w:rPr>
        <w:t>Вегетативное размножение растений.</w:t>
      </w:r>
      <w:r w:rsidRPr="006B6991">
        <w:rPr>
          <w:i/>
          <w:iCs/>
          <w:sz w:val="24"/>
          <w:szCs w:val="24"/>
        </w:rPr>
        <w:t xml:space="preserve"> </w:t>
      </w:r>
      <w:r w:rsidRPr="006B6991">
        <w:rPr>
          <w:sz w:val="24"/>
          <w:szCs w:val="24"/>
        </w:rPr>
        <w:t>Приемы выращивания и размножения</w:t>
      </w:r>
      <w:r w:rsidRPr="006B6991">
        <w:rPr>
          <w:i/>
          <w:iCs/>
          <w:sz w:val="24"/>
          <w:szCs w:val="24"/>
        </w:rPr>
        <w:t xml:space="preserve"> </w:t>
      </w:r>
      <w:r w:rsidRPr="006B6991">
        <w:rPr>
          <w:sz w:val="24"/>
          <w:szCs w:val="24"/>
        </w:rPr>
        <w:t>растений и ухода за ними. Космическая роль зеленых растений.</w:t>
      </w:r>
    </w:p>
    <w:p w:rsidR="00AC61C9" w:rsidRPr="006B6991" w:rsidRDefault="00AC61C9" w:rsidP="0045253D">
      <w:pPr>
        <w:spacing w:line="9" w:lineRule="exact"/>
        <w:rPr>
          <w:sz w:val="24"/>
          <w:szCs w:val="24"/>
        </w:rPr>
      </w:pPr>
    </w:p>
    <w:p w:rsidR="00AC61C9" w:rsidRPr="006B6991" w:rsidRDefault="00AC61C9" w:rsidP="0045253D">
      <w:pPr>
        <w:ind w:left="700"/>
        <w:rPr>
          <w:sz w:val="24"/>
          <w:szCs w:val="24"/>
        </w:rPr>
      </w:pPr>
      <w:r w:rsidRPr="006B6991">
        <w:rPr>
          <w:b/>
          <w:bCs/>
          <w:sz w:val="24"/>
          <w:szCs w:val="24"/>
        </w:rPr>
        <w:t>Многообразие растений.</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b/>
          <w:bCs/>
          <w:sz w:val="24"/>
          <w:szCs w:val="24"/>
        </w:rPr>
        <w:t>Царство Бактерии.</w:t>
      </w:r>
    </w:p>
    <w:p w:rsidR="00AC61C9" w:rsidRPr="006B6991" w:rsidRDefault="00AC61C9" w:rsidP="0045253D">
      <w:pPr>
        <w:spacing w:line="172"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lastRenderedPageBreak/>
        <w:t xml:space="preserve">Бактерии,их строение и жизнедеятельность. Роль бактерий в природе, жизни человека. Меры профилактики заболеваний, вызываемых бактериями. </w:t>
      </w:r>
      <w:r w:rsidRPr="006B6991">
        <w:rPr>
          <w:i/>
          <w:iCs/>
          <w:sz w:val="24"/>
          <w:szCs w:val="24"/>
        </w:rPr>
        <w:t>Значение работ</w:t>
      </w:r>
      <w:r w:rsidRPr="006B6991">
        <w:rPr>
          <w:sz w:val="24"/>
          <w:szCs w:val="24"/>
        </w:rPr>
        <w:t xml:space="preserve"> </w:t>
      </w:r>
      <w:r w:rsidRPr="006B6991">
        <w:rPr>
          <w:i/>
          <w:iCs/>
          <w:sz w:val="24"/>
          <w:szCs w:val="24"/>
        </w:rPr>
        <w:t>Р. Коха и Л. Пастера.</w:t>
      </w:r>
    </w:p>
    <w:p w:rsidR="00AC61C9" w:rsidRPr="006B6991" w:rsidRDefault="00AC61C9" w:rsidP="0045253D">
      <w:pPr>
        <w:spacing w:line="14" w:lineRule="exact"/>
        <w:rPr>
          <w:sz w:val="24"/>
          <w:szCs w:val="24"/>
        </w:rPr>
      </w:pPr>
    </w:p>
    <w:p w:rsidR="00AC61C9" w:rsidRPr="006B6991" w:rsidRDefault="00AC61C9" w:rsidP="0045253D">
      <w:pPr>
        <w:ind w:left="700"/>
        <w:rPr>
          <w:sz w:val="24"/>
          <w:szCs w:val="24"/>
        </w:rPr>
      </w:pPr>
      <w:r w:rsidRPr="006B6991">
        <w:rPr>
          <w:b/>
          <w:bCs/>
          <w:sz w:val="24"/>
          <w:szCs w:val="24"/>
        </w:rPr>
        <w:t>Царство Грибы.</w:t>
      </w:r>
    </w:p>
    <w:p w:rsidR="00AC61C9" w:rsidRPr="006B6991" w:rsidRDefault="00AC61C9" w:rsidP="0045253D">
      <w:pPr>
        <w:spacing w:line="172"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Отличительные особенности грибов. Многообразие грибов. 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Царство Животные.</w:t>
      </w:r>
    </w:p>
    <w:p w:rsidR="00AC61C9" w:rsidRPr="006B6991" w:rsidRDefault="00AC61C9" w:rsidP="0045253D">
      <w:pPr>
        <w:spacing w:line="169"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 xml:space="preserve">Общее знакомство с животными. Животные ткани, органы и системы органов животных. </w:t>
      </w:r>
      <w:r w:rsidRPr="006B6991">
        <w:rPr>
          <w:i/>
          <w:iCs/>
          <w:sz w:val="24"/>
          <w:szCs w:val="24"/>
        </w:rPr>
        <w:t>Организм животного как биосистема.</w:t>
      </w:r>
      <w:r w:rsidRPr="006B6991">
        <w:rPr>
          <w:sz w:val="24"/>
          <w:szCs w:val="24"/>
        </w:rPr>
        <w:t xml:space="preserve"> Многообразие и классификация животных. Среды обитания животных. Сезонные явления в жизни животны</w:t>
      </w:r>
    </w:p>
    <w:p w:rsidR="00AC61C9" w:rsidRPr="006B6991" w:rsidRDefault="00AC61C9" w:rsidP="0045253D">
      <w:pPr>
        <w:spacing w:line="351" w:lineRule="auto"/>
        <w:jc w:val="both"/>
        <w:rPr>
          <w:sz w:val="24"/>
          <w:szCs w:val="24"/>
        </w:rPr>
      </w:pPr>
      <w:r w:rsidRPr="006B6991">
        <w:rPr>
          <w:sz w:val="24"/>
          <w:szCs w:val="24"/>
        </w:rPr>
        <w:t>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AC61C9" w:rsidRPr="006B6991" w:rsidRDefault="00AC61C9" w:rsidP="0045253D">
      <w:pPr>
        <w:spacing w:line="17" w:lineRule="exact"/>
        <w:rPr>
          <w:sz w:val="24"/>
          <w:szCs w:val="24"/>
        </w:rPr>
      </w:pPr>
    </w:p>
    <w:p w:rsidR="00AC61C9" w:rsidRPr="006B6991" w:rsidRDefault="00AC61C9" w:rsidP="0045253D">
      <w:pPr>
        <w:ind w:left="700"/>
        <w:rPr>
          <w:sz w:val="24"/>
          <w:szCs w:val="24"/>
        </w:rPr>
      </w:pPr>
      <w:r w:rsidRPr="006B6991">
        <w:rPr>
          <w:b/>
          <w:bCs/>
          <w:sz w:val="24"/>
          <w:szCs w:val="24"/>
        </w:rPr>
        <w:t>Одноклеточные животные, или Простейшие.</w:t>
      </w:r>
    </w:p>
    <w:p w:rsidR="00AC61C9" w:rsidRPr="006B6991" w:rsidRDefault="00AC61C9" w:rsidP="0045253D">
      <w:pPr>
        <w:spacing w:line="169"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 xml:space="preserve">Общая характеристика простейших. </w:t>
      </w:r>
      <w:r w:rsidRPr="006B6991">
        <w:rPr>
          <w:i/>
          <w:iCs/>
          <w:sz w:val="24"/>
          <w:szCs w:val="24"/>
        </w:rPr>
        <w:t>Происхождение простейших</w:t>
      </w:r>
      <w:r w:rsidRPr="006B6991">
        <w:rPr>
          <w:sz w:val="24"/>
          <w:szCs w:val="24"/>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Тип Кишечнополостные.</w:t>
      </w:r>
    </w:p>
    <w:p w:rsidR="00AC61C9" w:rsidRPr="006B6991" w:rsidRDefault="00AC61C9" w:rsidP="0045253D">
      <w:pPr>
        <w:spacing w:line="169"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 xml:space="preserve">Многоклеточные животные. Общая характеристика типа Кишечнополостные. Регенерация. </w:t>
      </w:r>
      <w:r w:rsidRPr="006B6991">
        <w:rPr>
          <w:i/>
          <w:iCs/>
          <w:sz w:val="24"/>
          <w:szCs w:val="24"/>
        </w:rPr>
        <w:t>Происхождение кишечнополостных.</w:t>
      </w:r>
      <w:r w:rsidRPr="006B6991">
        <w:rPr>
          <w:sz w:val="24"/>
          <w:szCs w:val="24"/>
        </w:rPr>
        <w:t xml:space="preserve"> Значение кишечнополостных в природе и жизни человека.</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Типы червей.</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6B6991">
        <w:rPr>
          <w:i/>
          <w:iCs/>
          <w:sz w:val="24"/>
          <w:szCs w:val="24"/>
        </w:rPr>
        <w:t>Происхождение червей.</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Тип Моллюски.</w:t>
      </w:r>
    </w:p>
    <w:p w:rsidR="00AC61C9" w:rsidRPr="006B6991" w:rsidRDefault="00AC61C9" w:rsidP="0045253D">
      <w:pPr>
        <w:spacing w:line="158" w:lineRule="exact"/>
        <w:rPr>
          <w:sz w:val="24"/>
          <w:szCs w:val="24"/>
        </w:rPr>
      </w:pPr>
    </w:p>
    <w:p w:rsidR="00AC61C9" w:rsidRPr="006B6991" w:rsidRDefault="00AC61C9" w:rsidP="0045253D">
      <w:pPr>
        <w:tabs>
          <w:tab w:val="left" w:pos="1900"/>
          <w:tab w:val="left" w:pos="4180"/>
          <w:tab w:val="left" w:pos="5140"/>
          <w:tab w:val="left" w:pos="6920"/>
          <w:tab w:val="left" w:pos="9040"/>
        </w:tabs>
        <w:ind w:left="700"/>
        <w:rPr>
          <w:sz w:val="24"/>
          <w:szCs w:val="24"/>
        </w:rPr>
      </w:pPr>
      <w:r w:rsidRPr="006B6991">
        <w:rPr>
          <w:sz w:val="24"/>
          <w:szCs w:val="24"/>
        </w:rPr>
        <w:t>Общая</w:t>
      </w:r>
      <w:r w:rsidRPr="006B6991">
        <w:rPr>
          <w:sz w:val="24"/>
          <w:szCs w:val="24"/>
        </w:rPr>
        <w:tab/>
        <w:t>характеристика</w:t>
      </w:r>
      <w:r w:rsidRPr="006B6991">
        <w:rPr>
          <w:sz w:val="24"/>
          <w:szCs w:val="24"/>
        </w:rPr>
        <w:tab/>
        <w:t>типа</w:t>
      </w:r>
      <w:r w:rsidRPr="006B6991">
        <w:rPr>
          <w:sz w:val="24"/>
          <w:szCs w:val="24"/>
        </w:rPr>
        <w:tab/>
        <w:t>Моллюски.</w:t>
      </w:r>
      <w:r w:rsidRPr="006B6991">
        <w:rPr>
          <w:sz w:val="24"/>
          <w:szCs w:val="24"/>
        </w:rPr>
        <w:tab/>
        <w:t>Многообразие</w:t>
      </w:r>
      <w:r w:rsidRPr="006B6991">
        <w:rPr>
          <w:sz w:val="24"/>
          <w:szCs w:val="24"/>
        </w:rPr>
        <w:tab/>
        <w:t>моллюсков.</w:t>
      </w:r>
    </w:p>
    <w:p w:rsidR="00AC61C9" w:rsidRPr="006B6991" w:rsidRDefault="00AC61C9" w:rsidP="0045253D">
      <w:pPr>
        <w:rPr>
          <w:sz w:val="24"/>
          <w:szCs w:val="24"/>
        </w:rPr>
      </w:pPr>
      <w:r w:rsidRPr="006B6991">
        <w:rPr>
          <w:i/>
          <w:iCs/>
          <w:sz w:val="24"/>
          <w:szCs w:val="24"/>
        </w:rPr>
        <w:t xml:space="preserve">Происхождение моллюсков </w:t>
      </w:r>
      <w:r w:rsidRPr="006B6991">
        <w:rPr>
          <w:sz w:val="24"/>
          <w:szCs w:val="24"/>
        </w:rPr>
        <w:t>и их значение в природе и жизни человека.</w:t>
      </w:r>
    </w:p>
    <w:p w:rsidR="00AC61C9" w:rsidRPr="006B6991" w:rsidRDefault="00AC61C9" w:rsidP="0045253D">
      <w:pPr>
        <w:spacing w:line="165" w:lineRule="exact"/>
        <w:rPr>
          <w:sz w:val="24"/>
          <w:szCs w:val="24"/>
        </w:rPr>
      </w:pPr>
    </w:p>
    <w:p w:rsidR="00AC61C9" w:rsidRPr="006B6991" w:rsidRDefault="00AC61C9" w:rsidP="0045253D">
      <w:pPr>
        <w:ind w:left="700"/>
        <w:rPr>
          <w:sz w:val="24"/>
          <w:szCs w:val="24"/>
        </w:rPr>
      </w:pPr>
      <w:r w:rsidRPr="006B6991">
        <w:rPr>
          <w:b/>
          <w:bCs/>
          <w:sz w:val="24"/>
          <w:szCs w:val="24"/>
        </w:rPr>
        <w:t>Тип Членистоногие.</w:t>
      </w:r>
    </w:p>
    <w:p w:rsidR="00AC61C9" w:rsidRPr="006B6991" w:rsidRDefault="00AC61C9" w:rsidP="0045253D">
      <w:pPr>
        <w:spacing w:line="169"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 xml:space="preserve">Общая характеристика типа Членистоногие. Среды жизни. </w:t>
      </w:r>
      <w:r w:rsidRPr="006B6991">
        <w:rPr>
          <w:i/>
          <w:iCs/>
          <w:sz w:val="24"/>
          <w:szCs w:val="24"/>
        </w:rPr>
        <w:t>Происхождение</w:t>
      </w:r>
      <w:r w:rsidRPr="006B6991">
        <w:rPr>
          <w:sz w:val="24"/>
          <w:szCs w:val="24"/>
        </w:rPr>
        <w:t xml:space="preserve"> </w:t>
      </w:r>
      <w:r w:rsidRPr="006B6991">
        <w:rPr>
          <w:i/>
          <w:iCs/>
          <w:sz w:val="24"/>
          <w:szCs w:val="24"/>
        </w:rPr>
        <w:t>членистоногих</w:t>
      </w:r>
      <w:r w:rsidRPr="006B6991">
        <w:rPr>
          <w:sz w:val="24"/>
          <w:szCs w:val="24"/>
        </w:rPr>
        <w:t>.</w:t>
      </w:r>
      <w:r w:rsidRPr="006B6991">
        <w:rPr>
          <w:i/>
          <w:iCs/>
          <w:sz w:val="24"/>
          <w:szCs w:val="24"/>
        </w:rPr>
        <w:t xml:space="preserve"> </w:t>
      </w:r>
      <w:r w:rsidRPr="006B6991">
        <w:rPr>
          <w:sz w:val="24"/>
          <w:szCs w:val="24"/>
        </w:rPr>
        <w:t>Охрана членистоногих.</w:t>
      </w:r>
    </w:p>
    <w:p w:rsidR="00AC61C9" w:rsidRPr="006B6991" w:rsidRDefault="00AC61C9" w:rsidP="0045253D">
      <w:pPr>
        <w:spacing w:line="25"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Класс Ракообразные. Особенности строения и жизнедеятельности ракообразных, их значение в природе и жизни человека.</w:t>
      </w:r>
    </w:p>
    <w:p w:rsidR="00AC61C9" w:rsidRPr="006B6991" w:rsidRDefault="00AC61C9" w:rsidP="0045253D">
      <w:pPr>
        <w:spacing w:line="29"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Класс Паукообразные.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w:t>
      </w:r>
    </w:p>
    <w:p w:rsidR="00AC61C9" w:rsidRPr="006B6991" w:rsidRDefault="00AC61C9" w:rsidP="0045253D">
      <w:pPr>
        <w:spacing w:line="21"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lastRenderedPageBreak/>
        <w:t>Класс Насекомые. Особенности строения и жизнедеятельности насекомых. Поведение насекомых, инстинкты. Значение насекомых в природе и</w:t>
      </w:r>
    </w:p>
    <w:p w:rsidR="00AC61C9" w:rsidRPr="006B6991" w:rsidRDefault="00AC61C9" w:rsidP="0045253D">
      <w:pPr>
        <w:spacing w:line="63" w:lineRule="exact"/>
        <w:rPr>
          <w:sz w:val="24"/>
          <w:szCs w:val="24"/>
        </w:rPr>
      </w:pPr>
    </w:p>
    <w:p w:rsidR="00AC61C9" w:rsidRPr="006B6991" w:rsidRDefault="00AC61C9" w:rsidP="0045253D">
      <w:pPr>
        <w:spacing w:line="357" w:lineRule="auto"/>
        <w:jc w:val="both"/>
        <w:rPr>
          <w:sz w:val="24"/>
          <w:szCs w:val="24"/>
        </w:rPr>
      </w:pPr>
      <w:r w:rsidRPr="006B6991">
        <w:rPr>
          <w:sz w:val="24"/>
          <w:szCs w:val="24"/>
        </w:rPr>
        <w:t xml:space="preserve">сельскохозяйственной деятельности человека. Насекомые – вредители. </w:t>
      </w:r>
      <w:r w:rsidRPr="006B6991">
        <w:rPr>
          <w:i/>
          <w:iCs/>
          <w:sz w:val="24"/>
          <w:szCs w:val="24"/>
        </w:rPr>
        <w:t>Меры по</w:t>
      </w:r>
      <w:r w:rsidRPr="006B6991">
        <w:rPr>
          <w:sz w:val="24"/>
          <w:szCs w:val="24"/>
        </w:rPr>
        <w:t xml:space="preserve"> </w:t>
      </w:r>
      <w:r w:rsidRPr="006B6991">
        <w:rPr>
          <w:i/>
          <w:iCs/>
          <w:sz w:val="24"/>
          <w:szCs w:val="24"/>
        </w:rPr>
        <w:t xml:space="preserve">сокращению численности насекомых-вредителей. Насекомые, снижающие численность вредителей растений. </w:t>
      </w:r>
      <w:r w:rsidRPr="006B6991">
        <w:rPr>
          <w:sz w:val="24"/>
          <w:szCs w:val="24"/>
        </w:rPr>
        <w:t>Насекомые</w:t>
      </w:r>
      <w:r w:rsidRPr="006B6991">
        <w:rPr>
          <w:i/>
          <w:iCs/>
          <w:sz w:val="24"/>
          <w:szCs w:val="24"/>
        </w:rPr>
        <w:t xml:space="preserve"> </w:t>
      </w:r>
      <w:r w:rsidRPr="006B6991">
        <w:rPr>
          <w:sz w:val="24"/>
          <w:szCs w:val="24"/>
        </w:rPr>
        <w:t>–</w:t>
      </w:r>
      <w:r w:rsidRPr="006B6991">
        <w:rPr>
          <w:i/>
          <w:iCs/>
          <w:sz w:val="24"/>
          <w:szCs w:val="24"/>
        </w:rPr>
        <w:t xml:space="preserve"> </w:t>
      </w:r>
      <w:r w:rsidRPr="006B6991">
        <w:rPr>
          <w:sz w:val="24"/>
          <w:szCs w:val="24"/>
        </w:rPr>
        <w:t>переносчики возбудителей и</w:t>
      </w:r>
      <w:r w:rsidRPr="006B6991">
        <w:rPr>
          <w:i/>
          <w:iCs/>
          <w:sz w:val="24"/>
          <w:szCs w:val="24"/>
        </w:rPr>
        <w:t xml:space="preserve"> </w:t>
      </w:r>
      <w:r w:rsidRPr="006B6991">
        <w:rPr>
          <w:sz w:val="24"/>
          <w:szCs w:val="24"/>
        </w:rPr>
        <w:t>паразиты человека и домашних животных. Одомашненные насекомые: медоносная пчела и тутовый шелкопряд.</w:t>
      </w:r>
    </w:p>
    <w:p w:rsidR="00AC61C9" w:rsidRPr="006B6991" w:rsidRDefault="00AC61C9" w:rsidP="0045253D">
      <w:pPr>
        <w:spacing w:line="14" w:lineRule="exact"/>
        <w:rPr>
          <w:sz w:val="24"/>
          <w:szCs w:val="24"/>
        </w:rPr>
      </w:pPr>
    </w:p>
    <w:p w:rsidR="00AC61C9" w:rsidRPr="006B6991" w:rsidRDefault="00AC61C9" w:rsidP="0045253D">
      <w:pPr>
        <w:ind w:left="700"/>
        <w:rPr>
          <w:sz w:val="24"/>
          <w:szCs w:val="24"/>
        </w:rPr>
      </w:pPr>
      <w:r w:rsidRPr="006B6991">
        <w:rPr>
          <w:b/>
          <w:bCs/>
          <w:sz w:val="24"/>
          <w:szCs w:val="24"/>
        </w:rPr>
        <w:t>Тип Хордовые.</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Общая 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AC61C9" w:rsidRPr="006B6991" w:rsidRDefault="00AC61C9" w:rsidP="0045253D">
      <w:pPr>
        <w:spacing w:line="16"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6B6991">
        <w:rPr>
          <w:i/>
          <w:iCs/>
          <w:sz w:val="24"/>
          <w:szCs w:val="24"/>
        </w:rPr>
        <w:t>Происхождение земноводных</w:t>
      </w:r>
      <w:r w:rsidRPr="006B6991">
        <w:rPr>
          <w:sz w:val="24"/>
          <w:szCs w:val="24"/>
        </w:rPr>
        <w:t>. Многообразие современных земноводных и их охрана. Значение земноводных в природе и жизни человека.</w:t>
      </w:r>
    </w:p>
    <w:p w:rsidR="00AC61C9" w:rsidRPr="006B6991" w:rsidRDefault="00AC61C9" w:rsidP="0045253D">
      <w:pPr>
        <w:spacing w:line="20"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 xml:space="preserve">Класс Пресмыкающиеся. Общая характеристика класса Пресмыкающиеся. Места обитания, особенности внешнего и внутреннего строения пресмыкающихся. Размножение пресмыкающихся. </w:t>
      </w:r>
      <w:r w:rsidRPr="006B6991">
        <w:rPr>
          <w:i/>
          <w:iCs/>
          <w:sz w:val="24"/>
          <w:szCs w:val="24"/>
        </w:rPr>
        <w:t>Происхождение</w:t>
      </w:r>
      <w:r w:rsidRPr="006B6991">
        <w:rPr>
          <w:sz w:val="24"/>
          <w:szCs w:val="24"/>
        </w:rPr>
        <w:t xml:space="preserve"> и многообразие древних пресмыкающихся. Значение пресмыкающихся в природе и жизни человека.</w:t>
      </w:r>
    </w:p>
    <w:p w:rsidR="00AC61C9" w:rsidRPr="006B6991" w:rsidRDefault="00AC61C9" w:rsidP="0045253D">
      <w:pPr>
        <w:spacing w:line="2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6B6991">
        <w:rPr>
          <w:i/>
          <w:iCs/>
          <w:sz w:val="24"/>
          <w:szCs w:val="24"/>
        </w:rPr>
        <w:t>Сезонные явления в жизни</w:t>
      </w:r>
      <w:r w:rsidRPr="006B6991">
        <w:rPr>
          <w:sz w:val="24"/>
          <w:szCs w:val="24"/>
        </w:rPr>
        <w:t xml:space="preserve"> </w:t>
      </w:r>
      <w:r w:rsidRPr="006B6991">
        <w:rPr>
          <w:i/>
          <w:iCs/>
          <w:sz w:val="24"/>
          <w:szCs w:val="24"/>
        </w:rPr>
        <w:t xml:space="preserve">птиц. Экологические группы птиц. </w:t>
      </w:r>
      <w:r w:rsidRPr="006B6991">
        <w:rPr>
          <w:sz w:val="24"/>
          <w:szCs w:val="24"/>
        </w:rPr>
        <w:t>Происхождение птиц.</w:t>
      </w:r>
      <w:r w:rsidRPr="006B6991">
        <w:rPr>
          <w:i/>
          <w:iCs/>
          <w:sz w:val="24"/>
          <w:szCs w:val="24"/>
        </w:rPr>
        <w:t xml:space="preserve"> </w:t>
      </w:r>
      <w:r w:rsidRPr="006B6991">
        <w:rPr>
          <w:sz w:val="24"/>
          <w:szCs w:val="24"/>
        </w:rPr>
        <w:t>Значение птиц в природе и</w:t>
      </w:r>
      <w:r w:rsidRPr="006B6991">
        <w:rPr>
          <w:i/>
          <w:iCs/>
          <w:sz w:val="24"/>
          <w:szCs w:val="24"/>
        </w:rPr>
        <w:t xml:space="preserve"> </w:t>
      </w:r>
      <w:r w:rsidRPr="006B6991">
        <w:rPr>
          <w:sz w:val="24"/>
          <w:szCs w:val="24"/>
        </w:rPr>
        <w:t xml:space="preserve">жизни человека. Охрана птиц. Птицеводство. </w:t>
      </w:r>
      <w:r w:rsidRPr="006B6991">
        <w:rPr>
          <w:i/>
          <w:iCs/>
          <w:sz w:val="24"/>
          <w:szCs w:val="24"/>
        </w:rPr>
        <w:t>Домашние птицы,</w:t>
      </w:r>
      <w:r w:rsidRPr="006B6991">
        <w:rPr>
          <w:sz w:val="24"/>
          <w:szCs w:val="24"/>
        </w:rPr>
        <w:t xml:space="preserve"> </w:t>
      </w:r>
      <w:r w:rsidRPr="006B6991">
        <w:rPr>
          <w:i/>
          <w:iCs/>
          <w:sz w:val="24"/>
          <w:szCs w:val="24"/>
        </w:rPr>
        <w:t>приемы выращивания</w:t>
      </w:r>
      <w:r w:rsidRPr="006B6991">
        <w:rPr>
          <w:sz w:val="24"/>
          <w:szCs w:val="24"/>
        </w:rPr>
        <w:t xml:space="preserve"> </w:t>
      </w:r>
      <w:r w:rsidRPr="006B6991">
        <w:rPr>
          <w:i/>
          <w:iCs/>
          <w:sz w:val="24"/>
          <w:szCs w:val="24"/>
        </w:rPr>
        <w:t>и ухода за птицами.</w:t>
      </w:r>
    </w:p>
    <w:p w:rsidR="00AC61C9" w:rsidRPr="006B6991" w:rsidRDefault="00AC61C9" w:rsidP="0045253D">
      <w:pPr>
        <w:spacing w:line="18"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w:t>
      </w:r>
    </w:p>
    <w:p w:rsidR="00AC61C9" w:rsidRPr="006B6991" w:rsidRDefault="00AC61C9" w:rsidP="0045253D">
      <w:pPr>
        <w:spacing w:line="57" w:lineRule="exact"/>
        <w:rPr>
          <w:sz w:val="24"/>
          <w:szCs w:val="24"/>
        </w:rPr>
      </w:pPr>
    </w:p>
    <w:p w:rsidR="00AC61C9" w:rsidRPr="006B6991" w:rsidRDefault="00AC61C9" w:rsidP="0045253D">
      <w:pPr>
        <w:spacing w:line="358" w:lineRule="auto"/>
        <w:jc w:val="both"/>
        <w:rPr>
          <w:sz w:val="24"/>
          <w:szCs w:val="24"/>
        </w:rPr>
      </w:pPr>
      <w:r w:rsidRPr="006B6991">
        <w:rPr>
          <w:i/>
          <w:iCs/>
          <w:sz w:val="24"/>
          <w:szCs w:val="24"/>
        </w:rPr>
        <w:t>рассудочное поведение</w:t>
      </w:r>
      <w:r w:rsidRPr="006B6991">
        <w:rPr>
          <w:sz w:val="24"/>
          <w:szCs w:val="24"/>
        </w:rPr>
        <w:t>.</w:t>
      </w:r>
      <w:r w:rsidRPr="006B6991">
        <w:rPr>
          <w:i/>
          <w:iCs/>
          <w:sz w:val="24"/>
          <w:szCs w:val="24"/>
        </w:rPr>
        <w:t xml:space="preserve"> </w:t>
      </w:r>
      <w:r w:rsidRPr="006B6991">
        <w:rPr>
          <w:sz w:val="24"/>
          <w:szCs w:val="24"/>
        </w:rPr>
        <w:t>Размножение и развитие млекопитающих.</w:t>
      </w:r>
      <w:r w:rsidRPr="006B6991">
        <w:rPr>
          <w:i/>
          <w:iCs/>
          <w:sz w:val="24"/>
          <w:szCs w:val="24"/>
        </w:rPr>
        <w:t xml:space="preserve"> </w:t>
      </w:r>
      <w:r w:rsidRPr="006B6991">
        <w:rPr>
          <w:sz w:val="24"/>
          <w:szCs w:val="24"/>
        </w:rPr>
        <w:t>Происхождение</w:t>
      </w:r>
      <w:r w:rsidRPr="006B6991">
        <w:rPr>
          <w:i/>
          <w:iCs/>
          <w:sz w:val="24"/>
          <w:szCs w:val="24"/>
        </w:rPr>
        <w:t xml:space="preserve"> </w:t>
      </w:r>
      <w:r w:rsidRPr="006B6991">
        <w:rPr>
          <w:sz w:val="24"/>
          <w:szCs w:val="24"/>
        </w:rPr>
        <w:t xml:space="preserve">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6B6991">
        <w:rPr>
          <w:i/>
          <w:iCs/>
          <w:sz w:val="24"/>
          <w:szCs w:val="24"/>
        </w:rPr>
        <w:t>Многообразие птиц и млекопитающих родного края.</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lastRenderedPageBreak/>
        <w:t>Человек и его здоровье.</w:t>
      </w:r>
    </w:p>
    <w:p w:rsidR="00AC61C9" w:rsidRPr="006B6991" w:rsidRDefault="00AC61C9" w:rsidP="0045253D">
      <w:pPr>
        <w:spacing w:line="163" w:lineRule="exact"/>
        <w:rPr>
          <w:sz w:val="24"/>
          <w:szCs w:val="24"/>
        </w:rPr>
      </w:pPr>
    </w:p>
    <w:p w:rsidR="00AC61C9" w:rsidRPr="006B6991" w:rsidRDefault="00AC61C9" w:rsidP="0045253D">
      <w:pPr>
        <w:ind w:left="700"/>
        <w:rPr>
          <w:sz w:val="24"/>
          <w:szCs w:val="24"/>
        </w:rPr>
      </w:pPr>
      <w:r w:rsidRPr="006B6991">
        <w:rPr>
          <w:b/>
          <w:bCs/>
          <w:sz w:val="24"/>
          <w:szCs w:val="24"/>
        </w:rPr>
        <w:t>Введение в науки о человеке.</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AC61C9" w:rsidRPr="006B6991" w:rsidRDefault="00AC61C9" w:rsidP="0045253D">
      <w:pPr>
        <w:spacing w:line="14" w:lineRule="exact"/>
        <w:rPr>
          <w:sz w:val="24"/>
          <w:szCs w:val="24"/>
        </w:rPr>
      </w:pPr>
    </w:p>
    <w:p w:rsidR="00AC61C9" w:rsidRPr="006B6991" w:rsidRDefault="00AC61C9" w:rsidP="0045253D">
      <w:pPr>
        <w:ind w:left="360"/>
        <w:rPr>
          <w:sz w:val="24"/>
          <w:szCs w:val="24"/>
        </w:rPr>
      </w:pPr>
      <w:r w:rsidRPr="006B6991">
        <w:rPr>
          <w:b/>
          <w:bCs/>
          <w:sz w:val="24"/>
          <w:szCs w:val="24"/>
        </w:rPr>
        <w:t>Общие свойства организма человека.</w:t>
      </w:r>
    </w:p>
    <w:p w:rsidR="00AC61C9" w:rsidRPr="006B6991" w:rsidRDefault="00AC61C9" w:rsidP="0045253D">
      <w:pPr>
        <w:spacing w:line="170"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Нейрогуморальная регуляция функций организма.</w:t>
      </w:r>
    </w:p>
    <w:p w:rsidR="00AC61C9" w:rsidRPr="006B6991" w:rsidRDefault="00AC61C9" w:rsidP="0045253D">
      <w:pPr>
        <w:spacing w:line="172"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Регуляция функций организма, способы регуляции. Механизмы регуляции функций.</w:t>
      </w:r>
    </w:p>
    <w:p w:rsidR="00AC61C9" w:rsidRPr="006B6991" w:rsidRDefault="00AC61C9" w:rsidP="0045253D">
      <w:pPr>
        <w:spacing w:line="28"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6B6991">
        <w:rPr>
          <w:i/>
          <w:iCs/>
          <w:sz w:val="24"/>
          <w:szCs w:val="24"/>
        </w:rPr>
        <w:t>Особенности развития головного мозга человека и его функциональная</w:t>
      </w:r>
      <w:r w:rsidRPr="006B6991">
        <w:rPr>
          <w:sz w:val="24"/>
          <w:szCs w:val="24"/>
        </w:rPr>
        <w:t xml:space="preserve"> </w:t>
      </w:r>
      <w:r w:rsidRPr="006B6991">
        <w:rPr>
          <w:i/>
          <w:iCs/>
          <w:sz w:val="24"/>
          <w:szCs w:val="24"/>
        </w:rPr>
        <w:t xml:space="preserve">асимметрия. </w:t>
      </w:r>
      <w:r w:rsidRPr="006B6991">
        <w:rPr>
          <w:sz w:val="24"/>
          <w:szCs w:val="24"/>
        </w:rPr>
        <w:t>Нарушения деятельности нервной системы и их предупреждение.</w:t>
      </w:r>
    </w:p>
    <w:p w:rsidR="00AC61C9" w:rsidRPr="006B6991" w:rsidRDefault="00AC61C9" w:rsidP="0045253D">
      <w:pPr>
        <w:spacing w:line="356" w:lineRule="auto"/>
        <w:ind w:firstLine="708"/>
        <w:jc w:val="both"/>
        <w:rPr>
          <w:sz w:val="24"/>
          <w:szCs w:val="24"/>
        </w:rPr>
      </w:pPr>
      <w:r w:rsidRPr="006B6991">
        <w:rPr>
          <w:sz w:val="24"/>
          <w:szCs w:val="24"/>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6B6991">
        <w:rPr>
          <w:i/>
          <w:iCs/>
          <w:sz w:val="24"/>
          <w:szCs w:val="24"/>
        </w:rPr>
        <w:t>эпифиз</w:t>
      </w:r>
      <w:r w:rsidRPr="006B6991">
        <w:rPr>
          <w:sz w:val="24"/>
          <w:szCs w:val="24"/>
        </w:rPr>
        <w:t>, щитовидная железа, надпочечники. Железы смешанной секреции: поджелудочная и половые железы. Регуляция функций эндокринных желез.</w:t>
      </w:r>
    </w:p>
    <w:p w:rsidR="00AC61C9" w:rsidRPr="006B6991" w:rsidRDefault="00AC61C9" w:rsidP="0045253D">
      <w:pPr>
        <w:spacing w:line="8" w:lineRule="exact"/>
        <w:rPr>
          <w:sz w:val="24"/>
          <w:szCs w:val="24"/>
        </w:rPr>
      </w:pPr>
    </w:p>
    <w:p w:rsidR="00AC61C9" w:rsidRPr="006B6991" w:rsidRDefault="00AC61C9" w:rsidP="0045253D">
      <w:pPr>
        <w:ind w:left="700"/>
        <w:rPr>
          <w:sz w:val="24"/>
          <w:szCs w:val="24"/>
        </w:rPr>
      </w:pPr>
      <w:r w:rsidRPr="006B6991">
        <w:rPr>
          <w:b/>
          <w:bCs/>
          <w:sz w:val="24"/>
          <w:szCs w:val="24"/>
        </w:rPr>
        <w:t>Опора и движение</w:t>
      </w:r>
      <w:r w:rsidRPr="006B6991">
        <w:rPr>
          <w:sz w:val="24"/>
          <w:szCs w:val="24"/>
        </w:rPr>
        <w:t>.</w:t>
      </w:r>
    </w:p>
    <w:p w:rsidR="00AC61C9" w:rsidRPr="006B6991" w:rsidRDefault="00AC61C9" w:rsidP="0045253D">
      <w:pPr>
        <w:spacing w:line="176"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AC61C9" w:rsidRPr="006B6991" w:rsidRDefault="00AC61C9" w:rsidP="0045253D">
      <w:pPr>
        <w:spacing w:line="9" w:lineRule="exact"/>
        <w:rPr>
          <w:sz w:val="24"/>
          <w:szCs w:val="24"/>
        </w:rPr>
      </w:pPr>
    </w:p>
    <w:p w:rsidR="00AC61C9" w:rsidRPr="006B6991" w:rsidRDefault="00AC61C9" w:rsidP="0045253D">
      <w:pPr>
        <w:ind w:left="700"/>
        <w:rPr>
          <w:sz w:val="24"/>
          <w:szCs w:val="24"/>
        </w:rPr>
      </w:pPr>
      <w:r w:rsidRPr="006B6991">
        <w:rPr>
          <w:b/>
          <w:bCs/>
          <w:sz w:val="24"/>
          <w:szCs w:val="24"/>
        </w:rPr>
        <w:t>Кровь и кровообращение.</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Функции крови илимфы. Поддержание постоянства внутренней среды. </w:t>
      </w:r>
      <w:r w:rsidRPr="006B6991">
        <w:rPr>
          <w:i/>
          <w:iCs/>
          <w:sz w:val="24"/>
          <w:szCs w:val="24"/>
        </w:rPr>
        <w:t>Гомеостаз</w:t>
      </w:r>
      <w:r w:rsidRPr="006B6991">
        <w:rPr>
          <w:sz w:val="24"/>
          <w:szCs w:val="24"/>
        </w:rPr>
        <w:t>.</w:t>
      </w:r>
      <w:r w:rsidRPr="006B6991">
        <w:rPr>
          <w:i/>
          <w:iCs/>
          <w:sz w:val="24"/>
          <w:szCs w:val="24"/>
        </w:rPr>
        <w:t xml:space="preserve"> </w:t>
      </w:r>
      <w:r w:rsidRPr="006B6991">
        <w:rPr>
          <w:sz w:val="24"/>
          <w:szCs w:val="24"/>
        </w:rPr>
        <w:t>Состав крови.</w:t>
      </w:r>
      <w:r w:rsidRPr="006B6991">
        <w:rPr>
          <w:i/>
          <w:iCs/>
          <w:sz w:val="24"/>
          <w:szCs w:val="24"/>
        </w:rPr>
        <w:t xml:space="preserve"> </w:t>
      </w:r>
      <w:r w:rsidRPr="006B6991">
        <w:rPr>
          <w:sz w:val="24"/>
          <w:szCs w:val="24"/>
        </w:rPr>
        <w:t>Форменные элементы крови:</w:t>
      </w:r>
      <w:r w:rsidRPr="006B6991">
        <w:rPr>
          <w:i/>
          <w:iCs/>
          <w:sz w:val="24"/>
          <w:szCs w:val="24"/>
        </w:rPr>
        <w:t xml:space="preserve"> </w:t>
      </w:r>
      <w:r w:rsidRPr="006B6991">
        <w:rPr>
          <w:sz w:val="24"/>
          <w:szCs w:val="24"/>
        </w:rPr>
        <w:t>эритроциты,</w:t>
      </w:r>
      <w:r w:rsidRPr="006B6991">
        <w:rPr>
          <w:i/>
          <w:iCs/>
          <w:sz w:val="24"/>
          <w:szCs w:val="24"/>
        </w:rPr>
        <w:t xml:space="preserve"> </w:t>
      </w:r>
      <w:r w:rsidRPr="006B6991">
        <w:rPr>
          <w:sz w:val="24"/>
          <w:szCs w:val="24"/>
        </w:rPr>
        <w:t>лейкоциты,</w:t>
      </w:r>
      <w:r w:rsidRPr="006B6991">
        <w:rPr>
          <w:i/>
          <w:iCs/>
          <w:sz w:val="24"/>
          <w:szCs w:val="24"/>
        </w:rPr>
        <w:t xml:space="preserve"> </w:t>
      </w:r>
      <w:r w:rsidRPr="006B6991">
        <w:rPr>
          <w:sz w:val="24"/>
          <w:szCs w:val="24"/>
        </w:rPr>
        <w:t xml:space="preserve">тромбоциты. Группы крови. Резус-фактор. Переливание крови. Свертывание крови. Иммунитет. Факторы, влияющие на иммунитет. </w:t>
      </w:r>
      <w:r w:rsidRPr="006B6991">
        <w:rPr>
          <w:i/>
          <w:iCs/>
          <w:sz w:val="24"/>
          <w:szCs w:val="24"/>
        </w:rPr>
        <w:t>Значение работ Л.</w:t>
      </w:r>
      <w:r w:rsidRPr="006B6991">
        <w:rPr>
          <w:sz w:val="24"/>
          <w:szCs w:val="24"/>
        </w:rPr>
        <w:t xml:space="preserve"> </w:t>
      </w:r>
      <w:r w:rsidRPr="006B6991">
        <w:rPr>
          <w:i/>
          <w:iCs/>
          <w:sz w:val="24"/>
          <w:szCs w:val="24"/>
        </w:rPr>
        <w:t>Пастера и И.И.</w:t>
      </w:r>
      <w:r w:rsidRPr="006B6991">
        <w:rPr>
          <w:sz w:val="24"/>
          <w:szCs w:val="24"/>
        </w:rPr>
        <w:t xml:space="preserve"> </w:t>
      </w:r>
      <w:r w:rsidRPr="006B6991">
        <w:rPr>
          <w:i/>
          <w:iCs/>
          <w:sz w:val="24"/>
          <w:szCs w:val="24"/>
        </w:rPr>
        <w:t xml:space="preserve">Мечникова в области иммунитета. </w:t>
      </w:r>
      <w:r w:rsidRPr="006B6991">
        <w:rPr>
          <w:sz w:val="24"/>
          <w:szCs w:val="24"/>
        </w:rPr>
        <w:t>Роль прививок в борьбе с инфекционными</w:t>
      </w:r>
      <w:r w:rsidRPr="006B6991">
        <w:rPr>
          <w:i/>
          <w:iCs/>
          <w:sz w:val="24"/>
          <w:szCs w:val="24"/>
        </w:rPr>
        <w:t xml:space="preserve"> </w:t>
      </w:r>
      <w:r w:rsidRPr="006B6991">
        <w:rPr>
          <w:sz w:val="24"/>
          <w:szCs w:val="24"/>
        </w:rPr>
        <w:t xml:space="preserve">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6B6991">
        <w:rPr>
          <w:i/>
          <w:iCs/>
          <w:sz w:val="24"/>
          <w:szCs w:val="24"/>
        </w:rPr>
        <w:t xml:space="preserve">Движение лимфы </w:t>
      </w:r>
      <w:r w:rsidRPr="006B6991">
        <w:rPr>
          <w:i/>
          <w:iCs/>
          <w:sz w:val="24"/>
          <w:szCs w:val="24"/>
        </w:rPr>
        <w:lastRenderedPageBreak/>
        <w:t>по сосудам.</w:t>
      </w:r>
      <w:r w:rsidRPr="006B6991">
        <w:rPr>
          <w:sz w:val="24"/>
          <w:szCs w:val="24"/>
        </w:rPr>
        <w:t xml:space="preserve"> Гигиена сердечно-сосудистой системы. Профилактика сердечно-сосудистых заболеваний. Виды кровотечений, приемы оказания первой помощи при кровотечениях.</w:t>
      </w:r>
    </w:p>
    <w:p w:rsidR="00AC61C9" w:rsidRPr="006B6991" w:rsidRDefault="00AC61C9" w:rsidP="0045253D">
      <w:pPr>
        <w:spacing w:line="18" w:lineRule="exact"/>
        <w:rPr>
          <w:sz w:val="24"/>
          <w:szCs w:val="24"/>
        </w:rPr>
      </w:pPr>
    </w:p>
    <w:p w:rsidR="00AC61C9" w:rsidRPr="006B6991" w:rsidRDefault="00AC61C9" w:rsidP="0045253D">
      <w:pPr>
        <w:ind w:left="700"/>
        <w:rPr>
          <w:sz w:val="24"/>
          <w:szCs w:val="24"/>
        </w:rPr>
      </w:pPr>
      <w:r w:rsidRPr="006B6991">
        <w:rPr>
          <w:b/>
          <w:bCs/>
          <w:sz w:val="24"/>
          <w:szCs w:val="24"/>
        </w:rPr>
        <w:t>Дыхание.</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Дыхательная система: строение и функции. Этапы дыхания.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Пищеварение.</w:t>
      </w:r>
    </w:p>
    <w:p w:rsidR="00AC61C9" w:rsidRPr="006B6991" w:rsidRDefault="00AC61C9" w:rsidP="0045253D">
      <w:pPr>
        <w:spacing w:line="204" w:lineRule="exact"/>
        <w:rPr>
          <w:sz w:val="24"/>
          <w:szCs w:val="24"/>
        </w:rPr>
      </w:pPr>
    </w:p>
    <w:p w:rsidR="00AC61C9" w:rsidRPr="006B6991" w:rsidRDefault="00AC61C9" w:rsidP="0045253D">
      <w:pPr>
        <w:spacing w:line="358" w:lineRule="auto"/>
        <w:ind w:left="8" w:firstLine="708"/>
        <w:jc w:val="both"/>
        <w:rPr>
          <w:sz w:val="24"/>
          <w:szCs w:val="24"/>
        </w:rPr>
      </w:pPr>
      <w:r w:rsidRPr="006B6991">
        <w:rPr>
          <w:sz w:val="24"/>
          <w:szCs w:val="24"/>
        </w:rPr>
        <w:t>Питание. Пищеварение. 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w:t>
      </w:r>
    </w:p>
    <w:p w:rsidR="00AC61C9" w:rsidRPr="006B6991" w:rsidRDefault="00AC61C9" w:rsidP="0045253D">
      <w:pPr>
        <w:spacing w:line="11" w:lineRule="exact"/>
        <w:rPr>
          <w:sz w:val="24"/>
          <w:szCs w:val="24"/>
        </w:rPr>
      </w:pPr>
    </w:p>
    <w:p w:rsidR="00AC61C9" w:rsidRPr="006B6991" w:rsidRDefault="00AC61C9" w:rsidP="0045253D">
      <w:pPr>
        <w:ind w:left="708"/>
        <w:rPr>
          <w:sz w:val="24"/>
          <w:szCs w:val="24"/>
        </w:rPr>
      </w:pPr>
      <w:r w:rsidRPr="006B6991">
        <w:rPr>
          <w:b/>
          <w:bCs/>
          <w:sz w:val="24"/>
          <w:szCs w:val="24"/>
        </w:rPr>
        <w:t>Обмен веществ и энергии.</w:t>
      </w:r>
    </w:p>
    <w:p w:rsidR="00AC61C9" w:rsidRPr="006B6991" w:rsidRDefault="00AC61C9" w:rsidP="0045253D">
      <w:pPr>
        <w:spacing w:line="169" w:lineRule="exact"/>
        <w:rPr>
          <w:sz w:val="24"/>
          <w:szCs w:val="24"/>
        </w:rPr>
      </w:pPr>
    </w:p>
    <w:p w:rsidR="00AC61C9" w:rsidRPr="006B6991" w:rsidRDefault="00AC61C9" w:rsidP="0045253D">
      <w:pPr>
        <w:spacing w:line="355" w:lineRule="auto"/>
        <w:ind w:left="8" w:firstLine="708"/>
        <w:jc w:val="both"/>
        <w:rPr>
          <w:sz w:val="24"/>
          <w:szCs w:val="24"/>
        </w:rPr>
      </w:pPr>
      <w:r w:rsidRPr="006B6991">
        <w:rPr>
          <w:sz w:val="24"/>
          <w:szCs w:val="24"/>
        </w:rPr>
        <w:t>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w:t>
      </w:r>
    </w:p>
    <w:p w:rsidR="00AC61C9" w:rsidRPr="006B6991" w:rsidRDefault="00AC61C9" w:rsidP="0045253D">
      <w:pPr>
        <w:spacing w:line="8" w:lineRule="exact"/>
        <w:rPr>
          <w:sz w:val="24"/>
          <w:szCs w:val="24"/>
        </w:rPr>
      </w:pPr>
    </w:p>
    <w:p w:rsidR="00AC61C9" w:rsidRPr="006B6991" w:rsidRDefault="00AC61C9" w:rsidP="001A5221">
      <w:pPr>
        <w:numPr>
          <w:ilvl w:val="0"/>
          <w:numId w:val="796"/>
        </w:numPr>
        <w:tabs>
          <w:tab w:val="left" w:pos="228"/>
        </w:tabs>
        <w:ind w:left="228" w:hanging="228"/>
        <w:rPr>
          <w:sz w:val="24"/>
          <w:szCs w:val="24"/>
        </w:rPr>
      </w:pPr>
      <w:r w:rsidRPr="006B6991">
        <w:rPr>
          <w:sz w:val="24"/>
          <w:szCs w:val="24"/>
        </w:rPr>
        <w:t>питание. Пищевые рационы. Нормы питания. Регуляция обмена веществ.</w:t>
      </w:r>
    </w:p>
    <w:p w:rsidR="00AC61C9" w:rsidRPr="006B6991" w:rsidRDefault="00AC61C9" w:rsidP="0045253D">
      <w:pPr>
        <w:spacing w:line="160" w:lineRule="exact"/>
        <w:rPr>
          <w:sz w:val="24"/>
          <w:szCs w:val="24"/>
        </w:rPr>
      </w:pPr>
    </w:p>
    <w:p w:rsidR="00AC61C9" w:rsidRPr="006B6991" w:rsidRDefault="00AC61C9" w:rsidP="0045253D">
      <w:pPr>
        <w:ind w:left="708"/>
        <w:rPr>
          <w:sz w:val="24"/>
          <w:szCs w:val="24"/>
        </w:rPr>
      </w:pPr>
      <w:r w:rsidRPr="006B6991">
        <w:rPr>
          <w:sz w:val="24"/>
          <w:szCs w:val="24"/>
        </w:rPr>
        <w:t xml:space="preserve">Поддержание  температуры  тела.  </w:t>
      </w:r>
      <w:r w:rsidRPr="006B6991">
        <w:rPr>
          <w:i/>
          <w:iCs/>
          <w:sz w:val="24"/>
          <w:szCs w:val="24"/>
        </w:rPr>
        <w:t>Терморегуляция  при  разных  условиях  среды.</w:t>
      </w:r>
    </w:p>
    <w:p w:rsidR="00AC61C9" w:rsidRPr="006B6991" w:rsidRDefault="00AC61C9" w:rsidP="0045253D">
      <w:pPr>
        <w:spacing w:line="176" w:lineRule="exact"/>
        <w:rPr>
          <w:sz w:val="24"/>
          <w:szCs w:val="24"/>
        </w:rPr>
      </w:pPr>
    </w:p>
    <w:p w:rsidR="00AC61C9" w:rsidRPr="006B6991" w:rsidRDefault="00AC61C9" w:rsidP="0045253D">
      <w:pPr>
        <w:spacing w:line="354" w:lineRule="auto"/>
        <w:ind w:left="8"/>
        <w:jc w:val="both"/>
        <w:rPr>
          <w:sz w:val="24"/>
          <w:szCs w:val="24"/>
        </w:rPr>
      </w:pPr>
      <w:r w:rsidRPr="006B6991">
        <w:rPr>
          <w:sz w:val="24"/>
          <w:szCs w:val="24"/>
        </w:rPr>
        <w:t>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AC61C9" w:rsidRPr="006B6991" w:rsidRDefault="00AC61C9" w:rsidP="0045253D">
      <w:pPr>
        <w:spacing w:line="14" w:lineRule="exact"/>
        <w:rPr>
          <w:sz w:val="24"/>
          <w:szCs w:val="24"/>
        </w:rPr>
      </w:pPr>
    </w:p>
    <w:p w:rsidR="005235A0" w:rsidRDefault="005235A0" w:rsidP="0045253D">
      <w:pPr>
        <w:ind w:left="708"/>
        <w:rPr>
          <w:b/>
          <w:bCs/>
          <w:sz w:val="24"/>
          <w:szCs w:val="24"/>
        </w:rPr>
      </w:pPr>
    </w:p>
    <w:p w:rsidR="00AC61C9" w:rsidRPr="006B6991" w:rsidRDefault="00AC61C9" w:rsidP="0045253D">
      <w:pPr>
        <w:ind w:left="708"/>
        <w:rPr>
          <w:sz w:val="24"/>
          <w:szCs w:val="24"/>
        </w:rPr>
      </w:pPr>
      <w:r w:rsidRPr="006B6991">
        <w:rPr>
          <w:b/>
          <w:bCs/>
          <w:sz w:val="24"/>
          <w:szCs w:val="24"/>
        </w:rPr>
        <w:t>Выделение.</w:t>
      </w:r>
    </w:p>
    <w:p w:rsidR="00AC61C9" w:rsidRPr="006B6991" w:rsidRDefault="00AC61C9" w:rsidP="0045253D">
      <w:pPr>
        <w:spacing w:line="170" w:lineRule="exact"/>
        <w:rPr>
          <w:sz w:val="24"/>
          <w:szCs w:val="24"/>
        </w:rPr>
      </w:pPr>
    </w:p>
    <w:p w:rsidR="00AC61C9" w:rsidRPr="006B6991" w:rsidRDefault="00AC61C9" w:rsidP="0045253D">
      <w:pPr>
        <w:spacing w:line="355" w:lineRule="auto"/>
        <w:ind w:left="8" w:firstLine="708"/>
        <w:jc w:val="both"/>
        <w:rPr>
          <w:sz w:val="24"/>
          <w:szCs w:val="24"/>
        </w:rPr>
      </w:pPr>
      <w:r w:rsidRPr="006B6991">
        <w:rPr>
          <w:sz w:val="24"/>
          <w:szCs w:val="24"/>
        </w:rPr>
        <w:t>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w:t>
      </w:r>
    </w:p>
    <w:p w:rsidR="00AC61C9" w:rsidRPr="006B6991" w:rsidRDefault="00AC61C9" w:rsidP="0045253D">
      <w:pPr>
        <w:spacing w:line="12" w:lineRule="exact"/>
        <w:rPr>
          <w:sz w:val="24"/>
          <w:szCs w:val="24"/>
        </w:rPr>
      </w:pPr>
    </w:p>
    <w:p w:rsidR="00AC61C9" w:rsidRPr="006B6991" w:rsidRDefault="00AC61C9" w:rsidP="0045253D">
      <w:pPr>
        <w:ind w:left="708"/>
        <w:rPr>
          <w:sz w:val="24"/>
          <w:szCs w:val="24"/>
        </w:rPr>
      </w:pPr>
      <w:r w:rsidRPr="006B6991">
        <w:rPr>
          <w:b/>
          <w:bCs/>
          <w:sz w:val="24"/>
          <w:szCs w:val="24"/>
        </w:rPr>
        <w:t>Размножение и развитие.</w:t>
      </w:r>
    </w:p>
    <w:p w:rsidR="00AC61C9" w:rsidRPr="006B6991" w:rsidRDefault="00AC61C9" w:rsidP="0045253D">
      <w:pPr>
        <w:spacing w:line="169" w:lineRule="exact"/>
        <w:rPr>
          <w:sz w:val="24"/>
          <w:szCs w:val="24"/>
        </w:rPr>
      </w:pPr>
    </w:p>
    <w:p w:rsidR="00AC61C9" w:rsidRPr="006B6991" w:rsidRDefault="00AC61C9" w:rsidP="0045253D">
      <w:pPr>
        <w:spacing w:line="358" w:lineRule="auto"/>
        <w:ind w:left="8" w:firstLine="708"/>
        <w:jc w:val="both"/>
        <w:rPr>
          <w:sz w:val="24"/>
          <w:szCs w:val="24"/>
        </w:rPr>
      </w:pPr>
      <w:r w:rsidRPr="006B6991">
        <w:rPr>
          <w:sz w:val="24"/>
          <w:szCs w:val="24"/>
        </w:rPr>
        <w:t xml:space="preserve">Половая система: строение и функции. Оплодотворение и внутриутробное развитие. </w:t>
      </w:r>
      <w:r w:rsidRPr="006B6991">
        <w:rPr>
          <w:i/>
          <w:iCs/>
          <w:sz w:val="24"/>
          <w:szCs w:val="24"/>
        </w:rPr>
        <w:t>Роды.</w:t>
      </w:r>
      <w:r w:rsidRPr="006B6991">
        <w:rPr>
          <w:sz w:val="24"/>
          <w:szCs w:val="24"/>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 их профилактика. ВИЧ, профилактика СПИДа.</w:t>
      </w:r>
    </w:p>
    <w:p w:rsidR="00AC61C9" w:rsidRPr="006B6991" w:rsidRDefault="00AC61C9" w:rsidP="0045253D">
      <w:pPr>
        <w:spacing w:line="9" w:lineRule="exact"/>
        <w:rPr>
          <w:sz w:val="24"/>
          <w:szCs w:val="24"/>
        </w:rPr>
      </w:pPr>
    </w:p>
    <w:p w:rsidR="00AC61C9" w:rsidRPr="006B6991" w:rsidRDefault="00AC61C9" w:rsidP="0045253D">
      <w:pPr>
        <w:ind w:left="708"/>
        <w:rPr>
          <w:sz w:val="24"/>
          <w:szCs w:val="24"/>
        </w:rPr>
      </w:pPr>
      <w:r w:rsidRPr="006B6991">
        <w:rPr>
          <w:b/>
          <w:bCs/>
          <w:sz w:val="24"/>
          <w:szCs w:val="24"/>
        </w:rPr>
        <w:t>Сенсорные системы (анализаторы).</w:t>
      </w:r>
    </w:p>
    <w:p w:rsidR="00AC61C9" w:rsidRPr="006B6991" w:rsidRDefault="00AC61C9" w:rsidP="0045253D">
      <w:pPr>
        <w:spacing w:line="169"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Органы чувств и их значение в жизни человека. Сенсорные системы, их строение и функции. Глаз и зрение. Оптическая система глаза. Сетчатка. Зрительные</w:t>
      </w:r>
    </w:p>
    <w:p w:rsidR="00AC61C9" w:rsidRPr="006B6991" w:rsidRDefault="00AC61C9" w:rsidP="0045253D">
      <w:pPr>
        <w:spacing w:line="63" w:lineRule="exact"/>
        <w:rPr>
          <w:sz w:val="24"/>
          <w:szCs w:val="24"/>
        </w:rPr>
      </w:pPr>
    </w:p>
    <w:p w:rsidR="00AC61C9" w:rsidRPr="006B6991" w:rsidRDefault="00AC61C9" w:rsidP="0045253D">
      <w:pPr>
        <w:spacing w:line="356" w:lineRule="auto"/>
        <w:jc w:val="both"/>
        <w:rPr>
          <w:sz w:val="24"/>
          <w:szCs w:val="24"/>
        </w:rPr>
      </w:pPr>
      <w:r w:rsidRPr="006B6991">
        <w:rPr>
          <w:sz w:val="24"/>
          <w:szCs w:val="24"/>
        </w:rPr>
        <w:lastRenderedPageBreak/>
        <w:t>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Высшая нервная деятельность.</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Высшая нервная деятельность человека, </w:t>
      </w:r>
      <w:r w:rsidRPr="006B6991">
        <w:rPr>
          <w:i/>
          <w:iCs/>
          <w:sz w:val="24"/>
          <w:szCs w:val="24"/>
        </w:rPr>
        <w:t>работы И.</w:t>
      </w:r>
      <w:r w:rsidRPr="006B6991">
        <w:rPr>
          <w:sz w:val="24"/>
          <w:szCs w:val="24"/>
        </w:rPr>
        <w:t xml:space="preserve"> </w:t>
      </w:r>
      <w:r w:rsidRPr="006B6991">
        <w:rPr>
          <w:i/>
          <w:iCs/>
          <w:sz w:val="24"/>
          <w:szCs w:val="24"/>
        </w:rPr>
        <w:t>М.</w:t>
      </w:r>
      <w:r w:rsidRPr="006B6991">
        <w:rPr>
          <w:sz w:val="24"/>
          <w:szCs w:val="24"/>
        </w:rPr>
        <w:t xml:space="preserve"> </w:t>
      </w:r>
      <w:r w:rsidRPr="006B6991">
        <w:rPr>
          <w:i/>
          <w:iCs/>
          <w:sz w:val="24"/>
          <w:szCs w:val="24"/>
        </w:rPr>
        <w:t>Сеченова,</w:t>
      </w:r>
      <w:r w:rsidRPr="006B6991">
        <w:rPr>
          <w:sz w:val="24"/>
          <w:szCs w:val="24"/>
        </w:rPr>
        <w:t xml:space="preserve"> </w:t>
      </w:r>
      <w:r w:rsidRPr="006B6991">
        <w:rPr>
          <w:i/>
          <w:iCs/>
          <w:sz w:val="24"/>
          <w:szCs w:val="24"/>
        </w:rPr>
        <w:t>И.</w:t>
      </w:r>
      <w:r w:rsidRPr="006B6991">
        <w:rPr>
          <w:sz w:val="24"/>
          <w:szCs w:val="24"/>
        </w:rPr>
        <w:t xml:space="preserve"> </w:t>
      </w:r>
      <w:r w:rsidRPr="006B6991">
        <w:rPr>
          <w:i/>
          <w:iCs/>
          <w:sz w:val="24"/>
          <w:szCs w:val="24"/>
        </w:rPr>
        <w:t>П.</w:t>
      </w:r>
      <w:r w:rsidRPr="006B6991">
        <w:rPr>
          <w:sz w:val="24"/>
          <w:szCs w:val="24"/>
        </w:rPr>
        <w:t xml:space="preserve"> </w:t>
      </w:r>
      <w:r w:rsidRPr="006B6991">
        <w:rPr>
          <w:i/>
          <w:iCs/>
          <w:sz w:val="24"/>
          <w:szCs w:val="24"/>
        </w:rPr>
        <w:t>Павлова,</w:t>
      </w:r>
      <w:r w:rsidRPr="006B6991">
        <w:rPr>
          <w:sz w:val="24"/>
          <w:szCs w:val="24"/>
        </w:rPr>
        <w:t xml:space="preserve"> </w:t>
      </w:r>
      <w:r w:rsidRPr="006B6991">
        <w:rPr>
          <w:i/>
          <w:iCs/>
          <w:sz w:val="24"/>
          <w:szCs w:val="24"/>
        </w:rPr>
        <w:t xml:space="preserve">А. А. Ухтомского и П. К. Анохина. </w:t>
      </w:r>
      <w:r w:rsidRPr="006B6991">
        <w:rPr>
          <w:sz w:val="24"/>
          <w:szCs w:val="24"/>
        </w:rPr>
        <w:t>Безусловные и условные рефлексы,</w:t>
      </w:r>
      <w:r w:rsidRPr="006B6991">
        <w:rPr>
          <w:i/>
          <w:iCs/>
          <w:sz w:val="24"/>
          <w:szCs w:val="24"/>
        </w:rPr>
        <w:t xml:space="preserve"> </w:t>
      </w:r>
      <w:r w:rsidRPr="006B6991">
        <w:rPr>
          <w:sz w:val="24"/>
          <w:szCs w:val="24"/>
        </w:rPr>
        <w:t>их значение.</w:t>
      </w:r>
      <w:r w:rsidRPr="006B6991">
        <w:rPr>
          <w:i/>
          <w:iCs/>
          <w:sz w:val="24"/>
          <w:szCs w:val="24"/>
        </w:rPr>
        <w:t xml:space="preserve"> </w:t>
      </w:r>
      <w:r w:rsidRPr="006B6991">
        <w:rPr>
          <w:sz w:val="24"/>
          <w:szCs w:val="24"/>
        </w:rPr>
        <w:t xml:space="preserve">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6B6991">
        <w:rPr>
          <w:i/>
          <w:iCs/>
          <w:sz w:val="24"/>
          <w:szCs w:val="24"/>
        </w:rPr>
        <w:t>Значение интеллектуальных,</w:t>
      </w:r>
      <w:r w:rsidRPr="006B6991">
        <w:rPr>
          <w:sz w:val="24"/>
          <w:szCs w:val="24"/>
        </w:rPr>
        <w:t xml:space="preserve"> </w:t>
      </w:r>
      <w:r w:rsidRPr="006B6991">
        <w:rPr>
          <w:i/>
          <w:iCs/>
          <w:sz w:val="24"/>
          <w:szCs w:val="24"/>
        </w:rPr>
        <w:t xml:space="preserve">творческих и эстетических потребностей. </w:t>
      </w:r>
      <w:r w:rsidRPr="006B6991">
        <w:rPr>
          <w:sz w:val="24"/>
          <w:szCs w:val="24"/>
        </w:rPr>
        <w:t>Роль обучения и воспитания в развитии</w:t>
      </w:r>
      <w:r w:rsidRPr="006B6991">
        <w:rPr>
          <w:i/>
          <w:iCs/>
          <w:sz w:val="24"/>
          <w:szCs w:val="24"/>
        </w:rPr>
        <w:t xml:space="preserve"> </w:t>
      </w:r>
      <w:r w:rsidRPr="006B6991">
        <w:rPr>
          <w:sz w:val="24"/>
          <w:szCs w:val="24"/>
        </w:rPr>
        <w:t>психики и поведения человека.</w:t>
      </w:r>
    </w:p>
    <w:p w:rsidR="00AC61C9" w:rsidRPr="006B6991" w:rsidRDefault="00AC61C9" w:rsidP="0045253D">
      <w:pPr>
        <w:spacing w:line="18" w:lineRule="exact"/>
        <w:rPr>
          <w:sz w:val="24"/>
          <w:szCs w:val="24"/>
        </w:rPr>
      </w:pPr>
    </w:p>
    <w:p w:rsidR="00AC61C9" w:rsidRPr="006B6991" w:rsidRDefault="00AC61C9" w:rsidP="0045253D">
      <w:pPr>
        <w:ind w:left="700"/>
        <w:rPr>
          <w:sz w:val="24"/>
          <w:szCs w:val="24"/>
        </w:rPr>
      </w:pPr>
      <w:r w:rsidRPr="006B6991">
        <w:rPr>
          <w:b/>
          <w:bCs/>
          <w:sz w:val="24"/>
          <w:szCs w:val="24"/>
        </w:rPr>
        <w:t>Здоровье человека и его охрана.</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AC61C9" w:rsidRPr="006B6991" w:rsidRDefault="00AC61C9" w:rsidP="0045253D">
      <w:pPr>
        <w:spacing w:line="20"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Человек и окружающая среда. </w:t>
      </w:r>
      <w:r w:rsidRPr="006B6991">
        <w:rPr>
          <w:i/>
          <w:iCs/>
          <w:sz w:val="24"/>
          <w:szCs w:val="24"/>
        </w:rPr>
        <w:t>Значение окружающей среды как источника</w:t>
      </w:r>
      <w:r w:rsidRPr="006B6991">
        <w:rPr>
          <w:sz w:val="24"/>
          <w:szCs w:val="24"/>
        </w:rPr>
        <w:t xml:space="preserve"> </w:t>
      </w:r>
      <w:r w:rsidRPr="006B6991">
        <w:rPr>
          <w:i/>
          <w:iCs/>
          <w:sz w:val="24"/>
          <w:szCs w:val="24"/>
        </w:rPr>
        <w:t xml:space="preserve">веществ и энергии. Социальная и природная среда, адаптации к ним. Краткая характеристика основных форм труда. Рациональная организация труда и отдыха. </w:t>
      </w:r>
      <w:r w:rsidRPr="006B6991">
        <w:rPr>
          <w:sz w:val="24"/>
          <w:szCs w:val="24"/>
        </w:rPr>
        <w:t>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b/>
          <w:bCs/>
          <w:sz w:val="24"/>
          <w:szCs w:val="24"/>
        </w:rPr>
        <w:t>Общие биологические закономерности.</w:t>
      </w:r>
    </w:p>
    <w:p w:rsidR="00AC61C9" w:rsidRPr="006B6991" w:rsidRDefault="00AC61C9" w:rsidP="0045253D">
      <w:pPr>
        <w:spacing w:line="204" w:lineRule="exact"/>
        <w:rPr>
          <w:sz w:val="24"/>
          <w:szCs w:val="24"/>
        </w:rPr>
      </w:pPr>
    </w:p>
    <w:p w:rsidR="00AC61C9" w:rsidRPr="006B6991" w:rsidRDefault="00AC61C9" w:rsidP="0045253D">
      <w:pPr>
        <w:ind w:left="700"/>
        <w:rPr>
          <w:sz w:val="24"/>
          <w:szCs w:val="24"/>
        </w:rPr>
      </w:pPr>
      <w:r w:rsidRPr="006B6991">
        <w:rPr>
          <w:b/>
          <w:bCs/>
          <w:sz w:val="24"/>
          <w:szCs w:val="24"/>
        </w:rPr>
        <w:t>Биология как наука.</w:t>
      </w:r>
    </w:p>
    <w:p w:rsidR="00AC61C9" w:rsidRPr="006B6991" w:rsidRDefault="00AC61C9" w:rsidP="0045253D">
      <w:pPr>
        <w:spacing w:line="172"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6B6991">
        <w:rPr>
          <w:i/>
          <w:iCs/>
          <w:sz w:val="24"/>
          <w:szCs w:val="24"/>
        </w:rPr>
        <w:t>Живые природные объекты как система. Классификация живых природных объектов.</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Клетка.</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6B6991">
        <w:rPr>
          <w:i/>
          <w:iCs/>
          <w:sz w:val="24"/>
          <w:szCs w:val="24"/>
        </w:rPr>
        <w:t xml:space="preserve">Нарушения в </w:t>
      </w:r>
      <w:r w:rsidRPr="006B6991">
        <w:rPr>
          <w:i/>
          <w:iCs/>
          <w:sz w:val="24"/>
          <w:szCs w:val="24"/>
        </w:rPr>
        <w:lastRenderedPageBreak/>
        <w:t>строении и</w:t>
      </w:r>
      <w:r w:rsidRPr="006B6991">
        <w:rPr>
          <w:sz w:val="24"/>
          <w:szCs w:val="24"/>
        </w:rPr>
        <w:t xml:space="preserve"> </w:t>
      </w:r>
      <w:r w:rsidRPr="006B6991">
        <w:rPr>
          <w:i/>
          <w:iCs/>
          <w:sz w:val="24"/>
          <w:szCs w:val="24"/>
        </w:rPr>
        <w:t xml:space="preserve">функционировании клеток – одна из причин заболевания организма. </w:t>
      </w:r>
      <w:r w:rsidRPr="006B6991">
        <w:rPr>
          <w:sz w:val="24"/>
          <w:szCs w:val="24"/>
        </w:rPr>
        <w:t>Деление клетки</w:t>
      </w:r>
      <w:r w:rsidRPr="006B6991">
        <w:rPr>
          <w:i/>
          <w:iCs/>
          <w:sz w:val="24"/>
          <w:szCs w:val="24"/>
        </w:rPr>
        <w:t xml:space="preserve"> </w:t>
      </w:r>
      <w:r w:rsidRPr="006B6991">
        <w:rPr>
          <w:sz w:val="24"/>
          <w:szCs w:val="24"/>
        </w:rPr>
        <w:t>–</w:t>
      </w:r>
      <w:r w:rsidRPr="006B6991">
        <w:rPr>
          <w:i/>
          <w:iCs/>
          <w:sz w:val="24"/>
          <w:szCs w:val="24"/>
        </w:rPr>
        <w:t xml:space="preserve"> </w:t>
      </w:r>
      <w:r w:rsidRPr="006B6991">
        <w:rPr>
          <w:sz w:val="24"/>
          <w:szCs w:val="24"/>
        </w:rPr>
        <w:t>основа размножения, роста и развития организмов.</w:t>
      </w:r>
    </w:p>
    <w:p w:rsidR="00AC61C9" w:rsidRPr="006B6991" w:rsidRDefault="00AC61C9" w:rsidP="0045253D">
      <w:pPr>
        <w:spacing w:line="9" w:lineRule="exact"/>
        <w:rPr>
          <w:sz w:val="24"/>
          <w:szCs w:val="24"/>
        </w:rPr>
      </w:pPr>
    </w:p>
    <w:p w:rsidR="00AC61C9" w:rsidRPr="006B6991" w:rsidRDefault="00AC61C9" w:rsidP="0045253D">
      <w:pPr>
        <w:ind w:left="700"/>
        <w:rPr>
          <w:sz w:val="24"/>
          <w:szCs w:val="24"/>
        </w:rPr>
      </w:pPr>
      <w:r w:rsidRPr="006B6991">
        <w:rPr>
          <w:b/>
          <w:bCs/>
          <w:sz w:val="24"/>
          <w:szCs w:val="24"/>
        </w:rPr>
        <w:t>Организм.</w:t>
      </w:r>
    </w:p>
    <w:p w:rsidR="00AC61C9" w:rsidRPr="006B6991" w:rsidRDefault="00AC61C9" w:rsidP="0045253D">
      <w:pPr>
        <w:spacing w:line="156" w:lineRule="exact"/>
        <w:rPr>
          <w:sz w:val="24"/>
          <w:szCs w:val="24"/>
        </w:rPr>
      </w:pPr>
    </w:p>
    <w:p w:rsidR="00AC61C9" w:rsidRPr="006B6991" w:rsidRDefault="00AC61C9" w:rsidP="0045253D">
      <w:pPr>
        <w:tabs>
          <w:tab w:val="left" w:pos="2300"/>
          <w:tab w:val="left" w:pos="2740"/>
          <w:tab w:val="left" w:pos="4580"/>
          <w:tab w:val="left" w:pos="5700"/>
          <w:tab w:val="left" w:pos="6820"/>
          <w:tab w:val="left" w:pos="8100"/>
          <w:tab w:val="left" w:pos="10300"/>
        </w:tabs>
        <w:ind w:left="700"/>
        <w:rPr>
          <w:sz w:val="24"/>
          <w:szCs w:val="24"/>
        </w:rPr>
      </w:pPr>
      <w:r w:rsidRPr="006B6991">
        <w:rPr>
          <w:sz w:val="24"/>
          <w:szCs w:val="24"/>
        </w:rPr>
        <w:t>Клеточные</w:t>
      </w:r>
      <w:r w:rsidRPr="006B6991">
        <w:rPr>
          <w:sz w:val="24"/>
          <w:szCs w:val="24"/>
        </w:rPr>
        <w:tab/>
        <w:t>и</w:t>
      </w:r>
      <w:r w:rsidRPr="006B6991">
        <w:rPr>
          <w:sz w:val="24"/>
          <w:szCs w:val="24"/>
        </w:rPr>
        <w:tab/>
        <w:t>неклеточные</w:t>
      </w:r>
      <w:r w:rsidRPr="006B6991">
        <w:rPr>
          <w:sz w:val="24"/>
          <w:szCs w:val="24"/>
        </w:rPr>
        <w:tab/>
        <w:t>формы</w:t>
      </w:r>
      <w:r w:rsidRPr="006B6991">
        <w:rPr>
          <w:sz w:val="24"/>
          <w:szCs w:val="24"/>
        </w:rPr>
        <w:tab/>
        <w:t>жизни.</w:t>
      </w:r>
      <w:r w:rsidRPr="006B6991">
        <w:rPr>
          <w:sz w:val="24"/>
          <w:szCs w:val="24"/>
        </w:rPr>
        <w:tab/>
        <w:t>Вирусы.</w:t>
      </w:r>
      <w:r w:rsidRPr="006B6991">
        <w:rPr>
          <w:sz w:val="24"/>
          <w:szCs w:val="24"/>
        </w:rPr>
        <w:tab/>
        <w:t>Одноклеточные</w:t>
      </w:r>
      <w:r w:rsidRPr="006B6991">
        <w:rPr>
          <w:sz w:val="24"/>
          <w:szCs w:val="24"/>
        </w:rPr>
        <w:tab/>
        <w:t>и</w:t>
      </w:r>
    </w:p>
    <w:p w:rsidR="00AC61C9" w:rsidRPr="006B6991" w:rsidRDefault="00AC61C9" w:rsidP="0045253D">
      <w:pPr>
        <w:spacing w:line="174" w:lineRule="exact"/>
        <w:rPr>
          <w:sz w:val="24"/>
          <w:szCs w:val="24"/>
        </w:rPr>
      </w:pPr>
    </w:p>
    <w:p w:rsidR="00AC61C9" w:rsidRPr="006B6991" w:rsidRDefault="00AC61C9" w:rsidP="0045253D">
      <w:pPr>
        <w:spacing w:line="358" w:lineRule="auto"/>
        <w:jc w:val="both"/>
        <w:rPr>
          <w:sz w:val="24"/>
          <w:szCs w:val="24"/>
        </w:rPr>
      </w:pPr>
      <w:r w:rsidRPr="006B6991">
        <w:rPr>
          <w:sz w:val="24"/>
          <w:szCs w:val="24"/>
        </w:rPr>
        <w:t xml:space="preserve">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6B6991">
        <w:rPr>
          <w:i/>
          <w:iCs/>
          <w:sz w:val="24"/>
          <w:szCs w:val="24"/>
        </w:rPr>
        <w:t>Питание,</w:t>
      </w:r>
      <w:r w:rsidRPr="006B6991">
        <w:rPr>
          <w:sz w:val="24"/>
          <w:szCs w:val="24"/>
        </w:rPr>
        <w:t xml:space="preserve"> </w:t>
      </w:r>
      <w:r w:rsidRPr="006B6991">
        <w:rPr>
          <w:i/>
          <w:iCs/>
          <w:sz w:val="24"/>
          <w:szCs w:val="24"/>
        </w:rPr>
        <w:t>дыхание,</w:t>
      </w:r>
      <w:r w:rsidRPr="006B6991">
        <w:rPr>
          <w:sz w:val="24"/>
          <w:szCs w:val="24"/>
        </w:rPr>
        <w:t xml:space="preserve"> </w:t>
      </w:r>
      <w:r w:rsidRPr="006B6991">
        <w:rPr>
          <w:i/>
          <w:iCs/>
          <w:sz w:val="24"/>
          <w:szCs w:val="24"/>
        </w:rPr>
        <w:t>транспорт</w:t>
      </w:r>
      <w:r w:rsidRPr="006B6991">
        <w:rPr>
          <w:sz w:val="24"/>
          <w:szCs w:val="24"/>
        </w:rPr>
        <w:t xml:space="preserve"> </w:t>
      </w:r>
      <w:r w:rsidRPr="006B6991">
        <w:rPr>
          <w:i/>
          <w:iCs/>
          <w:sz w:val="24"/>
          <w:szCs w:val="24"/>
        </w:rPr>
        <w:t xml:space="preserve">веществ, удаление продуктов обмена, координация и регуляция функций, движение и опора у растений и животных. </w:t>
      </w:r>
      <w:r w:rsidRPr="006B6991">
        <w:rPr>
          <w:sz w:val="24"/>
          <w:szCs w:val="24"/>
        </w:rPr>
        <w:t>Рост и развитие организмов.</w:t>
      </w:r>
      <w:r w:rsidRPr="006B6991">
        <w:rPr>
          <w:i/>
          <w:iCs/>
          <w:sz w:val="24"/>
          <w:szCs w:val="24"/>
        </w:rPr>
        <w:t xml:space="preserve"> </w:t>
      </w:r>
      <w:r w:rsidRPr="006B6991">
        <w:rPr>
          <w:sz w:val="24"/>
          <w:szCs w:val="24"/>
        </w:rPr>
        <w:t>Размножение.</w:t>
      </w:r>
      <w:r w:rsidRPr="006B6991">
        <w:rPr>
          <w:i/>
          <w:iCs/>
          <w:sz w:val="24"/>
          <w:szCs w:val="24"/>
        </w:rPr>
        <w:t xml:space="preserve"> </w:t>
      </w:r>
      <w:r w:rsidRPr="006B6991">
        <w:rPr>
          <w:sz w:val="24"/>
          <w:szCs w:val="24"/>
        </w:rPr>
        <w:t>Бесполое и</w:t>
      </w:r>
      <w:r w:rsidRPr="006B6991">
        <w:rPr>
          <w:i/>
          <w:iCs/>
          <w:sz w:val="24"/>
          <w:szCs w:val="24"/>
        </w:rPr>
        <w:t xml:space="preserve"> </w:t>
      </w:r>
      <w:r w:rsidRPr="006B6991">
        <w:rPr>
          <w:sz w:val="24"/>
          <w:szCs w:val="24"/>
        </w:rPr>
        <w:t>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Вид.</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 xml:space="preserve">Вид, признаки вида. 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6B6991">
        <w:rPr>
          <w:i/>
          <w:iCs/>
          <w:sz w:val="24"/>
          <w:szCs w:val="24"/>
        </w:rPr>
        <w:t>Усложнение растений и животных</w:t>
      </w:r>
      <w:r w:rsidRPr="006B6991">
        <w:rPr>
          <w:sz w:val="24"/>
          <w:szCs w:val="24"/>
        </w:rPr>
        <w:t xml:space="preserve"> </w:t>
      </w:r>
      <w:r w:rsidRPr="006B6991">
        <w:rPr>
          <w:i/>
          <w:iCs/>
          <w:sz w:val="24"/>
          <w:szCs w:val="24"/>
        </w:rPr>
        <w:t>в процессе эволюции. Происхождение основных систематических групп растений и</w:t>
      </w:r>
    </w:p>
    <w:p w:rsidR="00AC61C9" w:rsidRPr="006B6991" w:rsidRDefault="00AC61C9" w:rsidP="0045253D">
      <w:pPr>
        <w:spacing w:line="58" w:lineRule="exact"/>
        <w:rPr>
          <w:sz w:val="24"/>
          <w:szCs w:val="24"/>
        </w:rPr>
      </w:pPr>
    </w:p>
    <w:p w:rsidR="00AC61C9" w:rsidRPr="006B6991" w:rsidRDefault="00AC61C9" w:rsidP="0045253D">
      <w:pPr>
        <w:spacing w:line="355" w:lineRule="auto"/>
        <w:jc w:val="both"/>
        <w:rPr>
          <w:sz w:val="24"/>
          <w:szCs w:val="24"/>
        </w:rPr>
      </w:pPr>
      <w:r w:rsidRPr="006B6991">
        <w:rPr>
          <w:i/>
          <w:iCs/>
          <w:sz w:val="24"/>
          <w:szCs w:val="24"/>
        </w:rPr>
        <w:t xml:space="preserve">животных. </w:t>
      </w:r>
      <w:r w:rsidRPr="006B6991">
        <w:rPr>
          <w:sz w:val="24"/>
          <w:szCs w:val="24"/>
        </w:rPr>
        <w:t>Применение знаний о наследственности,</w:t>
      </w:r>
      <w:r w:rsidRPr="006B6991">
        <w:rPr>
          <w:i/>
          <w:iCs/>
          <w:sz w:val="24"/>
          <w:szCs w:val="24"/>
        </w:rPr>
        <w:t xml:space="preserve"> </w:t>
      </w:r>
      <w:r w:rsidRPr="006B6991">
        <w:rPr>
          <w:sz w:val="24"/>
          <w:szCs w:val="24"/>
        </w:rPr>
        <w:t>изменчивости и искусственном</w:t>
      </w:r>
      <w:r w:rsidRPr="006B6991">
        <w:rPr>
          <w:i/>
          <w:iCs/>
          <w:sz w:val="24"/>
          <w:szCs w:val="24"/>
        </w:rPr>
        <w:t xml:space="preserve"> </w:t>
      </w:r>
      <w:r w:rsidRPr="006B6991">
        <w:rPr>
          <w:sz w:val="24"/>
          <w:szCs w:val="24"/>
        </w:rPr>
        <w:t>отборе при выведении новых пород животных, сортов растений и штаммов микроорганизмов.</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Экосистемы.</w:t>
      </w:r>
    </w:p>
    <w:p w:rsidR="00AC61C9" w:rsidRPr="006B6991" w:rsidRDefault="00AC61C9" w:rsidP="0045253D">
      <w:pPr>
        <w:spacing w:line="169" w:lineRule="exact"/>
        <w:rPr>
          <w:sz w:val="24"/>
          <w:szCs w:val="24"/>
        </w:rPr>
      </w:pPr>
    </w:p>
    <w:p w:rsidR="00AC61C9" w:rsidRPr="006B6991" w:rsidRDefault="00AC61C9" w:rsidP="0045253D">
      <w:pPr>
        <w:spacing w:line="359" w:lineRule="auto"/>
        <w:ind w:firstLine="708"/>
        <w:jc w:val="both"/>
        <w:rPr>
          <w:sz w:val="24"/>
          <w:szCs w:val="24"/>
        </w:rPr>
      </w:pPr>
      <w:r w:rsidRPr="006B6991">
        <w:rPr>
          <w:sz w:val="24"/>
          <w:szCs w:val="24"/>
        </w:rPr>
        <w:t xml:space="preserve">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(биогеоценоз). Агроэкосистема (агроценоз) как искусственное сообщество организмов. </w:t>
      </w:r>
      <w:r w:rsidRPr="006B6991">
        <w:rPr>
          <w:i/>
          <w:iCs/>
          <w:sz w:val="24"/>
          <w:szCs w:val="24"/>
        </w:rPr>
        <w:t>Круговорот веществ и поток энергии в</w:t>
      </w:r>
      <w:r w:rsidRPr="006B6991">
        <w:rPr>
          <w:sz w:val="24"/>
          <w:szCs w:val="24"/>
        </w:rPr>
        <w:t xml:space="preserve"> </w:t>
      </w:r>
      <w:r w:rsidRPr="006B6991">
        <w:rPr>
          <w:i/>
          <w:iCs/>
          <w:sz w:val="24"/>
          <w:szCs w:val="24"/>
        </w:rPr>
        <w:t xml:space="preserve">биогеоценозах. </w:t>
      </w:r>
      <w:r w:rsidRPr="006B6991">
        <w:rPr>
          <w:sz w:val="24"/>
          <w:szCs w:val="24"/>
        </w:rPr>
        <w:t>Биосфера</w:t>
      </w:r>
      <w:r w:rsidRPr="006B6991">
        <w:rPr>
          <w:i/>
          <w:iCs/>
          <w:sz w:val="24"/>
          <w:szCs w:val="24"/>
        </w:rPr>
        <w:t xml:space="preserve"> </w:t>
      </w:r>
      <w:r w:rsidRPr="006B6991">
        <w:rPr>
          <w:sz w:val="24"/>
          <w:szCs w:val="24"/>
        </w:rPr>
        <w:t>–</w:t>
      </w:r>
      <w:r w:rsidRPr="006B6991">
        <w:rPr>
          <w:i/>
          <w:iCs/>
          <w:sz w:val="24"/>
          <w:szCs w:val="24"/>
        </w:rPr>
        <w:t xml:space="preserve"> </w:t>
      </w:r>
      <w:r w:rsidRPr="006B6991">
        <w:rPr>
          <w:sz w:val="24"/>
          <w:szCs w:val="24"/>
        </w:rPr>
        <w:t>глобальная экосистема.</w:t>
      </w:r>
      <w:r w:rsidRPr="006B6991">
        <w:rPr>
          <w:i/>
          <w:iCs/>
          <w:sz w:val="24"/>
          <w:szCs w:val="24"/>
        </w:rPr>
        <w:t xml:space="preserve"> </w:t>
      </w:r>
      <w:r w:rsidRPr="006B6991">
        <w:rPr>
          <w:sz w:val="24"/>
          <w:szCs w:val="24"/>
        </w:rPr>
        <w:t>В.</w:t>
      </w:r>
      <w:r w:rsidRPr="006B6991">
        <w:rPr>
          <w:i/>
          <w:iCs/>
          <w:sz w:val="24"/>
          <w:szCs w:val="24"/>
        </w:rPr>
        <w:t xml:space="preserve"> </w:t>
      </w:r>
      <w:r w:rsidRPr="006B6991">
        <w:rPr>
          <w:sz w:val="24"/>
          <w:szCs w:val="24"/>
        </w:rPr>
        <w:t>И.</w:t>
      </w:r>
      <w:r w:rsidRPr="006B6991">
        <w:rPr>
          <w:i/>
          <w:iCs/>
          <w:sz w:val="24"/>
          <w:szCs w:val="24"/>
        </w:rPr>
        <w:t xml:space="preserve"> </w:t>
      </w:r>
      <w:r w:rsidRPr="006B6991">
        <w:rPr>
          <w:sz w:val="24"/>
          <w:szCs w:val="24"/>
        </w:rPr>
        <w:t>Вернадский</w:t>
      </w:r>
      <w:r w:rsidRPr="006B6991">
        <w:rPr>
          <w:i/>
          <w:iCs/>
          <w:sz w:val="24"/>
          <w:szCs w:val="24"/>
        </w:rPr>
        <w:t xml:space="preserve"> </w:t>
      </w:r>
      <w:r w:rsidRPr="006B6991">
        <w:rPr>
          <w:sz w:val="24"/>
          <w:szCs w:val="24"/>
        </w:rPr>
        <w:t>–</w:t>
      </w:r>
      <w:r w:rsidRPr="006B6991">
        <w:rPr>
          <w:i/>
          <w:iCs/>
          <w:sz w:val="24"/>
          <w:szCs w:val="24"/>
        </w:rPr>
        <w:t xml:space="preserve"> </w:t>
      </w:r>
      <w:r w:rsidRPr="006B6991">
        <w:rPr>
          <w:sz w:val="24"/>
          <w:szCs w:val="24"/>
        </w:rPr>
        <w:t xml:space="preserve">основоположник учения о биосфере. Структура биосферы. Распространение и роль живого вещества в биосфере. </w:t>
      </w:r>
      <w:r w:rsidRPr="006B6991">
        <w:rPr>
          <w:i/>
          <w:iCs/>
          <w:sz w:val="24"/>
          <w:szCs w:val="24"/>
        </w:rPr>
        <w:t>Ноосфера.</w:t>
      </w:r>
      <w:r w:rsidRPr="006B6991">
        <w:rPr>
          <w:sz w:val="24"/>
          <w:szCs w:val="24"/>
        </w:rPr>
        <w:t xml:space="preserve"> </w:t>
      </w:r>
      <w:r w:rsidRPr="006B6991">
        <w:rPr>
          <w:i/>
          <w:iCs/>
          <w:sz w:val="24"/>
          <w:szCs w:val="24"/>
        </w:rPr>
        <w:t>Краткая история эволюции биосферы.</w:t>
      </w:r>
      <w:r w:rsidRPr="006B6991">
        <w:rPr>
          <w:sz w:val="24"/>
          <w:szCs w:val="24"/>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AC61C9" w:rsidRPr="006B6991" w:rsidRDefault="00AC61C9" w:rsidP="0045253D">
      <w:pPr>
        <w:spacing w:line="23" w:lineRule="exact"/>
        <w:rPr>
          <w:sz w:val="24"/>
          <w:szCs w:val="24"/>
        </w:rPr>
      </w:pPr>
    </w:p>
    <w:p w:rsidR="00AC61C9" w:rsidRPr="006B6991" w:rsidRDefault="00AC61C9" w:rsidP="0045253D">
      <w:pPr>
        <w:spacing w:line="351" w:lineRule="auto"/>
        <w:ind w:firstLine="708"/>
        <w:rPr>
          <w:sz w:val="24"/>
          <w:szCs w:val="24"/>
        </w:rPr>
      </w:pPr>
      <w:r w:rsidRPr="006B6991">
        <w:rPr>
          <w:b/>
          <w:bCs/>
          <w:sz w:val="24"/>
          <w:szCs w:val="24"/>
        </w:rPr>
        <w:t>Примерный список лабораторных и практических работ по разделу «Живые организмы»:</w:t>
      </w:r>
    </w:p>
    <w:p w:rsidR="00AC61C9" w:rsidRPr="006B6991" w:rsidRDefault="00AC61C9" w:rsidP="0045253D">
      <w:pPr>
        <w:spacing w:line="7" w:lineRule="exact"/>
        <w:rPr>
          <w:sz w:val="24"/>
          <w:szCs w:val="24"/>
        </w:rPr>
      </w:pPr>
    </w:p>
    <w:p w:rsidR="00AC61C9" w:rsidRPr="006B6991" w:rsidRDefault="00AC61C9" w:rsidP="001A5221">
      <w:pPr>
        <w:numPr>
          <w:ilvl w:val="0"/>
          <w:numId w:val="797"/>
        </w:numPr>
        <w:tabs>
          <w:tab w:val="left" w:pos="1400"/>
        </w:tabs>
        <w:ind w:left="1400" w:hanging="700"/>
        <w:rPr>
          <w:sz w:val="24"/>
          <w:szCs w:val="24"/>
        </w:rPr>
      </w:pPr>
      <w:r w:rsidRPr="006B6991">
        <w:rPr>
          <w:sz w:val="24"/>
          <w:szCs w:val="24"/>
        </w:rPr>
        <w:t>Изучение устройства увеличительных приборов и правил работы с ними;</w:t>
      </w:r>
    </w:p>
    <w:p w:rsidR="00AC61C9" w:rsidRPr="006B6991" w:rsidRDefault="00AC61C9" w:rsidP="0045253D">
      <w:pPr>
        <w:spacing w:line="160" w:lineRule="exact"/>
        <w:rPr>
          <w:sz w:val="24"/>
          <w:szCs w:val="24"/>
        </w:rPr>
      </w:pPr>
    </w:p>
    <w:p w:rsidR="00AC61C9" w:rsidRPr="006B6991" w:rsidRDefault="00AC61C9" w:rsidP="001A5221">
      <w:pPr>
        <w:numPr>
          <w:ilvl w:val="0"/>
          <w:numId w:val="797"/>
        </w:numPr>
        <w:tabs>
          <w:tab w:val="left" w:pos="1400"/>
        </w:tabs>
        <w:ind w:left="1400" w:hanging="700"/>
        <w:rPr>
          <w:sz w:val="24"/>
          <w:szCs w:val="24"/>
        </w:rPr>
      </w:pPr>
      <w:r w:rsidRPr="006B6991">
        <w:rPr>
          <w:sz w:val="24"/>
          <w:szCs w:val="24"/>
        </w:rPr>
        <w:t>Приготовление  микропрепарата  кожицы  чешуи  лука  (мякоти  плода</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томата);</w:t>
      </w:r>
    </w:p>
    <w:p w:rsidR="00AC61C9" w:rsidRPr="006B6991" w:rsidRDefault="00AC61C9" w:rsidP="0045253D">
      <w:pPr>
        <w:spacing w:line="162" w:lineRule="exact"/>
        <w:rPr>
          <w:sz w:val="24"/>
          <w:szCs w:val="24"/>
        </w:rPr>
      </w:pPr>
    </w:p>
    <w:p w:rsidR="00AC61C9" w:rsidRPr="006B6991" w:rsidRDefault="00AC61C9" w:rsidP="001A5221">
      <w:pPr>
        <w:numPr>
          <w:ilvl w:val="0"/>
          <w:numId w:val="797"/>
        </w:numPr>
        <w:tabs>
          <w:tab w:val="left" w:pos="1400"/>
        </w:tabs>
        <w:ind w:left="1400" w:hanging="700"/>
        <w:rPr>
          <w:sz w:val="24"/>
          <w:szCs w:val="24"/>
        </w:rPr>
      </w:pPr>
      <w:r w:rsidRPr="006B6991">
        <w:rPr>
          <w:sz w:val="24"/>
          <w:szCs w:val="24"/>
        </w:rPr>
        <w:t>Изучение органов цветкового растения;</w:t>
      </w:r>
    </w:p>
    <w:p w:rsidR="00AC61C9" w:rsidRPr="006B6991" w:rsidRDefault="00AC61C9" w:rsidP="0045253D">
      <w:pPr>
        <w:spacing w:line="160" w:lineRule="exact"/>
        <w:rPr>
          <w:sz w:val="24"/>
          <w:szCs w:val="24"/>
        </w:rPr>
      </w:pPr>
    </w:p>
    <w:p w:rsidR="00AC61C9" w:rsidRPr="006B6991" w:rsidRDefault="00AC61C9" w:rsidP="001A5221">
      <w:pPr>
        <w:numPr>
          <w:ilvl w:val="0"/>
          <w:numId w:val="797"/>
        </w:numPr>
        <w:tabs>
          <w:tab w:val="left" w:pos="1400"/>
        </w:tabs>
        <w:ind w:left="1400" w:hanging="700"/>
        <w:rPr>
          <w:sz w:val="24"/>
          <w:szCs w:val="24"/>
        </w:rPr>
      </w:pPr>
      <w:r w:rsidRPr="006B6991">
        <w:rPr>
          <w:sz w:val="24"/>
          <w:szCs w:val="24"/>
        </w:rPr>
        <w:t>Изучение строения позвоночного животного;</w:t>
      </w:r>
    </w:p>
    <w:p w:rsidR="00AC61C9" w:rsidRPr="006B6991" w:rsidRDefault="00AC61C9" w:rsidP="0045253D">
      <w:pPr>
        <w:spacing w:line="160" w:lineRule="exact"/>
        <w:rPr>
          <w:sz w:val="24"/>
          <w:szCs w:val="24"/>
        </w:rPr>
      </w:pPr>
    </w:p>
    <w:p w:rsidR="00AC61C9" w:rsidRPr="006B6991" w:rsidRDefault="00AC61C9" w:rsidP="001A5221">
      <w:pPr>
        <w:numPr>
          <w:ilvl w:val="0"/>
          <w:numId w:val="797"/>
        </w:numPr>
        <w:tabs>
          <w:tab w:val="left" w:pos="1400"/>
        </w:tabs>
        <w:ind w:left="1400" w:hanging="700"/>
        <w:rPr>
          <w:i/>
          <w:iCs/>
          <w:sz w:val="24"/>
          <w:szCs w:val="24"/>
        </w:rPr>
      </w:pPr>
      <w:r w:rsidRPr="006B6991">
        <w:rPr>
          <w:i/>
          <w:iCs/>
          <w:sz w:val="24"/>
          <w:szCs w:val="24"/>
        </w:rPr>
        <w:lastRenderedPageBreak/>
        <w:t>Выявление передвижение воды и минеральных веществ в растении;</w:t>
      </w:r>
    </w:p>
    <w:p w:rsidR="00AC61C9" w:rsidRPr="006B6991" w:rsidRDefault="00AC61C9" w:rsidP="0045253D">
      <w:pPr>
        <w:spacing w:line="161" w:lineRule="exact"/>
        <w:rPr>
          <w:i/>
          <w:iCs/>
          <w:sz w:val="24"/>
          <w:szCs w:val="24"/>
        </w:rPr>
      </w:pPr>
    </w:p>
    <w:p w:rsidR="00AC61C9" w:rsidRPr="006B6991" w:rsidRDefault="00AC61C9" w:rsidP="001A5221">
      <w:pPr>
        <w:numPr>
          <w:ilvl w:val="0"/>
          <w:numId w:val="797"/>
        </w:numPr>
        <w:tabs>
          <w:tab w:val="left" w:pos="1400"/>
        </w:tabs>
        <w:ind w:left="1400" w:hanging="700"/>
        <w:rPr>
          <w:sz w:val="24"/>
          <w:szCs w:val="24"/>
        </w:rPr>
      </w:pPr>
      <w:r w:rsidRPr="006B6991">
        <w:rPr>
          <w:sz w:val="24"/>
          <w:szCs w:val="24"/>
        </w:rPr>
        <w:t>Изучение строения семян однодольных и двудольных растений;</w:t>
      </w:r>
    </w:p>
    <w:p w:rsidR="00AC61C9" w:rsidRPr="006B6991" w:rsidRDefault="00AC61C9" w:rsidP="0045253D">
      <w:pPr>
        <w:spacing w:line="162" w:lineRule="exact"/>
        <w:rPr>
          <w:sz w:val="24"/>
          <w:szCs w:val="24"/>
        </w:rPr>
      </w:pPr>
    </w:p>
    <w:p w:rsidR="00AC61C9" w:rsidRPr="006B6991" w:rsidRDefault="00AC61C9" w:rsidP="001A5221">
      <w:pPr>
        <w:numPr>
          <w:ilvl w:val="0"/>
          <w:numId w:val="797"/>
        </w:numPr>
        <w:tabs>
          <w:tab w:val="left" w:pos="1400"/>
        </w:tabs>
        <w:ind w:left="1400" w:hanging="700"/>
        <w:rPr>
          <w:sz w:val="24"/>
          <w:szCs w:val="24"/>
        </w:rPr>
      </w:pPr>
      <w:r w:rsidRPr="006B6991">
        <w:rPr>
          <w:i/>
          <w:iCs/>
          <w:sz w:val="24"/>
          <w:szCs w:val="24"/>
        </w:rPr>
        <w:t>Изучение строения водорослей</w:t>
      </w:r>
      <w:r w:rsidRPr="006B6991">
        <w:rPr>
          <w:sz w:val="24"/>
          <w:szCs w:val="24"/>
        </w:rPr>
        <w:t>;</w:t>
      </w:r>
    </w:p>
    <w:p w:rsidR="00AC61C9" w:rsidRPr="006B6991" w:rsidRDefault="00AC61C9" w:rsidP="0045253D">
      <w:pPr>
        <w:spacing w:line="160" w:lineRule="exact"/>
        <w:rPr>
          <w:sz w:val="24"/>
          <w:szCs w:val="24"/>
        </w:rPr>
      </w:pPr>
    </w:p>
    <w:p w:rsidR="00AC61C9" w:rsidRPr="006B6991" w:rsidRDefault="00AC61C9" w:rsidP="001A5221">
      <w:pPr>
        <w:numPr>
          <w:ilvl w:val="0"/>
          <w:numId w:val="797"/>
        </w:numPr>
        <w:tabs>
          <w:tab w:val="left" w:pos="1400"/>
        </w:tabs>
        <w:ind w:left="1400" w:hanging="700"/>
        <w:rPr>
          <w:sz w:val="24"/>
          <w:szCs w:val="24"/>
        </w:rPr>
      </w:pPr>
      <w:r w:rsidRPr="006B6991">
        <w:rPr>
          <w:sz w:val="24"/>
          <w:szCs w:val="24"/>
        </w:rPr>
        <w:t>Изучение внешнего строения мхов (на местных видах);</w:t>
      </w:r>
    </w:p>
    <w:p w:rsidR="00AC61C9" w:rsidRPr="006B6991" w:rsidRDefault="00AC61C9" w:rsidP="0045253D">
      <w:pPr>
        <w:spacing w:line="160" w:lineRule="exact"/>
        <w:rPr>
          <w:sz w:val="24"/>
          <w:szCs w:val="24"/>
        </w:rPr>
      </w:pPr>
    </w:p>
    <w:p w:rsidR="00AC61C9" w:rsidRPr="006B6991" w:rsidRDefault="00AC61C9" w:rsidP="001A5221">
      <w:pPr>
        <w:numPr>
          <w:ilvl w:val="0"/>
          <w:numId w:val="797"/>
        </w:numPr>
        <w:tabs>
          <w:tab w:val="left" w:pos="1400"/>
        </w:tabs>
        <w:ind w:left="1400" w:hanging="700"/>
        <w:rPr>
          <w:sz w:val="24"/>
          <w:szCs w:val="24"/>
        </w:rPr>
      </w:pPr>
      <w:r w:rsidRPr="006B6991">
        <w:rPr>
          <w:sz w:val="24"/>
          <w:szCs w:val="24"/>
        </w:rPr>
        <w:t>Изучение внешнего строения папоротника (хвоща);</w:t>
      </w:r>
    </w:p>
    <w:p w:rsidR="00AC61C9" w:rsidRPr="006B6991" w:rsidRDefault="00AC61C9" w:rsidP="0045253D">
      <w:pPr>
        <w:spacing w:line="200" w:lineRule="exact"/>
        <w:rPr>
          <w:sz w:val="24"/>
          <w:szCs w:val="24"/>
        </w:rPr>
      </w:pPr>
    </w:p>
    <w:p w:rsidR="00AC61C9" w:rsidRPr="006B6991" w:rsidRDefault="00AC61C9" w:rsidP="001A5221">
      <w:pPr>
        <w:numPr>
          <w:ilvl w:val="0"/>
          <w:numId w:val="798"/>
        </w:numPr>
        <w:tabs>
          <w:tab w:val="left" w:pos="1400"/>
        </w:tabs>
        <w:ind w:left="1400" w:hanging="700"/>
        <w:rPr>
          <w:sz w:val="24"/>
          <w:szCs w:val="24"/>
        </w:rPr>
      </w:pPr>
      <w:r w:rsidRPr="006B6991">
        <w:rPr>
          <w:sz w:val="24"/>
          <w:szCs w:val="24"/>
        </w:rPr>
        <w:t>Изучение  внешнего  строения  хвои,  шишек  и  семян  голосеменных</w:t>
      </w:r>
    </w:p>
    <w:p w:rsidR="00AC61C9" w:rsidRPr="006B6991" w:rsidRDefault="00AC61C9" w:rsidP="0045253D">
      <w:pPr>
        <w:spacing w:line="162" w:lineRule="exact"/>
        <w:rPr>
          <w:sz w:val="24"/>
          <w:szCs w:val="24"/>
        </w:rPr>
      </w:pPr>
    </w:p>
    <w:p w:rsidR="00AC61C9" w:rsidRPr="006B6991" w:rsidRDefault="00AC61C9" w:rsidP="0045253D">
      <w:pPr>
        <w:rPr>
          <w:sz w:val="24"/>
          <w:szCs w:val="24"/>
        </w:rPr>
      </w:pPr>
      <w:r w:rsidRPr="006B6991">
        <w:rPr>
          <w:sz w:val="24"/>
          <w:szCs w:val="24"/>
        </w:rPr>
        <w:t>растений;</w:t>
      </w:r>
    </w:p>
    <w:p w:rsidR="00AC61C9" w:rsidRPr="006B6991" w:rsidRDefault="00AC61C9" w:rsidP="0045253D">
      <w:pPr>
        <w:spacing w:line="160" w:lineRule="exact"/>
        <w:rPr>
          <w:sz w:val="24"/>
          <w:szCs w:val="24"/>
        </w:rPr>
      </w:pPr>
    </w:p>
    <w:p w:rsidR="00AC61C9" w:rsidRPr="006B6991" w:rsidRDefault="00AC61C9" w:rsidP="001A5221">
      <w:pPr>
        <w:numPr>
          <w:ilvl w:val="0"/>
          <w:numId w:val="798"/>
        </w:numPr>
        <w:tabs>
          <w:tab w:val="left" w:pos="1400"/>
        </w:tabs>
        <w:ind w:left="1400" w:hanging="700"/>
        <w:rPr>
          <w:sz w:val="24"/>
          <w:szCs w:val="24"/>
        </w:rPr>
      </w:pPr>
      <w:r w:rsidRPr="006B6991">
        <w:rPr>
          <w:sz w:val="24"/>
          <w:szCs w:val="24"/>
        </w:rPr>
        <w:t>Изучение внешнего строения покрытосеменных растений;</w:t>
      </w:r>
    </w:p>
    <w:p w:rsidR="00AC61C9" w:rsidRPr="006B6991" w:rsidRDefault="00AC61C9" w:rsidP="0045253D">
      <w:pPr>
        <w:spacing w:line="160" w:lineRule="exact"/>
        <w:rPr>
          <w:sz w:val="24"/>
          <w:szCs w:val="24"/>
        </w:rPr>
      </w:pPr>
    </w:p>
    <w:p w:rsidR="00AC61C9" w:rsidRPr="006B6991" w:rsidRDefault="00AC61C9" w:rsidP="001A5221">
      <w:pPr>
        <w:numPr>
          <w:ilvl w:val="0"/>
          <w:numId w:val="798"/>
        </w:numPr>
        <w:tabs>
          <w:tab w:val="left" w:pos="1400"/>
        </w:tabs>
        <w:ind w:left="1400" w:hanging="700"/>
        <w:rPr>
          <w:sz w:val="24"/>
          <w:szCs w:val="24"/>
        </w:rPr>
      </w:pPr>
      <w:r w:rsidRPr="006B6991">
        <w:rPr>
          <w:sz w:val="24"/>
          <w:szCs w:val="24"/>
        </w:rPr>
        <w:t>Определение признаков класса в строении растений;</w:t>
      </w:r>
    </w:p>
    <w:p w:rsidR="00AC61C9" w:rsidRPr="006B6991" w:rsidRDefault="00AC61C9" w:rsidP="0045253D">
      <w:pPr>
        <w:spacing w:line="160" w:lineRule="exact"/>
        <w:rPr>
          <w:sz w:val="24"/>
          <w:szCs w:val="24"/>
        </w:rPr>
      </w:pPr>
    </w:p>
    <w:p w:rsidR="00AC61C9" w:rsidRPr="006B6991" w:rsidRDefault="00AC61C9" w:rsidP="001A5221">
      <w:pPr>
        <w:numPr>
          <w:ilvl w:val="0"/>
          <w:numId w:val="798"/>
        </w:numPr>
        <w:tabs>
          <w:tab w:val="left" w:pos="1400"/>
        </w:tabs>
        <w:ind w:left="1400" w:hanging="700"/>
        <w:rPr>
          <w:i/>
          <w:iCs/>
          <w:sz w:val="24"/>
          <w:szCs w:val="24"/>
        </w:rPr>
      </w:pPr>
      <w:r w:rsidRPr="006B6991">
        <w:rPr>
          <w:i/>
          <w:iCs/>
          <w:sz w:val="24"/>
          <w:szCs w:val="24"/>
        </w:rPr>
        <w:t>Определение до рода или вида нескольких травянистых растений одного-</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i/>
          <w:iCs/>
          <w:sz w:val="24"/>
          <w:szCs w:val="24"/>
        </w:rPr>
        <w:t>двух семейств;</w:t>
      </w:r>
    </w:p>
    <w:p w:rsidR="00AC61C9" w:rsidRPr="006B6991" w:rsidRDefault="00AC61C9" w:rsidP="0045253D">
      <w:pPr>
        <w:spacing w:line="160" w:lineRule="exact"/>
        <w:rPr>
          <w:sz w:val="24"/>
          <w:szCs w:val="24"/>
        </w:rPr>
      </w:pPr>
    </w:p>
    <w:p w:rsidR="00AC61C9" w:rsidRPr="006B6991" w:rsidRDefault="00AC61C9" w:rsidP="001A5221">
      <w:pPr>
        <w:numPr>
          <w:ilvl w:val="0"/>
          <w:numId w:val="799"/>
        </w:numPr>
        <w:tabs>
          <w:tab w:val="left" w:pos="1400"/>
        </w:tabs>
        <w:ind w:left="1400" w:hanging="700"/>
        <w:rPr>
          <w:sz w:val="24"/>
          <w:szCs w:val="24"/>
        </w:rPr>
      </w:pPr>
      <w:r w:rsidRPr="006B6991">
        <w:rPr>
          <w:sz w:val="24"/>
          <w:szCs w:val="24"/>
        </w:rPr>
        <w:t>Изучение строения плесневых грибов;</w:t>
      </w:r>
    </w:p>
    <w:p w:rsidR="00AC61C9" w:rsidRPr="006B6991" w:rsidRDefault="00AC61C9" w:rsidP="0045253D">
      <w:pPr>
        <w:spacing w:line="160" w:lineRule="exact"/>
        <w:rPr>
          <w:sz w:val="24"/>
          <w:szCs w:val="24"/>
        </w:rPr>
      </w:pPr>
    </w:p>
    <w:p w:rsidR="00AC61C9" w:rsidRPr="006B6991" w:rsidRDefault="00AC61C9" w:rsidP="001A5221">
      <w:pPr>
        <w:numPr>
          <w:ilvl w:val="0"/>
          <w:numId w:val="799"/>
        </w:numPr>
        <w:tabs>
          <w:tab w:val="left" w:pos="1400"/>
        </w:tabs>
        <w:ind w:left="1400" w:hanging="700"/>
        <w:rPr>
          <w:sz w:val="24"/>
          <w:szCs w:val="24"/>
        </w:rPr>
      </w:pPr>
      <w:r w:rsidRPr="006B6991">
        <w:rPr>
          <w:sz w:val="24"/>
          <w:szCs w:val="24"/>
        </w:rPr>
        <w:t>Вегетативное размножение комнатных растений;</w:t>
      </w:r>
    </w:p>
    <w:p w:rsidR="00AC61C9" w:rsidRPr="006B6991" w:rsidRDefault="00AC61C9" w:rsidP="0045253D">
      <w:pPr>
        <w:spacing w:line="160" w:lineRule="exact"/>
        <w:rPr>
          <w:sz w:val="24"/>
          <w:szCs w:val="24"/>
        </w:rPr>
      </w:pPr>
    </w:p>
    <w:p w:rsidR="00AC61C9" w:rsidRPr="006B6991" w:rsidRDefault="00AC61C9" w:rsidP="001A5221">
      <w:pPr>
        <w:numPr>
          <w:ilvl w:val="0"/>
          <w:numId w:val="799"/>
        </w:numPr>
        <w:tabs>
          <w:tab w:val="left" w:pos="1400"/>
        </w:tabs>
        <w:ind w:left="1400" w:hanging="700"/>
        <w:rPr>
          <w:sz w:val="24"/>
          <w:szCs w:val="24"/>
        </w:rPr>
      </w:pPr>
      <w:r w:rsidRPr="006B6991">
        <w:rPr>
          <w:sz w:val="24"/>
          <w:szCs w:val="24"/>
        </w:rPr>
        <w:t>Изучение строения и передвижения одноклеточных животных;</w:t>
      </w:r>
    </w:p>
    <w:p w:rsidR="00AC61C9" w:rsidRPr="006B6991" w:rsidRDefault="00AC61C9" w:rsidP="0045253D">
      <w:pPr>
        <w:spacing w:line="177" w:lineRule="exact"/>
        <w:rPr>
          <w:sz w:val="24"/>
          <w:szCs w:val="24"/>
        </w:rPr>
      </w:pPr>
    </w:p>
    <w:p w:rsidR="00AC61C9" w:rsidRPr="006B6991" w:rsidRDefault="00AC61C9" w:rsidP="001A5221">
      <w:pPr>
        <w:numPr>
          <w:ilvl w:val="0"/>
          <w:numId w:val="799"/>
        </w:numPr>
        <w:tabs>
          <w:tab w:val="left" w:pos="1416"/>
        </w:tabs>
        <w:spacing w:line="349" w:lineRule="auto"/>
        <w:ind w:firstLine="700"/>
        <w:rPr>
          <w:i/>
          <w:iCs/>
          <w:sz w:val="24"/>
          <w:szCs w:val="24"/>
        </w:rPr>
      </w:pPr>
      <w:r w:rsidRPr="006B6991">
        <w:rPr>
          <w:i/>
          <w:iCs/>
          <w:sz w:val="24"/>
          <w:szCs w:val="24"/>
        </w:rPr>
        <w:t>Изучение внешнего строения дождевого червя, наблюдение за его передвижением и реакциями на раздражения;</w:t>
      </w:r>
    </w:p>
    <w:p w:rsidR="00AC61C9" w:rsidRPr="006B6991" w:rsidRDefault="00AC61C9" w:rsidP="0045253D">
      <w:pPr>
        <w:spacing w:line="14" w:lineRule="exact"/>
        <w:rPr>
          <w:i/>
          <w:iCs/>
          <w:sz w:val="24"/>
          <w:szCs w:val="24"/>
        </w:rPr>
      </w:pPr>
    </w:p>
    <w:p w:rsidR="00AC61C9" w:rsidRPr="006B6991" w:rsidRDefault="00AC61C9" w:rsidP="001A5221">
      <w:pPr>
        <w:numPr>
          <w:ilvl w:val="0"/>
          <w:numId w:val="799"/>
        </w:numPr>
        <w:tabs>
          <w:tab w:val="left" w:pos="1400"/>
        </w:tabs>
        <w:ind w:left="1400" w:hanging="700"/>
        <w:rPr>
          <w:sz w:val="24"/>
          <w:szCs w:val="24"/>
        </w:rPr>
      </w:pPr>
      <w:r w:rsidRPr="006B6991">
        <w:rPr>
          <w:sz w:val="24"/>
          <w:szCs w:val="24"/>
        </w:rPr>
        <w:t>Изучение строения раковин моллюсков;</w:t>
      </w:r>
    </w:p>
    <w:p w:rsidR="00AC61C9" w:rsidRPr="006B6991" w:rsidRDefault="00AC61C9" w:rsidP="0045253D">
      <w:pPr>
        <w:spacing w:line="160" w:lineRule="exact"/>
        <w:rPr>
          <w:sz w:val="24"/>
          <w:szCs w:val="24"/>
        </w:rPr>
      </w:pPr>
    </w:p>
    <w:p w:rsidR="00AC61C9" w:rsidRPr="006B6991" w:rsidRDefault="00AC61C9" w:rsidP="001A5221">
      <w:pPr>
        <w:numPr>
          <w:ilvl w:val="0"/>
          <w:numId w:val="799"/>
        </w:numPr>
        <w:tabs>
          <w:tab w:val="left" w:pos="1400"/>
        </w:tabs>
        <w:ind w:left="1400" w:hanging="700"/>
        <w:rPr>
          <w:sz w:val="24"/>
          <w:szCs w:val="24"/>
        </w:rPr>
      </w:pPr>
      <w:r w:rsidRPr="006B6991">
        <w:rPr>
          <w:sz w:val="24"/>
          <w:szCs w:val="24"/>
        </w:rPr>
        <w:t>Изучение внешнего строения насекомого;</w:t>
      </w:r>
    </w:p>
    <w:p w:rsidR="00AC61C9" w:rsidRPr="006B6991" w:rsidRDefault="00AC61C9" w:rsidP="0045253D">
      <w:pPr>
        <w:spacing w:line="162" w:lineRule="exact"/>
        <w:rPr>
          <w:sz w:val="24"/>
          <w:szCs w:val="24"/>
        </w:rPr>
      </w:pPr>
    </w:p>
    <w:p w:rsidR="00AC61C9" w:rsidRPr="006B6991" w:rsidRDefault="00AC61C9" w:rsidP="001A5221">
      <w:pPr>
        <w:numPr>
          <w:ilvl w:val="0"/>
          <w:numId w:val="799"/>
        </w:numPr>
        <w:tabs>
          <w:tab w:val="left" w:pos="1400"/>
        </w:tabs>
        <w:ind w:left="1400" w:hanging="700"/>
        <w:rPr>
          <w:sz w:val="24"/>
          <w:szCs w:val="24"/>
        </w:rPr>
      </w:pPr>
      <w:r w:rsidRPr="006B6991">
        <w:rPr>
          <w:sz w:val="24"/>
          <w:szCs w:val="24"/>
        </w:rPr>
        <w:t>Изучение типов развития насекомых;</w:t>
      </w:r>
    </w:p>
    <w:p w:rsidR="00AC61C9" w:rsidRPr="006B6991" w:rsidRDefault="00AC61C9" w:rsidP="0045253D">
      <w:pPr>
        <w:spacing w:line="160" w:lineRule="exact"/>
        <w:rPr>
          <w:sz w:val="24"/>
          <w:szCs w:val="24"/>
        </w:rPr>
      </w:pPr>
    </w:p>
    <w:p w:rsidR="00AC61C9" w:rsidRPr="006B6991" w:rsidRDefault="00AC61C9" w:rsidP="001A5221">
      <w:pPr>
        <w:numPr>
          <w:ilvl w:val="0"/>
          <w:numId w:val="799"/>
        </w:numPr>
        <w:tabs>
          <w:tab w:val="left" w:pos="1400"/>
        </w:tabs>
        <w:ind w:left="1400" w:hanging="700"/>
        <w:rPr>
          <w:sz w:val="24"/>
          <w:szCs w:val="24"/>
        </w:rPr>
      </w:pPr>
      <w:r w:rsidRPr="006B6991">
        <w:rPr>
          <w:sz w:val="24"/>
          <w:szCs w:val="24"/>
        </w:rPr>
        <w:t>Изучение внешнего строения и передвижения рыб;</w:t>
      </w:r>
    </w:p>
    <w:p w:rsidR="00AC61C9" w:rsidRPr="006B6991" w:rsidRDefault="00AC61C9" w:rsidP="0045253D">
      <w:pPr>
        <w:spacing w:line="160" w:lineRule="exact"/>
        <w:rPr>
          <w:sz w:val="24"/>
          <w:szCs w:val="24"/>
        </w:rPr>
      </w:pPr>
    </w:p>
    <w:p w:rsidR="00AC61C9" w:rsidRPr="006B6991" w:rsidRDefault="00AC61C9" w:rsidP="001A5221">
      <w:pPr>
        <w:numPr>
          <w:ilvl w:val="0"/>
          <w:numId w:val="799"/>
        </w:numPr>
        <w:tabs>
          <w:tab w:val="left" w:pos="1400"/>
        </w:tabs>
        <w:ind w:left="1400" w:hanging="700"/>
        <w:rPr>
          <w:sz w:val="24"/>
          <w:szCs w:val="24"/>
        </w:rPr>
      </w:pPr>
      <w:r w:rsidRPr="006B6991">
        <w:rPr>
          <w:sz w:val="24"/>
          <w:szCs w:val="24"/>
        </w:rPr>
        <w:t>Изучение внешнего строения и перьевого покрова птиц;</w:t>
      </w:r>
    </w:p>
    <w:p w:rsidR="00AC61C9" w:rsidRPr="006B6991" w:rsidRDefault="00AC61C9" w:rsidP="0045253D">
      <w:pPr>
        <w:spacing w:line="160" w:lineRule="exact"/>
        <w:rPr>
          <w:sz w:val="24"/>
          <w:szCs w:val="24"/>
        </w:rPr>
      </w:pPr>
    </w:p>
    <w:p w:rsidR="00AC61C9" w:rsidRPr="006B6991" w:rsidRDefault="00AC61C9" w:rsidP="001A5221">
      <w:pPr>
        <w:numPr>
          <w:ilvl w:val="0"/>
          <w:numId w:val="799"/>
        </w:numPr>
        <w:tabs>
          <w:tab w:val="left" w:pos="1400"/>
        </w:tabs>
        <w:ind w:left="1400" w:hanging="700"/>
        <w:rPr>
          <w:sz w:val="24"/>
          <w:szCs w:val="24"/>
        </w:rPr>
      </w:pPr>
      <w:r w:rsidRPr="006B6991">
        <w:rPr>
          <w:sz w:val="24"/>
          <w:szCs w:val="24"/>
        </w:rPr>
        <w:t>Изучение внешнего строения, скелета и зубной системы млекопитающих.</w:t>
      </w:r>
    </w:p>
    <w:p w:rsidR="00AC61C9" w:rsidRPr="006B6991" w:rsidRDefault="00AC61C9" w:rsidP="0045253D">
      <w:pPr>
        <w:spacing w:line="166" w:lineRule="exact"/>
        <w:rPr>
          <w:sz w:val="24"/>
          <w:szCs w:val="24"/>
        </w:rPr>
      </w:pPr>
    </w:p>
    <w:p w:rsidR="00AC61C9" w:rsidRPr="006B6991" w:rsidRDefault="00AC61C9" w:rsidP="0045253D">
      <w:pPr>
        <w:ind w:left="700"/>
        <w:rPr>
          <w:sz w:val="24"/>
          <w:szCs w:val="24"/>
        </w:rPr>
      </w:pPr>
      <w:r w:rsidRPr="006B6991">
        <w:rPr>
          <w:b/>
          <w:bCs/>
          <w:sz w:val="24"/>
          <w:szCs w:val="24"/>
        </w:rPr>
        <w:t>Примерный список экскурсий по разделу «Живые организмы»:</w:t>
      </w:r>
    </w:p>
    <w:p w:rsidR="00AC61C9" w:rsidRPr="006B6991" w:rsidRDefault="00AC61C9" w:rsidP="0045253D">
      <w:pPr>
        <w:spacing w:line="158" w:lineRule="exact"/>
        <w:rPr>
          <w:sz w:val="24"/>
          <w:szCs w:val="24"/>
        </w:rPr>
      </w:pPr>
    </w:p>
    <w:p w:rsidR="00AC61C9" w:rsidRPr="006B6991" w:rsidRDefault="00AC61C9" w:rsidP="001A5221">
      <w:pPr>
        <w:numPr>
          <w:ilvl w:val="0"/>
          <w:numId w:val="800"/>
        </w:numPr>
        <w:tabs>
          <w:tab w:val="left" w:pos="1400"/>
        </w:tabs>
        <w:ind w:left="1400" w:hanging="700"/>
        <w:rPr>
          <w:sz w:val="24"/>
          <w:szCs w:val="24"/>
        </w:rPr>
      </w:pPr>
      <w:r w:rsidRPr="006B6991">
        <w:rPr>
          <w:sz w:val="24"/>
          <w:szCs w:val="24"/>
        </w:rPr>
        <w:t>Многообразие животных;</w:t>
      </w:r>
    </w:p>
    <w:p w:rsidR="00AC61C9" w:rsidRPr="006B6991" w:rsidRDefault="00AC61C9" w:rsidP="0045253D">
      <w:pPr>
        <w:spacing w:line="160" w:lineRule="exact"/>
        <w:rPr>
          <w:sz w:val="24"/>
          <w:szCs w:val="24"/>
        </w:rPr>
      </w:pPr>
    </w:p>
    <w:p w:rsidR="00AC61C9" w:rsidRPr="006B6991" w:rsidRDefault="00AC61C9" w:rsidP="001A5221">
      <w:pPr>
        <w:numPr>
          <w:ilvl w:val="0"/>
          <w:numId w:val="800"/>
        </w:numPr>
        <w:tabs>
          <w:tab w:val="left" w:pos="1400"/>
        </w:tabs>
        <w:ind w:left="1400" w:hanging="700"/>
        <w:rPr>
          <w:sz w:val="24"/>
          <w:szCs w:val="24"/>
        </w:rPr>
      </w:pPr>
      <w:r w:rsidRPr="006B6991">
        <w:rPr>
          <w:sz w:val="24"/>
          <w:szCs w:val="24"/>
        </w:rPr>
        <w:t>Осенние (зимние, весенние) явления в жизни растений и животных;</w:t>
      </w:r>
    </w:p>
    <w:p w:rsidR="00AC61C9" w:rsidRPr="006B6991" w:rsidRDefault="00AC61C9" w:rsidP="0045253D">
      <w:pPr>
        <w:spacing w:line="160" w:lineRule="exact"/>
        <w:rPr>
          <w:sz w:val="24"/>
          <w:szCs w:val="24"/>
        </w:rPr>
      </w:pPr>
    </w:p>
    <w:p w:rsidR="00AC61C9" w:rsidRPr="006B6991" w:rsidRDefault="00AC61C9" w:rsidP="001A5221">
      <w:pPr>
        <w:numPr>
          <w:ilvl w:val="0"/>
          <w:numId w:val="800"/>
        </w:numPr>
        <w:tabs>
          <w:tab w:val="left" w:pos="1400"/>
        </w:tabs>
        <w:ind w:left="1400" w:hanging="700"/>
        <w:rPr>
          <w:sz w:val="24"/>
          <w:szCs w:val="24"/>
        </w:rPr>
      </w:pPr>
      <w:r w:rsidRPr="006B6991">
        <w:rPr>
          <w:sz w:val="24"/>
          <w:szCs w:val="24"/>
        </w:rPr>
        <w:t>Разнообразие и роль членистоногих в природе родного края;</w:t>
      </w:r>
    </w:p>
    <w:p w:rsidR="00AC61C9" w:rsidRPr="006B6991" w:rsidRDefault="00AC61C9" w:rsidP="0045253D">
      <w:pPr>
        <w:spacing w:line="174" w:lineRule="exact"/>
        <w:rPr>
          <w:sz w:val="24"/>
          <w:szCs w:val="24"/>
        </w:rPr>
      </w:pPr>
    </w:p>
    <w:p w:rsidR="00AC61C9" w:rsidRPr="006B6991" w:rsidRDefault="00AC61C9" w:rsidP="001A5221">
      <w:pPr>
        <w:numPr>
          <w:ilvl w:val="0"/>
          <w:numId w:val="800"/>
        </w:numPr>
        <w:tabs>
          <w:tab w:val="left" w:pos="1416"/>
        </w:tabs>
        <w:spacing w:line="351" w:lineRule="auto"/>
        <w:ind w:firstLine="700"/>
        <w:rPr>
          <w:sz w:val="24"/>
          <w:szCs w:val="24"/>
        </w:rPr>
      </w:pPr>
      <w:r w:rsidRPr="006B6991">
        <w:rPr>
          <w:sz w:val="24"/>
          <w:szCs w:val="24"/>
        </w:rPr>
        <w:t>Разнообразие птиц и млекопитающих местности проживания (экскурсия в природу, зоопарк или музей).</w:t>
      </w:r>
    </w:p>
    <w:p w:rsidR="00AC61C9" w:rsidRPr="006B6991" w:rsidRDefault="00AC61C9" w:rsidP="0045253D">
      <w:pPr>
        <w:spacing w:line="30" w:lineRule="exact"/>
        <w:rPr>
          <w:sz w:val="24"/>
          <w:szCs w:val="24"/>
        </w:rPr>
      </w:pPr>
    </w:p>
    <w:p w:rsidR="00AC61C9" w:rsidRPr="006B6991" w:rsidRDefault="00AC61C9" w:rsidP="0045253D">
      <w:pPr>
        <w:spacing w:line="349" w:lineRule="auto"/>
        <w:ind w:firstLine="708"/>
        <w:rPr>
          <w:sz w:val="24"/>
          <w:szCs w:val="24"/>
        </w:rPr>
      </w:pPr>
      <w:r w:rsidRPr="006B6991">
        <w:rPr>
          <w:b/>
          <w:bCs/>
          <w:sz w:val="24"/>
          <w:szCs w:val="24"/>
        </w:rPr>
        <w:t>Примерный список лабораторных и практических работ по разделу «Человек и его здоровье»:</w:t>
      </w:r>
    </w:p>
    <w:p w:rsidR="00AC61C9" w:rsidRPr="006B6991" w:rsidRDefault="00AC61C9" w:rsidP="0045253D">
      <w:pPr>
        <w:spacing w:line="11" w:lineRule="exact"/>
        <w:rPr>
          <w:sz w:val="24"/>
          <w:szCs w:val="24"/>
        </w:rPr>
      </w:pPr>
    </w:p>
    <w:p w:rsidR="00AC61C9" w:rsidRPr="006B6991" w:rsidRDefault="00AC61C9" w:rsidP="001A5221">
      <w:pPr>
        <w:numPr>
          <w:ilvl w:val="0"/>
          <w:numId w:val="801"/>
        </w:numPr>
        <w:tabs>
          <w:tab w:val="left" w:pos="1400"/>
        </w:tabs>
        <w:ind w:left="1400" w:hanging="700"/>
        <w:rPr>
          <w:sz w:val="24"/>
          <w:szCs w:val="24"/>
        </w:rPr>
      </w:pPr>
      <w:r w:rsidRPr="006B6991">
        <w:rPr>
          <w:sz w:val="24"/>
          <w:szCs w:val="24"/>
        </w:rPr>
        <w:t>Выявление особенностей строения клеток разных тканей;</w:t>
      </w:r>
    </w:p>
    <w:p w:rsidR="00AC61C9" w:rsidRPr="006B6991" w:rsidRDefault="00AC61C9" w:rsidP="0045253D">
      <w:pPr>
        <w:spacing w:line="162" w:lineRule="exact"/>
        <w:rPr>
          <w:sz w:val="24"/>
          <w:szCs w:val="24"/>
        </w:rPr>
      </w:pPr>
    </w:p>
    <w:p w:rsidR="00AC61C9" w:rsidRPr="006B6991" w:rsidRDefault="00AC61C9" w:rsidP="001A5221">
      <w:pPr>
        <w:numPr>
          <w:ilvl w:val="0"/>
          <w:numId w:val="801"/>
        </w:numPr>
        <w:tabs>
          <w:tab w:val="left" w:pos="1400"/>
        </w:tabs>
        <w:ind w:left="1400" w:hanging="700"/>
        <w:rPr>
          <w:i/>
          <w:iCs/>
          <w:sz w:val="24"/>
          <w:szCs w:val="24"/>
        </w:rPr>
      </w:pPr>
      <w:r w:rsidRPr="006B6991">
        <w:rPr>
          <w:i/>
          <w:iCs/>
          <w:sz w:val="24"/>
          <w:szCs w:val="24"/>
        </w:rPr>
        <w:t>Изучение строения головного мозга;</w:t>
      </w:r>
    </w:p>
    <w:p w:rsidR="00AC61C9" w:rsidRPr="006B6991" w:rsidRDefault="00AC61C9" w:rsidP="0045253D">
      <w:pPr>
        <w:spacing w:line="160" w:lineRule="exact"/>
        <w:rPr>
          <w:i/>
          <w:iCs/>
          <w:sz w:val="24"/>
          <w:szCs w:val="24"/>
        </w:rPr>
      </w:pPr>
    </w:p>
    <w:p w:rsidR="00AC61C9" w:rsidRPr="006B6991" w:rsidRDefault="00AC61C9" w:rsidP="001A5221">
      <w:pPr>
        <w:numPr>
          <w:ilvl w:val="0"/>
          <w:numId w:val="801"/>
        </w:numPr>
        <w:tabs>
          <w:tab w:val="left" w:pos="1400"/>
        </w:tabs>
        <w:ind w:left="1400" w:hanging="700"/>
        <w:rPr>
          <w:i/>
          <w:iCs/>
          <w:sz w:val="24"/>
          <w:szCs w:val="24"/>
        </w:rPr>
      </w:pPr>
      <w:r w:rsidRPr="006B6991">
        <w:rPr>
          <w:i/>
          <w:iCs/>
          <w:sz w:val="24"/>
          <w:szCs w:val="24"/>
        </w:rPr>
        <w:t>Выявление особенностей строения позвонков;</w:t>
      </w:r>
    </w:p>
    <w:p w:rsidR="00AC61C9" w:rsidRPr="006B6991" w:rsidRDefault="00AC61C9" w:rsidP="0045253D">
      <w:pPr>
        <w:spacing w:line="160" w:lineRule="exact"/>
        <w:rPr>
          <w:i/>
          <w:iCs/>
          <w:sz w:val="24"/>
          <w:szCs w:val="24"/>
        </w:rPr>
      </w:pPr>
    </w:p>
    <w:p w:rsidR="00AC61C9" w:rsidRPr="006B6991" w:rsidRDefault="00AC61C9" w:rsidP="001A5221">
      <w:pPr>
        <w:numPr>
          <w:ilvl w:val="0"/>
          <w:numId w:val="801"/>
        </w:numPr>
        <w:tabs>
          <w:tab w:val="left" w:pos="1400"/>
        </w:tabs>
        <w:ind w:left="1400" w:hanging="700"/>
        <w:rPr>
          <w:sz w:val="24"/>
          <w:szCs w:val="24"/>
        </w:rPr>
      </w:pPr>
      <w:r w:rsidRPr="006B6991">
        <w:rPr>
          <w:sz w:val="24"/>
          <w:szCs w:val="24"/>
        </w:rPr>
        <w:t>Выявление нарушения осанки и наличия плоскостопия;</w:t>
      </w:r>
    </w:p>
    <w:p w:rsidR="00AC61C9" w:rsidRPr="006B6991" w:rsidRDefault="00AC61C9" w:rsidP="0045253D">
      <w:pPr>
        <w:spacing w:line="160" w:lineRule="exact"/>
        <w:rPr>
          <w:sz w:val="24"/>
          <w:szCs w:val="24"/>
        </w:rPr>
      </w:pPr>
    </w:p>
    <w:p w:rsidR="00AC61C9" w:rsidRPr="006B6991" w:rsidRDefault="00AC61C9" w:rsidP="001A5221">
      <w:pPr>
        <w:numPr>
          <w:ilvl w:val="0"/>
          <w:numId w:val="801"/>
        </w:numPr>
        <w:tabs>
          <w:tab w:val="left" w:pos="1400"/>
        </w:tabs>
        <w:ind w:left="1400" w:hanging="700"/>
        <w:rPr>
          <w:sz w:val="24"/>
          <w:szCs w:val="24"/>
        </w:rPr>
      </w:pPr>
      <w:r w:rsidRPr="006B6991">
        <w:rPr>
          <w:sz w:val="24"/>
          <w:szCs w:val="24"/>
        </w:rPr>
        <w:t>Сравнение микроскопического строения крови человека и лягушки;</w:t>
      </w:r>
    </w:p>
    <w:p w:rsidR="00AC61C9" w:rsidRPr="006B6991" w:rsidRDefault="00AC61C9" w:rsidP="0045253D">
      <w:pPr>
        <w:spacing w:line="208" w:lineRule="exact"/>
        <w:rPr>
          <w:sz w:val="24"/>
          <w:szCs w:val="24"/>
        </w:rPr>
      </w:pPr>
    </w:p>
    <w:p w:rsidR="00AC61C9" w:rsidRPr="006B6991" w:rsidRDefault="00AC61C9" w:rsidP="001A5221">
      <w:pPr>
        <w:numPr>
          <w:ilvl w:val="0"/>
          <w:numId w:val="802"/>
        </w:numPr>
        <w:tabs>
          <w:tab w:val="left" w:pos="1400"/>
        </w:tabs>
        <w:ind w:left="1400" w:hanging="700"/>
        <w:rPr>
          <w:i/>
          <w:iCs/>
          <w:sz w:val="24"/>
          <w:szCs w:val="24"/>
        </w:rPr>
      </w:pPr>
      <w:r w:rsidRPr="006B6991">
        <w:rPr>
          <w:sz w:val="24"/>
          <w:szCs w:val="24"/>
        </w:rPr>
        <w:t xml:space="preserve">Подсчет пульса в разных условиях. </w:t>
      </w:r>
      <w:r w:rsidRPr="006B6991">
        <w:rPr>
          <w:i/>
          <w:iCs/>
          <w:sz w:val="24"/>
          <w:szCs w:val="24"/>
        </w:rPr>
        <w:t>Измерение артериального давления;</w:t>
      </w:r>
    </w:p>
    <w:p w:rsidR="00AC61C9" w:rsidRPr="006B6991" w:rsidRDefault="00AC61C9" w:rsidP="0045253D">
      <w:pPr>
        <w:spacing w:line="162" w:lineRule="exact"/>
        <w:rPr>
          <w:i/>
          <w:iCs/>
          <w:sz w:val="24"/>
          <w:szCs w:val="24"/>
        </w:rPr>
      </w:pPr>
    </w:p>
    <w:p w:rsidR="00AC61C9" w:rsidRPr="006B6991" w:rsidRDefault="00AC61C9" w:rsidP="001A5221">
      <w:pPr>
        <w:numPr>
          <w:ilvl w:val="0"/>
          <w:numId w:val="802"/>
        </w:numPr>
        <w:tabs>
          <w:tab w:val="left" w:pos="1400"/>
        </w:tabs>
        <w:ind w:left="1400" w:hanging="700"/>
        <w:rPr>
          <w:i/>
          <w:iCs/>
          <w:sz w:val="24"/>
          <w:szCs w:val="24"/>
        </w:rPr>
      </w:pPr>
      <w:r w:rsidRPr="006B6991">
        <w:rPr>
          <w:i/>
          <w:iCs/>
          <w:sz w:val="24"/>
          <w:szCs w:val="24"/>
        </w:rPr>
        <w:t>Измерение жизненной емкости легких. Дыхательные движения.</w:t>
      </w:r>
    </w:p>
    <w:p w:rsidR="00AC61C9" w:rsidRPr="006B6991" w:rsidRDefault="00AC61C9" w:rsidP="0045253D">
      <w:pPr>
        <w:spacing w:line="160" w:lineRule="exact"/>
        <w:rPr>
          <w:i/>
          <w:iCs/>
          <w:sz w:val="24"/>
          <w:szCs w:val="24"/>
        </w:rPr>
      </w:pPr>
    </w:p>
    <w:p w:rsidR="00AC61C9" w:rsidRPr="006B6991" w:rsidRDefault="00AC61C9" w:rsidP="001A5221">
      <w:pPr>
        <w:numPr>
          <w:ilvl w:val="0"/>
          <w:numId w:val="802"/>
        </w:numPr>
        <w:tabs>
          <w:tab w:val="left" w:pos="1400"/>
        </w:tabs>
        <w:ind w:left="1400" w:hanging="700"/>
        <w:rPr>
          <w:sz w:val="24"/>
          <w:szCs w:val="24"/>
        </w:rPr>
      </w:pPr>
      <w:r w:rsidRPr="006B6991">
        <w:rPr>
          <w:sz w:val="24"/>
          <w:szCs w:val="24"/>
        </w:rPr>
        <w:t>Изучение строения и работы органа зрения.</w:t>
      </w:r>
    </w:p>
    <w:p w:rsidR="00AC61C9" w:rsidRPr="006B6991" w:rsidRDefault="00AC61C9" w:rsidP="0045253D">
      <w:pPr>
        <w:spacing w:line="179" w:lineRule="exact"/>
        <w:rPr>
          <w:sz w:val="24"/>
          <w:szCs w:val="24"/>
        </w:rPr>
      </w:pPr>
    </w:p>
    <w:p w:rsidR="00AC61C9" w:rsidRPr="006B6991" w:rsidRDefault="00AC61C9" w:rsidP="0045253D">
      <w:pPr>
        <w:spacing w:line="349" w:lineRule="auto"/>
        <w:ind w:firstLine="708"/>
        <w:rPr>
          <w:sz w:val="24"/>
          <w:szCs w:val="24"/>
        </w:rPr>
      </w:pPr>
      <w:r w:rsidRPr="006B6991">
        <w:rPr>
          <w:b/>
          <w:bCs/>
          <w:sz w:val="24"/>
          <w:szCs w:val="24"/>
        </w:rPr>
        <w:t>Примерный список лабораторных и практических работ по разделу «Общебиологические закономерности»:</w:t>
      </w:r>
    </w:p>
    <w:p w:rsidR="00AC61C9" w:rsidRPr="006B6991" w:rsidRDefault="00AC61C9" w:rsidP="0045253D">
      <w:pPr>
        <w:spacing w:line="26" w:lineRule="exact"/>
        <w:rPr>
          <w:sz w:val="24"/>
          <w:szCs w:val="24"/>
        </w:rPr>
      </w:pPr>
    </w:p>
    <w:p w:rsidR="00AC61C9" w:rsidRPr="006B6991" w:rsidRDefault="00AC61C9" w:rsidP="001A5221">
      <w:pPr>
        <w:numPr>
          <w:ilvl w:val="0"/>
          <w:numId w:val="803"/>
        </w:numPr>
        <w:tabs>
          <w:tab w:val="left" w:pos="1416"/>
        </w:tabs>
        <w:spacing w:line="349" w:lineRule="auto"/>
        <w:ind w:firstLine="700"/>
        <w:rPr>
          <w:sz w:val="24"/>
          <w:szCs w:val="24"/>
        </w:rPr>
      </w:pPr>
      <w:r w:rsidRPr="006B6991">
        <w:rPr>
          <w:sz w:val="24"/>
          <w:szCs w:val="24"/>
        </w:rPr>
        <w:t>Изучение клеток и тканей растений и животных на готовых микропрепаратах;</w:t>
      </w:r>
    </w:p>
    <w:p w:rsidR="00AC61C9" w:rsidRPr="006B6991" w:rsidRDefault="00AC61C9" w:rsidP="0045253D">
      <w:pPr>
        <w:spacing w:line="14" w:lineRule="exact"/>
        <w:rPr>
          <w:sz w:val="24"/>
          <w:szCs w:val="24"/>
        </w:rPr>
      </w:pPr>
    </w:p>
    <w:p w:rsidR="00AC61C9" w:rsidRPr="006B6991" w:rsidRDefault="00AC61C9" w:rsidP="001A5221">
      <w:pPr>
        <w:numPr>
          <w:ilvl w:val="0"/>
          <w:numId w:val="803"/>
        </w:numPr>
        <w:tabs>
          <w:tab w:val="left" w:pos="1400"/>
        </w:tabs>
        <w:ind w:left="1400" w:hanging="700"/>
        <w:rPr>
          <w:sz w:val="24"/>
          <w:szCs w:val="24"/>
        </w:rPr>
      </w:pPr>
      <w:r w:rsidRPr="006B6991">
        <w:rPr>
          <w:sz w:val="24"/>
          <w:szCs w:val="24"/>
        </w:rPr>
        <w:t>Выявление изменчивости организмов;</w:t>
      </w:r>
    </w:p>
    <w:p w:rsidR="00AC61C9" w:rsidRPr="006B6991" w:rsidRDefault="00AC61C9" w:rsidP="0045253D">
      <w:pPr>
        <w:spacing w:line="160" w:lineRule="exact"/>
        <w:rPr>
          <w:sz w:val="24"/>
          <w:szCs w:val="24"/>
        </w:rPr>
      </w:pPr>
    </w:p>
    <w:p w:rsidR="00AC61C9" w:rsidRPr="006B6991" w:rsidRDefault="00AC61C9" w:rsidP="001A5221">
      <w:pPr>
        <w:numPr>
          <w:ilvl w:val="0"/>
          <w:numId w:val="803"/>
        </w:numPr>
        <w:tabs>
          <w:tab w:val="left" w:pos="1400"/>
        </w:tabs>
        <w:ind w:left="1400" w:hanging="700"/>
        <w:rPr>
          <w:sz w:val="24"/>
          <w:szCs w:val="24"/>
        </w:rPr>
      </w:pPr>
      <w:r w:rsidRPr="006B6991">
        <w:rPr>
          <w:sz w:val="24"/>
          <w:szCs w:val="24"/>
        </w:rPr>
        <w:t>Выявление приспособлений у организмов к среде обитания (на конкретных</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sz w:val="24"/>
          <w:szCs w:val="24"/>
        </w:rPr>
        <w:t>примерах).</w:t>
      </w:r>
    </w:p>
    <w:p w:rsidR="00AC61C9" w:rsidRPr="006B6991" w:rsidRDefault="00AC61C9" w:rsidP="0045253D">
      <w:pPr>
        <w:spacing w:line="179" w:lineRule="exact"/>
        <w:rPr>
          <w:sz w:val="24"/>
          <w:szCs w:val="24"/>
        </w:rPr>
      </w:pPr>
    </w:p>
    <w:p w:rsidR="00AC61C9" w:rsidRPr="006B6991" w:rsidRDefault="00AC61C9" w:rsidP="0045253D">
      <w:pPr>
        <w:spacing w:line="349" w:lineRule="auto"/>
        <w:ind w:firstLine="708"/>
        <w:rPr>
          <w:sz w:val="24"/>
          <w:szCs w:val="24"/>
        </w:rPr>
      </w:pPr>
      <w:r w:rsidRPr="006B6991">
        <w:rPr>
          <w:b/>
          <w:bCs/>
          <w:sz w:val="24"/>
          <w:szCs w:val="24"/>
        </w:rPr>
        <w:t>Примерный список экскурсий по разделу «Общебиологические закономерности»:</w:t>
      </w:r>
    </w:p>
    <w:p w:rsidR="00AC61C9" w:rsidRPr="006B6991" w:rsidRDefault="00AC61C9" w:rsidP="0045253D">
      <w:pPr>
        <w:spacing w:line="10" w:lineRule="exact"/>
        <w:rPr>
          <w:sz w:val="24"/>
          <w:szCs w:val="24"/>
        </w:rPr>
      </w:pPr>
    </w:p>
    <w:p w:rsidR="00AC61C9" w:rsidRPr="006B6991" w:rsidRDefault="00AC61C9" w:rsidP="001A5221">
      <w:pPr>
        <w:numPr>
          <w:ilvl w:val="0"/>
          <w:numId w:val="804"/>
        </w:numPr>
        <w:tabs>
          <w:tab w:val="left" w:pos="1400"/>
        </w:tabs>
        <w:ind w:left="1400" w:hanging="700"/>
        <w:rPr>
          <w:sz w:val="24"/>
          <w:szCs w:val="24"/>
        </w:rPr>
      </w:pPr>
      <w:r w:rsidRPr="006B6991">
        <w:rPr>
          <w:sz w:val="24"/>
          <w:szCs w:val="24"/>
        </w:rPr>
        <w:t>Изучение и описание экосистемы своей местности.</w:t>
      </w:r>
    </w:p>
    <w:p w:rsidR="00AC61C9" w:rsidRPr="006B6991" w:rsidRDefault="00AC61C9" w:rsidP="0045253D">
      <w:pPr>
        <w:spacing w:line="162" w:lineRule="exact"/>
        <w:rPr>
          <w:sz w:val="24"/>
          <w:szCs w:val="24"/>
        </w:rPr>
      </w:pPr>
    </w:p>
    <w:p w:rsidR="00AC61C9" w:rsidRPr="006B6991" w:rsidRDefault="00AC61C9" w:rsidP="001A5221">
      <w:pPr>
        <w:numPr>
          <w:ilvl w:val="0"/>
          <w:numId w:val="804"/>
        </w:numPr>
        <w:tabs>
          <w:tab w:val="left" w:pos="1400"/>
        </w:tabs>
        <w:ind w:left="1400" w:hanging="700"/>
        <w:rPr>
          <w:i/>
          <w:iCs/>
          <w:sz w:val="24"/>
          <w:szCs w:val="24"/>
        </w:rPr>
      </w:pPr>
      <w:r w:rsidRPr="006B6991">
        <w:rPr>
          <w:i/>
          <w:iCs/>
          <w:sz w:val="24"/>
          <w:szCs w:val="24"/>
        </w:rPr>
        <w:t>Многообразие  живых  организмов  (на  примере  парка  или  природного</w:t>
      </w:r>
    </w:p>
    <w:p w:rsidR="00AC61C9" w:rsidRPr="006B6991" w:rsidRDefault="00AC61C9" w:rsidP="0045253D">
      <w:pPr>
        <w:spacing w:line="160" w:lineRule="exact"/>
        <w:rPr>
          <w:i/>
          <w:iCs/>
          <w:sz w:val="24"/>
          <w:szCs w:val="24"/>
        </w:rPr>
      </w:pPr>
    </w:p>
    <w:p w:rsidR="00AC61C9" w:rsidRPr="006B6991" w:rsidRDefault="00AC61C9" w:rsidP="0045253D">
      <w:pPr>
        <w:rPr>
          <w:i/>
          <w:iCs/>
          <w:sz w:val="24"/>
          <w:szCs w:val="24"/>
        </w:rPr>
      </w:pPr>
      <w:r w:rsidRPr="006B6991">
        <w:rPr>
          <w:i/>
          <w:iCs/>
          <w:sz w:val="24"/>
          <w:szCs w:val="24"/>
        </w:rPr>
        <w:t>участка).</w:t>
      </w:r>
    </w:p>
    <w:p w:rsidR="00AC61C9" w:rsidRPr="006B6991" w:rsidRDefault="00AC61C9" w:rsidP="0045253D">
      <w:pPr>
        <w:spacing w:line="160" w:lineRule="exact"/>
        <w:rPr>
          <w:i/>
          <w:iCs/>
          <w:sz w:val="24"/>
          <w:szCs w:val="24"/>
        </w:rPr>
      </w:pPr>
    </w:p>
    <w:p w:rsidR="00AC61C9" w:rsidRPr="006B6991" w:rsidRDefault="00AC61C9" w:rsidP="001A5221">
      <w:pPr>
        <w:numPr>
          <w:ilvl w:val="0"/>
          <w:numId w:val="804"/>
        </w:numPr>
        <w:tabs>
          <w:tab w:val="left" w:pos="1400"/>
        </w:tabs>
        <w:ind w:left="1400" w:hanging="700"/>
        <w:rPr>
          <w:i/>
          <w:iCs/>
          <w:sz w:val="24"/>
          <w:szCs w:val="24"/>
        </w:rPr>
      </w:pPr>
      <w:r w:rsidRPr="006B6991">
        <w:rPr>
          <w:i/>
          <w:iCs/>
          <w:sz w:val="24"/>
          <w:szCs w:val="24"/>
        </w:rPr>
        <w:t>Естественный отбор - движущая сила эволюции.</w:t>
      </w:r>
    </w:p>
    <w:p w:rsidR="00AC61C9" w:rsidRPr="006B6991" w:rsidRDefault="00AC61C9" w:rsidP="0045253D">
      <w:pPr>
        <w:spacing w:line="200" w:lineRule="exact"/>
        <w:rPr>
          <w:sz w:val="24"/>
          <w:szCs w:val="24"/>
        </w:rPr>
      </w:pPr>
    </w:p>
    <w:p w:rsidR="00AC61C9" w:rsidRPr="006B6991" w:rsidRDefault="00357DE3" w:rsidP="00EC0A70">
      <w:pPr>
        <w:rPr>
          <w:sz w:val="24"/>
          <w:szCs w:val="24"/>
        </w:rPr>
      </w:pPr>
      <w:r>
        <w:rPr>
          <w:b/>
          <w:bCs/>
          <w:sz w:val="24"/>
          <w:szCs w:val="24"/>
        </w:rPr>
        <w:t>2.2.2.18</w:t>
      </w:r>
      <w:r w:rsidR="00AC61C9" w:rsidRPr="006B6991">
        <w:rPr>
          <w:b/>
          <w:bCs/>
          <w:sz w:val="24"/>
          <w:szCs w:val="24"/>
        </w:rPr>
        <w:t>. Химия</w:t>
      </w:r>
    </w:p>
    <w:p w:rsidR="00AC61C9" w:rsidRPr="006B6991" w:rsidRDefault="00AC61C9" w:rsidP="0045253D">
      <w:pPr>
        <w:spacing w:line="169" w:lineRule="exact"/>
        <w:rPr>
          <w:sz w:val="24"/>
          <w:szCs w:val="24"/>
        </w:rPr>
      </w:pPr>
    </w:p>
    <w:p w:rsidR="00AC61C9" w:rsidRPr="006B6991" w:rsidRDefault="00AC61C9" w:rsidP="001A5221">
      <w:pPr>
        <w:numPr>
          <w:ilvl w:val="0"/>
          <w:numId w:val="805"/>
        </w:numPr>
        <w:tabs>
          <w:tab w:val="left" w:pos="1104"/>
        </w:tabs>
        <w:spacing w:line="355" w:lineRule="auto"/>
        <w:ind w:firstLine="700"/>
        <w:jc w:val="both"/>
        <w:rPr>
          <w:sz w:val="24"/>
          <w:szCs w:val="24"/>
        </w:rPr>
      </w:pPr>
      <w:r w:rsidRPr="006B6991">
        <w:rPr>
          <w:sz w:val="24"/>
          <w:szCs w:val="24"/>
        </w:rPr>
        <w:t>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w:t>
      </w:r>
    </w:p>
    <w:p w:rsidR="00AC61C9" w:rsidRPr="006B6991" w:rsidRDefault="00AC61C9" w:rsidP="0045253D">
      <w:pPr>
        <w:spacing w:line="21" w:lineRule="exact"/>
        <w:rPr>
          <w:sz w:val="24"/>
          <w:szCs w:val="24"/>
        </w:rPr>
      </w:pPr>
    </w:p>
    <w:p w:rsidR="00AC61C9" w:rsidRPr="006B6991" w:rsidRDefault="00AC61C9" w:rsidP="0045253D">
      <w:pPr>
        <w:spacing w:line="349" w:lineRule="auto"/>
        <w:jc w:val="both"/>
        <w:rPr>
          <w:sz w:val="24"/>
          <w:szCs w:val="24"/>
        </w:rPr>
      </w:pPr>
      <w:r w:rsidRPr="006B6991">
        <w:rPr>
          <w:sz w:val="24"/>
          <w:szCs w:val="24"/>
        </w:rPr>
        <w:t>навыков здорового и безопасного для человека и окружающей его среды образа жизни, а также в воспитании экологической культуры.</w:t>
      </w:r>
    </w:p>
    <w:p w:rsidR="00AC61C9" w:rsidRPr="006B6991" w:rsidRDefault="00AC61C9" w:rsidP="0045253D">
      <w:pPr>
        <w:spacing w:line="28" w:lineRule="exact"/>
        <w:rPr>
          <w:sz w:val="24"/>
          <w:szCs w:val="24"/>
        </w:rPr>
      </w:pPr>
    </w:p>
    <w:p w:rsidR="00AC61C9" w:rsidRPr="006B6991" w:rsidRDefault="00AC61C9" w:rsidP="0045253D">
      <w:pPr>
        <w:spacing w:line="355" w:lineRule="auto"/>
        <w:ind w:firstLine="708"/>
        <w:jc w:val="both"/>
        <w:rPr>
          <w:sz w:val="24"/>
          <w:szCs w:val="24"/>
        </w:rPr>
      </w:pPr>
      <w:r w:rsidRPr="006B6991">
        <w:rPr>
          <w:sz w:val="24"/>
          <w:szCs w:val="24"/>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AC61C9" w:rsidRPr="006B6991" w:rsidRDefault="00AC61C9" w:rsidP="0045253D">
      <w:pPr>
        <w:spacing w:line="21" w:lineRule="exact"/>
        <w:rPr>
          <w:sz w:val="24"/>
          <w:szCs w:val="24"/>
        </w:rPr>
      </w:pPr>
    </w:p>
    <w:p w:rsidR="00AC61C9" w:rsidRPr="006B6991" w:rsidRDefault="00AC61C9" w:rsidP="0045253D">
      <w:pPr>
        <w:spacing w:line="321" w:lineRule="auto"/>
        <w:ind w:firstLine="708"/>
        <w:jc w:val="both"/>
        <w:rPr>
          <w:sz w:val="24"/>
          <w:szCs w:val="24"/>
        </w:rPr>
      </w:pPr>
      <w:r w:rsidRPr="006B6991">
        <w:rPr>
          <w:sz w:val="24"/>
          <w:szCs w:val="24"/>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AC61C9" w:rsidRPr="006B6991" w:rsidRDefault="00AC61C9" w:rsidP="001A5221">
      <w:pPr>
        <w:numPr>
          <w:ilvl w:val="0"/>
          <w:numId w:val="806"/>
        </w:numPr>
        <w:tabs>
          <w:tab w:val="left" w:pos="1093"/>
        </w:tabs>
        <w:spacing w:line="351" w:lineRule="auto"/>
        <w:ind w:left="8" w:firstLine="700"/>
        <w:jc w:val="both"/>
        <w:rPr>
          <w:sz w:val="24"/>
          <w:szCs w:val="24"/>
        </w:rPr>
      </w:pPr>
      <w:r w:rsidRPr="006B6991">
        <w:rPr>
          <w:sz w:val="24"/>
          <w:szCs w:val="24"/>
        </w:rPr>
        <w:t>содержании данного курса представлены основополагающие химические теоретические знания, включающие изучение состава и строения веществ,</w:t>
      </w:r>
    </w:p>
    <w:p w:rsidR="00AC61C9" w:rsidRPr="006B6991" w:rsidRDefault="00AC61C9" w:rsidP="0045253D">
      <w:pPr>
        <w:spacing w:line="26" w:lineRule="exact"/>
        <w:rPr>
          <w:sz w:val="24"/>
          <w:szCs w:val="24"/>
        </w:rPr>
      </w:pPr>
    </w:p>
    <w:p w:rsidR="00AC61C9" w:rsidRPr="006B6991" w:rsidRDefault="00AC61C9" w:rsidP="0045253D">
      <w:pPr>
        <w:spacing w:line="354" w:lineRule="auto"/>
        <w:ind w:left="8"/>
        <w:jc w:val="both"/>
        <w:rPr>
          <w:sz w:val="24"/>
          <w:szCs w:val="24"/>
        </w:rPr>
      </w:pPr>
      <w:r w:rsidRPr="006B6991">
        <w:rPr>
          <w:sz w:val="24"/>
          <w:szCs w:val="24"/>
        </w:rPr>
        <w:t>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AC61C9" w:rsidRPr="006B6991" w:rsidRDefault="00AC61C9" w:rsidP="0045253D">
      <w:pPr>
        <w:spacing w:line="25"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w:t>
      </w:r>
    </w:p>
    <w:p w:rsidR="00AC61C9" w:rsidRPr="006B6991" w:rsidRDefault="00AC61C9" w:rsidP="0045253D">
      <w:pPr>
        <w:spacing w:line="28" w:lineRule="exact"/>
        <w:rPr>
          <w:sz w:val="24"/>
          <w:szCs w:val="24"/>
        </w:rPr>
      </w:pPr>
    </w:p>
    <w:p w:rsidR="00AC61C9" w:rsidRPr="006B6991" w:rsidRDefault="00AC61C9" w:rsidP="001A5221">
      <w:pPr>
        <w:numPr>
          <w:ilvl w:val="0"/>
          <w:numId w:val="807"/>
        </w:numPr>
        <w:tabs>
          <w:tab w:val="left" w:pos="250"/>
        </w:tabs>
        <w:spacing w:line="349" w:lineRule="auto"/>
        <w:ind w:left="8" w:hanging="8"/>
        <w:rPr>
          <w:sz w:val="24"/>
          <w:szCs w:val="24"/>
        </w:rPr>
      </w:pPr>
      <w:r w:rsidRPr="006B6991">
        <w:rPr>
          <w:sz w:val="24"/>
          <w:szCs w:val="24"/>
        </w:rPr>
        <w:t>строении атома, видах химической связи, закономерностях протекания химических реакций.</w:t>
      </w:r>
    </w:p>
    <w:p w:rsidR="00AC61C9" w:rsidRPr="006B6991" w:rsidRDefault="00AC61C9" w:rsidP="0045253D">
      <w:pPr>
        <w:spacing w:line="31" w:lineRule="exact"/>
        <w:rPr>
          <w:sz w:val="24"/>
          <w:szCs w:val="24"/>
        </w:rPr>
      </w:pPr>
    </w:p>
    <w:p w:rsidR="00AC61C9" w:rsidRPr="006B6991" w:rsidRDefault="00AC61C9" w:rsidP="0045253D">
      <w:pPr>
        <w:spacing w:line="356" w:lineRule="auto"/>
        <w:ind w:left="8" w:firstLine="708"/>
        <w:jc w:val="both"/>
        <w:rPr>
          <w:sz w:val="24"/>
          <w:szCs w:val="24"/>
        </w:rPr>
      </w:pPr>
      <w:r w:rsidRPr="006B6991">
        <w:rPr>
          <w:sz w:val="24"/>
          <w:szCs w:val="24"/>
        </w:rPr>
        <w:lastRenderedPageBreak/>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AC61C9" w:rsidRPr="006B6991" w:rsidRDefault="00AC61C9" w:rsidP="0045253D">
      <w:pPr>
        <w:spacing w:line="22"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AC61C9" w:rsidRPr="006B6991" w:rsidRDefault="00AC61C9" w:rsidP="0045253D">
      <w:pPr>
        <w:spacing w:line="22" w:lineRule="exact"/>
        <w:rPr>
          <w:sz w:val="24"/>
          <w:szCs w:val="24"/>
        </w:rPr>
      </w:pPr>
    </w:p>
    <w:p w:rsidR="00AC61C9" w:rsidRPr="006B6991" w:rsidRDefault="00AC61C9" w:rsidP="0045253D">
      <w:pPr>
        <w:spacing w:line="357" w:lineRule="auto"/>
        <w:ind w:left="8" w:firstLine="708"/>
        <w:jc w:val="both"/>
        <w:rPr>
          <w:sz w:val="24"/>
          <w:szCs w:val="24"/>
        </w:rPr>
      </w:pPr>
      <w:r w:rsidRPr="006B6991">
        <w:rPr>
          <w:sz w:val="24"/>
          <w:szCs w:val="24"/>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«Русский язык», «Физика», «Экология».</w:t>
      </w:r>
    </w:p>
    <w:p w:rsidR="00AC61C9" w:rsidRPr="006B6991" w:rsidRDefault="00AC61C9" w:rsidP="0045253D">
      <w:pPr>
        <w:ind w:left="708"/>
        <w:rPr>
          <w:sz w:val="24"/>
          <w:szCs w:val="24"/>
        </w:rPr>
      </w:pPr>
      <w:r w:rsidRPr="006B6991">
        <w:rPr>
          <w:b/>
          <w:bCs/>
          <w:sz w:val="24"/>
          <w:szCs w:val="24"/>
        </w:rPr>
        <w:t>Первоначальные химические понятия</w:t>
      </w:r>
    </w:p>
    <w:p w:rsidR="00AC61C9" w:rsidRPr="006B6991" w:rsidRDefault="00AC61C9" w:rsidP="0045253D">
      <w:pPr>
        <w:spacing w:line="169" w:lineRule="exact"/>
        <w:rPr>
          <w:sz w:val="24"/>
          <w:szCs w:val="24"/>
        </w:rPr>
      </w:pPr>
    </w:p>
    <w:p w:rsidR="00AC61C9" w:rsidRPr="006B6991" w:rsidRDefault="00AC61C9" w:rsidP="0045253D">
      <w:pPr>
        <w:spacing w:line="357" w:lineRule="auto"/>
        <w:ind w:left="8" w:firstLine="708"/>
        <w:jc w:val="both"/>
        <w:rPr>
          <w:sz w:val="24"/>
          <w:szCs w:val="24"/>
        </w:rPr>
      </w:pPr>
      <w:r w:rsidRPr="006B6991">
        <w:rPr>
          <w:sz w:val="24"/>
          <w:szCs w:val="24"/>
        </w:rPr>
        <w:t xml:space="preserve">Предмет химии. </w:t>
      </w:r>
      <w:r w:rsidRPr="006B6991">
        <w:rPr>
          <w:i/>
          <w:iCs/>
          <w:sz w:val="24"/>
          <w:szCs w:val="24"/>
        </w:rPr>
        <w:t>Тела и вещества.</w:t>
      </w:r>
      <w:r w:rsidRPr="006B6991">
        <w:rPr>
          <w:sz w:val="24"/>
          <w:szCs w:val="24"/>
        </w:rPr>
        <w:t xml:space="preserve"> </w:t>
      </w:r>
      <w:r w:rsidRPr="006B6991">
        <w:rPr>
          <w:i/>
          <w:iCs/>
          <w:sz w:val="24"/>
          <w:szCs w:val="24"/>
        </w:rPr>
        <w:t>Основные методы познания:</w:t>
      </w:r>
      <w:r w:rsidRPr="006B6991">
        <w:rPr>
          <w:sz w:val="24"/>
          <w:szCs w:val="24"/>
        </w:rPr>
        <w:t xml:space="preserve"> </w:t>
      </w:r>
      <w:r w:rsidRPr="006B6991">
        <w:rPr>
          <w:i/>
          <w:iCs/>
          <w:sz w:val="24"/>
          <w:szCs w:val="24"/>
        </w:rPr>
        <w:t>наблюдение,</w:t>
      </w:r>
      <w:r w:rsidRPr="006B6991">
        <w:rPr>
          <w:sz w:val="24"/>
          <w:szCs w:val="24"/>
        </w:rPr>
        <w:t xml:space="preserve"> </w:t>
      </w:r>
      <w:r w:rsidRPr="006B6991">
        <w:rPr>
          <w:i/>
          <w:iCs/>
          <w:sz w:val="24"/>
          <w:szCs w:val="24"/>
        </w:rPr>
        <w:t xml:space="preserve">измерение, эксперимент. </w:t>
      </w:r>
      <w:r w:rsidRPr="006B6991">
        <w:rPr>
          <w:sz w:val="24"/>
          <w:szCs w:val="24"/>
        </w:rPr>
        <w:t>Физические и химические явления.</w:t>
      </w:r>
      <w:r w:rsidRPr="006B6991">
        <w:rPr>
          <w:i/>
          <w:iCs/>
          <w:sz w:val="24"/>
          <w:szCs w:val="24"/>
        </w:rPr>
        <w:t xml:space="preserve"> </w:t>
      </w:r>
      <w:r w:rsidRPr="006B6991">
        <w:rPr>
          <w:sz w:val="24"/>
          <w:szCs w:val="24"/>
        </w:rPr>
        <w:t>Чистые вещества и смеси.</w:t>
      </w:r>
      <w:r w:rsidRPr="006B6991">
        <w:rPr>
          <w:i/>
          <w:iCs/>
          <w:sz w:val="24"/>
          <w:szCs w:val="24"/>
        </w:rPr>
        <w:t xml:space="preserve"> </w:t>
      </w:r>
      <w:r w:rsidRPr="006B6991">
        <w:rPr>
          <w:sz w:val="24"/>
          <w:szCs w:val="24"/>
        </w:rPr>
        <w:t xml:space="preserve">Способы разделения смесей. Атом. Молекула. Химический элемент. Знаки химических элементов. Простые и сложные вещества. Валентность. </w:t>
      </w:r>
      <w:r w:rsidRPr="006B6991">
        <w:rPr>
          <w:i/>
          <w:iCs/>
          <w:sz w:val="24"/>
          <w:szCs w:val="24"/>
        </w:rPr>
        <w:t>Закон</w:t>
      </w:r>
      <w:r w:rsidRPr="006B6991">
        <w:rPr>
          <w:sz w:val="24"/>
          <w:szCs w:val="24"/>
        </w:rPr>
        <w:t xml:space="preserve"> </w:t>
      </w:r>
      <w:r w:rsidRPr="006B6991">
        <w:rPr>
          <w:i/>
          <w:iCs/>
          <w:sz w:val="24"/>
          <w:szCs w:val="24"/>
        </w:rPr>
        <w:t xml:space="preserve">постоянства состава вещества. </w:t>
      </w:r>
      <w:r w:rsidRPr="006B6991">
        <w:rPr>
          <w:sz w:val="24"/>
          <w:szCs w:val="24"/>
        </w:rPr>
        <w:t>Химические формулы.</w:t>
      </w:r>
      <w:r w:rsidRPr="006B6991">
        <w:rPr>
          <w:i/>
          <w:iCs/>
          <w:sz w:val="24"/>
          <w:szCs w:val="24"/>
        </w:rPr>
        <w:t xml:space="preserve"> </w:t>
      </w:r>
      <w:r w:rsidRPr="006B6991">
        <w:rPr>
          <w:sz w:val="24"/>
          <w:szCs w:val="24"/>
        </w:rPr>
        <w:t>Индексы.</w:t>
      </w:r>
      <w:r w:rsidRPr="006B6991">
        <w:rPr>
          <w:i/>
          <w:iCs/>
          <w:sz w:val="24"/>
          <w:szCs w:val="24"/>
        </w:rPr>
        <w:t xml:space="preserve"> </w:t>
      </w:r>
      <w:r w:rsidRPr="006B6991">
        <w:rPr>
          <w:sz w:val="24"/>
          <w:szCs w:val="24"/>
        </w:rPr>
        <w:t>Относительная</w:t>
      </w:r>
      <w:r w:rsidRPr="006B6991">
        <w:rPr>
          <w:i/>
          <w:iCs/>
          <w:sz w:val="24"/>
          <w:szCs w:val="24"/>
        </w:rPr>
        <w:t xml:space="preserve"> </w:t>
      </w:r>
      <w:r w:rsidRPr="006B6991">
        <w:rPr>
          <w:sz w:val="24"/>
          <w:szCs w:val="24"/>
        </w:rPr>
        <w:t>атомная и молекулярная массы. Массовая доля химического элемента в соединении.</w:t>
      </w:r>
    </w:p>
    <w:p w:rsidR="00AC61C9" w:rsidRPr="006B6991" w:rsidRDefault="00AC61C9" w:rsidP="0045253D">
      <w:pPr>
        <w:spacing w:line="58" w:lineRule="exact"/>
        <w:rPr>
          <w:sz w:val="24"/>
          <w:szCs w:val="24"/>
        </w:rPr>
      </w:pPr>
    </w:p>
    <w:p w:rsidR="00AC61C9" w:rsidRPr="006B6991" w:rsidRDefault="00AC61C9" w:rsidP="0045253D">
      <w:pPr>
        <w:spacing w:line="355" w:lineRule="auto"/>
        <w:ind w:left="8"/>
        <w:jc w:val="both"/>
        <w:rPr>
          <w:sz w:val="24"/>
          <w:szCs w:val="24"/>
        </w:rPr>
      </w:pPr>
      <w:r w:rsidRPr="006B6991">
        <w:rPr>
          <w:sz w:val="24"/>
          <w:szCs w:val="24"/>
        </w:rPr>
        <w:t>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AC61C9" w:rsidRPr="006B6991" w:rsidRDefault="00AC61C9" w:rsidP="0045253D">
      <w:pPr>
        <w:spacing w:line="12" w:lineRule="exact"/>
        <w:rPr>
          <w:sz w:val="24"/>
          <w:szCs w:val="24"/>
        </w:rPr>
      </w:pPr>
    </w:p>
    <w:p w:rsidR="00AC61C9" w:rsidRPr="006B6991" w:rsidRDefault="00AC61C9" w:rsidP="0045253D">
      <w:pPr>
        <w:ind w:left="708"/>
        <w:rPr>
          <w:sz w:val="24"/>
          <w:szCs w:val="24"/>
        </w:rPr>
      </w:pPr>
      <w:r w:rsidRPr="006B6991">
        <w:rPr>
          <w:b/>
          <w:bCs/>
          <w:sz w:val="24"/>
          <w:szCs w:val="24"/>
        </w:rPr>
        <w:t>Кислород. Водород</w:t>
      </w:r>
    </w:p>
    <w:p w:rsidR="00AC61C9" w:rsidRPr="006B6991" w:rsidRDefault="00AC61C9" w:rsidP="0045253D">
      <w:pPr>
        <w:spacing w:line="169" w:lineRule="exact"/>
        <w:rPr>
          <w:sz w:val="24"/>
          <w:szCs w:val="24"/>
        </w:rPr>
      </w:pPr>
    </w:p>
    <w:p w:rsidR="00AC61C9" w:rsidRPr="006B6991" w:rsidRDefault="00AC61C9" w:rsidP="0045253D">
      <w:pPr>
        <w:spacing w:line="358" w:lineRule="auto"/>
        <w:ind w:left="8" w:firstLine="708"/>
        <w:jc w:val="both"/>
        <w:rPr>
          <w:sz w:val="24"/>
          <w:szCs w:val="24"/>
        </w:rPr>
      </w:pPr>
      <w:r w:rsidRPr="006B6991">
        <w:rPr>
          <w:sz w:val="24"/>
          <w:szCs w:val="24"/>
        </w:rPr>
        <w:t xml:space="preserve">Кислород – химический элемент и простое вещество. </w:t>
      </w:r>
      <w:r w:rsidRPr="006B6991">
        <w:rPr>
          <w:i/>
          <w:iCs/>
          <w:sz w:val="24"/>
          <w:szCs w:val="24"/>
        </w:rPr>
        <w:t>Озон.</w:t>
      </w:r>
      <w:r w:rsidRPr="006B6991">
        <w:rPr>
          <w:sz w:val="24"/>
          <w:szCs w:val="24"/>
        </w:rPr>
        <w:t xml:space="preserve"> </w:t>
      </w:r>
      <w:r w:rsidRPr="006B6991">
        <w:rPr>
          <w:i/>
          <w:iCs/>
          <w:sz w:val="24"/>
          <w:szCs w:val="24"/>
        </w:rPr>
        <w:t>Состав воздуха.</w:t>
      </w:r>
      <w:r w:rsidRPr="006B6991">
        <w:rPr>
          <w:sz w:val="24"/>
          <w:szCs w:val="24"/>
        </w:rPr>
        <w:t xml:space="preserve"> Физические и химические свойства кислорода. Получение и применение кислорода. </w:t>
      </w:r>
      <w:r w:rsidRPr="006B6991">
        <w:rPr>
          <w:i/>
          <w:iCs/>
          <w:sz w:val="24"/>
          <w:szCs w:val="24"/>
        </w:rPr>
        <w:t>Тепловой эффект химических реакций. Понятие об экзо- и эндотермических реакциях</w:t>
      </w:r>
      <w:r w:rsidRPr="006B6991">
        <w:rPr>
          <w:sz w:val="24"/>
          <w:szCs w:val="24"/>
        </w:rPr>
        <w:t>.</w:t>
      </w:r>
      <w:r w:rsidRPr="006B6991">
        <w:rPr>
          <w:i/>
          <w:iCs/>
          <w:sz w:val="24"/>
          <w:szCs w:val="24"/>
        </w:rPr>
        <w:t xml:space="preserve"> </w:t>
      </w:r>
      <w:r w:rsidRPr="006B6991">
        <w:rPr>
          <w:sz w:val="24"/>
          <w:szCs w:val="24"/>
        </w:rPr>
        <w:t xml:space="preserve">Водород – химический элемент и простое вещество. Физические и химические свойства водорода. Получение водорода в лаборатории. </w:t>
      </w:r>
      <w:r w:rsidRPr="006B6991">
        <w:rPr>
          <w:i/>
          <w:iCs/>
          <w:sz w:val="24"/>
          <w:szCs w:val="24"/>
        </w:rPr>
        <w:t>Получение водорода в</w:t>
      </w:r>
      <w:r w:rsidRPr="006B6991">
        <w:rPr>
          <w:sz w:val="24"/>
          <w:szCs w:val="24"/>
        </w:rPr>
        <w:t xml:space="preserve"> </w:t>
      </w:r>
      <w:r w:rsidRPr="006B6991">
        <w:rPr>
          <w:i/>
          <w:iCs/>
          <w:sz w:val="24"/>
          <w:szCs w:val="24"/>
        </w:rPr>
        <w:t>промышленности</w:t>
      </w:r>
      <w:r w:rsidRPr="006B6991">
        <w:rPr>
          <w:sz w:val="24"/>
          <w:szCs w:val="24"/>
        </w:rPr>
        <w:t>.</w:t>
      </w:r>
      <w:r w:rsidRPr="006B6991">
        <w:rPr>
          <w:i/>
          <w:iCs/>
          <w:sz w:val="24"/>
          <w:szCs w:val="24"/>
        </w:rPr>
        <w:t xml:space="preserve"> Применение водорода</w:t>
      </w:r>
      <w:r w:rsidRPr="006B6991">
        <w:rPr>
          <w:sz w:val="24"/>
          <w:szCs w:val="24"/>
        </w:rPr>
        <w:t>.</w:t>
      </w:r>
      <w:r w:rsidRPr="006B6991">
        <w:rPr>
          <w:i/>
          <w:iCs/>
          <w:sz w:val="24"/>
          <w:szCs w:val="24"/>
        </w:rPr>
        <w:t xml:space="preserve"> </w:t>
      </w:r>
      <w:r w:rsidRPr="006B6991">
        <w:rPr>
          <w:sz w:val="24"/>
          <w:szCs w:val="24"/>
        </w:rPr>
        <w:t>Закон Авогадро.</w:t>
      </w:r>
      <w:r w:rsidRPr="006B6991">
        <w:rPr>
          <w:i/>
          <w:iCs/>
          <w:sz w:val="24"/>
          <w:szCs w:val="24"/>
        </w:rPr>
        <w:t xml:space="preserve"> </w:t>
      </w:r>
      <w:r w:rsidRPr="006B6991">
        <w:rPr>
          <w:sz w:val="24"/>
          <w:szCs w:val="24"/>
        </w:rPr>
        <w:t>Молярный объем газов.</w:t>
      </w:r>
      <w:r w:rsidRPr="006B6991">
        <w:rPr>
          <w:i/>
          <w:iCs/>
          <w:sz w:val="24"/>
          <w:szCs w:val="24"/>
        </w:rPr>
        <w:t xml:space="preserve"> </w:t>
      </w:r>
      <w:r w:rsidRPr="006B6991">
        <w:rPr>
          <w:sz w:val="24"/>
          <w:szCs w:val="24"/>
        </w:rPr>
        <w:t>Качественные реакции на газообразные вещества (кислород, водород). Объемные отношения газов при химических реакциях.</w:t>
      </w:r>
    </w:p>
    <w:p w:rsidR="00AC61C9" w:rsidRPr="006B6991" w:rsidRDefault="00AC61C9" w:rsidP="0045253D">
      <w:pPr>
        <w:spacing w:line="14" w:lineRule="exact"/>
        <w:rPr>
          <w:sz w:val="24"/>
          <w:szCs w:val="24"/>
        </w:rPr>
      </w:pPr>
    </w:p>
    <w:p w:rsidR="00AC61C9" w:rsidRPr="006B6991" w:rsidRDefault="00AC61C9" w:rsidP="0045253D">
      <w:pPr>
        <w:ind w:left="708"/>
        <w:rPr>
          <w:sz w:val="24"/>
          <w:szCs w:val="24"/>
        </w:rPr>
      </w:pPr>
      <w:r w:rsidRPr="006B6991">
        <w:rPr>
          <w:b/>
          <w:bCs/>
          <w:sz w:val="24"/>
          <w:szCs w:val="24"/>
        </w:rPr>
        <w:t>Вода. Растворы</w:t>
      </w:r>
    </w:p>
    <w:p w:rsidR="00AC61C9" w:rsidRPr="006B6991" w:rsidRDefault="00AC61C9" w:rsidP="0045253D">
      <w:pPr>
        <w:spacing w:line="172" w:lineRule="exact"/>
        <w:rPr>
          <w:sz w:val="24"/>
          <w:szCs w:val="24"/>
        </w:rPr>
      </w:pPr>
    </w:p>
    <w:p w:rsidR="00AC61C9" w:rsidRPr="006B6991" w:rsidRDefault="00AC61C9" w:rsidP="0045253D">
      <w:pPr>
        <w:spacing w:line="354" w:lineRule="auto"/>
        <w:ind w:left="8" w:firstLine="708"/>
        <w:jc w:val="both"/>
        <w:rPr>
          <w:sz w:val="24"/>
          <w:szCs w:val="24"/>
        </w:rPr>
      </w:pPr>
      <w:r w:rsidRPr="006B6991">
        <w:rPr>
          <w:i/>
          <w:iCs/>
          <w:sz w:val="24"/>
          <w:szCs w:val="24"/>
        </w:rPr>
        <w:t xml:space="preserve">Вода в природе. Круговорот воды в природе. Физические и химические свойства воды. </w:t>
      </w:r>
      <w:r w:rsidRPr="006B6991">
        <w:rPr>
          <w:sz w:val="24"/>
          <w:szCs w:val="24"/>
        </w:rPr>
        <w:t>Растворы.</w:t>
      </w:r>
      <w:r w:rsidRPr="006B6991">
        <w:rPr>
          <w:i/>
          <w:iCs/>
          <w:sz w:val="24"/>
          <w:szCs w:val="24"/>
        </w:rPr>
        <w:t xml:space="preserve"> Растворимость веществ в воде. </w:t>
      </w:r>
      <w:r w:rsidRPr="006B6991">
        <w:rPr>
          <w:sz w:val="24"/>
          <w:szCs w:val="24"/>
        </w:rPr>
        <w:t>Концентрация растворов.</w:t>
      </w:r>
      <w:r w:rsidRPr="006B6991">
        <w:rPr>
          <w:i/>
          <w:iCs/>
          <w:sz w:val="24"/>
          <w:szCs w:val="24"/>
        </w:rPr>
        <w:t xml:space="preserve"> </w:t>
      </w:r>
      <w:r w:rsidRPr="006B6991">
        <w:rPr>
          <w:sz w:val="24"/>
          <w:szCs w:val="24"/>
        </w:rPr>
        <w:t>Массовая</w:t>
      </w:r>
      <w:r w:rsidRPr="006B6991">
        <w:rPr>
          <w:i/>
          <w:iCs/>
          <w:sz w:val="24"/>
          <w:szCs w:val="24"/>
        </w:rPr>
        <w:t xml:space="preserve"> </w:t>
      </w:r>
      <w:r w:rsidRPr="006B6991">
        <w:rPr>
          <w:sz w:val="24"/>
          <w:szCs w:val="24"/>
        </w:rPr>
        <w:t>доля растворенного вещества в растворе.</w:t>
      </w:r>
    </w:p>
    <w:p w:rsidR="00AC61C9" w:rsidRPr="006B6991" w:rsidRDefault="00AC61C9" w:rsidP="0045253D">
      <w:pPr>
        <w:spacing w:line="14" w:lineRule="exact"/>
        <w:rPr>
          <w:sz w:val="24"/>
          <w:szCs w:val="24"/>
        </w:rPr>
      </w:pPr>
    </w:p>
    <w:p w:rsidR="00AC61C9" w:rsidRPr="006B6991" w:rsidRDefault="00AC61C9" w:rsidP="0045253D">
      <w:pPr>
        <w:ind w:left="708"/>
        <w:rPr>
          <w:sz w:val="24"/>
          <w:szCs w:val="24"/>
        </w:rPr>
      </w:pPr>
      <w:r w:rsidRPr="006B6991">
        <w:rPr>
          <w:b/>
          <w:bCs/>
          <w:sz w:val="24"/>
          <w:szCs w:val="24"/>
        </w:rPr>
        <w:t>Основные классы неорганических соединений</w:t>
      </w:r>
    </w:p>
    <w:p w:rsidR="00AC61C9" w:rsidRPr="006B6991" w:rsidRDefault="00AC61C9" w:rsidP="0045253D">
      <w:pPr>
        <w:spacing w:line="170" w:lineRule="exact"/>
        <w:rPr>
          <w:sz w:val="24"/>
          <w:szCs w:val="24"/>
        </w:rPr>
      </w:pPr>
    </w:p>
    <w:p w:rsidR="00AC61C9" w:rsidRPr="006B6991" w:rsidRDefault="00AC61C9" w:rsidP="0045253D">
      <w:pPr>
        <w:spacing w:line="358" w:lineRule="auto"/>
        <w:ind w:left="8" w:firstLine="708"/>
        <w:jc w:val="both"/>
        <w:rPr>
          <w:sz w:val="24"/>
          <w:szCs w:val="24"/>
        </w:rPr>
      </w:pPr>
      <w:r w:rsidRPr="006B6991">
        <w:rPr>
          <w:sz w:val="24"/>
          <w:szCs w:val="24"/>
        </w:rPr>
        <w:t xml:space="preserve">Оксиды. Классификация. Номенклатура. </w:t>
      </w:r>
      <w:r w:rsidRPr="006B6991">
        <w:rPr>
          <w:i/>
          <w:iCs/>
          <w:sz w:val="24"/>
          <w:szCs w:val="24"/>
        </w:rPr>
        <w:t>Физические свойства оксидов.</w:t>
      </w:r>
      <w:r w:rsidRPr="006B6991">
        <w:rPr>
          <w:sz w:val="24"/>
          <w:szCs w:val="24"/>
        </w:rPr>
        <w:t xml:space="preserve"> Химические свойства оксидов. </w:t>
      </w:r>
      <w:r w:rsidRPr="006B6991">
        <w:rPr>
          <w:i/>
          <w:iCs/>
          <w:sz w:val="24"/>
          <w:szCs w:val="24"/>
        </w:rPr>
        <w:t>Получение и применение оксидов.</w:t>
      </w:r>
      <w:r w:rsidRPr="006B6991">
        <w:rPr>
          <w:sz w:val="24"/>
          <w:szCs w:val="24"/>
        </w:rPr>
        <w:t xml:space="preserve"> Основания. Классификация. Номенклатура. </w:t>
      </w:r>
      <w:r w:rsidRPr="006B6991">
        <w:rPr>
          <w:i/>
          <w:iCs/>
          <w:sz w:val="24"/>
          <w:szCs w:val="24"/>
        </w:rPr>
        <w:t>Физические свойства оснований.</w:t>
      </w:r>
      <w:r w:rsidRPr="006B6991">
        <w:rPr>
          <w:sz w:val="24"/>
          <w:szCs w:val="24"/>
        </w:rPr>
        <w:t xml:space="preserve"> </w:t>
      </w:r>
      <w:r w:rsidRPr="006B6991">
        <w:rPr>
          <w:i/>
          <w:iCs/>
          <w:sz w:val="24"/>
          <w:szCs w:val="24"/>
        </w:rPr>
        <w:t>Получение</w:t>
      </w:r>
      <w:r w:rsidRPr="006B6991">
        <w:rPr>
          <w:sz w:val="24"/>
          <w:szCs w:val="24"/>
        </w:rPr>
        <w:t xml:space="preserve"> </w:t>
      </w:r>
      <w:r w:rsidRPr="006B6991">
        <w:rPr>
          <w:i/>
          <w:iCs/>
          <w:sz w:val="24"/>
          <w:szCs w:val="24"/>
        </w:rPr>
        <w:t xml:space="preserve">оснований. </w:t>
      </w:r>
      <w:r w:rsidRPr="006B6991">
        <w:rPr>
          <w:sz w:val="24"/>
          <w:szCs w:val="24"/>
        </w:rPr>
        <w:t>Химические свойства оснований.</w:t>
      </w:r>
      <w:r w:rsidRPr="006B6991">
        <w:rPr>
          <w:i/>
          <w:iCs/>
          <w:sz w:val="24"/>
          <w:szCs w:val="24"/>
        </w:rPr>
        <w:t xml:space="preserve"> </w:t>
      </w:r>
      <w:r w:rsidRPr="006B6991">
        <w:rPr>
          <w:sz w:val="24"/>
          <w:szCs w:val="24"/>
        </w:rPr>
        <w:t>Реакция нейтрализации.</w:t>
      </w:r>
      <w:r w:rsidRPr="006B6991">
        <w:rPr>
          <w:i/>
          <w:iCs/>
          <w:sz w:val="24"/>
          <w:szCs w:val="24"/>
        </w:rPr>
        <w:t xml:space="preserve"> </w:t>
      </w:r>
      <w:r w:rsidRPr="006B6991">
        <w:rPr>
          <w:sz w:val="24"/>
          <w:szCs w:val="24"/>
        </w:rPr>
        <w:t>Кислоты.</w:t>
      </w:r>
      <w:r w:rsidRPr="006B6991">
        <w:rPr>
          <w:i/>
          <w:iCs/>
          <w:sz w:val="24"/>
          <w:szCs w:val="24"/>
        </w:rPr>
        <w:t xml:space="preserve"> </w:t>
      </w:r>
      <w:r w:rsidRPr="006B6991">
        <w:rPr>
          <w:sz w:val="24"/>
          <w:szCs w:val="24"/>
        </w:rPr>
        <w:t xml:space="preserve">Классификация. Номенклатура. </w:t>
      </w:r>
      <w:r w:rsidRPr="006B6991">
        <w:rPr>
          <w:i/>
          <w:iCs/>
          <w:sz w:val="24"/>
          <w:szCs w:val="24"/>
        </w:rPr>
        <w:t>Физические свойства кислот.Получение и применение</w:t>
      </w:r>
      <w:r w:rsidRPr="006B6991">
        <w:rPr>
          <w:sz w:val="24"/>
          <w:szCs w:val="24"/>
        </w:rPr>
        <w:t xml:space="preserve"> </w:t>
      </w:r>
      <w:r w:rsidRPr="006B6991">
        <w:rPr>
          <w:i/>
          <w:iCs/>
          <w:sz w:val="24"/>
          <w:szCs w:val="24"/>
        </w:rPr>
        <w:t xml:space="preserve">кислот. </w:t>
      </w:r>
      <w:r w:rsidRPr="006B6991">
        <w:rPr>
          <w:sz w:val="24"/>
          <w:szCs w:val="24"/>
        </w:rPr>
        <w:t>Химические свойства кислот.</w:t>
      </w:r>
      <w:r w:rsidRPr="006B6991">
        <w:rPr>
          <w:i/>
          <w:iCs/>
          <w:sz w:val="24"/>
          <w:szCs w:val="24"/>
        </w:rPr>
        <w:t xml:space="preserve"> </w:t>
      </w:r>
      <w:r w:rsidRPr="006B6991">
        <w:rPr>
          <w:sz w:val="24"/>
          <w:szCs w:val="24"/>
        </w:rPr>
        <w:t>Индикаторы.</w:t>
      </w:r>
      <w:r w:rsidRPr="006B6991">
        <w:rPr>
          <w:i/>
          <w:iCs/>
          <w:sz w:val="24"/>
          <w:szCs w:val="24"/>
        </w:rPr>
        <w:t xml:space="preserve"> </w:t>
      </w:r>
      <w:r w:rsidRPr="006B6991">
        <w:rPr>
          <w:sz w:val="24"/>
          <w:szCs w:val="24"/>
        </w:rPr>
        <w:t>Изменение окраски индикаторов в</w:t>
      </w:r>
      <w:r w:rsidRPr="006B6991">
        <w:rPr>
          <w:i/>
          <w:iCs/>
          <w:sz w:val="24"/>
          <w:szCs w:val="24"/>
        </w:rPr>
        <w:t xml:space="preserve"> </w:t>
      </w:r>
      <w:r w:rsidRPr="006B6991">
        <w:rPr>
          <w:sz w:val="24"/>
          <w:szCs w:val="24"/>
        </w:rPr>
        <w:t xml:space="preserve">различных средах. Соли. </w:t>
      </w:r>
      <w:r w:rsidRPr="006B6991">
        <w:rPr>
          <w:sz w:val="24"/>
          <w:szCs w:val="24"/>
        </w:rPr>
        <w:lastRenderedPageBreak/>
        <w:t xml:space="preserve">Классификация. Номенклатура. </w:t>
      </w:r>
      <w:r w:rsidRPr="006B6991">
        <w:rPr>
          <w:i/>
          <w:iCs/>
          <w:sz w:val="24"/>
          <w:szCs w:val="24"/>
        </w:rPr>
        <w:t>Физические свойства солей.</w:t>
      </w:r>
      <w:r w:rsidRPr="006B6991">
        <w:rPr>
          <w:sz w:val="24"/>
          <w:szCs w:val="24"/>
        </w:rPr>
        <w:t xml:space="preserve"> </w:t>
      </w:r>
      <w:r w:rsidRPr="006B6991">
        <w:rPr>
          <w:i/>
          <w:iCs/>
          <w:sz w:val="24"/>
          <w:szCs w:val="24"/>
        </w:rPr>
        <w:t xml:space="preserve">Получение и применение солей. </w:t>
      </w:r>
      <w:r w:rsidRPr="006B6991">
        <w:rPr>
          <w:sz w:val="24"/>
          <w:szCs w:val="24"/>
        </w:rPr>
        <w:t>Химические свойства солей.</w:t>
      </w:r>
      <w:r w:rsidRPr="006B6991">
        <w:rPr>
          <w:i/>
          <w:iCs/>
          <w:sz w:val="24"/>
          <w:szCs w:val="24"/>
        </w:rPr>
        <w:t xml:space="preserve"> </w:t>
      </w:r>
      <w:r w:rsidRPr="006B6991">
        <w:rPr>
          <w:sz w:val="24"/>
          <w:szCs w:val="24"/>
        </w:rPr>
        <w:t>Генетическая связь между</w:t>
      </w:r>
      <w:r w:rsidRPr="006B6991">
        <w:rPr>
          <w:i/>
          <w:iCs/>
          <w:sz w:val="24"/>
          <w:szCs w:val="24"/>
        </w:rPr>
        <w:t xml:space="preserve"> </w:t>
      </w:r>
      <w:r w:rsidRPr="006B6991">
        <w:rPr>
          <w:sz w:val="24"/>
          <w:szCs w:val="24"/>
        </w:rPr>
        <w:t xml:space="preserve">классами неорганических соединений. </w:t>
      </w:r>
      <w:r w:rsidRPr="006B6991">
        <w:rPr>
          <w:i/>
          <w:iCs/>
          <w:sz w:val="24"/>
          <w:szCs w:val="24"/>
        </w:rPr>
        <w:t>Проблема безопасного использования веществ</w:t>
      </w:r>
    </w:p>
    <w:p w:rsidR="00AC61C9" w:rsidRPr="006B6991" w:rsidRDefault="00AC61C9" w:rsidP="0045253D">
      <w:pPr>
        <w:spacing w:line="27" w:lineRule="exact"/>
        <w:rPr>
          <w:sz w:val="24"/>
          <w:szCs w:val="24"/>
        </w:rPr>
      </w:pPr>
    </w:p>
    <w:p w:rsidR="00AC61C9" w:rsidRPr="006B6991" w:rsidRDefault="00AC61C9" w:rsidP="001A5221">
      <w:pPr>
        <w:numPr>
          <w:ilvl w:val="0"/>
          <w:numId w:val="808"/>
        </w:numPr>
        <w:tabs>
          <w:tab w:val="left" w:pos="279"/>
        </w:tabs>
        <w:spacing w:line="349" w:lineRule="auto"/>
        <w:ind w:left="8" w:hanging="8"/>
        <w:rPr>
          <w:i/>
          <w:iCs/>
          <w:sz w:val="24"/>
          <w:szCs w:val="24"/>
        </w:rPr>
      </w:pPr>
      <w:r w:rsidRPr="006B6991">
        <w:rPr>
          <w:i/>
          <w:iCs/>
          <w:sz w:val="24"/>
          <w:szCs w:val="24"/>
        </w:rPr>
        <w:t>химических реакций в повседневной жизни. Токсичные, горючие и взрывоопасные вещества. Бытовая химическая грамотность.</w:t>
      </w:r>
    </w:p>
    <w:p w:rsidR="00AC61C9" w:rsidRPr="006B6991" w:rsidRDefault="00AC61C9" w:rsidP="0045253D">
      <w:pPr>
        <w:spacing w:line="33" w:lineRule="exact"/>
        <w:rPr>
          <w:i/>
          <w:iCs/>
          <w:sz w:val="24"/>
          <w:szCs w:val="24"/>
        </w:rPr>
      </w:pPr>
    </w:p>
    <w:p w:rsidR="00AC61C9" w:rsidRPr="006B6991" w:rsidRDefault="00AC61C9" w:rsidP="0045253D">
      <w:pPr>
        <w:spacing w:line="349" w:lineRule="auto"/>
        <w:ind w:left="8" w:firstLine="708"/>
        <w:rPr>
          <w:i/>
          <w:iCs/>
          <w:sz w:val="24"/>
          <w:szCs w:val="24"/>
        </w:rPr>
      </w:pPr>
      <w:r w:rsidRPr="006B6991">
        <w:rPr>
          <w:b/>
          <w:bCs/>
          <w:sz w:val="24"/>
          <w:szCs w:val="24"/>
        </w:rPr>
        <w:t>Строение атома. Периодический закон и периодическая система химических элементов Д.И. Менделеева</w:t>
      </w:r>
    </w:p>
    <w:p w:rsidR="00AC61C9" w:rsidRPr="006B6991" w:rsidRDefault="00AC61C9" w:rsidP="0045253D">
      <w:pPr>
        <w:spacing w:line="58"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Строение атома: ядро, энергетический уровень. </w:t>
      </w:r>
      <w:r w:rsidRPr="006B6991">
        <w:rPr>
          <w:i/>
          <w:iCs/>
          <w:sz w:val="24"/>
          <w:szCs w:val="24"/>
        </w:rPr>
        <w:t>Состав ядра атома:</w:t>
      </w:r>
      <w:r w:rsidRPr="006B6991">
        <w:rPr>
          <w:sz w:val="24"/>
          <w:szCs w:val="24"/>
        </w:rPr>
        <w:t xml:space="preserve"> </w:t>
      </w:r>
      <w:r w:rsidRPr="006B6991">
        <w:rPr>
          <w:i/>
          <w:iCs/>
          <w:sz w:val="24"/>
          <w:szCs w:val="24"/>
        </w:rPr>
        <w:t>протоны,</w:t>
      </w:r>
      <w:r w:rsidRPr="006B6991">
        <w:rPr>
          <w:sz w:val="24"/>
          <w:szCs w:val="24"/>
        </w:rPr>
        <w:t xml:space="preserve"> </w:t>
      </w:r>
      <w:r w:rsidRPr="006B6991">
        <w:rPr>
          <w:i/>
          <w:iCs/>
          <w:sz w:val="24"/>
          <w:szCs w:val="24"/>
        </w:rPr>
        <w:t xml:space="preserve">нейтроны. Изотопы. </w:t>
      </w:r>
      <w:r w:rsidRPr="006B6991">
        <w:rPr>
          <w:sz w:val="24"/>
          <w:szCs w:val="24"/>
        </w:rPr>
        <w:t>Периодический закон Д.И.</w:t>
      </w:r>
      <w:r w:rsidRPr="006B6991">
        <w:rPr>
          <w:i/>
          <w:iCs/>
          <w:sz w:val="24"/>
          <w:szCs w:val="24"/>
        </w:rPr>
        <w:t xml:space="preserve"> </w:t>
      </w:r>
      <w:r w:rsidRPr="006B6991">
        <w:rPr>
          <w:sz w:val="24"/>
          <w:szCs w:val="24"/>
        </w:rPr>
        <w:t>Менделеева.</w:t>
      </w:r>
      <w:r w:rsidRPr="006B6991">
        <w:rPr>
          <w:i/>
          <w:iCs/>
          <w:sz w:val="24"/>
          <w:szCs w:val="24"/>
        </w:rPr>
        <w:t xml:space="preserve"> </w:t>
      </w:r>
      <w:r w:rsidRPr="006B6991">
        <w:rPr>
          <w:sz w:val="24"/>
          <w:szCs w:val="24"/>
        </w:rPr>
        <w:t>Периодическая система</w:t>
      </w:r>
      <w:r w:rsidRPr="006B6991">
        <w:rPr>
          <w:i/>
          <w:iCs/>
          <w:sz w:val="24"/>
          <w:szCs w:val="24"/>
        </w:rPr>
        <w:t xml:space="preserve"> </w:t>
      </w:r>
      <w:r w:rsidRPr="006B6991">
        <w:rPr>
          <w:sz w:val="24"/>
          <w:szCs w:val="24"/>
        </w:rPr>
        <w:t>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AC61C9" w:rsidRPr="006B6991" w:rsidRDefault="00AC61C9" w:rsidP="0045253D">
      <w:pPr>
        <w:spacing w:line="19" w:lineRule="exact"/>
        <w:rPr>
          <w:sz w:val="24"/>
          <w:szCs w:val="24"/>
        </w:rPr>
      </w:pPr>
    </w:p>
    <w:p w:rsidR="00AC61C9" w:rsidRPr="006B6991" w:rsidRDefault="00AC61C9" w:rsidP="0045253D">
      <w:pPr>
        <w:ind w:left="700"/>
        <w:rPr>
          <w:sz w:val="24"/>
          <w:szCs w:val="24"/>
        </w:rPr>
      </w:pPr>
      <w:r w:rsidRPr="006B6991">
        <w:rPr>
          <w:b/>
          <w:bCs/>
          <w:sz w:val="24"/>
          <w:szCs w:val="24"/>
        </w:rPr>
        <w:t>Строение веществ. Химическая связь</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i/>
          <w:iCs/>
          <w:sz w:val="24"/>
          <w:szCs w:val="24"/>
        </w:rPr>
        <w:t xml:space="preserve">Электроотрицательность атомов химических элементов. </w:t>
      </w:r>
      <w:r w:rsidRPr="006B6991">
        <w:rPr>
          <w:sz w:val="24"/>
          <w:szCs w:val="24"/>
        </w:rPr>
        <w:t>Ковалентная</w:t>
      </w:r>
      <w:r w:rsidRPr="006B6991">
        <w:rPr>
          <w:i/>
          <w:iCs/>
          <w:sz w:val="24"/>
          <w:szCs w:val="24"/>
        </w:rPr>
        <w:t xml:space="preserve"> </w:t>
      </w:r>
      <w:r w:rsidRPr="006B6991">
        <w:rPr>
          <w:sz w:val="24"/>
          <w:szCs w:val="24"/>
        </w:rPr>
        <w:t xml:space="preserve">химическая связь: неполярная и полярная. </w:t>
      </w:r>
      <w:r w:rsidRPr="006B6991">
        <w:rPr>
          <w:i/>
          <w:iCs/>
          <w:sz w:val="24"/>
          <w:szCs w:val="24"/>
        </w:rPr>
        <w:t>Понятие о водородной связи и ее влиянии на</w:t>
      </w:r>
      <w:r w:rsidRPr="006B6991">
        <w:rPr>
          <w:sz w:val="24"/>
          <w:szCs w:val="24"/>
        </w:rPr>
        <w:t xml:space="preserve"> </w:t>
      </w:r>
      <w:r w:rsidRPr="006B6991">
        <w:rPr>
          <w:i/>
          <w:iCs/>
          <w:sz w:val="24"/>
          <w:szCs w:val="24"/>
        </w:rPr>
        <w:t xml:space="preserve">физические свойства веществ на примере воды. </w:t>
      </w:r>
      <w:r w:rsidRPr="006B6991">
        <w:rPr>
          <w:sz w:val="24"/>
          <w:szCs w:val="24"/>
        </w:rPr>
        <w:t>Ионная связь.</w:t>
      </w:r>
      <w:r w:rsidRPr="006B6991">
        <w:rPr>
          <w:i/>
          <w:iCs/>
          <w:sz w:val="24"/>
          <w:szCs w:val="24"/>
        </w:rPr>
        <w:t xml:space="preserve"> </w:t>
      </w:r>
      <w:r w:rsidRPr="006B6991">
        <w:rPr>
          <w:sz w:val="24"/>
          <w:szCs w:val="24"/>
        </w:rPr>
        <w:t>Металлическая связь.</w:t>
      </w:r>
      <w:r w:rsidRPr="006B6991">
        <w:rPr>
          <w:i/>
          <w:iCs/>
          <w:sz w:val="24"/>
          <w:szCs w:val="24"/>
        </w:rPr>
        <w:t xml:space="preserve"> 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Химические реакции</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i/>
          <w:iCs/>
          <w:sz w:val="24"/>
          <w:szCs w:val="24"/>
        </w:rPr>
        <w:t>Понятие о скорости химической реакции. Факторы, влияющие на скорость химической реакции</w:t>
      </w:r>
      <w:r w:rsidRPr="006B6991">
        <w:rPr>
          <w:sz w:val="24"/>
          <w:szCs w:val="24"/>
        </w:rPr>
        <w:t>.</w:t>
      </w:r>
      <w:r w:rsidRPr="006B6991">
        <w:rPr>
          <w:i/>
          <w:iCs/>
          <w:sz w:val="24"/>
          <w:szCs w:val="24"/>
        </w:rPr>
        <w:t xml:space="preserve"> Понятие о катализаторе. </w:t>
      </w:r>
      <w:r w:rsidRPr="006B6991">
        <w:rPr>
          <w:sz w:val="24"/>
          <w:szCs w:val="24"/>
        </w:rPr>
        <w:t>Классификация химических реакций</w:t>
      </w:r>
      <w:r w:rsidRPr="006B6991">
        <w:rPr>
          <w:i/>
          <w:iCs/>
          <w:sz w:val="24"/>
          <w:szCs w:val="24"/>
        </w:rPr>
        <w:t xml:space="preserve"> </w:t>
      </w:r>
      <w:r w:rsidRPr="006B6991">
        <w:rPr>
          <w:sz w:val="24"/>
          <w:szCs w:val="24"/>
        </w:rPr>
        <w:t>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w:t>
      </w:r>
    </w:p>
    <w:p w:rsidR="00AC61C9" w:rsidRPr="006B6991" w:rsidRDefault="00AC61C9" w:rsidP="0045253D">
      <w:pPr>
        <w:spacing w:line="22" w:lineRule="exact"/>
        <w:rPr>
          <w:sz w:val="24"/>
          <w:szCs w:val="24"/>
        </w:rPr>
      </w:pPr>
    </w:p>
    <w:p w:rsidR="00AC61C9" w:rsidRPr="006B6991" w:rsidRDefault="00AC61C9" w:rsidP="0045253D">
      <w:pPr>
        <w:spacing w:line="349" w:lineRule="auto"/>
        <w:jc w:val="both"/>
        <w:rPr>
          <w:sz w:val="24"/>
          <w:szCs w:val="24"/>
        </w:rPr>
      </w:pPr>
      <w:r w:rsidRPr="006B6991">
        <w:rPr>
          <w:sz w:val="24"/>
          <w:szCs w:val="24"/>
        </w:rPr>
        <w:t>соединениях. Окислитель. Восстановитель. Сущность окислительно-восстановительных реакций.</w:t>
      </w:r>
    </w:p>
    <w:p w:rsidR="00AC61C9" w:rsidRPr="006B6991" w:rsidRDefault="00AC61C9" w:rsidP="0045253D">
      <w:pPr>
        <w:spacing w:line="23" w:lineRule="exact"/>
        <w:rPr>
          <w:sz w:val="24"/>
          <w:szCs w:val="24"/>
        </w:rPr>
      </w:pPr>
    </w:p>
    <w:p w:rsidR="00AC61C9" w:rsidRPr="006B6991" w:rsidRDefault="00AC61C9" w:rsidP="0045253D">
      <w:pPr>
        <w:ind w:left="700"/>
        <w:rPr>
          <w:sz w:val="24"/>
          <w:szCs w:val="24"/>
        </w:rPr>
      </w:pPr>
      <w:r w:rsidRPr="006B6991">
        <w:rPr>
          <w:b/>
          <w:bCs/>
          <w:sz w:val="24"/>
          <w:szCs w:val="24"/>
        </w:rPr>
        <w:t>Неметаллы IV – VII групп и их соединения</w:t>
      </w:r>
    </w:p>
    <w:p w:rsidR="00AC61C9" w:rsidRPr="006B6991" w:rsidRDefault="00AC61C9" w:rsidP="0045253D">
      <w:pPr>
        <w:spacing w:line="169"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w:t>
      </w:r>
    </w:p>
    <w:p w:rsidR="00AC61C9" w:rsidRPr="006B6991" w:rsidRDefault="00AC61C9" w:rsidP="0045253D">
      <w:pPr>
        <w:spacing w:line="57" w:lineRule="exact"/>
        <w:rPr>
          <w:sz w:val="24"/>
          <w:szCs w:val="24"/>
        </w:rPr>
      </w:pPr>
    </w:p>
    <w:p w:rsidR="00AC61C9" w:rsidRPr="006B6991" w:rsidRDefault="00AC61C9" w:rsidP="0045253D">
      <w:pPr>
        <w:spacing w:line="358" w:lineRule="auto"/>
        <w:jc w:val="both"/>
        <w:rPr>
          <w:sz w:val="24"/>
          <w:szCs w:val="24"/>
        </w:rPr>
      </w:pPr>
      <w:r w:rsidRPr="006B6991">
        <w:rPr>
          <w:sz w:val="24"/>
          <w:szCs w:val="24"/>
        </w:rPr>
        <w:t xml:space="preserve">Сера: физические и химические свойства. Соединения серы: сероводород, сульфиды, оксиды серы. Серная, </w:t>
      </w:r>
      <w:r w:rsidRPr="006B6991">
        <w:rPr>
          <w:i/>
          <w:iCs/>
          <w:sz w:val="24"/>
          <w:szCs w:val="24"/>
        </w:rPr>
        <w:t>сернистая и сероводородная кислоты</w:t>
      </w:r>
      <w:r w:rsidRPr="006B6991">
        <w:rPr>
          <w:sz w:val="24"/>
          <w:szCs w:val="24"/>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w:t>
      </w:r>
      <w:r w:rsidRPr="006B6991">
        <w:rPr>
          <w:sz w:val="24"/>
          <w:szCs w:val="24"/>
        </w:rPr>
        <w:lastRenderedPageBreak/>
        <w:t xml:space="preserve">свойства. Соединения фосфора: оксид фосфора (V), ортофосфорная кислота и ее соли. Углерод: физические и химические свойства. </w:t>
      </w:r>
      <w:r w:rsidRPr="006B6991">
        <w:rPr>
          <w:i/>
          <w:iCs/>
          <w:sz w:val="24"/>
          <w:szCs w:val="24"/>
        </w:rPr>
        <w:t>Аллотропия углерода:</w:t>
      </w:r>
      <w:r w:rsidRPr="006B6991">
        <w:rPr>
          <w:sz w:val="24"/>
          <w:szCs w:val="24"/>
        </w:rPr>
        <w:t xml:space="preserve"> </w:t>
      </w:r>
      <w:r w:rsidRPr="006B6991">
        <w:rPr>
          <w:i/>
          <w:iCs/>
          <w:sz w:val="24"/>
          <w:szCs w:val="24"/>
        </w:rPr>
        <w:t>алмаз,</w:t>
      </w:r>
      <w:r w:rsidRPr="006B6991">
        <w:rPr>
          <w:sz w:val="24"/>
          <w:szCs w:val="24"/>
        </w:rPr>
        <w:t xml:space="preserve"> </w:t>
      </w:r>
      <w:r w:rsidRPr="006B6991">
        <w:rPr>
          <w:i/>
          <w:iCs/>
          <w:sz w:val="24"/>
          <w:szCs w:val="24"/>
        </w:rPr>
        <w:t>графит,</w:t>
      </w:r>
      <w:r w:rsidRPr="006B6991">
        <w:rPr>
          <w:sz w:val="24"/>
          <w:szCs w:val="24"/>
        </w:rPr>
        <w:t xml:space="preserve"> </w:t>
      </w:r>
      <w:r w:rsidRPr="006B6991">
        <w:rPr>
          <w:i/>
          <w:iCs/>
          <w:sz w:val="24"/>
          <w:szCs w:val="24"/>
        </w:rPr>
        <w:t>карбин,</w:t>
      </w:r>
      <w:r w:rsidRPr="006B6991">
        <w:rPr>
          <w:sz w:val="24"/>
          <w:szCs w:val="24"/>
        </w:rPr>
        <w:t xml:space="preserve"> </w:t>
      </w:r>
      <w:r w:rsidRPr="006B6991">
        <w:rPr>
          <w:i/>
          <w:iCs/>
          <w:sz w:val="24"/>
          <w:szCs w:val="24"/>
        </w:rPr>
        <w:t>фуллерены.</w:t>
      </w:r>
      <w:r w:rsidRPr="006B6991">
        <w:rPr>
          <w:sz w:val="24"/>
          <w:szCs w:val="24"/>
        </w:rPr>
        <w:t xml:space="preserve"> Соединения углерода: оксиды углерода (II) и (IV), угольная кислота и ее соли. </w:t>
      </w:r>
      <w:r w:rsidRPr="006B6991">
        <w:rPr>
          <w:i/>
          <w:iCs/>
          <w:sz w:val="24"/>
          <w:szCs w:val="24"/>
        </w:rPr>
        <w:t>Кремний и его соединения.</w:t>
      </w:r>
    </w:p>
    <w:p w:rsidR="00AC61C9" w:rsidRPr="006B6991" w:rsidRDefault="00AC61C9" w:rsidP="0045253D">
      <w:pPr>
        <w:spacing w:line="13" w:lineRule="exact"/>
        <w:rPr>
          <w:sz w:val="24"/>
          <w:szCs w:val="24"/>
        </w:rPr>
      </w:pPr>
    </w:p>
    <w:p w:rsidR="00AC61C9" w:rsidRPr="006B6991" w:rsidRDefault="00AC61C9" w:rsidP="0045253D">
      <w:pPr>
        <w:ind w:left="700"/>
        <w:rPr>
          <w:sz w:val="24"/>
          <w:szCs w:val="24"/>
        </w:rPr>
      </w:pPr>
      <w:r w:rsidRPr="006B6991">
        <w:rPr>
          <w:b/>
          <w:bCs/>
          <w:sz w:val="24"/>
          <w:szCs w:val="24"/>
        </w:rPr>
        <w:t>Металлы и их соединения</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i/>
          <w:iCs/>
          <w:sz w:val="24"/>
          <w:szCs w:val="24"/>
        </w:rPr>
        <w:t>Положение металлов в периодической системе химических элементов Д.И. Менделеева. Металлы в природе и общие способы их получения</w:t>
      </w:r>
      <w:r w:rsidRPr="006B6991">
        <w:rPr>
          <w:sz w:val="24"/>
          <w:szCs w:val="24"/>
        </w:rPr>
        <w:t>.</w:t>
      </w:r>
      <w:r w:rsidRPr="006B6991">
        <w:rPr>
          <w:i/>
          <w:iCs/>
          <w:sz w:val="24"/>
          <w:szCs w:val="24"/>
        </w:rPr>
        <w:t xml:space="preserve"> Общие физические свойства металлов. </w:t>
      </w:r>
      <w:r w:rsidRPr="006B6991">
        <w:rPr>
          <w:sz w:val="24"/>
          <w:szCs w:val="24"/>
        </w:rPr>
        <w:t>Общие химические свойства металлов:</w:t>
      </w:r>
      <w:r w:rsidRPr="006B6991">
        <w:rPr>
          <w:i/>
          <w:iCs/>
          <w:sz w:val="24"/>
          <w:szCs w:val="24"/>
        </w:rPr>
        <w:t xml:space="preserve"> </w:t>
      </w:r>
      <w:r w:rsidRPr="006B6991">
        <w:rPr>
          <w:sz w:val="24"/>
          <w:szCs w:val="24"/>
        </w:rPr>
        <w:t>реакции с неметаллами,</w:t>
      </w:r>
      <w:r w:rsidRPr="006B6991">
        <w:rPr>
          <w:i/>
          <w:iCs/>
          <w:sz w:val="24"/>
          <w:szCs w:val="24"/>
        </w:rPr>
        <w:t xml:space="preserve"> </w:t>
      </w:r>
      <w:r w:rsidRPr="006B6991">
        <w:rPr>
          <w:sz w:val="24"/>
          <w:szCs w:val="24"/>
        </w:rPr>
        <w:t xml:space="preserve">кислотами, солями. </w:t>
      </w:r>
      <w:r w:rsidRPr="006B6991">
        <w:rPr>
          <w:i/>
          <w:iCs/>
          <w:sz w:val="24"/>
          <w:szCs w:val="24"/>
        </w:rPr>
        <w:t>Электрохимический ряд напряжений металлов.</w:t>
      </w:r>
      <w:r w:rsidRPr="006B6991">
        <w:rPr>
          <w:sz w:val="24"/>
          <w:szCs w:val="24"/>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AC61C9" w:rsidRPr="006B6991" w:rsidRDefault="00AC61C9" w:rsidP="0045253D">
      <w:pPr>
        <w:spacing w:line="9" w:lineRule="exact"/>
        <w:rPr>
          <w:sz w:val="24"/>
          <w:szCs w:val="24"/>
        </w:rPr>
      </w:pPr>
    </w:p>
    <w:p w:rsidR="00AC61C9" w:rsidRPr="006B6991" w:rsidRDefault="00AC61C9" w:rsidP="0045253D">
      <w:pPr>
        <w:ind w:left="700"/>
        <w:rPr>
          <w:sz w:val="24"/>
          <w:szCs w:val="24"/>
        </w:rPr>
      </w:pPr>
      <w:r w:rsidRPr="006B6991">
        <w:rPr>
          <w:b/>
          <w:bCs/>
          <w:sz w:val="24"/>
          <w:szCs w:val="24"/>
        </w:rPr>
        <w:t>Первоначальные сведения об органических веществах</w:t>
      </w:r>
    </w:p>
    <w:p w:rsidR="00AC61C9" w:rsidRPr="006B6991" w:rsidRDefault="00AC61C9" w:rsidP="0045253D">
      <w:pPr>
        <w:spacing w:line="170"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Первоначальные сведения о строении органических веществ. Углеводороды: метан, этан, этилен. </w:t>
      </w:r>
      <w:r w:rsidRPr="006B6991">
        <w:rPr>
          <w:i/>
          <w:iCs/>
          <w:sz w:val="24"/>
          <w:szCs w:val="24"/>
        </w:rPr>
        <w:t>Источники углеводородов:</w:t>
      </w:r>
      <w:r w:rsidRPr="006B6991">
        <w:rPr>
          <w:sz w:val="24"/>
          <w:szCs w:val="24"/>
        </w:rPr>
        <w:t xml:space="preserve"> </w:t>
      </w:r>
      <w:r w:rsidRPr="006B6991">
        <w:rPr>
          <w:i/>
          <w:iCs/>
          <w:sz w:val="24"/>
          <w:szCs w:val="24"/>
        </w:rPr>
        <w:t>природный газ,</w:t>
      </w:r>
      <w:r w:rsidRPr="006B6991">
        <w:rPr>
          <w:sz w:val="24"/>
          <w:szCs w:val="24"/>
        </w:rPr>
        <w:t xml:space="preserve"> </w:t>
      </w:r>
      <w:r w:rsidRPr="006B6991">
        <w:rPr>
          <w:i/>
          <w:iCs/>
          <w:sz w:val="24"/>
          <w:szCs w:val="24"/>
        </w:rPr>
        <w:t>нефть,</w:t>
      </w:r>
      <w:r w:rsidRPr="006B6991">
        <w:rPr>
          <w:sz w:val="24"/>
          <w:szCs w:val="24"/>
        </w:rPr>
        <w:t xml:space="preserve"> </w:t>
      </w:r>
      <w:r w:rsidRPr="006B6991">
        <w:rPr>
          <w:i/>
          <w:iCs/>
          <w:sz w:val="24"/>
          <w:szCs w:val="24"/>
        </w:rPr>
        <w:t>уголь.</w:t>
      </w:r>
      <w:r w:rsidRPr="006B6991">
        <w:rPr>
          <w:sz w:val="24"/>
          <w:szCs w:val="24"/>
        </w:rPr>
        <w:t xml:space="preserve"> 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6B6991">
        <w:rPr>
          <w:i/>
          <w:iCs/>
          <w:sz w:val="24"/>
          <w:szCs w:val="24"/>
        </w:rPr>
        <w:t>Химическое</w:t>
      </w:r>
      <w:r w:rsidRPr="006B6991">
        <w:rPr>
          <w:sz w:val="24"/>
          <w:szCs w:val="24"/>
        </w:rPr>
        <w:t xml:space="preserve"> </w:t>
      </w:r>
      <w:r w:rsidRPr="006B6991">
        <w:rPr>
          <w:i/>
          <w:iCs/>
          <w:sz w:val="24"/>
          <w:szCs w:val="24"/>
        </w:rPr>
        <w:t>загрязнение окружающей среды и его последствия.</w:t>
      </w:r>
    </w:p>
    <w:p w:rsidR="00AC61C9" w:rsidRPr="006B6991" w:rsidRDefault="00AC61C9" w:rsidP="0045253D">
      <w:pPr>
        <w:spacing w:line="9" w:lineRule="exact"/>
        <w:rPr>
          <w:sz w:val="24"/>
          <w:szCs w:val="24"/>
        </w:rPr>
      </w:pPr>
    </w:p>
    <w:p w:rsidR="00AC61C9" w:rsidRPr="006B6991" w:rsidRDefault="00AC61C9" w:rsidP="0045253D">
      <w:pPr>
        <w:ind w:left="700"/>
        <w:rPr>
          <w:sz w:val="24"/>
          <w:szCs w:val="24"/>
        </w:rPr>
      </w:pPr>
      <w:r w:rsidRPr="006B6991">
        <w:rPr>
          <w:b/>
          <w:bCs/>
          <w:sz w:val="24"/>
          <w:szCs w:val="24"/>
        </w:rPr>
        <w:t>Типы расчетных задач:</w:t>
      </w:r>
    </w:p>
    <w:p w:rsidR="00AC61C9" w:rsidRPr="006B6991" w:rsidRDefault="00AC61C9" w:rsidP="0045253D">
      <w:pPr>
        <w:spacing w:line="156" w:lineRule="exact"/>
        <w:rPr>
          <w:sz w:val="24"/>
          <w:szCs w:val="24"/>
        </w:rPr>
      </w:pPr>
    </w:p>
    <w:p w:rsidR="00AC61C9" w:rsidRPr="006B6991" w:rsidRDefault="00AC61C9" w:rsidP="001A5221">
      <w:pPr>
        <w:numPr>
          <w:ilvl w:val="0"/>
          <w:numId w:val="809"/>
        </w:numPr>
        <w:tabs>
          <w:tab w:val="left" w:pos="1400"/>
        </w:tabs>
        <w:ind w:left="1400" w:hanging="700"/>
        <w:rPr>
          <w:sz w:val="24"/>
          <w:szCs w:val="24"/>
        </w:rPr>
      </w:pPr>
      <w:r w:rsidRPr="006B6991">
        <w:rPr>
          <w:sz w:val="24"/>
          <w:szCs w:val="24"/>
        </w:rPr>
        <w:t>Вычисление массовой доли химического элемента по формуле соединения.</w:t>
      </w:r>
    </w:p>
    <w:p w:rsidR="00AC61C9" w:rsidRPr="006B6991" w:rsidRDefault="00AC61C9" w:rsidP="0045253D">
      <w:pPr>
        <w:spacing w:line="175" w:lineRule="exact"/>
        <w:rPr>
          <w:sz w:val="24"/>
          <w:szCs w:val="24"/>
        </w:rPr>
      </w:pPr>
    </w:p>
    <w:p w:rsidR="00AC61C9" w:rsidRPr="006B6991" w:rsidRDefault="00AC61C9" w:rsidP="0045253D">
      <w:pPr>
        <w:spacing w:line="351" w:lineRule="auto"/>
        <w:ind w:firstLine="708"/>
        <w:rPr>
          <w:sz w:val="24"/>
          <w:szCs w:val="24"/>
        </w:rPr>
      </w:pPr>
      <w:r w:rsidRPr="006B6991">
        <w:rPr>
          <w:i/>
          <w:iCs/>
          <w:sz w:val="24"/>
          <w:szCs w:val="24"/>
        </w:rPr>
        <w:t>Установление простейшей формулы вещества по массовым долям химических элементов.</w:t>
      </w:r>
    </w:p>
    <w:p w:rsidR="00AC61C9" w:rsidRPr="006B6991" w:rsidRDefault="00AC61C9" w:rsidP="0045253D">
      <w:pPr>
        <w:spacing w:line="25" w:lineRule="exact"/>
        <w:rPr>
          <w:sz w:val="24"/>
          <w:szCs w:val="24"/>
        </w:rPr>
      </w:pPr>
    </w:p>
    <w:p w:rsidR="00AC61C9" w:rsidRPr="006B6991" w:rsidRDefault="00AC61C9" w:rsidP="001A5221">
      <w:pPr>
        <w:numPr>
          <w:ilvl w:val="0"/>
          <w:numId w:val="810"/>
        </w:numPr>
        <w:tabs>
          <w:tab w:val="left" w:pos="1416"/>
        </w:tabs>
        <w:spacing w:line="349" w:lineRule="auto"/>
        <w:ind w:firstLine="700"/>
        <w:rPr>
          <w:sz w:val="24"/>
          <w:szCs w:val="24"/>
        </w:rPr>
      </w:pPr>
      <w:r w:rsidRPr="006B6991">
        <w:rPr>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AC61C9" w:rsidRPr="006B6991" w:rsidRDefault="00AC61C9" w:rsidP="0045253D">
      <w:pPr>
        <w:spacing w:line="14" w:lineRule="exact"/>
        <w:rPr>
          <w:sz w:val="24"/>
          <w:szCs w:val="24"/>
        </w:rPr>
      </w:pPr>
    </w:p>
    <w:p w:rsidR="00AC61C9" w:rsidRPr="006B6991" w:rsidRDefault="00AC61C9" w:rsidP="001A5221">
      <w:pPr>
        <w:numPr>
          <w:ilvl w:val="0"/>
          <w:numId w:val="810"/>
        </w:numPr>
        <w:tabs>
          <w:tab w:val="left" w:pos="1400"/>
        </w:tabs>
        <w:ind w:left="1400" w:hanging="700"/>
        <w:rPr>
          <w:sz w:val="24"/>
          <w:szCs w:val="24"/>
        </w:rPr>
      </w:pPr>
      <w:r w:rsidRPr="006B6991">
        <w:rPr>
          <w:sz w:val="24"/>
          <w:szCs w:val="24"/>
        </w:rPr>
        <w:t>Расчет массовой доли растворенного вещества в растворе.</w:t>
      </w:r>
    </w:p>
    <w:p w:rsidR="00AC61C9" w:rsidRPr="006B6991" w:rsidRDefault="00AC61C9" w:rsidP="0045253D">
      <w:pPr>
        <w:spacing w:line="208" w:lineRule="exact"/>
        <w:rPr>
          <w:sz w:val="24"/>
          <w:szCs w:val="24"/>
        </w:rPr>
      </w:pPr>
    </w:p>
    <w:p w:rsidR="00AC61C9" w:rsidRPr="006B6991" w:rsidRDefault="00AC61C9" w:rsidP="0045253D">
      <w:pPr>
        <w:ind w:left="700"/>
        <w:rPr>
          <w:sz w:val="24"/>
          <w:szCs w:val="24"/>
        </w:rPr>
      </w:pPr>
      <w:r w:rsidRPr="006B6991">
        <w:rPr>
          <w:b/>
          <w:bCs/>
          <w:sz w:val="24"/>
          <w:szCs w:val="24"/>
        </w:rPr>
        <w:t>Примерные темы практических работ:</w:t>
      </w:r>
    </w:p>
    <w:p w:rsidR="00AC61C9" w:rsidRPr="006B6991" w:rsidRDefault="00AC61C9" w:rsidP="0045253D">
      <w:pPr>
        <w:spacing w:line="172" w:lineRule="exact"/>
        <w:rPr>
          <w:sz w:val="24"/>
          <w:szCs w:val="24"/>
        </w:rPr>
      </w:pPr>
    </w:p>
    <w:p w:rsidR="00AC61C9" w:rsidRPr="006B6991" w:rsidRDefault="00AC61C9" w:rsidP="001A5221">
      <w:pPr>
        <w:numPr>
          <w:ilvl w:val="0"/>
          <w:numId w:val="811"/>
        </w:numPr>
        <w:tabs>
          <w:tab w:val="left" w:pos="1416"/>
        </w:tabs>
        <w:spacing w:line="349" w:lineRule="auto"/>
        <w:ind w:firstLine="700"/>
        <w:rPr>
          <w:sz w:val="24"/>
          <w:szCs w:val="24"/>
        </w:rPr>
      </w:pPr>
      <w:r w:rsidRPr="006B6991">
        <w:rPr>
          <w:sz w:val="24"/>
          <w:szCs w:val="24"/>
        </w:rPr>
        <w:t>Лабораторное оборудование и приемы обращения с ним. Правила безопасной работы в химической лаборатории.</w:t>
      </w:r>
    </w:p>
    <w:p w:rsidR="00AC61C9" w:rsidRPr="006B6991" w:rsidRDefault="00AC61C9" w:rsidP="0045253D">
      <w:pPr>
        <w:spacing w:line="15" w:lineRule="exact"/>
        <w:rPr>
          <w:sz w:val="24"/>
          <w:szCs w:val="24"/>
        </w:rPr>
      </w:pPr>
    </w:p>
    <w:p w:rsidR="00AC61C9" w:rsidRPr="006B6991" w:rsidRDefault="00AC61C9" w:rsidP="001A5221">
      <w:pPr>
        <w:numPr>
          <w:ilvl w:val="0"/>
          <w:numId w:val="811"/>
        </w:numPr>
        <w:tabs>
          <w:tab w:val="left" w:pos="1400"/>
        </w:tabs>
        <w:ind w:left="1400" w:hanging="700"/>
        <w:rPr>
          <w:sz w:val="24"/>
          <w:szCs w:val="24"/>
        </w:rPr>
      </w:pPr>
      <w:r w:rsidRPr="006B6991">
        <w:rPr>
          <w:sz w:val="24"/>
          <w:szCs w:val="24"/>
        </w:rPr>
        <w:t>Очистка загрязненной поваренной соли.</w:t>
      </w:r>
    </w:p>
    <w:p w:rsidR="00AC61C9" w:rsidRPr="006B6991" w:rsidRDefault="00AC61C9" w:rsidP="0045253D">
      <w:pPr>
        <w:spacing w:line="160" w:lineRule="exact"/>
        <w:rPr>
          <w:sz w:val="24"/>
          <w:szCs w:val="24"/>
        </w:rPr>
      </w:pPr>
    </w:p>
    <w:p w:rsidR="00AC61C9" w:rsidRPr="006B6991" w:rsidRDefault="00AC61C9" w:rsidP="001A5221">
      <w:pPr>
        <w:numPr>
          <w:ilvl w:val="0"/>
          <w:numId w:val="811"/>
        </w:numPr>
        <w:tabs>
          <w:tab w:val="left" w:pos="1400"/>
        </w:tabs>
        <w:ind w:left="1400" w:hanging="700"/>
        <w:rPr>
          <w:sz w:val="24"/>
          <w:szCs w:val="24"/>
        </w:rPr>
      </w:pPr>
      <w:r w:rsidRPr="006B6991">
        <w:rPr>
          <w:sz w:val="24"/>
          <w:szCs w:val="24"/>
        </w:rPr>
        <w:t>Признаки протекания химических реакций.</w:t>
      </w:r>
    </w:p>
    <w:p w:rsidR="00AC61C9" w:rsidRPr="006B6991" w:rsidRDefault="00AC61C9" w:rsidP="0045253D">
      <w:pPr>
        <w:spacing w:line="162" w:lineRule="exact"/>
        <w:rPr>
          <w:sz w:val="24"/>
          <w:szCs w:val="24"/>
        </w:rPr>
      </w:pPr>
    </w:p>
    <w:p w:rsidR="00AC61C9" w:rsidRPr="006B6991" w:rsidRDefault="00AC61C9" w:rsidP="001A5221">
      <w:pPr>
        <w:numPr>
          <w:ilvl w:val="0"/>
          <w:numId w:val="811"/>
        </w:numPr>
        <w:tabs>
          <w:tab w:val="left" w:pos="1400"/>
        </w:tabs>
        <w:ind w:left="1400" w:hanging="700"/>
        <w:rPr>
          <w:sz w:val="24"/>
          <w:szCs w:val="24"/>
        </w:rPr>
      </w:pPr>
      <w:r w:rsidRPr="006B6991">
        <w:rPr>
          <w:sz w:val="24"/>
          <w:szCs w:val="24"/>
        </w:rPr>
        <w:t>Получение кислорода и изучение его свойств.</w:t>
      </w:r>
    </w:p>
    <w:p w:rsidR="00AC61C9" w:rsidRPr="006B6991" w:rsidRDefault="00AC61C9" w:rsidP="0045253D">
      <w:pPr>
        <w:spacing w:line="160" w:lineRule="exact"/>
        <w:rPr>
          <w:sz w:val="24"/>
          <w:szCs w:val="24"/>
        </w:rPr>
      </w:pPr>
    </w:p>
    <w:p w:rsidR="00AC61C9" w:rsidRPr="006B6991" w:rsidRDefault="00AC61C9" w:rsidP="001A5221">
      <w:pPr>
        <w:numPr>
          <w:ilvl w:val="0"/>
          <w:numId w:val="811"/>
        </w:numPr>
        <w:tabs>
          <w:tab w:val="left" w:pos="1400"/>
        </w:tabs>
        <w:ind w:left="1400" w:hanging="700"/>
        <w:rPr>
          <w:sz w:val="24"/>
          <w:szCs w:val="24"/>
        </w:rPr>
      </w:pPr>
      <w:r w:rsidRPr="006B6991">
        <w:rPr>
          <w:sz w:val="24"/>
          <w:szCs w:val="24"/>
        </w:rPr>
        <w:t>Получение водорода и изучение его свойств.</w:t>
      </w:r>
    </w:p>
    <w:p w:rsidR="00AC61C9" w:rsidRPr="006B6991" w:rsidRDefault="00AC61C9" w:rsidP="0045253D">
      <w:pPr>
        <w:spacing w:line="160" w:lineRule="exact"/>
        <w:rPr>
          <w:sz w:val="24"/>
          <w:szCs w:val="24"/>
        </w:rPr>
      </w:pPr>
    </w:p>
    <w:p w:rsidR="00AC61C9" w:rsidRPr="006B6991" w:rsidRDefault="00AC61C9" w:rsidP="001A5221">
      <w:pPr>
        <w:numPr>
          <w:ilvl w:val="0"/>
          <w:numId w:val="811"/>
        </w:numPr>
        <w:tabs>
          <w:tab w:val="left" w:pos="1400"/>
        </w:tabs>
        <w:ind w:left="1400" w:hanging="700"/>
        <w:rPr>
          <w:sz w:val="24"/>
          <w:szCs w:val="24"/>
        </w:rPr>
      </w:pPr>
      <w:r w:rsidRPr="006B6991">
        <w:rPr>
          <w:sz w:val="24"/>
          <w:szCs w:val="24"/>
        </w:rPr>
        <w:t>Приготовление растворов с определенной массовой долей растворенного</w:t>
      </w:r>
      <w:r w:rsidR="005235A0">
        <w:rPr>
          <w:sz w:val="24"/>
          <w:szCs w:val="24"/>
        </w:rPr>
        <w:t xml:space="preserve"> </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вещества.</w:t>
      </w:r>
    </w:p>
    <w:p w:rsidR="00AC61C9" w:rsidRPr="006B6991" w:rsidRDefault="00AC61C9" w:rsidP="0045253D">
      <w:pPr>
        <w:spacing w:line="177" w:lineRule="exact"/>
        <w:rPr>
          <w:sz w:val="24"/>
          <w:szCs w:val="24"/>
        </w:rPr>
      </w:pPr>
    </w:p>
    <w:p w:rsidR="00AC61C9" w:rsidRPr="006B6991" w:rsidRDefault="00AC61C9" w:rsidP="001A5221">
      <w:pPr>
        <w:numPr>
          <w:ilvl w:val="0"/>
          <w:numId w:val="811"/>
        </w:numPr>
        <w:tabs>
          <w:tab w:val="left" w:pos="1416"/>
        </w:tabs>
        <w:spacing w:line="349" w:lineRule="auto"/>
        <w:ind w:firstLine="700"/>
        <w:rPr>
          <w:sz w:val="24"/>
          <w:szCs w:val="24"/>
        </w:rPr>
      </w:pPr>
      <w:r w:rsidRPr="006B6991">
        <w:rPr>
          <w:sz w:val="24"/>
          <w:szCs w:val="24"/>
        </w:rPr>
        <w:t>Решение экспериментальных задач по теме «Основные классы неорганических соединений».</w:t>
      </w:r>
    </w:p>
    <w:p w:rsidR="00AC61C9" w:rsidRPr="006B6991" w:rsidRDefault="00AC61C9" w:rsidP="0045253D">
      <w:pPr>
        <w:spacing w:line="14" w:lineRule="exact"/>
        <w:rPr>
          <w:sz w:val="24"/>
          <w:szCs w:val="24"/>
        </w:rPr>
      </w:pPr>
    </w:p>
    <w:p w:rsidR="00AC61C9" w:rsidRPr="006B6991" w:rsidRDefault="00AC61C9" w:rsidP="001A5221">
      <w:pPr>
        <w:numPr>
          <w:ilvl w:val="0"/>
          <w:numId w:val="811"/>
        </w:numPr>
        <w:tabs>
          <w:tab w:val="left" w:pos="1400"/>
        </w:tabs>
        <w:ind w:left="1400" w:hanging="700"/>
        <w:rPr>
          <w:sz w:val="24"/>
          <w:szCs w:val="24"/>
        </w:rPr>
      </w:pPr>
      <w:r w:rsidRPr="006B6991">
        <w:rPr>
          <w:sz w:val="24"/>
          <w:szCs w:val="24"/>
        </w:rPr>
        <w:t>Реакции ионного обмена.</w:t>
      </w:r>
    </w:p>
    <w:p w:rsidR="00AC61C9" w:rsidRPr="006B6991" w:rsidRDefault="00AC61C9" w:rsidP="0045253D">
      <w:pPr>
        <w:spacing w:line="160" w:lineRule="exact"/>
        <w:rPr>
          <w:sz w:val="24"/>
          <w:szCs w:val="24"/>
        </w:rPr>
      </w:pPr>
    </w:p>
    <w:p w:rsidR="00AC61C9" w:rsidRPr="006B6991" w:rsidRDefault="00AC61C9" w:rsidP="001A5221">
      <w:pPr>
        <w:numPr>
          <w:ilvl w:val="0"/>
          <w:numId w:val="811"/>
        </w:numPr>
        <w:tabs>
          <w:tab w:val="left" w:pos="1400"/>
        </w:tabs>
        <w:ind w:left="1400" w:hanging="700"/>
        <w:rPr>
          <w:sz w:val="24"/>
          <w:szCs w:val="24"/>
        </w:rPr>
      </w:pPr>
      <w:r w:rsidRPr="006B6991">
        <w:rPr>
          <w:i/>
          <w:iCs/>
          <w:sz w:val="24"/>
          <w:szCs w:val="24"/>
        </w:rPr>
        <w:t>Качественные реакции на ионы в растворе.</w:t>
      </w:r>
    </w:p>
    <w:p w:rsidR="00AC61C9" w:rsidRPr="006B6991" w:rsidRDefault="00AC61C9" w:rsidP="0045253D">
      <w:pPr>
        <w:spacing w:line="162" w:lineRule="exact"/>
        <w:rPr>
          <w:sz w:val="24"/>
          <w:szCs w:val="24"/>
        </w:rPr>
      </w:pPr>
    </w:p>
    <w:p w:rsidR="00AC61C9" w:rsidRPr="006B6991" w:rsidRDefault="00AC61C9" w:rsidP="001A5221">
      <w:pPr>
        <w:numPr>
          <w:ilvl w:val="0"/>
          <w:numId w:val="811"/>
        </w:numPr>
        <w:tabs>
          <w:tab w:val="left" w:pos="1400"/>
        </w:tabs>
        <w:ind w:left="1400" w:hanging="700"/>
        <w:rPr>
          <w:sz w:val="24"/>
          <w:szCs w:val="24"/>
        </w:rPr>
      </w:pPr>
      <w:r w:rsidRPr="006B6991">
        <w:rPr>
          <w:i/>
          <w:iCs/>
          <w:sz w:val="24"/>
          <w:szCs w:val="24"/>
        </w:rPr>
        <w:t>Получение аммиака и изучение его свойств.</w:t>
      </w:r>
    </w:p>
    <w:p w:rsidR="00AC61C9" w:rsidRPr="006B6991" w:rsidRDefault="00AC61C9" w:rsidP="0045253D">
      <w:pPr>
        <w:spacing w:line="160" w:lineRule="exact"/>
        <w:rPr>
          <w:sz w:val="24"/>
          <w:szCs w:val="24"/>
        </w:rPr>
      </w:pPr>
    </w:p>
    <w:p w:rsidR="00AC61C9" w:rsidRPr="006B6991" w:rsidRDefault="00AC61C9" w:rsidP="001A5221">
      <w:pPr>
        <w:numPr>
          <w:ilvl w:val="0"/>
          <w:numId w:val="811"/>
        </w:numPr>
        <w:tabs>
          <w:tab w:val="left" w:pos="1400"/>
        </w:tabs>
        <w:ind w:left="1400" w:hanging="700"/>
        <w:rPr>
          <w:sz w:val="24"/>
          <w:szCs w:val="24"/>
        </w:rPr>
      </w:pPr>
      <w:r w:rsidRPr="006B6991">
        <w:rPr>
          <w:i/>
          <w:iCs/>
          <w:sz w:val="24"/>
          <w:szCs w:val="24"/>
        </w:rPr>
        <w:t>Получение углекислого газа и изучение его свойств.</w:t>
      </w:r>
    </w:p>
    <w:p w:rsidR="00AC61C9" w:rsidRPr="006B6991" w:rsidRDefault="00AC61C9" w:rsidP="0045253D">
      <w:pPr>
        <w:spacing w:line="174" w:lineRule="exact"/>
        <w:rPr>
          <w:sz w:val="24"/>
          <w:szCs w:val="24"/>
        </w:rPr>
      </w:pPr>
    </w:p>
    <w:p w:rsidR="00AC61C9" w:rsidRPr="006B6991" w:rsidRDefault="00AC61C9" w:rsidP="001A5221">
      <w:pPr>
        <w:numPr>
          <w:ilvl w:val="0"/>
          <w:numId w:val="811"/>
        </w:numPr>
        <w:tabs>
          <w:tab w:val="left" w:pos="1416"/>
        </w:tabs>
        <w:spacing w:line="349" w:lineRule="auto"/>
        <w:ind w:firstLine="700"/>
        <w:rPr>
          <w:sz w:val="24"/>
          <w:szCs w:val="24"/>
        </w:rPr>
      </w:pPr>
      <w:r w:rsidRPr="006B6991">
        <w:rPr>
          <w:sz w:val="24"/>
          <w:szCs w:val="24"/>
        </w:rPr>
        <w:t>Решение экспериментальных задач по теме «Неметаллы IV – VII групп и их соединений».</w:t>
      </w:r>
    </w:p>
    <w:p w:rsidR="00AC61C9" w:rsidRPr="006B6991" w:rsidRDefault="00AC61C9" w:rsidP="0045253D">
      <w:pPr>
        <w:spacing w:line="15" w:lineRule="exact"/>
        <w:rPr>
          <w:sz w:val="24"/>
          <w:szCs w:val="24"/>
        </w:rPr>
      </w:pPr>
    </w:p>
    <w:p w:rsidR="00AC61C9" w:rsidRPr="006B6991" w:rsidRDefault="00AC61C9" w:rsidP="001A5221">
      <w:pPr>
        <w:numPr>
          <w:ilvl w:val="0"/>
          <w:numId w:val="811"/>
        </w:numPr>
        <w:tabs>
          <w:tab w:val="left" w:pos="1400"/>
        </w:tabs>
        <w:ind w:left="1400" w:hanging="700"/>
        <w:rPr>
          <w:sz w:val="24"/>
          <w:szCs w:val="24"/>
        </w:rPr>
      </w:pPr>
      <w:r w:rsidRPr="006B6991">
        <w:rPr>
          <w:sz w:val="24"/>
          <w:szCs w:val="24"/>
        </w:rPr>
        <w:t>Решение экспериментальных задач по теме «Металлы и их соединения».</w:t>
      </w:r>
    </w:p>
    <w:p w:rsidR="00AC61C9" w:rsidRPr="006B6991" w:rsidRDefault="00AC61C9" w:rsidP="0045253D">
      <w:pPr>
        <w:spacing w:line="200" w:lineRule="exact"/>
        <w:rPr>
          <w:sz w:val="24"/>
          <w:szCs w:val="24"/>
        </w:rPr>
      </w:pPr>
    </w:p>
    <w:p w:rsidR="00AC61C9" w:rsidRPr="006B6991" w:rsidRDefault="00357DE3" w:rsidP="0045253D">
      <w:pPr>
        <w:ind w:left="700"/>
        <w:rPr>
          <w:sz w:val="24"/>
          <w:szCs w:val="24"/>
        </w:rPr>
      </w:pPr>
      <w:r>
        <w:rPr>
          <w:b/>
          <w:bCs/>
          <w:sz w:val="24"/>
          <w:szCs w:val="24"/>
        </w:rPr>
        <w:t>2.2.2.19</w:t>
      </w:r>
      <w:r w:rsidR="00AC61C9" w:rsidRPr="006B6991">
        <w:rPr>
          <w:b/>
          <w:bCs/>
          <w:sz w:val="24"/>
          <w:szCs w:val="24"/>
        </w:rPr>
        <w:t>. Изобразительное искусство</w:t>
      </w:r>
    </w:p>
    <w:p w:rsidR="00AC61C9" w:rsidRPr="006B6991" w:rsidRDefault="00AC61C9" w:rsidP="0045253D">
      <w:pPr>
        <w:spacing w:line="169"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w:t>
      </w:r>
    </w:p>
    <w:p w:rsidR="00AC61C9" w:rsidRPr="006B6991" w:rsidRDefault="00AC61C9" w:rsidP="0045253D">
      <w:pPr>
        <w:spacing w:line="23" w:lineRule="exact"/>
        <w:rPr>
          <w:sz w:val="24"/>
          <w:szCs w:val="24"/>
        </w:rPr>
      </w:pPr>
    </w:p>
    <w:p w:rsidR="00AC61C9" w:rsidRPr="006B6991" w:rsidRDefault="00AC61C9" w:rsidP="001A5221">
      <w:pPr>
        <w:numPr>
          <w:ilvl w:val="0"/>
          <w:numId w:val="812"/>
        </w:numPr>
        <w:tabs>
          <w:tab w:val="left" w:pos="1315"/>
        </w:tabs>
        <w:spacing w:line="354" w:lineRule="auto"/>
        <w:ind w:firstLine="700"/>
        <w:jc w:val="both"/>
        <w:rPr>
          <w:sz w:val="24"/>
          <w:szCs w:val="24"/>
        </w:rPr>
      </w:pPr>
      <w:r w:rsidRPr="006B6991">
        <w:rPr>
          <w:sz w:val="24"/>
          <w:szCs w:val="24"/>
        </w:rPr>
        <w:t>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w:t>
      </w:r>
    </w:p>
    <w:p w:rsidR="00AC61C9" w:rsidRPr="006B6991" w:rsidRDefault="00AC61C9" w:rsidP="0045253D">
      <w:pPr>
        <w:spacing w:line="22" w:lineRule="exact"/>
        <w:rPr>
          <w:sz w:val="24"/>
          <w:szCs w:val="24"/>
        </w:rPr>
      </w:pPr>
    </w:p>
    <w:p w:rsidR="00AC61C9" w:rsidRPr="006B6991" w:rsidRDefault="00AC61C9" w:rsidP="0045253D">
      <w:pPr>
        <w:spacing w:line="302" w:lineRule="auto"/>
        <w:rPr>
          <w:sz w:val="24"/>
          <w:szCs w:val="24"/>
        </w:rPr>
      </w:pPr>
      <w:r w:rsidRPr="006B6991">
        <w:rPr>
          <w:sz w:val="24"/>
          <w:szCs w:val="24"/>
        </w:rPr>
        <w:t>живописи, графики, скульптуры, дизайна, архитектуры, народного и декоративно-прикладного искусства, театра, фото- и киноискусства.</w:t>
      </w:r>
    </w:p>
    <w:p w:rsidR="00AC61C9" w:rsidRPr="006B6991" w:rsidRDefault="00AC61C9" w:rsidP="0045253D">
      <w:pPr>
        <w:spacing w:line="358" w:lineRule="auto"/>
        <w:ind w:firstLine="708"/>
        <w:jc w:val="both"/>
        <w:rPr>
          <w:sz w:val="24"/>
          <w:szCs w:val="24"/>
        </w:rPr>
      </w:pPr>
      <w:r w:rsidRPr="006B6991">
        <w:rPr>
          <w:sz w:val="24"/>
          <w:szCs w:val="24"/>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AC61C9" w:rsidRPr="006B6991" w:rsidRDefault="00AC61C9" w:rsidP="0045253D">
      <w:pPr>
        <w:spacing w:line="20" w:lineRule="exact"/>
        <w:rPr>
          <w:sz w:val="24"/>
          <w:szCs w:val="24"/>
        </w:rPr>
      </w:pPr>
    </w:p>
    <w:p w:rsidR="00AC61C9" w:rsidRPr="006B6991" w:rsidRDefault="00AC61C9" w:rsidP="001A5221">
      <w:pPr>
        <w:numPr>
          <w:ilvl w:val="0"/>
          <w:numId w:val="813"/>
        </w:numPr>
        <w:tabs>
          <w:tab w:val="left" w:pos="1008"/>
        </w:tabs>
        <w:spacing w:line="349" w:lineRule="auto"/>
        <w:ind w:firstLine="700"/>
        <w:rPr>
          <w:sz w:val="24"/>
          <w:szCs w:val="24"/>
        </w:rPr>
      </w:pPr>
      <w:r w:rsidRPr="006B6991">
        <w:rPr>
          <w:sz w:val="24"/>
          <w:szCs w:val="24"/>
        </w:rPr>
        <w:t>программу включены следующие основные виды художественно-творческой деятельности:</w:t>
      </w:r>
    </w:p>
    <w:p w:rsidR="00AC61C9" w:rsidRPr="006B6991" w:rsidRDefault="00AC61C9" w:rsidP="0045253D">
      <w:pPr>
        <w:spacing w:line="16" w:lineRule="exact"/>
        <w:rPr>
          <w:sz w:val="24"/>
          <w:szCs w:val="24"/>
        </w:rPr>
      </w:pPr>
    </w:p>
    <w:p w:rsidR="00AC61C9" w:rsidRPr="006B6991" w:rsidRDefault="00AC61C9" w:rsidP="001A5221">
      <w:pPr>
        <w:numPr>
          <w:ilvl w:val="0"/>
          <w:numId w:val="814"/>
        </w:numPr>
        <w:tabs>
          <w:tab w:val="left" w:pos="1120"/>
        </w:tabs>
        <w:ind w:left="1120" w:hanging="420"/>
        <w:rPr>
          <w:rFonts w:ascii="Symbol" w:hAnsi="Symbol" w:cs="Symbol"/>
          <w:sz w:val="24"/>
          <w:szCs w:val="24"/>
        </w:rPr>
      </w:pPr>
      <w:r w:rsidRPr="006B6991">
        <w:rPr>
          <w:sz w:val="24"/>
          <w:szCs w:val="24"/>
        </w:rPr>
        <w:t>ценностно-ориентационная и коммуникативная деятельность;</w:t>
      </w:r>
    </w:p>
    <w:p w:rsidR="00AC61C9" w:rsidRPr="006B6991" w:rsidRDefault="00AC61C9" w:rsidP="0045253D">
      <w:pPr>
        <w:spacing w:line="158" w:lineRule="exact"/>
        <w:rPr>
          <w:rFonts w:ascii="Symbol" w:hAnsi="Symbol" w:cs="Symbol"/>
          <w:sz w:val="24"/>
          <w:szCs w:val="24"/>
        </w:rPr>
      </w:pPr>
    </w:p>
    <w:p w:rsidR="00AC61C9" w:rsidRPr="006B6991" w:rsidRDefault="00AC61C9" w:rsidP="001A5221">
      <w:pPr>
        <w:numPr>
          <w:ilvl w:val="0"/>
          <w:numId w:val="814"/>
        </w:numPr>
        <w:tabs>
          <w:tab w:val="left" w:pos="1120"/>
        </w:tabs>
        <w:ind w:left="1120" w:hanging="420"/>
        <w:rPr>
          <w:rFonts w:ascii="Symbol" w:hAnsi="Symbol" w:cs="Symbol"/>
          <w:sz w:val="24"/>
          <w:szCs w:val="24"/>
        </w:rPr>
      </w:pPr>
      <w:r w:rsidRPr="006B6991">
        <w:rPr>
          <w:sz w:val="24"/>
          <w:szCs w:val="24"/>
        </w:rPr>
        <w:t>изобразительная деятельность (основы художественного изображения);</w:t>
      </w:r>
    </w:p>
    <w:p w:rsidR="00AC61C9" w:rsidRPr="006B6991" w:rsidRDefault="00AC61C9" w:rsidP="0045253D">
      <w:pPr>
        <w:spacing w:line="160" w:lineRule="exact"/>
        <w:rPr>
          <w:rFonts w:ascii="Symbol" w:hAnsi="Symbol" w:cs="Symbol"/>
          <w:sz w:val="24"/>
          <w:szCs w:val="24"/>
        </w:rPr>
      </w:pPr>
    </w:p>
    <w:p w:rsidR="00AC61C9" w:rsidRPr="006B6991" w:rsidRDefault="00AC61C9" w:rsidP="001A5221">
      <w:pPr>
        <w:numPr>
          <w:ilvl w:val="0"/>
          <w:numId w:val="814"/>
        </w:numPr>
        <w:tabs>
          <w:tab w:val="left" w:pos="1120"/>
        </w:tabs>
        <w:ind w:left="1120" w:hanging="420"/>
        <w:rPr>
          <w:rFonts w:ascii="Symbol" w:hAnsi="Symbol" w:cs="Symbol"/>
          <w:sz w:val="24"/>
          <w:szCs w:val="24"/>
        </w:rPr>
      </w:pPr>
      <w:r w:rsidRPr="006B6991">
        <w:rPr>
          <w:sz w:val="24"/>
          <w:szCs w:val="24"/>
        </w:rPr>
        <w:t>декоративно-прикладная  деятельность  (основы  народного  и  декоративно-</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прикладного искусства);</w:t>
      </w:r>
    </w:p>
    <w:p w:rsidR="00AC61C9" w:rsidRPr="006B6991" w:rsidRDefault="00AC61C9" w:rsidP="0045253D">
      <w:pPr>
        <w:spacing w:line="196" w:lineRule="exact"/>
        <w:rPr>
          <w:sz w:val="24"/>
          <w:szCs w:val="24"/>
        </w:rPr>
      </w:pPr>
    </w:p>
    <w:p w:rsidR="00AC61C9" w:rsidRPr="006B6991" w:rsidRDefault="00AC61C9" w:rsidP="001A5221">
      <w:pPr>
        <w:numPr>
          <w:ilvl w:val="0"/>
          <w:numId w:val="815"/>
        </w:numPr>
        <w:tabs>
          <w:tab w:val="left" w:pos="1133"/>
        </w:tabs>
        <w:spacing w:line="333" w:lineRule="auto"/>
        <w:ind w:firstLine="700"/>
        <w:rPr>
          <w:rFonts w:ascii="Symbol" w:hAnsi="Symbol" w:cs="Symbol"/>
          <w:sz w:val="24"/>
          <w:szCs w:val="24"/>
        </w:rPr>
      </w:pPr>
      <w:r w:rsidRPr="006B6991">
        <w:rPr>
          <w:sz w:val="24"/>
          <w:szCs w:val="24"/>
        </w:rPr>
        <w:t>художественно-конструкторская деятельность (элементы дизайна и архитектуры);</w:t>
      </w:r>
    </w:p>
    <w:p w:rsidR="00AC61C9" w:rsidRPr="006B6991" w:rsidRDefault="00AC61C9" w:rsidP="0045253D">
      <w:pPr>
        <w:spacing w:line="26" w:lineRule="exact"/>
        <w:rPr>
          <w:rFonts w:ascii="Symbol" w:hAnsi="Symbol" w:cs="Symbol"/>
          <w:sz w:val="24"/>
          <w:szCs w:val="24"/>
        </w:rPr>
      </w:pPr>
    </w:p>
    <w:p w:rsidR="00AC61C9" w:rsidRPr="006B6991" w:rsidRDefault="00AC61C9" w:rsidP="001A5221">
      <w:pPr>
        <w:numPr>
          <w:ilvl w:val="0"/>
          <w:numId w:val="815"/>
        </w:numPr>
        <w:tabs>
          <w:tab w:val="left" w:pos="1120"/>
        </w:tabs>
        <w:ind w:left="1120" w:hanging="420"/>
        <w:rPr>
          <w:rFonts w:ascii="Symbol" w:hAnsi="Symbol" w:cs="Symbol"/>
          <w:sz w:val="24"/>
          <w:szCs w:val="24"/>
        </w:rPr>
      </w:pPr>
      <w:r w:rsidRPr="006B6991">
        <w:rPr>
          <w:sz w:val="24"/>
          <w:szCs w:val="24"/>
        </w:rPr>
        <w:t>художественно-творческая деятельность на основе синтеза искусств.</w:t>
      </w:r>
    </w:p>
    <w:p w:rsidR="00AC61C9" w:rsidRPr="006B6991" w:rsidRDefault="00AC61C9" w:rsidP="0045253D">
      <w:pPr>
        <w:spacing w:line="176"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AC61C9" w:rsidRPr="006B6991" w:rsidRDefault="00AC61C9" w:rsidP="0045253D">
      <w:pPr>
        <w:spacing w:line="22"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AC61C9" w:rsidRPr="006B6991" w:rsidRDefault="00AC61C9" w:rsidP="00840F16">
      <w:pPr>
        <w:spacing w:line="349" w:lineRule="auto"/>
        <w:ind w:firstLine="708"/>
        <w:jc w:val="both"/>
        <w:rPr>
          <w:sz w:val="24"/>
          <w:szCs w:val="24"/>
        </w:rPr>
      </w:pPr>
      <w:r w:rsidRPr="006B6991">
        <w:rPr>
          <w:sz w:val="24"/>
          <w:szCs w:val="24"/>
        </w:rPr>
        <w:t xml:space="preserve">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деятельности.Изучение предмета «Изобразительное искусство» построено на освоении общенаучных методов (наблюдение, измерение, эксперимент, моделирование), </w:t>
      </w:r>
      <w:r w:rsidRPr="006B6991">
        <w:rPr>
          <w:sz w:val="24"/>
          <w:szCs w:val="24"/>
        </w:rPr>
        <w:lastRenderedPageBreak/>
        <w:t>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AC61C9" w:rsidRPr="006B6991" w:rsidRDefault="00AC61C9" w:rsidP="0045253D">
      <w:pPr>
        <w:spacing w:line="27" w:lineRule="exact"/>
        <w:rPr>
          <w:sz w:val="24"/>
          <w:szCs w:val="24"/>
        </w:rPr>
      </w:pPr>
    </w:p>
    <w:p w:rsidR="00AC61C9" w:rsidRPr="006B6991" w:rsidRDefault="00AC61C9" w:rsidP="0045253D">
      <w:pPr>
        <w:spacing w:line="349" w:lineRule="auto"/>
        <w:ind w:firstLine="708"/>
        <w:rPr>
          <w:sz w:val="24"/>
          <w:szCs w:val="24"/>
        </w:rPr>
      </w:pPr>
      <w:r w:rsidRPr="006B6991">
        <w:rPr>
          <w:b/>
          <w:bCs/>
          <w:sz w:val="24"/>
          <w:szCs w:val="24"/>
        </w:rPr>
        <w:t>Народное художественное творчество – неиссякаемый источник самобытной красоты</w:t>
      </w:r>
    </w:p>
    <w:p w:rsidR="00AC61C9" w:rsidRPr="006B6991" w:rsidRDefault="00AC61C9" w:rsidP="0045253D">
      <w:pPr>
        <w:spacing w:line="24" w:lineRule="exact"/>
        <w:rPr>
          <w:sz w:val="24"/>
          <w:szCs w:val="24"/>
        </w:rPr>
      </w:pPr>
    </w:p>
    <w:p w:rsidR="00AC61C9" w:rsidRPr="006B6991" w:rsidRDefault="00AC61C9" w:rsidP="0045253D">
      <w:pPr>
        <w:spacing w:line="373" w:lineRule="auto"/>
        <w:ind w:firstLine="708"/>
        <w:jc w:val="both"/>
        <w:rPr>
          <w:sz w:val="24"/>
          <w:szCs w:val="24"/>
        </w:rPr>
      </w:pPr>
      <w:r w:rsidRPr="006B6991">
        <w:rPr>
          <w:sz w:val="24"/>
          <w:szCs w:val="24"/>
        </w:rPr>
        <w:t>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w:t>
      </w:r>
    </w:p>
    <w:p w:rsidR="00AC61C9" w:rsidRPr="006B6991" w:rsidRDefault="00AC61C9" w:rsidP="0045253D">
      <w:pPr>
        <w:spacing w:line="238" w:lineRule="auto"/>
        <w:ind w:left="700"/>
        <w:rPr>
          <w:sz w:val="24"/>
          <w:szCs w:val="24"/>
        </w:rPr>
      </w:pPr>
      <w:r w:rsidRPr="006B6991">
        <w:rPr>
          <w:b/>
          <w:bCs/>
          <w:sz w:val="24"/>
          <w:szCs w:val="24"/>
        </w:rPr>
        <w:t>Виды изобразительного искусства и основы образного языка</w:t>
      </w:r>
    </w:p>
    <w:p w:rsidR="00AC61C9" w:rsidRPr="006B6991" w:rsidRDefault="00AC61C9" w:rsidP="0045253D">
      <w:pPr>
        <w:spacing w:line="170"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w:t>
      </w:r>
    </w:p>
    <w:p w:rsidR="00AC61C9" w:rsidRPr="006B6991" w:rsidRDefault="00AC61C9" w:rsidP="0045253D">
      <w:pPr>
        <w:spacing w:line="18" w:lineRule="exact"/>
        <w:rPr>
          <w:sz w:val="24"/>
          <w:szCs w:val="24"/>
        </w:rPr>
      </w:pPr>
    </w:p>
    <w:p w:rsidR="00AC61C9" w:rsidRPr="006B6991" w:rsidRDefault="00AC61C9" w:rsidP="0045253D">
      <w:pPr>
        <w:ind w:left="700"/>
        <w:rPr>
          <w:sz w:val="24"/>
          <w:szCs w:val="24"/>
        </w:rPr>
      </w:pPr>
      <w:r w:rsidRPr="006B6991">
        <w:rPr>
          <w:b/>
          <w:bCs/>
          <w:sz w:val="24"/>
          <w:szCs w:val="24"/>
        </w:rPr>
        <w:t>Понимание смысла деятельности художника</w:t>
      </w:r>
    </w:p>
    <w:p w:rsidR="00AC61C9" w:rsidRPr="006B6991" w:rsidRDefault="00AC61C9" w:rsidP="0045253D">
      <w:pPr>
        <w:spacing w:line="204"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w:t>
      </w:r>
    </w:p>
    <w:p w:rsidR="00AC61C9" w:rsidRPr="006B6991" w:rsidRDefault="00AC61C9" w:rsidP="0045253D">
      <w:pPr>
        <w:spacing w:line="18"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AC61C9" w:rsidRPr="006B6991" w:rsidRDefault="00AC61C9" w:rsidP="0045253D">
      <w:pPr>
        <w:spacing w:line="12" w:lineRule="exact"/>
        <w:rPr>
          <w:sz w:val="24"/>
          <w:szCs w:val="24"/>
        </w:rPr>
      </w:pPr>
    </w:p>
    <w:p w:rsidR="00AC61C9" w:rsidRPr="006B6991" w:rsidRDefault="00AC61C9" w:rsidP="0045253D">
      <w:pPr>
        <w:ind w:left="700"/>
        <w:rPr>
          <w:sz w:val="24"/>
          <w:szCs w:val="24"/>
        </w:rPr>
      </w:pPr>
      <w:r w:rsidRPr="006B6991">
        <w:rPr>
          <w:b/>
          <w:bCs/>
          <w:sz w:val="24"/>
          <w:szCs w:val="24"/>
        </w:rPr>
        <w:t>Вечные темы и великие исторические события в искусстве</w:t>
      </w:r>
    </w:p>
    <w:p w:rsidR="00AC61C9" w:rsidRPr="006B6991" w:rsidRDefault="00AC61C9" w:rsidP="0045253D">
      <w:pPr>
        <w:spacing w:line="169" w:lineRule="exact"/>
        <w:rPr>
          <w:sz w:val="24"/>
          <w:szCs w:val="24"/>
        </w:rPr>
      </w:pPr>
    </w:p>
    <w:p w:rsidR="00AC61C9" w:rsidRPr="006B6991" w:rsidRDefault="00AC61C9" w:rsidP="0045253D">
      <w:pPr>
        <w:spacing w:line="359" w:lineRule="auto"/>
        <w:ind w:firstLine="708"/>
        <w:jc w:val="both"/>
        <w:rPr>
          <w:sz w:val="24"/>
          <w:szCs w:val="24"/>
        </w:rPr>
      </w:pPr>
      <w:r w:rsidRPr="006B6991">
        <w:rPr>
          <w:sz w:val="24"/>
          <w:szCs w:val="24"/>
        </w:rPr>
        <w:t xml:space="preserve">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w:t>
      </w:r>
      <w:r w:rsidRPr="006B6991">
        <w:rPr>
          <w:sz w:val="24"/>
          <w:szCs w:val="24"/>
        </w:rPr>
        <w:lastRenderedPageBreak/>
        <w:t>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AC61C9" w:rsidRPr="006B6991" w:rsidRDefault="00AC61C9" w:rsidP="0045253D">
      <w:pPr>
        <w:spacing w:line="14" w:lineRule="exact"/>
        <w:rPr>
          <w:sz w:val="24"/>
          <w:szCs w:val="24"/>
        </w:rPr>
      </w:pPr>
    </w:p>
    <w:p w:rsidR="00AC61C9" w:rsidRPr="006B6991" w:rsidRDefault="00AC61C9" w:rsidP="0045253D">
      <w:pPr>
        <w:ind w:left="700"/>
        <w:rPr>
          <w:sz w:val="24"/>
          <w:szCs w:val="24"/>
        </w:rPr>
      </w:pPr>
      <w:r w:rsidRPr="006B6991">
        <w:rPr>
          <w:b/>
          <w:bCs/>
          <w:sz w:val="24"/>
          <w:szCs w:val="24"/>
        </w:rPr>
        <w:t>Конструктивное искусство: архитектура и дизайн</w:t>
      </w:r>
    </w:p>
    <w:p w:rsidR="00AC61C9" w:rsidRPr="006B6991" w:rsidRDefault="00AC61C9" w:rsidP="0045253D">
      <w:pPr>
        <w:spacing w:line="169"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w:t>
      </w:r>
    </w:p>
    <w:p w:rsidR="00AC61C9" w:rsidRPr="006B6991" w:rsidRDefault="00AC61C9" w:rsidP="0045253D">
      <w:pPr>
        <w:spacing w:line="63" w:lineRule="exact"/>
        <w:rPr>
          <w:sz w:val="24"/>
          <w:szCs w:val="24"/>
        </w:rPr>
      </w:pPr>
    </w:p>
    <w:p w:rsidR="00AC61C9" w:rsidRPr="006B6991" w:rsidRDefault="00AC61C9" w:rsidP="0045253D">
      <w:pPr>
        <w:spacing w:line="359" w:lineRule="auto"/>
        <w:ind w:left="8"/>
        <w:jc w:val="both"/>
        <w:rPr>
          <w:sz w:val="24"/>
          <w:szCs w:val="24"/>
        </w:rPr>
      </w:pPr>
      <w:r w:rsidRPr="006B6991">
        <w:rPr>
          <w:sz w:val="24"/>
          <w:szCs w:val="24"/>
        </w:rPr>
        <w:t>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w:t>
      </w:r>
    </w:p>
    <w:p w:rsidR="00AC61C9" w:rsidRPr="006B6991" w:rsidRDefault="00AC61C9" w:rsidP="0045253D">
      <w:pPr>
        <w:spacing w:line="7" w:lineRule="exact"/>
        <w:rPr>
          <w:sz w:val="24"/>
          <w:szCs w:val="24"/>
        </w:rPr>
      </w:pPr>
    </w:p>
    <w:p w:rsidR="00AC61C9" w:rsidRPr="006B6991" w:rsidRDefault="00AC61C9" w:rsidP="0045253D">
      <w:pPr>
        <w:ind w:left="708"/>
        <w:rPr>
          <w:sz w:val="24"/>
          <w:szCs w:val="24"/>
        </w:rPr>
      </w:pPr>
      <w:r w:rsidRPr="006B6991">
        <w:rPr>
          <w:b/>
          <w:bCs/>
          <w:sz w:val="24"/>
          <w:szCs w:val="24"/>
        </w:rPr>
        <w:t>Изобразительное искусство и архитектура России XI –XVII вв.</w:t>
      </w:r>
    </w:p>
    <w:p w:rsidR="00AC61C9" w:rsidRPr="006B6991" w:rsidRDefault="00AC61C9" w:rsidP="0045253D">
      <w:pPr>
        <w:spacing w:line="169" w:lineRule="exact"/>
        <w:rPr>
          <w:sz w:val="24"/>
          <w:szCs w:val="24"/>
        </w:rPr>
      </w:pPr>
    </w:p>
    <w:p w:rsidR="00AC61C9" w:rsidRPr="006B6991" w:rsidRDefault="00AC61C9" w:rsidP="0045253D">
      <w:pPr>
        <w:spacing w:line="358" w:lineRule="auto"/>
        <w:ind w:left="8" w:firstLine="708"/>
        <w:jc w:val="both"/>
        <w:rPr>
          <w:sz w:val="24"/>
          <w:szCs w:val="24"/>
        </w:rPr>
      </w:pPr>
      <w:r w:rsidRPr="006B6991">
        <w:rPr>
          <w:sz w:val="24"/>
          <w:szCs w:val="24"/>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AC61C9" w:rsidRPr="006B6991" w:rsidRDefault="00AC61C9" w:rsidP="0045253D">
      <w:pPr>
        <w:spacing w:line="14" w:lineRule="exact"/>
        <w:rPr>
          <w:sz w:val="24"/>
          <w:szCs w:val="24"/>
        </w:rPr>
      </w:pPr>
    </w:p>
    <w:p w:rsidR="00AC61C9" w:rsidRPr="006B6991" w:rsidRDefault="00AC61C9" w:rsidP="0045253D">
      <w:pPr>
        <w:ind w:left="708"/>
        <w:rPr>
          <w:sz w:val="24"/>
          <w:szCs w:val="24"/>
        </w:rPr>
      </w:pPr>
      <w:r w:rsidRPr="006B6991">
        <w:rPr>
          <w:b/>
          <w:bCs/>
          <w:i/>
          <w:iCs/>
          <w:sz w:val="24"/>
          <w:szCs w:val="24"/>
        </w:rPr>
        <w:t>Искусство полиграфии</w:t>
      </w:r>
    </w:p>
    <w:p w:rsidR="00AC61C9" w:rsidRPr="006B6991" w:rsidRDefault="00AC61C9" w:rsidP="0045253D">
      <w:pPr>
        <w:spacing w:line="167" w:lineRule="exact"/>
        <w:rPr>
          <w:sz w:val="24"/>
          <w:szCs w:val="24"/>
        </w:rPr>
      </w:pPr>
    </w:p>
    <w:p w:rsidR="00AC61C9" w:rsidRPr="006B6991" w:rsidRDefault="00AC61C9" w:rsidP="0045253D">
      <w:pPr>
        <w:spacing w:line="357" w:lineRule="auto"/>
        <w:ind w:left="8" w:firstLine="708"/>
        <w:jc w:val="both"/>
        <w:rPr>
          <w:sz w:val="24"/>
          <w:szCs w:val="24"/>
        </w:rPr>
      </w:pPr>
      <w:r w:rsidRPr="006B6991">
        <w:rPr>
          <w:i/>
          <w:iCs/>
          <w:sz w:val="24"/>
          <w:szCs w:val="24"/>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AC61C9" w:rsidRPr="006B6991" w:rsidRDefault="00AC61C9" w:rsidP="0045253D">
      <w:pPr>
        <w:spacing w:line="27" w:lineRule="exact"/>
        <w:rPr>
          <w:sz w:val="24"/>
          <w:szCs w:val="24"/>
        </w:rPr>
      </w:pPr>
    </w:p>
    <w:p w:rsidR="00AC61C9" w:rsidRPr="006B6991" w:rsidRDefault="00AC61C9" w:rsidP="0045253D">
      <w:pPr>
        <w:spacing w:line="349" w:lineRule="auto"/>
        <w:ind w:left="8" w:firstLine="708"/>
        <w:rPr>
          <w:sz w:val="24"/>
          <w:szCs w:val="24"/>
        </w:rPr>
      </w:pPr>
      <w:r w:rsidRPr="006B6991">
        <w:rPr>
          <w:b/>
          <w:bCs/>
          <w:i/>
          <w:iCs/>
          <w:sz w:val="24"/>
          <w:szCs w:val="24"/>
        </w:rPr>
        <w:t>Стили, направления виды и жанры в русском изобразительном искусстве и архитектуре XVIII - XIX вв.</w:t>
      </w:r>
    </w:p>
    <w:p w:rsidR="00AC61C9" w:rsidRPr="006B6991" w:rsidRDefault="00AC61C9" w:rsidP="0045253D">
      <w:pPr>
        <w:spacing w:line="24" w:lineRule="exact"/>
        <w:rPr>
          <w:sz w:val="24"/>
          <w:szCs w:val="24"/>
        </w:rPr>
      </w:pPr>
    </w:p>
    <w:p w:rsidR="00AC61C9" w:rsidRPr="006B6991" w:rsidRDefault="00AC61C9" w:rsidP="0045253D">
      <w:pPr>
        <w:spacing w:line="349" w:lineRule="auto"/>
        <w:ind w:left="8" w:firstLine="708"/>
        <w:jc w:val="both"/>
        <w:rPr>
          <w:sz w:val="24"/>
          <w:szCs w:val="24"/>
        </w:rPr>
      </w:pPr>
      <w:r w:rsidRPr="006B6991">
        <w:rPr>
          <w:i/>
          <w:iCs/>
          <w:sz w:val="24"/>
          <w:szCs w:val="24"/>
        </w:rPr>
        <w:t>Классицизм в русской портретной живописи XVIII века (И.П. Аргунов, Ф.С. Рокотов, Д.Г. Левицкий, В.Л. Боровиковский). Архитектурные шедевры стиля барокко</w:t>
      </w:r>
    </w:p>
    <w:p w:rsidR="00AC61C9" w:rsidRPr="006B6991" w:rsidRDefault="00AC61C9" w:rsidP="0045253D">
      <w:pPr>
        <w:spacing w:line="28" w:lineRule="exact"/>
        <w:rPr>
          <w:sz w:val="24"/>
          <w:szCs w:val="24"/>
        </w:rPr>
      </w:pPr>
    </w:p>
    <w:p w:rsidR="00AC61C9" w:rsidRPr="006B6991" w:rsidRDefault="00AC61C9" w:rsidP="001A5221">
      <w:pPr>
        <w:numPr>
          <w:ilvl w:val="0"/>
          <w:numId w:val="816"/>
        </w:numPr>
        <w:tabs>
          <w:tab w:val="left" w:pos="397"/>
        </w:tabs>
        <w:spacing w:line="349" w:lineRule="auto"/>
        <w:ind w:left="8" w:hanging="8"/>
        <w:jc w:val="both"/>
        <w:rPr>
          <w:i/>
          <w:iCs/>
          <w:sz w:val="24"/>
          <w:szCs w:val="24"/>
        </w:rPr>
      </w:pPr>
      <w:r w:rsidRPr="006B6991">
        <w:rPr>
          <w:i/>
          <w:iCs/>
          <w:sz w:val="24"/>
          <w:szCs w:val="24"/>
        </w:rPr>
        <w:lastRenderedPageBreak/>
        <w:t>Санкт-Петербурге (В.В. Растрелли, А. Ринальди). Классицизм в русской архитектуре (В.И. Баженов, М.Ф. Казаков). Русская классическая скульптура XVIII</w:t>
      </w:r>
    </w:p>
    <w:p w:rsidR="00AC61C9" w:rsidRPr="006B6991" w:rsidRDefault="00AC61C9" w:rsidP="0045253D">
      <w:pPr>
        <w:spacing w:line="63" w:lineRule="exact"/>
        <w:rPr>
          <w:sz w:val="24"/>
          <w:szCs w:val="24"/>
        </w:rPr>
      </w:pPr>
    </w:p>
    <w:p w:rsidR="00AC61C9" w:rsidRPr="006B6991" w:rsidRDefault="00AC61C9" w:rsidP="0045253D">
      <w:pPr>
        <w:spacing w:line="358" w:lineRule="auto"/>
        <w:jc w:val="both"/>
        <w:rPr>
          <w:sz w:val="24"/>
          <w:szCs w:val="24"/>
        </w:rPr>
      </w:pPr>
      <w:r w:rsidRPr="006B6991">
        <w:rPr>
          <w:i/>
          <w:iCs/>
          <w:sz w:val="24"/>
          <w:szCs w:val="24"/>
        </w:rPr>
        <w:t>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AC61C9" w:rsidRPr="006B6991" w:rsidRDefault="00AC61C9" w:rsidP="0045253D">
      <w:pPr>
        <w:spacing w:line="16" w:lineRule="exact"/>
        <w:rPr>
          <w:sz w:val="24"/>
          <w:szCs w:val="24"/>
        </w:rPr>
      </w:pPr>
    </w:p>
    <w:p w:rsidR="00AC61C9" w:rsidRPr="006B6991" w:rsidRDefault="00AC61C9" w:rsidP="0045253D">
      <w:pPr>
        <w:ind w:left="700"/>
        <w:rPr>
          <w:sz w:val="24"/>
          <w:szCs w:val="24"/>
        </w:rPr>
      </w:pPr>
      <w:r w:rsidRPr="006B6991">
        <w:rPr>
          <w:b/>
          <w:bCs/>
          <w:i/>
          <w:iCs/>
          <w:sz w:val="24"/>
          <w:szCs w:val="24"/>
        </w:rPr>
        <w:t>Взаимосвязь истории искусства и истории человечества</w:t>
      </w:r>
    </w:p>
    <w:p w:rsidR="00AC61C9" w:rsidRPr="006B6991" w:rsidRDefault="00AC61C9" w:rsidP="0045253D">
      <w:pPr>
        <w:spacing w:line="170" w:lineRule="exact"/>
        <w:rPr>
          <w:sz w:val="24"/>
          <w:szCs w:val="24"/>
        </w:rPr>
      </w:pPr>
    </w:p>
    <w:p w:rsidR="00AC61C9" w:rsidRPr="006B6991" w:rsidRDefault="00AC61C9" w:rsidP="0045253D">
      <w:pPr>
        <w:spacing w:line="357" w:lineRule="auto"/>
        <w:ind w:firstLine="708"/>
        <w:jc w:val="both"/>
        <w:rPr>
          <w:sz w:val="24"/>
          <w:szCs w:val="24"/>
        </w:rPr>
      </w:pPr>
      <w:r w:rsidRPr="006B6991">
        <w:rPr>
          <w:i/>
          <w:iCs/>
          <w:sz w:val="24"/>
          <w:szCs w:val="24"/>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AC61C9" w:rsidRPr="006B6991" w:rsidRDefault="00AC61C9" w:rsidP="0045253D">
      <w:pPr>
        <w:spacing w:line="30" w:lineRule="exact"/>
        <w:rPr>
          <w:sz w:val="24"/>
          <w:szCs w:val="24"/>
        </w:rPr>
      </w:pPr>
    </w:p>
    <w:p w:rsidR="00AC61C9" w:rsidRPr="006B6991" w:rsidRDefault="00AC61C9" w:rsidP="0045253D">
      <w:pPr>
        <w:spacing w:line="349" w:lineRule="auto"/>
        <w:ind w:firstLine="708"/>
        <w:rPr>
          <w:sz w:val="24"/>
          <w:szCs w:val="24"/>
        </w:rPr>
      </w:pPr>
      <w:r w:rsidRPr="006B6991">
        <w:rPr>
          <w:b/>
          <w:bCs/>
          <w:i/>
          <w:iCs/>
          <w:sz w:val="24"/>
          <w:szCs w:val="24"/>
        </w:rPr>
        <w:t>Изображение в синтетических и экранных видах искусства и художественная фотография</w:t>
      </w:r>
    </w:p>
    <w:p w:rsidR="00AC61C9" w:rsidRPr="006B6991" w:rsidRDefault="00AC61C9" w:rsidP="0045253D">
      <w:pPr>
        <w:spacing w:line="22" w:lineRule="exact"/>
        <w:rPr>
          <w:sz w:val="24"/>
          <w:szCs w:val="24"/>
        </w:rPr>
      </w:pPr>
    </w:p>
    <w:p w:rsidR="00AC61C9" w:rsidRPr="006B6991" w:rsidRDefault="00AC61C9" w:rsidP="0045253D">
      <w:pPr>
        <w:spacing w:line="359" w:lineRule="auto"/>
        <w:ind w:firstLine="708"/>
        <w:jc w:val="both"/>
        <w:rPr>
          <w:sz w:val="24"/>
          <w:szCs w:val="24"/>
        </w:rPr>
      </w:pPr>
      <w:r w:rsidRPr="006B6991">
        <w:rPr>
          <w:i/>
          <w:iCs/>
          <w:sz w:val="24"/>
          <w:szCs w:val="24"/>
        </w:rPr>
        <w:t>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XX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w:t>
      </w:r>
    </w:p>
    <w:p w:rsidR="00AC61C9" w:rsidRPr="006B6991" w:rsidRDefault="00AC61C9" w:rsidP="0045253D">
      <w:pPr>
        <w:spacing w:line="200" w:lineRule="exact"/>
        <w:rPr>
          <w:sz w:val="24"/>
          <w:szCs w:val="24"/>
        </w:rPr>
      </w:pPr>
    </w:p>
    <w:p w:rsidR="00AC61C9" w:rsidRPr="006B6991" w:rsidRDefault="00AC61C9" w:rsidP="0045253D">
      <w:pPr>
        <w:spacing w:line="351" w:lineRule="auto"/>
        <w:jc w:val="both"/>
        <w:rPr>
          <w:sz w:val="24"/>
          <w:szCs w:val="24"/>
        </w:rPr>
      </w:pPr>
      <w:r w:rsidRPr="006B6991">
        <w:rPr>
          <w:i/>
          <w:iCs/>
          <w:sz w:val="24"/>
          <w:szCs w:val="24"/>
        </w:rPr>
        <w:t>Н.С. Михалков). Телевизионное изображение, его особенности и возможности (видеосюжет, репортаж и др.). Художественно-творческие проекты.</w:t>
      </w:r>
    </w:p>
    <w:p w:rsidR="00AC61C9" w:rsidRPr="006B6991" w:rsidRDefault="00AC61C9" w:rsidP="0045253D">
      <w:pPr>
        <w:spacing w:line="299" w:lineRule="exact"/>
        <w:rPr>
          <w:sz w:val="24"/>
          <w:szCs w:val="24"/>
        </w:rPr>
      </w:pPr>
    </w:p>
    <w:p w:rsidR="00AC61C9" w:rsidRPr="006B6991" w:rsidRDefault="00357DE3" w:rsidP="0045253D">
      <w:pPr>
        <w:ind w:left="700"/>
        <w:rPr>
          <w:sz w:val="24"/>
          <w:szCs w:val="24"/>
        </w:rPr>
      </w:pPr>
      <w:r>
        <w:rPr>
          <w:b/>
          <w:bCs/>
          <w:sz w:val="24"/>
          <w:szCs w:val="24"/>
        </w:rPr>
        <w:t>2.2.2.20</w:t>
      </w:r>
      <w:r w:rsidR="00AC61C9" w:rsidRPr="006B6991">
        <w:rPr>
          <w:b/>
          <w:bCs/>
          <w:sz w:val="24"/>
          <w:szCs w:val="24"/>
        </w:rPr>
        <w:t>. Музыка</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AC61C9" w:rsidRPr="006B6991" w:rsidRDefault="00AC61C9" w:rsidP="0045253D">
      <w:pPr>
        <w:spacing w:line="2" w:lineRule="exact"/>
        <w:rPr>
          <w:sz w:val="24"/>
          <w:szCs w:val="24"/>
        </w:rPr>
      </w:pPr>
    </w:p>
    <w:p w:rsidR="00AC61C9" w:rsidRPr="006B6991" w:rsidRDefault="00AC61C9" w:rsidP="0045253D">
      <w:pPr>
        <w:ind w:left="700"/>
        <w:rPr>
          <w:sz w:val="24"/>
          <w:szCs w:val="24"/>
        </w:rPr>
      </w:pPr>
      <w:r w:rsidRPr="006B6991">
        <w:rPr>
          <w:sz w:val="24"/>
          <w:szCs w:val="24"/>
        </w:rPr>
        <w:t>Освоение предмета «Музыка» направлено на:</w:t>
      </w:r>
    </w:p>
    <w:p w:rsidR="00AC61C9" w:rsidRPr="006B6991" w:rsidRDefault="00AC61C9" w:rsidP="0045253D">
      <w:pPr>
        <w:spacing w:line="159" w:lineRule="exact"/>
        <w:rPr>
          <w:sz w:val="24"/>
          <w:szCs w:val="24"/>
        </w:rPr>
      </w:pPr>
    </w:p>
    <w:p w:rsidR="00AC61C9" w:rsidRPr="006B6991" w:rsidRDefault="00AC61C9" w:rsidP="001A5221">
      <w:pPr>
        <w:numPr>
          <w:ilvl w:val="0"/>
          <w:numId w:val="817"/>
        </w:numPr>
        <w:tabs>
          <w:tab w:val="left" w:pos="1120"/>
        </w:tabs>
        <w:ind w:left="1120" w:hanging="420"/>
        <w:rPr>
          <w:rFonts w:ascii="Symbol" w:hAnsi="Symbol" w:cs="Symbol"/>
          <w:sz w:val="24"/>
          <w:szCs w:val="24"/>
        </w:rPr>
      </w:pPr>
      <w:r w:rsidRPr="006B6991">
        <w:rPr>
          <w:sz w:val="24"/>
          <w:szCs w:val="24"/>
        </w:rPr>
        <w:t>приобщение  школьников  к  музыке  как  эмоциональному,  нравственно-</w:t>
      </w:r>
    </w:p>
    <w:p w:rsidR="00AC61C9" w:rsidRPr="006B6991" w:rsidRDefault="00AC61C9" w:rsidP="0045253D">
      <w:pPr>
        <w:spacing w:line="176" w:lineRule="exact"/>
        <w:rPr>
          <w:sz w:val="24"/>
          <w:szCs w:val="24"/>
        </w:rPr>
      </w:pPr>
    </w:p>
    <w:p w:rsidR="00AC61C9" w:rsidRPr="006B6991" w:rsidRDefault="00AC61C9" w:rsidP="0045253D">
      <w:pPr>
        <w:spacing w:line="349" w:lineRule="auto"/>
        <w:rPr>
          <w:sz w:val="24"/>
          <w:szCs w:val="24"/>
        </w:rPr>
      </w:pPr>
      <w:r w:rsidRPr="006B6991">
        <w:rPr>
          <w:sz w:val="24"/>
          <w:szCs w:val="24"/>
        </w:rPr>
        <w:lastRenderedPageBreak/>
        <w:t>эстетическому феномену, осознание через музыку жизненных явлений, раскрывающих духовный опыт поколений;</w:t>
      </w:r>
    </w:p>
    <w:p w:rsidR="00AC61C9" w:rsidRPr="006B6991" w:rsidRDefault="00AC61C9" w:rsidP="0045253D">
      <w:pPr>
        <w:spacing w:line="13" w:lineRule="exact"/>
        <w:rPr>
          <w:sz w:val="24"/>
          <w:szCs w:val="24"/>
        </w:rPr>
      </w:pPr>
    </w:p>
    <w:p w:rsidR="00AC61C9" w:rsidRPr="006B6991" w:rsidRDefault="00AC61C9" w:rsidP="001A5221">
      <w:pPr>
        <w:numPr>
          <w:ilvl w:val="0"/>
          <w:numId w:val="818"/>
        </w:numPr>
        <w:tabs>
          <w:tab w:val="left" w:pos="1120"/>
        </w:tabs>
        <w:ind w:left="1120" w:hanging="420"/>
        <w:rPr>
          <w:rFonts w:ascii="Symbol" w:hAnsi="Symbol" w:cs="Symbol"/>
          <w:sz w:val="24"/>
          <w:szCs w:val="24"/>
        </w:rPr>
      </w:pPr>
      <w:r w:rsidRPr="006B6991">
        <w:rPr>
          <w:sz w:val="24"/>
          <w:szCs w:val="24"/>
        </w:rPr>
        <w:t>расширение  музыкального  и  общего  культурного  кругозора  школьников;</w:t>
      </w:r>
    </w:p>
    <w:p w:rsidR="00AC61C9" w:rsidRPr="006B6991" w:rsidRDefault="00AC61C9" w:rsidP="0045253D">
      <w:pPr>
        <w:spacing w:line="176" w:lineRule="exact"/>
        <w:rPr>
          <w:sz w:val="24"/>
          <w:szCs w:val="24"/>
        </w:rPr>
      </w:pPr>
    </w:p>
    <w:p w:rsidR="00AC61C9" w:rsidRPr="006B6991" w:rsidRDefault="00AC61C9" w:rsidP="0045253D">
      <w:pPr>
        <w:spacing w:line="349" w:lineRule="auto"/>
        <w:rPr>
          <w:sz w:val="24"/>
          <w:szCs w:val="24"/>
        </w:rPr>
      </w:pPr>
      <w:r w:rsidRPr="006B6991">
        <w:rPr>
          <w:sz w:val="24"/>
          <w:szCs w:val="24"/>
        </w:rPr>
        <w:t>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AC61C9" w:rsidRPr="006B6991" w:rsidRDefault="00AC61C9" w:rsidP="0045253D">
      <w:pPr>
        <w:spacing w:line="16" w:lineRule="exact"/>
        <w:rPr>
          <w:sz w:val="24"/>
          <w:szCs w:val="24"/>
        </w:rPr>
      </w:pPr>
    </w:p>
    <w:p w:rsidR="00AC61C9" w:rsidRPr="006B6991" w:rsidRDefault="00AC61C9" w:rsidP="001A5221">
      <w:pPr>
        <w:numPr>
          <w:ilvl w:val="0"/>
          <w:numId w:val="819"/>
        </w:numPr>
        <w:tabs>
          <w:tab w:val="left" w:pos="1120"/>
        </w:tabs>
        <w:ind w:left="1120" w:hanging="420"/>
        <w:rPr>
          <w:rFonts w:ascii="Symbol" w:hAnsi="Symbol" w:cs="Symbol"/>
          <w:sz w:val="24"/>
          <w:szCs w:val="24"/>
        </w:rPr>
      </w:pPr>
      <w:r w:rsidRPr="006B6991">
        <w:rPr>
          <w:sz w:val="24"/>
          <w:szCs w:val="24"/>
        </w:rPr>
        <w:t>развитие творческого потенциала, ассоциативности мышления, воображения,</w:t>
      </w:r>
    </w:p>
    <w:p w:rsidR="00AC61C9" w:rsidRPr="006B6991" w:rsidRDefault="00AC61C9" w:rsidP="0045253D">
      <w:pPr>
        <w:spacing w:line="174" w:lineRule="exact"/>
        <w:rPr>
          <w:sz w:val="24"/>
          <w:szCs w:val="24"/>
        </w:rPr>
      </w:pPr>
    </w:p>
    <w:p w:rsidR="00AC61C9" w:rsidRPr="006B6991" w:rsidRDefault="00AC61C9" w:rsidP="0045253D">
      <w:pPr>
        <w:spacing w:line="349" w:lineRule="auto"/>
        <w:rPr>
          <w:sz w:val="24"/>
          <w:szCs w:val="24"/>
        </w:rPr>
      </w:pPr>
      <w:r w:rsidRPr="006B6991">
        <w:rPr>
          <w:sz w:val="24"/>
          <w:szCs w:val="24"/>
        </w:rPr>
        <w:t>позволяющих проявить творческую индивидуальность в различных видах музыкальной деятельности;</w:t>
      </w:r>
    </w:p>
    <w:p w:rsidR="00AC61C9" w:rsidRPr="006B6991" w:rsidRDefault="00AC61C9" w:rsidP="0045253D">
      <w:pPr>
        <w:spacing w:line="50" w:lineRule="exact"/>
        <w:rPr>
          <w:sz w:val="24"/>
          <w:szCs w:val="24"/>
        </w:rPr>
      </w:pPr>
    </w:p>
    <w:p w:rsidR="00AC61C9" w:rsidRPr="006B6991" w:rsidRDefault="00AC61C9" w:rsidP="001A5221">
      <w:pPr>
        <w:numPr>
          <w:ilvl w:val="0"/>
          <w:numId w:val="820"/>
        </w:numPr>
        <w:tabs>
          <w:tab w:val="left" w:pos="1133"/>
        </w:tabs>
        <w:spacing w:line="333" w:lineRule="auto"/>
        <w:ind w:firstLine="700"/>
        <w:rPr>
          <w:rFonts w:ascii="Symbol" w:hAnsi="Symbol" w:cs="Symbol"/>
          <w:sz w:val="24"/>
          <w:szCs w:val="24"/>
        </w:rPr>
      </w:pPr>
      <w:r w:rsidRPr="006B6991">
        <w:rPr>
          <w:sz w:val="24"/>
          <w:szCs w:val="24"/>
        </w:rPr>
        <w:t>развитие способности к эстетическому освоению мира, способности оценивать произведения искусства по законам гармонии и красоты;</w:t>
      </w:r>
    </w:p>
    <w:p w:rsidR="00AC61C9" w:rsidRPr="006B6991" w:rsidRDefault="00AC61C9" w:rsidP="0045253D">
      <w:pPr>
        <w:spacing w:line="61" w:lineRule="exact"/>
        <w:rPr>
          <w:rFonts w:ascii="Symbol" w:hAnsi="Symbol" w:cs="Symbol"/>
          <w:sz w:val="24"/>
          <w:szCs w:val="24"/>
        </w:rPr>
      </w:pPr>
    </w:p>
    <w:p w:rsidR="00AC61C9" w:rsidRPr="006B6991" w:rsidRDefault="00AC61C9" w:rsidP="001A5221">
      <w:pPr>
        <w:numPr>
          <w:ilvl w:val="0"/>
          <w:numId w:val="820"/>
        </w:numPr>
        <w:tabs>
          <w:tab w:val="left" w:pos="1133"/>
        </w:tabs>
        <w:spacing w:line="344" w:lineRule="auto"/>
        <w:ind w:firstLine="700"/>
        <w:jc w:val="both"/>
        <w:rPr>
          <w:rFonts w:ascii="Symbol" w:hAnsi="Symbol" w:cs="Symbol"/>
          <w:sz w:val="24"/>
          <w:szCs w:val="24"/>
        </w:rPr>
      </w:pPr>
      <w:r w:rsidRPr="006B6991">
        <w:rPr>
          <w:sz w:val="24"/>
          <w:szCs w:val="24"/>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w:t>
      </w:r>
    </w:p>
    <w:p w:rsidR="00AC61C9" w:rsidRPr="006B6991" w:rsidRDefault="00AC61C9" w:rsidP="0045253D">
      <w:pPr>
        <w:spacing w:line="24" w:lineRule="exact"/>
        <w:rPr>
          <w:sz w:val="24"/>
          <w:szCs w:val="24"/>
        </w:rPr>
      </w:pPr>
    </w:p>
    <w:p w:rsidR="00AC61C9" w:rsidRPr="006B6991" w:rsidRDefault="00AC61C9" w:rsidP="0045253D">
      <w:pPr>
        <w:rPr>
          <w:sz w:val="24"/>
          <w:szCs w:val="24"/>
        </w:rPr>
      </w:pPr>
      <w:r w:rsidRPr="006B6991">
        <w:rPr>
          <w:sz w:val="24"/>
          <w:szCs w:val="24"/>
        </w:rPr>
        <w:t>элементарную нотную грамоту.</w:t>
      </w:r>
    </w:p>
    <w:p w:rsidR="00AC61C9" w:rsidRPr="006B6991" w:rsidRDefault="00AC61C9" w:rsidP="0045253D">
      <w:pPr>
        <w:spacing w:line="174" w:lineRule="exact"/>
        <w:rPr>
          <w:sz w:val="24"/>
          <w:szCs w:val="24"/>
        </w:rPr>
      </w:pPr>
    </w:p>
    <w:p w:rsidR="00AC61C9" w:rsidRPr="006B6991" w:rsidRDefault="00AC61C9" w:rsidP="0045253D">
      <w:pPr>
        <w:spacing w:line="354" w:lineRule="auto"/>
        <w:ind w:firstLine="708"/>
        <w:jc w:val="both"/>
        <w:rPr>
          <w:sz w:val="24"/>
          <w:szCs w:val="24"/>
        </w:rPr>
      </w:pPr>
      <w:r w:rsidRPr="006B6991">
        <w:rPr>
          <w:sz w:val="24"/>
          <w:szCs w:val="24"/>
        </w:rPr>
        <w:t>В рамках продуктивной музыкально-творческой деятельности учебный предмет «Музыка» способствует формированию у обучающихся потребности в общении с музыкой в ходе дальнейшего духовно-нравственного развития, социализации,</w:t>
      </w:r>
    </w:p>
    <w:p w:rsidR="00AC61C9" w:rsidRPr="006B6991" w:rsidRDefault="00AC61C9" w:rsidP="0045253D">
      <w:pPr>
        <w:spacing w:line="239" w:lineRule="exact"/>
        <w:rPr>
          <w:sz w:val="24"/>
          <w:szCs w:val="24"/>
        </w:rPr>
      </w:pPr>
    </w:p>
    <w:p w:rsidR="00AC61C9" w:rsidRPr="006B6991" w:rsidRDefault="00AC61C9" w:rsidP="0045253D">
      <w:pPr>
        <w:spacing w:line="355" w:lineRule="auto"/>
        <w:jc w:val="both"/>
        <w:rPr>
          <w:sz w:val="24"/>
          <w:szCs w:val="24"/>
        </w:rPr>
      </w:pPr>
      <w:r w:rsidRPr="006B6991">
        <w:rPr>
          <w:sz w:val="24"/>
          <w:szCs w:val="24"/>
        </w:rPr>
        <w:t>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AC61C9" w:rsidRPr="006B6991" w:rsidRDefault="00AC61C9" w:rsidP="0045253D">
      <w:pPr>
        <w:spacing w:line="21"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AC61C9" w:rsidRPr="006B6991" w:rsidRDefault="00AC61C9" w:rsidP="0045253D">
      <w:pPr>
        <w:spacing w:line="20"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AC61C9" w:rsidRPr="006B6991" w:rsidRDefault="00AC61C9" w:rsidP="0045253D">
      <w:pPr>
        <w:spacing w:line="296" w:lineRule="exact"/>
        <w:rPr>
          <w:sz w:val="24"/>
          <w:szCs w:val="24"/>
        </w:rPr>
      </w:pPr>
    </w:p>
    <w:p w:rsidR="00AC61C9" w:rsidRPr="006B6991" w:rsidRDefault="00AC61C9" w:rsidP="0045253D">
      <w:pPr>
        <w:ind w:left="700"/>
        <w:rPr>
          <w:sz w:val="24"/>
          <w:szCs w:val="24"/>
        </w:rPr>
      </w:pPr>
      <w:r w:rsidRPr="006B6991">
        <w:rPr>
          <w:b/>
          <w:bCs/>
          <w:sz w:val="24"/>
          <w:szCs w:val="24"/>
        </w:rPr>
        <w:t>Музыка как вид искусства</w:t>
      </w:r>
    </w:p>
    <w:p w:rsidR="00AC61C9" w:rsidRPr="006B6991" w:rsidRDefault="00AC61C9" w:rsidP="0045253D">
      <w:pPr>
        <w:spacing w:line="169" w:lineRule="exact"/>
        <w:rPr>
          <w:sz w:val="24"/>
          <w:szCs w:val="24"/>
        </w:rPr>
      </w:pPr>
    </w:p>
    <w:p w:rsidR="00AC61C9" w:rsidRPr="006B6991" w:rsidRDefault="00AC61C9" w:rsidP="0045253D">
      <w:pPr>
        <w:spacing w:line="359" w:lineRule="auto"/>
        <w:ind w:firstLine="708"/>
        <w:jc w:val="both"/>
        <w:rPr>
          <w:sz w:val="24"/>
          <w:szCs w:val="24"/>
        </w:rPr>
      </w:pPr>
      <w:r w:rsidRPr="006B6991">
        <w:rPr>
          <w:sz w:val="24"/>
          <w:szCs w:val="24"/>
        </w:rPr>
        <w:t xml:space="preserve">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 </w:t>
      </w:r>
      <w:r w:rsidRPr="006B6991">
        <w:rPr>
          <w:i/>
          <w:iCs/>
          <w:sz w:val="24"/>
          <w:szCs w:val="24"/>
        </w:rPr>
        <w:t xml:space="preserve">сонатно-симфонический цикл, сюита), </w:t>
      </w:r>
      <w:r w:rsidRPr="006B6991">
        <w:rPr>
          <w:sz w:val="24"/>
          <w:szCs w:val="24"/>
        </w:rPr>
        <w:t>их возможности в воплощении и развитии</w:t>
      </w:r>
      <w:r w:rsidRPr="006B6991">
        <w:rPr>
          <w:i/>
          <w:iCs/>
          <w:sz w:val="24"/>
          <w:szCs w:val="24"/>
        </w:rPr>
        <w:t xml:space="preserve"> </w:t>
      </w:r>
      <w:r w:rsidRPr="006B6991">
        <w:rPr>
          <w:sz w:val="24"/>
          <w:szCs w:val="24"/>
        </w:rPr>
        <w:t xml:space="preserve">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w:t>
      </w:r>
      <w:r w:rsidRPr="006B6991">
        <w:rPr>
          <w:sz w:val="24"/>
          <w:szCs w:val="24"/>
        </w:rPr>
        <w:lastRenderedPageBreak/>
        <w:t>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AC61C9" w:rsidRPr="006B6991" w:rsidRDefault="00AC61C9" w:rsidP="0045253D">
      <w:pPr>
        <w:spacing w:line="10" w:lineRule="exact"/>
        <w:rPr>
          <w:sz w:val="24"/>
          <w:szCs w:val="24"/>
        </w:rPr>
      </w:pPr>
    </w:p>
    <w:p w:rsidR="00AC61C9" w:rsidRPr="006B6991" w:rsidRDefault="00AC61C9" w:rsidP="0045253D">
      <w:pPr>
        <w:ind w:left="700"/>
        <w:rPr>
          <w:sz w:val="24"/>
          <w:szCs w:val="24"/>
        </w:rPr>
      </w:pPr>
      <w:r w:rsidRPr="006B6991">
        <w:rPr>
          <w:b/>
          <w:bCs/>
          <w:sz w:val="24"/>
          <w:szCs w:val="24"/>
        </w:rPr>
        <w:t>Народное музыкальное творчество</w:t>
      </w:r>
    </w:p>
    <w:p w:rsidR="00AC61C9" w:rsidRPr="006B6991" w:rsidRDefault="00AC61C9" w:rsidP="0045253D">
      <w:pPr>
        <w:spacing w:line="200"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6B6991">
        <w:rPr>
          <w:i/>
          <w:iCs/>
          <w:sz w:val="24"/>
          <w:szCs w:val="24"/>
        </w:rPr>
        <w:t>Различные исполнительские типы художественного общения</w:t>
      </w:r>
      <w:r w:rsidRPr="006B6991">
        <w:rPr>
          <w:sz w:val="24"/>
          <w:szCs w:val="24"/>
        </w:rPr>
        <w:t xml:space="preserve"> </w:t>
      </w:r>
      <w:r w:rsidRPr="006B6991">
        <w:rPr>
          <w:i/>
          <w:iCs/>
          <w:sz w:val="24"/>
          <w:szCs w:val="24"/>
        </w:rPr>
        <w:t xml:space="preserve">(хоровое, соревновательное, сказительное). </w:t>
      </w:r>
      <w:r w:rsidRPr="006B6991">
        <w:rPr>
          <w:sz w:val="24"/>
          <w:szCs w:val="24"/>
        </w:rPr>
        <w:t>Музыкальный фольклор народов России.</w:t>
      </w:r>
      <w:r w:rsidRPr="006B6991">
        <w:rPr>
          <w:i/>
          <w:iCs/>
          <w:sz w:val="24"/>
          <w:szCs w:val="24"/>
        </w:rPr>
        <w:t xml:space="preserve"> </w:t>
      </w:r>
      <w:r w:rsidRPr="006B6991">
        <w:rPr>
          <w:sz w:val="24"/>
          <w:szCs w:val="24"/>
        </w:rPr>
        <w:t>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AC61C9" w:rsidRPr="006B6991" w:rsidRDefault="00AC61C9" w:rsidP="0045253D">
      <w:pPr>
        <w:spacing w:line="11" w:lineRule="exact"/>
        <w:rPr>
          <w:sz w:val="24"/>
          <w:szCs w:val="24"/>
        </w:rPr>
      </w:pPr>
    </w:p>
    <w:p w:rsidR="00AC61C9" w:rsidRPr="006B6991" w:rsidRDefault="00AC61C9" w:rsidP="0045253D">
      <w:pPr>
        <w:ind w:left="700"/>
        <w:rPr>
          <w:sz w:val="24"/>
          <w:szCs w:val="24"/>
        </w:rPr>
      </w:pPr>
      <w:r w:rsidRPr="006B6991">
        <w:rPr>
          <w:b/>
          <w:bCs/>
          <w:sz w:val="24"/>
          <w:szCs w:val="24"/>
        </w:rPr>
        <w:t>Русская музыка от эпохи средневековья до рубежа XIX-ХХ вв.</w:t>
      </w:r>
    </w:p>
    <w:p w:rsidR="00AC61C9" w:rsidRPr="006B6991" w:rsidRDefault="00AC61C9" w:rsidP="0045253D">
      <w:pPr>
        <w:spacing w:line="169"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Древнерусская духовная музыка. </w:t>
      </w:r>
      <w:r w:rsidRPr="006B6991">
        <w:rPr>
          <w:i/>
          <w:iCs/>
          <w:sz w:val="24"/>
          <w:szCs w:val="24"/>
        </w:rPr>
        <w:t>Знаменный распев как основа древнерусской</w:t>
      </w:r>
      <w:r w:rsidRPr="006B6991">
        <w:rPr>
          <w:sz w:val="24"/>
          <w:szCs w:val="24"/>
        </w:rPr>
        <w:t xml:space="preserve"> </w:t>
      </w:r>
      <w:r w:rsidRPr="006B6991">
        <w:rPr>
          <w:i/>
          <w:iCs/>
          <w:sz w:val="24"/>
          <w:szCs w:val="24"/>
        </w:rPr>
        <w:t xml:space="preserve">храмовой музыки. </w:t>
      </w:r>
      <w:r w:rsidRPr="006B6991">
        <w:rPr>
          <w:sz w:val="24"/>
          <w:szCs w:val="24"/>
        </w:rPr>
        <w:t>Основные жанры профессиональной музыки эпохи Просвещения:</w:t>
      </w:r>
      <w:r w:rsidRPr="006B6991">
        <w:rPr>
          <w:i/>
          <w:iCs/>
          <w:sz w:val="24"/>
          <w:szCs w:val="24"/>
        </w:rPr>
        <w:t xml:space="preserve"> </w:t>
      </w:r>
      <w:r w:rsidRPr="006B6991">
        <w:rPr>
          <w:sz w:val="24"/>
          <w:szCs w:val="24"/>
        </w:rPr>
        <w:t>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AC61C9" w:rsidRPr="006B6991" w:rsidRDefault="00AC61C9" w:rsidP="0045253D">
      <w:pPr>
        <w:spacing w:line="21" w:lineRule="exact"/>
        <w:rPr>
          <w:sz w:val="24"/>
          <w:szCs w:val="24"/>
        </w:rPr>
      </w:pPr>
    </w:p>
    <w:p w:rsidR="00AC61C9" w:rsidRPr="006B6991" w:rsidRDefault="00AC61C9" w:rsidP="0045253D">
      <w:pPr>
        <w:ind w:left="700"/>
        <w:rPr>
          <w:sz w:val="24"/>
          <w:szCs w:val="24"/>
        </w:rPr>
      </w:pPr>
      <w:r w:rsidRPr="006B6991">
        <w:rPr>
          <w:b/>
          <w:bCs/>
          <w:sz w:val="24"/>
          <w:szCs w:val="24"/>
        </w:rPr>
        <w:t>Зарубежная музыка от эпохи средневековья до рубежа XIХ-XХ вв.</w:t>
      </w:r>
    </w:p>
    <w:p w:rsidR="00AC61C9" w:rsidRPr="006B6991" w:rsidRDefault="00AC61C9" w:rsidP="0045253D">
      <w:pPr>
        <w:spacing w:line="169" w:lineRule="exact"/>
        <w:rPr>
          <w:sz w:val="24"/>
          <w:szCs w:val="24"/>
        </w:rPr>
      </w:pPr>
    </w:p>
    <w:p w:rsidR="00AC61C9" w:rsidRPr="006B6991" w:rsidRDefault="00AC61C9" w:rsidP="00840F16">
      <w:pPr>
        <w:spacing w:line="358" w:lineRule="auto"/>
        <w:ind w:firstLine="708"/>
        <w:jc w:val="both"/>
        <w:rPr>
          <w:i/>
          <w:iCs/>
          <w:sz w:val="24"/>
          <w:szCs w:val="24"/>
        </w:rPr>
      </w:pPr>
      <w:r w:rsidRPr="006B6991">
        <w:rPr>
          <w:sz w:val="24"/>
          <w:szCs w:val="24"/>
        </w:rPr>
        <w:t xml:space="preserve">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Творчество композиторов-романтиков Ф. Шопен, Ф. Лист, Р. Шуман, Ф. Шуберт, Э. Григ). Оперный жанр в творчестве композиторов XIX века (Ж. Бизе, Дж. Верди). Основные жанры светской музыки (соната, симфония, камерно-инструментальная и вокальная музыка, опера, балет). </w:t>
      </w:r>
      <w:r w:rsidRPr="006B6991">
        <w:rPr>
          <w:i/>
          <w:iCs/>
          <w:sz w:val="24"/>
          <w:szCs w:val="24"/>
        </w:rPr>
        <w:t>Развитие жанров светской музыки</w:t>
      </w:r>
      <w:r w:rsidRPr="006B6991">
        <w:rPr>
          <w:sz w:val="24"/>
          <w:szCs w:val="24"/>
        </w:rPr>
        <w:t xml:space="preserve"> Основные жанры светской музыки XIX века (соната, симфония, камерно-инструментальная и вокальная музыка, опера, балет). </w:t>
      </w:r>
      <w:r w:rsidRPr="006B6991">
        <w:rPr>
          <w:i/>
          <w:iCs/>
          <w:sz w:val="24"/>
          <w:szCs w:val="24"/>
        </w:rPr>
        <w:t>Развитие жанров светской музыки (камерная инструментальная и вокальная музыка, концерт, симфония, опера, балет)</w:t>
      </w:r>
    </w:p>
    <w:p w:rsidR="00AC61C9" w:rsidRPr="006B6991" w:rsidRDefault="00AC61C9" w:rsidP="00840F16">
      <w:pPr>
        <w:spacing w:line="358" w:lineRule="auto"/>
        <w:ind w:firstLine="708"/>
        <w:jc w:val="both"/>
        <w:rPr>
          <w:sz w:val="24"/>
          <w:szCs w:val="24"/>
        </w:rPr>
      </w:pPr>
      <w:r w:rsidRPr="006B6991">
        <w:rPr>
          <w:b/>
          <w:bCs/>
          <w:sz w:val="24"/>
          <w:szCs w:val="24"/>
        </w:rPr>
        <w:t>Русская и зарубежная музыкальная культура XX в.</w:t>
      </w:r>
    </w:p>
    <w:p w:rsidR="00AC61C9" w:rsidRPr="006B6991" w:rsidRDefault="00AC61C9" w:rsidP="0045253D">
      <w:pPr>
        <w:spacing w:line="172"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6B6991">
        <w:rPr>
          <w:i/>
          <w:iCs/>
          <w:sz w:val="24"/>
          <w:szCs w:val="24"/>
        </w:rPr>
        <w:t xml:space="preserve">А.И. Хачатурян, А.Г. Шнитке) </w:t>
      </w:r>
      <w:r w:rsidRPr="006B6991">
        <w:rPr>
          <w:sz w:val="24"/>
          <w:szCs w:val="24"/>
        </w:rPr>
        <w:t>и зарубежных композиторов ХХ столетия</w:t>
      </w:r>
      <w:r w:rsidRPr="006B6991">
        <w:rPr>
          <w:i/>
          <w:iCs/>
          <w:sz w:val="24"/>
          <w:szCs w:val="24"/>
        </w:rPr>
        <w:t xml:space="preserve"> </w:t>
      </w:r>
      <w:r w:rsidRPr="006B6991">
        <w:rPr>
          <w:sz w:val="24"/>
          <w:szCs w:val="24"/>
        </w:rPr>
        <w:t>(К.</w:t>
      </w:r>
      <w:r w:rsidRPr="006B6991">
        <w:rPr>
          <w:i/>
          <w:iCs/>
          <w:sz w:val="24"/>
          <w:szCs w:val="24"/>
        </w:rPr>
        <w:t xml:space="preserve"> </w:t>
      </w:r>
      <w:r w:rsidRPr="006B6991">
        <w:rPr>
          <w:sz w:val="24"/>
          <w:szCs w:val="24"/>
        </w:rPr>
        <w:t>Дебюсси,</w:t>
      </w:r>
      <w:r w:rsidRPr="006B6991">
        <w:rPr>
          <w:i/>
          <w:iCs/>
          <w:sz w:val="24"/>
          <w:szCs w:val="24"/>
        </w:rPr>
        <w:t xml:space="preserve"> К. Орф, М. Равель, Б. Бриттен, А. Шенберг). </w:t>
      </w:r>
      <w:r w:rsidRPr="006B6991">
        <w:rPr>
          <w:sz w:val="24"/>
          <w:szCs w:val="24"/>
        </w:rPr>
        <w:t>Многообразие стилей в отечественной и</w:t>
      </w:r>
      <w:r w:rsidRPr="006B6991">
        <w:rPr>
          <w:i/>
          <w:iCs/>
          <w:sz w:val="24"/>
          <w:szCs w:val="24"/>
        </w:rPr>
        <w:t xml:space="preserve"> </w:t>
      </w:r>
      <w:r w:rsidRPr="006B6991">
        <w:rPr>
          <w:sz w:val="24"/>
          <w:szCs w:val="24"/>
        </w:rPr>
        <w:t xml:space="preserve">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w:t>
      </w:r>
      <w:r w:rsidRPr="006B6991">
        <w:rPr>
          <w:sz w:val="24"/>
          <w:szCs w:val="24"/>
        </w:rPr>
        <w:lastRenderedPageBreak/>
        <w:t>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AC61C9" w:rsidRPr="006B6991" w:rsidRDefault="00AC61C9" w:rsidP="0045253D">
      <w:pPr>
        <w:spacing w:line="18" w:lineRule="exact"/>
        <w:rPr>
          <w:sz w:val="24"/>
          <w:szCs w:val="24"/>
        </w:rPr>
      </w:pPr>
    </w:p>
    <w:p w:rsidR="00AC61C9" w:rsidRPr="006B6991" w:rsidRDefault="00AC61C9" w:rsidP="0045253D">
      <w:pPr>
        <w:ind w:left="700"/>
        <w:rPr>
          <w:sz w:val="24"/>
          <w:szCs w:val="24"/>
        </w:rPr>
      </w:pPr>
      <w:r w:rsidRPr="006B6991">
        <w:rPr>
          <w:b/>
          <w:bCs/>
          <w:sz w:val="24"/>
          <w:szCs w:val="24"/>
        </w:rPr>
        <w:t>Современная музыкальная жизнь</w:t>
      </w:r>
    </w:p>
    <w:p w:rsidR="00AC61C9" w:rsidRPr="006B6991" w:rsidRDefault="00AC61C9" w:rsidP="0045253D">
      <w:pPr>
        <w:spacing w:line="169"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w:t>
      </w:r>
    </w:p>
    <w:p w:rsidR="00AC61C9" w:rsidRPr="006B6991" w:rsidRDefault="00AC61C9" w:rsidP="0045253D">
      <w:pPr>
        <w:spacing w:line="8" w:lineRule="exact"/>
        <w:rPr>
          <w:sz w:val="24"/>
          <w:szCs w:val="24"/>
        </w:rPr>
      </w:pPr>
    </w:p>
    <w:tbl>
      <w:tblPr>
        <w:tblW w:w="0" w:type="auto"/>
        <w:tblLayout w:type="fixed"/>
        <w:tblCellMar>
          <w:left w:w="0" w:type="dxa"/>
          <w:right w:w="0" w:type="dxa"/>
        </w:tblCellMar>
        <w:tblLook w:val="00A0" w:firstRow="1" w:lastRow="0" w:firstColumn="1" w:lastColumn="0" w:noHBand="0" w:noVBand="0"/>
      </w:tblPr>
      <w:tblGrid>
        <w:gridCol w:w="1680"/>
        <w:gridCol w:w="1980"/>
        <w:gridCol w:w="6820"/>
      </w:tblGrid>
      <w:tr w:rsidR="00AC61C9" w:rsidRPr="006B6991" w:rsidTr="001A1FEC">
        <w:trPr>
          <w:trHeight w:val="322"/>
        </w:trPr>
        <w:tc>
          <w:tcPr>
            <w:tcW w:w="1680" w:type="dxa"/>
            <w:vAlign w:val="bottom"/>
          </w:tcPr>
          <w:p w:rsidR="00AC61C9" w:rsidRPr="006B6991" w:rsidRDefault="00357DE3" w:rsidP="001A1FEC">
            <w:pPr>
              <w:rPr>
                <w:sz w:val="24"/>
                <w:szCs w:val="24"/>
              </w:rPr>
            </w:pPr>
            <w:r w:rsidRPr="006B6991">
              <w:rPr>
                <w:w w:val="99"/>
                <w:sz w:val="24"/>
                <w:szCs w:val="24"/>
              </w:rPr>
              <w:t>И</w:t>
            </w:r>
            <w:r w:rsidR="00AC61C9" w:rsidRPr="006B6991">
              <w:rPr>
                <w:w w:val="99"/>
                <w:sz w:val="24"/>
                <w:szCs w:val="24"/>
              </w:rPr>
              <w:t>сполнителей</w:t>
            </w:r>
          </w:p>
        </w:tc>
        <w:tc>
          <w:tcPr>
            <w:tcW w:w="1980" w:type="dxa"/>
            <w:vAlign w:val="bottom"/>
          </w:tcPr>
          <w:p w:rsidR="00AC61C9" w:rsidRPr="006B6991" w:rsidRDefault="00AC61C9" w:rsidP="001A1FEC">
            <w:pPr>
              <w:jc w:val="center"/>
              <w:rPr>
                <w:sz w:val="24"/>
                <w:szCs w:val="24"/>
              </w:rPr>
            </w:pPr>
            <w:r w:rsidRPr="006B6991">
              <w:rPr>
                <w:sz w:val="24"/>
                <w:szCs w:val="24"/>
              </w:rPr>
              <w:t>(Э.   Карузо,</w:t>
            </w:r>
          </w:p>
        </w:tc>
        <w:tc>
          <w:tcPr>
            <w:tcW w:w="6820" w:type="dxa"/>
            <w:vAlign w:val="bottom"/>
          </w:tcPr>
          <w:p w:rsidR="00AC61C9" w:rsidRPr="006B6991" w:rsidRDefault="00AC61C9" w:rsidP="001A1FEC">
            <w:pPr>
              <w:jc w:val="right"/>
              <w:rPr>
                <w:sz w:val="24"/>
                <w:szCs w:val="24"/>
              </w:rPr>
            </w:pPr>
            <w:r w:rsidRPr="006B6991">
              <w:rPr>
                <w:sz w:val="24"/>
                <w:szCs w:val="24"/>
              </w:rPr>
              <w:t>М.   Каллас;   Л. Паваротти,   М. Кабалье,   В. Клиберн,</w:t>
            </w:r>
          </w:p>
        </w:tc>
      </w:tr>
      <w:tr w:rsidR="00AC61C9" w:rsidRPr="006B6991" w:rsidTr="001A1FEC">
        <w:trPr>
          <w:trHeight w:val="483"/>
        </w:trPr>
        <w:tc>
          <w:tcPr>
            <w:tcW w:w="1680" w:type="dxa"/>
            <w:vAlign w:val="bottom"/>
          </w:tcPr>
          <w:p w:rsidR="00AC61C9" w:rsidRPr="006B6991" w:rsidRDefault="00AC61C9" w:rsidP="001A1FEC">
            <w:pPr>
              <w:rPr>
                <w:sz w:val="24"/>
                <w:szCs w:val="24"/>
              </w:rPr>
            </w:pPr>
            <w:r w:rsidRPr="006B6991">
              <w:rPr>
                <w:sz w:val="24"/>
                <w:szCs w:val="24"/>
              </w:rPr>
              <w:t>В. Кельмпфф</w:t>
            </w:r>
          </w:p>
        </w:tc>
        <w:tc>
          <w:tcPr>
            <w:tcW w:w="8800" w:type="dxa"/>
            <w:gridSpan w:val="2"/>
            <w:vAlign w:val="bottom"/>
          </w:tcPr>
          <w:p w:rsidR="00AC61C9" w:rsidRPr="006B6991" w:rsidRDefault="00AC61C9" w:rsidP="001A1FEC">
            <w:pPr>
              <w:jc w:val="right"/>
              <w:rPr>
                <w:sz w:val="24"/>
                <w:szCs w:val="24"/>
              </w:rPr>
            </w:pPr>
            <w:r w:rsidRPr="006B6991">
              <w:rPr>
                <w:sz w:val="24"/>
                <w:szCs w:val="24"/>
              </w:rPr>
              <w:t>и др.) классической музыки. Современные выдающиеся, композиторы,</w:t>
            </w:r>
          </w:p>
        </w:tc>
      </w:tr>
      <w:tr w:rsidR="00AC61C9" w:rsidRPr="006B6991" w:rsidTr="001A1FEC">
        <w:trPr>
          <w:trHeight w:val="485"/>
        </w:trPr>
        <w:tc>
          <w:tcPr>
            <w:tcW w:w="1680" w:type="dxa"/>
            <w:vAlign w:val="bottom"/>
          </w:tcPr>
          <w:p w:rsidR="00AC61C9" w:rsidRPr="006B6991" w:rsidRDefault="00357DE3" w:rsidP="001A1FEC">
            <w:pPr>
              <w:rPr>
                <w:sz w:val="24"/>
                <w:szCs w:val="24"/>
              </w:rPr>
            </w:pPr>
            <w:r w:rsidRPr="006B6991">
              <w:rPr>
                <w:sz w:val="24"/>
                <w:szCs w:val="24"/>
              </w:rPr>
              <w:t>В</w:t>
            </w:r>
            <w:r w:rsidR="00AC61C9" w:rsidRPr="006B6991">
              <w:rPr>
                <w:sz w:val="24"/>
                <w:szCs w:val="24"/>
              </w:rPr>
              <w:t>окальные</w:t>
            </w:r>
          </w:p>
        </w:tc>
        <w:tc>
          <w:tcPr>
            <w:tcW w:w="1980" w:type="dxa"/>
            <w:vAlign w:val="bottom"/>
          </w:tcPr>
          <w:p w:rsidR="00AC61C9" w:rsidRPr="006B6991" w:rsidRDefault="00AC61C9" w:rsidP="001A1FEC">
            <w:pPr>
              <w:jc w:val="center"/>
              <w:rPr>
                <w:sz w:val="24"/>
                <w:szCs w:val="24"/>
              </w:rPr>
            </w:pPr>
            <w:r w:rsidRPr="006B6991">
              <w:rPr>
                <w:sz w:val="24"/>
                <w:szCs w:val="24"/>
              </w:rPr>
              <w:t>исполнители  и</w:t>
            </w:r>
          </w:p>
        </w:tc>
        <w:tc>
          <w:tcPr>
            <w:tcW w:w="6820" w:type="dxa"/>
            <w:vAlign w:val="bottom"/>
          </w:tcPr>
          <w:p w:rsidR="00AC61C9" w:rsidRPr="006B6991" w:rsidRDefault="00AC61C9" w:rsidP="001A1FEC">
            <w:pPr>
              <w:jc w:val="right"/>
              <w:rPr>
                <w:sz w:val="24"/>
                <w:szCs w:val="24"/>
              </w:rPr>
            </w:pPr>
            <w:r w:rsidRPr="006B6991">
              <w:rPr>
                <w:sz w:val="24"/>
                <w:szCs w:val="24"/>
              </w:rPr>
              <w:t>инструментальные  коллективы.  Всемирные  центры</w:t>
            </w:r>
          </w:p>
        </w:tc>
      </w:tr>
    </w:tbl>
    <w:p w:rsidR="00AC61C9" w:rsidRPr="006B6991" w:rsidRDefault="00AC61C9" w:rsidP="0045253D">
      <w:pPr>
        <w:spacing w:line="174" w:lineRule="exact"/>
        <w:rPr>
          <w:sz w:val="24"/>
          <w:szCs w:val="24"/>
        </w:rPr>
      </w:pPr>
    </w:p>
    <w:p w:rsidR="00AC61C9" w:rsidRPr="006B6991" w:rsidRDefault="00AC61C9" w:rsidP="0045253D">
      <w:pPr>
        <w:spacing w:line="349" w:lineRule="auto"/>
        <w:jc w:val="both"/>
        <w:rPr>
          <w:sz w:val="24"/>
          <w:szCs w:val="24"/>
        </w:rPr>
      </w:pPr>
      <w:r w:rsidRPr="006B6991">
        <w:rPr>
          <w:sz w:val="24"/>
          <w:szCs w:val="24"/>
        </w:rPr>
        <w:t>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AC61C9" w:rsidRPr="006B6991" w:rsidRDefault="00AC61C9" w:rsidP="0045253D">
      <w:pPr>
        <w:spacing w:line="20" w:lineRule="exact"/>
        <w:rPr>
          <w:sz w:val="24"/>
          <w:szCs w:val="24"/>
        </w:rPr>
      </w:pPr>
    </w:p>
    <w:p w:rsidR="00AC61C9" w:rsidRPr="006B6991" w:rsidRDefault="00AC61C9" w:rsidP="0045253D">
      <w:pPr>
        <w:ind w:left="700"/>
        <w:rPr>
          <w:sz w:val="24"/>
          <w:szCs w:val="24"/>
        </w:rPr>
      </w:pPr>
      <w:r w:rsidRPr="006B6991">
        <w:rPr>
          <w:b/>
          <w:bCs/>
          <w:sz w:val="24"/>
          <w:szCs w:val="24"/>
        </w:rPr>
        <w:t>Значение музыки в жизни человека</w:t>
      </w:r>
    </w:p>
    <w:p w:rsidR="00AC61C9" w:rsidRPr="006B6991" w:rsidRDefault="00AC61C9" w:rsidP="0045253D">
      <w:pPr>
        <w:spacing w:line="172"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AC61C9" w:rsidRPr="006B6991" w:rsidRDefault="00AC61C9" w:rsidP="0045253D">
      <w:pPr>
        <w:spacing w:line="25" w:lineRule="exact"/>
        <w:rPr>
          <w:sz w:val="24"/>
          <w:szCs w:val="24"/>
        </w:rPr>
      </w:pPr>
    </w:p>
    <w:p w:rsidR="00AC61C9" w:rsidRPr="006B6991" w:rsidRDefault="00AC61C9" w:rsidP="0045253D">
      <w:pPr>
        <w:spacing w:line="371" w:lineRule="auto"/>
        <w:ind w:left="420" w:right="260" w:firstLine="535"/>
        <w:rPr>
          <w:sz w:val="24"/>
          <w:szCs w:val="24"/>
        </w:rPr>
      </w:pPr>
      <w:r w:rsidRPr="006B6991">
        <w:rPr>
          <w:b/>
          <w:bCs/>
          <w:sz w:val="24"/>
          <w:szCs w:val="24"/>
        </w:rPr>
        <w:t>Перечень музыкальных произведений для использования в обеспечении образовательных результатов по выбору образовательной организации для</w:t>
      </w:r>
    </w:p>
    <w:p w:rsidR="00AC61C9" w:rsidRPr="006B6991" w:rsidRDefault="00AC61C9" w:rsidP="0045253D">
      <w:pPr>
        <w:spacing w:line="233" w:lineRule="auto"/>
        <w:jc w:val="center"/>
        <w:rPr>
          <w:sz w:val="24"/>
          <w:szCs w:val="24"/>
        </w:rPr>
      </w:pPr>
      <w:r w:rsidRPr="006B6991">
        <w:rPr>
          <w:b/>
          <w:bCs/>
          <w:sz w:val="24"/>
          <w:szCs w:val="24"/>
        </w:rPr>
        <w:t>использования в обеспечении образовательных результатов</w:t>
      </w:r>
    </w:p>
    <w:p w:rsidR="00AC61C9" w:rsidRPr="006B6991" w:rsidRDefault="00AC61C9" w:rsidP="0045253D">
      <w:pPr>
        <w:spacing w:line="204" w:lineRule="exact"/>
        <w:rPr>
          <w:sz w:val="24"/>
          <w:szCs w:val="24"/>
        </w:rPr>
      </w:pPr>
    </w:p>
    <w:p w:rsidR="00AC61C9" w:rsidRPr="006B6991" w:rsidRDefault="00AC61C9" w:rsidP="001A5221">
      <w:pPr>
        <w:numPr>
          <w:ilvl w:val="1"/>
          <w:numId w:val="821"/>
        </w:numPr>
        <w:tabs>
          <w:tab w:val="left" w:pos="1408"/>
        </w:tabs>
        <w:ind w:left="1408" w:hanging="700"/>
        <w:rPr>
          <w:sz w:val="24"/>
          <w:szCs w:val="24"/>
        </w:rPr>
      </w:pPr>
      <w:r w:rsidRPr="006B6991">
        <w:rPr>
          <w:sz w:val="24"/>
          <w:szCs w:val="24"/>
        </w:rPr>
        <w:t>Ч. Айвз. «Космический пейзаж».</w:t>
      </w:r>
    </w:p>
    <w:p w:rsidR="00AC61C9" w:rsidRPr="006B6991" w:rsidRDefault="00AC61C9" w:rsidP="0045253D">
      <w:pPr>
        <w:spacing w:line="162" w:lineRule="exact"/>
        <w:rPr>
          <w:sz w:val="24"/>
          <w:szCs w:val="24"/>
        </w:rPr>
      </w:pPr>
    </w:p>
    <w:p w:rsidR="00AC61C9" w:rsidRPr="006B6991" w:rsidRDefault="00AC61C9" w:rsidP="001A5221">
      <w:pPr>
        <w:numPr>
          <w:ilvl w:val="1"/>
          <w:numId w:val="821"/>
        </w:numPr>
        <w:tabs>
          <w:tab w:val="left" w:pos="1408"/>
        </w:tabs>
        <w:ind w:left="1408" w:hanging="700"/>
        <w:rPr>
          <w:sz w:val="24"/>
          <w:szCs w:val="24"/>
        </w:rPr>
      </w:pPr>
      <w:r w:rsidRPr="006B6991">
        <w:rPr>
          <w:sz w:val="24"/>
          <w:szCs w:val="24"/>
        </w:rPr>
        <w:t>Г. Аллегри. «Мизерере» («Помилуй»).</w:t>
      </w:r>
    </w:p>
    <w:p w:rsidR="00AC61C9" w:rsidRPr="006B6991" w:rsidRDefault="00AC61C9" w:rsidP="0045253D">
      <w:pPr>
        <w:spacing w:line="174" w:lineRule="exact"/>
        <w:rPr>
          <w:sz w:val="24"/>
          <w:szCs w:val="24"/>
        </w:rPr>
      </w:pPr>
    </w:p>
    <w:p w:rsidR="00AC61C9" w:rsidRPr="006B6991" w:rsidRDefault="00AC61C9" w:rsidP="001A5221">
      <w:pPr>
        <w:numPr>
          <w:ilvl w:val="1"/>
          <w:numId w:val="821"/>
        </w:numPr>
        <w:tabs>
          <w:tab w:val="left" w:pos="1424"/>
        </w:tabs>
        <w:spacing w:line="349" w:lineRule="auto"/>
        <w:ind w:left="8" w:firstLine="700"/>
        <w:rPr>
          <w:sz w:val="24"/>
          <w:szCs w:val="24"/>
        </w:rPr>
      </w:pPr>
      <w:r w:rsidRPr="006B6991">
        <w:rPr>
          <w:sz w:val="24"/>
          <w:szCs w:val="24"/>
        </w:rPr>
        <w:t>Американский народный блюз «Роллем Пит» и «Город Нью-Йорк» (обр. Дж. Сильвермена, перевод С. Болотина).</w:t>
      </w:r>
    </w:p>
    <w:p w:rsidR="00AC61C9" w:rsidRPr="006B6991" w:rsidRDefault="00AC61C9" w:rsidP="0045253D">
      <w:pPr>
        <w:spacing w:line="14" w:lineRule="exact"/>
        <w:rPr>
          <w:sz w:val="24"/>
          <w:szCs w:val="24"/>
        </w:rPr>
      </w:pPr>
    </w:p>
    <w:p w:rsidR="00AC61C9" w:rsidRPr="006B6991" w:rsidRDefault="00AC61C9" w:rsidP="001A5221">
      <w:pPr>
        <w:numPr>
          <w:ilvl w:val="1"/>
          <w:numId w:val="821"/>
        </w:numPr>
        <w:tabs>
          <w:tab w:val="left" w:pos="1408"/>
        </w:tabs>
        <w:ind w:left="1408" w:hanging="700"/>
        <w:rPr>
          <w:sz w:val="24"/>
          <w:szCs w:val="24"/>
        </w:rPr>
      </w:pPr>
      <w:r w:rsidRPr="006B6991">
        <w:rPr>
          <w:sz w:val="24"/>
          <w:szCs w:val="24"/>
        </w:rPr>
        <w:t>Л. Армстронг. «Блюз Западной окраины».</w:t>
      </w:r>
    </w:p>
    <w:p w:rsidR="00AC61C9" w:rsidRPr="006B6991" w:rsidRDefault="00AC61C9" w:rsidP="0045253D">
      <w:pPr>
        <w:spacing w:line="162" w:lineRule="exact"/>
        <w:rPr>
          <w:sz w:val="24"/>
          <w:szCs w:val="24"/>
        </w:rPr>
      </w:pPr>
    </w:p>
    <w:p w:rsidR="00AC61C9" w:rsidRPr="006B6991" w:rsidRDefault="00AC61C9" w:rsidP="001A5221">
      <w:pPr>
        <w:numPr>
          <w:ilvl w:val="1"/>
          <w:numId w:val="821"/>
        </w:numPr>
        <w:tabs>
          <w:tab w:val="left" w:pos="1408"/>
        </w:tabs>
        <w:ind w:left="1408" w:hanging="700"/>
        <w:rPr>
          <w:sz w:val="24"/>
          <w:szCs w:val="24"/>
        </w:rPr>
      </w:pPr>
      <w:r w:rsidRPr="006B6991">
        <w:rPr>
          <w:sz w:val="24"/>
          <w:szCs w:val="24"/>
        </w:rPr>
        <w:t>Э. Артемьев. «Мозаика».</w:t>
      </w:r>
    </w:p>
    <w:p w:rsidR="00AC61C9" w:rsidRPr="006B6991" w:rsidRDefault="00AC61C9" w:rsidP="0045253D">
      <w:pPr>
        <w:spacing w:line="174" w:lineRule="exact"/>
        <w:rPr>
          <w:sz w:val="24"/>
          <w:szCs w:val="24"/>
        </w:rPr>
      </w:pPr>
    </w:p>
    <w:p w:rsidR="00AC61C9" w:rsidRPr="006B6991" w:rsidRDefault="00AC61C9" w:rsidP="001A5221">
      <w:pPr>
        <w:numPr>
          <w:ilvl w:val="1"/>
          <w:numId w:val="821"/>
        </w:numPr>
        <w:tabs>
          <w:tab w:val="left" w:pos="1424"/>
        </w:tabs>
        <w:spacing w:line="358" w:lineRule="auto"/>
        <w:ind w:left="8" w:firstLine="700"/>
        <w:jc w:val="both"/>
        <w:rPr>
          <w:sz w:val="24"/>
          <w:szCs w:val="24"/>
        </w:rPr>
      </w:pPr>
      <w:r w:rsidRPr="006B6991">
        <w:rPr>
          <w:sz w:val="24"/>
          <w:szCs w:val="24"/>
        </w:rPr>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«Agnus Dei» (№ 23), хор «Sanctus» (№ 20)). Оратория «Страсти по Матфею» (ария альта № 47). Сюита № 2 (7 часть «Шутка»). И. Бах-Ф. Бузони. Чакона из Партиты № 2 для скрипки соло.</w:t>
      </w:r>
    </w:p>
    <w:p w:rsidR="00AC61C9" w:rsidRPr="006B6991" w:rsidRDefault="00AC61C9" w:rsidP="0045253D">
      <w:pPr>
        <w:spacing w:line="8" w:lineRule="exact"/>
        <w:rPr>
          <w:sz w:val="24"/>
          <w:szCs w:val="24"/>
        </w:rPr>
      </w:pPr>
    </w:p>
    <w:p w:rsidR="00AC61C9" w:rsidRPr="006B6991" w:rsidRDefault="00AC61C9" w:rsidP="001A5221">
      <w:pPr>
        <w:numPr>
          <w:ilvl w:val="1"/>
          <w:numId w:val="821"/>
        </w:numPr>
        <w:tabs>
          <w:tab w:val="left" w:pos="1408"/>
        </w:tabs>
        <w:ind w:left="1408" w:hanging="700"/>
        <w:rPr>
          <w:sz w:val="24"/>
          <w:szCs w:val="24"/>
          <w:lang w:val="en-US"/>
        </w:rPr>
      </w:pPr>
      <w:r w:rsidRPr="006B6991">
        <w:rPr>
          <w:sz w:val="24"/>
          <w:szCs w:val="24"/>
        </w:rPr>
        <w:t>И</w:t>
      </w:r>
      <w:r w:rsidRPr="006B6991">
        <w:rPr>
          <w:sz w:val="24"/>
          <w:szCs w:val="24"/>
          <w:lang w:val="en-US"/>
        </w:rPr>
        <w:t xml:space="preserve">. </w:t>
      </w:r>
      <w:r w:rsidRPr="006B6991">
        <w:rPr>
          <w:sz w:val="24"/>
          <w:szCs w:val="24"/>
        </w:rPr>
        <w:t>Бах</w:t>
      </w:r>
      <w:r w:rsidRPr="006B6991">
        <w:rPr>
          <w:sz w:val="24"/>
          <w:szCs w:val="24"/>
          <w:lang w:val="en-US"/>
        </w:rPr>
        <w:t>-</w:t>
      </w:r>
      <w:r w:rsidRPr="006B6991">
        <w:rPr>
          <w:sz w:val="24"/>
          <w:szCs w:val="24"/>
        </w:rPr>
        <w:t>Ш</w:t>
      </w:r>
      <w:r w:rsidRPr="006B6991">
        <w:rPr>
          <w:sz w:val="24"/>
          <w:szCs w:val="24"/>
          <w:lang w:val="en-US"/>
        </w:rPr>
        <w:t xml:space="preserve">. </w:t>
      </w:r>
      <w:r w:rsidRPr="006B6991">
        <w:rPr>
          <w:sz w:val="24"/>
          <w:szCs w:val="24"/>
        </w:rPr>
        <w:t>Гуно</w:t>
      </w:r>
      <w:r w:rsidRPr="006B6991">
        <w:rPr>
          <w:sz w:val="24"/>
          <w:szCs w:val="24"/>
          <w:lang w:val="en-US"/>
        </w:rPr>
        <w:t>. «Ave Maria».</w:t>
      </w:r>
    </w:p>
    <w:p w:rsidR="00AC61C9" w:rsidRPr="006B6991" w:rsidRDefault="00AC61C9" w:rsidP="0045253D">
      <w:pPr>
        <w:spacing w:line="160" w:lineRule="exact"/>
        <w:rPr>
          <w:sz w:val="24"/>
          <w:szCs w:val="24"/>
          <w:lang w:val="en-US"/>
        </w:rPr>
      </w:pPr>
    </w:p>
    <w:p w:rsidR="00AC61C9" w:rsidRPr="006B6991" w:rsidRDefault="00AC61C9" w:rsidP="001A5221">
      <w:pPr>
        <w:numPr>
          <w:ilvl w:val="1"/>
          <w:numId w:val="821"/>
        </w:numPr>
        <w:tabs>
          <w:tab w:val="left" w:pos="1408"/>
        </w:tabs>
        <w:ind w:left="1408" w:hanging="700"/>
        <w:rPr>
          <w:sz w:val="24"/>
          <w:szCs w:val="24"/>
        </w:rPr>
      </w:pPr>
      <w:r w:rsidRPr="006B6991">
        <w:rPr>
          <w:sz w:val="24"/>
          <w:szCs w:val="24"/>
        </w:rPr>
        <w:lastRenderedPageBreak/>
        <w:t>М. Березовский. Хоровой концерт «Не отвержи мене во время старости».</w:t>
      </w:r>
    </w:p>
    <w:p w:rsidR="00AC61C9" w:rsidRPr="006B6991" w:rsidRDefault="00AC61C9" w:rsidP="0045253D">
      <w:pPr>
        <w:spacing w:line="174" w:lineRule="exact"/>
        <w:rPr>
          <w:sz w:val="24"/>
          <w:szCs w:val="24"/>
        </w:rPr>
      </w:pPr>
    </w:p>
    <w:p w:rsidR="00AC61C9" w:rsidRPr="006B6991" w:rsidRDefault="00AC61C9" w:rsidP="001A5221">
      <w:pPr>
        <w:numPr>
          <w:ilvl w:val="1"/>
          <w:numId w:val="821"/>
        </w:numPr>
        <w:tabs>
          <w:tab w:val="left" w:pos="1424"/>
        </w:tabs>
        <w:spacing w:line="349" w:lineRule="auto"/>
        <w:ind w:left="8" w:firstLine="700"/>
        <w:rPr>
          <w:sz w:val="24"/>
          <w:szCs w:val="24"/>
        </w:rPr>
      </w:pPr>
      <w:r w:rsidRPr="006B6991">
        <w:rPr>
          <w:sz w:val="24"/>
          <w:szCs w:val="24"/>
        </w:rPr>
        <w:t>Л. Бернстайн. Мюзикл «Вестсайдская история» (песня Тони «Мария!», песня и танец девушек «Америка», дуэт Тони и Марии, сцена драки).</w:t>
      </w:r>
    </w:p>
    <w:p w:rsidR="00AC61C9" w:rsidRPr="006B6991" w:rsidRDefault="00AC61C9" w:rsidP="0045253D">
      <w:pPr>
        <w:spacing w:line="31" w:lineRule="exact"/>
        <w:rPr>
          <w:sz w:val="24"/>
          <w:szCs w:val="24"/>
        </w:rPr>
      </w:pPr>
    </w:p>
    <w:p w:rsidR="00AC61C9" w:rsidRPr="006B6991" w:rsidRDefault="00AC61C9" w:rsidP="001A5221">
      <w:pPr>
        <w:numPr>
          <w:ilvl w:val="1"/>
          <w:numId w:val="821"/>
        </w:numPr>
        <w:tabs>
          <w:tab w:val="left" w:pos="1424"/>
        </w:tabs>
        <w:spacing w:line="356" w:lineRule="auto"/>
        <w:ind w:left="8" w:firstLine="700"/>
        <w:jc w:val="both"/>
        <w:rPr>
          <w:sz w:val="24"/>
          <w:szCs w:val="24"/>
        </w:rPr>
      </w:pPr>
      <w:r w:rsidRPr="006B6991">
        <w:rPr>
          <w:sz w:val="24"/>
          <w:szCs w:val="24"/>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w:t>
      </w:r>
    </w:p>
    <w:p w:rsidR="00AC61C9" w:rsidRPr="006B6991" w:rsidRDefault="00AC61C9" w:rsidP="0045253D">
      <w:pPr>
        <w:spacing w:line="8" w:lineRule="exact"/>
        <w:rPr>
          <w:sz w:val="24"/>
          <w:szCs w:val="24"/>
        </w:rPr>
      </w:pPr>
    </w:p>
    <w:p w:rsidR="00AC61C9" w:rsidRPr="006B6991" w:rsidRDefault="00AC61C9" w:rsidP="001A5221">
      <w:pPr>
        <w:numPr>
          <w:ilvl w:val="0"/>
          <w:numId w:val="821"/>
        </w:numPr>
        <w:tabs>
          <w:tab w:val="left" w:pos="348"/>
        </w:tabs>
        <w:ind w:left="348" w:hanging="348"/>
        <w:rPr>
          <w:sz w:val="24"/>
          <w:szCs w:val="24"/>
        </w:rPr>
      </w:pPr>
      <w:r w:rsidRPr="006B6991">
        <w:rPr>
          <w:sz w:val="24"/>
          <w:szCs w:val="24"/>
        </w:rPr>
        <w:t>Гете «Эгмонт» (Увертюра. Песня Клерхен). Шотландская песня «Верный Джонни».</w:t>
      </w:r>
    </w:p>
    <w:p w:rsidR="00AC61C9" w:rsidRPr="006B6991" w:rsidRDefault="00AC61C9" w:rsidP="0045253D">
      <w:pPr>
        <w:spacing w:line="174" w:lineRule="exact"/>
        <w:rPr>
          <w:sz w:val="24"/>
          <w:szCs w:val="24"/>
        </w:rPr>
      </w:pPr>
    </w:p>
    <w:p w:rsidR="00AC61C9" w:rsidRPr="006B6991" w:rsidRDefault="00AC61C9" w:rsidP="001A5221">
      <w:pPr>
        <w:numPr>
          <w:ilvl w:val="1"/>
          <w:numId w:val="822"/>
        </w:numPr>
        <w:tabs>
          <w:tab w:val="left" w:pos="1424"/>
        </w:tabs>
        <w:spacing w:line="349" w:lineRule="auto"/>
        <w:ind w:left="8" w:firstLine="700"/>
        <w:rPr>
          <w:sz w:val="24"/>
          <w:szCs w:val="24"/>
        </w:rPr>
      </w:pPr>
      <w:r w:rsidRPr="006B6991">
        <w:rPr>
          <w:sz w:val="24"/>
          <w:szCs w:val="24"/>
        </w:rPr>
        <w:t>Ж. Бизе. Опера «Кармен» (фрагменты:Увертюра, Хабанера из I д., Сегедилья, Сцена гадания).</w:t>
      </w:r>
    </w:p>
    <w:p w:rsidR="00AC61C9" w:rsidRPr="006B6991" w:rsidRDefault="00AC61C9" w:rsidP="0045253D">
      <w:pPr>
        <w:spacing w:line="29" w:lineRule="exact"/>
        <w:rPr>
          <w:sz w:val="24"/>
          <w:szCs w:val="24"/>
        </w:rPr>
      </w:pPr>
    </w:p>
    <w:p w:rsidR="00AC61C9" w:rsidRPr="006B6991" w:rsidRDefault="00AC61C9" w:rsidP="001A5221">
      <w:pPr>
        <w:numPr>
          <w:ilvl w:val="1"/>
          <w:numId w:val="822"/>
        </w:numPr>
        <w:tabs>
          <w:tab w:val="left" w:pos="1424"/>
        </w:tabs>
        <w:spacing w:line="356" w:lineRule="auto"/>
        <w:ind w:left="8" w:firstLine="700"/>
        <w:jc w:val="both"/>
        <w:rPr>
          <w:sz w:val="24"/>
          <w:szCs w:val="24"/>
        </w:rPr>
      </w:pPr>
      <w:r w:rsidRPr="006B6991">
        <w:rPr>
          <w:sz w:val="24"/>
          <w:szCs w:val="24"/>
        </w:rPr>
        <w:t>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w:t>
      </w:r>
    </w:p>
    <w:p w:rsidR="00AC61C9" w:rsidRPr="006B6991" w:rsidRDefault="00AC61C9" w:rsidP="001A5221">
      <w:pPr>
        <w:numPr>
          <w:ilvl w:val="0"/>
          <w:numId w:val="823"/>
        </w:numPr>
        <w:tabs>
          <w:tab w:val="left" w:pos="1416"/>
        </w:tabs>
        <w:spacing w:line="356" w:lineRule="auto"/>
        <w:ind w:firstLine="700"/>
        <w:jc w:val="both"/>
        <w:rPr>
          <w:sz w:val="24"/>
          <w:szCs w:val="24"/>
        </w:rPr>
      </w:pPr>
      <w:r w:rsidRPr="006B6991">
        <w:rPr>
          <w:sz w:val="24"/>
          <w:szCs w:val="24"/>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AC61C9" w:rsidRPr="006B6991" w:rsidRDefault="00AC61C9" w:rsidP="0045253D">
      <w:pPr>
        <w:spacing w:line="8" w:lineRule="exact"/>
        <w:rPr>
          <w:sz w:val="24"/>
          <w:szCs w:val="24"/>
        </w:rPr>
      </w:pPr>
    </w:p>
    <w:p w:rsidR="00AC61C9" w:rsidRPr="006B6991" w:rsidRDefault="00AC61C9" w:rsidP="001A5221">
      <w:pPr>
        <w:numPr>
          <w:ilvl w:val="0"/>
          <w:numId w:val="823"/>
        </w:numPr>
        <w:tabs>
          <w:tab w:val="left" w:pos="1400"/>
        </w:tabs>
        <w:ind w:left="1400" w:hanging="700"/>
        <w:rPr>
          <w:sz w:val="24"/>
          <w:szCs w:val="24"/>
        </w:rPr>
      </w:pPr>
      <w:r w:rsidRPr="006B6991">
        <w:rPr>
          <w:sz w:val="24"/>
          <w:szCs w:val="24"/>
        </w:rPr>
        <w:t>Д. Бортнянский. Херувимская песня № 7. «Слава Отцу и Сыну и Святому</w:t>
      </w:r>
    </w:p>
    <w:p w:rsidR="00AC61C9" w:rsidRPr="006B6991" w:rsidRDefault="00AC61C9" w:rsidP="0045253D">
      <w:pPr>
        <w:spacing w:line="162" w:lineRule="exact"/>
        <w:rPr>
          <w:sz w:val="24"/>
          <w:szCs w:val="24"/>
        </w:rPr>
      </w:pPr>
    </w:p>
    <w:p w:rsidR="00AC61C9" w:rsidRPr="006B6991" w:rsidRDefault="00AC61C9" w:rsidP="0045253D">
      <w:pPr>
        <w:rPr>
          <w:sz w:val="24"/>
          <w:szCs w:val="24"/>
        </w:rPr>
      </w:pPr>
      <w:r w:rsidRPr="006B6991">
        <w:rPr>
          <w:sz w:val="24"/>
          <w:szCs w:val="24"/>
        </w:rPr>
        <w:t>Духу».</w:t>
      </w:r>
    </w:p>
    <w:p w:rsidR="00AC61C9" w:rsidRPr="006B6991" w:rsidRDefault="00AC61C9" w:rsidP="0045253D">
      <w:pPr>
        <w:spacing w:line="160" w:lineRule="exact"/>
        <w:rPr>
          <w:sz w:val="24"/>
          <w:szCs w:val="24"/>
        </w:rPr>
      </w:pPr>
    </w:p>
    <w:p w:rsidR="00AC61C9" w:rsidRPr="006B6991" w:rsidRDefault="00AC61C9" w:rsidP="001A5221">
      <w:pPr>
        <w:numPr>
          <w:ilvl w:val="0"/>
          <w:numId w:val="823"/>
        </w:numPr>
        <w:tabs>
          <w:tab w:val="left" w:pos="1400"/>
        </w:tabs>
        <w:ind w:left="1400" w:hanging="700"/>
        <w:rPr>
          <w:sz w:val="24"/>
          <w:szCs w:val="24"/>
        </w:rPr>
      </w:pPr>
      <w:r w:rsidRPr="006B6991">
        <w:rPr>
          <w:sz w:val="24"/>
          <w:szCs w:val="24"/>
        </w:rPr>
        <w:t>Ж. Брель. Вальс.</w:t>
      </w:r>
    </w:p>
    <w:p w:rsidR="00AC61C9" w:rsidRPr="006B6991" w:rsidRDefault="00AC61C9" w:rsidP="0045253D">
      <w:pPr>
        <w:spacing w:line="160" w:lineRule="exact"/>
        <w:rPr>
          <w:sz w:val="24"/>
          <w:szCs w:val="24"/>
        </w:rPr>
      </w:pPr>
    </w:p>
    <w:p w:rsidR="00AC61C9" w:rsidRPr="006B6991" w:rsidRDefault="00AC61C9" w:rsidP="001A5221">
      <w:pPr>
        <w:numPr>
          <w:ilvl w:val="0"/>
          <w:numId w:val="823"/>
        </w:numPr>
        <w:tabs>
          <w:tab w:val="left" w:pos="1400"/>
        </w:tabs>
        <w:ind w:left="1400" w:hanging="700"/>
        <w:rPr>
          <w:sz w:val="24"/>
          <w:szCs w:val="24"/>
        </w:rPr>
      </w:pPr>
      <w:r w:rsidRPr="006B6991">
        <w:rPr>
          <w:sz w:val="24"/>
          <w:szCs w:val="24"/>
        </w:rPr>
        <w:t>Дж. Верди. Опера «Риголетто» (Песенка Герцога, Финал).</w:t>
      </w:r>
    </w:p>
    <w:p w:rsidR="00AC61C9" w:rsidRPr="006B6991" w:rsidRDefault="00AC61C9" w:rsidP="0045253D">
      <w:pPr>
        <w:spacing w:line="174" w:lineRule="exact"/>
        <w:rPr>
          <w:sz w:val="24"/>
          <w:szCs w:val="24"/>
        </w:rPr>
      </w:pPr>
    </w:p>
    <w:p w:rsidR="00AC61C9" w:rsidRPr="006B6991" w:rsidRDefault="00AC61C9" w:rsidP="001A5221">
      <w:pPr>
        <w:numPr>
          <w:ilvl w:val="0"/>
          <w:numId w:val="823"/>
        </w:numPr>
        <w:tabs>
          <w:tab w:val="left" w:pos="1416"/>
        </w:tabs>
        <w:spacing w:line="351" w:lineRule="auto"/>
        <w:ind w:firstLine="700"/>
        <w:rPr>
          <w:sz w:val="24"/>
          <w:szCs w:val="24"/>
        </w:rPr>
      </w:pPr>
      <w:r w:rsidRPr="006B6991">
        <w:rPr>
          <w:sz w:val="24"/>
          <w:szCs w:val="24"/>
        </w:rPr>
        <w:t>А. Вивальди. Цикл концертов для скрипки соло, струнного квинтета, органа и чембало «Времена года» («Весна», «Зима»).</w:t>
      </w:r>
    </w:p>
    <w:p w:rsidR="00AC61C9" w:rsidRPr="006B6991" w:rsidRDefault="00AC61C9" w:rsidP="0045253D">
      <w:pPr>
        <w:spacing w:line="26" w:lineRule="exact"/>
        <w:rPr>
          <w:sz w:val="24"/>
          <w:szCs w:val="24"/>
        </w:rPr>
      </w:pPr>
    </w:p>
    <w:p w:rsidR="00AC61C9" w:rsidRPr="006B6991" w:rsidRDefault="00AC61C9" w:rsidP="001A5221">
      <w:pPr>
        <w:numPr>
          <w:ilvl w:val="0"/>
          <w:numId w:val="823"/>
        </w:numPr>
        <w:tabs>
          <w:tab w:val="left" w:pos="1416"/>
        </w:tabs>
        <w:spacing w:line="349" w:lineRule="auto"/>
        <w:ind w:firstLine="700"/>
        <w:rPr>
          <w:sz w:val="24"/>
          <w:szCs w:val="24"/>
        </w:rPr>
      </w:pPr>
      <w:r w:rsidRPr="006B6991">
        <w:rPr>
          <w:sz w:val="24"/>
          <w:szCs w:val="24"/>
        </w:rPr>
        <w:t>Э. Вила Лобос. «Бразильская бахиана» № 5 (ария для сопрано и виолончелей).</w:t>
      </w:r>
    </w:p>
    <w:p w:rsidR="00AC61C9" w:rsidRPr="006B6991" w:rsidRDefault="00AC61C9" w:rsidP="0045253D">
      <w:pPr>
        <w:spacing w:line="28" w:lineRule="exact"/>
        <w:rPr>
          <w:sz w:val="24"/>
          <w:szCs w:val="24"/>
        </w:rPr>
      </w:pPr>
    </w:p>
    <w:p w:rsidR="00AC61C9" w:rsidRPr="006B6991" w:rsidRDefault="00AC61C9" w:rsidP="001A5221">
      <w:pPr>
        <w:numPr>
          <w:ilvl w:val="0"/>
          <w:numId w:val="823"/>
        </w:numPr>
        <w:tabs>
          <w:tab w:val="left" w:pos="1416"/>
        </w:tabs>
        <w:spacing w:line="351" w:lineRule="auto"/>
        <w:ind w:firstLine="700"/>
        <w:rPr>
          <w:sz w:val="24"/>
          <w:szCs w:val="24"/>
        </w:rPr>
      </w:pPr>
      <w:r w:rsidRPr="006B6991">
        <w:rPr>
          <w:sz w:val="24"/>
          <w:szCs w:val="24"/>
        </w:rPr>
        <w:t>А. Варламов. «Горные вершины» (сл. М. Лермонтова). «Красный сарафан» (сл. Г. Цыганова).</w:t>
      </w:r>
    </w:p>
    <w:p w:rsidR="00AC61C9" w:rsidRPr="006B6991" w:rsidRDefault="00AC61C9" w:rsidP="0045253D">
      <w:pPr>
        <w:spacing w:line="25" w:lineRule="exact"/>
        <w:rPr>
          <w:sz w:val="24"/>
          <w:szCs w:val="24"/>
        </w:rPr>
      </w:pPr>
    </w:p>
    <w:p w:rsidR="00AC61C9" w:rsidRPr="006B6991" w:rsidRDefault="00AC61C9" w:rsidP="001A5221">
      <w:pPr>
        <w:numPr>
          <w:ilvl w:val="0"/>
          <w:numId w:val="823"/>
        </w:numPr>
        <w:tabs>
          <w:tab w:val="left" w:pos="1416"/>
        </w:tabs>
        <w:spacing w:line="356" w:lineRule="auto"/>
        <w:ind w:firstLine="700"/>
        <w:jc w:val="both"/>
        <w:rPr>
          <w:sz w:val="24"/>
          <w:szCs w:val="24"/>
        </w:rPr>
      </w:pPr>
      <w:r w:rsidRPr="006B6991">
        <w:rPr>
          <w:sz w:val="24"/>
          <w:szCs w:val="24"/>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AC61C9" w:rsidRPr="006B6991" w:rsidRDefault="00AC61C9" w:rsidP="0045253D">
      <w:pPr>
        <w:spacing w:line="8" w:lineRule="exact"/>
        <w:rPr>
          <w:sz w:val="24"/>
          <w:szCs w:val="24"/>
        </w:rPr>
      </w:pPr>
    </w:p>
    <w:p w:rsidR="00AC61C9" w:rsidRPr="006B6991" w:rsidRDefault="00AC61C9" w:rsidP="001A5221">
      <w:pPr>
        <w:numPr>
          <w:ilvl w:val="0"/>
          <w:numId w:val="823"/>
        </w:numPr>
        <w:tabs>
          <w:tab w:val="left" w:pos="1400"/>
        </w:tabs>
        <w:ind w:left="1400" w:hanging="700"/>
        <w:rPr>
          <w:sz w:val="24"/>
          <w:szCs w:val="24"/>
        </w:rPr>
      </w:pPr>
      <w:r w:rsidRPr="006B6991">
        <w:rPr>
          <w:sz w:val="24"/>
          <w:szCs w:val="24"/>
        </w:rPr>
        <w:t>Й. Гайдн. Симфония № 103 («С тремоло литавр»). I часть, IV часть.</w:t>
      </w:r>
    </w:p>
    <w:p w:rsidR="00AC61C9" w:rsidRPr="006B6991" w:rsidRDefault="00AC61C9" w:rsidP="0045253D">
      <w:pPr>
        <w:spacing w:line="174" w:lineRule="exact"/>
        <w:rPr>
          <w:sz w:val="24"/>
          <w:szCs w:val="24"/>
        </w:rPr>
      </w:pPr>
    </w:p>
    <w:p w:rsidR="00AC61C9" w:rsidRPr="006B6991" w:rsidRDefault="00AC61C9" w:rsidP="001A5221">
      <w:pPr>
        <w:numPr>
          <w:ilvl w:val="0"/>
          <w:numId w:val="823"/>
        </w:numPr>
        <w:tabs>
          <w:tab w:val="left" w:pos="1416"/>
        </w:tabs>
        <w:spacing w:line="349" w:lineRule="auto"/>
        <w:ind w:firstLine="700"/>
        <w:rPr>
          <w:sz w:val="24"/>
          <w:szCs w:val="24"/>
        </w:rPr>
      </w:pPr>
      <w:r w:rsidRPr="006B6991">
        <w:rPr>
          <w:sz w:val="24"/>
          <w:szCs w:val="24"/>
        </w:rPr>
        <w:t>Г. Гендель. Пассакалия из сюиты соль минор. Хор «Аллилуйя» (№ 44) из оратории «Мессия».</w:t>
      </w:r>
    </w:p>
    <w:p w:rsidR="00AC61C9" w:rsidRPr="006B6991" w:rsidRDefault="00AC61C9" w:rsidP="0045253D">
      <w:pPr>
        <w:spacing w:line="28" w:lineRule="exact"/>
        <w:rPr>
          <w:sz w:val="24"/>
          <w:szCs w:val="24"/>
        </w:rPr>
      </w:pPr>
    </w:p>
    <w:p w:rsidR="00AC61C9" w:rsidRPr="006B6991" w:rsidRDefault="00AC61C9" w:rsidP="001A5221">
      <w:pPr>
        <w:numPr>
          <w:ilvl w:val="0"/>
          <w:numId w:val="823"/>
        </w:numPr>
        <w:tabs>
          <w:tab w:val="left" w:pos="1416"/>
        </w:tabs>
        <w:spacing w:line="356" w:lineRule="auto"/>
        <w:ind w:firstLine="700"/>
        <w:jc w:val="both"/>
        <w:rPr>
          <w:sz w:val="24"/>
          <w:szCs w:val="24"/>
        </w:rPr>
      </w:pPr>
      <w:r w:rsidRPr="006B6991">
        <w:rPr>
          <w:sz w:val="24"/>
          <w:szCs w:val="24"/>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AC61C9" w:rsidRPr="006B6991" w:rsidRDefault="00AC61C9" w:rsidP="0045253D">
      <w:pPr>
        <w:spacing w:line="22" w:lineRule="exact"/>
        <w:rPr>
          <w:sz w:val="24"/>
          <w:szCs w:val="24"/>
        </w:rPr>
      </w:pPr>
    </w:p>
    <w:p w:rsidR="00AC61C9" w:rsidRPr="006B6991" w:rsidRDefault="00AC61C9" w:rsidP="001A5221">
      <w:pPr>
        <w:numPr>
          <w:ilvl w:val="0"/>
          <w:numId w:val="823"/>
        </w:numPr>
        <w:tabs>
          <w:tab w:val="left" w:pos="1416"/>
        </w:tabs>
        <w:spacing w:line="357" w:lineRule="auto"/>
        <w:ind w:firstLine="700"/>
        <w:jc w:val="both"/>
        <w:rPr>
          <w:sz w:val="24"/>
          <w:szCs w:val="24"/>
        </w:rPr>
      </w:pPr>
      <w:r w:rsidRPr="006B6991">
        <w:rPr>
          <w:sz w:val="24"/>
          <w:szCs w:val="24"/>
        </w:rPr>
        <w:lastRenderedPageBreak/>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w:t>
      </w:r>
    </w:p>
    <w:p w:rsidR="00AC61C9" w:rsidRPr="006B6991" w:rsidRDefault="00AC61C9" w:rsidP="0045253D">
      <w:pPr>
        <w:spacing w:line="54" w:lineRule="exact"/>
        <w:rPr>
          <w:sz w:val="24"/>
          <w:szCs w:val="24"/>
        </w:rPr>
      </w:pPr>
    </w:p>
    <w:p w:rsidR="00AC61C9" w:rsidRPr="006B6991" w:rsidRDefault="00AC61C9" w:rsidP="0045253D">
      <w:pPr>
        <w:ind w:left="8"/>
        <w:rPr>
          <w:sz w:val="24"/>
          <w:szCs w:val="24"/>
        </w:rPr>
      </w:pPr>
      <w:r w:rsidRPr="006B6991">
        <w:rPr>
          <w:sz w:val="24"/>
          <w:szCs w:val="24"/>
        </w:rPr>
        <w:t>чудное мгновенье» (ст. А. Пушкина). «Патриотическая песня» (сл. А. Машистова).</w:t>
      </w:r>
    </w:p>
    <w:p w:rsidR="00AC61C9" w:rsidRPr="006B6991" w:rsidRDefault="00AC61C9" w:rsidP="0045253D">
      <w:pPr>
        <w:spacing w:line="163" w:lineRule="exact"/>
        <w:rPr>
          <w:sz w:val="24"/>
          <w:szCs w:val="24"/>
        </w:rPr>
      </w:pPr>
    </w:p>
    <w:p w:rsidR="00AC61C9" w:rsidRPr="006B6991" w:rsidRDefault="00AC61C9" w:rsidP="0045253D">
      <w:pPr>
        <w:ind w:left="8"/>
        <w:rPr>
          <w:sz w:val="24"/>
          <w:szCs w:val="24"/>
        </w:rPr>
      </w:pPr>
      <w:r w:rsidRPr="006B6991">
        <w:rPr>
          <w:sz w:val="24"/>
          <w:szCs w:val="24"/>
        </w:rPr>
        <w:t>Романс «Жаворонок» (ст. Н. Кукольника).</w:t>
      </w:r>
    </w:p>
    <w:p w:rsidR="00AC61C9" w:rsidRPr="006B6991" w:rsidRDefault="00AC61C9" w:rsidP="0045253D">
      <w:pPr>
        <w:spacing w:line="161" w:lineRule="exact"/>
        <w:rPr>
          <w:sz w:val="24"/>
          <w:szCs w:val="24"/>
        </w:rPr>
      </w:pPr>
    </w:p>
    <w:p w:rsidR="00AC61C9" w:rsidRPr="006B6991" w:rsidRDefault="00AC61C9" w:rsidP="001A5221">
      <w:pPr>
        <w:numPr>
          <w:ilvl w:val="1"/>
          <w:numId w:val="824"/>
        </w:numPr>
        <w:tabs>
          <w:tab w:val="left" w:pos="1408"/>
        </w:tabs>
        <w:ind w:left="1408" w:hanging="700"/>
        <w:rPr>
          <w:sz w:val="24"/>
          <w:szCs w:val="24"/>
        </w:rPr>
      </w:pPr>
      <w:r w:rsidRPr="006B6991">
        <w:rPr>
          <w:sz w:val="24"/>
          <w:szCs w:val="24"/>
        </w:rPr>
        <w:t>М. Глинка-М. Балакирев. «Жаворонок» (фортепианная пьеса).</w:t>
      </w:r>
    </w:p>
    <w:p w:rsidR="00AC61C9" w:rsidRPr="006B6991" w:rsidRDefault="00AC61C9" w:rsidP="0045253D">
      <w:pPr>
        <w:spacing w:line="174" w:lineRule="exact"/>
        <w:rPr>
          <w:sz w:val="24"/>
          <w:szCs w:val="24"/>
        </w:rPr>
      </w:pPr>
    </w:p>
    <w:p w:rsidR="00AC61C9" w:rsidRPr="006B6991" w:rsidRDefault="00AC61C9" w:rsidP="001A5221">
      <w:pPr>
        <w:numPr>
          <w:ilvl w:val="1"/>
          <w:numId w:val="824"/>
        </w:numPr>
        <w:tabs>
          <w:tab w:val="left" w:pos="1424"/>
        </w:tabs>
        <w:spacing w:line="349" w:lineRule="auto"/>
        <w:ind w:left="8" w:firstLine="700"/>
        <w:rPr>
          <w:sz w:val="24"/>
          <w:szCs w:val="24"/>
        </w:rPr>
      </w:pPr>
      <w:r w:rsidRPr="006B6991">
        <w:rPr>
          <w:sz w:val="24"/>
          <w:szCs w:val="24"/>
        </w:rPr>
        <w:t>К. Глюк. Опера «Орфей и Эвридика» (хор «Струн золотых напев», Мелодия, Хор фурий).</w:t>
      </w:r>
    </w:p>
    <w:p w:rsidR="00AC61C9" w:rsidRPr="006B6991" w:rsidRDefault="00AC61C9" w:rsidP="0045253D">
      <w:pPr>
        <w:spacing w:line="30" w:lineRule="exact"/>
        <w:rPr>
          <w:sz w:val="24"/>
          <w:szCs w:val="24"/>
        </w:rPr>
      </w:pPr>
    </w:p>
    <w:p w:rsidR="00AC61C9" w:rsidRPr="006B6991" w:rsidRDefault="00AC61C9" w:rsidP="001A5221">
      <w:pPr>
        <w:numPr>
          <w:ilvl w:val="1"/>
          <w:numId w:val="824"/>
        </w:numPr>
        <w:tabs>
          <w:tab w:val="left" w:pos="1424"/>
        </w:tabs>
        <w:spacing w:line="349" w:lineRule="auto"/>
        <w:ind w:left="8" w:firstLine="700"/>
        <w:rPr>
          <w:sz w:val="24"/>
          <w:szCs w:val="24"/>
        </w:rPr>
      </w:pPr>
      <w:r w:rsidRPr="006B6991">
        <w:rPr>
          <w:sz w:val="24"/>
          <w:szCs w:val="24"/>
        </w:rPr>
        <w:t>Э. Григ. Музыка к драме Г. Ибсена «Пер Гюнт» (Песня Сольвейг, «Смерть Озе»). Соната для виолончели и фортепиано» (Ι часть).</w:t>
      </w:r>
    </w:p>
    <w:p w:rsidR="00AC61C9" w:rsidRPr="006B6991" w:rsidRDefault="00AC61C9" w:rsidP="0045253D">
      <w:pPr>
        <w:spacing w:line="28" w:lineRule="exact"/>
        <w:rPr>
          <w:sz w:val="24"/>
          <w:szCs w:val="24"/>
        </w:rPr>
      </w:pPr>
    </w:p>
    <w:p w:rsidR="00AC61C9" w:rsidRPr="006B6991" w:rsidRDefault="00AC61C9" w:rsidP="001A5221">
      <w:pPr>
        <w:numPr>
          <w:ilvl w:val="1"/>
          <w:numId w:val="824"/>
        </w:numPr>
        <w:tabs>
          <w:tab w:val="left" w:pos="1424"/>
        </w:tabs>
        <w:spacing w:line="349" w:lineRule="auto"/>
        <w:ind w:left="8" w:firstLine="700"/>
        <w:rPr>
          <w:sz w:val="24"/>
          <w:szCs w:val="24"/>
        </w:rPr>
      </w:pPr>
      <w:r w:rsidRPr="006B6991">
        <w:rPr>
          <w:sz w:val="24"/>
          <w:szCs w:val="24"/>
        </w:rPr>
        <w:t>А. Гурилев. «Домик-крошечка» (сл. С. Любецкого). «Вьется ласточка сизокрылая» (сл. Н. Грекова). «Колокольчик» (сл. И. Макарова).</w:t>
      </w:r>
    </w:p>
    <w:p w:rsidR="00AC61C9" w:rsidRPr="006B6991" w:rsidRDefault="00AC61C9" w:rsidP="0045253D">
      <w:pPr>
        <w:spacing w:line="31" w:lineRule="exact"/>
        <w:rPr>
          <w:sz w:val="24"/>
          <w:szCs w:val="24"/>
        </w:rPr>
      </w:pPr>
    </w:p>
    <w:p w:rsidR="00AC61C9" w:rsidRPr="006B6991" w:rsidRDefault="00AC61C9" w:rsidP="001A5221">
      <w:pPr>
        <w:numPr>
          <w:ilvl w:val="1"/>
          <w:numId w:val="824"/>
        </w:numPr>
        <w:tabs>
          <w:tab w:val="left" w:pos="1424"/>
        </w:tabs>
        <w:spacing w:line="349" w:lineRule="auto"/>
        <w:ind w:left="8" w:firstLine="700"/>
        <w:rPr>
          <w:sz w:val="24"/>
          <w:szCs w:val="24"/>
        </w:rPr>
      </w:pPr>
      <w:r w:rsidRPr="006B6991">
        <w:rPr>
          <w:sz w:val="24"/>
          <w:szCs w:val="24"/>
        </w:rPr>
        <w:t>К. Дебюсси. Ноктюрн «Празднества». «Бергамасская сюита» («Лунный свет»). Фортепианная сюита «Детский уголок» («Кукольный кэк-уок»).</w:t>
      </w:r>
    </w:p>
    <w:p w:rsidR="00AC61C9" w:rsidRPr="006B6991" w:rsidRDefault="00AC61C9" w:rsidP="0045253D">
      <w:pPr>
        <w:spacing w:line="14" w:lineRule="exact"/>
        <w:rPr>
          <w:sz w:val="24"/>
          <w:szCs w:val="24"/>
        </w:rPr>
      </w:pPr>
    </w:p>
    <w:p w:rsidR="00AC61C9" w:rsidRPr="006B6991" w:rsidRDefault="00AC61C9" w:rsidP="001A5221">
      <w:pPr>
        <w:numPr>
          <w:ilvl w:val="1"/>
          <w:numId w:val="824"/>
        </w:numPr>
        <w:tabs>
          <w:tab w:val="left" w:pos="1408"/>
        </w:tabs>
        <w:ind w:left="1408" w:hanging="700"/>
        <w:rPr>
          <w:sz w:val="24"/>
          <w:szCs w:val="24"/>
        </w:rPr>
      </w:pPr>
      <w:r w:rsidRPr="006B6991">
        <w:rPr>
          <w:sz w:val="24"/>
          <w:szCs w:val="24"/>
        </w:rPr>
        <w:t>Б. Дварионас. «Деревянная лошадка».</w:t>
      </w:r>
    </w:p>
    <w:p w:rsidR="00AC61C9" w:rsidRPr="006B6991" w:rsidRDefault="00AC61C9" w:rsidP="0045253D">
      <w:pPr>
        <w:spacing w:line="173" w:lineRule="exact"/>
        <w:rPr>
          <w:sz w:val="24"/>
          <w:szCs w:val="24"/>
        </w:rPr>
      </w:pPr>
    </w:p>
    <w:p w:rsidR="00AC61C9" w:rsidRPr="006B6991" w:rsidRDefault="00AC61C9" w:rsidP="001A5221">
      <w:pPr>
        <w:numPr>
          <w:ilvl w:val="1"/>
          <w:numId w:val="824"/>
        </w:numPr>
        <w:tabs>
          <w:tab w:val="left" w:pos="1424"/>
        </w:tabs>
        <w:spacing w:line="351" w:lineRule="auto"/>
        <w:ind w:left="8" w:firstLine="700"/>
        <w:rPr>
          <w:sz w:val="24"/>
          <w:szCs w:val="24"/>
        </w:rPr>
      </w:pPr>
      <w:r w:rsidRPr="006B6991">
        <w:rPr>
          <w:sz w:val="24"/>
          <w:szCs w:val="24"/>
        </w:rPr>
        <w:t>И. Дунаевский. Марш из к/ф «Веселые ребята» (сл. В. Лебедева-Кумача). Оперетта «Белая акация» (Вальс, Песня об Одессе, Выход Ларисы и семи кавалеров).</w:t>
      </w:r>
    </w:p>
    <w:p w:rsidR="00AC61C9" w:rsidRPr="006B6991" w:rsidRDefault="00AC61C9" w:rsidP="0045253D">
      <w:pPr>
        <w:spacing w:line="11" w:lineRule="exact"/>
        <w:rPr>
          <w:sz w:val="24"/>
          <w:szCs w:val="24"/>
        </w:rPr>
      </w:pPr>
    </w:p>
    <w:p w:rsidR="00AC61C9" w:rsidRPr="006B6991" w:rsidRDefault="00AC61C9" w:rsidP="001A5221">
      <w:pPr>
        <w:numPr>
          <w:ilvl w:val="1"/>
          <w:numId w:val="824"/>
        </w:numPr>
        <w:tabs>
          <w:tab w:val="left" w:pos="1408"/>
        </w:tabs>
        <w:ind w:left="1408" w:hanging="700"/>
        <w:rPr>
          <w:sz w:val="24"/>
          <w:szCs w:val="24"/>
        </w:rPr>
      </w:pPr>
      <w:r w:rsidRPr="006B6991">
        <w:rPr>
          <w:sz w:val="24"/>
          <w:szCs w:val="24"/>
        </w:rPr>
        <w:t>А.  Журбин.  Рок-опера  «Орфей  и  Эвридика»  (фрагменты  по  выбору</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sz w:val="24"/>
          <w:szCs w:val="24"/>
        </w:rPr>
        <w:t>учителя).</w:t>
      </w:r>
    </w:p>
    <w:p w:rsidR="00AC61C9" w:rsidRPr="006B6991" w:rsidRDefault="00AC61C9" w:rsidP="0045253D">
      <w:pPr>
        <w:spacing w:line="160" w:lineRule="exact"/>
        <w:rPr>
          <w:sz w:val="24"/>
          <w:szCs w:val="24"/>
        </w:rPr>
      </w:pPr>
    </w:p>
    <w:p w:rsidR="00AC61C9" w:rsidRPr="006B6991" w:rsidRDefault="00AC61C9" w:rsidP="001A5221">
      <w:pPr>
        <w:numPr>
          <w:ilvl w:val="1"/>
          <w:numId w:val="824"/>
        </w:numPr>
        <w:tabs>
          <w:tab w:val="left" w:pos="1408"/>
        </w:tabs>
        <w:ind w:left="1408" w:hanging="700"/>
        <w:rPr>
          <w:sz w:val="24"/>
          <w:szCs w:val="24"/>
        </w:rPr>
      </w:pPr>
      <w:r w:rsidRPr="006B6991">
        <w:rPr>
          <w:sz w:val="24"/>
          <w:szCs w:val="24"/>
        </w:rPr>
        <w:t>Знаменный распев.</w:t>
      </w:r>
    </w:p>
    <w:p w:rsidR="00AC61C9" w:rsidRPr="006B6991" w:rsidRDefault="00AC61C9" w:rsidP="0045253D">
      <w:pPr>
        <w:spacing w:line="174" w:lineRule="exact"/>
        <w:rPr>
          <w:sz w:val="24"/>
          <w:szCs w:val="24"/>
        </w:rPr>
      </w:pPr>
    </w:p>
    <w:p w:rsidR="00AC61C9" w:rsidRPr="006B6991" w:rsidRDefault="00AC61C9" w:rsidP="001A5221">
      <w:pPr>
        <w:numPr>
          <w:ilvl w:val="1"/>
          <w:numId w:val="824"/>
        </w:numPr>
        <w:tabs>
          <w:tab w:val="left" w:pos="1424"/>
        </w:tabs>
        <w:spacing w:line="355" w:lineRule="auto"/>
        <w:ind w:left="8" w:firstLine="700"/>
        <w:jc w:val="both"/>
        <w:rPr>
          <w:sz w:val="24"/>
          <w:szCs w:val="24"/>
        </w:rPr>
      </w:pPr>
      <w:r w:rsidRPr="006B6991">
        <w:rPr>
          <w:sz w:val="24"/>
          <w:szCs w:val="24"/>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AC61C9" w:rsidRPr="006B6991" w:rsidRDefault="00AC61C9" w:rsidP="0045253D">
      <w:pPr>
        <w:spacing w:line="7" w:lineRule="exact"/>
        <w:rPr>
          <w:sz w:val="24"/>
          <w:szCs w:val="24"/>
        </w:rPr>
      </w:pPr>
    </w:p>
    <w:p w:rsidR="00AC61C9" w:rsidRPr="006B6991" w:rsidRDefault="00AC61C9" w:rsidP="001A5221">
      <w:pPr>
        <w:numPr>
          <w:ilvl w:val="1"/>
          <w:numId w:val="824"/>
        </w:numPr>
        <w:tabs>
          <w:tab w:val="left" w:pos="1408"/>
        </w:tabs>
        <w:ind w:left="1408" w:hanging="700"/>
        <w:rPr>
          <w:sz w:val="24"/>
          <w:szCs w:val="24"/>
        </w:rPr>
      </w:pPr>
      <w:r w:rsidRPr="006B6991">
        <w:rPr>
          <w:sz w:val="24"/>
          <w:szCs w:val="24"/>
        </w:rPr>
        <w:t>В. Калинников. Симфония № 1 (соль минор, I часть).</w:t>
      </w:r>
    </w:p>
    <w:p w:rsidR="00AC61C9" w:rsidRPr="006B6991" w:rsidRDefault="00AC61C9" w:rsidP="0045253D">
      <w:pPr>
        <w:spacing w:line="160" w:lineRule="exact"/>
        <w:rPr>
          <w:sz w:val="24"/>
          <w:szCs w:val="24"/>
        </w:rPr>
      </w:pPr>
    </w:p>
    <w:p w:rsidR="00AC61C9" w:rsidRPr="006B6991" w:rsidRDefault="00AC61C9" w:rsidP="001A5221">
      <w:pPr>
        <w:numPr>
          <w:ilvl w:val="1"/>
          <w:numId w:val="824"/>
        </w:numPr>
        <w:tabs>
          <w:tab w:val="left" w:pos="1408"/>
        </w:tabs>
        <w:ind w:left="1408" w:hanging="700"/>
        <w:rPr>
          <w:sz w:val="24"/>
          <w:szCs w:val="24"/>
        </w:rPr>
      </w:pPr>
      <w:r w:rsidRPr="006B6991">
        <w:rPr>
          <w:sz w:val="24"/>
          <w:szCs w:val="24"/>
        </w:rPr>
        <w:t>К. Караев. Балет «Тропою грома» (Танец черных).</w:t>
      </w:r>
    </w:p>
    <w:p w:rsidR="00AC61C9" w:rsidRPr="006B6991" w:rsidRDefault="00AC61C9" w:rsidP="0045253D">
      <w:pPr>
        <w:spacing w:line="162" w:lineRule="exact"/>
        <w:rPr>
          <w:sz w:val="24"/>
          <w:szCs w:val="24"/>
        </w:rPr>
      </w:pPr>
    </w:p>
    <w:p w:rsidR="00AC61C9" w:rsidRPr="006B6991" w:rsidRDefault="00AC61C9" w:rsidP="001A5221">
      <w:pPr>
        <w:numPr>
          <w:ilvl w:val="1"/>
          <w:numId w:val="824"/>
        </w:numPr>
        <w:tabs>
          <w:tab w:val="left" w:pos="1408"/>
        </w:tabs>
        <w:ind w:left="1408" w:hanging="700"/>
        <w:rPr>
          <w:sz w:val="24"/>
          <w:szCs w:val="24"/>
        </w:rPr>
      </w:pPr>
      <w:r w:rsidRPr="006B6991">
        <w:rPr>
          <w:sz w:val="24"/>
          <w:szCs w:val="24"/>
        </w:rPr>
        <w:t>Д. Каччини. «Ave Maria».</w:t>
      </w:r>
    </w:p>
    <w:p w:rsidR="00AC61C9" w:rsidRPr="006B6991" w:rsidRDefault="00AC61C9" w:rsidP="0045253D">
      <w:pPr>
        <w:spacing w:line="174" w:lineRule="exact"/>
        <w:rPr>
          <w:sz w:val="24"/>
          <w:szCs w:val="24"/>
        </w:rPr>
      </w:pPr>
    </w:p>
    <w:p w:rsidR="00AC61C9" w:rsidRPr="006B6991" w:rsidRDefault="00AC61C9" w:rsidP="001A5221">
      <w:pPr>
        <w:numPr>
          <w:ilvl w:val="1"/>
          <w:numId w:val="824"/>
        </w:numPr>
        <w:tabs>
          <w:tab w:val="left" w:pos="1424"/>
        </w:tabs>
        <w:spacing w:line="349" w:lineRule="auto"/>
        <w:ind w:left="8" w:firstLine="700"/>
        <w:jc w:val="both"/>
        <w:rPr>
          <w:sz w:val="24"/>
          <w:szCs w:val="24"/>
        </w:rPr>
      </w:pPr>
      <w:r w:rsidRPr="006B6991">
        <w:rPr>
          <w:sz w:val="24"/>
          <w:szCs w:val="24"/>
        </w:rPr>
        <w:t>В. Кикта. Фрески Софии Киевской (концертная симфония для арфы с оркестром) (фрагменты по усмотрению учителя). «Мой край тополиный» (сл.</w:t>
      </w:r>
    </w:p>
    <w:p w:rsidR="00AC61C9" w:rsidRPr="006B6991" w:rsidRDefault="00AC61C9" w:rsidP="0045253D">
      <w:pPr>
        <w:spacing w:line="15" w:lineRule="exact"/>
        <w:rPr>
          <w:sz w:val="24"/>
          <w:szCs w:val="24"/>
        </w:rPr>
      </w:pPr>
    </w:p>
    <w:p w:rsidR="00AC61C9" w:rsidRPr="006B6991" w:rsidRDefault="00AC61C9" w:rsidP="001A5221">
      <w:pPr>
        <w:numPr>
          <w:ilvl w:val="0"/>
          <w:numId w:val="824"/>
        </w:numPr>
        <w:tabs>
          <w:tab w:val="left" w:pos="348"/>
        </w:tabs>
        <w:ind w:left="348" w:hanging="348"/>
        <w:rPr>
          <w:sz w:val="24"/>
          <w:szCs w:val="24"/>
        </w:rPr>
      </w:pPr>
      <w:r w:rsidRPr="006B6991">
        <w:rPr>
          <w:sz w:val="24"/>
          <w:szCs w:val="24"/>
        </w:rPr>
        <w:t>Векшегоновой).</w:t>
      </w:r>
    </w:p>
    <w:p w:rsidR="00AC61C9" w:rsidRPr="006B6991" w:rsidRDefault="00AC61C9" w:rsidP="0045253D">
      <w:pPr>
        <w:spacing w:line="162" w:lineRule="exact"/>
        <w:rPr>
          <w:sz w:val="24"/>
          <w:szCs w:val="24"/>
        </w:rPr>
      </w:pPr>
    </w:p>
    <w:p w:rsidR="00AC61C9" w:rsidRPr="006B6991" w:rsidRDefault="00AC61C9" w:rsidP="001A5221">
      <w:pPr>
        <w:numPr>
          <w:ilvl w:val="1"/>
          <w:numId w:val="825"/>
        </w:numPr>
        <w:tabs>
          <w:tab w:val="left" w:pos="1408"/>
        </w:tabs>
        <w:ind w:left="1408" w:hanging="700"/>
        <w:rPr>
          <w:sz w:val="24"/>
          <w:szCs w:val="24"/>
        </w:rPr>
      </w:pPr>
      <w:r w:rsidRPr="006B6991">
        <w:rPr>
          <w:sz w:val="24"/>
          <w:szCs w:val="24"/>
        </w:rPr>
        <w:t>В. Лаурушас. «В путь».</w:t>
      </w:r>
    </w:p>
    <w:p w:rsidR="00AC61C9" w:rsidRPr="006B6991" w:rsidRDefault="00AC61C9" w:rsidP="0045253D">
      <w:pPr>
        <w:spacing w:line="160" w:lineRule="exact"/>
        <w:rPr>
          <w:sz w:val="24"/>
          <w:szCs w:val="24"/>
        </w:rPr>
      </w:pPr>
    </w:p>
    <w:p w:rsidR="00AC61C9" w:rsidRPr="006B6991" w:rsidRDefault="00AC61C9" w:rsidP="001A5221">
      <w:pPr>
        <w:numPr>
          <w:ilvl w:val="1"/>
          <w:numId w:val="825"/>
        </w:numPr>
        <w:tabs>
          <w:tab w:val="left" w:pos="1408"/>
        </w:tabs>
        <w:ind w:left="1408" w:hanging="700"/>
        <w:rPr>
          <w:sz w:val="24"/>
          <w:szCs w:val="24"/>
        </w:rPr>
      </w:pPr>
      <w:r w:rsidRPr="006B6991">
        <w:rPr>
          <w:sz w:val="24"/>
          <w:szCs w:val="24"/>
        </w:rPr>
        <w:t>Ф. Лист. Венгерская рапсодия № 2. Этюд Паганини (№ 6).</w:t>
      </w:r>
    </w:p>
    <w:p w:rsidR="00AC61C9" w:rsidRPr="006B6991" w:rsidRDefault="00AC61C9" w:rsidP="0045253D">
      <w:pPr>
        <w:spacing w:line="160" w:lineRule="exact"/>
        <w:rPr>
          <w:sz w:val="24"/>
          <w:szCs w:val="24"/>
        </w:rPr>
      </w:pPr>
    </w:p>
    <w:p w:rsidR="00AC61C9" w:rsidRPr="006B6991" w:rsidRDefault="00AC61C9" w:rsidP="001A5221">
      <w:pPr>
        <w:numPr>
          <w:ilvl w:val="1"/>
          <w:numId w:val="825"/>
        </w:numPr>
        <w:tabs>
          <w:tab w:val="left" w:pos="1408"/>
        </w:tabs>
        <w:ind w:left="1408" w:hanging="700"/>
        <w:rPr>
          <w:sz w:val="24"/>
          <w:szCs w:val="24"/>
        </w:rPr>
      </w:pPr>
      <w:r w:rsidRPr="006B6991">
        <w:rPr>
          <w:sz w:val="24"/>
          <w:szCs w:val="24"/>
        </w:rPr>
        <w:t>И. Лученок. «Хатынь» (ст. Г. Петренко).</w:t>
      </w:r>
    </w:p>
    <w:p w:rsidR="00AC61C9" w:rsidRPr="006B6991" w:rsidRDefault="00AC61C9" w:rsidP="0045253D">
      <w:pPr>
        <w:spacing w:line="160" w:lineRule="exact"/>
        <w:rPr>
          <w:sz w:val="24"/>
          <w:szCs w:val="24"/>
        </w:rPr>
      </w:pPr>
    </w:p>
    <w:p w:rsidR="00AC61C9" w:rsidRPr="006B6991" w:rsidRDefault="00AC61C9" w:rsidP="001A5221">
      <w:pPr>
        <w:numPr>
          <w:ilvl w:val="1"/>
          <w:numId w:val="825"/>
        </w:numPr>
        <w:tabs>
          <w:tab w:val="left" w:pos="1408"/>
        </w:tabs>
        <w:ind w:left="1408" w:hanging="700"/>
        <w:rPr>
          <w:sz w:val="24"/>
          <w:szCs w:val="24"/>
        </w:rPr>
      </w:pPr>
      <w:r w:rsidRPr="006B6991">
        <w:rPr>
          <w:sz w:val="24"/>
          <w:szCs w:val="24"/>
        </w:rPr>
        <w:t>А. Лядов. Кикимора (народное сказание для оркестра).</w:t>
      </w:r>
    </w:p>
    <w:p w:rsidR="00AC61C9" w:rsidRPr="006B6991" w:rsidRDefault="00AC61C9" w:rsidP="001A5221">
      <w:pPr>
        <w:numPr>
          <w:ilvl w:val="0"/>
          <w:numId w:val="826"/>
        </w:numPr>
        <w:tabs>
          <w:tab w:val="left" w:pos="1400"/>
        </w:tabs>
        <w:ind w:left="1400" w:hanging="700"/>
        <w:rPr>
          <w:sz w:val="24"/>
          <w:szCs w:val="24"/>
        </w:rPr>
      </w:pPr>
      <w:r w:rsidRPr="006B6991">
        <w:rPr>
          <w:sz w:val="24"/>
          <w:szCs w:val="24"/>
        </w:rPr>
        <w:t>Ф. Лэй. «История любви».</w:t>
      </w:r>
    </w:p>
    <w:p w:rsidR="00AC61C9" w:rsidRPr="006B6991" w:rsidRDefault="00AC61C9" w:rsidP="0045253D">
      <w:pPr>
        <w:spacing w:line="162" w:lineRule="exact"/>
        <w:rPr>
          <w:sz w:val="24"/>
          <w:szCs w:val="24"/>
        </w:rPr>
      </w:pPr>
    </w:p>
    <w:p w:rsidR="00AC61C9" w:rsidRPr="006B6991" w:rsidRDefault="00AC61C9" w:rsidP="001A5221">
      <w:pPr>
        <w:numPr>
          <w:ilvl w:val="0"/>
          <w:numId w:val="826"/>
        </w:numPr>
        <w:tabs>
          <w:tab w:val="left" w:pos="1400"/>
        </w:tabs>
        <w:ind w:left="1400" w:hanging="700"/>
        <w:rPr>
          <w:sz w:val="24"/>
          <w:szCs w:val="24"/>
        </w:rPr>
      </w:pPr>
      <w:r w:rsidRPr="006B6991">
        <w:rPr>
          <w:sz w:val="24"/>
          <w:szCs w:val="24"/>
        </w:rPr>
        <w:t>Мадригалы эпохи Возрождения.</w:t>
      </w:r>
    </w:p>
    <w:p w:rsidR="00AC61C9" w:rsidRPr="006B6991" w:rsidRDefault="00AC61C9" w:rsidP="0045253D">
      <w:pPr>
        <w:spacing w:line="160" w:lineRule="exact"/>
        <w:rPr>
          <w:sz w:val="24"/>
          <w:szCs w:val="24"/>
        </w:rPr>
      </w:pPr>
    </w:p>
    <w:p w:rsidR="00AC61C9" w:rsidRPr="006B6991" w:rsidRDefault="00AC61C9" w:rsidP="001A5221">
      <w:pPr>
        <w:numPr>
          <w:ilvl w:val="0"/>
          <w:numId w:val="826"/>
        </w:numPr>
        <w:tabs>
          <w:tab w:val="left" w:pos="1400"/>
        </w:tabs>
        <w:ind w:left="1400" w:hanging="700"/>
        <w:rPr>
          <w:sz w:val="24"/>
          <w:szCs w:val="24"/>
        </w:rPr>
      </w:pPr>
      <w:r w:rsidRPr="006B6991">
        <w:rPr>
          <w:sz w:val="24"/>
          <w:szCs w:val="24"/>
        </w:rPr>
        <w:t>Р. де Лиль. «Марсельеза».</w:t>
      </w:r>
    </w:p>
    <w:p w:rsidR="00AC61C9" w:rsidRPr="006B6991" w:rsidRDefault="00AC61C9" w:rsidP="0045253D">
      <w:pPr>
        <w:spacing w:line="160" w:lineRule="exact"/>
        <w:rPr>
          <w:sz w:val="24"/>
          <w:szCs w:val="24"/>
        </w:rPr>
      </w:pPr>
    </w:p>
    <w:p w:rsidR="00AC61C9" w:rsidRPr="006B6991" w:rsidRDefault="00AC61C9" w:rsidP="001A5221">
      <w:pPr>
        <w:numPr>
          <w:ilvl w:val="0"/>
          <w:numId w:val="826"/>
        </w:numPr>
        <w:tabs>
          <w:tab w:val="left" w:pos="1400"/>
        </w:tabs>
        <w:ind w:left="1400" w:hanging="700"/>
        <w:rPr>
          <w:sz w:val="24"/>
          <w:szCs w:val="24"/>
        </w:rPr>
      </w:pPr>
      <w:r w:rsidRPr="006B6991">
        <w:rPr>
          <w:sz w:val="24"/>
          <w:szCs w:val="24"/>
        </w:rPr>
        <w:t>А. Марчелло. Концерт для гобоя с оркестром ре минор (II часть, Адажио).</w:t>
      </w:r>
    </w:p>
    <w:p w:rsidR="00AC61C9" w:rsidRPr="006B6991" w:rsidRDefault="00AC61C9" w:rsidP="0045253D">
      <w:pPr>
        <w:spacing w:line="160" w:lineRule="exact"/>
        <w:rPr>
          <w:sz w:val="24"/>
          <w:szCs w:val="24"/>
        </w:rPr>
      </w:pPr>
    </w:p>
    <w:p w:rsidR="00AC61C9" w:rsidRPr="006B6991" w:rsidRDefault="00AC61C9" w:rsidP="001A5221">
      <w:pPr>
        <w:numPr>
          <w:ilvl w:val="0"/>
          <w:numId w:val="826"/>
        </w:numPr>
        <w:tabs>
          <w:tab w:val="left" w:pos="1400"/>
        </w:tabs>
        <w:ind w:left="1400" w:hanging="700"/>
        <w:rPr>
          <w:sz w:val="24"/>
          <w:szCs w:val="24"/>
        </w:rPr>
      </w:pPr>
      <w:r w:rsidRPr="006B6991">
        <w:rPr>
          <w:sz w:val="24"/>
          <w:szCs w:val="24"/>
        </w:rPr>
        <w:t>М. Матвеев. «Матушка, матушка, что во поле пыльно».</w:t>
      </w:r>
    </w:p>
    <w:p w:rsidR="00AC61C9" w:rsidRPr="006B6991" w:rsidRDefault="00AC61C9" w:rsidP="0045253D">
      <w:pPr>
        <w:spacing w:line="162" w:lineRule="exact"/>
        <w:rPr>
          <w:sz w:val="24"/>
          <w:szCs w:val="24"/>
        </w:rPr>
      </w:pPr>
    </w:p>
    <w:p w:rsidR="00AC61C9" w:rsidRPr="006B6991" w:rsidRDefault="00AC61C9" w:rsidP="001A5221">
      <w:pPr>
        <w:numPr>
          <w:ilvl w:val="0"/>
          <w:numId w:val="826"/>
        </w:numPr>
        <w:tabs>
          <w:tab w:val="left" w:pos="1400"/>
        </w:tabs>
        <w:ind w:left="1400" w:hanging="700"/>
        <w:rPr>
          <w:sz w:val="24"/>
          <w:szCs w:val="24"/>
        </w:rPr>
      </w:pPr>
      <w:r w:rsidRPr="006B6991">
        <w:rPr>
          <w:sz w:val="24"/>
          <w:szCs w:val="24"/>
        </w:rPr>
        <w:t>Д. Мийо. «Бразилейра».</w:t>
      </w:r>
    </w:p>
    <w:p w:rsidR="00AC61C9" w:rsidRPr="006B6991" w:rsidRDefault="00AC61C9" w:rsidP="0045253D">
      <w:pPr>
        <w:spacing w:line="160" w:lineRule="exact"/>
        <w:rPr>
          <w:sz w:val="24"/>
          <w:szCs w:val="24"/>
        </w:rPr>
      </w:pPr>
    </w:p>
    <w:p w:rsidR="00AC61C9" w:rsidRPr="006B6991" w:rsidRDefault="00AC61C9" w:rsidP="001A5221">
      <w:pPr>
        <w:numPr>
          <w:ilvl w:val="0"/>
          <w:numId w:val="826"/>
        </w:numPr>
        <w:tabs>
          <w:tab w:val="left" w:pos="1400"/>
        </w:tabs>
        <w:ind w:left="1400" w:hanging="700"/>
        <w:rPr>
          <w:sz w:val="24"/>
          <w:szCs w:val="24"/>
        </w:rPr>
      </w:pPr>
      <w:r w:rsidRPr="006B6991">
        <w:rPr>
          <w:sz w:val="24"/>
          <w:szCs w:val="24"/>
        </w:rPr>
        <w:t>И. Морозов. Балет «Айболит» (фрагменты: Полечка, Морское плавание,</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Галоп).</w:t>
      </w:r>
    </w:p>
    <w:p w:rsidR="00AC61C9" w:rsidRPr="006B6991" w:rsidRDefault="00AC61C9" w:rsidP="0045253D">
      <w:pPr>
        <w:spacing w:line="174" w:lineRule="exact"/>
        <w:rPr>
          <w:sz w:val="24"/>
          <w:szCs w:val="24"/>
        </w:rPr>
      </w:pPr>
    </w:p>
    <w:p w:rsidR="00AC61C9" w:rsidRPr="006B6991" w:rsidRDefault="00AC61C9" w:rsidP="001A5221">
      <w:pPr>
        <w:numPr>
          <w:ilvl w:val="0"/>
          <w:numId w:val="827"/>
        </w:numPr>
        <w:tabs>
          <w:tab w:val="left" w:pos="1416"/>
        </w:tabs>
        <w:spacing w:line="351" w:lineRule="auto"/>
        <w:ind w:firstLine="700"/>
        <w:jc w:val="both"/>
        <w:rPr>
          <w:sz w:val="24"/>
          <w:szCs w:val="24"/>
        </w:rPr>
      </w:pPr>
      <w:r w:rsidRPr="006B6991">
        <w:rPr>
          <w:sz w:val="24"/>
          <w:szCs w:val="24"/>
        </w:rPr>
        <w:t>В. Моцарт. Фантазия для фортепиано до минор. Фантазия для фортепиано ре минор. Соната до мажор (эксп. Ι ч.). «Маленькая ночная серенада» (Рондо).</w:t>
      </w:r>
    </w:p>
    <w:p w:rsidR="00AC61C9" w:rsidRPr="006B6991" w:rsidRDefault="00AC61C9" w:rsidP="0045253D">
      <w:pPr>
        <w:spacing w:line="26" w:lineRule="exact"/>
        <w:rPr>
          <w:sz w:val="24"/>
          <w:szCs w:val="24"/>
        </w:rPr>
      </w:pPr>
    </w:p>
    <w:p w:rsidR="00AC61C9" w:rsidRPr="006B6991" w:rsidRDefault="00AC61C9" w:rsidP="0045253D">
      <w:pPr>
        <w:spacing w:line="354" w:lineRule="auto"/>
        <w:jc w:val="both"/>
        <w:rPr>
          <w:sz w:val="24"/>
          <w:szCs w:val="24"/>
        </w:rPr>
      </w:pPr>
      <w:r w:rsidRPr="006B6991">
        <w:rPr>
          <w:sz w:val="24"/>
          <w:szCs w:val="24"/>
        </w:rPr>
        <w:t>Симфония № 40. Симфония № 41 (фрагмент ΙΙ ч.). Реквием</w:t>
      </w:r>
      <w:r w:rsidRPr="006B6991">
        <w:rPr>
          <w:sz w:val="24"/>
          <w:szCs w:val="24"/>
          <w:lang w:val="en-US"/>
        </w:rPr>
        <w:t xml:space="preserve"> («Dies ire», «Lacrimoza»). </w:t>
      </w:r>
      <w:r w:rsidRPr="006B6991">
        <w:rPr>
          <w:sz w:val="24"/>
          <w:szCs w:val="24"/>
        </w:rPr>
        <w:t>Соната</w:t>
      </w:r>
      <w:r w:rsidRPr="006B6991">
        <w:rPr>
          <w:sz w:val="24"/>
          <w:szCs w:val="24"/>
          <w:lang w:val="en-US"/>
        </w:rPr>
        <w:t xml:space="preserve"> № 11 (I, II, III </w:t>
      </w:r>
      <w:r w:rsidRPr="006B6991">
        <w:rPr>
          <w:sz w:val="24"/>
          <w:szCs w:val="24"/>
        </w:rPr>
        <w:t>ч</w:t>
      </w:r>
      <w:r w:rsidRPr="006B6991">
        <w:rPr>
          <w:sz w:val="24"/>
          <w:szCs w:val="24"/>
          <w:lang w:val="en-US"/>
        </w:rPr>
        <w:t xml:space="preserve">.). </w:t>
      </w:r>
      <w:r w:rsidRPr="006B6991">
        <w:rPr>
          <w:sz w:val="24"/>
          <w:szCs w:val="24"/>
        </w:rPr>
        <w:t>Фрагменты из оперы «Волшебная флейта». Мотет «Ave, verum corpus».</w:t>
      </w:r>
    </w:p>
    <w:p w:rsidR="00AC61C9" w:rsidRPr="006B6991" w:rsidRDefault="00AC61C9" w:rsidP="0045253D">
      <w:pPr>
        <w:spacing w:line="11" w:lineRule="exact"/>
        <w:rPr>
          <w:sz w:val="24"/>
          <w:szCs w:val="24"/>
        </w:rPr>
      </w:pPr>
    </w:p>
    <w:p w:rsidR="00AC61C9" w:rsidRPr="006B6991" w:rsidRDefault="00AC61C9" w:rsidP="001A5221">
      <w:pPr>
        <w:numPr>
          <w:ilvl w:val="0"/>
          <w:numId w:val="828"/>
        </w:numPr>
        <w:tabs>
          <w:tab w:val="left" w:pos="1400"/>
        </w:tabs>
        <w:ind w:left="1400" w:hanging="700"/>
        <w:rPr>
          <w:sz w:val="24"/>
          <w:szCs w:val="24"/>
        </w:rPr>
      </w:pPr>
      <w:r w:rsidRPr="006B6991">
        <w:rPr>
          <w:sz w:val="24"/>
          <w:szCs w:val="24"/>
        </w:rPr>
        <w:t>М. Мусоргский. Опера «Борис Годунов» (Вступление, Песня Варлаама,</w:t>
      </w:r>
    </w:p>
    <w:p w:rsidR="00AC61C9" w:rsidRPr="006B6991" w:rsidRDefault="00AC61C9" w:rsidP="0045253D">
      <w:pPr>
        <w:spacing w:line="174" w:lineRule="exact"/>
        <w:rPr>
          <w:sz w:val="24"/>
          <w:szCs w:val="24"/>
        </w:rPr>
      </w:pPr>
    </w:p>
    <w:p w:rsidR="00AC61C9" w:rsidRPr="006B6991" w:rsidRDefault="00AC61C9" w:rsidP="0045253D">
      <w:pPr>
        <w:spacing w:line="349" w:lineRule="auto"/>
        <w:rPr>
          <w:sz w:val="24"/>
          <w:szCs w:val="24"/>
        </w:rPr>
      </w:pPr>
      <w:r w:rsidRPr="006B6991">
        <w:rPr>
          <w:sz w:val="24"/>
          <w:szCs w:val="24"/>
        </w:rPr>
        <w:t>Сцена смерти Бориса, сцена под Кромами). Опера «Хованщина» (Вступление, Пляска персидок).</w:t>
      </w:r>
    </w:p>
    <w:p w:rsidR="00AC61C9" w:rsidRPr="006B6991" w:rsidRDefault="00AC61C9" w:rsidP="0045253D">
      <w:pPr>
        <w:spacing w:line="15" w:lineRule="exact"/>
        <w:rPr>
          <w:sz w:val="24"/>
          <w:szCs w:val="24"/>
        </w:rPr>
      </w:pPr>
    </w:p>
    <w:p w:rsidR="00AC61C9" w:rsidRPr="006B6991" w:rsidRDefault="00AC61C9" w:rsidP="001A5221">
      <w:pPr>
        <w:numPr>
          <w:ilvl w:val="0"/>
          <w:numId w:val="829"/>
        </w:numPr>
        <w:tabs>
          <w:tab w:val="left" w:pos="1400"/>
        </w:tabs>
        <w:ind w:left="1400" w:hanging="700"/>
        <w:rPr>
          <w:sz w:val="24"/>
          <w:szCs w:val="24"/>
        </w:rPr>
      </w:pPr>
      <w:r w:rsidRPr="006B6991">
        <w:rPr>
          <w:sz w:val="24"/>
          <w:szCs w:val="24"/>
        </w:rPr>
        <w:t>Н. Мясковский. Симфония № 6 (экспозиция финала).</w:t>
      </w:r>
    </w:p>
    <w:p w:rsidR="00AC61C9" w:rsidRPr="006B6991" w:rsidRDefault="00AC61C9" w:rsidP="0045253D">
      <w:pPr>
        <w:spacing w:line="174" w:lineRule="exact"/>
        <w:rPr>
          <w:sz w:val="24"/>
          <w:szCs w:val="24"/>
        </w:rPr>
      </w:pPr>
    </w:p>
    <w:p w:rsidR="00AC61C9" w:rsidRPr="006B6991" w:rsidRDefault="00AC61C9" w:rsidP="001A5221">
      <w:pPr>
        <w:numPr>
          <w:ilvl w:val="0"/>
          <w:numId w:val="829"/>
        </w:numPr>
        <w:tabs>
          <w:tab w:val="left" w:pos="1416"/>
        </w:tabs>
        <w:spacing w:line="351" w:lineRule="auto"/>
        <w:ind w:firstLine="700"/>
        <w:rPr>
          <w:sz w:val="24"/>
          <w:szCs w:val="24"/>
        </w:rPr>
      </w:pPr>
      <w:r w:rsidRPr="006B6991">
        <w:rPr>
          <w:sz w:val="24"/>
          <w:szCs w:val="24"/>
        </w:rPr>
        <w:t>Народные музыкальные произведения России, народов РФ и стран мира по выбору образовательной организации.</w:t>
      </w:r>
    </w:p>
    <w:p w:rsidR="00AC61C9" w:rsidRPr="006B6991" w:rsidRDefault="00AC61C9" w:rsidP="0045253D">
      <w:pPr>
        <w:spacing w:line="11" w:lineRule="exact"/>
        <w:rPr>
          <w:sz w:val="24"/>
          <w:szCs w:val="24"/>
        </w:rPr>
      </w:pPr>
    </w:p>
    <w:p w:rsidR="00AC61C9" w:rsidRPr="006B6991" w:rsidRDefault="00AC61C9" w:rsidP="001A5221">
      <w:pPr>
        <w:numPr>
          <w:ilvl w:val="0"/>
          <w:numId w:val="829"/>
        </w:numPr>
        <w:tabs>
          <w:tab w:val="left" w:pos="1400"/>
        </w:tabs>
        <w:ind w:left="1400" w:hanging="700"/>
        <w:rPr>
          <w:sz w:val="24"/>
          <w:szCs w:val="24"/>
        </w:rPr>
      </w:pPr>
      <w:r w:rsidRPr="006B6991">
        <w:rPr>
          <w:sz w:val="24"/>
          <w:szCs w:val="24"/>
        </w:rPr>
        <w:t>Негритянский спиричуэл.</w:t>
      </w:r>
    </w:p>
    <w:p w:rsidR="00AC61C9" w:rsidRPr="006B6991" w:rsidRDefault="00AC61C9" w:rsidP="0045253D">
      <w:pPr>
        <w:spacing w:line="160" w:lineRule="exact"/>
        <w:rPr>
          <w:sz w:val="24"/>
          <w:szCs w:val="24"/>
        </w:rPr>
      </w:pPr>
    </w:p>
    <w:p w:rsidR="00AC61C9" w:rsidRPr="006B6991" w:rsidRDefault="00AC61C9" w:rsidP="001A5221">
      <w:pPr>
        <w:numPr>
          <w:ilvl w:val="0"/>
          <w:numId w:val="829"/>
        </w:numPr>
        <w:tabs>
          <w:tab w:val="left" w:pos="1400"/>
        </w:tabs>
        <w:ind w:left="1400" w:hanging="700"/>
        <w:rPr>
          <w:sz w:val="24"/>
          <w:szCs w:val="24"/>
        </w:rPr>
      </w:pPr>
      <w:r w:rsidRPr="006B6991">
        <w:rPr>
          <w:sz w:val="24"/>
          <w:szCs w:val="24"/>
        </w:rPr>
        <w:t>М. Огинский. Полонез ре минор («Прощание с Родиной»).</w:t>
      </w:r>
    </w:p>
    <w:p w:rsidR="00AC61C9" w:rsidRPr="006B6991" w:rsidRDefault="00AC61C9" w:rsidP="0045253D">
      <w:pPr>
        <w:spacing w:line="174" w:lineRule="exact"/>
        <w:rPr>
          <w:sz w:val="24"/>
          <w:szCs w:val="24"/>
        </w:rPr>
      </w:pPr>
    </w:p>
    <w:p w:rsidR="00AC61C9" w:rsidRPr="006B6991" w:rsidRDefault="00AC61C9" w:rsidP="001A5221">
      <w:pPr>
        <w:numPr>
          <w:ilvl w:val="0"/>
          <w:numId w:val="829"/>
        </w:numPr>
        <w:tabs>
          <w:tab w:val="left" w:pos="1416"/>
        </w:tabs>
        <w:spacing w:line="351" w:lineRule="auto"/>
        <w:ind w:firstLine="700"/>
        <w:jc w:val="both"/>
        <w:rPr>
          <w:sz w:val="24"/>
          <w:szCs w:val="24"/>
        </w:rPr>
      </w:pPr>
      <w:r w:rsidRPr="006B6991">
        <w:rPr>
          <w:sz w:val="24"/>
          <w:szCs w:val="24"/>
        </w:rPr>
        <w:t>К. Орф. Сценическая кантата для певцов, хора и оркестра «Кармина Бурана». («Песни Бойерна: Мирские песни для исполнения певцами и хорами,</w:t>
      </w:r>
    </w:p>
    <w:p w:rsidR="00AC61C9" w:rsidRPr="006B6991" w:rsidRDefault="00AC61C9" w:rsidP="0045253D">
      <w:pPr>
        <w:spacing w:line="25" w:lineRule="exact"/>
        <w:rPr>
          <w:sz w:val="24"/>
          <w:szCs w:val="24"/>
        </w:rPr>
      </w:pPr>
    </w:p>
    <w:p w:rsidR="00AC61C9" w:rsidRPr="006B6991" w:rsidRDefault="00AC61C9" w:rsidP="0045253D">
      <w:pPr>
        <w:spacing w:line="349" w:lineRule="auto"/>
        <w:rPr>
          <w:sz w:val="24"/>
          <w:szCs w:val="24"/>
        </w:rPr>
      </w:pPr>
      <w:r w:rsidRPr="006B6991">
        <w:rPr>
          <w:sz w:val="24"/>
          <w:szCs w:val="24"/>
        </w:rPr>
        <w:t>совместно с инструментами и магическими изображениями») (фрагменты по выбору учителя).</w:t>
      </w:r>
    </w:p>
    <w:p w:rsidR="00AC61C9" w:rsidRPr="006B6991" w:rsidRDefault="00AC61C9" w:rsidP="0045253D">
      <w:pPr>
        <w:spacing w:line="15" w:lineRule="exact"/>
        <w:rPr>
          <w:sz w:val="24"/>
          <w:szCs w:val="24"/>
        </w:rPr>
      </w:pPr>
    </w:p>
    <w:p w:rsidR="00AC61C9" w:rsidRPr="006B6991" w:rsidRDefault="00AC61C9" w:rsidP="001A5221">
      <w:pPr>
        <w:numPr>
          <w:ilvl w:val="0"/>
          <w:numId w:val="830"/>
        </w:numPr>
        <w:tabs>
          <w:tab w:val="left" w:pos="1400"/>
        </w:tabs>
        <w:ind w:left="1400" w:hanging="700"/>
        <w:rPr>
          <w:sz w:val="24"/>
          <w:szCs w:val="24"/>
        </w:rPr>
      </w:pPr>
      <w:r w:rsidRPr="006B6991">
        <w:rPr>
          <w:sz w:val="24"/>
          <w:szCs w:val="24"/>
        </w:rPr>
        <w:t>Дж. Перголези «Stabat mater» (фрагменты по выбору учителя).</w:t>
      </w:r>
    </w:p>
    <w:p w:rsidR="00AC61C9" w:rsidRPr="006B6991" w:rsidRDefault="00AC61C9" w:rsidP="0045253D">
      <w:pPr>
        <w:spacing w:line="162" w:lineRule="exact"/>
        <w:rPr>
          <w:sz w:val="24"/>
          <w:szCs w:val="24"/>
        </w:rPr>
      </w:pPr>
    </w:p>
    <w:p w:rsidR="00AC61C9" w:rsidRPr="006B6991" w:rsidRDefault="00AC61C9" w:rsidP="001A5221">
      <w:pPr>
        <w:numPr>
          <w:ilvl w:val="0"/>
          <w:numId w:val="830"/>
        </w:numPr>
        <w:tabs>
          <w:tab w:val="left" w:pos="1400"/>
        </w:tabs>
        <w:ind w:left="1400" w:hanging="700"/>
        <w:rPr>
          <w:sz w:val="24"/>
          <w:szCs w:val="24"/>
        </w:rPr>
      </w:pPr>
      <w:r w:rsidRPr="006B6991">
        <w:rPr>
          <w:sz w:val="24"/>
          <w:szCs w:val="24"/>
        </w:rPr>
        <w:t>С. Прокофьев. Опера «Война и мир» (Ария Кутузова, Вальс). Соната № 2 (Ι</w:t>
      </w:r>
    </w:p>
    <w:p w:rsidR="00AC61C9" w:rsidRPr="006B6991" w:rsidRDefault="00AC61C9" w:rsidP="0045253D">
      <w:pPr>
        <w:spacing w:line="174" w:lineRule="exact"/>
        <w:rPr>
          <w:sz w:val="24"/>
          <w:szCs w:val="24"/>
        </w:rPr>
      </w:pPr>
    </w:p>
    <w:p w:rsidR="00AC61C9" w:rsidRPr="006B6991" w:rsidRDefault="00AC61C9" w:rsidP="0045253D">
      <w:pPr>
        <w:spacing w:line="349" w:lineRule="auto"/>
        <w:rPr>
          <w:sz w:val="24"/>
          <w:szCs w:val="24"/>
        </w:rPr>
      </w:pPr>
      <w:r w:rsidRPr="006B6991">
        <w:rPr>
          <w:sz w:val="24"/>
          <w:szCs w:val="24"/>
        </w:rPr>
        <w:t>ч.). Симфония № 1 («Классическая». Ι ч., ΙΙ ч., III ч. Гавот, IV ч. Финал). Балет «Ромео и Джульетта» (Улица просыпается, Танец рыцарей, Патер Лоренцо). Кантата</w:t>
      </w:r>
    </w:p>
    <w:p w:rsidR="00AC61C9" w:rsidRPr="006B6991" w:rsidRDefault="00AC61C9" w:rsidP="0045253D">
      <w:pPr>
        <w:spacing w:line="200" w:lineRule="exact"/>
        <w:rPr>
          <w:sz w:val="24"/>
          <w:szCs w:val="24"/>
        </w:rPr>
      </w:pPr>
    </w:p>
    <w:p w:rsidR="00AC61C9" w:rsidRPr="006B6991" w:rsidRDefault="00AC61C9" w:rsidP="0045253D">
      <w:pPr>
        <w:spacing w:line="351" w:lineRule="auto"/>
        <w:ind w:left="8"/>
        <w:rPr>
          <w:sz w:val="24"/>
          <w:szCs w:val="24"/>
        </w:rPr>
      </w:pPr>
      <w:r w:rsidRPr="006B6991">
        <w:rPr>
          <w:sz w:val="24"/>
          <w:szCs w:val="24"/>
        </w:rPr>
        <w:t>«Александр Невский» (Ледовое побоище). Фортепианные миниатюры «Мимолетности» (по выбору учителя).</w:t>
      </w:r>
    </w:p>
    <w:p w:rsidR="00AC61C9" w:rsidRPr="006B6991" w:rsidRDefault="00AC61C9" w:rsidP="0045253D">
      <w:pPr>
        <w:spacing w:line="12" w:lineRule="exact"/>
        <w:rPr>
          <w:sz w:val="24"/>
          <w:szCs w:val="24"/>
        </w:rPr>
      </w:pPr>
    </w:p>
    <w:p w:rsidR="00AC61C9" w:rsidRPr="006B6991" w:rsidRDefault="00AC61C9" w:rsidP="001A5221">
      <w:pPr>
        <w:numPr>
          <w:ilvl w:val="0"/>
          <w:numId w:val="831"/>
        </w:numPr>
        <w:tabs>
          <w:tab w:val="left" w:pos="1408"/>
        </w:tabs>
        <w:ind w:left="1408" w:hanging="700"/>
        <w:rPr>
          <w:sz w:val="24"/>
          <w:szCs w:val="24"/>
        </w:rPr>
      </w:pPr>
      <w:r w:rsidRPr="006B6991">
        <w:rPr>
          <w:sz w:val="24"/>
          <w:szCs w:val="24"/>
        </w:rPr>
        <w:t>М. Равель. «Болеро».</w:t>
      </w:r>
    </w:p>
    <w:p w:rsidR="00AC61C9" w:rsidRPr="006B6991" w:rsidRDefault="00AC61C9" w:rsidP="0045253D">
      <w:pPr>
        <w:spacing w:line="160" w:lineRule="exact"/>
        <w:rPr>
          <w:sz w:val="24"/>
          <w:szCs w:val="24"/>
        </w:rPr>
      </w:pPr>
    </w:p>
    <w:p w:rsidR="00AC61C9" w:rsidRPr="006B6991" w:rsidRDefault="00AC61C9" w:rsidP="001A5221">
      <w:pPr>
        <w:numPr>
          <w:ilvl w:val="0"/>
          <w:numId w:val="831"/>
        </w:numPr>
        <w:tabs>
          <w:tab w:val="left" w:pos="1408"/>
        </w:tabs>
        <w:ind w:left="1408" w:hanging="700"/>
        <w:rPr>
          <w:sz w:val="24"/>
          <w:szCs w:val="24"/>
        </w:rPr>
      </w:pPr>
      <w:r w:rsidRPr="006B6991">
        <w:rPr>
          <w:sz w:val="24"/>
          <w:szCs w:val="24"/>
        </w:rPr>
        <w:t>С. Рахманинов. Концерт № 2 для ф-но с оркестром (Ι часть). Концерт № 3</w:t>
      </w:r>
    </w:p>
    <w:p w:rsidR="00AC61C9" w:rsidRPr="006B6991" w:rsidRDefault="00AC61C9" w:rsidP="0045253D">
      <w:pPr>
        <w:spacing w:line="174" w:lineRule="exact"/>
        <w:rPr>
          <w:sz w:val="24"/>
          <w:szCs w:val="24"/>
        </w:rPr>
      </w:pPr>
    </w:p>
    <w:p w:rsidR="00AC61C9" w:rsidRPr="006B6991" w:rsidRDefault="00AC61C9" w:rsidP="0045253D">
      <w:pPr>
        <w:spacing w:line="355" w:lineRule="auto"/>
        <w:ind w:left="8"/>
        <w:jc w:val="both"/>
        <w:rPr>
          <w:sz w:val="24"/>
          <w:szCs w:val="24"/>
        </w:rPr>
      </w:pPr>
      <w:r w:rsidRPr="006B6991">
        <w:rPr>
          <w:sz w:val="24"/>
          <w:szCs w:val="24"/>
        </w:rPr>
        <w:t>для ф-но с оркестром (Ι часть). «Вокализ». Романс «Весенние воды» (сл. Ф. Тютчева). Романс «Островок» (сл. К. Бальмонта, из Шелли). Романс «Сирень» (сл. Е. Бекетовой). Прелюдии (до диез минор, соль минор, соль диез минор). Сюита для двух фортепиано</w:t>
      </w:r>
    </w:p>
    <w:p w:rsidR="00AC61C9" w:rsidRPr="006B6991" w:rsidRDefault="00AC61C9" w:rsidP="0045253D">
      <w:pPr>
        <w:spacing w:line="21" w:lineRule="exact"/>
        <w:rPr>
          <w:sz w:val="24"/>
          <w:szCs w:val="24"/>
        </w:rPr>
      </w:pPr>
    </w:p>
    <w:p w:rsidR="00AC61C9" w:rsidRPr="006B6991" w:rsidRDefault="00AC61C9" w:rsidP="001A5221">
      <w:pPr>
        <w:numPr>
          <w:ilvl w:val="0"/>
          <w:numId w:val="832"/>
        </w:numPr>
        <w:tabs>
          <w:tab w:val="left" w:pos="408"/>
        </w:tabs>
        <w:spacing w:line="349" w:lineRule="auto"/>
        <w:ind w:left="8" w:hanging="8"/>
        <w:rPr>
          <w:sz w:val="24"/>
          <w:szCs w:val="24"/>
        </w:rPr>
      </w:pPr>
      <w:r w:rsidRPr="006B6991">
        <w:rPr>
          <w:sz w:val="24"/>
          <w:szCs w:val="24"/>
        </w:rPr>
        <w:t>1 (фрагменты по выбору учителя). «Всенощное бдение» (фрагменты по выбору учителя).</w:t>
      </w:r>
    </w:p>
    <w:p w:rsidR="00AC61C9" w:rsidRPr="006B6991" w:rsidRDefault="00AC61C9" w:rsidP="0045253D">
      <w:pPr>
        <w:spacing w:line="31" w:lineRule="exact"/>
        <w:rPr>
          <w:sz w:val="24"/>
          <w:szCs w:val="24"/>
        </w:rPr>
      </w:pPr>
    </w:p>
    <w:p w:rsidR="00AC61C9" w:rsidRPr="006B6991" w:rsidRDefault="00AC61C9" w:rsidP="001A5221">
      <w:pPr>
        <w:numPr>
          <w:ilvl w:val="1"/>
          <w:numId w:val="832"/>
        </w:numPr>
        <w:tabs>
          <w:tab w:val="left" w:pos="1424"/>
        </w:tabs>
        <w:spacing w:line="356" w:lineRule="auto"/>
        <w:ind w:left="8" w:firstLine="700"/>
        <w:jc w:val="both"/>
        <w:rPr>
          <w:sz w:val="24"/>
          <w:szCs w:val="24"/>
        </w:rPr>
      </w:pPr>
      <w:r w:rsidRPr="006B6991">
        <w:rPr>
          <w:sz w:val="24"/>
          <w:szCs w:val="24"/>
        </w:rPr>
        <w:t xml:space="preserve">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w:t>
      </w:r>
      <w:r w:rsidRPr="006B6991">
        <w:rPr>
          <w:sz w:val="24"/>
          <w:szCs w:val="24"/>
        </w:rPr>
        <w:lastRenderedPageBreak/>
        <w:t>Песня Веденецкого гостя). Опера «Золотой петушок» («Шествие»). Опера «Снегурочка» (Пролог: Сцена Снегурочки с Морозом и Весной,</w:t>
      </w:r>
    </w:p>
    <w:p w:rsidR="00AC61C9" w:rsidRPr="006B6991" w:rsidRDefault="00AC61C9" w:rsidP="0045253D">
      <w:pPr>
        <w:spacing w:line="22" w:lineRule="exact"/>
        <w:rPr>
          <w:sz w:val="24"/>
          <w:szCs w:val="24"/>
        </w:rPr>
      </w:pPr>
    </w:p>
    <w:p w:rsidR="00AC61C9" w:rsidRPr="006B6991" w:rsidRDefault="00AC61C9" w:rsidP="0045253D">
      <w:pPr>
        <w:spacing w:line="357" w:lineRule="auto"/>
        <w:ind w:left="8"/>
        <w:jc w:val="both"/>
        <w:rPr>
          <w:sz w:val="24"/>
          <w:szCs w:val="24"/>
        </w:rPr>
      </w:pPr>
      <w:r w:rsidRPr="006B6991">
        <w:rPr>
          <w:sz w:val="24"/>
          <w:szCs w:val="24"/>
        </w:rPr>
        <w:t>Ария Снегурочки «С подружками по ягоды ходить»; Третья песня Леля (ΙΙΙ д.), Сцена таяния Снегурочки «Люблю и таю» (ΙV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AC61C9" w:rsidRPr="006B6991" w:rsidRDefault="00AC61C9" w:rsidP="0045253D">
      <w:pPr>
        <w:spacing w:line="7" w:lineRule="exact"/>
        <w:rPr>
          <w:sz w:val="24"/>
          <w:szCs w:val="24"/>
        </w:rPr>
      </w:pPr>
    </w:p>
    <w:p w:rsidR="00AC61C9" w:rsidRPr="006B6991" w:rsidRDefault="00AC61C9" w:rsidP="001A5221">
      <w:pPr>
        <w:numPr>
          <w:ilvl w:val="0"/>
          <w:numId w:val="833"/>
        </w:numPr>
        <w:tabs>
          <w:tab w:val="left" w:pos="1408"/>
        </w:tabs>
        <w:ind w:left="1408" w:hanging="700"/>
        <w:rPr>
          <w:sz w:val="24"/>
          <w:szCs w:val="24"/>
        </w:rPr>
      </w:pPr>
      <w:r w:rsidRPr="006B6991">
        <w:rPr>
          <w:sz w:val="24"/>
          <w:szCs w:val="24"/>
        </w:rPr>
        <w:t>А. Рубинштейн. Романс «Горные вершины» (ст. М. Лермонтова).</w:t>
      </w:r>
    </w:p>
    <w:p w:rsidR="00AC61C9" w:rsidRPr="006B6991" w:rsidRDefault="00AC61C9" w:rsidP="0045253D">
      <w:pPr>
        <w:spacing w:line="160" w:lineRule="exact"/>
        <w:rPr>
          <w:sz w:val="24"/>
          <w:szCs w:val="24"/>
        </w:rPr>
      </w:pPr>
    </w:p>
    <w:p w:rsidR="00AC61C9" w:rsidRPr="006B6991" w:rsidRDefault="00AC61C9" w:rsidP="001A5221">
      <w:pPr>
        <w:numPr>
          <w:ilvl w:val="0"/>
          <w:numId w:val="833"/>
        </w:numPr>
        <w:tabs>
          <w:tab w:val="left" w:pos="1408"/>
        </w:tabs>
        <w:ind w:left="1408" w:hanging="700"/>
        <w:rPr>
          <w:sz w:val="24"/>
          <w:szCs w:val="24"/>
        </w:rPr>
      </w:pPr>
      <w:r w:rsidRPr="006B6991">
        <w:rPr>
          <w:sz w:val="24"/>
          <w:szCs w:val="24"/>
        </w:rPr>
        <w:t>Ян  Сибелиус.  Музыка  к  пьесе  А.  Ярнефельта  «Куолема»  («Грустный</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sz w:val="24"/>
          <w:szCs w:val="24"/>
        </w:rPr>
        <w:t>вальс»).</w:t>
      </w:r>
    </w:p>
    <w:p w:rsidR="00AC61C9" w:rsidRPr="006B6991" w:rsidRDefault="00AC61C9" w:rsidP="0045253D">
      <w:pPr>
        <w:spacing w:line="160" w:lineRule="exact"/>
        <w:rPr>
          <w:sz w:val="24"/>
          <w:szCs w:val="24"/>
        </w:rPr>
      </w:pPr>
    </w:p>
    <w:p w:rsidR="00AC61C9" w:rsidRPr="006B6991" w:rsidRDefault="00AC61C9" w:rsidP="001A5221">
      <w:pPr>
        <w:numPr>
          <w:ilvl w:val="0"/>
          <w:numId w:val="833"/>
        </w:numPr>
        <w:tabs>
          <w:tab w:val="left" w:pos="1408"/>
        </w:tabs>
        <w:ind w:left="1408" w:hanging="700"/>
        <w:rPr>
          <w:sz w:val="24"/>
          <w:szCs w:val="24"/>
        </w:rPr>
      </w:pPr>
      <w:r w:rsidRPr="006B6991">
        <w:rPr>
          <w:sz w:val="24"/>
          <w:szCs w:val="24"/>
        </w:rPr>
        <w:t>П. Сигер «Песня о молоте». «Все преодолеем».</w:t>
      </w:r>
    </w:p>
    <w:p w:rsidR="00AC61C9" w:rsidRPr="006B6991" w:rsidRDefault="00AC61C9" w:rsidP="0045253D">
      <w:pPr>
        <w:spacing w:line="162" w:lineRule="exact"/>
        <w:rPr>
          <w:sz w:val="24"/>
          <w:szCs w:val="24"/>
        </w:rPr>
      </w:pPr>
    </w:p>
    <w:p w:rsidR="00AC61C9" w:rsidRPr="006B6991" w:rsidRDefault="00AC61C9" w:rsidP="001A5221">
      <w:pPr>
        <w:numPr>
          <w:ilvl w:val="0"/>
          <w:numId w:val="833"/>
        </w:numPr>
        <w:tabs>
          <w:tab w:val="left" w:pos="1408"/>
        </w:tabs>
        <w:ind w:left="1408" w:hanging="700"/>
        <w:rPr>
          <w:sz w:val="24"/>
          <w:szCs w:val="24"/>
        </w:rPr>
      </w:pPr>
      <w:r w:rsidRPr="006B6991">
        <w:rPr>
          <w:sz w:val="24"/>
          <w:szCs w:val="24"/>
        </w:rPr>
        <w:t>Г. Свиридов. Кантата «Памяти С. Есенина» (ΙΙ ч. «Поет зима, аукает»).</w:t>
      </w:r>
    </w:p>
    <w:p w:rsidR="00AC61C9" w:rsidRPr="006B6991" w:rsidRDefault="00AC61C9" w:rsidP="0045253D">
      <w:pPr>
        <w:spacing w:line="174" w:lineRule="exact"/>
        <w:rPr>
          <w:sz w:val="24"/>
          <w:szCs w:val="24"/>
        </w:rPr>
      </w:pPr>
    </w:p>
    <w:p w:rsidR="00AC61C9" w:rsidRPr="006B6991" w:rsidRDefault="00AC61C9" w:rsidP="0045253D">
      <w:pPr>
        <w:spacing w:line="356" w:lineRule="auto"/>
        <w:ind w:left="8"/>
        <w:jc w:val="both"/>
        <w:rPr>
          <w:sz w:val="24"/>
          <w:szCs w:val="24"/>
        </w:rPr>
      </w:pPr>
      <w:r w:rsidRPr="006B6991">
        <w:rPr>
          <w:sz w:val="24"/>
          <w:szCs w:val="24"/>
        </w:rPr>
        <w:t>Сюита «Время, вперед!» (VI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AC61C9" w:rsidRPr="006B6991" w:rsidRDefault="00AC61C9" w:rsidP="0045253D">
      <w:pPr>
        <w:spacing w:line="9" w:lineRule="exact"/>
        <w:rPr>
          <w:sz w:val="24"/>
          <w:szCs w:val="24"/>
        </w:rPr>
      </w:pPr>
    </w:p>
    <w:p w:rsidR="00AC61C9" w:rsidRPr="006B6991" w:rsidRDefault="00AC61C9" w:rsidP="001A5221">
      <w:pPr>
        <w:numPr>
          <w:ilvl w:val="0"/>
          <w:numId w:val="834"/>
        </w:numPr>
        <w:tabs>
          <w:tab w:val="left" w:pos="1408"/>
        </w:tabs>
        <w:ind w:left="1408" w:hanging="700"/>
        <w:rPr>
          <w:sz w:val="24"/>
          <w:szCs w:val="24"/>
        </w:rPr>
      </w:pPr>
      <w:r w:rsidRPr="006B6991">
        <w:rPr>
          <w:sz w:val="24"/>
          <w:szCs w:val="24"/>
        </w:rPr>
        <w:t>А.  Скрябин.  Этюд  №  12  (ре  диез  минор).  Прелюдия  №  4  (ми  бемоль</w:t>
      </w:r>
    </w:p>
    <w:p w:rsidR="00AC61C9" w:rsidRPr="006B6991" w:rsidRDefault="00AC61C9" w:rsidP="0045253D">
      <w:pPr>
        <w:spacing w:line="160" w:lineRule="exact"/>
        <w:rPr>
          <w:sz w:val="24"/>
          <w:szCs w:val="24"/>
        </w:rPr>
      </w:pPr>
    </w:p>
    <w:p w:rsidR="00AC61C9" w:rsidRPr="006B6991" w:rsidRDefault="00AC61C9" w:rsidP="0045253D">
      <w:pPr>
        <w:ind w:left="8"/>
        <w:rPr>
          <w:sz w:val="24"/>
          <w:szCs w:val="24"/>
        </w:rPr>
      </w:pPr>
      <w:r w:rsidRPr="006B6991">
        <w:rPr>
          <w:sz w:val="24"/>
          <w:szCs w:val="24"/>
        </w:rPr>
        <w:t>минор).</w:t>
      </w:r>
    </w:p>
    <w:p w:rsidR="00AC61C9" w:rsidRPr="006B6991" w:rsidRDefault="00AC61C9" w:rsidP="0045253D">
      <w:pPr>
        <w:spacing w:line="200" w:lineRule="exact"/>
        <w:rPr>
          <w:sz w:val="24"/>
          <w:szCs w:val="24"/>
        </w:rPr>
      </w:pPr>
    </w:p>
    <w:p w:rsidR="00AC61C9" w:rsidRPr="006B6991" w:rsidRDefault="00AC61C9" w:rsidP="001A5221">
      <w:pPr>
        <w:numPr>
          <w:ilvl w:val="0"/>
          <w:numId w:val="835"/>
        </w:numPr>
        <w:tabs>
          <w:tab w:val="left" w:pos="1400"/>
        </w:tabs>
        <w:ind w:left="1400" w:hanging="700"/>
        <w:rPr>
          <w:sz w:val="24"/>
          <w:szCs w:val="24"/>
        </w:rPr>
      </w:pPr>
      <w:r w:rsidRPr="006B6991">
        <w:rPr>
          <w:sz w:val="24"/>
          <w:szCs w:val="24"/>
        </w:rPr>
        <w:t>И.  Стравинский.  Балет  «Петрушка»  (Первая  картина:  темы  гулянья,</w:t>
      </w:r>
    </w:p>
    <w:p w:rsidR="00AC61C9" w:rsidRPr="006B6991" w:rsidRDefault="00AC61C9" w:rsidP="0045253D">
      <w:pPr>
        <w:spacing w:line="176" w:lineRule="exact"/>
        <w:rPr>
          <w:sz w:val="24"/>
          <w:szCs w:val="24"/>
        </w:rPr>
      </w:pPr>
    </w:p>
    <w:p w:rsidR="00AC61C9" w:rsidRPr="006B6991" w:rsidRDefault="00AC61C9" w:rsidP="0045253D">
      <w:pPr>
        <w:spacing w:line="349" w:lineRule="auto"/>
        <w:rPr>
          <w:sz w:val="24"/>
          <w:szCs w:val="24"/>
        </w:rPr>
      </w:pPr>
      <w:r w:rsidRPr="006B6991">
        <w:rPr>
          <w:sz w:val="24"/>
          <w:szCs w:val="24"/>
        </w:rPr>
        <w:t>Балаганный дед, Танцовщица, Шарманщик играет на трубе, Фокусник играет на флейте, Танец оживших кукол). Сюита № 2 для оркестра.</w:t>
      </w:r>
    </w:p>
    <w:p w:rsidR="00AC61C9" w:rsidRPr="006B6991" w:rsidRDefault="00AC61C9" w:rsidP="0045253D">
      <w:pPr>
        <w:spacing w:line="15" w:lineRule="exact"/>
        <w:rPr>
          <w:sz w:val="24"/>
          <w:szCs w:val="24"/>
        </w:rPr>
      </w:pPr>
    </w:p>
    <w:p w:rsidR="00AC61C9" w:rsidRPr="006B6991" w:rsidRDefault="00AC61C9" w:rsidP="001A5221">
      <w:pPr>
        <w:numPr>
          <w:ilvl w:val="0"/>
          <w:numId w:val="836"/>
        </w:numPr>
        <w:tabs>
          <w:tab w:val="left" w:pos="1400"/>
        </w:tabs>
        <w:ind w:left="1400" w:hanging="700"/>
        <w:rPr>
          <w:sz w:val="24"/>
          <w:szCs w:val="24"/>
        </w:rPr>
      </w:pPr>
      <w:r w:rsidRPr="006B6991">
        <w:rPr>
          <w:sz w:val="24"/>
          <w:szCs w:val="24"/>
        </w:rPr>
        <w:t>М. Теодоракис «На побережье тайном». «Я – фронт».</w:t>
      </w:r>
    </w:p>
    <w:p w:rsidR="00AC61C9" w:rsidRPr="006B6991" w:rsidRDefault="00AC61C9" w:rsidP="0045253D">
      <w:pPr>
        <w:spacing w:line="174" w:lineRule="exact"/>
        <w:rPr>
          <w:sz w:val="24"/>
          <w:szCs w:val="24"/>
        </w:rPr>
      </w:pPr>
    </w:p>
    <w:p w:rsidR="00AC61C9" w:rsidRPr="006B6991" w:rsidRDefault="00AC61C9" w:rsidP="001A5221">
      <w:pPr>
        <w:numPr>
          <w:ilvl w:val="0"/>
          <w:numId w:val="836"/>
        </w:numPr>
        <w:tabs>
          <w:tab w:val="left" w:pos="1416"/>
        </w:tabs>
        <w:spacing w:line="351" w:lineRule="auto"/>
        <w:ind w:firstLine="700"/>
        <w:rPr>
          <w:sz w:val="24"/>
          <w:szCs w:val="24"/>
        </w:rPr>
      </w:pPr>
      <w:r w:rsidRPr="006B6991">
        <w:rPr>
          <w:sz w:val="24"/>
          <w:szCs w:val="24"/>
        </w:rPr>
        <w:t>Б. Тищенко. Балет «Ярославна» (Плач Ярославны из ΙΙΙ действия, другие фрагменты по выбору учителя).</w:t>
      </w:r>
    </w:p>
    <w:p w:rsidR="00AC61C9" w:rsidRPr="006B6991" w:rsidRDefault="00AC61C9" w:rsidP="0045253D">
      <w:pPr>
        <w:spacing w:line="25" w:lineRule="exact"/>
        <w:rPr>
          <w:sz w:val="24"/>
          <w:szCs w:val="24"/>
        </w:rPr>
      </w:pPr>
    </w:p>
    <w:p w:rsidR="00AC61C9" w:rsidRPr="006B6991" w:rsidRDefault="00AC61C9" w:rsidP="001A5221">
      <w:pPr>
        <w:numPr>
          <w:ilvl w:val="0"/>
          <w:numId w:val="836"/>
        </w:numPr>
        <w:tabs>
          <w:tab w:val="left" w:pos="1416"/>
        </w:tabs>
        <w:spacing w:line="354" w:lineRule="auto"/>
        <w:ind w:firstLine="700"/>
        <w:jc w:val="both"/>
        <w:rPr>
          <w:sz w:val="24"/>
          <w:szCs w:val="24"/>
        </w:rPr>
      </w:pPr>
      <w:r w:rsidRPr="006B6991">
        <w:rPr>
          <w:sz w:val="24"/>
          <w:szCs w:val="24"/>
        </w:rPr>
        <w:t>Э. Уэббер. Рок-опера «Иисус Христос – суперзвезда» (фрагменты по выбору учителя). Мюзикл «Кошки», либретто по Т. Элиоту (фрагменты по выбору учителя).</w:t>
      </w:r>
    </w:p>
    <w:p w:rsidR="00AC61C9" w:rsidRPr="006B6991" w:rsidRDefault="00AC61C9" w:rsidP="0045253D">
      <w:pPr>
        <w:spacing w:line="25" w:lineRule="exact"/>
        <w:rPr>
          <w:sz w:val="24"/>
          <w:szCs w:val="24"/>
        </w:rPr>
      </w:pPr>
    </w:p>
    <w:p w:rsidR="00AC61C9" w:rsidRPr="006B6991" w:rsidRDefault="00AC61C9" w:rsidP="001A5221">
      <w:pPr>
        <w:numPr>
          <w:ilvl w:val="0"/>
          <w:numId w:val="836"/>
        </w:numPr>
        <w:tabs>
          <w:tab w:val="left" w:pos="1416"/>
        </w:tabs>
        <w:spacing w:line="354" w:lineRule="auto"/>
        <w:ind w:firstLine="700"/>
        <w:jc w:val="both"/>
        <w:rPr>
          <w:sz w:val="24"/>
          <w:szCs w:val="24"/>
        </w:rPr>
      </w:pPr>
      <w:r w:rsidRPr="006B6991">
        <w:rPr>
          <w:sz w:val="24"/>
          <w:szCs w:val="24"/>
        </w:rPr>
        <w:t>А. Хачатурян. Балет «Гаянэ» (Танец с саблями, Колыбельная). Концерт для скрипки с оркестром (I ч., II ч., ΙΙΙ ч.). Музыка к драме М. Лермонтова «Маскарад» (Галоп, Вальс).</w:t>
      </w:r>
    </w:p>
    <w:p w:rsidR="00AC61C9" w:rsidRPr="006B6991" w:rsidRDefault="00AC61C9" w:rsidP="0045253D">
      <w:pPr>
        <w:spacing w:line="8" w:lineRule="exact"/>
        <w:rPr>
          <w:sz w:val="24"/>
          <w:szCs w:val="24"/>
        </w:rPr>
      </w:pPr>
    </w:p>
    <w:p w:rsidR="00AC61C9" w:rsidRPr="006B6991" w:rsidRDefault="00AC61C9" w:rsidP="001A5221">
      <w:pPr>
        <w:numPr>
          <w:ilvl w:val="0"/>
          <w:numId w:val="836"/>
        </w:numPr>
        <w:tabs>
          <w:tab w:val="left" w:pos="1400"/>
        </w:tabs>
        <w:ind w:left="1400" w:hanging="700"/>
        <w:rPr>
          <w:sz w:val="24"/>
          <w:szCs w:val="24"/>
        </w:rPr>
      </w:pPr>
      <w:r w:rsidRPr="006B6991">
        <w:rPr>
          <w:sz w:val="24"/>
          <w:szCs w:val="24"/>
        </w:rPr>
        <w:t>К. Хачатурян. Балет «Чиполлино» (фрагменты).</w:t>
      </w:r>
    </w:p>
    <w:p w:rsidR="00AC61C9" w:rsidRPr="006B6991" w:rsidRDefault="00AC61C9" w:rsidP="0045253D">
      <w:pPr>
        <w:spacing w:line="176" w:lineRule="exact"/>
        <w:rPr>
          <w:sz w:val="24"/>
          <w:szCs w:val="24"/>
        </w:rPr>
      </w:pPr>
    </w:p>
    <w:p w:rsidR="00AC61C9" w:rsidRPr="006B6991" w:rsidRDefault="00AC61C9" w:rsidP="001A5221">
      <w:pPr>
        <w:numPr>
          <w:ilvl w:val="0"/>
          <w:numId w:val="836"/>
        </w:numPr>
        <w:tabs>
          <w:tab w:val="left" w:pos="1416"/>
        </w:tabs>
        <w:spacing w:line="349" w:lineRule="auto"/>
        <w:ind w:firstLine="700"/>
        <w:rPr>
          <w:sz w:val="24"/>
          <w:szCs w:val="24"/>
        </w:rPr>
      </w:pPr>
      <w:r w:rsidRPr="006B6991">
        <w:rPr>
          <w:sz w:val="24"/>
          <w:szCs w:val="24"/>
        </w:rPr>
        <w:t>Т. Хренников. Сюита из балета «Любовью за любовь» (Увертюра. Общее адажио. Сцена заговора. Общий танец. Дуэт Беатриче и Бенедикта. Гимн любви).</w:t>
      </w:r>
    </w:p>
    <w:p w:rsidR="00AC61C9" w:rsidRPr="006B6991" w:rsidRDefault="00AC61C9" w:rsidP="0045253D">
      <w:pPr>
        <w:spacing w:line="14" w:lineRule="exact"/>
        <w:rPr>
          <w:sz w:val="24"/>
          <w:szCs w:val="24"/>
        </w:rPr>
      </w:pPr>
    </w:p>
    <w:p w:rsidR="00AC61C9" w:rsidRPr="006B6991" w:rsidRDefault="00AC61C9" w:rsidP="001A5221">
      <w:pPr>
        <w:numPr>
          <w:ilvl w:val="0"/>
          <w:numId w:val="836"/>
        </w:numPr>
        <w:tabs>
          <w:tab w:val="left" w:pos="1400"/>
        </w:tabs>
        <w:ind w:left="1400" w:hanging="700"/>
        <w:rPr>
          <w:sz w:val="24"/>
          <w:szCs w:val="24"/>
        </w:rPr>
      </w:pPr>
      <w:r w:rsidRPr="006B6991">
        <w:rPr>
          <w:sz w:val="24"/>
          <w:szCs w:val="24"/>
        </w:rPr>
        <w:t>П. Чайковский. Вступление к опере «Евгений Онегин». Симфония № 4 (ΙΙΙ</w:t>
      </w:r>
    </w:p>
    <w:p w:rsidR="00AC61C9" w:rsidRPr="006B6991" w:rsidRDefault="00AC61C9" w:rsidP="0045253D">
      <w:pPr>
        <w:spacing w:line="174" w:lineRule="exact"/>
        <w:rPr>
          <w:sz w:val="24"/>
          <w:szCs w:val="24"/>
        </w:rPr>
      </w:pPr>
    </w:p>
    <w:p w:rsidR="00AC61C9" w:rsidRPr="006B6991" w:rsidRDefault="00AC61C9" w:rsidP="0045253D">
      <w:pPr>
        <w:spacing w:line="357" w:lineRule="auto"/>
        <w:jc w:val="both"/>
        <w:rPr>
          <w:sz w:val="24"/>
          <w:szCs w:val="24"/>
        </w:rPr>
      </w:pPr>
      <w:r w:rsidRPr="006B6991">
        <w:rPr>
          <w:sz w:val="24"/>
          <w:szCs w:val="24"/>
        </w:rPr>
        <w:t>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AC61C9" w:rsidRPr="006B6991" w:rsidRDefault="00AC61C9" w:rsidP="0045253D">
      <w:pPr>
        <w:spacing w:line="12" w:lineRule="exact"/>
        <w:rPr>
          <w:sz w:val="24"/>
          <w:szCs w:val="24"/>
        </w:rPr>
      </w:pPr>
    </w:p>
    <w:p w:rsidR="00AC61C9" w:rsidRPr="006B6991" w:rsidRDefault="00AC61C9" w:rsidP="001A5221">
      <w:pPr>
        <w:numPr>
          <w:ilvl w:val="0"/>
          <w:numId w:val="837"/>
        </w:numPr>
        <w:tabs>
          <w:tab w:val="left" w:pos="1400"/>
        </w:tabs>
        <w:ind w:left="1400" w:hanging="700"/>
        <w:rPr>
          <w:sz w:val="24"/>
          <w:szCs w:val="24"/>
        </w:rPr>
      </w:pPr>
      <w:r w:rsidRPr="006B6991">
        <w:rPr>
          <w:sz w:val="24"/>
          <w:szCs w:val="24"/>
        </w:rPr>
        <w:t>П. Чесноков. «Да исправится молитва моя».</w:t>
      </w:r>
    </w:p>
    <w:p w:rsidR="00AC61C9" w:rsidRPr="006B6991" w:rsidRDefault="00AC61C9" w:rsidP="0045253D">
      <w:pPr>
        <w:spacing w:line="174" w:lineRule="exact"/>
        <w:rPr>
          <w:sz w:val="24"/>
          <w:szCs w:val="24"/>
        </w:rPr>
      </w:pPr>
    </w:p>
    <w:p w:rsidR="00AC61C9" w:rsidRPr="006B6991" w:rsidRDefault="00AC61C9" w:rsidP="001A5221">
      <w:pPr>
        <w:numPr>
          <w:ilvl w:val="0"/>
          <w:numId w:val="837"/>
        </w:numPr>
        <w:tabs>
          <w:tab w:val="left" w:pos="1416"/>
        </w:tabs>
        <w:spacing w:line="349" w:lineRule="auto"/>
        <w:ind w:firstLine="700"/>
        <w:rPr>
          <w:sz w:val="24"/>
          <w:szCs w:val="24"/>
        </w:rPr>
      </w:pPr>
      <w:r w:rsidRPr="006B6991">
        <w:rPr>
          <w:sz w:val="24"/>
          <w:szCs w:val="24"/>
        </w:rPr>
        <w:t>М. Чюрленис. Прелюдия ре минор. Прелюдия ми минор. Прелюдия ля минор. Симфоническая поэма «Море».</w:t>
      </w:r>
    </w:p>
    <w:p w:rsidR="00AC61C9" w:rsidRPr="006B6991" w:rsidRDefault="00AC61C9" w:rsidP="0045253D">
      <w:pPr>
        <w:spacing w:line="29" w:lineRule="exact"/>
        <w:rPr>
          <w:sz w:val="24"/>
          <w:szCs w:val="24"/>
        </w:rPr>
      </w:pPr>
    </w:p>
    <w:p w:rsidR="00AC61C9" w:rsidRPr="006B6991" w:rsidRDefault="00AC61C9" w:rsidP="001A5221">
      <w:pPr>
        <w:numPr>
          <w:ilvl w:val="0"/>
          <w:numId w:val="837"/>
        </w:numPr>
        <w:tabs>
          <w:tab w:val="left" w:pos="1416"/>
        </w:tabs>
        <w:spacing w:line="355" w:lineRule="auto"/>
        <w:ind w:firstLine="700"/>
        <w:jc w:val="both"/>
        <w:rPr>
          <w:sz w:val="24"/>
          <w:szCs w:val="24"/>
        </w:rPr>
      </w:pPr>
      <w:r w:rsidRPr="006B6991">
        <w:rPr>
          <w:sz w:val="24"/>
          <w:szCs w:val="24"/>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AC61C9" w:rsidRPr="006B6991" w:rsidRDefault="00AC61C9" w:rsidP="001A5221">
      <w:pPr>
        <w:numPr>
          <w:ilvl w:val="1"/>
          <w:numId w:val="838"/>
        </w:numPr>
        <w:tabs>
          <w:tab w:val="left" w:pos="1416"/>
        </w:tabs>
        <w:spacing w:line="355" w:lineRule="auto"/>
        <w:ind w:firstLine="700"/>
        <w:jc w:val="both"/>
        <w:rPr>
          <w:sz w:val="24"/>
          <w:szCs w:val="24"/>
        </w:rPr>
      </w:pPr>
      <w:r w:rsidRPr="006B6991">
        <w:rPr>
          <w:sz w:val="24"/>
          <w:szCs w:val="24"/>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AC61C9" w:rsidRPr="006B6991" w:rsidRDefault="00AC61C9" w:rsidP="0045253D">
      <w:pPr>
        <w:spacing w:line="7" w:lineRule="exact"/>
        <w:rPr>
          <w:sz w:val="24"/>
          <w:szCs w:val="24"/>
        </w:rPr>
      </w:pPr>
    </w:p>
    <w:p w:rsidR="00AC61C9" w:rsidRPr="006B6991" w:rsidRDefault="00AC61C9" w:rsidP="001A5221">
      <w:pPr>
        <w:numPr>
          <w:ilvl w:val="1"/>
          <w:numId w:val="838"/>
        </w:numPr>
        <w:tabs>
          <w:tab w:val="left" w:pos="1400"/>
        </w:tabs>
        <w:ind w:left="1400" w:hanging="700"/>
        <w:rPr>
          <w:sz w:val="24"/>
          <w:szCs w:val="24"/>
        </w:rPr>
      </w:pPr>
      <w:r w:rsidRPr="006B6991">
        <w:rPr>
          <w:sz w:val="24"/>
          <w:szCs w:val="24"/>
        </w:rPr>
        <w:t>Д.   Шостакович.   Симфония   №   7   «Ленинградская».   «Праздничная</w:t>
      </w:r>
    </w:p>
    <w:p w:rsidR="00AC61C9" w:rsidRPr="006B6991" w:rsidRDefault="00AC61C9" w:rsidP="0045253D">
      <w:pPr>
        <w:spacing w:line="160" w:lineRule="exact"/>
        <w:rPr>
          <w:sz w:val="24"/>
          <w:szCs w:val="24"/>
        </w:rPr>
      </w:pPr>
    </w:p>
    <w:p w:rsidR="00AC61C9" w:rsidRPr="006B6991" w:rsidRDefault="00AC61C9" w:rsidP="0045253D">
      <w:pPr>
        <w:rPr>
          <w:sz w:val="24"/>
          <w:szCs w:val="24"/>
        </w:rPr>
      </w:pPr>
      <w:r w:rsidRPr="006B6991">
        <w:rPr>
          <w:sz w:val="24"/>
          <w:szCs w:val="24"/>
        </w:rPr>
        <w:t>увертюра».</w:t>
      </w:r>
    </w:p>
    <w:p w:rsidR="00AC61C9" w:rsidRPr="006B6991" w:rsidRDefault="00AC61C9" w:rsidP="0045253D">
      <w:pPr>
        <w:spacing w:line="162" w:lineRule="exact"/>
        <w:rPr>
          <w:sz w:val="24"/>
          <w:szCs w:val="24"/>
        </w:rPr>
      </w:pPr>
    </w:p>
    <w:p w:rsidR="00AC61C9" w:rsidRPr="006B6991" w:rsidRDefault="00AC61C9" w:rsidP="001A5221">
      <w:pPr>
        <w:numPr>
          <w:ilvl w:val="1"/>
          <w:numId w:val="838"/>
        </w:numPr>
        <w:tabs>
          <w:tab w:val="left" w:pos="1400"/>
        </w:tabs>
        <w:ind w:left="1400" w:hanging="700"/>
        <w:rPr>
          <w:sz w:val="24"/>
          <w:szCs w:val="24"/>
        </w:rPr>
      </w:pPr>
      <w:r w:rsidRPr="006B6991">
        <w:rPr>
          <w:sz w:val="24"/>
          <w:szCs w:val="24"/>
        </w:rPr>
        <w:t>И. Штраус. «Полька-пиццикато». Вальс из оперетты «Летучая мышь».</w:t>
      </w:r>
    </w:p>
    <w:p w:rsidR="00AC61C9" w:rsidRPr="006B6991" w:rsidRDefault="00AC61C9" w:rsidP="0045253D">
      <w:pPr>
        <w:spacing w:line="174" w:lineRule="exact"/>
        <w:rPr>
          <w:sz w:val="24"/>
          <w:szCs w:val="24"/>
        </w:rPr>
      </w:pPr>
    </w:p>
    <w:p w:rsidR="00AC61C9" w:rsidRPr="006B6991" w:rsidRDefault="00AC61C9" w:rsidP="001A5221">
      <w:pPr>
        <w:numPr>
          <w:ilvl w:val="1"/>
          <w:numId w:val="838"/>
        </w:numPr>
        <w:tabs>
          <w:tab w:val="left" w:pos="1416"/>
        </w:tabs>
        <w:spacing w:line="356" w:lineRule="auto"/>
        <w:ind w:firstLine="700"/>
        <w:jc w:val="both"/>
        <w:rPr>
          <w:sz w:val="24"/>
          <w:szCs w:val="24"/>
        </w:rPr>
      </w:pPr>
      <w:r w:rsidRPr="006B6991">
        <w:rPr>
          <w:sz w:val="24"/>
          <w:szCs w:val="24"/>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«Ave Maria» (сл. В. Скотта).</w:t>
      </w:r>
    </w:p>
    <w:p w:rsidR="00AC61C9" w:rsidRPr="006B6991" w:rsidRDefault="00AC61C9" w:rsidP="0045253D">
      <w:pPr>
        <w:spacing w:line="8" w:lineRule="exact"/>
        <w:rPr>
          <w:sz w:val="24"/>
          <w:szCs w:val="24"/>
        </w:rPr>
      </w:pPr>
    </w:p>
    <w:p w:rsidR="00AC61C9" w:rsidRPr="006B6991" w:rsidRDefault="00AC61C9" w:rsidP="001A5221">
      <w:pPr>
        <w:numPr>
          <w:ilvl w:val="1"/>
          <w:numId w:val="838"/>
        </w:numPr>
        <w:tabs>
          <w:tab w:val="left" w:pos="1400"/>
        </w:tabs>
        <w:ind w:left="1400" w:hanging="700"/>
        <w:rPr>
          <w:sz w:val="24"/>
          <w:szCs w:val="24"/>
        </w:rPr>
      </w:pPr>
      <w:r w:rsidRPr="006B6991">
        <w:rPr>
          <w:sz w:val="24"/>
          <w:szCs w:val="24"/>
        </w:rPr>
        <w:t>Р. Щедрин. Опера «Не только любовь». (Песня и частушки Варвары).</w:t>
      </w:r>
    </w:p>
    <w:p w:rsidR="00AC61C9" w:rsidRPr="006B6991" w:rsidRDefault="00AC61C9" w:rsidP="0045253D">
      <w:pPr>
        <w:spacing w:line="160" w:lineRule="exact"/>
        <w:rPr>
          <w:sz w:val="24"/>
          <w:szCs w:val="24"/>
        </w:rPr>
      </w:pPr>
    </w:p>
    <w:p w:rsidR="00AC61C9" w:rsidRPr="006B6991" w:rsidRDefault="00AC61C9" w:rsidP="001A5221">
      <w:pPr>
        <w:numPr>
          <w:ilvl w:val="1"/>
          <w:numId w:val="838"/>
        </w:numPr>
        <w:tabs>
          <w:tab w:val="left" w:pos="1400"/>
        </w:tabs>
        <w:ind w:left="1400" w:hanging="700"/>
        <w:rPr>
          <w:sz w:val="24"/>
          <w:szCs w:val="24"/>
        </w:rPr>
      </w:pPr>
      <w:r w:rsidRPr="006B6991">
        <w:rPr>
          <w:sz w:val="24"/>
          <w:szCs w:val="24"/>
        </w:rPr>
        <w:t>Д. Эллингтон. «Караван».</w:t>
      </w:r>
    </w:p>
    <w:p w:rsidR="00AC61C9" w:rsidRPr="006B6991" w:rsidRDefault="00AC61C9" w:rsidP="0045253D">
      <w:pPr>
        <w:spacing w:line="160" w:lineRule="exact"/>
        <w:rPr>
          <w:sz w:val="24"/>
          <w:szCs w:val="24"/>
        </w:rPr>
      </w:pPr>
    </w:p>
    <w:p w:rsidR="00AC61C9" w:rsidRPr="006B6991" w:rsidRDefault="00AC61C9" w:rsidP="001A5221">
      <w:pPr>
        <w:numPr>
          <w:ilvl w:val="0"/>
          <w:numId w:val="838"/>
        </w:numPr>
        <w:tabs>
          <w:tab w:val="left" w:pos="780"/>
        </w:tabs>
        <w:ind w:left="780" w:hanging="334"/>
        <w:rPr>
          <w:sz w:val="24"/>
          <w:szCs w:val="24"/>
        </w:rPr>
      </w:pPr>
      <w:r w:rsidRPr="006B6991">
        <w:rPr>
          <w:sz w:val="24"/>
          <w:szCs w:val="24"/>
        </w:rPr>
        <w:t>Эшпай. «Венгерские напевы».</w:t>
      </w:r>
    </w:p>
    <w:p w:rsidR="00AC61C9" w:rsidRPr="006B6991" w:rsidRDefault="00AC61C9" w:rsidP="0045253D">
      <w:pPr>
        <w:spacing w:line="367" w:lineRule="exact"/>
        <w:rPr>
          <w:sz w:val="24"/>
          <w:szCs w:val="24"/>
        </w:rPr>
      </w:pPr>
    </w:p>
    <w:p w:rsidR="00AC61C9" w:rsidRPr="006B6991" w:rsidRDefault="00357DE3" w:rsidP="0045253D">
      <w:pPr>
        <w:ind w:left="700"/>
        <w:rPr>
          <w:sz w:val="24"/>
          <w:szCs w:val="24"/>
        </w:rPr>
      </w:pPr>
      <w:r>
        <w:rPr>
          <w:b/>
          <w:bCs/>
          <w:sz w:val="24"/>
          <w:szCs w:val="24"/>
        </w:rPr>
        <w:t>2.2.2.21</w:t>
      </w:r>
      <w:r w:rsidR="00AC61C9" w:rsidRPr="006B6991">
        <w:rPr>
          <w:b/>
          <w:bCs/>
          <w:sz w:val="24"/>
          <w:szCs w:val="24"/>
        </w:rPr>
        <w:t>. Технология</w:t>
      </w:r>
    </w:p>
    <w:p w:rsidR="00AC61C9" w:rsidRPr="006B6991" w:rsidRDefault="00AC61C9" w:rsidP="0045253D">
      <w:pPr>
        <w:spacing w:line="160" w:lineRule="exact"/>
        <w:rPr>
          <w:sz w:val="24"/>
          <w:szCs w:val="24"/>
        </w:rPr>
      </w:pPr>
    </w:p>
    <w:p w:rsidR="00AC61C9" w:rsidRPr="006B6991" w:rsidRDefault="00AC61C9" w:rsidP="0045253D">
      <w:pPr>
        <w:ind w:left="700"/>
        <w:rPr>
          <w:sz w:val="24"/>
          <w:szCs w:val="24"/>
        </w:rPr>
      </w:pPr>
      <w:r w:rsidRPr="006B6991">
        <w:rPr>
          <w:b/>
          <w:bCs/>
          <w:sz w:val="24"/>
          <w:szCs w:val="24"/>
        </w:rPr>
        <w:t>Цели и задачи технологического образования</w:t>
      </w:r>
    </w:p>
    <w:p w:rsidR="00AC61C9" w:rsidRPr="006B6991" w:rsidRDefault="00AC61C9" w:rsidP="0045253D">
      <w:pPr>
        <w:spacing w:line="169" w:lineRule="exact"/>
        <w:rPr>
          <w:sz w:val="24"/>
          <w:szCs w:val="24"/>
        </w:rPr>
      </w:pPr>
    </w:p>
    <w:p w:rsidR="00AC61C9" w:rsidRPr="006B6991" w:rsidRDefault="00AC61C9" w:rsidP="0045253D">
      <w:pPr>
        <w:spacing w:line="359" w:lineRule="auto"/>
        <w:ind w:firstLine="708"/>
        <w:jc w:val="both"/>
        <w:rPr>
          <w:sz w:val="24"/>
          <w:szCs w:val="24"/>
        </w:rPr>
      </w:pPr>
      <w:r w:rsidRPr="006B6991">
        <w:rPr>
          <w:sz w:val="24"/>
          <w:szCs w:val="24"/>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AC61C9" w:rsidRPr="006B6991" w:rsidRDefault="00AC61C9" w:rsidP="0045253D">
      <w:pPr>
        <w:spacing w:line="17"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Программа предмета «Технология» обеспечивает формирование у школьников технологического мышления. Схема технологического мышления (потребность – цель</w:t>
      </w:r>
    </w:p>
    <w:p w:rsidR="00AC61C9" w:rsidRPr="006B6991" w:rsidRDefault="00AC61C9" w:rsidP="0045253D">
      <w:pPr>
        <w:spacing w:line="28" w:lineRule="exact"/>
        <w:rPr>
          <w:sz w:val="24"/>
          <w:szCs w:val="24"/>
        </w:rPr>
      </w:pPr>
    </w:p>
    <w:p w:rsidR="00AC61C9" w:rsidRPr="006B6991" w:rsidRDefault="00AC61C9" w:rsidP="0045253D">
      <w:pPr>
        <w:spacing w:line="302" w:lineRule="auto"/>
        <w:jc w:val="both"/>
        <w:rPr>
          <w:sz w:val="24"/>
          <w:szCs w:val="24"/>
        </w:rPr>
      </w:pPr>
      <w:r w:rsidRPr="006B6991">
        <w:rPr>
          <w:sz w:val="24"/>
          <w:szCs w:val="24"/>
        </w:rPr>
        <w:t>– способ – результат) позволяет наиболее органично решать задачи установления связей между образовательным и жизненным пространством, образовательными</w:t>
      </w:r>
    </w:p>
    <w:p w:rsidR="00AC61C9" w:rsidRPr="006B6991" w:rsidRDefault="00AC61C9" w:rsidP="0045253D">
      <w:pPr>
        <w:ind w:left="8"/>
        <w:rPr>
          <w:sz w:val="24"/>
          <w:szCs w:val="24"/>
        </w:rPr>
      </w:pPr>
      <w:r w:rsidRPr="006B6991">
        <w:rPr>
          <w:sz w:val="24"/>
          <w:szCs w:val="24"/>
        </w:rPr>
        <w:t>результатами, полученными при изучении различных предметных областей, а также</w:t>
      </w:r>
    </w:p>
    <w:p w:rsidR="00AC61C9" w:rsidRPr="006B6991" w:rsidRDefault="00AC61C9" w:rsidP="0045253D">
      <w:pPr>
        <w:spacing w:line="176" w:lineRule="exact"/>
        <w:rPr>
          <w:sz w:val="24"/>
          <w:szCs w:val="24"/>
        </w:rPr>
      </w:pPr>
    </w:p>
    <w:p w:rsidR="00AC61C9" w:rsidRPr="006B6991" w:rsidRDefault="00AC61C9" w:rsidP="0045253D">
      <w:pPr>
        <w:spacing w:line="358" w:lineRule="auto"/>
        <w:ind w:left="8"/>
        <w:jc w:val="both"/>
        <w:rPr>
          <w:sz w:val="24"/>
          <w:szCs w:val="24"/>
        </w:rPr>
      </w:pPr>
      <w:r w:rsidRPr="006B6991">
        <w:rPr>
          <w:sz w:val="24"/>
          <w:szCs w:val="24"/>
        </w:rPr>
        <w:t xml:space="preserve">собственными образовательными результатами (знаниями, умениями, универсальными учебными действиями и т. д.) и жизненными задачами. Кроме того, схема технологического мышления позволяет </w:t>
      </w:r>
      <w:r w:rsidRPr="006B6991">
        <w:rPr>
          <w:sz w:val="24"/>
          <w:szCs w:val="24"/>
        </w:rPr>
        <w:lastRenderedPageBreak/>
        <w:t>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AC61C9" w:rsidRPr="006B6991" w:rsidRDefault="00AC61C9" w:rsidP="0045253D">
      <w:pPr>
        <w:spacing w:line="27" w:lineRule="exact"/>
        <w:rPr>
          <w:sz w:val="24"/>
          <w:szCs w:val="24"/>
        </w:rPr>
      </w:pPr>
    </w:p>
    <w:p w:rsidR="00AC61C9" w:rsidRPr="006B6991" w:rsidRDefault="00AC61C9" w:rsidP="0045253D">
      <w:pPr>
        <w:spacing w:line="358" w:lineRule="auto"/>
        <w:ind w:left="8" w:firstLine="708"/>
        <w:jc w:val="both"/>
        <w:rPr>
          <w:sz w:val="24"/>
          <w:szCs w:val="24"/>
        </w:rPr>
      </w:pPr>
      <w:r w:rsidRPr="006B6991">
        <w:rPr>
          <w:sz w:val="24"/>
          <w:szCs w:val="24"/>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AC61C9" w:rsidRPr="006B6991" w:rsidRDefault="00AC61C9" w:rsidP="0045253D">
      <w:pPr>
        <w:spacing w:line="26" w:lineRule="exact"/>
        <w:rPr>
          <w:sz w:val="24"/>
          <w:szCs w:val="24"/>
        </w:rPr>
      </w:pPr>
    </w:p>
    <w:p w:rsidR="00AC61C9" w:rsidRPr="006B6991" w:rsidRDefault="00AC61C9" w:rsidP="0045253D">
      <w:pPr>
        <w:spacing w:line="358" w:lineRule="auto"/>
        <w:ind w:left="8" w:firstLine="708"/>
        <w:jc w:val="both"/>
        <w:rPr>
          <w:sz w:val="24"/>
          <w:szCs w:val="24"/>
        </w:rPr>
      </w:pPr>
      <w:r w:rsidRPr="006B6991">
        <w:rPr>
          <w:sz w:val="24"/>
          <w:szCs w:val="24"/>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w:t>
      </w:r>
    </w:p>
    <w:p w:rsidR="00AC61C9" w:rsidRPr="006B6991" w:rsidRDefault="00AC61C9" w:rsidP="0045253D">
      <w:pPr>
        <w:spacing w:line="18" w:lineRule="exact"/>
        <w:rPr>
          <w:sz w:val="24"/>
          <w:szCs w:val="24"/>
        </w:rPr>
      </w:pPr>
    </w:p>
    <w:p w:rsidR="00AC61C9" w:rsidRPr="006B6991" w:rsidRDefault="00AC61C9" w:rsidP="001A5221">
      <w:pPr>
        <w:numPr>
          <w:ilvl w:val="0"/>
          <w:numId w:val="839"/>
        </w:numPr>
        <w:tabs>
          <w:tab w:val="left" w:pos="435"/>
        </w:tabs>
        <w:spacing w:line="354" w:lineRule="auto"/>
        <w:ind w:left="8" w:hanging="8"/>
        <w:jc w:val="both"/>
        <w:rPr>
          <w:sz w:val="24"/>
          <w:szCs w:val="24"/>
        </w:rPr>
      </w:pPr>
      <w:r w:rsidRPr="006B6991">
        <w:rPr>
          <w:sz w:val="24"/>
          <w:szCs w:val="24"/>
        </w:rPr>
        <w:t>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w:t>
      </w:r>
    </w:p>
    <w:p w:rsidR="00AC61C9" w:rsidRPr="006B6991" w:rsidRDefault="00AC61C9" w:rsidP="0045253D">
      <w:pPr>
        <w:spacing w:line="57" w:lineRule="exact"/>
        <w:rPr>
          <w:sz w:val="24"/>
          <w:szCs w:val="24"/>
        </w:rPr>
      </w:pPr>
    </w:p>
    <w:p w:rsidR="00AC61C9" w:rsidRPr="006B6991" w:rsidRDefault="00AC61C9" w:rsidP="001A5221">
      <w:pPr>
        <w:numPr>
          <w:ilvl w:val="0"/>
          <w:numId w:val="840"/>
        </w:numPr>
        <w:tabs>
          <w:tab w:val="left" w:pos="274"/>
        </w:tabs>
        <w:spacing w:line="356" w:lineRule="auto"/>
        <w:ind w:left="8" w:hanging="8"/>
        <w:jc w:val="both"/>
        <w:rPr>
          <w:sz w:val="24"/>
          <w:szCs w:val="24"/>
        </w:rPr>
      </w:pPr>
      <w:r w:rsidRPr="006B6991">
        <w:rPr>
          <w:sz w:val="24"/>
          <w:szCs w:val="24"/>
        </w:rPr>
        <w:t>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w:t>
      </w:r>
    </w:p>
    <w:p w:rsidR="00AC61C9" w:rsidRPr="006B6991" w:rsidRDefault="00AC61C9" w:rsidP="0045253D">
      <w:pPr>
        <w:spacing w:line="8" w:lineRule="exact"/>
        <w:rPr>
          <w:sz w:val="24"/>
          <w:szCs w:val="24"/>
        </w:rPr>
      </w:pPr>
    </w:p>
    <w:p w:rsidR="00AC61C9" w:rsidRPr="006B6991" w:rsidRDefault="00AC61C9" w:rsidP="0045253D">
      <w:pPr>
        <w:ind w:left="708"/>
        <w:rPr>
          <w:sz w:val="24"/>
          <w:szCs w:val="24"/>
        </w:rPr>
      </w:pPr>
      <w:r w:rsidRPr="006B6991">
        <w:rPr>
          <w:sz w:val="24"/>
          <w:szCs w:val="24"/>
        </w:rPr>
        <w:t>Цели программы:</w:t>
      </w:r>
    </w:p>
    <w:p w:rsidR="00AC61C9" w:rsidRPr="006B6991" w:rsidRDefault="00AC61C9" w:rsidP="0045253D">
      <w:pPr>
        <w:spacing w:line="176" w:lineRule="exact"/>
        <w:rPr>
          <w:sz w:val="24"/>
          <w:szCs w:val="24"/>
        </w:rPr>
      </w:pPr>
    </w:p>
    <w:p w:rsidR="00AC61C9" w:rsidRPr="006B6991" w:rsidRDefault="00AC61C9" w:rsidP="001A5221">
      <w:pPr>
        <w:numPr>
          <w:ilvl w:val="1"/>
          <w:numId w:val="840"/>
        </w:numPr>
        <w:tabs>
          <w:tab w:val="left" w:pos="1141"/>
        </w:tabs>
        <w:spacing w:line="354" w:lineRule="auto"/>
        <w:ind w:left="8" w:firstLine="700"/>
        <w:jc w:val="both"/>
        <w:rPr>
          <w:sz w:val="24"/>
          <w:szCs w:val="24"/>
        </w:rPr>
      </w:pPr>
      <w:r w:rsidRPr="006B6991">
        <w:rPr>
          <w:sz w:val="24"/>
          <w:szCs w:val="24"/>
        </w:rPr>
        <w:t>Обеспечение понимания обучающимися сущности современных материальных, информационных и гуманитарных технологий и перспектив их развития.</w:t>
      </w:r>
    </w:p>
    <w:p w:rsidR="00AC61C9" w:rsidRPr="006B6991" w:rsidRDefault="00AC61C9" w:rsidP="0045253D">
      <w:pPr>
        <w:spacing w:line="22" w:lineRule="exact"/>
        <w:rPr>
          <w:sz w:val="24"/>
          <w:szCs w:val="24"/>
        </w:rPr>
      </w:pPr>
    </w:p>
    <w:p w:rsidR="00AC61C9" w:rsidRPr="006B6991" w:rsidRDefault="00AC61C9" w:rsidP="001A5221">
      <w:pPr>
        <w:numPr>
          <w:ilvl w:val="1"/>
          <w:numId w:val="840"/>
        </w:numPr>
        <w:tabs>
          <w:tab w:val="left" w:pos="1141"/>
        </w:tabs>
        <w:spacing w:line="351" w:lineRule="auto"/>
        <w:ind w:left="8" w:firstLine="700"/>
        <w:rPr>
          <w:sz w:val="24"/>
          <w:szCs w:val="24"/>
        </w:rPr>
      </w:pPr>
      <w:r w:rsidRPr="006B6991">
        <w:rPr>
          <w:sz w:val="24"/>
          <w:szCs w:val="24"/>
        </w:rPr>
        <w:t>Формирование технологической культуры и проектно-технологического мышления обучающихся.</w:t>
      </w:r>
    </w:p>
    <w:p w:rsidR="00AC61C9" w:rsidRPr="006B6991" w:rsidRDefault="00AC61C9" w:rsidP="0045253D">
      <w:pPr>
        <w:spacing w:line="12" w:lineRule="exact"/>
        <w:rPr>
          <w:sz w:val="24"/>
          <w:szCs w:val="24"/>
        </w:rPr>
      </w:pPr>
    </w:p>
    <w:p w:rsidR="00AC61C9" w:rsidRPr="006B6991" w:rsidRDefault="00AC61C9" w:rsidP="001A5221">
      <w:pPr>
        <w:numPr>
          <w:ilvl w:val="1"/>
          <w:numId w:val="840"/>
        </w:numPr>
        <w:tabs>
          <w:tab w:val="left" w:pos="1128"/>
        </w:tabs>
        <w:ind w:left="1128" w:hanging="420"/>
        <w:rPr>
          <w:sz w:val="24"/>
          <w:szCs w:val="24"/>
        </w:rPr>
      </w:pPr>
      <w:r w:rsidRPr="006B6991">
        <w:rPr>
          <w:sz w:val="24"/>
          <w:szCs w:val="24"/>
        </w:rPr>
        <w:t>Формирование    информационной    основы    и    персонального    опыта,</w:t>
      </w:r>
    </w:p>
    <w:p w:rsidR="00AC61C9" w:rsidRPr="006B6991" w:rsidRDefault="00AC61C9" w:rsidP="0045253D">
      <w:pPr>
        <w:spacing w:line="174" w:lineRule="exact"/>
        <w:rPr>
          <w:sz w:val="24"/>
          <w:szCs w:val="24"/>
        </w:rPr>
      </w:pPr>
    </w:p>
    <w:p w:rsidR="00AC61C9" w:rsidRPr="006B6991" w:rsidRDefault="00AC61C9" w:rsidP="0045253D">
      <w:pPr>
        <w:spacing w:line="355" w:lineRule="auto"/>
        <w:ind w:left="8"/>
        <w:jc w:val="both"/>
        <w:rPr>
          <w:sz w:val="24"/>
          <w:szCs w:val="24"/>
        </w:rPr>
      </w:pPr>
      <w:r w:rsidRPr="006B6991">
        <w:rPr>
          <w:sz w:val="24"/>
          <w:szCs w:val="24"/>
        </w:rPr>
        <w:t>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w:t>
      </w:r>
    </w:p>
    <w:p w:rsidR="00AC61C9" w:rsidRPr="006B6991" w:rsidRDefault="00AC61C9" w:rsidP="0045253D">
      <w:pPr>
        <w:spacing w:line="21"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lastRenderedPageBreak/>
        <w:t>Программа реализуется из расчета 2 часа в неделю в 5-7 классах, 1 час - в 8 классе, в 9 классе - за счет вариативной части учебного плана и внеурочной деятельности.</w:t>
      </w:r>
    </w:p>
    <w:p w:rsidR="00AC61C9" w:rsidRPr="006B6991" w:rsidRDefault="00AC61C9" w:rsidP="0045253D">
      <w:pPr>
        <w:spacing w:line="23" w:lineRule="exact"/>
        <w:rPr>
          <w:sz w:val="24"/>
          <w:szCs w:val="24"/>
        </w:rPr>
      </w:pPr>
    </w:p>
    <w:p w:rsidR="00AC61C9" w:rsidRPr="006B6991" w:rsidRDefault="00AC61C9" w:rsidP="0045253D">
      <w:pPr>
        <w:spacing w:line="373" w:lineRule="auto"/>
        <w:ind w:left="8" w:firstLine="708"/>
        <w:jc w:val="both"/>
        <w:rPr>
          <w:sz w:val="24"/>
          <w:szCs w:val="24"/>
        </w:rPr>
      </w:pPr>
      <w:r w:rsidRPr="006B6991">
        <w:rPr>
          <w:sz w:val="24"/>
          <w:szCs w:val="24"/>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программу таким образом, чтобы объяснение учителя в той или иной форме составляло не более 0,2 урочного времени и не более 0,15 объема программы.</w:t>
      </w:r>
    </w:p>
    <w:p w:rsidR="00AC61C9" w:rsidRPr="006B6991" w:rsidRDefault="00AC61C9" w:rsidP="0045253D">
      <w:pPr>
        <w:spacing w:line="6"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w:t>
      </w:r>
    </w:p>
    <w:p w:rsidR="00AC61C9" w:rsidRPr="006B6991" w:rsidRDefault="00AC61C9" w:rsidP="0045253D">
      <w:pPr>
        <w:spacing w:line="57" w:lineRule="exact"/>
        <w:rPr>
          <w:sz w:val="24"/>
          <w:szCs w:val="24"/>
        </w:rPr>
      </w:pPr>
    </w:p>
    <w:p w:rsidR="00AC61C9" w:rsidRPr="006B6991" w:rsidRDefault="00AC61C9" w:rsidP="0045253D">
      <w:pPr>
        <w:spacing w:line="351" w:lineRule="auto"/>
        <w:ind w:left="8"/>
        <w:rPr>
          <w:sz w:val="24"/>
          <w:szCs w:val="24"/>
        </w:rPr>
      </w:pPr>
      <w:r w:rsidRPr="006B6991">
        <w:rPr>
          <w:sz w:val="24"/>
          <w:szCs w:val="24"/>
        </w:rPr>
        <w:t>ориентацией на особенность возраста как периода разнообразных «безответственных» проб. В рамках внеурочной деятельности активность обучающихся связана:</w:t>
      </w:r>
    </w:p>
    <w:p w:rsidR="00AC61C9" w:rsidRPr="006B6991" w:rsidRDefault="00AC61C9" w:rsidP="0045253D">
      <w:pPr>
        <w:spacing w:line="10" w:lineRule="exact"/>
        <w:rPr>
          <w:sz w:val="24"/>
          <w:szCs w:val="24"/>
        </w:rPr>
      </w:pPr>
    </w:p>
    <w:p w:rsidR="00AC61C9" w:rsidRPr="006B6991" w:rsidRDefault="00AC61C9" w:rsidP="001A5221">
      <w:pPr>
        <w:numPr>
          <w:ilvl w:val="0"/>
          <w:numId w:val="841"/>
        </w:numPr>
        <w:tabs>
          <w:tab w:val="left" w:pos="1128"/>
        </w:tabs>
        <w:ind w:left="1128" w:hanging="420"/>
        <w:rPr>
          <w:rFonts w:ascii="Symbol" w:hAnsi="Symbol" w:cs="Symbol"/>
          <w:sz w:val="24"/>
          <w:szCs w:val="24"/>
        </w:rPr>
      </w:pPr>
      <w:r w:rsidRPr="006B6991">
        <w:rPr>
          <w:sz w:val="24"/>
          <w:szCs w:val="24"/>
        </w:rPr>
        <w:t>с  выполнением  заданий  на  самостоятельную  работу  с  информацией</w:t>
      </w:r>
    </w:p>
    <w:p w:rsidR="00AC61C9" w:rsidRPr="006B6991" w:rsidRDefault="00AC61C9" w:rsidP="0045253D">
      <w:pPr>
        <w:spacing w:line="176" w:lineRule="exact"/>
        <w:rPr>
          <w:sz w:val="24"/>
          <w:szCs w:val="24"/>
        </w:rPr>
      </w:pPr>
    </w:p>
    <w:p w:rsidR="00AC61C9" w:rsidRPr="006B6991" w:rsidRDefault="00AC61C9" w:rsidP="0045253D">
      <w:pPr>
        <w:spacing w:line="354" w:lineRule="auto"/>
        <w:ind w:left="8"/>
        <w:jc w:val="both"/>
        <w:rPr>
          <w:sz w:val="24"/>
          <w:szCs w:val="24"/>
        </w:rPr>
      </w:pPr>
      <w:r w:rsidRPr="006B6991">
        <w:rPr>
          <w:sz w:val="24"/>
          <w:szCs w:val="24"/>
        </w:rPr>
        <w:t>(формируется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w:t>
      </w:r>
    </w:p>
    <w:p w:rsidR="00AC61C9" w:rsidRPr="006B6991" w:rsidRDefault="00AC61C9" w:rsidP="0045253D">
      <w:pPr>
        <w:spacing w:line="9" w:lineRule="exact"/>
        <w:rPr>
          <w:sz w:val="24"/>
          <w:szCs w:val="24"/>
        </w:rPr>
      </w:pPr>
    </w:p>
    <w:p w:rsidR="00AC61C9" w:rsidRPr="006B6991" w:rsidRDefault="00AC61C9" w:rsidP="001A5221">
      <w:pPr>
        <w:numPr>
          <w:ilvl w:val="0"/>
          <w:numId w:val="842"/>
        </w:numPr>
        <w:tabs>
          <w:tab w:val="left" w:pos="188"/>
        </w:tabs>
        <w:ind w:left="188" w:hanging="188"/>
        <w:rPr>
          <w:sz w:val="24"/>
          <w:szCs w:val="24"/>
        </w:rPr>
      </w:pPr>
      <w:r w:rsidRPr="006B6991">
        <w:rPr>
          <w:sz w:val="24"/>
          <w:szCs w:val="24"/>
        </w:rPr>
        <w:t>информацией и общего тематического поля);</w:t>
      </w:r>
    </w:p>
    <w:p w:rsidR="00AC61C9" w:rsidRPr="006B6991" w:rsidRDefault="00AC61C9" w:rsidP="0045253D">
      <w:pPr>
        <w:spacing w:line="195" w:lineRule="exact"/>
        <w:rPr>
          <w:sz w:val="24"/>
          <w:szCs w:val="24"/>
        </w:rPr>
      </w:pPr>
    </w:p>
    <w:p w:rsidR="00AC61C9" w:rsidRPr="006B6991" w:rsidRDefault="00AC61C9" w:rsidP="001A5221">
      <w:pPr>
        <w:numPr>
          <w:ilvl w:val="1"/>
          <w:numId w:val="842"/>
        </w:numPr>
        <w:tabs>
          <w:tab w:val="left" w:pos="1141"/>
        </w:tabs>
        <w:spacing w:line="349" w:lineRule="auto"/>
        <w:ind w:left="8" w:firstLine="700"/>
        <w:jc w:val="both"/>
        <w:rPr>
          <w:rFonts w:ascii="Symbol" w:hAnsi="Symbol" w:cs="Symbol"/>
          <w:sz w:val="24"/>
          <w:szCs w:val="24"/>
        </w:rPr>
      </w:pPr>
      <w:r w:rsidRPr="006B6991">
        <w:rPr>
          <w:sz w:val="24"/>
          <w:szCs w:val="24"/>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AC61C9" w:rsidRPr="006B6991" w:rsidRDefault="00AC61C9" w:rsidP="0045253D">
      <w:pPr>
        <w:spacing w:line="48" w:lineRule="exact"/>
        <w:rPr>
          <w:rFonts w:ascii="Symbol" w:hAnsi="Symbol" w:cs="Symbol"/>
          <w:sz w:val="24"/>
          <w:szCs w:val="24"/>
        </w:rPr>
      </w:pPr>
    </w:p>
    <w:p w:rsidR="00AC61C9" w:rsidRPr="006B6991" w:rsidRDefault="00AC61C9" w:rsidP="001A5221">
      <w:pPr>
        <w:numPr>
          <w:ilvl w:val="1"/>
          <w:numId w:val="842"/>
        </w:numPr>
        <w:tabs>
          <w:tab w:val="left" w:pos="1141"/>
        </w:tabs>
        <w:spacing w:line="344" w:lineRule="auto"/>
        <w:ind w:left="8" w:firstLine="700"/>
        <w:jc w:val="both"/>
        <w:rPr>
          <w:rFonts w:ascii="Symbol" w:hAnsi="Symbol" w:cs="Symbol"/>
          <w:sz w:val="24"/>
          <w:szCs w:val="24"/>
        </w:rPr>
      </w:pPr>
      <w:r w:rsidRPr="006B6991">
        <w:rPr>
          <w:sz w:val="24"/>
          <w:szCs w:val="24"/>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AC61C9" w:rsidRPr="006B6991" w:rsidRDefault="00AC61C9" w:rsidP="0045253D">
      <w:pPr>
        <w:spacing w:line="54" w:lineRule="exact"/>
        <w:rPr>
          <w:rFonts w:ascii="Symbol" w:hAnsi="Symbol" w:cs="Symbol"/>
          <w:sz w:val="24"/>
          <w:szCs w:val="24"/>
        </w:rPr>
      </w:pPr>
    </w:p>
    <w:p w:rsidR="00AC61C9" w:rsidRPr="006B6991" w:rsidRDefault="00AC61C9" w:rsidP="001A5221">
      <w:pPr>
        <w:numPr>
          <w:ilvl w:val="1"/>
          <w:numId w:val="842"/>
        </w:numPr>
        <w:tabs>
          <w:tab w:val="left" w:pos="1141"/>
        </w:tabs>
        <w:spacing w:line="344" w:lineRule="auto"/>
        <w:ind w:left="8" w:firstLine="700"/>
        <w:jc w:val="both"/>
        <w:rPr>
          <w:rFonts w:ascii="Symbol" w:hAnsi="Symbol" w:cs="Symbol"/>
          <w:sz w:val="24"/>
          <w:szCs w:val="24"/>
        </w:rPr>
      </w:pPr>
      <w:r w:rsidRPr="006B6991">
        <w:rPr>
          <w:sz w:val="24"/>
          <w:szCs w:val="24"/>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AC61C9" w:rsidRPr="006B6991" w:rsidRDefault="00AC61C9" w:rsidP="0045253D">
      <w:pPr>
        <w:spacing w:line="35" w:lineRule="exact"/>
        <w:rPr>
          <w:sz w:val="24"/>
          <w:szCs w:val="24"/>
        </w:rPr>
      </w:pPr>
    </w:p>
    <w:p w:rsidR="00AC61C9" w:rsidRPr="006B6991" w:rsidRDefault="00AC61C9" w:rsidP="0045253D">
      <w:pPr>
        <w:spacing w:line="357" w:lineRule="auto"/>
        <w:ind w:left="8" w:firstLine="708"/>
        <w:jc w:val="both"/>
        <w:rPr>
          <w:sz w:val="24"/>
          <w:szCs w:val="24"/>
        </w:rPr>
      </w:pPr>
      <w:r w:rsidRPr="006B6991">
        <w:rPr>
          <w:sz w:val="24"/>
          <w:szCs w:val="24"/>
        </w:rP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AC61C9" w:rsidRPr="006B6991" w:rsidRDefault="00AC61C9" w:rsidP="0045253D">
      <w:pPr>
        <w:spacing w:line="23" w:lineRule="exact"/>
        <w:rPr>
          <w:sz w:val="24"/>
          <w:szCs w:val="24"/>
        </w:rPr>
      </w:pPr>
    </w:p>
    <w:p w:rsidR="00AC61C9" w:rsidRPr="006B6991" w:rsidRDefault="00AC61C9" w:rsidP="001A5221">
      <w:pPr>
        <w:numPr>
          <w:ilvl w:val="0"/>
          <w:numId w:val="843"/>
        </w:numPr>
        <w:tabs>
          <w:tab w:val="left" w:pos="1004"/>
        </w:tabs>
        <w:spacing w:line="351" w:lineRule="auto"/>
        <w:ind w:left="8" w:firstLine="700"/>
        <w:rPr>
          <w:sz w:val="24"/>
          <w:szCs w:val="24"/>
        </w:rPr>
      </w:pPr>
      <w:r w:rsidRPr="006B6991">
        <w:rPr>
          <w:sz w:val="24"/>
          <w:szCs w:val="24"/>
        </w:rPr>
        <w:lastRenderedPageBreak/>
        <w:t>соответствии с целями выстроено содержание деятельности в структуре трех блоков, обеспечивая получение заявленных результатов.</w:t>
      </w:r>
    </w:p>
    <w:p w:rsidR="00AC61C9" w:rsidRPr="006B6991" w:rsidRDefault="00AC61C9" w:rsidP="0045253D">
      <w:pPr>
        <w:spacing w:line="26" w:lineRule="exact"/>
        <w:rPr>
          <w:sz w:val="24"/>
          <w:szCs w:val="24"/>
        </w:rPr>
      </w:pPr>
    </w:p>
    <w:p w:rsidR="00AC61C9" w:rsidRPr="006B6991" w:rsidRDefault="00AC61C9" w:rsidP="0045253D">
      <w:pPr>
        <w:spacing w:line="356" w:lineRule="auto"/>
        <w:ind w:left="8" w:firstLine="708"/>
        <w:jc w:val="both"/>
        <w:rPr>
          <w:sz w:val="24"/>
          <w:szCs w:val="24"/>
        </w:rPr>
      </w:pPr>
      <w:r w:rsidRPr="006B6991">
        <w:rPr>
          <w:b/>
          <w:bCs/>
          <w:sz w:val="24"/>
          <w:szCs w:val="24"/>
        </w:rPr>
        <w:t xml:space="preserve">Первый блок </w:t>
      </w:r>
      <w:r w:rsidRPr="006B6991">
        <w:rPr>
          <w:sz w:val="24"/>
          <w:szCs w:val="24"/>
        </w:rPr>
        <w:t>включает содержание,</w:t>
      </w:r>
      <w:r w:rsidRPr="006B6991">
        <w:rPr>
          <w:b/>
          <w:bCs/>
          <w:sz w:val="24"/>
          <w:szCs w:val="24"/>
        </w:rPr>
        <w:t xml:space="preserve"> </w:t>
      </w:r>
      <w:r w:rsidRPr="006B6991">
        <w:rPr>
          <w:sz w:val="24"/>
          <w:szCs w:val="24"/>
        </w:rPr>
        <w:t>позволяющее ввести обучающихся в</w:t>
      </w:r>
      <w:r w:rsidRPr="006B6991">
        <w:rPr>
          <w:b/>
          <w:bCs/>
          <w:sz w:val="24"/>
          <w:szCs w:val="24"/>
        </w:rPr>
        <w:t xml:space="preserve"> </w:t>
      </w:r>
      <w:r w:rsidRPr="006B6991">
        <w:rPr>
          <w:sz w:val="24"/>
          <w:szCs w:val="24"/>
        </w:rPr>
        <w:t>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AC61C9" w:rsidRPr="006B6991" w:rsidRDefault="00AC61C9" w:rsidP="0045253D">
      <w:pPr>
        <w:spacing w:line="356" w:lineRule="auto"/>
        <w:ind w:firstLine="708"/>
        <w:jc w:val="both"/>
        <w:rPr>
          <w:sz w:val="24"/>
          <w:szCs w:val="24"/>
        </w:rPr>
      </w:pPr>
      <w:r w:rsidRPr="006B6991">
        <w:rPr>
          <w:sz w:val="24"/>
          <w:szCs w:val="24"/>
        </w:rPr>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 технологий в обеспечение различных сфер человеческой деятельности.</w:t>
      </w:r>
    </w:p>
    <w:p w:rsidR="00AC61C9" w:rsidRPr="006B6991" w:rsidRDefault="00AC61C9" w:rsidP="0045253D">
      <w:pPr>
        <w:spacing w:line="22" w:lineRule="exact"/>
        <w:rPr>
          <w:sz w:val="24"/>
          <w:szCs w:val="24"/>
        </w:rPr>
      </w:pPr>
    </w:p>
    <w:p w:rsidR="00AC61C9" w:rsidRPr="006B6991" w:rsidRDefault="00AC61C9" w:rsidP="0045253D">
      <w:pPr>
        <w:spacing w:line="355" w:lineRule="auto"/>
        <w:ind w:firstLine="708"/>
        <w:jc w:val="both"/>
        <w:rPr>
          <w:sz w:val="24"/>
          <w:szCs w:val="24"/>
        </w:rPr>
      </w:pPr>
      <w:r w:rsidRPr="006B6991">
        <w:rPr>
          <w:b/>
          <w:bCs/>
          <w:sz w:val="24"/>
          <w:szCs w:val="24"/>
        </w:rPr>
        <w:t xml:space="preserve">Второй блок </w:t>
      </w:r>
      <w:r w:rsidRPr="006B6991">
        <w:rPr>
          <w:sz w:val="24"/>
          <w:szCs w:val="24"/>
        </w:rPr>
        <w:t>содержания позволяет обучающемуся получить опыт</w:t>
      </w:r>
      <w:r w:rsidRPr="006B6991">
        <w:rPr>
          <w:b/>
          <w:bCs/>
          <w:sz w:val="24"/>
          <w:szCs w:val="24"/>
        </w:rPr>
        <w:t xml:space="preserve"> </w:t>
      </w:r>
      <w:r w:rsidRPr="006B6991">
        <w:rPr>
          <w:sz w:val="24"/>
          <w:szCs w:val="24"/>
        </w:rPr>
        <w:t>персонифицированного действия в рамках применения и разработки технологических решений, изучения и мониторинга эволюции потребностей.</w:t>
      </w:r>
    </w:p>
    <w:p w:rsidR="00AC61C9" w:rsidRPr="006B6991" w:rsidRDefault="00AC61C9" w:rsidP="0045253D">
      <w:pPr>
        <w:spacing w:line="21"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AC61C9" w:rsidRPr="006B6991" w:rsidRDefault="00AC61C9" w:rsidP="0045253D">
      <w:pPr>
        <w:spacing w:line="20"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Базовыми образовательными технологиями, обеспечивающими работу с содержанием блока 2, являются технологии проектной деятельности.</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sz w:val="24"/>
          <w:szCs w:val="24"/>
        </w:rPr>
        <w:t>Блок 2 реализуется в следующих организационных формах:</w:t>
      </w:r>
    </w:p>
    <w:p w:rsidR="00AC61C9" w:rsidRPr="006B6991" w:rsidRDefault="00AC61C9" w:rsidP="0045253D">
      <w:pPr>
        <w:spacing w:line="174"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теоретическое обучение и формирование информационной основы проектной деятельности – в рамках урочной деятельности;</w:t>
      </w:r>
    </w:p>
    <w:p w:rsidR="00AC61C9" w:rsidRPr="006B6991" w:rsidRDefault="00AC61C9" w:rsidP="0045253D">
      <w:pPr>
        <w:spacing w:line="25"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практические работы в средах моделирования и конструирования – в рамках урочной деятельности;</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sz w:val="24"/>
          <w:szCs w:val="24"/>
        </w:rPr>
        <w:t>проектная деятельность в рамках урочной и внеурочной деятельности.</w:t>
      </w:r>
    </w:p>
    <w:p w:rsidR="00AC61C9" w:rsidRPr="006B6991" w:rsidRDefault="00AC61C9" w:rsidP="0045253D">
      <w:pPr>
        <w:spacing w:line="176" w:lineRule="exact"/>
        <w:rPr>
          <w:sz w:val="24"/>
          <w:szCs w:val="24"/>
        </w:rPr>
      </w:pPr>
    </w:p>
    <w:p w:rsidR="00AC61C9" w:rsidRPr="006B6991" w:rsidRDefault="00AC61C9" w:rsidP="0045253D">
      <w:pPr>
        <w:spacing w:line="358" w:lineRule="auto"/>
        <w:ind w:firstLine="708"/>
        <w:jc w:val="both"/>
        <w:rPr>
          <w:sz w:val="24"/>
          <w:szCs w:val="24"/>
        </w:rPr>
      </w:pPr>
      <w:r w:rsidRPr="006B6991">
        <w:rPr>
          <w:b/>
          <w:bCs/>
          <w:sz w:val="24"/>
          <w:szCs w:val="24"/>
        </w:rPr>
        <w:t xml:space="preserve">Третий блок </w:t>
      </w:r>
      <w:r w:rsidRPr="006B6991">
        <w:rPr>
          <w:sz w:val="24"/>
          <w:szCs w:val="24"/>
        </w:rPr>
        <w:t>содержания обеспечивает обучающегося информацией о</w:t>
      </w:r>
      <w:r w:rsidRPr="006B6991">
        <w:rPr>
          <w:b/>
          <w:bCs/>
          <w:sz w:val="24"/>
          <w:szCs w:val="24"/>
        </w:rPr>
        <w:t xml:space="preserve"> </w:t>
      </w:r>
      <w:r w:rsidRPr="006B6991">
        <w:rPr>
          <w:sz w:val="24"/>
          <w:szCs w:val="24"/>
        </w:rPr>
        <w:t>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w:t>
      </w:r>
    </w:p>
    <w:p w:rsidR="00AC61C9" w:rsidRPr="006B6991" w:rsidRDefault="00AC61C9" w:rsidP="0045253D">
      <w:pPr>
        <w:spacing w:line="200" w:lineRule="exact"/>
        <w:rPr>
          <w:sz w:val="24"/>
          <w:szCs w:val="24"/>
        </w:rPr>
      </w:pPr>
    </w:p>
    <w:p w:rsidR="00AC61C9" w:rsidRPr="006B6991" w:rsidRDefault="00AC61C9" w:rsidP="0045253D">
      <w:pPr>
        <w:spacing w:line="359" w:lineRule="auto"/>
        <w:ind w:firstLine="708"/>
        <w:jc w:val="both"/>
        <w:rPr>
          <w:sz w:val="24"/>
          <w:szCs w:val="24"/>
        </w:rPr>
      </w:pPr>
      <w:r w:rsidRPr="006B6991">
        <w:rPr>
          <w:sz w:val="24"/>
          <w:szCs w:val="24"/>
        </w:rPr>
        <w:t xml:space="preserve">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w:t>
      </w:r>
      <w:r w:rsidRPr="006B6991">
        <w:rPr>
          <w:sz w:val="24"/>
          <w:szCs w:val="24"/>
        </w:rPr>
        <w:lastRenderedPageBreak/>
        <w:t>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AC61C9" w:rsidRPr="006B6991" w:rsidRDefault="00AC61C9" w:rsidP="0045253D">
      <w:pPr>
        <w:spacing w:line="16"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 к реальным технологическим системам и производствам, способам их обслуживания и устройством отношений работника и работодателя.</w:t>
      </w:r>
    </w:p>
    <w:p w:rsidR="00AC61C9" w:rsidRPr="006B6991" w:rsidRDefault="00AC61C9" w:rsidP="0045253D">
      <w:pPr>
        <w:spacing w:line="25" w:lineRule="exact"/>
        <w:rPr>
          <w:sz w:val="24"/>
          <w:szCs w:val="24"/>
        </w:rPr>
      </w:pPr>
    </w:p>
    <w:p w:rsidR="00AC61C9" w:rsidRPr="006B6991" w:rsidRDefault="00AC61C9" w:rsidP="0045253D">
      <w:pPr>
        <w:spacing w:line="349" w:lineRule="auto"/>
        <w:ind w:firstLine="708"/>
        <w:rPr>
          <w:sz w:val="24"/>
          <w:szCs w:val="24"/>
        </w:rPr>
      </w:pPr>
      <w:r w:rsidRPr="006B6991">
        <w:rPr>
          <w:b/>
          <w:bCs/>
          <w:sz w:val="24"/>
          <w:szCs w:val="24"/>
        </w:rPr>
        <w:t>Современные материальные, информационные и гуманитарные технологии и перспективы их развития</w:t>
      </w:r>
    </w:p>
    <w:p w:rsidR="00AC61C9" w:rsidRPr="006B6991" w:rsidRDefault="00AC61C9" w:rsidP="0045253D">
      <w:pPr>
        <w:spacing w:line="24"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w:t>
      </w:r>
    </w:p>
    <w:p w:rsidR="00AC61C9" w:rsidRPr="006B6991" w:rsidRDefault="00AC61C9" w:rsidP="0045253D">
      <w:pPr>
        <w:spacing w:line="22" w:lineRule="exact"/>
        <w:rPr>
          <w:sz w:val="24"/>
          <w:szCs w:val="24"/>
        </w:rPr>
      </w:pPr>
    </w:p>
    <w:p w:rsidR="00AC61C9" w:rsidRPr="006B6991" w:rsidRDefault="00AC61C9" w:rsidP="0045253D">
      <w:pPr>
        <w:spacing w:line="356" w:lineRule="auto"/>
        <w:ind w:firstLine="708"/>
        <w:jc w:val="both"/>
        <w:rPr>
          <w:sz w:val="24"/>
          <w:szCs w:val="24"/>
        </w:rPr>
      </w:pPr>
      <w:r w:rsidRPr="006B6991">
        <w:rPr>
          <w:sz w:val="24"/>
          <w:szCs w:val="24"/>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AC61C9" w:rsidRPr="006B6991" w:rsidRDefault="00AC61C9" w:rsidP="0045253D">
      <w:pPr>
        <w:spacing w:line="9" w:lineRule="exact"/>
        <w:rPr>
          <w:sz w:val="24"/>
          <w:szCs w:val="24"/>
        </w:rPr>
      </w:pPr>
    </w:p>
    <w:p w:rsidR="00AC61C9" w:rsidRPr="006B6991" w:rsidRDefault="00AC61C9" w:rsidP="0045253D">
      <w:pPr>
        <w:tabs>
          <w:tab w:val="left" w:pos="2940"/>
          <w:tab w:val="left" w:pos="4140"/>
          <w:tab w:val="left" w:pos="4700"/>
          <w:tab w:val="left" w:pos="6220"/>
          <w:tab w:val="left" w:pos="7160"/>
          <w:tab w:val="left" w:pos="8400"/>
          <w:tab w:val="left" w:pos="9780"/>
        </w:tabs>
        <w:ind w:left="700"/>
        <w:rPr>
          <w:sz w:val="24"/>
          <w:szCs w:val="24"/>
        </w:rPr>
      </w:pPr>
      <w:r w:rsidRPr="006B6991">
        <w:rPr>
          <w:sz w:val="24"/>
          <w:szCs w:val="24"/>
        </w:rPr>
        <w:t>Технологический</w:t>
      </w:r>
      <w:r w:rsidRPr="006B6991">
        <w:rPr>
          <w:sz w:val="24"/>
          <w:szCs w:val="24"/>
        </w:rPr>
        <w:tab/>
        <w:t>процесс,</w:t>
      </w:r>
      <w:r w:rsidRPr="006B6991">
        <w:rPr>
          <w:sz w:val="24"/>
          <w:szCs w:val="24"/>
        </w:rPr>
        <w:tab/>
        <w:t>его</w:t>
      </w:r>
      <w:r w:rsidRPr="006B6991">
        <w:rPr>
          <w:sz w:val="24"/>
          <w:szCs w:val="24"/>
        </w:rPr>
        <w:tab/>
        <w:t>параметры,</w:t>
      </w:r>
      <w:r w:rsidRPr="006B6991">
        <w:rPr>
          <w:sz w:val="24"/>
          <w:szCs w:val="24"/>
        </w:rPr>
        <w:tab/>
        <w:t>сырье,</w:t>
      </w:r>
      <w:r w:rsidRPr="006B6991">
        <w:rPr>
          <w:sz w:val="24"/>
          <w:szCs w:val="24"/>
        </w:rPr>
        <w:tab/>
        <w:t>ресурсы,</w:t>
      </w:r>
      <w:r w:rsidRPr="006B6991">
        <w:rPr>
          <w:sz w:val="24"/>
          <w:szCs w:val="24"/>
        </w:rPr>
        <w:tab/>
        <w:t>результат.</w:t>
      </w:r>
      <w:r w:rsidRPr="006B6991">
        <w:rPr>
          <w:sz w:val="24"/>
          <w:szCs w:val="24"/>
        </w:rPr>
        <w:tab/>
        <w:t>Виды</w:t>
      </w:r>
    </w:p>
    <w:p w:rsidR="00AC61C9" w:rsidRPr="006B6991" w:rsidRDefault="00AC61C9" w:rsidP="0045253D">
      <w:pPr>
        <w:spacing w:line="174" w:lineRule="exact"/>
        <w:rPr>
          <w:sz w:val="24"/>
          <w:szCs w:val="24"/>
        </w:rPr>
      </w:pPr>
    </w:p>
    <w:p w:rsidR="00AC61C9" w:rsidRPr="006B6991" w:rsidRDefault="00AC61C9" w:rsidP="0045253D">
      <w:pPr>
        <w:spacing w:line="349" w:lineRule="auto"/>
        <w:jc w:val="both"/>
        <w:rPr>
          <w:sz w:val="24"/>
          <w:szCs w:val="24"/>
        </w:rPr>
      </w:pPr>
      <w:r w:rsidRPr="006B6991">
        <w:rPr>
          <w:sz w:val="24"/>
          <w:szCs w:val="24"/>
        </w:rPr>
        <w:t>ресурсов. Способы получения ресурсов. Взаимозаменяемость ресурсов. Ограниченность ресурсов. Условия реализации технологического процесса. Побочные</w:t>
      </w:r>
    </w:p>
    <w:p w:rsidR="00AC61C9" w:rsidRPr="006B6991" w:rsidRDefault="00AC61C9" w:rsidP="0045253D">
      <w:pPr>
        <w:spacing w:line="200" w:lineRule="exact"/>
        <w:rPr>
          <w:sz w:val="24"/>
          <w:szCs w:val="24"/>
        </w:rPr>
      </w:pPr>
    </w:p>
    <w:p w:rsidR="00AC61C9" w:rsidRPr="006B6991" w:rsidRDefault="00AC61C9" w:rsidP="0045253D">
      <w:pPr>
        <w:spacing w:line="351" w:lineRule="auto"/>
        <w:jc w:val="both"/>
        <w:rPr>
          <w:sz w:val="24"/>
          <w:szCs w:val="24"/>
        </w:rPr>
      </w:pPr>
      <w:r w:rsidRPr="006B6991">
        <w:rPr>
          <w:sz w:val="24"/>
          <w:szCs w:val="24"/>
        </w:rPr>
        <w:t>эффекты реализации технологического процесса. Технология в контексте производства.</w:t>
      </w:r>
    </w:p>
    <w:p w:rsidR="00AC61C9" w:rsidRPr="006B6991" w:rsidRDefault="00AC61C9" w:rsidP="0045253D">
      <w:pPr>
        <w:spacing w:line="26" w:lineRule="exact"/>
        <w:rPr>
          <w:sz w:val="24"/>
          <w:szCs w:val="24"/>
        </w:rPr>
      </w:pPr>
    </w:p>
    <w:p w:rsidR="00AC61C9" w:rsidRPr="006B6991" w:rsidRDefault="00AC61C9" w:rsidP="0045253D">
      <w:pPr>
        <w:spacing w:line="357" w:lineRule="auto"/>
        <w:ind w:firstLine="708"/>
        <w:jc w:val="both"/>
        <w:rPr>
          <w:sz w:val="24"/>
          <w:szCs w:val="24"/>
        </w:rPr>
      </w:pPr>
      <w:r w:rsidRPr="006B6991">
        <w:rPr>
          <w:sz w:val="24"/>
          <w:szCs w:val="24"/>
        </w:rPr>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AC61C9" w:rsidRPr="006B6991" w:rsidRDefault="00AC61C9" w:rsidP="0045253D">
      <w:pPr>
        <w:spacing w:line="23"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Производственные технологии. Промышленные технологии. Технологии сельского хозяйства.</w:t>
      </w:r>
    </w:p>
    <w:p w:rsidR="00AC61C9" w:rsidRPr="006B6991" w:rsidRDefault="00AC61C9" w:rsidP="0045253D">
      <w:pPr>
        <w:spacing w:line="26" w:lineRule="exact"/>
        <w:rPr>
          <w:sz w:val="24"/>
          <w:szCs w:val="24"/>
        </w:rPr>
      </w:pPr>
    </w:p>
    <w:p w:rsidR="00AC61C9" w:rsidRPr="006B6991" w:rsidRDefault="00AC61C9" w:rsidP="0045253D">
      <w:pPr>
        <w:spacing w:line="349" w:lineRule="auto"/>
        <w:ind w:left="700"/>
        <w:rPr>
          <w:sz w:val="24"/>
          <w:szCs w:val="24"/>
        </w:rPr>
      </w:pPr>
      <w:r w:rsidRPr="006B6991">
        <w:rPr>
          <w:sz w:val="24"/>
          <w:szCs w:val="24"/>
        </w:rPr>
        <w:t>Технологии возведения, ремонта и содержания зданий и сооружений. Производство, преобразование, распределение, накопление и передача энергии</w:t>
      </w:r>
    </w:p>
    <w:p w:rsidR="00AC61C9" w:rsidRPr="006B6991" w:rsidRDefault="00AC61C9" w:rsidP="0045253D">
      <w:pPr>
        <w:spacing w:line="28" w:lineRule="exact"/>
        <w:rPr>
          <w:sz w:val="24"/>
          <w:szCs w:val="24"/>
        </w:rPr>
      </w:pPr>
    </w:p>
    <w:p w:rsidR="00AC61C9" w:rsidRPr="006B6991" w:rsidRDefault="00AC61C9" w:rsidP="0045253D">
      <w:pPr>
        <w:spacing w:line="357" w:lineRule="auto"/>
        <w:jc w:val="both"/>
        <w:rPr>
          <w:sz w:val="24"/>
          <w:szCs w:val="24"/>
        </w:rPr>
      </w:pPr>
      <w:r w:rsidRPr="006B6991">
        <w:rPr>
          <w:sz w:val="24"/>
          <w:szCs w:val="24"/>
        </w:rPr>
        <w:t>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AC61C9" w:rsidRPr="006B6991" w:rsidRDefault="00AC61C9" w:rsidP="0045253D">
      <w:pPr>
        <w:spacing w:line="20" w:lineRule="exact"/>
        <w:rPr>
          <w:sz w:val="24"/>
          <w:szCs w:val="24"/>
        </w:rPr>
      </w:pPr>
    </w:p>
    <w:p w:rsidR="00AC61C9" w:rsidRPr="006B6991" w:rsidRDefault="00AC61C9" w:rsidP="0045253D">
      <w:pPr>
        <w:spacing w:line="351" w:lineRule="auto"/>
        <w:ind w:firstLine="708"/>
        <w:jc w:val="both"/>
        <w:rPr>
          <w:sz w:val="24"/>
          <w:szCs w:val="24"/>
        </w:rPr>
      </w:pPr>
      <w:r w:rsidRPr="006B6991">
        <w:rPr>
          <w:sz w:val="24"/>
          <w:szCs w:val="24"/>
        </w:rPr>
        <w:t>Автоматизация производства. Производственные технологии автоматизированного производства.</w:t>
      </w:r>
    </w:p>
    <w:p w:rsidR="00AC61C9" w:rsidRPr="006B6991" w:rsidRDefault="00AC61C9" w:rsidP="0045253D">
      <w:pPr>
        <w:spacing w:line="25" w:lineRule="exact"/>
        <w:rPr>
          <w:sz w:val="24"/>
          <w:szCs w:val="24"/>
        </w:rPr>
      </w:pPr>
    </w:p>
    <w:p w:rsidR="00AC61C9" w:rsidRPr="006B6991" w:rsidRDefault="00AC61C9" w:rsidP="0045253D">
      <w:pPr>
        <w:spacing w:line="358" w:lineRule="auto"/>
        <w:ind w:firstLine="708"/>
        <w:jc w:val="both"/>
        <w:rPr>
          <w:sz w:val="24"/>
          <w:szCs w:val="24"/>
        </w:rPr>
      </w:pPr>
      <w:r w:rsidRPr="006B6991">
        <w:rPr>
          <w:sz w:val="24"/>
          <w:szCs w:val="24"/>
        </w:rPr>
        <w:t xml:space="preserve">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w:t>
      </w:r>
      <w:r w:rsidRPr="006B6991">
        <w:rPr>
          <w:sz w:val="24"/>
          <w:szCs w:val="24"/>
        </w:rPr>
        <w:lastRenderedPageBreak/>
        <w:t>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AC61C9" w:rsidRPr="006B6991" w:rsidRDefault="00AC61C9" w:rsidP="0045253D">
      <w:pPr>
        <w:spacing w:line="20"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Специфика социальных технологий. Технологии работы с общественным мнением. Социальные сети как технология. Технологии сферы услуг.</w:t>
      </w:r>
    </w:p>
    <w:p w:rsidR="00AC61C9" w:rsidRPr="006B6991" w:rsidRDefault="00AC61C9" w:rsidP="0045253D">
      <w:pPr>
        <w:spacing w:line="15" w:lineRule="exact"/>
        <w:rPr>
          <w:sz w:val="24"/>
          <w:szCs w:val="24"/>
        </w:rPr>
      </w:pPr>
    </w:p>
    <w:p w:rsidR="00AC61C9" w:rsidRPr="006B6991" w:rsidRDefault="00AC61C9" w:rsidP="0045253D">
      <w:pPr>
        <w:ind w:left="700"/>
        <w:rPr>
          <w:sz w:val="24"/>
          <w:szCs w:val="24"/>
        </w:rPr>
      </w:pPr>
      <w:r w:rsidRPr="006B6991">
        <w:rPr>
          <w:sz w:val="24"/>
          <w:szCs w:val="24"/>
        </w:rPr>
        <w:t>Современные промышленные технологии получения продуктов питания.</w:t>
      </w:r>
    </w:p>
    <w:p w:rsidR="00AC61C9" w:rsidRPr="006B6991" w:rsidRDefault="00AC61C9" w:rsidP="0045253D">
      <w:pPr>
        <w:spacing w:line="200" w:lineRule="exact"/>
        <w:rPr>
          <w:sz w:val="24"/>
          <w:szCs w:val="24"/>
        </w:rPr>
      </w:pPr>
    </w:p>
    <w:p w:rsidR="00AC61C9" w:rsidRPr="006B6991" w:rsidRDefault="00AC61C9" w:rsidP="0045253D">
      <w:pPr>
        <w:ind w:left="708"/>
        <w:rPr>
          <w:sz w:val="24"/>
          <w:szCs w:val="24"/>
        </w:rPr>
      </w:pPr>
      <w:r w:rsidRPr="006B6991">
        <w:rPr>
          <w:sz w:val="24"/>
          <w:szCs w:val="24"/>
        </w:rPr>
        <w:t>Современные информационные технологии. Потребности в перемещении людей</w:t>
      </w:r>
    </w:p>
    <w:p w:rsidR="00AC61C9" w:rsidRPr="006B6991" w:rsidRDefault="00AC61C9" w:rsidP="0045253D">
      <w:pPr>
        <w:spacing w:line="176" w:lineRule="exact"/>
        <w:rPr>
          <w:sz w:val="24"/>
          <w:szCs w:val="24"/>
        </w:rPr>
      </w:pPr>
    </w:p>
    <w:p w:rsidR="00AC61C9" w:rsidRPr="006B6991" w:rsidRDefault="00AC61C9" w:rsidP="001A5221">
      <w:pPr>
        <w:numPr>
          <w:ilvl w:val="0"/>
          <w:numId w:val="844"/>
        </w:numPr>
        <w:tabs>
          <w:tab w:val="left" w:pos="255"/>
        </w:tabs>
        <w:spacing w:line="349" w:lineRule="auto"/>
        <w:ind w:left="8" w:hanging="8"/>
        <w:jc w:val="both"/>
        <w:rPr>
          <w:sz w:val="24"/>
          <w:szCs w:val="24"/>
        </w:rPr>
      </w:pPr>
      <w:r w:rsidRPr="006B6991">
        <w:rPr>
          <w:sz w:val="24"/>
          <w:szCs w:val="24"/>
        </w:rPr>
        <w:t>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w:t>
      </w:r>
    </w:p>
    <w:p w:rsidR="00AC61C9" w:rsidRPr="006B6991" w:rsidRDefault="00AC61C9" w:rsidP="0045253D">
      <w:pPr>
        <w:spacing w:line="15" w:lineRule="exact"/>
        <w:rPr>
          <w:sz w:val="24"/>
          <w:szCs w:val="24"/>
        </w:rPr>
      </w:pPr>
    </w:p>
    <w:p w:rsidR="00AC61C9" w:rsidRPr="006B6991" w:rsidRDefault="00AC61C9" w:rsidP="0045253D">
      <w:pPr>
        <w:ind w:left="8"/>
        <w:rPr>
          <w:sz w:val="24"/>
          <w:szCs w:val="24"/>
        </w:rPr>
      </w:pPr>
      <w:r w:rsidRPr="006B6991">
        <w:rPr>
          <w:sz w:val="24"/>
          <w:szCs w:val="24"/>
        </w:rPr>
        <w:t>Транспортная логистика. Регулирование транспортных потоков</w:t>
      </w:r>
    </w:p>
    <w:p w:rsidR="00AC61C9" w:rsidRPr="006B6991" w:rsidRDefault="00AC61C9" w:rsidP="0045253D">
      <w:pPr>
        <w:spacing w:line="174" w:lineRule="exact"/>
        <w:rPr>
          <w:sz w:val="24"/>
          <w:szCs w:val="24"/>
        </w:rPr>
      </w:pPr>
    </w:p>
    <w:p w:rsidR="00AC61C9" w:rsidRPr="006B6991" w:rsidRDefault="00AC61C9" w:rsidP="0045253D">
      <w:pPr>
        <w:spacing w:line="358" w:lineRule="auto"/>
        <w:ind w:left="8" w:firstLine="708"/>
        <w:jc w:val="both"/>
        <w:rPr>
          <w:sz w:val="24"/>
          <w:szCs w:val="24"/>
        </w:rPr>
      </w:pPr>
      <w:r w:rsidRPr="006B6991">
        <w:rPr>
          <w:sz w:val="24"/>
          <w:szCs w:val="24"/>
        </w:rP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AC61C9" w:rsidRPr="006B6991" w:rsidRDefault="00AC61C9" w:rsidP="0045253D">
      <w:pPr>
        <w:spacing w:line="20" w:lineRule="exact"/>
        <w:rPr>
          <w:sz w:val="24"/>
          <w:szCs w:val="24"/>
        </w:rPr>
      </w:pPr>
    </w:p>
    <w:p w:rsidR="00AC61C9" w:rsidRPr="006B6991" w:rsidRDefault="00AC61C9" w:rsidP="0045253D">
      <w:pPr>
        <w:spacing w:line="349" w:lineRule="auto"/>
        <w:ind w:left="8" w:firstLine="708"/>
        <w:jc w:val="both"/>
        <w:rPr>
          <w:sz w:val="24"/>
          <w:szCs w:val="24"/>
        </w:rPr>
      </w:pPr>
      <w:r w:rsidRPr="006B6991">
        <w:rPr>
          <w:sz w:val="24"/>
          <w:szCs w:val="24"/>
        </w:rPr>
        <w:t>Управление в современном производстве. Роль метрологии в современном производстве. Инновационные предприятия. Трансферт технологий.</w:t>
      </w:r>
    </w:p>
    <w:p w:rsidR="00AC61C9" w:rsidRPr="006B6991" w:rsidRDefault="00AC61C9" w:rsidP="0045253D">
      <w:pPr>
        <w:spacing w:line="31" w:lineRule="exact"/>
        <w:rPr>
          <w:sz w:val="24"/>
          <w:szCs w:val="24"/>
        </w:rPr>
      </w:pPr>
    </w:p>
    <w:p w:rsidR="00AC61C9" w:rsidRPr="006B6991" w:rsidRDefault="00AC61C9" w:rsidP="0045253D">
      <w:pPr>
        <w:spacing w:line="354" w:lineRule="auto"/>
        <w:ind w:left="8" w:firstLine="708"/>
        <w:jc w:val="both"/>
        <w:rPr>
          <w:sz w:val="24"/>
          <w:szCs w:val="24"/>
        </w:rPr>
      </w:pPr>
      <w:r w:rsidRPr="006B6991">
        <w:rPr>
          <w:sz w:val="24"/>
          <w:szCs w:val="24"/>
        </w:rPr>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AC61C9" w:rsidRPr="006B6991" w:rsidRDefault="00AC61C9" w:rsidP="0045253D">
      <w:pPr>
        <w:spacing w:line="9" w:lineRule="exact"/>
        <w:rPr>
          <w:sz w:val="24"/>
          <w:szCs w:val="24"/>
        </w:rPr>
      </w:pPr>
    </w:p>
    <w:p w:rsidR="00AC61C9" w:rsidRPr="006B6991" w:rsidRDefault="00AC61C9" w:rsidP="0045253D">
      <w:pPr>
        <w:ind w:left="708"/>
        <w:rPr>
          <w:sz w:val="24"/>
          <w:szCs w:val="24"/>
        </w:rPr>
      </w:pPr>
      <w:r w:rsidRPr="006B6991">
        <w:rPr>
          <w:sz w:val="24"/>
          <w:szCs w:val="24"/>
        </w:rPr>
        <w:t>Технологии в сфере быта.</w:t>
      </w:r>
    </w:p>
    <w:p w:rsidR="00AC61C9" w:rsidRPr="006B6991" w:rsidRDefault="00AC61C9" w:rsidP="0045253D">
      <w:pPr>
        <w:spacing w:line="174" w:lineRule="exact"/>
        <w:rPr>
          <w:sz w:val="24"/>
          <w:szCs w:val="24"/>
        </w:rPr>
      </w:pPr>
    </w:p>
    <w:p w:rsidR="00AC61C9" w:rsidRPr="006B6991" w:rsidRDefault="00AC61C9" w:rsidP="0045253D">
      <w:pPr>
        <w:spacing w:line="351" w:lineRule="auto"/>
        <w:ind w:left="8" w:firstLine="708"/>
        <w:jc w:val="both"/>
        <w:rPr>
          <w:sz w:val="24"/>
          <w:szCs w:val="24"/>
        </w:rPr>
      </w:pPr>
      <w:r w:rsidRPr="006B6991">
        <w:rPr>
          <w:sz w:val="24"/>
          <w:szCs w:val="24"/>
        </w:rPr>
        <w:t>Экология жилья. Технологии содержания жилья. Взаимодействие со службами ЖКХ. Хранение продовольственных и непродовольственных продуктов.</w:t>
      </w:r>
    </w:p>
    <w:p w:rsidR="00AC61C9" w:rsidRPr="006B6991" w:rsidRDefault="00AC61C9" w:rsidP="0045253D">
      <w:pPr>
        <w:spacing w:line="12" w:lineRule="exact"/>
        <w:rPr>
          <w:sz w:val="24"/>
          <w:szCs w:val="24"/>
        </w:rPr>
      </w:pPr>
    </w:p>
    <w:p w:rsidR="00AC61C9" w:rsidRPr="006B6991" w:rsidRDefault="00AC61C9" w:rsidP="0045253D">
      <w:pPr>
        <w:ind w:left="708"/>
        <w:rPr>
          <w:sz w:val="24"/>
          <w:szCs w:val="24"/>
        </w:rPr>
      </w:pPr>
      <w:r w:rsidRPr="006B6991">
        <w:rPr>
          <w:sz w:val="24"/>
          <w:szCs w:val="24"/>
        </w:rPr>
        <w:t>Энергетическое обеспечение нашего дома. Электроприборы. Бытовая техника и</w:t>
      </w:r>
    </w:p>
    <w:p w:rsidR="00AC61C9" w:rsidRPr="006B6991" w:rsidRDefault="00AC61C9" w:rsidP="0045253D">
      <w:pPr>
        <w:spacing w:line="174" w:lineRule="exact"/>
        <w:rPr>
          <w:sz w:val="24"/>
          <w:szCs w:val="24"/>
        </w:rPr>
      </w:pPr>
    </w:p>
    <w:p w:rsidR="00AC61C9" w:rsidRPr="006B6991" w:rsidRDefault="00AC61C9" w:rsidP="001A5221">
      <w:pPr>
        <w:numPr>
          <w:ilvl w:val="0"/>
          <w:numId w:val="845"/>
        </w:numPr>
        <w:tabs>
          <w:tab w:val="left" w:pos="423"/>
        </w:tabs>
        <w:spacing w:line="349" w:lineRule="auto"/>
        <w:ind w:left="8" w:hanging="8"/>
        <w:jc w:val="both"/>
        <w:rPr>
          <w:sz w:val="24"/>
          <w:szCs w:val="24"/>
        </w:rPr>
      </w:pPr>
      <w:r w:rsidRPr="006B6991">
        <w:rPr>
          <w:sz w:val="24"/>
          <w:szCs w:val="24"/>
        </w:rPr>
        <w:t>развитие. Освещение и освещенность, нормы освещенности в зависимости от назначения помещения. Отопление и тепловые потери. Энергосбережение в быту.</w:t>
      </w:r>
    </w:p>
    <w:p w:rsidR="00AC61C9" w:rsidRPr="006B6991" w:rsidRDefault="00AC61C9" w:rsidP="0045253D">
      <w:pPr>
        <w:spacing w:line="17" w:lineRule="exact"/>
        <w:rPr>
          <w:sz w:val="24"/>
          <w:szCs w:val="24"/>
        </w:rPr>
      </w:pPr>
    </w:p>
    <w:p w:rsidR="00AC61C9" w:rsidRPr="006B6991" w:rsidRDefault="00AC61C9" w:rsidP="0045253D">
      <w:pPr>
        <w:ind w:left="8"/>
        <w:rPr>
          <w:sz w:val="24"/>
          <w:szCs w:val="24"/>
        </w:rPr>
      </w:pPr>
      <w:r w:rsidRPr="006B6991">
        <w:rPr>
          <w:sz w:val="24"/>
          <w:szCs w:val="24"/>
        </w:rPr>
        <w:t>Электробезопасность в быту и экология жилища.</w:t>
      </w:r>
    </w:p>
    <w:p w:rsidR="00AC61C9" w:rsidRPr="006B6991" w:rsidRDefault="00AC61C9" w:rsidP="0045253D">
      <w:pPr>
        <w:spacing w:line="160" w:lineRule="exact"/>
        <w:rPr>
          <w:sz w:val="24"/>
          <w:szCs w:val="24"/>
        </w:rPr>
      </w:pPr>
    </w:p>
    <w:p w:rsidR="00AC61C9" w:rsidRPr="006B6991" w:rsidRDefault="00AC61C9" w:rsidP="0045253D">
      <w:pPr>
        <w:ind w:left="708"/>
        <w:rPr>
          <w:sz w:val="24"/>
          <w:szCs w:val="24"/>
        </w:rPr>
      </w:pPr>
      <w:r w:rsidRPr="006B6991">
        <w:rPr>
          <w:sz w:val="24"/>
          <w:szCs w:val="24"/>
        </w:rPr>
        <w:t>Способы обработки продуктов питания и потребительские качества пищи.</w:t>
      </w:r>
    </w:p>
    <w:p w:rsidR="00AC61C9" w:rsidRPr="006B6991" w:rsidRDefault="00AC61C9" w:rsidP="0045253D">
      <w:pPr>
        <w:spacing w:line="160" w:lineRule="exact"/>
        <w:rPr>
          <w:sz w:val="24"/>
          <w:szCs w:val="24"/>
        </w:rPr>
      </w:pPr>
    </w:p>
    <w:p w:rsidR="00AC61C9" w:rsidRPr="006B6991" w:rsidRDefault="00AC61C9" w:rsidP="0045253D">
      <w:pPr>
        <w:ind w:left="708"/>
        <w:rPr>
          <w:sz w:val="24"/>
          <w:szCs w:val="24"/>
        </w:rPr>
      </w:pPr>
      <w:r w:rsidRPr="006B6991">
        <w:rPr>
          <w:sz w:val="24"/>
          <w:szCs w:val="24"/>
        </w:rPr>
        <w:t>Культура потребления: выбор продукта / услуги.</w:t>
      </w:r>
    </w:p>
    <w:p w:rsidR="00AC61C9" w:rsidRPr="006B6991" w:rsidRDefault="00AC61C9" w:rsidP="0045253D">
      <w:pPr>
        <w:spacing w:line="166" w:lineRule="exact"/>
        <w:rPr>
          <w:sz w:val="24"/>
          <w:szCs w:val="24"/>
        </w:rPr>
      </w:pPr>
    </w:p>
    <w:p w:rsidR="00AC61C9" w:rsidRPr="006B6991" w:rsidRDefault="00AC61C9" w:rsidP="0045253D">
      <w:pPr>
        <w:tabs>
          <w:tab w:val="left" w:pos="2787"/>
          <w:tab w:val="left" w:pos="5147"/>
          <w:tab w:val="left" w:pos="6587"/>
          <w:tab w:val="left" w:pos="6927"/>
        </w:tabs>
        <w:ind w:left="708"/>
        <w:rPr>
          <w:sz w:val="24"/>
          <w:szCs w:val="24"/>
        </w:rPr>
      </w:pPr>
      <w:r w:rsidRPr="006B6991">
        <w:rPr>
          <w:b/>
          <w:bCs/>
          <w:sz w:val="24"/>
          <w:szCs w:val="24"/>
        </w:rPr>
        <w:t>Формирование</w:t>
      </w:r>
      <w:r w:rsidRPr="006B6991">
        <w:rPr>
          <w:b/>
          <w:bCs/>
          <w:sz w:val="24"/>
          <w:szCs w:val="24"/>
        </w:rPr>
        <w:tab/>
        <w:t>технологической</w:t>
      </w:r>
      <w:r w:rsidRPr="006B6991">
        <w:rPr>
          <w:b/>
          <w:bCs/>
          <w:sz w:val="24"/>
          <w:szCs w:val="24"/>
        </w:rPr>
        <w:tab/>
        <w:t>культуры</w:t>
      </w:r>
      <w:r w:rsidRPr="006B6991">
        <w:rPr>
          <w:b/>
          <w:bCs/>
          <w:sz w:val="24"/>
          <w:szCs w:val="24"/>
        </w:rPr>
        <w:tab/>
        <w:t>и</w:t>
      </w:r>
      <w:r w:rsidRPr="006B6991">
        <w:rPr>
          <w:b/>
          <w:bCs/>
          <w:sz w:val="24"/>
          <w:szCs w:val="24"/>
        </w:rPr>
        <w:tab/>
        <w:t>проектно-технологического</w:t>
      </w:r>
    </w:p>
    <w:p w:rsidR="00AC61C9" w:rsidRPr="006B6991" w:rsidRDefault="00AC61C9" w:rsidP="0045253D">
      <w:pPr>
        <w:spacing w:line="163" w:lineRule="exact"/>
        <w:rPr>
          <w:sz w:val="24"/>
          <w:szCs w:val="24"/>
        </w:rPr>
      </w:pPr>
    </w:p>
    <w:p w:rsidR="00AC61C9" w:rsidRPr="006B6991" w:rsidRDefault="00AC61C9" w:rsidP="0045253D">
      <w:pPr>
        <w:ind w:left="8"/>
        <w:rPr>
          <w:sz w:val="24"/>
          <w:szCs w:val="24"/>
        </w:rPr>
      </w:pPr>
      <w:r w:rsidRPr="006B6991">
        <w:rPr>
          <w:b/>
          <w:bCs/>
          <w:sz w:val="24"/>
          <w:szCs w:val="24"/>
        </w:rPr>
        <w:t>мышления обучающихся</w:t>
      </w:r>
    </w:p>
    <w:p w:rsidR="00AC61C9" w:rsidRPr="006B6991" w:rsidRDefault="00AC61C9" w:rsidP="0045253D">
      <w:pPr>
        <w:spacing w:line="156" w:lineRule="exact"/>
        <w:rPr>
          <w:sz w:val="24"/>
          <w:szCs w:val="24"/>
        </w:rPr>
      </w:pPr>
    </w:p>
    <w:p w:rsidR="00AC61C9" w:rsidRPr="006B6991" w:rsidRDefault="00AC61C9" w:rsidP="0045253D">
      <w:pPr>
        <w:tabs>
          <w:tab w:val="left" w:pos="2088"/>
          <w:tab w:val="left" w:pos="4187"/>
          <w:tab w:val="left" w:pos="6027"/>
          <w:tab w:val="left" w:pos="6507"/>
          <w:tab w:val="left" w:pos="8887"/>
        </w:tabs>
        <w:ind w:left="708"/>
        <w:rPr>
          <w:sz w:val="24"/>
          <w:szCs w:val="24"/>
        </w:rPr>
      </w:pPr>
      <w:r w:rsidRPr="006B6991">
        <w:rPr>
          <w:sz w:val="24"/>
          <w:szCs w:val="24"/>
        </w:rPr>
        <w:t>Способы</w:t>
      </w:r>
      <w:r w:rsidRPr="006B6991">
        <w:rPr>
          <w:sz w:val="24"/>
          <w:szCs w:val="24"/>
        </w:rPr>
        <w:tab/>
        <w:t>представления</w:t>
      </w:r>
      <w:r w:rsidRPr="006B6991">
        <w:rPr>
          <w:sz w:val="24"/>
          <w:szCs w:val="24"/>
        </w:rPr>
        <w:tab/>
        <w:t>технической</w:t>
      </w:r>
      <w:r w:rsidRPr="006B6991">
        <w:rPr>
          <w:sz w:val="24"/>
          <w:szCs w:val="24"/>
        </w:rPr>
        <w:tab/>
        <w:t>и</w:t>
      </w:r>
      <w:r w:rsidRPr="006B6991">
        <w:rPr>
          <w:sz w:val="24"/>
          <w:szCs w:val="24"/>
        </w:rPr>
        <w:tab/>
        <w:t>технологической</w:t>
      </w:r>
      <w:r w:rsidRPr="006B6991">
        <w:rPr>
          <w:sz w:val="24"/>
          <w:szCs w:val="24"/>
        </w:rPr>
        <w:tab/>
        <w:t>информации.</w:t>
      </w:r>
    </w:p>
    <w:p w:rsidR="00AC61C9" w:rsidRPr="006B6991" w:rsidRDefault="00AC61C9" w:rsidP="0045253D">
      <w:pPr>
        <w:spacing w:line="160" w:lineRule="exact"/>
        <w:rPr>
          <w:sz w:val="24"/>
          <w:szCs w:val="24"/>
        </w:rPr>
      </w:pPr>
    </w:p>
    <w:p w:rsidR="00AC61C9" w:rsidRPr="006B6991" w:rsidRDefault="00AC61C9" w:rsidP="0045253D">
      <w:pPr>
        <w:tabs>
          <w:tab w:val="left" w:pos="1688"/>
          <w:tab w:val="left" w:pos="2867"/>
          <w:tab w:val="left" w:pos="4567"/>
          <w:tab w:val="left" w:pos="5767"/>
          <w:tab w:val="left" w:pos="6847"/>
          <w:tab w:val="left" w:pos="7167"/>
          <w:tab w:val="left" w:pos="8407"/>
        </w:tabs>
        <w:ind w:left="8"/>
        <w:rPr>
          <w:sz w:val="24"/>
          <w:szCs w:val="24"/>
        </w:rPr>
      </w:pPr>
      <w:r w:rsidRPr="006B6991">
        <w:rPr>
          <w:sz w:val="24"/>
          <w:szCs w:val="24"/>
        </w:rPr>
        <w:t>Техническое</w:t>
      </w:r>
      <w:r w:rsidRPr="006B6991">
        <w:rPr>
          <w:sz w:val="24"/>
          <w:szCs w:val="24"/>
        </w:rPr>
        <w:tab/>
        <w:t>задание.</w:t>
      </w:r>
      <w:r w:rsidRPr="006B6991">
        <w:rPr>
          <w:sz w:val="24"/>
          <w:szCs w:val="24"/>
        </w:rPr>
        <w:tab/>
        <w:t>Технические</w:t>
      </w:r>
      <w:r w:rsidRPr="006B6991">
        <w:rPr>
          <w:sz w:val="24"/>
          <w:szCs w:val="24"/>
        </w:rPr>
        <w:tab/>
        <w:t>условия.</w:t>
      </w:r>
      <w:r w:rsidRPr="006B6991">
        <w:rPr>
          <w:sz w:val="24"/>
          <w:szCs w:val="24"/>
        </w:rPr>
        <w:tab/>
        <w:t>Эскизы</w:t>
      </w:r>
      <w:r w:rsidRPr="006B6991">
        <w:rPr>
          <w:sz w:val="24"/>
          <w:szCs w:val="24"/>
        </w:rPr>
        <w:tab/>
        <w:t>и</w:t>
      </w:r>
      <w:r w:rsidRPr="006B6991">
        <w:rPr>
          <w:sz w:val="24"/>
          <w:szCs w:val="24"/>
        </w:rPr>
        <w:tab/>
        <w:t>чертежи.</w:t>
      </w:r>
      <w:r w:rsidRPr="006B6991">
        <w:rPr>
          <w:sz w:val="24"/>
          <w:szCs w:val="24"/>
        </w:rPr>
        <w:tab/>
        <w:t>Технологическая</w:t>
      </w:r>
    </w:p>
    <w:p w:rsidR="00AC61C9" w:rsidRPr="006B6991" w:rsidRDefault="00AC61C9" w:rsidP="0045253D">
      <w:pPr>
        <w:spacing w:line="200" w:lineRule="exact"/>
        <w:rPr>
          <w:sz w:val="24"/>
          <w:szCs w:val="24"/>
        </w:rPr>
      </w:pPr>
    </w:p>
    <w:p w:rsidR="00AC61C9" w:rsidRPr="006B6991" w:rsidRDefault="00AC61C9" w:rsidP="0045253D">
      <w:pPr>
        <w:spacing w:line="200" w:lineRule="exact"/>
        <w:rPr>
          <w:sz w:val="24"/>
          <w:szCs w:val="24"/>
        </w:rPr>
      </w:pPr>
    </w:p>
    <w:p w:rsidR="00AC61C9" w:rsidRPr="006B6991" w:rsidRDefault="00AC61C9" w:rsidP="0045253D">
      <w:pPr>
        <w:rPr>
          <w:sz w:val="24"/>
          <w:szCs w:val="24"/>
        </w:rPr>
      </w:pPr>
      <w:r w:rsidRPr="006B6991">
        <w:rPr>
          <w:sz w:val="24"/>
          <w:szCs w:val="24"/>
        </w:rPr>
        <w:lastRenderedPageBreak/>
        <w:t>карта. Алгоритм. Инструкция. Описание систем и процессов с помощью блок-схем.</w:t>
      </w:r>
    </w:p>
    <w:p w:rsidR="00AC61C9" w:rsidRPr="006B6991" w:rsidRDefault="00AC61C9" w:rsidP="0045253D">
      <w:pPr>
        <w:spacing w:line="163" w:lineRule="exact"/>
        <w:rPr>
          <w:sz w:val="24"/>
          <w:szCs w:val="24"/>
        </w:rPr>
      </w:pPr>
    </w:p>
    <w:p w:rsidR="00AC61C9" w:rsidRPr="006B6991" w:rsidRDefault="00AC61C9" w:rsidP="0045253D">
      <w:pPr>
        <w:rPr>
          <w:sz w:val="24"/>
          <w:szCs w:val="24"/>
        </w:rPr>
      </w:pPr>
      <w:r w:rsidRPr="006B6991">
        <w:rPr>
          <w:sz w:val="24"/>
          <w:szCs w:val="24"/>
        </w:rPr>
        <w:t>Электрическая схема.</w:t>
      </w:r>
    </w:p>
    <w:p w:rsidR="00AC61C9" w:rsidRPr="006B6991" w:rsidRDefault="00AC61C9" w:rsidP="0045253D">
      <w:pPr>
        <w:spacing w:line="174" w:lineRule="exact"/>
        <w:rPr>
          <w:sz w:val="24"/>
          <w:szCs w:val="24"/>
        </w:rPr>
      </w:pPr>
    </w:p>
    <w:p w:rsidR="00AC61C9" w:rsidRPr="006B6991" w:rsidRDefault="00AC61C9" w:rsidP="0045253D">
      <w:pPr>
        <w:spacing w:line="349" w:lineRule="auto"/>
        <w:ind w:firstLine="708"/>
        <w:jc w:val="both"/>
        <w:rPr>
          <w:sz w:val="24"/>
          <w:szCs w:val="24"/>
        </w:rPr>
      </w:pPr>
      <w:r w:rsidRPr="006B6991">
        <w:rPr>
          <w:sz w:val="24"/>
          <w:szCs w:val="24"/>
        </w:rP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AC61C9" w:rsidRPr="006B6991" w:rsidRDefault="00AC61C9" w:rsidP="0045253D">
      <w:pPr>
        <w:spacing w:line="28" w:lineRule="exact"/>
        <w:rPr>
          <w:sz w:val="24"/>
          <w:szCs w:val="24"/>
        </w:rPr>
      </w:pPr>
    </w:p>
    <w:p w:rsidR="00AC61C9" w:rsidRPr="006B6991" w:rsidRDefault="00AC61C9" w:rsidP="00EC0A70">
      <w:pPr>
        <w:rPr>
          <w:sz w:val="24"/>
          <w:szCs w:val="24"/>
        </w:rPr>
      </w:pPr>
      <w:r w:rsidRPr="006B6991">
        <w:rPr>
          <w:sz w:val="24"/>
          <w:szCs w:val="24"/>
        </w:rPr>
        <w:t>Порядок действий по сборке конструкции / механизма. Способы соединения</w:t>
      </w:r>
    </w:p>
    <w:p w:rsidR="00AC61C9" w:rsidRPr="006B6991" w:rsidRDefault="00AC61C9" w:rsidP="00EC0A70">
      <w:pPr>
        <w:spacing w:line="351" w:lineRule="auto"/>
        <w:jc w:val="both"/>
        <w:rPr>
          <w:sz w:val="24"/>
          <w:szCs w:val="24"/>
        </w:rPr>
      </w:pPr>
      <w:r w:rsidRPr="006B6991">
        <w:rPr>
          <w:sz w:val="24"/>
          <w:szCs w:val="24"/>
        </w:rPr>
        <w:t xml:space="preserve"> деталей. Технологический узел. Понятие модели.</w:t>
      </w:r>
    </w:p>
    <w:p w:rsidR="00AC61C9" w:rsidRPr="006B6991" w:rsidRDefault="00AC61C9" w:rsidP="00EC0A70">
      <w:pPr>
        <w:spacing w:line="25" w:lineRule="exact"/>
        <w:rPr>
          <w:sz w:val="24"/>
          <w:szCs w:val="24"/>
        </w:rPr>
      </w:pPr>
    </w:p>
    <w:p w:rsidR="00AC61C9" w:rsidRPr="006B6991" w:rsidRDefault="00AC61C9" w:rsidP="00EC0A70">
      <w:pPr>
        <w:spacing w:line="358" w:lineRule="auto"/>
        <w:ind w:firstLine="708"/>
        <w:jc w:val="both"/>
        <w:rPr>
          <w:sz w:val="24"/>
          <w:szCs w:val="24"/>
        </w:rPr>
      </w:pPr>
      <w:r w:rsidRPr="006B6991">
        <w:rPr>
          <w:sz w:val="24"/>
          <w:szCs w:val="24"/>
        </w:rPr>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Pr="006B6991">
        <w:rPr>
          <w:i/>
          <w:iCs/>
          <w:sz w:val="24"/>
          <w:szCs w:val="24"/>
        </w:rPr>
        <w:t>Робототехника и среда конструирования.</w:t>
      </w:r>
      <w:r w:rsidRPr="006B6991">
        <w:rPr>
          <w:sz w:val="24"/>
          <w:szCs w:val="24"/>
        </w:rPr>
        <w:t xml:space="preserve"> Виды движения. Кинематические схемы</w:t>
      </w:r>
    </w:p>
    <w:p w:rsidR="00AC61C9" w:rsidRPr="006B6991" w:rsidRDefault="00AC61C9" w:rsidP="00EC0A70">
      <w:pPr>
        <w:spacing w:line="22" w:lineRule="exact"/>
        <w:rPr>
          <w:sz w:val="24"/>
          <w:szCs w:val="24"/>
        </w:rPr>
      </w:pPr>
    </w:p>
    <w:p w:rsidR="00AC61C9" w:rsidRPr="006B6991" w:rsidRDefault="00AC61C9" w:rsidP="00EC0A70">
      <w:pPr>
        <w:spacing w:line="349" w:lineRule="auto"/>
        <w:ind w:firstLine="708"/>
        <w:jc w:val="both"/>
        <w:rPr>
          <w:sz w:val="24"/>
          <w:szCs w:val="24"/>
        </w:rPr>
      </w:pPr>
      <w:r w:rsidRPr="006B6991">
        <w:rPr>
          <w:sz w:val="24"/>
          <w:szCs w:val="24"/>
        </w:rPr>
        <w:t>Анализ и синтез как средства решения задачи. Техника проведения морфологического анализа.</w:t>
      </w:r>
    </w:p>
    <w:p w:rsidR="00AC61C9" w:rsidRPr="006B6991" w:rsidRDefault="00AC61C9" w:rsidP="00EC0A70">
      <w:pPr>
        <w:spacing w:line="28" w:lineRule="exact"/>
        <w:rPr>
          <w:sz w:val="24"/>
          <w:szCs w:val="24"/>
        </w:rPr>
      </w:pPr>
    </w:p>
    <w:p w:rsidR="00AC61C9" w:rsidRPr="006B6991" w:rsidRDefault="00AC61C9" w:rsidP="00EC0A70">
      <w:pPr>
        <w:spacing w:line="356" w:lineRule="auto"/>
        <w:ind w:firstLine="708"/>
        <w:jc w:val="both"/>
        <w:rPr>
          <w:sz w:val="24"/>
          <w:szCs w:val="24"/>
        </w:rPr>
      </w:pPr>
      <w:r w:rsidRPr="006B6991">
        <w:rPr>
          <w:sz w:val="24"/>
          <w:szCs w:val="24"/>
        </w:rP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rsidR="00AC61C9" w:rsidRPr="006B6991" w:rsidRDefault="00AC61C9" w:rsidP="00EC0A70">
      <w:pPr>
        <w:spacing w:line="8" w:lineRule="exact"/>
        <w:rPr>
          <w:sz w:val="24"/>
          <w:szCs w:val="24"/>
        </w:rPr>
      </w:pPr>
    </w:p>
    <w:p w:rsidR="00AC61C9" w:rsidRPr="006B6991" w:rsidRDefault="00AC61C9" w:rsidP="00EC0A70">
      <w:pPr>
        <w:tabs>
          <w:tab w:val="left" w:pos="2180"/>
          <w:tab w:val="left" w:pos="4200"/>
          <w:tab w:val="left" w:pos="5720"/>
          <w:tab w:val="left" w:pos="6440"/>
          <w:tab w:val="left" w:pos="7680"/>
          <w:tab w:val="left" w:pos="9660"/>
        </w:tabs>
        <w:ind w:left="700"/>
        <w:rPr>
          <w:sz w:val="24"/>
          <w:szCs w:val="24"/>
        </w:rPr>
      </w:pPr>
      <w:r w:rsidRPr="006B6991">
        <w:rPr>
          <w:sz w:val="24"/>
          <w:szCs w:val="24"/>
        </w:rPr>
        <w:t>Способы</w:t>
      </w:r>
      <w:r w:rsidRPr="006B6991">
        <w:rPr>
          <w:sz w:val="24"/>
          <w:szCs w:val="24"/>
        </w:rPr>
        <w:tab/>
        <w:t>продвижения</w:t>
      </w:r>
      <w:r w:rsidRPr="006B6991">
        <w:rPr>
          <w:sz w:val="24"/>
          <w:szCs w:val="24"/>
        </w:rPr>
        <w:tab/>
        <w:t>продукта</w:t>
      </w:r>
      <w:r w:rsidRPr="006B6991">
        <w:rPr>
          <w:sz w:val="24"/>
          <w:szCs w:val="24"/>
        </w:rPr>
        <w:tab/>
        <w:t>на</w:t>
      </w:r>
      <w:r w:rsidRPr="006B6991">
        <w:rPr>
          <w:sz w:val="24"/>
          <w:szCs w:val="24"/>
        </w:rPr>
        <w:tab/>
        <w:t>рынке.</w:t>
      </w:r>
      <w:r w:rsidRPr="006B6991">
        <w:rPr>
          <w:sz w:val="24"/>
          <w:szCs w:val="24"/>
        </w:rPr>
        <w:tab/>
        <w:t>Сегментация</w:t>
      </w:r>
      <w:r w:rsidRPr="006B6991">
        <w:rPr>
          <w:sz w:val="24"/>
          <w:szCs w:val="24"/>
        </w:rPr>
        <w:tab/>
        <w:t>рынка.</w:t>
      </w:r>
    </w:p>
    <w:p w:rsidR="00AC61C9" w:rsidRPr="006B6991" w:rsidRDefault="00AC61C9" w:rsidP="00EC0A70">
      <w:pPr>
        <w:spacing w:line="160" w:lineRule="exact"/>
        <w:rPr>
          <w:sz w:val="24"/>
          <w:szCs w:val="24"/>
        </w:rPr>
      </w:pPr>
    </w:p>
    <w:p w:rsidR="00AC61C9" w:rsidRPr="006B6991" w:rsidRDefault="00AC61C9" w:rsidP="00EC0A70">
      <w:pPr>
        <w:rPr>
          <w:sz w:val="24"/>
          <w:szCs w:val="24"/>
        </w:rPr>
      </w:pPr>
      <w:r w:rsidRPr="006B6991">
        <w:rPr>
          <w:sz w:val="24"/>
          <w:szCs w:val="24"/>
        </w:rPr>
        <w:t>Позиционирование продукта. Маркетинговый план.</w:t>
      </w:r>
    </w:p>
    <w:p w:rsidR="00AC61C9" w:rsidRPr="006B6991" w:rsidRDefault="00AC61C9" w:rsidP="00EC0A70">
      <w:pPr>
        <w:spacing w:line="163" w:lineRule="exact"/>
        <w:rPr>
          <w:sz w:val="24"/>
          <w:szCs w:val="24"/>
        </w:rPr>
      </w:pPr>
    </w:p>
    <w:p w:rsidR="00AC61C9" w:rsidRPr="006B6991" w:rsidRDefault="00AC61C9" w:rsidP="00EC0A70">
      <w:pPr>
        <w:ind w:left="700"/>
        <w:rPr>
          <w:sz w:val="24"/>
          <w:szCs w:val="24"/>
        </w:rPr>
      </w:pPr>
      <w:r w:rsidRPr="006B6991">
        <w:rPr>
          <w:sz w:val="24"/>
          <w:szCs w:val="24"/>
        </w:rPr>
        <w:t>Опыт проектирования, конструирования, моделирования.</w:t>
      </w:r>
    </w:p>
    <w:p w:rsidR="00AC61C9" w:rsidRPr="006B6991" w:rsidRDefault="00AC61C9" w:rsidP="00EC0A70">
      <w:pPr>
        <w:spacing w:line="174" w:lineRule="exact"/>
        <w:rPr>
          <w:sz w:val="24"/>
          <w:szCs w:val="24"/>
        </w:rPr>
      </w:pPr>
    </w:p>
    <w:p w:rsidR="00AC61C9" w:rsidRPr="006B6991" w:rsidRDefault="00AC61C9" w:rsidP="00EC0A70">
      <w:pPr>
        <w:spacing w:line="356" w:lineRule="auto"/>
        <w:ind w:firstLine="708"/>
        <w:jc w:val="both"/>
        <w:rPr>
          <w:sz w:val="24"/>
          <w:szCs w:val="24"/>
        </w:rPr>
      </w:pPr>
      <w:r w:rsidRPr="006B6991">
        <w:rPr>
          <w:sz w:val="24"/>
          <w:szCs w:val="24"/>
        </w:rPr>
        <w:t>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w:t>
      </w:r>
    </w:p>
    <w:p w:rsidR="00AC61C9" w:rsidRPr="006B6991" w:rsidRDefault="00AC61C9" w:rsidP="00EC0A70">
      <w:pPr>
        <w:spacing w:line="22" w:lineRule="exact"/>
        <w:rPr>
          <w:sz w:val="24"/>
          <w:szCs w:val="24"/>
        </w:rPr>
      </w:pPr>
    </w:p>
    <w:p w:rsidR="00AC61C9" w:rsidRPr="006B6991" w:rsidRDefault="00AC61C9" w:rsidP="00EC0A70">
      <w:pPr>
        <w:spacing w:line="354" w:lineRule="auto"/>
        <w:ind w:firstLine="708"/>
        <w:jc w:val="both"/>
        <w:rPr>
          <w:sz w:val="24"/>
          <w:szCs w:val="24"/>
        </w:rPr>
      </w:pPr>
      <w:r w:rsidRPr="006B6991">
        <w:rPr>
          <w:sz w:val="24"/>
          <w:szCs w:val="24"/>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w:t>
      </w:r>
    </w:p>
    <w:p w:rsidR="00AC61C9" w:rsidRPr="006B6991" w:rsidRDefault="00AC61C9" w:rsidP="00EC0A70">
      <w:pPr>
        <w:spacing w:line="57" w:lineRule="exact"/>
        <w:rPr>
          <w:sz w:val="24"/>
          <w:szCs w:val="24"/>
        </w:rPr>
      </w:pPr>
    </w:p>
    <w:p w:rsidR="00AC61C9" w:rsidRPr="006B6991" w:rsidRDefault="00AC61C9" w:rsidP="00EC0A70">
      <w:pPr>
        <w:tabs>
          <w:tab w:val="left" w:pos="1700"/>
          <w:tab w:val="left" w:pos="3280"/>
          <w:tab w:val="left" w:pos="4260"/>
          <w:tab w:val="left" w:pos="5660"/>
          <w:tab w:val="left" w:pos="7880"/>
          <w:tab w:val="left" w:pos="8320"/>
        </w:tabs>
        <w:rPr>
          <w:sz w:val="24"/>
          <w:szCs w:val="24"/>
        </w:rPr>
      </w:pPr>
      <w:r w:rsidRPr="006B6991">
        <w:rPr>
          <w:sz w:val="24"/>
          <w:szCs w:val="24"/>
        </w:rPr>
        <w:t>нахождение</w:t>
      </w:r>
      <w:r w:rsidRPr="006B6991">
        <w:rPr>
          <w:sz w:val="24"/>
          <w:szCs w:val="24"/>
        </w:rPr>
        <w:tab/>
        <w:t>вариантов,</w:t>
      </w:r>
      <w:r w:rsidRPr="006B6991">
        <w:rPr>
          <w:sz w:val="24"/>
          <w:szCs w:val="24"/>
        </w:rPr>
        <w:tab/>
        <w:t>отбор</w:t>
      </w:r>
      <w:r w:rsidRPr="006B6991">
        <w:rPr>
          <w:sz w:val="24"/>
          <w:szCs w:val="24"/>
        </w:rPr>
        <w:tab/>
        <w:t>решений,</w:t>
      </w:r>
      <w:r w:rsidRPr="006B6991">
        <w:rPr>
          <w:sz w:val="24"/>
          <w:szCs w:val="24"/>
        </w:rPr>
        <w:tab/>
        <w:t>проектирование</w:t>
      </w:r>
      <w:r w:rsidRPr="006B6991">
        <w:rPr>
          <w:sz w:val="24"/>
          <w:szCs w:val="24"/>
        </w:rPr>
        <w:tab/>
        <w:t>и</w:t>
      </w:r>
      <w:r w:rsidRPr="006B6991">
        <w:rPr>
          <w:sz w:val="24"/>
          <w:szCs w:val="24"/>
        </w:rPr>
        <w:tab/>
        <w:t>конструирование,</w:t>
      </w:r>
    </w:p>
    <w:p w:rsidR="00AC61C9" w:rsidRPr="006B6991" w:rsidRDefault="00AC61C9" w:rsidP="00EC0A70">
      <w:pPr>
        <w:spacing w:line="176" w:lineRule="exact"/>
        <w:rPr>
          <w:sz w:val="24"/>
          <w:szCs w:val="24"/>
        </w:rPr>
      </w:pPr>
    </w:p>
    <w:p w:rsidR="00AC61C9" w:rsidRPr="006B6991" w:rsidRDefault="00AC61C9" w:rsidP="00EC0A70">
      <w:pPr>
        <w:spacing w:line="354" w:lineRule="auto"/>
        <w:jc w:val="both"/>
        <w:rPr>
          <w:sz w:val="24"/>
          <w:szCs w:val="24"/>
        </w:rPr>
      </w:pPr>
      <w:r w:rsidRPr="006B6991">
        <w:rPr>
          <w:sz w:val="24"/>
          <w:szCs w:val="24"/>
        </w:rPr>
        <w:t>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AC61C9" w:rsidRPr="006B6991" w:rsidRDefault="00AC61C9" w:rsidP="00EC0A70">
      <w:pPr>
        <w:spacing w:line="23" w:lineRule="exact"/>
        <w:rPr>
          <w:sz w:val="24"/>
          <w:szCs w:val="24"/>
        </w:rPr>
      </w:pPr>
    </w:p>
    <w:p w:rsidR="00AC61C9" w:rsidRPr="006B6991" w:rsidRDefault="00AC61C9" w:rsidP="00EC0A70">
      <w:pPr>
        <w:spacing w:line="358" w:lineRule="auto"/>
        <w:ind w:firstLine="708"/>
        <w:jc w:val="both"/>
        <w:rPr>
          <w:sz w:val="24"/>
          <w:szCs w:val="24"/>
        </w:rPr>
      </w:pPr>
      <w:r w:rsidRPr="006B6991">
        <w:rPr>
          <w:sz w:val="24"/>
          <w:szCs w:val="24"/>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6B6991">
        <w:rPr>
          <w:i/>
          <w:iCs/>
          <w:sz w:val="24"/>
          <w:szCs w:val="24"/>
        </w:rPr>
        <w:t>Модификация механизма на основе</w:t>
      </w:r>
      <w:r w:rsidRPr="006B6991">
        <w:rPr>
          <w:sz w:val="24"/>
          <w:szCs w:val="24"/>
        </w:rPr>
        <w:t xml:space="preserve"> </w:t>
      </w:r>
      <w:r w:rsidRPr="006B6991">
        <w:rPr>
          <w:i/>
          <w:iCs/>
          <w:sz w:val="24"/>
          <w:szCs w:val="24"/>
        </w:rPr>
        <w:t>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AC61C9" w:rsidRPr="006B6991" w:rsidRDefault="00AC61C9" w:rsidP="00EC0A70">
      <w:pPr>
        <w:spacing w:line="5" w:lineRule="exact"/>
        <w:rPr>
          <w:sz w:val="24"/>
          <w:szCs w:val="24"/>
        </w:rPr>
      </w:pPr>
    </w:p>
    <w:p w:rsidR="00AC61C9" w:rsidRPr="006B6991" w:rsidRDefault="00AC61C9" w:rsidP="00EC0A70">
      <w:pPr>
        <w:tabs>
          <w:tab w:val="left" w:pos="2380"/>
          <w:tab w:val="left" w:pos="4600"/>
          <w:tab w:val="left" w:pos="5500"/>
          <w:tab w:val="left" w:pos="7000"/>
          <w:tab w:val="left" w:pos="9320"/>
        </w:tabs>
        <w:ind w:left="700"/>
        <w:rPr>
          <w:sz w:val="24"/>
          <w:szCs w:val="24"/>
        </w:rPr>
      </w:pPr>
      <w:r w:rsidRPr="006B6991">
        <w:rPr>
          <w:sz w:val="24"/>
          <w:szCs w:val="24"/>
        </w:rPr>
        <w:t>Составление</w:t>
      </w:r>
      <w:r w:rsidRPr="006B6991">
        <w:rPr>
          <w:sz w:val="24"/>
          <w:szCs w:val="24"/>
        </w:rPr>
        <w:tab/>
        <w:t>технологической</w:t>
      </w:r>
      <w:r w:rsidRPr="006B6991">
        <w:rPr>
          <w:sz w:val="24"/>
          <w:szCs w:val="24"/>
        </w:rPr>
        <w:tab/>
        <w:t>карты</w:t>
      </w:r>
      <w:r w:rsidRPr="006B6991">
        <w:rPr>
          <w:sz w:val="24"/>
          <w:szCs w:val="24"/>
        </w:rPr>
        <w:tab/>
        <w:t>известного</w:t>
      </w:r>
      <w:r w:rsidRPr="006B6991">
        <w:rPr>
          <w:sz w:val="24"/>
          <w:szCs w:val="24"/>
        </w:rPr>
        <w:tab/>
        <w:t>технологического</w:t>
      </w:r>
      <w:r w:rsidRPr="006B6991">
        <w:rPr>
          <w:sz w:val="24"/>
          <w:szCs w:val="24"/>
        </w:rPr>
        <w:tab/>
        <w:t>процесса.</w:t>
      </w:r>
    </w:p>
    <w:p w:rsidR="00AC61C9" w:rsidRPr="006B6991" w:rsidRDefault="00AC61C9" w:rsidP="00EC0A70">
      <w:pPr>
        <w:spacing w:line="160" w:lineRule="exact"/>
        <w:rPr>
          <w:sz w:val="24"/>
          <w:szCs w:val="24"/>
        </w:rPr>
      </w:pPr>
    </w:p>
    <w:p w:rsidR="00AC61C9" w:rsidRPr="006B6991" w:rsidRDefault="00AC61C9" w:rsidP="00EC0A70">
      <w:pPr>
        <w:rPr>
          <w:sz w:val="24"/>
          <w:szCs w:val="24"/>
        </w:rPr>
      </w:pPr>
      <w:r w:rsidRPr="006B6991">
        <w:rPr>
          <w:sz w:val="24"/>
          <w:szCs w:val="24"/>
        </w:rPr>
        <w:t>Апробация путей оптимизации технологического процесса.</w:t>
      </w:r>
    </w:p>
    <w:p w:rsidR="00AC61C9" w:rsidRPr="006B6991" w:rsidRDefault="00AC61C9" w:rsidP="00EC0A70">
      <w:pPr>
        <w:spacing w:line="174" w:lineRule="exact"/>
        <w:rPr>
          <w:sz w:val="24"/>
          <w:szCs w:val="24"/>
        </w:rPr>
      </w:pPr>
    </w:p>
    <w:p w:rsidR="00AC61C9" w:rsidRPr="006B6991" w:rsidRDefault="00AC61C9" w:rsidP="00EC0A70">
      <w:pPr>
        <w:spacing w:line="356" w:lineRule="auto"/>
        <w:ind w:firstLine="708"/>
        <w:jc w:val="both"/>
        <w:rPr>
          <w:sz w:val="24"/>
          <w:szCs w:val="24"/>
        </w:rPr>
      </w:pPr>
      <w:r w:rsidRPr="006B6991">
        <w:rPr>
          <w:sz w:val="24"/>
          <w:szCs w:val="24"/>
        </w:rPr>
        <w:lastRenderedPageBreak/>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AC61C9" w:rsidRPr="006B6991" w:rsidRDefault="00AC61C9" w:rsidP="00EC0A70">
      <w:pPr>
        <w:spacing w:line="22" w:lineRule="exact"/>
        <w:rPr>
          <w:sz w:val="24"/>
          <w:szCs w:val="24"/>
        </w:rPr>
      </w:pPr>
    </w:p>
    <w:p w:rsidR="00AC61C9" w:rsidRPr="006B6991" w:rsidRDefault="00AC61C9" w:rsidP="00EC0A70">
      <w:pPr>
        <w:spacing w:line="355" w:lineRule="auto"/>
        <w:ind w:firstLine="708"/>
        <w:jc w:val="both"/>
        <w:rPr>
          <w:sz w:val="24"/>
          <w:szCs w:val="24"/>
        </w:rPr>
      </w:pPr>
      <w:r w:rsidRPr="006B6991">
        <w:rPr>
          <w:sz w:val="24"/>
          <w:szCs w:val="24"/>
        </w:rP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AC61C9" w:rsidRPr="006B6991" w:rsidRDefault="00AC61C9" w:rsidP="00EC0A70">
      <w:pPr>
        <w:spacing w:line="21" w:lineRule="exact"/>
        <w:rPr>
          <w:sz w:val="24"/>
          <w:szCs w:val="24"/>
        </w:rPr>
      </w:pPr>
    </w:p>
    <w:p w:rsidR="00AC61C9" w:rsidRPr="006B6991" w:rsidRDefault="00AC61C9" w:rsidP="00EC0A70">
      <w:pPr>
        <w:spacing w:line="356" w:lineRule="auto"/>
        <w:ind w:firstLine="708"/>
        <w:jc w:val="both"/>
        <w:rPr>
          <w:sz w:val="24"/>
          <w:szCs w:val="24"/>
        </w:rPr>
      </w:pPr>
      <w:r w:rsidRPr="006B6991">
        <w:rPr>
          <w:sz w:val="24"/>
          <w:szCs w:val="24"/>
        </w:rPr>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AC61C9" w:rsidRPr="006B6991" w:rsidRDefault="00AC61C9" w:rsidP="00EC0A70">
      <w:pPr>
        <w:spacing w:line="22" w:lineRule="exact"/>
        <w:rPr>
          <w:sz w:val="24"/>
          <w:szCs w:val="24"/>
        </w:rPr>
      </w:pPr>
    </w:p>
    <w:p w:rsidR="00AC61C9" w:rsidRPr="006B6991" w:rsidRDefault="00AC61C9" w:rsidP="00EC0A70">
      <w:pPr>
        <w:spacing w:line="349" w:lineRule="auto"/>
        <w:ind w:firstLine="708"/>
        <w:jc w:val="both"/>
        <w:rPr>
          <w:sz w:val="24"/>
          <w:szCs w:val="24"/>
        </w:rPr>
      </w:pPr>
      <w:r w:rsidRPr="006B6991">
        <w:rPr>
          <w:sz w:val="24"/>
          <w:szCs w:val="24"/>
        </w:rPr>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AC61C9" w:rsidRPr="006B6991" w:rsidRDefault="00AC61C9" w:rsidP="00EC0A70">
      <w:pPr>
        <w:spacing w:line="29" w:lineRule="exact"/>
        <w:rPr>
          <w:sz w:val="24"/>
          <w:szCs w:val="24"/>
        </w:rPr>
      </w:pPr>
    </w:p>
    <w:p w:rsidR="00AC61C9" w:rsidRPr="006B6991" w:rsidRDefault="00AC61C9" w:rsidP="00EC0A70">
      <w:pPr>
        <w:spacing w:line="351" w:lineRule="auto"/>
        <w:ind w:firstLine="708"/>
        <w:jc w:val="both"/>
        <w:rPr>
          <w:sz w:val="24"/>
          <w:szCs w:val="24"/>
        </w:rPr>
      </w:pPr>
      <w:r w:rsidRPr="006B6991">
        <w:rPr>
          <w:sz w:val="24"/>
          <w:szCs w:val="24"/>
        </w:rPr>
        <w:t>Разработка и изготовление материального продукта. Апробация полученного материального продукта. Модернизация материального продукта.</w:t>
      </w:r>
    </w:p>
    <w:p w:rsidR="00AC61C9" w:rsidRPr="006B6991" w:rsidRDefault="00AC61C9" w:rsidP="00EC0A70">
      <w:pPr>
        <w:spacing w:line="25" w:lineRule="exact"/>
        <w:rPr>
          <w:sz w:val="24"/>
          <w:szCs w:val="24"/>
        </w:rPr>
      </w:pPr>
    </w:p>
    <w:p w:rsidR="00AC61C9" w:rsidRPr="006B6991" w:rsidRDefault="00AC61C9" w:rsidP="00EC0A70">
      <w:pPr>
        <w:spacing w:line="349" w:lineRule="auto"/>
        <w:ind w:firstLine="708"/>
        <w:jc w:val="both"/>
        <w:rPr>
          <w:sz w:val="24"/>
          <w:szCs w:val="24"/>
        </w:rPr>
      </w:pPr>
      <w:r w:rsidRPr="006B6991">
        <w:rPr>
          <w:sz w:val="24"/>
          <w:szCs w:val="24"/>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w:t>
      </w:r>
    </w:p>
    <w:p w:rsidR="00AC61C9" w:rsidRPr="006B6991" w:rsidRDefault="00AC61C9" w:rsidP="00EC0A70">
      <w:pPr>
        <w:spacing w:line="351" w:lineRule="auto"/>
        <w:ind w:left="8"/>
        <w:jc w:val="both"/>
        <w:rPr>
          <w:sz w:val="24"/>
          <w:szCs w:val="24"/>
        </w:rPr>
      </w:pPr>
      <w:r w:rsidRPr="006B6991">
        <w:rPr>
          <w:sz w:val="24"/>
          <w:szCs w:val="24"/>
        </w:rPr>
        <w:t>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AC61C9" w:rsidRPr="006B6991" w:rsidRDefault="00AC61C9" w:rsidP="00EC0A70">
      <w:pPr>
        <w:spacing w:line="26" w:lineRule="exact"/>
        <w:rPr>
          <w:sz w:val="24"/>
          <w:szCs w:val="24"/>
        </w:rPr>
      </w:pPr>
    </w:p>
    <w:p w:rsidR="00AC61C9" w:rsidRPr="006B6991" w:rsidRDefault="00AC61C9" w:rsidP="00EC0A70">
      <w:pPr>
        <w:spacing w:line="346" w:lineRule="auto"/>
        <w:ind w:left="8" w:firstLine="708"/>
        <w:jc w:val="both"/>
        <w:rPr>
          <w:sz w:val="24"/>
          <w:szCs w:val="24"/>
        </w:rPr>
      </w:pPr>
      <w:r w:rsidRPr="006B6991">
        <w:rPr>
          <w:sz w:val="24"/>
          <w:szCs w:val="24"/>
        </w:rPr>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r w:rsidRPr="006B6991">
        <w:rPr>
          <w:sz w:val="24"/>
          <w:szCs w:val="24"/>
          <w:vertAlign w:val="superscript"/>
        </w:rPr>
        <w:t>8.</w:t>
      </w:r>
    </w:p>
    <w:p w:rsidR="00AC61C9" w:rsidRPr="006B6991" w:rsidRDefault="00AC61C9" w:rsidP="00EC0A70">
      <w:pPr>
        <w:spacing w:line="356" w:lineRule="auto"/>
        <w:ind w:left="8" w:firstLine="708"/>
        <w:jc w:val="both"/>
        <w:rPr>
          <w:sz w:val="24"/>
          <w:szCs w:val="24"/>
        </w:rPr>
      </w:pPr>
      <w:r w:rsidRPr="006B6991">
        <w:rPr>
          <w:sz w:val="24"/>
          <w:szCs w:val="24"/>
        </w:rPr>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w:t>
      </w:r>
    </w:p>
    <w:p w:rsidR="00AC61C9" w:rsidRPr="006B6991" w:rsidRDefault="00AC61C9" w:rsidP="00EC0A70">
      <w:pPr>
        <w:spacing w:line="22" w:lineRule="exact"/>
        <w:rPr>
          <w:sz w:val="24"/>
          <w:szCs w:val="24"/>
        </w:rPr>
      </w:pPr>
    </w:p>
    <w:p w:rsidR="00AC61C9" w:rsidRPr="006B6991" w:rsidRDefault="00AC61C9" w:rsidP="00EC0A70">
      <w:pPr>
        <w:spacing w:line="357" w:lineRule="auto"/>
        <w:ind w:left="8" w:firstLine="708"/>
        <w:jc w:val="both"/>
        <w:rPr>
          <w:sz w:val="24"/>
          <w:szCs w:val="24"/>
        </w:rPr>
      </w:pPr>
      <w:r w:rsidRPr="006B6991">
        <w:rPr>
          <w:sz w:val="24"/>
          <w:szCs w:val="24"/>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AC61C9" w:rsidRPr="006B6991" w:rsidRDefault="00AC61C9" w:rsidP="00EC0A70">
      <w:pPr>
        <w:spacing w:line="20" w:lineRule="exact"/>
        <w:rPr>
          <w:sz w:val="24"/>
          <w:szCs w:val="24"/>
        </w:rPr>
      </w:pPr>
    </w:p>
    <w:p w:rsidR="00AC61C9" w:rsidRPr="006B6991" w:rsidRDefault="00AC61C9" w:rsidP="00EC0A70">
      <w:pPr>
        <w:spacing w:line="354" w:lineRule="auto"/>
        <w:ind w:left="8" w:firstLine="708"/>
        <w:jc w:val="both"/>
        <w:rPr>
          <w:sz w:val="24"/>
          <w:szCs w:val="24"/>
        </w:rPr>
      </w:pPr>
      <w:r w:rsidRPr="006B6991">
        <w:rPr>
          <w:sz w:val="24"/>
          <w:szCs w:val="24"/>
        </w:rP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AC61C9" w:rsidRPr="006B6991" w:rsidRDefault="00AC61C9" w:rsidP="00EC0A70">
      <w:pPr>
        <w:spacing w:line="22" w:lineRule="exact"/>
        <w:rPr>
          <w:sz w:val="24"/>
          <w:szCs w:val="24"/>
        </w:rPr>
      </w:pPr>
    </w:p>
    <w:p w:rsidR="00AC61C9" w:rsidRPr="006B6991" w:rsidRDefault="00AC61C9" w:rsidP="00EC0A70">
      <w:pPr>
        <w:spacing w:line="351" w:lineRule="auto"/>
        <w:ind w:left="8" w:firstLine="708"/>
        <w:jc w:val="both"/>
        <w:rPr>
          <w:sz w:val="24"/>
          <w:szCs w:val="24"/>
        </w:rPr>
      </w:pPr>
      <w:r w:rsidRPr="006B6991">
        <w:rPr>
          <w:sz w:val="24"/>
          <w:szCs w:val="24"/>
        </w:rPr>
        <w:t>Разработка проектного замысла в рамках избранного обучающимся вида проекта.</w:t>
      </w:r>
    </w:p>
    <w:p w:rsidR="00AC61C9" w:rsidRPr="006B6991" w:rsidRDefault="00AC61C9" w:rsidP="00EC0A70">
      <w:pPr>
        <w:spacing w:line="30" w:lineRule="exact"/>
        <w:rPr>
          <w:sz w:val="24"/>
          <w:szCs w:val="24"/>
        </w:rPr>
      </w:pPr>
    </w:p>
    <w:p w:rsidR="00AC61C9" w:rsidRPr="006B6991" w:rsidRDefault="00AC61C9" w:rsidP="00EC0A70">
      <w:pPr>
        <w:spacing w:line="349" w:lineRule="auto"/>
        <w:ind w:left="8" w:firstLine="708"/>
        <w:rPr>
          <w:sz w:val="24"/>
          <w:szCs w:val="24"/>
        </w:rPr>
      </w:pPr>
      <w:r w:rsidRPr="006B6991">
        <w:rPr>
          <w:b/>
          <w:bCs/>
          <w:sz w:val="24"/>
          <w:szCs w:val="24"/>
        </w:rPr>
        <w:t>Построение образовательных траекторий и планов в области профессионального самоопределения</w:t>
      </w:r>
    </w:p>
    <w:p w:rsidR="00AC61C9" w:rsidRPr="006B6991" w:rsidRDefault="00AC61C9" w:rsidP="00EC0A70">
      <w:pPr>
        <w:spacing w:line="24" w:lineRule="exact"/>
        <w:rPr>
          <w:sz w:val="24"/>
          <w:szCs w:val="24"/>
        </w:rPr>
      </w:pPr>
    </w:p>
    <w:p w:rsidR="00AC61C9" w:rsidRPr="006B6991" w:rsidRDefault="00AC61C9" w:rsidP="00EC0A70">
      <w:pPr>
        <w:spacing w:line="355" w:lineRule="auto"/>
        <w:ind w:left="8" w:firstLine="708"/>
        <w:jc w:val="both"/>
        <w:rPr>
          <w:sz w:val="24"/>
          <w:szCs w:val="24"/>
        </w:rPr>
      </w:pPr>
      <w:r w:rsidRPr="006B6991">
        <w:rPr>
          <w:sz w:val="24"/>
          <w:szCs w:val="24"/>
        </w:rPr>
        <w:lastRenderedPageBreak/>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w:t>
      </w:r>
    </w:p>
    <w:p w:rsidR="00AC61C9" w:rsidRPr="006B6991" w:rsidRDefault="00AC61C9" w:rsidP="00EC0A70">
      <w:pPr>
        <w:spacing w:line="20" w:lineRule="exact"/>
        <w:rPr>
          <w:sz w:val="24"/>
          <w:szCs w:val="24"/>
        </w:rPr>
      </w:pPr>
    </w:p>
    <w:p w:rsidR="00AC61C9" w:rsidRPr="006B6991" w:rsidRDefault="00AC61C9" w:rsidP="001A5221">
      <w:pPr>
        <w:numPr>
          <w:ilvl w:val="0"/>
          <w:numId w:val="846"/>
        </w:numPr>
        <w:tabs>
          <w:tab w:val="left" w:pos="326"/>
        </w:tabs>
        <w:spacing w:line="351" w:lineRule="auto"/>
        <w:ind w:left="8" w:hanging="8"/>
        <w:jc w:val="both"/>
        <w:rPr>
          <w:sz w:val="24"/>
          <w:szCs w:val="24"/>
        </w:rPr>
      </w:pPr>
      <w:r w:rsidRPr="006B6991">
        <w:rPr>
          <w:sz w:val="24"/>
          <w:szCs w:val="24"/>
        </w:rPr>
        <w:t>потребление энергии в регионе проживания обучающихся, профессии в сфере энергетики. Автоматизированные производства региона проживания обучающихся,</w:t>
      </w:r>
    </w:p>
    <w:p w:rsidR="00AC61C9" w:rsidRPr="006B6991" w:rsidRDefault="00AC61C9" w:rsidP="00EC0A70">
      <w:pPr>
        <w:spacing w:line="26" w:lineRule="exact"/>
        <w:rPr>
          <w:sz w:val="24"/>
          <w:szCs w:val="24"/>
        </w:rPr>
      </w:pPr>
    </w:p>
    <w:p w:rsidR="00AC61C9" w:rsidRPr="006B6991" w:rsidRDefault="00AC61C9" w:rsidP="00EC0A70">
      <w:pPr>
        <w:spacing w:line="357" w:lineRule="auto"/>
        <w:ind w:left="8"/>
        <w:jc w:val="both"/>
        <w:rPr>
          <w:sz w:val="24"/>
          <w:szCs w:val="24"/>
        </w:rPr>
      </w:pPr>
      <w:r w:rsidRPr="006B6991">
        <w:rPr>
          <w:sz w:val="24"/>
          <w:szCs w:val="24"/>
        </w:rPr>
        <w:t>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AC61C9" w:rsidRPr="006B6991" w:rsidRDefault="00AC61C9" w:rsidP="00EC0A70">
      <w:pPr>
        <w:spacing w:line="20" w:lineRule="exact"/>
        <w:rPr>
          <w:sz w:val="24"/>
          <w:szCs w:val="24"/>
        </w:rPr>
      </w:pPr>
    </w:p>
    <w:p w:rsidR="00AC61C9" w:rsidRPr="006B6991" w:rsidRDefault="00AC61C9" w:rsidP="00EC0A70">
      <w:pPr>
        <w:spacing w:line="356" w:lineRule="auto"/>
        <w:ind w:left="8" w:firstLine="708"/>
        <w:jc w:val="both"/>
        <w:rPr>
          <w:sz w:val="24"/>
          <w:szCs w:val="24"/>
        </w:rPr>
      </w:pPr>
      <w:r w:rsidRPr="006B6991">
        <w:rPr>
          <w:sz w:val="24"/>
          <w:szCs w:val="24"/>
        </w:rPr>
        <w:t xml:space="preserve">Понятия трудового ресурса, рынка труда. Характеристики современного рынка труда. Квалификации и профессии. Цикл жизни профессии. </w:t>
      </w:r>
      <w:r w:rsidRPr="006B6991">
        <w:rPr>
          <w:i/>
          <w:iCs/>
          <w:sz w:val="24"/>
          <w:szCs w:val="24"/>
        </w:rPr>
        <w:t>Стратегии</w:t>
      </w:r>
      <w:r w:rsidRPr="006B6991">
        <w:rPr>
          <w:sz w:val="24"/>
          <w:szCs w:val="24"/>
        </w:rPr>
        <w:t xml:space="preserve"> </w:t>
      </w:r>
      <w:r w:rsidRPr="006B6991">
        <w:rPr>
          <w:i/>
          <w:iCs/>
          <w:sz w:val="24"/>
          <w:szCs w:val="24"/>
        </w:rPr>
        <w:t xml:space="preserve">профессиональной карьеры. </w:t>
      </w:r>
      <w:r w:rsidRPr="006B6991">
        <w:rPr>
          <w:sz w:val="24"/>
          <w:szCs w:val="24"/>
        </w:rPr>
        <w:t>Современные требования к кадрам.</w:t>
      </w:r>
      <w:r w:rsidRPr="006B6991">
        <w:rPr>
          <w:i/>
          <w:iCs/>
          <w:sz w:val="24"/>
          <w:szCs w:val="24"/>
        </w:rPr>
        <w:t xml:space="preserve"> </w:t>
      </w:r>
      <w:r w:rsidRPr="006B6991">
        <w:rPr>
          <w:sz w:val="24"/>
          <w:szCs w:val="24"/>
        </w:rPr>
        <w:t>Концепции</w:t>
      </w:r>
      <w:r w:rsidRPr="006B6991">
        <w:rPr>
          <w:i/>
          <w:iCs/>
          <w:sz w:val="24"/>
          <w:szCs w:val="24"/>
        </w:rPr>
        <w:t xml:space="preserve"> </w:t>
      </w:r>
      <w:r w:rsidRPr="006B6991">
        <w:rPr>
          <w:sz w:val="24"/>
          <w:szCs w:val="24"/>
        </w:rPr>
        <w:t>«обучения</w:t>
      </w:r>
      <w:r w:rsidRPr="006B6991">
        <w:rPr>
          <w:i/>
          <w:iCs/>
          <w:sz w:val="24"/>
          <w:szCs w:val="24"/>
        </w:rPr>
        <w:t xml:space="preserve"> </w:t>
      </w:r>
      <w:r w:rsidRPr="006B6991">
        <w:rPr>
          <w:sz w:val="24"/>
          <w:szCs w:val="24"/>
        </w:rPr>
        <w:t>для жизни» и «обучения через всю жизнь».</w:t>
      </w:r>
    </w:p>
    <w:p w:rsidR="00AC61C9" w:rsidRPr="006B6991" w:rsidRDefault="00AC61C9" w:rsidP="00EC0A70">
      <w:pPr>
        <w:spacing w:line="22" w:lineRule="exact"/>
        <w:rPr>
          <w:sz w:val="24"/>
          <w:szCs w:val="24"/>
        </w:rPr>
      </w:pPr>
    </w:p>
    <w:p w:rsidR="00AC61C9" w:rsidRPr="006B6991" w:rsidRDefault="00AC61C9" w:rsidP="00EC0A70">
      <w:pPr>
        <w:spacing w:line="349" w:lineRule="auto"/>
        <w:ind w:left="708"/>
        <w:rPr>
          <w:sz w:val="24"/>
          <w:szCs w:val="24"/>
        </w:rPr>
      </w:pPr>
      <w:r w:rsidRPr="006B6991">
        <w:rPr>
          <w:sz w:val="24"/>
          <w:szCs w:val="24"/>
        </w:rPr>
        <w:t>Система профильного обучения: права, обязанности и возможности. Предпрофессиональные пробы в реальных и / или модельных условиях, дающие</w:t>
      </w:r>
    </w:p>
    <w:p w:rsidR="00AC61C9" w:rsidRPr="006B6991" w:rsidRDefault="00AC61C9" w:rsidP="00EC0A70">
      <w:pPr>
        <w:spacing w:line="31" w:lineRule="exact"/>
        <w:rPr>
          <w:sz w:val="24"/>
          <w:szCs w:val="24"/>
        </w:rPr>
      </w:pPr>
    </w:p>
    <w:p w:rsidR="00AC61C9" w:rsidRPr="006B6991" w:rsidRDefault="00AC61C9" w:rsidP="00EC0A70">
      <w:pPr>
        <w:spacing w:line="349" w:lineRule="auto"/>
        <w:ind w:left="8"/>
        <w:jc w:val="both"/>
        <w:rPr>
          <w:sz w:val="24"/>
          <w:szCs w:val="24"/>
        </w:rPr>
      </w:pPr>
      <w:r w:rsidRPr="006B6991">
        <w:rPr>
          <w:sz w:val="24"/>
          <w:szCs w:val="24"/>
        </w:rPr>
        <w:t>представление о деятельности в определенной сфере. Опыт принятия ответственного решения при выборе краткосрочного курса.</w:t>
      </w:r>
    </w:p>
    <w:p w:rsidR="00AC61C9" w:rsidRPr="006B6991" w:rsidRDefault="00AC61C9" w:rsidP="00EC0A70">
      <w:pPr>
        <w:spacing w:line="200" w:lineRule="exact"/>
        <w:rPr>
          <w:sz w:val="24"/>
          <w:szCs w:val="24"/>
        </w:rPr>
      </w:pPr>
    </w:p>
    <w:p w:rsidR="00AC61C9" w:rsidRPr="006B6991" w:rsidRDefault="00357DE3" w:rsidP="00EC0A70">
      <w:pPr>
        <w:ind w:left="708"/>
        <w:rPr>
          <w:sz w:val="24"/>
          <w:szCs w:val="24"/>
        </w:rPr>
      </w:pPr>
      <w:r>
        <w:rPr>
          <w:b/>
          <w:bCs/>
          <w:sz w:val="24"/>
          <w:szCs w:val="24"/>
        </w:rPr>
        <w:t>2.2.2.22</w:t>
      </w:r>
      <w:r w:rsidR="00AC61C9" w:rsidRPr="006B6991">
        <w:rPr>
          <w:b/>
          <w:bCs/>
          <w:sz w:val="24"/>
          <w:szCs w:val="24"/>
        </w:rPr>
        <w:t>. Физическая культура</w:t>
      </w:r>
    </w:p>
    <w:p w:rsidR="00AC61C9" w:rsidRPr="006B6991" w:rsidRDefault="00AC61C9" w:rsidP="00EC0A70">
      <w:pPr>
        <w:spacing w:line="172" w:lineRule="exact"/>
        <w:rPr>
          <w:sz w:val="24"/>
          <w:szCs w:val="24"/>
        </w:rPr>
      </w:pPr>
    </w:p>
    <w:p w:rsidR="00AC61C9" w:rsidRPr="006B6991" w:rsidRDefault="00AC61C9" w:rsidP="00EC0A70">
      <w:pPr>
        <w:spacing w:line="354" w:lineRule="auto"/>
        <w:ind w:left="8" w:firstLine="708"/>
        <w:jc w:val="both"/>
        <w:rPr>
          <w:sz w:val="24"/>
          <w:szCs w:val="24"/>
        </w:rPr>
      </w:pPr>
      <w:r w:rsidRPr="006B6991">
        <w:rPr>
          <w:sz w:val="24"/>
          <w:szCs w:val="24"/>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AC61C9" w:rsidRPr="006B6991" w:rsidRDefault="00AC61C9" w:rsidP="00EC0A70">
      <w:pPr>
        <w:spacing w:line="22" w:lineRule="exact"/>
        <w:rPr>
          <w:sz w:val="24"/>
          <w:szCs w:val="24"/>
        </w:rPr>
      </w:pPr>
    </w:p>
    <w:p w:rsidR="00AC61C9" w:rsidRPr="006B6991" w:rsidRDefault="00AC61C9" w:rsidP="00EC0A70">
      <w:pPr>
        <w:spacing w:line="357" w:lineRule="auto"/>
        <w:ind w:left="8" w:firstLine="708"/>
        <w:jc w:val="both"/>
        <w:rPr>
          <w:sz w:val="24"/>
          <w:szCs w:val="24"/>
        </w:rPr>
      </w:pPr>
      <w:r w:rsidRPr="006B6991">
        <w:rPr>
          <w:sz w:val="24"/>
          <w:szCs w:val="24"/>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AC61C9" w:rsidRPr="006B6991" w:rsidRDefault="00AC61C9" w:rsidP="00EC0A70">
      <w:pPr>
        <w:spacing w:line="23" w:lineRule="exact"/>
        <w:rPr>
          <w:sz w:val="24"/>
          <w:szCs w:val="24"/>
        </w:rPr>
      </w:pPr>
    </w:p>
    <w:p w:rsidR="00AC61C9" w:rsidRPr="006B6991" w:rsidRDefault="00AC61C9" w:rsidP="001A5221">
      <w:pPr>
        <w:numPr>
          <w:ilvl w:val="0"/>
          <w:numId w:val="847"/>
        </w:numPr>
        <w:tabs>
          <w:tab w:val="left" w:pos="1057"/>
        </w:tabs>
        <w:spacing w:line="356" w:lineRule="auto"/>
        <w:ind w:left="8" w:firstLine="700"/>
        <w:jc w:val="both"/>
        <w:rPr>
          <w:sz w:val="24"/>
          <w:szCs w:val="24"/>
        </w:rPr>
      </w:pPr>
      <w:r w:rsidRPr="006B6991">
        <w:rPr>
          <w:sz w:val="24"/>
          <w:szCs w:val="24"/>
        </w:rPr>
        <w:t>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w:t>
      </w:r>
    </w:p>
    <w:p w:rsidR="00AC61C9" w:rsidRPr="006B6991" w:rsidRDefault="00AC61C9" w:rsidP="00EC0A70">
      <w:pPr>
        <w:spacing w:line="351" w:lineRule="auto"/>
        <w:ind w:left="8"/>
        <w:rPr>
          <w:sz w:val="24"/>
          <w:szCs w:val="24"/>
        </w:rPr>
      </w:pPr>
      <w:r w:rsidRPr="006B6991">
        <w:rPr>
          <w:sz w:val="24"/>
          <w:szCs w:val="24"/>
        </w:rPr>
        <w:t>умения применять средства физической культуры для организации учебной и досуговой деятельности.</w:t>
      </w:r>
    </w:p>
    <w:p w:rsidR="00AC61C9" w:rsidRPr="006B6991" w:rsidRDefault="00AC61C9" w:rsidP="00EC0A70">
      <w:pPr>
        <w:spacing w:line="26" w:lineRule="exact"/>
        <w:rPr>
          <w:sz w:val="24"/>
          <w:szCs w:val="24"/>
        </w:rPr>
      </w:pPr>
    </w:p>
    <w:p w:rsidR="00AC61C9" w:rsidRPr="006B6991" w:rsidRDefault="00AC61C9" w:rsidP="001A5221">
      <w:pPr>
        <w:numPr>
          <w:ilvl w:val="0"/>
          <w:numId w:val="848"/>
        </w:numPr>
        <w:tabs>
          <w:tab w:val="left" w:pos="974"/>
        </w:tabs>
        <w:spacing w:line="356" w:lineRule="auto"/>
        <w:ind w:left="8" w:firstLine="700"/>
        <w:jc w:val="both"/>
        <w:rPr>
          <w:sz w:val="24"/>
          <w:szCs w:val="24"/>
        </w:rPr>
      </w:pPr>
      <w:r w:rsidRPr="006B6991">
        <w:rPr>
          <w:sz w:val="24"/>
          <w:szCs w:val="24"/>
        </w:rPr>
        <w:t>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w:t>
      </w:r>
    </w:p>
    <w:p w:rsidR="00AC61C9" w:rsidRPr="006B6991" w:rsidRDefault="00AC61C9" w:rsidP="00EC0A70">
      <w:pPr>
        <w:spacing w:line="13" w:lineRule="exact"/>
        <w:rPr>
          <w:sz w:val="24"/>
          <w:szCs w:val="24"/>
        </w:rPr>
      </w:pPr>
    </w:p>
    <w:p w:rsidR="00AC61C9" w:rsidRPr="006B6991" w:rsidRDefault="00AC61C9" w:rsidP="00EC0A70">
      <w:pPr>
        <w:ind w:left="708"/>
        <w:rPr>
          <w:sz w:val="24"/>
          <w:szCs w:val="24"/>
        </w:rPr>
      </w:pPr>
      <w:r w:rsidRPr="006B6991">
        <w:rPr>
          <w:b/>
          <w:bCs/>
          <w:sz w:val="24"/>
          <w:szCs w:val="24"/>
        </w:rPr>
        <w:t>Физическая культура как область знаний</w:t>
      </w:r>
    </w:p>
    <w:p w:rsidR="00AC61C9" w:rsidRPr="006B6991" w:rsidRDefault="00AC61C9" w:rsidP="00EC0A70">
      <w:pPr>
        <w:spacing w:line="160" w:lineRule="exact"/>
        <w:rPr>
          <w:sz w:val="24"/>
          <w:szCs w:val="24"/>
        </w:rPr>
      </w:pPr>
    </w:p>
    <w:p w:rsidR="00AC61C9" w:rsidRPr="006B6991" w:rsidRDefault="00AC61C9" w:rsidP="00EC0A70">
      <w:pPr>
        <w:ind w:left="708"/>
        <w:rPr>
          <w:sz w:val="24"/>
          <w:szCs w:val="24"/>
        </w:rPr>
      </w:pPr>
      <w:r w:rsidRPr="006B6991">
        <w:rPr>
          <w:b/>
          <w:bCs/>
          <w:sz w:val="24"/>
          <w:szCs w:val="24"/>
        </w:rPr>
        <w:t>История и современное развитие физической культуры</w:t>
      </w:r>
    </w:p>
    <w:p w:rsidR="00AC61C9" w:rsidRPr="006B6991" w:rsidRDefault="00AC61C9" w:rsidP="00EC0A70">
      <w:pPr>
        <w:spacing w:line="169" w:lineRule="exact"/>
        <w:rPr>
          <w:sz w:val="24"/>
          <w:szCs w:val="24"/>
        </w:rPr>
      </w:pPr>
    </w:p>
    <w:p w:rsidR="00AC61C9" w:rsidRPr="006B6991" w:rsidRDefault="00AC61C9" w:rsidP="00EC0A70">
      <w:pPr>
        <w:spacing w:line="357" w:lineRule="auto"/>
        <w:ind w:left="8" w:firstLine="708"/>
        <w:jc w:val="both"/>
        <w:rPr>
          <w:sz w:val="24"/>
          <w:szCs w:val="24"/>
        </w:rPr>
      </w:pPr>
      <w:r w:rsidRPr="006B6991">
        <w:rPr>
          <w:i/>
          <w:iCs/>
          <w:sz w:val="24"/>
          <w:szCs w:val="24"/>
        </w:rPr>
        <w:lastRenderedPageBreak/>
        <w:t>Олимпийские игры древности. Возрождение Олимпийских игр и олимпийского движения. Олимпийское движение в России</w:t>
      </w:r>
      <w:r w:rsidRPr="006B6991">
        <w:rPr>
          <w:sz w:val="24"/>
          <w:szCs w:val="24"/>
        </w:rPr>
        <w:t>.</w:t>
      </w:r>
      <w:r w:rsidRPr="006B6991">
        <w:rPr>
          <w:i/>
          <w:iCs/>
          <w:sz w:val="24"/>
          <w:szCs w:val="24"/>
        </w:rPr>
        <w:t xml:space="preserve"> Современные Олимпийские игры. </w:t>
      </w:r>
      <w:r w:rsidRPr="006B6991">
        <w:rPr>
          <w:sz w:val="24"/>
          <w:szCs w:val="24"/>
        </w:rPr>
        <w:t>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w:t>
      </w:r>
    </w:p>
    <w:p w:rsidR="00AC61C9" w:rsidRPr="006B6991" w:rsidRDefault="00AC61C9" w:rsidP="00EC0A70">
      <w:pPr>
        <w:spacing w:line="14" w:lineRule="exact"/>
        <w:rPr>
          <w:sz w:val="24"/>
          <w:szCs w:val="24"/>
        </w:rPr>
      </w:pPr>
    </w:p>
    <w:p w:rsidR="00AC61C9" w:rsidRPr="006B6991" w:rsidRDefault="00AC61C9" w:rsidP="00EC0A70">
      <w:pPr>
        <w:ind w:left="708"/>
        <w:rPr>
          <w:sz w:val="24"/>
          <w:szCs w:val="24"/>
        </w:rPr>
      </w:pPr>
      <w:r w:rsidRPr="006B6991">
        <w:rPr>
          <w:b/>
          <w:bCs/>
          <w:sz w:val="24"/>
          <w:szCs w:val="24"/>
        </w:rPr>
        <w:t>Современное представление о физической культуре (основные понятия)</w:t>
      </w:r>
    </w:p>
    <w:p w:rsidR="00AC61C9" w:rsidRPr="006B6991" w:rsidRDefault="00AC61C9" w:rsidP="00EC0A70">
      <w:pPr>
        <w:spacing w:line="169" w:lineRule="exact"/>
        <w:rPr>
          <w:sz w:val="24"/>
          <w:szCs w:val="24"/>
        </w:rPr>
      </w:pPr>
    </w:p>
    <w:p w:rsidR="00AC61C9" w:rsidRPr="006B6991" w:rsidRDefault="00AC61C9" w:rsidP="00EC0A70">
      <w:pPr>
        <w:spacing w:line="357" w:lineRule="auto"/>
        <w:ind w:left="8" w:firstLine="708"/>
        <w:jc w:val="both"/>
        <w:rPr>
          <w:sz w:val="24"/>
          <w:szCs w:val="24"/>
        </w:rPr>
      </w:pPr>
      <w:r w:rsidRPr="006B6991">
        <w:rPr>
          <w:sz w:val="24"/>
          <w:szCs w:val="24"/>
        </w:rPr>
        <w:t xml:space="preserve">Физическое развитие человека. </w:t>
      </w:r>
      <w:r w:rsidRPr="006B6991">
        <w:rPr>
          <w:i/>
          <w:iCs/>
          <w:sz w:val="24"/>
          <w:szCs w:val="24"/>
        </w:rPr>
        <w:t>Физическая подготовка,</w:t>
      </w:r>
      <w:r w:rsidRPr="006B6991">
        <w:rPr>
          <w:sz w:val="24"/>
          <w:szCs w:val="24"/>
        </w:rPr>
        <w:t xml:space="preserve"> </w:t>
      </w:r>
      <w:r w:rsidRPr="006B6991">
        <w:rPr>
          <w:i/>
          <w:iCs/>
          <w:sz w:val="24"/>
          <w:szCs w:val="24"/>
        </w:rPr>
        <w:t>ее связь с укреплением</w:t>
      </w:r>
      <w:r w:rsidRPr="006B6991">
        <w:rPr>
          <w:sz w:val="24"/>
          <w:szCs w:val="24"/>
        </w:rPr>
        <w:t xml:space="preserve"> </w:t>
      </w:r>
      <w:r w:rsidRPr="006B6991">
        <w:rPr>
          <w:i/>
          <w:iCs/>
          <w:sz w:val="24"/>
          <w:szCs w:val="24"/>
        </w:rPr>
        <w:t xml:space="preserve">здоровья, развитием физических качеств. </w:t>
      </w:r>
      <w:r w:rsidRPr="006B6991">
        <w:rPr>
          <w:sz w:val="24"/>
          <w:szCs w:val="24"/>
        </w:rPr>
        <w:t>Организация и планирование</w:t>
      </w:r>
      <w:r w:rsidRPr="006B6991">
        <w:rPr>
          <w:i/>
          <w:iCs/>
          <w:sz w:val="24"/>
          <w:szCs w:val="24"/>
        </w:rPr>
        <w:t xml:space="preserve"> </w:t>
      </w:r>
      <w:r w:rsidRPr="006B6991">
        <w:rPr>
          <w:sz w:val="24"/>
          <w:szCs w:val="24"/>
        </w:rPr>
        <w:t xml:space="preserve">самостоятельных занятий по развитию физических качеств. Техника движений и ее основные показатели. </w:t>
      </w:r>
      <w:r w:rsidRPr="006B6991">
        <w:rPr>
          <w:i/>
          <w:iCs/>
          <w:sz w:val="24"/>
          <w:szCs w:val="24"/>
        </w:rPr>
        <w:t>Спорт и спортивная подготовка</w:t>
      </w:r>
      <w:r w:rsidRPr="006B6991">
        <w:rPr>
          <w:sz w:val="24"/>
          <w:szCs w:val="24"/>
        </w:rPr>
        <w:t xml:space="preserve">. </w:t>
      </w:r>
      <w:r w:rsidRPr="006B6991">
        <w:rPr>
          <w:i/>
          <w:iCs/>
          <w:sz w:val="24"/>
          <w:szCs w:val="24"/>
        </w:rPr>
        <w:t>Всероссийский физкультурно-спортивный комплекс «Готов к труду и обороне».</w:t>
      </w:r>
    </w:p>
    <w:p w:rsidR="00AC61C9" w:rsidRPr="006B6991" w:rsidRDefault="00AC61C9" w:rsidP="00EC0A70">
      <w:pPr>
        <w:spacing w:line="211" w:lineRule="exact"/>
        <w:rPr>
          <w:sz w:val="24"/>
          <w:szCs w:val="24"/>
        </w:rPr>
      </w:pPr>
    </w:p>
    <w:p w:rsidR="00AC61C9" w:rsidRPr="006B6991" w:rsidRDefault="00AC61C9" w:rsidP="00EC0A70">
      <w:pPr>
        <w:ind w:left="708"/>
        <w:rPr>
          <w:sz w:val="24"/>
          <w:szCs w:val="24"/>
        </w:rPr>
      </w:pPr>
      <w:r w:rsidRPr="006B6991">
        <w:rPr>
          <w:b/>
          <w:bCs/>
          <w:sz w:val="24"/>
          <w:szCs w:val="24"/>
        </w:rPr>
        <w:t>Физическая культура человека</w:t>
      </w:r>
    </w:p>
    <w:p w:rsidR="00AC61C9" w:rsidRPr="006B6991" w:rsidRDefault="00AC61C9" w:rsidP="00EC0A70">
      <w:pPr>
        <w:spacing w:line="156" w:lineRule="exact"/>
        <w:rPr>
          <w:sz w:val="24"/>
          <w:szCs w:val="24"/>
        </w:rPr>
      </w:pPr>
    </w:p>
    <w:p w:rsidR="00AC61C9" w:rsidRPr="006B6991" w:rsidRDefault="00AC61C9" w:rsidP="00EC0A70">
      <w:pPr>
        <w:ind w:left="708"/>
        <w:rPr>
          <w:sz w:val="24"/>
          <w:szCs w:val="24"/>
        </w:rPr>
      </w:pPr>
      <w:r w:rsidRPr="006B6991">
        <w:rPr>
          <w:sz w:val="24"/>
          <w:szCs w:val="24"/>
        </w:rPr>
        <w:t>Здоровье и здоровый образ жизни. Коррекция осанки и телосложения. Контроль</w:t>
      </w:r>
    </w:p>
    <w:p w:rsidR="00AC61C9" w:rsidRPr="006B6991" w:rsidRDefault="00AC61C9" w:rsidP="00EC0A70">
      <w:pPr>
        <w:spacing w:line="176" w:lineRule="exact"/>
        <w:rPr>
          <w:sz w:val="24"/>
          <w:szCs w:val="24"/>
        </w:rPr>
      </w:pPr>
    </w:p>
    <w:p w:rsidR="00AC61C9" w:rsidRPr="006B6991" w:rsidRDefault="00AC61C9" w:rsidP="001A5221">
      <w:pPr>
        <w:numPr>
          <w:ilvl w:val="0"/>
          <w:numId w:val="849"/>
        </w:numPr>
        <w:tabs>
          <w:tab w:val="left" w:pos="396"/>
        </w:tabs>
        <w:spacing w:line="354" w:lineRule="auto"/>
        <w:ind w:left="8" w:hanging="8"/>
        <w:jc w:val="both"/>
        <w:rPr>
          <w:sz w:val="24"/>
          <w:szCs w:val="24"/>
        </w:rPr>
      </w:pPr>
      <w:r w:rsidRPr="006B6991">
        <w:rPr>
          <w:sz w:val="24"/>
          <w:szCs w:val="24"/>
        </w:rPr>
        <w:t xml:space="preserve">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6B6991">
        <w:rPr>
          <w:b/>
          <w:bCs/>
          <w:sz w:val="24"/>
          <w:szCs w:val="24"/>
        </w:rPr>
        <w:t>Способы двигательной</w:t>
      </w:r>
      <w:r w:rsidRPr="006B6991">
        <w:rPr>
          <w:sz w:val="24"/>
          <w:szCs w:val="24"/>
        </w:rPr>
        <w:t xml:space="preserve"> </w:t>
      </w:r>
      <w:r w:rsidRPr="006B6991">
        <w:rPr>
          <w:b/>
          <w:bCs/>
          <w:sz w:val="24"/>
          <w:szCs w:val="24"/>
        </w:rPr>
        <w:t>(физкультурной)</w:t>
      </w:r>
    </w:p>
    <w:p w:rsidR="00AC61C9" w:rsidRPr="006B6991" w:rsidRDefault="00AC61C9" w:rsidP="00EC0A70">
      <w:pPr>
        <w:spacing w:line="14" w:lineRule="exact"/>
        <w:rPr>
          <w:sz w:val="24"/>
          <w:szCs w:val="24"/>
        </w:rPr>
      </w:pPr>
    </w:p>
    <w:p w:rsidR="00AC61C9" w:rsidRPr="006B6991" w:rsidRDefault="00AC61C9" w:rsidP="00EC0A70">
      <w:pPr>
        <w:ind w:left="8"/>
        <w:rPr>
          <w:sz w:val="24"/>
          <w:szCs w:val="24"/>
        </w:rPr>
      </w:pPr>
      <w:r w:rsidRPr="006B6991">
        <w:rPr>
          <w:b/>
          <w:bCs/>
          <w:sz w:val="24"/>
          <w:szCs w:val="24"/>
        </w:rPr>
        <w:t>деятельности</w:t>
      </w:r>
    </w:p>
    <w:p w:rsidR="00AC61C9" w:rsidRPr="006B6991" w:rsidRDefault="00AC61C9" w:rsidP="00EC0A70">
      <w:pPr>
        <w:spacing w:line="163" w:lineRule="exact"/>
        <w:rPr>
          <w:sz w:val="24"/>
          <w:szCs w:val="24"/>
        </w:rPr>
      </w:pPr>
    </w:p>
    <w:p w:rsidR="00AC61C9" w:rsidRPr="006B6991" w:rsidRDefault="00AC61C9" w:rsidP="00EC0A70">
      <w:pPr>
        <w:tabs>
          <w:tab w:val="left" w:pos="2727"/>
          <w:tab w:val="left" w:pos="3227"/>
          <w:tab w:val="left" w:pos="5027"/>
          <w:tab w:val="left" w:pos="7607"/>
          <w:tab w:val="left" w:pos="8967"/>
        </w:tabs>
        <w:ind w:left="708"/>
        <w:rPr>
          <w:sz w:val="24"/>
          <w:szCs w:val="24"/>
        </w:rPr>
      </w:pPr>
      <w:r w:rsidRPr="006B6991">
        <w:rPr>
          <w:b/>
          <w:bCs/>
          <w:sz w:val="24"/>
          <w:szCs w:val="24"/>
        </w:rPr>
        <w:t>Организация</w:t>
      </w:r>
      <w:r w:rsidRPr="006B6991">
        <w:rPr>
          <w:b/>
          <w:bCs/>
          <w:sz w:val="24"/>
          <w:szCs w:val="24"/>
        </w:rPr>
        <w:tab/>
        <w:t>и</w:t>
      </w:r>
      <w:r w:rsidRPr="006B6991">
        <w:rPr>
          <w:b/>
          <w:bCs/>
          <w:sz w:val="24"/>
          <w:szCs w:val="24"/>
        </w:rPr>
        <w:tab/>
        <w:t>проведение</w:t>
      </w:r>
      <w:r w:rsidRPr="006B6991">
        <w:rPr>
          <w:sz w:val="24"/>
          <w:szCs w:val="24"/>
        </w:rPr>
        <w:tab/>
      </w:r>
      <w:r w:rsidRPr="006B6991">
        <w:rPr>
          <w:b/>
          <w:bCs/>
          <w:sz w:val="24"/>
          <w:szCs w:val="24"/>
        </w:rPr>
        <w:t>самостоятельных</w:t>
      </w:r>
      <w:r w:rsidRPr="006B6991">
        <w:rPr>
          <w:sz w:val="24"/>
          <w:szCs w:val="24"/>
        </w:rPr>
        <w:tab/>
      </w:r>
      <w:r w:rsidRPr="006B6991">
        <w:rPr>
          <w:b/>
          <w:bCs/>
          <w:sz w:val="24"/>
          <w:szCs w:val="24"/>
        </w:rPr>
        <w:t>занятий</w:t>
      </w:r>
      <w:r w:rsidRPr="006B6991">
        <w:rPr>
          <w:b/>
          <w:bCs/>
          <w:sz w:val="24"/>
          <w:szCs w:val="24"/>
        </w:rPr>
        <w:tab/>
        <w:t>физической</w:t>
      </w:r>
    </w:p>
    <w:p w:rsidR="00AC61C9" w:rsidRPr="006B6991" w:rsidRDefault="00AC61C9" w:rsidP="00EC0A70">
      <w:pPr>
        <w:spacing w:line="160" w:lineRule="exact"/>
        <w:rPr>
          <w:sz w:val="24"/>
          <w:szCs w:val="24"/>
        </w:rPr>
      </w:pPr>
    </w:p>
    <w:p w:rsidR="00AC61C9" w:rsidRPr="006B6991" w:rsidRDefault="00AC61C9" w:rsidP="00EC0A70">
      <w:pPr>
        <w:ind w:left="8"/>
        <w:rPr>
          <w:sz w:val="24"/>
          <w:szCs w:val="24"/>
        </w:rPr>
      </w:pPr>
      <w:r w:rsidRPr="006B6991">
        <w:rPr>
          <w:b/>
          <w:bCs/>
          <w:sz w:val="24"/>
          <w:szCs w:val="24"/>
        </w:rPr>
        <w:t>культурой</w:t>
      </w:r>
    </w:p>
    <w:p w:rsidR="00AC61C9" w:rsidRPr="006B6991" w:rsidRDefault="00AC61C9" w:rsidP="00EC0A70">
      <w:pPr>
        <w:spacing w:line="156" w:lineRule="exact"/>
        <w:rPr>
          <w:sz w:val="24"/>
          <w:szCs w:val="24"/>
        </w:rPr>
      </w:pPr>
    </w:p>
    <w:p w:rsidR="00AC61C9" w:rsidRPr="006B6991" w:rsidRDefault="00AC61C9" w:rsidP="001A5221">
      <w:pPr>
        <w:numPr>
          <w:ilvl w:val="0"/>
          <w:numId w:val="850"/>
        </w:numPr>
        <w:tabs>
          <w:tab w:val="left" w:pos="1408"/>
        </w:tabs>
        <w:ind w:left="1408" w:hanging="700"/>
        <w:rPr>
          <w:sz w:val="24"/>
          <w:szCs w:val="24"/>
        </w:rPr>
      </w:pPr>
      <w:r w:rsidRPr="006B6991">
        <w:rPr>
          <w:sz w:val="24"/>
          <w:szCs w:val="24"/>
        </w:rPr>
        <w:t>Подготовка  к  занятиям  физической  культурой  (выбор  мест  занятий,</w:t>
      </w:r>
    </w:p>
    <w:p w:rsidR="00AC61C9" w:rsidRPr="006B6991" w:rsidRDefault="00AC61C9" w:rsidP="00EC0A70">
      <w:pPr>
        <w:spacing w:line="174" w:lineRule="exact"/>
        <w:rPr>
          <w:sz w:val="24"/>
          <w:szCs w:val="24"/>
        </w:rPr>
      </w:pPr>
    </w:p>
    <w:p w:rsidR="00AC61C9" w:rsidRPr="006B6991" w:rsidRDefault="00AC61C9" w:rsidP="00EC0A70">
      <w:pPr>
        <w:spacing w:line="302" w:lineRule="auto"/>
        <w:ind w:left="8"/>
        <w:rPr>
          <w:sz w:val="24"/>
          <w:szCs w:val="24"/>
        </w:rPr>
      </w:pPr>
      <w:r w:rsidRPr="006B6991">
        <w:rPr>
          <w:sz w:val="24"/>
          <w:szCs w:val="24"/>
        </w:rPr>
        <w:t>инвентаря и одежды, планирование занятий с разной функциональной направленностью). Подбор упражнений и составление индивидуальных комплексов</w:t>
      </w:r>
    </w:p>
    <w:p w:rsidR="00AC61C9" w:rsidRPr="006B6991" w:rsidRDefault="00AC61C9" w:rsidP="00EC0A70">
      <w:pPr>
        <w:spacing w:line="357" w:lineRule="auto"/>
        <w:ind w:left="8"/>
        <w:jc w:val="both"/>
        <w:rPr>
          <w:sz w:val="24"/>
          <w:szCs w:val="24"/>
        </w:rPr>
      </w:pPr>
      <w:r w:rsidRPr="006B6991">
        <w:rPr>
          <w:sz w:val="24"/>
          <w:szCs w:val="24"/>
        </w:rPr>
        <w:t xml:space="preserve">для утренней зарядки, физкультминуток, физкультпауз, коррекции осанки и телосложения. </w:t>
      </w:r>
      <w:r w:rsidRPr="006B6991">
        <w:rPr>
          <w:i/>
          <w:iCs/>
          <w:sz w:val="24"/>
          <w:szCs w:val="24"/>
        </w:rPr>
        <w:t>Составление планов и самостоятельное проведение занятий</w:t>
      </w:r>
      <w:r w:rsidRPr="006B6991">
        <w:rPr>
          <w:sz w:val="24"/>
          <w:szCs w:val="24"/>
        </w:rPr>
        <w:t xml:space="preserve"> </w:t>
      </w:r>
      <w:r w:rsidRPr="006B6991">
        <w:rPr>
          <w:i/>
          <w:iCs/>
          <w:sz w:val="24"/>
          <w:szCs w:val="24"/>
        </w:rPr>
        <w:t xml:space="preserve">спортивной подготовкой, прикладной физической подготовкой с учетом индивидуальных показаний здоровья и физического развития. </w:t>
      </w:r>
      <w:r w:rsidRPr="006B6991">
        <w:rPr>
          <w:sz w:val="24"/>
          <w:szCs w:val="24"/>
        </w:rPr>
        <w:t>Организация досуга</w:t>
      </w:r>
      <w:r w:rsidRPr="006B6991">
        <w:rPr>
          <w:i/>
          <w:iCs/>
          <w:sz w:val="24"/>
          <w:szCs w:val="24"/>
        </w:rPr>
        <w:t xml:space="preserve"> </w:t>
      </w:r>
      <w:r w:rsidRPr="006B6991">
        <w:rPr>
          <w:sz w:val="24"/>
          <w:szCs w:val="24"/>
        </w:rPr>
        <w:t>средствами физической культуры.</w:t>
      </w:r>
    </w:p>
    <w:p w:rsidR="00AC61C9" w:rsidRPr="006B6991" w:rsidRDefault="00AC61C9" w:rsidP="00EC0A70">
      <w:pPr>
        <w:spacing w:line="14" w:lineRule="exact"/>
        <w:rPr>
          <w:sz w:val="24"/>
          <w:szCs w:val="24"/>
        </w:rPr>
      </w:pPr>
    </w:p>
    <w:p w:rsidR="00AC61C9" w:rsidRPr="006B6991" w:rsidRDefault="00AC61C9" w:rsidP="00EC0A70">
      <w:pPr>
        <w:ind w:left="708"/>
        <w:rPr>
          <w:sz w:val="24"/>
          <w:szCs w:val="24"/>
        </w:rPr>
      </w:pPr>
      <w:r w:rsidRPr="006B6991">
        <w:rPr>
          <w:b/>
          <w:bCs/>
          <w:sz w:val="24"/>
          <w:szCs w:val="24"/>
        </w:rPr>
        <w:t>Оценка эффективности занятий физической культурой</w:t>
      </w:r>
    </w:p>
    <w:p w:rsidR="00AC61C9" w:rsidRPr="006B6991" w:rsidRDefault="00AC61C9" w:rsidP="00EC0A70">
      <w:pPr>
        <w:spacing w:line="169" w:lineRule="exact"/>
        <w:rPr>
          <w:sz w:val="24"/>
          <w:szCs w:val="24"/>
        </w:rPr>
      </w:pPr>
    </w:p>
    <w:p w:rsidR="00AC61C9" w:rsidRPr="006B6991" w:rsidRDefault="00AC61C9" w:rsidP="00EC0A70">
      <w:pPr>
        <w:spacing w:line="356" w:lineRule="auto"/>
        <w:ind w:left="8" w:firstLine="708"/>
        <w:jc w:val="both"/>
        <w:rPr>
          <w:sz w:val="24"/>
          <w:szCs w:val="24"/>
        </w:rPr>
      </w:pPr>
      <w:r w:rsidRPr="006B6991">
        <w:rPr>
          <w:sz w:val="24"/>
          <w:szCs w:val="24"/>
        </w:rPr>
        <w:t>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w:t>
      </w:r>
    </w:p>
    <w:p w:rsidR="00AC61C9" w:rsidRPr="006B6991" w:rsidRDefault="00AC61C9" w:rsidP="00EC0A70">
      <w:pPr>
        <w:spacing w:line="226" w:lineRule="exact"/>
        <w:rPr>
          <w:sz w:val="24"/>
          <w:szCs w:val="24"/>
        </w:rPr>
      </w:pPr>
    </w:p>
    <w:p w:rsidR="00AC61C9" w:rsidRPr="006B6991" w:rsidRDefault="00AC61C9" w:rsidP="00EC0A70">
      <w:pPr>
        <w:spacing w:line="349" w:lineRule="auto"/>
        <w:ind w:left="708" w:right="3900"/>
        <w:rPr>
          <w:sz w:val="24"/>
          <w:szCs w:val="24"/>
        </w:rPr>
      </w:pPr>
      <w:r w:rsidRPr="006B6991">
        <w:rPr>
          <w:b/>
          <w:bCs/>
          <w:sz w:val="24"/>
          <w:szCs w:val="24"/>
        </w:rPr>
        <w:t>Физическое совершенствование Физкультурно-оздоровительная деятельность</w:t>
      </w:r>
    </w:p>
    <w:p w:rsidR="00AC61C9" w:rsidRPr="006B6991" w:rsidRDefault="00AC61C9" w:rsidP="00EC0A70">
      <w:pPr>
        <w:spacing w:line="26" w:lineRule="exact"/>
        <w:rPr>
          <w:sz w:val="24"/>
          <w:szCs w:val="24"/>
        </w:rPr>
      </w:pPr>
    </w:p>
    <w:p w:rsidR="00AC61C9" w:rsidRPr="006B6991" w:rsidRDefault="00AC61C9" w:rsidP="00EC0A70">
      <w:pPr>
        <w:spacing w:line="358" w:lineRule="auto"/>
        <w:ind w:left="8" w:firstLine="708"/>
        <w:jc w:val="both"/>
        <w:rPr>
          <w:sz w:val="24"/>
          <w:szCs w:val="24"/>
        </w:rPr>
      </w:pPr>
      <w:r w:rsidRPr="006B6991">
        <w:rPr>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6B6991">
        <w:rPr>
          <w:i/>
          <w:iCs/>
          <w:sz w:val="24"/>
          <w:szCs w:val="24"/>
        </w:rPr>
        <w:t>Индивидуальные</w:t>
      </w:r>
      <w:r w:rsidRPr="006B6991">
        <w:rPr>
          <w:sz w:val="24"/>
          <w:szCs w:val="24"/>
        </w:rPr>
        <w:t xml:space="preserve"> </w:t>
      </w:r>
      <w:r w:rsidRPr="006B6991">
        <w:rPr>
          <w:i/>
          <w:iCs/>
          <w:sz w:val="24"/>
          <w:szCs w:val="24"/>
        </w:rPr>
        <w:t>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AC61C9" w:rsidRPr="006B6991" w:rsidRDefault="00AC61C9" w:rsidP="00EC0A70">
      <w:pPr>
        <w:spacing w:line="184" w:lineRule="exact"/>
        <w:rPr>
          <w:sz w:val="24"/>
          <w:szCs w:val="24"/>
        </w:rPr>
      </w:pPr>
    </w:p>
    <w:p w:rsidR="00AC61C9" w:rsidRPr="006B6991" w:rsidRDefault="00AC61C9" w:rsidP="00EC0A70">
      <w:pPr>
        <w:ind w:left="708"/>
        <w:rPr>
          <w:sz w:val="24"/>
          <w:szCs w:val="24"/>
        </w:rPr>
      </w:pPr>
      <w:r w:rsidRPr="006B6991">
        <w:rPr>
          <w:b/>
          <w:bCs/>
          <w:sz w:val="24"/>
          <w:szCs w:val="24"/>
        </w:rPr>
        <w:lastRenderedPageBreak/>
        <w:t>Спортивно-оздоровительная деятельность</w:t>
      </w:r>
      <w:r w:rsidRPr="006B6991">
        <w:rPr>
          <w:b/>
          <w:bCs/>
          <w:sz w:val="24"/>
          <w:szCs w:val="24"/>
          <w:vertAlign w:val="superscript"/>
        </w:rPr>
        <w:t>9</w:t>
      </w:r>
    </w:p>
    <w:p w:rsidR="00AC61C9" w:rsidRPr="006B6991" w:rsidRDefault="00AC61C9" w:rsidP="00EC0A70">
      <w:pPr>
        <w:spacing w:line="104" w:lineRule="exact"/>
        <w:rPr>
          <w:sz w:val="24"/>
          <w:szCs w:val="24"/>
        </w:rPr>
      </w:pPr>
    </w:p>
    <w:p w:rsidR="00AC61C9" w:rsidRPr="006B6991" w:rsidRDefault="00AC61C9" w:rsidP="00840F16">
      <w:pPr>
        <w:spacing w:line="358" w:lineRule="auto"/>
        <w:ind w:left="8" w:firstLine="708"/>
        <w:jc w:val="both"/>
        <w:rPr>
          <w:sz w:val="24"/>
          <w:szCs w:val="24"/>
          <w:vertAlign w:val="superscript"/>
        </w:rPr>
      </w:pPr>
      <w:r w:rsidRPr="006B6991">
        <w:rPr>
          <w:sz w:val="24"/>
          <w:szCs w:val="24"/>
        </w:rPr>
        <w:t>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w:t>
      </w:r>
    </w:p>
    <w:p w:rsidR="00AC61C9" w:rsidRPr="006B6991" w:rsidRDefault="00AC61C9" w:rsidP="00EC0A70">
      <w:pPr>
        <w:spacing w:line="358" w:lineRule="auto"/>
        <w:ind w:left="8"/>
        <w:jc w:val="both"/>
        <w:rPr>
          <w:sz w:val="24"/>
          <w:szCs w:val="24"/>
        </w:rPr>
      </w:pPr>
      <w:r w:rsidRPr="006B6991">
        <w:rPr>
          <w:sz w:val="24"/>
          <w:szCs w:val="24"/>
        </w:rPr>
        <w:t xml:space="preserve">Спортивные игры: технико-тактические действия и приемы игры в футбол, </w:t>
      </w:r>
      <w:r w:rsidRPr="006B6991">
        <w:rPr>
          <w:i/>
          <w:iCs/>
          <w:sz w:val="24"/>
          <w:szCs w:val="24"/>
        </w:rPr>
        <w:t>мини-футбол</w:t>
      </w:r>
      <w:r w:rsidRPr="006B6991">
        <w:rPr>
          <w:sz w:val="24"/>
          <w:szCs w:val="24"/>
        </w:rPr>
        <w:t>,</w:t>
      </w:r>
      <w:r w:rsidRPr="006B6991">
        <w:rPr>
          <w:i/>
          <w:iCs/>
          <w:sz w:val="24"/>
          <w:szCs w:val="24"/>
        </w:rPr>
        <w:t xml:space="preserve"> </w:t>
      </w:r>
      <w:r w:rsidRPr="006B6991">
        <w:rPr>
          <w:sz w:val="24"/>
          <w:szCs w:val="24"/>
        </w:rPr>
        <w:t>волейбол,</w:t>
      </w:r>
      <w:r w:rsidRPr="006B6991">
        <w:rPr>
          <w:i/>
          <w:iCs/>
          <w:sz w:val="24"/>
          <w:szCs w:val="24"/>
        </w:rPr>
        <w:t xml:space="preserve"> </w:t>
      </w:r>
      <w:r w:rsidRPr="006B6991">
        <w:rPr>
          <w:sz w:val="24"/>
          <w:szCs w:val="24"/>
        </w:rPr>
        <w:t>баскетбол.</w:t>
      </w:r>
      <w:r w:rsidRPr="006B6991">
        <w:rPr>
          <w:i/>
          <w:iCs/>
          <w:sz w:val="24"/>
          <w:szCs w:val="24"/>
        </w:rPr>
        <w:t xml:space="preserve"> </w:t>
      </w:r>
      <w:r w:rsidRPr="006B6991">
        <w:rPr>
          <w:sz w:val="24"/>
          <w:szCs w:val="24"/>
        </w:rPr>
        <w:t>Правила спортивных игр.</w:t>
      </w:r>
      <w:r w:rsidRPr="006B6991">
        <w:rPr>
          <w:i/>
          <w:iCs/>
          <w:sz w:val="24"/>
          <w:szCs w:val="24"/>
        </w:rPr>
        <w:t xml:space="preserve"> </w:t>
      </w:r>
      <w:r w:rsidRPr="006B6991">
        <w:rPr>
          <w:sz w:val="24"/>
          <w:szCs w:val="24"/>
        </w:rPr>
        <w:t>Игры по правилам.</w:t>
      </w:r>
      <w:r w:rsidRPr="006B6991">
        <w:rPr>
          <w:i/>
          <w:iCs/>
          <w:sz w:val="24"/>
          <w:szCs w:val="24"/>
        </w:rPr>
        <w:t xml:space="preserve"> 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w:t>
      </w:r>
      <w:r w:rsidRPr="006B6991">
        <w:rPr>
          <w:sz w:val="24"/>
          <w:szCs w:val="24"/>
        </w:rPr>
        <w:t>Лыжные гонки:10</w:t>
      </w:r>
      <w:r w:rsidRPr="006B6991">
        <w:rPr>
          <w:i/>
          <w:iCs/>
          <w:sz w:val="24"/>
          <w:szCs w:val="24"/>
        </w:rPr>
        <w:t xml:space="preserve"> </w:t>
      </w:r>
      <w:r w:rsidRPr="006B6991">
        <w:rPr>
          <w:sz w:val="24"/>
          <w:szCs w:val="24"/>
        </w:rPr>
        <w:t>передвижение на лыжах разными способами.</w:t>
      </w:r>
      <w:r w:rsidRPr="006B6991">
        <w:rPr>
          <w:i/>
          <w:iCs/>
          <w:sz w:val="24"/>
          <w:szCs w:val="24"/>
        </w:rPr>
        <w:t xml:space="preserve"> </w:t>
      </w:r>
      <w:r w:rsidRPr="006B6991">
        <w:rPr>
          <w:sz w:val="24"/>
          <w:szCs w:val="24"/>
        </w:rPr>
        <w:t>Подъемы,</w:t>
      </w:r>
      <w:r w:rsidRPr="006B6991">
        <w:rPr>
          <w:i/>
          <w:iCs/>
          <w:sz w:val="24"/>
          <w:szCs w:val="24"/>
        </w:rPr>
        <w:t xml:space="preserve"> </w:t>
      </w:r>
      <w:r w:rsidRPr="006B6991">
        <w:rPr>
          <w:sz w:val="24"/>
          <w:szCs w:val="24"/>
        </w:rPr>
        <w:t>спуски, повороты, торможения.</w:t>
      </w:r>
    </w:p>
    <w:p w:rsidR="00AC61C9" w:rsidRPr="006B6991" w:rsidRDefault="00AC61C9" w:rsidP="00EC0A70">
      <w:pPr>
        <w:spacing w:line="211" w:lineRule="exact"/>
        <w:rPr>
          <w:sz w:val="24"/>
          <w:szCs w:val="24"/>
        </w:rPr>
      </w:pPr>
    </w:p>
    <w:p w:rsidR="00AC61C9" w:rsidRPr="006B6991" w:rsidRDefault="00AC61C9" w:rsidP="00EC0A70">
      <w:pPr>
        <w:ind w:left="708"/>
        <w:rPr>
          <w:sz w:val="24"/>
          <w:szCs w:val="24"/>
        </w:rPr>
      </w:pPr>
      <w:r w:rsidRPr="006B6991">
        <w:rPr>
          <w:b/>
          <w:bCs/>
          <w:sz w:val="24"/>
          <w:szCs w:val="24"/>
        </w:rPr>
        <w:t>Прикладно-ориентированная физкультурная деятельность</w:t>
      </w:r>
    </w:p>
    <w:p w:rsidR="00AC61C9" w:rsidRPr="006B6991" w:rsidRDefault="00AC61C9" w:rsidP="00EC0A70">
      <w:pPr>
        <w:spacing w:line="172" w:lineRule="exact"/>
        <w:rPr>
          <w:sz w:val="24"/>
          <w:szCs w:val="24"/>
        </w:rPr>
      </w:pPr>
    </w:p>
    <w:p w:rsidR="00AC61C9" w:rsidRPr="006B6991" w:rsidRDefault="00AC61C9" w:rsidP="00EC0A70">
      <w:pPr>
        <w:spacing w:line="358" w:lineRule="auto"/>
        <w:ind w:left="8" w:firstLine="708"/>
        <w:jc w:val="both"/>
        <w:rPr>
          <w:sz w:val="24"/>
          <w:szCs w:val="24"/>
        </w:rPr>
      </w:pPr>
      <w:r w:rsidRPr="006B6991">
        <w:rPr>
          <w:i/>
          <w:iCs/>
          <w:sz w:val="24"/>
          <w:szCs w:val="24"/>
        </w:rPr>
        <w:t xml:space="preserve">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w:t>
      </w:r>
      <w:r w:rsidRPr="006B6991">
        <w:rPr>
          <w:sz w:val="24"/>
          <w:szCs w:val="24"/>
        </w:rPr>
        <w:t>Общефизическая подготовка.</w:t>
      </w:r>
      <w:r w:rsidRPr="006B6991">
        <w:rPr>
          <w:i/>
          <w:iCs/>
          <w:sz w:val="24"/>
          <w:szCs w:val="24"/>
        </w:rPr>
        <w:t xml:space="preserve"> </w:t>
      </w:r>
      <w:r w:rsidRPr="006B6991">
        <w:rPr>
          <w:sz w:val="24"/>
          <w:szCs w:val="24"/>
        </w:rPr>
        <w:t>Упражнения,</w:t>
      </w:r>
      <w:r w:rsidRPr="006B6991">
        <w:rPr>
          <w:i/>
          <w:iCs/>
          <w:sz w:val="24"/>
          <w:szCs w:val="24"/>
        </w:rPr>
        <w:t xml:space="preserve"> </w:t>
      </w:r>
      <w:r w:rsidRPr="006B6991">
        <w:rPr>
          <w:sz w:val="24"/>
          <w:szCs w:val="24"/>
        </w:rPr>
        <w:t>ориентированные</w:t>
      </w:r>
      <w:r w:rsidRPr="006B6991">
        <w:rPr>
          <w:i/>
          <w:iCs/>
          <w:sz w:val="24"/>
          <w:szCs w:val="24"/>
        </w:rPr>
        <w:t xml:space="preserve"> </w:t>
      </w:r>
      <w:r w:rsidRPr="006B6991">
        <w:rPr>
          <w:sz w:val="24"/>
          <w:szCs w:val="24"/>
        </w:rPr>
        <w:t>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AC61C9" w:rsidRPr="006B6991" w:rsidRDefault="00357DE3" w:rsidP="00EC0A70">
      <w:pPr>
        <w:ind w:left="708"/>
        <w:rPr>
          <w:sz w:val="24"/>
          <w:szCs w:val="24"/>
        </w:rPr>
      </w:pPr>
      <w:r>
        <w:rPr>
          <w:b/>
          <w:bCs/>
          <w:sz w:val="24"/>
          <w:szCs w:val="24"/>
        </w:rPr>
        <w:t>2.2.2.23</w:t>
      </w:r>
      <w:r w:rsidR="00AC61C9" w:rsidRPr="006B6991">
        <w:rPr>
          <w:b/>
          <w:bCs/>
          <w:sz w:val="24"/>
          <w:szCs w:val="24"/>
        </w:rPr>
        <w:t>. Основы безопасности жизнедеятельности</w:t>
      </w:r>
    </w:p>
    <w:p w:rsidR="00AC61C9" w:rsidRPr="006B6991" w:rsidRDefault="00AC61C9" w:rsidP="00EC0A70">
      <w:pPr>
        <w:spacing w:line="169" w:lineRule="exact"/>
        <w:rPr>
          <w:sz w:val="24"/>
          <w:szCs w:val="24"/>
        </w:rPr>
      </w:pPr>
    </w:p>
    <w:p w:rsidR="00AC61C9" w:rsidRPr="006B6991" w:rsidRDefault="00AC61C9" w:rsidP="00EC0A70">
      <w:pPr>
        <w:spacing w:line="356" w:lineRule="auto"/>
        <w:ind w:left="8" w:firstLine="708"/>
        <w:jc w:val="both"/>
        <w:rPr>
          <w:sz w:val="24"/>
          <w:szCs w:val="24"/>
        </w:rPr>
      </w:pPr>
      <w:r w:rsidRPr="006B6991">
        <w:rPr>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AC61C9" w:rsidRPr="006B6991" w:rsidRDefault="00AC61C9" w:rsidP="00EC0A70">
      <w:pPr>
        <w:spacing w:line="22" w:lineRule="exact"/>
        <w:rPr>
          <w:sz w:val="24"/>
          <w:szCs w:val="24"/>
        </w:rPr>
      </w:pPr>
    </w:p>
    <w:p w:rsidR="00AC61C9" w:rsidRPr="006B6991" w:rsidRDefault="00AC61C9" w:rsidP="00EC0A70">
      <w:pPr>
        <w:spacing w:line="349" w:lineRule="auto"/>
        <w:ind w:left="8" w:firstLine="708"/>
        <w:jc w:val="both"/>
        <w:rPr>
          <w:sz w:val="24"/>
          <w:szCs w:val="24"/>
        </w:rPr>
      </w:pPr>
      <w:r w:rsidRPr="006B6991">
        <w:rPr>
          <w:sz w:val="24"/>
          <w:szCs w:val="24"/>
        </w:rPr>
        <w:t>Целью изучения и освоения программы является формирование у подрастающего поколения россиян культуры безопасности жизнедеятельности в</w:t>
      </w:r>
    </w:p>
    <w:p w:rsidR="00AC61C9" w:rsidRPr="006B6991" w:rsidRDefault="00AC61C9" w:rsidP="00EC0A70">
      <w:pPr>
        <w:spacing w:line="20" w:lineRule="exact"/>
        <w:rPr>
          <w:sz w:val="24"/>
          <w:szCs w:val="24"/>
        </w:rPr>
      </w:pPr>
    </w:p>
    <w:p w:rsidR="00AC61C9" w:rsidRPr="006B6991" w:rsidRDefault="00AC61C9" w:rsidP="00EC0A70">
      <w:pPr>
        <w:spacing w:line="351" w:lineRule="auto"/>
        <w:jc w:val="both"/>
        <w:rPr>
          <w:sz w:val="24"/>
          <w:szCs w:val="24"/>
        </w:rPr>
      </w:pPr>
      <w:r w:rsidRPr="006B6991">
        <w:rPr>
          <w:sz w:val="24"/>
          <w:szCs w:val="24"/>
        </w:rPr>
        <w:t>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AC61C9" w:rsidRPr="006B6991" w:rsidRDefault="00AC61C9" w:rsidP="00EC0A70">
      <w:pPr>
        <w:spacing w:line="26" w:lineRule="exact"/>
        <w:rPr>
          <w:sz w:val="24"/>
          <w:szCs w:val="24"/>
        </w:rPr>
      </w:pPr>
    </w:p>
    <w:p w:rsidR="00AC61C9" w:rsidRPr="006B6991" w:rsidRDefault="00AC61C9" w:rsidP="00EC0A70">
      <w:pPr>
        <w:spacing w:line="356" w:lineRule="auto"/>
        <w:ind w:firstLine="708"/>
        <w:jc w:val="both"/>
        <w:rPr>
          <w:sz w:val="24"/>
          <w:szCs w:val="24"/>
        </w:rPr>
      </w:pPr>
      <w:r w:rsidRPr="006B6991">
        <w:rPr>
          <w:sz w:val="24"/>
          <w:szCs w:val="24"/>
        </w:rPr>
        <w:t>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w:t>
      </w:r>
    </w:p>
    <w:p w:rsidR="00AC61C9" w:rsidRPr="006B6991" w:rsidRDefault="00AC61C9" w:rsidP="00EC0A70">
      <w:pPr>
        <w:spacing w:line="22" w:lineRule="exact"/>
        <w:rPr>
          <w:sz w:val="24"/>
          <w:szCs w:val="24"/>
        </w:rPr>
      </w:pPr>
    </w:p>
    <w:p w:rsidR="00AC61C9" w:rsidRPr="006B6991" w:rsidRDefault="00AC61C9" w:rsidP="00EC0A70">
      <w:pPr>
        <w:spacing w:line="357" w:lineRule="auto"/>
        <w:ind w:firstLine="708"/>
        <w:jc w:val="both"/>
        <w:rPr>
          <w:sz w:val="24"/>
          <w:szCs w:val="24"/>
        </w:rPr>
      </w:pPr>
      <w:r w:rsidRPr="006B6991">
        <w:rPr>
          <w:sz w:val="24"/>
          <w:szCs w:val="24"/>
        </w:rPr>
        <w:lastRenderedPageBreak/>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AC61C9" w:rsidRPr="006B6991" w:rsidRDefault="00AC61C9" w:rsidP="00EC0A70">
      <w:pPr>
        <w:spacing w:line="20" w:lineRule="exact"/>
        <w:rPr>
          <w:sz w:val="24"/>
          <w:szCs w:val="24"/>
        </w:rPr>
      </w:pPr>
    </w:p>
    <w:p w:rsidR="00AC61C9" w:rsidRPr="006B6991" w:rsidRDefault="00AC61C9" w:rsidP="00EC0A70">
      <w:pPr>
        <w:spacing w:line="356" w:lineRule="auto"/>
        <w:ind w:firstLine="708"/>
        <w:jc w:val="both"/>
        <w:rPr>
          <w:sz w:val="24"/>
          <w:szCs w:val="24"/>
        </w:rPr>
      </w:pPr>
      <w:r w:rsidRPr="006B6991">
        <w:rPr>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AC61C9" w:rsidRPr="006B6991" w:rsidRDefault="00AC61C9" w:rsidP="00EC0A70">
      <w:pPr>
        <w:spacing w:line="8" w:lineRule="exact"/>
        <w:rPr>
          <w:sz w:val="24"/>
          <w:szCs w:val="24"/>
        </w:rPr>
      </w:pPr>
    </w:p>
    <w:p w:rsidR="00AC61C9" w:rsidRPr="006B6991" w:rsidRDefault="00AC61C9" w:rsidP="00EC0A70">
      <w:pPr>
        <w:ind w:left="700"/>
        <w:rPr>
          <w:sz w:val="24"/>
          <w:szCs w:val="24"/>
        </w:rPr>
      </w:pPr>
      <w:r w:rsidRPr="006B6991">
        <w:rPr>
          <w:sz w:val="24"/>
          <w:szCs w:val="24"/>
        </w:rPr>
        <w:t>Основы безопасности жизнедеятельности как учебный предмет обеспечивает:</w:t>
      </w:r>
    </w:p>
    <w:p w:rsidR="00AC61C9" w:rsidRPr="006B6991" w:rsidRDefault="00AC61C9" w:rsidP="00EC0A70">
      <w:pPr>
        <w:spacing w:line="193" w:lineRule="exact"/>
        <w:rPr>
          <w:sz w:val="24"/>
          <w:szCs w:val="24"/>
        </w:rPr>
      </w:pPr>
    </w:p>
    <w:p w:rsidR="00AC61C9" w:rsidRPr="006B6991" w:rsidRDefault="00AC61C9" w:rsidP="001A5221">
      <w:pPr>
        <w:numPr>
          <w:ilvl w:val="0"/>
          <w:numId w:val="851"/>
        </w:numPr>
        <w:tabs>
          <w:tab w:val="left" w:pos="1133"/>
        </w:tabs>
        <w:spacing w:line="335" w:lineRule="auto"/>
        <w:ind w:firstLine="700"/>
        <w:rPr>
          <w:rFonts w:ascii="Symbol" w:hAnsi="Symbol" w:cs="Symbol"/>
          <w:sz w:val="24"/>
          <w:szCs w:val="24"/>
        </w:rPr>
      </w:pPr>
      <w:r w:rsidRPr="006B6991">
        <w:rPr>
          <w:sz w:val="24"/>
          <w:szCs w:val="24"/>
        </w:rPr>
        <w:t>освоение обучающимися знаний о безопасном поведении в повседневной жизнедеятельности;</w:t>
      </w:r>
    </w:p>
    <w:p w:rsidR="00AC61C9" w:rsidRPr="006B6991" w:rsidRDefault="00AC61C9" w:rsidP="00EC0A70">
      <w:pPr>
        <w:spacing w:line="58" w:lineRule="exact"/>
        <w:rPr>
          <w:rFonts w:ascii="Symbol" w:hAnsi="Symbol" w:cs="Symbol"/>
          <w:sz w:val="24"/>
          <w:szCs w:val="24"/>
        </w:rPr>
      </w:pPr>
    </w:p>
    <w:p w:rsidR="00AC61C9" w:rsidRPr="006B6991" w:rsidRDefault="00AC61C9" w:rsidP="001A5221">
      <w:pPr>
        <w:numPr>
          <w:ilvl w:val="0"/>
          <w:numId w:val="851"/>
        </w:numPr>
        <w:tabs>
          <w:tab w:val="left" w:pos="1133"/>
        </w:tabs>
        <w:spacing w:line="344" w:lineRule="auto"/>
        <w:ind w:firstLine="700"/>
        <w:jc w:val="both"/>
        <w:rPr>
          <w:rFonts w:ascii="Symbol" w:hAnsi="Symbol" w:cs="Symbol"/>
          <w:sz w:val="24"/>
          <w:szCs w:val="24"/>
        </w:rPr>
      </w:pPr>
      <w:r w:rsidRPr="006B6991">
        <w:rPr>
          <w:sz w:val="24"/>
          <w:szCs w:val="24"/>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AC61C9" w:rsidRPr="006B6991" w:rsidRDefault="00AC61C9" w:rsidP="00EC0A70">
      <w:pPr>
        <w:spacing w:line="54" w:lineRule="exact"/>
        <w:rPr>
          <w:rFonts w:ascii="Symbol" w:hAnsi="Symbol" w:cs="Symbol"/>
          <w:sz w:val="24"/>
          <w:szCs w:val="24"/>
        </w:rPr>
      </w:pPr>
    </w:p>
    <w:p w:rsidR="00AC61C9" w:rsidRPr="006B6991" w:rsidRDefault="00AC61C9" w:rsidP="001A5221">
      <w:pPr>
        <w:numPr>
          <w:ilvl w:val="0"/>
          <w:numId w:val="851"/>
        </w:numPr>
        <w:tabs>
          <w:tab w:val="left" w:pos="1133"/>
        </w:tabs>
        <w:spacing w:line="335" w:lineRule="auto"/>
        <w:ind w:firstLine="700"/>
        <w:rPr>
          <w:rFonts w:ascii="Symbol" w:hAnsi="Symbol" w:cs="Symbol"/>
          <w:sz w:val="24"/>
          <w:szCs w:val="24"/>
        </w:rPr>
      </w:pPr>
      <w:r w:rsidRPr="006B6991">
        <w:rPr>
          <w:sz w:val="24"/>
          <w:szCs w:val="24"/>
        </w:rPr>
        <w:t>понимание необходимости беречь и сохранять свое здоровье как индивидуальную и общественную ценность;</w:t>
      </w:r>
    </w:p>
    <w:p w:rsidR="00AC61C9" w:rsidRPr="006B6991" w:rsidRDefault="00AC61C9" w:rsidP="00EC0A70">
      <w:pPr>
        <w:spacing w:line="58" w:lineRule="exact"/>
        <w:rPr>
          <w:rFonts w:ascii="Symbol" w:hAnsi="Symbol" w:cs="Symbol"/>
          <w:sz w:val="24"/>
          <w:szCs w:val="24"/>
        </w:rPr>
      </w:pPr>
    </w:p>
    <w:p w:rsidR="00AC61C9" w:rsidRPr="006B6991" w:rsidRDefault="00AC61C9" w:rsidP="001A5221">
      <w:pPr>
        <w:numPr>
          <w:ilvl w:val="0"/>
          <w:numId w:val="851"/>
        </w:numPr>
        <w:tabs>
          <w:tab w:val="left" w:pos="1133"/>
        </w:tabs>
        <w:spacing w:line="344" w:lineRule="auto"/>
        <w:ind w:firstLine="700"/>
        <w:jc w:val="both"/>
        <w:rPr>
          <w:rFonts w:ascii="Symbol" w:hAnsi="Symbol" w:cs="Symbol"/>
          <w:sz w:val="24"/>
          <w:szCs w:val="24"/>
        </w:rPr>
      </w:pPr>
      <w:r w:rsidRPr="006B6991">
        <w:rPr>
          <w:sz w:val="24"/>
          <w:szCs w:val="24"/>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AC61C9" w:rsidRPr="006B6991" w:rsidRDefault="00AC61C9" w:rsidP="00EC0A70">
      <w:pPr>
        <w:spacing w:line="54" w:lineRule="exact"/>
        <w:rPr>
          <w:rFonts w:ascii="Symbol" w:hAnsi="Symbol" w:cs="Symbol"/>
          <w:sz w:val="24"/>
          <w:szCs w:val="24"/>
        </w:rPr>
      </w:pPr>
    </w:p>
    <w:p w:rsidR="00AC61C9" w:rsidRPr="006B6991" w:rsidRDefault="00AC61C9" w:rsidP="001A5221">
      <w:pPr>
        <w:numPr>
          <w:ilvl w:val="0"/>
          <w:numId w:val="851"/>
        </w:numPr>
        <w:tabs>
          <w:tab w:val="left" w:pos="1133"/>
        </w:tabs>
        <w:spacing w:line="335" w:lineRule="auto"/>
        <w:ind w:firstLine="700"/>
        <w:rPr>
          <w:rFonts w:ascii="Symbol" w:hAnsi="Symbol" w:cs="Symbol"/>
          <w:sz w:val="24"/>
          <w:szCs w:val="24"/>
        </w:rPr>
      </w:pPr>
      <w:r w:rsidRPr="006B6991">
        <w:rPr>
          <w:sz w:val="24"/>
          <w:szCs w:val="24"/>
        </w:rPr>
        <w:t>понимание необходимости сохранения природы и окружающей среды для полноценной жизни человека;</w:t>
      </w:r>
    </w:p>
    <w:p w:rsidR="00AC61C9" w:rsidRPr="006B6991" w:rsidRDefault="00AC61C9" w:rsidP="00EC0A70">
      <w:pPr>
        <w:spacing w:line="23" w:lineRule="exact"/>
        <w:rPr>
          <w:rFonts w:ascii="Symbol" w:hAnsi="Symbol" w:cs="Symbol"/>
          <w:sz w:val="24"/>
          <w:szCs w:val="24"/>
        </w:rPr>
      </w:pPr>
    </w:p>
    <w:p w:rsidR="00AC61C9" w:rsidRPr="006B6991" w:rsidRDefault="00AC61C9" w:rsidP="001A5221">
      <w:pPr>
        <w:numPr>
          <w:ilvl w:val="0"/>
          <w:numId w:val="851"/>
        </w:numPr>
        <w:tabs>
          <w:tab w:val="left" w:pos="1120"/>
        </w:tabs>
        <w:ind w:left="1120" w:hanging="420"/>
        <w:rPr>
          <w:rFonts w:ascii="Symbol" w:hAnsi="Symbol" w:cs="Symbol"/>
          <w:sz w:val="24"/>
          <w:szCs w:val="24"/>
        </w:rPr>
      </w:pPr>
      <w:r w:rsidRPr="006B6991">
        <w:rPr>
          <w:sz w:val="24"/>
          <w:szCs w:val="24"/>
        </w:rPr>
        <w:t>освоение обучающимися умений экологического проектирования безопасной</w:t>
      </w:r>
    </w:p>
    <w:p w:rsidR="00AC61C9" w:rsidRPr="006B6991" w:rsidRDefault="00AC61C9" w:rsidP="00EC0A70">
      <w:pPr>
        <w:spacing w:line="160" w:lineRule="exact"/>
        <w:rPr>
          <w:sz w:val="24"/>
          <w:szCs w:val="24"/>
        </w:rPr>
      </w:pPr>
    </w:p>
    <w:p w:rsidR="00AC61C9" w:rsidRPr="006B6991" w:rsidRDefault="00AC61C9" w:rsidP="00EC0A70">
      <w:pPr>
        <w:rPr>
          <w:sz w:val="24"/>
          <w:szCs w:val="24"/>
        </w:rPr>
      </w:pPr>
      <w:r w:rsidRPr="006B6991">
        <w:rPr>
          <w:sz w:val="24"/>
          <w:szCs w:val="24"/>
        </w:rPr>
        <w:t>жизнедеятельности с учетом природных, техногенных и социальных рисков;</w:t>
      </w:r>
    </w:p>
    <w:p w:rsidR="00AC61C9" w:rsidRPr="006B6991" w:rsidRDefault="00AC61C9" w:rsidP="00EC0A70">
      <w:pPr>
        <w:spacing w:line="88" w:lineRule="exact"/>
        <w:rPr>
          <w:sz w:val="24"/>
          <w:szCs w:val="24"/>
        </w:rPr>
      </w:pPr>
    </w:p>
    <w:p w:rsidR="00AC61C9" w:rsidRPr="006B6991" w:rsidRDefault="00AC61C9" w:rsidP="001A5221">
      <w:pPr>
        <w:numPr>
          <w:ilvl w:val="0"/>
          <w:numId w:val="852"/>
        </w:numPr>
        <w:tabs>
          <w:tab w:val="left" w:pos="1141"/>
        </w:tabs>
        <w:spacing w:line="349" w:lineRule="auto"/>
        <w:ind w:left="8" w:firstLine="700"/>
        <w:jc w:val="both"/>
        <w:rPr>
          <w:rFonts w:ascii="Symbol" w:hAnsi="Symbol" w:cs="Symbol"/>
          <w:sz w:val="24"/>
          <w:szCs w:val="24"/>
        </w:rPr>
      </w:pPr>
      <w:r w:rsidRPr="006B6991">
        <w:rPr>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AC61C9" w:rsidRPr="006B6991" w:rsidRDefault="00AC61C9" w:rsidP="00EC0A70">
      <w:pPr>
        <w:spacing w:line="50" w:lineRule="exact"/>
        <w:rPr>
          <w:rFonts w:ascii="Symbol" w:hAnsi="Symbol" w:cs="Symbol"/>
          <w:sz w:val="24"/>
          <w:szCs w:val="24"/>
        </w:rPr>
      </w:pPr>
    </w:p>
    <w:p w:rsidR="00AC61C9" w:rsidRPr="006B6991" w:rsidRDefault="00AC61C9" w:rsidP="001A5221">
      <w:pPr>
        <w:numPr>
          <w:ilvl w:val="0"/>
          <w:numId w:val="852"/>
        </w:numPr>
        <w:tabs>
          <w:tab w:val="left" w:pos="1141"/>
        </w:tabs>
        <w:spacing w:line="344" w:lineRule="auto"/>
        <w:ind w:left="8" w:firstLine="700"/>
        <w:jc w:val="both"/>
        <w:rPr>
          <w:rFonts w:ascii="Symbol" w:hAnsi="Symbol" w:cs="Symbol"/>
          <w:sz w:val="24"/>
          <w:szCs w:val="24"/>
        </w:rPr>
      </w:pPr>
      <w:r w:rsidRPr="006B6991">
        <w:rPr>
          <w:sz w:val="24"/>
          <w:szCs w:val="24"/>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AC61C9" w:rsidRPr="006B6991" w:rsidRDefault="00AC61C9" w:rsidP="00EC0A70">
      <w:pPr>
        <w:spacing w:line="54" w:lineRule="exact"/>
        <w:rPr>
          <w:rFonts w:ascii="Symbol" w:hAnsi="Symbol" w:cs="Symbol"/>
          <w:sz w:val="24"/>
          <w:szCs w:val="24"/>
        </w:rPr>
      </w:pPr>
    </w:p>
    <w:p w:rsidR="00AC61C9" w:rsidRPr="006B6991" w:rsidRDefault="00AC61C9" w:rsidP="001A5221">
      <w:pPr>
        <w:numPr>
          <w:ilvl w:val="0"/>
          <w:numId w:val="852"/>
        </w:numPr>
        <w:tabs>
          <w:tab w:val="left" w:pos="1141"/>
        </w:tabs>
        <w:spacing w:line="333" w:lineRule="auto"/>
        <w:ind w:left="8" w:firstLine="700"/>
        <w:jc w:val="both"/>
        <w:rPr>
          <w:rFonts w:ascii="Symbol" w:hAnsi="Symbol" w:cs="Symbol"/>
          <w:sz w:val="24"/>
          <w:szCs w:val="24"/>
        </w:rPr>
      </w:pPr>
      <w:r w:rsidRPr="006B6991">
        <w:rPr>
          <w:sz w:val="24"/>
          <w:szCs w:val="24"/>
        </w:rPr>
        <w:t>освоение умений предвидеть возникновение опасных и чрезвычайных ситуаций по характерным признакам их проявления, а также на основе информации,</w:t>
      </w:r>
    </w:p>
    <w:p w:rsidR="00AC61C9" w:rsidRPr="006B6991" w:rsidRDefault="00AC61C9" w:rsidP="00EC0A70">
      <w:pPr>
        <w:spacing w:line="32" w:lineRule="exact"/>
        <w:rPr>
          <w:sz w:val="24"/>
          <w:szCs w:val="24"/>
        </w:rPr>
      </w:pPr>
    </w:p>
    <w:p w:rsidR="00AC61C9" w:rsidRPr="006B6991" w:rsidRDefault="00AC61C9" w:rsidP="00EC0A70">
      <w:pPr>
        <w:ind w:left="8"/>
        <w:rPr>
          <w:sz w:val="24"/>
          <w:szCs w:val="24"/>
        </w:rPr>
      </w:pPr>
      <w:r w:rsidRPr="006B6991">
        <w:rPr>
          <w:sz w:val="24"/>
          <w:szCs w:val="24"/>
        </w:rPr>
        <w:t>получаемой из различных источников;</w:t>
      </w:r>
    </w:p>
    <w:p w:rsidR="00AC61C9" w:rsidRPr="006B6991" w:rsidRDefault="00AC61C9" w:rsidP="00EC0A70">
      <w:pPr>
        <w:spacing w:line="159" w:lineRule="exact"/>
        <w:rPr>
          <w:sz w:val="24"/>
          <w:szCs w:val="24"/>
        </w:rPr>
      </w:pPr>
    </w:p>
    <w:p w:rsidR="00AC61C9" w:rsidRPr="006B6991" w:rsidRDefault="00AC61C9" w:rsidP="001A5221">
      <w:pPr>
        <w:numPr>
          <w:ilvl w:val="0"/>
          <w:numId w:val="853"/>
        </w:numPr>
        <w:tabs>
          <w:tab w:val="left" w:pos="1128"/>
        </w:tabs>
        <w:ind w:left="1128" w:hanging="420"/>
        <w:rPr>
          <w:rFonts w:ascii="Symbol" w:hAnsi="Symbol" w:cs="Symbol"/>
          <w:sz w:val="24"/>
          <w:szCs w:val="24"/>
        </w:rPr>
      </w:pPr>
      <w:r w:rsidRPr="006B6991">
        <w:rPr>
          <w:sz w:val="24"/>
          <w:szCs w:val="24"/>
        </w:rPr>
        <w:t>освоение умений оказывать первую помощь пострадавшим;</w:t>
      </w:r>
    </w:p>
    <w:p w:rsidR="00AC61C9" w:rsidRPr="006B6991" w:rsidRDefault="00AC61C9" w:rsidP="00EC0A70">
      <w:pPr>
        <w:spacing w:line="195" w:lineRule="exact"/>
        <w:rPr>
          <w:rFonts w:ascii="Symbol" w:hAnsi="Symbol" w:cs="Symbol"/>
          <w:sz w:val="24"/>
          <w:szCs w:val="24"/>
        </w:rPr>
      </w:pPr>
    </w:p>
    <w:p w:rsidR="00AC61C9" w:rsidRPr="006B6991" w:rsidRDefault="00AC61C9" w:rsidP="001A5221">
      <w:pPr>
        <w:numPr>
          <w:ilvl w:val="0"/>
          <w:numId w:val="853"/>
        </w:numPr>
        <w:tabs>
          <w:tab w:val="left" w:pos="1141"/>
        </w:tabs>
        <w:spacing w:line="333" w:lineRule="auto"/>
        <w:ind w:left="8" w:firstLine="700"/>
        <w:rPr>
          <w:rFonts w:ascii="Symbol" w:hAnsi="Symbol" w:cs="Symbol"/>
          <w:sz w:val="24"/>
          <w:szCs w:val="24"/>
        </w:rPr>
      </w:pPr>
      <w:r w:rsidRPr="006B6991">
        <w:rPr>
          <w:sz w:val="24"/>
          <w:szCs w:val="24"/>
        </w:rPr>
        <w:t>освоение умений готовность проявлять предосторожность в ситуациях неопределенности;</w:t>
      </w:r>
    </w:p>
    <w:p w:rsidR="00AC61C9" w:rsidRPr="006B6991" w:rsidRDefault="00AC61C9" w:rsidP="00EC0A70">
      <w:pPr>
        <w:spacing w:line="26" w:lineRule="exact"/>
        <w:rPr>
          <w:rFonts w:ascii="Symbol" w:hAnsi="Symbol" w:cs="Symbol"/>
          <w:sz w:val="24"/>
          <w:szCs w:val="24"/>
        </w:rPr>
      </w:pPr>
    </w:p>
    <w:p w:rsidR="00AC61C9" w:rsidRPr="006B6991" w:rsidRDefault="00AC61C9" w:rsidP="001A5221">
      <w:pPr>
        <w:numPr>
          <w:ilvl w:val="0"/>
          <w:numId w:val="853"/>
        </w:numPr>
        <w:tabs>
          <w:tab w:val="left" w:pos="1128"/>
        </w:tabs>
        <w:ind w:left="1128" w:hanging="420"/>
        <w:rPr>
          <w:rFonts w:ascii="Symbol" w:hAnsi="Symbol" w:cs="Symbol"/>
          <w:sz w:val="24"/>
          <w:szCs w:val="24"/>
        </w:rPr>
      </w:pPr>
      <w:r w:rsidRPr="006B6991">
        <w:rPr>
          <w:sz w:val="24"/>
          <w:szCs w:val="24"/>
        </w:rPr>
        <w:t>освоение умений принимать обоснованные решения в конкретной опасной</w:t>
      </w:r>
    </w:p>
    <w:p w:rsidR="00AC61C9" w:rsidRPr="006B6991" w:rsidRDefault="00AC61C9" w:rsidP="00EC0A70">
      <w:pPr>
        <w:spacing w:line="176" w:lineRule="exact"/>
        <w:rPr>
          <w:sz w:val="24"/>
          <w:szCs w:val="24"/>
        </w:rPr>
      </w:pPr>
    </w:p>
    <w:p w:rsidR="00AC61C9" w:rsidRPr="006B6991" w:rsidRDefault="00AC61C9" w:rsidP="00EC0A70">
      <w:pPr>
        <w:spacing w:line="349" w:lineRule="auto"/>
        <w:ind w:left="8"/>
        <w:rPr>
          <w:sz w:val="24"/>
          <w:szCs w:val="24"/>
        </w:rPr>
      </w:pPr>
      <w:r w:rsidRPr="006B6991">
        <w:rPr>
          <w:sz w:val="24"/>
          <w:szCs w:val="24"/>
        </w:rPr>
        <w:t>(чрезвычайной) ситуации с учетом реально складывающейся обстановки и индивидуальных возможностей;</w:t>
      </w:r>
    </w:p>
    <w:p w:rsidR="00AC61C9" w:rsidRPr="006B6991" w:rsidRDefault="00AC61C9" w:rsidP="00EC0A70">
      <w:pPr>
        <w:spacing w:line="13" w:lineRule="exact"/>
        <w:rPr>
          <w:sz w:val="24"/>
          <w:szCs w:val="24"/>
        </w:rPr>
      </w:pPr>
    </w:p>
    <w:p w:rsidR="00AC61C9" w:rsidRPr="006B6991" w:rsidRDefault="00AC61C9" w:rsidP="001A5221">
      <w:pPr>
        <w:numPr>
          <w:ilvl w:val="1"/>
          <w:numId w:val="854"/>
        </w:numPr>
        <w:tabs>
          <w:tab w:val="left" w:pos="1128"/>
        </w:tabs>
        <w:ind w:left="1128" w:hanging="420"/>
        <w:rPr>
          <w:rFonts w:ascii="Symbol" w:hAnsi="Symbol" w:cs="Symbol"/>
          <w:sz w:val="24"/>
          <w:szCs w:val="24"/>
        </w:rPr>
      </w:pPr>
      <w:r w:rsidRPr="006B6991">
        <w:rPr>
          <w:sz w:val="24"/>
          <w:szCs w:val="24"/>
        </w:rPr>
        <w:t>освоение  умений  использовать  средства  индивидуальной  и  коллективной</w:t>
      </w:r>
    </w:p>
    <w:p w:rsidR="00AC61C9" w:rsidRPr="006B6991" w:rsidRDefault="00AC61C9" w:rsidP="00EC0A70">
      <w:pPr>
        <w:spacing w:line="163" w:lineRule="exact"/>
        <w:rPr>
          <w:rFonts w:ascii="Symbol" w:hAnsi="Symbol" w:cs="Symbol"/>
          <w:sz w:val="24"/>
          <w:szCs w:val="24"/>
        </w:rPr>
      </w:pPr>
    </w:p>
    <w:p w:rsidR="00AC61C9" w:rsidRPr="006B6991" w:rsidRDefault="00AC61C9" w:rsidP="00EC0A70">
      <w:pPr>
        <w:ind w:left="8"/>
        <w:rPr>
          <w:rFonts w:ascii="Symbol" w:hAnsi="Symbol" w:cs="Symbol"/>
          <w:sz w:val="24"/>
          <w:szCs w:val="24"/>
        </w:rPr>
      </w:pPr>
      <w:r w:rsidRPr="006B6991">
        <w:rPr>
          <w:sz w:val="24"/>
          <w:szCs w:val="24"/>
        </w:rPr>
        <w:t>защиты.</w:t>
      </w:r>
    </w:p>
    <w:p w:rsidR="00AC61C9" w:rsidRPr="006B6991" w:rsidRDefault="00AC61C9" w:rsidP="00EC0A70">
      <w:pPr>
        <w:spacing w:line="193" w:lineRule="exact"/>
        <w:rPr>
          <w:rFonts w:ascii="Symbol" w:hAnsi="Symbol" w:cs="Symbol"/>
          <w:sz w:val="24"/>
          <w:szCs w:val="24"/>
        </w:rPr>
      </w:pPr>
    </w:p>
    <w:p w:rsidR="00AC61C9" w:rsidRPr="006B6991" w:rsidRDefault="00AC61C9" w:rsidP="001A5221">
      <w:pPr>
        <w:numPr>
          <w:ilvl w:val="1"/>
          <w:numId w:val="854"/>
        </w:numPr>
        <w:tabs>
          <w:tab w:val="left" w:pos="1141"/>
        </w:tabs>
        <w:spacing w:line="335" w:lineRule="auto"/>
        <w:ind w:left="8" w:firstLine="700"/>
        <w:rPr>
          <w:rFonts w:ascii="Symbol" w:hAnsi="Symbol" w:cs="Symbol"/>
          <w:sz w:val="24"/>
          <w:szCs w:val="24"/>
        </w:rPr>
      </w:pPr>
      <w:r w:rsidRPr="006B6991">
        <w:rPr>
          <w:sz w:val="24"/>
          <w:szCs w:val="24"/>
        </w:rPr>
        <w:lastRenderedPageBreak/>
        <w:t>Освоение и понимание учебного предмета «Основы безопасности жизнедеятельности» направлено на:</w:t>
      </w:r>
    </w:p>
    <w:p w:rsidR="00AC61C9" w:rsidRPr="006B6991" w:rsidRDefault="00AC61C9" w:rsidP="00EC0A70">
      <w:pPr>
        <w:spacing w:line="58" w:lineRule="exact"/>
        <w:rPr>
          <w:rFonts w:ascii="Symbol" w:hAnsi="Symbol" w:cs="Symbol"/>
          <w:sz w:val="24"/>
          <w:szCs w:val="24"/>
        </w:rPr>
      </w:pPr>
    </w:p>
    <w:p w:rsidR="00AC61C9" w:rsidRPr="006B6991" w:rsidRDefault="00AC61C9" w:rsidP="001A5221">
      <w:pPr>
        <w:numPr>
          <w:ilvl w:val="1"/>
          <w:numId w:val="854"/>
        </w:numPr>
        <w:tabs>
          <w:tab w:val="left" w:pos="1141"/>
        </w:tabs>
        <w:spacing w:line="335" w:lineRule="auto"/>
        <w:ind w:left="8" w:firstLine="700"/>
        <w:rPr>
          <w:rFonts w:ascii="Symbol" w:hAnsi="Symbol" w:cs="Symbol"/>
          <w:sz w:val="24"/>
          <w:szCs w:val="24"/>
        </w:rPr>
      </w:pPr>
      <w:r w:rsidRPr="006B6991">
        <w:rPr>
          <w:sz w:val="24"/>
          <w:szCs w:val="24"/>
        </w:rPr>
        <w:t>воспитание у обучающихся чувства ответственности за личную безопасность, ценностного отношения к своему здоровью и жизни;</w:t>
      </w:r>
    </w:p>
    <w:p w:rsidR="00AC61C9" w:rsidRPr="006B6991" w:rsidRDefault="00AC61C9" w:rsidP="00EC0A70">
      <w:pPr>
        <w:spacing w:line="58" w:lineRule="exact"/>
        <w:rPr>
          <w:rFonts w:ascii="Symbol" w:hAnsi="Symbol" w:cs="Symbol"/>
          <w:sz w:val="24"/>
          <w:szCs w:val="24"/>
        </w:rPr>
      </w:pPr>
    </w:p>
    <w:p w:rsidR="00AC61C9" w:rsidRPr="006B6991" w:rsidRDefault="00AC61C9" w:rsidP="001A5221">
      <w:pPr>
        <w:numPr>
          <w:ilvl w:val="1"/>
          <w:numId w:val="854"/>
        </w:numPr>
        <w:tabs>
          <w:tab w:val="left" w:pos="1141"/>
        </w:tabs>
        <w:spacing w:line="344" w:lineRule="auto"/>
        <w:ind w:left="8" w:firstLine="700"/>
        <w:jc w:val="both"/>
        <w:rPr>
          <w:rFonts w:ascii="Symbol" w:hAnsi="Symbol" w:cs="Symbol"/>
          <w:sz w:val="24"/>
          <w:szCs w:val="24"/>
        </w:rPr>
      </w:pPr>
      <w:r w:rsidRPr="006B6991">
        <w:rPr>
          <w:sz w:val="24"/>
          <w:szCs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AC61C9" w:rsidRPr="006B6991" w:rsidRDefault="00AC61C9" w:rsidP="00EC0A70">
      <w:pPr>
        <w:spacing w:line="54" w:lineRule="exact"/>
        <w:rPr>
          <w:rFonts w:ascii="Symbol" w:hAnsi="Symbol" w:cs="Symbol"/>
          <w:sz w:val="24"/>
          <w:szCs w:val="24"/>
        </w:rPr>
      </w:pPr>
    </w:p>
    <w:p w:rsidR="00AC61C9" w:rsidRPr="006B6991" w:rsidRDefault="00AC61C9" w:rsidP="001A5221">
      <w:pPr>
        <w:numPr>
          <w:ilvl w:val="1"/>
          <w:numId w:val="854"/>
        </w:numPr>
        <w:tabs>
          <w:tab w:val="left" w:pos="1141"/>
        </w:tabs>
        <w:spacing w:line="335" w:lineRule="auto"/>
        <w:ind w:left="8" w:firstLine="700"/>
        <w:jc w:val="both"/>
        <w:rPr>
          <w:rFonts w:ascii="Symbol" w:hAnsi="Symbol" w:cs="Symbol"/>
          <w:sz w:val="24"/>
          <w:szCs w:val="24"/>
        </w:rPr>
      </w:pPr>
      <w:r w:rsidRPr="006B6991">
        <w:rPr>
          <w:sz w:val="24"/>
          <w:szCs w:val="24"/>
        </w:rPr>
        <w:t>формирование у обучающихся современной культуры безопасности жизнедеятельности на основе понимания необходимости защиты личности, общества</w:t>
      </w:r>
    </w:p>
    <w:p w:rsidR="00AC61C9" w:rsidRPr="006B6991" w:rsidRDefault="00AC61C9" w:rsidP="00EC0A70">
      <w:pPr>
        <w:spacing w:line="38" w:lineRule="exact"/>
        <w:rPr>
          <w:rFonts w:ascii="Symbol" w:hAnsi="Symbol" w:cs="Symbol"/>
          <w:sz w:val="24"/>
          <w:szCs w:val="24"/>
        </w:rPr>
      </w:pPr>
    </w:p>
    <w:p w:rsidR="00AC61C9" w:rsidRPr="006B6991" w:rsidRDefault="00AC61C9" w:rsidP="001A5221">
      <w:pPr>
        <w:numPr>
          <w:ilvl w:val="0"/>
          <w:numId w:val="854"/>
        </w:numPr>
        <w:tabs>
          <w:tab w:val="left" w:pos="267"/>
        </w:tabs>
        <w:spacing w:line="349" w:lineRule="auto"/>
        <w:ind w:left="8" w:hanging="8"/>
        <w:jc w:val="both"/>
        <w:rPr>
          <w:sz w:val="24"/>
          <w:szCs w:val="24"/>
        </w:rPr>
      </w:pPr>
      <w:r w:rsidRPr="006B6991">
        <w:rPr>
          <w:sz w:val="24"/>
          <w:szCs w:val="24"/>
        </w:rPr>
        <w:t>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w:t>
      </w:r>
    </w:p>
    <w:p w:rsidR="00AC61C9" w:rsidRPr="006B6991" w:rsidRDefault="00AC61C9" w:rsidP="00EC0A70">
      <w:pPr>
        <w:spacing w:line="355" w:lineRule="auto"/>
        <w:jc w:val="both"/>
        <w:rPr>
          <w:sz w:val="24"/>
          <w:szCs w:val="24"/>
        </w:rPr>
      </w:pPr>
      <w:r w:rsidRPr="006B6991">
        <w:rPr>
          <w:sz w:val="24"/>
          <w:szCs w:val="24"/>
        </w:rPr>
        <w:t>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AC61C9" w:rsidRPr="006B6991" w:rsidRDefault="00AC61C9" w:rsidP="00EC0A70">
      <w:pPr>
        <w:spacing w:line="21" w:lineRule="exact"/>
        <w:rPr>
          <w:sz w:val="24"/>
          <w:szCs w:val="24"/>
        </w:rPr>
      </w:pPr>
    </w:p>
    <w:p w:rsidR="00AC61C9" w:rsidRPr="006B6991" w:rsidRDefault="00AC61C9" w:rsidP="00EC0A70">
      <w:pPr>
        <w:spacing w:line="357" w:lineRule="auto"/>
        <w:ind w:firstLine="708"/>
        <w:jc w:val="both"/>
        <w:rPr>
          <w:sz w:val="24"/>
          <w:szCs w:val="24"/>
        </w:rPr>
      </w:pPr>
      <w:r w:rsidRPr="006B6991">
        <w:rPr>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AC61C9" w:rsidRPr="006B6991" w:rsidRDefault="00AC61C9" w:rsidP="00EC0A70">
      <w:pPr>
        <w:spacing w:line="20" w:lineRule="exact"/>
        <w:rPr>
          <w:sz w:val="24"/>
          <w:szCs w:val="24"/>
        </w:rPr>
      </w:pPr>
    </w:p>
    <w:p w:rsidR="00AC61C9" w:rsidRPr="006B6991" w:rsidRDefault="00AC61C9" w:rsidP="00EC0A70">
      <w:pPr>
        <w:spacing w:line="351" w:lineRule="auto"/>
        <w:ind w:firstLine="708"/>
        <w:jc w:val="both"/>
        <w:rPr>
          <w:sz w:val="24"/>
          <w:szCs w:val="24"/>
        </w:rPr>
      </w:pPr>
      <w:r w:rsidRPr="006B6991">
        <w:rPr>
          <w:sz w:val="24"/>
          <w:szCs w:val="24"/>
        </w:rPr>
        <w:t>Межпредметная интеграция и связь учебного предмета «Основы безопасности жизнедеятельности» с такими предметами как «Биология», «История»,</w:t>
      </w:r>
    </w:p>
    <w:p w:rsidR="00AC61C9" w:rsidRPr="006B6991" w:rsidRDefault="00AC61C9" w:rsidP="00EC0A70">
      <w:pPr>
        <w:spacing w:line="26" w:lineRule="exact"/>
        <w:rPr>
          <w:sz w:val="24"/>
          <w:szCs w:val="24"/>
        </w:rPr>
      </w:pPr>
    </w:p>
    <w:p w:rsidR="00AC61C9" w:rsidRPr="006B6991" w:rsidRDefault="00AC61C9" w:rsidP="00EC0A70">
      <w:pPr>
        <w:spacing w:line="358" w:lineRule="auto"/>
        <w:jc w:val="both"/>
        <w:rPr>
          <w:sz w:val="24"/>
          <w:szCs w:val="24"/>
        </w:rPr>
      </w:pPr>
      <w:r w:rsidRPr="006B6991">
        <w:rPr>
          <w:sz w:val="24"/>
          <w:szCs w:val="24"/>
        </w:rPr>
        <w:t>«Информатика»,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AC61C9" w:rsidRPr="006B6991" w:rsidRDefault="00AC61C9" w:rsidP="00EC0A70">
      <w:pPr>
        <w:spacing w:line="200" w:lineRule="exact"/>
        <w:rPr>
          <w:sz w:val="24"/>
          <w:szCs w:val="24"/>
        </w:rPr>
      </w:pPr>
    </w:p>
    <w:p w:rsidR="00AC61C9" w:rsidRPr="006B6991" w:rsidRDefault="00AC61C9" w:rsidP="00EC0A70">
      <w:pPr>
        <w:spacing w:line="349" w:lineRule="auto"/>
        <w:ind w:left="700" w:right="2600"/>
        <w:rPr>
          <w:sz w:val="24"/>
          <w:szCs w:val="24"/>
        </w:rPr>
      </w:pPr>
      <w:r w:rsidRPr="006B6991">
        <w:rPr>
          <w:b/>
          <w:bCs/>
          <w:sz w:val="24"/>
          <w:szCs w:val="24"/>
        </w:rPr>
        <w:t>Основы безопасности личности, общества и государства Основы комплексной безопасности</w:t>
      </w:r>
    </w:p>
    <w:p w:rsidR="00AC61C9" w:rsidRPr="006B6991" w:rsidRDefault="00AC61C9" w:rsidP="00EC0A70">
      <w:pPr>
        <w:spacing w:line="24" w:lineRule="exact"/>
        <w:rPr>
          <w:sz w:val="24"/>
          <w:szCs w:val="24"/>
        </w:rPr>
      </w:pPr>
    </w:p>
    <w:p w:rsidR="00AC61C9" w:rsidRPr="006B6991" w:rsidRDefault="00AC61C9" w:rsidP="00EC0A70">
      <w:pPr>
        <w:spacing w:line="358" w:lineRule="auto"/>
        <w:ind w:firstLine="708"/>
        <w:jc w:val="both"/>
        <w:rPr>
          <w:sz w:val="24"/>
          <w:szCs w:val="24"/>
        </w:rPr>
      </w:pPr>
      <w:r w:rsidRPr="006B6991">
        <w:rPr>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6B6991">
        <w:rPr>
          <w:i/>
          <w:iCs/>
          <w:sz w:val="24"/>
          <w:szCs w:val="24"/>
        </w:rPr>
        <w:t>Средства индивидуальной защиты</w:t>
      </w:r>
      <w:r w:rsidRPr="006B6991">
        <w:rPr>
          <w:sz w:val="24"/>
          <w:szCs w:val="24"/>
        </w:rPr>
        <w:t xml:space="preserve"> </w:t>
      </w:r>
      <w:r w:rsidRPr="006B6991">
        <w:rPr>
          <w:i/>
          <w:iCs/>
          <w:sz w:val="24"/>
          <w:szCs w:val="24"/>
        </w:rPr>
        <w:t xml:space="preserve">велосипедиста. </w:t>
      </w:r>
      <w:r w:rsidRPr="006B6991">
        <w:rPr>
          <w:sz w:val="24"/>
          <w:szCs w:val="24"/>
        </w:rPr>
        <w:t>Пожар его причины и последствия.</w:t>
      </w:r>
      <w:r w:rsidRPr="006B6991">
        <w:rPr>
          <w:i/>
          <w:iCs/>
          <w:sz w:val="24"/>
          <w:szCs w:val="24"/>
        </w:rPr>
        <w:t xml:space="preserve"> </w:t>
      </w:r>
      <w:r w:rsidRPr="006B6991">
        <w:rPr>
          <w:sz w:val="24"/>
          <w:szCs w:val="24"/>
        </w:rPr>
        <w:t>Правила поведения при пожаре</w:t>
      </w:r>
      <w:r w:rsidRPr="006B6991">
        <w:rPr>
          <w:i/>
          <w:iCs/>
          <w:sz w:val="24"/>
          <w:szCs w:val="24"/>
        </w:rPr>
        <w:t xml:space="preserve"> </w:t>
      </w:r>
      <w:r w:rsidRPr="006B6991">
        <w:rPr>
          <w:sz w:val="24"/>
          <w:szCs w:val="24"/>
        </w:rPr>
        <w:t>при пожаре. Первичные средства пожаротушения. Средства индивидуальной защиты.</w:t>
      </w:r>
    </w:p>
    <w:p w:rsidR="00AC61C9" w:rsidRPr="006B6991" w:rsidRDefault="00AC61C9" w:rsidP="00EC0A70">
      <w:pPr>
        <w:spacing w:line="59" w:lineRule="exact"/>
        <w:rPr>
          <w:sz w:val="24"/>
          <w:szCs w:val="24"/>
        </w:rPr>
      </w:pPr>
    </w:p>
    <w:p w:rsidR="00AC61C9" w:rsidRPr="006B6991" w:rsidRDefault="00AC61C9" w:rsidP="00EC0A70">
      <w:pPr>
        <w:spacing w:line="358" w:lineRule="auto"/>
        <w:ind w:left="8"/>
        <w:jc w:val="both"/>
        <w:rPr>
          <w:sz w:val="24"/>
          <w:szCs w:val="24"/>
        </w:rPr>
      </w:pPr>
      <w:r w:rsidRPr="006B6991">
        <w:rPr>
          <w:sz w:val="24"/>
          <w:szCs w:val="24"/>
        </w:rPr>
        <w:t xml:space="preserve">Водоемы. Правила поведения у воды и оказания помощи на воде. Правила безопасности в туристических походах </w:t>
      </w:r>
      <w:r w:rsidRPr="006B6991">
        <w:rPr>
          <w:i/>
          <w:iCs/>
          <w:sz w:val="24"/>
          <w:szCs w:val="24"/>
        </w:rPr>
        <w:t>и поездках.</w:t>
      </w:r>
      <w:r w:rsidRPr="006B6991">
        <w:rPr>
          <w:sz w:val="24"/>
          <w:szCs w:val="24"/>
        </w:rPr>
        <w:t xml:space="preserve"> Правила поведения в автономных условиях. Сигналы бедствия, способы их подачи и </w:t>
      </w:r>
      <w:r w:rsidRPr="006B6991">
        <w:rPr>
          <w:sz w:val="24"/>
          <w:szCs w:val="24"/>
        </w:rPr>
        <w:lastRenderedPageBreak/>
        <w:t xml:space="preserve">ответы на них. Правила безопасности в ситуациях криминогенного характера (квартира, улица, подъезд, лифт, карманная кража, мошенничество, </w:t>
      </w:r>
      <w:r w:rsidRPr="006B6991">
        <w:rPr>
          <w:i/>
          <w:iCs/>
          <w:sz w:val="24"/>
          <w:szCs w:val="24"/>
        </w:rPr>
        <w:t>самозащита покупателя</w:t>
      </w:r>
      <w:r w:rsidRPr="006B6991">
        <w:rPr>
          <w:sz w:val="24"/>
          <w:szCs w:val="24"/>
        </w:rPr>
        <w:t xml:space="preserve">). Элементарные способы самозащиты. </w:t>
      </w:r>
      <w:r w:rsidRPr="006B6991">
        <w:rPr>
          <w:i/>
          <w:iCs/>
          <w:sz w:val="24"/>
          <w:szCs w:val="24"/>
        </w:rPr>
        <w:t>Информационная безопасность подростка.</w:t>
      </w:r>
    </w:p>
    <w:p w:rsidR="00AC61C9" w:rsidRPr="006B6991" w:rsidRDefault="00AC61C9" w:rsidP="00EC0A70">
      <w:pPr>
        <w:spacing w:line="9" w:lineRule="exact"/>
        <w:rPr>
          <w:sz w:val="24"/>
          <w:szCs w:val="24"/>
        </w:rPr>
      </w:pPr>
    </w:p>
    <w:p w:rsidR="00AC61C9" w:rsidRPr="006B6991" w:rsidRDefault="00AC61C9" w:rsidP="00EC0A70">
      <w:pPr>
        <w:ind w:left="708"/>
        <w:rPr>
          <w:sz w:val="24"/>
          <w:szCs w:val="24"/>
        </w:rPr>
      </w:pPr>
      <w:r w:rsidRPr="006B6991">
        <w:rPr>
          <w:b/>
          <w:bCs/>
          <w:sz w:val="24"/>
          <w:szCs w:val="24"/>
        </w:rPr>
        <w:t>Защита населения Российской Федерации от чрезвычайных ситуаций</w:t>
      </w:r>
    </w:p>
    <w:p w:rsidR="00AC61C9" w:rsidRPr="006B6991" w:rsidRDefault="00AC61C9" w:rsidP="00EC0A70">
      <w:pPr>
        <w:spacing w:line="169" w:lineRule="exact"/>
        <w:rPr>
          <w:sz w:val="24"/>
          <w:szCs w:val="24"/>
        </w:rPr>
      </w:pPr>
    </w:p>
    <w:p w:rsidR="00AC61C9" w:rsidRPr="006B6991" w:rsidRDefault="00AC61C9" w:rsidP="00EC0A70">
      <w:pPr>
        <w:spacing w:line="359" w:lineRule="auto"/>
        <w:ind w:left="8" w:firstLine="708"/>
        <w:jc w:val="both"/>
        <w:rPr>
          <w:sz w:val="24"/>
          <w:szCs w:val="24"/>
        </w:rPr>
      </w:pPr>
      <w:r w:rsidRPr="006B6991">
        <w:rPr>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AC61C9" w:rsidRPr="006B6991" w:rsidRDefault="00AC61C9" w:rsidP="00EC0A70">
      <w:pPr>
        <w:spacing w:line="208" w:lineRule="exact"/>
        <w:rPr>
          <w:sz w:val="24"/>
          <w:szCs w:val="24"/>
        </w:rPr>
      </w:pPr>
    </w:p>
    <w:p w:rsidR="00AC61C9" w:rsidRPr="006B6991" w:rsidRDefault="00AC61C9" w:rsidP="00EC0A70">
      <w:pPr>
        <w:tabs>
          <w:tab w:val="left" w:pos="1968"/>
          <w:tab w:val="left" w:pos="4427"/>
          <w:tab w:val="left" w:pos="6247"/>
          <w:tab w:val="left" w:pos="8127"/>
          <w:tab w:val="left" w:pos="8547"/>
          <w:tab w:val="left" w:pos="10308"/>
        </w:tabs>
        <w:ind w:left="708"/>
        <w:rPr>
          <w:sz w:val="24"/>
          <w:szCs w:val="24"/>
        </w:rPr>
      </w:pPr>
      <w:r w:rsidRPr="006B6991">
        <w:rPr>
          <w:b/>
          <w:bCs/>
          <w:sz w:val="24"/>
          <w:szCs w:val="24"/>
        </w:rPr>
        <w:t>Основы</w:t>
      </w:r>
      <w:r w:rsidRPr="006B6991">
        <w:rPr>
          <w:b/>
          <w:bCs/>
          <w:sz w:val="24"/>
          <w:szCs w:val="24"/>
        </w:rPr>
        <w:tab/>
        <w:t>противодействия</w:t>
      </w:r>
      <w:r w:rsidRPr="006B6991">
        <w:rPr>
          <w:b/>
          <w:bCs/>
          <w:sz w:val="24"/>
          <w:szCs w:val="24"/>
        </w:rPr>
        <w:tab/>
        <w:t>терроризму,</w:t>
      </w:r>
      <w:r w:rsidRPr="006B6991">
        <w:rPr>
          <w:b/>
          <w:bCs/>
          <w:sz w:val="24"/>
          <w:szCs w:val="24"/>
        </w:rPr>
        <w:tab/>
        <w:t>экстремизму</w:t>
      </w:r>
      <w:r w:rsidRPr="006B6991">
        <w:rPr>
          <w:b/>
          <w:bCs/>
          <w:sz w:val="24"/>
          <w:szCs w:val="24"/>
        </w:rPr>
        <w:tab/>
        <w:t>и</w:t>
      </w:r>
      <w:r w:rsidRPr="006B6991">
        <w:rPr>
          <w:b/>
          <w:bCs/>
          <w:sz w:val="24"/>
          <w:szCs w:val="24"/>
        </w:rPr>
        <w:tab/>
        <w:t>наркотизму</w:t>
      </w:r>
      <w:r w:rsidRPr="006B6991">
        <w:rPr>
          <w:b/>
          <w:bCs/>
          <w:sz w:val="24"/>
          <w:szCs w:val="24"/>
        </w:rPr>
        <w:tab/>
        <w:t>в</w:t>
      </w:r>
    </w:p>
    <w:p w:rsidR="00AC61C9" w:rsidRPr="006B6991" w:rsidRDefault="00AC61C9" w:rsidP="00EC0A70">
      <w:pPr>
        <w:spacing w:line="160" w:lineRule="exact"/>
        <w:rPr>
          <w:sz w:val="24"/>
          <w:szCs w:val="24"/>
        </w:rPr>
      </w:pPr>
    </w:p>
    <w:p w:rsidR="00AC61C9" w:rsidRPr="006B6991" w:rsidRDefault="00AC61C9" w:rsidP="00EC0A70">
      <w:pPr>
        <w:ind w:left="8"/>
        <w:rPr>
          <w:sz w:val="24"/>
          <w:szCs w:val="24"/>
        </w:rPr>
      </w:pPr>
      <w:r w:rsidRPr="006B6991">
        <w:rPr>
          <w:b/>
          <w:bCs/>
          <w:sz w:val="24"/>
          <w:szCs w:val="24"/>
        </w:rPr>
        <w:t>Российской Федерации</w:t>
      </w:r>
    </w:p>
    <w:p w:rsidR="00AC61C9" w:rsidRPr="006B6991" w:rsidRDefault="00AC61C9" w:rsidP="00EC0A70">
      <w:pPr>
        <w:spacing w:line="158" w:lineRule="exact"/>
        <w:rPr>
          <w:sz w:val="24"/>
          <w:szCs w:val="24"/>
        </w:rPr>
      </w:pPr>
    </w:p>
    <w:p w:rsidR="00AC61C9" w:rsidRPr="006B6991" w:rsidRDefault="00AC61C9" w:rsidP="00EC0A70">
      <w:pPr>
        <w:ind w:left="708"/>
        <w:rPr>
          <w:sz w:val="24"/>
          <w:szCs w:val="24"/>
        </w:rPr>
      </w:pPr>
      <w:r w:rsidRPr="006B6991">
        <w:rPr>
          <w:sz w:val="24"/>
          <w:szCs w:val="24"/>
        </w:rPr>
        <w:t>Терроризм, экстремизм, наркотизм - сущность и угрозы безопасности личности</w:t>
      </w:r>
    </w:p>
    <w:p w:rsidR="00AC61C9" w:rsidRPr="006B6991" w:rsidRDefault="00AC61C9" w:rsidP="00EC0A70">
      <w:pPr>
        <w:spacing w:line="160" w:lineRule="exact"/>
        <w:rPr>
          <w:sz w:val="24"/>
          <w:szCs w:val="24"/>
        </w:rPr>
      </w:pPr>
    </w:p>
    <w:p w:rsidR="00AC61C9" w:rsidRPr="006B6991" w:rsidRDefault="00AC61C9" w:rsidP="001A5221">
      <w:pPr>
        <w:numPr>
          <w:ilvl w:val="0"/>
          <w:numId w:val="855"/>
        </w:numPr>
        <w:tabs>
          <w:tab w:val="left" w:pos="408"/>
        </w:tabs>
        <w:ind w:left="408" w:hanging="408"/>
        <w:rPr>
          <w:sz w:val="24"/>
          <w:szCs w:val="24"/>
        </w:rPr>
      </w:pPr>
      <w:r w:rsidRPr="006B6991">
        <w:rPr>
          <w:sz w:val="24"/>
          <w:szCs w:val="24"/>
        </w:rPr>
        <w:t xml:space="preserve">общества.   </w:t>
      </w:r>
      <w:r w:rsidRPr="006B6991">
        <w:rPr>
          <w:i/>
          <w:iCs/>
          <w:sz w:val="24"/>
          <w:szCs w:val="24"/>
        </w:rPr>
        <w:t>Пути   и   средства   вовлечения   подростка   в   террористическую,</w:t>
      </w:r>
    </w:p>
    <w:p w:rsidR="00AC61C9" w:rsidRPr="006B6991" w:rsidRDefault="00AC61C9" w:rsidP="00EC0A70">
      <w:pPr>
        <w:spacing w:line="174" w:lineRule="exact"/>
        <w:rPr>
          <w:sz w:val="24"/>
          <w:szCs w:val="24"/>
        </w:rPr>
      </w:pPr>
    </w:p>
    <w:p w:rsidR="00AC61C9" w:rsidRPr="006B6991" w:rsidRDefault="00AC61C9" w:rsidP="00EC0A70">
      <w:pPr>
        <w:spacing w:line="357" w:lineRule="auto"/>
        <w:ind w:left="8"/>
        <w:jc w:val="both"/>
        <w:rPr>
          <w:sz w:val="24"/>
          <w:szCs w:val="24"/>
        </w:rPr>
      </w:pPr>
      <w:r w:rsidRPr="006B6991">
        <w:rPr>
          <w:i/>
          <w:iCs/>
          <w:sz w:val="24"/>
          <w:szCs w:val="24"/>
        </w:rPr>
        <w:t xml:space="preserve">экстремистскую и наркотическую деятельность. Ответственность несовершеннолетних за правонарушения. </w:t>
      </w:r>
      <w:r w:rsidRPr="006B6991">
        <w:rPr>
          <w:sz w:val="24"/>
          <w:szCs w:val="24"/>
        </w:rPr>
        <w:t>Личная безопасность при террористических</w:t>
      </w:r>
      <w:r w:rsidRPr="006B6991">
        <w:rPr>
          <w:i/>
          <w:iCs/>
          <w:sz w:val="24"/>
          <w:szCs w:val="24"/>
        </w:rPr>
        <w:t xml:space="preserve"> </w:t>
      </w:r>
      <w:r w:rsidRPr="006B6991">
        <w:rPr>
          <w:sz w:val="24"/>
          <w:szCs w:val="24"/>
        </w:rPr>
        <w:t>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AC61C9" w:rsidRPr="006B6991" w:rsidRDefault="00AC61C9" w:rsidP="00EC0A70">
      <w:pPr>
        <w:spacing w:line="17" w:lineRule="exact"/>
        <w:rPr>
          <w:sz w:val="24"/>
          <w:szCs w:val="24"/>
        </w:rPr>
      </w:pPr>
    </w:p>
    <w:p w:rsidR="00AC61C9" w:rsidRPr="006B6991" w:rsidRDefault="00AC61C9" w:rsidP="00840F16">
      <w:pPr>
        <w:ind w:left="708"/>
        <w:rPr>
          <w:sz w:val="24"/>
          <w:szCs w:val="24"/>
        </w:rPr>
      </w:pPr>
      <w:r w:rsidRPr="006B6991">
        <w:rPr>
          <w:b/>
          <w:bCs/>
          <w:sz w:val="24"/>
          <w:szCs w:val="24"/>
        </w:rPr>
        <w:t>Основы медицинских знаний и здорового образа жизни</w:t>
      </w:r>
    </w:p>
    <w:p w:rsidR="00AC61C9" w:rsidRPr="006B6991" w:rsidRDefault="00AC61C9" w:rsidP="000702F0">
      <w:pPr>
        <w:rPr>
          <w:sz w:val="24"/>
          <w:szCs w:val="24"/>
        </w:rPr>
      </w:pPr>
    </w:p>
    <w:p w:rsidR="00AC61C9" w:rsidRPr="006B6991" w:rsidRDefault="00AC61C9" w:rsidP="00EC0A70">
      <w:pPr>
        <w:ind w:left="700"/>
        <w:rPr>
          <w:sz w:val="24"/>
          <w:szCs w:val="24"/>
        </w:rPr>
      </w:pPr>
      <w:r w:rsidRPr="006B6991">
        <w:rPr>
          <w:b/>
          <w:bCs/>
          <w:sz w:val="24"/>
          <w:szCs w:val="24"/>
        </w:rPr>
        <w:t>Основы здорового образа жизни</w:t>
      </w:r>
    </w:p>
    <w:p w:rsidR="00AC61C9" w:rsidRPr="006B6991" w:rsidRDefault="00AC61C9" w:rsidP="00EC0A70">
      <w:pPr>
        <w:spacing w:line="172" w:lineRule="exact"/>
        <w:rPr>
          <w:sz w:val="24"/>
          <w:szCs w:val="24"/>
        </w:rPr>
      </w:pPr>
    </w:p>
    <w:p w:rsidR="00AC61C9" w:rsidRPr="006B6991" w:rsidRDefault="00AC61C9" w:rsidP="00EC0A70">
      <w:pPr>
        <w:spacing w:line="357" w:lineRule="auto"/>
        <w:ind w:firstLine="708"/>
        <w:jc w:val="both"/>
        <w:rPr>
          <w:sz w:val="24"/>
          <w:szCs w:val="24"/>
        </w:rPr>
      </w:pPr>
      <w:r w:rsidRPr="006B6991">
        <w:rPr>
          <w:sz w:val="24"/>
          <w:szCs w:val="24"/>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 </w:t>
      </w:r>
      <w:r w:rsidRPr="006B6991">
        <w:rPr>
          <w:i/>
          <w:iCs/>
          <w:sz w:val="24"/>
          <w:szCs w:val="24"/>
        </w:rPr>
        <w:t>Семья в современном обществе. Права и обязанности супругов. Защита прав ребенка.</w:t>
      </w:r>
    </w:p>
    <w:p w:rsidR="00AC61C9" w:rsidRPr="006B6991" w:rsidRDefault="00AC61C9" w:rsidP="00EC0A70">
      <w:pPr>
        <w:spacing w:line="15" w:lineRule="exact"/>
        <w:rPr>
          <w:sz w:val="24"/>
          <w:szCs w:val="24"/>
        </w:rPr>
      </w:pPr>
    </w:p>
    <w:p w:rsidR="00AC61C9" w:rsidRPr="006B6991" w:rsidRDefault="00AC61C9" w:rsidP="00EC0A70">
      <w:pPr>
        <w:ind w:left="700"/>
        <w:rPr>
          <w:sz w:val="24"/>
          <w:szCs w:val="24"/>
        </w:rPr>
      </w:pPr>
      <w:r w:rsidRPr="006B6991">
        <w:rPr>
          <w:b/>
          <w:bCs/>
          <w:sz w:val="24"/>
          <w:szCs w:val="24"/>
        </w:rPr>
        <w:t>Основы медицинских знаний и оказание первой помощи</w:t>
      </w:r>
    </w:p>
    <w:p w:rsidR="00AC61C9" w:rsidRPr="006B6991" w:rsidRDefault="00AC61C9" w:rsidP="00EC0A70">
      <w:pPr>
        <w:spacing w:line="169" w:lineRule="exact"/>
        <w:rPr>
          <w:sz w:val="24"/>
          <w:szCs w:val="24"/>
        </w:rPr>
      </w:pPr>
    </w:p>
    <w:p w:rsidR="00AC61C9" w:rsidRDefault="00AC61C9" w:rsidP="00EC0A70">
      <w:pPr>
        <w:spacing w:line="358" w:lineRule="auto"/>
        <w:ind w:firstLine="708"/>
        <w:jc w:val="both"/>
        <w:rPr>
          <w:i/>
          <w:iCs/>
          <w:sz w:val="24"/>
          <w:szCs w:val="24"/>
        </w:rPr>
      </w:pPr>
      <w:r w:rsidRPr="006B6991">
        <w:rPr>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sidRPr="006B6991">
        <w:rPr>
          <w:i/>
          <w:iCs/>
          <w:sz w:val="24"/>
          <w:szCs w:val="24"/>
        </w:rPr>
        <w:t>Основные неинфекционные и инфекционные</w:t>
      </w:r>
      <w:r w:rsidRPr="006B6991">
        <w:rPr>
          <w:sz w:val="24"/>
          <w:szCs w:val="24"/>
        </w:rPr>
        <w:t xml:space="preserve"> </w:t>
      </w:r>
      <w:r w:rsidRPr="006B6991">
        <w:rPr>
          <w:i/>
          <w:iCs/>
          <w:sz w:val="24"/>
          <w:szCs w:val="24"/>
        </w:rPr>
        <w:t>заболевания,их профилактика</w:t>
      </w:r>
      <w:r w:rsidRPr="006B6991">
        <w:rPr>
          <w:sz w:val="24"/>
          <w:szCs w:val="24"/>
        </w:rPr>
        <w:t>.</w:t>
      </w:r>
      <w:r w:rsidRPr="006B6991">
        <w:rPr>
          <w:i/>
          <w:iCs/>
          <w:sz w:val="24"/>
          <w:szCs w:val="24"/>
        </w:rPr>
        <w:t xml:space="preserve"> </w:t>
      </w:r>
      <w:r w:rsidRPr="006B6991">
        <w:rPr>
          <w:sz w:val="24"/>
          <w:szCs w:val="24"/>
        </w:rPr>
        <w:t>Первая помощь при отравлениях.</w:t>
      </w:r>
      <w:r w:rsidRPr="006B6991">
        <w:rPr>
          <w:i/>
          <w:iCs/>
          <w:sz w:val="24"/>
          <w:szCs w:val="24"/>
        </w:rPr>
        <w:t xml:space="preserve"> </w:t>
      </w:r>
      <w:r w:rsidRPr="006B6991">
        <w:rPr>
          <w:sz w:val="24"/>
          <w:szCs w:val="24"/>
        </w:rPr>
        <w:lastRenderedPageBreak/>
        <w:t>Первая помощь при</w:t>
      </w:r>
      <w:r w:rsidRPr="006B6991">
        <w:rPr>
          <w:i/>
          <w:iCs/>
          <w:sz w:val="24"/>
          <w:szCs w:val="24"/>
        </w:rPr>
        <w:t xml:space="preserve"> </w:t>
      </w:r>
      <w:r w:rsidRPr="006B6991">
        <w:rPr>
          <w:sz w:val="24"/>
          <w:szCs w:val="24"/>
        </w:rPr>
        <w:t xml:space="preserve">тепловом (солнечном) ударе. Первая помощь при укусе насекомых и змей. </w:t>
      </w:r>
      <w:r w:rsidRPr="006B6991">
        <w:rPr>
          <w:i/>
          <w:iCs/>
          <w:sz w:val="24"/>
          <w:szCs w:val="24"/>
        </w:rPr>
        <w:t>Первая</w:t>
      </w:r>
      <w:r w:rsidRPr="006B6991">
        <w:rPr>
          <w:sz w:val="24"/>
          <w:szCs w:val="24"/>
        </w:rPr>
        <w:t xml:space="preserve"> </w:t>
      </w:r>
      <w:r w:rsidRPr="006B6991">
        <w:rPr>
          <w:i/>
          <w:iCs/>
          <w:sz w:val="24"/>
          <w:szCs w:val="24"/>
        </w:rPr>
        <w:t>помощь при остановке сердечной деятельности. Первая помощь при коме. Особенности оказания первой помощи при поражении электрическим током.</w:t>
      </w:r>
    </w:p>
    <w:p w:rsidR="005235A0" w:rsidRPr="006B6991" w:rsidRDefault="005235A0" w:rsidP="00EC0A70">
      <w:pPr>
        <w:spacing w:line="358" w:lineRule="auto"/>
        <w:ind w:firstLine="708"/>
        <w:jc w:val="both"/>
        <w:rPr>
          <w:i/>
          <w:iCs/>
          <w:sz w:val="24"/>
          <w:szCs w:val="24"/>
        </w:rPr>
      </w:pPr>
    </w:p>
    <w:p w:rsidR="00AC61C9" w:rsidRPr="006B6991" w:rsidRDefault="00357DE3" w:rsidP="00EC0A70">
      <w:pPr>
        <w:spacing w:line="236" w:lineRule="auto"/>
        <w:ind w:left="400" w:right="1400" w:firstLine="300"/>
        <w:rPr>
          <w:b/>
          <w:bCs/>
          <w:sz w:val="24"/>
          <w:szCs w:val="24"/>
        </w:rPr>
      </w:pPr>
      <w:r>
        <w:rPr>
          <w:b/>
          <w:bCs/>
          <w:sz w:val="24"/>
          <w:szCs w:val="24"/>
        </w:rPr>
        <w:t xml:space="preserve"> 2.2.2.24</w:t>
      </w:r>
      <w:r w:rsidR="00AC61C9" w:rsidRPr="006B6991">
        <w:rPr>
          <w:b/>
          <w:bCs/>
          <w:sz w:val="24"/>
          <w:szCs w:val="24"/>
        </w:rPr>
        <w:t>.    ОДНКНР</w:t>
      </w:r>
    </w:p>
    <w:p w:rsidR="00AC61C9" w:rsidRPr="006B6991" w:rsidRDefault="00AC61C9" w:rsidP="00840F16">
      <w:pPr>
        <w:spacing w:line="360" w:lineRule="auto"/>
        <w:ind w:right="-339" w:firstLine="640"/>
        <w:jc w:val="both"/>
        <w:rPr>
          <w:sz w:val="24"/>
          <w:szCs w:val="24"/>
        </w:rPr>
      </w:pPr>
      <w:r w:rsidRPr="006B6991">
        <w:rPr>
          <w:b/>
          <w:bCs/>
          <w:sz w:val="24"/>
          <w:szCs w:val="24"/>
        </w:rPr>
        <w:t>Содержание обучения.</w:t>
      </w:r>
    </w:p>
    <w:p w:rsidR="00AC61C9" w:rsidRPr="006B6991" w:rsidRDefault="00AC61C9" w:rsidP="00EC0A70">
      <w:pPr>
        <w:spacing w:line="6" w:lineRule="exact"/>
        <w:rPr>
          <w:sz w:val="24"/>
          <w:szCs w:val="24"/>
        </w:rPr>
      </w:pPr>
    </w:p>
    <w:p w:rsidR="00AC61C9" w:rsidRPr="006B6991" w:rsidRDefault="00AC61C9" w:rsidP="00EC0A70">
      <w:pPr>
        <w:ind w:left="740"/>
        <w:rPr>
          <w:sz w:val="24"/>
          <w:szCs w:val="24"/>
        </w:rPr>
      </w:pPr>
      <w:r w:rsidRPr="006B6991">
        <w:rPr>
          <w:b/>
          <w:bCs/>
          <w:sz w:val="24"/>
          <w:szCs w:val="24"/>
        </w:rPr>
        <w:t>Гражданин России</w:t>
      </w:r>
    </w:p>
    <w:p w:rsidR="00AC61C9" w:rsidRPr="006B6991" w:rsidRDefault="00AC61C9" w:rsidP="00EC0A70">
      <w:pPr>
        <w:spacing w:line="6" w:lineRule="exact"/>
        <w:rPr>
          <w:sz w:val="24"/>
          <w:szCs w:val="24"/>
        </w:rPr>
      </w:pPr>
    </w:p>
    <w:p w:rsidR="00AC61C9" w:rsidRPr="006B6991" w:rsidRDefault="00AC61C9" w:rsidP="005235A0">
      <w:pPr>
        <w:spacing w:line="276" w:lineRule="auto"/>
        <w:ind w:left="400" w:right="60" w:firstLine="283"/>
        <w:jc w:val="both"/>
        <w:rPr>
          <w:sz w:val="24"/>
          <w:szCs w:val="24"/>
        </w:rPr>
      </w:pPr>
      <w:r w:rsidRPr="006B6991">
        <w:rPr>
          <w:sz w:val="24"/>
          <w:szCs w:val="24"/>
        </w:rPr>
        <w:t xml:space="preserve">Понятия </w:t>
      </w:r>
      <w:r w:rsidRPr="006B6991">
        <w:rPr>
          <w:i/>
          <w:iCs/>
          <w:sz w:val="24"/>
          <w:szCs w:val="24"/>
        </w:rPr>
        <w:t>гражданин</w:t>
      </w:r>
      <w:r w:rsidRPr="006B6991">
        <w:rPr>
          <w:sz w:val="24"/>
          <w:szCs w:val="24"/>
        </w:rPr>
        <w:t xml:space="preserve"> и </w:t>
      </w:r>
      <w:r w:rsidRPr="006B6991">
        <w:rPr>
          <w:i/>
          <w:iCs/>
          <w:sz w:val="24"/>
          <w:szCs w:val="24"/>
        </w:rPr>
        <w:t>гражданство</w:t>
      </w:r>
      <w:r w:rsidRPr="006B6991">
        <w:rPr>
          <w:sz w:val="24"/>
          <w:szCs w:val="24"/>
        </w:rPr>
        <w:t>. Конституция — Основной закон РФ. Основные права и обязанности граждан РФ. Выполнение обязанностей — гражданский долг каждого гражданина России. Управление государством. Президент, Председатель Правительства, министр. Федеральное Собрание. Совет Федерации. Государственная Дума. Столица, герб, флаг, гимн Российской Федерации. Уважительное отношение к символам государства.</w:t>
      </w:r>
    </w:p>
    <w:p w:rsidR="00AC61C9" w:rsidRPr="006B6991" w:rsidRDefault="00AC61C9" w:rsidP="00EC0A70">
      <w:pPr>
        <w:spacing w:line="10" w:lineRule="exact"/>
        <w:rPr>
          <w:sz w:val="24"/>
          <w:szCs w:val="24"/>
        </w:rPr>
      </w:pPr>
    </w:p>
    <w:p w:rsidR="00AC61C9" w:rsidRPr="006B6991" w:rsidRDefault="00AC61C9" w:rsidP="00EC0A70">
      <w:pPr>
        <w:ind w:left="740"/>
        <w:rPr>
          <w:sz w:val="24"/>
          <w:szCs w:val="24"/>
        </w:rPr>
      </w:pPr>
      <w:r w:rsidRPr="006B6991">
        <w:rPr>
          <w:b/>
          <w:bCs/>
          <w:sz w:val="24"/>
          <w:szCs w:val="24"/>
        </w:rPr>
        <w:t>Порядочность</w:t>
      </w:r>
    </w:p>
    <w:p w:rsidR="00AC61C9" w:rsidRPr="006B6991" w:rsidRDefault="00AC61C9" w:rsidP="00EC0A70">
      <w:pPr>
        <w:spacing w:line="4" w:lineRule="exact"/>
        <w:rPr>
          <w:sz w:val="24"/>
          <w:szCs w:val="24"/>
        </w:rPr>
      </w:pPr>
    </w:p>
    <w:p w:rsidR="00AC61C9" w:rsidRPr="006B6991" w:rsidRDefault="00AC61C9" w:rsidP="005235A0">
      <w:pPr>
        <w:spacing w:line="276" w:lineRule="auto"/>
        <w:ind w:left="400" w:right="60" w:firstLine="283"/>
        <w:jc w:val="both"/>
        <w:rPr>
          <w:sz w:val="24"/>
          <w:szCs w:val="24"/>
        </w:rPr>
      </w:pPr>
      <w:r w:rsidRPr="006B6991">
        <w:rPr>
          <w:sz w:val="24"/>
          <w:szCs w:val="24"/>
        </w:rPr>
        <w:t xml:space="preserve">Понятие </w:t>
      </w:r>
      <w:r w:rsidRPr="006B6991">
        <w:rPr>
          <w:i/>
          <w:iCs/>
          <w:sz w:val="24"/>
          <w:szCs w:val="24"/>
        </w:rPr>
        <w:t>порядочности</w:t>
      </w:r>
      <w:r w:rsidRPr="006B6991">
        <w:rPr>
          <w:sz w:val="24"/>
          <w:szCs w:val="24"/>
        </w:rPr>
        <w:t xml:space="preserve">. Связь слов </w:t>
      </w:r>
      <w:r w:rsidRPr="006B6991">
        <w:rPr>
          <w:i/>
          <w:iCs/>
          <w:sz w:val="24"/>
          <w:szCs w:val="24"/>
        </w:rPr>
        <w:t>порядочность</w:t>
      </w:r>
      <w:r w:rsidRPr="006B6991">
        <w:rPr>
          <w:sz w:val="24"/>
          <w:szCs w:val="24"/>
        </w:rPr>
        <w:t xml:space="preserve"> и </w:t>
      </w:r>
      <w:r w:rsidRPr="006B6991">
        <w:rPr>
          <w:i/>
          <w:iCs/>
          <w:sz w:val="24"/>
          <w:szCs w:val="24"/>
        </w:rPr>
        <w:t>порядок</w:t>
      </w:r>
      <w:r w:rsidRPr="006B6991">
        <w:rPr>
          <w:sz w:val="24"/>
          <w:szCs w:val="24"/>
        </w:rPr>
        <w:t xml:space="preserve">. Качества порядочного человека: справедливость, внутренняя стойкость, смелость, решительность. Взаимосвязь порядочности, </w:t>
      </w:r>
      <w:r w:rsidRPr="006B6991">
        <w:rPr>
          <w:i/>
          <w:iCs/>
          <w:sz w:val="24"/>
          <w:szCs w:val="24"/>
        </w:rPr>
        <w:t>благородства</w:t>
      </w:r>
      <w:r w:rsidRPr="006B6991">
        <w:rPr>
          <w:sz w:val="24"/>
          <w:szCs w:val="24"/>
        </w:rPr>
        <w:t>,</w:t>
      </w:r>
      <w:r w:rsidRPr="006B6991">
        <w:rPr>
          <w:i/>
          <w:iCs/>
          <w:sz w:val="24"/>
          <w:szCs w:val="24"/>
        </w:rPr>
        <w:t xml:space="preserve"> достоинства, великодушия</w:t>
      </w:r>
      <w:r w:rsidRPr="006B6991">
        <w:rPr>
          <w:sz w:val="24"/>
          <w:szCs w:val="24"/>
        </w:rPr>
        <w:t>.</w:t>
      </w:r>
      <w:r w:rsidRPr="006B6991">
        <w:rPr>
          <w:i/>
          <w:iCs/>
          <w:sz w:val="24"/>
          <w:szCs w:val="24"/>
        </w:rPr>
        <w:t xml:space="preserve"> </w:t>
      </w:r>
      <w:r w:rsidRPr="006B6991">
        <w:rPr>
          <w:sz w:val="24"/>
          <w:szCs w:val="24"/>
        </w:rPr>
        <w:t>Общественная ценность порядочности.</w:t>
      </w:r>
    </w:p>
    <w:p w:rsidR="00AC61C9" w:rsidRPr="006B6991" w:rsidRDefault="00AC61C9" w:rsidP="00EC0A70">
      <w:pPr>
        <w:spacing w:line="4" w:lineRule="exact"/>
        <w:rPr>
          <w:sz w:val="24"/>
          <w:szCs w:val="24"/>
        </w:rPr>
      </w:pPr>
    </w:p>
    <w:p w:rsidR="00AC61C9" w:rsidRPr="006B6991" w:rsidRDefault="00AC61C9" w:rsidP="00EC0A70">
      <w:pPr>
        <w:ind w:left="680"/>
        <w:rPr>
          <w:sz w:val="24"/>
          <w:szCs w:val="24"/>
        </w:rPr>
      </w:pPr>
      <w:r w:rsidRPr="006B6991">
        <w:rPr>
          <w:b/>
          <w:bCs/>
          <w:sz w:val="24"/>
          <w:szCs w:val="24"/>
        </w:rPr>
        <w:t>Совесть</w:t>
      </w:r>
    </w:p>
    <w:p w:rsidR="00AC61C9" w:rsidRPr="006B6991" w:rsidRDefault="00AC61C9" w:rsidP="00EC0A70">
      <w:pPr>
        <w:spacing w:line="6" w:lineRule="exact"/>
        <w:rPr>
          <w:sz w:val="24"/>
          <w:szCs w:val="24"/>
        </w:rPr>
      </w:pPr>
    </w:p>
    <w:p w:rsidR="00AC61C9" w:rsidRPr="006B6991" w:rsidRDefault="00AC61C9" w:rsidP="005235A0">
      <w:pPr>
        <w:spacing w:line="276" w:lineRule="auto"/>
        <w:ind w:left="400" w:right="60" w:firstLine="283"/>
        <w:jc w:val="both"/>
        <w:rPr>
          <w:sz w:val="24"/>
          <w:szCs w:val="24"/>
        </w:rPr>
      </w:pPr>
      <w:r w:rsidRPr="006B6991">
        <w:rPr>
          <w:sz w:val="24"/>
          <w:szCs w:val="24"/>
        </w:rPr>
        <w:t xml:space="preserve">Понятие </w:t>
      </w:r>
      <w:r w:rsidRPr="006B6991">
        <w:rPr>
          <w:i/>
          <w:iCs/>
          <w:sz w:val="24"/>
          <w:szCs w:val="24"/>
        </w:rPr>
        <w:t>совести</w:t>
      </w:r>
      <w:r w:rsidRPr="006B6991">
        <w:rPr>
          <w:sz w:val="24"/>
          <w:szCs w:val="24"/>
        </w:rPr>
        <w:t xml:space="preserve">. Совесть — важнейшая составная часть </w:t>
      </w:r>
      <w:r w:rsidRPr="006B6991">
        <w:rPr>
          <w:i/>
          <w:iCs/>
          <w:sz w:val="24"/>
          <w:szCs w:val="24"/>
        </w:rPr>
        <w:t>порядочности</w:t>
      </w:r>
      <w:r w:rsidRPr="006B6991">
        <w:rPr>
          <w:sz w:val="24"/>
          <w:szCs w:val="24"/>
        </w:rPr>
        <w:t xml:space="preserve"> человека. Чувство угрызения совести. Развитиечувства совести. Умение понять и простить. </w:t>
      </w:r>
      <w:r w:rsidRPr="006B6991">
        <w:rPr>
          <w:i/>
          <w:iCs/>
          <w:sz w:val="24"/>
          <w:szCs w:val="24"/>
        </w:rPr>
        <w:t>Правдивость</w:t>
      </w:r>
      <w:r w:rsidRPr="006B6991">
        <w:rPr>
          <w:sz w:val="24"/>
          <w:szCs w:val="24"/>
        </w:rPr>
        <w:t xml:space="preserve"> и еецена. Взаимосвязь совести и </w:t>
      </w:r>
      <w:r w:rsidRPr="006B6991">
        <w:rPr>
          <w:i/>
          <w:iCs/>
          <w:sz w:val="24"/>
          <w:szCs w:val="24"/>
        </w:rPr>
        <w:t>сострадания</w:t>
      </w:r>
      <w:r w:rsidRPr="006B6991">
        <w:rPr>
          <w:sz w:val="24"/>
          <w:szCs w:val="24"/>
        </w:rPr>
        <w:t xml:space="preserve">, совести и </w:t>
      </w:r>
      <w:r w:rsidRPr="006B6991">
        <w:rPr>
          <w:i/>
          <w:iCs/>
          <w:sz w:val="24"/>
          <w:szCs w:val="24"/>
        </w:rPr>
        <w:t>стыда</w:t>
      </w:r>
      <w:r w:rsidRPr="006B6991">
        <w:rPr>
          <w:sz w:val="24"/>
          <w:szCs w:val="24"/>
        </w:rPr>
        <w:t>. Совесть — «внутренний голос человека». Жить по законам совести. Несовместимость совести с эгоизмом и корыстолюбием.</w:t>
      </w:r>
    </w:p>
    <w:p w:rsidR="00AC61C9" w:rsidRPr="006B6991" w:rsidRDefault="00AC61C9" w:rsidP="00EC0A70">
      <w:pPr>
        <w:spacing w:line="200" w:lineRule="exact"/>
        <w:rPr>
          <w:sz w:val="24"/>
          <w:szCs w:val="24"/>
        </w:rPr>
      </w:pPr>
    </w:p>
    <w:p w:rsidR="00AC61C9" w:rsidRPr="006B6991" w:rsidRDefault="00AC61C9" w:rsidP="00EC0A70">
      <w:pPr>
        <w:ind w:left="680"/>
        <w:rPr>
          <w:sz w:val="24"/>
          <w:szCs w:val="24"/>
        </w:rPr>
      </w:pPr>
      <w:r w:rsidRPr="006B6991">
        <w:rPr>
          <w:sz w:val="24"/>
          <w:szCs w:val="24"/>
        </w:rPr>
        <w:t>Кодекс взаимоотношений одноклассников.</w:t>
      </w:r>
    </w:p>
    <w:p w:rsidR="00AC61C9" w:rsidRPr="006B6991" w:rsidRDefault="00AC61C9" w:rsidP="00EC0A70">
      <w:pPr>
        <w:spacing w:line="6" w:lineRule="exact"/>
        <w:rPr>
          <w:sz w:val="24"/>
          <w:szCs w:val="24"/>
        </w:rPr>
      </w:pPr>
    </w:p>
    <w:p w:rsidR="00AC61C9" w:rsidRPr="006B6991" w:rsidRDefault="00AC61C9" w:rsidP="00EC0A70">
      <w:pPr>
        <w:ind w:left="680"/>
        <w:rPr>
          <w:sz w:val="24"/>
          <w:szCs w:val="24"/>
        </w:rPr>
      </w:pPr>
      <w:r w:rsidRPr="006B6991">
        <w:rPr>
          <w:b/>
          <w:bCs/>
          <w:sz w:val="24"/>
          <w:szCs w:val="24"/>
        </w:rPr>
        <w:t>Доверие и доверчивость</w:t>
      </w:r>
    </w:p>
    <w:p w:rsidR="00AC61C9" w:rsidRPr="006B6991" w:rsidRDefault="00AC61C9" w:rsidP="00EC0A70">
      <w:pPr>
        <w:spacing w:line="4" w:lineRule="exact"/>
        <w:rPr>
          <w:sz w:val="24"/>
          <w:szCs w:val="24"/>
        </w:rPr>
      </w:pPr>
    </w:p>
    <w:p w:rsidR="00AC61C9" w:rsidRPr="006B6991" w:rsidRDefault="00AC61C9" w:rsidP="005235A0">
      <w:pPr>
        <w:spacing w:line="276" w:lineRule="auto"/>
        <w:ind w:left="400" w:right="60" w:firstLine="283"/>
        <w:rPr>
          <w:sz w:val="24"/>
          <w:szCs w:val="24"/>
        </w:rPr>
      </w:pPr>
      <w:r w:rsidRPr="006B6991">
        <w:rPr>
          <w:sz w:val="24"/>
          <w:szCs w:val="24"/>
        </w:rPr>
        <w:t xml:space="preserve">Доверие — важнейшее качество личности. Понятие </w:t>
      </w:r>
      <w:r w:rsidRPr="006B6991">
        <w:rPr>
          <w:i/>
          <w:iCs/>
          <w:sz w:val="24"/>
          <w:szCs w:val="24"/>
        </w:rPr>
        <w:t>доверия</w:t>
      </w:r>
      <w:r w:rsidRPr="006B6991">
        <w:rPr>
          <w:sz w:val="24"/>
          <w:szCs w:val="24"/>
        </w:rPr>
        <w:t xml:space="preserve">. Признаки личного доверия. Возникновение доверительных отношений. Доверие и </w:t>
      </w:r>
      <w:r w:rsidRPr="006B6991">
        <w:rPr>
          <w:i/>
          <w:iCs/>
          <w:sz w:val="24"/>
          <w:szCs w:val="24"/>
        </w:rPr>
        <w:t>доверчивость</w:t>
      </w:r>
      <w:r w:rsidRPr="006B6991">
        <w:rPr>
          <w:sz w:val="24"/>
          <w:szCs w:val="24"/>
        </w:rPr>
        <w:t>. Правила установления дове-</w:t>
      </w:r>
    </w:p>
    <w:p w:rsidR="00AC61C9" w:rsidRPr="006B6991" w:rsidRDefault="00AC61C9" w:rsidP="005235A0">
      <w:pPr>
        <w:spacing w:line="276" w:lineRule="auto"/>
        <w:rPr>
          <w:sz w:val="24"/>
          <w:szCs w:val="24"/>
        </w:rPr>
      </w:pPr>
    </w:p>
    <w:p w:rsidR="00AC61C9" w:rsidRPr="006B6991" w:rsidRDefault="00AC61C9" w:rsidP="005235A0">
      <w:pPr>
        <w:spacing w:line="276" w:lineRule="auto"/>
        <w:ind w:left="400" w:right="60" w:firstLine="283"/>
        <w:rPr>
          <w:sz w:val="24"/>
          <w:szCs w:val="24"/>
        </w:rPr>
      </w:pPr>
      <w:r w:rsidRPr="006B6991">
        <w:rPr>
          <w:sz w:val="24"/>
          <w:szCs w:val="24"/>
        </w:rPr>
        <w:t xml:space="preserve">рительных отношений. Что значит потерять доверие. Понятие </w:t>
      </w:r>
      <w:r w:rsidRPr="006B6991">
        <w:rPr>
          <w:i/>
          <w:iCs/>
          <w:sz w:val="24"/>
          <w:szCs w:val="24"/>
        </w:rPr>
        <w:t>самодоверия</w:t>
      </w:r>
      <w:r w:rsidRPr="006B6991">
        <w:rPr>
          <w:sz w:val="24"/>
          <w:szCs w:val="24"/>
        </w:rPr>
        <w:t>. Как следует поступить в экстренных случаях. Телефон доверия. Психологическая помощь.</w:t>
      </w:r>
    </w:p>
    <w:p w:rsidR="00AC61C9" w:rsidRPr="006B6991" w:rsidRDefault="00AC61C9" w:rsidP="00EC0A70">
      <w:pPr>
        <w:spacing w:line="6" w:lineRule="exact"/>
        <w:rPr>
          <w:sz w:val="24"/>
          <w:szCs w:val="24"/>
        </w:rPr>
      </w:pPr>
    </w:p>
    <w:p w:rsidR="00AC61C9" w:rsidRPr="006B6991" w:rsidRDefault="00AC61C9" w:rsidP="00EC0A70">
      <w:pPr>
        <w:ind w:left="680"/>
        <w:rPr>
          <w:sz w:val="24"/>
          <w:szCs w:val="24"/>
        </w:rPr>
      </w:pPr>
      <w:r w:rsidRPr="006B6991">
        <w:rPr>
          <w:b/>
          <w:bCs/>
          <w:sz w:val="24"/>
          <w:szCs w:val="24"/>
        </w:rPr>
        <w:t>Милосердие и сострадание</w:t>
      </w:r>
    </w:p>
    <w:p w:rsidR="00AC61C9" w:rsidRPr="006B6991" w:rsidRDefault="00AC61C9" w:rsidP="00EC0A70">
      <w:pPr>
        <w:spacing w:line="4" w:lineRule="exact"/>
        <w:rPr>
          <w:sz w:val="24"/>
          <w:szCs w:val="24"/>
        </w:rPr>
      </w:pPr>
    </w:p>
    <w:p w:rsidR="00AC61C9" w:rsidRPr="006B6991" w:rsidRDefault="00AC61C9" w:rsidP="005235A0">
      <w:pPr>
        <w:spacing w:line="276" w:lineRule="auto"/>
        <w:ind w:left="400" w:right="60" w:firstLine="283"/>
        <w:rPr>
          <w:sz w:val="24"/>
          <w:szCs w:val="24"/>
        </w:rPr>
      </w:pPr>
      <w:r w:rsidRPr="006B6991">
        <w:rPr>
          <w:sz w:val="24"/>
          <w:szCs w:val="24"/>
        </w:rPr>
        <w:t xml:space="preserve">Понятие </w:t>
      </w:r>
      <w:r w:rsidRPr="006B6991">
        <w:rPr>
          <w:i/>
          <w:iCs/>
          <w:sz w:val="24"/>
          <w:szCs w:val="24"/>
        </w:rPr>
        <w:t>милосердия</w:t>
      </w:r>
      <w:r w:rsidRPr="006B6991">
        <w:rPr>
          <w:sz w:val="24"/>
          <w:szCs w:val="24"/>
        </w:rPr>
        <w:t xml:space="preserve">. Общественная ценность милосердия. Взаимосвязь </w:t>
      </w:r>
      <w:r w:rsidRPr="006B6991">
        <w:rPr>
          <w:i/>
          <w:iCs/>
          <w:sz w:val="24"/>
          <w:szCs w:val="24"/>
        </w:rPr>
        <w:t>сострадания</w:t>
      </w:r>
      <w:r w:rsidRPr="006B6991">
        <w:rPr>
          <w:sz w:val="24"/>
          <w:szCs w:val="24"/>
        </w:rPr>
        <w:t xml:space="preserve"> и милосердия, милосердия и </w:t>
      </w:r>
      <w:r w:rsidRPr="006B6991">
        <w:rPr>
          <w:i/>
          <w:iCs/>
          <w:sz w:val="24"/>
          <w:szCs w:val="24"/>
        </w:rPr>
        <w:t>жалости</w:t>
      </w:r>
      <w:r w:rsidRPr="006B6991">
        <w:rPr>
          <w:sz w:val="24"/>
          <w:szCs w:val="24"/>
        </w:rPr>
        <w:t>. Антиподы милосердия. Обязанности учащихся по отношению</w:t>
      </w:r>
    </w:p>
    <w:p w:rsidR="00AC61C9" w:rsidRPr="006B6991" w:rsidRDefault="00AC61C9" w:rsidP="005235A0">
      <w:pPr>
        <w:spacing w:line="276" w:lineRule="auto"/>
        <w:rPr>
          <w:sz w:val="24"/>
          <w:szCs w:val="24"/>
        </w:rPr>
      </w:pPr>
    </w:p>
    <w:p w:rsidR="00AC61C9" w:rsidRPr="006B6991" w:rsidRDefault="00AC61C9" w:rsidP="005235A0">
      <w:pPr>
        <w:numPr>
          <w:ilvl w:val="0"/>
          <w:numId w:val="146"/>
        </w:numPr>
        <w:tabs>
          <w:tab w:val="left" w:pos="628"/>
        </w:tabs>
        <w:spacing w:line="276" w:lineRule="auto"/>
        <w:ind w:left="400" w:right="60" w:firstLine="4"/>
        <w:rPr>
          <w:sz w:val="24"/>
          <w:szCs w:val="24"/>
        </w:rPr>
      </w:pPr>
      <w:r w:rsidRPr="006B6991">
        <w:rPr>
          <w:sz w:val="24"/>
          <w:szCs w:val="24"/>
        </w:rPr>
        <w:t xml:space="preserve">другим людям. Проявление интереса к жизни другого человека, стремление ему помочь. </w:t>
      </w:r>
      <w:r w:rsidRPr="006B6991">
        <w:rPr>
          <w:i/>
          <w:iCs/>
          <w:sz w:val="24"/>
          <w:szCs w:val="24"/>
        </w:rPr>
        <w:t>Человеколюбие</w:t>
      </w:r>
      <w:r w:rsidRPr="006B6991">
        <w:rPr>
          <w:sz w:val="24"/>
          <w:szCs w:val="24"/>
        </w:rPr>
        <w:t>.</w:t>
      </w:r>
      <w:r w:rsidRPr="006B6991">
        <w:rPr>
          <w:i/>
          <w:iCs/>
          <w:sz w:val="24"/>
          <w:szCs w:val="24"/>
        </w:rPr>
        <w:t xml:space="preserve"> </w:t>
      </w:r>
      <w:r w:rsidRPr="006B6991">
        <w:rPr>
          <w:sz w:val="24"/>
          <w:szCs w:val="24"/>
        </w:rPr>
        <w:t>Правила милосердия.</w:t>
      </w:r>
      <w:r w:rsidRPr="006B6991">
        <w:rPr>
          <w:i/>
          <w:iCs/>
          <w:sz w:val="24"/>
          <w:szCs w:val="24"/>
        </w:rPr>
        <w:t xml:space="preserve"> </w:t>
      </w:r>
      <w:r w:rsidRPr="006B6991">
        <w:rPr>
          <w:sz w:val="24"/>
          <w:szCs w:val="24"/>
        </w:rPr>
        <w:t>Воспитание милосердия.</w:t>
      </w:r>
      <w:r w:rsidRPr="006B6991">
        <w:rPr>
          <w:i/>
          <w:iCs/>
          <w:sz w:val="24"/>
          <w:szCs w:val="24"/>
        </w:rPr>
        <w:t xml:space="preserve"> </w:t>
      </w:r>
      <w:r w:rsidRPr="006B6991">
        <w:rPr>
          <w:sz w:val="24"/>
          <w:szCs w:val="24"/>
        </w:rPr>
        <w:t>Умение понять и простить.</w:t>
      </w:r>
    </w:p>
    <w:p w:rsidR="00AC61C9" w:rsidRPr="006B6991" w:rsidRDefault="00AC61C9" w:rsidP="00EC0A70">
      <w:pPr>
        <w:spacing w:line="6" w:lineRule="exact"/>
        <w:rPr>
          <w:sz w:val="24"/>
          <w:szCs w:val="24"/>
        </w:rPr>
      </w:pPr>
    </w:p>
    <w:p w:rsidR="00AC61C9" w:rsidRPr="006B6991" w:rsidRDefault="00AC61C9" w:rsidP="00EC0A70">
      <w:pPr>
        <w:ind w:left="680"/>
        <w:rPr>
          <w:sz w:val="24"/>
          <w:szCs w:val="24"/>
        </w:rPr>
      </w:pPr>
      <w:r w:rsidRPr="006B6991">
        <w:rPr>
          <w:b/>
          <w:bCs/>
          <w:sz w:val="24"/>
          <w:szCs w:val="24"/>
        </w:rPr>
        <w:t>Правда и ложь</w:t>
      </w:r>
    </w:p>
    <w:p w:rsidR="00AC61C9" w:rsidRPr="006B6991" w:rsidRDefault="00AC61C9" w:rsidP="00EC0A70">
      <w:pPr>
        <w:spacing w:line="6" w:lineRule="exact"/>
        <w:rPr>
          <w:sz w:val="24"/>
          <w:szCs w:val="24"/>
        </w:rPr>
      </w:pPr>
    </w:p>
    <w:p w:rsidR="00AC61C9" w:rsidRPr="006B6991" w:rsidRDefault="00AC61C9" w:rsidP="005235A0">
      <w:pPr>
        <w:spacing w:line="276" w:lineRule="auto"/>
        <w:ind w:left="680"/>
        <w:rPr>
          <w:sz w:val="24"/>
          <w:szCs w:val="24"/>
        </w:rPr>
      </w:pPr>
      <w:r w:rsidRPr="006B6991">
        <w:rPr>
          <w:i/>
          <w:iCs/>
          <w:sz w:val="24"/>
          <w:szCs w:val="24"/>
        </w:rPr>
        <w:t xml:space="preserve">Правда </w:t>
      </w:r>
      <w:r w:rsidRPr="006B6991">
        <w:rPr>
          <w:sz w:val="24"/>
          <w:szCs w:val="24"/>
        </w:rPr>
        <w:t>и</w:t>
      </w:r>
      <w:r w:rsidRPr="006B6991">
        <w:rPr>
          <w:i/>
          <w:iCs/>
          <w:sz w:val="24"/>
          <w:szCs w:val="24"/>
        </w:rPr>
        <w:t xml:space="preserve"> неправда</w:t>
      </w:r>
      <w:r w:rsidRPr="006B6991">
        <w:rPr>
          <w:sz w:val="24"/>
          <w:szCs w:val="24"/>
        </w:rPr>
        <w:t>,</w:t>
      </w:r>
      <w:r w:rsidRPr="006B6991">
        <w:rPr>
          <w:i/>
          <w:iCs/>
          <w:sz w:val="24"/>
          <w:szCs w:val="24"/>
        </w:rPr>
        <w:t xml:space="preserve"> </w:t>
      </w:r>
      <w:r w:rsidRPr="006B6991">
        <w:rPr>
          <w:sz w:val="24"/>
          <w:szCs w:val="24"/>
        </w:rPr>
        <w:t>полуправда,</w:t>
      </w:r>
      <w:r w:rsidRPr="006B6991">
        <w:rPr>
          <w:i/>
          <w:iCs/>
          <w:sz w:val="24"/>
          <w:szCs w:val="24"/>
        </w:rPr>
        <w:t xml:space="preserve"> ложь</w:t>
      </w:r>
      <w:r w:rsidRPr="006B6991">
        <w:rPr>
          <w:sz w:val="24"/>
          <w:szCs w:val="24"/>
        </w:rPr>
        <w:t>.</w:t>
      </w:r>
      <w:r w:rsidRPr="006B6991">
        <w:rPr>
          <w:i/>
          <w:iCs/>
          <w:sz w:val="24"/>
          <w:szCs w:val="24"/>
        </w:rPr>
        <w:t xml:space="preserve"> </w:t>
      </w:r>
      <w:r w:rsidRPr="006B6991">
        <w:rPr>
          <w:sz w:val="24"/>
          <w:szCs w:val="24"/>
        </w:rPr>
        <w:t>Правда</w:t>
      </w:r>
      <w:r w:rsidRPr="006B6991">
        <w:rPr>
          <w:i/>
          <w:iCs/>
          <w:sz w:val="24"/>
          <w:szCs w:val="24"/>
        </w:rPr>
        <w:t xml:space="preserve"> </w:t>
      </w:r>
      <w:r w:rsidRPr="006B6991">
        <w:rPr>
          <w:sz w:val="24"/>
          <w:szCs w:val="24"/>
        </w:rPr>
        <w:t>—</w:t>
      </w:r>
      <w:r w:rsidRPr="006B6991">
        <w:rPr>
          <w:i/>
          <w:iCs/>
          <w:sz w:val="24"/>
          <w:szCs w:val="24"/>
        </w:rPr>
        <w:t xml:space="preserve"> </w:t>
      </w:r>
      <w:r w:rsidRPr="006B6991">
        <w:rPr>
          <w:sz w:val="24"/>
          <w:szCs w:val="24"/>
        </w:rPr>
        <w:t>то,</w:t>
      </w:r>
      <w:r w:rsidRPr="006B6991">
        <w:rPr>
          <w:i/>
          <w:iCs/>
          <w:sz w:val="24"/>
          <w:szCs w:val="24"/>
        </w:rPr>
        <w:t xml:space="preserve"> </w:t>
      </w:r>
      <w:r w:rsidRPr="006B6991">
        <w:rPr>
          <w:sz w:val="24"/>
          <w:szCs w:val="24"/>
        </w:rPr>
        <w:t>что соответствует действительности.</w:t>
      </w:r>
      <w:r w:rsidRPr="006B6991">
        <w:rPr>
          <w:i/>
          <w:iCs/>
          <w:sz w:val="24"/>
          <w:szCs w:val="24"/>
        </w:rPr>
        <w:t xml:space="preserve"> </w:t>
      </w:r>
      <w:r w:rsidRPr="006B6991">
        <w:rPr>
          <w:sz w:val="24"/>
          <w:szCs w:val="24"/>
        </w:rPr>
        <w:t>Ложь</w:t>
      </w:r>
    </w:p>
    <w:p w:rsidR="00AC61C9" w:rsidRPr="006B6991" w:rsidRDefault="00AC61C9" w:rsidP="005235A0">
      <w:pPr>
        <w:spacing w:line="276" w:lineRule="auto"/>
        <w:ind w:left="400" w:right="60"/>
        <w:rPr>
          <w:sz w:val="24"/>
          <w:szCs w:val="24"/>
        </w:rPr>
      </w:pPr>
      <w:r w:rsidRPr="006B6991">
        <w:rPr>
          <w:sz w:val="24"/>
          <w:szCs w:val="24"/>
        </w:rPr>
        <w:t xml:space="preserve">— намеренное искажение действительности. </w:t>
      </w:r>
      <w:r w:rsidRPr="006B6991">
        <w:rPr>
          <w:i/>
          <w:iCs/>
          <w:sz w:val="24"/>
          <w:szCs w:val="24"/>
        </w:rPr>
        <w:t>Искренность</w:t>
      </w:r>
      <w:r w:rsidRPr="006B6991">
        <w:rPr>
          <w:sz w:val="24"/>
          <w:szCs w:val="24"/>
        </w:rPr>
        <w:t xml:space="preserve">. </w:t>
      </w:r>
      <w:r w:rsidRPr="006B6991">
        <w:rPr>
          <w:i/>
          <w:iCs/>
          <w:sz w:val="24"/>
          <w:szCs w:val="24"/>
        </w:rPr>
        <w:t>Честность</w:t>
      </w:r>
      <w:r w:rsidRPr="006B6991">
        <w:rPr>
          <w:sz w:val="24"/>
          <w:szCs w:val="24"/>
        </w:rPr>
        <w:t xml:space="preserve">. Взаимосвязь правдивости и душевного покоя. </w:t>
      </w:r>
      <w:r w:rsidRPr="006B6991">
        <w:rPr>
          <w:i/>
          <w:iCs/>
          <w:sz w:val="24"/>
          <w:szCs w:val="24"/>
        </w:rPr>
        <w:t>Святая ложь</w:t>
      </w:r>
      <w:r w:rsidRPr="006B6991">
        <w:rPr>
          <w:sz w:val="24"/>
          <w:szCs w:val="24"/>
        </w:rPr>
        <w:t>. Из истории лжи.</w:t>
      </w:r>
    </w:p>
    <w:p w:rsidR="00AC61C9" w:rsidRPr="006B6991" w:rsidRDefault="00AC61C9" w:rsidP="00EC0A70">
      <w:pPr>
        <w:spacing w:line="4" w:lineRule="exact"/>
        <w:rPr>
          <w:sz w:val="24"/>
          <w:szCs w:val="24"/>
        </w:rPr>
      </w:pPr>
    </w:p>
    <w:p w:rsidR="00AC61C9" w:rsidRPr="006B6991" w:rsidRDefault="00AC61C9" w:rsidP="00EC0A70">
      <w:pPr>
        <w:ind w:left="680"/>
        <w:rPr>
          <w:sz w:val="24"/>
          <w:szCs w:val="24"/>
        </w:rPr>
      </w:pPr>
      <w:r w:rsidRPr="006B6991">
        <w:rPr>
          <w:b/>
          <w:bCs/>
          <w:sz w:val="24"/>
          <w:szCs w:val="24"/>
        </w:rPr>
        <w:t>Традиции воспитания</w:t>
      </w:r>
    </w:p>
    <w:p w:rsidR="00AC61C9" w:rsidRPr="006B6991" w:rsidRDefault="00AC61C9" w:rsidP="00EC0A70">
      <w:pPr>
        <w:spacing w:line="6" w:lineRule="exact"/>
        <w:rPr>
          <w:sz w:val="24"/>
          <w:szCs w:val="24"/>
        </w:rPr>
      </w:pPr>
    </w:p>
    <w:p w:rsidR="00AC61C9" w:rsidRPr="006B6991" w:rsidRDefault="00AC61C9" w:rsidP="00EC0A70">
      <w:pPr>
        <w:spacing w:line="236" w:lineRule="auto"/>
        <w:ind w:left="400" w:right="60" w:firstLine="283"/>
        <w:jc w:val="both"/>
        <w:rPr>
          <w:sz w:val="24"/>
          <w:szCs w:val="24"/>
        </w:rPr>
      </w:pPr>
      <w:r w:rsidRPr="006B6991">
        <w:rPr>
          <w:i/>
          <w:iCs/>
          <w:sz w:val="24"/>
          <w:szCs w:val="24"/>
        </w:rPr>
        <w:t>Традиция</w:t>
      </w:r>
      <w:r w:rsidRPr="006B6991">
        <w:rPr>
          <w:sz w:val="24"/>
          <w:szCs w:val="24"/>
        </w:rPr>
        <w:t>.</w:t>
      </w:r>
      <w:r w:rsidRPr="006B6991">
        <w:rPr>
          <w:i/>
          <w:iCs/>
          <w:sz w:val="24"/>
          <w:szCs w:val="24"/>
        </w:rPr>
        <w:t xml:space="preserve"> Сословия: </w:t>
      </w:r>
      <w:r w:rsidRPr="006B6991">
        <w:rPr>
          <w:sz w:val="24"/>
          <w:szCs w:val="24"/>
        </w:rPr>
        <w:t>крестьяне,</w:t>
      </w:r>
      <w:r w:rsidRPr="006B6991">
        <w:rPr>
          <w:i/>
          <w:iCs/>
          <w:sz w:val="24"/>
          <w:szCs w:val="24"/>
        </w:rPr>
        <w:t xml:space="preserve"> </w:t>
      </w:r>
      <w:r w:rsidRPr="006B6991">
        <w:rPr>
          <w:sz w:val="24"/>
          <w:szCs w:val="24"/>
        </w:rPr>
        <w:t>казаки,</w:t>
      </w:r>
      <w:r w:rsidRPr="006B6991">
        <w:rPr>
          <w:i/>
          <w:iCs/>
          <w:sz w:val="24"/>
          <w:szCs w:val="24"/>
        </w:rPr>
        <w:t xml:space="preserve"> </w:t>
      </w:r>
      <w:r w:rsidRPr="006B6991">
        <w:rPr>
          <w:sz w:val="24"/>
          <w:szCs w:val="24"/>
        </w:rPr>
        <w:t>купцы,</w:t>
      </w:r>
      <w:r w:rsidRPr="006B6991">
        <w:rPr>
          <w:i/>
          <w:iCs/>
          <w:sz w:val="24"/>
          <w:szCs w:val="24"/>
        </w:rPr>
        <w:t xml:space="preserve"> </w:t>
      </w:r>
      <w:r w:rsidRPr="006B6991">
        <w:rPr>
          <w:sz w:val="24"/>
          <w:szCs w:val="24"/>
        </w:rPr>
        <w:t>дворяне.</w:t>
      </w:r>
      <w:r w:rsidRPr="006B6991">
        <w:rPr>
          <w:i/>
          <w:iCs/>
          <w:sz w:val="24"/>
          <w:szCs w:val="24"/>
        </w:rPr>
        <w:t xml:space="preserve"> </w:t>
      </w:r>
      <w:r w:rsidRPr="006B6991">
        <w:rPr>
          <w:sz w:val="24"/>
          <w:szCs w:val="24"/>
        </w:rPr>
        <w:t>Традиции воспитания у разных</w:t>
      </w:r>
      <w:r w:rsidRPr="006B6991">
        <w:rPr>
          <w:i/>
          <w:iCs/>
          <w:sz w:val="24"/>
          <w:szCs w:val="24"/>
        </w:rPr>
        <w:t xml:space="preserve"> </w:t>
      </w:r>
      <w:r w:rsidRPr="006B6991">
        <w:rPr>
          <w:sz w:val="24"/>
          <w:szCs w:val="24"/>
        </w:rPr>
        <w:t>сословий. Дворяне России, их традиции и правила поведения. Требования к воспитанию и домашнему обучению мальчиков и девочек. Дворянский этикет.</w:t>
      </w:r>
    </w:p>
    <w:p w:rsidR="00AC61C9" w:rsidRPr="006B6991" w:rsidRDefault="00AC61C9" w:rsidP="00EC0A70">
      <w:pPr>
        <w:spacing w:line="7" w:lineRule="exact"/>
        <w:rPr>
          <w:sz w:val="24"/>
          <w:szCs w:val="24"/>
        </w:rPr>
      </w:pPr>
    </w:p>
    <w:p w:rsidR="00AC61C9" w:rsidRPr="006B6991" w:rsidRDefault="00AC61C9" w:rsidP="00EC0A70">
      <w:pPr>
        <w:ind w:left="680"/>
        <w:rPr>
          <w:sz w:val="24"/>
          <w:szCs w:val="24"/>
        </w:rPr>
      </w:pPr>
      <w:r w:rsidRPr="006B6991">
        <w:rPr>
          <w:b/>
          <w:bCs/>
          <w:sz w:val="24"/>
          <w:szCs w:val="24"/>
        </w:rPr>
        <w:t>Честь и достоинство</w:t>
      </w:r>
    </w:p>
    <w:p w:rsidR="00AC61C9" w:rsidRPr="006B6991" w:rsidRDefault="00AC61C9" w:rsidP="00EC0A70">
      <w:pPr>
        <w:spacing w:line="3" w:lineRule="exact"/>
        <w:rPr>
          <w:sz w:val="24"/>
          <w:szCs w:val="24"/>
        </w:rPr>
      </w:pPr>
    </w:p>
    <w:p w:rsidR="00AC61C9" w:rsidRPr="006B6991" w:rsidRDefault="00AC61C9" w:rsidP="00EC0A70">
      <w:pPr>
        <w:spacing w:line="238" w:lineRule="auto"/>
        <w:ind w:left="400" w:right="60" w:firstLine="283"/>
        <w:jc w:val="both"/>
        <w:rPr>
          <w:sz w:val="24"/>
          <w:szCs w:val="24"/>
        </w:rPr>
      </w:pPr>
      <w:r w:rsidRPr="006B6991">
        <w:rPr>
          <w:sz w:val="24"/>
          <w:szCs w:val="24"/>
        </w:rPr>
        <w:t xml:space="preserve">Родовая и сословная честь. Представление рыцарей средневековой Европы о чести. Дворянская честь. Дуэль — способ решения вопросов чести. Цена честного слова. Чувство </w:t>
      </w:r>
      <w:r w:rsidRPr="006B6991">
        <w:rPr>
          <w:i/>
          <w:iCs/>
          <w:sz w:val="24"/>
          <w:szCs w:val="24"/>
        </w:rPr>
        <w:t>долга</w:t>
      </w:r>
      <w:r w:rsidRPr="006B6991">
        <w:rPr>
          <w:sz w:val="24"/>
          <w:szCs w:val="24"/>
        </w:rPr>
        <w:t xml:space="preserve">. Поступки достойные и недостойные. </w:t>
      </w:r>
      <w:r w:rsidRPr="006B6991">
        <w:rPr>
          <w:i/>
          <w:iCs/>
          <w:sz w:val="24"/>
          <w:szCs w:val="24"/>
        </w:rPr>
        <w:t>Достоинство</w:t>
      </w:r>
      <w:r w:rsidRPr="006B6991">
        <w:rPr>
          <w:sz w:val="24"/>
          <w:szCs w:val="24"/>
        </w:rPr>
        <w:t xml:space="preserve">. </w:t>
      </w:r>
      <w:r w:rsidRPr="006B6991">
        <w:rPr>
          <w:i/>
          <w:iCs/>
          <w:sz w:val="24"/>
          <w:szCs w:val="24"/>
        </w:rPr>
        <w:t>Благородство</w:t>
      </w:r>
      <w:r w:rsidRPr="006B6991">
        <w:rPr>
          <w:sz w:val="24"/>
          <w:szCs w:val="24"/>
        </w:rPr>
        <w:t xml:space="preserve"> — высшее проявление человеческого </w:t>
      </w:r>
      <w:r w:rsidRPr="006B6991">
        <w:rPr>
          <w:sz w:val="24"/>
          <w:szCs w:val="24"/>
        </w:rPr>
        <w:lastRenderedPageBreak/>
        <w:t>достоинства. Герои Великой Отечественной войны 1941—1945 гг. и наших дней. Патриоты России. Проявление патриотизма учащихся.</w:t>
      </w:r>
    </w:p>
    <w:p w:rsidR="00AC61C9" w:rsidRPr="006B6991" w:rsidRDefault="00AC61C9" w:rsidP="00EC0A70">
      <w:pPr>
        <w:spacing w:line="6" w:lineRule="exact"/>
        <w:rPr>
          <w:sz w:val="24"/>
          <w:szCs w:val="24"/>
        </w:rPr>
      </w:pPr>
    </w:p>
    <w:p w:rsidR="00AC61C9" w:rsidRPr="006B6991" w:rsidRDefault="00AC61C9" w:rsidP="00EC0A70">
      <w:pPr>
        <w:ind w:left="680"/>
        <w:rPr>
          <w:sz w:val="24"/>
          <w:szCs w:val="24"/>
        </w:rPr>
      </w:pPr>
      <w:r w:rsidRPr="006B6991">
        <w:rPr>
          <w:b/>
          <w:bCs/>
          <w:sz w:val="24"/>
          <w:szCs w:val="24"/>
        </w:rPr>
        <w:t>Терпимость и терпение</w:t>
      </w:r>
    </w:p>
    <w:p w:rsidR="00AC61C9" w:rsidRPr="006B6991" w:rsidRDefault="00AC61C9" w:rsidP="00EC0A70">
      <w:pPr>
        <w:spacing w:line="3" w:lineRule="exact"/>
        <w:rPr>
          <w:sz w:val="24"/>
          <w:szCs w:val="24"/>
        </w:rPr>
      </w:pPr>
    </w:p>
    <w:p w:rsidR="00AC61C9" w:rsidRPr="006B6991" w:rsidRDefault="00AC61C9" w:rsidP="00EC0A70">
      <w:pPr>
        <w:spacing w:line="238" w:lineRule="auto"/>
        <w:ind w:left="400" w:right="60" w:firstLine="283"/>
        <w:jc w:val="both"/>
        <w:rPr>
          <w:sz w:val="24"/>
          <w:szCs w:val="24"/>
        </w:rPr>
      </w:pPr>
      <w:r w:rsidRPr="006B6991">
        <w:rPr>
          <w:sz w:val="24"/>
          <w:szCs w:val="24"/>
        </w:rPr>
        <w:t xml:space="preserve">Отношение к людям иной национальности, религии, культуры, привычек и убеждений. Российское многонациональное государство. Что такое </w:t>
      </w:r>
      <w:r w:rsidRPr="006B6991">
        <w:rPr>
          <w:i/>
          <w:iCs/>
          <w:sz w:val="24"/>
          <w:szCs w:val="24"/>
        </w:rPr>
        <w:t>терпимость</w:t>
      </w:r>
      <w:r w:rsidRPr="006B6991">
        <w:rPr>
          <w:sz w:val="24"/>
          <w:szCs w:val="24"/>
        </w:rPr>
        <w:t xml:space="preserve"> </w:t>
      </w:r>
      <w:r w:rsidRPr="006B6991">
        <w:rPr>
          <w:i/>
          <w:iCs/>
          <w:sz w:val="24"/>
          <w:szCs w:val="24"/>
        </w:rPr>
        <w:t>(толерантность)</w:t>
      </w:r>
      <w:r w:rsidRPr="006B6991">
        <w:rPr>
          <w:sz w:val="24"/>
          <w:szCs w:val="24"/>
        </w:rPr>
        <w:t xml:space="preserve">. Уважение свободы другого человека, проявление великодушия и расположенности к другим людям. Роль мигрантов в жизни наших городов. Правила </w:t>
      </w:r>
      <w:r w:rsidRPr="006B6991">
        <w:rPr>
          <w:i/>
          <w:iCs/>
          <w:sz w:val="24"/>
          <w:szCs w:val="24"/>
        </w:rPr>
        <w:t>толерантного</w:t>
      </w:r>
      <w:r w:rsidRPr="006B6991">
        <w:rPr>
          <w:sz w:val="24"/>
          <w:szCs w:val="24"/>
        </w:rPr>
        <w:t xml:space="preserve"> общения. Различие понятий </w:t>
      </w:r>
      <w:r w:rsidRPr="006B6991">
        <w:rPr>
          <w:i/>
          <w:iCs/>
          <w:sz w:val="24"/>
          <w:szCs w:val="24"/>
        </w:rPr>
        <w:t>терпение</w:t>
      </w:r>
      <w:r w:rsidRPr="006B6991">
        <w:rPr>
          <w:sz w:val="24"/>
          <w:szCs w:val="24"/>
        </w:rPr>
        <w:t xml:space="preserve"> и </w:t>
      </w:r>
      <w:r w:rsidRPr="006B6991">
        <w:rPr>
          <w:i/>
          <w:iCs/>
          <w:sz w:val="24"/>
          <w:szCs w:val="24"/>
        </w:rPr>
        <w:t>терпимость</w:t>
      </w:r>
      <w:r w:rsidRPr="006B6991">
        <w:rPr>
          <w:sz w:val="24"/>
          <w:szCs w:val="24"/>
        </w:rPr>
        <w:t>.</w:t>
      </w:r>
    </w:p>
    <w:p w:rsidR="00AC61C9" w:rsidRPr="006B6991" w:rsidRDefault="00AC61C9" w:rsidP="00EC0A70">
      <w:pPr>
        <w:spacing w:line="4" w:lineRule="exact"/>
        <w:rPr>
          <w:sz w:val="24"/>
          <w:szCs w:val="24"/>
        </w:rPr>
      </w:pPr>
    </w:p>
    <w:p w:rsidR="00AC61C9" w:rsidRPr="006B6991" w:rsidRDefault="00AC61C9" w:rsidP="00EC0A70">
      <w:pPr>
        <w:ind w:left="680"/>
        <w:rPr>
          <w:sz w:val="24"/>
          <w:szCs w:val="24"/>
        </w:rPr>
      </w:pPr>
      <w:r w:rsidRPr="006B6991">
        <w:rPr>
          <w:b/>
          <w:bCs/>
          <w:sz w:val="24"/>
          <w:szCs w:val="24"/>
        </w:rPr>
        <w:t>Мужество</w:t>
      </w:r>
    </w:p>
    <w:p w:rsidR="00AC61C9" w:rsidRPr="006B6991" w:rsidRDefault="00AC61C9" w:rsidP="00EC0A70">
      <w:pPr>
        <w:spacing w:line="6" w:lineRule="exact"/>
        <w:rPr>
          <w:sz w:val="24"/>
          <w:szCs w:val="24"/>
        </w:rPr>
      </w:pPr>
    </w:p>
    <w:p w:rsidR="00AC61C9" w:rsidRPr="006B6991" w:rsidRDefault="00AC61C9" w:rsidP="00EC0A70">
      <w:pPr>
        <w:spacing w:line="236" w:lineRule="auto"/>
        <w:ind w:left="400" w:right="60" w:firstLine="283"/>
        <w:jc w:val="both"/>
        <w:rPr>
          <w:sz w:val="24"/>
          <w:szCs w:val="24"/>
        </w:rPr>
      </w:pPr>
      <w:r w:rsidRPr="006B6991">
        <w:rPr>
          <w:sz w:val="24"/>
          <w:szCs w:val="24"/>
        </w:rPr>
        <w:t xml:space="preserve">Понятие </w:t>
      </w:r>
      <w:r w:rsidRPr="006B6991">
        <w:rPr>
          <w:i/>
          <w:iCs/>
          <w:sz w:val="24"/>
          <w:szCs w:val="24"/>
        </w:rPr>
        <w:t>мужества</w:t>
      </w:r>
      <w:r w:rsidRPr="006B6991">
        <w:rPr>
          <w:sz w:val="24"/>
          <w:szCs w:val="24"/>
        </w:rPr>
        <w:t>. Смелость и решительность, сила духа, продуманность действий, самоконтроль, преодоление чувства страха и неуверенности. Убежденность в необходимости и полезности действий в чрезвычайных обстоятельствах. Повседневное проявление мужества.</w:t>
      </w:r>
    </w:p>
    <w:p w:rsidR="00AC61C9" w:rsidRPr="006B6991" w:rsidRDefault="00AC61C9" w:rsidP="00EC0A70">
      <w:pPr>
        <w:spacing w:line="2" w:lineRule="exact"/>
        <w:rPr>
          <w:sz w:val="24"/>
          <w:szCs w:val="24"/>
        </w:rPr>
      </w:pPr>
    </w:p>
    <w:p w:rsidR="00AC61C9" w:rsidRPr="006B6991" w:rsidRDefault="00AC61C9" w:rsidP="00EC0A70">
      <w:pPr>
        <w:ind w:left="400"/>
        <w:rPr>
          <w:sz w:val="24"/>
          <w:szCs w:val="24"/>
        </w:rPr>
      </w:pPr>
      <w:r w:rsidRPr="006B6991">
        <w:rPr>
          <w:sz w:val="24"/>
          <w:szCs w:val="24"/>
        </w:rPr>
        <w:t xml:space="preserve">Взаимосвязь  вечных  ценностей  —  </w:t>
      </w:r>
      <w:r w:rsidRPr="006B6991">
        <w:rPr>
          <w:i/>
          <w:iCs/>
          <w:sz w:val="24"/>
          <w:szCs w:val="24"/>
        </w:rPr>
        <w:t>чести,</w:t>
      </w:r>
      <w:r w:rsidRPr="006B6991">
        <w:rPr>
          <w:sz w:val="24"/>
          <w:szCs w:val="24"/>
        </w:rPr>
        <w:t xml:space="preserve">  </w:t>
      </w:r>
      <w:r w:rsidRPr="006B6991">
        <w:rPr>
          <w:i/>
          <w:iCs/>
          <w:sz w:val="24"/>
          <w:szCs w:val="24"/>
        </w:rPr>
        <w:t>достоинства,</w:t>
      </w:r>
      <w:r w:rsidRPr="006B6991">
        <w:rPr>
          <w:sz w:val="24"/>
          <w:szCs w:val="24"/>
        </w:rPr>
        <w:t xml:space="preserve">  </w:t>
      </w:r>
      <w:r w:rsidRPr="006B6991">
        <w:rPr>
          <w:i/>
          <w:iCs/>
          <w:sz w:val="24"/>
          <w:szCs w:val="24"/>
        </w:rPr>
        <w:t>благородства,</w:t>
      </w:r>
      <w:r w:rsidRPr="006B6991">
        <w:rPr>
          <w:sz w:val="24"/>
          <w:szCs w:val="24"/>
        </w:rPr>
        <w:t xml:space="preserve">  </w:t>
      </w:r>
      <w:r w:rsidRPr="006B6991">
        <w:rPr>
          <w:i/>
          <w:iCs/>
          <w:sz w:val="24"/>
          <w:szCs w:val="24"/>
        </w:rPr>
        <w:t>доброты,</w:t>
      </w:r>
      <w:r w:rsidRPr="006B6991">
        <w:rPr>
          <w:sz w:val="24"/>
          <w:szCs w:val="24"/>
        </w:rPr>
        <w:t xml:space="preserve">  </w:t>
      </w:r>
      <w:r w:rsidRPr="006B6991">
        <w:rPr>
          <w:i/>
          <w:iCs/>
          <w:sz w:val="24"/>
          <w:szCs w:val="24"/>
        </w:rPr>
        <w:t>дружбы</w:t>
      </w:r>
      <w:r w:rsidRPr="006B6991">
        <w:rPr>
          <w:sz w:val="24"/>
          <w:szCs w:val="24"/>
        </w:rPr>
        <w:t>.</w:t>
      </w:r>
    </w:p>
    <w:p w:rsidR="00AC61C9" w:rsidRPr="006B6991" w:rsidRDefault="00AC61C9" w:rsidP="00EC0A70">
      <w:pPr>
        <w:spacing w:line="8" w:lineRule="exact"/>
        <w:rPr>
          <w:sz w:val="24"/>
          <w:szCs w:val="24"/>
        </w:rPr>
      </w:pPr>
    </w:p>
    <w:p w:rsidR="00AC61C9" w:rsidRPr="006B6991" w:rsidRDefault="00AC61C9" w:rsidP="00EC0A70">
      <w:pPr>
        <w:spacing w:line="235" w:lineRule="auto"/>
        <w:ind w:left="400" w:right="60"/>
        <w:rPr>
          <w:sz w:val="24"/>
          <w:szCs w:val="24"/>
        </w:rPr>
      </w:pPr>
      <w:r w:rsidRPr="006B6991">
        <w:rPr>
          <w:sz w:val="24"/>
          <w:szCs w:val="24"/>
        </w:rPr>
        <w:t xml:space="preserve">Примеры мужества. Умение защитить своих близких и себя. Тренировка мужества. </w:t>
      </w:r>
      <w:r w:rsidRPr="006B6991">
        <w:rPr>
          <w:i/>
          <w:iCs/>
          <w:sz w:val="24"/>
          <w:szCs w:val="24"/>
        </w:rPr>
        <w:t>Героизм</w:t>
      </w:r>
      <w:r w:rsidRPr="006B6991">
        <w:rPr>
          <w:sz w:val="24"/>
          <w:szCs w:val="24"/>
        </w:rPr>
        <w:t xml:space="preserve"> — высшее проявление мужества. Кавалеры ордена Мужества.</w:t>
      </w:r>
    </w:p>
    <w:p w:rsidR="00AC61C9" w:rsidRPr="006B6991" w:rsidRDefault="00AC61C9" w:rsidP="00EC0A70">
      <w:pPr>
        <w:spacing w:line="6" w:lineRule="exact"/>
        <w:rPr>
          <w:sz w:val="24"/>
          <w:szCs w:val="24"/>
        </w:rPr>
      </w:pPr>
    </w:p>
    <w:p w:rsidR="00AC61C9" w:rsidRPr="006B6991" w:rsidRDefault="00AC61C9" w:rsidP="00EC0A70">
      <w:pPr>
        <w:ind w:left="680"/>
        <w:rPr>
          <w:sz w:val="24"/>
          <w:szCs w:val="24"/>
        </w:rPr>
      </w:pPr>
      <w:r w:rsidRPr="006B6991">
        <w:rPr>
          <w:b/>
          <w:bCs/>
          <w:sz w:val="24"/>
          <w:szCs w:val="24"/>
        </w:rPr>
        <w:t>Равнодушие и жестокость</w:t>
      </w:r>
    </w:p>
    <w:p w:rsidR="00AC61C9" w:rsidRPr="006B6991" w:rsidRDefault="00AC61C9" w:rsidP="00EC0A70">
      <w:pPr>
        <w:spacing w:line="3" w:lineRule="exact"/>
        <w:rPr>
          <w:sz w:val="24"/>
          <w:szCs w:val="24"/>
        </w:rPr>
      </w:pPr>
    </w:p>
    <w:p w:rsidR="00AC61C9" w:rsidRPr="006B6991" w:rsidRDefault="00AC61C9" w:rsidP="00EC0A70">
      <w:pPr>
        <w:spacing w:line="236" w:lineRule="auto"/>
        <w:ind w:left="400" w:right="60" w:firstLine="283"/>
        <w:jc w:val="both"/>
        <w:rPr>
          <w:sz w:val="24"/>
          <w:szCs w:val="24"/>
        </w:rPr>
      </w:pPr>
      <w:r w:rsidRPr="006B6991">
        <w:rPr>
          <w:sz w:val="24"/>
          <w:szCs w:val="24"/>
        </w:rPr>
        <w:t xml:space="preserve">Проявления жестокости детей и их последствия. Умение и желание контролировать свои поступки. </w:t>
      </w:r>
      <w:r w:rsidRPr="006B6991">
        <w:rPr>
          <w:i/>
          <w:iCs/>
          <w:sz w:val="24"/>
          <w:szCs w:val="24"/>
        </w:rPr>
        <w:t>Равнодушие</w:t>
      </w:r>
      <w:r w:rsidRPr="006B6991">
        <w:rPr>
          <w:sz w:val="24"/>
          <w:szCs w:val="24"/>
        </w:rPr>
        <w:t xml:space="preserve"> и </w:t>
      </w:r>
      <w:r w:rsidRPr="006B6991">
        <w:rPr>
          <w:i/>
          <w:iCs/>
          <w:sz w:val="24"/>
          <w:szCs w:val="24"/>
        </w:rPr>
        <w:t>жестокость</w:t>
      </w:r>
      <w:r w:rsidRPr="006B6991">
        <w:rPr>
          <w:sz w:val="24"/>
          <w:szCs w:val="24"/>
        </w:rPr>
        <w:t xml:space="preserve">. Жизнь человека — высшая ценность. Насилие в отношении детей — нарушение прав человека. Вред </w:t>
      </w:r>
      <w:r w:rsidRPr="006B6991">
        <w:rPr>
          <w:i/>
          <w:iCs/>
          <w:sz w:val="24"/>
          <w:szCs w:val="24"/>
        </w:rPr>
        <w:t>сквернословия</w:t>
      </w:r>
      <w:r w:rsidRPr="006B6991">
        <w:rPr>
          <w:sz w:val="24"/>
          <w:szCs w:val="24"/>
        </w:rPr>
        <w:t>.</w:t>
      </w:r>
    </w:p>
    <w:p w:rsidR="00AC61C9" w:rsidRPr="006B6991" w:rsidRDefault="00AC61C9" w:rsidP="00EC0A70">
      <w:pPr>
        <w:spacing w:line="7" w:lineRule="exact"/>
        <w:rPr>
          <w:sz w:val="24"/>
          <w:szCs w:val="24"/>
        </w:rPr>
      </w:pPr>
    </w:p>
    <w:p w:rsidR="00AC61C9" w:rsidRPr="006B6991" w:rsidRDefault="00AC61C9" w:rsidP="00EC0A70">
      <w:pPr>
        <w:ind w:left="680"/>
        <w:rPr>
          <w:sz w:val="24"/>
          <w:szCs w:val="24"/>
        </w:rPr>
      </w:pPr>
      <w:r w:rsidRPr="006B6991">
        <w:rPr>
          <w:b/>
          <w:bCs/>
          <w:sz w:val="24"/>
          <w:szCs w:val="24"/>
        </w:rPr>
        <w:t>Самовоспитание</w:t>
      </w:r>
    </w:p>
    <w:p w:rsidR="00AC61C9" w:rsidRPr="006B6991" w:rsidRDefault="00AC61C9" w:rsidP="00EC0A70">
      <w:pPr>
        <w:ind w:left="680"/>
        <w:rPr>
          <w:sz w:val="24"/>
          <w:szCs w:val="24"/>
        </w:rPr>
      </w:pPr>
      <w:r w:rsidRPr="006B6991">
        <w:rPr>
          <w:sz w:val="24"/>
          <w:szCs w:val="24"/>
        </w:rPr>
        <w:t>Соблюдениенормнравственности—важнейшееобщественноетребование.</w:t>
      </w:r>
    </w:p>
    <w:p w:rsidR="00AC61C9" w:rsidRPr="006B6991" w:rsidRDefault="00AC61C9" w:rsidP="00EC0A70">
      <w:pPr>
        <w:spacing w:line="238" w:lineRule="auto"/>
        <w:ind w:left="400"/>
        <w:rPr>
          <w:sz w:val="24"/>
          <w:szCs w:val="24"/>
        </w:rPr>
      </w:pPr>
      <w:r w:rsidRPr="006B6991">
        <w:rPr>
          <w:i/>
          <w:iCs/>
          <w:sz w:val="24"/>
          <w:szCs w:val="24"/>
        </w:rPr>
        <w:t xml:space="preserve">Дисциплинированность </w:t>
      </w:r>
      <w:r w:rsidRPr="006B6991">
        <w:rPr>
          <w:sz w:val="24"/>
          <w:szCs w:val="24"/>
        </w:rPr>
        <w:t>и</w:t>
      </w:r>
      <w:r w:rsidRPr="006B6991">
        <w:rPr>
          <w:i/>
          <w:iCs/>
          <w:sz w:val="24"/>
          <w:szCs w:val="24"/>
        </w:rPr>
        <w:t xml:space="preserve"> сознательнаядисциплина</w:t>
      </w:r>
      <w:r w:rsidRPr="006B6991">
        <w:rPr>
          <w:sz w:val="24"/>
          <w:szCs w:val="24"/>
        </w:rPr>
        <w:t>.</w:t>
      </w:r>
      <w:r w:rsidRPr="006B6991">
        <w:rPr>
          <w:i/>
          <w:iCs/>
          <w:sz w:val="24"/>
          <w:szCs w:val="24"/>
        </w:rPr>
        <w:t xml:space="preserve"> </w:t>
      </w:r>
      <w:r w:rsidRPr="006B6991">
        <w:rPr>
          <w:sz w:val="24"/>
          <w:szCs w:val="24"/>
        </w:rPr>
        <w:t>Умение контролировать свои дела и поступки.</w:t>
      </w:r>
    </w:p>
    <w:p w:rsidR="00AC61C9" w:rsidRPr="006B6991" w:rsidRDefault="00AC61C9" w:rsidP="00EC0A70">
      <w:pPr>
        <w:spacing w:line="11" w:lineRule="exact"/>
        <w:rPr>
          <w:sz w:val="24"/>
          <w:szCs w:val="24"/>
        </w:rPr>
      </w:pPr>
    </w:p>
    <w:p w:rsidR="00AC61C9" w:rsidRPr="006B6991" w:rsidRDefault="00AC61C9" w:rsidP="00EC0A70">
      <w:pPr>
        <w:spacing w:line="237" w:lineRule="auto"/>
        <w:ind w:left="400" w:right="60"/>
        <w:jc w:val="both"/>
        <w:rPr>
          <w:sz w:val="24"/>
          <w:szCs w:val="24"/>
        </w:rPr>
      </w:pPr>
      <w:r w:rsidRPr="006B6991">
        <w:rPr>
          <w:sz w:val="24"/>
          <w:szCs w:val="24"/>
        </w:rPr>
        <w:t xml:space="preserve">Правила учебной работы в группе. Умение осознать ошибки и больше их не повторять. Воспитание воли. Познание своих положительных и отрицательных качеств. Планирование предполагаемых действий, оценка результатов. Пути </w:t>
      </w:r>
      <w:r w:rsidRPr="006B6991">
        <w:rPr>
          <w:i/>
          <w:iCs/>
          <w:sz w:val="24"/>
          <w:szCs w:val="24"/>
        </w:rPr>
        <w:t>самообразования</w:t>
      </w:r>
      <w:r w:rsidRPr="006B6991">
        <w:rPr>
          <w:sz w:val="24"/>
          <w:szCs w:val="24"/>
        </w:rPr>
        <w:t xml:space="preserve"> и </w:t>
      </w:r>
      <w:r w:rsidRPr="006B6991">
        <w:rPr>
          <w:i/>
          <w:iCs/>
          <w:sz w:val="24"/>
          <w:szCs w:val="24"/>
        </w:rPr>
        <w:t>самовоспитания</w:t>
      </w:r>
      <w:r w:rsidRPr="006B6991">
        <w:rPr>
          <w:sz w:val="24"/>
          <w:szCs w:val="24"/>
        </w:rPr>
        <w:t xml:space="preserve">. Воспитание чувства </w:t>
      </w:r>
      <w:r w:rsidRPr="006B6991">
        <w:rPr>
          <w:i/>
          <w:iCs/>
          <w:sz w:val="24"/>
          <w:szCs w:val="24"/>
        </w:rPr>
        <w:t>самоуважения</w:t>
      </w:r>
      <w:r w:rsidRPr="006B6991">
        <w:rPr>
          <w:sz w:val="24"/>
          <w:szCs w:val="24"/>
        </w:rPr>
        <w:t>.</w:t>
      </w:r>
    </w:p>
    <w:p w:rsidR="00AC61C9" w:rsidRPr="006B6991" w:rsidRDefault="00AC61C9" w:rsidP="00EC0A70">
      <w:pPr>
        <w:spacing w:line="5" w:lineRule="exact"/>
        <w:rPr>
          <w:sz w:val="24"/>
          <w:szCs w:val="24"/>
        </w:rPr>
      </w:pPr>
    </w:p>
    <w:p w:rsidR="00AC61C9" w:rsidRPr="006B6991" w:rsidRDefault="00AC61C9" w:rsidP="00EC0A70">
      <w:pPr>
        <w:ind w:left="680"/>
        <w:rPr>
          <w:sz w:val="24"/>
          <w:szCs w:val="24"/>
        </w:rPr>
      </w:pPr>
      <w:r w:rsidRPr="006B6991">
        <w:rPr>
          <w:b/>
          <w:bCs/>
          <w:sz w:val="24"/>
          <w:szCs w:val="24"/>
        </w:rPr>
        <w:t>Учись учиться</w:t>
      </w:r>
    </w:p>
    <w:p w:rsidR="00AC61C9" w:rsidRPr="006B6991" w:rsidRDefault="00AC61C9" w:rsidP="00EC0A70">
      <w:pPr>
        <w:spacing w:line="6" w:lineRule="exact"/>
        <w:rPr>
          <w:sz w:val="24"/>
          <w:szCs w:val="24"/>
        </w:rPr>
      </w:pPr>
    </w:p>
    <w:p w:rsidR="00AC61C9" w:rsidRPr="006B6991" w:rsidRDefault="00AC61C9" w:rsidP="00EC0A70">
      <w:pPr>
        <w:spacing w:line="237" w:lineRule="auto"/>
        <w:ind w:left="400" w:right="60" w:firstLine="283"/>
        <w:jc w:val="both"/>
        <w:rPr>
          <w:sz w:val="24"/>
          <w:szCs w:val="24"/>
        </w:rPr>
      </w:pPr>
      <w:r w:rsidRPr="006B6991">
        <w:rPr>
          <w:sz w:val="24"/>
          <w:szCs w:val="24"/>
        </w:rPr>
        <w:t>Цель обучения в школе. Приемы работы учащихся со школьным учебником. Выработка у учеников уверенности в себе и своих делах. Приемы работы учеников на уроке. Рекомендации по развитию воли. Умение распределять внимание. Совершенствование памяти подростка. Правила и приемы запоминания. Сочетание труда умственного и физического.</w:t>
      </w:r>
    </w:p>
    <w:p w:rsidR="00AC61C9" w:rsidRPr="006B6991" w:rsidRDefault="00AC61C9" w:rsidP="00EC0A70">
      <w:pPr>
        <w:spacing w:line="5" w:lineRule="exact"/>
        <w:rPr>
          <w:sz w:val="24"/>
          <w:szCs w:val="24"/>
        </w:rPr>
      </w:pPr>
    </w:p>
    <w:p w:rsidR="00AC61C9" w:rsidRPr="006B6991" w:rsidRDefault="00AC61C9" w:rsidP="00EC0A70">
      <w:pPr>
        <w:ind w:left="680"/>
        <w:rPr>
          <w:sz w:val="24"/>
          <w:szCs w:val="24"/>
        </w:rPr>
      </w:pPr>
      <w:r w:rsidRPr="006B6991">
        <w:rPr>
          <w:b/>
          <w:bCs/>
          <w:sz w:val="24"/>
          <w:szCs w:val="24"/>
        </w:rPr>
        <w:t>Речевой этикет</w:t>
      </w:r>
    </w:p>
    <w:p w:rsidR="00AC61C9" w:rsidRPr="006B6991" w:rsidRDefault="00AC61C9" w:rsidP="00EC0A70">
      <w:pPr>
        <w:spacing w:line="6" w:lineRule="exact"/>
        <w:rPr>
          <w:sz w:val="24"/>
          <w:szCs w:val="24"/>
        </w:rPr>
      </w:pPr>
    </w:p>
    <w:p w:rsidR="00AC61C9" w:rsidRPr="006B6991" w:rsidRDefault="00AC61C9" w:rsidP="00EC0A70">
      <w:pPr>
        <w:spacing w:line="237" w:lineRule="auto"/>
        <w:ind w:left="400" w:right="60" w:firstLine="283"/>
        <w:jc w:val="both"/>
        <w:rPr>
          <w:sz w:val="24"/>
          <w:szCs w:val="24"/>
        </w:rPr>
      </w:pPr>
      <w:r w:rsidRPr="006B6991">
        <w:rPr>
          <w:i/>
          <w:iCs/>
          <w:sz w:val="24"/>
          <w:szCs w:val="24"/>
        </w:rPr>
        <w:t xml:space="preserve">Средства речи </w:t>
      </w:r>
      <w:r w:rsidRPr="006B6991">
        <w:rPr>
          <w:sz w:val="24"/>
          <w:szCs w:val="24"/>
        </w:rPr>
        <w:t>и правила их использования в разных жизненных ситуациях.</w:t>
      </w:r>
      <w:r w:rsidRPr="006B6991">
        <w:rPr>
          <w:i/>
          <w:iCs/>
          <w:sz w:val="24"/>
          <w:szCs w:val="24"/>
        </w:rPr>
        <w:t xml:space="preserve"> </w:t>
      </w:r>
      <w:r w:rsidRPr="006B6991">
        <w:rPr>
          <w:sz w:val="24"/>
          <w:szCs w:val="24"/>
        </w:rPr>
        <w:t>Начало,</w:t>
      </w:r>
      <w:r w:rsidRPr="006B6991">
        <w:rPr>
          <w:i/>
          <w:iCs/>
          <w:sz w:val="24"/>
          <w:szCs w:val="24"/>
        </w:rPr>
        <w:t xml:space="preserve"> </w:t>
      </w:r>
      <w:r w:rsidRPr="006B6991">
        <w:rPr>
          <w:sz w:val="24"/>
          <w:szCs w:val="24"/>
        </w:rPr>
        <w:t>основная</w:t>
      </w:r>
      <w:r w:rsidRPr="006B6991">
        <w:rPr>
          <w:i/>
          <w:iCs/>
          <w:sz w:val="24"/>
          <w:szCs w:val="24"/>
        </w:rPr>
        <w:t xml:space="preserve"> </w:t>
      </w:r>
      <w:r w:rsidRPr="006B6991">
        <w:rPr>
          <w:sz w:val="24"/>
          <w:szCs w:val="24"/>
        </w:rPr>
        <w:t xml:space="preserve">часть и завершение беседы. Употребление личных местоимений </w:t>
      </w:r>
      <w:r w:rsidRPr="006B6991">
        <w:rPr>
          <w:i/>
          <w:iCs/>
          <w:sz w:val="24"/>
          <w:szCs w:val="24"/>
        </w:rPr>
        <w:t>ты</w:t>
      </w:r>
      <w:r w:rsidRPr="006B6991">
        <w:rPr>
          <w:sz w:val="24"/>
          <w:szCs w:val="24"/>
        </w:rPr>
        <w:t xml:space="preserve"> и </w:t>
      </w:r>
      <w:r w:rsidRPr="006B6991">
        <w:rPr>
          <w:i/>
          <w:iCs/>
          <w:sz w:val="24"/>
          <w:szCs w:val="24"/>
        </w:rPr>
        <w:t>вы</w:t>
      </w:r>
      <w:r w:rsidRPr="006B6991">
        <w:rPr>
          <w:sz w:val="24"/>
          <w:szCs w:val="24"/>
        </w:rPr>
        <w:t>. Правила знакомства детей и взрослых. Обращения с просьбой к незнакомым людям в магазине, на транспорте. Формы обращения. Правила общения подростков. Что значит быть эрудированным собеседником.</w:t>
      </w:r>
    </w:p>
    <w:p w:rsidR="00AC61C9" w:rsidRPr="006B6991" w:rsidRDefault="00AC61C9" w:rsidP="00EC0A70">
      <w:pPr>
        <w:rPr>
          <w:sz w:val="24"/>
          <w:szCs w:val="24"/>
        </w:rPr>
      </w:pPr>
    </w:p>
    <w:p w:rsidR="00AC61C9" w:rsidRPr="006B6991" w:rsidRDefault="00AC61C9" w:rsidP="00EC0A70">
      <w:pPr>
        <w:spacing w:line="235" w:lineRule="auto"/>
        <w:ind w:left="400" w:right="60"/>
        <w:jc w:val="both"/>
        <w:rPr>
          <w:sz w:val="24"/>
          <w:szCs w:val="24"/>
        </w:rPr>
      </w:pPr>
      <w:r w:rsidRPr="006B6991">
        <w:rPr>
          <w:sz w:val="24"/>
          <w:szCs w:val="24"/>
        </w:rPr>
        <w:t>Значимость излагаемой информации. Правила беседы. Человека красят не столько слова, сколько дела. Этикет разговора по телефону.</w:t>
      </w:r>
    </w:p>
    <w:p w:rsidR="00AC61C9" w:rsidRPr="006B6991" w:rsidRDefault="00AC61C9" w:rsidP="00EC0A70">
      <w:pPr>
        <w:spacing w:line="5" w:lineRule="exact"/>
        <w:rPr>
          <w:sz w:val="24"/>
          <w:szCs w:val="24"/>
        </w:rPr>
      </w:pPr>
    </w:p>
    <w:p w:rsidR="00AC61C9" w:rsidRPr="006B6991" w:rsidRDefault="00AC61C9" w:rsidP="00EC0A70">
      <w:pPr>
        <w:ind w:left="680"/>
        <w:rPr>
          <w:sz w:val="24"/>
          <w:szCs w:val="24"/>
        </w:rPr>
      </w:pPr>
      <w:r w:rsidRPr="006B6991">
        <w:rPr>
          <w:b/>
          <w:bCs/>
          <w:sz w:val="24"/>
          <w:szCs w:val="24"/>
        </w:rPr>
        <w:t>Мои права и обязанности</w:t>
      </w:r>
    </w:p>
    <w:p w:rsidR="00AC61C9" w:rsidRPr="006B6991" w:rsidRDefault="00AC61C9" w:rsidP="00EC0A70">
      <w:pPr>
        <w:spacing w:line="6" w:lineRule="exact"/>
        <w:rPr>
          <w:sz w:val="24"/>
          <w:szCs w:val="24"/>
        </w:rPr>
      </w:pPr>
    </w:p>
    <w:p w:rsidR="00AC61C9" w:rsidRPr="006B6991" w:rsidRDefault="00AC61C9" w:rsidP="00EC0A70">
      <w:pPr>
        <w:spacing w:line="237" w:lineRule="auto"/>
        <w:ind w:left="400" w:right="60" w:firstLine="283"/>
        <w:jc w:val="both"/>
        <w:rPr>
          <w:sz w:val="24"/>
          <w:szCs w:val="24"/>
        </w:rPr>
      </w:pPr>
      <w:r w:rsidRPr="006B6991">
        <w:rPr>
          <w:i/>
          <w:iCs/>
          <w:sz w:val="24"/>
          <w:szCs w:val="24"/>
        </w:rPr>
        <w:t xml:space="preserve">Права и обязанности </w:t>
      </w:r>
      <w:r w:rsidRPr="006B6991">
        <w:rPr>
          <w:sz w:val="24"/>
          <w:szCs w:val="24"/>
        </w:rPr>
        <w:t>учащихся.</w:t>
      </w:r>
      <w:r w:rsidRPr="006B6991">
        <w:rPr>
          <w:i/>
          <w:iCs/>
          <w:sz w:val="24"/>
          <w:szCs w:val="24"/>
        </w:rPr>
        <w:t xml:space="preserve"> </w:t>
      </w:r>
      <w:r w:rsidRPr="006B6991">
        <w:rPr>
          <w:sz w:val="24"/>
          <w:szCs w:val="24"/>
        </w:rPr>
        <w:t>Соблюдение правил школьного распорядка.</w:t>
      </w:r>
      <w:r w:rsidRPr="006B6991">
        <w:rPr>
          <w:i/>
          <w:iCs/>
          <w:sz w:val="24"/>
          <w:szCs w:val="24"/>
        </w:rPr>
        <w:t xml:space="preserve"> </w:t>
      </w:r>
      <w:r w:rsidRPr="006B6991">
        <w:rPr>
          <w:sz w:val="24"/>
          <w:szCs w:val="24"/>
        </w:rPr>
        <w:t>Обязанность</w:t>
      </w:r>
      <w:r w:rsidRPr="006B6991">
        <w:rPr>
          <w:i/>
          <w:iCs/>
          <w:sz w:val="24"/>
          <w:szCs w:val="24"/>
        </w:rPr>
        <w:t xml:space="preserve"> </w:t>
      </w:r>
      <w:r w:rsidRPr="006B6991">
        <w:rPr>
          <w:sz w:val="24"/>
          <w:szCs w:val="24"/>
        </w:rPr>
        <w:t>посещения учащимися школьных занятий, добросовестного учебного труда. Участие всамообслуживающем труде. Единство действий классного руководителя и родителей учащихся. Требования к поведению учащихся в школе. Комиссии по делам несовершеннолетних и защите их прав.</w:t>
      </w:r>
    </w:p>
    <w:p w:rsidR="00AC61C9" w:rsidRPr="006B6991" w:rsidRDefault="00AC61C9" w:rsidP="00EC0A70">
      <w:pPr>
        <w:spacing w:line="237" w:lineRule="auto"/>
        <w:ind w:left="400" w:right="60" w:firstLine="283"/>
        <w:jc w:val="both"/>
        <w:rPr>
          <w:b/>
          <w:bCs/>
          <w:sz w:val="24"/>
          <w:szCs w:val="24"/>
        </w:rPr>
      </w:pPr>
    </w:p>
    <w:p w:rsidR="00AC61C9" w:rsidRPr="006B6991" w:rsidRDefault="00AC61C9" w:rsidP="00EC0A70">
      <w:pPr>
        <w:spacing w:line="237" w:lineRule="auto"/>
        <w:ind w:left="400" w:right="60" w:firstLine="283"/>
        <w:jc w:val="both"/>
        <w:rPr>
          <w:sz w:val="24"/>
          <w:szCs w:val="24"/>
        </w:rPr>
      </w:pPr>
      <w:r w:rsidRPr="006B6991">
        <w:rPr>
          <w:b/>
          <w:bCs/>
          <w:sz w:val="24"/>
          <w:szCs w:val="24"/>
        </w:rPr>
        <w:t>2.3. Программа воспитания и социализации обучающихся</w:t>
      </w:r>
    </w:p>
    <w:p w:rsidR="00AC61C9" w:rsidRPr="006B6991" w:rsidRDefault="00AC61C9" w:rsidP="00EC0A70">
      <w:pPr>
        <w:spacing w:line="172" w:lineRule="exact"/>
        <w:rPr>
          <w:sz w:val="24"/>
          <w:szCs w:val="24"/>
        </w:rPr>
      </w:pPr>
    </w:p>
    <w:p w:rsidR="00AC61C9" w:rsidRPr="006B6991" w:rsidRDefault="00AC61C9" w:rsidP="00EC0A70">
      <w:pPr>
        <w:spacing w:line="358" w:lineRule="auto"/>
        <w:ind w:firstLine="708"/>
        <w:jc w:val="both"/>
        <w:rPr>
          <w:sz w:val="24"/>
          <w:szCs w:val="24"/>
        </w:rPr>
      </w:pPr>
      <w:r w:rsidRPr="006B6991">
        <w:rPr>
          <w:sz w:val="24"/>
          <w:szCs w:val="24"/>
        </w:rPr>
        <w:t xml:space="preserve">Программа воспитания и социализации обучающихся на уровне основного общего образования (далее – Программа)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w:t>
      </w:r>
      <w:r w:rsidRPr="006B6991">
        <w:rPr>
          <w:sz w:val="24"/>
          <w:szCs w:val="24"/>
        </w:rPr>
        <w:lastRenderedPageBreak/>
        <w:t>ответственность за настоящее и будущее своей страны, укорененного в духовных и культурных традициях многонационального народа России.</w:t>
      </w:r>
    </w:p>
    <w:p w:rsidR="00AC61C9" w:rsidRPr="006B6991" w:rsidRDefault="00AC61C9" w:rsidP="00EC0A70">
      <w:pPr>
        <w:spacing w:line="16" w:lineRule="exact"/>
        <w:rPr>
          <w:sz w:val="24"/>
          <w:szCs w:val="24"/>
        </w:rPr>
      </w:pPr>
    </w:p>
    <w:p w:rsidR="00AC61C9" w:rsidRPr="006B6991" w:rsidRDefault="00AC61C9" w:rsidP="00EC0A70">
      <w:pPr>
        <w:ind w:left="700"/>
        <w:rPr>
          <w:sz w:val="24"/>
          <w:szCs w:val="24"/>
        </w:rPr>
      </w:pPr>
      <w:r w:rsidRPr="006B6991">
        <w:rPr>
          <w:b/>
          <w:bCs/>
          <w:sz w:val="24"/>
          <w:szCs w:val="24"/>
        </w:rPr>
        <w:t>Программа направлена на:</w:t>
      </w:r>
    </w:p>
    <w:p w:rsidR="00AC61C9" w:rsidRPr="006B6991" w:rsidRDefault="00AC61C9" w:rsidP="00EC0A70">
      <w:pPr>
        <w:spacing w:line="154" w:lineRule="exact"/>
        <w:rPr>
          <w:sz w:val="24"/>
          <w:szCs w:val="24"/>
        </w:rPr>
      </w:pPr>
    </w:p>
    <w:p w:rsidR="00AC61C9" w:rsidRPr="006B6991" w:rsidRDefault="00AC61C9" w:rsidP="001A5221">
      <w:pPr>
        <w:numPr>
          <w:ilvl w:val="0"/>
          <w:numId w:val="856"/>
        </w:numPr>
        <w:tabs>
          <w:tab w:val="left" w:pos="980"/>
        </w:tabs>
        <w:ind w:left="980" w:hanging="280"/>
        <w:rPr>
          <w:rFonts w:ascii="Symbol" w:hAnsi="Symbol" w:cs="Symbol"/>
          <w:sz w:val="24"/>
          <w:szCs w:val="24"/>
        </w:rPr>
      </w:pPr>
      <w:r w:rsidRPr="006B6991">
        <w:rPr>
          <w:sz w:val="24"/>
          <w:szCs w:val="24"/>
        </w:rPr>
        <w:t>освоение  обучающимися  социального  опыта,  основных  социальных  ролей,</w:t>
      </w:r>
    </w:p>
    <w:p w:rsidR="00AC61C9" w:rsidRPr="006B6991" w:rsidRDefault="00AC61C9" w:rsidP="00EC0A70">
      <w:pPr>
        <w:spacing w:line="176" w:lineRule="exact"/>
        <w:rPr>
          <w:sz w:val="24"/>
          <w:szCs w:val="24"/>
        </w:rPr>
      </w:pPr>
    </w:p>
    <w:p w:rsidR="00AC61C9" w:rsidRPr="006B6991" w:rsidRDefault="00AC61C9" w:rsidP="00EC0A70">
      <w:pPr>
        <w:spacing w:line="349" w:lineRule="auto"/>
        <w:rPr>
          <w:sz w:val="24"/>
          <w:szCs w:val="24"/>
        </w:rPr>
      </w:pPr>
      <w:r w:rsidRPr="006B6991">
        <w:rPr>
          <w:sz w:val="24"/>
          <w:szCs w:val="24"/>
        </w:rPr>
        <w:t>соответствующих ведущей деятельности данного возраста, норм и правил общественного поведения;</w:t>
      </w:r>
    </w:p>
    <w:p w:rsidR="00AC61C9" w:rsidRPr="006B6991" w:rsidRDefault="00AC61C9" w:rsidP="00EC0A70">
      <w:pPr>
        <w:spacing w:line="48" w:lineRule="exact"/>
        <w:rPr>
          <w:sz w:val="24"/>
          <w:szCs w:val="24"/>
        </w:rPr>
      </w:pPr>
    </w:p>
    <w:p w:rsidR="00AC61C9" w:rsidRPr="006B6991" w:rsidRDefault="00AC61C9" w:rsidP="001A5221">
      <w:pPr>
        <w:numPr>
          <w:ilvl w:val="0"/>
          <w:numId w:val="857"/>
        </w:numPr>
        <w:tabs>
          <w:tab w:val="left" w:pos="994"/>
        </w:tabs>
        <w:spacing w:line="335" w:lineRule="auto"/>
        <w:ind w:firstLine="700"/>
        <w:jc w:val="both"/>
        <w:rPr>
          <w:rFonts w:ascii="Symbol" w:hAnsi="Symbol" w:cs="Symbol"/>
          <w:sz w:val="24"/>
          <w:szCs w:val="24"/>
        </w:rPr>
      </w:pPr>
      <w:r w:rsidRPr="006B6991">
        <w:rPr>
          <w:sz w:val="24"/>
          <w:szCs w:val="24"/>
        </w:rPr>
        <w:t>формирование готовности обучающихся к выбору направления своей профессиональной деятельности в соответствии с личными интересами,</w:t>
      </w:r>
    </w:p>
    <w:p w:rsidR="00AC61C9" w:rsidRPr="006B6991" w:rsidRDefault="00AC61C9" w:rsidP="00EC0A70">
      <w:pPr>
        <w:spacing w:line="39" w:lineRule="exact"/>
        <w:rPr>
          <w:sz w:val="24"/>
          <w:szCs w:val="24"/>
        </w:rPr>
      </w:pPr>
    </w:p>
    <w:p w:rsidR="00AC61C9" w:rsidRPr="006B6991" w:rsidRDefault="00AC61C9" w:rsidP="00EC0A70">
      <w:pPr>
        <w:spacing w:line="349" w:lineRule="auto"/>
        <w:rPr>
          <w:sz w:val="24"/>
          <w:szCs w:val="24"/>
        </w:rPr>
      </w:pPr>
      <w:r w:rsidRPr="006B6991">
        <w:rPr>
          <w:sz w:val="24"/>
          <w:szCs w:val="24"/>
        </w:rPr>
        <w:t>индивидуальными особенностями и способностями, с учетом потребностей рынка труда;</w:t>
      </w:r>
    </w:p>
    <w:p w:rsidR="00AC61C9" w:rsidRPr="006B6991" w:rsidRDefault="00AC61C9" w:rsidP="00EC0A70">
      <w:pPr>
        <w:spacing w:line="48" w:lineRule="exact"/>
        <w:rPr>
          <w:sz w:val="24"/>
          <w:szCs w:val="24"/>
        </w:rPr>
      </w:pPr>
    </w:p>
    <w:p w:rsidR="00AC61C9" w:rsidRPr="006B6991" w:rsidRDefault="00AC61C9" w:rsidP="001A5221">
      <w:pPr>
        <w:numPr>
          <w:ilvl w:val="0"/>
          <w:numId w:val="858"/>
        </w:numPr>
        <w:tabs>
          <w:tab w:val="left" w:pos="994"/>
        </w:tabs>
        <w:spacing w:line="335" w:lineRule="auto"/>
        <w:ind w:firstLine="700"/>
        <w:jc w:val="both"/>
        <w:rPr>
          <w:rFonts w:ascii="Symbol" w:hAnsi="Symbol" w:cs="Symbol"/>
          <w:sz w:val="24"/>
          <w:szCs w:val="24"/>
        </w:rPr>
      </w:pPr>
      <w:r w:rsidRPr="006B6991">
        <w:rPr>
          <w:sz w:val="24"/>
          <w:szCs w:val="24"/>
        </w:rPr>
        <w:t>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w:t>
      </w:r>
    </w:p>
    <w:p w:rsidR="00AC61C9" w:rsidRPr="006B6991" w:rsidRDefault="00AC61C9" w:rsidP="00EC0A70">
      <w:pPr>
        <w:spacing w:line="39" w:lineRule="exact"/>
        <w:rPr>
          <w:sz w:val="24"/>
          <w:szCs w:val="24"/>
        </w:rPr>
      </w:pPr>
    </w:p>
    <w:p w:rsidR="00AC61C9" w:rsidRPr="006B6991" w:rsidRDefault="00AC61C9" w:rsidP="00EC0A70">
      <w:pPr>
        <w:spacing w:line="356" w:lineRule="auto"/>
        <w:jc w:val="both"/>
        <w:rPr>
          <w:sz w:val="24"/>
          <w:szCs w:val="24"/>
        </w:rPr>
      </w:pPr>
      <w:r w:rsidRPr="006B6991">
        <w:rPr>
          <w:sz w:val="24"/>
          <w:szCs w:val="24"/>
        </w:rPr>
        <w:t>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w:t>
      </w:r>
    </w:p>
    <w:p w:rsidR="00AC61C9" w:rsidRPr="006B6991" w:rsidRDefault="00AC61C9" w:rsidP="00EC0A70">
      <w:pPr>
        <w:spacing w:line="6" w:lineRule="exact"/>
        <w:rPr>
          <w:sz w:val="24"/>
          <w:szCs w:val="24"/>
        </w:rPr>
      </w:pPr>
    </w:p>
    <w:p w:rsidR="00AC61C9" w:rsidRPr="006B6991" w:rsidRDefault="00AC61C9" w:rsidP="001A5221">
      <w:pPr>
        <w:numPr>
          <w:ilvl w:val="0"/>
          <w:numId w:val="859"/>
        </w:numPr>
        <w:tabs>
          <w:tab w:val="left" w:pos="980"/>
        </w:tabs>
        <w:ind w:left="980" w:hanging="280"/>
        <w:rPr>
          <w:rFonts w:ascii="Symbol" w:hAnsi="Symbol" w:cs="Symbol"/>
          <w:sz w:val="24"/>
          <w:szCs w:val="24"/>
        </w:rPr>
      </w:pPr>
      <w:r w:rsidRPr="006B6991">
        <w:rPr>
          <w:sz w:val="24"/>
          <w:szCs w:val="24"/>
        </w:rPr>
        <w:t>формирование экологической культуры,</w:t>
      </w:r>
    </w:p>
    <w:p w:rsidR="00AC61C9" w:rsidRPr="006B6991" w:rsidRDefault="00AC61C9" w:rsidP="00EC0A70">
      <w:pPr>
        <w:spacing w:line="161" w:lineRule="exact"/>
        <w:rPr>
          <w:rFonts w:ascii="Symbol" w:hAnsi="Symbol" w:cs="Symbol"/>
          <w:sz w:val="24"/>
          <w:szCs w:val="24"/>
        </w:rPr>
      </w:pPr>
    </w:p>
    <w:p w:rsidR="00AC61C9" w:rsidRPr="006B6991" w:rsidRDefault="00AC61C9" w:rsidP="001A5221">
      <w:pPr>
        <w:numPr>
          <w:ilvl w:val="0"/>
          <w:numId w:val="859"/>
        </w:numPr>
        <w:tabs>
          <w:tab w:val="left" w:pos="980"/>
        </w:tabs>
        <w:ind w:left="980" w:hanging="280"/>
        <w:rPr>
          <w:rFonts w:ascii="Symbol" w:hAnsi="Symbol" w:cs="Symbol"/>
          <w:sz w:val="24"/>
          <w:szCs w:val="24"/>
        </w:rPr>
      </w:pPr>
      <w:r w:rsidRPr="006B6991">
        <w:rPr>
          <w:sz w:val="24"/>
          <w:szCs w:val="24"/>
        </w:rPr>
        <w:t>формирование антикоррупционного сознания.</w:t>
      </w:r>
    </w:p>
    <w:p w:rsidR="00AC61C9" w:rsidRPr="006B6991" w:rsidRDefault="00AC61C9" w:rsidP="00EC0A70">
      <w:pPr>
        <w:spacing w:line="165" w:lineRule="exact"/>
        <w:rPr>
          <w:sz w:val="24"/>
          <w:szCs w:val="24"/>
        </w:rPr>
      </w:pPr>
    </w:p>
    <w:p w:rsidR="00AC61C9" w:rsidRPr="006B6991" w:rsidRDefault="00AC61C9" w:rsidP="00EC0A70">
      <w:pPr>
        <w:ind w:left="700"/>
        <w:rPr>
          <w:sz w:val="24"/>
          <w:szCs w:val="24"/>
        </w:rPr>
      </w:pPr>
      <w:r w:rsidRPr="006B6991">
        <w:rPr>
          <w:b/>
          <w:bCs/>
          <w:sz w:val="24"/>
          <w:szCs w:val="24"/>
        </w:rPr>
        <w:t>Программа обеспечивает:</w:t>
      </w:r>
    </w:p>
    <w:p w:rsidR="00AC61C9" w:rsidRPr="006B6991" w:rsidRDefault="00AC61C9" w:rsidP="00EC0A70">
      <w:pPr>
        <w:spacing w:line="191" w:lineRule="exact"/>
        <w:rPr>
          <w:sz w:val="24"/>
          <w:szCs w:val="24"/>
        </w:rPr>
      </w:pPr>
    </w:p>
    <w:p w:rsidR="00AC61C9" w:rsidRPr="006B6991" w:rsidRDefault="00AC61C9" w:rsidP="001A5221">
      <w:pPr>
        <w:numPr>
          <w:ilvl w:val="0"/>
          <w:numId w:val="860"/>
        </w:numPr>
        <w:tabs>
          <w:tab w:val="left" w:pos="994"/>
        </w:tabs>
        <w:spacing w:line="333" w:lineRule="auto"/>
        <w:ind w:firstLine="700"/>
        <w:jc w:val="both"/>
        <w:rPr>
          <w:rFonts w:ascii="Symbol" w:hAnsi="Symbol" w:cs="Symbol"/>
          <w:sz w:val="24"/>
          <w:szCs w:val="24"/>
        </w:rPr>
      </w:pPr>
      <w:r w:rsidRPr="006B6991">
        <w:rPr>
          <w:sz w:val="24"/>
          <w:szCs w:val="24"/>
        </w:rPr>
        <w:t>формирование уклада школьной жизни, обеспечивающего создание социальной среды развития обучающихся, включающего урочную, внеурочную и</w:t>
      </w:r>
    </w:p>
    <w:p w:rsidR="00AC61C9" w:rsidRPr="006B6991" w:rsidRDefault="00AC61C9" w:rsidP="00EC0A70">
      <w:pPr>
        <w:spacing w:line="28" w:lineRule="exact"/>
        <w:rPr>
          <w:sz w:val="24"/>
          <w:szCs w:val="24"/>
        </w:rPr>
      </w:pPr>
    </w:p>
    <w:p w:rsidR="00AC61C9" w:rsidRPr="006B6991" w:rsidRDefault="00AC61C9" w:rsidP="00EC0A70">
      <w:pPr>
        <w:tabs>
          <w:tab w:val="left" w:pos="300"/>
        </w:tabs>
        <w:jc w:val="center"/>
        <w:rPr>
          <w:sz w:val="24"/>
          <w:szCs w:val="24"/>
        </w:rPr>
      </w:pPr>
      <w:r w:rsidRPr="006B6991">
        <w:rPr>
          <w:sz w:val="24"/>
          <w:szCs w:val="24"/>
        </w:rPr>
        <w:t>общественно</w:t>
      </w:r>
      <w:r w:rsidRPr="006B6991">
        <w:rPr>
          <w:sz w:val="24"/>
          <w:szCs w:val="24"/>
        </w:rPr>
        <w:tab/>
        <w:t>значимую</w:t>
      </w:r>
      <w:r w:rsidRPr="006B6991">
        <w:rPr>
          <w:sz w:val="24"/>
          <w:szCs w:val="24"/>
        </w:rPr>
        <w:tab/>
        <w:t>деятельность,</w:t>
      </w:r>
      <w:r w:rsidRPr="006B6991">
        <w:rPr>
          <w:sz w:val="24"/>
          <w:szCs w:val="24"/>
        </w:rPr>
        <w:tab/>
        <w:t>систему</w:t>
      </w:r>
      <w:r w:rsidRPr="006B6991">
        <w:rPr>
          <w:sz w:val="24"/>
          <w:szCs w:val="24"/>
        </w:rPr>
        <w:tab/>
        <w:t>воспитательных</w:t>
      </w:r>
      <w:r w:rsidRPr="006B6991">
        <w:rPr>
          <w:sz w:val="24"/>
          <w:szCs w:val="24"/>
        </w:rPr>
        <w:tab/>
        <w:t>мероприятий</w:t>
      </w:r>
    </w:p>
    <w:p w:rsidR="00AC61C9" w:rsidRPr="006B6991" w:rsidRDefault="00AC61C9" w:rsidP="00EC0A70">
      <w:pPr>
        <w:spacing w:line="357" w:lineRule="auto"/>
        <w:jc w:val="both"/>
        <w:rPr>
          <w:sz w:val="24"/>
          <w:szCs w:val="24"/>
        </w:rPr>
      </w:pPr>
      <w:r w:rsidRPr="006B6991">
        <w:rPr>
          <w:sz w:val="24"/>
          <w:szCs w:val="24"/>
        </w:rPr>
        <w:t>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w:t>
      </w:r>
    </w:p>
    <w:p w:rsidR="00AC61C9" w:rsidRPr="006B6991" w:rsidRDefault="00AC61C9" w:rsidP="00EC0A70">
      <w:pPr>
        <w:spacing w:line="42" w:lineRule="exact"/>
        <w:rPr>
          <w:sz w:val="24"/>
          <w:szCs w:val="24"/>
        </w:rPr>
      </w:pPr>
    </w:p>
    <w:p w:rsidR="00AC61C9" w:rsidRPr="006B6991" w:rsidRDefault="00AC61C9" w:rsidP="000C4036">
      <w:pPr>
        <w:tabs>
          <w:tab w:val="left" w:pos="994"/>
        </w:tabs>
        <w:spacing w:line="349" w:lineRule="auto"/>
        <w:jc w:val="both"/>
        <w:rPr>
          <w:rFonts w:ascii="Symbol" w:hAnsi="Symbol" w:cs="Symbol"/>
          <w:sz w:val="24"/>
          <w:szCs w:val="24"/>
        </w:rPr>
      </w:pPr>
      <w:r w:rsidRPr="006B6991">
        <w:rPr>
          <w:sz w:val="24"/>
          <w:szCs w:val="24"/>
        </w:rPr>
        <w:t>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w:t>
      </w:r>
    </w:p>
    <w:p w:rsidR="00AC61C9" w:rsidRPr="006B6991" w:rsidRDefault="00AC61C9" w:rsidP="00EC0A70">
      <w:pPr>
        <w:spacing w:line="48" w:lineRule="exact"/>
        <w:rPr>
          <w:rFonts w:ascii="Symbol" w:hAnsi="Symbol" w:cs="Symbol"/>
          <w:sz w:val="24"/>
          <w:szCs w:val="24"/>
        </w:rPr>
      </w:pPr>
    </w:p>
    <w:p w:rsidR="00AC61C9" w:rsidRPr="006B6991" w:rsidRDefault="00AC61C9" w:rsidP="001A5221">
      <w:pPr>
        <w:numPr>
          <w:ilvl w:val="0"/>
          <w:numId w:val="861"/>
        </w:numPr>
        <w:tabs>
          <w:tab w:val="left" w:pos="994"/>
        </w:tabs>
        <w:spacing w:line="349" w:lineRule="auto"/>
        <w:ind w:firstLine="700"/>
        <w:jc w:val="both"/>
        <w:rPr>
          <w:rFonts w:ascii="Symbol" w:hAnsi="Symbol" w:cs="Symbol"/>
          <w:sz w:val="24"/>
          <w:szCs w:val="24"/>
        </w:rPr>
      </w:pPr>
      <w:r w:rsidRPr="006B6991">
        <w:rPr>
          <w:sz w:val="24"/>
          <w:szCs w:val="24"/>
        </w:rPr>
        <w:t>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rsidR="00AC61C9" w:rsidRPr="006B6991" w:rsidRDefault="00AC61C9" w:rsidP="00EC0A70">
      <w:pPr>
        <w:spacing w:line="47" w:lineRule="exact"/>
        <w:rPr>
          <w:rFonts w:ascii="Symbol" w:hAnsi="Symbol" w:cs="Symbol"/>
          <w:sz w:val="24"/>
          <w:szCs w:val="24"/>
        </w:rPr>
      </w:pPr>
    </w:p>
    <w:p w:rsidR="00AC61C9" w:rsidRPr="006B6991" w:rsidRDefault="00AC61C9" w:rsidP="001A5221">
      <w:pPr>
        <w:numPr>
          <w:ilvl w:val="0"/>
          <w:numId w:val="861"/>
        </w:numPr>
        <w:tabs>
          <w:tab w:val="left" w:pos="994"/>
        </w:tabs>
        <w:spacing w:line="335" w:lineRule="auto"/>
        <w:ind w:firstLine="700"/>
        <w:rPr>
          <w:rFonts w:ascii="Symbol" w:hAnsi="Symbol" w:cs="Symbol"/>
          <w:sz w:val="24"/>
          <w:szCs w:val="24"/>
        </w:rPr>
      </w:pPr>
      <w:r w:rsidRPr="006B6991">
        <w:rPr>
          <w:sz w:val="24"/>
          <w:szCs w:val="24"/>
        </w:rPr>
        <w:t>социальную самоидентификацию обучающихся посредством личностно значимой и общественно приемлемой деятельности;</w:t>
      </w:r>
    </w:p>
    <w:p w:rsidR="00AC61C9" w:rsidRPr="006B6991" w:rsidRDefault="00AC61C9" w:rsidP="00EC0A70">
      <w:pPr>
        <w:spacing w:line="58" w:lineRule="exact"/>
        <w:rPr>
          <w:rFonts w:ascii="Symbol" w:hAnsi="Symbol" w:cs="Symbol"/>
          <w:sz w:val="24"/>
          <w:szCs w:val="24"/>
        </w:rPr>
      </w:pPr>
    </w:p>
    <w:p w:rsidR="00AC61C9" w:rsidRPr="006B6991" w:rsidRDefault="00AC61C9" w:rsidP="001A5221">
      <w:pPr>
        <w:numPr>
          <w:ilvl w:val="0"/>
          <w:numId w:val="861"/>
        </w:numPr>
        <w:tabs>
          <w:tab w:val="left" w:pos="994"/>
        </w:tabs>
        <w:spacing w:line="344" w:lineRule="auto"/>
        <w:ind w:firstLine="700"/>
        <w:jc w:val="both"/>
        <w:rPr>
          <w:rFonts w:ascii="Symbol" w:hAnsi="Symbol" w:cs="Symbol"/>
          <w:sz w:val="24"/>
          <w:szCs w:val="24"/>
        </w:rPr>
      </w:pPr>
      <w:r w:rsidRPr="006B6991">
        <w:rPr>
          <w:sz w:val="24"/>
          <w:szCs w:val="24"/>
        </w:rPr>
        <w:t>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rsidR="00AC61C9" w:rsidRPr="006B6991" w:rsidRDefault="00AC61C9" w:rsidP="00EC0A70">
      <w:pPr>
        <w:spacing w:line="19" w:lineRule="exact"/>
        <w:rPr>
          <w:rFonts w:ascii="Symbol" w:hAnsi="Symbol" w:cs="Symbol"/>
          <w:sz w:val="24"/>
          <w:szCs w:val="24"/>
        </w:rPr>
      </w:pPr>
    </w:p>
    <w:p w:rsidR="00AC61C9" w:rsidRPr="006B6991" w:rsidRDefault="00AC61C9" w:rsidP="001A5221">
      <w:pPr>
        <w:numPr>
          <w:ilvl w:val="0"/>
          <w:numId w:val="861"/>
        </w:numPr>
        <w:tabs>
          <w:tab w:val="left" w:pos="980"/>
        </w:tabs>
        <w:ind w:left="980" w:hanging="280"/>
        <w:rPr>
          <w:rFonts w:ascii="Symbol" w:hAnsi="Symbol" w:cs="Symbol"/>
          <w:sz w:val="24"/>
          <w:szCs w:val="24"/>
        </w:rPr>
      </w:pPr>
      <w:r w:rsidRPr="006B6991">
        <w:rPr>
          <w:sz w:val="24"/>
          <w:szCs w:val="24"/>
        </w:rPr>
        <w:t>приобретение знаний о нормах и правилах поведения в обществе, социальных</w:t>
      </w:r>
    </w:p>
    <w:p w:rsidR="00AC61C9" w:rsidRPr="006B6991" w:rsidRDefault="00AC61C9" w:rsidP="00EC0A70">
      <w:pPr>
        <w:spacing w:line="162" w:lineRule="exact"/>
        <w:rPr>
          <w:rFonts w:ascii="Symbol" w:hAnsi="Symbol" w:cs="Symbol"/>
          <w:sz w:val="24"/>
          <w:szCs w:val="24"/>
        </w:rPr>
      </w:pPr>
    </w:p>
    <w:p w:rsidR="00AC61C9" w:rsidRPr="006B6991" w:rsidRDefault="00AC61C9" w:rsidP="00EC0A70">
      <w:pPr>
        <w:rPr>
          <w:rFonts w:ascii="Symbol" w:hAnsi="Symbol" w:cs="Symbol"/>
          <w:sz w:val="24"/>
          <w:szCs w:val="24"/>
        </w:rPr>
      </w:pPr>
      <w:r w:rsidRPr="006B6991">
        <w:rPr>
          <w:sz w:val="24"/>
          <w:szCs w:val="24"/>
        </w:rPr>
        <w:t>роляхчеловека;формированиепозитивнойсамооценки,самоуважения,</w:t>
      </w:r>
    </w:p>
    <w:p w:rsidR="00AC61C9" w:rsidRPr="006B6991" w:rsidRDefault="00AC61C9" w:rsidP="00EC0A70">
      <w:pPr>
        <w:spacing w:line="160" w:lineRule="exact"/>
        <w:rPr>
          <w:sz w:val="24"/>
          <w:szCs w:val="24"/>
        </w:rPr>
      </w:pPr>
    </w:p>
    <w:p w:rsidR="00AC61C9" w:rsidRPr="006B6991" w:rsidRDefault="00AC61C9" w:rsidP="00EC0A70">
      <w:pPr>
        <w:rPr>
          <w:sz w:val="24"/>
          <w:szCs w:val="24"/>
        </w:rPr>
      </w:pPr>
      <w:r w:rsidRPr="006B6991">
        <w:rPr>
          <w:sz w:val="24"/>
          <w:szCs w:val="24"/>
        </w:rPr>
        <w:lastRenderedPageBreak/>
        <w:t>конструктивных способов самореализации;</w:t>
      </w:r>
    </w:p>
    <w:p w:rsidR="00AC61C9" w:rsidRPr="006B6991" w:rsidRDefault="00AC61C9" w:rsidP="00EC0A70">
      <w:pPr>
        <w:spacing w:line="193" w:lineRule="exact"/>
        <w:rPr>
          <w:sz w:val="24"/>
          <w:szCs w:val="24"/>
        </w:rPr>
      </w:pPr>
    </w:p>
    <w:p w:rsidR="00AC61C9" w:rsidRPr="006B6991" w:rsidRDefault="00AC61C9" w:rsidP="001A5221">
      <w:pPr>
        <w:numPr>
          <w:ilvl w:val="0"/>
          <w:numId w:val="862"/>
        </w:numPr>
        <w:tabs>
          <w:tab w:val="left" w:pos="994"/>
        </w:tabs>
        <w:spacing w:line="335" w:lineRule="auto"/>
        <w:ind w:firstLine="700"/>
        <w:jc w:val="both"/>
        <w:rPr>
          <w:rFonts w:ascii="Symbol" w:hAnsi="Symbol" w:cs="Symbol"/>
          <w:sz w:val="24"/>
          <w:szCs w:val="24"/>
        </w:rPr>
      </w:pPr>
      <w:r w:rsidRPr="006B6991">
        <w:rPr>
          <w:sz w:val="24"/>
          <w:szCs w:val="24"/>
        </w:rPr>
        <w:t>приобщение обучающихся к общественной деятельности и традициям организации, осуществляющей образовательную деятельность, участие в детско-</w:t>
      </w:r>
    </w:p>
    <w:p w:rsidR="00AC61C9" w:rsidRPr="006B6991" w:rsidRDefault="00AC61C9" w:rsidP="00EC0A70">
      <w:pPr>
        <w:spacing w:line="39" w:lineRule="exact"/>
        <w:rPr>
          <w:sz w:val="24"/>
          <w:szCs w:val="24"/>
        </w:rPr>
      </w:pPr>
    </w:p>
    <w:p w:rsidR="00AC61C9" w:rsidRPr="006B6991" w:rsidRDefault="00AC61C9" w:rsidP="00EC0A70">
      <w:pPr>
        <w:spacing w:line="356" w:lineRule="auto"/>
        <w:jc w:val="both"/>
        <w:rPr>
          <w:sz w:val="24"/>
          <w:szCs w:val="24"/>
        </w:rPr>
      </w:pPr>
      <w:r w:rsidRPr="006B6991">
        <w:rPr>
          <w:sz w:val="24"/>
          <w:szCs w:val="24"/>
        </w:rPr>
        <w:t xml:space="preserve">юношеских организациях и движениях, спортивных секциях, творческих клубах и </w:t>
      </w:r>
    </w:p>
    <w:p w:rsidR="00AC61C9" w:rsidRPr="006B6991" w:rsidRDefault="00AC61C9" w:rsidP="00EC0A70">
      <w:pPr>
        <w:spacing w:line="356" w:lineRule="auto"/>
        <w:jc w:val="both"/>
        <w:rPr>
          <w:sz w:val="24"/>
          <w:szCs w:val="24"/>
        </w:rPr>
      </w:pPr>
      <w:r w:rsidRPr="006B6991">
        <w:rPr>
          <w:sz w:val="24"/>
          <w:szCs w:val="24"/>
        </w:rPr>
        <w:t>объединениях по интересам, сетевых сообществах, библиотечной сети, краеведческой работе, в ученическом самоуправлении, военно-патриотических объединениях, в проведении акций и праздников (региональных, государственных, международных);</w:t>
      </w:r>
    </w:p>
    <w:p w:rsidR="00AC61C9" w:rsidRPr="006B6991" w:rsidRDefault="00AC61C9" w:rsidP="00EC0A70">
      <w:pPr>
        <w:spacing w:line="41" w:lineRule="exact"/>
        <w:rPr>
          <w:sz w:val="24"/>
          <w:szCs w:val="24"/>
        </w:rPr>
      </w:pPr>
    </w:p>
    <w:p w:rsidR="00AC61C9" w:rsidRPr="006B6991" w:rsidRDefault="00AC61C9" w:rsidP="001A5221">
      <w:pPr>
        <w:numPr>
          <w:ilvl w:val="0"/>
          <w:numId w:val="863"/>
        </w:numPr>
        <w:tabs>
          <w:tab w:val="left" w:pos="994"/>
        </w:tabs>
        <w:spacing w:line="335" w:lineRule="auto"/>
        <w:ind w:firstLine="700"/>
        <w:rPr>
          <w:rFonts w:ascii="Symbol" w:hAnsi="Symbol" w:cs="Symbol"/>
          <w:sz w:val="24"/>
          <w:szCs w:val="24"/>
        </w:rPr>
      </w:pPr>
      <w:r w:rsidRPr="006B6991">
        <w:rPr>
          <w:sz w:val="24"/>
          <w:szCs w:val="24"/>
        </w:rPr>
        <w:t>участие обучающихся в деятельности производственных, творческих объединений, благотворительных организаций;</w:t>
      </w:r>
    </w:p>
    <w:p w:rsidR="00AC61C9" w:rsidRPr="006B6991" w:rsidRDefault="00AC61C9" w:rsidP="00EC0A70">
      <w:pPr>
        <w:tabs>
          <w:tab w:val="left" w:pos="300"/>
        </w:tabs>
        <w:jc w:val="center"/>
        <w:rPr>
          <w:sz w:val="24"/>
          <w:szCs w:val="24"/>
        </w:rPr>
      </w:pPr>
    </w:p>
    <w:p w:rsidR="00AC61C9" w:rsidRPr="006B6991" w:rsidRDefault="00AC61C9" w:rsidP="00EC0A70">
      <w:pPr>
        <w:spacing w:line="355" w:lineRule="auto"/>
        <w:jc w:val="both"/>
        <w:rPr>
          <w:sz w:val="24"/>
          <w:szCs w:val="24"/>
        </w:rPr>
      </w:pPr>
      <w:r w:rsidRPr="006B6991">
        <w:rPr>
          <w:sz w:val="24"/>
          <w:szCs w:val="24"/>
        </w:rPr>
        <w:t>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w:t>
      </w:r>
    </w:p>
    <w:p w:rsidR="00AC61C9" w:rsidRPr="006B6991" w:rsidRDefault="00AC61C9" w:rsidP="00EC0A70">
      <w:pPr>
        <w:spacing w:line="6" w:lineRule="exact"/>
        <w:rPr>
          <w:sz w:val="24"/>
          <w:szCs w:val="24"/>
        </w:rPr>
      </w:pPr>
    </w:p>
    <w:p w:rsidR="00AC61C9" w:rsidRPr="006B6991" w:rsidRDefault="00AC61C9" w:rsidP="001A5221">
      <w:pPr>
        <w:numPr>
          <w:ilvl w:val="1"/>
          <w:numId w:val="864"/>
        </w:numPr>
        <w:tabs>
          <w:tab w:val="left" w:pos="988"/>
        </w:tabs>
        <w:ind w:left="988" w:hanging="280"/>
        <w:rPr>
          <w:rFonts w:ascii="Symbol" w:hAnsi="Symbol" w:cs="Symbol"/>
          <w:sz w:val="24"/>
          <w:szCs w:val="24"/>
        </w:rPr>
      </w:pPr>
      <w:r w:rsidRPr="006B6991">
        <w:rPr>
          <w:sz w:val="24"/>
          <w:szCs w:val="24"/>
        </w:rPr>
        <w:t>осознание обучающимися ценности экологически целесообразного, здорового</w:t>
      </w:r>
    </w:p>
    <w:p w:rsidR="00AC61C9" w:rsidRPr="006B6991" w:rsidRDefault="00AC61C9" w:rsidP="00EC0A70">
      <w:pPr>
        <w:spacing w:line="162" w:lineRule="exact"/>
        <w:rPr>
          <w:rFonts w:ascii="Symbol" w:hAnsi="Symbol" w:cs="Symbol"/>
          <w:sz w:val="24"/>
          <w:szCs w:val="24"/>
        </w:rPr>
      </w:pPr>
    </w:p>
    <w:p w:rsidR="00AC61C9" w:rsidRPr="006B6991" w:rsidRDefault="00AC61C9" w:rsidP="001A5221">
      <w:pPr>
        <w:numPr>
          <w:ilvl w:val="0"/>
          <w:numId w:val="864"/>
        </w:numPr>
        <w:tabs>
          <w:tab w:val="left" w:pos="228"/>
        </w:tabs>
        <w:ind w:left="228" w:hanging="228"/>
        <w:rPr>
          <w:sz w:val="24"/>
          <w:szCs w:val="24"/>
        </w:rPr>
      </w:pPr>
      <w:r w:rsidRPr="006B6991">
        <w:rPr>
          <w:sz w:val="24"/>
          <w:szCs w:val="24"/>
        </w:rPr>
        <w:t>безопасного образа жизни;</w:t>
      </w:r>
    </w:p>
    <w:p w:rsidR="00AC61C9" w:rsidRPr="006B6991" w:rsidRDefault="00AC61C9" w:rsidP="00EC0A70">
      <w:pPr>
        <w:spacing w:line="193" w:lineRule="exact"/>
        <w:rPr>
          <w:sz w:val="24"/>
          <w:szCs w:val="24"/>
        </w:rPr>
      </w:pPr>
    </w:p>
    <w:p w:rsidR="00AC61C9" w:rsidRPr="006B6991" w:rsidRDefault="00AC61C9" w:rsidP="001A5221">
      <w:pPr>
        <w:numPr>
          <w:ilvl w:val="1"/>
          <w:numId w:val="864"/>
        </w:numPr>
        <w:tabs>
          <w:tab w:val="left" w:pos="1002"/>
        </w:tabs>
        <w:spacing w:line="344" w:lineRule="auto"/>
        <w:ind w:left="8" w:firstLine="700"/>
        <w:jc w:val="both"/>
        <w:rPr>
          <w:rFonts w:ascii="Symbol" w:hAnsi="Symbol" w:cs="Symbol"/>
          <w:sz w:val="24"/>
          <w:szCs w:val="24"/>
        </w:rPr>
      </w:pPr>
      <w:r w:rsidRPr="006B6991">
        <w:rPr>
          <w:sz w:val="24"/>
          <w:szCs w:val="24"/>
        </w:rPr>
        <w:t>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w:t>
      </w:r>
    </w:p>
    <w:p w:rsidR="00AC61C9" w:rsidRPr="006B6991" w:rsidRDefault="00AC61C9" w:rsidP="00EC0A70">
      <w:pPr>
        <w:spacing w:line="54" w:lineRule="exact"/>
        <w:rPr>
          <w:rFonts w:ascii="Symbol" w:hAnsi="Symbol" w:cs="Symbol"/>
          <w:sz w:val="24"/>
          <w:szCs w:val="24"/>
        </w:rPr>
      </w:pPr>
    </w:p>
    <w:p w:rsidR="00AC61C9" w:rsidRPr="006B6991" w:rsidRDefault="00AC61C9" w:rsidP="001A5221">
      <w:pPr>
        <w:numPr>
          <w:ilvl w:val="1"/>
          <w:numId w:val="864"/>
        </w:numPr>
        <w:tabs>
          <w:tab w:val="left" w:pos="1002"/>
        </w:tabs>
        <w:spacing w:line="336" w:lineRule="auto"/>
        <w:ind w:left="8" w:firstLine="700"/>
        <w:rPr>
          <w:rFonts w:ascii="Symbol" w:hAnsi="Symbol" w:cs="Symbol"/>
          <w:sz w:val="24"/>
          <w:szCs w:val="24"/>
        </w:rPr>
      </w:pPr>
      <w:r w:rsidRPr="006B6991">
        <w:rPr>
          <w:sz w:val="24"/>
          <w:szCs w:val="24"/>
        </w:rPr>
        <w:t>осознанное отношение обучающихся к выбору индивидуального рациона здорового питания;</w:t>
      </w:r>
    </w:p>
    <w:p w:rsidR="00AC61C9" w:rsidRPr="006B6991" w:rsidRDefault="00AC61C9" w:rsidP="00EC0A70">
      <w:pPr>
        <w:spacing w:line="55" w:lineRule="exact"/>
        <w:rPr>
          <w:rFonts w:ascii="Symbol" w:hAnsi="Symbol" w:cs="Symbol"/>
          <w:sz w:val="24"/>
          <w:szCs w:val="24"/>
        </w:rPr>
      </w:pPr>
    </w:p>
    <w:p w:rsidR="00AC61C9" w:rsidRPr="006B6991" w:rsidRDefault="00AC61C9" w:rsidP="001A5221">
      <w:pPr>
        <w:numPr>
          <w:ilvl w:val="1"/>
          <w:numId w:val="864"/>
        </w:numPr>
        <w:tabs>
          <w:tab w:val="left" w:pos="1002"/>
        </w:tabs>
        <w:spacing w:line="335" w:lineRule="auto"/>
        <w:ind w:left="8" w:firstLine="700"/>
        <w:rPr>
          <w:rFonts w:ascii="Symbol" w:hAnsi="Symbol" w:cs="Symbol"/>
          <w:sz w:val="24"/>
          <w:szCs w:val="24"/>
        </w:rPr>
      </w:pPr>
      <w:r w:rsidRPr="006B6991">
        <w:rPr>
          <w:sz w:val="24"/>
          <w:szCs w:val="24"/>
        </w:rPr>
        <w:t>формирование знаний о современных угрозах для жизни и здоровья людей, в том числе экологических и транспортных, готовности активно им противостоять;</w:t>
      </w:r>
    </w:p>
    <w:p w:rsidR="00AC61C9" w:rsidRPr="006B6991" w:rsidRDefault="00AC61C9" w:rsidP="00EC0A70">
      <w:pPr>
        <w:spacing w:line="58" w:lineRule="exact"/>
        <w:rPr>
          <w:rFonts w:ascii="Symbol" w:hAnsi="Symbol" w:cs="Symbol"/>
          <w:sz w:val="24"/>
          <w:szCs w:val="24"/>
        </w:rPr>
      </w:pPr>
    </w:p>
    <w:p w:rsidR="00AC61C9" w:rsidRPr="006B6991" w:rsidRDefault="00AC61C9" w:rsidP="001A5221">
      <w:pPr>
        <w:numPr>
          <w:ilvl w:val="1"/>
          <w:numId w:val="864"/>
        </w:numPr>
        <w:tabs>
          <w:tab w:val="left" w:pos="1002"/>
        </w:tabs>
        <w:spacing w:line="333" w:lineRule="auto"/>
        <w:ind w:left="8" w:firstLine="700"/>
        <w:rPr>
          <w:rFonts w:ascii="Symbol" w:hAnsi="Symbol" w:cs="Symbol"/>
          <w:sz w:val="24"/>
          <w:szCs w:val="24"/>
        </w:rPr>
      </w:pPr>
      <w:r w:rsidRPr="006B6991">
        <w:rPr>
          <w:sz w:val="24"/>
          <w:szCs w:val="24"/>
        </w:rPr>
        <w:t>овладение современными оздоровительными технологиями, в том числе на основе навыков личной гигиены;</w:t>
      </w:r>
    </w:p>
    <w:p w:rsidR="00AC61C9" w:rsidRPr="006B6991" w:rsidRDefault="00AC61C9" w:rsidP="00EC0A70">
      <w:pPr>
        <w:spacing w:line="63" w:lineRule="exact"/>
        <w:rPr>
          <w:rFonts w:ascii="Symbol" w:hAnsi="Symbol" w:cs="Symbol"/>
          <w:sz w:val="24"/>
          <w:szCs w:val="24"/>
        </w:rPr>
      </w:pPr>
    </w:p>
    <w:p w:rsidR="00AC61C9" w:rsidRPr="006B6991" w:rsidRDefault="00AC61C9" w:rsidP="001A5221">
      <w:pPr>
        <w:numPr>
          <w:ilvl w:val="1"/>
          <w:numId w:val="864"/>
        </w:numPr>
        <w:tabs>
          <w:tab w:val="left" w:pos="1002"/>
        </w:tabs>
        <w:spacing w:line="343" w:lineRule="auto"/>
        <w:ind w:left="8" w:firstLine="700"/>
        <w:jc w:val="both"/>
        <w:rPr>
          <w:rFonts w:ascii="Symbol" w:hAnsi="Symbol" w:cs="Symbol"/>
          <w:sz w:val="24"/>
          <w:szCs w:val="24"/>
        </w:rPr>
      </w:pPr>
      <w:r w:rsidRPr="006B6991">
        <w:rPr>
          <w:sz w:val="24"/>
          <w:szCs w:val="24"/>
        </w:rPr>
        <w:t>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w:t>
      </w:r>
    </w:p>
    <w:p w:rsidR="00AC61C9" w:rsidRPr="006B6991" w:rsidRDefault="00AC61C9" w:rsidP="00EC0A70">
      <w:pPr>
        <w:spacing w:line="39" w:lineRule="exact"/>
        <w:rPr>
          <w:sz w:val="24"/>
          <w:szCs w:val="24"/>
        </w:rPr>
      </w:pPr>
    </w:p>
    <w:p w:rsidR="00AC61C9" w:rsidRPr="006B6991" w:rsidRDefault="00AC61C9" w:rsidP="00EC0A70">
      <w:pPr>
        <w:spacing w:line="349" w:lineRule="auto"/>
        <w:ind w:left="8"/>
        <w:rPr>
          <w:sz w:val="24"/>
          <w:szCs w:val="24"/>
        </w:rPr>
      </w:pPr>
      <w:r w:rsidRPr="006B6991">
        <w:rPr>
          <w:sz w:val="24"/>
          <w:szCs w:val="24"/>
        </w:rPr>
        <w:t>профилактики употребления наркотиков и других психоактивных веществ, профилактики инфекционных заболеваний;</w:t>
      </w:r>
    </w:p>
    <w:p w:rsidR="00AC61C9" w:rsidRPr="006B6991" w:rsidRDefault="00AC61C9" w:rsidP="00EC0A70">
      <w:pPr>
        <w:spacing w:line="48" w:lineRule="exact"/>
        <w:rPr>
          <w:sz w:val="24"/>
          <w:szCs w:val="24"/>
        </w:rPr>
      </w:pPr>
    </w:p>
    <w:p w:rsidR="00AC61C9" w:rsidRPr="006B6991" w:rsidRDefault="00AC61C9" w:rsidP="001A5221">
      <w:pPr>
        <w:numPr>
          <w:ilvl w:val="0"/>
          <w:numId w:val="865"/>
        </w:numPr>
        <w:tabs>
          <w:tab w:val="left" w:pos="1002"/>
        </w:tabs>
        <w:spacing w:line="335" w:lineRule="auto"/>
        <w:ind w:left="8" w:firstLine="700"/>
        <w:rPr>
          <w:rFonts w:ascii="Symbol" w:hAnsi="Symbol" w:cs="Symbol"/>
          <w:sz w:val="24"/>
          <w:szCs w:val="24"/>
        </w:rPr>
      </w:pPr>
      <w:r w:rsidRPr="006B6991">
        <w:rPr>
          <w:sz w:val="24"/>
          <w:szCs w:val="24"/>
        </w:rPr>
        <w:t>убежденности в выборе здорового образа жизни и вреде употребления алкоголя и табакокурения;</w:t>
      </w:r>
    </w:p>
    <w:p w:rsidR="00AC61C9" w:rsidRPr="006B6991" w:rsidRDefault="00AC61C9" w:rsidP="00EC0A70">
      <w:pPr>
        <w:spacing w:line="58" w:lineRule="exact"/>
        <w:rPr>
          <w:rFonts w:ascii="Symbol" w:hAnsi="Symbol" w:cs="Symbol"/>
          <w:sz w:val="24"/>
          <w:szCs w:val="24"/>
        </w:rPr>
      </w:pPr>
    </w:p>
    <w:p w:rsidR="00AC61C9" w:rsidRPr="006B6991" w:rsidRDefault="00AC61C9" w:rsidP="001A5221">
      <w:pPr>
        <w:numPr>
          <w:ilvl w:val="0"/>
          <w:numId w:val="865"/>
        </w:numPr>
        <w:tabs>
          <w:tab w:val="left" w:pos="1002"/>
        </w:tabs>
        <w:spacing w:line="349" w:lineRule="auto"/>
        <w:ind w:left="8" w:firstLine="700"/>
        <w:jc w:val="both"/>
        <w:rPr>
          <w:rFonts w:ascii="Symbol" w:hAnsi="Symbol" w:cs="Symbol"/>
          <w:sz w:val="24"/>
          <w:szCs w:val="24"/>
        </w:rPr>
      </w:pPr>
      <w:r w:rsidRPr="006B6991">
        <w:rPr>
          <w:sz w:val="24"/>
          <w:szCs w:val="24"/>
        </w:rPr>
        <w:t>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w:t>
      </w:r>
    </w:p>
    <w:p w:rsidR="00AC61C9" w:rsidRPr="006B6991" w:rsidRDefault="00AC61C9" w:rsidP="00EC0A70">
      <w:pPr>
        <w:spacing w:line="20" w:lineRule="exact"/>
        <w:rPr>
          <w:sz w:val="24"/>
          <w:szCs w:val="24"/>
        </w:rPr>
      </w:pPr>
    </w:p>
    <w:p w:rsidR="00AC61C9" w:rsidRPr="006B6991" w:rsidRDefault="00AC61C9" w:rsidP="00EC0A70">
      <w:pPr>
        <w:ind w:left="708"/>
        <w:rPr>
          <w:sz w:val="24"/>
          <w:szCs w:val="24"/>
        </w:rPr>
      </w:pPr>
      <w:r w:rsidRPr="006B6991">
        <w:rPr>
          <w:b/>
          <w:bCs/>
          <w:sz w:val="24"/>
          <w:szCs w:val="24"/>
        </w:rPr>
        <w:t>В программе отражаются:</w:t>
      </w:r>
    </w:p>
    <w:p w:rsidR="00AC61C9" w:rsidRPr="006B6991" w:rsidRDefault="00AC61C9" w:rsidP="00EC0A70">
      <w:pPr>
        <w:spacing w:line="172" w:lineRule="exact"/>
        <w:rPr>
          <w:sz w:val="24"/>
          <w:szCs w:val="24"/>
        </w:rPr>
      </w:pPr>
    </w:p>
    <w:p w:rsidR="00AC61C9" w:rsidRPr="006B6991" w:rsidRDefault="00AC61C9" w:rsidP="001A5221">
      <w:pPr>
        <w:numPr>
          <w:ilvl w:val="1"/>
          <w:numId w:val="866"/>
        </w:numPr>
        <w:tabs>
          <w:tab w:val="left" w:pos="1066"/>
        </w:tabs>
        <w:spacing w:line="349" w:lineRule="auto"/>
        <w:ind w:left="8" w:firstLine="700"/>
        <w:rPr>
          <w:sz w:val="24"/>
          <w:szCs w:val="24"/>
        </w:rPr>
      </w:pPr>
      <w:r w:rsidRPr="006B6991">
        <w:rPr>
          <w:sz w:val="24"/>
          <w:szCs w:val="24"/>
        </w:rPr>
        <w:lastRenderedPageBreak/>
        <w:t>цель и задачи духовно-нравственного развития, воспитания и социализации обучающихся, описание ценностных ориентиров, лежащих в ее основе;</w:t>
      </w:r>
    </w:p>
    <w:p w:rsidR="00AC61C9" w:rsidRPr="006B6991" w:rsidRDefault="00AC61C9" w:rsidP="00EC0A70">
      <w:pPr>
        <w:spacing w:line="14" w:lineRule="exact"/>
        <w:rPr>
          <w:sz w:val="24"/>
          <w:szCs w:val="24"/>
        </w:rPr>
      </w:pPr>
    </w:p>
    <w:p w:rsidR="00AC61C9" w:rsidRPr="006B6991" w:rsidRDefault="00AC61C9" w:rsidP="001A5221">
      <w:pPr>
        <w:numPr>
          <w:ilvl w:val="1"/>
          <w:numId w:val="866"/>
        </w:numPr>
        <w:tabs>
          <w:tab w:val="left" w:pos="1048"/>
        </w:tabs>
        <w:ind w:left="1048" w:hanging="340"/>
        <w:rPr>
          <w:sz w:val="24"/>
          <w:szCs w:val="24"/>
        </w:rPr>
      </w:pPr>
      <w:r w:rsidRPr="006B6991">
        <w:rPr>
          <w:sz w:val="24"/>
          <w:szCs w:val="24"/>
        </w:rPr>
        <w:t>направления деятельности по духовно-нравственному развитию, воспитанию</w:t>
      </w:r>
    </w:p>
    <w:p w:rsidR="00AC61C9" w:rsidRPr="006B6991" w:rsidRDefault="00AC61C9" w:rsidP="00EC0A70">
      <w:pPr>
        <w:spacing w:line="160" w:lineRule="exact"/>
        <w:rPr>
          <w:sz w:val="24"/>
          <w:szCs w:val="24"/>
        </w:rPr>
      </w:pPr>
    </w:p>
    <w:p w:rsidR="00AC61C9" w:rsidRPr="006B6991" w:rsidRDefault="00AC61C9" w:rsidP="001A5221">
      <w:pPr>
        <w:numPr>
          <w:ilvl w:val="0"/>
          <w:numId w:val="866"/>
        </w:numPr>
        <w:tabs>
          <w:tab w:val="left" w:pos="268"/>
        </w:tabs>
        <w:ind w:left="268" w:hanging="268"/>
        <w:rPr>
          <w:sz w:val="24"/>
          <w:szCs w:val="24"/>
        </w:rPr>
      </w:pPr>
      <w:r w:rsidRPr="006B6991">
        <w:rPr>
          <w:sz w:val="24"/>
          <w:szCs w:val="24"/>
        </w:rPr>
        <w:t>социализации, профессиональной ориентации обучающихся, здоровьесберегающей</w:t>
      </w:r>
    </w:p>
    <w:p w:rsidR="00AC61C9" w:rsidRPr="006B6991" w:rsidRDefault="00AC61C9" w:rsidP="00EC0A70">
      <w:pPr>
        <w:spacing w:line="355" w:lineRule="auto"/>
        <w:ind w:left="8"/>
        <w:jc w:val="both"/>
        <w:rPr>
          <w:sz w:val="24"/>
          <w:szCs w:val="24"/>
        </w:rPr>
      </w:pPr>
      <w:r w:rsidRPr="006B6991">
        <w:rPr>
          <w:sz w:val="24"/>
          <w:szCs w:val="24"/>
        </w:rPr>
        <w:t>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w:t>
      </w:r>
    </w:p>
    <w:p w:rsidR="00AC61C9" w:rsidRPr="006B6991" w:rsidRDefault="00AC61C9" w:rsidP="00EC0A70">
      <w:pPr>
        <w:spacing w:line="21" w:lineRule="exact"/>
        <w:rPr>
          <w:sz w:val="24"/>
          <w:szCs w:val="24"/>
        </w:rPr>
      </w:pPr>
    </w:p>
    <w:p w:rsidR="00AC61C9" w:rsidRPr="006B6991" w:rsidRDefault="00AC61C9" w:rsidP="001A5221">
      <w:pPr>
        <w:numPr>
          <w:ilvl w:val="1"/>
          <w:numId w:val="867"/>
        </w:numPr>
        <w:tabs>
          <w:tab w:val="left" w:pos="1138"/>
        </w:tabs>
        <w:spacing w:line="355" w:lineRule="auto"/>
        <w:ind w:left="8" w:firstLine="700"/>
        <w:jc w:val="both"/>
        <w:rPr>
          <w:sz w:val="24"/>
          <w:szCs w:val="24"/>
        </w:rPr>
      </w:pPr>
      <w:r w:rsidRPr="006B6991">
        <w:rPr>
          <w:sz w:val="24"/>
          <w:szCs w:val="24"/>
        </w:rPr>
        <w:t>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AC61C9" w:rsidRPr="006B6991" w:rsidRDefault="00AC61C9" w:rsidP="00EC0A70">
      <w:pPr>
        <w:spacing w:line="20" w:lineRule="exact"/>
        <w:rPr>
          <w:sz w:val="24"/>
          <w:szCs w:val="24"/>
        </w:rPr>
      </w:pPr>
    </w:p>
    <w:p w:rsidR="00AC61C9" w:rsidRPr="006B6991" w:rsidRDefault="00AC61C9" w:rsidP="001A5221">
      <w:pPr>
        <w:numPr>
          <w:ilvl w:val="1"/>
          <w:numId w:val="867"/>
        </w:numPr>
        <w:tabs>
          <w:tab w:val="left" w:pos="1213"/>
        </w:tabs>
        <w:spacing w:line="354" w:lineRule="auto"/>
        <w:ind w:left="8" w:firstLine="700"/>
        <w:jc w:val="both"/>
        <w:rPr>
          <w:sz w:val="24"/>
          <w:szCs w:val="24"/>
        </w:rPr>
      </w:pPr>
      <w:r w:rsidRPr="006B6991">
        <w:rPr>
          <w:sz w:val="24"/>
          <w:szCs w:val="24"/>
        </w:rPr>
        <w:t>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w:t>
      </w:r>
    </w:p>
    <w:p w:rsidR="00AC61C9" w:rsidRPr="006B6991" w:rsidRDefault="00AC61C9" w:rsidP="00EC0A70">
      <w:pPr>
        <w:spacing w:line="25" w:lineRule="exact"/>
        <w:rPr>
          <w:sz w:val="24"/>
          <w:szCs w:val="24"/>
        </w:rPr>
      </w:pPr>
    </w:p>
    <w:p w:rsidR="00AC61C9" w:rsidRPr="006B6991" w:rsidRDefault="00AC61C9" w:rsidP="001A5221">
      <w:pPr>
        <w:numPr>
          <w:ilvl w:val="1"/>
          <w:numId w:val="867"/>
        </w:numPr>
        <w:tabs>
          <w:tab w:val="left" w:pos="1124"/>
        </w:tabs>
        <w:spacing w:line="349" w:lineRule="auto"/>
        <w:ind w:left="8" w:firstLine="700"/>
        <w:jc w:val="both"/>
        <w:rPr>
          <w:sz w:val="24"/>
          <w:szCs w:val="24"/>
        </w:rPr>
      </w:pPr>
      <w:r w:rsidRPr="006B6991">
        <w:rPr>
          <w:sz w:val="24"/>
          <w:szCs w:val="24"/>
        </w:rPr>
        <w:t>этапы организации работы в системе социального воспитания в рамках образовательной организации, совместной деятельности образовательной организации</w:t>
      </w:r>
    </w:p>
    <w:p w:rsidR="00AC61C9" w:rsidRPr="006B6991" w:rsidRDefault="00AC61C9" w:rsidP="00EC0A70">
      <w:pPr>
        <w:spacing w:line="28" w:lineRule="exact"/>
        <w:rPr>
          <w:sz w:val="24"/>
          <w:szCs w:val="24"/>
        </w:rPr>
      </w:pPr>
    </w:p>
    <w:p w:rsidR="00AC61C9" w:rsidRPr="006B6991" w:rsidRDefault="00AC61C9" w:rsidP="001A5221">
      <w:pPr>
        <w:numPr>
          <w:ilvl w:val="0"/>
          <w:numId w:val="867"/>
        </w:numPr>
        <w:tabs>
          <w:tab w:val="left" w:pos="399"/>
        </w:tabs>
        <w:spacing w:line="349" w:lineRule="auto"/>
        <w:ind w:left="8" w:hanging="8"/>
        <w:rPr>
          <w:sz w:val="24"/>
          <w:szCs w:val="24"/>
        </w:rPr>
      </w:pPr>
      <w:r w:rsidRPr="006B6991">
        <w:rPr>
          <w:sz w:val="24"/>
          <w:szCs w:val="24"/>
        </w:rPr>
        <w:t>предприятиями, общественными организациями, в том числе с системой дополнительного образования;</w:t>
      </w:r>
    </w:p>
    <w:p w:rsidR="00AC61C9" w:rsidRPr="006B6991" w:rsidRDefault="00AC61C9" w:rsidP="00EC0A70">
      <w:pPr>
        <w:spacing w:line="30" w:lineRule="exact"/>
        <w:rPr>
          <w:sz w:val="24"/>
          <w:szCs w:val="24"/>
        </w:rPr>
      </w:pPr>
    </w:p>
    <w:p w:rsidR="00AC61C9" w:rsidRPr="006B6991" w:rsidRDefault="00AC61C9" w:rsidP="001A5221">
      <w:pPr>
        <w:numPr>
          <w:ilvl w:val="1"/>
          <w:numId w:val="868"/>
        </w:numPr>
        <w:tabs>
          <w:tab w:val="left" w:pos="1153"/>
        </w:tabs>
        <w:spacing w:line="356" w:lineRule="auto"/>
        <w:ind w:left="8" w:firstLine="700"/>
        <w:jc w:val="both"/>
        <w:rPr>
          <w:sz w:val="24"/>
          <w:szCs w:val="24"/>
        </w:rPr>
      </w:pPr>
      <w:r w:rsidRPr="006B6991">
        <w:rPr>
          <w:sz w:val="24"/>
          <w:szCs w:val="24"/>
        </w:rPr>
        <w:t>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p>
    <w:p w:rsidR="00AC61C9" w:rsidRPr="006B6991" w:rsidRDefault="00AC61C9" w:rsidP="00EC0A70">
      <w:pPr>
        <w:spacing w:line="6" w:lineRule="exact"/>
        <w:rPr>
          <w:sz w:val="24"/>
          <w:szCs w:val="24"/>
        </w:rPr>
      </w:pPr>
    </w:p>
    <w:p w:rsidR="00AC61C9" w:rsidRPr="006B6991" w:rsidRDefault="00AC61C9" w:rsidP="001A5221">
      <w:pPr>
        <w:numPr>
          <w:ilvl w:val="1"/>
          <w:numId w:val="868"/>
        </w:numPr>
        <w:tabs>
          <w:tab w:val="left" w:pos="1008"/>
        </w:tabs>
        <w:ind w:left="1008" w:hanging="300"/>
        <w:rPr>
          <w:sz w:val="24"/>
          <w:szCs w:val="24"/>
        </w:rPr>
      </w:pPr>
      <w:r w:rsidRPr="006B6991">
        <w:rPr>
          <w:sz w:val="24"/>
          <w:szCs w:val="24"/>
        </w:rPr>
        <w:t>модели организации работы по формированию экологически целесообразного,</w:t>
      </w:r>
    </w:p>
    <w:p w:rsidR="00AC61C9" w:rsidRPr="006B6991" w:rsidRDefault="00AC61C9" w:rsidP="00EC0A70">
      <w:pPr>
        <w:spacing w:line="176" w:lineRule="exact"/>
        <w:rPr>
          <w:sz w:val="24"/>
          <w:szCs w:val="24"/>
        </w:rPr>
      </w:pPr>
    </w:p>
    <w:p w:rsidR="00AC61C9" w:rsidRPr="006B6991" w:rsidRDefault="00AC61C9" w:rsidP="00EC0A70">
      <w:pPr>
        <w:spacing w:line="357" w:lineRule="auto"/>
        <w:ind w:left="8"/>
        <w:jc w:val="both"/>
        <w:rPr>
          <w:sz w:val="24"/>
          <w:szCs w:val="24"/>
        </w:rPr>
      </w:pPr>
      <w:r w:rsidRPr="006B6991">
        <w:rPr>
          <w:sz w:val="24"/>
          <w:szCs w:val="24"/>
        </w:rPr>
        <w:t>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w:t>
      </w:r>
    </w:p>
    <w:p w:rsidR="00AC61C9" w:rsidRPr="006B6991" w:rsidRDefault="00AC61C9" w:rsidP="00EC0A70">
      <w:pPr>
        <w:spacing w:line="23" w:lineRule="exact"/>
        <w:rPr>
          <w:sz w:val="24"/>
          <w:szCs w:val="24"/>
        </w:rPr>
      </w:pPr>
    </w:p>
    <w:p w:rsidR="00AC61C9" w:rsidRPr="006B6991" w:rsidRDefault="00AC61C9" w:rsidP="001A5221">
      <w:pPr>
        <w:numPr>
          <w:ilvl w:val="0"/>
          <w:numId w:val="869"/>
        </w:numPr>
        <w:tabs>
          <w:tab w:val="left" w:pos="1030"/>
        </w:tabs>
        <w:spacing w:line="349" w:lineRule="auto"/>
        <w:ind w:left="8" w:firstLine="700"/>
        <w:rPr>
          <w:sz w:val="24"/>
          <w:szCs w:val="24"/>
        </w:rPr>
      </w:pPr>
      <w:r w:rsidRPr="006B6991">
        <w:rPr>
          <w:sz w:val="24"/>
          <w:szCs w:val="24"/>
        </w:rPr>
        <w:t>описание деятельности образовательной организации в области непрерывного экологического здоровьесберегающего образования обучающихся;</w:t>
      </w:r>
    </w:p>
    <w:p w:rsidR="00AC61C9" w:rsidRPr="006B6991" w:rsidRDefault="00AC61C9" w:rsidP="00EC0A70">
      <w:pPr>
        <w:spacing w:line="31" w:lineRule="exact"/>
        <w:jc w:val="center"/>
        <w:rPr>
          <w:sz w:val="24"/>
          <w:szCs w:val="24"/>
        </w:rPr>
      </w:pPr>
      <w:r w:rsidRPr="006B6991">
        <w:rPr>
          <w:sz w:val="24"/>
          <w:szCs w:val="24"/>
        </w:rPr>
        <w:t>451</w:t>
      </w:r>
    </w:p>
    <w:p w:rsidR="00AC61C9" w:rsidRPr="006B6991" w:rsidRDefault="00AC61C9" w:rsidP="001A5221">
      <w:pPr>
        <w:numPr>
          <w:ilvl w:val="0"/>
          <w:numId w:val="869"/>
        </w:numPr>
        <w:tabs>
          <w:tab w:val="left" w:pos="1201"/>
        </w:tabs>
        <w:spacing w:line="354" w:lineRule="auto"/>
        <w:ind w:left="8" w:firstLine="700"/>
        <w:jc w:val="both"/>
        <w:rPr>
          <w:sz w:val="24"/>
          <w:szCs w:val="24"/>
        </w:rPr>
      </w:pPr>
      <w:r w:rsidRPr="006B6991">
        <w:rPr>
          <w:sz w:val="24"/>
          <w:szCs w:val="24"/>
        </w:rPr>
        <w:t>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 п.);</w:t>
      </w:r>
    </w:p>
    <w:p w:rsidR="00AC61C9" w:rsidRPr="006B6991" w:rsidRDefault="00AC61C9" w:rsidP="00EC0A70">
      <w:pPr>
        <w:spacing w:line="48" w:lineRule="exact"/>
        <w:rPr>
          <w:sz w:val="24"/>
          <w:szCs w:val="24"/>
        </w:rPr>
      </w:pPr>
    </w:p>
    <w:p w:rsidR="00AC61C9" w:rsidRPr="006B6991" w:rsidRDefault="00AC61C9" w:rsidP="00EC0A70">
      <w:pPr>
        <w:spacing w:line="355" w:lineRule="auto"/>
        <w:jc w:val="both"/>
        <w:rPr>
          <w:sz w:val="24"/>
          <w:szCs w:val="24"/>
        </w:rPr>
      </w:pPr>
      <w:r w:rsidRPr="006B6991">
        <w:rPr>
          <w:sz w:val="24"/>
          <w:szCs w:val="24"/>
        </w:rPr>
        <w:t>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w:t>
      </w:r>
    </w:p>
    <w:p w:rsidR="00AC61C9" w:rsidRPr="006B6991" w:rsidRDefault="00AC61C9" w:rsidP="00EC0A70">
      <w:pPr>
        <w:spacing w:line="6" w:lineRule="exact"/>
        <w:rPr>
          <w:sz w:val="24"/>
          <w:szCs w:val="24"/>
        </w:rPr>
      </w:pPr>
    </w:p>
    <w:p w:rsidR="00AC61C9" w:rsidRPr="006B6991" w:rsidRDefault="00AC61C9" w:rsidP="001A5221">
      <w:pPr>
        <w:numPr>
          <w:ilvl w:val="1"/>
          <w:numId w:val="864"/>
        </w:numPr>
        <w:tabs>
          <w:tab w:val="left" w:pos="988"/>
        </w:tabs>
        <w:ind w:left="988" w:hanging="280"/>
        <w:rPr>
          <w:rFonts w:ascii="Symbol" w:hAnsi="Symbol" w:cs="Symbol"/>
          <w:sz w:val="24"/>
          <w:szCs w:val="24"/>
        </w:rPr>
      </w:pPr>
      <w:r w:rsidRPr="006B6991">
        <w:rPr>
          <w:sz w:val="24"/>
          <w:szCs w:val="24"/>
        </w:rPr>
        <w:t>осознание обучающимися ценности экологически целесообразного, здорового</w:t>
      </w:r>
    </w:p>
    <w:p w:rsidR="00AC61C9" w:rsidRPr="006B6991" w:rsidRDefault="00AC61C9" w:rsidP="00EC0A70">
      <w:pPr>
        <w:spacing w:line="162" w:lineRule="exact"/>
        <w:rPr>
          <w:rFonts w:ascii="Symbol" w:hAnsi="Symbol" w:cs="Symbol"/>
          <w:sz w:val="24"/>
          <w:szCs w:val="24"/>
        </w:rPr>
      </w:pPr>
    </w:p>
    <w:p w:rsidR="00AC61C9" w:rsidRPr="006B6991" w:rsidRDefault="00AC61C9" w:rsidP="001A5221">
      <w:pPr>
        <w:numPr>
          <w:ilvl w:val="0"/>
          <w:numId w:val="864"/>
        </w:numPr>
        <w:tabs>
          <w:tab w:val="left" w:pos="228"/>
        </w:tabs>
        <w:ind w:left="228" w:hanging="228"/>
        <w:rPr>
          <w:sz w:val="24"/>
          <w:szCs w:val="24"/>
        </w:rPr>
      </w:pPr>
      <w:r w:rsidRPr="006B6991">
        <w:rPr>
          <w:sz w:val="24"/>
          <w:szCs w:val="24"/>
        </w:rPr>
        <w:t>безопасного образа жизни;</w:t>
      </w:r>
    </w:p>
    <w:p w:rsidR="00AC61C9" w:rsidRPr="006B6991" w:rsidRDefault="00AC61C9" w:rsidP="00EC0A70">
      <w:pPr>
        <w:spacing w:line="193" w:lineRule="exact"/>
        <w:rPr>
          <w:sz w:val="24"/>
          <w:szCs w:val="24"/>
        </w:rPr>
      </w:pPr>
    </w:p>
    <w:p w:rsidR="00AC61C9" w:rsidRPr="006B6991" w:rsidRDefault="00AC61C9" w:rsidP="001A5221">
      <w:pPr>
        <w:numPr>
          <w:ilvl w:val="1"/>
          <w:numId w:val="864"/>
        </w:numPr>
        <w:tabs>
          <w:tab w:val="left" w:pos="1002"/>
        </w:tabs>
        <w:spacing w:line="344" w:lineRule="auto"/>
        <w:ind w:left="8" w:firstLine="700"/>
        <w:jc w:val="both"/>
        <w:rPr>
          <w:rFonts w:ascii="Symbol" w:hAnsi="Symbol" w:cs="Symbol"/>
          <w:sz w:val="24"/>
          <w:szCs w:val="24"/>
        </w:rPr>
      </w:pPr>
      <w:r w:rsidRPr="006B6991">
        <w:rPr>
          <w:sz w:val="24"/>
          <w:szCs w:val="24"/>
        </w:rPr>
        <w:t>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w:t>
      </w:r>
    </w:p>
    <w:p w:rsidR="00AC61C9" w:rsidRPr="006B6991" w:rsidRDefault="00AC61C9" w:rsidP="00EC0A70">
      <w:pPr>
        <w:spacing w:line="54" w:lineRule="exact"/>
        <w:rPr>
          <w:rFonts w:ascii="Symbol" w:hAnsi="Symbol" w:cs="Symbol"/>
          <w:sz w:val="24"/>
          <w:szCs w:val="24"/>
        </w:rPr>
      </w:pPr>
    </w:p>
    <w:p w:rsidR="00AC61C9" w:rsidRPr="006B6991" w:rsidRDefault="00AC61C9" w:rsidP="001A5221">
      <w:pPr>
        <w:numPr>
          <w:ilvl w:val="1"/>
          <w:numId w:val="864"/>
        </w:numPr>
        <w:tabs>
          <w:tab w:val="left" w:pos="1002"/>
        </w:tabs>
        <w:spacing w:line="336" w:lineRule="auto"/>
        <w:ind w:left="8" w:firstLine="700"/>
        <w:rPr>
          <w:rFonts w:ascii="Symbol" w:hAnsi="Symbol" w:cs="Symbol"/>
          <w:sz w:val="24"/>
          <w:szCs w:val="24"/>
        </w:rPr>
      </w:pPr>
      <w:r w:rsidRPr="006B6991">
        <w:rPr>
          <w:sz w:val="24"/>
          <w:szCs w:val="24"/>
        </w:rPr>
        <w:lastRenderedPageBreak/>
        <w:t>осознанное отношение обучающихся к выбору индивидуального рациона здорового питания;</w:t>
      </w:r>
    </w:p>
    <w:p w:rsidR="00AC61C9" w:rsidRPr="006B6991" w:rsidRDefault="00AC61C9" w:rsidP="00EC0A70">
      <w:pPr>
        <w:spacing w:line="55" w:lineRule="exact"/>
        <w:rPr>
          <w:rFonts w:ascii="Symbol" w:hAnsi="Symbol" w:cs="Symbol"/>
          <w:sz w:val="24"/>
          <w:szCs w:val="24"/>
        </w:rPr>
      </w:pPr>
    </w:p>
    <w:p w:rsidR="00AC61C9" w:rsidRPr="006B6991" w:rsidRDefault="00AC61C9" w:rsidP="001A5221">
      <w:pPr>
        <w:numPr>
          <w:ilvl w:val="1"/>
          <w:numId w:val="864"/>
        </w:numPr>
        <w:tabs>
          <w:tab w:val="left" w:pos="1002"/>
        </w:tabs>
        <w:spacing w:line="335" w:lineRule="auto"/>
        <w:ind w:left="8" w:firstLine="700"/>
        <w:rPr>
          <w:rFonts w:ascii="Symbol" w:hAnsi="Symbol" w:cs="Symbol"/>
          <w:sz w:val="24"/>
          <w:szCs w:val="24"/>
        </w:rPr>
      </w:pPr>
      <w:r w:rsidRPr="006B6991">
        <w:rPr>
          <w:sz w:val="24"/>
          <w:szCs w:val="24"/>
        </w:rPr>
        <w:t>формирование знаний о современных угрозах для жизни и здоровья людей, в том числе экологических и транспортных, готовности активно им противостоять;</w:t>
      </w:r>
    </w:p>
    <w:p w:rsidR="00AC61C9" w:rsidRPr="006B6991" w:rsidRDefault="00AC61C9" w:rsidP="00EC0A70">
      <w:pPr>
        <w:spacing w:line="58" w:lineRule="exact"/>
        <w:rPr>
          <w:rFonts w:ascii="Symbol" w:hAnsi="Symbol" w:cs="Symbol"/>
          <w:sz w:val="24"/>
          <w:szCs w:val="24"/>
        </w:rPr>
      </w:pPr>
    </w:p>
    <w:p w:rsidR="00AC61C9" w:rsidRPr="006B6991" w:rsidRDefault="00AC61C9" w:rsidP="001A5221">
      <w:pPr>
        <w:numPr>
          <w:ilvl w:val="1"/>
          <w:numId w:val="864"/>
        </w:numPr>
        <w:tabs>
          <w:tab w:val="left" w:pos="1002"/>
        </w:tabs>
        <w:spacing w:line="333" w:lineRule="auto"/>
        <w:ind w:left="8" w:firstLine="700"/>
        <w:rPr>
          <w:rFonts w:ascii="Symbol" w:hAnsi="Symbol" w:cs="Symbol"/>
          <w:sz w:val="24"/>
          <w:szCs w:val="24"/>
        </w:rPr>
      </w:pPr>
      <w:r w:rsidRPr="006B6991">
        <w:rPr>
          <w:sz w:val="24"/>
          <w:szCs w:val="24"/>
        </w:rPr>
        <w:t>овладение современными оздоровительными технологиями, в том числе на основе навыков личной гигиены;</w:t>
      </w:r>
    </w:p>
    <w:p w:rsidR="00AC61C9" w:rsidRPr="006B6991" w:rsidRDefault="00AC61C9" w:rsidP="00EC0A70">
      <w:pPr>
        <w:spacing w:line="63" w:lineRule="exact"/>
        <w:rPr>
          <w:rFonts w:ascii="Symbol" w:hAnsi="Symbol" w:cs="Symbol"/>
          <w:sz w:val="24"/>
          <w:szCs w:val="24"/>
        </w:rPr>
      </w:pPr>
    </w:p>
    <w:p w:rsidR="00AC61C9" w:rsidRPr="006B6991" w:rsidRDefault="00AC61C9" w:rsidP="001A5221">
      <w:pPr>
        <w:numPr>
          <w:ilvl w:val="1"/>
          <w:numId w:val="864"/>
        </w:numPr>
        <w:tabs>
          <w:tab w:val="left" w:pos="1002"/>
        </w:tabs>
        <w:spacing w:line="343" w:lineRule="auto"/>
        <w:ind w:left="8" w:firstLine="700"/>
        <w:jc w:val="both"/>
        <w:rPr>
          <w:rFonts w:ascii="Symbol" w:hAnsi="Symbol" w:cs="Symbol"/>
          <w:sz w:val="24"/>
          <w:szCs w:val="24"/>
        </w:rPr>
      </w:pPr>
      <w:r w:rsidRPr="006B6991">
        <w:rPr>
          <w:sz w:val="24"/>
          <w:szCs w:val="24"/>
        </w:rPr>
        <w:t>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w:t>
      </w:r>
    </w:p>
    <w:p w:rsidR="00AC61C9" w:rsidRPr="006B6991" w:rsidRDefault="00AC61C9" w:rsidP="00EC0A70">
      <w:pPr>
        <w:spacing w:line="39" w:lineRule="exact"/>
        <w:rPr>
          <w:sz w:val="24"/>
          <w:szCs w:val="24"/>
        </w:rPr>
      </w:pPr>
    </w:p>
    <w:p w:rsidR="00AC61C9" w:rsidRPr="006B6991" w:rsidRDefault="00AC61C9" w:rsidP="00EC0A70">
      <w:pPr>
        <w:spacing w:line="349" w:lineRule="auto"/>
        <w:ind w:left="8"/>
        <w:rPr>
          <w:sz w:val="24"/>
          <w:szCs w:val="24"/>
        </w:rPr>
      </w:pPr>
      <w:r w:rsidRPr="006B6991">
        <w:rPr>
          <w:sz w:val="24"/>
          <w:szCs w:val="24"/>
        </w:rPr>
        <w:t>профилактики употребления наркотиков и других психоактивных веществ, профилактики инфекционных заболеваний;</w:t>
      </w:r>
    </w:p>
    <w:p w:rsidR="00AC61C9" w:rsidRPr="006B6991" w:rsidRDefault="00AC61C9" w:rsidP="00EC0A70">
      <w:pPr>
        <w:spacing w:line="48" w:lineRule="exact"/>
        <w:rPr>
          <w:sz w:val="24"/>
          <w:szCs w:val="24"/>
        </w:rPr>
      </w:pPr>
    </w:p>
    <w:p w:rsidR="00AC61C9" w:rsidRPr="006B6991" w:rsidRDefault="00AC61C9" w:rsidP="001A5221">
      <w:pPr>
        <w:numPr>
          <w:ilvl w:val="0"/>
          <w:numId w:val="865"/>
        </w:numPr>
        <w:tabs>
          <w:tab w:val="left" w:pos="1002"/>
        </w:tabs>
        <w:spacing w:line="335" w:lineRule="auto"/>
        <w:ind w:left="8" w:firstLine="700"/>
        <w:rPr>
          <w:rFonts w:ascii="Symbol" w:hAnsi="Symbol" w:cs="Symbol"/>
          <w:sz w:val="24"/>
          <w:szCs w:val="24"/>
        </w:rPr>
      </w:pPr>
      <w:r w:rsidRPr="006B6991">
        <w:rPr>
          <w:sz w:val="24"/>
          <w:szCs w:val="24"/>
        </w:rPr>
        <w:t>убежденности в выборе здорового образа жизни и вреде употребления алкоголя и табакокурения;</w:t>
      </w:r>
    </w:p>
    <w:p w:rsidR="00AC61C9" w:rsidRPr="006B6991" w:rsidRDefault="00AC61C9" w:rsidP="00EC0A70">
      <w:pPr>
        <w:spacing w:line="58" w:lineRule="exact"/>
        <w:rPr>
          <w:rFonts w:ascii="Symbol" w:hAnsi="Symbol" w:cs="Symbol"/>
          <w:sz w:val="24"/>
          <w:szCs w:val="24"/>
        </w:rPr>
      </w:pPr>
    </w:p>
    <w:p w:rsidR="00AC61C9" w:rsidRPr="006B6991" w:rsidRDefault="00AC61C9" w:rsidP="001A5221">
      <w:pPr>
        <w:numPr>
          <w:ilvl w:val="0"/>
          <w:numId w:val="865"/>
        </w:numPr>
        <w:tabs>
          <w:tab w:val="left" w:pos="1002"/>
        </w:tabs>
        <w:spacing w:line="349" w:lineRule="auto"/>
        <w:ind w:left="8" w:firstLine="700"/>
        <w:jc w:val="both"/>
        <w:rPr>
          <w:rFonts w:ascii="Symbol" w:hAnsi="Symbol" w:cs="Symbol"/>
          <w:sz w:val="24"/>
          <w:szCs w:val="24"/>
        </w:rPr>
      </w:pPr>
      <w:r w:rsidRPr="006B6991">
        <w:rPr>
          <w:sz w:val="24"/>
          <w:szCs w:val="24"/>
        </w:rPr>
        <w:t>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w:t>
      </w:r>
    </w:p>
    <w:p w:rsidR="00AC61C9" w:rsidRPr="006B6991" w:rsidRDefault="00AC61C9" w:rsidP="00EC0A70">
      <w:pPr>
        <w:spacing w:line="20" w:lineRule="exact"/>
        <w:rPr>
          <w:sz w:val="24"/>
          <w:szCs w:val="24"/>
        </w:rPr>
      </w:pPr>
    </w:p>
    <w:p w:rsidR="00AC61C9" w:rsidRPr="006B6991" w:rsidRDefault="00AC61C9" w:rsidP="00EC0A70">
      <w:pPr>
        <w:ind w:left="708"/>
        <w:rPr>
          <w:sz w:val="24"/>
          <w:szCs w:val="24"/>
        </w:rPr>
      </w:pPr>
      <w:r w:rsidRPr="006B6991">
        <w:rPr>
          <w:b/>
          <w:bCs/>
          <w:sz w:val="24"/>
          <w:szCs w:val="24"/>
        </w:rPr>
        <w:t>В программе отражаются:</w:t>
      </w:r>
    </w:p>
    <w:p w:rsidR="00AC61C9" w:rsidRPr="006B6991" w:rsidRDefault="00AC61C9" w:rsidP="00EC0A70">
      <w:pPr>
        <w:spacing w:line="172" w:lineRule="exact"/>
        <w:jc w:val="center"/>
        <w:rPr>
          <w:sz w:val="24"/>
          <w:szCs w:val="24"/>
        </w:rPr>
      </w:pPr>
    </w:p>
    <w:p w:rsidR="00AC61C9" w:rsidRPr="006B6991" w:rsidRDefault="00AC61C9" w:rsidP="001A5221">
      <w:pPr>
        <w:numPr>
          <w:ilvl w:val="1"/>
          <w:numId w:val="866"/>
        </w:numPr>
        <w:tabs>
          <w:tab w:val="left" w:pos="1066"/>
        </w:tabs>
        <w:spacing w:line="349" w:lineRule="auto"/>
        <w:ind w:left="8" w:firstLine="700"/>
        <w:rPr>
          <w:sz w:val="24"/>
          <w:szCs w:val="24"/>
        </w:rPr>
      </w:pPr>
      <w:r w:rsidRPr="006B6991">
        <w:rPr>
          <w:sz w:val="24"/>
          <w:szCs w:val="24"/>
        </w:rPr>
        <w:t>цель и задачи духовно-нравственного развития, воспитания и социализации обучающихся, описание ценностных ориентиров, лежащих в ее основе;</w:t>
      </w:r>
    </w:p>
    <w:p w:rsidR="00AC61C9" w:rsidRPr="006B6991" w:rsidRDefault="00AC61C9" w:rsidP="00EC0A70">
      <w:pPr>
        <w:spacing w:line="14" w:lineRule="exact"/>
        <w:rPr>
          <w:sz w:val="24"/>
          <w:szCs w:val="24"/>
        </w:rPr>
      </w:pPr>
    </w:p>
    <w:p w:rsidR="00AC61C9" w:rsidRPr="006B6991" w:rsidRDefault="00AC61C9" w:rsidP="001A5221">
      <w:pPr>
        <w:numPr>
          <w:ilvl w:val="1"/>
          <w:numId w:val="866"/>
        </w:numPr>
        <w:tabs>
          <w:tab w:val="left" w:pos="1048"/>
        </w:tabs>
        <w:ind w:left="1048" w:hanging="340"/>
        <w:rPr>
          <w:sz w:val="24"/>
          <w:szCs w:val="24"/>
        </w:rPr>
      </w:pPr>
      <w:r w:rsidRPr="006B6991">
        <w:rPr>
          <w:sz w:val="24"/>
          <w:szCs w:val="24"/>
        </w:rPr>
        <w:t>направления деятельности по духовно-нравственному развитию, воспитанию</w:t>
      </w:r>
    </w:p>
    <w:p w:rsidR="00AC61C9" w:rsidRPr="006B6991" w:rsidRDefault="00AC61C9" w:rsidP="00EC0A70">
      <w:pPr>
        <w:spacing w:line="160" w:lineRule="exact"/>
        <w:rPr>
          <w:sz w:val="24"/>
          <w:szCs w:val="24"/>
        </w:rPr>
      </w:pPr>
    </w:p>
    <w:p w:rsidR="00AC61C9" w:rsidRPr="006B6991" w:rsidRDefault="00AC61C9" w:rsidP="00EC0A70">
      <w:pPr>
        <w:rPr>
          <w:sz w:val="24"/>
          <w:szCs w:val="24"/>
        </w:rPr>
      </w:pPr>
      <w:r w:rsidRPr="006B6991">
        <w:rPr>
          <w:sz w:val="24"/>
          <w:szCs w:val="24"/>
        </w:rPr>
        <w:t>социализации, профессиональной ориентации обучающихся, здоровьесберегающей</w:t>
      </w:r>
    </w:p>
    <w:p w:rsidR="00AC61C9" w:rsidRPr="006B6991" w:rsidRDefault="00AC61C9" w:rsidP="001A5221">
      <w:pPr>
        <w:numPr>
          <w:ilvl w:val="1"/>
          <w:numId w:val="867"/>
        </w:numPr>
        <w:tabs>
          <w:tab w:val="left" w:pos="1138"/>
        </w:tabs>
        <w:spacing w:line="355" w:lineRule="auto"/>
        <w:ind w:left="8" w:firstLine="700"/>
        <w:jc w:val="both"/>
        <w:rPr>
          <w:sz w:val="24"/>
          <w:szCs w:val="24"/>
        </w:rPr>
      </w:pPr>
      <w:r w:rsidRPr="006B6991">
        <w:rPr>
          <w:sz w:val="24"/>
          <w:szCs w:val="24"/>
        </w:rPr>
        <w:t>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AC61C9" w:rsidRPr="006B6991" w:rsidRDefault="00AC61C9" w:rsidP="00EC0A70">
      <w:pPr>
        <w:spacing w:line="20" w:lineRule="exact"/>
        <w:rPr>
          <w:sz w:val="24"/>
          <w:szCs w:val="24"/>
        </w:rPr>
      </w:pPr>
    </w:p>
    <w:p w:rsidR="00AC61C9" w:rsidRPr="006B6991" w:rsidRDefault="00AC61C9" w:rsidP="001A5221">
      <w:pPr>
        <w:numPr>
          <w:ilvl w:val="1"/>
          <w:numId w:val="867"/>
        </w:numPr>
        <w:tabs>
          <w:tab w:val="left" w:pos="1213"/>
        </w:tabs>
        <w:spacing w:line="354" w:lineRule="auto"/>
        <w:ind w:left="8" w:firstLine="700"/>
        <w:jc w:val="both"/>
        <w:rPr>
          <w:sz w:val="24"/>
          <w:szCs w:val="24"/>
        </w:rPr>
      </w:pPr>
      <w:r w:rsidRPr="006B6991">
        <w:rPr>
          <w:sz w:val="24"/>
          <w:szCs w:val="24"/>
        </w:rPr>
        <w:t>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w:t>
      </w:r>
    </w:p>
    <w:p w:rsidR="00AC61C9" w:rsidRPr="006B6991" w:rsidRDefault="00AC61C9" w:rsidP="00EC0A70">
      <w:pPr>
        <w:spacing w:line="25" w:lineRule="exact"/>
        <w:rPr>
          <w:sz w:val="24"/>
          <w:szCs w:val="24"/>
        </w:rPr>
      </w:pPr>
    </w:p>
    <w:p w:rsidR="00AC61C9" w:rsidRPr="006B6991" w:rsidRDefault="00AC61C9" w:rsidP="001A5221">
      <w:pPr>
        <w:numPr>
          <w:ilvl w:val="1"/>
          <w:numId w:val="867"/>
        </w:numPr>
        <w:tabs>
          <w:tab w:val="left" w:pos="1124"/>
        </w:tabs>
        <w:spacing w:line="349" w:lineRule="auto"/>
        <w:ind w:left="8" w:firstLine="700"/>
        <w:jc w:val="both"/>
        <w:rPr>
          <w:sz w:val="24"/>
          <w:szCs w:val="24"/>
        </w:rPr>
      </w:pPr>
      <w:r w:rsidRPr="006B6991">
        <w:rPr>
          <w:sz w:val="24"/>
          <w:szCs w:val="24"/>
        </w:rPr>
        <w:t>этапы организации работы в системе социального воспитания в рамках образовательной организации, совместной деятельности образовательной организации</w:t>
      </w:r>
    </w:p>
    <w:p w:rsidR="00AC61C9" w:rsidRPr="006B6991" w:rsidRDefault="00AC61C9" w:rsidP="00EC0A70">
      <w:pPr>
        <w:spacing w:line="28" w:lineRule="exact"/>
        <w:rPr>
          <w:sz w:val="24"/>
          <w:szCs w:val="24"/>
        </w:rPr>
      </w:pPr>
    </w:p>
    <w:p w:rsidR="00AC61C9" w:rsidRPr="006B6991" w:rsidRDefault="00AC61C9" w:rsidP="001A5221">
      <w:pPr>
        <w:numPr>
          <w:ilvl w:val="0"/>
          <w:numId w:val="867"/>
        </w:numPr>
        <w:tabs>
          <w:tab w:val="left" w:pos="399"/>
        </w:tabs>
        <w:spacing w:line="349" w:lineRule="auto"/>
        <w:ind w:left="8" w:hanging="8"/>
        <w:rPr>
          <w:sz w:val="24"/>
          <w:szCs w:val="24"/>
        </w:rPr>
      </w:pPr>
      <w:r w:rsidRPr="006B6991">
        <w:rPr>
          <w:sz w:val="24"/>
          <w:szCs w:val="24"/>
        </w:rPr>
        <w:t>предприятиями, общественными организациями, в том числе с системой дополнительного образования;</w:t>
      </w:r>
    </w:p>
    <w:p w:rsidR="00AC61C9" w:rsidRPr="006B6991" w:rsidRDefault="00AC61C9" w:rsidP="00EC0A70">
      <w:pPr>
        <w:spacing w:line="30" w:lineRule="exact"/>
        <w:rPr>
          <w:sz w:val="24"/>
          <w:szCs w:val="24"/>
        </w:rPr>
      </w:pPr>
    </w:p>
    <w:p w:rsidR="00AC61C9" w:rsidRPr="006B6991" w:rsidRDefault="00AC61C9" w:rsidP="001A5221">
      <w:pPr>
        <w:numPr>
          <w:ilvl w:val="1"/>
          <w:numId w:val="868"/>
        </w:numPr>
        <w:tabs>
          <w:tab w:val="left" w:pos="1153"/>
        </w:tabs>
        <w:spacing w:line="356" w:lineRule="auto"/>
        <w:ind w:left="8" w:firstLine="700"/>
        <w:jc w:val="both"/>
        <w:rPr>
          <w:sz w:val="24"/>
          <w:szCs w:val="24"/>
        </w:rPr>
      </w:pPr>
      <w:r w:rsidRPr="006B6991">
        <w:rPr>
          <w:sz w:val="24"/>
          <w:szCs w:val="24"/>
        </w:rPr>
        <w:t>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p>
    <w:p w:rsidR="00AC61C9" w:rsidRPr="006B6991" w:rsidRDefault="00AC61C9" w:rsidP="00EC0A70">
      <w:pPr>
        <w:spacing w:line="6" w:lineRule="exact"/>
        <w:rPr>
          <w:sz w:val="24"/>
          <w:szCs w:val="24"/>
        </w:rPr>
      </w:pPr>
    </w:p>
    <w:p w:rsidR="00AC61C9" w:rsidRPr="006B6991" w:rsidRDefault="00AC61C9" w:rsidP="001A5221">
      <w:pPr>
        <w:numPr>
          <w:ilvl w:val="1"/>
          <w:numId w:val="868"/>
        </w:numPr>
        <w:tabs>
          <w:tab w:val="left" w:pos="1008"/>
        </w:tabs>
        <w:ind w:left="1008" w:hanging="300"/>
        <w:rPr>
          <w:sz w:val="24"/>
          <w:szCs w:val="24"/>
        </w:rPr>
      </w:pPr>
      <w:r w:rsidRPr="006B6991">
        <w:rPr>
          <w:sz w:val="24"/>
          <w:szCs w:val="24"/>
        </w:rPr>
        <w:t>модели организации работы по формированию экологически целесообразного,</w:t>
      </w:r>
    </w:p>
    <w:p w:rsidR="00AC61C9" w:rsidRPr="006B6991" w:rsidRDefault="00AC61C9" w:rsidP="00EC0A70">
      <w:pPr>
        <w:spacing w:line="176" w:lineRule="exact"/>
        <w:rPr>
          <w:sz w:val="24"/>
          <w:szCs w:val="24"/>
        </w:rPr>
      </w:pPr>
    </w:p>
    <w:p w:rsidR="00AC61C9" w:rsidRPr="006B6991" w:rsidRDefault="00AC61C9" w:rsidP="00EC0A70">
      <w:pPr>
        <w:spacing w:line="357" w:lineRule="auto"/>
        <w:ind w:left="8"/>
        <w:jc w:val="both"/>
        <w:rPr>
          <w:sz w:val="24"/>
          <w:szCs w:val="24"/>
        </w:rPr>
      </w:pPr>
      <w:r w:rsidRPr="006B6991">
        <w:rPr>
          <w:sz w:val="24"/>
          <w:szCs w:val="24"/>
        </w:rPr>
        <w:t xml:space="preserve">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физкультурно-спортивной и оздоровительной </w:t>
      </w:r>
      <w:r w:rsidRPr="006B6991">
        <w:rPr>
          <w:sz w:val="24"/>
          <w:szCs w:val="24"/>
        </w:rPr>
        <w:lastRenderedPageBreak/>
        <w:t>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w:t>
      </w:r>
    </w:p>
    <w:p w:rsidR="00AC61C9" w:rsidRPr="006B6991" w:rsidRDefault="00AC61C9" w:rsidP="00EC0A70">
      <w:pPr>
        <w:spacing w:line="23" w:lineRule="exact"/>
        <w:rPr>
          <w:sz w:val="24"/>
          <w:szCs w:val="24"/>
        </w:rPr>
      </w:pPr>
    </w:p>
    <w:p w:rsidR="00AC61C9" w:rsidRPr="006B6991" w:rsidRDefault="00AC61C9" w:rsidP="001A5221">
      <w:pPr>
        <w:numPr>
          <w:ilvl w:val="0"/>
          <w:numId w:val="869"/>
        </w:numPr>
        <w:tabs>
          <w:tab w:val="left" w:pos="1030"/>
        </w:tabs>
        <w:spacing w:line="349" w:lineRule="auto"/>
        <w:ind w:left="8" w:firstLine="700"/>
        <w:rPr>
          <w:sz w:val="24"/>
          <w:szCs w:val="24"/>
        </w:rPr>
      </w:pPr>
      <w:r w:rsidRPr="006B6991">
        <w:rPr>
          <w:sz w:val="24"/>
          <w:szCs w:val="24"/>
        </w:rPr>
        <w:t>описание деятельности образовательной организации в области непрерывного экологического здоровьесберегающего образования обучающихся;</w:t>
      </w:r>
    </w:p>
    <w:p w:rsidR="00AC61C9" w:rsidRPr="006B6991" w:rsidRDefault="00AC61C9" w:rsidP="00EC0A70">
      <w:pPr>
        <w:spacing w:line="31" w:lineRule="exact"/>
        <w:rPr>
          <w:sz w:val="24"/>
          <w:szCs w:val="24"/>
        </w:rPr>
      </w:pPr>
    </w:p>
    <w:p w:rsidR="00AC61C9" w:rsidRPr="006B6991" w:rsidRDefault="00AC61C9" w:rsidP="001A5221">
      <w:pPr>
        <w:numPr>
          <w:ilvl w:val="0"/>
          <w:numId w:val="869"/>
        </w:numPr>
        <w:tabs>
          <w:tab w:val="left" w:pos="1201"/>
        </w:tabs>
        <w:spacing w:line="354" w:lineRule="auto"/>
        <w:ind w:left="8" w:firstLine="700"/>
        <w:jc w:val="both"/>
        <w:rPr>
          <w:sz w:val="24"/>
          <w:szCs w:val="24"/>
        </w:rPr>
      </w:pPr>
      <w:r w:rsidRPr="006B6991">
        <w:rPr>
          <w:sz w:val="24"/>
          <w:szCs w:val="24"/>
        </w:rPr>
        <w:t>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 п.);</w:t>
      </w:r>
    </w:p>
    <w:p w:rsidR="00AC61C9" w:rsidRPr="006B6991" w:rsidRDefault="00AC61C9" w:rsidP="00EC0A70">
      <w:pPr>
        <w:spacing w:line="200" w:lineRule="exact"/>
        <w:rPr>
          <w:sz w:val="24"/>
          <w:szCs w:val="24"/>
        </w:rPr>
      </w:pPr>
    </w:p>
    <w:p w:rsidR="00AC61C9" w:rsidRPr="006B6991" w:rsidRDefault="00AC61C9" w:rsidP="001A5221">
      <w:pPr>
        <w:numPr>
          <w:ilvl w:val="0"/>
          <w:numId w:val="870"/>
        </w:numPr>
        <w:tabs>
          <w:tab w:val="left" w:pos="1375"/>
        </w:tabs>
        <w:spacing w:line="356" w:lineRule="auto"/>
        <w:ind w:firstLine="700"/>
        <w:jc w:val="both"/>
        <w:rPr>
          <w:sz w:val="24"/>
          <w:szCs w:val="24"/>
        </w:rPr>
      </w:pPr>
      <w:r w:rsidRPr="006B6991">
        <w:rPr>
          <w:sz w:val="24"/>
          <w:szCs w:val="24"/>
        </w:rPr>
        <w:t>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w:t>
      </w:r>
    </w:p>
    <w:p w:rsidR="00AC61C9" w:rsidRPr="006B6991" w:rsidRDefault="00AC61C9" w:rsidP="00EC0A70">
      <w:pPr>
        <w:spacing w:line="8" w:lineRule="exact"/>
        <w:rPr>
          <w:sz w:val="24"/>
          <w:szCs w:val="24"/>
        </w:rPr>
      </w:pPr>
    </w:p>
    <w:p w:rsidR="00AC61C9" w:rsidRPr="006B6991" w:rsidRDefault="00AC61C9" w:rsidP="001A5221">
      <w:pPr>
        <w:numPr>
          <w:ilvl w:val="0"/>
          <w:numId w:val="870"/>
        </w:numPr>
        <w:tabs>
          <w:tab w:val="left" w:pos="1180"/>
        </w:tabs>
        <w:ind w:left="1180" w:hanging="480"/>
        <w:rPr>
          <w:sz w:val="24"/>
          <w:szCs w:val="24"/>
        </w:rPr>
      </w:pPr>
      <w:r w:rsidRPr="006B6991">
        <w:rPr>
          <w:sz w:val="24"/>
          <w:szCs w:val="24"/>
        </w:rPr>
        <w:t>методику и инструментарий мониторинга духовно-нравственного развития,</w:t>
      </w:r>
    </w:p>
    <w:p w:rsidR="00AC61C9" w:rsidRPr="006B6991" w:rsidRDefault="00AC61C9" w:rsidP="00EC0A70">
      <w:pPr>
        <w:spacing w:line="163" w:lineRule="exact"/>
        <w:rPr>
          <w:sz w:val="24"/>
          <w:szCs w:val="24"/>
        </w:rPr>
      </w:pPr>
    </w:p>
    <w:p w:rsidR="00AC61C9" w:rsidRPr="006B6991" w:rsidRDefault="00AC61C9" w:rsidP="00EC0A70">
      <w:pPr>
        <w:rPr>
          <w:sz w:val="24"/>
          <w:szCs w:val="24"/>
        </w:rPr>
      </w:pPr>
      <w:r w:rsidRPr="006B6991">
        <w:rPr>
          <w:sz w:val="24"/>
          <w:szCs w:val="24"/>
        </w:rPr>
        <w:t>воспитания и социализации обучающихся;</w:t>
      </w:r>
    </w:p>
    <w:p w:rsidR="00AC61C9" w:rsidRPr="006B6991" w:rsidRDefault="00AC61C9" w:rsidP="00EC0A70">
      <w:pPr>
        <w:spacing w:line="174" w:lineRule="exact"/>
        <w:rPr>
          <w:sz w:val="24"/>
          <w:szCs w:val="24"/>
        </w:rPr>
      </w:pPr>
    </w:p>
    <w:p w:rsidR="00AC61C9" w:rsidRPr="006B6991" w:rsidRDefault="00AC61C9" w:rsidP="001A5221">
      <w:pPr>
        <w:numPr>
          <w:ilvl w:val="0"/>
          <w:numId w:val="871"/>
        </w:numPr>
        <w:tabs>
          <w:tab w:val="left" w:pos="1248"/>
        </w:tabs>
        <w:spacing w:line="354" w:lineRule="auto"/>
        <w:ind w:firstLine="700"/>
        <w:jc w:val="both"/>
        <w:rPr>
          <w:sz w:val="24"/>
          <w:szCs w:val="24"/>
        </w:rPr>
      </w:pPr>
      <w:r w:rsidRPr="006B6991">
        <w:rPr>
          <w:sz w:val="24"/>
          <w:szCs w:val="24"/>
        </w:rPr>
        <w:t>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w:t>
      </w:r>
    </w:p>
    <w:p w:rsidR="00AC61C9" w:rsidRPr="006B6991" w:rsidRDefault="00AC61C9" w:rsidP="00EC0A70">
      <w:pPr>
        <w:spacing w:line="200" w:lineRule="exact"/>
        <w:rPr>
          <w:sz w:val="24"/>
          <w:szCs w:val="24"/>
        </w:rPr>
      </w:pPr>
    </w:p>
    <w:p w:rsidR="00AC61C9" w:rsidRPr="006B6991" w:rsidRDefault="00AC61C9" w:rsidP="00EC0A70">
      <w:pPr>
        <w:spacing w:line="349" w:lineRule="auto"/>
        <w:ind w:left="1000" w:right="560"/>
        <w:jc w:val="center"/>
        <w:rPr>
          <w:sz w:val="24"/>
          <w:szCs w:val="24"/>
        </w:rPr>
      </w:pPr>
      <w:r w:rsidRPr="006B6991">
        <w:rPr>
          <w:b/>
          <w:bCs/>
          <w:sz w:val="24"/>
          <w:szCs w:val="24"/>
        </w:rPr>
        <w:t>2.3.1. Цель и задачи духовно-нравственного развития, воспитания и социализации обучающихся</w:t>
      </w:r>
    </w:p>
    <w:p w:rsidR="00AC61C9" w:rsidRPr="006B6991" w:rsidRDefault="00AC61C9" w:rsidP="00EC0A70">
      <w:pPr>
        <w:spacing w:line="24" w:lineRule="exact"/>
        <w:rPr>
          <w:sz w:val="24"/>
          <w:szCs w:val="24"/>
        </w:rPr>
      </w:pPr>
    </w:p>
    <w:p w:rsidR="00AC61C9" w:rsidRPr="006B6991" w:rsidRDefault="00AC61C9" w:rsidP="00EC0A70">
      <w:pPr>
        <w:spacing w:line="351" w:lineRule="auto"/>
        <w:ind w:firstLine="708"/>
        <w:rPr>
          <w:sz w:val="24"/>
          <w:szCs w:val="24"/>
        </w:rPr>
      </w:pPr>
      <w:r w:rsidRPr="006B6991">
        <w:rPr>
          <w:sz w:val="24"/>
          <w:szCs w:val="24"/>
        </w:rPr>
        <w:t>В тексте программы основные термины «воспитание», «социализация» и «духовно-нравственное развитие» человека используются в контексте образования:</w:t>
      </w:r>
    </w:p>
    <w:p w:rsidR="00AC61C9" w:rsidRPr="006B6991" w:rsidRDefault="00AC61C9" w:rsidP="00EC0A70">
      <w:pPr>
        <w:spacing w:line="45" w:lineRule="exact"/>
        <w:rPr>
          <w:sz w:val="24"/>
          <w:szCs w:val="24"/>
        </w:rPr>
      </w:pPr>
    </w:p>
    <w:p w:rsidR="00AC61C9" w:rsidRPr="006B6991" w:rsidRDefault="00AC61C9" w:rsidP="001A5221">
      <w:pPr>
        <w:numPr>
          <w:ilvl w:val="0"/>
          <w:numId w:val="872"/>
        </w:numPr>
        <w:tabs>
          <w:tab w:val="left" w:pos="1133"/>
        </w:tabs>
        <w:spacing w:line="344" w:lineRule="auto"/>
        <w:ind w:firstLine="700"/>
        <w:jc w:val="both"/>
        <w:rPr>
          <w:rFonts w:ascii="Symbol" w:hAnsi="Symbol" w:cs="Symbol"/>
          <w:sz w:val="24"/>
          <w:szCs w:val="24"/>
        </w:rPr>
      </w:pPr>
      <w:r w:rsidRPr="006B6991">
        <w:rPr>
          <w:i/>
          <w:iCs/>
          <w:sz w:val="24"/>
          <w:szCs w:val="24"/>
        </w:rPr>
        <w:t xml:space="preserve">воспитание </w:t>
      </w:r>
      <w:r w:rsidRPr="006B6991">
        <w:rPr>
          <w:sz w:val="24"/>
          <w:szCs w:val="24"/>
        </w:rPr>
        <w:t>–</w:t>
      </w:r>
      <w:r w:rsidRPr="006B6991">
        <w:rPr>
          <w:i/>
          <w:iCs/>
          <w:sz w:val="24"/>
          <w:szCs w:val="24"/>
        </w:rPr>
        <w:t xml:space="preserve"> </w:t>
      </w:r>
      <w:r w:rsidRPr="006B6991">
        <w:rPr>
          <w:sz w:val="24"/>
          <w:szCs w:val="24"/>
        </w:rPr>
        <w:t>составляющая процесса образования,</w:t>
      </w:r>
      <w:r w:rsidRPr="006B6991">
        <w:rPr>
          <w:i/>
          <w:iCs/>
          <w:sz w:val="24"/>
          <w:szCs w:val="24"/>
        </w:rPr>
        <w:t xml:space="preserve"> </w:t>
      </w:r>
      <w:r w:rsidRPr="006B6991">
        <w:rPr>
          <w:sz w:val="24"/>
          <w:szCs w:val="24"/>
        </w:rPr>
        <w:t>духовно-нравственное</w:t>
      </w:r>
      <w:r w:rsidRPr="006B6991">
        <w:rPr>
          <w:i/>
          <w:iCs/>
          <w:sz w:val="24"/>
          <w:szCs w:val="24"/>
        </w:rPr>
        <w:t xml:space="preserve"> </w:t>
      </w:r>
      <w:r w:rsidRPr="006B6991">
        <w:rPr>
          <w:sz w:val="24"/>
          <w:szCs w:val="24"/>
        </w:rPr>
        <w:t>развитие – один из целевых ориентиров образования; в основе и воспитания, и духовно-нравственного развития находятся духовно-нравственные ценности;</w:t>
      </w:r>
    </w:p>
    <w:p w:rsidR="00AC61C9" w:rsidRPr="006B6991" w:rsidRDefault="00AC61C9" w:rsidP="00EC0A70">
      <w:pPr>
        <w:spacing w:line="54" w:lineRule="exact"/>
        <w:rPr>
          <w:rFonts w:ascii="Symbol" w:hAnsi="Symbol" w:cs="Symbol"/>
          <w:sz w:val="24"/>
          <w:szCs w:val="24"/>
        </w:rPr>
      </w:pPr>
    </w:p>
    <w:p w:rsidR="00AC61C9" w:rsidRPr="006B6991" w:rsidRDefault="00AC61C9" w:rsidP="001A5221">
      <w:pPr>
        <w:numPr>
          <w:ilvl w:val="0"/>
          <w:numId w:val="872"/>
        </w:numPr>
        <w:tabs>
          <w:tab w:val="left" w:pos="1133"/>
        </w:tabs>
        <w:spacing w:line="333" w:lineRule="auto"/>
        <w:ind w:firstLine="700"/>
        <w:jc w:val="both"/>
        <w:rPr>
          <w:rFonts w:ascii="Symbol" w:hAnsi="Symbol" w:cs="Symbol"/>
          <w:sz w:val="24"/>
          <w:szCs w:val="24"/>
        </w:rPr>
      </w:pPr>
      <w:r w:rsidRPr="006B6991">
        <w:rPr>
          <w:i/>
          <w:iCs/>
          <w:sz w:val="24"/>
          <w:szCs w:val="24"/>
        </w:rPr>
        <w:t xml:space="preserve">духовно-нравственное развитие </w:t>
      </w:r>
      <w:r w:rsidRPr="006B6991">
        <w:rPr>
          <w:sz w:val="24"/>
          <w:szCs w:val="24"/>
        </w:rPr>
        <w:t>–</w:t>
      </w:r>
      <w:r w:rsidRPr="006B6991">
        <w:rPr>
          <w:i/>
          <w:iCs/>
          <w:sz w:val="24"/>
          <w:szCs w:val="24"/>
        </w:rPr>
        <w:t xml:space="preserve"> </w:t>
      </w:r>
      <w:r w:rsidRPr="006B6991">
        <w:rPr>
          <w:sz w:val="24"/>
          <w:szCs w:val="24"/>
        </w:rPr>
        <w:t>осуществляемое в процессе социализации</w:t>
      </w:r>
      <w:r w:rsidRPr="006B6991">
        <w:rPr>
          <w:i/>
          <w:iCs/>
          <w:sz w:val="24"/>
          <w:szCs w:val="24"/>
        </w:rPr>
        <w:t xml:space="preserve"> </w:t>
      </w:r>
      <w:r w:rsidRPr="006B6991">
        <w:rPr>
          <w:sz w:val="24"/>
          <w:szCs w:val="24"/>
        </w:rPr>
        <w:t>последовательное расширение и укрепление ценностно-смысловой сферы личности,</w:t>
      </w:r>
    </w:p>
    <w:p w:rsidR="00AC61C9" w:rsidRPr="006B6991" w:rsidRDefault="00AC61C9" w:rsidP="00EC0A70">
      <w:pPr>
        <w:spacing w:line="45" w:lineRule="exact"/>
        <w:rPr>
          <w:sz w:val="24"/>
          <w:szCs w:val="24"/>
        </w:rPr>
      </w:pPr>
    </w:p>
    <w:p w:rsidR="00AC61C9" w:rsidRPr="006B6991" w:rsidRDefault="00AC61C9" w:rsidP="00EC0A70">
      <w:pPr>
        <w:spacing w:line="354" w:lineRule="auto"/>
        <w:jc w:val="both"/>
        <w:rPr>
          <w:sz w:val="24"/>
          <w:szCs w:val="24"/>
        </w:rPr>
      </w:pPr>
      <w:r w:rsidRPr="006B6991">
        <w:rPr>
          <w:sz w:val="24"/>
          <w:szCs w:val="24"/>
        </w:rPr>
        <w:t>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w:t>
      </w:r>
    </w:p>
    <w:p w:rsidR="00AC61C9" w:rsidRPr="006B6991" w:rsidRDefault="00AC61C9" w:rsidP="00EC0A70">
      <w:pPr>
        <w:spacing w:line="42" w:lineRule="exact"/>
        <w:rPr>
          <w:sz w:val="24"/>
          <w:szCs w:val="24"/>
        </w:rPr>
      </w:pPr>
    </w:p>
    <w:p w:rsidR="00AC61C9" w:rsidRPr="006B6991" w:rsidRDefault="00AC61C9" w:rsidP="001A5221">
      <w:pPr>
        <w:numPr>
          <w:ilvl w:val="0"/>
          <w:numId w:val="873"/>
        </w:numPr>
        <w:tabs>
          <w:tab w:val="left" w:pos="1133"/>
        </w:tabs>
        <w:spacing w:line="355" w:lineRule="auto"/>
        <w:ind w:firstLine="700"/>
        <w:jc w:val="both"/>
        <w:rPr>
          <w:rFonts w:ascii="Symbol" w:hAnsi="Symbol" w:cs="Symbol"/>
          <w:sz w:val="24"/>
          <w:szCs w:val="24"/>
        </w:rPr>
      </w:pPr>
      <w:r w:rsidRPr="006B6991">
        <w:rPr>
          <w:sz w:val="24"/>
          <w:szCs w:val="24"/>
        </w:rPr>
        <w:t xml:space="preserve">воспитание создает условия для </w:t>
      </w:r>
      <w:r w:rsidRPr="006B6991">
        <w:rPr>
          <w:i/>
          <w:iCs/>
          <w:sz w:val="24"/>
          <w:szCs w:val="24"/>
        </w:rPr>
        <w:t>социализации</w:t>
      </w:r>
      <w:r w:rsidRPr="006B6991">
        <w:rPr>
          <w:sz w:val="24"/>
          <w:szCs w:val="24"/>
        </w:rPr>
        <w:t xml:space="preserve"> </w:t>
      </w:r>
      <w:r w:rsidRPr="006B6991">
        <w:rPr>
          <w:i/>
          <w:iCs/>
          <w:sz w:val="24"/>
          <w:szCs w:val="24"/>
        </w:rPr>
        <w:t>(в широком значении)</w:t>
      </w:r>
      <w:r w:rsidRPr="006B6991">
        <w:rPr>
          <w:sz w:val="24"/>
          <w:szCs w:val="24"/>
        </w:rPr>
        <w:t xml:space="preserve"> и сочетается с </w:t>
      </w:r>
      <w:r w:rsidRPr="006B6991">
        <w:rPr>
          <w:i/>
          <w:iCs/>
          <w:sz w:val="24"/>
          <w:szCs w:val="24"/>
        </w:rPr>
        <w:t>социализацией</w:t>
      </w:r>
      <w:r w:rsidRPr="006B6991">
        <w:rPr>
          <w:sz w:val="24"/>
          <w:szCs w:val="24"/>
        </w:rPr>
        <w:t xml:space="preserve"> </w:t>
      </w:r>
      <w:r w:rsidRPr="006B6991">
        <w:rPr>
          <w:i/>
          <w:iCs/>
          <w:sz w:val="24"/>
          <w:szCs w:val="24"/>
        </w:rPr>
        <w:t>(в узком значении)</w:t>
      </w:r>
      <w:r w:rsidRPr="006B6991">
        <w:rPr>
          <w:sz w:val="24"/>
          <w:szCs w:val="24"/>
        </w:rPr>
        <w:t>;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 социализация разворачивается в пространстве образовательных организаций и в семье.</w:t>
      </w:r>
    </w:p>
    <w:p w:rsidR="00AC61C9" w:rsidRPr="006B6991" w:rsidRDefault="00AC61C9" w:rsidP="00EC0A70">
      <w:pPr>
        <w:spacing w:line="357" w:lineRule="auto"/>
        <w:ind w:firstLine="708"/>
        <w:jc w:val="both"/>
        <w:rPr>
          <w:sz w:val="24"/>
          <w:szCs w:val="24"/>
        </w:rPr>
      </w:pPr>
      <w:r w:rsidRPr="006B6991">
        <w:rPr>
          <w:b/>
          <w:bCs/>
          <w:sz w:val="24"/>
          <w:szCs w:val="24"/>
        </w:rPr>
        <w:lastRenderedPageBreak/>
        <w:t xml:space="preserve">Целью </w:t>
      </w:r>
      <w:r w:rsidRPr="006B6991">
        <w:rPr>
          <w:sz w:val="24"/>
          <w:szCs w:val="24"/>
        </w:rPr>
        <w:t>духовно-нравственного развития, воспитания и социализации</w:t>
      </w:r>
      <w:r w:rsidRPr="006B6991">
        <w:rPr>
          <w:b/>
          <w:bCs/>
          <w:sz w:val="24"/>
          <w:szCs w:val="24"/>
        </w:rPr>
        <w:t xml:space="preserve"> </w:t>
      </w:r>
      <w:r w:rsidRPr="006B6991">
        <w:rPr>
          <w:sz w:val="24"/>
          <w:szCs w:val="24"/>
        </w:rPr>
        <w:t>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rsidR="00AC61C9" w:rsidRPr="006B6991" w:rsidRDefault="00AC61C9" w:rsidP="00EC0A70">
      <w:pPr>
        <w:spacing w:line="27" w:lineRule="exact"/>
        <w:rPr>
          <w:sz w:val="24"/>
          <w:szCs w:val="24"/>
        </w:rPr>
      </w:pPr>
    </w:p>
    <w:p w:rsidR="00AC61C9" w:rsidRPr="006B6991" w:rsidRDefault="00AC61C9" w:rsidP="00EC0A70">
      <w:pPr>
        <w:spacing w:line="345" w:lineRule="auto"/>
        <w:ind w:firstLine="708"/>
        <w:rPr>
          <w:sz w:val="24"/>
          <w:szCs w:val="24"/>
        </w:rPr>
      </w:pPr>
      <w:r w:rsidRPr="006B6991">
        <w:rPr>
          <w:b/>
          <w:bCs/>
          <w:sz w:val="24"/>
          <w:szCs w:val="24"/>
        </w:rPr>
        <w:t>Задачи духовно-нравственного развития, воспитания и социализации обучающихся</w:t>
      </w:r>
      <w:r w:rsidRPr="006B6991">
        <w:rPr>
          <w:sz w:val="24"/>
          <w:szCs w:val="24"/>
        </w:rPr>
        <w:t>:</w:t>
      </w:r>
    </w:p>
    <w:p w:rsidR="00AC61C9" w:rsidRPr="006B6991" w:rsidRDefault="00AC61C9" w:rsidP="00EC0A70">
      <w:pPr>
        <w:spacing w:line="19" w:lineRule="exact"/>
        <w:rPr>
          <w:sz w:val="24"/>
          <w:szCs w:val="24"/>
        </w:rPr>
      </w:pPr>
    </w:p>
    <w:p w:rsidR="00AC61C9" w:rsidRPr="006B6991" w:rsidRDefault="00AC61C9" w:rsidP="001A5221">
      <w:pPr>
        <w:numPr>
          <w:ilvl w:val="0"/>
          <w:numId w:val="874"/>
        </w:numPr>
        <w:tabs>
          <w:tab w:val="left" w:pos="1400"/>
        </w:tabs>
        <w:ind w:left="1400" w:hanging="700"/>
        <w:rPr>
          <w:rFonts w:ascii="Symbol" w:hAnsi="Symbol" w:cs="Symbol"/>
          <w:sz w:val="24"/>
          <w:szCs w:val="24"/>
        </w:rPr>
      </w:pPr>
      <w:r w:rsidRPr="006B6991">
        <w:rPr>
          <w:sz w:val="24"/>
          <w:szCs w:val="24"/>
        </w:rPr>
        <w:t>освоение   обучающимися   ценностно-нормативного   и  деятельностно-</w:t>
      </w:r>
    </w:p>
    <w:p w:rsidR="00AC61C9" w:rsidRPr="006B6991" w:rsidRDefault="00AC61C9" w:rsidP="00EC0A70">
      <w:pPr>
        <w:spacing w:line="176" w:lineRule="exact"/>
        <w:rPr>
          <w:sz w:val="24"/>
          <w:szCs w:val="24"/>
        </w:rPr>
      </w:pPr>
    </w:p>
    <w:p w:rsidR="00AC61C9" w:rsidRPr="006B6991" w:rsidRDefault="00AC61C9" w:rsidP="00EC0A70">
      <w:pPr>
        <w:spacing w:line="354" w:lineRule="auto"/>
        <w:jc w:val="both"/>
        <w:rPr>
          <w:sz w:val="24"/>
          <w:szCs w:val="24"/>
        </w:rPr>
      </w:pPr>
      <w:r w:rsidRPr="006B6991">
        <w:rPr>
          <w:sz w:val="24"/>
          <w:szCs w:val="24"/>
        </w:rPr>
        <w:t>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 д.;</w:t>
      </w:r>
    </w:p>
    <w:p w:rsidR="00AC61C9" w:rsidRPr="006B6991" w:rsidRDefault="00AC61C9" w:rsidP="00EC0A70">
      <w:pPr>
        <w:spacing w:line="42" w:lineRule="exact"/>
        <w:rPr>
          <w:sz w:val="24"/>
          <w:szCs w:val="24"/>
        </w:rPr>
      </w:pPr>
    </w:p>
    <w:p w:rsidR="00AC61C9" w:rsidRPr="006B6991" w:rsidRDefault="00AC61C9" w:rsidP="001A5221">
      <w:pPr>
        <w:numPr>
          <w:ilvl w:val="0"/>
          <w:numId w:val="875"/>
        </w:numPr>
        <w:tabs>
          <w:tab w:val="left" w:pos="1416"/>
        </w:tabs>
        <w:spacing w:line="344" w:lineRule="auto"/>
        <w:ind w:firstLine="700"/>
        <w:jc w:val="both"/>
        <w:rPr>
          <w:rFonts w:ascii="Symbol" w:hAnsi="Symbol" w:cs="Symbol"/>
          <w:sz w:val="24"/>
          <w:szCs w:val="24"/>
        </w:rPr>
      </w:pPr>
      <w:r w:rsidRPr="006B6991">
        <w:rPr>
          <w:sz w:val="24"/>
          <w:szCs w:val="24"/>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w:t>
      </w:r>
    </w:p>
    <w:p w:rsidR="00AC61C9" w:rsidRPr="006B6991" w:rsidRDefault="00AC61C9" w:rsidP="00EC0A70">
      <w:pPr>
        <w:spacing w:line="37" w:lineRule="exact"/>
        <w:rPr>
          <w:rFonts w:ascii="Symbol" w:hAnsi="Symbol" w:cs="Symbol"/>
          <w:sz w:val="24"/>
          <w:szCs w:val="24"/>
        </w:rPr>
      </w:pPr>
    </w:p>
    <w:p w:rsidR="00AC61C9" w:rsidRPr="006B6991" w:rsidRDefault="00AC61C9" w:rsidP="00EC0A70">
      <w:pPr>
        <w:spacing w:line="354" w:lineRule="auto"/>
        <w:jc w:val="both"/>
        <w:rPr>
          <w:rFonts w:ascii="Symbol" w:hAnsi="Symbol" w:cs="Symbol"/>
          <w:sz w:val="24"/>
          <w:szCs w:val="24"/>
        </w:rPr>
      </w:pPr>
      <w:r w:rsidRPr="006B6991">
        <w:rPr>
          <w:sz w:val="24"/>
          <w:szCs w:val="24"/>
        </w:rPr>
        <w:t>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AC61C9" w:rsidRPr="006B6991" w:rsidRDefault="00AC61C9" w:rsidP="00EC0A70">
      <w:pPr>
        <w:spacing w:line="42" w:lineRule="exact"/>
        <w:rPr>
          <w:rFonts w:ascii="Symbol" w:hAnsi="Symbol" w:cs="Symbol"/>
          <w:sz w:val="24"/>
          <w:szCs w:val="24"/>
        </w:rPr>
      </w:pPr>
    </w:p>
    <w:p w:rsidR="00AC61C9" w:rsidRPr="006B6991" w:rsidRDefault="00AC61C9" w:rsidP="001A5221">
      <w:pPr>
        <w:numPr>
          <w:ilvl w:val="0"/>
          <w:numId w:val="875"/>
        </w:numPr>
        <w:tabs>
          <w:tab w:val="left" w:pos="1416"/>
        </w:tabs>
        <w:spacing w:line="349" w:lineRule="auto"/>
        <w:ind w:firstLine="700"/>
        <w:jc w:val="both"/>
        <w:rPr>
          <w:rFonts w:ascii="Symbol" w:hAnsi="Symbol" w:cs="Symbol"/>
          <w:sz w:val="24"/>
          <w:szCs w:val="24"/>
        </w:rPr>
      </w:pPr>
      <w:r w:rsidRPr="006B6991">
        <w:rPr>
          <w:sz w:val="24"/>
          <w:szCs w:val="24"/>
        </w:rPr>
        <w:t>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в процессе сотрудничества со сверстниками, старшими и младшими.</w:t>
      </w:r>
    </w:p>
    <w:p w:rsidR="00AC61C9" w:rsidRPr="006B6991" w:rsidRDefault="00AC61C9" w:rsidP="00EC0A70">
      <w:pPr>
        <w:spacing w:line="31" w:lineRule="exact"/>
        <w:rPr>
          <w:sz w:val="24"/>
          <w:szCs w:val="24"/>
        </w:rPr>
      </w:pPr>
    </w:p>
    <w:p w:rsidR="00AC61C9" w:rsidRPr="006B6991" w:rsidRDefault="00AC61C9" w:rsidP="00EC0A70">
      <w:pPr>
        <w:spacing w:line="357" w:lineRule="auto"/>
        <w:ind w:firstLine="708"/>
        <w:jc w:val="both"/>
        <w:rPr>
          <w:sz w:val="24"/>
          <w:szCs w:val="24"/>
        </w:rPr>
      </w:pPr>
      <w:r w:rsidRPr="006B6991">
        <w:rPr>
          <w:b/>
          <w:bCs/>
          <w:sz w:val="24"/>
          <w:szCs w:val="24"/>
        </w:rPr>
        <w:t xml:space="preserve">Ценностные ориентиры программы </w:t>
      </w:r>
      <w:r w:rsidRPr="006B6991">
        <w:rPr>
          <w:sz w:val="24"/>
          <w:szCs w:val="24"/>
        </w:rPr>
        <w:t>воспитания и социализации обучающихся</w:t>
      </w:r>
      <w:r w:rsidRPr="006B6991">
        <w:rPr>
          <w:b/>
          <w:bCs/>
          <w:sz w:val="24"/>
          <w:szCs w:val="24"/>
        </w:rPr>
        <w:t xml:space="preserve"> </w:t>
      </w:r>
      <w:r w:rsidRPr="006B6991">
        <w:rPr>
          <w:sz w:val="24"/>
          <w:szCs w:val="24"/>
        </w:rPr>
        <w:t>на уровне 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 в Российской Федерации» (№ 273-ФЗ от 29 декабря 2012 г.), в тексте ФГОС ООО.</w:t>
      </w:r>
    </w:p>
    <w:p w:rsidR="00AC61C9" w:rsidRPr="006B6991" w:rsidRDefault="00AC61C9" w:rsidP="00EC0A70">
      <w:pPr>
        <w:spacing w:line="20" w:lineRule="exact"/>
        <w:rPr>
          <w:sz w:val="24"/>
          <w:szCs w:val="24"/>
        </w:rPr>
      </w:pPr>
    </w:p>
    <w:p w:rsidR="00AC61C9" w:rsidRPr="006B6991" w:rsidRDefault="00AC61C9" w:rsidP="00EC0A70">
      <w:pPr>
        <w:spacing w:line="349" w:lineRule="auto"/>
        <w:ind w:firstLine="708"/>
        <w:jc w:val="both"/>
        <w:rPr>
          <w:sz w:val="24"/>
          <w:szCs w:val="24"/>
        </w:rPr>
      </w:pPr>
      <w:r w:rsidRPr="006B6991">
        <w:rPr>
          <w:sz w:val="24"/>
          <w:szCs w:val="24"/>
        </w:rPr>
        <w:t xml:space="preserve">Базовые национальные ценности российского общества определяются положениями </w:t>
      </w:r>
      <w:r w:rsidRPr="006B6991">
        <w:rPr>
          <w:b/>
          <w:bCs/>
          <w:sz w:val="24"/>
          <w:szCs w:val="24"/>
        </w:rPr>
        <w:t>Конституции Российской Федерации</w:t>
      </w:r>
      <w:r w:rsidRPr="006B6991">
        <w:rPr>
          <w:sz w:val="24"/>
          <w:szCs w:val="24"/>
        </w:rPr>
        <w:t>:</w:t>
      </w:r>
    </w:p>
    <w:p w:rsidR="00AC61C9" w:rsidRPr="006B6991" w:rsidRDefault="00AC61C9" w:rsidP="00EC0A70">
      <w:pPr>
        <w:spacing w:line="28" w:lineRule="exact"/>
        <w:rPr>
          <w:sz w:val="24"/>
          <w:szCs w:val="24"/>
        </w:rPr>
      </w:pPr>
    </w:p>
    <w:p w:rsidR="00AC61C9" w:rsidRPr="006B6991" w:rsidRDefault="00AC61C9" w:rsidP="00EC0A70">
      <w:pPr>
        <w:spacing w:line="349" w:lineRule="auto"/>
        <w:ind w:firstLine="708"/>
        <w:jc w:val="both"/>
        <w:rPr>
          <w:sz w:val="24"/>
          <w:szCs w:val="24"/>
        </w:rPr>
      </w:pPr>
      <w:r w:rsidRPr="006B6991">
        <w:rPr>
          <w:sz w:val="24"/>
          <w:szCs w:val="24"/>
        </w:rPr>
        <w:t>«Российская Федерация – Россия есть демократическое федеративное правовое государство с республиканской формой правления» (Гл. I, ст.1);</w:t>
      </w:r>
    </w:p>
    <w:p w:rsidR="00AC61C9" w:rsidRPr="006B6991" w:rsidRDefault="00AC61C9" w:rsidP="00EC0A70">
      <w:pPr>
        <w:spacing w:line="3" w:lineRule="exact"/>
        <w:rPr>
          <w:sz w:val="24"/>
          <w:szCs w:val="24"/>
        </w:rPr>
      </w:pPr>
    </w:p>
    <w:p w:rsidR="00AC61C9" w:rsidRPr="006B6991" w:rsidRDefault="00AC61C9" w:rsidP="00EC0A70">
      <w:pPr>
        <w:spacing w:line="351" w:lineRule="auto"/>
        <w:ind w:left="700"/>
        <w:rPr>
          <w:sz w:val="24"/>
          <w:szCs w:val="24"/>
        </w:rPr>
      </w:pPr>
      <w:r w:rsidRPr="006B6991">
        <w:rPr>
          <w:sz w:val="24"/>
          <w:szCs w:val="24"/>
        </w:rPr>
        <w:t>«Человек, его права и свободы являются высшей ценностью» (Гл. I, ст.2); «Российская Федерация – социальное государство, политика которого</w:t>
      </w:r>
    </w:p>
    <w:p w:rsidR="00AC61C9" w:rsidRPr="006B6991" w:rsidRDefault="00AC61C9" w:rsidP="00EC0A70">
      <w:pPr>
        <w:spacing w:line="26" w:lineRule="exact"/>
        <w:rPr>
          <w:sz w:val="24"/>
          <w:szCs w:val="24"/>
        </w:rPr>
      </w:pPr>
    </w:p>
    <w:p w:rsidR="00AC61C9" w:rsidRPr="006B6991" w:rsidRDefault="00AC61C9" w:rsidP="00EC0A70">
      <w:pPr>
        <w:spacing w:line="349" w:lineRule="auto"/>
        <w:jc w:val="both"/>
        <w:rPr>
          <w:sz w:val="24"/>
          <w:szCs w:val="24"/>
        </w:rPr>
      </w:pPr>
      <w:r w:rsidRPr="006B6991">
        <w:rPr>
          <w:sz w:val="24"/>
          <w:szCs w:val="24"/>
        </w:rPr>
        <w:t>направлена на создание условий, обеспечивающих достойную жизнь и свободное развитие человека» (Гл. I, ст.7);</w:t>
      </w:r>
    </w:p>
    <w:p w:rsidR="00AC61C9" w:rsidRPr="006B6991" w:rsidRDefault="00AC61C9" w:rsidP="00EC0A70">
      <w:pPr>
        <w:spacing w:line="28" w:lineRule="exact"/>
        <w:rPr>
          <w:sz w:val="24"/>
          <w:szCs w:val="24"/>
        </w:rPr>
      </w:pPr>
    </w:p>
    <w:p w:rsidR="00AC61C9" w:rsidRPr="006B6991" w:rsidRDefault="00AC61C9" w:rsidP="00EC0A70">
      <w:pPr>
        <w:spacing w:line="351" w:lineRule="auto"/>
        <w:ind w:right="20" w:firstLine="708"/>
        <w:jc w:val="both"/>
        <w:rPr>
          <w:sz w:val="24"/>
          <w:szCs w:val="24"/>
        </w:rPr>
      </w:pPr>
      <w:r w:rsidRPr="006B6991">
        <w:rPr>
          <w:sz w:val="24"/>
          <w:szCs w:val="24"/>
        </w:rPr>
        <w:t>«В Российской Федерации признаются и защищаются равным образом частная, государственная, муниципальная и иные формы собственности» (Гл. I, ст.8);</w:t>
      </w:r>
    </w:p>
    <w:p w:rsidR="00AC61C9" w:rsidRPr="006B6991" w:rsidRDefault="00AC61C9" w:rsidP="00EC0A70">
      <w:pPr>
        <w:spacing w:line="25" w:lineRule="exact"/>
        <w:rPr>
          <w:sz w:val="24"/>
          <w:szCs w:val="24"/>
        </w:rPr>
      </w:pPr>
    </w:p>
    <w:p w:rsidR="00AC61C9" w:rsidRPr="006B6991" w:rsidRDefault="00AC61C9" w:rsidP="00EC0A70">
      <w:pPr>
        <w:spacing w:line="358" w:lineRule="auto"/>
        <w:ind w:firstLine="708"/>
        <w:jc w:val="both"/>
        <w:rPr>
          <w:sz w:val="24"/>
          <w:szCs w:val="24"/>
        </w:rPr>
      </w:pPr>
      <w:r w:rsidRPr="006B6991">
        <w:rPr>
          <w:sz w:val="24"/>
          <w:szCs w:val="24"/>
        </w:rPr>
        <w:t xml:space="preserve">«В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w:t>
      </w:r>
      <w:r w:rsidRPr="006B6991">
        <w:rPr>
          <w:sz w:val="24"/>
          <w:szCs w:val="24"/>
        </w:rPr>
        <w:lastRenderedPageBreak/>
        <w:t>Осуществление прав и свобод человека и гражданина не должно нарушать права и свободы других лиц» (Гл. I, ст.17).</w:t>
      </w:r>
    </w:p>
    <w:p w:rsidR="00AC61C9" w:rsidRPr="006B6991" w:rsidRDefault="00AC61C9" w:rsidP="00EC0A70">
      <w:pPr>
        <w:spacing w:line="16" w:lineRule="exact"/>
        <w:rPr>
          <w:sz w:val="24"/>
          <w:szCs w:val="24"/>
        </w:rPr>
      </w:pPr>
    </w:p>
    <w:p w:rsidR="00AC61C9" w:rsidRPr="006B6991" w:rsidRDefault="00AC61C9" w:rsidP="00EC0A70">
      <w:pPr>
        <w:spacing w:line="355" w:lineRule="auto"/>
        <w:ind w:firstLine="708"/>
        <w:jc w:val="both"/>
        <w:rPr>
          <w:sz w:val="24"/>
          <w:szCs w:val="24"/>
        </w:rPr>
      </w:pPr>
      <w:r w:rsidRPr="006B6991">
        <w:rPr>
          <w:sz w:val="24"/>
          <w:szCs w:val="24"/>
        </w:rPr>
        <w:t>Базовые национальные ценности российского общества применительно к системе образования определены положениями Федерального закона «Об образовании в Российской Федерации</w:t>
      </w:r>
      <w:r w:rsidRPr="006B6991">
        <w:rPr>
          <w:b/>
          <w:bCs/>
          <w:sz w:val="24"/>
          <w:szCs w:val="24"/>
        </w:rPr>
        <w:t>»</w:t>
      </w:r>
      <w:r w:rsidRPr="006B6991">
        <w:rPr>
          <w:sz w:val="24"/>
          <w:szCs w:val="24"/>
        </w:rPr>
        <w:t xml:space="preserve"> (№ 273-ФЗ от 29 декабря 2012 г.):</w:t>
      </w:r>
    </w:p>
    <w:p w:rsidR="00AC61C9" w:rsidRPr="006B6991" w:rsidRDefault="00AC61C9" w:rsidP="00EC0A70">
      <w:pPr>
        <w:spacing w:line="21" w:lineRule="exact"/>
        <w:rPr>
          <w:sz w:val="24"/>
          <w:szCs w:val="24"/>
        </w:rPr>
      </w:pPr>
    </w:p>
    <w:p w:rsidR="00AC61C9" w:rsidRPr="006B6991" w:rsidRDefault="00AC61C9" w:rsidP="00EC0A70">
      <w:pPr>
        <w:spacing w:line="357" w:lineRule="auto"/>
        <w:ind w:firstLine="708"/>
        <w:jc w:val="both"/>
        <w:rPr>
          <w:sz w:val="24"/>
          <w:szCs w:val="24"/>
        </w:rPr>
      </w:pPr>
      <w:r w:rsidRPr="006B6991">
        <w:rPr>
          <w:sz w:val="24"/>
          <w:szCs w:val="24"/>
        </w:rP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AC61C9" w:rsidRPr="006B6991" w:rsidRDefault="00AC61C9" w:rsidP="00EC0A70">
      <w:pPr>
        <w:spacing w:line="7" w:lineRule="exact"/>
        <w:rPr>
          <w:sz w:val="24"/>
          <w:szCs w:val="24"/>
        </w:rPr>
      </w:pPr>
    </w:p>
    <w:p w:rsidR="00AC61C9" w:rsidRPr="006B6991" w:rsidRDefault="00AC61C9" w:rsidP="00EC0A70">
      <w:pPr>
        <w:tabs>
          <w:tab w:val="left" w:pos="3240"/>
          <w:tab w:val="left" w:pos="4540"/>
          <w:tab w:val="left" w:pos="6180"/>
          <w:tab w:val="left" w:pos="8160"/>
          <w:tab w:val="left" w:pos="9900"/>
        </w:tabs>
        <w:ind w:left="700"/>
        <w:rPr>
          <w:sz w:val="24"/>
          <w:szCs w:val="24"/>
        </w:rPr>
      </w:pPr>
      <w:r w:rsidRPr="006B6991">
        <w:rPr>
          <w:sz w:val="24"/>
          <w:szCs w:val="24"/>
        </w:rPr>
        <w:t>...демократический</w:t>
      </w:r>
      <w:r w:rsidRPr="006B6991">
        <w:rPr>
          <w:sz w:val="24"/>
          <w:szCs w:val="24"/>
        </w:rPr>
        <w:tab/>
        <w:t>характер</w:t>
      </w:r>
      <w:r w:rsidRPr="006B6991">
        <w:rPr>
          <w:sz w:val="24"/>
          <w:szCs w:val="24"/>
        </w:rPr>
        <w:tab/>
        <w:t>управления</w:t>
      </w:r>
      <w:r w:rsidRPr="006B6991">
        <w:rPr>
          <w:sz w:val="24"/>
          <w:szCs w:val="24"/>
        </w:rPr>
        <w:tab/>
        <w:t>образованием,</w:t>
      </w:r>
      <w:r w:rsidRPr="006B6991">
        <w:rPr>
          <w:sz w:val="24"/>
          <w:szCs w:val="24"/>
        </w:rPr>
        <w:tab/>
        <w:t>обеспечение</w:t>
      </w:r>
      <w:r w:rsidRPr="006B6991">
        <w:rPr>
          <w:sz w:val="24"/>
          <w:szCs w:val="24"/>
        </w:rPr>
        <w:tab/>
        <w:t>прав</w:t>
      </w:r>
    </w:p>
    <w:p w:rsidR="00AC61C9" w:rsidRPr="006B6991" w:rsidRDefault="00AC61C9" w:rsidP="00EC0A70">
      <w:pPr>
        <w:spacing w:line="174" w:lineRule="exact"/>
        <w:rPr>
          <w:sz w:val="24"/>
          <w:szCs w:val="24"/>
        </w:rPr>
      </w:pPr>
    </w:p>
    <w:p w:rsidR="00AC61C9" w:rsidRPr="006B6991" w:rsidRDefault="00AC61C9" w:rsidP="00EC0A70">
      <w:pPr>
        <w:spacing w:line="355" w:lineRule="auto"/>
        <w:jc w:val="both"/>
        <w:rPr>
          <w:sz w:val="24"/>
          <w:szCs w:val="24"/>
        </w:rPr>
      </w:pPr>
      <w:r w:rsidRPr="006B6991">
        <w:rPr>
          <w:sz w:val="24"/>
          <w:szCs w:val="24"/>
        </w:rPr>
        <w:t>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AC61C9" w:rsidRPr="006B6991" w:rsidRDefault="00AC61C9" w:rsidP="00EC0A70">
      <w:pPr>
        <w:spacing w:line="21" w:lineRule="exact"/>
        <w:rPr>
          <w:sz w:val="24"/>
          <w:szCs w:val="24"/>
        </w:rPr>
      </w:pPr>
    </w:p>
    <w:p w:rsidR="00AC61C9" w:rsidRPr="006B6991" w:rsidRDefault="00AC61C9" w:rsidP="00EC0A70">
      <w:pPr>
        <w:spacing w:line="349" w:lineRule="auto"/>
        <w:ind w:firstLine="708"/>
        <w:jc w:val="both"/>
        <w:rPr>
          <w:sz w:val="24"/>
          <w:szCs w:val="24"/>
        </w:rPr>
      </w:pPr>
      <w:r w:rsidRPr="006B6991">
        <w:rPr>
          <w:sz w:val="24"/>
          <w:szCs w:val="24"/>
        </w:rPr>
        <w:t>…недопустимость ограничения или устранения конкуренции в сфере образования;</w:t>
      </w:r>
    </w:p>
    <w:p w:rsidR="00AC61C9" w:rsidRPr="006B6991" w:rsidRDefault="00AC61C9" w:rsidP="00EC0A70">
      <w:pPr>
        <w:spacing w:line="31" w:lineRule="exact"/>
        <w:rPr>
          <w:sz w:val="24"/>
          <w:szCs w:val="24"/>
        </w:rPr>
      </w:pPr>
    </w:p>
    <w:p w:rsidR="00AC61C9" w:rsidRPr="006B6991" w:rsidRDefault="00AC61C9" w:rsidP="00EC0A70">
      <w:pPr>
        <w:spacing w:line="349" w:lineRule="auto"/>
        <w:ind w:firstLine="708"/>
        <w:jc w:val="both"/>
        <w:rPr>
          <w:sz w:val="24"/>
          <w:szCs w:val="24"/>
        </w:rPr>
      </w:pPr>
      <w:r w:rsidRPr="006B6991">
        <w:rPr>
          <w:sz w:val="24"/>
          <w:szCs w:val="24"/>
        </w:rPr>
        <w:t>…сочетание государственного и договорного регулирования отношений в сфере образования» (Ст. 3).</w:t>
      </w:r>
    </w:p>
    <w:p w:rsidR="00AC61C9" w:rsidRPr="006B6991" w:rsidRDefault="00AC61C9" w:rsidP="00EC0A70">
      <w:pPr>
        <w:spacing w:line="20" w:lineRule="exact"/>
        <w:rPr>
          <w:sz w:val="24"/>
          <w:szCs w:val="24"/>
        </w:rPr>
      </w:pPr>
    </w:p>
    <w:p w:rsidR="00AC61C9" w:rsidRPr="006B6991" w:rsidRDefault="00AC61C9" w:rsidP="00EC0A70">
      <w:pPr>
        <w:tabs>
          <w:tab w:val="left" w:pos="2740"/>
          <w:tab w:val="left" w:pos="5240"/>
          <w:tab w:val="left" w:pos="7740"/>
          <w:tab w:val="left" w:pos="9160"/>
        </w:tabs>
        <w:ind w:left="700"/>
        <w:rPr>
          <w:sz w:val="24"/>
          <w:szCs w:val="24"/>
        </w:rPr>
      </w:pPr>
      <w:r w:rsidRPr="006B6991">
        <w:rPr>
          <w:b/>
          <w:bCs/>
          <w:sz w:val="24"/>
          <w:szCs w:val="24"/>
        </w:rPr>
        <w:t>Федеральный</w:t>
      </w:r>
      <w:r w:rsidRPr="006B6991">
        <w:rPr>
          <w:b/>
          <w:bCs/>
          <w:sz w:val="24"/>
          <w:szCs w:val="24"/>
        </w:rPr>
        <w:tab/>
        <w:t>государственный</w:t>
      </w:r>
      <w:r w:rsidRPr="006B6991">
        <w:rPr>
          <w:b/>
          <w:bCs/>
          <w:sz w:val="24"/>
          <w:szCs w:val="24"/>
        </w:rPr>
        <w:tab/>
        <w:t>образовательный</w:t>
      </w:r>
      <w:r w:rsidRPr="006B6991">
        <w:rPr>
          <w:b/>
          <w:bCs/>
          <w:sz w:val="24"/>
          <w:szCs w:val="24"/>
        </w:rPr>
        <w:tab/>
        <w:t>стандарт</w:t>
      </w:r>
      <w:r w:rsidRPr="006B6991">
        <w:rPr>
          <w:b/>
          <w:bCs/>
          <w:sz w:val="24"/>
          <w:szCs w:val="24"/>
        </w:rPr>
        <w:tab/>
        <w:t>основного</w:t>
      </w:r>
    </w:p>
    <w:p w:rsidR="00AC61C9" w:rsidRPr="006B6991" w:rsidRDefault="00AC61C9" w:rsidP="00EC0A70">
      <w:pPr>
        <w:spacing w:line="156" w:lineRule="exact"/>
        <w:rPr>
          <w:sz w:val="24"/>
          <w:szCs w:val="24"/>
        </w:rPr>
      </w:pPr>
    </w:p>
    <w:p w:rsidR="00AC61C9" w:rsidRPr="006B6991" w:rsidRDefault="00AC61C9" w:rsidP="00EC0A70">
      <w:pPr>
        <w:tabs>
          <w:tab w:val="left" w:pos="1080"/>
          <w:tab w:val="left" w:pos="2880"/>
          <w:tab w:val="left" w:pos="4560"/>
          <w:tab w:val="left" w:pos="5740"/>
          <w:tab w:val="left" w:pos="7660"/>
          <w:tab w:val="left" w:pos="8980"/>
        </w:tabs>
        <w:rPr>
          <w:sz w:val="24"/>
          <w:szCs w:val="24"/>
        </w:rPr>
      </w:pPr>
      <w:r w:rsidRPr="006B6991">
        <w:rPr>
          <w:b/>
          <w:bCs/>
          <w:sz w:val="24"/>
          <w:szCs w:val="24"/>
        </w:rPr>
        <w:t>общего</w:t>
      </w:r>
      <w:r w:rsidRPr="006B6991">
        <w:rPr>
          <w:b/>
          <w:bCs/>
          <w:sz w:val="24"/>
          <w:szCs w:val="24"/>
        </w:rPr>
        <w:tab/>
        <w:t>образования</w:t>
      </w:r>
      <w:r w:rsidRPr="006B6991">
        <w:rPr>
          <w:sz w:val="24"/>
          <w:szCs w:val="24"/>
        </w:rPr>
        <w:tab/>
        <w:t>перечисляет</w:t>
      </w:r>
      <w:r w:rsidRPr="006B6991">
        <w:rPr>
          <w:sz w:val="24"/>
          <w:szCs w:val="24"/>
        </w:rPr>
        <w:tab/>
        <w:t>базовые</w:t>
      </w:r>
      <w:r w:rsidRPr="006B6991">
        <w:rPr>
          <w:sz w:val="24"/>
          <w:szCs w:val="24"/>
        </w:rPr>
        <w:tab/>
        <w:t>национальные</w:t>
      </w:r>
      <w:r w:rsidRPr="006B6991">
        <w:rPr>
          <w:sz w:val="24"/>
          <w:szCs w:val="24"/>
        </w:rPr>
        <w:tab/>
        <w:t>ценности</w:t>
      </w:r>
      <w:r w:rsidRPr="006B6991">
        <w:rPr>
          <w:sz w:val="24"/>
          <w:szCs w:val="24"/>
        </w:rPr>
        <w:tab/>
        <w:t>российского</w:t>
      </w:r>
    </w:p>
    <w:p w:rsidR="00AC61C9" w:rsidRPr="006B6991" w:rsidRDefault="00AC61C9" w:rsidP="00EC0A70">
      <w:pPr>
        <w:spacing w:line="208" w:lineRule="exact"/>
        <w:rPr>
          <w:sz w:val="24"/>
          <w:szCs w:val="24"/>
        </w:rPr>
      </w:pPr>
    </w:p>
    <w:p w:rsidR="00AC61C9" w:rsidRPr="006B6991" w:rsidRDefault="00AC61C9" w:rsidP="00EC0A70">
      <w:pPr>
        <w:spacing w:line="355" w:lineRule="auto"/>
        <w:jc w:val="both"/>
        <w:rPr>
          <w:sz w:val="24"/>
          <w:szCs w:val="24"/>
        </w:rPr>
      </w:pPr>
      <w:r w:rsidRPr="006B6991">
        <w:rPr>
          <w:sz w:val="24"/>
          <w:szCs w:val="24"/>
        </w:rPr>
        <w:t>общества: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AC61C9" w:rsidRPr="006B6991" w:rsidRDefault="00AC61C9" w:rsidP="00EC0A70">
      <w:pPr>
        <w:spacing w:line="21" w:lineRule="exact"/>
        <w:rPr>
          <w:sz w:val="24"/>
          <w:szCs w:val="24"/>
        </w:rPr>
      </w:pPr>
    </w:p>
    <w:p w:rsidR="00AC61C9" w:rsidRPr="006B6991" w:rsidRDefault="00AC61C9" w:rsidP="00EC0A70">
      <w:pPr>
        <w:spacing w:line="349" w:lineRule="auto"/>
        <w:ind w:firstLine="708"/>
        <w:jc w:val="both"/>
        <w:rPr>
          <w:sz w:val="24"/>
          <w:szCs w:val="24"/>
        </w:rPr>
      </w:pPr>
      <w:r w:rsidRPr="006B6991">
        <w:rPr>
          <w:sz w:val="24"/>
          <w:szCs w:val="24"/>
        </w:rPr>
        <w:t>Федеральный государственный образовательный стандарт основного общего образования «усвоение гуманистических, демократических и традиционных ценностей</w:t>
      </w:r>
    </w:p>
    <w:p w:rsidR="00AC61C9" w:rsidRPr="006B6991" w:rsidRDefault="00AC61C9" w:rsidP="00EC0A70">
      <w:pPr>
        <w:spacing w:line="31" w:lineRule="exact"/>
        <w:rPr>
          <w:sz w:val="24"/>
          <w:szCs w:val="24"/>
        </w:rPr>
      </w:pPr>
    </w:p>
    <w:p w:rsidR="00AC61C9" w:rsidRPr="006B6991" w:rsidRDefault="00AC61C9" w:rsidP="00EC0A70">
      <w:pPr>
        <w:spacing w:line="358" w:lineRule="auto"/>
        <w:jc w:val="both"/>
        <w:rPr>
          <w:sz w:val="24"/>
          <w:szCs w:val="24"/>
        </w:rPr>
      </w:pPr>
      <w:r w:rsidRPr="006B6991">
        <w:rPr>
          <w:sz w:val="24"/>
          <w:szCs w:val="24"/>
        </w:rPr>
        <w:t>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(ФГОС ООО: Раздел IV. Требования к результатам освоения образовательной программы основного общего образования, п. 24).</w:t>
      </w:r>
    </w:p>
    <w:p w:rsidR="00AC61C9" w:rsidRPr="006B6991" w:rsidRDefault="00AC61C9" w:rsidP="00EC0A70">
      <w:pPr>
        <w:spacing w:line="200" w:lineRule="exact"/>
        <w:rPr>
          <w:sz w:val="24"/>
          <w:szCs w:val="24"/>
        </w:rPr>
      </w:pPr>
    </w:p>
    <w:p w:rsidR="00AC61C9" w:rsidRPr="006B6991" w:rsidRDefault="00AC61C9" w:rsidP="00EC0A70">
      <w:pPr>
        <w:spacing w:line="356" w:lineRule="auto"/>
        <w:jc w:val="center"/>
        <w:rPr>
          <w:sz w:val="24"/>
          <w:szCs w:val="24"/>
        </w:rPr>
      </w:pPr>
      <w:r w:rsidRPr="006B6991">
        <w:rPr>
          <w:b/>
          <w:bCs/>
          <w:sz w:val="24"/>
          <w:szCs w:val="24"/>
        </w:rPr>
        <w:t>2.3.2.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w:t>
      </w:r>
    </w:p>
    <w:p w:rsidR="00AC61C9" w:rsidRPr="006B6991" w:rsidRDefault="00AC61C9" w:rsidP="00EC0A70">
      <w:pPr>
        <w:spacing w:line="349" w:lineRule="auto"/>
        <w:ind w:firstLine="708"/>
        <w:jc w:val="both"/>
        <w:rPr>
          <w:sz w:val="24"/>
          <w:szCs w:val="24"/>
        </w:rPr>
      </w:pPr>
      <w:r w:rsidRPr="006B6991">
        <w:rPr>
          <w:sz w:val="24"/>
          <w:szCs w:val="24"/>
        </w:rPr>
        <w:t xml:space="preserve">Определяющим способом деятельности по духовно-нравственному развитию, воспитанию и социализации является формирование </w:t>
      </w:r>
      <w:r w:rsidRPr="006B6991">
        <w:rPr>
          <w:i/>
          <w:iCs/>
          <w:sz w:val="24"/>
          <w:szCs w:val="24"/>
        </w:rPr>
        <w:t>уклада школьной жизни</w:t>
      </w:r>
      <w:r w:rsidRPr="006B6991">
        <w:rPr>
          <w:sz w:val="24"/>
          <w:szCs w:val="24"/>
        </w:rPr>
        <w:t>:</w:t>
      </w:r>
    </w:p>
    <w:p w:rsidR="00AC61C9" w:rsidRPr="006B6991" w:rsidRDefault="00AC61C9" w:rsidP="00EC0A70">
      <w:pPr>
        <w:spacing w:line="13" w:lineRule="exact"/>
        <w:rPr>
          <w:sz w:val="24"/>
          <w:szCs w:val="24"/>
        </w:rPr>
      </w:pPr>
    </w:p>
    <w:p w:rsidR="00AC61C9" w:rsidRPr="006B6991" w:rsidRDefault="00AC61C9" w:rsidP="001A5221">
      <w:pPr>
        <w:numPr>
          <w:ilvl w:val="0"/>
          <w:numId w:val="876"/>
        </w:numPr>
        <w:tabs>
          <w:tab w:val="left" w:pos="980"/>
        </w:tabs>
        <w:ind w:left="980" w:hanging="280"/>
        <w:rPr>
          <w:rFonts w:ascii="Symbol" w:hAnsi="Symbol" w:cs="Symbol"/>
          <w:sz w:val="24"/>
          <w:szCs w:val="24"/>
        </w:rPr>
      </w:pPr>
      <w:r w:rsidRPr="006B6991">
        <w:rPr>
          <w:sz w:val="24"/>
          <w:szCs w:val="24"/>
        </w:rPr>
        <w:t>обеспечивающего создание социальной среды развития обучающихся;</w:t>
      </w:r>
    </w:p>
    <w:p w:rsidR="00AC61C9" w:rsidRPr="006B6991" w:rsidRDefault="00AC61C9" w:rsidP="00EC0A70">
      <w:pPr>
        <w:spacing w:line="160" w:lineRule="exact"/>
        <w:rPr>
          <w:rFonts w:ascii="Symbol" w:hAnsi="Symbol" w:cs="Symbol"/>
          <w:sz w:val="24"/>
          <w:szCs w:val="24"/>
        </w:rPr>
      </w:pPr>
    </w:p>
    <w:p w:rsidR="00AC61C9" w:rsidRPr="006B6991" w:rsidRDefault="00AC61C9" w:rsidP="001A5221">
      <w:pPr>
        <w:numPr>
          <w:ilvl w:val="0"/>
          <w:numId w:val="876"/>
        </w:numPr>
        <w:tabs>
          <w:tab w:val="left" w:pos="980"/>
        </w:tabs>
        <w:ind w:left="980" w:hanging="280"/>
        <w:rPr>
          <w:rFonts w:ascii="Symbol" w:hAnsi="Symbol" w:cs="Symbol"/>
          <w:sz w:val="24"/>
          <w:szCs w:val="24"/>
        </w:rPr>
      </w:pPr>
      <w:r w:rsidRPr="006B6991">
        <w:rPr>
          <w:sz w:val="24"/>
          <w:szCs w:val="24"/>
        </w:rPr>
        <w:t>включающего урочную и внеурочную (общественно значимую деятельность,</w:t>
      </w:r>
    </w:p>
    <w:p w:rsidR="00AC61C9" w:rsidRPr="006B6991" w:rsidRDefault="00AC61C9" w:rsidP="00EC0A70">
      <w:pPr>
        <w:spacing w:line="160" w:lineRule="exact"/>
        <w:rPr>
          <w:sz w:val="24"/>
          <w:szCs w:val="24"/>
        </w:rPr>
      </w:pPr>
    </w:p>
    <w:p w:rsidR="00AC61C9" w:rsidRPr="006B6991" w:rsidRDefault="00AC61C9" w:rsidP="00EC0A70">
      <w:pPr>
        <w:rPr>
          <w:sz w:val="24"/>
          <w:szCs w:val="24"/>
        </w:rPr>
      </w:pPr>
      <w:r w:rsidRPr="006B6991">
        <w:rPr>
          <w:sz w:val="24"/>
          <w:szCs w:val="24"/>
        </w:rPr>
        <w:t>систему воспитательных мероприятий, культурных и социальных практик);</w:t>
      </w:r>
    </w:p>
    <w:p w:rsidR="00AC61C9" w:rsidRPr="006B6991" w:rsidRDefault="00AC61C9" w:rsidP="00EC0A70">
      <w:pPr>
        <w:spacing w:line="196" w:lineRule="exact"/>
        <w:rPr>
          <w:sz w:val="24"/>
          <w:szCs w:val="24"/>
        </w:rPr>
      </w:pPr>
    </w:p>
    <w:p w:rsidR="00AC61C9" w:rsidRPr="006B6991" w:rsidRDefault="00AC61C9" w:rsidP="001A5221">
      <w:pPr>
        <w:numPr>
          <w:ilvl w:val="0"/>
          <w:numId w:val="877"/>
        </w:numPr>
        <w:tabs>
          <w:tab w:val="left" w:pos="994"/>
        </w:tabs>
        <w:spacing w:line="333" w:lineRule="auto"/>
        <w:ind w:firstLine="700"/>
        <w:rPr>
          <w:rFonts w:ascii="Symbol" w:hAnsi="Symbol" w:cs="Symbol"/>
          <w:sz w:val="24"/>
          <w:szCs w:val="24"/>
        </w:rPr>
      </w:pPr>
      <w:r w:rsidRPr="006B6991">
        <w:rPr>
          <w:sz w:val="24"/>
          <w:szCs w:val="24"/>
        </w:rPr>
        <w:lastRenderedPageBreak/>
        <w:t>основанного на системе базовых национальных ценностей российского общества;</w:t>
      </w:r>
    </w:p>
    <w:p w:rsidR="00AC61C9" w:rsidRPr="006B6991" w:rsidRDefault="00AC61C9" w:rsidP="00EC0A70">
      <w:pPr>
        <w:spacing w:line="29" w:lineRule="exact"/>
        <w:rPr>
          <w:rFonts w:ascii="Symbol" w:hAnsi="Symbol" w:cs="Symbol"/>
          <w:sz w:val="24"/>
          <w:szCs w:val="24"/>
        </w:rPr>
      </w:pPr>
    </w:p>
    <w:p w:rsidR="00AC61C9" w:rsidRPr="006B6991" w:rsidRDefault="00AC61C9" w:rsidP="001A5221">
      <w:pPr>
        <w:numPr>
          <w:ilvl w:val="0"/>
          <w:numId w:val="877"/>
        </w:numPr>
        <w:tabs>
          <w:tab w:val="left" w:pos="980"/>
        </w:tabs>
        <w:ind w:left="980" w:hanging="280"/>
        <w:rPr>
          <w:rFonts w:ascii="Symbol" w:hAnsi="Symbol" w:cs="Symbol"/>
          <w:sz w:val="24"/>
          <w:szCs w:val="24"/>
        </w:rPr>
      </w:pPr>
      <w:r w:rsidRPr="006B6991">
        <w:rPr>
          <w:sz w:val="24"/>
          <w:szCs w:val="24"/>
        </w:rPr>
        <w:t>учитывающего  историко-культурную  и  этническую  специфику  региона,</w:t>
      </w:r>
    </w:p>
    <w:p w:rsidR="00AC61C9" w:rsidRPr="006B6991" w:rsidRDefault="00AC61C9" w:rsidP="00EC0A70">
      <w:pPr>
        <w:spacing w:line="160" w:lineRule="exact"/>
        <w:rPr>
          <w:sz w:val="24"/>
          <w:szCs w:val="24"/>
        </w:rPr>
      </w:pPr>
    </w:p>
    <w:p w:rsidR="00AC61C9" w:rsidRPr="006B6991" w:rsidRDefault="00AC61C9" w:rsidP="00EC0A70">
      <w:pPr>
        <w:rPr>
          <w:sz w:val="24"/>
          <w:szCs w:val="24"/>
        </w:rPr>
      </w:pPr>
      <w:r w:rsidRPr="006B6991">
        <w:rPr>
          <w:sz w:val="24"/>
          <w:szCs w:val="24"/>
        </w:rPr>
        <w:t>потребности обучающихся и их родителей (законных представителей).</w:t>
      </w:r>
    </w:p>
    <w:p w:rsidR="00AC61C9" w:rsidRPr="006B6991" w:rsidRDefault="00AC61C9" w:rsidP="00EC0A70">
      <w:pPr>
        <w:spacing w:line="174" w:lineRule="exact"/>
        <w:rPr>
          <w:sz w:val="24"/>
          <w:szCs w:val="24"/>
        </w:rPr>
      </w:pPr>
    </w:p>
    <w:p w:rsidR="00AC61C9" w:rsidRPr="006B6991" w:rsidRDefault="00AC61C9" w:rsidP="001A5221">
      <w:pPr>
        <w:numPr>
          <w:ilvl w:val="0"/>
          <w:numId w:val="878"/>
        </w:numPr>
        <w:tabs>
          <w:tab w:val="left" w:pos="994"/>
        </w:tabs>
        <w:spacing w:line="351" w:lineRule="auto"/>
        <w:ind w:firstLine="700"/>
        <w:jc w:val="both"/>
        <w:rPr>
          <w:sz w:val="24"/>
          <w:szCs w:val="24"/>
        </w:rPr>
      </w:pPr>
      <w:r w:rsidRPr="006B6991">
        <w:rPr>
          <w:sz w:val="24"/>
          <w:szCs w:val="24"/>
        </w:rPr>
        <w:t>формировании уклада школьной жизни определяющую роль призвана играть общность участников образовательного процесса: обучающиеся, ученические</w:t>
      </w:r>
    </w:p>
    <w:p w:rsidR="00AC61C9" w:rsidRPr="006B6991" w:rsidRDefault="00AC61C9" w:rsidP="00840F16">
      <w:pPr>
        <w:spacing w:line="12" w:lineRule="exact"/>
        <w:jc w:val="both"/>
        <w:rPr>
          <w:sz w:val="24"/>
          <w:szCs w:val="24"/>
        </w:rPr>
      </w:pPr>
    </w:p>
    <w:p w:rsidR="00AC61C9" w:rsidRPr="006B6991" w:rsidRDefault="00AC61C9" w:rsidP="00840F16">
      <w:pPr>
        <w:tabs>
          <w:tab w:val="left" w:pos="320"/>
        </w:tabs>
        <w:jc w:val="both"/>
        <w:rPr>
          <w:sz w:val="24"/>
          <w:szCs w:val="24"/>
        </w:rPr>
      </w:pPr>
      <w:r w:rsidRPr="006B6991">
        <w:rPr>
          <w:sz w:val="24"/>
          <w:szCs w:val="24"/>
        </w:rPr>
        <w:t>коллективы,</w:t>
      </w:r>
      <w:r w:rsidRPr="006B6991">
        <w:rPr>
          <w:sz w:val="24"/>
          <w:szCs w:val="24"/>
        </w:rPr>
        <w:tab/>
        <w:t>педагогический</w:t>
      </w:r>
      <w:r w:rsidRPr="006B6991">
        <w:rPr>
          <w:sz w:val="24"/>
          <w:szCs w:val="24"/>
        </w:rPr>
        <w:tab/>
        <w:t>коллектив</w:t>
      </w:r>
      <w:r w:rsidRPr="006B6991">
        <w:rPr>
          <w:sz w:val="24"/>
          <w:szCs w:val="24"/>
        </w:rPr>
        <w:tab/>
        <w:t>школы,</w:t>
      </w:r>
      <w:r w:rsidRPr="006B6991">
        <w:rPr>
          <w:sz w:val="24"/>
          <w:szCs w:val="24"/>
        </w:rPr>
        <w:tab/>
        <w:t>администрация,</w:t>
      </w:r>
      <w:r w:rsidRPr="006B6991">
        <w:rPr>
          <w:sz w:val="24"/>
          <w:szCs w:val="24"/>
        </w:rPr>
        <w:tab/>
        <w:t>учредитель</w:t>
      </w:r>
    </w:p>
    <w:p w:rsidR="00AC61C9" w:rsidRPr="006B6991" w:rsidRDefault="00AC61C9" w:rsidP="00EC0A70">
      <w:pPr>
        <w:spacing w:line="50" w:lineRule="exact"/>
        <w:rPr>
          <w:sz w:val="24"/>
          <w:szCs w:val="24"/>
        </w:rPr>
      </w:pPr>
    </w:p>
    <w:p w:rsidR="00AC61C9" w:rsidRPr="006B6991" w:rsidRDefault="00AC61C9" w:rsidP="00EC0A70">
      <w:pPr>
        <w:spacing w:line="355" w:lineRule="auto"/>
        <w:jc w:val="both"/>
        <w:rPr>
          <w:sz w:val="24"/>
          <w:szCs w:val="24"/>
        </w:rPr>
      </w:pPr>
      <w:r w:rsidRPr="006B6991">
        <w:rPr>
          <w:sz w:val="24"/>
          <w:szCs w:val="24"/>
        </w:rPr>
        <w:t>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w:t>
      </w:r>
    </w:p>
    <w:p w:rsidR="00AC61C9" w:rsidRPr="006B6991" w:rsidRDefault="00AC61C9" w:rsidP="00EC0A70">
      <w:pPr>
        <w:spacing w:line="21" w:lineRule="exact"/>
        <w:rPr>
          <w:sz w:val="24"/>
          <w:szCs w:val="24"/>
        </w:rPr>
      </w:pPr>
    </w:p>
    <w:p w:rsidR="00AC61C9" w:rsidRPr="006B6991" w:rsidRDefault="00AC61C9" w:rsidP="00EC0A70">
      <w:pPr>
        <w:spacing w:line="349" w:lineRule="auto"/>
        <w:jc w:val="both"/>
        <w:rPr>
          <w:sz w:val="24"/>
          <w:szCs w:val="24"/>
        </w:rPr>
      </w:pPr>
      <w:r w:rsidRPr="006B6991">
        <w:rPr>
          <w:sz w:val="24"/>
          <w:szCs w:val="24"/>
        </w:rPr>
        <w:t>ценностных и целевых ориентиров школы, элементов коллективной жизнедеятельности, обеспечивающих реализацию ценностей и целей.</w:t>
      </w:r>
    </w:p>
    <w:p w:rsidR="00AC61C9" w:rsidRPr="006B6991" w:rsidRDefault="00AC61C9" w:rsidP="00EC0A70">
      <w:pPr>
        <w:spacing w:line="31" w:lineRule="exact"/>
        <w:rPr>
          <w:sz w:val="24"/>
          <w:szCs w:val="24"/>
        </w:rPr>
      </w:pPr>
    </w:p>
    <w:p w:rsidR="00AC61C9" w:rsidRPr="006B6991" w:rsidRDefault="00AC61C9" w:rsidP="00EC0A70">
      <w:pPr>
        <w:spacing w:line="356" w:lineRule="auto"/>
        <w:ind w:firstLine="708"/>
        <w:jc w:val="both"/>
        <w:rPr>
          <w:sz w:val="24"/>
          <w:szCs w:val="24"/>
        </w:rPr>
      </w:pPr>
      <w:r w:rsidRPr="006B6991">
        <w:rPr>
          <w:b/>
          <w:bCs/>
          <w:sz w:val="24"/>
          <w:szCs w:val="24"/>
        </w:rPr>
        <w:t xml:space="preserve">Основными направлениями деятельности образовательной организации </w:t>
      </w:r>
      <w:r w:rsidRPr="006B6991">
        <w:rPr>
          <w:sz w:val="24"/>
          <w:szCs w:val="24"/>
        </w:rPr>
        <w:t>по</w:t>
      </w:r>
      <w:r w:rsidRPr="006B6991">
        <w:rPr>
          <w:b/>
          <w:bCs/>
          <w:sz w:val="24"/>
          <w:szCs w:val="24"/>
        </w:rPr>
        <w:t xml:space="preserve"> </w:t>
      </w:r>
      <w:r w:rsidRPr="006B6991">
        <w:rPr>
          <w:sz w:val="24"/>
          <w:szCs w:val="24"/>
        </w:rPr>
        <w:t>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w:t>
      </w:r>
    </w:p>
    <w:p w:rsidR="00AC61C9" w:rsidRPr="006B6991" w:rsidRDefault="00AC61C9" w:rsidP="00EC0A70">
      <w:pPr>
        <w:spacing w:line="7" w:lineRule="exact"/>
        <w:rPr>
          <w:sz w:val="24"/>
          <w:szCs w:val="24"/>
        </w:rPr>
      </w:pPr>
    </w:p>
    <w:p w:rsidR="00AC61C9" w:rsidRPr="006B6991" w:rsidRDefault="00AC61C9" w:rsidP="001A5221">
      <w:pPr>
        <w:numPr>
          <w:ilvl w:val="0"/>
          <w:numId w:val="879"/>
        </w:numPr>
        <w:tabs>
          <w:tab w:val="left" w:pos="1120"/>
        </w:tabs>
        <w:ind w:left="1120" w:hanging="420"/>
        <w:rPr>
          <w:rFonts w:ascii="Symbol" w:hAnsi="Symbol" w:cs="Symbol"/>
          <w:sz w:val="24"/>
          <w:szCs w:val="24"/>
        </w:rPr>
      </w:pPr>
      <w:r w:rsidRPr="006B6991">
        <w:rPr>
          <w:sz w:val="24"/>
          <w:szCs w:val="24"/>
        </w:rPr>
        <w:t>обеспечение принятия обучающимися ценности Человека и человечности,</w:t>
      </w:r>
    </w:p>
    <w:p w:rsidR="00AC61C9" w:rsidRPr="006B6991" w:rsidRDefault="00AC61C9" w:rsidP="00EC0A70">
      <w:pPr>
        <w:spacing w:line="174" w:lineRule="exact"/>
        <w:rPr>
          <w:sz w:val="24"/>
          <w:szCs w:val="24"/>
        </w:rPr>
      </w:pPr>
    </w:p>
    <w:p w:rsidR="00AC61C9" w:rsidRPr="006B6991" w:rsidRDefault="00AC61C9" w:rsidP="00EC0A70">
      <w:pPr>
        <w:spacing w:line="358" w:lineRule="auto"/>
        <w:jc w:val="both"/>
        <w:rPr>
          <w:sz w:val="24"/>
          <w:szCs w:val="24"/>
        </w:rPr>
      </w:pPr>
      <w:r w:rsidRPr="006B6991">
        <w:rPr>
          <w:sz w:val="24"/>
          <w:szCs w:val="24"/>
        </w:rPr>
        <w:t>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w:t>
      </w:r>
    </w:p>
    <w:p w:rsidR="00AC61C9" w:rsidRPr="006B6991" w:rsidRDefault="00AC61C9" w:rsidP="00EC0A70">
      <w:pPr>
        <w:spacing w:line="44" w:lineRule="exact"/>
        <w:rPr>
          <w:sz w:val="24"/>
          <w:szCs w:val="24"/>
        </w:rPr>
      </w:pPr>
    </w:p>
    <w:p w:rsidR="00AC61C9" w:rsidRPr="006B6991" w:rsidRDefault="00AC61C9" w:rsidP="001A5221">
      <w:pPr>
        <w:numPr>
          <w:ilvl w:val="0"/>
          <w:numId w:val="880"/>
        </w:numPr>
        <w:tabs>
          <w:tab w:val="left" w:pos="1133"/>
        </w:tabs>
        <w:spacing w:line="352" w:lineRule="auto"/>
        <w:ind w:firstLine="700"/>
        <w:jc w:val="both"/>
        <w:rPr>
          <w:rFonts w:ascii="Symbol" w:hAnsi="Symbol" w:cs="Symbol"/>
          <w:sz w:val="24"/>
          <w:szCs w:val="24"/>
        </w:rPr>
      </w:pPr>
      <w:r w:rsidRPr="006B6991">
        <w:rPr>
          <w:sz w:val="24"/>
          <w:szCs w:val="24"/>
        </w:rPr>
        <w:t xml:space="preserve">формирование мотивов и ценностей обучающегося в сфере </w:t>
      </w:r>
      <w:r w:rsidRPr="006B6991">
        <w:rPr>
          <w:b/>
          <w:bCs/>
          <w:sz w:val="24"/>
          <w:szCs w:val="24"/>
        </w:rPr>
        <w:t>отношений к</w:t>
      </w:r>
      <w:r w:rsidRPr="006B6991">
        <w:rPr>
          <w:sz w:val="24"/>
          <w:szCs w:val="24"/>
        </w:rPr>
        <w:t xml:space="preserve"> </w:t>
      </w:r>
      <w:r w:rsidRPr="006B6991">
        <w:rPr>
          <w:b/>
          <w:bCs/>
          <w:sz w:val="24"/>
          <w:szCs w:val="24"/>
        </w:rPr>
        <w:t xml:space="preserve">России как Отечеству </w:t>
      </w:r>
      <w:r w:rsidRPr="006B6991">
        <w:rPr>
          <w:sz w:val="24"/>
          <w:szCs w:val="24"/>
        </w:rPr>
        <w:t>(приобщение обучающихся к культурным ценностям своего</w:t>
      </w:r>
      <w:r w:rsidRPr="006B6991">
        <w:rPr>
          <w:b/>
          <w:bCs/>
          <w:sz w:val="24"/>
          <w:szCs w:val="24"/>
        </w:rPr>
        <w:t xml:space="preserve"> </w:t>
      </w:r>
      <w:r w:rsidRPr="006B6991">
        <w:rPr>
          <w:sz w:val="24"/>
          <w:szCs w:val="24"/>
        </w:rPr>
        <w:t>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rsidR="00AC61C9" w:rsidRPr="006B6991" w:rsidRDefault="00AC61C9" w:rsidP="00EC0A70">
      <w:pPr>
        <w:spacing w:line="9" w:lineRule="exact"/>
        <w:rPr>
          <w:rFonts w:ascii="Symbol" w:hAnsi="Symbol" w:cs="Symbol"/>
          <w:sz w:val="24"/>
          <w:szCs w:val="24"/>
        </w:rPr>
      </w:pPr>
    </w:p>
    <w:p w:rsidR="00AC61C9" w:rsidRPr="006B6991" w:rsidRDefault="00AC61C9" w:rsidP="001A5221">
      <w:pPr>
        <w:numPr>
          <w:ilvl w:val="0"/>
          <w:numId w:val="880"/>
        </w:numPr>
        <w:tabs>
          <w:tab w:val="left" w:pos="1120"/>
        </w:tabs>
        <w:ind w:left="1120" w:hanging="420"/>
        <w:rPr>
          <w:rFonts w:ascii="Symbol" w:hAnsi="Symbol" w:cs="Symbol"/>
          <w:sz w:val="24"/>
          <w:szCs w:val="24"/>
        </w:rPr>
      </w:pPr>
      <w:r w:rsidRPr="006B6991">
        <w:rPr>
          <w:sz w:val="24"/>
          <w:szCs w:val="24"/>
        </w:rPr>
        <w:t xml:space="preserve">включение  обучающихся  в  процессы  </w:t>
      </w:r>
      <w:r w:rsidRPr="006B6991">
        <w:rPr>
          <w:b/>
          <w:bCs/>
          <w:sz w:val="24"/>
          <w:szCs w:val="24"/>
        </w:rPr>
        <w:t>общественной  самоорганизации</w:t>
      </w:r>
    </w:p>
    <w:p w:rsidR="00AC61C9" w:rsidRPr="006B6991" w:rsidRDefault="00AC61C9" w:rsidP="00EC0A70">
      <w:pPr>
        <w:spacing w:line="175" w:lineRule="exact"/>
        <w:rPr>
          <w:sz w:val="24"/>
          <w:szCs w:val="24"/>
        </w:rPr>
      </w:pPr>
    </w:p>
    <w:p w:rsidR="00AC61C9" w:rsidRPr="006B6991" w:rsidRDefault="00AC61C9" w:rsidP="00EC0A70">
      <w:pPr>
        <w:spacing w:line="357" w:lineRule="auto"/>
        <w:jc w:val="both"/>
        <w:rPr>
          <w:sz w:val="24"/>
          <w:szCs w:val="24"/>
        </w:rPr>
      </w:pPr>
      <w:r w:rsidRPr="006B6991">
        <w:rPr>
          <w:sz w:val="24"/>
          <w:szCs w:val="24"/>
        </w:rPr>
        <w:t>(приобщение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w:t>
      </w:r>
    </w:p>
    <w:p w:rsidR="00AC61C9" w:rsidRPr="006B6991" w:rsidRDefault="00AC61C9" w:rsidP="00EC0A70">
      <w:pPr>
        <w:spacing w:line="351" w:lineRule="auto"/>
        <w:ind w:left="8"/>
        <w:rPr>
          <w:sz w:val="24"/>
          <w:szCs w:val="24"/>
        </w:rPr>
      </w:pPr>
      <w:r w:rsidRPr="006B6991">
        <w:rPr>
          <w:sz w:val="24"/>
          <w:szCs w:val="24"/>
        </w:rPr>
        <w:t>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w:t>
      </w:r>
    </w:p>
    <w:p w:rsidR="00AC61C9" w:rsidRPr="006B6991" w:rsidRDefault="00AC61C9" w:rsidP="00EC0A70">
      <w:pPr>
        <w:spacing w:line="26" w:lineRule="exact"/>
        <w:rPr>
          <w:sz w:val="24"/>
          <w:szCs w:val="24"/>
        </w:rPr>
      </w:pPr>
    </w:p>
    <w:p w:rsidR="00AC61C9" w:rsidRPr="006B6991" w:rsidRDefault="00AC61C9" w:rsidP="001A5221">
      <w:pPr>
        <w:numPr>
          <w:ilvl w:val="0"/>
          <w:numId w:val="881"/>
        </w:numPr>
        <w:tabs>
          <w:tab w:val="left" w:pos="228"/>
        </w:tabs>
        <w:spacing w:line="354" w:lineRule="auto"/>
        <w:ind w:left="8" w:hanging="8"/>
        <w:jc w:val="both"/>
        <w:rPr>
          <w:sz w:val="24"/>
          <w:szCs w:val="24"/>
        </w:rPr>
      </w:pPr>
      <w:r w:rsidRPr="006B6991">
        <w:rPr>
          <w:sz w:val="24"/>
          <w:szCs w:val="24"/>
        </w:rPr>
        <w:lastRenderedPageBreak/>
        <w:t>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rsidR="00AC61C9" w:rsidRPr="006B6991" w:rsidRDefault="00AC61C9" w:rsidP="00EC0A70">
      <w:pPr>
        <w:spacing w:line="44" w:lineRule="exact"/>
        <w:rPr>
          <w:sz w:val="24"/>
          <w:szCs w:val="24"/>
        </w:rPr>
      </w:pPr>
    </w:p>
    <w:p w:rsidR="00AC61C9" w:rsidRPr="006B6991" w:rsidRDefault="00AC61C9" w:rsidP="001A5221">
      <w:pPr>
        <w:numPr>
          <w:ilvl w:val="1"/>
          <w:numId w:val="881"/>
        </w:numPr>
        <w:tabs>
          <w:tab w:val="left" w:pos="1141"/>
        </w:tabs>
        <w:spacing w:line="349" w:lineRule="auto"/>
        <w:ind w:left="8" w:firstLine="700"/>
        <w:jc w:val="both"/>
        <w:rPr>
          <w:rFonts w:ascii="Symbol" w:hAnsi="Symbol" w:cs="Symbol"/>
          <w:sz w:val="24"/>
          <w:szCs w:val="24"/>
        </w:rPr>
      </w:pPr>
      <w:r w:rsidRPr="006B6991">
        <w:rPr>
          <w:sz w:val="24"/>
          <w:szCs w:val="24"/>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AC61C9" w:rsidRPr="006B6991" w:rsidRDefault="00AC61C9" w:rsidP="00EC0A70">
      <w:pPr>
        <w:spacing w:line="48" w:lineRule="exact"/>
        <w:rPr>
          <w:rFonts w:ascii="Symbol" w:hAnsi="Symbol" w:cs="Symbol"/>
          <w:sz w:val="24"/>
          <w:szCs w:val="24"/>
        </w:rPr>
      </w:pPr>
    </w:p>
    <w:p w:rsidR="00AC61C9" w:rsidRPr="006B6991" w:rsidRDefault="00AC61C9" w:rsidP="001A5221">
      <w:pPr>
        <w:numPr>
          <w:ilvl w:val="1"/>
          <w:numId w:val="881"/>
        </w:numPr>
        <w:tabs>
          <w:tab w:val="left" w:pos="1141"/>
        </w:tabs>
        <w:spacing w:line="351" w:lineRule="auto"/>
        <w:ind w:left="8" w:firstLine="700"/>
        <w:jc w:val="both"/>
        <w:rPr>
          <w:rFonts w:ascii="Symbol" w:hAnsi="Symbol" w:cs="Symbol"/>
          <w:sz w:val="24"/>
          <w:szCs w:val="24"/>
        </w:rPr>
      </w:pPr>
      <w:r w:rsidRPr="006B6991">
        <w:rPr>
          <w:sz w:val="24"/>
          <w:szCs w:val="24"/>
        </w:rPr>
        <w:t xml:space="preserve">формирование мотивов и ценностей обучающегося в сфере </w:t>
      </w:r>
      <w:r w:rsidRPr="006B6991">
        <w:rPr>
          <w:b/>
          <w:bCs/>
          <w:sz w:val="24"/>
          <w:szCs w:val="24"/>
        </w:rPr>
        <w:t>трудовых</w:t>
      </w:r>
      <w:r w:rsidRPr="006B6991">
        <w:rPr>
          <w:sz w:val="24"/>
          <w:szCs w:val="24"/>
        </w:rPr>
        <w:t xml:space="preserve"> </w:t>
      </w:r>
      <w:r w:rsidRPr="006B6991">
        <w:rPr>
          <w:b/>
          <w:bCs/>
          <w:sz w:val="24"/>
          <w:szCs w:val="24"/>
        </w:rPr>
        <w:t xml:space="preserve">отношений и выбора будущей профессии </w:t>
      </w:r>
      <w:r w:rsidRPr="006B6991">
        <w:rPr>
          <w:sz w:val="24"/>
          <w:szCs w:val="24"/>
        </w:rPr>
        <w:t>(развитие собственных представлений о</w:t>
      </w:r>
      <w:r w:rsidRPr="006B6991">
        <w:rPr>
          <w:b/>
          <w:bCs/>
          <w:sz w:val="24"/>
          <w:szCs w:val="24"/>
        </w:rPr>
        <w:t xml:space="preserve"> </w:t>
      </w:r>
      <w:r w:rsidRPr="006B6991">
        <w:rPr>
          <w:sz w:val="24"/>
          <w:szCs w:val="24"/>
        </w:rPr>
        <w:t>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w:t>
      </w:r>
    </w:p>
    <w:p w:rsidR="00AC61C9" w:rsidRPr="006B6991" w:rsidRDefault="00AC61C9" w:rsidP="00EC0A70">
      <w:pPr>
        <w:spacing w:line="32" w:lineRule="exact"/>
        <w:rPr>
          <w:sz w:val="24"/>
          <w:szCs w:val="24"/>
        </w:rPr>
      </w:pPr>
    </w:p>
    <w:p w:rsidR="00AC61C9" w:rsidRPr="006B6991" w:rsidRDefault="00AC61C9" w:rsidP="00EC0A70">
      <w:pPr>
        <w:spacing w:line="359" w:lineRule="auto"/>
        <w:ind w:left="8"/>
        <w:jc w:val="both"/>
        <w:rPr>
          <w:sz w:val="24"/>
          <w:szCs w:val="24"/>
        </w:rPr>
      </w:pPr>
      <w:r w:rsidRPr="006B6991">
        <w:rPr>
          <w:sz w:val="24"/>
          <w:szCs w:val="24"/>
        </w:rPr>
        <w:t>потребности к приобретению профессии; 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w:t>
      </w:r>
    </w:p>
    <w:p w:rsidR="00AC61C9" w:rsidRPr="006B6991" w:rsidRDefault="00AC61C9" w:rsidP="00EC0A70">
      <w:pPr>
        <w:spacing w:line="351" w:lineRule="auto"/>
        <w:rPr>
          <w:sz w:val="24"/>
          <w:szCs w:val="24"/>
        </w:rPr>
      </w:pPr>
      <w:r w:rsidRPr="006B6991">
        <w:rPr>
          <w:sz w:val="24"/>
          <w:szCs w:val="24"/>
        </w:rPr>
        <w:t>образования и выбора профессии (в том числе компьютерного профессионального тестирования и тренинга в специализированных центрах);</w:t>
      </w:r>
    </w:p>
    <w:p w:rsidR="00AC61C9" w:rsidRPr="006B6991" w:rsidRDefault="00AC61C9" w:rsidP="00EC0A70">
      <w:pPr>
        <w:spacing w:line="10" w:lineRule="exact"/>
        <w:rPr>
          <w:sz w:val="24"/>
          <w:szCs w:val="24"/>
        </w:rPr>
      </w:pPr>
    </w:p>
    <w:p w:rsidR="00AC61C9" w:rsidRPr="006B6991" w:rsidRDefault="00AC61C9" w:rsidP="001A5221">
      <w:pPr>
        <w:numPr>
          <w:ilvl w:val="0"/>
          <w:numId w:val="882"/>
        </w:numPr>
        <w:tabs>
          <w:tab w:val="left" w:pos="1120"/>
        </w:tabs>
        <w:ind w:left="1120" w:hanging="420"/>
        <w:rPr>
          <w:rFonts w:ascii="Symbol" w:hAnsi="Symbol" w:cs="Symbol"/>
          <w:sz w:val="24"/>
          <w:szCs w:val="24"/>
        </w:rPr>
      </w:pPr>
      <w:r w:rsidRPr="006B6991">
        <w:rPr>
          <w:sz w:val="24"/>
          <w:szCs w:val="24"/>
        </w:rPr>
        <w:t>формирование мотивационно-ценностных отношений обучающегося в сфере</w:t>
      </w:r>
    </w:p>
    <w:p w:rsidR="00AC61C9" w:rsidRPr="006B6991" w:rsidRDefault="00AC61C9" w:rsidP="00EC0A70">
      <w:pPr>
        <w:spacing w:line="168" w:lineRule="exact"/>
        <w:rPr>
          <w:sz w:val="24"/>
          <w:szCs w:val="24"/>
        </w:rPr>
      </w:pPr>
    </w:p>
    <w:p w:rsidR="00AC61C9" w:rsidRPr="006B6991" w:rsidRDefault="00AC61C9" w:rsidP="00EC0A70">
      <w:pPr>
        <w:tabs>
          <w:tab w:val="left" w:pos="2200"/>
          <w:tab w:val="left" w:pos="4820"/>
          <w:tab w:val="left" w:pos="7320"/>
        </w:tabs>
        <w:rPr>
          <w:sz w:val="24"/>
          <w:szCs w:val="24"/>
        </w:rPr>
      </w:pPr>
      <w:r w:rsidRPr="006B6991">
        <w:rPr>
          <w:b/>
          <w:bCs/>
          <w:sz w:val="24"/>
          <w:szCs w:val="24"/>
        </w:rPr>
        <w:t>самопознания,</w:t>
      </w:r>
      <w:r w:rsidRPr="006B6991">
        <w:rPr>
          <w:sz w:val="24"/>
          <w:szCs w:val="24"/>
        </w:rPr>
        <w:tab/>
      </w:r>
      <w:r w:rsidRPr="006B6991">
        <w:rPr>
          <w:b/>
          <w:bCs/>
          <w:sz w:val="24"/>
          <w:szCs w:val="24"/>
        </w:rPr>
        <w:t>самоопределения,</w:t>
      </w:r>
      <w:r w:rsidRPr="006B6991">
        <w:rPr>
          <w:sz w:val="24"/>
          <w:szCs w:val="24"/>
        </w:rPr>
        <w:tab/>
      </w:r>
      <w:r w:rsidRPr="006B6991">
        <w:rPr>
          <w:b/>
          <w:bCs/>
          <w:sz w:val="24"/>
          <w:szCs w:val="24"/>
        </w:rPr>
        <w:t>самореализации,</w:t>
      </w:r>
      <w:r w:rsidRPr="006B6991">
        <w:rPr>
          <w:sz w:val="24"/>
          <w:szCs w:val="24"/>
        </w:rPr>
        <w:tab/>
      </w:r>
      <w:r w:rsidRPr="006B6991">
        <w:rPr>
          <w:b/>
          <w:bCs/>
          <w:sz w:val="24"/>
          <w:szCs w:val="24"/>
        </w:rPr>
        <w:t>самосовершенствования</w:t>
      </w:r>
    </w:p>
    <w:p w:rsidR="00AC61C9" w:rsidRPr="006B6991" w:rsidRDefault="00AC61C9" w:rsidP="00EC0A70">
      <w:pPr>
        <w:spacing w:line="169" w:lineRule="exact"/>
        <w:rPr>
          <w:sz w:val="24"/>
          <w:szCs w:val="24"/>
        </w:rPr>
      </w:pPr>
    </w:p>
    <w:p w:rsidR="00AC61C9" w:rsidRPr="006B6991" w:rsidRDefault="00AC61C9" w:rsidP="00EC0A70">
      <w:pPr>
        <w:spacing w:line="354" w:lineRule="auto"/>
        <w:jc w:val="both"/>
        <w:rPr>
          <w:sz w:val="24"/>
          <w:szCs w:val="24"/>
        </w:rPr>
      </w:pPr>
      <w:r w:rsidRPr="006B6991">
        <w:rPr>
          <w:sz w:val="24"/>
          <w:szCs w:val="24"/>
        </w:rPr>
        <w:t>(развитие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w:t>
      </w:r>
    </w:p>
    <w:p w:rsidR="00AC61C9" w:rsidRPr="006B6991" w:rsidRDefault="00AC61C9" w:rsidP="00EC0A70">
      <w:pPr>
        <w:spacing w:line="9" w:lineRule="exact"/>
        <w:rPr>
          <w:sz w:val="24"/>
          <w:szCs w:val="24"/>
        </w:rPr>
      </w:pPr>
    </w:p>
    <w:p w:rsidR="00AC61C9" w:rsidRPr="006B6991" w:rsidRDefault="00AC61C9" w:rsidP="001A5221">
      <w:pPr>
        <w:numPr>
          <w:ilvl w:val="0"/>
          <w:numId w:val="883"/>
        </w:numPr>
        <w:tabs>
          <w:tab w:val="left" w:pos="1120"/>
        </w:tabs>
        <w:ind w:left="1120" w:hanging="420"/>
        <w:rPr>
          <w:rFonts w:ascii="Symbol" w:hAnsi="Symbol" w:cs="Symbol"/>
          <w:sz w:val="24"/>
          <w:szCs w:val="24"/>
        </w:rPr>
      </w:pPr>
      <w:r w:rsidRPr="006B6991">
        <w:rPr>
          <w:sz w:val="24"/>
          <w:szCs w:val="24"/>
        </w:rPr>
        <w:t>формирование мотивационно-ценностных отношений обучающегося в сфере</w:t>
      </w:r>
    </w:p>
    <w:p w:rsidR="00AC61C9" w:rsidRPr="006B6991" w:rsidRDefault="00AC61C9" w:rsidP="00EC0A70">
      <w:pPr>
        <w:spacing w:line="174" w:lineRule="exact"/>
        <w:rPr>
          <w:sz w:val="24"/>
          <w:szCs w:val="24"/>
        </w:rPr>
      </w:pPr>
    </w:p>
    <w:p w:rsidR="00AC61C9" w:rsidRPr="006B6991" w:rsidRDefault="00AC61C9" w:rsidP="00EC0A70">
      <w:pPr>
        <w:spacing w:line="359" w:lineRule="auto"/>
        <w:jc w:val="both"/>
        <w:rPr>
          <w:sz w:val="24"/>
          <w:szCs w:val="24"/>
        </w:rPr>
      </w:pPr>
      <w:r w:rsidRPr="006B6991">
        <w:rPr>
          <w:b/>
          <w:bCs/>
          <w:sz w:val="24"/>
          <w:szCs w:val="24"/>
        </w:rPr>
        <w:t xml:space="preserve">здорового образа жизни </w:t>
      </w:r>
      <w:r w:rsidRPr="006B6991">
        <w:rPr>
          <w:sz w:val="24"/>
          <w:szCs w:val="24"/>
        </w:rPr>
        <w:t>(осознание обучающимися ценности целесообразного,</w:t>
      </w:r>
      <w:r w:rsidRPr="006B6991">
        <w:rPr>
          <w:b/>
          <w:bCs/>
          <w:sz w:val="24"/>
          <w:szCs w:val="24"/>
        </w:rPr>
        <w:t xml:space="preserve"> </w:t>
      </w:r>
      <w:r w:rsidRPr="006B6991">
        <w:rPr>
          <w:sz w:val="24"/>
          <w:szCs w:val="24"/>
        </w:rPr>
        <w:t xml:space="preserve">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w:t>
      </w:r>
      <w:r w:rsidRPr="006B6991">
        <w:rPr>
          <w:sz w:val="24"/>
          <w:szCs w:val="24"/>
        </w:rPr>
        <w:lastRenderedPageBreak/>
        <w:t>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 личности);</w:t>
      </w:r>
    </w:p>
    <w:p w:rsidR="00AC61C9" w:rsidRPr="006B6991" w:rsidRDefault="00AC61C9" w:rsidP="00EC0A70">
      <w:pPr>
        <w:spacing w:line="38" w:lineRule="exact"/>
        <w:rPr>
          <w:sz w:val="24"/>
          <w:szCs w:val="24"/>
        </w:rPr>
      </w:pPr>
    </w:p>
    <w:p w:rsidR="00AC61C9" w:rsidRPr="006B6991" w:rsidRDefault="00AC61C9" w:rsidP="001A5221">
      <w:pPr>
        <w:numPr>
          <w:ilvl w:val="0"/>
          <w:numId w:val="884"/>
        </w:numPr>
        <w:tabs>
          <w:tab w:val="left" w:pos="1133"/>
        </w:tabs>
        <w:spacing w:line="349" w:lineRule="auto"/>
        <w:ind w:firstLine="700"/>
        <w:jc w:val="both"/>
        <w:rPr>
          <w:rFonts w:ascii="Symbol" w:hAnsi="Symbol" w:cs="Symbol"/>
          <w:sz w:val="24"/>
          <w:szCs w:val="24"/>
        </w:rPr>
      </w:pPr>
      <w:r w:rsidRPr="006B6991">
        <w:rPr>
          <w:sz w:val="24"/>
          <w:szCs w:val="24"/>
        </w:rPr>
        <w:t xml:space="preserve">формирование мотивов и ценностей обучающегося в сфере </w:t>
      </w:r>
      <w:r w:rsidRPr="006B6991">
        <w:rPr>
          <w:b/>
          <w:bCs/>
          <w:sz w:val="24"/>
          <w:szCs w:val="24"/>
        </w:rPr>
        <w:t>отношений к</w:t>
      </w:r>
      <w:r w:rsidRPr="006B6991">
        <w:rPr>
          <w:sz w:val="24"/>
          <w:szCs w:val="24"/>
        </w:rPr>
        <w:t xml:space="preserve"> </w:t>
      </w:r>
      <w:r w:rsidRPr="006B6991">
        <w:rPr>
          <w:b/>
          <w:bCs/>
          <w:sz w:val="24"/>
          <w:szCs w:val="24"/>
        </w:rPr>
        <w:t xml:space="preserve">природе </w:t>
      </w:r>
      <w:r w:rsidRPr="006B6991">
        <w:rPr>
          <w:sz w:val="24"/>
          <w:szCs w:val="24"/>
        </w:rPr>
        <w:t>(формирование готовности обучающихся к социальному взаимодействию по</w:t>
      </w:r>
      <w:r w:rsidRPr="006B6991">
        <w:rPr>
          <w:b/>
          <w:bCs/>
          <w:sz w:val="24"/>
          <w:szCs w:val="24"/>
        </w:rPr>
        <w:t xml:space="preserve"> </w:t>
      </w:r>
      <w:r w:rsidRPr="006B6991">
        <w:rPr>
          <w:sz w:val="24"/>
          <w:szCs w:val="24"/>
        </w:rPr>
        <w:t>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w:t>
      </w:r>
    </w:p>
    <w:p w:rsidR="00AC61C9" w:rsidRPr="006B6991" w:rsidRDefault="00AC61C9" w:rsidP="00EC0A70">
      <w:pPr>
        <w:spacing w:line="32" w:lineRule="exact"/>
        <w:rPr>
          <w:sz w:val="24"/>
          <w:szCs w:val="24"/>
        </w:rPr>
      </w:pPr>
    </w:p>
    <w:p w:rsidR="00AC61C9" w:rsidRPr="006B6991" w:rsidRDefault="00AC61C9" w:rsidP="00EC0A70">
      <w:pPr>
        <w:spacing w:line="356" w:lineRule="auto"/>
        <w:jc w:val="both"/>
        <w:rPr>
          <w:sz w:val="24"/>
          <w:szCs w:val="24"/>
        </w:rPr>
      </w:pPr>
      <w:r w:rsidRPr="006B6991">
        <w:rPr>
          <w:sz w:val="24"/>
          <w:szCs w:val="24"/>
        </w:rPr>
        <w:t>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w:t>
      </w:r>
    </w:p>
    <w:p w:rsidR="00AC61C9" w:rsidRPr="006B6991" w:rsidRDefault="00AC61C9" w:rsidP="001A5221">
      <w:pPr>
        <w:numPr>
          <w:ilvl w:val="0"/>
          <w:numId w:val="885"/>
        </w:numPr>
        <w:tabs>
          <w:tab w:val="left" w:pos="1133"/>
        </w:tabs>
        <w:spacing w:line="356" w:lineRule="auto"/>
        <w:ind w:firstLine="700"/>
        <w:jc w:val="both"/>
        <w:rPr>
          <w:rFonts w:ascii="Symbol" w:hAnsi="Symbol" w:cs="Symbol"/>
          <w:sz w:val="24"/>
          <w:szCs w:val="24"/>
        </w:rPr>
      </w:pPr>
      <w:r w:rsidRPr="006B6991">
        <w:rPr>
          <w:sz w:val="24"/>
          <w:szCs w:val="24"/>
        </w:rPr>
        <w:t xml:space="preserve">формирование мотивационно-ценностных отношений обучающегося в </w:t>
      </w:r>
      <w:r w:rsidRPr="006B6991">
        <w:rPr>
          <w:b/>
          <w:bCs/>
          <w:sz w:val="24"/>
          <w:szCs w:val="24"/>
        </w:rPr>
        <w:t>сфере</w:t>
      </w:r>
      <w:r w:rsidRPr="006B6991">
        <w:rPr>
          <w:sz w:val="24"/>
          <w:szCs w:val="24"/>
        </w:rPr>
        <w:t xml:space="preserve"> </w:t>
      </w:r>
      <w:r w:rsidRPr="006B6991">
        <w:rPr>
          <w:b/>
          <w:bCs/>
          <w:sz w:val="24"/>
          <w:szCs w:val="24"/>
        </w:rPr>
        <w:t xml:space="preserve">искусства </w:t>
      </w:r>
      <w:r w:rsidRPr="006B6991">
        <w:rPr>
          <w:sz w:val="24"/>
          <w:szCs w:val="24"/>
        </w:rPr>
        <w:t>(формирование основ художественной культуры обучающихся как части их</w:t>
      </w:r>
      <w:r w:rsidRPr="006B6991">
        <w:rPr>
          <w:b/>
          <w:bCs/>
          <w:sz w:val="24"/>
          <w:szCs w:val="24"/>
        </w:rPr>
        <w:t xml:space="preserve"> </w:t>
      </w:r>
      <w:r w:rsidRPr="006B6991">
        <w:rPr>
          <w:sz w:val="24"/>
          <w:szCs w:val="24"/>
        </w:rPr>
        <w:t>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w:t>
      </w:r>
    </w:p>
    <w:p w:rsidR="00AC61C9" w:rsidRPr="006B6991" w:rsidRDefault="00AC61C9" w:rsidP="001A1FEC">
      <w:pPr>
        <w:spacing w:line="200" w:lineRule="exact"/>
        <w:rPr>
          <w:sz w:val="24"/>
          <w:szCs w:val="24"/>
        </w:rPr>
      </w:pPr>
    </w:p>
    <w:p w:rsidR="00AC61C9" w:rsidRPr="006B6991" w:rsidRDefault="00AC61C9" w:rsidP="001A1FEC">
      <w:pPr>
        <w:spacing w:line="319" w:lineRule="exact"/>
        <w:rPr>
          <w:sz w:val="24"/>
          <w:szCs w:val="24"/>
        </w:rPr>
      </w:pPr>
    </w:p>
    <w:p w:rsidR="00AC61C9" w:rsidRPr="006B6991" w:rsidRDefault="00AC61C9" w:rsidP="001A1FEC">
      <w:pPr>
        <w:spacing w:line="354" w:lineRule="auto"/>
        <w:jc w:val="center"/>
        <w:rPr>
          <w:sz w:val="24"/>
          <w:szCs w:val="24"/>
        </w:rPr>
      </w:pPr>
      <w:r w:rsidRPr="006B6991">
        <w:rPr>
          <w:b/>
          <w:bCs/>
          <w:sz w:val="24"/>
          <w:szCs w:val="24"/>
        </w:rPr>
        <w:t>2.3.3. Содержание, виды деятельности и формы занятий с обучающимися(по направлениям духовно-нравственного развития, воспитания и социализации обучающихся)</w:t>
      </w:r>
    </w:p>
    <w:p w:rsidR="00AC61C9" w:rsidRPr="006B6991" w:rsidRDefault="00AC61C9" w:rsidP="001A1FEC">
      <w:pPr>
        <w:spacing w:line="18" w:lineRule="exact"/>
        <w:rPr>
          <w:sz w:val="24"/>
          <w:szCs w:val="24"/>
        </w:rPr>
      </w:pPr>
    </w:p>
    <w:p w:rsidR="00AC61C9" w:rsidRPr="006B6991" w:rsidRDefault="00AC61C9" w:rsidP="001A1FEC">
      <w:pPr>
        <w:spacing w:line="357" w:lineRule="auto"/>
        <w:ind w:firstLine="852"/>
        <w:jc w:val="both"/>
        <w:rPr>
          <w:sz w:val="24"/>
          <w:szCs w:val="24"/>
        </w:rPr>
      </w:pPr>
      <w:r w:rsidRPr="006B6991">
        <w:rPr>
          <w:sz w:val="24"/>
          <w:szCs w:val="24"/>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AC61C9" w:rsidRPr="006B6991" w:rsidRDefault="00AC61C9" w:rsidP="001A1FEC">
      <w:pPr>
        <w:spacing w:line="23" w:lineRule="exact"/>
        <w:rPr>
          <w:sz w:val="24"/>
          <w:szCs w:val="24"/>
        </w:rPr>
      </w:pPr>
    </w:p>
    <w:p w:rsidR="00AC61C9" w:rsidRPr="006B6991" w:rsidRDefault="00AC61C9" w:rsidP="001A5221">
      <w:pPr>
        <w:numPr>
          <w:ilvl w:val="0"/>
          <w:numId w:val="886"/>
        </w:numPr>
        <w:tabs>
          <w:tab w:val="left" w:pos="1042"/>
        </w:tabs>
        <w:spacing w:line="354" w:lineRule="auto"/>
        <w:ind w:firstLine="844"/>
        <w:jc w:val="both"/>
        <w:rPr>
          <w:sz w:val="24"/>
          <w:szCs w:val="24"/>
        </w:rPr>
      </w:pPr>
      <w:r w:rsidRPr="006B6991">
        <w:rPr>
          <w:sz w:val="24"/>
          <w:szCs w:val="24"/>
        </w:rPr>
        <w:t>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AC61C9" w:rsidRPr="006B6991" w:rsidRDefault="00AC61C9" w:rsidP="001A1FEC">
      <w:pPr>
        <w:spacing w:line="22" w:lineRule="exact"/>
        <w:rPr>
          <w:sz w:val="24"/>
          <w:szCs w:val="24"/>
        </w:rPr>
      </w:pPr>
    </w:p>
    <w:p w:rsidR="00AC61C9" w:rsidRPr="006B6991" w:rsidRDefault="00AC61C9" w:rsidP="001A5221">
      <w:pPr>
        <w:numPr>
          <w:ilvl w:val="0"/>
          <w:numId w:val="886"/>
        </w:numPr>
        <w:tabs>
          <w:tab w:val="left" w:pos="1162"/>
        </w:tabs>
        <w:spacing w:line="349" w:lineRule="auto"/>
        <w:ind w:firstLine="844"/>
        <w:rPr>
          <w:sz w:val="24"/>
          <w:szCs w:val="24"/>
        </w:rPr>
      </w:pPr>
      <w:r w:rsidRPr="006B6991">
        <w:rPr>
          <w:sz w:val="24"/>
          <w:szCs w:val="24"/>
        </w:rPr>
        <w:t>информационное и коммуникативное обеспечение рефлексии обучающихся межличностных отношений с окружающими;</w:t>
      </w:r>
    </w:p>
    <w:p w:rsidR="00AC61C9" w:rsidRPr="006B6991" w:rsidRDefault="00AC61C9" w:rsidP="001A1FEC">
      <w:pPr>
        <w:spacing w:line="17" w:lineRule="exact"/>
        <w:rPr>
          <w:sz w:val="24"/>
          <w:szCs w:val="24"/>
        </w:rPr>
      </w:pPr>
    </w:p>
    <w:p w:rsidR="00AC61C9" w:rsidRPr="006B6991" w:rsidRDefault="00AC61C9" w:rsidP="001A5221">
      <w:pPr>
        <w:numPr>
          <w:ilvl w:val="0"/>
          <w:numId w:val="886"/>
        </w:numPr>
        <w:tabs>
          <w:tab w:val="left" w:pos="1180"/>
        </w:tabs>
        <w:ind w:left="1180" w:hanging="336"/>
        <w:rPr>
          <w:sz w:val="24"/>
          <w:szCs w:val="24"/>
        </w:rPr>
      </w:pPr>
      <w:r w:rsidRPr="006B6991">
        <w:rPr>
          <w:sz w:val="24"/>
          <w:szCs w:val="24"/>
        </w:rPr>
        <w:t>формирование  у  обучающихся  позитивного  опыта  взаимодействия  с</w:t>
      </w:r>
    </w:p>
    <w:p w:rsidR="00AC61C9" w:rsidRPr="006B6991" w:rsidRDefault="00AC61C9" w:rsidP="001A1FEC">
      <w:pPr>
        <w:spacing w:line="174" w:lineRule="exact"/>
        <w:rPr>
          <w:sz w:val="24"/>
          <w:szCs w:val="24"/>
        </w:rPr>
      </w:pPr>
    </w:p>
    <w:p w:rsidR="00AC61C9" w:rsidRPr="006B6991" w:rsidRDefault="00AC61C9" w:rsidP="001A1FEC">
      <w:pPr>
        <w:spacing w:line="349" w:lineRule="auto"/>
        <w:rPr>
          <w:sz w:val="24"/>
          <w:szCs w:val="24"/>
        </w:rPr>
      </w:pPr>
      <w:r w:rsidRPr="006B6991">
        <w:rPr>
          <w:sz w:val="24"/>
          <w:szCs w:val="24"/>
        </w:rPr>
        <w:t>окружающими, общения с представителями различных культур, достижения взаимопонимания в процессе диалога и ведения переговоров.</w:t>
      </w:r>
    </w:p>
    <w:p w:rsidR="00AC61C9" w:rsidRPr="006B6991" w:rsidRDefault="00AC61C9" w:rsidP="001A1FEC">
      <w:pPr>
        <w:spacing w:line="28" w:lineRule="exact"/>
        <w:rPr>
          <w:sz w:val="24"/>
          <w:szCs w:val="24"/>
        </w:rPr>
      </w:pPr>
    </w:p>
    <w:p w:rsidR="00AC61C9" w:rsidRPr="006B6991" w:rsidRDefault="00AC61C9" w:rsidP="001A5221">
      <w:pPr>
        <w:numPr>
          <w:ilvl w:val="0"/>
          <w:numId w:val="887"/>
        </w:numPr>
        <w:tabs>
          <w:tab w:val="left" w:pos="1155"/>
        </w:tabs>
        <w:spacing w:line="351" w:lineRule="auto"/>
        <w:ind w:firstLine="844"/>
        <w:jc w:val="both"/>
        <w:rPr>
          <w:sz w:val="24"/>
          <w:szCs w:val="24"/>
        </w:rPr>
      </w:pPr>
      <w:r w:rsidRPr="006B6991">
        <w:rPr>
          <w:sz w:val="24"/>
          <w:szCs w:val="24"/>
        </w:rPr>
        <w:lastRenderedPageBreak/>
        <w:t>решении задач обеспечения принятия обучающимися ценности Человека и человечности целесообразно использование потенциала уроков предметных областей</w:t>
      </w:r>
    </w:p>
    <w:p w:rsidR="00AC61C9" w:rsidRPr="006B6991" w:rsidRDefault="00AC61C9" w:rsidP="001A1FEC">
      <w:pPr>
        <w:spacing w:line="38" w:lineRule="exact"/>
        <w:rPr>
          <w:sz w:val="24"/>
          <w:szCs w:val="24"/>
        </w:rPr>
      </w:pPr>
    </w:p>
    <w:p w:rsidR="00AC61C9" w:rsidRPr="006B6991" w:rsidRDefault="00AC61C9" w:rsidP="001A1FEC">
      <w:pPr>
        <w:spacing w:line="355" w:lineRule="auto"/>
        <w:ind w:left="8"/>
        <w:jc w:val="both"/>
        <w:rPr>
          <w:sz w:val="24"/>
          <w:szCs w:val="24"/>
        </w:rPr>
      </w:pPr>
      <w:r w:rsidRPr="006B6991">
        <w:rPr>
          <w:sz w:val="24"/>
          <w:szCs w:val="24"/>
        </w:rPr>
        <w:t xml:space="preserve">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AC61C9" w:rsidRPr="006B6991" w:rsidRDefault="00AC61C9" w:rsidP="001A1FEC">
      <w:pPr>
        <w:spacing w:line="21" w:lineRule="exact"/>
        <w:rPr>
          <w:sz w:val="24"/>
          <w:szCs w:val="24"/>
        </w:rPr>
      </w:pPr>
    </w:p>
    <w:p w:rsidR="00AC61C9" w:rsidRPr="006B6991" w:rsidRDefault="00AC61C9" w:rsidP="001A1FEC">
      <w:pPr>
        <w:spacing w:line="357" w:lineRule="auto"/>
        <w:ind w:left="8" w:firstLine="708"/>
        <w:jc w:val="both"/>
        <w:rPr>
          <w:sz w:val="24"/>
          <w:szCs w:val="24"/>
        </w:rPr>
      </w:pPr>
      <w:r w:rsidRPr="006B6991">
        <w:rPr>
          <w:sz w:val="24"/>
          <w:szCs w:val="24"/>
        </w:rPr>
        <w:t xml:space="preserve">Формирование мотивов и ценностей обучающегося </w:t>
      </w:r>
      <w:r w:rsidRPr="006B6991">
        <w:rPr>
          <w:b/>
          <w:bCs/>
          <w:sz w:val="24"/>
          <w:szCs w:val="24"/>
        </w:rPr>
        <w:t>в сфере отношений к</w:t>
      </w:r>
      <w:r w:rsidRPr="006B6991">
        <w:rPr>
          <w:sz w:val="24"/>
          <w:szCs w:val="24"/>
        </w:rPr>
        <w:t xml:space="preserve"> </w:t>
      </w:r>
      <w:r w:rsidRPr="006B6991">
        <w:rPr>
          <w:b/>
          <w:bCs/>
          <w:sz w:val="24"/>
          <w:szCs w:val="24"/>
        </w:rPr>
        <w:t xml:space="preserve">России как Отечеству </w:t>
      </w:r>
      <w:r w:rsidRPr="006B6991">
        <w:rPr>
          <w:sz w:val="24"/>
          <w:szCs w:val="24"/>
        </w:rPr>
        <w:t>предполагает получение обучающимся опыта переживания и</w:t>
      </w:r>
      <w:r w:rsidRPr="006B6991">
        <w:rPr>
          <w:b/>
          <w:bCs/>
          <w:sz w:val="24"/>
          <w:szCs w:val="24"/>
        </w:rPr>
        <w:t xml:space="preserve"> </w:t>
      </w:r>
      <w:r w:rsidRPr="006B6991">
        <w:rPr>
          <w:sz w:val="24"/>
          <w:szCs w:val="24"/>
        </w:rPr>
        <w:t>позитивного 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w:t>
      </w:r>
    </w:p>
    <w:p w:rsidR="00AC61C9" w:rsidRPr="006B6991" w:rsidRDefault="00AC61C9" w:rsidP="001A1FEC">
      <w:pPr>
        <w:spacing w:line="20" w:lineRule="exact"/>
        <w:rPr>
          <w:sz w:val="24"/>
          <w:szCs w:val="24"/>
        </w:rPr>
      </w:pPr>
    </w:p>
    <w:p w:rsidR="00AC61C9" w:rsidRPr="006B6991" w:rsidRDefault="00AC61C9" w:rsidP="001A1FEC">
      <w:pPr>
        <w:spacing w:line="358" w:lineRule="auto"/>
        <w:ind w:left="8" w:firstLine="708"/>
        <w:jc w:val="both"/>
        <w:rPr>
          <w:sz w:val="24"/>
          <w:szCs w:val="24"/>
        </w:rPr>
      </w:pPr>
      <w:r w:rsidRPr="006B6991">
        <w:rPr>
          <w:sz w:val="24"/>
          <w:szCs w:val="24"/>
        </w:rPr>
        <w:t xml:space="preserve">Включение обучающихся </w:t>
      </w:r>
      <w:r w:rsidRPr="006B6991">
        <w:rPr>
          <w:b/>
          <w:bCs/>
          <w:sz w:val="24"/>
          <w:szCs w:val="24"/>
        </w:rPr>
        <w:t>в сферу общественной самоорганизации</w:t>
      </w:r>
      <w:r w:rsidRPr="006B6991">
        <w:rPr>
          <w:sz w:val="24"/>
          <w:szCs w:val="24"/>
        </w:rPr>
        <w:t xml:space="preserve"> может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w:t>
      </w:r>
    </w:p>
    <w:p w:rsidR="00AC61C9" w:rsidRPr="006B6991" w:rsidRDefault="00AC61C9" w:rsidP="001A1FEC">
      <w:pPr>
        <w:spacing w:line="18" w:lineRule="exact"/>
        <w:rPr>
          <w:sz w:val="24"/>
          <w:szCs w:val="24"/>
        </w:rPr>
      </w:pPr>
    </w:p>
    <w:p w:rsidR="00AC61C9" w:rsidRPr="006B6991" w:rsidRDefault="00AC61C9" w:rsidP="001A5221">
      <w:pPr>
        <w:numPr>
          <w:ilvl w:val="0"/>
          <w:numId w:val="888"/>
        </w:numPr>
        <w:tabs>
          <w:tab w:val="left" w:pos="365"/>
        </w:tabs>
        <w:spacing w:line="356" w:lineRule="auto"/>
        <w:ind w:left="8" w:hanging="8"/>
        <w:jc w:val="both"/>
        <w:rPr>
          <w:sz w:val="24"/>
          <w:szCs w:val="24"/>
        </w:rPr>
      </w:pPr>
      <w:r w:rsidRPr="006B6991">
        <w:rPr>
          <w:sz w:val="24"/>
          <w:szCs w:val="24"/>
        </w:rPr>
        <w:t>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партнерства с общественными организациями и объединениями, в проведении акций и праздников (региональных,</w:t>
      </w:r>
    </w:p>
    <w:p w:rsidR="00AC61C9" w:rsidRPr="006B6991" w:rsidRDefault="00AC61C9" w:rsidP="001A1FEC">
      <w:pPr>
        <w:spacing w:line="8" w:lineRule="exact"/>
        <w:rPr>
          <w:sz w:val="24"/>
          <w:szCs w:val="24"/>
        </w:rPr>
      </w:pPr>
    </w:p>
    <w:p w:rsidR="00AC61C9" w:rsidRPr="006B6991" w:rsidRDefault="00AC61C9" w:rsidP="001A1FEC">
      <w:pPr>
        <w:ind w:left="8"/>
        <w:rPr>
          <w:sz w:val="24"/>
          <w:szCs w:val="24"/>
        </w:rPr>
      </w:pPr>
      <w:r w:rsidRPr="006B6991">
        <w:rPr>
          <w:sz w:val="24"/>
          <w:szCs w:val="24"/>
        </w:rPr>
        <w:t>государственных, международных).</w:t>
      </w:r>
    </w:p>
    <w:p w:rsidR="00AC61C9" w:rsidRPr="006B6991" w:rsidRDefault="00AC61C9" w:rsidP="001A1FEC">
      <w:pPr>
        <w:spacing w:line="174" w:lineRule="exact"/>
        <w:rPr>
          <w:sz w:val="24"/>
          <w:szCs w:val="24"/>
        </w:rPr>
      </w:pPr>
    </w:p>
    <w:p w:rsidR="00AC61C9" w:rsidRPr="006B6991" w:rsidRDefault="00AC61C9" w:rsidP="001A1FEC">
      <w:pPr>
        <w:spacing w:line="349" w:lineRule="auto"/>
        <w:ind w:left="8" w:firstLine="708"/>
        <w:rPr>
          <w:sz w:val="24"/>
          <w:szCs w:val="24"/>
        </w:rPr>
      </w:pPr>
      <w:r w:rsidRPr="006B6991">
        <w:rPr>
          <w:sz w:val="24"/>
          <w:szCs w:val="24"/>
        </w:rPr>
        <w:t>Включение обучающихся в сферу общественной самоорганизации предусматривает следующие этапы:</w:t>
      </w:r>
    </w:p>
    <w:p w:rsidR="00AC61C9" w:rsidRPr="006B6991" w:rsidRDefault="00AC61C9" w:rsidP="001A1FEC">
      <w:pPr>
        <w:spacing w:line="48" w:lineRule="exact"/>
        <w:rPr>
          <w:sz w:val="24"/>
          <w:szCs w:val="24"/>
        </w:rPr>
      </w:pPr>
    </w:p>
    <w:p w:rsidR="00AC61C9" w:rsidRPr="006B6991" w:rsidRDefault="00AC61C9" w:rsidP="001A5221">
      <w:pPr>
        <w:numPr>
          <w:ilvl w:val="0"/>
          <w:numId w:val="889"/>
        </w:numPr>
        <w:tabs>
          <w:tab w:val="left" w:pos="1002"/>
        </w:tabs>
        <w:spacing w:line="335" w:lineRule="auto"/>
        <w:ind w:left="8" w:firstLine="700"/>
        <w:jc w:val="both"/>
        <w:rPr>
          <w:rFonts w:ascii="Symbol" w:hAnsi="Symbol" w:cs="Symbol"/>
          <w:sz w:val="24"/>
          <w:szCs w:val="24"/>
        </w:rPr>
      </w:pPr>
      <w:r w:rsidRPr="006B6991">
        <w:rPr>
          <w:sz w:val="24"/>
          <w:szCs w:val="24"/>
        </w:rPr>
        <w:t>авансирование положительного восприятия школьниками предстоящей социальной деятельности – обеспечение социальных ожиданий обучающихся,</w:t>
      </w:r>
    </w:p>
    <w:p w:rsidR="00AC61C9" w:rsidRPr="006B6991" w:rsidRDefault="00AC61C9" w:rsidP="001A1FEC">
      <w:pPr>
        <w:spacing w:line="39" w:lineRule="exact"/>
        <w:rPr>
          <w:sz w:val="24"/>
          <w:szCs w:val="24"/>
        </w:rPr>
      </w:pPr>
    </w:p>
    <w:p w:rsidR="00AC61C9" w:rsidRPr="006B6991" w:rsidRDefault="00AC61C9" w:rsidP="001A1FEC">
      <w:pPr>
        <w:spacing w:line="349" w:lineRule="auto"/>
        <w:ind w:left="8"/>
        <w:rPr>
          <w:sz w:val="24"/>
          <w:szCs w:val="24"/>
        </w:rPr>
      </w:pPr>
      <w:r w:rsidRPr="006B6991">
        <w:rPr>
          <w:sz w:val="24"/>
          <w:szCs w:val="24"/>
        </w:rPr>
        <w:t>связанных с успешностью, признанием со стороны семьи и сверстников, состоятельностью и самостоятельностью в реализации собственных замыслов;</w:t>
      </w:r>
    </w:p>
    <w:p w:rsidR="00AC61C9" w:rsidRPr="006B6991" w:rsidRDefault="00AC61C9" w:rsidP="001A1FEC">
      <w:pPr>
        <w:spacing w:line="51" w:lineRule="exact"/>
        <w:rPr>
          <w:sz w:val="24"/>
          <w:szCs w:val="24"/>
        </w:rPr>
      </w:pPr>
    </w:p>
    <w:p w:rsidR="00AC61C9" w:rsidRPr="006B6991" w:rsidRDefault="00AC61C9" w:rsidP="001A5221">
      <w:pPr>
        <w:numPr>
          <w:ilvl w:val="0"/>
          <w:numId w:val="890"/>
        </w:numPr>
        <w:tabs>
          <w:tab w:val="left" w:pos="1002"/>
        </w:tabs>
        <w:spacing w:line="333" w:lineRule="auto"/>
        <w:ind w:left="8" w:firstLine="700"/>
        <w:jc w:val="both"/>
        <w:rPr>
          <w:rFonts w:ascii="Symbol" w:hAnsi="Symbol" w:cs="Symbol"/>
          <w:sz w:val="24"/>
          <w:szCs w:val="24"/>
        </w:rPr>
      </w:pPr>
      <w:r w:rsidRPr="006B6991">
        <w:rPr>
          <w:sz w:val="24"/>
          <w:szCs w:val="24"/>
        </w:rPr>
        <w:t>информирование обучающихся о пространстве предстоящей социальной деятельности, способах взаимодействия с различными социальными субъектами,</w:t>
      </w:r>
    </w:p>
    <w:p w:rsidR="00AC61C9" w:rsidRPr="006B6991" w:rsidRDefault="00AC61C9" w:rsidP="001A1FEC">
      <w:pPr>
        <w:spacing w:line="45" w:lineRule="exact"/>
        <w:rPr>
          <w:sz w:val="24"/>
          <w:szCs w:val="24"/>
        </w:rPr>
      </w:pPr>
    </w:p>
    <w:p w:rsidR="00AC61C9" w:rsidRPr="006B6991" w:rsidRDefault="00AC61C9" w:rsidP="001A1FEC">
      <w:pPr>
        <w:spacing w:line="349" w:lineRule="auto"/>
        <w:ind w:left="8"/>
        <w:rPr>
          <w:sz w:val="24"/>
          <w:szCs w:val="24"/>
        </w:rPr>
      </w:pPr>
      <w:r w:rsidRPr="006B6991">
        <w:rPr>
          <w:sz w:val="24"/>
          <w:szCs w:val="24"/>
        </w:rPr>
        <w:t>возможностях самореализации в нем; статусных и функциональных характеристиках социальных ролей;</w:t>
      </w:r>
    </w:p>
    <w:p w:rsidR="00AC61C9" w:rsidRPr="006B6991" w:rsidRDefault="00AC61C9" w:rsidP="001A5221">
      <w:pPr>
        <w:numPr>
          <w:ilvl w:val="0"/>
          <w:numId w:val="891"/>
        </w:numPr>
        <w:tabs>
          <w:tab w:val="left" w:pos="994"/>
        </w:tabs>
        <w:spacing w:line="344" w:lineRule="auto"/>
        <w:ind w:firstLine="700"/>
        <w:jc w:val="both"/>
        <w:rPr>
          <w:rFonts w:ascii="Symbol" w:hAnsi="Symbol" w:cs="Symbol"/>
          <w:sz w:val="24"/>
          <w:szCs w:val="24"/>
        </w:rPr>
      </w:pPr>
      <w:r w:rsidRPr="006B6991">
        <w:rPr>
          <w:sz w:val="24"/>
          <w:szCs w:val="24"/>
        </w:rPr>
        <w:t>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w:t>
      </w:r>
    </w:p>
    <w:p w:rsidR="00AC61C9" w:rsidRPr="006B6991" w:rsidRDefault="00AC61C9" w:rsidP="001A1FEC">
      <w:pPr>
        <w:spacing w:line="56" w:lineRule="exact"/>
        <w:rPr>
          <w:rFonts w:ascii="Symbol" w:hAnsi="Symbol" w:cs="Symbol"/>
          <w:sz w:val="24"/>
          <w:szCs w:val="24"/>
        </w:rPr>
      </w:pPr>
    </w:p>
    <w:p w:rsidR="00AC61C9" w:rsidRPr="006B6991" w:rsidRDefault="00AC61C9" w:rsidP="001A5221">
      <w:pPr>
        <w:numPr>
          <w:ilvl w:val="0"/>
          <w:numId w:val="891"/>
        </w:numPr>
        <w:tabs>
          <w:tab w:val="left" w:pos="994"/>
        </w:tabs>
        <w:spacing w:line="343" w:lineRule="auto"/>
        <w:ind w:firstLine="700"/>
        <w:jc w:val="both"/>
        <w:rPr>
          <w:rFonts w:ascii="Symbol" w:hAnsi="Symbol" w:cs="Symbol"/>
          <w:sz w:val="24"/>
          <w:szCs w:val="24"/>
        </w:rPr>
      </w:pPr>
      <w:r w:rsidRPr="006B6991">
        <w:rPr>
          <w:sz w:val="24"/>
          <w:szCs w:val="24"/>
        </w:rPr>
        <w:t>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w:t>
      </w:r>
    </w:p>
    <w:p w:rsidR="00AC61C9" w:rsidRPr="006B6991" w:rsidRDefault="00AC61C9" w:rsidP="001A1FEC">
      <w:pPr>
        <w:spacing w:line="58" w:lineRule="exact"/>
        <w:rPr>
          <w:rFonts w:ascii="Symbol" w:hAnsi="Symbol" w:cs="Symbol"/>
          <w:sz w:val="24"/>
          <w:szCs w:val="24"/>
        </w:rPr>
      </w:pPr>
    </w:p>
    <w:p w:rsidR="00AC61C9" w:rsidRPr="006B6991" w:rsidRDefault="00AC61C9" w:rsidP="001A5221">
      <w:pPr>
        <w:numPr>
          <w:ilvl w:val="0"/>
          <w:numId w:val="891"/>
        </w:numPr>
        <w:tabs>
          <w:tab w:val="left" w:pos="994"/>
        </w:tabs>
        <w:spacing w:line="343" w:lineRule="auto"/>
        <w:ind w:firstLine="700"/>
        <w:jc w:val="both"/>
        <w:rPr>
          <w:rFonts w:ascii="Symbol" w:hAnsi="Symbol" w:cs="Symbol"/>
          <w:sz w:val="24"/>
          <w:szCs w:val="24"/>
        </w:rPr>
      </w:pPr>
      <w:r w:rsidRPr="006B6991">
        <w:rPr>
          <w:sz w:val="24"/>
          <w:szCs w:val="24"/>
        </w:rPr>
        <w:lastRenderedPageBreak/>
        <w:t>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w:t>
      </w:r>
    </w:p>
    <w:p w:rsidR="00AC61C9" w:rsidRPr="006B6991" w:rsidRDefault="00AC61C9" w:rsidP="001A1FEC">
      <w:pPr>
        <w:spacing w:line="58" w:lineRule="exact"/>
        <w:rPr>
          <w:rFonts w:ascii="Symbol" w:hAnsi="Symbol" w:cs="Symbol"/>
          <w:sz w:val="24"/>
          <w:szCs w:val="24"/>
        </w:rPr>
      </w:pPr>
    </w:p>
    <w:p w:rsidR="00AC61C9" w:rsidRPr="006B6991" w:rsidRDefault="00AC61C9" w:rsidP="001A5221">
      <w:pPr>
        <w:numPr>
          <w:ilvl w:val="0"/>
          <w:numId w:val="891"/>
        </w:numPr>
        <w:tabs>
          <w:tab w:val="left" w:pos="994"/>
        </w:tabs>
        <w:spacing w:line="333" w:lineRule="auto"/>
        <w:ind w:firstLine="700"/>
        <w:rPr>
          <w:rFonts w:ascii="Symbol" w:hAnsi="Symbol" w:cs="Symbol"/>
          <w:sz w:val="24"/>
          <w:szCs w:val="24"/>
        </w:rPr>
      </w:pPr>
      <w:r w:rsidRPr="006B6991">
        <w:rPr>
          <w:sz w:val="24"/>
          <w:szCs w:val="24"/>
        </w:rPr>
        <w:t>демонстрация вариативности социальных ситуаций, ситуаций выбора и необходимости планирования собственной деятельности;</w:t>
      </w:r>
    </w:p>
    <w:p w:rsidR="00AC61C9" w:rsidRPr="006B6991" w:rsidRDefault="00AC61C9" w:rsidP="001A1FEC">
      <w:pPr>
        <w:spacing w:line="63" w:lineRule="exact"/>
        <w:rPr>
          <w:rFonts w:ascii="Symbol" w:hAnsi="Symbol" w:cs="Symbol"/>
          <w:sz w:val="24"/>
          <w:szCs w:val="24"/>
        </w:rPr>
      </w:pPr>
    </w:p>
    <w:p w:rsidR="00AC61C9" w:rsidRPr="006B6991" w:rsidRDefault="00AC61C9" w:rsidP="001A5221">
      <w:pPr>
        <w:numPr>
          <w:ilvl w:val="0"/>
          <w:numId w:val="891"/>
        </w:numPr>
        <w:tabs>
          <w:tab w:val="left" w:pos="994"/>
        </w:tabs>
        <w:spacing w:line="343" w:lineRule="auto"/>
        <w:ind w:firstLine="700"/>
        <w:jc w:val="both"/>
        <w:rPr>
          <w:rFonts w:ascii="Symbol" w:hAnsi="Symbol" w:cs="Symbol"/>
          <w:sz w:val="24"/>
          <w:szCs w:val="24"/>
        </w:rPr>
      </w:pPr>
      <w:r w:rsidRPr="006B6991">
        <w:rPr>
          <w:sz w:val="24"/>
          <w:szCs w:val="24"/>
        </w:rPr>
        <w:t>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w:t>
      </w:r>
    </w:p>
    <w:p w:rsidR="00AC61C9" w:rsidRPr="006B6991" w:rsidRDefault="00AC61C9" w:rsidP="001A1FEC">
      <w:pPr>
        <w:spacing w:line="58" w:lineRule="exact"/>
        <w:rPr>
          <w:rFonts w:ascii="Symbol" w:hAnsi="Symbol" w:cs="Symbol"/>
          <w:sz w:val="24"/>
          <w:szCs w:val="24"/>
        </w:rPr>
      </w:pPr>
    </w:p>
    <w:p w:rsidR="00AC61C9" w:rsidRPr="006B6991" w:rsidRDefault="00AC61C9" w:rsidP="001A5221">
      <w:pPr>
        <w:numPr>
          <w:ilvl w:val="0"/>
          <w:numId w:val="891"/>
        </w:numPr>
        <w:tabs>
          <w:tab w:val="left" w:pos="994"/>
        </w:tabs>
        <w:spacing w:line="333" w:lineRule="auto"/>
        <w:ind w:firstLine="700"/>
        <w:rPr>
          <w:rFonts w:ascii="Symbol" w:hAnsi="Symbol" w:cs="Symbol"/>
          <w:sz w:val="24"/>
          <w:szCs w:val="24"/>
        </w:rPr>
      </w:pPr>
      <w:r w:rsidRPr="006B6991">
        <w:rPr>
          <w:sz w:val="24"/>
          <w:szCs w:val="24"/>
        </w:rPr>
        <w:t>содействие школьникам в проектировании и планировании собственного участия в социальной деятельности.</w:t>
      </w:r>
    </w:p>
    <w:p w:rsidR="00AC61C9" w:rsidRPr="006B6991" w:rsidRDefault="00AC61C9" w:rsidP="001A1FEC">
      <w:pPr>
        <w:spacing w:line="42" w:lineRule="exact"/>
        <w:rPr>
          <w:sz w:val="24"/>
          <w:szCs w:val="24"/>
        </w:rPr>
      </w:pPr>
    </w:p>
    <w:p w:rsidR="00AC61C9" w:rsidRPr="006B6991" w:rsidRDefault="00AC61C9" w:rsidP="001A1FEC">
      <w:pPr>
        <w:spacing w:line="357" w:lineRule="auto"/>
        <w:ind w:firstLine="708"/>
        <w:jc w:val="both"/>
        <w:rPr>
          <w:sz w:val="24"/>
          <w:szCs w:val="24"/>
        </w:rPr>
      </w:pPr>
      <w:r w:rsidRPr="006B6991">
        <w:rPr>
          <w:sz w:val="24"/>
          <w:szCs w:val="24"/>
        </w:rPr>
        <w:t>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w:t>
      </w:r>
    </w:p>
    <w:p w:rsidR="00AC61C9" w:rsidRPr="006B6991" w:rsidRDefault="00AC61C9" w:rsidP="001A1FEC">
      <w:pPr>
        <w:spacing w:line="23" w:lineRule="exact"/>
        <w:rPr>
          <w:sz w:val="24"/>
          <w:szCs w:val="24"/>
        </w:rPr>
      </w:pPr>
    </w:p>
    <w:p w:rsidR="00AC61C9" w:rsidRPr="006B6991" w:rsidRDefault="00AC61C9" w:rsidP="001A1FEC">
      <w:pPr>
        <w:spacing w:line="358" w:lineRule="auto"/>
        <w:ind w:firstLine="708"/>
        <w:jc w:val="both"/>
        <w:rPr>
          <w:sz w:val="24"/>
          <w:szCs w:val="24"/>
        </w:rPr>
      </w:pPr>
      <w:r w:rsidRPr="006B6991">
        <w:rPr>
          <w:sz w:val="24"/>
          <w:szCs w:val="24"/>
        </w:rPr>
        <w:t xml:space="preserve">При формировании ответственного </w:t>
      </w:r>
      <w:r w:rsidRPr="006B6991">
        <w:rPr>
          <w:b/>
          <w:bCs/>
          <w:sz w:val="24"/>
          <w:szCs w:val="24"/>
        </w:rPr>
        <w:t>отношения к учебно-познавательной</w:t>
      </w:r>
      <w:r w:rsidRPr="006B6991">
        <w:rPr>
          <w:sz w:val="24"/>
          <w:szCs w:val="24"/>
        </w:rPr>
        <w:t xml:space="preserve"> </w:t>
      </w:r>
      <w:r w:rsidRPr="006B6991">
        <w:rPr>
          <w:b/>
          <w:bCs/>
          <w:sz w:val="24"/>
          <w:szCs w:val="24"/>
        </w:rPr>
        <w:t xml:space="preserve">деятельности </w:t>
      </w:r>
      <w:r w:rsidRPr="006B6991">
        <w:rPr>
          <w:sz w:val="24"/>
          <w:szCs w:val="24"/>
        </w:rPr>
        <w:t>приоритет принадлежит культивированию в укладе жизни школы</w:t>
      </w:r>
      <w:r w:rsidRPr="006B6991">
        <w:rPr>
          <w:b/>
          <w:bCs/>
          <w:sz w:val="24"/>
          <w:szCs w:val="24"/>
        </w:rPr>
        <w:t xml:space="preserve"> </w:t>
      </w:r>
      <w:r w:rsidRPr="006B6991">
        <w:rPr>
          <w:sz w:val="24"/>
          <w:szCs w:val="24"/>
        </w:rPr>
        <w:t>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w:t>
      </w:r>
    </w:p>
    <w:p w:rsidR="00AC61C9" w:rsidRPr="006B6991" w:rsidRDefault="00AC61C9" w:rsidP="001A1FEC">
      <w:pPr>
        <w:spacing w:line="16" w:lineRule="exact"/>
        <w:rPr>
          <w:sz w:val="24"/>
          <w:szCs w:val="24"/>
        </w:rPr>
      </w:pPr>
    </w:p>
    <w:p w:rsidR="00AC61C9" w:rsidRPr="006B6991" w:rsidRDefault="00AC61C9" w:rsidP="008A5ABC">
      <w:pPr>
        <w:spacing w:line="341" w:lineRule="auto"/>
        <w:ind w:firstLine="708"/>
        <w:jc w:val="both"/>
        <w:rPr>
          <w:sz w:val="24"/>
          <w:szCs w:val="24"/>
        </w:rPr>
      </w:pPr>
      <w:r w:rsidRPr="006B6991">
        <w:rPr>
          <w:sz w:val="24"/>
          <w:szCs w:val="24"/>
        </w:rPr>
        <w:t xml:space="preserve">Формирование мотивов и ценностей обучающегося </w:t>
      </w:r>
      <w:r w:rsidRPr="006B6991">
        <w:rPr>
          <w:b/>
          <w:bCs/>
          <w:sz w:val="24"/>
          <w:szCs w:val="24"/>
        </w:rPr>
        <w:t>в сфере трудовых</w:t>
      </w:r>
      <w:r w:rsidRPr="006B6991">
        <w:rPr>
          <w:sz w:val="24"/>
          <w:szCs w:val="24"/>
        </w:rPr>
        <w:t xml:space="preserve"> </w:t>
      </w:r>
      <w:r w:rsidRPr="006B6991">
        <w:rPr>
          <w:b/>
          <w:bCs/>
          <w:sz w:val="24"/>
          <w:szCs w:val="24"/>
        </w:rPr>
        <w:t xml:space="preserve">отношений и выбора будущей профессии </w:t>
      </w:r>
      <w:r w:rsidRPr="006B6991">
        <w:rPr>
          <w:sz w:val="24"/>
          <w:szCs w:val="24"/>
        </w:rPr>
        <w:t>предполагается осуществлять через</w:t>
      </w:r>
      <w:r w:rsidRPr="006B6991">
        <w:rPr>
          <w:b/>
          <w:bCs/>
          <w:sz w:val="24"/>
          <w:szCs w:val="24"/>
        </w:rPr>
        <w:t xml:space="preserve"> </w:t>
      </w:r>
      <w:r w:rsidRPr="006B6991">
        <w:rPr>
          <w:sz w:val="24"/>
          <w:szCs w:val="24"/>
        </w:rPr>
        <w:t>информирование обучающихся об особенностях различных сфер профессиональной</w:t>
      </w:r>
      <w:r w:rsidR="008A5ABC">
        <w:rPr>
          <w:sz w:val="24"/>
          <w:szCs w:val="24"/>
        </w:rPr>
        <w:t xml:space="preserve"> </w:t>
      </w:r>
      <w:r w:rsidRPr="006B6991">
        <w:rPr>
          <w:sz w:val="24"/>
          <w:szCs w:val="24"/>
        </w:rPr>
        <w:t>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 различные интернет-активности обучающихся.</w:t>
      </w:r>
    </w:p>
    <w:p w:rsidR="00AC61C9" w:rsidRPr="006B6991" w:rsidRDefault="00AC61C9" w:rsidP="001A1FEC">
      <w:pPr>
        <w:spacing w:line="21" w:lineRule="exact"/>
        <w:rPr>
          <w:sz w:val="24"/>
          <w:szCs w:val="24"/>
        </w:rPr>
      </w:pPr>
    </w:p>
    <w:p w:rsidR="00AC61C9" w:rsidRPr="006B6991" w:rsidRDefault="00AC61C9" w:rsidP="001A1FEC">
      <w:pPr>
        <w:spacing w:line="356" w:lineRule="auto"/>
        <w:ind w:firstLine="708"/>
        <w:jc w:val="both"/>
        <w:rPr>
          <w:sz w:val="24"/>
          <w:szCs w:val="24"/>
        </w:rPr>
      </w:pPr>
      <w:r w:rsidRPr="006B6991">
        <w:rPr>
          <w:sz w:val="24"/>
          <w:szCs w:val="24"/>
        </w:rPr>
        <w:t xml:space="preserve">Мотивы и ценности обучающегося в сфере </w:t>
      </w:r>
      <w:r w:rsidRPr="006B6991">
        <w:rPr>
          <w:b/>
          <w:bCs/>
          <w:sz w:val="24"/>
          <w:szCs w:val="24"/>
        </w:rPr>
        <w:t>отношений к природе</w:t>
      </w:r>
      <w:r w:rsidRPr="006B6991">
        <w:rPr>
          <w:sz w:val="24"/>
          <w:szCs w:val="24"/>
        </w:rPr>
        <w:t xml:space="preserve">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 различные формы внеурочной деятельности.</w:t>
      </w:r>
    </w:p>
    <w:p w:rsidR="00AC61C9" w:rsidRPr="006B6991" w:rsidRDefault="00AC61C9" w:rsidP="001A1FEC">
      <w:pPr>
        <w:spacing w:line="20" w:lineRule="exact"/>
        <w:rPr>
          <w:sz w:val="24"/>
          <w:szCs w:val="24"/>
        </w:rPr>
      </w:pPr>
    </w:p>
    <w:p w:rsidR="00AC61C9" w:rsidRPr="006B6991" w:rsidRDefault="00AC61C9" w:rsidP="001A1FEC">
      <w:pPr>
        <w:spacing w:line="355" w:lineRule="auto"/>
        <w:ind w:firstLine="708"/>
        <w:jc w:val="both"/>
        <w:rPr>
          <w:sz w:val="24"/>
          <w:szCs w:val="24"/>
        </w:rPr>
      </w:pPr>
      <w:r w:rsidRPr="006B6991">
        <w:rPr>
          <w:sz w:val="24"/>
          <w:szCs w:val="24"/>
        </w:rPr>
        <w:t xml:space="preserve">Реализация задач развития </w:t>
      </w:r>
      <w:r w:rsidRPr="006B6991">
        <w:rPr>
          <w:b/>
          <w:bCs/>
          <w:sz w:val="24"/>
          <w:szCs w:val="24"/>
        </w:rPr>
        <w:t>эстетического сознания</w:t>
      </w:r>
      <w:r w:rsidRPr="006B6991">
        <w:rPr>
          <w:sz w:val="24"/>
          <w:szCs w:val="24"/>
        </w:rPr>
        <w:t xml:space="preserve"> обучающихся может быть возложена на уроки предметной областей «Филология», «Искусство», а также на различные формы внеурочной деятельности.</w:t>
      </w:r>
    </w:p>
    <w:p w:rsidR="00AC61C9" w:rsidRPr="006B6991" w:rsidRDefault="00AC61C9" w:rsidP="001A1FEC">
      <w:pPr>
        <w:spacing w:line="21" w:lineRule="exact"/>
        <w:rPr>
          <w:sz w:val="24"/>
          <w:szCs w:val="24"/>
        </w:rPr>
      </w:pPr>
    </w:p>
    <w:p w:rsidR="00AC61C9" w:rsidRPr="006B6991" w:rsidRDefault="00AC61C9" w:rsidP="001A1FEC">
      <w:pPr>
        <w:spacing w:line="356" w:lineRule="auto"/>
        <w:ind w:firstLine="708"/>
        <w:jc w:val="both"/>
        <w:rPr>
          <w:sz w:val="24"/>
          <w:szCs w:val="24"/>
        </w:rPr>
      </w:pPr>
      <w:r w:rsidRPr="006B6991">
        <w:rPr>
          <w:sz w:val="24"/>
          <w:szCs w:val="24"/>
        </w:rPr>
        <w:t xml:space="preserve">Задача по </w:t>
      </w:r>
      <w:r w:rsidRPr="006B6991">
        <w:rPr>
          <w:b/>
          <w:bCs/>
          <w:sz w:val="24"/>
          <w:szCs w:val="24"/>
        </w:rPr>
        <w:t>формированию целостного мировоззрения</w:t>
      </w:r>
      <w:r w:rsidRPr="006B6991">
        <w:rPr>
          <w:sz w:val="24"/>
          <w:szCs w:val="24"/>
        </w:rPr>
        <w:t xml:space="preserve">, соответствующего современному уровню развития науки и общественной практики, может быть возложена на уроки предметных областей </w:t>
      </w:r>
      <w:r w:rsidRPr="006B6991">
        <w:rPr>
          <w:sz w:val="24"/>
          <w:szCs w:val="24"/>
        </w:rPr>
        <w:lastRenderedPageBreak/>
        <w:t>«Общественно-научные предметы», «Естественнонаучные предметы», различные формы внеурочной деятельности.</w:t>
      </w:r>
    </w:p>
    <w:p w:rsidR="00AC61C9" w:rsidRPr="006B6991" w:rsidRDefault="00AC61C9" w:rsidP="001A1FEC">
      <w:pPr>
        <w:ind w:left="2000"/>
        <w:rPr>
          <w:sz w:val="24"/>
          <w:szCs w:val="24"/>
        </w:rPr>
      </w:pPr>
      <w:r w:rsidRPr="006B6991">
        <w:rPr>
          <w:b/>
          <w:bCs/>
          <w:sz w:val="24"/>
          <w:szCs w:val="24"/>
        </w:rPr>
        <w:t>2.3.4. Формы индивидуальной и групповой организации</w:t>
      </w:r>
    </w:p>
    <w:p w:rsidR="00AC61C9" w:rsidRPr="006B6991" w:rsidRDefault="00AC61C9" w:rsidP="001A1FEC">
      <w:pPr>
        <w:spacing w:line="163" w:lineRule="exact"/>
        <w:rPr>
          <w:sz w:val="24"/>
          <w:szCs w:val="24"/>
        </w:rPr>
      </w:pPr>
    </w:p>
    <w:p w:rsidR="00AC61C9" w:rsidRPr="006B6991" w:rsidRDefault="00AC61C9" w:rsidP="001A1FEC">
      <w:pPr>
        <w:ind w:left="2700"/>
        <w:rPr>
          <w:sz w:val="24"/>
          <w:szCs w:val="24"/>
        </w:rPr>
      </w:pPr>
      <w:r w:rsidRPr="006B6991">
        <w:rPr>
          <w:b/>
          <w:bCs/>
          <w:sz w:val="24"/>
          <w:szCs w:val="24"/>
        </w:rPr>
        <w:t>профессиональной ориентации обучающихся</w:t>
      </w:r>
    </w:p>
    <w:p w:rsidR="00AC61C9" w:rsidRPr="006B6991" w:rsidRDefault="00AC61C9" w:rsidP="001A1FEC">
      <w:pPr>
        <w:spacing w:line="156" w:lineRule="exact"/>
        <w:rPr>
          <w:sz w:val="24"/>
          <w:szCs w:val="24"/>
        </w:rPr>
      </w:pPr>
    </w:p>
    <w:p w:rsidR="00AC61C9" w:rsidRPr="006B6991" w:rsidRDefault="00AC61C9" w:rsidP="001A1FEC">
      <w:pPr>
        <w:tabs>
          <w:tab w:val="left" w:pos="2100"/>
          <w:tab w:val="left" w:pos="4400"/>
          <w:tab w:val="left" w:pos="4840"/>
          <w:tab w:val="left" w:pos="6400"/>
          <w:tab w:val="left" w:pos="8200"/>
        </w:tabs>
        <w:ind w:left="700"/>
        <w:rPr>
          <w:sz w:val="24"/>
          <w:szCs w:val="24"/>
        </w:rPr>
      </w:pPr>
      <w:r w:rsidRPr="006B6991">
        <w:rPr>
          <w:sz w:val="24"/>
          <w:szCs w:val="24"/>
        </w:rPr>
        <w:t>Формами</w:t>
      </w:r>
      <w:r w:rsidRPr="006B6991">
        <w:rPr>
          <w:sz w:val="24"/>
          <w:szCs w:val="24"/>
        </w:rPr>
        <w:tab/>
        <w:t>индивидуальной</w:t>
      </w:r>
      <w:r w:rsidRPr="006B6991">
        <w:rPr>
          <w:sz w:val="24"/>
          <w:szCs w:val="24"/>
        </w:rPr>
        <w:tab/>
        <w:t>и</w:t>
      </w:r>
      <w:r w:rsidRPr="006B6991">
        <w:rPr>
          <w:sz w:val="24"/>
          <w:szCs w:val="24"/>
        </w:rPr>
        <w:tab/>
        <w:t>групповой</w:t>
      </w:r>
      <w:r w:rsidRPr="006B6991">
        <w:rPr>
          <w:sz w:val="24"/>
          <w:szCs w:val="24"/>
        </w:rPr>
        <w:tab/>
        <w:t>организации</w:t>
      </w:r>
      <w:r w:rsidRPr="006B6991">
        <w:rPr>
          <w:sz w:val="24"/>
          <w:szCs w:val="24"/>
        </w:rPr>
        <w:tab/>
        <w:t>профессиональной</w:t>
      </w:r>
    </w:p>
    <w:p w:rsidR="00AC61C9" w:rsidRPr="006B6991" w:rsidRDefault="00AC61C9" w:rsidP="001A1FEC">
      <w:pPr>
        <w:spacing w:line="160" w:lineRule="exact"/>
        <w:rPr>
          <w:sz w:val="24"/>
          <w:szCs w:val="24"/>
        </w:rPr>
      </w:pPr>
    </w:p>
    <w:p w:rsidR="00AC61C9" w:rsidRPr="006B6991" w:rsidRDefault="00AC61C9" w:rsidP="001A1FEC">
      <w:pPr>
        <w:rPr>
          <w:sz w:val="24"/>
          <w:szCs w:val="24"/>
        </w:rPr>
      </w:pPr>
      <w:r w:rsidRPr="006B6991">
        <w:rPr>
          <w:sz w:val="24"/>
          <w:szCs w:val="24"/>
        </w:rPr>
        <w:t>ориентации  обучающихся  являются:  «ярмарки  профессий»,  дни  открытых  дверей,</w:t>
      </w:r>
    </w:p>
    <w:p w:rsidR="00AC61C9" w:rsidRPr="006B6991" w:rsidRDefault="00AC61C9" w:rsidP="001A1FEC">
      <w:pPr>
        <w:spacing w:line="160" w:lineRule="exact"/>
        <w:rPr>
          <w:sz w:val="24"/>
          <w:szCs w:val="24"/>
        </w:rPr>
      </w:pPr>
    </w:p>
    <w:p w:rsidR="00AC61C9" w:rsidRPr="006B6991" w:rsidRDefault="00AC61C9" w:rsidP="001A1FEC">
      <w:pPr>
        <w:rPr>
          <w:sz w:val="24"/>
          <w:szCs w:val="24"/>
        </w:rPr>
      </w:pPr>
      <w:r w:rsidRPr="006B6991">
        <w:rPr>
          <w:sz w:val="24"/>
          <w:szCs w:val="24"/>
        </w:rPr>
        <w:t>экскурсии, предметные недели, олимпиады, конкурсы.</w:t>
      </w:r>
    </w:p>
    <w:p w:rsidR="00AC61C9" w:rsidRPr="006B6991" w:rsidRDefault="00AC61C9" w:rsidP="001A1FEC">
      <w:pPr>
        <w:spacing w:line="208" w:lineRule="exact"/>
        <w:rPr>
          <w:sz w:val="24"/>
          <w:szCs w:val="24"/>
        </w:rPr>
      </w:pPr>
    </w:p>
    <w:p w:rsidR="00AC61C9" w:rsidRPr="006B6991" w:rsidRDefault="00AC61C9" w:rsidP="001A1FEC">
      <w:pPr>
        <w:spacing w:line="359" w:lineRule="auto"/>
        <w:ind w:left="8" w:firstLine="708"/>
        <w:jc w:val="both"/>
        <w:rPr>
          <w:sz w:val="24"/>
          <w:szCs w:val="24"/>
        </w:rPr>
      </w:pPr>
      <w:r w:rsidRPr="006B6991">
        <w:rPr>
          <w:b/>
          <w:bCs/>
          <w:sz w:val="24"/>
          <w:szCs w:val="24"/>
        </w:rPr>
        <w:t xml:space="preserve"> «Ярмарка профессий» </w:t>
      </w:r>
      <w:r w:rsidRPr="006B6991">
        <w:rPr>
          <w:sz w:val="24"/>
          <w:szCs w:val="24"/>
        </w:rPr>
        <w:t>как форма организации профессиональной ориентации</w:t>
      </w:r>
      <w:r w:rsidRPr="006B6991">
        <w:rPr>
          <w:b/>
          <w:bCs/>
          <w:sz w:val="24"/>
          <w:szCs w:val="24"/>
        </w:rPr>
        <w:t xml:space="preserve"> </w:t>
      </w:r>
      <w:r w:rsidRPr="006B6991">
        <w:rPr>
          <w:sz w:val="24"/>
          <w:szCs w:val="24"/>
        </w:rPr>
        <w:t>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участие не только обучающиеся, но и их родители, специально приглашенные квалифицированные широко известные признанные специалисты.</w:t>
      </w:r>
    </w:p>
    <w:p w:rsidR="00AC61C9" w:rsidRPr="006B6991" w:rsidRDefault="00AC61C9" w:rsidP="001A1FEC">
      <w:pPr>
        <w:spacing w:line="16" w:lineRule="exact"/>
        <w:rPr>
          <w:sz w:val="24"/>
          <w:szCs w:val="24"/>
        </w:rPr>
      </w:pPr>
    </w:p>
    <w:p w:rsidR="00AC61C9" w:rsidRPr="006B6991" w:rsidRDefault="00AC61C9" w:rsidP="001A1FEC">
      <w:pPr>
        <w:spacing w:line="354" w:lineRule="auto"/>
        <w:ind w:left="8" w:firstLine="708"/>
        <w:jc w:val="both"/>
        <w:rPr>
          <w:sz w:val="24"/>
          <w:szCs w:val="24"/>
        </w:rPr>
      </w:pPr>
      <w:r w:rsidRPr="006B6991">
        <w:rPr>
          <w:b/>
          <w:bCs/>
          <w:sz w:val="24"/>
          <w:szCs w:val="24"/>
        </w:rPr>
        <w:t xml:space="preserve">Дни открытых дверей </w:t>
      </w:r>
      <w:r w:rsidRPr="006B6991">
        <w:rPr>
          <w:sz w:val="24"/>
          <w:szCs w:val="24"/>
        </w:rPr>
        <w:t>в качестве формы организации профессиональной</w:t>
      </w:r>
      <w:r w:rsidRPr="006B6991">
        <w:rPr>
          <w:b/>
          <w:bCs/>
          <w:sz w:val="24"/>
          <w:szCs w:val="24"/>
        </w:rPr>
        <w:t xml:space="preserve"> </w:t>
      </w:r>
      <w:r w:rsidRPr="006B6991">
        <w:rPr>
          <w:sz w:val="24"/>
          <w:szCs w:val="24"/>
        </w:rPr>
        <w:t>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w:t>
      </w:r>
    </w:p>
    <w:p w:rsidR="00AC61C9" w:rsidRPr="006B6991" w:rsidRDefault="00AC61C9" w:rsidP="001A1FEC">
      <w:pPr>
        <w:spacing w:line="25" w:lineRule="exact"/>
        <w:rPr>
          <w:sz w:val="24"/>
          <w:szCs w:val="24"/>
        </w:rPr>
      </w:pPr>
    </w:p>
    <w:p w:rsidR="00AC61C9" w:rsidRPr="006B6991" w:rsidRDefault="00AC61C9" w:rsidP="001A5221">
      <w:pPr>
        <w:numPr>
          <w:ilvl w:val="0"/>
          <w:numId w:val="892"/>
        </w:numPr>
        <w:tabs>
          <w:tab w:val="left" w:pos="490"/>
        </w:tabs>
        <w:spacing w:line="357" w:lineRule="auto"/>
        <w:ind w:left="8" w:hanging="8"/>
        <w:jc w:val="both"/>
        <w:rPr>
          <w:sz w:val="24"/>
          <w:szCs w:val="24"/>
        </w:rPr>
      </w:pPr>
      <w:r w:rsidRPr="006B6991">
        <w:rPr>
          <w:sz w:val="24"/>
          <w:szCs w:val="24"/>
        </w:rPr>
        <w:t>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организации.</w:t>
      </w:r>
    </w:p>
    <w:p w:rsidR="00AC61C9" w:rsidRPr="006B6991" w:rsidRDefault="00AC61C9" w:rsidP="001A1FEC">
      <w:pPr>
        <w:spacing w:line="20" w:lineRule="exact"/>
        <w:rPr>
          <w:sz w:val="24"/>
          <w:szCs w:val="24"/>
        </w:rPr>
      </w:pPr>
    </w:p>
    <w:p w:rsidR="00AC61C9" w:rsidRPr="006B6991" w:rsidRDefault="00AC61C9" w:rsidP="008A5ABC">
      <w:pPr>
        <w:spacing w:line="354" w:lineRule="auto"/>
        <w:ind w:left="8" w:firstLine="708"/>
        <w:jc w:val="both"/>
        <w:rPr>
          <w:sz w:val="24"/>
          <w:szCs w:val="24"/>
        </w:rPr>
      </w:pPr>
      <w:r w:rsidRPr="006B6991">
        <w:rPr>
          <w:b/>
          <w:bCs/>
          <w:sz w:val="24"/>
          <w:szCs w:val="24"/>
        </w:rPr>
        <w:t xml:space="preserve">Экскурсия </w:t>
      </w:r>
      <w:r w:rsidRPr="006B6991">
        <w:rPr>
          <w:sz w:val="24"/>
          <w:szCs w:val="24"/>
        </w:rPr>
        <w:t>как форма организации профессиональной ориентации обучающихся</w:t>
      </w:r>
      <w:r w:rsidRPr="006B6991">
        <w:rPr>
          <w:b/>
          <w:bCs/>
          <w:sz w:val="24"/>
          <w:szCs w:val="24"/>
        </w:rPr>
        <w:t xml:space="preserve"> </w:t>
      </w:r>
      <w:r w:rsidRPr="006B6991">
        <w:rPr>
          <w:sz w:val="24"/>
          <w:szCs w:val="24"/>
        </w:rPr>
        <w:t>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w:t>
      </w:r>
      <w:r w:rsidR="008A5ABC">
        <w:rPr>
          <w:sz w:val="24"/>
          <w:szCs w:val="24"/>
        </w:rPr>
        <w:t xml:space="preserve"> </w:t>
      </w:r>
      <w:r w:rsidRPr="006B6991">
        <w:rPr>
          <w:sz w:val="24"/>
          <w:szCs w:val="24"/>
        </w:rPr>
        <w:t>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AC61C9" w:rsidRPr="006B6991" w:rsidRDefault="00AC61C9" w:rsidP="001A1FEC">
      <w:pPr>
        <w:spacing w:line="18" w:lineRule="exact"/>
        <w:rPr>
          <w:sz w:val="24"/>
          <w:szCs w:val="24"/>
        </w:rPr>
      </w:pPr>
    </w:p>
    <w:p w:rsidR="00AC61C9" w:rsidRPr="006B6991" w:rsidRDefault="00AC61C9" w:rsidP="001A1FEC">
      <w:pPr>
        <w:spacing w:line="354" w:lineRule="auto"/>
        <w:ind w:left="8" w:firstLine="708"/>
        <w:jc w:val="both"/>
        <w:rPr>
          <w:sz w:val="24"/>
          <w:szCs w:val="24"/>
        </w:rPr>
      </w:pPr>
      <w:r w:rsidRPr="006B6991">
        <w:rPr>
          <w:b/>
          <w:bCs/>
          <w:sz w:val="24"/>
          <w:szCs w:val="24"/>
        </w:rPr>
        <w:t xml:space="preserve">Предметная неделя </w:t>
      </w:r>
      <w:r w:rsidRPr="006B6991">
        <w:rPr>
          <w:sz w:val="24"/>
          <w:szCs w:val="24"/>
        </w:rPr>
        <w:t>в качестве формы организации профессиональной</w:t>
      </w:r>
      <w:r w:rsidRPr="006B6991">
        <w:rPr>
          <w:b/>
          <w:bCs/>
          <w:sz w:val="24"/>
          <w:szCs w:val="24"/>
        </w:rPr>
        <w:t xml:space="preserve"> </w:t>
      </w:r>
      <w:r w:rsidRPr="006B6991">
        <w:rPr>
          <w:sz w:val="24"/>
          <w:szCs w:val="24"/>
        </w:rPr>
        <w:t>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w:t>
      </w:r>
    </w:p>
    <w:p w:rsidR="00AC61C9" w:rsidRPr="006B6991" w:rsidRDefault="00AC61C9" w:rsidP="001A1FEC">
      <w:pPr>
        <w:spacing w:line="57" w:lineRule="exact"/>
        <w:rPr>
          <w:sz w:val="24"/>
          <w:szCs w:val="24"/>
        </w:rPr>
      </w:pPr>
    </w:p>
    <w:p w:rsidR="00AC61C9" w:rsidRPr="006B6991" w:rsidRDefault="00AC61C9" w:rsidP="001A1FEC">
      <w:pPr>
        <w:spacing w:line="357" w:lineRule="auto"/>
        <w:jc w:val="both"/>
        <w:rPr>
          <w:sz w:val="24"/>
          <w:szCs w:val="24"/>
        </w:rPr>
      </w:pPr>
      <w:r w:rsidRPr="006B6991">
        <w:rPr>
          <w:sz w:val="24"/>
          <w:szCs w:val="24"/>
        </w:rPr>
        <w:t xml:space="preserve">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w:t>
      </w:r>
      <w:r w:rsidRPr="006B6991">
        <w:rPr>
          <w:sz w:val="24"/>
          <w:szCs w:val="24"/>
        </w:rPr>
        <w:lastRenderedPageBreak/>
        <w:t>реализации, конкурсов знатоков по предмету/предметам, встреч с интересными людьми, избравшими профессию, близкую к этой предметной сфере.</w:t>
      </w:r>
    </w:p>
    <w:p w:rsidR="00AC61C9" w:rsidRPr="006B6991" w:rsidRDefault="00AC61C9" w:rsidP="001A1FEC">
      <w:pPr>
        <w:spacing w:line="23" w:lineRule="exact"/>
        <w:rPr>
          <w:sz w:val="24"/>
          <w:szCs w:val="24"/>
        </w:rPr>
      </w:pPr>
    </w:p>
    <w:p w:rsidR="00AC61C9" w:rsidRPr="006B6991" w:rsidRDefault="00AC61C9" w:rsidP="001A1FEC">
      <w:pPr>
        <w:spacing w:line="356" w:lineRule="auto"/>
        <w:ind w:firstLine="708"/>
        <w:jc w:val="both"/>
        <w:rPr>
          <w:sz w:val="24"/>
          <w:szCs w:val="24"/>
        </w:rPr>
      </w:pPr>
      <w:r w:rsidRPr="006B6991">
        <w:rPr>
          <w:b/>
          <w:bCs/>
          <w:sz w:val="24"/>
          <w:szCs w:val="24"/>
        </w:rPr>
        <w:t xml:space="preserve">Олимпиады по предметам </w:t>
      </w:r>
      <w:r w:rsidRPr="006B6991">
        <w:rPr>
          <w:sz w:val="24"/>
          <w:szCs w:val="24"/>
        </w:rPr>
        <w:t>(предметным областям)</w:t>
      </w:r>
      <w:r w:rsidRPr="006B6991">
        <w:rPr>
          <w:b/>
          <w:bCs/>
          <w:sz w:val="24"/>
          <w:szCs w:val="24"/>
        </w:rPr>
        <w:t xml:space="preserve"> </w:t>
      </w:r>
      <w:r w:rsidRPr="006B6991">
        <w:rPr>
          <w:sz w:val="24"/>
          <w:szCs w:val="24"/>
        </w:rPr>
        <w:t>в качестве формы</w:t>
      </w:r>
      <w:r w:rsidRPr="006B6991">
        <w:rPr>
          <w:b/>
          <w:bCs/>
          <w:sz w:val="24"/>
          <w:szCs w:val="24"/>
        </w:rPr>
        <w:t xml:space="preserve"> </w:t>
      </w:r>
      <w:r w:rsidRPr="006B6991">
        <w:rPr>
          <w:sz w:val="24"/>
          <w:szCs w:val="24"/>
        </w:rPr>
        <w:t>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w:t>
      </w:r>
    </w:p>
    <w:p w:rsidR="00AC61C9" w:rsidRPr="006B6991" w:rsidRDefault="00AC61C9" w:rsidP="001A1FEC">
      <w:pPr>
        <w:spacing w:line="356" w:lineRule="auto"/>
        <w:ind w:right="20"/>
        <w:jc w:val="center"/>
        <w:rPr>
          <w:sz w:val="24"/>
          <w:szCs w:val="24"/>
        </w:rPr>
      </w:pPr>
      <w:r w:rsidRPr="006B6991">
        <w:rPr>
          <w:b/>
          <w:bCs/>
          <w:sz w:val="24"/>
          <w:szCs w:val="24"/>
        </w:rPr>
        <w:t>2.3.5.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p>
    <w:p w:rsidR="00AC61C9" w:rsidRPr="006B6991" w:rsidRDefault="00AC61C9" w:rsidP="001A1FEC">
      <w:pPr>
        <w:spacing w:line="357" w:lineRule="auto"/>
        <w:ind w:firstLine="708"/>
        <w:jc w:val="both"/>
        <w:rPr>
          <w:sz w:val="24"/>
          <w:szCs w:val="24"/>
        </w:rPr>
      </w:pPr>
      <w:r w:rsidRPr="006B6991">
        <w:rPr>
          <w:sz w:val="24"/>
          <w:szCs w:val="24"/>
        </w:rPr>
        <w:t>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w:t>
      </w:r>
    </w:p>
    <w:p w:rsidR="00AC61C9" w:rsidRPr="006B6991" w:rsidRDefault="00AC61C9" w:rsidP="001A1FEC">
      <w:pPr>
        <w:spacing w:line="20" w:lineRule="exact"/>
        <w:rPr>
          <w:sz w:val="24"/>
          <w:szCs w:val="24"/>
        </w:rPr>
      </w:pPr>
    </w:p>
    <w:p w:rsidR="00AC61C9" w:rsidRPr="006B6991" w:rsidRDefault="00AC61C9" w:rsidP="001A1FEC">
      <w:pPr>
        <w:spacing w:line="356" w:lineRule="auto"/>
        <w:ind w:firstLine="708"/>
        <w:jc w:val="both"/>
        <w:rPr>
          <w:sz w:val="24"/>
          <w:szCs w:val="24"/>
        </w:rPr>
      </w:pPr>
      <w:r w:rsidRPr="006B6991">
        <w:rPr>
          <w:sz w:val="24"/>
          <w:szCs w:val="24"/>
        </w:rPr>
        <w:t>Организация взаимодействия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w:t>
      </w:r>
    </w:p>
    <w:p w:rsidR="00AC61C9" w:rsidRPr="006B6991" w:rsidRDefault="00AC61C9" w:rsidP="001A1FEC">
      <w:pPr>
        <w:spacing w:line="6" w:lineRule="exact"/>
        <w:rPr>
          <w:sz w:val="24"/>
          <w:szCs w:val="24"/>
        </w:rPr>
      </w:pPr>
    </w:p>
    <w:p w:rsidR="00AC61C9" w:rsidRPr="006B6991" w:rsidRDefault="00AC61C9" w:rsidP="001A5221">
      <w:pPr>
        <w:numPr>
          <w:ilvl w:val="0"/>
          <w:numId w:val="893"/>
        </w:numPr>
        <w:tabs>
          <w:tab w:val="left" w:pos="980"/>
        </w:tabs>
        <w:ind w:left="980" w:hanging="280"/>
        <w:rPr>
          <w:rFonts w:ascii="Symbol" w:hAnsi="Symbol" w:cs="Symbol"/>
          <w:sz w:val="24"/>
          <w:szCs w:val="24"/>
        </w:rPr>
      </w:pPr>
      <w:r w:rsidRPr="006B6991">
        <w:rPr>
          <w:sz w:val="24"/>
          <w:szCs w:val="24"/>
        </w:rPr>
        <w:t>моделирование   администрацией   школы   с   привлечением   школьников,</w:t>
      </w:r>
    </w:p>
    <w:p w:rsidR="00AC61C9" w:rsidRPr="006B6991" w:rsidRDefault="00AC61C9" w:rsidP="001A1FEC">
      <w:pPr>
        <w:spacing w:line="177" w:lineRule="exact"/>
        <w:rPr>
          <w:sz w:val="24"/>
          <w:szCs w:val="24"/>
        </w:rPr>
      </w:pPr>
    </w:p>
    <w:p w:rsidR="00AC61C9" w:rsidRPr="006B6991" w:rsidRDefault="00AC61C9" w:rsidP="001A1FEC">
      <w:pPr>
        <w:spacing w:line="354" w:lineRule="auto"/>
        <w:jc w:val="both"/>
        <w:rPr>
          <w:sz w:val="24"/>
          <w:szCs w:val="24"/>
        </w:rPr>
      </w:pPr>
      <w:r w:rsidRPr="006B6991">
        <w:rPr>
          <w:sz w:val="24"/>
          <w:szCs w:val="24"/>
        </w:rPr>
        <w:t>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w:t>
      </w:r>
    </w:p>
    <w:p w:rsidR="00AC61C9" w:rsidRPr="006B6991" w:rsidRDefault="00AC61C9" w:rsidP="001A1FEC">
      <w:pPr>
        <w:spacing w:line="7" w:lineRule="exact"/>
        <w:rPr>
          <w:sz w:val="24"/>
          <w:szCs w:val="24"/>
        </w:rPr>
      </w:pPr>
    </w:p>
    <w:p w:rsidR="00AC61C9" w:rsidRPr="006B6991" w:rsidRDefault="00AC61C9" w:rsidP="001A5221">
      <w:pPr>
        <w:numPr>
          <w:ilvl w:val="0"/>
          <w:numId w:val="894"/>
        </w:numPr>
        <w:tabs>
          <w:tab w:val="left" w:pos="980"/>
        </w:tabs>
        <w:ind w:left="980" w:hanging="280"/>
        <w:rPr>
          <w:rFonts w:ascii="Symbol" w:hAnsi="Symbol" w:cs="Symbol"/>
          <w:sz w:val="24"/>
          <w:szCs w:val="24"/>
        </w:rPr>
      </w:pPr>
      <w:r w:rsidRPr="006B6991">
        <w:rPr>
          <w:sz w:val="24"/>
          <w:szCs w:val="24"/>
        </w:rPr>
        <w:t>проектирование партнерства школы с различными социальными субъектами</w:t>
      </w:r>
    </w:p>
    <w:p w:rsidR="00AC61C9" w:rsidRPr="006B6991" w:rsidRDefault="00AC61C9" w:rsidP="001A1FEC">
      <w:pPr>
        <w:spacing w:line="163" w:lineRule="exact"/>
        <w:rPr>
          <w:sz w:val="24"/>
          <w:szCs w:val="24"/>
        </w:rPr>
      </w:pPr>
    </w:p>
    <w:p w:rsidR="00AC61C9" w:rsidRPr="006B6991" w:rsidRDefault="00AC61C9" w:rsidP="001A1FEC">
      <w:pPr>
        <w:jc w:val="center"/>
        <w:rPr>
          <w:sz w:val="24"/>
          <w:szCs w:val="24"/>
        </w:rPr>
      </w:pPr>
      <w:r w:rsidRPr="006B6991">
        <w:rPr>
          <w:sz w:val="24"/>
          <w:szCs w:val="24"/>
        </w:rPr>
        <w:t>(в  результате  переговоров  администрации  формирование  договорных  отношений  с</w:t>
      </w:r>
    </w:p>
    <w:p w:rsidR="00AC61C9" w:rsidRPr="006B6991" w:rsidRDefault="00AC61C9" w:rsidP="001A1FEC">
      <w:pPr>
        <w:spacing w:line="168" w:lineRule="exact"/>
        <w:rPr>
          <w:sz w:val="24"/>
          <w:szCs w:val="24"/>
        </w:rPr>
      </w:pPr>
    </w:p>
    <w:p w:rsidR="00AC61C9" w:rsidRPr="006B6991" w:rsidRDefault="00AC61C9" w:rsidP="001A1FEC">
      <w:pPr>
        <w:spacing w:line="351" w:lineRule="auto"/>
        <w:rPr>
          <w:sz w:val="24"/>
          <w:szCs w:val="24"/>
        </w:rPr>
      </w:pPr>
      <w:r w:rsidRPr="006B6991">
        <w:rPr>
          <w:sz w:val="24"/>
          <w:szCs w:val="24"/>
        </w:rPr>
        <w:t>предприятиями, общественными объединениями, организациями дополнительного образования и другими субъектами);</w:t>
      </w:r>
    </w:p>
    <w:p w:rsidR="00AC61C9" w:rsidRPr="006B6991" w:rsidRDefault="00AC61C9" w:rsidP="001A1FEC">
      <w:pPr>
        <w:spacing w:line="45" w:lineRule="exact"/>
        <w:rPr>
          <w:sz w:val="24"/>
          <w:szCs w:val="24"/>
        </w:rPr>
      </w:pPr>
    </w:p>
    <w:p w:rsidR="00AC61C9" w:rsidRPr="006B6991" w:rsidRDefault="00AC61C9" w:rsidP="001A5221">
      <w:pPr>
        <w:numPr>
          <w:ilvl w:val="0"/>
          <w:numId w:val="895"/>
        </w:numPr>
        <w:tabs>
          <w:tab w:val="left" w:pos="994"/>
        </w:tabs>
        <w:spacing w:line="335" w:lineRule="auto"/>
        <w:ind w:firstLine="700"/>
        <w:rPr>
          <w:rFonts w:ascii="Symbol" w:hAnsi="Symbol" w:cs="Symbol"/>
          <w:sz w:val="24"/>
          <w:szCs w:val="24"/>
        </w:rPr>
      </w:pPr>
      <w:r w:rsidRPr="006B6991">
        <w:rPr>
          <w:sz w:val="24"/>
          <w:szCs w:val="24"/>
        </w:rPr>
        <w:t>осуществление социальной деятельности в процессе реализации договоров школы с социальными партнерами;</w:t>
      </w:r>
    </w:p>
    <w:p w:rsidR="00AC61C9" w:rsidRPr="006B6991" w:rsidRDefault="00AC61C9" w:rsidP="001A1FEC">
      <w:pPr>
        <w:spacing w:line="23" w:lineRule="exact"/>
        <w:rPr>
          <w:rFonts w:ascii="Symbol" w:hAnsi="Symbol" w:cs="Symbol"/>
          <w:sz w:val="24"/>
          <w:szCs w:val="24"/>
        </w:rPr>
      </w:pPr>
    </w:p>
    <w:p w:rsidR="00AC61C9" w:rsidRPr="006B6991" w:rsidRDefault="00AC61C9" w:rsidP="001A5221">
      <w:pPr>
        <w:numPr>
          <w:ilvl w:val="0"/>
          <w:numId w:val="895"/>
        </w:numPr>
        <w:tabs>
          <w:tab w:val="left" w:pos="980"/>
        </w:tabs>
        <w:ind w:left="980" w:hanging="280"/>
        <w:rPr>
          <w:rFonts w:ascii="Symbol" w:hAnsi="Symbol" w:cs="Symbol"/>
          <w:sz w:val="24"/>
          <w:szCs w:val="24"/>
        </w:rPr>
      </w:pPr>
      <w:r w:rsidRPr="006B6991">
        <w:rPr>
          <w:sz w:val="24"/>
          <w:szCs w:val="24"/>
        </w:rPr>
        <w:t>формирование  в  школе  и  в  окружающей  социальной  среде  атмосферы,</w:t>
      </w:r>
    </w:p>
    <w:p w:rsidR="00AC61C9" w:rsidRPr="006B6991" w:rsidRDefault="00AC61C9" w:rsidP="001A1FEC">
      <w:pPr>
        <w:spacing w:line="174" w:lineRule="exact"/>
        <w:rPr>
          <w:sz w:val="24"/>
          <w:szCs w:val="24"/>
        </w:rPr>
      </w:pPr>
    </w:p>
    <w:p w:rsidR="00AC61C9" w:rsidRPr="006B6991" w:rsidRDefault="00AC61C9" w:rsidP="001A1FEC">
      <w:pPr>
        <w:spacing w:line="351" w:lineRule="auto"/>
        <w:rPr>
          <w:sz w:val="24"/>
          <w:szCs w:val="24"/>
        </w:rPr>
      </w:pPr>
      <w:r w:rsidRPr="006B6991">
        <w:rPr>
          <w:sz w:val="24"/>
          <w:szCs w:val="24"/>
        </w:rPr>
        <w:t>поддерживающей созидательный социальный опыт обучающихся, формирующей конструктивные ожидания и позитивные образцы поведения;</w:t>
      </w:r>
    </w:p>
    <w:p w:rsidR="00AC61C9" w:rsidRPr="006B6991" w:rsidRDefault="00AC61C9" w:rsidP="001A1FEC">
      <w:pPr>
        <w:spacing w:line="45" w:lineRule="exact"/>
        <w:rPr>
          <w:sz w:val="24"/>
          <w:szCs w:val="24"/>
        </w:rPr>
      </w:pPr>
    </w:p>
    <w:p w:rsidR="00AC61C9" w:rsidRPr="006B6991" w:rsidRDefault="00AC61C9" w:rsidP="001A5221">
      <w:pPr>
        <w:numPr>
          <w:ilvl w:val="0"/>
          <w:numId w:val="896"/>
        </w:numPr>
        <w:tabs>
          <w:tab w:val="left" w:pos="994"/>
        </w:tabs>
        <w:spacing w:line="349" w:lineRule="auto"/>
        <w:ind w:firstLine="700"/>
        <w:jc w:val="both"/>
        <w:rPr>
          <w:rFonts w:ascii="Symbol" w:hAnsi="Symbol" w:cs="Symbol"/>
          <w:sz w:val="24"/>
          <w:szCs w:val="24"/>
        </w:rPr>
      </w:pPr>
      <w:r w:rsidRPr="006B6991">
        <w:rPr>
          <w:sz w:val="24"/>
          <w:szCs w:val="24"/>
        </w:rPr>
        <w:t>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w:t>
      </w:r>
    </w:p>
    <w:p w:rsidR="00AC61C9" w:rsidRPr="006B6991" w:rsidRDefault="00AC61C9" w:rsidP="001A1FEC">
      <w:pPr>
        <w:spacing w:line="13" w:lineRule="exact"/>
        <w:rPr>
          <w:rFonts w:ascii="Symbol" w:hAnsi="Symbol" w:cs="Symbol"/>
          <w:sz w:val="24"/>
          <w:szCs w:val="24"/>
        </w:rPr>
      </w:pPr>
    </w:p>
    <w:p w:rsidR="00AC61C9" w:rsidRPr="006B6991" w:rsidRDefault="00AC61C9" w:rsidP="001A5221">
      <w:pPr>
        <w:numPr>
          <w:ilvl w:val="0"/>
          <w:numId w:val="896"/>
        </w:numPr>
        <w:tabs>
          <w:tab w:val="left" w:pos="980"/>
        </w:tabs>
        <w:ind w:left="980" w:hanging="280"/>
        <w:rPr>
          <w:rFonts w:ascii="Symbol" w:hAnsi="Symbol" w:cs="Symbol"/>
          <w:sz w:val="24"/>
          <w:szCs w:val="24"/>
        </w:rPr>
      </w:pPr>
      <w:r w:rsidRPr="006B6991">
        <w:rPr>
          <w:sz w:val="24"/>
          <w:szCs w:val="24"/>
        </w:rPr>
        <w:t>обеспечение   разнообразия   социальной   деятельности   по   содержанию</w:t>
      </w:r>
    </w:p>
    <w:p w:rsidR="00AC61C9" w:rsidRPr="006B6991" w:rsidRDefault="00AC61C9" w:rsidP="001A1FEC">
      <w:pPr>
        <w:spacing w:line="176" w:lineRule="exact"/>
        <w:rPr>
          <w:sz w:val="24"/>
          <w:szCs w:val="24"/>
        </w:rPr>
      </w:pPr>
    </w:p>
    <w:p w:rsidR="00AC61C9" w:rsidRPr="006B6991" w:rsidRDefault="00AC61C9" w:rsidP="001A1FEC">
      <w:pPr>
        <w:spacing w:line="349" w:lineRule="auto"/>
        <w:jc w:val="both"/>
        <w:rPr>
          <w:sz w:val="24"/>
          <w:szCs w:val="24"/>
        </w:rPr>
      </w:pPr>
      <w:r w:rsidRPr="006B6991">
        <w:rPr>
          <w:sz w:val="24"/>
          <w:szCs w:val="24"/>
        </w:rPr>
        <w:t>(общение, познание, игра, спорт, труд), формам организации, возможному характеру участия (увлечение (хобби), общественная активность, социальное лидерство);</w:t>
      </w:r>
    </w:p>
    <w:p w:rsidR="00AC61C9" w:rsidRPr="006B6991" w:rsidRDefault="00AC61C9" w:rsidP="001A1FEC">
      <w:pPr>
        <w:spacing w:line="14" w:lineRule="exact"/>
        <w:rPr>
          <w:sz w:val="24"/>
          <w:szCs w:val="24"/>
        </w:rPr>
      </w:pPr>
    </w:p>
    <w:p w:rsidR="00AC61C9" w:rsidRPr="006B6991" w:rsidRDefault="00AC61C9" w:rsidP="001A1FEC">
      <w:pPr>
        <w:spacing w:line="360" w:lineRule="auto"/>
        <w:ind w:firstLine="708"/>
        <w:jc w:val="both"/>
        <w:rPr>
          <w:sz w:val="24"/>
          <w:szCs w:val="24"/>
        </w:rPr>
      </w:pPr>
      <w:r w:rsidRPr="006B6991">
        <w:rPr>
          <w:rFonts w:ascii="Symbol" w:hAnsi="Symbol" w:cs="Symbol"/>
          <w:sz w:val="24"/>
          <w:szCs w:val="24"/>
        </w:rPr>
        <w:lastRenderedPageBreak/>
        <w:t></w:t>
      </w:r>
      <w:r w:rsidRPr="006B6991">
        <w:rPr>
          <w:sz w:val="24"/>
          <w:szCs w:val="24"/>
        </w:rPr>
        <w:t xml:space="preserve"> стимулирование общественной самоорганизации обучающихся общеобразовательной школы, поддержка общественных инициатив школьников.</w:t>
      </w:r>
    </w:p>
    <w:p w:rsidR="00AC61C9" w:rsidRPr="006B6991" w:rsidRDefault="00AC61C9" w:rsidP="001A1FEC">
      <w:pPr>
        <w:spacing w:line="200" w:lineRule="exact"/>
        <w:rPr>
          <w:sz w:val="24"/>
          <w:szCs w:val="24"/>
        </w:rPr>
      </w:pPr>
    </w:p>
    <w:p w:rsidR="00AC61C9" w:rsidRPr="006B6991" w:rsidRDefault="00AC61C9" w:rsidP="001A1FEC">
      <w:pPr>
        <w:spacing w:line="351" w:lineRule="auto"/>
        <w:ind w:left="360" w:right="360" w:firstLine="1140"/>
        <w:rPr>
          <w:sz w:val="24"/>
          <w:szCs w:val="24"/>
        </w:rPr>
      </w:pPr>
      <w:r w:rsidRPr="006B6991">
        <w:rPr>
          <w:b/>
          <w:bCs/>
          <w:sz w:val="24"/>
          <w:szCs w:val="24"/>
        </w:rPr>
        <w:t>2.3.6. Основные формы организации педагогической поддержки социализации обучающихся по каждому из направлений с учетом урочной и</w:t>
      </w:r>
    </w:p>
    <w:p w:rsidR="00AC61C9" w:rsidRPr="006B6991" w:rsidRDefault="00AC61C9" w:rsidP="001A1FEC">
      <w:pPr>
        <w:spacing w:line="25" w:lineRule="exact"/>
        <w:rPr>
          <w:sz w:val="24"/>
          <w:szCs w:val="24"/>
        </w:rPr>
      </w:pPr>
    </w:p>
    <w:p w:rsidR="00AC61C9" w:rsidRPr="006B6991" w:rsidRDefault="00AC61C9" w:rsidP="001A1FEC">
      <w:pPr>
        <w:spacing w:line="349" w:lineRule="auto"/>
        <w:ind w:right="20"/>
        <w:jc w:val="center"/>
        <w:rPr>
          <w:sz w:val="24"/>
          <w:szCs w:val="24"/>
        </w:rPr>
      </w:pPr>
      <w:r w:rsidRPr="006B6991">
        <w:rPr>
          <w:b/>
          <w:bCs/>
          <w:sz w:val="24"/>
          <w:szCs w:val="24"/>
        </w:rPr>
        <w:t>внеурочной деятельности, а также формы участия специалистов и социальных партнеров по направлениям социального воспитания</w:t>
      </w:r>
    </w:p>
    <w:p w:rsidR="00AC61C9" w:rsidRPr="006B6991" w:rsidRDefault="00AC61C9" w:rsidP="001A1FEC">
      <w:pPr>
        <w:spacing w:line="24" w:lineRule="exact"/>
        <w:rPr>
          <w:sz w:val="24"/>
          <w:szCs w:val="24"/>
        </w:rPr>
      </w:pPr>
    </w:p>
    <w:p w:rsidR="00AC61C9" w:rsidRPr="006B6991" w:rsidRDefault="00AC61C9" w:rsidP="001A1FEC">
      <w:pPr>
        <w:spacing w:line="355" w:lineRule="auto"/>
        <w:ind w:firstLine="708"/>
        <w:jc w:val="both"/>
        <w:rPr>
          <w:sz w:val="24"/>
          <w:szCs w:val="24"/>
        </w:rPr>
      </w:pPr>
      <w:r w:rsidRPr="006B6991">
        <w:rPr>
          <w:sz w:val="24"/>
          <w:szCs w:val="24"/>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AC61C9" w:rsidRPr="006B6991" w:rsidRDefault="00AC61C9" w:rsidP="001A1FEC">
      <w:pPr>
        <w:spacing w:line="21" w:lineRule="exact"/>
        <w:rPr>
          <w:sz w:val="24"/>
          <w:szCs w:val="24"/>
        </w:rPr>
      </w:pPr>
    </w:p>
    <w:p w:rsidR="00AC61C9" w:rsidRPr="006B6991" w:rsidRDefault="00AC61C9" w:rsidP="001A1FEC">
      <w:pPr>
        <w:spacing w:line="357" w:lineRule="auto"/>
        <w:ind w:firstLine="708"/>
        <w:jc w:val="both"/>
        <w:rPr>
          <w:sz w:val="24"/>
          <w:szCs w:val="24"/>
        </w:rPr>
      </w:pPr>
      <w:r w:rsidRPr="006B6991">
        <w:rPr>
          <w:b/>
          <w:bCs/>
          <w:sz w:val="24"/>
          <w:szCs w:val="24"/>
        </w:rPr>
        <w:t xml:space="preserve">Психолого-педагогическая консультация </w:t>
      </w:r>
      <w:r w:rsidRPr="006B6991">
        <w:rPr>
          <w:sz w:val="24"/>
          <w:szCs w:val="24"/>
        </w:rPr>
        <w:t>в качестве основной формы</w:t>
      </w:r>
      <w:r w:rsidRPr="006B6991">
        <w:rPr>
          <w:b/>
          <w:bCs/>
          <w:sz w:val="24"/>
          <w:szCs w:val="24"/>
        </w:rPr>
        <w:t xml:space="preserve"> </w:t>
      </w:r>
      <w:r w:rsidRPr="006B6991">
        <w:rPr>
          <w:sz w:val="24"/>
          <w:szCs w:val="24"/>
        </w:rPr>
        <w:t>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w:t>
      </w:r>
    </w:p>
    <w:p w:rsidR="00AC61C9" w:rsidRPr="006B6991" w:rsidRDefault="00AC61C9" w:rsidP="001A1FEC">
      <w:pPr>
        <w:spacing w:line="200" w:lineRule="exact"/>
        <w:rPr>
          <w:sz w:val="24"/>
          <w:szCs w:val="24"/>
        </w:rPr>
      </w:pPr>
    </w:p>
    <w:p w:rsidR="00AC61C9" w:rsidRPr="006B6991" w:rsidRDefault="00AC61C9" w:rsidP="001A1FEC">
      <w:pPr>
        <w:spacing w:line="351" w:lineRule="auto"/>
        <w:rPr>
          <w:sz w:val="24"/>
          <w:szCs w:val="24"/>
        </w:rPr>
      </w:pPr>
      <w:r w:rsidRPr="006B6991">
        <w:rPr>
          <w:sz w:val="24"/>
          <w:szCs w:val="24"/>
        </w:rPr>
        <w:t>вариантах действий в конкретной проблемной ситуации. В процессе консультирования могут решаться три группы задач:</w:t>
      </w:r>
    </w:p>
    <w:p w:rsidR="00AC61C9" w:rsidRPr="006B6991" w:rsidRDefault="00AC61C9" w:rsidP="001A1FEC">
      <w:pPr>
        <w:spacing w:line="26" w:lineRule="exact"/>
        <w:rPr>
          <w:sz w:val="24"/>
          <w:szCs w:val="24"/>
        </w:rPr>
      </w:pPr>
    </w:p>
    <w:p w:rsidR="00AC61C9" w:rsidRPr="006B6991" w:rsidRDefault="00AC61C9" w:rsidP="001A5221">
      <w:pPr>
        <w:numPr>
          <w:ilvl w:val="0"/>
          <w:numId w:val="897"/>
        </w:numPr>
        <w:tabs>
          <w:tab w:val="left" w:pos="1094"/>
        </w:tabs>
        <w:spacing w:line="349" w:lineRule="auto"/>
        <w:ind w:firstLine="700"/>
        <w:rPr>
          <w:sz w:val="24"/>
          <w:szCs w:val="24"/>
        </w:rPr>
      </w:pPr>
      <w:r w:rsidRPr="006B6991">
        <w:rPr>
          <w:sz w:val="24"/>
          <w:szCs w:val="24"/>
        </w:rPr>
        <w:t>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AC61C9" w:rsidRPr="006B6991" w:rsidRDefault="00AC61C9" w:rsidP="001A1FEC">
      <w:pPr>
        <w:spacing w:line="28" w:lineRule="exact"/>
        <w:rPr>
          <w:sz w:val="24"/>
          <w:szCs w:val="24"/>
        </w:rPr>
      </w:pPr>
    </w:p>
    <w:p w:rsidR="00AC61C9" w:rsidRPr="006B6991" w:rsidRDefault="00AC61C9" w:rsidP="001A5221">
      <w:pPr>
        <w:numPr>
          <w:ilvl w:val="0"/>
          <w:numId w:val="897"/>
        </w:numPr>
        <w:tabs>
          <w:tab w:val="left" w:pos="1238"/>
        </w:tabs>
        <w:spacing w:line="351" w:lineRule="auto"/>
        <w:ind w:firstLine="700"/>
        <w:rPr>
          <w:sz w:val="24"/>
          <w:szCs w:val="24"/>
        </w:rPr>
      </w:pPr>
      <w:r w:rsidRPr="006B6991">
        <w:rPr>
          <w:sz w:val="24"/>
          <w:szCs w:val="24"/>
        </w:rPr>
        <w:t>информационной поддержки обучающегося (обеспечение школьника сведениями, необходимыми для разрешения проблемной ситуации);</w:t>
      </w:r>
    </w:p>
    <w:p w:rsidR="00AC61C9" w:rsidRPr="006B6991" w:rsidRDefault="00AC61C9" w:rsidP="001A1FEC">
      <w:pPr>
        <w:spacing w:line="25" w:lineRule="exact"/>
        <w:rPr>
          <w:sz w:val="24"/>
          <w:szCs w:val="24"/>
        </w:rPr>
      </w:pPr>
    </w:p>
    <w:p w:rsidR="00AC61C9" w:rsidRPr="006B6991" w:rsidRDefault="00AC61C9" w:rsidP="001A5221">
      <w:pPr>
        <w:numPr>
          <w:ilvl w:val="0"/>
          <w:numId w:val="897"/>
        </w:numPr>
        <w:tabs>
          <w:tab w:val="left" w:pos="1255"/>
        </w:tabs>
        <w:spacing w:line="354" w:lineRule="auto"/>
        <w:ind w:firstLine="700"/>
        <w:jc w:val="both"/>
        <w:rPr>
          <w:sz w:val="24"/>
          <w:szCs w:val="24"/>
        </w:rPr>
      </w:pPr>
      <w:r w:rsidRPr="006B6991">
        <w:rPr>
          <w:sz w:val="24"/>
          <w:szCs w:val="24"/>
        </w:rPr>
        <w:t>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w:t>
      </w:r>
    </w:p>
    <w:p w:rsidR="00AC61C9" w:rsidRPr="006B6991" w:rsidRDefault="00AC61C9" w:rsidP="001A1FEC">
      <w:pPr>
        <w:spacing w:line="25" w:lineRule="exact"/>
        <w:rPr>
          <w:sz w:val="24"/>
          <w:szCs w:val="24"/>
        </w:rPr>
      </w:pPr>
    </w:p>
    <w:p w:rsidR="00AC61C9" w:rsidRPr="006B6991" w:rsidRDefault="00AC61C9" w:rsidP="001A1FEC">
      <w:pPr>
        <w:spacing w:line="358" w:lineRule="auto"/>
        <w:ind w:firstLine="708"/>
        <w:jc w:val="both"/>
        <w:rPr>
          <w:sz w:val="24"/>
          <w:szCs w:val="24"/>
        </w:rPr>
      </w:pPr>
      <w:r w:rsidRPr="006B6991">
        <w:rPr>
          <w:b/>
          <w:bCs/>
          <w:sz w:val="24"/>
          <w:szCs w:val="24"/>
        </w:rPr>
        <w:t xml:space="preserve">Организация развивающих ситуаций </w:t>
      </w:r>
      <w:r w:rsidRPr="006B6991">
        <w:rPr>
          <w:sz w:val="24"/>
          <w:szCs w:val="24"/>
        </w:rPr>
        <w:t>предполагает,</w:t>
      </w:r>
      <w:r w:rsidRPr="006B6991">
        <w:rPr>
          <w:b/>
          <w:bCs/>
          <w:sz w:val="24"/>
          <w:szCs w:val="24"/>
        </w:rPr>
        <w:t xml:space="preserve"> </w:t>
      </w:r>
      <w:r w:rsidRPr="006B6991">
        <w:rPr>
          <w:sz w:val="24"/>
          <w:szCs w:val="24"/>
        </w:rPr>
        <w:t>что педагог осуществляет</w:t>
      </w:r>
      <w:r w:rsidRPr="006B6991">
        <w:rPr>
          <w:b/>
          <w:bCs/>
          <w:sz w:val="24"/>
          <w:szCs w:val="24"/>
        </w:rPr>
        <w:t xml:space="preserve"> </w:t>
      </w:r>
      <w:r w:rsidRPr="006B6991">
        <w:rPr>
          <w:sz w:val="24"/>
          <w:szCs w:val="24"/>
        </w:rPr>
        <w:t>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w:t>
      </w:r>
    </w:p>
    <w:p w:rsidR="00AC61C9" w:rsidRPr="006B6991" w:rsidRDefault="00AC61C9" w:rsidP="001A1FEC">
      <w:pPr>
        <w:spacing w:line="24" w:lineRule="exact"/>
        <w:rPr>
          <w:sz w:val="24"/>
          <w:szCs w:val="24"/>
        </w:rPr>
      </w:pPr>
    </w:p>
    <w:p w:rsidR="00AC61C9" w:rsidRPr="006B6991" w:rsidRDefault="00AC61C9" w:rsidP="001A1FEC">
      <w:pPr>
        <w:spacing w:line="359" w:lineRule="auto"/>
        <w:ind w:firstLine="708"/>
        <w:jc w:val="both"/>
        <w:rPr>
          <w:sz w:val="24"/>
          <w:szCs w:val="24"/>
        </w:rPr>
      </w:pPr>
      <w:r w:rsidRPr="006B6991">
        <w:rPr>
          <w:sz w:val="24"/>
          <w:szCs w:val="24"/>
        </w:rPr>
        <w:t xml:space="preserve">Основными формами организации педагогической поддержки обучающихся являются </w:t>
      </w:r>
      <w:r w:rsidRPr="006B6991">
        <w:rPr>
          <w:b/>
          <w:bCs/>
          <w:sz w:val="24"/>
          <w:szCs w:val="24"/>
        </w:rPr>
        <w:t>ситуационно-ролевые игры,</w:t>
      </w:r>
      <w:r w:rsidRPr="006B6991">
        <w:rPr>
          <w:sz w:val="24"/>
          <w:szCs w:val="24"/>
        </w:rPr>
        <w:t xml:space="preserve">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w:t>
      </w:r>
      <w:r w:rsidRPr="006B6991">
        <w:rPr>
          <w:sz w:val="24"/>
          <w:szCs w:val="24"/>
        </w:rPr>
        <w:lastRenderedPageBreak/>
        <w:t>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w:t>
      </w:r>
    </w:p>
    <w:p w:rsidR="00AC61C9" w:rsidRPr="006B6991" w:rsidRDefault="00AC61C9" w:rsidP="001A1FEC">
      <w:pPr>
        <w:spacing w:line="49" w:lineRule="exact"/>
        <w:rPr>
          <w:sz w:val="24"/>
          <w:szCs w:val="24"/>
        </w:rPr>
      </w:pPr>
    </w:p>
    <w:p w:rsidR="00AC61C9" w:rsidRPr="006B6991" w:rsidRDefault="00AC61C9" w:rsidP="001A1FEC">
      <w:pPr>
        <w:spacing w:line="351" w:lineRule="auto"/>
        <w:ind w:firstLine="708"/>
        <w:rPr>
          <w:sz w:val="24"/>
          <w:szCs w:val="24"/>
        </w:rPr>
      </w:pPr>
      <w:r w:rsidRPr="006B6991">
        <w:rPr>
          <w:b/>
          <w:bCs/>
          <w:sz w:val="24"/>
          <w:szCs w:val="24"/>
        </w:rPr>
        <w:t>Формы участия специалистов и социальных партнеров по направлениям социального воспитания.</w:t>
      </w:r>
    </w:p>
    <w:p w:rsidR="00AC61C9" w:rsidRPr="006B6991" w:rsidRDefault="00AC61C9" w:rsidP="001A1FEC">
      <w:pPr>
        <w:spacing w:line="21" w:lineRule="exact"/>
        <w:rPr>
          <w:sz w:val="24"/>
          <w:szCs w:val="24"/>
        </w:rPr>
      </w:pPr>
    </w:p>
    <w:p w:rsidR="00AC61C9" w:rsidRPr="006B6991" w:rsidRDefault="00AC61C9" w:rsidP="001A1FEC">
      <w:pPr>
        <w:spacing w:line="356" w:lineRule="auto"/>
        <w:ind w:firstLine="708"/>
        <w:jc w:val="both"/>
        <w:rPr>
          <w:sz w:val="24"/>
          <w:szCs w:val="24"/>
        </w:rPr>
      </w:pPr>
      <w:r w:rsidRPr="006B6991">
        <w:rPr>
          <w:sz w:val="24"/>
          <w:szCs w:val="24"/>
        </w:rPr>
        <w:t xml:space="preserve">Важнейшим партнером образовательной организации в реализации цели и задач воспитания и социализации являются </w:t>
      </w:r>
      <w:r w:rsidRPr="006B6991">
        <w:rPr>
          <w:b/>
          <w:bCs/>
          <w:sz w:val="24"/>
          <w:szCs w:val="24"/>
        </w:rPr>
        <w:t>родители обучающегося</w:t>
      </w:r>
      <w:r w:rsidRPr="006B6991">
        <w:rPr>
          <w:sz w:val="24"/>
          <w:szCs w:val="24"/>
        </w:rPr>
        <w:t xml:space="preserve"> (законные представители), которые одновременно выступают в многообразии позиций и социальных ролей:</w:t>
      </w:r>
    </w:p>
    <w:p w:rsidR="00AC61C9" w:rsidRPr="006B6991" w:rsidRDefault="00AC61C9" w:rsidP="001A1FEC">
      <w:pPr>
        <w:spacing w:line="6" w:lineRule="exact"/>
        <w:rPr>
          <w:sz w:val="24"/>
          <w:szCs w:val="24"/>
        </w:rPr>
      </w:pPr>
    </w:p>
    <w:p w:rsidR="00AC61C9" w:rsidRPr="006B6991" w:rsidRDefault="00AC61C9" w:rsidP="001A5221">
      <w:pPr>
        <w:numPr>
          <w:ilvl w:val="0"/>
          <w:numId w:val="898"/>
        </w:numPr>
        <w:tabs>
          <w:tab w:val="left" w:pos="980"/>
        </w:tabs>
        <w:ind w:left="980" w:hanging="280"/>
        <w:rPr>
          <w:rFonts w:ascii="Symbol" w:hAnsi="Symbol" w:cs="Symbol"/>
          <w:sz w:val="24"/>
          <w:szCs w:val="24"/>
        </w:rPr>
      </w:pPr>
      <w:r w:rsidRPr="006B6991">
        <w:rPr>
          <w:sz w:val="24"/>
          <w:szCs w:val="24"/>
        </w:rPr>
        <w:t>как  источник  родительского  запроса  к  школе  на  физическое,  социально-</w:t>
      </w:r>
    </w:p>
    <w:p w:rsidR="00AC61C9" w:rsidRPr="006B6991" w:rsidRDefault="00AC61C9" w:rsidP="001A1FEC">
      <w:pPr>
        <w:spacing w:line="176" w:lineRule="exact"/>
        <w:rPr>
          <w:sz w:val="24"/>
          <w:szCs w:val="24"/>
        </w:rPr>
      </w:pPr>
    </w:p>
    <w:p w:rsidR="00AC61C9" w:rsidRPr="006B6991" w:rsidRDefault="00AC61C9" w:rsidP="001A1FEC">
      <w:pPr>
        <w:spacing w:line="349" w:lineRule="auto"/>
        <w:rPr>
          <w:sz w:val="24"/>
          <w:szCs w:val="24"/>
        </w:rPr>
      </w:pPr>
      <w:r w:rsidRPr="006B6991">
        <w:rPr>
          <w:sz w:val="24"/>
          <w:szCs w:val="24"/>
        </w:rPr>
        <w:t>психологическое, академическое (в сфере обучения) благополучие ребенка, эксперт результатов деятельности образовательной организации;</w:t>
      </w:r>
    </w:p>
    <w:p w:rsidR="00AC61C9" w:rsidRPr="006B6991" w:rsidRDefault="00AC61C9" w:rsidP="001A1FEC">
      <w:pPr>
        <w:spacing w:line="14" w:lineRule="exact"/>
        <w:rPr>
          <w:sz w:val="24"/>
          <w:szCs w:val="24"/>
        </w:rPr>
      </w:pPr>
    </w:p>
    <w:p w:rsidR="00AC61C9" w:rsidRPr="006B6991" w:rsidRDefault="00AC61C9" w:rsidP="001A5221">
      <w:pPr>
        <w:numPr>
          <w:ilvl w:val="0"/>
          <w:numId w:val="899"/>
        </w:numPr>
        <w:tabs>
          <w:tab w:val="left" w:pos="980"/>
        </w:tabs>
        <w:ind w:left="980" w:hanging="280"/>
        <w:rPr>
          <w:rFonts w:ascii="Symbol" w:hAnsi="Symbol" w:cs="Symbol"/>
          <w:sz w:val="24"/>
          <w:szCs w:val="24"/>
        </w:rPr>
      </w:pPr>
      <w:r w:rsidRPr="006B6991">
        <w:rPr>
          <w:sz w:val="24"/>
          <w:szCs w:val="24"/>
        </w:rPr>
        <w:t>как обладатель и распорядитель ресурсов для воспитания и социализации;</w:t>
      </w:r>
    </w:p>
    <w:p w:rsidR="00AC61C9" w:rsidRPr="006B6991" w:rsidRDefault="00AC61C9" w:rsidP="001A1FEC">
      <w:pPr>
        <w:spacing w:line="160" w:lineRule="exact"/>
        <w:rPr>
          <w:rFonts w:ascii="Symbol" w:hAnsi="Symbol" w:cs="Symbol"/>
          <w:sz w:val="24"/>
          <w:szCs w:val="24"/>
        </w:rPr>
      </w:pPr>
    </w:p>
    <w:p w:rsidR="00AC61C9" w:rsidRPr="006B6991" w:rsidRDefault="00AC61C9" w:rsidP="001A5221">
      <w:pPr>
        <w:numPr>
          <w:ilvl w:val="0"/>
          <w:numId w:val="899"/>
        </w:numPr>
        <w:tabs>
          <w:tab w:val="left" w:pos="980"/>
        </w:tabs>
        <w:ind w:left="980" w:hanging="280"/>
        <w:rPr>
          <w:rFonts w:ascii="Symbol" w:hAnsi="Symbol" w:cs="Symbol"/>
          <w:sz w:val="24"/>
          <w:szCs w:val="24"/>
        </w:rPr>
      </w:pPr>
      <w:r w:rsidRPr="006B6991">
        <w:rPr>
          <w:sz w:val="24"/>
          <w:szCs w:val="24"/>
        </w:rPr>
        <w:t>непосредственный воспитатель (в рамках школьного и семейного воспитания).</w:t>
      </w:r>
    </w:p>
    <w:p w:rsidR="00AC61C9" w:rsidRPr="006B6991" w:rsidRDefault="00AC61C9" w:rsidP="001A1FEC">
      <w:pPr>
        <w:spacing w:line="174" w:lineRule="exact"/>
        <w:rPr>
          <w:sz w:val="24"/>
          <w:szCs w:val="24"/>
        </w:rPr>
      </w:pPr>
    </w:p>
    <w:p w:rsidR="00AC61C9" w:rsidRPr="006B6991" w:rsidRDefault="00AC61C9" w:rsidP="001A1FEC">
      <w:pPr>
        <w:spacing w:line="355" w:lineRule="auto"/>
        <w:ind w:firstLine="708"/>
        <w:jc w:val="both"/>
        <w:rPr>
          <w:sz w:val="24"/>
          <w:szCs w:val="24"/>
        </w:rPr>
      </w:pPr>
      <w:r w:rsidRPr="006B6991">
        <w:rPr>
          <w:sz w:val="24"/>
          <w:szCs w:val="24"/>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AC61C9" w:rsidRPr="006B6991" w:rsidRDefault="00AC61C9" w:rsidP="001A1FEC">
      <w:pPr>
        <w:spacing w:line="40" w:lineRule="exact"/>
        <w:rPr>
          <w:sz w:val="24"/>
          <w:szCs w:val="24"/>
        </w:rPr>
      </w:pPr>
    </w:p>
    <w:p w:rsidR="00AC61C9" w:rsidRPr="006B6991" w:rsidRDefault="00AC61C9" w:rsidP="001A5221">
      <w:pPr>
        <w:numPr>
          <w:ilvl w:val="0"/>
          <w:numId w:val="900"/>
        </w:numPr>
        <w:tabs>
          <w:tab w:val="left" w:pos="994"/>
        </w:tabs>
        <w:spacing w:line="333" w:lineRule="auto"/>
        <w:ind w:firstLine="700"/>
        <w:jc w:val="both"/>
        <w:rPr>
          <w:rFonts w:ascii="Symbol" w:hAnsi="Symbol" w:cs="Symbol"/>
          <w:sz w:val="24"/>
          <w:szCs w:val="24"/>
        </w:rPr>
      </w:pPr>
      <w:r w:rsidRPr="006B6991">
        <w:rPr>
          <w:sz w:val="24"/>
          <w:szCs w:val="24"/>
        </w:rPr>
        <w:t>ориентация на «партисипативность» (вовлечение родителей в управление образовательным процессом, решение проблем, участие в решении и анализе проблем,</w:t>
      </w:r>
    </w:p>
    <w:p w:rsidR="00AC61C9" w:rsidRPr="006B6991" w:rsidRDefault="00AC61C9" w:rsidP="001A1FEC">
      <w:pPr>
        <w:spacing w:line="45" w:lineRule="exact"/>
        <w:rPr>
          <w:sz w:val="24"/>
          <w:szCs w:val="24"/>
        </w:rPr>
      </w:pPr>
    </w:p>
    <w:p w:rsidR="00AC61C9" w:rsidRPr="006B6991" w:rsidRDefault="00AC61C9" w:rsidP="001A1FEC">
      <w:pPr>
        <w:spacing w:line="349" w:lineRule="auto"/>
        <w:ind w:right="20"/>
        <w:rPr>
          <w:sz w:val="24"/>
          <w:szCs w:val="24"/>
        </w:rPr>
      </w:pPr>
      <w:r w:rsidRPr="006B6991">
        <w:rPr>
          <w:sz w:val="24"/>
          <w:szCs w:val="24"/>
        </w:rPr>
        <w:t>принятии решений и даже их реализации в той или иной форме, возникающих в жизни образовательной организации);</w:t>
      </w:r>
    </w:p>
    <w:p w:rsidR="00AC61C9" w:rsidRPr="006B6991" w:rsidRDefault="00AC61C9" w:rsidP="001A1FEC">
      <w:pPr>
        <w:spacing w:line="13" w:lineRule="exact"/>
        <w:rPr>
          <w:sz w:val="24"/>
          <w:szCs w:val="24"/>
        </w:rPr>
      </w:pPr>
    </w:p>
    <w:p w:rsidR="00AC61C9" w:rsidRPr="006B6991" w:rsidRDefault="00AC61C9" w:rsidP="001A5221">
      <w:pPr>
        <w:numPr>
          <w:ilvl w:val="0"/>
          <w:numId w:val="901"/>
        </w:numPr>
        <w:tabs>
          <w:tab w:val="left" w:pos="980"/>
        </w:tabs>
        <w:ind w:left="980" w:hanging="280"/>
        <w:rPr>
          <w:rFonts w:ascii="Symbol" w:hAnsi="Symbol" w:cs="Symbol"/>
          <w:sz w:val="24"/>
          <w:szCs w:val="24"/>
        </w:rPr>
      </w:pPr>
      <w:r w:rsidRPr="006B6991">
        <w:rPr>
          <w:sz w:val="24"/>
          <w:szCs w:val="24"/>
        </w:rPr>
        <w:t>недопустимость директивного навязывания родителям обучающихся взглядов,</w:t>
      </w:r>
    </w:p>
    <w:p w:rsidR="00AC61C9" w:rsidRPr="006B6991" w:rsidRDefault="00AC61C9" w:rsidP="001A1FEC">
      <w:pPr>
        <w:spacing w:line="176" w:lineRule="exact"/>
        <w:rPr>
          <w:sz w:val="24"/>
          <w:szCs w:val="24"/>
        </w:rPr>
      </w:pPr>
    </w:p>
    <w:p w:rsidR="00AC61C9" w:rsidRPr="006B6991" w:rsidRDefault="00AC61C9" w:rsidP="001A1FEC">
      <w:pPr>
        <w:spacing w:line="354" w:lineRule="auto"/>
        <w:jc w:val="both"/>
        <w:rPr>
          <w:sz w:val="24"/>
          <w:szCs w:val="24"/>
        </w:rPr>
      </w:pPr>
      <w:r w:rsidRPr="006B6991">
        <w:rPr>
          <w:sz w:val="24"/>
          <w:szCs w:val="24"/>
        </w:rPr>
        <w:t>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AC61C9" w:rsidRPr="006B6991" w:rsidRDefault="00AC61C9" w:rsidP="001A1FEC">
      <w:pPr>
        <w:spacing w:line="42" w:lineRule="exact"/>
        <w:rPr>
          <w:sz w:val="24"/>
          <w:szCs w:val="24"/>
        </w:rPr>
      </w:pPr>
    </w:p>
    <w:p w:rsidR="00AC61C9" w:rsidRPr="006B6991" w:rsidRDefault="00AC61C9" w:rsidP="001A5221">
      <w:pPr>
        <w:numPr>
          <w:ilvl w:val="0"/>
          <w:numId w:val="902"/>
        </w:numPr>
        <w:tabs>
          <w:tab w:val="left" w:pos="994"/>
        </w:tabs>
        <w:spacing w:line="353" w:lineRule="auto"/>
        <w:ind w:firstLine="700"/>
        <w:jc w:val="both"/>
        <w:rPr>
          <w:rFonts w:ascii="Symbol" w:hAnsi="Symbol" w:cs="Symbol"/>
          <w:sz w:val="24"/>
          <w:szCs w:val="24"/>
        </w:rPr>
      </w:pPr>
      <w:r w:rsidRPr="006B6991">
        <w:rPr>
          <w:sz w:val="24"/>
          <w:szCs w:val="24"/>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AC61C9" w:rsidRPr="006B6991" w:rsidRDefault="00AC61C9" w:rsidP="001A1FEC">
      <w:pPr>
        <w:spacing w:line="200" w:lineRule="exact"/>
        <w:rPr>
          <w:sz w:val="24"/>
          <w:szCs w:val="24"/>
        </w:rPr>
      </w:pPr>
    </w:p>
    <w:p w:rsidR="00AC61C9" w:rsidRPr="006B6991" w:rsidRDefault="00AC61C9" w:rsidP="001A5221">
      <w:pPr>
        <w:numPr>
          <w:ilvl w:val="0"/>
          <w:numId w:val="903"/>
        </w:numPr>
        <w:tabs>
          <w:tab w:val="left" w:pos="994"/>
        </w:tabs>
        <w:spacing w:line="344" w:lineRule="auto"/>
        <w:ind w:firstLine="700"/>
        <w:jc w:val="both"/>
        <w:rPr>
          <w:rFonts w:ascii="Symbol" w:hAnsi="Symbol" w:cs="Symbol"/>
          <w:sz w:val="24"/>
          <w:szCs w:val="24"/>
        </w:rPr>
      </w:pPr>
      <w:r w:rsidRPr="006B6991">
        <w:rPr>
          <w:sz w:val="24"/>
          <w:szCs w:val="24"/>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AC61C9" w:rsidRPr="006B6991" w:rsidRDefault="00AC61C9" w:rsidP="001A1FEC">
      <w:pPr>
        <w:spacing w:line="38" w:lineRule="exact"/>
        <w:rPr>
          <w:sz w:val="24"/>
          <w:szCs w:val="24"/>
        </w:rPr>
      </w:pPr>
    </w:p>
    <w:p w:rsidR="00AC61C9" w:rsidRPr="006B6991" w:rsidRDefault="00AC61C9" w:rsidP="001A1FEC">
      <w:pPr>
        <w:spacing w:line="357" w:lineRule="auto"/>
        <w:ind w:firstLine="708"/>
        <w:jc w:val="both"/>
        <w:rPr>
          <w:sz w:val="24"/>
          <w:szCs w:val="24"/>
        </w:rPr>
      </w:pPr>
      <w:r w:rsidRPr="006B6991">
        <w:rPr>
          <w:sz w:val="24"/>
          <w:szCs w:val="24"/>
        </w:rPr>
        <w:t xml:space="preserve">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w:t>
      </w:r>
      <w:r w:rsidRPr="006B6991">
        <w:rPr>
          <w:sz w:val="24"/>
          <w:szCs w:val="24"/>
        </w:rPr>
        <w:lastRenderedPageBreak/>
        <w:t>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AC61C9" w:rsidRPr="006B6991" w:rsidRDefault="00AC61C9" w:rsidP="001A1FEC">
      <w:pPr>
        <w:spacing w:line="20" w:lineRule="exact"/>
        <w:rPr>
          <w:sz w:val="24"/>
          <w:szCs w:val="24"/>
        </w:rPr>
      </w:pPr>
    </w:p>
    <w:p w:rsidR="00AC61C9" w:rsidRPr="006B6991" w:rsidRDefault="00AC61C9" w:rsidP="001A5221">
      <w:pPr>
        <w:numPr>
          <w:ilvl w:val="0"/>
          <w:numId w:val="904"/>
        </w:numPr>
        <w:tabs>
          <w:tab w:val="left" w:pos="1047"/>
        </w:tabs>
        <w:spacing w:line="349" w:lineRule="auto"/>
        <w:ind w:firstLine="700"/>
        <w:jc w:val="both"/>
        <w:rPr>
          <w:sz w:val="24"/>
          <w:szCs w:val="24"/>
        </w:rPr>
      </w:pPr>
      <w:r w:rsidRPr="006B6991">
        <w:rPr>
          <w:sz w:val="24"/>
          <w:szCs w:val="24"/>
        </w:rPr>
        <w:t>качестве социальных партнеров по направлениям социального воспитания могут привлекаться педагогические работники иных образовательных организаций,</w:t>
      </w:r>
    </w:p>
    <w:p w:rsidR="00AC61C9" w:rsidRPr="006B6991" w:rsidRDefault="00AC61C9" w:rsidP="001A1FEC">
      <w:pPr>
        <w:spacing w:line="15" w:lineRule="exact"/>
        <w:rPr>
          <w:sz w:val="24"/>
          <w:szCs w:val="24"/>
        </w:rPr>
      </w:pPr>
    </w:p>
    <w:p w:rsidR="00AC61C9" w:rsidRPr="006B6991" w:rsidRDefault="00AC61C9" w:rsidP="001A1FEC">
      <w:pPr>
        <w:rPr>
          <w:sz w:val="24"/>
          <w:szCs w:val="24"/>
        </w:rPr>
      </w:pPr>
      <w:r w:rsidRPr="006B6991">
        <w:rPr>
          <w:sz w:val="24"/>
          <w:szCs w:val="24"/>
        </w:rPr>
        <w:t>выпускники, представители общественности, органов управления, бизнес сообщества.</w:t>
      </w:r>
    </w:p>
    <w:p w:rsidR="00AC61C9" w:rsidRPr="006B6991" w:rsidRDefault="00AC61C9" w:rsidP="001A1FEC">
      <w:pPr>
        <w:spacing w:line="200" w:lineRule="exact"/>
        <w:rPr>
          <w:sz w:val="24"/>
          <w:szCs w:val="24"/>
        </w:rPr>
      </w:pPr>
    </w:p>
    <w:p w:rsidR="00AC61C9" w:rsidRPr="006B6991" w:rsidRDefault="00AC61C9" w:rsidP="00EC0A70">
      <w:pPr>
        <w:tabs>
          <w:tab w:val="left" w:pos="300"/>
        </w:tabs>
        <w:jc w:val="center"/>
        <w:rPr>
          <w:sz w:val="24"/>
          <w:szCs w:val="24"/>
        </w:rPr>
      </w:pPr>
    </w:p>
    <w:p w:rsidR="00AC61C9" w:rsidRPr="006B6991" w:rsidRDefault="00AC61C9" w:rsidP="001A5221">
      <w:pPr>
        <w:numPr>
          <w:ilvl w:val="0"/>
          <w:numId w:val="903"/>
        </w:numPr>
        <w:tabs>
          <w:tab w:val="left" w:pos="994"/>
        </w:tabs>
        <w:spacing w:line="344" w:lineRule="auto"/>
        <w:ind w:firstLine="700"/>
        <w:jc w:val="both"/>
        <w:rPr>
          <w:rFonts w:ascii="Symbol" w:hAnsi="Symbol" w:cs="Symbol"/>
          <w:sz w:val="24"/>
          <w:szCs w:val="24"/>
        </w:rPr>
      </w:pPr>
      <w:r w:rsidRPr="006B6991">
        <w:rPr>
          <w:sz w:val="24"/>
          <w:szCs w:val="24"/>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AC61C9" w:rsidRPr="006B6991" w:rsidRDefault="00AC61C9" w:rsidP="001A1FEC">
      <w:pPr>
        <w:spacing w:line="38" w:lineRule="exact"/>
        <w:rPr>
          <w:sz w:val="24"/>
          <w:szCs w:val="24"/>
        </w:rPr>
      </w:pPr>
    </w:p>
    <w:p w:rsidR="00AC61C9" w:rsidRPr="006B6991" w:rsidRDefault="00AC61C9" w:rsidP="001A1FEC">
      <w:pPr>
        <w:spacing w:line="357" w:lineRule="auto"/>
        <w:ind w:firstLine="708"/>
        <w:jc w:val="both"/>
        <w:rPr>
          <w:sz w:val="24"/>
          <w:szCs w:val="24"/>
        </w:rPr>
      </w:pPr>
      <w:r w:rsidRPr="006B6991">
        <w:rPr>
          <w:sz w:val="24"/>
          <w:szCs w:val="24"/>
        </w:rP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AC61C9" w:rsidRPr="006B6991" w:rsidRDefault="00AC61C9" w:rsidP="001A1FEC">
      <w:pPr>
        <w:spacing w:line="20" w:lineRule="exact"/>
        <w:rPr>
          <w:sz w:val="24"/>
          <w:szCs w:val="24"/>
        </w:rPr>
      </w:pPr>
    </w:p>
    <w:p w:rsidR="00AC61C9" w:rsidRPr="006B6991" w:rsidRDefault="00AC61C9" w:rsidP="001A5221">
      <w:pPr>
        <w:numPr>
          <w:ilvl w:val="0"/>
          <w:numId w:val="904"/>
        </w:numPr>
        <w:tabs>
          <w:tab w:val="left" w:pos="1047"/>
        </w:tabs>
        <w:spacing w:line="349" w:lineRule="auto"/>
        <w:ind w:firstLine="700"/>
        <w:jc w:val="both"/>
        <w:rPr>
          <w:sz w:val="24"/>
          <w:szCs w:val="24"/>
        </w:rPr>
      </w:pPr>
      <w:r w:rsidRPr="006B6991">
        <w:rPr>
          <w:sz w:val="24"/>
          <w:szCs w:val="24"/>
        </w:rPr>
        <w:t>качестве социальных партнеров по направлениям социального воспитания могут привлекаться педагогические работники иных образовательных организаций,</w:t>
      </w:r>
    </w:p>
    <w:p w:rsidR="00AC61C9" w:rsidRPr="006B6991" w:rsidRDefault="00AC61C9" w:rsidP="001A1FEC">
      <w:pPr>
        <w:spacing w:line="15" w:lineRule="exact"/>
        <w:rPr>
          <w:sz w:val="24"/>
          <w:szCs w:val="24"/>
        </w:rPr>
      </w:pPr>
    </w:p>
    <w:p w:rsidR="00AC61C9" w:rsidRPr="006B6991" w:rsidRDefault="00AC61C9" w:rsidP="008A5ABC">
      <w:pPr>
        <w:rPr>
          <w:sz w:val="24"/>
          <w:szCs w:val="24"/>
        </w:rPr>
      </w:pPr>
      <w:r w:rsidRPr="006B6991">
        <w:rPr>
          <w:sz w:val="24"/>
          <w:szCs w:val="24"/>
        </w:rPr>
        <w:t>выпускники, представители общественности, органов</w:t>
      </w:r>
      <w:r w:rsidR="008A5ABC">
        <w:rPr>
          <w:sz w:val="24"/>
          <w:szCs w:val="24"/>
        </w:rPr>
        <w:t xml:space="preserve"> управления, бизнес сообщества.</w:t>
      </w:r>
    </w:p>
    <w:p w:rsidR="00AC61C9" w:rsidRPr="006B6991" w:rsidRDefault="00AC61C9" w:rsidP="001A1FEC">
      <w:pPr>
        <w:spacing w:line="264" w:lineRule="exact"/>
        <w:rPr>
          <w:sz w:val="24"/>
          <w:szCs w:val="24"/>
        </w:rPr>
      </w:pPr>
    </w:p>
    <w:p w:rsidR="00AC61C9" w:rsidRPr="006B6991" w:rsidRDefault="00AC61C9" w:rsidP="001A1FEC">
      <w:pPr>
        <w:spacing w:line="349" w:lineRule="auto"/>
        <w:ind w:left="1020" w:right="580"/>
        <w:jc w:val="center"/>
        <w:rPr>
          <w:sz w:val="24"/>
          <w:szCs w:val="24"/>
        </w:rPr>
      </w:pPr>
      <w:r w:rsidRPr="006B6991">
        <w:rPr>
          <w:b/>
          <w:bCs/>
          <w:sz w:val="24"/>
          <w:szCs w:val="24"/>
        </w:rPr>
        <w:t>2.3.7. Модели организации работы по формированию экологически целесообразного, здорового и безопасного образа жизни</w:t>
      </w:r>
    </w:p>
    <w:p w:rsidR="00AC61C9" w:rsidRPr="006B6991" w:rsidRDefault="00AC61C9" w:rsidP="001A1FEC">
      <w:pPr>
        <w:spacing w:line="28" w:lineRule="exact"/>
        <w:rPr>
          <w:sz w:val="24"/>
          <w:szCs w:val="24"/>
        </w:rPr>
      </w:pPr>
    </w:p>
    <w:p w:rsidR="00AC61C9" w:rsidRPr="006B6991" w:rsidRDefault="00AC61C9" w:rsidP="001A1FEC">
      <w:pPr>
        <w:spacing w:line="358" w:lineRule="auto"/>
        <w:ind w:firstLine="708"/>
        <w:jc w:val="both"/>
        <w:rPr>
          <w:sz w:val="24"/>
          <w:szCs w:val="24"/>
        </w:rPr>
      </w:pPr>
      <w:r w:rsidRPr="006B6991">
        <w:rPr>
          <w:b/>
          <w:bCs/>
          <w:sz w:val="24"/>
          <w:szCs w:val="24"/>
        </w:rPr>
        <w:t xml:space="preserve">Модель обеспечения рациональной организации учебно-воспитательного процесса и образовательной среды </w:t>
      </w:r>
      <w:r w:rsidRPr="006B6991">
        <w:rPr>
          <w:sz w:val="24"/>
          <w:szCs w:val="24"/>
        </w:rPr>
        <w:t>предусматривает объединение педагогического</w:t>
      </w:r>
      <w:r w:rsidRPr="006B6991">
        <w:rPr>
          <w:b/>
          <w:bCs/>
          <w:sz w:val="24"/>
          <w:szCs w:val="24"/>
        </w:rPr>
        <w:t xml:space="preserve"> </w:t>
      </w:r>
      <w:r w:rsidRPr="006B6991">
        <w:rPr>
          <w:sz w:val="24"/>
          <w:szCs w:val="24"/>
        </w:rPr>
        <w:t>коллектива в вопросе рациональной организации учебно-воспитательного процесса и образовательной среды, освоение педагогами МБОУ «Шумбутская СОШ»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Сферами рационализации учебно-воспитательного процесса являются:</w:t>
      </w:r>
    </w:p>
    <w:p w:rsidR="00AC61C9" w:rsidRPr="006B6991" w:rsidRDefault="00AC61C9" w:rsidP="001A1FEC">
      <w:pPr>
        <w:spacing w:line="11" w:lineRule="exact"/>
        <w:rPr>
          <w:sz w:val="24"/>
          <w:szCs w:val="24"/>
        </w:rPr>
      </w:pPr>
    </w:p>
    <w:p w:rsidR="00AC61C9" w:rsidRPr="006B6991" w:rsidRDefault="00AC61C9" w:rsidP="001A5221">
      <w:pPr>
        <w:numPr>
          <w:ilvl w:val="0"/>
          <w:numId w:val="905"/>
        </w:numPr>
        <w:tabs>
          <w:tab w:val="left" w:pos="980"/>
        </w:tabs>
        <w:ind w:left="980" w:hanging="280"/>
        <w:rPr>
          <w:rFonts w:ascii="Symbol" w:hAnsi="Symbol" w:cs="Symbol"/>
          <w:sz w:val="24"/>
          <w:szCs w:val="24"/>
        </w:rPr>
      </w:pPr>
      <w:r w:rsidRPr="006B6991">
        <w:rPr>
          <w:sz w:val="24"/>
          <w:szCs w:val="24"/>
        </w:rPr>
        <w:t>организация занятий (уроков);</w:t>
      </w:r>
    </w:p>
    <w:p w:rsidR="00AC61C9" w:rsidRPr="006B6991" w:rsidRDefault="00AC61C9" w:rsidP="001A1FEC">
      <w:pPr>
        <w:spacing w:line="158" w:lineRule="exact"/>
        <w:rPr>
          <w:rFonts w:ascii="Symbol" w:hAnsi="Symbol" w:cs="Symbol"/>
          <w:sz w:val="24"/>
          <w:szCs w:val="24"/>
        </w:rPr>
      </w:pPr>
    </w:p>
    <w:p w:rsidR="00AC61C9" w:rsidRPr="006B6991" w:rsidRDefault="00AC61C9" w:rsidP="001A5221">
      <w:pPr>
        <w:numPr>
          <w:ilvl w:val="0"/>
          <w:numId w:val="905"/>
        </w:numPr>
        <w:tabs>
          <w:tab w:val="left" w:pos="980"/>
        </w:tabs>
        <w:ind w:left="980" w:hanging="280"/>
        <w:rPr>
          <w:rFonts w:ascii="Symbol" w:hAnsi="Symbol" w:cs="Symbol"/>
          <w:sz w:val="24"/>
          <w:szCs w:val="24"/>
        </w:rPr>
      </w:pPr>
      <w:r w:rsidRPr="006B6991">
        <w:rPr>
          <w:sz w:val="24"/>
          <w:szCs w:val="24"/>
        </w:rPr>
        <w:t>обеспечение использования различных каналов восприятия информации;</w:t>
      </w:r>
    </w:p>
    <w:p w:rsidR="00AC61C9" w:rsidRPr="006B6991" w:rsidRDefault="00AC61C9" w:rsidP="001A1FEC">
      <w:pPr>
        <w:spacing w:line="160" w:lineRule="exact"/>
        <w:rPr>
          <w:rFonts w:ascii="Symbol" w:hAnsi="Symbol" w:cs="Symbol"/>
          <w:sz w:val="24"/>
          <w:szCs w:val="24"/>
        </w:rPr>
      </w:pPr>
    </w:p>
    <w:p w:rsidR="00AC61C9" w:rsidRPr="006B6991" w:rsidRDefault="00AC61C9" w:rsidP="001A5221">
      <w:pPr>
        <w:numPr>
          <w:ilvl w:val="0"/>
          <w:numId w:val="905"/>
        </w:numPr>
        <w:tabs>
          <w:tab w:val="left" w:pos="980"/>
        </w:tabs>
        <w:ind w:left="980" w:hanging="280"/>
        <w:rPr>
          <w:rFonts w:ascii="Symbol" w:hAnsi="Symbol" w:cs="Symbol"/>
          <w:sz w:val="24"/>
          <w:szCs w:val="24"/>
        </w:rPr>
      </w:pPr>
      <w:r w:rsidRPr="006B6991">
        <w:rPr>
          <w:sz w:val="24"/>
          <w:szCs w:val="24"/>
        </w:rPr>
        <w:t>учет зоны работоспособности обучающихся;</w:t>
      </w:r>
    </w:p>
    <w:p w:rsidR="00AC61C9" w:rsidRPr="006B6991" w:rsidRDefault="00AC61C9" w:rsidP="001A1FEC">
      <w:pPr>
        <w:spacing w:line="160" w:lineRule="exact"/>
        <w:rPr>
          <w:rFonts w:ascii="Symbol" w:hAnsi="Symbol" w:cs="Symbol"/>
          <w:sz w:val="24"/>
          <w:szCs w:val="24"/>
        </w:rPr>
      </w:pPr>
    </w:p>
    <w:p w:rsidR="00AC61C9" w:rsidRPr="006B6991" w:rsidRDefault="00AC61C9" w:rsidP="001A5221">
      <w:pPr>
        <w:numPr>
          <w:ilvl w:val="0"/>
          <w:numId w:val="905"/>
        </w:numPr>
        <w:tabs>
          <w:tab w:val="left" w:pos="980"/>
        </w:tabs>
        <w:ind w:left="980" w:hanging="280"/>
        <w:rPr>
          <w:rFonts w:ascii="Symbol" w:hAnsi="Symbol" w:cs="Symbol"/>
          <w:sz w:val="24"/>
          <w:szCs w:val="24"/>
        </w:rPr>
      </w:pPr>
      <w:r w:rsidRPr="006B6991">
        <w:rPr>
          <w:sz w:val="24"/>
          <w:szCs w:val="24"/>
        </w:rPr>
        <w:t>распределение интенсивности умственной деятельности;</w:t>
      </w:r>
    </w:p>
    <w:p w:rsidR="00AC61C9" w:rsidRPr="006B6991" w:rsidRDefault="00AC61C9" w:rsidP="001A1FEC">
      <w:pPr>
        <w:spacing w:line="158" w:lineRule="exact"/>
        <w:rPr>
          <w:rFonts w:ascii="Symbol" w:hAnsi="Symbol" w:cs="Symbol"/>
          <w:sz w:val="24"/>
          <w:szCs w:val="24"/>
        </w:rPr>
      </w:pPr>
    </w:p>
    <w:p w:rsidR="00AC61C9" w:rsidRPr="006B6991" w:rsidRDefault="00AC61C9" w:rsidP="001A5221">
      <w:pPr>
        <w:numPr>
          <w:ilvl w:val="0"/>
          <w:numId w:val="905"/>
        </w:numPr>
        <w:tabs>
          <w:tab w:val="left" w:pos="980"/>
        </w:tabs>
        <w:ind w:left="980" w:hanging="280"/>
        <w:rPr>
          <w:rFonts w:ascii="Symbol" w:hAnsi="Symbol" w:cs="Symbol"/>
          <w:sz w:val="24"/>
          <w:szCs w:val="24"/>
        </w:rPr>
      </w:pPr>
      <w:r w:rsidRPr="006B6991">
        <w:rPr>
          <w:sz w:val="24"/>
          <w:szCs w:val="24"/>
        </w:rPr>
        <w:t>использование здоровьесберегающих технологий.</w:t>
      </w:r>
    </w:p>
    <w:p w:rsidR="00AC61C9" w:rsidRPr="006B6991" w:rsidRDefault="00AC61C9" w:rsidP="001A1FEC">
      <w:pPr>
        <w:spacing w:line="88" w:lineRule="exact"/>
        <w:rPr>
          <w:sz w:val="24"/>
          <w:szCs w:val="24"/>
        </w:rPr>
      </w:pPr>
    </w:p>
    <w:p w:rsidR="00AC61C9" w:rsidRPr="006B6991" w:rsidRDefault="00AC61C9" w:rsidP="001A1FEC">
      <w:pPr>
        <w:ind w:left="708"/>
        <w:rPr>
          <w:sz w:val="24"/>
          <w:szCs w:val="24"/>
        </w:rPr>
      </w:pPr>
      <w:r w:rsidRPr="006B6991">
        <w:rPr>
          <w:b/>
          <w:bCs/>
          <w:sz w:val="24"/>
          <w:szCs w:val="24"/>
        </w:rPr>
        <w:t>Модель организации физкультурно-спортивной и оздоровительной работы</w:t>
      </w:r>
    </w:p>
    <w:p w:rsidR="00AC61C9" w:rsidRPr="006B6991" w:rsidRDefault="00AC61C9" w:rsidP="001A1FEC">
      <w:pPr>
        <w:spacing w:line="172" w:lineRule="exact"/>
        <w:rPr>
          <w:sz w:val="24"/>
          <w:szCs w:val="24"/>
        </w:rPr>
      </w:pPr>
    </w:p>
    <w:p w:rsidR="00AC61C9" w:rsidRPr="006B6991" w:rsidRDefault="00AC61C9" w:rsidP="001A1FEC">
      <w:pPr>
        <w:spacing w:line="349" w:lineRule="auto"/>
        <w:ind w:left="8"/>
        <w:rPr>
          <w:sz w:val="24"/>
          <w:szCs w:val="24"/>
        </w:rPr>
      </w:pPr>
      <w:r w:rsidRPr="006B6991">
        <w:rPr>
          <w:sz w:val="24"/>
          <w:szCs w:val="24"/>
        </w:rPr>
        <w:t>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w:t>
      </w:r>
    </w:p>
    <w:p w:rsidR="00AC61C9" w:rsidRPr="006B6991" w:rsidRDefault="00AC61C9" w:rsidP="001A1FEC">
      <w:pPr>
        <w:spacing w:line="29" w:lineRule="exact"/>
        <w:rPr>
          <w:sz w:val="24"/>
          <w:szCs w:val="24"/>
        </w:rPr>
      </w:pPr>
    </w:p>
    <w:p w:rsidR="00AC61C9" w:rsidRPr="006B6991" w:rsidRDefault="00AC61C9" w:rsidP="001A5221">
      <w:pPr>
        <w:numPr>
          <w:ilvl w:val="0"/>
          <w:numId w:val="906"/>
        </w:numPr>
        <w:tabs>
          <w:tab w:val="left" w:pos="416"/>
        </w:tabs>
        <w:spacing w:line="349" w:lineRule="auto"/>
        <w:ind w:left="8" w:hanging="8"/>
        <w:rPr>
          <w:sz w:val="24"/>
          <w:szCs w:val="24"/>
        </w:rPr>
      </w:pPr>
      <w:r w:rsidRPr="006B6991">
        <w:rPr>
          <w:sz w:val="24"/>
          <w:szCs w:val="24"/>
        </w:rPr>
        <w:lastRenderedPageBreak/>
        <w:t>клубах и секциях, проведение регулярных оздоровительных процедур и периодических акций, подготовку и проведение спортивных соревнований.</w:t>
      </w:r>
    </w:p>
    <w:p w:rsidR="00AC61C9" w:rsidRPr="006B6991" w:rsidRDefault="00AC61C9" w:rsidP="001A1FEC">
      <w:pPr>
        <w:spacing w:line="30" w:lineRule="exact"/>
        <w:rPr>
          <w:sz w:val="24"/>
          <w:szCs w:val="24"/>
        </w:rPr>
      </w:pPr>
    </w:p>
    <w:p w:rsidR="00AC61C9" w:rsidRPr="006B6991" w:rsidRDefault="00AC61C9" w:rsidP="001A1FEC">
      <w:pPr>
        <w:spacing w:line="349" w:lineRule="auto"/>
        <w:ind w:left="8" w:firstLine="708"/>
        <w:jc w:val="both"/>
        <w:rPr>
          <w:sz w:val="24"/>
          <w:szCs w:val="24"/>
        </w:rPr>
      </w:pPr>
      <w:r w:rsidRPr="006B6991">
        <w:rPr>
          <w:sz w:val="24"/>
          <w:szCs w:val="24"/>
        </w:rPr>
        <w:t>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w:t>
      </w:r>
    </w:p>
    <w:p w:rsidR="00AC61C9" w:rsidRPr="006B6991" w:rsidRDefault="00AC61C9" w:rsidP="001A1FEC">
      <w:pPr>
        <w:spacing w:line="28" w:lineRule="exact"/>
        <w:rPr>
          <w:sz w:val="24"/>
          <w:szCs w:val="24"/>
        </w:rPr>
      </w:pPr>
    </w:p>
    <w:p w:rsidR="00AC61C9" w:rsidRPr="006B6991" w:rsidRDefault="00AC61C9" w:rsidP="001A1FEC">
      <w:pPr>
        <w:spacing w:line="356" w:lineRule="auto"/>
        <w:ind w:left="8"/>
        <w:jc w:val="both"/>
        <w:rPr>
          <w:sz w:val="24"/>
          <w:szCs w:val="24"/>
        </w:rPr>
      </w:pPr>
      <w:r w:rsidRPr="006B6991">
        <w:rPr>
          <w:sz w:val="24"/>
          <w:szCs w:val="24"/>
        </w:rPr>
        <w:t>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w:t>
      </w:r>
    </w:p>
    <w:p w:rsidR="00AC61C9" w:rsidRPr="006B6991" w:rsidRDefault="00AC61C9" w:rsidP="001A1FEC">
      <w:pPr>
        <w:spacing w:line="22" w:lineRule="exact"/>
        <w:rPr>
          <w:sz w:val="24"/>
          <w:szCs w:val="24"/>
        </w:rPr>
      </w:pPr>
    </w:p>
    <w:p w:rsidR="00AC61C9" w:rsidRPr="006B6991" w:rsidRDefault="00AC61C9" w:rsidP="001A1FEC">
      <w:pPr>
        <w:spacing w:line="357" w:lineRule="auto"/>
        <w:ind w:left="8" w:firstLine="708"/>
        <w:jc w:val="both"/>
        <w:rPr>
          <w:sz w:val="24"/>
          <w:szCs w:val="24"/>
        </w:rPr>
      </w:pPr>
      <w:r w:rsidRPr="006B6991">
        <w:rPr>
          <w:b/>
          <w:bCs/>
          <w:sz w:val="24"/>
          <w:szCs w:val="24"/>
        </w:rPr>
        <w:t xml:space="preserve">Модель профилактической работы </w:t>
      </w:r>
      <w:r w:rsidRPr="006B6991">
        <w:rPr>
          <w:sz w:val="24"/>
          <w:szCs w:val="24"/>
        </w:rPr>
        <w:t>предусматривает определение</w:t>
      </w:r>
      <w:r w:rsidRPr="006B6991">
        <w:rPr>
          <w:b/>
          <w:bCs/>
          <w:sz w:val="24"/>
          <w:szCs w:val="24"/>
        </w:rPr>
        <w:t xml:space="preserve"> </w:t>
      </w:r>
      <w:r w:rsidRPr="006B6991">
        <w:rPr>
          <w:sz w:val="24"/>
          <w:szCs w:val="24"/>
        </w:rPr>
        <w:t>«зон риска»</w:t>
      </w:r>
      <w:r w:rsidRPr="006B6991">
        <w:rPr>
          <w:b/>
          <w:bCs/>
          <w:sz w:val="24"/>
          <w:szCs w:val="24"/>
        </w:rPr>
        <w:t xml:space="preserve"> </w:t>
      </w:r>
      <w:r w:rsidRPr="006B6991">
        <w:rPr>
          <w:sz w:val="24"/>
          <w:szCs w:val="24"/>
        </w:rPr>
        <w:t>(выявление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w:t>
      </w:r>
    </w:p>
    <w:p w:rsidR="00AC61C9" w:rsidRPr="006B6991" w:rsidRDefault="00AC61C9" w:rsidP="001A1FEC">
      <w:pPr>
        <w:spacing w:line="24" w:lineRule="exact"/>
        <w:rPr>
          <w:sz w:val="24"/>
          <w:szCs w:val="24"/>
        </w:rPr>
      </w:pPr>
    </w:p>
    <w:p w:rsidR="00AC61C9" w:rsidRPr="006B6991" w:rsidRDefault="00AC61C9" w:rsidP="001A1FEC">
      <w:pPr>
        <w:spacing w:line="351" w:lineRule="auto"/>
        <w:ind w:left="8"/>
        <w:jc w:val="both"/>
        <w:rPr>
          <w:sz w:val="24"/>
          <w:szCs w:val="24"/>
        </w:rPr>
      </w:pPr>
      <w:r w:rsidRPr="006B6991">
        <w:rPr>
          <w:sz w:val="24"/>
          <w:szCs w:val="24"/>
        </w:rPr>
        <w:t>детского дорожно-транспортного травматизма. В ученическом классе профилактическую работу организует классный руководитель.</w:t>
      </w:r>
    </w:p>
    <w:p w:rsidR="00AC61C9" w:rsidRPr="006B6991" w:rsidRDefault="00AC61C9" w:rsidP="001A1FEC">
      <w:pPr>
        <w:spacing w:line="25" w:lineRule="exact"/>
        <w:rPr>
          <w:sz w:val="24"/>
          <w:szCs w:val="24"/>
        </w:rPr>
      </w:pPr>
    </w:p>
    <w:p w:rsidR="00AC61C9" w:rsidRPr="006B6991" w:rsidRDefault="00AC61C9" w:rsidP="001A1FEC">
      <w:pPr>
        <w:spacing w:line="356" w:lineRule="auto"/>
        <w:ind w:left="8" w:firstLine="708"/>
        <w:jc w:val="both"/>
        <w:rPr>
          <w:sz w:val="24"/>
          <w:szCs w:val="24"/>
        </w:rPr>
      </w:pPr>
      <w:r w:rsidRPr="006B6991">
        <w:rPr>
          <w:b/>
          <w:bCs/>
          <w:sz w:val="24"/>
          <w:szCs w:val="24"/>
        </w:rPr>
        <w:t xml:space="preserve">Модель просветительской и методической работы </w:t>
      </w:r>
      <w:r w:rsidRPr="006B6991">
        <w:rPr>
          <w:sz w:val="24"/>
          <w:szCs w:val="24"/>
        </w:rPr>
        <w:t>с участниками</w:t>
      </w:r>
      <w:r w:rsidRPr="006B6991">
        <w:rPr>
          <w:b/>
          <w:bCs/>
          <w:sz w:val="24"/>
          <w:szCs w:val="24"/>
        </w:rPr>
        <w:t xml:space="preserve"> </w:t>
      </w:r>
      <w:r w:rsidRPr="006B6991">
        <w:rPr>
          <w:sz w:val="24"/>
          <w:szCs w:val="24"/>
        </w:rPr>
        <w:t>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w:t>
      </w:r>
    </w:p>
    <w:p w:rsidR="00AC61C9" w:rsidRPr="006B6991" w:rsidRDefault="00AC61C9" w:rsidP="001A1FEC">
      <w:pPr>
        <w:spacing w:line="41" w:lineRule="exact"/>
        <w:rPr>
          <w:sz w:val="24"/>
          <w:szCs w:val="24"/>
        </w:rPr>
      </w:pPr>
    </w:p>
    <w:p w:rsidR="00AC61C9" w:rsidRPr="006B6991" w:rsidRDefault="00AC61C9" w:rsidP="001A5221">
      <w:pPr>
        <w:numPr>
          <w:ilvl w:val="0"/>
          <w:numId w:val="907"/>
        </w:numPr>
        <w:tabs>
          <w:tab w:val="left" w:pos="1002"/>
        </w:tabs>
        <w:spacing w:line="333" w:lineRule="auto"/>
        <w:ind w:left="8" w:firstLine="700"/>
        <w:jc w:val="both"/>
        <w:rPr>
          <w:rFonts w:ascii="Symbol" w:hAnsi="Symbol" w:cs="Symbol"/>
          <w:sz w:val="24"/>
          <w:szCs w:val="24"/>
        </w:rPr>
      </w:pPr>
      <w:r w:rsidRPr="006B6991">
        <w:rPr>
          <w:sz w:val="24"/>
          <w:szCs w:val="24"/>
        </w:rPr>
        <w:t>внешней (предполагает привлечение возможностей других учреждений и организаций – спортивные клубы, лечебные учреждения, стадионы, библиотеки и т.</w:t>
      </w:r>
    </w:p>
    <w:p w:rsidR="00AC61C9" w:rsidRPr="006B6991" w:rsidRDefault="00AC61C9" w:rsidP="001A1FEC">
      <w:pPr>
        <w:spacing w:line="32" w:lineRule="exact"/>
        <w:rPr>
          <w:sz w:val="24"/>
          <w:szCs w:val="24"/>
        </w:rPr>
      </w:pPr>
    </w:p>
    <w:p w:rsidR="00AC61C9" w:rsidRPr="006B6991" w:rsidRDefault="00AC61C9" w:rsidP="001A1FEC">
      <w:pPr>
        <w:ind w:left="8"/>
        <w:rPr>
          <w:sz w:val="24"/>
          <w:szCs w:val="24"/>
        </w:rPr>
      </w:pPr>
      <w:r w:rsidRPr="006B6991">
        <w:rPr>
          <w:sz w:val="24"/>
          <w:szCs w:val="24"/>
        </w:rPr>
        <w:t>д.);</w:t>
      </w:r>
    </w:p>
    <w:p w:rsidR="00AC61C9" w:rsidRPr="006B6991" w:rsidRDefault="00AC61C9" w:rsidP="001A1FEC">
      <w:pPr>
        <w:spacing w:line="193" w:lineRule="exact"/>
        <w:rPr>
          <w:sz w:val="24"/>
          <w:szCs w:val="24"/>
        </w:rPr>
      </w:pPr>
    </w:p>
    <w:p w:rsidR="00AC61C9" w:rsidRPr="006B6991" w:rsidRDefault="00AC61C9" w:rsidP="001A5221">
      <w:pPr>
        <w:numPr>
          <w:ilvl w:val="0"/>
          <w:numId w:val="908"/>
        </w:numPr>
        <w:tabs>
          <w:tab w:val="left" w:pos="1002"/>
        </w:tabs>
        <w:spacing w:line="344" w:lineRule="auto"/>
        <w:ind w:left="8" w:firstLine="700"/>
        <w:jc w:val="both"/>
        <w:rPr>
          <w:rFonts w:ascii="Symbol" w:hAnsi="Symbol" w:cs="Symbol"/>
          <w:sz w:val="24"/>
          <w:szCs w:val="24"/>
        </w:rPr>
      </w:pPr>
      <w:r w:rsidRPr="006B6991">
        <w:rPr>
          <w:sz w:val="24"/>
          <w:szCs w:val="24"/>
        </w:rPr>
        <w:t>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w:t>
      </w:r>
    </w:p>
    <w:p w:rsidR="00AC61C9" w:rsidRPr="006B6991" w:rsidRDefault="00AC61C9" w:rsidP="001A5221">
      <w:pPr>
        <w:numPr>
          <w:ilvl w:val="0"/>
          <w:numId w:val="909"/>
        </w:numPr>
        <w:tabs>
          <w:tab w:val="left" w:pos="980"/>
        </w:tabs>
        <w:ind w:left="980" w:hanging="280"/>
        <w:rPr>
          <w:rFonts w:ascii="Symbol" w:hAnsi="Symbol" w:cs="Symbol"/>
          <w:sz w:val="24"/>
          <w:szCs w:val="24"/>
        </w:rPr>
      </w:pPr>
      <w:r w:rsidRPr="006B6991">
        <w:rPr>
          <w:sz w:val="24"/>
          <w:szCs w:val="24"/>
        </w:rPr>
        <w:t>программной (системной, органически вписанной в образовательный процесс,</w:t>
      </w:r>
    </w:p>
    <w:p w:rsidR="00AC61C9" w:rsidRPr="006B6991" w:rsidRDefault="00AC61C9" w:rsidP="001A1FEC">
      <w:pPr>
        <w:spacing w:line="177" w:lineRule="exact"/>
        <w:rPr>
          <w:sz w:val="24"/>
          <w:szCs w:val="24"/>
        </w:rPr>
      </w:pPr>
    </w:p>
    <w:p w:rsidR="00AC61C9" w:rsidRPr="006B6991" w:rsidRDefault="00AC61C9" w:rsidP="001A1FEC">
      <w:pPr>
        <w:spacing w:line="349" w:lineRule="auto"/>
        <w:rPr>
          <w:sz w:val="24"/>
          <w:szCs w:val="24"/>
        </w:rPr>
      </w:pPr>
      <w:r w:rsidRPr="006B6991">
        <w:rPr>
          <w:sz w:val="24"/>
          <w:szCs w:val="24"/>
        </w:rPr>
        <w:t>служит раскрытию ценностных аспектов здорового и безопасного образа жизни, обеспечивает межпредметные связи);</w:t>
      </w:r>
    </w:p>
    <w:p w:rsidR="00AC61C9" w:rsidRPr="006B6991" w:rsidRDefault="00AC61C9" w:rsidP="001A1FEC">
      <w:pPr>
        <w:spacing w:line="50" w:lineRule="exact"/>
        <w:rPr>
          <w:sz w:val="24"/>
          <w:szCs w:val="24"/>
        </w:rPr>
      </w:pPr>
    </w:p>
    <w:p w:rsidR="00AC61C9" w:rsidRPr="006B6991" w:rsidRDefault="00AC61C9" w:rsidP="001A5221">
      <w:pPr>
        <w:numPr>
          <w:ilvl w:val="0"/>
          <w:numId w:val="910"/>
        </w:numPr>
        <w:tabs>
          <w:tab w:val="left" w:pos="994"/>
        </w:tabs>
        <w:spacing w:line="333" w:lineRule="auto"/>
        <w:ind w:firstLine="700"/>
        <w:jc w:val="both"/>
        <w:rPr>
          <w:rFonts w:ascii="Symbol" w:hAnsi="Symbol" w:cs="Symbol"/>
          <w:sz w:val="24"/>
          <w:szCs w:val="24"/>
        </w:rPr>
      </w:pPr>
      <w:r w:rsidRPr="006B6991">
        <w:rPr>
          <w:sz w:val="24"/>
          <w:szCs w:val="24"/>
        </w:rPr>
        <w:t>стихийной (осуществляется ситуативно, как ответ на возникающие в жизни школы, ученического сообщества проблемные ситуации, вопросы, затруднения,</w:t>
      </w:r>
    </w:p>
    <w:p w:rsidR="00AC61C9" w:rsidRPr="006B6991" w:rsidRDefault="00AC61C9" w:rsidP="001A1FEC">
      <w:pPr>
        <w:spacing w:line="42" w:lineRule="exact"/>
        <w:rPr>
          <w:sz w:val="24"/>
          <w:szCs w:val="24"/>
        </w:rPr>
      </w:pPr>
    </w:p>
    <w:p w:rsidR="00AC61C9" w:rsidRPr="006B6991" w:rsidRDefault="00AC61C9" w:rsidP="001A1FEC">
      <w:pPr>
        <w:spacing w:line="355" w:lineRule="auto"/>
        <w:jc w:val="both"/>
        <w:rPr>
          <w:sz w:val="24"/>
          <w:szCs w:val="24"/>
        </w:rPr>
      </w:pPr>
      <w:r w:rsidRPr="006B6991">
        <w:rPr>
          <w:sz w:val="24"/>
          <w:szCs w:val="24"/>
        </w:rPr>
        <w:t>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w:t>
      </w:r>
    </w:p>
    <w:p w:rsidR="00AC61C9" w:rsidRPr="006B6991" w:rsidRDefault="00AC61C9" w:rsidP="001A1FEC">
      <w:pPr>
        <w:spacing w:line="21" w:lineRule="exact"/>
        <w:rPr>
          <w:sz w:val="24"/>
          <w:szCs w:val="24"/>
        </w:rPr>
      </w:pPr>
    </w:p>
    <w:p w:rsidR="00AC61C9" w:rsidRPr="006B6991" w:rsidRDefault="00AC61C9" w:rsidP="001A1FEC">
      <w:pPr>
        <w:spacing w:line="356" w:lineRule="auto"/>
        <w:ind w:firstLine="708"/>
        <w:jc w:val="both"/>
        <w:rPr>
          <w:sz w:val="24"/>
          <w:szCs w:val="24"/>
        </w:rPr>
      </w:pPr>
      <w:r w:rsidRPr="006B6991">
        <w:rPr>
          <w:sz w:val="24"/>
          <w:szCs w:val="24"/>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AC61C9" w:rsidRPr="006B6991" w:rsidRDefault="00AC61C9" w:rsidP="001A1FEC">
      <w:pPr>
        <w:spacing w:line="200" w:lineRule="exact"/>
        <w:rPr>
          <w:sz w:val="24"/>
          <w:szCs w:val="24"/>
        </w:rPr>
      </w:pPr>
    </w:p>
    <w:p w:rsidR="00AC61C9" w:rsidRPr="006B6991" w:rsidRDefault="00AC61C9" w:rsidP="001A1FEC">
      <w:pPr>
        <w:spacing w:line="296" w:lineRule="exact"/>
        <w:rPr>
          <w:sz w:val="24"/>
          <w:szCs w:val="24"/>
        </w:rPr>
      </w:pPr>
    </w:p>
    <w:p w:rsidR="00AC61C9" w:rsidRPr="006B6991" w:rsidRDefault="00AC61C9" w:rsidP="001A1FEC">
      <w:pPr>
        <w:ind w:left="1700"/>
        <w:rPr>
          <w:sz w:val="24"/>
          <w:szCs w:val="24"/>
        </w:rPr>
      </w:pPr>
      <w:r w:rsidRPr="006B6991">
        <w:rPr>
          <w:b/>
          <w:bCs/>
          <w:sz w:val="24"/>
          <w:szCs w:val="24"/>
        </w:rPr>
        <w:lastRenderedPageBreak/>
        <w:t>2.3.8. Описание деятельности организации, осуществляющей</w:t>
      </w:r>
    </w:p>
    <w:p w:rsidR="00AC61C9" w:rsidRPr="006B6991" w:rsidRDefault="00AC61C9" w:rsidP="001A1FEC">
      <w:pPr>
        <w:spacing w:line="163" w:lineRule="exact"/>
        <w:rPr>
          <w:sz w:val="24"/>
          <w:szCs w:val="24"/>
        </w:rPr>
      </w:pPr>
    </w:p>
    <w:p w:rsidR="00AC61C9" w:rsidRPr="006B6991" w:rsidRDefault="00AC61C9" w:rsidP="001A1FEC">
      <w:pPr>
        <w:ind w:left="600"/>
        <w:rPr>
          <w:sz w:val="24"/>
          <w:szCs w:val="24"/>
        </w:rPr>
      </w:pPr>
      <w:r w:rsidRPr="006B6991">
        <w:rPr>
          <w:b/>
          <w:bCs/>
          <w:sz w:val="24"/>
          <w:szCs w:val="24"/>
        </w:rPr>
        <w:t>образовательную деятельность, в области непрерывного экологического</w:t>
      </w:r>
    </w:p>
    <w:p w:rsidR="00AC61C9" w:rsidRPr="006B6991" w:rsidRDefault="00AC61C9" w:rsidP="001A1FEC">
      <w:pPr>
        <w:spacing w:line="160" w:lineRule="exact"/>
        <w:rPr>
          <w:sz w:val="24"/>
          <w:szCs w:val="24"/>
        </w:rPr>
      </w:pPr>
    </w:p>
    <w:p w:rsidR="00AC61C9" w:rsidRPr="006B6991" w:rsidRDefault="00AC61C9" w:rsidP="001A1FEC">
      <w:pPr>
        <w:ind w:left="2400"/>
        <w:rPr>
          <w:sz w:val="24"/>
          <w:szCs w:val="24"/>
        </w:rPr>
      </w:pPr>
      <w:r w:rsidRPr="006B6991">
        <w:rPr>
          <w:b/>
          <w:bCs/>
          <w:sz w:val="24"/>
          <w:szCs w:val="24"/>
        </w:rPr>
        <w:t>здоровьесберегающего образования обучающихся</w:t>
      </w:r>
    </w:p>
    <w:p w:rsidR="00AC61C9" w:rsidRPr="006B6991" w:rsidRDefault="00AC61C9" w:rsidP="001A1FEC">
      <w:pPr>
        <w:spacing w:line="169" w:lineRule="exact"/>
        <w:rPr>
          <w:sz w:val="24"/>
          <w:szCs w:val="24"/>
        </w:rPr>
      </w:pPr>
    </w:p>
    <w:p w:rsidR="00AC61C9" w:rsidRPr="006B6991" w:rsidRDefault="00AC61C9" w:rsidP="001A1FEC">
      <w:pPr>
        <w:spacing w:line="357" w:lineRule="auto"/>
        <w:ind w:firstLine="708"/>
        <w:jc w:val="both"/>
        <w:rPr>
          <w:sz w:val="24"/>
          <w:szCs w:val="24"/>
        </w:rPr>
      </w:pPr>
      <w:r w:rsidRPr="006B6991">
        <w:rPr>
          <w:sz w:val="24"/>
          <w:szCs w:val="24"/>
        </w:rPr>
        <w:t>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w:t>
      </w:r>
    </w:p>
    <w:p w:rsidR="00AC61C9" w:rsidRPr="006B6991" w:rsidRDefault="00AC61C9" w:rsidP="001A1FEC">
      <w:pPr>
        <w:spacing w:line="20" w:lineRule="exact"/>
        <w:rPr>
          <w:sz w:val="24"/>
          <w:szCs w:val="24"/>
        </w:rPr>
      </w:pPr>
    </w:p>
    <w:p w:rsidR="00AC61C9" w:rsidRPr="006B6991" w:rsidRDefault="00AC61C9" w:rsidP="001A1FEC">
      <w:pPr>
        <w:spacing w:line="358" w:lineRule="auto"/>
        <w:ind w:firstLine="708"/>
        <w:jc w:val="both"/>
        <w:rPr>
          <w:sz w:val="24"/>
          <w:szCs w:val="24"/>
        </w:rPr>
      </w:pPr>
      <w:r w:rsidRPr="006B6991">
        <w:rPr>
          <w:b/>
          <w:bCs/>
          <w:sz w:val="24"/>
          <w:szCs w:val="24"/>
        </w:rPr>
        <w:t xml:space="preserve">Первый комплекс мероприятий </w:t>
      </w:r>
      <w:r w:rsidRPr="006B6991">
        <w:rPr>
          <w:sz w:val="24"/>
          <w:szCs w:val="24"/>
        </w:rPr>
        <w:t>формирует у обучающихся:</w:t>
      </w:r>
      <w:r w:rsidRPr="006B6991">
        <w:rPr>
          <w:b/>
          <w:bCs/>
          <w:sz w:val="24"/>
          <w:szCs w:val="24"/>
        </w:rPr>
        <w:t xml:space="preserve"> </w:t>
      </w:r>
      <w:r w:rsidRPr="006B6991">
        <w:rPr>
          <w:sz w:val="24"/>
          <w:szCs w:val="24"/>
        </w:rPr>
        <w:t>способность</w:t>
      </w:r>
      <w:r w:rsidRPr="006B6991">
        <w:rPr>
          <w:b/>
          <w:bCs/>
          <w:sz w:val="24"/>
          <w:szCs w:val="24"/>
        </w:rPr>
        <w:t xml:space="preserve"> </w:t>
      </w:r>
      <w:r w:rsidRPr="006B6991">
        <w:rPr>
          <w:sz w:val="24"/>
          <w:szCs w:val="24"/>
        </w:rPr>
        <w:t>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w:t>
      </w:r>
    </w:p>
    <w:p w:rsidR="00AC61C9" w:rsidRPr="006B6991" w:rsidRDefault="00AC61C9" w:rsidP="001A1FEC">
      <w:pPr>
        <w:spacing w:line="358" w:lineRule="auto"/>
        <w:ind w:firstLine="708"/>
        <w:jc w:val="both"/>
        <w:rPr>
          <w:sz w:val="24"/>
          <w:szCs w:val="24"/>
        </w:rPr>
      </w:pPr>
      <w:r w:rsidRPr="006B6991">
        <w:rPr>
          <w:b/>
          <w:bCs/>
          <w:sz w:val="24"/>
          <w:szCs w:val="24"/>
        </w:rPr>
        <w:t xml:space="preserve">Второй комплекс </w:t>
      </w:r>
      <w:r w:rsidRPr="006B6991">
        <w:rPr>
          <w:sz w:val="24"/>
          <w:szCs w:val="24"/>
        </w:rPr>
        <w:t>мероприятий формирует у обучающихся:</w:t>
      </w:r>
      <w:r w:rsidRPr="006B6991">
        <w:rPr>
          <w:b/>
          <w:bCs/>
          <w:sz w:val="24"/>
          <w:szCs w:val="24"/>
        </w:rPr>
        <w:t xml:space="preserve"> </w:t>
      </w:r>
      <w:r w:rsidRPr="006B6991">
        <w:rPr>
          <w:sz w:val="24"/>
          <w:szCs w:val="24"/>
        </w:rPr>
        <w:t>представление о</w:t>
      </w:r>
      <w:r w:rsidRPr="006B6991">
        <w:rPr>
          <w:b/>
          <w:bCs/>
          <w:sz w:val="24"/>
          <w:szCs w:val="24"/>
        </w:rPr>
        <w:t xml:space="preserve"> </w:t>
      </w:r>
      <w:r w:rsidRPr="006B6991">
        <w:rPr>
          <w:sz w:val="24"/>
          <w:szCs w:val="24"/>
        </w:rPr>
        <w:t>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w:t>
      </w:r>
    </w:p>
    <w:p w:rsidR="00AC61C9" w:rsidRPr="006B6991" w:rsidRDefault="00AC61C9" w:rsidP="001A1FEC">
      <w:pPr>
        <w:spacing w:line="27" w:lineRule="exact"/>
        <w:rPr>
          <w:sz w:val="24"/>
          <w:szCs w:val="24"/>
        </w:rPr>
      </w:pPr>
    </w:p>
    <w:p w:rsidR="00AC61C9" w:rsidRPr="006B6991" w:rsidRDefault="00AC61C9" w:rsidP="001A1FEC">
      <w:pPr>
        <w:spacing w:line="359" w:lineRule="auto"/>
        <w:ind w:firstLine="708"/>
        <w:jc w:val="both"/>
        <w:rPr>
          <w:sz w:val="24"/>
          <w:szCs w:val="24"/>
        </w:rPr>
      </w:pPr>
      <w:r w:rsidRPr="006B6991">
        <w:rPr>
          <w:b/>
          <w:bCs/>
          <w:sz w:val="24"/>
          <w:szCs w:val="24"/>
        </w:rPr>
        <w:t xml:space="preserve">Третий комплекс </w:t>
      </w:r>
      <w:r w:rsidRPr="006B6991">
        <w:rPr>
          <w:sz w:val="24"/>
          <w:szCs w:val="24"/>
        </w:rPr>
        <w:t>мероприятий формирует у обучающихся:</w:t>
      </w:r>
      <w:r w:rsidRPr="006B6991">
        <w:rPr>
          <w:b/>
          <w:bCs/>
          <w:sz w:val="24"/>
          <w:szCs w:val="24"/>
        </w:rPr>
        <w:t xml:space="preserve"> </w:t>
      </w:r>
      <w:r w:rsidRPr="006B6991">
        <w:rPr>
          <w:sz w:val="24"/>
          <w:szCs w:val="24"/>
        </w:rPr>
        <w:t>навыки оценки</w:t>
      </w:r>
      <w:r w:rsidRPr="006B6991">
        <w:rPr>
          <w:b/>
          <w:bCs/>
          <w:sz w:val="24"/>
          <w:szCs w:val="24"/>
        </w:rPr>
        <w:t xml:space="preserve"> </w:t>
      </w:r>
      <w:r w:rsidRPr="006B6991">
        <w:rPr>
          <w:sz w:val="24"/>
          <w:szCs w:val="24"/>
        </w:rPr>
        <w:t>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w:t>
      </w:r>
    </w:p>
    <w:p w:rsidR="00AC61C9" w:rsidRPr="006B6991" w:rsidRDefault="00AC61C9" w:rsidP="001A1FEC">
      <w:pPr>
        <w:spacing w:line="18" w:lineRule="exact"/>
        <w:rPr>
          <w:sz w:val="24"/>
          <w:szCs w:val="24"/>
        </w:rPr>
      </w:pPr>
    </w:p>
    <w:p w:rsidR="00AC61C9" w:rsidRPr="006B6991" w:rsidRDefault="00AC61C9" w:rsidP="001A1FEC">
      <w:pPr>
        <w:spacing w:line="358" w:lineRule="auto"/>
        <w:ind w:firstLine="708"/>
        <w:jc w:val="both"/>
        <w:rPr>
          <w:sz w:val="24"/>
          <w:szCs w:val="24"/>
        </w:rPr>
      </w:pPr>
      <w:r w:rsidRPr="006B6991">
        <w:rPr>
          <w:b/>
          <w:bCs/>
          <w:sz w:val="24"/>
          <w:szCs w:val="24"/>
        </w:rPr>
        <w:t xml:space="preserve">Четвертый комплекс </w:t>
      </w:r>
      <w:r w:rsidRPr="006B6991">
        <w:rPr>
          <w:sz w:val="24"/>
          <w:szCs w:val="24"/>
        </w:rPr>
        <w:t>мероприятий формирует у обучающихся:</w:t>
      </w:r>
      <w:r w:rsidRPr="006B6991">
        <w:rPr>
          <w:b/>
          <w:bCs/>
          <w:sz w:val="24"/>
          <w:szCs w:val="24"/>
        </w:rPr>
        <w:t xml:space="preserve"> </w:t>
      </w:r>
      <w:r w:rsidRPr="006B6991">
        <w:rPr>
          <w:sz w:val="24"/>
          <w:szCs w:val="24"/>
        </w:rPr>
        <w:t>представление о</w:t>
      </w:r>
      <w:r w:rsidRPr="006B6991">
        <w:rPr>
          <w:b/>
          <w:bCs/>
          <w:sz w:val="24"/>
          <w:szCs w:val="24"/>
        </w:rPr>
        <w:t xml:space="preserve"> </w:t>
      </w:r>
      <w:r w:rsidRPr="006B6991">
        <w:rPr>
          <w:sz w:val="24"/>
          <w:szCs w:val="24"/>
        </w:rPr>
        <w:t xml:space="preserve">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w:t>
      </w:r>
      <w:r w:rsidRPr="006B6991">
        <w:rPr>
          <w:sz w:val="24"/>
          <w:szCs w:val="24"/>
        </w:rPr>
        <w:lastRenderedPageBreak/>
        <w:t>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w:t>
      </w:r>
    </w:p>
    <w:p w:rsidR="00AC61C9" w:rsidRPr="006B6991" w:rsidRDefault="00AC61C9" w:rsidP="001A1FEC">
      <w:pPr>
        <w:spacing w:line="54" w:lineRule="exact"/>
        <w:rPr>
          <w:sz w:val="24"/>
          <w:szCs w:val="24"/>
        </w:rPr>
      </w:pPr>
    </w:p>
    <w:p w:rsidR="00AC61C9" w:rsidRPr="006B6991" w:rsidRDefault="00AC61C9" w:rsidP="001A1FEC">
      <w:pPr>
        <w:spacing w:line="357" w:lineRule="auto"/>
        <w:ind w:left="8"/>
        <w:jc w:val="both"/>
        <w:rPr>
          <w:sz w:val="24"/>
          <w:szCs w:val="24"/>
        </w:rPr>
      </w:pPr>
      <w:r w:rsidRPr="006B6991">
        <w:rPr>
          <w:sz w:val="24"/>
          <w:szCs w:val="24"/>
        </w:rPr>
        <w:t>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w:t>
      </w:r>
    </w:p>
    <w:p w:rsidR="00AC61C9" w:rsidRPr="006B6991" w:rsidRDefault="00AC61C9" w:rsidP="001A1FEC">
      <w:pPr>
        <w:spacing w:line="23" w:lineRule="exact"/>
        <w:rPr>
          <w:sz w:val="24"/>
          <w:szCs w:val="24"/>
        </w:rPr>
      </w:pPr>
    </w:p>
    <w:p w:rsidR="00AC61C9" w:rsidRPr="006B6991" w:rsidRDefault="00AC61C9" w:rsidP="001A1FEC">
      <w:pPr>
        <w:spacing w:line="359" w:lineRule="auto"/>
        <w:ind w:left="8" w:firstLine="708"/>
        <w:jc w:val="both"/>
        <w:rPr>
          <w:sz w:val="24"/>
          <w:szCs w:val="24"/>
        </w:rPr>
      </w:pPr>
      <w:r w:rsidRPr="006B6991">
        <w:rPr>
          <w:b/>
          <w:bCs/>
          <w:sz w:val="24"/>
          <w:szCs w:val="24"/>
        </w:rPr>
        <w:t xml:space="preserve">Пятый комплекс </w:t>
      </w:r>
      <w:r w:rsidRPr="006B6991">
        <w:rPr>
          <w:sz w:val="24"/>
          <w:szCs w:val="24"/>
        </w:rPr>
        <w:t>мероприятий обеспечивает профилактику разного рода</w:t>
      </w:r>
      <w:r w:rsidRPr="006B6991">
        <w:rPr>
          <w:b/>
          <w:bCs/>
          <w:sz w:val="24"/>
          <w:szCs w:val="24"/>
        </w:rPr>
        <w:t xml:space="preserve"> </w:t>
      </w:r>
      <w:r w:rsidRPr="006B6991">
        <w:rPr>
          <w:sz w:val="24"/>
          <w:szCs w:val="24"/>
        </w:rPr>
        <w:t>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w:t>
      </w:r>
    </w:p>
    <w:p w:rsidR="00AC61C9" w:rsidRPr="006B6991" w:rsidRDefault="00AC61C9" w:rsidP="001A1FEC">
      <w:pPr>
        <w:spacing w:line="297" w:lineRule="exact"/>
        <w:rPr>
          <w:sz w:val="24"/>
          <w:szCs w:val="24"/>
        </w:rPr>
      </w:pPr>
    </w:p>
    <w:p w:rsidR="00AC61C9" w:rsidRPr="006B6991" w:rsidRDefault="00AC61C9" w:rsidP="001A1FEC">
      <w:pPr>
        <w:ind w:left="828"/>
        <w:rPr>
          <w:sz w:val="24"/>
          <w:szCs w:val="24"/>
        </w:rPr>
      </w:pPr>
      <w:r w:rsidRPr="006B6991">
        <w:rPr>
          <w:b/>
          <w:bCs/>
          <w:sz w:val="24"/>
          <w:szCs w:val="24"/>
        </w:rPr>
        <w:t>2.3.9. Система поощрения социальной успешности и проявлений активной</w:t>
      </w:r>
    </w:p>
    <w:p w:rsidR="00AC61C9" w:rsidRPr="006B6991" w:rsidRDefault="00AC61C9" w:rsidP="001A1FEC">
      <w:pPr>
        <w:spacing w:line="160" w:lineRule="exact"/>
        <w:rPr>
          <w:sz w:val="24"/>
          <w:szCs w:val="24"/>
        </w:rPr>
      </w:pPr>
    </w:p>
    <w:p w:rsidR="00AC61C9" w:rsidRPr="006B6991" w:rsidRDefault="00AC61C9" w:rsidP="001A1FEC">
      <w:pPr>
        <w:ind w:left="3068"/>
        <w:rPr>
          <w:sz w:val="24"/>
          <w:szCs w:val="24"/>
        </w:rPr>
      </w:pPr>
      <w:r w:rsidRPr="006B6991">
        <w:rPr>
          <w:b/>
          <w:bCs/>
          <w:sz w:val="24"/>
          <w:szCs w:val="24"/>
        </w:rPr>
        <w:t>жизненной позиции обучающихся</w:t>
      </w:r>
    </w:p>
    <w:p w:rsidR="00AC61C9" w:rsidRPr="006B6991" w:rsidRDefault="00AC61C9" w:rsidP="001A1FEC">
      <w:pPr>
        <w:spacing w:line="169" w:lineRule="exact"/>
        <w:rPr>
          <w:sz w:val="24"/>
          <w:szCs w:val="24"/>
        </w:rPr>
      </w:pPr>
    </w:p>
    <w:p w:rsidR="00AC61C9" w:rsidRPr="006B6991" w:rsidRDefault="00AC61C9" w:rsidP="001A1FEC">
      <w:pPr>
        <w:spacing w:line="349" w:lineRule="auto"/>
        <w:ind w:left="8" w:firstLine="708"/>
        <w:jc w:val="both"/>
        <w:rPr>
          <w:sz w:val="24"/>
          <w:szCs w:val="24"/>
        </w:rPr>
      </w:pPr>
      <w:r w:rsidRPr="006B6991">
        <w:rPr>
          <w:sz w:val="24"/>
          <w:szCs w:val="24"/>
        </w:rPr>
        <w:t>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w:t>
      </w:r>
    </w:p>
    <w:p w:rsidR="00AC61C9" w:rsidRPr="006B6991" w:rsidRDefault="00AC61C9" w:rsidP="001A1FEC">
      <w:pPr>
        <w:spacing w:line="31" w:lineRule="exact"/>
        <w:rPr>
          <w:sz w:val="24"/>
          <w:szCs w:val="24"/>
        </w:rPr>
      </w:pPr>
    </w:p>
    <w:p w:rsidR="00AC61C9" w:rsidRPr="006B6991" w:rsidRDefault="00AC61C9" w:rsidP="001A5221">
      <w:pPr>
        <w:numPr>
          <w:ilvl w:val="0"/>
          <w:numId w:val="911"/>
        </w:numPr>
        <w:tabs>
          <w:tab w:val="left" w:pos="330"/>
        </w:tabs>
        <w:spacing w:line="349" w:lineRule="auto"/>
        <w:ind w:left="8" w:hanging="8"/>
        <w:jc w:val="both"/>
        <w:rPr>
          <w:sz w:val="24"/>
          <w:szCs w:val="24"/>
        </w:rPr>
      </w:pPr>
      <w:r w:rsidRPr="006B6991">
        <w:rPr>
          <w:sz w:val="24"/>
          <w:szCs w:val="24"/>
        </w:rPr>
        <w:t>школьников активной жизненной позиции) и тактическую задачу (обеспечить вовлечение и активное участие обучающегося в совместной деятельности,</w:t>
      </w:r>
    </w:p>
    <w:p w:rsidR="00AC61C9" w:rsidRPr="006B6991" w:rsidRDefault="00AC61C9" w:rsidP="001A1FEC">
      <w:pPr>
        <w:spacing w:line="15" w:lineRule="exact"/>
        <w:rPr>
          <w:sz w:val="24"/>
          <w:szCs w:val="24"/>
        </w:rPr>
      </w:pPr>
    </w:p>
    <w:p w:rsidR="00AC61C9" w:rsidRPr="006B6991" w:rsidRDefault="00AC61C9" w:rsidP="001A1FEC">
      <w:pPr>
        <w:ind w:left="8"/>
        <w:rPr>
          <w:sz w:val="24"/>
          <w:szCs w:val="24"/>
        </w:rPr>
      </w:pPr>
      <w:r w:rsidRPr="006B6991">
        <w:rPr>
          <w:sz w:val="24"/>
          <w:szCs w:val="24"/>
        </w:rPr>
        <w:t>организуемой в воспитательных целях).</w:t>
      </w:r>
    </w:p>
    <w:p w:rsidR="00AC61C9" w:rsidRPr="006B6991" w:rsidRDefault="00AC61C9" w:rsidP="001A1FEC">
      <w:pPr>
        <w:spacing w:line="200" w:lineRule="exact"/>
        <w:rPr>
          <w:sz w:val="24"/>
          <w:szCs w:val="24"/>
        </w:rPr>
      </w:pPr>
    </w:p>
    <w:p w:rsidR="00AC61C9" w:rsidRPr="006B6991" w:rsidRDefault="00AC61C9" w:rsidP="001A1FEC">
      <w:pPr>
        <w:spacing w:line="200" w:lineRule="exact"/>
        <w:rPr>
          <w:sz w:val="24"/>
          <w:szCs w:val="24"/>
        </w:rPr>
      </w:pPr>
    </w:p>
    <w:p w:rsidR="00AC61C9" w:rsidRPr="006B6991" w:rsidRDefault="00AC61C9" w:rsidP="001A1FEC">
      <w:pPr>
        <w:spacing w:line="355" w:lineRule="auto"/>
        <w:ind w:firstLine="708"/>
        <w:jc w:val="both"/>
        <w:rPr>
          <w:sz w:val="24"/>
          <w:szCs w:val="24"/>
        </w:rPr>
      </w:pPr>
      <w:r w:rsidRPr="006B6991">
        <w:rPr>
          <w:sz w:val="24"/>
          <w:szCs w:val="24"/>
        </w:rPr>
        <w:t>Система поощрения социальной успешности и проявлений активной жизненной позиции обучающихся в общеобразовательной школе строится на следующих принципах:</w:t>
      </w:r>
    </w:p>
    <w:p w:rsidR="00AC61C9" w:rsidRPr="006B6991" w:rsidRDefault="00AC61C9" w:rsidP="001A1FEC">
      <w:pPr>
        <w:spacing w:line="6" w:lineRule="exact"/>
        <w:rPr>
          <w:sz w:val="24"/>
          <w:szCs w:val="24"/>
        </w:rPr>
      </w:pPr>
    </w:p>
    <w:p w:rsidR="00AC61C9" w:rsidRPr="006B6991" w:rsidRDefault="00AC61C9" w:rsidP="001A5221">
      <w:pPr>
        <w:numPr>
          <w:ilvl w:val="0"/>
          <w:numId w:val="912"/>
        </w:numPr>
        <w:tabs>
          <w:tab w:val="left" w:pos="980"/>
        </w:tabs>
        <w:ind w:left="980" w:hanging="280"/>
        <w:rPr>
          <w:rFonts w:ascii="Symbol" w:hAnsi="Symbol" w:cs="Symbol"/>
          <w:sz w:val="24"/>
          <w:szCs w:val="24"/>
        </w:rPr>
      </w:pPr>
      <w:r w:rsidRPr="006B6991">
        <w:rPr>
          <w:sz w:val="24"/>
          <w:szCs w:val="24"/>
        </w:rPr>
        <w:t>публичность поощрения (информирование всех обучающихся о награждении,</w:t>
      </w:r>
    </w:p>
    <w:p w:rsidR="00AC61C9" w:rsidRPr="006B6991" w:rsidRDefault="00AC61C9" w:rsidP="001A1FEC">
      <w:pPr>
        <w:spacing w:line="163" w:lineRule="exact"/>
        <w:rPr>
          <w:sz w:val="24"/>
          <w:szCs w:val="24"/>
        </w:rPr>
      </w:pPr>
    </w:p>
    <w:p w:rsidR="00AC61C9" w:rsidRPr="006B6991" w:rsidRDefault="00AC61C9" w:rsidP="001A1FEC">
      <w:pPr>
        <w:rPr>
          <w:sz w:val="24"/>
          <w:szCs w:val="24"/>
        </w:rPr>
      </w:pPr>
      <w:r w:rsidRPr="006B6991">
        <w:rPr>
          <w:sz w:val="24"/>
          <w:szCs w:val="24"/>
        </w:rPr>
        <w:t>проведение процедуры награждения в присутствии значительного числа школьников);</w:t>
      </w:r>
    </w:p>
    <w:p w:rsidR="00AC61C9" w:rsidRPr="006B6991" w:rsidRDefault="00AC61C9" w:rsidP="001A1FEC">
      <w:pPr>
        <w:spacing w:line="159" w:lineRule="exact"/>
        <w:rPr>
          <w:sz w:val="24"/>
          <w:szCs w:val="24"/>
        </w:rPr>
      </w:pPr>
    </w:p>
    <w:p w:rsidR="00AC61C9" w:rsidRPr="006B6991" w:rsidRDefault="00AC61C9" w:rsidP="001A5221">
      <w:pPr>
        <w:numPr>
          <w:ilvl w:val="0"/>
          <w:numId w:val="913"/>
        </w:numPr>
        <w:tabs>
          <w:tab w:val="left" w:pos="980"/>
        </w:tabs>
        <w:ind w:left="980" w:hanging="280"/>
        <w:rPr>
          <w:rFonts w:ascii="Symbol" w:hAnsi="Symbol" w:cs="Symbol"/>
          <w:sz w:val="24"/>
          <w:szCs w:val="24"/>
        </w:rPr>
      </w:pPr>
      <w:r w:rsidRPr="006B6991">
        <w:rPr>
          <w:sz w:val="24"/>
          <w:szCs w:val="24"/>
        </w:rPr>
        <w:t>соответствие  артефактов  и  процедур  награждения  укладу  жизни  школы,</w:t>
      </w:r>
    </w:p>
    <w:p w:rsidR="00AC61C9" w:rsidRPr="006B6991" w:rsidRDefault="00AC61C9" w:rsidP="001A1FEC">
      <w:pPr>
        <w:spacing w:line="176" w:lineRule="exact"/>
        <w:rPr>
          <w:sz w:val="24"/>
          <w:szCs w:val="24"/>
        </w:rPr>
      </w:pPr>
    </w:p>
    <w:p w:rsidR="00AC61C9" w:rsidRPr="006B6991" w:rsidRDefault="00AC61C9" w:rsidP="001A1FEC">
      <w:pPr>
        <w:spacing w:line="349" w:lineRule="auto"/>
        <w:rPr>
          <w:sz w:val="24"/>
          <w:szCs w:val="24"/>
        </w:rPr>
      </w:pPr>
      <w:r w:rsidRPr="006B6991">
        <w:rPr>
          <w:sz w:val="24"/>
          <w:szCs w:val="24"/>
        </w:rPr>
        <w:t>специфической символике, выработанной и существующей в сообществе в виде традиции;</w:t>
      </w:r>
    </w:p>
    <w:p w:rsidR="00AC61C9" w:rsidRPr="006B6991" w:rsidRDefault="00AC61C9" w:rsidP="001A1FEC">
      <w:pPr>
        <w:spacing w:line="13" w:lineRule="exact"/>
        <w:rPr>
          <w:sz w:val="24"/>
          <w:szCs w:val="24"/>
        </w:rPr>
      </w:pPr>
    </w:p>
    <w:p w:rsidR="00AC61C9" w:rsidRPr="006B6991" w:rsidRDefault="00AC61C9" w:rsidP="001A5221">
      <w:pPr>
        <w:numPr>
          <w:ilvl w:val="0"/>
          <w:numId w:val="914"/>
        </w:numPr>
        <w:tabs>
          <w:tab w:val="left" w:pos="980"/>
        </w:tabs>
        <w:ind w:left="980" w:hanging="280"/>
        <w:rPr>
          <w:rFonts w:ascii="Symbol" w:hAnsi="Symbol" w:cs="Symbol"/>
          <w:sz w:val="24"/>
          <w:szCs w:val="24"/>
        </w:rPr>
      </w:pPr>
      <w:r w:rsidRPr="006B6991">
        <w:rPr>
          <w:sz w:val="24"/>
          <w:szCs w:val="24"/>
        </w:rPr>
        <w:t>прозрачность  правил  поощрения  (наличие  положения  о  награждениях,</w:t>
      </w:r>
    </w:p>
    <w:p w:rsidR="00AC61C9" w:rsidRPr="006B6991" w:rsidRDefault="00AC61C9" w:rsidP="001A1FEC">
      <w:pPr>
        <w:spacing w:line="177" w:lineRule="exact"/>
        <w:rPr>
          <w:sz w:val="24"/>
          <w:szCs w:val="24"/>
        </w:rPr>
      </w:pPr>
    </w:p>
    <w:p w:rsidR="00AC61C9" w:rsidRPr="006B6991" w:rsidRDefault="00AC61C9" w:rsidP="001A1FEC">
      <w:pPr>
        <w:spacing w:line="349" w:lineRule="auto"/>
        <w:rPr>
          <w:sz w:val="24"/>
          <w:szCs w:val="24"/>
        </w:rPr>
      </w:pPr>
      <w:r w:rsidRPr="006B6991">
        <w:rPr>
          <w:sz w:val="24"/>
          <w:szCs w:val="24"/>
        </w:rPr>
        <w:lastRenderedPageBreak/>
        <w:t>неукоснительное следование порядку, зафиксированному в этом документе, соблюдение справедливости при выдвижении кандидатур);</w:t>
      </w:r>
    </w:p>
    <w:p w:rsidR="00AC61C9" w:rsidRPr="006B6991" w:rsidRDefault="00AC61C9" w:rsidP="001A1FEC">
      <w:pPr>
        <w:spacing w:line="48" w:lineRule="exact"/>
        <w:rPr>
          <w:sz w:val="24"/>
          <w:szCs w:val="24"/>
        </w:rPr>
      </w:pPr>
    </w:p>
    <w:p w:rsidR="00AC61C9" w:rsidRPr="006B6991" w:rsidRDefault="00AC61C9" w:rsidP="001A5221">
      <w:pPr>
        <w:numPr>
          <w:ilvl w:val="0"/>
          <w:numId w:val="915"/>
        </w:numPr>
        <w:tabs>
          <w:tab w:val="left" w:pos="994"/>
        </w:tabs>
        <w:spacing w:line="344" w:lineRule="auto"/>
        <w:ind w:firstLine="700"/>
        <w:jc w:val="both"/>
        <w:rPr>
          <w:rFonts w:ascii="Symbol" w:hAnsi="Symbol" w:cs="Symbol"/>
          <w:sz w:val="24"/>
          <w:szCs w:val="24"/>
        </w:rPr>
      </w:pPr>
      <w:r w:rsidRPr="006B6991">
        <w:rPr>
          <w:sz w:val="24"/>
          <w:szCs w:val="24"/>
        </w:rPr>
        <w:t>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w:t>
      </w:r>
    </w:p>
    <w:p w:rsidR="00AC61C9" w:rsidRPr="006B6991" w:rsidRDefault="00AC61C9" w:rsidP="001A1FEC">
      <w:pPr>
        <w:spacing w:line="54" w:lineRule="exact"/>
        <w:rPr>
          <w:rFonts w:ascii="Symbol" w:hAnsi="Symbol" w:cs="Symbol"/>
          <w:sz w:val="24"/>
          <w:szCs w:val="24"/>
        </w:rPr>
      </w:pPr>
    </w:p>
    <w:p w:rsidR="00AC61C9" w:rsidRPr="006B6991" w:rsidRDefault="00AC61C9" w:rsidP="001A5221">
      <w:pPr>
        <w:numPr>
          <w:ilvl w:val="0"/>
          <w:numId w:val="915"/>
        </w:numPr>
        <w:tabs>
          <w:tab w:val="left" w:pos="994"/>
        </w:tabs>
        <w:spacing w:line="349" w:lineRule="auto"/>
        <w:ind w:firstLine="700"/>
        <w:jc w:val="both"/>
        <w:rPr>
          <w:rFonts w:ascii="Symbol" w:hAnsi="Symbol" w:cs="Symbol"/>
          <w:sz w:val="24"/>
          <w:szCs w:val="24"/>
        </w:rPr>
      </w:pPr>
      <w:r w:rsidRPr="006B6991">
        <w:rPr>
          <w:sz w:val="24"/>
          <w:szCs w:val="24"/>
        </w:rPr>
        <w:t>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w:t>
      </w:r>
    </w:p>
    <w:p w:rsidR="00AC61C9" w:rsidRPr="006B6991" w:rsidRDefault="00AC61C9" w:rsidP="001A1FEC">
      <w:pPr>
        <w:spacing w:line="50" w:lineRule="exact"/>
        <w:rPr>
          <w:rFonts w:ascii="Symbol" w:hAnsi="Symbol" w:cs="Symbol"/>
          <w:sz w:val="24"/>
          <w:szCs w:val="24"/>
        </w:rPr>
      </w:pPr>
    </w:p>
    <w:p w:rsidR="00AC61C9" w:rsidRPr="006B6991" w:rsidRDefault="00AC61C9" w:rsidP="001A5221">
      <w:pPr>
        <w:numPr>
          <w:ilvl w:val="0"/>
          <w:numId w:val="915"/>
        </w:numPr>
        <w:tabs>
          <w:tab w:val="left" w:pos="994"/>
        </w:tabs>
        <w:spacing w:line="333" w:lineRule="auto"/>
        <w:ind w:firstLine="700"/>
        <w:rPr>
          <w:rFonts w:ascii="Symbol" w:hAnsi="Symbol" w:cs="Symbol"/>
          <w:sz w:val="24"/>
          <w:szCs w:val="24"/>
        </w:rPr>
      </w:pPr>
      <w:r w:rsidRPr="006B6991">
        <w:rPr>
          <w:sz w:val="24"/>
          <w:szCs w:val="24"/>
        </w:rPr>
        <w:t>дифференцированность поощрений (наличие уровней и типов наград позволяет продлить стимулирующее действие системы поощрения).</w:t>
      </w:r>
    </w:p>
    <w:p w:rsidR="00AC61C9" w:rsidRPr="006B6991" w:rsidRDefault="00AC61C9" w:rsidP="001A1FEC">
      <w:pPr>
        <w:spacing w:line="42" w:lineRule="exact"/>
        <w:rPr>
          <w:sz w:val="24"/>
          <w:szCs w:val="24"/>
        </w:rPr>
      </w:pPr>
    </w:p>
    <w:p w:rsidR="00AC61C9" w:rsidRPr="006B6991" w:rsidRDefault="00AC61C9" w:rsidP="001A1FEC">
      <w:pPr>
        <w:spacing w:line="351" w:lineRule="auto"/>
        <w:ind w:firstLine="708"/>
        <w:jc w:val="both"/>
        <w:rPr>
          <w:sz w:val="24"/>
          <w:szCs w:val="24"/>
        </w:rPr>
      </w:pPr>
      <w:r w:rsidRPr="006B6991">
        <w:rPr>
          <w:sz w:val="24"/>
          <w:szCs w:val="24"/>
        </w:rPr>
        <w:t>Формами поощрения социальной успешности и проявлений активной жизненной позиции обучающихся являются рейтинг, формирование портфолио и т. п.</w:t>
      </w:r>
    </w:p>
    <w:p w:rsidR="00AC61C9" w:rsidRPr="006B6991" w:rsidRDefault="00AC61C9" w:rsidP="001A1FEC">
      <w:pPr>
        <w:spacing w:line="25" w:lineRule="exact"/>
        <w:rPr>
          <w:sz w:val="24"/>
          <w:szCs w:val="24"/>
        </w:rPr>
      </w:pPr>
    </w:p>
    <w:p w:rsidR="00AC61C9" w:rsidRPr="006B6991" w:rsidRDefault="00AC61C9" w:rsidP="001A1FEC">
      <w:pPr>
        <w:spacing w:line="358" w:lineRule="auto"/>
        <w:ind w:firstLine="708"/>
        <w:jc w:val="both"/>
        <w:rPr>
          <w:sz w:val="24"/>
          <w:szCs w:val="24"/>
        </w:rPr>
      </w:pPr>
      <w:r w:rsidRPr="006B6991">
        <w:rPr>
          <w:sz w:val="24"/>
          <w:szCs w:val="24"/>
        </w:rPr>
        <w:t>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w:t>
      </w:r>
    </w:p>
    <w:p w:rsidR="00AC61C9" w:rsidRPr="006B6991" w:rsidRDefault="00AC61C9" w:rsidP="001A1FEC">
      <w:pPr>
        <w:spacing w:line="16" w:lineRule="exact"/>
        <w:rPr>
          <w:sz w:val="24"/>
          <w:szCs w:val="24"/>
        </w:rPr>
      </w:pPr>
    </w:p>
    <w:p w:rsidR="00AC61C9" w:rsidRPr="006B6991" w:rsidRDefault="00AC61C9" w:rsidP="001A1FEC">
      <w:pPr>
        <w:spacing w:line="332" w:lineRule="auto"/>
        <w:ind w:firstLine="708"/>
        <w:jc w:val="both"/>
        <w:rPr>
          <w:sz w:val="24"/>
          <w:szCs w:val="24"/>
        </w:rPr>
      </w:pPr>
      <w:r w:rsidRPr="006B6991">
        <w:rPr>
          <w:sz w:val="24"/>
          <w:szCs w:val="24"/>
        </w:rPr>
        <w:t>Формирование портфолио в качестве способа организации поощрения социальной успешности и проявлений активной жизненной позиции обучающихся –</w:t>
      </w:r>
    </w:p>
    <w:p w:rsidR="00AC61C9" w:rsidRPr="006B6991" w:rsidRDefault="00AC61C9" w:rsidP="001A1FEC">
      <w:pPr>
        <w:spacing w:line="357" w:lineRule="auto"/>
        <w:jc w:val="both"/>
        <w:rPr>
          <w:sz w:val="24"/>
          <w:szCs w:val="24"/>
        </w:rPr>
      </w:pPr>
      <w:r w:rsidRPr="006B6991">
        <w:rPr>
          <w:sz w:val="24"/>
          <w:szCs w:val="24"/>
        </w:rPr>
        <w:t>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w:t>
      </w:r>
    </w:p>
    <w:p w:rsidR="00AC61C9" w:rsidRPr="006B6991" w:rsidRDefault="00AC61C9" w:rsidP="001A1FEC">
      <w:pPr>
        <w:spacing w:line="296" w:lineRule="exact"/>
        <w:rPr>
          <w:sz w:val="24"/>
          <w:szCs w:val="24"/>
        </w:rPr>
      </w:pPr>
    </w:p>
    <w:p w:rsidR="00AC61C9" w:rsidRPr="006B6991" w:rsidRDefault="00AC61C9" w:rsidP="001A1FEC">
      <w:pPr>
        <w:ind w:left="1380"/>
        <w:rPr>
          <w:sz w:val="24"/>
          <w:szCs w:val="24"/>
        </w:rPr>
      </w:pPr>
      <w:r w:rsidRPr="006B6991">
        <w:rPr>
          <w:b/>
          <w:bCs/>
          <w:sz w:val="24"/>
          <w:szCs w:val="24"/>
        </w:rPr>
        <w:t>2.3.10. Критерии, показатели эффективности деятельности МБОУ</w:t>
      </w:r>
    </w:p>
    <w:p w:rsidR="00AC61C9" w:rsidRPr="006B6991" w:rsidRDefault="00AC61C9" w:rsidP="001A1FEC">
      <w:pPr>
        <w:spacing w:line="160" w:lineRule="exact"/>
        <w:rPr>
          <w:sz w:val="24"/>
          <w:szCs w:val="24"/>
        </w:rPr>
      </w:pPr>
    </w:p>
    <w:p w:rsidR="00AC61C9" w:rsidRPr="006B6991" w:rsidRDefault="00AC61C9" w:rsidP="001A1FEC">
      <w:pPr>
        <w:ind w:left="300"/>
        <w:rPr>
          <w:sz w:val="24"/>
          <w:szCs w:val="24"/>
        </w:rPr>
      </w:pPr>
      <w:r w:rsidRPr="006B6991">
        <w:rPr>
          <w:b/>
          <w:bCs/>
          <w:sz w:val="24"/>
          <w:szCs w:val="24"/>
        </w:rPr>
        <w:t>«Шумбутская СОШ» в части духовно-нравственного развития, воспитания и</w:t>
      </w:r>
    </w:p>
    <w:p w:rsidR="00AC61C9" w:rsidRPr="006B6991" w:rsidRDefault="00AC61C9" w:rsidP="001A1FEC">
      <w:pPr>
        <w:spacing w:line="160" w:lineRule="exact"/>
        <w:rPr>
          <w:sz w:val="24"/>
          <w:szCs w:val="24"/>
        </w:rPr>
      </w:pPr>
    </w:p>
    <w:p w:rsidR="00AC61C9" w:rsidRPr="006B6991" w:rsidRDefault="00AC61C9" w:rsidP="001A1FEC">
      <w:pPr>
        <w:jc w:val="center"/>
        <w:rPr>
          <w:sz w:val="24"/>
          <w:szCs w:val="24"/>
        </w:rPr>
      </w:pPr>
      <w:r w:rsidRPr="006B6991">
        <w:rPr>
          <w:b/>
          <w:bCs/>
          <w:sz w:val="24"/>
          <w:szCs w:val="24"/>
        </w:rPr>
        <w:t>социализации обучающихся</w:t>
      </w:r>
    </w:p>
    <w:p w:rsidR="00AC61C9" w:rsidRPr="006B6991" w:rsidRDefault="00AC61C9" w:rsidP="001A1FEC">
      <w:pPr>
        <w:spacing w:line="172" w:lineRule="exact"/>
        <w:rPr>
          <w:sz w:val="24"/>
          <w:szCs w:val="24"/>
        </w:rPr>
      </w:pPr>
    </w:p>
    <w:p w:rsidR="00AC61C9" w:rsidRPr="006B6991" w:rsidRDefault="00AC61C9" w:rsidP="001A1FEC">
      <w:pPr>
        <w:spacing w:line="356" w:lineRule="auto"/>
        <w:ind w:firstLine="708"/>
        <w:jc w:val="both"/>
        <w:rPr>
          <w:sz w:val="24"/>
          <w:szCs w:val="24"/>
        </w:rPr>
      </w:pPr>
      <w:r w:rsidRPr="006B6991">
        <w:rPr>
          <w:b/>
          <w:bCs/>
          <w:sz w:val="24"/>
          <w:szCs w:val="24"/>
        </w:rPr>
        <w:t xml:space="preserve">Первый критерий </w:t>
      </w:r>
      <w:r w:rsidRPr="006B6991">
        <w:rPr>
          <w:sz w:val="24"/>
          <w:szCs w:val="24"/>
        </w:rPr>
        <w:t>–</w:t>
      </w:r>
      <w:r w:rsidRPr="006B6991">
        <w:rPr>
          <w:b/>
          <w:bCs/>
          <w:sz w:val="24"/>
          <w:szCs w:val="24"/>
        </w:rPr>
        <w:t xml:space="preserve"> </w:t>
      </w:r>
      <w:r w:rsidRPr="006B6991">
        <w:rPr>
          <w:sz w:val="24"/>
          <w:szCs w:val="24"/>
        </w:rPr>
        <w:t>степень обеспечения в образовательной организации жизни</w:t>
      </w:r>
      <w:r w:rsidRPr="006B6991">
        <w:rPr>
          <w:b/>
          <w:bCs/>
          <w:sz w:val="24"/>
          <w:szCs w:val="24"/>
        </w:rPr>
        <w:t xml:space="preserve"> </w:t>
      </w:r>
      <w:r w:rsidRPr="006B6991">
        <w:rPr>
          <w:sz w:val="24"/>
          <w:szCs w:val="24"/>
        </w:rPr>
        <w:t>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w:t>
      </w:r>
    </w:p>
    <w:p w:rsidR="00AC61C9" w:rsidRPr="006B6991" w:rsidRDefault="00AC61C9" w:rsidP="001A1FEC">
      <w:pPr>
        <w:spacing w:line="6" w:lineRule="exact"/>
        <w:rPr>
          <w:sz w:val="24"/>
          <w:szCs w:val="24"/>
        </w:rPr>
      </w:pPr>
    </w:p>
    <w:p w:rsidR="00AC61C9" w:rsidRPr="006B6991" w:rsidRDefault="00AC61C9" w:rsidP="001A5221">
      <w:pPr>
        <w:numPr>
          <w:ilvl w:val="0"/>
          <w:numId w:val="916"/>
        </w:numPr>
        <w:tabs>
          <w:tab w:val="left" w:pos="980"/>
        </w:tabs>
        <w:ind w:left="980" w:hanging="280"/>
        <w:rPr>
          <w:rFonts w:ascii="Symbol" w:hAnsi="Symbol" w:cs="Symbol"/>
          <w:sz w:val="24"/>
          <w:szCs w:val="24"/>
        </w:rPr>
      </w:pPr>
      <w:r w:rsidRPr="006B6991">
        <w:rPr>
          <w:sz w:val="24"/>
          <w:szCs w:val="24"/>
        </w:rPr>
        <w:t>уровень информированности педагогов о состоянии здоровья обучающихся</w:t>
      </w:r>
    </w:p>
    <w:p w:rsidR="00AC61C9" w:rsidRPr="006B6991" w:rsidRDefault="00AC61C9" w:rsidP="001A1FEC">
      <w:pPr>
        <w:spacing w:line="174" w:lineRule="exact"/>
        <w:rPr>
          <w:sz w:val="24"/>
          <w:szCs w:val="24"/>
        </w:rPr>
      </w:pPr>
    </w:p>
    <w:p w:rsidR="00AC61C9" w:rsidRPr="006B6991" w:rsidRDefault="00AC61C9" w:rsidP="001A1FEC">
      <w:pPr>
        <w:spacing w:line="355" w:lineRule="auto"/>
        <w:jc w:val="both"/>
        <w:rPr>
          <w:sz w:val="24"/>
          <w:szCs w:val="24"/>
        </w:rPr>
      </w:pPr>
      <w:r w:rsidRPr="006B6991">
        <w:rPr>
          <w:sz w:val="24"/>
          <w:szCs w:val="24"/>
        </w:rPr>
        <w:t>(заболевания,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w:t>
      </w:r>
    </w:p>
    <w:p w:rsidR="00AC61C9" w:rsidRPr="006B6991" w:rsidRDefault="00AC61C9" w:rsidP="001A1FEC">
      <w:pPr>
        <w:spacing w:line="40" w:lineRule="exact"/>
        <w:rPr>
          <w:sz w:val="24"/>
          <w:szCs w:val="24"/>
        </w:rPr>
      </w:pPr>
    </w:p>
    <w:p w:rsidR="00AC61C9" w:rsidRPr="006B6991" w:rsidRDefault="00AC61C9" w:rsidP="001A5221">
      <w:pPr>
        <w:numPr>
          <w:ilvl w:val="0"/>
          <w:numId w:val="917"/>
        </w:numPr>
        <w:tabs>
          <w:tab w:val="left" w:pos="994"/>
        </w:tabs>
        <w:spacing w:line="349" w:lineRule="auto"/>
        <w:ind w:firstLine="700"/>
        <w:jc w:val="both"/>
        <w:rPr>
          <w:rFonts w:ascii="Symbol" w:hAnsi="Symbol" w:cs="Symbol"/>
          <w:sz w:val="24"/>
          <w:szCs w:val="24"/>
        </w:rPr>
      </w:pPr>
      <w:r w:rsidRPr="006B6991">
        <w:rPr>
          <w:sz w:val="24"/>
          <w:szCs w:val="24"/>
        </w:rPr>
        <w:t>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w:t>
      </w:r>
    </w:p>
    <w:p w:rsidR="00AC61C9" w:rsidRPr="006B6991" w:rsidRDefault="00AC61C9" w:rsidP="001A1FEC">
      <w:pPr>
        <w:spacing w:line="47" w:lineRule="exact"/>
        <w:rPr>
          <w:rFonts w:ascii="Symbol" w:hAnsi="Symbol" w:cs="Symbol"/>
          <w:sz w:val="24"/>
          <w:szCs w:val="24"/>
        </w:rPr>
      </w:pPr>
    </w:p>
    <w:p w:rsidR="00AC61C9" w:rsidRPr="006B6991" w:rsidRDefault="00AC61C9" w:rsidP="001A5221">
      <w:pPr>
        <w:numPr>
          <w:ilvl w:val="0"/>
          <w:numId w:val="917"/>
        </w:numPr>
        <w:tabs>
          <w:tab w:val="left" w:pos="994"/>
        </w:tabs>
        <w:spacing w:line="344" w:lineRule="auto"/>
        <w:ind w:firstLine="700"/>
        <w:jc w:val="both"/>
        <w:rPr>
          <w:rFonts w:ascii="Symbol" w:hAnsi="Symbol" w:cs="Symbol"/>
          <w:sz w:val="24"/>
          <w:szCs w:val="24"/>
        </w:rPr>
      </w:pPr>
      <w:r w:rsidRPr="006B6991">
        <w:rPr>
          <w:sz w:val="24"/>
          <w:szCs w:val="24"/>
        </w:rPr>
        <w:lastRenderedPageBreak/>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w:t>
      </w:r>
    </w:p>
    <w:p w:rsidR="00AC61C9" w:rsidRPr="006B6991" w:rsidRDefault="00AC61C9" w:rsidP="001A1FEC">
      <w:pPr>
        <w:spacing w:line="35" w:lineRule="exact"/>
        <w:rPr>
          <w:sz w:val="24"/>
          <w:szCs w:val="24"/>
        </w:rPr>
      </w:pPr>
    </w:p>
    <w:p w:rsidR="00AC61C9" w:rsidRPr="006B6991" w:rsidRDefault="00AC61C9" w:rsidP="001A1FEC">
      <w:pPr>
        <w:spacing w:line="357" w:lineRule="auto"/>
        <w:jc w:val="both"/>
        <w:rPr>
          <w:sz w:val="24"/>
          <w:szCs w:val="24"/>
        </w:rPr>
      </w:pPr>
      <w:r w:rsidRPr="006B6991">
        <w:rPr>
          <w:sz w:val="24"/>
          <w:szCs w:val="24"/>
        </w:rPr>
        <w:t>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 (тематика, форма и содержание которых</w:t>
      </w:r>
    </w:p>
    <w:p w:rsidR="00AC61C9" w:rsidRPr="006B6991" w:rsidRDefault="00AC61C9" w:rsidP="001A1FEC">
      <w:pPr>
        <w:spacing w:line="351" w:lineRule="auto"/>
        <w:rPr>
          <w:sz w:val="24"/>
          <w:szCs w:val="24"/>
        </w:rPr>
      </w:pPr>
      <w:r w:rsidRPr="006B6991">
        <w:rPr>
          <w:sz w:val="24"/>
          <w:szCs w:val="24"/>
        </w:rPr>
        <w:t>адекватны задачам обеспечения жизни и здоровья обучающихся, здорового и безопасного образа жизни);</w:t>
      </w:r>
    </w:p>
    <w:p w:rsidR="00AC61C9" w:rsidRPr="006B6991" w:rsidRDefault="00AC61C9" w:rsidP="001A1FEC">
      <w:pPr>
        <w:spacing w:line="10" w:lineRule="exact"/>
        <w:rPr>
          <w:sz w:val="24"/>
          <w:szCs w:val="24"/>
        </w:rPr>
      </w:pPr>
    </w:p>
    <w:p w:rsidR="00AC61C9" w:rsidRPr="006B6991" w:rsidRDefault="00AC61C9" w:rsidP="001A5221">
      <w:pPr>
        <w:numPr>
          <w:ilvl w:val="0"/>
          <w:numId w:val="918"/>
        </w:numPr>
        <w:tabs>
          <w:tab w:val="left" w:pos="980"/>
        </w:tabs>
        <w:ind w:left="980" w:hanging="280"/>
        <w:rPr>
          <w:rFonts w:ascii="Symbol" w:hAnsi="Symbol" w:cs="Symbol"/>
          <w:sz w:val="24"/>
          <w:szCs w:val="24"/>
        </w:rPr>
      </w:pPr>
      <w:r w:rsidRPr="006B6991">
        <w:rPr>
          <w:sz w:val="24"/>
          <w:szCs w:val="24"/>
        </w:rPr>
        <w:t>уровень безопасности для обучающихся среды образовательной организации,</w:t>
      </w:r>
    </w:p>
    <w:p w:rsidR="00AC61C9" w:rsidRPr="006B6991" w:rsidRDefault="00AC61C9" w:rsidP="001A1FEC">
      <w:pPr>
        <w:spacing w:line="163" w:lineRule="exact"/>
        <w:rPr>
          <w:sz w:val="24"/>
          <w:szCs w:val="24"/>
        </w:rPr>
      </w:pPr>
    </w:p>
    <w:p w:rsidR="00AC61C9" w:rsidRPr="006B6991" w:rsidRDefault="00AC61C9" w:rsidP="001A1FEC">
      <w:pPr>
        <w:rPr>
          <w:sz w:val="24"/>
          <w:szCs w:val="24"/>
        </w:rPr>
      </w:pPr>
      <w:r w:rsidRPr="006B6991">
        <w:rPr>
          <w:sz w:val="24"/>
          <w:szCs w:val="24"/>
        </w:rPr>
        <w:t>реалистичность количества и достаточность мероприятий;</w:t>
      </w:r>
    </w:p>
    <w:p w:rsidR="00AC61C9" w:rsidRPr="006B6991" w:rsidRDefault="00AC61C9" w:rsidP="001A1FEC">
      <w:pPr>
        <w:spacing w:line="193" w:lineRule="exact"/>
        <w:rPr>
          <w:sz w:val="24"/>
          <w:szCs w:val="24"/>
        </w:rPr>
      </w:pPr>
    </w:p>
    <w:p w:rsidR="00AC61C9" w:rsidRPr="006B6991" w:rsidRDefault="00AC61C9" w:rsidP="001A5221">
      <w:pPr>
        <w:numPr>
          <w:ilvl w:val="0"/>
          <w:numId w:val="919"/>
        </w:numPr>
        <w:tabs>
          <w:tab w:val="left" w:pos="994"/>
        </w:tabs>
        <w:spacing w:line="349" w:lineRule="auto"/>
        <w:ind w:firstLine="700"/>
        <w:jc w:val="both"/>
        <w:rPr>
          <w:rFonts w:ascii="Symbol" w:hAnsi="Symbol" w:cs="Symbol"/>
          <w:sz w:val="24"/>
          <w:szCs w:val="24"/>
        </w:rPr>
      </w:pPr>
      <w:r w:rsidRPr="006B6991">
        <w:rPr>
          <w:sz w:val="24"/>
          <w:szCs w:val="24"/>
        </w:rPr>
        <w:t>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w:t>
      </w:r>
    </w:p>
    <w:p w:rsidR="00AC61C9" w:rsidRPr="006B6991" w:rsidRDefault="00AC61C9" w:rsidP="001A1FEC">
      <w:pPr>
        <w:spacing w:line="29" w:lineRule="exact"/>
        <w:rPr>
          <w:sz w:val="24"/>
          <w:szCs w:val="24"/>
        </w:rPr>
      </w:pPr>
    </w:p>
    <w:p w:rsidR="00AC61C9" w:rsidRPr="006B6991" w:rsidRDefault="00AC61C9" w:rsidP="001A1FEC">
      <w:pPr>
        <w:spacing w:line="355" w:lineRule="auto"/>
        <w:ind w:firstLine="708"/>
        <w:jc w:val="both"/>
        <w:rPr>
          <w:sz w:val="24"/>
          <w:szCs w:val="24"/>
        </w:rPr>
      </w:pPr>
      <w:r w:rsidRPr="006B6991">
        <w:rPr>
          <w:b/>
          <w:bCs/>
          <w:sz w:val="24"/>
          <w:szCs w:val="24"/>
        </w:rPr>
        <w:t xml:space="preserve">Второй критерий </w:t>
      </w:r>
      <w:r w:rsidRPr="006B6991">
        <w:rPr>
          <w:sz w:val="24"/>
          <w:szCs w:val="24"/>
        </w:rPr>
        <w:t>–</w:t>
      </w:r>
      <w:r w:rsidRPr="006B6991">
        <w:rPr>
          <w:b/>
          <w:bCs/>
          <w:sz w:val="24"/>
          <w:szCs w:val="24"/>
        </w:rPr>
        <w:t xml:space="preserve"> </w:t>
      </w:r>
      <w:r w:rsidRPr="006B6991">
        <w:rPr>
          <w:sz w:val="24"/>
          <w:szCs w:val="24"/>
        </w:rPr>
        <w:t>степень обеспечения в образовательной организации</w:t>
      </w:r>
      <w:r w:rsidRPr="006B6991">
        <w:rPr>
          <w:b/>
          <w:bCs/>
          <w:sz w:val="24"/>
          <w:szCs w:val="24"/>
        </w:rPr>
        <w:t xml:space="preserve"> </w:t>
      </w:r>
      <w:r w:rsidRPr="006B6991">
        <w:rPr>
          <w:sz w:val="24"/>
          <w:szCs w:val="24"/>
        </w:rPr>
        <w:t>позитивных межличностных отношений обучающихся, выражается в следующих показателях:</w:t>
      </w:r>
    </w:p>
    <w:p w:rsidR="00AC61C9" w:rsidRPr="006B6991" w:rsidRDefault="00AC61C9" w:rsidP="001A1FEC">
      <w:pPr>
        <w:spacing w:line="7" w:lineRule="exact"/>
        <w:rPr>
          <w:sz w:val="24"/>
          <w:szCs w:val="24"/>
        </w:rPr>
      </w:pPr>
    </w:p>
    <w:p w:rsidR="00AC61C9" w:rsidRPr="006B6991" w:rsidRDefault="00AC61C9" w:rsidP="001A1FEC">
      <w:pPr>
        <w:spacing w:line="358" w:lineRule="auto"/>
        <w:ind w:firstLine="708"/>
        <w:jc w:val="both"/>
        <w:rPr>
          <w:sz w:val="24"/>
          <w:szCs w:val="24"/>
        </w:rPr>
      </w:pPr>
      <w:r w:rsidRPr="006B6991">
        <w:rPr>
          <w:rFonts w:ascii="Symbol" w:hAnsi="Symbol" w:cs="Symbol"/>
          <w:sz w:val="24"/>
          <w:szCs w:val="24"/>
        </w:rPr>
        <w:t></w:t>
      </w:r>
      <w:r w:rsidRPr="006B6991">
        <w:rPr>
          <w:sz w:val="24"/>
          <w:szCs w:val="24"/>
        </w:rPr>
        <w:t xml:space="preserve"> 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w:t>
      </w:r>
    </w:p>
    <w:p w:rsidR="00AC61C9" w:rsidRPr="006B6991" w:rsidRDefault="00AC61C9" w:rsidP="001A1FEC">
      <w:pPr>
        <w:spacing w:line="40" w:lineRule="exact"/>
        <w:rPr>
          <w:sz w:val="24"/>
          <w:szCs w:val="24"/>
        </w:rPr>
      </w:pPr>
    </w:p>
    <w:p w:rsidR="00AC61C9" w:rsidRPr="006B6991" w:rsidRDefault="00AC61C9" w:rsidP="001A5221">
      <w:pPr>
        <w:numPr>
          <w:ilvl w:val="0"/>
          <w:numId w:val="920"/>
        </w:numPr>
        <w:tabs>
          <w:tab w:val="left" w:pos="994"/>
        </w:tabs>
        <w:spacing w:line="343" w:lineRule="auto"/>
        <w:ind w:firstLine="700"/>
        <w:jc w:val="both"/>
        <w:rPr>
          <w:rFonts w:ascii="Symbol" w:hAnsi="Symbol" w:cs="Symbol"/>
          <w:sz w:val="24"/>
          <w:szCs w:val="24"/>
        </w:rPr>
      </w:pPr>
      <w:r w:rsidRPr="006B6991">
        <w:rPr>
          <w:sz w:val="24"/>
          <w:szCs w:val="24"/>
        </w:rPr>
        <w:t>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w:t>
      </w:r>
    </w:p>
    <w:p w:rsidR="00AC61C9" w:rsidRPr="006B6991" w:rsidRDefault="00AC61C9" w:rsidP="001A1FEC">
      <w:pPr>
        <w:spacing w:line="39" w:lineRule="exact"/>
        <w:rPr>
          <w:sz w:val="24"/>
          <w:szCs w:val="24"/>
        </w:rPr>
      </w:pPr>
    </w:p>
    <w:p w:rsidR="00AC61C9" w:rsidRPr="006B6991" w:rsidRDefault="00AC61C9" w:rsidP="001A1FEC">
      <w:pPr>
        <w:spacing w:line="349" w:lineRule="auto"/>
        <w:rPr>
          <w:sz w:val="24"/>
          <w:szCs w:val="24"/>
        </w:rPr>
      </w:pPr>
      <w:r w:rsidRPr="006B6991">
        <w:rPr>
          <w:sz w:val="24"/>
          <w:szCs w:val="24"/>
        </w:rPr>
        <w:t>ученическом классе, учебной группе, уровень дифференциации работы исходя из социально-психологического статуса отдельных категорий обучающихся;</w:t>
      </w:r>
    </w:p>
    <w:p w:rsidR="00AC61C9" w:rsidRPr="006B6991" w:rsidRDefault="00AC61C9" w:rsidP="001A1FEC">
      <w:pPr>
        <w:spacing w:line="13" w:lineRule="exact"/>
        <w:rPr>
          <w:sz w:val="24"/>
          <w:szCs w:val="24"/>
        </w:rPr>
      </w:pPr>
    </w:p>
    <w:p w:rsidR="00AC61C9" w:rsidRPr="006B6991" w:rsidRDefault="00AC61C9" w:rsidP="001A5221">
      <w:pPr>
        <w:numPr>
          <w:ilvl w:val="0"/>
          <w:numId w:val="921"/>
        </w:numPr>
        <w:tabs>
          <w:tab w:val="left" w:pos="980"/>
        </w:tabs>
        <w:ind w:left="980" w:hanging="280"/>
        <w:rPr>
          <w:rFonts w:ascii="Symbol" w:hAnsi="Symbol" w:cs="Symbol"/>
          <w:sz w:val="24"/>
          <w:szCs w:val="24"/>
        </w:rPr>
      </w:pPr>
      <w:r w:rsidRPr="006B6991">
        <w:rPr>
          <w:sz w:val="24"/>
          <w:szCs w:val="24"/>
        </w:rPr>
        <w:t>состояние межличностных отношений обучающихся в ученических классах</w:t>
      </w:r>
    </w:p>
    <w:p w:rsidR="00AC61C9" w:rsidRPr="006B6991" w:rsidRDefault="00AC61C9" w:rsidP="001A1FEC">
      <w:pPr>
        <w:spacing w:line="163" w:lineRule="exact"/>
        <w:rPr>
          <w:sz w:val="24"/>
          <w:szCs w:val="24"/>
        </w:rPr>
      </w:pPr>
    </w:p>
    <w:p w:rsidR="00AC61C9" w:rsidRPr="006B6991" w:rsidRDefault="00AC61C9" w:rsidP="001A1FEC">
      <w:pPr>
        <w:rPr>
          <w:sz w:val="24"/>
          <w:szCs w:val="24"/>
        </w:rPr>
      </w:pPr>
      <w:r w:rsidRPr="006B6991">
        <w:rPr>
          <w:sz w:val="24"/>
          <w:szCs w:val="24"/>
        </w:rPr>
        <w:t>(позитивные, индифферентные, враждебные);</w:t>
      </w:r>
    </w:p>
    <w:p w:rsidR="00AC61C9" w:rsidRPr="006B6991" w:rsidRDefault="00AC61C9" w:rsidP="001A1FEC">
      <w:pPr>
        <w:spacing w:line="193" w:lineRule="exact"/>
        <w:rPr>
          <w:sz w:val="24"/>
          <w:szCs w:val="24"/>
        </w:rPr>
      </w:pPr>
    </w:p>
    <w:p w:rsidR="00AC61C9" w:rsidRPr="006B6991" w:rsidRDefault="00AC61C9" w:rsidP="001A5221">
      <w:pPr>
        <w:numPr>
          <w:ilvl w:val="0"/>
          <w:numId w:val="922"/>
        </w:numPr>
        <w:tabs>
          <w:tab w:val="left" w:pos="994"/>
        </w:tabs>
        <w:spacing w:line="336" w:lineRule="auto"/>
        <w:ind w:firstLine="700"/>
        <w:jc w:val="both"/>
        <w:rPr>
          <w:rFonts w:ascii="Symbol" w:hAnsi="Symbol" w:cs="Symbol"/>
          <w:sz w:val="24"/>
          <w:szCs w:val="24"/>
        </w:rPr>
      </w:pPr>
      <w:r w:rsidRPr="006B6991">
        <w:rPr>
          <w:sz w:val="24"/>
          <w:szCs w:val="24"/>
        </w:rPr>
        <w:t>реалистичность количества и достаточность мероприятий обеспечивающих работу с лидерами ученических сообществ, недопущение притеснение одними детьми</w:t>
      </w:r>
    </w:p>
    <w:p w:rsidR="00AC61C9" w:rsidRPr="006B6991" w:rsidRDefault="00AC61C9" w:rsidP="001A1FEC">
      <w:pPr>
        <w:spacing w:line="23" w:lineRule="exact"/>
        <w:rPr>
          <w:sz w:val="24"/>
          <w:szCs w:val="24"/>
        </w:rPr>
      </w:pPr>
    </w:p>
    <w:p w:rsidR="00AC61C9" w:rsidRPr="006B6991" w:rsidRDefault="00AC61C9" w:rsidP="001A1FEC">
      <w:pPr>
        <w:tabs>
          <w:tab w:val="left" w:pos="1240"/>
          <w:tab w:val="left" w:pos="3260"/>
          <w:tab w:val="left" w:pos="5820"/>
          <w:tab w:val="left" w:pos="7340"/>
          <w:tab w:val="left" w:pos="9680"/>
        </w:tabs>
        <w:rPr>
          <w:sz w:val="24"/>
          <w:szCs w:val="24"/>
        </w:rPr>
      </w:pPr>
      <w:r w:rsidRPr="006B6991">
        <w:rPr>
          <w:sz w:val="24"/>
          <w:szCs w:val="24"/>
        </w:rPr>
        <w:t>других,</w:t>
      </w:r>
      <w:r w:rsidRPr="006B6991">
        <w:rPr>
          <w:sz w:val="24"/>
          <w:szCs w:val="24"/>
        </w:rPr>
        <w:tab/>
        <w:t>оптимизацию</w:t>
      </w:r>
      <w:r w:rsidRPr="006B6991">
        <w:rPr>
          <w:sz w:val="24"/>
          <w:szCs w:val="24"/>
        </w:rPr>
        <w:tab/>
        <w:t>взаимоотношений</w:t>
      </w:r>
      <w:r w:rsidRPr="006B6991">
        <w:rPr>
          <w:sz w:val="24"/>
          <w:szCs w:val="24"/>
        </w:rPr>
        <w:tab/>
        <w:t>между</w:t>
      </w:r>
      <w:r w:rsidRPr="006B6991">
        <w:rPr>
          <w:sz w:val="24"/>
          <w:szCs w:val="24"/>
        </w:rPr>
        <w:tab/>
        <w:t>микрогруппами,</w:t>
      </w:r>
      <w:r w:rsidRPr="006B6991">
        <w:rPr>
          <w:sz w:val="24"/>
          <w:szCs w:val="24"/>
        </w:rPr>
        <w:tab/>
        <w:t>между</w:t>
      </w:r>
    </w:p>
    <w:p w:rsidR="00AC61C9" w:rsidRPr="006B6991" w:rsidRDefault="00AC61C9" w:rsidP="001A1FEC">
      <w:pPr>
        <w:spacing w:line="174" w:lineRule="exact"/>
        <w:rPr>
          <w:sz w:val="24"/>
          <w:szCs w:val="24"/>
        </w:rPr>
      </w:pPr>
    </w:p>
    <w:p w:rsidR="00AC61C9" w:rsidRPr="006B6991" w:rsidRDefault="00AC61C9" w:rsidP="001A1FEC">
      <w:pPr>
        <w:spacing w:line="341" w:lineRule="auto"/>
        <w:jc w:val="both"/>
        <w:rPr>
          <w:sz w:val="24"/>
          <w:szCs w:val="24"/>
        </w:rPr>
      </w:pPr>
      <w:r w:rsidRPr="006B6991">
        <w:rPr>
          <w:sz w:val="24"/>
          <w:szCs w:val="24"/>
        </w:rPr>
        <w:t>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w:t>
      </w:r>
    </w:p>
    <w:p w:rsidR="00AC61C9" w:rsidRPr="006B6991" w:rsidRDefault="00AC61C9" w:rsidP="001A1FEC">
      <w:pPr>
        <w:rPr>
          <w:sz w:val="24"/>
          <w:szCs w:val="24"/>
        </w:rPr>
      </w:pPr>
      <w:r w:rsidRPr="006B6991">
        <w:rPr>
          <w:sz w:val="24"/>
          <w:szCs w:val="24"/>
        </w:rPr>
        <w:t>обучающихся);</w:t>
      </w:r>
    </w:p>
    <w:p w:rsidR="00AC61C9" w:rsidRPr="006B6991" w:rsidRDefault="00AC61C9" w:rsidP="001A1FEC">
      <w:pPr>
        <w:spacing w:line="196" w:lineRule="exact"/>
        <w:rPr>
          <w:sz w:val="24"/>
          <w:szCs w:val="24"/>
        </w:rPr>
      </w:pPr>
    </w:p>
    <w:p w:rsidR="00AC61C9" w:rsidRPr="006B6991" w:rsidRDefault="00AC61C9" w:rsidP="001A5221">
      <w:pPr>
        <w:numPr>
          <w:ilvl w:val="0"/>
          <w:numId w:val="923"/>
        </w:numPr>
        <w:tabs>
          <w:tab w:val="left" w:pos="994"/>
        </w:tabs>
        <w:spacing w:line="333" w:lineRule="auto"/>
        <w:ind w:firstLine="700"/>
        <w:rPr>
          <w:rFonts w:ascii="Symbol" w:hAnsi="Symbol" w:cs="Symbol"/>
          <w:sz w:val="24"/>
          <w:szCs w:val="24"/>
        </w:rPr>
      </w:pPr>
      <w:r w:rsidRPr="006B6991">
        <w:rPr>
          <w:sz w:val="24"/>
          <w:szCs w:val="24"/>
        </w:rPr>
        <w:t>согласованность мероприятий, обеспечивающих позитивные межличностные отношения обучающихся, с психологом.</w:t>
      </w:r>
    </w:p>
    <w:p w:rsidR="00AC61C9" w:rsidRPr="006B6991" w:rsidRDefault="00AC61C9" w:rsidP="001A1FEC">
      <w:pPr>
        <w:spacing w:line="45" w:lineRule="exact"/>
        <w:rPr>
          <w:sz w:val="24"/>
          <w:szCs w:val="24"/>
        </w:rPr>
      </w:pPr>
    </w:p>
    <w:p w:rsidR="00AC61C9" w:rsidRPr="006B6991" w:rsidRDefault="00AC61C9" w:rsidP="001A1FEC">
      <w:pPr>
        <w:spacing w:line="349" w:lineRule="auto"/>
        <w:ind w:firstLine="708"/>
        <w:rPr>
          <w:sz w:val="24"/>
          <w:szCs w:val="24"/>
        </w:rPr>
      </w:pPr>
      <w:r w:rsidRPr="006B6991">
        <w:rPr>
          <w:b/>
          <w:bCs/>
          <w:sz w:val="24"/>
          <w:szCs w:val="24"/>
        </w:rPr>
        <w:lastRenderedPageBreak/>
        <w:t xml:space="preserve">Третий критерий </w:t>
      </w:r>
      <w:r w:rsidRPr="006B6991">
        <w:rPr>
          <w:sz w:val="24"/>
          <w:szCs w:val="24"/>
        </w:rPr>
        <w:t>–</w:t>
      </w:r>
      <w:r w:rsidRPr="006B6991">
        <w:rPr>
          <w:b/>
          <w:bCs/>
          <w:sz w:val="24"/>
          <w:szCs w:val="24"/>
        </w:rPr>
        <w:t xml:space="preserve"> </w:t>
      </w:r>
      <w:r w:rsidRPr="006B6991">
        <w:rPr>
          <w:sz w:val="24"/>
          <w:szCs w:val="24"/>
        </w:rPr>
        <w:t>степень содействия обучающимся в освоении программ</w:t>
      </w:r>
      <w:r w:rsidRPr="006B6991">
        <w:rPr>
          <w:b/>
          <w:bCs/>
          <w:sz w:val="24"/>
          <w:szCs w:val="24"/>
        </w:rPr>
        <w:t xml:space="preserve"> </w:t>
      </w:r>
      <w:r w:rsidRPr="006B6991">
        <w:rPr>
          <w:sz w:val="24"/>
          <w:szCs w:val="24"/>
        </w:rPr>
        <w:t>общего и дополнительного образования выражается в следующих показателях:</w:t>
      </w:r>
    </w:p>
    <w:p w:rsidR="00AC61C9" w:rsidRPr="006B6991" w:rsidRDefault="00AC61C9" w:rsidP="001A1FEC">
      <w:pPr>
        <w:spacing w:line="48" w:lineRule="exact"/>
        <w:rPr>
          <w:sz w:val="24"/>
          <w:szCs w:val="24"/>
        </w:rPr>
      </w:pPr>
    </w:p>
    <w:p w:rsidR="00AC61C9" w:rsidRPr="006B6991" w:rsidRDefault="00AC61C9" w:rsidP="001A5221">
      <w:pPr>
        <w:numPr>
          <w:ilvl w:val="0"/>
          <w:numId w:val="924"/>
        </w:numPr>
        <w:tabs>
          <w:tab w:val="left" w:pos="994"/>
        </w:tabs>
        <w:spacing w:line="353" w:lineRule="auto"/>
        <w:ind w:firstLine="700"/>
        <w:jc w:val="both"/>
        <w:rPr>
          <w:rFonts w:ascii="Symbol" w:hAnsi="Symbol" w:cs="Symbol"/>
          <w:sz w:val="24"/>
          <w:szCs w:val="24"/>
        </w:rPr>
      </w:pPr>
      <w:r w:rsidRPr="006B6991">
        <w:rPr>
          <w:sz w:val="24"/>
          <w:szCs w:val="24"/>
        </w:rPr>
        <w:t>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w:t>
      </w:r>
    </w:p>
    <w:p w:rsidR="00AC61C9" w:rsidRPr="006B6991" w:rsidRDefault="00AC61C9" w:rsidP="001A1FEC">
      <w:pPr>
        <w:spacing w:line="46" w:lineRule="exact"/>
        <w:rPr>
          <w:rFonts w:ascii="Symbol" w:hAnsi="Symbol" w:cs="Symbol"/>
          <w:sz w:val="24"/>
          <w:szCs w:val="24"/>
        </w:rPr>
      </w:pPr>
    </w:p>
    <w:p w:rsidR="00AC61C9" w:rsidRPr="006B6991" w:rsidRDefault="00AC61C9" w:rsidP="001A5221">
      <w:pPr>
        <w:numPr>
          <w:ilvl w:val="0"/>
          <w:numId w:val="924"/>
        </w:numPr>
        <w:tabs>
          <w:tab w:val="left" w:pos="994"/>
        </w:tabs>
        <w:spacing w:line="344" w:lineRule="auto"/>
        <w:ind w:firstLine="700"/>
        <w:jc w:val="both"/>
        <w:rPr>
          <w:rFonts w:ascii="Symbol" w:hAnsi="Symbol" w:cs="Symbol"/>
          <w:sz w:val="24"/>
          <w:szCs w:val="24"/>
        </w:rPr>
      </w:pPr>
      <w:r w:rsidRPr="006B6991">
        <w:rPr>
          <w:sz w:val="24"/>
          <w:szCs w:val="24"/>
        </w:rPr>
        <w:t>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w:t>
      </w:r>
    </w:p>
    <w:p w:rsidR="00AC61C9" w:rsidRPr="006B6991" w:rsidRDefault="00AC61C9" w:rsidP="001A1FEC">
      <w:pPr>
        <w:spacing w:line="35" w:lineRule="exact"/>
        <w:rPr>
          <w:sz w:val="24"/>
          <w:szCs w:val="24"/>
        </w:rPr>
      </w:pPr>
    </w:p>
    <w:p w:rsidR="00AC61C9" w:rsidRPr="006B6991" w:rsidRDefault="00AC61C9" w:rsidP="001A1FEC">
      <w:pPr>
        <w:spacing w:line="349" w:lineRule="auto"/>
        <w:rPr>
          <w:sz w:val="24"/>
          <w:szCs w:val="24"/>
        </w:rPr>
      </w:pPr>
      <w:r w:rsidRPr="006B6991">
        <w:rPr>
          <w:sz w:val="24"/>
          <w:szCs w:val="24"/>
        </w:rPr>
        <w:t>учебной группе, уровень дифференциации работы исходя из успешности обучения отдельных категорий обучающихся;</w:t>
      </w:r>
    </w:p>
    <w:p w:rsidR="00AC61C9" w:rsidRPr="006B6991" w:rsidRDefault="00AC61C9" w:rsidP="001A1FEC">
      <w:pPr>
        <w:spacing w:line="48" w:lineRule="exact"/>
        <w:rPr>
          <w:sz w:val="24"/>
          <w:szCs w:val="24"/>
        </w:rPr>
      </w:pPr>
    </w:p>
    <w:p w:rsidR="00AC61C9" w:rsidRPr="006B6991" w:rsidRDefault="00AC61C9" w:rsidP="001A5221">
      <w:pPr>
        <w:numPr>
          <w:ilvl w:val="0"/>
          <w:numId w:val="925"/>
        </w:numPr>
        <w:tabs>
          <w:tab w:val="left" w:pos="994"/>
        </w:tabs>
        <w:spacing w:line="353" w:lineRule="auto"/>
        <w:ind w:firstLine="700"/>
        <w:jc w:val="both"/>
        <w:rPr>
          <w:rFonts w:ascii="Symbol" w:hAnsi="Symbol" w:cs="Symbol"/>
          <w:sz w:val="24"/>
          <w:szCs w:val="24"/>
        </w:rPr>
      </w:pPr>
      <w:r w:rsidRPr="006B6991">
        <w:rPr>
          <w:sz w:val="24"/>
          <w:szCs w:val="24"/>
        </w:rPr>
        <w:t>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w:t>
      </w:r>
    </w:p>
    <w:p w:rsidR="00AC61C9" w:rsidRPr="006B6991" w:rsidRDefault="00AC61C9" w:rsidP="001A1FEC">
      <w:pPr>
        <w:spacing w:line="46" w:lineRule="exact"/>
        <w:rPr>
          <w:rFonts w:ascii="Symbol" w:hAnsi="Symbol" w:cs="Symbol"/>
          <w:sz w:val="24"/>
          <w:szCs w:val="24"/>
        </w:rPr>
      </w:pPr>
    </w:p>
    <w:p w:rsidR="00AC61C9" w:rsidRPr="006B6991" w:rsidRDefault="00AC61C9" w:rsidP="001A5221">
      <w:pPr>
        <w:numPr>
          <w:ilvl w:val="0"/>
          <w:numId w:val="925"/>
        </w:numPr>
        <w:tabs>
          <w:tab w:val="left" w:pos="994"/>
        </w:tabs>
        <w:spacing w:line="349" w:lineRule="auto"/>
        <w:ind w:firstLine="700"/>
        <w:jc w:val="both"/>
        <w:rPr>
          <w:rFonts w:ascii="Symbol" w:hAnsi="Symbol" w:cs="Symbol"/>
          <w:sz w:val="24"/>
          <w:szCs w:val="24"/>
        </w:rPr>
      </w:pPr>
      <w:r w:rsidRPr="006B6991">
        <w:rPr>
          <w:sz w:val="24"/>
          <w:szCs w:val="24"/>
        </w:rPr>
        <w:t>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деятельность по обеспечению успеха обучающихся в освоении образовательной программы основного общего образования.</w:t>
      </w:r>
    </w:p>
    <w:p w:rsidR="00AC61C9" w:rsidRPr="006B6991" w:rsidRDefault="00AC61C9" w:rsidP="001A1FEC">
      <w:pPr>
        <w:spacing w:line="29" w:lineRule="exact"/>
        <w:rPr>
          <w:sz w:val="24"/>
          <w:szCs w:val="24"/>
        </w:rPr>
      </w:pPr>
    </w:p>
    <w:p w:rsidR="00AC61C9" w:rsidRPr="006B6991" w:rsidRDefault="00AC61C9" w:rsidP="001A1FEC">
      <w:pPr>
        <w:spacing w:line="355" w:lineRule="auto"/>
        <w:ind w:firstLine="708"/>
        <w:jc w:val="both"/>
        <w:rPr>
          <w:sz w:val="24"/>
          <w:szCs w:val="24"/>
        </w:rPr>
      </w:pPr>
      <w:r w:rsidRPr="006B6991">
        <w:rPr>
          <w:b/>
          <w:bCs/>
          <w:sz w:val="24"/>
          <w:szCs w:val="24"/>
        </w:rPr>
        <w:t xml:space="preserve">Четвертый критерий </w:t>
      </w:r>
      <w:r w:rsidRPr="006B6991">
        <w:rPr>
          <w:sz w:val="24"/>
          <w:szCs w:val="24"/>
        </w:rPr>
        <w:t>–</w:t>
      </w:r>
      <w:r w:rsidRPr="006B6991">
        <w:rPr>
          <w:b/>
          <w:bCs/>
          <w:sz w:val="24"/>
          <w:szCs w:val="24"/>
        </w:rPr>
        <w:t xml:space="preserve"> </w:t>
      </w:r>
      <w:r w:rsidRPr="006B6991">
        <w:rPr>
          <w:sz w:val="24"/>
          <w:szCs w:val="24"/>
        </w:rPr>
        <w:t>степень реализации задач воспитания компетентного</w:t>
      </w:r>
      <w:r w:rsidRPr="006B6991">
        <w:rPr>
          <w:b/>
          <w:bCs/>
          <w:sz w:val="24"/>
          <w:szCs w:val="24"/>
        </w:rPr>
        <w:t xml:space="preserve"> </w:t>
      </w:r>
      <w:r w:rsidRPr="006B6991">
        <w:rPr>
          <w:sz w:val="24"/>
          <w:szCs w:val="24"/>
        </w:rPr>
        <w:t>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w:t>
      </w:r>
    </w:p>
    <w:p w:rsidR="00AC61C9" w:rsidRPr="006B6991" w:rsidRDefault="00AC61C9" w:rsidP="001A1FEC">
      <w:pPr>
        <w:spacing w:line="351" w:lineRule="auto"/>
        <w:rPr>
          <w:sz w:val="24"/>
          <w:szCs w:val="24"/>
        </w:rPr>
      </w:pPr>
      <w:r w:rsidRPr="006B6991">
        <w:rPr>
          <w:sz w:val="24"/>
          <w:szCs w:val="24"/>
        </w:rPr>
        <w:t>культурных традициях многонационального народа России, выражается в следующих показателях:</w:t>
      </w:r>
    </w:p>
    <w:p w:rsidR="00AC61C9" w:rsidRPr="006B6991" w:rsidRDefault="00AC61C9" w:rsidP="001A1FEC">
      <w:pPr>
        <w:spacing w:line="45" w:lineRule="exact"/>
        <w:rPr>
          <w:sz w:val="24"/>
          <w:szCs w:val="24"/>
        </w:rPr>
      </w:pPr>
    </w:p>
    <w:p w:rsidR="00AC61C9" w:rsidRPr="006B6991" w:rsidRDefault="00AC61C9" w:rsidP="001A5221">
      <w:pPr>
        <w:numPr>
          <w:ilvl w:val="0"/>
          <w:numId w:val="926"/>
        </w:numPr>
        <w:tabs>
          <w:tab w:val="left" w:pos="994"/>
        </w:tabs>
        <w:spacing w:line="349" w:lineRule="auto"/>
        <w:ind w:firstLine="700"/>
        <w:jc w:val="both"/>
        <w:rPr>
          <w:rFonts w:ascii="Symbol" w:hAnsi="Symbol" w:cs="Symbol"/>
          <w:sz w:val="24"/>
          <w:szCs w:val="24"/>
        </w:rPr>
      </w:pPr>
      <w:r w:rsidRPr="006B6991">
        <w:rPr>
          <w:sz w:val="24"/>
          <w:szCs w:val="24"/>
        </w:rPr>
        <w:t>уровень информированности педагогов о предпосылках и проблемах 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w:t>
      </w:r>
    </w:p>
    <w:p w:rsidR="00AC61C9" w:rsidRPr="006B6991" w:rsidRDefault="00AC61C9" w:rsidP="001A1FEC">
      <w:pPr>
        <w:spacing w:line="13" w:lineRule="exact"/>
        <w:rPr>
          <w:rFonts w:ascii="Symbol" w:hAnsi="Symbol" w:cs="Symbol"/>
          <w:sz w:val="24"/>
          <w:szCs w:val="24"/>
        </w:rPr>
      </w:pPr>
    </w:p>
    <w:p w:rsidR="00AC61C9" w:rsidRPr="006B6991" w:rsidRDefault="00AC61C9" w:rsidP="001A5221">
      <w:pPr>
        <w:numPr>
          <w:ilvl w:val="0"/>
          <w:numId w:val="926"/>
        </w:numPr>
        <w:tabs>
          <w:tab w:val="left" w:pos="980"/>
        </w:tabs>
        <w:ind w:left="980" w:hanging="280"/>
        <w:rPr>
          <w:rFonts w:ascii="Symbol" w:hAnsi="Symbol" w:cs="Symbol"/>
          <w:sz w:val="24"/>
          <w:szCs w:val="24"/>
        </w:rPr>
      </w:pPr>
      <w:r w:rsidRPr="006B6991">
        <w:rPr>
          <w:sz w:val="24"/>
          <w:szCs w:val="24"/>
        </w:rPr>
        <w:t>степень конкретности и измеримости задач патриотического, гражданского,</w:t>
      </w:r>
    </w:p>
    <w:p w:rsidR="00AC61C9" w:rsidRPr="006B6991" w:rsidRDefault="00AC61C9" w:rsidP="001A1FEC">
      <w:pPr>
        <w:spacing w:line="176" w:lineRule="exact"/>
        <w:rPr>
          <w:sz w:val="24"/>
          <w:szCs w:val="24"/>
        </w:rPr>
      </w:pPr>
    </w:p>
    <w:p w:rsidR="00AC61C9" w:rsidRPr="006B6991" w:rsidRDefault="00AC61C9" w:rsidP="001A1FEC">
      <w:pPr>
        <w:spacing w:line="356" w:lineRule="auto"/>
        <w:jc w:val="both"/>
        <w:rPr>
          <w:sz w:val="24"/>
          <w:szCs w:val="24"/>
        </w:rPr>
      </w:pPr>
      <w:r w:rsidRPr="006B6991">
        <w:rPr>
          <w:sz w:val="24"/>
          <w:szCs w:val="24"/>
        </w:rPr>
        <w:t>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w:t>
      </w:r>
    </w:p>
    <w:p w:rsidR="00AC61C9" w:rsidRPr="006B6991" w:rsidRDefault="00AC61C9" w:rsidP="001A1FEC">
      <w:pPr>
        <w:spacing w:line="41" w:lineRule="exact"/>
        <w:rPr>
          <w:sz w:val="24"/>
          <w:szCs w:val="24"/>
        </w:rPr>
      </w:pPr>
    </w:p>
    <w:p w:rsidR="00AC61C9" w:rsidRPr="006B6991" w:rsidRDefault="00AC61C9" w:rsidP="001A5221">
      <w:pPr>
        <w:numPr>
          <w:ilvl w:val="0"/>
          <w:numId w:val="927"/>
        </w:numPr>
        <w:tabs>
          <w:tab w:val="left" w:pos="994"/>
        </w:tabs>
        <w:spacing w:line="344" w:lineRule="auto"/>
        <w:ind w:firstLine="700"/>
        <w:jc w:val="both"/>
        <w:rPr>
          <w:rFonts w:ascii="Symbol" w:hAnsi="Symbol" w:cs="Symbol"/>
          <w:sz w:val="24"/>
          <w:szCs w:val="24"/>
        </w:rPr>
      </w:pPr>
      <w:r w:rsidRPr="006B6991">
        <w:rPr>
          <w:sz w:val="24"/>
          <w:szCs w:val="24"/>
        </w:rPr>
        <w:t>степень корректности и конкретности принципов и методических правил по реализации задач патриотического, гражданского, экологического воспитания обучающихся;</w:t>
      </w:r>
    </w:p>
    <w:p w:rsidR="00AC61C9" w:rsidRPr="006B6991" w:rsidRDefault="00AC61C9" w:rsidP="001A1FEC">
      <w:pPr>
        <w:spacing w:line="54" w:lineRule="exact"/>
        <w:rPr>
          <w:rFonts w:ascii="Symbol" w:hAnsi="Symbol" w:cs="Symbol"/>
          <w:sz w:val="24"/>
          <w:szCs w:val="24"/>
        </w:rPr>
      </w:pPr>
    </w:p>
    <w:p w:rsidR="00AC61C9" w:rsidRPr="006B6991" w:rsidRDefault="00AC61C9" w:rsidP="001A5221">
      <w:pPr>
        <w:numPr>
          <w:ilvl w:val="0"/>
          <w:numId w:val="927"/>
        </w:numPr>
        <w:tabs>
          <w:tab w:val="left" w:pos="994"/>
        </w:tabs>
        <w:spacing w:line="333" w:lineRule="auto"/>
        <w:ind w:firstLine="700"/>
        <w:jc w:val="both"/>
        <w:rPr>
          <w:rFonts w:ascii="Symbol" w:hAnsi="Symbol" w:cs="Symbol"/>
          <w:sz w:val="24"/>
          <w:szCs w:val="24"/>
        </w:rPr>
      </w:pPr>
      <w:r w:rsidRPr="006B6991">
        <w:rPr>
          <w:sz w:val="24"/>
          <w:szCs w:val="24"/>
        </w:rPr>
        <w:t>реалистичность количества и достаточность мероприятий (тематика, форма и содержание которых адекватны задачам патриотического, гражданского, трудового,</w:t>
      </w:r>
    </w:p>
    <w:p w:rsidR="00AC61C9" w:rsidRPr="006B6991" w:rsidRDefault="00AC61C9" w:rsidP="001A1FEC">
      <w:pPr>
        <w:spacing w:line="31" w:lineRule="exact"/>
        <w:rPr>
          <w:sz w:val="24"/>
          <w:szCs w:val="24"/>
        </w:rPr>
      </w:pPr>
    </w:p>
    <w:p w:rsidR="00AC61C9" w:rsidRPr="006B6991" w:rsidRDefault="00AC61C9" w:rsidP="001A1FEC">
      <w:pPr>
        <w:rPr>
          <w:sz w:val="24"/>
          <w:szCs w:val="24"/>
        </w:rPr>
      </w:pPr>
      <w:r w:rsidRPr="006B6991">
        <w:rPr>
          <w:sz w:val="24"/>
          <w:szCs w:val="24"/>
        </w:rPr>
        <w:lastRenderedPageBreak/>
        <w:t>экологического воспитания обучающихся);</w:t>
      </w:r>
    </w:p>
    <w:p w:rsidR="00AC61C9" w:rsidRPr="006B6991" w:rsidRDefault="00AC61C9" w:rsidP="001A1FEC">
      <w:pPr>
        <w:spacing w:line="159" w:lineRule="exact"/>
        <w:rPr>
          <w:sz w:val="24"/>
          <w:szCs w:val="24"/>
        </w:rPr>
      </w:pPr>
    </w:p>
    <w:p w:rsidR="00AC61C9" w:rsidRPr="006B6991" w:rsidRDefault="00AC61C9" w:rsidP="001A5221">
      <w:pPr>
        <w:numPr>
          <w:ilvl w:val="0"/>
          <w:numId w:val="928"/>
        </w:numPr>
        <w:tabs>
          <w:tab w:val="left" w:pos="980"/>
        </w:tabs>
        <w:ind w:left="980" w:hanging="280"/>
        <w:rPr>
          <w:rFonts w:ascii="Symbol" w:hAnsi="Symbol" w:cs="Symbol"/>
          <w:sz w:val="24"/>
          <w:szCs w:val="24"/>
        </w:rPr>
      </w:pPr>
      <w:r w:rsidRPr="006B6991">
        <w:rPr>
          <w:sz w:val="24"/>
          <w:szCs w:val="24"/>
        </w:rPr>
        <w:t>согласованность  мероприятий  патриотического,  гражданского,  трудового,</w:t>
      </w:r>
    </w:p>
    <w:p w:rsidR="00AC61C9" w:rsidRPr="006B6991" w:rsidRDefault="00AC61C9" w:rsidP="001A1FEC">
      <w:pPr>
        <w:spacing w:line="176" w:lineRule="exact"/>
        <w:rPr>
          <w:sz w:val="24"/>
          <w:szCs w:val="24"/>
        </w:rPr>
      </w:pPr>
    </w:p>
    <w:p w:rsidR="00AC61C9" w:rsidRPr="006B6991" w:rsidRDefault="00AC61C9" w:rsidP="001A1FEC">
      <w:pPr>
        <w:spacing w:line="349" w:lineRule="auto"/>
        <w:rPr>
          <w:sz w:val="24"/>
          <w:szCs w:val="24"/>
        </w:rPr>
      </w:pPr>
      <w:r w:rsidRPr="006B6991">
        <w:rPr>
          <w:sz w:val="24"/>
          <w:szCs w:val="24"/>
        </w:rPr>
        <w:t>экологического воспитания с родителями обучающихся, привлечение к организации мероприятий профильных организаций родителей, общественности и др.</w:t>
      </w:r>
    </w:p>
    <w:p w:rsidR="00AC61C9" w:rsidRPr="006B6991" w:rsidRDefault="00AC61C9" w:rsidP="001A1FEC">
      <w:pPr>
        <w:spacing w:line="302" w:lineRule="exact"/>
        <w:rPr>
          <w:sz w:val="24"/>
          <w:szCs w:val="24"/>
        </w:rPr>
      </w:pPr>
    </w:p>
    <w:p w:rsidR="00AC61C9" w:rsidRPr="006B6991" w:rsidRDefault="00AC61C9" w:rsidP="001A1FEC">
      <w:pPr>
        <w:ind w:left="920"/>
        <w:rPr>
          <w:sz w:val="24"/>
          <w:szCs w:val="24"/>
        </w:rPr>
      </w:pPr>
      <w:r w:rsidRPr="006B6991">
        <w:rPr>
          <w:b/>
          <w:bCs/>
          <w:sz w:val="24"/>
          <w:szCs w:val="24"/>
        </w:rPr>
        <w:t>2.3.11. Методика и инструментарий мониторинга духовно-нравственного</w:t>
      </w:r>
    </w:p>
    <w:p w:rsidR="00AC61C9" w:rsidRPr="006B6991" w:rsidRDefault="00AC61C9" w:rsidP="001A1FEC">
      <w:pPr>
        <w:spacing w:line="160" w:lineRule="exact"/>
        <w:rPr>
          <w:sz w:val="24"/>
          <w:szCs w:val="24"/>
        </w:rPr>
      </w:pPr>
    </w:p>
    <w:p w:rsidR="00AC61C9" w:rsidRPr="006B6991" w:rsidRDefault="00AC61C9" w:rsidP="001A1FEC">
      <w:pPr>
        <w:ind w:left="1880"/>
        <w:rPr>
          <w:sz w:val="24"/>
          <w:szCs w:val="24"/>
        </w:rPr>
      </w:pPr>
      <w:r w:rsidRPr="006B6991">
        <w:rPr>
          <w:b/>
          <w:bCs/>
          <w:sz w:val="24"/>
          <w:szCs w:val="24"/>
        </w:rPr>
        <w:t>развития, воспитания и социализации обучающихся</w:t>
      </w:r>
    </w:p>
    <w:p w:rsidR="00AC61C9" w:rsidRPr="006B6991" w:rsidRDefault="00AC61C9" w:rsidP="001A1FEC">
      <w:pPr>
        <w:spacing w:line="172" w:lineRule="exact"/>
        <w:rPr>
          <w:sz w:val="24"/>
          <w:szCs w:val="24"/>
        </w:rPr>
      </w:pPr>
    </w:p>
    <w:p w:rsidR="00AC61C9" w:rsidRPr="006B6991" w:rsidRDefault="00AC61C9" w:rsidP="001A1FEC">
      <w:pPr>
        <w:spacing w:line="349" w:lineRule="auto"/>
        <w:ind w:firstLine="708"/>
        <w:rPr>
          <w:sz w:val="24"/>
          <w:szCs w:val="24"/>
        </w:rPr>
      </w:pPr>
      <w:r w:rsidRPr="006B6991">
        <w:rPr>
          <w:sz w:val="24"/>
          <w:szCs w:val="24"/>
        </w:rPr>
        <w:t>Методика мониторинга духовно-нравственного развития, воспитания и социализации обучающихся включает совокупность следующих методических правил:</w:t>
      </w:r>
    </w:p>
    <w:p w:rsidR="00AC61C9" w:rsidRPr="006B6991" w:rsidRDefault="00AC61C9" w:rsidP="001A1FEC">
      <w:pPr>
        <w:spacing w:line="48" w:lineRule="exact"/>
        <w:rPr>
          <w:sz w:val="24"/>
          <w:szCs w:val="24"/>
        </w:rPr>
      </w:pPr>
    </w:p>
    <w:p w:rsidR="00AC61C9" w:rsidRPr="006B6991" w:rsidRDefault="00AC61C9" w:rsidP="001A5221">
      <w:pPr>
        <w:numPr>
          <w:ilvl w:val="0"/>
          <w:numId w:val="929"/>
        </w:numPr>
        <w:tabs>
          <w:tab w:val="left" w:pos="994"/>
        </w:tabs>
        <w:spacing w:line="349" w:lineRule="auto"/>
        <w:ind w:firstLine="700"/>
        <w:jc w:val="both"/>
        <w:rPr>
          <w:rFonts w:ascii="Symbol" w:hAnsi="Symbol" w:cs="Symbol"/>
          <w:sz w:val="24"/>
          <w:szCs w:val="24"/>
        </w:rPr>
      </w:pPr>
      <w:r w:rsidRPr="006B6991">
        <w:rPr>
          <w:sz w:val="24"/>
          <w:szCs w:val="24"/>
        </w:rPr>
        <w:t>мониторинг вследствие отсроченности результатов духовно-нравственного развития, 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w:t>
      </w:r>
    </w:p>
    <w:p w:rsidR="00AC61C9" w:rsidRPr="006B6991" w:rsidRDefault="00AC61C9" w:rsidP="001A1FEC">
      <w:pPr>
        <w:spacing w:line="200" w:lineRule="exact"/>
        <w:rPr>
          <w:sz w:val="24"/>
          <w:szCs w:val="24"/>
        </w:rPr>
      </w:pPr>
    </w:p>
    <w:p w:rsidR="00AC61C9" w:rsidRPr="006B6991" w:rsidRDefault="00AC61C9" w:rsidP="001A1FEC">
      <w:pPr>
        <w:spacing w:line="351" w:lineRule="auto"/>
        <w:rPr>
          <w:sz w:val="24"/>
          <w:szCs w:val="24"/>
        </w:rPr>
      </w:pPr>
      <w:r w:rsidRPr="006B6991">
        <w:rPr>
          <w:sz w:val="24"/>
          <w:szCs w:val="24"/>
        </w:rPr>
        <w:t>педагогических работников, а с другой, на изучении индивидуальной успешности выпускников школы;</w:t>
      </w:r>
    </w:p>
    <w:p w:rsidR="00AC61C9" w:rsidRPr="006B6991" w:rsidRDefault="00AC61C9" w:rsidP="001A1FEC">
      <w:pPr>
        <w:spacing w:line="45" w:lineRule="exact"/>
        <w:rPr>
          <w:sz w:val="24"/>
          <w:szCs w:val="24"/>
        </w:rPr>
      </w:pPr>
    </w:p>
    <w:p w:rsidR="00AC61C9" w:rsidRPr="006B6991" w:rsidRDefault="00AC61C9" w:rsidP="001A5221">
      <w:pPr>
        <w:numPr>
          <w:ilvl w:val="0"/>
          <w:numId w:val="930"/>
        </w:numPr>
        <w:tabs>
          <w:tab w:val="left" w:pos="994"/>
        </w:tabs>
        <w:spacing w:line="351" w:lineRule="auto"/>
        <w:ind w:firstLine="700"/>
        <w:jc w:val="both"/>
        <w:rPr>
          <w:rFonts w:ascii="Symbol" w:hAnsi="Symbol" w:cs="Symbol"/>
          <w:sz w:val="24"/>
          <w:szCs w:val="24"/>
        </w:rPr>
      </w:pPr>
      <w:r w:rsidRPr="006B6991">
        <w:rPr>
          <w:sz w:val="24"/>
          <w:szCs w:val="24"/>
        </w:rPr>
        <w:t>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w:t>
      </w:r>
    </w:p>
    <w:p w:rsidR="00AC61C9" w:rsidRPr="006B6991" w:rsidRDefault="00AC61C9" w:rsidP="001A1FEC">
      <w:pPr>
        <w:spacing w:line="16" w:lineRule="exact"/>
        <w:rPr>
          <w:rFonts w:ascii="Symbol" w:hAnsi="Symbol" w:cs="Symbol"/>
          <w:sz w:val="24"/>
          <w:szCs w:val="24"/>
        </w:rPr>
      </w:pPr>
    </w:p>
    <w:p w:rsidR="00AC61C9" w:rsidRPr="006B6991" w:rsidRDefault="00AC61C9" w:rsidP="001A5221">
      <w:pPr>
        <w:numPr>
          <w:ilvl w:val="0"/>
          <w:numId w:val="930"/>
        </w:numPr>
        <w:tabs>
          <w:tab w:val="left" w:pos="980"/>
        </w:tabs>
        <w:ind w:left="980" w:hanging="280"/>
        <w:rPr>
          <w:rFonts w:ascii="Symbol" w:hAnsi="Symbol" w:cs="Symbol"/>
          <w:sz w:val="24"/>
          <w:szCs w:val="24"/>
        </w:rPr>
      </w:pPr>
      <w:r w:rsidRPr="006B6991">
        <w:rPr>
          <w:sz w:val="24"/>
          <w:szCs w:val="24"/>
        </w:rPr>
        <w:t>комплекс мер по мониторингу предлагается ориентировать, в первую очередь,</w:t>
      </w:r>
    </w:p>
    <w:p w:rsidR="00AC61C9" w:rsidRPr="006B6991" w:rsidRDefault="00AC61C9" w:rsidP="001A1FEC">
      <w:pPr>
        <w:spacing w:line="174" w:lineRule="exact"/>
        <w:rPr>
          <w:sz w:val="24"/>
          <w:szCs w:val="24"/>
        </w:rPr>
      </w:pPr>
    </w:p>
    <w:p w:rsidR="00AC61C9" w:rsidRPr="006B6991" w:rsidRDefault="00AC61C9" w:rsidP="001A1FEC">
      <w:pPr>
        <w:spacing w:line="355" w:lineRule="auto"/>
        <w:jc w:val="both"/>
        <w:rPr>
          <w:sz w:val="24"/>
          <w:szCs w:val="24"/>
        </w:rPr>
      </w:pPr>
      <w:r w:rsidRPr="006B6991">
        <w:rPr>
          <w:sz w:val="24"/>
          <w:szCs w:val="24"/>
        </w:rPr>
        <w:t>не на контроль за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w:t>
      </w:r>
    </w:p>
    <w:p w:rsidR="00AC61C9" w:rsidRPr="006B6991" w:rsidRDefault="00AC61C9" w:rsidP="001A1FEC">
      <w:pPr>
        <w:spacing w:line="6" w:lineRule="exact"/>
        <w:rPr>
          <w:sz w:val="24"/>
          <w:szCs w:val="24"/>
        </w:rPr>
      </w:pPr>
    </w:p>
    <w:p w:rsidR="00AC61C9" w:rsidRPr="006B6991" w:rsidRDefault="00AC61C9" w:rsidP="001A5221">
      <w:pPr>
        <w:numPr>
          <w:ilvl w:val="0"/>
          <w:numId w:val="931"/>
        </w:numPr>
        <w:tabs>
          <w:tab w:val="left" w:pos="980"/>
        </w:tabs>
        <w:ind w:left="980" w:hanging="280"/>
        <w:rPr>
          <w:rFonts w:ascii="Symbol" w:hAnsi="Symbol" w:cs="Symbol"/>
          <w:sz w:val="24"/>
          <w:szCs w:val="24"/>
        </w:rPr>
      </w:pPr>
      <w:r w:rsidRPr="006B6991">
        <w:rPr>
          <w:sz w:val="24"/>
          <w:szCs w:val="24"/>
        </w:rPr>
        <w:t>мониторингу предлагается придать общественно-административный характер,</w:t>
      </w:r>
    </w:p>
    <w:p w:rsidR="00AC61C9" w:rsidRPr="006B6991" w:rsidRDefault="00AC61C9" w:rsidP="001A1FEC">
      <w:pPr>
        <w:spacing w:line="174" w:lineRule="exact"/>
        <w:rPr>
          <w:sz w:val="24"/>
          <w:szCs w:val="24"/>
        </w:rPr>
      </w:pPr>
    </w:p>
    <w:p w:rsidR="00AC61C9" w:rsidRPr="006B6991" w:rsidRDefault="00AC61C9" w:rsidP="001A1FEC">
      <w:pPr>
        <w:spacing w:line="355" w:lineRule="auto"/>
        <w:jc w:val="both"/>
        <w:rPr>
          <w:sz w:val="24"/>
          <w:szCs w:val="24"/>
        </w:rPr>
      </w:pPr>
      <w:r w:rsidRPr="006B6991">
        <w:rPr>
          <w:sz w:val="24"/>
          <w:szCs w:val="24"/>
        </w:rPr>
        <w:t>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w:t>
      </w:r>
    </w:p>
    <w:p w:rsidR="00AC61C9" w:rsidRPr="006B6991" w:rsidRDefault="00AC61C9" w:rsidP="001A1FEC">
      <w:pPr>
        <w:spacing w:line="6" w:lineRule="exact"/>
        <w:rPr>
          <w:sz w:val="24"/>
          <w:szCs w:val="24"/>
        </w:rPr>
      </w:pPr>
    </w:p>
    <w:p w:rsidR="00AC61C9" w:rsidRPr="006B6991" w:rsidRDefault="00AC61C9" w:rsidP="001A1FEC">
      <w:pPr>
        <w:spacing w:line="356" w:lineRule="auto"/>
        <w:ind w:firstLine="708"/>
        <w:jc w:val="both"/>
        <w:rPr>
          <w:sz w:val="24"/>
          <w:szCs w:val="24"/>
        </w:rPr>
      </w:pPr>
      <w:r w:rsidRPr="006B6991">
        <w:rPr>
          <w:rFonts w:ascii="Symbol" w:hAnsi="Symbol" w:cs="Symbol"/>
          <w:sz w:val="24"/>
          <w:szCs w:val="24"/>
        </w:rPr>
        <w:t></w:t>
      </w:r>
      <w:r w:rsidRPr="006B6991">
        <w:rPr>
          <w:sz w:val="24"/>
          <w:szCs w:val="24"/>
        </w:rPr>
        <w:t xml:space="preserve"> мониторинг должен предлагать чрезвычайно простые, прозрачные, формализованные процедуры диагностики;</w:t>
      </w:r>
    </w:p>
    <w:p w:rsidR="00AC61C9" w:rsidRPr="006B6991" w:rsidRDefault="00AC61C9" w:rsidP="001A5221">
      <w:pPr>
        <w:numPr>
          <w:ilvl w:val="0"/>
          <w:numId w:val="932"/>
        </w:numPr>
        <w:tabs>
          <w:tab w:val="left" w:pos="980"/>
        </w:tabs>
        <w:ind w:left="980" w:hanging="280"/>
        <w:rPr>
          <w:rFonts w:ascii="Symbol" w:hAnsi="Symbol" w:cs="Symbol"/>
          <w:sz w:val="24"/>
          <w:szCs w:val="24"/>
        </w:rPr>
      </w:pPr>
      <w:r w:rsidRPr="006B6991">
        <w:rPr>
          <w:sz w:val="24"/>
          <w:szCs w:val="24"/>
        </w:rPr>
        <w:t>предлагаемый мониторинг не должен существенно увеличить объем работы,</w:t>
      </w:r>
    </w:p>
    <w:p w:rsidR="00AC61C9" w:rsidRPr="006B6991" w:rsidRDefault="00AC61C9" w:rsidP="001A1FEC">
      <w:pPr>
        <w:spacing w:line="176" w:lineRule="exact"/>
        <w:rPr>
          <w:sz w:val="24"/>
          <w:szCs w:val="24"/>
        </w:rPr>
      </w:pPr>
    </w:p>
    <w:p w:rsidR="00AC61C9" w:rsidRPr="006B6991" w:rsidRDefault="00AC61C9" w:rsidP="001A1FEC">
      <w:pPr>
        <w:spacing w:line="357" w:lineRule="auto"/>
        <w:jc w:val="both"/>
        <w:rPr>
          <w:sz w:val="24"/>
          <w:szCs w:val="24"/>
        </w:rPr>
      </w:pPr>
      <w:r w:rsidRPr="006B6991">
        <w:rPr>
          <w:sz w:val="24"/>
          <w:szCs w:val="24"/>
        </w:rPr>
        <w:t>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w:t>
      </w:r>
    </w:p>
    <w:p w:rsidR="00AC61C9" w:rsidRPr="006B6991" w:rsidRDefault="00AC61C9" w:rsidP="001A1FEC">
      <w:pPr>
        <w:spacing w:line="39" w:lineRule="exact"/>
        <w:rPr>
          <w:sz w:val="24"/>
          <w:szCs w:val="24"/>
        </w:rPr>
      </w:pPr>
    </w:p>
    <w:p w:rsidR="00AC61C9" w:rsidRPr="006B6991" w:rsidRDefault="00AC61C9" w:rsidP="001A5221">
      <w:pPr>
        <w:numPr>
          <w:ilvl w:val="0"/>
          <w:numId w:val="933"/>
        </w:numPr>
        <w:tabs>
          <w:tab w:val="left" w:pos="994"/>
        </w:tabs>
        <w:spacing w:line="349" w:lineRule="auto"/>
        <w:ind w:firstLine="700"/>
        <w:jc w:val="both"/>
        <w:rPr>
          <w:rFonts w:ascii="Symbol" w:hAnsi="Symbol" w:cs="Symbol"/>
          <w:sz w:val="24"/>
          <w:szCs w:val="24"/>
        </w:rPr>
      </w:pPr>
      <w:r w:rsidRPr="006B6991">
        <w:rPr>
          <w:sz w:val="24"/>
          <w:szCs w:val="24"/>
        </w:rPr>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AC61C9" w:rsidRPr="006B6991" w:rsidRDefault="00AC61C9" w:rsidP="001A1FEC">
      <w:pPr>
        <w:spacing w:line="48" w:lineRule="exact"/>
        <w:rPr>
          <w:rFonts w:ascii="Symbol" w:hAnsi="Symbol" w:cs="Symbol"/>
          <w:sz w:val="24"/>
          <w:szCs w:val="24"/>
        </w:rPr>
      </w:pPr>
    </w:p>
    <w:p w:rsidR="00AC61C9" w:rsidRPr="006B6991" w:rsidRDefault="00AC61C9" w:rsidP="001A5221">
      <w:pPr>
        <w:numPr>
          <w:ilvl w:val="0"/>
          <w:numId w:val="933"/>
        </w:numPr>
        <w:tabs>
          <w:tab w:val="left" w:pos="994"/>
        </w:tabs>
        <w:spacing w:line="335" w:lineRule="auto"/>
        <w:ind w:firstLine="700"/>
        <w:jc w:val="both"/>
        <w:rPr>
          <w:rFonts w:ascii="Symbol" w:hAnsi="Symbol" w:cs="Symbol"/>
          <w:sz w:val="24"/>
          <w:szCs w:val="24"/>
        </w:rPr>
      </w:pPr>
      <w:r w:rsidRPr="006B6991">
        <w:rPr>
          <w:sz w:val="24"/>
          <w:szCs w:val="24"/>
        </w:rPr>
        <w:t>в ходе мониторинга важно исходить из фактической несравнимости результатов духовно-нравственного развития, воспитания и социализации в различных</w:t>
      </w:r>
    </w:p>
    <w:p w:rsidR="00AC61C9" w:rsidRPr="006B6991" w:rsidRDefault="00AC61C9" w:rsidP="001A1FEC">
      <w:pPr>
        <w:spacing w:line="25" w:lineRule="exact"/>
        <w:rPr>
          <w:sz w:val="24"/>
          <w:szCs w:val="24"/>
        </w:rPr>
      </w:pPr>
    </w:p>
    <w:p w:rsidR="00AC61C9" w:rsidRPr="006B6991" w:rsidRDefault="00AC61C9" w:rsidP="001A1FEC">
      <w:pPr>
        <w:jc w:val="center"/>
        <w:rPr>
          <w:sz w:val="24"/>
          <w:szCs w:val="24"/>
        </w:rPr>
      </w:pPr>
      <w:r w:rsidRPr="006B6991">
        <w:rPr>
          <w:sz w:val="24"/>
          <w:szCs w:val="24"/>
        </w:rPr>
        <w:t>школах, ученических сообществах и по отношению к разным обучающимся (школа,</w:t>
      </w:r>
    </w:p>
    <w:p w:rsidR="00AC61C9" w:rsidRPr="006B6991" w:rsidRDefault="00AC61C9" w:rsidP="001A1FEC">
      <w:pPr>
        <w:spacing w:line="67" w:lineRule="exact"/>
        <w:rPr>
          <w:sz w:val="24"/>
          <w:szCs w:val="24"/>
        </w:rPr>
      </w:pPr>
    </w:p>
    <w:p w:rsidR="00AC61C9" w:rsidRPr="006B6991" w:rsidRDefault="00AC61C9" w:rsidP="001A1FEC">
      <w:pPr>
        <w:rPr>
          <w:sz w:val="24"/>
          <w:szCs w:val="24"/>
        </w:rPr>
      </w:pPr>
      <w:r w:rsidRPr="006B6991">
        <w:rPr>
          <w:sz w:val="24"/>
          <w:szCs w:val="24"/>
        </w:rPr>
        <w:t>коллектив, обучающийся могут сравниваться только сами с собой);</w:t>
      </w:r>
    </w:p>
    <w:p w:rsidR="00AC61C9" w:rsidRPr="006B6991" w:rsidRDefault="00AC61C9" w:rsidP="001A1FEC">
      <w:pPr>
        <w:spacing w:line="196" w:lineRule="exact"/>
        <w:rPr>
          <w:sz w:val="24"/>
          <w:szCs w:val="24"/>
        </w:rPr>
      </w:pPr>
    </w:p>
    <w:p w:rsidR="00AC61C9" w:rsidRPr="006B6991" w:rsidRDefault="00AC61C9" w:rsidP="001A1FEC">
      <w:pPr>
        <w:spacing w:line="344" w:lineRule="auto"/>
        <w:ind w:firstLine="708"/>
        <w:jc w:val="both"/>
        <w:rPr>
          <w:sz w:val="24"/>
          <w:szCs w:val="24"/>
        </w:rPr>
      </w:pPr>
      <w:r w:rsidRPr="006B6991">
        <w:rPr>
          <w:rFonts w:ascii="Symbol" w:hAnsi="Symbol" w:cs="Symbol"/>
          <w:sz w:val="24"/>
          <w:szCs w:val="24"/>
        </w:rPr>
        <w:t></w:t>
      </w:r>
      <w:r w:rsidRPr="006B6991">
        <w:rPr>
          <w:sz w:val="24"/>
          <w:szCs w:val="24"/>
        </w:rPr>
        <w:t xml:space="preserve"> работа предусматривает постепенное совершенствование методики мониторинга (предполагается поэтапное внедрение данного средства в практику деятельности общеобразовательных организаций).</w:t>
      </w:r>
    </w:p>
    <w:p w:rsidR="00AC61C9" w:rsidRPr="006B6991" w:rsidRDefault="00AC61C9" w:rsidP="001A1FEC">
      <w:pPr>
        <w:spacing w:line="35" w:lineRule="exact"/>
        <w:rPr>
          <w:sz w:val="24"/>
          <w:szCs w:val="24"/>
        </w:rPr>
      </w:pPr>
    </w:p>
    <w:p w:rsidR="00AC61C9" w:rsidRPr="006B6991" w:rsidRDefault="00AC61C9" w:rsidP="001A1FEC">
      <w:pPr>
        <w:spacing w:line="349" w:lineRule="auto"/>
        <w:ind w:firstLine="708"/>
        <w:rPr>
          <w:sz w:val="24"/>
          <w:szCs w:val="24"/>
        </w:rPr>
      </w:pPr>
      <w:r w:rsidRPr="006B6991">
        <w:rPr>
          <w:sz w:val="24"/>
          <w:szCs w:val="24"/>
        </w:rPr>
        <w:t>Инструментарий мониторинга духовно-нравственного развития, воспитания и социализации обучающихся включает следующие элементы:</w:t>
      </w:r>
    </w:p>
    <w:p w:rsidR="00AC61C9" w:rsidRPr="006B6991" w:rsidRDefault="00AC61C9" w:rsidP="001A1FEC">
      <w:pPr>
        <w:spacing w:line="13" w:lineRule="exact"/>
        <w:rPr>
          <w:sz w:val="24"/>
          <w:szCs w:val="24"/>
        </w:rPr>
      </w:pPr>
    </w:p>
    <w:p w:rsidR="00AC61C9" w:rsidRPr="006B6991" w:rsidRDefault="00AC61C9" w:rsidP="001A5221">
      <w:pPr>
        <w:numPr>
          <w:ilvl w:val="0"/>
          <w:numId w:val="934"/>
        </w:numPr>
        <w:tabs>
          <w:tab w:val="left" w:pos="980"/>
        </w:tabs>
        <w:ind w:left="980" w:hanging="280"/>
        <w:rPr>
          <w:rFonts w:ascii="Symbol" w:hAnsi="Symbol" w:cs="Symbol"/>
          <w:sz w:val="24"/>
          <w:szCs w:val="24"/>
        </w:rPr>
      </w:pPr>
      <w:r w:rsidRPr="006B6991">
        <w:rPr>
          <w:sz w:val="24"/>
          <w:szCs w:val="24"/>
        </w:rPr>
        <w:t>профессиональная и общественная экспертиза планов и программ духовно-</w:t>
      </w:r>
    </w:p>
    <w:p w:rsidR="00AC61C9" w:rsidRPr="006B6991" w:rsidRDefault="00AC61C9" w:rsidP="001A1FEC">
      <w:pPr>
        <w:spacing w:line="176" w:lineRule="exact"/>
        <w:rPr>
          <w:sz w:val="24"/>
          <w:szCs w:val="24"/>
        </w:rPr>
      </w:pPr>
    </w:p>
    <w:p w:rsidR="00AC61C9" w:rsidRPr="006B6991" w:rsidRDefault="00AC61C9" w:rsidP="001A1FEC">
      <w:pPr>
        <w:spacing w:line="356" w:lineRule="auto"/>
        <w:jc w:val="both"/>
        <w:rPr>
          <w:sz w:val="24"/>
          <w:szCs w:val="24"/>
        </w:rPr>
      </w:pPr>
      <w:r w:rsidRPr="006B6991">
        <w:rPr>
          <w:sz w:val="24"/>
          <w:szCs w:val="24"/>
        </w:rPr>
        <w:t>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w:t>
      </w:r>
    </w:p>
    <w:p w:rsidR="00AC61C9" w:rsidRPr="006B6991" w:rsidRDefault="00AC61C9" w:rsidP="001A1FEC">
      <w:pPr>
        <w:spacing w:line="8" w:lineRule="exact"/>
        <w:rPr>
          <w:sz w:val="24"/>
          <w:szCs w:val="24"/>
        </w:rPr>
      </w:pPr>
    </w:p>
    <w:p w:rsidR="00AC61C9" w:rsidRPr="006B6991" w:rsidRDefault="00AC61C9" w:rsidP="001A1FEC">
      <w:pPr>
        <w:spacing w:line="356" w:lineRule="auto"/>
        <w:ind w:firstLine="708"/>
        <w:jc w:val="both"/>
        <w:rPr>
          <w:sz w:val="24"/>
          <w:szCs w:val="24"/>
        </w:rPr>
      </w:pPr>
      <w:r w:rsidRPr="006B6991">
        <w:rPr>
          <w:rFonts w:ascii="Symbol" w:hAnsi="Symbol" w:cs="Symbol"/>
          <w:sz w:val="24"/>
          <w:szCs w:val="24"/>
        </w:rPr>
        <w:t></w:t>
      </w:r>
      <w:r w:rsidRPr="006B6991">
        <w:rPr>
          <w:sz w:val="24"/>
          <w:szCs w:val="24"/>
        </w:rPr>
        <w:t xml:space="preserve"> периодический контроль за исполнением планов деятельности, обеспечивающей духовно-нравственное развитие, воспитание и социализацию обучающихся;</w:t>
      </w:r>
    </w:p>
    <w:p w:rsidR="00AC61C9" w:rsidRPr="006B6991" w:rsidRDefault="00AC61C9" w:rsidP="001A1FEC">
      <w:pPr>
        <w:spacing w:line="39" w:lineRule="exact"/>
        <w:rPr>
          <w:sz w:val="24"/>
          <w:szCs w:val="24"/>
        </w:rPr>
      </w:pPr>
    </w:p>
    <w:p w:rsidR="00AC61C9" w:rsidRPr="006B6991" w:rsidRDefault="00AC61C9" w:rsidP="001A5221">
      <w:pPr>
        <w:numPr>
          <w:ilvl w:val="0"/>
          <w:numId w:val="935"/>
        </w:numPr>
        <w:tabs>
          <w:tab w:val="left" w:pos="994"/>
        </w:tabs>
        <w:spacing w:line="365" w:lineRule="auto"/>
        <w:ind w:firstLine="700"/>
        <w:jc w:val="both"/>
        <w:rPr>
          <w:rFonts w:ascii="Symbol" w:hAnsi="Symbol" w:cs="Symbol"/>
          <w:sz w:val="24"/>
          <w:szCs w:val="24"/>
        </w:rPr>
      </w:pPr>
      <w:r w:rsidRPr="006B6991">
        <w:rPr>
          <w:sz w:val="24"/>
          <w:szCs w:val="24"/>
        </w:rPr>
        <w:t>профессиональная и общественная экспертиза отчетов об обеспечении 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 обучающихся.</w:t>
      </w:r>
    </w:p>
    <w:p w:rsidR="00AC61C9" w:rsidRPr="006B6991" w:rsidRDefault="00AC61C9" w:rsidP="001A1FEC">
      <w:pPr>
        <w:spacing w:line="200" w:lineRule="exact"/>
        <w:rPr>
          <w:sz w:val="24"/>
          <w:szCs w:val="24"/>
        </w:rPr>
      </w:pPr>
    </w:p>
    <w:p w:rsidR="00AC61C9" w:rsidRPr="006B6991" w:rsidRDefault="00AC61C9" w:rsidP="001A1FEC">
      <w:pPr>
        <w:spacing w:line="300" w:lineRule="exact"/>
        <w:rPr>
          <w:sz w:val="24"/>
          <w:szCs w:val="24"/>
        </w:rPr>
      </w:pPr>
    </w:p>
    <w:p w:rsidR="00AC61C9" w:rsidRPr="006B6991" w:rsidRDefault="00AC61C9" w:rsidP="001A1FEC">
      <w:pPr>
        <w:spacing w:line="351" w:lineRule="auto"/>
        <w:ind w:left="900" w:right="900" w:firstLine="1075"/>
        <w:rPr>
          <w:sz w:val="24"/>
          <w:szCs w:val="24"/>
        </w:rPr>
      </w:pPr>
      <w:r w:rsidRPr="006B6991">
        <w:rPr>
          <w:b/>
          <w:bCs/>
          <w:sz w:val="24"/>
          <w:szCs w:val="24"/>
        </w:rPr>
        <w:t>2.3.12. Планируемые результаты духовно-нравственного развития,воспитания и социализации обучающихся, формирования</w:t>
      </w:r>
    </w:p>
    <w:p w:rsidR="00AC61C9" w:rsidRPr="006B6991" w:rsidRDefault="00AC61C9" w:rsidP="001A1FEC">
      <w:pPr>
        <w:spacing w:line="25" w:lineRule="exact"/>
        <w:rPr>
          <w:sz w:val="24"/>
          <w:szCs w:val="24"/>
        </w:rPr>
      </w:pPr>
    </w:p>
    <w:p w:rsidR="00AC61C9" w:rsidRPr="006B6991" w:rsidRDefault="00AC61C9" w:rsidP="001A1FEC">
      <w:pPr>
        <w:spacing w:line="349" w:lineRule="auto"/>
        <w:ind w:left="1000" w:right="580"/>
        <w:jc w:val="center"/>
        <w:rPr>
          <w:sz w:val="24"/>
          <w:szCs w:val="24"/>
        </w:rPr>
      </w:pPr>
      <w:r w:rsidRPr="006B6991">
        <w:rPr>
          <w:b/>
          <w:bCs/>
          <w:sz w:val="24"/>
          <w:szCs w:val="24"/>
        </w:rPr>
        <w:t>экологической культуры, культуры здорового и безопасного образа жизни обучающихся</w:t>
      </w:r>
    </w:p>
    <w:p w:rsidR="00AC61C9" w:rsidRPr="006B6991" w:rsidRDefault="00AC61C9" w:rsidP="001A1FEC">
      <w:pPr>
        <w:spacing w:line="24" w:lineRule="exact"/>
        <w:rPr>
          <w:sz w:val="24"/>
          <w:szCs w:val="24"/>
        </w:rPr>
      </w:pPr>
    </w:p>
    <w:p w:rsidR="00AC61C9" w:rsidRPr="006B6991" w:rsidRDefault="00AC61C9" w:rsidP="001A5221">
      <w:pPr>
        <w:numPr>
          <w:ilvl w:val="0"/>
          <w:numId w:val="936"/>
        </w:numPr>
        <w:tabs>
          <w:tab w:val="left" w:pos="1214"/>
        </w:tabs>
        <w:spacing w:line="355" w:lineRule="auto"/>
        <w:ind w:firstLine="700"/>
        <w:jc w:val="both"/>
        <w:rPr>
          <w:sz w:val="24"/>
          <w:szCs w:val="24"/>
        </w:rPr>
      </w:pPr>
      <w:r w:rsidRPr="006B6991">
        <w:rPr>
          <w:sz w:val="24"/>
          <w:szCs w:val="24"/>
        </w:rPr>
        <w:t>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w:t>
      </w:r>
    </w:p>
    <w:p w:rsidR="00AC61C9" w:rsidRPr="006B6991" w:rsidRDefault="00AC61C9" w:rsidP="001A1FEC">
      <w:pPr>
        <w:spacing w:line="21" w:lineRule="exact"/>
        <w:rPr>
          <w:sz w:val="24"/>
          <w:szCs w:val="24"/>
        </w:rPr>
      </w:pPr>
    </w:p>
    <w:p w:rsidR="00AC61C9" w:rsidRPr="006B6991" w:rsidRDefault="00AC61C9" w:rsidP="001A1FEC">
      <w:pPr>
        <w:spacing w:line="353" w:lineRule="auto"/>
        <w:jc w:val="both"/>
        <w:rPr>
          <w:sz w:val="24"/>
          <w:szCs w:val="24"/>
        </w:rPr>
      </w:pPr>
      <w:r w:rsidRPr="006B6991">
        <w:rPr>
          <w:sz w:val="24"/>
          <w:szCs w:val="24"/>
        </w:rPr>
        <w:t>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w:t>
      </w:r>
    </w:p>
    <w:p w:rsidR="00AC61C9" w:rsidRPr="006B6991" w:rsidRDefault="00AC61C9" w:rsidP="001A1FEC">
      <w:pPr>
        <w:spacing w:line="351" w:lineRule="auto"/>
        <w:ind w:left="8"/>
        <w:rPr>
          <w:sz w:val="24"/>
          <w:szCs w:val="24"/>
        </w:rPr>
      </w:pPr>
      <w:r w:rsidRPr="006B6991">
        <w:rPr>
          <w:sz w:val="24"/>
          <w:szCs w:val="24"/>
        </w:rPr>
        <w:t>конструированию процесса диалога как конвенционирования интересов, процедур, готовность и способность к ведению переговоров).</w:t>
      </w:r>
    </w:p>
    <w:p w:rsidR="00AC61C9" w:rsidRPr="006B6991" w:rsidRDefault="00AC61C9" w:rsidP="001A1FEC">
      <w:pPr>
        <w:spacing w:line="26" w:lineRule="exact"/>
        <w:rPr>
          <w:sz w:val="24"/>
          <w:szCs w:val="24"/>
        </w:rPr>
      </w:pPr>
    </w:p>
    <w:p w:rsidR="00AC61C9" w:rsidRPr="006B6991" w:rsidRDefault="00AC61C9" w:rsidP="001A5221">
      <w:pPr>
        <w:numPr>
          <w:ilvl w:val="1"/>
          <w:numId w:val="937"/>
        </w:numPr>
        <w:tabs>
          <w:tab w:val="left" w:pos="1129"/>
        </w:tabs>
        <w:spacing w:line="356" w:lineRule="auto"/>
        <w:ind w:left="8" w:firstLine="700"/>
        <w:jc w:val="both"/>
        <w:rPr>
          <w:sz w:val="24"/>
          <w:szCs w:val="24"/>
        </w:rPr>
      </w:pPr>
      <w:r w:rsidRPr="006B6991">
        <w:rPr>
          <w:sz w:val="24"/>
          <w:szCs w:val="24"/>
        </w:rPr>
        <w:t>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w:t>
      </w:r>
    </w:p>
    <w:p w:rsidR="00AC61C9" w:rsidRPr="006B6991" w:rsidRDefault="00AC61C9" w:rsidP="001A1FEC">
      <w:pPr>
        <w:spacing w:line="21" w:lineRule="exact"/>
        <w:rPr>
          <w:sz w:val="24"/>
          <w:szCs w:val="24"/>
        </w:rPr>
      </w:pPr>
    </w:p>
    <w:p w:rsidR="00AC61C9" w:rsidRPr="006B6991" w:rsidRDefault="00AC61C9" w:rsidP="001A5221">
      <w:pPr>
        <w:numPr>
          <w:ilvl w:val="0"/>
          <w:numId w:val="937"/>
        </w:numPr>
        <w:tabs>
          <w:tab w:val="left" w:pos="310"/>
        </w:tabs>
        <w:spacing w:line="358" w:lineRule="auto"/>
        <w:ind w:left="8" w:hanging="8"/>
        <w:jc w:val="both"/>
        <w:rPr>
          <w:sz w:val="24"/>
          <w:szCs w:val="24"/>
        </w:rPr>
      </w:pPr>
      <w:r w:rsidRPr="006B6991">
        <w:rPr>
          <w:sz w:val="24"/>
          <w:szCs w:val="24"/>
        </w:rPr>
        <w:t xml:space="preserve">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w:t>
      </w:r>
      <w:r w:rsidRPr="006B6991">
        <w:rPr>
          <w:sz w:val="24"/>
          <w:szCs w:val="24"/>
        </w:rPr>
        <w:lastRenderedPageBreak/>
        <w:t>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w:t>
      </w:r>
    </w:p>
    <w:p w:rsidR="00AC61C9" w:rsidRPr="006B6991" w:rsidRDefault="00AC61C9" w:rsidP="001A1FEC">
      <w:pPr>
        <w:spacing w:line="16" w:lineRule="exact"/>
        <w:rPr>
          <w:sz w:val="24"/>
          <w:szCs w:val="24"/>
        </w:rPr>
      </w:pPr>
    </w:p>
    <w:p w:rsidR="00AC61C9" w:rsidRPr="006B6991" w:rsidRDefault="00AC61C9" w:rsidP="001A1FEC">
      <w:pPr>
        <w:spacing w:line="355" w:lineRule="auto"/>
        <w:ind w:left="8"/>
        <w:jc w:val="both"/>
        <w:rPr>
          <w:sz w:val="24"/>
          <w:szCs w:val="24"/>
        </w:rPr>
      </w:pPr>
      <w:r w:rsidRPr="006B6991">
        <w:rPr>
          <w:sz w:val="24"/>
          <w:szCs w:val="24"/>
        </w:rPr>
        <w:t>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w:t>
      </w:r>
    </w:p>
    <w:p w:rsidR="00AC61C9" w:rsidRPr="006B6991" w:rsidRDefault="00AC61C9" w:rsidP="001A1FEC">
      <w:pPr>
        <w:spacing w:line="21" w:lineRule="exact"/>
        <w:rPr>
          <w:sz w:val="24"/>
          <w:szCs w:val="24"/>
        </w:rPr>
      </w:pPr>
    </w:p>
    <w:p w:rsidR="00AC61C9" w:rsidRPr="006B6991" w:rsidRDefault="00AC61C9" w:rsidP="001A1FEC">
      <w:pPr>
        <w:spacing w:line="371" w:lineRule="auto"/>
        <w:ind w:left="8" w:firstLine="708"/>
        <w:jc w:val="both"/>
        <w:rPr>
          <w:sz w:val="24"/>
          <w:szCs w:val="24"/>
        </w:rPr>
      </w:pPr>
      <w:r w:rsidRPr="006B6991">
        <w:rPr>
          <w:sz w:val="24"/>
          <w:szCs w:val="24"/>
        </w:rPr>
        <w:t>3. Сформированность мотивации к обучению и целенаправленной познавательной деятельности, готовность и способность обучающихся к саморазвитию</w:t>
      </w:r>
    </w:p>
    <w:p w:rsidR="00AC61C9" w:rsidRPr="006B6991" w:rsidRDefault="00AC61C9" w:rsidP="001A1FEC">
      <w:pPr>
        <w:spacing w:line="5" w:lineRule="exact"/>
        <w:rPr>
          <w:sz w:val="24"/>
          <w:szCs w:val="24"/>
        </w:rPr>
      </w:pPr>
    </w:p>
    <w:p w:rsidR="00AC61C9" w:rsidRPr="006B6991" w:rsidRDefault="00AC61C9" w:rsidP="001A5221">
      <w:pPr>
        <w:numPr>
          <w:ilvl w:val="0"/>
          <w:numId w:val="938"/>
        </w:numPr>
        <w:tabs>
          <w:tab w:val="left" w:pos="271"/>
        </w:tabs>
        <w:spacing w:line="356" w:lineRule="auto"/>
        <w:ind w:left="8" w:hanging="8"/>
        <w:jc w:val="both"/>
        <w:rPr>
          <w:sz w:val="24"/>
          <w:szCs w:val="24"/>
        </w:rPr>
      </w:pPr>
      <w:r w:rsidRPr="006B6991">
        <w:rPr>
          <w:sz w:val="24"/>
          <w:szCs w:val="24"/>
        </w:rPr>
        <w:t>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AC61C9" w:rsidRPr="006B6991" w:rsidRDefault="00AC61C9" w:rsidP="001A1FEC">
      <w:pPr>
        <w:spacing w:line="21" w:lineRule="exact"/>
        <w:rPr>
          <w:sz w:val="24"/>
          <w:szCs w:val="24"/>
        </w:rPr>
      </w:pPr>
    </w:p>
    <w:p w:rsidR="00AC61C9" w:rsidRPr="006B6991" w:rsidRDefault="00AC61C9" w:rsidP="001A5221">
      <w:pPr>
        <w:numPr>
          <w:ilvl w:val="1"/>
          <w:numId w:val="938"/>
        </w:numPr>
        <w:tabs>
          <w:tab w:val="left" w:pos="1126"/>
        </w:tabs>
        <w:spacing w:line="356" w:lineRule="auto"/>
        <w:ind w:left="8" w:firstLine="700"/>
        <w:jc w:val="both"/>
        <w:rPr>
          <w:sz w:val="24"/>
          <w:szCs w:val="24"/>
        </w:rPr>
      </w:pPr>
      <w:r w:rsidRPr="006B6991">
        <w:rPr>
          <w:sz w:val="24"/>
          <w:szCs w:val="24"/>
        </w:rPr>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w:t>
      </w:r>
    </w:p>
    <w:p w:rsidR="00AC61C9" w:rsidRPr="006B6991" w:rsidRDefault="00AC61C9" w:rsidP="001A1FEC">
      <w:pPr>
        <w:spacing w:line="22" w:lineRule="exact"/>
        <w:rPr>
          <w:sz w:val="24"/>
          <w:szCs w:val="24"/>
        </w:rPr>
      </w:pPr>
    </w:p>
    <w:p w:rsidR="00AC61C9" w:rsidRPr="006B6991" w:rsidRDefault="00AC61C9" w:rsidP="001A1FEC">
      <w:pPr>
        <w:spacing w:line="357" w:lineRule="auto"/>
        <w:ind w:left="8"/>
        <w:jc w:val="both"/>
        <w:rPr>
          <w:sz w:val="24"/>
          <w:szCs w:val="24"/>
        </w:rPr>
      </w:pPr>
      <w:r w:rsidRPr="006B6991">
        <w:rPr>
          <w:sz w:val="24"/>
          <w:szCs w:val="24"/>
        </w:rPr>
        <w:t>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w:t>
      </w:r>
    </w:p>
    <w:p w:rsidR="00AC61C9" w:rsidRPr="006B6991" w:rsidRDefault="00AC61C9" w:rsidP="001A1FEC">
      <w:pPr>
        <w:spacing w:line="54" w:lineRule="exact"/>
        <w:rPr>
          <w:sz w:val="24"/>
          <w:szCs w:val="24"/>
        </w:rPr>
      </w:pPr>
    </w:p>
    <w:p w:rsidR="00AC61C9" w:rsidRPr="006B6991" w:rsidRDefault="00AC61C9" w:rsidP="008A5ABC">
      <w:pPr>
        <w:spacing w:line="358" w:lineRule="auto"/>
        <w:ind w:left="142"/>
        <w:jc w:val="both"/>
        <w:rPr>
          <w:sz w:val="24"/>
          <w:szCs w:val="24"/>
        </w:rPr>
      </w:pPr>
      <w:r w:rsidRPr="006B6991">
        <w:rPr>
          <w:sz w:val="24"/>
          <w:szCs w:val="24"/>
        </w:rPr>
        <w:t>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AC61C9" w:rsidRPr="006B6991" w:rsidRDefault="00AC61C9" w:rsidP="001A1FEC">
      <w:pPr>
        <w:spacing w:line="20" w:lineRule="exact"/>
        <w:rPr>
          <w:sz w:val="24"/>
          <w:szCs w:val="24"/>
        </w:rPr>
      </w:pPr>
    </w:p>
    <w:p w:rsidR="00AC61C9" w:rsidRPr="006B6991" w:rsidRDefault="00AC61C9" w:rsidP="001A1FEC">
      <w:pPr>
        <w:spacing w:line="358" w:lineRule="auto"/>
        <w:ind w:firstLine="708"/>
        <w:jc w:val="both"/>
        <w:rPr>
          <w:sz w:val="24"/>
          <w:szCs w:val="24"/>
        </w:rPr>
      </w:pPr>
      <w:r w:rsidRPr="006B6991">
        <w:rPr>
          <w:sz w:val="24"/>
          <w:szCs w:val="24"/>
        </w:rPr>
        <w:t>5.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Сформированность ценностно-смысловых установок, отражающих личностные и гражданские позиции в деятельности, правосознание.</w:t>
      </w:r>
    </w:p>
    <w:p w:rsidR="00AC61C9" w:rsidRPr="006B6991" w:rsidRDefault="00AC61C9" w:rsidP="001A1FEC">
      <w:pPr>
        <w:spacing w:line="18" w:lineRule="exact"/>
        <w:rPr>
          <w:sz w:val="24"/>
          <w:szCs w:val="24"/>
        </w:rPr>
      </w:pPr>
    </w:p>
    <w:p w:rsidR="00AC61C9" w:rsidRPr="006B6991" w:rsidRDefault="00AC61C9" w:rsidP="001A1FEC">
      <w:pPr>
        <w:spacing w:line="356" w:lineRule="auto"/>
        <w:ind w:firstLine="708"/>
        <w:jc w:val="both"/>
        <w:rPr>
          <w:sz w:val="24"/>
          <w:szCs w:val="24"/>
        </w:rPr>
      </w:pPr>
      <w:r w:rsidRPr="006B6991">
        <w:rPr>
          <w:sz w:val="24"/>
          <w:szCs w:val="24"/>
        </w:rPr>
        <w:t>6.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AC61C9" w:rsidRPr="006B6991" w:rsidRDefault="00AC61C9" w:rsidP="001A1FEC">
      <w:pPr>
        <w:spacing w:line="20" w:lineRule="exact"/>
        <w:rPr>
          <w:sz w:val="24"/>
          <w:szCs w:val="24"/>
        </w:rPr>
      </w:pPr>
    </w:p>
    <w:p w:rsidR="00AC61C9" w:rsidRPr="006B6991" w:rsidRDefault="00AC61C9" w:rsidP="001A1FEC">
      <w:pPr>
        <w:spacing w:line="359" w:lineRule="auto"/>
        <w:ind w:firstLine="708"/>
        <w:jc w:val="both"/>
        <w:rPr>
          <w:sz w:val="24"/>
          <w:szCs w:val="24"/>
        </w:rPr>
      </w:pPr>
      <w:r w:rsidRPr="006B6991">
        <w:rPr>
          <w:sz w:val="24"/>
          <w:szCs w:val="24"/>
        </w:rPr>
        <w:t xml:space="preserve">7.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w:t>
      </w:r>
      <w:r w:rsidRPr="006B6991">
        <w:rPr>
          <w:sz w:val="24"/>
          <w:szCs w:val="24"/>
        </w:rPr>
        <w:lastRenderedPageBreak/>
        <w:t>процессе упорядочения социальных связей и отношений, в которые вовлечены и которые формируют сами 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w:t>
      </w:r>
    </w:p>
    <w:p w:rsidR="00AC61C9" w:rsidRPr="006B6991" w:rsidRDefault="00AC61C9" w:rsidP="001A1FEC">
      <w:pPr>
        <w:spacing w:line="357" w:lineRule="auto"/>
        <w:ind w:left="8"/>
        <w:jc w:val="both"/>
        <w:rPr>
          <w:sz w:val="24"/>
          <w:szCs w:val="24"/>
        </w:rPr>
      </w:pPr>
      <w:r w:rsidRPr="006B6991">
        <w:rPr>
          <w:sz w:val="24"/>
          <w:szCs w:val="24"/>
        </w:rPr>
        <w:t>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AC61C9" w:rsidRPr="006B6991" w:rsidRDefault="00AC61C9" w:rsidP="001A1FEC">
      <w:pPr>
        <w:spacing w:line="23" w:lineRule="exact"/>
        <w:rPr>
          <w:sz w:val="24"/>
          <w:szCs w:val="24"/>
        </w:rPr>
      </w:pPr>
    </w:p>
    <w:p w:rsidR="00AC61C9" w:rsidRPr="006B6991" w:rsidRDefault="00AC61C9" w:rsidP="001A1FEC">
      <w:pPr>
        <w:spacing w:line="356" w:lineRule="auto"/>
        <w:ind w:left="8" w:firstLine="708"/>
        <w:jc w:val="both"/>
        <w:rPr>
          <w:sz w:val="24"/>
          <w:szCs w:val="24"/>
        </w:rPr>
      </w:pPr>
      <w:r w:rsidRPr="006B6991">
        <w:rPr>
          <w:sz w:val="24"/>
          <w:szCs w:val="24"/>
        </w:rPr>
        <w:t>8.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AC61C9" w:rsidRPr="006B6991" w:rsidRDefault="00AC61C9" w:rsidP="001A1FEC">
      <w:pPr>
        <w:spacing w:line="22" w:lineRule="exact"/>
        <w:rPr>
          <w:sz w:val="24"/>
          <w:szCs w:val="24"/>
        </w:rPr>
      </w:pPr>
    </w:p>
    <w:p w:rsidR="00AC61C9" w:rsidRPr="006B6991" w:rsidRDefault="00AC61C9" w:rsidP="001A1FEC">
      <w:pPr>
        <w:spacing w:line="358" w:lineRule="auto"/>
        <w:ind w:left="8" w:firstLine="708"/>
        <w:jc w:val="both"/>
        <w:rPr>
          <w:sz w:val="24"/>
          <w:szCs w:val="24"/>
        </w:rPr>
      </w:pPr>
      <w:r w:rsidRPr="006B6991">
        <w:rPr>
          <w:sz w:val="24"/>
          <w:szCs w:val="24"/>
        </w:rPr>
        <w:t>9.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w:t>
      </w:r>
    </w:p>
    <w:p w:rsidR="00AC61C9" w:rsidRPr="006B6991" w:rsidRDefault="00AC61C9" w:rsidP="001A1FEC">
      <w:pPr>
        <w:spacing w:line="24" w:lineRule="exact"/>
        <w:rPr>
          <w:sz w:val="24"/>
          <w:szCs w:val="24"/>
        </w:rPr>
      </w:pPr>
    </w:p>
    <w:p w:rsidR="00AC61C9" w:rsidRPr="006B6991" w:rsidRDefault="00AC61C9" w:rsidP="001A5221">
      <w:pPr>
        <w:numPr>
          <w:ilvl w:val="0"/>
          <w:numId w:val="939"/>
        </w:numPr>
        <w:tabs>
          <w:tab w:val="left" w:pos="303"/>
        </w:tabs>
        <w:spacing w:line="354" w:lineRule="auto"/>
        <w:ind w:left="8" w:hanging="8"/>
        <w:jc w:val="both"/>
        <w:rPr>
          <w:sz w:val="24"/>
          <w:szCs w:val="24"/>
        </w:rPr>
      </w:pPr>
      <w:r w:rsidRPr="006B6991">
        <w:rPr>
          <w:sz w:val="24"/>
          <w:szCs w:val="24"/>
        </w:rPr>
        <w:t>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w:t>
      </w:r>
    </w:p>
    <w:p w:rsidR="00AC61C9" w:rsidRPr="006B6991" w:rsidRDefault="00AC61C9" w:rsidP="001A1FEC">
      <w:pPr>
        <w:spacing w:line="9" w:lineRule="exact"/>
        <w:rPr>
          <w:sz w:val="24"/>
          <w:szCs w:val="24"/>
        </w:rPr>
      </w:pPr>
    </w:p>
    <w:p w:rsidR="00AC61C9" w:rsidRPr="006B6991" w:rsidRDefault="00AC61C9" w:rsidP="001A1FEC">
      <w:pPr>
        <w:ind w:left="8"/>
        <w:rPr>
          <w:sz w:val="24"/>
          <w:szCs w:val="24"/>
        </w:rPr>
      </w:pPr>
      <w:r w:rsidRPr="006B6991">
        <w:rPr>
          <w:sz w:val="24"/>
          <w:szCs w:val="24"/>
        </w:rPr>
        <w:t>значимой ценности.</w:t>
      </w:r>
    </w:p>
    <w:p w:rsidR="00AC61C9" w:rsidRPr="006B6991" w:rsidRDefault="00AC61C9" w:rsidP="001A1FEC">
      <w:pPr>
        <w:spacing w:line="176" w:lineRule="exact"/>
        <w:rPr>
          <w:sz w:val="24"/>
          <w:szCs w:val="24"/>
        </w:rPr>
      </w:pPr>
    </w:p>
    <w:p w:rsidR="00AC61C9" w:rsidRPr="006B6991" w:rsidRDefault="00AC61C9" w:rsidP="001A1FEC">
      <w:pPr>
        <w:spacing w:line="358" w:lineRule="auto"/>
        <w:ind w:left="8" w:firstLine="708"/>
        <w:jc w:val="both"/>
        <w:rPr>
          <w:sz w:val="24"/>
          <w:szCs w:val="24"/>
        </w:rPr>
      </w:pPr>
      <w:r w:rsidRPr="006B6991">
        <w:rPr>
          <w:sz w:val="24"/>
          <w:szCs w:val="24"/>
        </w:rPr>
        <w:t>10.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AC61C9" w:rsidRPr="006B6991" w:rsidRDefault="00AC61C9" w:rsidP="001A1FEC">
      <w:pPr>
        <w:ind w:left="1000"/>
        <w:jc w:val="center"/>
        <w:rPr>
          <w:sz w:val="24"/>
          <w:szCs w:val="24"/>
        </w:rPr>
      </w:pPr>
      <w:r w:rsidRPr="006B6991">
        <w:rPr>
          <w:b/>
          <w:bCs/>
          <w:sz w:val="24"/>
          <w:szCs w:val="24"/>
        </w:rPr>
        <w:t>2.4. Программа коррекционной работы</w:t>
      </w:r>
    </w:p>
    <w:p w:rsidR="00AC61C9" w:rsidRPr="006B6991" w:rsidRDefault="00AC61C9" w:rsidP="001A1FEC">
      <w:pPr>
        <w:spacing w:line="172" w:lineRule="exact"/>
        <w:rPr>
          <w:sz w:val="24"/>
          <w:szCs w:val="24"/>
        </w:rPr>
      </w:pPr>
    </w:p>
    <w:p w:rsidR="00AC61C9" w:rsidRPr="006B6991" w:rsidRDefault="00AC61C9" w:rsidP="001A1FEC">
      <w:pPr>
        <w:spacing w:line="356" w:lineRule="auto"/>
        <w:ind w:firstLine="708"/>
        <w:jc w:val="both"/>
        <w:rPr>
          <w:sz w:val="24"/>
          <w:szCs w:val="24"/>
        </w:rPr>
      </w:pPr>
      <w:r w:rsidRPr="006B6991">
        <w:rPr>
          <w:sz w:val="24"/>
          <w:szCs w:val="24"/>
        </w:rPr>
        <w:t>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ограниченными возможностями здоровья (далее – ОВЗ).</w:t>
      </w:r>
    </w:p>
    <w:p w:rsidR="00AC61C9" w:rsidRPr="006B6991" w:rsidRDefault="00AC61C9" w:rsidP="001A1FEC">
      <w:pPr>
        <w:spacing w:line="8" w:lineRule="exact"/>
        <w:rPr>
          <w:sz w:val="24"/>
          <w:szCs w:val="24"/>
        </w:rPr>
      </w:pPr>
    </w:p>
    <w:p w:rsidR="00AC61C9" w:rsidRPr="006B6991" w:rsidRDefault="00AC61C9" w:rsidP="001A1FEC">
      <w:pPr>
        <w:ind w:left="700"/>
        <w:rPr>
          <w:sz w:val="24"/>
          <w:szCs w:val="24"/>
        </w:rPr>
      </w:pPr>
      <w:r w:rsidRPr="006B6991">
        <w:rPr>
          <w:sz w:val="24"/>
          <w:szCs w:val="24"/>
        </w:rPr>
        <w:t>Обучающийся с ОВЗ – физическое лицо, имеющее недостатки в физическом</w:t>
      </w:r>
    </w:p>
    <w:p w:rsidR="00AC61C9" w:rsidRPr="006B6991" w:rsidRDefault="00AC61C9" w:rsidP="001A1FEC">
      <w:pPr>
        <w:spacing w:line="174" w:lineRule="exact"/>
        <w:rPr>
          <w:sz w:val="24"/>
          <w:szCs w:val="24"/>
        </w:rPr>
      </w:pPr>
    </w:p>
    <w:p w:rsidR="00AC61C9" w:rsidRPr="006B6991" w:rsidRDefault="00AC61C9" w:rsidP="001A1FEC">
      <w:pPr>
        <w:spacing w:line="354" w:lineRule="auto"/>
        <w:jc w:val="both"/>
        <w:rPr>
          <w:sz w:val="24"/>
          <w:szCs w:val="24"/>
        </w:rPr>
      </w:pPr>
      <w:r w:rsidRPr="006B6991">
        <w:rPr>
          <w:sz w:val="24"/>
          <w:szCs w:val="24"/>
        </w:rPr>
        <w:lastRenderedPageBreak/>
        <w:t>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AC61C9" w:rsidRPr="006B6991" w:rsidRDefault="00AC61C9" w:rsidP="001A1FEC">
      <w:pPr>
        <w:spacing w:line="25" w:lineRule="exact"/>
        <w:rPr>
          <w:sz w:val="24"/>
          <w:szCs w:val="24"/>
        </w:rPr>
      </w:pPr>
    </w:p>
    <w:p w:rsidR="00AC61C9" w:rsidRPr="006B6991" w:rsidRDefault="00AC61C9" w:rsidP="001A1FEC">
      <w:pPr>
        <w:spacing w:line="358" w:lineRule="auto"/>
        <w:ind w:firstLine="708"/>
        <w:jc w:val="both"/>
        <w:rPr>
          <w:sz w:val="24"/>
          <w:szCs w:val="24"/>
        </w:rPr>
      </w:pPr>
      <w:r w:rsidRPr="006B6991">
        <w:rPr>
          <w:sz w:val="24"/>
          <w:szCs w:val="24"/>
        </w:rPr>
        <w:t>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AC61C9" w:rsidRPr="006B6991" w:rsidRDefault="00AC61C9" w:rsidP="001A1FEC">
      <w:pPr>
        <w:spacing w:line="17" w:lineRule="exact"/>
        <w:rPr>
          <w:sz w:val="24"/>
          <w:szCs w:val="24"/>
        </w:rPr>
      </w:pPr>
    </w:p>
    <w:p w:rsidR="00AC61C9" w:rsidRPr="006B6991" w:rsidRDefault="00AC61C9" w:rsidP="001A1FEC">
      <w:pPr>
        <w:spacing w:line="355" w:lineRule="auto"/>
        <w:ind w:firstLine="708"/>
        <w:jc w:val="both"/>
        <w:rPr>
          <w:sz w:val="24"/>
          <w:szCs w:val="24"/>
        </w:rPr>
      </w:pPr>
      <w:r w:rsidRPr="006B6991">
        <w:rPr>
          <w:sz w:val="24"/>
          <w:szCs w:val="24"/>
        </w:rPr>
        <w:t>ПКР вариативна по форме и по содержанию в зависимости от состава обучающихся с ОВЗ, региональной специфики и возможностей образовательной организации.</w:t>
      </w:r>
    </w:p>
    <w:p w:rsidR="00AC61C9" w:rsidRPr="006B6991" w:rsidRDefault="00AC61C9" w:rsidP="001A1FEC">
      <w:pPr>
        <w:spacing w:line="21" w:lineRule="exact"/>
        <w:rPr>
          <w:sz w:val="24"/>
          <w:szCs w:val="24"/>
        </w:rPr>
      </w:pPr>
    </w:p>
    <w:p w:rsidR="00AC61C9" w:rsidRPr="006B6991" w:rsidRDefault="00AC61C9" w:rsidP="001A1FEC">
      <w:pPr>
        <w:spacing w:line="358" w:lineRule="auto"/>
        <w:ind w:firstLine="708"/>
        <w:jc w:val="both"/>
        <w:rPr>
          <w:sz w:val="24"/>
          <w:szCs w:val="24"/>
        </w:rPr>
      </w:pPr>
      <w:r w:rsidRPr="006B6991">
        <w:rPr>
          <w:sz w:val="24"/>
          <w:szCs w:val="24"/>
        </w:rPr>
        <w:t>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ОВЗ.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w:t>
      </w:r>
    </w:p>
    <w:p w:rsidR="00AC61C9" w:rsidRPr="006B6991" w:rsidRDefault="00AC61C9" w:rsidP="001A1FEC">
      <w:pPr>
        <w:spacing w:line="20" w:lineRule="exact"/>
        <w:rPr>
          <w:sz w:val="24"/>
          <w:szCs w:val="24"/>
        </w:rPr>
      </w:pPr>
    </w:p>
    <w:p w:rsidR="00AC61C9" w:rsidRPr="006B6991" w:rsidRDefault="00AC61C9" w:rsidP="001A1FEC">
      <w:pPr>
        <w:spacing w:line="349" w:lineRule="auto"/>
        <w:ind w:firstLine="708"/>
        <w:jc w:val="both"/>
        <w:rPr>
          <w:sz w:val="24"/>
          <w:szCs w:val="24"/>
        </w:rPr>
      </w:pPr>
      <w:r w:rsidRPr="006B6991">
        <w:rPr>
          <w:sz w:val="24"/>
          <w:szCs w:val="24"/>
        </w:rPr>
        <w:t>ПКР разрабатывается на период получения основного общего образования и включает следующие разделы.</w:t>
      </w:r>
    </w:p>
    <w:p w:rsidR="00AC61C9" w:rsidRPr="006B6991" w:rsidRDefault="00AC61C9" w:rsidP="001A1FEC">
      <w:pPr>
        <w:spacing w:line="200" w:lineRule="exact"/>
        <w:rPr>
          <w:sz w:val="24"/>
          <w:szCs w:val="24"/>
        </w:rPr>
      </w:pPr>
    </w:p>
    <w:p w:rsidR="00AC61C9" w:rsidRPr="006B6991" w:rsidRDefault="00AC61C9" w:rsidP="008A5ABC">
      <w:pPr>
        <w:spacing w:line="349" w:lineRule="auto"/>
        <w:ind w:left="142" w:right="20"/>
        <w:jc w:val="center"/>
        <w:rPr>
          <w:sz w:val="24"/>
          <w:szCs w:val="24"/>
        </w:rPr>
      </w:pPr>
      <w:r w:rsidRPr="006B6991">
        <w:rPr>
          <w:b/>
          <w:bCs/>
          <w:sz w:val="24"/>
          <w:szCs w:val="24"/>
        </w:rPr>
        <w:t>2.4.1. Цели и задачи программы коррекционной работы с обучающимися при получении основного общего образования</w:t>
      </w:r>
    </w:p>
    <w:p w:rsidR="00AC61C9" w:rsidRPr="006B6991" w:rsidRDefault="00AC61C9" w:rsidP="001A1FEC">
      <w:pPr>
        <w:spacing w:line="307" w:lineRule="exact"/>
        <w:rPr>
          <w:sz w:val="24"/>
          <w:szCs w:val="24"/>
        </w:rPr>
      </w:pPr>
    </w:p>
    <w:p w:rsidR="00AC61C9" w:rsidRPr="006B6991" w:rsidRDefault="00AC61C9" w:rsidP="001A1FEC">
      <w:pPr>
        <w:spacing w:line="357" w:lineRule="auto"/>
        <w:ind w:firstLine="708"/>
        <w:jc w:val="both"/>
        <w:rPr>
          <w:sz w:val="24"/>
          <w:szCs w:val="24"/>
        </w:rPr>
      </w:pPr>
      <w:r w:rsidRPr="006B6991">
        <w:rPr>
          <w:sz w:val="24"/>
          <w:szCs w:val="24"/>
        </w:rPr>
        <w:t>Цель программы коррекционной работы заключается в определении комплексной системы психолого-медико-педагогической и социальной помощи обучающимся с ОВЗ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w:t>
      </w:r>
    </w:p>
    <w:p w:rsidR="00AC61C9" w:rsidRPr="006B6991" w:rsidRDefault="00AC61C9" w:rsidP="001A1FEC">
      <w:pPr>
        <w:spacing w:line="23" w:lineRule="exact"/>
        <w:rPr>
          <w:sz w:val="24"/>
          <w:szCs w:val="24"/>
        </w:rPr>
      </w:pPr>
    </w:p>
    <w:p w:rsidR="00AC61C9" w:rsidRPr="006B6991" w:rsidRDefault="00AC61C9" w:rsidP="001A1FEC">
      <w:pPr>
        <w:spacing w:line="349" w:lineRule="auto"/>
        <w:ind w:firstLine="708"/>
        <w:jc w:val="both"/>
        <w:rPr>
          <w:sz w:val="24"/>
          <w:szCs w:val="24"/>
        </w:rPr>
      </w:pPr>
      <w:r w:rsidRPr="006B6991">
        <w:rPr>
          <w:sz w:val="24"/>
          <w:szCs w:val="24"/>
        </w:rPr>
        <w:t>Цель определяет (указывает) результат работы, ее не рекомендуется подменять направлениями работы или процессом ее реализации.</w:t>
      </w:r>
    </w:p>
    <w:p w:rsidR="00AC61C9" w:rsidRPr="006B6991" w:rsidRDefault="00AC61C9" w:rsidP="001A1FEC">
      <w:pPr>
        <w:spacing w:line="15" w:lineRule="exact"/>
        <w:rPr>
          <w:sz w:val="24"/>
          <w:szCs w:val="24"/>
        </w:rPr>
      </w:pPr>
    </w:p>
    <w:p w:rsidR="00AC61C9" w:rsidRPr="006B6991" w:rsidRDefault="00AC61C9" w:rsidP="001A1FEC">
      <w:pPr>
        <w:ind w:left="700"/>
        <w:rPr>
          <w:sz w:val="24"/>
          <w:szCs w:val="24"/>
        </w:rPr>
      </w:pPr>
      <w:r w:rsidRPr="006B6991">
        <w:rPr>
          <w:sz w:val="24"/>
          <w:szCs w:val="24"/>
        </w:rPr>
        <w:t>Задачи отражают разработку и реализацию содержания основных направлений</w:t>
      </w:r>
    </w:p>
    <w:p w:rsidR="00AC61C9" w:rsidRPr="006B6991" w:rsidRDefault="00AC61C9" w:rsidP="001A1FEC">
      <w:pPr>
        <w:spacing w:line="176" w:lineRule="exact"/>
        <w:rPr>
          <w:sz w:val="24"/>
          <w:szCs w:val="24"/>
        </w:rPr>
      </w:pPr>
    </w:p>
    <w:p w:rsidR="00AC61C9" w:rsidRPr="006B6991" w:rsidRDefault="00AC61C9" w:rsidP="001A1FEC">
      <w:pPr>
        <w:spacing w:line="354" w:lineRule="auto"/>
        <w:jc w:val="both"/>
        <w:rPr>
          <w:sz w:val="24"/>
          <w:szCs w:val="24"/>
        </w:rPr>
      </w:pPr>
      <w:r w:rsidRPr="006B6991">
        <w:rPr>
          <w:sz w:val="24"/>
          <w:szCs w:val="24"/>
        </w:rPr>
        <w:t>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w:t>
      </w:r>
    </w:p>
    <w:p w:rsidR="00AC61C9" w:rsidRPr="006B6991" w:rsidRDefault="00AC61C9" w:rsidP="001A1FEC">
      <w:pPr>
        <w:spacing w:line="42" w:lineRule="exact"/>
        <w:rPr>
          <w:sz w:val="24"/>
          <w:szCs w:val="24"/>
        </w:rPr>
      </w:pPr>
    </w:p>
    <w:p w:rsidR="00AC61C9" w:rsidRPr="006B6991" w:rsidRDefault="00AC61C9" w:rsidP="001A5221">
      <w:pPr>
        <w:numPr>
          <w:ilvl w:val="0"/>
          <w:numId w:val="940"/>
        </w:numPr>
        <w:tabs>
          <w:tab w:val="left" w:pos="994"/>
        </w:tabs>
        <w:spacing w:line="344" w:lineRule="auto"/>
        <w:ind w:firstLine="700"/>
        <w:jc w:val="both"/>
        <w:rPr>
          <w:rFonts w:ascii="Symbol" w:hAnsi="Symbol" w:cs="Symbol"/>
          <w:sz w:val="24"/>
          <w:szCs w:val="24"/>
        </w:rPr>
      </w:pPr>
      <w:r w:rsidRPr="006B6991">
        <w:rPr>
          <w:sz w:val="24"/>
          <w:szCs w:val="24"/>
        </w:rPr>
        <w:t>определение особых образовательных потребностей обучающихся с ОВЗ и оказание им специализированной помощи при освоении основной образовательной программы основного общего образования;</w:t>
      </w:r>
    </w:p>
    <w:p w:rsidR="00AC61C9" w:rsidRPr="006B6991" w:rsidRDefault="00AC61C9" w:rsidP="001A1FEC">
      <w:pPr>
        <w:spacing w:line="54" w:lineRule="exact"/>
        <w:rPr>
          <w:rFonts w:ascii="Symbol" w:hAnsi="Symbol" w:cs="Symbol"/>
          <w:sz w:val="24"/>
          <w:szCs w:val="24"/>
        </w:rPr>
      </w:pPr>
    </w:p>
    <w:p w:rsidR="00AC61C9" w:rsidRPr="006B6991" w:rsidRDefault="00AC61C9" w:rsidP="001A5221">
      <w:pPr>
        <w:numPr>
          <w:ilvl w:val="0"/>
          <w:numId w:val="940"/>
        </w:numPr>
        <w:tabs>
          <w:tab w:val="left" w:pos="994"/>
        </w:tabs>
        <w:spacing w:line="335" w:lineRule="auto"/>
        <w:ind w:firstLine="700"/>
        <w:jc w:val="both"/>
        <w:rPr>
          <w:rFonts w:ascii="Symbol" w:hAnsi="Symbol" w:cs="Symbol"/>
          <w:sz w:val="24"/>
          <w:szCs w:val="24"/>
        </w:rPr>
      </w:pPr>
      <w:r w:rsidRPr="006B6991">
        <w:rPr>
          <w:sz w:val="24"/>
          <w:szCs w:val="24"/>
        </w:rPr>
        <w:lastRenderedPageBreak/>
        <w:t>определение оптимальных специальных условий для получения основного общего образования обучающимися с ОВЗ, для развития их личностных,</w:t>
      </w:r>
    </w:p>
    <w:p w:rsidR="00AC61C9" w:rsidRPr="006B6991" w:rsidRDefault="00AC61C9" w:rsidP="001A1FEC">
      <w:pPr>
        <w:spacing w:line="25" w:lineRule="exact"/>
        <w:rPr>
          <w:sz w:val="24"/>
          <w:szCs w:val="24"/>
        </w:rPr>
      </w:pPr>
    </w:p>
    <w:p w:rsidR="00AC61C9" w:rsidRPr="006B6991" w:rsidRDefault="00AC61C9" w:rsidP="001A1FEC">
      <w:pPr>
        <w:rPr>
          <w:sz w:val="24"/>
          <w:szCs w:val="24"/>
        </w:rPr>
      </w:pPr>
      <w:r w:rsidRPr="006B6991">
        <w:rPr>
          <w:sz w:val="24"/>
          <w:szCs w:val="24"/>
        </w:rPr>
        <w:t>познавательных, коммуникативных способностей;</w:t>
      </w:r>
    </w:p>
    <w:p w:rsidR="00AC61C9" w:rsidRPr="006B6991" w:rsidRDefault="00AC61C9" w:rsidP="001A1FEC">
      <w:pPr>
        <w:spacing w:line="196" w:lineRule="exact"/>
        <w:rPr>
          <w:sz w:val="24"/>
          <w:szCs w:val="24"/>
        </w:rPr>
      </w:pPr>
    </w:p>
    <w:p w:rsidR="00AC61C9" w:rsidRPr="006B6991" w:rsidRDefault="00AC61C9" w:rsidP="008A5ABC">
      <w:pPr>
        <w:numPr>
          <w:ilvl w:val="0"/>
          <w:numId w:val="941"/>
        </w:numPr>
        <w:tabs>
          <w:tab w:val="left" w:pos="994"/>
        </w:tabs>
        <w:spacing w:line="343" w:lineRule="auto"/>
        <w:ind w:left="142" w:firstLine="558"/>
        <w:jc w:val="both"/>
        <w:rPr>
          <w:rFonts w:ascii="Symbol" w:hAnsi="Symbol" w:cs="Symbol"/>
          <w:sz w:val="24"/>
          <w:szCs w:val="24"/>
        </w:rPr>
      </w:pPr>
      <w:r w:rsidRPr="006B6991">
        <w:rPr>
          <w:sz w:val="24"/>
          <w:szCs w:val="24"/>
        </w:rPr>
        <w:t>разработка и использование индивидуально-ориентированных коррекционных образовательных программ, учебных планов для обучения школьников с ОВЗс учетом особенностей их психофизического развития, индивидуальных возможностей;</w:t>
      </w:r>
    </w:p>
    <w:p w:rsidR="00AC61C9" w:rsidRPr="006B6991" w:rsidRDefault="00AC61C9" w:rsidP="001A1FEC">
      <w:pPr>
        <w:spacing w:line="58" w:lineRule="exact"/>
        <w:rPr>
          <w:rFonts w:ascii="Symbol" w:hAnsi="Symbol" w:cs="Symbol"/>
          <w:sz w:val="24"/>
          <w:szCs w:val="24"/>
        </w:rPr>
      </w:pPr>
    </w:p>
    <w:p w:rsidR="00AC61C9" w:rsidRPr="006B6991" w:rsidRDefault="00AC61C9" w:rsidP="001A5221">
      <w:pPr>
        <w:numPr>
          <w:ilvl w:val="0"/>
          <w:numId w:val="941"/>
        </w:numPr>
        <w:tabs>
          <w:tab w:val="left" w:pos="994"/>
        </w:tabs>
        <w:spacing w:line="334" w:lineRule="auto"/>
        <w:ind w:firstLine="700"/>
        <w:jc w:val="both"/>
        <w:rPr>
          <w:rFonts w:ascii="Symbol" w:hAnsi="Symbol" w:cs="Symbol"/>
          <w:sz w:val="24"/>
          <w:szCs w:val="24"/>
        </w:rPr>
      </w:pPr>
      <w:r w:rsidRPr="006B6991">
        <w:rPr>
          <w:sz w:val="24"/>
          <w:szCs w:val="24"/>
        </w:rPr>
        <w:t>реализация комплексного психолого-медико-социального сопровождения обучающихся с ОВЗ (в соответствии с рекомендациями психолого-медико-</w:t>
      </w:r>
    </w:p>
    <w:p w:rsidR="00AC61C9" w:rsidRPr="006B6991" w:rsidRDefault="00AC61C9" w:rsidP="001A1FEC">
      <w:pPr>
        <w:spacing w:line="40" w:lineRule="exact"/>
        <w:rPr>
          <w:sz w:val="24"/>
          <w:szCs w:val="24"/>
        </w:rPr>
      </w:pPr>
    </w:p>
    <w:p w:rsidR="00AC61C9" w:rsidRPr="006B6991" w:rsidRDefault="00AC61C9" w:rsidP="008A5ABC">
      <w:pPr>
        <w:spacing w:line="351" w:lineRule="auto"/>
        <w:ind w:left="142"/>
        <w:rPr>
          <w:sz w:val="24"/>
          <w:szCs w:val="24"/>
        </w:rPr>
      </w:pPr>
      <w:r w:rsidRPr="006B6991">
        <w:rPr>
          <w:sz w:val="24"/>
          <w:szCs w:val="24"/>
        </w:rPr>
        <w:t>педагогической комиссии (ПМПК), психолого-медико-педагогического консилиума образовательной организации (ПМПк));</w:t>
      </w:r>
    </w:p>
    <w:p w:rsidR="00AC61C9" w:rsidRPr="006B6991" w:rsidRDefault="00AC61C9" w:rsidP="001A1FEC">
      <w:pPr>
        <w:spacing w:line="45" w:lineRule="exact"/>
        <w:rPr>
          <w:sz w:val="24"/>
          <w:szCs w:val="24"/>
        </w:rPr>
      </w:pPr>
    </w:p>
    <w:p w:rsidR="00AC61C9" w:rsidRPr="006B6991" w:rsidRDefault="00AC61C9" w:rsidP="008A5ABC">
      <w:pPr>
        <w:numPr>
          <w:ilvl w:val="0"/>
          <w:numId w:val="942"/>
        </w:numPr>
        <w:tabs>
          <w:tab w:val="left" w:pos="994"/>
        </w:tabs>
        <w:spacing w:line="335" w:lineRule="auto"/>
        <w:ind w:left="142" w:firstLine="558"/>
        <w:rPr>
          <w:rFonts w:ascii="Symbol" w:hAnsi="Symbol" w:cs="Symbol"/>
          <w:sz w:val="24"/>
          <w:szCs w:val="24"/>
        </w:rPr>
      </w:pPr>
      <w:r w:rsidRPr="006B6991">
        <w:rPr>
          <w:sz w:val="24"/>
          <w:szCs w:val="24"/>
        </w:rPr>
        <w:t>реализация комплексной системы мероприятий по социальной адаптации и профессиональной ориентации обучающихся с ОВЗ;</w:t>
      </w:r>
    </w:p>
    <w:p w:rsidR="00AC61C9" w:rsidRPr="006B6991" w:rsidRDefault="00AC61C9" w:rsidP="001A1FEC">
      <w:pPr>
        <w:spacing w:line="174" w:lineRule="exact"/>
        <w:rPr>
          <w:sz w:val="24"/>
          <w:szCs w:val="24"/>
        </w:rPr>
      </w:pPr>
    </w:p>
    <w:p w:rsidR="00AC61C9" w:rsidRPr="006B6991" w:rsidRDefault="00AC61C9" w:rsidP="008A5ABC">
      <w:pPr>
        <w:numPr>
          <w:ilvl w:val="1"/>
          <w:numId w:val="943"/>
        </w:numPr>
        <w:tabs>
          <w:tab w:val="left" w:pos="1002"/>
        </w:tabs>
        <w:spacing w:line="335" w:lineRule="auto"/>
        <w:ind w:left="142" w:firstLine="700"/>
        <w:rPr>
          <w:rFonts w:ascii="Symbol" w:hAnsi="Symbol" w:cs="Symbol"/>
          <w:sz w:val="24"/>
          <w:szCs w:val="24"/>
        </w:rPr>
      </w:pPr>
      <w:r w:rsidRPr="006B6991">
        <w:rPr>
          <w:sz w:val="24"/>
          <w:szCs w:val="24"/>
        </w:rPr>
        <w:t>обеспечение сетевого взаимодействия специалистов разного профиля в комплексной работе с обучающимися с ОВЗ;</w:t>
      </w:r>
    </w:p>
    <w:p w:rsidR="00AC61C9" w:rsidRPr="006B6991" w:rsidRDefault="00AC61C9" w:rsidP="001A1FEC">
      <w:pPr>
        <w:spacing w:line="23" w:lineRule="exact"/>
        <w:rPr>
          <w:rFonts w:ascii="Symbol" w:hAnsi="Symbol" w:cs="Symbol"/>
          <w:sz w:val="24"/>
          <w:szCs w:val="24"/>
        </w:rPr>
      </w:pPr>
    </w:p>
    <w:p w:rsidR="00AC61C9" w:rsidRPr="006B6991" w:rsidRDefault="00AC61C9" w:rsidP="001A5221">
      <w:pPr>
        <w:numPr>
          <w:ilvl w:val="1"/>
          <w:numId w:val="943"/>
        </w:numPr>
        <w:tabs>
          <w:tab w:val="left" w:pos="988"/>
        </w:tabs>
        <w:ind w:left="988" w:hanging="280"/>
        <w:rPr>
          <w:rFonts w:ascii="Symbol" w:hAnsi="Symbol" w:cs="Symbol"/>
          <w:sz w:val="24"/>
          <w:szCs w:val="24"/>
        </w:rPr>
      </w:pPr>
      <w:r w:rsidRPr="006B6991">
        <w:rPr>
          <w:sz w:val="24"/>
          <w:szCs w:val="24"/>
        </w:rPr>
        <w:t>осуществление информационно-просветительской и консультативной работы</w:t>
      </w:r>
    </w:p>
    <w:p w:rsidR="00AC61C9" w:rsidRPr="006B6991" w:rsidRDefault="00AC61C9" w:rsidP="001A1FEC">
      <w:pPr>
        <w:spacing w:line="162" w:lineRule="exact"/>
        <w:rPr>
          <w:rFonts w:ascii="Symbol" w:hAnsi="Symbol" w:cs="Symbol"/>
          <w:sz w:val="24"/>
          <w:szCs w:val="24"/>
        </w:rPr>
      </w:pPr>
    </w:p>
    <w:p w:rsidR="00AC61C9" w:rsidRPr="006B6991" w:rsidRDefault="00AC61C9" w:rsidP="008A5ABC">
      <w:pPr>
        <w:numPr>
          <w:ilvl w:val="0"/>
          <w:numId w:val="943"/>
        </w:numPr>
        <w:tabs>
          <w:tab w:val="left" w:pos="188"/>
        </w:tabs>
        <w:ind w:left="188" w:firstLine="521"/>
        <w:rPr>
          <w:sz w:val="24"/>
          <w:szCs w:val="24"/>
        </w:rPr>
      </w:pPr>
      <w:r w:rsidRPr="006B6991">
        <w:rPr>
          <w:sz w:val="24"/>
          <w:szCs w:val="24"/>
        </w:rPr>
        <w:t>родителями (законными представителями) обучающихся с ОВЗ.</w:t>
      </w:r>
    </w:p>
    <w:p w:rsidR="00AC61C9" w:rsidRPr="006B6991" w:rsidRDefault="00AC61C9" w:rsidP="001A1FEC">
      <w:pPr>
        <w:spacing w:line="174" w:lineRule="exact"/>
        <w:rPr>
          <w:sz w:val="24"/>
          <w:szCs w:val="24"/>
        </w:rPr>
      </w:pPr>
    </w:p>
    <w:p w:rsidR="00AC61C9" w:rsidRPr="006B6991" w:rsidRDefault="00AC61C9" w:rsidP="008A5ABC">
      <w:pPr>
        <w:spacing w:line="355" w:lineRule="auto"/>
        <w:ind w:left="142" w:firstLine="574"/>
        <w:jc w:val="both"/>
        <w:rPr>
          <w:sz w:val="24"/>
          <w:szCs w:val="24"/>
        </w:rPr>
      </w:pPr>
      <w:r w:rsidRPr="006B6991">
        <w:rPr>
          <w:sz w:val="24"/>
          <w:szCs w:val="24"/>
        </w:rPr>
        <w:t>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w:t>
      </w:r>
    </w:p>
    <w:p w:rsidR="00AC61C9" w:rsidRPr="006B6991" w:rsidRDefault="00AC61C9" w:rsidP="001A1FEC">
      <w:pPr>
        <w:spacing w:line="21" w:lineRule="exact"/>
        <w:rPr>
          <w:sz w:val="24"/>
          <w:szCs w:val="24"/>
        </w:rPr>
      </w:pPr>
    </w:p>
    <w:p w:rsidR="00AC61C9" w:rsidRPr="006B6991" w:rsidRDefault="00AC61C9" w:rsidP="008A5ABC">
      <w:pPr>
        <w:spacing w:line="349" w:lineRule="auto"/>
        <w:ind w:left="142" w:firstLine="574"/>
        <w:jc w:val="both"/>
        <w:rPr>
          <w:sz w:val="24"/>
          <w:szCs w:val="24"/>
        </w:rPr>
      </w:pPr>
      <w:r w:rsidRPr="006B6991">
        <w:rPr>
          <w:sz w:val="24"/>
          <w:szCs w:val="24"/>
        </w:rPr>
        <w:t>В программу также целесообразно включить и специальные принципы, ориентированные на учет особенностей обучающихся с ОВЗ, такие, например, как:</w:t>
      </w:r>
    </w:p>
    <w:p w:rsidR="00AC61C9" w:rsidRPr="006B6991" w:rsidRDefault="00AC61C9" w:rsidP="001A1FEC">
      <w:pPr>
        <w:spacing w:line="48" w:lineRule="exact"/>
        <w:rPr>
          <w:sz w:val="24"/>
          <w:szCs w:val="24"/>
        </w:rPr>
      </w:pPr>
    </w:p>
    <w:p w:rsidR="00AC61C9" w:rsidRPr="006B6991" w:rsidRDefault="00AC61C9" w:rsidP="008A5ABC">
      <w:pPr>
        <w:numPr>
          <w:ilvl w:val="0"/>
          <w:numId w:val="944"/>
        </w:numPr>
        <w:tabs>
          <w:tab w:val="left" w:pos="1002"/>
        </w:tabs>
        <w:spacing w:line="344" w:lineRule="auto"/>
        <w:ind w:left="142" w:firstLine="700"/>
        <w:jc w:val="both"/>
        <w:rPr>
          <w:rFonts w:ascii="Symbol" w:hAnsi="Symbol" w:cs="Symbol"/>
          <w:sz w:val="24"/>
          <w:szCs w:val="24"/>
        </w:rPr>
      </w:pPr>
      <w:r w:rsidRPr="006B6991">
        <w:rPr>
          <w:sz w:val="24"/>
          <w:szCs w:val="24"/>
        </w:rPr>
        <w:t>принцип системности – единство в подходах к диагностике, обучению и коррекции нарушений детей с ОВЗ, взаимодействие учителей и специалистов различного профиля в решении проблем этих детей;</w:t>
      </w:r>
    </w:p>
    <w:p w:rsidR="00AC61C9" w:rsidRPr="006B6991" w:rsidRDefault="00AC61C9" w:rsidP="001A1FEC">
      <w:pPr>
        <w:spacing w:line="54" w:lineRule="exact"/>
        <w:rPr>
          <w:rFonts w:ascii="Symbol" w:hAnsi="Symbol" w:cs="Symbol"/>
          <w:sz w:val="24"/>
          <w:szCs w:val="24"/>
        </w:rPr>
      </w:pPr>
    </w:p>
    <w:p w:rsidR="00AC61C9" w:rsidRPr="006B6991" w:rsidRDefault="00AC61C9" w:rsidP="008A5ABC">
      <w:pPr>
        <w:numPr>
          <w:ilvl w:val="0"/>
          <w:numId w:val="944"/>
        </w:numPr>
        <w:tabs>
          <w:tab w:val="left" w:pos="1002"/>
        </w:tabs>
        <w:spacing w:line="335" w:lineRule="auto"/>
        <w:ind w:left="142" w:firstLine="700"/>
        <w:rPr>
          <w:rFonts w:ascii="Symbol" w:hAnsi="Symbol" w:cs="Symbol"/>
          <w:sz w:val="24"/>
          <w:szCs w:val="24"/>
        </w:rPr>
      </w:pPr>
      <w:r w:rsidRPr="006B6991">
        <w:rPr>
          <w:sz w:val="24"/>
          <w:szCs w:val="24"/>
        </w:rPr>
        <w:t>принцип обходного пути – формирование новой функциональной системы в обход пострадавшего звена, опоры на сохранные анализаторы;</w:t>
      </w:r>
    </w:p>
    <w:p w:rsidR="00AC61C9" w:rsidRPr="006B6991" w:rsidRDefault="00AC61C9" w:rsidP="001A1FEC">
      <w:pPr>
        <w:spacing w:line="58" w:lineRule="exact"/>
        <w:rPr>
          <w:rFonts w:ascii="Symbol" w:hAnsi="Symbol" w:cs="Symbol"/>
          <w:sz w:val="24"/>
          <w:szCs w:val="24"/>
        </w:rPr>
      </w:pPr>
    </w:p>
    <w:p w:rsidR="00AC61C9" w:rsidRPr="006B6991" w:rsidRDefault="00AC61C9" w:rsidP="008A5ABC">
      <w:pPr>
        <w:numPr>
          <w:ilvl w:val="0"/>
          <w:numId w:val="944"/>
        </w:numPr>
        <w:tabs>
          <w:tab w:val="left" w:pos="1002"/>
        </w:tabs>
        <w:spacing w:line="344" w:lineRule="auto"/>
        <w:ind w:left="142" w:firstLine="566"/>
        <w:jc w:val="both"/>
        <w:rPr>
          <w:rFonts w:ascii="Symbol" w:hAnsi="Symbol" w:cs="Symbol"/>
          <w:sz w:val="24"/>
          <w:szCs w:val="24"/>
        </w:rPr>
      </w:pPr>
      <w:r w:rsidRPr="006B6991">
        <w:rPr>
          <w:sz w:val="24"/>
          <w:szCs w:val="24"/>
        </w:rPr>
        <w:t>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w:t>
      </w:r>
    </w:p>
    <w:p w:rsidR="00AC61C9" w:rsidRPr="006B6991" w:rsidRDefault="00AC61C9" w:rsidP="001A1FEC">
      <w:pPr>
        <w:spacing w:line="35" w:lineRule="exact"/>
        <w:rPr>
          <w:sz w:val="24"/>
          <w:szCs w:val="24"/>
        </w:rPr>
      </w:pPr>
    </w:p>
    <w:p w:rsidR="00AC61C9" w:rsidRPr="006B6991" w:rsidRDefault="00AC61C9" w:rsidP="008A5ABC">
      <w:pPr>
        <w:spacing w:line="351" w:lineRule="auto"/>
        <w:ind w:left="142"/>
        <w:rPr>
          <w:sz w:val="24"/>
          <w:szCs w:val="24"/>
        </w:rPr>
      </w:pPr>
      <w:r w:rsidRPr="006B6991">
        <w:rPr>
          <w:sz w:val="24"/>
          <w:szCs w:val="24"/>
        </w:rPr>
        <w:t>(олигофренопедагог, сурдопедагог, тифлопедагог), педагог-психолог, медицинские работники</w:t>
      </w:r>
    </w:p>
    <w:p w:rsidR="00AC61C9" w:rsidRPr="006B6991" w:rsidRDefault="00AC61C9" w:rsidP="001A1FEC">
      <w:pPr>
        <w:spacing w:line="10" w:lineRule="exact"/>
        <w:rPr>
          <w:sz w:val="24"/>
          <w:szCs w:val="24"/>
        </w:rPr>
      </w:pPr>
    </w:p>
    <w:p w:rsidR="00AC61C9" w:rsidRPr="006B6991" w:rsidRDefault="00AC61C9" w:rsidP="001A5221">
      <w:pPr>
        <w:numPr>
          <w:ilvl w:val="0"/>
          <w:numId w:val="945"/>
        </w:numPr>
        <w:tabs>
          <w:tab w:val="left" w:pos="1068"/>
        </w:tabs>
        <w:ind w:left="1068" w:hanging="360"/>
        <w:rPr>
          <w:rFonts w:ascii="Symbol" w:hAnsi="Symbol" w:cs="Symbol"/>
          <w:sz w:val="24"/>
          <w:szCs w:val="24"/>
        </w:rPr>
      </w:pPr>
      <w:r w:rsidRPr="006B6991">
        <w:rPr>
          <w:sz w:val="24"/>
          <w:szCs w:val="24"/>
        </w:rPr>
        <w:t>и др.).</w:t>
      </w:r>
    </w:p>
    <w:p w:rsidR="00AC61C9" w:rsidRPr="006B6991" w:rsidRDefault="00AC61C9" w:rsidP="001A1FEC">
      <w:pPr>
        <w:ind w:right="-7"/>
        <w:jc w:val="center"/>
        <w:rPr>
          <w:sz w:val="24"/>
          <w:szCs w:val="24"/>
        </w:rPr>
      </w:pPr>
      <w:r w:rsidRPr="006B6991">
        <w:rPr>
          <w:b/>
          <w:bCs/>
          <w:sz w:val="24"/>
          <w:szCs w:val="24"/>
        </w:rPr>
        <w:t>2.4.2. Перечень и содержание индивидуально ориентированных коррекционных</w:t>
      </w:r>
    </w:p>
    <w:p w:rsidR="00AC61C9" w:rsidRPr="006B6991" w:rsidRDefault="00AC61C9" w:rsidP="001A1FEC">
      <w:pPr>
        <w:spacing w:line="176" w:lineRule="exact"/>
        <w:rPr>
          <w:sz w:val="24"/>
          <w:szCs w:val="24"/>
        </w:rPr>
      </w:pPr>
    </w:p>
    <w:p w:rsidR="00AC61C9" w:rsidRPr="006B6991" w:rsidRDefault="00AC61C9" w:rsidP="001A1FEC">
      <w:pPr>
        <w:spacing w:line="354" w:lineRule="auto"/>
        <w:ind w:right="-7"/>
        <w:jc w:val="center"/>
        <w:rPr>
          <w:sz w:val="24"/>
          <w:szCs w:val="24"/>
        </w:rPr>
      </w:pPr>
      <w:r w:rsidRPr="006B6991">
        <w:rPr>
          <w:b/>
          <w:bCs/>
          <w:sz w:val="24"/>
          <w:szCs w:val="24"/>
        </w:rPr>
        <w:t>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p>
    <w:p w:rsidR="00AC61C9" w:rsidRPr="006B6991" w:rsidRDefault="00AC61C9" w:rsidP="001A1FEC">
      <w:pPr>
        <w:spacing w:line="301" w:lineRule="exact"/>
        <w:rPr>
          <w:sz w:val="24"/>
          <w:szCs w:val="24"/>
        </w:rPr>
      </w:pPr>
    </w:p>
    <w:p w:rsidR="00AC61C9" w:rsidRPr="006B6991" w:rsidRDefault="00AC61C9" w:rsidP="008A5ABC">
      <w:pPr>
        <w:spacing w:line="337" w:lineRule="auto"/>
        <w:ind w:left="142" w:firstLine="574"/>
        <w:jc w:val="both"/>
        <w:rPr>
          <w:sz w:val="24"/>
          <w:szCs w:val="24"/>
        </w:rPr>
      </w:pPr>
      <w:r w:rsidRPr="006B6991">
        <w:rPr>
          <w:sz w:val="24"/>
          <w:szCs w:val="24"/>
        </w:rPr>
        <w:lastRenderedPageBreak/>
        <w:t>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w:t>
      </w:r>
    </w:p>
    <w:p w:rsidR="00AC61C9" w:rsidRPr="006B6991" w:rsidRDefault="00AC61C9" w:rsidP="001A1FEC">
      <w:pPr>
        <w:spacing w:line="347" w:lineRule="auto"/>
        <w:ind w:left="708" w:right="1300"/>
        <w:rPr>
          <w:sz w:val="24"/>
          <w:szCs w:val="24"/>
        </w:rPr>
      </w:pPr>
      <w:r w:rsidRPr="006B6991">
        <w:rPr>
          <w:b/>
          <w:bCs/>
          <w:sz w:val="24"/>
          <w:szCs w:val="24"/>
        </w:rPr>
        <w:t xml:space="preserve">Характеристика содержания направлений коррекционной работы Диагностическая работа </w:t>
      </w:r>
      <w:r w:rsidRPr="006B6991">
        <w:rPr>
          <w:sz w:val="24"/>
          <w:szCs w:val="24"/>
        </w:rPr>
        <w:t>может включать в себя следующее:</w:t>
      </w:r>
    </w:p>
    <w:p w:rsidR="00AC61C9" w:rsidRPr="006B6991" w:rsidRDefault="00AC61C9" w:rsidP="001A1FEC">
      <w:pPr>
        <w:spacing w:line="51" w:lineRule="exact"/>
        <w:rPr>
          <w:sz w:val="24"/>
          <w:szCs w:val="24"/>
        </w:rPr>
      </w:pPr>
    </w:p>
    <w:p w:rsidR="00AC61C9" w:rsidRPr="006B6991" w:rsidRDefault="00AC61C9" w:rsidP="008A5ABC">
      <w:pPr>
        <w:numPr>
          <w:ilvl w:val="1"/>
          <w:numId w:val="946"/>
        </w:numPr>
        <w:tabs>
          <w:tab w:val="left" w:pos="1002"/>
        </w:tabs>
        <w:spacing w:line="335" w:lineRule="auto"/>
        <w:ind w:left="142" w:firstLine="566"/>
        <w:rPr>
          <w:rFonts w:ascii="Symbol" w:hAnsi="Symbol" w:cs="Symbol"/>
          <w:sz w:val="24"/>
          <w:szCs w:val="24"/>
        </w:rPr>
      </w:pPr>
      <w:r w:rsidRPr="006B6991">
        <w:rPr>
          <w:sz w:val="24"/>
          <w:szCs w:val="24"/>
        </w:rPr>
        <w:t>выявление особых образовательных потребностей обучающихся с ОВЗ при освоении основной образовательной программы основного общего образования;</w:t>
      </w:r>
    </w:p>
    <w:p w:rsidR="00AC61C9" w:rsidRPr="006B6991" w:rsidRDefault="00AC61C9" w:rsidP="001A1FEC">
      <w:pPr>
        <w:spacing w:line="58" w:lineRule="exact"/>
        <w:rPr>
          <w:rFonts w:ascii="Symbol" w:hAnsi="Symbol" w:cs="Symbol"/>
          <w:sz w:val="24"/>
          <w:szCs w:val="24"/>
        </w:rPr>
      </w:pPr>
    </w:p>
    <w:p w:rsidR="00AC61C9" w:rsidRPr="006B6991" w:rsidRDefault="00AC61C9" w:rsidP="008A5ABC">
      <w:pPr>
        <w:numPr>
          <w:ilvl w:val="1"/>
          <w:numId w:val="946"/>
        </w:numPr>
        <w:tabs>
          <w:tab w:val="left" w:pos="1002"/>
        </w:tabs>
        <w:spacing w:line="333" w:lineRule="auto"/>
        <w:ind w:left="142" w:firstLine="566"/>
        <w:rPr>
          <w:rFonts w:ascii="Symbol" w:hAnsi="Symbol" w:cs="Symbol"/>
          <w:sz w:val="24"/>
          <w:szCs w:val="24"/>
        </w:rPr>
      </w:pPr>
      <w:r w:rsidRPr="006B6991">
        <w:rPr>
          <w:sz w:val="24"/>
          <w:szCs w:val="24"/>
        </w:rPr>
        <w:t>проведение комплексной социально-психолого-педагогической диагностики нарушений в психическом и(или) физическом развитии обучающихся с ОВЗ;</w:t>
      </w:r>
    </w:p>
    <w:p w:rsidR="00AC61C9" w:rsidRPr="006B6991" w:rsidRDefault="00AC61C9" w:rsidP="001A1FEC">
      <w:pPr>
        <w:spacing w:line="29" w:lineRule="exact"/>
        <w:rPr>
          <w:rFonts w:ascii="Symbol" w:hAnsi="Symbol" w:cs="Symbol"/>
          <w:sz w:val="24"/>
          <w:szCs w:val="24"/>
        </w:rPr>
      </w:pPr>
    </w:p>
    <w:p w:rsidR="00AC61C9" w:rsidRPr="006B6991" w:rsidRDefault="00AC61C9" w:rsidP="001A5221">
      <w:pPr>
        <w:numPr>
          <w:ilvl w:val="1"/>
          <w:numId w:val="946"/>
        </w:numPr>
        <w:tabs>
          <w:tab w:val="left" w:pos="988"/>
        </w:tabs>
        <w:ind w:left="988" w:hanging="280"/>
        <w:rPr>
          <w:rFonts w:ascii="Symbol" w:hAnsi="Symbol" w:cs="Symbol"/>
          <w:sz w:val="24"/>
          <w:szCs w:val="24"/>
        </w:rPr>
      </w:pPr>
      <w:r w:rsidRPr="006B6991">
        <w:rPr>
          <w:sz w:val="24"/>
          <w:szCs w:val="24"/>
        </w:rPr>
        <w:t>определение уровня актуального и зоны ближайшего развития обучающегося</w:t>
      </w:r>
    </w:p>
    <w:p w:rsidR="00AC61C9" w:rsidRPr="006B6991" w:rsidRDefault="00AC61C9" w:rsidP="001A1FEC">
      <w:pPr>
        <w:spacing w:line="160" w:lineRule="exact"/>
        <w:rPr>
          <w:rFonts w:ascii="Symbol" w:hAnsi="Symbol" w:cs="Symbol"/>
          <w:sz w:val="24"/>
          <w:szCs w:val="24"/>
        </w:rPr>
      </w:pPr>
    </w:p>
    <w:p w:rsidR="00AC61C9" w:rsidRPr="006B6991" w:rsidRDefault="00AC61C9" w:rsidP="008A5ABC">
      <w:pPr>
        <w:numPr>
          <w:ilvl w:val="0"/>
          <w:numId w:val="946"/>
        </w:numPr>
        <w:tabs>
          <w:tab w:val="left" w:pos="188"/>
        </w:tabs>
        <w:ind w:left="188" w:hanging="46"/>
        <w:rPr>
          <w:sz w:val="24"/>
          <w:szCs w:val="24"/>
        </w:rPr>
      </w:pPr>
      <w:r w:rsidRPr="006B6991">
        <w:rPr>
          <w:sz w:val="24"/>
          <w:szCs w:val="24"/>
        </w:rPr>
        <w:t>ОВЗ, выявление его резервных возможностей;</w:t>
      </w:r>
    </w:p>
    <w:p w:rsidR="00AC61C9" w:rsidRPr="006B6991" w:rsidRDefault="00AC61C9" w:rsidP="001A1FEC">
      <w:pPr>
        <w:spacing w:line="193" w:lineRule="exact"/>
        <w:rPr>
          <w:sz w:val="24"/>
          <w:szCs w:val="24"/>
        </w:rPr>
      </w:pPr>
    </w:p>
    <w:p w:rsidR="00AC61C9" w:rsidRPr="006B6991" w:rsidRDefault="00AC61C9" w:rsidP="008A5ABC">
      <w:pPr>
        <w:numPr>
          <w:ilvl w:val="1"/>
          <w:numId w:val="946"/>
        </w:numPr>
        <w:tabs>
          <w:tab w:val="left" w:pos="1002"/>
        </w:tabs>
        <w:spacing w:line="336" w:lineRule="auto"/>
        <w:ind w:left="142" w:firstLine="566"/>
        <w:rPr>
          <w:rFonts w:ascii="Symbol" w:hAnsi="Symbol" w:cs="Symbol"/>
          <w:sz w:val="24"/>
          <w:szCs w:val="24"/>
        </w:rPr>
      </w:pPr>
      <w:r w:rsidRPr="006B6991">
        <w:rPr>
          <w:sz w:val="24"/>
          <w:szCs w:val="24"/>
        </w:rPr>
        <w:t>изучение развития эмоционально-волевой, познавательной, речевой сфер и личностных особенностей обучающихся;</w:t>
      </w:r>
    </w:p>
    <w:p w:rsidR="00AC61C9" w:rsidRPr="006B6991" w:rsidRDefault="00AC61C9" w:rsidP="001A1FEC">
      <w:pPr>
        <w:spacing w:line="56" w:lineRule="exact"/>
        <w:rPr>
          <w:rFonts w:ascii="Symbol" w:hAnsi="Symbol" w:cs="Symbol"/>
          <w:sz w:val="24"/>
          <w:szCs w:val="24"/>
        </w:rPr>
      </w:pPr>
    </w:p>
    <w:p w:rsidR="00AC61C9" w:rsidRPr="006B6991" w:rsidRDefault="00AC61C9" w:rsidP="001A5221">
      <w:pPr>
        <w:numPr>
          <w:ilvl w:val="1"/>
          <w:numId w:val="946"/>
        </w:numPr>
        <w:tabs>
          <w:tab w:val="left" w:pos="1002"/>
        </w:tabs>
        <w:spacing w:line="335" w:lineRule="auto"/>
        <w:ind w:left="8" w:firstLine="700"/>
        <w:rPr>
          <w:rFonts w:ascii="Symbol" w:hAnsi="Symbol" w:cs="Symbol"/>
          <w:sz w:val="24"/>
          <w:szCs w:val="24"/>
        </w:rPr>
      </w:pPr>
      <w:r w:rsidRPr="006B6991">
        <w:rPr>
          <w:sz w:val="24"/>
          <w:szCs w:val="24"/>
        </w:rPr>
        <w:t>изучение социальной ситуации развития и условий семейного воспитания ребенка;</w:t>
      </w:r>
    </w:p>
    <w:p w:rsidR="00AC61C9" w:rsidRPr="006B6991" w:rsidRDefault="00AC61C9" w:rsidP="001A1FEC">
      <w:pPr>
        <w:spacing w:line="23" w:lineRule="exact"/>
        <w:rPr>
          <w:rFonts w:ascii="Symbol" w:hAnsi="Symbol" w:cs="Symbol"/>
          <w:sz w:val="24"/>
          <w:szCs w:val="24"/>
        </w:rPr>
      </w:pPr>
    </w:p>
    <w:p w:rsidR="00AC61C9" w:rsidRPr="006B6991" w:rsidRDefault="00AC61C9" w:rsidP="001A5221">
      <w:pPr>
        <w:numPr>
          <w:ilvl w:val="1"/>
          <w:numId w:val="946"/>
        </w:numPr>
        <w:tabs>
          <w:tab w:val="left" w:pos="988"/>
        </w:tabs>
        <w:ind w:left="988" w:hanging="280"/>
        <w:rPr>
          <w:rFonts w:ascii="Symbol" w:hAnsi="Symbol" w:cs="Symbol"/>
          <w:sz w:val="24"/>
          <w:szCs w:val="24"/>
        </w:rPr>
      </w:pPr>
      <w:r w:rsidRPr="006B6991">
        <w:rPr>
          <w:sz w:val="24"/>
          <w:szCs w:val="24"/>
        </w:rPr>
        <w:t>изучение адаптивных возможностей и уровня социализации ребенка с ОВЗ;</w:t>
      </w:r>
    </w:p>
    <w:p w:rsidR="00AC61C9" w:rsidRPr="006B6991" w:rsidRDefault="00AC61C9" w:rsidP="001A1FEC">
      <w:pPr>
        <w:spacing w:line="195" w:lineRule="exact"/>
        <w:rPr>
          <w:rFonts w:ascii="Symbol" w:hAnsi="Symbol" w:cs="Symbol"/>
          <w:sz w:val="24"/>
          <w:szCs w:val="24"/>
        </w:rPr>
      </w:pPr>
    </w:p>
    <w:p w:rsidR="00AC61C9" w:rsidRPr="006B6991" w:rsidRDefault="00AC61C9" w:rsidP="008A5ABC">
      <w:pPr>
        <w:numPr>
          <w:ilvl w:val="1"/>
          <w:numId w:val="946"/>
        </w:numPr>
        <w:tabs>
          <w:tab w:val="left" w:pos="1002"/>
        </w:tabs>
        <w:spacing w:line="333" w:lineRule="auto"/>
        <w:ind w:left="142" w:firstLine="566"/>
        <w:rPr>
          <w:rFonts w:ascii="Symbol" w:hAnsi="Symbol" w:cs="Symbol"/>
          <w:sz w:val="24"/>
          <w:szCs w:val="24"/>
        </w:rPr>
      </w:pPr>
      <w:r w:rsidRPr="006B6991">
        <w:rPr>
          <w:sz w:val="24"/>
          <w:szCs w:val="24"/>
        </w:rPr>
        <w:t>мониторинг динамики развития, успешности освоения образовательных программ основного общего образования.</w:t>
      </w:r>
    </w:p>
    <w:p w:rsidR="00AC61C9" w:rsidRPr="006B6991" w:rsidRDefault="00AC61C9" w:rsidP="001A1FEC">
      <w:pPr>
        <w:spacing w:line="31" w:lineRule="exact"/>
        <w:rPr>
          <w:sz w:val="24"/>
          <w:szCs w:val="24"/>
        </w:rPr>
      </w:pPr>
    </w:p>
    <w:p w:rsidR="00AC61C9" w:rsidRPr="006B6991" w:rsidRDefault="00AC61C9" w:rsidP="001A1FEC">
      <w:pPr>
        <w:ind w:left="708"/>
        <w:rPr>
          <w:sz w:val="24"/>
          <w:szCs w:val="24"/>
        </w:rPr>
      </w:pPr>
      <w:r w:rsidRPr="006B6991">
        <w:rPr>
          <w:b/>
          <w:bCs/>
          <w:sz w:val="24"/>
          <w:szCs w:val="24"/>
        </w:rPr>
        <w:t xml:space="preserve">Коррекционно-развивающая работа </w:t>
      </w:r>
      <w:r w:rsidRPr="006B6991">
        <w:rPr>
          <w:sz w:val="24"/>
          <w:szCs w:val="24"/>
        </w:rPr>
        <w:t>включает в себя следующее:</w:t>
      </w:r>
    </w:p>
    <w:p w:rsidR="00AC61C9" w:rsidRPr="006B6991" w:rsidRDefault="00AC61C9" w:rsidP="001A1FEC">
      <w:pPr>
        <w:spacing w:line="193" w:lineRule="exact"/>
        <w:rPr>
          <w:sz w:val="24"/>
          <w:szCs w:val="24"/>
        </w:rPr>
      </w:pPr>
    </w:p>
    <w:p w:rsidR="00AC61C9" w:rsidRPr="006B6991" w:rsidRDefault="00AC61C9" w:rsidP="008A5ABC">
      <w:pPr>
        <w:numPr>
          <w:ilvl w:val="1"/>
          <w:numId w:val="947"/>
        </w:numPr>
        <w:tabs>
          <w:tab w:val="left" w:pos="1002"/>
        </w:tabs>
        <w:spacing w:line="334" w:lineRule="auto"/>
        <w:ind w:left="142" w:firstLine="566"/>
        <w:jc w:val="both"/>
        <w:rPr>
          <w:rFonts w:ascii="Symbol" w:hAnsi="Symbol" w:cs="Symbol"/>
          <w:sz w:val="24"/>
          <w:szCs w:val="24"/>
        </w:rPr>
      </w:pPr>
      <w:r w:rsidRPr="006B6991">
        <w:rPr>
          <w:sz w:val="24"/>
          <w:szCs w:val="24"/>
        </w:rPr>
        <w:t>разработку и реализацию индивидуально ориентированных коррекционных программ; выбор и использование специальных методик, методов и приемов обучения</w:t>
      </w:r>
    </w:p>
    <w:p w:rsidR="00AC61C9" w:rsidRPr="006B6991" w:rsidRDefault="00AC61C9" w:rsidP="001A1FEC">
      <w:pPr>
        <w:spacing w:line="28" w:lineRule="exact"/>
        <w:rPr>
          <w:rFonts w:ascii="Symbol" w:hAnsi="Symbol" w:cs="Symbol"/>
          <w:sz w:val="24"/>
          <w:szCs w:val="24"/>
        </w:rPr>
      </w:pPr>
    </w:p>
    <w:p w:rsidR="00AC61C9" w:rsidRPr="006B6991" w:rsidRDefault="00AC61C9" w:rsidP="008A5ABC">
      <w:pPr>
        <w:numPr>
          <w:ilvl w:val="0"/>
          <w:numId w:val="947"/>
        </w:numPr>
        <w:tabs>
          <w:tab w:val="left" w:pos="208"/>
        </w:tabs>
        <w:ind w:left="208" w:hanging="66"/>
        <w:rPr>
          <w:sz w:val="24"/>
          <w:szCs w:val="24"/>
        </w:rPr>
      </w:pPr>
      <w:r w:rsidRPr="006B6991">
        <w:rPr>
          <w:sz w:val="24"/>
          <w:szCs w:val="24"/>
        </w:rPr>
        <w:t>соответствии с особыми образовательными потребностями обучающихся с ОВЗ;</w:t>
      </w:r>
    </w:p>
    <w:p w:rsidR="00AC61C9" w:rsidRPr="006B6991" w:rsidRDefault="00AC61C9" w:rsidP="001A1FEC">
      <w:pPr>
        <w:spacing w:line="158" w:lineRule="exact"/>
        <w:rPr>
          <w:sz w:val="24"/>
          <w:szCs w:val="24"/>
        </w:rPr>
      </w:pPr>
    </w:p>
    <w:p w:rsidR="00AC61C9" w:rsidRPr="006B6991" w:rsidRDefault="00AC61C9" w:rsidP="001A5221">
      <w:pPr>
        <w:numPr>
          <w:ilvl w:val="1"/>
          <w:numId w:val="947"/>
        </w:numPr>
        <w:tabs>
          <w:tab w:val="left" w:pos="988"/>
        </w:tabs>
        <w:ind w:left="988" w:hanging="280"/>
        <w:rPr>
          <w:rFonts w:ascii="Symbol" w:hAnsi="Symbol" w:cs="Symbol"/>
          <w:sz w:val="24"/>
          <w:szCs w:val="24"/>
        </w:rPr>
      </w:pPr>
      <w:r w:rsidRPr="006B6991">
        <w:rPr>
          <w:sz w:val="24"/>
          <w:szCs w:val="24"/>
        </w:rPr>
        <w:t>организацию  и  проведение  индивидуальных  и  групповых  коррекционно-</w:t>
      </w:r>
    </w:p>
    <w:p w:rsidR="00AC61C9" w:rsidRPr="006B6991" w:rsidRDefault="00AC61C9" w:rsidP="001A1FEC">
      <w:pPr>
        <w:spacing w:line="176" w:lineRule="exact"/>
        <w:rPr>
          <w:sz w:val="24"/>
          <w:szCs w:val="24"/>
        </w:rPr>
      </w:pPr>
    </w:p>
    <w:p w:rsidR="00AC61C9" w:rsidRPr="006B6991" w:rsidRDefault="00AC61C9" w:rsidP="008A5ABC">
      <w:pPr>
        <w:spacing w:line="349" w:lineRule="auto"/>
        <w:ind w:left="142"/>
        <w:rPr>
          <w:sz w:val="24"/>
          <w:szCs w:val="24"/>
        </w:rPr>
      </w:pPr>
      <w:r w:rsidRPr="006B6991">
        <w:rPr>
          <w:sz w:val="24"/>
          <w:szCs w:val="24"/>
        </w:rPr>
        <w:t>развивающих занятий, необходимых для преодоления нарушений развития и трудностей обучения;</w:t>
      </w:r>
    </w:p>
    <w:p w:rsidR="00AC61C9" w:rsidRPr="006B6991" w:rsidRDefault="00AC61C9" w:rsidP="001A1FEC">
      <w:pPr>
        <w:spacing w:line="13" w:lineRule="exact"/>
        <w:rPr>
          <w:sz w:val="24"/>
          <w:szCs w:val="24"/>
        </w:rPr>
      </w:pPr>
    </w:p>
    <w:p w:rsidR="00AC61C9" w:rsidRPr="006B6991" w:rsidRDefault="00AC61C9" w:rsidP="001A5221">
      <w:pPr>
        <w:numPr>
          <w:ilvl w:val="0"/>
          <w:numId w:val="948"/>
        </w:numPr>
        <w:tabs>
          <w:tab w:val="left" w:pos="988"/>
        </w:tabs>
        <w:ind w:left="988" w:hanging="280"/>
        <w:rPr>
          <w:rFonts w:ascii="Symbol" w:hAnsi="Symbol" w:cs="Symbol"/>
          <w:sz w:val="24"/>
          <w:szCs w:val="24"/>
        </w:rPr>
      </w:pPr>
      <w:r w:rsidRPr="006B6991">
        <w:rPr>
          <w:sz w:val="24"/>
          <w:szCs w:val="24"/>
        </w:rPr>
        <w:t>коррекцию и развитие высших психических функций, эмоционально-волевой,</w:t>
      </w:r>
    </w:p>
    <w:p w:rsidR="00AC61C9" w:rsidRPr="006B6991" w:rsidRDefault="00AC61C9" w:rsidP="001A1FEC">
      <w:pPr>
        <w:spacing w:line="163" w:lineRule="exact"/>
        <w:rPr>
          <w:sz w:val="24"/>
          <w:szCs w:val="24"/>
        </w:rPr>
      </w:pPr>
    </w:p>
    <w:p w:rsidR="00AC61C9" w:rsidRPr="006B6991" w:rsidRDefault="00AC61C9" w:rsidP="008A5ABC">
      <w:pPr>
        <w:ind w:left="142"/>
        <w:rPr>
          <w:sz w:val="24"/>
          <w:szCs w:val="24"/>
        </w:rPr>
      </w:pPr>
      <w:r w:rsidRPr="006B6991">
        <w:rPr>
          <w:sz w:val="24"/>
          <w:szCs w:val="24"/>
        </w:rPr>
        <w:t>познавательной и коммуникативно-речевой сфер;</w:t>
      </w:r>
    </w:p>
    <w:p w:rsidR="00AC61C9" w:rsidRPr="006B6991" w:rsidRDefault="00AC61C9" w:rsidP="001A1FEC">
      <w:pPr>
        <w:spacing w:line="193" w:lineRule="exact"/>
        <w:rPr>
          <w:sz w:val="24"/>
          <w:szCs w:val="24"/>
        </w:rPr>
      </w:pPr>
    </w:p>
    <w:p w:rsidR="00AC61C9" w:rsidRPr="006B6991" w:rsidRDefault="00AC61C9" w:rsidP="001A5221">
      <w:pPr>
        <w:numPr>
          <w:ilvl w:val="0"/>
          <w:numId w:val="949"/>
        </w:numPr>
        <w:tabs>
          <w:tab w:val="left" w:pos="1002"/>
        </w:tabs>
        <w:spacing w:line="334" w:lineRule="auto"/>
        <w:ind w:left="8" w:firstLine="700"/>
        <w:rPr>
          <w:rFonts w:ascii="Symbol" w:hAnsi="Symbol" w:cs="Symbol"/>
          <w:sz w:val="24"/>
          <w:szCs w:val="24"/>
        </w:rPr>
      </w:pPr>
      <w:r w:rsidRPr="006B6991">
        <w:rPr>
          <w:sz w:val="24"/>
          <w:szCs w:val="24"/>
        </w:rPr>
        <w:t>развитие и укрепление зрелых личностных установок, формирование адекватных форм утверждения самостоятельности, личностной автономии;</w:t>
      </w:r>
    </w:p>
    <w:p w:rsidR="00AC61C9" w:rsidRPr="006B6991" w:rsidRDefault="00AC61C9" w:rsidP="001A1FEC">
      <w:pPr>
        <w:spacing w:line="26" w:lineRule="exact"/>
        <w:rPr>
          <w:rFonts w:ascii="Symbol" w:hAnsi="Symbol" w:cs="Symbol"/>
          <w:sz w:val="24"/>
          <w:szCs w:val="24"/>
        </w:rPr>
      </w:pPr>
    </w:p>
    <w:p w:rsidR="00AC61C9" w:rsidRPr="006B6991" w:rsidRDefault="00AC61C9" w:rsidP="001A5221">
      <w:pPr>
        <w:numPr>
          <w:ilvl w:val="0"/>
          <w:numId w:val="949"/>
        </w:numPr>
        <w:tabs>
          <w:tab w:val="left" w:pos="988"/>
        </w:tabs>
        <w:ind w:left="988" w:hanging="280"/>
        <w:rPr>
          <w:rFonts w:ascii="Symbol" w:hAnsi="Symbol" w:cs="Symbol"/>
          <w:sz w:val="24"/>
          <w:szCs w:val="24"/>
        </w:rPr>
      </w:pPr>
      <w:r w:rsidRPr="006B6991">
        <w:rPr>
          <w:sz w:val="24"/>
          <w:szCs w:val="24"/>
        </w:rPr>
        <w:t>формирование способов регуляции поведения и эмоциональных состояний;</w:t>
      </w:r>
    </w:p>
    <w:p w:rsidR="00AC61C9" w:rsidRPr="006B6991" w:rsidRDefault="00AC61C9" w:rsidP="001A1FEC">
      <w:pPr>
        <w:spacing w:line="158" w:lineRule="exact"/>
        <w:rPr>
          <w:rFonts w:ascii="Symbol" w:hAnsi="Symbol" w:cs="Symbol"/>
          <w:sz w:val="24"/>
          <w:szCs w:val="24"/>
        </w:rPr>
      </w:pPr>
    </w:p>
    <w:p w:rsidR="00AC61C9" w:rsidRPr="006B6991" w:rsidRDefault="00AC61C9" w:rsidP="001A5221">
      <w:pPr>
        <w:numPr>
          <w:ilvl w:val="0"/>
          <w:numId w:val="949"/>
        </w:numPr>
        <w:tabs>
          <w:tab w:val="left" w:pos="988"/>
        </w:tabs>
        <w:ind w:left="988" w:hanging="280"/>
        <w:rPr>
          <w:rFonts w:ascii="Symbol" w:hAnsi="Symbol" w:cs="Symbol"/>
          <w:sz w:val="24"/>
          <w:szCs w:val="24"/>
        </w:rPr>
      </w:pPr>
      <w:r w:rsidRPr="006B6991">
        <w:rPr>
          <w:sz w:val="24"/>
          <w:szCs w:val="24"/>
        </w:rPr>
        <w:t>развитие  форм  и  навыков  личностного  общения  в  группе  сверстников,</w:t>
      </w:r>
    </w:p>
    <w:p w:rsidR="00AC61C9" w:rsidRPr="006B6991" w:rsidRDefault="00AC61C9" w:rsidP="001A1FEC">
      <w:pPr>
        <w:spacing w:line="163" w:lineRule="exact"/>
        <w:rPr>
          <w:sz w:val="24"/>
          <w:szCs w:val="24"/>
        </w:rPr>
      </w:pPr>
    </w:p>
    <w:p w:rsidR="00AC61C9" w:rsidRPr="006B6991" w:rsidRDefault="00AC61C9" w:rsidP="001A1FEC">
      <w:pPr>
        <w:ind w:left="8"/>
        <w:rPr>
          <w:sz w:val="24"/>
          <w:szCs w:val="24"/>
        </w:rPr>
      </w:pPr>
      <w:r w:rsidRPr="006B6991">
        <w:rPr>
          <w:sz w:val="24"/>
          <w:szCs w:val="24"/>
        </w:rPr>
        <w:t>коммуникативной компетенции;</w:t>
      </w:r>
    </w:p>
    <w:p w:rsidR="00AC61C9" w:rsidRPr="006B6991" w:rsidRDefault="00AC61C9" w:rsidP="001A1FEC">
      <w:pPr>
        <w:spacing w:line="200" w:lineRule="exact"/>
        <w:rPr>
          <w:sz w:val="24"/>
          <w:szCs w:val="24"/>
        </w:rPr>
      </w:pPr>
    </w:p>
    <w:p w:rsidR="00AC61C9" w:rsidRPr="006B6991" w:rsidRDefault="00AC61C9" w:rsidP="001A5221">
      <w:pPr>
        <w:numPr>
          <w:ilvl w:val="0"/>
          <w:numId w:val="950"/>
        </w:numPr>
        <w:tabs>
          <w:tab w:val="left" w:pos="994"/>
        </w:tabs>
        <w:spacing w:line="335" w:lineRule="auto"/>
        <w:ind w:firstLine="700"/>
        <w:rPr>
          <w:rFonts w:ascii="Symbol" w:hAnsi="Symbol" w:cs="Symbol"/>
          <w:sz w:val="24"/>
          <w:szCs w:val="24"/>
        </w:rPr>
      </w:pPr>
      <w:r w:rsidRPr="006B6991">
        <w:rPr>
          <w:sz w:val="24"/>
          <w:szCs w:val="24"/>
        </w:rPr>
        <w:t>развитие компетенций, необходимых для продолжения образования и профессионального самоопределения;</w:t>
      </w:r>
    </w:p>
    <w:p w:rsidR="00AC61C9" w:rsidRPr="006B6991" w:rsidRDefault="00AC61C9" w:rsidP="001A1FEC">
      <w:pPr>
        <w:spacing w:line="58" w:lineRule="exact"/>
        <w:rPr>
          <w:rFonts w:ascii="Symbol" w:hAnsi="Symbol" w:cs="Symbol"/>
          <w:sz w:val="24"/>
          <w:szCs w:val="24"/>
        </w:rPr>
      </w:pPr>
    </w:p>
    <w:p w:rsidR="00AC61C9" w:rsidRPr="006B6991" w:rsidRDefault="00AC61C9" w:rsidP="001A5221">
      <w:pPr>
        <w:numPr>
          <w:ilvl w:val="0"/>
          <w:numId w:val="950"/>
        </w:numPr>
        <w:tabs>
          <w:tab w:val="left" w:pos="994"/>
        </w:tabs>
        <w:spacing w:line="344" w:lineRule="auto"/>
        <w:ind w:firstLine="700"/>
        <w:jc w:val="both"/>
        <w:rPr>
          <w:rFonts w:ascii="Symbol" w:hAnsi="Symbol" w:cs="Symbol"/>
          <w:sz w:val="24"/>
          <w:szCs w:val="24"/>
        </w:rPr>
      </w:pPr>
      <w:r w:rsidRPr="006B6991">
        <w:rPr>
          <w:sz w:val="24"/>
          <w:szCs w:val="24"/>
        </w:rPr>
        <w:t>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
    <w:p w:rsidR="00AC61C9" w:rsidRPr="006B6991" w:rsidRDefault="00AC61C9" w:rsidP="001A1FEC">
      <w:pPr>
        <w:spacing w:line="54" w:lineRule="exact"/>
        <w:rPr>
          <w:rFonts w:ascii="Symbol" w:hAnsi="Symbol" w:cs="Symbol"/>
          <w:sz w:val="24"/>
          <w:szCs w:val="24"/>
        </w:rPr>
      </w:pPr>
    </w:p>
    <w:p w:rsidR="00AC61C9" w:rsidRPr="006B6991" w:rsidRDefault="00AC61C9" w:rsidP="001A5221">
      <w:pPr>
        <w:numPr>
          <w:ilvl w:val="0"/>
          <w:numId w:val="950"/>
        </w:numPr>
        <w:tabs>
          <w:tab w:val="left" w:pos="994"/>
        </w:tabs>
        <w:spacing w:line="335" w:lineRule="auto"/>
        <w:ind w:firstLine="700"/>
        <w:rPr>
          <w:rFonts w:ascii="Symbol" w:hAnsi="Symbol" w:cs="Symbol"/>
          <w:sz w:val="24"/>
          <w:szCs w:val="24"/>
        </w:rPr>
      </w:pPr>
      <w:r w:rsidRPr="006B6991">
        <w:rPr>
          <w:sz w:val="24"/>
          <w:szCs w:val="24"/>
        </w:rPr>
        <w:t>социальную защиту ребенка в случаях неблагоприятных условий жизни при психотравмирующих обстоятельствах.</w:t>
      </w:r>
    </w:p>
    <w:p w:rsidR="00AC61C9" w:rsidRPr="006B6991" w:rsidRDefault="00AC61C9" w:rsidP="001A1FEC">
      <w:pPr>
        <w:spacing w:line="25" w:lineRule="exact"/>
        <w:rPr>
          <w:sz w:val="24"/>
          <w:szCs w:val="24"/>
        </w:rPr>
      </w:pPr>
    </w:p>
    <w:p w:rsidR="00AC61C9" w:rsidRPr="006B6991" w:rsidRDefault="00AC61C9" w:rsidP="001A1FEC">
      <w:pPr>
        <w:ind w:left="700"/>
        <w:rPr>
          <w:sz w:val="24"/>
          <w:szCs w:val="24"/>
        </w:rPr>
      </w:pPr>
      <w:r w:rsidRPr="006B6991">
        <w:rPr>
          <w:b/>
          <w:bCs/>
          <w:sz w:val="24"/>
          <w:szCs w:val="24"/>
        </w:rPr>
        <w:t xml:space="preserve">Консультативная работа </w:t>
      </w:r>
      <w:r w:rsidRPr="006B6991">
        <w:rPr>
          <w:sz w:val="24"/>
          <w:szCs w:val="24"/>
        </w:rPr>
        <w:t>включает в себя следующее:</w:t>
      </w:r>
    </w:p>
    <w:p w:rsidR="00AC61C9" w:rsidRPr="006B6991" w:rsidRDefault="00AC61C9" w:rsidP="001A1FEC">
      <w:pPr>
        <w:spacing w:line="159" w:lineRule="exact"/>
        <w:rPr>
          <w:sz w:val="24"/>
          <w:szCs w:val="24"/>
        </w:rPr>
      </w:pPr>
    </w:p>
    <w:p w:rsidR="00AC61C9" w:rsidRPr="006B6991" w:rsidRDefault="00AC61C9" w:rsidP="001A1FEC">
      <w:pPr>
        <w:spacing w:line="356" w:lineRule="auto"/>
        <w:ind w:firstLine="708"/>
        <w:jc w:val="both"/>
        <w:rPr>
          <w:sz w:val="24"/>
          <w:szCs w:val="24"/>
        </w:rPr>
      </w:pPr>
      <w:r w:rsidRPr="006B6991">
        <w:rPr>
          <w:rFonts w:ascii="Symbol" w:hAnsi="Symbol" w:cs="Symbol"/>
          <w:sz w:val="24"/>
          <w:szCs w:val="24"/>
        </w:rPr>
        <w:t></w:t>
      </w:r>
      <w:r w:rsidRPr="006B6991">
        <w:rPr>
          <w:sz w:val="24"/>
          <w:szCs w:val="24"/>
        </w:rPr>
        <w:t xml:space="preserve"> выработку совместных обоснованных рекомендаций по основным направлениям работы с обучающимися с ОВЗ, единых для всех участников образовательного процесса;</w:t>
      </w:r>
    </w:p>
    <w:p w:rsidR="00AC61C9" w:rsidRPr="006B6991" w:rsidRDefault="00AC61C9" w:rsidP="001A1FEC">
      <w:pPr>
        <w:spacing w:line="42" w:lineRule="exact"/>
        <w:rPr>
          <w:sz w:val="24"/>
          <w:szCs w:val="24"/>
        </w:rPr>
      </w:pPr>
    </w:p>
    <w:p w:rsidR="00AC61C9" w:rsidRPr="006B6991" w:rsidRDefault="00AC61C9" w:rsidP="001A5221">
      <w:pPr>
        <w:numPr>
          <w:ilvl w:val="0"/>
          <w:numId w:val="951"/>
        </w:numPr>
        <w:tabs>
          <w:tab w:val="left" w:pos="994"/>
        </w:tabs>
        <w:spacing w:line="343" w:lineRule="auto"/>
        <w:ind w:firstLine="700"/>
        <w:jc w:val="both"/>
        <w:rPr>
          <w:rFonts w:ascii="Symbol" w:hAnsi="Symbol" w:cs="Symbol"/>
          <w:sz w:val="24"/>
          <w:szCs w:val="24"/>
        </w:rPr>
      </w:pPr>
      <w:r w:rsidRPr="006B6991">
        <w:rPr>
          <w:sz w:val="24"/>
          <w:szCs w:val="24"/>
        </w:rPr>
        <w:t>консультирование специалистами педагогов по выбору индивидуально ориентированных методов и приемов работы с обучающимися с ОВЗ, отбора и адаптации содержания предметных программ;</w:t>
      </w:r>
    </w:p>
    <w:p w:rsidR="00AC61C9" w:rsidRPr="006B6991" w:rsidRDefault="00AC61C9" w:rsidP="001A1FEC">
      <w:pPr>
        <w:spacing w:line="58" w:lineRule="exact"/>
        <w:rPr>
          <w:rFonts w:ascii="Symbol" w:hAnsi="Symbol" w:cs="Symbol"/>
          <w:sz w:val="24"/>
          <w:szCs w:val="24"/>
        </w:rPr>
      </w:pPr>
    </w:p>
    <w:p w:rsidR="00AC61C9" w:rsidRPr="006B6991" w:rsidRDefault="00AC61C9" w:rsidP="001A5221">
      <w:pPr>
        <w:numPr>
          <w:ilvl w:val="0"/>
          <w:numId w:val="951"/>
        </w:numPr>
        <w:tabs>
          <w:tab w:val="left" w:pos="994"/>
        </w:tabs>
        <w:spacing w:line="333" w:lineRule="auto"/>
        <w:ind w:firstLine="700"/>
        <w:rPr>
          <w:rFonts w:ascii="Symbol" w:hAnsi="Symbol" w:cs="Symbol"/>
          <w:sz w:val="24"/>
          <w:szCs w:val="24"/>
        </w:rPr>
      </w:pPr>
      <w:r w:rsidRPr="006B6991">
        <w:rPr>
          <w:sz w:val="24"/>
          <w:szCs w:val="24"/>
        </w:rPr>
        <w:t>консультативную помощь семье в вопросах выбора стратегии воспитания и приемов коррекционного обучения ребенка с ОВЗ;</w:t>
      </w:r>
    </w:p>
    <w:p w:rsidR="00AC61C9" w:rsidRPr="006B6991" w:rsidRDefault="00AC61C9" w:rsidP="001A1FEC">
      <w:pPr>
        <w:spacing w:line="61" w:lineRule="exact"/>
        <w:rPr>
          <w:rFonts w:ascii="Symbol" w:hAnsi="Symbol" w:cs="Symbol"/>
          <w:sz w:val="24"/>
          <w:szCs w:val="24"/>
        </w:rPr>
      </w:pPr>
    </w:p>
    <w:p w:rsidR="00AC61C9" w:rsidRPr="006B6991" w:rsidRDefault="00AC61C9" w:rsidP="001A5221">
      <w:pPr>
        <w:numPr>
          <w:ilvl w:val="0"/>
          <w:numId w:val="951"/>
        </w:numPr>
        <w:tabs>
          <w:tab w:val="left" w:pos="994"/>
        </w:tabs>
        <w:spacing w:line="349" w:lineRule="auto"/>
        <w:ind w:firstLine="700"/>
        <w:jc w:val="both"/>
        <w:rPr>
          <w:rFonts w:ascii="Symbol" w:hAnsi="Symbol" w:cs="Symbol"/>
          <w:sz w:val="24"/>
          <w:szCs w:val="24"/>
        </w:rPr>
      </w:pPr>
      <w:r w:rsidRPr="006B6991">
        <w:rPr>
          <w:sz w:val="24"/>
          <w:szCs w:val="24"/>
        </w:rPr>
        <w:t>консультационную поддержку и помощь, направленные на содействие свободному и осознанному выбору обучающимися с ОВЗ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
    <w:p w:rsidR="00AC61C9" w:rsidRPr="006B6991" w:rsidRDefault="00AC61C9" w:rsidP="001A1FEC">
      <w:pPr>
        <w:spacing w:line="18" w:lineRule="exact"/>
        <w:rPr>
          <w:sz w:val="24"/>
          <w:szCs w:val="24"/>
        </w:rPr>
      </w:pPr>
    </w:p>
    <w:p w:rsidR="00AC61C9" w:rsidRPr="006B6991" w:rsidRDefault="00AC61C9" w:rsidP="001A1FEC">
      <w:pPr>
        <w:ind w:left="700"/>
        <w:rPr>
          <w:sz w:val="24"/>
          <w:szCs w:val="24"/>
        </w:rPr>
      </w:pPr>
      <w:r w:rsidRPr="006B6991">
        <w:rPr>
          <w:b/>
          <w:bCs/>
          <w:sz w:val="24"/>
          <w:szCs w:val="24"/>
        </w:rPr>
        <w:t xml:space="preserve">Информационно-просветительская работа </w:t>
      </w:r>
      <w:r w:rsidRPr="006B6991">
        <w:rPr>
          <w:sz w:val="24"/>
          <w:szCs w:val="24"/>
        </w:rPr>
        <w:t>включает в себя следующее:</w:t>
      </w:r>
    </w:p>
    <w:p w:rsidR="00AC61C9" w:rsidRPr="006B6991" w:rsidRDefault="00AC61C9" w:rsidP="001A1FEC">
      <w:pPr>
        <w:spacing w:line="193" w:lineRule="exact"/>
        <w:rPr>
          <w:sz w:val="24"/>
          <w:szCs w:val="24"/>
        </w:rPr>
      </w:pPr>
    </w:p>
    <w:p w:rsidR="00AC61C9" w:rsidRPr="006B6991" w:rsidRDefault="00AC61C9" w:rsidP="001A5221">
      <w:pPr>
        <w:numPr>
          <w:ilvl w:val="0"/>
          <w:numId w:val="952"/>
        </w:numPr>
        <w:tabs>
          <w:tab w:val="left" w:pos="994"/>
        </w:tabs>
        <w:spacing w:line="335" w:lineRule="auto"/>
        <w:ind w:firstLine="700"/>
        <w:jc w:val="both"/>
        <w:rPr>
          <w:rFonts w:ascii="Symbol" w:hAnsi="Symbol" w:cs="Symbol"/>
          <w:sz w:val="24"/>
          <w:szCs w:val="24"/>
        </w:rPr>
      </w:pPr>
      <w:r w:rsidRPr="006B6991">
        <w:rPr>
          <w:sz w:val="24"/>
          <w:szCs w:val="24"/>
        </w:rPr>
        <w:t>информационную поддержку образовательной деятельности обучающихся с особыми образовательными потребностями, их родителей (законных представителей),</w:t>
      </w:r>
    </w:p>
    <w:p w:rsidR="00AC61C9" w:rsidRPr="006B6991" w:rsidRDefault="00AC61C9" w:rsidP="001A1FEC">
      <w:pPr>
        <w:spacing w:line="25" w:lineRule="exact"/>
        <w:rPr>
          <w:sz w:val="24"/>
          <w:szCs w:val="24"/>
        </w:rPr>
      </w:pPr>
    </w:p>
    <w:p w:rsidR="00AC61C9" w:rsidRPr="006B6991" w:rsidRDefault="00AC61C9" w:rsidP="001A1FEC">
      <w:pPr>
        <w:rPr>
          <w:sz w:val="24"/>
          <w:szCs w:val="24"/>
        </w:rPr>
      </w:pPr>
      <w:r w:rsidRPr="006B6991">
        <w:rPr>
          <w:sz w:val="24"/>
          <w:szCs w:val="24"/>
        </w:rPr>
        <w:t>педагогических работников;</w:t>
      </w:r>
    </w:p>
    <w:p w:rsidR="00AC61C9" w:rsidRPr="006B6991" w:rsidRDefault="00AC61C9" w:rsidP="001A1FEC">
      <w:pPr>
        <w:spacing w:line="159" w:lineRule="exact"/>
        <w:rPr>
          <w:sz w:val="24"/>
          <w:szCs w:val="24"/>
        </w:rPr>
      </w:pPr>
    </w:p>
    <w:p w:rsidR="00AC61C9" w:rsidRPr="006B6991" w:rsidRDefault="00AC61C9" w:rsidP="001A5221">
      <w:pPr>
        <w:numPr>
          <w:ilvl w:val="0"/>
          <w:numId w:val="953"/>
        </w:numPr>
        <w:tabs>
          <w:tab w:val="left" w:pos="980"/>
        </w:tabs>
        <w:ind w:left="980" w:hanging="280"/>
        <w:rPr>
          <w:rFonts w:ascii="Symbol" w:hAnsi="Symbol" w:cs="Symbol"/>
          <w:sz w:val="24"/>
          <w:szCs w:val="24"/>
        </w:rPr>
      </w:pPr>
      <w:r w:rsidRPr="006B6991">
        <w:rPr>
          <w:sz w:val="24"/>
          <w:szCs w:val="24"/>
        </w:rPr>
        <w:t>различные   формы   просветительской   деятельности   (лекции,   беседы,</w:t>
      </w:r>
    </w:p>
    <w:p w:rsidR="00AC61C9" w:rsidRPr="006B6991" w:rsidRDefault="00AC61C9" w:rsidP="001A1FEC">
      <w:pPr>
        <w:spacing w:line="177" w:lineRule="exact"/>
        <w:rPr>
          <w:sz w:val="24"/>
          <w:szCs w:val="24"/>
        </w:rPr>
      </w:pPr>
    </w:p>
    <w:p w:rsidR="00AC61C9" w:rsidRPr="006B6991" w:rsidRDefault="00AC61C9" w:rsidP="001A1FEC">
      <w:pPr>
        <w:spacing w:line="339" w:lineRule="auto"/>
        <w:jc w:val="both"/>
        <w:rPr>
          <w:sz w:val="24"/>
          <w:szCs w:val="24"/>
        </w:rPr>
      </w:pPr>
      <w:r w:rsidRPr="006B6991">
        <w:rPr>
          <w:sz w:val="24"/>
          <w:szCs w:val="24"/>
        </w:rPr>
        <w:t>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ОВЗ;</w:t>
      </w:r>
    </w:p>
    <w:p w:rsidR="00AC61C9" w:rsidRPr="006B6991" w:rsidRDefault="00AC61C9" w:rsidP="001A5221">
      <w:pPr>
        <w:numPr>
          <w:ilvl w:val="0"/>
          <w:numId w:val="954"/>
        </w:numPr>
        <w:tabs>
          <w:tab w:val="left" w:pos="994"/>
        </w:tabs>
        <w:spacing w:line="344" w:lineRule="auto"/>
        <w:ind w:firstLine="700"/>
        <w:jc w:val="both"/>
        <w:rPr>
          <w:rFonts w:ascii="Symbol" w:hAnsi="Symbol" w:cs="Symbol"/>
          <w:sz w:val="24"/>
          <w:szCs w:val="24"/>
        </w:rPr>
      </w:pPr>
      <w:r w:rsidRPr="006B6991">
        <w:rPr>
          <w:sz w:val="24"/>
          <w:szCs w:val="24"/>
        </w:rPr>
        <w:t>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ОВЗ.</w:t>
      </w:r>
    </w:p>
    <w:p w:rsidR="00AC61C9" w:rsidRPr="006B6991" w:rsidRDefault="00AC61C9" w:rsidP="001A1FEC">
      <w:pPr>
        <w:spacing w:line="321" w:lineRule="exact"/>
        <w:rPr>
          <w:sz w:val="24"/>
          <w:szCs w:val="24"/>
        </w:rPr>
      </w:pPr>
    </w:p>
    <w:p w:rsidR="00AC61C9" w:rsidRPr="006B6991" w:rsidRDefault="00AC61C9" w:rsidP="001A1FEC">
      <w:pPr>
        <w:spacing w:line="357" w:lineRule="auto"/>
        <w:jc w:val="center"/>
        <w:rPr>
          <w:sz w:val="24"/>
          <w:szCs w:val="24"/>
        </w:rPr>
      </w:pPr>
      <w:r w:rsidRPr="006B6991">
        <w:rPr>
          <w:b/>
          <w:bCs/>
          <w:sz w:val="24"/>
          <w:szCs w:val="24"/>
        </w:rPr>
        <w:t>2.4.3.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p>
    <w:p w:rsidR="00AC61C9" w:rsidRPr="006B6991" w:rsidRDefault="00AC61C9" w:rsidP="001A1FEC">
      <w:pPr>
        <w:spacing w:line="296" w:lineRule="exact"/>
        <w:rPr>
          <w:sz w:val="24"/>
          <w:szCs w:val="24"/>
        </w:rPr>
      </w:pPr>
    </w:p>
    <w:p w:rsidR="00AC61C9" w:rsidRPr="006B6991" w:rsidRDefault="00AC61C9" w:rsidP="001A1FEC">
      <w:pPr>
        <w:spacing w:line="356" w:lineRule="auto"/>
        <w:ind w:firstLine="708"/>
        <w:jc w:val="both"/>
        <w:rPr>
          <w:sz w:val="24"/>
          <w:szCs w:val="24"/>
        </w:rPr>
      </w:pPr>
      <w:r w:rsidRPr="006B6991">
        <w:rPr>
          <w:sz w:val="24"/>
          <w:szCs w:val="24"/>
        </w:rPr>
        <w:t>Для реализации требований к ПКР, обозначенных в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w:t>
      </w:r>
    </w:p>
    <w:p w:rsidR="00AC61C9" w:rsidRPr="006B6991" w:rsidRDefault="00AC61C9" w:rsidP="001A1FEC">
      <w:pPr>
        <w:spacing w:line="22" w:lineRule="exact"/>
        <w:rPr>
          <w:sz w:val="24"/>
          <w:szCs w:val="24"/>
        </w:rPr>
      </w:pPr>
    </w:p>
    <w:p w:rsidR="00AC61C9" w:rsidRPr="006B6991" w:rsidRDefault="00AC61C9" w:rsidP="001A1FEC">
      <w:pPr>
        <w:spacing w:line="358" w:lineRule="auto"/>
        <w:ind w:firstLine="708"/>
        <w:jc w:val="both"/>
        <w:rPr>
          <w:sz w:val="24"/>
          <w:szCs w:val="24"/>
        </w:rPr>
      </w:pPr>
      <w:r w:rsidRPr="006B6991">
        <w:rPr>
          <w:sz w:val="24"/>
          <w:szCs w:val="24"/>
        </w:rPr>
        <w:t xml:space="preserve">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w:t>
      </w:r>
      <w:r w:rsidRPr="006B6991">
        <w:rPr>
          <w:sz w:val="24"/>
          <w:szCs w:val="24"/>
        </w:rPr>
        <w:lastRenderedPageBreak/>
        <w:t>анализируется состав детей с ОВЗ 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w:t>
      </w:r>
    </w:p>
    <w:p w:rsidR="00AC61C9" w:rsidRPr="006B6991" w:rsidRDefault="00AC61C9" w:rsidP="001A1FEC">
      <w:pPr>
        <w:spacing w:line="20" w:lineRule="exact"/>
        <w:rPr>
          <w:sz w:val="24"/>
          <w:szCs w:val="24"/>
        </w:rPr>
      </w:pPr>
    </w:p>
    <w:p w:rsidR="00AC61C9" w:rsidRPr="006B6991" w:rsidRDefault="00AC61C9" w:rsidP="001A1FEC">
      <w:pPr>
        <w:spacing w:line="358" w:lineRule="auto"/>
        <w:ind w:firstLine="708"/>
        <w:jc w:val="both"/>
        <w:rPr>
          <w:sz w:val="24"/>
          <w:szCs w:val="24"/>
        </w:rPr>
      </w:pPr>
      <w:r w:rsidRPr="006B6991">
        <w:rPr>
          <w:sz w:val="24"/>
          <w:szCs w:val="24"/>
        </w:rPr>
        <w:t>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w:t>
      </w:r>
    </w:p>
    <w:p w:rsidR="00AC61C9" w:rsidRPr="006B6991" w:rsidRDefault="00AC61C9" w:rsidP="001A1FEC">
      <w:pPr>
        <w:spacing w:line="16" w:lineRule="exact"/>
        <w:rPr>
          <w:sz w:val="24"/>
          <w:szCs w:val="24"/>
        </w:rPr>
      </w:pPr>
    </w:p>
    <w:p w:rsidR="00AC61C9" w:rsidRPr="006B6991" w:rsidRDefault="00AC61C9" w:rsidP="001A1FEC">
      <w:pPr>
        <w:spacing w:line="350" w:lineRule="auto"/>
        <w:ind w:firstLine="708"/>
        <w:jc w:val="both"/>
        <w:rPr>
          <w:sz w:val="24"/>
          <w:szCs w:val="24"/>
        </w:rPr>
      </w:pPr>
      <w:r w:rsidRPr="006B6991">
        <w:rPr>
          <w:sz w:val="24"/>
          <w:szCs w:val="24"/>
        </w:rPr>
        <w:t>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ОВЗ; принимается итоговое решение.</w:t>
      </w:r>
    </w:p>
    <w:p w:rsidR="00AC61C9" w:rsidRPr="006B6991" w:rsidRDefault="00AC61C9" w:rsidP="001A1FEC">
      <w:pPr>
        <w:spacing w:line="355" w:lineRule="auto"/>
        <w:ind w:firstLine="708"/>
        <w:jc w:val="both"/>
        <w:rPr>
          <w:sz w:val="24"/>
          <w:szCs w:val="24"/>
        </w:rPr>
      </w:pPr>
      <w:r w:rsidRPr="006B6991">
        <w:rPr>
          <w:sz w:val="24"/>
          <w:szCs w:val="24"/>
        </w:rPr>
        <w:t>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ОВЗ.</w:t>
      </w:r>
    </w:p>
    <w:p w:rsidR="00AC61C9" w:rsidRPr="006B6991" w:rsidRDefault="00AC61C9" w:rsidP="001A1FEC">
      <w:pPr>
        <w:spacing w:line="21" w:lineRule="exact"/>
        <w:rPr>
          <w:sz w:val="24"/>
          <w:szCs w:val="24"/>
        </w:rPr>
      </w:pPr>
    </w:p>
    <w:p w:rsidR="00AC61C9" w:rsidRPr="006B6991" w:rsidRDefault="00AC61C9" w:rsidP="001A1FEC">
      <w:pPr>
        <w:spacing w:line="349" w:lineRule="auto"/>
        <w:ind w:firstLine="708"/>
        <w:jc w:val="both"/>
        <w:rPr>
          <w:sz w:val="24"/>
          <w:szCs w:val="24"/>
        </w:rPr>
      </w:pPr>
      <w:r w:rsidRPr="006B6991">
        <w:rPr>
          <w:sz w:val="24"/>
          <w:szCs w:val="24"/>
        </w:rPr>
        <w:t>Психолого-медико-социальная помощь оказывается детям на основании заявления или согласия в письменной форме их родителей (законных представителей).</w:t>
      </w:r>
    </w:p>
    <w:p w:rsidR="00AC61C9" w:rsidRPr="006B6991" w:rsidRDefault="00AC61C9" w:rsidP="001A1FEC">
      <w:pPr>
        <w:spacing w:line="31" w:lineRule="exact"/>
        <w:rPr>
          <w:sz w:val="24"/>
          <w:szCs w:val="24"/>
        </w:rPr>
      </w:pPr>
    </w:p>
    <w:p w:rsidR="00AC61C9" w:rsidRPr="006B6991" w:rsidRDefault="00AC61C9" w:rsidP="001A1FEC">
      <w:pPr>
        <w:spacing w:line="358" w:lineRule="auto"/>
        <w:ind w:firstLine="708"/>
        <w:jc w:val="both"/>
        <w:rPr>
          <w:sz w:val="24"/>
          <w:szCs w:val="24"/>
        </w:rPr>
      </w:pPr>
      <w:r w:rsidRPr="006B6991">
        <w:rPr>
          <w:sz w:val="24"/>
          <w:szCs w:val="24"/>
        </w:rPr>
        <w:t>Комплексное психолого-медико-социальное сопровождение и поддержка обучающихся с ОВЗ 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w:t>
      </w:r>
    </w:p>
    <w:p w:rsidR="00AC61C9" w:rsidRPr="006B6991" w:rsidRDefault="00AC61C9" w:rsidP="001A1FEC">
      <w:pPr>
        <w:spacing w:line="16" w:lineRule="exact"/>
        <w:rPr>
          <w:sz w:val="24"/>
          <w:szCs w:val="24"/>
        </w:rPr>
      </w:pPr>
    </w:p>
    <w:p w:rsidR="00AC61C9" w:rsidRPr="006B6991" w:rsidRDefault="00AC61C9" w:rsidP="001A1FEC">
      <w:pPr>
        <w:spacing w:line="355" w:lineRule="auto"/>
        <w:ind w:firstLine="708"/>
        <w:jc w:val="both"/>
        <w:rPr>
          <w:sz w:val="24"/>
          <w:szCs w:val="24"/>
        </w:rPr>
      </w:pPr>
      <w:r w:rsidRPr="006B6991">
        <w:rPr>
          <w:sz w:val="24"/>
          <w:szCs w:val="24"/>
        </w:rPr>
        <w:t>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w:t>
      </w:r>
    </w:p>
    <w:p w:rsidR="00AC61C9" w:rsidRPr="006B6991" w:rsidRDefault="00AC61C9" w:rsidP="001A1FEC">
      <w:pPr>
        <w:spacing w:line="21" w:lineRule="exact"/>
        <w:rPr>
          <w:sz w:val="24"/>
          <w:szCs w:val="24"/>
        </w:rPr>
      </w:pPr>
    </w:p>
    <w:p w:rsidR="00AC61C9" w:rsidRPr="006B6991" w:rsidRDefault="00AC61C9" w:rsidP="001A1FEC">
      <w:pPr>
        <w:spacing w:line="358" w:lineRule="auto"/>
        <w:ind w:firstLine="708"/>
        <w:jc w:val="both"/>
        <w:rPr>
          <w:sz w:val="24"/>
          <w:szCs w:val="24"/>
        </w:rPr>
      </w:pPr>
      <w:r w:rsidRPr="006B6991">
        <w:rPr>
          <w:sz w:val="24"/>
          <w:szCs w:val="24"/>
        </w:rPr>
        <w:t>Медицинская поддержка и сопровождение обучающихся с ОВЗ 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ОВЗ. Так, медицинский работник может участвовать в диагностике школьников с ОВЗ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 профильного медицинского учреждения, осуществляет взаимодействие с родителями детей с ОВЗ.</w:t>
      </w:r>
    </w:p>
    <w:p w:rsidR="00AC61C9" w:rsidRPr="006B6991" w:rsidRDefault="00AC61C9" w:rsidP="001A1FEC">
      <w:pPr>
        <w:spacing w:line="26" w:lineRule="exact"/>
        <w:rPr>
          <w:sz w:val="24"/>
          <w:szCs w:val="24"/>
        </w:rPr>
      </w:pPr>
    </w:p>
    <w:p w:rsidR="00AC61C9" w:rsidRPr="006B6991" w:rsidRDefault="00AC61C9" w:rsidP="001A1FEC">
      <w:pPr>
        <w:spacing w:line="373" w:lineRule="auto"/>
        <w:ind w:firstLine="708"/>
        <w:jc w:val="both"/>
        <w:rPr>
          <w:sz w:val="24"/>
          <w:szCs w:val="24"/>
        </w:rPr>
      </w:pPr>
      <w:r w:rsidRPr="006B6991">
        <w:rPr>
          <w:sz w:val="24"/>
          <w:szCs w:val="24"/>
        </w:rPr>
        <w:t xml:space="preserve">Социально-педагогическое сопровождение школьников с ОВЗ в общеобразовательной организации может осуществлять социальный педагог. Деятельность социального педагога может быть </w:t>
      </w:r>
      <w:r w:rsidRPr="006B6991">
        <w:rPr>
          <w:sz w:val="24"/>
          <w:szCs w:val="24"/>
        </w:rPr>
        <w:lastRenderedPageBreak/>
        <w:t>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w:t>
      </w:r>
    </w:p>
    <w:p w:rsidR="00AC61C9" w:rsidRPr="006B6991" w:rsidRDefault="00AC61C9" w:rsidP="001A1FEC">
      <w:pPr>
        <w:spacing w:line="37" w:lineRule="exact"/>
        <w:rPr>
          <w:sz w:val="24"/>
          <w:szCs w:val="24"/>
        </w:rPr>
      </w:pPr>
    </w:p>
    <w:p w:rsidR="00AC61C9" w:rsidRPr="006B6991" w:rsidRDefault="00AC61C9" w:rsidP="001A1FEC">
      <w:pPr>
        <w:spacing w:line="359" w:lineRule="auto"/>
        <w:jc w:val="both"/>
        <w:rPr>
          <w:sz w:val="24"/>
          <w:szCs w:val="24"/>
        </w:rPr>
      </w:pPr>
      <w:r w:rsidRPr="006B6991">
        <w:rPr>
          <w:sz w:val="24"/>
          <w:szCs w:val="24"/>
        </w:rPr>
        <w:t>ОВЗ,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ОВЗ.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ОВЗ;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w:t>
      </w:r>
    </w:p>
    <w:p w:rsidR="00AC61C9" w:rsidRPr="006B6991" w:rsidRDefault="00AC61C9" w:rsidP="001A1FEC">
      <w:pPr>
        <w:spacing w:line="24" w:lineRule="exact"/>
        <w:rPr>
          <w:sz w:val="24"/>
          <w:szCs w:val="24"/>
        </w:rPr>
      </w:pPr>
    </w:p>
    <w:p w:rsidR="00AC61C9" w:rsidRPr="006B6991" w:rsidRDefault="00AC61C9" w:rsidP="001A1FEC">
      <w:pPr>
        <w:spacing w:line="359" w:lineRule="auto"/>
        <w:ind w:firstLine="708"/>
        <w:jc w:val="both"/>
        <w:rPr>
          <w:sz w:val="24"/>
          <w:szCs w:val="24"/>
        </w:rPr>
      </w:pPr>
      <w:r w:rsidRPr="006B6991">
        <w:rPr>
          <w:sz w:val="24"/>
          <w:szCs w:val="24"/>
        </w:rPr>
        <w:t>Психологическое сопровождение обучающихся с ОВЗ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w:t>
      </w:r>
    </w:p>
    <w:p w:rsidR="00AC61C9" w:rsidRPr="006B6991" w:rsidRDefault="00AC61C9" w:rsidP="001A1FEC">
      <w:pPr>
        <w:spacing w:line="16" w:lineRule="exact"/>
        <w:rPr>
          <w:sz w:val="24"/>
          <w:szCs w:val="24"/>
        </w:rPr>
      </w:pPr>
    </w:p>
    <w:p w:rsidR="00AC61C9" w:rsidRPr="006B6991" w:rsidRDefault="00AC61C9" w:rsidP="001A1FEC">
      <w:pPr>
        <w:spacing w:line="349" w:lineRule="auto"/>
        <w:ind w:firstLine="708"/>
        <w:jc w:val="both"/>
        <w:rPr>
          <w:sz w:val="24"/>
          <w:szCs w:val="24"/>
        </w:rPr>
      </w:pPr>
      <w:r w:rsidRPr="006B6991">
        <w:rPr>
          <w:sz w:val="24"/>
          <w:szCs w:val="24"/>
        </w:rPr>
        <w:t>Помимо работы со школьниками педагог-психолог может проводить консультативную работу с педагогами, администрацией школы и родителями по</w:t>
      </w:r>
    </w:p>
    <w:p w:rsidR="00AC61C9" w:rsidRPr="006B6991" w:rsidRDefault="00AC61C9" w:rsidP="001A1FEC">
      <w:pPr>
        <w:spacing w:line="63" w:lineRule="exact"/>
        <w:rPr>
          <w:sz w:val="24"/>
          <w:szCs w:val="24"/>
        </w:rPr>
      </w:pPr>
    </w:p>
    <w:p w:rsidR="00AC61C9" w:rsidRPr="006B6991" w:rsidRDefault="00AC61C9" w:rsidP="001A1FEC">
      <w:pPr>
        <w:spacing w:line="356" w:lineRule="auto"/>
        <w:jc w:val="both"/>
        <w:rPr>
          <w:sz w:val="24"/>
          <w:szCs w:val="24"/>
        </w:rPr>
      </w:pPr>
      <w:r w:rsidRPr="006B6991">
        <w:rPr>
          <w:sz w:val="24"/>
          <w:szCs w:val="24"/>
        </w:rPr>
        <w:t>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w:t>
      </w:r>
    </w:p>
    <w:p w:rsidR="00AC61C9" w:rsidRPr="006B6991" w:rsidRDefault="00AC61C9" w:rsidP="001A1FEC">
      <w:pPr>
        <w:spacing w:line="22" w:lineRule="exact"/>
        <w:rPr>
          <w:sz w:val="24"/>
          <w:szCs w:val="24"/>
        </w:rPr>
      </w:pPr>
    </w:p>
    <w:p w:rsidR="00AC61C9" w:rsidRPr="006B6991" w:rsidRDefault="00AC61C9" w:rsidP="001A5221">
      <w:pPr>
        <w:numPr>
          <w:ilvl w:val="0"/>
          <w:numId w:val="955"/>
        </w:numPr>
        <w:tabs>
          <w:tab w:val="left" w:pos="1011"/>
        </w:tabs>
        <w:spacing w:line="351" w:lineRule="auto"/>
        <w:ind w:firstLine="700"/>
        <w:jc w:val="both"/>
        <w:rPr>
          <w:sz w:val="24"/>
          <w:szCs w:val="24"/>
        </w:rPr>
      </w:pPr>
      <w:r w:rsidRPr="006B6991">
        <w:rPr>
          <w:sz w:val="24"/>
          <w:szCs w:val="24"/>
        </w:rPr>
        <w:t>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w:t>
      </w:r>
    </w:p>
    <w:p w:rsidR="00AC61C9" w:rsidRPr="006B6991" w:rsidRDefault="00AC61C9" w:rsidP="001A1FEC">
      <w:pPr>
        <w:spacing w:line="25" w:lineRule="exact"/>
        <w:rPr>
          <w:sz w:val="24"/>
          <w:szCs w:val="24"/>
        </w:rPr>
      </w:pPr>
    </w:p>
    <w:p w:rsidR="00AC61C9" w:rsidRPr="006B6991" w:rsidRDefault="00AC61C9" w:rsidP="001A1FEC">
      <w:pPr>
        <w:spacing w:line="349" w:lineRule="auto"/>
        <w:ind w:right="20"/>
        <w:jc w:val="both"/>
        <w:rPr>
          <w:sz w:val="24"/>
          <w:szCs w:val="24"/>
        </w:rPr>
      </w:pPr>
      <w:r w:rsidRPr="006B6991">
        <w:rPr>
          <w:sz w:val="24"/>
          <w:szCs w:val="24"/>
        </w:rPr>
        <w:t>так и специалисты (проведение диагностики в начале, середине и в конце учебного года).</w:t>
      </w:r>
    </w:p>
    <w:p w:rsidR="00AC61C9" w:rsidRPr="006B6991" w:rsidRDefault="00AC61C9" w:rsidP="001A1FEC">
      <w:pPr>
        <w:spacing w:line="15" w:lineRule="exact"/>
        <w:rPr>
          <w:sz w:val="24"/>
          <w:szCs w:val="24"/>
        </w:rPr>
      </w:pPr>
    </w:p>
    <w:p w:rsidR="00AC61C9" w:rsidRPr="006B6991" w:rsidRDefault="00AC61C9" w:rsidP="001A1FEC">
      <w:pPr>
        <w:ind w:left="700"/>
        <w:rPr>
          <w:sz w:val="24"/>
          <w:szCs w:val="24"/>
        </w:rPr>
      </w:pPr>
      <w:r w:rsidRPr="006B6991">
        <w:rPr>
          <w:sz w:val="24"/>
          <w:szCs w:val="24"/>
        </w:rPr>
        <w:t>Данное направление может быть осуществлено ПМПк.</w:t>
      </w:r>
    </w:p>
    <w:p w:rsidR="00AC61C9" w:rsidRPr="006B6991" w:rsidRDefault="00AC61C9" w:rsidP="001A1FEC">
      <w:pPr>
        <w:spacing w:line="177" w:lineRule="exact"/>
        <w:rPr>
          <w:sz w:val="24"/>
          <w:szCs w:val="24"/>
        </w:rPr>
      </w:pPr>
    </w:p>
    <w:p w:rsidR="00AC61C9" w:rsidRPr="006B6991" w:rsidRDefault="00AC61C9" w:rsidP="001A1FEC">
      <w:pPr>
        <w:spacing w:line="354" w:lineRule="auto"/>
        <w:ind w:firstLine="708"/>
        <w:jc w:val="both"/>
        <w:rPr>
          <w:sz w:val="24"/>
          <w:szCs w:val="24"/>
        </w:rPr>
      </w:pPr>
      <w:r w:rsidRPr="006B6991">
        <w:rPr>
          <w:sz w:val="24"/>
          <w:szCs w:val="24"/>
        </w:rPr>
        <w:lastRenderedPageBreak/>
        <w:t>ПМПк является внутришкольной формой организации сопровождения детей с ОВЗ, положение и регламент работы которой разрабатывается образовательной организацией самостоятельно и утверждается локальным актом.</w:t>
      </w:r>
    </w:p>
    <w:p w:rsidR="00AC61C9" w:rsidRPr="006B6991" w:rsidRDefault="00AC61C9" w:rsidP="001A1FEC">
      <w:pPr>
        <w:spacing w:line="22" w:lineRule="exact"/>
        <w:rPr>
          <w:sz w:val="24"/>
          <w:szCs w:val="24"/>
        </w:rPr>
      </w:pPr>
    </w:p>
    <w:p w:rsidR="00AC61C9" w:rsidRPr="006B6991" w:rsidRDefault="00AC61C9" w:rsidP="001A1FEC">
      <w:pPr>
        <w:spacing w:line="358" w:lineRule="auto"/>
        <w:ind w:firstLine="708"/>
        <w:jc w:val="both"/>
        <w:rPr>
          <w:sz w:val="24"/>
          <w:szCs w:val="24"/>
        </w:rPr>
      </w:pPr>
      <w:r w:rsidRPr="006B6991">
        <w:rPr>
          <w:sz w:val="24"/>
          <w:szCs w:val="24"/>
        </w:rPr>
        <w:t>Цель работы ПМПк: выявление особых образовательных потребностей учащихся с ОВЗ 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w:t>
      </w:r>
    </w:p>
    <w:p w:rsidR="00AC61C9" w:rsidRDefault="00AC61C9" w:rsidP="001A1FEC">
      <w:pPr>
        <w:spacing w:line="24" w:lineRule="exact"/>
        <w:rPr>
          <w:sz w:val="20"/>
          <w:szCs w:val="20"/>
        </w:rPr>
      </w:pPr>
    </w:p>
    <w:p w:rsidR="00AC61C9" w:rsidRPr="006B6991" w:rsidRDefault="00AC61C9" w:rsidP="001A1FEC">
      <w:pPr>
        <w:spacing w:line="356" w:lineRule="auto"/>
        <w:ind w:firstLine="708"/>
        <w:jc w:val="both"/>
        <w:rPr>
          <w:sz w:val="24"/>
          <w:szCs w:val="24"/>
        </w:rPr>
      </w:pPr>
      <w:r w:rsidRPr="006B6991">
        <w:rPr>
          <w:sz w:val="24"/>
          <w:szCs w:val="24"/>
        </w:rPr>
        <w:t>В 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 (Федеральный закон «Об образовании в Российской Федерации», ст. 42, 79).</w:t>
      </w:r>
    </w:p>
    <w:p w:rsidR="00AC61C9" w:rsidRPr="006B6991" w:rsidRDefault="00AC61C9" w:rsidP="001A1FEC">
      <w:pPr>
        <w:spacing w:line="22" w:lineRule="exact"/>
        <w:rPr>
          <w:sz w:val="24"/>
          <w:szCs w:val="24"/>
        </w:rPr>
      </w:pPr>
    </w:p>
    <w:p w:rsidR="00AC61C9" w:rsidRPr="006B6991" w:rsidRDefault="00AC61C9" w:rsidP="001A1FEC">
      <w:pPr>
        <w:spacing w:line="355" w:lineRule="auto"/>
        <w:ind w:firstLine="708"/>
        <w:jc w:val="both"/>
        <w:rPr>
          <w:sz w:val="24"/>
          <w:szCs w:val="24"/>
        </w:rPr>
      </w:pPr>
      <w:r w:rsidRPr="006B6991">
        <w:rPr>
          <w:sz w:val="24"/>
          <w:szCs w:val="24"/>
        </w:rPr>
        <w:t>Реализация системы комплексного психолого-медико-социального сопровождения и поддержки обучающихся с ОВЗ предусматривает создание специальных условий: организационных, кадровых, психолого-педагогических,</w:t>
      </w:r>
    </w:p>
    <w:p w:rsidR="00AC61C9" w:rsidRPr="006B6991" w:rsidRDefault="00AC61C9" w:rsidP="001A1FEC">
      <w:pPr>
        <w:spacing w:line="21" w:lineRule="exact"/>
        <w:rPr>
          <w:sz w:val="24"/>
          <w:szCs w:val="24"/>
        </w:rPr>
      </w:pPr>
    </w:p>
    <w:p w:rsidR="00AC61C9" w:rsidRPr="006B6991" w:rsidRDefault="00AC61C9" w:rsidP="001A1FEC">
      <w:pPr>
        <w:spacing w:line="349" w:lineRule="auto"/>
        <w:jc w:val="both"/>
        <w:rPr>
          <w:sz w:val="24"/>
          <w:szCs w:val="24"/>
        </w:rPr>
      </w:pPr>
      <w:r w:rsidRPr="006B6991">
        <w:rPr>
          <w:sz w:val="24"/>
          <w:szCs w:val="24"/>
        </w:rPr>
        <w:t>программно-методических, материально-технических, информационных (Федеральный закон «Об образовании в Российской Федерации», ст. 42, 79).</w:t>
      </w:r>
    </w:p>
    <w:p w:rsidR="00AC61C9" w:rsidRPr="006B6991" w:rsidRDefault="00AC61C9" w:rsidP="001A1FEC">
      <w:pPr>
        <w:spacing w:line="63" w:lineRule="exact"/>
        <w:rPr>
          <w:sz w:val="24"/>
          <w:szCs w:val="24"/>
        </w:rPr>
      </w:pPr>
    </w:p>
    <w:p w:rsidR="00AC61C9" w:rsidRPr="006B6991" w:rsidRDefault="00AC61C9" w:rsidP="001A1FEC">
      <w:pPr>
        <w:tabs>
          <w:tab w:val="left" w:pos="300"/>
        </w:tabs>
        <w:jc w:val="center"/>
        <w:rPr>
          <w:sz w:val="24"/>
          <w:szCs w:val="24"/>
        </w:rPr>
      </w:pPr>
      <w:r w:rsidRPr="006B6991">
        <w:rPr>
          <w:sz w:val="24"/>
          <w:szCs w:val="24"/>
        </w:rPr>
        <w:t>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ОВЗ на основе сетевого взаимодействия</w:t>
      </w:r>
    </w:p>
    <w:p w:rsidR="00AC61C9" w:rsidRPr="006B6991" w:rsidRDefault="00AC61C9" w:rsidP="00EC0A70">
      <w:pPr>
        <w:tabs>
          <w:tab w:val="left" w:pos="300"/>
        </w:tabs>
        <w:jc w:val="center"/>
        <w:rPr>
          <w:sz w:val="24"/>
          <w:szCs w:val="24"/>
        </w:rPr>
      </w:pPr>
    </w:p>
    <w:p w:rsidR="000C4036" w:rsidRDefault="00AC61C9" w:rsidP="000C4036">
      <w:pPr>
        <w:spacing w:line="358" w:lineRule="auto"/>
        <w:ind w:firstLine="708"/>
        <w:jc w:val="both"/>
        <w:rPr>
          <w:sz w:val="24"/>
          <w:szCs w:val="24"/>
        </w:rPr>
      </w:pPr>
      <w:r w:rsidRPr="006B6991">
        <w:rPr>
          <w:sz w:val="24"/>
          <w:szCs w:val="24"/>
        </w:rPr>
        <w:t>поддержки обучающихся с ОВЗ 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w:t>
      </w:r>
    </w:p>
    <w:p w:rsidR="00AC61C9" w:rsidRPr="006B6991" w:rsidRDefault="00AC61C9" w:rsidP="000C4036">
      <w:pPr>
        <w:spacing w:line="358" w:lineRule="auto"/>
        <w:ind w:firstLine="708"/>
        <w:jc w:val="both"/>
        <w:rPr>
          <w:sz w:val="24"/>
          <w:szCs w:val="24"/>
        </w:rPr>
      </w:pPr>
      <w:r w:rsidRPr="006B6991">
        <w:rPr>
          <w:b/>
          <w:bCs/>
          <w:sz w:val="24"/>
          <w:szCs w:val="24"/>
        </w:rPr>
        <w:t>2.4.4. 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p>
    <w:p w:rsidR="00AC61C9" w:rsidRPr="006B6991" w:rsidRDefault="00AC61C9" w:rsidP="00137D61">
      <w:pPr>
        <w:spacing w:line="296" w:lineRule="exact"/>
        <w:rPr>
          <w:sz w:val="24"/>
          <w:szCs w:val="24"/>
        </w:rPr>
      </w:pPr>
    </w:p>
    <w:p w:rsidR="00AC61C9" w:rsidRPr="006B6991" w:rsidRDefault="00AC61C9" w:rsidP="00137D61">
      <w:pPr>
        <w:spacing w:line="355" w:lineRule="auto"/>
        <w:ind w:firstLine="708"/>
        <w:jc w:val="both"/>
        <w:rPr>
          <w:sz w:val="24"/>
          <w:szCs w:val="24"/>
        </w:rPr>
      </w:pPr>
      <w:r w:rsidRPr="006B6991">
        <w:rPr>
          <w:sz w:val="24"/>
          <w:szCs w:val="24"/>
        </w:rPr>
        <w:t>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w:t>
      </w:r>
    </w:p>
    <w:p w:rsidR="00AC61C9" w:rsidRPr="006B6991" w:rsidRDefault="00AC61C9" w:rsidP="00137D61">
      <w:pPr>
        <w:spacing w:line="21" w:lineRule="exact"/>
        <w:rPr>
          <w:sz w:val="24"/>
          <w:szCs w:val="24"/>
        </w:rPr>
      </w:pPr>
    </w:p>
    <w:p w:rsidR="00AC61C9" w:rsidRPr="006B6991" w:rsidRDefault="00AC61C9" w:rsidP="00137D61">
      <w:pPr>
        <w:spacing w:line="358" w:lineRule="auto"/>
        <w:ind w:firstLine="708"/>
        <w:jc w:val="both"/>
        <w:rPr>
          <w:sz w:val="24"/>
          <w:szCs w:val="24"/>
        </w:rPr>
      </w:pPr>
      <w:r w:rsidRPr="006B6991">
        <w:rPr>
          <w:sz w:val="24"/>
          <w:szCs w:val="24"/>
        </w:rPr>
        <w:lastRenderedPageBreak/>
        <w:t>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w:t>
      </w:r>
    </w:p>
    <w:p w:rsidR="00AC61C9" w:rsidRPr="006B6991" w:rsidRDefault="00AC61C9" w:rsidP="00137D61">
      <w:pPr>
        <w:spacing w:line="18" w:lineRule="exact"/>
        <w:rPr>
          <w:sz w:val="24"/>
          <w:szCs w:val="24"/>
        </w:rPr>
      </w:pPr>
    </w:p>
    <w:p w:rsidR="00AC61C9" w:rsidRPr="006B6991" w:rsidRDefault="00AC61C9" w:rsidP="00137D61">
      <w:pPr>
        <w:spacing w:line="356" w:lineRule="auto"/>
        <w:ind w:firstLine="708"/>
        <w:jc w:val="both"/>
        <w:rPr>
          <w:sz w:val="24"/>
          <w:szCs w:val="24"/>
        </w:rPr>
      </w:pPr>
      <w:r w:rsidRPr="006B6991">
        <w:rPr>
          <w:sz w:val="24"/>
          <w:szCs w:val="24"/>
        </w:rPr>
        <w:t>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w:t>
      </w:r>
    </w:p>
    <w:p w:rsidR="00AC61C9" w:rsidRPr="006B6991" w:rsidRDefault="00AC61C9" w:rsidP="00137D61">
      <w:pPr>
        <w:spacing w:line="200" w:lineRule="exact"/>
        <w:rPr>
          <w:sz w:val="24"/>
          <w:szCs w:val="24"/>
        </w:rPr>
      </w:pPr>
    </w:p>
    <w:p w:rsidR="00AC61C9" w:rsidRPr="006B6991" w:rsidRDefault="00AC61C9" w:rsidP="00137D61">
      <w:pPr>
        <w:spacing w:line="351" w:lineRule="auto"/>
        <w:jc w:val="both"/>
        <w:rPr>
          <w:sz w:val="24"/>
          <w:szCs w:val="24"/>
        </w:rPr>
      </w:pPr>
      <w:r w:rsidRPr="006B6991">
        <w:rPr>
          <w:sz w:val="24"/>
          <w:szCs w:val="24"/>
        </w:rPr>
        <w:t>«Развитие речи» для обучающихся с нарушениями речи, слуха, задержкой психического развития и т. п.</w:t>
      </w:r>
    </w:p>
    <w:p w:rsidR="00AC61C9" w:rsidRPr="006B6991" w:rsidRDefault="00AC61C9" w:rsidP="00137D61">
      <w:pPr>
        <w:spacing w:line="26" w:lineRule="exact"/>
        <w:rPr>
          <w:sz w:val="24"/>
          <w:szCs w:val="24"/>
        </w:rPr>
      </w:pPr>
    </w:p>
    <w:p w:rsidR="00AC61C9" w:rsidRPr="006B6991" w:rsidRDefault="00AC61C9" w:rsidP="00137D61">
      <w:pPr>
        <w:spacing w:line="354" w:lineRule="auto"/>
        <w:ind w:firstLine="708"/>
        <w:jc w:val="both"/>
        <w:rPr>
          <w:sz w:val="24"/>
          <w:szCs w:val="24"/>
        </w:rPr>
      </w:pPr>
      <w:r w:rsidRPr="006B6991">
        <w:rPr>
          <w:sz w:val="24"/>
          <w:szCs w:val="24"/>
        </w:rPr>
        <w:t>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w:t>
      </w:r>
    </w:p>
    <w:p w:rsidR="00AC61C9" w:rsidRPr="006B6991" w:rsidRDefault="00AC61C9" w:rsidP="00137D61">
      <w:pPr>
        <w:spacing w:line="25" w:lineRule="exact"/>
        <w:rPr>
          <w:sz w:val="24"/>
          <w:szCs w:val="24"/>
        </w:rPr>
      </w:pPr>
    </w:p>
    <w:p w:rsidR="00AC61C9" w:rsidRPr="006B6991" w:rsidRDefault="00AC61C9" w:rsidP="001A5221">
      <w:pPr>
        <w:numPr>
          <w:ilvl w:val="0"/>
          <w:numId w:val="956"/>
        </w:numPr>
        <w:tabs>
          <w:tab w:val="left" w:pos="1034"/>
        </w:tabs>
        <w:spacing w:line="354" w:lineRule="auto"/>
        <w:ind w:firstLine="700"/>
        <w:jc w:val="both"/>
        <w:rPr>
          <w:sz w:val="24"/>
          <w:szCs w:val="24"/>
        </w:rPr>
      </w:pPr>
      <w:r w:rsidRPr="006B6991">
        <w:rPr>
          <w:sz w:val="24"/>
          <w:szCs w:val="24"/>
        </w:rPr>
        <w:t>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w:t>
      </w:r>
    </w:p>
    <w:p w:rsidR="00AC61C9" w:rsidRPr="006B6991" w:rsidRDefault="00AC61C9" w:rsidP="00137D61">
      <w:pPr>
        <w:spacing w:line="22" w:lineRule="exact"/>
        <w:rPr>
          <w:sz w:val="24"/>
          <w:szCs w:val="24"/>
        </w:rPr>
      </w:pPr>
    </w:p>
    <w:p w:rsidR="00AC61C9" w:rsidRPr="006B6991" w:rsidRDefault="00AC61C9" w:rsidP="00137D61">
      <w:pPr>
        <w:spacing w:line="356" w:lineRule="auto"/>
        <w:ind w:firstLine="708"/>
        <w:jc w:val="both"/>
        <w:rPr>
          <w:sz w:val="24"/>
          <w:szCs w:val="24"/>
        </w:rPr>
      </w:pPr>
      <w:r w:rsidRPr="006B6991">
        <w:rPr>
          <w:sz w:val="24"/>
          <w:szCs w:val="24"/>
        </w:rPr>
        <w:t>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w:t>
      </w:r>
    </w:p>
    <w:p w:rsidR="00AC61C9" w:rsidRPr="006B6991" w:rsidRDefault="00AC61C9" w:rsidP="00137D61">
      <w:pPr>
        <w:spacing w:line="22" w:lineRule="exact"/>
        <w:rPr>
          <w:sz w:val="24"/>
          <w:szCs w:val="24"/>
        </w:rPr>
      </w:pPr>
    </w:p>
    <w:p w:rsidR="00AC61C9" w:rsidRPr="006B6991" w:rsidRDefault="00AC61C9" w:rsidP="00137D61">
      <w:pPr>
        <w:spacing w:line="355" w:lineRule="auto"/>
        <w:ind w:firstLine="708"/>
        <w:jc w:val="both"/>
        <w:rPr>
          <w:sz w:val="24"/>
          <w:szCs w:val="24"/>
        </w:rPr>
      </w:pPr>
      <w:r w:rsidRPr="006B6991">
        <w:rPr>
          <w:sz w:val="24"/>
          <w:szCs w:val="24"/>
        </w:rPr>
        <w:t>Для развития потенциала обучающихся с ОВЗ специалистами и педагогами с участием самих обучающихся и их родителей (законных представителей) разрабатываются индивидуальные учебные планы.</w:t>
      </w:r>
    </w:p>
    <w:p w:rsidR="00AC61C9" w:rsidRPr="006B6991" w:rsidRDefault="00AC61C9" w:rsidP="00137D61">
      <w:pPr>
        <w:spacing w:line="21" w:lineRule="exact"/>
        <w:rPr>
          <w:sz w:val="24"/>
          <w:szCs w:val="24"/>
        </w:rPr>
      </w:pPr>
    </w:p>
    <w:p w:rsidR="00AC61C9" w:rsidRPr="006B6991" w:rsidRDefault="00AC61C9" w:rsidP="00137D61">
      <w:pPr>
        <w:spacing w:line="354" w:lineRule="auto"/>
        <w:ind w:firstLine="708"/>
        <w:jc w:val="both"/>
        <w:rPr>
          <w:sz w:val="24"/>
          <w:szCs w:val="24"/>
        </w:rPr>
      </w:pPr>
      <w:r w:rsidRPr="006B6991">
        <w:rPr>
          <w:sz w:val="24"/>
          <w:szCs w:val="24"/>
        </w:rPr>
        <w:t>Реализация индивидуальных учебных планов для детей с ОВЗ может осуществляться педагогами и специалистами и сопровождаться дистанционной поддержкой, а также поддержкой тьютора образовательной организации.</w:t>
      </w:r>
    </w:p>
    <w:p w:rsidR="00AC61C9" w:rsidRPr="006B6991" w:rsidRDefault="00AC61C9" w:rsidP="00137D61">
      <w:pPr>
        <w:spacing w:line="25" w:lineRule="exact"/>
        <w:rPr>
          <w:sz w:val="24"/>
          <w:szCs w:val="24"/>
        </w:rPr>
      </w:pPr>
    </w:p>
    <w:p w:rsidR="00AC61C9" w:rsidRPr="006B6991" w:rsidRDefault="00AC61C9" w:rsidP="00137D61">
      <w:pPr>
        <w:spacing w:line="358" w:lineRule="auto"/>
        <w:ind w:firstLine="708"/>
        <w:jc w:val="both"/>
        <w:rPr>
          <w:sz w:val="24"/>
          <w:szCs w:val="24"/>
        </w:rPr>
      </w:pPr>
      <w:r w:rsidRPr="006B6991">
        <w:rPr>
          <w:sz w:val="24"/>
          <w:szCs w:val="24"/>
        </w:rPr>
        <w:t>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w:t>
      </w:r>
    </w:p>
    <w:p w:rsidR="00AC61C9" w:rsidRPr="006B6991" w:rsidRDefault="00AC61C9" w:rsidP="00137D61">
      <w:pPr>
        <w:spacing w:line="18" w:lineRule="exact"/>
        <w:rPr>
          <w:sz w:val="24"/>
          <w:szCs w:val="24"/>
        </w:rPr>
      </w:pPr>
    </w:p>
    <w:p w:rsidR="00AC61C9" w:rsidRPr="006B6991" w:rsidRDefault="00AC61C9" w:rsidP="00137D61">
      <w:pPr>
        <w:spacing w:line="355" w:lineRule="auto"/>
        <w:ind w:firstLine="708"/>
        <w:jc w:val="both"/>
        <w:rPr>
          <w:sz w:val="24"/>
          <w:szCs w:val="24"/>
        </w:rPr>
      </w:pPr>
      <w:r w:rsidRPr="006B6991">
        <w:rPr>
          <w:sz w:val="24"/>
          <w:szCs w:val="24"/>
        </w:rPr>
        <w:t>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w:t>
      </w:r>
    </w:p>
    <w:p w:rsidR="00AC61C9" w:rsidRPr="006B6991" w:rsidRDefault="00AC61C9" w:rsidP="00137D61">
      <w:pPr>
        <w:spacing w:line="21" w:lineRule="exact"/>
        <w:rPr>
          <w:sz w:val="24"/>
          <w:szCs w:val="24"/>
        </w:rPr>
      </w:pPr>
    </w:p>
    <w:p w:rsidR="00AC61C9" w:rsidRPr="006B6991" w:rsidRDefault="00AC61C9" w:rsidP="00137D61">
      <w:pPr>
        <w:spacing w:line="349" w:lineRule="auto"/>
        <w:jc w:val="both"/>
        <w:rPr>
          <w:sz w:val="24"/>
          <w:szCs w:val="24"/>
        </w:rPr>
      </w:pPr>
      <w:r w:rsidRPr="006B6991">
        <w:rPr>
          <w:sz w:val="24"/>
          <w:szCs w:val="24"/>
        </w:rPr>
        <w:lastRenderedPageBreak/>
        <w:t>(учитель-логопед, учитель-дефектолог (олигофренопедагог, тифлопедагог, сурдопедагог), педагог-психолог, медицинский работник) внутри образовательной</w:t>
      </w:r>
    </w:p>
    <w:p w:rsidR="00AC61C9" w:rsidRPr="006B6991" w:rsidRDefault="00AC61C9" w:rsidP="00137D61">
      <w:pPr>
        <w:spacing w:line="63" w:lineRule="exact"/>
        <w:rPr>
          <w:sz w:val="24"/>
          <w:szCs w:val="24"/>
        </w:rPr>
      </w:pPr>
    </w:p>
    <w:p w:rsidR="00AC61C9" w:rsidRPr="006B6991" w:rsidRDefault="00AC61C9" w:rsidP="00137D61">
      <w:pPr>
        <w:spacing w:line="351" w:lineRule="auto"/>
        <w:ind w:left="8"/>
        <w:rPr>
          <w:sz w:val="24"/>
          <w:szCs w:val="24"/>
        </w:rPr>
      </w:pPr>
      <w:r w:rsidRPr="006B6991">
        <w:rPr>
          <w:sz w:val="24"/>
          <w:szCs w:val="24"/>
        </w:rPr>
        <w:t>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w:t>
      </w:r>
    </w:p>
    <w:p w:rsidR="00AC61C9" w:rsidRPr="006B6991" w:rsidRDefault="00AC61C9" w:rsidP="00137D61">
      <w:pPr>
        <w:spacing w:line="12" w:lineRule="exact"/>
        <w:rPr>
          <w:sz w:val="24"/>
          <w:szCs w:val="24"/>
        </w:rPr>
      </w:pPr>
    </w:p>
    <w:p w:rsidR="00AC61C9" w:rsidRPr="006B6991" w:rsidRDefault="00AC61C9" w:rsidP="00137D61">
      <w:pPr>
        <w:ind w:left="708"/>
        <w:rPr>
          <w:sz w:val="24"/>
          <w:szCs w:val="24"/>
        </w:rPr>
      </w:pPr>
      <w:r w:rsidRPr="006B6991">
        <w:rPr>
          <w:sz w:val="24"/>
          <w:szCs w:val="24"/>
        </w:rPr>
        <w:t>Взаимодействие включает в себя следующее:</w:t>
      </w:r>
    </w:p>
    <w:p w:rsidR="00AC61C9" w:rsidRPr="006B6991" w:rsidRDefault="00AC61C9" w:rsidP="00137D61">
      <w:pPr>
        <w:spacing w:line="159" w:lineRule="exact"/>
        <w:rPr>
          <w:sz w:val="24"/>
          <w:szCs w:val="24"/>
        </w:rPr>
      </w:pPr>
    </w:p>
    <w:p w:rsidR="00AC61C9" w:rsidRPr="006B6991" w:rsidRDefault="00AC61C9" w:rsidP="001A5221">
      <w:pPr>
        <w:numPr>
          <w:ilvl w:val="0"/>
          <w:numId w:val="957"/>
        </w:numPr>
        <w:tabs>
          <w:tab w:val="left" w:pos="988"/>
        </w:tabs>
        <w:ind w:left="988" w:hanging="280"/>
        <w:rPr>
          <w:rFonts w:ascii="Symbol" w:hAnsi="Symbol" w:cs="Symbol"/>
          <w:sz w:val="24"/>
          <w:szCs w:val="24"/>
        </w:rPr>
      </w:pPr>
      <w:r w:rsidRPr="006B6991">
        <w:rPr>
          <w:sz w:val="24"/>
          <w:szCs w:val="24"/>
        </w:rPr>
        <w:t>комплексность   в   определении   и   решении   проблем   обучающегося,</w:t>
      </w:r>
    </w:p>
    <w:p w:rsidR="00AC61C9" w:rsidRPr="006B6991" w:rsidRDefault="00AC61C9" w:rsidP="00137D61">
      <w:pPr>
        <w:spacing w:line="163" w:lineRule="exact"/>
        <w:rPr>
          <w:sz w:val="24"/>
          <w:szCs w:val="24"/>
        </w:rPr>
      </w:pPr>
    </w:p>
    <w:p w:rsidR="00AC61C9" w:rsidRPr="006B6991" w:rsidRDefault="00AC61C9" w:rsidP="00137D61">
      <w:pPr>
        <w:ind w:left="8"/>
        <w:rPr>
          <w:sz w:val="24"/>
          <w:szCs w:val="24"/>
        </w:rPr>
      </w:pPr>
      <w:r w:rsidRPr="006B6991">
        <w:rPr>
          <w:sz w:val="24"/>
          <w:szCs w:val="24"/>
        </w:rPr>
        <w:t>предоставлении ему специализированной квалифицированной помощи;</w:t>
      </w:r>
    </w:p>
    <w:p w:rsidR="00AC61C9" w:rsidRPr="006B6991" w:rsidRDefault="00AC61C9" w:rsidP="00137D61">
      <w:pPr>
        <w:spacing w:line="159" w:lineRule="exact"/>
        <w:rPr>
          <w:sz w:val="24"/>
          <w:szCs w:val="24"/>
        </w:rPr>
      </w:pPr>
    </w:p>
    <w:p w:rsidR="00AC61C9" w:rsidRPr="006B6991" w:rsidRDefault="00AC61C9" w:rsidP="00137D61">
      <w:pPr>
        <w:tabs>
          <w:tab w:val="left" w:pos="3367"/>
          <w:tab w:val="left" w:pos="4567"/>
          <w:tab w:val="left" w:pos="6467"/>
          <w:tab w:val="left" w:pos="7027"/>
          <w:tab w:val="left" w:pos="9407"/>
        </w:tabs>
        <w:ind w:left="708"/>
        <w:rPr>
          <w:sz w:val="24"/>
          <w:szCs w:val="24"/>
        </w:rPr>
      </w:pPr>
      <w:r w:rsidRPr="006B6991">
        <w:rPr>
          <w:rFonts w:ascii="Symbol" w:hAnsi="Symbol" w:cs="Symbol"/>
          <w:sz w:val="24"/>
          <w:szCs w:val="24"/>
        </w:rPr>
        <w:t></w:t>
      </w:r>
      <w:r w:rsidRPr="006B6991">
        <w:rPr>
          <w:sz w:val="24"/>
          <w:szCs w:val="24"/>
        </w:rPr>
        <w:t xml:space="preserve"> многоаспектный</w:t>
      </w:r>
      <w:r w:rsidRPr="006B6991">
        <w:rPr>
          <w:sz w:val="24"/>
          <w:szCs w:val="24"/>
        </w:rPr>
        <w:tab/>
        <w:t>анализ</w:t>
      </w:r>
      <w:r w:rsidRPr="006B6991">
        <w:rPr>
          <w:sz w:val="24"/>
          <w:szCs w:val="24"/>
        </w:rPr>
        <w:tab/>
        <w:t>личностного</w:t>
      </w:r>
      <w:r w:rsidRPr="006B6991">
        <w:rPr>
          <w:sz w:val="24"/>
          <w:szCs w:val="24"/>
        </w:rPr>
        <w:tab/>
        <w:t>и</w:t>
      </w:r>
      <w:r w:rsidRPr="006B6991">
        <w:rPr>
          <w:sz w:val="24"/>
          <w:szCs w:val="24"/>
        </w:rPr>
        <w:tab/>
        <w:t>познавательного</w:t>
      </w:r>
      <w:r w:rsidRPr="006B6991">
        <w:rPr>
          <w:sz w:val="24"/>
          <w:szCs w:val="24"/>
        </w:rPr>
        <w:tab/>
        <w:t>развития</w:t>
      </w:r>
    </w:p>
    <w:p w:rsidR="00AC61C9" w:rsidRPr="006B6991" w:rsidRDefault="00AC61C9" w:rsidP="00137D61">
      <w:pPr>
        <w:spacing w:line="163" w:lineRule="exact"/>
        <w:rPr>
          <w:sz w:val="24"/>
          <w:szCs w:val="24"/>
        </w:rPr>
      </w:pPr>
    </w:p>
    <w:p w:rsidR="00AC61C9" w:rsidRPr="006B6991" w:rsidRDefault="00AC61C9" w:rsidP="00137D61">
      <w:pPr>
        <w:ind w:left="8"/>
        <w:rPr>
          <w:sz w:val="24"/>
          <w:szCs w:val="24"/>
        </w:rPr>
      </w:pPr>
      <w:r w:rsidRPr="006B6991">
        <w:rPr>
          <w:sz w:val="24"/>
          <w:szCs w:val="24"/>
        </w:rPr>
        <w:t>обучающегося;</w:t>
      </w:r>
    </w:p>
    <w:p w:rsidR="00AC61C9" w:rsidRPr="006B6991" w:rsidRDefault="00AC61C9" w:rsidP="00137D61">
      <w:pPr>
        <w:spacing w:line="193" w:lineRule="exact"/>
        <w:rPr>
          <w:sz w:val="24"/>
          <w:szCs w:val="24"/>
        </w:rPr>
      </w:pPr>
    </w:p>
    <w:p w:rsidR="00AC61C9" w:rsidRPr="006B6991" w:rsidRDefault="00AC61C9" w:rsidP="001A5221">
      <w:pPr>
        <w:numPr>
          <w:ilvl w:val="1"/>
          <w:numId w:val="958"/>
        </w:numPr>
        <w:tabs>
          <w:tab w:val="left" w:pos="1002"/>
        </w:tabs>
        <w:spacing w:line="333" w:lineRule="auto"/>
        <w:ind w:left="8" w:firstLine="700"/>
        <w:jc w:val="both"/>
        <w:rPr>
          <w:rFonts w:ascii="Symbol" w:hAnsi="Symbol" w:cs="Symbol"/>
          <w:sz w:val="24"/>
          <w:szCs w:val="24"/>
        </w:rPr>
      </w:pPr>
      <w:r w:rsidRPr="006B6991">
        <w:rPr>
          <w:sz w:val="24"/>
          <w:szCs w:val="24"/>
        </w:rPr>
        <w:t>составление комплексных индивидуальных программ общего развития и коррекции отдельных сторон учебно-познавательной, речевой, эмоционально-волевой</w:t>
      </w:r>
    </w:p>
    <w:p w:rsidR="00AC61C9" w:rsidRPr="006B6991" w:rsidRDefault="00AC61C9" w:rsidP="00137D61">
      <w:pPr>
        <w:spacing w:line="31" w:lineRule="exact"/>
        <w:rPr>
          <w:rFonts w:ascii="Symbol" w:hAnsi="Symbol" w:cs="Symbol"/>
          <w:sz w:val="24"/>
          <w:szCs w:val="24"/>
        </w:rPr>
      </w:pPr>
    </w:p>
    <w:p w:rsidR="00AC61C9" w:rsidRPr="006B6991" w:rsidRDefault="00AC61C9" w:rsidP="001A5221">
      <w:pPr>
        <w:numPr>
          <w:ilvl w:val="0"/>
          <w:numId w:val="958"/>
        </w:numPr>
        <w:tabs>
          <w:tab w:val="left" w:pos="228"/>
        </w:tabs>
        <w:ind w:left="228" w:hanging="228"/>
        <w:rPr>
          <w:sz w:val="24"/>
          <w:szCs w:val="24"/>
        </w:rPr>
      </w:pPr>
      <w:r w:rsidRPr="006B6991">
        <w:rPr>
          <w:sz w:val="24"/>
          <w:szCs w:val="24"/>
        </w:rPr>
        <w:t>личностной сфер ребенка.</w:t>
      </w:r>
    </w:p>
    <w:p w:rsidR="00AC61C9" w:rsidRPr="006B6991" w:rsidRDefault="00AC61C9" w:rsidP="00137D61">
      <w:pPr>
        <w:spacing w:line="200" w:lineRule="exact"/>
        <w:rPr>
          <w:sz w:val="24"/>
          <w:szCs w:val="24"/>
        </w:rPr>
      </w:pPr>
    </w:p>
    <w:p w:rsidR="00AC61C9" w:rsidRPr="006B6991" w:rsidRDefault="00AC61C9" w:rsidP="00137D61">
      <w:pPr>
        <w:spacing w:line="244" w:lineRule="exact"/>
        <w:rPr>
          <w:sz w:val="24"/>
          <w:szCs w:val="24"/>
        </w:rPr>
      </w:pPr>
    </w:p>
    <w:p w:rsidR="00AC61C9" w:rsidRPr="006B6991" w:rsidRDefault="00AC61C9" w:rsidP="00137D61">
      <w:pPr>
        <w:ind w:left="8"/>
        <w:rPr>
          <w:sz w:val="24"/>
          <w:szCs w:val="24"/>
        </w:rPr>
      </w:pPr>
      <w:r w:rsidRPr="006B6991">
        <w:rPr>
          <w:b/>
          <w:bCs/>
          <w:sz w:val="24"/>
          <w:szCs w:val="24"/>
        </w:rPr>
        <w:t>2.4.5. Планируемые результаты коррекционной работы</w:t>
      </w:r>
    </w:p>
    <w:p w:rsidR="00AC61C9" w:rsidRPr="006B6991" w:rsidRDefault="00AC61C9" w:rsidP="00137D61">
      <w:pPr>
        <w:spacing w:line="289" w:lineRule="exact"/>
        <w:rPr>
          <w:sz w:val="24"/>
          <w:szCs w:val="24"/>
        </w:rPr>
      </w:pPr>
    </w:p>
    <w:p w:rsidR="00AC61C9" w:rsidRPr="006B6991" w:rsidRDefault="00AC61C9" w:rsidP="00137D61">
      <w:pPr>
        <w:spacing w:line="351" w:lineRule="auto"/>
        <w:ind w:left="8" w:right="20" w:firstLine="708"/>
        <w:rPr>
          <w:sz w:val="24"/>
          <w:szCs w:val="24"/>
        </w:rPr>
      </w:pPr>
      <w:r w:rsidRPr="006B6991">
        <w:rPr>
          <w:sz w:val="24"/>
          <w:szCs w:val="24"/>
        </w:rPr>
        <w:t>Программа коррекционной работы предусматривает выполнение требований к результатам, определенным ФГОС ООО.</w:t>
      </w:r>
    </w:p>
    <w:p w:rsidR="00AC61C9" w:rsidRPr="006B6991" w:rsidRDefault="00AC61C9" w:rsidP="00137D61">
      <w:pPr>
        <w:spacing w:line="25" w:lineRule="exact"/>
        <w:rPr>
          <w:sz w:val="24"/>
          <w:szCs w:val="24"/>
        </w:rPr>
      </w:pPr>
    </w:p>
    <w:p w:rsidR="00AC61C9" w:rsidRPr="006B6991" w:rsidRDefault="00AC61C9" w:rsidP="00137D61">
      <w:pPr>
        <w:spacing w:line="349" w:lineRule="auto"/>
        <w:ind w:left="8" w:firstLine="708"/>
        <w:rPr>
          <w:sz w:val="24"/>
          <w:szCs w:val="24"/>
        </w:rPr>
      </w:pPr>
      <w:r w:rsidRPr="006B6991">
        <w:rPr>
          <w:sz w:val="24"/>
          <w:szCs w:val="24"/>
        </w:rPr>
        <w:t>Планируемые результаты коррекционной работы имеют дифференцированный характер и могут определяться индивидуальными программами развития детей с ОВЗ.</w:t>
      </w:r>
    </w:p>
    <w:p w:rsidR="00AC61C9" w:rsidRPr="006B6991" w:rsidRDefault="00AC61C9" w:rsidP="00137D61">
      <w:pPr>
        <w:spacing w:line="28" w:lineRule="exact"/>
        <w:rPr>
          <w:sz w:val="24"/>
          <w:szCs w:val="24"/>
        </w:rPr>
      </w:pPr>
    </w:p>
    <w:p w:rsidR="00AC61C9" w:rsidRPr="006B6991" w:rsidRDefault="00AC61C9" w:rsidP="001A5221">
      <w:pPr>
        <w:numPr>
          <w:ilvl w:val="0"/>
          <w:numId w:val="959"/>
        </w:numPr>
        <w:tabs>
          <w:tab w:val="left" w:pos="1076"/>
        </w:tabs>
        <w:spacing w:line="356" w:lineRule="auto"/>
        <w:ind w:left="8" w:firstLine="700"/>
        <w:jc w:val="both"/>
        <w:rPr>
          <w:sz w:val="24"/>
          <w:szCs w:val="24"/>
        </w:rPr>
      </w:pPr>
      <w:r w:rsidRPr="006B6991">
        <w:rPr>
          <w:sz w:val="24"/>
          <w:szCs w:val="24"/>
        </w:rPr>
        <w:t>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w:t>
      </w:r>
    </w:p>
    <w:p w:rsidR="00AC61C9" w:rsidRPr="006B6991" w:rsidRDefault="00AC61C9" w:rsidP="00137D61">
      <w:pPr>
        <w:spacing w:line="22" w:lineRule="exact"/>
        <w:rPr>
          <w:sz w:val="24"/>
          <w:szCs w:val="24"/>
        </w:rPr>
      </w:pPr>
    </w:p>
    <w:p w:rsidR="00AC61C9" w:rsidRPr="006B6991" w:rsidRDefault="00AC61C9" w:rsidP="00137D61">
      <w:pPr>
        <w:spacing w:line="355" w:lineRule="auto"/>
        <w:ind w:left="8" w:firstLine="708"/>
        <w:jc w:val="both"/>
        <w:rPr>
          <w:sz w:val="24"/>
          <w:szCs w:val="24"/>
        </w:rPr>
      </w:pPr>
      <w:r w:rsidRPr="006B6991">
        <w:rPr>
          <w:sz w:val="24"/>
          <w:szCs w:val="24"/>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AC61C9" w:rsidRPr="006B6991" w:rsidRDefault="00AC61C9" w:rsidP="00137D61">
      <w:pPr>
        <w:spacing w:line="21" w:lineRule="exact"/>
        <w:rPr>
          <w:sz w:val="24"/>
          <w:szCs w:val="24"/>
        </w:rPr>
      </w:pPr>
    </w:p>
    <w:p w:rsidR="00AC61C9" w:rsidRPr="006B6991" w:rsidRDefault="00AC61C9" w:rsidP="00137D61">
      <w:pPr>
        <w:spacing w:line="356" w:lineRule="auto"/>
        <w:ind w:left="8" w:firstLine="708"/>
        <w:jc w:val="both"/>
        <w:rPr>
          <w:sz w:val="24"/>
          <w:szCs w:val="24"/>
        </w:rPr>
      </w:pPr>
      <w:r w:rsidRPr="006B6991">
        <w:rPr>
          <w:sz w:val="24"/>
          <w:szCs w:val="24"/>
        </w:rPr>
        <w:t>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w:t>
      </w:r>
    </w:p>
    <w:p w:rsidR="00AC61C9" w:rsidRPr="006B6991" w:rsidRDefault="00AC61C9" w:rsidP="00137D61">
      <w:pPr>
        <w:spacing w:line="22" w:lineRule="exact"/>
        <w:rPr>
          <w:sz w:val="24"/>
          <w:szCs w:val="24"/>
        </w:rPr>
      </w:pPr>
    </w:p>
    <w:p w:rsidR="00AC61C9" w:rsidRPr="006B6991" w:rsidRDefault="00AC61C9" w:rsidP="00137D61">
      <w:pPr>
        <w:spacing w:line="354" w:lineRule="auto"/>
        <w:ind w:left="8" w:firstLine="708"/>
        <w:jc w:val="both"/>
        <w:rPr>
          <w:sz w:val="24"/>
          <w:szCs w:val="24"/>
        </w:rPr>
      </w:pPr>
      <w:r w:rsidRPr="006B6991">
        <w:rPr>
          <w:sz w:val="24"/>
          <w:szCs w:val="24"/>
        </w:rPr>
        <w:t>Предметные результаты определяются совместно с учителем – овладение содержанием ООП ООО (конкретных предметных областей; подпрограмм) с учетом индивидуальных возможностей разных категорий детей с ОВЗ; индивидуальные</w:t>
      </w:r>
    </w:p>
    <w:p w:rsidR="00AC61C9" w:rsidRPr="006B6991" w:rsidRDefault="00AC61C9" w:rsidP="00137D61">
      <w:pPr>
        <w:spacing w:line="81" w:lineRule="exact"/>
        <w:rPr>
          <w:sz w:val="24"/>
          <w:szCs w:val="24"/>
        </w:rPr>
      </w:pPr>
    </w:p>
    <w:p w:rsidR="00AC61C9" w:rsidRPr="006B6991" w:rsidRDefault="00AC61C9" w:rsidP="00137D61">
      <w:pPr>
        <w:spacing w:line="356" w:lineRule="auto"/>
        <w:ind w:left="8"/>
        <w:jc w:val="both"/>
        <w:rPr>
          <w:sz w:val="24"/>
          <w:szCs w:val="24"/>
        </w:rPr>
      </w:pPr>
      <w:r w:rsidRPr="006B6991">
        <w:rPr>
          <w:sz w:val="24"/>
          <w:szCs w:val="24"/>
        </w:rPr>
        <w:t>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AC61C9" w:rsidRPr="006B6991" w:rsidRDefault="00AC61C9" w:rsidP="00137D61">
      <w:pPr>
        <w:spacing w:line="22" w:lineRule="exact"/>
        <w:rPr>
          <w:sz w:val="24"/>
          <w:szCs w:val="24"/>
        </w:rPr>
      </w:pPr>
    </w:p>
    <w:p w:rsidR="00AC61C9" w:rsidRPr="006B6991" w:rsidRDefault="00AC61C9" w:rsidP="00137D61">
      <w:pPr>
        <w:spacing w:line="373" w:lineRule="auto"/>
        <w:ind w:left="8" w:firstLine="708"/>
        <w:jc w:val="both"/>
        <w:rPr>
          <w:sz w:val="24"/>
          <w:szCs w:val="24"/>
        </w:rPr>
      </w:pPr>
      <w:r w:rsidRPr="006B6991">
        <w:rPr>
          <w:sz w:val="24"/>
          <w:szCs w:val="24"/>
        </w:rPr>
        <w:t>Планируемые результаты коррекционной работы включают в себя описание организации и содержания промежуточной аттестации обучающихся в рамках урочной</w:t>
      </w:r>
    </w:p>
    <w:p w:rsidR="00AC61C9" w:rsidRPr="006B6991" w:rsidRDefault="00AC61C9" w:rsidP="00137D61">
      <w:pPr>
        <w:spacing w:line="2" w:lineRule="exact"/>
        <w:rPr>
          <w:sz w:val="24"/>
          <w:szCs w:val="24"/>
        </w:rPr>
      </w:pPr>
    </w:p>
    <w:p w:rsidR="00AC61C9" w:rsidRPr="006B6991" w:rsidRDefault="00AC61C9" w:rsidP="001A5221">
      <w:pPr>
        <w:numPr>
          <w:ilvl w:val="0"/>
          <w:numId w:val="960"/>
        </w:numPr>
        <w:tabs>
          <w:tab w:val="left" w:pos="319"/>
        </w:tabs>
        <w:spacing w:line="349" w:lineRule="auto"/>
        <w:ind w:left="8" w:hanging="8"/>
        <w:rPr>
          <w:sz w:val="24"/>
          <w:szCs w:val="24"/>
        </w:rPr>
      </w:pPr>
      <w:r w:rsidRPr="006B6991">
        <w:rPr>
          <w:sz w:val="24"/>
          <w:szCs w:val="24"/>
        </w:rPr>
        <w:t>внеурочной деятельности по каждому классу, а также обобщенные результаты итоговой аттестации на основном уровне обучения.</w:t>
      </w:r>
    </w:p>
    <w:p w:rsidR="00AC61C9" w:rsidRPr="006B6991" w:rsidRDefault="00AC61C9" w:rsidP="00137D61">
      <w:pPr>
        <w:spacing w:line="28" w:lineRule="exact"/>
        <w:rPr>
          <w:sz w:val="24"/>
          <w:szCs w:val="24"/>
        </w:rPr>
      </w:pPr>
    </w:p>
    <w:p w:rsidR="00AC61C9" w:rsidRPr="006B6991" w:rsidRDefault="00AC61C9" w:rsidP="00137D61">
      <w:pPr>
        <w:spacing w:line="356" w:lineRule="auto"/>
        <w:ind w:left="8" w:firstLine="708"/>
        <w:jc w:val="both"/>
        <w:rPr>
          <w:sz w:val="24"/>
          <w:szCs w:val="24"/>
        </w:rPr>
      </w:pPr>
      <w:r w:rsidRPr="006B6991">
        <w:rPr>
          <w:sz w:val="24"/>
          <w:szCs w:val="24"/>
        </w:rPr>
        <w:t>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AC61C9" w:rsidRPr="006B6991" w:rsidRDefault="00AC61C9" w:rsidP="00137D61">
      <w:pPr>
        <w:spacing w:line="200" w:lineRule="exact"/>
        <w:rPr>
          <w:sz w:val="24"/>
          <w:szCs w:val="24"/>
        </w:rPr>
      </w:pPr>
    </w:p>
    <w:p w:rsidR="00AC61C9" w:rsidRPr="006B6991" w:rsidRDefault="00AC61C9" w:rsidP="001A5221">
      <w:pPr>
        <w:numPr>
          <w:ilvl w:val="0"/>
          <w:numId w:val="961"/>
        </w:numPr>
        <w:tabs>
          <w:tab w:val="left" w:pos="289"/>
        </w:tabs>
        <w:spacing w:line="351" w:lineRule="auto"/>
        <w:ind w:left="8" w:right="480" w:hanging="8"/>
        <w:rPr>
          <w:b/>
          <w:bCs/>
          <w:sz w:val="24"/>
          <w:szCs w:val="24"/>
        </w:rPr>
      </w:pPr>
      <w:r w:rsidRPr="006B6991">
        <w:rPr>
          <w:b/>
          <w:bCs/>
          <w:sz w:val="24"/>
          <w:szCs w:val="24"/>
        </w:rPr>
        <w:t>Организационный раздел основной образовательной программы основного общего образования</w:t>
      </w:r>
    </w:p>
    <w:p w:rsidR="00AC61C9" w:rsidRPr="006B6991" w:rsidRDefault="00AC61C9" w:rsidP="00137D61">
      <w:pPr>
        <w:spacing w:line="200" w:lineRule="exact"/>
        <w:rPr>
          <w:sz w:val="24"/>
          <w:szCs w:val="24"/>
        </w:rPr>
      </w:pPr>
    </w:p>
    <w:p w:rsidR="00AC61C9" w:rsidRPr="006B6991" w:rsidRDefault="000C4036" w:rsidP="000C4036">
      <w:pPr>
        <w:rPr>
          <w:sz w:val="24"/>
          <w:szCs w:val="24"/>
        </w:rPr>
      </w:pPr>
      <w:r>
        <w:rPr>
          <w:sz w:val="24"/>
          <w:szCs w:val="24"/>
        </w:rPr>
        <w:t xml:space="preserve">                                                 </w:t>
      </w:r>
      <w:r w:rsidR="00AC61C9" w:rsidRPr="006B6991">
        <w:rPr>
          <w:b/>
          <w:bCs/>
          <w:sz w:val="24"/>
          <w:szCs w:val="24"/>
        </w:rPr>
        <w:t>3.1. Учебный план основного общего образования</w:t>
      </w:r>
    </w:p>
    <w:p w:rsidR="00AC61C9" w:rsidRPr="006B6991" w:rsidRDefault="00AC61C9" w:rsidP="00137D61">
      <w:pPr>
        <w:spacing w:line="169" w:lineRule="exact"/>
        <w:rPr>
          <w:sz w:val="24"/>
          <w:szCs w:val="24"/>
        </w:rPr>
      </w:pPr>
    </w:p>
    <w:p w:rsidR="00AC61C9" w:rsidRPr="006B6991" w:rsidRDefault="00AC61C9" w:rsidP="00137D61">
      <w:pPr>
        <w:spacing w:line="356" w:lineRule="auto"/>
        <w:ind w:left="8" w:firstLine="708"/>
        <w:jc w:val="both"/>
        <w:rPr>
          <w:sz w:val="24"/>
          <w:szCs w:val="24"/>
        </w:rPr>
      </w:pPr>
      <w:r w:rsidRPr="006B6991">
        <w:rPr>
          <w:sz w:val="24"/>
          <w:szCs w:val="24"/>
        </w:rPr>
        <w:t>Учебный план МБОУ «Шумбутская СОШ», реализующий образовательную программу основного общего образования (далее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AC61C9" w:rsidRPr="006B6991" w:rsidRDefault="00AC61C9" w:rsidP="00137D61">
      <w:pPr>
        <w:spacing w:line="8" w:lineRule="exact"/>
        <w:rPr>
          <w:sz w:val="24"/>
          <w:szCs w:val="24"/>
        </w:rPr>
      </w:pPr>
    </w:p>
    <w:p w:rsidR="00AC61C9" w:rsidRPr="006B6991" w:rsidRDefault="00AC61C9" w:rsidP="00137D61">
      <w:pPr>
        <w:ind w:left="708"/>
        <w:rPr>
          <w:sz w:val="24"/>
          <w:szCs w:val="24"/>
        </w:rPr>
      </w:pPr>
      <w:r w:rsidRPr="006B6991">
        <w:rPr>
          <w:sz w:val="24"/>
          <w:szCs w:val="24"/>
        </w:rPr>
        <w:t>Учебный план:</w:t>
      </w:r>
    </w:p>
    <w:p w:rsidR="00AC61C9" w:rsidRPr="006B6991" w:rsidRDefault="00AC61C9" w:rsidP="00137D61">
      <w:pPr>
        <w:spacing w:line="162" w:lineRule="exact"/>
        <w:rPr>
          <w:sz w:val="24"/>
          <w:szCs w:val="24"/>
        </w:rPr>
      </w:pPr>
    </w:p>
    <w:p w:rsidR="00AC61C9" w:rsidRPr="006B6991" w:rsidRDefault="00AC61C9" w:rsidP="001A5221">
      <w:pPr>
        <w:numPr>
          <w:ilvl w:val="0"/>
          <w:numId w:val="962"/>
        </w:numPr>
        <w:tabs>
          <w:tab w:val="left" w:pos="988"/>
        </w:tabs>
        <w:ind w:left="988" w:hanging="280"/>
        <w:rPr>
          <w:rFonts w:ascii="Symbol" w:hAnsi="Symbol" w:cs="Symbol"/>
          <w:sz w:val="24"/>
          <w:szCs w:val="24"/>
        </w:rPr>
      </w:pPr>
      <w:r w:rsidRPr="006B6991">
        <w:rPr>
          <w:sz w:val="24"/>
          <w:szCs w:val="24"/>
        </w:rPr>
        <w:t>фиксирует максимальный объем учебной нагрузки обучающихся;</w:t>
      </w:r>
    </w:p>
    <w:p w:rsidR="00AC61C9" w:rsidRPr="006B6991" w:rsidRDefault="00AC61C9" w:rsidP="00137D61">
      <w:pPr>
        <w:spacing w:line="158" w:lineRule="exact"/>
        <w:rPr>
          <w:rFonts w:ascii="Symbol" w:hAnsi="Symbol" w:cs="Symbol"/>
          <w:sz w:val="24"/>
          <w:szCs w:val="24"/>
        </w:rPr>
      </w:pPr>
    </w:p>
    <w:p w:rsidR="00AC61C9" w:rsidRPr="006B6991" w:rsidRDefault="00AC61C9" w:rsidP="001A5221">
      <w:pPr>
        <w:numPr>
          <w:ilvl w:val="0"/>
          <w:numId w:val="962"/>
        </w:numPr>
        <w:tabs>
          <w:tab w:val="left" w:pos="988"/>
        </w:tabs>
        <w:ind w:left="988" w:hanging="280"/>
        <w:rPr>
          <w:rFonts w:ascii="Symbol" w:hAnsi="Symbol" w:cs="Symbol"/>
          <w:sz w:val="24"/>
          <w:szCs w:val="24"/>
        </w:rPr>
      </w:pPr>
      <w:r w:rsidRPr="006B6991">
        <w:rPr>
          <w:sz w:val="24"/>
          <w:szCs w:val="24"/>
        </w:rPr>
        <w:t>определяет (регламентирует) перечень учебных предметов, курсов и время,</w:t>
      </w:r>
    </w:p>
    <w:p w:rsidR="00AC61C9" w:rsidRPr="006B6991" w:rsidRDefault="00AC61C9" w:rsidP="00137D61">
      <w:pPr>
        <w:spacing w:line="163" w:lineRule="exact"/>
        <w:rPr>
          <w:sz w:val="24"/>
          <w:szCs w:val="24"/>
        </w:rPr>
      </w:pPr>
    </w:p>
    <w:p w:rsidR="00AC61C9" w:rsidRPr="006B6991" w:rsidRDefault="00AC61C9" w:rsidP="00137D61">
      <w:pPr>
        <w:ind w:left="8"/>
        <w:rPr>
          <w:sz w:val="24"/>
          <w:szCs w:val="24"/>
        </w:rPr>
      </w:pPr>
      <w:r w:rsidRPr="006B6991">
        <w:rPr>
          <w:sz w:val="24"/>
          <w:szCs w:val="24"/>
        </w:rPr>
        <w:t>отводимое на их освоение и организацию;</w:t>
      </w:r>
    </w:p>
    <w:p w:rsidR="00AC61C9" w:rsidRPr="006B6991" w:rsidRDefault="00AC61C9" w:rsidP="00137D61">
      <w:pPr>
        <w:spacing w:line="159" w:lineRule="exact"/>
        <w:rPr>
          <w:sz w:val="24"/>
          <w:szCs w:val="24"/>
        </w:rPr>
      </w:pPr>
    </w:p>
    <w:p w:rsidR="00AC61C9" w:rsidRPr="006B6991" w:rsidRDefault="00AC61C9" w:rsidP="001A5221">
      <w:pPr>
        <w:numPr>
          <w:ilvl w:val="0"/>
          <w:numId w:val="963"/>
        </w:numPr>
        <w:tabs>
          <w:tab w:val="left" w:pos="988"/>
        </w:tabs>
        <w:ind w:left="988" w:hanging="280"/>
        <w:rPr>
          <w:rFonts w:ascii="Symbol" w:hAnsi="Symbol" w:cs="Symbol"/>
          <w:sz w:val="24"/>
          <w:szCs w:val="24"/>
        </w:rPr>
      </w:pPr>
      <w:r w:rsidRPr="006B6991">
        <w:rPr>
          <w:sz w:val="24"/>
          <w:szCs w:val="24"/>
        </w:rPr>
        <w:t>распределяет учебные предметы, курсы по классам и учебным годам.</w:t>
      </w:r>
    </w:p>
    <w:p w:rsidR="00AC61C9" w:rsidRPr="006B6991" w:rsidRDefault="00AC61C9" w:rsidP="00137D61">
      <w:pPr>
        <w:spacing w:line="176" w:lineRule="exact"/>
        <w:rPr>
          <w:sz w:val="24"/>
          <w:szCs w:val="24"/>
        </w:rPr>
      </w:pPr>
    </w:p>
    <w:p w:rsidR="00AC61C9" w:rsidRPr="006B6991" w:rsidRDefault="00AC61C9" w:rsidP="00137D61">
      <w:pPr>
        <w:spacing w:line="357" w:lineRule="auto"/>
        <w:ind w:left="8" w:firstLine="708"/>
        <w:jc w:val="both"/>
        <w:rPr>
          <w:sz w:val="24"/>
          <w:szCs w:val="24"/>
        </w:rPr>
      </w:pPr>
      <w:r w:rsidRPr="006B6991">
        <w:rPr>
          <w:sz w:val="24"/>
          <w:szCs w:val="24"/>
        </w:rPr>
        <w:t>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rsidR="00AC61C9" w:rsidRPr="006B6991" w:rsidRDefault="00AC61C9" w:rsidP="00137D61">
      <w:pPr>
        <w:spacing w:line="20" w:lineRule="exact"/>
        <w:rPr>
          <w:sz w:val="24"/>
          <w:szCs w:val="24"/>
        </w:rPr>
      </w:pPr>
    </w:p>
    <w:p w:rsidR="00AC61C9" w:rsidRPr="006B6991" w:rsidRDefault="00AC61C9" w:rsidP="00137D61">
      <w:pPr>
        <w:spacing w:line="349" w:lineRule="auto"/>
        <w:ind w:left="8" w:firstLine="708"/>
        <w:jc w:val="both"/>
        <w:rPr>
          <w:sz w:val="24"/>
          <w:szCs w:val="24"/>
        </w:rPr>
      </w:pPr>
      <w:r w:rsidRPr="006B6991">
        <w:rPr>
          <w:sz w:val="24"/>
          <w:szCs w:val="24"/>
        </w:rPr>
        <w:t>Учебный план состоит из двух частей: обязательной части и части, формируемой участниками образовательных отношений.</w:t>
      </w:r>
    </w:p>
    <w:p w:rsidR="00AC61C9" w:rsidRPr="006B6991" w:rsidRDefault="00AC61C9" w:rsidP="00137D61">
      <w:pPr>
        <w:spacing w:line="28" w:lineRule="exact"/>
        <w:rPr>
          <w:sz w:val="24"/>
          <w:szCs w:val="24"/>
        </w:rPr>
      </w:pPr>
    </w:p>
    <w:p w:rsidR="00AC61C9" w:rsidRPr="006B6991" w:rsidRDefault="00AC61C9" w:rsidP="00137D61">
      <w:pPr>
        <w:spacing w:line="358" w:lineRule="auto"/>
        <w:ind w:left="8" w:firstLine="708"/>
        <w:jc w:val="both"/>
        <w:rPr>
          <w:sz w:val="24"/>
          <w:szCs w:val="24"/>
        </w:rPr>
      </w:pPr>
      <w:r w:rsidRPr="006B6991">
        <w:rPr>
          <w:b/>
          <w:bCs/>
          <w:sz w:val="24"/>
          <w:szCs w:val="24"/>
        </w:rPr>
        <w:t xml:space="preserve">Обязательная часть </w:t>
      </w:r>
      <w:r w:rsidRPr="006B6991">
        <w:rPr>
          <w:sz w:val="24"/>
          <w:szCs w:val="24"/>
        </w:rPr>
        <w:t>учебного плана определяет состав учебных предметов</w:t>
      </w:r>
      <w:r w:rsidRPr="006B6991">
        <w:rPr>
          <w:b/>
          <w:bCs/>
          <w:sz w:val="24"/>
          <w:szCs w:val="24"/>
        </w:rPr>
        <w:t xml:space="preserve"> </w:t>
      </w:r>
      <w:r w:rsidRPr="006B6991">
        <w:rPr>
          <w:sz w:val="24"/>
          <w:szCs w:val="24"/>
        </w:rPr>
        <w:t>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AC61C9" w:rsidRPr="006B6991" w:rsidRDefault="00AC61C9" w:rsidP="00137D61">
      <w:pPr>
        <w:spacing w:line="12" w:lineRule="exact"/>
        <w:rPr>
          <w:sz w:val="24"/>
          <w:szCs w:val="24"/>
        </w:rPr>
      </w:pPr>
    </w:p>
    <w:p w:rsidR="00AC61C9" w:rsidRPr="006B6991" w:rsidRDefault="00AC61C9" w:rsidP="00137D61">
      <w:pPr>
        <w:tabs>
          <w:tab w:val="left" w:pos="1928"/>
          <w:tab w:val="left" w:pos="3287"/>
          <w:tab w:val="left" w:pos="4367"/>
          <w:tab w:val="left" w:pos="6347"/>
          <w:tab w:val="left" w:pos="8267"/>
        </w:tabs>
        <w:ind w:left="708"/>
        <w:rPr>
          <w:sz w:val="24"/>
          <w:szCs w:val="24"/>
        </w:rPr>
      </w:pPr>
      <w:r w:rsidRPr="006B6991">
        <w:rPr>
          <w:b/>
          <w:bCs/>
          <w:sz w:val="24"/>
          <w:szCs w:val="24"/>
        </w:rPr>
        <w:t>Часть</w:t>
      </w:r>
      <w:r w:rsidRPr="006B6991">
        <w:rPr>
          <w:sz w:val="24"/>
          <w:szCs w:val="24"/>
        </w:rPr>
        <w:tab/>
      </w:r>
      <w:r w:rsidRPr="006B6991">
        <w:rPr>
          <w:b/>
          <w:bCs/>
          <w:sz w:val="24"/>
          <w:szCs w:val="24"/>
        </w:rPr>
        <w:t>учебного</w:t>
      </w:r>
      <w:r w:rsidRPr="006B6991">
        <w:rPr>
          <w:b/>
          <w:bCs/>
          <w:sz w:val="24"/>
          <w:szCs w:val="24"/>
        </w:rPr>
        <w:tab/>
        <w:t>плана,</w:t>
      </w:r>
      <w:r w:rsidRPr="006B6991">
        <w:rPr>
          <w:b/>
          <w:bCs/>
          <w:sz w:val="24"/>
          <w:szCs w:val="24"/>
        </w:rPr>
        <w:tab/>
        <w:t>формируемая</w:t>
      </w:r>
      <w:r w:rsidRPr="006B6991">
        <w:rPr>
          <w:b/>
          <w:bCs/>
          <w:sz w:val="24"/>
          <w:szCs w:val="24"/>
        </w:rPr>
        <w:tab/>
        <w:t>участниками</w:t>
      </w:r>
      <w:r w:rsidRPr="006B6991">
        <w:rPr>
          <w:sz w:val="24"/>
          <w:szCs w:val="24"/>
        </w:rPr>
        <w:tab/>
      </w:r>
      <w:r w:rsidRPr="006B6991">
        <w:rPr>
          <w:b/>
          <w:bCs/>
          <w:sz w:val="24"/>
          <w:szCs w:val="24"/>
        </w:rPr>
        <w:t>образовательных</w:t>
      </w:r>
    </w:p>
    <w:p w:rsidR="00AC61C9" w:rsidRPr="006B6991" w:rsidRDefault="00AC61C9" w:rsidP="00137D61">
      <w:pPr>
        <w:spacing w:line="156" w:lineRule="exact"/>
        <w:rPr>
          <w:sz w:val="24"/>
          <w:szCs w:val="24"/>
        </w:rPr>
      </w:pPr>
    </w:p>
    <w:p w:rsidR="00AC61C9" w:rsidRPr="006B6991" w:rsidRDefault="00AC61C9" w:rsidP="00137D61">
      <w:pPr>
        <w:tabs>
          <w:tab w:val="left" w:pos="1648"/>
          <w:tab w:val="left" w:pos="3167"/>
          <w:tab w:val="left" w:pos="4127"/>
          <w:tab w:val="left" w:pos="5587"/>
          <w:tab w:val="left" w:pos="6047"/>
          <w:tab w:val="left" w:pos="7307"/>
          <w:tab w:val="left" w:pos="8907"/>
        </w:tabs>
        <w:ind w:left="8"/>
        <w:rPr>
          <w:sz w:val="24"/>
          <w:szCs w:val="24"/>
        </w:rPr>
      </w:pPr>
      <w:r w:rsidRPr="006B6991">
        <w:rPr>
          <w:b/>
          <w:bCs/>
          <w:sz w:val="24"/>
          <w:szCs w:val="24"/>
        </w:rPr>
        <w:t>отношений,</w:t>
      </w:r>
      <w:r w:rsidRPr="006B6991">
        <w:rPr>
          <w:sz w:val="24"/>
          <w:szCs w:val="24"/>
        </w:rPr>
        <w:tab/>
        <w:t>определяет</w:t>
      </w:r>
      <w:r w:rsidRPr="006B6991">
        <w:rPr>
          <w:sz w:val="24"/>
          <w:szCs w:val="24"/>
        </w:rPr>
        <w:tab/>
        <w:t>время,</w:t>
      </w:r>
      <w:r w:rsidRPr="006B6991">
        <w:rPr>
          <w:sz w:val="24"/>
          <w:szCs w:val="24"/>
        </w:rPr>
        <w:tab/>
        <w:t>отводимое</w:t>
      </w:r>
      <w:r w:rsidRPr="006B6991">
        <w:rPr>
          <w:sz w:val="24"/>
          <w:szCs w:val="24"/>
        </w:rPr>
        <w:tab/>
        <w:t>на</w:t>
      </w:r>
      <w:r w:rsidRPr="006B6991">
        <w:rPr>
          <w:sz w:val="24"/>
          <w:szCs w:val="24"/>
        </w:rPr>
        <w:tab/>
        <w:t>изучение</w:t>
      </w:r>
      <w:r w:rsidRPr="006B6991">
        <w:rPr>
          <w:sz w:val="24"/>
          <w:szCs w:val="24"/>
        </w:rPr>
        <w:tab/>
        <w:t>содержания</w:t>
      </w:r>
      <w:r w:rsidRPr="006B6991">
        <w:rPr>
          <w:sz w:val="24"/>
          <w:szCs w:val="24"/>
        </w:rPr>
        <w:tab/>
        <w:t>образования,</w:t>
      </w:r>
    </w:p>
    <w:p w:rsidR="00AC61C9" w:rsidRPr="006B6991" w:rsidRDefault="00AC61C9" w:rsidP="00137D61">
      <w:pPr>
        <w:spacing w:line="160" w:lineRule="exact"/>
        <w:rPr>
          <w:sz w:val="24"/>
          <w:szCs w:val="24"/>
        </w:rPr>
      </w:pPr>
    </w:p>
    <w:p w:rsidR="00AC61C9" w:rsidRPr="006B6991" w:rsidRDefault="00AC61C9" w:rsidP="00137D61">
      <w:pPr>
        <w:ind w:left="8"/>
        <w:rPr>
          <w:sz w:val="24"/>
          <w:szCs w:val="24"/>
        </w:rPr>
      </w:pPr>
      <w:r w:rsidRPr="006B6991">
        <w:rPr>
          <w:sz w:val="24"/>
          <w:szCs w:val="24"/>
        </w:rPr>
        <w:t>обеспечивающего реализацию интересов и потребностей обучающихся, их родителей</w:t>
      </w:r>
    </w:p>
    <w:p w:rsidR="00AC61C9" w:rsidRPr="006B6991" w:rsidRDefault="00AC61C9" w:rsidP="00137D61">
      <w:pPr>
        <w:spacing w:line="148" w:lineRule="exact"/>
        <w:rPr>
          <w:sz w:val="24"/>
          <w:szCs w:val="24"/>
        </w:rPr>
      </w:pPr>
    </w:p>
    <w:p w:rsidR="00AC61C9" w:rsidRPr="006B6991" w:rsidRDefault="00AC61C9" w:rsidP="00137D61">
      <w:pPr>
        <w:spacing w:line="351" w:lineRule="auto"/>
        <w:ind w:left="8"/>
        <w:rPr>
          <w:sz w:val="24"/>
          <w:szCs w:val="24"/>
        </w:rPr>
      </w:pPr>
      <w:r w:rsidRPr="006B6991">
        <w:rPr>
          <w:sz w:val="24"/>
          <w:szCs w:val="24"/>
        </w:rPr>
        <w:t>(законных представителей), педагогического коллектива образовательной организации.</w:t>
      </w:r>
    </w:p>
    <w:p w:rsidR="00AC61C9" w:rsidRPr="006B6991" w:rsidRDefault="00AC61C9" w:rsidP="00137D61">
      <w:pPr>
        <w:spacing w:line="12" w:lineRule="exact"/>
        <w:rPr>
          <w:sz w:val="24"/>
          <w:szCs w:val="24"/>
        </w:rPr>
      </w:pPr>
    </w:p>
    <w:p w:rsidR="00AC61C9" w:rsidRPr="006B6991" w:rsidRDefault="00AC61C9" w:rsidP="00137D61">
      <w:pPr>
        <w:ind w:left="708"/>
        <w:rPr>
          <w:sz w:val="24"/>
          <w:szCs w:val="24"/>
        </w:rPr>
      </w:pPr>
      <w:r w:rsidRPr="006B6991">
        <w:rPr>
          <w:sz w:val="24"/>
          <w:szCs w:val="24"/>
        </w:rPr>
        <w:t>Время, отводимое на данную часть учебного плана, может быть использовано</w:t>
      </w:r>
    </w:p>
    <w:p w:rsidR="00AC61C9" w:rsidRPr="006B6991" w:rsidRDefault="00AC61C9" w:rsidP="00137D61">
      <w:pPr>
        <w:spacing w:line="160" w:lineRule="exact"/>
        <w:rPr>
          <w:sz w:val="24"/>
          <w:szCs w:val="24"/>
        </w:rPr>
      </w:pPr>
    </w:p>
    <w:p w:rsidR="00AC61C9" w:rsidRPr="006B6991" w:rsidRDefault="00AC61C9" w:rsidP="00137D61">
      <w:pPr>
        <w:ind w:left="8"/>
        <w:rPr>
          <w:sz w:val="24"/>
          <w:szCs w:val="24"/>
        </w:rPr>
      </w:pPr>
      <w:r w:rsidRPr="006B6991">
        <w:rPr>
          <w:sz w:val="24"/>
          <w:szCs w:val="24"/>
        </w:rPr>
        <w:t>на:</w:t>
      </w:r>
    </w:p>
    <w:p w:rsidR="00AC61C9" w:rsidRPr="006B6991" w:rsidRDefault="00AC61C9" w:rsidP="00137D61">
      <w:pPr>
        <w:spacing w:line="193" w:lineRule="exact"/>
        <w:rPr>
          <w:sz w:val="24"/>
          <w:szCs w:val="24"/>
        </w:rPr>
      </w:pPr>
    </w:p>
    <w:p w:rsidR="00AC61C9" w:rsidRPr="006B6991" w:rsidRDefault="00AC61C9" w:rsidP="001A5221">
      <w:pPr>
        <w:numPr>
          <w:ilvl w:val="0"/>
          <w:numId w:val="964"/>
        </w:numPr>
        <w:tabs>
          <w:tab w:val="left" w:pos="1002"/>
        </w:tabs>
        <w:spacing w:line="335" w:lineRule="auto"/>
        <w:ind w:left="8" w:firstLine="700"/>
        <w:rPr>
          <w:rFonts w:ascii="Symbol" w:hAnsi="Symbol" w:cs="Symbol"/>
          <w:sz w:val="24"/>
          <w:szCs w:val="24"/>
        </w:rPr>
      </w:pPr>
      <w:r w:rsidRPr="006B6991">
        <w:rPr>
          <w:sz w:val="24"/>
          <w:szCs w:val="24"/>
        </w:rPr>
        <w:lastRenderedPageBreak/>
        <w:t>увеличение учебных часов, предусмотренных на изучение отдельных учебных предметов обязательной части;</w:t>
      </w:r>
    </w:p>
    <w:p w:rsidR="00AC61C9" w:rsidRPr="006B6991" w:rsidRDefault="00AC61C9" w:rsidP="00137D61">
      <w:pPr>
        <w:spacing w:line="58" w:lineRule="exact"/>
        <w:rPr>
          <w:rFonts w:ascii="Symbol" w:hAnsi="Symbol" w:cs="Symbol"/>
          <w:sz w:val="24"/>
          <w:szCs w:val="24"/>
        </w:rPr>
      </w:pPr>
    </w:p>
    <w:p w:rsidR="00AC61C9" w:rsidRPr="006B6991" w:rsidRDefault="00AC61C9" w:rsidP="001A5221">
      <w:pPr>
        <w:numPr>
          <w:ilvl w:val="0"/>
          <w:numId w:val="964"/>
        </w:numPr>
        <w:tabs>
          <w:tab w:val="left" w:pos="1002"/>
        </w:tabs>
        <w:spacing w:line="344" w:lineRule="auto"/>
        <w:ind w:left="8" w:firstLine="700"/>
        <w:jc w:val="both"/>
        <w:rPr>
          <w:rFonts w:ascii="Symbol" w:hAnsi="Symbol" w:cs="Symbol"/>
          <w:sz w:val="24"/>
          <w:szCs w:val="24"/>
        </w:rPr>
      </w:pPr>
      <w:r w:rsidRPr="006B6991">
        <w:rPr>
          <w:sz w:val="24"/>
          <w:szCs w:val="24"/>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AC61C9" w:rsidRPr="006B6991" w:rsidRDefault="00AC61C9" w:rsidP="00137D61">
      <w:pPr>
        <w:spacing w:line="54" w:lineRule="exact"/>
        <w:rPr>
          <w:rFonts w:ascii="Symbol" w:hAnsi="Symbol" w:cs="Symbol"/>
          <w:sz w:val="24"/>
          <w:szCs w:val="24"/>
        </w:rPr>
      </w:pPr>
    </w:p>
    <w:p w:rsidR="00AC61C9" w:rsidRPr="006B6991" w:rsidRDefault="00AC61C9" w:rsidP="001A5221">
      <w:pPr>
        <w:numPr>
          <w:ilvl w:val="0"/>
          <w:numId w:val="964"/>
        </w:numPr>
        <w:tabs>
          <w:tab w:val="left" w:pos="1002"/>
        </w:tabs>
        <w:spacing w:line="335" w:lineRule="auto"/>
        <w:ind w:left="8" w:firstLine="700"/>
        <w:rPr>
          <w:rFonts w:ascii="Symbol" w:hAnsi="Symbol" w:cs="Symbol"/>
          <w:sz w:val="24"/>
          <w:szCs w:val="24"/>
        </w:rPr>
      </w:pPr>
      <w:r w:rsidRPr="006B6991">
        <w:rPr>
          <w:sz w:val="24"/>
          <w:szCs w:val="24"/>
        </w:rPr>
        <w:t>другие виды учебной, воспитательной, спортивной и иной деятельности обучающихся.</w:t>
      </w:r>
    </w:p>
    <w:p w:rsidR="00AC61C9" w:rsidRPr="006B6991" w:rsidRDefault="00AC61C9" w:rsidP="00137D61">
      <w:pPr>
        <w:spacing w:line="39" w:lineRule="exact"/>
        <w:rPr>
          <w:sz w:val="24"/>
          <w:szCs w:val="24"/>
        </w:rPr>
      </w:pPr>
    </w:p>
    <w:p w:rsidR="00AC61C9" w:rsidRPr="006B6991" w:rsidRDefault="00AC61C9" w:rsidP="001A5221">
      <w:pPr>
        <w:numPr>
          <w:ilvl w:val="0"/>
          <w:numId w:val="965"/>
        </w:numPr>
        <w:tabs>
          <w:tab w:val="left" w:pos="1007"/>
        </w:tabs>
        <w:spacing w:line="355" w:lineRule="auto"/>
        <w:ind w:left="8" w:firstLine="700"/>
        <w:jc w:val="both"/>
        <w:rPr>
          <w:sz w:val="24"/>
          <w:szCs w:val="24"/>
        </w:rPr>
      </w:pPr>
      <w:r w:rsidRPr="006B6991">
        <w:rPr>
          <w:sz w:val="24"/>
          <w:szCs w:val="24"/>
        </w:rPr>
        <w:t>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w:t>
      </w:r>
    </w:p>
    <w:p w:rsidR="00AC61C9" w:rsidRPr="006B6991" w:rsidRDefault="00AC61C9" w:rsidP="00137D61">
      <w:pPr>
        <w:spacing w:line="21" w:lineRule="exact"/>
        <w:rPr>
          <w:sz w:val="24"/>
          <w:szCs w:val="24"/>
        </w:rPr>
      </w:pPr>
    </w:p>
    <w:p w:rsidR="00AC61C9" w:rsidRPr="006B6991" w:rsidRDefault="00AC61C9" w:rsidP="00137D61">
      <w:pPr>
        <w:spacing w:line="349" w:lineRule="auto"/>
        <w:ind w:left="8"/>
        <w:rPr>
          <w:sz w:val="24"/>
          <w:szCs w:val="24"/>
        </w:rPr>
      </w:pPr>
      <w:r w:rsidRPr="006B6991">
        <w:rPr>
          <w:sz w:val="24"/>
          <w:szCs w:val="24"/>
        </w:rPr>
        <w:t>темп и формы образования). Реализация индивидуальных учебных планов, программ сопровождается тьюторской поддержкой.</w:t>
      </w:r>
    </w:p>
    <w:p w:rsidR="00AC61C9" w:rsidRPr="006B6991" w:rsidRDefault="00AC61C9" w:rsidP="00137D61">
      <w:pPr>
        <w:spacing w:line="28" w:lineRule="exact"/>
        <w:rPr>
          <w:sz w:val="24"/>
          <w:szCs w:val="24"/>
        </w:rPr>
      </w:pPr>
    </w:p>
    <w:p w:rsidR="00AC61C9" w:rsidRPr="006B6991" w:rsidRDefault="00AC61C9" w:rsidP="00137D61">
      <w:pPr>
        <w:spacing w:line="351" w:lineRule="auto"/>
        <w:ind w:left="8" w:firstLine="708"/>
        <w:rPr>
          <w:sz w:val="24"/>
          <w:szCs w:val="24"/>
        </w:rPr>
      </w:pPr>
      <w:r w:rsidRPr="006B6991">
        <w:rPr>
          <w:sz w:val="24"/>
          <w:szCs w:val="24"/>
        </w:rPr>
        <w:t>Для основного общего образования выбран 4 вариант примерного недельного учебного плана:</w:t>
      </w:r>
    </w:p>
    <w:p w:rsidR="00AC61C9" w:rsidRPr="006B6991" w:rsidRDefault="00AC61C9" w:rsidP="00137D61">
      <w:pPr>
        <w:spacing w:line="351" w:lineRule="auto"/>
        <w:ind w:left="8"/>
        <w:rPr>
          <w:sz w:val="24"/>
          <w:szCs w:val="24"/>
        </w:rPr>
      </w:pPr>
      <w:r w:rsidRPr="006B6991">
        <w:rPr>
          <w:sz w:val="24"/>
          <w:szCs w:val="24"/>
        </w:rPr>
        <w:t>(законных представителей), педагогического коллектива образовательной организации.</w:t>
      </w:r>
    </w:p>
    <w:p w:rsidR="00AC61C9" w:rsidRPr="006B6991" w:rsidRDefault="00AC61C9" w:rsidP="00137D61">
      <w:pPr>
        <w:spacing w:line="12" w:lineRule="exact"/>
        <w:rPr>
          <w:sz w:val="24"/>
          <w:szCs w:val="24"/>
        </w:rPr>
      </w:pPr>
    </w:p>
    <w:p w:rsidR="00AC61C9" w:rsidRPr="006B6991" w:rsidRDefault="00AC61C9" w:rsidP="00137D61">
      <w:pPr>
        <w:ind w:left="708"/>
        <w:rPr>
          <w:sz w:val="24"/>
          <w:szCs w:val="24"/>
        </w:rPr>
      </w:pPr>
      <w:r w:rsidRPr="006B6991">
        <w:rPr>
          <w:sz w:val="24"/>
          <w:szCs w:val="24"/>
        </w:rPr>
        <w:t>Время, отводимое на данную часть учебного плана, может быть использовано</w:t>
      </w:r>
    </w:p>
    <w:p w:rsidR="00AC61C9" w:rsidRPr="006B6991" w:rsidRDefault="00AC61C9" w:rsidP="00137D61">
      <w:pPr>
        <w:spacing w:line="160" w:lineRule="exact"/>
        <w:rPr>
          <w:sz w:val="24"/>
          <w:szCs w:val="24"/>
        </w:rPr>
      </w:pPr>
    </w:p>
    <w:p w:rsidR="00AC61C9" w:rsidRPr="006B6991" w:rsidRDefault="00AC61C9" w:rsidP="00137D61">
      <w:pPr>
        <w:ind w:left="8"/>
        <w:rPr>
          <w:sz w:val="24"/>
          <w:szCs w:val="24"/>
        </w:rPr>
      </w:pPr>
      <w:r w:rsidRPr="006B6991">
        <w:rPr>
          <w:sz w:val="24"/>
          <w:szCs w:val="24"/>
        </w:rPr>
        <w:t>на:</w:t>
      </w:r>
    </w:p>
    <w:p w:rsidR="00AC61C9" w:rsidRPr="006B6991" w:rsidRDefault="00AC61C9" w:rsidP="00137D61">
      <w:pPr>
        <w:spacing w:line="193" w:lineRule="exact"/>
        <w:rPr>
          <w:sz w:val="24"/>
          <w:szCs w:val="24"/>
        </w:rPr>
      </w:pPr>
    </w:p>
    <w:p w:rsidR="00AC61C9" w:rsidRPr="006B6991" w:rsidRDefault="00AC61C9" w:rsidP="001A5221">
      <w:pPr>
        <w:numPr>
          <w:ilvl w:val="0"/>
          <w:numId w:val="964"/>
        </w:numPr>
        <w:tabs>
          <w:tab w:val="left" w:pos="1002"/>
        </w:tabs>
        <w:spacing w:line="335" w:lineRule="auto"/>
        <w:ind w:left="8" w:firstLine="700"/>
        <w:rPr>
          <w:rFonts w:ascii="Symbol" w:hAnsi="Symbol" w:cs="Symbol"/>
          <w:sz w:val="24"/>
          <w:szCs w:val="24"/>
        </w:rPr>
      </w:pPr>
      <w:r w:rsidRPr="006B6991">
        <w:rPr>
          <w:sz w:val="24"/>
          <w:szCs w:val="24"/>
        </w:rPr>
        <w:t>увеличение учебных часов, предусмотренных на изучение отдельных учебных предметов обязательной части;</w:t>
      </w:r>
    </w:p>
    <w:p w:rsidR="00AC61C9" w:rsidRPr="006B6991" w:rsidRDefault="00AC61C9" w:rsidP="00137D61">
      <w:pPr>
        <w:spacing w:line="58" w:lineRule="exact"/>
        <w:rPr>
          <w:rFonts w:ascii="Symbol" w:hAnsi="Symbol" w:cs="Symbol"/>
          <w:sz w:val="24"/>
          <w:szCs w:val="24"/>
        </w:rPr>
      </w:pPr>
    </w:p>
    <w:p w:rsidR="00AC61C9" w:rsidRPr="006B6991" w:rsidRDefault="00AC61C9" w:rsidP="001A5221">
      <w:pPr>
        <w:numPr>
          <w:ilvl w:val="0"/>
          <w:numId w:val="964"/>
        </w:numPr>
        <w:tabs>
          <w:tab w:val="left" w:pos="1002"/>
        </w:tabs>
        <w:spacing w:line="344" w:lineRule="auto"/>
        <w:ind w:left="8" w:firstLine="700"/>
        <w:jc w:val="both"/>
        <w:rPr>
          <w:rFonts w:ascii="Symbol" w:hAnsi="Symbol" w:cs="Symbol"/>
          <w:sz w:val="24"/>
          <w:szCs w:val="24"/>
        </w:rPr>
      </w:pPr>
      <w:r w:rsidRPr="006B6991">
        <w:rPr>
          <w:sz w:val="24"/>
          <w:szCs w:val="24"/>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AC61C9" w:rsidRPr="006B6991" w:rsidRDefault="00AC61C9" w:rsidP="00137D61">
      <w:pPr>
        <w:spacing w:line="54" w:lineRule="exact"/>
        <w:rPr>
          <w:rFonts w:ascii="Symbol" w:hAnsi="Symbol" w:cs="Symbol"/>
          <w:sz w:val="24"/>
          <w:szCs w:val="24"/>
        </w:rPr>
      </w:pPr>
    </w:p>
    <w:p w:rsidR="00AC61C9" w:rsidRPr="006B6991" w:rsidRDefault="00AC61C9" w:rsidP="001A5221">
      <w:pPr>
        <w:numPr>
          <w:ilvl w:val="0"/>
          <w:numId w:val="964"/>
        </w:numPr>
        <w:tabs>
          <w:tab w:val="left" w:pos="1002"/>
        </w:tabs>
        <w:spacing w:line="335" w:lineRule="auto"/>
        <w:ind w:left="8" w:firstLine="700"/>
        <w:rPr>
          <w:rFonts w:ascii="Symbol" w:hAnsi="Symbol" w:cs="Symbol"/>
          <w:sz w:val="24"/>
          <w:szCs w:val="24"/>
        </w:rPr>
      </w:pPr>
      <w:r w:rsidRPr="006B6991">
        <w:rPr>
          <w:sz w:val="24"/>
          <w:szCs w:val="24"/>
        </w:rPr>
        <w:t>другие виды учебной, воспитательной, спортивной и иной деятельности обучающихся.</w:t>
      </w:r>
    </w:p>
    <w:p w:rsidR="00AC61C9" w:rsidRPr="006B6991" w:rsidRDefault="00AC61C9" w:rsidP="00137D61">
      <w:pPr>
        <w:spacing w:line="39" w:lineRule="exact"/>
        <w:rPr>
          <w:sz w:val="24"/>
          <w:szCs w:val="24"/>
        </w:rPr>
      </w:pPr>
    </w:p>
    <w:p w:rsidR="00AC61C9" w:rsidRPr="006B6991" w:rsidRDefault="00AC61C9" w:rsidP="001A5221">
      <w:pPr>
        <w:numPr>
          <w:ilvl w:val="0"/>
          <w:numId w:val="965"/>
        </w:numPr>
        <w:tabs>
          <w:tab w:val="left" w:pos="1007"/>
        </w:tabs>
        <w:spacing w:line="355" w:lineRule="auto"/>
        <w:ind w:left="8" w:firstLine="700"/>
        <w:jc w:val="both"/>
        <w:rPr>
          <w:sz w:val="24"/>
          <w:szCs w:val="24"/>
        </w:rPr>
      </w:pPr>
      <w:r w:rsidRPr="006B6991">
        <w:rPr>
          <w:sz w:val="24"/>
          <w:szCs w:val="24"/>
        </w:rPr>
        <w:t>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w:t>
      </w:r>
    </w:p>
    <w:p w:rsidR="00AC61C9" w:rsidRPr="006B6991" w:rsidRDefault="00AC61C9" w:rsidP="00137D61">
      <w:pPr>
        <w:spacing w:line="21" w:lineRule="exact"/>
        <w:rPr>
          <w:sz w:val="24"/>
          <w:szCs w:val="24"/>
        </w:rPr>
      </w:pPr>
    </w:p>
    <w:p w:rsidR="00AC61C9" w:rsidRPr="006B6991" w:rsidRDefault="00AC61C9" w:rsidP="00137D61">
      <w:pPr>
        <w:spacing w:line="349" w:lineRule="auto"/>
        <w:ind w:left="8"/>
        <w:rPr>
          <w:sz w:val="24"/>
          <w:szCs w:val="24"/>
        </w:rPr>
      </w:pPr>
      <w:r w:rsidRPr="006B6991">
        <w:rPr>
          <w:sz w:val="24"/>
          <w:szCs w:val="24"/>
        </w:rPr>
        <w:t>темп и формы образования). Реализация индивидуальных учебных планов, программ сопровождается тьюторской поддержкой.</w:t>
      </w:r>
    </w:p>
    <w:p w:rsidR="00AC61C9" w:rsidRPr="006B6991" w:rsidRDefault="00AC61C9" w:rsidP="00137D61">
      <w:pPr>
        <w:spacing w:line="28" w:lineRule="exact"/>
        <w:rPr>
          <w:sz w:val="24"/>
          <w:szCs w:val="24"/>
        </w:rPr>
      </w:pPr>
    </w:p>
    <w:p w:rsidR="00AC61C9" w:rsidRPr="006B6991" w:rsidRDefault="00AC61C9" w:rsidP="00137D61">
      <w:pPr>
        <w:spacing w:line="351" w:lineRule="auto"/>
        <w:ind w:left="8" w:firstLine="708"/>
        <w:rPr>
          <w:sz w:val="24"/>
          <w:szCs w:val="24"/>
        </w:rPr>
      </w:pPr>
      <w:r w:rsidRPr="006B6991">
        <w:rPr>
          <w:sz w:val="24"/>
          <w:szCs w:val="24"/>
        </w:rPr>
        <w:t>Для основного общего образования выбран 4 вариант примерного недельного учебного плана:</w:t>
      </w:r>
    </w:p>
    <w:p w:rsidR="00AC61C9" w:rsidRPr="006B6991" w:rsidRDefault="00AC61C9" w:rsidP="00137D61">
      <w:pPr>
        <w:spacing w:line="45" w:lineRule="exact"/>
        <w:rPr>
          <w:sz w:val="24"/>
          <w:szCs w:val="24"/>
        </w:rPr>
      </w:pPr>
    </w:p>
    <w:p w:rsidR="00AC61C9" w:rsidRPr="006B6991" w:rsidRDefault="00AC61C9" w:rsidP="001A5221">
      <w:pPr>
        <w:numPr>
          <w:ilvl w:val="0"/>
          <w:numId w:val="966"/>
        </w:numPr>
        <w:tabs>
          <w:tab w:val="left" w:pos="1002"/>
        </w:tabs>
        <w:spacing w:line="344" w:lineRule="auto"/>
        <w:ind w:left="8" w:firstLine="700"/>
        <w:jc w:val="both"/>
        <w:rPr>
          <w:rFonts w:ascii="Symbol" w:hAnsi="Symbol" w:cs="Symbol"/>
          <w:sz w:val="24"/>
          <w:szCs w:val="24"/>
        </w:rPr>
      </w:pPr>
      <w:r w:rsidRPr="006B6991">
        <w:rPr>
          <w:sz w:val="24"/>
          <w:szCs w:val="24"/>
        </w:rPr>
        <w:t>вариант 4 – для общеобразовательных организаций, в которых обучение ведется на русском языке, но наряду с ним изучается один из языков народов Российской Федерации;</w:t>
      </w:r>
    </w:p>
    <w:p w:rsidR="00AC61C9" w:rsidRPr="006B6991" w:rsidRDefault="00AC61C9" w:rsidP="00137D61">
      <w:pPr>
        <w:spacing w:line="35" w:lineRule="exact"/>
        <w:rPr>
          <w:sz w:val="24"/>
          <w:szCs w:val="24"/>
        </w:rPr>
      </w:pPr>
    </w:p>
    <w:p w:rsidR="00AC61C9" w:rsidRPr="006B6991" w:rsidRDefault="00AC61C9" w:rsidP="001A5221">
      <w:pPr>
        <w:numPr>
          <w:ilvl w:val="1"/>
          <w:numId w:val="967"/>
        </w:numPr>
        <w:tabs>
          <w:tab w:val="left" w:pos="1062"/>
        </w:tabs>
        <w:spacing w:line="354" w:lineRule="auto"/>
        <w:ind w:left="8" w:firstLine="700"/>
        <w:jc w:val="both"/>
        <w:rPr>
          <w:sz w:val="24"/>
          <w:szCs w:val="24"/>
        </w:rPr>
      </w:pPr>
      <w:r w:rsidRPr="006B6991">
        <w:rPr>
          <w:sz w:val="24"/>
          <w:szCs w:val="24"/>
        </w:rPr>
        <w:t>МБОУ «Шумбутская СОШ» вводится изучение государственных языков республик Российской Федерации в соответствии с законодательством республик Российской Федерации.</w:t>
      </w:r>
    </w:p>
    <w:p w:rsidR="00AC61C9" w:rsidRPr="006B6991" w:rsidRDefault="00AC61C9" w:rsidP="00137D61">
      <w:pPr>
        <w:spacing w:line="24" w:lineRule="exact"/>
        <w:rPr>
          <w:sz w:val="24"/>
          <w:szCs w:val="24"/>
        </w:rPr>
      </w:pPr>
    </w:p>
    <w:p w:rsidR="00AC61C9" w:rsidRPr="006B6991" w:rsidRDefault="00AC61C9" w:rsidP="001A5221">
      <w:pPr>
        <w:numPr>
          <w:ilvl w:val="1"/>
          <w:numId w:val="967"/>
        </w:numPr>
        <w:tabs>
          <w:tab w:val="left" w:pos="1038"/>
        </w:tabs>
        <w:spacing w:line="357" w:lineRule="auto"/>
        <w:ind w:left="8" w:firstLine="700"/>
        <w:jc w:val="both"/>
        <w:rPr>
          <w:sz w:val="24"/>
          <w:szCs w:val="24"/>
        </w:rPr>
      </w:pPr>
      <w:r w:rsidRPr="006B6991">
        <w:rPr>
          <w:sz w:val="24"/>
          <w:szCs w:val="24"/>
        </w:rPr>
        <w:t>МБОУ «Шумбутская СОШ». в котором введено преподавание и изучение государственных языков республик Российской Федерации, распределение часов предметной области «Родной язык и родная литература» учебного плана осуществляется с учетом законодательства данных субъектов Российской Федерации (преподавание и изучение государственных языков республик Российской Федерации не должны осуществляться</w:t>
      </w:r>
    </w:p>
    <w:p w:rsidR="00AC61C9" w:rsidRPr="006B6991" w:rsidRDefault="00AC61C9" w:rsidP="00137D61">
      <w:pPr>
        <w:spacing w:line="6" w:lineRule="exact"/>
        <w:rPr>
          <w:sz w:val="24"/>
          <w:szCs w:val="24"/>
        </w:rPr>
      </w:pPr>
    </w:p>
    <w:p w:rsidR="00AC61C9" w:rsidRPr="006B6991" w:rsidRDefault="00AC61C9" w:rsidP="001A5221">
      <w:pPr>
        <w:numPr>
          <w:ilvl w:val="0"/>
          <w:numId w:val="967"/>
        </w:numPr>
        <w:tabs>
          <w:tab w:val="left" w:pos="208"/>
        </w:tabs>
        <w:ind w:left="208" w:hanging="208"/>
        <w:rPr>
          <w:sz w:val="24"/>
          <w:szCs w:val="24"/>
        </w:rPr>
      </w:pPr>
      <w:r w:rsidRPr="006B6991">
        <w:rPr>
          <w:sz w:val="24"/>
          <w:szCs w:val="24"/>
        </w:rPr>
        <w:t>ущерб преподаванию и изучению государственного языка Российской Федерации).</w:t>
      </w:r>
    </w:p>
    <w:p w:rsidR="00AC61C9" w:rsidRPr="006B6991" w:rsidRDefault="00AC61C9" w:rsidP="00137D61">
      <w:pPr>
        <w:spacing w:line="127" w:lineRule="exact"/>
        <w:rPr>
          <w:sz w:val="24"/>
          <w:szCs w:val="24"/>
        </w:rPr>
      </w:pPr>
    </w:p>
    <w:p w:rsidR="00AC61C9" w:rsidRPr="006B6991" w:rsidRDefault="00AC61C9" w:rsidP="00137D61">
      <w:pPr>
        <w:spacing w:line="358" w:lineRule="auto"/>
        <w:ind w:firstLine="708"/>
        <w:jc w:val="both"/>
        <w:rPr>
          <w:sz w:val="24"/>
          <w:szCs w:val="24"/>
        </w:rPr>
      </w:pPr>
      <w:r w:rsidRPr="006B6991">
        <w:rPr>
          <w:sz w:val="24"/>
          <w:szCs w:val="24"/>
        </w:rPr>
        <w:lastRenderedPageBreak/>
        <w:t>При проведении занятий по родному языку из числа языков народов Российской Федерации в МБОУ «Шумбутская СОШ» , где наряду с русским языком изучается родной  язык (5–9 кл.), по иностранному языку и второму иностранному языку (5–9 кл.), технологии (5–9 кл.), информатике, а также по физике и химии (во время проведения практических занятий) осуществляется деление классов на две группы с учетом норм по предельно допустимой наполняемости групп.</w:t>
      </w:r>
    </w:p>
    <w:p w:rsidR="00AC61C9" w:rsidRPr="006B6991" w:rsidRDefault="00AC61C9" w:rsidP="00137D61">
      <w:pPr>
        <w:spacing w:line="18" w:lineRule="exact"/>
        <w:rPr>
          <w:sz w:val="24"/>
          <w:szCs w:val="24"/>
        </w:rPr>
      </w:pPr>
    </w:p>
    <w:p w:rsidR="00AC61C9" w:rsidRPr="006B6991" w:rsidRDefault="00AC61C9" w:rsidP="00137D61">
      <w:pPr>
        <w:spacing w:line="354" w:lineRule="auto"/>
        <w:ind w:firstLine="708"/>
        <w:jc w:val="both"/>
        <w:rPr>
          <w:sz w:val="24"/>
          <w:szCs w:val="24"/>
        </w:rPr>
      </w:pPr>
      <w:r w:rsidRPr="006B6991">
        <w:rPr>
          <w:sz w:val="24"/>
          <w:szCs w:val="24"/>
        </w:rPr>
        <w:t>МБОУ «Шумбутская СОШ» самостоятельно определяет режим работы (5-дневная(1 классы) или 6-дневная учебная неделя (2-11 классы) с учетом законодательства Российской Федерации.</w:t>
      </w:r>
    </w:p>
    <w:p w:rsidR="00AC61C9" w:rsidRPr="006B6991" w:rsidRDefault="00AC61C9" w:rsidP="00137D61">
      <w:pPr>
        <w:spacing w:line="25" w:lineRule="exact"/>
        <w:rPr>
          <w:sz w:val="24"/>
          <w:szCs w:val="24"/>
        </w:rPr>
      </w:pPr>
    </w:p>
    <w:p w:rsidR="00AC61C9" w:rsidRPr="006B6991" w:rsidRDefault="00AC61C9" w:rsidP="00137D61">
      <w:pPr>
        <w:spacing w:line="356" w:lineRule="auto"/>
        <w:ind w:firstLine="708"/>
        <w:jc w:val="both"/>
        <w:rPr>
          <w:sz w:val="24"/>
          <w:szCs w:val="24"/>
        </w:rPr>
      </w:pPr>
      <w:r w:rsidRPr="006B6991">
        <w:rPr>
          <w:sz w:val="24"/>
          <w:szCs w:val="24"/>
        </w:rPr>
        <w:t>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 часов. Максимальное число часов в 5, 6, 7, 8 и 9 классах при 35 учебных неделях составляет соответственно 32, 33, 35, 36 и 36 часов соответственно.</w:t>
      </w:r>
    </w:p>
    <w:p w:rsidR="00AC61C9" w:rsidRPr="006B6991" w:rsidRDefault="00AC61C9" w:rsidP="00137D61">
      <w:pPr>
        <w:spacing w:line="22" w:lineRule="exact"/>
        <w:rPr>
          <w:sz w:val="24"/>
          <w:szCs w:val="24"/>
        </w:rPr>
      </w:pPr>
    </w:p>
    <w:p w:rsidR="00AC61C9" w:rsidRPr="006B6991" w:rsidRDefault="00AC61C9" w:rsidP="00137D61">
      <w:pPr>
        <w:spacing w:line="349" w:lineRule="auto"/>
        <w:ind w:firstLine="708"/>
        <w:jc w:val="both"/>
        <w:rPr>
          <w:sz w:val="24"/>
          <w:szCs w:val="24"/>
        </w:rPr>
      </w:pPr>
      <w:r w:rsidRPr="006B6991">
        <w:rPr>
          <w:sz w:val="24"/>
          <w:szCs w:val="24"/>
        </w:rPr>
        <w:t>Продолжительность каникул в течение учебного года составляет не менее 30 календарных дней, летом – не менее 8 недель.</w:t>
      </w:r>
    </w:p>
    <w:p w:rsidR="00AC61C9" w:rsidRPr="006B6991" w:rsidRDefault="00AC61C9" w:rsidP="00137D61">
      <w:pPr>
        <w:spacing w:line="15" w:lineRule="exact"/>
        <w:rPr>
          <w:sz w:val="24"/>
          <w:szCs w:val="24"/>
        </w:rPr>
      </w:pPr>
    </w:p>
    <w:p w:rsidR="00AC61C9" w:rsidRPr="006B6991" w:rsidRDefault="00AC61C9" w:rsidP="00137D61">
      <w:pPr>
        <w:ind w:left="700"/>
        <w:rPr>
          <w:sz w:val="24"/>
          <w:szCs w:val="24"/>
        </w:rPr>
      </w:pPr>
      <w:r w:rsidRPr="006B6991">
        <w:rPr>
          <w:sz w:val="24"/>
          <w:szCs w:val="24"/>
        </w:rPr>
        <w:t>Продолжительность урока в основной школе составляет 45 минут.</w:t>
      </w:r>
    </w:p>
    <w:p w:rsidR="00AC61C9" w:rsidRPr="006B6991" w:rsidRDefault="00AC61C9" w:rsidP="00137D61">
      <w:pPr>
        <w:spacing w:line="165" w:lineRule="exact"/>
        <w:rPr>
          <w:sz w:val="24"/>
          <w:szCs w:val="24"/>
        </w:rPr>
      </w:pPr>
    </w:p>
    <w:p w:rsidR="00AC61C9" w:rsidRPr="006B6991" w:rsidRDefault="00AC61C9" w:rsidP="00137D61">
      <w:pPr>
        <w:spacing w:line="200" w:lineRule="exact"/>
        <w:rPr>
          <w:sz w:val="24"/>
          <w:szCs w:val="24"/>
        </w:rPr>
      </w:pPr>
    </w:p>
    <w:p w:rsidR="003D25BC" w:rsidRPr="00DC1653" w:rsidRDefault="003D25BC" w:rsidP="003D25BC">
      <w:pPr>
        <w:jc w:val="center"/>
        <w:rPr>
          <w:sz w:val="24"/>
          <w:szCs w:val="24"/>
        </w:rPr>
      </w:pPr>
      <w:r w:rsidRPr="00DC1653">
        <w:rPr>
          <w:sz w:val="24"/>
          <w:szCs w:val="24"/>
        </w:rPr>
        <w:t>УЧЕБНЫЙ ПЛАН</w:t>
      </w:r>
    </w:p>
    <w:p w:rsidR="003D25BC" w:rsidRPr="00DC1653" w:rsidRDefault="003D25BC" w:rsidP="003D25BC">
      <w:pPr>
        <w:jc w:val="center"/>
        <w:rPr>
          <w:sz w:val="24"/>
          <w:szCs w:val="24"/>
        </w:rPr>
      </w:pPr>
      <w:r w:rsidRPr="00DC1653">
        <w:rPr>
          <w:sz w:val="24"/>
          <w:szCs w:val="24"/>
        </w:rPr>
        <w:t>муниципального бюджетного общеобразовательного учреждения</w:t>
      </w:r>
    </w:p>
    <w:p w:rsidR="003D25BC" w:rsidRPr="00DC1653" w:rsidRDefault="003D25BC" w:rsidP="003D25BC">
      <w:pPr>
        <w:jc w:val="center"/>
        <w:rPr>
          <w:sz w:val="24"/>
          <w:szCs w:val="24"/>
        </w:rPr>
      </w:pPr>
      <w:r w:rsidRPr="00DC1653">
        <w:rPr>
          <w:sz w:val="24"/>
          <w:szCs w:val="24"/>
        </w:rPr>
        <w:t>«Шумбутская  средняя общеобразовательная школа»</w:t>
      </w:r>
    </w:p>
    <w:p w:rsidR="003D25BC" w:rsidRPr="00DC1653" w:rsidRDefault="003D25BC" w:rsidP="003D25BC">
      <w:pPr>
        <w:jc w:val="center"/>
        <w:rPr>
          <w:sz w:val="24"/>
          <w:szCs w:val="24"/>
        </w:rPr>
      </w:pPr>
      <w:r w:rsidRPr="00DC1653">
        <w:rPr>
          <w:sz w:val="24"/>
          <w:szCs w:val="24"/>
        </w:rPr>
        <w:t>Рыбно-Слободского муниципального района</w:t>
      </w:r>
    </w:p>
    <w:p w:rsidR="003D25BC" w:rsidRPr="00DC1653" w:rsidRDefault="003D25BC" w:rsidP="003D25BC">
      <w:pPr>
        <w:jc w:val="center"/>
        <w:rPr>
          <w:sz w:val="24"/>
          <w:szCs w:val="24"/>
        </w:rPr>
      </w:pPr>
      <w:r w:rsidRPr="00DC1653">
        <w:rPr>
          <w:sz w:val="24"/>
          <w:szCs w:val="24"/>
        </w:rPr>
        <w:t>Республики Татарстан на 201</w:t>
      </w:r>
      <w:r w:rsidRPr="00DC1653">
        <w:rPr>
          <w:sz w:val="24"/>
          <w:szCs w:val="24"/>
          <w:lang w:val="tt-RU"/>
        </w:rPr>
        <w:t>9</w:t>
      </w:r>
      <w:r w:rsidRPr="00DC1653">
        <w:rPr>
          <w:sz w:val="24"/>
          <w:szCs w:val="24"/>
        </w:rPr>
        <w:t>-2020 учебный год</w:t>
      </w:r>
    </w:p>
    <w:p w:rsidR="003D25BC" w:rsidRPr="00DC1653" w:rsidRDefault="003D25BC" w:rsidP="003D25BC">
      <w:pPr>
        <w:jc w:val="center"/>
        <w:rPr>
          <w:sz w:val="24"/>
          <w:szCs w:val="24"/>
          <w:lang w:val="tt-RU"/>
        </w:rPr>
      </w:pPr>
      <w:r w:rsidRPr="00DC1653">
        <w:rPr>
          <w:sz w:val="24"/>
          <w:szCs w:val="24"/>
        </w:rPr>
        <w:t xml:space="preserve">для </w:t>
      </w:r>
      <w:r w:rsidRPr="00DC1653">
        <w:rPr>
          <w:sz w:val="24"/>
          <w:szCs w:val="24"/>
          <w:lang w:val="tt-RU"/>
        </w:rPr>
        <w:t>5- 9 классов  (ФГОС ООО)</w:t>
      </w:r>
    </w:p>
    <w:p w:rsidR="003D25BC" w:rsidRPr="00DC1653" w:rsidRDefault="003D25BC" w:rsidP="003D25BC">
      <w:pPr>
        <w:jc w:val="center"/>
        <w:rPr>
          <w:sz w:val="24"/>
          <w:szCs w:val="24"/>
          <w:lang w:val="tt-RU"/>
        </w:rPr>
      </w:pPr>
    </w:p>
    <w:tbl>
      <w:tblPr>
        <w:tblW w:w="1034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37"/>
        <w:gridCol w:w="3126"/>
        <w:gridCol w:w="709"/>
        <w:gridCol w:w="850"/>
        <w:gridCol w:w="851"/>
        <w:gridCol w:w="708"/>
        <w:gridCol w:w="709"/>
        <w:gridCol w:w="958"/>
      </w:tblGrid>
      <w:tr w:rsidR="003D25BC" w:rsidRPr="00DC1653" w:rsidTr="003D25BC">
        <w:trPr>
          <w:trHeight w:val="154"/>
        </w:trPr>
        <w:tc>
          <w:tcPr>
            <w:tcW w:w="2437" w:type="dxa"/>
          </w:tcPr>
          <w:p w:rsidR="003D25BC" w:rsidRPr="00DC1653" w:rsidRDefault="003D25BC" w:rsidP="003D25BC">
            <w:pPr>
              <w:jc w:val="center"/>
              <w:rPr>
                <w:bCs/>
                <w:sz w:val="24"/>
                <w:szCs w:val="24"/>
              </w:rPr>
            </w:pPr>
            <w:r w:rsidRPr="00DC1653">
              <w:rPr>
                <w:bCs/>
                <w:sz w:val="24"/>
                <w:szCs w:val="24"/>
              </w:rPr>
              <w:t xml:space="preserve">Предметные </w:t>
            </w:r>
          </w:p>
        </w:tc>
        <w:tc>
          <w:tcPr>
            <w:tcW w:w="3126" w:type="dxa"/>
            <w:vMerge w:val="restart"/>
          </w:tcPr>
          <w:p w:rsidR="003D25BC" w:rsidRPr="00DC1653" w:rsidRDefault="003D25BC" w:rsidP="003D25BC">
            <w:pPr>
              <w:jc w:val="center"/>
              <w:rPr>
                <w:bCs/>
                <w:sz w:val="24"/>
                <w:szCs w:val="24"/>
              </w:rPr>
            </w:pPr>
            <w:r w:rsidRPr="00DC1653">
              <w:rPr>
                <w:bCs/>
                <w:sz w:val="24"/>
                <w:szCs w:val="24"/>
              </w:rPr>
              <w:t xml:space="preserve">Учебные </w:t>
            </w:r>
          </w:p>
          <w:p w:rsidR="003D25BC" w:rsidRPr="00DC1653" w:rsidRDefault="003D25BC" w:rsidP="003D25BC">
            <w:pPr>
              <w:jc w:val="center"/>
              <w:rPr>
                <w:sz w:val="24"/>
                <w:szCs w:val="24"/>
              </w:rPr>
            </w:pPr>
            <w:r w:rsidRPr="00DC1653">
              <w:rPr>
                <w:bCs/>
                <w:sz w:val="24"/>
                <w:szCs w:val="24"/>
              </w:rPr>
              <w:t>предметы</w:t>
            </w:r>
          </w:p>
          <w:p w:rsidR="003D25BC" w:rsidRPr="00DC1653" w:rsidRDefault="003D25BC" w:rsidP="003D25BC">
            <w:pPr>
              <w:jc w:val="center"/>
              <w:rPr>
                <w:bCs/>
                <w:sz w:val="24"/>
                <w:szCs w:val="24"/>
              </w:rPr>
            </w:pPr>
            <w:r w:rsidRPr="00DC1653">
              <w:rPr>
                <w:sz w:val="24"/>
                <w:szCs w:val="24"/>
              </w:rPr>
              <w:t xml:space="preserve"> Классы </w:t>
            </w:r>
          </w:p>
        </w:tc>
        <w:tc>
          <w:tcPr>
            <w:tcW w:w="3827" w:type="dxa"/>
            <w:gridSpan w:val="5"/>
            <w:vMerge w:val="restart"/>
          </w:tcPr>
          <w:p w:rsidR="003D25BC" w:rsidRPr="00DC1653" w:rsidRDefault="003D25BC" w:rsidP="003D25BC">
            <w:pPr>
              <w:jc w:val="center"/>
              <w:rPr>
                <w:bCs/>
                <w:sz w:val="24"/>
                <w:szCs w:val="24"/>
              </w:rPr>
            </w:pPr>
            <w:r w:rsidRPr="00DC1653">
              <w:rPr>
                <w:bCs/>
                <w:sz w:val="24"/>
                <w:szCs w:val="24"/>
              </w:rPr>
              <w:t>Количество часов в неделю</w:t>
            </w:r>
          </w:p>
        </w:tc>
        <w:tc>
          <w:tcPr>
            <w:tcW w:w="958" w:type="dxa"/>
            <w:vMerge w:val="restart"/>
          </w:tcPr>
          <w:p w:rsidR="003D25BC" w:rsidRPr="00DC1653" w:rsidRDefault="003D25BC" w:rsidP="003D25BC">
            <w:pPr>
              <w:jc w:val="center"/>
              <w:rPr>
                <w:sz w:val="24"/>
                <w:szCs w:val="24"/>
              </w:rPr>
            </w:pPr>
            <w:r w:rsidRPr="00DC1653">
              <w:rPr>
                <w:bCs/>
                <w:sz w:val="24"/>
                <w:szCs w:val="24"/>
              </w:rPr>
              <w:t xml:space="preserve">Всего </w:t>
            </w:r>
          </w:p>
          <w:p w:rsidR="003D25BC" w:rsidRPr="00DC1653" w:rsidRDefault="003D25BC" w:rsidP="003D25BC">
            <w:pPr>
              <w:jc w:val="center"/>
              <w:rPr>
                <w:bCs/>
                <w:sz w:val="24"/>
                <w:szCs w:val="24"/>
              </w:rPr>
            </w:pPr>
            <w:r w:rsidRPr="00DC1653">
              <w:rPr>
                <w:bCs/>
                <w:sz w:val="24"/>
                <w:szCs w:val="24"/>
              </w:rPr>
              <w:t xml:space="preserve">часов </w:t>
            </w:r>
          </w:p>
        </w:tc>
      </w:tr>
      <w:tr w:rsidR="003D25BC" w:rsidRPr="00DC1653" w:rsidTr="003D25BC">
        <w:trPr>
          <w:trHeight w:val="276"/>
        </w:trPr>
        <w:tc>
          <w:tcPr>
            <w:tcW w:w="2437" w:type="dxa"/>
            <w:vMerge w:val="restart"/>
          </w:tcPr>
          <w:p w:rsidR="003D25BC" w:rsidRPr="00DC1653" w:rsidRDefault="003D25BC" w:rsidP="003D25BC">
            <w:pPr>
              <w:jc w:val="center"/>
              <w:rPr>
                <w:sz w:val="24"/>
                <w:szCs w:val="24"/>
              </w:rPr>
            </w:pPr>
            <w:r w:rsidRPr="00DC1653">
              <w:rPr>
                <w:bCs/>
                <w:sz w:val="24"/>
                <w:szCs w:val="24"/>
              </w:rPr>
              <w:t>области</w:t>
            </w:r>
          </w:p>
        </w:tc>
        <w:tc>
          <w:tcPr>
            <w:tcW w:w="3126" w:type="dxa"/>
            <w:vMerge/>
          </w:tcPr>
          <w:p w:rsidR="003D25BC" w:rsidRPr="00DC1653" w:rsidRDefault="003D25BC" w:rsidP="003D25BC">
            <w:pPr>
              <w:jc w:val="center"/>
              <w:rPr>
                <w:sz w:val="24"/>
                <w:szCs w:val="24"/>
              </w:rPr>
            </w:pPr>
          </w:p>
        </w:tc>
        <w:tc>
          <w:tcPr>
            <w:tcW w:w="3827" w:type="dxa"/>
            <w:gridSpan w:val="5"/>
            <w:vMerge/>
          </w:tcPr>
          <w:p w:rsidR="003D25BC" w:rsidRPr="00DC1653" w:rsidRDefault="003D25BC" w:rsidP="003D25BC">
            <w:pPr>
              <w:jc w:val="center"/>
              <w:rPr>
                <w:sz w:val="24"/>
                <w:szCs w:val="24"/>
              </w:rPr>
            </w:pPr>
          </w:p>
        </w:tc>
        <w:tc>
          <w:tcPr>
            <w:tcW w:w="958" w:type="dxa"/>
            <w:vMerge/>
          </w:tcPr>
          <w:p w:rsidR="003D25BC" w:rsidRPr="00DC1653" w:rsidRDefault="003D25BC" w:rsidP="003D25BC">
            <w:pPr>
              <w:jc w:val="center"/>
              <w:rPr>
                <w:sz w:val="24"/>
                <w:szCs w:val="24"/>
              </w:rPr>
            </w:pPr>
          </w:p>
        </w:tc>
      </w:tr>
      <w:tr w:rsidR="003D25BC" w:rsidRPr="00DC1653" w:rsidTr="003D25BC">
        <w:trPr>
          <w:trHeight w:val="101"/>
        </w:trPr>
        <w:tc>
          <w:tcPr>
            <w:tcW w:w="2437" w:type="dxa"/>
            <w:vMerge/>
          </w:tcPr>
          <w:p w:rsidR="003D25BC" w:rsidRPr="00DC1653" w:rsidRDefault="003D25BC" w:rsidP="003D25BC">
            <w:pPr>
              <w:jc w:val="center"/>
              <w:rPr>
                <w:bCs/>
                <w:sz w:val="24"/>
                <w:szCs w:val="24"/>
              </w:rPr>
            </w:pPr>
          </w:p>
        </w:tc>
        <w:tc>
          <w:tcPr>
            <w:tcW w:w="3126" w:type="dxa"/>
            <w:vMerge/>
          </w:tcPr>
          <w:p w:rsidR="003D25BC" w:rsidRPr="00DC1653" w:rsidRDefault="003D25BC" w:rsidP="003D25BC">
            <w:pPr>
              <w:jc w:val="center"/>
              <w:rPr>
                <w:sz w:val="24"/>
                <w:szCs w:val="24"/>
              </w:rPr>
            </w:pPr>
          </w:p>
        </w:tc>
        <w:tc>
          <w:tcPr>
            <w:tcW w:w="709" w:type="dxa"/>
          </w:tcPr>
          <w:p w:rsidR="003D25BC" w:rsidRPr="00DC1653" w:rsidRDefault="003D25BC" w:rsidP="003D25BC">
            <w:pPr>
              <w:jc w:val="center"/>
              <w:rPr>
                <w:sz w:val="24"/>
                <w:szCs w:val="24"/>
              </w:rPr>
            </w:pPr>
            <w:r w:rsidRPr="00DC1653">
              <w:rPr>
                <w:bCs/>
                <w:sz w:val="24"/>
                <w:szCs w:val="24"/>
              </w:rPr>
              <w:t>5</w:t>
            </w:r>
          </w:p>
        </w:tc>
        <w:tc>
          <w:tcPr>
            <w:tcW w:w="850" w:type="dxa"/>
          </w:tcPr>
          <w:p w:rsidR="003D25BC" w:rsidRPr="00DC1653" w:rsidRDefault="003D25BC" w:rsidP="003D25BC">
            <w:pPr>
              <w:jc w:val="center"/>
              <w:rPr>
                <w:bCs/>
                <w:sz w:val="24"/>
                <w:szCs w:val="24"/>
                <w:lang w:val="tt-RU"/>
              </w:rPr>
            </w:pPr>
            <w:r w:rsidRPr="00DC1653">
              <w:rPr>
                <w:bCs/>
                <w:sz w:val="24"/>
                <w:szCs w:val="24"/>
                <w:lang w:val="tt-RU"/>
              </w:rPr>
              <w:t xml:space="preserve">      6</w:t>
            </w:r>
          </w:p>
        </w:tc>
        <w:tc>
          <w:tcPr>
            <w:tcW w:w="851" w:type="dxa"/>
          </w:tcPr>
          <w:p w:rsidR="003D25BC" w:rsidRPr="00DC1653" w:rsidRDefault="003D25BC" w:rsidP="003D25BC">
            <w:pPr>
              <w:jc w:val="center"/>
              <w:rPr>
                <w:bCs/>
                <w:sz w:val="24"/>
                <w:szCs w:val="24"/>
              </w:rPr>
            </w:pPr>
            <w:r w:rsidRPr="00DC1653">
              <w:rPr>
                <w:bCs/>
                <w:sz w:val="24"/>
                <w:szCs w:val="24"/>
              </w:rPr>
              <w:t xml:space="preserve">     7</w:t>
            </w:r>
          </w:p>
        </w:tc>
        <w:tc>
          <w:tcPr>
            <w:tcW w:w="708" w:type="dxa"/>
          </w:tcPr>
          <w:p w:rsidR="003D25BC" w:rsidRPr="00DC1653" w:rsidRDefault="003D25BC" w:rsidP="003D25BC">
            <w:pPr>
              <w:jc w:val="center"/>
              <w:rPr>
                <w:bCs/>
                <w:sz w:val="24"/>
                <w:szCs w:val="24"/>
              </w:rPr>
            </w:pPr>
            <w:r w:rsidRPr="00DC1653">
              <w:rPr>
                <w:bCs/>
                <w:sz w:val="24"/>
                <w:szCs w:val="24"/>
              </w:rPr>
              <w:t>8</w:t>
            </w:r>
          </w:p>
        </w:tc>
        <w:tc>
          <w:tcPr>
            <w:tcW w:w="709" w:type="dxa"/>
          </w:tcPr>
          <w:p w:rsidR="003D25BC" w:rsidRPr="00DC1653" w:rsidRDefault="003D25BC" w:rsidP="003D25BC">
            <w:pPr>
              <w:jc w:val="center"/>
              <w:rPr>
                <w:bCs/>
                <w:sz w:val="24"/>
                <w:szCs w:val="24"/>
              </w:rPr>
            </w:pPr>
            <w:r w:rsidRPr="00DC1653">
              <w:rPr>
                <w:bCs/>
                <w:sz w:val="24"/>
                <w:szCs w:val="24"/>
              </w:rPr>
              <w:t>9</w:t>
            </w:r>
          </w:p>
        </w:tc>
        <w:tc>
          <w:tcPr>
            <w:tcW w:w="958" w:type="dxa"/>
            <w:vMerge/>
          </w:tcPr>
          <w:p w:rsidR="003D25BC" w:rsidRPr="00DC1653" w:rsidRDefault="003D25BC" w:rsidP="003D25BC">
            <w:pPr>
              <w:jc w:val="center"/>
              <w:rPr>
                <w:bCs/>
                <w:sz w:val="24"/>
                <w:szCs w:val="24"/>
              </w:rPr>
            </w:pPr>
          </w:p>
        </w:tc>
      </w:tr>
      <w:tr w:rsidR="003D25BC" w:rsidRPr="00DC1653" w:rsidTr="003D25BC">
        <w:trPr>
          <w:trHeight w:val="299"/>
        </w:trPr>
        <w:tc>
          <w:tcPr>
            <w:tcW w:w="2437" w:type="dxa"/>
            <w:vMerge w:val="restart"/>
          </w:tcPr>
          <w:p w:rsidR="003D25BC" w:rsidRPr="00DC1653" w:rsidRDefault="003D25BC" w:rsidP="003D25BC">
            <w:pPr>
              <w:jc w:val="center"/>
              <w:rPr>
                <w:bCs/>
                <w:i/>
                <w:sz w:val="24"/>
                <w:szCs w:val="24"/>
              </w:rPr>
            </w:pPr>
            <w:r w:rsidRPr="00DC1653">
              <w:rPr>
                <w:bCs/>
                <w:sz w:val="24"/>
                <w:szCs w:val="24"/>
              </w:rPr>
              <w:t>Русский язык и литература</w:t>
            </w:r>
          </w:p>
        </w:tc>
        <w:tc>
          <w:tcPr>
            <w:tcW w:w="3126" w:type="dxa"/>
          </w:tcPr>
          <w:p w:rsidR="003D25BC" w:rsidRPr="00DC1653" w:rsidRDefault="003D25BC" w:rsidP="003D25BC">
            <w:pPr>
              <w:jc w:val="center"/>
              <w:rPr>
                <w:bCs/>
                <w:i/>
                <w:sz w:val="24"/>
                <w:szCs w:val="24"/>
              </w:rPr>
            </w:pPr>
            <w:r w:rsidRPr="00DC1653">
              <w:rPr>
                <w:bCs/>
                <w:i/>
                <w:sz w:val="24"/>
                <w:szCs w:val="24"/>
              </w:rPr>
              <w:t>Обязательная часть</w:t>
            </w:r>
          </w:p>
        </w:tc>
        <w:tc>
          <w:tcPr>
            <w:tcW w:w="709" w:type="dxa"/>
          </w:tcPr>
          <w:p w:rsidR="003D25BC" w:rsidRPr="00DC1653" w:rsidRDefault="003D25BC" w:rsidP="003D25BC">
            <w:pPr>
              <w:jc w:val="center"/>
              <w:rPr>
                <w:bCs/>
                <w:sz w:val="24"/>
                <w:szCs w:val="24"/>
              </w:rPr>
            </w:pPr>
          </w:p>
        </w:tc>
        <w:tc>
          <w:tcPr>
            <w:tcW w:w="850" w:type="dxa"/>
          </w:tcPr>
          <w:p w:rsidR="003D25BC" w:rsidRPr="00DC1653" w:rsidRDefault="003D25BC" w:rsidP="003D25BC">
            <w:pPr>
              <w:jc w:val="center"/>
              <w:rPr>
                <w:bCs/>
                <w:sz w:val="24"/>
                <w:szCs w:val="24"/>
              </w:rPr>
            </w:pPr>
          </w:p>
        </w:tc>
        <w:tc>
          <w:tcPr>
            <w:tcW w:w="851" w:type="dxa"/>
          </w:tcPr>
          <w:p w:rsidR="003D25BC" w:rsidRPr="00DC1653" w:rsidRDefault="003D25BC" w:rsidP="003D25BC">
            <w:pPr>
              <w:jc w:val="center"/>
              <w:rPr>
                <w:bCs/>
                <w:sz w:val="24"/>
                <w:szCs w:val="24"/>
              </w:rPr>
            </w:pPr>
          </w:p>
        </w:tc>
        <w:tc>
          <w:tcPr>
            <w:tcW w:w="708" w:type="dxa"/>
          </w:tcPr>
          <w:p w:rsidR="003D25BC" w:rsidRPr="00DC1653" w:rsidRDefault="003D25BC" w:rsidP="003D25BC">
            <w:pPr>
              <w:jc w:val="center"/>
              <w:rPr>
                <w:bCs/>
                <w:sz w:val="24"/>
                <w:szCs w:val="24"/>
              </w:rPr>
            </w:pPr>
          </w:p>
        </w:tc>
        <w:tc>
          <w:tcPr>
            <w:tcW w:w="709" w:type="dxa"/>
          </w:tcPr>
          <w:p w:rsidR="003D25BC" w:rsidRPr="00DC1653" w:rsidRDefault="003D25BC" w:rsidP="003D25BC">
            <w:pPr>
              <w:jc w:val="center"/>
              <w:rPr>
                <w:bCs/>
                <w:sz w:val="24"/>
                <w:szCs w:val="24"/>
              </w:rPr>
            </w:pPr>
          </w:p>
        </w:tc>
        <w:tc>
          <w:tcPr>
            <w:tcW w:w="958" w:type="dxa"/>
          </w:tcPr>
          <w:p w:rsidR="003D25BC" w:rsidRPr="00DC1653" w:rsidRDefault="003D25BC" w:rsidP="003D25BC">
            <w:pPr>
              <w:jc w:val="center"/>
              <w:rPr>
                <w:bCs/>
                <w:sz w:val="24"/>
                <w:szCs w:val="24"/>
              </w:rPr>
            </w:pPr>
          </w:p>
        </w:tc>
      </w:tr>
      <w:tr w:rsidR="003D25BC" w:rsidRPr="00DC1653" w:rsidTr="003D25BC">
        <w:trPr>
          <w:trHeight w:val="270"/>
        </w:trPr>
        <w:tc>
          <w:tcPr>
            <w:tcW w:w="2437" w:type="dxa"/>
            <w:vMerge/>
          </w:tcPr>
          <w:p w:rsidR="003D25BC" w:rsidRPr="00DC1653" w:rsidRDefault="003D25BC" w:rsidP="003D25BC">
            <w:pPr>
              <w:jc w:val="center"/>
              <w:rPr>
                <w:bCs/>
                <w:sz w:val="24"/>
                <w:szCs w:val="24"/>
              </w:rPr>
            </w:pPr>
          </w:p>
        </w:tc>
        <w:tc>
          <w:tcPr>
            <w:tcW w:w="3126" w:type="dxa"/>
          </w:tcPr>
          <w:p w:rsidR="003D25BC" w:rsidRPr="00DC1653" w:rsidRDefault="003D25BC" w:rsidP="003D25BC">
            <w:pPr>
              <w:jc w:val="center"/>
              <w:rPr>
                <w:bCs/>
                <w:sz w:val="24"/>
                <w:szCs w:val="24"/>
              </w:rPr>
            </w:pPr>
            <w:r w:rsidRPr="00DC1653">
              <w:rPr>
                <w:bCs/>
                <w:sz w:val="24"/>
                <w:szCs w:val="24"/>
              </w:rPr>
              <w:t>Русский язык</w:t>
            </w:r>
          </w:p>
        </w:tc>
        <w:tc>
          <w:tcPr>
            <w:tcW w:w="709" w:type="dxa"/>
          </w:tcPr>
          <w:p w:rsidR="003D25BC" w:rsidRPr="00DC1653" w:rsidRDefault="003D25BC" w:rsidP="003D25BC">
            <w:pPr>
              <w:jc w:val="center"/>
              <w:rPr>
                <w:bCs/>
                <w:sz w:val="24"/>
                <w:szCs w:val="24"/>
                <w:lang w:val="tt-RU"/>
              </w:rPr>
            </w:pPr>
            <w:r w:rsidRPr="00DC1653">
              <w:rPr>
                <w:bCs/>
                <w:sz w:val="24"/>
                <w:szCs w:val="24"/>
                <w:lang w:val="tt-RU"/>
              </w:rPr>
              <w:t>5</w:t>
            </w:r>
          </w:p>
        </w:tc>
        <w:tc>
          <w:tcPr>
            <w:tcW w:w="850" w:type="dxa"/>
          </w:tcPr>
          <w:p w:rsidR="003D25BC" w:rsidRPr="00DC1653" w:rsidRDefault="003D25BC" w:rsidP="003D25BC">
            <w:pPr>
              <w:jc w:val="center"/>
              <w:rPr>
                <w:bCs/>
                <w:sz w:val="24"/>
                <w:szCs w:val="24"/>
                <w:lang w:val="tt-RU"/>
              </w:rPr>
            </w:pPr>
            <w:r w:rsidRPr="00DC1653">
              <w:rPr>
                <w:bCs/>
                <w:sz w:val="24"/>
                <w:szCs w:val="24"/>
                <w:lang w:val="tt-RU"/>
              </w:rPr>
              <w:t>6</w:t>
            </w:r>
          </w:p>
        </w:tc>
        <w:tc>
          <w:tcPr>
            <w:tcW w:w="851" w:type="dxa"/>
          </w:tcPr>
          <w:p w:rsidR="003D25BC" w:rsidRPr="00DC1653" w:rsidRDefault="003D25BC" w:rsidP="003D25BC">
            <w:pPr>
              <w:jc w:val="center"/>
              <w:rPr>
                <w:bCs/>
                <w:sz w:val="24"/>
                <w:szCs w:val="24"/>
                <w:lang w:val="tt-RU"/>
              </w:rPr>
            </w:pPr>
            <w:r w:rsidRPr="00DC1653">
              <w:rPr>
                <w:bCs/>
                <w:sz w:val="24"/>
                <w:szCs w:val="24"/>
                <w:lang w:val="tt-RU"/>
              </w:rPr>
              <w:t>4</w:t>
            </w:r>
          </w:p>
        </w:tc>
        <w:tc>
          <w:tcPr>
            <w:tcW w:w="708" w:type="dxa"/>
          </w:tcPr>
          <w:p w:rsidR="003D25BC" w:rsidRPr="00DC1653" w:rsidRDefault="003D25BC" w:rsidP="003D25BC">
            <w:pPr>
              <w:jc w:val="center"/>
              <w:rPr>
                <w:bCs/>
                <w:sz w:val="24"/>
                <w:szCs w:val="24"/>
                <w:lang w:val="tt-RU"/>
              </w:rPr>
            </w:pPr>
            <w:r w:rsidRPr="00DC1653">
              <w:rPr>
                <w:bCs/>
                <w:sz w:val="24"/>
                <w:szCs w:val="24"/>
                <w:lang w:val="tt-RU"/>
              </w:rPr>
              <w:t>3</w:t>
            </w:r>
          </w:p>
        </w:tc>
        <w:tc>
          <w:tcPr>
            <w:tcW w:w="709" w:type="dxa"/>
          </w:tcPr>
          <w:p w:rsidR="003D25BC" w:rsidRPr="00DC1653" w:rsidRDefault="003D25BC" w:rsidP="003D25BC">
            <w:pPr>
              <w:jc w:val="center"/>
              <w:rPr>
                <w:bCs/>
                <w:sz w:val="24"/>
                <w:szCs w:val="24"/>
                <w:lang w:val="tt-RU"/>
              </w:rPr>
            </w:pPr>
            <w:r w:rsidRPr="00DC1653">
              <w:rPr>
                <w:bCs/>
                <w:sz w:val="24"/>
                <w:szCs w:val="24"/>
                <w:lang w:val="tt-RU"/>
              </w:rPr>
              <w:t>3</w:t>
            </w:r>
          </w:p>
        </w:tc>
        <w:tc>
          <w:tcPr>
            <w:tcW w:w="958" w:type="dxa"/>
          </w:tcPr>
          <w:p w:rsidR="003D25BC" w:rsidRPr="00DC1653" w:rsidRDefault="003D25BC" w:rsidP="003D25BC">
            <w:pPr>
              <w:jc w:val="center"/>
              <w:rPr>
                <w:bCs/>
                <w:sz w:val="24"/>
                <w:szCs w:val="24"/>
                <w:lang w:val="tt-RU"/>
              </w:rPr>
            </w:pPr>
            <w:r w:rsidRPr="00DC1653">
              <w:rPr>
                <w:bCs/>
                <w:sz w:val="24"/>
                <w:szCs w:val="24"/>
                <w:lang w:val="tt-RU"/>
              </w:rPr>
              <w:t>21</w:t>
            </w:r>
          </w:p>
        </w:tc>
      </w:tr>
      <w:tr w:rsidR="003D25BC" w:rsidRPr="00DC1653" w:rsidTr="003D25BC">
        <w:trPr>
          <w:trHeight w:val="299"/>
        </w:trPr>
        <w:tc>
          <w:tcPr>
            <w:tcW w:w="2437" w:type="dxa"/>
            <w:vMerge/>
          </w:tcPr>
          <w:p w:rsidR="003D25BC" w:rsidRPr="00DC1653" w:rsidRDefault="003D25BC" w:rsidP="003D25BC">
            <w:pPr>
              <w:jc w:val="center"/>
              <w:rPr>
                <w:bCs/>
                <w:sz w:val="24"/>
                <w:szCs w:val="24"/>
              </w:rPr>
            </w:pPr>
          </w:p>
        </w:tc>
        <w:tc>
          <w:tcPr>
            <w:tcW w:w="3126" w:type="dxa"/>
          </w:tcPr>
          <w:p w:rsidR="003D25BC" w:rsidRPr="00DC1653" w:rsidRDefault="003D25BC" w:rsidP="003D25BC">
            <w:pPr>
              <w:jc w:val="center"/>
              <w:rPr>
                <w:sz w:val="24"/>
                <w:szCs w:val="24"/>
                <w:lang w:val="tt-RU"/>
              </w:rPr>
            </w:pPr>
            <w:r w:rsidRPr="00DC1653">
              <w:rPr>
                <w:bCs/>
                <w:sz w:val="24"/>
                <w:szCs w:val="24"/>
              </w:rPr>
              <w:t>Литератур</w:t>
            </w:r>
            <w:r w:rsidRPr="00DC1653">
              <w:rPr>
                <w:bCs/>
                <w:sz w:val="24"/>
                <w:szCs w:val="24"/>
                <w:lang w:val="tt-RU"/>
              </w:rPr>
              <w:t>а</w:t>
            </w:r>
          </w:p>
        </w:tc>
        <w:tc>
          <w:tcPr>
            <w:tcW w:w="709" w:type="dxa"/>
          </w:tcPr>
          <w:p w:rsidR="003D25BC" w:rsidRPr="00DC1653" w:rsidRDefault="003D25BC" w:rsidP="003D25BC">
            <w:pPr>
              <w:jc w:val="center"/>
              <w:rPr>
                <w:sz w:val="24"/>
                <w:szCs w:val="24"/>
                <w:lang w:val="tt-RU"/>
              </w:rPr>
            </w:pPr>
            <w:r w:rsidRPr="00DC1653">
              <w:rPr>
                <w:sz w:val="24"/>
                <w:szCs w:val="24"/>
                <w:lang w:val="tt-RU"/>
              </w:rPr>
              <w:t>3</w:t>
            </w:r>
          </w:p>
        </w:tc>
        <w:tc>
          <w:tcPr>
            <w:tcW w:w="850" w:type="dxa"/>
          </w:tcPr>
          <w:p w:rsidR="003D25BC" w:rsidRPr="00DC1653" w:rsidRDefault="003D25BC" w:rsidP="003D25BC">
            <w:pPr>
              <w:jc w:val="center"/>
              <w:rPr>
                <w:sz w:val="24"/>
                <w:szCs w:val="24"/>
                <w:lang w:val="tt-RU"/>
              </w:rPr>
            </w:pPr>
            <w:r w:rsidRPr="00DC1653">
              <w:rPr>
                <w:sz w:val="24"/>
                <w:szCs w:val="24"/>
                <w:lang w:val="tt-RU"/>
              </w:rPr>
              <w:t>3</w:t>
            </w:r>
          </w:p>
        </w:tc>
        <w:tc>
          <w:tcPr>
            <w:tcW w:w="851" w:type="dxa"/>
          </w:tcPr>
          <w:p w:rsidR="003D25BC" w:rsidRPr="00DC1653" w:rsidRDefault="003D25BC" w:rsidP="003D25BC">
            <w:pPr>
              <w:jc w:val="center"/>
              <w:rPr>
                <w:sz w:val="24"/>
                <w:szCs w:val="24"/>
                <w:lang w:val="tt-RU"/>
              </w:rPr>
            </w:pPr>
            <w:r w:rsidRPr="00DC1653">
              <w:rPr>
                <w:sz w:val="24"/>
                <w:szCs w:val="24"/>
                <w:lang w:val="tt-RU"/>
              </w:rPr>
              <w:t>2</w:t>
            </w:r>
          </w:p>
        </w:tc>
        <w:tc>
          <w:tcPr>
            <w:tcW w:w="708" w:type="dxa"/>
          </w:tcPr>
          <w:p w:rsidR="003D25BC" w:rsidRPr="00DC1653" w:rsidRDefault="003D25BC" w:rsidP="003D25BC">
            <w:pPr>
              <w:jc w:val="center"/>
              <w:rPr>
                <w:sz w:val="24"/>
                <w:szCs w:val="24"/>
                <w:lang w:val="tt-RU"/>
              </w:rPr>
            </w:pPr>
            <w:r w:rsidRPr="00DC1653">
              <w:rPr>
                <w:sz w:val="24"/>
                <w:szCs w:val="24"/>
                <w:lang w:val="tt-RU"/>
              </w:rPr>
              <w:t>2</w:t>
            </w:r>
          </w:p>
        </w:tc>
        <w:tc>
          <w:tcPr>
            <w:tcW w:w="709" w:type="dxa"/>
          </w:tcPr>
          <w:p w:rsidR="003D25BC" w:rsidRPr="00DC1653" w:rsidRDefault="003D25BC" w:rsidP="003D25BC">
            <w:pPr>
              <w:jc w:val="center"/>
              <w:rPr>
                <w:sz w:val="24"/>
                <w:szCs w:val="24"/>
                <w:lang w:val="tt-RU"/>
              </w:rPr>
            </w:pPr>
            <w:r w:rsidRPr="00DC1653">
              <w:rPr>
                <w:sz w:val="24"/>
                <w:szCs w:val="24"/>
                <w:lang w:val="tt-RU"/>
              </w:rPr>
              <w:t>3</w:t>
            </w:r>
          </w:p>
        </w:tc>
        <w:tc>
          <w:tcPr>
            <w:tcW w:w="958" w:type="dxa"/>
          </w:tcPr>
          <w:p w:rsidR="003D25BC" w:rsidRPr="00DC1653" w:rsidRDefault="003D25BC" w:rsidP="003D25BC">
            <w:pPr>
              <w:jc w:val="center"/>
              <w:rPr>
                <w:sz w:val="24"/>
                <w:szCs w:val="24"/>
                <w:lang w:val="tt-RU"/>
              </w:rPr>
            </w:pPr>
            <w:r w:rsidRPr="00DC1653">
              <w:rPr>
                <w:sz w:val="24"/>
                <w:szCs w:val="24"/>
                <w:lang w:val="tt-RU"/>
              </w:rPr>
              <w:t>13</w:t>
            </w:r>
          </w:p>
        </w:tc>
      </w:tr>
      <w:tr w:rsidR="003D25BC" w:rsidRPr="00DC1653" w:rsidTr="003D25BC">
        <w:trPr>
          <w:trHeight w:val="250"/>
        </w:trPr>
        <w:tc>
          <w:tcPr>
            <w:tcW w:w="2437" w:type="dxa"/>
            <w:vMerge w:val="restart"/>
          </w:tcPr>
          <w:p w:rsidR="003D25BC" w:rsidRPr="00DC1653" w:rsidRDefault="003D25BC" w:rsidP="003D25BC">
            <w:pPr>
              <w:jc w:val="center"/>
              <w:rPr>
                <w:sz w:val="24"/>
                <w:szCs w:val="24"/>
              </w:rPr>
            </w:pPr>
            <w:r w:rsidRPr="00DC1653">
              <w:rPr>
                <w:sz w:val="24"/>
                <w:szCs w:val="24"/>
              </w:rPr>
              <w:t xml:space="preserve">Родной язык и </w:t>
            </w:r>
          </w:p>
          <w:p w:rsidR="003D25BC" w:rsidRPr="00DC1653" w:rsidRDefault="003D25BC" w:rsidP="003D25BC">
            <w:pPr>
              <w:jc w:val="center"/>
              <w:rPr>
                <w:sz w:val="24"/>
                <w:szCs w:val="24"/>
              </w:rPr>
            </w:pPr>
            <w:r w:rsidRPr="00DC1653">
              <w:rPr>
                <w:sz w:val="24"/>
                <w:szCs w:val="24"/>
              </w:rPr>
              <w:t>родная литература</w:t>
            </w:r>
          </w:p>
        </w:tc>
        <w:tc>
          <w:tcPr>
            <w:tcW w:w="3126" w:type="dxa"/>
          </w:tcPr>
          <w:p w:rsidR="003D25BC" w:rsidRPr="00DC1653" w:rsidRDefault="003D25BC" w:rsidP="003D25BC">
            <w:pPr>
              <w:jc w:val="center"/>
              <w:rPr>
                <w:bCs/>
                <w:sz w:val="24"/>
                <w:szCs w:val="24"/>
              </w:rPr>
            </w:pPr>
            <w:r w:rsidRPr="00DC1653">
              <w:rPr>
                <w:bCs/>
                <w:sz w:val="24"/>
                <w:szCs w:val="24"/>
              </w:rPr>
              <w:t>Родной язык</w:t>
            </w:r>
          </w:p>
        </w:tc>
        <w:tc>
          <w:tcPr>
            <w:tcW w:w="709" w:type="dxa"/>
          </w:tcPr>
          <w:p w:rsidR="003D25BC" w:rsidRPr="00DC1653" w:rsidRDefault="003D25BC" w:rsidP="003D25BC">
            <w:pPr>
              <w:jc w:val="center"/>
              <w:rPr>
                <w:bCs/>
                <w:sz w:val="24"/>
                <w:szCs w:val="24"/>
                <w:lang w:val="tt-RU"/>
              </w:rPr>
            </w:pPr>
            <w:r w:rsidRPr="00DC1653">
              <w:rPr>
                <w:bCs/>
                <w:sz w:val="24"/>
                <w:szCs w:val="24"/>
                <w:lang w:val="tt-RU"/>
              </w:rPr>
              <w:t>2</w:t>
            </w:r>
          </w:p>
        </w:tc>
        <w:tc>
          <w:tcPr>
            <w:tcW w:w="850" w:type="dxa"/>
          </w:tcPr>
          <w:p w:rsidR="003D25BC" w:rsidRPr="00DC1653" w:rsidRDefault="003D25BC" w:rsidP="003D25BC">
            <w:pPr>
              <w:jc w:val="center"/>
              <w:rPr>
                <w:bCs/>
                <w:sz w:val="24"/>
                <w:szCs w:val="24"/>
                <w:lang w:val="tt-RU"/>
              </w:rPr>
            </w:pPr>
            <w:r w:rsidRPr="00DC1653">
              <w:rPr>
                <w:bCs/>
                <w:sz w:val="24"/>
                <w:szCs w:val="24"/>
                <w:lang w:val="tt-RU"/>
              </w:rPr>
              <w:t>2</w:t>
            </w:r>
          </w:p>
        </w:tc>
        <w:tc>
          <w:tcPr>
            <w:tcW w:w="851" w:type="dxa"/>
          </w:tcPr>
          <w:p w:rsidR="003D25BC" w:rsidRPr="00DC1653" w:rsidRDefault="003D25BC" w:rsidP="003D25BC">
            <w:pPr>
              <w:jc w:val="center"/>
              <w:rPr>
                <w:bCs/>
                <w:sz w:val="24"/>
                <w:szCs w:val="24"/>
                <w:lang w:val="tt-RU"/>
              </w:rPr>
            </w:pPr>
            <w:r w:rsidRPr="00DC1653">
              <w:rPr>
                <w:bCs/>
                <w:sz w:val="24"/>
                <w:szCs w:val="24"/>
                <w:lang w:val="tt-RU"/>
              </w:rPr>
              <w:t>2</w:t>
            </w:r>
          </w:p>
        </w:tc>
        <w:tc>
          <w:tcPr>
            <w:tcW w:w="708" w:type="dxa"/>
          </w:tcPr>
          <w:p w:rsidR="003D25BC" w:rsidRPr="00DC1653" w:rsidRDefault="003D25BC" w:rsidP="003D25BC">
            <w:pPr>
              <w:jc w:val="center"/>
              <w:rPr>
                <w:bCs/>
                <w:sz w:val="24"/>
                <w:szCs w:val="24"/>
                <w:lang w:val="tt-RU"/>
              </w:rPr>
            </w:pPr>
            <w:r w:rsidRPr="00DC1653">
              <w:rPr>
                <w:bCs/>
                <w:sz w:val="24"/>
                <w:szCs w:val="24"/>
                <w:lang w:val="tt-RU"/>
              </w:rPr>
              <w:t>2</w:t>
            </w:r>
          </w:p>
        </w:tc>
        <w:tc>
          <w:tcPr>
            <w:tcW w:w="709" w:type="dxa"/>
          </w:tcPr>
          <w:p w:rsidR="003D25BC" w:rsidRPr="00DC1653" w:rsidRDefault="003D25BC" w:rsidP="003D25BC">
            <w:pPr>
              <w:jc w:val="center"/>
              <w:rPr>
                <w:bCs/>
                <w:sz w:val="24"/>
                <w:szCs w:val="24"/>
                <w:lang w:val="tt-RU"/>
              </w:rPr>
            </w:pPr>
            <w:r w:rsidRPr="00DC1653">
              <w:rPr>
                <w:bCs/>
                <w:sz w:val="24"/>
                <w:szCs w:val="24"/>
                <w:lang w:val="tt-RU"/>
              </w:rPr>
              <w:t>2</w:t>
            </w:r>
          </w:p>
        </w:tc>
        <w:tc>
          <w:tcPr>
            <w:tcW w:w="958" w:type="dxa"/>
          </w:tcPr>
          <w:p w:rsidR="003D25BC" w:rsidRPr="00DC1653" w:rsidRDefault="003D25BC" w:rsidP="003D25BC">
            <w:pPr>
              <w:jc w:val="center"/>
              <w:rPr>
                <w:bCs/>
                <w:sz w:val="24"/>
                <w:szCs w:val="24"/>
                <w:lang w:val="tt-RU"/>
              </w:rPr>
            </w:pPr>
            <w:r w:rsidRPr="00DC1653">
              <w:rPr>
                <w:bCs/>
                <w:sz w:val="24"/>
                <w:szCs w:val="24"/>
                <w:lang w:val="tt-RU"/>
              </w:rPr>
              <w:t>10</w:t>
            </w:r>
          </w:p>
        </w:tc>
      </w:tr>
      <w:tr w:rsidR="003D25BC" w:rsidRPr="00DC1653" w:rsidTr="003D25BC">
        <w:trPr>
          <w:trHeight w:val="240"/>
        </w:trPr>
        <w:tc>
          <w:tcPr>
            <w:tcW w:w="2437" w:type="dxa"/>
            <w:vMerge/>
          </w:tcPr>
          <w:p w:rsidR="003D25BC" w:rsidRPr="00DC1653" w:rsidRDefault="003D25BC" w:rsidP="003D25BC">
            <w:pPr>
              <w:jc w:val="center"/>
              <w:rPr>
                <w:sz w:val="24"/>
                <w:szCs w:val="24"/>
              </w:rPr>
            </w:pPr>
          </w:p>
        </w:tc>
        <w:tc>
          <w:tcPr>
            <w:tcW w:w="3126" w:type="dxa"/>
          </w:tcPr>
          <w:p w:rsidR="003D25BC" w:rsidRPr="00DC1653" w:rsidRDefault="003D25BC" w:rsidP="003D25BC">
            <w:pPr>
              <w:jc w:val="center"/>
              <w:rPr>
                <w:sz w:val="24"/>
                <w:szCs w:val="24"/>
                <w:lang w:val="tt-RU"/>
              </w:rPr>
            </w:pPr>
            <w:r w:rsidRPr="00DC1653">
              <w:rPr>
                <w:bCs/>
                <w:sz w:val="24"/>
                <w:szCs w:val="24"/>
                <w:lang w:val="tt-RU"/>
              </w:rPr>
              <w:t>Родная литература</w:t>
            </w:r>
          </w:p>
        </w:tc>
        <w:tc>
          <w:tcPr>
            <w:tcW w:w="709" w:type="dxa"/>
          </w:tcPr>
          <w:p w:rsidR="003D25BC" w:rsidRPr="00DC1653" w:rsidRDefault="003D25BC" w:rsidP="003D25BC">
            <w:pPr>
              <w:jc w:val="center"/>
              <w:rPr>
                <w:sz w:val="24"/>
                <w:szCs w:val="24"/>
                <w:lang w:val="tt-RU"/>
              </w:rPr>
            </w:pPr>
            <w:r w:rsidRPr="00DC1653">
              <w:rPr>
                <w:sz w:val="24"/>
                <w:szCs w:val="24"/>
                <w:lang w:val="tt-RU"/>
              </w:rPr>
              <w:t>1</w:t>
            </w:r>
          </w:p>
        </w:tc>
        <w:tc>
          <w:tcPr>
            <w:tcW w:w="850" w:type="dxa"/>
          </w:tcPr>
          <w:p w:rsidR="003D25BC" w:rsidRPr="00DC1653" w:rsidRDefault="003D25BC" w:rsidP="003D25BC">
            <w:pPr>
              <w:jc w:val="center"/>
              <w:rPr>
                <w:sz w:val="24"/>
                <w:szCs w:val="24"/>
                <w:lang w:val="tt-RU"/>
              </w:rPr>
            </w:pPr>
            <w:r w:rsidRPr="00DC1653">
              <w:rPr>
                <w:sz w:val="24"/>
                <w:szCs w:val="24"/>
                <w:lang w:val="tt-RU"/>
              </w:rPr>
              <w:t>1</w:t>
            </w:r>
          </w:p>
        </w:tc>
        <w:tc>
          <w:tcPr>
            <w:tcW w:w="851" w:type="dxa"/>
          </w:tcPr>
          <w:p w:rsidR="003D25BC" w:rsidRPr="00DC1653" w:rsidRDefault="003D25BC" w:rsidP="003D25BC">
            <w:pPr>
              <w:jc w:val="center"/>
              <w:rPr>
                <w:sz w:val="24"/>
                <w:szCs w:val="24"/>
                <w:lang w:val="tt-RU"/>
              </w:rPr>
            </w:pPr>
            <w:r w:rsidRPr="00DC1653">
              <w:rPr>
                <w:sz w:val="24"/>
                <w:szCs w:val="24"/>
                <w:lang w:val="tt-RU"/>
              </w:rPr>
              <w:t>1</w:t>
            </w:r>
          </w:p>
        </w:tc>
        <w:tc>
          <w:tcPr>
            <w:tcW w:w="708" w:type="dxa"/>
          </w:tcPr>
          <w:p w:rsidR="003D25BC" w:rsidRPr="00DC1653" w:rsidRDefault="003D25BC" w:rsidP="003D25BC">
            <w:pPr>
              <w:jc w:val="center"/>
              <w:rPr>
                <w:sz w:val="24"/>
                <w:szCs w:val="24"/>
                <w:lang w:val="tt-RU"/>
              </w:rPr>
            </w:pPr>
            <w:r w:rsidRPr="00DC1653">
              <w:rPr>
                <w:sz w:val="24"/>
                <w:szCs w:val="24"/>
                <w:lang w:val="tt-RU"/>
              </w:rPr>
              <w:t>1</w:t>
            </w:r>
          </w:p>
        </w:tc>
        <w:tc>
          <w:tcPr>
            <w:tcW w:w="709" w:type="dxa"/>
          </w:tcPr>
          <w:p w:rsidR="003D25BC" w:rsidRPr="00DC1653" w:rsidRDefault="003D25BC" w:rsidP="003D25BC">
            <w:pPr>
              <w:jc w:val="center"/>
              <w:rPr>
                <w:sz w:val="24"/>
                <w:szCs w:val="24"/>
                <w:lang w:val="tt-RU"/>
              </w:rPr>
            </w:pPr>
            <w:r w:rsidRPr="00DC1653">
              <w:rPr>
                <w:sz w:val="24"/>
                <w:szCs w:val="24"/>
                <w:lang w:val="tt-RU"/>
              </w:rPr>
              <w:t>1</w:t>
            </w:r>
          </w:p>
        </w:tc>
        <w:tc>
          <w:tcPr>
            <w:tcW w:w="958" w:type="dxa"/>
          </w:tcPr>
          <w:p w:rsidR="003D25BC" w:rsidRPr="00DC1653" w:rsidRDefault="003D25BC" w:rsidP="003D25BC">
            <w:pPr>
              <w:jc w:val="center"/>
              <w:rPr>
                <w:sz w:val="24"/>
                <w:szCs w:val="24"/>
                <w:lang w:val="tt-RU"/>
              </w:rPr>
            </w:pPr>
            <w:r w:rsidRPr="00DC1653">
              <w:rPr>
                <w:sz w:val="24"/>
                <w:szCs w:val="24"/>
                <w:lang w:val="tt-RU"/>
              </w:rPr>
              <w:t>5</w:t>
            </w:r>
          </w:p>
        </w:tc>
      </w:tr>
      <w:tr w:rsidR="003D25BC" w:rsidRPr="00DC1653" w:rsidTr="003D25BC">
        <w:trPr>
          <w:trHeight w:val="269"/>
        </w:trPr>
        <w:tc>
          <w:tcPr>
            <w:tcW w:w="2437" w:type="dxa"/>
          </w:tcPr>
          <w:p w:rsidR="003D25BC" w:rsidRPr="00DC1653" w:rsidRDefault="003D25BC" w:rsidP="003D25BC">
            <w:pPr>
              <w:jc w:val="center"/>
              <w:rPr>
                <w:sz w:val="24"/>
                <w:szCs w:val="24"/>
              </w:rPr>
            </w:pPr>
            <w:r w:rsidRPr="00DC1653">
              <w:rPr>
                <w:sz w:val="24"/>
                <w:szCs w:val="24"/>
              </w:rPr>
              <w:t>Иностранный язык</w:t>
            </w:r>
          </w:p>
          <w:p w:rsidR="003D25BC" w:rsidRPr="00DC1653" w:rsidRDefault="003D25BC" w:rsidP="003D25BC">
            <w:pPr>
              <w:jc w:val="center"/>
              <w:rPr>
                <w:sz w:val="24"/>
                <w:szCs w:val="24"/>
              </w:rPr>
            </w:pPr>
            <w:r w:rsidRPr="00DC1653">
              <w:rPr>
                <w:sz w:val="24"/>
                <w:szCs w:val="24"/>
              </w:rPr>
              <w:t>Второй (иностр.) язык</w:t>
            </w:r>
          </w:p>
        </w:tc>
        <w:tc>
          <w:tcPr>
            <w:tcW w:w="3126" w:type="dxa"/>
          </w:tcPr>
          <w:p w:rsidR="003D25BC" w:rsidRPr="00DC1653" w:rsidRDefault="003D25BC" w:rsidP="003D25BC">
            <w:pPr>
              <w:jc w:val="center"/>
              <w:rPr>
                <w:bCs/>
                <w:sz w:val="24"/>
                <w:szCs w:val="24"/>
              </w:rPr>
            </w:pPr>
            <w:r w:rsidRPr="00DC1653">
              <w:rPr>
                <w:bCs/>
                <w:sz w:val="24"/>
                <w:szCs w:val="24"/>
              </w:rPr>
              <w:t>Иностранный язык</w:t>
            </w:r>
            <w:r w:rsidRPr="00DC1653">
              <w:rPr>
                <w:bCs/>
                <w:sz w:val="24"/>
                <w:szCs w:val="24"/>
                <w:lang w:val="tt-RU"/>
              </w:rPr>
              <w:t xml:space="preserve"> </w:t>
            </w:r>
            <w:r w:rsidRPr="00DC1653">
              <w:rPr>
                <w:bCs/>
                <w:sz w:val="24"/>
                <w:szCs w:val="24"/>
              </w:rPr>
              <w:t>(англ.)</w:t>
            </w:r>
          </w:p>
          <w:p w:rsidR="003D25BC" w:rsidRPr="00DC1653" w:rsidRDefault="003D25BC" w:rsidP="003D25BC">
            <w:pPr>
              <w:jc w:val="center"/>
              <w:rPr>
                <w:sz w:val="24"/>
                <w:szCs w:val="24"/>
              </w:rPr>
            </w:pPr>
            <w:r w:rsidRPr="00DC1653">
              <w:rPr>
                <w:bCs/>
                <w:sz w:val="24"/>
                <w:szCs w:val="24"/>
              </w:rPr>
              <w:t>Иностранный язык (немец.)</w:t>
            </w:r>
          </w:p>
        </w:tc>
        <w:tc>
          <w:tcPr>
            <w:tcW w:w="709" w:type="dxa"/>
          </w:tcPr>
          <w:p w:rsidR="003D25BC" w:rsidRPr="00DC1653" w:rsidRDefault="003D25BC" w:rsidP="003D25BC">
            <w:pPr>
              <w:jc w:val="center"/>
              <w:rPr>
                <w:sz w:val="24"/>
                <w:szCs w:val="24"/>
                <w:lang w:val="tt-RU"/>
              </w:rPr>
            </w:pPr>
            <w:r w:rsidRPr="00DC1653">
              <w:rPr>
                <w:sz w:val="24"/>
                <w:szCs w:val="24"/>
                <w:lang w:val="tt-RU"/>
              </w:rPr>
              <w:t>3</w:t>
            </w:r>
          </w:p>
          <w:p w:rsidR="003D25BC" w:rsidRPr="00DC1653" w:rsidRDefault="003D25BC" w:rsidP="003D25BC">
            <w:pPr>
              <w:jc w:val="center"/>
              <w:rPr>
                <w:sz w:val="24"/>
                <w:szCs w:val="24"/>
                <w:lang w:val="tt-RU"/>
              </w:rPr>
            </w:pPr>
          </w:p>
          <w:p w:rsidR="003D25BC" w:rsidRPr="00DC1653" w:rsidRDefault="003D25BC" w:rsidP="003D25BC">
            <w:pPr>
              <w:jc w:val="center"/>
              <w:rPr>
                <w:sz w:val="24"/>
                <w:szCs w:val="24"/>
                <w:lang w:val="tt-RU"/>
              </w:rPr>
            </w:pPr>
            <w:r w:rsidRPr="00DC1653">
              <w:rPr>
                <w:sz w:val="24"/>
                <w:szCs w:val="24"/>
                <w:lang w:val="tt-RU"/>
              </w:rPr>
              <w:t>1</w:t>
            </w:r>
          </w:p>
        </w:tc>
        <w:tc>
          <w:tcPr>
            <w:tcW w:w="850" w:type="dxa"/>
          </w:tcPr>
          <w:p w:rsidR="003D25BC" w:rsidRPr="00DC1653" w:rsidRDefault="003D25BC" w:rsidP="003D25BC">
            <w:pPr>
              <w:jc w:val="center"/>
              <w:rPr>
                <w:sz w:val="24"/>
                <w:szCs w:val="24"/>
                <w:lang w:val="tt-RU"/>
              </w:rPr>
            </w:pPr>
            <w:r w:rsidRPr="00DC1653">
              <w:rPr>
                <w:sz w:val="24"/>
                <w:szCs w:val="24"/>
                <w:lang w:val="tt-RU"/>
              </w:rPr>
              <w:t>3</w:t>
            </w:r>
          </w:p>
        </w:tc>
        <w:tc>
          <w:tcPr>
            <w:tcW w:w="851" w:type="dxa"/>
          </w:tcPr>
          <w:p w:rsidR="003D25BC" w:rsidRPr="00DC1653" w:rsidRDefault="003D25BC" w:rsidP="003D25BC">
            <w:pPr>
              <w:jc w:val="center"/>
              <w:rPr>
                <w:sz w:val="24"/>
                <w:szCs w:val="24"/>
                <w:lang w:val="tt-RU"/>
              </w:rPr>
            </w:pPr>
            <w:r w:rsidRPr="00DC1653">
              <w:rPr>
                <w:sz w:val="24"/>
                <w:szCs w:val="24"/>
                <w:lang w:val="tt-RU"/>
              </w:rPr>
              <w:t>3</w:t>
            </w:r>
          </w:p>
        </w:tc>
        <w:tc>
          <w:tcPr>
            <w:tcW w:w="708" w:type="dxa"/>
          </w:tcPr>
          <w:p w:rsidR="003D25BC" w:rsidRPr="00DC1653" w:rsidRDefault="003D25BC" w:rsidP="003D25BC">
            <w:pPr>
              <w:jc w:val="center"/>
              <w:rPr>
                <w:sz w:val="24"/>
                <w:szCs w:val="24"/>
                <w:lang w:val="tt-RU"/>
              </w:rPr>
            </w:pPr>
            <w:r w:rsidRPr="00DC1653">
              <w:rPr>
                <w:sz w:val="24"/>
                <w:szCs w:val="24"/>
                <w:lang w:val="tt-RU"/>
              </w:rPr>
              <w:t>3</w:t>
            </w:r>
          </w:p>
        </w:tc>
        <w:tc>
          <w:tcPr>
            <w:tcW w:w="709" w:type="dxa"/>
          </w:tcPr>
          <w:p w:rsidR="003D25BC" w:rsidRPr="00DC1653" w:rsidRDefault="003D25BC" w:rsidP="003D25BC">
            <w:pPr>
              <w:jc w:val="center"/>
              <w:rPr>
                <w:sz w:val="24"/>
                <w:szCs w:val="24"/>
                <w:lang w:val="tt-RU"/>
              </w:rPr>
            </w:pPr>
            <w:r w:rsidRPr="00DC1653">
              <w:rPr>
                <w:sz w:val="24"/>
                <w:szCs w:val="24"/>
                <w:lang w:val="tt-RU"/>
              </w:rPr>
              <w:t>3</w:t>
            </w:r>
          </w:p>
          <w:p w:rsidR="003D25BC" w:rsidRPr="00DC1653" w:rsidRDefault="003D25BC" w:rsidP="003D25BC">
            <w:pPr>
              <w:jc w:val="center"/>
              <w:rPr>
                <w:sz w:val="24"/>
                <w:szCs w:val="24"/>
                <w:lang w:val="tt-RU"/>
              </w:rPr>
            </w:pPr>
          </w:p>
          <w:p w:rsidR="003D25BC" w:rsidRPr="00DC1653" w:rsidRDefault="003D25BC" w:rsidP="003D25BC">
            <w:pPr>
              <w:jc w:val="center"/>
              <w:rPr>
                <w:sz w:val="24"/>
                <w:szCs w:val="24"/>
                <w:lang w:val="tt-RU"/>
              </w:rPr>
            </w:pPr>
            <w:r w:rsidRPr="00DC1653">
              <w:rPr>
                <w:sz w:val="24"/>
                <w:szCs w:val="24"/>
                <w:lang w:val="tt-RU"/>
              </w:rPr>
              <w:t>1</w:t>
            </w:r>
          </w:p>
        </w:tc>
        <w:tc>
          <w:tcPr>
            <w:tcW w:w="958" w:type="dxa"/>
          </w:tcPr>
          <w:p w:rsidR="003D25BC" w:rsidRPr="00DC1653" w:rsidRDefault="003D25BC" w:rsidP="003D25BC">
            <w:pPr>
              <w:jc w:val="center"/>
              <w:rPr>
                <w:sz w:val="24"/>
                <w:szCs w:val="24"/>
                <w:lang w:val="tt-RU"/>
              </w:rPr>
            </w:pPr>
            <w:r w:rsidRPr="00DC1653">
              <w:rPr>
                <w:sz w:val="24"/>
                <w:szCs w:val="24"/>
                <w:lang w:val="tt-RU"/>
              </w:rPr>
              <w:t>15</w:t>
            </w:r>
          </w:p>
          <w:p w:rsidR="003D25BC" w:rsidRPr="00DC1653" w:rsidRDefault="003D25BC" w:rsidP="003D25BC">
            <w:pPr>
              <w:jc w:val="center"/>
              <w:rPr>
                <w:sz w:val="24"/>
                <w:szCs w:val="24"/>
                <w:lang w:val="tt-RU"/>
              </w:rPr>
            </w:pPr>
          </w:p>
          <w:p w:rsidR="003D25BC" w:rsidRPr="00DC1653" w:rsidRDefault="003D25BC" w:rsidP="003D25BC">
            <w:pPr>
              <w:jc w:val="center"/>
              <w:rPr>
                <w:sz w:val="24"/>
                <w:szCs w:val="24"/>
                <w:lang w:val="tt-RU"/>
              </w:rPr>
            </w:pPr>
            <w:r w:rsidRPr="00DC1653">
              <w:rPr>
                <w:sz w:val="24"/>
                <w:szCs w:val="24"/>
                <w:lang w:val="tt-RU"/>
              </w:rPr>
              <w:t>2</w:t>
            </w:r>
          </w:p>
        </w:tc>
      </w:tr>
      <w:tr w:rsidR="003D25BC" w:rsidRPr="00DC1653" w:rsidTr="003D25BC">
        <w:trPr>
          <w:trHeight w:val="269"/>
        </w:trPr>
        <w:tc>
          <w:tcPr>
            <w:tcW w:w="2437" w:type="dxa"/>
            <w:vMerge w:val="restart"/>
          </w:tcPr>
          <w:p w:rsidR="003D25BC" w:rsidRPr="00DC1653" w:rsidRDefault="003D25BC" w:rsidP="003D25BC">
            <w:pPr>
              <w:jc w:val="center"/>
              <w:rPr>
                <w:bCs/>
                <w:sz w:val="24"/>
                <w:szCs w:val="24"/>
              </w:rPr>
            </w:pPr>
            <w:r w:rsidRPr="00DC1653">
              <w:rPr>
                <w:bCs/>
                <w:sz w:val="24"/>
                <w:szCs w:val="24"/>
              </w:rPr>
              <w:t>Математика и информатика</w:t>
            </w:r>
          </w:p>
        </w:tc>
        <w:tc>
          <w:tcPr>
            <w:tcW w:w="3126" w:type="dxa"/>
          </w:tcPr>
          <w:p w:rsidR="003D25BC" w:rsidRPr="00DC1653" w:rsidRDefault="003D25BC" w:rsidP="003D25BC">
            <w:pPr>
              <w:jc w:val="center"/>
              <w:rPr>
                <w:sz w:val="24"/>
                <w:szCs w:val="24"/>
              </w:rPr>
            </w:pPr>
            <w:r w:rsidRPr="00DC1653">
              <w:rPr>
                <w:bCs/>
                <w:sz w:val="24"/>
                <w:szCs w:val="24"/>
              </w:rPr>
              <w:t>Математика</w:t>
            </w:r>
          </w:p>
        </w:tc>
        <w:tc>
          <w:tcPr>
            <w:tcW w:w="709" w:type="dxa"/>
          </w:tcPr>
          <w:p w:rsidR="003D25BC" w:rsidRPr="00DC1653" w:rsidRDefault="003D25BC" w:rsidP="003D25BC">
            <w:pPr>
              <w:jc w:val="center"/>
              <w:rPr>
                <w:sz w:val="24"/>
                <w:szCs w:val="24"/>
                <w:lang w:val="tt-RU"/>
              </w:rPr>
            </w:pPr>
            <w:r w:rsidRPr="00DC1653">
              <w:rPr>
                <w:sz w:val="24"/>
                <w:szCs w:val="24"/>
                <w:lang w:val="tt-RU"/>
              </w:rPr>
              <w:t>5</w:t>
            </w:r>
          </w:p>
        </w:tc>
        <w:tc>
          <w:tcPr>
            <w:tcW w:w="850" w:type="dxa"/>
          </w:tcPr>
          <w:p w:rsidR="003D25BC" w:rsidRPr="00DC1653" w:rsidRDefault="003D25BC" w:rsidP="003D25BC">
            <w:pPr>
              <w:jc w:val="center"/>
              <w:rPr>
                <w:sz w:val="24"/>
                <w:szCs w:val="24"/>
                <w:lang w:val="tt-RU"/>
              </w:rPr>
            </w:pPr>
            <w:r w:rsidRPr="00DC1653">
              <w:rPr>
                <w:sz w:val="24"/>
                <w:szCs w:val="24"/>
                <w:lang w:val="tt-RU"/>
              </w:rPr>
              <w:t>5</w:t>
            </w:r>
          </w:p>
        </w:tc>
        <w:tc>
          <w:tcPr>
            <w:tcW w:w="851" w:type="dxa"/>
          </w:tcPr>
          <w:p w:rsidR="003D25BC" w:rsidRPr="00DC1653" w:rsidRDefault="003D25BC" w:rsidP="003D25BC">
            <w:pPr>
              <w:jc w:val="center"/>
              <w:rPr>
                <w:sz w:val="24"/>
                <w:szCs w:val="24"/>
                <w:lang w:val="tt-RU"/>
              </w:rPr>
            </w:pPr>
          </w:p>
        </w:tc>
        <w:tc>
          <w:tcPr>
            <w:tcW w:w="708" w:type="dxa"/>
          </w:tcPr>
          <w:p w:rsidR="003D25BC" w:rsidRPr="00DC1653" w:rsidRDefault="003D25BC" w:rsidP="003D25BC">
            <w:pPr>
              <w:jc w:val="center"/>
              <w:rPr>
                <w:sz w:val="24"/>
                <w:szCs w:val="24"/>
                <w:lang w:val="tt-RU"/>
              </w:rPr>
            </w:pPr>
          </w:p>
        </w:tc>
        <w:tc>
          <w:tcPr>
            <w:tcW w:w="709" w:type="dxa"/>
          </w:tcPr>
          <w:p w:rsidR="003D25BC" w:rsidRPr="00DC1653" w:rsidRDefault="003D25BC" w:rsidP="003D25BC">
            <w:pPr>
              <w:jc w:val="center"/>
              <w:rPr>
                <w:sz w:val="24"/>
                <w:szCs w:val="24"/>
                <w:lang w:val="tt-RU"/>
              </w:rPr>
            </w:pPr>
          </w:p>
        </w:tc>
        <w:tc>
          <w:tcPr>
            <w:tcW w:w="958" w:type="dxa"/>
          </w:tcPr>
          <w:p w:rsidR="003D25BC" w:rsidRPr="00DC1653" w:rsidRDefault="003D25BC" w:rsidP="003D25BC">
            <w:pPr>
              <w:jc w:val="center"/>
              <w:rPr>
                <w:sz w:val="24"/>
                <w:szCs w:val="24"/>
                <w:lang w:val="tt-RU"/>
              </w:rPr>
            </w:pPr>
            <w:r w:rsidRPr="00DC1653">
              <w:rPr>
                <w:sz w:val="24"/>
                <w:szCs w:val="24"/>
                <w:lang w:val="tt-RU"/>
              </w:rPr>
              <w:t>10</w:t>
            </w:r>
          </w:p>
        </w:tc>
      </w:tr>
      <w:tr w:rsidR="003D25BC" w:rsidRPr="00DC1653" w:rsidTr="003D25BC">
        <w:trPr>
          <w:trHeight w:val="269"/>
        </w:trPr>
        <w:tc>
          <w:tcPr>
            <w:tcW w:w="2437" w:type="dxa"/>
            <w:vMerge/>
          </w:tcPr>
          <w:p w:rsidR="003D25BC" w:rsidRPr="00DC1653" w:rsidRDefault="003D25BC" w:rsidP="003D25BC">
            <w:pPr>
              <w:jc w:val="center"/>
              <w:rPr>
                <w:bCs/>
                <w:sz w:val="24"/>
                <w:szCs w:val="24"/>
              </w:rPr>
            </w:pPr>
          </w:p>
        </w:tc>
        <w:tc>
          <w:tcPr>
            <w:tcW w:w="3126" w:type="dxa"/>
          </w:tcPr>
          <w:p w:rsidR="003D25BC" w:rsidRPr="00DC1653" w:rsidRDefault="003D25BC" w:rsidP="003D25BC">
            <w:pPr>
              <w:jc w:val="center"/>
              <w:rPr>
                <w:bCs/>
                <w:sz w:val="24"/>
                <w:szCs w:val="24"/>
              </w:rPr>
            </w:pPr>
            <w:r w:rsidRPr="00DC1653">
              <w:rPr>
                <w:bCs/>
                <w:sz w:val="24"/>
                <w:szCs w:val="24"/>
              </w:rPr>
              <w:t>Алгебра</w:t>
            </w:r>
          </w:p>
        </w:tc>
        <w:tc>
          <w:tcPr>
            <w:tcW w:w="709" w:type="dxa"/>
          </w:tcPr>
          <w:p w:rsidR="003D25BC" w:rsidRPr="00DC1653" w:rsidRDefault="003D25BC" w:rsidP="003D25BC">
            <w:pPr>
              <w:jc w:val="center"/>
              <w:rPr>
                <w:sz w:val="24"/>
                <w:szCs w:val="24"/>
                <w:lang w:val="tt-RU"/>
              </w:rPr>
            </w:pPr>
          </w:p>
        </w:tc>
        <w:tc>
          <w:tcPr>
            <w:tcW w:w="850" w:type="dxa"/>
          </w:tcPr>
          <w:p w:rsidR="003D25BC" w:rsidRPr="00DC1653" w:rsidRDefault="003D25BC" w:rsidP="003D25BC">
            <w:pPr>
              <w:jc w:val="center"/>
              <w:rPr>
                <w:sz w:val="24"/>
                <w:szCs w:val="24"/>
                <w:lang w:val="tt-RU"/>
              </w:rPr>
            </w:pPr>
          </w:p>
        </w:tc>
        <w:tc>
          <w:tcPr>
            <w:tcW w:w="851" w:type="dxa"/>
          </w:tcPr>
          <w:p w:rsidR="003D25BC" w:rsidRPr="00DC1653" w:rsidRDefault="003D25BC" w:rsidP="003D25BC">
            <w:pPr>
              <w:jc w:val="center"/>
              <w:rPr>
                <w:sz w:val="24"/>
                <w:szCs w:val="24"/>
                <w:lang w:val="tt-RU"/>
              </w:rPr>
            </w:pPr>
            <w:r w:rsidRPr="00DC1653">
              <w:rPr>
                <w:sz w:val="24"/>
                <w:szCs w:val="24"/>
                <w:lang w:val="tt-RU"/>
              </w:rPr>
              <w:t>3</w:t>
            </w:r>
          </w:p>
        </w:tc>
        <w:tc>
          <w:tcPr>
            <w:tcW w:w="708" w:type="dxa"/>
          </w:tcPr>
          <w:p w:rsidR="003D25BC" w:rsidRPr="00DC1653" w:rsidRDefault="003D25BC" w:rsidP="003D25BC">
            <w:pPr>
              <w:jc w:val="center"/>
              <w:rPr>
                <w:sz w:val="24"/>
                <w:szCs w:val="24"/>
                <w:lang w:val="tt-RU"/>
              </w:rPr>
            </w:pPr>
            <w:r w:rsidRPr="00DC1653">
              <w:rPr>
                <w:sz w:val="24"/>
                <w:szCs w:val="24"/>
                <w:lang w:val="tt-RU"/>
              </w:rPr>
              <w:t>3</w:t>
            </w:r>
          </w:p>
        </w:tc>
        <w:tc>
          <w:tcPr>
            <w:tcW w:w="709" w:type="dxa"/>
          </w:tcPr>
          <w:p w:rsidR="003D25BC" w:rsidRPr="00DC1653" w:rsidRDefault="003D25BC" w:rsidP="003D25BC">
            <w:pPr>
              <w:jc w:val="center"/>
              <w:rPr>
                <w:sz w:val="24"/>
                <w:szCs w:val="24"/>
                <w:lang w:val="tt-RU"/>
              </w:rPr>
            </w:pPr>
            <w:r w:rsidRPr="00DC1653">
              <w:rPr>
                <w:sz w:val="24"/>
                <w:szCs w:val="24"/>
                <w:lang w:val="tt-RU"/>
              </w:rPr>
              <w:t>3</w:t>
            </w:r>
          </w:p>
        </w:tc>
        <w:tc>
          <w:tcPr>
            <w:tcW w:w="958" w:type="dxa"/>
          </w:tcPr>
          <w:p w:rsidR="003D25BC" w:rsidRPr="00DC1653" w:rsidRDefault="003D25BC" w:rsidP="003D25BC">
            <w:pPr>
              <w:jc w:val="center"/>
              <w:rPr>
                <w:sz w:val="24"/>
                <w:szCs w:val="24"/>
                <w:lang w:val="tt-RU"/>
              </w:rPr>
            </w:pPr>
            <w:r w:rsidRPr="00DC1653">
              <w:rPr>
                <w:sz w:val="24"/>
                <w:szCs w:val="24"/>
                <w:lang w:val="tt-RU"/>
              </w:rPr>
              <w:t>9</w:t>
            </w:r>
          </w:p>
        </w:tc>
      </w:tr>
      <w:tr w:rsidR="003D25BC" w:rsidRPr="00DC1653" w:rsidTr="003D25BC">
        <w:trPr>
          <w:trHeight w:val="246"/>
        </w:trPr>
        <w:tc>
          <w:tcPr>
            <w:tcW w:w="2437" w:type="dxa"/>
            <w:vMerge/>
          </w:tcPr>
          <w:p w:rsidR="003D25BC" w:rsidRPr="00DC1653" w:rsidRDefault="003D25BC" w:rsidP="003D25BC">
            <w:pPr>
              <w:jc w:val="center"/>
              <w:rPr>
                <w:bCs/>
                <w:sz w:val="24"/>
                <w:szCs w:val="24"/>
              </w:rPr>
            </w:pPr>
          </w:p>
        </w:tc>
        <w:tc>
          <w:tcPr>
            <w:tcW w:w="3126" w:type="dxa"/>
          </w:tcPr>
          <w:p w:rsidR="003D25BC" w:rsidRPr="00DC1653" w:rsidRDefault="003D25BC" w:rsidP="003D25BC">
            <w:pPr>
              <w:jc w:val="center"/>
              <w:rPr>
                <w:bCs/>
                <w:sz w:val="24"/>
                <w:szCs w:val="24"/>
              </w:rPr>
            </w:pPr>
            <w:r w:rsidRPr="00DC1653">
              <w:rPr>
                <w:bCs/>
                <w:sz w:val="24"/>
                <w:szCs w:val="24"/>
              </w:rPr>
              <w:t>Геометрия</w:t>
            </w:r>
          </w:p>
        </w:tc>
        <w:tc>
          <w:tcPr>
            <w:tcW w:w="709" w:type="dxa"/>
          </w:tcPr>
          <w:p w:rsidR="003D25BC" w:rsidRPr="00DC1653" w:rsidRDefault="003D25BC" w:rsidP="003D25BC">
            <w:pPr>
              <w:jc w:val="center"/>
              <w:rPr>
                <w:sz w:val="24"/>
                <w:szCs w:val="24"/>
                <w:lang w:val="tt-RU"/>
              </w:rPr>
            </w:pPr>
          </w:p>
        </w:tc>
        <w:tc>
          <w:tcPr>
            <w:tcW w:w="850" w:type="dxa"/>
          </w:tcPr>
          <w:p w:rsidR="003D25BC" w:rsidRPr="00DC1653" w:rsidRDefault="003D25BC" w:rsidP="003D25BC">
            <w:pPr>
              <w:jc w:val="center"/>
              <w:rPr>
                <w:sz w:val="24"/>
                <w:szCs w:val="24"/>
                <w:lang w:val="tt-RU"/>
              </w:rPr>
            </w:pPr>
          </w:p>
        </w:tc>
        <w:tc>
          <w:tcPr>
            <w:tcW w:w="851" w:type="dxa"/>
          </w:tcPr>
          <w:p w:rsidR="003D25BC" w:rsidRPr="00DC1653" w:rsidRDefault="003D25BC" w:rsidP="003D25BC">
            <w:pPr>
              <w:jc w:val="center"/>
              <w:rPr>
                <w:sz w:val="24"/>
                <w:szCs w:val="24"/>
                <w:lang w:val="tt-RU"/>
              </w:rPr>
            </w:pPr>
            <w:r w:rsidRPr="00DC1653">
              <w:rPr>
                <w:sz w:val="24"/>
                <w:szCs w:val="24"/>
                <w:lang w:val="tt-RU"/>
              </w:rPr>
              <w:t>2</w:t>
            </w:r>
          </w:p>
        </w:tc>
        <w:tc>
          <w:tcPr>
            <w:tcW w:w="708" w:type="dxa"/>
          </w:tcPr>
          <w:p w:rsidR="003D25BC" w:rsidRPr="00DC1653" w:rsidRDefault="003D25BC" w:rsidP="003D25BC">
            <w:pPr>
              <w:jc w:val="center"/>
              <w:rPr>
                <w:sz w:val="24"/>
                <w:szCs w:val="24"/>
                <w:lang w:val="tt-RU"/>
              </w:rPr>
            </w:pPr>
            <w:r w:rsidRPr="00DC1653">
              <w:rPr>
                <w:sz w:val="24"/>
                <w:szCs w:val="24"/>
                <w:lang w:val="tt-RU"/>
              </w:rPr>
              <w:t>2</w:t>
            </w:r>
          </w:p>
        </w:tc>
        <w:tc>
          <w:tcPr>
            <w:tcW w:w="709" w:type="dxa"/>
          </w:tcPr>
          <w:p w:rsidR="003D25BC" w:rsidRPr="00DC1653" w:rsidRDefault="003D25BC" w:rsidP="003D25BC">
            <w:pPr>
              <w:jc w:val="center"/>
              <w:rPr>
                <w:sz w:val="24"/>
                <w:szCs w:val="24"/>
                <w:lang w:val="tt-RU"/>
              </w:rPr>
            </w:pPr>
            <w:r w:rsidRPr="00DC1653">
              <w:rPr>
                <w:sz w:val="24"/>
                <w:szCs w:val="24"/>
                <w:lang w:val="tt-RU"/>
              </w:rPr>
              <w:t>2</w:t>
            </w:r>
          </w:p>
        </w:tc>
        <w:tc>
          <w:tcPr>
            <w:tcW w:w="958" w:type="dxa"/>
          </w:tcPr>
          <w:p w:rsidR="003D25BC" w:rsidRPr="00DC1653" w:rsidRDefault="003D25BC" w:rsidP="003D25BC">
            <w:pPr>
              <w:jc w:val="center"/>
              <w:rPr>
                <w:sz w:val="24"/>
                <w:szCs w:val="24"/>
                <w:lang w:val="tt-RU"/>
              </w:rPr>
            </w:pPr>
            <w:r w:rsidRPr="00DC1653">
              <w:rPr>
                <w:sz w:val="24"/>
                <w:szCs w:val="24"/>
                <w:lang w:val="tt-RU"/>
              </w:rPr>
              <w:t>6</w:t>
            </w:r>
          </w:p>
        </w:tc>
      </w:tr>
      <w:tr w:rsidR="003D25BC" w:rsidRPr="00DC1653" w:rsidTr="003D25BC">
        <w:trPr>
          <w:trHeight w:val="269"/>
        </w:trPr>
        <w:tc>
          <w:tcPr>
            <w:tcW w:w="2437" w:type="dxa"/>
            <w:vMerge/>
          </w:tcPr>
          <w:p w:rsidR="003D25BC" w:rsidRPr="00DC1653" w:rsidRDefault="003D25BC" w:rsidP="003D25BC">
            <w:pPr>
              <w:jc w:val="center"/>
              <w:rPr>
                <w:bCs/>
                <w:sz w:val="24"/>
                <w:szCs w:val="24"/>
              </w:rPr>
            </w:pPr>
          </w:p>
        </w:tc>
        <w:tc>
          <w:tcPr>
            <w:tcW w:w="3126" w:type="dxa"/>
          </w:tcPr>
          <w:p w:rsidR="003D25BC" w:rsidRPr="00DC1653" w:rsidRDefault="003D25BC" w:rsidP="003D25BC">
            <w:pPr>
              <w:jc w:val="center"/>
              <w:rPr>
                <w:bCs/>
                <w:sz w:val="24"/>
                <w:szCs w:val="24"/>
              </w:rPr>
            </w:pPr>
            <w:r w:rsidRPr="00DC1653">
              <w:rPr>
                <w:bCs/>
                <w:sz w:val="24"/>
                <w:szCs w:val="24"/>
              </w:rPr>
              <w:t>Информатика</w:t>
            </w:r>
          </w:p>
        </w:tc>
        <w:tc>
          <w:tcPr>
            <w:tcW w:w="709" w:type="dxa"/>
          </w:tcPr>
          <w:p w:rsidR="003D25BC" w:rsidRPr="00DC1653" w:rsidRDefault="003D25BC" w:rsidP="003D25BC">
            <w:pPr>
              <w:jc w:val="center"/>
              <w:rPr>
                <w:sz w:val="24"/>
                <w:szCs w:val="24"/>
                <w:lang w:val="tt-RU"/>
              </w:rPr>
            </w:pPr>
          </w:p>
        </w:tc>
        <w:tc>
          <w:tcPr>
            <w:tcW w:w="850" w:type="dxa"/>
          </w:tcPr>
          <w:p w:rsidR="003D25BC" w:rsidRPr="00DC1653" w:rsidRDefault="003D25BC" w:rsidP="003D25BC">
            <w:pPr>
              <w:jc w:val="center"/>
              <w:rPr>
                <w:sz w:val="24"/>
                <w:szCs w:val="24"/>
                <w:lang w:val="tt-RU"/>
              </w:rPr>
            </w:pPr>
          </w:p>
        </w:tc>
        <w:tc>
          <w:tcPr>
            <w:tcW w:w="851" w:type="dxa"/>
          </w:tcPr>
          <w:p w:rsidR="003D25BC" w:rsidRPr="00DC1653" w:rsidRDefault="003D25BC" w:rsidP="003D25BC">
            <w:pPr>
              <w:jc w:val="center"/>
              <w:rPr>
                <w:sz w:val="24"/>
                <w:szCs w:val="24"/>
                <w:lang w:val="tt-RU"/>
              </w:rPr>
            </w:pPr>
            <w:r w:rsidRPr="00DC1653">
              <w:rPr>
                <w:sz w:val="24"/>
                <w:szCs w:val="24"/>
                <w:lang w:val="tt-RU"/>
              </w:rPr>
              <w:t>1</w:t>
            </w:r>
          </w:p>
        </w:tc>
        <w:tc>
          <w:tcPr>
            <w:tcW w:w="708" w:type="dxa"/>
          </w:tcPr>
          <w:p w:rsidR="003D25BC" w:rsidRPr="00DC1653" w:rsidRDefault="003D25BC" w:rsidP="003D25BC">
            <w:pPr>
              <w:jc w:val="center"/>
              <w:rPr>
                <w:sz w:val="24"/>
                <w:szCs w:val="24"/>
                <w:lang w:val="tt-RU"/>
              </w:rPr>
            </w:pPr>
            <w:r w:rsidRPr="00DC1653">
              <w:rPr>
                <w:sz w:val="24"/>
                <w:szCs w:val="24"/>
                <w:lang w:val="tt-RU"/>
              </w:rPr>
              <w:t>1</w:t>
            </w:r>
          </w:p>
        </w:tc>
        <w:tc>
          <w:tcPr>
            <w:tcW w:w="709" w:type="dxa"/>
          </w:tcPr>
          <w:p w:rsidR="003D25BC" w:rsidRPr="00DC1653" w:rsidRDefault="003D25BC" w:rsidP="003D25BC">
            <w:pPr>
              <w:jc w:val="center"/>
              <w:rPr>
                <w:sz w:val="24"/>
                <w:szCs w:val="24"/>
                <w:lang w:val="tt-RU"/>
              </w:rPr>
            </w:pPr>
            <w:r w:rsidRPr="00DC1653">
              <w:rPr>
                <w:sz w:val="24"/>
                <w:szCs w:val="24"/>
                <w:lang w:val="tt-RU"/>
              </w:rPr>
              <w:t>1</w:t>
            </w:r>
          </w:p>
        </w:tc>
        <w:tc>
          <w:tcPr>
            <w:tcW w:w="958" w:type="dxa"/>
          </w:tcPr>
          <w:p w:rsidR="003D25BC" w:rsidRPr="00DC1653" w:rsidRDefault="003D25BC" w:rsidP="003D25BC">
            <w:pPr>
              <w:jc w:val="center"/>
              <w:rPr>
                <w:sz w:val="24"/>
                <w:szCs w:val="24"/>
                <w:lang w:val="tt-RU"/>
              </w:rPr>
            </w:pPr>
            <w:r w:rsidRPr="00DC1653">
              <w:rPr>
                <w:sz w:val="24"/>
                <w:szCs w:val="24"/>
                <w:lang w:val="tt-RU"/>
              </w:rPr>
              <w:t>3</w:t>
            </w:r>
          </w:p>
        </w:tc>
      </w:tr>
      <w:tr w:rsidR="003D25BC" w:rsidRPr="00DC1653" w:rsidTr="003D25BC">
        <w:trPr>
          <w:trHeight w:val="269"/>
        </w:trPr>
        <w:tc>
          <w:tcPr>
            <w:tcW w:w="2437" w:type="dxa"/>
            <w:vMerge w:val="restart"/>
          </w:tcPr>
          <w:p w:rsidR="003D25BC" w:rsidRPr="00DC1653" w:rsidRDefault="003D25BC" w:rsidP="003D25BC">
            <w:pPr>
              <w:jc w:val="center"/>
              <w:rPr>
                <w:bCs/>
                <w:sz w:val="24"/>
                <w:szCs w:val="24"/>
              </w:rPr>
            </w:pPr>
            <w:r w:rsidRPr="00DC1653">
              <w:rPr>
                <w:bCs/>
                <w:sz w:val="24"/>
                <w:szCs w:val="24"/>
              </w:rPr>
              <w:t>Обществ</w:t>
            </w:r>
            <w:r w:rsidRPr="00DC1653">
              <w:rPr>
                <w:bCs/>
                <w:sz w:val="24"/>
                <w:szCs w:val="24"/>
                <w:lang w:val="tt-RU"/>
              </w:rPr>
              <w:t>е</w:t>
            </w:r>
            <w:r w:rsidRPr="00DC1653">
              <w:rPr>
                <w:bCs/>
                <w:sz w:val="24"/>
                <w:szCs w:val="24"/>
              </w:rPr>
              <w:t>н</w:t>
            </w:r>
            <w:r w:rsidRPr="00DC1653">
              <w:rPr>
                <w:bCs/>
                <w:sz w:val="24"/>
                <w:szCs w:val="24"/>
                <w:lang w:val="tt-RU"/>
              </w:rPr>
              <w:t>но-научные предметы</w:t>
            </w:r>
          </w:p>
        </w:tc>
        <w:tc>
          <w:tcPr>
            <w:tcW w:w="3126" w:type="dxa"/>
          </w:tcPr>
          <w:p w:rsidR="003D25BC" w:rsidRPr="00DC1653" w:rsidRDefault="003D25BC" w:rsidP="003D25BC">
            <w:pPr>
              <w:jc w:val="center"/>
              <w:rPr>
                <w:bCs/>
                <w:sz w:val="24"/>
                <w:szCs w:val="24"/>
                <w:lang w:val="tt-RU"/>
              </w:rPr>
            </w:pPr>
            <w:r w:rsidRPr="00DC1653">
              <w:rPr>
                <w:bCs/>
                <w:sz w:val="24"/>
                <w:szCs w:val="24"/>
                <w:lang w:val="tt-RU"/>
              </w:rPr>
              <w:t>История России</w:t>
            </w:r>
          </w:p>
          <w:p w:rsidR="003D25BC" w:rsidRPr="00DC1653" w:rsidRDefault="003D25BC" w:rsidP="003D25BC">
            <w:pPr>
              <w:jc w:val="center"/>
              <w:rPr>
                <w:bCs/>
                <w:sz w:val="24"/>
                <w:szCs w:val="24"/>
                <w:lang w:val="tt-RU"/>
              </w:rPr>
            </w:pPr>
            <w:r w:rsidRPr="00DC1653">
              <w:rPr>
                <w:bCs/>
                <w:sz w:val="24"/>
                <w:szCs w:val="24"/>
                <w:lang w:val="tt-RU"/>
              </w:rPr>
              <w:t>Всеобщая история</w:t>
            </w:r>
          </w:p>
        </w:tc>
        <w:tc>
          <w:tcPr>
            <w:tcW w:w="709" w:type="dxa"/>
          </w:tcPr>
          <w:p w:rsidR="003D25BC" w:rsidRPr="00DC1653" w:rsidRDefault="003D25BC" w:rsidP="003D25BC">
            <w:pPr>
              <w:jc w:val="center"/>
              <w:rPr>
                <w:sz w:val="24"/>
                <w:szCs w:val="24"/>
              </w:rPr>
            </w:pPr>
            <w:r w:rsidRPr="00DC1653">
              <w:rPr>
                <w:sz w:val="24"/>
                <w:szCs w:val="24"/>
              </w:rPr>
              <w:t>2</w:t>
            </w:r>
          </w:p>
        </w:tc>
        <w:tc>
          <w:tcPr>
            <w:tcW w:w="850" w:type="dxa"/>
          </w:tcPr>
          <w:p w:rsidR="003D25BC" w:rsidRPr="00DC1653" w:rsidRDefault="003D25BC" w:rsidP="003D25BC">
            <w:pPr>
              <w:jc w:val="center"/>
              <w:rPr>
                <w:sz w:val="24"/>
                <w:szCs w:val="24"/>
              </w:rPr>
            </w:pPr>
            <w:r w:rsidRPr="00DC1653">
              <w:rPr>
                <w:sz w:val="24"/>
                <w:szCs w:val="24"/>
              </w:rPr>
              <w:t>2</w:t>
            </w:r>
          </w:p>
        </w:tc>
        <w:tc>
          <w:tcPr>
            <w:tcW w:w="851" w:type="dxa"/>
          </w:tcPr>
          <w:p w:rsidR="003D25BC" w:rsidRPr="00DC1653" w:rsidRDefault="003D25BC" w:rsidP="003D25BC">
            <w:pPr>
              <w:jc w:val="center"/>
              <w:rPr>
                <w:sz w:val="24"/>
                <w:szCs w:val="24"/>
                <w:lang w:val="tt-RU"/>
              </w:rPr>
            </w:pPr>
            <w:r w:rsidRPr="00DC1653">
              <w:rPr>
                <w:sz w:val="24"/>
                <w:szCs w:val="24"/>
                <w:lang w:val="tt-RU"/>
              </w:rPr>
              <w:t>2</w:t>
            </w:r>
          </w:p>
        </w:tc>
        <w:tc>
          <w:tcPr>
            <w:tcW w:w="708" w:type="dxa"/>
          </w:tcPr>
          <w:p w:rsidR="003D25BC" w:rsidRPr="00DC1653" w:rsidRDefault="003D25BC" w:rsidP="003D25BC">
            <w:pPr>
              <w:jc w:val="center"/>
              <w:rPr>
                <w:sz w:val="24"/>
                <w:szCs w:val="24"/>
                <w:lang w:val="tt-RU"/>
              </w:rPr>
            </w:pPr>
            <w:r w:rsidRPr="00DC1653">
              <w:rPr>
                <w:sz w:val="24"/>
                <w:szCs w:val="24"/>
                <w:lang w:val="tt-RU"/>
              </w:rPr>
              <w:t>2</w:t>
            </w:r>
          </w:p>
        </w:tc>
        <w:tc>
          <w:tcPr>
            <w:tcW w:w="709" w:type="dxa"/>
          </w:tcPr>
          <w:p w:rsidR="003D25BC" w:rsidRPr="00DC1653" w:rsidRDefault="003D25BC" w:rsidP="003D25BC">
            <w:pPr>
              <w:jc w:val="center"/>
              <w:rPr>
                <w:sz w:val="24"/>
                <w:szCs w:val="24"/>
                <w:lang w:val="tt-RU"/>
              </w:rPr>
            </w:pPr>
            <w:r w:rsidRPr="00DC1653">
              <w:rPr>
                <w:sz w:val="24"/>
                <w:szCs w:val="24"/>
                <w:lang w:val="tt-RU"/>
              </w:rPr>
              <w:t>2</w:t>
            </w:r>
          </w:p>
        </w:tc>
        <w:tc>
          <w:tcPr>
            <w:tcW w:w="958" w:type="dxa"/>
          </w:tcPr>
          <w:p w:rsidR="003D25BC" w:rsidRPr="00DC1653" w:rsidRDefault="003D25BC" w:rsidP="003D25BC">
            <w:pPr>
              <w:jc w:val="center"/>
              <w:rPr>
                <w:sz w:val="24"/>
                <w:szCs w:val="24"/>
                <w:lang w:val="tt-RU"/>
              </w:rPr>
            </w:pPr>
            <w:r w:rsidRPr="00DC1653">
              <w:rPr>
                <w:sz w:val="24"/>
                <w:szCs w:val="24"/>
                <w:lang w:val="tt-RU"/>
              </w:rPr>
              <w:t>10</w:t>
            </w:r>
          </w:p>
        </w:tc>
      </w:tr>
      <w:tr w:rsidR="003D25BC" w:rsidRPr="00DC1653" w:rsidTr="003D25BC">
        <w:trPr>
          <w:trHeight w:val="269"/>
        </w:trPr>
        <w:tc>
          <w:tcPr>
            <w:tcW w:w="2437" w:type="dxa"/>
            <w:vMerge/>
          </w:tcPr>
          <w:p w:rsidR="003D25BC" w:rsidRPr="00DC1653" w:rsidRDefault="003D25BC" w:rsidP="003D25BC">
            <w:pPr>
              <w:jc w:val="center"/>
              <w:rPr>
                <w:bCs/>
                <w:sz w:val="24"/>
                <w:szCs w:val="24"/>
              </w:rPr>
            </w:pPr>
          </w:p>
        </w:tc>
        <w:tc>
          <w:tcPr>
            <w:tcW w:w="3126" w:type="dxa"/>
          </w:tcPr>
          <w:p w:rsidR="003D25BC" w:rsidRPr="00DC1653" w:rsidRDefault="003D25BC" w:rsidP="003D25BC">
            <w:pPr>
              <w:jc w:val="center"/>
              <w:rPr>
                <w:bCs/>
                <w:sz w:val="24"/>
                <w:szCs w:val="24"/>
              </w:rPr>
            </w:pPr>
            <w:r w:rsidRPr="00DC1653">
              <w:rPr>
                <w:bCs/>
                <w:sz w:val="24"/>
                <w:szCs w:val="24"/>
                <w:lang w:val="tt-RU"/>
              </w:rPr>
              <w:t>Обществознание</w:t>
            </w:r>
          </w:p>
        </w:tc>
        <w:tc>
          <w:tcPr>
            <w:tcW w:w="709" w:type="dxa"/>
          </w:tcPr>
          <w:p w:rsidR="003D25BC" w:rsidRPr="00DC1653" w:rsidRDefault="003D25BC" w:rsidP="003D25BC">
            <w:pPr>
              <w:jc w:val="center"/>
              <w:rPr>
                <w:sz w:val="24"/>
                <w:szCs w:val="24"/>
              </w:rPr>
            </w:pPr>
          </w:p>
        </w:tc>
        <w:tc>
          <w:tcPr>
            <w:tcW w:w="850" w:type="dxa"/>
          </w:tcPr>
          <w:p w:rsidR="003D25BC" w:rsidRPr="00DC1653" w:rsidRDefault="003D25BC" w:rsidP="003D25BC">
            <w:pPr>
              <w:jc w:val="center"/>
              <w:rPr>
                <w:sz w:val="24"/>
                <w:szCs w:val="24"/>
              </w:rPr>
            </w:pPr>
            <w:r w:rsidRPr="00DC1653">
              <w:rPr>
                <w:sz w:val="24"/>
                <w:szCs w:val="24"/>
              </w:rPr>
              <w:t>1</w:t>
            </w:r>
          </w:p>
        </w:tc>
        <w:tc>
          <w:tcPr>
            <w:tcW w:w="851" w:type="dxa"/>
          </w:tcPr>
          <w:p w:rsidR="003D25BC" w:rsidRPr="00DC1653" w:rsidRDefault="003D25BC" w:rsidP="003D25BC">
            <w:pPr>
              <w:jc w:val="center"/>
              <w:rPr>
                <w:sz w:val="24"/>
                <w:szCs w:val="24"/>
                <w:lang w:val="tt-RU"/>
              </w:rPr>
            </w:pPr>
            <w:r w:rsidRPr="00DC1653">
              <w:rPr>
                <w:sz w:val="24"/>
                <w:szCs w:val="24"/>
                <w:lang w:val="tt-RU"/>
              </w:rPr>
              <w:t>1</w:t>
            </w:r>
          </w:p>
        </w:tc>
        <w:tc>
          <w:tcPr>
            <w:tcW w:w="708" w:type="dxa"/>
          </w:tcPr>
          <w:p w:rsidR="003D25BC" w:rsidRPr="00DC1653" w:rsidRDefault="003D25BC" w:rsidP="003D25BC">
            <w:pPr>
              <w:jc w:val="center"/>
              <w:rPr>
                <w:sz w:val="24"/>
                <w:szCs w:val="24"/>
                <w:lang w:val="tt-RU"/>
              </w:rPr>
            </w:pPr>
            <w:r w:rsidRPr="00DC1653">
              <w:rPr>
                <w:sz w:val="24"/>
                <w:szCs w:val="24"/>
                <w:lang w:val="tt-RU"/>
              </w:rPr>
              <w:t>1</w:t>
            </w:r>
          </w:p>
        </w:tc>
        <w:tc>
          <w:tcPr>
            <w:tcW w:w="709" w:type="dxa"/>
          </w:tcPr>
          <w:p w:rsidR="003D25BC" w:rsidRPr="00DC1653" w:rsidRDefault="003D25BC" w:rsidP="003D25BC">
            <w:pPr>
              <w:jc w:val="center"/>
              <w:rPr>
                <w:sz w:val="24"/>
                <w:szCs w:val="24"/>
                <w:lang w:val="tt-RU"/>
              </w:rPr>
            </w:pPr>
            <w:r w:rsidRPr="00DC1653">
              <w:rPr>
                <w:sz w:val="24"/>
                <w:szCs w:val="24"/>
                <w:lang w:val="tt-RU"/>
              </w:rPr>
              <w:t>1</w:t>
            </w:r>
          </w:p>
        </w:tc>
        <w:tc>
          <w:tcPr>
            <w:tcW w:w="958" w:type="dxa"/>
          </w:tcPr>
          <w:p w:rsidR="003D25BC" w:rsidRPr="00DC1653" w:rsidRDefault="003D25BC" w:rsidP="003D25BC">
            <w:pPr>
              <w:jc w:val="center"/>
              <w:rPr>
                <w:sz w:val="24"/>
                <w:szCs w:val="24"/>
                <w:lang w:val="tt-RU"/>
              </w:rPr>
            </w:pPr>
            <w:r w:rsidRPr="00DC1653">
              <w:rPr>
                <w:sz w:val="24"/>
                <w:szCs w:val="24"/>
                <w:lang w:val="tt-RU"/>
              </w:rPr>
              <w:t>4</w:t>
            </w:r>
          </w:p>
        </w:tc>
      </w:tr>
      <w:tr w:rsidR="003D25BC" w:rsidRPr="00DC1653" w:rsidTr="003D25BC">
        <w:trPr>
          <w:trHeight w:val="269"/>
        </w:trPr>
        <w:tc>
          <w:tcPr>
            <w:tcW w:w="2437" w:type="dxa"/>
            <w:vMerge/>
          </w:tcPr>
          <w:p w:rsidR="003D25BC" w:rsidRPr="00DC1653" w:rsidRDefault="003D25BC" w:rsidP="003D25BC">
            <w:pPr>
              <w:jc w:val="center"/>
              <w:rPr>
                <w:bCs/>
                <w:sz w:val="24"/>
                <w:szCs w:val="24"/>
              </w:rPr>
            </w:pPr>
          </w:p>
        </w:tc>
        <w:tc>
          <w:tcPr>
            <w:tcW w:w="3126" w:type="dxa"/>
          </w:tcPr>
          <w:p w:rsidR="003D25BC" w:rsidRPr="00DC1653" w:rsidRDefault="003D25BC" w:rsidP="003D25BC">
            <w:pPr>
              <w:jc w:val="center"/>
              <w:rPr>
                <w:bCs/>
                <w:sz w:val="24"/>
                <w:szCs w:val="24"/>
              </w:rPr>
            </w:pPr>
            <w:r w:rsidRPr="00DC1653">
              <w:rPr>
                <w:bCs/>
                <w:sz w:val="24"/>
                <w:szCs w:val="24"/>
              </w:rPr>
              <w:t>География</w:t>
            </w:r>
          </w:p>
        </w:tc>
        <w:tc>
          <w:tcPr>
            <w:tcW w:w="709" w:type="dxa"/>
          </w:tcPr>
          <w:p w:rsidR="003D25BC" w:rsidRPr="00DC1653" w:rsidRDefault="003D25BC" w:rsidP="003D25BC">
            <w:pPr>
              <w:jc w:val="center"/>
              <w:rPr>
                <w:sz w:val="24"/>
                <w:szCs w:val="24"/>
              </w:rPr>
            </w:pPr>
            <w:r w:rsidRPr="00DC1653">
              <w:rPr>
                <w:sz w:val="24"/>
                <w:szCs w:val="24"/>
              </w:rPr>
              <w:t>1</w:t>
            </w:r>
          </w:p>
        </w:tc>
        <w:tc>
          <w:tcPr>
            <w:tcW w:w="850" w:type="dxa"/>
          </w:tcPr>
          <w:p w:rsidR="003D25BC" w:rsidRPr="00DC1653" w:rsidRDefault="003D25BC" w:rsidP="003D25BC">
            <w:pPr>
              <w:jc w:val="center"/>
              <w:rPr>
                <w:sz w:val="24"/>
                <w:szCs w:val="24"/>
              </w:rPr>
            </w:pPr>
            <w:r w:rsidRPr="00DC1653">
              <w:rPr>
                <w:sz w:val="24"/>
                <w:szCs w:val="24"/>
              </w:rPr>
              <w:t>1</w:t>
            </w:r>
          </w:p>
        </w:tc>
        <w:tc>
          <w:tcPr>
            <w:tcW w:w="851" w:type="dxa"/>
          </w:tcPr>
          <w:p w:rsidR="003D25BC" w:rsidRPr="00DC1653" w:rsidRDefault="003D25BC" w:rsidP="003D25BC">
            <w:pPr>
              <w:jc w:val="center"/>
              <w:rPr>
                <w:sz w:val="24"/>
                <w:szCs w:val="24"/>
                <w:lang w:val="tt-RU"/>
              </w:rPr>
            </w:pPr>
            <w:r w:rsidRPr="00DC1653">
              <w:rPr>
                <w:sz w:val="24"/>
                <w:szCs w:val="24"/>
                <w:lang w:val="tt-RU"/>
              </w:rPr>
              <w:t>2</w:t>
            </w:r>
          </w:p>
        </w:tc>
        <w:tc>
          <w:tcPr>
            <w:tcW w:w="708" w:type="dxa"/>
          </w:tcPr>
          <w:p w:rsidR="003D25BC" w:rsidRPr="00DC1653" w:rsidRDefault="003D25BC" w:rsidP="003D25BC">
            <w:pPr>
              <w:jc w:val="center"/>
              <w:rPr>
                <w:sz w:val="24"/>
                <w:szCs w:val="24"/>
                <w:lang w:val="tt-RU"/>
              </w:rPr>
            </w:pPr>
            <w:r w:rsidRPr="00DC1653">
              <w:rPr>
                <w:sz w:val="24"/>
                <w:szCs w:val="24"/>
                <w:lang w:val="tt-RU"/>
              </w:rPr>
              <w:t>2</w:t>
            </w:r>
          </w:p>
        </w:tc>
        <w:tc>
          <w:tcPr>
            <w:tcW w:w="709" w:type="dxa"/>
          </w:tcPr>
          <w:p w:rsidR="003D25BC" w:rsidRPr="00DC1653" w:rsidRDefault="003D25BC" w:rsidP="003D25BC">
            <w:pPr>
              <w:jc w:val="center"/>
              <w:rPr>
                <w:sz w:val="24"/>
                <w:szCs w:val="24"/>
                <w:lang w:val="tt-RU"/>
              </w:rPr>
            </w:pPr>
            <w:r w:rsidRPr="00DC1653">
              <w:rPr>
                <w:sz w:val="24"/>
                <w:szCs w:val="24"/>
                <w:lang w:val="tt-RU"/>
              </w:rPr>
              <w:t>2</w:t>
            </w:r>
          </w:p>
        </w:tc>
        <w:tc>
          <w:tcPr>
            <w:tcW w:w="958" w:type="dxa"/>
          </w:tcPr>
          <w:p w:rsidR="003D25BC" w:rsidRPr="00DC1653" w:rsidRDefault="003D25BC" w:rsidP="003D25BC">
            <w:pPr>
              <w:jc w:val="center"/>
              <w:rPr>
                <w:sz w:val="24"/>
                <w:szCs w:val="24"/>
                <w:lang w:val="tt-RU"/>
              </w:rPr>
            </w:pPr>
            <w:r w:rsidRPr="00DC1653">
              <w:rPr>
                <w:sz w:val="24"/>
                <w:szCs w:val="24"/>
                <w:lang w:val="tt-RU"/>
              </w:rPr>
              <w:t>8</w:t>
            </w:r>
          </w:p>
        </w:tc>
      </w:tr>
      <w:tr w:rsidR="003D25BC" w:rsidRPr="00DC1653" w:rsidTr="003D25BC">
        <w:trPr>
          <w:trHeight w:val="269"/>
        </w:trPr>
        <w:tc>
          <w:tcPr>
            <w:tcW w:w="2437" w:type="dxa"/>
            <w:vMerge/>
          </w:tcPr>
          <w:p w:rsidR="003D25BC" w:rsidRPr="00DC1653" w:rsidRDefault="003D25BC" w:rsidP="003D25BC">
            <w:pPr>
              <w:jc w:val="center"/>
              <w:rPr>
                <w:bCs/>
                <w:sz w:val="24"/>
                <w:szCs w:val="24"/>
              </w:rPr>
            </w:pPr>
          </w:p>
        </w:tc>
        <w:tc>
          <w:tcPr>
            <w:tcW w:w="3126" w:type="dxa"/>
          </w:tcPr>
          <w:p w:rsidR="003D25BC" w:rsidRPr="00DC1653" w:rsidRDefault="003D25BC" w:rsidP="003D25BC">
            <w:pPr>
              <w:jc w:val="center"/>
              <w:rPr>
                <w:bCs/>
                <w:sz w:val="24"/>
                <w:szCs w:val="24"/>
              </w:rPr>
            </w:pPr>
            <w:r w:rsidRPr="00DC1653">
              <w:rPr>
                <w:bCs/>
                <w:sz w:val="24"/>
                <w:szCs w:val="24"/>
              </w:rPr>
              <w:t>ОДНКНР</w:t>
            </w:r>
          </w:p>
        </w:tc>
        <w:tc>
          <w:tcPr>
            <w:tcW w:w="709" w:type="dxa"/>
          </w:tcPr>
          <w:p w:rsidR="003D25BC" w:rsidRPr="00DC1653" w:rsidRDefault="003D25BC" w:rsidP="003D25BC">
            <w:pPr>
              <w:jc w:val="center"/>
              <w:rPr>
                <w:sz w:val="24"/>
                <w:szCs w:val="24"/>
              </w:rPr>
            </w:pPr>
            <w:r w:rsidRPr="00DC1653">
              <w:rPr>
                <w:sz w:val="24"/>
                <w:szCs w:val="24"/>
              </w:rPr>
              <w:t>1</w:t>
            </w:r>
          </w:p>
        </w:tc>
        <w:tc>
          <w:tcPr>
            <w:tcW w:w="850" w:type="dxa"/>
          </w:tcPr>
          <w:p w:rsidR="003D25BC" w:rsidRPr="00DC1653" w:rsidRDefault="003D25BC" w:rsidP="003D25BC">
            <w:pPr>
              <w:jc w:val="center"/>
              <w:rPr>
                <w:sz w:val="24"/>
                <w:szCs w:val="24"/>
              </w:rPr>
            </w:pPr>
          </w:p>
        </w:tc>
        <w:tc>
          <w:tcPr>
            <w:tcW w:w="851" w:type="dxa"/>
          </w:tcPr>
          <w:p w:rsidR="003D25BC" w:rsidRPr="00DC1653" w:rsidRDefault="003D25BC" w:rsidP="003D25BC">
            <w:pPr>
              <w:jc w:val="center"/>
              <w:rPr>
                <w:sz w:val="24"/>
                <w:szCs w:val="24"/>
                <w:lang w:val="tt-RU"/>
              </w:rPr>
            </w:pPr>
          </w:p>
        </w:tc>
        <w:tc>
          <w:tcPr>
            <w:tcW w:w="708" w:type="dxa"/>
          </w:tcPr>
          <w:p w:rsidR="003D25BC" w:rsidRPr="00DC1653" w:rsidRDefault="003D25BC" w:rsidP="003D25BC">
            <w:pPr>
              <w:jc w:val="center"/>
              <w:rPr>
                <w:sz w:val="24"/>
                <w:szCs w:val="24"/>
                <w:lang w:val="tt-RU"/>
              </w:rPr>
            </w:pPr>
          </w:p>
        </w:tc>
        <w:tc>
          <w:tcPr>
            <w:tcW w:w="709" w:type="dxa"/>
          </w:tcPr>
          <w:p w:rsidR="003D25BC" w:rsidRPr="00DC1653" w:rsidRDefault="003D25BC" w:rsidP="003D25BC">
            <w:pPr>
              <w:jc w:val="center"/>
              <w:rPr>
                <w:sz w:val="24"/>
                <w:szCs w:val="24"/>
                <w:lang w:val="tt-RU"/>
              </w:rPr>
            </w:pPr>
          </w:p>
        </w:tc>
        <w:tc>
          <w:tcPr>
            <w:tcW w:w="958" w:type="dxa"/>
          </w:tcPr>
          <w:p w:rsidR="003D25BC" w:rsidRPr="00DC1653" w:rsidRDefault="003D25BC" w:rsidP="003D25BC">
            <w:pPr>
              <w:jc w:val="center"/>
              <w:rPr>
                <w:sz w:val="24"/>
                <w:szCs w:val="24"/>
                <w:lang w:val="tt-RU"/>
              </w:rPr>
            </w:pPr>
            <w:r w:rsidRPr="00DC1653">
              <w:rPr>
                <w:sz w:val="24"/>
                <w:szCs w:val="24"/>
                <w:lang w:val="tt-RU"/>
              </w:rPr>
              <w:t>1</w:t>
            </w:r>
          </w:p>
        </w:tc>
      </w:tr>
      <w:tr w:rsidR="003D25BC" w:rsidRPr="00DC1653" w:rsidTr="003D25BC">
        <w:trPr>
          <w:trHeight w:val="269"/>
        </w:trPr>
        <w:tc>
          <w:tcPr>
            <w:tcW w:w="2437" w:type="dxa"/>
          </w:tcPr>
          <w:p w:rsidR="003D25BC" w:rsidRPr="00DC1653" w:rsidRDefault="003D25BC" w:rsidP="003D25BC">
            <w:pPr>
              <w:jc w:val="center"/>
              <w:rPr>
                <w:bCs/>
                <w:sz w:val="24"/>
                <w:szCs w:val="24"/>
              </w:rPr>
            </w:pPr>
            <w:r w:rsidRPr="00DC1653">
              <w:rPr>
                <w:bCs/>
                <w:sz w:val="24"/>
                <w:szCs w:val="24"/>
              </w:rPr>
              <w:t>Естественно-научные предметы</w:t>
            </w:r>
          </w:p>
        </w:tc>
        <w:tc>
          <w:tcPr>
            <w:tcW w:w="3126" w:type="dxa"/>
          </w:tcPr>
          <w:p w:rsidR="003D25BC" w:rsidRPr="00DC1653" w:rsidRDefault="003D25BC" w:rsidP="003D25BC">
            <w:pPr>
              <w:jc w:val="center"/>
              <w:rPr>
                <w:bCs/>
                <w:sz w:val="24"/>
                <w:szCs w:val="24"/>
              </w:rPr>
            </w:pPr>
            <w:r w:rsidRPr="00DC1653">
              <w:rPr>
                <w:bCs/>
                <w:sz w:val="24"/>
                <w:szCs w:val="24"/>
              </w:rPr>
              <w:t>Биология</w:t>
            </w:r>
          </w:p>
          <w:p w:rsidR="003D25BC" w:rsidRPr="00DC1653" w:rsidRDefault="003D25BC" w:rsidP="003D25BC">
            <w:pPr>
              <w:jc w:val="center"/>
              <w:rPr>
                <w:bCs/>
                <w:sz w:val="24"/>
                <w:szCs w:val="24"/>
              </w:rPr>
            </w:pPr>
            <w:r w:rsidRPr="00DC1653">
              <w:rPr>
                <w:bCs/>
                <w:sz w:val="24"/>
                <w:szCs w:val="24"/>
              </w:rPr>
              <w:t>Физика</w:t>
            </w:r>
          </w:p>
          <w:p w:rsidR="003D25BC" w:rsidRPr="00DC1653" w:rsidRDefault="003D25BC" w:rsidP="003D25BC">
            <w:pPr>
              <w:jc w:val="center"/>
              <w:rPr>
                <w:bCs/>
                <w:sz w:val="24"/>
                <w:szCs w:val="24"/>
              </w:rPr>
            </w:pPr>
            <w:r w:rsidRPr="00DC1653">
              <w:rPr>
                <w:bCs/>
                <w:sz w:val="24"/>
                <w:szCs w:val="24"/>
              </w:rPr>
              <w:t>Химия</w:t>
            </w:r>
          </w:p>
        </w:tc>
        <w:tc>
          <w:tcPr>
            <w:tcW w:w="709" w:type="dxa"/>
          </w:tcPr>
          <w:p w:rsidR="003D25BC" w:rsidRPr="00DC1653" w:rsidRDefault="003D25BC" w:rsidP="003D25BC">
            <w:pPr>
              <w:jc w:val="center"/>
              <w:rPr>
                <w:sz w:val="24"/>
                <w:szCs w:val="24"/>
              </w:rPr>
            </w:pPr>
            <w:r w:rsidRPr="00DC1653">
              <w:rPr>
                <w:sz w:val="24"/>
                <w:szCs w:val="24"/>
              </w:rPr>
              <w:t>1</w:t>
            </w:r>
          </w:p>
        </w:tc>
        <w:tc>
          <w:tcPr>
            <w:tcW w:w="850" w:type="dxa"/>
          </w:tcPr>
          <w:p w:rsidR="003D25BC" w:rsidRPr="00DC1653" w:rsidRDefault="003D25BC" w:rsidP="003D25BC">
            <w:pPr>
              <w:jc w:val="center"/>
              <w:rPr>
                <w:sz w:val="24"/>
                <w:szCs w:val="24"/>
              </w:rPr>
            </w:pPr>
            <w:r w:rsidRPr="00DC1653">
              <w:rPr>
                <w:sz w:val="24"/>
                <w:szCs w:val="24"/>
              </w:rPr>
              <w:t>1</w:t>
            </w:r>
          </w:p>
        </w:tc>
        <w:tc>
          <w:tcPr>
            <w:tcW w:w="851" w:type="dxa"/>
          </w:tcPr>
          <w:p w:rsidR="003D25BC" w:rsidRPr="00DC1653" w:rsidRDefault="003D25BC" w:rsidP="003D25BC">
            <w:pPr>
              <w:jc w:val="center"/>
              <w:rPr>
                <w:sz w:val="24"/>
                <w:szCs w:val="24"/>
                <w:lang w:val="tt-RU"/>
              </w:rPr>
            </w:pPr>
            <w:r w:rsidRPr="00DC1653">
              <w:rPr>
                <w:sz w:val="24"/>
                <w:szCs w:val="24"/>
                <w:lang w:val="tt-RU"/>
              </w:rPr>
              <w:t>1</w:t>
            </w:r>
          </w:p>
          <w:p w:rsidR="003D25BC" w:rsidRPr="00DC1653" w:rsidRDefault="003D25BC" w:rsidP="003D25BC">
            <w:pPr>
              <w:jc w:val="center"/>
              <w:rPr>
                <w:sz w:val="24"/>
                <w:szCs w:val="24"/>
                <w:lang w:val="tt-RU"/>
              </w:rPr>
            </w:pPr>
            <w:r w:rsidRPr="00DC1653">
              <w:rPr>
                <w:sz w:val="24"/>
                <w:szCs w:val="24"/>
                <w:lang w:val="tt-RU"/>
              </w:rPr>
              <w:t>2</w:t>
            </w:r>
          </w:p>
        </w:tc>
        <w:tc>
          <w:tcPr>
            <w:tcW w:w="708" w:type="dxa"/>
          </w:tcPr>
          <w:p w:rsidR="003D25BC" w:rsidRPr="00DC1653" w:rsidRDefault="003D25BC" w:rsidP="003D25BC">
            <w:pPr>
              <w:jc w:val="center"/>
              <w:rPr>
                <w:sz w:val="24"/>
                <w:szCs w:val="24"/>
                <w:lang w:val="tt-RU"/>
              </w:rPr>
            </w:pPr>
            <w:r w:rsidRPr="00DC1653">
              <w:rPr>
                <w:sz w:val="24"/>
                <w:szCs w:val="24"/>
                <w:lang w:val="tt-RU"/>
              </w:rPr>
              <w:t>2</w:t>
            </w:r>
          </w:p>
          <w:p w:rsidR="003D25BC" w:rsidRPr="00DC1653" w:rsidRDefault="003D25BC" w:rsidP="003D25BC">
            <w:pPr>
              <w:jc w:val="center"/>
              <w:rPr>
                <w:sz w:val="24"/>
                <w:szCs w:val="24"/>
                <w:lang w:val="tt-RU"/>
              </w:rPr>
            </w:pPr>
            <w:r w:rsidRPr="00DC1653">
              <w:rPr>
                <w:sz w:val="24"/>
                <w:szCs w:val="24"/>
                <w:lang w:val="tt-RU"/>
              </w:rPr>
              <w:t>2</w:t>
            </w:r>
          </w:p>
          <w:p w:rsidR="003D25BC" w:rsidRPr="00DC1653" w:rsidRDefault="003D25BC" w:rsidP="003D25BC">
            <w:pPr>
              <w:jc w:val="center"/>
              <w:rPr>
                <w:sz w:val="24"/>
                <w:szCs w:val="24"/>
                <w:lang w:val="tt-RU"/>
              </w:rPr>
            </w:pPr>
            <w:r w:rsidRPr="00DC1653">
              <w:rPr>
                <w:sz w:val="24"/>
                <w:szCs w:val="24"/>
                <w:lang w:val="tt-RU"/>
              </w:rPr>
              <w:t>2</w:t>
            </w:r>
          </w:p>
        </w:tc>
        <w:tc>
          <w:tcPr>
            <w:tcW w:w="709" w:type="dxa"/>
          </w:tcPr>
          <w:p w:rsidR="003D25BC" w:rsidRPr="00DC1653" w:rsidRDefault="003D25BC" w:rsidP="003D25BC">
            <w:pPr>
              <w:jc w:val="center"/>
              <w:rPr>
                <w:sz w:val="24"/>
                <w:szCs w:val="24"/>
                <w:lang w:val="tt-RU"/>
              </w:rPr>
            </w:pPr>
            <w:r w:rsidRPr="00DC1653">
              <w:rPr>
                <w:sz w:val="24"/>
                <w:szCs w:val="24"/>
                <w:lang w:val="tt-RU"/>
              </w:rPr>
              <w:t>2</w:t>
            </w:r>
          </w:p>
          <w:p w:rsidR="003D25BC" w:rsidRPr="00DC1653" w:rsidRDefault="003D25BC" w:rsidP="003D25BC">
            <w:pPr>
              <w:jc w:val="center"/>
              <w:rPr>
                <w:sz w:val="24"/>
                <w:szCs w:val="24"/>
                <w:lang w:val="tt-RU"/>
              </w:rPr>
            </w:pPr>
            <w:r w:rsidRPr="00DC1653">
              <w:rPr>
                <w:sz w:val="24"/>
                <w:szCs w:val="24"/>
                <w:lang w:val="tt-RU"/>
              </w:rPr>
              <w:t>3</w:t>
            </w:r>
          </w:p>
          <w:p w:rsidR="003D25BC" w:rsidRPr="00DC1653" w:rsidRDefault="003D25BC" w:rsidP="003D25BC">
            <w:pPr>
              <w:jc w:val="center"/>
              <w:rPr>
                <w:sz w:val="24"/>
                <w:szCs w:val="24"/>
                <w:lang w:val="tt-RU"/>
              </w:rPr>
            </w:pPr>
            <w:r w:rsidRPr="00DC1653">
              <w:rPr>
                <w:sz w:val="24"/>
                <w:szCs w:val="24"/>
                <w:lang w:val="tt-RU"/>
              </w:rPr>
              <w:t>2</w:t>
            </w:r>
          </w:p>
        </w:tc>
        <w:tc>
          <w:tcPr>
            <w:tcW w:w="958" w:type="dxa"/>
          </w:tcPr>
          <w:p w:rsidR="003D25BC" w:rsidRPr="00DC1653" w:rsidRDefault="003D25BC" w:rsidP="003D25BC">
            <w:pPr>
              <w:jc w:val="center"/>
              <w:rPr>
                <w:sz w:val="24"/>
                <w:szCs w:val="24"/>
                <w:lang w:val="tt-RU"/>
              </w:rPr>
            </w:pPr>
            <w:r w:rsidRPr="00DC1653">
              <w:rPr>
                <w:sz w:val="24"/>
                <w:szCs w:val="24"/>
                <w:lang w:val="tt-RU"/>
              </w:rPr>
              <w:t>5</w:t>
            </w:r>
          </w:p>
          <w:p w:rsidR="003D25BC" w:rsidRPr="00DC1653" w:rsidRDefault="003D25BC" w:rsidP="003D25BC">
            <w:pPr>
              <w:jc w:val="center"/>
              <w:rPr>
                <w:sz w:val="24"/>
                <w:szCs w:val="24"/>
                <w:lang w:val="tt-RU"/>
              </w:rPr>
            </w:pPr>
            <w:r w:rsidRPr="00DC1653">
              <w:rPr>
                <w:sz w:val="24"/>
                <w:szCs w:val="24"/>
                <w:lang w:val="tt-RU"/>
              </w:rPr>
              <w:t>7</w:t>
            </w:r>
          </w:p>
          <w:p w:rsidR="003D25BC" w:rsidRPr="00DC1653" w:rsidRDefault="003D25BC" w:rsidP="003D25BC">
            <w:pPr>
              <w:jc w:val="center"/>
              <w:rPr>
                <w:sz w:val="24"/>
                <w:szCs w:val="24"/>
                <w:lang w:val="tt-RU"/>
              </w:rPr>
            </w:pPr>
            <w:r w:rsidRPr="00DC1653">
              <w:rPr>
                <w:sz w:val="24"/>
                <w:szCs w:val="24"/>
                <w:lang w:val="tt-RU"/>
              </w:rPr>
              <w:t>2</w:t>
            </w:r>
          </w:p>
        </w:tc>
      </w:tr>
      <w:tr w:rsidR="003D25BC" w:rsidRPr="00DC1653" w:rsidTr="003D25BC">
        <w:trPr>
          <w:trHeight w:val="269"/>
        </w:trPr>
        <w:tc>
          <w:tcPr>
            <w:tcW w:w="2437" w:type="dxa"/>
            <w:vMerge w:val="restart"/>
          </w:tcPr>
          <w:p w:rsidR="003D25BC" w:rsidRPr="00DC1653" w:rsidRDefault="003D25BC" w:rsidP="003D25BC">
            <w:pPr>
              <w:jc w:val="center"/>
              <w:rPr>
                <w:bCs/>
                <w:sz w:val="24"/>
                <w:szCs w:val="24"/>
              </w:rPr>
            </w:pPr>
            <w:r w:rsidRPr="00DC1653">
              <w:rPr>
                <w:bCs/>
                <w:sz w:val="24"/>
                <w:szCs w:val="24"/>
              </w:rPr>
              <w:t>Искусство</w:t>
            </w:r>
          </w:p>
        </w:tc>
        <w:tc>
          <w:tcPr>
            <w:tcW w:w="3126" w:type="dxa"/>
          </w:tcPr>
          <w:p w:rsidR="003D25BC" w:rsidRPr="00DC1653" w:rsidRDefault="003D25BC" w:rsidP="003D25BC">
            <w:pPr>
              <w:jc w:val="center"/>
              <w:rPr>
                <w:sz w:val="24"/>
                <w:szCs w:val="24"/>
              </w:rPr>
            </w:pPr>
            <w:r w:rsidRPr="00DC1653">
              <w:rPr>
                <w:bCs/>
                <w:sz w:val="24"/>
                <w:szCs w:val="24"/>
              </w:rPr>
              <w:t>Музыка</w:t>
            </w:r>
          </w:p>
        </w:tc>
        <w:tc>
          <w:tcPr>
            <w:tcW w:w="709" w:type="dxa"/>
          </w:tcPr>
          <w:p w:rsidR="003D25BC" w:rsidRPr="00DC1653" w:rsidRDefault="003D25BC" w:rsidP="003D25BC">
            <w:pPr>
              <w:jc w:val="center"/>
              <w:rPr>
                <w:sz w:val="24"/>
                <w:szCs w:val="24"/>
              </w:rPr>
            </w:pPr>
            <w:r w:rsidRPr="00DC1653">
              <w:rPr>
                <w:sz w:val="24"/>
                <w:szCs w:val="24"/>
              </w:rPr>
              <w:t>1</w:t>
            </w:r>
          </w:p>
        </w:tc>
        <w:tc>
          <w:tcPr>
            <w:tcW w:w="850" w:type="dxa"/>
          </w:tcPr>
          <w:p w:rsidR="003D25BC" w:rsidRPr="00DC1653" w:rsidRDefault="003D25BC" w:rsidP="003D25BC">
            <w:pPr>
              <w:jc w:val="center"/>
              <w:rPr>
                <w:sz w:val="24"/>
                <w:szCs w:val="24"/>
              </w:rPr>
            </w:pPr>
            <w:r w:rsidRPr="00DC1653">
              <w:rPr>
                <w:sz w:val="24"/>
                <w:szCs w:val="24"/>
              </w:rPr>
              <w:t>1</w:t>
            </w:r>
          </w:p>
        </w:tc>
        <w:tc>
          <w:tcPr>
            <w:tcW w:w="851" w:type="dxa"/>
          </w:tcPr>
          <w:p w:rsidR="003D25BC" w:rsidRPr="00DC1653" w:rsidRDefault="003D25BC" w:rsidP="003D25BC">
            <w:pPr>
              <w:jc w:val="center"/>
              <w:rPr>
                <w:sz w:val="24"/>
                <w:szCs w:val="24"/>
                <w:lang w:val="tt-RU"/>
              </w:rPr>
            </w:pPr>
            <w:r w:rsidRPr="00DC1653">
              <w:rPr>
                <w:sz w:val="24"/>
                <w:szCs w:val="24"/>
                <w:lang w:val="tt-RU"/>
              </w:rPr>
              <w:t>1</w:t>
            </w:r>
          </w:p>
        </w:tc>
        <w:tc>
          <w:tcPr>
            <w:tcW w:w="708" w:type="dxa"/>
          </w:tcPr>
          <w:p w:rsidR="003D25BC" w:rsidRPr="00DC1653" w:rsidRDefault="003D25BC" w:rsidP="003D25BC">
            <w:pPr>
              <w:jc w:val="center"/>
              <w:rPr>
                <w:sz w:val="24"/>
                <w:szCs w:val="24"/>
                <w:lang w:val="tt-RU"/>
              </w:rPr>
            </w:pPr>
            <w:r w:rsidRPr="00DC1653">
              <w:rPr>
                <w:sz w:val="24"/>
                <w:szCs w:val="24"/>
                <w:lang w:val="tt-RU"/>
              </w:rPr>
              <w:t>1</w:t>
            </w:r>
          </w:p>
        </w:tc>
        <w:tc>
          <w:tcPr>
            <w:tcW w:w="709" w:type="dxa"/>
          </w:tcPr>
          <w:p w:rsidR="003D25BC" w:rsidRPr="00DC1653" w:rsidRDefault="003D25BC" w:rsidP="003D25BC">
            <w:pPr>
              <w:jc w:val="center"/>
              <w:rPr>
                <w:sz w:val="24"/>
                <w:szCs w:val="24"/>
                <w:lang w:val="tt-RU"/>
              </w:rPr>
            </w:pPr>
          </w:p>
        </w:tc>
        <w:tc>
          <w:tcPr>
            <w:tcW w:w="958" w:type="dxa"/>
          </w:tcPr>
          <w:p w:rsidR="003D25BC" w:rsidRPr="00DC1653" w:rsidRDefault="003D25BC" w:rsidP="003D25BC">
            <w:pPr>
              <w:jc w:val="center"/>
              <w:rPr>
                <w:sz w:val="24"/>
                <w:szCs w:val="24"/>
                <w:lang w:val="tt-RU"/>
              </w:rPr>
            </w:pPr>
            <w:r w:rsidRPr="00DC1653">
              <w:rPr>
                <w:sz w:val="24"/>
                <w:szCs w:val="24"/>
                <w:lang w:val="tt-RU"/>
              </w:rPr>
              <w:t>4</w:t>
            </w:r>
          </w:p>
        </w:tc>
      </w:tr>
      <w:tr w:rsidR="003D25BC" w:rsidRPr="00DC1653" w:rsidTr="003D25BC">
        <w:trPr>
          <w:trHeight w:val="269"/>
        </w:trPr>
        <w:tc>
          <w:tcPr>
            <w:tcW w:w="2437" w:type="dxa"/>
            <w:vMerge/>
          </w:tcPr>
          <w:p w:rsidR="003D25BC" w:rsidRPr="00DC1653" w:rsidRDefault="003D25BC" w:rsidP="003D25BC">
            <w:pPr>
              <w:jc w:val="center"/>
              <w:rPr>
                <w:bCs/>
                <w:sz w:val="24"/>
                <w:szCs w:val="24"/>
              </w:rPr>
            </w:pPr>
          </w:p>
        </w:tc>
        <w:tc>
          <w:tcPr>
            <w:tcW w:w="3126" w:type="dxa"/>
          </w:tcPr>
          <w:p w:rsidR="003D25BC" w:rsidRPr="00DC1653" w:rsidRDefault="003D25BC" w:rsidP="003D25BC">
            <w:pPr>
              <w:jc w:val="center"/>
              <w:rPr>
                <w:bCs/>
                <w:sz w:val="24"/>
                <w:szCs w:val="24"/>
              </w:rPr>
            </w:pPr>
            <w:r w:rsidRPr="00DC1653">
              <w:rPr>
                <w:bCs/>
                <w:sz w:val="24"/>
                <w:szCs w:val="24"/>
              </w:rPr>
              <w:t>Изобразительное искусство</w:t>
            </w:r>
          </w:p>
        </w:tc>
        <w:tc>
          <w:tcPr>
            <w:tcW w:w="709" w:type="dxa"/>
          </w:tcPr>
          <w:p w:rsidR="003D25BC" w:rsidRPr="00DC1653" w:rsidRDefault="003D25BC" w:rsidP="003D25BC">
            <w:pPr>
              <w:jc w:val="center"/>
              <w:rPr>
                <w:bCs/>
                <w:sz w:val="24"/>
                <w:szCs w:val="24"/>
              </w:rPr>
            </w:pPr>
            <w:r w:rsidRPr="00DC1653">
              <w:rPr>
                <w:bCs/>
                <w:sz w:val="24"/>
                <w:szCs w:val="24"/>
              </w:rPr>
              <w:t>1</w:t>
            </w:r>
          </w:p>
        </w:tc>
        <w:tc>
          <w:tcPr>
            <w:tcW w:w="850" w:type="dxa"/>
          </w:tcPr>
          <w:p w:rsidR="003D25BC" w:rsidRPr="00DC1653" w:rsidRDefault="003D25BC" w:rsidP="003D25BC">
            <w:pPr>
              <w:jc w:val="center"/>
              <w:rPr>
                <w:bCs/>
                <w:sz w:val="24"/>
                <w:szCs w:val="24"/>
              </w:rPr>
            </w:pPr>
            <w:r w:rsidRPr="00DC1653">
              <w:rPr>
                <w:bCs/>
                <w:sz w:val="24"/>
                <w:szCs w:val="24"/>
              </w:rPr>
              <w:t>1</w:t>
            </w:r>
          </w:p>
        </w:tc>
        <w:tc>
          <w:tcPr>
            <w:tcW w:w="851" w:type="dxa"/>
          </w:tcPr>
          <w:p w:rsidR="003D25BC" w:rsidRPr="00DC1653" w:rsidRDefault="003D25BC" w:rsidP="003D25BC">
            <w:pPr>
              <w:jc w:val="center"/>
              <w:rPr>
                <w:bCs/>
                <w:sz w:val="24"/>
                <w:szCs w:val="24"/>
                <w:lang w:val="tt-RU"/>
              </w:rPr>
            </w:pPr>
            <w:r w:rsidRPr="00DC1653">
              <w:rPr>
                <w:bCs/>
                <w:sz w:val="24"/>
                <w:szCs w:val="24"/>
                <w:lang w:val="tt-RU"/>
              </w:rPr>
              <w:t>1</w:t>
            </w:r>
          </w:p>
        </w:tc>
        <w:tc>
          <w:tcPr>
            <w:tcW w:w="708" w:type="dxa"/>
          </w:tcPr>
          <w:p w:rsidR="003D25BC" w:rsidRPr="00DC1653" w:rsidRDefault="003D25BC" w:rsidP="003D25BC">
            <w:pPr>
              <w:jc w:val="center"/>
              <w:rPr>
                <w:bCs/>
                <w:sz w:val="24"/>
                <w:szCs w:val="24"/>
                <w:lang w:val="tt-RU"/>
              </w:rPr>
            </w:pPr>
          </w:p>
        </w:tc>
        <w:tc>
          <w:tcPr>
            <w:tcW w:w="709" w:type="dxa"/>
          </w:tcPr>
          <w:p w:rsidR="003D25BC" w:rsidRPr="00DC1653" w:rsidRDefault="003D25BC" w:rsidP="003D25BC">
            <w:pPr>
              <w:jc w:val="center"/>
              <w:rPr>
                <w:bCs/>
                <w:sz w:val="24"/>
                <w:szCs w:val="24"/>
                <w:lang w:val="tt-RU"/>
              </w:rPr>
            </w:pPr>
          </w:p>
        </w:tc>
        <w:tc>
          <w:tcPr>
            <w:tcW w:w="958" w:type="dxa"/>
          </w:tcPr>
          <w:p w:rsidR="003D25BC" w:rsidRPr="00DC1653" w:rsidRDefault="003D25BC" w:rsidP="003D25BC">
            <w:pPr>
              <w:jc w:val="center"/>
              <w:rPr>
                <w:bCs/>
                <w:sz w:val="24"/>
                <w:szCs w:val="24"/>
                <w:lang w:val="tt-RU"/>
              </w:rPr>
            </w:pPr>
            <w:r w:rsidRPr="00DC1653">
              <w:rPr>
                <w:bCs/>
                <w:sz w:val="24"/>
                <w:szCs w:val="24"/>
                <w:lang w:val="tt-RU"/>
              </w:rPr>
              <w:t>3</w:t>
            </w:r>
          </w:p>
        </w:tc>
      </w:tr>
      <w:tr w:rsidR="003D25BC" w:rsidRPr="00DC1653" w:rsidTr="003D25BC">
        <w:trPr>
          <w:trHeight w:val="269"/>
        </w:trPr>
        <w:tc>
          <w:tcPr>
            <w:tcW w:w="2437" w:type="dxa"/>
          </w:tcPr>
          <w:p w:rsidR="003D25BC" w:rsidRPr="00DC1653" w:rsidRDefault="003D25BC" w:rsidP="003D25BC">
            <w:pPr>
              <w:jc w:val="center"/>
              <w:rPr>
                <w:bCs/>
                <w:sz w:val="24"/>
                <w:szCs w:val="24"/>
              </w:rPr>
            </w:pPr>
            <w:r w:rsidRPr="00DC1653">
              <w:rPr>
                <w:bCs/>
                <w:sz w:val="24"/>
                <w:szCs w:val="24"/>
              </w:rPr>
              <w:lastRenderedPageBreak/>
              <w:t xml:space="preserve">Технология </w:t>
            </w:r>
          </w:p>
        </w:tc>
        <w:tc>
          <w:tcPr>
            <w:tcW w:w="3126" w:type="dxa"/>
          </w:tcPr>
          <w:p w:rsidR="003D25BC" w:rsidRPr="00DC1653" w:rsidRDefault="003D25BC" w:rsidP="003D25BC">
            <w:pPr>
              <w:jc w:val="center"/>
              <w:rPr>
                <w:sz w:val="24"/>
                <w:szCs w:val="24"/>
              </w:rPr>
            </w:pPr>
            <w:r w:rsidRPr="00DC1653">
              <w:rPr>
                <w:sz w:val="24"/>
                <w:szCs w:val="24"/>
              </w:rPr>
              <w:t xml:space="preserve">Технология </w:t>
            </w:r>
          </w:p>
        </w:tc>
        <w:tc>
          <w:tcPr>
            <w:tcW w:w="709" w:type="dxa"/>
          </w:tcPr>
          <w:p w:rsidR="003D25BC" w:rsidRPr="00DC1653" w:rsidRDefault="003D25BC" w:rsidP="003D25BC">
            <w:pPr>
              <w:jc w:val="center"/>
              <w:rPr>
                <w:sz w:val="24"/>
                <w:szCs w:val="24"/>
              </w:rPr>
            </w:pPr>
            <w:r w:rsidRPr="00DC1653">
              <w:rPr>
                <w:sz w:val="24"/>
                <w:szCs w:val="24"/>
              </w:rPr>
              <w:t>2</w:t>
            </w:r>
          </w:p>
        </w:tc>
        <w:tc>
          <w:tcPr>
            <w:tcW w:w="850" w:type="dxa"/>
          </w:tcPr>
          <w:p w:rsidR="003D25BC" w:rsidRPr="00DC1653" w:rsidRDefault="003D25BC" w:rsidP="003D25BC">
            <w:pPr>
              <w:jc w:val="center"/>
              <w:rPr>
                <w:sz w:val="24"/>
                <w:szCs w:val="24"/>
              </w:rPr>
            </w:pPr>
            <w:r w:rsidRPr="00DC1653">
              <w:rPr>
                <w:sz w:val="24"/>
                <w:szCs w:val="24"/>
              </w:rPr>
              <w:t>2</w:t>
            </w:r>
          </w:p>
        </w:tc>
        <w:tc>
          <w:tcPr>
            <w:tcW w:w="851" w:type="dxa"/>
          </w:tcPr>
          <w:p w:rsidR="003D25BC" w:rsidRPr="00DC1653" w:rsidRDefault="003D25BC" w:rsidP="003D25BC">
            <w:pPr>
              <w:jc w:val="center"/>
              <w:rPr>
                <w:sz w:val="24"/>
                <w:szCs w:val="24"/>
                <w:lang w:val="tt-RU"/>
              </w:rPr>
            </w:pPr>
            <w:r w:rsidRPr="00DC1653">
              <w:rPr>
                <w:sz w:val="24"/>
                <w:szCs w:val="24"/>
                <w:lang w:val="tt-RU"/>
              </w:rPr>
              <w:t>2</w:t>
            </w:r>
          </w:p>
        </w:tc>
        <w:tc>
          <w:tcPr>
            <w:tcW w:w="708" w:type="dxa"/>
          </w:tcPr>
          <w:p w:rsidR="003D25BC" w:rsidRPr="00DC1653" w:rsidRDefault="003D25BC" w:rsidP="003D25BC">
            <w:pPr>
              <w:jc w:val="center"/>
              <w:rPr>
                <w:sz w:val="24"/>
                <w:szCs w:val="24"/>
                <w:lang w:val="tt-RU"/>
              </w:rPr>
            </w:pPr>
            <w:r w:rsidRPr="00DC1653">
              <w:rPr>
                <w:sz w:val="24"/>
                <w:szCs w:val="24"/>
                <w:lang w:val="tt-RU"/>
              </w:rPr>
              <w:t>1</w:t>
            </w:r>
          </w:p>
        </w:tc>
        <w:tc>
          <w:tcPr>
            <w:tcW w:w="709" w:type="dxa"/>
          </w:tcPr>
          <w:p w:rsidR="003D25BC" w:rsidRPr="00DC1653" w:rsidRDefault="003D25BC" w:rsidP="003D25BC">
            <w:pPr>
              <w:jc w:val="center"/>
              <w:rPr>
                <w:sz w:val="24"/>
                <w:szCs w:val="24"/>
                <w:lang w:val="tt-RU"/>
              </w:rPr>
            </w:pPr>
          </w:p>
        </w:tc>
        <w:tc>
          <w:tcPr>
            <w:tcW w:w="958" w:type="dxa"/>
          </w:tcPr>
          <w:p w:rsidR="003D25BC" w:rsidRPr="00DC1653" w:rsidRDefault="003D25BC" w:rsidP="003D25BC">
            <w:pPr>
              <w:jc w:val="center"/>
              <w:rPr>
                <w:sz w:val="24"/>
                <w:szCs w:val="24"/>
                <w:lang w:val="tt-RU"/>
              </w:rPr>
            </w:pPr>
            <w:r w:rsidRPr="00DC1653">
              <w:rPr>
                <w:sz w:val="24"/>
                <w:szCs w:val="24"/>
                <w:lang w:val="tt-RU"/>
              </w:rPr>
              <w:t>7</w:t>
            </w:r>
          </w:p>
        </w:tc>
      </w:tr>
      <w:tr w:rsidR="003D25BC" w:rsidRPr="00DC1653" w:rsidTr="003D25BC">
        <w:trPr>
          <w:trHeight w:val="329"/>
        </w:trPr>
        <w:tc>
          <w:tcPr>
            <w:tcW w:w="2437" w:type="dxa"/>
          </w:tcPr>
          <w:p w:rsidR="003D25BC" w:rsidRPr="00DC1653" w:rsidRDefault="003D25BC" w:rsidP="003D25BC">
            <w:pPr>
              <w:jc w:val="center"/>
              <w:rPr>
                <w:bCs/>
                <w:sz w:val="24"/>
                <w:szCs w:val="24"/>
              </w:rPr>
            </w:pPr>
            <w:r w:rsidRPr="00DC1653">
              <w:rPr>
                <w:bCs/>
                <w:sz w:val="24"/>
                <w:szCs w:val="24"/>
              </w:rPr>
              <w:t>Физическая культура и основа безопасности жизнедеятельности</w:t>
            </w:r>
          </w:p>
        </w:tc>
        <w:tc>
          <w:tcPr>
            <w:tcW w:w="3126" w:type="dxa"/>
          </w:tcPr>
          <w:p w:rsidR="003D25BC" w:rsidRPr="00DC1653" w:rsidRDefault="003D25BC" w:rsidP="003D25BC">
            <w:pPr>
              <w:jc w:val="center"/>
              <w:rPr>
                <w:bCs/>
                <w:sz w:val="24"/>
                <w:szCs w:val="24"/>
              </w:rPr>
            </w:pPr>
            <w:r w:rsidRPr="00DC1653">
              <w:rPr>
                <w:bCs/>
                <w:sz w:val="24"/>
                <w:szCs w:val="24"/>
              </w:rPr>
              <w:t>Физическая культура</w:t>
            </w:r>
          </w:p>
          <w:p w:rsidR="003D25BC" w:rsidRPr="00DC1653" w:rsidRDefault="003D25BC" w:rsidP="003D25BC">
            <w:pPr>
              <w:jc w:val="center"/>
              <w:rPr>
                <w:sz w:val="24"/>
                <w:szCs w:val="24"/>
              </w:rPr>
            </w:pPr>
            <w:r w:rsidRPr="00DC1653">
              <w:rPr>
                <w:bCs/>
                <w:sz w:val="24"/>
                <w:szCs w:val="24"/>
              </w:rPr>
              <w:t>ОБЖ</w:t>
            </w:r>
          </w:p>
        </w:tc>
        <w:tc>
          <w:tcPr>
            <w:tcW w:w="709" w:type="dxa"/>
          </w:tcPr>
          <w:p w:rsidR="003D25BC" w:rsidRPr="00DC1653" w:rsidRDefault="003D25BC" w:rsidP="003D25BC">
            <w:pPr>
              <w:jc w:val="center"/>
              <w:rPr>
                <w:bCs/>
                <w:sz w:val="24"/>
                <w:szCs w:val="24"/>
              </w:rPr>
            </w:pPr>
            <w:r w:rsidRPr="00DC1653">
              <w:rPr>
                <w:bCs/>
                <w:sz w:val="24"/>
                <w:szCs w:val="24"/>
              </w:rPr>
              <w:t>3</w:t>
            </w:r>
          </w:p>
        </w:tc>
        <w:tc>
          <w:tcPr>
            <w:tcW w:w="850" w:type="dxa"/>
          </w:tcPr>
          <w:p w:rsidR="003D25BC" w:rsidRPr="00DC1653" w:rsidRDefault="003D25BC" w:rsidP="003D25BC">
            <w:pPr>
              <w:jc w:val="center"/>
              <w:rPr>
                <w:bCs/>
                <w:sz w:val="24"/>
                <w:szCs w:val="24"/>
              </w:rPr>
            </w:pPr>
            <w:r w:rsidRPr="00DC1653">
              <w:rPr>
                <w:bCs/>
                <w:sz w:val="24"/>
                <w:szCs w:val="24"/>
              </w:rPr>
              <w:t>3</w:t>
            </w:r>
          </w:p>
        </w:tc>
        <w:tc>
          <w:tcPr>
            <w:tcW w:w="851" w:type="dxa"/>
          </w:tcPr>
          <w:p w:rsidR="003D25BC" w:rsidRPr="00DC1653" w:rsidRDefault="003D25BC" w:rsidP="003D25BC">
            <w:pPr>
              <w:jc w:val="center"/>
              <w:rPr>
                <w:bCs/>
                <w:sz w:val="24"/>
                <w:szCs w:val="24"/>
                <w:lang w:val="tt-RU"/>
              </w:rPr>
            </w:pPr>
            <w:r w:rsidRPr="00DC1653">
              <w:rPr>
                <w:bCs/>
                <w:sz w:val="24"/>
                <w:szCs w:val="24"/>
                <w:lang w:val="tt-RU"/>
              </w:rPr>
              <w:t>3</w:t>
            </w:r>
          </w:p>
        </w:tc>
        <w:tc>
          <w:tcPr>
            <w:tcW w:w="708" w:type="dxa"/>
          </w:tcPr>
          <w:p w:rsidR="003D25BC" w:rsidRPr="00DC1653" w:rsidRDefault="003D25BC" w:rsidP="003D25BC">
            <w:pPr>
              <w:jc w:val="center"/>
              <w:rPr>
                <w:bCs/>
                <w:sz w:val="24"/>
                <w:szCs w:val="24"/>
                <w:lang w:val="tt-RU"/>
              </w:rPr>
            </w:pPr>
            <w:r w:rsidRPr="00DC1653">
              <w:rPr>
                <w:bCs/>
                <w:sz w:val="24"/>
                <w:szCs w:val="24"/>
                <w:lang w:val="tt-RU"/>
              </w:rPr>
              <w:t>3</w:t>
            </w:r>
          </w:p>
          <w:p w:rsidR="003D25BC" w:rsidRPr="00DC1653" w:rsidRDefault="003D25BC" w:rsidP="003D25BC">
            <w:pPr>
              <w:jc w:val="center"/>
              <w:rPr>
                <w:bCs/>
                <w:sz w:val="24"/>
                <w:szCs w:val="24"/>
                <w:lang w:val="tt-RU"/>
              </w:rPr>
            </w:pPr>
            <w:r w:rsidRPr="00DC1653">
              <w:rPr>
                <w:bCs/>
                <w:sz w:val="24"/>
                <w:szCs w:val="24"/>
                <w:lang w:val="tt-RU"/>
              </w:rPr>
              <w:t>1</w:t>
            </w:r>
          </w:p>
        </w:tc>
        <w:tc>
          <w:tcPr>
            <w:tcW w:w="709" w:type="dxa"/>
          </w:tcPr>
          <w:p w:rsidR="003D25BC" w:rsidRPr="00DC1653" w:rsidRDefault="003D25BC" w:rsidP="003D25BC">
            <w:pPr>
              <w:jc w:val="center"/>
              <w:rPr>
                <w:bCs/>
                <w:sz w:val="24"/>
                <w:szCs w:val="24"/>
                <w:lang w:val="tt-RU"/>
              </w:rPr>
            </w:pPr>
            <w:r w:rsidRPr="00DC1653">
              <w:rPr>
                <w:bCs/>
                <w:sz w:val="24"/>
                <w:szCs w:val="24"/>
                <w:lang w:val="tt-RU"/>
              </w:rPr>
              <w:t>3</w:t>
            </w:r>
          </w:p>
          <w:p w:rsidR="003D25BC" w:rsidRPr="00DC1653" w:rsidRDefault="003D25BC" w:rsidP="003D25BC">
            <w:pPr>
              <w:jc w:val="center"/>
              <w:rPr>
                <w:bCs/>
                <w:sz w:val="24"/>
                <w:szCs w:val="24"/>
                <w:lang w:val="tt-RU"/>
              </w:rPr>
            </w:pPr>
            <w:r w:rsidRPr="00DC1653">
              <w:rPr>
                <w:bCs/>
                <w:sz w:val="24"/>
                <w:szCs w:val="24"/>
                <w:lang w:val="tt-RU"/>
              </w:rPr>
              <w:t>1</w:t>
            </w:r>
          </w:p>
        </w:tc>
        <w:tc>
          <w:tcPr>
            <w:tcW w:w="958" w:type="dxa"/>
          </w:tcPr>
          <w:p w:rsidR="003D25BC" w:rsidRPr="00DC1653" w:rsidRDefault="003D25BC" w:rsidP="003D25BC">
            <w:pPr>
              <w:jc w:val="center"/>
              <w:rPr>
                <w:bCs/>
                <w:sz w:val="24"/>
                <w:szCs w:val="24"/>
                <w:lang w:val="tt-RU"/>
              </w:rPr>
            </w:pPr>
            <w:r w:rsidRPr="00DC1653">
              <w:rPr>
                <w:bCs/>
                <w:sz w:val="24"/>
                <w:szCs w:val="24"/>
                <w:lang w:val="tt-RU"/>
              </w:rPr>
              <w:t>15</w:t>
            </w:r>
          </w:p>
          <w:p w:rsidR="003D25BC" w:rsidRPr="00DC1653" w:rsidRDefault="003D25BC" w:rsidP="003D25BC">
            <w:pPr>
              <w:jc w:val="center"/>
              <w:rPr>
                <w:bCs/>
                <w:sz w:val="24"/>
                <w:szCs w:val="24"/>
                <w:lang w:val="tt-RU"/>
              </w:rPr>
            </w:pPr>
            <w:r w:rsidRPr="00DC1653">
              <w:rPr>
                <w:bCs/>
                <w:sz w:val="24"/>
                <w:szCs w:val="24"/>
                <w:lang w:val="tt-RU"/>
              </w:rPr>
              <w:t>2</w:t>
            </w:r>
          </w:p>
        </w:tc>
      </w:tr>
      <w:tr w:rsidR="003D25BC" w:rsidRPr="00DC1653" w:rsidTr="003D25BC">
        <w:trPr>
          <w:trHeight w:val="264"/>
        </w:trPr>
        <w:tc>
          <w:tcPr>
            <w:tcW w:w="5563" w:type="dxa"/>
            <w:gridSpan w:val="2"/>
          </w:tcPr>
          <w:p w:rsidR="003D25BC" w:rsidRPr="00DC1653" w:rsidRDefault="003D25BC" w:rsidP="003D25BC">
            <w:pPr>
              <w:jc w:val="center"/>
              <w:rPr>
                <w:sz w:val="24"/>
                <w:szCs w:val="24"/>
              </w:rPr>
            </w:pPr>
            <w:r w:rsidRPr="00DC1653">
              <w:rPr>
                <w:sz w:val="24"/>
                <w:szCs w:val="24"/>
              </w:rPr>
              <w:t xml:space="preserve"> Итого:</w:t>
            </w:r>
          </w:p>
        </w:tc>
        <w:tc>
          <w:tcPr>
            <w:tcW w:w="709" w:type="dxa"/>
          </w:tcPr>
          <w:p w:rsidR="003D25BC" w:rsidRPr="00DC1653" w:rsidRDefault="003D25BC" w:rsidP="003D25BC">
            <w:pPr>
              <w:jc w:val="center"/>
              <w:rPr>
                <w:sz w:val="24"/>
                <w:szCs w:val="24"/>
              </w:rPr>
            </w:pPr>
            <w:r w:rsidRPr="00DC1653">
              <w:rPr>
                <w:sz w:val="24"/>
                <w:szCs w:val="24"/>
              </w:rPr>
              <w:t>32</w:t>
            </w:r>
          </w:p>
        </w:tc>
        <w:tc>
          <w:tcPr>
            <w:tcW w:w="850" w:type="dxa"/>
          </w:tcPr>
          <w:p w:rsidR="003D25BC" w:rsidRPr="00DC1653" w:rsidRDefault="003D25BC" w:rsidP="003D25BC">
            <w:pPr>
              <w:jc w:val="center"/>
              <w:rPr>
                <w:sz w:val="24"/>
                <w:szCs w:val="24"/>
                <w:lang w:val="tt-RU"/>
              </w:rPr>
            </w:pPr>
            <w:r w:rsidRPr="00DC1653">
              <w:rPr>
                <w:sz w:val="24"/>
                <w:szCs w:val="24"/>
                <w:lang w:val="tt-RU"/>
              </w:rPr>
              <w:t>32</w:t>
            </w:r>
          </w:p>
        </w:tc>
        <w:tc>
          <w:tcPr>
            <w:tcW w:w="851" w:type="dxa"/>
          </w:tcPr>
          <w:p w:rsidR="003D25BC" w:rsidRPr="00DC1653" w:rsidRDefault="003D25BC" w:rsidP="003D25BC">
            <w:pPr>
              <w:jc w:val="center"/>
              <w:rPr>
                <w:sz w:val="24"/>
                <w:szCs w:val="24"/>
                <w:lang w:val="tt-RU"/>
              </w:rPr>
            </w:pPr>
            <w:r w:rsidRPr="00DC1653">
              <w:rPr>
                <w:sz w:val="24"/>
                <w:szCs w:val="24"/>
                <w:lang w:val="tt-RU"/>
              </w:rPr>
              <w:t>33</w:t>
            </w:r>
          </w:p>
        </w:tc>
        <w:tc>
          <w:tcPr>
            <w:tcW w:w="708" w:type="dxa"/>
          </w:tcPr>
          <w:p w:rsidR="003D25BC" w:rsidRPr="00DC1653" w:rsidRDefault="003D25BC" w:rsidP="003D25BC">
            <w:pPr>
              <w:jc w:val="center"/>
              <w:rPr>
                <w:sz w:val="24"/>
                <w:szCs w:val="24"/>
                <w:lang w:val="tt-RU"/>
              </w:rPr>
            </w:pPr>
            <w:r w:rsidRPr="00DC1653">
              <w:rPr>
                <w:sz w:val="24"/>
                <w:szCs w:val="24"/>
                <w:lang w:val="tt-RU"/>
              </w:rPr>
              <w:t>34</w:t>
            </w:r>
          </w:p>
        </w:tc>
        <w:tc>
          <w:tcPr>
            <w:tcW w:w="709" w:type="dxa"/>
          </w:tcPr>
          <w:p w:rsidR="003D25BC" w:rsidRPr="00DC1653" w:rsidRDefault="003D25BC" w:rsidP="003D25BC">
            <w:pPr>
              <w:jc w:val="center"/>
              <w:rPr>
                <w:sz w:val="24"/>
                <w:szCs w:val="24"/>
                <w:lang w:val="tt-RU"/>
              </w:rPr>
            </w:pPr>
            <w:r w:rsidRPr="00DC1653">
              <w:rPr>
                <w:sz w:val="24"/>
                <w:szCs w:val="24"/>
                <w:lang w:val="tt-RU"/>
              </w:rPr>
              <w:t>35</w:t>
            </w:r>
          </w:p>
        </w:tc>
        <w:tc>
          <w:tcPr>
            <w:tcW w:w="958" w:type="dxa"/>
          </w:tcPr>
          <w:p w:rsidR="003D25BC" w:rsidRPr="00DC1653" w:rsidRDefault="003D25BC" w:rsidP="003D25BC">
            <w:pPr>
              <w:jc w:val="center"/>
              <w:rPr>
                <w:sz w:val="24"/>
                <w:szCs w:val="24"/>
                <w:lang w:val="tt-RU"/>
              </w:rPr>
            </w:pPr>
            <w:r w:rsidRPr="00DC1653">
              <w:rPr>
                <w:sz w:val="24"/>
                <w:szCs w:val="24"/>
                <w:lang w:val="tt-RU"/>
              </w:rPr>
              <w:t>166</w:t>
            </w:r>
          </w:p>
        </w:tc>
      </w:tr>
      <w:tr w:rsidR="003D25BC" w:rsidRPr="00DC1653" w:rsidTr="003D25BC">
        <w:trPr>
          <w:trHeight w:val="264"/>
        </w:trPr>
        <w:tc>
          <w:tcPr>
            <w:tcW w:w="5563" w:type="dxa"/>
            <w:gridSpan w:val="2"/>
          </w:tcPr>
          <w:p w:rsidR="003D25BC" w:rsidRPr="00DC1653" w:rsidRDefault="003D25BC" w:rsidP="003D25BC">
            <w:pPr>
              <w:jc w:val="center"/>
              <w:rPr>
                <w:i/>
                <w:sz w:val="24"/>
                <w:szCs w:val="24"/>
              </w:rPr>
            </w:pPr>
            <w:r w:rsidRPr="00DC1653">
              <w:rPr>
                <w:i/>
                <w:sz w:val="24"/>
                <w:szCs w:val="24"/>
              </w:rPr>
              <w:t>Часть, формируемая участниками образовательных отношений:</w:t>
            </w:r>
          </w:p>
        </w:tc>
        <w:tc>
          <w:tcPr>
            <w:tcW w:w="709" w:type="dxa"/>
          </w:tcPr>
          <w:p w:rsidR="003D25BC" w:rsidRPr="00DC1653" w:rsidRDefault="003D25BC" w:rsidP="003D25BC">
            <w:pPr>
              <w:jc w:val="center"/>
              <w:rPr>
                <w:sz w:val="24"/>
                <w:szCs w:val="24"/>
              </w:rPr>
            </w:pPr>
          </w:p>
        </w:tc>
        <w:tc>
          <w:tcPr>
            <w:tcW w:w="850" w:type="dxa"/>
          </w:tcPr>
          <w:p w:rsidR="003D25BC" w:rsidRPr="00DC1653" w:rsidRDefault="003D25BC" w:rsidP="003D25BC">
            <w:pPr>
              <w:jc w:val="center"/>
              <w:rPr>
                <w:sz w:val="24"/>
                <w:szCs w:val="24"/>
                <w:lang w:val="tt-RU"/>
              </w:rPr>
            </w:pPr>
          </w:p>
        </w:tc>
        <w:tc>
          <w:tcPr>
            <w:tcW w:w="851" w:type="dxa"/>
          </w:tcPr>
          <w:p w:rsidR="003D25BC" w:rsidRPr="00DC1653" w:rsidRDefault="003D25BC" w:rsidP="003D25BC">
            <w:pPr>
              <w:jc w:val="center"/>
              <w:rPr>
                <w:sz w:val="24"/>
                <w:szCs w:val="24"/>
                <w:lang w:val="tt-RU"/>
              </w:rPr>
            </w:pPr>
          </w:p>
        </w:tc>
        <w:tc>
          <w:tcPr>
            <w:tcW w:w="708" w:type="dxa"/>
          </w:tcPr>
          <w:p w:rsidR="003D25BC" w:rsidRPr="00DC1653" w:rsidRDefault="003D25BC" w:rsidP="003D25BC">
            <w:pPr>
              <w:jc w:val="center"/>
              <w:rPr>
                <w:sz w:val="24"/>
                <w:szCs w:val="24"/>
                <w:lang w:val="tt-RU"/>
              </w:rPr>
            </w:pPr>
          </w:p>
        </w:tc>
        <w:tc>
          <w:tcPr>
            <w:tcW w:w="709" w:type="dxa"/>
          </w:tcPr>
          <w:p w:rsidR="003D25BC" w:rsidRPr="00DC1653" w:rsidRDefault="003D25BC" w:rsidP="003D25BC">
            <w:pPr>
              <w:jc w:val="center"/>
              <w:rPr>
                <w:sz w:val="24"/>
                <w:szCs w:val="24"/>
                <w:lang w:val="tt-RU"/>
              </w:rPr>
            </w:pPr>
          </w:p>
        </w:tc>
        <w:tc>
          <w:tcPr>
            <w:tcW w:w="958" w:type="dxa"/>
          </w:tcPr>
          <w:p w:rsidR="003D25BC" w:rsidRPr="00DC1653" w:rsidRDefault="003D25BC" w:rsidP="003D25BC">
            <w:pPr>
              <w:jc w:val="center"/>
              <w:rPr>
                <w:sz w:val="24"/>
                <w:szCs w:val="24"/>
                <w:lang w:val="tt-RU"/>
              </w:rPr>
            </w:pPr>
          </w:p>
        </w:tc>
      </w:tr>
      <w:tr w:rsidR="003D25BC" w:rsidRPr="00DC1653" w:rsidTr="003D25BC">
        <w:trPr>
          <w:trHeight w:val="264"/>
        </w:trPr>
        <w:tc>
          <w:tcPr>
            <w:tcW w:w="5563" w:type="dxa"/>
            <w:gridSpan w:val="2"/>
          </w:tcPr>
          <w:p w:rsidR="003D25BC" w:rsidRPr="00DC1653" w:rsidRDefault="003D25BC" w:rsidP="003D25BC">
            <w:pPr>
              <w:jc w:val="center"/>
              <w:rPr>
                <w:i/>
                <w:sz w:val="24"/>
                <w:szCs w:val="24"/>
              </w:rPr>
            </w:pPr>
            <w:r w:rsidRPr="00DC1653">
              <w:rPr>
                <w:i/>
                <w:sz w:val="24"/>
                <w:szCs w:val="24"/>
              </w:rPr>
              <w:t>Русский язык</w:t>
            </w:r>
          </w:p>
        </w:tc>
        <w:tc>
          <w:tcPr>
            <w:tcW w:w="709" w:type="dxa"/>
          </w:tcPr>
          <w:p w:rsidR="003D25BC" w:rsidRPr="00DC1653" w:rsidRDefault="003D25BC" w:rsidP="003D25BC">
            <w:pPr>
              <w:jc w:val="center"/>
              <w:rPr>
                <w:sz w:val="24"/>
                <w:szCs w:val="24"/>
              </w:rPr>
            </w:pPr>
          </w:p>
        </w:tc>
        <w:tc>
          <w:tcPr>
            <w:tcW w:w="850" w:type="dxa"/>
          </w:tcPr>
          <w:p w:rsidR="003D25BC" w:rsidRPr="00DC1653" w:rsidRDefault="003D25BC" w:rsidP="003D25BC">
            <w:pPr>
              <w:jc w:val="center"/>
              <w:rPr>
                <w:sz w:val="24"/>
                <w:szCs w:val="24"/>
                <w:lang w:val="tt-RU"/>
              </w:rPr>
            </w:pPr>
          </w:p>
        </w:tc>
        <w:tc>
          <w:tcPr>
            <w:tcW w:w="851" w:type="dxa"/>
          </w:tcPr>
          <w:p w:rsidR="003D25BC" w:rsidRPr="00DC1653" w:rsidRDefault="003D25BC" w:rsidP="003D25BC">
            <w:pPr>
              <w:jc w:val="center"/>
              <w:rPr>
                <w:sz w:val="24"/>
                <w:szCs w:val="24"/>
                <w:lang w:val="tt-RU"/>
              </w:rPr>
            </w:pPr>
            <w:r w:rsidRPr="00DC1653">
              <w:rPr>
                <w:sz w:val="24"/>
                <w:szCs w:val="24"/>
                <w:lang w:val="tt-RU"/>
              </w:rPr>
              <w:t>1</w:t>
            </w:r>
          </w:p>
        </w:tc>
        <w:tc>
          <w:tcPr>
            <w:tcW w:w="708" w:type="dxa"/>
          </w:tcPr>
          <w:p w:rsidR="003D25BC" w:rsidRPr="00DC1653" w:rsidRDefault="003D25BC" w:rsidP="003D25BC">
            <w:pPr>
              <w:jc w:val="center"/>
              <w:rPr>
                <w:sz w:val="24"/>
                <w:szCs w:val="24"/>
                <w:lang w:val="tt-RU"/>
              </w:rPr>
            </w:pPr>
            <w:r w:rsidRPr="00DC1653">
              <w:rPr>
                <w:sz w:val="24"/>
                <w:szCs w:val="24"/>
                <w:lang w:val="tt-RU"/>
              </w:rPr>
              <w:t>1</w:t>
            </w:r>
          </w:p>
        </w:tc>
        <w:tc>
          <w:tcPr>
            <w:tcW w:w="709" w:type="dxa"/>
          </w:tcPr>
          <w:p w:rsidR="003D25BC" w:rsidRPr="00DC1653" w:rsidRDefault="003D25BC" w:rsidP="003D25BC">
            <w:pPr>
              <w:jc w:val="center"/>
              <w:rPr>
                <w:sz w:val="24"/>
                <w:szCs w:val="24"/>
                <w:lang w:val="tt-RU"/>
              </w:rPr>
            </w:pPr>
          </w:p>
        </w:tc>
        <w:tc>
          <w:tcPr>
            <w:tcW w:w="958" w:type="dxa"/>
          </w:tcPr>
          <w:p w:rsidR="003D25BC" w:rsidRPr="00DC1653" w:rsidRDefault="003D25BC" w:rsidP="003D25BC">
            <w:pPr>
              <w:jc w:val="center"/>
              <w:rPr>
                <w:sz w:val="24"/>
                <w:szCs w:val="24"/>
                <w:lang w:val="tt-RU"/>
              </w:rPr>
            </w:pPr>
            <w:r w:rsidRPr="00DC1653">
              <w:rPr>
                <w:sz w:val="24"/>
                <w:szCs w:val="24"/>
                <w:lang w:val="tt-RU"/>
              </w:rPr>
              <w:t>2</w:t>
            </w:r>
          </w:p>
        </w:tc>
      </w:tr>
      <w:tr w:rsidR="003D25BC" w:rsidRPr="00DC1653" w:rsidTr="003D25BC">
        <w:trPr>
          <w:trHeight w:val="264"/>
        </w:trPr>
        <w:tc>
          <w:tcPr>
            <w:tcW w:w="5563" w:type="dxa"/>
            <w:gridSpan w:val="2"/>
          </w:tcPr>
          <w:p w:rsidR="003D25BC" w:rsidRPr="00DC1653" w:rsidRDefault="003D25BC" w:rsidP="003D25BC">
            <w:pPr>
              <w:jc w:val="center"/>
              <w:rPr>
                <w:i/>
                <w:sz w:val="24"/>
                <w:szCs w:val="24"/>
              </w:rPr>
            </w:pPr>
            <w:r w:rsidRPr="00DC1653">
              <w:rPr>
                <w:i/>
                <w:sz w:val="24"/>
                <w:szCs w:val="24"/>
              </w:rPr>
              <w:t>Математика</w:t>
            </w:r>
          </w:p>
        </w:tc>
        <w:tc>
          <w:tcPr>
            <w:tcW w:w="709" w:type="dxa"/>
          </w:tcPr>
          <w:p w:rsidR="003D25BC" w:rsidRPr="00DC1653" w:rsidRDefault="003D25BC" w:rsidP="003D25BC">
            <w:pPr>
              <w:jc w:val="center"/>
              <w:rPr>
                <w:sz w:val="24"/>
                <w:szCs w:val="24"/>
              </w:rPr>
            </w:pPr>
          </w:p>
        </w:tc>
        <w:tc>
          <w:tcPr>
            <w:tcW w:w="850" w:type="dxa"/>
          </w:tcPr>
          <w:p w:rsidR="003D25BC" w:rsidRPr="00DC1653" w:rsidRDefault="003D25BC" w:rsidP="003D25BC">
            <w:pPr>
              <w:jc w:val="center"/>
              <w:rPr>
                <w:sz w:val="24"/>
                <w:szCs w:val="24"/>
                <w:lang w:val="tt-RU"/>
              </w:rPr>
            </w:pPr>
            <w:r w:rsidRPr="00DC1653">
              <w:rPr>
                <w:sz w:val="24"/>
                <w:szCs w:val="24"/>
                <w:lang w:val="tt-RU"/>
              </w:rPr>
              <w:t>1</w:t>
            </w:r>
          </w:p>
        </w:tc>
        <w:tc>
          <w:tcPr>
            <w:tcW w:w="851" w:type="dxa"/>
          </w:tcPr>
          <w:p w:rsidR="003D25BC" w:rsidRPr="00DC1653" w:rsidRDefault="003D25BC" w:rsidP="003D25BC">
            <w:pPr>
              <w:jc w:val="center"/>
              <w:rPr>
                <w:sz w:val="24"/>
                <w:szCs w:val="24"/>
                <w:lang w:val="tt-RU"/>
              </w:rPr>
            </w:pPr>
          </w:p>
        </w:tc>
        <w:tc>
          <w:tcPr>
            <w:tcW w:w="708" w:type="dxa"/>
          </w:tcPr>
          <w:p w:rsidR="003D25BC" w:rsidRPr="00DC1653" w:rsidRDefault="003D25BC" w:rsidP="003D25BC">
            <w:pPr>
              <w:jc w:val="center"/>
              <w:rPr>
                <w:sz w:val="24"/>
                <w:szCs w:val="24"/>
                <w:lang w:val="tt-RU"/>
              </w:rPr>
            </w:pPr>
          </w:p>
        </w:tc>
        <w:tc>
          <w:tcPr>
            <w:tcW w:w="709" w:type="dxa"/>
          </w:tcPr>
          <w:p w:rsidR="003D25BC" w:rsidRPr="00DC1653" w:rsidRDefault="003D25BC" w:rsidP="003D25BC">
            <w:pPr>
              <w:jc w:val="center"/>
              <w:rPr>
                <w:sz w:val="24"/>
                <w:szCs w:val="24"/>
                <w:lang w:val="tt-RU"/>
              </w:rPr>
            </w:pPr>
          </w:p>
        </w:tc>
        <w:tc>
          <w:tcPr>
            <w:tcW w:w="958" w:type="dxa"/>
          </w:tcPr>
          <w:p w:rsidR="003D25BC" w:rsidRPr="00DC1653" w:rsidRDefault="003D25BC" w:rsidP="003D25BC">
            <w:pPr>
              <w:jc w:val="center"/>
              <w:rPr>
                <w:sz w:val="24"/>
                <w:szCs w:val="24"/>
                <w:lang w:val="tt-RU"/>
              </w:rPr>
            </w:pPr>
            <w:r w:rsidRPr="00DC1653">
              <w:rPr>
                <w:sz w:val="24"/>
                <w:szCs w:val="24"/>
                <w:lang w:val="tt-RU"/>
              </w:rPr>
              <w:t>1</w:t>
            </w:r>
          </w:p>
        </w:tc>
      </w:tr>
      <w:tr w:rsidR="003D25BC" w:rsidRPr="00DC1653" w:rsidTr="003D25BC">
        <w:trPr>
          <w:trHeight w:val="264"/>
        </w:trPr>
        <w:tc>
          <w:tcPr>
            <w:tcW w:w="5563" w:type="dxa"/>
            <w:gridSpan w:val="2"/>
          </w:tcPr>
          <w:p w:rsidR="003D25BC" w:rsidRPr="00DC1653" w:rsidRDefault="003D25BC" w:rsidP="003D25BC">
            <w:pPr>
              <w:jc w:val="center"/>
              <w:rPr>
                <w:i/>
                <w:sz w:val="24"/>
                <w:szCs w:val="24"/>
              </w:rPr>
            </w:pPr>
            <w:r w:rsidRPr="00DC1653">
              <w:rPr>
                <w:i/>
                <w:sz w:val="24"/>
                <w:szCs w:val="24"/>
              </w:rPr>
              <w:t>Алгебра</w:t>
            </w:r>
          </w:p>
        </w:tc>
        <w:tc>
          <w:tcPr>
            <w:tcW w:w="709" w:type="dxa"/>
          </w:tcPr>
          <w:p w:rsidR="003D25BC" w:rsidRPr="00DC1653" w:rsidRDefault="003D25BC" w:rsidP="003D25BC">
            <w:pPr>
              <w:jc w:val="center"/>
              <w:rPr>
                <w:sz w:val="24"/>
                <w:szCs w:val="24"/>
              </w:rPr>
            </w:pPr>
          </w:p>
        </w:tc>
        <w:tc>
          <w:tcPr>
            <w:tcW w:w="850" w:type="dxa"/>
          </w:tcPr>
          <w:p w:rsidR="003D25BC" w:rsidRPr="00DC1653" w:rsidRDefault="003D25BC" w:rsidP="003D25BC">
            <w:pPr>
              <w:jc w:val="center"/>
              <w:rPr>
                <w:sz w:val="24"/>
                <w:szCs w:val="24"/>
                <w:lang w:val="tt-RU"/>
              </w:rPr>
            </w:pPr>
          </w:p>
        </w:tc>
        <w:tc>
          <w:tcPr>
            <w:tcW w:w="851" w:type="dxa"/>
          </w:tcPr>
          <w:p w:rsidR="003D25BC" w:rsidRPr="00DC1653" w:rsidRDefault="003D25BC" w:rsidP="003D25BC">
            <w:pPr>
              <w:jc w:val="center"/>
              <w:rPr>
                <w:sz w:val="24"/>
                <w:szCs w:val="24"/>
                <w:lang w:val="tt-RU"/>
              </w:rPr>
            </w:pPr>
          </w:p>
        </w:tc>
        <w:tc>
          <w:tcPr>
            <w:tcW w:w="708" w:type="dxa"/>
          </w:tcPr>
          <w:p w:rsidR="003D25BC" w:rsidRPr="00DC1653" w:rsidRDefault="003D25BC" w:rsidP="003D25BC">
            <w:pPr>
              <w:jc w:val="center"/>
              <w:rPr>
                <w:sz w:val="24"/>
                <w:szCs w:val="24"/>
                <w:lang w:val="tt-RU"/>
              </w:rPr>
            </w:pPr>
            <w:r w:rsidRPr="00DC1653">
              <w:rPr>
                <w:sz w:val="24"/>
                <w:szCs w:val="24"/>
                <w:lang w:val="tt-RU"/>
              </w:rPr>
              <w:t>1</w:t>
            </w:r>
          </w:p>
        </w:tc>
        <w:tc>
          <w:tcPr>
            <w:tcW w:w="709" w:type="dxa"/>
          </w:tcPr>
          <w:p w:rsidR="003D25BC" w:rsidRPr="00DC1653" w:rsidRDefault="003D25BC" w:rsidP="003D25BC">
            <w:pPr>
              <w:jc w:val="center"/>
              <w:rPr>
                <w:sz w:val="24"/>
                <w:szCs w:val="24"/>
                <w:lang w:val="tt-RU"/>
              </w:rPr>
            </w:pPr>
          </w:p>
        </w:tc>
        <w:tc>
          <w:tcPr>
            <w:tcW w:w="958" w:type="dxa"/>
          </w:tcPr>
          <w:p w:rsidR="003D25BC" w:rsidRPr="00DC1653" w:rsidRDefault="003D25BC" w:rsidP="003D25BC">
            <w:pPr>
              <w:jc w:val="center"/>
              <w:rPr>
                <w:sz w:val="24"/>
                <w:szCs w:val="24"/>
                <w:lang w:val="tt-RU"/>
              </w:rPr>
            </w:pPr>
            <w:r w:rsidRPr="00DC1653">
              <w:rPr>
                <w:sz w:val="24"/>
                <w:szCs w:val="24"/>
                <w:lang w:val="tt-RU"/>
              </w:rPr>
              <w:t>1</w:t>
            </w:r>
          </w:p>
        </w:tc>
      </w:tr>
      <w:tr w:rsidR="003D25BC" w:rsidRPr="00DC1653" w:rsidTr="003D25BC">
        <w:trPr>
          <w:trHeight w:val="264"/>
        </w:trPr>
        <w:tc>
          <w:tcPr>
            <w:tcW w:w="5563" w:type="dxa"/>
            <w:gridSpan w:val="2"/>
          </w:tcPr>
          <w:p w:rsidR="003D25BC" w:rsidRPr="00DC1653" w:rsidRDefault="003D25BC" w:rsidP="003D25BC">
            <w:pPr>
              <w:jc w:val="center"/>
              <w:rPr>
                <w:i/>
                <w:sz w:val="24"/>
                <w:szCs w:val="24"/>
              </w:rPr>
            </w:pPr>
            <w:r w:rsidRPr="00DC1653">
              <w:rPr>
                <w:i/>
                <w:sz w:val="24"/>
                <w:szCs w:val="24"/>
              </w:rPr>
              <w:t>Биология</w:t>
            </w:r>
          </w:p>
        </w:tc>
        <w:tc>
          <w:tcPr>
            <w:tcW w:w="709" w:type="dxa"/>
          </w:tcPr>
          <w:p w:rsidR="003D25BC" w:rsidRPr="00DC1653" w:rsidRDefault="003D25BC" w:rsidP="003D25BC">
            <w:pPr>
              <w:jc w:val="center"/>
              <w:rPr>
                <w:sz w:val="24"/>
                <w:szCs w:val="24"/>
              </w:rPr>
            </w:pPr>
          </w:p>
        </w:tc>
        <w:tc>
          <w:tcPr>
            <w:tcW w:w="850" w:type="dxa"/>
          </w:tcPr>
          <w:p w:rsidR="003D25BC" w:rsidRPr="00DC1653" w:rsidRDefault="003D25BC" w:rsidP="003D25BC">
            <w:pPr>
              <w:jc w:val="center"/>
              <w:rPr>
                <w:sz w:val="24"/>
                <w:szCs w:val="24"/>
                <w:lang w:val="tt-RU"/>
              </w:rPr>
            </w:pPr>
          </w:p>
        </w:tc>
        <w:tc>
          <w:tcPr>
            <w:tcW w:w="851" w:type="dxa"/>
          </w:tcPr>
          <w:p w:rsidR="003D25BC" w:rsidRPr="00DC1653" w:rsidRDefault="003D25BC" w:rsidP="003D25BC">
            <w:pPr>
              <w:jc w:val="center"/>
              <w:rPr>
                <w:sz w:val="24"/>
                <w:szCs w:val="24"/>
                <w:lang w:val="tt-RU"/>
              </w:rPr>
            </w:pPr>
            <w:r w:rsidRPr="00DC1653">
              <w:rPr>
                <w:sz w:val="24"/>
                <w:szCs w:val="24"/>
                <w:lang w:val="tt-RU"/>
              </w:rPr>
              <w:t>1</w:t>
            </w:r>
          </w:p>
        </w:tc>
        <w:tc>
          <w:tcPr>
            <w:tcW w:w="708" w:type="dxa"/>
          </w:tcPr>
          <w:p w:rsidR="003D25BC" w:rsidRPr="00DC1653" w:rsidRDefault="003D25BC" w:rsidP="003D25BC">
            <w:pPr>
              <w:jc w:val="center"/>
              <w:rPr>
                <w:sz w:val="24"/>
                <w:szCs w:val="24"/>
                <w:lang w:val="tt-RU"/>
              </w:rPr>
            </w:pPr>
          </w:p>
        </w:tc>
        <w:tc>
          <w:tcPr>
            <w:tcW w:w="709" w:type="dxa"/>
          </w:tcPr>
          <w:p w:rsidR="003D25BC" w:rsidRPr="00DC1653" w:rsidRDefault="003D25BC" w:rsidP="003D25BC">
            <w:pPr>
              <w:jc w:val="center"/>
              <w:rPr>
                <w:sz w:val="24"/>
                <w:szCs w:val="24"/>
                <w:lang w:val="tt-RU"/>
              </w:rPr>
            </w:pPr>
          </w:p>
        </w:tc>
        <w:tc>
          <w:tcPr>
            <w:tcW w:w="958" w:type="dxa"/>
          </w:tcPr>
          <w:p w:rsidR="003D25BC" w:rsidRPr="00DC1653" w:rsidRDefault="003D25BC" w:rsidP="003D25BC">
            <w:pPr>
              <w:jc w:val="center"/>
              <w:rPr>
                <w:sz w:val="24"/>
                <w:szCs w:val="24"/>
                <w:lang w:val="tt-RU"/>
              </w:rPr>
            </w:pPr>
            <w:r w:rsidRPr="00DC1653">
              <w:rPr>
                <w:sz w:val="24"/>
                <w:szCs w:val="24"/>
                <w:lang w:val="tt-RU"/>
              </w:rPr>
              <w:t>1</w:t>
            </w:r>
          </w:p>
        </w:tc>
      </w:tr>
      <w:tr w:rsidR="003D25BC" w:rsidRPr="00DC1653" w:rsidTr="003D25BC">
        <w:trPr>
          <w:trHeight w:val="960"/>
        </w:trPr>
        <w:tc>
          <w:tcPr>
            <w:tcW w:w="5563" w:type="dxa"/>
            <w:gridSpan w:val="2"/>
          </w:tcPr>
          <w:p w:rsidR="003D25BC" w:rsidRPr="00DC1653" w:rsidRDefault="003D25BC" w:rsidP="003D25BC">
            <w:pPr>
              <w:jc w:val="center"/>
              <w:rPr>
                <w:i/>
                <w:sz w:val="24"/>
                <w:szCs w:val="24"/>
                <w:lang w:val="tt-RU"/>
              </w:rPr>
            </w:pPr>
            <w:r w:rsidRPr="00DC1653">
              <w:rPr>
                <w:i/>
                <w:sz w:val="24"/>
                <w:szCs w:val="24"/>
                <w:lang w:val="tt-RU"/>
              </w:rPr>
              <w:t>Элективные курсы:</w:t>
            </w:r>
          </w:p>
          <w:p w:rsidR="003D25BC" w:rsidRPr="00DC1653" w:rsidRDefault="003D25BC" w:rsidP="003D25BC">
            <w:pPr>
              <w:jc w:val="center"/>
              <w:rPr>
                <w:i/>
                <w:sz w:val="24"/>
                <w:szCs w:val="24"/>
              </w:rPr>
            </w:pPr>
            <w:r w:rsidRPr="00DC1653">
              <w:rPr>
                <w:i/>
                <w:sz w:val="24"/>
                <w:szCs w:val="24"/>
              </w:rPr>
              <w:t>«Обучение решению текстовых задач»</w:t>
            </w:r>
          </w:p>
          <w:p w:rsidR="003D25BC" w:rsidRPr="00DC1653" w:rsidRDefault="003D25BC" w:rsidP="003D25BC">
            <w:pPr>
              <w:jc w:val="center"/>
              <w:rPr>
                <w:i/>
                <w:sz w:val="24"/>
                <w:szCs w:val="24"/>
              </w:rPr>
            </w:pPr>
            <w:r w:rsidRPr="00DC1653">
              <w:rPr>
                <w:i/>
                <w:sz w:val="24"/>
                <w:szCs w:val="24"/>
              </w:rPr>
              <w:t>«Трудные вопросы русской орфографии»</w:t>
            </w:r>
          </w:p>
        </w:tc>
        <w:tc>
          <w:tcPr>
            <w:tcW w:w="709" w:type="dxa"/>
          </w:tcPr>
          <w:p w:rsidR="003D25BC" w:rsidRPr="00DC1653" w:rsidRDefault="003D25BC" w:rsidP="003D25BC">
            <w:pPr>
              <w:jc w:val="center"/>
              <w:rPr>
                <w:sz w:val="24"/>
                <w:szCs w:val="24"/>
              </w:rPr>
            </w:pPr>
          </w:p>
          <w:p w:rsidR="003D25BC" w:rsidRPr="00DC1653" w:rsidRDefault="003D25BC" w:rsidP="003D25BC">
            <w:pPr>
              <w:jc w:val="center"/>
              <w:rPr>
                <w:sz w:val="24"/>
                <w:szCs w:val="24"/>
              </w:rPr>
            </w:pPr>
          </w:p>
        </w:tc>
        <w:tc>
          <w:tcPr>
            <w:tcW w:w="850" w:type="dxa"/>
          </w:tcPr>
          <w:p w:rsidR="003D25BC" w:rsidRPr="00DC1653" w:rsidRDefault="003D25BC" w:rsidP="003D25BC">
            <w:pPr>
              <w:jc w:val="center"/>
              <w:rPr>
                <w:sz w:val="24"/>
                <w:szCs w:val="24"/>
                <w:lang w:val="tt-RU"/>
              </w:rPr>
            </w:pPr>
          </w:p>
          <w:p w:rsidR="003D25BC" w:rsidRPr="00DC1653" w:rsidRDefault="003D25BC" w:rsidP="003D25BC">
            <w:pPr>
              <w:jc w:val="center"/>
              <w:rPr>
                <w:sz w:val="24"/>
                <w:szCs w:val="24"/>
                <w:lang w:val="tt-RU"/>
              </w:rPr>
            </w:pPr>
          </w:p>
          <w:p w:rsidR="003D25BC" w:rsidRPr="00DC1653" w:rsidRDefault="003D25BC" w:rsidP="003D25BC">
            <w:pPr>
              <w:jc w:val="center"/>
              <w:rPr>
                <w:sz w:val="24"/>
                <w:szCs w:val="24"/>
                <w:lang w:val="tt-RU"/>
              </w:rPr>
            </w:pPr>
          </w:p>
        </w:tc>
        <w:tc>
          <w:tcPr>
            <w:tcW w:w="851" w:type="dxa"/>
          </w:tcPr>
          <w:p w:rsidR="003D25BC" w:rsidRPr="00DC1653" w:rsidRDefault="003D25BC" w:rsidP="003D25BC">
            <w:pPr>
              <w:jc w:val="center"/>
              <w:rPr>
                <w:sz w:val="24"/>
                <w:szCs w:val="24"/>
              </w:rPr>
            </w:pPr>
          </w:p>
          <w:p w:rsidR="003D25BC" w:rsidRPr="00DC1653" w:rsidRDefault="003D25BC" w:rsidP="003D25BC">
            <w:pPr>
              <w:jc w:val="center"/>
              <w:rPr>
                <w:sz w:val="24"/>
                <w:szCs w:val="24"/>
              </w:rPr>
            </w:pPr>
          </w:p>
        </w:tc>
        <w:tc>
          <w:tcPr>
            <w:tcW w:w="708" w:type="dxa"/>
          </w:tcPr>
          <w:p w:rsidR="003D25BC" w:rsidRPr="00DC1653" w:rsidRDefault="003D25BC" w:rsidP="003D25BC">
            <w:pPr>
              <w:jc w:val="center"/>
              <w:rPr>
                <w:sz w:val="24"/>
                <w:szCs w:val="24"/>
              </w:rPr>
            </w:pPr>
          </w:p>
          <w:p w:rsidR="003D25BC" w:rsidRPr="00DC1653" w:rsidRDefault="003D25BC" w:rsidP="003D25BC">
            <w:pPr>
              <w:jc w:val="center"/>
              <w:rPr>
                <w:sz w:val="24"/>
                <w:szCs w:val="24"/>
              </w:rPr>
            </w:pPr>
          </w:p>
          <w:p w:rsidR="003D25BC" w:rsidRPr="00DC1653" w:rsidRDefault="003D25BC" w:rsidP="003D25BC">
            <w:pPr>
              <w:jc w:val="center"/>
              <w:rPr>
                <w:sz w:val="24"/>
                <w:szCs w:val="24"/>
              </w:rPr>
            </w:pPr>
          </w:p>
        </w:tc>
        <w:tc>
          <w:tcPr>
            <w:tcW w:w="709" w:type="dxa"/>
          </w:tcPr>
          <w:p w:rsidR="003D25BC" w:rsidRPr="00DC1653" w:rsidRDefault="003D25BC" w:rsidP="003D25BC">
            <w:pPr>
              <w:jc w:val="center"/>
              <w:rPr>
                <w:sz w:val="24"/>
                <w:szCs w:val="24"/>
              </w:rPr>
            </w:pPr>
          </w:p>
          <w:p w:rsidR="003D25BC" w:rsidRPr="00DC1653" w:rsidRDefault="003D25BC" w:rsidP="003D25BC">
            <w:pPr>
              <w:jc w:val="center"/>
              <w:rPr>
                <w:sz w:val="24"/>
                <w:szCs w:val="24"/>
              </w:rPr>
            </w:pPr>
            <w:r w:rsidRPr="00DC1653">
              <w:rPr>
                <w:sz w:val="24"/>
                <w:szCs w:val="24"/>
              </w:rPr>
              <w:t>0,5</w:t>
            </w:r>
          </w:p>
          <w:p w:rsidR="003D25BC" w:rsidRPr="00DC1653" w:rsidRDefault="003D25BC" w:rsidP="003D25BC">
            <w:pPr>
              <w:jc w:val="center"/>
              <w:rPr>
                <w:sz w:val="24"/>
                <w:szCs w:val="24"/>
              </w:rPr>
            </w:pPr>
            <w:r w:rsidRPr="00DC1653">
              <w:rPr>
                <w:sz w:val="24"/>
                <w:szCs w:val="24"/>
              </w:rPr>
              <w:t>0,5</w:t>
            </w:r>
          </w:p>
        </w:tc>
        <w:tc>
          <w:tcPr>
            <w:tcW w:w="958" w:type="dxa"/>
          </w:tcPr>
          <w:p w:rsidR="003D25BC" w:rsidRPr="00DC1653" w:rsidRDefault="003D25BC" w:rsidP="003D25BC">
            <w:pPr>
              <w:jc w:val="center"/>
              <w:rPr>
                <w:sz w:val="24"/>
                <w:szCs w:val="24"/>
              </w:rPr>
            </w:pPr>
          </w:p>
          <w:p w:rsidR="003D25BC" w:rsidRPr="00DC1653" w:rsidRDefault="003D25BC" w:rsidP="003D25BC">
            <w:pPr>
              <w:jc w:val="center"/>
              <w:rPr>
                <w:sz w:val="24"/>
                <w:szCs w:val="24"/>
              </w:rPr>
            </w:pPr>
            <w:r w:rsidRPr="00DC1653">
              <w:rPr>
                <w:sz w:val="24"/>
                <w:szCs w:val="24"/>
              </w:rPr>
              <w:t xml:space="preserve">          1</w:t>
            </w:r>
          </w:p>
        </w:tc>
      </w:tr>
      <w:tr w:rsidR="003D25BC" w:rsidRPr="00DC1653" w:rsidTr="003D25BC">
        <w:trPr>
          <w:trHeight w:val="70"/>
        </w:trPr>
        <w:tc>
          <w:tcPr>
            <w:tcW w:w="5563" w:type="dxa"/>
            <w:gridSpan w:val="2"/>
          </w:tcPr>
          <w:p w:rsidR="003D25BC" w:rsidRPr="00DC1653" w:rsidRDefault="003D25BC" w:rsidP="003D25BC">
            <w:pPr>
              <w:jc w:val="center"/>
              <w:rPr>
                <w:sz w:val="24"/>
                <w:szCs w:val="24"/>
              </w:rPr>
            </w:pPr>
            <w:r w:rsidRPr="00DC1653">
              <w:rPr>
                <w:bCs/>
                <w:sz w:val="24"/>
                <w:szCs w:val="24"/>
              </w:rPr>
              <w:t xml:space="preserve">Максимально допустимая недельная нагрузка </w:t>
            </w:r>
          </w:p>
        </w:tc>
        <w:tc>
          <w:tcPr>
            <w:tcW w:w="709" w:type="dxa"/>
          </w:tcPr>
          <w:p w:rsidR="003D25BC" w:rsidRPr="00DC1653" w:rsidRDefault="003D25BC" w:rsidP="003D25BC">
            <w:pPr>
              <w:jc w:val="center"/>
              <w:rPr>
                <w:bCs/>
                <w:sz w:val="24"/>
                <w:szCs w:val="24"/>
              </w:rPr>
            </w:pPr>
            <w:r w:rsidRPr="00DC1653">
              <w:rPr>
                <w:bCs/>
                <w:sz w:val="24"/>
                <w:szCs w:val="24"/>
              </w:rPr>
              <w:t>32</w:t>
            </w:r>
          </w:p>
        </w:tc>
        <w:tc>
          <w:tcPr>
            <w:tcW w:w="850" w:type="dxa"/>
          </w:tcPr>
          <w:p w:rsidR="003D25BC" w:rsidRPr="00DC1653" w:rsidRDefault="003D25BC" w:rsidP="003D25BC">
            <w:pPr>
              <w:jc w:val="center"/>
              <w:rPr>
                <w:bCs/>
                <w:sz w:val="24"/>
                <w:szCs w:val="24"/>
                <w:lang w:val="tt-RU"/>
              </w:rPr>
            </w:pPr>
            <w:r w:rsidRPr="00DC1653">
              <w:rPr>
                <w:bCs/>
                <w:sz w:val="24"/>
                <w:szCs w:val="24"/>
                <w:lang w:val="tt-RU"/>
              </w:rPr>
              <w:t>33</w:t>
            </w:r>
          </w:p>
        </w:tc>
        <w:tc>
          <w:tcPr>
            <w:tcW w:w="851" w:type="dxa"/>
          </w:tcPr>
          <w:p w:rsidR="003D25BC" w:rsidRPr="00DC1653" w:rsidRDefault="003D25BC" w:rsidP="003D25BC">
            <w:pPr>
              <w:jc w:val="center"/>
              <w:rPr>
                <w:bCs/>
                <w:sz w:val="24"/>
                <w:szCs w:val="24"/>
                <w:lang w:val="tt-RU"/>
              </w:rPr>
            </w:pPr>
            <w:r w:rsidRPr="00DC1653">
              <w:rPr>
                <w:bCs/>
                <w:sz w:val="24"/>
                <w:szCs w:val="24"/>
                <w:lang w:val="tt-RU"/>
              </w:rPr>
              <w:t>35</w:t>
            </w:r>
          </w:p>
        </w:tc>
        <w:tc>
          <w:tcPr>
            <w:tcW w:w="708" w:type="dxa"/>
          </w:tcPr>
          <w:p w:rsidR="003D25BC" w:rsidRPr="00DC1653" w:rsidRDefault="003D25BC" w:rsidP="003D25BC">
            <w:pPr>
              <w:jc w:val="center"/>
              <w:rPr>
                <w:bCs/>
                <w:sz w:val="24"/>
                <w:szCs w:val="24"/>
                <w:lang w:val="tt-RU"/>
              </w:rPr>
            </w:pPr>
            <w:r w:rsidRPr="00DC1653">
              <w:rPr>
                <w:bCs/>
                <w:sz w:val="24"/>
                <w:szCs w:val="24"/>
                <w:lang w:val="tt-RU"/>
              </w:rPr>
              <w:t>36</w:t>
            </w:r>
          </w:p>
        </w:tc>
        <w:tc>
          <w:tcPr>
            <w:tcW w:w="709" w:type="dxa"/>
          </w:tcPr>
          <w:p w:rsidR="003D25BC" w:rsidRPr="00DC1653" w:rsidRDefault="003D25BC" w:rsidP="003D25BC">
            <w:pPr>
              <w:jc w:val="center"/>
              <w:rPr>
                <w:bCs/>
                <w:sz w:val="24"/>
                <w:szCs w:val="24"/>
                <w:lang w:val="tt-RU"/>
              </w:rPr>
            </w:pPr>
            <w:r w:rsidRPr="00DC1653">
              <w:rPr>
                <w:bCs/>
                <w:sz w:val="24"/>
                <w:szCs w:val="24"/>
                <w:lang w:val="tt-RU"/>
              </w:rPr>
              <w:t>36</w:t>
            </w:r>
          </w:p>
        </w:tc>
        <w:tc>
          <w:tcPr>
            <w:tcW w:w="958" w:type="dxa"/>
          </w:tcPr>
          <w:p w:rsidR="003D25BC" w:rsidRPr="00DC1653" w:rsidRDefault="003D25BC" w:rsidP="003D25BC">
            <w:pPr>
              <w:jc w:val="center"/>
              <w:rPr>
                <w:bCs/>
                <w:sz w:val="24"/>
                <w:szCs w:val="24"/>
                <w:lang w:val="tt-RU"/>
              </w:rPr>
            </w:pPr>
            <w:r w:rsidRPr="00DC1653">
              <w:rPr>
                <w:bCs/>
                <w:sz w:val="24"/>
                <w:szCs w:val="24"/>
                <w:lang w:val="tt-RU"/>
              </w:rPr>
              <w:t>172</w:t>
            </w:r>
          </w:p>
        </w:tc>
      </w:tr>
    </w:tbl>
    <w:p w:rsidR="00AC61C9" w:rsidRPr="00DC1653" w:rsidRDefault="00AC61C9" w:rsidP="00897AFE">
      <w:pPr>
        <w:jc w:val="center"/>
        <w:rPr>
          <w:sz w:val="24"/>
          <w:szCs w:val="24"/>
          <w:lang w:val="tt-RU"/>
        </w:rPr>
      </w:pPr>
    </w:p>
    <w:p w:rsidR="00AC61C9" w:rsidRPr="006B6991" w:rsidRDefault="003D25BC" w:rsidP="003D25BC">
      <w:pPr>
        <w:rPr>
          <w:sz w:val="24"/>
          <w:szCs w:val="24"/>
        </w:rPr>
      </w:pPr>
      <w:r>
        <w:rPr>
          <w:sz w:val="24"/>
          <w:szCs w:val="24"/>
          <w:lang w:val="tt-RU"/>
        </w:rPr>
        <w:t xml:space="preserve">       </w:t>
      </w:r>
      <w:r w:rsidR="00AC61C9" w:rsidRPr="006B6991">
        <w:rPr>
          <w:sz w:val="24"/>
          <w:szCs w:val="24"/>
        </w:rPr>
        <w:t>Недельный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показатели учебного плана:</w:t>
      </w:r>
    </w:p>
    <w:p w:rsidR="00AC61C9" w:rsidRPr="006B6991" w:rsidRDefault="00AC61C9" w:rsidP="001A5221">
      <w:pPr>
        <w:numPr>
          <w:ilvl w:val="0"/>
          <w:numId w:val="968"/>
        </w:numPr>
        <w:tabs>
          <w:tab w:val="left" w:pos="980"/>
        </w:tabs>
        <w:ind w:left="980" w:hanging="280"/>
        <w:rPr>
          <w:sz w:val="24"/>
          <w:szCs w:val="24"/>
        </w:rPr>
      </w:pPr>
      <w:r w:rsidRPr="006B6991">
        <w:rPr>
          <w:sz w:val="24"/>
          <w:szCs w:val="24"/>
        </w:rPr>
        <w:t>состав учебных предметов;</w:t>
      </w:r>
    </w:p>
    <w:p w:rsidR="00AC61C9" w:rsidRPr="006B6991" w:rsidRDefault="00AC61C9" w:rsidP="00897AFE">
      <w:pPr>
        <w:spacing w:line="174" w:lineRule="exact"/>
        <w:rPr>
          <w:sz w:val="24"/>
          <w:szCs w:val="24"/>
        </w:rPr>
      </w:pPr>
    </w:p>
    <w:p w:rsidR="00AC61C9" w:rsidRPr="006B6991" w:rsidRDefault="00AC61C9" w:rsidP="001A5221">
      <w:pPr>
        <w:numPr>
          <w:ilvl w:val="0"/>
          <w:numId w:val="968"/>
        </w:numPr>
        <w:tabs>
          <w:tab w:val="left" w:pos="994"/>
        </w:tabs>
        <w:spacing w:line="349" w:lineRule="auto"/>
        <w:ind w:firstLine="700"/>
        <w:rPr>
          <w:sz w:val="24"/>
          <w:szCs w:val="24"/>
        </w:rPr>
      </w:pPr>
      <w:r w:rsidRPr="006B6991">
        <w:rPr>
          <w:sz w:val="24"/>
          <w:szCs w:val="24"/>
        </w:rPr>
        <w:t>недельное распределение учебного времени, отводимого на освоение содержания образования по классам и учебным предметам;</w:t>
      </w:r>
    </w:p>
    <w:p w:rsidR="00AC61C9" w:rsidRPr="006B6991" w:rsidRDefault="00AC61C9" w:rsidP="00897AFE">
      <w:pPr>
        <w:spacing w:line="30" w:lineRule="exact"/>
        <w:rPr>
          <w:sz w:val="24"/>
          <w:szCs w:val="24"/>
        </w:rPr>
      </w:pPr>
    </w:p>
    <w:p w:rsidR="00AC61C9" w:rsidRPr="006B6991" w:rsidRDefault="00AC61C9" w:rsidP="001A5221">
      <w:pPr>
        <w:numPr>
          <w:ilvl w:val="0"/>
          <w:numId w:val="968"/>
        </w:numPr>
        <w:tabs>
          <w:tab w:val="left" w:pos="994"/>
        </w:tabs>
        <w:spacing w:line="349" w:lineRule="auto"/>
        <w:ind w:firstLine="700"/>
        <w:rPr>
          <w:sz w:val="24"/>
          <w:szCs w:val="24"/>
        </w:rPr>
      </w:pPr>
      <w:r w:rsidRPr="006B6991">
        <w:rPr>
          <w:sz w:val="24"/>
          <w:szCs w:val="24"/>
        </w:rPr>
        <w:t>максимально допустимая недельная нагрузка обучающихся и максимальная нагрузка с учетом деления классов на группы;</w:t>
      </w:r>
    </w:p>
    <w:p w:rsidR="00AC61C9" w:rsidRPr="006B6991" w:rsidRDefault="00AC61C9" w:rsidP="00897AFE">
      <w:pPr>
        <w:spacing w:line="14" w:lineRule="exact"/>
        <w:rPr>
          <w:sz w:val="24"/>
          <w:szCs w:val="24"/>
        </w:rPr>
      </w:pPr>
    </w:p>
    <w:p w:rsidR="00AC61C9" w:rsidRPr="006B6991" w:rsidRDefault="00AC61C9" w:rsidP="001A5221">
      <w:pPr>
        <w:numPr>
          <w:ilvl w:val="0"/>
          <w:numId w:val="968"/>
        </w:numPr>
        <w:tabs>
          <w:tab w:val="left" w:pos="980"/>
        </w:tabs>
        <w:ind w:left="980" w:hanging="280"/>
        <w:rPr>
          <w:sz w:val="24"/>
          <w:szCs w:val="24"/>
        </w:rPr>
      </w:pPr>
      <w:r w:rsidRPr="006B6991">
        <w:rPr>
          <w:sz w:val="24"/>
          <w:szCs w:val="24"/>
        </w:rPr>
        <w:t>план комплектования классов.</w:t>
      </w:r>
    </w:p>
    <w:p w:rsidR="00AC61C9" w:rsidRPr="006B6991" w:rsidRDefault="00AC61C9" w:rsidP="00897AFE">
      <w:pPr>
        <w:spacing w:line="174" w:lineRule="exact"/>
        <w:rPr>
          <w:sz w:val="24"/>
          <w:szCs w:val="24"/>
        </w:rPr>
      </w:pPr>
    </w:p>
    <w:p w:rsidR="00AC61C9" w:rsidRPr="006B6991" w:rsidRDefault="00AC61C9" w:rsidP="00897AFE">
      <w:pPr>
        <w:spacing w:line="358" w:lineRule="auto"/>
        <w:ind w:firstLine="708"/>
        <w:jc w:val="both"/>
        <w:rPr>
          <w:sz w:val="24"/>
          <w:szCs w:val="24"/>
        </w:rPr>
      </w:pPr>
      <w:r w:rsidRPr="006B6991">
        <w:rPr>
          <w:sz w:val="24"/>
          <w:szCs w:val="24"/>
        </w:rPr>
        <w:t>Учебный план образовательной организации может также составляться в расчете на весь учебный год или иной период обучения, включая различные недельные учебные планы с учетом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 Также могут создаваться комплексные учебные планы с учетом специфики реализуемых образовательных программ и наименований образовательных организаций (лицеи, гимназии, центры образования, школы с углубленным изучением отдельных предметов и пр.).</w:t>
      </w:r>
    </w:p>
    <w:p w:rsidR="00AC61C9" w:rsidRPr="006B6991" w:rsidRDefault="00AC61C9" w:rsidP="00897AFE">
      <w:pPr>
        <w:spacing w:line="22" w:lineRule="exact"/>
        <w:rPr>
          <w:sz w:val="24"/>
          <w:szCs w:val="24"/>
        </w:rPr>
      </w:pPr>
    </w:p>
    <w:p w:rsidR="00AC61C9" w:rsidRPr="006B6991" w:rsidRDefault="00AC61C9" w:rsidP="001A5221">
      <w:pPr>
        <w:numPr>
          <w:ilvl w:val="0"/>
          <w:numId w:val="969"/>
        </w:numPr>
        <w:tabs>
          <w:tab w:val="left" w:pos="1023"/>
        </w:tabs>
        <w:spacing w:line="356" w:lineRule="auto"/>
        <w:ind w:firstLine="700"/>
        <w:jc w:val="both"/>
        <w:rPr>
          <w:sz w:val="24"/>
          <w:szCs w:val="24"/>
        </w:rPr>
      </w:pPr>
      <w:r w:rsidRPr="006B6991">
        <w:rPr>
          <w:sz w:val="24"/>
          <w:szCs w:val="24"/>
        </w:rPr>
        <w:t>учебном плане могут быть также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исследовательские модули,</w:t>
      </w:r>
    </w:p>
    <w:p w:rsidR="00AC61C9" w:rsidRPr="006B6991" w:rsidRDefault="00AC61C9" w:rsidP="00897AFE">
      <w:pPr>
        <w:spacing w:line="22" w:lineRule="exact"/>
        <w:rPr>
          <w:sz w:val="24"/>
          <w:szCs w:val="24"/>
        </w:rPr>
      </w:pPr>
    </w:p>
    <w:p w:rsidR="00AC61C9" w:rsidRPr="006B6991" w:rsidRDefault="00AC61C9" w:rsidP="00897AFE">
      <w:pPr>
        <w:spacing w:line="349" w:lineRule="auto"/>
        <w:ind w:left="540" w:hanging="539"/>
        <w:jc w:val="both"/>
        <w:rPr>
          <w:sz w:val="24"/>
          <w:szCs w:val="24"/>
        </w:rPr>
      </w:pPr>
      <w:r w:rsidRPr="006B6991">
        <w:rPr>
          <w:sz w:val="24"/>
          <w:szCs w:val="24"/>
        </w:rPr>
        <w:t>тренинги, погружения, самостоятельные и лабораторные работы обучающихся и пр.). Помимо учебного плана может составляться план, регламентирующий занятия</w:t>
      </w:r>
    </w:p>
    <w:p w:rsidR="00AC61C9" w:rsidRPr="006B6991" w:rsidRDefault="00AC61C9" w:rsidP="00897AFE">
      <w:pPr>
        <w:spacing w:line="31" w:lineRule="exact"/>
        <w:rPr>
          <w:sz w:val="24"/>
          <w:szCs w:val="24"/>
        </w:rPr>
      </w:pPr>
    </w:p>
    <w:p w:rsidR="00AC61C9" w:rsidRPr="006B6991" w:rsidRDefault="00AC61C9" w:rsidP="00897AFE">
      <w:pPr>
        <w:spacing w:line="358" w:lineRule="auto"/>
        <w:jc w:val="both"/>
        <w:rPr>
          <w:sz w:val="24"/>
          <w:szCs w:val="24"/>
        </w:rPr>
      </w:pPr>
      <w:r w:rsidRPr="006B6991">
        <w:rPr>
          <w:sz w:val="24"/>
          <w:szCs w:val="24"/>
        </w:rPr>
        <w:t xml:space="preserve">внеурочной деятельности. 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w:t>
      </w:r>
      <w:r w:rsidRPr="006B6991">
        <w:rPr>
          <w:sz w:val="24"/>
          <w:szCs w:val="24"/>
        </w:rPr>
        <w:lastRenderedPageBreak/>
        <w:t xml:space="preserve">осуществляющей образовательную деятельность. </w:t>
      </w:r>
      <w:r w:rsidRPr="006B6991">
        <w:rPr>
          <w:bCs/>
          <w:sz w:val="24"/>
          <w:szCs w:val="24"/>
        </w:rPr>
        <w:t>Внеурочная деятельность</w:t>
      </w:r>
      <w:r w:rsidRPr="006B6991">
        <w:rPr>
          <w:sz w:val="24"/>
          <w:szCs w:val="24"/>
        </w:rPr>
        <w:t xml:space="preserve"> в соответствии с требованиями ФГОС ООО организуется по основным направлениям развития</w:t>
      </w:r>
    </w:p>
    <w:p w:rsidR="00AC61C9" w:rsidRPr="006B6991" w:rsidRDefault="00AC61C9" w:rsidP="00897AFE">
      <w:pPr>
        <w:spacing w:line="16" w:lineRule="exact"/>
        <w:rPr>
          <w:sz w:val="24"/>
          <w:szCs w:val="24"/>
        </w:rPr>
      </w:pPr>
    </w:p>
    <w:p w:rsidR="00AC61C9" w:rsidRPr="006B6991" w:rsidRDefault="00AC61C9" w:rsidP="00897AFE">
      <w:pPr>
        <w:spacing w:line="349" w:lineRule="auto"/>
        <w:jc w:val="both"/>
        <w:rPr>
          <w:sz w:val="24"/>
          <w:szCs w:val="24"/>
        </w:rPr>
      </w:pPr>
      <w:r w:rsidRPr="006B6991">
        <w:rPr>
          <w:sz w:val="24"/>
          <w:szCs w:val="24"/>
        </w:rPr>
        <w:t>личности (духовно-нравственное, социальное, общеинтеллектуальное, общекультурное, спортивно-оздоровительное и т. д.).</w:t>
      </w:r>
    </w:p>
    <w:p w:rsidR="00AC61C9" w:rsidRPr="006B6991" w:rsidRDefault="00AC61C9" w:rsidP="00897AFE">
      <w:pPr>
        <w:spacing w:line="63" w:lineRule="exact"/>
        <w:rPr>
          <w:sz w:val="24"/>
          <w:szCs w:val="24"/>
        </w:rPr>
      </w:pPr>
    </w:p>
    <w:p w:rsidR="00AC61C9" w:rsidRPr="006B6991" w:rsidRDefault="00AC61C9" w:rsidP="00897AFE">
      <w:pPr>
        <w:spacing w:line="358" w:lineRule="auto"/>
        <w:ind w:firstLine="708"/>
        <w:jc w:val="both"/>
        <w:rPr>
          <w:sz w:val="24"/>
          <w:szCs w:val="24"/>
        </w:rPr>
      </w:pPr>
      <w:r w:rsidRPr="006B6991">
        <w:rPr>
          <w:sz w:val="24"/>
          <w:szCs w:val="24"/>
        </w:rPr>
        <w:t>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w:t>
      </w:r>
    </w:p>
    <w:p w:rsidR="00AC61C9" w:rsidRPr="006B6991" w:rsidRDefault="00AC61C9" w:rsidP="00897AFE">
      <w:pPr>
        <w:spacing w:line="18" w:lineRule="exact"/>
        <w:rPr>
          <w:sz w:val="24"/>
          <w:szCs w:val="24"/>
        </w:rPr>
      </w:pPr>
    </w:p>
    <w:p w:rsidR="00AC61C9" w:rsidRPr="006B6991" w:rsidRDefault="00AC61C9" w:rsidP="00897AFE">
      <w:pPr>
        <w:spacing w:line="357" w:lineRule="auto"/>
        <w:ind w:firstLine="708"/>
        <w:jc w:val="both"/>
        <w:rPr>
          <w:sz w:val="24"/>
          <w:szCs w:val="24"/>
        </w:rPr>
      </w:pPr>
      <w:r w:rsidRPr="006B6991">
        <w:rPr>
          <w:sz w:val="24"/>
          <w:szCs w:val="24"/>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AC61C9" w:rsidRPr="006B6991" w:rsidRDefault="00AC61C9" w:rsidP="00897AFE">
      <w:pPr>
        <w:spacing w:line="20" w:lineRule="exact"/>
        <w:rPr>
          <w:sz w:val="24"/>
          <w:szCs w:val="24"/>
        </w:rPr>
      </w:pPr>
    </w:p>
    <w:p w:rsidR="00AC61C9" w:rsidRPr="006B6991" w:rsidRDefault="00AC61C9" w:rsidP="00897AFE">
      <w:pPr>
        <w:spacing w:line="358" w:lineRule="auto"/>
        <w:ind w:firstLine="708"/>
        <w:jc w:val="both"/>
        <w:rPr>
          <w:sz w:val="24"/>
          <w:szCs w:val="24"/>
        </w:rPr>
      </w:pPr>
      <w:r w:rsidRPr="006B6991">
        <w:rPr>
          <w:sz w:val="24"/>
          <w:szCs w:val="24"/>
        </w:rPr>
        <w:t>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Урочные занятия по «Основам духовно-нравственной культуры народов России» также возможны за счет части, формируемой участниками образовательных отношений. Кроме того, занятия по данной предметной области могут проводиться с учетом планов внеурочной деятельности, программы воспитания и социализации обучающихся. Вопросы духовно-нравственной культуры народов России могут рассматриваться при изучении учебных предметов других предметных областей.</w:t>
      </w:r>
    </w:p>
    <w:p w:rsidR="00AC61C9" w:rsidRPr="006B6991" w:rsidRDefault="00AC61C9" w:rsidP="002A7D9F">
      <w:pPr>
        <w:rPr>
          <w:sz w:val="24"/>
          <w:szCs w:val="24"/>
        </w:rPr>
      </w:pPr>
      <w:r w:rsidRPr="006B6991">
        <w:rPr>
          <w:b/>
          <w:bCs/>
          <w:sz w:val="24"/>
          <w:szCs w:val="24"/>
        </w:rPr>
        <w:t>3.1.1. Календарный учебный график</w:t>
      </w:r>
    </w:p>
    <w:p w:rsidR="00AC61C9" w:rsidRPr="006B6991" w:rsidRDefault="00AC61C9" w:rsidP="00897AFE">
      <w:pPr>
        <w:spacing w:line="292" w:lineRule="exact"/>
        <w:rPr>
          <w:sz w:val="24"/>
          <w:szCs w:val="24"/>
        </w:rPr>
      </w:pPr>
    </w:p>
    <w:p w:rsidR="00AC61C9" w:rsidRPr="006B6991" w:rsidRDefault="00AC61C9" w:rsidP="00897AFE">
      <w:pPr>
        <w:spacing w:line="354" w:lineRule="auto"/>
        <w:jc w:val="both"/>
        <w:rPr>
          <w:sz w:val="24"/>
          <w:szCs w:val="24"/>
        </w:rPr>
      </w:pPr>
      <w:r w:rsidRPr="006B6991">
        <w:rPr>
          <w:sz w:val="24"/>
          <w:szCs w:val="24"/>
        </w:rPr>
        <w:t>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w:t>
      </w:r>
    </w:p>
    <w:p w:rsidR="00AC61C9" w:rsidRPr="006B6991" w:rsidRDefault="00AC61C9" w:rsidP="00897AFE">
      <w:pPr>
        <w:spacing w:line="14" w:lineRule="exact"/>
        <w:rPr>
          <w:sz w:val="24"/>
          <w:szCs w:val="24"/>
        </w:rPr>
      </w:pPr>
    </w:p>
    <w:p w:rsidR="00AC61C9" w:rsidRPr="00DC1653" w:rsidRDefault="00AC61C9" w:rsidP="00897AFE">
      <w:pPr>
        <w:rPr>
          <w:sz w:val="24"/>
          <w:szCs w:val="24"/>
        </w:rPr>
      </w:pPr>
      <w:r w:rsidRPr="006B6991">
        <w:rPr>
          <w:b/>
          <w:bCs/>
          <w:sz w:val="24"/>
          <w:szCs w:val="24"/>
        </w:rPr>
        <w:t xml:space="preserve">                                              </w:t>
      </w:r>
      <w:r w:rsidRPr="00DC1653">
        <w:rPr>
          <w:sz w:val="24"/>
          <w:szCs w:val="24"/>
        </w:rPr>
        <w:t>Годовой календарный учебный график</w:t>
      </w:r>
    </w:p>
    <w:p w:rsidR="00AC61C9" w:rsidRPr="00DC1653" w:rsidRDefault="00AC61C9" w:rsidP="00897AFE">
      <w:pPr>
        <w:jc w:val="center"/>
        <w:rPr>
          <w:sz w:val="24"/>
          <w:szCs w:val="24"/>
        </w:rPr>
      </w:pPr>
      <w:r w:rsidRPr="00DC1653">
        <w:rPr>
          <w:sz w:val="24"/>
          <w:szCs w:val="24"/>
        </w:rPr>
        <w:t>учебно – воспитательного процесса МБОУ «Шумбутская СОШ»</w:t>
      </w:r>
    </w:p>
    <w:p w:rsidR="00AC61C9" w:rsidRPr="00DC1653" w:rsidRDefault="00AC61C9" w:rsidP="00897AFE">
      <w:pPr>
        <w:jc w:val="center"/>
        <w:rPr>
          <w:sz w:val="24"/>
          <w:szCs w:val="24"/>
        </w:rPr>
      </w:pPr>
      <w:r w:rsidRPr="00DC1653">
        <w:rPr>
          <w:sz w:val="24"/>
          <w:szCs w:val="24"/>
        </w:rPr>
        <w:t xml:space="preserve">  Рыбно-Слободского муниципального района РТ</w:t>
      </w:r>
    </w:p>
    <w:p w:rsidR="00AC61C9" w:rsidRPr="00DC1653" w:rsidRDefault="00736CE8" w:rsidP="00897AFE">
      <w:pPr>
        <w:jc w:val="center"/>
        <w:rPr>
          <w:sz w:val="24"/>
          <w:szCs w:val="24"/>
        </w:rPr>
      </w:pPr>
      <w:r w:rsidRPr="00DC1653">
        <w:rPr>
          <w:sz w:val="24"/>
          <w:szCs w:val="24"/>
        </w:rPr>
        <w:t xml:space="preserve">   на 2019-2020 </w:t>
      </w:r>
      <w:r w:rsidR="00AC61C9" w:rsidRPr="00DC1653">
        <w:rPr>
          <w:sz w:val="24"/>
          <w:szCs w:val="24"/>
        </w:rPr>
        <w:t>учебный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780"/>
        <w:gridCol w:w="3420"/>
        <w:gridCol w:w="1723"/>
      </w:tblGrid>
      <w:tr w:rsidR="00AC61C9" w:rsidRPr="00DC1653" w:rsidTr="003B1B3E">
        <w:tc>
          <w:tcPr>
            <w:tcW w:w="648" w:type="dxa"/>
          </w:tcPr>
          <w:p w:rsidR="00AC61C9" w:rsidRPr="00DC1653" w:rsidRDefault="00AC61C9" w:rsidP="003B1B3E">
            <w:pPr>
              <w:spacing w:line="276" w:lineRule="auto"/>
              <w:jc w:val="center"/>
              <w:rPr>
                <w:sz w:val="24"/>
                <w:szCs w:val="24"/>
                <w:lang w:eastAsia="en-US"/>
              </w:rPr>
            </w:pPr>
            <w:r w:rsidRPr="00DC1653">
              <w:rPr>
                <w:sz w:val="24"/>
                <w:szCs w:val="24"/>
                <w:lang w:eastAsia="en-US"/>
              </w:rPr>
              <w:t>№</w:t>
            </w:r>
          </w:p>
        </w:tc>
        <w:tc>
          <w:tcPr>
            <w:tcW w:w="3780" w:type="dxa"/>
          </w:tcPr>
          <w:p w:rsidR="00AC61C9" w:rsidRPr="00DC1653" w:rsidRDefault="00AC61C9" w:rsidP="003B1B3E">
            <w:pPr>
              <w:spacing w:line="276" w:lineRule="auto"/>
              <w:jc w:val="center"/>
              <w:rPr>
                <w:sz w:val="24"/>
                <w:szCs w:val="24"/>
                <w:lang w:eastAsia="en-US"/>
              </w:rPr>
            </w:pPr>
            <w:r w:rsidRPr="00DC1653">
              <w:rPr>
                <w:sz w:val="24"/>
                <w:szCs w:val="24"/>
                <w:lang w:eastAsia="en-US"/>
              </w:rPr>
              <w:t>Учебные четверти и каникулы</w:t>
            </w:r>
          </w:p>
        </w:tc>
        <w:tc>
          <w:tcPr>
            <w:tcW w:w="3420" w:type="dxa"/>
          </w:tcPr>
          <w:p w:rsidR="00AC61C9" w:rsidRPr="00DC1653" w:rsidRDefault="00AC61C9" w:rsidP="003B1B3E">
            <w:pPr>
              <w:spacing w:line="276" w:lineRule="auto"/>
              <w:jc w:val="center"/>
              <w:rPr>
                <w:sz w:val="24"/>
                <w:szCs w:val="24"/>
                <w:lang w:eastAsia="en-US"/>
              </w:rPr>
            </w:pPr>
            <w:r w:rsidRPr="00DC1653">
              <w:rPr>
                <w:sz w:val="24"/>
                <w:szCs w:val="24"/>
                <w:lang w:eastAsia="en-US"/>
              </w:rPr>
              <w:t>Срок</w:t>
            </w:r>
          </w:p>
        </w:tc>
        <w:tc>
          <w:tcPr>
            <w:tcW w:w="1723" w:type="dxa"/>
          </w:tcPr>
          <w:p w:rsidR="00AC61C9" w:rsidRPr="00DC1653" w:rsidRDefault="00AC61C9" w:rsidP="003B1B3E">
            <w:pPr>
              <w:spacing w:line="276" w:lineRule="auto"/>
              <w:jc w:val="center"/>
              <w:rPr>
                <w:sz w:val="24"/>
                <w:szCs w:val="24"/>
                <w:lang w:eastAsia="en-US"/>
              </w:rPr>
            </w:pPr>
            <w:r w:rsidRPr="00DC1653">
              <w:rPr>
                <w:sz w:val="24"/>
                <w:szCs w:val="24"/>
                <w:lang w:eastAsia="en-US"/>
              </w:rPr>
              <w:t>Количество учебных дней</w:t>
            </w:r>
          </w:p>
        </w:tc>
      </w:tr>
      <w:tr w:rsidR="00AC61C9" w:rsidRPr="00DC1653" w:rsidTr="003B1B3E">
        <w:tc>
          <w:tcPr>
            <w:tcW w:w="648" w:type="dxa"/>
          </w:tcPr>
          <w:p w:rsidR="00AC61C9" w:rsidRPr="00DC1653" w:rsidRDefault="00AC61C9" w:rsidP="003B1B3E">
            <w:pPr>
              <w:spacing w:line="276" w:lineRule="auto"/>
              <w:jc w:val="center"/>
              <w:rPr>
                <w:sz w:val="24"/>
                <w:szCs w:val="24"/>
                <w:lang w:eastAsia="en-US"/>
              </w:rPr>
            </w:pPr>
            <w:r w:rsidRPr="00DC1653">
              <w:rPr>
                <w:sz w:val="24"/>
                <w:szCs w:val="24"/>
                <w:lang w:eastAsia="en-US"/>
              </w:rPr>
              <w:t>1</w:t>
            </w:r>
          </w:p>
        </w:tc>
        <w:tc>
          <w:tcPr>
            <w:tcW w:w="3780" w:type="dxa"/>
          </w:tcPr>
          <w:p w:rsidR="00AC61C9" w:rsidRPr="00DC1653" w:rsidRDefault="00AC61C9" w:rsidP="003B1B3E">
            <w:pPr>
              <w:spacing w:line="276" w:lineRule="auto"/>
              <w:jc w:val="center"/>
              <w:rPr>
                <w:sz w:val="24"/>
                <w:szCs w:val="24"/>
                <w:lang w:eastAsia="en-US"/>
              </w:rPr>
            </w:pPr>
            <w:r w:rsidRPr="00DC1653">
              <w:rPr>
                <w:sz w:val="24"/>
                <w:szCs w:val="24"/>
                <w:lang w:val="en-US" w:eastAsia="en-US"/>
              </w:rPr>
              <w:t>I</w:t>
            </w:r>
            <w:r w:rsidRPr="00DC1653">
              <w:rPr>
                <w:sz w:val="24"/>
                <w:szCs w:val="24"/>
                <w:lang w:eastAsia="en-US"/>
              </w:rPr>
              <w:t xml:space="preserve"> четверть</w:t>
            </w:r>
          </w:p>
        </w:tc>
        <w:tc>
          <w:tcPr>
            <w:tcW w:w="3420" w:type="dxa"/>
          </w:tcPr>
          <w:p w:rsidR="00AC61C9" w:rsidRPr="00DC1653" w:rsidRDefault="00736CE8" w:rsidP="003B1B3E">
            <w:pPr>
              <w:spacing w:line="276" w:lineRule="auto"/>
              <w:jc w:val="center"/>
              <w:rPr>
                <w:sz w:val="24"/>
                <w:szCs w:val="24"/>
                <w:lang w:eastAsia="en-US"/>
              </w:rPr>
            </w:pPr>
            <w:r w:rsidRPr="00DC1653">
              <w:rPr>
                <w:sz w:val="24"/>
                <w:szCs w:val="24"/>
                <w:lang w:eastAsia="en-US"/>
              </w:rPr>
              <w:t>с 02.09.19 по 29.10.19</w:t>
            </w:r>
          </w:p>
        </w:tc>
        <w:tc>
          <w:tcPr>
            <w:tcW w:w="1723" w:type="dxa"/>
          </w:tcPr>
          <w:p w:rsidR="00AC61C9" w:rsidRPr="00DC1653" w:rsidRDefault="00AC61C9" w:rsidP="003B1B3E">
            <w:pPr>
              <w:spacing w:line="276" w:lineRule="auto"/>
              <w:jc w:val="center"/>
              <w:rPr>
                <w:sz w:val="24"/>
                <w:szCs w:val="24"/>
                <w:lang w:eastAsia="en-US"/>
              </w:rPr>
            </w:pPr>
            <w:r w:rsidRPr="00DC1653">
              <w:rPr>
                <w:sz w:val="24"/>
                <w:szCs w:val="24"/>
                <w:lang w:eastAsia="en-US"/>
              </w:rPr>
              <w:t>51</w:t>
            </w:r>
          </w:p>
        </w:tc>
      </w:tr>
      <w:tr w:rsidR="00AC61C9" w:rsidRPr="00DC1653" w:rsidTr="003B1B3E">
        <w:tc>
          <w:tcPr>
            <w:tcW w:w="648" w:type="dxa"/>
          </w:tcPr>
          <w:p w:rsidR="00AC61C9" w:rsidRPr="00DC1653" w:rsidRDefault="00AC61C9" w:rsidP="003B1B3E">
            <w:pPr>
              <w:spacing w:line="276" w:lineRule="auto"/>
              <w:jc w:val="center"/>
              <w:rPr>
                <w:sz w:val="24"/>
                <w:szCs w:val="24"/>
                <w:lang w:eastAsia="en-US"/>
              </w:rPr>
            </w:pPr>
            <w:r w:rsidRPr="00DC1653">
              <w:rPr>
                <w:sz w:val="24"/>
                <w:szCs w:val="24"/>
                <w:lang w:eastAsia="en-US"/>
              </w:rPr>
              <w:t>2</w:t>
            </w:r>
          </w:p>
        </w:tc>
        <w:tc>
          <w:tcPr>
            <w:tcW w:w="3780" w:type="dxa"/>
          </w:tcPr>
          <w:p w:rsidR="00AC61C9" w:rsidRPr="00DC1653" w:rsidRDefault="00AC61C9" w:rsidP="003B1B3E">
            <w:pPr>
              <w:spacing w:line="276" w:lineRule="auto"/>
              <w:jc w:val="center"/>
              <w:rPr>
                <w:sz w:val="24"/>
                <w:szCs w:val="24"/>
                <w:lang w:eastAsia="en-US"/>
              </w:rPr>
            </w:pPr>
            <w:r w:rsidRPr="00DC1653">
              <w:rPr>
                <w:sz w:val="24"/>
                <w:szCs w:val="24"/>
                <w:lang w:eastAsia="en-US"/>
              </w:rPr>
              <w:t>Осенние каникулы</w:t>
            </w:r>
          </w:p>
        </w:tc>
        <w:tc>
          <w:tcPr>
            <w:tcW w:w="3420" w:type="dxa"/>
          </w:tcPr>
          <w:p w:rsidR="00AC61C9" w:rsidRPr="00DC1653" w:rsidRDefault="00736CE8" w:rsidP="003B1B3E">
            <w:pPr>
              <w:spacing w:line="276" w:lineRule="auto"/>
              <w:rPr>
                <w:sz w:val="24"/>
                <w:szCs w:val="24"/>
                <w:lang w:eastAsia="en-US"/>
              </w:rPr>
            </w:pPr>
            <w:r w:rsidRPr="00DC1653">
              <w:rPr>
                <w:sz w:val="24"/>
                <w:szCs w:val="24"/>
                <w:lang w:eastAsia="en-US"/>
              </w:rPr>
              <w:t xml:space="preserve">        с 29.10.19 по 06.11.19</w:t>
            </w:r>
          </w:p>
        </w:tc>
        <w:tc>
          <w:tcPr>
            <w:tcW w:w="1723" w:type="dxa"/>
          </w:tcPr>
          <w:p w:rsidR="00AC61C9" w:rsidRPr="00DC1653" w:rsidRDefault="00AC61C9" w:rsidP="003B1B3E">
            <w:pPr>
              <w:spacing w:line="276" w:lineRule="auto"/>
              <w:jc w:val="center"/>
              <w:rPr>
                <w:sz w:val="24"/>
                <w:szCs w:val="24"/>
                <w:lang w:eastAsia="en-US"/>
              </w:rPr>
            </w:pPr>
            <w:r w:rsidRPr="00DC1653">
              <w:rPr>
                <w:sz w:val="24"/>
                <w:szCs w:val="24"/>
                <w:lang w:eastAsia="en-US"/>
              </w:rPr>
              <w:t>7</w:t>
            </w:r>
          </w:p>
        </w:tc>
      </w:tr>
      <w:tr w:rsidR="00AC61C9" w:rsidRPr="00DC1653" w:rsidTr="003B1B3E">
        <w:tc>
          <w:tcPr>
            <w:tcW w:w="648" w:type="dxa"/>
          </w:tcPr>
          <w:p w:rsidR="00AC61C9" w:rsidRPr="00DC1653" w:rsidRDefault="00AC61C9" w:rsidP="003B1B3E">
            <w:pPr>
              <w:spacing w:line="276" w:lineRule="auto"/>
              <w:jc w:val="center"/>
              <w:rPr>
                <w:sz w:val="24"/>
                <w:szCs w:val="24"/>
                <w:lang w:eastAsia="en-US"/>
              </w:rPr>
            </w:pPr>
            <w:r w:rsidRPr="00DC1653">
              <w:rPr>
                <w:sz w:val="24"/>
                <w:szCs w:val="24"/>
                <w:lang w:eastAsia="en-US"/>
              </w:rPr>
              <w:t>3</w:t>
            </w:r>
          </w:p>
        </w:tc>
        <w:tc>
          <w:tcPr>
            <w:tcW w:w="3780" w:type="dxa"/>
          </w:tcPr>
          <w:p w:rsidR="00AC61C9" w:rsidRPr="00DC1653" w:rsidRDefault="00AC61C9" w:rsidP="003B1B3E">
            <w:pPr>
              <w:spacing w:line="276" w:lineRule="auto"/>
              <w:jc w:val="center"/>
              <w:rPr>
                <w:sz w:val="24"/>
                <w:szCs w:val="24"/>
                <w:lang w:eastAsia="en-US"/>
              </w:rPr>
            </w:pPr>
            <w:r w:rsidRPr="00DC1653">
              <w:rPr>
                <w:sz w:val="24"/>
                <w:szCs w:val="24"/>
                <w:lang w:val="en-US" w:eastAsia="en-US"/>
              </w:rPr>
              <w:t>II</w:t>
            </w:r>
            <w:r w:rsidRPr="00DC1653">
              <w:rPr>
                <w:sz w:val="24"/>
                <w:szCs w:val="24"/>
                <w:lang w:eastAsia="en-US"/>
              </w:rPr>
              <w:t xml:space="preserve"> четверть</w:t>
            </w:r>
          </w:p>
        </w:tc>
        <w:tc>
          <w:tcPr>
            <w:tcW w:w="3420" w:type="dxa"/>
          </w:tcPr>
          <w:p w:rsidR="00AC61C9" w:rsidRPr="00DC1653" w:rsidRDefault="00736CE8" w:rsidP="003B1B3E">
            <w:pPr>
              <w:spacing w:line="276" w:lineRule="auto"/>
              <w:jc w:val="center"/>
              <w:rPr>
                <w:sz w:val="24"/>
                <w:szCs w:val="24"/>
                <w:lang w:eastAsia="en-US"/>
              </w:rPr>
            </w:pPr>
            <w:r w:rsidRPr="00DC1653">
              <w:rPr>
                <w:sz w:val="24"/>
                <w:szCs w:val="24"/>
                <w:lang w:eastAsia="en-US"/>
              </w:rPr>
              <w:t>с 07.11.19 по 26.12.19</w:t>
            </w:r>
          </w:p>
        </w:tc>
        <w:tc>
          <w:tcPr>
            <w:tcW w:w="1723" w:type="dxa"/>
          </w:tcPr>
          <w:p w:rsidR="00AC61C9" w:rsidRPr="00DC1653" w:rsidRDefault="00AC61C9" w:rsidP="003B1B3E">
            <w:pPr>
              <w:spacing w:line="276" w:lineRule="auto"/>
              <w:jc w:val="center"/>
              <w:rPr>
                <w:sz w:val="24"/>
                <w:szCs w:val="24"/>
                <w:lang w:eastAsia="en-US"/>
              </w:rPr>
            </w:pPr>
            <w:r w:rsidRPr="00DC1653">
              <w:rPr>
                <w:sz w:val="24"/>
                <w:szCs w:val="24"/>
                <w:lang w:eastAsia="en-US"/>
              </w:rPr>
              <w:t>42</w:t>
            </w:r>
          </w:p>
        </w:tc>
      </w:tr>
      <w:tr w:rsidR="00AC61C9" w:rsidRPr="00DC1653" w:rsidTr="003B1B3E">
        <w:tc>
          <w:tcPr>
            <w:tcW w:w="648" w:type="dxa"/>
          </w:tcPr>
          <w:p w:rsidR="00AC61C9" w:rsidRPr="00DC1653" w:rsidRDefault="00AC61C9" w:rsidP="003B1B3E">
            <w:pPr>
              <w:spacing w:line="276" w:lineRule="auto"/>
              <w:jc w:val="center"/>
              <w:rPr>
                <w:sz w:val="24"/>
                <w:szCs w:val="24"/>
                <w:lang w:eastAsia="en-US"/>
              </w:rPr>
            </w:pPr>
            <w:r w:rsidRPr="00DC1653">
              <w:rPr>
                <w:sz w:val="24"/>
                <w:szCs w:val="24"/>
                <w:lang w:eastAsia="en-US"/>
              </w:rPr>
              <w:t>4</w:t>
            </w:r>
          </w:p>
        </w:tc>
        <w:tc>
          <w:tcPr>
            <w:tcW w:w="3780" w:type="dxa"/>
          </w:tcPr>
          <w:p w:rsidR="00AC61C9" w:rsidRPr="00DC1653" w:rsidRDefault="00AC61C9" w:rsidP="003B1B3E">
            <w:pPr>
              <w:spacing w:line="276" w:lineRule="auto"/>
              <w:jc w:val="center"/>
              <w:rPr>
                <w:sz w:val="24"/>
                <w:szCs w:val="24"/>
                <w:lang w:eastAsia="en-US"/>
              </w:rPr>
            </w:pPr>
            <w:r w:rsidRPr="00DC1653">
              <w:rPr>
                <w:sz w:val="24"/>
                <w:szCs w:val="24"/>
                <w:lang w:eastAsia="en-US"/>
              </w:rPr>
              <w:t>Зимние каникулы</w:t>
            </w:r>
          </w:p>
        </w:tc>
        <w:tc>
          <w:tcPr>
            <w:tcW w:w="3420" w:type="dxa"/>
          </w:tcPr>
          <w:p w:rsidR="00AC61C9" w:rsidRPr="00DC1653" w:rsidRDefault="00736CE8" w:rsidP="003B1B3E">
            <w:pPr>
              <w:spacing w:line="276" w:lineRule="auto"/>
              <w:jc w:val="center"/>
              <w:rPr>
                <w:sz w:val="24"/>
                <w:szCs w:val="24"/>
                <w:lang w:eastAsia="en-US"/>
              </w:rPr>
            </w:pPr>
            <w:r w:rsidRPr="00DC1653">
              <w:rPr>
                <w:sz w:val="24"/>
                <w:szCs w:val="24"/>
                <w:lang w:eastAsia="en-US"/>
              </w:rPr>
              <w:t>с 26.12.19 по 08.01.20</w:t>
            </w:r>
          </w:p>
        </w:tc>
        <w:tc>
          <w:tcPr>
            <w:tcW w:w="1723" w:type="dxa"/>
          </w:tcPr>
          <w:p w:rsidR="00AC61C9" w:rsidRPr="00DC1653" w:rsidRDefault="00AC61C9" w:rsidP="003B1B3E">
            <w:pPr>
              <w:spacing w:line="276" w:lineRule="auto"/>
              <w:jc w:val="center"/>
              <w:rPr>
                <w:sz w:val="24"/>
                <w:szCs w:val="24"/>
                <w:lang w:eastAsia="en-US"/>
              </w:rPr>
            </w:pPr>
            <w:r w:rsidRPr="00DC1653">
              <w:rPr>
                <w:sz w:val="24"/>
                <w:szCs w:val="24"/>
                <w:lang w:eastAsia="en-US"/>
              </w:rPr>
              <w:t>14</w:t>
            </w:r>
          </w:p>
        </w:tc>
      </w:tr>
      <w:tr w:rsidR="00AC61C9" w:rsidRPr="00DC1653" w:rsidTr="003B1B3E">
        <w:tc>
          <w:tcPr>
            <w:tcW w:w="648" w:type="dxa"/>
          </w:tcPr>
          <w:p w:rsidR="00AC61C9" w:rsidRPr="00DC1653" w:rsidRDefault="00AC61C9" w:rsidP="003B1B3E">
            <w:pPr>
              <w:spacing w:line="276" w:lineRule="auto"/>
              <w:jc w:val="center"/>
              <w:rPr>
                <w:sz w:val="24"/>
                <w:szCs w:val="24"/>
                <w:lang w:eastAsia="en-US"/>
              </w:rPr>
            </w:pPr>
            <w:r w:rsidRPr="00DC1653">
              <w:rPr>
                <w:sz w:val="24"/>
                <w:szCs w:val="24"/>
                <w:lang w:eastAsia="en-US"/>
              </w:rPr>
              <w:t>5</w:t>
            </w:r>
          </w:p>
        </w:tc>
        <w:tc>
          <w:tcPr>
            <w:tcW w:w="3780" w:type="dxa"/>
          </w:tcPr>
          <w:p w:rsidR="00AC61C9" w:rsidRPr="00DC1653" w:rsidRDefault="00AC61C9" w:rsidP="003B1B3E">
            <w:pPr>
              <w:spacing w:line="276" w:lineRule="auto"/>
              <w:jc w:val="center"/>
              <w:rPr>
                <w:sz w:val="24"/>
                <w:szCs w:val="24"/>
                <w:lang w:eastAsia="en-US"/>
              </w:rPr>
            </w:pPr>
            <w:r w:rsidRPr="00DC1653">
              <w:rPr>
                <w:sz w:val="24"/>
                <w:szCs w:val="24"/>
                <w:lang w:val="en-US" w:eastAsia="en-US"/>
              </w:rPr>
              <w:t>III</w:t>
            </w:r>
            <w:r w:rsidRPr="00DC1653">
              <w:rPr>
                <w:sz w:val="24"/>
                <w:szCs w:val="24"/>
                <w:lang w:eastAsia="en-US"/>
              </w:rPr>
              <w:t xml:space="preserve"> четверть</w:t>
            </w:r>
          </w:p>
        </w:tc>
        <w:tc>
          <w:tcPr>
            <w:tcW w:w="3420" w:type="dxa"/>
          </w:tcPr>
          <w:p w:rsidR="00AC61C9" w:rsidRPr="00DC1653" w:rsidRDefault="00736CE8" w:rsidP="003B1B3E">
            <w:pPr>
              <w:spacing w:line="276" w:lineRule="auto"/>
              <w:jc w:val="center"/>
              <w:rPr>
                <w:sz w:val="24"/>
                <w:szCs w:val="24"/>
                <w:lang w:eastAsia="en-US"/>
              </w:rPr>
            </w:pPr>
            <w:r w:rsidRPr="00DC1653">
              <w:rPr>
                <w:sz w:val="24"/>
                <w:szCs w:val="24"/>
                <w:lang w:eastAsia="en-US"/>
              </w:rPr>
              <w:t>с 09.01.20 по 22.03.20</w:t>
            </w:r>
          </w:p>
        </w:tc>
        <w:tc>
          <w:tcPr>
            <w:tcW w:w="1723" w:type="dxa"/>
          </w:tcPr>
          <w:p w:rsidR="00AC61C9" w:rsidRPr="00DC1653" w:rsidRDefault="00AC61C9" w:rsidP="003B1B3E">
            <w:pPr>
              <w:spacing w:line="276" w:lineRule="auto"/>
              <w:jc w:val="center"/>
              <w:rPr>
                <w:sz w:val="24"/>
                <w:szCs w:val="24"/>
                <w:lang w:eastAsia="en-US"/>
              </w:rPr>
            </w:pPr>
            <w:r w:rsidRPr="00DC1653">
              <w:rPr>
                <w:sz w:val="24"/>
                <w:szCs w:val="24"/>
                <w:lang w:eastAsia="en-US"/>
              </w:rPr>
              <w:t>61</w:t>
            </w:r>
          </w:p>
        </w:tc>
      </w:tr>
      <w:tr w:rsidR="00AC61C9" w:rsidRPr="00DC1653" w:rsidTr="003B1B3E">
        <w:tc>
          <w:tcPr>
            <w:tcW w:w="648" w:type="dxa"/>
          </w:tcPr>
          <w:p w:rsidR="00AC61C9" w:rsidRPr="00DC1653" w:rsidRDefault="00AC61C9" w:rsidP="003B1B3E">
            <w:pPr>
              <w:spacing w:line="276" w:lineRule="auto"/>
              <w:jc w:val="center"/>
              <w:rPr>
                <w:sz w:val="24"/>
                <w:szCs w:val="24"/>
                <w:lang w:eastAsia="en-US"/>
              </w:rPr>
            </w:pPr>
            <w:r w:rsidRPr="00DC1653">
              <w:rPr>
                <w:sz w:val="24"/>
                <w:szCs w:val="24"/>
                <w:lang w:eastAsia="en-US"/>
              </w:rPr>
              <w:t>6</w:t>
            </w:r>
          </w:p>
        </w:tc>
        <w:tc>
          <w:tcPr>
            <w:tcW w:w="3780" w:type="dxa"/>
          </w:tcPr>
          <w:p w:rsidR="00AC61C9" w:rsidRPr="00DC1653" w:rsidRDefault="00AC61C9" w:rsidP="003B1B3E">
            <w:pPr>
              <w:spacing w:line="276" w:lineRule="auto"/>
              <w:jc w:val="center"/>
              <w:rPr>
                <w:sz w:val="24"/>
                <w:szCs w:val="24"/>
                <w:lang w:eastAsia="en-US"/>
              </w:rPr>
            </w:pPr>
            <w:r w:rsidRPr="00DC1653">
              <w:rPr>
                <w:sz w:val="24"/>
                <w:szCs w:val="24"/>
                <w:lang w:eastAsia="en-US"/>
              </w:rPr>
              <w:t>Весенние каникулы</w:t>
            </w:r>
          </w:p>
        </w:tc>
        <w:tc>
          <w:tcPr>
            <w:tcW w:w="3420" w:type="dxa"/>
          </w:tcPr>
          <w:p w:rsidR="00AC61C9" w:rsidRPr="00DC1653" w:rsidRDefault="00736CE8" w:rsidP="003B1B3E">
            <w:pPr>
              <w:spacing w:line="276" w:lineRule="auto"/>
              <w:jc w:val="center"/>
              <w:rPr>
                <w:sz w:val="24"/>
                <w:szCs w:val="24"/>
                <w:lang w:eastAsia="en-US"/>
              </w:rPr>
            </w:pPr>
            <w:r w:rsidRPr="00DC1653">
              <w:rPr>
                <w:sz w:val="24"/>
                <w:szCs w:val="24"/>
                <w:lang w:eastAsia="en-US"/>
              </w:rPr>
              <w:t>с 23.03.20 по 31.03.20</w:t>
            </w:r>
            <w:r w:rsidR="00AC61C9" w:rsidRPr="00DC1653">
              <w:rPr>
                <w:sz w:val="24"/>
                <w:szCs w:val="24"/>
                <w:lang w:eastAsia="en-US"/>
              </w:rPr>
              <w:t xml:space="preserve"> </w:t>
            </w:r>
          </w:p>
        </w:tc>
        <w:tc>
          <w:tcPr>
            <w:tcW w:w="1723" w:type="dxa"/>
          </w:tcPr>
          <w:p w:rsidR="00AC61C9" w:rsidRPr="00DC1653" w:rsidRDefault="00AC61C9" w:rsidP="003B1B3E">
            <w:pPr>
              <w:spacing w:line="276" w:lineRule="auto"/>
              <w:jc w:val="center"/>
              <w:rPr>
                <w:sz w:val="24"/>
                <w:szCs w:val="24"/>
                <w:lang w:eastAsia="en-US"/>
              </w:rPr>
            </w:pPr>
            <w:r w:rsidRPr="00DC1653">
              <w:rPr>
                <w:sz w:val="24"/>
                <w:szCs w:val="24"/>
                <w:lang w:eastAsia="en-US"/>
              </w:rPr>
              <w:t>9</w:t>
            </w:r>
          </w:p>
        </w:tc>
      </w:tr>
      <w:tr w:rsidR="00AC61C9" w:rsidRPr="00DC1653" w:rsidTr="003B1B3E">
        <w:tc>
          <w:tcPr>
            <w:tcW w:w="648" w:type="dxa"/>
          </w:tcPr>
          <w:p w:rsidR="00AC61C9" w:rsidRPr="00DC1653" w:rsidRDefault="00AC61C9" w:rsidP="003B1B3E">
            <w:pPr>
              <w:spacing w:line="276" w:lineRule="auto"/>
              <w:jc w:val="center"/>
              <w:rPr>
                <w:sz w:val="24"/>
                <w:szCs w:val="24"/>
                <w:lang w:eastAsia="en-US"/>
              </w:rPr>
            </w:pPr>
            <w:r w:rsidRPr="00DC1653">
              <w:rPr>
                <w:sz w:val="24"/>
                <w:szCs w:val="24"/>
                <w:lang w:eastAsia="en-US"/>
              </w:rPr>
              <w:t>7</w:t>
            </w:r>
          </w:p>
        </w:tc>
        <w:tc>
          <w:tcPr>
            <w:tcW w:w="3780" w:type="dxa"/>
          </w:tcPr>
          <w:p w:rsidR="00AC61C9" w:rsidRPr="00DC1653" w:rsidRDefault="00AC61C9" w:rsidP="003B1B3E">
            <w:pPr>
              <w:spacing w:line="276" w:lineRule="auto"/>
              <w:jc w:val="center"/>
              <w:rPr>
                <w:sz w:val="24"/>
                <w:szCs w:val="24"/>
                <w:lang w:eastAsia="en-US"/>
              </w:rPr>
            </w:pPr>
            <w:r w:rsidRPr="00DC1653">
              <w:rPr>
                <w:sz w:val="24"/>
                <w:szCs w:val="24"/>
                <w:lang w:val="en-US" w:eastAsia="en-US"/>
              </w:rPr>
              <w:t>IV</w:t>
            </w:r>
            <w:r w:rsidRPr="00DC1653">
              <w:rPr>
                <w:sz w:val="24"/>
                <w:szCs w:val="24"/>
                <w:lang w:eastAsia="en-US"/>
              </w:rPr>
              <w:t xml:space="preserve"> четверть</w:t>
            </w:r>
          </w:p>
        </w:tc>
        <w:tc>
          <w:tcPr>
            <w:tcW w:w="3420" w:type="dxa"/>
          </w:tcPr>
          <w:p w:rsidR="00AC61C9" w:rsidRPr="00DC1653" w:rsidRDefault="00736CE8" w:rsidP="003B1B3E">
            <w:pPr>
              <w:spacing w:line="276" w:lineRule="auto"/>
              <w:jc w:val="center"/>
              <w:rPr>
                <w:sz w:val="24"/>
                <w:szCs w:val="24"/>
                <w:lang w:eastAsia="en-US"/>
              </w:rPr>
            </w:pPr>
            <w:r w:rsidRPr="00DC1653">
              <w:rPr>
                <w:sz w:val="24"/>
                <w:szCs w:val="24"/>
                <w:lang w:eastAsia="en-US"/>
              </w:rPr>
              <w:t>с 01.04.20 по 31.05.20</w:t>
            </w:r>
          </w:p>
        </w:tc>
        <w:tc>
          <w:tcPr>
            <w:tcW w:w="1723" w:type="dxa"/>
          </w:tcPr>
          <w:p w:rsidR="00AC61C9" w:rsidRPr="00DC1653" w:rsidRDefault="00AC61C9" w:rsidP="003B1B3E">
            <w:pPr>
              <w:spacing w:line="276" w:lineRule="auto"/>
              <w:jc w:val="center"/>
              <w:rPr>
                <w:sz w:val="24"/>
                <w:szCs w:val="24"/>
                <w:lang w:eastAsia="en-US"/>
              </w:rPr>
            </w:pPr>
            <w:r w:rsidRPr="00DC1653">
              <w:rPr>
                <w:sz w:val="24"/>
                <w:szCs w:val="24"/>
                <w:lang w:eastAsia="en-US"/>
              </w:rPr>
              <w:t xml:space="preserve">51 </w:t>
            </w:r>
          </w:p>
        </w:tc>
      </w:tr>
      <w:tr w:rsidR="00AC61C9" w:rsidRPr="00DC1653" w:rsidTr="003B1B3E">
        <w:tc>
          <w:tcPr>
            <w:tcW w:w="648" w:type="dxa"/>
          </w:tcPr>
          <w:p w:rsidR="00AC61C9" w:rsidRPr="00DC1653" w:rsidRDefault="00AC61C9" w:rsidP="003B1B3E">
            <w:pPr>
              <w:spacing w:line="276" w:lineRule="auto"/>
              <w:jc w:val="center"/>
              <w:rPr>
                <w:sz w:val="24"/>
                <w:szCs w:val="24"/>
                <w:lang w:eastAsia="en-US"/>
              </w:rPr>
            </w:pPr>
            <w:r w:rsidRPr="00DC1653">
              <w:rPr>
                <w:sz w:val="24"/>
                <w:szCs w:val="24"/>
                <w:lang w:eastAsia="en-US"/>
              </w:rPr>
              <w:t>8</w:t>
            </w:r>
          </w:p>
        </w:tc>
        <w:tc>
          <w:tcPr>
            <w:tcW w:w="3780" w:type="dxa"/>
          </w:tcPr>
          <w:p w:rsidR="00AC61C9" w:rsidRPr="00DC1653" w:rsidRDefault="00AC61C9" w:rsidP="003B1B3E">
            <w:pPr>
              <w:spacing w:line="276" w:lineRule="auto"/>
              <w:jc w:val="center"/>
              <w:rPr>
                <w:sz w:val="24"/>
                <w:szCs w:val="24"/>
                <w:lang w:eastAsia="en-US"/>
              </w:rPr>
            </w:pPr>
            <w:r w:rsidRPr="00DC1653">
              <w:rPr>
                <w:sz w:val="24"/>
                <w:szCs w:val="24"/>
                <w:lang w:eastAsia="en-US"/>
              </w:rPr>
              <w:t>Летние каникулы</w:t>
            </w:r>
          </w:p>
        </w:tc>
        <w:tc>
          <w:tcPr>
            <w:tcW w:w="3420" w:type="dxa"/>
          </w:tcPr>
          <w:p w:rsidR="00AC61C9" w:rsidRPr="00DC1653" w:rsidRDefault="00736CE8" w:rsidP="003B1B3E">
            <w:pPr>
              <w:spacing w:line="276" w:lineRule="auto"/>
              <w:jc w:val="center"/>
              <w:rPr>
                <w:sz w:val="24"/>
                <w:szCs w:val="24"/>
                <w:lang w:eastAsia="en-US"/>
              </w:rPr>
            </w:pPr>
            <w:r w:rsidRPr="00DC1653">
              <w:rPr>
                <w:sz w:val="24"/>
                <w:szCs w:val="24"/>
                <w:lang w:eastAsia="en-US"/>
              </w:rPr>
              <w:t>с 01.06.20 по 31.08.20</w:t>
            </w:r>
          </w:p>
          <w:p w:rsidR="00AC61C9" w:rsidRPr="00DC1653" w:rsidRDefault="00AC61C9" w:rsidP="003B1B3E">
            <w:pPr>
              <w:spacing w:line="276" w:lineRule="auto"/>
              <w:jc w:val="center"/>
              <w:rPr>
                <w:sz w:val="24"/>
                <w:szCs w:val="24"/>
                <w:lang w:eastAsia="en-US"/>
              </w:rPr>
            </w:pPr>
          </w:p>
        </w:tc>
        <w:tc>
          <w:tcPr>
            <w:tcW w:w="1723" w:type="dxa"/>
          </w:tcPr>
          <w:p w:rsidR="00AC61C9" w:rsidRPr="00DC1653" w:rsidRDefault="00AC61C9" w:rsidP="003B1B3E">
            <w:pPr>
              <w:spacing w:line="276" w:lineRule="auto"/>
              <w:jc w:val="center"/>
              <w:rPr>
                <w:sz w:val="24"/>
                <w:szCs w:val="24"/>
                <w:lang w:eastAsia="en-US"/>
              </w:rPr>
            </w:pPr>
            <w:r w:rsidRPr="00DC1653">
              <w:rPr>
                <w:sz w:val="24"/>
                <w:szCs w:val="24"/>
                <w:lang w:eastAsia="en-US"/>
              </w:rPr>
              <w:t>92</w:t>
            </w:r>
          </w:p>
        </w:tc>
      </w:tr>
    </w:tbl>
    <w:p w:rsidR="00AC61C9" w:rsidRPr="006B6991" w:rsidRDefault="00AC61C9" w:rsidP="00897AFE">
      <w:pPr>
        <w:jc w:val="center"/>
        <w:rPr>
          <w:sz w:val="24"/>
          <w:szCs w:val="24"/>
        </w:rPr>
      </w:pPr>
      <w:r w:rsidRPr="006B6991">
        <w:rPr>
          <w:sz w:val="24"/>
          <w:szCs w:val="24"/>
        </w:rPr>
        <w:t>1 четверть-51 учебных дней (8 недель) , 2 четверть-42 дня   (7 недель)</w:t>
      </w:r>
    </w:p>
    <w:p w:rsidR="00AC61C9" w:rsidRPr="006B6991" w:rsidRDefault="00AC61C9" w:rsidP="00897AFE">
      <w:pPr>
        <w:jc w:val="center"/>
        <w:rPr>
          <w:sz w:val="24"/>
          <w:szCs w:val="24"/>
        </w:rPr>
      </w:pPr>
      <w:r w:rsidRPr="006B6991">
        <w:rPr>
          <w:sz w:val="24"/>
          <w:szCs w:val="24"/>
        </w:rPr>
        <w:lastRenderedPageBreak/>
        <w:t>3 четверть-61  учебных дня(11 недель) – 2 дня праздничные (23 февраля,8 марта)</w:t>
      </w:r>
    </w:p>
    <w:p w:rsidR="00AC61C9" w:rsidRPr="006B6991" w:rsidRDefault="00AC61C9" w:rsidP="00897AFE">
      <w:pPr>
        <w:jc w:val="center"/>
        <w:rPr>
          <w:sz w:val="24"/>
          <w:szCs w:val="24"/>
        </w:rPr>
      </w:pPr>
      <w:r w:rsidRPr="006B6991">
        <w:rPr>
          <w:sz w:val="24"/>
          <w:szCs w:val="24"/>
        </w:rPr>
        <w:t>4 четверть-51 учебных дней (9 недель) – 3 дня – праздничных (1,2 и 9 мая)</w:t>
      </w:r>
    </w:p>
    <w:p w:rsidR="00AC61C9" w:rsidRPr="006B6991" w:rsidRDefault="00AC61C9" w:rsidP="00897AFE">
      <w:pPr>
        <w:jc w:val="center"/>
        <w:rPr>
          <w:sz w:val="24"/>
          <w:szCs w:val="24"/>
        </w:rPr>
      </w:pPr>
      <w:r w:rsidRPr="006B6991">
        <w:rPr>
          <w:sz w:val="24"/>
          <w:szCs w:val="24"/>
        </w:rPr>
        <w:t xml:space="preserve">Всего учебных недель-35 , учебных дней </w:t>
      </w:r>
      <w:r w:rsidRPr="006B6991">
        <w:rPr>
          <w:b/>
          <w:sz w:val="24"/>
          <w:szCs w:val="24"/>
        </w:rPr>
        <w:t xml:space="preserve">-205 </w:t>
      </w:r>
    </w:p>
    <w:p w:rsidR="00AC61C9" w:rsidRPr="006B6991" w:rsidRDefault="00AC61C9" w:rsidP="00897AFE">
      <w:pPr>
        <w:jc w:val="center"/>
        <w:rPr>
          <w:sz w:val="24"/>
          <w:szCs w:val="24"/>
        </w:rPr>
      </w:pPr>
      <w:r w:rsidRPr="006B6991">
        <w:rPr>
          <w:sz w:val="24"/>
          <w:szCs w:val="24"/>
        </w:rPr>
        <w:t>Каникулярных дней в течение учебного года -30</w:t>
      </w:r>
    </w:p>
    <w:p w:rsidR="00AC61C9" w:rsidRPr="00DC1653" w:rsidRDefault="00AC61C9" w:rsidP="00897AFE">
      <w:pPr>
        <w:jc w:val="center"/>
        <w:rPr>
          <w:sz w:val="24"/>
          <w:szCs w:val="24"/>
        </w:rPr>
      </w:pPr>
      <w:r w:rsidRPr="00DC1653">
        <w:rPr>
          <w:sz w:val="24"/>
          <w:szCs w:val="24"/>
        </w:rPr>
        <w:t>Учебные недели:</w:t>
      </w:r>
    </w:p>
    <w:p w:rsidR="00AC61C9" w:rsidRPr="00DC1653" w:rsidRDefault="00AC61C9" w:rsidP="00897AFE">
      <w:pPr>
        <w:jc w:val="center"/>
        <w:rPr>
          <w:sz w:val="24"/>
          <w:szCs w:val="24"/>
        </w:rPr>
      </w:pPr>
      <w:r w:rsidRPr="00DC1653">
        <w:rPr>
          <w:sz w:val="24"/>
          <w:szCs w:val="24"/>
        </w:rPr>
        <w:t xml:space="preserve"> для 1 класса-33, для 2-4 , 9, 11 классов-34, для 5-8,10 классов-35</w:t>
      </w:r>
    </w:p>
    <w:p w:rsidR="00AC61C9" w:rsidRPr="00DC1653" w:rsidRDefault="00AC61C9" w:rsidP="00897AFE">
      <w:pPr>
        <w:rPr>
          <w:sz w:val="24"/>
          <w:szCs w:val="24"/>
        </w:rPr>
      </w:pPr>
      <w:r w:rsidRPr="00DC1653">
        <w:rPr>
          <w:sz w:val="24"/>
          <w:szCs w:val="24"/>
        </w:rPr>
        <w:t>Для обучающихся в 1 клас</w:t>
      </w:r>
      <w:r w:rsidR="00736CE8" w:rsidRPr="00DC1653">
        <w:rPr>
          <w:sz w:val="24"/>
          <w:szCs w:val="24"/>
        </w:rPr>
        <w:t xml:space="preserve">се дополнительные каникулы –с 05.02.20 по 12.02.20 </w:t>
      </w:r>
      <w:r w:rsidRPr="00DC1653">
        <w:rPr>
          <w:sz w:val="24"/>
          <w:szCs w:val="24"/>
        </w:rPr>
        <w:t>г.</w:t>
      </w:r>
    </w:p>
    <w:p w:rsidR="00AC61C9" w:rsidRPr="00DC1653" w:rsidRDefault="00AC61C9" w:rsidP="00897AFE">
      <w:pPr>
        <w:rPr>
          <w:sz w:val="24"/>
          <w:szCs w:val="24"/>
        </w:rPr>
      </w:pPr>
      <w:r w:rsidRPr="00DC1653">
        <w:rPr>
          <w:sz w:val="24"/>
          <w:szCs w:val="24"/>
        </w:rPr>
        <w:t>Экскурсии для 2-4 классов-с 25 по 31 мая</w:t>
      </w:r>
    </w:p>
    <w:p w:rsidR="00AC61C9" w:rsidRPr="00DC1653" w:rsidRDefault="00AC61C9" w:rsidP="00897AFE">
      <w:pPr>
        <w:rPr>
          <w:sz w:val="24"/>
          <w:szCs w:val="24"/>
        </w:rPr>
      </w:pPr>
      <w:r w:rsidRPr="00DC1653">
        <w:rPr>
          <w:sz w:val="24"/>
          <w:szCs w:val="24"/>
        </w:rPr>
        <w:t>Государственная итоговая аттестация выпус</w:t>
      </w:r>
      <w:r w:rsidR="00736CE8" w:rsidRPr="00DC1653">
        <w:rPr>
          <w:sz w:val="24"/>
          <w:szCs w:val="24"/>
        </w:rPr>
        <w:t>кников 9 и 11 классов с 26.05.20 по 20.06.20</w:t>
      </w:r>
      <w:r w:rsidRPr="00DC1653">
        <w:rPr>
          <w:sz w:val="24"/>
          <w:szCs w:val="24"/>
        </w:rPr>
        <w:t>г.</w:t>
      </w:r>
    </w:p>
    <w:p w:rsidR="00AC61C9" w:rsidRPr="006B6991" w:rsidRDefault="00AC61C9" w:rsidP="00897AFE">
      <w:pPr>
        <w:jc w:val="both"/>
        <w:rPr>
          <w:sz w:val="24"/>
          <w:szCs w:val="24"/>
        </w:rPr>
      </w:pPr>
      <w:r w:rsidRPr="006B6991">
        <w:rPr>
          <w:sz w:val="24"/>
          <w:szCs w:val="24"/>
        </w:rPr>
        <w:t xml:space="preserve">    В 1 классе используется «ступенчатый» режим обучения: в первом полугодии ( в сентябре, октябре-по 3 урока в день по 35 минут каждый, в ноябре, декабре-по 4 урока по 35 минут каждый; январь-май-по 4 урока по 45 минут каждый, 1 день в неделю 5 уроков  за счет урока физической культуры). </w:t>
      </w:r>
    </w:p>
    <w:p w:rsidR="00AC61C9" w:rsidRPr="006B6991" w:rsidRDefault="00AC61C9" w:rsidP="00897AFE">
      <w:pPr>
        <w:jc w:val="both"/>
        <w:rPr>
          <w:sz w:val="24"/>
          <w:szCs w:val="24"/>
        </w:rPr>
      </w:pPr>
      <w:r w:rsidRPr="006B6991">
        <w:rPr>
          <w:sz w:val="24"/>
          <w:szCs w:val="24"/>
        </w:rPr>
        <w:t xml:space="preserve">  В 10 классе для юношей организуются  военно-полевые сборы с 27 по 31 мая  по учебно-тематическому плану в объеме 35 часов.</w:t>
      </w:r>
    </w:p>
    <w:p w:rsidR="00AC61C9" w:rsidRPr="006B6991" w:rsidRDefault="00AC61C9" w:rsidP="00897AFE">
      <w:pPr>
        <w:jc w:val="both"/>
        <w:rPr>
          <w:sz w:val="24"/>
          <w:szCs w:val="24"/>
        </w:rPr>
      </w:pPr>
      <w:r w:rsidRPr="006B6991">
        <w:rPr>
          <w:sz w:val="24"/>
          <w:szCs w:val="24"/>
        </w:rPr>
        <w:t xml:space="preserve">  Промежуточная аттестация по всем предметам учебного плана в 1 -11 классах проводится за 5-20 дней до окончания учебного года  в  формах, определенных учебным планом, и в порядке, установленном образовательной организацией.</w:t>
      </w:r>
    </w:p>
    <w:p w:rsidR="00AC61C9" w:rsidRPr="006B6991" w:rsidRDefault="00AC61C9" w:rsidP="00897AFE">
      <w:pPr>
        <w:jc w:val="both"/>
        <w:rPr>
          <w:sz w:val="24"/>
          <w:szCs w:val="24"/>
        </w:rPr>
      </w:pPr>
      <w:r w:rsidRPr="006B6991">
        <w:rPr>
          <w:sz w:val="24"/>
          <w:szCs w:val="24"/>
        </w:rPr>
        <w:t>Расписание звонков для 1 класса:                                           Расписание звонков для 2-11 классов:</w:t>
      </w:r>
    </w:p>
    <w:p w:rsidR="00AC61C9" w:rsidRPr="006B6991" w:rsidRDefault="00AC61C9" w:rsidP="00897AFE">
      <w:pPr>
        <w:jc w:val="both"/>
        <w:rPr>
          <w:b/>
          <w:sz w:val="24"/>
          <w:szCs w:val="24"/>
        </w:rPr>
      </w:pPr>
      <w:r w:rsidRPr="006B6991">
        <w:rPr>
          <w:b/>
          <w:sz w:val="24"/>
          <w:szCs w:val="24"/>
        </w:rPr>
        <w:t>Праздники и нерабочие дни:</w:t>
      </w:r>
    </w:p>
    <w:p w:rsidR="00AC61C9" w:rsidRPr="006B6991" w:rsidRDefault="00AC61C9" w:rsidP="00897AFE">
      <w:pPr>
        <w:jc w:val="both"/>
        <w:rPr>
          <w:sz w:val="24"/>
          <w:szCs w:val="24"/>
        </w:rPr>
      </w:pPr>
      <w:r w:rsidRPr="006B6991">
        <w:rPr>
          <w:sz w:val="24"/>
          <w:szCs w:val="24"/>
        </w:rPr>
        <w:t>4 ноября - День народного единства</w:t>
      </w:r>
    </w:p>
    <w:p w:rsidR="00AC61C9" w:rsidRPr="006B6991" w:rsidRDefault="00AC61C9" w:rsidP="00897AFE">
      <w:pPr>
        <w:jc w:val="both"/>
        <w:rPr>
          <w:sz w:val="24"/>
          <w:szCs w:val="24"/>
        </w:rPr>
      </w:pPr>
      <w:r w:rsidRPr="006B6991">
        <w:rPr>
          <w:sz w:val="24"/>
          <w:szCs w:val="24"/>
        </w:rPr>
        <w:t>6 ноября-День Конституции РТ</w:t>
      </w:r>
    </w:p>
    <w:p w:rsidR="00AC61C9" w:rsidRPr="006B6991" w:rsidRDefault="00AC61C9" w:rsidP="00897AFE">
      <w:pPr>
        <w:jc w:val="both"/>
        <w:rPr>
          <w:sz w:val="24"/>
          <w:szCs w:val="24"/>
        </w:rPr>
      </w:pPr>
      <w:r w:rsidRPr="006B6991">
        <w:rPr>
          <w:sz w:val="24"/>
          <w:szCs w:val="24"/>
        </w:rPr>
        <w:t>1 -6 января – Новый год</w:t>
      </w:r>
    </w:p>
    <w:p w:rsidR="00AC61C9" w:rsidRPr="006B6991" w:rsidRDefault="00AC61C9" w:rsidP="00897AFE">
      <w:pPr>
        <w:jc w:val="both"/>
        <w:rPr>
          <w:sz w:val="24"/>
          <w:szCs w:val="24"/>
        </w:rPr>
      </w:pPr>
      <w:r w:rsidRPr="006B6991">
        <w:rPr>
          <w:sz w:val="24"/>
          <w:szCs w:val="24"/>
        </w:rPr>
        <w:t>7 января - Рождество Христово</w:t>
      </w:r>
    </w:p>
    <w:p w:rsidR="00AC61C9" w:rsidRPr="006B6991" w:rsidRDefault="00AC61C9" w:rsidP="00897AFE">
      <w:pPr>
        <w:jc w:val="both"/>
        <w:rPr>
          <w:sz w:val="24"/>
          <w:szCs w:val="24"/>
        </w:rPr>
      </w:pPr>
      <w:r w:rsidRPr="006B6991">
        <w:rPr>
          <w:sz w:val="24"/>
          <w:szCs w:val="24"/>
        </w:rPr>
        <w:t>23 февраля - День защитника Отечества</w:t>
      </w:r>
    </w:p>
    <w:p w:rsidR="00AC61C9" w:rsidRPr="006B6991" w:rsidRDefault="00AC61C9" w:rsidP="00897AFE">
      <w:pPr>
        <w:jc w:val="both"/>
        <w:rPr>
          <w:sz w:val="24"/>
          <w:szCs w:val="24"/>
        </w:rPr>
      </w:pPr>
      <w:r w:rsidRPr="006B6991">
        <w:rPr>
          <w:sz w:val="24"/>
          <w:szCs w:val="24"/>
        </w:rPr>
        <w:t xml:space="preserve">8 марта - Международный женский день </w:t>
      </w:r>
    </w:p>
    <w:p w:rsidR="00AC61C9" w:rsidRPr="006B6991" w:rsidRDefault="00AC61C9" w:rsidP="00897AFE">
      <w:pPr>
        <w:jc w:val="both"/>
        <w:rPr>
          <w:sz w:val="24"/>
          <w:szCs w:val="24"/>
        </w:rPr>
      </w:pPr>
      <w:r w:rsidRPr="006B6991">
        <w:rPr>
          <w:sz w:val="24"/>
          <w:szCs w:val="24"/>
        </w:rPr>
        <w:t>1 мая - Праздник Весны и Труда</w:t>
      </w:r>
    </w:p>
    <w:p w:rsidR="00AC61C9" w:rsidRPr="006B6991" w:rsidRDefault="00AC61C9" w:rsidP="00897AFE">
      <w:pPr>
        <w:jc w:val="both"/>
        <w:rPr>
          <w:sz w:val="24"/>
          <w:szCs w:val="24"/>
        </w:rPr>
      </w:pPr>
      <w:r w:rsidRPr="006B6991">
        <w:rPr>
          <w:sz w:val="24"/>
          <w:szCs w:val="24"/>
        </w:rPr>
        <w:t xml:space="preserve">9 мая - День Победы </w:t>
      </w:r>
    </w:p>
    <w:p w:rsidR="00AC61C9" w:rsidRPr="006B6991" w:rsidRDefault="00AC61C9" w:rsidP="00897AFE">
      <w:pPr>
        <w:jc w:val="both"/>
        <w:rPr>
          <w:sz w:val="24"/>
          <w:szCs w:val="24"/>
        </w:rPr>
      </w:pPr>
      <w:r w:rsidRPr="006B6991">
        <w:rPr>
          <w:sz w:val="24"/>
          <w:szCs w:val="24"/>
        </w:rPr>
        <w:t>4 нюня – Ураза байрам</w:t>
      </w:r>
    </w:p>
    <w:p w:rsidR="00AC61C9" w:rsidRPr="006B6991" w:rsidRDefault="00AC61C9" w:rsidP="00897AFE">
      <w:pPr>
        <w:jc w:val="both"/>
        <w:rPr>
          <w:sz w:val="24"/>
          <w:szCs w:val="24"/>
        </w:rPr>
      </w:pPr>
      <w:r w:rsidRPr="006B6991">
        <w:rPr>
          <w:sz w:val="24"/>
          <w:szCs w:val="24"/>
        </w:rPr>
        <w:t>12 августа – Курбан байрам</w:t>
      </w:r>
    </w:p>
    <w:p w:rsidR="00AC61C9" w:rsidRPr="006B6991" w:rsidRDefault="00AC61C9" w:rsidP="00897AFE">
      <w:pPr>
        <w:jc w:val="both"/>
        <w:rPr>
          <w:sz w:val="24"/>
          <w:szCs w:val="24"/>
        </w:rPr>
      </w:pPr>
    </w:p>
    <w:p w:rsidR="002A7D9F" w:rsidRDefault="002A7D9F" w:rsidP="002A7D9F">
      <w:pPr>
        <w:rPr>
          <w:sz w:val="24"/>
          <w:szCs w:val="24"/>
        </w:rPr>
      </w:pPr>
    </w:p>
    <w:p w:rsidR="00AC61C9" w:rsidRPr="006B6991" w:rsidRDefault="002A7D9F" w:rsidP="002A7D9F">
      <w:pPr>
        <w:rPr>
          <w:sz w:val="24"/>
          <w:szCs w:val="24"/>
        </w:rPr>
      </w:pPr>
      <w:r>
        <w:rPr>
          <w:sz w:val="24"/>
          <w:szCs w:val="24"/>
        </w:rPr>
        <w:t xml:space="preserve">                                                   </w:t>
      </w:r>
      <w:r w:rsidR="00AC61C9" w:rsidRPr="006B6991">
        <w:rPr>
          <w:sz w:val="24"/>
          <w:szCs w:val="24"/>
        </w:rPr>
        <w:t>Расписание звонков для 1 класса:</w:t>
      </w:r>
    </w:p>
    <w:p w:rsidR="00AC61C9" w:rsidRPr="006B6991" w:rsidRDefault="00AC61C9" w:rsidP="00897AFE">
      <w:pPr>
        <w:jc w:val="center"/>
        <w:rPr>
          <w:sz w:val="24"/>
          <w:szCs w:val="24"/>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95"/>
        <w:gridCol w:w="3050"/>
        <w:gridCol w:w="2925"/>
      </w:tblGrid>
      <w:tr w:rsidR="00AC61C9" w:rsidRPr="00DC1653" w:rsidTr="003B1B3E">
        <w:tc>
          <w:tcPr>
            <w:tcW w:w="8470" w:type="dxa"/>
            <w:gridSpan w:val="3"/>
          </w:tcPr>
          <w:p w:rsidR="00AC61C9" w:rsidRPr="00DC1653" w:rsidRDefault="00AC61C9" w:rsidP="003B1B3E">
            <w:pPr>
              <w:spacing w:line="276" w:lineRule="auto"/>
              <w:jc w:val="center"/>
              <w:rPr>
                <w:sz w:val="24"/>
                <w:szCs w:val="24"/>
                <w:lang w:eastAsia="en-US"/>
              </w:rPr>
            </w:pPr>
            <w:r w:rsidRPr="00DC1653">
              <w:rPr>
                <w:sz w:val="24"/>
                <w:szCs w:val="24"/>
                <w:lang w:eastAsia="en-US"/>
              </w:rPr>
              <w:t>Расписание звонков для 1 класса</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Уроки</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понедельник</w:t>
            </w:r>
          </w:p>
        </w:tc>
        <w:tc>
          <w:tcPr>
            <w:tcW w:w="2925" w:type="dxa"/>
          </w:tcPr>
          <w:p w:rsidR="00AC61C9" w:rsidRPr="00DC1653" w:rsidRDefault="00AC61C9" w:rsidP="003B1B3E">
            <w:pPr>
              <w:spacing w:line="276" w:lineRule="auto"/>
              <w:jc w:val="center"/>
              <w:rPr>
                <w:sz w:val="24"/>
                <w:szCs w:val="24"/>
                <w:lang w:eastAsia="en-US"/>
              </w:rPr>
            </w:pPr>
            <w:r w:rsidRPr="00DC1653">
              <w:rPr>
                <w:sz w:val="24"/>
                <w:szCs w:val="24"/>
                <w:lang w:eastAsia="en-US"/>
              </w:rPr>
              <w:t>понедельник-суббота</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1 урок</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8.30- 9.05</w:t>
            </w:r>
          </w:p>
        </w:tc>
        <w:tc>
          <w:tcPr>
            <w:tcW w:w="2925" w:type="dxa"/>
          </w:tcPr>
          <w:p w:rsidR="00AC61C9" w:rsidRPr="00DC1653" w:rsidRDefault="00AC61C9" w:rsidP="003B1B3E">
            <w:pPr>
              <w:spacing w:line="276" w:lineRule="auto"/>
              <w:rPr>
                <w:sz w:val="24"/>
                <w:szCs w:val="24"/>
                <w:lang w:eastAsia="en-US"/>
              </w:rPr>
            </w:pPr>
            <w:r w:rsidRPr="00DC1653">
              <w:rPr>
                <w:sz w:val="24"/>
                <w:szCs w:val="24"/>
                <w:lang w:eastAsia="en-US"/>
              </w:rPr>
              <w:t xml:space="preserve">             8.30-9.05</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2 урок</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9.25-10.00</w:t>
            </w:r>
          </w:p>
        </w:tc>
        <w:tc>
          <w:tcPr>
            <w:tcW w:w="2925" w:type="dxa"/>
          </w:tcPr>
          <w:p w:rsidR="00AC61C9" w:rsidRPr="00DC1653" w:rsidRDefault="00AC61C9" w:rsidP="003B1B3E">
            <w:pPr>
              <w:spacing w:line="276" w:lineRule="auto"/>
              <w:rPr>
                <w:sz w:val="24"/>
                <w:szCs w:val="24"/>
                <w:lang w:eastAsia="en-US"/>
              </w:rPr>
            </w:pPr>
            <w:r w:rsidRPr="00DC1653">
              <w:rPr>
                <w:sz w:val="24"/>
                <w:szCs w:val="24"/>
                <w:lang w:eastAsia="en-US"/>
              </w:rPr>
              <w:t xml:space="preserve">             9.25-10.00</w:t>
            </w:r>
          </w:p>
        </w:tc>
      </w:tr>
      <w:tr w:rsidR="00AC61C9" w:rsidRPr="00DC1653" w:rsidTr="003B1B3E">
        <w:tc>
          <w:tcPr>
            <w:tcW w:w="8470" w:type="dxa"/>
            <w:gridSpan w:val="3"/>
          </w:tcPr>
          <w:p w:rsidR="00AC61C9" w:rsidRPr="00DC1653" w:rsidRDefault="00AC61C9" w:rsidP="003B1B3E">
            <w:pPr>
              <w:spacing w:line="276" w:lineRule="auto"/>
              <w:jc w:val="center"/>
              <w:rPr>
                <w:sz w:val="24"/>
                <w:szCs w:val="24"/>
                <w:lang w:eastAsia="en-US"/>
              </w:rPr>
            </w:pPr>
            <w:r w:rsidRPr="00DC1653">
              <w:rPr>
                <w:sz w:val="24"/>
                <w:szCs w:val="24"/>
                <w:lang w:eastAsia="en-US"/>
              </w:rPr>
              <w:t>Обедают  1,2,3,4,5 классы</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3 урок</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10.30-11.05</w:t>
            </w:r>
          </w:p>
        </w:tc>
        <w:tc>
          <w:tcPr>
            <w:tcW w:w="2925" w:type="dxa"/>
          </w:tcPr>
          <w:p w:rsidR="00AC61C9" w:rsidRPr="00DC1653" w:rsidRDefault="00AC61C9" w:rsidP="003B1B3E">
            <w:pPr>
              <w:spacing w:line="276" w:lineRule="auto"/>
              <w:jc w:val="center"/>
              <w:rPr>
                <w:sz w:val="24"/>
                <w:szCs w:val="24"/>
                <w:lang w:eastAsia="en-US"/>
              </w:rPr>
            </w:pPr>
            <w:r w:rsidRPr="00DC1653">
              <w:rPr>
                <w:sz w:val="24"/>
                <w:szCs w:val="24"/>
                <w:lang w:eastAsia="en-US"/>
              </w:rPr>
              <w:t>10.30-11.05</w:t>
            </w:r>
          </w:p>
        </w:tc>
      </w:tr>
      <w:tr w:rsidR="00AC61C9" w:rsidRPr="00DC1653" w:rsidTr="003B1B3E">
        <w:tc>
          <w:tcPr>
            <w:tcW w:w="8470" w:type="dxa"/>
            <w:gridSpan w:val="3"/>
          </w:tcPr>
          <w:p w:rsidR="00AC61C9" w:rsidRPr="00DC1653" w:rsidRDefault="00AC61C9" w:rsidP="003B1B3E">
            <w:pPr>
              <w:spacing w:line="276" w:lineRule="auto"/>
              <w:jc w:val="center"/>
              <w:rPr>
                <w:sz w:val="24"/>
                <w:szCs w:val="24"/>
                <w:lang w:eastAsia="en-US"/>
              </w:rPr>
            </w:pPr>
            <w:r w:rsidRPr="00DC1653">
              <w:rPr>
                <w:sz w:val="24"/>
                <w:szCs w:val="24"/>
                <w:lang w:eastAsia="en-US"/>
              </w:rPr>
              <w:t>Обедают 6,7,8,9,10,11 классы</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4 урок</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11.35-12.10</w:t>
            </w:r>
          </w:p>
        </w:tc>
        <w:tc>
          <w:tcPr>
            <w:tcW w:w="2925" w:type="dxa"/>
          </w:tcPr>
          <w:p w:rsidR="00AC61C9" w:rsidRPr="00DC1653" w:rsidRDefault="00AC61C9" w:rsidP="003B1B3E">
            <w:pPr>
              <w:spacing w:line="276" w:lineRule="auto"/>
              <w:rPr>
                <w:sz w:val="24"/>
                <w:szCs w:val="24"/>
                <w:lang w:eastAsia="en-US"/>
              </w:rPr>
            </w:pPr>
            <w:r w:rsidRPr="00DC1653">
              <w:rPr>
                <w:sz w:val="24"/>
                <w:szCs w:val="24"/>
                <w:lang w:eastAsia="en-US"/>
              </w:rPr>
              <w:t xml:space="preserve">             11.35-12.10</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5 урок</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12.30-13.05</w:t>
            </w:r>
          </w:p>
        </w:tc>
        <w:tc>
          <w:tcPr>
            <w:tcW w:w="2925" w:type="dxa"/>
          </w:tcPr>
          <w:p w:rsidR="00AC61C9" w:rsidRPr="00DC1653" w:rsidRDefault="00AC61C9" w:rsidP="003B1B3E">
            <w:pPr>
              <w:spacing w:line="276" w:lineRule="auto"/>
              <w:jc w:val="center"/>
              <w:rPr>
                <w:sz w:val="24"/>
                <w:szCs w:val="24"/>
                <w:lang w:eastAsia="en-US"/>
              </w:rPr>
            </w:pPr>
            <w:r w:rsidRPr="00DC1653">
              <w:rPr>
                <w:sz w:val="24"/>
                <w:szCs w:val="24"/>
                <w:lang w:eastAsia="en-US"/>
              </w:rPr>
              <w:t>12.30-13.05</w:t>
            </w:r>
          </w:p>
        </w:tc>
      </w:tr>
    </w:tbl>
    <w:p w:rsidR="00AC61C9" w:rsidRPr="00DC1653" w:rsidRDefault="002A7D9F" w:rsidP="002A7D9F">
      <w:pPr>
        <w:rPr>
          <w:sz w:val="24"/>
          <w:szCs w:val="24"/>
        </w:rPr>
      </w:pPr>
      <w:r w:rsidRPr="00DC1653">
        <w:rPr>
          <w:sz w:val="24"/>
          <w:szCs w:val="24"/>
        </w:rPr>
        <w:t xml:space="preserve">                                                      </w:t>
      </w:r>
      <w:r w:rsidR="00AC61C9" w:rsidRPr="00DC1653">
        <w:rPr>
          <w:sz w:val="24"/>
          <w:szCs w:val="24"/>
        </w:rPr>
        <w:t xml:space="preserve">Расписание звонков для 2- 11 классов: </w:t>
      </w:r>
    </w:p>
    <w:p w:rsidR="00AC61C9" w:rsidRPr="00DC1653" w:rsidRDefault="00AC61C9" w:rsidP="00897AFE">
      <w:pPr>
        <w:jc w:val="center"/>
        <w:rPr>
          <w:sz w:val="24"/>
          <w:szCs w:val="24"/>
        </w:rPr>
      </w:pPr>
    </w:p>
    <w:p w:rsidR="00AC61C9" w:rsidRPr="00DC1653" w:rsidRDefault="00AC61C9" w:rsidP="00897AFE">
      <w:pPr>
        <w:jc w:val="center"/>
        <w:rPr>
          <w:sz w:val="24"/>
          <w:szCs w:val="24"/>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95"/>
        <w:gridCol w:w="3050"/>
        <w:gridCol w:w="2925"/>
      </w:tblGrid>
      <w:tr w:rsidR="00AC61C9" w:rsidRPr="00DC1653" w:rsidTr="003B1B3E">
        <w:tc>
          <w:tcPr>
            <w:tcW w:w="8470" w:type="dxa"/>
            <w:gridSpan w:val="3"/>
          </w:tcPr>
          <w:p w:rsidR="00AC61C9" w:rsidRPr="00DC1653" w:rsidRDefault="00AC61C9" w:rsidP="003B1B3E">
            <w:pPr>
              <w:spacing w:line="276" w:lineRule="auto"/>
              <w:jc w:val="center"/>
              <w:rPr>
                <w:sz w:val="24"/>
                <w:szCs w:val="24"/>
                <w:lang w:eastAsia="en-US"/>
              </w:rPr>
            </w:pPr>
            <w:r w:rsidRPr="00DC1653">
              <w:rPr>
                <w:sz w:val="24"/>
                <w:szCs w:val="24"/>
                <w:lang w:eastAsia="en-US"/>
              </w:rPr>
              <w:t>Расписание звонков для 1-11 классов</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Уроки</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понедельник</w:t>
            </w:r>
          </w:p>
        </w:tc>
        <w:tc>
          <w:tcPr>
            <w:tcW w:w="2925" w:type="dxa"/>
          </w:tcPr>
          <w:p w:rsidR="00AC61C9" w:rsidRPr="00DC1653" w:rsidRDefault="00AC61C9" w:rsidP="003B1B3E">
            <w:pPr>
              <w:spacing w:line="276" w:lineRule="auto"/>
              <w:jc w:val="center"/>
              <w:rPr>
                <w:sz w:val="24"/>
                <w:szCs w:val="24"/>
                <w:lang w:eastAsia="en-US"/>
              </w:rPr>
            </w:pPr>
            <w:r w:rsidRPr="00DC1653">
              <w:rPr>
                <w:sz w:val="24"/>
                <w:szCs w:val="24"/>
                <w:lang w:eastAsia="en-US"/>
              </w:rPr>
              <w:t>понедельник-суббота</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1 урок</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8.30- 9.15</w:t>
            </w:r>
          </w:p>
        </w:tc>
        <w:tc>
          <w:tcPr>
            <w:tcW w:w="2925" w:type="dxa"/>
          </w:tcPr>
          <w:p w:rsidR="00AC61C9" w:rsidRPr="00DC1653" w:rsidRDefault="00AC61C9" w:rsidP="003B1B3E">
            <w:pPr>
              <w:spacing w:line="276" w:lineRule="auto"/>
              <w:rPr>
                <w:sz w:val="24"/>
                <w:szCs w:val="24"/>
                <w:lang w:eastAsia="en-US"/>
              </w:rPr>
            </w:pPr>
            <w:r w:rsidRPr="00DC1653">
              <w:rPr>
                <w:sz w:val="24"/>
                <w:szCs w:val="24"/>
                <w:lang w:eastAsia="en-US"/>
              </w:rPr>
              <w:t xml:space="preserve">             8.30-9.15</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2 урок</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9.25-10.10</w:t>
            </w:r>
          </w:p>
        </w:tc>
        <w:tc>
          <w:tcPr>
            <w:tcW w:w="2925" w:type="dxa"/>
          </w:tcPr>
          <w:p w:rsidR="00AC61C9" w:rsidRPr="00DC1653" w:rsidRDefault="00AC61C9" w:rsidP="003B1B3E">
            <w:pPr>
              <w:spacing w:line="276" w:lineRule="auto"/>
              <w:rPr>
                <w:sz w:val="24"/>
                <w:szCs w:val="24"/>
                <w:lang w:eastAsia="en-US"/>
              </w:rPr>
            </w:pPr>
            <w:r w:rsidRPr="00DC1653">
              <w:rPr>
                <w:sz w:val="24"/>
                <w:szCs w:val="24"/>
                <w:lang w:eastAsia="en-US"/>
              </w:rPr>
              <w:t xml:space="preserve">             9.25-10.10</w:t>
            </w:r>
          </w:p>
        </w:tc>
      </w:tr>
      <w:tr w:rsidR="00AC61C9" w:rsidRPr="00DC1653" w:rsidTr="003B1B3E">
        <w:tc>
          <w:tcPr>
            <w:tcW w:w="8470" w:type="dxa"/>
            <w:gridSpan w:val="3"/>
          </w:tcPr>
          <w:p w:rsidR="00AC61C9" w:rsidRPr="00DC1653" w:rsidRDefault="00AC61C9" w:rsidP="003B1B3E">
            <w:pPr>
              <w:spacing w:line="276" w:lineRule="auto"/>
              <w:jc w:val="center"/>
              <w:rPr>
                <w:sz w:val="24"/>
                <w:szCs w:val="24"/>
                <w:lang w:eastAsia="en-US"/>
              </w:rPr>
            </w:pPr>
            <w:r w:rsidRPr="00DC1653">
              <w:rPr>
                <w:sz w:val="24"/>
                <w:szCs w:val="24"/>
                <w:lang w:eastAsia="en-US"/>
              </w:rPr>
              <w:t>Обедают  1,2,3,4,5 классы</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3 урок</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10.30-11.15</w:t>
            </w:r>
          </w:p>
        </w:tc>
        <w:tc>
          <w:tcPr>
            <w:tcW w:w="2925" w:type="dxa"/>
          </w:tcPr>
          <w:p w:rsidR="00AC61C9" w:rsidRPr="00DC1653" w:rsidRDefault="00AC61C9" w:rsidP="003B1B3E">
            <w:pPr>
              <w:spacing w:line="276" w:lineRule="auto"/>
              <w:jc w:val="center"/>
              <w:rPr>
                <w:sz w:val="24"/>
                <w:szCs w:val="24"/>
                <w:lang w:eastAsia="en-US"/>
              </w:rPr>
            </w:pPr>
            <w:r w:rsidRPr="00DC1653">
              <w:rPr>
                <w:sz w:val="24"/>
                <w:szCs w:val="24"/>
                <w:lang w:eastAsia="en-US"/>
              </w:rPr>
              <w:t>10.30-11.15</w:t>
            </w:r>
          </w:p>
        </w:tc>
      </w:tr>
      <w:tr w:rsidR="00AC61C9" w:rsidRPr="00DC1653" w:rsidTr="003B1B3E">
        <w:tc>
          <w:tcPr>
            <w:tcW w:w="8470" w:type="dxa"/>
            <w:gridSpan w:val="3"/>
          </w:tcPr>
          <w:p w:rsidR="00AC61C9" w:rsidRPr="00DC1653" w:rsidRDefault="00AC61C9" w:rsidP="003B1B3E">
            <w:pPr>
              <w:spacing w:line="276" w:lineRule="auto"/>
              <w:jc w:val="center"/>
              <w:rPr>
                <w:sz w:val="24"/>
                <w:szCs w:val="24"/>
                <w:lang w:eastAsia="en-US"/>
              </w:rPr>
            </w:pPr>
            <w:r w:rsidRPr="00DC1653">
              <w:rPr>
                <w:sz w:val="24"/>
                <w:szCs w:val="24"/>
                <w:lang w:eastAsia="en-US"/>
              </w:rPr>
              <w:t>Обедают 6,7,8,9,10,11 классы</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lastRenderedPageBreak/>
              <w:t>4 урок</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11.35-12.20</w:t>
            </w:r>
          </w:p>
        </w:tc>
        <w:tc>
          <w:tcPr>
            <w:tcW w:w="2925" w:type="dxa"/>
          </w:tcPr>
          <w:p w:rsidR="00AC61C9" w:rsidRPr="00DC1653" w:rsidRDefault="00AC61C9" w:rsidP="003B1B3E">
            <w:pPr>
              <w:spacing w:line="276" w:lineRule="auto"/>
              <w:rPr>
                <w:sz w:val="24"/>
                <w:szCs w:val="24"/>
                <w:lang w:eastAsia="en-US"/>
              </w:rPr>
            </w:pPr>
            <w:r w:rsidRPr="00DC1653">
              <w:rPr>
                <w:sz w:val="24"/>
                <w:szCs w:val="24"/>
                <w:lang w:eastAsia="en-US"/>
              </w:rPr>
              <w:t xml:space="preserve">             11.35-12.20</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5 урок</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12.30-13.15</w:t>
            </w:r>
          </w:p>
        </w:tc>
        <w:tc>
          <w:tcPr>
            <w:tcW w:w="2925" w:type="dxa"/>
          </w:tcPr>
          <w:p w:rsidR="00AC61C9" w:rsidRPr="00DC1653" w:rsidRDefault="00AC61C9" w:rsidP="003B1B3E">
            <w:pPr>
              <w:spacing w:line="276" w:lineRule="auto"/>
              <w:jc w:val="center"/>
              <w:rPr>
                <w:sz w:val="24"/>
                <w:szCs w:val="24"/>
                <w:lang w:eastAsia="en-US"/>
              </w:rPr>
            </w:pPr>
            <w:r w:rsidRPr="00DC1653">
              <w:rPr>
                <w:sz w:val="24"/>
                <w:szCs w:val="24"/>
                <w:lang w:eastAsia="en-US"/>
              </w:rPr>
              <w:t>12.30-13.15</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6 урок</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13.25-14.10</w:t>
            </w:r>
          </w:p>
        </w:tc>
        <w:tc>
          <w:tcPr>
            <w:tcW w:w="2925" w:type="dxa"/>
          </w:tcPr>
          <w:p w:rsidR="00AC61C9" w:rsidRPr="00DC1653" w:rsidRDefault="00AC61C9" w:rsidP="003B1B3E">
            <w:pPr>
              <w:spacing w:line="276" w:lineRule="auto"/>
              <w:jc w:val="center"/>
              <w:rPr>
                <w:sz w:val="24"/>
                <w:szCs w:val="24"/>
                <w:lang w:eastAsia="en-US"/>
              </w:rPr>
            </w:pPr>
            <w:r w:rsidRPr="00DC1653">
              <w:rPr>
                <w:sz w:val="24"/>
                <w:szCs w:val="24"/>
                <w:lang w:eastAsia="en-US"/>
              </w:rPr>
              <w:t>13.25-14.10</w:t>
            </w:r>
          </w:p>
        </w:tc>
      </w:tr>
      <w:tr w:rsidR="00AC61C9" w:rsidRPr="00DC1653" w:rsidTr="003B1B3E">
        <w:tc>
          <w:tcPr>
            <w:tcW w:w="2495" w:type="dxa"/>
          </w:tcPr>
          <w:p w:rsidR="00AC61C9" w:rsidRPr="00DC1653" w:rsidRDefault="00AC61C9" w:rsidP="003B1B3E">
            <w:pPr>
              <w:spacing w:line="276" w:lineRule="auto"/>
              <w:jc w:val="center"/>
              <w:rPr>
                <w:sz w:val="24"/>
                <w:szCs w:val="24"/>
                <w:lang w:eastAsia="en-US"/>
              </w:rPr>
            </w:pPr>
            <w:r w:rsidRPr="00DC1653">
              <w:rPr>
                <w:sz w:val="24"/>
                <w:szCs w:val="24"/>
                <w:lang w:eastAsia="en-US"/>
              </w:rPr>
              <w:t>7 урок</w:t>
            </w:r>
          </w:p>
        </w:tc>
        <w:tc>
          <w:tcPr>
            <w:tcW w:w="3050" w:type="dxa"/>
          </w:tcPr>
          <w:p w:rsidR="00AC61C9" w:rsidRPr="00DC1653" w:rsidRDefault="00AC61C9" w:rsidP="003B1B3E">
            <w:pPr>
              <w:spacing w:line="276" w:lineRule="auto"/>
              <w:jc w:val="center"/>
              <w:rPr>
                <w:sz w:val="24"/>
                <w:szCs w:val="24"/>
                <w:lang w:eastAsia="en-US"/>
              </w:rPr>
            </w:pPr>
            <w:r w:rsidRPr="00DC1653">
              <w:rPr>
                <w:sz w:val="24"/>
                <w:szCs w:val="24"/>
                <w:lang w:eastAsia="en-US"/>
              </w:rPr>
              <w:t>14.20-15.05</w:t>
            </w:r>
          </w:p>
        </w:tc>
        <w:tc>
          <w:tcPr>
            <w:tcW w:w="2925" w:type="dxa"/>
          </w:tcPr>
          <w:p w:rsidR="00AC61C9" w:rsidRPr="00DC1653" w:rsidRDefault="00AC61C9" w:rsidP="003B1B3E">
            <w:pPr>
              <w:spacing w:line="276" w:lineRule="auto"/>
              <w:rPr>
                <w:sz w:val="24"/>
                <w:szCs w:val="24"/>
                <w:lang w:eastAsia="en-US"/>
              </w:rPr>
            </w:pPr>
            <w:r w:rsidRPr="00DC1653">
              <w:rPr>
                <w:sz w:val="24"/>
                <w:szCs w:val="24"/>
                <w:lang w:eastAsia="en-US"/>
              </w:rPr>
              <w:t xml:space="preserve">             14.20-15.05</w:t>
            </w:r>
          </w:p>
        </w:tc>
      </w:tr>
    </w:tbl>
    <w:p w:rsidR="00AC61C9" w:rsidRPr="00DC1653" w:rsidRDefault="00AC61C9" w:rsidP="00897AFE">
      <w:pPr>
        <w:jc w:val="center"/>
        <w:rPr>
          <w:sz w:val="24"/>
          <w:szCs w:val="24"/>
        </w:rPr>
      </w:pPr>
    </w:p>
    <w:p w:rsidR="00AC61C9" w:rsidRPr="006B6991" w:rsidRDefault="00AC61C9" w:rsidP="006A7791">
      <w:pPr>
        <w:spacing w:line="236" w:lineRule="auto"/>
        <w:jc w:val="both"/>
        <w:rPr>
          <w:sz w:val="24"/>
          <w:szCs w:val="24"/>
        </w:rPr>
      </w:pPr>
      <w:r w:rsidRPr="006B6991">
        <w:rPr>
          <w:sz w:val="24"/>
          <w:szCs w:val="24"/>
        </w:rPr>
        <w:t>Промежуточная аттестация по всем предметам учебного плана во 1-11 классах проводится в апреле-мае в формах, определенных учебным планом, и в порядке, установленным образовательной организацией.</w:t>
      </w:r>
    </w:p>
    <w:p w:rsidR="00AC61C9" w:rsidRPr="006B6991" w:rsidRDefault="00AC61C9" w:rsidP="002A7D9F">
      <w:pPr>
        <w:rPr>
          <w:sz w:val="24"/>
          <w:szCs w:val="24"/>
        </w:rPr>
      </w:pPr>
      <w:r w:rsidRPr="006B6991">
        <w:rPr>
          <w:b/>
          <w:bCs/>
          <w:sz w:val="24"/>
          <w:szCs w:val="24"/>
        </w:rPr>
        <w:t>3.1.2. План внеурочной деятельности</w:t>
      </w:r>
    </w:p>
    <w:p w:rsidR="00AC61C9" w:rsidRPr="006B6991" w:rsidRDefault="00AC61C9" w:rsidP="006A7791">
      <w:pPr>
        <w:spacing w:line="292" w:lineRule="exact"/>
        <w:rPr>
          <w:sz w:val="24"/>
          <w:szCs w:val="24"/>
        </w:rPr>
      </w:pPr>
    </w:p>
    <w:p w:rsidR="00AC61C9" w:rsidRPr="006B6991" w:rsidRDefault="00AC61C9" w:rsidP="002A7D9F">
      <w:pPr>
        <w:spacing w:line="354" w:lineRule="auto"/>
        <w:jc w:val="both"/>
        <w:rPr>
          <w:sz w:val="24"/>
          <w:szCs w:val="24"/>
        </w:rPr>
      </w:pPr>
      <w:r w:rsidRPr="006B6991">
        <w:rPr>
          <w:sz w:val="24"/>
          <w:szCs w:val="24"/>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AC61C9" w:rsidRPr="006B6991" w:rsidRDefault="00AC61C9" w:rsidP="006A7791">
      <w:pPr>
        <w:spacing w:line="25" w:lineRule="exact"/>
        <w:rPr>
          <w:sz w:val="24"/>
          <w:szCs w:val="24"/>
        </w:rPr>
      </w:pPr>
    </w:p>
    <w:p w:rsidR="00AC61C9" w:rsidRPr="006B6991" w:rsidRDefault="00AC61C9" w:rsidP="002A7D9F">
      <w:pPr>
        <w:tabs>
          <w:tab w:val="left" w:pos="1114"/>
        </w:tabs>
        <w:spacing w:line="354" w:lineRule="auto"/>
        <w:jc w:val="both"/>
        <w:rPr>
          <w:sz w:val="24"/>
          <w:szCs w:val="24"/>
        </w:rPr>
      </w:pPr>
      <w:r w:rsidRPr="006B6991">
        <w:rPr>
          <w:sz w:val="24"/>
          <w:szCs w:val="24"/>
        </w:rPr>
        <w:t>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w:t>
      </w:r>
    </w:p>
    <w:p w:rsidR="00AC61C9" w:rsidRPr="006B6991" w:rsidRDefault="00AC61C9" w:rsidP="006A7791">
      <w:pPr>
        <w:spacing w:line="9" w:lineRule="exact"/>
        <w:rPr>
          <w:sz w:val="24"/>
          <w:szCs w:val="24"/>
        </w:rPr>
      </w:pPr>
    </w:p>
    <w:p w:rsidR="00AC61C9" w:rsidRPr="006B6991" w:rsidRDefault="00AC61C9" w:rsidP="006A7791">
      <w:pPr>
        <w:ind w:left="120"/>
        <w:rPr>
          <w:sz w:val="24"/>
          <w:szCs w:val="24"/>
        </w:rPr>
      </w:pPr>
      <w:r w:rsidRPr="006B6991">
        <w:rPr>
          <w:sz w:val="24"/>
          <w:szCs w:val="24"/>
        </w:rPr>
        <w:t>организаций и т. д.;</w:t>
      </w:r>
    </w:p>
    <w:p w:rsidR="00AC61C9" w:rsidRPr="006B6991" w:rsidRDefault="00AC61C9" w:rsidP="006A7791">
      <w:pPr>
        <w:spacing w:line="200" w:lineRule="exact"/>
        <w:rPr>
          <w:sz w:val="24"/>
          <w:szCs w:val="24"/>
        </w:rPr>
      </w:pPr>
    </w:p>
    <w:p w:rsidR="00AC61C9" w:rsidRPr="006B6991" w:rsidRDefault="00AC61C9" w:rsidP="002A7D9F">
      <w:pPr>
        <w:tabs>
          <w:tab w:val="left" w:pos="994"/>
        </w:tabs>
        <w:spacing w:line="351" w:lineRule="auto"/>
        <w:jc w:val="both"/>
        <w:rPr>
          <w:sz w:val="24"/>
          <w:szCs w:val="24"/>
        </w:rPr>
      </w:pPr>
      <w:r w:rsidRPr="006B6991">
        <w:rPr>
          <w:sz w:val="24"/>
          <w:szCs w:val="24"/>
        </w:rPr>
        <w:t>план внеурочной деятельности по учебным предметам образовательной программы (предметные кружки, факультативы, ученические научные общества,</w:t>
      </w:r>
    </w:p>
    <w:p w:rsidR="00AC61C9" w:rsidRPr="006B6991" w:rsidRDefault="00AC61C9" w:rsidP="006A7791">
      <w:pPr>
        <w:spacing w:line="12" w:lineRule="exact"/>
        <w:rPr>
          <w:sz w:val="24"/>
          <w:szCs w:val="24"/>
        </w:rPr>
      </w:pPr>
    </w:p>
    <w:p w:rsidR="00AC61C9" w:rsidRPr="006B6991" w:rsidRDefault="00AC61C9" w:rsidP="006A7791">
      <w:pPr>
        <w:rPr>
          <w:sz w:val="24"/>
          <w:szCs w:val="24"/>
        </w:rPr>
      </w:pPr>
      <w:r w:rsidRPr="006B6991">
        <w:rPr>
          <w:sz w:val="24"/>
          <w:szCs w:val="24"/>
        </w:rPr>
        <w:t>школьные олимпиады по предметам программы основной школы);</w:t>
      </w:r>
    </w:p>
    <w:p w:rsidR="00AC61C9" w:rsidRPr="006B6991" w:rsidRDefault="00AC61C9" w:rsidP="006A7791">
      <w:pPr>
        <w:spacing w:line="160" w:lineRule="exact"/>
        <w:rPr>
          <w:sz w:val="24"/>
          <w:szCs w:val="24"/>
        </w:rPr>
      </w:pPr>
    </w:p>
    <w:p w:rsidR="00AC61C9" w:rsidRPr="006B6991" w:rsidRDefault="00AC61C9" w:rsidP="001A5221">
      <w:pPr>
        <w:numPr>
          <w:ilvl w:val="0"/>
          <w:numId w:val="970"/>
        </w:numPr>
        <w:tabs>
          <w:tab w:val="left" w:pos="980"/>
        </w:tabs>
        <w:ind w:left="980" w:hanging="280"/>
        <w:rPr>
          <w:sz w:val="24"/>
          <w:szCs w:val="24"/>
        </w:rPr>
      </w:pPr>
      <w:r w:rsidRPr="006B6991">
        <w:rPr>
          <w:sz w:val="24"/>
          <w:szCs w:val="24"/>
        </w:rPr>
        <w:t>план   организационного   обеспечения   учебной   деятельности   (ведение</w:t>
      </w:r>
    </w:p>
    <w:p w:rsidR="00AC61C9" w:rsidRPr="006B6991" w:rsidRDefault="00AC61C9" w:rsidP="006A7791">
      <w:pPr>
        <w:spacing w:line="160" w:lineRule="exact"/>
        <w:rPr>
          <w:sz w:val="24"/>
          <w:szCs w:val="24"/>
        </w:rPr>
      </w:pPr>
    </w:p>
    <w:p w:rsidR="00AC61C9" w:rsidRPr="006B6991" w:rsidRDefault="00AC61C9" w:rsidP="006A7791">
      <w:pPr>
        <w:rPr>
          <w:sz w:val="24"/>
          <w:szCs w:val="24"/>
        </w:rPr>
      </w:pPr>
      <w:r w:rsidRPr="006B6991">
        <w:rPr>
          <w:sz w:val="24"/>
          <w:szCs w:val="24"/>
        </w:rPr>
        <w:t>организационнойиучебнойдокументации,организационныесобрания,</w:t>
      </w:r>
    </w:p>
    <w:p w:rsidR="00AC61C9" w:rsidRPr="006B6991" w:rsidRDefault="00AC61C9" w:rsidP="006A7791">
      <w:pPr>
        <w:spacing w:line="176" w:lineRule="exact"/>
        <w:rPr>
          <w:sz w:val="24"/>
          <w:szCs w:val="24"/>
        </w:rPr>
      </w:pPr>
    </w:p>
    <w:p w:rsidR="00AC61C9" w:rsidRPr="006B6991" w:rsidRDefault="00AC61C9" w:rsidP="006A7791">
      <w:pPr>
        <w:spacing w:line="349" w:lineRule="auto"/>
        <w:rPr>
          <w:sz w:val="24"/>
          <w:szCs w:val="24"/>
        </w:rPr>
      </w:pPr>
      <w:r w:rsidRPr="006B6991">
        <w:rPr>
          <w:sz w:val="24"/>
          <w:szCs w:val="24"/>
        </w:rPr>
        <w:t>взаимодействие с родителями по обеспечению успешной реализации образовательной программы и т. д.);</w:t>
      </w:r>
    </w:p>
    <w:p w:rsidR="00AC61C9" w:rsidRPr="006B6991" w:rsidRDefault="00AC61C9" w:rsidP="006A7791">
      <w:pPr>
        <w:spacing w:line="15" w:lineRule="exact"/>
        <w:rPr>
          <w:sz w:val="24"/>
          <w:szCs w:val="24"/>
        </w:rPr>
      </w:pPr>
    </w:p>
    <w:p w:rsidR="00AC61C9" w:rsidRPr="006B6991" w:rsidRDefault="00AC61C9" w:rsidP="001A5221">
      <w:pPr>
        <w:numPr>
          <w:ilvl w:val="0"/>
          <w:numId w:val="971"/>
        </w:numPr>
        <w:tabs>
          <w:tab w:val="left" w:pos="980"/>
        </w:tabs>
        <w:ind w:left="980" w:hanging="280"/>
        <w:rPr>
          <w:sz w:val="24"/>
          <w:szCs w:val="24"/>
        </w:rPr>
      </w:pPr>
      <w:r w:rsidRPr="006B6991">
        <w:rPr>
          <w:sz w:val="24"/>
          <w:szCs w:val="24"/>
        </w:rPr>
        <w:t>план  работы  по  организации  педагогической  поддержки  обучающихся</w:t>
      </w:r>
    </w:p>
    <w:p w:rsidR="00AC61C9" w:rsidRPr="006B6991" w:rsidRDefault="00AC61C9" w:rsidP="006A7791">
      <w:pPr>
        <w:spacing w:line="174" w:lineRule="exact"/>
        <w:rPr>
          <w:sz w:val="24"/>
          <w:szCs w:val="24"/>
        </w:rPr>
      </w:pPr>
    </w:p>
    <w:p w:rsidR="00AC61C9" w:rsidRPr="006B6991" w:rsidRDefault="00AC61C9" w:rsidP="006A7791">
      <w:pPr>
        <w:spacing w:line="351" w:lineRule="auto"/>
        <w:rPr>
          <w:sz w:val="24"/>
          <w:szCs w:val="24"/>
        </w:rPr>
      </w:pPr>
      <w:r w:rsidRPr="006B6991">
        <w:rPr>
          <w:sz w:val="24"/>
          <w:szCs w:val="24"/>
        </w:rPr>
        <w:t>(проектирование индивидуальных образовательных маршрутов, работа тьюторов, педагогов-психологов);</w:t>
      </w:r>
    </w:p>
    <w:p w:rsidR="00AC61C9" w:rsidRPr="006B6991" w:rsidRDefault="00AC61C9" w:rsidP="006A7791">
      <w:pPr>
        <w:spacing w:line="26" w:lineRule="exact"/>
        <w:rPr>
          <w:sz w:val="24"/>
          <w:szCs w:val="24"/>
        </w:rPr>
      </w:pPr>
    </w:p>
    <w:p w:rsidR="00AC61C9" w:rsidRPr="006B6991" w:rsidRDefault="00AC61C9" w:rsidP="001A5221">
      <w:pPr>
        <w:numPr>
          <w:ilvl w:val="0"/>
          <w:numId w:val="972"/>
        </w:numPr>
        <w:tabs>
          <w:tab w:val="left" w:pos="994"/>
        </w:tabs>
        <w:spacing w:line="349" w:lineRule="auto"/>
        <w:ind w:firstLine="700"/>
        <w:jc w:val="both"/>
        <w:rPr>
          <w:sz w:val="24"/>
          <w:szCs w:val="24"/>
        </w:rPr>
      </w:pPr>
      <w:r w:rsidRPr="006B6991">
        <w:rPr>
          <w:sz w:val="24"/>
          <w:szCs w:val="24"/>
        </w:rPr>
        <w:t>план работы по обеспечению благополучия обучающихся в пространстве общеобразовательной школы (безопасности жизни и здоровья школьников,</w:t>
      </w:r>
    </w:p>
    <w:p w:rsidR="00AC61C9" w:rsidRPr="006B6991" w:rsidRDefault="00AC61C9" w:rsidP="006A7791">
      <w:pPr>
        <w:spacing w:line="28" w:lineRule="exact"/>
        <w:rPr>
          <w:sz w:val="24"/>
          <w:szCs w:val="24"/>
        </w:rPr>
      </w:pPr>
    </w:p>
    <w:p w:rsidR="00AC61C9" w:rsidRPr="006B6991" w:rsidRDefault="00AC61C9" w:rsidP="006A7791">
      <w:pPr>
        <w:spacing w:line="355" w:lineRule="auto"/>
        <w:jc w:val="both"/>
        <w:rPr>
          <w:sz w:val="24"/>
          <w:szCs w:val="24"/>
        </w:rPr>
      </w:pPr>
      <w:r w:rsidRPr="006B6991">
        <w:rPr>
          <w:sz w:val="24"/>
          <w:szCs w:val="24"/>
        </w:rPr>
        <w:t>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AC61C9" w:rsidRPr="006B6991" w:rsidRDefault="00AC61C9" w:rsidP="006A7791">
      <w:pPr>
        <w:spacing w:line="7" w:lineRule="exact"/>
        <w:rPr>
          <w:sz w:val="24"/>
          <w:szCs w:val="24"/>
        </w:rPr>
      </w:pPr>
    </w:p>
    <w:p w:rsidR="00AC61C9" w:rsidRPr="006B6991" w:rsidRDefault="00AC61C9" w:rsidP="001A5221">
      <w:pPr>
        <w:numPr>
          <w:ilvl w:val="0"/>
          <w:numId w:val="973"/>
        </w:numPr>
        <w:tabs>
          <w:tab w:val="left" w:pos="980"/>
        </w:tabs>
        <w:ind w:left="980" w:hanging="280"/>
        <w:rPr>
          <w:sz w:val="24"/>
          <w:szCs w:val="24"/>
        </w:rPr>
      </w:pPr>
      <w:r w:rsidRPr="006B6991">
        <w:rPr>
          <w:sz w:val="24"/>
          <w:szCs w:val="24"/>
        </w:rPr>
        <w:t>план воспитательных мероприятий.</w:t>
      </w:r>
    </w:p>
    <w:p w:rsidR="00AC61C9" w:rsidRPr="006B6991" w:rsidRDefault="00AC61C9" w:rsidP="006A7791">
      <w:pPr>
        <w:spacing w:line="174" w:lineRule="exact"/>
        <w:rPr>
          <w:sz w:val="24"/>
          <w:szCs w:val="24"/>
        </w:rPr>
      </w:pPr>
    </w:p>
    <w:p w:rsidR="00AC61C9" w:rsidRPr="006B6991" w:rsidRDefault="00AC61C9" w:rsidP="006A7791">
      <w:pPr>
        <w:spacing w:line="355" w:lineRule="auto"/>
        <w:ind w:firstLine="708"/>
        <w:jc w:val="both"/>
        <w:rPr>
          <w:sz w:val="24"/>
          <w:szCs w:val="24"/>
        </w:rPr>
      </w:pPr>
      <w:r w:rsidRPr="006B6991">
        <w:rPr>
          <w:b/>
          <w:bCs/>
          <w:sz w:val="24"/>
          <w:szCs w:val="24"/>
        </w:rPr>
        <w:t xml:space="preserve">Содержание плана внеурочной деятельности. </w:t>
      </w:r>
      <w:r w:rsidRPr="006B6991">
        <w:rPr>
          <w:sz w:val="24"/>
          <w:szCs w:val="24"/>
        </w:rPr>
        <w:t>Количество часов,</w:t>
      </w:r>
      <w:r w:rsidRPr="006B6991">
        <w:rPr>
          <w:b/>
          <w:bCs/>
          <w:sz w:val="24"/>
          <w:szCs w:val="24"/>
        </w:rPr>
        <w:t xml:space="preserve"> </w:t>
      </w:r>
      <w:r w:rsidRPr="006B6991">
        <w:rPr>
          <w:sz w:val="24"/>
          <w:szCs w:val="24"/>
        </w:rPr>
        <w:t>выделяемых</w:t>
      </w:r>
      <w:r w:rsidRPr="006B6991">
        <w:rPr>
          <w:b/>
          <w:bCs/>
          <w:sz w:val="24"/>
          <w:szCs w:val="24"/>
        </w:rPr>
        <w:t xml:space="preserve"> </w:t>
      </w:r>
      <w:r w:rsidRPr="006B6991">
        <w:rPr>
          <w:sz w:val="24"/>
          <w:szCs w:val="24"/>
        </w:rPr>
        <w:t>на внеурочную деятельность, составляет за 5 лет обучения на этапе основной школы не более 1750 часов, в год – не более 350 часов.</w:t>
      </w:r>
    </w:p>
    <w:p w:rsidR="00AC61C9" w:rsidRPr="006B6991" w:rsidRDefault="00AC61C9" w:rsidP="006A7791">
      <w:pPr>
        <w:spacing w:line="21" w:lineRule="exact"/>
        <w:rPr>
          <w:sz w:val="24"/>
          <w:szCs w:val="24"/>
        </w:rPr>
      </w:pPr>
    </w:p>
    <w:p w:rsidR="00AC61C9" w:rsidRPr="006B6991" w:rsidRDefault="00AC61C9" w:rsidP="006A7791">
      <w:pPr>
        <w:spacing w:line="358" w:lineRule="auto"/>
        <w:ind w:firstLine="708"/>
        <w:jc w:val="both"/>
        <w:rPr>
          <w:sz w:val="24"/>
          <w:szCs w:val="24"/>
        </w:rPr>
      </w:pPr>
      <w:r w:rsidRPr="006B6991">
        <w:rPr>
          <w:sz w:val="24"/>
          <w:szCs w:val="24"/>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AC61C9" w:rsidRPr="006B6991" w:rsidRDefault="00AC61C9" w:rsidP="006A7791">
      <w:pPr>
        <w:spacing w:line="24" w:lineRule="exact"/>
        <w:rPr>
          <w:sz w:val="24"/>
          <w:szCs w:val="24"/>
        </w:rPr>
      </w:pPr>
    </w:p>
    <w:p w:rsidR="00AC61C9" w:rsidRPr="006B6991" w:rsidRDefault="00AC61C9" w:rsidP="00E72B99">
      <w:pPr>
        <w:spacing w:line="349" w:lineRule="auto"/>
        <w:ind w:firstLine="708"/>
        <w:jc w:val="both"/>
        <w:rPr>
          <w:sz w:val="24"/>
          <w:szCs w:val="24"/>
        </w:rPr>
      </w:pPr>
      <w:r w:rsidRPr="006B6991">
        <w:rPr>
          <w:sz w:val="24"/>
          <w:szCs w:val="24"/>
        </w:rPr>
        <w:t>При этом расходы времени на отдельные направления плана внеурочной деятельности могут отличаться:на деятельность ученических сообществ и 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w:t>
      </w:r>
    </w:p>
    <w:p w:rsidR="00AC61C9" w:rsidRPr="006B6991" w:rsidRDefault="00AC61C9" w:rsidP="006A7791">
      <w:pPr>
        <w:spacing w:line="8" w:lineRule="exact"/>
        <w:rPr>
          <w:sz w:val="24"/>
          <w:szCs w:val="24"/>
        </w:rPr>
      </w:pPr>
    </w:p>
    <w:p w:rsidR="00AC61C9" w:rsidRPr="006B6991" w:rsidRDefault="00AC61C9" w:rsidP="006A7791">
      <w:pPr>
        <w:rPr>
          <w:sz w:val="24"/>
          <w:szCs w:val="24"/>
        </w:rPr>
      </w:pPr>
      <w:r w:rsidRPr="006B6991">
        <w:rPr>
          <w:sz w:val="24"/>
          <w:szCs w:val="24"/>
        </w:rPr>
        <w:t>отведенного на реализацию плана внеурочной деятельности);</w:t>
      </w:r>
    </w:p>
    <w:p w:rsidR="00AC61C9" w:rsidRPr="006B6991" w:rsidRDefault="00AC61C9" w:rsidP="006A7791">
      <w:pPr>
        <w:spacing w:line="163" w:lineRule="exact"/>
        <w:rPr>
          <w:sz w:val="24"/>
          <w:szCs w:val="24"/>
        </w:rPr>
      </w:pPr>
    </w:p>
    <w:p w:rsidR="00AC61C9" w:rsidRPr="006B6991" w:rsidRDefault="00AC61C9" w:rsidP="001A5221">
      <w:pPr>
        <w:numPr>
          <w:ilvl w:val="0"/>
          <w:numId w:val="974"/>
        </w:numPr>
        <w:tabs>
          <w:tab w:val="left" w:pos="980"/>
        </w:tabs>
        <w:ind w:left="980" w:hanging="280"/>
        <w:rPr>
          <w:sz w:val="24"/>
          <w:szCs w:val="24"/>
        </w:rPr>
      </w:pPr>
      <w:r w:rsidRPr="006B6991">
        <w:rPr>
          <w:sz w:val="24"/>
          <w:szCs w:val="24"/>
        </w:rPr>
        <w:t>на внеурочную деятельность по учебным предметам еженедельно – от 1 до 2</w:t>
      </w:r>
    </w:p>
    <w:p w:rsidR="00AC61C9" w:rsidRPr="006B6991" w:rsidRDefault="00AC61C9" w:rsidP="006A7791">
      <w:pPr>
        <w:spacing w:line="160" w:lineRule="exact"/>
        <w:rPr>
          <w:sz w:val="24"/>
          <w:szCs w:val="24"/>
        </w:rPr>
      </w:pPr>
    </w:p>
    <w:p w:rsidR="00AC61C9" w:rsidRPr="006B6991" w:rsidRDefault="00AC61C9" w:rsidP="006A7791">
      <w:pPr>
        <w:rPr>
          <w:sz w:val="24"/>
          <w:szCs w:val="24"/>
        </w:rPr>
      </w:pPr>
      <w:r w:rsidRPr="006B6991">
        <w:rPr>
          <w:sz w:val="24"/>
          <w:szCs w:val="24"/>
        </w:rPr>
        <w:t>часов,</w:t>
      </w:r>
    </w:p>
    <w:p w:rsidR="00AC61C9" w:rsidRPr="006B6991" w:rsidRDefault="00AC61C9" w:rsidP="006A7791">
      <w:pPr>
        <w:spacing w:line="160" w:lineRule="exact"/>
        <w:rPr>
          <w:sz w:val="24"/>
          <w:szCs w:val="24"/>
        </w:rPr>
      </w:pPr>
    </w:p>
    <w:p w:rsidR="00AC61C9" w:rsidRPr="006B6991" w:rsidRDefault="00AC61C9" w:rsidP="006A7791">
      <w:pPr>
        <w:ind w:left="700"/>
        <w:rPr>
          <w:sz w:val="24"/>
          <w:szCs w:val="24"/>
        </w:rPr>
      </w:pPr>
      <w:r w:rsidRPr="006B6991">
        <w:rPr>
          <w:sz w:val="24"/>
          <w:szCs w:val="24"/>
        </w:rPr>
        <w:t>‒  на организационное обеспечение учебной деятельности еженедельно – до 1</w:t>
      </w:r>
    </w:p>
    <w:p w:rsidR="00AC61C9" w:rsidRPr="006B6991" w:rsidRDefault="00AC61C9" w:rsidP="006A7791">
      <w:pPr>
        <w:spacing w:line="160" w:lineRule="exact"/>
        <w:rPr>
          <w:sz w:val="24"/>
          <w:szCs w:val="24"/>
        </w:rPr>
      </w:pPr>
    </w:p>
    <w:p w:rsidR="00AC61C9" w:rsidRPr="006B6991" w:rsidRDefault="00AC61C9" w:rsidP="006A7791">
      <w:pPr>
        <w:rPr>
          <w:sz w:val="24"/>
          <w:szCs w:val="24"/>
        </w:rPr>
      </w:pPr>
      <w:r w:rsidRPr="006B6991">
        <w:rPr>
          <w:sz w:val="24"/>
          <w:szCs w:val="24"/>
        </w:rPr>
        <w:t>часа,</w:t>
      </w:r>
    </w:p>
    <w:p w:rsidR="00AC61C9" w:rsidRPr="006B6991" w:rsidRDefault="00AC61C9" w:rsidP="006A7791">
      <w:pPr>
        <w:spacing w:line="177" w:lineRule="exact"/>
        <w:rPr>
          <w:sz w:val="24"/>
          <w:szCs w:val="24"/>
        </w:rPr>
      </w:pPr>
    </w:p>
    <w:p w:rsidR="00AC61C9" w:rsidRPr="006B6991" w:rsidRDefault="00AC61C9" w:rsidP="001A5221">
      <w:pPr>
        <w:numPr>
          <w:ilvl w:val="0"/>
          <w:numId w:val="975"/>
        </w:numPr>
        <w:tabs>
          <w:tab w:val="left" w:pos="994"/>
        </w:tabs>
        <w:spacing w:line="349" w:lineRule="auto"/>
        <w:ind w:firstLine="700"/>
        <w:rPr>
          <w:sz w:val="24"/>
          <w:szCs w:val="24"/>
        </w:rPr>
      </w:pPr>
      <w:r w:rsidRPr="006B6991">
        <w:rPr>
          <w:sz w:val="24"/>
          <w:szCs w:val="24"/>
        </w:rPr>
        <w:t>на осуществление педагогической поддержки социализации обучающихся еженедельно – от 1 до 2 часов,</w:t>
      </w:r>
    </w:p>
    <w:p w:rsidR="00AC61C9" w:rsidRPr="006B6991" w:rsidRDefault="00AC61C9" w:rsidP="006A7791">
      <w:pPr>
        <w:spacing w:line="14" w:lineRule="exact"/>
        <w:rPr>
          <w:sz w:val="24"/>
          <w:szCs w:val="24"/>
        </w:rPr>
      </w:pPr>
    </w:p>
    <w:p w:rsidR="00AC61C9" w:rsidRPr="006B6991" w:rsidRDefault="00AC61C9" w:rsidP="001A5221">
      <w:pPr>
        <w:numPr>
          <w:ilvl w:val="0"/>
          <w:numId w:val="975"/>
        </w:numPr>
        <w:tabs>
          <w:tab w:val="left" w:pos="980"/>
        </w:tabs>
        <w:ind w:left="980" w:hanging="280"/>
        <w:rPr>
          <w:sz w:val="24"/>
          <w:szCs w:val="24"/>
        </w:rPr>
      </w:pPr>
      <w:r w:rsidRPr="006B6991">
        <w:rPr>
          <w:sz w:val="24"/>
          <w:szCs w:val="24"/>
        </w:rPr>
        <w:t>на обеспечение благополучия школьника еженедельно – от 1 до 2 часов.</w:t>
      </w:r>
    </w:p>
    <w:p w:rsidR="00AC61C9" w:rsidRPr="006B6991" w:rsidRDefault="00AC61C9" w:rsidP="006A7791">
      <w:pPr>
        <w:spacing w:line="174" w:lineRule="exact"/>
        <w:rPr>
          <w:sz w:val="24"/>
          <w:szCs w:val="24"/>
        </w:rPr>
      </w:pPr>
    </w:p>
    <w:p w:rsidR="00AC61C9" w:rsidRPr="006B6991" w:rsidRDefault="00AC61C9" w:rsidP="006A7791">
      <w:pPr>
        <w:spacing w:line="358" w:lineRule="auto"/>
        <w:ind w:firstLine="708"/>
        <w:jc w:val="both"/>
        <w:rPr>
          <w:sz w:val="24"/>
          <w:szCs w:val="24"/>
        </w:rPr>
      </w:pPr>
      <w:r w:rsidRPr="006B6991">
        <w:rPr>
          <w:sz w:val="24"/>
          <w:szCs w:val="24"/>
        </w:rPr>
        <w:t>В зависимости от задач на каждом этапе реализации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rsidR="00AC61C9" w:rsidRPr="006B6991" w:rsidRDefault="00AC61C9" w:rsidP="006A7791">
      <w:pPr>
        <w:spacing w:line="22" w:lineRule="exact"/>
        <w:rPr>
          <w:sz w:val="24"/>
          <w:szCs w:val="24"/>
        </w:rPr>
      </w:pPr>
    </w:p>
    <w:p w:rsidR="00AC61C9" w:rsidRPr="006B6991" w:rsidRDefault="00AC61C9" w:rsidP="001A5221">
      <w:pPr>
        <w:numPr>
          <w:ilvl w:val="0"/>
          <w:numId w:val="976"/>
        </w:numPr>
        <w:tabs>
          <w:tab w:val="left" w:pos="1188"/>
        </w:tabs>
        <w:spacing w:line="356" w:lineRule="auto"/>
        <w:ind w:firstLine="700"/>
        <w:jc w:val="both"/>
        <w:rPr>
          <w:sz w:val="24"/>
          <w:szCs w:val="24"/>
        </w:rPr>
      </w:pPr>
      <w:r w:rsidRPr="006B6991">
        <w:rPr>
          <w:sz w:val="24"/>
          <w:szCs w:val="24"/>
        </w:rPr>
        <w:t>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w:t>
      </w:r>
    </w:p>
    <w:p w:rsidR="00AC61C9" w:rsidRPr="006B6991" w:rsidRDefault="00AC61C9" w:rsidP="006A7791">
      <w:pPr>
        <w:spacing w:line="6" w:lineRule="exact"/>
        <w:rPr>
          <w:sz w:val="24"/>
          <w:szCs w:val="24"/>
        </w:rPr>
      </w:pPr>
    </w:p>
    <w:p w:rsidR="00AC61C9" w:rsidRPr="006B6991" w:rsidRDefault="00AC61C9" w:rsidP="001A5221">
      <w:pPr>
        <w:numPr>
          <w:ilvl w:val="0"/>
          <w:numId w:val="977"/>
        </w:numPr>
        <w:tabs>
          <w:tab w:val="left" w:pos="980"/>
        </w:tabs>
        <w:ind w:left="980" w:hanging="280"/>
        <w:rPr>
          <w:rFonts w:ascii="Symbol" w:hAnsi="Symbol" w:cs="Symbol"/>
          <w:sz w:val="24"/>
          <w:szCs w:val="24"/>
        </w:rPr>
      </w:pPr>
      <w:r w:rsidRPr="006B6991">
        <w:rPr>
          <w:sz w:val="24"/>
          <w:szCs w:val="24"/>
        </w:rPr>
        <w:t>модель плана с преобладанием общественной самоорганизации обучающихся;</w:t>
      </w:r>
    </w:p>
    <w:p w:rsidR="00AC61C9" w:rsidRPr="006B6991" w:rsidRDefault="00AC61C9" w:rsidP="006A7791">
      <w:pPr>
        <w:spacing w:line="161" w:lineRule="exact"/>
        <w:rPr>
          <w:rFonts w:ascii="Symbol" w:hAnsi="Symbol" w:cs="Symbol"/>
          <w:sz w:val="24"/>
          <w:szCs w:val="24"/>
        </w:rPr>
      </w:pPr>
    </w:p>
    <w:p w:rsidR="00AC61C9" w:rsidRPr="006B6991" w:rsidRDefault="00AC61C9" w:rsidP="001A5221">
      <w:pPr>
        <w:numPr>
          <w:ilvl w:val="0"/>
          <w:numId w:val="977"/>
        </w:numPr>
        <w:tabs>
          <w:tab w:val="left" w:pos="980"/>
        </w:tabs>
        <w:ind w:left="980" w:hanging="280"/>
        <w:rPr>
          <w:rFonts w:ascii="Symbol" w:hAnsi="Symbol" w:cs="Symbol"/>
          <w:sz w:val="24"/>
          <w:szCs w:val="24"/>
        </w:rPr>
      </w:pPr>
      <w:r w:rsidRPr="006B6991">
        <w:rPr>
          <w:sz w:val="24"/>
          <w:szCs w:val="24"/>
        </w:rPr>
        <w:t>модель плана с преобладанием педагогической поддержки обучающихся;</w:t>
      </w:r>
    </w:p>
    <w:p w:rsidR="00AC61C9" w:rsidRPr="006B6991" w:rsidRDefault="00AC61C9" w:rsidP="006A7791">
      <w:pPr>
        <w:spacing w:line="193" w:lineRule="exact"/>
        <w:rPr>
          <w:rFonts w:ascii="Symbol" w:hAnsi="Symbol" w:cs="Symbol"/>
          <w:sz w:val="24"/>
          <w:szCs w:val="24"/>
        </w:rPr>
      </w:pPr>
    </w:p>
    <w:p w:rsidR="00AC61C9" w:rsidRPr="006B6991" w:rsidRDefault="00AC61C9" w:rsidP="001A5221">
      <w:pPr>
        <w:numPr>
          <w:ilvl w:val="0"/>
          <w:numId w:val="977"/>
        </w:numPr>
        <w:tabs>
          <w:tab w:val="left" w:pos="994"/>
        </w:tabs>
        <w:spacing w:line="335" w:lineRule="auto"/>
        <w:ind w:firstLine="700"/>
        <w:rPr>
          <w:rFonts w:ascii="Symbol" w:hAnsi="Symbol" w:cs="Symbol"/>
          <w:sz w:val="24"/>
          <w:szCs w:val="24"/>
        </w:rPr>
      </w:pPr>
      <w:r w:rsidRPr="006B6991">
        <w:rPr>
          <w:sz w:val="24"/>
          <w:szCs w:val="24"/>
        </w:rPr>
        <w:t>модель плана с преобладанием работы по обеспечению благополучия обучающихся в пространстве общеобразовательной школы;</w:t>
      </w:r>
    </w:p>
    <w:p w:rsidR="00AC61C9" w:rsidRPr="006B6991" w:rsidRDefault="00AC61C9" w:rsidP="006A7791">
      <w:pPr>
        <w:spacing w:line="23" w:lineRule="exact"/>
        <w:rPr>
          <w:rFonts w:ascii="Symbol" w:hAnsi="Symbol" w:cs="Symbol"/>
          <w:sz w:val="24"/>
          <w:szCs w:val="24"/>
        </w:rPr>
      </w:pPr>
    </w:p>
    <w:p w:rsidR="00AC61C9" w:rsidRPr="006B6991" w:rsidRDefault="00AC61C9" w:rsidP="001A5221">
      <w:pPr>
        <w:numPr>
          <w:ilvl w:val="0"/>
          <w:numId w:val="977"/>
        </w:numPr>
        <w:tabs>
          <w:tab w:val="left" w:pos="980"/>
        </w:tabs>
        <w:ind w:left="980" w:hanging="280"/>
        <w:rPr>
          <w:rFonts w:ascii="Symbol" w:hAnsi="Symbol" w:cs="Symbol"/>
          <w:sz w:val="24"/>
          <w:szCs w:val="24"/>
        </w:rPr>
      </w:pPr>
      <w:r w:rsidRPr="006B6991">
        <w:rPr>
          <w:sz w:val="24"/>
          <w:szCs w:val="24"/>
        </w:rPr>
        <w:t>модель плана с преобладанием воспитательных мероприятий;</w:t>
      </w:r>
    </w:p>
    <w:p w:rsidR="00AC61C9" w:rsidRPr="006B6991" w:rsidRDefault="00AC61C9" w:rsidP="006A7791">
      <w:pPr>
        <w:spacing w:line="200" w:lineRule="exact"/>
        <w:rPr>
          <w:sz w:val="24"/>
          <w:szCs w:val="24"/>
        </w:rPr>
      </w:pPr>
    </w:p>
    <w:p w:rsidR="00AC61C9" w:rsidRPr="006B6991" w:rsidRDefault="00AC61C9" w:rsidP="006A7791">
      <w:pPr>
        <w:spacing w:line="200" w:lineRule="exact"/>
        <w:rPr>
          <w:sz w:val="24"/>
          <w:szCs w:val="24"/>
        </w:rPr>
      </w:pPr>
    </w:p>
    <w:p w:rsidR="00AC61C9" w:rsidRPr="006B6991" w:rsidRDefault="00AC61C9" w:rsidP="001A5221">
      <w:pPr>
        <w:numPr>
          <w:ilvl w:val="0"/>
          <w:numId w:val="978"/>
        </w:numPr>
        <w:tabs>
          <w:tab w:val="left" w:pos="1064"/>
        </w:tabs>
        <w:spacing w:line="344" w:lineRule="auto"/>
        <w:ind w:firstLine="700"/>
        <w:jc w:val="both"/>
        <w:rPr>
          <w:rFonts w:ascii="Symbol" w:hAnsi="Symbol" w:cs="Symbol"/>
          <w:sz w:val="24"/>
          <w:szCs w:val="24"/>
        </w:rPr>
      </w:pPr>
      <w:r w:rsidRPr="006B6991">
        <w:rPr>
          <w:sz w:val="24"/>
          <w:szCs w:val="24"/>
        </w:rPr>
        <w:t>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AC61C9" w:rsidRPr="006B6991" w:rsidRDefault="00AC61C9" w:rsidP="006A7791">
      <w:pPr>
        <w:spacing w:line="38" w:lineRule="exact"/>
        <w:rPr>
          <w:sz w:val="24"/>
          <w:szCs w:val="24"/>
        </w:rPr>
      </w:pPr>
    </w:p>
    <w:p w:rsidR="00AC61C9" w:rsidRPr="006B6991" w:rsidRDefault="00AC61C9" w:rsidP="006A7791">
      <w:pPr>
        <w:spacing w:line="354" w:lineRule="auto"/>
        <w:ind w:firstLine="708"/>
        <w:jc w:val="both"/>
        <w:rPr>
          <w:sz w:val="24"/>
          <w:szCs w:val="24"/>
        </w:rPr>
      </w:pPr>
      <w:r w:rsidRPr="006B6991">
        <w:rPr>
          <w:sz w:val="24"/>
          <w:szCs w:val="24"/>
        </w:rPr>
        <w:t>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w:t>
      </w:r>
    </w:p>
    <w:p w:rsidR="00AC61C9" w:rsidRPr="006B6991" w:rsidRDefault="00AC61C9" w:rsidP="006A7791">
      <w:pPr>
        <w:spacing w:line="42" w:lineRule="exact"/>
        <w:rPr>
          <w:sz w:val="24"/>
          <w:szCs w:val="24"/>
        </w:rPr>
      </w:pPr>
    </w:p>
    <w:p w:rsidR="00AC61C9" w:rsidRPr="006B6991" w:rsidRDefault="00AC61C9" w:rsidP="001A5221">
      <w:pPr>
        <w:numPr>
          <w:ilvl w:val="0"/>
          <w:numId w:val="979"/>
        </w:numPr>
        <w:tabs>
          <w:tab w:val="left" w:pos="994"/>
        </w:tabs>
        <w:spacing w:line="335" w:lineRule="auto"/>
        <w:ind w:firstLine="700"/>
        <w:rPr>
          <w:rFonts w:ascii="Symbol" w:hAnsi="Symbol" w:cs="Symbol"/>
          <w:sz w:val="24"/>
          <w:szCs w:val="24"/>
        </w:rPr>
      </w:pPr>
      <w:r w:rsidRPr="006B6991">
        <w:rPr>
          <w:sz w:val="24"/>
          <w:szCs w:val="24"/>
        </w:rPr>
        <w:lastRenderedPageBreak/>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AC61C9" w:rsidRPr="006B6991" w:rsidRDefault="00AC61C9" w:rsidP="006A7791">
      <w:pPr>
        <w:spacing w:line="58" w:lineRule="exact"/>
        <w:rPr>
          <w:rFonts w:ascii="Symbol" w:hAnsi="Symbol" w:cs="Symbol"/>
          <w:sz w:val="24"/>
          <w:szCs w:val="24"/>
        </w:rPr>
      </w:pPr>
    </w:p>
    <w:p w:rsidR="00AC61C9" w:rsidRPr="006B6991" w:rsidRDefault="00AC61C9" w:rsidP="001A5221">
      <w:pPr>
        <w:numPr>
          <w:ilvl w:val="0"/>
          <w:numId w:val="979"/>
        </w:numPr>
        <w:tabs>
          <w:tab w:val="left" w:pos="994"/>
        </w:tabs>
        <w:spacing w:line="344" w:lineRule="auto"/>
        <w:ind w:firstLine="700"/>
        <w:jc w:val="both"/>
        <w:rPr>
          <w:rFonts w:ascii="Symbol" w:hAnsi="Symbol" w:cs="Symbol"/>
          <w:sz w:val="24"/>
          <w:szCs w:val="24"/>
        </w:rPr>
      </w:pPr>
      <w:r w:rsidRPr="006B6991">
        <w:rPr>
          <w:sz w:val="24"/>
          <w:szCs w:val="24"/>
        </w:rPr>
        <w:t>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w:t>
      </w:r>
    </w:p>
    <w:p w:rsidR="00AC61C9" w:rsidRPr="006B6991" w:rsidRDefault="00AC61C9" w:rsidP="006A7791">
      <w:pPr>
        <w:spacing w:line="54" w:lineRule="exact"/>
        <w:rPr>
          <w:rFonts w:ascii="Symbol" w:hAnsi="Symbol" w:cs="Symbol"/>
          <w:sz w:val="24"/>
          <w:szCs w:val="24"/>
        </w:rPr>
      </w:pPr>
    </w:p>
    <w:p w:rsidR="00AC61C9" w:rsidRPr="006B6991" w:rsidRDefault="00AC61C9" w:rsidP="001A5221">
      <w:pPr>
        <w:numPr>
          <w:ilvl w:val="0"/>
          <w:numId w:val="979"/>
        </w:numPr>
        <w:tabs>
          <w:tab w:val="left" w:pos="994"/>
        </w:tabs>
        <w:spacing w:line="335" w:lineRule="auto"/>
        <w:ind w:firstLine="700"/>
        <w:rPr>
          <w:rFonts w:ascii="Symbol" w:hAnsi="Symbol" w:cs="Symbol"/>
          <w:sz w:val="24"/>
          <w:szCs w:val="24"/>
        </w:rPr>
      </w:pPr>
      <w:r w:rsidRPr="006B6991">
        <w:rPr>
          <w:sz w:val="24"/>
          <w:szCs w:val="24"/>
        </w:rPr>
        <w:t>компетенции в сфере общественной самоорганизации, участия в общественно значимой совместной деятельности.</w:t>
      </w:r>
    </w:p>
    <w:p w:rsidR="00AC61C9" w:rsidRPr="006B6991" w:rsidRDefault="00AC61C9" w:rsidP="006A7791">
      <w:pPr>
        <w:spacing w:line="25" w:lineRule="exact"/>
        <w:rPr>
          <w:sz w:val="24"/>
          <w:szCs w:val="24"/>
        </w:rPr>
      </w:pPr>
    </w:p>
    <w:p w:rsidR="00AC61C9" w:rsidRPr="006B6991" w:rsidRDefault="00AC61C9" w:rsidP="006A7791">
      <w:pPr>
        <w:ind w:left="700"/>
        <w:rPr>
          <w:sz w:val="24"/>
          <w:szCs w:val="24"/>
        </w:rPr>
      </w:pPr>
      <w:r w:rsidRPr="006B6991">
        <w:rPr>
          <w:sz w:val="24"/>
          <w:szCs w:val="24"/>
        </w:rPr>
        <w:t>Организация жизни ученических сообществ может происходить:</w:t>
      </w:r>
    </w:p>
    <w:p w:rsidR="00AC61C9" w:rsidRPr="006B6991" w:rsidRDefault="00AC61C9" w:rsidP="006A7791">
      <w:pPr>
        <w:spacing w:line="193" w:lineRule="exact"/>
        <w:rPr>
          <w:sz w:val="24"/>
          <w:szCs w:val="24"/>
        </w:rPr>
      </w:pPr>
    </w:p>
    <w:p w:rsidR="00AC61C9" w:rsidRPr="006B6991" w:rsidRDefault="00AC61C9" w:rsidP="001A5221">
      <w:pPr>
        <w:numPr>
          <w:ilvl w:val="0"/>
          <w:numId w:val="980"/>
        </w:numPr>
        <w:tabs>
          <w:tab w:val="left" w:pos="1416"/>
        </w:tabs>
        <w:spacing w:line="349" w:lineRule="auto"/>
        <w:ind w:firstLine="700"/>
        <w:jc w:val="both"/>
        <w:rPr>
          <w:rFonts w:ascii="Symbol" w:hAnsi="Symbol" w:cs="Symbol"/>
          <w:sz w:val="24"/>
          <w:szCs w:val="24"/>
        </w:rPr>
      </w:pPr>
      <w:r w:rsidRPr="006B6991">
        <w:rPr>
          <w:sz w:val="24"/>
          <w:szCs w:val="24"/>
        </w:rPr>
        <w:t>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w:t>
      </w:r>
    </w:p>
    <w:p w:rsidR="00AC61C9" w:rsidRPr="006B6991" w:rsidRDefault="00AC61C9" w:rsidP="006A7791">
      <w:pPr>
        <w:spacing w:line="50" w:lineRule="exact"/>
        <w:rPr>
          <w:rFonts w:ascii="Symbol" w:hAnsi="Symbol" w:cs="Symbol"/>
          <w:sz w:val="24"/>
          <w:szCs w:val="24"/>
        </w:rPr>
      </w:pPr>
    </w:p>
    <w:p w:rsidR="00AC61C9" w:rsidRPr="006B6991" w:rsidRDefault="00AC61C9" w:rsidP="001A5221">
      <w:pPr>
        <w:numPr>
          <w:ilvl w:val="0"/>
          <w:numId w:val="980"/>
        </w:numPr>
        <w:tabs>
          <w:tab w:val="left" w:pos="1416"/>
        </w:tabs>
        <w:spacing w:line="333" w:lineRule="auto"/>
        <w:ind w:firstLine="700"/>
        <w:jc w:val="both"/>
        <w:rPr>
          <w:rFonts w:ascii="Symbol" w:hAnsi="Symbol" w:cs="Symbol"/>
          <w:sz w:val="24"/>
          <w:szCs w:val="24"/>
        </w:rPr>
      </w:pPr>
      <w:r w:rsidRPr="006B6991">
        <w:rPr>
          <w:sz w:val="24"/>
          <w:szCs w:val="24"/>
        </w:rPr>
        <w:t>через приобщение обучающихся к общественной деятельности и школьным традициям, участие обучающихся в деятельности производственных,</w:t>
      </w:r>
    </w:p>
    <w:p w:rsidR="00AC61C9" w:rsidRPr="006B6991" w:rsidRDefault="00AC61C9" w:rsidP="006A7791">
      <w:pPr>
        <w:spacing w:line="29" w:lineRule="exact"/>
        <w:rPr>
          <w:sz w:val="24"/>
          <w:szCs w:val="24"/>
        </w:rPr>
      </w:pPr>
    </w:p>
    <w:p w:rsidR="00AC61C9" w:rsidRPr="006B6991" w:rsidRDefault="00AC61C9" w:rsidP="006A7791">
      <w:pPr>
        <w:rPr>
          <w:sz w:val="24"/>
          <w:szCs w:val="24"/>
        </w:rPr>
      </w:pPr>
      <w:r w:rsidRPr="006B6991">
        <w:rPr>
          <w:sz w:val="24"/>
          <w:szCs w:val="24"/>
        </w:rPr>
        <w:t>творческих объединений, благотворительных организаций;</w:t>
      </w:r>
    </w:p>
    <w:p w:rsidR="00AC61C9" w:rsidRPr="006B6991" w:rsidRDefault="00AC61C9" w:rsidP="006A7791">
      <w:pPr>
        <w:spacing w:line="161" w:lineRule="exact"/>
        <w:rPr>
          <w:sz w:val="24"/>
          <w:szCs w:val="24"/>
        </w:rPr>
      </w:pPr>
    </w:p>
    <w:p w:rsidR="00AC61C9" w:rsidRPr="006B6991" w:rsidRDefault="00AC61C9" w:rsidP="001A5221">
      <w:pPr>
        <w:numPr>
          <w:ilvl w:val="0"/>
          <w:numId w:val="981"/>
        </w:numPr>
        <w:tabs>
          <w:tab w:val="left" w:pos="1400"/>
        </w:tabs>
        <w:ind w:left="1400" w:hanging="700"/>
        <w:rPr>
          <w:rFonts w:ascii="Symbol" w:hAnsi="Symbol" w:cs="Symbol"/>
          <w:sz w:val="24"/>
          <w:szCs w:val="24"/>
        </w:rPr>
      </w:pPr>
      <w:r w:rsidRPr="006B6991">
        <w:rPr>
          <w:sz w:val="24"/>
          <w:szCs w:val="24"/>
        </w:rPr>
        <w:t>через  участие  в  экологическом  просвещении  сверстников,  родителей,</w:t>
      </w:r>
    </w:p>
    <w:p w:rsidR="00AC61C9" w:rsidRPr="006B6991" w:rsidRDefault="00AC61C9" w:rsidP="006A7791">
      <w:pPr>
        <w:spacing w:line="174" w:lineRule="exact"/>
        <w:rPr>
          <w:sz w:val="24"/>
          <w:szCs w:val="24"/>
        </w:rPr>
      </w:pPr>
    </w:p>
    <w:p w:rsidR="00AC61C9" w:rsidRPr="006B6991" w:rsidRDefault="00AC61C9" w:rsidP="006A7791">
      <w:pPr>
        <w:spacing w:line="349" w:lineRule="auto"/>
        <w:rPr>
          <w:sz w:val="24"/>
          <w:szCs w:val="24"/>
        </w:rPr>
      </w:pPr>
      <w:r w:rsidRPr="006B6991">
        <w:rPr>
          <w:sz w:val="24"/>
          <w:szCs w:val="24"/>
        </w:rPr>
        <w:t>населения, в благоустройстве школы, класса, сельского поселения, города, в ходе партнерства с общественными организациями и объединениями.</w:t>
      </w:r>
    </w:p>
    <w:p w:rsidR="00AC61C9" w:rsidRPr="006B6991" w:rsidRDefault="00AC61C9" w:rsidP="00EC0A70">
      <w:pPr>
        <w:tabs>
          <w:tab w:val="left" w:pos="300"/>
        </w:tabs>
        <w:jc w:val="center"/>
        <w:rPr>
          <w:sz w:val="24"/>
          <w:szCs w:val="24"/>
        </w:rPr>
      </w:pPr>
    </w:p>
    <w:p w:rsidR="00AC61C9" w:rsidRPr="006B6991" w:rsidRDefault="00AC61C9" w:rsidP="006A7791">
      <w:pPr>
        <w:jc w:val="both"/>
        <w:rPr>
          <w:sz w:val="24"/>
          <w:szCs w:val="24"/>
          <w:lang w:val="tt-RU"/>
        </w:rPr>
      </w:pPr>
      <w:r w:rsidRPr="006B6991">
        <w:rPr>
          <w:sz w:val="24"/>
          <w:szCs w:val="24"/>
        </w:rPr>
        <w:t xml:space="preserve">Для реализации ФГОС </w:t>
      </w:r>
      <w:r w:rsidRPr="006B6991">
        <w:rPr>
          <w:sz w:val="24"/>
          <w:szCs w:val="24"/>
          <w:lang w:val="tt-RU"/>
        </w:rPr>
        <w:t xml:space="preserve"> </w:t>
      </w:r>
      <w:r w:rsidRPr="006B6991">
        <w:rPr>
          <w:sz w:val="24"/>
          <w:szCs w:val="24"/>
        </w:rPr>
        <w:t>ООО в 5,6,7 и 8 классах  организуется внеурочная деятельность. 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w:t>
      </w:r>
    </w:p>
    <w:p w:rsidR="00AC61C9" w:rsidRPr="006B6991" w:rsidRDefault="00AC61C9" w:rsidP="006A7791">
      <w:pPr>
        <w:jc w:val="both"/>
        <w:rPr>
          <w:rStyle w:val="FontStyle33"/>
          <w:color w:val="FF0000"/>
          <w:sz w:val="24"/>
          <w:szCs w:val="24"/>
        </w:rPr>
      </w:pPr>
      <w:r w:rsidRPr="006B6991">
        <w:rPr>
          <w:rStyle w:val="FontStyle33"/>
          <w:color w:val="auto"/>
          <w:sz w:val="24"/>
          <w:szCs w:val="24"/>
        </w:rPr>
        <w:t xml:space="preserve">       </w:t>
      </w:r>
      <w:r w:rsidRPr="006B6991">
        <w:rPr>
          <w:rStyle w:val="FontStyle33"/>
          <w:color w:val="FF0000"/>
          <w:sz w:val="24"/>
          <w:szCs w:val="24"/>
        </w:rPr>
        <w:t xml:space="preserve">  </w:t>
      </w:r>
    </w:p>
    <w:p w:rsidR="00AC61C9" w:rsidRPr="006B6991" w:rsidRDefault="00AC61C9" w:rsidP="006A7791">
      <w:pPr>
        <w:jc w:val="both"/>
        <w:rPr>
          <w:rStyle w:val="FontStyle33"/>
          <w:color w:val="FF0000"/>
          <w:sz w:val="24"/>
          <w:szCs w:val="24"/>
        </w:rPr>
      </w:pPr>
    </w:p>
    <w:p w:rsidR="00AC61C9" w:rsidRPr="006B6991" w:rsidRDefault="00AC61C9" w:rsidP="006A7791">
      <w:pPr>
        <w:jc w:val="both"/>
        <w:rPr>
          <w:rStyle w:val="FontStyle33"/>
          <w:color w:val="auto"/>
          <w:sz w:val="24"/>
          <w:szCs w:val="24"/>
          <w:lang w:val="tt-RU"/>
        </w:rPr>
      </w:pPr>
      <w:r w:rsidRPr="006B6991">
        <w:rPr>
          <w:rStyle w:val="FontStyle33"/>
          <w:color w:val="FF0000"/>
          <w:sz w:val="24"/>
          <w:szCs w:val="24"/>
        </w:rPr>
        <w:t xml:space="preserve"> </w:t>
      </w:r>
      <w:r w:rsidRPr="006B6991">
        <w:rPr>
          <w:rStyle w:val="FontStyle33"/>
          <w:color w:val="auto"/>
          <w:sz w:val="24"/>
          <w:szCs w:val="24"/>
        </w:rPr>
        <w:t>Реализация в школе  внеурочной деятельности обучающихся 5,6,7и 8  классов представлена следующим образом: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43"/>
        <w:gridCol w:w="4488"/>
        <w:gridCol w:w="683"/>
        <w:gridCol w:w="684"/>
        <w:gridCol w:w="648"/>
        <w:gridCol w:w="624"/>
      </w:tblGrid>
      <w:tr w:rsidR="00AC61C9" w:rsidRPr="006B6991" w:rsidTr="003B1B3E">
        <w:trPr>
          <w:trHeight w:val="623"/>
        </w:trPr>
        <w:tc>
          <w:tcPr>
            <w:tcW w:w="2443" w:type="dxa"/>
            <w:vMerge w:val="restart"/>
          </w:tcPr>
          <w:p w:rsidR="00AC61C9" w:rsidRPr="006B6991" w:rsidRDefault="00AC61C9" w:rsidP="003B1B3E">
            <w:pPr>
              <w:spacing w:before="100" w:beforeAutospacing="1" w:after="100" w:afterAutospacing="1"/>
              <w:rPr>
                <w:sz w:val="24"/>
                <w:szCs w:val="24"/>
              </w:rPr>
            </w:pPr>
            <w:r w:rsidRPr="006B6991">
              <w:rPr>
                <w:sz w:val="24"/>
                <w:szCs w:val="24"/>
              </w:rPr>
              <w:t>Направления внеурочной деятельности (неаудиторная деятельность)</w:t>
            </w:r>
          </w:p>
        </w:tc>
        <w:tc>
          <w:tcPr>
            <w:tcW w:w="4488" w:type="dxa"/>
            <w:vMerge w:val="restart"/>
          </w:tcPr>
          <w:p w:rsidR="00AC61C9" w:rsidRPr="006B6991" w:rsidRDefault="00AC61C9" w:rsidP="003B1B3E">
            <w:pPr>
              <w:spacing w:before="100" w:beforeAutospacing="1" w:after="100" w:afterAutospacing="1" w:line="312" w:lineRule="atLeast"/>
              <w:rPr>
                <w:sz w:val="24"/>
                <w:szCs w:val="24"/>
              </w:rPr>
            </w:pPr>
            <w:r w:rsidRPr="006B6991">
              <w:rPr>
                <w:sz w:val="24"/>
                <w:szCs w:val="24"/>
              </w:rPr>
              <w:t>Форма организации (название)</w:t>
            </w:r>
          </w:p>
        </w:tc>
        <w:tc>
          <w:tcPr>
            <w:tcW w:w="2639" w:type="dxa"/>
            <w:gridSpan w:val="4"/>
          </w:tcPr>
          <w:p w:rsidR="00AC61C9" w:rsidRPr="006B6991" w:rsidRDefault="00AC61C9" w:rsidP="003B1B3E">
            <w:pPr>
              <w:spacing w:before="100" w:beforeAutospacing="1" w:after="100" w:afterAutospacing="1" w:line="312" w:lineRule="atLeast"/>
              <w:jc w:val="center"/>
              <w:rPr>
                <w:sz w:val="24"/>
                <w:szCs w:val="24"/>
                <w:lang w:val="tt-RU"/>
              </w:rPr>
            </w:pPr>
            <w:r w:rsidRPr="006B6991">
              <w:rPr>
                <w:sz w:val="24"/>
                <w:szCs w:val="24"/>
                <w:lang w:val="tt-RU"/>
              </w:rPr>
              <w:t>Классы</w:t>
            </w:r>
          </w:p>
          <w:p w:rsidR="00AC61C9" w:rsidRPr="006B6991" w:rsidRDefault="00AC61C9" w:rsidP="003B1B3E">
            <w:pPr>
              <w:spacing w:before="100" w:beforeAutospacing="1" w:after="100" w:afterAutospacing="1" w:line="312" w:lineRule="atLeast"/>
              <w:jc w:val="center"/>
              <w:rPr>
                <w:sz w:val="24"/>
                <w:szCs w:val="24"/>
                <w:lang w:val="tt-RU"/>
              </w:rPr>
            </w:pPr>
          </w:p>
        </w:tc>
      </w:tr>
      <w:tr w:rsidR="00AC61C9" w:rsidRPr="006B6991" w:rsidTr="003B1B3E">
        <w:trPr>
          <w:trHeight w:val="391"/>
        </w:trPr>
        <w:tc>
          <w:tcPr>
            <w:tcW w:w="2443" w:type="dxa"/>
            <w:vMerge/>
          </w:tcPr>
          <w:p w:rsidR="00AC61C9" w:rsidRPr="006B6991" w:rsidRDefault="00AC61C9" w:rsidP="003B1B3E">
            <w:pPr>
              <w:rPr>
                <w:sz w:val="24"/>
                <w:szCs w:val="24"/>
              </w:rPr>
            </w:pPr>
          </w:p>
        </w:tc>
        <w:tc>
          <w:tcPr>
            <w:tcW w:w="4488" w:type="dxa"/>
            <w:vMerge/>
          </w:tcPr>
          <w:p w:rsidR="00AC61C9" w:rsidRPr="006B6991" w:rsidRDefault="00AC61C9" w:rsidP="003B1B3E">
            <w:pPr>
              <w:rPr>
                <w:sz w:val="24"/>
                <w:szCs w:val="24"/>
              </w:rPr>
            </w:pPr>
          </w:p>
        </w:tc>
        <w:tc>
          <w:tcPr>
            <w:tcW w:w="683"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5</w:t>
            </w:r>
          </w:p>
        </w:tc>
        <w:tc>
          <w:tcPr>
            <w:tcW w:w="684"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6</w:t>
            </w:r>
          </w:p>
        </w:tc>
        <w:tc>
          <w:tcPr>
            <w:tcW w:w="648"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7</w:t>
            </w:r>
          </w:p>
        </w:tc>
        <w:tc>
          <w:tcPr>
            <w:tcW w:w="624"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8</w:t>
            </w:r>
          </w:p>
        </w:tc>
      </w:tr>
      <w:tr w:rsidR="00AC61C9" w:rsidRPr="006B6991" w:rsidTr="003B1B3E">
        <w:trPr>
          <w:trHeight w:val="317"/>
        </w:trPr>
        <w:tc>
          <w:tcPr>
            <w:tcW w:w="2443" w:type="dxa"/>
            <w:vMerge w:val="restart"/>
          </w:tcPr>
          <w:p w:rsidR="00AC61C9" w:rsidRPr="006B6991" w:rsidRDefault="00AC61C9" w:rsidP="003B1B3E">
            <w:pPr>
              <w:spacing w:before="100" w:beforeAutospacing="1" w:after="100" w:afterAutospacing="1" w:line="312" w:lineRule="atLeast"/>
              <w:rPr>
                <w:sz w:val="24"/>
                <w:szCs w:val="24"/>
              </w:rPr>
            </w:pPr>
            <w:r w:rsidRPr="006B6991">
              <w:rPr>
                <w:sz w:val="24"/>
                <w:szCs w:val="24"/>
              </w:rPr>
              <w:t>Обще-интеллектуальное</w:t>
            </w:r>
          </w:p>
        </w:tc>
        <w:tc>
          <w:tcPr>
            <w:tcW w:w="4488"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Подготовка и проведение школьных олимпиад, предметных недель по учебным предметам</w:t>
            </w:r>
          </w:p>
        </w:tc>
        <w:tc>
          <w:tcPr>
            <w:tcW w:w="683"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c>
          <w:tcPr>
            <w:tcW w:w="684"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c>
          <w:tcPr>
            <w:tcW w:w="648"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c>
          <w:tcPr>
            <w:tcW w:w="624"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r>
      <w:tr w:rsidR="00AC61C9" w:rsidRPr="006B6991" w:rsidTr="003B1B3E">
        <w:trPr>
          <w:trHeight w:val="1262"/>
        </w:trPr>
        <w:tc>
          <w:tcPr>
            <w:tcW w:w="2443" w:type="dxa"/>
            <w:vMerge/>
          </w:tcPr>
          <w:p w:rsidR="00AC61C9" w:rsidRPr="006B6991" w:rsidRDefault="00AC61C9" w:rsidP="003B1B3E">
            <w:pPr>
              <w:spacing w:before="100" w:beforeAutospacing="1" w:after="100" w:afterAutospacing="1" w:line="312" w:lineRule="atLeast"/>
              <w:rPr>
                <w:color w:val="FF0000"/>
                <w:sz w:val="24"/>
                <w:szCs w:val="24"/>
              </w:rPr>
            </w:pPr>
          </w:p>
        </w:tc>
        <w:tc>
          <w:tcPr>
            <w:tcW w:w="4488" w:type="dxa"/>
          </w:tcPr>
          <w:p w:rsidR="00AC61C9" w:rsidRPr="006B6991" w:rsidRDefault="00AC61C9" w:rsidP="003B1B3E">
            <w:pPr>
              <w:rPr>
                <w:color w:val="FF0000"/>
                <w:sz w:val="24"/>
                <w:szCs w:val="24"/>
              </w:rPr>
            </w:pPr>
            <w:r w:rsidRPr="006B6991">
              <w:rPr>
                <w:sz w:val="24"/>
                <w:szCs w:val="24"/>
              </w:rPr>
              <w:t>курс «Семьеведение»,</w:t>
            </w:r>
            <w:r w:rsidRPr="006B6991">
              <w:rPr>
                <w:color w:val="FF0000"/>
                <w:sz w:val="24"/>
                <w:szCs w:val="24"/>
              </w:rPr>
              <w:t xml:space="preserve"> </w:t>
            </w:r>
            <w:r w:rsidRPr="006B6991">
              <w:rPr>
                <w:sz w:val="24"/>
                <w:szCs w:val="24"/>
              </w:rPr>
              <w:t>классные часы  (тематика по воспитательным планам),конкурсы рисунков, сочинений, поделок</w:t>
            </w:r>
          </w:p>
        </w:tc>
        <w:tc>
          <w:tcPr>
            <w:tcW w:w="683"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c>
          <w:tcPr>
            <w:tcW w:w="684"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c>
          <w:tcPr>
            <w:tcW w:w="648"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c>
          <w:tcPr>
            <w:tcW w:w="624"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r>
      <w:tr w:rsidR="00AC61C9" w:rsidRPr="006B6991" w:rsidTr="003B1B3E">
        <w:trPr>
          <w:trHeight w:val="311"/>
        </w:trPr>
        <w:tc>
          <w:tcPr>
            <w:tcW w:w="2443" w:type="dxa"/>
            <w:vMerge w:val="restart"/>
          </w:tcPr>
          <w:p w:rsidR="00AC61C9" w:rsidRPr="006B6991" w:rsidRDefault="00AC61C9" w:rsidP="003B1B3E">
            <w:pPr>
              <w:spacing w:before="100" w:beforeAutospacing="1" w:after="100" w:afterAutospacing="1" w:line="312" w:lineRule="atLeast"/>
              <w:rPr>
                <w:sz w:val="24"/>
                <w:szCs w:val="24"/>
              </w:rPr>
            </w:pPr>
            <w:r w:rsidRPr="006B6991">
              <w:rPr>
                <w:sz w:val="24"/>
                <w:szCs w:val="24"/>
              </w:rPr>
              <w:t>Социальное</w:t>
            </w:r>
          </w:p>
        </w:tc>
        <w:tc>
          <w:tcPr>
            <w:tcW w:w="4488"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 xml:space="preserve">Организация деятельности ученических коллективов «Непоседы», «Бригантина» </w:t>
            </w:r>
          </w:p>
        </w:tc>
        <w:tc>
          <w:tcPr>
            <w:tcW w:w="683"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c>
          <w:tcPr>
            <w:tcW w:w="684"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c>
          <w:tcPr>
            <w:tcW w:w="648"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c>
          <w:tcPr>
            <w:tcW w:w="624"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r>
      <w:tr w:rsidR="00AC61C9" w:rsidRPr="006B6991" w:rsidTr="003B1B3E">
        <w:trPr>
          <w:trHeight w:val="311"/>
        </w:trPr>
        <w:tc>
          <w:tcPr>
            <w:tcW w:w="2443" w:type="dxa"/>
            <w:vMerge/>
          </w:tcPr>
          <w:p w:rsidR="00AC61C9" w:rsidRPr="006B6991" w:rsidRDefault="00AC61C9" w:rsidP="003B1B3E">
            <w:pPr>
              <w:spacing w:before="100" w:beforeAutospacing="1" w:after="100" w:afterAutospacing="1" w:line="312" w:lineRule="atLeast"/>
              <w:rPr>
                <w:color w:val="FF0000"/>
                <w:sz w:val="24"/>
                <w:szCs w:val="24"/>
              </w:rPr>
            </w:pPr>
          </w:p>
        </w:tc>
        <w:tc>
          <w:tcPr>
            <w:tcW w:w="4488"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Программа безопасного поведения «Поговори со мною, мама!»</w:t>
            </w:r>
          </w:p>
        </w:tc>
        <w:tc>
          <w:tcPr>
            <w:tcW w:w="683" w:type="dxa"/>
          </w:tcPr>
          <w:p w:rsidR="00AC61C9" w:rsidRPr="006B6991" w:rsidRDefault="00AC61C9" w:rsidP="003B1B3E">
            <w:pPr>
              <w:spacing w:before="100" w:beforeAutospacing="1" w:after="100" w:afterAutospacing="1" w:line="312" w:lineRule="atLeast"/>
              <w:rPr>
                <w:sz w:val="24"/>
                <w:szCs w:val="24"/>
              </w:rPr>
            </w:pPr>
          </w:p>
        </w:tc>
        <w:tc>
          <w:tcPr>
            <w:tcW w:w="684"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c>
          <w:tcPr>
            <w:tcW w:w="648" w:type="dxa"/>
          </w:tcPr>
          <w:p w:rsidR="00AC61C9" w:rsidRPr="006B6991" w:rsidRDefault="00AC61C9" w:rsidP="003B1B3E">
            <w:pPr>
              <w:spacing w:before="100" w:beforeAutospacing="1" w:after="100" w:afterAutospacing="1" w:line="312" w:lineRule="atLeast"/>
              <w:rPr>
                <w:sz w:val="24"/>
                <w:szCs w:val="24"/>
              </w:rPr>
            </w:pPr>
          </w:p>
        </w:tc>
        <w:tc>
          <w:tcPr>
            <w:tcW w:w="624" w:type="dxa"/>
          </w:tcPr>
          <w:p w:rsidR="00AC61C9" w:rsidRPr="006B6991" w:rsidRDefault="00AC61C9" w:rsidP="003B1B3E">
            <w:pPr>
              <w:spacing w:before="100" w:beforeAutospacing="1" w:after="100" w:afterAutospacing="1" w:line="312" w:lineRule="atLeast"/>
              <w:rPr>
                <w:sz w:val="24"/>
                <w:szCs w:val="24"/>
              </w:rPr>
            </w:pPr>
          </w:p>
        </w:tc>
      </w:tr>
      <w:tr w:rsidR="00AC61C9" w:rsidRPr="006B6991" w:rsidTr="003B1B3E">
        <w:trPr>
          <w:trHeight w:val="311"/>
        </w:trPr>
        <w:tc>
          <w:tcPr>
            <w:tcW w:w="2443" w:type="dxa"/>
            <w:vMerge/>
          </w:tcPr>
          <w:p w:rsidR="00AC61C9" w:rsidRPr="006B6991" w:rsidRDefault="00AC61C9" w:rsidP="003B1B3E">
            <w:pPr>
              <w:spacing w:before="100" w:beforeAutospacing="1" w:after="100" w:afterAutospacing="1" w:line="312" w:lineRule="atLeast"/>
              <w:rPr>
                <w:color w:val="FF0000"/>
                <w:sz w:val="24"/>
                <w:szCs w:val="24"/>
              </w:rPr>
            </w:pPr>
          </w:p>
        </w:tc>
        <w:tc>
          <w:tcPr>
            <w:tcW w:w="4488"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Кружок «Изучаем родной край»</w:t>
            </w:r>
          </w:p>
        </w:tc>
        <w:tc>
          <w:tcPr>
            <w:tcW w:w="683" w:type="dxa"/>
          </w:tcPr>
          <w:p w:rsidR="00AC61C9" w:rsidRPr="006B6991" w:rsidRDefault="00AC61C9" w:rsidP="003B1B3E">
            <w:pPr>
              <w:spacing w:before="100" w:beforeAutospacing="1" w:after="100" w:afterAutospacing="1" w:line="312" w:lineRule="atLeast"/>
              <w:rPr>
                <w:sz w:val="24"/>
                <w:szCs w:val="24"/>
              </w:rPr>
            </w:pPr>
          </w:p>
        </w:tc>
        <w:tc>
          <w:tcPr>
            <w:tcW w:w="684" w:type="dxa"/>
          </w:tcPr>
          <w:p w:rsidR="00AC61C9" w:rsidRPr="006B6991" w:rsidRDefault="00AC61C9" w:rsidP="003B1B3E">
            <w:pPr>
              <w:spacing w:before="100" w:beforeAutospacing="1" w:after="100" w:afterAutospacing="1" w:line="312" w:lineRule="atLeast"/>
              <w:rPr>
                <w:sz w:val="24"/>
                <w:szCs w:val="24"/>
              </w:rPr>
            </w:pPr>
          </w:p>
        </w:tc>
        <w:tc>
          <w:tcPr>
            <w:tcW w:w="648"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w:t>
            </w:r>
          </w:p>
        </w:tc>
        <w:tc>
          <w:tcPr>
            <w:tcW w:w="624" w:type="dxa"/>
          </w:tcPr>
          <w:p w:rsidR="00AC61C9" w:rsidRPr="006B6991" w:rsidRDefault="00AC61C9" w:rsidP="003B1B3E">
            <w:pPr>
              <w:spacing w:before="100" w:beforeAutospacing="1" w:after="100" w:afterAutospacing="1" w:line="312" w:lineRule="atLeast"/>
              <w:rPr>
                <w:sz w:val="24"/>
                <w:szCs w:val="24"/>
              </w:rPr>
            </w:pPr>
          </w:p>
        </w:tc>
      </w:tr>
      <w:tr w:rsidR="00AC61C9" w:rsidRPr="006B6991" w:rsidTr="003B1B3E">
        <w:trPr>
          <w:trHeight w:val="311"/>
        </w:trPr>
        <w:tc>
          <w:tcPr>
            <w:tcW w:w="2443" w:type="dxa"/>
            <w:vMerge w:val="restart"/>
          </w:tcPr>
          <w:p w:rsidR="00AC61C9" w:rsidRPr="006B6991" w:rsidRDefault="00AC61C9" w:rsidP="003B1B3E">
            <w:pPr>
              <w:spacing w:line="312" w:lineRule="atLeast"/>
              <w:rPr>
                <w:sz w:val="24"/>
                <w:szCs w:val="24"/>
              </w:rPr>
            </w:pPr>
            <w:r w:rsidRPr="006B6991">
              <w:rPr>
                <w:sz w:val="24"/>
                <w:szCs w:val="24"/>
              </w:rPr>
              <w:t>Спортивно-оздоровительное</w:t>
            </w:r>
          </w:p>
        </w:tc>
        <w:tc>
          <w:tcPr>
            <w:tcW w:w="4488" w:type="dxa"/>
          </w:tcPr>
          <w:p w:rsidR="00AC61C9" w:rsidRPr="006B6991" w:rsidRDefault="00AC61C9" w:rsidP="003B1B3E">
            <w:pPr>
              <w:rPr>
                <w:sz w:val="24"/>
                <w:szCs w:val="24"/>
              </w:rPr>
            </w:pPr>
            <w:r w:rsidRPr="006B6991">
              <w:rPr>
                <w:sz w:val="24"/>
                <w:szCs w:val="24"/>
              </w:rPr>
              <w:t>Проект «</w:t>
            </w:r>
            <w:r w:rsidRPr="006B6991">
              <w:rPr>
                <w:sz w:val="24"/>
                <w:szCs w:val="24"/>
                <w:lang w:val="tt-RU"/>
              </w:rPr>
              <w:t xml:space="preserve">Формула правильного </w:t>
            </w:r>
            <w:r w:rsidRPr="006B6991">
              <w:rPr>
                <w:sz w:val="24"/>
                <w:szCs w:val="24"/>
              </w:rPr>
              <w:t>питания»</w:t>
            </w:r>
          </w:p>
        </w:tc>
        <w:tc>
          <w:tcPr>
            <w:tcW w:w="683" w:type="dxa"/>
          </w:tcPr>
          <w:p w:rsidR="00AC61C9" w:rsidRPr="006B6991" w:rsidRDefault="00AC61C9" w:rsidP="003B1B3E">
            <w:pPr>
              <w:spacing w:line="312" w:lineRule="atLeast"/>
              <w:rPr>
                <w:sz w:val="24"/>
                <w:szCs w:val="24"/>
              </w:rPr>
            </w:pPr>
            <w:r w:rsidRPr="006B6991">
              <w:rPr>
                <w:sz w:val="24"/>
                <w:szCs w:val="24"/>
              </w:rPr>
              <w:t>1</w:t>
            </w:r>
          </w:p>
        </w:tc>
        <w:tc>
          <w:tcPr>
            <w:tcW w:w="684" w:type="dxa"/>
          </w:tcPr>
          <w:p w:rsidR="00AC61C9" w:rsidRPr="006B6991" w:rsidRDefault="00AC61C9" w:rsidP="003B1B3E">
            <w:pPr>
              <w:spacing w:line="312" w:lineRule="atLeast"/>
              <w:rPr>
                <w:sz w:val="24"/>
                <w:szCs w:val="24"/>
              </w:rPr>
            </w:pPr>
            <w:r w:rsidRPr="006B6991">
              <w:rPr>
                <w:sz w:val="24"/>
                <w:szCs w:val="24"/>
              </w:rPr>
              <w:t>1</w:t>
            </w:r>
          </w:p>
        </w:tc>
        <w:tc>
          <w:tcPr>
            <w:tcW w:w="648" w:type="dxa"/>
          </w:tcPr>
          <w:p w:rsidR="00AC61C9" w:rsidRPr="006B6991" w:rsidRDefault="00AC61C9" w:rsidP="003B1B3E">
            <w:pPr>
              <w:spacing w:line="312" w:lineRule="atLeast"/>
              <w:rPr>
                <w:sz w:val="24"/>
                <w:szCs w:val="24"/>
              </w:rPr>
            </w:pPr>
            <w:r w:rsidRPr="006B6991">
              <w:rPr>
                <w:sz w:val="24"/>
                <w:szCs w:val="24"/>
              </w:rPr>
              <w:t>1</w:t>
            </w:r>
          </w:p>
        </w:tc>
        <w:tc>
          <w:tcPr>
            <w:tcW w:w="624" w:type="dxa"/>
          </w:tcPr>
          <w:p w:rsidR="00AC61C9" w:rsidRPr="006B6991" w:rsidRDefault="00AC61C9" w:rsidP="003B1B3E">
            <w:pPr>
              <w:spacing w:line="312" w:lineRule="atLeast"/>
              <w:rPr>
                <w:sz w:val="24"/>
                <w:szCs w:val="24"/>
              </w:rPr>
            </w:pPr>
            <w:r w:rsidRPr="006B6991">
              <w:rPr>
                <w:sz w:val="24"/>
                <w:szCs w:val="24"/>
              </w:rPr>
              <w:t>1</w:t>
            </w:r>
          </w:p>
        </w:tc>
      </w:tr>
      <w:tr w:rsidR="00AC61C9" w:rsidRPr="006B6991" w:rsidTr="003B1B3E">
        <w:trPr>
          <w:trHeight w:val="142"/>
        </w:trPr>
        <w:tc>
          <w:tcPr>
            <w:tcW w:w="2443" w:type="dxa"/>
            <w:vMerge/>
          </w:tcPr>
          <w:p w:rsidR="00AC61C9" w:rsidRPr="006B6991" w:rsidRDefault="00AC61C9" w:rsidP="003B1B3E">
            <w:pPr>
              <w:spacing w:line="312" w:lineRule="atLeast"/>
              <w:rPr>
                <w:color w:val="FF0000"/>
                <w:sz w:val="24"/>
                <w:szCs w:val="24"/>
              </w:rPr>
            </w:pPr>
          </w:p>
        </w:tc>
        <w:tc>
          <w:tcPr>
            <w:tcW w:w="4488" w:type="dxa"/>
          </w:tcPr>
          <w:p w:rsidR="00AC61C9" w:rsidRPr="006B6991" w:rsidRDefault="00AC61C9" w:rsidP="003B1B3E">
            <w:pPr>
              <w:spacing w:line="312" w:lineRule="atLeast"/>
              <w:rPr>
                <w:sz w:val="24"/>
                <w:szCs w:val="24"/>
              </w:rPr>
            </w:pPr>
            <w:r w:rsidRPr="006B6991">
              <w:rPr>
                <w:sz w:val="24"/>
                <w:szCs w:val="24"/>
                <w:lang w:val="tt-RU"/>
              </w:rPr>
              <w:t>Программа “Здоровье”</w:t>
            </w:r>
          </w:p>
        </w:tc>
        <w:tc>
          <w:tcPr>
            <w:tcW w:w="683" w:type="dxa"/>
          </w:tcPr>
          <w:p w:rsidR="00AC61C9" w:rsidRPr="006B6991" w:rsidRDefault="00AC61C9" w:rsidP="003B1B3E">
            <w:pPr>
              <w:spacing w:line="312" w:lineRule="atLeast"/>
              <w:rPr>
                <w:sz w:val="24"/>
                <w:szCs w:val="24"/>
              </w:rPr>
            </w:pPr>
            <w:r w:rsidRPr="006B6991">
              <w:rPr>
                <w:sz w:val="24"/>
                <w:szCs w:val="24"/>
              </w:rPr>
              <w:t>1</w:t>
            </w:r>
          </w:p>
        </w:tc>
        <w:tc>
          <w:tcPr>
            <w:tcW w:w="684" w:type="dxa"/>
          </w:tcPr>
          <w:p w:rsidR="00AC61C9" w:rsidRPr="006B6991" w:rsidRDefault="00AC61C9" w:rsidP="003B1B3E">
            <w:pPr>
              <w:spacing w:line="312" w:lineRule="atLeast"/>
              <w:rPr>
                <w:sz w:val="24"/>
                <w:szCs w:val="24"/>
              </w:rPr>
            </w:pPr>
            <w:r w:rsidRPr="006B6991">
              <w:rPr>
                <w:sz w:val="24"/>
                <w:szCs w:val="24"/>
              </w:rPr>
              <w:t>1</w:t>
            </w:r>
          </w:p>
        </w:tc>
        <w:tc>
          <w:tcPr>
            <w:tcW w:w="648" w:type="dxa"/>
          </w:tcPr>
          <w:p w:rsidR="00AC61C9" w:rsidRPr="006B6991" w:rsidRDefault="00AC61C9" w:rsidP="003B1B3E">
            <w:pPr>
              <w:spacing w:line="312" w:lineRule="atLeast"/>
              <w:rPr>
                <w:sz w:val="24"/>
                <w:szCs w:val="24"/>
              </w:rPr>
            </w:pPr>
            <w:r w:rsidRPr="006B6991">
              <w:rPr>
                <w:sz w:val="24"/>
                <w:szCs w:val="24"/>
              </w:rPr>
              <w:t>1</w:t>
            </w:r>
          </w:p>
        </w:tc>
        <w:tc>
          <w:tcPr>
            <w:tcW w:w="624" w:type="dxa"/>
          </w:tcPr>
          <w:p w:rsidR="00AC61C9" w:rsidRPr="006B6991" w:rsidRDefault="00AC61C9" w:rsidP="003B1B3E">
            <w:pPr>
              <w:spacing w:line="312" w:lineRule="atLeast"/>
              <w:rPr>
                <w:sz w:val="24"/>
                <w:szCs w:val="24"/>
              </w:rPr>
            </w:pPr>
            <w:r w:rsidRPr="006B6991">
              <w:rPr>
                <w:sz w:val="24"/>
                <w:szCs w:val="24"/>
              </w:rPr>
              <w:t>1</w:t>
            </w:r>
          </w:p>
        </w:tc>
      </w:tr>
      <w:tr w:rsidR="00AC61C9" w:rsidRPr="006B6991" w:rsidTr="003B1B3E">
        <w:trPr>
          <w:trHeight w:val="302"/>
        </w:trPr>
        <w:tc>
          <w:tcPr>
            <w:tcW w:w="2443" w:type="dxa"/>
            <w:vMerge w:val="restart"/>
          </w:tcPr>
          <w:p w:rsidR="00AC61C9" w:rsidRPr="006B6991" w:rsidRDefault="00AC61C9" w:rsidP="003B1B3E">
            <w:pPr>
              <w:spacing w:line="312" w:lineRule="atLeast"/>
              <w:rPr>
                <w:sz w:val="24"/>
                <w:szCs w:val="24"/>
              </w:rPr>
            </w:pPr>
            <w:r w:rsidRPr="006B6991">
              <w:rPr>
                <w:sz w:val="24"/>
                <w:szCs w:val="24"/>
              </w:rPr>
              <w:lastRenderedPageBreak/>
              <w:t>Духовно-нравственное</w:t>
            </w:r>
          </w:p>
        </w:tc>
        <w:tc>
          <w:tcPr>
            <w:tcW w:w="4488" w:type="dxa"/>
          </w:tcPr>
          <w:p w:rsidR="00AC61C9" w:rsidRPr="006B6991" w:rsidRDefault="00AC61C9" w:rsidP="003B1B3E">
            <w:pPr>
              <w:spacing w:line="312" w:lineRule="atLeast"/>
              <w:rPr>
                <w:sz w:val="24"/>
                <w:szCs w:val="24"/>
              </w:rPr>
            </w:pPr>
            <w:r w:rsidRPr="006B6991">
              <w:rPr>
                <w:sz w:val="24"/>
                <w:szCs w:val="24"/>
              </w:rPr>
              <w:t>ОДНКНР</w:t>
            </w:r>
          </w:p>
          <w:p w:rsidR="00AC61C9" w:rsidRPr="006B6991" w:rsidRDefault="00AC61C9" w:rsidP="003B1B3E">
            <w:pPr>
              <w:spacing w:line="312" w:lineRule="atLeast"/>
              <w:rPr>
                <w:sz w:val="24"/>
                <w:szCs w:val="24"/>
              </w:rPr>
            </w:pPr>
            <w:r w:rsidRPr="006B6991">
              <w:rPr>
                <w:sz w:val="24"/>
                <w:szCs w:val="24"/>
              </w:rPr>
              <w:t>История родного края</w:t>
            </w:r>
          </w:p>
        </w:tc>
        <w:tc>
          <w:tcPr>
            <w:tcW w:w="683" w:type="dxa"/>
          </w:tcPr>
          <w:p w:rsidR="00AC61C9" w:rsidRPr="006B6991" w:rsidRDefault="00AC61C9" w:rsidP="003B1B3E">
            <w:pPr>
              <w:spacing w:line="312" w:lineRule="atLeast"/>
              <w:rPr>
                <w:sz w:val="24"/>
                <w:szCs w:val="24"/>
              </w:rPr>
            </w:pPr>
            <w:r w:rsidRPr="006B6991">
              <w:rPr>
                <w:sz w:val="24"/>
                <w:szCs w:val="24"/>
              </w:rPr>
              <w:t>1</w:t>
            </w:r>
          </w:p>
        </w:tc>
        <w:tc>
          <w:tcPr>
            <w:tcW w:w="684" w:type="dxa"/>
          </w:tcPr>
          <w:p w:rsidR="00AC61C9" w:rsidRPr="006B6991" w:rsidRDefault="00AC61C9" w:rsidP="003B1B3E">
            <w:pPr>
              <w:spacing w:line="312" w:lineRule="atLeast"/>
              <w:rPr>
                <w:sz w:val="24"/>
                <w:szCs w:val="24"/>
              </w:rPr>
            </w:pPr>
          </w:p>
        </w:tc>
        <w:tc>
          <w:tcPr>
            <w:tcW w:w="648" w:type="dxa"/>
          </w:tcPr>
          <w:p w:rsidR="00AC61C9" w:rsidRPr="006B6991" w:rsidRDefault="00AC61C9" w:rsidP="003B1B3E">
            <w:pPr>
              <w:spacing w:line="312" w:lineRule="atLeast"/>
              <w:rPr>
                <w:sz w:val="24"/>
                <w:szCs w:val="24"/>
              </w:rPr>
            </w:pPr>
          </w:p>
          <w:p w:rsidR="00AC61C9" w:rsidRPr="006B6991" w:rsidRDefault="00AC61C9" w:rsidP="003B1B3E">
            <w:pPr>
              <w:spacing w:line="312" w:lineRule="atLeast"/>
              <w:rPr>
                <w:sz w:val="24"/>
                <w:szCs w:val="24"/>
              </w:rPr>
            </w:pPr>
            <w:r w:rsidRPr="006B6991">
              <w:rPr>
                <w:sz w:val="24"/>
                <w:szCs w:val="24"/>
              </w:rPr>
              <w:t>1</w:t>
            </w:r>
          </w:p>
        </w:tc>
        <w:tc>
          <w:tcPr>
            <w:tcW w:w="624" w:type="dxa"/>
          </w:tcPr>
          <w:p w:rsidR="00AC61C9" w:rsidRPr="006B6991" w:rsidRDefault="00AC61C9" w:rsidP="003B1B3E">
            <w:pPr>
              <w:spacing w:line="312" w:lineRule="atLeast"/>
              <w:rPr>
                <w:sz w:val="24"/>
                <w:szCs w:val="24"/>
              </w:rPr>
            </w:pPr>
            <w:r w:rsidRPr="006B6991">
              <w:rPr>
                <w:sz w:val="24"/>
                <w:szCs w:val="24"/>
              </w:rPr>
              <w:t>1</w:t>
            </w:r>
          </w:p>
        </w:tc>
      </w:tr>
      <w:tr w:rsidR="00AC61C9" w:rsidRPr="006B6991" w:rsidTr="003B1B3E">
        <w:trPr>
          <w:trHeight w:val="142"/>
        </w:trPr>
        <w:tc>
          <w:tcPr>
            <w:tcW w:w="2443" w:type="dxa"/>
            <w:vMerge/>
          </w:tcPr>
          <w:p w:rsidR="00AC61C9" w:rsidRPr="006B6991" w:rsidRDefault="00AC61C9" w:rsidP="003B1B3E">
            <w:pPr>
              <w:spacing w:line="312" w:lineRule="atLeast"/>
              <w:rPr>
                <w:sz w:val="24"/>
                <w:szCs w:val="24"/>
              </w:rPr>
            </w:pPr>
          </w:p>
        </w:tc>
        <w:tc>
          <w:tcPr>
            <w:tcW w:w="4488" w:type="dxa"/>
          </w:tcPr>
          <w:p w:rsidR="00AC61C9" w:rsidRPr="006B6991" w:rsidRDefault="00AC61C9" w:rsidP="003B1B3E">
            <w:pPr>
              <w:spacing w:line="312" w:lineRule="atLeast"/>
              <w:rPr>
                <w:sz w:val="24"/>
                <w:szCs w:val="24"/>
              </w:rPr>
            </w:pPr>
            <w:r w:rsidRPr="006B6991">
              <w:rPr>
                <w:sz w:val="24"/>
                <w:szCs w:val="24"/>
              </w:rPr>
              <w:t>Программа «Юная Россия»</w:t>
            </w:r>
          </w:p>
        </w:tc>
        <w:tc>
          <w:tcPr>
            <w:tcW w:w="683" w:type="dxa"/>
          </w:tcPr>
          <w:p w:rsidR="00AC61C9" w:rsidRPr="006B6991" w:rsidRDefault="00AC61C9" w:rsidP="003B1B3E">
            <w:pPr>
              <w:spacing w:line="312" w:lineRule="atLeast"/>
              <w:rPr>
                <w:sz w:val="24"/>
                <w:szCs w:val="24"/>
              </w:rPr>
            </w:pPr>
            <w:r w:rsidRPr="006B6991">
              <w:rPr>
                <w:sz w:val="24"/>
                <w:szCs w:val="24"/>
              </w:rPr>
              <w:t>1</w:t>
            </w:r>
          </w:p>
        </w:tc>
        <w:tc>
          <w:tcPr>
            <w:tcW w:w="684" w:type="dxa"/>
          </w:tcPr>
          <w:p w:rsidR="00AC61C9" w:rsidRPr="006B6991" w:rsidRDefault="00AC61C9" w:rsidP="003B1B3E">
            <w:pPr>
              <w:spacing w:line="312" w:lineRule="atLeast"/>
              <w:rPr>
                <w:sz w:val="24"/>
                <w:szCs w:val="24"/>
              </w:rPr>
            </w:pPr>
            <w:r w:rsidRPr="006B6991">
              <w:rPr>
                <w:sz w:val="24"/>
                <w:szCs w:val="24"/>
              </w:rPr>
              <w:t>1</w:t>
            </w:r>
          </w:p>
        </w:tc>
        <w:tc>
          <w:tcPr>
            <w:tcW w:w="648" w:type="dxa"/>
          </w:tcPr>
          <w:p w:rsidR="00AC61C9" w:rsidRPr="006B6991" w:rsidRDefault="00AC61C9" w:rsidP="003B1B3E">
            <w:pPr>
              <w:spacing w:line="312" w:lineRule="atLeast"/>
              <w:rPr>
                <w:sz w:val="24"/>
                <w:szCs w:val="24"/>
              </w:rPr>
            </w:pPr>
            <w:r w:rsidRPr="006B6991">
              <w:rPr>
                <w:sz w:val="24"/>
                <w:szCs w:val="24"/>
              </w:rPr>
              <w:t>1</w:t>
            </w:r>
          </w:p>
        </w:tc>
        <w:tc>
          <w:tcPr>
            <w:tcW w:w="624" w:type="dxa"/>
          </w:tcPr>
          <w:p w:rsidR="00AC61C9" w:rsidRPr="006B6991" w:rsidRDefault="00AC61C9" w:rsidP="003B1B3E">
            <w:pPr>
              <w:spacing w:line="312" w:lineRule="atLeast"/>
              <w:rPr>
                <w:sz w:val="24"/>
                <w:szCs w:val="24"/>
              </w:rPr>
            </w:pPr>
            <w:r w:rsidRPr="006B6991">
              <w:rPr>
                <w:sz w:val="24"/>
                <w:szCs w:val="24"/>
              </w:rPr>
              <w:t>1</w:t>
            </w:r>
          </w:p>
        </w:tc>
      </w:tr>
      <w:tr w:rsidR="00AC61C9" w:rsidRPr="006B6991" w:rsidTr="003B1B3E">
        <w:trPr>
          <w:trHeight w:val="311"/>
        </w:trPr>
        <w:tc>
          <w:tcPr>
            <w:tcW w:w="2443" w:type="dxa"/>
          </w:tcPr>
          <w:p w:rsidR="00AC61C9" w:rsidRPr="006B6991" w:rsidRDefault="00AC61C9" w:rsidP="003B1B3E">
            <w:pPr>
              <w:spacing w:line="312" w:lineRule="atLeast"/>
              <w:rPr>
                <w:sz w:val="24"/>
                <w:szCs w:val="24"/>
              </w:rPr>
            </w:pPr>
            <w:r w:rsidRPr="006B6991">
              <w:rPr>
                <w:sz w:val="24"/>
                <w:szCs w:val="24"/>
              </w:rPr>
              <w:t>Общекультурное</w:t>
            </w:r>
          </w:p>
        </w:tc>
        <w:tc>
          <w:tcPr>
            <w:tcW w:w="4488" w:type="dxa"/>
          </w:tcPr>
          <w:p w:rsidR="00AC61C9" w:rsidRPr="006B6991" w:rsidRDefault="00AC61C9" w:rsidP="003B1B3E">
            <w:pPr>
              <w:spacing w:line="312" w:lineRule="atLeast"/>
              <w:rPr>
                <w:sz w:val="24"/>
                <w:szCs w:val="24"/>
              </w:rPr>
            </w:pPr>
            <w:r w:rsidRPr="006B6991">
              <w:rPr>
                <w:sz w:val="24"/>
                <w:szCs w:val="24"/>
                <w:lang w:val="tt-RU"/>
              </w:rPr>
              <w:t>Кружок “Начальное моделирование. Бумажная фантазия”</w:t>
            </w:r>
          </w:p>
        </w:tc>
        <w:tc>
          <w:tcPr>
            <w:tcW w:w="683" w:type="dxa"/>
          </w:tcPr>
          <w:p w:rsidR="00AC61C9" w:rsidRPr="006B6991" w:rsidRDefault="00AC61C9" w:rsidP="003B1B3E">
            <w:pPr>
              <w:spacing w:line="312" w:lineRule="atLeast"/>
              <w:rPr>
                <w:sz w:val="24"/>
                <w:szCs w:val="24"/>
              </w:rPr>
            </w:pPr>
            <w:r w:rsidRPr="006B6991">
              <w:rPr>
                <w:sz w:val="24"/>
                <w:szCs w:val="24"/>
              </w:rPr>
              <w:t>1</w:t>
            </w:r>
          </w:p>
        </w:tc>
        <w:tc>
          <w:tcPr>
            <w:tcW w:w="684" w:type="dxa"/>
          </w:tcPr>
          <w:p w:rsidR="00AC61C9" w:rsidRPr="006B6991" w:rsidRDefault="00AC61C9" w:rsidP="003B1B3E">
            <w:pPr>
              <w:spacing w:line="312" w:lineRule="atLeast"/>
              <w:rPr>
                <w:sz w:val="24"/>
                <w:szCs w:val="24"/>
              </w:rPr>
            </w:pPr>
            <w:r w:rsidRPr="006B6991">
              <w:rPr>
                <w:sz w:val="24"/>
                <w:szCs w:val="24"/>
              </w:rPr>
              <w:t>1</w:t>
            </w:r>
          </w:p>
        </w:tc>
        <w:tc>
          <w:tcPr>
            <w:tcW w:w="648" w:type="dxa"/>
          </w:tcPr>
          <w:p w:rsidR="00AC61C9" w:rsidRPr="006B6991" w:rsidRDefault="00AC61C9" w:rsidP="003B1B3E">
            <w:pPr>
              <w:spacing w:line="312" w:lineRule="atLeast"/>
              <w:rPr>
                <w:sz w:val="24"/>
                <w:szCs w:val="24"/>
              </w:rPr>
            </w:pPr>
            <w:r w:rsidRPr="006B6991">
              <w:rPr>
                <w:sz w:val="24"/>
                <w:szCs w:val="24"/>
              </w:rPr>
              <w:t>1</w:t>
            </w:r>
          </w:p>
        </w:tc>
        <w:tc>
          <w:tcPr>
            <w:tcW w:w="624" w:type="dxa"/>
          </w:tcPr>
          <w:p w:rsidR="00AC61C9" w:rsidRPr="006B6991" w:rsidRDefault="00AC61C9" w:rsidP="003B1B3E">
            <w:pPr>
              <w:spacing w:line="312" w:lineRule="atLeast"/>
              <w:rPr>
                <w:sz w:val="24"/>
                <w:szCs w:val="24"/>
              </w:rPr>
            </w:pPr>
            <w:r w:rsidRPr="006B6991">
              <w:rPr>
                <w:sz w:val="24"/>
                <w:szCs w:val="24"/>
              </w:rPr>
              <w:t>1</w:t>
            </w:r>
          </w:p>
        </w:tc>
      </w:tr>
      <w:tr w:rsidR="00AC61C9" w:rsidRPr="006B6991" w:rsidTr="003B1B3E">
        <w:trPr>
          <w:trHeight w:val="843"/>
        </w:trPr>
        <w:tc>
          <w:tcPr>
            <w:tcW w:w="2443" w:type="dxa"/>
          </w:tcPr>
          <w:p w:rsidR="00AC61C9" w:rsidRPr="006B6991" w:rsidRDefault="00AC61C9" w:rsidP="003B1B3E">
            <w:pPr>
              <w:rPr>
                <w:sz w:val="24"/>
                <w:szCs w:val="24"/>
              </w:rPr>
            </w:pPr>
            <w:r w:rsidRPr="006B6991">
              <w:rPr>
                <w:sz w:val="24"/>
                <w:szCs w:val="24"/>
              </w:rPr>
              <w:t>Школьные и классные мероприятия</w:t>
            </w:r>
          </w:p>
        </w:tc>
        <w:tc>
          <w:tcPr>
            <w:tcW w:w="4488" w:type="dxa"/>
          </w:tcPr>
          <w:p w:rsidR="00AC61C9" w:rsidRPr="006B6991" w:rsidRDefault="00AC61C9" w:rsidP="003B1B3E">
            <w:pPr>
              <w:rPr>
                <w:sz w:val="24"/>
                <w:szCs w:val="24"/>
              </w:rPr>
            </w:pPr>
            <w:r w:rsidRPr="006B6991">
              <w:rPr>
                <w:sz w:val="24"/>
                <w:szCs w:val="24"/>
              </w:rPr>
              <w:t>«Часы информации»</w:t>
            </w:r>
          </w:p>
          <w:p w:rsidR="00AC61C9" w:rsidRPr="006B6991" w:rsidRDefault="00AC61C9" w:rsidP="003B1B3E">
            <w:pPr>
              <w:rPr>
                <w:sz w:val="24"/>
                <w:szCs w:val="24"/>
              </w:rPr>
            </w:pPr>
            <w:r w:rsidRPr="006B6991">
              <w:rPr>
                <w:sz w:val="24"/>
                <w:szCs w:val="24"/>
              </w:rPr>
              <w:t>Классные часы  (тематика по воспитательным планам)</w:t>
            </w:r>
          </w:p>
          <w:p w:rsidR="00AC61C9" w:rsidRPr="006B6991" w:rsidRDefault="00AC61C9" w:rsidP="003B1B3E">
            <w:pPr>
              <w:rPr>
                <w:sz w:val="24"/>
                <w:szCs w:val="24"/>
              </w:rPr>
            </w:pPr>
            <w:r w:rsidRPr="006B6991">
              <w:rPr>
                <w:sz w:val="24"/>
                <w:szCs w:val="24"/>
              </w:rPr>
              <w:t xml:space="preserve"> Конкурсы рисунков, сочинений, поделок</w:t>
            </w:r>
          </w:p>
        </w:tc>
        <w:tc>
          <w:tcPr>
            <w:tcW w:w="683" w:type="dxa"/>
          </w:tcPr>
          <w:p w:rsidR="00AC61C9" w:rsidRPr="006B6991" w:rsidRDefault="00AC61C9" w:rsidP="003B1B3E">
            <w:pPr>
              <w:spacing w:line="312" w:lineRule="atLeast"/>
              <w:rPr>
                <w:sz w:val="24"/>
                <w:szCs w:val="24"/>
              </w:rPr>
            </w:pPr>
            <w:r w:rsidRPr="006B6991">
              <w:rPr>
                <w:sz w:val="24"/>
                <w:szCs w:val="24"/>
              </w:rPr>
              <w:t>1</w:t>
            </w:r>
          </w:p>
        </w:tc>
        <w:tc>
          <w:tcPr>
            <w:tcW w:w="684" w:type="dxa"/>
          </w:tcPr>
          <w:p w:rsidR="00AC61C9" w:rsidRPr="006B6991" w:rsidRDefault="00AC61C9" w:rsidP="003B1B3E">
            <w:pPr>
              <w:spacing w:line="312" w:lineRule="atLeast"/>
              <w:rPr>
                <w:sz w:val="24"/>
                <w:szCs w:val="24"/>
              </w:rPr>
            </w:pPr>
            <w:r w:rsidRPr="006B6991">
              <w:rPr>
                <w:sz w:val="24"/>
                <w:szCs w:val="24"/>
              </w:rPr>
              <w:t>1</w:t>
            </w:r>
          </w:p>
        </w:tc>
        <w:tc>
          <w:tcPr>
            <w:tcW w:w="648" w:type="dxa"/>
          </w:tcPr>
          <w:p w:rsidR="00AC61C9" w:rsidRPr="006B6991" w:rsidRDefault="00AC61C9" w:rsidP="003B1B3E">
            <w:pPr>
              <w:spacing w:line="312" w:lineRule="atLeast"/>
              <w:rPr>
                <w:sz w:val="24"/>
                <w:szCs w:val="24"/>
              </w:rPr>
            </w:pPr>
            <w:r w:rsidRPr="006B6991">
              <w:rPr>
                <w:sz w:val="24"/>
                <w:szCs w:val="24"/>
              </w:rPr>
              <w:t>1</w:t>
            </w:r>
          </w:p>
        </w:tc>
        <w:tc>
          <w:tcPr>
            <w:tcW w:w="624" w:type="dxa"/>
          </w:tcPr>
          <w:p w:rsidR="00AC61C9" w:rsidRPr="006B6991" w:rsidRDefault="00AC61C9" w:rsidP="003B1B3E">
            <w:pPr>
              <w:spacing w:line="312" w:lineRule="atLeast"/>
              <w:rPr>
                <w:sz w:val="24"/>
                <w:szCs w:val="24"/>
              </w:rPr>
            </w:pPr>
            <w:r w:rsidRPr="006B6991">
              <w:rPr>
                <w:sz w:val="24"/>
                <w:szCs w:val="24"/>
              </w:rPr>
              <w:t>1</w:t>
            </w:r>
          </w:p>
        </w:tc>
      </w:tr>
      <w:tr w:rsidR="00AC61C9" w:rsidRPr="006B6991" w:rsidTr="003B1B3E">
        <w:trPr>
          <w:trHeight w:val="1173"/>
        </w:trPr>
        <w:tc>
          <w:tcPr>
            <w:tcW w:w="2443" w:type="dxa"/>
          </w:tcPr>
          <w:p w:rsidR="00AC61C9" w:rsidRPr="006B6991" w:rsidRDefault="00AC61C9" w:rsidP="003B1B3E">
            <w:pPr>
              <w:rPr>
                <w:sz w:val="24"/>
                <w:szCs w:val="24"/>
              </w:rPr>
            </w:pPr>
            <w:r w:rsidRPr="006B6991">
              <w:rPr>
                <w:sz w:val="24"/>
                <w:szCs w:val="24"/>
              </w:rPr>
              <w:t>Коллективно-творческие дела</w:t>
            </w:r>
          </w:p>
        </w:tc>
        <w:tc>
          <w:tcPr>
            <w:tcW w:w="4488" w:type="dxa"/>
          </w:tcPr>
          <w:p w:rsidR="00AC61C9" w:rsidRPr="006B6991" w:rsidRDefault="00AC61C9" w:rsidP="003B1B3E">
            <w:pPr>
              <w:rPr>
                <w:sz w:val="24"/>
                <w:szCs w:val="24"/>
              </w:rPr>
            </w:pPr>
            <w:r w:rsidRPr="006B6991">
              <w:rPr>
                <w:sz w:val="24"/>
                <w:szCs w:val="24"/>
              </w:rPr>
              <w:t>Программы и  проекты: «Осенняя ярмарка», «Земля –наш  дом», «Встреча весны», операция «Родник», «Цвети, школа!», «Лекарственные травы», сбор макулатуры, сосновых и березовых почек, волонтерский и тимуровский отряды и другие.</w:t>
            </w:r>
          </w:p>
        </w:tc>
        <w:tc>
          <w:tcPr>
            <w:tcW w:w="683" w:type="dxa"/>
          </w:tcPr>
          <w:p w:rsidR="00AC61C9" w:rsidRPr="006B6991" w:rsidRDefault="00AC61C9" w:rsidP="003B1B3E">
            <w:pPr>
              <w:spacing w:line="312" w:lineRule="atLeast"/>
              <w:rPr>
                <w:sz w:val="24"/>
                <w:szCs w:val="24"/>
              </w:rPr>
            </w:pPr>
            <w:r w:rsidRPr="006B6991">
              <w:rPr>
                <w:sz w:val="24"/>
                <w:szCs w:val="24"/>
              </w:rPr>
              <w:t>1</w:t>
            </w:r>
          </w:p>
        </w:tc>
        <w:tc>
          <w:tcPr>
            <w:tcW w:w="684" w:type="dxa"/>
          </w:tcPr>
          <w:p w:rsidR="00AC61C9" w:rsidRPr="006B6991" w:rsidRDefault="00AC61C9" w:rsidP="003B1B3E">
            <w:pPr>
              <w:spacing w:line="312" w:lineRule="atLeast"/>
              <w:rPr>
                <w:sz w:val="24"/>
                <w:szCs w:val="24"/>
              </w:rPr>
            </w:pPr>
            <w:r w:rsidRPr="006B6991">
              <w:rPr>
                <w:sz w:val="24"/>
                <w:szCs w:val="24"/>
              </w:rPr>
              <w:t>1</w:t>
            </w:r>
          </w:p>
        </w:tc>
        <w:tc>
          <w:tcPr>
            <w:tcW w:w="648" w:type="dxa"/>
          </w:tcPr>
          <w:p w:rsidR="00AC61C9" w:rsidRPr="006B6991" w:rsidRDefault="00AC61C9" w:rsidP="003B1B3E">
            <w:pPr>
              <w:spacing w:line="312" w:lineRule="atLeast"/>
              <w:rPr>
                <w:sz w:val="24"/>
                <w:szCs w:val="24"/>
              </w:rPr>
            </w:pPr>
            <w:r w:rsidRPr="006B6991">
              <w:rPr>
                <w:sz w:val="24"/>
                <w:szCs w:val="24"/>
              </w:rPr>
              <w:t>1</w:t>
            </w:r>
          </w:p>
        </w:tc>
        <w:tc>
          <w:tcPr>
            <w:tcW w:w="624" w:type="dxa"/>
          </w:tcPr>
          <w:p w:rsidR="00AC61C9" w:rsidRPr="006B6991" w:rsidRDefault="00AC61C9" w:rsidP="003B1B3E">
            <w:pPr>
              <w:spacing w:line="312" w:lineRule="atLeast"/>
              <w:rPr>
                <w:sz w:val="24"/>
                <w:szCs w:val="24"/>
              </w:rPr>
            </w:pPr>
            <w:r w:rsidRPr="006B6991">
              <w:rPr>
                <w:sz w:val="24"/>
                <w:szCs w:val="24"/>
              </w:rPr>
              <w:t>1</w:t>
            </w:r>
          </w:p>
        </w:tc>
      </w:tr>
      <w:tr w:rsidR="00AC61C9" w:rsidRPr="006B6991" w:rsidTr="003B1B3E">
        <w:trPr>
          <w:trHeight w:val="424"/>
        </w:trPr>
        <w:tc>
          <w:tcPr>
            <w:tcW w:w="2443" w:type="dxa"/>
          </w:tcPr>
          <w:p w:rsidR="00AC61C9" w:rsidRPr="006B6991" w:rsidRDefault="00AC61C9" w:rsidP="003B1B3E">
            <w:pPr>
              <w:spacing w:line="312" w:lineRule="atLeast"/>
              <w:rPr>
                <w:sz w:val="24"/>
                <w:szCs w:val="24"/>
              </w:rPr>
            </w:pPr>
            <w:r w:rsidRPr="006B6991">
              <w:rPr>
                <w:sz w:val="24"/>
                <w:szCs w:val="24"/>
              </w:rPr>
              <w:t>Общее количество часов</w:t>
            </w:r>
          </w:p>
        </w:tc>
        <w:tc>
          <w:tcPr>
            <w:tcW w:w="4488" w:type="dxa"/>
          </w:tcPr>
          <w:p w:rsidR="00AC61C9" w:rsidRPr="006B6991" w:rsidRDefault="00AC61C9" w:rsidP="003B1B3E">
            <w:pPr>
              <w:spacing w:before="100" w:beforeAutospacing="1" w:after="100" w:afterAutospacing="1" w:line="312" w:lineRule="atLeast"/>
              <w:rPr>
                <w:sz w:val="24"/>
                <w:szCs w:val="24"/>
              </w:rPr>
            </w:pPr>
          </w:p>
        </w:tc>
        <w:tc>
          <w:tcPr>
            <w:tcW w:w="683"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10</w:t>
            </w:r>
          </w:p>
        </w:tc>
        <w:tc>
          <w:tcPr>
            <w:tcW w:w="684"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10</w:t>
            </w:r>
          </w:p>
        </w:tc>
        <w:tc>
          <w:tcPr>
            <w:tcW w:w="648"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10</w:t>
            </w:r>
          </w:p>
        </w:tc>
        <w:tc>
          <w:tcPr>
            <w:tcW w:w="624" w:type="dxa"/>
          </w:tcPr>
          <w:p w:rsidR="00AC61C9" w:rsidRPr="006B6991" w:rsidRDefault="00AC61C9" w:rsidP="003B1B3E">
            <w:pPr>
              <w:spacing w:before="100" w:beforeAutospacing="1" w:after="100" w:afterAutospacing="1" w:line="312" w:lineRule="atLeast"/>
              <w:rPr>
                <w:sz w:val="24"/>
                <w:szCs w:val="24"/>
              </w:rPr>
            </w:pPr>
            <w:r w:rsidRPr="006B6991">
              <w:rPr>
                <w:sz w:val="24"/>
                <w:szCs w:val="24"/>
              </w:rPr>
              <w:t>10</w:t>
            </w:r>
          </w:p>
        </w:tc>
      </w:tr>
    </w:tbl>
    <w:p w:rsidR="00AC61C9" w:rsidRPr="006B6991" w:rsidRDefault="00AC61C9" w:rsidP="006A7791">
      <w:pPr>
        <w:rPr>
          <w:sz w:val="24"/>
          <w:szCs w:val="24"/>
        </w:rPr>
      </w:pPr>
      <w:r w:rsidRPr="006B6991">
        <w:rPr>
          <w:sz w:val="24"/>
          <w:szCs w:val="24"/>
        </w:rPr>
        <w:t xml:space="preserve">Внеурочная деятельность реализуется через неаудиторную деятельность и позволяет в полной мере реализовать требования ФГОС </w:t>
      </w:r>
      <w:r w:rsidRPr="006B6991">
        <w:rPr>
          <w:sz w:val="24"/>
          <w:szCs w:val="24"/>
          <w:lang w:val="tt-RU"/>
        </w:rPr>
        <w:t>О</w:t>
      </w:r>
      <w:r w:rsidRPr="006B6991">
        <w:rPr>
          <w:sz w:val="24"/>
          <w:szCs w:val="24"/>
        </w:rPr>
        <w:t>ОО и основной образовательной программы ОО. Организация работы в этом направлении является неотъемлемой частью учебно-воспитательного процесса в школе. Содержание занятий, предусмотренных в рамках внеурочной деятельности, формируется с учетом пожеланий обучающихся и их родителей (законных представителей).</w:t>
      </w:r>
    </w:p>
    <w:p w:rsidR="00AC61C9" w:rsidRPr="006B6991" w:rsidRDefault="00AC61C9" w:rsidP="008D7940">
      <w:pPr>
        <w:tabs>
          <w:tab w:val="left" w:pos="1100"/>
        </w:tabs>
        <w:ind w:left="400"/>
        <w:rPr>
          <w:b/>
          <w:bCs/>
          <w:sz w:val="24"/>
          <w:szCs w:val="24"/>
        </w:rPr>
      </w:pPr>
    </w:p>
    <w:p w:rsidR="00AC61C9" w:rsidRPr="006B6991" w:rsidRDefault="00AC61C9" w:rsidP="008D7940">
      <w:pPr>
        <w:tabs>
          <w:tab w:val="left" w:pos="1100"/>
        </w:tabs>
        <w:ind w:left="400"/>
        <w:rPr>
          <w:sz w:val="24"/>
          <w:szCs w:val="24"/>
        </w:rPr>
      </w:pPr>
      <w:r w:rsidRPr="006B6991">
        <w:rPr>
          <w:b/>
          <w:bCs/>
          <w:sz w:val="24"/>
          <w:szCs w:val="24"/>
        </w:rPr>
        <w:t>3.2.</w:t>
      </w:r>
      <w:r w:rsidRPr="006B6991">
        <w:rPr>
          <w:sz w:val="24"/>
          <w:szCs w:val="24"/>
        </w:rPr>
        <w:tab/>
      </w:r>
      <w:r w:rsidRPr="006B6991">
        <w:rPr>
          <w:b/>
          <w:bCs/>
          <w:sz w:val="24"/>
          <w:szCs w:val="24"/>
        </w:rPr>
        <w:t>Система условий реализации основной образовательной программы</w:t>
      </w:r>
    </w:p>
    <w:p w:rsidR="00AC61C9" w:rsidRPr="006B6991" w:rsidRDefault="00AC61C9" w:rsidP="008D7940">
      <w:pPr>
        <w:spacing w:line="200" w:lineRule="exact"/>
        <w:rPr>
          <w:sz w:val="24"/>
          <w:szCs w:val="24"/>
        </w:rPr>
      </w:pPr>
    </w:p>
    <w:p w:rsidR="00AC61C9" w:rsidRPr="006B6991" w:rsidRDefault="00AC61C9" w:rsidP="002A7D9F">
      <w:pPr>
        <w:spacing w:line="351" w:lineRule="auto"/>
        <w:rPr>
          <w:b/>
          <w:bCs/>
          <w:sz w:val="24"/>
          <w:szCs w:val="24"/>
        </w:rPr>
      </w:pPr>
      <w:r w:rsidRPr="006B6991">
        <w:rPr>
          <w:b/>
          <w:bCs/>
          <w:sz w:val="24"/>
          <w:szCs w:val="24"/>
        </w:rPr>
        <w:t>3.2.1. Описание кадровых условий реализации основной образовательной программы основного общего образования</w:t>
      </w:r>
    </w:p>
    <w:p w:rsidR="00AC61C9" w:rsidRPr="006B6991" w:rsidRDefault="00AC61C9" w:rsidP="008D7940">
      <w:pPr>
        <w:spacing w:line="356" w:lineRule="auto"/>
        <w:ind w:firstLine="708"/>
        <w:jc w:val="both"/>
        <w:rPr>
          <w:sz w:val="24"/>
          <w:szCs w:val="24"/>
        </w:rPr>
      </w:pPr>
      <w:r w:rsidRPr="006B6991">
        <w:rPr>
          <w:sz w:val="24"/>
          <w:szCs w:val="24"/>
        </w:rPr>
        <w:t>МБОУ «Шумбутская СОШ»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AC61C9" w:rsidRPr="006B6991" w:rsidRDefault="00AC61C9" w:rsidP="008D7940">
      <w:pPr>
        <w:spacing w:line="8" w:lineRule="exact"/>
        <w:rPr>
          <w:sz w:val="24"/>
          <w:szCs w:val="24"/>
        </w:rPr>
      </w:pPr>
    </w:p>
    <w:p w:rsidR="00AC61C9" w:rsidRPr="006B6991" w:rsidRDefault="00AC61C9" w:rsidP="008D7940">
      <w:pPr>
        <w:ind w:left="700"/>
        <w:rPr>
          <w:sz w:val="24"/>
          <w:szCs w:val="24"/>
        </w:rPr>
      </w:pPr>
      <w:r w:rsidRPr="006B6991">
        <w:rPr>
          <w:sz w:val="24"/>
          <w:szCs w:val="24"/>
        </w:rPr>
        <w:t>Требования к кадровым условиям включают:</w:t>
      </w:r>
    </w:p>
    <w:p w:rsidR="00AC61C9" w:rsidRPr="006B6991" w:rsidRDefault="00AC61C9" w:rsidP="008D7940">
      <w:pPr>
        <w:spacing w:line="162" w:lineRule="exact"/>
        <w:rPr>
          <w:sz w:val="24"/>
          <w:szCs w:val="24"/>
        </w:rPr>
      </w:pPr>
    </w:p>
    <w:p w:rsidR="00AC61C9" w:rsidRPr="006B6991" w:rsidRDefault="00AC61C9" w:rsidP="008D7940">
      <w:pPr>
        <w:spacing w:line="355" w:lineRule="auto"/>
        <w:ind w:firstLine="708"/>
        <w:jc w:val="both"/>
        <w:rPr>
          <w:sz w:val="24"/>
          <w:szCs w:val="24"/>
        </w:rPr>
      </w:pPr>
      <w:r w:rsidRPr="006B6991">
        <w:rPr>
          <w:rFonts w:ascii="Symbol" w:hAnsi="Symbol" w:cs="Symbol"/>
          <w:sz w:val="24"/>
          <w:szCs w:val="24"/>
        </w:rPr>
        <w:t></w:t>
      </w:r>
      <w:r w:rsidRPr="006B6991">
        <w:rPr>
          <w:sz w:val="24"/>
          <w:szCs w:val="24"/>
        </w:rPr>
        <w:t xml:space="preserve"> укомплектованность образовательной организации педагогическими, руководящими и иными работниками;</w:t>
      </w:r>
    </w:p>
    <w:p w:rsidR="00AC61C9" w:rsidRPr="006B6991" w:rsidRDefault="00AC61C9" w:rsidP="008D7940">
      <w:pPr>
        <w:spacing w:line="37" w:lineRule="exact"/>
        <w:rPr>
          <w:sz w:val="24"/>
          <w:szCs w:val="24"/>
        </w:rPr>
      </w:pPr>
    </w:p>
    <w:p w:rsidR="00AC61C9" w:rsidRPr="006B6991" w:rsidRDefault="00AC61C9" w:rsidP="001A5221">
      <w:pPr>
        <w:numPr>
          <w:ilvl w:val="0"/>
          <w:numId w:val="982"/>
        </w:numPr>
        <w:tabs>
          <w:tab w:val="left" w:pos="994"/>
        </w:tabs>
        <w:spacing w:line="333" w:lineRule="auto"/>
        <w:ind w:firstLine="700"/>
        <w:rPr>
          <w:rFonts w:ascii="Symbol" w:hAnsi="Symbol" w:cs="Symbol"/>
          <w:sz w:val="24"/>
          <w:szCs w:val="24"/>
        </w:rPr>
      </w:pPr>
      <w:r w:rsidRPr="006B6991">
        <w:rPr>
          <w:sz w:val="24"/>
          <w:szCs w:val="24"/>
        </w:rPr>
        <w:t>уровень квалификации педагогических и иных работников образовательной организации;</w:t>
      </w:r>
    </w:p>
    <w:p w:rsidR="00AC61C9" w:rsidRPr="006B6991" w:rsidRDefault="00AC61C9" w:rsidP="008D7940">
      <w:pPr>
        <w:spacing w:line="61" w:lineRule="exact"/>
        <w:rPr>
          <w:rFonts w:ascii="Symbol" w:hAnsi="Symbol" w:cs="Symbol"/>
          <w:sz w:val="24"/>
          <w:szCs w:val="24"/>
        </w:rPr>
      </w:pPr>
    </w:p>
    <w:p w:rsidR="00AC61C9" w:rsidRPr="006B6991" w:rsidRDefault="00AC61C9" w:rsidP="001A5221">
      <w:pPr>
        <w:numPr>
          <w:ilvl w:val="0"/>
          <w:numId w:val="982"/>
        </w:numPr>
        <w:tabs>
          <w:tab w:val="left" w:pos="994"/>
        </w:tabs>
        <w:spacing w:line="344" w:lineRule="auto"/>
        <w:ind w:firstLine="700"/>
        <w:jc w:val="both"/>
        <w:rPr>
          <w:rFonts w:ascii="Symbol" w:hAnsi="Symbol" w:cs="Symbol"/>
          <w:sz w:val="24"/>
          <w:szCs w:val="24"/>
        </w:rPr>
      </w:pPr>
      <w:r w:rsidRPr="006B6991">
        <w:rPr>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AC61C9" w:rsidRPr="006B6991" w:rsidRDefault="00AC61C9" w:rsidP="008D7940">
      <w:pPr>
        <w:spacing w:line="35" w:lineRule="exact"/>
        <w:rPr>
          <w:sz w:val="24"/>
          <w:szCs w:val="24"/>
        </w:rPr>
      </w:pPr>
    </w:p>
    <w:p w:rsidR="00AC61C9" w:rsidRPr="006B6991" w:rsidRDefault="00AC61C9" w:rsidP="008D7940">
      <w:pPr>
        <w:spacing w:line="355" w:lineRule="auto"/>
        <w:ind w:firstLine="708"/>
        <w:jc w:val="both"/>
        <w:rPr>
          <w:sz w:val="24"/>
          <w:szCs w:val="24"/>
        </w:rPr>
      </w:pPr>
      <w:r w:rsidRPr="006B6991">
        <w:rPr>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w:t>
      </w:r>
    </w:p>
    <w:p w:rsidR="00AC61C9" w:rsidRPr="006B6991" w:rsidRDefault="00AC61C9" w:rsidP="008D7940">
      <w:pPr>
        <w:spacing w:line="7" w:lineRule="exact"/>
        <w:rPr>
          <w:sz w:val="24"/>
          <w:szCs w:val="24"/>
        </w:rPr>
      </w:pPr>
    </w:p>
    <w:p w:rsidR="00AC61C9" w:rsidRPr="006B6991" w:rsidRDefault="00AC61C9" w:rsidP="008D7940">
      <w:pPr>
        <w:tabs>
          <w:tab w:val="left" w:pos="2420"/>
          <w:tab w:val="left" w:pos="4440"/>
          <w:tab w:val="left" w:pos="5740"/>
          <w:tab w:val="left" w:pos="8500"/>
        </w:tabs>
        <w:rPr>
          <w:sz w:val="24"/>
          <w:szCs w:val="24"/>
        </w:rPr>
      </w:pPr>
      <w:r w:rsidRPr="006B6991">
        <w:rPr>
          <w:sz w:val="24"/>
          <w:szCs w:val="24"/>
        </w:rPr>
        <w:t>образовательной</w:t>
      </w:r>
      <w:r w:rsidRPr="006B6991">
        <w:rPr>
          <w:sz w:val="24"/>
          <w:szCs w:val="24"/>
        </w:rPr>
        <w:tab/>
        <w:t>организации,</w:t>
      </w:r>
      <w:r w:rsidRPr="006B6991">
        <w:rPr>
          <w:sz w:val="24"/>
          <w:szCs w:val="24"/>
        </w:rPr>
        <w:tab/>
        <w:t>служат</w:t>
      </w:r>
      <w:r w:rsidRPr="006B6991">
        <w:rPr>
          <w:sz w:val="24"/>
          <w:szCs w:val="24"/>
        </w:rPr>
        <w:tab/>
        <w:t>квалификационные</w:t>
      </w:r>
      <w:r w:rsidRPr="006B6991">
        <w:rPr>
          <w:sz w:val="24"/>
          <w:szCs w:val="24"/>
        </w:rPr>
        <w:tab/>
        <w:t>характеристики,</w:t>
      </w:r>
    </w:p>
    <w:p w:rsidR="00AC61C9" w:rsidRPr="006B6991" w:rsidRDefault="00AC61C9" w:rsidP="008D7940">
      <w:pPr>
        <w:spacing w:line="174" w:lineRule="exact"/>
        <w:rPr>
          <w:sz w:val="24"/>
          <w:szCs w:val="24"/>
        </w:rPr>
      </w:pPr>
    </w:p>
    <w:p w:rsidR="00AC61C9" w:rsidRPr="006B6991" w:rsidRDefault="00AC61C9" w:rsidP="008D7940">
      <w:pPr>
        <w:spacing w:line="355" w:lineRule="auto"/>
        <w:jc w:val="both"/>
        <w:rPr>
          <w:sz w:val="24"/>
          <w:szCs w:val="24"/>
        </w:rPr>
      </w:pPr>
      <w:r w:rsidRPr="006B6991">
        <w:rPr>
          <w:sz w:val="24"/>
          <w:szCs w:val="24"/>
        </w:rPr>
        <w:t>представленные в Едином квалификационном справочнике должностей руководителей, специалистов и служащих (ЕКС), раздел «Квалификационные характеристики должностей работников образования».</w:t>
      </w:r>
    </w:p>
    <w:p w:rsidR="00AC61C9" w:rsidRPr="006B6991" w:rsidRDefault="00AC61C9" w:rsidP="008D7940">
      <w:pPr>
        <w:spacing w:line="21" w:lineRule="exact"/>
        <w:rPr>
          <w:sz w:val="24"/>
          <w:szCs w:val="24"/>
        </w:rPr>
      </w:pPr>
    </w:p>
    <w:p w:rsidR="00AC61C9" w:rsidRPr="006B6991" w:rsidRDefault="00AC61C9" w:rsidP="001A5221">
      <w:pPr>
        <w:numPr>
          <w:ilvl w:val="0"/>
          <w:numId w:val="983"/>
        </w:numPr>
        <w:tabs>
          <w:tab w:val="left" w:pos="1015"/>
        </w:tabs>
        <w:spacing w:line="357" w:lineRule="auto"/>
        <w:ind w:firstLine="700"/>
        <w:jc w:val="both"/>
        <w:rPr>
          <w:sz w:val="24"/>
          <w:szCs w:val="24"/>
        </w:rPr>
      </w:pPr>
      <w:r w:rsidRPr="006B6991">
        <w:rPr>
          <w:sz w:val="24"/>
          <w:szCs w:val="24"/>
        </w:rPr>
        <w:lastRenderedPageBreak/>
        <w:t xml:space="preserve">основу должностных обязанностей могут быть положены представленные в профессиональном стандарте </w:t>
      </w:r>
      <w:r w:rsidRPr="006B6991">
        <w:rPr>
          <w:rFonts w:ascii="Arial" w:hAnsi="Arial" w:cs="Arial"/>
          <w:sz w:val="24"/>
          <w:szCs w:val="24"/>
        </w:rPr>
        <w:t>"</w:t>
      </w:r>
      <w:r w:rsidRPr="006B6991">
        <w:rPr>
          <w:sz w:val="24"/>
          <w:szCs w:val="24"/>
        </w:rPr>
        <w:t>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rsidR="00AC61C9" w:rsidRPr="006B6991" w:rsidRDefault="00AC61C9" w:rsidP="008D7940">
      <w:pPr>
        <w:spacing w:line="6" w:lineRule="exact"/>
        <w:rPr>
          <w:sz w:val="24"/>
          <w:szCs w:val="24"/>
        </w:rPr>
      </w:pPr>
    </w:p>
    <w:p w:rsidR="00AC61C9" w:rsidRPr="006B6991" w:rsidRDefault="00AC61C9" w:rsidP="008D7940">
      <w:pPr>
        <w:ind w:left="700"/>
        <w:rPr>
          <w:sz w:val="24"/>
          <w:szCs w:val="24"/>
        </w:rPr>
      </w:pPr>
      <w:r w:rsidRPr="006B6991">
        <w:rPr>
          <w:sz w:val="24"/>
          <w:szCs w:val="24"/>
        </w:rPr>
        <w:t>Аттестация педагогических работников в соответствии с Федеральным законом</w:t>
      </w:r>
    </w:p>
    <w:p w:rsidR="00AC61C9" w:rsidRPr="006B6991" w:rsidRDefault="00AC61C9" w:rsidP="008D7940">
      <w:pPr>
        <w:spacing w:line="175" w:lineRule="exact"/>
        <w:rPr>
          <w:sz w:val="24"/>
          <w:szCs w:val="24"/>
        </w:rPr>
      </w:pPr>
    </w:p>
    <w:p w:rsidR="00AC61C9" w:rsidRPr="006B6991" w:rsidRDefault="00AC61C9" w:rsidP="008D7940">
      <w:pPr>
        <w:spacing w:line="357" w:lineRule="auto"/>
        <w:jc w:val="both"/>
        <w:rPr>
          <w:sz w:val="24"/>
          <w:szCs w:val="24"/>
        </w:rPr>
      </w:pPr>
      <w:r w:rsidRPr="006B6991">
        <w:rPr>
          <w:sz w:val="24"/>
          <w:szCs w:val="24"/>
        </w:rPr>
        <w:t xml:space="preserve">«Об образовании в Российской Федерации» (ст. 49) проводится в целях </w:t>
      </w:r>
    </w:p>
    <w:p w:rsidR="00AC61C9" w:rsidRPr="006B6991" w:rsidRDefault="00AC61C9" w:rsidP="008D7940">
      <w:pPr>
        <w:spacing w:line="357" w:lineRule="auto"/>
        <w:jc w:val="both"/>
        <w:rPr>
          <w:sz w:val="24"/>
          <w:szCs w:val="24"/>
        </w:rPr>
      </w:pPr>
      <w:r w:rsidRPr="006B6991">
        <w:rPr>
          <w:sz w:val="24"/>
          <w:szCs w:val="24"/>
        </w:rPr>
        <w:t xml:space="preserve">подтверждения их соответствия занимаемым должностям на основе оценки их </w:t>
      </w:r>
    </w:p>
    <w:p w:rsidR="00AC61C9" w:rsidRPr="006B6991" w:rsidRDefault="00AC61C9" w:rsidP="008D7940">
      <w:pPr>
        <w:spacing w:line="357" w:lineRule="auto"/>
        <w:jc w:val="both"/>
        <w:rPr>
          <w:sz w:val="24"/>
          <w:szCs w:val="24"/>
        </w:rPr>
      </w:pPr>
      <w:r w:rsidRPr="006B6991">
        <w:rPr>
          <w:sz w:val="24"/>
          <w:szCs w:val="24"/>
        </w:rPr>
        <w:t>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w:t>
      </w:r>
    </w:p>
    <w:p w:rsidR="00AC61C9" w:rsidRPr="006B6991" w:rsidRDefault="00AC61C9" w:rsidP="008D7940">
      <w:pPr>
        <w:spacing w:line="357" w:lineRule="auto"/>
        <w:jc w:val="both"/>
        <w:rPr>
          <w:sz w:val="24"/>
          <w:szCs w:val="24"/>
        </w:rPr>
      </w:pPr>
    </w:p>
    <w:p w:rsidR="00AC61C9" w:rsidRPr="006B6991" w:rsidRDefault="00AC61C9" w:rsidP="003B1B3E">
      <w:pPr>
        <w:spacing w:line="355" w:lineRule="auto"/>
        <w:jc w:val="both"/>
        <w:rPr>
          <w:sz w:val="24"/>
          <w:szCs w:val="24"/>
        </w:rPr>
      </w:pPr>
      <w:r w:rsidRPr="006B6991">
        <w:rPr>
          <w:sz w:val="24"/>
          <w:szCs w:val="24"/>
        </w:rPr>
        <w:t>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w:t>
      </w:r>
    </w:p>
    <w:p w:rsidR="00AC61C9" w:rsidRPr="006B6991" w:rsidRDefault="00AC61C9" w:rsidP="003B1B3E">
      <w:pPr>
        <w:spacing w:line="21" w:lineRule="exact"/>
        <w:rPr>
          <w:sz w:val="24"/>
          <w:szCs w:val="24"/>
        </w:rPr>
      </w:pPr>
    </w:p>
    <w:p w:rsidR="00AC61C9" w:rsidRPr="006B6991" w:rsidRDefault="00AC61C9" w:rsidP="003B1B3E">
      <w:pPr>
        <w:spacing w:line="358" w:lineRule="auto"/>
        <w:ind w:left="8" w:firstLine="708"/>
        <w:jc w:val="both"/>
        <w:rPr>
          <w:sz w:val="24"/>
          <w:szCs w:val="24"/>
        </w:rPr>
      </w:pPr>
      <w:r w:rsidRPr="006B6991">
        <w:rPr>
          <w:sz w:val="24"/>
          <w:szCs w:val="24"/>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rsidR="00AC61C9" w:rsidRPr="006B6991" w:rsidRDefault="00AC61C9" w:rsidP="003B1B3E">
      <w:pPr>
        <w:spacing w:line="22" w:lineRule="exact"/>
        <w:rPr>
          <w:sz w:val="24"/>
          <w:szCs w:val="24"/>
        </w:rPr>
      </w:pPr>
    </w:p>
    <w:p w:rsidR="00AC61C9" w:rsidRPr="006B6991" w:rsidRDefault="00AC61C9" w:rsidP="003B1B3E">
      <w:pPr>
        <w:spacing w:line="357" w:lineRule="auto"/>
        <w:ind w:left="8" w:firstLine="708"/>
        <w:jc w:val="both"/>
        <w:rPr>
          <w:sz w:val="24"/>
          <w:szCs w:val="24"/>
        </w:rPr>
      </w:pPr>
      <w:r w:rsidRPr="006B6991">
        <w:rPr>
          <w:sz w:val="24"/>
          <w:szCs w:val="24"/>
        </w:rPr>
        <w:t>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AC61C9" w:rsidRPr="006B6991" w:rsidRDefault="00AC61C9" w:rsidP="003B1B3E">
      <w:pPr>
        <w:spacing w:line="24" w:lineRule="exact"/>
        <w:rPr>
          <w:sz w:val="24"/>
          <w:szCs w:val="24"/>
        </w:rPr>
      </w:pPr>
    </w:p>
    <w:p w:rsidR="00AC61C9" w:rsidRPr="006B6991" w:rsidRDefault="00AC61C9" w:rsidP="003B1B3E">
      <w:pPr>
        <w:spacing w:line="235" w:lineRule="auto"/>
        <w:ind w:left="8" w:firstLine="708"/>
        <w:jc w:val="both"/>
        <w:rPr>
          <w:sz w:val="24"/>
          <w:szCs w:val="24"/>
        </w:rPr>
      </w:pPr>
      <w:r w:rsidRPr="006B6991">
        <w:rPr>
          <w:sz w:val="24"/>
          <w:szCs w:val="24"/>
        </w:rPr>
        <w:t>Образовательная организация укомплектована вспомогательным персоналом. Описание кадровых условий образовательной организации может быть реализовано в</w:t>
      </w:r>
    </w:p>
    <w:p w:rsidR="00AC61C9" w:rsidRPr="006B6991" w:rsidRDefault="00AC61C9" w:rsidP="003B1B3E">
      <w:pPr>
        <w:spacing w:line="15" w:lineRule="exact"/>
        <w:rPr>
          <w:sz w:val="24"/>
          <w:szCs w:val="24"/>
        </w:rPr>
      </w:pPr>
    </w:p>
    <w:p w:rsidR="00AC61C9" w:rsidRPr="006B6991" w:rsidRDefault="00AC61C9" w:rsidP="003B1B3E">
      <w:pPr>
        <w:spacing w:line="223" w:lineRule="auto"/>
        <w:ind w:left="8"/>
        <w:jc w:val="both"/>
        <w:rPr>
          <w:sz w:val="24"/>
          <w:szCs w:val="24"/>
        </w:rPr>
      </w:pPr>
      <w:r w:rsidRPr="006B6991">
        <w:rPr>
          <w:sz w:val="24"/>
          <w:szCs w:val="24"/>
        </w:rPr>
        <w:t>виде таблицы. Организация, осуществляющая образовательную деятельность, укомплектована кадрами, имеющими необходимую квалификацию для решения задач, определѐнных основной образовательной программой образовательнойорганизации.</w:t>
      </w:r>
    </w:p>
    <w:p w:rsidR="00AC61C9" w:rsidRPr="006B6991" w:rsidRDefault="00AC61C9" w:rsidP="003B1B3E">
      <w:pPr>
        <w:spacing w:line="15" w:lineRule="exact"/>
        <w:rPr>
          <w:sz w:val="24"/>
          <w:szCs w:val="24"/>
        </w:rPr>
      </w:pPr>
    </w:p>
    <w:p w:rsidR="00AC61C9" w:rsidRPr="006B6991" w:rsidRDefault="00AC61C9" w:rsidP="003B1B3E">
      <w:pPr>
        <w:spacing w:line="229" w:lineRule="auto"/>
        <w:ind w:left="8" w:firstLine="708"/>
        <w:jc w:val="both"/>
        <w:rPr>
          <w:sz w:val="24"/>
          <w:szCs w:val="24"/>
        </w:rPr>
      </w:pPr>
      <w:r w:rsidRPr="006B6991">
        <w:rPr>
          <w:sz w:val="24"/>
          <w:szCs w:val="24"/>
        </w:rPr>
        <w:t xml:space="preserve">Основой для разработки должностных инструкций, содержащих конкретный перечень должностных обязанностей работников, с учѐтом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представленные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требованиями профессионального стандарта </w:t>
      </w:r>
      <w:r w:rsidRPr="006B6991">
        <w:rPr>
          <w:rFonts w:ascii="Arial" w:hAnsi="Arial" w:cs="Arial"/>
          <w:sz w:val="24"/>
          <w:szCs w:val="24"/>
        </w:rPr>
        <w:t>"</w:t>
      </w:r>
      <w:r w:rsidRPr="006B6991">
        <w:rPr>
          <w:sz w:val="24"/>
          <w:szCs w:val="24"/>
        </w:rPr>
        <w:t>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AC61C9" w:rsidRPr="006B6991" w:rsidRDefault="00AC61C9" w:rsidP="002A7D9F">
      <w:pPr>
        <w:spacing w:line="238" w:lineRule="auto"/>
        <w:jc w:val="both"/>
        <w:rPr>
          <w:sz w:val="24"/>
          <w:szCs w:val="24"/>
        </w:rPr>
      </w:pPr>
      <w:r w:rsidRPr="006B6991">
        <w:rPr>
          <w:sz w:val="24"/>
          <w:szCs w:val="24"/>
        </w:rPr>
        <w:t xml:space="preserve">Описание кадровых условий образовательной организации реализовано в таблице. В ней соотнесены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2010 г. № </w:t>
      </w:r>
      <w:r w:rsidRPr="006B6991">
        <w:rPr>
          <w:sz w:val="24"/>
          <w:szCs w:val="24"/>
        </w:rPr>
        <w:lastRenderedPageBreak/>
        <w:t xml:space="preserve">761н, с имеющимся кадровым потенциалом образовательной организациии требованиями профессионального стандарта </w:t>
      </w:r>
      <w:r w:rsidRPr="006B6991">
        <w:rPr>
          <w:rFonts w:ascii="Arial" w:hAnsi="Arial" w:cs="Arial"/>
          <w:sz w:val="24"/>
          <w:szCs w:val="24"/>
        </w:rPr>
        <w:t>"</w:t>
      </w:r>
      <w:r w:rsidRPr="006B6991">
        <w:rPr>
          <w:sz w:val="24"/>
          <w:szCs w:val="24"/>
        </w:rPr>
        <w:t>Педагог (педагогическая деятельность в сфере дошкольного, начального общего, основного общего, среднего общего образования) (воспитатель, учитель)".Это позволит определить состояние кадрового потенциала и наметить пути необходимой работы по его дальнейшему изменению.</w:t>
      </w:r>
    </w:p>
    <w:p w:rsidR="00AC61C9" w:rsidRPr="006B6991" w:rsidRDefault="00AC61C9" w:rsidP="003B1B3E">
      <w:pPr>
        <w:spacing w:line="20" w:lineRule="exact"/>
        <w:rPr>
          <w:sz w:val="24"/>
          <w:szCs w:val="24"/>
        </w:rPr>
      </w:pPr>
    </w:p>
    <w:p w:rsidR="00AC61C9" w:rsidRPr="006B6991" w:rsidRDefault="00AC61C9" w:rsidP="003B1B3E">
      <w:pPr>
        <w:spacing w:line="237" w:lineRule="auto"/>
        <w:jc w:val="both"/>
        <w:rPr>
          <w:sz w:val="24"/>
          <w:szCs w:val="24"/>
        </w:rPr>
      </w:pPr>
      <w:r w:rsidRPr="006B6991">
        <w:rPr>
          <w:sz w:val="24"/>
          <w:szCs w:val="24"/>
        </w:rPr>
        <w:t>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«Единым квалификационным справочником должностей руководителей, специалистов и служащих» и требованиями Профессионального стандарта.</w:t>
      </w:r>
    </w:p>
    <w:p w:rsidR="00AC61C9" w:rsidRPr="006B6991" w:rsidRDefault="00AC61C9" w:rsidP="003B1B3E">
      <w:pPr>
        <w:spacing w:line="215" w:lineRule="exact"/>
        <w:rPr>
          <w:sz w:val="24"/>
          <w:szCs w:val="24"/>
        </w:rPr>
      </w:pPr>
    </w:p>
    <w:p w:rsidR="00AC61C9" w:rsidRPr="006B6991" w:rsidRDefault="00AC61C9" w:rsidP="003B1B3E">
      <w:pPr>
        <w:spacing w:line="340" w:lineRule="auto"/>
        <w:ind w:right="4380"/>
        <w:rPr>
          <w:sz w:val="24"/>
          <w:szCs w:val="24"/>
        </w:rPr>
      </w:pPr>
      <w:r w:rsidRPr="006B6991">
        <w:rPr>
          <w:sz w:val="24"/>
          <w:szCs w:val="24"/>
        </w:rPr>
        <w:t>Описание кадровых условий образовательного учреждения Должность: руководитель образовательного учреждения.</w:t>
      </w:r>
    </w:p>
    <w:p w:rsidR="00AC61C9" w:rsidRPr="006B6991" w:rsidRDefault="00AC61C9" w:rsidP="003B1B3E">
      <w:pPr>
        <w:spacing w:line="2" w:lineRule="exact"/>
        <w:rPr>
          <w:sz w:val="24"/>
          <w:szCs w:val="24"/>
        </w:rPr>
      </w:pPr>
    </w:p>
    <w:p w:rsidR="00AC61C9" w:rsidRPr="006B6991" w:rsidRDefault="00AC61C9" w:rsidP="003B1B3E">
      <w:pPr>
        <w:spacing w:line="234" w:lineRule="auto"/>
        <w:jc w:val="both"/>
        <w:rPr>
          <w:sz w:val="24"/>
          <w:szCs w:val="24"/>
        </w:rPr>
      </w:pPr>
      <w:r w:rsidRPr="006B6991">
        <w:rPr>
          <w:sz w:val="24"/>
          <w:szCs w:val="24"/>
        </w:rPr>
        <w:t>Должностные обязанности: обеспечивает системную образовательную и административно-хозяйственную работу образовательного учреждения.</w:t>
      </w:r>
    </w:p>
    <w:p w:rsidR="00AC61C9" w:rsidRPr="006B6991" w:rsidRDefault="00AC61C9" w:rsidP="003B1B3E">
      <w:pPr>
        <w:spacing w:line="12" w:lineRule="exact"/>
        <w:rPr>
          <w:sz w:val="24"/>
          <w:szCs w:val="24"/>
        </w:rPr>
      </w:pPr>
    </w:p>
    <w:p w:rsidR="00AC61C9" w:rsidRPr="006B6991" w:rsidRDefault="00AC61C9" w:rsidP="003B1B3E">
      <w:pPr>
        <w:rPr>
          <w:sz w:val="24"/>
          <w:szCs w:val="24"/>
        </w:rPr>
      </w:pPr>
      <w:r w:rsidRPr="006B6991">
        <w:rPr>
          <w:sz w:val="24"/>
          <w:szCs w:val="24"/>
        </w:rPr>
        <w:t>Требования к уровню квалификации: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 Должность: заместитель руководителя.</w:t>
      </w:r>
    </w:p>
    <w:p w:rsidR="00AC61C9" w:rsidRPr="006B6991" w:rsidRDefault="00AC61C9" w:rsidP="003B1B3E">
      <w:pPr>
        <w:spacing w:line="276" w:lineRule="exact"/>
        <w:rPr>
          <w:sz w:val="24"/>
          <w:szCs w:val="24"/>
        </w:rPr>
      </w:pPr>
    </w:p>
    <w:p w:rsidR="00AC61C9" w:rsidRPr="006B6991" w:rsidRDefault="00AC61C9" w:rsidP="003B1B3E">
      <w:pPr>
        <w:spacing w:line="236" w:lineRule="auto"/>
        <w:jc w:val="both"/>
        <w:rPr>
          <w:sz w:val="24"/>
          <w:szCs w:val="24"/>
        </w:rPr>
      </w:pPr>
      <w:r w:rsidRPr="006B6991">
        <w:rPr>
          <w:sz w:val="24"/>
          <w:szCs w:val="24"/>
        </w:rPr>
        <w:t>Должностные обязанности: 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 Осуществляет контроль за качеством образовательного процесса.</w:t>
      </w:r>
    </w:p>
    <w:p w:rsidR="00AC61C9" w:rsidRPr="006B6991" w:rsidRDefault="00AC61C9" w:rsidP="003B1B3E">
      <w:pPr>
        <w:spacing w:line="14" w:lineRule="exact"/>
        <w:rPr>
          <w:sz w:val="24"/>
          <w:szCs w:val="24"/>
        </w:rPr>
      </w:pPr>
    </w:p>
    <w:p w:rsidR="00AC61C9" w:rsidRPr="006B6991" w:rsidRDefault="00AC61C9" w:rsidP="00BD2511">
      <w:pPr>
        <w:rPr>
          <w:sz w:val="24"/>
          <w:szCs w:val="24"/>
        </w:rPr>
      </w:pPr>
      <w:r w:rsidRPr="006B6991">
        <w:rPr>
          <w:sz w:val="24"/>
          <w:szCs w:val="24"/>
        </w:rPr>
        <w:t>Требования к уровню квалификации: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 Должность: учитель.</w:t>
      </w:r>
    </w:p>
    <w:p w:rsidR="00AC61C9" w:rsidRPr="006B6991" w:rsidRDefault="00AC61C9" w:rsidP="003B1B3E">
      <w:pPr>
        <w:spacing w:line="236" w:lineRule="auto"/>
        <w:jc w:val="both"/>
        <w:rPr>
          <w:sz w:val="24"/>
          <w:szCs w:val="24"/>
        </w:rPr>
      </w:pPr>
      <w:r w:rsidRPr="006B6991">
        <w:rPr>
          <w:sz w:val="24"/>
          <w:szCs w:val="24"/>
        </w:rPr>
        <w:t>Должностные обязанности: 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p w:rsidR="00AC61C9" w:rsidRPr="006B6991" w:rsidRDefault="00AC61C9" w:rsidP="003B1B3E">
      <w:pPr>
        <w:spacing w:line="14" w:lineRule="exact"/>
        <w:rPr>
          <w:sz w:val="24"/>
          <w:szCs w:val="24"/>
        </w:rPr>
      </w:pPr>
    </w:p>
    <w:p w:rsidR="00AC61C9" w:rsidRPr="006B6991" w:rsidRDefault="00AC61C9" w:rsidP="003B1B3E">
      <w:pPr>
        <w:rPr>
          <w:sz w:val="24"/>
          <w:szCs w:val="24"/>
        </w:rPr>
      </w:pPr>
      <w:r w:rsidRPr="006B6991">
        <w:rPr>
          <w:sz w:val="24"/>
          <w:szCs w:val="24"/>
        </w:rPr>
        <w:t>Требования к уровню квалификации: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 Должность: педагог-организатор.</w:t>
      </w:r>
    </w:p>
    <w:p w:rsidR="00AC61C9" w:rsidRPr="006B6991" w:rsidRDefault="00AC61C9" w:rsidP="003B1B3E">
      <w:pPr>
        <w:spacing w:line="277" w:lineRule="exact"/>
        <w:rPr>
          <w:sz w:val="24"/>
          <w:szCs w:val="24"/>
        </w:rPr>
      </w:pPr>
    </w:p>
    <w:p w:rsidR="00AC61C9" w:rsidRPr="006B6991" w:rsidRDefault="00AC61C9" w:rsidP="003B1B3E">
      <w:pPr>
        <w:spacing w:line="237" w:lineRule="auto"/>
        <w:jc w:val="both"/>
        <w:rPr>
          <w:sz w:val="24"/>
          <w:szCs w:val="24"/>
        </w:rPr>
      </w:pPr>
      <w:r w:rsidRPr="006B6991">
        <w:rPr>
          <w:sz w:val="24"/>
          <w:szCs w:val="24"/>
        </w:rPr>
        <w:t>Должностные обязанности: содействует развитию личности, талантов и способностей, формированию общей культуры обучающихся, расширению социальной сферы в их воспитании. Проводит воспитательные и иные мероприятия. Организует работу детских клубов, кружков, секций и других объединений, разнообразную деятельность обучающихся и взрослых.</w:t>
      </w:r>
    </w:p>
    <w:p w:rsidR="00AC61C9" w:rsidRPr="006B6991" w:rsidRDefault="00AC61C9" w:rsidP="003B1B3E">
      <w:pPr>
        <w:spacing w:line="14" w:lineRule="exact"/>
        <w:rPr>
          <w:sz w:val="24"/>
          <w:szCs w:val="24"/>
        </w:rPr>
      </w:pPr>
    </w:p>
    <w:p w:rsidR="00AC61C9" w:rsidRPr="006B6991" w:rsidRDefault="00AC61C9" w:rsidP="003B1B3E">
      <w:pPr>
        <w:spacing w:line="357" w:lineRule="auto"/>
        <w:jc w:val="both"/>
        <w:rPr>
          <w:sz w:val="24"/>
          <w:szCs w:val="24"/>
        </w:rPr>
      </w:pPr>
      <w:r w:rsidRPr="006B6991">
        <w:rPr>
          <w:sz w:val="24"/>
          <w:szCs w:val="24"/>
        </w:rPr>
        <w:t xml:space="preserve">Требования к уровню квалификации: высшее профессиональное образование или среднее профессиональное образование по направлению подготовки «Образование и педагогика» либо в области, соответствующей профилю работы, без предъявления.       </w:t>
      </w:r>
    </w:p>
    <w:p w:rsidR="00AC61C9" w:rsidRPr="006B6991" w:rsidRDefault="00AC61C9" w:rsidP="00E72B99">
      <w:pPr>
        <w:spacing w:line="357" w:lineRule="auto"/>
        <w:ind w:firstLine="709"/>
        <w:jc w:val="both"/>
        <w:rPr>
          <w:sz w:val="24"/>
          <w:szCs w:val="24"/>
        </w:rPr>
      </w:pPr>
      <w:r w:rsidRPr="006B6991">
        <w:rPr>
          <w:sz w:val="24"/>
          <w:szCs w:val="24"/>
        </w:rPr>
        <w:t xml:space="preserve">                                                   Должностные обязанности: осуществляет дополнительное образование обучающихся в соответствии с образовательной программой, развивает их разнообразную творческую деятельность.</w:t>
      </w:r>
    </w:p>
    <w:p w:rsidR="00AC61C9" w:rsidRPr="006B6991" w:rsidRDefault="00AC61C9" w:rsidP="00E72B99">
      <w:pPr>
        <w:spacing w:line="14" w:lineRule="exact"/>
        <w:ind w:firstLine="709"/>
        <w:rPr>
          <w:sz w:val="24"/>
          <w:szCs w:val="24"/>
        </w:rPr>
      </w:pPr>
    </w:p>
    <w:p w:rsidR="00AC61C9" w:rsidRPr="006B6991" w:rsidRDefault="00AC61C9" w:rsidP="00E72B99">
      <w:pPr>
        <w:spacing w:line="238" w:lineRule="auto"/>
        <w:ind w:left="580" w:right="160" w:firstLine="709"/>
        <w:jc w:val="both"/>
        <w:rPr>
          <w:sz w:val="24"/>
          <w:szCs w:val="24"/>
        </w:rPr>
      </w:pPr>
      <w:r w:rsidRPr="006B6991">
        <w:rPr>
          <w:sz w:val="24"/>
          <w:szCs w:val="24"/>
        </w:rPr>
        <w:lastRenderedPageBreak/>
        <w:t>Требования к уровню квалификации: высшее профессиональное образование или среднее профессиональное образование в области, соответствующей профилю кружка, секции, студии, клубного и иного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предъявления требований к стажу работы.</w:t>
      </w:r>
    </w:p>
    <w:p w:rsidR="00AC61C9" w:rsidRPr="006B6991" w:rsidRDefault="00AC61C9" w:rsidP="00E72B99">
      <w:pPr>
        <w:spacing w:line="2" w:lineRule="exact"/>
        <w:ind w:firstLine="709"/>
        <w:rPr>
          <w:sz w:val="24"/>
          <w:szCs w:val="24"/>
        </w:rPr>
      </w:pPr>
    </w:p>
    <w:p w:rsidR="00AC61C9" w:rsidRPr="006B6991" w:rsidRDefault="00AC61C9" w:rsidP="00E72B99">
      <w:pPr>
        <w:ind w:left="580" w:firstLine="709"/>
        <w:rPr>
          <w:sz w:val="24"/>
          <w:szCs w:val="24"/>
        </w:rPr>
      </w:pPr>
      <w:r w:rsidRPr="006B6991">
        <w:rPr>
          <w:sz w:val="24"/>
          <w:szCs w:val="24"/>
        </w:rPr>
        <w:t>Должность: преподаватель-организатор основ безопасности жизнедеятельности.</w:t>
      </w:r>
    </w:p>
    <w:p w:rsidR="00AC61C9" w:rsidRPr="006B6991" w:rsidRDefault="00AC61C9" w:rsidP="00E72B99">
      <w:pPr>
        <w:spacing w:line="12" w:lineRule="exact"/>
        <w:ind w:firstLine="709"/>
        <w:rPr>
          <w:sz w:val="24"/>
          <w:szCs w:val="24"/>
        </w:rPr>
      </w:pPr>
    </w:p>
    <w:p w:rsidR="00AC61C9" w:rsidRPr="006B6991" w:rsidRDefault="00AC61C9" w:rsidP="00E72B99">
      <w:pPr>
        <w:spacing w:line="236" w:lineRule="auto"/>
        <w:ind w:left="580" w:right="160" w:firstLine="709"/>
        <w:jc w:val="both"/>
        <w:rPr>
          <w:sz w:val="24"/>
          <w:szCs w:val="24"/>
        </w:rPr>
      </w:pPr>
      <w:r w:rsidRPr="006B6991">
        <w:rPr>
          <w:sz w:val="24"/>
          <w:szCs w:val="24"/>
        </w:rPr>
        <w:t>Должностные обязанности: осуществляет обучение и воспитание обучающихся с учѐтом специфики курса ОБЖ. Организует, планирует и проводит учебные, в том числе факультативные и внеурочные занятия, используя разнообразные формы, приѐмы, методы и средства обучения.</w:t>
      </w:r>
    </w:p>
    <w:p w:rsidR="00AC61C9" w:rsidRPr="006B6991" w:rsidRDefault="00AC61C9" w:rsidP="00E72B99">
      <w:pPr>
        <w:spacing w:line="14" w:lineRule="exact"/>
        <w:ind w:firstLine="709"/>
        <w:rPr>
          <w:sz w:val="24"/>
          <w:szCs w:val="24"/>
        </w:rPr>
      </w:pPr>
    </w:p>
    <w:p w:rsidR="00AC61C9" w:rsidRPr="006B6991" w:rsidRDefault="00AC61C9" w:rsidP="00E72B99">
      <w:pPr>
        <w:spacing w:line="238" w:lineRule="auto"/>
        <w:ind w:left="580" w:right="160" w:firstLine="709"/>
        <w:rPr>
          <w:sz w:val="24"/>
          <w:szCs w:val="24"/>
        </w:rPr>
      </w:pPr>
      <w:r w:rsidRPr="006B6991">
        <w:rPr>
          <w:sz w:val="24"/>
          <w:szCs w:val="24"/>
        </w:rPr>
        <w:t>Требования к уровню квалификации: высшее профессиональное образование и профессиональная подготовка по направлению подготовки «Образование и педагогика» или ГО без предъявления требований к стажу работы, либо среднее профессиональное образование по направлению подготовки «Образование и педагогика» или ГО и стаж работы по специальности не менее 3 лет, либо среднее профессиональное (военное) образование и дополнительное профессиональное образование в области образования и педагогики и стаж работы по специальности не менее 3 лет. Должность: библиотекарь.</w:t>
      </w:r>
    </w:p>
    <w:p w:rsidR="00AC61C9" w:rsidRPr="006B6991" w:rsidRDefault="00AC61C9" w:rsidP="00E72B99">
      <w:pPr>
        <w:spacing w:line="17" w:lineRule="exact"/>
        <w:ind w:firstLine="709"/>
        <w:rPr>
          <w:sz w:val="24"/>
          <w:szCs w:val="24"/>
        </w:rPr>
      </w:pPr>
    </w:p>
    <w:p w:rsidR="00AC61C9" w:rsidRPr="006B6991" w:rsidRDefault="00AC61C9" w:rsidP="00E72B99">
      <w:pPr>
        <w:spacing w:line="236" w:lineRule="auto"/>
        <w:ind w:left="580" w:right="160" w:firstLine="709"/>
        <w:jc w:val="both"/>
        <w:rPr>
          <w:sz w:val="24"/>
          <w:szCs w:val="24"/>
        </w:rPr>
      </w:pPr>
      <w:r w:rsidRPr="006B6991">
        <w:rPr>
          <w:sz w:val="24"/>
          <w:szCs w:val="24"/>
        </w:rPr>
        <w:t>Должностные обязанности: обеспечивает доступ обучающихся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обучающихся.</w:t>
      </w:r>
    </w:p>
    <w:p w:rsidR="00AC61C9" w:rsidRPr="006B6991" w:rsidRDefault="00AC61C9" w:rsidP="00E72B99">
      <w:pPr>
        <w:spacing w:line="14" w:lineRule="exact"/>
        <w:ind w:firstLine="709"/>
        <w:rPr>
          <w:sz w:val="24"/>
          <w:szCs w:val="24"/>
        </w:rPr>
      </w:pPr>
    </w:p>
    <w:p w:rsidR="00AC61C9" w:rsidRPr="006B6991" w:rsidRDefault="00AC61C9" w:rsidP="00E72B99">
      <w:pPr>
        <w:spacing w:line="234" w:lineRule="auto"/>
        <w:ind w:left="580" w:right="160" w:firstLine="709"/>
        <w:jc w:val="both"/>
        <w:rPr>
          <w:sz w:val="24"/>
          <w:szCs w:val="24"/>
        </w:rPr>
      </w:pPr>
      <w:r w:rsidRPr="006B6991">
        <w:rPr>
          <w:sz w:val="24"/>
          <w:szCs w:val="24"/>
        </w:rPr>
        <w:t>Требования к уровню квалификации: высшее или среднее профессиональное образование по специальности «Библиотечно-информационная деятельность».</w:t>
      </w:r>
    </w:p>
    <w:p w:rsidR="00AC61C9" w:rsidRPr="006B6991" w:rsidRDefault="00AC61C9" w:rsidP="00E72B99">
      <w:pPr>
        <w:spacing w:line="14" w:lineRule="exact"/>
        <w:ind w:firstLine="709"/>
        <w:rPr>
          <w:sz w:val="24"/>
          <w:szCs w:val="24"/>
        </w:rPr>
      </w:pPr>
    </w:p>
    <w:p w:rsidR="00AC61C9" w:rsidRPr="006B6991" w:rsidRDefault="00AC61C9" w:rsidP="00E72B99">
      <w:pPr>
        <w:spacing w:line="236" w:lineRule="auto"/>
        <w:ind w:left="580" w:right="160" w:firstLine="709"/>
        <w:jc w:val="both"/>
        <w:rPr>
          <w:sz w:val="24"/>
          <w:szCs w:val="24"/>
        </w:rPr>
      </w:pPr>
      <w:r w:rsidRPr="006B6991">
        <w:rPr>
          <w:sz w:val="24"/>
          <w:szCs w:val="24"/>
        </w:rPr>
        <w:t>Образовательное учреждение укомплектовано кадрами, имеющими необходимую квалификацию для решения задач, определѐнных основной образовательной программой образовательного учреждения, способными к инновационной профессиональной деятельности.</w:t>
      </w:r>
    </w:p>
    <w:p w:rsidR="00AC61C9" w:rsidRPr="006B6991" w:rsidRDefault="00AC61C9" w:rsidP="003B1B3E">
      <w:pPr>
        <w:spacing w:line="268" w:lineRule="exact"/>
        <w:rPr>
          <w:sz w:val="24"/>
          <w:szCs w:val="24"/>
        </w:rPr>
      </w:pPr>
    </w:p>
    <w:p w:rsidR="00AC61C9" w:rsidRDefault="00AC61C9" w:rsidP="008D7940">
      <w:pPr>
        <w:sectPr w:rsidR="00AC61C9" w:rsidSect="008A5ABC">
          <w:pgSz w:w="11900" w:h="16838"/>
          <w:pgMar w:top="1135" w:right="406" w:bottom="334" w:left="567" w:header="0" w:footer="0" w:gutter="0"/>
          <w:cols w:space="720" w:equalWidth="0">
            <w:col w:w="10933"/>
          </w:cols>
        </w:sectPr>
      </w:pPr>
    </w:p>
    <w:p w:rsidR="00AC61C9" w:rsidRDefault="00AC61C9" w:rsidP="008D7940">
      <w:pPr>
        <w:spacing w:line="268" w:lineRule="exact"/>
        <w:rPr>
          <w:sz w:val="20"/>
          <w:szCs w:val="20"/>
        </w:rPr>
      </w:pPr>
    </w:p>
    <w:tbl>
      <w:tblPr>
        <w:tblW w:w="0" w:type="auto"/>
        <w:tblInd w:w="10" w:type="dxa"/>
        <w:tblLayout w:type="fixed"/>
        <w:tblCellMar>
          <w:left w:w="0" w:type="dxa"/>
          <w:right w:w="0" w:type="dxa"/>
        </w:tblCellMar>
        <w:tblLook w:val="00A0" w:firstRow="1" w:lastRow="0" w:firstColumn="1" w:lastColumn="0" w:noHBand="0" w:noVBand="0"/>
      </w:tblPr>
      <w:tblGrid>
        <w:gridCol w:w="580"/>
        <w:gridCol w:w="1700"/>
        <w:gridCol w:w="1420"/>
        <w:gridCol w:w="860"/>
        <w:gridCol w:w="2580"/>
        <w:gridCol w:w="820"/>
        <w:gridCol w:w="1120"/>
        <w:gridCol w:w="300"/>
        <w:gridCol w:w="1400"/>
        <w:gridCol w:w="440"/>
      </w:tblGrid>
      <w:tr w:rsidR="00AC61C9" w:rsidRPr="006B6991" w:rsidTr="003B1B3E">
        <w:trPr>
          <w:trHeight w:val="276"/>
        </w:trPr>
        <w:tc>
          <w:tcPr>
            <w:tcW w:w="580" w:type="dxa"/>
            <w:tcBorders>
              <w:top w:val="single" w:sz="8" w:space="0" w:color="auto"/>
              <w:left w:val="single" w:sz="8" w:space="0" w:color="auto"/>
              <w:right w:val="single" w:sz="8" w:space="0" w:color="auto"/>
            </w:tcBorders>
            <w:vAlign w:val="bottom"/>
          </w:tcPr>
          <w:p w:rsidR="00AC61C9" w:rsidRPr="006B6991" w:rsidRDefault="00AC61C9" w:rsidP="003B1B3E">
            <w:pPr>
              <w:ind w:left="120"/>
              <w:rPr>
                <w:sz w:val="24"/>
                <w:szCs w:val="24"/>
              </w:rPr>
            </w:pPr>
            <w:r w:rsidRPr="006B6991">
              <w:rPr>
                <w:sz w:val="24"/>
                <w:szCs w:val="24"/>
              </w:rPr>
              <w:t>№</w:t>
            </w:r>
          </w:p>
        </w:tc>
        <w:tc>
          <w:tcPr>
            <w:tcW w:w="1700" w:type="dxa"/>
            <w:tcBorders>
              <w:top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ФИО</w:t>
            </w:r>
          </w:p>
        </w:tc>
        <w:tc>
          <w:tcPr>
            <w:tcW w:w="1420" w:type="dxa"/>
            <w:tcBorders>
              <w:top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должность</w:t>
            </w:r>
          </w:p>
        </w:tc>
        <w:tc>
          <w:tcPr>
            <w:tcW w:w="860" w:type="dxa"/>
            <w:tcBorders>
              <w:top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Дата</w:t>
            </w:r>
          </w:p>
        </w:tc>
        <w:tc>
          <w:tcPr>
            <w:tcW w:w="2580" w:type="dxa"/>
            <w:tcBorders>
              <w:top w:val="single" w:sz="8" w:space="0" w:color="auto"/>
              <w:right w:val="single" w:sz="8" w:space="0" w:color="auto"/>
            </w:tcBorders>
            <w:vAlign w:val="bottom"/>
          </w:tcPr>
          <w:p w:rsidR="00AC61C9" w:rsidRPr="006B6991" w:rsidRDefault="00AC61C9" w:rsidP="003B1B3E">
            <w:pPr>
              <w:ind w:left="80"/>
              <w:rPr>
                <w:sz w:val="24"/>
                <w:szCs w:val="24"/>
              </w:rPr>
            </w:pPr>
            <w:r w:rsidRPr="006B6991">
              <w:rPr>
                <w:sz w:val="24"/>
                <w:szCs w:val="24"/>
              </w:rPr>
              <w:t>Образование</w:t>
            </w:r>
          </w:p>
        </w:tc>
        <w:tc>
          <w:tcPr>
            <w:tcW w:w="820" w:type="dxa"/>
            <w:tcBorders>
              <w:top w:val="single" w:sz="8" w:space="0" w:color="auto"/>
            </w:tcBorders>
            <w:vAlign w:val="bottom"/>
          </w:tcPr>
          <w:p w:rsidR="00AC61C9" w:rsidRPr="006B6991" w:rsidRDefault="00AC61C9" w:rsidP="003B1B3E">
            <w:pPr>
              <w:ind w:left="100"/>
              <w:rPr>
                <w:sz w:val="24"/>
                <w:szCs w:val="24"/>
              </w:rPr>
            </w:pPr>
            <w:r w:rsidRPr="006B6991">
              <w:rPr>
                <w:sz w:val="24"/>
                <w:szCs w:val="24"/>
              </w:rPr>
              <w:t>Курсы</w:t>
            </w:r>
          </w:p>
        </w:tc>
        <w:tc>
          <w:tcPr>
            <w:tcW w:w="1120" w:type="dxa"/>
            <w:tcBorders>
              <w:top w:val="single" w:sz="8" w:space="0" w:color="auto"/>
            </w:tcBorders>
            <w:vAlign w:val="bottom"/>
          </w:tcPr>
          <w:p w:rsidR="00AC61C9" w:rsidRPr="006B6991" w:rsidRDefault="00AC61C9" w:rsidP="003B1B3E">
            <w:pPr>
              <w:rPr>
                <w:sz w:val="24"/>
                <w:szCs w:val="24"/>
              </w:rPr>
            </w:pPr>
          </w:p>
        </w:tc>
        <w:tc>
          <w:tcPr>
            <w:tcW w:w="30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1400" w:type="dxa"/>
            <w:tcBorders>
              <w:top w:val="single" w:sz="8" w:space="0" w:color="auto"/>
            </w:tcBorders>
            <w:vAlign w:val="bottom"/>
          </w:tcPr>
          <w:p w:rsidR="00AC61C9" w:rsidRPr="006B6991" w:rsidRDefault="00AC61C9" w:rsidP="003B1B3E">
            <w:pPr>
              <w:ind w:left="100"/>
              <w:rPr>
                <w:sz w:val="24"/>
                <w:szCs w:val="24"/>
              </w:rPr>
            </w:pPr>
            <w:r w:rsidRPr="006B6991">
              <w:rPr>
                <w:sz w:val="24"/>
                <w:szCs w:val="24"/>
              </w:rPr>
              <w:t>категория</w:t>
            </w:r>
          </w:p>
        </w:tc>
        <w:tc>
          <w:tcPr>
            <w:tcW w:w="440" w:type="dxa"/>
            <w:tcBorders>
              <w:top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рожд</w:t>
            </w:r>
          </w:p>
        </w:tc>
        <w:tc>
          <w:tcPr>
            <w:tcW w:w="2580" w:type="dxa"/>
            <w:tcBorders>
              <w:right w:val="single" w:sz="8" w:space="0" w:color="auto"/>
            </w:tcBorders>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rPr>
                <w:sz w:val="24"/>
                <w:szCs w:val="24"/>
              </w:rPr>
            </w:pPr>
          </w:p>
        </w:tc>
        <w:tc>
          <w:tcPr>
            <w:tcW w:w="1120" w:type="dxa"/>
            <w:vAlign w:val="bottom"/>
          </w:tcPr>
          <w:p w:rsidR="00AC61C9" w:rsidRPr="006B6991" w:rsidRDefault="00AC61C9" w:rsidP="003B1B3E">
            <w:pPr>
              <w:rPr>
                <w:sz w:val="24"/>
                <w:szCs w:val="24"/>
              </w:rPr>
            </w:pPr>
          </w:p>
        </w:tc>
        <w:tc>
          <w:tcPr>
            <w:tcW w:w="30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ения</w:t>
            </w:r>
          </w:p>
        </w:tc>
        <w:tc>
          <w:tcPr>
            <w:tcW w:w="258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20" w:type="dxa"/>
            <w:tcBorders>
              <w:bottom w:val="single" w:sz="8" w:space="0" w:color="auto"/>
            </w:tcBorders>
            <w:vAlign w:val="bottom"/>
          </w:tcPr>
          <w:p w:rsidR="00AC61C9" w:rsidRPr="006B6991" w:rsidRDefault="00AC61C9" w:rsidP="003B1B3E">
            <w:pPr>
              <w:rPr>
                <w:sz w:val="24"/>
                <w:szCs w:val="24"/>
              </w:rPr>
            </w:pPr>
          </w:p>
        </w:tc>
        <w:tc>
          <w:tcPr>
            <w:tcW w:w="1120" w:type="dxa"/>
            <w:tcBorders>
              <w:bottom w:val="single" w:sz="8" w:space="0" w:color="auto"/>
            </w:tcBorders>
            <w:vAlign w:val="bottom"/>
          </w:tcPr>
          <w:p w:rsidR="00AC61C9" w:rsidRPr="006B6991" w:rsidRDefault="00AC61C9" w:rsidP="003B1B3E">
            <w:pPr>
              <w:rPr>
                <w:sz w:val="24"/>
                <w:szCs w:val="24"/>
              </w:rPr>
            </w:pPr>
          </w:p>
        </w:tc>
        <w:tc>
          <w:tcPr>
            <w:tcW w:w="3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00" w:type="dxa"/>
            <w:tcBorders>
              <w:bottom w:val="single" w:sz="8" w:space="0" w:color="auto"/>
            </w:tcBorders>
            <w:vAlign w:val="bottom"/>
          </w:tcPr>
          <w:p w:rsidR="00AC61C9" w:rsidRPr="006B6991" w:rsidRDefault="00AC61C9" w:rsidP="003B1B3E">
            <w:pPr>
              <w:rPr>
                <w:sz w:val="24"/>
                <w:szCs w:val="24"/>
              </w:rPr>
            </w:pP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3"/>
        </w:trPr>
        <w:tc>
          <w:tcPr>
            <w:tcW w:w="580" w:type="dxa"/>
            <w:tcBorders>
              <w:left w:val="single" w:sz="8" w:space="0" w:color="auto"/>
              <w:right w:val="single" w:sz="8" w:space="0" w:color="auto"/>
            </w:tcBorders>
            <w:vAlign w:val="bottom"/>
          </w:tcPr>
          <w:p w:rsidR="00AC61C9" w:rsidRPr="006B6991" w:rsidRDefault="00AC61C9" w:rsidP="003B1B3E">
            <w:pPr>
              <w:spacing w:line="263" w:lineRule="exact"/>
              <w:ind w:left="120"/>
              <w:rPr>
                <w:sz w:val="24"/>
                <w:szCs w:val="24"/>
              </w:rPr>
            </w:pPr>
            <w:r w:rsidRPr="006B6991">
              <w:rPr>
                <w:sz w:val="24"/>
                <w:szCs w:val="24"/>
              </w:rPr>
              <w:t>1</w:t>
            </w:r>
          </w:p>
        </w:tc>
        <w:tc>
          <w:tcPr>
            <w:tcW w:w="1700" w:type="dxa"/>
            <w:tcBorders>
              <w:right w:val="single" w:sz="8" w:space="0" w:color="auto"/>
            </w:tcBorders>
            <w:vAlign w:val="bottom"/>
          </w:tcPr>
          <w:p w:rsidR="00AC61C9" w:rsidRPr="006B6991" w:rsidRDefault="00AC61C9" w:rsidP="003B1B3E">
            <w:pPr>
              <w:spacing w:line="263" w:lineRule="exact"/>
              <w:ind w:left="100"/>
              <w:rPr>
                <w:sz w:val="24"/>
                <w:szCs w:val="24"/>
              </w:rPr>
            </w:pPr>
            <w:r w:rsidRPr="006B6991">
              <w:rPr>
                <w:sz w:val="24"/>
                <w:szCs w:val="24"/>
              </w:rPr>
              <w:t>Фарзутдинов</w:t>
            </w:r>
          </w:p>
        </w:tc>
        <w:tc>
          <w:tcPr>
            <w:tcW w:w="1420" w:type="dxa"/>
            <w:tcBorders>
              <w:right w:val="single" w:sz="8" w:space="0" w:color="auto"/>
            </w:tcBorders>
            <w:vAlign w:val="bottom"/>
          </w:tcPr>
          <w:p w:rsidR="00AC61C9" w:rsidRPr="006B6991" w:rsidRDefault="00AC61C9" w:rsidP="003B1B3E">
            <w:pPr>
              <w:spacing w:line="263" w:lineRule="exact"/>
              <w:jc w:val="center"/>
              <w:rPr>
                <w:sz w:val="24"/>
                <w:szCs w:val="24"/>
              </w:rPr>
            </w:pPr>
            <w:r w:rsidRPr="006B6991">
              <w:rPr>
                <w:w w:val="99"/>
                <w:sz w:val="24"/>
                <w:szCs w:val="24"/>
              </w:rPr>
              <w:t>Директор,</w:t>
            </w:r>
          </w:p>
        </w:tc>
        <w:tc>
          <w:tcPr>
            <w:tcW w:w="860" w:type="dxa"/>
            <w:tcBorders>
              <w:right w:val="single" w:sz="8" w:space="0" w:color="auto"/>
            </w:tcBorders>
            <w:vAlign w:val="bottom"/>
          </w:tcPr>
          <w:p w:rsidR="00AC61C9" w:rsidRPr="006B6991" w:rsidRDefault="00AC61C9" w:rsidP="003B1B3E">
            <w:pPr>
              <w:spacing w:line="263" w:lineRule="exact"/>
              <w:jc w:val="center"/>
              <w:rPr>
                <w:sz w:val="24"/>
                <w:szCs w:val="24"/>
              </w:rPr>
            </w:pPr>
            <w:r w:rsidRPr="006B6991">
              <w:rPr>
                <w:w w:val="99"/>
                <w:sz w:val="24"/>
                <w:szCs w:val="24"/>
              </w:rPr>
              <w:t>20.05.</w:t>
            </w:r>
          </w:p>
        </w:tc>
        <w:tc>
          <w:tcPr>
            <w:tcW w:w="2580" w:type="dxa"/>
            <w:tcBorders>
              <w:right w:val="single" w:sz="8" w:space="0" w:color="auto"/>
            </w:tcBorders>
            <w:vAlign w:val="bottom"/>
          </w:tcPr>
          <w:p w:rsidR="00AC61C9" w:rsidRPr="006B6991" w:rsidRDefault="00AC61C9" w:rsidP="003B1B3E">
            <w:pPr>
              <w:spacing w:line="263" w:lineRule="exact"/>
              <w:ind w:left="80"/>
              <w:rPr>
                <w:sz w:val="24"/>
                <w:szCs w:val="24"/>
              </w:rPr>
            </w:pPr>
            <w:r w:rsidRPr="006B6991">
              <w:rPr>
                <w:sz w:val="24"/>
                <w:szCs w:val="24"/>
              </w:rPr>
              <w:t>высшее, Елабужский</w:t>
            </w:r>
          </w:p>
        </w:tc>
        <w:tc>
          <w:tcPr>
            <w:tcW w:w="2240" w:type="dxa"/>
            <w:gridSpan w:val="3"/>
            <w:tcBorders>
              <w:right w:val="single" w:sz="8" w:space="0" w:color="auto"/>
            </w:tcBorders>
            <w:vAlign w:val="bottom"/>
          </w:tcPr>
          <w:p w:rsidR="00AC61C9" w:rsidRPr="006B6991" w:rsidRDefault="00AC61C9" w:rsidP="003B1B3E">
            <w:pPr>
              <w:spacing w:line="263" w:lineRule="exact"/>
              <w:ind w:left="100"/>
              <w:rPr>
                <w:sz w:val="24"/>
                <w:szCs w:val="24"/>
              </w:rPr>
            </w:pPr>
            <w:r w:rsidRPr="006B6991">
              <w:rPr>
                <w:sz w:val="24"/>
                <w:szCs w:val="24"/>
              </w:rPr>
              <w:t>2015г. ГАОУ ДПО</w:t>
            </w:r>
          </w:p>
        </w:tc>
        <w:tc>
          <w:tcPr>
            <w:tcW w:w="1400" w:type="dxa"/>
            <w:vAlign w:val="bottom"/>
          </w:tcPr>
          <w:p w:rsidR="00AC61C9" w:rsidRPr="006B6991" w:rsidRDefault="00AC61C9" w:rsidP="003B1B3E">
            <w:pPr>
              <w:spacing w:line="263" w:lineRule="exact"/>
              <w:ind w:left="100"/>
              <w:rPr>
                <w:sz w:val="24"/>
                <w:szCs w:val="24"/>
              </w:rPr>
            </w:pPr>
            <w:r w:rsidRPr="006B6991">
              <w:rPr>
                <w:sz w:val="24"/>
                <w:szCs w:val="24"/>
              </w:rPr>
              <w:t>Учитель</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Рамиль</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8"/>
                <w:sz w:val="24"/>
                <w:szCs w:val="24"/>
              </w:rPr>
              <w:t>учитель</w:t>
            </w:r>
          </w:p>
        </w:tc>
        <w:tc>
          <w:tcPr>
            <w:tcW w:w="86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1970</w:t>
            </w: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Государственный</w:t>
            </w:r>
          </w:p>
        </w:tc>
        <w:tc>
          <w:tcPr>
            <w:tcW w:w="1940" w:type="dxa"/>
            <w:gridSpan w:val="2"/>
            <w:vAlign w:val="bottom"/>
          </w:tcPr>
          <w:p w:rsidR="00AC61C9" w:rsidRPr="006B6991" w:rsidRDefault="00AC61C9" w:rsidP="003B1B3E">
            <w:pPr>
              <w:ind w:left="100"/>
              <w:rPr>
                <w:sz w:val="24"/>
                <w:szCs w:val="24"/>
              </w:rPr>
            </w:pPr>
            <w:r w:rsidRPr="006B6991">
              <w:rPr>
                <w:sz w:val="24"/>
                <w:szCs w:val="24"/>
              </w:rPr>
              <w:t>«ИРО РТ»</w:t>
            </w:r>
          </w:p>
        </w:tc>
        <w:tc>
          <w:tcPr>
            <w:tcW w:w="30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sz w:val="24"/>
                <w:szCs w:val="24"/>
              </w:rPr>
              <w:t>первой</w:t>
            </w:r>
          </w:p>
        </w:tc>
        <w:tc>
          <w:tcPr>
            <w:tcW w:w="440" w:type="dxa"/>
            <w:tcBorders>
              <w:right w:val="single" w:sz="8" w:space="0" w:color="auto"/>
            </w:tcBorders>
            <w:vAlign w:val="bottom"/>
          </w:tcPr>
          <w:p w:rsidR="00AC61C9" w:rsidRPr="006B6991" w:rsidRDefault="00AC61C9" w:rsidP="003B1B3E">
            <w:pPr>
              <w:ind w:left="20"/>
              <w:rPr>
                <w:sz w:val="24"/>
                <w:szCs w:val="24"/>
              </w:rPr>
            </w:pPr>
            <w:r w:rsidRPr="006B6991">
              <w:rPr>
                <w:sz w:val="24"/>
                <w:szCs w:val="24"/>
              </w:rPr>
              <w:t>кв.</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Хасанович</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8"/>
                <w:sz w:val="24"/>
                <w:szCs w:val="24"/>
              </w:rPr>
              <w:t>технологии</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Педагогический</w:t>
            </w:r>
          </w:p>
        </w:tc>
        <w:tc>
          <w:tcPr>
            <w:tcW w:w="1940" w:type="dxa"/>
            <w:gridSpan w:val="2"/>
            <w:vAlign w:val="bottom"/>
          </w:tcPr>
          <w:p w:rsidR="00AC61C9" w:rsidRPr="006B6991" w:rsidRDefault="00AC61C9" w:rsidP="003B1B3E">
            <w:pPr>
              <w:ind w:left="100"/>
              <w:rPr>
                <w:sz w:val="24"/>
                <w:szCs w:val="24"/>
              </w:rPr>
            </w:pPr>
            <w:r w:rsidRPr="006B6991">
              <w:rPr>
                <w:sz w:val="24"/>
                <w:szCs w:val="24"/>
              </w:rPr>
              <w:t>«Современный</w:t>
            </w:r>
          </w:p>
        </w:tc>
        <w:tc>
          <w:tcPr>
            <w:tcW w:w="30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sz w:val="24"/>
                <w:szCs w:val="24"/>
              </w:rPr>
              <w:t>категории</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7"/>
                <w:sz w:val="24"/>
                <w:szCs w:val="24"/>
              </w:rPr>
              <w:t>и ИЗО</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Институт,1992</w:t>
            </w:r>
          </w:p>
        </w:tc>
        <w:tc>
          <w:tcPr>
            <w:tcW w:w="1940" w:type="dxa"/>
            <w:gridSpan w:val="2"/>
            <w:vAlign w:val="bottom"/>
          </w:tcPr>
          <w:p w:rsidR="00AC61C9" w:rsidRPr="006B6991" w:rsidRDefault="00AC61C9" w:rsidP="003B1B3E">
            <w:pPr>
              <w:ind w:left="100"/>
              <w:rPr>
                <w:sz w:val="24"/>
                <w:szCs w:val="24"/>
              </w:rPr>
            </w:pPr>
            <w:r w:rsidRPr="006B6991">
              <w:rPr>
                <w:sz w:val="24"/>
                <w:szCs w:val="24"/>
              </w:rPr>
              <w:t>образовательный</w:t>
            </w:r>
          </w:p>
        </w:tc>
        <w:tc>
          <w:tcPr>
            <w:tcW w:w="30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sz w:val="24"/>
                <w:szCs w:val="24"/>
              </w:rPr>
              <w:t>30.12. 2013г</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4"/>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spacing w:line="273" w:lineRule="exact"/>
              <w:ind w:left="80"/>
              <w:rPr>
                <w:sz w:val="24"/>
                <w:szCs w:val="24"/>
              </w:rPr>
            </w:pPr>
            <w:r w:rsidRPr="006B6991">
              <w:rPr>
                <w:sz w:val="24"/>
                <w:szCs w:val="24"/>
              </w:rPr>
              <w:t>учитель общетехн.</w:t>
            </w:r>
          </w:p>
        </w:tc>
        <w:tc>
          <w:tcPr>
            <w:tcW w:w="1940" w:type="dxa"/>
            <w:gridSpan w:val="2"/>
            <w:vAlign w:val="bottom"/>
          </w:tcPr>
          <w:p w:rsidR="00AC61C9" w:rsidRPr="006B6991" w:rsidRDefault="00AC61C9" w:rsidP="003B1B3E">
            <w:pPr>
              <w:spacing w:line="273" w:lineRule="exact"/>
              <w:ind w:left="100"/>
              <w:rPr>
                <w:sz w:val="24"/>
                <w:szCs w:val="24"/>
              </w:rPr>
            </w:pPr>
            <w:r w:rsidRPr="006B6991">
              <w:rPr>
                <w:sz w:val="24"/>
                <w:szCs w:val="24"/>
              </w:rPr>
              <w:t>менежмент</w:t>
            </w:r>
          </w:p>
        </w:tc>
        <w:tc>
          <w:tcPr>
            <w:tcW w:w="30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дициплин и труда</w:t>
            </w:r>
          </w:p>
        </w:tc>
        <w:tc>
          <w:tcPr>
            <w:tcW w:w="1940" w:type="dxa"/>
            <w:gridSpan w:val="2"/>
            <w:vAlign w:val="bottom"/>
          </w:tcPr>
          <w:p w:rsidR="00AC61C9" w:rsidRPr="006B6991" w:rsidRDefault="00AC61C9" w:rsidP="003B1B3E">
            <w:pPr>
              <w:ind w:left="100"/>
              <w:rPr>
                <w:sz w:val="24"/>
                <w:szCs w:val="24"/>
              </w:rPr>
            </w:pPr>
            <w:r w:rsidRPr="006B6991">
              <w:rPr>
                <w:sz w:val="24"/>
                <w:szCs w:val="24"/>
              </w:rPr>
              <w:t>(Менеджмент</w:t>
            </w:r>
          </w:p>
        </w:tc>
        <w:tc>
          <w:tcPr>
            <w:tcW w:w="30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в</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940" w:type="dxa"/>
            <w:gridSpan w:val="2"/>
            <w:vAlign w:val="bottom"/>
          </w:tcPr>
          <w:p w:rsidR="00AC61C9" w:rsidRPr="006B6991" w:rsidRDefault="00AC61C9" w:rsidP="003B1B3E">
            <w:pPr>
              <w:ind w:left="100"/>
              <w:rPr>
                <w:sz w:val="24"/>
                <w:szCs w:val="24"/>
              </w:rPr>
            </w:pPr>
            <w:r w:rsidRPr="006B6991">
              <w:rPr>
                <w:sz w:val="24"/>
                <w:szCs w:val="24"/>
              </w:rPr>
              <w:t>образовании)»</w:t>
            </w:r>
          </w:p>
        </w:tc>
        <w:tc>
          <w:tcPr>
            <w:tcW w:w="30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2016 год. Институт</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940" w:type="dxa"/>
            <w:gridSpan w:val="2"/>
            <w:vAlign w:val="bottom"/>
          </w:tcPr>
          <w:p w:rsidR="00AC61C9" w:rsidRPr="006B6991" w:rsidRDefault="00AC61C9" w:rsidP="003B1B3E">
            <w:pPr>
              <w:ind w:left="100"/>
              <w:rPr>
                <w:sz w:val="24"/>
                <w:szCs w:val="24"/>
              </w:rPr>
            </w:pPr>
            <w:r w:rsidRPr="006B6991">
              <w:rPr>
                <w:sz w:val="24"/>
                <w:szCs w:val="24"/>
              </w:rPr>
              <w:t>экономики,</w:t>
            </w:r>
          </w:p>
        </w:tc>
        <w:tc>
          <w:tcPr>
            <w:tcW w:w="30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58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240" w:type="dxa"/>
            <w:gridSpan w:val="3"/>
            <w:tcBorders>
              <w:bottom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управления и права</w:t>
            </w:r>
          </w:p>
        </w:tc>
        <w:tc>
          <w:tcPr>
            <w:tcW w:w="1400" w:type="dxa"/>
            <w:tcBorders>
              <w:bottom w:val="single" w:sz="8" w:space="0" w:color="auto"/>
            </w:tcBorders>
            <w:vAlign w:val="bottom"/>
          </w:tcPr>
          <w:p w:rsidR="00AC61C9" w:rsidRPr="006B6991" w:rsidRDefault="00AC61C9" w:rsidP="003B1B3E">
            <w:pPr>
              <w:rPr>
                <w:sz w:val="24"/>
                <w:szCs w:val="24"/>
              </w:rPr>
            </w:pP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3"/>
        </w:trPr>
        <w:tc>
          <w:tcPr>
            <w:tcW w:w="580" w:type="dxa"/>
            <w:tcBorders>
              <w:left w:val="single" w:sz="8" w:space="0" w:color="auto"/>
              <w:right w:val="single" w:sz="8" w:space="0" w:color="auto"/>
            </w:tcBorders>
            <w:vAlign w:val="bottom"/>
          </w:tcPr>
          <w:p w:rsidR="00AC61C9" w:rsidRPr="006B6991" w:rsidRDefault="00AC61C9" w:rsidP="003B1B3E">
            <w:pPr>
              <w:spacing w:line="263" w:lineRule="exact"/>
              <w:ind w:left="120"/>
              <w:rPr>
                <w:sz w:val="24"/>
                <w:szCs w:val="24"/>
              </w:rPr>
            </w:pPr>
            <w:r w:rsidRPr="006B6991">
              <w:rPr>
                <w:sz w:val="24"/>
                <w:szCs w:val="24"/>
              </w:rPr>
              <w:t>2</w:t>
            </w:r>
          </w:p>
        </w:tc>
        <w:tc>
          <w:tcPr>
            <w:tcW w:w="1700" w:type="dxa"/>
            <w:tcBorders>
              <w:right w:val="single" w:sz="8" w:space="0" w:color="auto"/>
            </w:tcBorders>
            <w:vAlign w:val="bottom"/>
          </w:tcPr>
          <w:p w:rsidR="00AC61C9" w:rsidRPr="006B6991" w:rsidRDefault="00AC61C9" w:rsidP="003B1B3E">
            <w:pPr>
              <w:spacing w:line="263" w:lineRule="exact"/>
              <w:ind w:left="100"/>
              <w:rPr>
                <w:sz w:val="24"/>
                <w:szCs w:val="24"/>
              </w:rPr>
            </w:pPr>
            <w:r w:rsidRPr="006B6991">
              <w:rPr>
                <w:sz w:val="24"/>
                <w:szCs w:val="24"/>
              </w:rPr>
              <w:t>Муталлапова</w:t>
            </w:r>
          </w:p>
        </w:tc>
        <w:tc>
          <w:tcPr>
            <w:tcW w:w="1420" w:type="dxa"/>
            <w:tcBorders>
              <w:right w:val="single" w:sz="8" w:space="0" w:color="auto"/>
            </w:tcBorders>
            <w:vAlign w:val="bottom"/>
          </w:tcPr>
          <w:p w:rsidR="00AC61C9" w:rsidRPr="006B6991" w:rsidRDefault="00AC61C9" w:rsidP="003B1B3E">
            <w:pPr>
              <w:spacing w:line="263" w:lineRule="exact"/>
              <w:jc w:val="center"/>
              <w:rPr>
                <w:sz w:val="24"/>
                <w:szCs w:val="24"/>
              </w:rPr>
            </w:pPr>
            <w:r w:rsidRPr="006B6991">
              <w:rPr>
                <w:sz w:val="24"/>
                <w:szCs w:val="24"/>
              </w:rPr>
              <w:t>зам.директ</w:t>
            </w:r>
          </w:p>
        </w:tc>
        <w:tc>
          <w:tcPr>
            <w:tcW w:w="860" w:type="dxa"/>
            <w:tcBorders>
              <w:right w:val="single" w:sz="8" w:space="0" w:color="auto"/>
            </w:tcBorders>
            <w:vAlign w:val="bottom"/>
          </w:tcPr>
          <w:p w:rsidR="00AC61C9" w:rsidRPr="006B6991" w:rsidRDefault="00AC61C9" w:rsidP="003B1B3E">
            <w:pPr>
              <w:spacing w:line="263" w:lineRule="exact"/>
              <w:jc w:val="center"/>
              <w:rPr>
                <w:sz w:val="24"/>
                <w:szCs w:val="24"/>
              </w:rPr>
            </w:pPr>
            <w:r w:rsidRPr="006B6991">
              <w:rPr>
                <w:w w:val="99"/>
                <w:sz w:val="24"/>
                <w:szCs w:val="24"/>
              </w:rPr>
              <w:t>09.12.</w:t>
            </w:r>
          </w:p>
        </w:tc>
        <w:tc>
          <w:tcPr>
            <w:tcW w:w="2580" w:type="dxa"/>
            <w:tcBorders>
              <w:right w:val="single" w:sz="8" w:space="0" w:color="auto"/>
            </w:tcBorders>
            <w:vAlign w:val="bottom"/>
          </w:tcPr>
          <w:p w:rsidR="00AC61C9" w:rsidRPr="006B6991" w:rsidRDefault="00AC61C9" w:rsidP="003B1B3E">
            <w:pPr>
              <w:spacing w:line="263" w:lineRule="exact"/>
              <w:ind w:left="80"/>
              <w:rPr>
                <w:sz w:val="24"/>
                <w:szCs w:val="24"/>
              </w:rPr>
            </w:pPr>
            <w:r w:rsidRPr="006B6991">
              <w:rPr>
                <w:sz w:val="24"/>
                <w:szCs w:val="24"/>
              </w:rPr>
              <w:t>высшее,Казанский</w:t>
            </w:r>
          </w:p>
        </w:tc>
        <w:tc>
          <w:tcPr>
            <w:tcW w:w="2240" w:type="dxa"/>
            <w:gridSpan w:val="3"/>
            <w:tcBorders>
              <w:right w:val="single" w:sz="8" w:space="0" w:color="auto"/>
            </w:tcBorders>
            <w:vAlign w:val="bottom"/>
          </w:tcPr>
          <w:p w:rsidR="00AC61C9" w:rsidRPr="006B6991" w:rsidRDefault="00AC61C9" w:rsidP="003B1B3E">
            <w:pPr>
              <w:spacing w:line="263" w:lineRule="exact"/>
              <w:ind w:left="100"/>
              <w:rPr>
                <w:sz w:val="24"/>
                <w:szCs w:val="24"/>
              </w:rPr>
            </w:pPr>
            <w:r w:rsidRPr="006B6991">
              <w:rPr>
                <w:sz w:val="24"/>
                <w:szCs w:val="24"/>
              </w:rPr>
              <w:t>2015г. ГАОУ ДПО</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Равия</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7"/>
                <w:sz w:val="24"/>
                <w:szCs w:val="24"/>
              </w:rPr>
              <w:t>ора по</w:t>
            </w:r>
          </w:p>
        </w:tc>
        <w:tc>
          <w:tcPr>
            <w:tcW w:w="86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1972</w:t>
            </w: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Государственный</w:t>
            </w:r>
          </w:p>
        </w:tc>
        <w:tc>
          <w:tcPr>
            <w:tcW w:w="1940" w:type="dxa"/>
            <w:gridSpan w:val="2"/>
            <w:vAlign w:val="bottom"/>
          </w:tcPr>
          <w:p w:rsidR="00AC61C9" w:rsidRPr="006B6991" w:rsidRDefault="00AC61C9" w:rsidP="003B1B3E">
            <w:pPr>
              <w:ind w:left="100"/>
              <w:rPr>
                <w:sz w:val="24"/>
                <w:szCs w:val="24"/>
              </w:rPr>
            </w:pPr>
            <w:r w:rsidRPr="006B6991">
              <w:rPr>
                <w:sz w:val="24"/>
                <w:szCs w:val="24"/>
              </w:rPr>
              <w:t>«ИРО РТ»</w:t>
            </w:r>
          </w:p>
        </w:tc>
        <w:tc>
          <w:tcPr>
            <w:tcW w:w="300" w:type="dxa"/>
            <w:tcBorders>
              <w:right w:val="single" w:sz="8" w:space="0" w:color="auto"/>
            </w:tcBorders>
            <w:vAlign w:val="bottom"/>
          </w:tcPr>
          <w:p w:rsidR="00AC61C9" w:rsidRPr="006B6991" w:rsidRDefault="00AC61C9" w:rsidP="003B1B3E">
            <w:pPr>
              <w:rPr>
                <w:sz w:val="24"/>
                <w:szCs w:val="24"/>
              </w:rPr>
            </w:pPr>
          </w:p>
        </w:tc>
        <w:tc>
          <w:tcPr>
            <w:tcW w:w="1840" w:type="dxa"/>
            <w:gridSpan w:val="2"/>
            <w:tcBorders>
              <w:right w:val="single" w:sz="8" w:space="0" w:color="auto"/>
            </w:tcBorders>
            <w:vAlign w:val="bottom"/>
          </w:tcPr>
          <w:p w:rsidR="00AC61C9" w:rsidRPr="006B6991" w:rsidRDefault="00AC61C9" w:rsidP="003B1B3E">
            <w:pPr>
              <w:ind w:left="100"/>
              <w:rPr>
                <w:sz w:val="24"/>
                <w:szCs w:val="24"/>
              </w:rPr>
            </w:pPr>
            <w:r w:rsidRPr="006B6991">
              <w:rPr>
                <w:sz w:val="24"/>
                <w:szCs w:val="24"/>
              </w:rPr>
              <w:t>учитель первой</w:t>
            </w:r>
          </w:p>
        </w:tc>
      </w:tr>
      <w:tr w:rsidR="00AC61C9" w:rsidRPr="006B6991" w:rsidTr="003B1B3E">
        <w:trPr>
          <w:trHeight w:val="277"/>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хазиахметовн</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УВР,</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педагогический</w:t>
            </w:r>
          </w:p>
        </w:tc>
        <w:tc>
          <w:tcPr>
            <w:tcW w:w="1940" w:type="dxa"/>
            <w:gridSpan w:val="2"/>
            <w:vAlign w:val="bottom"/>
          </w:tcPr>
          <w:p w:rsidR="00AC61C9" w:rsidRPr="006B6991" w:rsidRDefault="00AC61C9" w:rsidP="003B1B3E">
            <w:pPr>
              <w:ind w:left="100"/>
              <w:rPr>
                <w:sz w:val="24"/>
                <w:szCs w:val="24"/>
              </w:rPr>
            </w:pPr>
            <w:r w:rsidRPr="006B6991">
              <w:rPr>
                <w:sz w:val="24"/>
                <w:szCs w:val="24"/>
              </w:rPr>
              <w:t>«Современный</w:t>
            </w:r>
          </w:p>
        </w:tc>
        <w:tc>
          <w:tcPr>
            <w:tcW w:w="30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sz w:val="24"/>
                <w:szCs w:val="24"/>
              </w:rPr>
              <w:t>категории</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а</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8"/>
                <w:sz w:val="24"/>
                <w:szCs w:val="24"/>
              </w:rPr>
              <w:t>учитель</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институт,1989г.</w:t>
            </w:r>
          </w:p>
        </w:tc>
        <w:tc>
          <w:tcPr>
            <w:tcW w:w="1940" w:type="dxa"/>
            <w:gridSpan w:val="2"/>
            <w:vAlign w:val="bottom"/>
          </w:tcPr>
          <w:p w:rsidR="00AC61C9" w:rsidRPr="006B6991" w:rsidRDefault="00AC61C9" w:rsidP="003B1B3E">
            <w:pPr>
              <w:ind w:left="100"/>
              <w:rPr>
                <w:sz w:val="24"/>
                <w:szCs w:val="24"/>
              </w:rPr>
            </w:pPr>
            <w:r w:rsidRPr="006B6991">
              <w:rPr>
                <w:sz w:val="24"/>
                <w:szCs w:val="24"/>
              </w:rPr>
              <w:t>образовательный</w:t>
            </w:r>
          </w:p>
        </w:tc>
        <w:tc>
          <w:tcPr>
            <w:tcW w:w="30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w w:val="98"/>
                <w:sz w:val="24"/>
                <w:szCs w:val="24"/>
              </w:rPr>
              <w:t>30.12. 2013г.</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татарского</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учитель русского</w:t>
            </w:r>
          </w:p>
        </w:tc>
        <w:tc>
          <w:tcPr>
            <w:tcW w:w="1940" w:type="dxa"/>
            <w:gridSpan w:val="2"/>
            <w:vAlign w:val="bottom"/>
          </w:tcPr>
          <w:p w:rsidR="00AC61C9" w:rsidRPr="006B6991" w:rsidRDefault="00AC61C9" w:rsidP="003B1B3E">
            <w:pPr>
              <w:ind w:left="100"/>
              <w:rPr>
                <w:sz w:val="24"/>
                <w:szCs w:val="24"/>
              </w:rPr>
            </w:pPr>
            <w:r w:rsidRPr="006B6991">
              <w:rPr>
                <w:sz w:val="24"/>
                <w:szCs w:val="24"/>
              </w:rPr>
              <w:t>менежмент</w:t>
            </w:r>
          </w:p>
        </w:tc>
        <w:tc>
          <w:tcPr>
            <w:tcW w:w="30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7"/>
                <w:sz w:val="24"/>
                <w:szCs w:val="24"/>
              </w:rPr>
              <w:t>языка и</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языка и литературы</w:t>
            </w:r>
          </w:p>
        </w:tc>
        <w:tc>
          <w:tcPr>
            <w:tcW w:w="1940" w:type="dxa"/>
            <w:gridSpan w:val="2"/>
            <w:vAlign w:val="bottom"/>
          </w:tcPr>
          <w:p w:rsidR="00AC61C9" w:rsidRPr="006B6991" w:rsidRDefault="00AC61C9" w:rsidP="003B1B3E">
            <w:pPr>
              <w:ind w:left="100"/>
              <w:rPr>
                <w:sz w:val="24"/>
                <w:szCs w:val="24"/>
              </w:rPr>
            </w:pPr>
            <w:r w:rsidRPr="006B6991">
              <w:rPr>
                <w:sz w:val="24"/>
                <w:szCs w:val="24"/>
              </w:rPr>
              <w:t>(Менеджмент</w:t>
            </w:r>
          </w:p>
        </w:tc>
        <w:tc>
          <w:tcPr>
            <w:tcW w:w="30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в</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литературы</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940" w:type="dxa"/>
            <w:gridSpan w:val="2"/>
            <w:vAlign w:val="bottom"/>
          </w:tcPr>
          <w:p w:rsidR="00AC61C9" w:rsidRPr="006B6991" w:rsidRDefault="00AC61C9" w:rsidP="003B1B3E">
            <w:pPr>
              <w:ind w:left="100"/>
              <w:rPr>
                <w:sz w:val="24"/>
                <w:szCs w:val="24"/>
              </w:rPr>
            </w:pPr>
            <w:r w:rsidRPr="006B6991">
              <w:rPr>
                <w:sz w:val="24"/>
                <w:szCs w:val="24"/>
              </w:rPr>
              <w:t>образовании)»</w:t>
            </w:r>
          </w:p>
        </w:tc>
        <w:tc>
          <w:tcPr>
            <w:tcW w:w="30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 русского</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ind w:left="100"/>
              <w:rPr>
                <w:sz w:val="24"/>
                <w:szCs w:val="24"/>
              </w:rPr>
            </w:pPr>
            <w:r w:rsidRPr="006B6991">
              <w:rPr>
                <w:sz w:val="24"/>
                <w:szCs w:val="24"/>
              </w:rPr>
              <w:t>2015</w:t>
            </w:r>
          </w:p>
        </w:tc>
        <w:tc>
          <w:tcPr>
            <w:tcW w:w="1420" w:type="dxa"/>
            <w:gridSpan w:val="2"/>
            <w:tcBorders>
              <w:right w:val="single" w:sz="8" w:space="0" w:color="auto"/>
            </w:tcBorders>
            <w:vAlign w:val="bottom"/>
          </w:tcPr>
          <w:p w:rsidR="00AC61C9" w:rsidRPr="006B6991" w:rsidRDefault="00AC61C9" w:rsidP="003B1B3E">
            <w:pPr>
              <w:jc w:val="right"/>
              <w:rPr>
                <w:sz w:val="24"/>
                <w:szCs w:val="24"/>
              </w:rPr>
            </w:pPr>
            <w:r w:rsidRPr="006B6991">
              <w:rPr>
                <w:sz w:val="24"/>
                <w:szCs w:val="24"/>
              </w:rPr>
              <w:t>год.   НОУ</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7"/>
                <w:sz w:val="24"/>
                <w:szCs w:val="24"/>
              </w:rPr>
              <w:t>языка и</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ind w:left="100"/>
              <w:rPr>
                <w:sz w:val="24"/>
                <w:szCs w:val="24"/>
              </w:rPr>
            </w:pPr>
            <w:r w:rsidRPr="006B6991">
              <w:rPr>
                <w:sz w:val="24"/>
                <w:szCs w:val="24"/>
              </w:rPr>
              <w:t>ППО</w:t>
            </w:r>
          </w:p>
        </w:tc>
        <w:tc>
          <w:tcPr>
            <w:tcW w:w="1420" w:type="dxa"/>
            <w:gridSpan w:val="2"/>
            <w:tcBorders>
              <w:right w:val="single" w:sz="8" w:space="0" w:color="auto"/>
            </w:tcBorders>
            <w:vAlign w:val="bottom"/>
          </w:tcPr>
          <w:p w:rsidR="00AC61C9" w:rsidRPr="006B6991" w:rsidRDefault="00AC61C9" w:rsidP="003B1B3E">
            <w:pPr>
              <w:jc w:val="right"/>
              <w:rPr>
                <w:sz w:val="24"/>
                <w:szCs w:val="24"/>
              </w:rPr>
            </w:pPr>
            <w:r w:rsidRPr="006B6991">
              <w:rPr>
                <w:sz w:val="24"/>
                <w:szCs w:val="24"/>
              </w:rPr>
              <w:t>«Учебный</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литературы</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940" w:type="dxa"/>
            <w:gridSpan w:val="2"/>
            <w:vAlign w:val="bottom"/>
          </w:tcPr>
          <w:p w:rsidR="00AC61C9" w:rsidRPr="006B6991" w:rsidRDefault="00AC61C9" w:rsidP="003B1B3E">
            <w:pPr>
              <w:ind w:left="100"/>
              <w:rPr>
                <w:sz w:val="24"/>
                <w:szCs w:val="24"/>
              </w:rPr>
            </w:pPr>
            <w:r w:rsidRPr="006B6991">
              <w:rPr>
                <w:sz w:val="24"/>
                <w:szCs w:val="24"/>
              </w:rPr>
              <w:t>центр. «Бюджет»</w:t>
            </w:r>
          </w:p>
        </w:tc>
        <w:tc>
          <w:tcPr>
            <w:tcW w:w="30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58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940" w:type="dxa"/>
            <w:gridSpan w:val="2"/>
            <w:tcBorders>
              <w:bottom w:val="single" w:sz="8" w:space="0" w:color="auto"/>
            </w:tcBorders>
            <w:vAlign w:val="bottom"/>
          </w:tcPr>
          <w:p w:rsidR="00AC61C9" w:rsidRPr="006B6991" w:rsidRDefault="00AC61C9" w:rsidP="003B1B3E">
            <w:pPr>
              <w:ind w:left="100"/>
              <w:rPr>
                <w:sz w:val="24"/>
                <w:szCs w:val="24"/>
              </w:rPr>
            </w:pPr>
            <w:r w:rsidRPr="006B6991">
              <w:rPr>
                <w:sz w:val="24"/>
                <w:szCs w:val="24"/>
              </w:rPr>
              <w:t>«Системно-</w:t>
            </w:r>
          </w:p>
        </w:tc>
        <w:tc>
          <w:tcPr>
            <w:tcW w:w="3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00" w:type="dxa"/>
            <w:tcBorders>
              <w:bottom w:val="single" w:sz="8" w:space="0" w:color="auto"/>
            </w:tcBorders>
            <w:vAlign w:val="bottom"/>
          </w:tcPr>
          <w:p w:rsidR="00AC61C9" w:rsidRPr="006B6991" w:rsidRDefault="00AC61C9" w:rsidP="003B1B3E">
            <w:pPr>
              <w:rPr>
                <w:sz w:val="24"/>
                <w:szCs w:val="24"/>
              </w:rPr>
            </w:pP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407"/>
        </w:trPr>
        <w:tc>
          <w:tcPr>
            <w:tcW w:w="580" w:type="dxa"/>
            <w:vAlign w:val="bottom"/>
          </w:tcPr>
          <w:p w:rsidR="00AC61C9" w:rsidRPr="006B6991" w:rsidRDefault="00AC61C9" w:rsidP="003B1B3E">
            <w:pPr>
              <w:rPr>
                <w:sz w:val="24"/>
                <w:szCs w:val="24"/>
              </w:rPr>
            </w:pPr>
          </w:p>
        </w:tc>
        <w:tc>
          <w:tcPr>
            <w:tcW w:w="1700" w:type="dxa"/>
            <w:vAlign w:val="bottom"/>
          </w:tcPr>
          <w:p w:rsidR="00AC61C9" w:rsidRPr="006B6991" w:rsidRDefault="00AC61C9" w:rsidP="003B1B3E">
            <w:pPr>
              <w:rPr>
                <w:sz w:val="24"/>
                <w:szCs w:val="24"/>
              </w:rPr>
            </w:pPr>
          </w:p>
        </w:tc>
        <w:tc>
          <w:tcPr>
            <w:tcW w:w="1420" w:type="dxa"/>
            <w:vAlign w:val="bottom"/>
          </w:tcPr>
          <w:p w:rsidR="00AC61C9" w:rsidRPr="006B6991" w:rsidRDefault="00AC61C9" w:rsidP="003B1B3E">
            <w:pPr>
              <w:rPr>
                <w:sz w:val="24"/>
                <w:szCs w:val="24"/>
              </w:rPr>
            </w:pPr>
          </w:p>
        </w:tc>
        <w:tc>
          <w:tcPr>
            <w:tcW w:w="860" w:type="dxa"/>
            <w:vAlign w:val="bottom"/>
          </w:tcPr>
          <w:p w:rsidR="00AC61C9" w:rsidRPr="006B6991" w:rsidRDefault="00AC61C9" w:rsidP="003B1B3E">
            <w:pPr>
              <w:rPr>
                <w:sz w:val="24"/>
                <w:szCs w:val="24"/>
              </w:rPr>
            </w:pPr>
          </w:p>
        </w:tc>
        <w:tc>
          <w:tcPr>
            <w:tcW w:w="2580" w:type="dxa"/>
            <w:vAlign w:val="bottom"/>
          </w:tcPr>
          <w:p w:rsidR="00AC61C9" w:rsidRPr="006B6991" w:rsidRDefault="00AC61C9" w:rsidP="003B1B3E">
            <w:pPr>
              <w:ind w:left="1080"/>
              <w:rPr>
                <w:sz w:val="24"/>
                <w:szCs w:val="24"/>
              </w:rPr>
            </w:pPr>
          </w:p>
        </w:tc>
        <w:tc>
          <w:tcPr>
            <w:tcW w:w="820" w:type="dxa"/>
            <w:vAlign w:val="bottom"/>
          </w:tcPr>
          <w:p w:rsidR="00AC61C9" w:rsidRPr="006B6991" w:rsidRDefault="00AC61C9" w:rsidP="003B1B3E">
            <w:pPr>
              <w:rPr>
                <w:sz w:val="24"/>
                <w:szCs w:val="24"/>
              </w:rPr>
            </w:pPr>
          </w:p>
        </w:tc>
        <w:tc>
          <w:tcPr>
            <w:tcW w:w="1120" w:type="dxa"/>
            <w:vAlign w:val="bottom"/>
          </w:tcPr>
          <w:p w:rsidR="00AC61C9" w:rsidRPr="006B6991" w:rsidRDefault="00AC61C9" w:rsidP="003B1B3E">
            <w:pPr>
              <w:rPr>
                <w:sz w:val="24"/>
                <w:szCs w:val="24"/>
              </w:rPr>
            </w:pPr>
          </w:p>
        </w:tc>
        <w:tc>
          <w:tcPr>
            <w:tcW w:w="300" w:type="dxa"/>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vAlign w:val="bottom"/>
          </w:tcPr>
          <w:p w:rsidR="00AC61C9" w:rsidRPr="006B6991" w:rsidRDefault="00AC61C9" w:rsidP="003B1B3E">
            <w:pPr>
              <w:rPr>
                <w:sz w:val="24"/>
                <w:szCs w:val="24"/>
              </w:rPr>
            </w:pPr>
          </w:p>
        </w:tc>
      </w:tr>
    </w:tbl>
    <w:p w:rsidR="00AC61C9" w:rsidRPr="006B6991" w:rsidRDefault="00AC61C9" w:rsidP="008D7940">
      <w:pPr>
        <w:rPr>
          <w:sz w:val="24"/>
          <w:szCs w:val="24"/>
        </w:rPr>
        <w:sectPr w:rsidR="00AC61C9" w:rsidRPr="006B6991">
          <w:pgSz w:w="11900" w:h="16838"/>
          <w:pgMar w:top="1135" w:right="406" w:bottom="334" w:left="280" w:header="0" w:footer="0" w:gutter="0"/>
          <w:cols w:space="720" w:equalWidth="0">
            <w:col w:w="11220"/>
          </w:cols>
        </w:sectPr>
      </w:pPr>
    </w:p>
    <w:tbl>
      <w:tblPr>
        <w:tblW w:w="0" w:type="auto"/>
        <w:tblInd w:w="10" w:type="dxa"/>
        <w:tblLayout w:type="fixed"/>
        <w:tblCellMar>
          <w:left w:w="0" w:type="dxa"/>
          <w:right w:w="0" w:type="dxa"/>
        </w:tblCellMar>
        <w:tblLook w:val="00A0" w:firstRow="1" w:lastRow="0" w:firstColumn="1" w:lastColumn="0" w:noHBand="0" w:noVBand="0"/>
      </w:tblPr>
      <w:tblGrid>
        <w:gridCol w:w="580"/>
        <w:gridCol w:w="1700"/>
        <w:gridCol w:w="1420"/>
        <w:gridCol w:w="860"/>
        <w:gridCol w:w="1160"/>
        <w:gridCol w:w="1420"/>
        <w:gridCol w:w="860"/>
        <w:gridCol w:w="740"/>
        <w:gridCol w:w="380"/>
        <w:gridCol w:w="260"/>
        <w:gridCol w:w="1400"/>
        <w:gridCol w:w="440"/>
      </w:tblGrid>
      <w:tr w:rsidR="00AC61C9" w:rsidRPr="006B6991" w:rsidTr="003B1B3E">
        <w:trPr>
          <w:trHeight w:val="278"/>
        </w:trPr>
        <w:tc>
          <w:tcPr>
            <w:tcW w:w="580" w:type="dxa"/>
            <w:tcBorders>
              <w:top w:val="single" w:sz="8" w:space="0" w:color="auto"/>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86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1160" w:type="dxa"/>
            <w:tcBorders>
              <w:top w:val="single" w:sz="8" w:space="0" w:color="auto"/>
            </w:tcBorders>
            <w:vAlign w:val="bottom"/>
          </w:tcPr>
          <w:p w:rsidR="00AC61C9" w:rsidRPr="006B6991" w:rsidRDefault="00AC61C9" w:rsidP="003B1B3E">
            <w:pPr>
              <w:rPr>
                <w:sz w:val="24"/>
                <w:szCs w:val="24"/>
              </w:rPr>
            </w:pPr>
          </w:p>
        </w:tc>
        <w:tc>
          <w:tcPr>
            <w:tcW w:w="142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1980" w:type="dxa"/>
            <w:gridSpan w:val="3"/>
            <w:tcBorders>
              <w:top w:val="single" w:sz="8" w:space="0" w:color="auto"/>
            </w:tcBorders>
            <w:vAlign w:val="bottom"/>
          </w:tcPr>
          <w:p w:rsidR="00AC61C9" w:rsidRPr="006B6991" w:rsidRDefault="00AC61C9" w:rsidP="003B1B3E">
            <w:pPr>
              <w:ind w:left="100"/>
              <w:rPr>
                <w:sz w:val="24"/>
                <w:szCs w:val="24"/>
              </w:rPr>
            </w:pPr>
            <w:r w:rsidRPr="006B6991">
              <w:rPr>
                <w:sz w:val="24"/>
                <w:szCs w:val="24"/>
              </w:rPr>
              <w:t>деятельностный</w:t>
            </w:r>
          </w:p>
        </w:tc>
        <w:tc>
          <w:tcPr>
            <w:tcW w:w="26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1400" w:type="dxa"/>
            <w:tcBorders>
              <w:top w:val="single" w:sz="8" w:space="0" w:color="auto"/>
            </w:tcBorders>
            <w:vAlign w:val="bottom"/>
          </w:tcPr>
          <w:p w:rsidR="00AC61C9" w:rsidRPr="006B6991" w:rsidRDefault="00AC61C9" w:rsidP="003B1B3E">
            <w:pPr>
              <w:rPr>
                <w:sz w:val="24"/>
                <w:szCs w:val="24"/>
              </w:rPr>
            </w:pPr>
          </w:p>
        </w:tc>
        <w:tc>
          <w:tcPr>
            <w:tcW w:w="440" w:type="dxa"/>
            <w:tcBorders>
              <w:top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vAlign w:val="bottom"/>
          </w:tcPr>
          <w:p w:rsidR="00AC61C9" w:rsidRPr="006B6991" w:rsidRDefault="00AC61C9" w:rsidP="003B1B3E">
            <w:pPr>
              <w:ind w:left="100"/>
              <w:rPr>
                <w:sz w:val="24"/>
                <w:szCs w:val="24"/>
              </w:rPr>
            </w:pPr>
            <w:r w:rsidRPr="006B6991">
              <w:rPr>
                <w:sz w:val="24"/>
                <w:szCs w:val="24"/>
              </w:rPr>
              <w:t>подход</w:t>
            </w:r>
          </w:p>
        </w:tc>
        <w:tc>
          <w:tcPr>
            <w:tcW w:w="740" w:type="dxa"/>
            <w:vAlign w:val="bottom"/>
          </w:tcPr>
          <w:p w:rsidR="00AC61C9" w:rsidRPr="006B6991" w:rsidRDefault="00AC61C9" w:rsidP="003B1B3E">
            <w:pPr>
              <w:rPr>
                <w:sz w:val="24"/>
                <w:szCs w:val="24"/>
              </w:rPr>
            </w:pP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в</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1600" w:type="dxa"/>
            <w:gridSpan w:val="2"/>
            <w:vAlign w:val="bottom"/>
          </w:tcPr>
          <w:p w:rsidR="00AC61C9" w:rsidRPr="006B6991" w:rsidRDefault="00AC61C9" w:rsidP="003B1B3E">
            <w:pPr>
              <w:ind w:left="100"/>
              <w:rPr>
                <w:sz w:val="24"/>
                <w:szCs w:val="24"/>
              </w:rPr>
            </w:pPr>
            <w:r w:rsidRPr="006B6991">
              <w:rPr>
                <w:sz w:val="24"/>
                <w:szCs w:val="24"/>
              </w:rPr>
              <w:t>образовании</w:t>
            </w: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в</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1600" w:type="dxa"/>
            <w:gridSpan w:val="2"/>
            <w:vAlign w:val="bottom"/>
          </w:tcPr>
          <w:p w:rsidR="00AC61C9" w:rsidRPr="006B6991" w:rsidRDefault="00AC61C9" w:rsidP="003B1B3E">
            <w:pPr>
              <w:ind w:left="100"/>
              <w:rPr>
                <w:sz w:val="24"/>
                <w:szCs w:val="24"/>
              </w:rPr>
            </w:pPr>
            <w:r w:rsidRPr="006B6991">
              <w:rPr>
                <w:sz w:val="24"/>
                <w:szCs w:val="24"/>
              </w:rPr>
              <w:t>Условиях</w:t>
            </w: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2240" w:type="dxa"/>
            <w:gridSpan w:val="4"/>
            <w:tcBorders>
              <w:right w:val="single" w:sz="8" w:space="0" w:color="auto"/>
            </w:tcBorders>
            <w:vAlign w:val="bottom"/>
          </w:tcPr>
          <w:p w:rsidR="00AC61C9" w:rsidRPr="006B6991" w:rsidRDefault="00AC61C9" w:rsidP="003B1B3E">
            <w:pPr>
              <w:ind w:left="100"/>
              <w:rPr>
                <w:sz w:val="24"/>
                <w:szCs w:val="24"/>
              </w:rPr>
            </w:pPr>
            <w:r w:rsidRPr="006B6991">
              <w:rPr>
                <w:sz w:val="24"/>
                <w:szCs w:val="24"/>
              </w:rPr>
              <w:t>реализации ФГОС»</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2240" w:type="dxa"/>
            <w:gridSpan w:val="4"/>
            <w:tcBorders>
              <w:right w:val="single" w:sz="8" w:space="0" w:color="auto"/>
            </w:tcBorders>
            <w:vAlign w:val="bottom"/>
          </w:tcPr>
          <w:p w:rsidR="00AC61C9" w:rsidRPr="006B6991" w:rsidRDefault="00AC61C9" w:rsidP="003B1B3E">
            <w:pPr>
              <w:ind w:left="100"/>
              <w:rPr>
                <w:sz w:val="24"/>
                <w:szCs w:val="24"/>
              </w:rPr>
            </w:pPr>
            <w:r w:rsidRPr="006B6991">
              <w:rPr>
                <w:sz w:val="24"/>
                <w:szCs w:val="24"/>
              </w:rPr>
              <w:t>(Предмет «Русский</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vAlign w:val="bottom"/>
          </w:tcPr>
          <w:p w:rsidR="00AC61C9" w:rsidRPr="006B6991" w:rsidRDefault="00AC61C9" w:rsidP="003B1B3E">
            <w:pPr>
              <w:ind w:left="100"/>
              <w:rPr>
                <w:sz w:val="24"/>
                <w:szCs w:val="24"/>
              </w:rPr>
            </w:pPr>
            <w:r w:rsidRPr="006B6991">
              <w:rPr>
                <w:sz w:val="24"/>
                <w:szCs w:val="24"/>
              </w:rPr>
              <w:t>язык»</w:t>
            </w:r>
          </w:p>
        </w:tc>
        <w:tc>
          <w:tcPr>
            <w:tcW w:w="740" w:type="dxa"/>
            <w:vAlign w:val="bottom"/>
          </w:tcPr>
          <w:p w:rsidR="00AC61C9" w:rsidRPr="006B6991" w:rsidRDefault="00AC61C9" w:rsidP="003B1B3E">
            <w:pPr>
              <w:rPr>
                <w:sz w:val="24"/>
                <w:szCs w:val="24"/>
              </w:rPr>
            </w:pP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562"/>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580" w:type="dxa"/>
            <w:gridSpan w:val="2"/>
            <w:tcBorders>
              <w:bottom w:val="single" w:sz="8" w:space="0" w:color="auto"/>
              <w:right w:val="single" w:sz="8" w:space="0" w:color="auto"/>
            </w:tcBorders>
            <w:vAlign w:val="bottom"/>
          </w:tcPr>
          <w:p w:rsidR="00AC61C9" w:rsidRPr="006B6991" w:rsidRDefault="00AC61C9" w:rsidP="003B1B3E">
            <w:pPr>
              <w:rPr>
                <w:sz w:val="24"/>
                <w:szCs w:val="24"/>
              </w:rPr>
            </w:pPr>
          </w:p>
        </w:tc>
        <w:tc>
          <w:tcPr>
            <w:tcW w:w="2240" w:type="dxa"/>
            <w:gridSpan w:val="4"/>
            <w:tcBorders>
              <w:bottom w:val="single" w:sz="8" w:space="0" w:color="auto"/>
              <w:right w:val="single" w:sz="8" w:space="0" w:color="auto"/>
            </w:tcBorders>
            <w:vAlign w:val="bottom"/>
          </w:tcPr>
          <w:p w:rsidR="00AC61C9" w:rsidRPr="006B6991" w:rsidRDefault="00AC61C9" w:rsidP="003B1B3E">
            <w:pPr>
              <w:rPr>
                <w:sz w:val="24"/>
                <w:szCs w:val="24"/>
              </w:rPr>
            </w:pPr>
          </w:p>
        </w:tc>
        <w:tc>
          <w:tcPr>
            <w:tcW w:w="1400" w:type="dxa"/>
            <w:tcBorders>
              <w:bottom w:val="single" w:sz="8" w:space="0" w:color="auto"/>
            </w:tcBorders>
            <w:vAlign w:val="bottom"/>
          </w:tcPr>
          <w:p w:rsidR="00AC61C9" w:rsidRPr="006B6991" w:rsidRDefault="00AC61C9" w:rsidP="003B1B3E">
            <w:pPr>
              <w:rPr>
                <w:sz w:val="24"/>
                <w:szCs w:val="24"/>
              </w:rPr>
            </w:pP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562"/>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 xml:space="preserve">  3.</w:t>
            </w: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 xml:space="preserve">Исмагилова </w:t>
            </w:r>
          </w:p>
          <w:p w:rsidR="00AC61C9" w:rsidRPr="006B6991" w:rsidRDefault="00AC61C9" w:rsidP="003B1B3E">
            <w:pPr>
              <w:rPr>
                <w:sz w:val="24"/>
                <w:szCs w:val="24"/>
              </w:rPr>
            </w:pPr>
            <w:r w:rsidRPr="006B6991">
              <w:rPr>
                <w:sz w:val="24"/>
                <w:szCs w:val="24"/>
              </w:rPr>
              <w:t>Резеда</w:t>
            </w:r>
          </w:p>
          <w:p w:rsidR="00AC61C9" w:rsidRPr="006B6991" w:rsidRDefault="00AC61C9" w:rsidP="003B1B3E">
            <w:pPr>
              <w:rPr>
                <w:sz w:val="24"/>
                <w:szCs w:val="24"/>
              </w:rPr>
            </w:pPr>
            <w:r w:rsidRPr="006B6991">
              <w:rPr>
                <w:sz w:val="24"/>
                <w:szCs w:val="24"/>
              </w:rPr>
              <w:t>Нурулловна</w:t>
            </w: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Зам. директора по ВР; учитель русского языка</w:t>
            </w: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30.11.</w:t>
            </w:r>
          </w:p>
          <w:p w:rsidR="00AC61C9" w:rsidRPr="006B6991" w:rsidRDefault="00AC61C9" w:rsidP="003B1B3E">
            <w:pPr>
              <w:rPr>
                <w:sz w:val="24"/>
                <w:szCs w:val="24"/>
              </w:rPr>
            </w:pPr>
            <w:r w:rsidRPr="006B6991">
              <w:rPr>
                <w:sz w:val="24"/>
                <w:szCs w:val="24"/>
              </w:rPr>
              <w:t>1972 г.</w:t>
            </w:r>
          </w:p>
        </w:tc>
        <w:tc>
          <w:tcPr>
            <w:tcW w:w="2580" w:type="dxa"/>
            <w:gridSpan w:val="2"/>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ЕГПИ, 1995; учитель русского языка и литературы</w:t>
            </w:r>
          </w:p>
        </w:tc>
        <w:tc>
          <w:tcPr>
            <w:tcW w:w="2240" w:type="dxa"/>
            <w:gridSpan w:val="4"/>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 xml:space="preserve">2018 год.АНО ДПО </w:t>
            </w:r>
          </w:p>
          <w:p w:rsidR="00AC61C9" w:rsidRPr="006B6991" w:rsidRDefault="00AC61C9" w:rsidP="003B1B3E">
            <w:pPr>
              <w:rPr>
                <w:sz w:val="24"/>
                <w:szCs w:val="24"/>
              </w:rPr>
            </w:pPr>
            <w:r w:rsidRPr="006B6991">
              <w:rPr>
                <w:sz w:val="24"/>
                <w:szCs w:val="24"/>
              </w:rPr>
              <w:t>«Московская академия профессиональных компетенций»</w:t>
            </w:r>
          </w:p>
          <w:p w:rsidR="00AC61C9" w:rsidRPr="006B6991" w:rsidRDefault="00AC61C9" w:rsidP="003B1B3E">
            <w:pPr>
              <w:rPr>
                <w:sz w:val="24"/>
                <w:szCs w:val="24"/>
              </w:rPr>
            </w:pPr>
            <w:r w:rsidRPr="006B6991">
              <w:rPr>
                <w:sz w:val="24"/>
                <w:szCs w:val="24"/>
              </w:rPr>
              <w:t>«Технологии активного обучения и методика преподавания русского языка в условиях реализации ФГОС»</w:t>
            </w:r>
          </w:p>
        </w:tc>
        <w:tc>
          <w:tcPr>
            <w:tcW w:w="1400" w:type="dxa"/>
            <w:tcBorders>
              <w:bottom w:val="single" w:sz="8" w:space="0" w:color="auto"/>
            </w:tcBorders>
            <w:vAlign w:val="bottom"/>
          </w:tcPr>
          <w:p w:rsidR="00AC61C9" w:rsidRPr="006B6991" w:rsidRDefault="00AC61C9" w:rsidP="003B1B3E">
            <w:pPr>
              <w:rPr>
                <w:sz w:val="24"/>
                <w:szCs w:val="24"/>
              </w:rPr>
            </w:pPr>
            <w:r w:rsidRPr="006B6991">
              <w:rPr>
                <w:sz w:val="24"/>
                <w:szCs w:val="24"/>
              </w:rPr>
              <w:t>Учитель первой квалификационной категории</w:t>
            </w:r>
          </w:p>
          <w:p w:rsidR="00AC61C9" w:rsidRPr="006B6991" w:rsidRDefault="00AC61C9" w:rsidP="003B1B3E">
            <w:pPr>
              <w:rPr>
                <w:sz w:val="24"/>
                <w:szCs w:val="24"/>
              </w:rPr>
            </w:pPr>
            <w:r w:rsidRPr="006B6991">
              <w:rPr>
                <w:sz w:val="24"/>
                <w:szCs w:val="24"/>
              </w:rPr>
              <w:t>28.12.2015</w:t>
            </w: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F27B07">
        <w:trPr>
          <w:trHeight w:val="80"/>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 xml:space="preserve">  4..</w:t>
            </w: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Тимофеев Алексей Ильич</w:t>
            </w: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Учитель истории</w:t>
            </w: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20.03.</w:t>
            </w:r>
          </w:p>
          <w:p w:rsidR="00AC61C9" w:rsidRPr="006B6991" w:rsidRDefault="00AC61C9" w:rsidP="003B1B3E">
            <w:pPr>
              <w:rPr>
                <w:sz w:val="24"/>
                <w:szCs w:val="24"/>
              </w:rPr>
            </w:pPr>
            <w:r w:rsidRPr="006B6991">
              <w:rPr>
                <w:sz w:val="24"/>
                <w:szCs w:val="24"/>
              </w:rPr>
              <w:t>1969 г.</w:t>
            </w:r>
          </w:p>
        </w:tc>
        <w:tc>
          <w:tcPr>
            <w:tcW w:w="2580" w:type="dxa"/>
            <w:gridSpan w:val="2"/>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ЕГПИ, 1993; учитель технологии</w:t>
            </w:r>
          </w:p>
        </w:tc>
        <w:tc>
          <w:tcPr>
            <w:tcW w:w="860" w:type="dxa"/>
            <w:tcBorders>
              <w:bottom w:val="single" w:sz="8" w:space="0" w:color="auto"/>
            </w:tcBorders>
            <w:vAlign w:val="bottom"/>
          </w:tcPr>
          <w:p w:rsidR="00AC61C9" w:rsidRPr="006B6991" w:rsidRDefault="00AC61C9" w:rsidP="003B1B3E">
            <w:pPr>
              <w:rPr>
                <w:sz w:val="24"/>
                <w:szCs w:val="24"/>
              </w:rPr>
            </w:pPr>
            <w:r w:rsidRPr="006B6991">
              <w:rPr>
                <w:sz w:val="24"/>
                <w:szCs w:val="24"/>
              </w:rPr>
              <w:t>ИРО РТ, 2018 г.</w:t>
            </w:r>
          </w:p>
        </w:tc>
        <w:tc>
          <w:tcPr>
            <w:tcW w:w="740" w:type="dxa"/>
            <w:tcBorders>
              <w:bottom w:val="single" w:sz="8" w:space="0" w:color="auto"/>
            </w:tcBorders>
            <w:vAlign w:val="bottom"/>
          </w:tcPr>
          <w:p w:rsidR="00AC61C9" w:rsidRPr="006B6991" w:rsidRDefault="00AC61C9" w:rsidP="003B1B3E">
            <w:pPr>
              <w:rPr>
                <w:sz w:val="24"/>
                <w:szCs w:val="24"/>
              </w:rPr>
            </w:pPr>
          </w:p>
        </w:tc>
        <w:tc>
          <w:tcPr>
            <w:tcW w:w="380" w:type="dxa"/>
            <w:tcBorders>
              <w:bottom w:val="single" w:sz="8" w:space="0" w:color="auto"/>
            </w:tcBorders>
            <w:vAlign w:val="bottom"/>
          </w:tcPr>
          <w:p w:rsidR="00AC61C9" w:rsidRPr="006B6991" w:rsidRDefault="00AC61C9" w:rsidP="003B1B3E">
            <w:pPr>
              <w:rPr>
                <w:sz w:val="24"/>
                <w:szCs w:val="24"/>
              </w:rPr>
            </w:pPr>
          </w:p>
        </w:tc>
        <w:tc>
          <w:tcPr>
            <w:tcW w:w="2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00" w:type="dxa"/>
            <w:tcBorders>
              <w:bottom w:val="single" w:sz="8" w:space="0" w:color="auto"/>
            </w:tcBorders>
            <w:vAlign w:val="bottom"/>
          </w:tcPr>
          <w:p w:rsidR="00AC61C9" w:rsidRPr="006B6991" w:rsidRDefault="00AC61C9" w:rsidP="003B1B3E">
            <w:pPr>
              <w:rPr>
                <w:sz w:val="24"/>
                <w:szCs w:val="24"/>
              </w:rPr>
            </w:pPr>
            <w:r w:rsidRPr="006B6991">
              <w:rPr>
                <w:sz w:val="24"/>
                <w:szCs w:val="24"/>
              </w:rPr>
              <w:t>СЗД</w:t>
            </w: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6"/>
        </w:trPr>
        <w:tc>
          <w:tcPr>
            <w:tcW w:w="580" w:type="dxa"/>
            <w:tcBorders>
              <w:left w:val="single" w:sz="8" w:space="0" w:color="auto"/>
              <w:right w:val="single" w:sz="8" w:space="0" w:color="auto"/>
            </w:tcBorders>
            <w:vAlign w:val="bottom"/>
          </w:tcPr>
          <w:p w:rsidR="00AC61C9" w:rsidRPr="006B6991" w:rsidRDefault="00AC61C9" w:rsidP="003B1B3E">
            <w:pPr>
              <w:spacing w:line="256" w:lineRule="exact"/>
              <w:ind w:right="220"/>
              <w:jc w:val="right"/>
              <w:rPr>
                <w:sz w:val="24"/>
                <w:szCs w:val="24"/>
              </w:rPr>
            </w:pPr>
            <w:r w:rsidRPr="006B6991">
              <w:rPr>
                <w:sz w:val="24"/>
                <w:szCs w:val="24"/>
              </w:rPr>
              <w:t>5.</w:t>
            </w:r>
          </w:p>
        </w:tc>
        <w:tc>
          <w:tcPr>
            <w:tcW w:w="1700" w:type="dxa"/>
            <w:tcBorders>
              <w:right w:val="single" w:sz="8" w:space="0" w:color="auto"/>
            </w:tcBorders>
            <w:vAlign w:val="bottom"/>
          </w:tcPr>
          <w:p w:rsidR="00AC61C9" w:rsidRPr="006B6991" w:rsidRDefault="00AC61C9" w:rsidP="003B1B3E">
            <w:pPr>
              <w:spacing w:line="256" w:lineRule="exact"/>
              <w:ind w:left="100"/>
              <w:rPr>
                <w:sz w:val="24"/>
                <w:szCs w:val="24"/>
              </w:rPr>
            </w:pPr>
            <w:r w:rsidRPr="006B6991">
              <w:rPr>
                <w:sz w:val="24"/>
                <w:szCs w:val="24"/>
              </w:rPr>
              <w:t>Каримуллина</w:t>
            </w:r>
          </w:p>
        </w:tc>
        <w:tc>
          <w:tcPr>
            <w:tcW w:w="1420" w:type="dxa"/>
            <w:tcBorders>
              <w:right w:val="single" w:sz="8" w:space="0" w:color="auto"/>
            </w:tcBorders>
            <w:vAlign w:val="bottom"/>
          </w:tcPr>
          <w:p w:rsidR="00AC61C9" w:rsidRPr="006B6991" w:rsidRDefault="00AC61C9" w:rsidP="003B1B3E">
            <w:pPr>
              <w:spacing w:line="256" w:lineRule="exact"/>
              <w:jc w:val="center"/>
              <w:rPr>
                <w:sz w:val="24"/>
                <w:szCs w:val="24"/>
              </w:rPr>
            </w:pPr>
            <w:r w:rsidRPr="006B6991">
              <w:rPr>
                <w:w w:val="98"/>
                <w:sz w:val="24"/>
                <w:szCs w:val="24"/>
              </w:rPr>
              <w:t>учитель</w:t>
            </w:r>
          </w:p>
        </w:tc>
        <w:tc>
          <w:tcPr>
            <w:tcW w:w="860" w:type="dxa"/>
            <w:tcBorders>
              <w:right w:val="single" w:sz="8" w:space="0" w:color="auto"/>
            </w:tcBorders>
            <w:vAlign w:val="bottom"/>
          </w:tcPr>
          <w:p w:rsidR="00AC61C9" w:rsidRPr="006B6991" w:rsidRDefault="00AC61C9" w:rsidP="003B1B3E">
            <w:pPr>
              <w:spacing w:line="256" w:lineRule="exact"/>
              <w:jc w:val="center"/>
              <w:rPr>
                <w:sz w:val="24"/>
                <w:szCs w:val="24"/>
              </w:rPr>
            </w:pPr>
            <w:r w:rsidRPr="006B6991">
              <w:rPr>
                <w:w w:val="99"/>
                <w:sz w:val="24"/>
                <w:szCs w:val="24"/>
              </w:rPr>
              <w:t>08.02.</w:t>
            </w:r>
          </w:p>
        </w:tc>
        <w:tc>
          <w:tcPr>
            <w:tcW w:w="2580" w:type="dxa"/>
            <w:gridSpan w:val="2"/>
            <w:tcBorders>
              <w:right w:val="single" w:sz="8" w:space="0" w:color="auto"/>
            </w:tcBorders>
            <w:vAlign w:val="bottom"/>
          </w:tcPr>
          <w:p w:rsidR="00AC61C9" w:rsidRPr="006B6991" w:rsidRDefault="00AC61C9" w:rsidP="003B1B3E">
            <w:pPr>
              <w:spacing w:line="256" w:lineRule="exact"/>
              <w:ind w:left="80"/>
              <w:rPr>
                <w:sz w:val="24"/>
                <w:szCs w:val="24"/>
              </w:rPr>
            </w:pPr>
            <w:r w:rsidRPr="006B6991">
              <w:rPr>
                <w:sz w:val="24"/>
                <w:szCs w:val="24"/>
              </w:rPr>
              <w:t>высшее,Казанский</w:t>
            </w:r>
          </w:p>
        </w:tc>
        <w:tc>
          <w:tcPr>
            <w:tcW w:w="860" w:type="dxa"/>
            <w:vAlign w:val="bottom"/>
          </w:tcPr>
          <w:p w:rsidR="00AC61C9" w:rsidRPr="006B6991" w:rsidRDefault="00AC61C9" w:rsidP="003B1B3E">
            <w:pPr>
              <w:rPr>
                <w:sz w:val="24"/>
                <w:szCs w:val="24"/>
              </w:rPr>
            </w:pPr>
          </w:p>
        </w:tc>
        <w:tc>
          <w:tcPr>
            <w:tcW w:w="740" w:type="dxa"/>
            <w:vAlign w:val="bottom"/>
          </w:tcPr>
          <w:p w:rsidR="00AC61C9" w:rsidRPr="006B6991" w:rsidRDefault="00AC61C9" w:rsidP="003B1B3E">
            <w:pPr>
              <w:rPr>
                <w:sz w:val="24"/>
                <w:szCs w:val="24"/>
              </w:rPr>
            </w:pP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Эндже</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русского</w:t>
            </w:r>
          </w:p>
        </w:tc>
        <w:tc>
          <w:tcPr>
            <w:tcW w:w="86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1990</w:t>
            </w: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Государственный</w:t>
            </w:r>
          </w:p>
        </w:tc>
        <w:tc>
          <w:tcPr>
            <w:tcW w:w="860" w:type="dxa"/>
            <w:vAlign w:val="bottom"/>
          </w:tcPr>
          <w:p w:rsidR="00AC61C9" w:rsidRPr="006B6991" w:rsidRDefault="00AC61C9" w:rsidP="003B1B3E">
            <w:pPr>
              <w:ind w:left="100"/>
              <w:rPr>
                <w:sz w:val="24"/>
                <w:szCs w:val="24"/>
              </w:rPr>
            </w:pPr>
            <w:r w:rsidRPr="006B6991">
              <w:rPr>
                <w:sz w:val="24"/>
                <w:szCs w:val="24"/>
              </w:rPr>
              <w:t>2015</w:t>
            </w:r>
          </w:p>
        </w:tc>
        <w:tc>
          <w:tcPr>
            <w:tcW w:w="740" w:type="dxa"/>
            <w:vAlign w:val="bottom"/>
          </w:tcPr>
          <w:p w:rsidR="00AC61C9" w:rsidRPr="006B6991" w:rsidRDefault="00AC61C9" w:rsidP="003B1B3E">
            <w:pPr>
              <w:ind w:left="20"/>
              <w:rPr>
                <w:sz w:val="24"/>
                <w:szCs w:val="24"/>
              </w:rPr>
            </w:pPr>
            <w:r w:rsidRPr="006B6991">
              <w:rPr>
                <w:sz w:val="24"/>
                <w:szCs w:val="24"/>
              </w:rPr>
              <w:t>год.</w:t>
            </w:r>
          </w:p>
        </w:tc>
        <w:tc>
          <w:tcPr>
            <w:tcW w:w="640" w:type="dxa"/>
            <w:gridSpan w:val="2"/>
            <w:tcBorders>
              <w:right w:val="single" w:sz="8" w:space="0" w:color="auto"/>
            </w:tcBorders>
            <w:vAlign w:val="bottom"/>
          </w:tcPr>
          <w:p w:rsidR="00AC61C9" w:rsidRPr="006B6991" w:rsidRDefault="00AC61C9" w:rsidP="003B1B3E">
            <w:pPr>
              <w:jc w:val="right"/>
              <w:rPr>
                <w:sz w:val="24"/>
                <w:szCs w:val="24"/>
              </w:rPr>
            </w:pPr>
            <w:r w:rsidRPr="006B6991">
              <w:rPr>
                <w:w w:val="96"/>
                <w:sz w:val="24"/>
                <w:szCs w:val="24"/>
              </w:rPr>
              <w:t>НОУ</w:t>
            </w:r>
          </w:p>
        </w:tc>
        <w:tc>
          <w:tcPr>
            <w:tcW w:w="1840" w:type="dxa"/>
            <w:gridSpan w:val="2"/>
            <w:tcBorders>
              <w:right w:val="single" w:sz="8" w:space="0" w:color="auto"/>
            </w:tcBorders>
            <w:vAlign w:val="bottom"/>
          </w:tcPr>
          <w:p w:rsidR="00AC61C9" w:rsidRPr="006B6991" w:rsidRDefault="00AC61C9" w:rsidP="003B1B3E">
            <w:pPr>
              <w:ind w:left="100"/>
              <w:rPr>
                <w:sz w:val="24"/>
                <w:szCs w:val="24"/>
              </w:rPr>
            </w:pPr>
            <w:r w:rsidRPr="006B6991">
              <w:rPr>
                <w:sz w:val="24"/>
                <w:szCs w:val="24"/>
              </w:rPr>
              <w:t>учитель первой</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Наилевна</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7"/>
                <w:sz w:val="24"/>
                <w:szCs w:val="24"/>
              </w:rPr>
              <w:t>языка и</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Педагогический</w:t>
            </w:r>
          </w:p>
        </w:tc>
        <w:tc>
          <w:tcPr>
            <w:tcW w:w="860" w:type="dxa"/>
            <w:vAlign w:val="bottom"/>
          </w:tcPr>
          <w:p w:rsidR="00AC61C9" w:rsidRPr="006B6991" w:rsidRDefault="00AC61C9" w:rsidP="003B1B3E">
            <w:pPr>
              <w:ind w:left="100"/>
              <w:rPr>
                <w:sz w:val="24"/>
                <w:szCs w:val="24"/>
              </w:rPr>
            </w:pPr>
            <w:r w:rsidRPr="006B6991">
              <w:rPr>
                <w:sz w:val="24"/>
                <w:szCs w:val="24"/>
              </w:rPr>
              <w:t>ППО</w:t>
            </w:r>
          </w:p>
        </w:tc>
        <w:tc>
          <w:tcPr>
            <w:tcW w:w="1380" w:type="dxa"/>
            <w:gridSpan w:val="3"/>
            <w:tcBorders>
              <w:right w:val="single" w:sz="8" w:space="0" w:color="auto"/>
            </w:tcBorders>
            <w:vAlign w:val="bottom"/>
          </w:tcPr>
          <w:p w:rsidR="00AC61C9" w:rsidRPr="006B6991" w:rsidRDefault="00AC61C9" w:rsidP="003B1B3E">
            <w:pPr>
              <w:jc w:val="right"/>
              <w:rPr>
                <w:sz w:val="24"/>
                <w:szCs w:val="24"/>
              </w:rPr>
            </w:pPr>
            <w:r w:rsidRPr="006B6991">
              <w:rPr>
                <w:sz w:val="24"/>
                <w:szCs w:val="24"/>
              </w:rPr>
              <w:t>«Учебный</w:t>
            </w:r>
          </w:p>
        </w:tc>
        <w:tc>
          <w:tcPr>
            <w:tcW w:w="1400" w:type="dxa"/>
            <w:vAlign w:val="bottom"/>
          </w:tcPr>
          <w:p w:rsidR="00AC61C9" w:rsidRPr="006B6991" w:rsidRDefault="00AC61C9" w:rsidP="003B1B3E">
            <w:pPr>
              <w:ind w:left="100"/>
              <w:rPr>
                <w:sz w:val="24"/>
                <w:szCs w:val="24"/>
              </w:rPr>
            </w:pPr>
            <w:r w:rsidRPr="006B6991">
              <w:rPr>
                <w:sz w:val="24"/>
                <w:szCs w:val="24"/>
              </w:rPr>
              <w:t>кв.</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литературы</w:t>
            </w: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ind w:left="80"/>
              <w:rPr>
                <w:sz w:val="24"/>
                <w:szCs w:val="24"/>
              </w:rPr>
            </w:pPr>
            <w:r w:rsidRPr="006B6991">
              <w:rPr>
                <w:sz w:val="24"/>
                <w:szCs w:val="24"/>
              </w:rPr>
              <w:t>Институт,</w:t>
            </w:r>
          </w:p>
        </w:tc>
        <w:tc>
          <w:tcPr>
            <w:tcW w:w="142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1996г.,</w:t>
            </w:r>
          </w:p>
        </w:tc>
        <w:tc>
          <w:tcPr>
            <w:tcW w:w="1980" w:type="dxa"/>
            <w:gridSpan w:val="3"/>
            <w:vAlign w:val="bottom"/>
          </w:tcPr>
          <w:p w:rsidR="00AC61C9" w:rsidRPr="006B6991" w:rsidRDefault="00AC61C9" w:rsidP="003B1B3E">
            <w:pPr>
              <w:ind w:left="100"/>
              <w:rPr>
                <w:sz w:val="24"/>
                <w:szCs w:val="24"/>
              </w:rPr>
            </w:pPr>
            <w:r w:rsidRPr="006B6991">
              <w:rPr>
                <w:sz w:val="24"/>
                <w:szCs w:val="24"/>
              </w:rPr>
              <w:t>центр. «Бюджет»</w:t>
            </w: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sz w:val="24"/>
                <w:szCs w:val="24"/>
              </w:rPr>
              <w:t>категории</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ind w:left="80"/>
              <w:rPr>
                <w:sz w:val="24"/>
                <w:szCs w:val="24"/>
              </w:rPr>
            </w:pPr>
            <w:r w:rsidRPr="006B6991">
              <w:rPr>
                <w:sz w:val="24"/>
                <w:szCs w:val="24"/>
              </w:rPr>
              <w:t>учитель</w:t>
            </w:r>
          </w:p>
        </w:tc>
        <w:tc>
          <w:tcPr>
            <w:tcW w:w="142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русского</w:t>
            </w:r>
          </w:p>
        </w:tc>
        <w:tc>
          <w:tcPr>
            <w:tcW w:w="1600" w:type="dxa"/>
            <w:gridSpan w:val="2"/>
            <w:vAlign w:val="bottom"/>
          </w:tcPr>
          <w:p w:rsidR="00AC61C9" w:rsidRPr="006B6991" w:rsidRDefault="00AC61C9" w:rsidP="003B1B3E">
            <w:pPr>
              <w:ind w:left="100"/>
              <w:rPr>
                <w:sz w:val="24"/>
                <w:szCs w:val="24"/>
              </w:rPr>
            </w:pPr>
            <w:r w:rsidRPr="006B6991">
              <w:rPr>
                <w:sz w:val="24"/>
                <w:szCs w:val="24"/>
              </w:rPr>
              <w:t>«Системно-</w:t>
            </w: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w w:val="98"/>
                <w:sz w:val="24"/>
                <w:szCs w:val="24"/>
              </w:rPr>
              <w:t>30.12. 2015г.</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языка и лит-ры</w:t>
            </w:r>
          </w:p>
        </w:tc>
        <w:tc>
          <w:tcPr>
            <w:tcW w:w="1980" w:type="dxa"/>
            <w:gridSpan w:val="3"/>
            <w:vAlign w:val="bottom"/>
          </w:tcPr>
          <w:p w:rsidR="00AC61C9" w:rsidRPr="006B6991" w:rsidRDefault="00AC61C9" w:rsidP="003B1B3E">
            <w:pPr>
              <w:ind w:left="100"/>
              <w:rPr>
                <w:sz w:val="24"/>
                <w:szCs w:val="24"/>
              </w:rPr>
            </w:pPr>
            <w:r w:rsidRPr="006B6991">
              <w:rPr>
                <w:sz w:val="24"/>
                <w:szCs w:val="24"/>
              </w:rPr>
              <w:t>деятельностный</w:t>
            </w: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vAlign w:val="bottom"/>
          </w:tcPr>
          <w:p w:rsidR="00AC61C9" w:rsidRPr="006B6991" w:rsidRDefault="00AC61C9" w:rsidP="003B1B3E">
            <w:pPr>
              <w:ind w:left="100"/>
              <w:rPr>
                <w:sz w:val="24"/>
                <w:szCs w:val="24"/>
              </w:rPr>
            </w:pPr>
            <w:r w:rsidRPr="006B6991">
              <w:rPr>
                <w:sz w:val="24"/>
                <w:szCs w:val="24"/>
              </w:rPr>
              <w:t>подход</w:t>
            </w:r>
          </w:p>
        </w:tc>
        <w:tc>
          <w:tcPr>
            <w:tcW w:w="740" w:type="dxa"/>
            <w:vAlign w:val="bottom"/>
          </w:tcPr>
          <w:p w:rsidR="00AC61C9" w:rsidRPr="006B6991" w:rsidRDefault="00AC61C9" w:rsidP="003B1B3E">
            <w:pPr>
              <w:rPr>
                <w:sz w:val="24"/>
                <w:szCs w:val="24"/>
              </w:rPr>
            </w:pP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в</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1600" w:type="dxa"/>
            <w:gridSpan w:val="2"/>
            <w:vAlign w:val="bottom"/>
          </w:tcPr>
          <w:p w:rsidR="00AC61C9" w:rsidRPr="006B6991" w:rsidRDefault="00AC61C9" w:rsidP="003B1B3E">
            <w:pPr>
              <w:ind w:left="100"/>
              <w:rPr>
                <w:sz w:val="24"/>
                <w:szCs w:val="24"/>
              </w:rPr>
            </w:pPr>
            <w:r w:rsidRPr="006B6991">
              <w:rPr>
                <w:sz w:val="24"/>
                <w:szCs w:val="24"/>
              </w:rPr>
              <w:t>образовании</w:t>
            </w: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в</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1600" w:type="dxa"/>
            <w:gridSpan w:val="2"/>
            <w:vAlign w:val="bottom"/>
          </w:tcPr>
          <w:p w:rsidR="00AC61C9" w:rsidRPr="006B6991" w:rsidRDefault="00AC61C9" w:rsidP="003B1B3E">
            <w:pPr>
              <w:ind w:left="100"/>
              <w:rPr>
                <w:sz w:val="24"/>
                <w:szCs w:val="24"/>
              </w:rPr>
            </w:pPr>
            <w:r w:rsidRPr="006B6991">
              <w:rPr>
                <w:sz w:val="24"/>
                <w:szCs w:val="24"/>
              </w:rPr>
              <w:t>Условиях</w:t>
            </w: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160" w:type="dxa"/>
            <w:tcBorders>
              <w:bottom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240" w:type="dxa"/>
            <w:gridSpan w:val="4"/>
            <w:tcBorders>
              <w:bottom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реализации ФГОС»</w:t>
            </w:r>
          </w:p>
        </w:tc>
        <w:tc>
          <w:tcPr>
            <w:tcW w:w="1400" w:type="dxa"/>
            <w:tcBorders>
              <w:bottom w:val="single" w:sz="8" w:space="0" w:color="auto"/>
            </w:tcBorders>
            <w:vAlign w:val="bottom"/>
          </w:tcPr>
          <w:p w:rsidR="00AC61C9" w:rsidRPr="006B6991" w:rsidRDefault="00AC61C9" w:rsidP="003B1B3E">
            <w:pPr>
              <w:rPr>
                <w:sz w:val="24"/>
                <w:szCs w:val="24"/>
              </w:rPr>
            </w:pP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1"/>
        </w:trPr>
        <w:tc>
          <w:tcPr>
            <w:tcW w:w="580" w:type="dxa"/>
            <w:tcBorders>
              <w:left w:val="single" w:sz="8" w:space="0" w:color="auto"/>
              <w:right w:val="single" w:sz="8" w:space="0" w:color="auto"/>
            </w:tcBorders>
            <w:vAlign w:val="bottom"/>
          </w:tcPr>
          <w:p w:rsidR="00AC61C9" w:rsidRPr="006B6991" w:rsidRDefault="00AC61C9" w:rsidP="003B1B3E">
            <w:pPr>
              <w:spacing w:line="260" w:lineRule="exact"/>
              <w:ind w:right="220"/>
              <w:jc w:val="right"/>
              <w:rPr>
                <w:sz w:val="24"/>
                <w:szCs w:val="24"/>
              </w:rPr>
            </w:pPr>
            <w:r w:rsidRPr="006B6991">
              <w:rPr>
                <w:sz w:val="24"/>
                <w:szCs w:val="24"/>
              </w:rPr>
              <w:t>6.</w:t>
            </w:r>
          </w:p>
        </w:tc>
        <w:tc>
          <w:tcPr>
            <w:tcW w:w="170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Гайнутдинова</w:t>
            </w:r>
          </w:p>
        </w:tc>
        <w:tc>
          <w:tcPr>
            <w:tcW w:w="1420" w:type="dxa"/>
            <w:tcBorders>
              <w:right w:val="single" w:sz="8" w:space="0" w:color="auto"/>
            </w:tcBorders>
            <w:vAlign w:val="bottom"/>
          </w:tcPr>
          <w:p w:rsidR="00AC61C9" w:rsidRPr="006B6991" w:rsidRDefault="00AC61C9" w:rsidP="003B1B3E">
            <w:pPr>
              <w:spacing w:line="260" w:lineRule="exact"/>
              <w:jc w:val="center"/>
              <w:rPr>
                <w:sz w:val="24"/>
                <w:szCs w:val="24"/>
              </w:rPr>
            </w:pPr>
            <w:r w:rsidRPr="006B6991">
              <w:rPr>
                <w:w w:val="98"/>
                <w:sz w:val="24"/>
                <w:szCs w:val="24"/>
              </w:rPr>
              <w:t>учитель</w:t>
            </w:r>
          </w:p>
        </w:tc>
        <w:tc>
          <w:tcPr>
            <w:tcW w:w="86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26.12.</w:t>
            </w: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1600" w:type="dxa"/>
            <w:gridSpan w:val="2"/>
            <w:vAlign w:val="bottom"/>
          </w:tcPr>
          <w:p w:rsidR="00AC61C9" w:rsidRPr="006B6991" w:rsidRDefault="00AC61C9" w:rsidP="003B1B3E">
            <w:pPr>
              <w:spacing w:line="260" w:lineRule="exact"/>
              <w:ind w:left="100"/>
              <w:rPr>
                <w:sz w:val="24"/>
                <w:szCs w:val="24"/>
              </w:rPr>
            </w:pPr>
            <w:r w:rsidRPr="006B6991">
              <w:rPr>
                <w:sz w:val="24"/>
                <w:szCs w:val="24"/>
              </w:rPr>
              <w:t>2016 год.</w:t>
            </w: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spacing w:line="260" w:lineRule="exact"/>
              <w:ind w:left="100"/>
              <w:rPr>
                <w:sz w:val="24"/>
                <w:szCs w:val="24"/>
              </w:rPr>
            </w:pPr>
            <w:r w:rsidRPr="006B6991">
              <w:rPr>
                <w:sz w:val="24"/>
                <w:szCs w:val="24"/>
              </w:rPr>
              <w:t>учитель</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Равия</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татарского</w:t>
            </w:r>
          </w:p>
        </w:tc>
        <w:tc>
          <w:tcPr>
            <w:tcW w:w="86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1967</w:t>
            </w: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1600" w:type="dxa"/>
            <w:gridSpan w:val="2"/>
            <w:vAlign w:val="bottom"/>
          </w:tcPr>
          <w:p w:rsidR="00AC61C9" w:rsidRPr="006B6991" w:rsidRDefault="00AC61C9" w:rsidP="003B1B3E">
            <w:pPr>
              <w:ind w:left="100"/>
              <w:rPr>
                <w:sz w:val="24"/>
                <w:szCs w:val="24"/>
              </w:rPr>
            </w:pPr>
            <w:r w:rsidRPr="006B6991">
              <w:rPr>
                <w:sz w:val="24"/>
                <w:szCs w:val="24"/>
              </w:rPr>
              <w:t>Приволжский</w:t>
            </w: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sz w:val="24"/>
                <w:szCs w:val="24"/>
              </w:rPr>
              <w:t>первой.кв.</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Мирзахановн</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7"/>
                <w:sz w:val="24"/>
                <w:szCs w:val="24"/>
              </w:rPr>
              <w:t>языка и</w:t>
            </w: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1980" w:type="dxa"/>
            <w:gridSpan w:val="3"/>
            <w:vAlign w:val="bottom"/>
          </w:tcPr>
          <w:p w:rsidR="00AC61C9" w:rsidRPr="006B6991" w:rsidRDefault="00AC61C9" w:rsidP="003B1B3E">
            <w:pPr>
              <w:ind w:left="100"/>
              <w:rPr>
                <w:sz w:val="24"/>
                <w:szCs w:val="24"/>
              </w:rPr>
            </w:pPr>
            <w:r w:rsidRPr="006B6991">
              <w:rPr>
                <w:w w:val="98"/>
                <w:sz w:val="24"/>
                <w:szCs w:val="24"/>
              </w:rPr>
              <w:t>межрегиональный</w:t>
            </w: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sz w:val="24"/>
                <w:szCs w:val="24"/>
              </w:rPr>
              <w:t>категории</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а</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литературы</w:t>
            </w: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vAlign w:val="bottom"/>
          </w:tcPr>
          <w:p w:rsidR="00AC61C9" w:rsidRPr="006B6991" w:rsidRDefault="00AC61C9" w:rsidP="003B1B3E">
            <w:pPr>
              <w:ind w:left="100"/>
              <w:rPr>
                <w:sz w:val="24"/>
                <w:szCs w:val="24"/>
              </w:rPr>
            </w:pPr>
            <w:r w:rsidRPr="006B6991">
              <w:rPr>
                <w:sz w:val="24"/>
                <w:szCs w:val="24"/>
              </w:rPr>
              <w:t>центр</w:t>
            </w:r>
          </w:p>
        </w:tc>
        <w:tc>
          <w:tcPr>
            <w:tcW w:w="1380" w:type="dxa"/>
            <w:gridSpan w:val="3"/>
            <w:tcBorders>
              <w:right w:val="single" w:sz="8" w:space="0" w:color="auto"/>
            </w:tcBorders>
            <w:vAlign w:val="bottom"/>
          </w:tcPr>
          <w:p w:rsidR="00AC61C9" w:rsidRPr="006B6991" w:rsidRDefault="00AC61C9" w:rsidP="003B1B3E">
            <w:pPr>
              <w:jc w:val="right"/>
              <w:rPr>
                <w:sz w:val="24"/>
                <w:szCs w:val="24"/>
              </w:rPr>
            </w:pPr>
            <w:r w:rsidRPr="006B6991">
              <w:rPr>
                <w:sz w:val="24"/>
                <w:szCs w:val="24"/>
              </w:rPr>
              <w:t>повышения</w:t>
            </w:r>
          </w:p>
        </w:tc>
        <w:tc>
          <w:tcPr>
            <w:tcW w:w="1400" w:type="dxa"/>
            <w:vAlign w:val="bottom"/>
          </w:tcPr>
          <w:p w:rsidR="00AC61C9" w:rsidRPr="006B6991" w:rsidRDefault="00AC61C9" w:rsidP="003B1B3E">
            <w:pPr>
              <w:ind w:left="100"/>
              <w:rPr>
                <w:sz w:val="24"/>
                <w:szCs w:val="24"/>
              </w:rPr>
            </w:pPr>
            <w:r w:rsidRPr="006B6991">
              <w:rPr>
                <w:sz w:val="24"/>
                <w:szCs w:val="24"/>
              </w:rPr>
              <w:t>30.12. 2016</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1600" w:type="dxa"/>
            <w:gridSpan w:val="2"/>
            <w:vAlign w:val="bottom"/>
          </w:tcPr>
          <w:p w:rsidR="00AC61C9" w:rsidRPr="006B6991" w:rsidRDefault="00AC61C9" w:rsidP="003B1B3E">
            <w:pPr>
              <w:ind w:left="100"/>
              <w:rPr>
                <w:sz w:val="24"/>
                <w:szCs w:val="24"/>
              </w:rPr>
            </w:pPr>
            <w:r w:rsidRPr="006B6991">
              <w:rPr>
                <w:sz w:val="24"/>
                <w:szCs w:val="24"/>
              </w:rPr>
              <w:t>квалификации</w:t>
            </w: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jc w:val="right"/>
              <w:rPr>
                <w:sz w:val="24"/>
                <w:szCs w:val="24"/>
              </w:rPr>
            </w:pPr>
            <w:r w:rsidRPr="006B6991">
              <w:rPr>
                <w:w w:val="93"/>
                <w:sz w:val="24"/>
                <w:szCs w:val="24"/>
              </w:rPr>
              <w:t>и</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7"/>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2240" w:type="dxa"/>
            <w:gridSpan w:val="4"/>
            <w:tcBorders>
              <w:right w:val="single" w:sz="8" w:space="0" w:color="auto"/>
            </w:tcBorders>
            <w:vAlign w:val="bottom"/>
          </w:tcPr>
          <w:p w:rsidR="00AC61C9" w:rsidRPr="006B6991" w:rsidRDefault="00AC61C9" w:rsidP="003B1B3E">
            <w:pPr>
              <w:ind w:left="100"/>
              <w:rPr>
                <w:sz w:val="24"/>
                <w:szCs w:val="24"/>
              </w:rPr>
            </w:pPr>
            <w:r w:rsidRPr="006B6991">
              <w:rPr>
                <w:sz w:val="24"/>
                <w:szCs w:val="24"/>
              </w:rPr>
              <w:t>профессиональной</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1980" w:type="dxa"/>
            <w:gridSpan w:val="3"/>
            <w:vAlign w:val="bottom"/>
          </w:tcPr>
          <w:p w:rsidR="00AC61C9" w:rsidRPr="006B6991" w:rsidRDefault="00AC61C9" w:rsidP="003B1B3E">
            <w:pPr>
              <w:ind w:left="100"/>
              <w:rPr>
                <w:sz w:val="24"/>
                <w:szCs w:val="24"/>
              </w:rPr>
            </w:pPr>
            <w:r w:rsidRPr="006B6991">
              <w:rPr>
                <w:sz w:val="24"/>
                <w:szCs w:val="24"/>
              </w:rPr>
              <w:t>переподготовки</w:t>
            </w: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высшее, Казанский</w:t>
            </w:r>
          </w:p>
        </w:tc>
        <w:tc>
          <w:tcPr>
            <w:tcW w:w="1600" w:type="dxa"/>
            <w:gridSpan w:val="2"/>
            <w:vAlign w:val="bottom"/>
          </w:tcPr>
          <w:p w:rsidR="00AC61C9" w:rsidRPr="006B6991" w:rsidRDefault="00AC61C9" w:rsidP="003B1B3E">
            <w:pPr>
              <w:ind w:left="100"/>
              <w:rPr>
                <w:sz w:val="24"/>
                <w:szCs w:val="24"/>
              </w:rPr>
            </w:pPr>
            <w:r w:rsidRPr="006B6991">
              <w:rPr>
                <w:sz w:val="24"/>
                <w:szCs w:val="24"/>
              </w:rPr>
              <w:t>работников</w:t>
            </w: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государственный</w:t>
            </w:r>
          </w:p>
        </w:tc>
        <w:tc>
          <w:tcPr>
            <w:tcW w:w="1600" w:type="dxa"/>
            <w:gridSpan w:val="2"/>
            <w:vAlign w:val="bottom"/>
          </w:tcPr>
          <w:p w:rsidR="00AC61C9" w:rsidRPr="006B6991" w:rsidRDefault="00AC61C9" w:rsidP="003B1B3E">
            <w:pPr>
              <w:ind w:left="100"/>
              <w:rPr>
                <w:sz w:val="24"/>
                <w:szCs w:val="24"/>
              </w:rPr>
            </w:pPr>
            <w:r w:rsidRPr="006B6991">
              <w:rPr>
                <w:sz w:val="24"/>
                <w:szCs w:val="24"/>
              </w:rPr>
              <w:t>образования</w:t>
            </w: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педагогический</w:t>
            </w:r>
          </w:p>
        </w:tc>
        <w:tc>
          <w:tcPr>
            <w:tcW w:w="1600" w:type="dxa"/>
            <w:gridSpan w:val="2"/>
            <w:vAlign w:val="bottom"/>
          </w:tcPr>
          <w:p w:rsidR="00AC61C9" w:rsidRPr="006B6991" w:rsidRDefault="00AC61C9" w:rsidP="003B1B3E">
            <w:pPr>
              <w:ind w:left="100"/>
              <w:rPr>
                <w:sz w:val="24"/>
                <w:szCs w:val="24"/>
              </w:rPr>
            </w:pPr>
            <w:r w:rsidRPr="006B6991">
              <w:rPr>
                <w:sz w:val="24"/>
                <w:szCs w:val="24"/>
              </w:rPr>
              <w:t>К(П)ФУ</w:t>
            </w: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160" w:type="dxa"/>
            <w:vAlign w:val="bottom"/>
          </w:tcPr>
          <w:p w:rsidR="00AC61C9" w:rsidRPr="006B6991" w:rsidRDefault="00AC61C9" w:rsidP="003B1B3E">
            <w:pPr>
              <w:ind w:left="80"/>
              <w:rPr>
                <w:sz w:val="24"/>
                <w:szCs w:val="24"/>
              </w:rPr>
            </w:pPr>
            <w:r w:rsidRPr="006B6991">
              <w:rPr>
                <w:sz w:val="24"/>
                <w:szCs w:val="24"/>
              </w:rPr>
              <w:t>институт,</w:t>
            </w:r>
          </w:p>
        </w:tc>
        <w:tc>
          <w:tcPr>
            <w:tcW w:w="1420" w:type="dxa"/>
            <w:tcBorders>
              <w:right w:val="single" w:sz="8" w:space="0" w:color="auto"/>
            </w:tcBorders>
            <w:vAlign w:val="bottom"/>
          </w:tcPr>
          <w:p w:rsidR="00AC61C9" w:rsidRPr="006B6991" w:rsidRDefault="00AC61C9" w:rsidP="003B1B3E">
            <w:pPr>
              <w:ind w:right="560"/>
              <w:jc w:val="right"/>
              <w:rPr>
                <w:sz w:val="24"/>
                <w:szCs w:val="24"/>
              </w:rPr>
            </w:pPr>
            <w:r w:rsidRPr="006B6991">
              <w:rPr>
                <w:sz w:val="24"/>
                <w:szCs w:val="24"/>
              </w:rPr>
              <w:t>1989 г.</w:t>
            </w:r>
          </w:p>
        </w:tc>
        <w:tc>
          <w:tcPr>
            <w:tcW w:w="1980" w:type="dxa"/>
            <w:gridSpan w:val="3"/>
            <w:vAlign w:val="bottom"/>
          </w:tcPr>
          <w:p w:rsidR="00AC61C9" w:rsidRPr="006B6991" w:rsidRDefault="00AC61C9" w:rsidP="003B1B3E">
            <w:pPr>
              <w:ind w:left="100"/>
              <w:rPr>
                <w:sz w:val="24"/>
                <w:szCs w:val="24"/>
              </w:rPr>
            </w:pPr>
            <w:r w:rsidRPr="006B6991">
              <w:rPr>
                <w:sz w:val="24"/>
                <w:szCs w:val="24"/>
              </w:rPr>
              <w:t>«Приоритетные</w:t>
            </w: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учитель татарского</w:t>
            </w:r>
          </w:p>
        </w:tc>
        <w:tc>
          <w:tcPr>
            <w:tcW w:w="1600" w:type="dxa"/>
            <w:gridSpan w:val="2"/>
            <w:vAlign w:val="bottom"/>
          </w:tcPr>
          <w:p w:rsidR="00AC61C9" w:rsidRPr="006B6991" w:rsidRDefault="00AC61C9" w:rsidP="003B1B3E">
            <w:pPr>
              <w:ind w:left="100"/>
              <w:rPr>
                <w:sz w:val="24"/>
                <w:szCs w:val="24"/>
              </w:rPr>
            </w:pPr>
            <w:r w:rsidRPr="006B6991">
              <w:rPr>
                <w:sz w:val="24"/>
                <w:szCs w:val="24"/>
              </w:rPr>
              <w:t>направления</w:t>
            </w:r>
          </w:p>
        </w:tc>
        <w:tc>
          <w:tcPr>
            <w:tcW w:w="380" w:type="dxa"/>
            <w:vAlign w:val="bottom"/>
          </w:tcPr>
          <w:p w:rsidR="00AC61C9" w:rsidRPr="006B6991" w:rsidRDefault="00AC61C9" w:rsidP="003B1B3E">
            <w:pPr>
              <w:rPr>
                <w:sz w:val="24"/>
                <w:szCs w:val="24"/>
              </w:rPr>
            </w:pP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языка и лит., русского</w:t>
            </w:r>
          </w:p>
        </w:tc>
        <w:tc>
          <w:tcPr>
            <w:tcW w:w="1980" w:type="dxa"/>
            <w:gridSpan w:val="3"/>
            <w:vAlign w:val="bottom"/>
          </w:tcPr>
          <w:p w:rsidR="00AC61C9" w:rsidRPr="006B6991" w:rsidRDefault="00AC61C9" w:rsidP="003B1B3E">
            <w:pPr>
              <w:ind w:left="100"/>
              <w:rPr>
                <w:sz w:val="24"/>
                <w:szCs w:val="24"/>
              </w:rPr>
            </w:pPr>
            <w:r w:rsidRPr="006B6991">
              <w:rPr>
                <w:sz w:val="24"/>
                <w:szCs w:val="24"/>
              </w:rPr>
              <w:t>эффективности</w:t>
            </w:r>
          </w:p>
        </w:tc>
        <w:tc>
          <w:tcPr>
            <w:tcW w:w="26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580" w:type="dxa"/>
            <w:gridSpan w:val="2"/>
            <w:tcBorders>
              <w:bottom w:val="single" w:sz="8" w:space="0" w:color="auto"/>
              <w:right w:val="single" w:sz="8" w:space="0" w:color="auto"/>
            </w:tcBorders>
            <w:vAlign w:val="bottom"/>
          </w:tcPr>
          <w:p w:rsidR="00AC61C9" w:rsidRPr="006B6991" w:rsidRDefault="00AC61C9" w:rsidP="003B1B3E">
            <w:pPr>
              <w:ind w:left="80"/>
              <w:rPr>
                <w:sz w:val="24"/>
                <w:szCs w:val="24"/>
              </w:rPr>
            </w:pPr>
            <w:r w:rsidRPr="006B6991">
              <w:rPr>
                <w:sz w:val="24"/>
                <w:szCs w:val="24"/>
              </w:rPr>
              <w:t>языка и литературы</w:t>
            </w:r>
          </w:p>
        </w:tc>
        <w:tc>
          <w:tcPr>
            <w:tcW w:w="1600" w:type="dxa"/>
            <w:gridSpan w:val="2"/>
            <w:tcBorders>
              <w:bottom w:val="single" w:sz="8" w:space="0" w:color="auto"/>
            </w:tcBorders>
            <w:vAlign w:val="bottom"/>
          </w:tcPr>
          <w:p w:rsidR="00AC61C9" w:rsidRPr="006B6991" w:rsidRDefault="00AC61C9" w:rsidP="003B1B3E">
            <w:pPr>
              <w:ind w:left="100"/>
              <w:rPr>
                <w:sz w:val="24"/>
                <w:szCs w:val="24"/>
              </w:rPr>
            </w:pPr>
            <w:r w:rsidRPr="006B6991">
              <w:rPr>
                <w:sz w:val="24"/>
                <w:szCs w:val="24"/>
              </w:rPr>
              <w:t>преподавания</w:t>
            </w:r>
          </w:p>
        </w:tc>
        <w:tc>
          <w:tcPr>
            <w:tcW w:w="380" w:type="dxa"/>
            <w:tcBorders>
              <w:bottom w:val="single" w:sz="8" w:space="0" w:color="auto"/>
            </w:tcBorders>
            <w:vAlign w:val="bottom"/>
          </w:tcPr>
          <w:p w:rsidR="00AC61C9" w:rsidRPr="006B6991" w:rsidRDefault="00AC61C9" w:rsidP="003B1B3E">
            <w:pPr>
              <w:rPr>
                <w:sz w:val="24"/>
                <w:szCs w:val="24"/>
              </w:rPr>
            </w:pPr>
          </w:p>
        </w:tc>
        <w:tc>
          <w:tcPr>
            <w:tcW w:w="2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00" w:type="dxa"/>
            <w:tcBorders>
              <w:bottom w:val="single" w:sz="8" w:space="0" w:color="auto"/>
            </w:tcBorders>
            <w:vAlign w:val="bottom"/>
          </w:tcPr>
          <w:p w:rsidR="00AC61C9" w:rsidRPr="006B6991" w:rsidRDefault="00AC61C9" w:rsidP="003B1B3E">
            <w:pPr>
              <w:rPr>
                <w:sz w:val="24"/>
                <w:szCs w:val="24"/>
              </w:rPr>
            </w:pP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397"/>
        </w:trPr>
        <w:tc>
          <w:tcPr>
            <w:tcW w:w="580" w:type="dxa"/>
            <w:vAlign w:val="bottom"/>
          </w:tcPr>
          <w:p w:rsidR="00AC61C9" w:rsidRPr="006B6991" w:rsidRDefault="00AC61C9" w:rsidP="003B1B3E">
            <w:pPr>
              <w:rPr>
                <w:sz w:val="24"/>
                <w:szCs w:val="24"/>
              </w:rPr>
            </w:pPr>
          </w:p>
        </w:tc>
        <w:tc>
          <w:tcPr>
            <w:tcW w:w="1700" w:type="dxa"/>
            <w:vAlign w:val="bottom"/>
          </w:tcPr>
          <w:p w:rsidR="00AC61C9" w:rsidRPr="006B6991" w:rsidRDefault="00AC61C9" w:rsidP="003B1B3E">
            <w:pPr>
              <w:rPr>
                <w:sz w:val="24"/>
                <w:szCs w:val="24"/>
              </w:rPr>
            </w:pPr>
          </w:p>
        </w:tc>
        <w:tc>
          <w:tcPr>
            <w:tcW w:w="1420" w:type="dxa"/>
            <w:vAlign w:val="bottom"/>
          </w:tcPr>
          <w:p w:rsidR="00AC61C9" w:rsidRPr="006B6991" w:rsidRDefault="00AC61C9" w:rsidP="003B1B3E">
            <w:pPr>
              <w:rPr>
                <w:sz w:val="24"/>
                <w:szCs w:val="24"/>
              </w:rPr>
            </w:pPr>
          </w:p>
        </w:tc>
        <w:tc>
          <w:tcPr>
            <w:tcW w:w="860" w:type="dxa"/>
            <w:vAlign w:val="bottom"/>
          </w:tcPr>
          <w:p w:rsidR="00AC61C9" w:rsidRPr="006B6991" w:rsidRDefault="00AC61C9" w:rsidP="003B1B3E">
            <w:pPr>
              <w:rPr>
                <w:sz w:val="24"/>
                <w:szCs w:val="24"/>
              </w:rPr>
            </w:pPr>
          </w:p>
        </w:tc>
        <w:tc>
          <w:tcPr>
            <w:tcW w:w="2580" w:type="dxa"/>
            <w:gridSpan w:val="2"/>
            <w:vAlign w:val="bottom"/>
          </w:tcPr>
          <w:p w:rsidR="00AC61C9" w:rsidRPr="006B6991" w:rsidRDefault="00AC61C9" w:rsidP="003B1B3E">
            <w:pPr>
              <w:ind w:left="1080"/>
              <w:rPr>
                <w:sz w:val="24"/>
                <w:szCs w:val="24"/>
              </w:rPr>
            </w:pPr>
          </w:p>
        </w:tc>
        <w:tc>
          <w:tcPr>
            <w:tcW w:w="860" w:type="dxa"/>
            <w:vAlign w:val="bottom"/>
          </w:tcPr>
          <w:p w:rsidR="00AC61C9" w:rsidRPr="006B6991" w:rsidRDefault="00AC61C9" w:rsidP="003B1B3E">
            <w:pPr>
              <w:rPr>
                <w:sz w:val="24"/>
                <w:szCs w:val="24"/>
              </w:rPr>
            </w:pPr>
          </w:p>
        </w:tc>
        <w:tc>
          <w:tcPr>
            <w:tcW w:w="740" w:type="dxa"/>
            <w:vAlign w:val="bottom"/>
          </w:tcPr>
          <w:p w:rsidR="00AC61C9" w:rsidRPr="006B6991" w:rsidRDefault="00AC61C9" w:rsidP="003B1B3E">
            <w:pPr>
              <w:rPr>
                <w:sz w:val="24"/>
                <w:szCs w:val="24"/>
              </w:rPr>
            </w:pPr>
          </w:p>
        </w:tc>
        <w:tc>
          <w:tcPr>
            <w:tcW w:w="380" w:type="dxa"/>
            <w:vAlign w:val="bottom"/>
          </w:tcPr>
          <w:p w:rsidR="00AC61C9" w:rsidRPr="006B6991" w:rsidRDefault="00AC61C9" w:rsidP="003B1B3E">
            <w:pPr>
              <w:rPr>
                <w:sz w:val="24"/>
                <w:szCs w:val="24"/>
              </w:rPr>
            </w:pPr>
          </w:p>
        </w:tc>
        <w:tc>
          <w:tcPr>
            <w:tcW w:w="260" w:type="dxa"/>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vAlign w:val="bottom"/>
          </w:tcPr>
          <w:p w:rsidR="00AC61C9" w:rsidRPr="006B6991" w:rsidRDefault="00AC61C9" w:rsidP="003B1B3E">
            <w:pPr>
              <w:rPr>
                <w:sz w:val="24"/>
                <w:szCs w:val="24"/>
              </w:rPr>
            </w:pPr>
          </w:p>
        </w:tc>
      </w:tr>
    </w:tbl>
    <w:p w:rsidR="00AC61C9" w:rsidRPr="006B6991" w:rsidRDefault="00AC61C9" w:rsidP="008D7940">
      <w:pPr>
        <w:rPr>
          <w:sz w:val="24"/>
          <w:szCs w:val="24"/>
        </w:rPr>
        <w:sectPr w:rsidR="00AC61C9" w:rsidRPr="006B6991">
          <w:pgSz w:w="11900" w:h="16838"/>
          <w:pgMar w:top="1112" w:right="406" w:bottom="334" w:left="280" w:header="0" w:footer="0" w:gutter="0"/>
          <w:cols w:space="720" w:equalWidth="0">
            <w:col w:w="11220"/>
          </w:cols>
        </w:sectPr>
      </w:pPr>
    </w:p>
    <w:tbl>
      <w:tblPr>
        <w:tblW w:w="0" w:type="auto"/>
        <w:tblInd w:w="10" w:type="dxa"/>
        <w:tblLayout w:type="fixed"/>
        <w:tblCellMar>
          <w:left w:w="0" w:type="dxa"/>
          <w:right w:w="0" w:type="dxa"/>
        </w:tblCellMar>
        <w:tblLook w:val="00A0" w:firstRow="1" w:lastRow="0" w:firstColumn="1" w:lastColumn="0" w:noHBand="0" w:noVBand="0"/>
      </w:tblPr>
      <w:tblGrid>
        <w:gridCol w:w="580"/>
        <w:gridCol w:w="1700"/>
        <w:gridCol w:w="1420"/>
        <w:gridCol w:w="860"/>
        <w:gridCol w:w="1080"/>
        <w:gridCol w:w="1500"/>
        <w:gridCol w:w="640"/>
        <w:gridCol w:w="820"/>
        <w:gridCol w:w="780"/>
        <w:gridCol w:w="1400"/>
        <w:gridCol w:w="440"/>
      </w:tblGrid>
      <w:tr w:rsidR="00AC61C9" w:rsidRPr="006B6991" w:rsidTr="003B1B3E">
        <w:trPr>
          <w:trHeight w:val="278"/>
        </w:trPr>
        <w:tc>
          <w:tcPr>
            <w:tcW w:w="580" w:type="dxa"/>
            <w:tcBorders>
              <w:top w:val="single" w:sz="8" w:space="0" w:color="auto"/>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86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1080" w:type="dxa"/>
            <w:tcBorders>
              <w:top w:val="single" w:sz="8" w:space="0" w:color="auto"/>
            </w:tcBorders>
            <w:vAlign w:val="bottom"/>
          </w:tcPr>
          <w:p w:rsidR="00AC61C9" w:rsidRPr="006B6991" w:rsidRDefault="00AC61C9" w:rsidP="003B1B3E">
            <w:pPr>
              <w:rPr>
                <w:sz w:val="24"/>
                <w:szCs w:val="24"/>
              </w:rPr>
            </w:pPr>
          </w:p>
        </w:tc>
        <w:tc>
          <w:tcPr>
            <w:tcW w:w="150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2240" w:type="dxa"/>
            <w:gridSpan w:val="3"/>
            <w:tcBorders>
              <w:top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татарского языка и</w:t>
            </w:r>
          </w:p>
        </w:tc>
        <w:tc>
          <w:tcPr>
            <w:tcW w:w="1400" w:type="dxa"/>
            <w:tcBorders>
              <w:top w:val="single" w:sz="8" w:space="0" w:color="auto"/>
            </w:tcBorders>
            <w:vAlign w:val="bottom"/>
          </w:tcPr>
          <w:p w:rsidR="00AC61C9" w:rsidRPr="006B6991" w:rsidRDefault="00AC61C9" w:rsidP="003B1B3E">
            <w:pPr>
              <w:rPr>
                <w:sz w:val="24"/>
                <w:szCs w:val="24"/>
              </w:rPr>
            </w:pPr>
          </w:p>
        </w:tc>
        <w:tc>
          <w:tcPr>
            <w:tcW w:w="440" w:type="dxa"/>
            <w:tcBorders>
              <w:top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ind w:left="100"/>
              <w:rPr>
                <w:sz w:val="24"/>
                <w:szCs w:val="24"/>
              </w:rPr>
            </w:pPr>
            <w:r w:rsidRPr="006B6991">
              <w:rPr>
                <w:sz w:val="24"/>
                <w:szCs w:val="24"/>
              </w:rPr>
              <w:t>татарской</w:t>
            </w: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ind w:left="100"/>
              <w:rPr>
                <w:sz w:val="24"/>
                <w:szCs w:val="24"/>
              </w:rPr>
            </w:pPr>
            <w:r w:rsidRPr="006B6991">
              <w:rPr>
                <w:sz w:val="24"/>
                <w:szCs w:val="24"/>
              </w:rPr>
              <w:t>литературы</w:t>
            </w:r>
          </w:p>
        </w:tc>
        <w:tc>
          <w:tcPr>
            <w:tcW w:w="78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при</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ind w:left="100"/>
              <w:rPr>
                <w:sz w:val="24"/>
                <w:szCs w:val="24"/>
              </w:rPr>
            </w:pPr>
            <w:r w:rsidRPr="006B6991">
              <w:rPr>
                <w:sz w:val="24"/>
                <w:szCs w:val="24"/>
              </w:rPr>
              <w:t>переходетна</w:t>
            </w: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080" w:type="dxa"/>
            <w:tcBorders>
              <w:bottom w:val="single" w:sz="8" w:space="0" w:color="auto"/>
            </w:tcBorders>
            <w:vAlign w:val="bottom"/>
          </w:tcPr>
          <w:p w:rsidR="00AC61C9" w:rsidRPr="006B6991" w:rsidRDefault="00AC61C9" w:rsidP="003B1B3E">
            <w:pPr>
              <w:rPr>
                <w:sz w:val="24"/>
                <w:szCs w:val="24"/>
              </w:rPr>
            </w:pPr>
          </w:p>
        </w:tc>
        <w:tc>
          <w:tcPr>
            <w:tcW w:w="15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60" w:type="dxa"/>
            <w:gridSpan w:val="2"/>
            <w:tcBorders>
              <w:bottom w:val="single" w:sz="8" w:space="0" w:color="auto"/>
            </w:tcBorders>
            <w:vAlign w:val="bottom"/>
          </w:tcPr>
          <w:p w:rsidR="00AC61C9" w:rsidRPr="006B6991" w:rsidRDefault="00AC61C9" w:rsidP="003B1B3E">
            <w:pPr>
              <w:ind w:left="100"/>
              <w:rPr>
                <w:sz w:val="24"/>
                <w:szCs w:val="24"/>
              </w:rPr>
            </w:pPr>
            <w:r w:rsidRPr="006B6991">
              <w:rPr>
                <w:sz w:val="24"/>
                <w:szCs w:val="24"/>
              </w:rPr>
              <w:t>ФГОС»</w:t>
            </w:r>
          </w:p>
        </w:tc>
        <w:tc>
          <w:tcPr>
            <w:tcW w:w="78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00" w:type="dxa"/>
            <w:tcBorders>
              <w:bottom w:val="single" w:sz="8" w:space="0" w:color="auto"/>
            </w:tcBorders>
            <w:vAlign w:val="bottom"/>
          </w:tcPr>
          <w:p w:rsidR="00AC61C9" w:rsidRPr="006B6991" w:rsidRDefault="00AC61C9" w:rsidP="003B1B3E">
            <w:pPr>
              <w:rPr>
                <w:sz w:val="24"/>
                <w:szCs w:val="24"/>
              </w:rPr>
            </w:pP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1"/>
        </w:trPr>
        <w:tc>
          <w:tcPr>
            <w:tcW w:w="580" w:type="dxa"/>
            <w:tcBorders>
              <w:left w:val="single" w:sz="8" w:space="0" w:color="auto"/>
              <w:right w:val="single" w:sz="8" w:space="0" w:color="auto"/>
            </w:tcBorders>
            <w:vAlign w:val="bottom"/>
          </w:tcPr>
          <w:p w:rsidR="00AC61C9" w:rsidRPr="006B6991" w:rsidRDefault="00AC61C9" w:rsidP="003B1B3E">
            <w:pPr>
              <w:spacing w:line="260" w:lineRule="exact"/>
              <w:ind w:left="120"/>
              <w:rPr>
                <w:sz w:val="24"/>
                <w:szCs w:val="24"/>
              </w:rPr>
            </w:pPr>
            <w:r w:rsidRPr="006B6991">
              <w:rPr>
                <w:sz w:val="24"/>
                <w:szCs w:val="24"/>
              </w:rPr>
              <w:t>7.</w:t>
            </w:r>
          </w:p>
        </w:tc>
        <w:tc>
          <w:tcPr>
            <w:tcW w:w="170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Файзуллина</w:t>
            </w:r>
          </w:p>
        </w:tc>
        <w:tc>
          <w:tcPr>
            <w:tcW w:w="1420" w:type="dxa"/>
            <w:tcBorders>
              <w:right w:val="single" w:sz="8" w:space="0" w:color="auto"/>
            </w:tcBorders>
            <w:vAlign w:val="bottom"/>
          </w:tcPr>
          <w:p w:rsidR="00AC61C9" w:rsidRPr="006B6991" w:rsidRDefault="00AC61C9" w:rsidP="003B1B3E">
            <w:pPr>
              <w:spacing w:line="260" w:lineRule="exact"/>
              <w:jc w:val="center"/>
              <w:rPr>
                <w:sz w:val="24"/>
                <w:szCs w:val="24"/>
              </w:rPr>
            </w:pPr>
            <w:r w:rsidRPr="006B6991">
              <w:rPr>
                <w:w w:val="98"/>
                <w:sz w:val="24"/>
                <w:szCs w:val="24"/>
              </w:rPr>
              <w:t>учитель</w:t>
            </w:r>
          </w:p>
        </w:tc>
        <w:tc>
          <w:tcPr>
            <w:tcW w:w="86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13.08.</w:t>
            </w:r>
          </w:p>
        </w:tc>
        <w:tc>
          <w:tcPr>
            <w:tcW w:w="2580" w:type="dxa"/>
            <w:gridSpan w:val="2"/>
            <w:tcBorders>
              <w:right w:val="single" w:sz="8" w:space="0" w:color="auto"/>
            </w:tcBorders>
            <w:vAlign w:val="bottom"/>
          </w:tcPr>
          <w:p w:rsidR="00AC61C9" w:rsidRPr="006B6991" w:rsidRDefault="00AC61C9" w:rsidP="003B1B3E">
            <w:pPr>
              <w:spacing w:line="260" w:lineRule="exact"/>
              <w:ind w:left="80"/>
              <w:rPr>
                <w:sz w:val="24"/>
                <w:szCs w:val="24"/>
              </w:rPr>
            </w:pPr>
            <w:r w:rsidRPr="006B6991">
              <w:rPr>
                <w:sz w:val="24"/>
                <w:szCs w:val="24"/>
              </w:rPr>
              <w:t>высшее, Елабужский</w:t>
            </w:r>
          </w:p>
        </w:tc>
        <w:tc>
          <w:tcPr>
            <w:tcW w:w="640" w:type="dxa"/>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rPr>
                <w:sz w:val="24"/>
                <w:szCs w:val="24"/>
              </w:rPr>
            </w:pPr>
          </w:p>
        </w:tc>
        <w:tc>
          <w:tcPr>
            <w:tcW w:w="780" w:type="dxa"/>
            <w:tcBorders>
              <w:right w:val="single" w:sz="8" w:space="0" w:color="auto"/>
            </w:tcBorders>
            <w:vAlign w:val="bottom"/>
          </w:tcPr>
          <w:p w:rsidR="00AC61C9" w:rsidRPr="006B6991" w:rsidRDefault="00AC61C9" w:rsidP="003B1B3E">
            <w:pPr>
              <w:rPr>
                <w:sz w:val="24"/>
                <w:szCs w:val="24"/>
              </w:rPr>
            </w:pPr>
          </w:p>
        </w:tc>
        <w:tc>
          <w:tcPr>
            <w:tcW w:w="1840" w:type="dxa"/>
            <w:gridSpan w:val="2"/>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учитель первой</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разина</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татарского</w:t>
            </w:r>
          </w:p>
        </w:tc>
        <w:tc>
          <w:tcPr>
            <w:tcW w:w="86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1979</w:t>
            </w: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государственный</w:t>
            </w:r>
          </w:p>
        </w:tc>
        <w:tc>
          <w:tcPr>
            <w:tcW w:w="640" w:type="dxa"/>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rPr>
                <w:sz w:val="24"/>
                <w:szCs w:val="24"/>
              </w:rPr>
            </w:pP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sz w:val="24"/>
                <w:szCs w:val="24"/>
              </w:rPr>
              <w:t>кв. кат.</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Валимухамет</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7"/>
                <w:sz w:val="24"/>
                <w:szCs w:val="24"/>
              </w:rPr>
              <w:t>языка и</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педагогический</w:t>
            </w:r>
          </w:p>
        </w:tc>
        <w:tc>
          <w:tcPr>
            <w:tcW w:w="640" w:type="dxa"/>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rPr>
                <w:sz w:val="24"/>
                <w:szCs w:val="24"/>
              </w:rPr>
            </w:pP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w w:val="98"/>
                <w:sz w:val="24"/>
                <w:szCs w:val="24"/>
              </w:rPr>
              <w:t>30.12. 2017г.</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овна</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литературы</w:t>
            </w: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ind w:left="80"/>
              <w:rPr>
                <w:sz w:val="24"/>
                <w:szCs w:val="24"/>
              </w:rPr>
            </w:pPr>
            <w:r w:rsidRPr="006B6991">
              <w:rPr>
                <w:w w:val="99"/>
                <w:sz w:val="24"/>
                <w:szCs w:val="24"/>
              </w:rPr>
              <w:t>институт,</w:t>
            </w:r>
          </w:p>
        </w:tc>
        <w:tc>
          <w:tcPr>
            <w:tcW w:w="1500" w:type="dxa"/>
            <w:tcBorders>
              <w:right w:val="single" w:sz="8" w:space="0" w:color="auto"/>
            </w:tcBorders>
            <w:vAlign w:val="bottom"/>
          </w:tcPr>
          <w:p w:rsidR="00AC61C9" w:rsidRPr="006B6991" w:rsidRDefault="00AC61C9" w:rsidP="003B1B3E">
            <w:pPr>
              <w:ind w:left="120"/>
              <w:rPr>
                <w:sz w:val="24"/>
                <w:szCs w:val="24"/>
              </w:rPr>
            </w:pPr>
            <w:r w:rsidRPr="006B6991">
              <w:rPr>
                <w:sz w:val="24"/>
                <w:szCs w:val="24"/>
              </w:rPr>
              <w:t>2006 г.</w:t>
            </w:r>
          </w:p>
        </w:tc>
        <w:tc>
          <w:tcPr>
            <w:tcW w:w="640" w:type="dxa"/>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rPr>
                <w:sz w:val="24"/>
                <w:szCs w:val="24"/>
              </w:rPr>
            </w:pP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учитель татарского</w:t>
            </w:r>
          </w:p>
        </w:tc>
        <w:tc>
          <w:tcPr>
            <w:tcW w:w="640" w:type="dxa"/>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rPr>
                <w:sz w:val="24"/>
                <w:szCs w:val="24"/>
              </w:rPr>
            </w:pP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580" w:type="dxa"/>
            <w:gridSpan w:val="2"/>
            <w:tcBorders>
              <w:bottom w:val="single" w:sz="8" w:space="0" w:color="auto"/>
              <w:right w:val="single" w:sz="8" w:space="0" w:color="auto"/>
            </w:tcBorders>
            <w:vAlign w:val="bottom"/>
          </w:tcPr>
          <w:p w:rsidR="00AC61C9" w:rsidRPr="006B6991" w:rsidRDefault="00AC61C9" w:rsidP="003B1B3E">
            <w:pPr>
              <w:ind w:left="80"/>
              <w:rPr>
                <w:sz w:val="24"/>
                <w:szCs w:val="24"/>
              </w:rPr>
            </w:pPr>
            <w:r w:rsidRPr="006B6991">
              <w:rPr>
                <w:sz w:val="24"/>
                <w:szCs w:val="24"/>
              </w:rPr>
              <w:t>языка и литературы</w:t>
            </w:r>
          </w:p>
        </w:tc>
        <w:tc>
          <w:tcPr>
            <w:tcW w:w="640" w:type="dxa"/>
            <w:tcBorders>
              <w:bottom w:val="single" w:sz="8" w:space="0" w:color="auto"/>
            </w:tcBorders>
            <w:vAlign w:val="bottom"/>
          </w:tcPr>
          <w:p w:rsidR="00AC61C9" w:rsidRPr="006B6991" w:rsidRDefault="00AC61C9" w:rsidP="003B1B3E">
            <w:pPr>
              <w:rPr>
                <w:sz w:val="24"/>
                <w:szCs w:val="24"/>
              </w:rPr>
            </w:pPr>
          </w:p>
        </w:tc>
        <w:tc>
          <w:tcPr>
            <w:tcW w:w="820" w:type="dxa"/>
            <w:tcBorders>
              <w:bottom w:val="single" w:sz="8" w:space="0" w:color="auto"/>
            </w:tcBorders>
            <w:vAlign w:val="bottom"/>
          </w:tcPr>
          <w:p w:rsidR="00AC61C9" w:rsidRPr="006B6991" w:rsidRDefault="00AC61C9" w:rsidP="003B1B3E">
            <w:pPr>
              <w:rPr>
                <w:sz w:val="24"/>
                <w:szCs w:val="24"/>
              </w:rPr>
            </w:pPr>
          </w:p>
        </w:tc>
        <w:tc>
          <w:tcPr>
            <w:tcW w:w="78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00" w:type="dxa"/>
            <w:tcBorders>
              <w:bottom w:val="single" w:sz="8" w:space="0" w:color="auto"/>
            </w:tcBorders>
            <w:vAlign w:val="bottom"/>
          </w:tcPr>
          <w:p w:rsidR="00AC61C9" w:rsidRPr="006B6991" w:rsidRDefault="00AC61C9" w:rsidP="003B1B3E">
            <w:pPr>
              <w:rPr>
                <w:sz w:val="24"/>
                <w:szCs w:val="24"/>
              </w:rPr>
            </w:pP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1"/>
        </w:trPr>
        <w:tc>
          <w:tcPr>
            <w:tcW w:w="580" w:type="dxa"/>
            <w:tcBorders>
              <w:left w:val="single" w:sz="8" w:space="0" w:color="auto"/>
              <w:right w:val="single" w:sz="8" w:space="0" w:color="auto"/>
            </w:tcBorders>
            <w:vAlign w:val="bottom"/>
          </w:tcPr>
          <w:p w:rsidR="00AC61C9" w:rsidRPr="006B6991" w:rsidRDefault="00AC61C9" w:rsidP="003B1B3E">
            <w:pPr>
              <w:spacing w:line="260" w:lineRule="exact"/>
              <w:ind w:left="120"/>
              <w:rPr>
                <w:sz w:val="24"/>
                <w:szCs w:val="24"/>
              </w:rPr>
            </w:pPr>
            <w:r w:rsidRPr="006B6991">
              <w:rPr>
                <w:sz w:val="24"/>
                <w:szCs w:val="24"/>
              </w:rPr>
              <w:t>8.</w:t>
            </w:r>
          </w:p>
        </w:tc>
        <w:tc>
          <w:tcPr>
            <w:tcW w:w="170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Гимадиев</w:t>
            </w:r>
          </w:p>
        </w:tc>
        <w:tc>
          <w:tcPr>
            <w:tcW w:w="1420" w:type="dxa"/>
            <w:tcBorders>
              <w:right w:val="single" w:sz="8" w:space="0" w:color="auto"/>
            </w:tcBorders>
            <w:vAlign w:val="bottom"/>
          </w:tcPr>
          <w:p w:rsidR="00AC61C9" w:rsidRPr="006B6991" w:rsidRDefault="00AC61C9" w:rsidP="003B1B3E">
            <w:pPr>
              <w:spacing w:line="260" w:lineRule="exact"/>
              <w:jc w:val="center"/>
              <w:rPr>
                <w:sz w:val="24"/>
                <w:szCs w:val="24"/>
              </w:rPr>
            </w:pPr>
            <w:r w:rsidRPr="006B6991">
              <w:rPr>
                <w:w w:val="98"/>
                <w:sz w:val="24"/>
                <w:szCs w:val="24"/>
              </w:rPr>
              <w:t>учитель</w:t>
            </w:r>
          </w:p>
        </w:tc>
        <w:tc>
          <w:tcPr>
            <w:tcW w:w="860" w:type="dxa"/>
            <w:tcBorders>
              <w:right w:val="single" w:sz="8" w:space="0" w:color="auto"/>
            </w:tcBorders>
            <w:vAlign w:val="bottom"/>
          </w:tcPr>
          <w:p w:rsidR="00AC61C9" w:rsidRPr="006B6991" w:rsidRDefault="00AC61C9" w:rsidP="003B1B3E">
            <w:pPr>
              <w:spacing w:line="260" w:lineRule="exact"/>
              <w:jc w:val="center"/>
              <w:rPr>
                <w:sz w:val="24"/>
                <w:szCs w:val="24"/>
              </w:rPr>
            </w:pPr>
            <w:r w:rsidRPr="006B6991">
              <w:rPr>
                <w:w w:val="99"/>
                <w:sz w:val="24"/>
                <w:szCs w:val="24"/>
              </w:rPr>
              <w:t>26.05</w:t>
            </w:r>
          </w:p>
        </w:tc>
        <w:tc>
          <w:tcPr>
            <w:tcW w:w="2580" w:type="dxa"/>
            <w:gridSpan w:val="2"/>
            <w:tcBorders>
              <w:right w:val="single" w:sz="8" w:space="0" w:color="auto"/>
            </w:tcBorders>
            <w:vAlign w:val="bottom"/>
          </w:tcPr>
          <w:p w:rsidR="00AC61C9" w:rsidRPr="006B6991" w:rsidRDefault="00AC61C9" w:rsidP="003B1B3E">
            <w:pPr>
              <w:spacing w:line="260" w:lineRule="exact"/>
              <w:ind w:left="80"/>
              <w:rPr>
                <w:sz w:val="24"/>
                <w:szCs w:val="24"/>
              </w:rPr>
            </w:pPr>
            <w:r w:rsidRPr="006B6991">
              <w:rPr>
                <w:sz w:val="24"/>
                <w:szCs w:val="24"/>
              </w:rPr>
              <w:t>высшее,Елабужский</w:t>
            </w:r>
          </w:p>
        </w:tc>
        <w:tc>
          <w:tcPr>
            <w:tcW w:w="640" w:type="dxa"/>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rPr>
                <w:sz w:val="24"/>
                <w:szCs w:val="24"/>
              </w:rPr>
            </w:pP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spacing w:line="260" w:lineRule="exact"/>
              <w:ind w:left="100"/>
              <w:rPr>
                <w:sz w:val="24"/>
                <w:szCs w:val="24"/>
              </w:rPr>
            </w:pPr>
            <w:r w:rsidRPr="006B6991">
              <w:rPr>
                <w:sz w:val="24"/>
                <w:szCs w:val="24"/>
              </w:rPr>
              <w:t>СЗД</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Амаз</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8"/>
                <w:sz w:val="24"/>
                <w:szCs w:val="24"/>
              </w:rPr>
              <w:t>технологии</w:t>
            </w:r>
          </w:p>
        </w:tc>
        <w:tc>
          <w:tcPr>
            <w:tcW w:w="86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1976</w:t>
            </w: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Государственный</w:t>
            </w:r>
          </w:p>
        </w:tc>
        <w:tc>
          <w:tcPr>
            <w:tcW w:w="640" w:type="dxa"/>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rPr>
                <w:sz w:val="24"/>
                <w:szCs w:val="24"/>
              </w:rPr>
            </w:pP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sz w:val="24"/>
                <w:szCs w:val="24"/>
              </w:rPr>
              <w:t>30.03. 2015</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Феликсович</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8"/>
                <w:sz w:val="24"/>
                <w:szCs w:val="24"/>
              </w:rPr>
              <w:t>, завхоз</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Педагогический</w:t>
            </w:r>
          </w:p>
        </w:tc>
        <w:tc>
          <w:tcPr>
            <w:tcW w:w="640" w:type="dxa"/>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rPr>
                <w:sz w:val="24"/>
                <w:szCs w:val="24"/>
              </w:rPr>
            </w:pP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Университет,1998г.</w:t>
            </w:r>
          </w:p>
        </w:tc>
        <w:tc>
          <w:tcPr>
            <w:tcW w:w="640" w:type="dxa"/>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rPr>
                <w:sz w:val="24"/>
                <w:szCs w:val="24"/>
              </w:rPr>
            </w:pP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580" w:type="dxa"/>
            <w:gridSpan w:val="2"/>
            <w:tcBorders>
              <w:bottom w:val="single" w:sz="8" w:space="0" w:color="auto"/>
              <w:right w:val="single" w:sz="8" w:space="0" w:color="auto"/>
            </w:tcBorders>
            <w:vAlign w:val="bottom"/>
          </w:tcPr>
          <w:p w:rsidR="00AC61C9" w:rsidRPr="006B6991" w:rsidRDefault="00AC61C9" w:rsidP="003B1B3E">
            <w:pPr>
              <w:ind w:left="80"/>
              <w:rPr>
                <w:sz w:val="24"/>
                <w:szCs w:val="24"/>
              </w:rPr>
            </w:pPr>
            <w:r w:rsidRPr="006B6991">
              <w:rPr>
                <w:sz w:val="24"/>
                <w:szCs w:val="24"/>
              </w:rPr>
              <w:t>учитель технологии</w:t>
            </w:r>
          </w:p>
        </w:tc>
        <w:tc>
          <w:tcPr>
            <w:tcW w:w="640" w:type="dxa"/>
            <w:tcBorders>
              <w:bottom w:val="single" w:sz="8" w:space="0" w:color="auto"/>
            </w:tcBorders>
            <w:vAlign w:val="bottom"/>
          </w:tcPr>
          <w:p w:rsidR="00AC61C9" w:rsidRPr="006B6991" w:rsidRDefault="00AC61C9" w:rsidP="003B1B3E">
            <w:pPr>
              <w:rPr>
                <w:sz w:val="24"/>
                <w:szCs w:val="24"/>
              </w:rPr>
            </w:pPr>
          </w:p>
        </w:tc>
        <w:tc>
          <w:tcPr>
            <w:tcW w:w="820" w:type="dxa"/>
            <w:tcBorders>
              <w:bottom w:val="single" w:sz="8" w:space="0" w:color="auto"/>
            </w:tcBorders>
            <w:vAlign w:val="bottom"/>
          </w:tcPr>
          <w:p w:rsidR="00AC61C9" w:rsidRPr="006B6991" w:rsidRDefault="00AC61C9" w:rsidP="003B1B3E">
            <w:pPr>
              <w:rPr>
                <w:sz w:val="24"/>
                <w:szCs w:val="24"/>
              </w:rPr>
            </w:pPr>
          </w:p>
        </w:tc>
        <w:tc>
          <w:tcPr>
            <w:tcW w:w="78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00" w:type="dxa"/>
            <w:tcBorders>
              <w:bottom w:val="single" w:sz="8" w:space="0" w:color="auto"/>
            </w:tcBorders>
            <w:vAlign w:val="bottom"/>
          </w:tcPr>
          <w:p w:rsidR="00AC61C9" w:rsidRPr="006B6991" w:rsidRDefault="00AC61C9" w:rsidP="003B1B3E">
            <w:pPr>
              <w:rPr>
                <w:sz w:val="24"/>
                <w:szCs w:val="24"/>
              </w:rPr>
            </w:pP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1"/>
        </w:trPr>
        <w:tc>
          <w:tcPr>
            <w:tcW w:w="580" w:type="dxa"/>
            <w:tcBorders>
              <w:left w:val="single" w:sz="8" w:space="0" w:color="auto"/>
              <w:right w:val="single" w:sz="8" w:space="0" w:color="auto"/>
            </w:tcBorders>
            <w:vAlign w:val="bottom"/>
          </w:tcPr>
          <w:p w:rsidR="00AC61C9" w:rsidRPr="006B6991" w:rsidRDefault="00AC61C9" w:rsidP="003B1B3E">
            <w:pPr>
              <w:spacing w:line="262" w:lineRule="exact"/>
              <w:ind w:left="120"/>
              <w:rPr>
                <w:sz w:val="24"/>
                <w:szCs w:val="24"/>
              </w:rPr>
            </w:pPr>
            <w:r w:rsidRPr="006B6991">
              <w:rPr>
                <w:sz w:val="24"/>
                <w:szCs w:val="24"/>
              </w:rPr>
              <w:t>9.</w:t>
            </w:r>
          </w:p>
        </w:tc>
        <w:tc>
          <w:tcPr>
            <w:tcW w:w="1700" w:type="dxa"/>
            <w:tcBorders>
              <w:right w:val="single" w:sz="8" w:space="0" w:color="auto"/>
            </w:tcBorders>
            <w:vAlign w:val="bottom"/>
          </w:tcPr>
          <w:p w:rsidR="00AC61C9" w:rsidRPr="006B6991" w:rsidRDefault="00AC61C9" w:rsidP="003B1B3E">
            <w:pPr>
              <w:spacing w:line="262" w:lineRule="exact"/>
              <w:ind w:left="100"/>
              <w:rPr>
                <w:sz w:val="24"/>
                <w:szCs w:val="24"/>
              </w:rPr>
            </w:pPr>
            <w:r w:rsidRPr="006B6991">
              <w:rPr>
                <w:sz w:val="24"/>
                <w:szCs w:val="24"/>
              </w:rPr>
              <w:t>Гимадиева</w:t>
            </w:r>
          </w:p>
        </w:tc>
        <w:tc>
          <w:tcPr>
            <w:tcW w:w="1420" w:type="dxa"/>
            <w:tcBorders>
              <w:right w:val="single" w:sz="8" w:space="0" w:color="auto"/>
            </w:tcBorders>
            <w:vAlign w:val="bottom"/>
          </w:tcPr>
          <w:p w:rsidR="00AC61C9" w:rsidRPr="006B6991" w:rsidRDefault="00AC61C9" w:rsidP="003B1B3E">
            <w:pPr>
              <w:spacing w:line="262" w:lineRule="exact"/>
              <w:jc w:val="center"/>
              <w:rPr>
                <w:sz w:val="24"/>
                <w:szCs w:val="24"/>
              </w:rPr>
            </w:pPr>
            <w:r w:rsidRPr="006B6991">
              <w:rPr>
                <w:w w:val="98"/>
                <w:sz w:val="24"/>
                <w:szCs w:val="24"/>
              </w:rPr>
              <w:t>учитель</w:t>
            </w:r>
          </w:p>
        </w:tc>
        <w:tc>
          <w:tcPr>
            <w:tcW w:w="860" w:type="dxa"/>
            <w:tcBorders>
              <w:right w:val="single" w:sz="8" w:space="0" w:color="auto"/>
            </w:tcBorders>
            <w:vAlign w:val="bottom"/>
          </w:tcPr>
          <w:p w:rsidR="00AC61C9" w:rsidRPr="006B6991" w:rsidRDefault="00AC61C9" w:rsidP="003B1B3E">
            <w:pPr>
              <w:spacing w:line="262" w:lineRule="exact"/>
              <w:ind w:left="100"/>
              <w:rPr>
                <w:sz w:val="24"/>
                <w:szCs w:val="24"/>
              </w:rPr>
            </w:pPr>
            <w:r w:rsidRPr="006B6991">
              <w:rPr>
                <w:sz w:val="24"/>
                <w:szCs w:val="24"/>
              </w:rPr>
              <w:t>16.02.11976</w:t>
            </w:r>
          </w:p>
        </w:tc>
        <w:tc>
          <w:tcPr>
            <w:tcW w:w="2580" w:type="dxa"/>
            <w:gridSpan w:val="2"/>
            <w:tcBorders>
              <w:right w:val="single" w:sz="8" w:space="0" w:color="auto"/>
            </w:tcBorders>
            <w:vAlign w:val="bottom"/>
          </w:tcPr>
          <w:p w:rsidR="00AC61C9" w:rsidRPr="006B6991" w:rsidRDefault="00AC61C9" w:rsidP="003B1B3E">
            <w:pPr>
              <w:spacing w:line="262" w:lineRule="exact"/>
              <w:ind w:left="80"/>
              <w:rPr>
                <w:sz w:val="24"/>
                <w:szCs w:val="24"/>
              </w:rPr>
            </w:pPr>
            <w:r w:rsidRPr="006B6991">
              <w:rPr>
                <w:sz w:val="24"/>
                <w:szCs w:val="24"/>
              </w:rPr>
              <w:t>высшее,Набережночел</w:t>
            </w:r>
          </w:p>
        </w:tc>
        <w:tc>
          <w:tcPr>
            <w:tcW w:w="1460" w:type="dxa"/>
            <w:gridSpan w:val="2"/>
            <w:vAlign w:val="bottom"/>
          </w:tcPr>
          <w:p w:rsidR="00AC61C9" w:rsidRPr="006B6991" w:rsidRDefault="00AC61C9" w:rsidP="003B1B3E">
            <w:pPr>
              <w:spacing w:line="262" w:lineRule="exact"/>
              <w:ind w:left="100"/>
              <w:rPr>
                <w:sz w:val="24"/>
                <w:szCs w:val="24"/>
              </w:rPr>
            </w:pPr>
            <w:r w:rsidRPr="006B6991">
              <w:rPr>
                <w:sz w:val="24"/>
                <w:szCs w:val="24"/>
              </w:rPr>
              <w:t>2016 г.</w:t>
            </w:r>
          </w:p>
        </w:tc>
        <w:tc>
          <w:tcPr>
            <w:tcW w:w="780" w:type="dxa"/>
            <w:tcBorders>
              <w:right w:val="single" w:sz="8" w:space="0" w:color="auto"/>
            </w:tcBorders>
            <w:vAlign w:val="bottom"/>
          </w:tcPr>
          <w:p w:rsidR="00AC61C9" w:rsidRPr="006B6991" w:rsidRDefault="00AC61C9" w:rsidP="003B1B3E">
            <w:pPr>
              <w:rPr>
                <w:sz w:val="24"/>
                <w:szCs w:val="24"/>
              </w:rPr>
            </w:pPr>
          </w:p>
        </w:tc>
        <w:tc>
          <w:tcPr>
            <w:tcW w:w="1840" w:type="dxa"/>
            <w:gridSpan w:val="2"/>
            <w:tcBorders>
              <w:right w:val="single" w:sz="8" w:space="0" w:color="auto"/>
            </w:tcBorders>
            <w:vAlign w:val="bottom"/>
          </w:tcPr>
          <w:p w:rsidR="00AC61C9" w:rsidRPr="006B6991" w:rsidRDefault="00AC61C9" w:rsidP="003B1B3E">
            <w:pPr>
              <w:spacing w:line="262" w:lineRule="exact"/>
              <w:ind w:left="100"/>
              <w:rPr>
                <w:sz w:val="24"/>
                <w:szCs w:val="24"/>
              </w:rPr>
            </w:pPr>
            <w:r w:rsidRPr="006B6991">
              <w:rPr>
                <w:sz w:val="24"/>
                <w:szCs w:val="24"/>
              </w:rPr>
              <w:t>учитель первой</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Назира</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начальных</w:t>
            </w: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ind w:left="80"/>
              <w:rPr>
                <w:sz w:val="24"/>
                <w:szCs w:val="24"/>
              </w:rPr>
            </w:pPr>
            <w:r w:rsidRPr="006B6991">
              <w:rPr>
                <w:sz w:val="24"/>
                <w:szCs w:val="24"/>
              </w:rPr>
              <w:t>нинский</w:t>
            </w:r>
          </w:p>
        </w:tc>
        <w:tc>
          <w:tcPr>
            <w:tcW w:w="1500" w:type="dxa"/>
            <w:tcBorders>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ind w:left="100"/>
              <w:rPr>
                <w:sz w:val="24"/>
                <w:szCs w:val="24"/>
              </w:rPr>
            </w:pPr>
            <w:r w:rsidRPr="006B6991">
              <w:rPr>
                <w:sz w:val="24"/>
                <w:szCs w:val="24"/>
              </w:rPr>
              <w:t>ГАПОУ</w:t>
            </w:r>
          </w:p>
        </w:tc>
        <w:tc>
          <w:tcPr>
            <w:tcW w:w="780" w:type="dxa"/>
            <w:tcBorders>
              <w:right w:val="single" w:sz="8" w:space="0" w:color="auto"/>
            </w:tcBorders>
            <w:vAlign w:val="bottom"/>
          </w:tcPr>
          <w:p w:rsidR="00AC61C9" w:rsidRPr="006B6991" w:rsidRDefault="00AC61C9" w:rsidP="003B1B3E">
            <w:pPr>
              <w:rPr>
                <w:sz w:val="24"/>
                <w:szCs w:val="24"/>
              </w:rPr>
            </w:pPr>
          </w:p>
        </w:tc>
        <w:tc>
          <w:tcPr>
            <w:tcW w:w="1840" w:type="dxa"/>
            <w:gridSpan w:val="2"/>
            <w:tcBorders>
              <w:right w:val="single" w:sz="8" w:space="0" w:color="auto"/>
            </w:tcBorders>
            <w:vAlign w:val="bottom"/>
          </w:tcPr>
          <w:p w:rsidR="00AC61C9" w:rsidRPr="006B6991" w:rsidRDefault="00AC61C9" w:rsidP="003B1B3E">
            <w:pPr>
              <w:ind w:left="100"/>
              <w:rPr>
                <w:sz w:val="24"/>
                <w:szCs w:val="24"/>
              </w:rPr>
            </w:pPr>
            <w:r w:rsidRPr="006B6991">
              <w:rPr>
                <w:sz w:val="24"/>
                <w:szCs w:val="24"/>
              </w:rPr>
              <w:t>кв. категории</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Хакимулловн</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классов</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педагогический</w:t>
            </w:r>
          </w:p>
        </w:tc>
        <w:tc>
          <w:tcPr>
            <w:tcW w:w="1460" w:type="dxa"/>
            <w:gridSpan w:val="2"/>
            <w:vAlign w:val="bottom"/>
          </w:tcPr>
          <w:p w:rsidR="00AC61C9" w:rsidRPr="006B6991" w:rsidRDefault="00AC61C9" w:rsidP="003B1B3E">
            <w:pPr>
              <w:ind w:left="100"/>
              <w:rPr>
                <w:sz w:val="24"/>
                <w:szCs w:val="24"/>
              </w:rPr>
            </w:pPr>
            <w:r w:rsidRPr="006B6991">
              <w:rPr>
                <w:sz w:val="24"/>
                <w:szCs w:val="24"/>
              </w:rPr>
              <w:t>«Казанский</w:t>
            </w: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w w:val="98"/>
                <w:sz w:val="24"/>
                <w:szCs w:val="24"/>
              </w:rPr>
              <w:t>30.12. 2015г.</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а</w:t>
            </w: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институт,2003г.,</w:t>
            </w:r>
          </w:p>
        </w:tc>
        <w:tc>
          <w:tcPr>
            <w:tcW w:w="1460" w:type="dxa"/>
            <w:gridSpan w:val="2"/>
            <w:vAlign w:val="bottom"/>
          </w:tcPr>
          <w:p w:rsidR="00AC61C9" w:rsidRPr="006B6991" w:rsidRDefault="00AC61C9" w:rsidP="003B1B3E">
            <w:pPr>
              <w:ind w:left="100"/>
              <w:rPr>
                <w:sz w:val="24"/>
                <w:szCs w:val="24"/>
              </w:rPr>
            </w:pPr>
            <w:r w:rsidRPr="006B6991">
              <w:rPr>
                <w:w w:val="99"/>
                <w:sz w:val="24"/>
                <w:szCs w:val="24"/>
              </w:rPr>
              <w:t>педколледж»</w:t>
            </w: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ind w:left="80"/>
              <w:rPr>
                <w:sz w:val="24"/>
                <w:szCs w:val="24"/>
              </w:rPr>
            </w:pPr>
            <w:r w:rsidRPr="006B6991">
              <w:rPr>
                <w:sz w:val="24"/>
                <w:szCs w:val="24"/>
              </w:rPr>
              <w:t>учитель</w:t>
            </w:r>
          </w:p>
        </w:tc>
        <w:tc>
          <w:tcPr>
            <w:tcW w:w="1500" w:type="dxa"/>
            <w:tcBorders>
              <w:right w:val="single" w:sz="8" w:space="0" w:color="auto"/>
            </w:tcBorders>
            <w:vAlign w:val="bottom"/>
          </w:tcPr>
          <w:p w:rsidR="00AC61C9" w:rsidRPr="006B6991" w:rsidRDefault="00AC61C9" w:rsidP="003B1B3E">
            <w:pPr>
              <w:ind w:left="280"/>
              <w:rPr>
                <w:sz w:val="24"/>
                <w:szCs w:val="24"/>
              </w:rPr>
            </w:pPr>
            <w:r w:rsidRPr="006B6991">
              <w:rPr>
                <w:sz w:val="24"/>
                <w:szCs w:val="24"/>
              </w:rPr>
              <w:t>начальных</w:t>
            </w: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«Здровьесберегаю</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ind w:left="80"/>
              <w:rPr>
                <w:sz w:val="24"/>
                <w:szCs w:val="24"/>
              </w:rPr>
            </w:pPr>
            <w:r w:rsidRPr="006B6991">
              <w:rPr>
                <w:sz w:val="24"/>
                <w:szCs w:val="24"/>
              </w:rPr>
              <w:t>классов</w:t>
            </w:r>
          </w:p>
        </w:tc>
        <w:tc>
          <w:tcPr>
            <w:tcW w:w="1500" w:type="dxa"/>
            <w:tcBorders>
              <w:right w:val="single" w:sz="8" w:space="0" w:color="auto"/>
            </w:tcBorders>
            <w:vAlign w:val="bottom"/>
          </w:tcPr>
          <w:p w:rsidR="00AC61C9" w:rsidRPr="006B6991" w:rsidRDefault="00AC61C9" w:rsidP="003B1B3E">
            <w:pPr>
              <w:rPr>
                <w:sz w:val="24"/>
                <w:szCs w:val="24"/>
              </w:rPr>
            </w:pPr>
          </w:p>
        </w:tc>
        <w:tc>
          <w:tcPr>
            <w:tcW w:w="640" w:type="dxa"/>
            <w:vAlign w:val="bottom"/>
          </w:tcPr>
          <w:p w:rsidR="00AC61C9" w:rsidRPr="006B6991" w:rsidRDefault="00AC61C9" w:rsidP="003B1B3E">
            <w:pPr>
              <w:ind w:left="100"/>
              <w:rPr>
                <w:sz w:val="24"/>
                <w:szCs w:val="24"/>
              </w:rPr>
            </w:pPr>
            <w:r w:rsidRPr="006B6991">
              <w:rPr>
                <w:sz w:val="24"/>
                <w:szCs w:val="24"/>
              </w:rPr>
              <w:t>щие</w:t>
            </w:r>
          </w:p>
        </w:tc>
        <w:tc>
          <w:tcPr>
            <w:tcW w:w="1600" w:type="dxa"/>
            <w:gridSpan w:val="2"/>
            <w:tcBorders>
              <w:right w:val="single" w:sz="8" w:space="0" w:color="auto"/>
            </w:tcBorders>
            <w:vAlign w:val="bottom"/>
          </w:tcPr>
          <w:p w:rsidR="00AC61C9" w:rsidRPr="006B6991" w:rsidRDefault="00AC61C9" w:rsidP="003B1B3E">
            <w:pPr>
              <w:jc w:val="right"/>
              <w:rPr>
                <w:sz w:val="24"/>
                <w:szCs w:val="24"/>
              </w:rPr>
            </w:pPr>
            <w:r w:rsidRPr="006B6991">
              <w:rPr>
                <w:sz w:val="24"/>
                <w:szCs w:val="24"/>
              </w:rPr>
              <w:t>технологии  в</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ind w:left="100"/>
              <w:rPr>
                <w:sz w:val="24"/>
                <w:szCs w:val="24"/>
              </w:rPr>
            </w:pPr>
            <w:r w:rsidRPr="006B6991">
              <w:rPr>
                <w:sz w:val="24"/>
                <w:szCs w:val="24"/>
              </w:rPr>
              <w:t>Условиях</w:t>
            </w: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ind w:left="100"/>
              <w:rPr>
                <w:sz w:val="24"/>
                <w:szCs w:val="24"/>
              </w:rPr>
            </w:pPr>
            <w:r w:rsidRPr="006B6991">
              <w:rPr>
                <w:sz w:val="24"/>
                <w:szCs w:val="24"/>
              </w:rPr>
              <w:t>реализации</w:t>
            </w:r>
          </w:p>
        </w:tc>
        <w:tc>
          <w:tcPr>
            <w:tcW w:w="780" w:type="dxa"/>
            <w:tcBorders>
              <w:right w:val="single" w:sz="8" w:space="0" w:color="auto"/>
            </w:tcBorders>
            <w:vAlign w:val="bottom"/>
          </w:tcPr>
          <w:p w:rsidR="00AC61C9" w:rsidRPr="006B6991" w:rsidRDefault="00AC61C9" w:rsidP="003B1B3E">
            <w:pPr>
              <w:jc w:val="right"/>
              <w:rPr>
                <w:sz w:val="24"/>
                <w:szCs w:val="24"/>
              </w:rPr>
            </w:pPr>
            <w:r w:rsidRPr="006B6991">
              <w:rPr>
                <w:w w:val="96"/>
                <w:sz w:val="24"/>
                <w:szCs w:val="24"/>
              </w:rPr>
              <w:t>ФГОС</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640" w:type="dxa"/>
            <w:vAlign w:val="bottom"/>
          </w:tcPr>
          <w:p w:rsidR="00AC61C9" w:rsidRPr="006B6991" w:rsidRDefault="00AC61C9" w:rsidP="003B1B3E">
            <w:pPr>
              <w:ind w:left="100"/>
              <w:rPr>
                <w:sz w:val="24"/>
                <w:szCs w:val="24"/>
              </w:rPr>
            </w:pPr>
            <w:r w:rsidRPr="006B6991">
              <w:rPr>
                <w:w w:val="99"/>
                <w:sz w:val="24"/>
                <w:szCs w:val="24"/>
              </w:rPr>
              <w:t>НОО</w:t>
            </w:r>
          </w:p>
        </w:tc>
        <w:tc>
          <w:tcPr>
            <w:tcW w:w="820" w:type="dxa"/>
            <w:vAlign w:val="bottom"/>
          </w:tcPr>
          <w:p w:rsidR="00AC61C9" w:rsidRPr="006B6991" w:rsidRDefault="00AC61C9" w:rsidP="003B1B3E">
            <w:pPr>
              <w:rPr>
                <w:sz w:val="24"/>
                <w:szCs w:val="24"/>
              </w:rPr>
            </w:pP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080" w:type="dxa"/>
            <w:tcBorders>
              <w:bottom w:val="single" w:sz="8" w:space="0" w:color="auto"/>
            </w:tcBorders>
            <w:vAlign w:val="bottom"/>
          </w:tcPr>
          <w:p w:rsidR="00AC61C9" w:rsidRPr="006B6991" w:rsidRDefault="00AC61C9" w:rsidP="003B1B3E">
            <w:pPr>
              <w:rPr>
                <w:sz w:val="24"/>
                <w:szCs w:val="24"/>
              </w:rPr>
            </w:pPr>
          </w:p>
        </w:tc>
        <w:tc>
          <w:tcPr>
            <w:tcW w:w="15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240" w:type="dxa"/>
            <w:gridSpan w:val="3"/>
            <w:tcBorders>
              <w:bottom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(вн.деятельность)</w:t>
            </w:r>
          </w:p>
        </w:tc>
        <w:tc>
          <w:tcPr>
            <w:tcW w:w="1400" w:type="dxa"/>
            <w:tcBorders>
              <w:bottom w:val="single" w:sz="8" w:space="0" w:color="auto"/>
            </w:tcBorders>
            <w:vAlign w:val="bottom"/>
          </w:tcPr>
          <w:p w:rsidR="00AC61C9" w:rsidRPr="006B6991" w:rsidRDefault="00AC61C9" w:rsidP="003B1B3E">
            <w:pPr>
              <w:rPr>
                <w:sz w:val="24"/>
                <w:szCs w:val="24"/>
              </w:rPr>
            </w:pP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1"/>
        </w:trPr>
        <w:tc>
          <w:tcPr>
            <w:tcW w:w="580" w:type="dxa"/>
            <w:tcBorders>
              <w:left w:val="single" w:sz="8" w:space="0" w:color="auto"/>
              <w:right w:val="single" w:sz="8" w:space="0" w:color="auto"/>
            </w:tcBorders>
            <w:vAlign w:val="bottom"/>
          </w:tcPr>
          <w:p w:rsidR="00AC61C9" w:rsidRPr="006B6991" w:rsidRDefault="00AC61C9" w:rsidP="003B1B3E">
            <w:pPr>
              <w:spacing w:line="260" w:lineRule="exact"/>
              <w:ind w:left="120"/>
              <w:rPr>
                <w:sz w:val="24"/>
                <w:szCs w:val="24"/>
              </w:rPr>
            </w:pPr>
            <w:r w:rsidRPr="006B6991">
              <w:rPr>
                <w:sz w:val="24"/>
                <w:szCs w:val="24"/>
              </w:rPr>
              <w:t>10.</w:t>
            </w:r>
          </w:p>
        </w:tc>
        <w:tc>
          <w:tcPr>
            <w:tcW w:w="170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Фахрутдинова</w:t>
            </w:r>
          </w:p>
        </w:tc>
        <w:tc>
          <w:tcPr>
            <w:tcW w:w="1420" w:type="dxa"/>
            <w:tcBorders>
              <w:right w:val="single" w:sz="8" w:space="0" w:color="auto"/>
            </w:tcBorders>
            <w:vAlign w:val="bottom"/>
          </w:tcPr>
          <w:p w:rsidR="00AC61C9" w:rsidRPr="006B6991" w:rsidRDefault="00AC61C9" w:rsidP="003B1B3E">
            <w:pPr>
              <w:spacing w:line="260" w:lineRule="exact"/>
              <w:jc w:val="center"/>
              <w:rPr>
                <w:sz w:val="24"/>
                <w:szCs w:val="24"/>
              </w:rPr>
            </w:pPr>
            <w:r w:rsidRPr="006B6991">
              <w:rPr>
                <w:w w:val="99"/>
                <w:sz w:val="24"/>
                <w:szCs w:val="24"/>
              </w:rPr>
              <w:t>Учитель</w:t>
            </w:r>
          </w:p>
        </w:tc>
        <w:tc>
          <w:tcPr>
            <w:tcW w:w="860" w:type="dxa"/>
            <w:tcBorders>
              <w:right w:val="single" w:sz="8" w:space="0" w:color="auto"/>
            </w:tcBorders>
            <w:vAlign w:val="bottom"/>
          </w:tcPr>
          <w:p w:rsidR="00AC61C9" w:rsidRPr="006B6991" w:rsidRDefault="00AC61C9" w:rsidP="003B1B3E">
            <w:pPr>
              <w:spacing w:line="260" w:lineRule="exact"/>
              <w:jc w:val="center"/>
              <w:rPr>
                <w:sz w:val="24"/>
                <w:szCs w:val="24"/>
              </w:rPr>
            </w:pPr>
            <w:r w:rsidRPr="006B6991">
              <w:rPr>
                <w:w w:val="99"/>
                <w:sz w:val="24"/>
                <w:szCs w:val="24"/>
              </w:rPr>
              <w:t>07.07.</w:t>
            </w: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spacing w:line="260" w:lineRule="exact"/>
              <w:ind w:left="100"/>
              <w:rPr>
                <w:sz w:val="24"/>
                <w:szCs w:val="24"/>
              </w:rPr>
            </w:pPr>
            <w:r w:rsidRPr="006B6991">
              <w:rPr>
                <w:sz w:val="24"/>
                <w:szCs w:val="24"/>
              </w:rPr>
              <w:t>2016 год</w:t>
            </w: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spacing w:line="260" w:lineRule="exact"/>
              <w:ind w:left="100"/>
              <w:rPr>
                <w:sz w:val="24"/>
                <w:szCs w:val="24"/>
              </w:rPr>
            </w:pPr>
            <w:r w:rsidRPr="006B6991">
              <w:rPr>
                <w:sz w:val="24"/>
                <w:szCs w:val="24"/>
              </w:rPr>
              <w:t>Учитель</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Расима</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начальных</w:t>
            </w:r>
          </w:p>
        </w:tc>
        <w:tc>
          <w:tcPr>
            <w:tcW w:w="86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1972</w:t>
            </w: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ind w:left="100"/>
              <w:rPr>
                <w:sz w:val="24"/>
                <w:szCs w:val="24"/>
              </w:rPr>
            </w:pPr>
            <w:r w:rsidRPr="006B6991">
              <w:rPr>
                <w:sz w:val="24"/>
                <w:szCs w:val="24"/>
              </w:rPr>
              <w:t>ФГБОУ</w:t>
            </w:r>
          </w:p>
        </w:tc>
        <w:tc>
          <w:tcPr>
            <w:tcW w:w="78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ВО</w:t>
            </w:r>
          </w:p>
        </w:tc>
        <w:tc>
          <w:tcPr>
            <w:tcW w:w="1400" w:type="dxa"/>
            <w:vAlign w:val="bottom"/>
          </w:tcPr>
          <w:p w:rsidR="00AC61C9" w:rsidRPr="006B6991" w:rsidRDefault="00AC61C9" w:rsidP="003B1B3E">
            <w:pPr>
              <w:ind w:left="100"/>
              <w:rPr>
                <w:sz w:val="24"/>
                <w:szCs w:val="24"/>
              </w:rPr>
            </w:pPr>
            <w:r w:rsidRPr="006B6991">
              <w:rPr>
                <w:sz w:val="24"/>
                <w:szCs w:val="24"/>
              </w:rPr>
              <w:t>первой</w:t>
            </w:r>
          </w:p>
        </w:tc>
        <w:tc>
          <w:tcPr>
            <w:tcW w:w="440" w:type="dxa"/>
            <w:tcBorders>
              <w:right w:val="single" w:sz="8" w:space="0" w:color="auto"/>
            </w:tcBorders>
            <w:vAlign w:val="bottom"/>
          </w:tcPr>
          <w:p w:rsidR="00AC61C9" w:rsidRPr="006B6991" w:rsidRDefault="00AC61C9" w:rsidP="003B1B3E">
            <w:pPr>
              <w:ind w:left="20"/>
              <w:rPr>
                <w:sz w:val="24"/>
                <w:szCs w:val="24"/>
              </w:rPr>
            </w:pPr>
            <w:r w:rsidRPr="006B6991">
              <w:rPr>
                <w:sz w:val="24"/>
                <w:szCs w:val="24"/>
              </w:rPr>
              <w:t>кв.</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Котдусовна</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классов</w:t>
            </w: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«Набережночелнин</w:t>
            </w:r>
          </w:p>
        </w:tc>
        <w:tc>
          <w:tcPr>
            <w:tcW w:w="1400" w:type="dxa"/>
            <w:vAlign w:val="bottom"/>
          </w:tcPr>
          <w:p w:rsidR="00AC61C9" w:rsidRPr="006B6991" w:rsidRDefault="00AC61C9" w:rsidP="003B1B3E">
            <w:pPr>
              <w:ind w:left="100"/>
              <w:rPr>
                <w:sz w:val="24"/>
                <w:szCs w:val="24"/>
              </w:rPr>
            </w:pPr>
            <w:r w:rsidRPr="006B6991">
              <w:rPr>
                <w:sz w:val="24"/>
                <w:szCs w:val="24"/>
              </w:rPr>
              <w:t>категории</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640" w:type="dxa"/>
            <w:vAlign w:val="bottom"/>
          </w:tcPr>
          <w:p w:rsidR="00AC61C9" w:rsidRPr="006B6991" w:rsidRDefault="00AC61C9" w:rsidP="003B1B3E">
            <w:pPr>
              <w:ind w:left="100"/>
              <w:rPr>
                <w:sz w:val="24"/>
                <w:szCs w:val="24"/>
              </w:rPr>
            </w:pPr>
            <w:r w:rsidRPr="006B6991">
              <w:rPr>
                <w:sz w:val="24"/>
                <w:szCs w:val="24"/>
              </w:rPr>
              <w:t>ский</w:t>
            </w:r>
          </w:p>
        </w:tc>
        <w:tc>
          <w:tcPr>
            <w:tcW w:w="820" w:type="dxa"/>
            <w:vAlign w:val="bottom"/>
          </w:tcPr>
          <w:p w:rsidR="00AC61C9" w:rsidRPr="006B6991" w:rsidRDefault="00AC61C9" w:rsidP="003B1B3E">
            <w:pPr>
              <w:rPr>
                <w:sz w:val="24"/>
                <w:szCs w:val="24"/>
              </w:rPr>
            </w:pP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sz w:val="24"/>
                <w:szCs w:val="24"/>
              </w:rPr>
              <w:t>30.12.2015</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государственный</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педагогический</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университет»</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«Современные</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образовательные</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ind w:left="100"/>
              <w:rPr>
                <w:sz w:val="24"/>
                <w:szCs w:val="24"/>
              </w:rPr>
            </w:pPr>
            <w:r w:rsidRPr="006B6991">
              <w:rPr>
                <w:sz w:val="24"/>
                <w:szCs w:val="24"/>
              </w:rPr>
              <w:t>технологии</w:t>
            </w:r>
          </w:p>
        </w:tc>
        <w:tc>
          <w:tcPr>
            <w:tcW w:w="78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и</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ind w:left="100"/>
              <w:rPr>
                <w:sz w:val="24"/>
                <w:szCs w:val="24"/>
              </w:rPr>
            </w:pPr>
            <w:r w:rsidRPr="006B6991">
              <w:rPr>
                <w:sz w:val="24"/>
                <w:szCs w:val="24"/>
              </w:rPr>
              <w:t>инновации</w:t>
            </w:r>
          </w:p>
        </w:tc>
        <w:tc>
          <w:tcPr>
            <w:tcW w:w="78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в</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высшее, ТГГПУ, 2008</w:t>
            </w:r>
          </w:p>
        </w:tc>
        <w:tc>
          <w:tcPr>
            <w:tcW w:w="1460" w:type="dxa"/>
            <w:gridSpan w:val="2"/>
            <w:vAlign w:val="bottom"/>
          </w:tcPr>
          <w:p w:rsidR="00AC61C9" w:rsidRPr="006B6991" w:rsidRDefault="00AC61C9" w:rsidP="003B1B3E">
            <w:pPr>
              <w:ind w:left="100"/>
              <w:rPr>
                <w:sz w:val="24"/>
                <w:szCs w:val="24"/>
              </w:rPr>
            </w:pPr>
            <w:r w:rsidRPr="006B6991">
              <w:rPr>
                <w:sz w:val="24"/>
                <w:szCs w:val="24"/>
              </w:rPr>
              <w:t>Условиях</w:t>
            </w: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г., учитель</w:t>
            </w:r>
          </w:p>
        </w:tc>
        <w:tc>
          <w:tcPr>
            <w:tcW w:w="1460" w:type="dxa"/>
            <w:gridSpan w:val="2"/>
            <w:vAlign w:val="bottom"/>
          </w:tcPr>
          <w:p w:rsidR="00AC61C9" w:rsidRPr="006B6991" w:rsidRDefault="00AC61C9" w:rsidP="003B1B3E">
            <w:pPr>
              <w:ind w:left="100"/>
              <w:rPr>
                <w:sz w:val="24"/>
                <w:szCs w:val="24"/>
              </w:rPr>
            </w:pPr>
            <w:r w:rsidRPr="006B6991">
              <w:rPr>
                <w:sz w:val="24"/>
                <w:szCs w:val="24"/>
              </w:rPr>
              <w:t>реализации</w:t>
            </w:r>
          </w:p>
        </w:tc>
        <w:tc>
          <w:tcPr>
            <w:tcW w:w="780" w:type="dxa"/>
            <w:tcBorders>
              <w:right w:val="single" w:sz="8" w:space="0" w:color="auto"/>
            </w:tcBorders>
            <w:vAlign w:val="bottom"/>
          </w:tcPr>
          <w:p w:rsidR="00AC61C9" w:rsidRPr="006B6991" w:rsidRDefault="00AC61C9" w:rsidP="003B1B3E">
            <w:pPr>
              <w:jc w:val="right"/>
              <w:rPr>
                <w:sz w:val="24"/>
                <w:szCs w:val="24"/>
              </w:rPr>
            </w:pPr>
            <w:r w:rsidRPr="006B6991">
              <w:rPr>
                <w:w w:val="96"/>
                <w:sz w:val="24"/>
                <w:szCs w:val="24"/>
              </w:rPr>
              <w:t>ФГОС</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580" w:type="dxa"/>
            <w:gridSpan w:val="2"/>
            <w:tcBorders>
              <w:bottom w:val="single" w:sz="8" w:space="0" w:color="auto"/>
              <w:right w:val="single" w:sz="8" w:space="0" w:color="auto"/>
            </w:tcBorders>
            <w:vAlign w:val="bottom"/>
          </w:tcPr>
          <w:p w:rsidR="00AC61C9" w:rsidRPr="006B6991" w:rsidRDefault="00AC61C9" w:rsidP="003B1B3E">
            <w:pPr>
              <w:ind w:left="80"/>
              <w:rPr>
                <w:sz w:val="24"/>
                <w:szCs w:val="24"/>
              </w:rPr>
            </w:pPr>
            <w:r w:rsidRPr="006B6991">
              <w:rPr>
                <w:sz w:val="24"/>
                <w:szCs w:val="24"/>
              </w:rPr>
              <w:t>информатики</w:t>
            </w:r>
          </w:p>
        </w:tc>
        <w:tc>
          <w:tcPr>
            <w:tcW w:w="1460" w:type="dxa"/>
            <w:gridSpan w:val="2"/>
            <w:tcBorders>
              <w:bottom w:val="single" w:sz="8" w:space="0" w:color="auto"/>
            </w:tcBorders>
            <w:vAlign w:val="bottom"/>
          </w:tcPr>
          <w:p w:rsidR="00AC61C9" w:rsidRPr="006B6991" w:rsidRDefault="00AC61C9" w:rsidP="003B1B3E">
            <w:pPr>
              <w:ind w:left="100"/>
              <w:rPr>
                <w:sz w:val="24"/>
                <w:szCs w:val="24"/>
              </w:rPr>
            </w:pPr>
            <w:r w:rsidRPr="006B6991">
              <w:rPr>
                <w:sz w:val="24"/>
                <w:szCs w:val="24"/>
              </w:rPr>
              <w:t>НОО»</w:t>
            </w:r>
          </w:p>
        </w:tc>
        <w:tc>
          <w:tcPr>
            <w:tcW w:w="78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00" w:type="dxa"/>
            <w:tcBorders>
              <w:bottom w:val="single" w:sz="8" w:space="0" w:color="auto"/>
            </w:tcBorders>
            <w:vAlign w:val="bottom"/>
          </w:tcPr>
          <w:p w:rsidR="00AC61C9" w:rsidRPr="006B6991" w:rsidRDefault="00AC61C9" w:rsidP="003B1B3E">
            <w:pPr>
              <w:rPr>
                <w:sz w:val="24"/>
                <w:szCs w:val="24"/>
              </w:rPr>
            </w:pP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1"/>
        </w:trPr>
        <w:tc>
          <w:tcPr>
            <w:tcW w:w="580" w:type="dxa"/>
            <w:tcBorders>
              <w:left w:val="single" w:sz="8" w:space="0" w:color="auto"/>
              <w:right w:val="single" w:sz="8" w:space="0" w:color="auto"/>
            </w:tcBorders>
            <w:vAlign w:val="bottom"/>
          </w:tcPr>
          <w:p w:rsidR="00AC61C9" w:rsidRPr="006B6991" w:rsidRDefault="00AC61C9" w:rsidP="003B1B3E">
            <w:pPr>
              <w:spacing w:line="260" w:lineRule="exact"/>
              <w:ind w:left="120"/>
              <w:rPr>
                <w:sz w:val="24"/>
                <w:szCs w:val="24"/>
              </w:rPr>
            </w:pPr>
            <w:r w:rsidRPr="006B6991">
              <w:rPr>
                <w:sz w:val="24"/>
                <w:szCs w:val="24"/>
              </w:rPr>
              <w:t>11.</w:t>
            </w:r>
          </w:p>
        </w:tc>
        <w:tc>
          <w:tcPr>
            <w:tcW w:w="170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Фарзутдинова</w:t>
            </w:r>
          </w:p>
        </w:tc>
        <w:tc>
          <w:tcPr>
            <w:tcW w:w="1420" w:type="dxa"/>
            <w:tcBorders>
              <w:right w:val="single" w:sz="8" w:space="0" w:color="auto"/>
            </w:tcBorders>
            <w:vAlign w:val="bottom"/>
          </w:tcPr>
          <w:p w:rsidR="00AC61C9" w:rsidRPr="006B6991" w:rsidRDefault="00AC61C9" w:rsidP="003B1B3E">
            <w:pPr>
              <w:spacing w:line="260" w:lineRule="exact"/>
              <w:jc w:val="center"/>
              <w:rPr>
                <w:sz w:val="24"/>
                <w:szCs w:val="24"/>
              </w:rPr>
            </w:pPr>
            <w:r w:rsidRPr="006B6991">
              <w:rPr>
                <w:w w:val="98"/>
                <w:sz w:val="24"/>
                <w:szCs w:val="24"/>
              </w:rPr>
              <w:t>учитель</w:t>
            </w:r>
          </w:p>
        </w:tc>
        <w:tc>
          <w:tcPr>
            <w:tcW w:w="860" w:type="dxa"/>
            <w:tcBorders>
              <w:right w:val="single" w:sz="8" w:space="0" w:color="auto"/>
            </w:tcBorders>
            <w:vAlign w:val="bottom"/>
          </w:tcPr>
          <w:p w:rsidR="00AC61C9" w:rsidRPr="006B6991" w:rsidRDefault="00AC61C9" w:rsidP="003B1B3E">
            <w:pPr>
              <w:spacing w:line="260" w:lineRule="exact"/>
              <w:jc w:val="center"/>
              <w:rPr>
                <w:sz w:val="24"/>
                <w:szCs w:val="24"/>
              </w:rPr>
            </w:pPr>
            <w:r w:rsidRPr="006B6991">
              <w:rPr>
                <w:w w:val="99"/>
                <w:sz w:val="24"/>
                <w:szCs w:val="24"/>
              </w:rPr>
              <w:t>05.07.</w:t>
            </w:r>
          </w:p>
        </w:tc>
        <w:tc>
          <w:tcPr>
            <w:tcW w:w="2580" w:type="dxa"/>
            <w:gridSpan w:val="2"/>
            <w:tcBorders>
              <w:right w:val="single" w:sz="8" w:space="0" w:color="auto"/>
            </w:tcBorders>
            <w:vAlign w:val="bottom"/>
          </w:tcPr>
          <w:p w:rsidR="00AC61C9" w:rsidRPr="006B6991" w:rsidRDefault="00AC61C9" w:rsidP="003B1B3E">
            <w:pPr>
              <w:spacing w:line="260" w:lineRule="exact"/>
              <w:ind w:left="80"/>
              <w:rPr>
                <w:sz w:val="24"/>
                <w:szCs w:val="24"/>
              </w:rPr>
            </w:pPr>
            <w:r w:rsidRPr="006B6991">
              <w:rPr>
                <w:sz w:val="24"/>
                <w:szCs w:val="24"/>
              </w:rPr>
              <w:t>высшее, Елабужский</w:t>
            </w:r>
          </w:p>
        </w:tc>
        <w:tc>
          <w:tcPr>
            <w:tcW w:w="1460" w:type="dxa"/>
            <w:gridSpan w:val="2"/>
            <w:vAlign w:val="bottom"/>
          </w:tcPr>
          <w:p w:rsidR="00AC61C9" w:rsidRPr="006B6991" w:rsidRDefault="00AC61C9" w:rsidP="003B1B3E">
            <w:pPr>
              <w:spacing w:line="260" w:lineRule="exact"/>
              <w:ind w:left="100"/>
              <w:rPr>
                <w:sz w:val="24"/>
                <w:szCs w:val="24"/>
              </w:rPr>
            </w:pPr>
            <w:r w:rsidRPr="006B6991">
              <w:rPr>
                <w:sz w:val="24"/>
                <w:szCs w:val="24"/>
              </w:rPr>
              <w:t>2016 год</w:t>
            </w:r>
          </w:p>
        </w:tc>
        <w:tc>
          <w:tcPr>
            <w:tcW w:w="780" w:type="dxa"/>
            <w:tcBorders>
              <w:right w:val="single" w:sz="8" w:space="0" w:color="auto"/>
            </w:tcBorders>
            <w:vAlign w:val="bottom"/>
          </w:tcPr>
          <w:p w:rsidR="00AC61C9" w:rsidRPr="006B6991" w:rsidRDefault="00AC61C9" w:rsidP="003B1B3E">
            <w:pPr>
              <w:rPr>
                <w:sz w:val="24"/>
                <w:szCs w:val="24"/>
              </w:rPr>
            </w:pPr>
          </w:p>
        </w:tc>
        <w:tc>
          <w:tcPr>
            <w:tcW w:w="1840" w:type="dxa"/>
            <w:gridSpan w:val="2"/>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учитель первой</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Василя</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начальных</w:t>
            </w:r>
          </w:p>
        </w:tc>
        <w:tc>
          <w:tcPr>
            <w:tcW w:w="86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1969</w:t>
            </w: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государственный</w:t>
            </w:r>
          </w:p>
        </w:tc>
        <w:tc>
          <w:tcPr>
            <w:tcW w:w="640" w:type="dxa"/>
            <w:vAlign w:val="bottom"/>
          </w:tcPr>
          <w:p w:rsidR="00AC61C9" w:rsidRPr="006B6991" w:rsidRDefault="00AC61C9" w:rsidP="003B1B3E">
            <w:pPr>
              <w:ind w:left="100"/>
              <w:rPr>
                <w:sz w:val="24"/>
                <w:szCs w:val="24"/>
              </w:rPr>
            </w:pPr>
            <w:r w:rsidRPr="006B6991">
              <w:rPr>
                <w:sz w:val="24"/>
                <w:szCs w:val="24"/>
              </w:rPr>
              <w:t>ГБУ</w:t>
            </w:r>
          </w:p>
        </w:tc>
        <w:tc>
          <w:tcPr>
            <w:tcW w:w="1600" w:type="dxa"/>
            <w:gridSpan w:val="2"/>
            <w:tcBorders>
              <w:right w:val="single" w:sz="8" w:space="0" w:color="auto"/>
            </w:tcBorders>
            <w:vAlign w:val="bottom"/>
          </w:tcPr>
          <w:p w:rsidR="00AC61C9" w:rsidRPr="006B6991" w:rsidRDefault="00AC61C9" w:rsidP="003B1B3E">
            <w:pPr>
              <w:jc w:val="right"/>
              <w:rPr>
                <w:sz w:val="24"/>
                <w:szCs w:val="24"/>
              </w:rPr>
            </w:pPr>
            <w:r w:rsidRPr="006B6991">
              <w:rPr>
                <w:sz w:val="24"/>
                <w:szCs w:val="24"/>
              </w:rPr>
              <w:t>«Научный</w:t>
            </w:r>
          </w:p>
        </w:tc>
        <w:tc>
          <w:tcPr>
            <w:tcW w:w="1840" w:type="dxa"/>
            <w:gridSpan w:val="2"/>
            <w:tcBorders>
              <w:right w:val="single" w:sz="8" w:space="0" w:color="auto"/>
            </w:tcBorders>
            <w:vAlign w:val="bottom"/>
          </w:tcPr>
          <w:p w:rsidR="00AC61C9" w:rsidRPr="006B6991" w:rsidRDefault="00AC61C9" w:rsidP="003B1B3E">
            <w:pPr>
              <w:ind w:left="100"/>
              <w:rPr>
                <w:sz w:val="24"/>
                <w:szCs w:val="24"/>
              </w:rPr>
            </w:pPr>
            <w:r w:rsidRPr="006B6991">
              <w:rPr>
                <w:sz w:val="24"/>
                <w:szCs w:val="24"/>
              </w:rPr>
              <w:t>кв. категории</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тагировна</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классов</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педагогический</w:t>
            </w:r>
          </w:p>
        </w:tc>
        <w:tc>
          <w:tcPr>
            <w:tcW w:w="1460" w:type="dxa"/>
            <w:gridSpan w:val="2"/>
            <w:vAlign w:val="bottom"/>
          </w:tcPr>
          <w:p w:rsidR="00AC61C9" w:rsidRPr="006B6991" w:rsidRDefault="00AC61C9" w:rsidP="003B1B3E">
            <w:pPr>
              <w:ind w:left="100"/>
              <w:rPr>
                <w:sz w:val="24"/>
                <w:szCs w:val="24"/>
              </w:rPr>
            </w:pPr>
            <w:r w:rsidRPr="006B6991">
              <w:rPr>
                <w:sz w:val="24"/>
                <w:szCs w:val="24"/>
              </w:rPr>
              <w:t>Центр</w:t>
            </w: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ind w:left="100"/>
              <w:rPr>
                <w:sz w:val="24"/>
                <w:szCs w:val="24"/>
              </w:rPr>
            </w:pPr>
            <w:r w:rsidRPr="006B6991">
              <w:rPr>
                <w:w w:val="98"/>
                <w:sz w:val="24"/>
                <w:szCs w:val="24"/>
              </w:rPr>
              <w:t>28.12. 2013г.</w:t>
            </w: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7"/>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ind w:left="80"/>
              <w:rPr>
                <w:sz w:val="24"/>
                <w:szCs w:val="24"/>
              </w:rPr>
            </w:pPr>
            <w:r w:rsidRPr="006B6991">
              <w:rPr>
                <w:w w:val="99"/>
                <w:sz w:val="24"/>
                <w:szCs w:val="24"/>
              </w:rPr>
              <w:t>институт,</w:t>
            </w:r>
          </w:p>
        </w:tc>
        <w:tc>
          <w:tcPr>
            <w:tcW w:w="1500" w:type="dxa"/>
            <w:tcBorders>
              <w:right w:val="single" w:sz="8" w:space="0" w:color="auto"/>
            </w:tcBorders>
            <w:vAlign w:val="bottom"/>
          </w:tcPr>
          <w:p w:rsidR="00AC61C9" w:rsidRPr="006B6991" w:rsidRDefault="00AC61C9" w:rsidP="003B1B3E">
            <w:pPr>
              <w:ind w:left="120"/>
              <w:rPr>
                <w:sz w:val="24"/>
                <w:szCs w:val="24"/>
              </w:rPr>
            </w:pPr>
            <w:r w:rsidRPr="006B6991">
              <w:rPr>
                <w:sz w:val="24"/>
                <w:szCs w:val="24"/>
              </w:rPr>
              <w:t>2006 г.</w:t>
            </w: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безопасности</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учитель татарского</w:t>
            </w: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жизнедеятельности</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2"/>
            <w:tcBorders>
              <w:right w:val="single" w:sz="8" w:space="0" w:color="auto"/>
            </w:tcBorders>
            <w:vAlign w:val="bottom"/>
          </w:tcPr>
          <w:p w:rsidR="00AC61C9" w:rsidRPr="006B6991" w:rsidRDefault="00AC61C9" w:rsidP="003B1B3E">
            <w:pPr>
              <w:ind w:left="80"/>
              <w:rPr>
                <w:sz w:val="24"/>
                <w:szCs w:val="24"/>
              </w:rPr>
            </w:pPr>
            <w:r w:rsidRPr="006B6991">
              <w:rPr>
                <w:sz w:val="24"/>
                <w:szCs w:val="24"/>
              </w:rPr>
              <w:t>языка и литературы,</w:t>
            </w:r>
          </w:p>
        </w:tc>
        <w:tc>
          <w:tcPr>
            <w:tcW w:w="640" w:type="dxa"/>
            <w:vAlign w:val="bottom"/>
          </w:tcPr>
          <w:p w:rsidR="00AC61C9" w:rsidRPr="006B6991" w:rsidRDefault="00AC61C9" w:rsidP="003B1B3E">
            <w:pPr>
              <w:ind w:left="100"/>
              <w:rPr>
                <w:sz w:val="24"/>
                <w:szCs w:val="24"/>
              </w:rPr>
            </w:pPr>
            <w:r w:rsidRPr="006B6991">
              <w:rPr>
                <w:sz w:val="24"/>
                <w:szCs w:val="24"/>
              </w:rPr>
              <w:t>»</w:t>
            </w:r>
          </w:p>
        </w:tc>
        <w:tc>
          <w:tcPr>
            <w:tcW w:w="820" w:type="dxa"/>
            <w:vAlign w:val="bottom"/>
          </w:tcPr>
          <w:p w:rsidR="00AC61C9" w:rsidRPr="006B6991" w:rsidRDefault="00AC61C9" w:rsidP="003B1B3E">
            <w:pPr>
              <w:rPr>
                <w:sz w:val="24"/>
                <w:szCs w:val="24"/>
              </w:rPr>
            </w:pP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ind w:left="80"/>
              <w:rPr>
                <w:sz w:val="24"/>
                <w:szCs w:val="24"/>
              </w:rPr>
            </w:pPr>
            <w:r w:rsidRPr="006B6991">
              <w:rPr>
                <w:sz w:val="24"/>
                <w:szCs w:val="24"/>
              </w:rPr>
              <w:t>2007 г.</w:t>
            </w:r>
          </w:p>
        </w:tc>
        <w:tc>
          <w:tcPr>
            <w:tcW w:w="1500" w:type="dxa"/>
            <w:tcBorders>
              <w:right w:val="single" w:sz="8" w:space="0" w:color="auto"/>
            </w:tcBorders>
            <w:vAlign w:val="bottom"/>
          </w:tcPr>
          <w:p w:rsidR="00AC61C9" w:rsidRPr="006B6991" w:rsidRDefault="00AC61C9" w:rsidP="003B1B3E">
            <w:pPr>
              <w:rPr>
                <w:sz w:val="24"/>
                <w:szCs w:val="24"/>
              </w:rPr>
            </w:pP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«Современнные</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образовательные</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ind w:left="100"/>
              <w:rPr>
                <w:sz w:val="24"/>
                <w:szCs w:val="24"/>
              </w:rPr>
            </w:pPr>
            <w:r w:rsidRPr="006B6991">
              <w:rPr>
                <w:sz w:val="24"/>
                <w:szCs w:val="24"/>
              </w:rPr>
              <w:t>технологии</w:t>
            </w:r>
          </w:p>
        </w:tc>
        <w:tc>
          <w:tcPr>
            <w:tcW w:w="780" w:type="dxa"/>
            <w:tcBorders>
              <w:right w:val="single" w:sz="8" w:space="0" w:color="auto"/>
            </w:tcBorders>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ind w:left="100"/>
              <w:rPr>
                <w:sz w:val="24"/>
                <w:szCs w:val="24"/>
              </w:rPr>
            </w:pPr>
            <w:r w:rsidRPr="006B6991">
              <w:rPr>
                <w:sz w:val="24"/>
                <w:szCs w:val="24"/>
              </w:rPr>
              <w:t>Обучения</w:t>
            </w:r>
          </w:p>
        </w:tc>
        <w:tc>
          <w:tcPr>
            <w:tcW w:w="78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детей</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tcBorders>
              <w:right w:val="single" w:sz="8" w:space="0" w:color="auto"/>
            </w:tcBorders>
            <w:vAlign w:val="bottom"/>
          </w:tcPr>
          <w:p w:rsidR="00AC61C9" w:rsidRPr="006B6991" w:rsidRDefault="00AC61C9" w:rsidP="003B1B3E">
            <w:pPr>
              <w:rPr>
                <w:sz w:val="24"/>
                <w:szCs w:val="24"/>
              </w:rPr>
            </w:pPr>
          </w:p>
        </w:tc>
        <w:tc>
          <w:tcPr>
            <w:tcW w:w="2240" w:type="dxa"/>
            <w:gridSpan w:val="3"/>
            <w:tcBorders>
              <w:right w:val="single" w:sz="8" w:space="0" w:color="auto"/>
            </w:tcBorders>
            <w:vAlign w:val="bottom"/>
          </w:tcPr>
          <w:p w:rsidR="00AC61C9" w:rsidRPr="006B6991" w:rsidRDefault="00AC61C9" w:rsidP="003B1B3E">
            <w:pPr>
              <w:ind w:left="100"/>
              <w:rPr>
                <w:sz w:val="24"/>
                <w:szCs w:val="24"/>
              </w:rPr>
            </w:pPr>
            <w:r w:rsidRPr="006B6991">
              <w:rPr>
                <w:sz w:val="24"/>
                <w:szCs w:val="24"/>
              </w:rPr>
              <w:t>младшегошкольног</w:t>
            </w:r>
          </w:p>
        </w:tc>
        <w:tc>
          <w:tcPr>
            <w:tcW w:w="1400" w:type="dxa"/>
            <w:vAlign w:val="bottom"/>
          </w:tcPr>
          <w:p w:rsidR="00AC61C9" w:rsidRPr="006B6991" w:rsidRDefault="00AC61C9" w:rsidP="003B1B3E">
            <w:pPr>
              <w:rPr>
                <w:sz w:val="24"/>
                <w:szCs w:val="24"/>
              </w:rPr>
            </w:pPr>
          </w:p>
        </w:tc>
        <w:tc>
          <w:tcPr>
            <w:tcW w:w="4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080" w:type="dxa"/>
            <w:tcBorders>
              <w:bottom w:val="single" w:sz="8" w:space="0" w:color="auto"/>
            </w:tcBorders>
            <w:vAlign w:val="bottom"/>
          </w:tcPr>
          <w:p w:rsidR="00AC61C9" w:rsidRPr="006B6991" w:rsidRDefault="00AC61C9" w:rsidP="003B1B3E">
            <w:pPr>
              <w:rPr>
                <w:sz w:val="24"/>
                <w:szCs w:val="24"/>
              </w:rPr>
            </w:pPr>
          </w:p>
        </w:tc>
        <w:tc>
          <w:tcPr>
            <w:tcW w:w="15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640" w:type="dxa"/>
            <w:tcBorders>
              <w:bottom w:val="single" w:sz="8" w:space="0" w:color="auto"/>
            </w:tcBorders>
            <w:vAlign w:val="bottom"/>
          </w:tcPr>
          <w:p w:rsidR="00AC61C9" w:rsidRPr="006B6991" w:rsidRDefault="00AC61C9" w:rsidP="003B1B3E">
            <w:pPr>
              <w:ind w:left="100"/>
              <w:rPr>
                <w:sz w:val="24"/>
                <w:szCs w:val="24"/>
              </w:rPr>
            </w:pPr>
            <w:r w:rsidRPr="006B6991">
              <w:rPr>
                <w:sz w:val="24"/>
                <w:szCs w:val="24"/>
              </w:rPr>
              <w:t>о</w:t>
            </w:r>
          </w:p>
        </w:tc>
        <w:tc>
          <w:tcPr>
            <w:tcW w:w="820" w:type="dxa"/>
            <w:tcBorders>
              <w:bottom w:val="single" w:sz="8" w:space="0" w:color="auto"/>
            </w:tcBorders>
            <w:vAlign w:val="bottom"/>
          </w:tcPr>
          <w:p w:rsidR="00AC61C9" w:rsidRPr="006B6991" w:rsidRDefault="00AC61C9" w:rsidP="003B1B3E">
            <w:pPr>
              <w:rPr>
                <w:sz w:val="24"/>
                <w:szCs w:val="24"/>
              </w:rPr>
            </w:pPr>
          </w:p>
        </w:tc>
        <w:tc>
          <w:tcPr>
            <w:tcW w:w="78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00" w:type="dxa"/>
            <w:tcBorders>
              <w:bottom w:val="single" w:sz="8" w:space="0" w:color="auto"/>
            </w:tcBorders>
            <w:vAlign w:val="bottom"/>
          </w:tcPr>
          <w:p w:rsidR="00AC61C9" w:rsidRPr="006B6991" w:rsidRDefault="00AC61C9" w:rsidP="003B1B3E">
            <w:pPr>
              <w:rPr>
                <w:sz w:val="24"/>
                <w:szCs w:val="24"/>
              </w:rPr>
            </w:pPr>
          </w:p>
        </w:tc>
        <w:tc>
          <w:tcPr>
            <w:tcW w:w="4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378"/>
        </w:trPr>
        <w:tc>
          <w:tcPr>
            <w:tcW w:w="580" w:type="dxa"/>
            <w:vAlign w:val="bottom"/>
          </w:tcPr>
          <w:p w:rsidR="00AC61C9" w:rsidRPr="006B6991" w:rsidRDefault="00AC61C9" w:rsidP="003B1B3E">
            <w:pPr>
              <w:rPr>
                <w:sz w:val="24"/>
                <w:szCs w:val="24"/>
              </w:rPr>
            </w:pPr>
          </w:p>
        </w:tc>
        <w:tc>
          <w:tcPr>
            <w:tcW w:w="1700" w:type="dxa"/>
            <w:vAlign w:val="bottom"/>
          </w:tcPr>
          <w:p w:rsidR="00AC61C9" w:rsidRPr="006B6991" w:rsidRDefault="00AC61C9" w:rsidP="003B1B3E">
            <w:pPr>
              <w:rPr>
                <w:sz w:val="24"/>
                <w:szCs w:val="24"/>
              </w:rPr>
            </w:pPr>
          </w:p>
        </w:tc>
        <w:tc>
          <w:tcPr>
            <w:tcW w:w="1420" w:type="dxa"/>
            <w:vAlign w:val="bottom"/>
          </w:tcPr>
          <w:p w:rsidR="00AC61C9" w:rsidRPr="006B6991" w:rsidRDefault="00AC61C9" w:rsidP="003B1B3E">
            <w:pPr>
              <w:rPr>
                <w:sz w:val="24"/>
                <w:szCs w:val="24"/>
              </w:rPr>
            </w:pPr>
          </w:p>
        </w:tc>
        <w:tc>
          <w:tcPr>
            <w:tcW w:w="860" w:type="dxa"/>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vAlign w:val="bottom"/>
          </w:tcPr>
          <w:p w:rsidR="00AC61C9" w:rsidRPr="006B6991" w:rsidRDefault="00AC61C9" w:rsidP="003B1B3E">
            <w:pPr>
              <w:ind w:right="1020"/>
              <w:jc w:val="right"/>
              <w:rPr>
                <w:sz w:val="24"/>
                <w:szCs w:val="24"/>
              </w:rPr>
            </w:pPr>
          </w:p>
        </w:tc>
        <w:tc>
          <w:tcPr>
            <w:tcW w:w="640" w:type="dxa"/>
            <w:vAlign w:val="bottom"/>
          </w:tcPr>
          <w:p w:rsidR="00AC61C9" w:rsidRPr="006B6991" w:rsidRDefault="00AC61C9" w:rsidP="003B1B3E">
            <w:pPr>
              <w:rPr>
                <w:sz w:val="24"/>
                <w:szCs w:val="24"/>
              </w:rPr>
            </w:pPr>
          </w:p>
        </w:tc>
        <w:tc>
          <w:tcPr>
            <w:tcW w:w="820" w:type="dxa"/>
            <w:vAlign w:val="bottom"/>
          </w:tcPr>
          <w:p w:rsidR="00AC61C9" w:rsidRPr="006B6991" w:rsidRDefault="00AC61C9" w:rsidP="003B1B3E">
            <w:pPr>
              <w:rPr>
                <w:sz w:val="24"/>
                <w:szCs w:val="24"/>
              </w:rPr>
            </w:pPr>
          </w:p>
        </w:tc>
        <w:tc>
          <w:tcPr>
            <w:tcW w:w="780" w:type="dxa"/>
            <w:vAlign w:val="bottom"/>
          </w:tcPr>
          <w:p w:rsidR="00AC61C9" w:rsidRPr="006B6991" w:rsidRDefault="00AC61C9" w:rsidP="003B1B3E">
            <w:pPr>
              <w:rPr>
                <w:sz w:val="24"/>
                <w:szCs w:val="24"/>
              </w:rPr>
            </w:pPr>
          </w:p>
        </w:tc>
        <w:tc>
          <w:tcPr>
            <w:tcW w:w="1400" w:type="dxa"/>
            <w:vAlign w:val="bottom"/>
          </w:tcPr>
          <w:p w:rsidR="00AC61C9" w:rsidRPr="006B6991" w:rsidRDefault="00AC61C9" w:rsidP="003B1B3E">
            <w:pPr>
              <w:rPr>
                <w:sz w:val="24"/>
                <w:szCs w:val="24"/>
              </w:rPr>
            </w:pPr>
          </w:p>
        </w:tc>
        <w:tc>
          <w:tcPr>
            <w:tcW w:w="440" w:type="dxa"/>
            <w:vAlign w:val="bottom"/>
          </w:tcPr>
          <w:p w:rsidR="00AC61C9" w:rsidRPr="006B6991" w:rsidRDefault="00AC61C9" w:rsidP="003B1B3E">
            <w:pPr>
              <w:rPr>
                <w:sz w:val="24"/>
                <w:szCs w:val="24"/>
              </w:rPr>
            </w:pPr>
          </w:p>
        </w:tc>
      </w:tr>
    </w:tbl>
    <w:p w:rsidR="00AC61C9" w:rsidRPr="006B6991" w:rsidRDefault="00AC61C9" w:rsidP="008D7940">
      <w:pPr>
        <w:rPr>
          <w:sz w:val="24"/>
          <w:szCs w:val="24"/>
        </w:rPr>
        <w:sectPr w:rsidR="00AC61C9" w:rsidRPr="006B6991">
          <w:pgSz w:w="11900" w:h="16838"/>
          <w:pgMar w:top="1112" w:right="406" w:bottom="334" w:left="280" w:header="0" w:footer="0" w:gutter="0"/>
          <w:cols w:space="720" w:equalWidth="0">
            <w:col w:w="11220"/>
          </w:cols>
        </w:sectPr>
      </w:pPr>
    </w:p>
    <w:tbl>
      <w:tblPr>
        <w:tblW w:w="0" w:type="auto"/>
        <w:tblInd w:w="10" w:type="dxa"/>
        <w:tblLayout w:type="fixed"/>
        <w:tblCellMar>
          <w:left w:w="0" w:type="dxa"/>
          <w:right w:w="0" w:type="dxa"/>
        </w:tblCellMar>
        <w:tblLook w:val="00A0" w:firstRow="1" w:lastRow="0" w:firstColumn="1" w:lastColumn="0" w:noHBand="0" w:noVBand="0"/>
      </w:tblPr>
      <w:tblGrid>
        <w:gridCol w:w="580"/>
        <w:gridCol w:w="1700"/>
        <w:gridCol w:w="1420"/>
        <w:gridCol w:w="860"/>
        <w:gridCol w:w="2580"/>
        <w:gridCol w:w="1600"/>
        <w:gridCol w:w="640"/>
        <w:gridCol w:w="1840"/>
      </w:tblGrid>
      <w:tr w:rsidR="00AC61C9" w:rsidRPr="006B6991" w:rsidTr="003B1B3E">
        <w:trPr>
          <w:trHeight w:val="278"/>
        </w:trPr>
        <w:tc>
          <w:tcPr>
            <w:tcW w:w="580" w:type="dxa"/>
            <w:tcBorders>
              <w:top w:val="single" w:sz="8" w:space="0" w:color="auto"/>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86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258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2240" w:type="dxa"/>
            <w:gridSpan w:val="2"/>
            <w:tcBorders>
              <w:top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возрастаправилам</w:t>
            </w:r>
          </w:p>
        </w:tc>
        <w:tc>
          <w:tcPr>
            <w:tcW w:w="1840" w:type="dxa"/>
            <w:tcBorders>
              <w:top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безопасного</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поведения</w:t>
            </w:r>
          </w:p>
        </w:tc>
        <w:tc>
          <w:tcPr>
            <w:tcW w:w="64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на</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дорогах»</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6"/>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58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600" w:type="dxa"/>
            <w:tcBorders>
              <w:bottom w:val="single" w:sz="8" w:space="0" w:color="auto"/>
            </w:tcBorders>
            <w:vAlign w:val="bottom"/>
          </w:tcPr>
          <w:p w:rsidR="00AC61C9" w:rsidRPr="006B6991" w:rsidRDefault="00AC61C9" w:rsidP="003B1B3E">
            <w:pPr>
              <w:rPr>
                <w:sz w:val="24"/>
                <w:szCs w:val="24"/>
              </w:rPr>
            </w:pPr>
          </w:p>
        </w:tc>
        <w:tc>
          <w:tcPr>
            <w:tcW w:w="6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8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1"/>
        </w:trPr>
        <w:tc>
          <w:tcPr>
            <w:tcW w:w="580" w:type="dxa"/>
            <w:tcBorders>
              <w:left w:val="single" w:sz="8" w:space="0" w:color="auto"/>
              <w:right w:val="single" w:sz="8" w:space="0" w:color="auto"/>
            </w:tcBorders>
            <w:vAlign w:val="bottom"/>
          </w:tcPr>
          <w:p w:rsidR="00AC61C9" w:rsidRPr="006B6991" w:rsidRDefault="00AC61C9" w:rsidP="003B1B3E">
            <w:pPr>
              <w:spacing w:line="260" w:lineRule="exact"/>
              <w:ind w:right="100"/>
              <w:jc w:val="right"/>
              <w:rPr>
                <w:sz w:val="24"/>
                <w:szCs w:val="24"/>
              </w:rPr>
            </w:pPr>
            <w:r w:rsidRPr="006B6991">
              <w:rPr>
                <w:sz w:val="24"/>
                <w:szCs w:val="24"/>
              </w:rPr>
              <w:t>12.</w:t>
            </w:r>
          </w:p>
        </w:tc>
        <w:tc>
          <w:tcPr>
            <w:tcW w:w="170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Тухватуллин</w:t>
            </w:r>
          </w:p>
        </w:tc>
        <w:tc>
          <w:tcPr>
            <w:tcW w:w="1420" w:type="dxa"/>
            <w:tcBorders>
              <w:right w:val="single" w:sz="8" w:space="0" w:color="auto"/>
            </w:tcBorders>
            <w:vAlign w:val="bottom"/>
          </w:tcPr>
          <w:p w:rsidR="00AC61C9" w:rsidRPr="006B6991" w:rsidRDefault="00AC61C9" w:rsidP="003B1B3E">
            <w:pPr>
              <w:spacing w:line="260" w:lineRule="exact"/>
              <w:jc w:val="center"/>
              <w:rPr>
                <w:sz w:val="24"/>
                <w:szCs w:val="24"/>
              </w:rPr>
            </w:pPr>
            <w:r w:rsidRPr="006B6991">
              <w:rPr>
                <w:w w:val="98"/>
                <w:sz w:val="24"/>
                <w:szCs w:val="24"/>
              </w:rPr>
              <w:t>учитель</w:t>
            </w:r>
          </w:p>
        </w:tc>
        <w:tc>
          <w:tcPr>
            <w:tcW w:w="860" w:type="dxa"/>
            <w:tcBorders>
              <w:right w:val="single" w:sz="8" w:space="0" w:color="auto"/>
            </w:tcBorders>
            <w:vAlign w:val="bottom"/>
          </w:tcPr>
          <w:p w:rsidR="00AC61C9" w:rsidRPr="006B6991" w:rsidRDefault="00AC61C9" w:rsidP="003B1B3E">
            <w:pPr>
              <w:spacing w:line="260" w:lineRule="exact"/>
              <w:jc w:val="center"/>
              <w:rPr>
                <w:sz w:val="24"/>
                <w:szCs w:val="24"/>
              </w:rPr>
            </w:pPr>
            <w:r w:rsidRPr="006B6991">
              <w:rPr>
                <w:w w:val="99"/>
                <w:sz w:val="24"/>
                <w:szCs w:val="24"/>
              </w:rPr>
              <w:t>18.10.</w:t>
            </w:r>
          </w:p>
        </w:tc>
        <w:tc>
          <w:tcPr>
            <w:tcW w:w="2580" w:type="dxa"/>
            <w:tcBorders>
              <w:right w:val="single" w:sz="8" w:space="0" w:color="auto"/>
            </w:tcBorders>
            <w:vAlign w:val="bottom"/>
          </w:tcPr>
          <w:p w:rsidR="00AC61C9" w:rsidRPr="006B6991" w:rsidRDefault="00AC61C9" w:rsidP="003B1B3E">
            <w:pPr>
              <w:spacing w:line="260" w:lineRule="exact"/>
              <w:ind w:left="80"/>
              <w:rPr>
                <w:sz w:val="24"/>
                <w:szCs w:val="24"/>
              </w:rPr>
            </w:pPr>
            <w:r w:rsidRPr="006B6991">
              <w:rPr>
                <w:sz w:val="24"/>
                <w:szCs w:val="24"/>
              </w:rPr>
              <w:t>Альметьевский</w:t>
            </w:r>
          </w:p>
        </w:tc>
        <w:tc>
          <w:tcPr>
            <w:tcW w:w="1600" w:type="dxa"/>
            <w:vAlign w:val="bottom"/>
          </w:tcPr>
          <w:p w:rsidR="00AC61C9" w:rsidRPr="006B6991" w:rsidRDefault="00AC61C9" w:rsidP="003B1B3E">
            <w:pPr>
              <w:spacing w:line="260" w:lineRule="exact"/>
              <w:ind w:left="100"/>
              <w:rPr>
                <w:sz w:val="24"/>
                <w:szCs w:val="24"/>
              </w:rPr>
            </w:pPr>
            <w:r w:rsidRPr="006B6991">
              <w:rPr>
                <w:sz w:val="24"/>
                <w:szCs w:val="24"/>
              </w:rPr>
              <w:t>2018 год</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СЗД</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Рамис</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физкультур</w:t>
            </w:r>
          </w:p>
        </w:tc>
        <w:tc>
          <w:tcPr>
            <w:tcW w:w="86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1977</w:t>
            </w: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физкультурный</w:t>
            </w:r>
          </w:p>
        </w:tc>
        <w:tc>
          <w:tcPr>
            <w:tcW w:w="1600" w:type="dxa"/>
            <w:vAlign w:val="bottom"/>
          </w:tcPr>
          <w:p w:rsidR="00AC61C9" w:rsidRPr="006B6991" w:rsidRDefault="00AC61C9" w:rsidP="003B1B3E">
            <w:pPr>
              <w:ind w:left="100"/>
              <w:rPr>
                <w:sz w:val="24"/>
                <w:szCs w:val="24"/>
              </w:rPr>
            </w:pPr>
            <w:r w:rsidRPr="006B6991">
              <w:rPr>
                <w:sz w:val="24"/>
                <w:szCs w:val="24"/>
              </w:rPr>
              <w:t>ЧОУ</w:t>
            </w:r>
          </w:p>
        </w:tc>
        <w:tc>
          <w:tcPr>
            <w:tcW w:w="640" w:type="dxa"/>
            <w:tcBorders>
              <w:right w:val="single" w:sz="8" w:space="0" w:color="auto"/>
            </w:tcBorders>
            <w:vAlign w:val="bottom"/>
          </w:tcPr>
          <w:p w:rsidR="00AC61C9" w:rsidRPr="006B6991" w:rsidRDefault="00AC61C9" w:rsidP="003B1B3E">
            <w:pPr>
              <w:jc w:val="right"/>
              <w:rPr>
                <w:sz w:val="24"/>
                <w:szCs w:val="24"/>
              </w:rPr>
            </w:pPr>
            <w:r w:rsidRPr="006B6991">
              <w:rPr>
                <w:w w:val="98"/>
                <w:sz w:val="24"/>
                <w:szCs w:val="24"/>
              </w:rPr>
              <w:t>ВПО</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Хамитович</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8"/>
                <w:sz w:val="24"/>
                <w:szCs w:val="24"/>
              </w:rPr>
              <w:t>ы</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техникум, 1999</w:t>
            </w:r>
          </w:p>
        </w:tc>
        <w:tc>
          <w:tcPr>
            <w:tcW w:w="1600" w:type="dxa"/>
            <w:vAlign w:val="bottom"/>
          </w:tcPr>
          <w:p w:rsidR="00AC61C9" w:rsidRPr="006B6991" w:rsidRDefault="00AC61C9" w:rsidP="003B1B3E">
            <w:pPr>
              <w:ind w:left="100"/>
              <w:rPr>
                <w:sz w:val="24"/>
                <w:szCs w:val="24"/>
              </w:rPr>
            </w:pPr>
            <w:r w:rsidRPr="006B6991">
              <w:rPr>
                <w:sz w:val="24"/>
                <w:szCs w:val="24"/>
              </w:rPr>
              <w:t>«Институт</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экономики,</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управления</w:t>
            </w:r>
          </w:p>
        </w:tc>
        <w:tc>
          <w:tcPr>
            <w:tcW w:w="64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и</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права»</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«Организация</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2240" w:type="dxa"/>
            <w:gridSpan w:val="2"/>
            <w:tcBorders>
              <w:right w:val="single" w:sz="8" w:space="0" w:color="auto"/>
            </w:tcBorders>
            <w:vAlign w:val="bottom"/>
          </w:tcPr>
          <w:p w:rsidR="00AC61C9" w:rsidRPr="006B6991" w:rsidRDefault="00AC61C9" w:rsidP="003B1B3E">
            <w:pPr>
              <w:ind w:left="100"/>
              <w:rPr>
                <w:sz w:val="24"/>
                <w:szCs w:val="24"/>
              </w:rPr>
            </w:pPr>
            <w:r w:rsidRPr="006B6991">
              <w:rPr>
                <w:sz w:val="24"/>
                <w:szCs w:val="24"/>
              </w:rPr>
              <w:t>образовательного</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2240" w:type="dxa"/>
            <w:gridSpan w:val="2"/>
            <w:tcBorders>
              <w:right w:val="single" w:sz="8" w:space="0" w:color="auto"/>
            </w:tcBorders>
            <w:vAlign w:val="bottom"/>
          </w:tcPr>
          <w:p w:rsidR="00AC61C9" w:rsidRPr="006B6991" w:rsidRDefault="00AC61C9" w:rsidP="003B1B3E">
            <w:pPr>
              <w:ind w:left="100"/>
              <w:rPr>
                <w:sz w:val="24"/>
                <w:szCs w:val="24"/>
              </w:rPr>
            </w:pPr>
            <w:r w:rsidRPr="006B6991">
              <w:rPr>
                <w:sz w:val="24"/>
                <w:szCs w:val="24"/>
              </w:rPr>
              <w:t>процесса на уроках</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физической</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Культуры</w:t>
            </w:r>
          </w:p>
        </w:tc>
        <w:tc>
          <w:tcPr>
            <w:tcW w:w="64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в</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Условиях</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реализации</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федерального</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2240" w:type="dxa"/>
            <w:gridSpan w:val="2"/>
            <w:tcBorders>
              <w:right w:val="single" w:sz="8" w:space="0" w:color="auto"/>
            </w:tcBorders>
            <w:vAlign w:val="bottom"/>
          </w:tcPr>
          <w:p w:rsidR="00AC61C9" w:rsidRPr="006B6991" w:rsidRDefault="00AC61C9" w:rsidP="003B1B3E">
            <w:pPr>
              <w:ind w:left="100"/>
              <w:rPr>
                <w:sz w:val="24"/>
                <w:szCs w:val="24"/>
              </w:rPr>
            </w:pPr>
            <w:r w:rsidRPr="006B6991">
              <w:rPr>
                <w:sz w:val="24"/>
                <w:szCs w:val="24"/>
              </w:rPr>
              <w:t>государственного</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2240" w:type="dxa"/>
            <w:gridSpan w:val="2"/>
            <w:tcBorders>
              <w:right w:val="single" w:sz="8" w:space="0" w:color="auto"/>
            </w:tcBorders>
            <w:vAlign w:val="bottom"/>
          </w:tcPr>
          <w:p w:rsidR="00AC61C9" w:rsidRPr="006B6991" w:rsidRDefault="00AC61C9" w:rsidP="003B1B3E">
            <w:pPr>
              <w:ind w:left="100"/>
              <w:rPr>
                <w:sz w:val="24"/>
                <w:szCs w:val="24"/>
              </w:rPr>
            </w:pPr>
            <w:r w:rsidRPr="006B6991">
              <w:rPr>
                <w:sz w:val="24"/>
                <w:szCs w:val="24"/>
              </w:rPr>
              <w:t>образовательного</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58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600" w:type="dxa"/>
            <w:tcBorders>
              <w:bottom w:val="single" w:sz="8" w:space="0" w:color="auto"/>
            </w:tcBorders>
            <w:vAlign w:val="bottom"/>
          </w:tcPr>
          <w:p w:rsidR="00AC61C9" w:rsidRPr="006B6991" w:rsidRDefault="00AC61C9" w:rsidP="003B1B3E">
            <w:pPr>
              <w:ind w:left="100"/>
              <w:rPr>
                <w:sz w:val="24"/>
                <w:szCs w:val="24"/>
              </w:rPr>
            </w:pPr>
            <w:r w:rsidRPr="006B6991">
              <w:rPr>
                <w:sz w:val="24"/>
                <w:szCs w:val="24"/>
              </w:rPr>
              <w:t>стандарта»</w:t>
            </w:r>
          </w:p>
        </w:tc>
        <w:tc>
          <w:tcPr>
            <w:tcW w:w="6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8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1"/>
        </w:trPr>
        <w:tc>
          <w:tcPr>
            <w:tcW w:w="580" w:type="dxa"/>
            <w:tcBorders>
              <w:left w:val="single" w:sz="8" w:space="0" w:color="auto"/>
              <w:right w:val="single" w:sz="8" w:space="0" w:color="auto"/>
            </w:tcBorders>
            <w:vAlign w:val="bottom"/>
          </w:tcPr>
          <w:p w:rsidR="00AC61C9" w:rsidRPr="006B6991" w:rsidRDefault="00AC61C9" w:rsidP="003B1B3E">
            <w:pPr>
              <w:spacing w:line="260" w:lineRule="exact"/>
              <w:ind w:right="100"/>
              <w:jc w:val="right"/>
              <w:rPr>
                <w:sz w:val="24"/>
                <w:szCs w:val="24"/>
              </w:rPr>
            </w:pPr>
            <w:r w:rsidRPr="006B6991">
              <w:rPr>
                <w:sz w:val="24"/>
                <w:szCs w:val="24"/>
              </w:rPr>
              <w:t>13.</w:t>
            </w:r>
          </w:p>
        </w:tc>
        <w:tc>
          <w:tcPr>
            <w:tcW w:w="170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Каримуллина</w:t>
            </w:r>
          </w:p>
        </w:tc>
        <w:tc>
          <w:tcPr>
            <w:tcW w:w="1420" w:type="dxa"/>
            <w:tcBorders>
              <w:right w:val="single" w:sz="8" w:space="0" w:color="auto"/>
            </w:tcBorders>
            <w:vAlign w:val="bottom"/>
          </w:tcPr>
          <w:p w:rsidR="00AC61C9" w:rsidRPr="006B6991" w:rsidRDefault="00AC61C9" w:rsidP="003B1B3E">
            <w:pPr>
              <w:spacing w:line="260" w:lineRule="exact"/>
              <w:jc w:val="center"/>
              <w:rPr>
                <w:sz w:val="24"/>
                <w:szCs w:val="24"/>
              </w:rPr>
            </w:pPr>
            <w:r w:rsidRPr="006B6991">
              <w:rPr>
                <w:w w:val="98"/>
                <w:sz w:val="24"/>
                <w:szCs w:val="24"/>
              </w:rPr>
              <w:t>учитель</w:t>
            </w:r>
          </w:p>
        </w:tc>
        <w:tc>
          <w:tcPr>
            <w:tcW w:w="860" w:type="dxa"/>
            <w:tcBorders>
              <w:right w:val="single" w:sz="8" w:space="0" w:color="auto"/>
            </w:tcBorders>
            <w:vAlign w:val="bottom"/>
          </w:tcPr>
          <w:p w:rsidR="00AC61C9" w:rsidRPr="006B6991" w:rsidRDefault="00AC61C9" w:rsidP="003B1B3E">
            <w:pPr>
              <w:spacing w:line="260" w:lineRule="exact"/>
              <w:jc w:val="center"/>
              <w:rPr>
                <w:sz w:val="24"/>
                <w:szCs w:val="24"/>
              </w:rPr>
            </w:pPr>
            <w:r w:rsidRPr="006B6991">
              <w:rPr>
                <w:w w:val="99"/>
                <w:sz w:val="24"/>
                <w:szCs w:val="24"/>
              </w:rPr>
              <w:t>14.08.</w:t>
            </w:r>
          </w:p>
        </w:tc>
        <w:tc>
          <w:tcPr>
            <w:tcW w:w="2580" w:type="dxa"/>
            <w:tcBorders>
              <w:right w:val="single" w:sz="8" w:space="0" w:color="auto"/>
            </w:tcBorders>
            <w:vAlign w:val="bottom"/>
          </w:tcPr>
          <w:p w:rsidR="00AC61C9" w:rsidRPr="006B6991" w:rsidRDefault="00AC61C9" w:rsidP="003B1B3E">
            <w:pPr>
              <w:spacing w:line="260" w:lineRule="exact"/>
              <w:ind w:left="80"/>
              <w:rPr>
                <w:sz w:val="24"/>
                <w:szCs w:val="24"/>
              </w:rPr>
            </w:pPr>
            <w:r w:rsidRPr="006B6991">
              <w:rPr>
                <w:sz w:val="24"/>
                <w:szCs w:val="24"/>
              </w:rPr>
              <w:t>высшее,Набережночел</w:t>
            </w:r>
          </w:p>
        </w:tc>
        <w:tc>
          <w:tcPr>
            <w:tcW w:w="1600" w:type="dxa"/>
            <w:vAlign w:val="bottom"/>
          </w:tcPr>
          <w:p w:rsidR="00AC61C9" w:rsidRPr="006B6991" w:rsidRDefault="00AC61C9" w:rsidP="003B1B3E">
            <w:pPr>
              <w:spacing w:line="260" w:lineRule="exact"/>
              <w:ind w:left="100"/>
              <w:rPr>
                <w:sz w:val="24"/>
                <w:szCs w:val="24"/>
              </w:rPr>
            </w:pPr>
            <w:r w:rsidRPr="006B6991">
              <w:rPr>
                <w:sz w:val="24"/>
                <w:szCs w:val="24"/>
              </w:rPr>
              <w:t>2016 год</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Учитель</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Миннегуль</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татарского</w:t>
            </w:r>
          </w:p>
        </w:tc>
        <w:tc>
          <w:tcPr>
            <w:tcW w:w="86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1972</w:t>
            </w:r>
          </w:p>
        </w:tc>
        <w:tc>
          <w:tcPr>
            <w:tcW w:w="2580" w:type="dxa"/>
            <w:tcBorders>
              <w:right w:val="single" w:sz="8" w:space="0" w:color="auto"/>
            </w:tcBorders>
            <w:vAlign w:val="bottom"/>
          </w:tcPr>
          <w:p w:rsidR="00AC61C9" w:rsidRPr="006B6991" w:rsidRDefault="00DC1653" w:rsidP="003B1B3E">
            <w:pPr>
              <w:ind w:left="80"/>
              <w:rPr>
                <w:sz w:val="24"/>
                <w:szCs w:val="24"/>
              </w:rPr>
            </w:pPr>
            <w:r w:rsidRPr="006B6991">
              <w:rPr>
                <w:sz w:val="24"/>
                <w:szCs w:val="24"/>
              </w:rPr>
              <w:t>Н</w:t>
            </w:r>
            <w:r w:rsidR="00AC61C9" w:rsidRPr="006B6991">
              <w:rPr>
                <w:sz w:val="24"/>
                <w:szCs w:val="24"/>
              </w:rPr>
              <w:t>инский</w:t>
            </w:r>
          </w:p>
        </w:tc>
        <w:tc>
          <w:tcPr>
            <w:tcW w:w="2240" w:type="dxa"/>
            <w:gridSpan w:val="2"/>
            <w:tcBorders>
              <w:right w:val="single" w:sz="8" w:space="0" w:color="auto"/>
            </w:tcBorders>
            <w:vAlign w:val="bottom"/>
          </w:tcPr>
          <w:p w:rsidR="00AC61C9" w:rsidRPr="006B6991" w:rsidRDefault="00AC61C9" w:rsidP="003B1B3E">
            <w:pPr>
              <w:ind w:left="100"/>
              <w:rPr>
                <w:sz w:val="24"/>
                <w:szCs w:val="24"/>
              </w:rPr>
            </w:pPr>
            <w:r w:rsidRPr="006B6991">
              <w:rPr>
                <w:sz w:val="24"/>
                <w:szCs w:val="24"/>
              </w:rPr>
              <w:t>ГАОУ ДПО ИРО</w:t>
            </w:r>
          </w:p>
        </w:tc>
        <w:tc>
          <w:tcPr>
            <w:tcW w:w="184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первой</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Хабибрахман</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7"/>
                <w:sz w:val="24"/>
                <w:szCs w:val="24"/>
              </w:rPr>
              <w:t>языка и</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педагогический</w:t>
            </w:r>
          </w:p>
        </w:tc>
        <w:tc>
          <w:tcPr>
            <w:tcW w:w="1600" w:type="dxa"/>
            <w:vAlign w:val="bottom"/>
          </w:tcPr>
          <w:p w:rsidR="00AC61C9" w:rsidRPr="006B6991" w:rsidRDefault="00AC61C9" w:rsidP="003B1B3E">
            <w:pPr>
              <w:ind w:left="100"/>
              <w:rPr>
                <w:sz w:val="24"/>
                <w:szCs w:val="24"/>
              </w:rPr>
            </w:pPr>
            <w:r w:rsidRPr="006B6991">
              <w:rPr>
                <w:sz w:val="24"/>
                <w:szCs w:val="24"/>
              </w:rPr>
              <w:t>«Содержание</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кв.категории</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овна</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sz w:val="24"/>
                <w:szCs w:val="24"/>
              </w:rPr>
              <w:t>литературы</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институт,учитель</w:t>
            </w:r>
          </w:p>
        </w:tc>
        <w:tc>
          <w:tcPr>
            <w:tcW w:w="1600" w:type="dxa"/>
            <w:vAlign w:val="bottom"/>
          </w:tcPr>
          <w:p w:rsidR="00AC61C9" w:rsidRPr="006B6991" w:rsidRDefault="00AC61C9" w:rsidP="003B1B3E">
            <w:pPr>
              <w:ind w:left="100"/>
              <w:rPr>
                <w:sz w:val="24"/>
                <w:szCs w:val="24"/>
              </w:rPr>
            </w:pPr>
            <w:r w:rsidRPr="006B6991">
              <w:rPr>
                <w:sz w:val="24"/>
                <w:szCs w:val="24"/>
              </w:rPr>
              <w:t>деятельности</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30.12.2013 г.</w:t>
            </w: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ind w:left="80"/>
              <w:rPr>
                <w:sz w:val="24"/>
                <w:szCs w:val="24"/>
              </w:rPr>
            </w:pPr>
            <w:r w:rsidRPr="006B6991">
              <w:rPr>
                <w:sz w:val="24"/>
                <w:szCs w:val="24"/>
              </w:rPr>
              <w:t>начальных классов</w:t>
            </w:r>
          </w:p>
        </w:tc>
        <w:tc>
          <w:tcPr>
            <w:tcW w:w="1600" w:type="dxa"/>
            <w:vAlign w:val="bottom"/>
          </w:tcPr>
          <w:p w:rsidR="00AC61C9" w:rsidRPr="006B6991" w:rsidRDefault="00AC61C9" w:rsidP="003B1B3E">
            <w:pPr>
              <w:ind w:left="100"/>
              <w:rPr>
                <w:sz w:val="24"/>
                <w:szCs w:val="24"/>
              </w:rPr>
            </w:pPr>
            <w:r w:rsidRPr="006B6991">
              <w:rPr>
                <w:w w:val="99"/>
                <w:sz w:val="24"/>
                <w:szCs w:val="24"/>
              </w:rPr>
              <w:t>библиотечных</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работниковы</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6"/>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1600" w:type="dxa"/>
            <w:vAlign w:val="bottom"/>
          </w:tcPr>
          <w:p w:rsidR="00AC61C9" w:rsidRPr="006B6991" w:rsidRDefault="00AC61C9" w:rsidP="003B1B3E">
            <w:pPr>
              <w:ind w:left="100"/>
              <w:rPr>
                <w:sz w:val="24"/>
                <w:szCs w:val="24"/>
              </w:rPr>
            </w:pPr>
            <w:r w:rsidRPr="006B6991">
              <w:rPr>
                <w:sz w:val="24"/>
                <w:szCs w:val="24"/>
              </w:rPr>
              <w:t>Условиях</w:t>
            </w:r>
          </w:p>
        </w:tc>
        <w:tc>
          <w:tcPr>
            <w:tcW w:w="640" w:type="dxa"/>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7"/>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2240" w:type="dxa"/>
            <w:gridSpan w:val="2"/>
            <w:tcBorders>
              <w:right w:val="single" w:sz="8" w:space="0" w:color="auto"/>
            </w:tcBorders>
            <w:vAlign w:val="bottom"/>
          </w:tcPr>
          <w:p w:rsidR="00AC61C9" w:rsidRPr="006B6991" w:rsidRDefault="00AC61C9" w:rsidP="003B1B3E">
            <w:pPr>
              <w:ind w:left="100"/>
              <w:rPr>
                <w:sz w:val="24"/>
                <w:szCs w:val="24"/>
              </w:rPr>
            </w:pPr>
            <w:r w:rsidRPr="006B6991">
              <w:rPr>
                <w:sz w:val="24"/>
                <w:szCs w:val="24"/>
              </w:rPr>
              <w:t>реализации  ФГОС</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77"/>
        </w:trPr>
        <w:tc>
          <w:tcPr>
            <w:tcW w:w="5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tcBorders>
              <w:right w:val="single" w:sz="8" w:space="0" w:color="auto"/>
            </w:tcBorders>
            <w:vAlign w:val="bottom"/>
          </w:tcPr>
          <w:p w:rsidR="00AC61C9" w:rsidRPr="006B6991" w:rsidRDefault="00AC61C9" w:rsidP="003B1B3E">
            <w:pPr>
              <w:rPr>
                <w:sz w:val="24"/>
                <w:szCs w:val="24"/>
              </w:rPr>
            </w:pPr>
          </w:p>
        </w:tc>
        <w:tc>
          <w:tcPr>
            <w:tcW w:w="2240" w:type="dxa"/>
            <w:gridSpan w:val="2"/>
            <w:tcBorders>
              <w:right w:val="single" w:sz="8" w:space="0" w:color="auto"/>
            </w:tcBorders>
            <w:vAlign w:val="bottom"/>
          </w:tcPr>
          <w:p w:rsidR="00AC61C9" w:rsidRPr="006B6991" w:rsidRDefault="00AC61C9" w:rsidP="003B1B3E">
            <w:pPr>
              <w:ind w:left="100"/>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58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600" w:type="dxa"/>
            <w:tcBorders>
              <w:bottom w:val="single" w:sz="8" w:space="0" w:color="auto"/>
            </w:tcBorders>
            <w:vAlign w:val="bottom"/>
          </w:tcPr>
          <w:p w:rsidR="00AC61C9" w:rsidRPr="006B6991" w:rsidRDefault="00AC61C9" w:rsidP="003B1B3E">
            <w:pPr>
              <w:ind w:left="100"/>
              <w:rPr>
                <w:sz w:val="24"/>
                <w:szCs w:val="24"/>
              </w:rPr>
            </w:pPr>
            <w:r w:rsidRPr="006B6991">
              <w:rPr>
                <w:sz w:val="24"/>
                <w:szCs w:val="24"/>
              </w:rPr>
              <w:t>ООО»</w:t>
            </w:r>
          </w:p>
        </w:tc>
        <w:tc>
          <w:tcPr>
            <w:tcW w:w="6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8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 xml:space="preserve">   14.</w:t>
            </w: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 xml:space="preserve">Зиннатуллина </w:t>
            </w:r>
          </w:p>
          <w:p w:rsidR="00AC61C9" w:rsidRPr="006B6991" w:rsidRDefault="00AC61C9" w:rsidP="003B1B3E">
            <w:pPr>
              <w:rPr>
                <w:sz w:val="24"/>
                <w:szCs w:val="24"/>
              </w:rPr>
            </w:pPr>
            <w:r w:rsidRPr="006B6991">
              <w:rPr>
                <w:sz w:val="24"/>
                <w:szCs w:val="24"/>
              </w:rPr>
              <w:t>Диляра Габдрашитовна</w:t>
            </w: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Учитель математики и информатики</w:t>
            </w: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07.02.1972</w:t>
            </w:r>
          </w:p>
        </w:tc>
        <w:tc>
          <w:tcPr>
            <w:tcW w:w="258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Высшее, КГПИ, 1993; учитель математики и ВТ</w:t>
            </w:r>
          </w:p>
        </w:tc>
        <w:tc>
          <w:tcPr>
            <w:tcW w:w="1600" w:type="dxa"/>
            <w:tcBorders>
              <w:bottom w:val="single" w:sz="8" w:space="0" w:color="auto"/>
            </w:tcBorders>
            <w:vAlign w:val="bottom"/>
          </w:tcPr>
          <w:p w:rsidR="00AC61C9" w:rsidRPr="006B6991" w:rsidRDefault="00AC61C9" w:rsidP="003B1B3E">
            <w:pPr>
              <w:ind w:left="100"/>
              <w:rPr>
                <w:sz w:val="24"/>
                <w:szCs w:val="24"/>
              </w:rPr>
            </w:pPr>
            <w:r w:rsidRPr="006B6991">
              <w:rPr>
                <w:sz w:val="24"/>
                <w:szCs w:val="24"/>
              </w:rPr>
              <w:t xml:space="preserve">2018  год, Институт экономики, управления и права </w:t>
            </w:r>
          </w:p>
          <w:p w:rsidR="00AC61C9" w:rsidRPr="006B6991" w:rsidRDefault="00AC61C9" w:rsidP="003B1B3E">
            <w:pPr>
              <w:ind w:left="100"/>
              <w:rPr>
                <w:sz w:val="24"/>
                <w:szCs w:val="24"/>
              </w:rPr>
            </w:pPr>
            <w:r w:rsidRPr="006B6991">
              <w:rPr>
                <w:sz w:val="24"/>
                <w:szCs w:val="24"/>
              </w:rPr>
              <w:t>«Организация учебного процесса на уроках математики в условиях реализации ФГОС»</w:t>
            </w:r>
          </w:p>
        </w:tc>
        <w:tc>
          <w:tcPr>
            <w:tcW w:w="6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84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Учитель первой квалификационной категории, 28.12.2015</w:t>
            </w: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 xml:space="preserve">   15.</w:t>
            </w: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Ибрагимова Нуриса Рифгатовна</w:t>
            </w: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Учитель биологии, физики</w:t>
            </w: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09.05.1970</w:t>
            </w:r>
          </w:p>
        </w:tc>
        <w:tc>
          <w:tcPr>
            <w:tcW w:w="258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Высшее, КГПИ, 1994</w:t>
            </w:r>
          </w:p>
        </w:tc>
        <w:tc>
          <w:tcPr>
            <w:tcW w:w="1600" w:type="dxa"/>
            <w:tcBorders>
              <w:bottom w:val="single" w:sz="8" w:space="0" w:color="auto"/>
            </w:tcBorders>
            <w:vAlign w:val="bottom"/>
          </w:tcPr>
          <w:p w:rsidR="00AC61C9" w:rsidRPr="006B6991" w:rsidRDefault="00AC61C9" w:rsidP="003B1B3E">
            <w:pPr>
              <w:ind w:left="100"/>
              <w:rPr>
                <w:sz w:val="24"/>
                <w:szCs w:val="24"/>
              </w:rPr>
            </w:pPr>
            <w:r w:rsidRPr="006B6991">
              <w:rPr>
                <w:sz w:val="24"/>
                <w:szCs w:val="24"/>
              </w:rPr>
              <w:t xml:space="preserve">2015 год, Институт управления, экономики и права, «Организация учебного процесса ну уроках </w:t>
            </w:r>
            <w:r w:rsidRPr="006B6991">
              <w:rPr>
                <w:sz w:val="24"/>
                <w:szCs w:val="24"/>
              </w:rPr>
              <w:lastRenderedPageBreak/>
              <w:t>биологии в условиях реализации ФГОС»</w:t>
            </w:r>
          </w:p>
        </w:tc>
        <w:tc>
          <w:tcPr>
            <w:tcW w:w="6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84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Учитель первой квалификационной категории,</w:t>
            </w:r>
          </w:p>
          <w:p w:rsidR="00AC61C9" w:rsidRPr="006B6991" w:rsidRDefault="00AC61C9" w:rsidP="003B1B3E">
            <w:pPr>
              <w:rPr>
                <w:sz w:val="24"/>
                <w:szCs w:val="24"/>
              </w:rPr>
            </w:pPr>
            <w:r w:rsidRPr="006B6991">
              <w:rPr>
                <w:sz w:val="24"/>
                <w:szCs w:val="24"/>
              </w:rPr>
              <w:t>30.12.2017</w:t>
            </w: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lastRenderedPageBreak/>
              <w:t xml:space="preserve">   16.</w:t>
            </w: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Камалиев Ильмир Ирекович</w:t>
            </w: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Учитель ОБЖ, обществознания</w:t>
            </w: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27.12.1990</w:t>
            </w:r>
          </w:p>
        </w:tc>
        <w:tc>
          <w:tcPr>
            <w:tcW w:w="258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Высшее,ГОУ ВПО «Елабужский государственный педагогический университет» , 2010</w:t>
            </w:r>
          </w:p>
        </w:tc>
        <w:tc>
          <w:tcPr>
            <w:tcW w:w="1600" w:type="dxa"/>
            <w:tcBorders>
              <w:bottom w:val="single" w:sz="8" w:space="0" w:color="auto"/>
            </w:tcBorders>
            <w:vAlign w:val="bottom"/>
          </w:tcPr>
          <w:p w:rsidR="00AC61C9" w:rsidRPr="006B6991" w:rsidRDefault="00AC61C9" w:rsidP="003B1B3E">
            <w:pPr>
              <w:ind w:left="100"/>
              <w:rPr>
                <w:sz w:val="24"/>
                <w:szCs w:val="24"/>
              </w:rPr>
            </w:pPr>
            <w:r w:rsidRPr="006B6991">
              <w:rPr>
                <w:sz w:val="24"/>
                <w:szCs w:val="24"/>
              </w:rPr>
              <w:t xml:space="preserve">2016 год, ИРО РТ ; </w:t>
            </w:r>
          </w:p>
        </w:tc>
        <w:tc>
          <w:tcPr>
            <w:tcW w:w="6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84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Учитель первой квалификационной категории, 2015 год</w:t>
            </w:r>
          </w:p>
        </w:tc>
      </w:tr>
      <w:tr w:rsidR="00AC61C9" w:rsidRPr="006B6991" w:rsidTr="003B1B3E">
        <w:trPr>
          <w:trHeight w:val="281"/>
        </w:trPr>
        <w:tc>
          <w:tcPr>
            <w:tcW w:w="5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 xml:space="preserve">   17.</w:t>
            </w: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Гордеев Юрий Иванович</w:t>
            </w: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Учитель математики</w:t>
            </w: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12.07.1967</w:t>
            </w:r>
          </w:p>
        </w:tc>
        <w:tc>
          <w:tcPr>
            <w:tcW w:w="258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Высшее, КГПИ, 1993</w:t>
            </w:r>
          </w:p>
        </w:tc>
        <w:tc>
          <w:tcPr>
            <w:tcW w:w="1600" w:type="dxa"/>
            <w:tcBorders>
              <w:bottom w:val="single" w:sz="8" w:space="0" w:color="auto"/>
            </w:tcBorders>
            <w:vAlign w:val="bottom"/>
          </w:tcPr>
          <w:p w:rsidR="00AC61C9" w:rsidRPr="006B6991" w:rsidRDefault="00AC61C9" w:rsidP="003B1B3E">
            <w:pPr>
              <w:ind w:left="100"/>
              <w:rPr>
                <w:sz w:val="24"/>
                <w:szCs w:val="24"/>
              </w:rPr>
            </w:pPr>
          </w:p>
        </w:tc>
        <w:tc>
          <w:tcPr>
            <w:tcW w:w="6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840" w:type="dxa"/>
            <w:tcBorders>
              <w:bottom w:val="single" w:sz="8" w:space="0" w:color="auto"/>
              <w:right w:val="single" w:sz="8" w:space="0" w:color="auto"/>
            </w:tcBorders>
            <w:vAlign w:val="bottom"/>
          </w:tcPr>
          <w:p w:rsidR="00AC61C9" w:rsidRPr="006B6991" w:rsidRDefault="00AC61C9" w:rsidP="003B1B3E">
            <w:pPr>
              <w:rPr>
                <w:sz w:val="24"/>
                <w:szCs w:val="24"/>
              </w:rPr>
            </w:pPr>
            <w:r w:rsidRPr="006B6991">
              <w:rPr>
                <w:sz w:val="24"/>
                <w:szCs w:val="24"/>
              </w:rPr>
              <w:t>Учитель первой квалификационной категории, 2015</w:t>
            </w:r>
          </w:p>
        </w:tc>
      </w:tr>
      <w:tr w:rsidR="00AC61C9" w:rsidRPr="006B6991" w:rsidTr="000D1A4C">
        <w:trPr>
          <w:trHeight w:val="4388"/>
        </w:trPr>
        <w:tc>
          <w:tcPr>
            <w:tcW w:w="580" w:type="dxa"/>
            <w:vAlign w:val="bottom"/>
          </w:tcPr>
          <w:p w:rsidR="00AC61C9" w:rsidRPr="006B6991" w:rsidRDefault="00AC61C9" w:rsidP="003B1B3E">
            <w:pPr>
              <w:rPr>
                <w:sz w:val="24"/>
                <w:szCs w:val="24"/>
              </w:rPr>
            </w:pPr>
          </w:p>
        </w:tc>
        <w:tc>
          <w:tcPr>
            <w:tcW w:w="1700" w:type="dxa"/>
            <w:vAlign w:val="bottom"/>
          </w:tcPr>
          <w:p w:rsidR="00AC61C9" w:rsidRPr="006B6991" w:rsidRDefault="00AC61C9" w:rsidP="003B1B3E">
            <w:pPr>
              <w:rPr>
                <w:sz w:val="24"/>
                <w:szCs w:val="24"/>
              </w:rPr>
            </w:pPr>
          </w:p>
        </w:tc>
        <w:tc>
          <w:tcPr>
            <w:tcW w:w="1420" w:type="dxa"/>
            <w:vAlign w:val="bottom"/>
          </w:tcPr>
          <w:p w:rsidR="00AC61C9" w:rsidRPr="006B6991" w:rsidRDefault="00AC61C9" w:rsidP="003B1B3E">
            <w:pPr>
              <w:rPr>
                <w:sz w:val="24"/>
                <w:szCs w:val="24"/>
              </w:rPr>
            </w:pPr>
          </w:p>
        </w:tc>
        <w:tc>
          <w:tcPr>
            <w:tcW w:w="860" w:type="dxa"/>
            <w:vAlign w:val="bottom"/>
          </w:tcPr>
          <w:p w:rsidR="00AC61C9" w:rsidRPr="006B6991" w:rsidRDefault="00AC61C9" w:rsidP="003B1B3E">
            <w:pPr>
              <w:rPr>
                <w:sz w:val="24"/>
                <w:szCs w:val="24"/>
              </w:rPr>
            </w:pPr>
          </w:p>
        </w:tc>
        <w:tc>
          <w:tcPr>
            <w:tcW w:w="2580" w:type="dxa"/>
            <w:vAlign w:val="bottom"/>
          </w:tcPr>
          <w:p w:rsidR="00AC61C9" w:rsidRPr="006B6991" w:rsidRDefault="00AC61C9" w:rsidP="003B1B3E">
            <w:pPr>
              <w:ind w:left="1080"/>
              <w:rPr>
                <w:sz w:val="24"/>
                <w:szCs w:val="24"/>
              </w:rPr>
            </w:pPr>
          </w:p>
        </w:tc>
        <w:tc>
          <w:tcPr>
            <w:tcW w:w="1600" w:type="dxa"/>
            <w:vAlign w:val="bottom"/>
          </w:tcPr>
          <w:p w:rsidR="00AC61C9" w:rsidRPr="006B6991" w:rsidRDefault="00AC61C9" w:rsidP="003B1B3E">
            <w:pPr>
              <w:rPr>
                <w:sz w:val="24"/>
                <w:szCs w:val="24"/>
              </w:rPr>
            </w:pPr>
          </w:p>
        </w:tc>
        <w:tc>
          <w:tcPr>
            <w:tcW w:w="640" w:type="dxa"/>
            <w:vAlign w:val="bottom"/>
          </w:tcPr>
          <w:p w:rsidR="00AC61C9" w:rsidRPr="006B6991" w:rsidRDefault="00AC61C9" w:rsidP="003B1B3E">
            <w:pPr>
              <w:rPr>
                <w:sz w:val="24"/>
                <w:szCs w:val="24"/>
              </w:rPr>
            </w:pPr>
          </w:p>
        </w:tc>
        <w:tc>
          <w:tcPr>
            <w:tcW w:w="1840" w:type="dxa"/>
            <w:vAlign w:val="bottom"/>
          </w:tcPr>
          <w:p w:rsidR="00AC61C9" w:rsidRPr="006B6991" w:rsidRDefault="00AC61C9" w:rsidP="003B1B3E">
            <w:pPr>
              <w:rPr>
                <w:sz w:val="24"/>
                <w:szCs w:val="24"/>
              </w:rPr>
            </w:pPr>
          </w:p>
        </w:tc>
      </w:tr>
    </w:tbl>
    <w:p w:rsidR="00AC61C9" w:rsidRPr="006B6991" w:rsidRDefault="00AC61C9" w:rsidP="008D7940">
      <w:pPr>
        <w:rPr>
          <w:sz w:val="24"/>
          <w:szCs w:val="24"/>
        </w:rPr>
        <w:sectPr w:rsidR="00AC61C9" w:rsidRPr="006B6991">
          <w:pgSz w:w="11900" w:h="16838"/>
          <w:pgMar w:top="1112" w:right="406" w:bottom="334" w:left="280" w:header="0" w:footer="0" w:gutter="0"/>
          <w:cols w:space="720" w:equalWidth="0">
            <w:col w:w="11220"/>
          </w:cols>
        </w:sectPr>
      </w:pPr>
    </w:p>
    <w:tbl>
      <w:tblPr>
        <w:tblW w:w="11362" w:type="dxa"/>
        <w:tblInd w:w="-142" w:type="dxa"/>
        <w:tblLayout w:type="fixed"/>
        <w:tblCellMar>
          <w:left w:w="0" w:type="dxa"/>
          <w:right w:w="0" w:type="dxa"/>
        </w:tblCellMar>
        <w:tblLook w:val="00A0" w:firstRow="1" w:lastRow="0" w:firstColumn="1" w:lastColumn="0" w:noHBand="0" w:noVBand="0"/>
      </w:tblPr>
      <w:tblGrid>
        <w:gridCol w:w="722"/>
        <w:gridCol w:w="1700"/>
        <w:gridCol w:w="1420"/>
        <w:gridCol w:w="860"/>
        <w:gridCol w:w="1080"/>
        <w:gridCol w:w="560"/>
        <w:gridCol w:w="940"/>
        <w:gridCol w:w="800"/>
        <w:gridCol w:w="100"/>
        <w:gridCol w:w="320"/>
        <w:gridCol w:w="540"/>
        <w:gridCol w:w="180"/>
        <w:gridCol w:w="300"/>
        <w:gridCol w:w="1840"/>
      </w:tblGrid>
      <w:tr w:rsidR="00AC61C9" w:rsidRPr="006B6991" w:rsidTr="00346F9C">
        <w:trPr>
          <w:trHeight w:val="152"/>
        </w:trPr>
        <w:tc>
          <w:tcPr>
            <w:tcW w:w="722" w:type="dxa"/>
            <w:vAlign w:val="bottom"/>
          </w:tcPr>
          <w:p w:rsidR="00AC61C9" w:rsidRPr="006B6991" w:rsidRDefault="00AC61C9" w:rsidP="003B1B3E">
            <w:pPr>
              <w:rPr>
                <w:sz w:val="24"/>
                <w:szCs w:val="24"/>
              </w:rPr>
            </w:pPr>
          </w:p>
        </w:tc>
        <w:tc>
          <w:tcPr>
            <w:tcW w:w="1700" w:type="dxa"/>
            <w:vAlign w:val="bottom"/>
          </w:tcPr>
          <w:p w:rsidR="00AC61C9" w:rsidRPr="006B6991" w:rsidRDefault="00AC61C9" w:rsidP="003B1B3E">
            <w:pPr>
              <w:rPr>
                <w:sz w:val="24"/>
                <w:szCs w:val="24"/>
              </w:rPr>
            </w:pPr>
          </w:p>
        </w:tc>
        <w:tc>
          <w:tcPr>
            <w:tcW w:w="1420" w:type="dxa"/>
            <w:vAlign w:val="bottom"/>
          </w:tcPr>
          <w:p w:rsidR="00AC61C9" w:rsidRPr="006B6991" w:rsidRDefault="00AC61C9" w:rsidP="003B1B3E">
            <w:pPr>
              <w:rPr>
                <w:sz w:val="24"/>
                <w:szCs w:val="24"/>
              </w:rPr>
            </w:pPr>
          </w:p>
        </w:tc>
        <w:tc>
          <w:tcPr>
            <w:tcW w:w="860" w:type="dxa"/>
            <w:vAlign w:val="bottom"/>
          </w:tcPr>
          <w:p w:rsidR="00AC61C9" w:rsidRPr="006B6991" w:rsidRDefault="00AC61C9" w:rsidP="003B1B3E">
            <w:pPr>
              <w:rPr>
                <w:sz w:val="24"/>
                <w:szCs w:val="24"/>
              </w:rPr>
            </w:pPr>
          </w:p>
        </w:tc>
        <w:tc>
          <w:tcPr>
            <w:tcW w:w="1080" w:type="dxa"/>
            <w:vAlign w:val="bottom"/>
          </w:tcPr>
          <w:p w:rsidR="00AC61C9" w:rsidRPr="006B6991" w:rsidRDefault="00AC61C9" w:rsidP="003B1B3E">
            <w:pPr>
              <w:rPr>
                <w:sz w:val="24"/>
                <w:szCs w:val="24"/>
              </w:rPr>
            </w:pPr>
          </w:p>
        </w:tc>
        <w:tc>
          <w:tcPr>
            <w:tcW w:w="1500" w:type="dxa"/>
            <w:gridSpan w:val="2"/>
            <w:vAlign w:val="bottom"/>
          </w:tcPr>
          <w:p w:rsidR="00AC61C9" w:rsidRPr="006B6991" w:rsidRDefault="00AC61C9" w:rsidP="003B1B3E">
            <w:pPr>
              <w:ind w:right="1020"/>
              <w:jc w:val="right"/>
              <w:rPr>
                <w:sz w:val="24"/>
                <w:szCs w:val="24"/>
              </w:rPr>
            </w:pPr>
          </w:p>
        </w:tc>
        <w:tc>
          <w:tcPr>
            <w:tcW w:w="900" w:type="dxa"/>
            <w:gridSpan w:val="2"/>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rPr>
                <w:sz w:val="24"/>
                <w:szCs w:val="24"/>
              </w:rPr>
            </w:pPr>
          </w:p>
        </w:tc>
        <w:tc>
          <w:tcPr>
            <w:tcW w:w="720" w:type="dxa"/>
            <w:gridSpan w:val="2"/>
            <w:vAlign w:val="bottom"/>
          </w:tcPr>
          <w:p w:rsidR="00AC61C9" w:rsidRPr="006B6991" w:rsidRDefault="00AC61C9" w:rsidP="003B1B3E">
            <w:pPr>
              <w:rPr>
                <w:sz w:val="24"/>
                <w:szCs w:val="24"/>
              </w:rPr>
            </w:pPr>
          </w:p>
        </w:tc>
        <w:tc>
          <w:tcPr>
            <w:tcW w:w="300" w:type="dxa"/>
            <w:vAlign w:val="bottom"/>
          </w:tcPr>
          <w:p w:rsidR="00AC61C9" w:rsidRPr="006B6991" w:rsidRDefault="00AC61C9" w:rsidP="003B1B3E">
            <w:pPr>
              <w:rPr>
                <w:sz w:val="24"/>
                <w:szCs w:val="24"/>
              </w:rPr>
            </w:pPr>
          </w:p>
        </w:tc>
        <w:tc>
          <w:tcPr>
            <w:tcW w:w="1840" w:type="dxa"/>
            <w:vAlign w:val="bottom"/>
          </w:tcPr>
          <w:p w:rsidR="00AC61C9" w:rsidRPr="006B6991" w:rsidRDefault="00AC61C9" w:rsidP="003B1B3E">
            <w:pPr>
              <w:rPr>
                <w:sz w:val="24"/>
                <w:szCs w:val="24"/>
              </w:rPr>
            </w:pPr>
          </w:p>
        </w:tc>
      </w:tr>
      <w:tr w:rsidR="00AC61C9" w:rsidRPr="006B6991" w:rsidTr="00346F9C">
        <w:trPr>
          <w:trHeight w:val="278"/>
        </w:trPr>
        <w:tc>
          <w:tcPr>
            <w:tcW w:w="722" w:type="dxa"/>
            <w:tcBorders>
              <w:top w:val="single" w:sz="8" w:space="0" w:color="auto"/>
              <w:left w:val="single" w:sz="8" w:space="0" w:color="auto"/>
              <w:right w:val="single" w:sz="8" w:space="0" w:color="auto"/>
            </w:tcBorders>
            <w:vAlign w:val="bottom"/>
          </w:tcPr>
          <w:p w:rsidR="00AC61C9" w:rsidRPr="006B6991" w:rsidRDefault="00AC61C9" w:rsidP="003B1B3E">
            <w:pPr>
              <w:ind w:right="100"/>
              <w:rPr>
                <w:sz w:val="24"/>
                <w:szCs w:val="24"/>
              </w:rPr>
            </w:pPr>
            <w:r w:rsidRPr="006B6991">
              <w:rPr>
                <w:sz w:val="24"/>
                <w:szCs w:val="24"/>
              </w:rPr>
              <w:t xml:space="preserve">   18</w:t>
            </w:r>
          </w:p>
        </w:tc>
        <w:tc>
          <w:tcPr>
            <w:tcW w:w="1700" w:type="dxa"/>
            <w:tcBorders>
              <w:top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Хасанова</w:t>
            </w:r>
          </w:p>
        </w:tc>
        <w:tc>
          <w:tcPr>
            <w:tcW w:w="1420" w:type="dxa"/>
            <w:tcBorders>
              <w:top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учитель</w:t>
            </w:r>
          </w:p>
        </w:tc>
        <w:tc>
          <w:tcPr>
            <w:tcW w:w="860" w:type="dxa"/>
            <w:tcBorders>
              <w:top w:val="single" w:sz="8" w:space="0" w:color="auto"/>
              <w:right w:val="single" w:sz="8" w:space="0" w:color="auto"/>
            </w:tcBorders>
            <w:vAlign w:val="bottom"/>
          </w:tcPr>
          <w:p w:rsidR="00AC61C9" w:rsidRPr="006B6991" w:rsidRDefault="00AC61C9" w:rsidP="003B1B3E">
            <w:pPr>
              <w:jc w:val="center"/>
              <w:rPr>
                <w:sz w:val="24"/>
                <w:szCs w:val="24"/>
              </w:rPr>
            </w:pPr>
            <w:r w:rsidRPr="006B6991">
              <w:rPr>
                <w:w w:val="99"/>
                <w:sz w:val="24"/>
                <w:szCs w:val="24"/>
              </w:rPr>
              <w:t>04.07.</w:t>
            </w:r>
          </w:p>
        </w:tc>
        <w:tc>
          <w:tcPr>
            <w:tcW w:w="2580" w:type="dxa"/>
            <w:gridSpan w:val="3"/>
            <w:tcBorders>
              <w:top w:val="single" w:sz="8" w:space="0" w:color="auto"/>
              <w:right w:val="single" w:sz="8" w:space="0" w:color="auto"/>
            </w:tcBorders>
            <w:vAlign w:val="bottom"/>
          </w:tcPr>
          <w:p w:rsidR="00AC61C9" w:rsidRPr="006B6991" w:rsidRDefault="00AC61C9" w:rsidP="003B1B3E">
            <w:pPr>
              <w:ind w:left="80"/>
              <w:rPr>
                <w:sz w:val="24"/>
                <w:szCs w:val="24"/>
              </w:rPr>
            </w:pPr>
            <w:r w:rsidRPr="006B6991">
              <w:rPr>
                <w:sz w:val="24"/>
                <w:szCs w:val="24"/>
              </w:rPr>
              <w:t>Высшее, ТГГПУ, 2008</w:t>
            </w:r>
          </w:p>
        </w:tc>
        <w:tc>
          <w:tcPr>
            <w:tcW w:w="1760" w:type="dxa"/>
            <w:gridSpan w:val="4"/>
            <w:tcBorders>
              <w:top w:val="single" w:sz="8" w:space="0" w:color="auto"/>
            </w:tcBorders>
            <w:vAlign w:val="bottom"/>
          </w:tcPr>
          <w:p w:rsidR="00AC61C9" w:rsidRPr="006B6991" w:rsidRDefault="00AC61C9" w:rsidP="003B1B3E">
            <w:pPr>
              <w:ind w:left="100"/>
              <w:rPr>
                <w:sz w:val="24"/>
                <w:szCs w:val="24"/>
              </w:rPr>
            </w:pPr>
            <w:r w:rsidRPr="006B6991">
              <w:rPr>
                <w:sz w:val="24"/>
                <w:szCs w:val="24"/>
              </w:rPr>
              <w:t>2015 год</w:t>
            </w:r>
          </w:p>
        </w:tc>
        <w:tc>
          <w:tcPr>
            <w:tcW w:w="480" w:type="dxa"/>
            <w:gridSpan w:val="2"/>
            <w:tcBorders>
              <w:top w:val="single" w:sz="8" w:space="0" w:color="auto"/>
              <w:right w:val="single" w:sz="8" w:space="0" w:color="auto"/>
            </w:tcBorders>
            <w:vAlign w:val="bottom"/>
          </w:tcPr>
          <w:p w:rsidR="00AC61C9" w:rsidRPr="006B6991" w:rsidRDefault="00AC61C9" w:rsidP="003B1B3E">
            <w:pPr>
              <w:rPr>
                <w:sz w:val="24"/>
                <w:szCs w:val="24"/>
              </w:rPr>
            </w:pPr>
          </w:p>
        </w:tc>
        <w:tc>
          <w:tcPr>
            <w:tcW w:w="1840" w:type="dxa"/>
            <w:tcBorders>
              <w:top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СЗД</w:t>
            </w: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Гулия</w:t>
            </w:r>
          </w:p>
        </w:tc>
        <w:tc>
          <w:tcPr>
            <w:tcW w:w="142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английског</w:t>
            </w:r>
          </w:p>
        </w:tc>
        <w:tc>
          <w:tcPr>
            <w:tcW w:w="86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1984</w:t>
            </w:r>
          </w:p>
        </w:tc>
        <w:tc>
          <w:tcPr>
            <w:tcW w:w="1640" w:type="dxa"/>
            <w:gridSpan w:val="2"/>
            <w:vAlign w:val="bottom"/>
          </w:tcPr>
          <w:p w:rsidR="00AC61C9" w:rsidRPr="006B6991" w:rsidRDefault="00AC61C9" w:rsidP="003B1B3E">
            <w:pPr>
              <w:ind w:left="80"/>
              <w:rPr>
                <w:sz w:val="24"/>
                <w:szCs w:val="24"/>
              </w:rPr>
            </w:pPr>
            <w:r w:rsidRPr="006B6991">
              <w:rPr>
                <w:sz w:val="24"/>
                <w:szCs w:val="24"/>
              </w:rPr>
              <w:t>г.,</w:t>
            </w:r>
          </w:p>
        </w:tc>
        <w:tc>
          <w:tcPr>
            <w:tcW w:w="940" w:type="dxa"/>
            <w:tcBorders>
              <w:right w:val="single" w:sz="8" w:space="0" w:color="auto"/>
            </w:tcBorders>
            <w:vAlign w:val="bottom"/>
          </w:tcPr>
          <w:p w:rsidR="00AC61C9" w:rsidRPr="006B6991" w:rsidRDefault="00AC61C9" w:rsidP="003B1B3E">
            <w:pPr>
              <w:jc w:val="right"/>
              <w:rPr>
                <w:sz w:val="24"/>
                <w:szCs w:val="24"/>
              </w:rPr>
            </w:pPr>
            <w:r w:rsidRPr="006B6991">
              <w:rPr>
                <w:w w:val="98"/>
                <w:sz w:val="24"/>
                <w:szCs w:val="24"/>
              </w:rPr>
              <w:t>учитель</w:t>
            </w:r>
          </w:p>
        </w:tc>
        <w:tc>
          <w:tcPr>
            <w:tcW w:w="1760" w:type="dxa"/>
            <w:gridSpan w:val="4"/>
            <w:vAlign w:val="bottom"/>
          </w:tcPr>
          <w:p w:rsidR="00AC61C9" w:rsidRPr="006B6991" w:rsidRDefault="00AC61C9" w:rsidP="003B1B3E">
            <w:pPr>
              <w:ind w:left="100"/>
              <w:rPr>
                <w:sz w:val="24"/>
                <w:szCs w:val="24"/>
              </w:rPr>
            </w:pPr>
            <w:r w:rsidRPr="006B6991">
              <w:rPr>
                <w:sz w:val="24"/>
                <w:szCs w:val="24"/>
              </w:rPr>
              <w:t>Приволжский</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Миннулловна</w:t>
            </w:r>
          </w:p>
        </w:tc>
        <w:tc>
          <w:tcPr>
            <w:tcW w:w="142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о языка и</w:t>
            </w: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3"/>
            <w:tcBorders>
              <w:right w:val="single" w:sz="8" w:space="0" w:color="auto"/>
            </w:tcBorders>
            <w:vAlign w:val="bottom"/>
          </w:tcPr>
          <w:p w:rsidR="00AC61C9" w:rsidRPr="006B6991" w:rsidRDefault="00AC61C9" w:rsidP="003B1B3E">
            <w:pPr>
              <w:ind w:left="80"/>
              <w:rPr>
                <w:sz w:val="24"/>
                <w:szCs w:val="24"/>
              </w:rPr>
            </w:pPr>
            <w:r w:rsidRPr="006B6991">
              <w:rPr>
                <w:sz w:val="24"/>
                <w:szCs w:val="24"/>
              </w:rPr>
              <w:t>английского языка</w:t>
            </w:r>
          </w:p>
        </w:tc>
        <w:tc>
          <w:tcPr>
            <w:tcW w:w="2240" w:type="dxa"/>
            <w:gridSpan w:val="6"/>
            <w:tcBorders>
              <w:right w:val="single" w:sz="8" w:space="0" w:color="auto"/>
            </w:tcBorders>
            <w:vAlign w:val="bottom"/>
          </w:tcPr>
          <w:p w:rsidR="00AC61C9" w:rsidRPr="006B6991" w:rsidRDefault="00AC61C9" w:rsidP="003B1B3E">
            <w:pPr>
              <w:ind w:left="100"/>
              <w:rPr>
                <w:sz w:val="24"/>
                <w:szCs w:val="24"/>
              </w:rPr>
            </w:pPr>
            <w:r w:rsidRPr="006B6991">
              <w:rPr>
                <w:sz w:val="24"/>
                <w:szCs w:val="24"/>
              </w:rPr>
              <w:t>межрегиональный</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литературы</w:t>
            </w: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800" w:type="dxa"/>
            <w:vAlign w:val="bottom"/>
          </w:tcPr>
          <w:p w:rsidR="00AC61C9" w:rsidRPr="006B6991" w:rsidRDefault="00AC61C9" w:rsidP="003B1B3E">
            <w:pPr>
              <w:ind w:left="100"/>
              <w:rPr>
                <w:sz w:val="24"/>
                <w:szCs w:val="24"/>
              </w:rPr>
            </w:pPr>
            <w:r w:rsidRPr="006B6991">
              <w:rPr>
                <w:sz w:val="24"/>
                <w:szCs w:val="24"/>
              </w:rPr>
              <w:t>центр</w:t>
            </w:r>
          </w:p>
        </w:tc>
        <w:tc>
          <w:tcPr>
            <w:tcW w:w="1440" w:type="dxa"/>
            <w:gridSpan w:val="5"/>
            <w:tcBorders>
              <w:right w:val="single" w:sz="8" w:space="0" w:color="auto"/>
            </w:tcBorders>
            <w:vAlign w:val="bottom"/>
          </w:tcPr>
          <w:p w:rsidR="00AC61C9" w:rsidRPr="006B6991" w:rsidRDefault="00AC61C9" w:rsidP="003B1B3E">
            <w:pPr>
              <w:jc w:val="right"/>
              <w:rPr>
                <w:sz w:val="24"/>
                <w:szCs w:val="24"/>
              </w:rPr>
            </w:pPr>
            <w:r w:rsidRPr="006B6991">
              <w:rPr>
                <w:sz w:val="24"/>
                <w:szCs w:val="24"/>
              </w:rPr>
              <w:t>повышения</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квалификации</w:t>
            </w:r>
          </w:p>
        </w:tc>
        <w:tc>
          <w:tcPr>
            <w:tcW w:w="480" w:type="dxa"/>
            <w:gridSpan w:val="2"/>
            <w:tcBorders>
              <w:right w:val="single" w:sz="8" w:space="0" w:color="auto"/>
            </w:tcBorders>
            <w:vAlign w:val="bottom"/>
          </w:tcPr>
          <w:p w:rsidR="00AC61C9" w:rsidRPr="006B6991" w:rsidRDefault="00AC61C9" w:rsidP="003B1B3E">
            <w:pPr>
              <w:jc w:val="right"/>
              <w:rPr>
                <w:sz w:val="24"/>
                <w:szCs w:val="24"/>
              </w:rPr>
            </w:pPr>
            <w:r w:rsidRPr="006B6991">
              <w:rPr>
                <w:sz w:val="24"/>
                <w:szCs w:val="24"/>
              </w:rPr>
              <w:t>и</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2240" w:type="dxa"/>
            <w:gridSpan w:val="6"/>
            <w:tcBorders>
              <w:right w:val="single" w:sz="8" w:space="0" w:color="auto"/>
            </w:tcBorders>
            <w:vAlign w:val="bottom"/>
          </w:tcPr>
          <w:p w:rsidR="00AC61C9" w:rsidRPr="006B6991" w:rsidRDefault="00AC61C9" w:rsidP="003B1B3E">
            <w:pPr>
              <w:ind w:left="100"/>
              <w:rPr>
                <w:sz w:val="24"/>
                <w:szCs w:val="24"/>
              </w:rPr>
            </w:pPr>
            <w:r w:rsidRPr="006B6991">
              <w:rPr>
                <w:sz w:val="24"/>
                <w:szCs w:val="24"/>
              </w:rPr>
              <w:t>профессиональной</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переподготовки</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работников</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образования</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института</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психологии</w:t>
            </w:r>
          </w:p>
        </w:tc>
        <w:tc>
          <w:tcPr>
            <w:tcW w:w="480" w:type="dxa"/>
            <w:gridSpan w:val="2"/>
            <w:tcBorders>
              <w:right w:val="single" w:sz="8" w:space="0" w:color="auto"/>
            </w:tcBorders>
            <w:vAlign w:val="bottom"/>
          </w:tcPr>
          <w:p w:rsidR="00AC61C9" w:rsidRPr="006B6991" w:rsidRDefault="00AC61C9" w:rsidP="003B1B3E">
            <w:pPr>
              <w:jc w:val="right"/>
              <w:rPr>
                <w:sz w:val="24"/>
                <w:szCs w:val="24"/>
              </w:rPr>
            </w:pPr>
            <w:r w:rsidRPr="006B6991">
              <w:rPr>
                <w:sz w:val="24"/>
                <w:szCs w:val="24"/>
              </w:rPr>
              <w:t>и</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образования</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ФГАОУ</w:t>
            </w:r>
          </w:p>
        </w:tc>
        <w:tc>
          <w:tcPr>
            <w:tcW w:w="480" w:type="dxa"/>
            <w:gridSpan w:val="2"/>
            <w:tcBorders>
              <w:right w:val="single" w:sz="8" w:space="0" w:color="auto"/>
            </w:tcBorders>
            <w:vAlign w:val="bottom"/>
          </w:tcPr>
          <w:p w:rsidR="00AC61C9" w:rsidRPr="006B6991" w:rsidRDefault="00AC61C9" w:rsidP="003B1B3E">
            <w:pPr>
              <w:jc w:val="right"/>
              <w:rPr>
                <w:sz w:val="24"/>
                <w:szCs w:val="24"/>
              </w:rPr>
            </w:pPr>
            <w:r w:rsidRPr="006B6991">
              <w:rPr>
                <w:sz w:val="24"/>
                <w:szCs w:val="24"/>
              </w:rPr>
              <w:t>ВО</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«Казанский</w:t>
            </w:r>
          </w:p>
        </w:tc>
        <w:tc>
          <w:tcPr>
            <w:tcW w:w="480" w:type="dxa"/>
            <w:gridSpan w:val="2"/>
            <w:tcBorders>
              <w:right w:val="single" w:sz="8" w:space="0" w:color="auto"/>
            </w:tcBorders>
            <w:vAlign w:val="bottom"/>
          </w:tcPr>
          <w:p w:rsidR="00AC61C9" w:rsidRPr="006B6991" w:rsidRDefault="00AC61C9" w:rsidP="003B1B3E">
            <w:pPr>
              <w:jc w:val="right"/>
              <w:rPr>
                <w:sz w:val="24"/>
                <w:szCs w:val="24"/>
              </w:rPr>
            </w:pPr>
            <w:r w:rsidRPr="006B6991">
              <w:rPr>
                <w:sz w:val="24"/>
                <w:szCs w:val="24"/>
              </w:rPr>
              <w:t>(П)</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Федеральный</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университет»</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7"/>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«Обновление</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содержания</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4"/>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spacing w:line="273" w:lineRule="exact"/>
              <w:ind w:left="100"/>
              <w:rPr>
                <w:sz w:val="24"/>
                <w:szCs w:val="24"/>
              </w:rPr>
            </w:pPr>
            <w:r w:rsidRPr="006B6991">
              <w:rPr>
                <w:sz w:val="24"/>
                <w:szCs w:val="24"/>
              </w:rPr>
              <w:t>преподавания</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предмета</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«Иностранный</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800" w:type="dxa"/>
            <w:vAlign w:val="bottom"/>
          </w:tcPr>
          <w:p w:rsidR="00AC61C9" w:rsidRPr="006B6991" w:rsidRDefault="00AC61C9" w:rsidP="003B1B3E">
            <w:pPr>
              <w:ind w:left="100"/>
              <w:rPr>
                <w:sz w:val="24"/>
                <w:szCs w:val="24"/>
              </w:rPr>
            </w:pPr>
            <w:r w:rsidRPr="006B6991">
              <w:rPr>
                <w:sz w:val="24"/>
                <w:szCs w:val="24"/>
              </w:rPr>
              <w:t>язык»</w:t>
            </w:r>
          </w:p>
        </w:tc>
        <w:tc>
          <w:tcPr>
            <w:tcW w:w="1440" w:type="dxa"/>
            <w:gridSpan w:val="5"/>
            <w:tcBorders>
              <w:right w:val="single" w:sz="8" w:space="0" w:color="auto"/>
            </w:tcBorders>
            <w:vAlign w:val="bottom"/>
          </w:tcPr>
          <w:p w:rsidR="00AC61C9" w:rsidRPr="006B6991" w:rsidRDefault="00AC61C9" w:rsidP="003B1B3E">
            <w:pPr>
              <w:jc w:val="right"/>
              <w:rPr>
                <w:sz w:val="24"/>
                <w:szCs w:val="24"/>
              </w:rPr>
            </w:pPr>
            <w:r w:rsidRPr="006B6991">
              <w:rPr>
                <w:sz w:val="24"/>
                <w:szCs w:val="24"/>
              </w:rPr>
              <w:t>в  основной</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2240" w:type="dxa"/>
            <w:gridSpan w:val="6"/>
            <w:tcBorders>
              <w:right w:val="single" w:sz="8" w:space="0" w:color="auto"/>
            </w:tcBorders>
            <w:vAlign w:val="bottom"/>
          </w:tcPr>
          <w:p w:rsidR="00AC61C9" w:rsidRPr="006B6991" w:rsidRDefault="00AC61C9" w:rsidP="003B1B3E">
            <w:pPr>
              <w:ind w:left="100"/>
              <w:rPr>
                <w:sz w:val="24"/>
                <w:szCs w:val="24"/>
              </w:rPr>
            </w:pPr>
            <w:r w:rsidRPr="006B6991">
              <w:rPr>
                <w:sz w:val="24"/>
                <w:szCs w:val="24"/>
              </w:rPr>
              <w:t>школе в усслови</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81"/>
        </w:trPr>
        <w:tc>
          <w:tcPr>
            <w:tcW w:w="722"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640" w:type="dxa"/>
            <w:gridSpan w:val="2"/>
            <w:tcBorders>
              <w:bottom w:val="single" w:sz="8" w:space="0" w:color="auto"/>
            </w:tcBorders>
            <w:vAlign w:val="bottom"/>
          </w:tcPr>
          <w:p w:rsidR="00AC61C9" w:rsidRPr="006B6991" w:rsidRDefault="00AC61C9" w:rsidP="003B1B3E">
            <w:pPr>
              <w:rPr>
                <w:sz w:val="24"/>
                <w:szCs w:val="24"/>
              </w:rPr>
            </w:pPr>
          </w:p>
        </w:tc>
        <w:tc>
          <w:tcPr>
            <w:tcW w:w="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760" w:type="dxa"/>
            <w:gridSpan w:val="4"/>
            <w:tcBorders>
              <w:bottom w:val="single" w:sz="8" w:space="0" w:color="auto"/>
            </w:tcBorders>
            <w:vAlign w:val="bottom"/>
          </w:tcPr>
          <w:p w:rsidR="00AC61C9" w:rsidRPr="006B6991" w:rsidRDefault="00AC61C9" w:rsidP="00F27B07">
            <w:pPr>
              <w:rPr>
                <w:sz w:val="24"/>
                <w:szCs w:val="24"/>
              </w:rPr>
            </w:pPr>
          </w:p>
        </w:tc>
        <w:tc>
          <w:tcPr>
            <w:tcW w:w="480" w:type="dxa"/>
            <w:gridSpan w:val="2"/>
            <w:tcBorders>
              <w:bottom w:val="single" w:sz="8" w:space="0" w:color="auto"/>
              <w:right w:val="single" w:sz="8" w:space="0" w:color="auto"/>
            </w:tcBorders>
            <w:vAlign w:val="bottom"/>
          </w:tcPr>
          <w:p w:rsidR="00AC61C9" w:rsidRPr="006B6991" w:rsidRDefault="00AC61C9" w:rsidP="003B1B3E">
            <w:pPr>
              <w:rPr>
                <w:sz w:val="24"/>
                <w:szCs w:val="24"/>
              </w:rPr>
            </w:pPr>
          </w:p>
        </w:tc>
        <w:tc>
          <w:tcPr>
            <w:tcW w:w="18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46F9C">
        <w:trPr>
          <w:trHeight w:val="263"/>
        </w:trPr>
        <w:tc>
          <w:tcPr>
            <w:tcW w:w="722" w:type="dxa"/>
            <w:tcBorders>
              <w:left w:val="single" w:sz="8" w:space="0" w:color="auto"/>
              <w:right w:val="single" w:sz="8" w:space="0" w:color="auto"/>
            </w:tcBorders>
            <w:vAlign w:val="bottom"/>
          </w:tcPr>
          <w:p w:rsidR="00AC61C9" w:rsidRPr="006B6991" w:rsidRDefault="00AC61C9" w:rsidP="003B1B3E">
            <w:pPr>
              <w:spacing w:line="263" w:lineRule="exact"/>
              <w:ind w:right="100"/>
              <w:jc w:val="right"/>
              <w:rPr>
                <w:sz w:val="24"/>
                <w:szCs w:val="24"/>
              </w:rPr>
            </w:pPr>
            <w:r w:rsidRPr="006B6991">
              <w:rPr>
                <w:sz w:val="24"/>
                <w:szCs w:val="24"/>
              </w:rPr>
              <w:t>19</w:t>
            </w:r>
          </w:p>
        </w:tc>
        <w:tc>
          <w:tcPr>
            <w:tcW w:w="1700" w:type="dxa"/>
            <w:tcBorders>
              <w:right w:val="single" w:sz="8" w:space="0" w:color="auto"/>
            </w:tcBorders>
            <w:vAlign w:val="bottom"/>
          </w:tcPr>
          <w:p w:rsidR="00AC61C9" w:rsidRPr="006B6991" w:rsidRDefault="00AC61C9" w:rsidP="003B1B3E">
            <w:pPr>
              <w:spacing w:line="263" w:lineRule="exact"/>
              <w:ind w:left="100"/>
              <w:rPr>
                <w:sz w:val="24"/>
                <w:szCs w:val="24"/>
              </w:rPr>
            </w:pPr>
            <w:r w:rsidRPr="006B6991">
              <w:rPr>
                <w:sz w:val="24"/>
                <w:szCs w:val="24"/>
              </w:rPr>
              <w:t>Бадрутдинов</w:t>
            </w:r>
          </w:p>
        </w:tc>
        <w:tc>
          <w:tcPr>
            <w:tcW w:w="1420" w:type="dxa"/>
            <w:tcBorders>
              <w:right w:val="single" w:sz="8" w:space="0" w:color="auto"/>
            </w:tcBorders>
            <w:vAlign w:val="bottom"/>
          </w:tcPr>
          <w:p w:rsidR="00AC61C9" w:rsidRPr="006B6991" w:rsidRDefault="00AC61C9" w:rsidP="003B1B3E">
            <w:pPr>
              <w:spacing w:line="263" w:lineRule="exact"/>
              <w:jc w:val="center"/>
              <w:rPr>
                <w:sz w:val="24"/>
                <w:szCs w:val="24"/>
              </w:rPr>
            </w:pPr>
            <w:r w:rsidRPr="006B6991">
              <w:rPr>
                <w:w w:val="99"/>
                <w:sz w:val="24"/>
                <w:szCs w:val="24"/>
              </w:rPr>
              <w:t>Учитель</w:t>
            </w:r>
          </w:p>
        </w:tc>
        <w:tc>
          <w:tcPr>
            <w:tcW w:w="860" w:type="dxa"/>
            <w:tcBorders>
              <w:right w:val="single" w:sz="8" w:space="0" w:color="auto"/>
            </w:tcBorders>
            <w:vAlign w:val="bottom"/>
          </w:tcPr>
          <w:p w:rsidR="00AC61C9" w:rsidRPr="006B6991" w:rsidRDefault="00AC61C9" w:rsidP="003B1B3E">
            <w:pPr>
              <w:spacing w:line="263" w:lineRule="exact"/>
              <w:jc w:val="center"/>
              <w:rPr>
                <w:sz w:val="24"/>
                <w:szCs w:val="24"/>
              </w:rPr>
            </w:pPr>
            <w:r w:rsidRPr="006B6991">
              <w:rPr>
                <w:w w:val="99"/>
                <w:sz w:val="24"/>
                <w:szCs w:val="24"/>
              </w:rPr>
              <w:t>02.09.</w:t>
            </w:r>
          </w:p>
        </w:tc>
        <w:tc>
          <w:tcPr>
            <w:tcW w:w="1640" w:type="dxa"/>
            <w:gridSpan w:val="2"/>
            <w:vAlign w:val="bottom"/>
          </w:tcPr>
          <w:p w:rsidR="00AC61C9" w:rsidRPr="006B6991" w:rsidRDefault="00AC61C9" w:rsidP="003B1B3E">
            <w:pPr>
              <w:spacing w:line="263" w:lineRule="exact"/>
              <w:ind w:left="80"/>
              <w:rPr>
                <w:sz w:val="24"/>
                <w:szCs w:val="24"/>
              </w:rPr>
            </w:pPr>
            <w:r w:rsidRPr="006B6991">
              <w:rPr>
                <w:sz w:val="24"/>
                <w:szCs w:val="24"/>
              </w:rPr>
              <w:t>Казанский</w:t>
            </w: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spacing w:line="263" w:lineRule="exact"/>
              <w:ind w:left="100"/>
              <w:rPr>
                <w:sz w:val="24"/>
                <w:szCs w:val="24"/>
              </w:rPr>
            </w:pPr>
            <w:r w:rsidRPr="006B6991">
              <w:rPr>
                <w:sz w:val="24"/>
                <w:szCs w:val="24"/>
              </w:rPr>
              <w:t>2015 год</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spacing w:line="263" w:lineRule="exact"/>
              <w:ind w:left="100"/>
              <w:rPr>
                <w:sz w:val="24"/>
                <w:szCs w:val="24"/>
              </w:rPr>
            </w:pPr>
            <w:r w:rsidRPr="006B6991">
              <w:rPr>
                <w:sz w:val="24"/>
                <w:szCs w:val="24"/>
              </w:rPr>
              <w:t>Учитель</w:t>
            </w: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Габдулла</w:t>
            </w:r>
          </w:p>
        </w:tc>
        <w:tc>
          <w:tcPr>
            <w:tcW w:w="1420" w:type="dxa"/>
            <w:tcBorders>
              <w:right w:val="single" w:sz="8" w:space="0" w:color="auto"/>
            </w:tcBorders>
            <w:vAlign w:val="bottom"/>
          </w:tcPr>
          <w:p w:rsidR="00AC61C9" w:rsidRPr="006B6991" w:rsidRDefault="00AC61C9" w:rsidP="003B1B3E">
            <w:pPr>
              <w:jc w:val="center"/>
              <w:rPr>
                <w:sz w:val="24"/>
                <w:szCs w:val="24"/>
              </w:rPr>
            </w:pPr>
            <w:r w:rsidRPr="006B6991">
              <w:rPr>
                <w:w w:val="97"/>
                <w:sz w:val="24"/>
                <w:szCs w:val="24"/>
              </w:rPr>
              <w:t>химии</w:t>
            </w:r>
          </w:p>
        </w:tc>
        <w:tc>
          <w:tcPr>
            <w:tcW w:w="86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1960</w:t>
            </w:r>
          </w:p>
        </w:tc>
        <w:tc>
          <w:tcPr>
            <w:tcW w:w="2580" w:type="dxa"/>
            <w:gridSpan w:val="3"/>
            <w:tcBorders>
              <w:right w:val="single" w:sz="8" w:space="0" w:color="auto"/>
            </w:tcBorders>
            <w:vAlign w:val="bottom"/>
          </w:tcPr>
          <w:p w:rsidR="00AC61C9" w:rsidRPr="006B6991" w:rsidRDefault="00AC61C9" w:rsidP="003B1B3E">
            <w:pPr>
              <w:ind w:left="80"/>
              <w:rPr>
                <w:sz w:val="24"/>
                <w:szCs w:val="24"/>
              </w:rPr>
            </w:pPr>
            <w:r w:rsidRPr="006B6991">
              <w:rPr>
                <w:sz w:val="24"/>
                <w:szCs w:val="24"/>
              </w:rPr>
              <w:t>государственный</w:t>
            </w:r>
          </w:p>
        </w:tc>
        <w:tc>
          <w:tcPr>
            <w:tcW w:w="1760" w:type="dxa"/>
            <w:gridSpan w:val="4"/>
            <w:vAlign w:val="bottom"/>
          </w:tcPr>
          <w:p w:rsidR="00AC61C9" w:rsidRPr="006B6991" w:rsidRDefault="00AC61C9" w:rsidP="003B1B3E">
            <w:pPr>
              <w:ind w:left="100"/>
              <w:rPr>
                <w:sz w:val="24"/>
                <w:szCs w:val="24"/>
              </w:rPr>
            </w:pPr>
            <w:r w:rsidRPr="006B6991">
              <w:rPr>
                <w:sz w:val="24"/>
                <w:szCs w:val="24"/>
              </w:rPr>
              <w:t>ФГАОУ</w:t>
            </w:r>
          </w:p>
        </w:tc>
        <w:tc>
          <w:tcPr>
            <w:tcW w:w="480" w:type="dxa"/>
            <w:gridSpan w:val="2"/>
            <w:tcBorders>
              <w:right w:val="single" w:sz="8" w:space="0" w:color="auto"/>
            </w:tcBorders>
            <w:vAlign w:val="bottom"/>
          </w:tcPr>
          <w:p w:rsidR="00AC61C9" w:rsidRPr="006B6991" w:rsidRDefault="00AC61C9" w:rsidP="003B1B3E">
            <w:pPr>
              <w:jc w:val="right"/>
              <w:rPr>
                <w:sz w:val="24"/>
                <w:szCs w:val="24"/>
              </w:rPr>
            </w:pPr>
            <w:r w:rsidRPr="006B6991">
              <w:rPr>
                <w:sz w:val="24"/>
                <w:szCs w:val="24"/>
              </w:rPr>
              <w:t>ВО</w:t>
            </w:r>
          </w:p>
        </w:tc>
        <w:tc>
          <w:tcPr>
            <w:tcW w:w="184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первой</w:t>
            </w: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Ахатович</w:t>
            </w: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2580" w:type="dxa"/>
            <w:gridSpan w:val="3"/>
            <w:tcBorders>
              <w:right w:val="single" w:sz="8" w:space="0" w:color="auto"/>
            </w:tcBorders>
            <w:vAlign w:val="bottom"/>
          </w:tcPr>
          <w:p w:rsidR="00AC61C9" w:rsidRPr="006B6991" w:rsidRDefault="00AC61C9" w:rsidP="003B1B3E">
            <w:pPr>
              <w:ind w:left="80"/>
              <w:rPr>
                <w:sz w:val="24"/>
                <w:szCs w:val="24"/>
              </w:rPr>
            </w:pPr>
            <w:r w:rsidRPr="006B6991">
              <w:rPr>
                <w:sz w:val="24"/>
                <w:szCs w:val="24"/>
              </w:rPr>
              <w:t>педагогический</w:t>
            </w:r>
          </w:p>
        </w:tc>
        <w:tc>
          <w:tcPr>
            <w:tcW w:w="1760" w:type="dxa"/>
            <w:gridSpan w:val="4"/>
            <w:vAlign w:val="bottom"/>
          </w:tcPr>
          <w:p w:rsidR="00AC61C9" w:rsidRPr="006B6991" w:rsidRDefault="00AC61C9" w:rsidP="003B1B3E">
            <w:pPr>
              <w:ind w:left="100"/>
              <w:rPr>
                <w:sz w:val="24"/>
                <w:szCs w:val="24"/>
              </w:rPr>
            </w:pPr>
            <w:r w:rsidRPr="006B6991">
              <w:rPr>
                <w:sz w:val="24"/>
                <w:szCs w:val="24"/>
              </w:rPr>
              <w:t>«Казанский</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кв.категории</w:t>
            </w: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ind w:left="80"/>
              <w:rPr>
                <w:sz w:val="24"/>
                <w:szCs w:val="24"/>
              </w:rPr>
            </w:pPr>
            <w:r w:rsidRPr="006B6991">
              <w:rPr>
                <w:sz w:val="24"/>
                <w:szCs w:val="24"/>
              </w:rPr>
              <w:t>институт,1987</w:t>
            </w:r>
          </w:p>
        </w:tc>
        <w:tc>
          <w:tcPr>
            <w:tcW w:w="940" w:type="dxa"/>
            <w:tcBorders>
              <w:right w:val="single" w:sz="8" w:space="0" w:color="auto"/>
            </w:tcBorders>
            <w:vAlign w:val="bottom"/>
          </w:tcPr>
          <w:p w:rsidR="00AC61C9" w:rsidRPr="006B6991" w:rsidRDefault="00AC61C9" w:rsidP="003B1B3E">
            <w:pPr>
              <w:jc w:val="right"/>
              <w:rPr>
                <w:sz w:val="24"/>
                <w:szCs w:val="24"/>
              </w:rPr>
            </w:pPr>
            <w:r w:rsidRPr="006B6991">
              <w:rPr>
                <w:sz w:val="24"/>
                <w:szCs w:val="24"/>
              </w:rPr>
              <w:t>г.,</w:t>
            </w:r>
          </w:p>
        </w:tc>
        <w:tc>
          <w:tcPr>
            <w:tcW w:w="1760" w:type="dxa"/>
            <w:gridSpan w:val="4"/>
            <w:vAlign w:val="bottom"/>
          </w:tcPr>
          <w:p w:rsidR="00AC61C9" w:rsidRPr="006B6991" w:rsidRDefault="00AC61C9" w:rsidP="003B1B3E">
            <w:pPr>
              <w:ind w:left="100"/>
              <w:rPr>
                <w:sz w:val="24"/>
                <w:szCs w:val="24"/>
              </w:rPr>
            </w:pPr>
            <w:r w:rsidRPr="006B6991">
              <w:rPr>
                <w:sz w:val="24"/>
                <w:szCs w:val="24"/>
              </w:rPr>
              <w:t>Приволжский</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03.12. 2015г.</w:t>
            </w: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ind w:left="80"/>
              <w:rPr>
                <w:sz w:val="24"/>
                <w:szCs w:val="24"/>
              </w:rPr>
            </w:pPr>
            <w:r w:rsidRPr="006B6991">
              <w:rPr>
                <w:sz w:val="24"/>
                <w:szCs w:val="24"/>
              </w:rPr>
              <w:t>учитель химии</w:t>
            </w: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Федеральный</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университет</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w w:val="99"/>
                <w:sz w:val="24"/>
                <w:szCs w:val="24"/>
              </w:rPr>
              <w:t>«Формирование</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развивающей</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2240" w:type="dxa"/>
            <w:gridSpan w:val="6"/>
            <w:tcBorders>
              <w:right w:val="single" w:sz="8" w:space="0" w:color="auto"/>
            </w:tcBorders>
            <w:vAlign w:val="bottom"/>
          </w:tcPr>
          <w:p w:rsidR="00AC61C9" w:rsidRPr="006B6991" w:rsidRDefault="00AC61C9" w:rsidP="003B1B3E">
            <w:pPr>
              <w:ind w:left="100"/>
              <w:rPr>
                <w:sz w:val="24"/>
                <w:szCs w:val="24"/>
              </w:rPr>
            </w:pPr>
            <w:r w:rsidRPr="006B6991">
              <w:rPr>
                <w:sz w:val="24"/>
                <w:szCs w:val="24"/>
              </w:rPr>
              <w:t>образовательной</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2240" w:type="dxa"/>
            <w:gridSpan w:val="6"/>
            <w:tcBorders>
              <w:right w:val="single" w:sz="8" w:space="0" w:color="auto"/>
            </w:tcBorders>
            <w:vAlign w:val="bottom"/>
          </w:tcPr>
          <w:p w:rsidR="00AC61C9" w:rsidRPr="006B6991" w:rsidRDefault="00AC61C9" w:rsidP="003B1B3E">
            <w:pPr>
              <w:ind w:left="100"/>
              <w:rPr>
                <w:sz w:val="24"/>
                <w:szCs w:val="24"/>
              </w:rPr>
            </w:pPr>
            <w:r w:rsidRPr="006B6991">
              <w:rPr>
                <w:sz w:val="24"/>
                <w:szCs w:val="24"/>
              </w:rPr>
              <w:t>среды по предмету</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«Химия»</w:t>
            </w:r>
          </w:p>
        </w:tc>
        <w:tc>
          <w:tcPr>
            <w:tcW w:w="480" w:type="dxa"/>
            <w:gridSpan w:val="2"/>
            <w:tcBorders>
              <w:right w:val="single" w:sz="8" w:space="0" w:color="auto"/>
            </w:tcBorders>
            <w:vAlign w:val="bottom"/>
          </w:tcPr>
          <w:p w:rsidR="00AC61C9" w:rsidRPr="006B6991" w:rsidRDefault="00AC61C9" w:rsidP="003B1B3E">
            <w:pPr>
              <w:jc w:val="right"/>
              <w:rPr>
                <w:sz w:val="24"/>
                <w:szCs w:val="24"/>
              </w:rPr>
            </w:pPr>
            <w:r w:rsidRPr="006B6991">
              <w:rPr>
                <w:sz w:val="24"/>
                <w:szCs w:val="24"/>
              </w:rPr>
              <w:t>в</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4"/>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spacing w:line="273" w:lineRule="exact"/>
              <w:ind w:left="100"/>
              <w:rPr>
                <w:sz w:val="24"/>
                <w:szCs w:val="24"/>
              </w:rPr>
            </w:pPr>
            <w:r w:rsidRPr="006B6991">
              <w:rPr>
                <w:sz w:val="24"/>
                <w:szCs w:val="24"/>
              </w:rPr>
              <w:t>условиях</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1760" w:type="dxa"/>
            <w:gridSpan w:val="4"/>
            <w:vAlign w:val="bottom"/>
          </w:tcPr>
          <w:p w:rsidR="00AC61C9" w:rsidRPr="006B6991" w:rsidRDefault="00AC61C9" w:rsidP="003B1B3E">
            <w:pPr>
              <w:ind w:left="100"/>
              <w:rPr>
                <w:sz w:val="24"/>
                <w:szCs w:val="24"/>
              </w:rPr>
            </w:pPr>
            <w:r w:rsidRPr="006B6991">
              <w:rPr>
                <w:sz w:val="24"/>
                <w:szCs w:val="24"/>
              </w:rPr>
              <w:t>поэтапного</w:t>
            </w: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rPr>
                <w:sz w:val="24"/>
                <w:szCs w:val="24"/>
              </w:rPr>
            </w:pPr>
          </w:p>
        </w:tc>
        <w:tc>
          <w:tcPr>
            <w:tcW w:w="860" w:type="dxa"/>
            <w:tcBorders>
              <w:right w:val="single" w:sz="8" w:space="0" w:color="auto"/>
            </w:tcBorders>
            <w:vAlign w:val="bottom"/>
          </w:tcPr>
          <w:p w:rsidR="00AC61C9" w:rsidRPr="006B6991" w:rsidRDefault="00AC61C9" w:rsidP="003B1B3E">
            <w:pPr>
              <w:rPr>
                <w:sz w:val="24"/>
                <w:szCs w:val="24"/>
              </w:rPr>
            </w:pPr>
          </w:p>
        </w:tc>
        <w:tc>
          <w:tcPr>
            <w:tcW w:w="1640" w:type="dxa"/>
            <w:gridSpan w:val="2"/>
            <w:vAlign w:val="bottom"/>
          </w:tcPr>
          <w:p w:rsidR="00AC61C9" w:rsidRPr="006B6991" w:rsidRDefault="00AC61C9" w:rsidP="003B1B3E">
            <w:pPr>
              <w:rPr>
                <w:sz w:val="24"/>
                <w:szCs w:val="24"/>
              </w:rPr>
            </w:pPr>
          </w:p>
        </w:tc>
        <w:tc>
          <w:tcPr>
            <w:tcW w:w="940" w:type="dxa"/>
            <w:tcBorders>
              <w:right w:val="single" w:sz="8" w:space="0" w:color="auto"/>
            </w:tcBorders>
            <w:vAlign w:val="bottom"/>
          </w:tcPr>
          <w:p w:rsidR="00AC61C9" w:rsidRPr="006B6991" w:rsidRDefault="00AC61C9" w:rsidP="003B1B3E">
            <w:pPr>
              <w:rPr>
                <w:sz w:val="24"/>
                <w:szCs w:val="24"/>
              </w:rPr>
            </w:pPr>
          </w:p>
        </w:tc>
        <w:tc>
          <w:tcPr>
            <w:tcW w:w="2240" w:type="dxa"/>
            <w:gridSpan w:val="6"/>
            <w:tcBorders>
              <w:right w:val="single" w:sz="8" w:space="0" w:color="auto"/>
            </w:tcBorders>
            <w:vAlign w:val="bottom"/>
          </w:tcPr>
          <w:p w:rsidR="00AC61C9" w:rsidRPr="006B6991" w:rsidRDefault="00AC61C9" w:rsidP="003B1B3E">
            <w:pPr>
              <w:ind w:left="100"/>
              <w:rPr>
                <w:sz w:val="24"/>
                <w:szCs w:val="24"/>
              </w:rPr>
            </w:pPr>
            <w:r w:rsidRPr="006B6991">
              <w:rPr>
                <w:sz w:val="24"/>
                <w:szCs w:val="24"/>
              </w:rPr>
              <w:t>внедрения   ФГОС</w:t>
            </w: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81"/>
        </w:trPr>
        <w:tc>
          <w:tcPr>
            <w:tcW w:w="722"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640" w:type="dxa"/>
            <w:gridSpan w:val="2"/>
            <w:tcBorders>
              <w:bottom w:val="single" w:sz="8" w:space="0" w:color="auto"/>
            </w:tcBorders>
            <w:vAlign w:val="bottom"/>
          </w:tcPr>
          <w:p w:rsidR="00AC61C9" w:rsidRPr="006B6991" w:rsidRDefault="00AC61C9" w:rsidP="003B1B3E">
            <w:pPr>
              <w:rPr>
                <w:sz w:val="24"/>
                <w:szCs w:val="24"/>
              </w:rPr>
            </w:pPr>
          </w:p>
        </w:tc>
        <w:tc>
          <w:tcPr>
            <w:tcW w:w="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00" w:type="dxa"/>
            <w:tcBorders>
              <w:bottom w:val="single" w:sz="8" w:space="0" w:color="auto"/>
            </w:tcBorders>
            <w:vAlign w:val="bottom"/>
          </w:tcPr>
          <w:p w:rsidR="00AC61C9" w:rsidRPr="006B6991" w:rsidRDefault="00AC61C9" w:rsidP="003B1B3E">
            <w:pPr>
              <w:ind w:left="100"/>
              <w:rPr>
                <w:sz w:val="24"/>
                <w:szCs w:val="24"/>
              </w:rPr>
            </w:pPr>
            <w:r w:rsidRPr="006B6991">
              <w:rPr>
                <w:sz w:val="24"/>
                <w:szCs w:val="24"/>
              </w:rPr>
              <w:t>ООО»</w:t>
            </w:r>
          </w:p>
        </w:tc>
        <w:tc>
          <w:tcPr>
            <w:tcW w:w="960" w:type="dxa"/>
            <w:gridSpan w:val="3"/>
            <w:tcBorders>
              <w:bottom w:val="single" w:sz="8" w:space="0" w:color="auto"/>
            </w:tcBorders>
            <w:vAlign w:val="bottom"/>
          </w:tcPr>
          <w:p w:rsidR="00AC61C9" w:rsidRPr="006B6991" w:rsidRDefault="00AC61C9" w:rsidP="003B1B3E">
            <w:pPr>
              <w:rPr>
                <w:sz w:val="24"/>
                <w:szCs w:val="24"/>
              </w:rPr>
            </w:pPr>
          </w:p>
        </w:tc>
        <w:tc>
          <w:tcPr>
            <w:tcW w:w="480" w:type="dxa"/>
            <w:gridSpan w:val="2"/>
            <w:tcBorders>
              <w:bottom w:val="single" w:sz="8" w:space="0" w:color="auto"/>
              <w:right w:val="single" w:sz="8" w:space="0" w:color="auto"/>
            </w:tcBorders>
            <w:vAlign w:val="bottom"/>
          </w:tcPr>
          <w:p w:rsidR="00AC61C9" w:rsidRPr="006B6991" w:rsidRDefault="00AC61C9" w:rsidP="003B1B3E">
            <w:pPr>
              <w:rPr>
                <w:sz w:val="24"/>
                <w:szCs w:val="24"/>
              </w:rPr>
            </w:pPr>
          </w:p>
        </w:tc>
        <w:tc>
          <w:tcPr>
            <w:tcW w:w="184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46F9C">
        <w:trPr>
          <w:trHeight w:val="263"/>
        </w:trPr>
        <w:tc>
          <w:tcPr>
            <w:tcW w:w="722" w:type="dxa"/>
            <w:tcBorders>
              <w:left w:val="single" w:sz="8" w:space="0" w:color="auto"/>
              <w:right w:val="single" w:sz="8" w:space="0" w:color="auto"/>
            </w:tcBorders>
            <w:vAlign w:val="bottom"/>
          </w:tcPr>
          <w:p w:rsidR="00AC61C9" w:rsidRPr="006B6991" w:rsidRDefault="00AC61C9" w:rsidP="003B1B3E">
            <w:pPr>
              <w:spacing w:line="263" w:lineRule="exact"/>
              <w:ind w:right="100"/>
              <w:jc w:val="right"/>
              <w:rPr>
                <w:sz w:val="24"/>
                <w:szCs w:val="24"/>
              </w:rPr>
            </w:pPr>
            <w:r w:rsidRPr="006B6991">
              <w:rPr>
                <w:sz w:val="24"/>
                <w:szCs w:val="24"/>
              </w:rPr>
              <w:t>20</w:t>
            </w:r>
          </w:p>
        </w:tc>
        <w:tc>
          <w:tcPr>
            <w:tcW w:w="1700" w:type="dxa"/>
            <w:tcBorders>
              <w:right w:val="single" w:sz="8" w:space="0" w:color="auto"/>
            </w:tcBorders>
            <w:vAlign w:val="bottom"/>
          </w:tcPr>
          <w:p w:rsidR="00AC61C9" w:rsidRPr="006B6991" w:rsidRDefault="00AC61C9" w:rsidP="003B1B3E">
            <w:pPr>
              <w:spacing w:line="263" w:lineRule="exact"/>
              <w:rPr>
                <w:sz w:val="24"/>
                <w:szCs w:val="24"/>
              </w:rPr>
            </w:pPr>
            <w:r w:rsidRPr="006B6991">
              <w:rPr>
                <w:sz w:val="24"/>
                <w:szCs w:val="24"/>
              </w:rPr>
              <w:t>Гилемзянова Рафиса Гарифулловна</w:t>
            </w:r>
          </w:p>
        </w:tc>
        <w:tc>
          <w:tcPr>
            <w:tcW w:w="1420" w:type="dxa"/>
            <w:tcBorders>
              <w:right w:val="single" w:sz="8" w:space="0" w:color="auto"/>
            </w:tcBorders>
            <w:vAlign w:val="bottom"/>
          </w:tcPr>
          <w:p w:rsidR="00AC61C9" w:rsidRPr="006B6991" w:rsidRDefault="00AC61C9" w:rsidP="003B1B3E">
            <w:pPr>
              <w:spacing w:line="263" w:lineRule="exact"/>
              <w:ind w:left="100"/>
              <w:rPr>
                <w:sz w:val="24"/>
                <w:szCs w:val="24"/>
              </w:rPr>
            </w:pPr>
            <w:r w:rsidRPr="006B6991">
              <w:rPr>
                <w:sz w:val="24"/>
                <w:szCs w:val="24"/>
              </w:rPr>
              <w:t>Педагог-</w:t>
            </w:r>
          </w:p>
        </w:tc>
        <w:tc>
          <w:tcPr>
            <w:tcW w:w="860" w:type="dxa"/>
            <w:tcBorders>
              <w:right w:val="single" w:sz="8" w:space="0" w:color="auto"/>
            </w:tcBorders>
            <w:vAlign w:val="bottom"/>
          </w:tcPr>
          <w:p w:rsidR="00AC61C9" w:rsidRPr="006B6991" w:rsidRDefault="00AC61C9" w:rsidP="003B1B3E">
            <w:pPr>
              <w:spacing w:line="263" w:lineRule="exact"/>
              <w:jc w:val="center"/>
              <w:rPr>
                <w:sz w:val="24"/>
                <w:szCs w:val="24"/>
              </w:rPr>
            </w:pPr>
            <w:r w:rsidRPr="006B6991">
              <w:rPr>
                <w:w w:val="99"/>
                <w:sz w:val="24"/>
                <w:szCs w:val="24"/>
              </w:rPr>
              <w:t>18.02.</w:t>
            </w:r>
          </w:p>
        </w:tc>
        <w:tc>
          <w:tcPr>
            <w:tcW w:w="2580" w:type="dxa"/>
            <w:gridSpan w:val="3"/>
            <w:tcBorders>
              <w:right w:val="single" w:sz="8" w:space="0" w:color="auto"/>
            </w:tcBorders>
            <w:vAlign w:val="bottom"/>
          </w:tcPr>
          <w:p w:rsidR="00AC61C9" w:rsidRPr="006B6991" w:rsidRDefault="00AC61C9" w:rsidP="003B1B3E">
            <w:pPr>
              <w:spacing w:line="263" w:lineRule="exact"/>
              <w:ind w:left="80"/>
              <w:rPr>
                <w:sz w:val="24"/>
                <w:szCs w:val="24"/>
              </w:rPr>
            </w:pPr>
            <w:r w:rsidRPr="006B6991">
              <w:rPr>
                <w:sz w:val="24"/>
                <w:szCs w:val="24"/>
              </w:rPr>
              <w:t>Высшее, ЕГПИ, 2000 г.,</w:t>
            </w:r>
          </w:p>
        </w:tc>
        <w:tc>
          <w:tcPr>
            <w:tcW w:w="800" w:type="dxa"/>
            <w:vAlign w:val="bottom"/>
          </w:tcPr>
          <w:p w:rsidR="00AC61C9" w:rsidRPr="006B6991" w:rsidRDefault="00AC61C9" w:rsidP="003B1B3E">
            <w:pPr>
              <w:rPr>
                <w:sz w:val="24"/>
                <w:szCs w:val="24"/>
              </w:rPr>
            </w:pPr>
          </w:p>
        </w:tc>
        <w:tc>
          <w:tcPr>
            <w:tcW w:w="960" w:type="dxa"/>
            <w:gridSpan w:val="3"/>
            <w:vAlign w:val="bottom"/>
          </w:tcPr>
          <w:p w:rsidR="00AC61C9" w:rsidRPr="006B6991" w:rsidRDefault="00AC61C9" w:rsidP="003B1B3E">
            <w:pPr>
              <w:rPr>
                <w:sz w:val="24"/>
                <w:szCs w:val="24"/>
              </w:rPr>
            </w:pP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76"/>
        </w:trPr>
        <w:tc>
          <w:tcPr>
            <w:tcW w:w="722"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right w:val="single" w:sz="8" w:space="0" w:color="auto"/>
            </w:tcBorders>
            <w:vAlign w:val="bottom"/>
          </w:tcPr>
          <w:p w:rsidR="00AC61C9" w:rsidRPr="006B6991" w:rsidRDefault="00AC61C9" w:rsidP="003B1B3E">
            <w:pPr>
              <w:rPr>
                <w:sz w:val="24"/>
                <w:szCs w:val="24"/>
              </w:rPr>
            </w:pPr>
          </w:p>
        </w:tc>
        <w:tc>
          <w:tcPr>
            <w:tcW w:w="142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организато</w:t>
            </w:r>
          </w:p>
        </w:tc>
        <w:tc>
          <w:tcPr>
            <w:tcW w:w="860" w:type="dxa"/>
            <w:tcBorders>
              <w:right w:val="single" w:sz="8" w:space="0" w:color="auto"/>
            </w:tcBorders>
            <w:vAlign w:val="bottom"/>
          </w:tcPr>
          <w:p w:rsidR="00AC61C9" w:rsidRPr="006B6991" w:rsidRDefault="00AC61C9" w:rsidP="003B1B3E">
            <w:pPr>
              <w:jc w:val="center"/>
              <w:rPr>
                <w:sz w:val="24"/>
                <w:szCs w:val="24"/>
              </w:rPr>
            </w:pPr>
            <w:r w:rsidRPr="006B6991">
              <w:rPr>
                <w:w w:val="99"/>
                <w:sz w:val="24"/>
                <w:szCs w:val="24"/>
              </w:rPr>
              <w:t>1978</w:t>
            </w:r>
          </w:p>
        </w:tc>
        <w:tc>
          <w:tcPr>
            <w:tcW w:w="2580" w:type="dxa"/>
            <w:gridSpan w:val="3"/>
            <w:tcBorders>
              <w:right w:val="single" w:sz="8" w:space="0" w:color="auto"/>
            </w:tcBorders>
            <w:vAlign w:val="bottom"/>
          </w:tcPr>
          <w:p w:rsidR="00AC61C9" w:rsidRPr="006B6991" w:rsidRDefault="00AC61C9" w:rsidP="003B1B3E">
            <w:pPr>
              <w:ind w:left="80"/>
              <w:rPr>
                <w:sz w:val="24"/>
                <w:szCs w:val="24"/>
              </w:rPr>
            </w:pPr>
            <w:r w:rsidRPr="006B6991">
              <w:rPr>
                <w:sz w:val="24"/>
                <w:szCs w:val="24"/>
              </w:rPr>
              <w:t>Учитель татарского языка и литературы, русского языка и литературы</w:t>
            </w:r>
          </w:p>
        </w:tc>
        <w:tc>
          <w:tcPr>
            <w:tcW w:w="800" w:type="dxa"/>
            <w:vAlign w:val="bottom"/>
          </w:tcPr>
          <w:p w:rsidR="00AC61C9" w:rsidRPr="006B6991" w:rsidRDefault="00AC61C9" w:rsidP="003B1B3E">
            <w:pPr>
              <w:rPr>
                <w:sz w:val="24"/>
                <w:szCs w:val="24"/>
              </w:rPr>
            </w:pPr>
          </w:p>
        </w:tc>
        <w:tc>
          <w:tcPr>
            <w:tcW w:w="960" w:type="dxa"/>
            <w:gridSpan w:val="3"/>
            <w:vAlign w:val="bottom"/>
          </w:tcPr>
          <w:p w:rsidR="00AC61C9" w:rsidRPr="006B6991" w:rsidRDefault="00AC61C9" w:rsidP="003B1B3E">
            <w:pPr>
              <w:rPr>
                <w:sz w:val="24"/>
                <w:szCs w:val="24"/>
              </w:rPr>
            </w:pPr>
          </w:p>
        </w:tc>
        <w:tc>
          <w:tcPr>
            <w:tcW w:w="480" w:type="dxa"/>
            <w:gridSpan w:val="2"/>
            <w:tcBorders>
              <w:right w:val="single" w:sz="8" w:space="0" w:color="auto"/>
            </w:tcBorders>
            <w:vAlign w:val="bottom"/>
          </w:tcPr>
          <w:p w:rsidR="00AC61C9" w:rsidRPr="006B6991" w:rsidRDefault="00AC61C9" w:rsidP="003B1B3E">
            <w:pPr>
              <w:rPr>
                <w:sz w:val="24"/>
                <w:szCs w:val="24"/>
              </w:rPr>
            </w:pPr>
          </w:p>
        </w:tc>
        <w:tc>
          <w:tcPr>
            <w:tcW w:w="1840" w:type="dxa"/>
            <w:tcBorders>
              <w:right w:val="single" w:sz="8" w:space="0" w:color="auto"/>
            </w:tcBorders>
            <w:vAlign w:val="bottom"/>
          </w:tcPr>
          <w:p w:rsidR="00AC61C9" w:rsidRPr="006B6991" w:rsidRDefault="00AC61C9" w:rsidP="003B1B3E">
            <w:pPr>
              <w:rPr>
                <w:sz w:val="24"/>
                <w:szCs w:val="24"/>
              </w:rPr>
            </w:pPr>
          </w:p>
        </w:tc>
      </w:tr>
      <w:tr w:rsidR="00AC61C9" w:rsidRPr="006B6991" w:rsidTr="00346F9C">
        <w:trPr>
          <w:trHeight w:val="281"/>
        </w:trPr>
        <w:tc>
          <w:tcPr>
            <w:tcW w:w="722"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17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420" w:type="dxa"/>
            <w:tcBorders>
              <w:bottom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р</w:t>
            </w:r>
          </w:p>
        </w:tc>
        <w:tc>
          <w:tcPr>
            <w:tcW w:w="8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640" w:type="dxa"/>
            <w:gridSpan w:val="2"/>
            <w:tcBorders>
              <w:bottom w:val="single" w:sz="8" w:space="0" w:color="auto"/>
            </w:tcBorders>
            <w:vAlign w:val="bottom"/>
          </w:tcPr>
          <w:p w:rsidR="00AC61C9" w:rsidRPr="006B6991" w:rsidRDefault="00AC61C9" w:rsidP="003B1B3E">
            <w:pPr>
              <w:rPr>
                <w:sz w:val="24"/>
                <w:szCs w:val="24"/>
              </w:rPr>
            </w:pPr>
          </w:p>
        </w:tc>
        <w:tc>
          <w:tcPr>
            <w:tcW w:w="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800" w:type="dxa"/>
            <w:tcBorders>
              <w:bottom w:val="single" w:sz="8" w:space="0" w:color="auto"/>
            </w:tcBorders>
            <w:vAlign w:val="bottom"/>
          </w:tcPr>
          <w:p w:rsidR="00AC61C9" w:rsidRPr="006B6991" w:rsidRDefault="00AC61C9" w:rsidP="003B1B3E">
            <w:pPr>
              <w:rPr>
                <w:sz w:val="24"/>
                <w:szCs w:val="24"/>
              </w:rPr>
            </w:pPr>
          </w:p>
        </w:tc>
        <w:tc>
          <w:tcPr>
            <w:tcW w:w="960" w:type="dxa"/>
            <w:gridSpan w:val="3"/>
            <w:tcBorders>
              <w:bottom w:val="single" w:sz="8" w:space="0" w:color="auto"/>
            </w:tcBorders>
            <w:vAlign w:val="bottom"/>
          </w:tcPr>
          <w:p w:rsidR="00AC61C9" w:rsidRPr="006B6991" w:rsidRDefault="00AC61C9" w:rsidP="003B1B3E">
            <w:pPr>
              <w:rPr>
                <w:sz w:val="24"/>
                <w:szCs w:val="24"/>
              </w:rPr>
            </w:pPr>
          </w:p>
        </w:tc>
        <w:tc>
          <w:tcPr>
            <w:tcW w:w="480" w:type="dxa"/>
            <w:gridSpan w:val="2"/>
            <w:tcBorders>
              <w:bottom w:val="single" w:sz="8" w:space="0" w:color="auto"/>
              <w:right w:val="single" w:sz="8" w:space="0" w:color="auto"/>
            </w:tcBorders>
            <w:vAlign w:val="bottom"/>
          </w:tcPr>
          <w:p w:rsidR="00AC61C9" w:rsidRPr="006B6991" w:rsidRDefault="00AC61C9" w:rsidP="003B1B3E">
            <w:pPr>
              <w:rPr>
                <w:sz w:val="24"/>
                <w:szCs w:val="24"/>
              </w:rPr>
            </w:pPr>
          </w:p>
        </w:tc>
        <w:tc>
          <w:tcPr>
            <w:tcW w:w="1840" w:type="dxa"/>
            <w:tcBorders>
              <w:bottom w:val="single" w:sz="8" w:space="0" w:color="auto"/>
              <w:right w:val="single" w:sz="8" w:space="0" w:color="auto"/>
            </w:tcBorders>
            <w:vAlign w:val="bottom"/>
          </w:tcPr>
          <w:p w:rsidR="00AC61C9" w:rsidRPr="006B6991" w:rsidRDefault="00AC61C9" w:rsidP="003B1B3E">
            <w:pPr>
              <w:rPr>
                <w:sz w:val="24"/>
                <w:szCs w:val="24"/>
              </w:rPr>
            </w:pPr>
          </w:p>
        </w:tc>
      </w:tr>
    </w:tbl>
    <w:p w:rsidR="00AC61C9" w:rsidRPr="006B6991" w:rsidRDefault="00AC61C9" w:rsidP="008D7940">
      <w:pPr>
        <w:rPr>
          <w:sz w:val="24"/>
          <w:szCs w:val="24"/>
        </w:rPr>
      </w:pPr>
    </w:p>
    <w:tbl>
      <w:tblPr>
        <w:tblW w:w="11220" w:type="dxa"/>
        <w:tblLayout w:type="fixed"/>
        <w:tblCellMar>
          <w:left w:w="0" w:type="dxa"/>
          <w:right w:w="0" w:type="dxa"/>
        </w:tblCellMar>
        <w:tblLook w:val="00A0" w:firstRow="1" w:lastRow="0" w:firstColumn="1" w:lastColumn="0" w:noHBand="0" w:noVBand="0"/>
      </w:tblPr>
      <w:tblGrid>
        <w:gridCol w:w="580"/>
        <w:gridCol w:w="3120"/>
        <w:gridCol w:w="3440"/>
        <w:gridCol w:w="2240"/>
        <w:gridCol w:w="1840"/>
      </w:tblGrid>
      <w:tr w:rsidR="00AC61C9" w:rsidRPr="006B6991" w:rsidTr="003B1B3E">
        <w:trPr>
          <w:trHeight w:val="314"/>
        </w:trPr>
        <w:tc>
          <w:tcPr>
            <w:tcW w:w="580" w:type="dxa"/>
            <w:vAlign w:val="bottom"/>
          </w:tcPr>
          <w:p w:rsidR="00AC61C9" w:rsidRPr="006B6991" w:rsidRDefault="00AC61C9" w:rsidP="003B1B3E">
            <w:pPr>
              <w:rPr>
                <w:sz w:val="24"/>
                <w:szCs w:val="24"/>
              </w:rPr>
            </w:pPr>
          </w:p>
        </w:tc>
        <w:tc>
          <w:tcPr>
            <w:tcW w:w="3120" w:type="dxa"/>
            <w:vAlign w:val="bottom"/>
          </w:tcPr>
          <w:p w:rsidR="00AC61C9" w:rsidRPr="006B6991" w:rsidRDefault="00AC61C9" w:rsidP="003B1B3E">
            <w:pPr>
              <w:spacing w:line="313" w:lineRule="exact"/>
              <w:rPr>
                <w:sz w:val="24"/>
                <w:szCs w:val="24"/>
              </w:rPr>
            </w:pPr>
            <w:r w:rsidRPr="006B6991">
              <w:rPr>
                <w:b/>
                <w:bCs/>
                <w:sz w:val="24"/>
                <w:szCs w:val="24"/>
              </w:rPr>
              <w:t>Кадровое   обеспечение</w:t>
            </w:r>
          </w:p>
        </w:tc>
        <w:tc>
          <w:tcPr>
            <w:tcW w:w="3440" w:type="dxa"/>
            <w:vAlign w:val="bottom"/>
          </w:tcPr>
          <w:p w:rsidR="00AC61C9" w:rsidRPr="006B6991" w:rsidRDefault="00AC61C9" w:rsidP="003B1B3E">
            <w:pPr>
              <w:spacing w:line="313" w:lineRule="exact"/>
              <w:ind w:right="180"/>
              <w:jc w:val="right"/>
              <w:rPr>
                <w:sz w:val="24"/>
                <w:szCs w:val="24"/>
              </w:rPr>
            </w:pPr>
            <w:r w:rsidRPr="006B6991">
              <w:rPr>
                <w:b/>
                <w:bCs/>
                <w:sz w:val="24"/>
                <w:szCs w:val="24"/>
              </w:rPr>
              <w:t>реализации   основной</w:t>
            </w:r>
          </w:p>
        </w:tc>
        <w:tc>
          <w:tcPr>
            <w:tcW w:w="2240" w:type="dxa"/>
            <w:vAlign w:val="bottom"/>
          </w:tcPr>
          <w:p w:rsidR="00AC61C9" w:rsidRPr="006B6991" w:rsidRDefault="00AC61C9" w:rsidP="003B1B3E">
            <w:pPr>
              <w:spacing w:line="313" w:lineRule="exact"/>
              <w:rPr>
                <w:sz w:val="24"/>
                <w:szCs w:val="24"/>
              </w:rPr>
            </w:pPr>
            <w:r w:rsidRPr="006B6991">
              <w:rPr>
                <w:b/>
                <w:bCs/>
                <w:sz w:val="24"/>
                <w:szCs w:val="24"/>
              </w:rPr>
              <w:t>образовательной</w:t>
            </w:r>
          </w:p>
        </w:tc>
        <w:tc>
          <w:tcPr>
            <w:tcW w:w="1840" w:type="dxa"/>
            <w:vAlign w:val="bottom"/>
          </w:tcPr>
          <w:p w:rsidR="00AC61C9" w:rsidRPr="006B6991" w:rsidRDefault="00AC61C9" w:rsidP="003B1B3E">
            <w:pPr>
              <w:spacing w:line="313" w:lineRule="exact"/>
              <w:ind w:left="200"/>
              <w:rPr>
                <w:sz w:val="24"/>
                <w:szCs w:val="24"/>
              </w:rPr>
            </w:pPr>
            <w:r w:rsidRPr="006B6991">
              <w:rPr>
                <w:b/>
                <w:bCs/>
                <w:sz w:val="24"/>
                <w:szCs w:val="24"/>
              </w:rPr>
              <w:t>программы</w:t>
            </w:r>
          </w:p>
        </w:tc>
      </w:tr>
    </w:tbl>
    <w:p w:rsidR="00AC61C9" w:rsidRPr="006B6991" w:rsidRDefault="00AC61C9" w:rsidP="003B1B3E">
      <w:pPr>
        <w:spacing w:line="156" w:lineRule="exact"/>
        <w:rPr>
          <w:sz w:val="24"/>
          <w:szCs w:val="24"/>
        </w:rPr>
      </w:pPr>
    </w:p>
    <w:p w:rsidR="00AC61C9" w:rsidRPr="006B6991" w:rsidRDefault="00AC61C9" w:rsidP="003B1B3E">
      <w:pPr>
        <w:ind w:left="580"/>
        <w:rPr>
          <w:sz w:val="24"/>
          <w:szCs w:val="24"/>
        </w:rPr>
      </w:pPr>
      <w:r w:rsidRPr="006B6991">
        <w:rPr>
          <w:sz w:val="24"/>
          <w:szCs w:val="24"/>
        </w:rPr>
        <w:t>основного общего образования строится по схеме:</w:t>
      </w:r>
    </w:p>
    <w:p w:rsidR="00AC61C9" w:rsidRPr="006B6991" w:rsidRDefault="00AC61C9" w:rsidP="003B1B3E">
      <w:pPr>
        <w:spacing w:line="160" w:lineRule="exact"/>
        <w:rPr>
          <w:sz w:val="24"/>
          <w:szCs w:val="24"/>
        </w:rPr>
      </w:pPr>
    </w:p>
    <w:p w:rsidR="00AC61C9" w:rsidRPr="006B6991" w:rsidRDefault="00AC61C9" w:rsidP="001A5221">
      <w:pPr>
        <w:numPr>
          <w:ilvl w:val="0"/>
          <w:numId w:val="984"/>
        </w:numPr>
        <w:tabs>
          <w:tab w:val="left" w:pos="1560"/>
        </w:tabs>
        <w:ind w:left="1560" w:hanging="280"/>
        <w:rPr>
          <w:sz w:val="24"/>
          <w:szCs w:val="24"/>
        </w:rPr>
      </w:pPr>
      <w:r w:rsidRPr="006B6991">
        <w:rPr>
          <w:sz w:val="24"/>
          <w:szCs w:val="24"/>
        </w:rPr>
        <w:t>должность;</w:t>
      </w:r>
    </w:p>
    <w:p w:rsidR="00AC61C9" w:rsidRPr="006B6991" w:rsidRDefault="00AC61C9" w:rsidP="003B1B3E">
      <w:pPr>
        <w:spacing w:line="160" w:lineRule="exact"/>
        <w:rPr>
          <w:sz w:val="24"/>
          <w:szCs w:val="24"/>
        </w:rPr>
      </w:pPr>
    </w:p>
    <w:p w:rsidR="00AC61C9" w:rsidRPr="006B6991" w:rsidRDefault="00AC61C9" w:rsidP="001A5221">
      <w:pPr>
        <w:numPr>
          <w:ilvl w:val="0"/>
          <w:numId w:val="984"/>
        </w:numPr>
        <w:tabs>
          <w:tab w:val="left" w:pos="1560"/>
        </w:tabs>
        <w:ind w:left="1560" w:hanging="280"/>
        <w:rPr>
          <w:sz w:val="24"/>
          <w:szCs w:val="24"/>
        </w:rPr>
      </w:pPr>
      <w:r w:rsidRPr="006B6991">
        <w:rPr>
          <w:sz w:val="24"/>
          <w:szCs w:val="24"/>
        </w:rPr>
        <w:lastRenderedPageBreak/>
        <w:t>должностные обязанности;</w:t>
      </w:r>
    </w:p>
    <w:p w:rsidR="00AC61C9" w:rsidRPr="006B6991" w:rsidRDefault="00AC61C9" w:rsidP="003B1B3E">
      <w:pPr>
        <w:spacing w:line="162" w:lineRule="exact"/>
        <w:rPr>
          <w:sz w:val="24"/>
          <w:szCs w:val="24"/>
        </w:rPr>
      </w:pPr>
    </w:p>
    <w:p w:rsidR="00AC61C9" w:rsidRPr="006B6991" w:rsidRDefault="00AC61C9" w:rsidP="001A5221">
      <w:pPr>
        <w:numPr>
          <w:ilvl w:val="0"/>
          <w:numId w:val="984"/>
        </w:numPr>
        <w:tabs>
          <w:tab w:val="left" w:pos="1560"/>
        </w:tabs>
        <w:ind w:left="1560" w:hanging="280"/>
        <w:rPr>
          <w:sz w:val="24"/>
          <w:szCs w:val="24"/>
        </w:rPr>
      </w:pPr>
      <w:r w:rsidRPr="006B6991">
        <w:rPr>
          <w:sz w:val="24"/>
          <w:szCs w:val="24"/>
        </w:rPr>
        <w:t>количество работников в образовательной организации (требуется/имеется);</w:t>
      </w:r>
    </w:p>
    <w:p w:rsidR="00AC61C9" w:rsidRPr="006B6991" w:rsidRDefault="00AC61C9" w:rsidP="008D7940">
      <w:pPr>
        <w:rPr>
          <w:sz w:val="24"/>
          <w:szCs w:val="24"/>
        </w:rPr>
      </w:pPr>
    </w:p>
    <w:p w:rsidR="00AC61C9" w:rsidRPr="006B6991" w:rsidRDefault="00AC61C9" w:rsidP="001A5221">
      <w:pPr>
        <w:numPr>
          <w:ilvl w:val="0"/>
          <w:numId w:val="985"/>
        </w:numPr>
        <w:tabs>
          <w:tab w:val="left" w:pos="1114"/>
        </w:tabs>
        <w:spacing w:line="351" w:lineRule="auto"/>
        <w:ind w:left="120" w:firstLine="700"/>
        <w:rPr>
          <w:sz w:val="24"/>
          <w:szCs w:val="24"/>
        </w:rPr>
      </w:pPr>
      <w:r w:rsidRPr="006B6991">
        <w:rPr>
          <w:sz w:val="24"/>
          <w:szCs w:val="24"/>
        </w:rPr>
        <w:t>уровень работников образовательной организации: требования к уровню квалификации, фактический уровень.</w:t>
      </w:r>
    </w:p>
    <w:p w:rsidR="00AC61C9" w:rsidRPr="006B6991" w:rsidRDefault="00AC61C9" w:rsidP="003B1B3E">
      <w:pPr>
        <w:spacing w:line="26" w:lineRule="exact"/>
        <w:rPr>
          <w:sz w:val="24"/>
          <w:szCs w:val="24"/>
        </w:rPr>
      </w:pPr>
    </w:p>
    <w:p w:rsidR="00AC61C9" w:rsidRPr="006B6991" w:rsidRDefault="00AC61C9" w:rsidP="003B1B3E">
      <w:pPr>
        <w:spacing w:line="357" w:lineRule="auto"/>
        <w:ind w:left="120" w:firstLine="708"/>
        <w:jc w:val="both"/>
        <w:rPr>
          <w:sz w:val="24"/>
          <w:szCs w:val="24"/>
        </w:rPr>
      </w:pPr>
      <w:r w:rsidRPr="006B6991">
        <w:rPr>
          <w:sz w:val="24"/>
          <w:szCs w:val="24"/>
        </w:rPr>
        <w:t xml:space="preserve">Образовательная организация с учетом особенностей педагогической деятельности по проектированию и реализации образовательного процесса составляет перечень необходимых должностей в соответствии с ЕКС и требованиями профессионального стандарта </w:t>
      </w:r>
      <w:r w:rsidRPr="006B6991">
        <w:rPr>
          <w:rFonts w:ascii="Arial" w:hAnsi="Arial" w:cs="Arial"/>
          <w:sz w:val="24"/>
          <w:szCs w:val="24"/>
        </w:rPr>
        <w:t>"</w:t>
      </w:r>
      <w:r w:rsidRPr="006B6991">
        <w:rPr>
          <w:sz w:val="24"/>
          <w:szCs w:val="24"/>
        </w:rPr>
        <w:t>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AC61C9" w:rsidRPr="006B6991" w:rsidRDefault="00AC61C9" w:rsidP="003B1B3E">
      <w:pPr>
        <w:spacing w:line="28" w:lineRule="exact"/>
        <w:rPr>
          <w:sz w:val="24"/>
          <w:szCs w:val="24"/>
        </w:rPr>
      </w:pPr>
    </w:p>
    <w:p w:rsidR="00AC61C9" w:rsidRPr="006B6991" w:rsidRDefault="00AC61C9" w:rsidP="003B1B3E">
      <w:pPr>
        <w:spacing w:line="357" w:lineRule="auto"/>
        <w:ind w:left="120" w:firstLine="708"/>
        <w:jc w:val="both"/>
        <w:rPr>
          <w:sz w:val="24"/>
          <w:szCs w:val="24"/>
        </w:rPr>
      </w:pPr>
      <w:r w:rsidRPr="006B6991">
        <w:rPr>
          <w:b/>
          <w:bCs/>
          <w:sz w:val="24"/>
          <w:szCs w:val="24"/>
        </w:rPr>
        <w:t xml:space="preserve">Профессиональное развитие и повышение квалификации педагогических работников. </w:t>
      </w:r>
      <w:r w:rsidRPr="006B6991">
        <w:rPr>
          <w:sz w:val="24"/>
          <w:szCs w:val="24"/>
        </w:rPr>
        <w:t>Основным условием формирования и наращивания необходимого и</w:t>
      </w:r>
      <w:r w:rsidRPr="006B6991">
        <w:rPr>
          <w:b/>
          <w:bCs/>
          <w:sz w:val="24"/>
          <w:szCs w:val="24"/>
        </w:rPr>
        <w:t xml:space="preserve"> </w:t>
      </w:r>
      <w:r w:rsidRPr="006B6991">
        <w:rPr>
          <w:sz w:val="24"/>
          <w:szCs w:val="24"/>
        </w:rPr>
        <w:t>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AC61C9" w:rsidRPr="006B6991" w:rsidRDefault="00AC61C9" w:rsidP="003B1B3E">
      <w:pPr>
        <w:spacing w:line="10" w:lineRule="exact"/>
        <w:rPr>
          <w:sz w:val="24"/>
          <w:szCs w:val="24"/>
        </w:rPr>
      </w:pPr>
    </w:p>
    <w:p w:rsidR="00AC61C9" w:rsidRPr="006B6991" w:rsidRDefault="00AC61C9" w:rsidP="003B1B3E">
      <w:pPr>
        <w:ind w:right="-119"/>
        <w:jc w:val="center"/>
        <w:rPr>
          <w:sz w:val="24"/>
          <w:szCs w:val="24"/>
        </w:rPr>
      </w:pPr>
      <w:r w:rsidRPr="006B6991">
        <w:rPr>
          <w:b/>
          <w:bCs/>
          <w:sz w:val="24"/>
          <w:szCs w:val="24"/>
        </w:rPr>
        <w:t>План (программа)</w:t>
      </w:r>
    </w:p>
    <w:p w:rsidR="00AC61C9" w:rsidRPr="006B6991" w:rsidRDefault="00AC61C9" w:rsidP="003B1B3E">
      <w:pPr>
        <w:spacing w:line="293" w:lineRule="exact"/>
        <w:rPr>
          <w:sz w:val="24"/>
          <w:szCs w:val="24"/>
        </w:rPr>
      </w:pPr>
    </w:p>
    <w:p w:rsidR="00AC61C9" w:rsidRPr="006B6991" w:rsidRDefault="00AC61C9" w:rsidP="003B1B3E">
      <w:pPr>
        <w:spacing w:line="233" w:lineRule="auto"/>
        <w:ind w:right="-99"/>
        <w:jc w:val="center"/>
        <w:rPr>
          <w:sz w:val="24"/>
          <w:szCs w:val="24"/>
        </w:rPr>
      </w:pPr>
      <w:r w:rsidRPr="006B6991">
        <w:rPr>
          <w:b/>
          <w:bCs/>
          <w:sz w:val="24"/>
          <w:szCs w:val="24"/>
        </w:rPr>
        <w:t>по повышению уровня профессионального мастерства педагогических работников МБОУ «Шумбутская  СОШ», участвующих в реализации ФГОС ООО</w:t>
      </w:r>
    </w:p>
    <w:p w:rsidR="00AC61C9" w:rsidRPr="006B6991" w:rsidRDefault="00AC61C9" w:rsidP="003B1B3E">
      <w:pPr>
        <w:spacing w:line="268" w:lineRule="exact"/>
        <w:rPr>
          <w:sz w:val="24"/>
          <w:szCs w:val="24"/>
        </w:rPr>
      </w:pPr>
    </w:p>
    <w:tbl>
      <w:tblPr>
        <w:tblW w:w="0" w:type="auto"/>
        <w:tblInd w:w="10" w:type="dxa"/>
        <w:tblLayout w:type="fixed"/>
        <w:tblCellMar>
          <w:left w:w="0" w:type="dxa"/>
          <w:right w:w="0" w:type="dxa"/>
        </w:tblCellMar>
        <w:tblLook w:val="00A0" w:firstRow="1" w:lastRow="0" w:firstColumn="1" w:lastColumn="0" w:noHBand="0" w:noVBand="0"/>
      </w:tblPr>
      <w:tblGrid>
        <w:gridCol w:w="680"/>
        <w:gridCol w:w="320"/>
        <w:gridCol w:w="1140"/>
        <w:gridCol w:w="540"/>
        <w:gridCol w:w="640"/>
        <w:gridCol w:w="1460"/>
        <w:gridCol w:w="1240"/>
        <w:gridCol w:w="340"/>
        <w:gridCol w:w="1260"/>
        <w:gridCol w:w="2000"/>
        <w:gridCol w:w="30"/>
      </w:tblGrid>
      <w:tr w:rsidR="00AC61C9" w:rsidRPr="006B6991" w:rsidTr="00321005">
        <w:trPr>
          <w:trHeight w:val="276"/>
        </w:trPr>
        <w:tc>
          <w:tcPr>
            <w:tcW w:w="680" w:type="dxa"/>
            <w:tcBorders>
              <w:top w:val="single" w:sz="8" w:space="0" w:color="auto"/>
              <w:left w:val="single" w:sz="8" w:space="0" w:color="auto"/>
              <w:right w:val="single" w:sz="8" w:space="0" w:color="auto"/>
            </w:tcBorders>
            <w:vAlign w:val="bottom"/>
          </w:tcPr>
          <w:p w:rsidR="00AC61C9" w:rsidRPr="006B6991" w:rsidRDefault="00AC61C9" w:rsidP="003B1B3E">
            <w:pPr>
              <w:ind w:left="120"/>
              <w:rPr>
                <w:sz w:val="24"/>
                <w:szCs w:val="24"/>
              </w:rPr>
            </w:pPr>
            <w:r w:rsidRPr="006B6991">
              <w:rPr>
                <w:sz w:val="24"/>
                <w:szCs w:val="24"/>
              </w:rPr>
              <w:t>№</w:t>
            </w:r>
          </w:p>
        </w:tc>
        <w:tc>
          <w:tcPr>
            <w:tcW w:w="320" w:type="dxa"/>
            <w:tcBorders>
              <w:top w:val="single" w:sz="8" w:space="0" w:color="auto"/>
            </w:tcBorders>
            <w:vAlign w:val="bottom"/>
          </w:tcPr>
          <w:p w:rsidR="00AC61C9" w:rsidRPr="006B6991" w:rsidRDefault="00AC61C9" w:rsidP="003B1B3E">
            <w:pPr>
              <w:rPr>
                <w:sz w:val="24"/>
                <w:szCs w:val="24"/>
              </w:rPr>
            </w:pPr>
          </w:p>
        </w:tc>
        <w:tc>
          <w:tcPr>
            <w:tcW w:w="1140" w:type="dxa"/>
            <w:tcBorders>
              <w:top w:val="single" w:sz="8" w:space="0" w:color="auto"/>
            </w:tcBorders>
            <w:vAlign w:val="bottom"/>
          </w:tcPr>
          <w:p w:rsidR="00AC61C9" w:rsidRPr="006B6991" w:rsidRDefault="00AC61C9" w:rsidP="003B1B3E">
            <w:pPr>
              <w:rPr>
                <w:sz w:val="24"/>
                <w:szCs w:val="24"/>
              </w:rPr>
            </w:pPr>
          </w:p>
        </w:tc>
        <w:tc>
          <w:tcPr>
            <w:tcW w:w="540" w:type="dxa"/>
            <w:tcBorders>
              <w:top w:val="single" w:sz="8" w:space="0" w:color="auto"/>
            </w:tcBorders>
            <w:vAlign w:val="bottom"/>
          </w:tcPr>
          <w:p w:rsidR="00AC61C9" w:rsidRPr="006B6991" w:rsidRDefault="00AC61C9" w:rsidP="003B1B3E">
            <w:pPr>
              <w:rPr>
                <w:sz w:val="24"/>
                <w:szCs w:val="24"/>
              </w:rPr>
            </w:pPr>
          </w:p>
        </w:tc>
        <w:tc>
          <w:tcPr>
            <w:tcW w:w="2100" w:type="dxa"/>
            <w:gridSpan w:val="2"/>
            <w:tcBorders>
              <w:top w:val="single" w:sz="8" w:space="0" w:color="auto"/>
            </w:tcBorders>
            <w:vAlign w:val="bottom"/>
          </w:tcPr>
          <w:p w:rsidR="00AC61C9" w:rsidRPr="006B6991" w:rsidRDefault="00AC61C9" w:rsidP="003B1B3E">
            <w:pPr>
              <w:ind w:left="140"/>
              <w:rPr>
                <w:sz w:val="24"/>
                <w:szCs w:val="24"/>
              </w:rPr>
            </w:pPr>
            <w:r w:rsidRPr="006B6991">
              <w:rPr>
                <w:sz w:val="24"/>
                <w:szCs w:val="24"/>
              </w:rPr>
              <w:t>Мероприятия</w:t>
            </w:r>
          </w:p>
        </w:tc>
        <w:tc>
          <w:tcPr>
            <w:tcW w:w="1240" w:type="dxa"/>
            <w:tcBorders>
              <w:top w:val="single" w:sz="8" w:space="0" w:color="auto"/>
            </w:tcBorders>
            <w:vAlign w:val="bottom"/>
          </w:tcPr>
          <w:p w:rsidR="00AC61C9" w:rsidRPr="006B6991" w:rsidRDefault="00AC61C9" w:rsidP="003B1B3E">
            <w:pPr>
              <w:rPr>
                <w:sz w:val="24"/>
                <w:szCs w:val="24"/>
              </w:rPr>
            </w:pPr>
          </w:p>
        </w:tc>
        <w:tc>
          <w:tcPr>
            <w:tcW w:w="340" w:type="dxa"/>
            <w:tcBorders>
              <w:top w:val="single" w:sz="8" w:space="0" w:color="auto"/>
              <w:right w:val="single" w:sz="8" w:space="0" w:color="auto"/>
            </w:tcBorders>
            <w:vAlign w:val="bottom"/>
          </w:tcPr>
          <w:p w:rsidR="00AC61C9" w:rsidRPr="006B6991" w:rsidRDefault="00AC61C9" w:rsidP="003B1B3E">
            <w:pPr>
              <w:rPr>
                <w:sz w:val="24"/>
                <w:szCs w:val="24"/>
              </w:rPr>
            </w:pPr>
          </w:p>
        </w:tc>
        <w:tc>
          <w:tcPr>
            <w:tcW w:w="1260" w:type="dxa"/>
            <w:tcBorders>
              <w:top w:val="single" w:sz="8" w:space="0" w:color="auto"/>
              <w:right w:val="single" w:sz="8" w:space="0" w:color="auto"/>
            </w:tcBorders>
            <w:vAlign w:val="bottom"/>
          </w:tcPr>
          <w:p w:rsidR="00AC61C9" w:rsidRPr="006B6991" w:rsidRDefault="00AC61C9" w:rsidP="003B1B3E">
            <w:pPr>
              <w:ind w:left="300"/>
              <w:rPr>
                <w:sz w:val="24"/>
                <w:szCs w:val="24"/>
              </w:rPr>
            </w:pPr>
            <w:r w:rsidRPr="006B6991">
              <w:rPr>
                <w:sz w:val="24"/>
                <w:szCs w:val="24"/>
              </w:rPr>
              <w:t>Сроки</w:t>
            </w:r>
          </w:p>
        </w:tc>
        <w:tc>
          <w:tcPr>
            <w:tcW w:w="2000" w:type="dxa"/>
            <w:tcBorders>
              <w:top w:val="single" w:sz="8" w:space="0" w:color="auto"/>
              <w:right w:val="single" w:sz="8" w:space="0" w:color="auto"/>
            </w:tcBorders>
            <w:vAlign w:val="bottom"/>
          </w:tcPr>
          <w:p w:rsidR="00AC61C9" w:rsidRPr="006B6991" w:rsidRDefault="00AC61C9" w:rsidP="003B1B3E">
            <w:pPr>
              <w:ind w:left="200"/>
              <w:rPr>
                <w:sz w:val="24"/>
                <w:szCs w:val="24"/>
              </w:rPr>
            </w:pPr>
            <w:r w:rsidRPr="006B6991">
              <w:rPr>
                <w:sz w:val="24"/>
                <w:szCs w:val="24"/>
              </w:rPr>
              <w:t>Ответственный</w:t>
            </w:r>
          </w:p>
        </w:tc>
        <w:tc>
          <w:tcPr>
            <w:tcW w:w="30" w:type="dxa"/>
            <w:vAlign w:val="bottom"/>
          </w:tcPr>
          <w:p w:rsidR="00AC61C9" w:rsidRPr="006B6991" w:rsidRDefault="00AC61C9" w:rsidP="003B1B3E">
            <w:pPr>
              <w:rPr>
                <w:sz w:val="24"/>
                <w:szCs w:val="24"/>
              </w:rPr>
            </w:pPr>
          </w:p>
        </w:tc>
      </w:tr>
      <w:tr w:rsidR="00AC61C9" w:rsidRPr="006B6991" w:rsidTr="00321005">
        <w:trPr>
          <w:trHeight w:val="281"/>
        </w:trPr>
        <w:tc>
          <w:tcPr>
            <w:tcW w:w="680" w:type="dxa"/>
            <w:tcBorders>
              <w:left w:val="single" w:sz="8" w:space="0" w:color="auto"/>
              <w:bottom w:val="single" w:sz="8" w:space="0" w:color="auto"/>
              <w:right w:val="single" w:sz="8" w:space="0" w:color="auto"/>
            </w:tcBorders>
            <w:vAlign w:val="bottom"/>
          </w:tcPr>
          <w:p w:rsidR="00AC61C9" w:rsidRPr="006B6991" w:rsidRDefault="00AC61C9" w:rsidP="003B1B3E">
            <w:pPr>
              <w:ind w:left="120"/>
              <w:rPr>
                <w:sz w:val="24"/>
                <w:szCs w:val="24"/>
              </w:rPr>
            </w:pPr>
            <w:r w:rsidRPr="006B6991">
              <w:rPr>
                <w:sz w:val="24"/>
                <w:szCs w:val="24"/>
              </w:rPr>
              <w:t>п/п</w:t>
            </w:r>
          </w:p>
        </w:tc>
        <w:tc>
          <w:tcPr>
            <w:tcW w:w="320" w:type="dxa"/>
            <w:tcBorders>
              <w:bottom w:val="single" w:sz="8" w:space="0" w:color="auto"/>
            </w:tcBorders>
            <w:vAlign w:val="bottom"/>
          </w:tcPr>
          <w:p w:rsidR="00AC61C9" w:rsidRPr="006B6991" w:rsidRDefault="00AC61C9" w:rsidP="003B1B3E">
            <w:pPr>
              <w:rPr>
                <w:sz w:val="24"/>
                <w:szCs w:val="24"/>
              </w:rPr>
            </w:pPr>
          </w:p>
        </w:tc>
        <w:tc>
          <w:tcPr>
            <w:tcW w:w="1140" w:type="dxa"/>
            <w:tcBorders>
              <w:bottom w:val="single" w:sz="8" w:space="0" w:color="auto"/>
            </w:tcBorders>
            <w:vAlign w:val="bottom"/>
          </w:tcPr>
          <w:p w:rsidR="00AC61C9" w:rsidRPr="006B6991" w:rsidRDefault="00AC61C9" w:rsidP="003B1B3E">
            <w:pPr>
              <w:rPr>
                <w:sz w:val="24"/>
                <w:szCs w:val="24"/>
              </w:rPr>
            </w:pPr>
          </w:p>
        </w:tc>
        <w:tc>
          <w:tcPr>
            <w:tcW w:w="540" w:type="dxa"/>
            <w:tcBorders>
              <w:bottom w:val="single" w:sz="8" w:space="0" w:color="auto"/>
            </w:tcBorders>
            <w:vAlign w:val="bottom"/>
          </w:tcPr>
          <w:p w:rsidR="00AC61C9" w:rsidRPr="006B6991" w:rsidRDefault="00AC61C9" w:rsidP="003B1B3E">
            <w:pPr>
              <w:rPr>
                <w:sz w:val="24"/>
                <w:szCs w:val="24"/>
              </w:rPr>
            </w:pPr>
          </w:p>
        </w:tc>
        <w:tc>
          <w:tcPr>
            <w:tcW w:w="640" w:type="dxa"/>
            <w:tcBorders>
              <w:bottom w:val="single" w:sz="8" w:space="0" w:color="auto"/>
            </w:tcBorders>
            <w:vAlign w:val="bottom"/>
          </w:tcPr>
          <w:p w:rsidR="00AC61C9" w:rsidRPr="006B6991" w:rsidRDefault="00AC61C9" w:rsidP="003B1B3E">
            <w:pPr>
              <w:rPr>
                <w:sz w:val="24"/>
                <w:szCs w:val="24"/>
              </w:rPr>
            </w:pPr>
          </w:p>
        </w:tc>
        <w:tc>
          <w:tcPr>
            <w:tcW w:w="1460" w:type="dxa"/>
            <w:tcBorders>
              <w:bottom w:val="single" w:sz="8" w:space="0" w:color="auto"/>
            </w:tcBorders>
            <w:vAlign w:val="bottom"/>
          </w:tcPr>
          <w:p w:rsidR="00AC61C9" w:rsidRPr="006B6991" w:rsidRDefault="00AC61C9" w:rsidP="003B1B3E">
            <w:pPr>
              <w:rPr>
                <w:sz w:val="24"/>
                <w:szCs w:val="24"/>
              </w:rPr>
            </w:pPr>
          </w:p>
        </w:tc>
        <w:tc>
          <w:tcPr>
            <w:tcW w:w="1240" w:type="dxa"/>
            <w:tcBorders>
              <w:bottom w:val="single" w:sz="8" w:space="0" w:color="auto"/>
            </w:tcBorders>
            <w:vAlign w:val="bottom"/>
          </w:tcPr>
          <w:p w:rsidR="00AC61C9" w:rsidRPr="006B6991" w:rsidRDefault="00AC61C9" w:rsidP="003B1B3E">
            <w:pPr>
              <w:rPr>
                <w:sz w:val="24"/>
                <w:szCs w:val="24"/>
              </w:rPr>
            </w:pPr>
          </w:p>
        </w:tc>
        <w:tc>
          <w:tcPr>
            <w:tcW w:w="3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2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0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0" w:type="dxa"/>
            <w:vAlign w:val="bottom"/>
          </w:tcPr>
          <w:p w:rsidR="00AC61C9" w:rsidRPr="006B6991" w:rsidRDefault="00AC61C9" w:rsidP="003B1B3E">
            <w:pPr>
              <w:rPr>
                <w:sz w:val="24"/>
                <w:szCs w:val="24"/>
              </w:rPr>
            </w:pPr>
          </w:p>
        </w:tc>
      </w:tr>
      <w:tr w:rsidR="00AC61C9" w:rsidRPr="006B6991" w:rsidTr="00321005">
        <w:trPr>
          <w:trHeight w:val="217"/>
        </w:trPr>
        <w:tc>
          <w:tcPr>
            <w:tcW w:w="680" w:type="dxa"/>
            <w:tcBorders>
              <w:left w:val="single" w:sz="8" w:space="0" w:color="auto"/>
              <w:right w:val="single" w:sz="8" w:space="0" w:color="auto"/>
            </w:tcBorders>
            <w:vAlign w:val="bottom"/>
          </w:tcPr>
          <w:p w:rsidR="00AC61C9" w:rsidRPr="006B6991" w:rsidRDefault="00AC61C9" w:rsidP="003B1B3E">
            <w:pPr>
              <w:spacing w:line="217" w:lineRule="exact"/>
              <w:ind w:left="120"/>
              <w:rPr>
                <w:sz w:val="24"/>
                <w:szCs w:val="24"/>
              </w:rPr>
            </w:pPr>
            <w:r w:rsidRPr="006B6991">
              <w:rPr>
                <w:sz w:val="24"/>
                <w:szCs w:val="24"/>
              </w:rPr>
              <w:t>1.1.</w:t>
            </w:r>
          </w:p>
        </w:tc>
        <w:tc>
          <w:tcPr>
            <w:tcW w:w="5680" w:type="dxa"/>
            <w:gridSpan w:val="7"/>
            <w:tcBorders>
              <w:right w:val="single" w:sz="8" w:space="0" w:color="auto"/>
            </w:tcBorders>
            <w:vAlign w:val="bottom"/>
          </w:tcPr>
          <w:p w:rsidR="00AC61C9" w:rsidRPr="006B6991" w:rsidRDefault="00AC61C9" w:rsidP="003B1B3E">
            <w:pPr>
              <w:spacing w:line="217" w:lineRule="exact"/>
              <w:ind w:left="100"/>
              <w:rPr>
                <w:sz w:val="24"/>
                <w:szCs w:val="24"/>
              </w:rPr>
            </w:pPr>
            <w:r w:rsidRPr="006B6991">
              <w:rPr>
                <w:sz w:val="24"/>
                <w:szCs w:val="24"/>
              </w:rPr>
              <w:t>Анализ  кадрового  обеспечения  введения  ФГОС  основного</w:t>
            </w: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rPr>
                <w:sz w:val="24"/>
                <w:szCs w:val="24"/>
              </w:rPr>
            </w:pPr>
          </w:p>
        </w:tc>
        <w:tc>
          <w:tcPr>
            <w:tcW w:w="30" w:type="dxa"/>
            <w:vAlign w:val="bottom"/>
          </w:tcPr>
          <w:p w:rsidR="00AC61C9" w:rsidRPr="006B6991" w:rsidRDefault="00AC61C9" w:rsidP="003B1B3E">
            <w:pPr>
              <w:rPr>
                <w:sz w:val="24"/>
                <w:szCs w:val="24"/>
              </w:rPr>
            </w:pPr>
          </w:p>
        </w:tc>
      </w:tr>
      <w:tr w:rsidR="00AC61C9" w:rsidRPr="006B6991" w:rsidTr="00321005">
        <w:trPr>
          <w:trHeight w:val="230"/>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2000" w:type="dxa"/>
            <w:gridSpan w:val="3"/>
            <w:vAlign w:val="bottom"/>
          </w:tcPr>
          <w:p w:rsidR="00AC61C9" w:rsidRPr="006B6991" w:rsidRDefault="00AC61C9" w:rsidP="003B1B3E">
            <w:pPr>
              <w:ind w:left="100"/>
              <w:rPr>
                <w:sz w:val="24"/>
                <w:szCs w:val="24"/>
              </w:rPr>
            </w:pPr>
            <w:r w:rsidRPr="006B6991">
              <w:rPr>
                <w:sz w:val="24"/>
                <w:szCs w:val="24"/>
              </w:rPr>
              <w:t>общего образования.</w:t>
            </w:r>
          </w:p>
        </w:tc>
        <w:tc>
          <w:tcPr>
            <w:tcW w:w="640" w:type="dxa"/>
            <w:vAlign w:val="bottom"/>
          </w:tcPr>
          <w:p w:rsidR="00AC61C9" w:rsidRPr="006B6991" w:rsidRDefault="00AC61C9" w:rsidP="003B1B3E">
            <w:pPr>
              <w:rPr>
                <w:sz w:val="24"/>
                <w:szCs w:val="24"/>
              </w:rPr>
            </w:pPr>
          </w:p>
        </w:tc>
        <w:tc>
          <w:tcPr>
            <w:tcW w:w="1460" w:type="dxa"/>
            <w:vAlign w:val="bottom"/>
          </w:tcPr>
          <w:p w:rsidR="00AC61C9" w:rsidRPr="006B6991" w:rsidRDefault="00AC61C9" w:rsidP="003B1B3E">
            <w:pPr>
              <w:rPr>
                <w:sz w:val="24"/>
                <w:szCs w:val="24"/>
              </w:rPr>
            </w:pPr>
          </w:p>
        </w:tc>
        <w:tc>
          <w:tcPr>
            <w:tcW w:w="1240" w:type="dxa"/>
            <w:vAlign w:val="bottom"/>
          </w:tcPr>
          <w:p w:rsidR="00AC61C9" w:rsidRPr="006B6991" w:rsidRDefault="00AC61C9" w:rsidP="003B1B3E">
            <w:pPr>
              <w:rPr>
                <w:sz w:val="24"/>
                <w:szCs w:val="24"/>
              </w:rPr>
            </w:pPr>
          </w:p>
        </w:tc>
        <w:tc>
          <w:tcPr>
            <w:tcW w:w="340" w:type="dxa"/>
            <w:tcBorders>
              <w:right w:val="single" w:sz="8" w:space="0" w:color="auto"/>
            </w:tcBorders>
            <w:vAlign w:val="bottom"/>
          </w:tcPr>
          <w:p w:rsidR="00AC61C9" w:rsidRPr="006B6991" w:rsidRDefault="00AC61C9" w:rsidP="003B1B3E">
            <w:pPr>
              <w:rPr>
                <w:sz w:val="24"/>
                <w:szCs w:val="24"/>
              </w:rPr>
            </w:pPr>
          </w:p>
        </w:tc>
        <w:tc>
          <w:tcPr>
            <w:tcW w:w="126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В течение</w:t>
            </w:r>
          </w:p>
        </w:tc>
        <w:tc>
          <w:tcPr>
            <w:tcW w:w="20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Муталлапова Р.Х.</w:t>
            </w:r>
          </w:p>
        </w:tc>
        <w:tc>
          <w:tcPr>
            <w:tcW w:w="30" w:type="dxa"/>
            <w:vAlign w:val="bottom"/>
          </w:tcPr>
          <w:p w:rsidR="00AC61C9" w:rsidRPr="006B6991" w:rsidRDefault="00AC61C9" w:rsidP="003B1B3E">
            <w:pPr>
              <w:rPr>
                <w:sz w:val="24"/>
                <w:szCs w:val="24"/>
              </w:rPr>
            </w:pPr>
          </w:p>
        </w:tc>
      </w:tr>
      <w:tr w:rsidR="00AC61C9" w:rsidRPr="006B6991" w:rsidTr="00321005">
        <w:trPr>
          <w:trHeight w:val="230"/>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1460" w:type="dxa"/>
            <w:gridSpan w:val="2"/>
            <w:vAlign w:val="bottom"/>
          </w:tcPr>
          <w:p w:rsidR="00AC61C9" w:rsidRPr="006B6991" w:rsidRDefault="00AC61C9" w:rsidP="003B1B3E">
            <w:pPr>
              <w:ind w:left="100"/>
              <w:rPr>
                <w:sz w:val="24"/>
                <w:szCs w:val="24"/>
              </w:rPr>
            </w:pPr>
            <w:r w:rsidRPr="006B6991">
              <w:rPr>
                <w:sz w:val="24"/>
                <w:szCs w:val="24"/>
              </w:rPr>
              <w:t>Обеспечение</w:t>
            </w:r>
          </w:p>
        </w:tc>
        <w:tc>
          <w:tcPr>
            <w:tcW w:w="1180" w:type="dxa"/>
            <w:gridSpan w:val="2"/>
            <w:vAlign w:val="bottom"/>
          </w:tcPr>
          <w:p w:rsidR="00AC61C9" w:rsidRPr="006B6991" w:rsidRDefault="00AC61C9" w:rsidP="003B1B3E">
            <w:pPr>
              <w:ind w:left="20"/>
              <w:rPr>
                <w:sz w:val="24"/>
                <w:szCs w:val="24"/>
              </w:rPr>
            </w:pPr>
            <w:r w:rsidRPr="006B6991">
              <w:rPr>
                <w:sz w:val="24"/>
                <w:szCs w:val="24"/>
              </w:rPr>
              <w:t>повышения</w:t>
            </w:r>
          </w:p>
        </w:tc>
        <w:tc>
          <w:tcPr>
            <w:tcW w:w="1460" w:type="dxa"/>
            <w:vAlign w:val="bottom"/>
          </w:tcPr>
          <w:p w:rsidR="00AC61C9" w:rsidRPr="006B6991" w:rsidRDefault="00AC61C9" w:rsidP="003B1B3E">
            <w:pPr>
              <w:ind w:left="80"/>
              <w:rPr>
                <w:sz w:val="24"/>
                <w:szCs w:val="24"/>
              </w:rPr>
            </w:pPr>
            <w:r w:rsidRPr="006B6991">
              <w:rPr>
                <w:sz w:val="24"/>
                <w:szCs w:val="24"/>
              </w:rPr>
              <w:t>квалификации</w:t>
            </w:r>
          </w:p>
        </w:tc>
        <w:tc>
          <w:tcPr>
            <w:tcW w:w="1580" w:type="dxa"/>
            <w:gridSpan w:val="2"/>
            <w:tcBorders>
              <w:right w:val="single" w:sz="8" w:space="0" w:color="auto"/>
            </w:tcBorders>
            <w:vAlign w:val="bottom"/>
          </w:tcPr>
          <w:p w:rsidR="00AC61C9" w:rsidRPr="006B6991" w:rsidRDefault="00AC61C9" w:rsidP="003B1B3E">
            <w:pPr>
              <w:ind w:right="20"/>
              <w:jc w:val="right"/>
              <w:rPr>
                <w:sz w:val="24"/>
                <w:szCs w:val="24"/>
              </w:rPr>
            </w:pPr>
            <w:r w:rsidRPr="006B6991">
              <w:rPr>
                <w:sz w:val="24"/>
                <w:szCs w:val="24"/>
              </w:rPr>
              <w:t>педагогических</w:t>
            </w:r>
          </w:p>
        </w:tc>
        <w:tc>
          <w:tcPr>
            <w:tcW w:w="126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2015 – 2019</w:t>
            </w:r>
          </w:p>
        </w:tc>
        <w:tc>
          <w:tcPr>
            <w:tcW w:w="20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зам. директора  по</w:t>
            </w:r>
          </w:p>
        </w:tc>
        <w:tc>
          <w:tcPr>
            <w:tcW w:w="30" w:type="dxa"/>
            <w:vAlign w:val="bottom"/>
          </w:tcPr>
          <w:p w:rsidR="00AC61C9" w:rsidRPr="006B6991" w:rsidRDefault="00AC61C9" w:rsidP="003B1B3E">
            <w:pPr>
              <w:rPr>
                <w:sz w:val="24"/>
                <w:szCs w:val="24"/>
              </w:rPr>
            </w:pPr>
          </w:p>
        </w:tc>
      </w:tr>
      <w:tr w:rsidR="00AC61C9" w:rsidRPr="006B6991" w:rsidTr="00321005">
        <w:trPr>
          <w:trHeight w:val="230"/>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5680" w:type="dxa"/>
            <w:gridSpan w:val="7"/>
            <w:tcBorders>
              <w:right w:val="single" w:sz="8" w:space="0" w:color="auto"/>
            </w:tcBorders>
            <w:vAlign w:val="bottom"/>
          </w:tcPr>
          <w:p w:rsidR="00AC61C9" w:rsidRPr="006B6991" w:rsidRDefault="00AC61C9" w:rsidP="003B1B3E">
            <w:pPr>
              <w:ind w:left="100"/>
              <w:rPr>
                <w:sz w:val="24"/>
                <w:szCs w:val="24"/>
              </w:rPr>
            </w:pPr>
            <w:r w:rsidRPr="006B6991">
              <w:rPr>
                <w:sz w:val="24"/>
                <w:szCs w:val="24"/>
              </w:rPr>
              <w:t>работников,  участвующих  в  апробации ФГОС  ООО  в  2017-</w:t>
            </w:r>
          </w:p>
        </w:tc>
        <w:tc>
          <w:tcPr>
            <w:tcW w:w="126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уч. года</w:t>
            </w:r>
          </w:p>
        </w:tc>
        <w:tc>
          <w:tcPr>
            <w:tcW w:w="20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УВР</w:t>
            </w:r>
          </w:p>
        </w:tc>
        <w:tc>
          <w:tcPr>
            <w:tcW w:w="30" w:type="dxa"/>
            <w:vAlign w:val="bottom"/>
          </w:tcPr>
          <w:p w:rsidR="00AC61C9" w:rsidRPr="006B6991" w:rsidRDefault="00AC61C9" w:rsidP="003B1B3E">
            <w:pPr>
              <w:rPr>
                <w:sz w:val="24"/>
                <w:szCs w:val="24"/>
              </w:rPr>
            </w:pPr>
          </w:p>
        </w:tc>
      </w:tr>
      <w:tr w:rsidR="00AC61C9" w:rsidRPr="006B6991" w:rsidTr="00321005">
        <w:trPr>
          <w:trHeight w:val="230"/>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2640" w:type="dxa"/>
            <w:gridSpan w:val="4"/>
            <w:vAlign w:val="bottom"/>
          </w:tcPr>
          <w:p w:rsidR="00AC61C9" w:rsidRPr="006B6991" w:rsidRDefault="00AC61C9" w:rsidP="003B1B3E">
            <w:pPr>
              <w:ind w:left="100"/>
              <w:rPr>
                <w:sz w:val="24"/>
                <w:szCs w:val="24"/>
              </w:rPr>
            </w:pPr>
            <w:r w:rsidRPr="006B6991">
              <w:rPr>
                <w:sz w:val="24"/>
                <w:szCs w:val="24"/>
              </w:rPr>
              <w:t>2018,2018-19 учебных годах:</w:t>
            </w:r>
          </w:p>
        </w:tc>
        <w:tc>
          <w:tcPr>
            <w:tcW w:w="1460" w:type="dxa"/>
            <w:vAlign w:val="bottom"/>
          </w:tcPr>
          <w:p w:rsidR="00AC61C9" w:rsidRPr="006B6991" w:rsidRDefault="00AC61C9" w:rsidP="003B1B3E">
            <w:pPr>
              <w:rPr>
                <w:sz w:val="24"/>
                <w:szCs w:val="24"/>
              </w:rPr>
            </w:pPr>
          </w:p>
        </w:tc>
        <w:tc>
          <w:tcPr>
            <w:tcW w:w="1240" w:type="dxa"/>
            <w:vAlign w:val="bottom"/>
          </w:tcPr>
          <w:p w:rsidR="00AC61C9" w:rsidRPr="006B6991" w:rsidRDefault="00AC61C9" w:rsidP="003B1B3E">
            <w:pPr>
              <w:rPr>
                <w:sz w:val="24"/>
                <w:szCs w:val="24"/>
              </w:rPr>
            </w:pPr>
          </w:p>
        </w:tc>
        <w:tc>
          <w:tcPr>
            <w:tcW w:w="340" w:type="dxa"/>
            <w:tcBorders>
              <w:right w:val="single" w:sz="8" w:space="0" w:color="auto"/>
            </w:tcBorders>
            <w:vAlign w:val="bottom"/>
          </w:tcPr>
          <w:p w:rsidR="00AC61C9" w:rsidRPr="006B6991" w:rsidRDefault="00AC61C9" w:rsidP="003B1B3E">
            <w:pPr>
              <w:rPr>
                <w:sz w:val="24"/>
                <w:szCs w:val="24"/>
              </w:rPr>
            </w:pP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rPr>
                <w:sz w:val="24"/>
                <w:szCs w:val="24"/>
              </w:rPr>
            </w:pPr>
          </w:p>
        </w:tc>
        <w:tc>
          <w:tcPr>
            <w:tcW w:w="30" w:type="dxa"/>
            <w:vAlign w:val="bottom"/>
          </w:tcPr>
          <w:p w:rsidR="00AC61C9" w:rsidRPr="006B6991" w:rsidRDefault="00AC61C9" w:rsidP="003B1B3E">
            <w:pPr>
              <w:rPr>
                <w:sz w:val="24"/>
                <w:szCs w:val="24"/>
              </w:rPr>
            </w:pPr>
          </w:p>
        </w:tc>
      </w:tr>
      <w:tr w:rsidR="00AC61C9" w:rsidRPr="006B6991" w:rsidTr="00321005">
        <w:trPr>
          <w:trHeight w:val="247"/>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ind w:left="100"/>
              <w:rPr>
                <w:sz w:val="24"/>
                <w:szCs w:val="24"/>
              </w:rPr>
            </w:pPr>
            <w:r w:rsidRPr="006B6991">
              <w:rPr>
                <w:rFonts w:ascii="Symbol" w:hAnsi="Symbol" w:cs="Symbol"/>
                <w:sz w:val="24"/>
                <w:szCs w:val="24"/>
              </w:rPr>
              <w:t></w:t>
            </w:r>
          </w:p>
        </w:tc>
        <w:tc>
          <w:tcPr>
            <w:tcW w:w="1140" w:type="dxa"/>
            <w:vAlign w:val="bottom"/>
          </w:tcPr>
          <w:p w:rsidR="00AC61C9" w:rsidRPr="006B6991" w:rsidRDefault="00AC61C9" w:rsidP="003B1B3E">
            <w:pPr>
              <w:ind w:left="360"/>
              <w:rPr>
                <w:sz w:val="24"/>
                <w:szCs w:val="24"/>
              </w:rPr>
            </w:pPr>
            <w:r w:rsidRPr="006B6991">
              <w:rPr>
                <w:w w:val="99"/>
                <w:sz w:val="24"/>
                <w:szCs w:val="24"/>
              </w:rPr>
              <w:t>курсовая</w:t>
            </w:r>
          </w:p>
        </w:tc>
        <w:tc>
          <w:tcPr>
            <w:tcW w:w="1180" w:type="dxa"/>
            <w:gridSpan w:val="2"/>
            <w:vAlign w:val="bottom"/>
          </w:tcPr>
          <w:p w:rsidR="00AC61C9" w:rsidRPr="006B6991" w:rsidRDefault="00AC61C9" w:rsidP="003B1B3E">
            <w:pPr>
              <w:ind w:left="100"/>
              <w:rPr>
                <w:sz w:val="24"/>
                <w:szCs w:val="24"/>
              </w:rPr>
            </w:pPr>
            <w:r w:rsidRPr="006B6991">
              <w:rPr>
                <w:sz w:val="24"/>
                <w:szCs w:val="24"/>
              </w:rPr>
              <w:t>подготовка</w:t>
            </w:r>
          </w:p>
        </w:tc>
        <w:tc>
          <w:tcPr>
            <w:tcW w:w="2700" w:type="dxa"/>
            <w:gridSpan w:val="2"/>
            <w:vAlign w:val="bottom"/>
          </w:tcPr>
          <w:p w:rsidR="00AC61C9" w:rsidRPr="006B6991" w:rsidRDefault="00AC61C9" w:rsidP="003B1B3E">
            <w:pPr>
              <w:ind w:left="60"/>
              <w:rPr>
                <w:sz w:val="24"/>
                <w:szCs w:val="24"/>
              </w:rPr>
            </w:pPr>
            <w:r w:rsidRPr="006B6991">
              <w:rPr>
                <w:sz w:val="24"/>
                <w:szCs w:val="24"/>
              </w:rPr>
              <w:t>учителей  начальных  классов</w:t>
            </w:r>
          </w:p>
        </w:tc>
        <w:tc>
          <w:tcPr>
            <w:tcW w:w="340" w:type="dxa"/>
            <w:tcBorders>
              <w:right w:val="single" w:sz="8" w:space="0" w:color="auto"/>
            </w:tcBorders>
            <w:vAlign w:val="bottom"/>
          </w:tcPr>
          <w:p w:rsidR="00AC61C9" w:rsidRPr="006B6991" w:rsidRDefault="00AC61C9" w:rsidP="003B1B3E">
            <w:pPr>
              <w:ind w:right="20"/>
              <w:jc w:val="right"/>
              <w:rPr>
                <w:sz w:val="24"/>
                <w:szCs w:val="24"/>
              </w:rPr>
            </w:pPr>
            <w:r w:rsidRPr="006B6991">
              <w:rPr>
                <w:sz w:val="24"/>
                <w:szCs w:val="24"/>
              </w:rPr>
              <w:t>и</w:t>
            </w: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vMerge w:val="restart"/>
            <w:tcBorders>
              <w:right w:val="single" w:sz="8" w:space="0" w:color="auto"/>
            </w:tcBorders>
            <w:vAlign w:val="bottom"/>
          </w:tcPr>
          <w:p w:rsidR="00AC61C9" w:rsidRPr="006B6991" w:rsidRDefault="00AC61C9" w:rsidP="003B1B3E">
            <w:pPr>
              <w:ind w:left="100"/>
              <w:rPr>
                <w:sz w:val="24"/>
                <w:szCs w:val="24"/>
              </w:rPr>
            </w:pPr>
            <w:r w:rsidRPr="006B6991">
              <w:rPr>
                <w:sz w:val="24"/>
                <w:szCs w:val="24"/>
              </w:rPr>
              <w:t>Гайнутдинова Р.М.,</w:t>
            </w:r>
          </w:p>
        </w:tc>
        <w:tc>
          <w:tcPr>
            <w:tcW w:w="30" w:type="dxa"/>
            <w:vAlign w:val="bottom"/>
          </w:tcPr>
          <w:p w:rsidR="00AC61C9" w:rsidRPr="006B6991" w:rsidRDefault="00AC61C9" w:rsidP="003B1B3E">
            <w:pPr>
              <w:rPr>
                <w:sz w:val="24"/>
                <w:szCs w:val="24"/>
              </w:rPr>
            </w:pPr>
          </w:p>
        </w:tc>
      </w:tr>
      <w:tr w:rsidR="00AC61C9" w:rsidRPr="006B6991" w:rsidTr="00321005">
        <w:trPr>
          <w:trHeight w:val="222"/>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rPr>
                <w:sz w:val="24"/>
                <w:szCs w:val="24"/>
              </w:rPr>
            </w:pPr>
          </w:p>
        </w:tc>
        <w:tc>
          <w:tcPr>
            <w:tcW w:w="5020" w:type="dxa"/>
            <w:gridSpan w:val="5"/>
            <w:vAlign w:val="bottom"/>
          </w:tcPr>
          <w:p w:rsidR="00AC61C9" w:rsidRPr="006B6991" w:rsidRDefault="00AC61C9" w:rsidP="003B1B3E">
            <w:pPr>
              <w:spacing w:line="223" w:lineRule="exact"/>
              <w:ind w:left="140"/>
              <w:rPr>
                <w:sz w:val="24"/>
                <w:szCs w:val="24"/>
              </w:rPr>
            </w:pPr>
            <w:r w:rsidRPr="006B6991">
              <w:rPr>
                <w:sz w:val="24"/>
                <w:szCs w:val="24"/>
              </w:rPr>
              <w:t>членов администрации ОО по вопросам ФГОС ООО;</w:t>
            </w:r>
          </w:p>
        </w:tc>
        <w:tc>
          <w:tcPr>
            <w:tcW w:w="340" w:type="dxa"/>
            <w:tcBorders>
              <w:right w:val="single" w:sz="8" w:space="0" w:color="auto"/>
            </w:tcBorders>
            <w:vAlign w:val="bottom"/>
          </w:tcPr>
          <w:p w:rsidR="00AC61C9" w:rsidRPr="006B6991" w:rsidRDefault="00AC61C9" w:rsidP="003B1B3E">
            <w:pPr>
              <w:rPr>
                <w:sz w:val="24"/>
                <w:szCs w:val="24"/>
              </w:rPr>
            </w:pP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vMerge/>
            <w:tcBorders>
              <w:right w:val="single" w:sz="8" w:space="0" w:color="auto"/>
            </w:tcBorders>
            <w:vAlign w:val="bottom"/>
          </w:tcPr>
          <w:p w:rsidR="00AC61C9" w:rsidRPr="006B6991" w:rsidRDefault="00AC61C9" w:rsidP="003B1B3E">
            <w:pPr>
              <w:rPr>
                <w:sz w:val="24"/>
                <w:szCs w:val="24"/>
              </w:rPr>
            </w:pPr>
          </w:p>
        </w:tc>
        <w:tc>
          <w:tcPr>
            <w:tcW w:w="30" w:type="dxa"/>
            <w:vAlign w:val="bottom"/>
          </w:tcPr>
          <w:p w:rsidR="00AC61C9" w:rsidRPr="006B6991" w:rsidRDefault="00AC61C9" w:rsidP="003B1B3E">
            <w:pPr>
              <w:rPr>
                <w:sz w:val="24"/>
                <w:szCs w:val="24"/>
              </w:rPr>
            </w:pPr>
          </w:p>
        </w:tc>
      </w:tr>
      <w:tr w:rsidR="00AC61C9" w:rsidRPr="006B6991" w:rsidTr="00321005">
        <w:trPr>
          <w:trHeight w:val="230"/>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spacing w:line="230" w:lineRule="exact"/>
              <w:ind w:left="100"/>
              <w:rPr>
                <w:sz w:val="24"/>
                <w:szCs w:val="24"/>
              </w:rPr>
            </w:pPr>
            <w:r w:rsidRPr="006B6991">
              <w:rPr>
                <w:rFonts w:ascii="Symbol" w:hAnsi="Symbol" w:cs="Symbol"/>
                <w:sz w:val="24"/>
                <w:szCs w:val="24"/>
              </w:rPr>
              <w:t></w:t>
            </w:r>
          </w:p>
        </w:tc>
        <w:tc>
          <w:tcPr>
            <w:tcW w:w="5360" w:type="dxa"/>
            <w:gridSpan w:val="6"/>
            <w:tcBorders>
              <w:right w:val="single" w:sz="8" w:space="0" w:color="auto"/>
            </w:tcBorders>
            <w:vAlign w:val="bottom"/>
          </w:tcPr>
          <w:p w:rsidR="00AC61C9" w:rsidRPr="006B6991" w:rsidRDefault="00AC61C9" w:rsidP="003B1B3E">
            <w:pPr>
              <w:ind w:right="20"/>
              <w:jc w:val="right"/>
              <w:rPr>
                <w:sz w:val="24"/>
                <w:szCs w:val="24"/>
              </w:rPr>
            </w:pPr>
            <w:r w:rsidRPr="006B6991">
              <w:rPr>
                <w:sz w:val="24"/>
                <w:szCs w:val="24"/>
              </w:rPr>
              <w:t>участие педагогов и руководителей ОО в мероприятиях</w:t>
            </w: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spacing w:line="219" w:lineRule="exact"/>
              <w:ind w:left="100"/>
              <w:rPr>
                <w:sz w:val="24"/>
                <w:szCs w:val="24"/>
              </w:rPr>
            </w:pPr>
            <w:r w:rsidRPr="006B6991">
              <w:rPr>
                <w:sz w:val="24"/>
                <w:szCs w:val="24"/>
              </w:rPr>
              <w:t>Ибрагимова</w:t>
            </w:r>
          </w:p>
        </w:tc>
        <w:tc>
          <w:tcPr>
            <w:tcW w:w="30" w:type="dxa"/>
            <w:vAlign w:val="bottom"/>
          </w:tcPr>
          <w:p w:rsidR="00AC61C9" w:rsidRPr="006B6991" w:rsidRDefault="00AC61C9" w:rsidP="003B1B3E">
            <w:pPr>
              <w:rPr>
                <w:sz w:val="24"/>
                <w:szCs w:val="24"/>
              </w:rPr>
            </w:pPr>
          </w:p>
        </w:tc>
      </w:tr>
      <w:tr w:rsidR="00AC61C9" w:rsidRPr="006B6991" w:rsidTr="00321005">
        <w:trPr>
          <w:trHeight w:val="230"/>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rPr>
                <w:sz w:val="24"/>
                <w:szCs w:val="24"/>
              </w:rPr>
            </w:pPr>
          </w:p>
        </w:tc>
        <w:tc>
          <w:tcPr>
            <w:tcW w:w="1680" w:type="dxa"/>
            <w:gridSpan w:val="2"/>
            <w:vAlign w:val="bottom"/>
          </w:tcPr>
          <w:p w:rsidR="00AC61C9" w:rsidRPr="006B6991" w:rsidRDefault="00AC61C9" w:rsidP="003B1B3E">
            <w:pPr>
              <w:ind w:left="140"/>
              <w:rPr>
                <w:sz w:val="24"/>
                <w:szCs w:val="24"/>
              </w:rPr>
            </w:pPr>
            <w:r w:rsidRPr="006B6991">
              <w:rPr>
                <w:sz w:val="24"/>
                <w:szCs w:val="24"/>
              </w:rPr>
              <w:t>муниципального</w:t>
            </w:r>
          </w:p>
        </w:tc>
        <w:tc>
          <w:tcPr>
            <w:tcW w:w="640" w:type="dxa"/>
            <w:vAlign w:val="bottom"/>
          </w:tcPr>
          <w:p w:rsidR="00AC61C9" w:rsidRPr="006B6991" w:rsidRDefault="00AC61C9" w:rsidP="003B1B3E">
            <w:pPr>
              <w:ind w:left="260"/>
              <w:rPr>
                <w:sz w:val="24"/>
                <w:szCs w:val="24"/>
              </w:rPr>
            </w:pPr>
            <w:r w:rsidRPr="006B6991">
              <w:rPr>
                <w:sz w:val="24"/>
                <w:szCs w:val="24"/>
              </w:rPr>
              <w:t>и</w:t>
            </w:r>
          </w:p>
        </w:tc>
        <w:tc>
          <w:tcPr>
            <w:tcW w:w="1460" w:type="dxa"/>
            <w:vAlign w:val="bottom"/>
          </w:tcPr>
          <w:p w:rsidR="00AC61C9" w:rsidRPr="006B6991" w:rsidRDefault="00AC61C9" w:rsidP="003B1B3E">
            <w:pPr>
              <w:ind w:left="100"/>
              <w:rPr>
                <w:sz w:val="24"/>
                <w:szCs w:val="24"/>
              </w:rPr>
            </w:pPr>
            <w:r w:rsidRPr="006B6991">
              <w:rPr>
                <w:sz w:val="24"/>
                <w:szCs w:val="24"/>
              </w:rPr>
              <w:t>регионального</w:t>
            </w:r>
          </w:p>
        </w:tc>
        <w:tc>
          <w:tcPr>
            <w:tcW w:w="1240" w:type="dxa"/>
            <w:vAlign w:val="bottom"/>
          </w:tcPr>
          <w:p w:rsidR="00AC61C9" w:rsidRPr="006B6991" w:rsidRDefault="00AC61C9" w:rsidP="003B1B3E">
            <w:pPr>
              <w:ind w:left="280"/>
              <w:rPr>
                <w:sz w:val="24"/>
                <w:szCs w:val="24"/>
              </w:rPr>
            </w:pPr>
            <w:r w:rsidRPr="006B6991">
              <w:rPr>
                <w:sz w:val="24"/>
                <w:szCs w:val="24"/>
              </w:rPr>
              <w:t>уровня</w:t>
            </w:r>
          </w:p>
        </w:tc>
        <w:tc>
          <w:tcPr>
            <w:tcW w:w="340" w:type="dxa"/>
            <w:tcBorders>
              <w:right w:val="single" w:sz="8" w:space="0" w:color="auto"/>
            </w:tcBorders>
            <w:vAlign w:val="bottom"/>
          </w:tcPr>
          <w:p w:rsidR="00AC61C9" w:rsidRPr="006B6991" w:rsidRDefault="00AC61C9" w:rsidP="003B1B3E">
            <w:pPr>
              <w:ind w:right="20"/>
              <w:jc w:val="right"/>
              <w:rPr>
                <w:sz w:val="24"/>
                <w:szCs w:val="24"/>
              </w:rPr>
            </w:pPr>
            <w:r w:rsidRPr="006B6991">
              <w:rPr>
                <w:w w:val="96"/>
                <w:sz w:val="24"/>
                <w:szCs w:val="24"/>
              </w:rPr>
              <w:t>по</w:t>
            </w: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spacing w:line="219" w:lineRule="exact"/>
              <w:ind w:left="100"/>
              <w:rPr>
                <w:sz w:val="24"/>
                <w:szCs w:val="24"/>
              </w:rPr>
            </w:pPr>
            <w:r w:rsidRPr="006B6991">
              <w:rPr>
                <w:sz w:val="24"/>
                <w:szCs w:val="24"/>
              </w:rPr>
              <w:t>Н.Р.   руководители</w:t>
            </w:r>
          </w:p>
        </w:tc>
        <w:tc>
          <w:tcPr>
            <w:tcW w:w="30" w:type="dxa"/>
            <w:vAlign w:val="bottom"/>
          </w:tcPr>
          <w:p w:rsidR="00AC61C9" w:rsidRPr="006B6991" w:rsidRDefault="00AC61C9" w:rsidP="003B1B3E">
            <w:pPr>
              <w:rPr>
                <w:sz w:val="24"/>
                <w:szCs w:val="24"/>
              </w:rPr>
            </w:pPr>
          </w:p>
        </w:tc>
      </w:tr>
      <w:tr w:rsidR="00AC61C9" w:rsidRPr="006B6991" w:rsidTr="00321005">
        <w:trPr>
          <w:trHeight w:val="248"/>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rPr>
                <w:sz w:val="24"/>
                <w:szCs w:val="24"/>
              </w:rPr>
            </w:pPr>
          </w:p>
        </w:tc>
        <w:tc>
          <w:tcPr>
            <w:tcW w:w="3780" w:type="dxa"/>
            <w:gridSpan w:val="4"/>
            <w:vAlign w:val="bottom"/>
          </w:tcPr>
          <w:p w:rsidR="00AC61C9" w:rsidRPr="006B6991" w:rsidRDefault="00AC61C9" w:rsidP="003B1B3E">
            <w:pPr>
              <w:ind w:left="140"/>
              <w:rPr>
                <w:sz w:val="24"/>
                <w:szCs w:val="24"/>
              </w:rPr>
            </w:pPr>
            <w:r w:rsidRPr="006B6991">
              <w:rPr>
                <w:sz w:val="24"/>
                <w:szCs w:val="24"/>
              </w:rPr>
              <w:t>сопровождению введения ФГОС ООО;</w:t>
            </w:r>
          </w:p>
        </w:tc>
        <w:tc>
          <w:tcPr>
            <w:tcW w:w="1240" w:type="dxa"/>
            <w:vAlign w:val="bottom"/>
          </w:tcPr>
          <w:p w:rsidR="00AC61C9" w:rsidRPr="006B6991" w:rsidRDefault="00AC61C9" w:rsidP="003B1B3E">
            <w:pPr>
              <w:rPr>
                <w:sz w:val="24"/>
                <w:szCs w:val="24"/>
              </w:rPr>
            </w:pPr>
          </w:p>
        </w:tc>
        <w:tc>
          <w:tcPr>
            <w:tcW w:w="340" w:type="dxa"/>
            <w:tcBorders>
              <w:right w:val="single" w:sz="8" w:space="0" w:color="auto"/>
            </w:tcBorders>
            <w:vAlign w:val="bottom"/>
          </w:tcPr>
          <w:p w:rsidR="00AC61C9" w:rsidRPr="006B6991" w:rsidRDefault="00AC61C9" w:rsidP="003B1B3E">
            <w:pPr>
              <w:rPr>
                <w:sz w:val="24"/>
                <w:szCs w:val="24"/>
              </w:rPr>
            </w:pP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spacing w:line="219" w:lineRule="exact"/>
              <w:ind w:left="100"/>
              <w:rPr>
                <w:sz w:val="24"/>
                <w:szCs w:val="24"/>
              </w:rPr>
            </w:pPr>
            <w:r w:rsidRPr="006B6991">
              <w:rPr>
                <w:sz w:val="24"/>
                <w:szCs w:val="24"/>
              </w:rPr>
              <w:t>ШМО</w:t>
            </w:r>
          </w:p>
        </w:tc>
        <w:tc>
          <w:tcPr>
            <w:tcW w:w="30" w:type="dxa"/>
            <w:vAlign w:val="bottom"/>
          </w:tcPr>
          <w:p w:rsidR="00AC61C9" w:rsidRPr="006B6991" w:rsidRDefault="00AC61C9" w:rsidP="003B1B3E">
            <w:pPr>
              <w:rPr>
                <w:sz w:val="24"/>
                <w:szCs w:val="24"/>
              </w:rPr>
            </w:pPr>
          </w:p>
        </w:tc>
      </w:tr>
      <w:tr w:rsidR="00AC61C9" w:rsidRPr="006B6991" w:rsidTr="00321005">
        <w:trPr>
          <w:trHeight w:val="247"/>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ind w:left="100"/>
              <w:rPr>
                <w:sz w:val="24"/>
                <w:szCs w:val="24"/>
              </w:rPr>
            </w:pPr>
            <w:r w:rsidRPr="006B6991">
              <w:rPr>
                <w:rFonts w:ascii="Symbol" w:hAnsi="Symbol" w:cs="Symbol"/>
                <w:sz w:val="24"/>
                <w:szCs w:val="24"/>
              </w:rPr>
              <w:t></w:t>
            </w:r>
          </w:p>
        </w:tc>
        <w:tc>
          <w:tcPr>
            <w:tcW w:w="5020" w:type="dxa"/>
            <w:gridSpan w:val="5"/>
            <w:vAlign w:val="bottom"/>
          </w:tcPr>
          <w:p w:rsidR="00AC61C9" w:rsidRPr="006B6991" w:rsidRDefault="00AC61C9" w:rsidP="003B1B3E">
            <w:pPr>
              <w:ind w:left="280"/>
              <w:rPr>
                <w:sz w:val="24"/>
                <w:szCs w:val="24"/>
              </w:rPr>
            </w:pPr>
            <w:r w:rsidRPr="006B6991">
              <w:rPr>
                <w:sz w:val="24"/>
                <w:szCs w:val="24"/>
              </w:rPr>
              <w:t>участие в муниципальных научно-практических</w:t>
            </w:r>
          </w:p>
        </w:tc>
        <w:tc>
          <w:tcPr>
            <w:tcW w:w="340" w:type="dxa"/>
            <w:tcBorders>
              <w:right w:val="single" w:sz="8" w:space="0" w:color="auto"/>
            </w:tcBorders>
            <w:vAlign w:val="bottom"/>
          </w:tcPr>
          <w:p w:rsidR="00AC61C9" w:rsidRPr="006B6991" w:rsidRDefault="00AC61C9" w:rsidP="003B1B3E">
            <w:pPr>
              <w:rPr>
                <w:sz w:val="24"/>
                <w:szCs w:val="24"/>
              </w:rPr>
            </w:pP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rPr>
                <w:sz w:val="24"/>
                <w:szCs w:val="24"/>
              </w:rPr>
            </w:pPr>
          </w:p>
        </w:tc>
        <w:tc>
          <w:tcPr>
            <w:tcW w:w="30" w:type="dxa"/>
            <w:vAlign w:val="bottom"/>
          </w:tcPr>
          <w:p w:rsidR="00AC61C9" w:rsidRPr="006B6991" w:rsidRDefault="00AC61C9" w:rsidP="003B1B3E">
            <w:pPr>
              <w:rPr>
                <w:sz w:val="24"/>
                <w:szCs w:val="24"/>
              </w:rPr>
            </w:pPr>
          </w:p>
        </w:tc>
      </w:tr>
      <w:tr w:rsidR="00AC61C9" w:rsidRPr="006B6991" w:rsidTr="00321005">
        <w:trPr>
          <w:trHeight w:val="228"/>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rPr>
                <w:sz w:val="24"/>
                <w:szCs w:val="24"/>
              </w:rPr>
            </w:pPr>
          </w:p>
        </w:tc>
        <w:tc>
          <w:tcPr>
            <w:tcW w:w="5020" w:type="dxa"/>
            <w:gridSpan w:val="5"/>
            <w:vAlign w:val="bottom"/>
          </w:tcPr>
          <w:p w:rsidR="00AC61C9" w:rsidRPr="006B6991" w:rsidRDefault="00AC61C9" w:rsidP="003B1B3E">
            <w:pPr>
              <w:spacing w:line="228" w:lineRule="exact"/>
              <w:ind w:left="140"/>
              <w:rPr>
                <w:sz w:val="24"/>
                <w:szCs w:val="24"/>
              </w:rPr>
            </w:pPr>
            <w:r w:rsidRPr="006B6991">
              <w:rPr>
                <w:sz w:val="24"/>
                <w:szCs w:val="24"/>
              </w:rPr>
              <w:t>конференциях, педагогических чтениях, семинарах по</w:t>
            </w:r>
          </w:p>
        </w:tc>
        <w:tc>
          <w:tcPr>
            <w:tcW w:w="340" w:type="dxa"/>
            <w:tcBorders>
              <w:right w:val="single" w:sz="8" w:space="0" w:color="auto"/>
            </w:tcBorders>
            <w:vAlign w:val="bottom"/>
          </w:tcPr>
          <w:p w:rsidR="00AC61C9" w:rsidRPr="006B6991" w:rsidRDefault="00AC61C9" w:rsidP="003B1B3E">
            <w:pPr>
              <w:rPr>
                <w:sz w:val="24"/>
                <w:szCs w:val="24"/>
              </w:rPr>
            </w:pP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rPr>
                <w:sz w:val="24"/>
                <w:szCs w:val="24"/>
              </w:rPr>
            </w:pPr>
          </w:p>
        </w:tc>
        <w:tc>
          <w:tcPr>
            <w:tcW w:w="30" w:type="dxa"/>
            <w:vAlign w:val="bottom"/>
          </w:tcPr>
          <w:p w:rsidR="00AC61C9" w:rsidRPr="006B6991" w:rsidRDefault="00AC61C9" w:rsidP="003B1B3E">
            <w:pPr>
              <w:rPr>
                <w:sz w:val="24"/>
                <w:szCs w:val="24"/>
              </w:rPr>
            </w:pPr>
          </w:p>
        </w:tc>
      </w:tr>
      <w:tr w:rsidR="00AC61C9" w:rsidRPr="006B6991" w:rsidTr="00321005">
        <w:trPr>
          <w:trHeight w:val="230"/>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rPr>
                <w:sz w:val="24"/>
                <w:szCs w:val="24"/>
              </w:rPr>
            </w:pPr>
          </w:p>
        </w:tc>
        <w:tc>
          <w:tcPr>
            <w:tcW w:w="3780" w:type="dxa"/>
            <w:gridSpan w:val="4"/>
            <w:vAlign w:val="bottom"/>
          </w:tcPr>
          <w:p w:rsidR="00AC61C9" w:rsidRPr="006B6991" w:rsidRDefault="00AC61C9" w:rsidP="003B1B3E">
            <w:pPr>
              <w:ind w:left="140"/>
              <w:rPr>
                <w:sz w:val="24"/>
                <w:szCs w:val="24"/>
              </w:rPr>
            </w:pPr>
            <w:r w:rsidRPr="006B6991">
              <w:rPr>
                <w:sz w:val="24"/>
                <w:szCs w:val="24"/>
              </w:rPr>
              <w:t>проблемам введения ФГОС ООО;</w:t>
            </w:r>
          </w:p>
        </w:tc>
        <w:tc>
          <w:tcPr>
            <w:tcW w:w="1240" w:type="dxa"/>
            <w:vAlign w:val="bottom"/>
          </w:tcPr>
          <w:p w:rsidR="00AC61C9" w:rsidRPr="006B6991" w:rsidRDefault="00AC61C9" w:rsidP="003B1B3E">
            <w:pPr>
              <w:rPr>
                <w:sz w:val="24"/>
                <w:szCs w:val="24"/>
              </w:rPr>
            </w:pPr>
          </w:p>
        </w:tc>
        <w:tc>
          <w:tcPr>
            <w:tcW w:w="340" w:type="dxa"/>
            <w:tcBorders>
              <w:right w:val="single" w:sz="8" w:space="0" w:color="auto"/>
            </w:tcBorders>
            <w:vAlign w:val="bottom"/>
          </w:tcPr>
          <w:p w:rsidR="00AC61C9" w:rsidRPr="006B6991" w:rsidRDefault="00AC61C9" w:rsidP="003B1B3E">
            <w:pPr>
              <w:rPr>
                <w:sz w:val="24"/>
                <w:szCs w:val="24"/>
              </w:rPr>
            </w:pP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rPr>
                <w:sz w:val="24"/>
                <w:szCs w:val="24"/>
              </w:rPr>
            </w:pPr>
          </w:p>
        </w:tc>
        <w:tc>
          <w:tcPr>
            <w:tcW w:w="30" w:type="dxa"/>
            <w:vAlign w:val="bottom"/>
          </w:tcPr>
          <w:p w:rsidR="00AC61C9" w:rsidRPr="006B6991" w:rsidRDefault="00AC61C9" w:rsidP="003B1B3E">
            <w:pPr>
              <w:rPr>
                <w:sz w:val="24"/>
                <w:szCs w:val="24"/>
              </w:rPr>
            </w:pPr>
          </w:p>
        </w:tc>
      </w:tr>
      <w:tr w:rsidR="00AC61C9" w:rsidRPr="006B6991" w:rsidTr="00321005">
        <w:trPr>
          <w:trHeight w:val="247"/>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ind w:left="100"/>
              <w:rPr>
                <w:sz w:val="24"/>
                <w:szCs w:val="24"/>
              </w:rPr>
            </w:pPr>
            <w:r w:rsidRPr="006B6991">
              <w:rPr>
                <w:rFonts w:ascii="Symbol" w:hAnsi="Symbol" w:cs="Symbol"/>
                <w:sz w:val="24"/>
                <w:szCs w:val="24"/>
              </w:rPr>
              <w:t></w:t>
            </w:r>
          </w:p>
        </w:tc>
        <w:tc>
          <w:tcPr>
            <w:tcW w:w="5360" w:type="dxa"/>
            <w:gridSpan w:val="6"/>
            <w:tcBorders>
              <w:right w:val="single" w:sz="8" w:space="0" w:color="auto"/>
            </w:tcBorders>
            <w:vAlign w:val="bottom"/>
          </w:tcPr>
          <w:p w:rsidR="00AC61C9" w:rsidRPr="006B6991" w:rsidRDefault="00AC61C9" w:rsidP="003B1B3E">
            <w:pPr>
              <w:ind w:left="280"/>
              <w:rPr>
                <w:sz w:val="24"/>
                <w:szCs w:val="24"/>
              </w:rPr>
            </w:pPr>
            <w:r w:rsidRPr="006B6991">
              <w:rPr>
                <w:sz w:val="24"/>
                <w:szCs w:val="24"/>
              </w:rPr>
              <w:t>участие в научно-практических семинарах, проводимых</w:t>
            </w: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rPr>
                <w:sz w:val="24"/>
                <w:szCs w:val="24"/>
              </w:rPr>
            </w:pPr>
          </w:p>
        </w:tc>
        <w:tc>
          <w:tcPr>
            <w:tcW w:w="30" w:type="dxa"/>
            <w:vAlign w:val="bottom"/>
          </w:tcPr>
          <w:p w:rsidR="00AC61C9" w:rsidRPr="006B6991" w:rsidRDefault="00AC61C9" w:rsidP="003B1B3E">
            <w:pPr>
              <w:rPr>
                <w:sz w:val="24"/>
                <w:szCs w:val="24"/>
              </w:rPr>
            </w:pPr>
          </w:p>
        </w:tc>
      </w:tr>
      <w:tr w:rsidR="00AC61C9" w:rsidRPr="006B6991" w:rsidTr="00321005">
        <w:trPr>
          <w:trHeight w:val="229"/>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rPr>
                <w:sz w:val="24"/>
                <w:szCs w:val="24"/>
              </w:rPr>
            </w:pPr>
          </w:p>
        </w:tc>
        <w:tc>
          <w:tcPr>
            <w:tcW w:w="5020" w:type="dxa"/>
            <w:gridSpan w:val="5"/>
            <w:vAlign w:val="bottom"/>
          </w:tcPr>
          <w:p w:rsidR="00AC61C9" w:rsidRPr="006B6991" w:rsidRDefault="00AC61C9" w:rsidP="003B1B3E">
            <w:pPr>
              <w:spacing w:line="229" w:lineRule="exact"/>
              <w:ind w:left="140"/>
              <w:rPr>
                <w:sz w:val="24"/>
                <w:szCs w:val="24"/>
              </w:rPr>
            </w:pPr>
            <w:r w:rsidRPr="006B6991">
              <w:rPr>
                <w:sz w:val="24"/>
                <w:szCs w:val="24"/>
              </w:rPr>
              <w:t>на базе пилотной школы №1 по вопросам перехода на</w:t>
            </w:r>
          </w:p>
        </w:tc>
        <w:tc>
          <w:tcPr>
            <w:tcW w:w="340" w:type="dxa"/>
            <w:tcBorders>
              <w:right w:val="single" w:sz="8" w:space="0" w:color="auto"/>
            </w:tcBorders>
            <w:vAlign w:val="bottom"/>
          </w:tcPr>
          <w:p w:rsidR="00AC61C9" w:rsidRPr="006B6991" w:rsidRDefault="00AC61C9" w:rsidP="003B1B3E">
            <w:pPr>
              <w:rPr>
                <w:sz w:val="24"/>
                <w:szCs w:val="24"/>
              </w:rPr>
            </w:pP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rPr>
                <w:sz w:val="24"/>
                <w:szCs w:val="24"/>
              </w:rPr>
            </w:pPr>
          </w:p>
        </w:tc>
        <w:tc>
          <w:tcPr>
            <w:tcW w:w="30" w:type="dxa"/>
            <w:vAlign w:val="bottom"/>
          </w:tcPr>
          <w:p w:rsidR="00AC61C9" w:rsidRPr="006B6991" w:rsidRDefault="00AC61C9" w:rsidP="003B1B3E">
            <w:pPr>
              <w:rPr>
                <w:sz w:val="24"/>
                <w:szCs w:val="24"/>
              </w:rPr>
            </w:pPr>
          </w:p>
        </w:tc>
      </w:tr>
      <w:tr w:rsidR="00AC61C9" w:rsidRPr="006B6991" w:rsidTr="00321005">
        <w:trPr>
          <w:trHeight w:val="230"/>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rPr>
                <w:sz w:val="24"/>
                <w:szCs w:val="24"/>
              </w:rPr>
            </w:pPr>
          </w:p>
        </w:tc>
        <w:tc>
          <w:tcPr>
            <w:tcW w:w="5360" w:type="dxa"/>
            <w:gridSpan w:val="6"/>
            <w:tcBorders>
              <w:right w:val="single" w:sz="8" w:space="0" w:color="auto"/>
            </w:tcBorders>
            <w:vAlign w:val="bottom"/>
          </w:tcPr>
          <w:p w:rsidR="00AC61C9" w:rsidRPr="006B6991" w:rsidRDefault="00AC61C9" w:rsidP="003B1B3E">
            <w:pPr>
              <w:ind w:left="140"/>
              <w:rPr>
                <w:sz w:val="24"/>
                <w:szCs w:val="24"/>
              </w:rPr>
            </w:pPr>
            <w:r w:rsidRPr="006B6991">
              <w:rPr>
                <w:sz w:val="24"/>
                <w:szCs w:val="24"/>
              </w:rPr>
              <w:t>Федеральный государственный образовательный стандарт</w:t>
            </w: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rPr>
                <w:sz w:val="24"/>
                <w:szCs w:val="24"/>
              </w:rPr>
            </w:pPr>
          </w:p>
        </w:tc>
        <w:tc>
          <w:tcPr>
            <w:tcW w:w="30" w:type="dxa"/>
            <w:vAlign w:val="bottom"/>
          </w:tcPr>
          <w:p w:rsidR="00AC61C9" w:rsidRPr="006B6991" w:rsidRDefault="00AC61C9" w:rsidP="003B1B3E">
            <w:pPr>
              <w:rPr>
                <w:sz w:val="24"/>
                <w:szCs w:val="24"/>
              </w:rPr>
            </w:pPr>
          </w:p>
        </w:tc>
      </w:tr>
      <w:tr w:rsidR="00AC61C9" w:rsidRPr="006B6991" w:rsidTr="00321005">
        <w:trPr>
          <w:trHeight w:val="233"/>
        </w:trPr>
        <w:tc>
          <w:tcPr>
            <w:tcW w:w="68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320" w:type="dxa"/>
            <w:tcBorders>
              <w:bottom w:val="single" w:sz="8" w:space="0" w:color="auto"/>
            </w:tcBorders>
            <w:vAlign w:val="bottom"/>
          </w:tcPr>
          <w:p w:rsidR="00AC61C9" w:rsidRPr="006B6991" w:rsidRDefault="00AC61C9" w:rsidP="003B1B3E">
            <w:pPr>
              <w:rPr>
                <w:sz w:val="24"/>
                <w:szCs w:val="24"/>
              </w:rPr>
            </w:pPr>
          </w:p>
        </w:tc>
        <w:tc>
          <w:tcPr>
            <w:tcW w:w="3780" w:type="dxa"/>
            <w:gridSpan w:val="4"/>
            <w:tcBorders>
              <w:bottom w:val="single" w:sz="8" w:space="0" w:color="auto"/>
            </w:tcBorders>
            <w:vAlign w:val="bottom"/>
          </w:tcPr>
          <w:p w:rsidR="00AC61C9" w:rsidRPr="006B6991" w:rsidRDefault="00AC61C9" w:rsidP="003B1B3E">
            <w:pPr>
              <w:ind w:left="140"/>
              <w:rPr>
                <w:sz w:val="24"/>
                <w:szCs w:val="24"/>
              </w:rPr>
            </w:pPr>
            <w:r w:rsidRPr="006B6991">
              <w:rPr>
                <w:sz w:val="24"/>
                <w:szCs w:val="24"/>
              </w:rPr>
              <w:t>начального общего образования;</w:t>
            </w:r>
          </w:p>
        </w:tc>
        <w:tc>
          <w:tcPr>
            <w:tcW w:w="1240" w:type="dxa"/>
            <w:tcBorders>
              <w:bottom w:val="single" w:sz="8" w:space="0" w:color="auto"/>
            </w:tcBorders>
            <w:vAlign w:val="bottom"/>
          </w:tcPr>
          <w:p w:rsidR="00AC61C9" w:rsidRPr="006B6991" w:rsidRDefault="00AC61C9" w:rsidP="003B1B3E">
            <w:pPr>
              <w:rPr>
                <w:sz w:val="24"/>
                <w:szCs w:val="24"/>
              </w:rPr>
            </w:pPr>
          </w:p>
        </w:tc>
        <w:tc>
          <w:tcPr>
            <w:tcW w:w="3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126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200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0" w:type="dxa"/>
            <w:vAlign w:val="bottom"/>
          </w:tcPr>
          <w:p w:rsidR="00AC61C9" w:rsidRPr="006B6991" w:rsidRDefault="00AC61C9" w:rsidP="003B1B3E">
            <w:pPr>
              <w:rPr>
                <w:sz w:val="24"/>
                <w:szCs w:val="24"/>
              </w:rPr>
            </w:pPr>
          </w:p>
        </w:tc>
      </w:tr>
      <w:tr w:rsidR="00AC61C9" w:rsidRPr="006B6991" w:rsidTr="00321005">
        <w:trPr>
          <w:trHeight w:val="217"/>
        </w:trPr>
        <w:tc>
          <w:tcPr>
            <w:tcW w:w="680" w:type="dxa"/>
            <w:tcBorders>
              <w:left w:val="single" w:sz="8" w:space="0" w:color="auto"/>
              <w:right w:val="single" w:sz="8" w:space="0" w:color="auto"/>
            </w:tcBorders>
            <w:vAlign w:val="bottom"/>
          </w:tcPr>
          <w:p w:rsidR="00AC61C9" w:rsidRPr="006B6991" w:rsidRDefault="00AC61C9" w:rsidP="003B1B3E">
            <w:pPr>
              <w:spacing w:line="217" w:lineRule="exact"/>
              <w:ind w:left="120"/>
              <w:rPr>
                <w:sz w:val="24"/>
                <w:szCs w:val="24"/>
              </w:rPr>
            </w:pPr>
            <w:r w:rsidRPr="006B6991">
              <w:rPr>
                <w:sz w:val="24"/>
                <w:szCs w:val="24"/>
              </w:rPr>
              <w:t>1.2.</w:t>
            </w:r>
          </w:p>
        </w:tc>
        <w:tc>
          <w:tcPr>
            <w:tcW w:w="5340" w:type="dxa"/>
            <w:gridSpan w:val="6"/>
            <w:vAlign w:val="bottom"/>
          </w:tcPr>
          <w:p w:rsidR="00AC61C9" w:rsidRPr="006B6991" w:rsidRDefault="00AC61C9" w:rsidP="003B1B3E">
            <w:pPr>
              <w:spacing w:line="217" w:lineRule="exact"/>
              <w:ind w:left="100"/>
              <w:rPr>
                <w:sz w:val="24"/>
                <w:szCs w:val="24"/>
              </w:rPr>
            </w:pPr>
            <w:r w:rsidRPr="006B6991">
              <w:rPr>
                <w:sz w:val="24"/>
                <w:szCs w:val="24"/>
              </w:rPr>
              <w:t>Проведение педагогических советов, включающих вопросы,</w:t>
            </w:r>
          </w:p>
        </w:tc>
        <w:tc>
          <w:tcPr>
            <w:tcW w:w="340" w:type="dxa"/>
            <w:tcBorders>
              <w:right w:val="single" w:sz="8" w:space="0" w:color="auto"/>
            </w:tcBorders>
            <w:vAlign w:val="bottom"/>
          </w:tcPr>
          <w:p w:rsidR="00AC61C9" w:rsidRPr="006B6991" w:rsidRDefault="00AC61C9" w:rsidP="003B1B3E">
            <w:pPr>
              <w:rPr>
                <w:sz w:val="24"/>
                <w:szCs w:val="24"/>
              </w:rPr>
            </w:pP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spacing w:line="217" w:lineRule="exact"/>
              <w:ind w:left="100"/>
              <w:rPr>
                <w:sz w:val="24"/>
                <w:szCs w:val="24"/>
              </w:rPr>
            </w:pPr>
            <w:r w:rsidRPr="006B6991">
              <w:rPr>
                <w:sz w:val="24"/>
                <w:szCs w:val="24"/>
              </w:rPr>
              <w:t>Муталлапова Р.Х.,</w:t>
            </w:r>
          </w:p>
        </w:tc>
        <w:tc>
          <w:tcPr>
            <w:tcW w:w="30" w:type="dxa"/>
            <w:vAlign w:val="bottom"/>
          </w:tcPr>
          <w:p w:rsidR="00AC61C9" w:rsidRPr="006B6991" w:rsidRDefault="00AC61C9" w:rsidP="003B1B3E">
            <w:pPr>
              <w:rPr>
                <w:sz w:val="24"/>
                <w:szCs w:val="24"/>
              </w:rPr>
            </w:pPr>
          </w:p>
        </w:tc>
      </w:tr>
      <w:tr w:rsidR="00AC61C9" w:rsidRPr="006B6991" w:rsidTr="00321005">
        <w:trPr>
          <w:trHeight w:val="228"/>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5680" w:type="dxa"/>
            <w:gridSpan w:val="7"/>
            <w:tcBorders>
              <w:right w:val="single" w:sz="8" w:space="0" w:color="auto"/>
            </w:tcBorders>
            <w:vAlign w:val="bottom"/>
          </w:tcPr>
          <w:p w:rsidR="00AC61C9" w:rsidRPr="006B6991" w:rsidRDefault="00AC61C9" w:rsidP="003B1B3E">
            <w:pPr>
              <w:spacing w:line="228" w:lineRule="exact"/>
              <w:ind w:left="100"/>
              <w:rPr>
                <w:sz w:val="24"/>
                <w:szCs w:val="24"/>
              </w:rPr>
            </w:pPr>
            <w:r w:rsidRPr="006B6991">
              <w:rPr>
                <w:sz w:val="24"/>
                <w:szCs w:val="24"/>
              </w:rPr>
              <w:t>касающиеся внедрения в ОУ Федерального государственного</w:t>
            </w: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spacing w:line="228" w:lineRule="exact"/>
              <w:ind w:left="100"/>
              <w:rPr>
                <w:sz w:val="24"/>
                <w:szCs w:val="24"/>
              </w:rPr>
            </w:pPr>
            <w:r w:rsidRPr="006B6991">
              <w:rPr>
                <w:sz w:val="24"/>
                <w:szCs w:val="24"/>
              </w:rPr>
              <w:t>зам. директора  по</w:t>
            </w:r>
          </w:p>
        </w:tc>
        <w:tc>
          <w:tcPr>
            <w:tcW w:w="30" w:type="dxa"/>
            <w:vAlign w:val="bottom"/>
          </w:tcPr>
          <w:p w:rsidR="00AC61C9" w:rsidRPr="006B6991" w:rsidRDefault="00AC61C9" w:rsidP="003B1B3E">
            <w:pPr>
              <w:rPr>
                <w:sz w:val="24"/>
                <w:szCs w:val="24"/>
              </w:rPr>
            </w:pPr>
          </w:p>
        </w:tc>
      </w:tr>
      <w:tr w:rsidR="00AC61C9" w:rsidRPr="006B6991" w:rsidTr="00321005">
        <w:trPr>
          <w:trHeight w:val="230"/>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5680" w:type="dxa"/>
            <w:gridSpan w:val="7"/>
            <w:tcBorders>
              <w:right w:val="single" w:sz="8" w:space="0" w:color="auto"/>
            </w:tcBorders>
            <w:vAlign w:val="bottom"/>
          </w:tcPr>
          <w:p w:rsidR="00AC61C9" w:rsidRPr="006B6991" w:rsidRDefault="00AC61C9" w:rsidP="003B1B3E">
            <w:pPr>
              <w:ind w:left="100"/>
              <w:rPr>
                <w:sz w:val="24"/>
                <w:szCs w:val="24"/>
              </w:rPr>
            </w:pPr>
            <w:r w:rsidRPr="006B6991">
              <w:rPr>
                <w:sz w:val="24"/>
                <w:szCs w:val="24"/>
              </w:rPr>
              <w:t>образовательного стандарта начального общего образования:</w:t>
            </w: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УВР</w:t>
            </w:r>
          </w:p>
        </w:tc>
        <w:tc>
          <w:tcPr>
            <w:tcW w:w="30" w:type="dxa"/>
            <w:vAlign w:val="bottom"/>
          </w:tcPr>
          <w:p w:rsidR="00AC61C9" w:rsidRPr="006B6991" w:rsidRDefault="00AC61C9" w:rsidP="003B1B3E">
            <w:pPr>
              <w:rPr>
                <w:sz w:val="24"/>
                <w:szCs w:val="24"/>
              </w:rPr>
            </w:pPr>
          </w:p>
        </w:tc>
      </w:tr>
      <w:tr w:rsidR="00AC61C9" w:rsidRPr="006B6991" w:rsidTr="00321005">
        <w:trPr>
          <w:trHeight w:val="247"/>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ind w:left="100"/>
              <w:rPr>
                <w:sz w:val="24"/>
                <w:szCs w:val="24"/>
              </w:rPr>
            </w:pPr>
            <w:r w:rsidRPr="006B6991">
              <w:rPr>
                <w:rFonts w:ascii="Symbol" w:hAnsi="Symbol" w:cs="Symbol"/>
                <w:sz w:val="24"/>
                <w:szCs w:val="24"/>
              </w:rPr>
              <w:t></w:t>
            </w:r>
          </w:p>
        </w:tc>
        <w:tc>
          <w:tcPr>
            <w:tcW w:w="5360" w:type="dxa"/>
            <w:gridSpan w:val="6"/>
            <w:tcBorders>
              <w:right w:val="single" w:sz="8" w:space="0" w:color="auto"/>
            </w:tcBorders>
            <w:vAlign w:val="bottom"/>
          </w:tcPr>
          <w:p w:rsidR="00AC61C9" w:rsidRPr="006B6991" w:rsidRDefault="00AC61C9" w:rsidP="003B1B3E">
            <w:pPr>
              <w:ind w:right="40"/>
              <w:jc w:val="right"/>
              <w:rPr>
                <w:sz w:val="24"/>
                <w:szCs w:val="24"/>
              </w:rPr>
            </w:pPr>
            <w:r w:rsidRPr="006B6991">
              <w:rPr>
                <w:b/>
                <w:bCs/>
                <w:sz w:val="24"/>
                <w:szCs w:val="24"/>
              </w:rPr>
              <w:t>«Федеральный государственный стандарт основного</w:t>
            </w:r>
          </w:p>
        </w:tc>
        <w:tc>
          <w:tcPr>
            <w:tcW w:w="1260" w:type="dxa"/>
            <w:tcBorders>
              <w:right w:val="single" w:sz="8" w:space="0" w:color="auto"/>
            </w:tcBorders>
            <w:vAlign w:val="bottom"/>
          </w:tcPr>
          <w:p w:rsidR="00AC61C9" w:rsidRPr="006B6991" w:rsidRDefault="00AC61C9" w:rsidP="003B1B3E">
            <w:pPr>
              <w:ind w:left="140"/>
              <w:rPr>
                <w:sz w:val="24"/>
                <w:szCs w:val="24"/>
              </w:rPr>
            </w:pPr>
            <w:r w:rsidRPr="006B6991">
              <w:rPr>
                <w:sz w:val="24"/>
                <w:szCs w:val="24"/>
              </w:rPr>
              <w:t>май 2015</w:t>
            </w:r>
          </w:p>
        </w:tc>
        <w:tc>
          <w:tcPr>
            <w:tcW w:w="2000" w:type="dxa"/>
            <w:vMerge w:val="restart"/>
            <w:tcBorders>
              <w:right w:val="single" w:sz="8" w:space="0" w:color="auto"/>
            </w:tcBorders>
            <w:vAlign w:val="bottom"/>
          </w:tcPr>
          <w:p w:rsidR="00AC61C9" w:rsidRPr="006B6991" w:rsidRDefault="00AC61C9" w:rsidP="003B1B3E">
            <w:pPr>
              <w:ind w:left="100"/>
              <w:rPr>
                <w:sz w:val="24"/>
                <w:szCs w:val="24"/>
              </w:rPr>
            </w:pPr>
            <w:r w:rsidRPr="006B6991">
              <w:rPr>
                <w:sz w:val="24"/>
                <w:szCs w:val="24"/>
              </w:rPr>
              <w:t>Фарзутдинов Р.Х.</w:t>
            </w:r>
          </w:p>
        </w:tc>
        <w:tc>
          <w:tcPr>
            <w:tcW w:w="30" w:type="dxa"/>
            <w:vAlign w:val="bottom"/>
          </w:tcPr>
          <w:p w:rsidR="00AC61C9" w:rsidRPr="006B6991" w:rsidRDefault="00AC61C9" w:rsidP="003B1B3E">
            <w:pPr>
              <w:rPr>
                <w:sz w:val="24"/>
                <w:szCs w:val="24"/>
              </w:rPr>
            </w:pPr>
          </w:p>
        </w:tc>
      </w:tr>
      <w:tr w:rsidR="00AC61C9" w:rsidRPr="006B6991" w:rsidTr="00321005">
        <w:trPr>
          <w:trHeight w:val="253"/>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rPr>
                <w:sz w:val="24"/>
                <w:szCs w:val="24"/>
              </w:rPr>
            </w:pPr>
          </w:p>
        </w:tc>
        <w:tc>
          <w:tcPr>
            <w:tcW w:w="5360" w:type="dxa"/>
            <w:gridSpan w:val="6"/>
            <w:tcBorders>
              <w:right w:val="single" w:sz="8" w:space="0" w:color="auto"/>
            </w:tcBorders>
            <w:vAlign w:val="bottom"/>
          </w:tcPr>
          <w:p w:rsidR="00AC61C9" w:rsidRPr="006B6991" w:rsidRDefault="00AC61C9" w:rsidP="003B1B3E">
            <w:pPr>
              <w:spacing w:line="225" w:lineRule="exact"/>
              <w:ind w:left="140"/>
              <w:rPr>
                <w:sz w:val="24"/>
                <w:szCs w:val="24"/>
              </w:rPr>
            </w:pPr>
            <w:r w:rsidRPr="006B6991">
              <w:rPr>
                <w:b/>
                <w:bCs/>
                <w:sz w:val="24"/>
                <w:szCs w:val="24"/>
              </w:rPr>
              <w:t>общего образования: актуальные вопросы введения»</w:t>
            </w:r>
            <w:r w:rsidRPr="006B6991">
              <w:rPr>
                <w:sz w:val="24"/>
                <w:szCs w:val="24"/>
              </w:rPr>
              <w:t>.</w:t>
            </w:r>
          </w:p>
        </w:tc>
        <w:tc>
          <w:tcPr>
            <w:tcW w:w="1260" w:type="dxa"/>
            <w:tcBorders>
              <w:right w:val="single" w:sz="8" w:space="0" w:color="auto"/>
            </w:tcBorders>
            <w:vAlign w:val="bottom"/>
          </w:tcPr>
          <w:p w:rsidR="00AC61C9" w:rsidRPr="006B6991" w:rsidRDefault="00AC61C9" w:rsidP="003B1B3E">
            <w:pPr>
              <w:rPr>
                <w:sz w:val="24"/>
                <w:szCs w:val="24"/>
              </w:rPr>
            </w:pPr>
          </w:p>
        </w:tc>
        <w:tc>
          <w:tcPr>
            <w:tcW w:w="2000" w:type="dxa"/>
            <w:vMerge/>
            <w:tcBorders>
              <w:right w:val="single" w:sz="8" w:space="0" w:color="auto"/>
            </w:tcBorders>
            <w:vAlign w:val="bottom"/>
          </w:tcPr>
          <w:p w:rsidR="00AC61C9" w:rsidRPr="006B6991" w:rsidRDefault="00AC61C9" w:rsidP="003B1B3E">
            <w:pPr>
              <w:rPr>
                <w:sz w:val="24"/>
                <w:szCs w:val="24"/>
              </w:rPr>
            </w:pPr>
          </w:p>
        </w:tc>
        <w:tc>
          <w:tcPr>
            <w:tcW w:w="30" w:type="dxa"/>
            <w:vAlign w:val="bottom"/>
          </w:tcPr>
          <w:p w:rsidR="00AC61C9" w:rsidRPr="006B6991" w:rsidRDefault="00AC61C9" w:rsidP="003B1B3E">
            <w:pPr>
              <w:rPr>
                <w:sz w:val="24"/>
                <w:szCs w:val="24"/>
              </w:rPr>
            </w:pPr>
          </w:p>
        </w:tc>
      </w:tr>
      <w:tr w:rsidR="00AC61C9" w:rsidRPr="006B6991" w:rsidTr="00321005">
        <w:trPr>
          <w:trHeight w:val="234"/>
        </w:trPr>
        <w:tc>
          <w:tcPr>
            <w:tcW w:w="680" w:type="dxa"/>
            <w:tcBorders>
              <w:left w:val="single" w:sz="8" w:space="0" w:color="auto"/>
              <w:right w:val="single" w:sz="8" w:space="0" w:color="auto"/>
            </w:tcBorders>
            <w:vAlign w:val="bottom"/>
          </w:tcPr>
          <w:p w:rsidR="00AC61C9" w:rsidRPr="006B6991" w:rsidRDefault="00AC61C9" w:rsidP="003B1B3E">
            <w:pPr>
              <w:rPr>
                <w:sz w:val="24"/>
                <w:szCs w:val="24"/>
              </w:rPr>
            </w:pPr>
          </w:p>
        </w:tc>
        <w:tc>
          <w:tcPr>
            <w:tcW w:w="320" w:type="dxa"/>
            <w:vAlign w:val="bottom"/>
          </w:tcPr>
          <w:p w:rsidR="00AC61C9" w:rsidRPr="006B6991" w:rsidRDefault="00AC61C9" w:rsidP="003B1B3E">
            <w:pPr>
              <w:rPr>
                <w:sz w:val="24"/>
                <w:szCs w:val="24"/>
              </w:rPr>
            </w:pPr>
          </w:p>
        </w:tc>
        <w:tc>
          <w:tcPr>
            <w:tcW w:w="5020" w:type="dxa"/>
            <w:gridSpan w:val="5"/>
            <w:vAlign w:val="bottom"/>
          </w:tcPr>
          <w:p w:rsidR="00AC61C9" w:rsidRPr="006B6991" w:rsidRDefault="00AC61C9" w:rsidP="003B1B3E">
            <w:pPr>
              <w:ind w:left="140"/>
              <w:rPr>
                <w:sz w:val="24"/>
                <w:szCs w:val="24"/>
              </w:rPr>
            </w:pPr>
          </w:p>
        </w:tc>
        <w:tc>
          <w:tcPr>
            <w:tcW w:w="340" w:type="dxa"/>
            <w:tcBorders>
              <w:right w:val="single" w:sz="8" w:space="0" w:color="auto"/>
            </w:tcBorders>
            <w:vAlign w:val="bottom"/>
          </w:tcPr>
          <w:p w:rsidR="00AC61C9" w:rsidRPr="006B6991" w:rsidRDefault="00AC61C9" w:rsidP="003B1B3E">
            <w:pPr>
              <w:rPr>
                <w:sz w:val="24"/>
                <w:szCs w:val="24"/>
              </w:rPr>
            </w:pPr>
          </w:p>
        </w:tc>
        <w:tc>
          <w:tcPr>
            <w:tcW w:w="1260" w:type="dxa"/>
            <w:tcBorders>
              <w:right w:val="single" w:sz="8" w:space="0" w:color="auto"/>
            </w:tcBorders>
            <w:vAlign w:val="bottom"/>
          </w:tcPr>
          <w:p w:rsidR="00AC61C9" w:rsidRPr="006B6991" w:rsidRDefault="00AC61C9" w:rsidP="003B1B3E">
            <w:pPr>
              <w:ind w:left="100"/>
              <w:rPr>
                <w:sz w:val="24"/>
                <w:szCs w:val="24"/>
              </w:rPr>
            </w:pPr>
            <w:r w:rsidRPr="006B6991">
              <w:rPr>
                <w:sz w:val="24"/>
                <w:szCs w:val="24"/>
              </w:rPr>
              <w:t>август2015</w:t>
            </w:r>
          </w:p>
        </w:tc>
        <w:tc>
          <w:tcPr>
            <w:tcW w:w="2000" w:type="dxa"/>
            <w:tcBorders>
              <w:right w:val="single" w:sz="8" w:space="0" w:color="auto"/>
            </w:tcBorders>
            <w:vAlign w:val="bottom"/>
          </w:tcPr>
          <w:p w:rsidR="00AC61C9" w:rsidRPr="006B6991" w:rsidRDefault="00AC61C9" w:rsidP="003B1B3E">
            <w:pPr>
              <w:spacing w:line="219" w:lineRule="exact"/>
              <w:ind w:left="100"/>
              <w:rPr>
                <w:sz w:val="24"/>
                <w:szCs w:val="24"/>
              </w:rPr>
            </w:pPr>
            <w:r w:rsidRPr="006B6991">
              <w:rPr>
                <w:sz w:val="24"/>
                <w:szCs w:val="24"/>
              </w:rPr>
              <w:t>директор</w:t>
            </w:r>
          </w:p>
        </w:tc>
        <w:tc>
          <w:tcPr>
            <w:tcW w:w="30" w:type="dxa"/>
            <w:vAlign w:val="bottom"/>
          </w:tcPr>
          <w:p w:rsidR="00AC61C9" w:rsidRPr="006B6991" w:rsidRDefault="00AC61C9" w:rsidP="003B1B3E">
            <w:pPr>
              <w:rPr>
                <w:sz w:val="24"/>
                <w:szCs w:val="24"/>
              </w:rPr>
            </w:pPr>
          </w:p>
        </w:tc>
      </w:tr>
    </w:tbl>
    <w:p w:rsidR="00AC61C9" w:rsidRPr="006B6991" w:rsidRDefault="00AC61C9" w:rsidP="003B1B3E">
      <w:pPr>
        <w:spacing w:line="192" w:lineRule="exact"/>
        <w:rPr>
          <w:sz w:val="24"/>
          <w:szCs w:val="24"/>
        </w:rPr>
      </w:pPr>
    </w:p>
    <w:p w:rsidR="00AC61C9" w:rsidRPr="006B6991" w:rsidRDefault="00AC61C9" w:rsidP="003B1B3E">
      <w:pPr>
        <w:rPr>
          <w:sz w:val="24"/>
          <w:szCs w:val="24"/>
        </w:rPr>
        <w:sectPr w:rsidR="00AC61C9" w:rsidRPr="006B6991">
          <w:pgSz w:w="11900" w:h="16838"/>
          <w:pgMar w:top="1138" w:right="566" w:bottom="334" w:left="740" w:header="0" w:footer="0" w:gutter="0"/>
          <w:cols w:space="720" w:equalWidth="0">
            <w:col w:w="10600"/>
          </w:cols>
        </w:sectPr>
      </w:pPr>
    </w:p>
    <w:tbl>
      <w:tblPr>
        <w:tblW w:w="0" w:type="auto"/>
        <w:tblLayout w:type="fixed"/>
        <w:tblCellMar>
          <w:left w:w="0" w:type="dxa"/>
          <w:right w:w="0" w:type="dxa"/>
        </w:tblCellMar>
        <w:tblLook w:val="00A0" w:firstRow="1" w:lastRow="0" w:firstColumn="1" w:lastColumn="0" w:noHBand="0" w:noVBand="0"/>
      </w:tblPr>
      <w:tblGrid>
        <w:gridCol w:w="320"/>
        <w:gridCol w:w="5360"/>
        <w:gridCol w:w="1260"/>
        <w:gridCol w:w="2000"/>
        <w:gridCol w:w="30"/>
      </w:tblGrid>
      <w:tr w:rsidR="002A7D9F" w:rsidRPr="006B6991" w:rsidTr="002A7D9F">
        <w:trPr>
          <w:trHeight w:val="251"/>
        </w:trPr>
        <w:tc>
          <w:tcPr>
            <w:tcW w:w="320" w:type="dxa"/>
            <w:tcBorders>
              <w:top w:val="single" w:sz="8" w:space="0" w:color="auto"/>
            </w:tcBorders>
            <w:vAlign w:val="bottom"/>
          </w:tcPr>
          <w:p w:rsidR="002A7D9F" w:rsidRPr="006B6991" w:rsidRDefault="002A7D9F" w:rsidP="002A7D9F">
            <w:pPr>
              <w:rPr>
                <w:sz w:val="24"/>
                <w:szCs w:val="24"/>
              </w:rPr>
            </w:pPr>
            <w:r w:rsidRPr="006B6991">
              <w:rPr>
                <w:rFonts w:ascii="Symbol" w:hAnsi="Symbol" w:cs="Symbol"/>
                <w:sz w:val="24"/>
                <w:szCs w:val="24"/>
              </w:rPr>
              <w:lastRenderedPageBreak/>
              <w:t></w:t>
            </w:r>
          </w:p>
        </w:tc>
        <w:tc>
          <w:tcPr>
            <w:tcW w:w="5360" w:type="dxa"/>
            <w:tcBorders>
              <w:top w:val="single" w:sz="8" w:space="0" w:color="auto"/>
              <w:right w:val="single" w:sz="8" w:space="0" w:color="auto"/>
            </w:tcBorders>
            <w:vAlign w:val="bottom"/>
          </w:tcPr>
          <w:p w:rsidR="002A7D9F" w:rsidRPr="006B6991" w:rsidRDefault="002A7D9F" w:rsidP="003B1B3E">
            <w:pPr>
              <w:ind w:left="280"/>
              <w:rPr>
                <w:sz w:val="24"/>
                <w:szCs w:val="24"/>
              </w:rPr>
            </w:pPr>
            <w:r w:rsidRPr="006B6991">
              <w:rPr>
                <w:sz w:val="24"/>
                <w:szCs w:val="24"/>
              </w:rPr>
              <w:t>Приоритетные задачи школы по повышению</w:t>
            </w:r>
          </w:p>
        </w:tc>
        <w:tc>
          <w:tcPr>
            <w:tcW w:w="1260" w:type="dxa"/>
            <w:tcBorders>
              <w:top w:val="single" w:sz="8" w:space="0" w:color="auto"/>
              <w:right w:val="single" w:sz="8" w:space="0" w:color="auto"/>
            </w:tcBorders>
            <w:vAlign w:val="bottom"/>
          </w:tcPr>
          <w:p w:rsidR="002A7D9F" w:rsidRPr="006B6991" w:rsidRDefault="002A7D9F" w:rsidP="003B1B3E">
            <w:pPr>
              <w:rPr>
                <w:sz w:val="24"/>
                <w:szCs w:val="24"/>
              </w:rPr>
            </w:pPr>
          </w:p>
        </w:tc>
        <w:tc>
          <w:tcPr>
            <w:tcW w:w="2000" w:type="dxa"/>
            <w:vMerge w:val="restart"/>
            <w:tcBorders>
              <w:top w:val="single" w:sz="8" w:space="0" w:color="auto"/>
              <w:right w:val="single" w:sz="8" w:space="0" w:color="auto"/>
            </w:tcBorders>
            <w:vAlign w:val="bottom"/>
          </w:tcPr>
          <w:p w:rsidR="002A7D9F" w:rsidRPr="006B6991" w:rsidRDefault="002A7D9F" w:rsidP="003B1B3E">
            <w:pPr>
              <w:ind w:left="140"/>
              <w:rPr>
                <w:sz w:val="24"/>
                <w:szCs w:val="24"/>
              </w:rPr>
            </w:pPr>
            <w:r w:rsidRPr="006B6991">
              <w:rPr>
                <w:sz w:val="24"/>
                <w:szCs w:val="24"/>
              </w:rPr>
              <w:t>Муталлапова Р.Х.,</w:t>
            </w:r>
          </w:p>
        </w:tc>
        <w:tc>
          <w:tcPr>
            <w:tcW w:w="30" w:type="dxa"/>
            <w:vAlign w:val="bottom"/>
          </w:tcPr>
          <w:p w:rsidR="002A7D9F" w:rsidRPr="006B6991" w:rsidRDefault="002A7D9F" w:rsidP="003B1B3E">
            <w:pPr>
              <w:rPr>
                <w:sz w:val="24"/>
                <w:szCs w:val="24"/>
              </w:rPr>
            </w:pPr>
          </w:p>
        </w:tc>
      </w:tr>
      <w:tr w:rsidR="002A7D9F" w:rsidRPr="006B6991" w:rsidTr="002A7D9F">
        <w:trPr>
          <w:trHeight w:val="222"/>
        </w:trPr>
        <w:tc>
          <w:tcPr>
            <w:tcW w:w="320" w:type="dxa"/>
            <w:vAlign w:val="bottom"/>
          </w:tcPr>
          <w:p w:rsidR="002A7D9F" w:rsidRPr="006B6991" w:rsidRDefault="002A7D9F" w:rsidP="003B1B3E">
            <w:pPr>
              <w:rPr>
                <w:sz w:val="24"/>
                <w:szCs w:val="24"/>
              </w:rPr>
            </w:pPr>
          </w:p>
        </w:tc>
        <w:tc>
          <w:tcPr>
            <w:tcW w:w="5360" w:type="dxa"/>
            <w:tcBorders>
              <w:right w:val="single" w:sz="8" w:space="0" w:color="auto"/>
            </w:tcBorders>
            <w:vAlign w:val="bottom"/>
          </w:tcPr>
          <w:p w:rsidR="002A7D9F" w:rsidRPr="006B6991" w:rsidRDefault="002A7D9F" w:rsidP="003B1B3E">
            <w:pPr>
              <w:spacing w:line="223" w:lineRule="exact"/>
              <w:ind w:left="140"/>
              <w:rPr>
                <w:sz w:val="24"/>
                <w:szCs w:val="24"/>
              </w:rPr>
            </w:pPr>
            <w:r w:rsidRPr="006B6991">
              <w:rPr>
                <w:sz w:val="24"/>
                <w:szCs w:val="24"/>
              </w:rPr>
              <w:t>эффективности и качества образовательного процесса в</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vMerge/>
            <w:tcBorders>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31"/>
        </w:trPr>
        <w:tc>
          <w:tcPr>
            <w:tcW w:w="320" w:type="dxa"/>
            <w:vAlign w:val="bottom"/>
          </w:tcPr>
          <w:p w:rsidR="002A7D9F" w:rsidRPr="006B6991" w:rsidRDefault="002A7D9F" w:rsidP="003B1B3E">
            <w:pPr>
              <w:rPr>
                <w:sz w:val="24"/>
                <w:szCs w:val="24"/>
              </w:rPr>
            </w:pPr>
          </w:p>
        </w:tc>
        <w:tc>
          <w:tcPr>
            <w:tcW w:w="5360" w:type="dxa"/>
            <w:tcBorders>
              <w:right w:val="single" w:sz="8" w:space="0" w:color="auto"/>
            </w:tcBorders>
            <w:vAlign w:val="bottom"/>
          </w:tcPr>
          <w:p w:rsidR="002A7D9F" w:rsidRPr="006B6991" w:rsidRDefault="002A7D9F" w:rsidP="003B1B3E">
            <w:pPr>
              <w:ind w:left="140"/>
              <w:rPr>
                <w:sz w:val="24"/>
                <w:szCs w:val="24"/>
              </w:rPr>
            </w:pPr>
            <w:r w:rsidRPr="006B6991">
              <w:rPr>
                <w:sz w:val="24"/>
                <w:szCs w:val="24"/>
              </w:rPr>
              <w:t>новом учебном году в свете основных положений</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spacing w:line="219" w:lineRule="exact"/>
              <w:ind w:left="100"/>
              <w:rPr>
                <w:sz w:val="24"/>
                <w:szCs w:val="24"/>
              </w:rPr>
            </w:pPr>
            <w:r w:rsidRPr="006B6991">
              <w:rPr>
                <w:sz w:val="24"/>
                <w:szCs w:val="24"/>
              </w:rPr>
              <w:t>зам. директора  по</w:t>
            </w:r>
          </w:p>
        </w:tc>
        <w:tc>
          <w:tcPr>
            <w:tcW w:w="30" w:type="dxa"/>
            <w:vAlign w:val="bottom"/>
          </w:tcPr>
          <w:p w:rsidR="002A7D9F" w:rsidRPr="006B6991" w:rsidRDefault="002A7D9F" w:rsidP="003B1B3E">
            <w:pPr>
              <w:rPr>
                <w:sz w:val="24"/>
                <w:szCs w:val="24"/>
              </w:rPr>
            </w:pPr>
          </w:p>
        </w:tc>
      </w:tr>
      <w:tr w:rsidR="002A7D9F" w:rsidRPr="006B6991" w:rsidTr="002A7D9F">
        <w:trPr>
          <w:trHeight w:val="230"/>
        </w:trPr>
        <w:tc>
          <w:tcPr>
            <w:tcW w:w="320" w:type="dxa"/>
            <w:vAlign w:val="bottom"/>
          </w:tcPr>
          <w:p w:rsidR="002A7D9F" w:rsidRPr="006B6991" w:rsidRDefault="002A7D9F" w:rsidP="003B1B3E">
            <w:pPr>
              <w:rPr>
                <w:sz w:val="24"/>
                <w:szCs w:val="24"/>
              </w:rPr>
            </w:pPr>
          </w:p>
        </w:tc>
        <w:tc>
          <w:tcPr>
            <w:tcW w:w="5360" w:type="dxa"/>
            <w:tcBorders>
              <w:right w:val="single" w:sz="8" w:space="0" w:color="auto"/>
            </w:tcBorders>
            <w:vAlign w:val="bottom"/>
          </w:tcPr>
          <w:p w:rsidR="002A7D9F" w:rsidRPr="006B6991" w:rsidRDefault="002A7D9F" w:rsidP="003B1B3E">
            <w:pPr>
              <w:ind w:left="140"/>
              <w:rPr>
                <w:sz w:val="24"/>
                <w:szCs w:val="24"/>
              </w:rPr>
            </w:pPr>
            <w:r w:rsidRPr="006B6991">
              <w:rPr>
                <w:sz w:val="24"/>
                <w:szCs w:val="24"/>
              </w:rPr>
              <w:t>национальной образовательной инициативы «Наша новая</w:t>
            </w:r>
          </w:p>
        </w:tc>
        <w:tc>
          <w:tcPr>
            <w:tcW w:w="1260" w:type="dxa"/>
            <w:tcBorders>
              <w:right w:val="single" w:sz="8" w:space="0" w:color="auto"/>
            </w:tcBorders>
            <w:vAlign w:val="bottom"/>
          </w:tcPr>
          <w:p w:rsidR="002A7D9F" w:rsidRPr="006B6991" w:rsidRDefault="002A7D9F" w:rsidP="003B1B3E">
            <w:pPr>
              <w:spacing w:line="219" w:lineRule="exact"/>
              <w:ind w:left="140"/>
              <w:rPr>
                <w:sz w:val="24"/>
                <w:szCs w:val="24"/>
              </w:rPr>
            </w:pPr>
            <w:r w:rsidRPr="006B6991">
              <w:rPr>
                <w:sz w:val="24"/>
                <w:szCs w:val="24"/>
              </w:rPr>
              <w:t>ноябрь</w:t>
            </w:r>
          </w:p>
        </w:tc>
        <w:tc>
          <w:tcPr>
            <w:tcW w:w="2000" w:type="dxa"/>
            <w:tcBorders>
              <w:right w:val="single" w:sz="8" w:space="0" w:color="auto"/>
            </w:tcBorders>
            <w:vAlign w:val="bottom"/>
          </w:tcPr>
          <w:p w:rsidR="002A7D9F" w:rsidRPr="006B6991" w:rsidRDefault="002A7D9F" w:rsidP="003B1B3E">
            <w:pPr>
              <w:spacing w:line="219" w:lineRule="exact"/>
              <w:ind w:left="100"/>
              <w:rPr>
                <w:sz w:val="24"/>
                <w:szCs w:val="24"/>
              </w:rPr>
            </w:pPr>
            <w:r w:rsidRPr="006B6991">
              <w:rPr>
                <w:sz w:val="24"/>
                <w:szCs w:val="24"/>
              </w:rPr>
              <w:t>УВР</w:t>
            </w:r>
          </w:p>
        </w:tc>
        <w:tc>
          <w:tcPr>
            <w:tcW w:w="30" w:type="dxa"/>
            <w:vAlign w:val="bottom"/>
          </w:tcPr>
          <w:p w:rsidR="002A7D9F" w:rsidRPr="006B6991" w:rsidRDefault="002A7D9F" w:rsidP="003B1B3E">
            <w:pPr>
              <w:rPr>
                <w:sz w:val="24"/>
                <w:szCs w:val="24"/>
              </w:rPr>
            </w:pPr>
          </w:p>
        </w:tc>
      </w:tr>
      <w:tr w:rsidR="002A7D9F" w:rsidRPr="006B6991" w:rsidTr="002A7D9F">
        <w:trPr>
          <w:trHeight w:val="230"/>
        </w:trPr>
        <w:tc>
          <w:tcPr>
            <w:tcW w:w="320" w:type="dxa"/>
            <w:vAlign w:val="bottom"/>
          </w:tcPr>
          <w:p w:rsidR="002A7D9F" w:rsidRPr="006B6991" w:rsidRDefault="002A7D9F" w:rsidP="003B1B3E">
            <w:pPr>
              <w:rPr>
                <w:sz w:val="24"/>
                <w:szCs w:val="24"/>
              </w:rPr>
            </w:pPr>
          </w:p>
        </w:tc>
        <w:tc>
          <w:tcPr>
            <w:tcW w:w="5360" w:type="dxa"/>
            <w:tcBorders>
              <w:right w:val="single" w:sz="8" w:space="0" w:color="auto"/>
            </w:tcBorders>
            <w:vAlign w:val="bottom"/>
          </w:tcPr>
          <w:p w:rsidR="002A7D9F" w:rsidRPr="006B6991" w:rsidRDefault="002A7D9F" w:rsidP="003B1B3E">
            <w:pPr>
              <w:ind w:left="140"/>
              <w:rPr>
                <w:sz w:val="24"/>
                <w:szCs w:val="24"/>
              </w:rPr>
            </w:pPr>
            <w:r w:rsidRPr="006B6991">
              <w:rPr>
                <w:sz w:val="24"/>
                <w:szCs w:val="24"/>
              </w:rPr>
              <w:t>школа» и в условиях внедрения ФГОС ООО</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spacing w:line="219" w:lineRule="exact"/>
              <w:ind w:left="100"/>
              <w:rPr>
                <w:sz w:val="24"/>
                <w:szCs w:val="24"/>
              </w:rPr>
            </w:pPr>
            <w:r w:rsidRPr="006B6991">
              <w:rPr>
                <w:sz w:val="24"/>
                <w:szCs w:val="24"/>
              </w:rPr>
              <w:t>Исмагилова Р.Н.</w:t>
            </w:r>
          </w:p>
        </w:tc>
        <w:tc>
          <w:tcPr>
            <w:tcW w:w="30" w:type="dxa"/>
            <w:vAlign w:val="bottom"/>
          </w:tcPr>
          <w:p w:rsidR="002A7D9F" w:rsidRPr="006B6991" w:rsidRDefault="002A7D9F" w:rsidP="003B1B3E">
            <w:pPr>
              <w:rPr>
                <w:sz w:val="24"/>
                <w:szCs w:val="24"/>
              </w:rPr>
            </w:pPr>
          </w:p>
        </w:tc>
      </w:tr>
      <w:tr w:rsidR="002A7D9F" w:rsidRPr="006B6991" w:rsidTr="002A7D9F">
        <w:trPr>
          <w:trHeight w:val="230"/>
        </w:trPr>
        <w:tc>
          <w:tcPr>
            <w:tcW w:w="320" w:type="dxa"/>
            <w:vAlign w:val="bottom"/>
          </w:tcPr>
          <w:p w:rsidR="002A7D9F" w:rsidRPr="006B6991" w:rsidRDefault="002A7D9F" w:rsidP="003B1B3E">
            <w:pPr>
              <w:spacing w:line="230" w:lineRule="exact"/>
              <w:ind w:left="100"/>
              <w:rPr>
                <w:sz w:val="24"/>
                <w:szCs w:val="24"/>
              </w:rPr>
            </w:pPr>
            <w:r w:rsidRPr="006B6991">
              <w:rPr>
                <w:rFonts w:ascii="Symbol" w:hAnsi="Symbol" w:cs="Symbol"/>
                <w:sz w:val="24"/>
                <w:szCs w:val="24"/>
              </w:rPr>
              <w:t></w:t>
            </w:r>
          </w:p>
        </w:tc>
        <w:tc>
          <w:tcPr>
            <w:tcW w:w="5360" w:type="dxa"/>
            <w:tcBorders>
              <w:right w:val="single" w:sz="8" w:space="0" w:color="auto"/>
            </w:tcBorders>
            <w:vAlign w:val="bottom"/>
          </w:tcPr>
          <w:p w:rsidR="002A7D9F" w:rsidRPr="006B6991" w:rsidRDefault="002A7D9F" w:rsidP="003B1B3E">
            <w:pPr>
              <w:ind w:left="280"/>
              <w:rPr>
                <w:sz w:val="24"/>
                <w:szCs w:val="24"/>
              </w:rPr>
            </w:pPr>
            <w:r w:rsidRPr="006B6991">
              <w:rPr>
                <w:sz w:val="24"/>
                <w:szCs w:val="24"/>
              </w:rPr>
              <w:t>Нравственное и духовное воспитание современного</w:t>
            </w:r>
          </w:p>
        </w:tc>
        <w:tc>
          <w:tcPr>
            <w:tcW w:w="1260" w:type="dxa"/>
            <w:tcBorders>
              <w:right w:val="single" w:sz="8" w:space="0" w:color="auto"/>
            </w:tcBorders>
            <w:vAlign w:val="bottom"/>
          </w:tcPr>
          <w:p w:rsidR="002A7D9F" w:rsidRPr="006B6991" w:rsidRDefault="002A7D9F" w:rsidP="003B1B3E">
            <w:pPr>
              <w:spacing w:line="219" w:lineRule="exact"/>
              <w:ind w:left="100"/>
              <w:rPr>
                <w:sz w:val="24"/>
                <w:szCs w:val="24"/>
              </w:rPr>
            </w:pPr>
            <w:r w:rsidRPr="006B6991">
              <w:rPr>
                <w:sz w:val="24"/>
                <w:szCs w:val="24"/>
              </w:rPr>
              <w:t>январь</w:t>
            </w:r>
          </w:p>
        </w:tc>
        <w:tc>
          <w:tcPr>
            <w:tcW w:w="2000" w:type="dxa"/>
            <w:tcBorders>
              <w:right w:val="single" w:sz="8" w:space="0" w:color="auto"/>
            </w:tcBorders>
            <w:vAlign w:val="bottom"/>
          </w:tcPr>
          <w:p w:rsidR="002A7D9F" w:rsidRPr="006B6991" w:rsidRDefault="002A7D9F" w:rsidP="003B1B3E">
            <w:pPr>
              <w:spacing w:line="219" w:lineRule="exact"/>
              <w:ind w:left="100"/>
              <w:rPr>
                <w:sz w:val="24"/>
                <w:szCs w:val="24"/>
              </w:rPr>
            </w:pPr>
            <w:r w:rsidRPr="006B6991">
              <w:rPr>
                <w:sz w:val="24"/>
                <w:szCs w:val="24"/>
              </w:rPr>
              <w:t>зам. директора  по</w:t>
            </w:r>
          </w:p>
        </w:tc>
        <w:tc>
          <w:tcPr>
            <w:tcW w:w="30" w:type="dxa"/>
            <w:vAlign w:val="bottom"/>
          </w:tcPr>
          <w:p w:rsidR="002A7D9F" w:rsidRPr="006B6991" w:rsidRDefault="002A7D9F" w:rsidP="003B1B3E">
            <w:pPr>
              <w:rPr>
                <w:sz w:val="24"/>
                <w:szCs w:val="24"/>
              </w:rPr>
            </w:pPr>
          </w:p>
        </w:tc>
      </w:tr>
      <w:tr w:rsidR="002A7D9F" w:rsidRPr="006B6991" w:rsidTr="002A7D9F">
        <w:trPr>
          <w:trHeight w:val="248"/>
        </w:trPr>
        <w:tc>
          <w:tcPr>
            <w:tcW w:w="320" w:type="dxa"/>
            <w:vAlign w:val="bottom"/>
          </w:tcPr>
          <w:p w:rsidR="002A7D9F" w:rsidRPr="006B6991" w:rsidRDefault="002A7D9F" w:rsidP="003B1B3E">
            <w:pPr>
              <w:rPr>
                <w:sz w:val="24"/>
                <w:szCs w:val="24"/>
              </w:rPr>
            </w:pPr>
          </w:p>
        </w:tc>
        <w:tc>
          <w:tcPr>
            <w:tcW w:w="5360" w:type="dxa"/>
            <w:tcBorders>
              <w:right w:val="single" w:sz="8" w:space="0" w:color="auto"/>
            </w:tcBorders>
            <w:vAlign w:val="bottom"/>
          </w:tcPr>
          <w:p w:rsidR="002A7D9F" w:rsidRPr="006B6991" w:rsidRDefault="002A7D9F" w:rsidP="003B1B3E">
            <w:pPr>
              <w:ind w:left="140"/>
              <w:rPr>
                <w:sz w:val="24"/>
                <w:szCs w:val="24"/>
              </w:rPr>
            </w:pPr>
            <w:r w:rsidRPr="006B6991">
              <w:rPr>
                <w:sz w:val="24"/>
                <w:szCs w:val="24"/>
              </w:rPr>
              <w:t>человека.</w:t>
            </w:r>
          </w:p>
        </w:tc>
        <w:tc>
          <w:tcPr>
            <w:tcW w:w="1260" w:type="dxa"/>
            <w:vMerge w:val="restart"/>
            <w:tcBorders>
              <w:right w:val="single" w:sz="8" w:space="0" w:color="auto"/>
            </w:tcBorders>
            <w:vAlign w:val="bottom"/>
          </w:tcPr>
          <w:p w:rsidR="002A7D9F" w:rsidRPr="006B6991" w:rsidRDefault="002A7D9F" w:rsidP="003B1B3E">
            <w:pPr>
              <w:ind w:left="100"/>
              <w:rPr>
                <w:sz w:val="24"/>
                <w:szCs w:val="24"/>
              </w:rPr>
            </w:pPr>
            <w:r w:rsidRPr="006B6991">
              <w:rPr>
                <w:sz w:val="24"/>
                <w:szCs w:val="24"/>
              </w:rPr>
              <w:t>март</w:t>
            </w:r>
          </w:p>
        </w:tc>
        <w:tc>
          <w:tcPr>
            <w:tcW w:w="2000" w:type="dxa"/>
            <w:tcBorders>
              <w:right w:val="single" w:sz="8" w:space="0" w:color="auto"/>
            </w:tcBorders>
            <w:vAlign w:val="bottom"/>
          </w:tcPr>
          <w:p w:rsidR="002A7D9F" w:rsidRPr="006B6991" w:rsidRDefault="002A7D9F" w:rsidP="003B1B3E">
            <w:pPr>
              <w:spacing w:line="219" w:lineRule="exact"/>
              <w:ind w:left="100"/>
              <w:rPr>
                <w:sz w:val="24"/>
                <w:szCs w:val="24"/>
              </w:rPr>
            </w:pPr>
            <w:r w:rsidRPr="006B6991">
              <w:rPr>
                <w:sz w:val="24"/>
                <w:szCs w:val="24"/>
              </w:rPr>
              <w:t>ВР</w:t>
            </w:r>
          </w:p>
        </w:tc>
        <w:tc>
          <w:tcPr>
            <w:tcW w:w="30" w:type="dxa"/>
            <w:vAlign w:val="bottom"/>
          </w:tcPr>
          <w:p w:rsidR="002A7D9F" w:rsidRPr="006B6991" w:rsidRDefault="002A7D9F" w:rsidP="003B1B3E">
            <w:pPr>
              <w:rPr>
                <w:sz w:val="24"/>
                <w:szCs w:val="24"/>
              </w:rPr>
            </w:pPr>
          </w:p>
        </w:tc>
      </w:tr>
      <w:tr w:rsidR="002A7D9F" w:rsidRPr="006B6991" w:rsidTr="002A7D9F">
        <w:trPr>
          <w:trHeight w:val="247"/>
        </w:trPr>
        <w:tc>
          <w:tcPr>
            <w:tcW w:w="320" w:type="dxa"/>
            <w:vAlign w:val="bottom"/>
          </w:tcPr>
          <w:p w:rsidR="002A7D9F" w:rsidRPr="006B6991" w:rsidRDefault="002A7D9F" w:rsidP="003B1B3E">
            <w:pPr>
              <w:ind w:left="100"/>
              <w:rPr>
                <w:sz w:val="24"/>
                <w:szCs w:val="24"/>
              </w:rPr>
            </w:pPr>
            <w:r w:rsidRPr="006B6991">
              <w:rPr>
                <w:rFonts w:ascii="Symbol" w:hAnsi="Symbol" w:cs="Symbol"/>
                <w:sz w:val="24"/>
                <w:szCs w:val="24"/>
              </w:rPr>
              <w:t></w:t>
            </w:r>
          </w:p>
        </w:tc>
        <w:tc>
          <w:tcPr>
            <w:tcW w:w="5360" w:type="dxa"/>
            <w:tcBorders>
              <w:right w:val="single" w:sz="8" w:space="0" w:color="auto"/>
            </w:tcBorders>
            <w:vAlign w:val="bottom"/>
          </w:tcPr>
          <w:p w:rsidR="002A7D9F" w:rsidRPr="006B6991" w:rsidRDefault="002A7D9F" w:rsidP="003B1B3E">
            <w:pPr>
              <w:ind w:left="280"/>
              <w:rPr>
                <w:sz w:val="24"/>
                <w:szCs w:val="24"/>
              </w:rPr>
            </w:pPr>
            <w:r w:rsidRPr="006B6991">
              <w:rPr>
                <w:sz w:val="24"/>
                <w:szCs w:val="24"/>
              </w:rPr>
              <w:t>Обновление содержания учебного процесса в условиях</w:t>
            </w:r>
          </w:p>
        </w:tc>
        <w:tc>
          <w:tcPr>
            <w:tcW w:w="1260" w:type="dxa"/>
            <w:vMerge/>
            <w:tcBorders>
              <w:right w:val="single" w:sz="8" w:space="0" w:color="auto"/>
            </w:tcBorders>
            <w:vAlign w:val="bottom"/>
          </w:tcPr>
          <w:p w:rsidR="002A7D9F" w:rsidRPr="006B6991" w:rsidRDefault="002A7D9F" w:rsidP="003B1B3E">
            <w:pPr>
              <w:rPr>
                <w:sz w:val="24"/>
                <w:szCs w:val="24"/>
              </w:rPr>
            </w:pPr>
          </w:p>
        </w:tc>
        <w:tc>
          <w:tcPr>
            <w:tcW w:w="2000" w:type="dxa"/>
            <w:vMerge w:val="restart"/>
            <w:tcBorders>
              <w:right w:val="single" w:sz="8" w:space="0" w:color="auto"/>
            </w:tcBorders>
            <w:vAlign w:val="bottom"/>
          </w:tcPr>
          <w:p w:rsidR="002A7D9F" w:rsidRPr="006B6991" w:rsidRDefault="002A7D9F" w:rsidP="003B1B3E">
            <w:pPr>
              <w:ind w:left="100"/>
              <w:rPr>
                <w:sz w:val="24"/>
                <w:szCs w:val="24"/>
              </w:rPr>
            </w:pPr>
            <w:r w:rsidRPr="006B6991">
              <w:rPr>
                <w:sz w:val="24"/>
                <w:szCs w:val="24"/>
              </w:rPr>
              <w:t>Муталлапова Р.Х.,</w:t>
            </w:r>
          </w:p>
        </w:tc>
        <w:tc>
          <w:tcPr>
            <w:tcW w:w="30" w:type="dxa"/>
            <w:vAlign w:val="bottom"/>
          </w:tcPr>
          <w:p w:rsidR="002A7D9F" w:rsidRPr="006B6991" w:rsidRDefault="002A7D9F" w:rsidP="003B1B3E">
            <w:pPr>
              <w:rPr>
                <w:sz w:val="24"/>
                <w:szCs w:val="24"/>
              </w:rPr>
            </w:pPr>
          </w:p>
        </w:tc>
      </w:tr>
      <w:tr w:rsidR="002A7D9F" w:rsidRPr="006B6991" w:rsidTr="002A7D9F">
        <w:trPr>
          <w:trHeight w:val="194"/>
        </w:trPr>
        <w:tc>
          <w:tcPr>
            <w:tcW w:w="320" w:type="dxa"/>
            <w:vAlign w:val="bottom"/>
          </w:tcPr>
          <w:p w:rsidR="002A7D9F" w:rsidRPr="006B6991" w:rsidRDefault="002A7D9F" w:rsidP="003B1B3E">
            <w:pPr>
              <w:rPr>
                <w:sz w:val="24"/>
                <w:szCs w:val="24"/>
              </w:rPr>
            </w:pPr>
          </w:p>
        </w:tc>
        <w:tc>
          <w:tcPr>
            <w:tcW w:w="5360" w:type="dxa"/>
            <w:tcBorders>
              <w:right w:val="single" w:sz="8" w:space="0" w:color="auto"/>
            </w:tcBorders>
            <w:vAlign w:val="bottom"/>
          </w:tcPr>
          <w:p w:rsidR="002A7D9F" w:rsidRPr="006B6991" w:rsidRDefault="002A7D9F" w:rsidP="003B1B3E">
            <w:pPr>
              <w:spacing w:line="194" w:lineRule="exact"/>
              <w:ind w:left="140"/>
              <w:rPr>
                <w:sz w:val="24"/>
                <w:szCs w:val="24"/>
              </w:rPr>
            </w:pPr>
            <w:r w:rsidRPr="006B6991">
              <w:rPr>
                <w:sz w:val="24"/>
                <w:szCs w:val="24"/>
              </w:rPr>
              <w:t>внедрения новых  образовательных стандартов.</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vMerge/>
            <w:tcBorders>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40"/>
        </w:trPr>
        <w:tc>
          <w:tcPr>
            <w:tcW w:w="320" w:type="dxa"/>
            <w:vAlign w:val="bottom"/>
          </w:tcPr>
          <w:p w:rsidR="002A7D9F" w:rsidRPr="006B6991" w:rsidRDefault="002A7D9F" w:rsidP="003B1B3E">
            <w:pPr>
              <w:spacing w:line="239" w:lineRule="exact"/>
              <w:ind w:left="100"/>
              <w:rPr>
                <w:sz w:val="24"/>
                <w:szCs w:val="24"/>
              </w:rPr>
            </w:pPr>
            <w:r w:rsidRPr="006B6991">
              <w:rPr>
                <w:rFonts w:ascii="Symbol" w:hAnsi="Symbol" w:cs="Symbol"/>
                <w:sz w:val="24"/>
                <w:szCs w:val="24"/>
              </w:rPr>
              <w:t></w:t>
            </w:r>
          </w:p>
        </w:tc>
        <w:tc>
          <w:tcPr>
            <w:tcW w:w="5360" w:type="dxa"/>
            <w:tcBorders>
              <w:right w:val="single" w:sz="8" w:space="0" w:color="auto"/>
            </w:tcBorders>
            <w:vAlign w:val="bottom"/>
          </w:tcPr>
          <w:p w:rsidR="002A7D9F" w:rsidRPr="006B6991" w:rsidRDefault="002A7D9F" w:rsidP="003B1B3E">
            <w:pPr>
              <w:ind w:left="260"/>
              <w:rPr>
                <w:sz w:val="24"/>
                <w:szCs w:val="24"/>
              </w:rPr>
            </w:pPr>
            <w:r w:rsidRPr="006B6991">
              <w:rPr>
                <w:sz w:val="24"/>
                <w:szCs w:val="24"/>
              </w:rPr>
              <w:t>Технологии обучения в рамках реализации федерального</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spacing w:line="219" w:lineRule="exact"/>
              <w:ind w:left="100"/>
              <w:rPr>
                <w:sz w:val="24"/>
                <w:szCs w:val="24"/>
              </w:rPr>
            </w:pPr>
            <w:r w:rsidRPr="006B6991">
              <w:rPr>
                <w:sz w:val="24"/>
                <w:szCs w:val="24"/>
              </w:rPr>
              <w:t>зам. директора  по</w:t>
            </w:r>
          </w:p>
        </w:tc>
        <w:tc>
          <w:tcPr>
            <w:tcW w:w="30" w:type="dxa"/>
            <w:vAlign w:val="bottom"/>
          </w:tcPr>
          <w:p w:rsidR="002A7D9F" w:rsidRPr="006B6991" w:rsidRDefault="002A7D9F" w:rsidP="003B1B3E">
            <w:pPr>
              <w:rPr>
                <w:sz w:val="24"/>
                <w:szCs w:val="24"/>
              </w:rPr>
            </w:pPr>
          </w:p>
        </w:tc>
      </w:tr>
      <w:tr w:rsidR="002A7D9F" w:rsidRPr="006B6991" w:rsidTr="002A7D9F">
        <w:trPr>
          <w:trHeight w:val="219"/>
        </w:trPr>
        <w:tc>
          <w:tcPr>
            <w:tcW w:w="320" w:type="dxa"/>
            <w:vAlign w:val="bottom"/>
          </w:tcPr>
          <w:p w:rsidR="002A7D9F" w:rsidRPr="006B6991" w:rsidRDefault="002A7D9F" w:rsidP="003B1B3E">
            <w:pPr>
              <w:rPr>
                <w:sz w:val="24"/>
                <w:szCs w:val="24"/>
              </w:rPr>
            </w:pPr>
          </w:p>
        </w:tc>
        <w:tc>
          <w:tcPr>
            <w:tcW w:w="5360" w:type="dxa"/>
            <w:vMerge w:val="restart"/>
            <w:tcBorders>
              <w:right w:val="single" w:sz="8" w:space="0" w:color="auto"/>
            </w:tcBorders>
            <w:vAlign w:val="bottom"/>
          </w:tcPr>
          <w:p w:rsidR="002A7D9F" w:rsidRPr="006B6991" w:rsidRDefault="002A7D9F" w:rsidP="003B1B3E">
            <w:pPr>
              <w:ind w:left="140"/>
              <w:rPr>
                <w:sz w:val="24"/>
                <w:szCs w:val="24"/>
              </w:rPr>
            </w:pPr>
            <w:r w:rsidRPr="006B6991">
              <w:rPr>
                <w:sz w:val="24"/>
                <w:szCs w:val="24"/>
              </w:rPr>
              <w:t>государственного образовательного стандарта второго</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spacing w:line="219" w:lineRule="exact"/>
              <w:ind w:left="100"/>
              <w:rPr>
                <w:sz w:val="24"/>
                <w:szCs w:val="24"/>
              </w:rPr>
            </w:pPr>
            <w:r w:rsidRPr="006B6991">
              <w:rPr>
                <w:sz w:val="24"/>
                <w:szCs w:val="24"/>
              </w:rPr>
              <w:t>УВР</w:t>
            </w:r>
          </w:p>
        </w:tc>
        <w:tc>
          <w:tcPr>
            <w:tcW w:w="30" w:type="dxa"/>
            <w:vAlign w:val="bottom"/>
          </w:tcPr>
          <w:p w:rsidR="002A7D9F" w:rsidRPr="006B6991" w:rsidRDefault="002A7D9F" w:rsidP="003B1B3E">
            <w:pPr>
              <w:rPr>
                <w:sz w:val="24"/>
                <w:szCs w:val="24"/>
              </w:rPr>
            </w:pPr>
          </w:p>
        </w:tc>
      </w:tr>
      <w:tr w:rsidR="002A7D9F" w:rsidRPr="006B6991" w:rsidTr="002A7D9F">
        <w:trPr>
          <w:trHeight w:val="51"/>
        </w:trPr>
        <w:tc>
          <w:tcPr>
            <w:tcW w:w="320" w:type="dxa"/>
            <w:vAlign w:val="bottom"/>
          </w:tcPr>
          <w:p w:rsidR="002A7D9F" w:rsidRPr="006B6991" w:rsidRDefault="002A7D9F" w:rsidP="003B1B3E">
            <w:pPr>
              <w:rPr>
                <w:sz w:val="24"/>
                <w:szCs w:val="24"/>
              </w:rPr>
            </w:pPr>
          </w:p>
        </w:tc>
        <w:tc>
          <w:tcPr>
            <w:tcW w:w="5360" w:type="dxa"/>
            <w:vMerge/>
            <w:tcBorders>
              <w:right w:val="single" w:sz="8" w:space="0" w:color="auto"/>
            </w:tcBorders>
            <w:vAlign w:val="bottom"/>
          </w:tcPr>
          <w:p w:rsidR="002A7D9F" w:rsidRPr="006B6991" w:rsidRDefault="002A7D9F" w:rsidP="003B1B3E">
            <w:pPr>
              <w:rPr>
                <w:sz w:val="24"/>
                <w:szCs w:val="24"/>
              </w:rPr>
            </w:pP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35"/>
        </w:trPr>
        <w:tc>
          <w:tcPr>
            <w:tcW w:w="320" w:type="dxa"/>
            <w:tcBorders>
              <w:bottom w:val="single" w:sz="8" w:space="0" w:color="auto"/>
            </w:tcBorders>
            <w:vAlign w:val="bottom"/>
          </w:tcPr>
          <w:p w:rsidR="002A7D9F" w:rsidRPr="006B6991" w:rsidRDefault="002A7D9F" w:rsidP="003B1B3E">
            <w:pPr>
              <w:rPr>
                <w:sz w:val="24"/>
                <w:szCs w:val="24"/>
              </w:rPr>
            </w:pPr>
          </w:p>
        </w:tc>
        <w:tc>
          <w:tcPr>
            <w:tcW w:w="5360" w:type="dxa"/>
            <w:tcBorders>
              <w:bottom w:val="single" w:sz="8" w:space="0" w:color="auto"/>
              <w:right w:val="single" w:sz="8" w:space="0" w:color="auto"/>
            </w:tcBorders>
            <w:vAlign w:val="bottom"/>
          </w:tcPr>
          <w:p w:rsidR="002A7D9F" w:rsidRPr="006B6991" w:rsidRDefault="002A7D9F" w:rsidP="003B1B3E">
            <w:pPr>
              <w:ind w:left="140"/>
              <w:rPr>
                <w:sz w:val="24"/>
                <w:szCs w:val="24"/>
              </w:rPr>
            </w:pPr>
            <w:r w:rsidRPr="006B6991">
              <w:rPr>
                <w:sz w:val="24"/>
                <w:szCs w:val="24"/>
              </w:rPr>
              <w:t>поколения основного общего образования</w:t>
            </w:r>
          </w:p>
        </w:tc>
        <w:tc>
          <w:tcPr>
            <w:tcW w:w="1260" w:type="dxa"/>
            <w:tcBorders>
              <w:bottom w:val="single" w:sz="8" w:space="0" w:color="auto"/>
              <w:right w:val="single" w:sz="8" w:space="0" w:color="auto"/>
            </w:tcBorders>
            <w:vAlign w:val="bottom"/>
          </w:tcPr>
          <w:p w:rsidR="002A7D9F" w:rsidRPr="006B6991" w:rsidRDefault="002A7D9F" w:rsidP="003B1B3E">
            <w:pPr>
              <w:rPr>
                <w:sz w:val="24"/>
                <w:szCs w:val="24"/>
              </w:rPr>
            </w:pPr>
          </w:p>
        </w:tc>
        <w:tc>
          <w:tcPr>
            <w:tcW w:w="2000" w:type="dxa"/>
            <w:tcBorders>
              <w:bottom w:val="single" w:sz="8" w:space="0" w:color="auto"/>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16"/>
        </w:trPr>
        <w:tc>
          <w:tcPr>
            <w:tcW w:w="5680" w:type="dxa"/>
            <w:gridSpan w:val="2"/>
            <w:tcBorders>
              <w:right w:val="single" w:sz="8" w:space="0" w:color="auto"/>
            </w:tcBorders>
            <w:vAlign w:val="bottom"/>
          </w:tcPr>
          <w:p w:rsidR="002A7D9F" w:rsidRPr="006B6991" w:rsidRDefault="002A7D9F" w:rsidP="003B1B3E">
            <w:pPr>
              <w:spacing w:line="216" w:lineRule="exact"/>
              <w:ind w:left="100"/>
              <w:rPr>
                <w:sz w:val="24"/>
                <w:szCs w:val="24"/>
              </w:rPr>
            </w:pPr>
            <w:r w:rsidRPr="006B6991">
              <w:rPr>
                <w:sz w:val="24"/>
                <w:szCs w:val="24"/>
              </w:rPr>
              <w:t>Проведение заседаний методического объединения учителей</w:t>
            </w:r>
          </w:p>
        </w:tc>
        <w:tc>
          <w:tcPr>
            <w:tcW w:w="1260" w:type="dxa"/>
            <w:tcBorders>
              <w:right w:val="single" w:sz="8" w:space="0" w:color="auto"/>
            </w:tcBorders>
            <w:vAlign w:val="bottom"/>
          </w:tcPr>
          <w:p w:rsidR="002A7D9F" w:rsidRPr="006B6991" w:rsidRDefault="002A7D9F" w:rsidP="003B1B3E">
            <w:pPr>
              <w:spacing w:line="216" w:lineRule="exact"/>
              <w:ind w:left="100"/>
              <w:rPr>
                <w:sz w:val="24"/>
                <w:szCs w:val="24"/>
              </w:rPr>
            </w:pPr>
            <w:r w:rsidRPr="006B6991">
              <w:rPr>
                <w:sz w:val="24"/>
                <w:szCs w:val="24"/>
              </w:rPr>
              <w:t>В течение</w:t>
            </w:r>
          </w:p>
        </w:tc>
        <w:tc>
          <w:tcPr>
            <w:tcW w:w="2000" w:type="dxa"/>
            <w:tcBorders>
              <w:right w:val="single" w:sz="8" w:space="0" w:color="auto"/>
            </w:tcBorders>
            <w:vAlign w:val="bottom"/>
          </w:tcPr>
          <w:p w:rsidR="002A7D9F" w:rsidRPr="006B6991" w:rsidRDefault="002A7D9F" w:rsidP="003B1B3E">
            <w:pPr>
              <w:spacing w:line="216" w:lineRule="exact"/>
              <w:ind w:left="100"/>
              <w:rPr>
                <w:sz w:val="24"/>
                <w:szCs w:val="24"/>
              </w:rPr>
            </w:pPr>
            <w:r w:rsidRPr="006B6991">
              <w:rPr>
                <w:sz w:val="24"/>
                <w:szCs w:val="24"/>
              </w:rPr>
              <w:t>Фахрутдинова Р.К..</w:t>
            </w:r>
          </w:p>
        </w:tc>
        <w:tc>
          <w:tcPr>
            <w:tcW w:w="30" w:type="dxa"/>
            <w:vAlign w:val="bottom"/>
          </w:tcPr>
          <w:p w:rsidR="002A7D9F" w:rsidRPr="006B6991" w:rsidRDefault="002A7D9F" w:rsidP="003B1B3E">
            <w:pPr>
              <w:rPr>
                <w:sz w:val="24"/>
                <w:szCs w:val="24"/>
              </w:rPr>
            </w:pPr>
          </w:p>
        </w:tc>
      </w:tr>
      <w:tr w:rsidR="002A7D9F" w:rsidRPr="006B6991" w:rsidTr="002A7D9F">
        <w:trPr>
          <w:trHeight w:val="230"/>
        </w:trPr>
        <w:tc>
          <w:tcPr>
            <w:tcW w:w="5680" w:type="dxa"/>
            <w:gridSpan w:val="2"/>
            <w:tcBorders>
              <w:right w:val="single" w:sz="8" w:space="0" w:color="auto"/>
            </w:tcBorders>
            <w:vAlign w:val="bottom"/>
          </w:tcPr>
          <w:p w:rsidR="002A7D9F" w:rsidRPr="006B6991" w:rsidRDefault="002A7D9F" w:rsidP="003B1B3E">
            <w:pPr>
              <w:ind w:left="100"/>
              <w:rPr>
                <w:sz w:val="24"/>
                <w:szCs w:val="24"/>
              </w:rPr>
            </w:pPr>
            <w:r w:rsidRPr="006B6991">
              <w:rPr>
                <w:sz w:val="24"/>
                <w:szCs w:val="24"/>
              </w:rPr>
              <w:t>начальных классов по вопросам введения Федерального</w:t>
            </w:r>
          </w:p>
        </w:tc>
        <w:tc>
          <w:tcPr>
            <w:tcW w:w="1260" w:type="dxa"/>
            <w:tcBorders>
              <w:right w:val="single" w:sz="8" w:space="0" w:color="auto"/>
            </w:tcBorders>
            <w:vAlign w:val="bottom"/>
          </w:tcPr>
          <w:p w:rsidR="002A7D9F" w:rsidRPr="006B6991" w:rsidRDefault="002A7D9F" w:rsidP="003B1B3E">
            <w:pPr>
              <w:ind w:left="100"/>
              <w:rPr>
                <w:sz w:val="24"/>
                <w:szCs w:val="24"/>
              </w:rPr>
            </w:pPr>
            <w:r w:rsidRPr="006B6991">
              <w:rPr>
                <w:sz w:val="24"/>
                <w:szCs w:val="24"/>
              </w:rPr>
              <w:t>уч. года</w:t>
            </w:r>
          </w:p>
        </w:tc>
        <w:tc>
          <w:tcPr>
            <w:tcW w:w="2000" w:type="dxa"/>
            <w:tcBorders>
              <w:right w:val="single" w:sz="8" w:space="0" w:color="auto"/>
            </w:tcBorders>
            <w:vAlign w:val="bottom"/>
          </w:tcPr>
          <w:p w:rsidR="002A7D9F" w:rsidRPr="006B6991" w:rsidRDefault="002A7D9F" w:rsidP="003B1B3E">
            <w:pPr>
              <w:ind w:left="100"/>
              <w:rPr>
                <w:sz w:val="24"/>
                <w:szCs w:val="24"/>
              </w:rPr>
            </w:pPr>
            <w:r w:rsidRPr="006B6991">
              <w:rPr>
                <w:sz w:val="24"/>
                <w:szCs w:val="24"/>
              </w:rPr>
              <w:t>руководитель ШМО</w:t>
            </w:r>
          </w:p>
        </w:tc>
        <w:tc>
          <w:tcPr>
            <w:tcW w:w="30" w:type="dxa"/>
            <w:vAlign w:val="bottom"/>
          </w:tcPr>
          <w:p w:rsidR="002A7D9F" w:rsidRPr="006B6991" w:rsidRDefault="002A7D9F" w:rsidP="003B1B3E">
            <w:pPr>
              <w:rPr>
                <w:sz w:val="24"/>
                <w:szCs w:val="24"/>
              </w:rPr>
            </w:pPr>
          </w:p>
        </w:tc>
      </w:tr>
      <w:tr w:rsidR="002A7D9F" w:rsidRPr="006B6991" w:rsidTr="002A7D9F">
        <w:trPr>
          <w:trHeight w:val="228"/>
        </w:trPr>
        <w:tc>
          <w:tcPr>
            <w:tcW w:w="5680" w:type="dxa"/>
            <w:gridSpan w:val="2"/>
            <w:tcBorders>
              <w:right w:val="single" w:sz="8" w:space="0" w:color="auto"/>
            </w:tcBorders>
            <w:vAlign w:val="bottom"/>
          </w:tcPr>
          <w:p w:rsidR="002A7D9F" w:rsidRPr="006B6991" w:rsidRDefault="002A7D9F" w:rsidP="003B1B3E">
            <w:pPr>
              <w:spacing w:line="228" w:lineRule="exact"/>
              <w:ind w:left="100"/>
              <w:rPr>
                <w:sz w:val="24"/>
                <w:szCs w:val="24"/>
              </w:rPr>
            </w:pPr>
            <w:r w:rsidRPr="006B6991">
              <w:rPr>
                <w:sz w:val="24"/>
                <w:szCs w:val="24"/>
              </w:rPr>
              <w:t>государственного образовательного стандарта основного</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spacing w:line="228" w:lineRule="exact"/>
              <w:ind w:left="100"/>
              <w:rPr>
                <w:sz w:val="24"/>
                <w:szCs w:val="24"/>
              </w:rPr>
            </w:pPr>
            <w:r w:rsidRPr="006B6991">
              <w:rPr>
                <w:sz w:val="24"/>
                <w:szCs w:val="24"/>
              </w:rPr>
              <w:t>учителей начальных</w:t>
            </w:r>
          </w:p>
        </w:tc>
        <w:tc>
          <w:tcPr>
            <w:tcW w:w="30" w:type="dxa"/>
            <w:vAlign w:val="bottom"/>
          </w:tcPr>
          <w:p w:rsidR="002A7D9F" w:rsidRPr="006B6991" w:rsidRDefault="002A7D9F" w:rsidP="003B1B3E">
            <w:pPr>
              <w:rPr>
                <w:sz w:val="24"/>
                <w:szCs w:val="24"/>
              </w:rPr>
            </w:pPr>
          </w:p>
        </w:tc>
      </w:tr>
      <w:tr w:rsidR="002A7D9F" w:rsidRPr="006B6991" w:rsidTr="002A7D9F">
        <w:trPr>
          <w:trHeight w:val="230"/>
        </w:trPr>
        <w:tc>
          <w:tcPr>
            <w:tcW w:w="5680" w:type="dxa"/>
            <w:gridSpan w:val="2"/>
            <w:tcBorders>
              <w:right w:val="single" w:sz="8" w:space="0" w:color="auto"/>
            </w:tcBorders>
            <w:vAlign w:val="bottom"/>
          </w:tcPr>
          <w:p w:rsidR="002A7D9F" w:rsidRPr="006B6991" w:rsidRDefault="002A7D9F" w:rsidP="003B1B3E">
            <w:pPr>
              <w:ind w:left="100"/>
              <w:rPr>
                <w:sz w:val="24"/>
                <w:szCs w:val="24"/>
              </w:rPr>
            </w:pPr>
            <w:r w:rsidRPr="006B6991">
              <w:rPr>
                <w:sz w:val="24"/>
                <w:szCs w:val="24"/>
              </w:rPr>
              <w:t>общего образования:</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ind w:left="100"/>
              <w:rPr>
                <w:sz w:val="24"/>
                <w:szCs w:val="24"/>
              </w:rPr>
            </w:pPr>
            <w:r w:rsidRPr="006B6991">
              <w:rPr>
                <w:sz w:val="24"/>
                <w:szCs w:val="24"/>
              </w:rPr>
              <w:t>классов</w:t>
            </w:r>
          </w:p>
        </w:tc>
        <w:tc>
          <w:tcPr>
            <w:tcW w:w="30" w:type="dxa"/>
            <w:vAlign w:val="bottom"/>
          </w:tcPr>
          <w:p w:rsidR="002A7D9F" w:rsidRPr="006B6991" w:rsidRDefault="002A7D9F" w:rsidP="003B1B3E">
            <w:pPr>
              <w:rPr>
                <w:sz w:val="24"/>
                <w:szCs w:val="24"/>
              </w:rPr>
            </w:pPr>
          </w:p>
        </w:tc>
      </w:tr>
      <w:tr w:rsidR="002A7D9F" w:rsidRPr="006B6991" w:rsidTr="002A7D9F">
        <w:trPr>
          <w:trHeight w:val="247"/>
        </w:trPr>
        <w:tc>
          <w:tcPr>
            <w:tcW w:w="320" w:type="dxa"/>
            <w:vAlign w:val="bottom"/>
          </w:tcPr>
          <w:p w:rsidR="002A7D9F" w:rsidRPr="006B6991" w:rsidRDefault="002A7D9F" w:rsidP="003B1B3E">
            <w:pPr>
              <w:ind w:left="100"/>
              <w:rPr>
                <w:sz w:val="24"/>
                <w:szCs w:val="24"/>
              </w:rPr>
            </w:pPr>
            <w:r w:rsidRPr="006B6991">
              <w:rPr>
                <w:rFonts w:ascii="Symbol" w:hAnsi="Symbol" w:cs="Symbol"/>
                <w:sz w:val="24"/>
                <w:szCs w:val="24"/>
              </w:rPr>
              <w:t></w:t>
            </w:r>
          </w:p>
        </w:tc>
        <w:tc>
          <w:tcPr>
            <w:tcW w:w="5360" w:type="dxa"/>
            <w:tcBorders>
              <w:right w:val="single" w:sz="8" w:space="0" w:color="auto"/>
            </w:tcBorders>
            <w:vAlign w:val="bottom"/>
          </w:tcPr>
          <w:p w:rsidR="002A7D9F" w:rsidRPr="006B6991" w:rsidRDefault="002A7D9F" w:rsidP="003B1B3E">
            <w:pPr>
              <w:ind w:left="280"/>
              <w:rPr>
                <w:sz w:val="24"/>
                <w:szCs w:val="24"/>
              </w:rPr>
            </w:pPr>
            <w:r w:rsidRPr="006B6991">
              <w:rPr>
                <w:sz w:val="24"/>
                <w:szCs w:val="24"/>
              </w:rPr>
              <w:t>«Особенности работы учителей-предметников в период</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28"/>
        </w:trPr>
        <w:tc>
          <w:tcPr>
            <w:tcW w:w="320" w:type="dxa"/>
            <w:vAlign w:val="bottom"/>
          </w:tcPr>
          <w:p w:rsidR="002A7D9F" w:rsidRPr="006B6991" w:rsidRDefault="002A7D9F" w:rsidP="003B1B3E">
            <w:pPr>
              <w:rPr>
                <w:sz w:val="24"/>
                <w:szCs w:val="24"/>
              </w:rPr>
            </w:pPr>
          </w:p>
        </w:tc>
        <w:tc>
          <w:tcPr>
            <w:tcW w:w="5360" w:type="dxa"/>
            <w:tcBorders>
              <w:right w:val="single" w:sz="8" w:space="0" w:color="auto"/>
            </w:tcBorders>
            <w:vAlign w:val="bottom"/>
          </w:tcPr>
          <w:p w:rsidR="002A7D9F" w:rsidRPr="006B6991" w:rsidRDefault="002A7D9F" w:rsidP="003B1B3E">
            <w:pPr>
              <w:spacing w:line="228" w:lineRule="exact"/>
              <w:ind w:left="140"/>
              <w:rPr>
                <w:sz w:val="24"/>
                <w:szCs w:val="24"/>
              </w:rPr>
            </w:pPr>
            <w:r w:rsidRPr="006B6991">
              <w:rPr>
                <w:sz w:val="24"/>
                <w:szCs w:val="24"/>
              </w:rPr>
              <w:t>перехода  наФедеральный государственный</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30"/>
        </w:trPr>
        <w:tc>
          <w:tcPr>
            <w:tcW w:w="320" w:type="dxa"/>
            <w:vAlign w:val="bottom"/>
          </w:tcPr>
          <w:p w:rsidR="002A7D9F" w:rsidRPr="006B6991" w:rsidRDefault="002A7D9F" w:rsidP="003B1B3E">
            <w:pPr>
              <w:rPr>
                <w:sz w:val="24"/>
                <w:szCs w:val="24"/>
              </w:rPr>
            </w:pPr>
          </w:p>
        </w:tc>
        <w:tc>
          <w:tcPr>
            <w:tcW w:w="5360" w:type="dxa"/>
            <w:tcBorders>
              <w:right w:val="single" w:sz="8" w:space="0" w:color="auto"/>
            </w:tcBorders>
            <w:vAlign w:val="bottom"/>
          </w:tcPr>
          <w:p w:rsidR="002A7D9F" w:rsidRPr="006B6991" w:rsidRDefault="002A7D9F" w:rsidP="003B1B3E">
            <w:pPr>
              <w:ind w:left="140"/>
              <w:rPr>
                <w:sz w:val="24"/>
                <w:szCs w:val="24"/>
              </w:rPr>
            </w:pPr>
            <w:r w:rsidRPr="006B6991">
              <w:rPr>
                <w:sz w:val="24"/>
                <w:szCs w:val="24"/>
              </w:rPr>
              <w:t>образовательный стандарт начального общего образования</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48"/>
        </w:trPr>
        <w:tc>
          <w:tcPr>
            <w:tcW w:w="320" w:type="dxa"/>
            <w:vAlign w:val="bottom"/>
          </w:tcPr>
          <w:p w:rsidR="002A7D9F" w:rsidRPr="006B6991" w:rsidRDefault="002A7D9F" w:rsidP="003B1B3E">
            <w:pPr>
              <w:ind w:left="100"/>
              <w:rPr>
                <w:sz w:val="24"/>
                <w:szCs w:val="24"/>
              </w:rPr>
            </w:pPr>
            <w:r w:rsidRPr="006B6991">
              <w:rPr>
                <w:rFonts w:ascii="Symbol" w:hAnsi="Symbol" w:cs="Symbol"/>
                <w:sz w:val="24"/>
                <w:szCs w:val="24"/>
              </w:rPr>
              <w:t></w:t>
            </w:r>
          </w:p>
        </w:tc>
        <w:tc>
          <w:tcPr>
            <w:tcW w:w="5360" w:type="dxa"/>
            <w:tcBorders>
              <w:right w:val="single" w:sz="8" w:space="0" w:color="auto"/>
            </w:tcBorders>
            <w:vAlign w:val="bottom"/>
          </w:tcPr>
          <w:p w:rsidR="002A7D9F" w:rsidRPr="006B6991" w:rsidRDefault="002A7D9F" w:rsidP="003B1B3E">
            <w:pPr>
              <w:ind w:left="280"/>
              <w:rPr>
                <w:sz w:val="24"/>
                <w:szCs w:val="24"/>
              </w:rPr>
            </w:pPr>
            <w:r w:rsidRPr="006B6991">
              <w:rPr>
                <w:sz w:val="24"/>
                <w:szCs w:val="24"/>
              </w:rPr>
              <w:t>«Необходимость реализации индивидуального подхода к</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28"/>
        </w:trPr>
        <w:tc>
          <w:tcPr>
            <w:tcW w:w="320" w:type="dxa"/>
            <w:vAlign w:val="bottom"/>
          </w:tcPr>
          <w:p w:rsidR="002A7D9F" w:rsidRPr="006B6991" w:rsidRDefault="002A7D9F" w:rsidP="003B1B3E">
            <w:pPr>
              <w:rPr>
                <w:sz w:val="24"/>
                <w:szCs w:val="24"/>
              </w:rPr>
            </w:pPr>
          </w:p>
        </w:tc>
        <w:tc>
          <w:tcPr>
            <w:tcW w:w="5360" w:type="dxa"/>
            <w:tcBorders>
              <w:right w:val="single" w:sz="8" w:space="0" w:color="auto"/>
            </w:tcBorders>
            <w:vAlign w:val="bottom"/>
          </w:tcPr>
          <w:p w:rsidR="002A7D9F" w:rsidRPr="006B6991" w:rsidRDefault="002A7D9F" w:rsidP="003B1B3E">
            <w:pPr>
              <w:spacing w:line="228" w:lineRule="exact"/>
              <w:ind w:left="140"/>
              <w:rPr>
                <w:sz w:val="24"/>
                <w:szCs w:val="24"/>
              </w:rPr>
            </w:pPr>
            <w:r w:rsidRPr="006B6991">
              <w:rPr>
                <w:sz w:val="24"/>
                <w:szCs w:val="24"/>
              </w:rPr>
              <w:t>учащимся в период введения в ОУ Федерального</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30"/>
        </w:trPr>
        <w:tc>
          <w:tcPr>
            <w:tcW w:w="320" w:type="dxa"/>
            <w:vAlign w:val="bottom"/>
          </w:tcPr>
          <w:p w:rsidR="002A7D9F" w:rsidRPr="006B6991" w:rsidRDefault="002A7D9F" w:rsidP="003B1B3E">
            <w:pPr>
              <w:rPr>
                <w:sz w:val="24"/>
                <w:szCs w:val="24"/>
              </w:rPr>
            </w:pPr>
          </w:p>
        </w:tc>
        <w:tc>
          <w:tcPr>
            <w:tcW w:w="5360" w:type="dxa"/>
            <w:tcBorders>
              <w:right w:val="single" w:sz="8" w:space="0" w:color="auto"/>
            </w:tcBorders>
            <w:vAlign w:val="bottom"/>
          </w:tcPr>
          <w:p w:rsidR="002A7D9F" w:rsidRPr="006B6991" w:rsidRDefault="002A7D9F" w:rsidP="003B1B3E">
            <w:pPr>
              <w:ind w:left="140"/>
              <w:rPr>
                <w:sz w:val="24"/>
                <w:szCs w:val="24"/>
              </w:rPr>
            </w:pPr>
            <w:r w:rsidRPr="006B6991">
              <w:rPr>
                <w:sz w:val="24"/>
                <w:szCs w:val="24"/>
              </w:rPr>
              <w:t>государственного образовательного стандарта основного</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33"/>
        </w:trPr>
        <w:tc>
          <w:tcPr>
            <w:tcW w:w="320" w:type="dxa"/>
            <w:tcBorders>
              <w:bottom w:val="single" w:sz="8" w:space="0" w:color="auto"/>
            </w:tcBorders>
            <w:vAlign w:val="bottom"/>
          </w:tcPr>
          <w:p w:rsidR="002A7D9F" w:rsidRPr="006B6991" w:rsidRDefault="002A7D9F" w:rsidP="003B1B3E">
            <w:pPr>
              <w:rPr>
                <w:sz w:val="24"/>
                <w:szCs w:val="24"/>
              </w:rPr>
            </w:pPr>
          </w:p>
        </w:tc>
        <w:tc>
          <w:tcPr>
            <w:tcW w:w="5360" w:type="dxa"/>
            <w:tcBorders>
              <w:bottom w:val="single" w:sz="8" w:space="0" w:color="auto"/>
              <w:right w:val="single" w:sz="8" w:space="0" w:color="auto"/>
            </w:tcBorders>
            <w:vAlign w:val="bottom"/>
          </w:tcPr>
          <w:p w:rsidR="002A7D9F" w:rsidRPr="006B6991" w:rsidRDefault="002A7D9F" w:rsidP="003B1B3E">
            <w:pPr>
              <w:ind w:left="140"/>
              <w:rPr>
                <w:sz w:val="24"/>
                <w:szCs w:val="24"/>
              </w:rPr>
            </w:pPr>
            <w:r w:rsidRPr="006B6991">
              <w:rPr>
                <w:sz w:val="24"/>
                <w:szCs w:val="24"/>
              </w:rPr>
              <w:t>общего образования»</w:t>
            </w:r>
          </w:p>
        </w:tc>
        <w:tc>
          <w:tcPr>
            <w:tcW w:w="1260" w:type="dxa"/>
            <w:tcBorders>
              <w:bottom w:val="single" w:sz="8" w:space="0" w:color="auto"/>
              <w:right w:val="single" w:sz="8" w:space="0" w:color="auto"/>
            </w:tcBorders>
            <w:vAlign w:val="bottom"/>
          </w:tcPr>
          <w:p w:rsidR="002A7D9F" w:rsidRPr="006B6991" w:rsidRDefault="002A7D9F" w:rsidP="003B1B3E">
            <w:pPr>
              <w:rPr>
                <w:sz w:val="24"/>
                <w:szCs w:val="24"/>
              </w:rPr>
            </w:pPr>
          </w:p>
        </w:tc>
        <w:tc>
          <w:tcPr>
            <w:tcW w:w="2000" w:type="dxa"/>
            <w:tcBorders>
              <w:bottom w:val="single" w:sz="8" w:space="0" w:color="auto"/>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19"/>
        </w:trPr>
        <w:tc>
          <w:tcPr>
            <w:tcW w:w="5680" w:type="dxa"/>
            <w:gridSpan w:val="2"/>
            <w:tcBorders>
              <w:right w:val="single" w:sz="8" w:space="0" w:color="auto"/>
            </w:tcBorders>
            <w:vAlign w:val="bottom"/>
          </w:tcPr>
          <w:p w:rsidR="002A7D9F" w:rsidRPr="006B6991" w:rsidRDefault="002A7D9F" w:rsidP="003B1B3E">
            <w:pPr>
              <w:spacing w:line="219" w:lineRule="exact"/>
              <w:ind w:left="100"/>
              <w:rPr>
                <w:sz w:val="24"/>
                <w:szCs w:val="24"/>
              </w:rPr>
            </w:pPr>
            <w:r w:rsidRPr="006B6991">
              <w:rPr>
                <w:sz w:val="24"/>
                <w:szCs w:val="24"/>
              </w:rPr>
              <w:t>Организация индивидуальных консультаций  педагогов по</w:t>
            </w:r>
          </w:p>
        </w:tc>
        <w:tc>
          <w:tcPr>
            <w:tcW w:w="1260" w:type="dxa"/>
            <w:tcBorders>
              <w:right w:val="single" w:sz="8" w:space="0" w:color="auto"/>
            </w:tcBorders>
            <w:vAlign w:val="bottom"/>
          </w:tcPr>
          <w:p w:rsidR="002A7D9F" w:rsidRPr="006B6991" w:rsidRDefault="002A7D9F" w:rsidP="003B1B3E">
            <w:pPr>
              <w:spacing w:line="219" w:lineRule="exact"/>
              <w:ind w:left="100"/>
              <w:rPr>
                <w:sz w:val="24"/>
                <w:szCs w:val="24"/>
              </w:rPr>
            </w:pPr>
            <w:r w:rsidRPr="006B6991">
              <w:rPr>
                <w:sz w:val="24"/>
                <w:szCs w:val="24"/>
              </w:rPr>
              <w:t>В течение</w:t>
            </w:r>
          </w:p>
        </w:tc>
        <w:tc>
          <w:tcPr>
            <w:tcW w:w="2000" w:type="dxa"/>
            <w:tcBorders>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64"/>
        </w:trPr>
        <w:tc>
          <w:tcPr>
            <w:tcW w:w="5680" w:type="dxa"/>
            <w:gridSpan w:val="2"/>
            <w:tcBorders>
              <w:right w:val="single" w:sz="8" w:space="0" w:color="auto"/>
            </w:tcBorders>
            <w:vAlign w:val="bottom"/>
          </w:tcPr>
          <w:p w:rsidR="002A7D9F" w:rsidRPr="006B6991" w:rsidRDefault="002A7D9F" w:rsidP="003B1B3E">
            <w:pPr>
              <w:ind w:left="100"/>
              <w:rPr>
                <w:sz w:val="24"/>
                <w:szCs w:val="24"/>
              </w:rPr>
            </w:pPr>
            <w:r w:rsidRPr="006B6991">
              <w:rPr>
                <w:sz w:val="24"/>
                <w:szCs w:val="24"/>
              </w:rPr>
              <w:t>вопросам реализации образовательных программ, отвечающих</w:t>
            </w:r>
          </w:p>
        </w:tc>
        <w:tc>
          <w:tcPr>
            <w:tcW w:w="1260" w:type="dxa"/>
            <w:tcBorders>
              <w:right w:val="single" w:sz="8" w:space="0" w:color="auto"/>
            </w:tcBorders>
            <w:vAlign w:val="bottom"/>
          </w:tcPr>
          <w:p w:rsidR="002A7D9F" w:rsidRPr="006B6991" w:rsidRDefault="002A7D9F" w:rsidP="003B1B3E">
            <w:pPr>
              <w:spacing w:line="226" w:lineRule="exact"/>
              <w:ind w:left="100"/>
              <w:rPr>
                <w:sz w:val="24"/>
                <w:szCs w:val="24"/>
              </w:rPr>
            </w:pPr>
            <w:r w:rsidRPr="006B6991">
              <w:rPr>
                <w:sz w:val="24"/>
                <w:szCs w:val="24"/>
              </w:rPr>
              <w:t>уч. года</w:t>
            </w:r>
          </w:p>
        </w:tc>
        <w:tc>
          <w:tcPr>
            <w:tcW w:w="2000" w:type="dxa"/>
            <w:tcBorders>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r w:rsidR="002A7D9F" w:rsidRPr="006B6991" w:rsidTr="002A7D9F">
        <w:trPr>
          <w:trHeight w:val="254"/>
        </w:trPr>
        <w:tc>
          <w:tcPr>
            <w:tcW w:w="5680" w:type="dxa"/>
            <w:gridSpan w:val="2"/>
            <w:tcBorders>
              <w:right w:val="single" w:sz="8" w:space="0" w:color="auto"/>
            </w:tcBorders>
            <w:vAlign w:val="bottom"/>
          </w:tcPr>
          <w:p w:rsidR="002A7D9F" w:rsidRPr="006B6991" w:rsidRDefault="002A7D9F" w:rsidP="003B1B3E">
            <w:pPr>
              <w:ind w:left="100"/>
              <w:rPr>
                <w:sz w:val="24"/>
                <w:szCs w:val="24"/>
              </w:rPr>
            </w:pPr>
            <w:r w:rsidRPr="006B6991">
              <w:rPr>
                <w:sz w:val="24"/>
                <w:szCs w:val="24"/>
              </w:rPr>
              <w:t>Федеральному государственному образовательному стандарту</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ind w:left="100"/>
              <w:rPr>
                <w:sz w:val="24"/>
                <w:szCs w:val="24"/>
              </w:rPr>
            </w:pPr>
            <w:r w:rsidRPr="006B6991">
              <w:rPr>
                <w:sz w:val="24"/>
                <w:szCs w:val="24"/>
              </w:rPr>
              <w:t>Муталлапова Р.Х.,</w:t>
            </w:r>
          </w:p>
        </w:tc>
        <w:tc>
          <w:tcPr>
            <w:tcW w:w="30" w:type="dxa"/>
            <w:vAlign w:val="bottom"/>
          </w:tcPr>
          <w:p w:rsidR="002A7D9F" w:rsidRPr="006B6991" w:rsidRDefault="002A7D9F" w:rsidP="003B1B3E">
            <w:pPr>
              <w:rPr>
                <w:sz w:val="24"/>
                <w:szCs w:val="24"/>
              </w:rPr>
            </w:pPr>
          </w:p>
        </w:tc>
      </w:tr>
      <w:tr w:rsidR="002A7D9F" w:rsidRPr="006B6991" w:rsidTr="002A7D9F">
        <w:trPr>
          <w:trHeight w:val="219"/>
        </w:trPr>
        <w:tc>
          <w:tcPr>
            <w:tcW w:w="5680" w:type="dxa"/>
            <w:gridSpan w:val="2"/>
            <w:vMerge w:val="restart"/>
            <w:tcBorders>
              <w:right w:val="single" w:sz="8" w:space="0" w:color="auto"/>
            </w:tcBorders>
            <w:vAlign w:val="bottom"/>
          </w:tcPr>
          <w:p w:rsidR="002A7D9F" w:rsidRPr="006B6991" w:rsidRDefault="002A7D9F" w:rsidP="003B1B3E">
            <w:pPr>
              <w:ind w:left="100"/>
              <w:rPr>
                <w:sz w:val="24"/>
                <w:szCs w:val="24"/>
              </w:rPr>
            </w:pPr>
            <w:r w:rsidRPr="006B6991">
              <w:rPr>
                <w:sz w:val="24"/>
                <w:szCs w:val="24"/>
              </w:rPr>
              <w:t>основного общего образования</w:t>
            </w: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tcBorders>
              <w:right w:val="single" w:sz="8" w:space="0" w:color="auto"/>
            </w:tcBorders>
            <w:vAlign w:val="bottom"/>
          </w:tcPr>
          <w:p w:rsidR="002A7D9F" w:rsidRPr="006B6991" w:rsidRDefault="002A7D9F" w:rsidP="003B1B3E">
            <w:pPr>
              <w:spacing w:line="219" w:lineRule="exact"/>
              <w:ind w:left="100"/>
              <w:rPr>
                <w:sz w:val="24"/>
                <w:szCs w:val="24"/>
              </w:rPr>
            </w:pPr>
            <w:r w:rsidRPr="006B6991">
              <w:rPr>
                <w:sz w:val="24"/>
                <w:szCs w:val="24"/>
              </w:rPr>
              <w:t>зам. директора  по</w:t>
            </w:r>
          </w:p>
        </w:tc>
        <w:tc>
          <w:tcPr>
            <w:tcW w:w="30" w:type="dxa"/>
            <w:vAlign w:val="bottom"/>
          </w:tcPr>
          <w:p w:rsidR="002A7D9F" w:rsidRPr="006B6991" w:rsidRDefault="002A7D9F" w:rsidP="003B1B3E">
            <w:pPr>
              <w:rPr>
                <w:sz w:val="24"/>
                <w:szCs w:val="24"/>
              </w:rPr>
            </w:pPr>
          </w:p>
        </w:tc>
      </w:tr>
      <w:tr w:rsidR="002A7D9F" w:rsidRPr="006B6991" w:rsidTr="002A7D9F">
        <w:trPr>
          <w:trHeight w:val="55"/>
        </w:trPr>
        <w:tc>
          <w:tcPr>
            <w:tcW w:w="5680" w:type="dxa"/>
            <w:gridSpan w:val="2"/>
            <w:vMerge/>
            <w:tcBorders>
              <w:right w:val="single" w:sz="8" w:space="0" w:color="auto"/>
            </w:tcBorders>
            <w:vAlign w:val="bottom"/>
          </w:tcPr>
          <w:p w:rsidR="002A7D9F" w:rsidRPr="006B6991" w:rsidRDefault="002A7D9F" w:rsidP="003B1B3E">
            <w:pPr>
              <w:rPr>
                <w:sz w:val="24"/>
                <w:szCs w:val="24"/>
              </w:rPr>
            </w:pPr>
          </w:p>
        </w:tc>
        <w:tc>
          <w:tcPr>
            <w:tcW w:w="1260" w:type="dxa"/>
            <w:tcBorders>
              <w:right w:val="single" w:sz="8" w:space="0" w:color="auto"/>
            </w:tcBorders>
            <w:vAlign w:val="bottom"/>
          </w:tcPr>
          <w:p w:rsidR="002A7D9F" w:rsidRPr="006B6991" w:rsidRDefault="002A7D9F" w:rsidP="003B1B3E">
            <w:pPr>
              <w:rPr>
                <w:sz w:val="24"/>
                <w:szCs w:val="24"/>
              </w:rPr>
            </w:pPr>
          </w:p>
        </w:tc>
        <w:tc>
          <w:tcPr>
            <w:tcW w:w="2000" w:type="dxa"/>
            <w:vMerge w:val="restart"/>
            <w:tcBorders>
              <w:right w:val="single" w:sz="8" w:space="0" w:color="auto"/>
            </w:tcBorders>
            <w:vAlign w:val="bottom"/>
          </w:tcPr>
          <w:p w:rsidR="002A7D9F" w:rsidRPr="006B6991" w:rsidRDefault="002A7D9F" w:rsidP="003B1B3E">
            <w:pPr>
              <w:ind w:left="100"/>
              <w:rPr>
                <w:sz w:val="24"/>
                <w:szCs w:val="24"/>
              </w:rPr>
            </w:pPr>
            <w:r w:rsidRPr="006B6991">
              <w:rPr>
                <w:sz w:val="24"/>
                <w:szCs w:val="24"/>
              </w:rPr>
              <w:t>УВ</w:t>
            </w:r>
          </w:p>
        </w:tc>
        <w:tc>
          <w:tcPr>
            <w:tcW w:w="30" w:type="dxa"/>
            <w:vAlign w:val="bottom"/>
          </w:tcPr>
          <w:p w:rsidR="002A7D9F" w:rsidRPr="006B6991" w:rsidRDefault="002A7D9F" w:rsidP="003B1B3E">
            <w:pPr>
              <w:rPr>
                <w:sz w:val="24"/>
                <w:szCs w:val="24"/>
              </w:rPr>
            </w:pPr>
          </w:p>
        </w:tc>
      </w:tr>
      <w:tr w:rsidR="002A7D9F" w:rsidRPr="006B6991" w:rsidTr="002A7D9F">
        <w:trPr>
          <w:trHeight w:val="179"/>
        </w:trPr>
        <w:tc>
          <w:tcPr>
            <w:tcW w:w="320" w:type="dxa"/>
            <w:tcBorders>
              <w:bottom w:val="single" w:sz="8" w:space="0" w:color="auto"/>
            </w:tcBorders>
            <w:vAlign w:val="bottom"/>
          </w:tcPr>
          <w:p w:rsidR="002A7D9F" w:rsidRPr="006B6991" w:rsidRDefault="002A7D9F" w:rsidP="003B1B3E">
            <w:pPr>
              <w:rPr>
                <w:sz w:val="24"/>
                <w:szCs w:val="24"/>
              </w:rPr>
            </w:pPr>
          </w:p>
        </w:tc>
        <w:tc>
          <w:tcPr>
            <w:tcW w:w="5360" w:type="dxa"/>
            <w:tcBorders>
              <w:bottom w:val="single" w:sz="8" w:space="0" w:color="auto"/>
              <w:right w:val="single" w:sz="8" w:space="0" w:color="auto"/>
            </w:tcBorders>
            <w:vAlign w:val="bottom"/>
          </w:tcPr>
          <w:p w:rsidR="002A7D9F" w:rsidRPr="006B6991" w:rsidRDefault="002A7D9F" w:rsidP="003B1B3E">
            <w:pPr>
              <w:rPr>
                <w:sz w:val="24"/>
                <w:szCs w:val="24"/>
              </w:rPr>
            </w:pPr>
          </w:p>
        </w:tc>
        <w:tc>
          <w:tcPr>
            <w:tcW w:w="1260" w:type="dxa"/>
            <w:tcBorders>
              <w:bottom w:val="single" w:sz="8" w:space="0" w:color="auto"/>
              <w:right w:val="single" w:sz="8" w:space="0" w:color="auto"/>
            </w:tcBorders>
            <w:vAlign w:val="bottom"/>
          </w:tcPr>
          <w:p w:rsidR="002A7D9F" w:rsidRPr="006B6991" w:rsidRDefault="002A7D9F" w:rsidP="003B1B3E">
            <w:pPr>
              <w:rPr>
                <w:sz w:val="24"/>
                <w:szCs w:val="24"/>
              </w:rPr>
            </w:pPr>
          </w:p>
        </w:tc>
        <w:tc>
          <w:tcPr>
            <w:tcW w:w="2000" w:type="dxa"/>
            <w:vMerge/>
            <w:tcBorders>
              <w:bottom w:val="single" w:sz="8" w:space="0" w:color="auto"/>
              <w:right w:val="single" w:sz="8" w:space="0" w:color="auto"/>
            </w:tcBorders>
            <w:vAlign w:val="bottom"/>
          </w:tcPr>
          <w:p w:rsidR="002A7D9F" w:rsidRPr="006B6991" w:rsidRDefault="002A7D9F" w:rsidP="003B1B3E">
            <w:pPr>
              <w:rPr>
                <w:sz w:val="24"/>
                <w:szCs w:val="24"/>
              </w:rPr>
            </w:pPr>
          </w:p>
        </w:tc>
        <w:tc>
          <w:tcPr>
            <w:tcW w:w="30" w:type="dxa"/>
            <w:vAlign w:val="bottom"/>
          </w:tcPr>
          <w:p w:rsidR="002A7D9F" w:rsidRPr="006B6991" w:rsidRDefault="002A7D9F" w:rsidP="003B1B3E">
            <w:pPr>
              <w:rPr>
                <w:sz w:val="24"/>
                <w:szCs w:val="24"/>
              </w:rPr>
            </w:pPr>
          </w:p>
        </w:tc>
      </w:tr>
    </w:tbl>
    <w:p w:rsidR="00AC61C9" w:rsidRPr="006B6991" w:rsidRDefault="00AC61C9" w:rsidP="003B1B3E">
      <w:pPr>
        <w:spacing w:line="200" w:lineRule="exact"/>
        <w:rPr>
          <w:sz w:val="24"/>
          <w:szCs w:val="24"/>
        </w:rPr>
      </w:pPr>
    </w:p>
    <w:p w:rsidR="00DF4A76" w:rsidRDefault="00DF4A76" w:rsidP="003B1B3E">
      <w:pPr>
        <w:ind w:right="-993"/>
        <w:rPr>
          <w:b/>
          <w:bCs/>
          <w:sz w:val="24"/>
          <w:szCs w:val="24"/>
        </w:rPr>
      </w:pPr>
    </w:p>
    <w:p w:rsidR="00DF4A76" w:rsidRDefault="00DF4A76" w:rsidP="003B1B3E">
      <w:pPr>
        <w:ind w:right="-993"/>
        <w:rPr>
          <w:b/>
          <w:bCs/>
          <w:sz w:val="24"/>
          <w:szCs w:val="24"/>
        </w:rPr>
      </w:pPr>
    </w:p>
    <w:p w:rsidR="00DF4A76" w:rsidRDefault="00DF4A76" w:rsidP="003B1B3E">
      <w:pPr>
        <w:ind w:right="-993"/>
        <w:rPr>
          <w:b/>
          <w:bCs/>
          <w:sz w:val="24"/>
          <w:szCs w:val="24"/>
        </w:rPr>
      </w:pPr>
    </w:p>
    <w:p w:rsidR="00DF4A76" w:rsidRDefault="00DF4A76" w:rsidP="003B1B3E">
      <w:pPr>
        <w:ind w:right="-993"/>
        <w:rPr>
          <w:b/>
          <w:bCs/>
          <w:sz w:val="24"/>
          <w:szCs w:val="24"/>
        </w:rPr>
      </w:pPr>
    </w:p>
    <w:p w:rsidR="00DF4A76" w:rsidRDefault="00DF4A76" w:rsidP="003B1B3E">
      <w:pPr>
        <w:ind w:right="-993"/>
        <w:rPr>
          <w:b/>
          <w:bCs/>
          <w:sz w:val="24"/>
          <w:szCs w:val="24"/>
        </w:rPr>
      </w:pPr>
    </w:p>
    <w:p w:rsidR="00DF4A76" w:rsidRDefault="00DF4A76" w:rsidP="003B1B3E">
      <w:pPr>
        <w:ind w:right="-993"/>
        <w:rPr>
          <w:b/>
          <w:bCs/>
          <w:sz w:val="24"/>
          <w:szCs w:val="24"/>
        </w:rPr>
      </w:pPr>
    </w:p>
    <w:p w:rsidR="00DF4A76" w:rsidRDefault="00DF4A76" w:rsidP="003B1B3E">
      <w:pPr>
        <w:ind w:right="-993"/>
        <w:rPr>
          <w:b/>
          <w:bCs/>
          <w:sz w:val="24"/>
          <w:szCs w:val="24"/>
        </w:rPr>
      </w:pPr>
    </w:p>
    <w:p w:rsidR="00DF4A76" w:rsidRDefault="00DF4A76" w:rsidP="003B1B3E">
      <w:pPr>
        <w:ind w:right="-993"/>
        <w:rPr>
          <w:b/>
          <w:bCs/>
          <w:sz w:val="24"/>
          <w:szCs w:val="24"/>
        </w:rPr>
      </w:pPr>
    </w:p>
    <w:p w:rsidR="00DF4A76" w:rsidRDefault="00DF4A76" w:rsidP="003B1B3E">
      <w:pPr>
        <w:ind w:right="-993"/>
        <w:rPr>
          <w:b/>
          <w:bCs/>
          <w:sz w:val="24"/>
          <w:szCs w:val="24"/>
        </w:rPr>
      </w:pPr>
    </w:p>
    <w:p w:rsidR="00AC61C9" w:rsidRPr="006B6991" w:rsidRDefault="00AC61C9" w:rsidP="003B1B3E">
      <w:pPr>
        <w:ind w:right="-993"/>
        <w:rPr>
          <w:sz w:val="24"/>
          <w:szCs w:val="24"/>
        </w:rPr>
      </w:pPr>
      <w:r w:rsidRPr="006B6991">
        <w:rPr>
          <w:b/>
          <w:bCs/>
          <w:sz w:val="24"/>
          <w:szCs w:val="24"/>
        </w:rPr>
        <w:lastRenderedPageBreak/>
        <w:t xml:space="preserve">                                                                    План - график</w:t>
      </w:r>
    </w:p>
    <w:p w:rsidR="00AC61C9" w:rsidRPr="006B6991" w:rsidRDefault="00AC61C9" w:rsidP="003B1B3E">
      <w:pPr>
        <w:ind w:right="-973"/>
        <w:jc w:val="center"/>
        <w:rPr>
          <w:sz w:val="24"/>
          <w:szCs w:val="24"/>
        </w:rPr>
      </w:pPr>
      <w:r w:rsidRPr="006B6991">
        <w:rPr>
          <w:b/>
          <w:bCs/>
          <w:sz w:val="24"/>
          <w:szCs w:val="24"/>
        </w:rPr>
        <w:t>поэтапного повышения квалификации учителей основной школы</w:t>
      </w:r>
    </w:p>
    <w:p w:rsidR="00AC61C9" w:rsidRPr="006B6991" w:rsidRDefault="00AC61C9" w:rsidP="003B1B3E">
      <w:pPr>
        <w:ind w:left="3640"/>
        <w:rPr>
          <w:sz w:val="24"/>
          <w:szCs w:val="24"/>
        </w:rPr>
      </w:pPr>
      <w:r w:rsidRPr="006B6991">
        <w:rPr>
          <w:b/>
          <w:bCs/>
          <w:sz w:val="24"/>
          <w:szCs w:val="24"/>
        </w:rPr>
        <w:t>(по мере введения ФГОС ООО)</w:t>
      </w:r>
    </w:p>
    <w:p w:rsidR="00AC61C9" w:rsidRPr="006B6991" w:rsidRDefault="00AC61C9" w:rsidP="003B1B3E">
      <w:pPr>
        <w:spacing w:line="38" w:lineRule="exact"/>
        <w:rPr>
          <w:sz w:val="24"/>
          <w:szCs w:val="24"/>
        </w:rPr>
      </w:pPr>
    </w:p>
    <w:p w:rsidR="00AC61C9" w:rsidRPr="006B6991" w:rsidRDefault="00AC61C9" w:rsidP="003B1B3E">
      <w:pPr>
        <w:ind w:left="3720"/>
        <w:rPr>
          <w:sz w:val="24"/>
          <w:szCs w:val="24"/>
        </w:rPr>
      </w:pPr>
      <w:r w:rsidRPr="006B6991">
        <w:rPr>
          <w:b/>
          <w:bCs/>
          <w:sz w:val="24"/>
          <w:szCs w:val="24"/>
        </w:rPr>
        <w:t>МБОУ «Шумбутская СОШ»</w:t>
      </w:r>
    </w:p>
    <w:tbl>
      <w:tblPr>
        <w:tblW w:w="0" w:type="auto"/>
        <w:tblInd w:w="10" w:type="dxa"/>
        <w:tblLayout w:type="fixed"/>
        <w:tblCellMar>
          <w:left w:w="0" w:type="dxa"/>
          <w:right w:w="0" w:type="dxa"/>
        </w:tblCellMar>
        <w:tblLook w:val="00A0" w:firstRow="1" w:lastRow="0" w:firstColumn="1" w:lastColumn="0" w:noHBand="0" w:noVBand="0"/>
      </w:tblPr>
      <w:tblGrid>
        <w:gridCol w:w="1400"/>
        <w:gridCol w:w="4940"/>
        <w:gridCol w:w="3260"/>
      </w:tblGrid>
      <w:tr w:rsidR="00AC61C9" w:rsidRPr="006B6991" w:rsidTr="003B1B3E">
        <w:trPr>
          <w:trHeight w:val="247"/>
        </w:trPr>
        <w:tc>
          <w:tcPr>
            <w:tcW w:w="1400" w:type="dxa"/>
            <w:tcBorders>
              <w:top w:val="single" w:sz="8" w:space="0" w:color="auto"/>
              <w:left w:val="single" w:sz="8" w:space="0" w:color="auto"/>
              <w:right w:val="single" w:sz="8" w:space="0" w:color="auto"/>
            </w:tcBorders>
            <w:vAlign w:val="bottom"/>
          </w:tcPr>
          <w:p w:rsidR="00AC61C9" w:rsidRPr="006B6991" w:rsidRDefault="00AC61C9" w:rsidP="003B1B3E">
            <w:pPr>
              <w:spacing w:line="247" w:lineRule="exact"/>
              <w:jc w:val="center"/>
              <w:rPr>
                <w:sz w:val="24"/>
                <w:szCs w:val="24"/>
              </w:rPr>
            </w:pPr>
            <w:r w:rsidRPr="006B6991">
              <w:rPr>
                <w:w w:val="95"/>
                <w:sz w:val="24"/>
                <w:szCs w:val="24"/>
              </w:rPr>
              <w:t>№</w:t>
            </w:r>
          </w:p>
        </w:tc>
        <w:tc>
          <w:tcPr>
            <w:tcW w:w="4940" w:type="dxa"/>
            <w:tcBorders>
              <w:top w:val="single" w:sz="8" w:space="0" w:color="auto"/>
              <w:right w:val="single" w:sz="8" w:space="0" w:color="auto"/>
            </w:tcBorders>
            <w:vAlign w:val="bottom"/>
          </w:tcPr>
          <w:p w:rsidR="00AC61C9" w:rsidRPr="006B6991" w:rsidRDefault="00AC61C9" w:rsidP="003B1B3E">
            <w:pPr>
              <w:spacing w:line="247" w:lineRule="exact"/>
              <w:ind w:left="1800"/>
              <w:rPr>
                <w:sz w:val="24"/>
                <w:szCs w:val="24"/>
              </w:rPr>
            </w:pPr>
            <w:r w:rsidRPr="006B6991">
              <w:rPr>
                <w:sz w:val="24"/>
                <w:szCs w:val="24"/>
              </w:rPr>
              <w:t>ФИО учителя</w:t>
            </w:r>
          </w:p>
        </w:tc>
        <w:tc>
          <w:tcPr>
            <w:tcW w:w="3260" w:type="dxa"/>
            <w:tcBorders>
              <w:top w:val="single" w:sz="8" w:space="0" w:color="auto"/>
              <w:right w:val="single" w:sz="8" w:space="0" w:color="auto"/>
            </w:tcBorders>
            <w:vAlign w:val="bottom"/>
          </w:tcPr>
          <w:p w:rsidR="00AC61C9" w:rsidRPr="006B6991" w:rsidRDefault="00AC61C9" w:rsidP="003B1B3E">
            <w:pPr>
              <w:spacing w:line="247" w:lineRule="exact"/>
              <w:ind w:left="160"/>
              <w:rPr>
                <w:sz w:val="24"/>
                <w:szCs w:val="24"/>
              </w:rPr>
            </w:pPr>
            <w:r w:rsidRPr="006B6991">
              <w:rPr>
                <w:sz w:val="24"/>
                <w:szCs w:val="24"/>
              </w:rPr>
              <w:t>Год повышения квалификации</w:t>
            </w:r>
          </w:p>
        </w:tc>
      </w:tr>
      <w:tr w:rsidR="00AC61C9" w:rsidRPr="006B6991" w:rsidTr="003B1B3E">
        <w:trPr>
          <w:trHeight w:val="539"/>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jc w:val="center"/>
              <w:rPr>
                <w:sz w:val="24"/>
                <w:szCs w:val="24"/>
              </w:rPr>
            </w:pPr>
            <w:r w:rsidRPr="006B6991">
              <w:rPr>
                <w:sz w:val="24"/>
                <w:szCs w:val="24"/>
              </w:rPr>
              <w:t>п/п</w:t>
            </w: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1"/>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1.</w:t>
            </w:r>
          </w:p>
        </w:tc>
        <w:tc>
          <w:tcPr>
            <w:tcW w:w="4940" w:type="dxa"/>
            <w:tcBorders>
              <w:right w:val="single" w:sz="8" w:space="0" w:color="auto"/>
            </w:tcBorders>
            <w:vAlign w:val="bottom"/>
          </w:tcPr>
          <w:p w:rsidR="00AC61C9" w:rsidRPr="006B6991" w:rsidRDefault="00AC61C9" w:rsidP="003B1B3E">
            <w:pPr>
              <w:spacing w:line="262" w:lineRule="exact"/>
              <w:ind w:left="100"/>
              <w:rPr>
                <w:sz w:val="24"/>
                <w:szCs w:val="24"/>
              </w:rPr>
            </w:pPr>
            <w:r w:rsidRPr="006B6991">
              <w:rPr>
                <w:sz w:val="24"/>
                <w:szCs w:val="24"/>
              </w:rPr>
              <w:t>Гайнутдинова Равия Мирзахановна</w:t>
            </w:r>
          </w:p>
        </w:tc>
        <w:tc>
          <w:tcPr>
            <w:tcW w:w="3260" w:type="dxa"/>
            <w:tcBorders>
              <w:right w:val="single" w:sz="8" w:space="0" w:color="auto"/>
            </w:tcBorders>
            <w:vAlign w:val="bottom"/>
          </w:tcPr>
          <w:p w:rsidR="00AC61C9" w:rsidRPr="006B6991" w:rsidRDefault="00AC61C9" w:rsidP="003B1B3E">
            <w:pPr>
              <w:spacing w:line="262" w:lineRule="exact"/>
              <w:ind w:left="100"/>
              <w:rPr>
                <w:sz w:val="24"/>
                <w:szCs w:val="24"/>
              </w:rPr>
            </w:pPr>
            <w:r w:rsidRPr="006B6991">
              <w:rPr>
                <w:sz w:val="24"/>
                <w:szCs w:val="24"/>
              </w:rPr>
              <w:t>2015 – 2016 учебный год</w:t>
            </w: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2.</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Гимадиев Алмаз Феликсович</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2016 – 2017 учебный год</w:t>
            </w:r>
          </w:p>
        </w:tc>
      </w:tr>
      <w:tr w:rsidR="00AC61C9" w:rsidRPr="006B6991" w:rsidTr="003B1B3E">
        <w:trPr>
          <w:trHeight w:val="51"/>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3.</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Гимадиева Назира Хакимулловна</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2017 – 2018 учебный год</w:t>
            </w: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4.</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Зиннатуллина Диляра Габдрашитовна</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2017 – 2018 учебный год</w:t>
            </w: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0"/>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5.</w:t>
            </w:r>
          </w:p>
        </w:tc>
        <w:tc>
          <w:tcPr>
            <w:tcW w:w="494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Исмагилова Резеда Нурулловна</w:t>
            </w:r>
          </w:p>
        </w:tc>
        <w:tc>
          <w:tcPr>
            <w:tcW w:w="326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2017 – 2018 учебный год</w:t>
            </w: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306"/>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6.</w:t>
            </w:r>
          </w:p>
        </w:tc>
        <w:tc>
          <w:tcPr>
            <w:tcW w:w="4940" w:type="dxa"/>
            <w:tcBorders>
              <w:bottom w:val="single" w:sz="8" w:space="0" w:color="auto"/>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Ибрагимова Нуриса Рифгатовна</w:t>
            </w:r>
          </w:p>
        </w:tc>
        <w:tc>
          <w:tcPr>
            <w:tcW w:w="3260" w:type="dxa"/>
            <w:tcBorders>
              <w:bottom w:val="single" w:sz="8" w:space="0" w:color="auto"/>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2017 – 2018 учебный год</w:t>
            </w:r>
          </w:p>
        </w:tc>
      </w:tr>
      <w:tr w:rsidR="00AC61C9" w:rsidRPr="006B6991" w:rsidTr="003B1B3E">
        <w:trPr>
          <w:trHeight w:val="259"/>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7.</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Каримуллина Эндже Наилевна</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2017 – 2018 учебный год</w:t>
            </w:r>
          </w:p>
        </w:tc>
      </w:tr>
      <w:tr w:rsidR="00AC61C9" w:rsidRPr="006B6991" w:rsidTr="003B1B3E">
        <w:trPr>
          <w:trHeight w:val="51"/>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8.</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Каримуллина Миннегуль Хабибрахмановна</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2017 – 2018 учебный год</w:t>
            </w: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9.</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Каримов Ильфир Ильгизович</w:t>
            </w:r>
          </w:p>
        </w:tc>
        <w:tc>
          <w:tcPr>
            <w:tcW w:w="3260" w:type="dxa"/>
            <w:tcBorders>
              <w:right w:val="single" w:sz="8" w:space="0" w:color="auto"/>
            </w:tcBorders>
            <w:vAlign w:val="bottom"/>
          </w:tcPr>
          <w:p w:rsidR="00AC61C9" w:rsidRPr="006B6991" w:rsidRDefault="00AC61C9" w:rsidP="0043139A">
            <w:pPr>
              <w:spacing w:line="258" w:lineRule="exact"/>
              <w:rPr>
                <w:sz w:val="24"/>
                <w:szCs w:val="24"/>
              </w:rPr>
            </w:pP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11.</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Муталлапова Равия Хазиахметовна</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2017 – 2018 учебный год</w:t>
            </w: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12.</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Тухватуллин Рамис Хамитович</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2017 – 2018 учебный год</w:t>
            </w:r>
          </w:p>
        </w:tc>
      </w:tr>
      <w:tr w:rsidR="00AC61C9" w:rsidRPr="006B6991" w:rsidTr="003B1B3E">
        <w:trPr>
          <w:trHeight w:val="51"/>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13.</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Файзуллина Разина Валимухаметовна</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2017 – 2018 учебный год</w:t>
            </w: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left="800"/>
              <w:rPr>
                <w:sz w:val="24"/>
                <w:szCs w:val="24"/>
              </w:rPr>
            </w:pPr>
            <w:r w:rsidRPr="006B6991">
              <w:rPr>
                <w:sz w:val="24"/>
                <w:szCs w:val="24"/>
              </w:rPr>
              <w:t>14.</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Фарзутдинова Василя Тагировна</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2018 – 2019 учебный год</w:t>
            </w:r>
          </w:p>
        </w:tc>
      </w:tr>
      <w:tr w:rsidR="00AC61C9" w:rsidRPr="006B6991" w:rsidTr="003B1B3E">
        <w:trPr>
          <w:trHeight w:val="51"/>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80"/>
        </w:trPr>
        <w:tc>
          <w:tcPr>
            <w:tcW w:w="1400" w:type="dxa"/>
            <w:tcBorders>
              <w:top w:val="single" w:sz="8" w:space="0" w:color="auto"/>
              <w:left w:val="single" w:sz="8" w:space="0" w:color="auto"/>
              <w:right w:val="single" w:sz="8" w:space="0" w:color="auto"/>
            </w:tcBorders>
            <w:vAlign w:val="bottom"/>
          </w:tcPr>
          <w:p w:rsidR="00AC61C9" w:rsidRPr="006B6991" w:rsidRDefault="00AC61C9" w:rsidP="003B1B3E">
            <w:pPr>
              <w:ind w:right="210"/>
              <w:jc w:val="right"/>
              <w:rPr>
                <w:sz w:val="24"/>
                <w:szCs w:val="24"/>
              </w:rPr>
            </w:pPr>
            <w:r w:rsidRPr="006B6991">
              <w:rPr>
                <w:sz w:val="24"/>
                <w:szCs w:val="24"/>
              </w:rPr>
              <w:t>15.</w:t>
            </w:r>
          </w:p>
        </w:tc>
        <w:tc>
          <w:tcPr>
            <w:tcW w:w="4940" w:type="dxa"/>
            <w:tcBorders>
              <w:top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Фахрутдинова Расима Котдусовна</w:t>
            </w:r>
          </w:p>
        </w:tc>
        <w:tc>
          <w:tcPr>
            <w:tcW w:w="3260" w:type="dxa"/>
            <w:tcBorders>
              <w:top w:val="single" w:sz="8" w:space="0" w:color="auto"/>
              <w:right w:val="single" w:sz="8" w:space="0" w:color="auto"/>
            </w:tcBorders>
            <w:vAlign w:val="bottom"/>
          </w:tcPr>
          <w:p w:rsidR="00AC61C9" w:rsidRPr="006B6991" w:rsidRDefault="00AC61C9" w:rsidP="003B1B3E">
            <w:pPr>
              <w:ind w:left="100"/>
              <w:rPr>
                <w:sz w:val="24"/>
                <w:szCs w:val="24"/>
              </w:rPr>
            </w:pPr>
            <w:r w:rsidRPr="006B6991">
              <w:rPr>
                <w:sz w:val="24"/>
                <w:szCs w:val="24"/>
              </w:rPr>
              <w:t>2015 – 2016 учебный год</w:t>
            </w: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51"/>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right="210"/>
              <w:jc w:val="right"/>
              <w:rPr>
                <w:sz w:val="24"/>
                <w:szCs w:val="24"/>
              </w:rPr>
            </w:pPr>
            <w:r w:rsidRPr="006B6991">
              <w:rPr>
                <w:sz w:val="24"/>
                <w:szCs w:val="24"/>
              </w:rPr>
              <w:t>16.</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Фарзутдинов Рамиль Хасанович</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2017 – 2018 учебный год</w:t>
            </w: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right="210"/>
              <w:jc w:val="right"/>
              <w:rPr>
                <w:sz w:val="24"/>
                <w:szCs w:val="24"/>
              </w:rPr>
            </w:pPr>
            <w:r w:rsidRPr="006B6991">
              <w:rPr>
                <w:sz w:val="24"/>
                <w:szCs w:val="24"/>
              </w:rPr>
              <w:t>17.</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Гордеев Юрий Иванович</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2016 – 2017 учебный год</w:t>
            </w: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right="210"/>
              <w:jc w:val="right"/>
              <w:rPr>
                <w:sz w:val="24"/>
                <w:szCs w:val="24"/>
              </w:rPr>
            </w:pPr>
            <w:r w:rsidRPr="006B6991">
              <w:rPr>
                <w:sz w:val="24"/>
                <w:szCs w:val="24"/>
              </w:rPr>
              <w:t>18.</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Бадрутдинов Габдулла Ахатович</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2017 – 2018 учебный год</w:t>
            </w: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60"/>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right="210"/>
              <w:jc w:val="right"/>
              <w:rPr>
                <w:sz w:val="24"/>
                <w:szCs w:val="24"/>
              </w:rPr>
            </w:pPr>
            <w:r w:rsidRPr="006B6991">
              <w:rPr>
                <w:sz w:val="24"/>
                <w:szCs w:val="24"/>
              </w:rPr>
              <w:t>19.</w:t>
            </w:r>
          </w:p>
        </w:tc>
        <w:tc>
          <w:tcPr>
            <w:tcW w:w="4940" w:type="dxa"/>
            <w:tcBorders>
              <w:right w:val="single" w:sz="8" w:space="0" w:color="auto"/>
            </w:tcBorders>
            <w:vAlign w:val="bottom"/>
          </w:tcPr>
          <w:p w:rsidR="00AC61C9" w:rsidRPr="006B6991" w:rsidRDefault="00AC61C9" w:rsidP="0043139A">
            <w:pPr>
              <w:spacing w:line="260" w:lineRule="exact"/>
              <w:rPr>
                <w:sz w:val="24"/>
                <w:szCs w:val="24"/>
              </w:rPr>
            </w:pPr>
            <w:r w:rsidRPr="006B6991">
              <w:rPr>
                <w:sz w:val="24"/>
                <w:szCs w:val="24"/>
              </w:rPr>
              <w:t>Вазикова Гузель Габдрафиковна</w:t>
            </w:r>
          </w:p>
        </w:tc>
        <w:tc>
          <w:tcPr>
            <w:tcW w:w="3260" w:type="dxa"/>
            <w:tcBorders>
              <w:right w:val="single" w:sz="8" w:space="0" w:color="auto"/>
            </w:tcBorders>
            <w:vAlign w:val="bottom"/>
          </w:tcPr>
          <w:p w:rsidR="00AC61C9" w:rsidRPr="006B6991" w:rsidRDefault="00AC61C9" w:rsidP="003B1B3E">
            <w:pPr>
              <w:spacing w:line="260" w:lineRule="exact"/>
              <w:ind w:left="100"/>
              <w:rPr>
                <w:sz w:val="24"/>
                <w:szCs w:val="24"/>
              </w:rPr>
            </w:pPr>
            <w:r w:rsidRPr="006B6991">
              <w:rPr>
                <w:sz w:val="24"/>
                <w:szCs w:val="24"/>
              </w:rPr>
              <w:t>2018- 2019 учебный год</w:t>
            </w:r>
          </w:p>
        </w:tc>
      </w:tr>
      <w:tr w:rsidR="00AC61C9" w:rsidRPr="006B6991" w:rsidTr="003B1B3E">
        <w:trPr>
          <w:trHeight w:val="48"/>
        </w:trPr>
        <w:tc>
          <w:tcPr>
            <w:tcW w:w="1400" w:type="dxa"/>
            <w:tcBorders>
              <w:left w:val="single" w:sz="8" w:space="0" w:color="auto"/>
              <w:bottom w:val="single" w:sz="8" w:space="0" w:color="auto"/>
              <w:right w:val="single" w:sz="8" w:space="0" w:color="auto"/>
            </w:tcBorders>
            <w:vAlign w:val="bottom"/>
          </w:tcPr>
          <w:p w:rsidR="00AC61C9" w:rsidRPr="006B6991" w:rsidRDefault="00AC61C9" w:rsidP="003B1B3E">
            <w:pPr>
              <w:rPr>
                <w:sz w:val="24"/>
                <w:szCs w:val="24"/>
              </w:rPr>
            </w:pPr>
          </w:p>
        </w:tc>
        <w:tc>
          <w:tcPr>
            <w:tcW w:w="4940" w:type="dxa"/>
            <w:tcBorders>
              <w:bottom w:val="single" w:sz="8" w:space="0" w:color="auto"/>
              <w:right w:val="single" w:sz="8" w:space="0" w:color="auto"/>
            </w:tcBorders>
            <w:vAlign w:val="bottom"/>
          </w:tcPr>
          <w:p w:rsidR="00AC61C9" w:rsidRPr="006B6991" w:rsidRDefault="00AC61C9" w:rsidP="003B1B3E">
            <w:pPr>
              <w:rPr>
                <w:sz w:val="24"/>
                <w:szCs w:val="24"/>
              </w:rPr>
            </w:pPr>
          </w:p>
        </w:tc>
        <w:tc>
          <w:tcPr>
            <w:tcW w:w="3260" w:type="dxa"/>
            <w:tcBorders>
              <w:bottom w:val="single" w:sz="8" w:space="0" w:color="auto"/>
              <w:right w:val="single" w:sz="8" w:space="0" w:color="auto"/>
            </w:tcBorders>
            <w:vAlign w:val="bottom"/>
          </w:tcPr>
          <w:p w:rsidR="00AC61C9" w:rsidRPr="006B6991" w:rsidRDefault="00AC61C9" w:rsidP="003B1B3E">
            <w:pPr>
              <w:rPr>
                <w:sz w:val="24"/>
                <w:szCs w:val="24"/>
              </w:rPr>
            </w:pPr>
          </w:p>
        </w:tc>
      </w:tr>
      <w:tr w:rsidR="00AC61C9" w:rsidRPr="006B6991" w:rsidTr="003B1B3E">
        <w:trPr>
          <w:trHeight w:val="258"/>
        </w:trPr>
        <w:tc>
          <w:tcPr>
            <w:tcW w:w="1400" w:type="dxa"/>
            <w:tcBorders>
              <w:left w:val="single" w:sz="8" w:space="0" w:color="auto"/>
              <w:right w:val="single" w:sz="8" w:space="0" w:color="auto"/>
            </w:tcBorders>
            <w:vAlign w:val="bottom"/>
          </w:tcPr>
          <w:p w:rsidR="00AC61C9" w:rsidRPr="006B6991" w:rsidRDefault="00AC61C9" w:rsidP="003B1B3E">
            <w:pPr>
              <w:spacing w:line="242" w:lineRule="exact"/>
              <w:ind w:right="210"/>
              <w:jc w:val="right"/>
              <w:rPr>
                <w:sz w:val="24"/>
                <w:szCs w:val="24"/>
              </w:rPr>
            </w:pPr>
            <w:r w:rsidRPr="006B6991">
              <w:rPr>
                <w:sz w:val="24"/>
                <w:szCs w:val="24"/>
              </w:rPr>
              <w:t>20.</w:t>
            </w:r>
          </w:p>
        </w:tc>
        <w:tc>
          <w:tcPr>
            <w:tcW w:w="494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Хасанова Гулия Миннулловна</w:t>
            </w:r>
          </w:p>
        </w:tc>
        <w:tc>
          <w:tcPr>
            <w:tcW w:w="3260" w:type="dxa"/>
            <w:tcBorders>
              <w:right w:val="single" w:sz="8" w:space="0" w:color="auto"/>
            </w:tcBorders>
            <w:vAlign w:val="bottom"/>
          </w:tcPr>
          <w:p w:rsidR="00AC61C9" w:rsidRPr="006B6991" w:rsidRDefault="00AC61C9" w:rsidP="003B1B3E">
            <w:pPr>
              <w:spacing w:line="258" w:lineRule="exact"/>
              <w:ind w:left="100"/>
              <w:rPr>
                <w:sz w:val="24"/>
                <w:szCs w:val="24"/>
              </w:rPr>
            </w:pPr>
            <w:r w:rsidRPr="006B6991">
              <w:rPr>
                <w:sz w:val="24"/>
                <w:szCs w:val="24"/>
              </w:rPr>
              <w:t>2017- 2018 учебный год</w:t>
            </w:r>
          </w:p>
        </w:tc>
      </w:tr>
    </w:tbl>
    <w:p w:rsidR="00DF4A76" w:rsidRDefault="00DF4A76" w:rsidP="003B1B3E">
      <w:pPr>
        <w:spacing w:line="357" w:lineRule="auto"/>
        <w:ind w:left="120" w:firstLine="708"/>
        <w:jc w:val="both"/>
        <w:rPr>
          <w:sz w:val="24"/>
          <w:szCs w:val="24"/>
        </w:rPr>
      </w:pPr>
    </w:p>
    <w:p w:rsidR="00AC61C9" w:rsidRPr="006B6991" w:rsidRDefault="00AC61C9" w:rsidP="003B1B3E">
      <w:pPr>
        <w:spacing w:line="357" w:lineRule="auto"/>
        <w:ind w:left="120" w:firstLine="708"/>
        <w:jc w:val="both"/>
        <w:rPr>
          <w:sz w:val="24"/>
          <w:szCs w:val="24"/>
        </w:rPr>
      </w:pPr>
      <w:r w:rsidRPr="006B6991">
        <w:rPr>
          <w:sz w:val="24"/>
          <w:szCs w:val="24"/>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w:t>
      </w:r>
    </w:p>
    <w:p w:rsidR="00AC61C9" w:rsidRPr="006B6991" w:rsidRDefault="00AC61C9" w:rsidP="003B1B3E">
      <w:pPr>
        <w:spacing w:line="20" w:lineRule="exact"/>
        <w:rPr>
          <w:sz w:val="24"/>
          <w:szCs w:val="24"/>
        </w:rPr>
      </w:pPr>
    </w:p>
    <w:p w:rsidR="00AC61C9" w:rsidRPr="006B6991" w:rsidRDefault="00AC61C9" w:rsidP="003B1B3E">
      <w:pPr>
        <w:spacing w:line="356" w:lineRule="auto"/>
        <w:ind w:left="120" w:firstLine="708"/>
        <w:jc w:val="both"/>
        <w:rPr>
          <w:sz w:val="24"/>
          <w:szCs w:val="24"/>
        </w:rPr>
      </w:pPr>
      <w:r w:rsidRPr="006B6991">
        <w:rPr>
          <w:sz w:val="24"/>
          <w:szCs w:val="24"/>
        </w:rPr>
        <w:lastRenderedPageBreak/>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AC61C9" w:rsidRPr="006B6991" w:rsidRDefault="00AC61C9" w:rsidP="003B1B3E">
      <w:pPr>
        <w:spacing w:line="13" w:lineRule="exact"/>
        <w:rPr>
          <w:sz w:val="24"/>
          <w:szCs w:val="24"/>
        </w:rPr>
      </w:pPr>
    </w:p>
    <w:p w:rsidR="00AC61C9" w:rsidRPr="006B6991" w:rsidRDefault="00AC61C9" w:rsidP="003B1B3E">
      <w:pPr>
        <w:tabs>
          <w:tab w:val="left" w:pos="2840"/>
          <w:tab w:val="left" w:pos="4600"/>
          <w:tab w:val="left" w:pos="6040"/>
          <w:tab w:val="left" w:pos="8860"/>
        </w:tabs>
        <w:ind w:left="820"/>
        <w:rPr>
          <w:sz w:val="24"/>
          <w:szCs w:val="24"/>
        </w:rPr>
      </w:pPr>
      <w:r w:rsidRPr="006B6991">
        <w:rPr>
          <w:b/>
          <w:bCs/>
          <w:sz w:val="24"/>
          <w:szCs w:val="24"/>
        </w:rPr>
        <w:t>Примерные</w:t>
      </w:r>
      <w:r w:rsidRPr="006B6991">
        <w:rPr>
          <w:sz w:val="24"/>
          <w:szCs w:val="24"/>
        </w:rPr>
        <w:tab/>
      </w:r>
      <w:r w:rsidRPr="006B6991">
        <w:rPr>
          <w:b/>
          <w:bCs/>
          <w:sz w:val="24"/>
          <w:szCs w:val="24"/>
        </w:rPr>
        <w:t>критерии</w:t>
      </w:r>
      <w:r w:rsidRPr="006B6991">
        <w:rPr>
          <w:sz w:val="24"/>
          <w:szCs w:val="24"/>
        </w:rPr>
        <w:tab/>
      </w:r>
      <w:r w:rsidRPr="006B6991">
        <w:rPr>
          <w:b/>
          <w:bCs/>
          <w:sz w:val="24"/>
          <w:szCs w:val="24"/>
        </w:rPr>
        <w:t>оценки</w:t>
      </w:r>
      <w:r w:rsidRPr="006B6991">
        <w:rPr>
          <w:sz w:val="24"/>
          <w:szCs w:val="24"/>
        </w:rPr>
        <w:tab/>
      </w:r>
      <w:r w:rsidRPr="006B6991">
        <w:rPr>
          <w:b/>
          <w:bCs/>
          <w:sz w:val="24"/>
          <w:szCs w:val="24"/>
        </w:rPr>
        <w:t>результативности</w:t>
      </w:r>
      <w:r w:rsidRPr="006B6991">
        <w:rPr>
          <w:sz w:val="24"/>
          <w:szCs w:val="24"/>
        </w:rPr>
        <w:tab/>
      </w:r>
      <w:r w:rsidRPr="006B6991">
        <w:rPr>
          <w:b/>
          <w:bCs/>
          <w:sz w:val="24"/>
          <w:szCs w:val="24"/>
        </w:rPr>
        <w:t>деятельности</w:t>
      </w:r>
    </w:p>
    <w:p w:rsidR="00AC61C9" w:rsidRPr="006B6991" w:rsidRDefault="00AC61C9" w:rsidP="003B1B3E">
      <w:pPr>
        <w:spacing w:line="169" w:lineRule="exact"/>
        <w:rPr>
          <w:sz w:val="24"/>
          <w:szCs w:val="24"/>
        </w:rPr>
      </w:pPr>
    </w:p>
    <w:p w:rsidR="00AC61C9" w:rsidRPr="006B6991" w:rsidRDefault="00AC61C9" w:rsidP="003B1B3E">
      <w:pPr>
        <w:spacing w:line="351" w:lineRule="auto"/>
        <w:ind w:left="120"/>
        <w:rPr>
          <w:sz w:val="24"/>
          <w:szCs w:val="24"/>
        </w:rPr>
      </w:pPr>
      <w:r w:rsidRPr="006B6991">
        <w:rPr>
          <w:b/>
          <w:bCs/>
          <w:sz w:val="24"/>
          <w:szCs w:val="24"/>
        </w:rPr>
        <w:t>педагогических работников</w:t>
      </w:r>
      <w:r w:rsidRPr="006B6991">
        <w:rPr>
          <w:sz w:val="24"/>
          <w:szCs w:val="24"/>
        </w:rPr>
        <w:t>.</w:t>
      </w:r>
      <w:r w:rsidRPr="006B6991">
        <w:rPr>
          <w:b/>
          <w:bCs/>
          <w:sz w:val="24"/>
          <w:szCs w:val="24"/>
        </w:rPr>
        <w:t xml:space="preserve"> </w:t>
      </w:r>
      <w:r w:rsidRPr="006B6991">
        <w:rPr>
          <w:sz w:val="24"/>
          <w:szCs w:val="24"/>
        </w:rPr>
        <w:t>Результативность деятельности может оцениваться по</w:t>
      </w:r>
      <w:r w:rsidRPr="006B6991">
        <w:rPr>
          <w:b/>
          <w:bCs/>
          <w:sz w:val="24"/>
          <w:szCs w:val="24"/>
        </w:rPr>
        <w:t xml:space="preserve"> </w:t>
      </w:r>
      <w:r w:rsidRPr="006B6991">
        <w:rPr>
          <w:sz w:val="24"/>
          <w:szCs w:val="24"/>
        </w:rPr>
        <w:t>схеме:</w:t>
      </w:r>
    </w:p>
    <w:p w:rsidR="00AC61C9" w:rsidRPr="006B6991" w:rsidRDefault="00AC61C9" w:rsidP="003B1B3E">
      <w:pPr>
        <w:spacing w:line="10" w:lineRule="exact"/>
        <w:rPr>
          <w:sz w:val="24"/>
          <w:szCs w:val="24"/>
        </w:rPr>
      </w:pPr>
    </w:p>
    <w:p w:rsidR="00AC61C9" w:rsidRPr="006B6991" w:rsidRDefault="00AC61C9" w:rsidP="001A5221">
      <w:pPr>
        <w:numPr>
          <w:ilvl w:val="0"/>
          <w:numId w:val="986"/>
        </w:numPr>
        <w:tabs>
          <w:tab w:val="left" w:pos="1100"/>
        </w:tabs>
        <w:ind w:left="1100" w:hanging="280"/>
        <w:rPr>
          <w:rFonts w:ascii="Symbol" w:hAnsi="Symbol" w:cs="Symbol"/>
          <w:sz w:val="24"/>
          <w:szCs w:val="24"/>
        </w:rPr>
      </w:pPr>
      <w:r w:rsidRPr="006B6991">
        <w:rPr>
          <w:sz w:val="24"/>
          <w:szCs w:val="24"/>
        </w:rPr>
        <w:t>критерии оценки,</w:t>
      </w:r>
    </w:p>
    <w:p w:rsidR="00AC61C9" w:rsidRPr="006B6991" w:rsidRDefault="00AC61C9" w:rsidP="003B1B3E">
      <w:pPr>
        <w:spacing w:line="158" w:lineRule="exact"/>
        <w:rPr>
          <w:rFonts w:ascii="Symbol" w:hAnsi="Symbol" w:cs="Symbol"/>
          <w:sz w:val="24"/>
          <w:szCs w:val="24"/>
        </w:rPr>
      </w:pPr>
    </w:p>
    <w:p w:rsidR="00AC61C9" w:rsidRPr="006B6991" w:rsidRDefault="00AC61C9" w:rsidP="001A5221">
      <w:pPr>
        <w:numPr>
          <w:ilvl w:val="0"/>
          <w:numId w:val="986"/>
        </w:numPr>
        <w:tabs>
          <w:tab w:val="left" w:pos="1100"/>
        </w:tabs>
        <w:ind w:left="1100" w:hanging="280"/>
        <w:rPr>
          <w:rFonts w:ascii="Symbol" w:hAnsi="Symbol" w:cs="Symbol"/>
          <w:sz w:val="24"/>
          <w:szCs w:val="24"/>
        </w:rPr>
      </w:pPr>
      <w:r w:rsidRPr="006B6991">
        <w:rPr>
          <w:sz w:val="24"/>
          <w:szCs w:val="24"/>
        </w:rPr>
        <w:t>содержание критерия,</w:t>
      </w:r>
    </w:p>
    <w:p w:rsidR="00AC61C9" w:rsidRPr="006B6991" w:rsidRDefault="00AC61C9" w:rsidP="003B1B3E">
      <w:pPr>
        <w:spacing w:line="160" w:lineRule="exact"/>
        <w:rPr>
          <w:rFonts w:ascii="Symbol" w:hAnsi="Symbol" w:cs="Symbol"/>
          <w:sz w:val="24"/>
          <w:szCs w:val="24"/>
        </w:rPr>
      </w:pPr>
    </w:p>
    <w:p w:rsidR="00AC61C9" w:rsidRPr="006B6991" w:rsidRDefault="00AC61C9" w:rsidP="001A5221">
      <w:pPr>
        <w:numPr>
          <w:ilvl w:val="0"/>
          <w:numId w:val="986"/>
        </w:numPr>
        <w:tabs>
          <w:tab w:val="left" w:pos="1100"/>
        </w:tabs>
        <w:ind w:left="1100" w:hanging="280"/>
        <w:rPr>
          <w:rFonts w:ascii="Symbol" w:hAnsi="Symbol" w:cs="Symbol"/>
          <w:sz w:val="24"/>
          <w:szCs w:val="24"/>
        </w:rPr>
      </w:pPr>
      <w:r w:rsidRPr="006B6991">
        <w:rPr>
          <w:sz w:val="24"/>
          <w:szCs w:val="24"/>
        </w:rPr>
        <w:t>показатели/индикаторы.</w:t>
      </w:r>
    </w:p>
    <w:p w:rsidR="00AC61C9" w:rsidRPr="006B6991" w:rsidRDefault="00AC61C9" w:rsidP="003B1B3E">
      <w:pPr>
        <w:spacing w:line="176" w:lineRule="exact"/>
        <w:rPr>
          <w:sz w:val="24"/>
          <w:szCs w:val="24"/>
        </w:rPr>
      </w:pPr>
    </w:p>
    <w:p w:rsidR="00AC61C9" w:rsidRPr="006B6991" w:rsidRDefault="00AC61C9" w:rsidP="006A5866">
      <w:pPr>
        <w:spacing w:line="360" w:lineRule="auto"/>
        <w:ind w:firstLine="567"/>
        <w:jc w:val="both"/>
        <w:rPr>
          <w:sz w:val="24"/>
          <w:szCs w:val="24"/>
        </w:rPr>
      </w:pPr>
      <w:r w:rsidRPr="006B6991">
        <w:rPr>
          <w:sz w:val="24"/>
          <w:szCs w:val="24"/>
        </w:rPr>
        <w:t>Показатели и индикаторы могут быть разработаны образовательной организацией на основе планируемых результатов (в том числе для междисциплинарных программ) и в 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здоровьесберегающих; участие в методической и научной работе; распространение передового педагогического опыта; повышение уровня профессионального мастерства; работа учителя по формированию и сопровождению индивидуальных образовательных траекторий обучающихся; руководство проектной деятельностью обучающихся; взаимодействие со всеми участниками образовательного процесса и др.</w:t>
      </w:r>
    </w:p>
    <w:p w:rsidR="00AC61C9" w:rsidRPr="006B6991" w:rsidRDefault="00AC61C9" w:rsidP="003B1B3E">
      <w:pPr>
        <w:spacing w:line="17" w:lineRule="exact"/>
        <w:rPr>
          <w:sz w:val="24"/>
          <w:szCs w:val="24"/>
        </w:rPr>
      </w:pPr>
    </w:p>
    <w:p w:rsidR="00AC61C9" w:rsidRPr="006B6991" w:rsidRDefault="00AC61C9" w:rsidP="003B1B3E">
      <w:pPr>
        <w:spacing w:line="349" w:lineRule="auto"/>
        <w:ind w:left="8" w:firstLine="708"/>
        <w:jc w:val="both"/>
        <w:rPr>
          <w:sz w:val="24"/>
          <w:szCs w:val="24"/>
        </w:rPr>
      </w:pPr>
      <w:r w:rsidRPr="006B6991">
        <w:rPr>
          <w:b/>
          <w:bCs/>
          <w:sz w:val="24"/>
          <w:szCs w:val="24"/>
        </w:rPr>
        <w:t xml:space="preserve">Ожидаемый результат повышения квалификации </w:t>
      </w:r>
      <w:r w:rsidRPr="006B6991">
        <w:rPr>
          <w:sz w:val="24"/>
          <w:szCs w:val="24"/>
        </w:rPr>
        <w:t>–</w:t>
      </w:r>
      <w:r w:rsidRPr="006B6991">
        <w:rPr>
          <w:b/>
          <w:bCs/>
          <w:sz w:val="24"/>
          <w:szCs w:val="24"/>
        </w:rPr>
        <w:t xml:space="preserve"> </w:t>
      </w:r>
      <w:r w:rsidRPr="006B6991">
        <w:rPr>
          <w:sz w:val="24"/>
          <w:szCs w:val="24"/>
        </w:rPr>
        <w:t>профессиональная</w:t>
      </w:r>
      <w:r w:rsidRPr="006B6991">
        <w:rPr>
          <w:b/>
          <w:bCs/>
          <w:sz w:val="24"/>
          <w:szCs w:val="24"/>
        </w:rPr>
        <w:t xml:space="preserve"> </w:t>
      </w:r>
      <w:r w:rsidRPr="006B6991">
        <w:rPr>
          <w:sz w:val="24"/>
          <w:szCs w:val="24"/>
        </w:rPr>
        <w:t>готовность работников образования к реализации ФГОС ООО:</w:t>
      </w:r>
    </w:p>
    <w:p w:rsidR="00AC61C9" w:rsidRPr="006B6991" w:rsidRDefault="00AC61C9" w:rsidP="003B1B3E">
      <w:pPr>
        <w:spacing w:line="31" w:lineRule="exact"/>
        <w:rPr>
          <w:sz w:val="24"/>
          <w:szCs w:val="24"/>
        </w:rPr>
      </w:pPr>
    </w:p>
    <w:p w:rsidR="00AC61C9" w:rsidRPr="006B6991" w:rsidRDefault="00AC61C9" w:rsidP="001A5221">
      <w:pPr>
        <w:numPr>
          <w:ilvl w:val="0"/>
          <w:numId w:val="987"/>
        </w:numPr>
        <w:tabs>
          <w:tab w:val="left" w:pos="1002"/>
        </w:tabs>
        <w:spacing w:line="349" w:lineRule="auto"/>
        <w:ind w:left="8" w:firstLine="700"/>
        <w:rPr>
          <w:sz w:val="24"/>
          <w:szCs w:val="24"/>
        </w:rPr>
      </w:pPr>
      <w:r w:rsidRPr="006B6991">
        <w:rPr>
          <w:sz w:val="24"/>
          <w:szCs w:val="24"/>
        </w:rPr>
        <w:t>обеспечение оптимального вхождения работников образования в систему ценностей современного образования;</w:t>
      </w:r>
    </w:p>
    <w:p w:rsidR="00AC61C9" w:rsidRPr="006B6991" w:rsidRDefault="00AC61C9" w:rsidP="003B1B3E">
      <w:pPr>
        <w:spacing w:line="160" w:lineRule="exact"/>
        <w:rPr>
          <w:sz w:val="24"/>
          <w:szCs w:val="24"/>
        </w:rPr>
      </w:pPr>
    </w:p>
    <w:p w:rsidR="00AC61C9" w:rsidRPr="006B6991" w:rsidRDefault="00AC61C9" w:rsidP="001A5221">
      <w:pPr>
        <w:numPr>
          <w:ilvl w:val="0"/>
          <w:numId w:val="987"/>
        </w:numPr>
        <w:tabs>
          <w:tab w:val="left" w:pos="1002"/>
        </w:tabs>
        <w:spacing w:line="355" w:lineRule="auto"/>
        <w:ind w:left="8" w:firstLine="700"/>
        <w:jc w:val="both"/>
        <w:rPr>
          <w:sz w:val="24"/>
          <w:szCs w:val="24"/>
        </w:rPr>
      </w:pPr>
      <w:r w:rsidRPr="006B6991">
        <w:rPr>
          <w:sz w:val="24"/>
          <w:szCs w:val="24"/>
        </w:rPr>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AC61C9" w:rsidRPr="006B6991" w:rsidRDefault="00AC61C9" w:rsidP="003B1B3E">
      <w:pPr>
        <w:spacing w:line="21" w:lineRule="exact"/>
        <w:rPr>
          <w:sz w:val="24"/>
          <w:szCs w:val="24"/>
        </w:rPr>
      </w:pPr>
    </w:p>
    <w:p w:rsidR="00AC61C9" w:rsidRPr="006B6991" w:rsidRDefault="00AC61C9" w:rsidP="001A5221">
      <w:pPr>
        <w:numPr>
          <w:ilvl w:val="0"/>
          <w:numId w:val="987"/>
        </w:numPr>
        <w:tabs>
          <w:tab w:val="left" w:pos="1002"/>
        </w:tabs>
        <w:spacing w:line="349" w:lineRule="auto"/>
        <w:ind w:left="8" w:firstLine="700"/>
        <w:rPr>
          <w:sz w:val="24"/>
          <w:szCs w:val="24"/>
        </w:rPr>
      </w:pPr>
      <w:r w:rsidRPr="006B6991">
        <w:rPr>
          <w:sz w:val="24"/>
          <w:szCs w:val="24"/>
        </w:rPr>
        <w:t>овладение учебно-методическими и информационно-методическими ресурсами, необходимыми для успешного решения задач ФГОС ООО.</w:t>
      </w:r>
    </w:p>
    <w:p w:rsidR="00AC61C9" w:rsidRPr="006B6991" w:rsidRDefault="00AC61C9" w:rsidP="003B1B3E">
      <w:pPr>
        <w:spacing w:line="15" w:lineRule="exact"/>
        <w:rPr>
          <w:sz w:val="24"/>
          <w:szCs w:val="24"/>
        </w:rPr>
      </w:pPr>
    </w:p>
    <w:p w:rsidR="00AC61C9" w:rsidRPr="006B6991" w:rsidRDefault="00AC61C9" w:rsidP="003B1B3E">
      <w:pPr>
        <w:ind w:left="708"/>
        <w:rPr>
          <w:sz w:val="24"/>
          <w:szCs w:val="24"/>
        </w:rPr>
      </w:pPr>
      <w:r w:rsidRPr="006B6991">
        <w:rPr>
          <w:sz w:val="24"/>
          <w:szCs w:val="24"/>
        </w:rPr>
        <w:t>Одним из условий готовности МБОУ «Шумбутская СОШ» к введению ФГОС</w:t>
      </w:r>
    </w:p>
    <w:p w:rsidR="00AC61C9" w:rsidRPr="006B6991" w:rsidRDefault="00AC61C9" w:rsidP="003B1B3E">
      <w:pPr>
        <w:spacing w:line="176" w:lineRule="exact"/>
        <w:rPr>
          <w:sz w:val="24"/>
          <w:szCs w:val="24"/>
        </w:rPr>
      </w:pPr>
    </w:p>
    <w:p w:rsidR="00AC61C9" w:rsidRPr="006B6991" w:rsidRDefault="00AC61C9" w:rsidP="001A5221">
      <w:pPr>
        <w:numPr>
          <w:ilvl w:val="0"/>
          <w:numId w:val="988"/>
        </w:numPr>
        <w:tabs>
          <w:tab w:val="left" w:pos="968"/>
        </w:tabs>
        <w:spacing w:line="349" w:lineRule="auto"/>
        <w:ind w:left="8" w:hanging="8"/>
        <w:jc w:val="both"/>
        <w:rPr>
          <w:sz w:val="24"/>
          <w:szCs w:val="24"/>
        </w:rPr>
      </w:pPr>
      <w:r w:rsidRPr="006B6991">
        <w:rPr>
          <w:sz w:val="24"/>
          <w:szCs w:val="24"/>
        </w:rPr>
        <w:t>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AC61C9" w:rsidRPr="006B6991" w:rsidRDefault="00AC61C9" w:rsidP="003B1B3E">
      <w:pPr>
        <w:spacing w:line="14" w:lineRule="exact"/>
        <w:rPr>
          <w:sz w:val="24"/>
          <w:szCs w:val="24"/>
        </w:rPr>
      </w:pPr>
    </w:p>
    <w:p w:rsidR="00AC61C9" w:rsidRPr="006B6991" w:rsidRDefault="00AC61C9" w:rsidP="003B1B3E">
      <w:pPr>
        <w:ind w:left="8"/>
        <w:rPr>
          <w:sz w:val="24"/>
          <w:szCs w:val="24"/>
        </w:rPr>
      </w:pPr>
      <w:r w:rsidRPr="006B6991">
        <w:rPr>
          <w:sz w:val="24"/>
          <w:szCs w:val="24"/>
        </w:rPr>
        <w:t>ООО. Организация методической работы может планироваться по следующей форме:</w:t>
      </w:r>
    </w:p>
    <w:p w:rsidR="00AC61C9" w:rsidRPr="006B6991" w:rsidRDefault="00AC61C9" w:rsidP="003B1B3E">
      <w:pPr>
        <w:spacing w:line="175" w:lineRule="exact"/>
        <w:rPr>
          <w:sz w:val="24"/>
          <w:szCs w:val="24"/>
        </w:rPr>
      </w:pPr>
    </w:p>
    <w:p w:rsidR="00AC61C9" w:rsidRPr="006B6991" w:rsidRDefault="00AC61C9" w:rsidP="003B1B3E">
      <w:pPr>
        <w:spacing w:line="351" w:lineRule="auto"/>
        <w:ind w:left="8"/>
        <w:rPr>
          <w:sz w:val="24"/>
          <w:szCs w:val="24"/>
        </w:rPr>
      </w:pPr>
      <w:r w:rsidRPr="006B6991">
        <w:rPr>
          <w:sz w:val="24"/>
          <w:szCs w:val="24"/>
        </w:rPr>
        <w:t>мероприятия, сроки исполнения, ответственные, подведение итогов, обсуждение результатов (но не ограничиваться этим).</w:t>
      </w:r>
    </w:p>
    <w:p w:rsidR="00AC61C9" w:rsidRPr="006B6991" w:rsidRDefault="00AC61C9" w:rsidP="003B1B3E">
      <w:pPr>
        <w:spacing w:line="12" w:lineRule="exact"/>
        <w:rPr>
          <w:sz w:val="24"/>
          <w:szCs w:val="24"/>
        </w:rPr>
      </w:pPr>
    </w:p>
    <w:p w:rsidR="00AC61C9" w:rsidRPr="006B6991" w:rsidRDefault="00AC61C9" w:rsidP="003B1B3E">
      <w:pPr>
        <w:ind w:left="708"/>
        <w:rPr>
          <w:sz w:val="24"/>
          <w:szCs w:val="24"/>
        </w:rPr>
      </w:pPr>
      <w:r w:rsidRPr="006B6991">
        <w:rPr>
          <w:sz w:val="24"/>
          <w:szCs w:val="24"/>
        </w:rPr>
        <w:t>При этом используются мероприятия:</w:t>
      </w:r>
    </w:p>
    <w:p w:rsidR="00AC61C9" w:rsidRPr="006B6991" w:rsidRDefault="00AC61C9" w:rsidP="003B1B3E">
      <w:pPr>
        <w:spacing w:line="160" w:lineRule="exact"/>
        <w:rPr>
          <w:sz w:val="24"/>
          <w:szCs w:val="24"/>
        </w:rPr>
      </w:pPr>
    </w:p>
    <w:p w:rsidR="00AC61C9" w:rsidRPr="006B6991" w:rsidRDefault="00AC61C9" w:rsidP="001A5221">
      <w:pPr>
        <w:numPr>
          <w:ilvl w:val="0"/>
          <w:numId w:val="989"/>
        </w:numPr>
        <w:tabs>
          <w:tab w:val="left" w:pos="988"/>
        </w:tabs>
        <w:ind w:left="988" w:hanging="280"/>
        <w:rPr>
          <w:sz w:val="24"/>
          <w:szCs w:val="24"/>
        </w:rPr>
      </w:pPr>
      <w:r w:rsidRPr="006B6991">
        <w:rPr>
          <w:sz w:val="24"/>
          <w:szCs w:val="24"/>
        </w:rPr>
        <w:t>Семинары, посвященные содержанию и ключевым особенностям ФГОС ООО.</w:t>
      </w:r>
    </w:p>
    <w:p w:rsidR="00AC61C9" w:rsidRPr="006B6991" w:rsidRDefault="00AC61C9" w:rsidP="001A5221">
      <w:pPr>
        <w:numPr>
          <w:ilvl w:val="0"/>
          <w:numId w:val="990"/>
        </w:numPr>
        <w:tabs>
          <w:tab w:val="left" w:pos="1092"/>
        </w:tabs>
        <w:spacing w:line="351" w:lineRule="auto"/>
        <w:ind w:firstLine="700"/>
        <w:rPr>
          <w:sz w:val="24"/>
          <w:szCs w:val="24"/>
        </w:rPr>
      </w:pPr>
      <w:r w:rsidRPr="006B6991">
        <w:rPr>
          <w:sz w:val="24"/>
          <w:szCs w:val="24"/>
        </w:rPr>
        <w:t>Тренинги для педагогов с целью выявления и соотнесения собственной профессиональной позиции с целями и задачами ФГОС ООО.</w:t>
      </w:r>
    </w:p>
    <w:p w:rsidR="00AC61C9" w:rsidRPr="006B6991" w:rsidRDefault="00AC61C9" w:rsidP="003B1B3E">
      <w:pPr>
        <w:spacing w:line="25" w:lineRule="exact"/>
        <w:rPr>
          <w:sz w:val="24"/>
          <w:szCs w:val="24"/>
        </w:rPr>
      </w:pPr>
    </w:p>
    <w:p w:rsidR="00AC61C9" w:rsidRPr="006B6991" w:rsidRDefault="00AC61C9" w:rsidP="001A5221">
      <w:pPr>
        <w:numPr>
          <w:ilvl w:val="0"/>
          <w:numId w:val="990"/>
        </w:numPr>
        <w:tabs>
          <w:tab w:val="left" w:pos="1027"/>
        </w:tabs>
        <w:spacing w:line="349" w:lineRule="auto"/>
        <w:ind w:firstLine="700"/>
        <w:rPr>
          <w:sz w:val="24"/>
          <w:szCs w:val="24"/>
        </w:rPr>
      </w:pPr>
      <w:r w:rsidRPr="006B6991">
        <w:rPr>
          <w:sz w:val="24"/>
          <w:szCs w:val="24"/>
        </w:rPr>
        <w:t>Заседания методических объединений учителей, воспитателей по проблемам введения ФГОС ООО.</w:t>
      </w:r>
    </w:p>
    <w:p w:rsidR="00AC61C9" w:rsidRPr="006B6991" w:rsidRDefault="00AC61C9" w:rsidP="003B1B3E">
      <w:pPr>
        <w:spacing w:line="28" w:lineRule="exact"/>
        <w:rPr>
          <w:sz w:val="24"/>
          <w:szCs w:val="24"/>
        </w:rPr>
      </w:pPr>
    </w:p>
    <w:p w:rsidR="00AC61C9" w:rsidRPr="006B6991" w:rsidRDefault="00AC61C9" w:rsidP="001A5221">
      <w:pPr>
        <w:numPr>
          <w:ilvl w:val="0"/>
          <w:numId w:val="990"/>
        </w:numPr>
        <w:tabs>
          <w:tab w:val="left" w:pos="1001"/>
        </w:tabs>
        <w:spacing w:line="355" w:lineRule="auto"/>
        <w:ind w:firstLine="700"/>
        <w:jc w:val="both"/>
        <w:rPr>
          <w:sz w:val="24"/>
          <w:szCs w:val="24"/>
        </w:rPr>
      </w:pPr>
      <w:r w:rsidRPr="006B6991">
        <w:rPr>
          <w:sz w:val="24"/>
          <w:szCs w:val="24"/>
        </w:rPr>
        <w:t>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ООО.</w:t>
      </w:r>
    </w:p>
    <w:p w:rsidR="00AC61C9" w:rsidRPr="006B6991" w:rsidRDefault="00AC61C9" w:rsidP="003B1B3E">
      <w:pPr>
        <w:spacing w:line="20" w:lineRule="exact"/>
        <w:rPr>
          <w:sz w:val="24"/>
          <w:szCs w:val="24"/>
        </w:rPr>
      </w:pPr>
    </w:p>
    <w:p w:rsidR="00AC61C9" w:rsidRPr="006B6991" w:rsidRDefault="00AC61C9" w:rsidP="001A5221">
      <w:pPr>
        <w:numPr>
          <w:ilvl w:val="0"/>
          <w:numId w:val="990"/>
        </w:numPr>
        <w:tabs>
          <w:tab w:val="left" w:pos="1178"/>
        </w:tabs>
        <w:spacing w:line="349" w:lineRule="auto"/>
        <w:ind w:firstLine="700"/>
        <w:rPr>
          <w:sz w:val="24"/>
          <w:szCs w:val="24"/>
        </w:rPr>
      </w:pPr>
      <w:r w:rsidRPr="006B6991">
        <w:rPr>
          <w:sz w:val="24"/>
          <w:szCs w:val="24"/>
        </w:rPr>
        <w:t>Участие педагогов в разработке разделов и компонентов основной образовательной программы образовательной организации.</w:t>
      </w:r>
    </w:p>
    <w:p w:rsidR="00AC61C9" w:rsidRPr="006B6991" w:rsidRDefault="00AC61C9" w:rsidP="003B1B3E">
      <w:pPr>
        <w:spacing w:line="31" w:lineRule="exact"/>
        <w:rPr>
          <w:sz w:val="24"/>
          <w:szCs w:val="24"/>
        </w:rPr>
      </w:pPr>
    </w:p>
    <w:p w:rsidR="00AC61C9" w:rsidRPr="006B6991" w:rsidRDefault="00AC61C9" w:rsidP="001A5221">
      <w:pPr>
        <w:numPr>
          <w:ilvl w:val="0"/>
          <w:numId w:val="990"/>
        </w:numPr>
        <w:tabs>
          <w:tab w:val="left" w:pos="1006"/>
        </w:tabs>
        <w:spacing w:line="349" w:lineRule="auto"/>
        <w:ind w:firstLine="700"/>
        <w:rPr>
          <w:sz w:val="24"/>
          <w:szCs w:val="24"/>
        </w:rPr>
      </w:pPr>
      <w:r w:rsidRPr="006B6991">
        <w:rPr>
          <w:sz w:val="24"/>
          <w:szCs w:val="24"/>
        </w:rPr>
        <w:t xml:space="preserve">Участие педагогов в разработке и апробации оценки эффективности работы в условиях внедрения ФГОС ООО и новой системы оплаты труда.                         </w:t>
      </w:r>
    </w:p>
    <w:p w:rsidR="00AC61C9" w:rsidRPr="006B6991" w:rsidRDefault="00AC61C9" w:rsidP="003B1B3E">
      <w:pPr>
        <w:spacing w:line="28" w:lineRule="exact"/>
        <w:rPr>
          <w:sz w:val="24"/>
          <w:szCs w:val="24"/>
        </w:rPr>
      </w:pPr>
    </w:p>
    <w:p w:rsidR="00AC61C9" w:rsidRPr="006B6991" w:rsidRDefault="00AC61C9" w:rsidP="001A5221">
      <w:pPr>
        <w:numPr>
          <w:ilvl w:val="0"/>
          <w:numId w:val="990"/>
        </w:numPr>
        <w:tabs>
          <w:tab w:val="left" w:pos="1010"/>
        </w:tabs>
        <w:spacing w:line="355" w:lineRule="auto"/>
        <w:ind w:firstLine="700"/>
        <w:jc w:val="both"/>
        <w:rPr>
          <w:sz w:val="24"/>
          <w:szCs w:val="24"/>
        </w:rPr>
      </w:pPr>
      <w:r w:rsidRPr="006B6991">
        <w:rPr>
          <w:sz w:val="24"/>
          <w:szCs w:val="24"/>
        </w:rPr>
        <w:t>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ООО.</w:t>
      </w:r>
    </w:p>
    <w:p w:rsidR="00AC61C9" w:rsidRPr="006B6991" w:rsidRDefault="00AC61C9" w:rsidP="003B1B3E">
      <w:pPr>
        <w:spacing w:line="21" w:lineRule="exact"/>
        <w:rPr>
          <w:sz w:val="24"/>
          <w:szCs w:val="24"/>
        </w:rPr>
      </w:pPr>
    </w:p>
    <w:p w:rsidR="00AC61C9" w:rsidRPr="006B6991" w:rsidRDefault="00AC61C9" w:rsidP="003B1B3E">
      <w:pPr>
        <w:spacing w:line="356" w:lineRule="auto"/>
        <w:ind w:firstLine="708"/>
        <w:jc w:val="both"/>
        <w:rPr>
          <w:sz w:val="24"/>
          <w:szCs w:val="24"/>
        </w:rPr>
      </w:pPr>
      <w:r w:rsidRPr="006B6991">
        <w:rPr>
          <w:sz w:val="24"/>
          <w:szCs w:val="24"/>
        </w:rPr>
        <w:t>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AC61C9" w:rsidRPr="006B6991" w:rsidRDefault="00AC61C9" w:rsidP="00C80B98">
      <w:pPr>
        <w:spacing w:line="349" w:lineRule="auto"/>
        <w:ind w:left="700" w:right="1760"/>
        <w:rPr>
          <w:sz w:val="24"/>
          <w:szCs w:val="24"/>
        </w:rPr>
      </w:pPr>
      <w:r w:rsidRPr="006B6991">
        <w:rPr>
          <w:b/>
          <w:bCs/>
          <w:sz w:val="24"/>
          <w:szCs w:val="24"/>
        </w:rPr>
        <w:t>3.2.2. Психолого-педагогические условия реализации основной образовательной программы основного общего образования</w:t>
      </w:r>
    </w:p>
    <w:p w:rsidR="00AC61C9" w:rsidRPr="006B6991" w:rsidRDefault="00AC61C9" w:rsidP="00C80B98">
      <w:pPr>
        <w:spacing w:line="24" w:lineRule="exact"/>
        <w:rPr>
          <w:sz w:val="24"/>
          <w:szCs w:val="24"/>
        </w:rPr>
      </w:pPr>
    </w:p>
    <w:p w:rsidR="00AC61C9" w:rsidRPr="006B6991" w:rsidRDefault="00AC61C9" w:rsidP="00C80B98">
      <w:pPr>
        <w:spacing w:line="351" w:lineRule="auto"/>
        <w:ind w:firstLine="708"/>
        <w:jc w:val="both"/>
        <w:rPr>
          <w:sz w:val="24"/>
          <w:szCs w:val="24"/>
        </w:rPr>
      </w:pPr>
      <w:r w:rsidRPr="006B6991">
        <w:rPr>
          <w:sz w:val="24"/>
          <w:szCs w:val="24"/>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AC61C9" w:rsidRPr="006B6991" w:rsidRDefault="00AC61C9" w:rsidP="00C80B98">
      <w:pPr>
        <w:spacing w:line="11" w:lineRule="exact"/>
        <w:rPr>
          <w:sz w:val="24"/>
          <w:szCs w:val="24"/>
        </w:rPr>
      </w:pPr>
    </w:p>
    <w:p w:rsidR="00AC61C9" w:rsidRPr="006B6991" w:rsidRDefault="00AC61C9" w:rsidP="00C80B98">
      <w:pPr>
        <w:spacing w:line="357" w:lineRule="auto"/>
        <w:ind w:firstLine="708"/>
        <w:jc w:val="both"/>
        <w:rPr>
          <w:sz w:val="24"/>
          <w:szCs w:val="24"/>
        </w:rPr>
      </w:pPr>
      <w:r w:rsidRPr="006B6991">
        <w:rPr>
          <w:rFonts w:ascii="Symbol" w:hAnsi="Symbol" w:cs="Symbol"/>
          <w:sz w:val="24"/>
          <w:szCs w:val="24"/>
        </w:rPr>
        <w:t></w:t>
      </w:r>
      <w:r w:rsidRPr="006B6991">
        <w:rPr>
          <w:sz w:val="24"/>
          <w:szCs w:val="24"/>
        </w:rPr>
        <w:t xml:space="preserve"> 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AC61C9" w:rsidRPr="006B6991" w:rsidRDefault="00AC61C9" w:rsidP="00C80B98">
      <w:pPr>
        <w:spacing w:line="39" w:lineRule="exact"/>
        <w:rPr>
          <w:sz w:val="24"/>
          <w:szCs w:val="24"/>
        </w:rPr>
      </w:pPr>
    </w:p>
    <w:p w:rsidR="00AC61C9" w:rsidRPr="006B6991" w:rsidRDefault="00AC61C9" w:rsidP="001A5221">
      <w:pPr>
        <w:numPr>
          <w:ilvl w:val="0"/>
          <w:numId w:val="991"/>
        </w:numPr>
        <w:tabs>
          <w:tab w:val="left" w:pos="994"/>
        </w:tabs>
        <w:spacing w:line="344" w:lineRule="auto"/>
        <w:ind w:firstLine="700"/>
        <w:jc w:val="both"/>
        <w:rPr>
          <w:sz w:val="24"/>
          <w:szCs w:val="24"/>
        </w:rPr>
      </w:pPr>
      <w:r w:rsidRPr="006B6991">
        <w:rPr>
          <w:sz w:val="24"/>
          <w:szCs w:val="24"/>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AC61C9" w:rsidRPr="006B6991" w:rsidRDefault="00AC61C9" w:rsidP="00321005">
      <w:pPr>
        <w:tabs>
          <w:tab w:val="left" w:pos="994"/>
        </w:tabs>
        <w:spacing w:line="335" w:lineRule="auto"/>
        <w:rPr>
          <w:rFonts w:ascii="Symbol" w:hAnsi="Symbol" w:cs="Symbol"/>
          <w:sz w:val="24"/>
          <w:szCs w:val="24"/>
        </w:rPr>
      </w:pPr>
      <w:r w:rsidRPr="006B6991">
        <w:rPr>
          <w:sz w:val="24"/>
          <w:szCs w:val="24"/>
        </w:rPr>
        <w:t>формирование и развитие психолого-педагогической компетентности участников образовательного процесса.</w:t>
      </w:r>
    </w:p>
    <w:p w:rsidR="00AC61C9" w:rsidRPr="006B6991" w:rsidRDefault="00AC61C9" w:rsidP="00C80B98">
      <w:pPr>
        <w:spacing w:line="26" w:lineRule="exact"/>
        <w:rPr>
          <w:sz w:val="24"/>
          <w:szCs w:val="24"/>
        </w:rPr>
      </w:pPr>
    </w:p>
    <w:p w:rsidR="00AC61C9" w:rsidRPr="006B6991" w:rsidRDefault="00AC61C9" w:rsidP="00C80B98">
      <w:pPr>
        <w:ind w:left="700"/>
        <w:rPr>
          <w:sz w:val="24"/>
          <w:szCs w:val="24"/>
        </w:rPr>
      </w:pPr>
      <w:r w:rsidRPr="006B6991">
        <w:rPr>
          <w:sz w:val="24"/>
          <w:szCs w:val="24"/>
        </w:rPr>
        <w:t>Преемственность содержания и форм организации образовательного процесса по</w:t>
      </w:r>
    </w:p>
    <w:p w:rsidR="00AC61C9" w:rsidRPr="006B6991" w:rsidRDefault="00AC61C9" w:rsidP="00C80B98">
      <w:pPr>
        <w:spacing w:line="176" w:lineRule="exact"/>
        <w:rPr>
          <w:sz w:val="24"/>
          <w:szCs w:val="24"/>
        </w:rPr>
      </w:pPr>
    </w:p>
    <w:p w:rsidR="00AC61C9" w:rsidRPr="006B6991" w:rsidRDefault="00AC61C9" w:rsidP="00C80B98">
      <w:pPr>
        <w:spacing w:line="358" w:lineRule="auto"/>
        <w:jc w:val="both"/>
        <w:rPr>
          <w:sz w:val="24"/>
          <w:szCs w:val="24"/>
        </w:rPr>
      </w:pPr>
      <w:r w:rsidRPr="006B6991">
        <w:rPr>
          <w:sz w:val="24"/>
          <w:szCs w:val="24"/>
        </w:rPr>
        <w:t xml:space="preserve">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w:t>
      </w:r>
      <w:r w:rsidRPr="006B6991">
        <w:rPr>
          <w:sz w:val="24"/>
          <w:szCs w:val="24"/>
        </w:rPr>
        <w:lastRenderedPageBreak/>
        <w:t>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AC61C9" w:rsidRPr="006B6991" w:rsidRDefault="00AC61C9" w:rsidP="00C80B98">
      <w:pPr>
        <w:spacing w:line="18" w:lineRule="exact"/>
        <w:rPr>
          <w:sz w:val="24"/>
          <w:szCs w:val="24"/>
        </w:rPr>
      </w:pPr>
    </w:p>
    <w:p w:rsidR="00AC61C9" w:rsidRPr="006B6991" w:rsidRDefault="00AC61C9" w:rsidP="00C80B98">
      <w:pPr>
        <w:spacing w:line="356" w:lineRule="auto"/>
        <w:ind w:firstLine="708"/>
        <w:jc w:val="both"/>
        <w:rPr>
          <w:sz w:val="24"/>
          <w:szCs w:val="24"/>
        </w:rPr>
      </w:pPr>
      <w:r w:rsidRPr="006B6991">
        <w:rPr>
          <w:sz w:val="24"/>
          <w:szCs w:val="24"/>
        </w:rPr>
        <w:t>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rsidR="00AC61C9" w:rsidRPr="006B6991" w:rsidRDefault="00AC61C9" w:rsidP="00C80B98">
      <w:pPr>
        <w:spacing w:line="22" w:lineRule="exact"/>
        <w:rPr>
          <w:sz w:val="24"/>
          <w:szCs w:val="24"/>
        </w:rPr>
      </w:pPr>
    </w:p>
    <w:p w:rsidR="00AC61C9" w:rsidRPr="006B6991" w:rsidRDefault="00AC61C9" w:rsidP="00C80B98">
      <w:pPr>
        <w:spacing w:line="349" w:lineRule="auto"/>
        <w:ind w:firstLine="708"/>
        <w:jc w:val="both"/>
        <w:rPr>
          <w:sz w:val="24"/>
          <w:szCs w:val="24"/>
        </w:rPr>
      </w:pPr>
      <w:r w:rsidRPr="006B6991">
        <w:rPr>
          <w:b/>
          <w:bCs/>
          <w:sz w:val="24"/>
          <w:szCs w:val="24"/>
        </w:rPr>
        <w:t xml:space="preserve">Основными формами психолого-педагогического сопровождения </w:t>
      </w:r>
      <w:r w:rsidRPr="006B6991">
        <w:rPr>
          <w:sz w:val="24"/>
          <w:szCs w:val="24"/>
        </w:rPr>
        <w:t>могут</w:t>
      </w:r>
      <w:r w:rsidRPr="006B6991">
        <w:rPr>
          <w:b/>
          <w:bCs/>
          <w:sz w:val="24"/>
          <w:szCs w:val="24"/>
        </w:rPr>
        <w:t xml:space="preserve"> </w:t>
      </w:r>
      <w:r w:rsidRPr="006B6991">
        <w:rPr>
          <w:sz w:val="24"/>
          <w:szCs w:val="24"/>
        </w:rPr>
        <w:t>выступать:</w:t>
      </w:r>
    </w:p>
    <w:p w:rsidR="00AC61C9" w:rsidRPr="006B6991" w:rsidRDefault="00AC61C9" w:rsidP="00C80B98">
      <w:pPr>
        <w:spacing w:line="16" w:lineRule="exact"/>
        <w:rPr>
          <w:sz w:val="24"/>
          <w:szCs w:val="24"/>
        </w:rPr>
      </w:pPr>
    </w:p>
    <w:p w:rsidR="00AC61C9" w:rsidRPr="006B6991" w:rsidRDefault="00AC61C9" w:rsidP="00C80B98">
      <w:pPr>
        <w:spacing w:line="355" w:lineRule="auto"/>
        <w:ind w:firstLine="708"/>
        <w:jc w:val="both"/>
        <w:rPr>
          <w:sz w:val="24"/>
          <w:szCs w:val="24"/>
        </w:rPr>
      </w:pPr>
      <w:r w:rsidRPr="006B6991">
        <w:rPr>
          <w:rFonts w:ascii="Symbol" w:hAnsi="Symbol" w:cs="Symbol"/>
          <w:sz w:val="24"/>
          <w:szCs w:val="24"/>
        </w:rPr>
        <w:t></w:t>
      </w:r>
      <w:r w:rsidRPr="006B6991">
        <w:rPr>
          <w:sz w:val="24"/>
          <w:szCs w:val="24"/>
        </w:rPr>
        <w:t xml:space="preserve"> 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AC61C9" w:rsidRPr="006B6991" w:rsidRDefault="00AC61C9" w:rsidP="00C80B98">
      <w:pPr>
        <w:spacing w:line="43" w:lineRule="exact"/>
        <w:rPr>
          <w:sz w:val="24"/>
          <w:szCs w:val="24"/>
        </w:rPr>
      </w:pPr>
    </w:p>
    <w:p w:rsidR="00AC61C9" w:rsidRPr="006B6991" w:rsidRDefault="00AC61C9" w:rsidP="001A5221">
      <w:pPr>
        <w:numPr>
          <w:ilvl w:val="0"/>
          <w:numId w:val="992"/>
        </w:numPr>
        <w:tabs>
          <w:tab w:val="left" w:pos="994"/>
        </w:tabs>
        <w:spacing w:line="344" w:lineRule="auto"/>
        <w:ind w:firstLine="700"/>
        <w:jc w:val="both"/>
        <w:rPr>
          <w:rFonts w:ascii="Symbol" w:hAnsi="Symbol" w:cs="Symbol"/>
          <w:sz w:val="24"/>
          <w:szCs w:val="24"/>
        </w:rPr>
      </w:pPr>
      <w:r w:rsidRPr="006B6991">
        <w:rPr>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AC61C9" w:rsidRPr="006B6991" w:rsidRDefault="00AC61C9" w:rsidP="00C80B98">
      <w:pPr>
        <w:spacing w:line="54" w:lineRule="exact"/>
        <w:rPr>
          <w:rFonts w:ascii="Symbol" w:hAnsi="Symbol" w:cs="Symbol"/>
          <w:sz w:val="24"/>
          <w:szCs w:val="24"/>
        </w:rPr>
      </w:pPr>
    </w:p>
    <w:p w:rsidR="00AC61C9" w:rsidRPr="006B6991" w:rsidRDefault="00AC61C9" w:rsidP="001A5221">
      <w:pPr>
        <w:numPr>
          <w:ilvl w:val="0"/>
          <w:numId w:val="992"/>
        </w:numPr>
        <w:tabs>
          <w:tab w:val="left" w:pos="994"/>
        </w:tabs>
        <w:spacing w:line="333" w:lineRule="auto"/>
        <w:ind w:firstLine="700"/>
        <w:rPr>
          <w:rFonts w:ascii="Symbol" w:hAnsi="Symbol" w:cs="Symbol"/>
          <w:sz w:val="24"/>
          <w:szCs w:val="24"/>
        </w:rPr>
      </w:pPr>
      <w:r w:rsidRPr="006B6991">
        <w:rPr>
          <w:sz w:val="24"/>
          <w:szCs w:val="24"/>
        </w:rPr>
        <w:t>профилактика, экспертиза, развивающая работа, просвещение, коррекционная работа, осуществляемая в течение всего учебного времени.</w:t>
      </w:r>
    </w:p>
    <w:p w:rsidR="00AC61C9" w:rsidRPr="006B6991" w:rsidRDefault="00AC61C9" w:rsidP="00C80B98">
      <w:pPr>
        <w:spacing w:line="49" w:lineRule="exact"/>
        <w:rPr>
          <w:sz w:val="24"/>
          <w:szCs w:val="24"/>
        </w:rPr>
      </w:pPr>
    </w:p>
    <w:p w:rsidR="00AC61C9" w:rsidRPr="006B6991" w:rsidRDefault="00AC61C9" w:rsidP="00C80B98">
      <w:pPr>
        <w:spacing w:line="346" w:lineRule="auto"/>
        <w:ind w:firstLine="708"/>
        <w:rPr>
          <w:sz w:val="24"/>
          <w:szCs w:val="24"/>
        </w:rPr>
      </w:pPr>
      <w:r w:rsidRPr="006B6991">
        <w:rPr>
          <w:b/>
          <w:bCs/>
          <w:sz w:val="24"/>
          <w:szCs w:val="24"/>
        </w:rPr>
        <w:t xml:space="preserve">К основным направлениям психолого-педагогического сопровождения </w:t>
      </w:r>
      <w:r w:rsidRPr="006B6991">
        <w:rPr>
          <w:sz w:val="24"/>
          <w:szCs w:val="24"/>
        </w:rPr>
        <w:t>можно отнести:</w:t>
      </w:r>
    </w:p>
    <w:p w:rsidR="00AC61C9" w:rsidRPr="006B6991" w:rsidRDefault="00AC61C9" w:rsidP="00C80B98">
      <w:pPr>
        <w:spacing w:line="17" w:lineRule="exact"/>
        <w:rPr>
          <w:sz w:val="24"/>
          <w:szCs w:val="24"/>
        </w:rPr>
      </w:pPr>
    </w:p>
    <w:p w:rsidR="00AC61C9" w:rsidRPr="006B6991" w:rsidRDefault="00AC61C9" w:rsidP="001A5221">
      <w:pPr>
        <w:numPr>
          <w:ilvl w:val="0"/>
          <w:numId w:val="993"/>
        </w:numPr>
        <w:tabs>
          <w:tab w:val="left" w:pos="980"/>
        </w:tabs>
        <w:ind w:left="980" w:hanging="280"/>
        <w:rPr>
          <w:rFonts w:ascii="Symbol" w:hAnsi="Symbol" w:cs="Symbol"/>
          <w:sz w:val="24"/>
          <w:szCs w:val="24"/>
        </w:rPr>
      </w:pPr>
      <w:r w:rsidRPr="006B6991">
        <w:rPr>
          <w:sz w:val="24"/>
          <w:szCs w:val="24"/>
        </w:rPr>
        <w:t>сохранение и укрепление психологического здоровья;</w:t>
      </w:r>
    </w:p>
    <w:p w:rsidR="00AC61C9" w:rsidRPr="006B6991" w:rsidRDefault="00AC61C9" w:rsidP="00C80B98">
      <w:pPr>
        <w:spacing w:line="160" w:lineRule="exact"/>
        <w:rPr>
          <w:rFonts w:ascii="Symbol" w:hAnsi="Symbol" w:cs="Symbol"/>
          <w:sz w:val="24"/>
          <w:szCs w:val="24"/>
        </w:rPr>
      </w:pPr>
    </w:p>
    <w:p w:rsidR="00AC61C9" w:rsidRPr="006B6991" w:rsidRDefault="00AC61C9" w:rsidP="001A5221">
      <w:pPr>
        <w:numPr>
          <w:ilvl w:val="0"/>
          <w:numId w:val="993"/>
        </w:numPr>
        <w:tabs>
          <w:tab w:val="left" w:pos="980"/>
        </w:tabs>
        <w:ind w:left="980" w:hanging="280"/>
        <w:rPr>
          <w:rFonts w:ascii="Symbol" w:hAnsi="Symbol" w:cs="Symbol"/>
          <w:sz w:val="24"/>
          <w:szCs w:val="24"/>
        </w:rPr>
      </w:pPr>
      <w:r w:rsidRPr="006B6991">
        <w:rPr>
          <w:sz w:val="24"/>
          <w:szCs w:val="24"/>
        </w:rPr>
        <w:t>мониторинг возможностей и способностей обучающихся;</w:t>
      </w:r>
    </w:p>
    <w:p w:rsidR="00AC61C9" w:rsidRPr="006B6991" w:rsidRDefault="00AC61C9" w:rsidP="00C80B98">
      <w:pPr>
        <w:spacing w:line="158" w:lineRule="exact"/>
        <w:rPr>
          <w:rFonts w:ascii="Symbol" w:hAnsi="Symbol" w:cs="Symbol"/>
          <w:sz w:val="24"/>
          <w:szCs w:val="24"/>
        </w:rPr>
      </w:pPr>
    </w:p>
    <w:p w:rsidR="00AC61C9" w:rsidRPr="006B6991" w:rsidRDefault="00AC61C9" w:rsidP="001A5221">
      <w:pPr>
        <w:numPr>
          <w:ilvl w:val="0"/>
          <w:numId w:val="993"/>
        </w:numPr>
        <w:tabs>
          <w:tab w:val="left" w:pos="980"/>
        </w:tabs>
        <w:ind w:left="980" w:hanging="280"/>
        <w:rPr>
          <w:rFonts w:ascii="Symbol" w:hAnsi="Symbol" w:cs="Symbol"/>
          <w:sz w:val="24"/>
          <w:szCs w:val="24"/>
        </w:rPr>
      </w:pPr>
      <w:r w:rsidRPr="006B6991">
        <w:rPr>
          <w:sz w:val="24"/>
          <w:szCs w:val="24"/>
        </w:rPr>
        <w:t>психолого-педагогическую поддержку участников олимпиадного движения;</w:t>
      </w:r>
    </w:p>
    <w:p w:rsidR="00AC61C9" w:rsidRPr="006B6991" w:rsidRDefault="00AC61C9" w:rsidP="00C80B98">
      <w:pPr>
        <w:spacing w:line="200" w:lineRule="exact"/>
        <w:rPr>
          <w:sz w:val="24"/>
          <w:szCs w:val="24"/>
        </w:rPr>
      </w:pPr>
    </w:p>
    <w:p w:rsidR="00AC61C9" w:rsidRPr="006B6991" w:rsidRDefault="00AC61C9" w:rsidP="001A5221">
      <w:pPr>
        <w:numPr>
          <w:ilvl w:val="0"/>
          <w:numId w:val="994"/>
        </w:numPr>
        <w:tabs>
          <w:tab w:val="left" w:pos="994"/>
        </w:tabs>
        <w:spacing w:line="335" w:lineRule="auto"/>
        <w:ind w:firstLine="700"/>
        <w:rPr>
          <w:rFonts w:ascii="Symbol" w:hAnsi="Symbol" w:cs="Symbol"/>
          <w:sz w:val="24"/>
          <w:szCs w:val="24"/>
        </w:rPr>
      </w:pPr>
      <w:r w:rsidRPr="006B6991">
        <w:rPr>
          <w:sz w:val="24"/>
          <w:szCs w:val="24"/>
        </w:rPr>
        <w:t>формирование у обучающихся понимания ценности здоровья и безопасного образа жизни;</w:t>
      </w:r>
    </w:p>
    <w:p w:rsidR="00AC61C9" w:rsidRPr="006B6991" w:rsidRDefault="00AC61C9" w:rsidP="00C80B98">
      <w:pPr>
        <w:spacing w:line="23" w:lineRule="exact"/>
        <w:rPr>
          <w:rFonts w:ascii="Symbol" w:hAnsi="Symbol" w:cs="Symbol"/>
          <w:sz w:val="24"/>
          <w:szCs w:val="24"/>
        </w:rPr>
      </w:pPr>
    </w:p>
    <w:p w:rsidR="00AC61C9" w:rsidRPr="006B6991" w:rsidRDefault="00AC61C9" w:rsidP="001A5221">
      <w:pPr>
        <w:numPr>
          <w:ilvl w:val="0"/>
          <w:numId w:val="994"/>
        </w:numPr>
        <w:tabs>
          <w:tab w:val="left" w:pos="980"/>
        </w:tabs>
        <w:ind w:left="980" w:hanging="280"/>
        <w:rPr>
          <w:rFonts w:ascii="Symbol" w:hAnsi="Symbol" w:cs="Symbol"/>
          <w:sz w:val="24"/>
          <w:szCs w:val="24"/>
        </w:rPr>
      </w:pPr>
      <w:r w:rsidRPr="006B6991">
        <w:rPr>
          <w:sz w:val="24"/>
          <w:szCs w:val="24"/>
        </w:rPr>
        <w:t>развитие экологической культуры;</w:t>
      </w:r>
    </w:p>
    <w:p w:rsidR="00AC61C9" w:rsidRPr="006B6991" w:rsidRDefault="00AC61C9" w:rsidP="00C80B98">
      <w:pPr>
        <w:spacing w:line="195" w:lineRule="exact"/>
        <w:rPr>
          <w:rFonts w:ascii="Symbol" w:hAnsi="Symbol" w:cs="Symbol"/>
          <w:sz w:val="24"/>
          <w:szCs w:val="24"/>
        </w:rPr>
      </w:pPr>
    </w:p>
    <w:p w:rsidR="00AC61C9" w:rsidRPr="006B6991" w:rsidRDefault="00AC61C9" w:rsidP="001A5221">
      <w:pPr>
        <w:numPr>
          <w:ilvl w:val="0"/>
          <w:numId w:val="994"/>
        </w:numPr>
        <w:tabs>
          <w:tab w:val="left" w:pos="994"/>
        </w:tabs>
        <w:spacing w:line="335" w:lineRule="auto"/>
        <w:ind w:firstLine="700"/>
        <w:rPr>
          <w:rFonts w:ascii="Symbol" w:hAnsi="Symbol" w:cs="Symbol"/>
          <w:sz w:val="24"/>
          <w:szCs w:val="24"/>
        </w:rPr>
      </w:pPr>
      <w:r w:rsidRPr="006B6991">
        <w:rPr>
          <w:sz w:val="24"/>
          <w:szCs w:val="24"/>
        </w:rPr>
        <w:t>выявление и поддержку детей с особыми образовательными потребностями и особыми возможностями здоровья;</w:t>
      </w:r>
    </w:p>
    <w:p w:rsidR="00AC61C9" w:rsidRPr="006B6991" w:rsidRDefault="00AC61C9" w:rsidP="00C80B98">
      <w:pPr>
        <w:spacing w:line="58" w:lineRule="exact"/>
        <w:rPr>
          <w:rFonts w:ascii="Symbol" w:hAnsi="Symbol" w:cs="Symbol"/>
          <w:sz w:val="24"/>
          <w:szCs w:val="24"/>
        </w:rPr>
      </w:pPr>
    </w:p>
    <w:p w:rsidR="00AC61C9" w:rsidRPr="006B6991" w:rsidRDefault="00AC61C9" w:rsidP="001A5221">
      <w:pPr>
        <w:numPr>
          <w:ilvl w:val="0"/>
          <w:numId w:val="994"/>
        </w:numPr>
        <w:tabs>
          <w:tab w:val="left" w:pos="994"/>
        </w:tabs>
        <w:spacing w:line="333" w:lineRule="auto"/>
        <w:ind w:firstLine="700"/>
        <w:rPr>
          <w:rFonts w:ascii="Symbol" w:hAnsi="Symbol" w:cs="Symbol"/>
          <w:sz w:val="24"/>
          <w:szCs w:val="24"/>
        </w:rPr>
      </w:pPr>
      <w:r w:rsidRPr="006B6991">
        <w:rPr>
          <w:sz w:val="24"/>
          <w:szCs w:val="24"/>
        </w:rPr>
        <w:t>формирование коммуникативных навыков в разновозрастной среде и среде сверстников;</w:t>
      </w:r>
    </w:p>
    <w:p w:rsidR="00AC61C9" w:rsidRPr="006B6991" w:rsidRDefault="00AC61C9" w:rsidP="00C80B98">
      <w:pPr>
        <w:spacing w:line="29" w:lineRule="exact"/>
        <w:rPr>
          <w:rFonts w:ascii="Symbol" w:hAnsi="Symbol" w:cs="Symbol"/>
          <w:sz w:val="24"/>
          <w:szCs w:val="24"/>
        </w:rPr>
      </w:pPr>
    </w:p>
    <w:p w:rsidR="00AC61C9" w:rsidRPr="006B6991" w:rsidRDefault="00AC61C9" w:rsidP="001A5221">
      <w:pPr>
        <w:numPr>
          <w:ilvl w:val="0"/>
          <w:numId w:val="994"/>
        </w:numPr>
        <w:tabs>
          <w:tab w:val="left" w:pos="980"/>
        </w:tabs>
        <w:ind w:left="980" w:hanging="280"/>
        <w:rPr>
          <w:rFonts w:ascii="Symbol" w:hAnsi="Symbol" w:cs="Symbol"/>
          <w:sz w:val="24"/>
          <w:szCs w:val="24"/>
        </w:rPr>
      </w:pPr>
      <w:r w:rsidRPr="006B6991">
        <w:rPr>
          <w:sz w:val="24"/>
          <w:szCs w:val="24"/>
        </w:rPr>
        <w:t>поддержку детских объединений и ученического самоуправления;</w:t>
      </w:r>
    </w:p>
    <w:p w:rsidR="00AC61C9" w:rsidRPr="006B6991" w:rsidRDefault="00AC61C9" w:rsidP="00C80B98">
      <w:pPr>
        <w:spacing w:line="158" w:lineRule="exact"/>
        <w:rPr>
          <w:rFonts w:ascii="Symbol" w:hAnsi="Symbol" w:cs="Symbol"/>
          <w:sz w:val="24"/>
          <w:szCs w:val="24"/>
        </w:rPr>
      </w:pPr>
    </w:p>
    <w:p w:rsidR="00AC61C9" w:rsidRPr="006B6991" w:rsidRDefault="00AC61C9" w:rsidP="001A5221">
      <w:pPr>
        <w:numPr>
          <w:ilvl w:val="0"/>
          <w:numId w:val="994"/>
        </w:numPr>
        <w:tabs>
          <w:tab w:val="left" w:pos="980"/>
        </w:tabs>
        <w:ind w:left="980" w:hanging="280"/>
        <w:rPr>
          <w:rFonts w:ascii="Symbol" w:hAnsi="Symbol" w:cs="Symbol"/>
          <w:sz w:val="24"/>
          <w:szCs w:val="24"/>
        </w:rPr>
      </w:pPr>
      <w:r w:rsidRPr="006B6991">
        <w:rPr>
          <w:sz w:val="24"/>
          <w:szCs w:val="24"/>
        </w:rPr>
        <w:t>выявление и поддержку детей, проявивших выдающиеся способности.</w:t>
      </w:r>
    </w:p>
    <w:p w:rsidR="00AC61C9" w:rsidRPr="006B6991" w:rsidRDefault="00AC61C9" w:rsidP="00C80B98">
      <w:pPr>
        <w:spacing w:line="177" w:lineRule="exact"/>
        <w:rPr>
          <w:sz w:val="24"/>
          <w:szCs w:val="24"/>
        </w:rPr>
      </w:pPr>
    </w:p>
    <w:p w:rsidR="00AC61C9" w:rsidRPr="006B6991" w:rsidRDefault="00AC61C9" w:rsidP="00C80B98">
      <w:pPr>
        <w:spacing w:line="354" w:lineRule="auto"/>
        <w:ind w:firstLine="708"/>
        <w:jc w:val="both"/>
        <w:rPr>
          <w:sz w:val="24"/>
          <w:szCs w:val="24"/>
        </w:rPr>
      </w:pPr>
      <w:r w:rsidRPr="006B6991">
        <w:rPr>
          <w:sz w:val="24"/>
          <w:szCs w:val="24"/>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DC1653" w:rsidRDefault="00DC1653" w:rsidP="002A7D9F">
      <w:pPr>
        <w:spacing w:line="360" w:lineRule="auto"/>
        <w:ind w:right="920"/>
        <w:rPr>
          <w:b/>
          <w:bCs/>
          <w:sz w:val="24"/>
          <w:szCs w:val="24"/>
        </w:rPr>
      </w:pPr>
    </w:p>
    <w:p w:rsidR="00AC61C9" w:rsidRPr="006B6991" w:rsidRDefault="00AC61C9" w:rsidP="002A7D9F">
      <w:pPr>
        <w:spacing w:line="360" w:lineRule="auto"/>
        <w:ind w:right="920"/>
        <w:rPr>
          <w:sz w:val="24"/>
          <w:szCs w:val="24"/>
        </w:rPr>
      </w:pPr>
      <w:r w:rsidRPr="006B6991">
        <w:rPr>
          <w:b/>
          <w:bCs/>
          <w:sz w:val="24"/>
          <w:szCs w:val="24"/>
        </w:rPr>
        <w:t>3.2.3. Финансово-экономические условия реализации образовательной программы основного общего образования</w:t>
      </w:r>
    </w:p>
    <w:p w:rsidR="00AC61C9" w:rsidRPr="006B6991" w:rsidRDefault="00AC61C9" w:rsidP="006A5866">
      <w:pPr>
        <w:spacing w:line="360" w:lineRule="auto"/>
        <w:jc w:val="both"/>
        <w:rPr>
          <w:sz w:val="24"/>
          <w:szCs w:val="24"/>
        </w:rPr>
      </w:pPr>
      <w:r w:rsidRPr="006B6991">
        <w:rPr>
          <w:sz w:val="24"/>
          <w:szCs w:val="24"/>
        </w:rPr>
        <w:t xml:space="preserve">Финансовое обеспечение реализации основной образовательной программы основного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Объѐм действующих расходных обязательств отражается в </w:t>
      </w:r>
      <w:r w:rsidRPr="006B6991">
        <w:rPr>
          <w:sz w:val="24"/>
          <w:szCs w:val="24"/>
        </w:rPr>
        <w:lastRenderedPageBreak/>
        <w:t>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w:t>
      </w:r>
    </w:p>
    <w:p w:rsidR="00AC61C9" w:rsidRPr="006B6991" w:rsidRDefault="00AC61C9" w:rsidP="006A5866">
      <w:pPr>
        <w:spacing w:line="360" w:lineRule="auto"/>
        <w:rPr>
          <w:sz w:val="24"/>
          <w:szCs w:val="24"/>
        </w:rPr>
      </w:pPr>
    </w:p>
    <w:p w:rsidR="00AC61C9" w:rsidRPr="006B6991" w:rsidRDefault="00AC61C9" w:rsidP="006A5866">
      <w:pPr>
        <w:spacing w:line="360" w:lineRule="auto"/>
        <w:jc w:val="both"/>
        <w:rPr>
          <w:sz w:val="24"/>
          <w:szCs w:val="24"/>
        </w:rPr>
      </w:pPr>
      <w:r w:rsidRPr="006B6991">
        <w:rPr>
          <w:sz w:val="24"/>
          <w:szCs w:val="24"/>
        </w:rPr>
        <w:t>Задание учредителя обеспечивает соответствие показателей объѐмов и качества предоставляемых образовательным учреждением услуг (выполнения работ) с размерами направляемых на эти цели средств бюджета.</w:t>
      </w:r>
    </w:p>
    <w:p w:rsidR="006B6991" w:rsidRDefault="00DC1653" w:rsidP="006B6991">
      <w:pPr>
        <w:spacing w:line="360" w:lineRule="auto"/>
        <w:rPr>
          <w:b/>
          <w:bCs/>
          <w:sz w:val="24"/>
          <w:szCs w:val="24"/>
        </w:rPr>
      </w:pPr>
      <w:r>
        <w:rPr>
          <w:b/>
          <w:bCs/>
          <w:sz w:val="24"/>
          <w:szCs w:val="24"/>
        </w:rPr>
        <w:t>3.2</w:t>
      </w:r>
      <w:r w:rsidR="00AC61C9" w:rsidRPr="006B6991">
        <w:rPr>
          <w:b/>
          <w:bCs/>
          <w:sz w:val="24"/>
          <w:szCs w:val="24"/>
        </w:rPr>
        <w:t>.4.Материально-технические условия реализации основной образовательной программ</w:t>
      </w:r>
      <w:r w:rsidR="002A7D9F">
        <w:rPr>
          <w:b/>
          <w:bCs/>
          <w:sz w:val="24"/>
          <w:szCs w:val="24"/>
        </w:rPr>
        <w:t>ы</w:t>
      </w:r>
    </w:p>
    <w:p w:rsidR="00AC61C9" w:rsidRPr="006B6991" w:rsidRDefault="00AC61C9" w:rsidP="006B6991">
      <w:pPr>
        <w:spacing w:line="360" w:lineRule="auto"/>
        <w:rPr>
          <w:sz w:val="24"/>
          <w:szCs w:val="24"/>
        </w:rPr>
      </w:pPr>
      <w:r w:rsidRPr="006B6991">
        <w:rPr>
          <w:sz w:val="24"/>
          <w:szCs w:val="24"/>
        </w:rPr>
        <w:t>МБОУ «Шумбутская СОШ» расположена в здании 1975 года постройки. Материально-техническая база школы, коридоры, залы, кабинеты, столовая и территория соответствуют организации современного урока, санитарным правилам Сан ПиНа 2.4.2. и требованиям техники безопасности. Проектная наполняемость- 200 ученических мест и фактическая наполняемость- 103 обучающихся. Общая площадь здания- 2347 кв.м., расчѐт площади на каждого человека - 20,05 кв.м. Площадь кабинетов соответствует норме – 2,5 кв. м. на одного ученика. Школа работает в одну смену.</w:t>
      </w:r>
    </w:p>
    <w:p w:rsidR="00AC61C9" w:rsidRPr="006B6991" w:rsidRDefault="00AC61C9" w:rsidP="006A5866">
      <w:pPr>
        <w:spacing w:line="360" w:lineRule="auto"/>
        <w:rPr>
          <w:sz w:val="24"/>
          <w:szCs w:val="24"/>
        </w:rPr>
      </w:pPr>
    </w:p>
    <w:p w:rsidR="00AC61C9" w:rsidRPr="006B6991" w:rsidRDefault="00AC61C9" w:rsidP="006A5866">
      <w:pPr>
        <w:spacing w:line="360" w:lineRule="auto"/>
        <w:jc w:val="both"/>
        <w:rPr>
          <w:sz w:val="24"/>
          <w:szCs w:val="24"/>
        </w:rPr>
      </w:pPr>
      <w:r w:rsidRPr="006B6991">
        <w:rPr>
          <w:sz w:val="24"/>
          <w:szCs w:val="24"/>
        </w:rPr>
        <w:t>Материально – техническое обеспечение школы составляет 75 %, функционируют 12 учебных кабинетов,1 библиотека,1 спортзал, 1 столовая на 60 мест, 1 мастерская,</w:t>
      </w:r>
    </w:p>
    <w:p w:rsidR="00AC61C9" w:rsidRPr="006B6991" w:rsidRDefault="00AC61C9" w:rsidP="006A5866">
      <w:pPr>
        <w:spacing w:line="360" w:lineRule="auto"/>
        <w:ind w:left="8"/>
        <w:rPr>
          <w:sz w:val="24"/>
          <w:szCs w:val="24"/>
        </w:rPr>
      </w:pPr>
      <w:r w:rsidRPr="006B6991">
        <w:rPr>
          <w:sz w:val="24"/>
          <w:szCs w:val="24"/>
        </w:rPr>
        <w:t>1компьютерный кабинет, где локально соединены 8 компьютеров и имеют выход в Интернет.</w:t>
      </w:r>
    </w:p>
    <w:p w:rsidR="00AC61C9" w:rsidRPr="006B6991" w:rsidRDefault="00AC61C9" w:rsidP="006A5866">
      <w:pPr>
        <w:spacing w:line="360" w:lineRule="auto"/>
        <w:rPr>
          <w:sz w:val="24"/>
          <w:szCs w:val="24"/>
        </w:rPr>
      </w:pPr>
    </w:p>
    <w:p w:rsidR="00AC61C9" w:rsidRPr="006B6991" w:rsidRDefault="00AC61C9" w:rsidP="006A5866">
      <w:pPr>
        <w:spacing w:line="360" w:lineRule="auto"/>
        <w:ind w:left="68" w:hanging="69"/>
        <w:rPr>
          <w:sz w:val="24"/>
          <w:szCs w:val="24"/>
        </w:rPr>
      </w:pPr>
      <w:r w:rsidRPr="006B6991">
        <w:rPr>
          <w:sz w:val="24"/>
          <w:szCs w:val="24"/>
        </w:rPr>
        <w:t xml:space="preserve">Для проведения уроков, практических занятий, физической культуры и спорта в школе имеются оборудованные учебные кабинеты </w:t>
      </w:r>
      <w:r w:rsidR="006B6991">
        <w:rPr>
          <w:sz w:val="24"/>
          <w:szCs w:val="24"/>
        </w:rPr>
        <w:t>.</w:t>
      </w:r>
    </w:p>
    <w:p w:rsidR="00AC61C9" w:rsidRPr="006B6991" w:rsidRDefault="00AC61C9" w:rsidP="006A5866">
      <w:pPr>
        <w:spacing w:line="360" w:lineRule="auto"/>
        <w:rPr>
          <w:sz w:val="24"/>
          <w:szCs w:val="24"/>
        </w:rPr>
      </w:pPr>
    </w:p>
    <w:tbl>
      <w:tblPr>
        <w:tblW w:w="0" w:type="auto"/>
        <w:tblInd w:w="10" w:type="dxa"/>
        <w:tblLayout w:type="fixed"/>
        <w:tblCellMar>
          <w:left w:w="0" w:type="dxa"/>
          <w:right w:w="0" w:type="dxa"/>
        </w:tblCellMar>
        <w:tblLook w:val="00A0" w:firstRow="1" w:lastRow="0" w:firstColumn="1" w:lastColumn="0" w:noHBand="0" w:noVBand="0"/>
      </w:tblPr>
      <w:tblGrid>
        <w:gridCol w:w="1175"/>
        <w:gridCol w:w="777"/>
        <w:gridCol w:w="651"/>
        <w:gridCol w:w="1217"/>
        <w:gridCol w:w="378"/>
        <w:gridCol w:w="1343"/>
        <w:gridCol w:w="1574"/>
        <w:gridCol w:w="2141"/>
      </w:tblGrid>
      <w:tr w:rsidR="00AC61C9" w:rsidRPr="006B6991" w:rsidTr="00E72B99">
        <w:trPr>
          <w:trHeight w:val="297"/>
        </w:trPr>
        <w:tc>
          <w:tcPr>
            <w:tcW w:w="4198" w:type="dxa"/>
            <w:gridSpan w:val="5"/>
            <w:tcBorders>
              <w:bottom w:val="single" w:sz="8" w:space="0" w:color="auto"/>
            </w:tcBorders>
            <w:vAlign w:val="bottom"/>
          </w:tcPr>
          <w:p w:rsidR="00AC61C9" w:rsidRPr="006B6991" w:rsidRDefault="00AC61C9" w:rsidP="006B6991">
            <w:pPr>
              <w:rPr>
                <w:sz w:val="24"/>
                <w:szCs w:val="24"/>
              </w:rPr>
            </w:pPr>
          </w:p>
        </w:tc>
        <w:tc>
          <w:tcPr>
            <w:tcW w:w="1343" w:type="dxa"/>
            <w:tcBorders>
              <w:bottom w:val="single" w:sz="8" w:space="0" w:color="auto"/>
            </w:tcBorders>
            <w:vAlign w:val="bottom"/>
          </w:tcPr>
          <w:p w:rsidR="00AC61C9" w:rsidRPr="006B6991" w:rsidRDefault="00AC61C9" w:rsidP="00364494">
            <w:pPr>
              <w:rPr>
                <w:sz w:val="24"/>
                <w:szCs w:val="24"/>
              </w:rPr>
            </w:pPr>
          </w:p>
        </w:tc>
        <w:tc>
          <w:tcPr>
            <w:tcW w:w="1574" w:type="dxa"/>
            <w:tcBorders>
              <w:bottom w:val="single" w:sz="8" w:space="0" w:color="auto"/>
            </w:tcBorders>
            <w:vAlign w:val="bottom"/>
          </w:tcPr>
          <w:p w:rsidR="00AC61C9" w:rsidRPr="006B6991" w:rsidRDefault="00AC61C9" w:rsidP="00364494">
            <w:pPr>
              <w:rPr>
                <w:sz w:val="24"/>
                <w:szCs w:val="24"/>
              </w:rPr>
            </w:pPr>
          </w:p>
        </w:tc>
        <w:tc>
          <w:tcPr>
            <w:tcW w:w="2141" w:type="dxa"/>
            <w:tcBorders>
              <w:bottom w:val="single" w:sz="8" w:space="0" w:color="auto"/>
            </w:tcBorders>
            <w:vAlign w:val="bottom"/>
          </w:tcPr>
          <w:p w:rsidR="00AC61C9" w:rsidRPr="006B6991" w:rsidRDefault="00AC61C9" w:rsidP="00364494">
            <w:pPr>
              <w:rPr>
                <w:sz w:val="24"/>
                <w:szCs w:val="24"/>
              </w:rPr>
            </w:pPr>
          </w:p>
        </w:tc>
      </w:tr>
      <w:tr w:rsidR="00AC61C9" w:rsidRPr="006B6991" w:rsidTr="00E72B99">
        <w:trPr>
          <w:trHeight w:val="281"/>
        </w:trPr>
        <w:tc>
          <w:tcPr>
            <w:tcW w:w="4198" w:type="dxa"/>
            <w:gridSpan w:val="5"/>
            <w:tcBorders>
              <w:left w:val="single" w:sz="8" w:space="0" w:color="auto"/>
              <w:right w:val="single" w:sz="8" w:space="0" w:color="auto"/>
            </w:tcBorders>
            <w:vAlign w:val="bottom"/>
          </w:tcPr>
          <w:p w:rsidR="00AC61C9" w:rsidRPr="006B6991" w:rsidRDefault="00AC61C9" w:rsidP="00364494">
            <w:pPr>
              <w:spacing w:line="310" w:lineRule="exact"/>
              <w:ind w:left="303"/>
              <w:jc w:val="center"/>
              <w:rPr>
                <w:sz w:val="24"/>
                <w:szCs w:val="24"/>
              </w:rPr>
            </w:pPr>
            <w:r w:rsidRPr="006B6991">
              <w:rPr>
                <w:b/>
                <w:bCs/>
                <w:sz w:val="24"/>
                <w:szCs w:val="24"/>
              </w:rPr>
              <w:t>Наименование кабинета</w:t>
            </w:r>
          </w:p>
        </w:tc>
        <w:tc>
          <w:tcPr>
            <w:tcW w:w="1343" w:type="dxa"/>
            <w:tcBorders>
              <w:right w:val="single" w:sz="8" w:space="0" w:color="auto"/>
            </w:tcBorders>
            <w:vAlign w:val="bottom"/>
          </w:tcPr>
          <w:p w:rsidR="00AC61C9" w:rsidRPr="006B6991" w:rsidRDefault="00AC61C9" w:rsidP="00364494">
            <w:pPr>
              <w:spacing w:line="310" w:lineRule="exact"/>
              <w:ind w:left="80"/>
              <w:rPr>
                <w:sz w:val="24"/>
                <w:szCs w:val="24"/>
              </w:rPr>
            </w:pPr>
            <w:r w:rsidRPr="006B6991">
              <w:rPr>
                <w:b/>
                <w:bCs/>
                <w:sz w:val="24"/>
                <w:szCs w:val="24"/>
              </w:rPr>
              <w:t>Кол-во</w:t>
            </w:r>
          </w:p>
        </w:tc>
        <w:tc>
          <w:tcPr>
            <w:tcW w:w="1574" w:type="dxa"/>
            <w:tcBorders>
              <w:right w:val="single" w:sz="8" w:space="0" w:color="auto"/>
            </w:tcBorders>
            <w:vAlign w:val="bottom"/>
          </w:tcPr>
          <w:p w:rsidR="00AC61C9" w:rsidRPr="006B6991" w:rsidRDefault="00AC61C9" w:rsidP="00364494">
            <w:pPr>
              <w:spacing w:line="310" w:lineRule="exact"/>
              <w:ind w:left="280"/>
              <w:jc w:val="center"/>
              <w:rPr>
                <w:sz w:val="24"/>
                <w:szCs w:val="24"/>
              </w:rPr>
            </w:pPr>
            <w:r w:rsidRPr="006B6991">
              <w:rPr>
                <w:b/>
                <w:bCs/>
                <w:w w:val="99"/>
                <w:sz w:val="24"/>
                <w:szCs w:val="24"/>
              </w:rPr>
              <w:t>%</w:t>
            </w:r>
          </w:p>
        </w:tc>
        <w:tc>
          <w:tcPr>
            <w:tcW w:w="2141" w:type="dxa"/>
            <w:tcBorders>
              <w:right w:val="single" w:sz="8" w:space="0" w:color="auto"/>
            </w:tcBorders>
            <w:vAlign w:val="bottom"/>
          </w:tcPr>
          <w:p w:rsidR="00AC61C9" w:rsidRPr="006B6991" w:rsidRDefault="00AC61C9" w:rsidP="00364494">
            <w:pPr>
              <w:spacing w:line="310" w:lineRule="exact"/>
              <w:ind w:left="260"/>
              <w:jc w:val="center"/>
              <w:rPr>
                <w:sz w:val="24"/>
                <w:szCs w:val="24"/>
              </w:rPr>
            </w:pPr>
            <w:r w:rsidRPr="006B6991">
              <w:rPr>
                <w:b/>
                <w:bCs/>
                <w:w w:val="99"/>
                <w:sz w:val="24"/>
                <w:szCs w:val="24"/>
              </w:rPr>
              <w:t>№</w:t>
            </w:r>
          </w:p>
        </w:tc>
      </w:tr>
      <w:tr w:rsidR="00AC61C9" w:rsidRPr="006B6991" w:rsidTr="00E72B99">
        <w:trPr>
          <w:trHeight w:val="291"/>
        </w:trPr>
        <w:tc>
          <w:tcPr>
            <w:tcW w:w="1175" w:type="dxa"/>
            <w:tcBorders>
              <w:left w:val="single" w:sz="8" w:space="0" w:color="auto"/>
            </w:tcBorders>
            <w:vAlign w:val="bottom"/>
          </w:tcPr>
          <w:p w:rsidR="00AC61C9" w:rsidRPr="006B6991" w:rsidRDefault="00AC61C9" w:rsidP="00364494">
            <w:pPr>
              <w:rPr>
                <w:sz w:val="24"/>
                <w:szCs w:val="24"/>
              </w:rPr>
            </w:pPr>
          </w:p>
        </w:tc>
        <w:tc>
          <w:tcPr>
            <w:tcW w:w="777" w:type="dxa"/>
            <w:vAlign w:val="bottom"/>
          </w:tcPr>
          <w:p w:rsidR="00AC61C9" w:rsidRPr="006B6991" w:rsidRDefault="00AC61C9" w:rsidP="00364494">
            <w:pPr>
              <w:rPr>
                <w:sz w:val="24"/>
                <w:szCs w:val="24"/>
              </w:rPr>
            </w:pPr>
          </w:p>
        </w:tc>
        <w:tc>
          <w:tcPr>
            <w:tcW w:w="651" w:type="dxa"/>
            <w:vAlign w:val="bottom"/>
          </w:tcPr>
          <w:p w:rsidR="00AC61C9" w:rsidRPr="006B6991" w:rsidRDefault="00AC61C9" w:rsidP="00364494">
            <w:pPr>
              <w:rPr>
                <w:sz w:val="24"/>
                <w:szCs w:val="24"/>
              </w:rPr>
            </w:pPr>
          </w:p>
        </w:tc>
        <w:tc>
          <w:tcPr>
            <w:tcW w:w="1217" w:type="dxa"/>
            <w:vAlign w:val="bottom"/>
          </w:tcPr>
          <w:p w:rsidR="00AC61C9" w:rsidRPr="006B6991" w:rsidRDefault="00AC61C9" w:rsidP="00364494">
            <w:pPr>
              <w:rPr>
                <w:sz w:val="24"/>
                <w:szCs w:val="24"/>
              </w:rPr>
            </w:pPr>
          </w:p>
        </w:tc>
        <w:tc>
          <w:tcPr>
            <w:tcW w:w="378" w:type="dxa"/>
            <w:tcBorders>
              <w:right w:val="single" w:sz="8" w:space="0" w:color="auto"/>
            </w:tcBorders>
            <w:vAlign w:val="bottom"/>
          </w:tcPr>
          <w:p w:rsidR="00AC61C9" w:rsidRPr="006B6991" w:rsidRDefault="00AC61C9" w:rsidP="00364494">
            <w:pPr>
              <w:rPr>
                <w:sz w:val="24"/>
                <w:szCs w:val="24"/>
              </w:rPr>
            </w:pPr>
          </w:p>
        </w:tc>
        <w:tc>
          <w:tcPr>
            <w:tcW w:w="1343" w:type="dxa"/>
            <w:tcBorders>
              <w:right w:val="single" w:sz="8" w:space="0" w:color="auto"/>
            </w:tcBorders>
            <w:vAlign w:val="bottom"/>
          </w:tcPr>
          <w:p w:rsidR="00AC61C9" w:rsidRPr="006B6991" w:rsidRDefault="00AC61C9" w:rsidP="00364494">
            <w:pPr>
              <w:ind w:left="80"/>
              <w:rPr>
                <w:sz w:val="24"/>
                <w:szCs w:val="24"/>
              </w:rPr>
            </w:pPr>
            <w:r w:rsidRPr="006B6991">
              <w:rPr>
                <w:b/>
                <w:bCs/>
                <w:sz w:val="24"/>
                <w:szCs w:val="24"/>
              </w:rPr>
              <w:t>кабинет</w:t>
            </w:r>
          </w:p>
        </w:tc>
        <w:tc>
          <w:tcPr>
            <w:tcW w:w="1574" w:type="dxa"/>
            <w:tcBorders>
              <w:right w:val="single" w:sz="8" w:space="0" w:color="auto"/>
            </w:tcBorders>
            <w:vAlign w:val="bottom"/>
          </w:tcPr>
          <w:p w:rsidR="00AC61C9" w:rsidRPr="006B6991" w:rsidRDefault="00AC61C9" w:rsidP="00364494">
            <w:pPr>
              <w:jc w:val="center"/>
              <w:rPr>
                <w:sz w:val="24"/>
                <w:szCs w:val="24"/>
              </w:rPr>
            </w:pPr>
            <w:r w:rsidRPr="006B6991">
              <w:rPr>
                <w:b/>
                <w:bCs/>
                <w:sz w:val="24"/>
                <w:szCs w:val="24"/>
              </w:rPr>
              <w:t>оснащенн</w:t>
            </w:r>
          </w:p>
        </w:tc>
        <w:tc>
          <w:tcPr>
            <w:tcW w:w="2141" w:type="dxa"/>
            <w:tcBorders>
              <w:right w:val="single" w:sz="8" w:space="0" w:color="auto"/>
            </w:tcBorders>
            <w:vAlign w:val="bottom"/>
          </w:tcPr>
          <w:p w:rsidR="00AC61C9" w:rsidRPr="006B6991" w:rsidRDefault="00AC61C9" w:rsidP="00364494">
            <w:pPr>
              <w:ind w:left="420"/>
              <w:rPr>
                <w:sz w:val="24"/>
                <w:szCs w:val="24"/>
              </w:rPr>
            </w:pPr>
            <w:r w:rsidRPr="006B6991">
              <w:rPr>
                <w:b/>
                <w:bCs/>
                <w:sz w:val="24"/>
                <w:szCs w:val="24"/>
              </w:rPr>
              <w:t>кабинета</w:t>
            </w:r>
          </w:p>
        </w:tc>
      </w:tr>
      <w:tr w:rsidR="00AC61C9" w:rsidRPr="006B6991" w:rsidTr="00E72B99">
        <w:trPr>
          <w:trHeight w:val="292"/>
        </w:trPr>
        <w:tc>
          <w:tcPr>
            <w:tcW w:w="1175" w:type="dxa"/>
            <w:tcBorders>
              <w:left w:val="single" w:sz="8" w:space="0" w:color="auto"/>
              <w:bottom w:val="single" w:sz="8" w:space="0" w:color="auto"/>
            </w:tcBorders>
            <w:vAlign w:val="bottom"/>
          </w:tcPr>
          <w:p w:rsidR="00AC61C9" w:rsidRPr="006B6991" w:rsidRDefault="00AC61C9" w:rsidP="00364494">
            <w:pPr>
              <w:rPr>
                <w:sz w:val="24"/>
                <w:szCs w:val="24"/>
              </w:rPr>
            </w:pPr>
          </w:p>
        </w:tc>
        <w:tc>
          <w:tcPr>
            <w:tcW w:w="777" w:type="dxa"/>
            <w:tcBorders>
              <w:bottom w:val="single" w:sz="8" w:space="0" w:color="auto"/>
            </w:tcBorders>
            <w:vAlign w:val="bottom"/>
          </w:tcPr>
          <w:p w:rsidR="00AC61C9" w:rsidRPr="006B6991" w:rsidRDefault="00AC61C9" w:rsidP="00364494">
            <w:pPr>
              <w:rPr>
                <w:sz w:val="24"/>
                <w:szCs w:val="24"/>
              </w:rPr>
            </w:pPr>
          </w:p>
        </w:tc>
        <w:tc>
          <w:tcPr>
            <w:tcW w:w="651" w:type="dxa"/>
            <w:tcBorders>
              <w:bottom w:val="single" w:sz="8" w:space="0" w:color="auto"/>
            </w:tcBorders>
            <w:vAlign w:val="bottom"/>
          </w:tcPr>
          <w:p w:rsidR="00AC61C9" w:rsidRPr="006B6991" w:rsidRDefault="00AC61C9" w:rsidP="00364494">
            <w:pPr>
              <w:rPr>
                <w:sz w:val="24"/>
                <w:szCs w:val="24"/>
              </w:rPr>
            </w:pPr>
          </w:p>
        </w:tc>
        <w:tc>
          <w:tcPr>
            <w:tcW w:w="1217" w:type="dxa"/>
            <w:tcBorders>
              <w:bottom w:val="single" w:sz="8" w:space="0" w:color="auto"/>
            </w:tcBorders>
            <w:vAlign w:val="bottom"/>
          </w:tcPr>
          <w:p w:rsidR="00AC61C9" w:rsidRPr="006B6991" w:rsidRDefault="00AC61C9" w:rsidP="00364494">
            <w:pPr>
              <w:rPr>
                <w:sz w:val="24"/>
                <w:szCs w:val="24"/>
              </w:rPr>
            </w:pPr>
          </w:p>
        </w:tc>
        <w:tc>
          <w:tcPr>
            <w:tcW w:w="378"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343" w:type="dxa"/>
            <w:tcBorders>
              <w:bottom w:val="single" w:sz="8" w:space="0" w:color="auto"/>
              <w:right w:val="single" w:sz="8" w:space="0" w:color="auto"/>
            </w:tcBorders>
            <w:vAlign w:val="bottom"/>
          </w:tcPr>
          <w:p w:rsidR="00AC61C9" w:rsidRPr="006B6991" w:rsidRDefault="00AC61C9" w:rsidP="00364494">
            <w:pPr>
              <w:ind w:left="80"/>
              <w:rPr>
                <w:sz w:val="24"/>
                <w:szCs w:val="24"/>
              </w:rPr>
            </w:pPr>
            <w:r w:rsidRPr="006B6991">
              <w:rPr>
                <w:b/>
                <w:bCs/>
                <w:sz w:val="24"/>
                <w:szCs w:val="24"/>
              </w:rPr>
              <w:t>ов</w:t>
            </w:r>
          </w:p>
        </w:tc>
        <w:tc>
          <w:tcPr>
            <w:tcW w:w="1574" w:type="dxa"/>
            <w:tcBorders>
              <w:bottom w:val="single" w:sz="8" w:space="0" w:color="auto"/>
              <w:right w:val="single" w:sz="8" w:space="0" w:color="auto"/>
            </w:tcBorders>
            <w:vAlign w:val="bottom"/>
          </w:tcPr>
          <w:p w:rsidR="00AC61C9" w:rsidRPr="006B6991" w:rsidRDefault="00AC61C9" w:rsidP="00364494">
            <w:pPr>
              <w:jc w:val="center"/>
              <w:rPr>
                <w:sz w:val="24"/>
                <w:szCs w:val="24"/>
              </w:rPr>
            </w:pPr>
            <w:r w:rsidRPr="006B6991">
              <w:rPr>
                <w:b/>
                <w:bCs/>
                <w:w w:val="99"/>
                <w:sz w:val="24"/>
                <w:szCs w:val="24"/>
              </w:rPr>
              <w:t>ости</w:t>
            </w:r>
          </w:p>
        </w:tc>
        <w:tc>
          <w:tcPr>
            <w:tcW w:w="2141"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E72B99">
        <w:trPr>
          <w:trHeight w:val="276"/>
        </w:trPr>
        <w:tc>
          <w:tcPr>
            <w:tcW w:w="2603" w:type="dxa"/>
            <w:gridSpan w:val="3"/>
            <w:tcBorders>
              <w:left w:val="single" w:sz="8" w:space="0" w:color="auto"/>
            </w:tcBorders>
            <w:vAlign w:val="bottom"/>
          </w:tcPr>
          <w:p w:rsidR="00AC61C9" w:rsidRPr="006B6991" w:rsidRDefault="00AC61C9" w:rsidP="00364494">
            <w:pPr>
              <w:spacing w:line="305" w:lineRule="exact"/>
              <w:ind w:left="120"/>
              <w:rPr>
                <w:sz w:val="24"/>
                <w:szCs w:val="24"/>
              </w:rPr>
            </w:pPr>
            <w:r w:rsidRPr="006B6991">
              <w:rPr>
                <w:sz w:val="24"/>
                <w:szCs w:val="24"/>
              </w:rPr>
              <w:t>Кабинет химии</w:t>
            </w:r>
          </w:p>
        </w:tc>
        <w:tc>
          <w:tcPr>
            <w:tcW w:w="1217" w:type="dxa"/>
            <w:vAlign w:val="bottom"/>
          </w:tcPr>
          <w:p w:rsidR="00AC61C9" w:rsidRPr="006B6991" w:rsidRDefault="00AC61C9" w:rsidP="00364494">
            <w:pPr>
              <w:rPr>
                <w:sz w:val="24"/>
                <w:szCs w:val="24"/>
              </w:rPr>
            </w:pPr>
          </w:p>
        </w:tc>
        <w:tc>
          <w:tcPr>
            <w:tcW w:w="378" w:type="dxa"/>
            <w:tcBorders>
              <w:right w:val="single" w:sz="8" w:space="0" w:color="auto"/>
            </w:tcBorders>
            <w:vAlign w:val="bottom"/>
          </w:tcPr>
          <w:p w:rsidR="00AC61C9" w:rsidRPr="006B6991" w:rsidRDefault="00AC61C9" w:rsidP="00364494">
            <w:pPr>
              <w:rPr>
                <w:sz w:val="24"/>
                <w:szCs w:val="24"/>
              </w:rPr>
            </w:pPr>
          </w:p>
        </w:tc>
        <w:tc>
          <w:tcPr>
            <w:tcW w:w="1343" w:type="dxa"/>
            <w:tcBorders>
              <w:right w:val="single" w:sz="8" w:space="0" w:color="auto"/>
            </w:tcBorders>
            <w:vAlign w:val="bottom"/>
          </w:tcPr>
          <w:p w:rsidR="00AC61C9" w:rsidRPr="006B6991" w:rsidRDefault="00AC61C9" w:rsidP="00364494">
            <w:pPr>
              <w:spacing w:line="305" w:lineRule="exact"/>
              <w:ind w:right="221"/>
              <w:jc w:val="right"/>
              <w:rPr>
                <w:sz w:val="24"/>
                <w:szCs w:val="24"/>
              </w:rPr>
            </w:pPr>
            <w:r w:rsidRPr="006B6991">
              <w:rPr>
                <w:sz w:val="24"/>
                <w:szCs w:val="24"/>
              </w:rPr>
              <w:t>1</w:t>
            </w:r>
          </w:p>
        </w:tc>
        <w:tc>
          <w:tcPr>
            <w:tcW w:w="1574" w:type="dxa"/>
            <w:tcBorders>
              <w:right w:val="single" w:sz="8" w:space="0" w:color="auto"/>
            </w:tcBorders>
            <w:vAlign w:val="bottom"/>
          </w:tcPr>
          <w:p w:rsidR="00AC61C9" w:rsidRPr="006B6991" w:rsidRDefault="00AC61C9" w:rsidP="00364494">
            <w:pPr>
              <w:spacing w:line="305" w:lineRule="exact"/>
              <w:ind w:left="260"/>
              <w:jc w:val="center"/>
              <w:rPr>
                <w:sz w:val="24"/>
                <w:szCs w:val="24"/>
              </w:rPr>
            </w:pPr>
            <w:r w:rsidRPr="006B6991">
              <w:rPr>
                <w:sz w:val="24"/>
                <w:szCs w:val="24"/>
              </w:rPr>
              <w:t>44,6</w:t>
            </w:r>
          </w:p>
        </w:tc>
        <w:tc>
          <w:tcPr>
            <w:tcW w:w="2141" w:type="dxa"/>
            <w:tcBorders>
              <w:right w:val="single" w:sz="8" w:space="0" w:color="auto"/>
            </w:tcBorders>
            <w:vAlign w:val="bottom"/>
          </w:tcPr>
          <w:p w:rsidR="00AC61C9" w:rsidRPr="006B6991" w:rsidRDefault="00AC61C9" w:rsidP="00364494">
            <w:pPr>
              <w:spacing w:line="305" w:lineRule="exact"/>
              <w:ind w:left="280"/>
              <w:jc w:val="center"/>
              <w:rPr>
                <w:sz w:val="24"/>
                <w:szCs w:val="24"/>
              </w:rPr>
            </w:pPr>
            <w:r w:rsidRPr="006B6991">
              <w:rPr>
                <w:w w:val="99"/>
                <w:sz w:val="24"/>
                <w:szCs w:val="24"/>
              </w:rPr>
              <w:t>9</w:t>
            </w:r>
          </w:p>
        </w:tc>
      </w:tr>
      <w:tr w:rsidR="00AC61C9" w:rsidRPr="006B6991" w:rsidTr="00E72B99">
        <w:trPr>
          <w:trHeight w:val="295"/>
        </w:trPr>
        <w:tc>
          <w:tcPr>
            <w:tcW w:w="2603" w:type="dxa"/>
            <w:gridSpan w:val="3"/>
            <w:tcBorders>
              <w:left w:val="single" w:sz="8" w:space="0" w:color="auto"/>
              <w:bottom w:val="single" w:sz="8" w:space="0" w:color="auto"/>
            </w:tcBorders>
            <w:vAlign w:val="bottom"/>
          </w:tcPr>
          <w:p w:rsidR="00AC61C9" w:rsidRPr="006B6991" w:rsidRDefault="00AC61C9" w:rsidP="00364494">
            <w:pPr>
              <w:ind w:left="120"/>
              <w:rPr>
                <w:sz w:val="24"/>
                <w:szCs w:val="24"/>
              </w:rPr>
            </w:pPr>
            <w:r w:rsidRPr="006B6991">
              <w:rPr>
                <w:sz w:val="24"/>
                <w:szCs w:val="24"/>
              </w:rPr>
              <w:t>Химия кабинеты</w:t>
            </w:r>
          </w:p>
        </w:tc>
        <w:tc>
          <w:tcPr>
            <w:tcW w:w="1217" w:type="dxa"/>
            <w:tcBorders>
              <w:bottom w:val="single" w:sz="8" w:space="0" w:color="auto"/>
            </w:tcBorders>
            <w:vAlign w:val="bottom"/>
          </w:tcPr>
          <w:p w:rsidR="00AC61C9" w:rsidRPr="006B6991" w:rsidRDefault="00AC61C9" w:rsidP="00364494">
            <w:pPr>
              <w:rPr>
                <w:sz w:val="24"/>
                <w:szCs w:val="24"/>
              </w:rPr>
            </w:pPr>
          </w:p>
        </w:tc>
        <w:tc>
          <w:tcPr>
            <w:tcW w:w="378"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343"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574"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141"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E72B99">
        <w:trPr>
          <w:trHeight w:val="279"/>
        </w:trPr>
        <w:tc>
          <w:tcPr>
            <w:tcW w:w="3820" w:type="dxa"/>
            <w:gridSpan w:val="4"/>
            <w:tcBorders>
              <w:left w:val="single" w:sz="8" w:space="0" w:color="auto"/>
            </w:tcBorders>
            <w:vAlign w:val="bottom"/>
          </w:tcPr>
          <w:p w:rsidR="00AC61C9" w:rsidRPr="006B6991" w:rsidRDefault="00AC61C9" w:rsidP="00364494">
            <w:pPr>
              <w:spacing w:line="309" w:lineRule="exact"/>
              <w:ind w:left="120"/>
              <w:rPr>
                <w:sz w:val="24"/>
                <w:szCs w:val="24"/>
              </w:rPr>
            </w:pPr>
            <w:r w:rsidRPr="006B6991">
              <w:rPr>
                <w:sz w:val="24"/>
                <w:szCs w:val="24"/>
              </w:rPr>
              <w:t>Кабинет математики, физики</w:t>
            </w:r>
          </w:p>
        </w:tc>
        <w:tc>
          <w:tcPr>
            <w:tcW w:w="378" w:type="dxa"/>
            <w:tcBorders>
              <w:right w:val="single" w:sz="8" w:space="0" w:color="auto"/>
            </w:tcBorders>
            <w:vAlign w:val="bottom"/>
          </w:tcPr>
          <w:p w:rsidR="00AC61C9" w:rsidRPr="006B6991" w:rsidRDefault="00AC61C9" w:rsidP="00364494">
            <w:pPr>
              <w:rPr>
                <w:sz w:val="24"/>
                <w:szCs w:val="24"/>
              </w:rPr>
            </w:pPr>
          </w:p>
        </w:tc>
        <w:tc>
          <w:tcPr>
            <w:tcW w:w="1343" w:type="dxa"/>
            <w:tcBorders>
              <w:right w:val="single" w:sz="8" w:space="0" w:color="auto"/>
            </w:tcBorders>
            <w:vAlign w:val="bottom"/>
          </w:tcPr>
          <w:p w:rsidR="00AC61C9" w:rsidRPr="006B6991" w:rsidRDefault="00AC61C9" w:rsidP="00364494">
            <w:pPr>
              <w:spacing w:line="309" w:lineRule="exact"/>
              <w:ind w:right="221"/>
              <w:jc w:val="right"/>
              <w:rPr>
                <w:sz w:val="24"/>
                <w:szCs w:val="24"/>
              </w:rPr>
            </w:pPr>
            <w:r w:rsidRPr="006B6991">
              <w:rPr>
                <w:sz w:val="24"/>
                <w:szCs w:val="24"/>
              </w:rPr>
              <w:t>1</w:t>
            </w:r>
          </w:p>
        </w:tc>
        <w:tc>
          <w:tcPr>
            <w:tcW w:w="1574" w:type="dxa"/>
            <w:tcBorders>
              <w:right w:val="single" w:sz="8" w:space="0" w:color="auto"/>
            </w:tcBorders>
            <w:vAlign w:val="bottom"/>
          </w:tcPr>
          <w:p w:rsidR="00AC61C9" w:rsidRPr="006B6991" w:rsidRDefault="00AC61C9" w:rsidP="00364494">
            <w:pPr>
              <w:spacing w:line="309" w:lineRule="exact"/>
              <w:ind w:left="260"/>
              <w:jc w:val="center"/>
              <w:rPr>
                <w:sz w:val="24"/>
                <w:szCs w:val="24"/>
              </w:rPr>
            </w:pPr>
            <w:r w:rsidRPr="006B6991">
              <w:rPr>
                <w:sz w:val="24"/>
                <w:szCs w:val="24"/>
              </w:rPr>
              <w:t>55,8</w:t>
            </w:r>
          </w:p>
        </w:tc>
        <w:tc>
          <w:tcPr>
            <w:tcW w:w="2141" w:type="dxa"/>
            <w:tcBorders>
              <w:right w:val="single" w:sz="8" w:space="0" w:color="auto"/>
            </w:tcBorders>
            <w:vAlign w:val="bottom"/>
          </w:tcPr>
          <w:p w:rsidR="00AC61C9" w:rsidRPr="006B6991" w:rsidRDefault="00AC61C9" w:rsidP="00364494">
            <w:pPr>
              <w:spacing w:line="309" w:lineRule="exact"/>
              <w:ind w:left="260"/>
              <w:jc w:val="center"/>
              <w:rPr>
                <w:sz w:val="24"/>
                <w:szCs w:val="24"/>
              </w:rPr>
            </w:pPr>
            <w:r w:rsidRPr="006B6991">
              <w:rPr>
                <w:w w:val="99"/>
                <w:sz w:val="24"/>
                <w:szCs w:val="24"/>
              </w:rPr>
              <w:t>11</w:t>
            </w:r>
          </w:p>
        </w:tc>
      </w:tr>
      <w:tr w:rsidR="00AC61C9" w:rsidRPr="006B6991" w:rsidTr="00E72B99">
        <w:trPr>
          <w:trHeight w:val="295"/>
        </w:trPr>
        <w:tc>
          <w:tcPr>
            <w:tcW w:w="4198" w:type="dxa"/>
            <w:gridSpan w:val="5"/>
            <w:tcBorders>
              <w:left w:val="single" w:sz="8" w:space="0" w:color="auto"/>
              <w:bottom w:val="single" w:sz="8" w:space="0" w:color="auto"/>
              <w:right w:val="single" w:sz="8" w:space="0" w:color="auto"/>
            </w:tcBorders>
            <w:vAlign w:val="bottom"/>
          </w:tcPr>
          <w:p w:rsidR="00AC61C9" w:rsidRPr="006B6991" w:rsidRDefault="00AC61C9" w:rsidP="00364494">
            <w:pPr>
              <w:ind w:left="120"/>
              <w:rPr>
                <w:sz w:val="24"/>
                <w:szCs w:val="24"/>
              </w:rPr>
            </w:pPr>
            <w:r w:rsidRPr="006B6991">
              <w:rPr>
                <w:sz w:val="24"/>
                <w:szCs w:val="24"/>
              </w:rPr>
              <w:t>Математика,Физика кабинеты</w:t>
            </w:r>
          </w:p>
        </w:tc>
        <w:tc>
          <w:tcPr>
            <w:tcW w:w="1343"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574"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141"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E72B99">
        <w:trPr>
          <w:trHeight w:val="278"/>
        </w:trPr>
        <w:tc>
          <w:tcPr>
            <w:tcW w:w="2603" w:type="dxa"/>
            <w:gridSpan w:val="3"/>
            <w:tcBorders>
              <w:left w:val="single" w:sz="8" w:space="0" w:color="auto"/>
            </w:tcBorders>
            <w:vAlign w:val="bottom"/>
          </w:tcPr>
          <w:p w:rsidR="00AC61C9" w:rsidRPr="006B6991" w:rsidRDefault="00AC61C9" w:rsidP="00364494">
            <w:pPr>
              <w:spacing w:line="308" w:lineRule="exact"/>
              <w:ind w:left="120"/>
              <w:rPr>
                <w:sz w:val="24"/>
                <w:szCs w:val="24"/>
              </w:rPr>
            </w:pPr>
            <w:r w:rsidRPr="006B6991">
              <w:rPr>
                <w:sz w:val="24"/>
                <w:szCs w:val="24"/>
              </w:rPr>
              <w:t>Кабинет биологии</w:t>
            </w:r>
          </w:p>
        </w:tc>
        <w:tc>
          <w:tcPr>
            <w:tcW w:w="1217" w:type="dxa"/>
            <w:vAlign w:val="bottom"/>
          </w:tcPr>
          <w:p w:rsidR="00AC61C9" w:rsidRPr="006B6991" w:rsidRDefault="00AC61C9" w:rsidP="00364494">
            <w:pPr>
              <w:rPr>
                <w:sz w:val="24"/>
                <w:szCs w:val="24"/>
              </w:rPr>
            </w:pPr>
          </w:p>
        </w:tc>
        <w:tc>
          <w:tcPr>
            <w:tcW w:w="378" w:type="dxa"/>
            <w:tcBorders>
              <w:right w:val="single" w:sz="8" w:space="0" w:color="auto"/>
            </w:tcBorders>
            <w:vAlign w:val="bottom"/>
          </w:tcPr>
          <w:p w:rsidR="00AC61C9" w:rsidRPr="006B6991" w:rsidRDefault="00AC61C9" w:rsidP="00364494">
            <w:pPr>
              <w:rPr>
                <w:sz w:val="24"/>
                <w:szCs w:val="24"/>
              </w:rPr>
            </w:pPr>
          </w:p>
        </w:tc>
        <w:tc>
          <w:tcPr>
            <w:tcW w:w="1343" w:type="dxa"/>
            <w:tcBorders>
              <w:right w:val="single" w:sz="8" w:space="0" w:color="auto"/>
            </w:tcBorders>
            <w:vAlign w:val="bottom"/>
          </w:tcPr>
          <w:p w:rsidR="00AC61C9" w:rsidRPr="006B6991" w:rsidRDefault="00AC61C9" w:rsidP="00364494">
            <w:pPr>
              <w:spacing w:line="308" w:lineRule="exact"/>
              <w:ind w:right="221"/>
              <w:jc w:val="right"/>
              <w:rPr>
                <w:sz w:val="24"/>
                <w:szCs w:val="24"/>
              </w:rPr>
            </w:pPr>
            <w:r w:rsidRPr="006B6991">
              <w:rPr>
                <w:sz w:val="24"/>
                <w:szCs w:val="24"/>
              </w:rPr>
              <w:t>1</w:t>
            </w:r>
          </w:p>
        </w:tc>
        <w:tc>
          <w:tcPr>
            <w:tcW w:w="1574" w:type="dxa"/>
            <w:tcBorders>
              <w:right w:val="single" w:sz="8" w:space="0" w:color="auto"/>
            </w:tcBorders>
            <w:vAlign w:val="bottom"/>
          </w:tcPr>
          <w:p w:rsidR="00AC61C9" w:rsidRPr="006B6991" w:rsidRDefault="00AC61C9" w:rsidP="00364494">
            <w:pPr>
              <w:spacing w:line="308" w:lineRule="exact"/>
              <w:ind w:left="280"/>
              <w:jc w:val="center"/>
              <w:rPr>
                <w:sz w:val="24"/>
                <w:szCs w:val="24"/>
              </w:rPr>
            </w:pPr>
            <w:r w:rsidRPr="006B6991">
              <w:rPr>
                <w:w w:val="99"/>
                <w:sz w:val="24"/>
                <w:szCs w:val="24"/>
              </w:rPr>
              <w:t>74</w:t>
            </w:r>
          </w:p>
        </w:tc>
        <w:tc>
          <w:tcPr>
            <w:tcW w:w="2141" w:type="dxa"/>
            <w:tcBorders>
              <w:right w:val="single" w:sz="8" w:space="0" w:color="auto"/>
            </w:tcBorders>
            <w:vAlign w:val="bottom"/>
          </w:tcPr>
          <w:p w:rsidR="00AC61C9" w:rsidRPr="006B6991" w:rsidRDefault="00AC61C9" w:rsidP="00364494">
            <w:pPr>
              <w:spacing w:line="308" w:lineRule="exact"/>
              <w:ind w:left="260"/>
              <w:jc w:val="center"/>
              <w:rPr>
                <w:sz w:val="24"/>
                <w:szCs w:val="24"/>
              </w:rPr>
            </w:pPr>
            <w:r w:rsidRPr="006B6991">
              <w:rPr>
                <w:w w:val="99"/>
                <w:sz w:val="24"/>
                <w:szCs w:val="24"/>
              </w:rPr>
              <w:t>10</w:t>
            </w:r>
          </w:p>
        </w:tc>
      </w:tr>
      <w:tr w:rsidR="00AC61C9" w:rsidRPr="006B6991" w:rsidTr="00E72B99">
        <w:trPr>
          <w:trHeight w:val="295"/>
        </w:trPr>
        <w:tc>
          <w:tcPr>
            <w:tcW w:w="2603" w:type="dxa"/>
            <w:gridSpan w:val="3"/>
            <w:tcBorders>
              <w:left w:val="single" w:sz="8" w:space="0" w:color="auto"/>
              <w:bottom w:val="single" w:sz="8" w:space="0" w:color="auto"/>
            </w:tcBorders>
            <w:vAlign w:val="bottom"/>
          </w:tcPr>
          <w:p w:rsidR="00AC61C9" w:rsidRPr="006B6991" w:rsidRDefault="00AC61C9" w:rsidP="00364494">
            <w:pPr>
              <w:ind w:left="120"/>
              <w:rPr>
                <w:sz w:val="24"/>
                <w:szCs w:val="24"/>
              </w:rPr>
            </w:pPr>
            <w:r w:rsidRPr="006B6991">
              <w:rPr>
                <w:sz w:val="24"/>
                <w:szCs w:val="24"/>
              </w:rPr>
              <w:t>Биология кабинеты</w:t>
            </w:r>
          </w:p>
        </w:tc>
        <w:tc>
          <w:tcPr>
            <w:tcW w:w="1217" w:type="dxa"/>
            <w:tcBorders>
              <w:bottom w:val="single" w:sz="8" w:space="0" w:color="auto"/>
            </w:tcBorders>
            <w:vAlign w:val="bottom"/>
          </w:tcPr>
          <w:p w:rsidR="00AC61C9" w:rsidRPr="006B6991" w:rsidRDefault="00AC61C9" w:rsidP="00364494">
            <w:pPr>
              <w:rPr>
                <w:sz w:val="24"/>
                <w:szCs w:val="24"/>
              </w:rPr>
            </w:pPr>
          </w:p>
        </w:tc>
        <w:tc>
          <w:tcPr>
            <w:tcW w:w="378"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343"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574"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141"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6A5866">
        <w:trPr>
          <w:trHeight w:val="279"/>
        </w:trPr>
        <w:tc>
          <w:tcPr>
            <w:tcW w:w="1175" w:type="dxa"/>
            <w:tcBorders>
              <w:left w:val="single" w:sz="8" w:space="0" w:color="auto"/>
            </w:tcBorders>
            <w:vAlign w:val="bottom"/>
          </w:tcPr>
          <w:p w:rsidR="00AC61C9" w:rsidRPr="006B6991" w:rsidRDefault="00AC61C9" w:rsidP="00364494">
            <w:pPr>
              <w:spacing w:line="309" w:lineRule="exact"/>
              <w:ind w:left="120"/>
              <w:rPr>
                <w:sz w:val="24"/>
                <w:szCs w:val="24"/>
              </w:rPr>
            </w:pPr>
            <w:r w:rsidRPr="006B6991">
              <w:rPr>
                <w:w w:val="97"/>
                <w:sz w:val="24"/>
                <w:szCs w:val="24"/>
              </w:rPr>
              <w:t>Кабинет</w:t>
            </w:r>
          </w:p>
        </w:tc>
        <w:tc>
          <w:tcPr>
            <w:tcW w:w="1428" w:type="dxa"/>
            <w:gridSpan w:val="2"/>
            <w:vAlign w:val="bottom"/>
          </w:tcPr>
          <w:p w:rsidR="00AC61C9" w:rsidRPr="006B6991" w:rsidRDefault="00AC61C9" w:rsidP="00364494">
            <w:pPr>
              <w:spacing w:line="309" w:lineRule="exact"/>
              <w:ind w:left="280"/>
              <w:rPr>
                <w:sz w:val="24"/>
                <w:szCs w:val="24"/>
              </w:rPr>
            </w:pPr>
            <w:r w:rsidRPr="006B6991">
              <w:rPr>
                <w:sz w:val="24"/>
                <w:szCs w:val="24"/>
              </w:rPr>
              <w:t>русского</w:t>
            </w:r>
          </w:p>
        </w:tc>
        <w:tc>
          <w:tcPr>
            <w:tcW w:w="1217" w:type="dxa"/>
            <w:vAlign w:val="bottom"/>
          </w:tcPr>
          <w:p w:rsidR="00AC61C9" w:rsidRPr="006B6991" w:rsidRDefault="00AC61C9" w:rsidP="00364494">
            <w:pPr>
              <w:spacing w:line="309" w:lineRule="exact"/>
              <w:ind w:right="60"/>
              <w:jc w:val="right"/>
              <w:rPr>
                <w:sz w:val="24"/>
                <w:szCs w:val="24"/>
              </w:rPr>
            </w:pPr>
            <w:r w:rsidRPr="006B6991">
              <w:rPr>
                <w:sz w:val="24"/>
                <w:szCs w:val="24"/>
              </w:rPr>
              <w:t>языка</w:t>
            </w:r>
          </w:p>
        </w:tc>
        <w:tc>
          <w:tcPr>
            <w:tcW w:w="378" w:type="dxa"/>
            <w:tcBorders>
              <w:right w:val="single" w:sz="8" w:space="0" w:color="auto"/>
            </w:tcBorders>
            <w:vAlign w:val="bottom"/>
          </w:tcPr>
          <w:p w:rsidR="00AC61C9" w:rsidRPr="006B6991" w:rsidRDefault="00AC61C9" w:rsidP="00364494">
            <w:pPr>
              <w:spacing w:line="309" w:lineRule="exact"/>
              <w:jc w:val="right"/>
              <w:rPr>
                <w:sz w:val="24"/>
                <w:szCs w:val="24"/>
              </w:rPr>
            </w:pPr>
            <w:r w:rsidRPr="006B6991">
              <w:rPr>
                <w:sz w:val="24"/>
                <w:szCs w:val="24"/>
              </w:rPr>
              <w:t>и</w:t>
            </w:r>
          </w:p>
        </w:tc>
        <w:tc>
          <w:tcPr>
            <w:tcW w:w="1343" w:type="dxa"/>
            <w:tcBorders>
              <w:right w:val="single" w:sz="8" w:space="0" w:color="auto"/>
            </w:tcBorders>
            <w:vAlign w:val="bottom"/>
          </w:tcPr>
          <w:p w:rsidR="00AC61C9" w:rsidRPr="006B6991" w:rsidRDefault="00AC61C9" w:rsidP="00364494">
            <w:pPr>
              <w:spacing w:line="309" w:lineRule="exact"/>
              <w:ind w:right="221"/>
              <w:jc w:val="right"/>
              <w:rPr>
                <w:sz w:val="24"/>
                <w:szCs w:val="24"/>
              </w:rPr>
            </w:pPr>
            <w:r w:rsidRPr="006B6991">
              <w:rPr>
                <w:sz w:val="24"/>
                <w:szCs w:val="24"/>
              </w:rPr>
              <w:t>1</w:t>
            </w:r>
          </w:p>
        </w:tc>
        <w:tc>
          <w:tcPr>
            <w:tcW w:w="1574" w:type="dxa"/>
            <w:tcBorders>
              <w:right w:val="single" w:sz="8" w:space="0" w:color="auto"/>
            </w:tcBorders>
            <w:vAlign w:val="bottom"/>
          </w:tcPr>
          <w:p w:rsidR="00AC61C9" w:rsidRPr="006B6991" w:rsidRDefault="00AC61C9" w:rsidP="00364494">
            <w:pPr>
              <w:spacing w:line="309" w:lineRule="exact"/>
              <w:ind w:left="260"/>
              <w:jc w:val="center"/>
              <w:rPr>
                <w:sz w:val="24"/>
                <w:szCs w:val="24"/>
              </w:rPr>
            </w:pPr>
            <w:r w:rsidRPr="006B6991">
              <w:rPr>
                <w:sz w:val="24"/>
                <w:szCs w:val="24"/>
              </w:rPr>
              <w:t>58,6</w:t>
            </w:r>
          </w:p>
        </w:tc>
        <w:tc>
          <w:tcPr>
            <w:tcW w:w="2141" w:type="dxa"/>
            <w:tcBorders>
              <w:right w:val="single" w:sz="8" w:space="0" w:color="auto"/>
            </w:tcBorders>
            <w:vAlign w:val="bottom"/>
          </w:tcPr>
          <w:p w:rsidR="00AC61C9" w:rsidRPr="006B6991" w:rsidRDefault="00AC61C9" w:rsidP="00364494">
            <w:pPr>
              <w:spacing w:line="309" w:lineRule="exact"/>
              <w:ind w:left="280"/>
              <w:jc w:val="center"/>
              <w:rPr>
                <w:sz w:val="24"/>
                <w:szCs w:val="24"/>
              </w:rPr>
            </w:pPr>
            <w:r w:rsidRPr="006B6991">
              <w:rPr>
                <w:w w:val="99"/>
                <w:sz w:val="24"/>
                <w:szCs w:val="24"/>
              </w:rPr>
              <w:t>8</w:t>
            </w:r>
          </w:p>
        </w:tc>
      </w:tr>
      <w:tr w:rsidR="00AC61C9" w:rsidRPr="006B6991" w:rsidTr="00E72B99">
        <w:trPr>
          <w:trHeight w:val="291"/>
        </w:trPr>
        <w:tc>
          <w:tcPr>
            <w:tcW w:w="1952" w:type="dxa"/>
            <w:gridSpan w:val="2"/>
            <w:tcBorders>
              <w:left w:val="single" w:sz="8" w:space="0" w:color="auto"/>
            </w:tcBorders>
            <w:vAlign w:val="bottom"/>
          </w:tcPr>
          <w:p w:rsidR="00AC61C9" w:rsidRPr="006B6991" w:rsidRDefault="00AC61C9" w:rsidP="00364494">
            <w:pPr>
              <w:ind w:left="120"/>
              <w:rPr>
                <w:sz w:val="24"/>
                <w:szCs w:val="24"/>
              </w:rPr>
            </w:pPr>
            <w:r w:rsidRPr="006B6991">
              <w:rPr>
                <w:sz w:val="24"/>
                <w:szCs w:val="24"/>
              </w:rPr>
              <w:t>литературы /</w:t>
            </w:r>
          </w:p>
        </w:tc>
        <w:tc>
          <w:tcPr>
            <w:tcW w:w="651" w:type="dxa"/>
            <w:vAlign w:val="bottom"/>
          </w:tcPr>
          <w:p w:rsidR="00AC61C9" w:rsidRPr="006B6991" w:rsidRDefault="00AC61C9" w:rsidP="00364494">
            <w:pPr>
              <w:rPr>
                <w:sz w:val="24"/>
                <w:szCs w:val="24"/>
              </w:rPr>
            </w:pPr>
          </w:p>
        </w:tc>
        <w:tc>
          <w:tcPr>
            <w:tcW w:w="1217" w:type="dxa"/>
            <w:vAlign w:val="bottom"/>
          </w:tcPr>
          <w:p w:rsidR="00AC61C9" w:rsidRPr="006B6991" w:rsidRDefault="00AC61C9" w:rsidP="00364494">
            <w:pPr>
              <w:rPr>
                <w:sz w:val="24"/>
                <w:szCs w:val="24"/>
              </w:rPr>
            </w:pPr>
          </w:p>
        </w:tc>
        <w:tc>
          <w:tcPr>
            <w:tcW w:w="378" w:type="dxa"/>
            <w:tcBorders>
              <w:right w:val="single" w:sz="8" w:space="0" w:color="auto"/>
            </w:tcBorders>
            <w:vAlign w:val="bottom"/>
          </w:tcPr>
          <w:p w:rsidR="00AC61C9" w:rsidRPr="006B6991" w:rsidRDefault="00AC61C9" w:rsidP="00364494">
            <w:pPr>
              <w:rPr>
                <w:sz w:val="24"/>
                <w:szCs w:val="24"/>
              </w:rPr>
            </w:pPr>
          </w:p>
        </w:tc>
        <w:tc>
          <w:tcPr>
            <w:tcW w:w="1343" w:type="dxa"/>
            <w:tcBorders>
              <w:right w:val="single" w:sz="8" w:space="0" w:color="auto"/>
            </w:tcBorders>
            <w:vAlign w:val="bottom"/>
          </w:tcPr>
          <w:p w:rsidR="00AC61C9" w:rsidRPr="006B6991" w:rsidRDefault="00AC61C9" w:rsidP="00364494">
            <w:pPr>
              <w:rPr>
                <w:sz w:val="24"/>
                <w:szCs w:val="24"/>
              </w:rPr>
            </w:pPr>
          </w:p>
        </w:tc>
        <w:tc>
          <w:tcPr>
            <w:tcW w:w="1574" w:type="dxa"/>
            <w:tcBorders>
              <w:right w:val="single" w:sz="8" w:space="0" w:color="auto"/>
            </w:tcBorders>
            <w:vAlign w:val="bottom"/>
          </w:tcPr>
          <w:p w:rsidR="00AC61C9" w:rsidRPr="006B6991" w:rsidRDefault="00AC61C9" w:rsidP="00364494">
            <w:pPr>
              <w:rPr>
                <w:sz w:val="24"/>
                <w:szCs w:val="24"/>
              </w:rPr>
            </w:pPr>
          </w:p>
        </w:tc>
        <w:tc>
          <w:tcPr>
            <w:tcW w:w="2141" w:type="dxa"/>
            <w:tcBorders>
              <w:right w:val="single" w:sz="8" w:space="0" w:color="auto"/>
            </w:tcBorders>
            <w:vAlign w:val="bottom"/>
          </w:tcPr>
          <w:p w:rsidR="00AC61C9" w:rsidRPr="006B6991" w:rsidRDefault="00AC61C9" w:rsidP="00364494">
            <w:pPr>
              <w:rPr>
                <w:sz w:val="24"/>
                <w:szCs w:val="24"/>
              </w:rPr>
            </w:pPr>
          </w:p>
        </w:tc>
      </w:tr>
      <w:tr w:rsidR="00AC61C9" w:rsidRPr="006B6991" w:rsidTr="00E72B99">
        <w:trPr>
          <w:trHeight w:val="291"/>
        </w:trPr>
        <w:tc>
          <w:tcPr>
            <w:tcW w:w="1952" w:type="dxa"/>
            <w:gridSpan w:val="2"/>
            <w:tcBorders>
              <w:left w:val="single" w:sz="8" w:space="0" w:color="auto"/>
            </w:tcBorders>
            <w:vAlign w:val="bottom"/>
          </w:tcPr>
          <w:p w:rsidR="00AC61C9" w:rsidRPr="006B6991" w:rsidRDefault="00AC61C9" w:rsidP="00364494">
            <w:pPr>
              <w:ind w:left="120"/>
              <w:rPr>
                <w:sz w:val="24"/>
                <w:szCs w:val="24"/>
              </w:rPr>
            </w:pPr>
            <w:r w:rsidRPr="006B6991">
              <w:rPr>
                <w:w w:val="97"/>
                <w:sz w:val="24"/>
                <w:szCs w:val="24"/>
              </w:rPr>
              <w:t>Рустеле</w:t>
            </w:r>
          </w:p>
        </w:tc>
        <w:tc>
          <w:tcPr>
            <w:tcW w:w="651" w:type="dxa"/>
            <w:vAlign w:val="bottom"/>
          </w:tcPr>
          <w:p w:rsidR="00AC61C9" w:rsidRPr="006B6991" w:rsidRDefault="00AC61C9" w:rsidP="00364494">
            <w:pPr>
              <w:ind w:left="20"/>
              <w:rPr>
                <w:sz w:val="24"/>
                <w:szCs w:val="24"/>
              </w:rPr>
            </w:pPr>
            <w:r w:rsidRPr="006B6991">
              <w:rPr>
                <w:sz w:val="24"/>
                <w:szCs w:val="24"/>
              </w:rPr>
              <w:t>һҽм</w:t>
            </w:r>
          </w:p>
        </w:tc>
        <w:tc>
          <w:tcPr>
            <w:tcW w:w="1595" w:type="dxa"/>
            <w:gridSpan w:val="2"/>
            <w:tcBorders>
              <w:right w:val="single" w:sz="8" w:space="0" w:color="auto"/>
            </w:tcBorders>
            <w:vAlign w:val="bottom"/>
          </w:tcPr>
          <w:p w:rsidR="00AC61C9" w:rsidRPr="006B6991" w:rsidRDefault="00AC61C9" w:rsidP="00364494">
            <w:pPr>
              <w:jc w:val="right"/>
              <w:rPr>
                <w:sz w:val="24"/>
                <w:szCs w:val="24"/>
              </w:rPr>
            </w:pPr>
            <w:r w:rsidRPr="006B6991">
              <w:rPr>
                <w:sz w:val="24"/>
                <w:szCs w:val="24"/>
              </w:rPr>
              <w:t>ҽдҽбияты</w:t>
            </w:r>
          </w:p>
        </w:tc>
        <w:tc>
          <w:tcPr>
            <w:tcW w:w="1343" w:type="dxa"/>
            <w:tcBorders>
              <w:right w:val="single" w:sz="8" w:space="0" w:color="auto"/>
            </w:tcBorders>
            <w:vAlign w:val="bottom"/>
          </w:tcPr>
          <w:p w:rsidR="00AC61C9" w:rsidRPr="006B6991" w:rsidRDefault="00AC61C9" w:rsidP="00364494">
            <w:pPr>
              <w:rPr>
                <w:sz w:val="24"/>
                <w:szCs w:val="24"/>
              </w:rPr>
            </w:pPr>
          </w:p>
        </w:tc>
        <w:tc>
          <w:tcPr>
            <w:tcW w:w="1574" w:type="dxa"/>
            <w:tcBorders>
              <w:right w:val="single" w:sz="8" w:space="0" w:color="auto"/>
            </w:tcBorders>
            <w:vAlign w:val="bottom"/>
          </w:tcPr>
          <w:p w:rsidR="00AC61C9" w:rsidRPr="006B6991" w:rsidRDefault="00AC61C9" w:rsidP="00364494">
            <w:pPr>
              <w:rPr>
                <w:sz w:val="24"/>
                <w:szCs w:val="24"/>
              </w:rPr>
            </w:pPr>
          </w:p>
        </w:tc>
        <w:tc>
          <w:tcPr>
            <w:tcW w:w="2141" w:type="dxa"/>
            <w:tcBorders>
              <w:right w:val="single" w:sz="8" w:space="0" w:color="auto"/>
            </w:tcBorders>
            <w:vAlign w:val="bottom"/>
          </w:tcPr>
          <w:p w:rsidR="00AC61C9" w:rsidRPr="006B6991" w:rsidRDefault="00AC61C9" w:rsidP="00364494">
            <w:pPr>
              <w:rPr>
                <w:sz w:val="24"/>
                <w:szCs w:val="24"/>
              </w:rPr>
            </w:pPr>
          </w:p>
        </w:tc>
      </w:tr>
      <w:tr w:rsidR="00AC61C9" w:rsidRPr="006B6991" w:rsidTr="00E72B99">
        <w:trPr>
          <w:trHeight w:val="294"/>
        </w:trPr>
        <w:tc>
          <w:tcPr>
            <w:tcW w:w="1952" w:type="dxa"/>
            <w:gridSpan w:val="2"/>
            <w:tcBorders>
              <w:left w:val="single" w:sz="8" w:space="0" w:color="auto"/>
              <w:bottom w:val="single" w:sz="8" w:space="0" w:color="auto"/>
            </w:tcBorders>
            <w:vAlign w:val="bottom"/>
          </w:tcPr>
          <w:p w:rsidR="00AC61C9" w:rsidRPr="006B6991" w:rsidRDefault="00DC1653" w:rsidP="00364494">
            <w:pPr>
              <w:ind w:left="120"/>
              <w:rPr>
                <w:sz w:val="24"/>
                <w:szCs w:val="24"/>
              </w:rPr>
            </w:pPr>
            <w:r w:rsidRPr="006B6991">
              <w:rPr>
                <w:sz w:val="24"/>
                <w:szCs w:val="24"/>
              </w:rPr>
              <w:t>К</w:t>
            </w:r>
            <w:r w:rsidR="00AC61C9" w:rsidRPr="006B6991">
              <w:rPr>
                <w:sz w:val="24"/>
                <w:szCs w:val="24"/>
              </w:rPr>
              <w:t>абинеты</w:t>
            </w:r>
          </w:p>
        </w:tc>
        <w:tc>
          <w:tcPr>
            <w:tcW w:w="651" w:type="dxa"/>
            <w:tcBorders>
              <w:bottom w:val="single" w:sz="8" w:space="0" w:color="auto"/>
            </w:tcBorders>
            <w:vAlign w:val="bottom"/>
          </w:tcPr>
          <w:p w:rsidR="00AC61C9" w:rsidRPr="006B6991" w:rsidRDefault="00AC61C9" w:rsidP="00364494">
            <w:pPr>
              <w:rPr>
                <w:sz w:val="24"/>
                <w:szCs w:val="24"/>
              </w:rPr>
            </w:pPr>
          </w:p>
        </w:tc>
        <w:tc>
          <w:tcPr>
            <w:tcW w:w="1217" w:type="dxa"/>
            <w:tcBorders>
              <w:bottom w:val="single" w:sz="8" w:space="0" w:color="auto"/>
            </w:tcBorders>
            <w:vAlign w:val="bottom"/>
          </w:tcPr>
          <w:p w:rsidR="00AC61C9" w:rsidRPr="006B6991" w:rsidRDefault="00AC61C9" w:rsidP="00364494">
            <w:pPr>
              <w:rPr>
                <w:sz w:val="24"/>
                <w:szCs w:val="24"/>
              </w:rPr>
            </w:pPr>
          </w:p>
        </w:tc>
        <w:tc>
          <w:tcPr>
            <w:tcW w:w="378"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343"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574"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141"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6A5866">
        <w:trPr>
          <w:trHeight w:val="278"/>
        </w:trPr>
        <w:tc>
          <w:tcPr>
            <w:tcW w:w="1175" w:type="dxa"/>
            <w:tcBorders>
              <w:left w:val="single" w:sz="8" w:space="0" w:color="auto"/>
            </w:tcBorders>
            <w:vAlign w:val="bottom"/>
          </w:tcPr>
          <w:p w:rsidR="00AC61C9" w:rsidRPr="006B6991" w:rsidRDefault="00AC61C9" w:rsidP="00364494">
            <w:pPr>
              <w:spacing w:line="308" w:lineRule="exact"/>
              <w:ind w:left="120"/>
              <w:rPr>
                <w:sz w:val="24"/>
                <w:szCs w:val="24"/>
              </w:rPr>
            </w:pPr>
            <w:r w:rsidRPr="006B6991">
              <w:rPr>
                <w:w w:val="97"/>
                <w:sz w:val="24"/>
                <w:szCs w:val="24"/>
              </w:rPr>
              <w:t>Кабинет</w:t>
            </w:r>
          </w:p>
        </w:tc>
        <w:tc>
          <w:tcPr>
            <w:tcW w:w="2645" w:type="dxa"/>
            <w:gridSpan w:val="3"/>
            <w:vAlign w:val="bottom"/>
          </w:tcPr>
          <w:p w:rsidR="00AC61C9" w:rsidRPr="006B6991" w:rsidRDefault="00AC61C9" w:rsidP="00364494">
            <w:pPr>
              <w:spacing w:line="308" w:lineRule="exact"/>
              <w:ind w:right="80"/>
              <w:jc w:val="right"/>
              <w:rPr>
                <w:sz w:val="24"/>
                <w:szCs w:val="24"/>
              </w:rPr>
            </w:pPr>
            <w:r w:rsidRPr="006B6991">
              <w:rPr>
                <w:sz w:val="24"/>
                <w:szCs w:val="24"/>
              </w:rPr>
              <w:t>татарского  языка</w:t>
            </w:r>
          </w:p>
        </w:tc>
        <w:tc>
          <w:tcPr>
            <w:tcW w:w="378" w:type="dxa"/>
            <w:tcBorders>
              <w:right w:val="single" w:sz="8" w:space="0" w:color="auto"/>
            </w:tcBorders>
            <w:vAlign w:val="bottom"/>
          </w:tcPr>
          <w:p w:rsidR="00AC61C9" w:rsidRPr="006B6991" w:rsidRDefault="00AC61C9" w:rsidP="00364494">
            <w:pPr>
              <w:spacing w:line="308" w:lineRule="exact"/>
              <w:jc w:val="right"/>
              <w:rPr>
                <w:sz w:val="24"/>
                <w:szCs w:val="24"/>
              </w:rPr>
            </w:pPr>
            <w:r w:rsidRPr="006B6991">
              <w:rPr>
                <w:sz w:val="24"/>
                <w:szCs w:val="24"/>
              </w:rPr>
              <w:t>и</w:t>
            </w:r>
          </w:p>
        </w:tc>
        <w:tc>
          <w:tcPr>
            <w:tcW w:w="1343" w:type="dxa"/>
            <w:tcBorders>
              <w:right w:val="single" w:sz="8" w:space="0" w:color="auto"/>
            </w:tcBorders>
            <w:vAlign w:val="bottom"/>
          </w:tcPr>
          <w:p w:rsidR="00AC61C9" w:rsidRPr="006B6991" w:rsidRDefault="00AC61C9" w:rsidP="00364494">
            <w:pPr>
              <w:spacing w:line="308" w:lineRule="exact"/>
              <w:ind w:right="221"/>
              <w:jc w:val="right"/>
              <w:rPr>
                <w:sz w:val="24"/>
                <w:szCs w:val="24"/>
              </w:rPr>
            </w:pPr>
            <w:r w:rsidRPr="006B6991">
              <w:rPr>
                <w:sz w:val="24"/>
                <w:szCs w:val="24"/>
              </w:rPr>
              <w:t>1</w:t>
            </w:r>
          </w:p>
        </w:tc>
        <w:tc>
          <w:tcPr>
            <w:tcW w:w="1574" w:type="dxa"/>
            <w:tcBorders>
              <w:right w:val="single" w:sz="8" w:space="0" w:color="auto"/>
            </w:tcBorders>
            <w:vAlign w:val="bottom"/>
          </w:tcPr>
          <w:p w:rsidR="00AC61C9" w:rsidRPr="006B6991" w:rsidRDefault="00AC61C9" w:rsidP="00364494">
            <w:pPr>
              <w:spacing w:line="308" w:lineRule="exact"/>
              <w:ind w:left="280"/>
              <w:jc w:val="center"/>
              <w:rPr>
                <w:sz w:val="24"/>
                <w:szCs w:val="24"/>
              </w:rPr>
            </w:pPr>
            <w:r w:rsidRPr="006B6991">
              <w:rPr>
                <w:sz w:val="24"/>
                <w:szCs w:val="24"/>
              </w:rPr>
              <w:t>57/66,</w:t>
            </w:r>
          </w:p>
        </w:tc>
        <w:tc>
          <w:tcPr>
            <w:tcW w:w="2141" w:type="dxa"/>
            <w:tcBorders>
              <w:right w:val="single" w:sz="8" w:space="0" w:color="auto"/>
            </w:tcBorders>
            <w:vAlign w:val="bottom"/>
          </w:tcPr>
          <w:p w:rsidR="00AC61C9" w:rsidRPr="006B6991" w:rsidRDefault="00AC61C9" w:rsidP="00364494">
            <w:pPr>
              <w:spacing w:line="308" w:lineRule="exact"/>
              <w:ind w:left="260"/>
              <w:jc w:val="center"/>
              <w:rPr>
                <w:sz w:val="24"/>
                <w:szCs w:val="24"/>
              </w:rPr>
            </w:pPr>
            <w:r w:rsidRPr="006B6991">
              <w:rPr>
                <w:w w:val="99"/>
                <w:sz w:val="24"/>
                <w:szCs w:val="24"/>
              </w:rPr>
              <w:t>14</w:t>
            </w:r>
          </w:p>
        </w:tc>
      </w:tr>
      <w:tr w:rsidR="00AC61C9" w:rsidRPr="006B6991" w:rsidTr="00E72B99">
        <w:trPr>
          <w:trHeight w:val="293"/>
        </w:trPr>
        <w:tc>
          <w:tcPr>
            <w:tcW w:w="3820" w:type="dxa"/>
            <w:gridSpan w:val="4"/>
            <w:tcBorders>
              <w:left w:val="single" w:sz="8" w:space="0" w:color="auto"/>
            </w:tcBorders>
            <w:vAlign w:val="bottom"/>
          </w:tcPr>
          <w:p w:rsidR="00AC61C9" w:rsidRPr="006B6991" w:rsidRDefault="00AC61C9" w:rsidP="00364494">
            <w:pPr>
              <w:ind w:left="120"/>
              <w:rPr>
                <w:sz w:val="24"/>
                <w:szCs w:val="24"/>
              </w:rPr>
            </w:pPr>
            <w:r w:rsidRPr="006B6991">
              <w:rPr>
                <w:sz w:val="24"/>
                <w:szCs w:val="24"/>
              </w:rPr>
              <w:t>татарской литературы</w:t>
            </w:r>
          </w:p>
        </w:tc>
        <w:tc>
          <w:tcPr>
            <w:tcW w:w="378" w:type="dxa"/>
            <w:tcBorders>
              <w:right w:val="single" w:sz="8" w:space="0" w:color="auto"/>
            </w:tcBorders>
            <w:vAlign w:val="bottom"/>
          </w:tcPr>
          <w:p w:rsidR="00AC61C9" w:rsidRPr="006B6991" w:rsidRDefault="00AC61C9" w:rsidP="00364494">
            <w:pPr>
              <w:rPr>
                <w:sz w:val="24"/>
                <w:szCs w:val="24"/>
              </w:rPr>
            </w:pPr>
          </w:p>
        </w:tc>
        <w:tc>
          <w:tcPr>
            <w:tcW w:w="1343" w:type="dxa"/>
            <w:tcBorders>
              <w:right w:val="single" w:sz="8" w:space="0" w:color="auto"/>
            </w:tcBorders>
            <w:vAlign w:val="bottom"/>
          </w:tcPr>
          <w:p w:rsidR="00AC61C9" w:rsidRPr="006B6991" w:rsidRDefault="00AC61C9" w:rsidP="00364494">
            <w:pPr>
              <w:rPr>
                <w:sz w:val="24"/>
                <w:szCs w:val="24"/>
              </w:rPr>
            </w:pPr>
          </w:p>
        </w:tc>
        <w:tc>
          <w:tcPr>
            <w:tcW w:w="1574" w:type="dxa"/>
            <w:tcBorders>
              <w:right w:val="single" w:sz="8" w:space="0" w:color="auto"/>
            </w:tcBorders>
            <w:vAlign w:val="bottom"/>
          </w:tcPr>
          <w:p w:rsidR="00AC61C9" w:rsidRPr="006B6991" w:rsidRDefault="00AC61C9" w:rsidP="00364494">
            <w:pPr>
              <w:jc w:val="center"/>
              <w:rPr>
                <w:sz w:val="24"/>
                <w:szCs w:val="24"/>
              </w:rPr>
            </w:pPr>
            <w:r w:rsidRPr="006B6991">
              <w:rPr>
                <w:w w:val="99"/>
                <w:sz w:val="24"/>
                <w:szCs w:val="24"/>
              </w:rPr>
              <w:t>7</w:t>
            </w:r>
          </w:p>
        </w:tc>
        <w:tc>
          <w:tcPr>
            <w:tcW w:w="2141" w:type="dxa"/>
            <w:tcBorders>
              <w:right w:val="single" w:sz="8" w:space="0" w:color="auto"/>
            </w:tcBorders>
            <w:vAlign w:val="bottom"/>
          </w:tcPr>
          <w:p w:rsidR="00AC61C9" w:rsidRPr="006B6991" w:rsidRDefault="00AC61C9" w:rsidP="00364494">
            <w:pPr>
              <w:rPr>
                <w:sz w:val="24"/>
                <w:szCs w:val="24"/>
              </w:rPr>
            </w:pPr>
          </w:p>
        </w:tc>
      </w:tr>
      <w:tr w:rsidR="00AC61C9" w:rsidRPr="006B6991" w:rsidTr="00E72B99">
        <w:trPr>
          <w:trHeight w:val="291"/>
        </w:trPr>
        <w:tc>
          <w:tcPr>
            <w:tcW w:w="1175" w:type="dxa"/>
            <w:tcBorders>
              <w:left w:val="single" w:sz="8" w:space="0" w:color="auto"/>
            </w:tcBorders>
            <w:vAlign w:val="bottom"/>
          </w:tcPr>
          <w:p w:rsidR="00AC61C9" w:rsidRPr="006B6991" w:rsidRDefault="00AC61C9" w:rsidP="00364494">
            <w:pPr>
              <w:ind w:left="120"/>
              <w:rPr>
                <w:sz w:val="24"/>
                <w:szCs w:val="24"/>
              </w:rPr>
            </w:pPr>
            <w:r w:rsidRPr="006B6991">
              <w:rPr>
                <w:sz w:val="24"/>
                <w:szCs w:val="24"/>
              </w:rPr>
              <w:t>Татар</w:t>
            </w:r>
          </w:p>
        </w:tc>
        <w:tc>
          <w:tcPr>
            <w:tcW w:w="777" w:type="dxa"/>
            <w:vAlign w:val="bottom"/>
          </w:tcPr>
          <w:p w:rsidR="00AC61C9" w:rsidRPr="006B6991" w:rsidRDefault="00AC61C9" w:rsidP="00364494">
            <w:pPr>
              <w:ind w:left="20"/>
              <w:rPr>
                <w:sz w:val="24"/>
                <w:szCs w:val="24"/>
              </w:rPr>
            </w:pPr>
            <w:r w:rsidRPr="006B6991">
              <w:rPr>
                <w:sz w:val="24"/>
                <w:szCs w:val="24"/>
              </w:rPr>
              <w:t>теле</w:t>
            </w:r>
          </w:p>
        </w:tc>
        <w:tc>
          <w:tcPr>
            <w:tcW w:w="651" w:type="dxa"/>
            <w:vAlign w:val="bottom"/>
          </w:tcPr>
          <w:p w:rsidR="00AC61C9" w:rsidRPr="006B6991" w:rsidRDefault="00AC61C9" w:rsidP="00364494">
            <w:pPr>
              <w:jc w:val="center"/>
              <w:rPr>
                <w:sz w:val="24"/>
                <w:szCs w:val="24"/>
              </w:rPr>
            </w:pPr>
            <w:r w:rsidRPr="006B6991">
              <w:rPr>
                <w:w w:val="93"/>
                <w:sz w:val="24"/>
                <w:szCs w:val="24"/>
              </w:rPr>
              <w:t>һҽм</w:t>
            </w:r>
          </w:p>
        </w:tc>
        <w:tc>
          <w:tcPr>
            <w:tcW w:w="1595" w:type="dxa"/>
            <w:gridSpan w:val="2"/>
            <w:tcBorders>
              <w:right w:val="single" w:sz="8" w:space="0" w:color="auto"/>
            </w:tcBorders>
            <w:vAlign w:val="bottom"/>
          </w:tcPr>
          <w:p w:rsidR="00AC61C9" w:rsidRPr="006B6991" w:rsidRDefault="00AC61C9" w:rsidP="00364494">
            <w:pPr>
              <w:jc w:val="right"/>
              <w:rPr>
                <w:sz w:val="24"/>
                <w:szCs w:val="24"/>
              </w:rPr>
            </w:pPr>
            <w:r w:rsidRPr="006B6991">
              <w:rPr>
                <w:sz w:val="24"/>
                <w:szCs w:val="24"/>
              </w:rPr>
              <w:t>ҽдҽбияты</w:t>
            </w:r>
          </w:p>
        </w:tc>
        <w:tc>
          <w:tcPr>
            <w:tcW w:w="1343" w:type="dxa"/>
            <w:tcBorders>
              <w:right w:val="single" w:sz="8" w:space="0" w:color="auto"/>
            </w:tcBorders>
            <w:vAlign w:val="bottom"/>
          </w:tcPr>
          <w:p w:rsidR="00AC61C9" w:rsidRPr="006B6991" w:rsidRDefault="00AC61C9" w:rsidP="00364494">
            <w:pPr>
              <w:rPr>
                <w:sz w:val="24"/>
                <w:szCs w:val="24"/>
              </w:rPr>
            </w:pPr>
          </w:p>
        </w:tc>
        <w:tc>
          <w:tcPr>
            <w:tcW w:w="1574" w:type="dxa"/>
            <w:tcBorders>
              <w:right w:val="single" w:sz="8" w:space="0" w:color="auto"/>
            </w:tcBorders>
            <w:vAlign w:val="bottom"/>
          </w:tcPr>
          <w:p w:rsidR="00AC61C9" w:rsidRPr="006B6991" w:rsidRDefault="00AC61C9" w:rsidP="00364494">
            <w:pPr>
              <w:rPr>
                <w:sz w:val="24"/>
                <w:szCs w:val="24"/>
              </w:rPr>
            </w:pPr>
          </w:p>
        </w:tc>
        <w:tc>
          <w:tcPr>
            <w:tcW w:w="2141" w:type="dxa"/>
            <w:tcBorders>
              <w:right w:val="single" w:sz="8" w:space="0" w:color="auto"/>
            </w:tcBorders>
            <w:vAlign w:val="bottom"/>
          </w:tcPr>
          <w:p w:rsidR="00AC61C9" w:rsidRPr="006B6991" w:rsidRDefault="00AC61C9" w:rsidP="00364494">
            <w:pPr>
              <w:rPr>
                <w:sz w:val="24"/>
                <w:szCs w:val="24"/>
              </w:rPr>
            </w:pPr>
          </w:p>
        </w:tc>
      </w:tr>
      <w:tr w:rsidR="00AC61C9" w:rsidRPr="006B6991" w:rsidTr="00E72B99">
        <w:trPr>
          <w:trHeight w:val="296"/>
        </w:trPr>
        <w:tc>
          <w:tcPr>
            <w:tcW w:w="1952" w:type="dxa"/>
            <w:gridSpan w:val="2"/>
            <w:tcBorders>
              <w:left w:val="single" w:sz="8" w:space="0" w:color="auto"/>
              <w:bottom w:val="single" w:sz="8" w:space="0" w:color="auto"/>
            </w:tcBorders>
            <w:vAlign w:val="bottom"/>
          </w:tcPr>
          <w:p w:rsidR="00AC61C9" w:rsidRPr="006B6991" w:rsidRDefault="00DC1653" w:rsidP="00364494">
            <w:pPr>
              <w:ind w:left="120"/>
              <w:rPr>
                <w:sz w:val="24"/>
                <w:szCs w:val="24"/>
              </w:rPr>
            </w:pPr>
            <w:r w:rsidRPr="006B6991">
              <w:rPr>
                <w:sz w:val="24"/>
                <w:szCs w:val="24"/>
              </w:rPr>
              <w:t>К</w:t>
            </w:r>
            <w:r w:rsidR="00AC61C9" w:rsidRPr="006B6991">
              <w:rPr>
                <w:sz w:val="24"/>
                <w:szCs w:val="24"/>
              </w:rPr>
              <w:t>абинеты</w:t>
            </w:r>
          </w:p>
        </w:tc>
        <w:tc>
          <w:tcPr>
            <w:tcW w:w="651" w:type="dxa"/>
            <w:tcBorders>
              <w:bottom w:val="single" w:sz="8" w:space="0" w:color="auto"/>
            </w:tcBorders>
            <w:vAlign w:val="bottom"/>
          </w:tcPr>
          <w:p w:rsidR="00AC61C9" w:rsidRPr="006B6991" w:rsidRDefault="00AC61C9" w:rsidP="00364494">
            <w:pPr>
              <w:rPr>
                <w:sz w:val="24"/>
                <w:szCs w:val="24"/>
              </w:rPr>
            </w:pPr>
          </w:p>
        </w:tc>
        <w:tc>
          <w:tcPr>
            <w:tcW w:w="1217" w:type="dxa"/>
            <w:tcBorders>
              <w:bottom w:val="single" w:sz="8" w:space="0" w:color="auto"/>
            </w:tcBorders>
            <w:vAlign w:val="bottom"/>
          </w:tcPr>
          <w:p w:rsidR="00AC61C9" w:rsidRPr="006B6991" w:rsidRDefault="00AC61C9" w:rsidP="00364494">
            <w:pPr>
              <w:rPr>
                <w:sz w:val="24"/>
                <w:szCs w:val="24"/>
              </w:rPr>
            </w:pPr>
          </w:p>
        </w:tc>
        <w:tc>
          <w:tcPr>
            <w:tcW w:w="378"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343"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574"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141"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E72B99">
        <w:trPr>
          <w:trHeight w:val="277"/>
        </w:trPr>
        <w:tc>
          <w:tcPr>
            <w:tcW w:w="2603" w:type="dxa"/>
            <w:gridSpan w:val="3"/>
            <w:tcBorders>
              <w:left w:val="single" w:sz="8" w:space="0" w:color="auto"/>
            </w:tcBorders>
            <w:vAlign w:val="bottom"/>
          </w:tcPr>
          <w:p w:rsidR="00AC61C9" w:rsidRPr="006B6991" w:rsidRDefault="00AC61C9" w:rsidP="00364494">
            <w:pPr>
              <w:spacing w:line="305" w:lineRule="exact"/>
              <w:ind w:left="120"/>
              <w:rPr>
                <w:sz w:val="24"/>
                <w:szCs w:val="24"/>
              </w:rPr>
            </w:pPr>
            <w:r w:rsidRPr="006B6991">
              <w:rPr>
                <w:sz w:val="24"/>
                <w:szCs w:val="24"/>
              </w:rPr>
              <w:t>Кабинет истории</w:t>
            </w:r>
          </w:p>
        </w:tc>
        <w:tc>
          <w:tcPr>
            <w:tcW w:w="1217" w:type="dxa"/>
            <w:vAlign w:val="bottom"/>
          </w:tcPr>
          <w:p w:rsidR="00AC61C9" w:rsidRPr="006B6991" w:rsidRDefault="00AC61C9" w:rsidP="00364494">
            <w:pPr>
              <w:rPr>
                <w:sz w:val="24"/>
                <w:szCs w:val="24"/>
              </w:rPr>
            </w:pPr>
          </w:p>
        </w:tc>
        <w:tc>
          <w:tcPr>
            <w:tcW w:w="378" w:type="dxa"/>
            <w:tcBorders>
              <w:right w:val="single" w:sz="8" w:space="0" w:color="auto"/>
            </w:tcBorders>
            <w:vAlign w:val="bottom"/>
          </w:tcPr>
          <w:p w:rsidR="00AC61C9" w:rsidRPr="006B6991" w:rsidRDefault="00AC61C9" w:rsidP="00364494">
            <w:pPr>
              <w:rPr>
                <w:sz w:val="24"/>
                <w:szCs w:val="24"/>
              </w:rPr>
            </w:pPr>
          </w:p>
        </w:tc>
        <w:tc>
          <w:tcPr>
            <w:tcW w:w="1343" w:type="dxa"/>
            <w:tcBorders>
              <w:right w:val="single" w:sz="8" w:space="0" w:color="auto"/>
            </w:tcBorders>
            <w:vAlign w:val="bottom"/>
          </w:tcPr>
          <w:p w:rsidR="00AC61C9" w:rsidRPr="006B6991" w:rsidRDefault="00AC61C9" w:rsidP="00364494">
            <w:pPr>
              <w:rPr>
                <w:sz w:val="24"/>
                <w:szCs w:val="24"/>
              </w:rPr>
            </w:pPr>
          </w:p>
        </w:tc>
        <w:tc>
          <w:tcPr>
            <w:tcW w:w="1574" w:type="dxa"/>
            <w:tcBorders>
              <w:right w:val="single" w:sz="8" w:space="0" w:color="auto"/>
            </w:tcBorders>
            <w:vAlign w:val="bottom"/>
          </w:tcPr>
          <w:p w:rsidR="00AC61C9" w:rsidRPr="006B6991" w:rsidRDefault="00AC61C9" w:rsidP="00364494">
            <w:pPr>
              <w:spacing w:line="305" w:lineRule="exact"/>
              <w:ind w:left="260"/>
              <w:jc w:val="center"/>
              <w:rPr>
                <w:sz w:val="24"/>
                <w:szCs w:val="24"/>
              </w:rPr>
            </w:pPr>
            <w:r w:rsidRPr="006B6991">
              <w:rPr>
                <w:w w:val="98"/>
                <w:sz w:val="24"/>
                <w:szCs w:val="24"/>
              </w:rPr>
              <w:t>40,3/6</w:t>
            </w:r>
          </w:p>
        </w:tc>
        <w:tc>
          <w:tcPr>
            <w:tcW w:w="2141" w:type="dxa"/>
            <w:tcBorders>
              <w:right w:val="single" w:sz="8" w:space="0" w:color="auto"/>
            </w:tcBorders>
            <w:vAlign w:val="bottom"/>
          </w:tcPr>
          <w:p w:rsidR="00AC61C9" w:rsidRPr="006B6991" w:rsidRDefault="00AC61C9" w:rsidP="00364494">
            <w:pPr>
              <w:spacing w:line="305" w:lineRule="exact"/>
              <w:ind w:left="280"/>
              <w:jc w:val="center"/>
              <w:rPr>
                <w:sz w:val="24"/>
                <w:szCs w:val="24"/>
              </w:rPr>
            </w:pPr>
            <w:r w:rsidRPr="006B6991">
              <w:rPr>
                <w:w w:val="99"/>
                <w:sz w:val="24"/>
                <w:szCs w:val="24"/>
              </w:rPr>
              <w:t>2</w:t>
            </w:r>
          </w:p>
        </w:tc>
      </w:tr>
      <w:tr w:rsidR="00AC61C9" w:rsidRPr="006B6991" w:rsidTr="00E72B99">
        <w:trPr>
          <w:trHeight w:val="296"/>
        </w:trPr>
        <w:tc>
          <w:tcPr>
            <w:tcW w:w="2603" w:type="dxa"/>
            <w:gridSpan w:val="3"/>
            <w:tcBorders>
              <w:left w:val="single" w:sz="8" w:space="0" w:color="auto"/>
              <w:bottom w:val="single" w:sz="8" w:space="0" w:color="auto"/>
            </w:tcBorders>
            <w:vAlign w:val="bottom"/>
          </w:tcPr>
          <w:p w:rsidR="00AC61C9" w:rsidRPr="006B6991" w:rsidRDefault="00AC61C9" w:rsidP="00364494">
            <w:pPr>
              <w:ind w:left="120"/>
              <w:rPr>
                <w:sz w:val="24"/>
                <w:szCs w:val="24"/>
              </w:rPr>
            </w:pPr>
            <w:r w:rsidRPr="006B6991">
              <w:rPr>
                <w:sz w:val="24"/>
                <w:szCs w:val="24"/>
              </w:rPr>
              <w:t>Тарих  кабинеты</w:t>
            </w:r>
          </w:p>
        </w:tc>
        <w:tc>
          <w:tcPr>
            <w:tcW w:w="1217" w:type="dxa"/>
            <w:tcBorders>
              <w:bottom w:val="single" w:sz="8" w:space="0" w:color="auto"/>
            </w:tcBorders>
            <w:vAlign w:val="bottom"/>
          </w:tcPr>
          <w:p w:rsidR="00AC61C9" w:rsidRPr="006B6991" w:rsidRDefault="00AC61C9" w:rsidP="00364494">
            <w:pPr>
              <w:rPr>
                <w:sz w:val="24"/>
                <w:szCs w:val="24"/>
              </w:rPr>
            </w:pPr>
          </w:p>
        </w:tc>
        <w:tc>
          <w:tcPr>
            <w:tcW w:w="378"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343"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574" w:type="dxa"/>
            <w:tcBorders>
              <w:bottom w:val="single" w:sz="8" w:space="0" w:color="auto"/>
              <w:right w:val="single" w:sz="8" w:space="0" w:color="auto"/>
            </w:tcBorders>
            <w:vAlign w:val="bottom"/>
          </w:tcPr>
          <w:p w:rsidR="00AC61C9" w:rsidRPr="006B6991" w:rsidRDefault="00AC61C9" w:rsidP="00364494">
            <w:pPr>
              <w:jc w:val="center"/>
              <w:rPr>
                <w:sz w:val="24"/>
                <w:szCs w:val="24"/>
              </w:rPr>
            </w:pPr>
            <w:r w:rsidRPr="006B6991">
              <w:rPr>
                <w:w w:val="97"/>
                <w:sz w:val="24"/>
                <w:szCs w:val="24"/>
              </w:rPr>
              <w:t>2,3</w:t>
            </w:r>
          </w:p>
        </w:tc>
        <w:tc>
          <w:tcPr>
            <w:tcW w:w="2141"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E72B99">
        <w:trPr>
          <w:trHeight w:val="279"/>
        </w:trPr>
        <w:tc>
          <w:tcPr>
            <w:tcW w:w="3820" w:type="dxa"/>
            <w:gridSpan w:val="4"/>
            <w:tcBorders>
              <w:left w:val="single" w:sz="8" w:space="0" w:color="auto"/>
            </w:tcBorders>
            <w:vAlign w:val="bottom"/>
          </w:tcPr>
          <w:p w:rsidR="00AC61C9" w:rsidRPr="006B6991" w:rsidRDefault="00AC61C9" w:rsidP="00364494">
            <w:pPr>
              <w:spacing w:line="309" w:lineRule="exact"/>
              <w:ind w:left="120"/>
              <w:rPr>
                <w:sz w:val="24"/>
                <w:szCs w:val="24"/>
              </w:rPr>
            </w:pPr>
            <w:r w:rsidRPr="006B6991">
              <w:rPr>
                <w:sz w:val="24"/>
                <w:szCs w:val="24"/>
              </w:rPr>
              <w:t>Кабинет технологии</w:t>
            </w:r>
          </w:p>
        </w:tc>
        <w:tc>
          <w:tcPr>
            <w:tcW w:w="378" w:type="dxa"/>
            <w:tcBorders>
              <w:right w:val="single" w:sz="8" w:space="0" w:color="auto"/>
            </w:tcBorders>
            <w:vAlign w:val="bottom"/>
          </w:tcPr>
          <w:p w:rsidR="00AC61C9" w:rsidRPr="006B6991" w:rsidRDefault="00AC61C9" w:rsidP="00364494">
            <w:pPr>
              <w:rPr>
                <w:sz w:val="24"/>
                <w:szCs w:val="24"/>
              </w:rPr>
            </w:pPr>
          </w:p>
        </w:tc>
        <w:tc>
          <w:tcPr>
            <w:tcW w:w="1343" w:type="dxa"/>
            <w:tcBorders>
              <w:right w:val="single" w:sz="8" w:space="0" w:color="auto"/>
            </w:tcBorders>
            <w:vAlign w:val="bottom"/>
          </w:tcPr>
          <w:p w:rsidR="00AC61C9" w:rsidRPr="006B6991" w:rsidRDefault="00AC61C9" w:rsidP="00364494">
            <w:pPr>
              <w:spacing w:line="309" w:lineRule="exact"/>
              <w:ind w:right="221"/>
              <w:jc w:val="right"/>
              <w:rPr>
                <w:sz w:val="24"/>
                <w:szCs w:val="24"/>
              </w:rPr>
            </w:pPr>
            <w:r w:rsidRPr="006B6991">
              <w:rPr>
                <w:sz w:val="24"/>
                <w:szCs w:val="24"/>
              </w:rPr>
              <w:t>1</w:t>
            </w:r>
          </w:p>
        </w:tc>
        <w:tc>
          <w:tcPr>
            <w:tcW w:w="1574" w:type="dxa"/>
            <w:tcBorders>
              <w:right w:val="single" w:sz="8" w:space="0" w:color="auto"/>
            </w:tcBorders>
            <w:vAlign w:val="bottom"/>
          </w:tcPr>
          <w:p w:rsidR="00AC61C9" w:rsidRPr="006B6991" w:rsidRDefault="00AC61C9" w:rsidP="00364494">
            <w:pPr>
              <w:spacing w:line="309" w:lineRule="exact"/>
              <w:ind w:left="280"/>
              <w:jc w:val="center"/>
              <w:rPr>
                <w:sz w:val="24"/>
                <w:szCs w:val="24"/>
              </w:rPr>
            </w:pPr>
            <w:r w:rsidRPr="006B6991">
              <w:rPr>
                <w:w w:val="99"/>
                <w:sz w:val="24"/>
                <w:szCs w:val="24"/>
              </w:rPr>
              <w:t>51</w:t>
            </w:r>
          </w:p>
        </w:tc>
        <w:tc>
          <w:tcPr>
            <w:tcW w:w="2141" w:type="dxa"/>
            <w:tcBorders>
              <w:right w:val="single" w:sz="8" w:space="0" w:color="auto"/>
            </w:tcBorders>
            <w:vAlign w:val="bottom"/>
          </w:tcPr>
          <w:p w:rsidR="00AC61C9" w:rsidRPr="006B6991" w:rsidRDefault="00AC61C9" w:rsidP="00364494">
            <w:pPr>
              <w:rPr>
                <w:sz w:val="24"/>
                <w:szCs w:val="24"/>
              </w:rPr>
            </w:pPr>
          </w:p>
        </w:tc>
      </w:tr>
      <w:tr w:rsidR="00AC61C9" w:rsidRPr="006B6991" w:rsidTr="00E72B99">
        <w:trPr>
          <w:trHeight w:val="294"/>
        </w:trPr>
        <w:tc>
          <w:tcPr>
            <w:tcW w:w="3820" w:type="dxa"/>
            <w:gridSpan w:val="4"/>
            <w:tcBorders>
              <w:left w:val="single" w:sz="8" w:space="0" w:color="auto"/>
              <w:bottom w:val="single" w:sz="8" w:space="0" w:color="auto"/>
            </w:tcBorders>
            <w:vAlign w:val="bottom"/>
          </w:tcPr>
          <w:p w:rsidR="00AC61C9" w:rsidRPr="006B6991" w:rsidRDefault="00AC61C9" w:rsidP="00364494">
            <w:pPr>
              <w:ind w:left="120"/>
              <w:rPr>
                <w:sz w:val="24"/>
                <w:szCs w:val="24"/>
              </w:rPr>
            </w:pPr>
            <w:r w:rsidRPr="006B6991">
              <w:rPr>
                <w:sz w:val="24"/>
                <w:szCs w:val="24"/>
              </w:rPr>
              <w:lastRenderedPageBreak/>
              <w:t>(столярное, слесарное дело)</w:t>
            </w:r>
          </w:p>
        </w:tc>
        <w:tc>
          <w:tcPr>
            <w:tcW w:w="378"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343"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574"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141"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E72B99">
        <w:trPr>
          <w:trHeight w:val="278"/>
        </w:trPr>
        <w:tc>
          <w:tcPr>
            <w:tcW w:w="1175" w:type="dxa"/>
            <w:tcBorders>
              <w:left w:val="single" w:sz="8" w:space="0" w:color="auto"/>
            </w:tcBorders>
            <w:vAlign w:val="bottom"/>
          </w:tcPr>
          <w:p w:rsidR="00AC61C9" w:rsidRPr="006B6991" w:rsidRDefault="00AC61C9" w:rsidP="00364494">
            <w:pPr>
              <w:spacing w:line="308" w:lineRule="exact"/>
              <w:ind w:left="120"/>
              <w:rPr>
                <w:sz w:val="24"/>
                <w:szCs w:val="24"/>
              </w:rPr>
            </w:pPr>
            <w:r w:rsidRPr="006B6991">
              <w:rPr>
                <w:w w:val="97"/>
                <w:sz w:val="24"/>
                <w:szCs w:val="24"/>
              </w:rPr>
              <w:t>Кабинет</w:t>
            </w:r>
          </w:p>
        </w:tc>
        <w:tc>
          <w:tcPr>
            <w:tcW w:w="777" w:type="dxa"/>
            <w:vAlign w:val="bottom"/>
          </w:tcPr>
          <w:p w:rsidR="00AC61C9" w:rsidRPr="006B6991" w:rsidRDefault="00AC61C9" w:rsidP="00364494">
            <w:pPr>
              <w:rPr>
                <w:sz w:val="24"/>
                <w:szCs w:val="24"/>
              </w:rPr>
            </w:pPr>
          </w:p>
        </w:tc>
        <w:tc>
          <w:tcPr>
            <w:tcW w:w="651" w:type="dxa"/>
            <w:vAlign w:val="bottom"/>
          </w:tcPr>
          <w:p w:rsidR="00AC61C9" w:rsidRPr="006B6991" w:rsidRDefault="00AC61C9" w:rsidP="00364494">
            <w:pPr>
              <w:rPr>
                <w:sz w:val="24"/>
                <w:szCs w:val="24"/>
              </w:rPr>
            </w:pPr>
          </w:p>
        </w:tc>
        <w:tc>
          <w:tcPr>
            <w:tcW w:w="1595" w:type="dxa"/>
            <w:gridSpan w:val="2"/>
            <w:tcBorders>
              <w:right w:val="single" w:sz="8" w:space="0" w:color="auto"/>
            </w:tcBorders>
            <w:vAlign w:val="bottom"/>
          </w:tcPr>
          <w:p w:rsidR="00AC61C9" w:rsidRPr="006B6991" w:rsidRDefault="00AC61C9" w:rsidP="00364494">
            <w:pPr>
              <w:spacing w:line="308" w:lineRule="exact"/>
              <w:jc w:val="right"/>
              <w:rPr>
                <w:sz w:val="24"/>
                <w:szCs w:val="24"/>
              </w:rPr>
            </w:pPr>
            <w:r w:rsidRPr="006B6991">
              <w:rPr>
                <w:sz w:val="24"/>
                <w:szCs w:val="24"/>
              </w:rPr>
              <w:t>технологии</w:t>
            </w:r>
          </w:p>
        </w:tc>
        <w:tc>
          <w:tcPr>
            <w:tcW w:w="1343" w:type="dxa"/>
            <w:tcBorders>
              <w:right w:val="single" w:sz="8" w:space="0" w:color="auto"/>
            </w:tcBorders>
            <w:vAlign w:val="bottom"/>
          </w:tcPr>
          <w:p w:rsidR="00AC61C9" w:rsidRPr="006B6991" w:rsidRDefault="00AC61C9" w:rsidP="00364494">
            <w:pPr>
              <w:spacing w:line="308" w:lineRule="exact"/>
              <w:ind w:right="221"/>
              <w:jc w:val="right"/>
              <w:rPr>
                <w:sz w:val="24"/>
                <w:szCs w:val="24"/>
              </w:rPr>
            </w:pPr>
            <w:r w:rsidRPr="006B6991">
              <w:rPr>
                <w:sz w:val="24"/>
                <w:szCs w:val="24"/>
              </w:rPr>
              <w:t>1</w:t>
            </w:r>
          </w:p>
        </w:tc>
        <w:tc>
          <w:tcPr>
            <w:tcW w:w="1574" w:type="dxa"/>
            <w:tcBorders>
              <w:right w:val="single" w:sz="8" w:space="0" w:color="auto"/>
            </w:tcBorders>
            <w:vAlign w:val="bottom"/>
          </w:tcPr>
          <w:p w:rsidR="00AC61C9" w:rsidRPr="006B6991" w:rsidRDefault="00AC61C9" w:rsidP="00364494">
            <w:pPr>
              <w:spacing w:line="308" w:lineRule="exact"/>
              <w:ind w:left="280"/>
              <w:jc w:val="center"/>
              <w:rPr>
                <w:sz w:val="24"/>
                <w:szCs w:val="24"/>
              </w:rPr>
            </w:pPr>
            <w:r w:rsidRPr="006B6991">
              <w:rPr>
                <w:w w:val="99"/>
                <w:sz w:val="24"/>
                <w:szCs w:val="24"/>
              </w:rPr>
              <w:t>46</w:t>
            </w:r>
          </w:p>
        </w:tc>
        <w:tc>
          <w:tcPr>
            <w:tcW w:w="2141" w:type="dxa"/>
            <w:tcBorders>
              <w:right w:val="single" w:sz="8" w:space="0" w:color="auto"/>
            </w:tcBorders>
            <w:vAlign w:val="bottom"/>
          </w:tcPr>
          <w:p w:rsidR="00AC61C9" w:rsidRPr="006B6991" w:rsidRDefault="00AC61C9" w:rsidP="00364494">
            <w:pPr>
              <w:rPr>
                <w:sz w:val="24"/>
                <w:szCs w:val="24"/>
              </w:rPr>
            </w:pPr>
          </w:p>
        </w:tc>
      </w:tr>
      <w:tr w:rsidR="00AC61C9" w:rsidRPr="006B6991" w:rsidTr="00E72B99">
        <w:trPr>
          <w:trHeight w:val="295"/>
        </w:trPr>
        <w:tc>
          <w:tcPr>
            <w:tcW w:w="3820" w:type="dxa"/>
            <w:gridSpan w:val="4"/>
            <w:tcBorders>
              <w:left w:val="single" w:sz="8" w:space="0" w:color="auto"/>
              <w:bottom w:val="single" w:sz="8" w:space="0" w:color="auto"/>
            </w:tcBorders>
            <w:vAlign w:val="bottom"/>
          </w:tcPr>
          <w:p w:rsidR="00AC61C9" w:rsidRPr="006B6991" w:rsidRDefault="00AC61C9" w:rsidP="00364494">
            <w:pPr>
              <w:ind w:left="120"/>
              <w:rPr>
                <w:sz w:val="24"/>
                <w:szCs w:val="24"/>
              </w:rPr>
            </w:pPr>
            <w:r w:rsidRPr="006B6991">
              <w:rPr>
                <w:sz w:val="24"/>
                <w:szCs w:val="24"/>
              </w:rPr>
              <w:t>(обслуживающий труд)</w:t>
            </w:r>
          </w:p>
        </w:tc>
        <w:tc>
          <w:tcPr>
            <w:tcW w:w="378"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343"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574"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141"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E72B99">
        <w:trPr>
          <w:trHeight w:val="279"/>
        </w:trPr>
        <w:tc>
          <w:tcPr>
            <w:tcW w:w="3820" w:type="dxa"/>
            <w:gridSpan w:val="4"/>
            <w:tcBorders>
              <w:left w:val="single" w:sz="8" w:space="0" w:color="auto"/>
            </w:tcBorders>
            <w:vAlign w:val="bottom"/>
          </w:tcPr>
          <w:p w:rsidR="00AC61C9" w:rsidRPr="006B6991" w:rsidRDefault="00AC61C9" w:rsidP="00364494">
            <w:pPr>
              <w:spacing w:line="309" w:lineRule="exact"/>
              <w:ind w:left="120"/>
              <w:rPr>
                <w:sz w:val="24"/>
                <w:szCs w:val="24"/>
              </w:rPr>
            </w:pPr>
            <w:r w:rsidRPr="006B6991">
              <w:rPr>
                <w:sz w:val="24"/>
                <w:szCs w:val="24"/>
              </w:rPr>
              <w:t>Кабинет начальных классов</w:t>
            </w:r>
          </w:p>
        </w:tc>
        <w:tc>
          <w:tcPr>
            <w:tcW w:w="378" w:type="dxa"/>
            <w:tcBorders>
              <w:right w:val="single" w:sz="8" w:space="0" w:color="auto"/>
            </w:tcBorders>
            <w:vAlign w:val="bottom"/>
          </w:tcPr>
          <w:p w:rsidR="00AC61C9" w:rsidRPr="006B6991" w:rsidRDefault="00AC61C9" w:rsidP="00364494">
            <w:pPr>
              <w:rPr>
                <w:sz w:val="24"/>
                <w:szCs w:val="24"/>
              </w:rPr>
            </w:pPr>
          </w:p>
        </w:tc>
        <w:tc>
          <w:tcPr>
            <w:tcW w:w="1343" w:type="dxa"/>
            <w:tcBorders>
              <w:right w:val="single" w:sz="8" w:space="0" w:color="auto"/>
            </w:tcBorders>
            <w:vAlign w:val="bottom"/>
          </w:tcPr>
          <w:p w:rsidR="00AC61C9" w:rsidRPr="006B6991" w:rsidRDefault="00AC61C9" w:rsidP="00364494">
            <w:pPr>
              <w:spacing w:line="309" w:lineRule="exact"/>
              <w:ind w:right="221"/>
              <w:jc w:val="right"/>
              <w:rPr>
                <w:sz w:val="24"/>
                <w:szCs w:val="24"/>
              </w:rPr>
            </w:pPr>
            <w:r w:rsidRPr="006B6991">
              <w:rPr>
                <w:sz w:val="24"/>
                <w:szCs w:val="24"/>
              </w:rPr>
              <w:t>4</w:t>
            </w:r>
          </w:p>
        </w:tc>
        <w:tc>
          <w:tcPr>
            <w:tcW w:w="1574" w:type="dxa"/>
            <w:tcBorders>
              <w:right w:val="single" w:sz="8" w:space="0" w:color="auto"/>
            </w:tcBorders>
            <w:vAlign w:val="bottom"/>
          </w:tcPr>
          <w:p w:rsidR="00AC61C9" w:rsidRPr="006B6991" w:rsidRDefault="00AC61C9" w:rsidP="00364494">
            <w:pPr>
              <w:spacing w:line="309" w:lineRule="exact"/>
              <w:ind w:left="260"/>
              <w:jc w:val="center"/>
              <w:rPr>
                <w:sz w:val="24"/>
                <w:szCs w:val="24"/>
              </w:rPr>
            </w:pPr>
            <w:r w:rsidRPr="006B6991">
              <w:rPr>
                <w:sz w:val="24"/>
                <w:szCs w:val="24"/>
              </w:rPr>
              <w:t>79,8</w:t>
            </w:r>
          </w:p>
        </w:tc>
        <w:tc>
          <w:tcPr>
            <w:tcW w:w="2141" w:type="dxa"/>
            <w:tcBorders>
              <w:right w:val="single" w:sz="8" w:space="0" w:color="auto"/>
            </w:tcBorders>
            <w:vAlign w:val="bottom"/>
          </w:tcPr>
          <w:p w:rsidR="00AC61C9" w:rsidRPr="006B6991" w:rsidRDefault="00AC61C9" w:rsidP="00364494">
            <w:pPr>
              <w:spacing w:line="309" w:lineRule="exact"/>
              <w:ind w:left="280"/>
              <w:jc w:val="center"/>
              <w:rPr>
                <w:sz w:val="24"/>
                <w:szCs w:val="24"/>
              </w:rPr>
            </w:pPr>
            <w:r w:rsidRPr="006B6991">
              <w:rPr>
                <w:w w:val="99"/>
                <w:sz w:val="24"/>
                <w:szCs w:val="24"/>
              </w:rPr>
              <w:t>1</w:t>
            </w:r>
          </w:p>
        </w:tc>
      </w:tr>
      <w:tr w:rsidR="00AC61C9" w:rsidRPr="006B6991" w:rsidTr="00E72B99">
        <w:trPr>
          <w:trHeight w:val="294"/>
        </w:trPr>
        <w:tc>
          <w:tcPr>
            <w:tcW w:w="1952" w:type="dxa"/>
            <w:gridSpan w:val="2"/>
            <w:tcBorders>
              <w:left w:val="single" w:sz="8" w:space="0" w:color="auto"/>
              <w:bottom w:val="single" w:sz="8" w:space="0" w:color="auto"/>
            </w:tcBorders>
            <w:vAlign w:val="bottom"/>
          </w:tcPr>
          <w:p w:rsidR="00AC61C9" w:rsidRPr="006B6991" w:rsidRDefault="00AC61C9" w:rsidP="00364494">
            <w:pPr>
              <w:ind w:left="120"/>
              <w:rPr>
                <w:sz w:val="24"/>
                <w:szCs w:val="24"/>
              </w:rPr>
            </w:pPr>
            <w:r w:rsidRPr="006B6991">
              <w:rPr>
                <w:sz w:val="24"/>
                <w:szCs w:val="24"/>
              </w:rPr>
              <w:t>Башлангыч</w:t>
            </w:r>
          </w:p>
        </w:tc>
        <w:tc>
          <w:tcPr>
            <w:tcW w:w="651" w:type="dxa"/>
            <w:tcBorders>
              <w:bottom w:val="single" w:sz="8" w:space="0" w:color="auto"/>
            </w:tcBorders>
            <w:vAlign w:val="bottom"/>
          </w:tcPr>
          <w:p w:rsidR="00AC61C9" w:rsidRPr="006B6991" w:rsidRDefault="00AC61C9" w:rsidP="00364494">
            <w:pPr>
              <w:rPr>
                <w:sz w:val="24"/>
                <w:szCs w:val="24"/>
              </w:rPr>
            </w:pPr>
          </w:p>
        </w:tc>
        <w:tc>
          <w:tcPr>
            <w:tcW w:w="1595" w:type="dxa"/>
            <w:gridSpan w:val="2"/>
            <w:tcBorders>
              <w:bottom w:val="single" w:sz="8" w:space="0" w:color="auto"/>
              <w:right w:val="single" w:sz="8" w:space="0" w:color="auto"/>
            </w:tcBorders>
            <w:vAlign w:val="bottom"/>
          </w:tcPr>
          <w:p w:rsidR="00AC61C9" w:rsidRPr="006B6991" w:rsidRDefault="00AC61C9" w:rsidP="00364494">
            <w:pPr>
              <w:jc w:val="right"/>
              <w:rPr>
                <w:sz w:val="24"/>
                <w:szCs w:val="24"/>
              </w:rPr>
            </w:pPr>
            <w:r w:rsidRPr="006B6991">
              <w:rPr>
                <w:w w:val="99"/>
                <w:sz w:val="24"/>
                <w:szCs w:val="24"/>
              </w:rPr>
              <w:t>сыйныфлар</w:t>
            </w:r>
          </w:p>
        </w:tc>
        <w:tc>
          <w:tcPr>
            <w:tcW w:w="1343"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574"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141"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E72B99">
        <w:trPr>
          <w:trHeight w:val="471"/>
        </w:trPr>
        <w:tc>
          <w:tcPr>
            <w:tcW w:w="1175" w:type="dxa"/>
            <w:vAlign w:val="bottom"/>
          </w:tcPr>
          <w:p w:rsidR="00AC61C9" w:rsidRPr="006B6991" w:rsidRDefault="00AC61C9" w:rsidP="00364494">
            <w:pPr>
              <w:rPr>
                <w:sz w:val="24"/>
                <w:szCs w:val="24"/>
              </w:rPr>
            </w:pPr>
          </w:p>
        </w:tc>
        <w:tc>
          <w:tcPr>
            <w:tcW w:w="777" w:type="dxa"/>
            <w:vAlign w:val="bottom"/>
          </w:tcPr>
          <w:p w:rsidR="00AC61C9" w:rsidRPr="006B6991" w:rsidRDefault="00AC61C9" w:rsidP="00364494">
            <w:pPr>
              <w:rPr>
                <w:sz w:val="24"/>
                <w:szCs w:val="24"/>
              </w:rPr>
            </w:pPr>
          </w:p>
        </w:tc>
        <w:tc>
          <w:tcPr>
            <w:tcW w:w="651" w:type="dxa"/>
            <w:vAlign w:val="bottom"/>
          </w:tcPr>
          <w:p w:rsidR="00AC61C9" w:rsidRPr="006B6991" w:rsidRDefault="00AC61C9" w:rsidP="00364494">
            <w:pPr>
              <w:rPr>
                <w:sz w:val="24"/>
                <w:szCs w:val="24"/>
              </w:rPr>
            </w:pPr>
          </w:p>
        </w:tc>
        <w:tc>
          <w:tcPr>
            <w:tcW w:w="1217" w:type="dxa"/>
            <w:vAlign w:val="bottom"/>
          </w:tcPr>
          <w:p w:rsidR="00AC61C9" w:rsidRPr="006B6991" w:rsidRDefault="00AC61C9" w:rsidP="00364494">
            <w:pPr>
              <w:rPr>
                <w:sz w:val="24"/>
                <w:szCs w:val="24"/>
              </w:rPr>
            </w:pPr>
          </w:p>
        </w:tc>
        <w:tc>
          <w:tcPr>
            <w:tcW w:w="378" w:type="dxa"/>
            <w:vAlign w:val="bottom"/>
          </w:tcPr>
          <w:p w:rsidR="00AC61C9" w:rsidRPr="006B6991" w:rsidRDefault="00AC61C9" w:rsidP="00364494">
            <w:pPr>
              <w:rPr>
                <w:sz w:val="24"/>
                <w:szCs w:val="24"/>
              </w:rPr>
            </w:pPr>
          </w:p>
        </w:tc>
        <w:tc>
          <w:tcPr>
            <w:tcW w:w="2917" w:type="dxa"/>
            <w:gridSpan w:val="2"/>
            <w:vAlign w:val="bottom"/>
          </w:tcPr>
          <w:p w:rsidR="00AC61C9" w:rsidRPr="006B6991" w:rsidRDefault="00AC61C9" w:rsidP="00364494">
            <w:pPr>
              <w:ind w:right="1200"/>
              <w:jc w:val="right"/>
              <w:rPr>
                <w:sz w:val="24"/>
                <w:szCs w:val="24"/>
              </w:rPr>
            </w:pPr>
          </w:p>
        </w:tc>
        <w:tc>
          <w:tcPr>
            <w:tcW w:w="2141" w:type="dxa"/>
            <w:vAlign w:val="bottom"/>
          </w:tcPr>
          <w:p w:rsidR="00AC61C9" w:rsidRPr="006B6991" w:rsidRDefault="00AC61C9" w:rsidP="00364494">
            <w:pPr>
              <w:rPr>
                <w:sz w:val="24"/>
                <w:szCs w:val="24"/>
              </w:rPr>
            </w:pPr>
          </w:p>
        </w:tc>
      </w:tr>
    </w:tbl>
    <w:p w:rsidR="00AC61C9" w:rsidRPr="006B6991" w:rsidRDefault="00253546" w:rsidP="00C80B98">
      <w:pPr>
        <w:spacing w:line="20" w:lineRule="exact"/>
        <w:rPr>
          <w:sz w:val="24"/>
          <w:szCs w:val="24"/>
        </w:rPr>
      </w:pPr>
      <w:r>
        <w:rPr>
          <w:noProof/>
          <w:sz w:val="24"/>
          <w:szCs w:val="24"/>
          <w:lang w:val="en-US" w:eastAsia="en-US"/>
        </w:rPr>
        <w:pict>
          <v:rect id="Rectangle 254" o:spid="_x0000_s1148" style="position:absolute;margin-left:439.4pt;margin-top:-157.9pt;width:.95pt;height:.95pt;z-index:-251596288;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" o:allowincell="f" fillcolor="black" stroked="f"/>
        </w:pict>
      </w:r>
    </w:p>
    <w:tbl>
      <w:tblPr>
        <w:tblW w:w="0" w:type="auto"/>
        <w:tblInd w:w="10" w:type="dxa"/>
        <w:tblLayout w:type="fixed"/>
        <w:tblCellMar>
          <w:left w:w="0" w:type="dxa"/>
          <w:right w:w="0" w:type="dxa"/>
        </w:tblCellMar>
        <w:tblLook w:val="00A0" w:firstRow="1" w:lastRow="0" w:firstColumn="1" w:lastColumn="0" w:noHBand="0" w:noVBand="0"/>
      </w:tblPr>
      <w:tblGrid>
        <w:gridCol w:w="4000"/>
        <w:gridCol w:w="1280"/>
        <w:gridCol w:w="1500"/>
        <w:gridCol w:w="2040"/>
      </w:tblGrid>
      <w:tr w:rsidR="00AC61C9" w:rsidRPr="006B6991" w:rsidTr="00364494">
        <w:trPr>
          <w:trHeight w:val="330"/>
        </w:trPr>
        <w:tc>
          <w:tcPr>
            <w:tcW w:w="4000" w:type="dxa"/>
            <w:tcBorders>
              <w:top w:val="single" w:sz="8" w:space="0" w:color="auto"/>
              <w:left w:val="single" w:sz="8" w:space="0" w:color="auto"/>
              <w:bottom w:val="single" w:sz="8" w:space="0" w:color="auto"/>
              <w:right w:val="single" w:sz="8" w:space="0" w:color="auto"/>
            </w:tcBorders>
            <w:vAlign w:val="bottom"/>
          </w:tcPr>
          <w:p w:rsidR="00AC61C9" w:rsidRPr="006B6991" w:rsidRDefault="00DC1653" w:rsidP="00364494">
            <w:pPr>
              <w:ind w:left="120"/>
              <w:rPr>
                <w:sz w:val="24"/>
                <w:szCs w:val="24"/>
              </w:rPr>
            </w:pPr>
            <w:r w:rsidRPr="006B6991">
              <w:rPr>
                <w:sz w:val="24"/>
                <w:szCs w:val="24"/>
              </w:rPr>
              <w:t>К</w:t>
            </w:r>
            <w:r w:rsidR="00AC61C9" w:rsidRPr="006B6991">
              <w:rPr>
                <w:sz w:val="24"/>
                <w:szCs w:val="24"/>
              </w:rPr>
              <w:t>абинеты</w:t>
            </w:r>
          </w:p>
        </w:tc>
        <w:tc>
          <w:tcPr>
            <w:tcW w:w="1280" w:type="dxa"/>
            <w:tcBorders>
              <w:top w:val="single" w:sz="8" w:space="0" w:color="auto"/>
              <w:bottom w:val="single" w:sz="8" w:space="0" w:color="auto"/>
              <w:right w:val="single" w:sz="8" w:space="0" w:color="auto"/>
            </w:tcBorders>
            <w:vAlign w:val="bottom"/>
          </w:tcPr>
          <w:p w:rsidR="00AC61C9" w:rsidRPr="006B6991" w:rsidRDefault="00AC61C9" w:rsidP="00364494">
            <w:pPr>
              <w:rPr>
                <w:sz w:val="24"/>
                <w:szCs w:val="24"/>
              </w:rPr>
            </w:pPr>
          </w:p>
        </w:tc>
        <w:tc>
          <w:tcPr>
            <w:tcW w:w="1500" w:type="dxa"/>
            <w:tcBorders>
              <w:top w:val="single" w:sz="8" w:space="0" w:color="auto"/>
              <w:bottom w:val="single" w:sz="8" w:space="0" w:color="auto"/>
              <w:right w:val="single" w:sz="8" w:space="0" w:color="auto"/>
            </w:tcBorders>
            <w:vAlign w:val="bottom"/>
          </w:tcPr>
          <w:p w:rsidR="00AC61C9" w:rsidRPr="006B6991" w:rsidRDefault="00AC61C9" w:rsidP="00364494">
            <w:pPr>
              <w:rPr>
                <w:sz w:val="24"/>
                <w:szCs w:val="24"/>
              </w:rPr>
            </w:pPr>
          </w:p>
        </w:tc>
        <w:tc>
          <w:tcPr>
            <w:tcW w:w="2040" w:type="dxa"/>
            <w:tcBorders>
              <w:top w:val="single" w:sz="8" w:space="0" w:color="auto"/>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364494">
        <w:trPr>
          <w:trHeight w:val="311"/>
        </w:trPr>
        <w:tc>
          <w:tcPr>
            <w:tcW w:w="4000" w:type="dxa"/>
            <w:tcBorders>
              <w:left w:val="single" w:sz="8" w:space="0" w:color="auto"/>
              <w:bottom w:val="single" w:sz="8" w:space="0" w:color="auto"/>
              <w:right w:val="single" w:sz="8" w:space="0" w:color="auto"/>
            </w:tcBorders>
            <w:vAlign w:val="bottom"/>
          </w:tcPr>
          <w:p w:rsidR="00AC61C9" w:rsidRPr="006B6991" w:rsidRDefault="00AC61C9" w:rsidP="00364494">
            <w:pPr>
              <w:spacing w:line="308" w:lineRule="exact"/>
              <w:ind w:left="120"/>
              <w:rPr>
                <w:sz w:val="24"/>
                <w:szCs w:val="24"/>
              </w:rPr>
            </w:pPr>
            <w:r w:rsidRPr="006B6991">
              <w:rPr>
                <w:sz w:val="24"/>
                <w:szCs w:val="24"/>
              </w:rPr>
              <w:t>Кабинет информатики и ИКТ</w:t>
            </w:r>
          </w:p>
        </w:tc>
        <w:tc>
          <w:tcPr>
            <w:tcW w:w="1280" w:type="dxa"/>
            <w:tcBorders>
              <w:bottom w:val="single" w:sz="8" w:space="0" w:color="auto"/>
              <w:right w:val="single" w:sz="8" w:space="0" w:color="auto"/>
            </w:tcBorders>
            <w:vAlign w:val="bottom"/>
          </w:tcPr>
          <w:p w:rsidR="00AC61C9" w:rsidRPr="006B6991" w:rsidRDefault="00AC61C9" w:rsidP="00364494">
            <w:pPr>
              <w:spacing w:line="308" w:lineRule="exact"/>
              <w:ind w:right="220"/>
              <w:jc w:val="right"/>
              <w:rPr>
                <w:sz w:val="24"/>
                <w:szCs w:val="24"/>
              </w:rPr>
            </w:pPr>
            <w:r w:rsidRPr="006B6991">
              <w:rPr>
                <w:sz w:val="24"/>
                <w:szCs w:val="24"/>
              </w:rPr>
              <w:t>1</w:t>
            </w:r>
          </w:p>
        </w:tc>
        <w:tc>
          <w:tcPr>
            <w:tcW w:w="1500" w:type="dxa"/>
            <w:tcBorders>
              <w:bottom w:val="single" w:sz="8" w:space="0" w:color="auto"/>
              <w:right w:val="single" w:sz="8" w:space="0" w:color="auto"/>
            </w:tcBorders>
            <w:vAlign w:val="bottom"/>
          </w:tcPr>
          <w:p w:rsidR="00AC61C9" w:rsidRPr="006B6991" w:rsidRDefault="00AC61C9" w:rsidP="00364494">
            <w:pPr>
              <w:spacing w:line="308" w:lineRule="exact"/>
              <w:ind w:left="280"/>
              <w:jc w:val="center"/>
              <w:rPr>
                <w:sz w:val="24"/>
                <w:szCs w:val="24"/>
              </w:rPr>
            </w:pPr>
            <w:r w:rsidRPr="006B6991">
              <w:rPr>
                <w:w w:val="99"/>
                <w:sz w:val="24"/>
                <w:szCs w:val="24"/>
              </w:rPr>
              <w:t>61</w:t>
            </w:r>
          </w:p>
        </w:tc>
        <w:tc>
          <w:tcPr>
            <w:tcW w:w="2040" w:type="dxa"/>
            <w:tcBorders>
              <w:bottom w:val="single" w:sz="8" w:space="0" w:color="auto"/>
              <w:right w:val="single" w:sz="8" w:space="0" w:color="auto"/>
            </w:tcBorders>
            <w:vAlign w:val="bottom"/>
          </w:tcPr>
          <w:p w:rsidR="00AC61C9" w:rsidRPr="006B6991" w:rsidRDefault="00AC61C9" w:rsidP="00364494">
            <w:pPr>
              <w:spacing w:line="308" w:lineRule="exact"/>
              <w:ind w:right="600"/>
              <w:jc w:val="right"/>
              <w:rPr>
                <w:sz w:val="24"/>
                <w:szCs w:val="24"/>
              </w:rPr>
            </w:pPr>
            <w:r w:rsidRPr="006B6991">
              <w:rPr>
                <w:sz w:val="24"/>
                <w:szCs w:val="24"/>
              </w:rPr>
              <w:t>7</w:t>
            </w:r>
          </w:p>
        </w:tc>
      </w:tr>
      <w:tr w:rsidR="00AC61C9" w:rsidRPr="006B6991" w:rsidTr="00364494">
        <w:trPr>
          <w:trHeight w:val="308"/>
        </w:trPr>
        <w:tc>
          <w:tcPr>
            <w:tcW w:w="4000" w:type="dxa"/>
            <w:tcBorders>
              <w:left w:val="single" w:sz="8" w:space="0" w:color="auto"/>
              <w:right w:val="single" w:sz="8" w:space="0" w:color="auto"/>
            </w:tcBorders>
            <w:vAlign w:val="bottom"/>
          </w:tcPr>
          <w:p w:rsidR="00AC61C9" w:rsidRPr="006B6991" w:rsidRDefault="00AC61C9" w:rsidP="00364494">
            <w:pPr>
              <w:spacing w:line="308" w:lineRule="exact"/>
              <w:ind w:left="120"/>
              <w:rPr>
                <w:sz w:val="24"/>
                <w:szCs w:val="24"/>
              </w:rPr>
            </w:pPr>
            <w:r w:rsidRPr="006B6991">
              <w:rPr>
                <w:sz w:val="24"/>
                <w:szCs w:val="24"/>
              </w:rPr>
              <w:t>Кабинет ОБЖ</w:t>
            </w:r>
          </w:p>
        </w:tc>
        <w:tc>
          <w:tcPr>
            <w:tcW w:w="1280" w:type="dxa"/>
            <w:tcBorders>
              <w:right w:val="single" w:sz="8" w:space="0" w:color="auto"/>
            </w:tcBorders>
            <w:vAlign w:val="bottom"/>
          </w:tcPr>
          <w:p w:rsidR="00AC61C9" w:rsidRPr="006B6991" w:rsidRDefault="00AC61C9" w:rsidP="00364494">
            <w:pPr>
              <w:spacing w:line="308" w:lineRule="exact"/>
              <w:ind w:right="220"/>
              <w:jc w:val="right"/>
              <w:rPr>
                <w:sz w:val="24"/>
                <w:szCs w:val="24"/>
              </w:rPr>
            </w:pPr>
            <w:r w:rsidRPr="006B6991">
              <w:rPr>
                <w:sz w:val="24"/>
                <w:szCs w:val="24"/>
              </w:rPr>
              <w:t>1</w:t>
            </w:r>
          </w:p>
        </w:tc>
        <w:tc>
          <w:tcPr>
            <w:tcW w:w="1500" w:type="dxa"/>
            <w:tcBorders>
              <w:right w:val="single" w:sz="8" w:space="0" w:color="auto"/>
            </w:tcBorders>
            <w:vAlign w:val="bottom"/>
          </w:tcPr>
          <w:p w:rsidR="00AC61C9" w:rsidRPr="006B6991" w:rsidRDefault="00AC61C9" w:rsidP="00364494">
            <w:pPr>
              <w:spacing w:line="308" w:lineRule="exact"/>
              <w:ind w:left="260"/>
              <w:jc w:val="center"/>
              <w:rPr>
                <w:sz w:val="24"/>
                <w:szCs w:val="24"/>
              </w:rPr>
            </w:pPr>
            <w:r w:rsidRPr="006B6991">
              <w:rPr>
                <w:sz w:val="24"/>
                <w:szCs w:val="24"/>
              </w:rPr>
              <w:t>74,3</w:t>
            </w:r>
          </w:p>
        </w:tc>
        <w:tc>
          <w:tcPr>
            <w:tcW w:w="2040" w:type="dxa"/>
            <w:tcBorders>
              <w:right w:val="single" w:sz="8" w:space="0" w:color="auto"/>
            </w:tcBorders>
            <w:vAlign w:val="bottom"/>
          </w:tcPr>
          <w:p w:rsidR="00AC61C9" w:rsidRPr="006B6991" w:rsidRDefault="00AC61C9" w:rsidP="00364494">
            <w:pPr>
              <w:spacing w:line="308" w:lineRule="exact"/>
              <w:ind w:right="600"/>
              <w:jc w:val="right"/>
              <w:rPr>
                <w:sz w:val="24"/>
                <w:szCs w:val="24"/>
              </w:rPr>
            </w:pPr>
            <w:r w:rsidRPr="006B6991">
              <w:rPr>
                <w:sz w:val="24"/>
                <w:szCs w:val="24"/>
              </w:rPr>
              <w:t>6</w:t>
            </w:r>
          </w:p>
        </w:tc>
      </w:tr>
      <w:tr w:rsidR="00AC61C9" w:rsidRPr="006B6991" w:rsidTr="00364494">
        <w:trPr>
          <w:trHeight w:val="326"/>
        </w:trPr>
        <w:tc>
          <w:tcPr>
            <w:tcW w:w="4000" w:type="dxa"/>
            <w:tcBorders>
              <w:left w:val="single" w:sz="8" w:space="0" w:color="auto"/>
              <w:bottom w:val="single" w:sz="8" w:space="0" w:color="auto"/>
              <w:right w:val="single" w:sz="8" w:space="0" w:color="auto"/>
            </w:tcBorders>
            <w:vAlign w:val="bottom"/>
          </w:tcPr>
          <w:p w:rsidR="00AC61C9" w:rsidRPr="006B6991" w:rsidRDefault="00AC61C9" w:rsidP="00364494">
            <w:pPr>
              <w:ind w:left="120"/>
              <w:rPr>
                <w:sz w:val="24"/>
                <w:szCs w:val="24"/>
              </w:rPr>
            </w:pPr>
            <w:r w:rsidRPr="006B6991">
              <w:rPr>
                <w:sz w:val="24"/>
                <w:szCs w:val="24"/>
              </w:rPr>
              <w:t>ТИН кабинеты</w:t>
            </w:r>
          </w:p>
        </w:tc>
        <w:tc>
          <w:tcPr>
            <w:tcW w:w="1280"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500"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040"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364494">
        <w:trPr>
          <w:trHeight w:val="309"/>
        </w:trPr>
        <w:tc>
          <w:tcPr>
            <w:tcW w:w="4000" w:type="dxa"/>
            <w:tcBorders>
              <w:left w:val="single" w:sz="8" w:space="0" w:color="auto"/>
              <w:right w:val="single" w:sz="8" w:space="0" w:color="auto"/>
            </w:tcBorders>
            <w:vAlign w:val="bottom"/>
          </w:tcPr>
          <w:p w:rsidR="00AC61C9" w:rsidRPr="006B6991" w:rsidRDefault="00AC61C9" w:rsidP="00364494">
            <w:pPr>
              <w:spacing w:line="309" w:lineRule="exact"/>
              <w:ind w:left="120"/>
              <w:rPr>
                <w:sz w:val="24"/>
                <w:szCs w:val="24"/>
              </w:rPr>
            </w:pPr>
            <w:r w:rsidRPr="006B6991">
              <w:rPr>
                <w:sz w:val="24"/>
                <w:szCs w:val="24"/>
              </w:rPr>
              <w:t>Спортивный зал</w:t>
            </w:r>
          </w:p>
        </w:tc>
        <w:tc>
          <w:tcPr>
            <w:tcW w:w="1280" w:type="dxa"/>
            <w:tcBorders>
              <w:right w:val="single" w:sz="8" w:space="0" w:color="auto"/>
            </w:tcBorders>
            <w:vAlign w:val="bottom"/>
          </w:tcPr>
          <w:p w:rsidR="00AC61C9" w:rsidRPr="006B6991" w:rsidRDefault="00AC61C9" w:rsidP="00364494">
            <w:pPr>
              <w:spacing w:line="309" w:lineRule="exact"/>
              <w:ind w:right="220"/>
              <w:jc w:val="right"/>
              <w:rPr>
                <w:sz w:val="24"/>
                <w:szCs w:val="24"/>
              </w:rPr>
            </w:pPr>
            <w:r w:rsidRPr="006B6991">
              <w:rPr>
                <w:sz w:val="24"/>
                <w:szCs w:val="24"/>
              </w:rPr>
              <w:t>1</w:t>
            </w:r>
          </w:p>
        </w:tc>
        <w:tc>
          <w:tcPr>
            <w:tcW w:w="1500" w:type="dxa"/>
            <w:tcBorders>
              <w:right w:val="single" w:sz="8" w:space="0" w:color="auto"/>
            </w:tcBorders>
            <w:vAlign w:val="bottom"/>
          </w:tcPr>
          <w:p w:rsidR="00AC61C9" w:rsidRPr="006B6991" w:rsidRDefault="00AC61C9" w:rsidP="00364494">
            <w:pPr>
              <w:spacing w:line="309" w:lineRule="exact"/>
              <w:ind w:left="280"/>
              <w:jc w:val="center"/>
              <w:rPr>
                <w:sz w:val="24"/>
                <w:szCs w:val="24"/>
              </w:rPr>
            </w:pPr>
            <w:r w:rsidRPr="006B6991">
              <w:rPr>
                <w:w w:val="99"/>
                <w:sz w:val="24"/>
                <w:szCs w:val="24"/>
              </w:rPr>
              <w:t>91</w:t>
            </w:r>
          </w:p>
        </w:tc>
        <w:tc>
          <w:tcPr>
            <w:tcW w:w="204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25"/>
        </w:trPr>
        <w:tc>
          <w:tcPr>
            <w:tcW w:w="4000" w:type="dxa"/>
            <w:tcBorders>
              <w:left w:val="single" w:sz="8" w:space="0" w:color="auto"/>
              <w:bottom w:val="single" w:sz="8" w:space="0" w:color="auto"/>
              <w:right w:val="single" w:sz="8" w:space="0" w:color="auto"/>
            </w:tcBorders>
            <w:vAlign w:val="bottom"/>
          </w:tcPr>
          <w:p w:rsidR="00AC61C9" w:rsidRPr="006B6991" w:rsidRDefault="00AC61C9" w:rsidP="00364494">
            <w:pPr>
              <w:ind w:left="120"/>
              <w:rPr>
                <w:sz w:val="24"/>
                <w:szCs w:val="24"/>
              </w:rPr>
            </w:pPr>
            <w:r w:rsidRPr="006B6991">
              <w:rPr>
                <w:sz w:val="24"/>
                <w:szCs w:val="24"/>
              </w:rPr>
              <w:t>Спортзал</w:t>
            </w:r>
          </w:p>
        </w:tc>
        <w:tc>
          <w:tcPr>
            <w:tcW w:w="1280"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500"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040"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364494">
        <w:trPr>
          <w:trHeight w:val="308"/>
        </w:trPr>
        <w:tc>
          <w:tcPr>
            <w:tcW w:w="4000" w:type="dxa"/>
            <w:tcBorders>
              <w:left w:val="single" w:sz="8" w:space="0" w:color="auto"/>
              <w:right w:val="single" w:sz="8" w:space="0" w:color="auto"/>
            </w:tcBorders>
            <w:vAlign w:val="bottom"/>
          </w:tcPr>
          <w:p w:rsidR="00AC61C9" w:rsidRPr="006B6991" w:rsidRDefault="00AC61C9" w:rsidP="00364494">
            <w:pPr>
              <w:spacing w:line="308" w:lineRule="exact"/>
              <w:ind w:left="120"/>
              <w:rPr>
                <w:sz w:val="24"/>
                <w:szCs w:val="24"/>
              </w:rPr>
            </w:pPr>
            <w:r w:rsidRPr="006B6991">
              <w:rPr>
                <w:sz w:val="24"/>
                <w:szCs w:val="24"/>
              </w:rPr>
              <w:t>Библиотека</w:t>
            </w:r>
          </w:p>
        </w:tc>
        <w:tc>
          <w:tcPr>
            <w:tcW w:w="1280" w:type="dxa"/>
            <w:tcBorders>
              <w:right w:val="single" w:sz="8" w:space="0" w:color="auto"/>
            </w:tcBorders>
            <w:vAlign w:val="bottom"/>
          </w:tcPr>
          <w:p w:rsidR="00AC61C9" w:rsidRPr="006B6991" w:rsidRDefault="00AC61C9" w:rsidP="00364494">
            <w:pPr>
              <w:spacing w:line="308" w:lineRule="exact"/>
              <w:ind w:right="220"/>
              <w:jc w:val="right"/>
              <w:rPr>
                <w:sz w:val="24"/>
                <w:szCs w:val="24"/>
              </w:rPr>
            </w:pPr>
            <w:r w:rsidRPr="006B6991">
              <w:rPr>
                <w:sz w:val="24"/>
                <w:szCs w:val="24"/>
              </w:rPr>
              <w:t>1</w:t>
            </w:r>
          </w:p>
        </w:tc>
        <w:tc>
          <w:tcPr>
            <w:tcW w:w="1500" w:type="dxa"/>
            <w:tcBorders>
              <w:right w:val="single" w:sz="8" w:space="0" w:color="auto"/>
            </w:tcBorders>
            <w:vAlign w:val="bottom"/>
          </w:tcPr>
          <w:p w:rsidR="00AC61C9" w:rsidRPr="006B6991" w:rsidRDefault="00AC61C9" w:rsidP="00364494">
            <w:pPr>
              <w:spacing w:line="308" w:lineRule="exact"/>
              <w:ind w:left="260"/>
              <w:jc w:val="center"/>
              <w:rPr>
                <w:sz w:val="24"/>
                <w:szCs w:val="24"/>
              </w:rPr>
            </w:pPr>
            <w:r w:rsidRPr="006B6991">
              <w:rPr>
                <w:sz w:val="24"/>
                <w:szCs w:val="24"/>
              </w:rPr>
              <w:t>27,7</w:t>
            </w:r>
          </w:p>
        </w:tc>
        <w:tc>
          <w:tcPr>
            <w:tcW w:w="204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26"/>
        </w:trPr>
        <w:tc>
          <w:tcPr>
            <w:tcW w:w="4000" w:type="dxa"/>
            <w:tcBorders>
              <w:left w:val="single" w:sz="8" w:space="0" w:color="auto"/>
              <w:bottom w:val="single" w:sz="8" w:space="0" w:color="auto"/>
              <w:right w:val="single" w:sz="8" w:space="0" w:color="auto"/>
            </w:tcBorders>
            <w:vAlign w:val="bottom"/>
          </w:tcPr>
          <w:p w:rsidR="00AC61C9" w:rsidRPr="006B6991" w:rsidRDefault="00AC61C9" w:rsidP="00364494">
            <w:pPr>
              <w:ind w:left="120"/>
              <w:rPr>
                <w:sz w:val="24"/>
                <w:szCs w:val="24"/>
              </w:rPr>
            </w:pPr>
            <w:r w:rsidRPr="006B6991">
              <w:rPr>
                <w:sz w:val="24"/>
                <w:szCs w:val="24"/>
              </w:rPr>
              <w:t>Китапханҽ</w:t>
            </w:r>
          </w:p>
        </w:tc>
        <w:tc>
          <w:tcPr>
            <w:tcW w:w="1280"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1500"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040" w:type="dxa"/>
            <w:tcBorders>
              <w:bottom w:val="single" w:sz="8" w:space="0" w:color="auto"/>
              <w:right w:val="single" w:sz="8" w:space="0" w:color="auto"/>
            </w:tcBorders>
            <w:vAlign w:val="bottom"/>
          </w:tcPr>
          <w:p w:rsidR="00AC61C9" w:rsidRPr="006B6991" w:rsidRDefault="00AC61C9" w:rsidP="00364494">
            <w:pPr>
              <w:rPr>
                <w:sz w:val="24"/>
                <w:szCs w:val="24"/>
              </w:rPr>
            </w:pPr>
          </w:p>
        </w:tc>
      </w:tr>
    </w:tbl>
    <w:p w:rsidR="00AC61C9" w:rsidRPr="006B6991" w:rsidRDefault="00AC61C9" w:rsidP="00C80B98">
      <w:pPr>
        <w:spacing w:line="328" w:lineRule="exact"/>
        <w:rPr>
          <w:sz w:val="24"/>
          <w:szCs w:val="24"/>
        </w:rPr>
      </w:pPr>
    </w:p>
    <w:p w:rsidR="00AC61C9" w:rsidRPr="006B6991" w:rsidRDefault="00AC61C9" w:rsidP="00C80B98">
      <w:pPr>
        <w:spacing w:line="234" w:lineRule="auto"/>
        <w:ind w:left="20"/>
        <w:jc w:val="both"/>
        <w:rPr>
          <w:sz w:val="24"/>
          <w:szCs w:val="24"/>
        </w:rPr>
      </w:pPr>
      <w:r w:rsidRPr="006B6991">
        <w:rPr>
          <w:sz w:val="24"/>
          <w:szCs w:val="24"/>
        </w:rPr>
        <w:t>Функционирует спорткомплекс: спортивный зал, оборудованная спортплощадка, в холлах – теннисные и шахматные столы, лыжная .</w:t>
      </w:r>
    </w:p>
    <w:p w:rsidR="00AC61C9" w:rsidRPr="006B6991" w:rsidRDefault="00AC61C9" w:rsidP="00C80B98">
      <w:pPr>
        <w:spacing w:line="15" w:lineRule="exact"/>
        <w:rPr>
          <w:sz w:val="24"/>
          <w:szCs w:val="24"/>
        </w:rPr>
      </w:pPr>
    </w:p>
    <w:p w:rsidR="00AC61C9" w:rsidRPr="006B6991" w:rsidRDefault="00AC61C9" w:rsidP="00C80B98">
      <w:pPr>
        <w:spacing w:line="238" w:lineRule="auto"/>
        <w:ind w:left="20"/>
        <w:jc w:val="both"/>
        <w:rPr>
          <w:sz w:val="24"/>
          <w:szCs w:val="24"/>
        </w:rPr>
      </w:pPr>
      <w:r w:rsidRPr="006B6991">
        <w:rPr>
          <w:sz w:val="24"/>
          <w:szCs w:val="24"/>
        </w:rPr>
        <w:t>Спортивная площадка, обеспечивающая выполнение полной программы по физическому воспитанию: количество-1, площадь- 210 кв.м., оснащенность-круговая беговая дорожка, волейбольная и баскетбольная площадки, футбольное поле, спортивные тренажеры, гимнастический городок, полоса препятствий, хоккейная коробка, сектор для метания, прыжков в длину и высоту.</w:t>
      </w:r>
    </w:p>
    <w:p w:rsidR="00AC61C9" w:rsidRPr="006B6991" w:rsidRDefault="00AC61C9" w:rsidP="00C80B98">
      <w:pPr>
        <w:spacing w:line="15" w:lineRule="exact"/>
        <w:rPr>
          <w:sz w:val="24"/>
          <w:szCs w:val="24"/>
        </w:rPr>
      </w:pPr>
    </w:p>
    <w:p w:rsidR="00AC61C9" w:rsidRPr="006B6991" w:rsidRDefault="00AC61C9" w:rsidP="00C80B98">
      <w:pPr>
        <w:spacing w:line="237" w:lineRule="auto"/>
        <w:ind w:left="20"/>
        <w:jc w:val="both"/>
        <w:rPr>
          <w:sz w:val="24"/>
          <w:szCs w:val="24"/>
        </w:rPr>
      </w:pPr>
      <w:r w:rsidRPr="006B6991">
        <w:rPr>
          <w:sz w:val="24"/>
          <w:szCs w:val="24"/>
        </w:rPr>
        <w:t>Спортивный зал размером 19 х 9 оборудован необходимым спортивным инвентарем в соответствии с Государственным стандартом: волейбольные стойки, баскетбольный щит, шведская стенка, гимнастическая и навесная перекладина, бревно, параллельные брусья, конь, козѐл, гимнастические скамейки.</w:t>
      </w:r>
    </w:p>
    <w:p w:rsidR="00AC61C9" w:rsidRPr="006B6991" w:rsidRDefault="00AC61C9" w:rsidP="00C80B98">
      <w:pPr>
        <w:spacing w:line="17" w:lineRule="exact"/>
        <w:rPr>
          <w:sz w:val="24"/>
          <w:szCs w:val="24"/>
        </w:rPr>
      </w:pPr>
    </w:p>
    <w:p w:rsidR="00AC61C9" w:rsidRPr="006B6991" w:rsidRDefault="00AC61C9" w:rsidP="00C80B98">
      <w:pPr>
        <w:spacing w:line="237" w:lineRule="auto"/>
        <w:ind w:left="20" w:firstLine="70"/>
        <w:jc w:val="both"/>
        <w:rPr>
          <w:sz w:val="24"/>
          <w:szCs w:val="24"/>
        </w:rPr>
      </w:pPr>
      <w:r w:rsidRPr="006B6991">
        <w:rPr>
          <w:sz w:val="24"/>
          <w:szCs w:val="24"/>
        </w:rPr>
        <w:t>При спортивном зале имеется помещение снарядов площадью 4:5 кв.м . Спортивный зал, снаряды, инвентарь находятся в хорошем состоянии. Имеется комната для преподавателей и тренеров площадью 6 кв.м., раздевалка для девочек и мальчиков. На пришкольном участке оборудована спортивная площадка, игровая площадка для занятий на свежем воздухе:</w:t>
      </w:r>
    </w:p>
    <w:p w:rsidR="00AC61C9" w:rsidRPr="006B6991" w:rsidRDefault="00AC61C9" w:rsidP="00C80B98">
      <w:pPr>
        <w:spacing w:line="5" w:lineRule="exact"/>
        <w:rPr>
          <w:sz w:val="24"/>
          <w:szCs w:val="24"/>
        </w:rPr>
      </w:pPr>
    </w:p>
    <w:p w:rsidR="00AC61C9" w:rsidRPr="006B6991" w:rsidRDefault="00AC61C9" w:rsidP="001A5221">
      <w:pPr>
        <w:numPr>
          <w:ilvl w:val="0"/>
          <w:numId w:val="995"/>
        </w:numPr>
        <w:tabs>
          <w:tab w:val="left" w:pos="180"/>
        </w:tabs>
        <w:ind w:left="180" w:hanging="168"/>
        <w:rPr>
          <w:sz w:val="24"/>
          <w:szCs w:val="24"/>
        </w:rPr>
      </w:pPr>
      <w:r w:rsidRPr="006B6991">
        <w:rPr>
          <w:sz w:val="24"/>
          <w:szCs w:val="24"/>
        </w:rPr>
        <w:t>круговая беговая дорожка - 330 м;</w:t>
      </w:r>
    </w:p>
    <w:p w:rsidR="00AC61C9" w:rsidRPr="006B6991" w:rsidRDefault="00AC61C9" w:rsidP="00C80B98">
      <w:pPr>
        <w:spacing w:line="2" w:lineRule="exact"/>
        <w:rPr>
          <w:sz w:val="24"/>
          <w:szCs w:val="24"/>
        </w:rPr>
      </w:pPr>
    </w:p>
    <w:p w:rsidR="00AC61C9" w:rsidRPr="006B6991" w:rsidRDefault="00AC61C9" w:rsidP="001A5221">
      <w:pPr>
        <w:numPr>
          <w:ilvl w:val="0"/>
          <w:numId w:val="995"/>
        </w:numPr>
        <w:tabs>
          <w:tab w:val="left" w:pos="180"/>
        </w:tabs>
        <w:ind w:left="180" w:hanging="168"/>
        <w:rPr>
          <w:sz w:val="24"/>
          <w:szCs w:val="24"/>
        </w:rPr>
      </w:pPr>
      <w:r w:rsidRPr="006B6991">
        <w:rPr>
          <w:sz w:val="24"/>
          <w:szCs w:val="24"/>
        </w:rPr>
        <w:t>футбольное поле - 35 х 70 м;</w:t>
      </w:r>
    </w:p>
    <w:p w:rsidR="00AC61C9" w:rsidRPr="006B6991" w:rsidRDefault="00AC61C9" w:rsidP="001A5221">
      <w:pPr>
        <w:numPr>
          <w:ilvl w:val="0"/>
          <w:numId w:val="995"/>
        </w:numPr>
        <w:tabs>
          <w:tab w:val="left" w:pos="180"/>
        </w:tabs>
        <w:ind w:left="180" w:hanging="168"/>
        <w:rPr>
          <w:sz w:val="24"/>
          <w:szCs w:val="24"/>
        </w:rPr>
      </w:pPr>
      <w:r w:rsidRPr="006B6991">
        <w:rPr>
          <w:sz w:val="24"/>
          <w:szCs w:val="24"/>
        </w:rPr>
        <w:t>баскетбольная площадка - 21 х 9 м;</w:t>
      </w:r>
    </w:p>
    <w:p w:rsidR="00AC61C9" w:rsidRPr="006B6991" w:rsidRDefault="00AC61C9" w:rsidP="001A5221">
      <w:pPr>
        <w:numPr>
          <w:ilvl w:val="0"/>
          <w:numId w:val="995"/>
        </w:numPr>
        <w:tabs>
          <w:tab w:val="left" w:pos="180"/>
        </w:tabs>
        <w:ind w:left="180" w:hanging="168"/>
        <w:rPr>
          <w:sz w:val="24"/>
          <w:szCs w:val="24"/>
        </w:rPr>
      </w:pPr>
      <w:r w:rsidRPr="006B6991">
        <w:rPr>
          <w:sz w:val="24"/>
          <w:szCs w:val="24"/>
        </w:rPr>
        <w:t>волейбольная площадка - 18 х 9 м;</w:t>
      </w:r>
    </w:p>
    <w:p w:rsidR="00AC61C9" w:rsidRPr="006B6991" w:rsidRDefault="00AC61C9" w:rsidP="001A5221">
      <w:pPr>
        <w:numPr>
          <w:ilvl w:val="0"/>
          <w:numId w:val="995"/>
        </w:numPr>
        <w:tabs>
          <w:tab w:val="left" w:pos="180"/>
        </w:tabs>
        <w:ind w:left="180" w:hanging="168"/>
        <w:rPr>
          <w:sz w:val="24"/>
          <w:szCs w:val="24"/>
        </w:rPr>
      </w:pPr>
      <w:r w:rsidRPr="006B6991">
        <w:rPr>
          <w:sz w:val="24"/>
          <w:szCs w:val="24"/>
        </w:rPr>
        <w:t>гимнастический городок - 100 х 15 м;</w:t>
      </w:r>
    </w:p>
    <w:p w:rsidR="00AC61C9" w:rsidRPr="006B6991" w:rsidRDefault="00AC61C9" w:rsidP="001A5221">
      <w:pPr>
        <w:numPr>
          <w:ilvl w:val="0"/>
          <w:numId w:val="995"/>
        </w:numPr>
        <w:tabs>
          <w:tab w:val="left" w:pos="180"/>
        </w:tabs>
        <w:ind w:left="180" w:hanging="168"/>
        <w:rPr>
          <w:sz w:val="24"/>
          <w:szCs w:val="24"/>
        </w:rPr>
      </w:pPr>
      <w:r w:rsidRPr="006B6991">
        <w:rPr>
          <w:sz w:val="24"/>
          <w:szCs w:val="24"/>
        </w:rPr>
        <w:t>хоккейная коробка – 15х30 м;</w:t>
      </w:r>
    </w:p>
    <w:p w:rsidR="00AC61C9" w:rsidRPr="006B6991" w:rsidRDefault="00AC61C9" w:rsidP="00C80B98">
      <w:pPr>
        <w:ind w:left="20"/>
        <w:rPr>
          <w:sz w:val="24"/>
          <w:szCs w:val="24"/>
        </w:rPr>
      </w:pPr>
      <w:r w:rsidRPr="006B6991">
        <w:rPr>
          <w:sz w:val="24"/>
          <w:szCs w:val="24"/>
        </w:rPr>
        <w:t>-сектор для метания, прыжков длину, высоту.</w:t>
      </w:r>
    </w:p>
    <w:p w:rsidR="00AC61C9" w:rsidRPr="006B6991" w:rsidRDefault="00AC61C9" w:rsidP="00C80B98">
      <w:pPr>
        <w:spacing w:line="336" w:lineRule="exact"/>
        <w:rPr>
          <w:sz w:val="24"/>
          <w:szCs w:val="24"/>
        </w:rPr>
      </w:pPr>
    </w:p>
    <w:p w:rsidR="00AC61C9" w:rsidRPr="006B6991" w:rsidRDefault="00AC61C9" w:rsidP="00C80B98">
      <w:pPr>
        <w:spacing w:line="236" w:lineRule="auto"/>
        <w:ind w:left="20"/>
        <w:jc w:val="both"/>
        <w:rPr>
          <w:sz w:val="24"/>
          <w:szCs w:val="24"/>
        </w:rPr>
      </w:pPr>
      <w:r w:rsidRPr="006B6991">
        <w:rPr>
          <w:sz w:val="24"/>
          <w:szCs w:val="24"/>
        </w:rPr>
        <w:t>Столовая МБОУ «Шумбутская СОШ» площадью 62 кв.м. рассчитана на 60 посадочных мест, соответствует нормам обеспеченности технологическим и холодильным оборудованием.</w:t>
      </w:r>
    </w:p>
    <w:p w:rsidR="00AC61C9" w:rsidRPr="006B6991" w:rsidRDefault="00AC61C9" w:rsidP="00C80B98">
      <w:pPr>
        <w:spacing w:line="1" w:lineRule="exact"/>
        <w:rPr>
          <w:sz w:val="24"/>
          <w:szCs w:val="24"/>
        </w:rPr>
      </w:pPr>
    </w:p>
    <w:p w:rsidR="00AC61C9" w:rsidRPr="006B6991" w:rsidRDefault="00AC61C9" w:rsidP="00C80B98">
      <w:pPr>
        <w:tabs>
          <w:tab w:val="left" w:pos="4000"/>
          <w:tab w:val="left" w:pos="5220"/>
          <w:tab w:val="left" w:pos="7460"/>
          <w:tab w:val="left" w:pos="8280"/>
          <w:tab w:val="left" w:pos="10340"/>
        </w:tabs>
        <w:ind w:left="720"/>
        <w:rPr>
          <w:sz w:val="24"/>
          <w:szCs w:val="24"/>
        </w:rPr>
      </w:pPr>
      <w:r w:rsidRPr="006B6991">
        <w:rPr>
          <w:sz w:val="24"/>
          <w:szCs w:val="24"/>
        </w:rPr>
        <w:t>Финансовое  обеспечение</w:t>
      </w:r>
      <w:r w:rsidRPr="006B6991">
        <w:rPr>
          <w:sz w:val="24"/>
          <w:szCs w:val="24"/>
        </w:rPr>
        <w:tab/>
        <w:t>оказания</w:t>
      </w:r>
      <w:r w:rsidRPr="006B6991">
        <w:rPr>
          <w:sz w:val="24"/>
          <w:szCs w:val="24"/>
        </w:rPr>
        <w:tab/>
        <w:t>государственных</w:t>
      </w:r>
      <w:r w:rsidRPr="006B6991">
        <w:rPr>
          <w:sz w:val="24"/>
          <w:szCs w:val="24"/>
        </w:rPr>
        <w:tab/>
        <w:t>услуг</w:t>
      </w:r>
      <w:r w:rsidRPr="006B6991">
        <w:rPr>
          <w:sz w:val="24"/>
          <w:szCs w:val="24"/>
        </w:rPr>
        <w:tab/>
        <w:t>осуществляется</w:t>
      </w:r>
      <w:r w:rsidRPr="006B6991">
        <w:rPr>
          <w:sz w:val="24"/>
          <w:szCs w:val="24"/>
        </w:rPr>
        <w:tab/>
        <w:t>в</w:t>
      </w:r>
    </w:p>
    <w:p w:rsidR="00AC61C9" w:rsidRPr="006B6991" w:rsidRDefault="00AC61C9" w:rsidP="00C80B98">
      <w:pPr>
        <w:spacing w:line="161" w:lineRule="exact"/>
        <w:rPr>
          <w:sz w:val="24"/>
          <w:szCs w:val="24"/>
        </w:rPr>
      </w:pPr>
    </w:p>
    <w:p w:rsidR="00AC61C9" w:rsidRPr="006B6991" w:rsidRDefault="00AC61C9" w:rsidP="00C80B98">
      <w:pPr>
        <w:tabs>
          <w:tab w:val="left" w:pos="1260"/>
          <w:tab w:val="left" w:pos="2860"/>
          <w:tab w:val="left" w:pos="4740"/>
          <w:tab w:val="left" w:pos="7080"/>
          <w:tab w:val="left" w:pos="8760"/>
          <w:tab w:val="left" w:pos="9220"/>
        </w:tabs>
        <w:ind w:left="20"/>
        <w:rPr>
          <w:sz w:val="24"/>
          <w:szCs w:val="24"/>
        </w:rPr>
      </w:pPr>
      <w:r w:rsidRPr="006B6991">
        <w:rPr>
          <w:sz w:val="24"/>
          <w:szCs w:val="24"/>
        </w:rPr>
        <w:t>пределах</w:t>
      </w:r>
      <w:r w:rsidRPr="006B6991">
        <w:rPr>
          <w:sz w:val="24"/>
          <w:szCs w:val="24"/>
        </w:rPr>
        <w:tab/>
        <w:t>бюджетных</w:t>
      </w:r>
      <w:r w:rsidRPr="006B6991">
        <w:rPr>
          <w:sz w:val="24"/>
          <w:szCs w:val="24"/>
        </w:rPr>
        <w:tab/>
        <w:t>ассигнований,</w:t>
      </w:r>
      <w:r w:rsidRPr="006B6991">
        <w:rPr>
          <w:sz w:val="24"/>
          <w:szCs w:val="24"/>
        </w:rPr>
        <w:tab/>
        <w:t>предусмотренных</w:t>
      </w:r>
      <w:r w:rsidRPr="006B6991">
        <w:rPr>
          <w:sz w:val="24"/>
          <w:szCs w:val="24"/>
        </w:rPr>
        <w:tab/>
        <w:t>организации</w:t>
      </w:r>
      <w:r w:rsidRPr="006B6991">
        <w:rPr>
          <w:sz w:val="24"/>
          <w:szCs w:val="24"/>
        </w:rPr>
        <w:tab/>
        <w:t>на</w:t>
      </w:r>
      <w:r w:rsidRPr="006B6991">
        <w:rPr>
          <w:sz w:val="24"/>
          <w:szCs w:val="24"/>
        </w:rPr>
        <w:tab/>
        <w:t>очередной</w:t>
      </w:r>
    </w:p>
    <w:p w:rsidR="00AC61C9" w:rsidRPr="006B6991" w:rsidRDefault="00AC61C9" w:rsidP="00C80B98">
      <w:pPr>
        <w:spacing w:line="163" w:lineRule="exact"/>
        <w:rPr>
          <w:sz w:val="24"/>
          <w:szCs w:val="24"/>
        </w:rPr>
      </w:pPr>
    </w:p>
    <w:p w:rsidR="00AC61C9" w:rsidRPr="006B6991" w:rsidRDefault="00AC61C9" w:rsidP="00C80B98">
      <w:pPr>
        <w:ind w:left="20"/>
        <w:rPr>
          <w:sz w:val="24"/>
          <w:szCs w:val="24"/>
        </w:rPr>
      </w:pPr>
      <w:r w:rsidRPr="006B6991">
        <w:rPr>
          <w:sz w:val="24"/>
          <w:szCs w:val="24"/>
        </w:rPr>
        <w:t>финансовый год.</w:t>
      </w:r>
    </w:p>
    <w:p w:rsidR="00AC61C9" w:rsidRPr="006B6991" w:rsidRDefault="00AC61C9" w:rsidP="00C80B98">
      <w:pPr>
        <w:spacing w:line="200" w:lineRule="exact"/>
        <w:rPr>
          <w:sz w:val="24"/>
          <w:szCs w:val="24"/>
        </w:rPr>
      </w:pPr>
    </w:p>
    <w:p w:rsidR="00AC61C9" w:rsidRPr="006B6991" w:rsidRDefault="00AC61C9" w:rsidP="00C80B98">
      <w:pPr>
        <w:spacing w:line="200" w:lineRule="exact"/>
        <w:rPr>
          <w:sz w:val="24"/>
          <w:szCs w:val="24"/>
        </w:rPr>
      </w:pPr>
    </w:p>
    <w:p w:rsidR="00AC61C9" w:rsidRPr="006B6991" w:rsidRDefault="00DC1653" w:rsidP="00C80B98">
      <w:pPr>
        <w:tabs>
          <w:tab w:val="left" w:pos="5840"/>
          <w:tab w:val="left" w:pos="7340"/>
          <w:tab w:val="left" w:pos="9280"/>
        </w:tabs>
        <w:ind w:left="700"/>
        <w:rPr>
          <w:sz w:val="24"/>
          <w:szCs w:val="24"/>
        </w:rPr>
      </w:pPr>
      <w:r>
        <w:rPr>
          <w:b/>
          <w:bCs/>
          <w:sz w:val="24"/>
          <w:szCs w:val="24"/>
        </w:rPr>
        <w:t>3.2.5</w:t>
      </w:r>
      <w:r w:rsidR="00AC61C9" w:rsidRPr="006B6991">
        <w:rPr>
          <w:b/>
          <w:bCs/>
          <w:sz w:val="24"/>
          <w:szCs w:val="24"/>
        </w:rPr>
        <w:t>. Информационно-методические</w:t>
      </w:r>
      <w:r w:rsidR="00AC61C9" w:rsidRPr="006B6991">
        <w:rPr>
          <w:sz w:val="24"/>
          <w:szCs w:val="24"/>
        </w:rPr>
        <w:tab/>
      </w:r>
      <w:r w:rsidR="00AC61C9" w:rsidRPr="006B6991">
        <w:rPr>
          <w:b/>
          <w:bCs/>
          <w:sz w:val="24"/>
          <w:szCs w:val="24"/>
        </w:rPr>
        <w:t>условия</w:t>
      </w:r>
      <w:r w:rsidR="00AC61C9" w:rsidRPr="006B6991">
        <w:rPr>
          <w:sz w:val="24"/>
          <w:szCs w:val="24"/>
        </w:rPr>
        <w:tab/>
      </w:r>
      <w:r w:rsidR="00AC61C9" w:rsidRPr="006B6991">
        <w:rPr>
          <w:b/>
          <w:bCs/>
          <w:sz w:val="24"/>
          <w:szCs w:val="24"/>
        </w:rPr>
        <w:t>реализации</w:t>
      </w:r>
      <w:r w:rsidR="00AC61C9" w:rsidRPr="006B6991">
        <w:rPr>
          <w:sz w:val="24"/>
          <w:szCs w:val="24"/>
        </w:rPr>
        <w:tab/>
      </w:r>
      <w:r w:rsidR="00AC61C9" w:rsidRPr="006B6991">
        <w:rPr>
          <w:b/>
          <w:bCs/>
          <w:sz w:val="24"/>
          <w:szCs w:val="24"/>
        </w:rPr>
        <w:t>основной</w:t>
      </w:r>
    </w:p>
    <w:p w:rsidR="00AC61C9" w:rsidRPr="006B6991" w:rsidRDefault="00AC61C9" w:rsidP="00C80B98">
      <w:pPr>
        <w:spacing w:line="163" w:lineRule="exact"/>
        <w:rPr>
          <w:sz w:val="24"/>
          <w:szCs w:val="24"/>
        </w:rPr>
      </w:pPr>
    </w:p>
    <w:p w:rsidR="00AC61C9" w:rsidRPr="006B6991" w:rsidRDefault="00AC61C9" w:rsidP="00C80B98">
      <w:pPr>
        <w:ind w:right="-39"/>
        <w:jc w:val="center"/>
        <w:rPr>
          <w:sz w:val="24"/>
          <w:szCs w:val="24"/>
        </w:rPr>
      </w:pPr>
      <w:r w:rsidRPr="006B6991">
        <w:rPr>
          <w:b/>
          <w:bCs/>
          <w:sz w:val="24"/>
          <w:szCs w:val="24"/>
        </w:rPr>
        <w:t>образовательной программы основного общего образования</w:t>
      </w:r>
    </w:p>
    <w:p w:rsidR="00AC61C9" w:rsidRPr="006B6991" w:rsidRDefault="00AC61C9" w:rsidP="00C80B98">
      <w:pPr>
        <w:spacing w:line="170" w:lineRule="exact"/>
        <w:rPr>
          <w:sz w:val="24"/>
          <w:szCs w:val="24"/>
        </w:rPr>
      </w:pPr>
    </w:p>
    <w:p w:rsidR="00AC61C9" w:rsidRPr="006B6991" w:rsidRDefault="00AC61C9" w:rsidP="00C80B98">
      <w:pPr>
        <w:spacing w:line="358" w:lineRule="auto"/>
        <w:ind w:firstLine="708"/>
        <w:jc w:val="both"/>
        <w:rPr>
          <w:sz w:val="24"/>
          <w:szCs w:val="24"/>
        </w:rPr>
      </w:pPr>
      <w:r w:rsidRPr="006B6991">
        <w:rPr>
          <w:sz w:val="24"/>
          <w:szCs w:val="24"/>
        </w:rPr>
        <w:t xml:space="preserve">Под </w:t>
      </w:r>
      <w:r w:rsidRPr="006B6991">
        <w:rPr>
          <w:b/>
          <w:bCs/>
          <w:sz w:val="24"/>
          <w:szCs w:val="24"/>
        </w:rPr>
        <w:t>информационно-образовательной средой</w:t>
      </w:r>
      <w:r w:rsidRPr="006B6991">
        <w:rPr>
          <w:sz w:val="24"/>
          <w:szCs w:val="24"/>
        </w:rPr>
        <w:t xml:space="preserve"> (ИОС) понимается открытая </w:t>
      </w:r>
    </w:p>
    <w:p w:rsidR="00AC61C9" w:rsidRPr="006B6991" w:rsidRDefault="00AC61C9" w:rsidP="00C80B98">
      <w:pPr>
        <w:spacing w:line="358" w:lineRule="auto"/>
        <w:ind w:firstLine="708"/>
        <w:jc w:val="both"/>
        <w:rPr>
          <w:sz w:val="24"/>
          <w:szCs w:val="24"/>
        </w:rPr>
      </w:pPr>
      <w:r w:rsidRPr="006B6991">
        <w:rPr>
          <w:sz w:val="24"/>
          <w:szCs w:val="24"/>
        </w:rPr>
        <w:t xml:space="preserve">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w:t>
      </w:r>
      <w:r w:rsidRPr="006B6991">
        <w:rPr>
          <w:sz w:val="24"/>
          <w:szCs w:val="24"/>
        </w:rPr>
        <w:lastRenderedPageBreak/>
        <w:t>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AC61C9" w:rsidRPr="006B6991" w:rsidRDefault="00AC61C9" w:rsidP="00C80B98">
      <w:pPr>
        <w:spacing w:line="22" w:lineRule="exact"/>
        <w:rPr>
          <w:sz w:val="24"/>
          <w:szCs w:val="24"/>
        </w:rPr>
      </w:pPr>
    </w:p>
    <w:p w:rsidR="00AC61C9" w:rsidRPr="006B6991" w:rsidRDefault="00AC61C9" w:rsidP="00C80B98">
      <w:pPr>
        <w:spacing w:line="349" w:lineRule="auto"/>
        <w:ind w:firstLine="708"/>
        <w:jc w:val="both"/>
        <w:rPr>
          <w:sz w:val="24"/>
          <w:szCs w:val="24"/>
        </w:rPr>
      </w:pPr>
      <w:r w:rsidRPr="006B6991">
        <w:rPr>
          <w:sz w:val="24"/>
          <w:szCs w:val="24"/>
        </w:rPr>
        <w:t>Создаваемая в образовательной организации ИОС строится в соответствии со следующей иерархией:</w:t>
      </w:r>
    </w:p>
    <w:p w:rsidR="00AC61C9" w:rsidRPr="006B6991" w:rsidRDefault="00AC61C9" w:rsidP="00C80B98">
      <w:pPr>
        <w:spacing w:line="13" w:lineRule="exact"/>
        <w:rPr>
          <w:sz w:val="24"/>
          <w:szCs w:val="24"/>
        </w:rPr>
      </w:pPr>
    </w:p>
    <w:p w:rsidR="00AC61C9" w:rsidRPr="006B6991" w:rsidRDefault="00AC61C9" w:rsidP="001A5221">
      <w:pPr>
        <w:numPr>
          <w:ilvl w:val="0"/>
          <w:numId w:val="996"/>
        </w:numPr>
        <w:tabs>
          <w:tab w:val="left" w:pos="980"/>
        </w:tabs>
        <w:ind w:left="980" w:hanging="280"/>
        <w:rPr>
          <w:rFonts w:ascii="Symbol" w:hAnsi="Symbol" w:cs="Symbol"/>
          <w:sz w:val="24"/>
          <w:szCs w:val="24"/>
        </w:rPr>
      </w:pPr>
      <w:r w:rsidRPr="006B6991">
        <w:rPr>
          <w:sz w:val="24"/>
          <w:szCs w:val="24"/>
        </w:rPr>
        <w:t>единая информационно-образовательная среда страны;</w:t>
      </w:r>
    </w:p>
    <w:p w:rsidR="00AC61C9" w:rsidRPr="006B6991" w:rsidRDefault="00AC61C9" w:rsidP="00C80B98">
      <w:pPr>
        <w:spacing w:line="160" w:lineRule="exact"/>
        <w:rPr>
          <w:rFonts w:ascii="Symbol" w:hAnsi="Symbol" w:cs="Symbol"/>
          <w:sz w:val="24"/>
          <w:szCs w:val="24"/>
        </w:rPr>
      </w:pPr>
    </w:p>
    <w:p w:rsidR="00AC61C9" w:rsidRPr="006B6991" w:rsidRDefault="00AC61C9" w:rsidP="001A5221">
      <w:pPr>
        <w:numPr>
          <w:ilvl w:val="0"/>
          <w:numId w:val="996"/>
        </w:numPr>
        <w:tabs>
          <w:tab w:val="left" w:pos="980"/>
        </w:tabs>
        <w:ind w:left="980" w:hanging="280"/>
        <w:rPr>
          <w:rFonts w:ascii="Symbol" w:hAnsi="Symbol" w:cs="Symbol"/>
          <w:sz w:val="24"/>
          <w:szCs w:val="24"/>
        </w:rPr>
      </w:pPr>
      <w:r w:rsidRPr="006B6991">
        <w:rPr>
          <w:sz w:val="24"/>
          <w:szCs w:val="24"/>
        </w:rPr>
        <w:t>единая информационно-образовательная среда региона;</w:t>
      </w:r>
    </w:p>
    <w:p w:rsidR="00AC61C9" w:rsidRPr="006B6991" w:rsidRDefault="00AC61C9" w:rsidP="00C80B98">
      <w:pPr>
        <w:spacing w:line="160" w:lineRule="exact"/>
        <w:rPr>
          <w:rFonts w:ascii="Symbol" w:hAnsi="Symbol" w:cs="Symbol"/>
          <w:sz w:val="24"/>
          <w:szCs w:val="24"/>
        </w:rPr>
      </w:pPr>
    </w:p>
    <w:p w:rsidR="00AC61C9" w:rsidRPr="006B6991" w:rsidRDefault="00AC61C9" w:rsidP="001A5221">
      <w:pPr>
        <w:numPr>
          <w:ilvl w:val="0"/>
          <w:numId w:val="996"/>
        </w:numPr>
        <w:tabs>
          <w:tab w:val="left" w:pos="980"/>
        </w:tabs>
        <w:ind w:left="980" w:hanging="280"/>
        <w:rPr>
          <w:rFonts w:ascii="Symbol" w:hAnsi="Symbol" w:cs="Symbol"/>
          <w:sz w:val="24"/>
          <w:szCs w:val="24"/>
        </w:rPr>
      </w:pPr>
      <w:r w:rsidRPr="006B6991">
        <w:rPr>
          <w:sz w:val="24"/>
          <w:szCs w:val="24"/>
        </w:rPr>
        <w:t>информационно-образовательная среда образовательной организации;</w:t>
      </w:r>
    </w:p>
    <w:p w:rsidR="00AC61C9" w:rsidRPr="006B6991" w:rsidRDefault="00AC61C9" w:rsidP="00C80B98">
      <w:pPr>
        <w:spacing w:line="158" w:lineRule="exact"/>
        <w:rPr>
          <w:rFonts w:ascii="Symbol" w:hAnsi="Symbol" w:cs="Symbol"/>
          <w:sz w:val="24"/>
          <w:szCs w:val="24"/>
        </w:rPr>
      </w:pPr>
    </w:p>
    <w:p w:rsidR="00AC61C9" w:rsidRPr="006B6991" w:rsidRDefault="00AC61C9" w:rsidP="001A5221">
      <w:pPr>
        <w:numPr>
          <w:ilvl w:val="0"/>
          <w:numId w:val="996"/>
        </w:numPr>
        <w:tabs>
          <w:tab w:val="left" w:pos="980"/>
        </w:tabs>
        <w:ind w:left="980" w:hanging="280"/>
        <w:rPr>
          <w:rFonts w:ascii="Symbol" w:hAnsi="Symbol" w:cs="Symbol"/>
          <w:sz w:val="24"/>
          <w:szCs w:val="24"/>
        </w:rPr>
      </w:pPr>
      <w:r w:rsidRPr="006B6991">
        <w:rPr>
          <w:sz w:val="24"/>
          <w:szCs w:val="24"/>
        </w:rPr>
        <w:t>предметная информационно-образовательная среда;</w:t>
      </w:r>
    </w:p>
    <w:p w:rsidR="00AC61C9" w:rsidRPr="006B6991" w:rsidRDefault="00AC61C9" w:rsidP="00C80B98">
      <w:pPr>
        <w:spacing w:line="160" w:lineRule="exact"/>
        <w:rPr>
          <w:rFonts w:ascii="Symbol" w:hAnsi="Symbol" w:cs="Symbol"/>
          <w:sz w:val="24"/>
          <w:szCs w:val="24"/>
        </w:rPr>
      </w:pPr>
    </w:p>
    <w:p w:rsidR="00AC61C9" w:rsidRPr="006B6991" w:rsidRDefault="00AC61C9" w:rsidP="001A5221">
      <w:pPr>
        <w:numPr>
          <w:ilvl w:val="0"/>
          <w:numId w:val="996"/>
        </w:numPr>
        <w:tabs>
          <w:tab w:val="left" w:pos="980"/>
        </w:tabs>
        <w:ind w:left="980" w:hanging="280"/>
        <w:rPr>
          <w:rFonts w:ascii="Symbol" w:hAnsi="Symbol" w:cs="Symbol"/>
          <w:sz w:val="24"/>
          <w:szCs w:val="24"/>
        </w:rPr>
      </w:pPr>
      <w:r w:rsidRPr="006B6991">
        <w:rPr>
          <w:sz w:val="24"/>
          <w:szCs w:val="24"/>
        </w:rPr>
        <w:t>информационно-образовательная среда УМК;</w:t>
      </w:r>
    </w:p>
    <w:p w:rsidR="00AC61C9" w:rsidRPr="006B6991" w:rsidRDefault="00AC61C9" w:rsidP="00C80B98">
      <w:pPr>
        <w:spacing w:line="158" w:lineRule="exact"/>
        <w:rPr>
          <w:rFonts w:ascii="Symbol" w:hAnsi="Symbol" w:cs="Symbol"/>
          <w:sz w:val="24"/>
          <w:szCs w:val="24"/>
        </w:rPr>
      </w:pPr>
    </w:p>
    <w:p w:rsidR="00AC61C9" w:rsidRPr="006B6991" w:rsidRDefault="00AC61C9" w:rsidP="001A5221">
      <w:pPr>
        <w:numPr>
          <w:ilvl w:val="0"/>
          <w:numId w:val="996"/>
        </w:numPr>
        <w:tabs>
          <w:tab w:val="left" w:pos="980"/>
        </w:tabs>
        <w:ind w:left="980" w:hanging="280"/>
        <w:rPr>
          <w:rFonts w:ascii="Symbol" w:hAnsi="Symbol" w:cs="Symbol"/>
          <w:sz w:val="24"/>
          <w:szCs w:val="24"/>
        </w:rPr>
      </w:pPr>
      <w:r w:rsidRPr="006B6991">
        <w:rPr>
          <w:sz w:val="24"/>
          <w:szCs w:val="24"/>
        </w:rPr>
        <w:t>информационно-образовательная среда компонентов УМК;</w:t>
      </w:r>
    </w:p>
    <w:p w:rsidR="00AC61C9" w:rsidRPr="006B6991" w:rsidRDefault="00AC61C9" w:rsidP="00C80B98">
      <w:pPr>
        <w:spacing w:line="160" w:lineRule="exact"/>
        <w:rPr>
          <w:rFonts w:ascii="Symbol" w:hAnsi="Symbol" w:cs="Symbol"/>
          <w:sz w:val="24"/>
          <w:szCs w:val="24"/>
        </w:rPr>
      </w:pPr>
    </w:p>
    <w:p w:rsidR="00AC61C9" w:rsidRPr="006B6991" w:rsidRDefault="00AC61C9" w:rsidP="001A5221">
      <w:pPr>
        <w:numPr>
          <w:ilvl w:val="0"/>
          <w:numId w:val="996"/>
        </w:numPr>
        <w:tabs>
          <w:tab w:val="left" w:pos="980"/>
        </w:tabs>
        <w:ind w:left="980" w:hanging="280"/>
        <w:rPr>
          <w:rFonts w:ascii="Symbol" w:hAnsi="Symbol" w:cs="Symbol"/>
          <w:sz w:val="24"/>
          <w:szCs w:val="24"/>
        </w:rPr>
      </w:pPr>
      <w:r w:rsidRPr="006B6991">
        <w:rPr>
          <w:sz w:val="24"/>
          <w:szCs w:val="24"/>
        </w:rPr>
        <w:t>информационно-образовательная среда элементов УМК.</w:t>
      </w:r>
    </w:p>
    <w:p w:rsidR="00AC61C9" w:rsidRPr="006B6991" w:rsidRDefault="00AC61C9" w:rsidP="00C80B98">
      <w:pPr>
        <w:spacing w:line="163" w:lineRule="exact"/>
        <w:rPr>
          <w:sz w:val="24"/>
          <w:szCs w:val="24"/>
        </w:rPr>
      </w:pPr>
    </w:p>
    <w:p w:rsidR="00AC61C9" w:rsidRPr="006B6991" w:rsidRDefault="00AC61C9" w:rsidP="00C80B98">
      <w:pPr>
        <w:ind w:left="700"/>
        <w:rPr>
          <w:sz w:val="24"/>
          <w:szCs w:val="24"/>
        </w:rPr>
      </w:pPr>
      <w:r w:rsidRPr="006B6991">
        <w:rPr>
          <w:sz w:val="24"/>
          <w:szCs w:val="24"/>
        </w:rPr>
        <w:t>Основными элементами ИОС являются:</w:t>
      </w:r>
    </w:p>
    <w:p w:rsidR="00AC61C9" w:rsidRPr="006B6991" w:rsidRDefault="00AC61C9" w:rsidP="00C80B98">
      <w:pPr>
        <w:spacing w:line="159" w:lineRule="exact"/>
        <w:rPr>
          <w:sz w:val="24"/>
          <w:szCs w:val="24"/>
        </w:rPr>
      </w:pPr>
    </w:p>
    <w:p w:rsidR="00AC61C9" w:rsidRPr="006B6991" w:rsidRDefault="00AC61C9" w:rsidP="001A5221">
      <w:pPr>
        <w:numPr>
          <w:ilvl w:val="0"/>
          <w:numId w:val="997"/>
        </w:numPr>
        <w:tabs>
          <w:tab w:val="left" w:pos="980"/>
        </w:tabs>
        <w:ind w:left="980" w:hanging="280"/>
        <w:rPr>
          <w:rFonts w:ascii="Symbol" w:hAnsi="Symbol" w:cs="Symbol"/>
          <w:sz w:val="24"/>
          <w:szCs w:val="24"/>
        </w:rPr>
      </w:pPr>
      <w:r w:rsidRPr="006B6991">
        <w:rPr>
          <w:sz w:val="24"/>
          <w:szCs w:val="24"/>
        </w:rPr>
        <w:t>информационно-образовательные ресурсы в виде печатной продукции;</w:t>
      </w:r>
    </w:p>
    <w:p w:rsidR="00AC61C9" w:rsidRPr="006B6991" w:rsidRDefault="00AC61C9" w:rsidP="00C80B98">
      <w:pPr>
        <w:spacing w:line="158" w:lineRule="exact"/>
        <w:rPr>
          <w:rFonts w:ascii="Symbol" w:hAnsi="Symbol" w:cs="Symbol"/>
          <w:sz w:val="24"/>
          <w:szCs w:val="24"/>
        </w:rPr>
      </w:pPr>
    </w:p>
    <w:p w:rsidR="00AC61C9" w:rsidRPr="006B6991" w:rsidRDefault="00AC61C9" w:rsidP="001A5221">
      <w:pPr>
        <w:numPr>
          <w:ilvl w:val="0"/>
          <w:numId w:val="997"/>
        </w:numPr>
        <w:tabs>
          <w:tab w:val="left" w:pos="980"/>
        </w:tabs>
        <w:ind w:left="980" w:hanging="280"/>
        <w:rPr>
          <w:rFonts w:ascii="Symbol" w:hAnsi="Symbol" w:cs="Symbol"/>
          <w:sz w:val="24"/>
          <w:szCs w:val="24"/>
        </w:rPr>
      </w:pPr>
      <w:r w:rsidRPr="006B6991">
        <w:rPr>
          <w:sz w:val="24"/>
          <w:szCs w:val="24"/>
        </w:rPr>
        <w:t>информационно-образовательные ресурсы на сменных оптических носителях;</w:t>
      </w:r>
    </w:p>
    <w:p w:rsidR="00AC61C9" w:rsidRPr="006B6991" w:rsidRDefault="00AC61C9" w:rsidP="00C80B98">
      <w:pPr>
        <w:spacing w:line="160" w:lineRule="exact"/>
        <w:rPr>
          <w:rFonts w:ascii="Symbol" w:hAnsi="Symbol" w:cs="Symbol"/>
          <w:sz w:val="24"/>
          <w:szCs w:val="24"/>
        </w:rPr>
      </w:pPr>
    </w:p>
    <w:p w:rsidR="00AC61C9" w:rsidRPr="006B6991" w:rsidRDefault="00AC61C9" w:rsidP="001A5221">
      <w:pPr>
        <w:numPr>
          <w:ilvl w:val="0"/>
          <w:numId w:val="997"/>
        </w:numPr>
        <w:tabs>
          <w:tab w:val="left" w:pos="980"/>
        </w:tabs>
        <w:ind w:left="980" w:hanging="280"/>
        <w:rPr>
          <w:rFonts w:ascii="Symbol" w:hAnsi="Symbol" w:cs="Symbol"/>
          <w:sz w:val="24"/>
          <w:szCs w:val="24"/>
        </w:rPr>
      </w:pPr>
      <w:r w:rsidRPr="006B6991">
        <w:rPr>
          <w:sz w:val="24"/>
          <w:szCs w:val="24"/>
        </w:rPr>
        <w:t>информационно-образовательные ресурсы сети Интернет;</w:t>
      </w:r>
    </w:p>
    <w:p w:rsidR="00AC61C9" w:rsidRPr="006B6991" w:rsidRDefault="00AC61C9" w:rsidP="00C80B98">
      <w:pPr>
        <w:spacing w:line="160" w:lineRule="exact"/>
        <w:rPr>
          <w:rFonts w:ascii="Symbol" w:hAnsi="Symbol" w:cs="Symbol"/>
          <w:sz w:val="24"/>
          <w:szCs w:val="24"/>
        </w:rPr>
      </w:pPr>
    </w:p>
    <w:p w:rsidR="00AC61C9" w:rsidRPr="006B6991" w:rsidRDefault="00AC61C9" w:rsidP="001A5221">
      <w:pPr>
        <w:numPr>
          <w:ilvl w:val="0"/>
          <w:numId w:val="997"/>
        </w:numPr>
        <w:tabs>
          <w:tab w:val="left" w:pos="980"/>
        </w:tabs>
        <w:ind w:left="980" w:hanging="280"/>
        <w:rPr>
          <w:rFonts w:ascii="Symbol" w:hAnsi="Symbol" w:cs="Symbol"/>
          <w:sz w:val="24"/>
          <w:szCs w:val="24"/>
        </w:rPr>
      </w:pPr>
      <w:r w:rsidRPr="006B6991">
        <w:rPr>
          <w:sz w:val="24"/>
          <w:szCs w:val="24"/>
        </w:rPr>
        <w:t>вычислительная и информационно-телекоммуникационная инфраструктура;</w:t>
      </w:r>
    </w:p>
    <w:p w:rsidR="00AC61C9" w:rsidRPr="006B6991" w:rsidRDefault="00AC61C9" w:rsidP="00C80B98">
      <w:pPr>
        <w:spacing w:line="193" w:lineRule="exact"/>
        <w:rPr>
          <w:rFonts w:ascii="Symbol" w:hAnsi="Symbol" w:cs="Symbol"/>
          <w:sz w:val="24"/>
          <w:szCs w:val="24"/>
        </w:rPr>
      </w:pPr>
    </w:p>
    <w:p w:rsidR="00AC61C9" w:rsidRPr="006B6991" w:rsidRDefault="00AC61C9" w:rsidP="001A5221">
      <w:pPr>
        <w:numPr>
          <w:ilvl w:val="0"/>
          <w:numId w:val="997"/>
        </w:numPr>
        <w:tabs>
          <w:tab w:val="left" w:pos="994"/>
        </w:tabs>
        <w:spacing w:line="344" w:lineRule="auto"/>
        <w:ind w:firstLine="700"/>
        <w:jc w:val="both"/>
        <w:rPr>
          <w:rFonts w:ascii="Symbol" w:hAnsi="Symbol" w:cs="Symbol"/>
          <w:sz w:val="24"/>
          <w:szCs w:val="24"/>
        </w:rPr>
      </w:pPr>
      <w:r w:rsidRPr="006B6991">
        <w:rPr>
          <w:sz w:val="24"/>
          <w:szCs w:val="24"/>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 т. д.).</w:t>
      </w:r>
    </w:p>
    <w:p w:rsidR="00AC61C9" w:rsidRPr="006B6991" w:rsidRDefault="00AC61C9" w:rsidP="00C80B98">
      <w:pPr>
        <w:spacing w:line="35" w:lineRule="exact"/>
        <w:rPr>
          <w:sz w:val="24"/>
          <w:szCs w:val="24"/>
        </w:rPr>
      </w:pPr>
    </w:p>
    <w:p w:rsidR="00AC61C9" w:rsidRPr="006B6991" w:rsidRDefault="00AC61C9" w:rsidP="00C80B98">
      <w:pPr>
        <w:spacing w:line="351" w:lineRule="auto"/>
        <w:ind w:firstLine="708"/>
        <w:rPr>
          <w:sz w:val="24"/>
          <w:szCs w:val="24"/>
        </w:rPr>
      </w:pPr>
      <w:r w:rsidRPr="006B6991">
        <w:rPr>
          <w:sz w:val="24"/>
          <w:szCs w:val="24"/>
        </w:rPr>
        <w:t>Необходимое для использования ИКТ оборудование отвечает современным требованиям и обеспечивает использование ИКТ:</w:t>
      </w:r>
    </w:p>
    <w:p w:rsidR="00AC61C9" w:rsidRPr="006B6991" w:rsidRDefault="00AC61C9" w:rsidP="00C80B98">
      <w:pPr>
        <w:spacing w:line="300" w:lineRule="exact"/>
        <w:rPr>
          <w:sz w:val="24"/>
          <w:szCs w:val="24"/>
        </w:rPr>
      </w:pPr>
    </w:p>
    <w:p w:rsidR="00AC61C9" w:rsidRPr="006B6991" w:rsidRDefault="00AC61C9" w:rsidP="001A5221">
      <w:pPr>
        <w:numPr>
          <w:ilvl w:val="0"/>
          <w:numId w:val="998"/>
        </w:numPr>
        <w:tabs>
          <w:tab w:val="left" w:pos="980"/>
        </w:tabs>
        <w:ind w:left="980" w:hanging="280"/>
        <w:rPr>
          <w:rFonts w:ascii="Symbol" w:hAnsi="Symbol" w:cs="Symbol"/>
          <w:sz w:val="24"/>
          <w:szCs w:val="24"/>
        </w:rPr>
      </w:pPr>
      <w:r w:rsidRPr="006B6991">
        <w:rPr>
          <w:sz w:val="24"/>
          <w:szCs w:val="24"/>
        </w:rPr>
        <w:t>в учебной деятельности;</w:t>
      </w:r>
    </w:p>
    <w:p w:rsidR="00AC61C9" w:rsidRPr="006B6991" w:rsidRDefault="00AC61C9" w:rsidP="00C80B98">
      <w:pPr>
        <w:spacing w:line="161" w:lineRule="exact"/>
        <w:rPr>
          <w:rFonts w:ascii="Symbol" w:hAnsi="Symbol" w:cs="Symbol"/>
          <w:sz w:val="24"/>
          <w:szCs w:val="24"/>
        </w:rPr>
      </w:pPr>
    </w:p>
    <w:p w:rsidR="00AC61C9" w:rsidRPr="006B6991" w:rsidRDefault="00AC61C9" w:rsidP="001A5221">
      <w:pPr>
        <w:numPr>
          <w:ilvl w:val="0"/>
          <w:numId w:val="998"/>
        </w:numPr>
        <w:tabs>
          <w:tab w:val="left" w:pos="980"/>
        </w:tabs>
        <w:ind w:left="980" w:hanging="280"/>
        <w:rPr>
          <w:rFonts w:ascii="Symbol" w:hAnsi="Symbol" w:cs="Symbol"/>
          <w:sz w:val="24"/>
          <w:szCs w:val="24"/>
        </w:rPr>
      </w:pPr>
      <w:r w:rsidRPr="006B6991">
        <w:rPr>
          <w:sz w:val="24"/>
          <w:szCs w:val="24"/>
        </w:rPr>
        <w:t>во внеурочной деятельности;</w:t>
      </w:r>
    </w:p>
    <w:p w:rsidR="00AC61C9" w:rsidRPr="006B6991" w:rsidRDefault="00AC61C9" w:rsidP="00C80B98">
      <w:pPr>
        <w:spacing w:line="160" w:lineRule="exact"/>
        <w:rPr>
          <w:rFonts w:ascii="Symbol" w:hAnsi="Symbol" w:cs="Symbol"/>
          <w:sz w:val="24"/>
          <w:szCs w:val="24"/>
        </w:rPr>
      </w:pPr>
    </w:p>
    <w:p w:rsidR="00AC61C9" w:rsidRPr="006B6991" w:rsidRDefault="00AC61C9" w:rsidP="001A5221">
      <w:pPr>
        <w:numPr>
          <w:ilvl w:val="0"/>
          <w:numId w:val="998"/>
        </w:numPr>
        <w:tabs>
          <w:tab w:val="left" w:pos="980"/>
        </w:tabs>
        <w:ind w:left="980" w:hanging="280"/>
        <w:rPr>
          <w:rFonts w:ascii="Symbol" w:hAnsi="Symbol" w:cs="Symbol"/>
          <w:sz w:val="24"/>
          <w:szCs w:val="24"/>
        </w:rPr>
      </w:pPr>
      <w:r w:rsidRPr="006B6991">
        <w:rPr>
          <w:sz w:val="24"/>
          <w:szCs w:val="24"/>
        </w:rPr>
        <w:t>в исследовательской и проектной деятельности;</w:t>
      </w:r>
    </w:p>
    <w:p w:rsidR="00AC61C9" w:rsidRPr="006B6991" w:rsidRDefault="00AC61C9" w:rsidP="00C80B98">
      <w:pPr>
        <w:spacing w:line="158" w:lineRule="exact"/>
        <w:rPr>
          <w:rFonts w:ascii="Symbol" w:hAnsi="Symbol" w:cs="Symbol"/>
          <w:sz w:val="24"/>
          <w:szCs w:val="24"/>
        </w:rPr>
      </w:pPr>
    </w:p>
    <w:p w:rsidR="00AC61C9" w:rsidRPr="006B6991" w:rsidRDefault="00AC61C9" w:rsidP="001A5221">
      <w:pPr>
        <w:numPr>
          <w:ilvl w:val="0"/>
          <w:numId w:val="998"/>
        </w:numPr>
        <w:tabs>
          <w:tab w:val="left" w:pos="980"/>
        </w:tabs>
        <w:ind w:left="980" w:hanging="280"/>
        <w:rPr>
          <w:rFonts w:ascii="Symbol" w:hAnsi="Symbol" w:cs="Symbol"/>
          <w:sz w:val="24"/>
          <w:szCs w:val="24"/>
        </w:rPr>
      </w:pPr>
      <w:r w:rsidRPr="006B6991">
        <w:rPr>
          <w:sz w:val="24"/>
          <w:szCs w:val="24"/>
        </w:rPr>
        <w:t>при измерении, контроле и оценке результатов образования;</w:t>
      </w:r>
    </w:p>
    <w:p w:rsidR="00AC61C9" w:rsidRPr="006B6991" w:rsidRDefault="00AC61C9" w:rsidP="00C80B98">
      <w:pPr>
        <w:spacing w:line="195" w:lineRule="exact"/>
        <w:rPr>
          <w:rFonts w:ascii="Symbol" w:hAnsi="Symbol" w:cs="Symbol"/>
          <w:sz w:val="24"/>
          <w:szCs w:val="24"/>
        </w:rPr>
      </w:pPr>
    </w:p>
    <w:p w:rsidR="00AC61C9" w:rsidRPr="006B6991" w:rsidRDefault="00AC61C9" w:rsidP="001A5221">
      <w:pPr>
        <w:numPr>
          <w:ilvl w:val="0"/>
          <w:numId w:val="998"/>
        </w:numPr>
        <w:tabs>
          <w:tab w:val="left" w:pos="994"/>
        </w:tabs>
        <w:spacing w:line="349" w:lineRule="auto"/>
        <w:ind w:firstLine="700"/>
        <w:jc w:val="both"/>
        <w:rPr>
          <w:rFonts w:ascii="Symbol" w:hAnsi="Symbol" w:cs="Symbol"/>
          <w:sz w:val="24"/>
          <w:szCs w:val="24"/>
        </w:rPr>
      </w:pPr>
      <w:r w:rsidRPr="006B6991">
        <w:rPr>
          <w:sz w:val="24"/>
          <w:szCs w:val="24"/>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AC61C9" w:rsidRPr="006B6991" w:rsidRDefault="00AC61C9" w:rsidP="00C80B98">
      <w:pPr>
        <w:spacing w:line="29" w:lineRule="exact"/>
        <w:rPr>
          <w:sz w:val="24"/>
          <w:szCs w:val="24"/>
        </w:rPr>
      </w:pPr>
    </w:p>
    <w:p w:rsidR="00AC61C9" w:rsidRPr="006B6991" w:rsidRDefault="00AC61C9" w:rsidP="00C80B98">
      <w:pPr>
        <w:spacing w:line="349" w:lineRule="auto"/>
        <w:ind w:firstLine="708"/>
        <w:rPr>
          <w:sz w:val="24"/>
          <w:szCs w:val="24"/>
        </w:rPr>
      </w:pPr>
      <w:r w:rsidRPr="006B6991">
        <w:rPr>
          <w:sz w:val="24"/>
          <w:szCs w:val="24"/>
        </w:rPr>
        <w:t>Учебно-методическое и информационное оснащение образовательного процесса обеспечивает возможность:</w:t>
      </w:r>
    </w:p>
    <w:p w:rsidR="00AC61C9" w:rsidRPr="006B6991" w:rsidRDefault="00AC61C9" w:rsidP="00C80B98">
      <w:pPr>
        <w:spacing w:line="17" w:lineRule="exact"/>
        <w:rPr>
          <w:sz w:val="24"/>
          <w:szCs w:val="24"/>
        </w:rPr>
      </w:pPr>
    </w:p>
    <w:p w:rsidR="00AC61C9" w:rsidRPr="006B6991" w:rsidRDefault="00AC61C9" w:rsidP="00C80B98">
      <w:pPr>
        <w:spacing w:line="355" w:lineRule="auto"/>
        <w:ind w:firstLine="708"/>
        <w:rPr>
          <w:sz w:val="24"/>
          <w:szCs w:val="24"/>
        </w:rPr>
      </w:pPr>
      <w:r w:rsidRPr="006B6991">
        <w:rPr>
          <w:rFonts w:ascii="Symbol" w:hAnsi="Symbol" w:cs="Symbol"/>
          <w:sz w:val="24"/>
          <w:szCs w:val="24"/>
        </w:rPr>
        <w:t></w:t>
      </w:r>
      <w:r w:rsidRPr="006B6991">
        <w:rPr>
          <w:sz w:val="24"/>
          <w:szCs w:val="24"/>
        </w:rPr>
        <w:t xml:space="preserve"> реализации индивидуальных образовательных планов обучающихся, осуществления их самостоятельной образовательной деятельности;</w:t>
      </w:r>
    </w:p>
    <w:p w:rsidR="00AC61C9" w:rsidRPr="006B6991" w:rsidRDefault="00AC61C9" w:rsidP="00C80B98">
      <w:pPr>
        <w:spacing w:line="2" w:lineRule="exact"/>
        <w:rPr>
          <w:sz w:val="24"/>
          <w:szCs w:val="24"/>
        </w:rPr>
      </w:pPr>
    </w:p>
    <w:p w:rsidR="00AC61C9" w:rsidRPr="006B6991" w:rsidRDefault="00AC61C9" w:rsidP="001A5221">
      <w:pPr>
        <w:numPr>
          <w:ilvl w:val="0"/>
          <w:numId w:val="999"/>
        </w:numPr>
        <w:tabs>
          <w:tab w:val="left" w:pos="980"/>
        </w:tabs>
        <w:ind w:left="980" w:hanging="280"/>
        <w:rPr>
          <w:rFonts w:ascii="Symbol" w:hAnsi="Symbol" w:cs="Symbol"/>
          <w:sz w:val="24"/>
          <w:szCs w:val="24"/>
        </w:rPr>
      </w:pPr>
      <w:r w:rsidRPr="006B6991">
        <w:rPr>
          <w:sz w:val="24"/>
          <w:szCs w:val="24"/>
        </w:rPr>
        <w:lastRenderedPageBreak/>
        <w:t>ввода русского и иноязычного текста, распознавания сканированного текста;</w:t>
      </w:r>
    </w:p>
    <w:p w:rsidR="00AC61C9" w:rsidRPr="006B6991" w:rsidRDefault="00AC61C9" w:rsidP="00C80B98">
      <w:pPr>
        <w:spacing w:line="174" w:lineRule="exact"/>
        <w:rPr>
          <w:sz w:val="24"/>
          <w:szCs w:val="24"/>
        </w:rPr>
      </w:pPr>
    </w:p>
    <w:p w:rsidR="00AC61C9" w:rsidRPr="006B6991" w:rsidRDefault="00AC61C9" w:rsidP="00C80B98">
      <w:pPr>
        <w:spacing w:line="356" w:lineRule="auto"/>
        <w:jc w:val="both"/>
        <w:rPr>
          <w:sz w:val="24"/>
          <w:szCs w:val="24"/>
        </w:rPr>
      </w:pPr>
      <w:r w:rsidRPr="006B6991">
        <w:rPr>
          <w:sz w:val="24"/>
          <w:szCs w:val="24"/>
        </w:rPr>
        <w:t>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AC61C9" w:rsidRPr="006B6991" w:rsidRDefault="00AC61C9" w:rsidP="00C80B98">
      <w:pPr>
        <w:spacing w:line="7" w:lineRule="exact"/>
        <w:rPr>
          <w:sz w:val="24"/>
          <w:szCs w:val="24"/>
        </w:rPr>
      </w:pPr>
    </w:p>
    <w:p w:rsidR="00AC61C9" w:rsidRPr="006B6991" w:rsidRDefault="00AC61C9" w:rsidP="00C80B98">
      <w:pPr>
        <w:spacing w:line="357" w:lineRule="auto"/>
        <w:ind w:firstLine="708"/>
        <w:jc w:val="both"/>
        <w:rPr>
          <w:sz w:val="24"/>
          <w:szCs w:val="24"/>
        </w:rPr>
      </w:pPr>
      <w:r w:rsidRPr="006B6991">
        <w:rPr>
          <w:rFonts w:ascii="Symbol" w:hAnsi="Symbol" w:cs="Symbol"/>
          <w:sz w:val="24"/>
          <w:szCs w:val="24"/>
        </w:rPr>
        <w:t></w:t>
      </w:r>
      <w:r w:rsidRPr="006B6991">
        <w:rPr>
          <w:sz w:val="24"/>
          <w:szCs w:val="24"/>
        </w:rPr>
        <w:t xml:space="preserve"> 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трехмерные объекты) в цифровую среду (оцифровка, сканирование);</w:t>
      </w:r>
    </w:p>
    <w:p w:rsidR="00AC61C9" w:rsidRPr="006B6991" w:rsidRDefault="00AC61C9" w:rsidP="00C80B98">
      <w:pPr>
        <w:spacing w:line="9" w:lineRule="exact"/>
        <w:rPr>
          <w:sz w:val="24"/>
          <w:szCs w:val="24"/>
        </w:rPr>
      </w:pPr>
    </w:p>
    <w:p w:rsidR="00AC61C9" w:rsidRPr="006B6991" w:rsidRDefault="00AC61C9" w:rsidP="001A5221">
      <w:pPr>
        <w:numPr>
          <w:ilvl w:val="0"/>
          <w:numId w:val="1000"/>
        </w:numPr>
        <w:tabs>
          <w:tab w:val="left" w:pos="980"/>
        </w:tabs>
        <w:ind w:left="980" w:hanging="280"/>
        <w:rPr>
          <w:rFonts w:ascii="Symbol" w:hAnsi="Symbol" w:cs="Symbol"/>
          <w:sz w:val="24"/>
          <w:szCs w:val="24"/>
        </w:rPr>
      </w:pPr>
      <w:r w:rsidRPr="006B6991">
        <w:rPr>
          <w:sz w:val="24"/>
          <w:szCs w:val="24"/>
        </w:rPr>
        <w:t>создания  и  использования  диаграмм  различных  видов  (алгоритмических,</w:t>
      </w:r>
    </w:p>
    <w:p w:rsidR="00AC61C9" w:rsidRPr="006B6991" w:rsidRDefault="00AC61C9" w:rsidP="00C80B98">
      <w:pPr>
        <w:spacing w:line="174" w:lineRule="exact"/>
        <w:rPr>
          <w:sz w:val="24"/>
          <w:szCs w:val="24"/>
        </w:rPr>
      </w:pPr>
    </w:p>
    <w:p w:rsidR="00AC61C9" w:rsidRPr="006B6991" w:rsidRDefault="00AC61C9" w:rsidP="00C80B98">
      <w:pPr>
        <w:spacing w:line="356" w:lineRule="auto"/>
        <w:jc w:val="both"/>
        <w:rPr>
          <w:sz w:val="24"/>
          <w:szCs w:val="24"/>
        </w:rPr>
      </w:pPr>
      <w:r w:rsidRPr="006B6991">
        <w:rPr>
          <w:sz w:val="24"/>
          <w:szCs w:val="24"/>
        </w:rPr>
        <w:t>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AC61C9" w:rsidRPr="006B6991" w:rsidRDefault="00AC61C9" w:rsidP="00C80B98">
      <w:pPr>
        <w:spacing w:line="41" w:lineRule="exact"/>
        <w:rPr>
          <w:sz w:val="24"/>
          <w:szCs w:val="24"/>
        </w:rPr>
      </w:pPr>
    </w:p>
    <w:p w:rsidR="00AC61C9" w:rsidRPr="006B6991" w:rsidRDefault="00AC61C9" w:rsidP="001A5221">
      <w:pPr>
        <w:numPr>
          <w:ilvl w:val="0"/>
          <w:numId w:val="1001"/>
        </w:numPr>
        <w:tabs>
          <w:tab w:val="left" w:pos="994"/>
        </w:tabs>
        <w:spacing w:line="335" w:lineRule="auto"/>
        <w:ind w:firstLine="700"/>
        <w:jc w:val="both"/>
        <w:rPr>
          <w:rFonts w:ascii="Symbol" w:hAnsi="Symbol" w:cs="Symbol"/>
          <w:sz w:val="24"/>
          <w:szCs w:val="24"/>
        </w:rPr>
      </w:pPr>
      <w:r w:rsidRPr="006B6991">
        <w:rPr>
          <w:sz w:val="24"/>
          <w:szCs w:val="24"/>
        </w:rPr>
        <w:t>организации сообщения в виде линейного или включающего ссылки сопровождения выступления, сообщения для самостоятельного просмотра, в том числе</w:t>
      </w:r>
    </w:p>
    <w:p w:rsidR="00AC61C9" w:rsidRPr="006B6991" w:rsidRDefault="00AC61C9" w:rsidP="00C80B98">
      <w:pPr>
        <w:spacing w:line="25" w:lineRule="exact"/>
        <w:rPr>
          <w:sz w:val="24"/>
          <w:szCs w:val="24"/>
        </w:rPr>
      </w:pPr>
    </w:p>
    <w:p w:rsidR="00AC61C9" w:rsidRPr="006B6991" w:rsidRDefault="00AC61C9" w:rsidP="00C80B98">
      <w:pPr>
        <w:rPr>
          <w:sz w:val="24"/>
          <w:szCs w:val="24"/>
        </w:rPr>
      </w:pPr>
      <w:r w:rsidRPr="006B6991">
        <w:rPr>
          <w:sz w:val="24"/>
          <w:szCs w:val="24"/>
        </w:rPr>
        <w:t>видеомонтажа и озвучивания видеосообщений;</w:t>
      </w:r>
    </w:p>
    <w:p w:rsidR="00AC61C9" w:rsidRPr="006B6991" w:rsidRDefault="00AC61C9" w:rsidP="00C80B98">
      <w:pPr>
        <w:spacing w:line="7" w:lineRule="exact"/>
        <w:rPr>
          <w:sz w:val="24"/>
          <w:szCs w:val="24"/>
        </w:rPr>
      </w:pPr>
    </w:p>
    <w:p w:rsidR="00AC61C9" w:rsidRPr="006B6991" w:rsidRDefault="00AC61C9" w:rsidP="001A5221">
      <w:pPr>
        <w:numPr>
          <w:ilvl w:val="0"/>
          <w:numId w:val="1002"/>
        </w:numPr>
        <w:tabs>
          <w:tab w:val="left" w:pos="988"/>
        </w:tabs>
        <w:ind w:left="988" w:hanging="280"/>
        <w:rPr>
          <w:rFonts w:ascii="Symbol" w:hAnsi="Symbol" w:cs="Symbol"/>
          <w:sz w:val="24"/>
          <w:szCs w:val="24"/>
        </w:rPr>
      </w:pPr>
      <w:r w:rsidRPr="006B6991">
        <w:rPr>
          <w:sz w:val="24"/>
          <w:szCs w:val="24"/>
        </w:rPr>
        <w:t>выступления с аудио-, видео- и графическим экранным сопровождением;</w:t>
      </w:r>
    </w:p>
    <w:p w:rsidR="00AC61C9" w:rsidRPr="006B6991" w:rsidRDefault="00AC61C9" w:rsidP="00C80B98">
      <w:pPr>
        <w:spacing w:line="161" w:lineRule="exact"/>
        <w:rPr>
          <w:rFonts w:ascii="Symbol" w:hAnsi="Symbol" w:cs="Symbol"/>
          <w:sz w:val="24"/>
          <w:szCs w:val="24"/>
        </w:rPr>
      </w:pPr>
    </w:p>
    <w:p w:rsidR="00AC61C9" w:rsidRPr="006B6991" w:rsidRDefault="00AC61C9" w:rsidP="001A5221">
      <w:pPr>
        <w:numPr>
          <w:ilvl w:val="0"/>
          <w:numId w:val="1002"/>
        </w:numPr>
        <w:tabs>
          <w:tab w:val="left" w:pos="988"/>
        </w:tabs>
        <w:ind w:left="988" w:hanging="280"/>
        <w:rPr>
          <w:rFonts w:ascii="Symbol" w:hAnsi="Symbol" w:cs="Symbol"/>
          <w:sz w:val="24"/>
          <w:szCs w:val="24"/>
        </w:rPr>
      </w:pPr>
      <w:r w:rsidRPr="006B6991">
        <w:rPr>
          <w:sz w:val="24"/>
          <w:szCs w:val="24"/>
        </w:rPr>
        <w:t>вывода информации на бумагу и т. п. и в трехмерную материальную среду</w:t>
      </w:r>
    </w:p>
    <w:p w:rsidR="00AC61C9" w:rsidRPr="006B6991" w:rsidRDefault="00AC61C9" w:rsidP="00C80B98">
      <w:pPr>
        <w:spacing w:line="163" w:lineRule="exact"/>
        <w:rPr>
          <w:sz w:val="24"/>
          <w:szCs w:val="24"/>
        </w:rPr>
      </w:pPr>
    </w:p>
    <w:p w:rsidR="00AC61C9" w:rsidRPr="006B6991" w:rsidRDefault="00AC61C9" w:rsidP="00C80B98">
      <w:pPr>
        <w:ind w:left="8"/>
        <w:rPr>
          <w:sz w:val="24"/>
          <w:szCs w:val="24"/>
        </w:rPr>
      </w:pPr>
      <w:r w:rsidRPr="006B6991">
        <w:rPr>
          <w:sz w:val="24"/>
          <w:szCs w:val="24"/>
        </w:rPr>
        <w:t>(печать);</w:t>
      </w:r>
    </w:p>
    <w:p w:rsidR="00AC61C9" w:rsidRPr="006B6991" w:rsidRDefault="00AC61C9" w:rsidP="00C80B98">
      <w:pPr>
        <w:spacing w:line="193" w:lineRule="exact"/>
        <w:rPr>
          <w:sz w:val="24"/>
          <w:szCs w:val="24"/>
        </w:rPr>
      </w:pPr>
    </w:p>
    <w:p w:rsidR="00AC61C9" w:rsidRPr="006B6991" w:rsidRDefault="00AC61C9" w:rsidP="001A5221">
      <w:pPr>
        <w:numPr>
          <w:ilvl w:val="0"/>
          <w:numId w:val="1003"/>
        </w:numPr>
        <w:tabs>
          <w:tab w:val="left" w:pos="1002"/>
        </w:tabs>
        <w:spacing w:line="335" w:lineRule="auto"/>
        <w:ind w:left="8" w:firstLine="700"/>
        <w:jc w:val="both"/>
        <w:rPr>
          <w:rFonts w:ascii="Symbol" w:hAnsi="Symbol" w:cs="Symbol"/>
          <w:sz w:val="24"/>
          <w:szCs w:val="24"/>
        </w:rPr>
      </w:pPr>
      <w:r w:rsidRPr="006B6991">
        <w:rPr>
          <w:sz w:val="24"/>
          <w:szCs w:val="24"/>
        </w:rPr>
        <w:t>информационного подключения к локальной сети и глобальной сети Интернет, входа в информационную среду организации, в том числе через Интернет,</w:t>
      </w:r>
    </w:p>
    <w:p w:rsidR="00AC61C9" w:rsidRPr="006B6991" w:rsidRDefault="00AC61C9" w:rsidP="00C80B98">
      <w:pPr>
        <w:spacing w:line="39" w:lineRule="exact"/>
        <w:rPr>
          <w:sz w:val="24"/>
          <w:szCs w:val="24"/>
        </w:rPr>
      </w:pPr>
    </w:p>
    <w:p w:rsidR="00AC61C9" w:rsidRPr="006B6991" w:rsidRDefault="00AC61C9" w:rsidP="00C80B98">
      <w:pPr>
        <w:spacing w:line="349" w:lineRule="auto"/>
        <w:ind w:left="8"/>
        <w:rPr>
          <w:sz w:val="24"/>
          <w:szCs w:val="24"/>
        </w:rPr>
      </w:pPr>
      <w:r w:rsidRPr="006B6991">
        <w:rPr>
          <w:sz w:val="24"/>
          <w:szCs w:val="24"/>
        </w:rPr>
        <w:t>размещения гипермедиасообщений в информационной среде образовательной организации;</w:t>
      </w:r>
    </w:p>
    <w:p w:rsidR="00AC61C9" w:rsidRPr="006B6991" w:rsidRDefault="00AC61C9" w:rsidP="00C80B98">
      <w:pPr>
        <w:spacing w:line="13" w:lineRule="exact"/>
        <w:rPr>
          <w:sz w:val="24"/>
          <w:szCs w:val="24"/>
        </w:rPr>
      </w:pPr>
    </w:p>
    <w:p w:rsidR="00AC61C9" w:rsidRPr="006B6991" w:rsidRDefault="00AC61C9" w:rsidP="001A5221">
      <w:pPr>
        <w:numPr>
          <w:ilvl w:val="0"/>
          <w:numId w:val="1004"/>
        </w:numPr>
        <w:tabs>
          <w:tab w:val="left" w:pos="988"/>
        </w:tabs>
        <w:ind w:left="988" w:hanging="280"/>
        <w:rPr>
          <w:rFonts w:ascii="Symbol" w:hAnsi="Symbol" w:cs="Symbol"/>
          <w:sz w:val="24"/>
          <w:szCs w:val="24"/>
        </w:rPr>
      </w:pPr>
      <w:r w:rsidRPr="006B6991">
        <w:rPr>
          <w:sz w:val="24"/>
          <w:szCs w:val="24"/>
        </w:rPr>
        <w:t>поиска и получения информации;</w:t>
      </w:r>
    </w:p>
    <w:p w:rsidR="00AC61C9" w:rsidRPr="006B6991" w:rsidRDefault="00AC61C9" w:rsidP="00C80B98">
      <w:pPr>
        <w:spacing w:line="160" w:lineRule="exact"/>
        <w:rPr>
          <w:rFonts w:ascii="Symbol" w:hAnsi="Symbol" w:cs="Symbol"/>
          <w:sz w:val="24"/>
          <w:szCs w:val="24"/>
        </w:rPr>
      </w:pPr>
    </w:p>
    <w:p w:rsidR="00AC61C9" w:rsidRPr="006B6991" w:rsidRDefault="00AC61C9" w:rsidP="001A5221">
      <w:pPr>
        <w:numPr>
          <w:ilvl w:val="0"/>
          <w:numId w:val="1004"/>
        </w:numPr>
        <w:tabs>
          <w:tab w:val="left" w:pos="988"/>
        </w:tabs>
        <w:ind w:left="988" w:hanging="280"/>
        <w:rPr>
          <w:rFonts w:ascii="Symbol" w:hAnsi="Symbol" w:cs="Symbol"/>
          <w:sz w:val="24"/>
          <w:szCs w:val="24"/>
        </w:rPr>
      </w:pPr>
      <w:r w:rsidRPr="006B6991">
        <w:rPr>
          <w:sz w:val="24"/>
          <w:szCs w:val="24"/>
        </w:rPr>
        <w:t>использования источников информации на бумажных и цифровых носителях</w:t>
      </w:r>
    </w:p>
    <w:p w:rsidR="00AC61C9" w:rsidRPr="006B6991" w:rsidRDefault="00AC61C9" w:rsidP="00C80B98">
      <w:pPr>
        <w:spacing w:line="161" w:lineRule="exact"/>
        <w:rPr>
          <w:sz w:val="24"/>
          <w:szCs w:val="24"/>
        </w:rPr>
      </w:pPr>
    </w:p>
    <w:p w:rsidR="00AC61C9" w:rsidRPr="006B6991" w:rsidRDefault="00AC61C9" w:rsidP="00C80B98">
      <w:pPr>
        <w:ind w:left="8"/>
        <w:rPr>
          <w:sz w:val="24"/>
          <w:szCs w:val="24"/>
        </w:rPr>
      </w:pPr>
      <w:r w:rsidRPr="006B6991">
        <w:rPr>
          <w:sz w:val="24"/>
          <w:szCs w:val="24"/>
        </w:rPr>
        <w:t>(в том числе в справочниках, словарях, поисковых системах);</w:t>
      </w:r>
    </w:p>
    <w:p w:rsidR="00AC61C9" w:rsidRPr="006B6991" w:rsidRDefault="00AC61C9" w:rsidP="00C80B98">
      <w:pPr>
        <w:spacing w:line="196" w:lineRule="exact"/>
        <w:rPr>
          <w:sz w:val="24"/>
          <w:szCs w:val="24"/>
        </w:rPr>
      </w:pPr>
    </w:p>
    <w:p w:rsidR="00AC61C9" w:rsidRPr="006B6991" w:rsidRDefault="00AC61C9" w:rsidP="001A5221">
      <w:pPr>
        <w:numPr>
          <w:ilvl w:val="1"/>
          <w:numId w:val="1005"/>
        </w:numPr>
        <w:tabs>
          <w:tab w:val="left" w:pos="1002"/>
        </w:tabs>
        <w:spacing w:line="333" w:lineRule="auto"/>
        <w:ind w:left="8" w:firstLine="700"/>
        <w:rPr>
          <w:rFonts w:ascii="Symbol" w:hAnsi="Symbol" w:cs="Symbol"/>
          <w:sz w:val="24"/>
          <w:szCs w:val="24"/>
        </w:rPr>
      </w:pPr>
      <w:r w:rsidRPr="006B6991">
        <w:rPr>
          <w:sz w:val="24"/>
          <w:szCs w:val="24"/>
        </w:rPr>
        <w:t>вещания (подкастинга), использования носимых аудио-, видеоустройств для учебной деятельности на уроке и вне урока;</w:t>
      </w:r>
    </w:p>
    <w:p w:rsidR="00AC61C9" w:rsidRPr="006B6991" w:rsidRDefault="00AC61C9" w:rsidP="00C80B98">
      <w:pPr>
        <w:spacing w:line="29" w:lineRule="exact"/>
        <w:rPr>
          <w:rFonts w:ascii="Symbol" w:hAnsi="Symbol" w:cs="Symbol"/>
          <w:sz w:val="24"/>
          <w:szCs w:val="24"/>
        </w:rPr>
      </w:pPr>
    </w:p>
    <w:p w:rsidR="00AC61C9" w:rsidRPr="006B6991" w:rsidRDefault="00AC61C9" w:rsidP="001A5221">
      <w:pPr>
        <w:numPr>
          <w:ilvl w:val="1"/>
          <w:numId w:val="1005"/>
        </w:numPr>
        <w:tabs>
          <w:tab w:val="left" w:pos="988"/>
        </w:tabs>
        <w:ind w:left="988" w:hanging="280"/>
        <w:rPr>
          <w:rFonts w:ascii="Symbol" w:hAnsi="Symbol" w:cs="Symbol"/>
          <w:sz w:val="24"/>
          <w:szCs w:val="24"/>
        </w:rPr>
      </w:pPr>
      <w:r w:rsidRPr="006B6991">
        <w:rPr>
          <w:sz w:val="24"/>
          <w:szCs w:val="24"/>
        </w:rPr>
        <w:t>общения в Интернете, взаимодействия в социальных группах и сетях, участия</w:t>
      </w:r>
    </w:p>
    <w:p w:rsidR="00AC61C9" w:rsidRPr="006B6991" w:rsidRDefault="00AC61C9" w:rsidP="00C80B98">
      <w:pPr>
        <w:spacing w:line="160" w:lineRule="exact"/>
        <w:rPr>
          <w:rFonts w:ascii="Symbol" w:hAnsi="Symbol" w:cs="Symbol"/>
          <w:sz w:val="24"/>
          <w:szCs w:val="24"/>
        </w:rPr>
      </w:pPr>
    </w:p>
    <w:p w:rsidR="00AC61C9" w:rsidRPr="006B6991" w:rsidRDefault="00AC61C9" w:rsidP="001A5221">
      <w:pPr>
        <w:numPr>
          <w:ilvl w:val="0"/>
          <w:numId w:val="1005"/>
        </w:numPr>
        <w:tabs>
          <w:tab w:val="left" w:pos="208"/>
        </w:tabs>
        <w:ind w:left="208" w:hanging="208"/>
        <w:rPr>
          <w:sz w:val="24"/>
          <w:szCs w:val="24"/>
        </w:rPr>
      </w:pPr>
      <w:r w:rsidRPr="006B6991">
        <w:rPr>
          <w:sz w:val="24"/>
          <w:szCs w:val="24"/>
        </w:rPr>
        <w:t>форумах, групповой работы над сообщениями (вики);</w:t>
      </w:r>
    </w:p>
    <w:p w:rsidR="00AC61C9" w:rsidRPr="006B6991" w:rsidRDefault="00AC61C9" w:rsidP="00C80B98">
      <w:pPr>
        <w:spacing w:line="193" w:lineRule="exact"/>
        <w:rPr>
          <w:sz w:val="24"/>
          <w:szCs w:val="24"/>
        </w:rPr>
      </w:pPr>
    </w:p>
    <w:p w:rsidR="00AC61C9" w:rsidRPr="006B6991" w:rsidRDefault="00AC61C9" w:rsidP="001A5221">
      <w:pPr>
        <w:numPr>
          <w:ilvl w:val="1"/>
          <w:numId w:val="1005"/>
        </w:numPr>
        <w:tabs>
          <w:tab w:val="left" w:pos="1002"/>
        </w:tabs>
        <w:spacing w:line="335" w:lineRule="auto"/>
        <w:ind w:left="8" w:firstLine="700"/>
        <w:rPr>
          <w:rFonts w:ascii="Symbol" w:hAnsi="Symbol" w:cs="Symbol"/>
          <w:sz w:val="24"/>
          <w:szCs w:val="24"/>
        </w:rPr>
      </w:pPr>
      <w:r w:rsidRPr="006B6991">
        <w:rPr>
          <w:sz w:val="24"/>
          <w:szCs w:val="24"/>
        </w:rPr>
        <w:t>создания, заполнения и анализа баз данных, в том числе определителей; их наглядного представления;</w:t>
      </w:r>
    </w:p>
    <w:p w:rsidR="00AC61C9" w:rsidRPr="006B6991" w:rsidRDefault="00AC61C9" w:rsidP="00C80B98">
      <w:pPr>
        <w:spacing w:line="58" w:lineRule="exact"/>
        <w:rPr>
          <w:rFonts w:ascii="Symbol" w:hAnsi="Symbol" w:cs="Symbol"/>
          <w:sz w:val="24"/>
          <w:szCs w:val="24"/>
        </w:rPr>
      </w:pPr>
    </w:p>
    <w:p w:rsidR="00AC61C9" w:rsidRPr="006B6991" w:rsidRDefault="00AC61C9" w:rsidP="001A5221">
      <w:pPr>
        <w:numPr>
          <w:ilvl w:val="1"/>
          <w:numId w:val="1005"/>
        </w:numPr>
        <w:tabs>
          <w:tab w:val="left" w:pos="1002"/>
        </w:tabs>
        <w:spacing w:line="353" w:lineRule="auto"/>
        <w:ind w:left="8" w:firstLine="700"/>
        <w:jc w:val="both"/>
        <w:rPr>
          <w:rFonts w:ascii="Symbol" w:hAnsi="Symbol" w:cs="Symbol"/>
          <w:sz w:val="24"/>
          <w:szCs w:val="24"/>
        </w:rPr>
      </w:pPr>
      <w:r w:rsidRPr="006B6991">
        <w:rPr>
          <w:sz w:val="24"/>
          <w:szCs w:val="24"/>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AC61C9" w:rsidRPr="006B6991" w:rsidRDefault="00AC61C9" w:rsidP="00C80B98">
      <w:pPr>
        <w:spacing w:line="46" w:lineRule="exact"/>
        <w:rPr>
          <w:rFonts w:ascii="Symbol" w:hAnsi="Symbol" w:cs="Symbol"/>
          <w:sz w:val="24"/>
          <w:szCs w:val="24"/>
        </w:rPr>
      </w:pPr>
    </w:p>
    <w:p w:rsidR="00AC61C9" w:rsidRPr="006B6991" w:rsidRDefault="00AC61C9" w:rsidP="001A5221">
      <w:pPr>
        <w:numPr>
          <w:ilvl w:val="1"/>
          <w:numId w:val="1005"/>
        </w:numPr>
        <w:tabs>
          <w:tab w:val="left" w:pos="1002"/>
        </w:tabs>
        <w:spacing w:line="349" w:lineRule="auto"/>
        <w:ind w:left="8" w:firstLine="700"/>
        <w:jc w:val="both"/>
        <w:rPr>
          <w:rFonts w:ascii="Symbol" w:hAnsi="Symbol" w:cs="Symbol"/>
          <w:sz w:val="24"/>
          <w:szCs w:val="24"/>
        </w:rPr>
      </w:pPr>
      <w:r w:rsidRPr="006B6991">
        <w:rPr>
          <w:sz w:val="24"/>
          <w:szCs w:val="24"/>
        </w:rPr>
        <w:lastRenderedPageBreak/>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AC61C9" w:rsidRPr="006B6991" w:rsidRDefault="00AC61C9" w:rsidP="00C80B98">
      <w:pPr>
        <w:spacing w:line="13" w:lineRule="exact"/>
        <w:rPr>
          <w:rFonts w:ascii="Symbol" w:hAnsi="Symbol" w:cs="Symbol"/>
          <w:sz w:val="24"/>
          <w:szCs w:val="24"/>
        </w:rPr>
      </w:pPr>
    </w:p>
    <w:p w:rsidR="00AC61C9" w:rsidRPr="006B6991" w:rsidRDefault="00AC61C9" w:rsidP="001A5221">
      <w:pPr>
        <w:numPr>
          <w:ilvl w:val="1"/>
          <w:numId w:val="1005"/>
        </w:numPr>
        <w:tabs>
          <w:tab w:val="left" w:pos="988"/>
        </w:tabs>
        <w:ind w:left="988" w:hanging="280"/>
        <w:rPr>
          <w:rFonts w:ascii="Symbol" w:hAnsi="Symbol" w:cs="Symbol"/>
          <w:sz w:val="24"/>
          <w:szCs w:val="24"/>
        </w:rPr>
      </w:pPr>
      <w:r w:rsidRPr="006B6991">
        <w:rPr>
          <w:sz w:val="24"/>
          <w:szCs w:val="24"/>
        </w:rPr>
        <w:t>художественного творчества с использованием ручных, электрических и ИКТ-</w:t>
      </w:r>
    </w:p>
    <w:p w:rsidR="00AC61C9" w:rsidRPr="006B6991" w:rsidRDefault="00AC61C9" w:rsidP="00C80B98">
      <w:pPr>
        <w:spacing w:line="176" w:lineRule="exact"/>
        <w:rPr>
          <w:sz w:val="24"/>
          <w:szCs w:val="24"/>
        </w:rPr>
      </w:pPr>
    </w:p>
    <w:p w:rsidR="00AC61C9" w:rsidRPr="006B6991" w:rsidRDefault="00AC61C9" w:rsidP="00C80B98">
      <w:pPr>
        <w:spacing w:line="349" w:lineRule="auto"/>
        <w:ind w:left="8"/>
        <w:rPr>
          <w:sz w:val="24"/>
          <w:szCs w:val="24"/>
        </w:rPr>
      </w:pPr>
      <w:r w:rsidRPr="006B6991">
        <w:rPr>
          <w:sz w:val="24"/>
          <w:szCs w:val="24"/>
        </w:rPr>
        <w:t>инструментов, реализации художественно-оформительских и издательских проектов, натурной и рисованной мультипликации;</w:t>
      </w:r>
    </w:p>
    <w:p w:rsidR="00AC61C9" w:rsidRPr="006B6991" w:rsidRDefault="00AC61C9" w:rsidP="00C80B98">
      <w:pPr>
        <w:spacing w:line="324" w:lineRule="exact"/>
        <w:rPr>
          <w:sz w:val="24"/>
          <w:szCs w:val="24"/>
        </w:rPr>
      </w:pPr>
    </w:p>
    <w:p w:rsidR="00AC61C9" w:rsidRPr="006B6991" w:rsidRDefault="00AC61C9" w:rsidP="001A5221">
      <w:pPr>
        <w:numPr>
          <w:ilvl w:val="0"/>
          <w:numId w:val="1006"/>
        </w:numPr>
        <w:tabs>
          <w:tab w:val="left" w:pos="1002"/>
        </w:tabs>
        <w:spacing w:line="349" w:lineRule="auto"/>
        <w:ind w:left="8" w:firstLine="700"/>
        <w:jc w:val="both"/>
        <w:rPr>
          <w:rFonts w:ascii="Symbol" w:hAnsi="Symbol" w:cs="Symbol"/>
          <w:sz w:val="24"/>
          <w:szCs w:val="24"/>
        </w:rPr>
      </w:pPr>
      <w:r w:rsidRPr="006B6991">
        <w:rPr>
          <w:sz w:val="24"/>
          <w:szCs w:val="24"/>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AC61C9" w:rsidRPr="006B6991" w:rsidRDefault="00AC61C9" w:rsidP="00C80B98">
      <w:pPr>
        <w:spacing w:line="50" w:lineRule="exact"/>
        <w:rPr>
          <w:rFonts w:ascii="Symbol" w:hAnsi="Symbol" w:cs="Symbol"/>
          <w:sz w:val="24"/>
          <w:szCs w:val="24"/>
        </w:rPr>
      </w:pPr>
    </w:p>
    <w:p w:rsidR="00AC61C9" w:rsidRPr="006B6991" w:rsidRDefault="00AC61C9" w:rsidP="001A5221">
      <w:pPr>
        <w:numPr>
          <w:ilvl w:val="0"/>
          <w:numId w:val="1006"/>
        </w:numPr>
        <w:tabs>
          <w:tab w:val="left" w:pos="1002"/>
        </w:tabs>
        <w:spacing w:line="344" w:lineRule="auto"/>
        <w:ind w:left="8" w:firstLine="700"/>
        <w:jc w:val="both"/>
        <w:rPr>
          <w:rFonts w:ascii="Symbol" w:hAnsi="Symbol" w:cs="Symbol"/>
          <w:sz w:val="24"/>
          <w:szCs w:val="24"/>
        </w:rPr>
      </w:pPr>
      <w:r w:rsidRPr="006B6991">
        <w:rPr>
          <w:sz w:val="24"/>
          <w:szCs w:val="24"/>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AC61C9" w:rsidRPr="006B6991" w:rsidRDefault="00AC61C9" w:rsidP="00C80B98">
      <w:pPr>
        <w:spacing w:line="19" w:lineRule="exact"/>
        <w:rPr>
          <w:rFonts w:ascii="Symbol" w:hAnsi="Symbol" w:cs="Symbol"/>
          <w:sz w:val="24"/>
          <w:szCs w:val="24"/>
        </w:rPr>
      </w:pPr>
    </w:p>
    <w:p w:rsidR="00AC61C9" w:rsidRPr="006B6991" w:rsidRDefault="00AC61C9" w:rsidP="001A5221">
      <w:pPr>
        <w:numPr>
          <w:ilvl w:val="0"/>
          <w:numId w:val="1006"/>
        </w:numPr>
        <w:tabs>
          <w:tab w:val="left" w:pos="988"/>
        </w:tabs>
        <w:ind w:left="988" w:hanging="280"/>
        <w:rPr>
          <w:rFonts w:ascii="Symbol" w:hAnsi="Symbol" w:cs="Symbol"/>
          <w:sz w:val="24"/>
          <w:szCs w:val="24"/>
        </w:rPr>
      </w:pPr>
      <w:r w:rsidRPr="006B6991">
        <w:rPr>
          <w:sz w:val="24"/>
          <w:szCs w:val="24"/>
        </w:rPr>
        <w:t>занятий  по  изучению  правил  дорожного  движения  с  использованием  игр,</w:t>
      </w:r>
    </w:p>
    <w:p w:rsidR="00AC61C9" w:rsidRPr="006B6991" w:rsidRDefault="00AC61C9" w:rsidP="00C80B98">
      <w:pPr>
        <w:spacing w:line="160" w:lineRule="exact"/>
        <w:rPr>
          <w:sz w:val="24"/>
          <w:szCs w:val="24"/>
        </w:rPr>
      </w:pPr>
    </w:p>
    <w:p w:rsidR="00AC61C9" w:rsidRPr="006B6991" w:rsidRDefault="00AC61C9" w:rsidP="00C80B98">
      <w:pPr>
        <w:ind w:left="8"/>
        <w:rPr>
          <w:sz w:val="24"/>
          <w:szCs w:val="24"/>
        </w:rPr>
      </w:pPr>
      <w:r w:rsidRPr="006B6991">
        <w:rPr>
          <w:sz w:val="24"/>
          <w:szCs w:val="24"/>
        </w:rPr>
        <w:t>оборудования, а также компьютерных тренажеров;</w:t>
      </w:r>
    </w:p>
    <w:p w:rsidR="00AC61C9" w:rsidRPr="006B6991" w:rsidRDefault="00AC61C9" w:rsidP="00C80B98">
      <w:pPr>
        <w:spacing w:line="196" w:lineRule="exact"/>
        <w:rPr>
          <w:sz w:val="24"/>
          <w:szCs w:val="24"/>
        </w:rPr>
      </w:pPr>
    </w:p>
    <w:p w:rsidR="00AC61C9" w:rsidRPr="006B6991" w:rsidRDefault="00AC61C9" w:rsidP="001A5221">
      <w:pPr>
        <w:numPr>
          <w:ilvl w:val="0"/>
          <w:numId w:val="1007"/>
        </w:numPr>
        <w:tabs>
          <w:tab w:val="left" w:pos="1002"/>
        </w:tabs>
        <w:spacing w:line="344" w:lineRule="auto"/>
        <w:ind w:left="8" w:firstLine="700"/>
        <w:jc w:val="both"/>
        <w:rPr>
          <w:rFonts w:ascii="Symbol" w:hAnsi="Symbol" w:cs="Symbol"/>
          <w:sz w:val="24"/>
          <w:szCs w:val="24"/>
        </w:rPr>
      </w:pPr>
      <w:r w:rsidRPr="006B6991">
        <w:rPr>
          <w:sz w:val="24"/>
          <w:szCs w:val="24"/>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AC61C9" w:rsidRPr="006B6991" w:rsidRDefault="00AC61C9" w:rsidP="00C80B98">
      <w:pPr>
        <w:spacing w:line="19" w:lineRule="exact"/>
        <w:rPr>
          <w:rFonts w:ascii="Symbol" w:hAnsi="Symbol" w:cs="Symbol"/>
          <w:sz w:val="24"/>
          <w:szCs w:val="24"/>
        </w:rPr>
      </w:pPr>
    </w:p>
    <w:p w:rsidR="00AC61C9" w:rsidRPr="006B6991" w:rsidRDefault="00AC61C9" w:rsidP="001A5221">
      <w:pPr>
        <w:numPr>
          <w:ilvl w:val="0"/>
          <w:numId w:val="1007"/>
        </w:numPr>
        <w:tabs>
          <w:tab w:val="left" w:pos="988"/>
        </w:tabs>
        <w:ind w:left="988" w:hanging="280"/>
        <w:rPr>
          <w:rFonts w:ascii="Symbol" w:hAnsi="Symbol" w:cs="Symbol"/>
          <w:sz w:val="24"/>
          <w:szCs w:val="24"/>
        </w:rPr>
      </w:pPr>
      <w:r w:rsidRPr="006B6991">
        <w:rPr>
          <w:sz w:val="24"/>
          <w:szCs w:val="24"/>
        </w:rPr>
        <w:t>проектирования  и организации  индивидуальной и  групповой  деятельности,</w:t>
      </w:r>
    </w:p>
    <w:p w:rsidR="00AC61C9" w:rsidRPr="006B6991" w:rsidRDefault="00AC61C9" w:rsidP="00C80B98">
      <w:pPr>
        <w:spacing w:line="174" w:lineRule="exact"/>
        <w:rPr>
          <w:sz w:val="24"/>
          <w:szCs w:val="24"/>
        </w:rPr>
      </w:pPr>
    </w:p>
    <w:p w:rsidR="00AC61C9" w:rsidRPr="006B6991" w:rsidRDefault="00AC61C9" w:rsidP="00C80B98">
      <w:pPr>
        <w:spacing w:line="355" w:lineRule="auto"/>
        <w:ind w:left="8"/>
        <w:jc w:val="both"/>
        <w:rPr>
          <w:sz w:val="24"/>
          <w:szCs w:val="24"/>
        </w:rPr>
      </w:pPr>
      <w:r w:rsidRPr="006B6991">
        <w:rPr>
          <w:sz w:val="24"/>
          <w:szCs w:val="24"/>
        </w:rPr>
        <w:t>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AC61C9" w:rsidRPr="006B6991" w:rsidRDefault="00AC61C9" w:rsidP="00C80B98">
      <w:pPr>
        <w:spacing w:line="40" w:lineRule="exact"/>
        <w:rPr>
          <w:sz w:val="24"/>
          <w:szCs w:val="24"/>
        </w:rPr>
      </w:pPr>
    </w:p>
    <w:p w:rsidR="00AC61C9" w:rsidRPr="006B6991" w:rsidRDefault="00AC61C9" w:rsidP="001A5221">
      <w:pPr>
        <w:numPr>
          <w:ilvl w:val="0"/>
          <w:numId w:val="1008"/>
        </w:numPr>
        <w:tabs>
          <w:tab w:val="left" w:pos="1002"/>
        </w:tabs>
        <w:spacing w:line="349" w:lineRule="auto"/>
        <w:ind w:left="8" w:firstLine="700"/>
        <w:jc w:val="both"/>
        <w:rPr>
          <w:rFonts w:ascii="Symbol" w:hAnsi="Symbol" w:cs="Symbol"/>
          <w:sz w:val="24"/>
          <w:szCs w:val="24"/>
        </w:rPr>
      </w:pPr>
      <w:r w:rsidRPr="006B6991">
        <w:rPr>
          <w:sz w:val="24"/>
          <w:szCs w:val="24"/>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w:t>
      </w:r>
    </w:p>
    <w:p w:rsidR="00AC61C9" w:rsidRPr="006B6991" w:rsidRDefault="00AC61C9" w:rsidP="00C80B98">
      <w:pPr>
        <w:spacing w:line="15" w:lineRule="exact"/>
        <w:rPr>
          <w:sz w:val="24"/>
          <w:szCs w:val="24"/>
        </w:rPr>
      </w:pPr>
    </w:p>
    <w:p w:rsidR="00AC61C9" w:rsidRPr="006B6991" w:rsidRDefault="00AC61C9" w:rsidP="00C80B98">
      <w:pPr>
        <w:ind w:left="8"/>
        <w:rPr>
          <w:sz w:val="24"/>
          <w:szCs w:val="24"/>
        </w:rPr>
      </w:pPr>
      <w:r w:rsidRPr="006B6991">
        <w:rPr>
          <w:sz w:val="24"/>
          <w:szCs w:val="24"/>
        </w:rPr>
        <w:t>научно-исследовательской и проектной деятельности обучающихся;</w:t>
      </w:r>
    </w:p>
    <w:p w:rsidR="00AC61C9" w:rsidRPr="006B6991" w:rsidRDefault="00AC61C9" w:rsidP="00C80B98">
      <w:pPr>
        <w:spacing w:line="196" w:lineRule="exact"/>
        <w:rPr>
          <w:sz w:val="24"/>
          <w:szCs w:val="24"/>
        </w:rPr>
      </w:pPr>
    </w:p>
    <w:p w:rsidR="00AC61C9" w:rsidRPr="006B6991" w:rsidRDefault="00AC61C9" w:rsidP="001A5221">
      <w:pPr>
        <w:numPr>
          <w:ilvl w:val="0"/>
          <w:numId w:val="1009"/>
        </w:numPr>
        <w:tabs>
          <w:tab w:val="left" w:pos="1002"/>
        </w:tabs>
        <w:spacing w:line="343" w:lineRule="auto"/>
        <w:ind w:left="8" w:firstLine="700"/>
        <w:jc w:val="both"/>
        <w:rPr>
          <w:rFonts w:ascii="Symbol" w:hAnsi="Symbol" w:cs="Symbol"/>
          <w:sz w:val="24"/>
          <w:szCs w:val="24"/>
        </w:rPr>
      </w:pPr>
      <w:r w:rsidRPr="006B6991">
        <w:rPr>
          <w:sz w:val="24"/>
          <w:szCs w:val="24"/>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w:t>
      </w:r>
    </w:p>
    <w:p w:rsidR="00AC61C9" w:rsidRPr="006B6991" w:rsidRDefault="00AC61C9" w:rsidP="00C80B98">
      <w:pPr>
        <w:spacing w:line="25" w:lineRule="exact"/>
        <w:rPr>
          <w:sz w:val="24"/>
          <w:szCs w:val="24"/>
        </w:rPr>
      </w:pPr>
    </w:p>
    <w:p w:rsidR="00AC61C9" w:rsidRPr="006B6991" w:rsidRDefault="00AC61C9" w:rsidP="00C80B98">
      <w:pPr>
        <w:ind w:left="8"/>
        <w:rPr>
          <w:sz w:val="24"/>
          <w:szCs w:val="24"/>
        </w:rPr>
      </w:pPr>
      <w:r w:rsidRPr="006B6991">
        <w:rPr>
          <w:sz w:val="24"/>
          <w:szCs w:val="24"/>
        </w:rPr>
        <w:t>обеспеченных озвучиванием, освещением и мультимедиа сопровождением;</w:t>
      </w:r>
    </w:p>
    <w:p w:rsidR="00AC61C9" w:rsidRPr="006B6991" w:rsidRDefault="00AC61C9" w:rsidP="00C80B98">
      <w:pPr>
        <w:spacing w:line="159" w:lineRule="exact"/>
        <w:rPr>
          <w:sz w:val="24"/>
          <w:szCs w:val="24"/>
        </w:rPr>
      </w:pPr>
    </w:p>
    <w:p w:rsidR="00AC61C9" w:rsidRPr="006B6991" w:rsidRDefault="00AC61C9" w:rsidP="001A5221">
      <w:pPr>
        <w:numPr>
          <w:ilvl w:val="0"/>
          <w:numId w:val="1010"/>
        </w:numPr>
        <w:tabs>
          <w:tab w:val="left" w:pos="988"/>
        </w:tabs>
        <w:ind w:left="988" w:hanging="280"/>
        <w:rPr>
          <w:rFonts w:ascii="Symbol" w:hAnsi="Symbol" w:cs="Symbol"/>
          <w:sz w:val="24"/>
          <w:szCs w:val="24"/>
        </w:rPr>
      </w:pPr>
      <w:r w:rsidRPr="006B6991">
        <w:rPr>
          <w:sz w:val="24"/>
          <w:szCs w:val="24"/>
        </w:rPr>
        <w:t>выпуска школьных печатных изданий, работы школьного телевидения.</w:t>
      </w:r>
    </w:p>
    <w:p w:rsidR="00AC61C9" w:rsidRPr="006B6991" w:rsidRDefault="00AC61C9" w:rsidP="00C80B98">
      <w:pPr>
        <w:spacing w:line="163" w:lineRule="exact"/>
        <w:rPr>
          <w:sz w:val="24"/>
          <w:szCs w:val="24"/>
        </w:rPr>
      </w:pPr>
    </w:p>
    <w:p w:rsidR="00AC61C9" w:rsidRPr="006B6991" w:rsidRDefault="00AC61C9" w:rsidP="006A5866">
      <w:pPr>
        <w:spacing w:line="276" w:lineRule="auto"/>
        <w:ind w:firstLine="426"/>
        <w:rPr>
          <w:sz w:val="24"/>
          <w:szCs w:val="24"/>
        </w:rPr>
      </w:pPr>
      <w:r w:rsidRPr="006B6991">
        <w:rPr>
          <w:sz w:val="24"/>
          <w:szCs w:val="24"/>
        </w:rPr>
        <w:t>Все указанные виды деятельности обеспечиваются расходными материалами.</w:t>
      </w:r>
    </w:p>
    <w:p w:rsidR="00AC61C9" w:rsidRPr="006B6991" w:rsidRDefault="00AC61C9" w:rsidP="006A5866">
      <w:pPr>
        <w:spacing w:line="276" w:lineRule="auto"/>
        <w:ind w:firstLine="426"/>
        <w:rPr>
          <w:sz w:val="24"/>
          <w:szCs w:val="24"/>
        </w:rPr>
      </w:pPr>
    </w:p>
    <w:p w:rsidR="00AC61C9" w:rsidRPr="006B6991" w:rsidRDefault="00AC61C9" w:rsidP="006A5866">
      <w:pPr>
        <w:spacing w:line="276" w:lineRule="auto"/>
        <w:ind w:firstLine="426"/>
        <w:rPr>
          <w:sz w:val="24"/>
          <w:szCs w:val="24"/>
        </w:rPr>
      </w:pPr>
      <w:r w:rsidRPr="006B6991">
        <w:rPr>
          <w:sz w:val="24"/>
          <w:szCs w:val="24"/>
        </w:rPr>
        <w:t>Школа обеспечен компьютерной техникой, на один компьютер приходится 8 учеников. На сегодняшний день школа подключена к сети Интернет по технологии wi-fi, имеется свой web - сайт.</w:t>
      </w:r>
    </w:p>
    <w:p w:rsidR="00AC61C9" w:rsidRPr="006B6991" w:rsidRDefault="00AC61C9" w:rsidP="006A5866">
      <w:pPr>
        <w:spacing w:line="276" w:lineRule="auto"/>
        <w:ind w:firstLine="426"/>
        <w:rPr>
          <w:sz w:val="24"/>
          <w:szCs w:val="24"/>
        </w:rPr>
      </w:pPr>
    </w:p>
    <w:p w:rsidR="00AC61C9" w:rsidRPr="00DC1653" w:rsidRDefault="00AC61C9" w:rsidP="006A5866">
      <w:pPr>
        <w:tabs>
          <w:tab w:val="left" w:pos="243"/>
          <w:tab w:val="left" w:pos="10474"/>
        </w:tabs>
        <w:spacing w:line="276" w:lineRule="auto"/>
        <w:ind w:left="426" w:right="780"/>
        <w:jc w:val="both"/>
        <w:rPr>
          <w:b/>
          <w:sz w:val="24"/>
          <w:szCs w:val="24"/>
        </w:rPr>
      </w:pPr>
      <w:r w:rsidRPr="006B6991">
        <w:rPr>
          <w:sz w:val="24"/>
          <w:szCs w:val="24"/>
        </w:rPr>
        <w:t>В школе имеются 2 интерактивные доски, 3 мультимедиапроектора, 8 компьютеров,2 из них нового поколения, 1 МФУ, 2 принтера, 1 цифровой фотоаппарат, 1 музыкальный центр, 3 настенного экрана, 20 педагоговбеспечены ноутбуками.</w:t>
      </w:r>
      <w:r w:rsidR="00DC1653">
        <w:rPr>
          <w:sz w:val="24"/>
          <w:szCs w:val="24"/>
        </w:rPr>
        <w:t xml:space="preserve"> </w:t>
      </w:r>
    </w:p>
    <w:p w:rsidR="00AC61C9" w:rsidRPr="006B6991" w:rsidRDefault="00AC61C9" w:rsidP="00DC1653">
      <w:pPr>
        <w:spacing w:line="276" w:lineRule="auto"/>
        <w:jc w:val="both"/>
        <w:rPr>
          <w:sz w:val="24"/>
          <w:szCs w:val="24"/>
        </w:rPr>
      </w:pPr>
      <w:r w:rsidRPr="006B6991">
        <w:rPr>
          <w:sz w:val="24"/>
          <w:szCs w:val="24"/>
        </w:rPr>
        <w:lastRenderedPageBreak/>
        <w:t>Программно- методическое обеспечение (Приложение №1).</w:t>
      </w:r>
    </w:p>
    <w:p w:rsidR="00AC61C9" w:rsidRPr="006B6991" w:rsidRDefault="00DC1653" w:rsidP="006A5866">
      <w:pPr>
        <w:spacing w:line="276" w:lineRule="auto"/>
        <w:ind w:firstLine="426"/>
        <w:rPr>
          <w:sz w:val="24"/>
          <w:szCs w:val="24"/>
        </w:rPr>
      </w:pPr>
      <w:r>
        <w:rPr>
          <w:sz w:val="24"/>
          <w:szCs w:val="24"/>
        </w:rPr>
        <w:t xml:space="preserve"> </w:t>
      </w:r>
    </w:p>
    <w:p w:rsidR="00AC61C9" w:rsidRPr="006B6991" w:rsidRDefault="00AC61C9" w:rsidP="00C80B98">
      <w:pPr>
        <w:spacing w:line="358" w:lineRule="auto"/>
        <w:ind w:firstLine="708"/>
        <w:jc w:val="both"/>
        <w:rPr>
          <w:sz w:val="24"/>
          <w:szCs w:val="24"/>
        </w:rPr>
      </w:pPr>
      <w:r w:rsidRPr="006B6991">
        <w:rPr>
          <w:b/>
          <w:bCs/>
          <w:sz w:val="24"/>
          <w:szCs w:val="24"/>
        </w:rPr>
        <w:t xml:space="preserve">Технические средства: </w:t>
      </w:r>
      <w:r w:rsidRPr="006B6991">
        <w:rPr>
          <w:sz w:val="24"/>
          <w:szCs w:val="24"/>
        </w:rPr>
        <w:t>мультимедийный проектор и экран;</w:t>
      </w:r>
      <w:r w:rsidRPr="006B6991">
        <w:rPr>
          <w:b/>
          <w:bCs/>
          <w:sz w:val="24"/>
          <w:szCs w:val="24"/>
        </w:rPr>
        <w:t xml:space="preserve"> </w:t>
      </w:r>
      <w:r w:rsidRPr="006B6991">
        <w:rPr>
          <w:sz w:val="24"/>
          <w:szCs w:val="24"/>
        </w:rPr>
        <w:t>принтер</w:t>
      </w:r>
      <w:r w:rsidRPr="006B6991">
        <w:rPr>
          <w:b/>
          <w:bCs/>
          <w:sz w:val="24"/>
          <w:szCs w:val="24"/>
        </w:rPr>
        <w:t xml:space="preserve"> </w:t>
      </w:r>
      <w:r w:rsidRPr="006B6991">
        <w:rPr>
          <w:sz w:val="24"/>
          <w:szCs w:val="24"/>
        </w:rPr>
        <w:t>монохромный; принтер цветной; цифровой фотоаппарат; цифровая видеокамера; сканер; микрофон;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доска со средствами, обеспечивающими обратную связь.</w:t>
      </w:r>
    </w:p>
    <w:p w:rsidR="00AC61C9" w:rsidRPr="006B6991" w:rsidRDefault="00AC61C9" w:rsidP="00C80B98">
      <w:pPr>
        <w:spacing w:line="18" w:lineRule="exact"/>
        <w:rPr>
          <w:sz w:val="24"/>
          <w:szCs w:val="24"/>
        </w:rPr>
      </w:pPr>
    </w:p>
    <w:p w:rsidR="00AC61C9" w:rsidRPr="006B6991" w:rsidRDefault="00AC61C9" w:rsidP="00C80B98">
      <w:pPr>
        <w:spacing w:line="359" w:lineRule="auto"/>
        <w:ind w:firstLine="708"/>
        <w:jc w:val="both"/>
        <w:rPr>
          <w:sz w:val="24"/>
          <w:szCs w:val="24"/>
        </w:rPr>
      </w:pPr>
      <w:r w:rsidRPr="006B6991">
        <w:rPr>
          <w:b/>
          <w:bCs/>
          <w:sz w:val="24"/>
          <w:szCs w:val="24"/>
        </w:rPr>
        <w:t xml:space="preserve">Программные инструменты: </w:t>
      </w:r>
      <w:r w:rsidRPr="006B6991">
        <w:rPr>
          <w:sz w:val="24"/>
          <w:szCs w:val="24"/>
        </w:rPr>
        <w:t>операционные системы и служебные</w:t>
      </w:r>
      <w:r w:rsidRPr="006B6991">
        <w:rPr>
          <w:b/>
          <w:bCs/>
          <w:sz w:val="24"/>
          <w:szCs w:val="24"/>
        </w:rPr>
        <w:t xml:space="preserve"> </w:t>
      </w:r>
      <w:r w:rsidRPr="006B6991">
        <w:rPr>
          <w:sz w:val="24"/>
          <w:szCs w:val="24"/>
        </w:rPr>
        <w:t>инструменты; орфографический корректор для текстов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удаленного редактирования сообщений.</w:t>
      </w:r>
    </w:p>
    <w:p w:rsidR="00AC61C9" w:rsidRPr="006B6991" w:rsidRDefault="00AC61C9" w:rsidP="00C80B98">
      <w:pPr>
        <w:spacing w:line="9" w:lineRule="exact"/>
        <w:rPr>
          <w:sz w:val="24"/>
          <w:szCs w:val="24"/>
        </w:rPr>
      </w:pPr>
    </w:p>
    <w:p w:rsidR="00AC61C9" w:rsidRPr="006B6991" w:rsidRDefault="00AC61C9" w:rsidP="00C80B98">
      <w:pPr>
        <w:tabs>
          <w:tab w:val="left" w:pos="2880"/>
          <w:tab w:val="left" w:pos="5140"/>
          <w:tab w:val="left" w:pos="7480"/>
          <w:tab w:val="left" w:pos="8240"/>
        </w:tabs>
        <w:ind w:left="700"/>
        <w:rPr>
          <w:sz w:val="24"/>
          <w:szCs w:val="24"/>
        </w:rPr>
      </w:pPr>
      <w:r w:rsidRPr="006B6991">
        <w:rPr>
          <w:b/>
          <w:bCs/>
          <w:sz w:val="24"/>
          <w:szCs w:val="24"/>
        </w:rPr>
        <w:t>Обеспечение</w:t>
      </w:r>
      <w:r w:rsidRPr="006B6991">
        <w:rPr>
          <w:sz w:val="24"/>
          <w:szCs w:val="24"/>
        </w:rPr>
        <w:tab/>
      </w:r>
      <w:r w:rsidRPr="006B6991">
        <w:rPr>
          <w:b/>
          <w:bCs/>
          <w:sz w:val="24"/>
          <w:szCs w:val="24"/>
        </w:rPr>
        <w:t>технической,</w:t>
      </w:r>
      <w:r w:rsidRPr="006B6991">
        <w:rPr>
          <w:sz w:val="24"/>
          <w:szCs w:val="24"/>
        </w:rPr>
        <w:tab/>
      </w:r>
      <w:r w:rsidRPr="006B6991">
        <w:rPr>
          <w:b/>
          <w:bCs/>
          <w:sz w:val="24"/>
          <w:szCs w:val="24"/>
        </w:rPr>
        <w:t>методической</w:t>
      </w:r>
      <w:r w:rsidRPr="006B6991">
        <w:rPr>
          <w:sz w:val="24"/>
          <w:szCs w:val="24"/>
        </w:rPr>
        <w:tab/>
      </w:r>
      <w:r w:rsidRPr="006B6991">
        <w:rPr>
          <w:b/>
          <w:bCs/>
          <w:sz w:val="24"/>
          <w:szCs w:val="24"/>
        </w:rPr>
        <w:t>и</w:t>
      </w:r>
      <w:r w:rsidRPr="006B6991">
        <w:rPr>
          <w:sz w:val="24"/>
          <w:szCs w:val="24"/>
        </w:rPr>
        <w:tab/>
      </w:r>
      <w:r w:rsidRPr="006B6991">
        <w:rPr>
          <w:b/>
          <w:bCs/>
          <w:sz w:val="24"/>
          <w:szCs w:val="24"/>
        </w:rPr>
        <w:t>организационной</w:t>
      </w:r>
    </w:p>
    <w:p w:rsidR="00AC61C9" w:rsidRPr="006B6991" w:rsidRDefault="00AC61C9" w:rsidP="00C80B98">
      <w:pPr>
        <w:spacing w:line="169" w:lineRule="exact"/>
        <w:rPr>
          <w:sz w:val="24"/>
          <w:szCs w:val="24"/>
        </w:rPr>
      </w:pPr>
    </w:p>
    <w:p w:rsidR="00AC61C9" w:rsidRPr="006B6991" w:rsidRDefault="00AC61C9" w:rsidP="00C80B98">
      <w:pPr>
        <w:spacing w:line="357" w:lineRule="auto"/>
        <w:jc w:val="both"/>
        <w:rPr>
          <w:sz w:val="24"/>
          <w:szCs w:val="24"/>
        </w:rPr>
      </w:pPr>
      <w:r w:rsidRPr="006B6991">
        <w:rPr>
          <w:b/>
          <w:bCs/>
          <w:sz w:val="24"/>
          <w:szCs w:val="24"/>
        </w:rPr>
        <w:t xml:space="preserve">поддержки: </w:t>
      </w:r>
      <w:r w:rsidRPr="006B6991">
        <w:rPr>
          <w:sz w:val="24"/>
          <w:szCs w:val="24"/>
        </w:rPr>
        <w:t>разработка планов,</w:t>
      </w:r>
      <w:r w:rsidRPr="006B6991">
        <w:rPr>
          <w:b/>
          <w:bCs/>
          <w:sz w:val="24"/>
          <w:szCs w:val="24"/>
        </w:rPr>
        <w:t xml:space="preserve"> </w:t>
      </w:r>
      <w:r w:rsidRPr="006B6991">
        <w:rPr>
          <w:sz w:val="24"/>
          <w:szCs w:val="24"/>
        </w:rPr>
        <w:t>дорожных карт;</w:t>
      </w:r>
      <w:r w:rsidRPr="006B6991">
        <w:rPr>
          <w:b/>
          <w:bCs/>
          <w:sz w:val="24"/>
          <w:szCs w:val="24"/>
        </w:rPr>
        <w:t xml:space="preserve"> </w:t>
      </w:r>
      <w:r w:rsidRPr="006B6991">
        <w:rPr>
          <w:sz w:val="24"/>
          <w:szCs w:val="24"/>
        </w:rPr>
        <w:t>заключение договоров;</w:t>
      </w:r>
      <w:r w:rsidRPr="006B6991">
        <w:rPr>
          <w:b/>
          <w:bCs/>
          <w:sz w:val="24"/>
          <w:szCs w:val="24"/>
        </w:rPr>
        <w:t xml:space="preserve"> </w:t>
      </w:r>
      <w:r w:rsidRPr="006B6991">
        <w:rPr>
          <w:sz w:val="24"/>
          <w:szCs w:val="24"/>
        </w:rPr>
        <w:t>подготовка</w:t>
      </w:r>
      <w:r w:rsidRPr="006B6991">
        <w:rPr>
          <w:b/>
          <w:bCs/>
          <w:sz w:val="24"/>
          <w:szCs w:val="24"/>
        </w:rPr>
        <w:t xml:space="preserve"> </w:t>
      </w:r>
      <w:r w:rsidRPr="006B6991">
        <w:rPr>
          <w:sz w:val="24"/>
          <w:szCs w:val="24"/>
        </w:rPr>
        <w:t>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образовательной организации (индивидуальных программ для каждого работника).</w:t>
      </w:r>
    </w:p>
    <w:p w:rsidR="00AC61C9" w:rsidRPr="006B6991" w:rsidRDefault="00AC61C9" w:rsidP="00C80B98">
      <w:pPr>
        <w:spacing w:line="12" w:lineRule="exact"/>
        <w:rPr>
          <w:sz w:val="24"/>
          <w:szCs w:val="24"/>
        </w:rPr>
      </w:pPr>
    </w:p>
    <w:p w:rsidR="00AC61C9" w:rsidRPr="006B6991" w:rsidRDefault="00AC61C9" w:rsidP="00C80B98">
      <w:pPr>
        <w:tabs>
          <w:tab w:val="left" w:pos="2960"/>
          <w:tab w:val="left" w:pos="5800"/>
          <w:tab w:val="left" w:pos="7500"/>
          <w:tab w:val="left" w:pos="8220"/>
        </w:tabs>
        <w:ind w:left="700"/>
        <w:rPr>
          <w:sz w:val="24"/>
          <w:szCs w:val="24"/>
        </w:rPr>
      </w:pPr>
      <w:r w:rsidRPr="006B6991">
        <w:rPr>
          <w:b/>
          <w:bCs/>
          <w:sz w:val="24"/>
          <w:szCs w:val="24"/>
        </w:rPr>
        <w:t>Отображение</w:t>
      </w:r>
      <w:r w:rsidRPr="006B6991">
        <w:rPr>
          <w:sz w:val="24"/>
          <w:szCs w:val="24"/>
        </w:rPr>
        <w:tab/>
      </w:r>
      <w:r w:rsidRPr="006B6991">
        <w:rPr>
          <w:b/>
          <w:bCs/>
          <w:sz w:val="24"/>
          <w:szCs w:val="24"/>
        </w:rPr>
        <w:t>образовательного</w:t>
      </w:r>
      <w:r w:rsidRPr="006B6991">
        <w:rPr>
          <w:sz w:val="24"/>
          <w:szCs w:val="24"/>
        </w:rPr>
        <w:tab/>
      </w:r>
      <w:r w:rsidRPr="006B6991">
        <w:rPr>
          <w:b/>
          <w:bCs/>
          <w:sz w:val="24"/>
          <w:szCs w:val="24"/>
        </w:rPr>
        <w:t>процесса</w:t>
      </w:r>
      <w:r w:rsidRPr="006B6991">
        <w:rPr>
          <w:sz w:val="24"/>
          <w:szCs w:val="24"/>
        </w:rPr>
        <w:tab/>
      </w:r>
      <w:r w:rsidRPr="006B6991">
        <w:rPr>
          <w:b/>
          <w:bCs/>
          <w:sz w:val="24"/>
          <w:szCs w:val="24"/>
        </w:rPr>
        <w:t>в</w:t>
      </w:r>
      <w:r w:rsidRPr="006B6991">
        <w:rPr>
          <w:sz w:val="24"/>
          <w:szCs w:val="24"/>
        </w:rPr>
        <w:tab/>
      </w:r>
      <w:r w:rsidRPr="006B6991">
        <w:rPr>
          <w:b/>
          <w:bCs/>
          <w:sz w:val="24"/>
          <w:szCs w:val="24"/>
        </w:rPr>
        <w:t>информационной</w:t>
      </w:r>
    </w:p>
    <w:p w:rsidR="00AC61C9" w:rsidRPr="006B6991" w:rsidRDefault="00AC61C9" w:rsidP="00C80B98">
      <w:pPr>
        <w:spacing w:line="169" w:lineRule="exact"/>
        <w:rPr>
          <w:sz w:val="24"/>
          <w:szCs w:val="24"/>
        </w:rPr>
      </w:pPr>
    </w:p>
    <w:p w:rsidR="00AC61C9" w:rsidRPr="006B6991" w:rsidRDefault="00AC61C9" w:rsidP="00C80B98">
      <w:pPr>
        <w:spacing w:line="355" w:lineRule="auto"/>
        <w:jc w:val="both"/>
        <w:rPr>
          <w:sz w:val="24"/>
          <w:szCs w:val="24"/>
        </w:rPr>
      </w:pPr>
      <w:r w:rsidRPr="006B6991">
        <w:rPr>
          <w:b/>
          <w:bCs/>
          <w:sz w:val="24"/>
          <w:szCs w:val="24"/>
        </w:rPr>
        <w:t xml:space="preserve">среде: </w:t>
      </w:r>
      <w:r w:rsidRPr="006B6991">
        <w:rPr>
          <w:sz w:val="24"/>
          <w:szCs w:val="24"/>
        </w:rPr>
        <w:t>размещаются домашние задания</w:t>
      </w:r>
      <w:r w:rsidRPr="006B6991">
        <w:rPr>
          <w:b/>
          <w:bCs/>
          <w:sz w:val="24"/>
          <w:szCs w:val="24"/>
        </w:rPr>
        <w:t xml:space="preserve"> </w:t>
      </w:r>
      <w:r w:rsidRPr="006B6991">
        <w:rPr>
          <w:sz w:val="24"/>
          <w:szCs w:val="24"/>
        </w:rPr>
        <w:t>(текстовая формулировка,</w:t>
      </w:r>
      <w:r w:rsidRPr="006B6991">
        <w:rPr>
          <w:b/>
          <w:bCs/>
          <w:sz w:val="24"/>
          <w:szCs w:val="24"/>
        </w:rPr>
        <w:t xml:space="preserve"> </w:t>
      </w:r>
      <w:r w:rsidRPr="006B6991">
        <w:rPr>
          <w:sz w:val="24"/>
          <w:szCs w:val="24"/>
        </w:rPr>
        <w:t>видеофильм для</w:t>
      </w:r>
      <w:r w:rsidRPr="006B6991">
        <w:rPr>
          <w:b/>
          <w:bCs/>
          <w:sz w:val="24"/>
          <w:szCs w:val="24"/>
        </w:rPr>
        <w:t xml:space="preserve"> </w:t>
      </w:r>
      <w:r w:rsidRPr="006B6991">
        <w:rPr>
          <w:sz w:val="24"/>
          <w:szCs w:val="24"/>
        </w:rPr>
        <w:t>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(интернет-школа, интернет-ИПК, мультимедиа коллекция).</w:t>
      </w:r>
    </w:p>
    <w:p w:rsidR="00AC61C9" w:rsidRPr="006B6991" w:rsidRDefault="00AC61C9" w:rsidP="00C80B98">
      <w:pPr>
        <w:spacing w:line="8" w:lineRule="exact"/>
        <w:rPr>
          <w:sz w:val="24"/>
          <w:szCs w:val="24"/>
        </w:rPr>
      </w:pPr>
    </w:p>
    <w:p w:rsidR="00AC61C9" w:rsidRPr="006B6991" w:rsidRDefault="00AC61C9" w:rsidP="00C80B98">
      <w:pPr>
        <w:tabs>
          <w:tab w:val="left" w:pos="2560"/>
          <w:tab w:val="left" w:pos="3100"/>
          <w:tab w:val="left" w:pos="4660"/>
          <w:tab w:val="left" w:pos="7500"/>
          <w:tab w:val="left" w:pos="9500"/>
        </w:tabs>
        <w:ind w:left="700"/>
        <w:rPr>
          <w:sz w:val="24"/>
          <w:szCs w:val="24"/>
        </w:rPr>
      </w:pPr>
      <w:r w:rsidRPr="006B6991">
        <w:rPr>
          <w:b/>
          <w:bCs/>
          <w:sz w:val="24"/>
          <w:szCs w:val="24"/>
        </w:rPr>
        <w:t>Компоненты</w:t>
      </w:r>
      <w:r w:rsidRPr="006B6991">
        <w:rPr>
          <w:b/>
          <w:bCs/>
          <w:sz w:val="24"/>
          <w:szCs w:val="24"/>
        </w:rPr>
        <w:tab/>
        <w:t>на</w:t>
      </w:r>
      <w:r w:rsidRPr="006B6991">
        <w:rPr>
          <w:b/>
          <w:bCs/>
          <w:sz w:val="24"/>
          <w:szCs w:val="24"/>
        </w:rPr>
        <w:tab/>
        <w:t>бумажных</w:t>
      </w:r>
      <w:r w:rsidRPr="006B6991">
        <w:rPr>
          <w:b/>
          <w:bCs/>
          <w:sz w:val="24"/>
          <w:szCs w:val="24"/>
        </w:rPr>
        <w:tab/>
        <w:t xml:space="preserve">носителях: </w:t>
      </w:r>
      <w:r w:rsidRPr="006B6991">
        <w:rPr>
          <w:sz w:val="24"/>
          <w:szCs w:val="24"/>
        </w:rPr>
        <w:t>учебники</w:t>
      </w:r>
      <w:r w:rsidRPr="006B6991">
        <w:rPr>
          <w:sz w:val="24"/>
          <w:szCs w:val="24"/>
        </w:rPr>
        <w:tab/>
        <w:t>(органайзеры);</w:t>
      </w:r>
      <w:r w:rsidRPr="006B6991">
        <w:rPr>
          <w:sz w:val="24"/>
          <w:szCs w:val="24"/>
        </w:rPr>
        <w:tab/>
        <w:t>рабочие</w:t>
      </w:r>
    </w:p>
    <w:p w:rsidR="00AC61C9" w:rsidRPr="006B6991" w:rsidRDefault="00AC61C9" w:rsidP="00C80B98">
      <w:pPr>
        <w:spacing w:line="160" w:lineRule="exact"/>
        <w:rPr>
          <w:sz w:val="24"/>
          <w:szCs w:val="24"/>
        </w:rPr>
      </w:pPr>
    </w:p>
    <w:p w:rsidR="00AC61C9" w:rsidRPr="006B6991" w:rsidRDefault="00AC61C9" w:rsidP="00C80B98">
      <w:pPr>
        <w:rPr>
          <w:sz w:val="24"/>
          <w:szCs w:val="24"/>
        </w:rPr>
      </w:pPr>
      <w:r w:rsidRPr="006B6991">
        <w:rPr>
          <w:sz w:val="24"/>
          <w:szCs w:val="24"/>
        </w:rPr>
        <w:t>тетради (тетради-тренажеры).</w:t>
      </w:r>
    </w:p>
    <w:p w:rsidR="00AC61C9" w:rsidRPr="006B6991" w:rsidRDefault="00AC61C9" w:rsidP="00C80B98">
      <w:pPr>
        <w:spacing w:line="176" w:lineRule="exact"/>
        <w:rPr>
          <w:sz w:val="24"/>
          <w:szCs w:val="24"/>
        </w:rPr>
      </w:pPr>
    </w:p>
    <w:p w:rsidR="00AC61C9" w:rsidRPr="006B6991" w:rsidRDefault="00AC61C9" w:rsidP="00C80B98">
      <w:pPr>
        <w:spacing w:line="349" w:lineRule="auto"/>
        <w:ind w:firstLine="708"/>
        <w:jc w:val="both"/>
        <w:rPr>
          <w:sz w:val="24"/>
          <w:szCs w:val="24"/>
        </w:rPr>
      </w:pPr>
      <w:r w:rsidRPr="006B6991">
        <w:rPr>
          <w:b/>
          <w:bCs/>
          <w:sz w:val="24"/>
          <w:szCs w:val="24"/>
        </w:rPr>
        <w:t xml:space="preserve">Компоненты на CD и DVD: </w:t>
      </w:r>
      <w:r w:rsidRPr="006B6991">
        <w:rPr>
          <w:sz w:val="24"/>
          <w:szCs w:val="24"/>
        </w:rPr>
        <w:t>электронные приложения к учебникам;</w:t>
      </w:r>
      <w:r w:rsidRPr="006B6991">
        <w:rPr>
          <w:b/>
          <w:bCs/>
          <w:sz w:val="24"/>
          <w:szCs w:val="24"/>
        </w:rPr>
        <w:t xml:space="preserve"> </w:t>
      </w:r>
      <w:r w:rsidRPr="006B6991">
        <w:rPr>
          <w:sz w:val="24"/>
          <w:szCs w:val="24"/>
        </w:rPr>
        <w:t>электронные наглядные пособия; электронные тренажеры; электронные практикумы.</w:t>
      </w:r>
    </w:p>
    <w:p w:rsidR="00AC61C9" w:rsidRPr="006B6991" w:rsidRDefault="00AC61C9" w:rsidP="00C80B98">
      <w:pPr>
        <w:spacing w:line="15" w:lineRule="exact"/>
        <w:rPr>
          <w:sz w:val="24"/>
          <w:szCs w:val="24"/>
        </w:rPr>
      </w:pPr>
    </w:p>
    <w:p w:rsidR="00AC61C9" w:rsidRPr="006B6991" w:rsidRDefault="00AC61C9" w:rsidP="00C80B98">
      <w:pPr>
        <w:ind w:left="700"/>
        <w:rPr>
          <w:sz w:val="24"/>
          <w:szCs w:val="24"/>
        </w:rPr>
      </w:pPr>
      <w:r w:rsidRPr="006B6991">
        <w:rPr>
          <w:sz w:val="24"/>
          <w:szCs w:val="24"/>
        </w:rPr>
        <w:t>Образовательной  организацией  определяются  необходимые  меры  и  сроки  по</w:t>
      </w:r>
    </w:p>
    <w:p w:rsidR="00AC61C9" w:rsidRPr="006B6991" w:rsidRDefault="00AC61C9" w:rsidP="00C80B98">
      <w:pPr>
        <w:spacing w:line="174" w:lineRule="exact"/>
        <w:rPr>
          <w:sz w:val="24"/>
          <w:szCs w:val="24"/>
        </w:rPr>
      </w:pPr>
    </w:p>
    <w:p w:rsidR="00AC61C9" w:rsidRPr="006B6991" w:rsidRDefault="00AC61C9" w:rsidP="00C80B98">
      <w:pPr>
        <w:spacing w:line="355" w:lineRule="auto"/>
        <w:jc w:val="both"/>
        <w:rPr>
          <w:sz w:val="24"/>
          <w:szCs w:val="24"/>
        </w:rPr>
      </w:pPr>
      <w:r w:rsidRPr="006B6991">
        <w:rPr>
          <w:sz w:val="24"/>
          <w:szCs w:val="24"/>
        </w:rPr>
        <w:t>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ФГОС ООО.</w:t>
      </w:r>
    </w:p>
    <w:p w:rsidR="00AC61C9" w:rsidRPr="006B6991" w:rsidRDefault="00AC61C9" w:rsidP="00C80B98">
      <w:pPr>
        <w:spacing w:line="200" w:lineRule="exact"/>
        <w:rPr>
          <w:sz w:val="24"/>
          <w:szCs w:val="24"/>
        </w:rPr>
      </w:pPr>
    </w:p>
    <w:p w:rsidR="00AC61C9" w:rsidRPr="006B6991" w:rsidRDefault="00AC61C9" w:rsidP="00C80B98">
      <w:pPr>
        <w:spacing w:line="295" w:lineRule="exact"/>
        <w:rPr>
          <w:sz w:val="24"/>
          <w:szCs w:val="24"/>
        </w:rPr>
      </w:pPr>
    </w:p>
    <w:p w:rsidR="00DC1653" w:rsidRDefault="00DC1653" w:rsidP="00C80B98">
      <w:pPr>
        <w:ind w:left="700"/>
        <w:rPr>
          <w:b/>
          <w:bCs/>
          <w:sz w:val="24"/>
          <w:szCs w:val="24"/>
        </w:rPr>
      </w:pPr>
    </w:p>
    <w:p w:rsidR="00AC61C9" w:rsidRPr="006B6991" w:rsidRDefault="00DC1653" w:rsidP="00C80B98">
      <w:pPr>
        <w:ind w:left="700"/>
        <w:rPr>
          <w:sz w:val="24"/>
          <w:szCs w:val="24"/>
        </w:rPr>
      </w:pPr>
      <w:r>
        <w:rPr>
          <w:b/>
          <w:bCs/>
          <w:sz w:val="24"/>
          <w:szCs w:val="24"/>
        </w:rPr>
        <w:lastRenderedPageBreak/>
        <w:t>3.2.6</w:t>
      </w:r>
      <w:r w:rsidR="00AC61C9" w:rsidRPr="006B6991">
        <w:rPr>
          <w:b/>
          <w:bCs/>
          <w:sz w:val="24"/>
          <w:szCs w:val="24"/>
        </w:rPr>
        <w:t>. Механизмы достижения целевых ориентиров в системе условий</w:t>
      </w:r>
    </w:p>
    <w:p w:rsidR="00AC61C9" w:rsidRPr="006B6991" w:rsidRDefault="00AC61C9" w:rsidP="00C80B98">
      <w:pPr>
        <w:spacing w:line="172" w:lineRule="exact"/>
        <w:rPr>
          <w:sz w:val="24"/>
          <w:szCs w:val="24"/>
        </w:rPr>
      </w:pPr>
    </w:p>
    <w:p w:rsidR="00AC61C9" w:rsidRPr="006B6991" w:rsidRDefault="00AC61C9" w:rsidP="00C80B98">
      <w:pPr>
        <w:spacing w:line="357" w:lineRule="auto"/>
        <w:ind w:firstLine="708"/>
        <w:jc w:val="both"/>
        <w:rPr>
          <w:sz w:val="24"/>
          <w:szCs w:val="24"/>
        </w:rPr>
      </w:pPr>
      <w:r w:rsidRPr="006B6991">
        <w:rPr>
          <w:sz w:val="24"/>
          <w:szCs w:val="24"/>
        </w:rPr>
        <w:t>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ООП ООО, условия:</w:t>
      </w:r>
    </w:p>
    <w:p w:rsidR="00AC61C9" w:rsidRPr="006B6991" w:rsidRDefault="00AC61C9" w:rsidP="00C80B98">
      <w:pPr>
        <w:spacing w:line="8" w:lineRule="exact"/>
        <w:rPr>
          <w:sz w:val="24"/>
          <w:szCs w:val="24"/>
        </w:rPr>
      </w:pPr>
    </w:p>
    <w:p w:rsidR="00AC61C9" w:rsidRPr="006B6991" w:rsidRDefault="00AC61C9" w:rsidP="001A5221">
      <w:pPr>
        <w:numPr>
          <w:ilvl w:val="0"/>
          <w:numId w:val="1011"/>
        </w:numPr>
        <w:tabs>
          <w:tab w:val="left" w:pos="980"/>
        </w:tabs>
        <w:ind w:left="980" w:hanging="280"/>
        <w:rPr>
          <w:rFonts w:ascii="Symbol" w:hAnsi="Symbol" w:cs="Symbol"/>
          <w:sz w:val="24"/>
          <w:szCs w:val="24"/>
        </w:rPr>
      </w:pPr>
      <w:r w:rsidRPr="006B6991">
        <w:rPr>
          <w:sz w:val="24"/>
          <w:szCs w:val="24"/>
        </w:rPr>
        <w:t>соответствуют требованиям ФГОС ООО;</w:t>
      </w:r>
    </w:p>
    <w:p w:rsidR="00AC61C9" w:rsidRPr="006B6991" w:rsidRDefault="00AC61C9" w:rsidP="00C80B98">
      <w:pPr>
        <w:spacing w:line="195" w:lineRule="exact"/>
        <w:rPr>
          <w:rFonts w:ascii="Symbol" w:hAnsi="Symbol" w:cs="Symbol"/>
          <w:sz w:val="24"/>
          <w:szCs w:val="24"/>
        </w:rPr>
      </w:pPr>
    </w:p>
    <w:p w:rsidR="00AC61C9" w:rsidRPr="006B6991" w:rsidRDefault="00AC61C9" w:rsidP="001A5221">
      <w:pPr>
        <w:numPr>
          <w:ilvl w:val="0"/>
          <w:numId w:val="1011"/>
        </w:numPr>
        <w:tabs>
          <w:tab w:val="left" w:pos="994"/>
        </w:tabs>
        <w:spacing w:line="343" w:lineRule="auto"/>
        <w:ind w:firstLine="700"/>
        <w:jc w:val="both"/>
        <w:rPr>
          <w:rFonts w:ascii="Symbol" w:hAnsi="Symbol" w:cs="Symbol"/>
          <w:sz w:val="24"/>
          <w:szCs w:val="24"/>
        </w:rPr>
      </w:pPr>
      <w:r w:rsidRPr="006B6991">
        <w:rPr>
          <w:sz w:val="24"/>
          <w:szCs w:val="24"/>
        </w:rPr>
        <w:t>обеспечивают достижение планируемых результатов освоения основной образовательной программы образовательной организации и реализацию предусмотренных в ней образовательных программ;</w:t>
      </w:r>
    </w:p>
    <w:p w:rsidR="00AC61C9" w:rsidRPr="006B6991" w:rsidRDefault="00AC61C9" w:rsidP="00C80B98">
      <w:pPr>
        <w:spacing w:line="58" w:lineRule="exact"/>
        <w:rPr>
          <w:rFonts w:ascii="Symbol" w:hAnsi="Symbol" w:cs="Symbol"/>
          <w:sz w:val="24"/>
          <w:szCs w:val="24"/>
        </w:rPr>
      </w:pPr>
    </w:p>
    <w:p w:rsidR="00AC61C9" w:rsidRPr="006B6991" w:rsidRDefault="00AC61C9" w:rsidP="001A5221">
      <w:pPr>
        <w:numPr>
          <w:ilvl w:val="0"/>
          <w:numId w:val="1011"/>
        </w:numPr>
        <w:tabs>
          <w:tab w:val="left" w:pos="994"/>
        </w:tabs>
        <w:spacing w:line="333" w:lineRule="auto"/>
        <w:ind w:firstLine="700"/>
        <w:rPr>
          <w:rFonts w:ascii="Symbol" w:hAnsi="Symbol" w:cs="Symbol"/>
          <w:sz w:val="24"/>
          <w:szCs w:val="24"/>
        </w:rPr>
      </w:pPr>
      <w:r w:rsidRPr="006B6991">
        <w:rPr>
          <w:sz w:val="24"/>
          <w:szCs w:val="24"/>
        </w:rPr>
        <w:t>учитывают особенности образовательной организации, ее организационную структуру, запросы участников образовательного процесса;</w:t>
      </w:r>
    </w:p>
    <w:p w:rsidR="00AC61C9" w:rsidRPr="006B6991" w:rsidRDefault="00AC61C9" w:rsidP="00C80B98">
      <w:pPr>
        <w:spacing w:line="27" w:lineRule="exact"/>
        <w:rPr>
          <w:rFonts w:ascii="Symbol" w:hAnsi="Symbol" w:cs="Symbol"/>
          <w:sz w:val="24"/>
          <w:szCs w:val="24"/>
        </w:rPr>
      </w:pPr>
    </w:p>
    <w:p w:rsidR="00AC61C9" w:rsidRPr="006B6991" w:rsidRDefault="00AC61C9" w:rsidP="001A5221">
      <w:pPr>
        <w:numPr>
          <w:ilvl w:val="0"/>
          <w:numId w:val="1011"/>
        </w:numPr>
        <w:tabs>
          <w:tab w:val="left" w:pos="980"/>
        </w:tabs>
        <w:ind w:left="980" w:hanging="280"/>
        <w:rPr>
          <w:rFonts w:ascii="Symbol" w:hAnsi="Symbol" w:cs="Symbol"/>
          <w:sz w:val="24"/>
          <w:szCs w:val="24"/>
        </w:rPr>
      </w:pPr>
      <w:r w:rsidRPr="006B6991">
        <w:rPr>
          <w:sz w:val="24"/>
          <w:szCs w:val="24"/>
        </w:rPr>
        <w:t>предоставляют  возможность  взаимодействия  с  социальными  партнерами,</w:t>
      </w:r>
    </w:p>
    <w:p w:rsidR="00AC61C9" w:rsidRPr="006B6991" w:rsidRDefault="00AC61C9" w:rsidP="00C80B98">
      <w:pPr>
        <w:spacing w:line="163" w:lineRule="exact"/>
        <w:rPr>
          <w:sz w:val="24"/>
          <w:szCs w:val="24"/>
        </w:rPr>
      </w:pPr>
    </w:p>
    <w:p w:rsidR="00AC61C9" w:rsidRPr="006B6991" w:rsidRDefault="00AC61C9" w:rsidP="00C80B98">
      <w:pPr>
        <w:rPr>
          <w:sz w:val="24"/>
          <w:szCs w:val="24"/>
        </w:rPr>
      </w:pPr>
      <w:r w:rsidRPr="006B6991">
        <w:rPr>
          <w:sz w:val="24"/>
          <w:szCs w:val="24"/>
        </w:rPr>
        <w:t>использования ресурсов социума, в том числе и сетевого взаимодействия.</w:t>
      </w:r>
    </w:p>
    <w:p w:rsidR="00AC61C9" w:rsidRPr="006B6991" w:rsidRDefault="00AC61C9" w:rsidP="00C80B98">
      <w:pPr>
        <w:spacing w:line="174" w:lineRule="exact"/>
        <w:rPr>
          <w:sz w:val="24"/>
          <w:szCs w:val="24"/>
        </w:rPr>
      </w:pPr>
    </w:p>
    <w:p w:rsidR="00AC61C9" w:rsidRPr="006B6991" w:rsidRDefault="00AC61C9" w:rsidP="001A5221">
      <w:pPr>
        <w:numPr>
          <w:ilvl w:val="0"/>
          <w:numId w:val="1012"/>
        </w:numPr>
        <w:tabs>
          <w:tab w:val="left" w:pos="1008"/>
        </w:tabs>
        <w:spacing w:line="351" w:lineRule="auto"/>
        <w:ind w:firstLine="700"/>
        <w:jc w:val="both"/>
        <w:rPr>
          <w:sz w:val="24"/>
          <w:szCs w:val="24"/>
        </w:rPr>
      </w:pPr>
      <w:r w:rsidRPr="006B6991">
        <w:rPr>
          <w:sz w:val="24"/>
          <w:szCs w:val="24"/>
        </w:rPr>
        <w:t>соответствии с требованиями ФГОС ООО раздел основной образовательной программы образовательной организации, характеризующий систему условий,</w:t>
      </w:r>
    </w:p>
    <w:p w:rsidR="00AC61C9" w:rsidRPr="006B6991" w:rsidRDefault="00AC61C9" w:rsidP="00C80B98">
      <w:pPr>
        <w:spacing w:line="12" w:lineRule="exact"/>
        <w:rPr>
          <w:sz w:val="24"/>
          <w:szCs w:val="24"/>
        </w:rPr>
      </w:pPr>
    </w:p>
    <w:p w:rsidR="00AC61C9" w:rsidRPr="006B6991" w:rsidRDefault="00AC61C9" w:rsidP="00C80B98">
      <w:pPr>
        <w:rPr>
          <w:sz w:val="24"/>
          <w:szCs w:val="24"/>
        </w:rPr>
      </w:pPr>
      <w:r w:rsidRPr="006B6991">
        <w:rPr>
          <w:sz w:val="24"/>
          <w:szCs w:val="24"/>
        </w:rPr>
        <w:t>содержит:</w:t>
      </w:r>
    </w:p>
    <w:p w:rsidR="00AC61C9" w:rsidRPr="006B6991" w:rsidRDefault="00AC61C9" w:rsidP="00C80B98">
      <w:pPr>
        <w:spacing w:line="127" w:lineRule="exact"/>
        <w:rPr>
          <w:sz w:val="24"/>
          <w:szCs w:val="24"/>
        </w:rPr>
      </w:pPr>
    </w:p>
    <w:p w:rsidR="00AC61C9" w:rsidRPr="006B6991" w:rsidRDefault="00AC61C9" w:rsidP="001A5221">
      <w:pPr>
        <w:numPr>
          <w:ilvl w:val="0"/>
          <w:numId w:val="1013"/>
        </w:numPr>
        <w:tabs>
          <w:tab w:val="left" w:pos="1128"/>
        </w:tabs>
        <w:ind w:left="1128" w:hanging="420"/>
        <w:rPr>
          <w:rFonts w:ascii="Symbol" w:hAnsi="Symbol" w:cs="Symbol"/>
          <w:sz w:val="24"/>
          <w:szCs w:val="24"/>
        </w:rPr>
      </w:pPr>
      <w:r w:rsidRPr="006B6991">
        <w:rPr>
          <w:sz w:val="24"/>
          <w:szCs w:val="24"/>
        </w:rPr>
        <w:t>описание  кадровых,  психолого-педагогических,  финансово-экономических,</w:t>
      </w:r>
    </w:p>
    <w:p w:rsidR="00AC61C9" w:rsidRPr="006B6991" w:rsidRDefault="00AC61C9" w:rsidP="00C80B98">
      <w:pPr>
        <w:spacing w:line="163" w:lineRule="exact"/>
        <w:rPr>
          <w:sz w:val="24"/>
          <w:szCs w:val="24"/>
        </w:rPr>
      </w:pPr>
    </w:p>
    <w:p w:rsidR="00AC61C9" w:rsidRPr="006B6991" w:rsidRDefault="00AC61C9" w:rsidP="00C80B98">
      <w:pPr>
        <w:ind w:left="8"/>
        <w:rPr>
          <w:sz w:val="24"/>
          <w:szCs w:val="24"/>
        </w:rPr>
      </w:pPr>
      <w:r w:rsidRPr="006B6991">
        <w:rPr>
          <w:sz w:val="24"/>
          <w:szCs w:val="24"/>
        </w:rPr>
        <w:t>материально-технических, информационно-методических условий и ресурсов;</w:t>
      </w:r>
    </w:p>
    <w:p w:rsidR="00AC61C9" w:rsidRPr="006B6991" w:rsidRDefault="00AC61C9" w:rsidP="00C80B98">
      <w:pPr>
        <w:spacing w:line="159" w:lineRule="exact"/>
        <w:rPr>
          <w:sz w:val="24"/>
          <w:szCs w:val="24"/>
        </w:rPr>
      </w:pPr>
    </w:p>
    <w:p w:rsidR="00AC61C9" w:rsidRPr="006B6991" w:rsidRDefault="00AC61C9" w:rsidP="001A5221">
      <w:pPr>
        <w:numPr>
          <w:ilvl w:val="1"/>
          <w:numId w:val="1014"/>
        </w:numPr>
        <w:tabs>
          <w:tab w:val="left" w:pos="1128"/>
        </w:tabs>
        <w:ind w:left="1128" w:hanging="420"/>
        <w:rPr>
          <w:rFonts w:ascii="Symbol" w:hAnsi="Symbol" w:cs="Symbol"/>
          <w:sz w:val="24"/>
          <w:szCs w:val="24"/>
        </w:rPr>
      </w:pPr>
      <w:r w:rsidRPr="006B6991">
        <w:rPr>
          <w:sz w:val="24"/>
          <w:szCs w:val="24"/>
        </w:rPr>
        <w:t>обоснование необходимых изменений в имеющихся условиях в соответствии</w:t>
      </w:r>
    </w:p>
    <w:p w:rsidR="00AC61C9" w:rsidRPr="006B6991" w:rsidRDefault="00AC61C9" w:rsidP="00C80B98">
      <w:pPr>
        <w:spacing w:line="162" w:lineRule="exact"/>
        <w:rPr>
          <w:rFonts w:ascii="Symbol" w:hAnsi="Symbol" w:cs="Symbol"/>
          <w:sz w:val="24"/>
          <w:szCs w:val="24"/>
        </w:rPr>
      </w:pPr>
    </w:p>
    <w:p w:rsidR="00AC61C9" w:rsidRPr="006B6991" w:rsidRDefault="00AC61C9" w:rsidP="001A5221">
      <w:pPr>
        <w:numPr>
          <w:ilvl w:val="0"/>
          <w:numId w:val="1014"/>
        </w:numPr>
        <w:tabs>
          <w:tab w:val="left" w:pos="188"/>
        </w:tabs>
        <w:ind w:left="188" w:hanging="188"/>
        <w:rPr>
          <w:sz w:val="24"/>
          <w:szCs w:val="24"/>
        </w:rPr>
      </w:pPr>
      <w:r w:rsidRPr="006B6991">
        <w:rPr>
          <w:sz w:val="24"/>
          <w:szCs w:val="24"/>
        </w:rPr>
        <w:t>целями и приоритетами ООП ООО образовательной организации;</w:t>
      </w:r>
    </w:p>
    <w:p w:rsidR="00AC61C9" w:rsidRPr="006B6991" w:rsidRDefault="00AC61C9" w:rsidP="00C80B98">
      <w:pPr>
        <w:spacing w:line="158" w:lineRule="exact"/>
        <w:rPr>
          <w:sz w:val="24"/>
          <w:szCs w:val="24"/>
        </w:rPr>
      </w:pPr>
    </w:p>
    <w:p w:rsidR="00AC61C9" w:rsidRPr="006B6991" w:rsidRDefault="00AC61C9" w:rsidP="001A5221">
      <w:pPr>
        <w:numPr>
          <w:ilvl w:val="1"/>
          <w:numId w:val="1014"/>
        </w:numPr>
        <w:tabs>
          <w:tab w:val="left" w:pos="1128"/>
        </w:tabs>
        <w:ind w:left="1128" w:hanging="420"/>
        <w:rPr>
          <w:rFonts w:ascii="Symbol" w:hAnsi="Symbol" w:cs="Symbol"/>
          <w:sz w:val="24"/>
          <w:szCs w:val="24"/>
        </w:rPr>
      </w:pPr>
      <w:r w:rsidRPr="006B6991">
        <w:rPr>
          <w:sz w:val="24"/>
          <w:szCs w:val="24"/>
        </w:rPr>
        <w:t>механизмы достижения целевых ориентиров в системе условий;</w:t>
      </w:r>
    </w:p>
    <w:p w:rsidR="00AC61C9" w:rsidRPr="006B6991" w:rsidRDefault="00AC61C9" w:rsidP="00C80B98">
      <w:pPr>
        <w:spacing w:line="160" w:lineRule="exact"/>
        <w:rPr>
          <w:rFonts w:ascii="Symbol" w:hAnsi="Symbol" w:cs="Symbol"/>
          <w:sz w:val="24"/>
          <w:szCs w:val="24"/>
        </w:rPr>
      </w:pPr>
    </w:p>
    <w:p w:rsidR="00AC61C9" w:rsidRPr="006B6991" w:rsidRDefault="00AC61C9" w:rsidP="001A5221">
      <w:pPr>
        <w:numPr>
          <w:ilvl w:val="1"/>
          <w:numId w:val="1014"/>
        </w:numPr>
        <w:tabs>
          <w:tab w:val="left" w:pos="1128"/>
        </w:tabs>
        <w:ind w:left="1128" w:hanging="420"/>
        <w:rPr>
          <w:rFonts w:ascii="Symbol" w:hAnsi="Symbol" w:cs="Symbol"/>
          <w:sz w:val="24"/>
          <w:szCs w:val="24"/>
        </w:rPr>
      </w:pPr>
      <w:r w:rsidRPr="006B6991">
        <w:rPr>
          <w:sz w:val="24"/>
          <w:szCs w:val="24"/>
        </w:rPr>
        <w:t>сетевой график (дорожную карту) по формированию необходимой системы</w:t>
      </w:r>
    </w:p>
    <w:p w:rsidR="00AC61C9" w:rsidRPr="006B6991" w:rsidRDefault="00AC61C9" w:rsidP="00C80B98">
      <w:pPr>
        <w:spacing w:line="160" w:lineRule="exact"/>
        <w:rPr>
          <w:rFonts w:ascii="Symbol" w:hAnsi="Symbol" w:cs="Symbol"/>
          <w:sz w:val="24"/>
          <w:szCs w:val="24"/>
        </w:rPr>
      </w:pPr>
    </w:p>
    <w:p w:rsidR="00AC61C9" w:rsidRPr="006B6991" w:rsidRDefault="00AC61C9" w:rsidP="00C80B98">
      <w:pPr>
        <w:ind w:left="8"/>
        <w:rPr>
          <w:rFonts w:ascii="Symbol" w:hAnsi="Symbol" w:cs="Symbol"/>
          <w:sz w:val="24"/>
          <w:szCs w:val="24"/>
        </w:rPr>
      </w:pPr>
      <w:r w:rsidRPr="006B6991">
        <w:rPr>
          <w:sz w:val="24"/>
          <w:szCs w:val="24"/>
        </w:rPr>
        <w:t>условий;</w:t>
      </w:r>
    </w:p>
    <w:p w:rsidR="00AC61C9" w:rsidRPr="006B6991" w:rsidRDefault="00AC61C9" w:rsidP="00C80B98">
      <w:pPr>
        <w:spacing w:line="160" w:lineRule="exact"/>
        <w:rPr>
          <w:rFonts w:ascii="Symbol" w:hAnsi="Symbol" w:cs="Symbol"/>
          <w:sz w:val="24"/>
          <w:szCs w:val="24"/>
        </w:rPr>
      </w:pPr>
    </w:p>
    <w:p w:rsidR="00AC61C9" w:rsidRPr="006B6991" w:rsidRDefault="00AC61C9" w:rsidP="001A5221">
      <w:pPr>
        <w:numPr>
          <w:ilvl w:val="1"/>
          <w:numId w:val="1014"/>
        </w:numPr>
        <w:tabs>
          <w:tab w:val="left" w:pos="1128"/>
        </w:tabs>
        <w:ind w:left="1128" w:hanging="420"/>
        <w:rPr>
          <w:rFonts w:ascii="Symbol" w:hAnsi="Symbol" w:cs="Symbol"/>
          <w:sz w:val="24"/>
          <w:szCs w:val="24"/>
        </w:rPr>
      </w:pPr>
      <w:r w:rsidRPr="006B6991">
        <w:rPr>
          <w:sz w:val="24"/>
          <w:szCs w:val="24"/>
        </w:rPr>
        <w:t>систему оценки условий.</w:t>
      </w:r>
    </w:p>
    <w:p w:rsidR="00AC61C9" w:rsidRPr="006B6991" w:rsidRDefault="00AC61C9" w:rsidP="00C80B98">
      <w:pPr>
        <w:spacing w:line="174" w:lineRule="exact"/>
        <w:rPr>
          <w:sz w:val="24"/>
          <w:szCs w:val="24"/>
        </w:rPr>
      </w:pPr>
    </w:p>
    <w:p w:rsidR="00AC61C9" w:rsidRPr="006B6991" w:rsidRDefault="00AC61C9" w:rsidP="00C80B98">
      <w:pPr>
        <w:spacing w:line="355" w:lineRule="auto"/>
        <w:ind w:left="8" w:firstLine="708"/>
        <w:jc w:val="both"/>
        <w:rPr>
          <w:sz w:val="24"/>
          <w:szCs w:val="24"/>
        </w:rPr>
      </w:pPr>
      <w:r w:rsidRPr="006B6991">
        <w:rPr>
          <w:sz w:val="24"/>
          <w:szCs w:val="24"/>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AC61C9" w:rsidRPr="006B6991" w:rsidRDefault="00AC61C9" w:rsidP="00C80B98">
      <w:pPr>
        <w:spacing w:line="21" w:lineRule="exact"/>
        <w:rPr>
          <w:sz w:val="24"/>
          <w:szCs w:val="24"/>
        </w:rPr>
      </w:pPr>
    </w:p>
    <w:p w:rsidR="00AC61C9" w:rsidRPr="006B6991" w:rsidRDefault="00AC61C9" w:rsidP="001A5221">
      <w:pPr>
        <w:numPr>
          <w:ilvl w:val="0"/>
          <w:numId w:val="1015"/>
        </w:numPr>
        <w:tabs>
          <w:tab w:val="left" w:pos="1002"/>
        </w:tabs>
        <w:spacing w:line="349" w:lineRule="auto"/>
        <w:ind w:left="8" w:firstLine="700"/>
        <w:rPr>
          <w:sz w:val="24"/>
          <w:szCs w:val="24"/>
        </w:rPr>
      </w:pPr>
      <w:r w:rsidRPr="006B6991">
        <w:rPr>
          <w:sz w:val="24"/>
          <w:szCs w:val="24"/>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AC61C9" w:rsidRPr="006B6991" w:rsidRDefault="00AC61C9" w:rsidP="00C80B98">
      <w:pPr>
        <w:spacing w:line="28" w:lineRule="exact"/>
        <w:rPr>
          <w:sz w:val="24"/>
          <w:szCs w:val="24"/>
        </w:rPr>
      </w:pPr>
    </w:p>
    <w:p w:rsidR="00AC61C9" w:rsidRPr="006B6991" w:rsidRDefault="00AC61C9" w:rsidP="001A5221">
      <w:pPr>
        <w:numPr>
          <w:ilvl w:val="0"/>
          <w:numId w:val="1015"/>
        </w:numPr>
        <w:tabs>
          <w:tab w:val="left" w:pos="1002"/>
        </w:tabs>
        <w:spacing w:line="351" w:lineRule="auto"/>
        <w:ind w:left="8" w:firstLine="700"/>
        <w:jc w:val="both"/>
        <w:rPr>
          <w:sz w:val="24"/>
          <w:szCs w:val="24"/>
        </w:rPr>
      </w:pPr>
      <w:r w:rsidRPr="006B6991">
        <w:rPr>
          <w:sz w:val="24"/>
          <w:szCs w:val="24"/>
        </w:rPr>
        <w:t>установление степени их соответствия требованиям ФГОС, а также целям и задачам основной образовательной программы образовательной организации,</w:t>
      </w:r>
    </w:p>
    <w:p w:rsidR="00AC61C9" w:rsidRPr="006B6991" w:rsidRDefault="00AC61C9" w:rsidP="00C80B98">
      <w:pPr>
        <w:spacing w:line="12" w:lineRule="exact"/>
        <w:rPr>
          <w:sz w:val="24"/>
          <w:szCs w:val="24"/>
        </w:rPr>
      </w:pPr>
    </w:p>
    <w:p w:rsidR="00AC61C9" w:rsidRPr="006B6991" w:rsidRDefault="00AC61C9" w:rsidP="00C80B98">
      <w:pPr>
        <w:ind w:left="8"/>
        <w:rPr>
          <w:sz w:val="24"/>
          <w:szCs w:val="24"/>
        </w:rPr>
      </w:pPr>
      <w:r w:rsidRPr="006B6991">
        <w:rPr>
          <w:sz w:val="24"/>
          <w:szCs w:val="24"/>
        </w:rPr>
        <w:t>сформированным с учетом потребностей всех участников образовательного процесса;</w:t>
      </w:r>
    </w:p>
    <w:p w:rsidR="00AC61C9" w:rsidRPr="006B6991" w:rsidRDefault="00AC61C9" w:rsidP="00C80B98">
      <w:pPr>
        <w:spacing w:line="174" w:lineRule="exact"/>
        <w:rPr>
          <w:sz w:val="24"/>
          <w:szCs w:val="24"/>
        </w:rPr>
      </w:pPr>
    </w:p>
    <w:p w:rsidR="00AC61C9" w:rsidRPr="006B6991" w:rsidRDefault="00AC61C9" w:rsidP="001A5221">
      <w:pPr>
        <w:numPr>
          <w:ilvl w:val="0"/>
          <w:numId w:val="1016"/>
        </w:numPr>
        <w:tabs>
          <w:tab w:val="left" w:pos="1002"/>
        </w:tabs>
        <w:spacing w:line="349" w:lineRule="auto"/>
        <w:ind w:left="8" w:firstLine="700"/>
        <w:rPr>
          <w:sz w:val="24"/>
          <w:szCs w:val="24"/>
        </w:rPr>
      </w:pPr>
      <w:r w:rsidRPr="006B6991">
        <w:rPr>
          <w:sz w:val="24"/>
          <w:szCs w:val="24"/>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AC61C9" w:rsidRPr="006B6991" w:rsidRDefault="00AC61C9" w:rsidP="00C80B98">
      <w:pPr>
        <w:spacing w:line="31" w:lineRule="exact"/>
        <w:rPr>
          <w:sz w:val="24"/>
          <w:szCs w:val="24"/>
        </w:rPr>
      </w:pPr>
    </w:p>
    <w:p w:rsidR="00AC61C9" w:rsidRPr="006B6991" w:rsidRDefault="00AC61C9" w:rsidP="001A5221">
      <w:pPr>
        <w:numPr>
          <w:ilvl w:val="0"/>
          <w:numId w:val="1016"/>
        </w:numPr>
        <w:tabs>
          <w:tab w:val="left" w:pos="1002"/>
        </w:tabs>
        <w:spacing w:line="354" w:lineRule="auto"/>
        <w:ind w:left="8" w:firstLine="700"/>
        <w:jc w:val="both"/>
        <w:rPr>
          <w:sz w:val="24"/>
          <w:szCs w:val="24"/>
        </w:rPr>
      </w:pPr>
      <w:r w:rsidRPr="006B6991">
        <w:rPr>
          <w:sz w:val="24"/>
          <w:szCs w:val="24"/>
        </w:rPr>
        <w:lastRenderedPageBreak/>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AC61C9" w:rsidRPr="006B6991" w:rsidRDefault="00AC61C9" w:rsidP="00C80B98">
      <w:pPr>
        <w:spacing w:line="22" w:lineRule="exact"/>
        <w:rPr>
          <w:sz w:val="24"/>
          <w:szCs w:val="24"/>
        </w:rPr>
      </w:pPr>
    </w:p>
    <w:p w:rsidR="00AC61C9" w:rsidRPr="006B6991" w:rsidRDefault="00AC61C9" w:rsidP="001A5221">
      <w:pPr>
        <w:numPr>
          <w:ilvl w:val="0"/>
          <w:numId w:val="1016"/>
        </w:numPr>
        <w:tabs>
          <w:tab w:val="left" w:pos="1002"/>
        </w:tabs>
        <w:spacing w:line="349" w:lineRule="auto"/>
        <w:ind w:left="8" w:firstLine="700"/>
        <w:rPr>
          <w:sz w:val="24"/>
          <w:szCs w:val="24"/>
        </w:rPr>
      </w:pPr>
      <w:r w:rsidRPr="006B6991">
        <w:rPr>
          <w:sz w:val="24"/>
          <w:szCs w:val="24"/>
        </w:rPr>
        <w:t>разработку сетевого графика (дорожной карты) создания необходимой системы условий;</w:t>
      </w:r>
    </w:p>
    <w:p w:rsidR="00AC61C9" w:rsidRPr="006B6991" w:rsidRDefault="00AC61C9" w:rsidP="00C80B98">
      <w:pPr>
        <w:spacing w:line="30" w:lineRule="exact"/>
        <w:rPr>
          <w:sz w:val="24"/>
          <w:szCs w:val="24"/>
        </w:rPr>
      </w:pPr>
    </w:p>
    <w:p w:rsidR="00AC61C9" w:rsidRPr="006B6991" w:rsidRDefault="00AC61C9" w:rsidP="001A5221">
      <w:pPr>
        <w:numPr>
          <w:ilvl w:val="0"/>
          <w:numId w:val="1016"/>
        </w:numPr>
        <w:tabs>
          <w:tab w:val="left" w:pos="1002"/>
        </w:tabs>
        <w:spacing w:line="349" w:lineRule="auto"/>
        <w:ind w:left="8" w:firstLine="700"/>
        <w:rPr>
          <w:sz w:val="24"/>
          <w:szCs w:val="24"/>
        </w:rPr>
      </w:pPr>
      <w:r w:rsidRPr="006B6991">
        <w:rPr>
          <w:sz w:val="24"/>
          <w:szCs w:val="24"/>
        </w:rPr>
        <w:t>разработку механизмов мониторинга, оценки и коррекции реализации промежуточных этапов разработанного графика (дорожной карты).</w:t>
      </w:r>
    </w:p>
    <w:p w:rsidR="00AC61C9" w:rsidRPr="006B6991" w:rsidRDefault="00DC1653" w:rsidP="006B6991">
      <w:pPr>
        <w:rPr>
          <w:sz w:val="24"/>
          <w:szCs w:val="24"/>
        </w:rPr>
      </w:pPr>
      <w:r>
        <w:rPr>
          <w:b/>
          <w:bCs/>
          <w:sz w:val="24"/>
          <w:szCs w:val="24"/>
        </w:rPr>
        <w:t>3.2.7</w:t>
      </w:r>
      <w:r w:rsidR="00AC61C9" w:rsidRPr="006B6991">
        <w:rPr>
          <w:b/>
          <w:bCs/>
          <w:sz w:val="24"/>
          <w:szCs w:val="24"/>
        </w:rPr>
        <w:t>. Сетевой график (дорожная карта) по формированию необходимой</w:t>
      </w:r>
    </w:p>
    <w:p w:rsidR="00AC61C9" w:rsidRPr="006B6991" w:rsidRDefault="00AC61C9" w:rsidP="00C80B98">
      <w:pPr>
        <w:spacing w:line="163" w:lineRule="exact"/>
        <w:rPr>
          <w:sz w:val="24"/>
          <w:szCs w:val="24"/>
        </w:rPr>
      </w:pPr>
    </w:p>
    <w:p w:rsidR="00AC61C9" w:rsidRPr="006B6991" w:rsidRDefault="00AC61C9" w:rsidP="00C80B98">
      <w:pPr>
        <w:ind w:left="1428"/>
        <w:rPr>
          <w:sz w:val="24"/>
          <w:szCs w:val="24"/>
        </w:rPr>
      </w:pPr>
      <w:r w:rsidRPr="006B6991">
        <w:rPr>
          <w:b/>
          <w:bCs/>
          <w:sz w:val="24"/>
          <w:szCs w:val="24"/>
        </w:rPr>
        <w:t>системы условий</w:t>
      </w:r>
    </w:p>
    <w:p w:rsidR="00AC61C9" w:rsidRPr="006B6991" w:rsidRDefault="00AC61C9" w:rsidP="00C80B98">
      <w:pPr>
        <w:spacing w:line="200" w:lineRule="exact"/>
        <w:rPr>
          <w:sz w:val="24"/>
          <w:szCs w:val="24"/>
        </w:rPr>
      </w:pPr>
    </w:p>
    <w:p w:rsidR="00AC61C9" w:rsidRPr="006B6991" w:rsidRDefault="00AC61C9" w:rsidP="00C80B98">
      <w:pPr>
        <w:spacing w:line="200" w:lineRule="exact"/>
        <w:rPr>
          <w:sz w:val="24"/>
          <w:szCs w:val="24"/>
        </w:rPr>
      </w:pPr>
    </w:p>
    <w:p w:rsidR="00AC61C9" w:rsidRPr="006B6991" w:rsidRDefault="00AC61C9" w:rsidP="00C80B98">
      <w:pPr>
        <w:spacing w:line="200" w:lineRule="exact"/>
        <w:rPr>
          <w:sz w:val="24"/>
          <w:szCs w:val="24"/>
        </w:rPr>
      </w:pPr>
    </w:p>
    <w:tbl>
      <w:tblPr>
        <w:tblW w:w="0" w:type="auto"/>
        <w:tblInd w:w="10" w:type="dxa"/>
        <w:tblLayout w:type="fixed"/>
        <w:tblCellMar>
          <w:left w:w="0" w:type="dxa"/>
          <w:right w:w="0" w:type="dxa"/>
        </w:tblCellMar>
        <w:tblLook w:val="00A0" w:firstRow="1" w:lastRow="0" w:firstColumn="1" w:lastColumn="0" w:noHBand="0" w:noVBand="0"/>
      </w:tblPr>
      <w:tblGrid>
        <w:gridCol w:w="2860"/>
        <w:gridCol w:w="4540"/>
        <w:gridCol w:w="2260"/>
      </w:tblGrid>
      <w:tr w:rsidR="00AC61C9" w:rsidRPr="006B6991" w:rsidTr="00364494">
        <w:trPr>
          <w:trHeight w:val="396"/>
        </w:trPr>
        <w:tc>
          <w:tcPr>
            <w:tcW w:w="2860" w:type="dxa"/>
            <w:tcBorders>
              <w:top w:val="single" w:sz="8" w:space="0" w:color="auto"/>
              <w:left w:val="single" w:sz="8" w:space="0" w:color="auto"/>
              <w:right w:val="single" w:sz="8" w:space="0" w:color="auto"/>
            </w:tcBorders>
            <w:vAlign w:val="bottom"/>
          </w:tcPr>
          <w:p w:rsidR="00AC61C9" w:rsidRPr="006B6991" w:rsidRDefault="00AC61C9" w:rsidP="00364494">
            <w:pPr>
              <w:ind w:left="600"/>
              <w:rPr>
                <w:sz w:val="24"/>
                <w:szCs w:val="24"/>
              </w:rPr>
            </w:pPr>
            <w:r w:rsidRPr="006B6991">
              <w:rPr>
                <w:b/>
                <w:bCs/>
                <w:sz w:val="24"/>
                <w:szCs w:val="24"/>
              </w:rPr>
              <w:t>Направление</w:t>
            </w:r>
          </w:p>
        </w:tc>
        <w:tc>
          <w:tcPr>
            <w:tcW w:w="4540" w:type="dxa"/>
            <w:tcBorders>
              <w:top w:val="single" w:sz="8" w:space="0" w:color="auto"/>
              <w:right w:val="single" w:sz="8" w:space="0" w:color="auto"/>
            </w:tcBorders>
            <w:vAlign w:val="bottom"/>
          </w:tcPr>
          <w:p w:rsidR="00AC61C9" w:rsidRPr="006B6991" w:rsidRDefault="00AC61C9" w:rsidP="00364494">
            <w:pPr>
              <w:ind w:left="1380"/>
              <w:rPr>
                <w:sz w:val="24"/>
                <w:szCs w:val="24"/>
              </w:rPr>
            </w:pPr>
            <w:r w:rsidRPr="006B6991">
              <w:rPr>
                <w:b/>
                <w:bCs/>
                <w:sz w:val="24"/>
                <w:szCs w:val="24"/>
              </w:rPr>
              <w:t>Мероприятия</w:t>
            </w:r>
          </w:p>
        </w:tc>
        <w:tc>
          <w:tcPr>
            <w:tcW w:w="2260" w:type="dxa"/>
            <w:tcBorders>
              <w:top w:val="single" w:sz="8" w:space="0" w:color="auto"/>
              <w:right w:val="single" w:sz="8" w:space="0" w:color="auto"/>
            </w:tcBorders>
            <w:vAlign w:val="bottom"/>
          </w:tcPr>
          <w:p w:rsidR="00AC61C9" w:rsidRPr="006B6991" w:rsidRDefault="00AC61C9" w:rsidP="00364494">
            <w:pPr>
              <w:ind w:left="720"/>
              <w:rPr>
                <w:sz w:val="24"/>
                <w:szCs w:val="24"/>
              </w:rPr>
            </w:pPr>
            <w:r w:rsidRPr="006B6991">
              <w:rPr>
                <w:b/>
                <w:bCs/>
                <w:sz w:val="24"/>
                <w:szCs w:val="24"/>
              </w:rPr>
              <w:t>Сроки</w:t>
            </w: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ind w:left="560"/>
              <w:rPr>
                <w:sz w:val="24"/>
                <w:szCs w:val="24"/>
              </w:rPr>
            </w:pPr>
            <w:r w:rsidRPr="006B6991">
              <w:rPr>
                <w:b/>
                <w:bCs/>
                <w:sz w:val="24"/>
                <w:szCs w:val="24"/>
              </w:rPr>
              <w:t>мероприятий</w:t>
            </w:r>
          </w:p>
        </w:tc>
        <w:tc>
          <w:tcPr>
            <w:tcW w:w="4540" w:type="dxa"/>
            <w:tcBorders>
              <w:right w:val="single" w:sz="8" w:space="0" w:color="auto"/>
            </w:tcBorders>
            <w:vAlign w:val="bottom"/>
          </w:tcPr>
          <w:p w:rsidR="00AC61C9" w:rsidRPr="006B6991" w:rsidRDefault="00AC61C9" w:rsidP="00364494">
            <w:pPr>
              <w:rPr>
                <w:sz w:val="24"/>
                <w:szCs w:val="24"/>
              </w:rPr>
            </w:pPr>
          </w:p>
        </w:tc>
        <w:tc>
          <w:tcPr>
            <w:tcW w:w="2260" w:type="dxa"/>
            <w:tcBorders>
              <w:right w:val="single" w:sz="8" w:space="0" w:color="auto"/>
            </w:tcBorders>
            <w:vAlign w:val="bottom"/>
          </w:tcPr>
          <w:p w:rsidR="00AC61C9" w:rsidRPr="006B6991" w:rsidRDefault="00AC61C9" w:rsidP="00364494">
            <w:pPr>
              <w:ind w:left="360"/>
              <w:rPr>
                <w:sz w:val="24"/>
                <w:szCs w:val="24"/>
              </w:rPr>
            </w:pPr>
            <w:r w:rsidRPr="006B6991">
              <w:rPr>
                <w:b/>
                <w:bCs/>
                <w:sz w:val="24"/>
                <w:szCs w:val="24"/>
              </w:rPr>
              <w:t>реализации</w:t>
            </w:r>
          </w:p>
        </w:tc>
      </w:tr>
      <w:tr w:rsidR="00AC61C9" w:rsidRPr="006B6991" w:rsidTr="00364494">
        <w:trPr>
          <w:trHeight w:val="154"/>
        </w:trPr>
        <w:tc>
          <w:tcPr>
            <w:tcW w:w="2860" w:type="dxa"/>
            <w:tcBorders>
              <w:left w:val="single" w:sz="8" w:space="0" w:color="auto"/>
              <w:bottom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260"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364494">
        <w:trPr>
          <w:trHeight w:val="371"/>
        </w:trPr>
        <w:tc>
          <w:tcPr>
            <w:tcW w:w="2860" w:type="dxa"/>
            <w:tcBorders>
              <w:left w:val="single" w:sz="8" w:space="0" w:color="auto"/>
              <w:right w:val="single" w:sz="8" w:space="0" w:color="auto"/>
            </w:tcBorders>
            <w:vAlign w:val="bottom"/>
          </w:tcPr>
          <w:p w:rsidR="00AC61C9" w:rsidRPr="006B6991" w:rsidRDefault="00AC61C9" w:rsidP="00364494">
            <w:pPr>
              <w:ind w:left="140"/>
              <w:rPr>
                <w:sz w:val="24"/>
                <w:szCs w:val="24"/>
              </w:rPr>
            </w:pPr>
            <w:r w:rsidRPr="006B6991">
              <w:rPr>
                <w:sz w:val="24"/>
                <w:szCs w:val="24"/>
              </w:rPr>
              <w:t>I.  Нормативное</w:t>
            </w:r>
          </w:p>
        </w:tc>
        <w:tc>
          <w:tcPr>
            <w:tcW w:w="4540" w:type="dxa"/>
            <w:tcBorders>
              <w:right w:val="single" w:sz="8" w:space="0" w:color="auto"/>
            </w:tcBorders>
            <w:vAlign w:val="bottom"/>
          </w:tcPr>
          <w:p w:rsidR="00AC61C9" w:rsidRPr="006B6991" w:rsidRDefault="00AC61C9" w:rsidP="00364494">
            <w:pPr>
              <w:rPr>
                <w:sz w:val="24"/>
                <w:szCs w:val="24"/>
              </w:rPr>
            </w:pPr>
            <w:r w:rsidRPr="006B6991">
              <w:rPr>
                <w:sz w:val="24"/>
                <w:szCs w:val="24"/>
              </w:rPr>
              <w:t>1. Наличие решения органа</w:t>
            </w:r>
          </w:p>
        </w:tc>
        <w:tc>
          <w:tcPr>
            <w:tcW w:w="2260" w:type="dxa"/>
            <w:tcBorders>
              <w:right w:val="single" w:sz="8" w:space="0" w:color="auto"/>
            </w:tcBorders>
            <w:vAlign w:val="bottom"/>
          </w:tcPr>
          <w:p w:rsidR="00AC61C9" w:rsidRPr="006B6991" w:rsidRDefault="00AC61C9" w:rsidP="00364494">
            <w:pPr>
              <w:rPr>
                <w:sz w:val="24"/>
                <w:szCs w:val="24"/>
              </w:rPr>
            </w:pPr>
            <w:r w:rsidRPr="006B6991">
              <w:rPr>
                <w:sz w:val="24"/>
                <w:szCs w:val="24"/>
              </w:rPr>
              <w:t>Август 2018</w:t>
            </w:r>
          </w:p>
          <w:p w:rsidR="00AC61C9" w:rsidRPr="006B6991" w:rsidRDefault="00AC61C9" w:rsidP="00364494">
            <w:pPr>
              <w:rPr>
                <w:sz w:val="24"/>
                <w:szCs w:val="24"/>
              </w:rPr>
            </w:pPr>
            <w:r w:rsidRPr="006B6991">
              <w:rPr>
                <w:sz w:val="24"/>
                <w:szCs w:val="24"/>
              </w:rPr>
              <w:t>внесение изменений</w:t>
            </w:r>
          </w:p>
        </w:tc>
      </w:tr>
      <w:tr w:rsidR="00AC61C9" w:rsidRPr="006B6991" w:rsidTr="00364494">
        <w:trPr>
          <w:trHeight w:val="391"/>
        </w:trPr>
        <w:tc>
          <w:tcPr>
            <w:tcW w:w="2860" w:type="dxa"/>
            <w:tcBorders>
              <w:left w:val="single" w:sz="8" w:space="0" w:color="auto"/>
              <w:right w:val="single" w:sz="8" w:space="0" w:color="auto"/>
            </w:tcBorders>
            <w:vAlign w:val="bottom"/>
          </w:tcPr>
          <w:p w:rsidR="00AC61C9" w:rsidRPr="006B6991" w:rsidRDefault="00AC61C9" w:rsidP="00364494">
            <w:pPr>
              <w:ind w:left="80"/>
              <w:rPr>
                <w:sz w:val="24"/>
                <w:szCs w:val="24"/>
              </w:rPr>
            </w:pPr>
            <w:r w:rsidRPr="006B6991">
              <w:rPr>
                <w:sz w:val="24"/>
                <w:szCs w:val="24"/>
              </w:rPr>
              <w:t>обеспечение введения</w:t>
            </w: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государственно­общественного</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2"/>
        </w:trPr>
        <w:tc>
          <w:tcPr>
            <w:tcW w:w="2860" w:type="dxa"/>
            <w:tcBorders>
              <w:left w:val="single" w:sz="8" w:space="0" w:color="auto"/>
              <w:right w:val="single" w:sz="8" w:space="0" w:color="auto"/>
            </w:tcBorders>
            <w:vAlign w:val="bottom"/>
          </w:tcPr>
          <w:p w:rsidR="00AC61C9" w:rsidRPr="006B6991" w:rsidRDefault="00AC61C9" w:rsidP="00364494">
            <w:pPr>
              <w:ind w:left="80"/>
              <w:rPr>
                <w:sz w:val="24"/>
                <w:szCs w:val="24"/>
              </w:rPr>
            </w:pPr>
            <w:r w:rsidRPr="006B6991">
              <w:rPr>
                <w:sz w:val="24"/>
                <w:szCs w:val="24"/>
              </w:rPr>
              <w:t>ФГОС ООО</w:t>
            </w: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управления (совета школы,</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управляющего совета,</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попечительского совета) или иного</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локального акта о введении в</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образовательной организации</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ФГОС ООО</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158"/>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260"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364494">
        <w:trPr>
          <w:trHeight w:val="371"/>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120"/>
              <w:rPr>
                <w:sz w:val="24"/>
                <w:szCs w:val="24"/>
              </w:rPr>
            </w:pPr>
            <w:r w:rsidRPr="006B6991">
              <w:rPr>
                <w:sz w:val="24"/>
                <w:szCs w:val="24"/>
              </w:rPr>
              <w:t>2. Разработка и утверждение плана-</w:t>
            </w:r>
          </w:p>
        </w:tc>
        <w:tc>
          <w:tcPr>
            <w:tcW w:w="2260" w:type="dxa"/>
            <w:tcBorders>
              <w:right w:val="single" w:sz="8" w:space="0" w:color="auto"/>
            </w:tcBorders>
            <w:vAlign w:val="bottom"/>
          </w:tcPr>
          <w:p w:rsidR="00AC61C9" w:rsidRPr="006B6991" w:rsidRDefault="00AC61C9" w:rsidP="00364494">
            <w:pPr>
              <w:rPr>
                <w:sz w:val="24"/>
                <w:szCs w:val="24"/>
              </w:rPr>
            </w:pPr>
            <w:r w:rsidRPr="006B6991">
              <w:rPr>
                <w:sz w:val="24"/>
                <w:szCs w:val="24"/>
              </w:rPr>
              <w:t>Август, 2018</w:t>
            </w:r>
          </w:p>
        </w:tc>
      </w:tr>
      <w:tr w:rsidR="00AC61C9" w:rsidRPr="006B6991" w:rsidTr="00364494">
        <w:trPr>
          <w:trHeight w:val="392"/>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графика введения ФГОС ООО</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463"/>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260"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364494">
        <w:trPr>
          <w:trHeight w:val="369"/>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120"/>
              <w:rPr>
                <w:sz w:val="24"/>
                <w:szCs w:val="24"/>
              </w:rPr>
            </w:pPr>
            <w:r w:rsidRPr="006B6991">
              <w:rPr>
                <w:sz w:val="24"/>
                <w:szCs w:val="24"/>
              </w:rPr>
              <w:t>3. Обеспечение соответствия</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91"/>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нормативной базы школы</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2"/>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требованиям ФГОС ООО (цели</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образовательного процесса, режим</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занятий, финансирование,</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материально-техническое</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обеспечение и др.)</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161"/>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260"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364494">
        <w:trPr>
          <w:trHeight w:val="369"/>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120"/>
              <w:rPr>
                <w:sz w:val="24"/>
                <w:szCs w:val="24"/>
              </w:rPr>
            </w:pPr>
            <w:r w:rsidRPr="006B6991">
              <w:rPr>
                <w:sz w:val="24"/>
                <w:szCs w:val="24"/>
              </w:rPr>
              <w:t>4.  Разработка на основе</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примерной основной</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образовательной программы</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основного общего образования</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основной образовательной</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программы основного общего</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образования образовательной</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организации</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161"/>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260"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364494">
        <w:trPr>
          <w:trHeight w:val="369"/>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D59DD">
            <w:pPr>
              <w:rPr>
                <w:sz w:val="24"/>
                <w:szCs w:val="24"/>
              </w:rPr>
            </w:pPr>
            <w:r w:rsidRPr="006B6991">
              <w:rPr>
                <w:sz w:val="24"/>
                <w:szCs w:val="24"/>
              </w:rPr>
              <w:t>5.  Утверждение основной</w:t>
            </w:r>
          </w:p>
        </w:tc>
        <w:tc>
          <w:tcPr>
            <w:tcW w:w="2260" w:type="dxa"/>
            <w:tcBorders>
              <w:right w:val="single" w:sz="8" w:space="0" w:color="auto"/>
            </w:tcBorders>
            <w:vAlign w:val="bottom"/>
          </w:tcPr>
          <w:p w:rsidR="00AC61C9" w:rsidRPr="006B6991" w:rsidRDefault="00AC61C9" w:rsidP="00364494">
            <w:pPr>
              <w:ind w:left="120"/>
              <w:rPr>
                <w:sz w:val="24"/>
                <w:szCs w:val="24"/>
              </w:rPr>
            </w:pPr>
            <w:r w:rsidRPr="006B6991">
              <w:rPr>
                <w:sz w:val="24"/>
                <w:szCs w:val="24"/>
              </w:rPr>
              <w:t>Внесение изменений ежегодно</w:t>
            </w:r>
          </w:p>
        </w:tc>
      </w:tr>
      <w:tr w:rsidR="00AC61C9" w:rsidRPr="006B6991" w:rsidTr="00364494">
        <w:trPr>
          <w:trHeight w:val="387"/>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образовательной программы</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60"/>
              <w:rPr>
                <w:sz w:val="24"/>
                <w:szCs w:val="24"/>
              </w:rPr>
            </w:pPr>
            <w:r w:rsidRPr="006B6991">
              <w:rPr>
                <w:sz w:val="24"/>
                <w:szCs w:val="24"/>
              </w:rPr>
              <w:t>образовательной организации</w:t>
            </w:r>
          </w:p>
        </w:tc>
        <w:tc>
          <w:tcPr>
            <w:tcW w:w="2260" w:type="dxa"/>
            <w:tcBorders>
              <w:right w:val="single" w:sz="8" w:space="0" w:color="auto"/>
            </w:tcBorders>
            <w:vAlign w:val="bottom"/>
          </w:tcPr>
          <w:p w:rsidR="00AC61C9" w:rsidRPr="006B6991" w:rsidRDefault="00AC61C9" w:rsidP="00364494">
            <w:pPr>
              <w:rPr>
                <w:sz w:val="24"/>
                <w:szCs w:val="24"/>
              </w:rPr>
            </w:pPr>
          </w:p>
        </w:tc>
      </w:tr>
      <w:tr w:rsidR="00AC61C9" w:rsidRPr="006B6991" w:rsidTr="003D59DD">
        <w:trPr>
          <w:trHeight w:val="80"/>
        </w:trPr>
        <w:tc>
          <w:tcPr>
            <w:tcW w:w="2860" w:type="dxa"/>
            <w:tcBorders>
              <w:left w:val="single" w:sz="8" w:space="0" w:color="auto"/>
              <w:bottom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bottom w:val="single" w:sz="8" w:space="0" w:color="auto"/>
              <w:right w:val="single" w:sz="8" w:space="0" w:color="auto"/>
            </w:tcBorders>
            <w:vAlign w:val="bottom"/>
          </w:tcPr>
          <w:p w:rsidR="00AC61C9" w:rsidRPr="006B6991" w:rsidRDefault="00AC61C9" w:rsidP="00364494">
            <w:pPr>
              <w:rPr>
                <w:sz w:val="24"/>
                <w:szCs w:val="24"/>
              </w:rPr>
            </w:pPr>
          </w:p>
        </w:tc>
        <w:tc>
          <w:tcPr>
            <w:tcW w:w="2260" w:type="dxa"/>
            <w:tcBorders>
              <w:bottom w:val="single" w:sz="8" w:space="0" w:color="auto"/>
              <w:right w:val="single" w:sz="8" w:space="0" w:color="auto"/>
            </w:tcBorders>
            <w:vAlign w:val="bottom"/>
          </w:tcPr>
          <w:p w:rsidR="00AC61C9" w:rsidRPr="006B6991" w:rsidRDefault="00AC61C9" w:rsidP="00364494">
            <w:pPr>
              <w:rPr>
                <w:sz w:val="24"/>
                <w:szCs w:val="24"/>
              </w:rPr>
            </w:pPr>
          </w:p>
        </w:tc>
      </w:tr>
      <w:tr w:rsidR="00AC61C9" w:rsidRPr="006B6991" w:rsidTr="00364494">
        <w:trPr>
          <w:trHeight w:val="374"/>
        </w:trPr>
        <w:tc>
          <w:tcPr>
            <w:tcW w:w="2860" w:type="dxa"/>
            <w:tcBorders>
              <w:left w:val="single" w:sz="8" w:space="0" w:color="auto"/>
              <w:right w:val="single" w:sz="8" w:space="0" w:color="auto"/>
            </w:tcBorders>
            <w:vAlign w:val="bottom"/>
          </w:tcPr>
          <w:p w:rsidR="00AC61C9" w:rsidRPr="006B6991" w:rsidRDefault="00AC61C9" w:rsidP="00364494">
            <w:pPr>
              <w:rPr>
                <w:sz w:val="24"/>
                <w:szCs w:val="24"/>
              </w:rPr>
            </w:pPr>
          </w:p>
        </w:tc>
        <w:tc>
          <w:tcPr>
            <w:tcW w:w="4540" w:type="dxa"/>
            <w:tcBorders>
              <w:right w:val="single" w:sz="8" w:space="0" w:color="auto"/>
            </w:tcBorders>
            <w:vAlign w:val="bottom"/>
          </w:tcPr>
          <w:p w:rsidR="00AC61C9" w:rsidRPr="006B6991" w:rsidRDefault="00AC61C9" w:rsidP="00364494">
            <w:pPr>
              <w:ind w:left="120"/>
              <w:rPr>
                <w:sz w:val="24"/>
                <w:szCs w:val="24"/>
              </w:rPr>
            </w:pPr>
            <w:r w:rsidRPr="006B6991">
              <w:rPr>
                <w:sz w:val="24"/>
                <w:szCs w:val="24"/>
              </w:rPr>
              <w:t>6.  Приведение в порядок должностных</w:t>
            </w:r>
          </w:p>
        </w:tc>
        <w:tc>
          <w:tcPr>
            <w:tcW w:w="2260" w:type="dxa"/>
            <w:tcBorders>
              <w:right w:val="single" w:sz="8" w:space="0" w:color="auto"/>
            </w:tcBorders>
            <w:vAlign w:val="bottom"/>
          </w:tcPr>
          <w:p w:rsidR="00AC61C9" w:rsidRPr="006B6991" w:rsidRDefault="00AC61C9" w:rsidP="00364494">
            <w:pPr>
              <w:ind w:left="120"/>
              <w:rPr>
                <w:sz w:val="24"/>
                <w:szCs w:val="24"/>
              </w:rPr>
            </w:pPr>
            <w:r w:rsidRPr="006B6991">
              <w:rPr>
                <w:sz w:val="24"/>
                <w:szCs w:val="24"/>
              </w:rPr>
              <w:t>Ежегодно</w:t>
            </w:r>
          </w:p>
        </w:tc>
      </w:tr>
      <w:tr w:rsidR="00AC61C9" w:rsidRPr="006B6991" w:rsidTr="00364494">
        <w:trPr>
          <w:trHeight w:val="386"/>
        </w:trPr>
        <w:tc>
          <w:tcPr>
            <w:tcW w:w="2860" w:type="dxa"/>
            <w:tcBorders>
              <w:left w:val="single" w:sz="8" w:space="0" w:color="auto"/>
              <w:right w:val="single" w:sz="8" w:space="0" w:color="auto"/>
            </w:tcBorders>
            <w:vAlign w:val="bottom"/>
          </w:tcPr>
          <w:p w:rsidR="00AC61C9" w:rsidRPr="006B6991" w:rsidRDefault="00AC61C9" w:rsidP="00C80B98">
            <w:pPr>
              <w:jc w:val="center"/>
              <w:rPr>
                <w:sz w:val="24"/>
                <w:szCs w:val="24"/>
              </w:rPr>
            </w:pPr>
          </w:p>
        </w:tc>
        <w:tc>
          <w:tcPr>
            <w:tcW w:w="4540" w:type="dxa"/>
            <w:tcBorders>
              <w:right w:val="single" w:sz="8" w:space="0" w:color="auto"/>
            </w:tcBorders>
            <w:vAlign w:val="bottom"/>
          </w:tcPr>
          <w:p w:rsidR="00AC61C9" w:rsidRPr="006B6991" w:rsidRDefault="00AC61C9" w:rsidP="00C80B98">
            <w:pPr>
              <w:ind w:left="60"/>
              <w:jc w:val="center"/>
              <w:rPr>
                <w:sz w:val="24"/>
                <w:szCs w:val="24"/>
              </w:rPr>
            </w:pPr>
            <w:r w:rsidRPr="006B6991">
              <w:rPr>
                <w:sz w:val="24"/>
                <w:szCs w:val="24"/>
              </w:rPr>
              <w:t>инструкций работников.</w:t>
            </w:r>
          </w:p>
        </w:tc>
        <w:tc>
          <w:tcPr>
            <w:tcW w:w="2260" w:type="dxa"/>
            <w:tcBorders>
              <w:right w:val="single" w:sz="8" w:space="0" w:color="auto"/>
            </w:tcBorders>
            <w:vAlign w:val="bottom"/>
          </w:tcPr>
          <w:p w:rsidR="00AC61C9" w:rsidRPr="006B6991" w:rsidRDefault="00AC61C9" w:rsidP="00C80B98">
            <w:pPr>
              <w:jc w:val="center"/>
              <w:rPr>
                <w:sz w:val="24"/>
                <w:szCs w:val="24"/>
              </w:rPr>
            </w:pPr>
          </w:p>
        </w:tc>
      </w:tr>
    </w:tbl>
    <w:p w:rsidR="00AC61C9" w:rsidRPr="006B6991" w:rsidRDefault="00AC61C9" w:rsidP="00C80B98">
      <w:pPr>
        <w:spacing w:line="200" w:lineRule="exact"/>
        <w:jc w:val="center"/>
        <w:rPr>
          <w:sz w:val="24"/>
          <w:szCs w:val="24"/>
        </w:rPr>
      </w:pPr>
    </w:p>
    <w:p w:rsidR="00AC61C9" w:rsidRPr="006B6991" w:rsidRDefault="00AC61C9" w:rsidP="00C80B98">
      <w:pPr>
        <w:ind w:left="3780"/>
        <w:rPr>
          <w:sz w:val="24"/>
          <w:szCs w:val="24"/>
        </w:rPr>
      </w:pPr>
      <w:r w:rsidRPr="006B6991">
        <w:rPr>
          <w:b/>
          <w:bCs/>
          <w:sz w:val="24"/>
          <w:szCs w:val="24"/>
        </w:rPr>
        <w:t>Условные сокращения</w:t>
      </w:r>
    </w:p>
    <w:p w:rsidR="00AC61C9" w:rsidRPr="006B6991" w:rsidRDefault="00AC61C9" w:rsidP="00C80B98">
      <w:pPr>
        <w:spacing w:line="158" w:lineRule="exact"/>
        <w:rPr>
          <w:sz w:val="24"/>
          <w:szCs w:val="24"/>
        </w:rPr>
      </w:pPr>
    </w:p>
    <w:p w:rsidR="00AC61C9" w:rsidRPr="006B6991" w:rsidRDefault="00AC61C9" w:rsidP="00C80B98">
      <w:pPr>
        <w:rPr>
          <w:sz w:val="24"/>
          <w:szCs w:val="24"/>
        </w:rPr>
      </w:pPr>
      <w:r w:rsidRPr="006B6991">
        <w:rPr>
          <w:sz w:val="24"/>
          <w:szCs w:val="24"/>
        </w:rPr>
        <w:t>ФГОС – федеральный государственный образовательный стандарт</w:t>
      </w:r>
    </w:p>
    <w:p w:rsidR="00AC61C9" w:rsidRPr="006B6991" w:rsidRDefault="00AC61C9" w:rsidP="00C80B98">
      <w:pPr>
        <w:spacing w:line="172" w:lineRule="exact"/>
        <w:rPr>
          <w:sz w:val="24"/>
          <w:szCs w:val="24"/>
        </w:rPr>
      </w:pPr>
    </w:p>
    <w:p w:rsidR="00AC61C9" w:rsidRPr="006B6991" w:rsidRDefault="00AC61C9" w:rsidP="00C80B98">
      <w:pPr>
        <w:rPr>
          <w:sz w:val="24"/>
          <w:szCs w:val="24"/>
        </w:rPr>
      </w:pPr>
      <w:r w:rsidRPr="006B6991">
        <w:rPr>
          <w:sz w:val="24"/>
          <w:szCs w:val="24"/>
        </w:rPr>
        <w:t>ФГОС ООО – федеральный государственный образовательный стандарт основного</w:t>
      </w:r>
    </w:p>
    <w:p w:rsidR="00AC61C9" w:rsidRPr="006B6991" w:rsidRDefault="00AC61C9" w:rsidP="00C80B98">
      <w:pPr>
        <w:spacing w:line="160" w:lineRule="exact"/>
        <w:rPr>
          <w:sz w:val="24"/>
          <w:szCs w:val="24"/>
        </w:rPr>
      </w:pPr>
    </w:p>
    <w:p w:rsidR="00AC61C9" w:rsidRPr="006B6991" w:rsidRDefault="00AC61C9" w:rsidP="00C80B98">
      <w:pPr>
        <w:rPr>
          <w:sz w:val="24"/>
          <w:szCs w:val="24"/>
        </w:rPr>
      </w:pPr>
      <w:r w:rsidRPr="006B6991">
        <w:rPr>
          <w:sz w:val="24"/>
          <w:szCs w:val="24"/>
        </w:rPr>
        <w:t>общего образования</w:t>
      </w:r>
    </w:p>
    <w:p w:rsidR="00AC61C9" w:rsidRPr="006B6991" w:rsidRDefault="00AC61C9" w:rsidP="00C80B98">
      <w:pPr>
        <w:spacing w:line="160" w:lineRule="exact"/>
        <w:rPr>
          <w:sz w:val="24"/>
          <w:szCs w:val="24"/>
        </w:rPr>
      </w:pPr>
    </w:p>
    <w:p w:rsidR="00AC61C9" w:rsidRPr="006B6991" w:rsidRDefault="00AC61C9" w:rsidP="00C80B98">
      <w:pPr>
        <w:rPr>
          <w:sz w:val="24"/>
          <w:szCs w:val="24"/>
        </w:rPr>
      </w:pPr>
      <w:r w:rsidRPr="006B6991">
        <w:rPr>
          <w:sz w:val="24"/>
          <w:szCs w:val="24"/>
        </w:rPr>
        <w:t>ПООП ООО – примерная основная образовательная программа основного общего</w:t>
      </w:r>
    </w:p>
    <w:p w:rsidR="00AC61C9" w:rsidRPr="006B6991" w:rsidRDefault="00AC61C9" w:rsidP="00C80B98">
      <w:pPr>
        <w:spacing w:line="163" w:lineRule="exact"/>
        <w:rPr>
          <w:sz w:val="24"/>
          <w:szCs w:val="24"/>
        </w:rPr>
      </w:pPr>
    </w:p>
    <w:p w:rsidR="00AC61C9" w:rsidRPr="006B6991" w:rsidRDefault="00AC61C9" w:rsidP="00C80B98">
      <w:pPr>
        <w:rPr>
          <w:sz w:val="24"/>
          <w:szCs w:val="24"/>
        </w:rPr>
      </w:pPr>
      <w:r w:rsidRPr="006B6991">
        <w:rPr>
          <w:sz w:val="24"/>
          <w:szCs w:val="24"/>
        </w:rPr>
        <w:t>образования</w:t>
      </w:r>
    </w:p>
    <w:p w:rsidR="00AC61C9" w:rsidRPr="006B6991" w:rsidRDefault="00AC61C9" w:rsidP="00C80B98">
      <w:pPr>
        <w:spacing w:line="174" w:lineRule="exact"/>
        <w:rPr>
          <w:sz w:val="24"/>
          <w:szCs w:val="24"/>
        </w:rPr>
      </w:pPr>
    </w:p>
    <w:p w:rsidR="00AC61C9" w:rsidRPr="006B6991" w:rsidRDefault="00AC61C9" w:rsidP="00C80B98">
      <w:pPr>
        <w:spacing w:line="354" w:lineRule="auto"/>
        <w:ind w:right="160"/>
        <w:rPr>
          <w:sz w:val="24"/>
          <w:szCs w:val="24"/>
        </w:rPr>
      </w:pPr>
      <w:r w:rsidRPr="006B6991">
        <w:rPr>
          <w:sz w:val="24"/>
          <w:szCs w:val="24"/>
        </w:rPr>
        <w:t xml:space="preserve">ООП ООО – основная образовательная программа основного общего образования </w:t>
      </w:r>
    </w:p>
    <w:p w:rsidR="00AC61C9" w:rsidRPr="006B6991" w:rsidRDefault="00AC61C9" w:rsidP="00C80B98">
      <w:pPr>
        <w:spacing w:line="354" w:lineRule="auto"/>
        <w:ind w:right="160"/>
        <w:rPr>
          <w:sz w:val="24"/>
          <w:szCs w:val="24"/>
        </w:rPr>
      </w:pPr>
      <w:r w:rsidRPr="006B6991">
        <w:rPr>
          <w:sz w:val="24"/>
          <w:szCs w:val="24"/>
        </w:rPr>
        <w:t>УУД – универсальные учебные действия</w:t>
      </w:r>
    </w:p>
    <w:p w:rsidR="00AC61C9" w:rsidRPr="006B6991" w:rsidRDefault="00AC61C9" w:rsidP="00C80B98">
      <w:pPr>
        <w:spacing w:line="25" w:lineRule="exact"/>
        <w:rPr>
          <w:sz w:val="24"/>
          <w:szCs w:val="24"/>
        </w:rPr>
      </w:pPr>
    </w:p>
    <w:p w:rsidR="00AC61C9" w:rsidRPr="006B6991" w:rsidRDefault="00AC61C9" w:rsidP="00C80B98">
      <w:pPr>
        <w:spacing w:line="357" w:lineRule="auto"/>
        <w:ind w:right="3320"/>
        <w:rPr>
          <w:sz w:val="24"/>
          <w:szCs w:val="24"/>
        </w:rPr>
      </w:pPr>
      <w:r w:rsidRPr="006B6991">
        <w:rPr>
          <w:sz w:val="24"/>
          <w:szCs w:val="24"/>
        </w:rPr>
        <w:t xml:space="preserve">ИКТ – информационно-коммуникационные технологии </w:t>
      </w:r>
    </w:p>
    <w:p w:rsidR="00AC61C9" w:rsidRPr="006B6991" w:rsidRDefault="00AC61C9" w:rsidP="00C80B98">
      <w:pPr>
        <w:spacing w:line="357" w:lineRule="auto"/>
        <w:ind w:right="3320"/>
        <w:rPr>
          <w:sz w:val="24"/>
          <w:szCs w:val="24"/>
        </w:rPr>
      </w:pPr>
      <w:r w:rsidRPr="006B6991">
        <w:rPr>
          <w:sz w:val="24"/>
          <w:szCs w:val="24"/>
        </w:rPr>
        <w:t>ОВЗ – ограниченные возможности здоровья</w:t>
      </w:r>
    </w:p>
    <w:p w:rsidR="00AC61C9" w:rsidRPr="006B6991" w:rsidRDefault="00AC61C9" w:rsidP="00C80B98">
      <w:pPr>
        <w:spacing w:line="357" w:lineRule="auto"/>
        <w:ind w:right="3320"/>
        <w:rPr>
          <w:sz w:val="24"/>
          <w:szCs w:val="24"/>
        </w:rPr>
      </w:pPr>
      <w:r w:rsidRPr="006B6991">
        <w:rPr>
          <w:sz w:val="24"/>
          <w:szCs w:val="24"/>
        </w:rPr>
        <w:t xml:space="preserve"> ПКР – программа коррекционной работы </w:t>
      </w:r>
    </w:p>
    <w:p w:rsidR="00AC61C9" w:rsidRPr="006B6991" w:rsidRDefault="00AC61C9" w:rsidP="00C80B98">
      <w:pPr>
        <w:spacing w:line="357" w:lineRule="auto"/>
        <w:ind w:right="3320"/>
        <w:rPr>
          <w:sz w:val="24"/>
          <w:szCs w:val="24"/>
        </w:rPr>
      </w:pPr>
      <w:r w:rsidRPr="006B6991">
        <w:rPr>
          <w:sz w:val="24"/>
          <w:szCs w:val="24"/>
        </w:rPr>
        <w:t xml:space="preserve">ПМПК - психолого-медико-педагогическая комиссия </w:t>
      </w:r>
    </w:p>
    <w:p w:rsidR="00AC61C9" w:rsidRPr="006B6991" w:rsidRDefault="00AC61C9" w:rsidP="00C80B98">
      <w:pPr>
        <w:spacing w:line="357" w:lineRule="auto"/>
        <w:ind w:right="3320"/>
        <w:rPr>
          <w:sz w:val="24"/>
          <w:szCs w:val="24"/>
        </w:rPr>
      </w:pPr>
      <w:r w:rsidRPr="006B6991">
        <w:rPr>
          <w:sz w:val="24"/>
          <w:szCs w:val="24"/>
        </w:rPr>
        <w:t xml:space="preserve">ПМПк - психолого-медико-педагогический консилиум </w:t>
      </w:r>
    </w:p>
    <w:p w:rsidR="00AC61C9" w:rsidRPr="006B6991" w:rsidRDefault="00AC61C9" w:rsidP="003D59DD">
      <w:pPr>
        <w:spacing w:line="357" w:lineRule="auto"/>
        <w:ind w:right="3320"/>
        <w:rPr>
          <w:sz w:val="24"/>
          <w:szCs w:val="24"/>
        </w:rPr>
      </w:pPr>
      <w:r w:rsidRPr="006B6991">
        <w:rPr>
          <w:sz w:val="24"/>
          <w:szCs w:val="24"/>
        </w:rPr>
        <w:t>УМК – учебно-методический комплекс</w:t>
      </w:r>
    </w:p>
    <w:p w:rsidR="00AC61C9" w:rsidRPr="006B6991" w:rsidRDefault="00AC61C9" w:rsidP="003D59DD">
      <w:pPr>
        <w:rPr>
          <w:sz w:val="24"/>
          <w:szCs w:val="24"/>
        </w:rPr>
      </w:pPr>
    </w:p>
    <w:p w:rsidR="00AC61C9" w:rsidRPr="006B6991" w:rsidRDefault="00AC61C9" w:rsidP="003D59DD">
      <w:pPr>
        <w:rPr>
          <w:sz w:val="24"/>
          <w:szCs w:val="24"/>
        </w:rPr>
      </w:pPr>
    </w:p>
    <w:p w:rsidR="00AC61C9" w:rsidRPr="006B6991" w:rsidRDefault="00AC61C9" w:rsidP="003D59DD">
      <w:pPr>
        <w:rPr>
          <w:sz w:val="24"/>
          <w:szCs w:val="24"/>
        </w:rPr>
      </w:pPr>
    </w:p>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Pr="003D59DD" w:rsidRDefault="00AC61C9" w:rsidP="003D59DD"/>
    <w:p w:rsidR="00AC61C9" w:rsidRDefault="00AC61C9" w:rsidP="003D59DD"/>
    <w:sectPr w:rsidR="00AC61C9" w:rsidSect="003D59DD">
      <w:pgSz w:w="11900" w:h="16838"/>
      <w:pgMar w:top="1112" w:right="406" w:bottom="334" w:left="280" w:header="0" w:footer="0" w:gutter="0"/>
      <w:cols w:space="720" w:equalWidth="0">
        <w:col w:w="1122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46AE" w:rsidRDefault="009046AE" w:rsidP="00C93FE5">
      <w:r>
        <w:separator/>
      </w:r>
    </w:p>
  </w:endnote>
  <w:endnote w:type="continuationSeparator" w:id="0">
    <w:p w:rsidR="009046AE" w:rsidRDefault="009046AE" w:rsidP="00C93F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SL_Times New Roman">
    <w:altName w:val="Times New Roman"/>
    <w:charset w:val="00"/>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46AE" w:rsidRDefault="009046AE">
    <w:pPr>
      <w:pStyle w:val="ad"/>
      <w:jc w:val="center"/>
    </w:pPr>
    <w:r>
      <w:fldChar w:fldCharType="begin"/>
    </w:r>
    <w:r>
      <w:instrText>PAGE   \* MERGEFORMAT</w:instrText>
    </w:r>
    <w:r>
      <w:fldChar w:fldCharType="separate"/>
    </w:r>
    <w:r w:rsidR="00F6609D">
      <w:rPr>
        <w:noProof/>
      </w:rPr>
      <w:t>18</w:t>
    </w:r>
    <w:r>
      <w:rPr>
        <w:noProof/>
      </w:rPr>
      <w:fldChar w:fldCharType="end"/>
    </w:r>
  </w:p>
  <w:p w:rsidR="009046AE" w:rsidRDefault="009046AE">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46AE" w:rsidRDefault="009046AE" w:rsidP="00C93FE5">
      <w:r>
        <w:separator/>
      </w:r>
    </w:p>
  </w:footnote>
  <w:footnote w:type="continuationSeparator" w:id="0">
    <w:p w:rsidR="009046AE" w:rsidRDefault="009046AE" w:rsidP="00C93F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5"/>
    <w:multiLevelType w:val="hybridMultilevel"/>
    <w:tmpl w:val="5186F146"/>
    <w:lvl w:ilvl="0" w:tplc="BBA07516">
      <w:start w:val="1"/>
      <w:numFmt w:val="bullet"/>
      <w:lvlText w:val=""/>
      <w:lvlJc w:val="left"/>
    </w:lvl>
    <w:lvl w:ilvl="1" w:tplc="481839BA">
      <w:numFmt w:val="decimal"/>
      <w:lvlText w:val=""/>
      <w:lvlJc w:val="left"/>
      <w:rPr>
        <w:rFonts w:cs="Times New Roman"/>
      </w:rPr>
    </w:lvl>
    <w:lvl w:ilvl="2" w:tplc="DD3E17F6">
      <w:numFmt w:val="decimal"/>
      <w:lvlText w:val=""/>
      <w:lvlJc w:val="left"/>
      <w:rPr>
        <w:rFonts w:cs="Times New Roman"/>
      </w:rPr>
    </w:lvl>
    <w:lvl w:ilvl="3" w:tplc="BDD89F30">
      <w:numFmt w:val="decimal"/>
      <w:lvlText w:val=""/>
      <w:lvlJc w:val="left"/>
      <w:rPr>
        <w:rFonts w:cs="Times New Roman"/>
      </w:rPr>
    </w:lvl>
    <w:lvl w:ilvl="4" w:tplc="6840E4FC">
      <w:numFmt w:val="decimal"/>
      <w:lvlText w:val=""/>
      <w:lvlJc w:val="left"/>
      <w:rPr>
        <w:rFonts w:cs="Times New Roman"/>
      </w:rPr>
    </w:lvl>
    <w:lvl w:ilvl="5" w:tplc="3BB04D52">
      <w:numFmt w:val="decimal"/>
      <w:lvlText w:val=""/>
      <w:lvlJc w:val="left"/>
      <w:rPr>
        <w:rFonts w:cs="Times New Roman"/>
      </w:rPr>
    </w:lvl>
    <w:lvl w:ilvl="6" w:tplc="9336E3AA">
      <w:numFmt w:val="decimal"/>
      <w:lvlText w:val=""/>
      <w:lvlJc w:val="left"/>
      <w:rPr>
        <w:rFonts w:cs="Times New Roman"/>
      </w:rPr>
    </w:lvl>
    <w:lvl w:ilvl="7" w:tplc="B136FA32">
      <w:numFmt w:val="decimal"/>
      <w:lvlText w:val=""/>
      <w:lvlJc w:val="left"/>
      <w:rPr>
        <w:rFonts w:cs="Times New Roman"/>
      </w:rPr>
    </w:lvl>
    <w:lvl w:ilvl="8" w:tplc="07D6EA92">
      <w:numFmt w:val="decimal"/>
      <w:lvlText w:val=""/>
      <w:lvlJc w:val="left"/>
      <w:rPr>
        <w:rFonts w:cs="Times New Roman"/>
      </w:rPr>
    </w:lvl>
  </w:abstractNum>
  <w:abstractNum w:abstractNumId="1">
    <w:nsid w:val="00000049"/>
    <w:multiLevelType w:val="hybridMultilevel"/>
    <w:tmpl w:val="CBA868A6"/>
    <w:lvl w:ilvl="0" w:tplc="27E62570">
      <w:start w:val="1"/>
      <w:numFmt w:val="bullet"/>
      <w:lvlText w:val=""/>
      <w:lvlJc w:val="left"/>
    </w:lvl>
    <w:lvl w:ilvl="1" w:tplc="922075DA">
      <w:numFmt w:val="decimal"/>
      <w:lvlText w:val=""/>
      <w:lvlJc w:val="left"/>
      <w:rPr>
        <w:rFonts w:cs="Times New Roman"/>
      </w:rPr>
    </w:lvl>
    <w:lvl w:ilvl="2" w:tplc="C05ABBCC">
      <w:numFmt w:val="decimal"/>
      <w:lvlText w:val=""/>
      <w:lvlJc w:val="left"/>
      <w:rPr>
        <w:rFonts w:cs="Times New Roman"/>
      </w:rPr>
    </w:lvl>
    <w:lvl w:ilvl="3" w:tplc="1444F33C">
      <w:numFmt w:val="decimal"/>
      <w:lvlText w:val=""/>
      <w:lvlJc w:val="left"/>
      <w:rPr>
        <w:rFonts w:cs="Times New Roman"/>
      </w:rPr>
    </w:lvl>
    <w:lvl w:ilvl="4" w:tplc="0CE87CCC">
      <w:numFmt w:val="decimal"/>
      <w:lvlText w:val=""/>
      <w:lvlJc w:val="left"/>
      <w:rPr>
        <w:rFonts w:cs="Times New Roman"/>
      </w:rPr>
    </w:lvl>
    <w:lvl w:ilvl="5" w:tplc="03F88FB4">
      <w:numFmt w:val="decimal"/>
      <w:lvlText w:val=""/>
      <w:lvlJc w:val="left"/>
      <w:rPr>
        <w:rFonts w:cs="Times New Roman"/>
      </w:rPr>
    </w:lvl>
    <w:lvl w:ilvl="6" w:tplc="7CCAF1AC">
      <w:numFmt w:val="decimal"/>
      <w:lvlText w:val=""/>
      <w:lvlJc w:val="left"/>
      <w:rPr>
        <w:rFonts w:cs="Times New Roman"/>
      </w:rPr>
    </w:lvl>
    <w:lvl w:ilvl="7" w:tplc="E0A83A1A">
      <w:numFmt w:val="decimal"/>
      <w:lvlText w:val=""/>
      <w:lvlJc w:val="left"/>
      <w:rPr>
        <w:rFonts w:cs="Times New Roman"/>
      </w:rPr>
    </w:lvl>
    <w:lvl w:ilvl="8" w:tplc="5188324E">
      <w:numFmt w:val="decimal"/>
      <w:lvlText w:val=""/>
      <w:lvlJc w:val="left"/>
      <w:rPr>
        <w:rFonts w:cs="Times New Roman"/>
      </w:rPr>
    </w:lvl>
  </w:abstractNum>
  <w:abstractNum w:abstractNumId="2">
    <w:nsid w:val="00000090"/>
    <w:multiLevelType w:val="hybridMultilevel"/>
    <w:tmpl w:val="4A040916"/>
    <w:lvl w:ilvl="0" w:tplc="FF5E65CE">
      <w:start w:val="1"/>
      <w:numFmt w:val="bullet"/>
      <w:lvlText w:val="о"/>
      <w:lvlJc w:val="left"/>
    </w:lvl>
    <w:lvl w:ilvl="1" w:tplc="EA7EA4DE">
      <w:numFmt w:val="decimal"/>
      <w:lvlText w:val=""/>
      <w:lvlJc w:val="left"/>
      <w:rPr>
        <w:rFonts w:cs="Times New Roman"/>
      </w:rPr>
    </w:lvl>
    <w:lvl w:ilvl="2" w:tplc="5F9C524A">
      <w:numFmt w:val="decimal"/>
      <w:lvlText w:val=""/>
      <w:lvlJc w:val="left"/>
      <w:rPr>
        <w:rFonts w:cs="Times New Roman"/>
      </w:rPr>
    </w:lvl>
    <w:lvl w:ilvl="3" w:tplc="79F07B68">
      <w:numFmt w:val="decimal"/>
      <w:lvlText w:val=""/>
      <w:lvlJc w:val="left"/>
      <w:rPr>
        <w:rFonts w:cs="Times New Roman"/>
      </w:rPr>
    </w:lvl>
    <w:lvl w:ilvl="4" w:tplc="C0087602">
      <w:numFmt w:val="decimal"/>
      <w:lvlText w:val=""/>
      <w:lvlJc w:val="left"/>
      <w:rPr>
        <w:rFonts w:cs="Times New Roman"/>
      </w:rPr>
    </w:lvl>
    <w:lvl w:ilvl="5" w:tplc="8E8E775C">
      <w:numFmt w:val="decimal"/>
      <w:lvlText w:val=""/>
      <w:lvlJc w:val="left"/>
      <w:rPr>
        <w:rFonts w:cs="Times New Roman"/>
      </w:rPr>
    </w:lvl>
    <w:lvl w:ilvl="6" w:tplc="A3A0AA5E">
      <w:numFmt w:val="decimal"/>
      <w:lvlText w:val=""/>
      <w:lvlJc w:val="left"/>
      <w:rPr>
        <w:rFonts w:cs="Times New Roman"/>
      </w:rPr>
    </w:lvl>
    <w:lvl w:ilvl="7" w:tplc="71041ADE">
      <w:numFmt w:val="decimal"/>
      <w:lvlText w:val=""/>
      <w:lvlJc w:val="left"/>
      <w:rPr>
        <w:rFonts w:cs="Times New Roman"/>
      </w:rPr>
    </w:lvl>
    <w:lvl w:ilvl="8" w:tplc="33F6DB76">
      <w:numFmt w:val="decimal"/>
      <w:lvlText w:val=""/>
      <w:lvlJc w:val="left"/>
      <w:rPr>
        <w:rFonts w:cs="Times New Roman"/>
      </w:rPr>
    </w:lvl>
  </w:abstractNum>
  <w:abstractNum w:abstractNumId="3">
    <w:nsid w:val="0000009F"/>
    <w:multiLevelType w:val="hybridMultilevel"/>
    <w:tmpl w:val="D242E8C4"/>
    <w:lvl w:ilvl="0" w:tplc="480C5348">
      <w:start w:val="1"/>
      <w:numFmt w:val="bullet"/>
      <w:lvlText w:val="В"/>
      <w:lvlJc w:val="left"/>
    </w:lvl>
    <w:lvl w:ilvl="1" w:tplc="81143A02">
      <w:start w:val="1"/>
      <w:numFmt w:val="bullet"/>
      <w:lvlText w:val=""/>
      <w:lvlJc w:val="left"/>
    </w:lvl>
    <w:lvl w:ilvl="2" w:tplc="D4568F2E">
      <w:numFmt w:val="decimal"/>
      <w:lvlText w:val=""/>
      <w:lvlJc w:val="left"/>
      <w:rPr>
        <w:rFonts w:cs="Times New Roman"/>
      </w:rPr>
    </w:lvl>
    <w:lvl w:ilvl="3" w:tplc="5F362192">
      <w:numFmt w:val="decimal"/>
      <w:lvlText w:val=""/>
      <w:lvlJc w:val="left"/>
      <w:rPr>
        <w:rFonts w:cs="Times New Roman"/>
      </w:rPr>
    </w:lvl>
    <w:lvl w:ilvl="4" w:tplc="62AE319A">
      <w:numFmt w:val="decimal"/>
      <w:lvlText w:val=""/>
      <w:lvlJc w:val="left"/>
      <w:rPr>
        <w:rFonts w:cs="Times New Roman"/>
      </w:rPr>
    </w:lvl>
    <w:lvl w:ilvl="5" w:tplc="40EABE7C">
      <w:numFmt w:val="decimal"/>
      <w:lvlText w:val=""/>
      <w:lvlJc w:val="left"/>
      <w:rPr>
        <w:rFonts w:cs="Times New Roman"/>
      </w:rPr>
    </w:lvl>
    <w:lvl w:ilvl="6" w:tplc="4E709CDE">
      <w:numFmt w:val="decimal"/>
      <w:lvlText w:val=""/>
      <w:lvlJc w:val="left"/>
      <w:rPr>
        <w:rFonts w:cs="Times New Roman"/>
      </w:rPr>
    </w:lvl>
    <w:lvl w:ilvl="7" w:tplc="666238A2">
      <w:numFmt w:val="decimal"/>
      <w:lvlText w:val=""/>
      <w:lvlJc w:val="left"/>
      <w:rPr>
        <w:rFonts w:cs="Times New Roman"/>
      </w:rPr>
    </w:lvl>
    <w:lvl w:ilvl="8" w:tplc="316C5E86">
      <w:numFmt w:val="decimal"/>
      <w:lvlText w:val=""/>
      <w:lvlJc w:val="left"/>
      <w:rPr>
        <w:rFonts w:cs="Times New Roman"/>
      </w:rPr>
    </w:lvl>
  </w:abstractNum>
  <w:abstractNum w:abstractNumId="4">
    <w:nsid w:val="000000AA"/>
    <w:multiLevelType w:val="hybridMultilevel"/>
    <w:tmpl w:val="5868F5AC"/>
    <w:lvl w:ilvl="0" w:tplc="78247D08">
      <w:start w:val="1"/>
      <w:numFmt w:val="bullet"/>
      <w:lvlText w:val=""/>
      <w:lvlJc w:val="left"/>
    </w:lvl>
    <w:lvl w:ilvl="1" w:tplc="32EAC56C">
      <w:numFmt w:val="decimal"/>
      <w:lvlText w:val=""/>
      <w:lvlJc w:val="left"/>
      <w:rPr>
        <w:rFonts w:cs="Times New Roman"/>
      </w:rPr>
    </w:lvl>
    <w:lvl w:ilvl="2" w:tplc="70B685DA">
      <w:numFmt w:val="decimal"/>
      <w:lvlText w:val=""/>
      <w:lvlJc w:val="left"/>
      <w:rPr>
        <w:rFonts w:cs="Times New Roman"/>
      </w:rPr>
    </w:lvl>
    <w:lvl w:ilvl="3" w:tplc="A3E61B5C">
      <w:numFmt w:val="decimal"/>
      <w:lvlText w:val=""/>
      <w:lvlJc w:val="left"/>
      <w:rPr>
        <w:rFonts w:cs="Times New Roman"/>
      </w:rPr>
    </w:lvl>
    <w:lvl w:ilvl="4" w:tplc="E640C780">
      <w:numFmt w:val="decimal"/>
      <w:lvlText w:val=""/>
      <w:lvlJc w:val="left"/>
      <w:rPr>
        <w:rFonts w:cs="Times New Roman"/>
      </w:rPr>
    </w:lvl>
    <w:lvl w:ilvl="5" w:tplc="3292518A">
      <w:numFmt w:val="decimal"/>
      <w:lvlText w:val=""/>
      <w:lvlJc w:val="left"/>
      <w:rPr>
        <w:rFonts w:cs="Times New Roman"/>
      </w:rPr>
    </w:lvl>
    <w:lvl w:ilvl="6" w:tplc="83BEA50E">
      <w:numFmt w:val="decimal"/>
      <w:lvlText w:val=""/>
      <w:lvlJc w:val="left"/>
      <w:rPr>
        <w:rFonts w:cs="Times New Roman"/>
      </w:rPr>
    </w:lvl>
    <w:lvl w:ilvl="7" w:tplc="7366A754">
      <w:numFmt w:val="decimal"/>
      <w:lvlText w:val=""/>
      <w:lvlJc w:val="left"/>
      <w:rPr>
        <w:rFonts w:cs="Times New Roman"/>
      </w:rPr>
    </w:lvl>
    <w:lvl w:ilvl="8" w:tplc="C67288E6">
      <w:numFmt w:val="decimal"/>
      <w:lvlText w:val=""/>
      <w:lvlJc w:val="left"/>
      <w:rPr>
        <w:rFonts w:cs="Times New Roman"/>
      </w:rPr>
    </w:lvl>
  </w:abstractNum>
  <w:abstractNum w:abstractNumId="5">
    <w:nsid w:val="000000BD"/>
    <w:multiLevelType w:val="hybridMultilevel"/>
    <w:tmpl w:val="57E2F87C"/>
    <w:lvl w:ilvl="0" w:tplc="6D8E4992">
      <w:start w:val="1"/>
      <w:numFmt w:val="bullet"/>
      <w:lvlText w:val="В"/>
      <w:lvlJc w:val="left"/>
    </w:lvl>
    <w:lvl w:ilvl="1" w:tplc="B7D02FBC">
      <w:start w:val="1"/>
      <w:numFmt w:val="bullet"/>
      <w:lvlText w:val=""/>
      <w:lvlJc w:val="left"/>
    </w:lvl>
    <w:lvl w:ilvl="2" w:tplc="939AE4D6">
      <w:numFmt w:val="decimal"/>
      <w:lvlText w:val=""/>
      <w:lvlJc w:val="left"/>
      <w:rPr>
        <w:rFonts w:cs="Times New Roman"/>
      </w:rPr>
    </w:lvl>
    <w:lvl w:ilvl="3" w:tplc="987EAAD8">
      <w:numFmt w:val="decimal"/>
      <w:lvlText w:val=""/>
      <w:lvlJc w:val="left"/>
      <w:rPr>
        <w:rFonts w:cs="Times New Roman"/>
      </w:rPr>
    </w:lvl>
    <w:lvl w:ilvl="4" w:tplc="9E6E654C">
      <w:numFmt w:val="decimal"/>
      <w:lvlText w:val=""/>
      <w:lvlJc w:val="left"/>
      <w:rPr>
        <w:rFonts w:cs="Times New Roman"/>
      </w:rPr>
    </w:lvl>
    <w:lvl w:ilvl="5" w:tplc="AE162662">
      <w:numFmt w:val="decimal"/>
      <w:lvlText w:val=""/>
      <w:lvlJc w:val="left"/>
      <w:rPr>
        <w:rFonts w:cs="Times New Roman"/>
      </w:rPr>
    </w:lvl>
    <w:lvl w:ilvl="6" w:tplc="CE46E0EC">
      <w:numFmt w:val="decimal"/>
      <w:lvlText w:val=""/>
      <w:lvlJc w:val="left"/>
      <w:rPr>
        <w:rFonts w:cs="Times New Roman"/>
      </w:rPr>
    </w:lvl>
    <w:lvl w:ilvl="7" w:tplc="4CF818E6">
      <w:numFmt w:val="decimal"/>
      <w:lvlText w:val=""/>
      <w:lvlJc w:val="left"/>
      <w:rPr>
        <w:rFonts w:cs="Times New Roman"/>
      </w:rPr>
    </w:lvl>
    <w:lvl w:ilvl="8" w:tplc="8910AE5C">
      <w:numFmt w:val="decimal"/>
      <w:lvlText w:val=""/>
      <w:lvlJc w:val="left"/>
      <w:rPr>
        <w:rFonts w:cs="Times New Roman"/>
      </w:rPr>
    </w:lvl>
  </w:abstractNum>
  <w:abstractNum w:abstractNumId="6">
    <w:nsid w:val="000000EC"/>
    <w:multiLevelType w:val="hybridMultilevel"/>
    <w:tmpl w:val="19C4F260"/>
    <w:lvl w:ilvl="0" w:tplc="CF44E3D2">
      <w:start w:val="1"/>
      <w:numFmt w:val="bullet"/>
      <w:lvlText w:val="в"/>
      <w:lvlJc w:val="left"/>
    </w:lvl>
    <w:lvl w:ilvl="1" w:tplc="7A126AD6">
      <w:start w:val="1"/>
      <w:numFmt w:val="bullet"/>
      <w:lvlText w:val=""/>
      <w:lvlJc w:val="left"/>
    </w:lvl>
    <w:lvl w:ilvl="2" w:tplc="1D8A9892">
      <w:numFmt w:val="decimal"/>
      <w:lvlText w:val=""/>
      <w:lvlJc w:val="left"/>
      <w:rPr>
        <w:rFonts w:cs="Times New Roman"/>
      </w:rPr>
    </w:lvl>
    <w:lvl w:ilvl="3" w:tplc="A94AEAAA">
      <w:numFmt w:val="decimal"/>
      <w:lvlText w:val=""/>
      <w:lvlJc w:val="left"/>
      <w:rPr>
        <w:rFonts w:cs="Times New Roman"/>
      </w:rPr>
    </w:lvl>
    <w:lvl w:ilvl="4" w:tplc="FAF2DBAC">
      <w:numFmt w:val="decimal"/>
      <w:lvlText w:val=""/>
      <w:lvlJc w:val="left"/>
      <w:rPr>
        <w:rFonts w:cs="Times New Roman"/>
      </w:rPr>
    </w:lvl>
    <w:lvl w:ilvl="5" w:tplc="F0E4EF76">
      <w:numFmt w:val="decimal"/>
      <w:lvlText w:val=""/>
      <w:lvlJc w:val="left"/>
      <w:rPr>
        <w:rFonts w:cs="Times New Roman"/>
      </w:rPr>
    </w:lvl>
    <w:lvl w:ilvl="6" w:tplc="2B723516">
      <w:numFmt w:val="decimal"/>
      <w:lvlText w:val=""/>
      <w:lvlJc w:val="left"/>
      <w:rPr>
        <w:rFonts w:cs="Times New Roman"/>
      </w:rPr>
    </w:lvl>
    <w:lvl w:ilvl="7" w:tplc="0FB8768A">
      <w:numFmt w:val="decimal"/>
      <w:lvlText w:val=""/>
      <w:lvlJc w:val="left"/>
      <w:rPr>
        <w:rFonts w:cs="Times New Roman"/>
      </w:rPr>
    </w:lvl>
    <w:lvl w:ilvl="8" w:tplc="0408FD0E">
      <w:numFmt w:val="decimal"/>
      <w:lvlText w:val=""/>
      <w:lvlJc w:val="left"/>
      <w:rPr>
        <w:rFonts w:cs="Times New Roman"/>
      </w:rPr>
    </w:lvl>
  </w:abstractNum>
  <w:abstractNum w:abstractNumId="7">
    <w:nsid w:val="000000F1"/>
    <w:multiLevelType w:val="hybridMultilevel"/>
    <w:tmpl w:val="A000A14E"/>
    <w:lvl w:ilvl="0" w:tplc="CC06B16C">
      <w:start w:val="1"/>
      <w:numFmt w:val="bullet"/>
      <w:lvlText w:val="В"/>
      <w:lvlJc w:val="left"/>
    </w:lvl>
    <w:lvl w:ilvl="1" w:tplc="1AEE771E">
      <w:start w:val="1"/>
      <w:numFmt w:val="bullet"/>
      <w:lvlText w:val=""/>
      <w:lvlJc w:val="left"/>
    </w:lvl>
    <w:lvl w:ilvl="2" w:tplc="52FAACF0">
      <w:numFmt w:val="decimal"/>
      <w:lvlText w:val=""/>
      <w:lvlJc w:val="left"/>
      <w:rPr>
        <w:rFonts w:cs="Times New Roman"/>
      </w:rPr>
    </w:lvl>
    <w:lvl w:ilvl="3" w:tplc="26F4A840">
      <w:numFmt w:val="decimal"/>
      <w:lvlText w:val=""/>
      <w:lvlJc w:val="left"/>
      <w:rPr>
        <w:rFonts w:cs="Times New Roman"/>
      </w:rPr>
    </w:lvl>
    <w:lvl w:ilvl="4" w:tplc="2EACDC40">
      <w:numFmt w:val="decimal"/>
      <w:lvlText w:val=""/>
      <w:lvlJc w:val="left"/>
      <w:rPr>
        <w:rFonts w:cs="Times New Roman"/>
      </w:rPr>
    </w:lvl>
    <w:lvl w:ilvl="5" w:tplc="3F4EE58C">
      <w:numFmt w:val="decimal"/>
      <w:lvlText w:val=""/>
      <w:lvlJc w:val="left"/>
      <w:rPr>
        <w:rFonts w:cs="Times New Roman"/>
      </w:rPr>
    </w:lvl>
    <w:lvl w:ilvl="6" w:tplc="BD46CA0A">
      <w:numFmt w:val="decimal"/>
      <w:lvlText w:val=""/>
      <w:lvlJc w:val="left"/>
      <w:rPr>
        <w:rFonts w:cs="Times New Roman"/>
      </w:rPr>
    </w:lvl>
    <w:lvl w:ilvl="7" w:tplc="7EAA9DD4">
      <w:numFmt w:val="decimal"/>
      <w:lvlText w:val=""/>
      <w:lvlJc w:val="left"/>
      <w:rPr>
        <w:rFonts w:cs="Times New Roman"/>
      </w:rPr>
    </w:lvl>
    <w:lvl w:ilvl="8" w:tplc="455A201C">
      <w:numFmt w:val="decimal"/>
      <w:lvlText w:val=""/>
      <w:lvlJc w:val="left"/>
      <w:rPr>
        <w:rFonts w:cs="Times New Roman"/>
      </w:rPr>
    </w:lvl>
  </w:abstractNum>
  <w:abstractNum w:abstractNumId="8">
    <w:nsid w:val="0000013E"/>
    <w:multiLevelType w:val="hybridMultilevel"/>
    <w:tmpl w:val="09EE71FE"/>
    <w:lvl w:ilvl="0" w:tplc="81C031A4">
      <w:start w:val="1"/>
      <w:numFmt w:val="bullet"/>
      <w:lvlText w:val=""/>
      <w:lvlJc w:val="left"/>
    </w:lvl>
    <w:lvl w:ilvl="1" w:tplc="CEDA107A">
      <w:numFmt w:val="decimal"/>
      <w:lvlText w:val=""/>
      <w:lvlJc w:val="left"/>
      <w:rPr>
        <w:rFonts w:cs="Times New Roman"/>
      </w:rPr>
    </w:lvl>
    <w:lvl w:ilvl="2" w:tplc="5434BE3C">
      <w:numFmt w:val="decimal"/>
      <w:lvlText w:val=""/>
      <w:lvlJc w:val="left"/>
      <w:rPr>
        <w:rFonts w:cs="Times New Roman"/>
      </w:rPr>
    </w:lvl>
    <w:lvl w:ilvl="3" w:tplc="96FE2FD8">
      <w:numFmt w:val="decimal"/>
      <w:lvlText w:val=""/>
      <w:lvlJc w:val="left"/>
      <w:rPr>
        <w:rFonts w:cs="Times New Roman"/>
      </w:rPr>
    </w:lvl>
    <w:lvl w:ilvl="4" w:tplc="FCB8E724">
      <w:numFmt w:val="decimal"/>
      <w:lvlText w:val=""/>
      <w:lvlJc w:val="left"/>
      <w:rPr>
        <w:rFonts w:cs="Times New Roman"/>
      </w:rPr>
    </w:lvl>
    <w:lvl w:ilvl="5" w:tplc="EBE8CE52">
      <w:numFmt w:val="decimal"/>
      <w:lvlText w:val=""/>
      <w:lvlJc w:val="left"/>
      <w:rPr>
        <w:rFonts w:cs="Times New Roman"/>
      </w:rPr>
    </w:lvl>
    <w:lvl w:ilvl="6" w:tplc="A6405D22">
      <w:numFmt w:val="decimal"/>
      <w:lvlText w:val=""/>
      <w:lvlJc w:val="left"/>
      <w:rPr>
        <w:rFonts w:cs="Times New Roman"/>
      </w:rPr>
    </w:lvl>
    <w:lvl w:ilvl="7" w:tplc="54747AFC">
      <w:numFmt w:val="decimal"/>
      <w:lvlText w:val=""/>
      <w:lvlJc w:val="left"/>
      <w:rPr>
        <w:rFonts w:cs="Times New Roman"/>
      </w:rPr>
    </w:lvl>
    <w:lvl w:ilvl="8" w:tplc="917606BE">
      <w:numFmt w:val="decimal"/>
      <w:lvlText w:val=""/>
      <w:lvlJc w:val="left"/>
      <w:rPr>
        <w:rFonts w:cs="Times New Roman"/>
      </w:rPr>
    </w:lvl>
  </w:abstractNum>
  <w:abstractNum w:abstractNumId="9">
    <w:nsid w:val="0000014A"/>
    <w:multiLevelType w:val="hybridMultilevel"/>
    <w:tmpl w:val="4D008D48"/>
    <w:lvl w:ilvl="0" w:tplc="9BC8B90C">
      <w:start w:val="1"/>
      <w:numFmt w:val="bullet"/>
      <w:lvlText w:val="В"/>
      <w:lvlJc w:val="left"/>
    </w:lvl>
    <w:lvl w:ilvl="1" w:tplc="B448C258">
      <w:numFmt w:val="decimal"/>
      <w:lvlText w:val=""/>
      <w:lvlJc w:val="left"/>
      <w:rPr>
        <w:rFonts w:cs="Times New Roman"/>
      </w:rPr>
    </w:lvl>
    <w:lvl w:ilvl="2" w:tplc="24AAF658">
      <w:numFmt w:val="decimal"/>
      <w:lvlText w:val=""/>
      <w:lvlJc w:val="left"/>
      <w:rPr>
        <w:rFonts w:cs="Times New Roman"/>
      </w:rPr>
    </w:lvl>
    <w:lvl w:ilvl="3" w:tplc="3FD426C6">
      <w:numFmt w:val="decimal"/>
      <w:lvlText w:val=""/>
      <w:lvlJc w:val="left"/>
      <w:rPr>
        <w:rFonts w:cs="Times New Roman"/>
      </w:rPr>
    </w:lvl>
    <w:lvl w:ilvl="4" w:tplc="DEFC29BE">
      <w:numFmt w:val="decimal"/>
      <w:lvlText w:val=""/>
      <w:lvlJc w:val="left"/>
      <w:rPr>
        <w:rFonts w:cs="Times New Roman"/>
      </w:rPr>
    </w:lvl>
    <w:lvl w:ilvl="5" w:tplc="D9202C78">
      <w:numFmt w:val="decimal"/>
      <w:lvlText w:val=""/>
      <w:lvlJc w:val="left"/>
      <w:rPr>
        <w:rFonts w:cs="Times New Roman"/>
      </w:rPr>
    </w:lvl>
    <w:lvl w:ilvl="6" w:tplc="7610CB54">
      <w:numFmt w:val="decimal"/>
      <w:lvlText w:val=""/>
      <w:lvlJc w:val="left"/>
      <w:rPr>
        <w:rFonts w:cs="Times New Roman"/>
      </w:rPr>
    </w:lvl>
    <w:lvl w:ilvl="7" w:tplc="CFA451DC">
      <w:numFmt w:val="decimal"/>
      <w:lvlText w:val=""/>
      <w:lvlJc w:val="left"/>
      <w:rPr>
        <w:rFonts w:cs="Times New Roman"/>
      </w:rPr>
    </w:lvl>
    <w:lvl w:ilvl="8" w:tplc="F77E3CCC">
      <w:numFmt w:val="decimal"/>
      <w:lvlText w:val=""/>
      <w:lvlJc w:val="left"/>
      <w:rPr>
        <w:rFonts w:cs="Times New Roman"/>
      </w:rPr>
    </w:lvl>
  </w:abstractNum>
  <w:abstractNum w:abstractNumId="10">
    <w:nsid w:val="00000151"/>
    <w:multiLevelType w:val="hybridMultilevel"/>
    <w:tmpl w:val="17206588"/>
    <w:lvl w:ilvl="0" w:tplc="A87C0D3A">
      <w:start w:val="1"/>
      <w:numFmt w:val="bullet"/>
      <w:lvlText w:val="К"/>
      <w:lvlJc w:val="left"/>
    </w:lvl>
    <w:lvl w:ilvl="1" w:tplc="CC94BE5C">
      <w:numFmt w:val="decimal"/>
      <w:lvlText w:val=""/>
      <w:lvlJc w:val="left"/>
      <w:rPr>
        <w:rFonts w:cs="Times New Roman"/>
      </w:rPr>
    </w:lvl>
    <w:lvl w:ilvl="2" w:tplc="7A7C5650">
      <w:numFmt w:val="decimal"/>
      <w:lvlText w:val=""/>
      <w:lvlJc w:val="left"/>
      <w:rPr>
        <w:rFonts w:cs="Times New Roman"/>
      </w:rPr>
    </w:lvl>
    <w:lvl w:ilvl="3" w:tplc="C3B471C2">
      <w:numFmt w:val="decimal"/>
      <w:lvlText w:val=""/>
      <w:lvlJc w:val="left"/>
      <w:rPr>
        <w:rFonts w:cs="Times New Roman"/>
      </w:rPr>
    </w:lvl>
    <w:lvl w:ilvl="4" w:tplc="C39AA526">
      <w:numFmt w:val="decimal"/>
      <w:lvlText w:val=""/>
      <w:lvlJc w:val="left"/>
      <w:rPr>
        <w:rFonts w:cs="Times New Roman"/>
      </w:rPr>
    </w:lvl>
    <w:lvl w:ilvl="5" w:tplc="51A8333A">
      <w:numFmt w:val="decimal"/>
      <w:lvlText w:val=""/>
      <w:lvlJc w:val="left"/>
      <w:rPr>
        <w:rFonts w:cs="Times New Roman"/>
      </w:rPr>
    </w:lvl>
    <w:lvl w:ilvl="6" w:tplc="83467998">
      <w:numFmt w:val="decimal"/>
      <w:lvlText w:val=""/>
      <w:lvlJc w:val="left"/>
      <w:rPr>
        <w:rFonts w:cs="Times New Roman"/>
      </w:rPr>
    </w:lvl>
    <w:lvl w:ilvl="7" w:tplc="536CC860">
      <w:numFmt w:val="decimal"/>
      <w:lvlText w:val=""/>
      <w:lvlJc w:val="left"/>
      <w:rPr>
        <w:rFonts w:cs="Times New Roman"/>
      </w:rPr>
    </w:lvl>
    <w:lvl w:ilvl="8" w:tplc="A036A326">
      <w:numFmt w:val="decimal"/>
      <w:lvlText w:val=""/>
      <w:lvlJc w:val="left"/>
      <w:rPr>
        <w:rFonts w:cs="Times New Roman"/>
      </w:rPr>
    </w:lvl>
  </w:abstractNum>
  <w:abstractNum w:abstractNumId="11">
    <w:nsid w:val="00000196"/>
    <w:multiLevelType w:val="hybridMultilevel"/>
    <w:tmpl w:val="B3DECA9C"/>
    <w:lvl w:ilvl="0" w:tplc="3E00E626">
      <w:start w:val="1"/>
      <w:numFmt w:val="bullet"/>
      <w:lvlText w:val=""/>
      <w:lvlJc w:val="left"/>
    </w:lvl>
    <w:lvl w:ilvl="1" w:tplc="058C4AD2">
      <w:numFmt w:val="decimal"/>
      <w:lvlText w:val=""/>
      <w:lvlJc w:val="left"/>
      <w:rPr>
        <w:rFonts w:cs="Times New Roman"/>
      </w:rPr>
    </w:lvl>
    <w:lvl w:ilvl="2" w:tplc="CF9E67AE">
      <w:numFmt w:val="decimal"/>
      <w:lvlText w:val=""/>
      <w:lvlJc w:val="left"/>
      <w:rPr>
        <w:rFonts w:cs="Times New Roman"/>
      </w:rPr>
    </w:lvl>
    <w:lvl w:ilvl="3" w:tplc="DC4E5A48">
      <w:numFmt w:val="decimal"/>
      <w:lvlText w:val=""/>
      <w:lvlJc w:val="left"/>
      <w:rPr>
        <w:rFonts w:cs="Times New Roman"/>
      </w:rPr>
    </w:lvl>
    <w:lvl w:ilvl="4" w:tplc="0D5018EE">
      <w:numFmt w:val="decimal"/>
      <w:lvlText w:val=""/>
      <w:lvlJc w:val="left"/>
      <w:rPr>
        <w:rFonts w:cs="Times New Roman"/>
      </w:rPr>
    </w:lvl>
    <w:lvl w:ilvl="5" w:tplc="C8EA714A">
      <w:numFmt w:val="decimal"/>
      <w:lvlText w:val=""/>
      <w:lvlJc w:val="left"/>
      <w:rPr>
        <w:rFonts w:cs="Times New Roman"/>
      </w:rPr>
    </w:lvl>
    <w:lvl w:ilvl="6" w:tplc="9378E066">
      <w:numFmt w:val="decimal"/>
      <w:lvlText w:val=""/>
      <w:lvlJc w:val="left"/>
      <w:rPr>
        <w:rFonts w:cs="Times New Roman"/>
      </w:rPr>
    </w:lvl>
    <w:lvl w:ilvl="7" w:tplc="358E13C8">
      <w:numFmt w:val="decimal"/>
      <w:lvlText w:val=""/>
      <w:lvlJc w:val="left"/>
      <w:rPr>
        <w:rFonts w:cs="Times New Roman"/>
      </w:rPr>
    </w:lvl>
    <w:lvl w:ilvl="8" w:tplc="48E62F84">
      <w:numFmt w:val="decimal"/>
      <w:lvlText w:val=""/>
      <w:lvlJc w:val="left"/>
      <w:rPr>
        <w:rFonts w:cs="Times New Roman"/>
      </w:rPr>
    </w:lvl>
  </w:abstractNum>
  <w:abstractNum w:abstractNumId="12">
    <w:nsid w:val="000001DA"/>
    <w:multiLevelType w:val="hybridMultilevel"/>
    <w:tmpl w:val="2CA4E456"/>
    <w:lvl w:ilvl="0" w:tplc="689A551E">
      <w:start w:val="1"/>
      <w:numFmt w:val="bullet"/>
      <w:lvlText w:val=""/>
      <w:lvlJc w:val="left"/>
    </w:lvl>
    <w:lvl w:ilvl="1" w:tplc="E88E3F5A">
      <w:numFmt w:val="decimal"/>
      <w:lvlText w:val=""/>
      <w:lvlJc w:val="left"/>
      <w:rPr>
        <w:rFonts w:cs="Times New Roman"/>
      </w:rPr>
    </w:lvl>
    <w:lvl w:ilvl="2" w:tplc="B5202156">
      <w:numFmt w:val="decimal"/>
      <w:lvlText w:val=""/>
      <w:lvlJc w:val="left"/>
      <w:rPr>
        <w:rFonts w:cs="Times New Roman"/>
      </w:rPr>
    </w:lvl>
    <w:lvl w:ilvl="3" w:tplc="628CEF0A">
      <w:numFmt w:val="decimal"/>
      <w:lvlText w:val=""/>
      <w:lvlJc w:val="left"/>
      <w:rPr>
        <w:rFonts w:cs="Times New Roman"/>
      </w:rPr>
    </w:lvl>
    <w:lvl w:ilvl="4" w:tplc="D110F940">
      <w:numFmt w:val="decimal"/>
      <w:lvlText w:val=""/>
      <w:lvlJc w:val="left"/>
      <w:rPr>
        <w:rFonts w:cs="Times New Roman"/>
      </w:rPr>
    </w:lvl>
    <w:lvl w:ilvl="5" w:tplc="948A15BA">
      <w:numFmt w:val="decimal"/>
      <w:lvlText w:val=""/>
      <w:lvlJc w:val="left"/>
      <w:rPr>
        <w:rFonts w:cs="Times New Roman"/>
      </w:rPr>
    </w:lvl>
    <w:lvl w:ilvl="6" w:tplc="07884686">
      <w:numFmt w:val="decimal"/>
      <w:lvlText w:val=""/>
      <w:lvlJc w:val="left"/>
      <w:rPr>
        <w:rFonts w:cs="Times New Roman"/>
      </w:rPr>
    </w:lvl>
    <w:lvl w:ilvl="7" w:tplc="FBFC9CB0">
      <w:numFmt w:val="decimal"/>
      <w:lvlText w:val=""/>
      <w:lvlJc w:val="left"/>
      <w:rPr>
        <w:rFonts w:cs="Times New Roman"/>
      </w:rPr>
    </w:lvl>
    <w:lvl w:ilvl="8" w:tplc="8474D21A">
      <w:numFmt w:val="decimal"/>
      <w:lvlText w:val=""/>
      <w:lvlJc w:val="left"/>
      <w:rPr>
        <w:rFonts w:cs="Times New Roman"/>
      </w:rPr>
    </w:lvl>
  </w:abstractNum>
  <w:abstractNum w:abstractNumId="13">
    <w:nsid w:val="000001DB"/>
    <w:multiLevelType w:val="hybridMultilevel"/>
    <w:tmpl w:val="B61842BE"/>
    <w:lvl w:ilvl="0" w:tplc="D63C3CD0">
      <w:start w:val="1"/>
      <w:numFmt w:val="bullet"/>
      <w:lvlText w:val=""/>
      <w:lvlJc w:val="left"/>
    </w:lvl>
    <w:lvl w:ilvl="1" w:tplc="7CBA6602">
      <w:numFmt w:val="decimal"/>
      <w:lvlText w:val=""/>
      <w:lvlJc w:val="left"/>
      <w:rPr>
        <w:rFonts w:cs="Times New Roman"/>
      </w:rPr>
    </w:lvl>
    <w:lvl w:ilvl="2" w:tplc="B768C0C6">
      <w:numFmt w:val="decimal"/>
      <w:lvlText w:val=""/>
      <w:lvlJc w:val="left"/>
      <w:rPr>
        <w:rFonts w:cs="Times New Roman"/>
      </w:rPr>
    </w:lvl>
    <w:lvl w:ilvl="3" w:tplc="FAB475A6">
      <w:numFmt w:val="decimal"/>
      <w:lvlText w:val=""/>
      <w:lvlJc w:val="left"/>
      <w:rPr>
        <w:rFonts w:cs="Times New Roman"/>
      </w:rPr>
    </w:lvl>
    <w:lvl w:ilvl="4" w:tplc="E082840E">
      <w:numFmt w:val="decimal"/>
      <w:lvlText w:val=""/>
      <w:lvlJc w:val="left"/>
      <w:rPr>
        <w:rFonts w:cs="Times New Roman"/>
      </w:rPr>
    </w:lvl>
    <w:lvl w:ilvl="5" w:tplc="AE1CF208">
      <w:numFmt w:val="decimal"/>
      <w:lvlText w:val=""/>
      <w:lvlJc w:val="left"/>
      <w:rPr>
        <w:rFonts w:cs="Times New Roman"/>
      </w:rPr>
    </w:lvl>
    <w:lvl w:ilvl="6" w:tplc="D9C4F532">
      <w:numFmt w:val="decimal"/>
      <w:lvlText w:val=""/>
      <w:lvlJc w:val="left"/>
      <w:rPr>
        <w:rFonts w:cs="Times New Roman"/>
      </w:rPr>
    </w:lvl>
    <w:lvl w:ilvl="7" w:tplc="2BD4BCBC">
      <w:numFmt w:val="decimal"/>
      <w:lvlText w:val=""/>
      <w:lvlJc w:val="left"/>
      <w:rPr>
        <w:rFonts w:cs="Times New Roman"/>
      </w:rPr>
    </w:lvl>
    <w:lvl w:ilvl="8" w:tplc="F1DC2B06">
      <w:numFmt w:val="decimal"/>
      <w:lvlText w:val=""/>
      <w:lvlJc w:val="left"/>
      <w:rPr>
        <w:rFonts w:cs="Times New Roman"/>
      </w:rPr>
    </w:lvl>
  </w:abstractNum>
  <w:abstractNum w:abstractNumId="14">
    <w:nsid w:val="000001DF"/>
    <w:multiLevelType w:val="hybridMultilevel"/>
    <w:tmpl w:val="F7F06894"/>
    <w:lvl w:ilvl="0" w:tplc="5D3051E0">
      <w:start w:val="1"/>
      <w:numFmt w:val="bullet"/>
      <w:lvlText w:val=""/>
      <w:lvlJc w:val="left"/>
    </w:lvl>
    <w:lvl w:ilvl="1" w:tplc="66AEBA00">
      <w:numFmt w:val="decimal"/>
      <w:lvlText w:val=""/>
      <w:lvlJc w:val="left"/>
      <w:rPr>
        <w:rFonts w:cs="Times New Roman"/>
      </w:rPr>
    </w:lvl>
    <w:lvl w:ilvl="2" w:tplc="0CE88990">
      <w:numFmt w:val="decimal"/>
      <w:lvlText w:val=""/>
      <w:lvlJc w:val="left"/>
      <w:rPr>
        <w:rFonts w:cs="Times New Roman"/>
      </w:rPr>
    </w:lvl>
    <w:lvl w:ilvl="3" w:tplc="E562A172">
      <w:numFmt w:val="decimal"/>
      <w:lvlText w:val=""/>
      <w:lvlJc w:val="left"/>
      <w:rPr>
        <w:rFonts w:cs="Times New Roman"/>
      </w:rPr>
    </w:lvl>
    <w:lvl w:ilvl="4" w:tplc="0CBC0B4C">
      <w:numFmt w:val="decimal"/>
      <w:lvlText w:val=""/>
      <w:lvlJc w:val="left"/>
      <w:rPr>
        <w:rFonts w:cs="Times New Roman"/>
      </w:rPr>
    </w:lvl>
    <w:lvl w:ilvl="5" w:tplc="BE707182">
      <w:numFmt w:val="decimal"/>
      <w:lvlText w:val=""/>
      <w:lvlJc w:val="left"/>
      <w:rPr>
        <w:rFonts w:cs="Times New Roman"/>
      </w:rPr>
    </w:lvl>
    <w:lvl w:ilvl="6" w:tplc="11A069BE">
      <w:numFmt w:val="decimal"/>
      <w:lvlText w:val=""/>
      <w:lvlJc w:val="left"/>
      <w:rPr>
        <w:rFonts w:cs="Times New Roman"/>
      </w:rPr>
    </w:lvl>
    <w:lvl w:ilvl="7" w:tplc="357E7F76">
      <w:numFmt w:val="decimal"/>
      <w:lvlText w:val=""/>
      <w:lvlJc w:val="left"/>
      <w:rPr>
        <w:rFonts w:cs="Times New Roman"/>
      </w:rPr>
    </w:lvl>
    <w:lvl w:ilvl="8" w:tplc="4E2C8180">
      <w:numFmt w:val="decimal"/>
      <w:lvlText w:val=""/>
      <w:lvlJc w:val="left"/>
      <w:rPr>
        <w:rFonts w:cs="Times New Roman"/>
      </w:rPr>
    </w:lvl>
  </w:abstractNum>
  <w:abstractNum w:abstractNumId="15">
    <w:nsid w:val="000001EF"/>
    <w:multiLevelType w:val="hybridMultilevel"/>
    <w:tmpl w:val="28C443A6"/>
    <w:lvl w:ilvl="0" w:tplc="B61269D8">
      <w:start w:val="1"/>
      <w:numFmt w:val="bullet"/>
      <w:lvlText w:val="и"/>
      <w:lvlJc w:val="left"/>
    </w:lvl>
    <w:lvl w:ilvl="1" w:tplc="081C6F88">
      <w:numFmt w:val="decimal"/>
      <w:lvlText w:val=""/>
      <w:lvlJc w:val="left"/>
      <w:rPr>
        <w:rFonts w:cs="Times New Roman"/>
      </w:rPr>
    </w:lvl>
    <w:lvl w:ilvl="2" w:tplc="525CF532">
      <w:numFmt w:val="decimal"/>
      <w:lvlText w:val=""/>
      <w:lvlJc w:val="left"/>
      <w:rPr>
        <w:rFonts w:cs="Times New Roman"/>
      </w:rPr>
    </w:lvl>
    <w:lvl w:ilvl="3" w:tplc="2FFC22C6">
      <w:numFmt w:val="decimal"/>
      <w:lvlText w:val=""/>
      <w:lvlJc w:val="left"/>
      <w:rPr>
        <w:rFonts w:cs="Times New Roman"/>
      </w:rPr>
    </w:lvl>
    <w:lvl w:ilvl="4" w:tplc="66A8C836">
      <w:numFmt w:val="decimal"/>
      <w:lvlText w:val=""/>
      <w:lvlJc w:val="left"/>
      <w:rPr>
        <w:rFonts w:cs="Times New Roman"/>
      </w:rPr>
    </w:lvl>
    <w:lvl w:ilvl="5" w:tplc="7BDAD576">
      <w:numFmt w:val="decimal"/>
      <w:lvlText w:val=""/>
      <w:lvlJc w:val="left"/>
      <w:rPr>
        <w:rFonts w:cs="Times New Roman"/>
      </w:rPr>
    </w:lvl>
    <w:lvl w:ilvl="6" w:tplc="AB1A8F06">
      <w:numFmt w:val="decimal"/>
      <w:lvlText w:val=""/>
      <w:lvlJc w:val="left"/>
      <w:rPr>
        <w:rFonts w:cs="Times New Roman"/>
      </w:rPr>
    </w:lvl>
    <w:lvl w:ilvl="7" w:tplc="752A4624">
      <w:numFmt w:val="decimal"/>
      <w:lvlText w:val=""/>
      <w:lvlJc w:val="left"/>
      <w:rPr>
        <w:rFonts w:cs="Times New Roman"/>
      </w:rPr>
    </w:lvl>
    <w:lvl w:ilvl="8" w:tplc="4356C25C">
      <w:numFmt w:val="decimal"/>
      <w:lvlText w:val=""/>
      <w:lvlJc w:val="left"/>
      <w:rPr>
        <w:rFonts w:cs="Times New Roman"/>
      </w:rPr>
    </w:lvl>
  </w:abstractNum>
  <w:abstractNum w:abstractNumId="16">
    <w:nsid w:val="0000021E"/>
    <w:multiLevelType w:val="hybridMultilevel"/>
    <w:tmpl w:val="4CD8693C"/>
    <w:lvl w:ilvl="0" w:tplc="7E84FD66">
      <w:start w:val="1"/>
      <w:numFmt w:val="bullet"/>
      <w:lvlText w:val="В"/>
      <w:lvlJc w:val="left"/>
    </w:lvl>
    <w:lvl w:ilvl="1" w:tplc="D3F64142">
      <w:numFmt w:val="decimal"/>
      <w:lvlText w:val=""/>
      <w:lvlJc w:val="left"/>
      <w:rPr>
        <w:rFonts w:cs="Times New Roman"/>
      </w:rPr>
    </w:lvl>
    <w:lvl w:ilvl="2" w:tplc="094A9EBC">
      <w:numFmt w:val="decimal"/>
      <w:lvlText w:val=""/>
      <w:lvlJc w:val="left"/>
      <w:rPr>
        <w:rFonts w:cs="Times New Roman"/>
      </w:rPr>
    </w:lvl>
    <w:lvl w:ilvl="3" w:tplc="2C4EF8C2">
      <w:numFmt w:val="decimal"/>
      <w:lvlText w:val=""/>
      <w:lvlJc w:val="left"/>
      <w:rPr>
        <w:rFonts w:cs="Times New Roman"/>
      </w:rPr>
    </w:lvl>
    <w:lvl w:ilvl="4" w:tplc="D064300C">
      <w:numFmt w:val="decimal"/>
      <w:lvlText w:val=""/>
      <w:lvlJc w:val="left"/>
      <w:rPr>
        <w:rFonts w:cs="Times New Roman"/>
      </w:rPr>
    </w:lvl>
    <w:lvl w:ilvl="5" w:tplc="B1F20020">
      <w:numFmt w:val="decimal"/>
      <w:lvlText w:val=""/>
      <w:lvlJc w:val="left"/>
      <w:rPr>
        <w:rFonts w:cs="Times New Roman"/>
      </w:rPr>
    </w:lvl>
    <w:lvl w:ilvl="6" w:tplc="2940D4B6">
      <w:numFmt w:val="decimal"/>
      <w:lvlText w:val=""/>
      <w:lvlJc w:val="left"/>
      <w:rPr>
        <w:rFonts w:cs="Times New Roman"/>
      </w:rPr>
    </w:lvl>
    <w:lvl w:ilvl="7" w:tplc="EBF6FDB4">
      <w:numFmt w:val="decimal"/>
      <w:lvlText w:val=""/>
      <w:lvlJc w:val="left"/>
      <w:rPr>
        <w:rFonts w:cs="Times New Roman"/>
      </w:rPr>
    </w:lvl>
    <w:lvl w:ilvl="8" w:tplc="81D0993C">
      <w:numFmt w:val="decimal"/>
      <w:lvlText w:val=""/>
      <w:lvlJc w:val="left"/>
      <w:rPr>
        <w:rFonts w:cs="Times New Roman"/>
      </w:rPr>
    </w:lvl>
  </w:abstractNum>
  <w:abstractNum w:abstractNumId="17">
    <w:nsid w:val="000002A9"/>
    <w:multiLevelType w:val="hybridMultilevel"/>
    <w:tmpl w:val="267E285E"/>
    <w:lvl w:ilvl="0" w:tplc="E4B466F4">
      <w:start w:val="1"/>
      <w:numFmt w:val="bullet"/>
      <w:lvlText w:val="•"/>
      <w:lvlJc w:val="left"/>
    </w:lvl>
    <w:lvl w:ilvl="1" w:tplc="259E9958">
      <w:numFmt w:val="decimal"/>
      <w:lvlText w:val=""/>
      <w:lvlJc w:val="left"/>
      <w:rPr>
        <w:rFonts w:cs="Times New Roman"/>
      </w:rPr>
    </w:lvl>
    <w:lvl w:ilvl="2" w:tplc="3942FE7E">
      <w:numFmt w:val="decimal"/>
      <w:lvlText w:val=""/>
      <w:lvlJc w:val="left"/>
      <w:rPr>
        <w:rFonts w:cs="Times New Roman"/>
      </w:rPr>
    </w:lvl>
    <w:lvl w:ilvl="3" w:tplc="DA6AB3C2">
      <w:numFmt w:val="decimal"/>
      <w:lvlText w:val=""/>
      <w:lvlJc w:val="left"/>
      <w:rPr>
        <w:rFonts w:cs="Times New Roman"/>
      </w:rPr>
    </w:lvl>
    <w:lvl w:ilvl="4" w:tplc="951CDFCE">
      <w:numFmt w:val="decimal"/>
      <w:lvlText w:val=""/>
      <w:lvlJc w:val="left"/>
      <w:rPr>
        <w:rFonts w:cs="Times New Roman"/>
      </w:rPr>
    </w:lvl>
    <w:lvl w:ilvl="5" w:tplc="69184374">
      <w:numFmt w:val="decimal"/>
      <w:lvlText w:val=""/>
      <w:lvlJc w:val="left"/>
      <w:rPr>
        <w:rFonts w:cs="Times New Roman"/>
      </w:rPr>
    </w:lvl>
    <w:lvl w:ilvl="6" w:tplc="2398D04E">
      <w:numFmt w:val="decimal"/>
      <w:lvlText w:val=""/>
      <w:lvlJc w:val="left"/>
      <w:rPr>
        <w:rFonts w:cs="Times New Roman"/>
      </w:rPr>
    </w:lvl>
    <w:lvl w:ilvl="7" w:tplc="F9E466F4">
      <w:numFmt w:val="decimal"/>
      <w:lvlText w:val=""/>
      <w:lvlJc w:val="left"/>
      <w:rPr>
        <w:rFonts w:cs="Times New Roman"/>
      </w:rPr>
    </w:lvl>
    <w:lvl w:ilvl="8" w:tplc="2B4C6038">
      <w:numFmt w:val="decimal"/>
      <w:lvlText w:val=""/>
      <w:lvlJc w:val="left"/>
      <w:rPr>
        <w:rFonts w:cs="Times New Roman"/>
      </w:rPr>
    </w:lvl>
  </w:abstractNum>
  <w:abstractNum w:abstractNumId="18">
    <w:nsid w:val="000002BE"/>
    <w:multiLevelType w:val="hybridMultilevel"/>
    <w:tmpl w:val="C152D806"/>
    <w:lvl w:ilvl="0" w:tplc="13FCEE92">
      <w:start w:val="1"/>
      <w:numFmt w:val="bullet"/>
      <w:lvlText w:val=""/>
      <w:lvlJc w:val="left"/>
    </w:lvl>
    <w:lvl w:ilvl="1" w:tplc="F14EF0EE">
      <w:numFmt w:val="decimal"/>
      <w:lvlText w:val=""/>
      <w:lvlJc w:val="left"/>
      <w:rPr>
        <w:rFonts w:cs="Times New Roman"/>
      </w:rPr>
    </w:lvl>
    <w:lvl w:ilvl="2" w:tplc="7E38ABE6">
      <w:numFmt w:val="decimal"/>
      <w:lvlText w:val=""/>
      <w:lvlJc w:val="left"/>
      <w:rPr>
        <w:rFonts w:cs="Times New Roman"/>
      </w:rPr>
    </w:lvl>
    <w:lvl w:ilvl="3" w:tplc="0D840314">
      <w:numFmt w:val="decimal"/>
      <w:lvlText w:val=""/>
      <w:lvlJc w:val="left"/>
      <w:rPr>
        <w:rFonts w:cs="Times New Roman"/>
      </w:rPr>
    </w:lvl>
    <w:lvl w:ilvl="4" w:tplc="8ADA406C">
      <w:numFmt w:val="decimal"/>
      <w:lvlText w:val=""/>
      <w:lvlJc w:val="left"/>
      <w:rPr>
        <w:rFonts w:cs="Times New Roman"/>
      </w:rPr>
    </w:lvl>
    <w:lvl w:ilvl="5" w:tplc="D388AC4A">
      <w:numFmt w:val="decimal"/>
      <w:lvlText w:val=""/>
      <w:lvlJc w:val="left"/>
      <w:rPr>
        <w:rFonts w:cs="Times New Roman"/>
      </w:rPr>
    </w:lvl>
    <w:lvl w:ilvl="6" w:tplc="08E22B52">
      <w:numFmt w:val="decimal"/>
      <w:lvlText w:val=""/>
      <w:lvlJc w:val="left"/>
      <w:rPr>
        <w:rFonts w:cs="Times New Roman"/>
      </w:rPr>
    </w:lvl>
    <w:lvl w:ilvl="7" w:tplc="62F4857C">
      <w:numFmt w:val="decimal"/>
      <w:lvlText w:val=""/>
      <w:lvlJc w:val="left"/>
      <w:rPr>
        <w:rFonts w:cs="Times New Roman"/>
      </w:rPr>
    </w:lvl>
    <w:lvl w:ilvl="8" w:tplc="62586402">
      <w:numFmt w:val="decimal"/>
      <w:lvlText w:val=""/>
      <w:lvlJc w:val="left"/>
      <w:rPr>
        <w:rFonts w:cs="Times New Roman"/>
      </w:rPr>
    </w:lvl>
  </w:abstractNum>
  <w:abstractNum w:abstractNumId="19">
    <w:nsid w:val="000002C3"/>
    <w:multiLevelType w:val="hybridMultilevel"/>
    <w:tmpl w:val="F252E232"/>
    <w:lvl w:ilvl="0" w:tplc="2F0C5572">
      <w:start w:val="1"/>
      <w:numFmt w:val="bullet"/>
      <w:lvlText w:val=""/>
      <w:lvlJc w:val="left"/>
    </w:lvl>
    <w:lvl w:ilvl="1" w:tplc="7C960266">
      <w:numFmt w:val="decimal"/>
      <w:lvlText w:val=""/>
      <w:lvlJc w:val="left"/>
      <w:rPr>
        <w:rFonts w:cs="Times New Roman"/>
      </w:rPr>
    </w:lvl>
    <w:lvl w:ilvl="2" w:tplc="81620D1C">
      <w:numFmt w:val="decimal"/>
      <w:lvlText w:val=""/>
      <w:lvlJc w:val="left"/>
      <w:rPr>
        <w:rFonts w:cs="Times New Roman"/>
      </w:rPr>
    </w:lvl>
    <w:lvl w:ilvl="3" w:tplc="46A8190A">
      <w:numFmt w:val="decimal"/>
      <w:lvlText w:val=""/>
      <w:lvlJc w:val="left"/>
      <w:rPr>
        <w:rFonts w:cs="Times New Roman"/>
      </w:rPr>
    </w:lvl>
    <w:lvl w:ilvl="4" w:tplc="D2FEDC68">
      <w:numFmt w:val="decimal"/>
      <w:lvlText w:val=""/>
      <w:lvlJc w:val="left"/>
      <w:rPr>
        <w:rFonts w:cs="Times New Roman"/>
      </w:rPr>
    </w:lvl>
    <w:lvl w:ilvl="5" w:tplc="19BA4962">
      <w:numFmt w:val="decimal"/>
      <w:lvlText w:val=""/>
      <w:lvlJc w:val="left"/>
      <w:rPr>
        <w:rFonts w:cs="Times New Roman"/>
      </w:rPr>
    </w:lvl>
    <w:lvl w:ilvl="6" w:tplc="BBC862E6">
      <w:numFmt w:val="decimal"/>
      <w:lvlText w:val=""/>
      <w:lvlJc w:val="left"/>
      <w:rPr>
        <w:rFonts w:cs="Times New Roman"/>
      </w:rPr>
    </w:lvl>
    <w:lvl w:ilvl="7" w:tplc="AB9E537A">
      <w:numFmt w:val="decimal"/>
      <w:lvlText w:val=""/>
      <w:lvlJc w:val="left"/>
      <w:rPr>
        <w:rFonts w:cs="Times New Roman"/>
      </w:rPr>
    </w:lvl>
    <w:lvl w:ilvl="8" w:tplc="F670C444">
      <w:numFmt w:val="decimal"/>
      <w:lvlText w:val=""/>
      <w:lvlJc w:val="left"/>
      <w:rPr>
        <w:rFonts w:cs="Times New Roman"/>
      </w:rPr>
    </w:lvl>
  </w:abstractNum>
  <w:abstractNum w:abstractNumId="20">
    <w:nsid w:val="000002E6"/>
    <w:multiLevelType w:val="hybridMultilevel"/>
    <w:tmpl w:val="AE1281F6"/>
    <w:lvl w:ilvl="0" w:tplc="4F3E65AC">
      <w:start w:val="1"/>
      <w:numFmt w:val="bullet"/>
      <w:lvlText w:val=""/>
      <w:lvlJc w:val="left"/>
    </w:lvl>
    <w:lvl w:ilvl="1" w:tplc="EBF0D7CA">
      <w:numFmt w:val="decimal"/>
      <w:lvlText w:val=""/>
      <w:lvlJc w:val="left"/>
      <w:rPr>
        <w:rFonts w:cs="Times New Roman"/>
      </w:rPr>
    </w:lvl>
    <w:lvl w:ilvl="2" w:tplc="D9483C30">
      <w:numFmt w:val="decimal"/>
      <w:lvlText w:val=""/>
      <w:lvlJc w:val="left"/>
      <w:rPr>
        <w:rFonts w:cs="Times New Roman"/>
      </w:rPr>
    </w:lvl>
    <w:lvl w:ilvl="3" w:tplc="6FF8DABC">
      <w:numFmt w:val="decimal"/>
      <w:lvlText w:val=""/>
      <w:lvlJc w:val="left"/>
      <w:rPr>
        <w:rFonts w:cs="Times New Roman"/>
      </w:rPr>
    </w:lvl>
    <w:lvl w:ilvl="4" w:tplc="D968FAE0">
      <w:numFmt w:val="decimal"/>
      <w:lvlText w:val=""/>
      <w:lvlJc w:val="left"/>
      <w:rPr>
        <w:rFonts w:cs="Times New Roman"/>
      </w:rPr>
    </w:lvl>
    <w:lvl w:ilvl="5" w:tplc="02BC4328">
      <w:numFmt w:val="decimal"/>
      <w:lvlText w:val=""/>
      <w:lvlJc w:val="left"/>
      <w:rPr>
        <w:rFonts w:cs="Times New Roman"/>
      </w:rPr>
    </w:lvl>
    <w:lvl w:ilvl="6" w:tplc="D1288BF6">
      <w:numFmt w:val="decimal"/>
      <w:lvlText w:val=""/>
      <w:lvlJc w:val="left"/>
      <w:rPr>
        <w:rFonts w:cs="Times New Roman"/>
      </w:rPr>
    </w:lvl>
    <w:lvl w:ilvl="7" w:tplc="F3024CD2">
      <w:numFmt w:val="decimal"/>
      <w:lvlText w:val=""/>
      <w:lvlJc w:val="left"/>
      <w:rPr>
        <w:rFonts w:cs="Times New Roman"/>
      </w:rPr>
    </w:lvl>
    <w:lvl w:ilvl="8" w:tplc="6A6071AC">
      <w:numFmt w:val="decimal"/>
      <w:lvlText w:val=""/>
      <w:lvlJc w:val="left"/>
      <w:rPr>
        <w:rFonts w:cs="Times New Roman"/>
      </w:rPr>
    </w:lvl>
  </w:abstractNum>
  <w:abstractNum w:abstractNumId="21">
    <w:nsid w:val="000002F2"/>
    <w:multiLevelType w:val="hybridMultilevel"/>
    <w:tmpl w:val="E466C774"/>
    <w:lvl w:ilvl="0" w:tplc="464A0EDE">
      <w:start w:val="1"/>
      <w:numFmt w:val="bullet"/>
      <w:lvlText w:val=""/>
      <w:lvlJc w:val="left"/>
    </w:lvl>
    <w:lvl w:ilvl="1" w:tplc="BB7E67E2">
      <w:numFmt w:val="decimal"/>
      <w:lvlText w:val=""/>
      <w:lvlJc w:val="left"/>
      <w:rPr>
        <w:rFonts w:cs="Times New Roman"/>
      </w:rPr>
    </w:lvl>
    <w:lvl w:ilvl="2" w:tplc="DFE0211C">
      <w:numFmt w:val="decimal"/>
      <w:lvlText w:val=""/>
      <w:lvlJc w:val="left"/>
      <w:rPr>
        <w:rFonts w:cs="Times New Roman"/>
      </w:rPr>
    </w:lvl>
    <w:lvl w:ilvl="3" w:tplc="9AD09E3A">
      <w:numFmt w:val="decimal"/>
      <w:lvlText w:val=""/>
      <w:lvlJc w:val="left"/>
      <w:rPr>
        <w:rFonts w:cs="Times New Roman"/>
      </w:rPr>
    </w:lvl>
    <w:lvl w:ilvl="4" w:tplc="82127AC0">
      <w:numFmt w:val="decimal"/>
      <w:lvlText w:val=""/>
      <w:lvlJc w:val="left"/>
      <w:rPr>
        <w:rFonts w:cs="Times New Roman"/>
      </w:rPr>
    </w:lvl>
    <w:lvl w:ilvl="5" w:tplc="80FA7E6E">
      <w:numFmt w:val="decimal"/>
      <w:lvlText w:val=""/>
      <w:lvlJc w:val="left"/>
      <w:rPr>
        <w:rFonts w:cs="Times New Roman"/>
      </w:rPr>
    </w:lvl>
    <w:lvl w:ilvl="6" w:tplc="E0D846C6">
      <w:numFmt w:val="decimal"/>
      <w:lvlText w:val=""/>
      <w:lvlJc w:val="left"/>
      <w:rPr>
        <w:rFonts w:cs="Times New Roman"/>
      </w:rPr>
    </w:lvl>
    <w:lvl w:ilvl="7" w:tplc="9A0406A8">
      <w:numFmt w:val="decimal"/>
      <w:lvlText w:val=""/>
      <w:lvlJc w:val="left"/>
      <w:rPr>
        <w:rFonts w:cs="Times New Roman"/>
      </w:rPr>
    </w:lvl>
    <w:lvl w:ilvl="8" w:tplc="D4D8FB38">
      <w:numFmt w:val="decimal"/>
      <w:lvlText w:val=""/>
      <w:lvlJc w:val="left"/>
      <w:rPr>
        <w:rFonts w:cs="Times New Roman"/>
      </w:rPr>
    </w:lvl>
  </w:abstractNum>
  <w:abstractNum w:abstractNumId="22">
    <w:nsid w:val="0000036A"/>
    <w:multiLevelType w:val="hybridMultilevel"/>
    <w:tmpl w:val="8046976A"/>
    <w:lvl w:ilvl="0" w:tplc="60F4D128">
      <w:start w:val="1"/>
      <w:numFmt w:val="bullet"/>
      <w:lvlText w:val=""/>
      <w:lvlJc w:val="left"/>
    </w:lvl>
    <w:lvl w:ilvl="1" w:tplc="94F4B802">
      <w:numFmt w:val="decimal"/>
      <w:lvlText w:val=""/>
      <w:lvlJc w:val="left"/>
      <w:rPr>
        <w:rFonts w:cs="Times New Roman"/>
      </w:rPr>
    </w:lvl>
    <w:lvl w:ilvl="2" w:tplc="98662EE6">
      <w:numFmt w:val="decimal"/>
      <w:lvlText w:val=""/>
      <w:lvlJc w:val="left"/>
      <w:rPr>
        <w:rFonts w:cs="Times New Roman"/>
      </w:rPr>
    </w:lvl>
    <w:lvl w:ilvl="3" w:tplc="9B467804">
      <w:numFmt w:val="decimal"/>
      <w:lvlText w:val=""/>
      <w:lvlJc w:val="left"/>
      <w:rPr>
        <w:rFonts w:cs="Times New Roman"/>
      </w:rPr>
    </w:lvl>
    <w:lvl w:ilvl="4" w:tplc="9FE229EA">
      <w:numFmt w:val="decimal"/>
      <w:lvlText w:val=""/>
      <w:lvlJc w:val="left"/>
      <w:rPr>
        <w:rFonts w:cs="Times New Roman"/>
      </w:rPr>
    </w:lvl>
    <w:lvl w:ilvl="5" w:tplc="3B861248">
      <w:numFmt w:val="decimal"/>
      <w:lvlText w:val=""/>
      <w:lvlJc w:val="left"/>
      <w:rPr>
        <w:rFonts w:cs="Times New Roman"/>
      </w:rPr>
    </w:lvl>
    <w:lvl w:ilvl="6" w:tplc="CC1828B8">
      <w:numFmt w:val="decimal"/>
      <w:lvlText w:val=""/>
      <w:lvlJc w:val="left"/>
      <w:rPr>
        <w:rFonts w:cs="Times New Roman"/>
      </w:rPr>
    </w:lvl>
    <w:lvl w:ilvl="7" w:tplc="817E3E82">
      <w:numFmt w:val="decimal"/>
      <w:lvlText w:val=""/>
      <w:lvlJc w:val="left"/>
      <w:rPr>
        <w:rFonts w:cs="Times New Roman"/>
      </w:rPr>
    </w:lvl>
    <w:lvl w:ilvl="8" w:tplc="7098FF4E">
      <w:numFmt w:val="decimal"/>
      <w:lvlText w:val=""/>
      <w:lvlJc w:val="left"/>
      <w:rPr>
        <w:rFonts w:cs="Times New Roman"/>
      </w:rPr>
    </w:lvl>
  </w:abstractNum>
  <w:abstractNum w:abstractNumId="23">
    <w:nsid w:val="0000037D"/>
    <w:multiLevelType w:val="hybridMultilevel"/>
    <w:tmpl w:val="24DA2126"/>
    <w:lvl w:ilvl="0" w:tplc="F05EF678">
      <w:start w:val="1"/>
      <w:numFmt w:val="bullet"/>
      <w:lvlText w:val="В"/>
      <w:lvlJc w:val="left"/>
    </w:lvl>
    <w:lvl w:ilvl="1" w:tplc="125EE5CE">
      <w:numFmt w:val="decimal"/>
      <w:lvlText w:val=""/>
      <w:lvlJc w:val="left"/>
      <w:rPr>
        <w:rFonts w:cs="Times New Roman"/>
      </w:rPr>
    </w:lvl>
    <w:lvl w:ilvl="2" w:tplc="CD606716">
      <w:numFmt w:val="decimal"/>
      <w:lvlText w:val=""/>
      <w:lvlJc w:val="left"/>
      <w:rPr>
        <w:rFonts w:cs="Times New Roman"/>
      </w:rPr>
    </w:lvl>
    <w:lvl w:ilvl="3" w:tplc="11147A2C">
      <w:numFmt w:val="decimal"/>
      <w:lvlText w:val=""/>
      <w:lvlJc w:val="left"/>
      <w:rPr>
        <w:rFonts w:cs="Times New Roman"/>
      </w:rPr>
    </w:lvl>
    <w:lvl w:ilvl="4" w:tplc="815ABB4C">
      <w:numFmt w:val="decimal"/>
      <w:lvlText w:val=""/>
      <w:lvlJc w:val="left"/>
      <w:rPr>
        <w:rFonts w:cs="Times New Roman"/>
      </w:rPr>
    </w:lvl>
    <w:lvl w:ilvl="5" w:tplc="CB426128">
      <w:numFmt w:val="decimal"/>
      <w:lvlText w:val=""/>
      <w:lvlJc w:val="left"/>
      <w:rPr>
        <w:rFonts w:cs="Times New Roman"/>
      </w:rPr>
    </w:lvl>
    <w:lvl w:ilvl="6" w:tplc="C9BE0068">
      <w:numFmt w:val="decimal"/>
      <w:lvlText w:val=""/>
      <w:lvlJc w:val="left"/>
      <w:rPr>
        <w:rFonts w:cs="Times New Roman"/>
      </w:rPr>
    </w:lvl>
    <w:lvl w:ilvl="7" w:tplc="F1FAB78C">
      <w:numFmt w:val="decimal"/>
      <w:lvlText w:val=""/>
      <w:lvlJc w:val="left"/>
      <w:rPr>
        <w:rFonts w:cs="Times New Roman"/>
      </w:rPr>
    </w:lvl>
    <w:lvl w:ilvl="8" w:tplc="F580C648">
      <w:numFmt w:val="decimal"/>
      <w:lvlText w:val=""/>
      <w:lvlJc w:val="left"/>
      <w:rPr>
        <w:rFonts w:cs="Times New Roman"/>
      </w:rPr>
    </w:lvl>
  </w:abstractNum>
  <w:abstractNum w:abstractNumId="24">
    <w:nsid w:val="00000383"/>
    <w:multiLevelType w:val="hybridMultilevel"/>
    <w:tmpl w:val="FB6283B6"/>
    <w:lvl w:ilvl="0" w:tplc="4C2C9D0E">
      <w:start w:val="1"/>
      <w:numFmt w:val="bullet"/>
      <w:lvlText w:val=""/>
      <w:lvlJc w:val="left"/>
    </w:lvl>
    <w:lvl w:ilvl="1" w:tplc="C83881AC">
      <w:numFmt w:val="decimal"/>
      <w:lvlText w:val=""/>
      <w:lvlJc w:val="left"/>
      <w:rPr>
        <w:rFonts w:cs="Times New Roman"/>
      </w:rPr>
    </w:lvl>
    <w:lvl w:ilvl="2" w:tplc="0CCEB290">
      <w:numFmt w:val="decimal"/>
      <w:lvlText w:val=""/>
      <w:lvlJc w:val="left"/>
      <w:rPr>
        <w:rFonts w:cs="Times New Roman"/>
      </w:rPr>
    </w:lvl>
    <w:lvl w:ilvl="3" w:tplc="E8580F72">
      <w:numFmt w:val="decimal"/>
      <w:lvlText w:val=""/>
      <w:lvlJc w:val="left"/>
      <w:rPr>
        <w:rFonts w:cs="Times New Roman"/>
      </w:rPr>
    </w:lvl>
    <w:lvl w:ilvl="4" w:tplc="C85271A8">
      <w:numFmt w:val="decimal"/>
      <w:lvlText w:val=""/>
      <w:lvlJc w:val="left"/>
      <w:rPr>
        <w:rFonts w:cs="Times New Roman"/>
      </w:rPr>
    </w:lvl>
    <w:lvl w:ilvl="5" w:tplc="D61A5400">
      <w:numFmt w:val="decimal"/>
      <w:lvlText w:val=""/>
      <w:lvlJc w:val="left"/>
      <w:rPr>
        <w:rFonts w:cs="Times New Roman"/>
      </w:rPr>
    </w:lvl>
    <w:lvl w:ilvl="6" w:tplc="DA1C0EAA">
      <w:numFmt w:val="decimal"/>
      <w:lvlText w:val=""/>
      <w:lvlJc w:val="left"/>
      <w:rPr>
        <w:rFonts w:cs="Times New Roman"/>
      </w:rPr>
    </w:lvl>
    <w:lvl w:ilvl="7" w:tplc="F3407B14">
      <w:numFmt w:val="decimal"/>
      <w:lvlText w:val=""/>
      <w:lvlJc w:val="left"/>
      <w:rPr>
        <w:rFonts w:cs="Times New Roman"/>
      </w:rPr>
    </w:lvl>
    <w:lvl w:ilvl="8" w:tplc="1F60F2E0">
      <w:numFmt w:val="decimal"/>
      <w:lvlText w:val=""/>
      <w:lvlJc w:val="left"/>
      <w:rPr>
        <w:rFonts w:cs="Times New Roman"/>
      </w:rPr>
    </w:lvl>
  </w:abstractNum>
  <w:abstractNum w:abstractNumId="25">
    <w:nsid w:val="00000389"/>
    <w:multiLevelType w:val="hybridMultilevel"/>
    <w:tmpl w:val="8D7C370E"/>
    <w:lvl w:ilvl="0" w:tplc="82685D28">
      <w:start w:val="1"/>
      <w:numFmt w:val="bullet"/>
      <w:lvlText w:val=""/>
      <w:lvlJc w:val="left"/>
    </w:lvl>
    <w:lvl w:ilvl="1" w:tplc="41B2D526">
      <w:numFmt w:val="decimal"/>
      <w:lvlText w:val=""/>
      <w:lvlJc w:val="left"/>
      <w:rPr>
        <w:rFonts w:cs="Times New Roman"/>
      </w:rPr>
    </w:lvl>
    <w:lvl w:ilvl="2" w:tplc="9B0EFD14">
      <w:numFmt w:val="decimal"/>
      <w:lvlText w:val=""/>
      <w:lvlJc w:val="left"/>
      <w:rPr>
        <w:rFonts w:cs="Times New Roman"/>
      </w:rPr>
    </w:lvl>
    <w:lvl w:ilvl="3" w:tplc="9BFA6CEC">
      <w:numFmt w:val="decimal"/>
      <w:lvlText w:val=""/>
      <w:lvlJc w:val="left"/>
      <w:rPr>
        <w:rFonts w:cs="Times New Roman"/>
      </w:rPr>
    </w:lvl>
    <w:lvl w:ilvl="4" w:tplc="3124AB82">
      <w:numFmt w:val="decimal"/>
      <w:lvlText w:val=""/>
      <w:lvlJc w:val="left"/>
      <w:rPr>
        <w:rFonts w:cs="Times New Roman"/>
      </w:rPr>
    </w:lvl>
    <w:lvl w:ilvl="5" w:tplc="06265152">
      <w:numFmt w:val="decimal"/>
      <w:lvlText w:val=""/>
      <w:lvlJc w:val="left"/>
      <w:rPr>
        <w:rFonts w:cs="Times New Roman"/>
      </w:rPr>
    </w:lvl>
    <w:lvl w:ilvl="6" w:tplc="14C054B4">
      <w:numFmt w:val="decimal"/>
      <w:lvlText w:val=""/>
      <w:lvlJc w:val="left"/>
      <w:rPr>
        <w:rFonts w:cs="Times New Roman"/>
      </w:rPr>
    </w:lvl>
    <w:lvl w:ilvl="7" w:tplc="E006CD2E">
      <w:numFmt w:val="decimal"/>
      <w:lvlText w:val=""/>
      <w:lvlJc w:val="left"/>
      <w:rPr>
        <w:rFonts w:cs="Times New Roman"/>
      </w:rPr>
    </w:lvl>
    <w:lvl w:ilvl="8" w:tplc="D6866CF0">
      <w:numFmt w:val="decimal"/>
      <w:lvlText w:val=""/>
      <w:lvlJc w:val="left"/>
      <w:rPr>
        <w:rFonts w:cs="Times New Roman"/>
      </w:rPr>
    </w:lvl>
  </w:abstractNum>
  <w:abstractNum w:abstractNumId="26">
    <w:nsid w:val="000003AF"/>
    <w:multiLevelType w:val="hybridMultilevel"/>
    <w:tmpl w:val="FB64EE6C"/>
    <w:lvl w:ilvl="0" w:tplc="502E56BA">
      <w:start w:val="10"/>
      <w:numFmt w:val="decimal"/>
      <w:lvlText w:val="%1."/>
      <w:lvlJc w:val="left"/>
      <w:rPr>
        <w:rFonts w:cs="Times New Roman"/>
      </w:rPr>
    </w:lvl>
    <w:lvl w:ilvl="1" w:tplc="AB124716">
      <w:start w:val="1"/>
      <w:numFmt w:val="bullet"/>
      <w:lvlText w:val=""/>
      <w:lvlJc w:val="left"/>
    </w:lvl>
    <w:lvl w:ilvl="2" w:tplc="A18E2CEC">
      <w:numFmt w:val="decimal"/>
      <w:lvlText w:val=""/>
      <w:lvlJc w:val="left"/>
      <w:rPr>
        <w:rFonts w:cs="Times New Roman"/>
      </w:rPr>
    </w:lvl>
    <w:lvl w:ilvl="3" w:tplc="E5F0AD00">
      <w:numFmt w:val="decimal"/>
      <w:lvlText w:val=""/>
      <w:lvlJc w:val="left"/>
      <w:rPr>
        <w:rFonts w:cs="Times New Roman"/>
      </w:rPr>
    </w:lvl>
    <w:lvl w:ilvl="4" w:tplc="4A621E24">
      <w:numFmt w:val="decimal"/>
      <w:lvlText w:val=""/>
      <w:lvlJc w:val="left"/>
      <w:rPr>
        <w:rFonts w:cs="Times New Roman"/>
      </w:rPr>
    </w:lvl>
    <w:lvl w:ilvl="5" w:tplc="AC96A746">
      <w:numFmt w:val="decimal"/>
      <w:lvlText w:val=""/>
      <w:lvlJc w:val="left"/>
      <w:rPr>
        <w:rFonts w:cs="Times New Roman"/>
      </w:rPr>
    </w:lvl>
    <w:lvl w:ilvl="6" w:tplc="96000F0E">
      <w:numFmt w:val="decimal"/>
      <w:lvlText w:val=""/>
      <w:lvlJc w:val="left"/>
      <w:rPr>
        <w:rFonts w:cs="Times New Roman"/>
      </w:rPr>
    </w:lvl>
    <w:lvl w:ilvl="7" w:tplc="D55EFB68">
      <w:numFmt w:val="decimal"/>
      <w:lvlText w:val=""/>
      <w:lvlJc w:val="left"/>
      <w:rPr>
        <w:rFonts w:cs="Times New Roman"/>
      </w:rPr>
    </w:lvl>
    <w:lvl w:ilvl="8" w:tplc="70BAFDA6">
      <w:numFmt w:val="decimal"/>
      <w:lvlText w:val=""/>
      <w:lvlJc w:val="left"/>
      <w:rPr>
        <w:rFonts w:cs="Times New Roman"/>
      </w:rPr>
    </w:lvl>
  </w:abstractNum>
  <w:abstractNum w:abstractNumId="27">
    <w:nsid w:val="000003BE"/>
    <w:multiLevelType w:val="hybridMultilevel"/>
    <w:tmpl w:val="11F8C72C"/>
    <w:lvl w:ilvl="0" w:tplc="75468EE2">
      <w:start w:val="1"/>
      <w:numFmt w:val="bullet"/>
      <w:lvlText w:val=""/>
      <w:lvlJc w:val="left"/>
    </w:lvl>
    <w:lvl w:ilvl="1" w:tplc="E0B63C2C">
      <w:numFmt w:val="decimal"/>
      <w:lvlText w:val=""/>
      <w:lvlJc w:val="left"/>
      <w:rPr>
        <w:rFonts w:cs="Times New Roman"/>
      </w:rPr>
    </w:lvl>
    <w:lvl w:ilvl="2" w:tplc="D838757A">
      <w:numFmt w:val="decimal"/>
      <w:lvlText w:val=""/>
      <w:lvlJc w:val="left"/>
      <w:rPr>
        <w:rFonts w:cs="Times New Roman"/>
      </w:rPr>
    </w:lvl>
    <w:lvl w:ilvl="3" w:tplc="3C5CEA3C">
      <w:numFmt w:val="decimal"/>
      <w:lvlText w:val=""/>
      <w:lvlJc w:val="left"/>
      <w:rPr>
        <w:rFonts w:cs="Times New Roman"/>
      </w:rPr>
    </w:lvl>
    <w:lvl w:ilvl="4" w:tplc="8EC492F4">
      <w:numFmt w:val="decimal"/>
      <w:lvlText w:val=""/>
      <w:lvlJc w:val="left"/>
      <w:rPr>
        <w:rFonts w:cs="Times New Roman"/>
      </w:rPr>
    </w:lvl>
    <w:lvl w:ilvl="5" w:tplc="10C8300A">
      <w:numFmt w:val="decimal"/>
      <w:lvlText w:val=""/>
      <w:lvlJc w:val="left"/>
      <w:rPr>
        <w:rFonts w:cs="Times New Roman"/>
      </w:rPr>
    </w:lvl>
    <w:lvl w:ilvl="6" w:tplc="44165110">
      <w:numFmt w:val="decimal"/>
      <w:lvlText w:val=""/>
      <w:lvlJc w:val="left"/>
      <w:rPr>
        <w:rFonts w:cs="Times New Roman"/>
      </w:rPr>
    </w:lvl>
    <w:lvl w:ilvl="7" w:tplc="605073E4">
      <w:numFmt w:val="decimal"/>
      <w:lvlText w:val=""/>
      <w:lvlJc w:val="left"/>
      <w:rPr>
        <w:rFonts w:cs="Times New Roman"/>
      </w:rPr>
    </w:lvl>
    <w:lvl w:ilvl="8" w:tplc="7C7E56B4">
      <w:numFmt w:val="decimal"/>
      <w:lvlText w:val=""/>
      <w:lvlJc w:val="left"/>
      <w:rPr>
        <w:rFonts w:cs="Times New Roman"/>
      </w:rPr>
    </w:lvl>
  </w:abstractNum>
  <w:abstractNum w:abstractNumId="28">
    <w:nsid w:val="000003F4"/>
    <w:multiLevelType w:val="hybridMultilevel"/>
    <w:tmpl w:val="22823308"/>
    <w:lvl w:ilvl="0" w:tplc="1E003540">
      <w:start w:val="1"/>
      <w:numFmt w:val="bullet"/>
      <w:lvlText w:val=""/>
      <w:lvlJc w:val="left"/>
    </w:lvl>
    <w:lvl w:ilvl="1" w:tplc="52EEC722">
      <w:numFmt w:val="decimal"/>
      <w:lvlText w:val=""/>
      <w:lvlJc w:val="left"/>
      <w:rPr>
        <w:rFonts w:cs="Times New Roman"/>
      </w:rPr>
    </w:lvl>
    <w:lvl w:ilvl="2" w:tplc="E370D6D2">
      <w:numFmt w:val="decimal"/>
      <w:lvlText w:val=""/>
      <w:lvlJc w:val="left"/>
      <w:rPr>
        <w:rFonts w:cs="Times New Roman"/>
      </w:rPr>
    </w:lvl>
    <w:lvl w:ilvl="3" w:tplc="F2F8D80C">
      <w:numFmt w:val="decimal"/>
      <w:lvlText w:val=""/>
      <w:lvlJc w:val="left"/>
      <w:rPr>
        <w:rFonts w:cs="Times New Roman"/>
      </w:rPr>
    </w:lvl>
    <w:lvl w:ilvl="4" w:tplc="E7E86BF2">
      <w:numFmt w:val="decimal"/>
      <w:lvlText w:val=""/>
      <w:lvlJc w:val="left"/>
      <w:rPr>
        <w:rFonts w:cs="Times New Roman"/>
      </w:rPr>
    </w:lvl>
    <w:lvl w:ilvl="5" w:tplc="AEC0AFC0">
      <w:numFmt w:val="decimal"/>
      <w:lvlText w:val=""/>
      <w:lvlJc w:val="left"/>
      <w:rPr>
        <w:rFonts w:cs="Times New Roman"/>
      </w:rPr>
    </w:lvl>
    <w:lvl w:ilvl="6" w:tplc="C52A8D36">
      <w:numFmt w:val="decimal"/>
      <w:lvlText w:val=""/>
      <w:lvlJc w:val="left"/>
      <w:rPr>
        <w:rFonts w:cs="Times New Roman"/>
      </w:rPr>
    </w:lvl>
    <w:lvl w:ilvl="7" w:tplc="F83CA4B8">
      <w:numFmt w:val="decimal"/>
      <w:lvlText w:val=""/>
      <w:lvlJc w:val="left"/>
      <w:rPr>
        <w:rFonts w:cs="Times New Roman"/>
      </w:rPr>
    </w:lvl>
    <w:lvl w:ilvl="8" w:tplc="C88E96FC">
      <w:numFmt w:val="decimal"/>
      <w:lvlText w:val=""/>
      <w:lvlJc w:val="left"/>
      <w:rPr>
        <w:rFonts w:cs="Times New Roman"/>
      </w:rPr>
    </w:lvl>
  </w:abstractNum>
  <w:abstractNum w:abstractNumId="29">
    <w:nsid w:val="000003FF"/>
    <w:multiLevelType w:val="hybridMultilevel"/>
    <w:tmpl w:val="2EA0196E"/>
    <w:lvl w:ilvl="0" w:tplc="D73251CC">
      <w:start w:val="1"/>
      <w:numFmt w:val="bullet"/>
      <w:lvlText w:val=""/>
      <w:lvlJc w:val="left"/>
    </w:lvl>
    <w:lvl w:ilvl="1" w:tplc="94CE1E92">
      <w:numFmt w:val="decimal"/>
      <w:lvlText w:val=""/>
      <w:lvlJc w:val="left"/>
      <w:rPr>
        <w:rFonts w:cs="Times New Roman"/>
      </w:rPr>
    </w:lvl>
    <w:lvl w:ilvl="2" w:tplc="11AE9B18">
      <w:numFmt w:val="decimal"/>
      <w:lvlText w:val=""/>
      <w:lvlJc w:val="left"/>
      <w:rPr>
        <w:rFonts w:cs="Times New Roman"/>
      </w:rPr>
    </w:lvl>
    <w:lvl w:ilvl="3" w:tplc="88BC1E8A">
      <w:numFmt w:val="decimal"/>
      <w:lvlText w:val=""/>
      <w:lvlJc w:val="left"/>
      <w:rPr>
        <w:rFonts w:cs="Times New Roman"/>
      </w:rPr>
    </w:lvl>
    <w:lvl w:ilvl="4" w:tplc="EE9A2F4C">
      <w:numFmt w:val="decimal"/>
      <w:lvlText w:val=""/>
      <w:lvlJc w:val="left"/>
      <w:rPr>
        <w:rFonts w:cs="Times New Roman"/>
      </w:rPr>
    </w:lvl>
    <w:lvl w:ilvl="5" w:tplc="C7B623D2">
      <w:numFmt w:val="decimal"/>
      <w:lvlText w:val=""/>
      <w:lvlJc w:val="left"/>
      <w:rPr>
        <w:rFonts w:cs="Times New Roman"/>
      </w:rPr>
    </w:lvl>
    <w:lvl w:ilvl="6" w:tplc="B1545788">
      <w:numFmt w:val="decimal"/>
      <w:lvlText w:val=""/>
      <w:lvlJc w:val="left"/>
      <w:rPr>
        <w:rFonts w:cs="Times New Roman"/>
      </w:rPr>
    </w:lvl>
    <w:lvl w:ilvl="7" w:tplc="6F8A656A">
      <w:numFmt w:val="decimal"/>
      <w:lvlText w:val=""/>
      <w:lvlJc w:val="left"/>
      <w:rPr>
        <w:rFonts w:cs="Times New Roman"/>
      </w:rPr>
    </w:lvl>
    <w:lvl w:ilvl="8" w:tplc="1DE2E8AA">
      <w:numFmt w:val="decimal"/>
      <w:lvlText w:val=""/>
      <w:lvlJc w:val="left"/>
      <w:rPr>
        <w:rFonts w:cs="Times New Roman"/>
      </w:rPr>
    </w:lvl>
  </w:abstractNum>
  <w:abstractNum w:abstractNumId="30">
    <w:nsid w:val="0000049D"/>
    <w:multiLevelType w:val="hybridMultilevel"/>
    <w:tmpl w:val="1D382E1E"/>
    <w:lvl w:ilvl="0" w:tplc="A0684814">
      <w:start w:val="1"/>
      <w:numFmt w:val="bullet"/>
      <w:lvlText w:val=""/>
      <w:lvlJc w:val="left"/>
    </w:lvl>
    <w:lvl w:ilvl="1" w:tplc="97A8910C">
      <w:numFmt w:val="decimal"/>
      <w:lvlText w:val=""/>
      <w:lvlJc w:val="left"/>
      <w:rPr>
        <w:rFonts w:cs="Times New Roman"/>
      </w:rPr>
    </w:lvl>
    <w:lvl w:ilvl="2" w:tplc="F9FC0418">
      <w:numFmt w:val="decimal"/>
      <w:lvlText w:val=""/>
      <w:lvlJc w:val="left"/>
      <w:rPr>
        <w:rFonts w:cs="Times New Roman"/>
      </w:rPr>
    </w:lvl>
    <w:lvl w:ilvl="3" w:tplc="715C4632">
      <w:numFmt w:val="decimal"/>
      <w:lvlText w:val=""/>
      <w:lvlJc w:val="left"/>
      <w:rPr>
        <w:rFonts w:cs="Times New Roman"/>
      </w:rPr>
    </w:lvl>
    <w:lvl w:ilvl="4" w:tplc="6082D4D6">
      <w:numFmt w:val="decimal"/>
      <w:lvlText w:val=""/>
      <w:lvlJc w:val="left"/>
      <w:rPr>
        <w:rFonts w:cs="Times New Roman"/>
      </w:rPr>
    </w:lvl>
    <w:lvl w:ilvl="5" w:tplc="CF5ED1FE">
      <w:numFmt w:val="decimal"/>
      <w:lvlText w:val=""/>
      <w:lvlJc w:val="left"/>
      <w:rPr>
        <w:rFonts w:cs="Times New Roman"/>
      </w:rPr>
    </w:lvl>
    <w:lvl w:ilvl="6" w:tplc="7FBAA272">
      <w:numFmt w:val="decimal"/>
      <w:lvlText w:val=""/>
      <w:lvlJc w:val="left"/>
      <w:rPr>
        <w:rFonts w:cs="Times New Roman"/>
      </w:rPr>
    </w:lvl>
    <w:lvl w:ilvl="7" w:tplc="820C652C">
      <w:numFmt w:val="decimal"/>
      <w:lvlText w:val=""/>
      <w:lvlJc w:val="left"/>
      <w:rPr>
        <w:rFonts w:cs="Times New Roman"/>
      </w:rPr>
    </w:lvl>
    <w:lvl w:ilvl="8" w:tplc="C2DCEF1A">
      <w:numFmt w:val="decimal"/>
      <w:lvlText w:val=""/>
      <w:lvlJc w:val="left"/>
      <w:rPr>
        <w:rFonts w:cs="Times New Roman"/>
      </w:rPr>
    </w:lvl>
  </w:abstractNum>
  <w:abstractNum w:abstractNumId="31">
    <w:nsid w:val="000004FE"/>
    <w:multiLevelType w:val="hybridMultilevel"/>
    <w:tmpl w:val="D794F7AE"/>
    <w:lvl w:ilvl="0" w:tplc="4FEA5018">
      <w:start w:val="1"/>
      <w:numFmt w:val="bullet"/>
      <w:lvlText w:val="В"/>
      <w:lvlJc w:val="left"/>
    </w:lvl>
    <w:lvl w:ilvl="1" w:tplc="1638E9EC">
      <w:numFmt w:val="decimal"/>
      <w:lvlText w:val=""/>
      <w:lvlJc w:val="left"/>
      <w:rPr>
        <w:rFonts w:cs="Times New Roman"/>
      </w:rPr>
    </w:lvl>
    <w:lvl w:ilvl="2" w:tplc="A21822C8">
      <w:numFmt w:val="decimal"/>
      <w:lvlText w:val=""/>
      <w:lvlJc w:val="left"/>
      <w:rPr>
        <w:rFonts w:cs="Times New Roman"/>
      </w:rPr>
    </w:lvl>
    <w:lvl w:ilvl="3" w:tplc="CE842320">
      <w:numFmt w:val="decimal"/>
      <w:lvlText w:val=""/>
      <w:lvlJc w:val="left"/>
      <w:rPr>
        <w:rFonts w:cs="Times New Roman"/>
      </w:rPr>
    </w:lvl>
    <w:lvl w:ilvl="4" w:tplc="E2AEB944">
      <w:numFmt w:val="decimal"/>
      <w:lvlText w:val=""/>
      <w:lvlJc w:val="left"/>
      <w:rPr>
        <w:rFonts w:cs="Times New Roman"/>
      </w:rPr>
    </w:lvl>
    <w:lvl w:ilvl="5" w:tplc="E566279C">
      <w:numFmt w:val="decimal"/>
      <w:lvlText w:val=""/>
      <w:lvlJc w:val="left"/>
      <w:rPr>
        <w:rFonts w:cs="Times New Roman"/>
      </w:rPr>
    </w:lvl>
    <w:lvl w:ilvl="6" w:tplc="EBF23E62">
      <w:numFmt w:val="decimal"/>
      <w:lvlText w:val=""/>
      <w:lvlJc w:val="left"/>
      <w:rPr>
        <w:rFonts w:cs="Times New Roman"/>
      </w:rPr>
    </w:lvl>
    <w:lvl w:ilvl="7" w:tplc="8B24531A">
      <w:numFmt w:val="decimal"/>
      <w:lvlText w:val=""/>
      <w:lvlJc w:val="left"/>
      <w:rPr>
        <w:rFonts w:cs="Times New Roman"/>
      </w:rPr>
    </w:lvl>
    <w:lvl w:ilvl="8" w:tplc="6352957A">
      <w:numFmt w:val="decimal"/>
      <w:lvlText w:val=""/>
      <w:lvlJc w:val="left"/>
      <w:rPr>
        <w:rFonts w:cs="Times New Roman"/>
      </w:rPr>
    </w:lvl>
  </w:abstractNum>
  <w:abstractNum w:abstractNumId="32">
    <w:nsid w:val="00000533"/>
    <w:multiLevelType w:val="hybridMultilevel"/>
    <w:tmpl w:val="5DD07272"/>
    <w:lvl w:ilvl="0" w:tplc="20A0EDA2">
      <w:start w:val="1"/>
      <w:numFmt w:val="bullet"/>
      <w:lvlText w:val=""/>
      <w:lvlJc w:val="left"/>
    </w:lvl>
    <w:lvl w:ilvl="1" w:tplc="FA1A410E">
      <w:numFmt w:val="decimal"/>
      <w:lvlText w:val=""/>
      <w:lvlJc w:val="left"/>
      <w:rPr>
        <w:rFonts w:cs="Times New Roman"/>
      </w:rPr>
    </w:lvl>
    <w:lvl w:ilvl="2" w:tplc="21F03CB4">
      <w:numFmt w:val="decimal"/>
      <w:lvlText w:val=""/>
      <w:lvlJc w:val="left"/>
      <w:rPr>
        <w:rFonts w:cs="Times New Roman"/>
      </w:rPr>
    </w:lvl>
    <w:lvl w:ilvl="3" w:tplc="3CC268DC">
      <w:numFmt w:val="decimal"/>
      <w:lvlText w:val=""/>
      <w:lvlJc w:val="left"/>
      <w:rPr>
        <w:rFonts w:cs="Times New Roman"/>
      </w:rPr>
    </w:lvl>
    <w:lvl w:ilvl="4" w:tplc="42E49240">
      <w:numFmt w:val="decimal"/>
      <w:lvlText w:val=""/>
      <w:lvlJc w:val="left"/>
      <w:rPr>
        <w:rFonts w:cs="Times New Roman"/>
      </w:rPr>
    </w:lvl>
    <w:lvl w:ilvl="5" w:tplc="3B1C34EE">
      <w:numFmt w:val="decimal"/>
      <w:lvlText w:val=""/>
      <w:lvlJc w:val="left"/>
      <w:rPr>
        <w:rFonts w:cs="Times New Roman"/>
      </w:rPr>
    </w:lvl>
    <w:lvl w:ilvl="6" w:tplc="12F2502C">
      <w:numFmt w:val="decimal"/>
      <w:lvlText w:val=""/>
      <w:lvlJc w:val="left"/>
      <w:rPr>
        <w:rFonts w:cs="Times New Roman"/>
      </w:rPr>
    </w:lvl>
    <w:lvl w:ilvl="7" w:tplc="03927296">
      <w:numFmt w:val="decimal"/>
      <w:lvlText w:val=""/>
      <w:lvlJc w:val="left"/>
      <w:rPr>
        <w:rFonts w:cs="Times New Roman"/>
      </w:rPr>
    </w:lvl>
    <w:lvl w:ilvl="8" w:tplc="671E855E">
      <w:numFmt w:val="decimal"/>
      <w:lvlText w:val=""/>
      <w:lvlJc w:val="left"/>
      <w:rPr>
        <w:rFonts w:cs="Times New Roman"/>
      </w:rPr>
    </w:lvl>
  </w:abstractNum>
  <w:abstractNum w:abstractNumId="33">
    <w:nsid w:val="0000053A"/>
    <w:multiLevelType w:val="hybridMultilevel"/>
    <w:tmpl w:val="21F0735C"/>
    <w:lvl w:ilvl="0" w:tplc="E96C8E2C">
      <w:start w:val="1"/>
      <w:numFmt w:val="bullet"/>
      <w:lvlText w:val="и"/>
      <w:lvlJc w:val="left"/>
    </w:lvl>
    <w:lvl w:ilvl="1" w:tplc="A74A35C0">
      <w:numFmt w:val="decimal"/>
      <w:lvlText w:val=""/>
      <w:lvlJc w:val="left"/>
      <w:rPr>
        <w:rFonts w:cs="Times New Roman"/>
      </w:rPr>
    </w:lvl>
    <w:lvl w:ilvl="2" w:tplc="4D16D396">
      <w:numFmt w:val="decimal"/>
      <w:lvlText w:val=""/>
      <w:lvlJc w:val="left"/>
      <w:rPr>
        <w:rFonts w:cs="Times New Roman"/>
      </w:rPr>
    </w:lvl>
    <w:lvl w:ilvl="3" w:tplc="DE227024">
      <w:numFmt w:val="decimal"/>
      <w:lvlText w:val=""/>
      <w:lvlJc w:val="left"/>
      <w:rPr>
        <w:rFonts w:cs="Times New Roman"/>
      </w:rPr>
    </w:lvl>
    <w:lvl w:ilvl="4" w:tplc="9536C444">
      <w:numFmt w:val="decimal"/>
      <w:lvlText w:val=""/>
      <w:lvlJc w:val="left"/>
      <w:rPr>
        <w:rFonts w:cs="Times New Roman"/>
      </w:rPr>
    </w:lvl>
    <w:lvl w:ilvl="5" w:tplc="F38AA570">
      <w:numFmt w:val="decimal"/>
      <w:lvlText w:val=""/>
      <w:lvlJc w:val="left"/>
      <w:rPr>
        <w:rFonts w:cs="Times New Roman"/>
      </w:rPr>
    </w:lvl>
    <w:lvl w:ilvl="6" w:tplc="2A044420">
      <w:numFmt w:val="decimal"/>
      <w:lvlText w:val=""/>
      <w:lvlJc w:val="left"/>
      <w:rPr>
        <w:rFonts w:cs="Times New Roman"/>
      </w:rPr>
    </w:lvl>
    <w:lvl w:ilvl="7" w:tplc="0C94DFCE">
      <w:numFmt w:val="decimal"/>
      <w:lvlText w:val=""/>
      <w:lvlJc w:val="left"/>
      <w:rPr>
        <w:rFonts w:cs="Times New Roman"/>
      </w:rPr>
    </w:lvl>
    <w:lvl w:ilvl="8" w:tplc="782A88EC">
      <w:numFmt w:val="decimal"/>
      <w:lvlText w:val=""/>
      <w:lvlJc w:val="left"/>
      <w:rPr>
        <w:rFonts w:cs="Times New Roman"/>
      </w:rPr>
    </w:lvl>
  </w:abstractNum>
  <w:abstractNum w:abstractNumId="34">
    <w:nsid w:val="00000554"/>
    <w:multiLevelType w:val="hybridMultilevel"/>
    <w:tmpl w:val="DDA80252"/>
    <w:lvl w:ilvl="0" w:tplc="3F448816">
      <w:start w:val="35"/>
      <w:numFmt w:val="upperLetter"/>
      <w:lvlText w:val="%1"/>
      <w:lvlJc w:val="left"/>
      <w:rPr>
        <w:rFonts w:cs="Times New Roman"/>
      </w:rPr>
    </w:lvl>
    <w:lvl w:ilvl="1" w:tplc="21DE95EE">
      <w:start w:val="1"/>
      <w:numFmt w:val="bullet"/>
      <w:lvlText w:val="К"/>
      <w:lvlJc w:val="left"/>
    </w:lvl>
    <w:lvl w:ilvl="2" w:tplc="572CB906">
      <w:numFmt w:val="decimal"/>
      <w:lvlText w:val=""/>
      <w:lvlJc w:val="left"/>
      <w:rPr>
        <w:rFonts w:cs="Times New Roman"/>
      </w:rPr>
    </w:lvl>
    <w:lvl w:ilvl="3" w:tplc="B972F464">
      <w:numFmt w:val="decimal"/>
      <w:lvlText w:val=""/>
      <w:lvlJc w:val="left"/>
      <w:rPr>
        <w:rFonts w:cs="Times New Roman"/>
      </w:rPr>
    </w:lvl>
    <w:lvl w:ilvl="4" w:tplc="27CC022A">
      <w:numFmt w:val="decimal"/>
      <w:lvlText w:val=""/>
      <w:lvlJc w:val="left"/>
      <w:rPr>
        <w:rFonts w:cs="Times New Roman"/>
      </w:rPr>
    </w:lvl>
    <w:lvl w:ilvl="5" w:tplc="6470A9C2">
      <w:numFmt w:val="decimal"/>
      <w:lvlText w:val=""/>
      <w:lvlJc w:val="left"/>
      <w:rPr>
        <w:rFonts w:cs="Times New Roman"/>
      </w:rPr>
    </w:lvl>
    <w:lvl w:ilvl="6" w:tplc="FA22B2A6">
      <w:numFmt w:val="decimal"/>
      <w:lvlText w:val=""/>
      <w:lvlJc w:val="left"/>
      <w:rPr>
        <w:rFonts w:cs="Times New Roman"/>
      </w:rPr>
    </w:lvl>
    <w:lvl w:ilvl="7" w:tplc="0BD8B93C">
      <w:numFmt w:val="decimal"/>
      <w:lvlText w:val=""/>
      <w:lvlJc w:val="left"/>
      <w:rPr>
        <w:rFonts w:cs="Times New Roman"/>
      </w:rPr>
    </w:lvl>
    <w:lvl w:ilvl="8" w:tplc="E02A56D8">
      <w:numFmt w:val="decimal"/>
      <w:lvlText w:val=""/>
      <w:lvlJc w:val="left"/>
      <w:rPr>
        <w:rFonts w:cs="Times New Roman"/>
      </w:rPr>
    </w:lvl>
  </w:abstractNum>
  <w:abstractNum w:abstractNumId="35">
    <w:nsid w:val="00000565"/>
    <w:multiLevelType w:val="hybridMultilevel"/>
    <w:tmpl w:val="AA5C389C"/>
    <w:lvl w:ilvl="0" w:tplc="FFEE0A38">
      <w:start w:val="1"/>
      <w:numFmt w:val="bullet"/>
      <w:lvlText w:val=""/>
      <w:lvlJc w:val="left"/>
    </w:lvl>
    <w:lvl w:ilvl="1" w:tplc="534E3168">
      <w:numFmt w:val="decimal"/>
      <w:lvlText w:val=""/>
      <w:lvlJc w:val="left"/>
      <w:rPr>
        <w:rFonts w:cs="Times New Roman"/>
      </w:rPr>
    </w:lvl>
    <w:lvl w:ilvl="2" w:tplc="E8C44D2E">
      <w:numFmt w:val="decimal"/>
      <w:lvlText w:val=""/>
      <w:lvlJc w:val="left"/>
      <w:rPr>
        <w:rFonts w:cs="Times New Roman"/>
      </w:rPr>
    </w:lvl>
    <w:lvl w:ilvl="3" w:tplc="63E8129C">
      <w:numFmt w:val="decimal"/>
      <w:lvlText w:val=""/>
      <w:lvlJc w:val="left"/>
      <w:rPr>
        <w:rFonts w:cs="Times New Roman"/>
      </w:rPr>
    </w:lvl>
    <w:lvl w:ilvl="4" w:tplc="6A86136A">
      <w:numFmt w:val="decimal"/>
      <w:lvlText w:val=""/>
      <w:lvlJc w:val="left"/>
      <w:rPr>
        <w:rFonts w:cs="Times New Roman"/>
      </w:rPr>
    </w:lvl>
    <w:lvl w:ilvl="5" w:tplc="1C9E3E6C">
      <w:numFmt w:val="decimal"/>
      <w:lvlText w:val=""/>
      <w:lvlJc w:val="left"/>
      <w:rPr>
        <w:rFonts w:cs="Times New Roman"/>
      </w:rPr>
    </w:lvl>
    <w:lvl w:ilvl="6" w:tplc="0CD6D630">
      <w:numFmt w:val="decimal"/>
      <w:lvlText w:val=""/>
      <w:lvlJc w:val="left"/>
      <w:rPr>
        <w:rFonts w:cs="Times New Roman"/>
      </w:rPr>
    </w:lvl>
    <w:lvl w:ilvl="7" w:tplc="A510F10A">
      <w:numFmt w:val="decimal"/>
      <w:lvlText w:val=""/>
      <w:lvlJc w:val="left"/>
      <w:rPr>
        <w:rFonts w:cs="Times New Roman"/>
      </w:rPr>
    </w:lvl>
    <w:lvl w:ilvl="8" w:tplc="D77E9F14">
      <w:numFmt w:val="decimal"/>
      <w:lvlText w:val=""/>
      <w:lvlJc w:val="left"/>
      <w:rPr>
        <w:rFonts w:cs="Times New Roman"/>
      </w:rPr>
    </w:lvl>
  </w:abstractNum>
  <w:abstractNum w:abstractNumId="36">
    <w:nsid w:val="0000056A"/>
    <w:multiLevelType w:val="hybridMultilevel"/>
    <w:tmpl w:val="56B25B12"/>
    <w:lvl w:ilvl="0" w:tplc="2C3C6F50">
      <w:start w:val="1"/>
      <w:numFmt w:val="bullet"/>
      <w:lvlText w:val=""/>
      <w:lvlJc w:val="left"/>
    </w:lvl>
    <w:lvl w:ilvl="1" w:tplc="CC08EF6A">
      <w:numFmt w:val="decimal"/>
      <w:lvlText w:val=""/>
      <w:lvlJc w:val="left"/>
      <w:rPr>
        <w:rFonts w:cs="Times New Roman"/>
      </w:rPr>
    </w:lvl>
    <w:lvl w:ilvl="2" w:tplc="6010C3CA">
      <w:numFmt w:val="decimal"/>
      <w:lvlText w:val=""/>
      <w:lvlJc w:val="left"/>
      <w:rPr>
        <w:rFonts w:cs="Times New Roman"/>
      </w:rPr>
    </w:lvl>
    <w:lvl w:ilvl="3" w:tplc="9A3C8CD6">
      <w:numFmt w:val="decimal"/>
      <w:lvlText w:val=""/>
      <w:lvlJc w:val="left"/>
      <w:rPr>
        <w:rFonts w:cs="Times New Roman"/>
      </w:rPr>
    </w:lvl>
    <w:lvl w:ilvl="4" w:tplc="6772E6AC">
      <w:numFmt w:val="decimal"/>
      <w:lvlText w:val=""/>
      <w:lvlJc w:val="left"/>
      <w:rPr>
        <w:rFonts w:cs="Times New Roman"/>
      </w:rPr>
    </w:lvl>
    <w:lvl w:ilvl="5" w:tplc="F3743CBA">
      <w:numFmt w:val="decimal"/>
      <w:lvlText w:val=""/>
      <w:lvlJc w:val="left"/>
      <w:rPr>
        <w:rFonts w:cs="Times New Roman"/>
      </w:rPr>
    </w:lvl>
    <w:lvl w:ilvl="6" w:tplc="36141C96">
      <w:numFmt w:val="decimal"/>
      <w:lvlText w:val=""/>
      <w:lvlJc w:val="left"/>
      <w:rPr>
        <w:rFonts w:cs="Times New Roman"/>
      </w:rPr>
    </w:lvl>
    <w:lvl w:ilvl="7" w:tplc="F48C5524">
      <w:numFmt w:val="decimal"/>
      <w:lvlText w:val=""/>
      <w:lvlJc w:val="left"/>
      <w:rPr>
        <w:rFonts w:cs="Times New Roman"/>
      </w:rPr>
    </w:lvl>
    <w:lvl w:ilvl="8" w:tplc="A87E9986">
      <w:numFmt w:val="decimal"/>
      <w:lvlText w:val=""/>
      <w:lvlJc w:val="left"/>
      <w:rPr>
        <w:rFonts w:cs="Times New Roman"/>
      </w:rPr>
    </w:lvl>
  </w:abstractNum>
  <w:abstractNum w:abstractNumId="37">
    <w:nsid w:val="000005AE"/>
    <w:multiLevelType w:val="hybridMultilevel"/>
    <w:tmpl w:val="00ECDCF4"/>
    <w:lvl w:ilvl="0" w:tplc="362EDAA2">
      <w:start w:val="1"/>
      <w:numFmt w:val="bullet"/>
      <w:lvlText w:val="•"/>
      <w:lvlJc w:val="left"/>
    </w:lvl>
    <w:lvl w:ilvl="1" w:tplc="0F045ECC">
      <w:numFmt w:val="decimal"/>
      <w:lvlText w:val=""/>
      <w:lvlJc w:val="left"/>
      <w:rPr>
        <w:rFonts w:cs="Times New Roman"/>
      </w:rPr>
    </w:lvl>
    <w:lvl w:ilvl="2" w:tplc="15A6F122">
      <w:numFmt w:val="decimal"/>
      <w:lvlText w:val=""/>
      <w:lvlJc w:val="left"/>
      <w:rPr>
        <w:rFonts w:cs="Times New Roman"/>
      </w:rPr>
    </w:lvl>
    <w:lvl w:ilvl="3" w:tplc="5756E9C8">
      <w:numFmt w:val="decimal"/>
      <w:lvlText w:val=""/>
      <w:lvlJc w:val="left"/>
      <w:rPr>
        <w:rFonts w:cs="Times New Roman"/>
      </w:rPr>
    </w:lvl>
    <w:lvl w:ilvl="4" w:tplc="2E20F2F2">
      <w:numFmt w:val="decimal"/>
      <w:lvlText w:val=""/>
      <w:lvlJc w:val="left"/>
      <w:rPr>
        <w:rFonts w:cs="Times New Roman"/>
      </w:rPr>
    </w:lvl>
    <w:lvl w:ilvl="5" w:tplc="C928767A">
      <w:numFmt w:val="decimal"/>
      <w:lvlText w:val=""/>
      <w:lvlJc w:val="left"/>
      <w:rPr>
        <w:rFonts w:cs="Times New Roman"/>
      </w:rPr>
    </w:lvl>
    <w:lvl w:ilvl="6" w:tplc="8D14DEE2">
      <w:numFmt w:val="decimal"/>
      <w:lvlText w:val=""/>
      <w:lvlJc w:val="left"/>
      <w:rPr>
        <w:rFonts w:cs="Times New Roman"/>
      </w:rPr>
    </w:lvl>
    <w:lvl w:ilvl="7" w:tplc="16DE9EA0">
      <w:numFmt w:val="decimal"/>
      <w:lvlText w:val=""/>
      <w:lvlJc w:val="left"/>
      <w:rPr>
        <w:rFonts w:cs="Times New Roman"/>
      </w:rPr>
    </w:lvl>
    <w:lvl w:ilvl="8" w:tplc="EB04A7C6">
      <w:numFmt w:val="decimal"/>
      <w:lvlText w:val=""/>
      <w:lvlJc w:val="left"/>
      <w:rPr>
        <w:rFonts w:cs="Times New Roman"/>
      </w:rPr>
    </w:lvl>
  </w:abstractNum>
  <w:abstractNum w:abstractNumId="38">
    <w:nsid w:val="0000060E"/>
    <w:multiLevelType w:val="hybridMultilevel"/>
    <w:tmpl w:val="A198B7F4"/>
    <w:lvl w:ilvl="0" w:tplc="A54CE0B8">
      <w:start w:val="1"/>
      <w:numFmt w:val="bullet"/>
      <w:lvlText w:val=""/>
      <w:lvlJc w:val="left"/>
    </w:lvl>
    <w:lvl w:ilvl="1" w:tplc="A15CDFFC">
      <w:numFmt w:val="decimal"/>
      <w:lvlText w:val=""/>
      <w:lvlJc w:val="left"/>
      <w:rPr>
        <w:rFonts w:cs="Times New Roman"/>
      </w:rPr>
    </w:lvl>
    <w:lvl w:ilvl="2" w:tplc="7826B4B4">
      <w:numFmt w:val="decimal"/>
      <w:lvlText w:val=""/>
      <w:lvlJc w:val="left"/>
      <w:rPr>
        <w:rFonts w:cs="Times New Roman"/>
      </w:rPr>
    </w:lvl>
    <w:lvl w:ilvl="3" w:tplc="E17C0182">
      <w:numFmt w:val="decimal"/>
      <w:lvlText w:val=""/>
      <w:lvlJc w:val="left"/>
      <w:rPr>
        <w:rFonts w:cs="Times New Roman"/>
      </w:rPr>
    </w:lvl>
    <w:lvl w:ilvl="4" w:tplc="531A9EF8">
      <w:numFmt w:val="decimal"/>
      <w:lvlText w:val=""/>
      <w:lvlJc w:val="left"/>
      <w:rPr>
        <w:rFonts w:cs="Times New Roman"/>
      </w:rPr>
    </w:lvl>
    <w:lvl w:ilvl="5" w:tplc="072C8302">
      <w:numFmt w:val="decimal"/>
      <w:lvlText w:val=""/>
      <w:lvlJc w:val="left"/>
      <w:rPr>
        <w:rFonts w:cs="Times New Roman"/>
      </w:rPr>
    </w:lvl>
    <w:lvl w:ilvl="6" w:tplc="5D4A3E98">
      <w:numFmt w:val="decimal"/>
      <w:lvlText w:val=""/>
      <w:lvlJc w:val="left"/>
      <w:rPr>
        <w:rFonts w:cs="Times New Roman"/>
      </w:rPr>
    </w:lvl>
    <w:lvl w:ilvl="7" w:tplc="CE7AA6C6">
      <w:numFmt w:val="decimal"/>
      <w:lvlText w:val=""/>
      <w:lvlJc w:val="left"/>
      <w:rPr>
        <w:rFonts w:cs="Times New Roman"/>
      </w:rPr>
    </w:lvl>
    <w:lvl w:ilvl="8" w:tplc="649A04BC">
      <w:numFmt w:val="decimal"/>
      <w:lvlText w:val=""/>
      <w:lvlJc w:val="left"/>
      <w:rPr>
        <w:rFonts w:cs="Times New Roman"/>
      </w:rPr>
    </w:lvl>
  </w:abstractNum>
  <w:abstractNum w:abstractNumId="39">
    <w:nsid w:val="00000618"/>
    <w:multiLevelType w:val="hybridMultilevel"/>
    <w:tmpl w:val="1566288E"/>
    <w:lvl w:ilvl="0" w:tplc="4496C4B4">
      <w:start w:val="1"/>
      <w:numFmt w:val="bullet"/>
      <w:lvlText w:val="В"/>
      <w:lvlJc w:val="left"/>
    </w:lvl>
    <w:lvl w:ilvl="1" w:tplc="DD4643CA">
      <w:start w:val="1"/>
      <w:numFmt w:val="bullet"/>
      <w:lvlText w:val=""/>
      <w:lvlJc w:val="left"/>
    </w:lvl>
    <w:lvl w:ilvl="2" w:tplc="248EDB9C">
      <w:numFmt w:val="decimal"/>
      <w:lvlText w:val=""/>
      <w:lvlJc w:val="left"/>
      <w:rPr>
        <w:rFonts w:cs="Times New Roman"/>
      </w:rPr>
    </w:lvl>
    <w:lvl w:ilvl="3" w:tplc="68725648">
      <w:numFmt w:val="decimal"/>
      <w:lvlText w:val=""/>
      <w:lvlJc w:val="left"/>
      <w:rPr>
        <w:rFonts w:cs="Times New Roman"/>
      </w:rPr>
    </w:lvl>
    <w:lvl w:ilvl="4" w:tplc="75466F8A">
      <w:numFmt w:val="decimal"/>
      <w:lvlText w:val=""/>
      <w:lvlJc w:val="left"/>
      <w:rPr>
        <w:rFonts w:cs="Times New Roman"/>
      </w:rPr>
    </w:lvl>
    <w:lvl w:ilvl="5" w:tplc="936613F4">
      <w:numFmt w:val="decimal"/>
      <w:lvlText w:val=""/>
      <w:lvlJc w:val="left"/>
      <w:rPr>
        <w:rFonts w:cs="Times New Roman"/>
      </w:rPr>
    </w:lvl>
    <w:lvl w:ilvl="6" w:tplc="B88C4908">
      <w:numFmt w:val="decimal"/>
      <w:lvlText w:val=""/>
      <w:lvlJc w:val="left"/>
      <w:rPr>
        <w:rFonts w:cs="Times New Roman"/>
      </w:rPr>
    </w:lvl>
    <w:lvl w:ilvl="7" w:tplc="3A5678B0">
      <w:numFmt w:val="decimal"/>
      <w:lvlText w:val=""/>
      <w:lvlJc w:val="left"/>
      <w:rPr>
        <w:rFonts w:cs="Times New Roman"/>
      </w:rPr>
    </w:lvl>
    <w:lvl w:ilvl="8" w:tplc="5636E086">
      <w:numFmt w:val="decimal"/>
      <w:lvlText w:val=""/>
      <w:lvlJc w:val="left"/>
      <w:rPr>
        <w:rFonts w:cs="Times New Roman"/>
      </w:rPr>
    </w:lvl>
  </w:abstractNum>
  <w:abstractNum w:abstractNumId="40">
    <w:nsid w:val="00000622"/>
    <w:multiLevelType w:val="hybridMultilevel"/>
    <w:tmpl w:val="DE3E7516"/>
    <w:lvl w:ilvl="0" w:tplc="66C8859C">
      <w:start w:val="1"/>
      <w:numFmt w:val="decimal"/>
      <w:lvlText w:val="%1."/>
      <w:lvlJc w:val="left"/>
      <w:rPr>
        <w:rFonts w:cs="Times New Roman"/>
      </w:rPr>
    </w:lvl>
    <w:lvl w:ilvl="1" w:tplc="0FF46DBA">
      <w:numFmt w:val="decimal"/>
      <w:lvlText w:val=""/>
      <w:lvlJc w:val="left"/>
      <w:rPr>
        <w:rFonts w:cs="Times New Roman"/>
      </w:rPr>
    </w:lvl>
    <w:lvl w:ilvl="2" w:tplc="E07EDEFE">
      <w:numFmt w:val="decimal"/>
      <w:lvlText w:val=""/>
      <w:lvlJc w:val="left"/>
      <w:rPr>
        <w:rFonts w:cs="Times New Roman"/>
      </w:rPr>
    </w:lvl>
    <w:lvl w:ilvl="3" w:tplc="558C6EC4">
      <w:numFmt w:val="decimal"/>
      <w:lvlText w:val=""/>
      <w:lvlJc w:val="left"/>
      <w:rPr>
        <w:rFonts w:cs="Times New Roman"/>
      </w:rPr>
    </w:lvl>
    <w:lvl w:ilvl="4" w:tplc="BF327E9C">
      <w:numFmt w:val="decimal"/>
      <w:lvlText w:val=""/>
      <w:lvlJc w:val="left"/>
      <w:rPr>
        <w:rFonts w:cs="Times New Roman"/>
      </w:rPr>
    </w:lvl>
    <w:lvl w:ilvl="5" w:tplc="9E246E98">
      <w:numFmt w:val="decimal"/>
      <w:lvlText w:val=""/>
      <w:lvlJc w:val="left"/>
      <w:rPr>
        <w:rFonts w:cs="Times New Roman"/>
      </w:rPr>
    </w:lvl>
    <w:lvl w:ilvl="6" w:tplc="4986FE84">
      <w:numFmt w:val="decimal"/>
      <w:lvlText w:val=""/>
      <w:lvlJc w:val="left"/>
      <w:rPr>
        <w:rFonts w:cs="Times New Roman"/>
      </w:rPr>
    </w:lvl>
    <w:lvl w:ilvl="7" w:tplc="94ECAF44">
      <w:numFmt w:val="decimal"/>
      <w:lvlText w:val=""/>
      <w:lvlJc w:val="left"/>
      <w:rPr>
        <w:rFonts w:cs="Times New Roman"/>
      </w:rPr>
    </w:lvl>
    <w:lvl w:ilvl="8" w:tplc="32D8F580">
      <w:numFmt w:val="decimal"/>
      <w:lvlText w:val=""/>
      <w:lvlJc w:val="left"/>
      <w:rPr>
        <w:rFonts w:cs="Times New Roman"/>
      </w:rPr>
    </w:lvl>
  </w:abstractNum>
  <w:abstractNum w:abstractNumId="41">
    <w:nsid w:val="00000648"/>
    <w:multiLevelType w:val="hybridMultilevel"/>
    <w:tmpl w:val="F5160F1A"/>
    <w:lvl w:ilvl="0" w:tplc="982C3C7E">
      <w:start w:val="1"/>
      <w:numFmt w:val="bullet"/>
      <w:lvlText w:val="в"/>
      <w:lvlJc w:val="left"/>
    </w:lvl>
    <w:lvl w:ilvl="1" w:tplc="2DBAA7D4">
      <w:numFmt w:val="decimal"/>
      <w:lvlText w:val=""/>
      <w:lvlJc w:val="left"/>
      <w:rPr>
        <w:rFonts w:cs="Times New Roman"/>
      </w:rPr>
    </w:lvl>
    <w:lvl w:ilvl="2" w:tplc="058058EC">
      <w:numFmt w:val="decimal"/>
      <w:lvlText w:val=""/>
      <w:lvlJc w:val="left"/>
      <w:rPr>
        <w:rFonts w:cs="Times New Roman"/>
      </w:rPr>
    </w:lvl>
    <w:lvl w:ilvl="3" w:tplc="BD0ACA9A">
      <w:numFmt w:val="decimal"/>
      <w:lvlText w:val=""/>
      <w:lvlJc w:val="left"/>
      <w:rPr>
        <w:rFonts w:cs="Times New Roman"/>
      </w:rPr>
    </w:lvl>
    <w:lvl w:ilvl="4" w:tplc="08B2DAF8">
      <w:numFmt w:val="decimal"/>
      <w:lvlText w:val=""/>
      <w:lvlJc w:val="left"/>
      <w:rPr>
        <w:rFonts w:cs="Times New Roman"/>
      </w:rPr>
    </w:lvl>
    <w:lvl w:ilvl="5" w:tplc="1BE233D8">
      <w:numFmt w:val="decimal"/>
      <w:lvlText w:val=""/>
      <w:lvlJc w:val="left"/>
      <w:rPr>
        <w:rFonts w:cs="Times New Roman"/>
      </w:rPr>
    </w:lvl>
    <w:lvl w:ilvl="6" w:tplc="53C052D4">
      <w:numFmt w:val="decimal"/>
      <w:lvlText w:val=""/>
      <w:lvlJc w:val="left"/>
      <w:rPr>
        <w:rFonts w:cs="Times New Roman"/>
      </w:rPr>
    </w:lvl>
    <w:lvl w:ilvl="7" w:tplc="ED7C39E0">
      <w:numFmt w:val="decimal"/>
      <w:lvlText w:val=""/>
      <w:lvlJc w:val="left"/>
      <w:rPr>
        <w:rFonts w:cs="Times New Roman"/>
      </w:rPr>
    </w:lvl>
    <w:lvl w:ilvl="8" w:tplc="BD0876D4">
      <w:numFmt w:val="decimal"/>
      <w:lvlText w:val=""/>
      <w:lvlJc w:val="left"/>
      <w:rPr>
        <w:rFonts w:cs="Times New Roman"/>
      </w:rPr>
    </w:lvl>
  </w:abstractNum>
  <w:abstractNum w:abstractNumId="42">
    <w:nsid w:val="0000064F"/>
    <w:multiLevelType w:val="hybridMultilevel"/>
    <w:tmpl w:val="B0AE99F6"/>
    <w:lvl w:ilvl="0" w:tplc="0EEE2808">
      <w:start w:val="1"/>
      <w:numFmt w:val="bullet"/>
      <w:lvlText w:val=""/>
      <w:lvlJc w:val="left"/>
    </w:lvl>
    <w:lvl w:ilvl="1" w:tplc="3006B7D8">
      <w:numFmt w:val="decimal"/>
      <w:lvlText w:val=""/>
      <w:lvlJc w:val="left"/>
      <w:rPr>
        <w:rFonts w:cs="Times New Roman"/>
      </w:rPr>
    </w:lvl>
    <w:lvl w:ilvl="2" w:tplc="6FD021D2">
      <w:numFmt w:val="decimal"/>
      <w:lvlText w:val=""/>
      <w:lvlJc w:val="left"/>
      <w:rPr>
        <w:rFonts w:cs="Times New Roman"/>
      </w:rPr>
    </w:lvl>
    <w:lvl w:ilvl="3" w:tplc="EE34E0B8">
      <w:numFmt w:val="decimal"/>
      <w:lvlText w:val=""/>
      <w:lvlJc w:val="left"/>
      <w:rPr>
        <w:rFonts w:cs="Times New Roman"/>
      </w:rPr>
    </w:lvl>
    <w:lvl w:ilvl="4" w:tplc="9DBEEF14">
      <w:numFmt w:val="decimal"/>
      <w:lvlText w:val=""/>
      <w:lvlJc w:val="left"/>
      <w:rPr>
        <w:rFonts w:cs="Times New Roman"/>
      </w:rPr>
    </w:lvl>
    <w:lvl w:ilvl="5" w:tplc="6806226A">
      <w:numFmt w:val="decimal"/>
      <w:lvlText w:val=""/>
      <w:lvlJc w:val="left"/>
      <w:rPr>
        <w:rFonts w:cs="Times New Roman"/>
      </w:rPr>
    </w:lvl>
    <w:lvl w:ilvl="6" w:tplc="AC745EB8">
      <w:numFmt w:val="decimal"/>
      <w:lvlText w:val=""/>
      <w:lvlJc w:val="left"/>
      <w:rPr>
        <w:rFonts w:cs="Times New Roman"/>
      </w:rPr>
    </w:lvl>
    <w:lvl w:ilvl="7" w:tplc="2BCA470A">
      <w:numFmt w:val="decimal"/>
      <w:lvlText w:val=""/>
      <w:lvlJc w:val="left"/>
      <w:rPr>
        <w:rFonts w:cs="Times New Roman"/>
      </w:rPr>
    </w:lvl>
    <w:lvl w:ilvl="8" w:tplc="A2066A52">
      <w:numFmt w:val="decimal"/>
      <w:lvlText w:val=""/>
      <w:lvlJc w:val="left"/>
      <w:rPr>
        <w:rFonts w:cs="Times New Roman"/>
      </w:rPr>
    </w:lvl>
  </w:abstractNum>
  <w:abstractNum w:abstractNumId="43">
    <w:nsid w:val="00000654"/>
    <w:multiLevelType w:val="hybridMultilevel"/>
    <w:tmpl w:val="5EF2C80A"/>
    <w:lvl w:ilvl="0" w:tplc="C5E2FB30">
      <w:start w:val="1"/>
      <w:numFmt w:val="bullet"/>
      <w:lvlText w:val=""/>
      <w:lvlJc w:val="left"/>
    </w:lvl>
    <w:lvl w:ilvl="1" w:tplc="17CE8512">
      <w:numFmt w:val="decimal"/>
      <w:lvlText w:val=""/>
      <w:lvlJc w:val="left"/>
      <w:rPr>
        <w:rFonts w:cs="Times New Roman"/>
      </w:rPr>
    </w:lvl>
    <w:lvl w:ilvl="2" w:tplc="787CA6CA">
      <w:numFmt w:val="decimal"/>
      <w:lvlText w:val=""/>
      <w:lvlJc w:val="left"/>
      <w:rPr>
        <w:rFonts w:cs="Times New Roman"/>
      </w:rPr>
    </w:lvl>
    <w:lvl w:ilvl="3" w:tplc="2DF800EC">
      <w:numFmt w:val="decimal"/>
      <w:lvlText w:val=""/>
      <w:lvlJc w:val="left"/>
      <w:rPr>
        <w:rFonts w:cs="Times New Roman"/>
      </w:rPr>
    </w:lvl>
    <w:lvl w:ilvl="4" w:tplc="9D3C8C8E">
      <w:numFmt w:val="decimal"/>
      <w:lvlText w:val=""/>
      <w:lvlJc w:val="left"/>
      <w:rPr>
        <w:rFonts w:cs="Times New Roman"/>
      </w:rPr>
    </w:lvl>
    <w:lvl w:ilvl="5" w:tplc="AC0A95FC">
      <w:numFmt w:val="decimal"/>
      <w:lvlText w:val=""/>
      <w:lvlJc w:val="left"/>
      <w:rPr>
        <w:rFonts w:cs="Times New Roman"/>
      </w:rPr>
    </w:lvl>
    <w:lvl w:ilvl="6" w:tplc="5F000428">
      <w:numFmt w:val="decimal"/>
      <w:lvlText w:val=""/>
      <w:lvlJc w:val="left"/>
      <w:rPr>
        <w:rFonts w:cs="Times New Roman"/>
      </w:rPr>
    </w:lvl>
    <w:lvl w:ilvl="7" w:tplc="B7500FA2">
      <w:numFmt w:val="decimal"/>
      <w:lvlText w:val=""/>
      <w:lvlJc w:val="left"/>
      <w:rPr>
        <w:rFonts w:cs="Times New Roman"/>
      </w:rPr>
    </w:lvl>
    <w:lvl w:ilvl="8" w:tplc="3E96734A">
      <w:numFmt w:val="decimal"/>
      <w:lvlText w:val=""/>
      <w:lvlJc w:val="left"/>
      <w:rPr>
        <w:rFonts w:cs="Times New Roman"/>
      </w:rPr>
    </w:lvl>
  </w:abstractNum>
  <w:abstractNum w:abstractNumId="44">
    <w:nsid w:val="0000066B"/>
    <w:multiLevelType w:val="hybridMultilevel"/>
    <w:tmpl w:val="6ECAB414"/>
    <w:lvl w:ilvl="0" w:tplc="CF70AF66">
      <w:start w:val="1"/>
      <w:numFmt w:val="bullet"/>
      <w:lvlText w:val=""/>
      <w:lvlJc w:val="left"/>
    </w:lvl>
    <w:lvl w:ilvl="1" w:tplc="5902185E">
      <w:numFmt w:val="decimal"/>
      <w:lvlText w:val=""/>
      <w:lvlJc w:val="left"/>
      <w:rPr>
        <w:rFonts w:cs="Times New Roman"/>
      </w:rPr>
    </w:lvl>
    <w:lvl w:ilvl="2" w:tplc="33021C24">
      <w:numFmt w:val="decimal"/>
      <w:lvlText w:val=""/>
      <w:lvlJc w:val="left"/>
      <w:rPr>
        <w:rFonts w:cs="Times New Roman"/>
      </w:rPr>
    </w:lvl>
    <w:lvl w:ilvl="3" w:tplc="E37A4B34">
      <w:numFmt w:val="decimal"/>
      <w:lvlText w:val=""/>
      <w:lvlJc w:val="left"/>
      <w:rPr>
        <w:rFonts w:cs="Times New Roman"/>
      </w:rPr>
    </w:lvl>
    <w:lvl w:ilvl="4" w:tplc="968857B8">
      <w:numFmt w:val="decimal"/>
      <w:lvlText w:val=""/>
      <w:lvlJc w:val="left"/>
      <w:rPr>
        <w:rFonts w:cs="Times New Roman"/>
      </w:rPr>
    </w:lvl>
    <w:lvl w:ilvl="5" w:tplc="9F42574E">
      <w:numFmt w:val="decimal"/>
      <w:lvlText w:val=""/>
      <w:lvlJc w:val="left"/>
      <w:rPr>
        <w:rFonts w:cs="Times New Roman"/>
      </w:rPr>
    </w:lvl>
    <w:lvl w:ilvl="6" w:tplc="9CD04178">
      <w:numFmt w:val="decimal"/>
      <w:lvlText w:val=""/>
      <w:lvlJc w:val="left"/>
      <w:rPr>
        <w:rFonts w:cs="Times New Roman"/>
      </w:rPr>
    </w:lvl>
    <w:lvl w:ilvl="7" w:tplc="F9A49A7C">
      <w:numFmt w:val="decimal"/>
      <w:lvlText w:val=""/>
      <w:lvlJc w:val="left"/>
      <w:rPr>
        <w:rFonts w:cs="Times New Roman"/>
      </w:rPr>
    </w:lvl>
    <w:lvl w:ilvl="8" w:tplc="30544DF2">
      <w:numFmt w:val="decimal"/>
      <w:lvlText w:val=""/>
      <w:lvlJc w:val="left"/>
      <w:rPr>
        <w:rFonts w:cs="Times New Roman"/>
      </w:rPr>
    </w:lvl>
  </w:abstractNum>
  <w:abstractNum w:abstractNumId="45">
    <w:nsid w:val="00000686"/>
    <w:multiLevelType w:val="hybridMultilevel"/>
    <w:tmpl w:val="3F38AE20"/>
    <w:lvl w:ilvl="0" w:tplc="ACBE5F30">
      <w:start w:val="1"/>
      <w:numFmt w:val="bullet"/>
      <w:lvlText w:val="и"/>
      <w:lvlJc w:val="left"/>
    </w:lvl>
    <w:lvl w:ilvl="1" w:tplc="36026E1A">
      <w:start w:val="1"/>
      <w:numFmt w:val="bullet"/>
      <w:lvlText w:val=""/>
      <w:lvlJc w:val="left"/>
    </w:lvl>
    <w:lvl w:ilvl="2" w:tplc="5F024CD6">
      <w:numFmt w:val="decimal"/>
      <w:lvlText w:val=""/>
      <w:lvlJc w:val="left"/>
      <w:rPr>
        <w:rFonts w:cs="Times New Roman"/>
      </w:rPr>
    </w:lvl>
    <w:lvl w:ilvl="3" w:tplc="1F10F88C">
      <w:numFmt w:val="decimal"/>
      <w:lvlText w:val=""/>
      <w:lvlJc w:val="left"/>
      <w:rPr>
        <w:rFonts w:cs="Times New Roman"/>
      </w:rPr>
    </w:lvl>
    <w:lvl w:ilvl="4" w:tplc="CE923936">
      <w:numFmt w:val="decimal"/>
      <w:lvlText w:val=""/>
      <w:lvlJc w:val="left"/>
      <w:rPr>
        <w:rFonts w:cs="Times New Roman"/>
      </w:rPr>
    </w:lvl>
    <w:lvl w:ilvl="5" w:tplc="23B4280A">
      <w:numFmt w:val="decimal"/>
      <w:lvlText w:val=""/>
      <w:lvlJc w:val="left"/>
      <w:rPr>
        <w:rFonts w:cs="Times New Roman"/>
      </w:rPr>
    </w:lvl>
    <w:lvl w:ilvl="6" w:tplc="6C9C2F6A">
      <w:numFmt w:val="decimal"/>
      <w:lvlText w:val=""/>
      <w:lvlJc w:val="left"/>
      <w:rPr>
        <w:rFonts w:cs="Times New Roman"/>
      </w:rPr>
    </w:lvl>
    <w:lvl w:ilvl="7" w:tplc="731A1492">
      <w:numFmt w:val="decimal"/>
      <w:lvlText w:val=""/>
      <w:lvlJc w:val="left"/>
      <w:rPr>
        <w:rFonts w:cs="Times New Roman"/>
      </w:rPr>
    </w:lvl>
    <w:lvl w:ilvl="8" w:tplc="AA1A5392">
      <w:numFmt w:val="decimal"/>
      <w:lvlText w:val=""/>
      <w:lvlJc w:val="left"/>
      <w:rPr>
        <w:rFonts w:cs="Times New Roman"/>
      </w:rPr>
    </w:lvl>
  </w:abstractNum>
  <w:abstractNum w:abstractNumId="46">
    <w:nsid w:val="0000069F"/>
    <w:multiLevelType w:val="hybridMultilevel"/>
    <w:tmpl w:val="73983362"/>
    <w:lvl w:ilvl="0" w:tplc="7C38D77E">
      <w:start w:val="1"/>
      <w:numFmt w:val="bullet"/>
      <w:lvlText w:val="с"/>
      <w:lvlJc w:val="left"/>
    </w:lvl>
    <w:lvl w:ilvl="1" w:tplc="7A6E56E2">
      <w:start w:val="6"/>
      <w:numFmt w:val="decimal"/>
      <w:lvlText w:val="%2)"/>
      <w:lvlJc w:val="left"/>
      <w:rPr>
        <w:rFonts w:cs="Times New Roman"/>
      </w:rPr>
    </w:lvl>
    <w:lvl w:ilvl="2" w:tplc="6DBC58C4">
      <w:numFmt w:val="decimal"/>
      <w:lvlText w:val=""/>
      <w:lvlJc w:val="left"/>
      <w:rPr>
        <w:rFonts w:cs="Times New Roman"/>
      </w:rPr>
    </w:lvl>
    <w:lvl w:ilvl="3" w:tplc="EBA82B42">
      <w:numFmt w:val="decimal"/>
      <w:lvlText w:val=""/>
      <w:lvlJc w:val="left"/>
      <w:rPr>
        <w:rFonts w:cs="Times New Roman"/>
      </w:rPr>
    </w:lvl>
    <w:lvl w:ilvl="4" w:tplc="CE5E79CC">
      <w:numFmt w:val="decimal"/>
      <w:lvlText w:val=""/>
      <w:lvlJc w:val="left"/>
      <w:rPr>
        <w:rFonts w:cs="Times New Roman"/>
      </w:rPr>
    </w:lvl>
    <w:lvl w:ilvl="5" w:tplc="FB0CBEDC">
      <w:numFmt w:val="decimal"/>
      <w:lvlText w:val=""/>
      <w:lvlJc w:val="left"/>
      <w:rPr>
        <w:rFonts w:cs="Times New Roman"/>
      </w:rPr>
    </w:lvl>
    <w:lvl w:ilvl="6" w:tplc="A1A6F1F4">
      <w:numFmt w:val="decimal"/>
      <w:lvlText w:val=""/>
      <w:lvlJc w:val="left"/>
      <w:rPr>
        <w:rFonts w:cs="Times New Roman"/>
      </w:rPr>
    </w:lvl>
    <w:lvl w:ilvl="7" w:tplc="B8FACEF6">
      <w:numFmt w:val="decimal"/>
      <w:lvlText w:val=""/>
      <w:lvlJc w:val="left"/>
      <w:rPr>
        <w:rFonts w:cs="Times New Roman"/>
      </w:rPr>
    </w:lvl>
    <w:lvl w:ilvl="8" w:tplc="49628D0A">
      <w:numFmt w:val="decimal"/>
      <w:lvlText w:val=""/>
      <w:lvlJc w:val="left"/>
      <w:rPr>
        <w:rFonts w:cs="Times New Roman"/>
      </w:rPr>
    </w:lvl>
  </w:abstractNum>
  <w:abstractNum w:abstractNumId="47">
    <w:nsid w:val="000006C7"/>
    <w:multiLevelType w:val="hybridMultilevel"/>
    <w:tmpl w:val="5308BBE6"/>
    <w:lvl w:ilvl="0" w:tplc="E4CC0D3C">
      <w:start w:val="1"/>
      <w:numFmt w:val="bullet"/>
      <w:lvlText w:val=""/>
      <w:lvlJc w:val="left"/>
    </w:lvl>
    <w:lvl w:ilvl="1" w:tplc="11B0F7A8">
      <w:numFmt w:val="decimal"/>
      <w:lvlText w:val=""/>
      <w:lvlJc w:val="left"/>
      <w:rPr>
        <w:rFonts w:cs="Times New Roman"/>
      </w:rPr>
    </w:lvl>
    <w:lvl w:ilvl="2" w:tplc="A1DE2D24">
      <w:numFmt w:val="decimal"/>
      <w:lvlText w:val=""/>
      <w:lvlJc w:val="left"/>
      <w:rPr>
        <w:rFonts w:cs="Times New Roman"/>
      </w:rPr>
    </w:lvl>
    <w:lvl w:ilvl="3" w:tplc="1518A340">
      <w:numFmt w:val="decimal"/>
      <w:lvlText w:val=""/>
      <w:lvlJc w:val="left"/>
      <w:rPr>
        <w:rFonts w:cs="Times New Roman"/>
      </w:rPr>
    </w:lvl>
    <w:lvl w:ilvl="4" w:tplc="3B04973A">
      <w:numFmt w:val="decimal"/>
      <w:lvlText w:val=""/>
      <w:lvlJc w:val="left"/>
      <w:rPr>
        <w:rFonts w:cs="Times New Roman"/>
      </w:rPr>
    </w:lvl>
    <w:lvl w:ilvl="5" w:tplc="31B43A68">
      <w:numFmt w:val="decimal"/>
      <w:lvlText w:val=""/>
      <w:lvlJc w:val="left"/>
      <w:rPr>
        <w:rFonts w:cs="Times New Roman"/>
      </w:rPr>
    </w:lvl>
    <w:lvl w:ilvl="6" w:tplc="F3D0FD8C">
      <w:numFmt w:val="decimal"/>
      <w:lvlText w:val=""/>
      <w:lvlJc w:val="left"/>
      <w:rPr>
        <w:rFonts w:cs="Times New Roman"/>
      </w:rPr>
    </w:lvl>
    <w:lvl w:ilvl="7" w:tplc="B04619E0">
      <w:numFmt w:val="decimal"/>
      <w:lvlText w:val=""/>
      <w:lvlJc w:val="left"/>
      <w:rPr>
        <w:rFonts w:cs="Times New Roman"/>
      </w:rPr>
    </w:lvl>
    <w:lvl w:ilvl="8" w:tplc="06C052E0">
      <w:numFmt w:val="decimal"/>
      <w:lvlText w:val=""/>
      <w:lvlJc w:val="left"/>
      <w:rPr>
        <w:rFonts w:cs="Times New Roman"/>
      </w:rPr>
    </w:lvl>
  </w:abstractNum>
  <w:abstractNum w:abstractNumId="48">
    <w:nsid w:val="000006EE"/>
    <w:multiLevelType w:val="hybridMultilevel"/>
    <w:tmpl w:val="420641BC"/>
    <w:lvl w:ilvl="0" w:tplc="42D8BD56">
      <w:start w:val="1"/>
      <w:numFmt w:val="bullet"/>
      <w:lvlText w:val=""/>
      <w:lvlJc w:val="left"/>
    </w:lvl>
    <w:lvl w:ilvl="1" w:tplc="1BF6322A">
      <w:numFmt w:val="decimal"/>
      <w:lvlText w:val=""/>
      <w:lvlJc w:val="left"/>
      <w:rPr>
        <w:rFonts w:cs="Times New Roman"/>
      </w:rPr>
    </w:lvl>
    <w:lvl w:ilvl="2" w:tplc="E8F0DCCC">
      <w:numFmt w:val="decimal"/>
      <w:lvlText w:val=""/>
      <w:lvlJc w:val="left"/>
      <w:rPr>
        <w:rFonts w:cs="Times New Roman"/>
      </w:rPr>
    </w:lvl>
    <w:lvl w:ilvl="3" w:tplc="300CB4D8">
      <w:numFmt w:val="decimal"/>
      <w:lvlText w:val=""/>
      <w:lvlJc w:val="left"/>
      <w:rPr>
        <w:rFonts w:cs="Times New Roman"/>
      </w:rPr>
    </w:lvl>
    <w:lvl w:ilvl="4" w:tplc="74B2433E">
      <w:numFmt w:val="decimal"/>
      <w:lvlText w:val=""/>
      <w:lvlJc w:val="left"/>
      <w:rPr>
        <w:rFonts w:cs="Times New Roman"/>
      </w:rPr>
    </w:lvl>
    <w:lvl w:ilvl="5" w:tplc="2566116A">
      <w:numFmt w:val="decimal"/>
      <w:lvlText w:val=""/>
      <w:lvlJc w:val="left"/>
      <w:rPr>
        <w:rFonts w:cs="Times New Roman"/>
      </w:rPr>
    </w:lvl>
    <w:lvl w:ilvl="6" w:tplc="7BCA7D7C">
      <w:numFmt w:val="decimal"/>
      <w:lvlText w:val=""/>
      <w:lvlJc w:val="left"/>
      <w:rPr>
        <w:rFonts w:cs="Times New Roman"/>
      </w:rPr>
    </w:lvl>
    <w:lvl w:ilvl="7" w:tplc="74D479EA">
      <w:numFmt w:val="decimal"/>
      <w:lvlText w:val=""/>
      <w:lvlJc w:val="left"/>
      <w:rPr>
        <w:rFonts w:cs="Times New Roman"/>
      </w:rPr>
    </w:lvl>
    <w:lvl w:ilvl="8" w:tplc="7048E3C6">
      <w:numFmt w:val="decimal"/>
      <w:lvlText w:val=""/>
      <w:lvlJc w:val="left"/>
      <w:rPr>
        <w:rFonts w:cs="Times New Roman"/>
      </w:rPr>
    </w:lvl>
  </w:abstractNum>
  <w:abstractNum w:abstractNumId="49">
    <w:nsid w:val="000006EF"/>
    <w:multiLevelType w:val="hybridMultilevel"/>
    <w:tmpl w:val="C728E08E"/>
    <w:lvl w:ilvl="0" w:tplc="492EC5EC">
      <w:start w:val="1"/>
      <w:numFmt w:val="bullet"/>
      <w:lvlText w:val="и"/>
      <w:lvlJc w:val="left"/>
    </w:lvl>
    <w:lvl w:ilvl="1" w:tplc="911EC390">
      <w:numFmt w:val="decimal"/>
      <w:lvlText w:val=""/>
      <w:lvlJc w:val="left"/>
      <w:rPr>
        <w:rFonts w:cs="Times New Roman"/>
      </w:rPr>
    </w:lvl>
    <w:lvl w:ilvl="2" w:tplc="0128B66A">
      <w:numFmt w:val="decimal"/>
      <w:lvlText w:val=""/>
      <w:lvlJc w:val="left"/>
      <w:rPr>
        <w:rFonts w:cs="Times New Roman"/>
      </w:rPr>
    </w:lvl>
    <w:lvl w:ilvl="3" w:tplc="B06A4CA4">
      <w:numFmt w:val="decimal"/>
      <w:lvlText w:val=""/>
      <w:lvlJc w:val="left"/>
      <w:rPr>
        <w:rFonts w:cs="Times New Roman"/>
      </w:rPr>
    </w:lvl>
    <w:lvl w:ilvl="4" w:tplc="9FECA082">
      <w:numFmt w:val="decimal"/>
      <w:lvlText w:val=""/>
      <w:lvlJc w:val="left"/>
      <w:rPr>
        <w:rFonts w:cs="Times New Roman"/>
      </w:rPr>
    </w:lvl>
    <w:lvl w:ilvl="5" w:tplc="3D88E090">
      <w:numFmt w:val="decimal"/>
      <w:lvlText w:val=""/>
      <w:lvlJc w:val="left"/>
      <w:rPr>
        <w:rFonts w:cs="Times New Roman"/>
      </w:rPr>
    </w:lvl>
    <w:lvl w:ilvl="6" w:tplc="927C0616">
      <w:numFmt w:val="decimal"/>
      <w:lvlText w:val=""/>
      <w:lvlJc w:val="left"/>
      <w:rPr>
        <w:rFonts w:cs="Times New Roman"/>
      </w:rPr>
    </w:lvl>
    <w:lvl w:ilvl="7" w:tplc="EBD2779A">
      <w:numFmt w:val="decimal"/>
      <w:lvlText w:val=""/>
      <w:lvlJc w:val="left"/>
      <w:rPr>
        <w:rFonts w:cs="Times New Roman"/>
      </w:rPr>
    </w:lvl>
    <w:lvl w:ilvl="8" w:tplc="EDB6DD78">
      <w:numFmt w:val="decimal"/>
      <w:lvlText w:val=""/>
      <w:lvlJc w:val="left"/>
      <w:rPr>
        <w:rFonts w:cs="Times New Roman"/>
      </w:rPr>
    </w:lvl>
  </w:abstractNum>
  <w:abstractNum w:abstractNumId="50">
    <w:nsid w:val="0000072C"/>
    <w:multiLevelType w:val="hybridMultilevel"/>
    <w:tmpl w:val="5CF22F7E"/>
    <w:lvl w:ilvl="0" w:tplc="426463E2">
      <w:start w:val="1"/>
      <w:numFmt w:val="bullet"/>
      <w:lvlText w:val=""/>
      <w:lvlJc w:val="left"/>
    </w:lvl>
    <w:lvl w:ilvl="1" w:tplc="4DE80FF6">
      <w:numFmt w:val="decimal"/>
      <w:lvlText w:val=""/>
      <w:lvlJc w:val="left"/>
      <w:rPr>
        <w:rFonts w:cs="Times New Roman"/>
      </w:rPr>
    </w:lvl>
    <w:lvl w:ilvl="2" w:tplc="CD30503E">
      <w:numFmt w:val="decimal"/>
      <w:lvlText w:val=""/>
      <w:lvlJc w:val="left"/>
      <w:rPr>
        <w:rFonts w:cs="Times New Roman"/>
      </w:rPr>
    </w:lvl>
    <w:lvl w:ilvl="3" w:tplc="C1C06D5E">
      <w:numFmt w:val="decimal"/>
      <w:lvlText w:val=""/>
      <w:lvlJc w:val="left"/>
      <w:rPr>
        <w:rFonts w:cs="Times New Roman"/>
      </w:rPr>
    </w:lvl>
    <w:lvl w:ilvl="4" w:tplc="175A244E">
      <w:numFmt w:val="decimal"/>
      <w:lvlText w:val=""/>
      <w:lvlJc w:val="left"/>
      <w:rPr>
        <w:rFonts w:cs="Times New Roman"/>
      </w:rPr>
    </w:lvl>
    <w:lvl w:ilvl="5" w:tplc="4AE0D66A">
      <w:numFmt w:val="decimal"/>
      <w:lvlText w:val=""/>
      <w:lvlJc w:val="left"/>
      <w:rPr>
        <w:rFonts w:cs="Times New Roman"/>
      </w:rPr>
    </w:lvl>
    <w:lvl w:ilvl="6" w:tplc="36D27E22">
      <w:numFmt w:val="decimal"/>
      <w:lvlText w:val=""/>
      <w:lvlJc w:val="left"/>
      <w:rPr>
        <w:rFonts w:cs="Times New Roman"/>
      </w:rPr>
    </w:lvl>
    <w:lvl w:ilvl="7" w:tplc="69BE234C">
      <w:numFmt w:val="decimal"/>
      <w:lvlText w:val=""/>
      <w:lvlJc w:val="left"/>
      <w:rPr>
        <w:rFonts w:cs="Times New Roman"/>
      </w:rPr>
    </w:lvl>
    <w:lvl w:ilvl="8" w:tplc="784A309E">
      <w:numFmt w:val="decimal"/>
      <w:lvlText w:val=""/>
      <w:lvlJc w:val="left"/>
      <w:rPr>
        <w:rFonts w:cs="Times New Roman"/>
      </w:rPr>
    </w:lvl>
  </w:abstractNum>
  <w:abstractNum w:abstractNumId="51">
    <w:nsid w:val="00000730"/>
    <w:multiLevelType w:val="hybridMultilevel"/>
    <w:tmpl w:val="244604FE"/>
    <w:lvl w:ilvl="0" w:tplc="E1A898E0">
      <w:start w:val="1"/>
      <w:numFmt w:val="bullet"/>
      <w:lvlText w:val=""/>
      <w:lvlJc w:val="left"/>
    </w:lvl>
    <w:lvl w:ilvl="1" w:tplc="70085F0E">
      <w:numFmt w:val="decimal"/>
      <w:lvlText w:val=""/>
      <w:lvlJc w:val="left"/>
      <w:rPr>
        <w:rFonts w:cs="Times New Roman"/>
      </w:rPr>
    </w:lvl>
    <w:lvl w:ilvl="2" w:tplc="1520D90A">
      <w:numFmt w:val="decimal"/>
      <w:lvlText w:val=""/>
      <w:lvlJc w:val="left"/>
      <w:rPr>
        <w:rFonts w:cs="Times New Roman"/>
      </w:rPr>
    </w:lvl>
    <w:lvl w:ilvl="3" w:tplc="DC4A9B76">
      <w:numFmt w:val="decimal"/>
      <w:lvlText w:val=""/>
      <w:lvlJc w:val="left"/>
      <w:rPr>
        <w:rFonts w:cs="Times New Roman"/>
      </w:rPr>
    </w:lvl>
    <w:lvl w:ilvl="4" w:tplc="A5B6C42A">
      <w:numFmt w:val="decimal"/>
      <w:lvlText w:val=""/>
      <w:lvlJc w:val="left"/>
      <w:rPr>
        <w:rFonts w:cs="Times New Roman"/>
      </w:rPr>
    </w:lvl>
    <w:lvl w:ilvl="5" w:tplc="3342CB8E">
      <w:numFmt w:val="decimal"/>
      <w:lvlText w:val=""/>
      <w:lvlJc w:val="left"/>
      <w:rPr>
        <w:rFonts w:cs="Times New Roman"/>
      </w:rPr>
    </w:lvl>
    <w:lvl w:ilvl="6" w:tplc="C2608594">
      <w:numFmt w:val="decimal"/>
      <w:lvlText w:val=""/>
      <w:lvlJc w:val="left"/>
      <w:rPr>
        <w:rFonts w:cs="Times New Roman"/>
      </w:rPr>
    </w:lvl>
    <w:lvl w:ilvl="7" w:tplc="05A6EAE0">
      <w:numFmt w:val="decimal"/>
      <w:lvlText w:val=""/>
      <w:lvlJc w:val="left"/>
      <w:rPr>
        <w:rFonts w:cs="Times New Roman"/>
      </w:rPr>
    </w:lvl>
    <w:lvl w:ilvl="8" w:tplc="4F34F816">
      <w:numFmt w:val="decimal"/>
      <w:lvlText w:val=""/>
      <w:lvlJc w:val="left"/>
      <w:rPr>
        <w:rFonts w:cs="Times New Roman"/>
      </w:rPr>
    </w:lvl>
  </w:abstractNum>
  <w:abstractNum w:abstractNumId="52">
    <w:nsid w:val="00000737"/>
    <w:multiLevelType w:val="hybridMultilevel"/>
    <w:tmpl w:val="7F0EB188"/>
    <w:lvl w:ilvl="0" w:tplc="41E6A242">
      <w:start w:val="1"/>
      <w:numFmt w:val="bullet"/>
      <w:lvlText w:val=""/>
      <w:lvlJc w:val="left"/>
    </w:lvl>
    <w:lvl w:ilvl="1" w:tplc="2B40957C">
      <w:numFmt w:val="decimal"/>
      <w:lvlText w:val=""/>
      <w:lvlJc w:val="left"/>
      <w:rPr>
        <w:rFonts w:cs="Times New Roman"/>
      </w:rPr>
    </w:lvl>
    <w:lvl w:ilvl="2" w:tplc="3F46D9D8">
      <w:numFmt w:val="decimal"/>
      <w:lvlText w:val=""/>
      <w:lvlJc w:val="left"/>
      <w:rPr>
        <w:rFonts w:cs="Times New Roman"/>
      </w:rPr>
    </w:lvl>
    <w:lvl w:ilvl="3" w:tplc="E6DE9818">
      <w:numFmt w:val="decimal"/>
      <w:lvlText w:val=""/>
      <w:lvlJc w:val="left"/>
      <w:rPr>
        <w:rFonts w:cs="Times New Roman"/>
      </w:rPr>
    </w:lvl>
    <w:lvl w:ilvl="4" w:tplc="40625FB6">
      <w:numFmt w:val="decimal"/>
      <w:lvlText w:val=""/>
      <w:lvlJc w:val="left"/>
      <w:rPr>
        <w:rFonts w:cs="Times New Roman"/>
      </w:rPr>
    </w:lvl>
    <w:lvl w:ilvl="5" w:tplc="32F441F8">
      <w:numFmt w:val="decimal"/>
      <w:lvlText w:val=""/>
      <w:lvlJc w:val="left"/>
      <w:rPr>
        <w:rFonts w:cs="Times New Roman"/>
      </w:rPr>
    </w:lvl>
    <w:lvl w:ilvl="6" w:tplc="2324758A">
      <w:numFmt w:val="decimal"/>
      <w:lvlText w:val=""/>
      <w:lvlJc w:val="left"/>
      <w:rPr>
        <w:rFonts w:cs="Times New Roman"/>
      </w:rPr>
    </w:lvl>
    <w:lvl w:ilvl="7" w:tplc="97B803A2">
      <w:numFmt w:val="decimal"/>
      <w:lvlText w:val=""/>
      <w:lvlJc w:val="left"/>
      <w:rPr>
        <w:rFonts w:cs="Times New Roman"/>
      </w:rPr>
    </w:lvl>
    <w:lvl w:ilvl="8" w:tplc="D382D092">
      <w:numFmt w:val="decimal"/>
      <w:lvlText w:val=""/>
      <w:lvlJc w:val="left"/>
      <w:rPr>
        <w:rFonts w:cs="Times New Roman"/>
      </w:rPr>
    </w:lvl>
  </w:abstractNum>
  <w:abstractNum w:abstractNumId="53">
    <w:nsid w:val="00000759"/>
    <w:multiLevelType w:val="hybridMultilevel"/>
    <w:tmpl w:val="BCB28C34"/>
    <w:lvl w:ilvl="0" w:tplc="3BA8F4FA">
      <w:start w:val="1"/>
      <w:numFmt w:val="bullet"/>
      <w:lvlText w:val=""/>
      <w:lvlJc w:val="left"/>
    </w:lvl>
    <w:lvl w:ilvl="1" w:tplc="E6083F76">
      <w:numFmt w:val="decimal"/>
      <w:lvlText w:val=""/>
      <w:lvlJc w:val="left"/>
      <w:rPr>
        <w:rFonts w:cs="Times New Roman"/>
      </w:rPr>
    </w:lvl>
    <w:lvl w:ilvl="2" w:tplc="E5A0C622">
      <w:numFmt w:val="decimal"/>
      <w:lvlText w:val=""/>
      <w:lvlJc w:val="left"/>
      <w:rPr>
        <w:rFonts w:cs="Times New Roman"/>
      </w:rPr>
    </w:lvl>
    <w:lvl w:ilvl="3" w:tplc="99A259C6">
      <w:numFmt w:val="decimal"/>
      <w:lvlText w:val=""/>
      <w:lvlJc w:val="left"/>
      <w:rPr>
        <w:rFonts w:cs="Times New Roman"/>
      </w:rPr>
    </w:lvl>
    <w:lvl w:ilvl="4" w:tplc="614E5A0C">
      <w:numFmt w:val="decimal"/>
      <w:lvlText w:val=""/>
      <w:lvlJc w:val="left"/>
      <w:rPr>
        <w:rFonts w:cs="Times New Roman"/>
      </w:rPr>
    </w:lvl>
    <w:lvl w:ilvl="5" w:tplc="162CF8C4">
      <w:numFmt w:val="decimal"/>
      <w:lvlText w:val=""/>
      <w:lvlJc w:val="left"/>
      <w:rPr>
        <w:rFonts w:cs="Times New Roman"/>
      </w:rPr>
    </w:lvl>
    <w:lvl w:ilvl="6" w:tplc="26D88BBA">
      <w:numFmt w:val="decimal"/>
      <w:lvlText w:val=""/>
      <w:lvlJc w:val="left"/>
      <w:rPr>
        <w:rFonts w:cs="Times New Roman"/>
      </w:rPr>
    </w:lvl>
    <w:lvl w:ilvl="7" w:tplc="EB361608">
      <w:numFmt w:val="decimal"/>
      <w:lvlText w:val=""/>
      <w:lvlJc w:val="left"/>
      <w:rPr>
        <w:rFonts w:cs="Times New Roman"/>
      </w:rPr>
    </w:lvl>
    <w:lvl w:ilvl="8" w:tplc="7B9ECAB2">
      <w:numFmt w:val="decimal"/>
      <w:lvlText w:val=""/>
      <w:lvlJc w:val="left"/>
      <w:rPr>
        <w:rFonts w:cs="Times New Roman"/>
      </w:rPr>
    </w:lvl>
  </w:abstractNum>
  <w:abstractNum w:abstractNumId="54">
    <w:nsid w:val="00000774"/>
    <w:multiLevelType w:val="hybridMultilevel"/>
    <w:tmpl w:val="4948AD58"/>
    <w:lvl w:ilvl="0" w:tplc="9EA6ACCA">
      <w:start w:val="1"/>
      <w:numFmt w:val="bullet"/>
      <w:lvlText w:val=""/>
      <w:lvlJc w:val="left"/>
    </w:lvl>
    <w:lvl w:ilvl="1" w:tplc="70223C94">
      <w:numFmt w:val="decimal"/>
      <w:lvlText w:val=""/>
      <w:lvlJc w:val="left"/>
      <w:rPr>
        <w:rFonts w:cs="Times New Roman"/>
      </w:rPr>
    </w:lvl>
    <w:lvl w:ilvl="2" w:tplc="4678D86E">
      <w:numFmt w:val="decimal"/>
      <w:lvlText w:val=""/>
      <w:lvlJc w:val="left"/>
      <w:rPr>
        <w:rFonts w:cs="Times New Roman"/>
      </w:rPr>
    </w:lvl>
    <w:lvl w:ilvl="3" w:tplc="960027B0">
      <w:numFmt w:val="decimal"/>
      <w:lvlText w:val=""/>
      <w:lvlJc w:val="left"/>
      <w:rPr>
        <w:rFonts w:cs="Times New Roman"/>
      </w:rPr>
    </w:lvl>
    <w:lvl w:ilvl="4" w:tplc="FD680D6C">
      <w:numFmt w:val="decimal"/>
      <w:lvlText w:val=""/>
      <w:lvlJc w:val="left"/>
      <w:rPr>
        <w:rFonts w:cs="Times New Roman"/>
      </w:rPr>
    </w:lvl>
    <w:lvl w:ilvl="5" w:tplc="432EB16E">
      <w:numFmt w:val="decimal"/>
      <w:lvlText w:val=""/>
      <w:lvlJc w:val="left"/>
      <w:rPr>
        <w:rFonts w:cs="Times New Roman"/>
      </w:rPr>
    </w:lvl>
    <w:lvl w:ilvl="6" w:tplc="7CB47F20">
      <w:numFmt w:val="decimal"/>
      <w:lvlText w:val=""/>
      <w:lvlJc w:val="left"/>
      <w:rPr>
        <w:rFonts w:cs="Times New Roman"/>
      </w:rPr>
    </w:lvl>
    <w:lvl w:ilvl="7" w:tplc="556A55C0">
      <w:numFmt w:val="decimal"/>
      <w:lvlText w:val=""/>
      <w:lvlJc w:val="left"/>
      <w:rPr>
        <w:rFonts w:cs="Times New Roman"/>
      </w:rPr>
    </w:lvl>
    <w:lvl w:ilvl="8" w:tplc="20EA390A">
      <w:numFmt w:val="decimal"/>
      <w:lvlText w:val=""/>
      <w:lvlJc w:val="left"/>
      <w:rPr>
        <w:rFonts w:cs="Times New Roman"/>
      </w:rPr>
    </w:lvl>
  </w:abstractNum>
  <w:abstractNum w:abstractNumId="55">
    <w:nsid w:val="00000795"/>
    <w:multiLevelType w:val="hybridMultilevel"/>
    <w:tmpl w:val="AD1A3D36"/>
    <w:lvl w:ilvl="0" w:tplc="96E4114E">
      <w:start w:val="1"/>
      <w:numFmt w:val="bullet"/>
      <w:lvlText w:val=""/>
      <w:lvlJc w:val="left"/>
    </w:lvl>
    <w:lvl w:ilvl="1" w:tplc="49968FE0">
      <w:numFmt w:val="decimal"/>
      <w:lvlText w:val=""/>
      <w:lvlJc w:val="left"/>
      <w:rPr>
        <w:rFonts w:cs="Times New Roman"/>
      </w:rPr>
    </w:lvl>
    <w:lvl w:ilvl="2" w:tplc="20C45896">
      <w:numFmt w:val="decimal"/>
      <w:lvlText w:val=""/>
      <w:lvlJc w:val="left"/>
      <w:rPr>
        <w:rFonts w:cs="Times New Roman"/>
      </w:rPr>
    </w:lvl>
    <w:lvl w:ilvl="3" w:tplc="E12A9DE6">
      <w:numFmt w:val="decimal"/>
      <w:lvlText w:val=""/>
      <w:lvlJc w:val="left"/>
      <w:rPr>
        <w:rFonts w:cs="Times New Roman"/>
      </w:rPr>
    </w:lvl>
    <w:lvl w:ilvl="4" w:tplc="E904EA32">
      <w:numFmt w:val="decimal"/>
      <w:lvlText w:val=""/>
      <w:lvlJc w:val="left"/>
      <w:rPr>
        <w:rFonts w:cs="Times New Roman"/>
      </w:rPr>
    </w:lvl>
    <w:lvl w:ilvl="5" w:tplc="FF306F06">
      <w:numFmt w:val="decimal"/>
      <w:lvlText w:val=""/>
      <w:lvlJc w:val="left"/>
      <w:rPr>
        <w:rFonts w:cs="Times New Roman"/>
      </w:rPr>
    </w:lvl>
    <w:lvl w:ilvl="6" w:tplc="DBA02C7A">
      <w:numFmt w:val="decimal"/>
      <w:lvlText w:val=""/>
      <w:lvlJc w:val="left"/>
      <w:rPr>
        <w:rFonts w:cs="Times New Roman"/>
      </w:rPr>
    </w:lvl>
    <w:lvl w:ilvl="7" w:tplc="A4C6E694">
      <w:numFmt w:val="decimal"/>
      <w:lvlText w:val=""/>
      <w:lvlJc w:val="left"/>
      <w:rPr>
        <w:rFonts w:cs="Times New Roman"/>
      </w:rPr>
    </w:lvl>
    <w:lvl w:ilvl="8" w:tplc="61E6399A">
      <w:numFmt w:val="decimal"/>
      <w:lvlText w:val=""/>
      <w:lvlJc w:val="left"/>
      <w:rPr>
        <w:rFonts w:cs="Times New Roman"/>
      </w:rPr>
    </w:lvl>
  </w:abstractNum>
  <w:abstractNum w:abstractNumId="56">
    <w:nsid w:val="000007EC"/>
    <w:multiLevelType w:val="hybridMultilevel"/>
    <w:tmpl w:val="474E10E0"/>
    <w:lvl w:ilvl="0" w:tplc="A0CE964C">
      <w:start w:val="1"/>
      <w:numFmt w:val="bullet"/>
      <w:lvlText w:val=""/>
      <w:lvlJc w:val="left"/>
    </w:lvl>
    <w:lvl w:ilvl="1" w:tplc="7E10C812">
      <w:numFmt w:val="decimal"/>
      <w:lvlText w:val=""/>
      <w:lvlJc w:val="left"/>
      <w:rPr>
        <w:rFonts w:cs="Times New Roman"/>
      </w:rPr>
    </w:lvl>
    <w:lvl w:ilvl="2" w:tplc="078E516A">
      <w:numFmt w:val="decimal"/>
      <w:lvlText w:val=""/>
      <w:lvlJc w:val="left"/>
      <w:rPr>
        <w:rFonts w:cs="Times New Roman"/>
      </w:rPr>
    </w:lvl>
    <w:lvl w:ilvl="3" w:tplc="C6F8D2B0">
      <w:numFmt w:val="decimal"/>
      <w:lvlText w:val=""/>
      <w:lvlJc w:val="left"/>
      <w:rPr>
        <w:rFonts w:cs="Times New Roman"/>
      </w:rPr>
    </w:lvl>
    <w:lvl w:ilvl="4" w:tplc="29586C62">
      <w:numFmt w:val="decimal"/>
      <w:lvlText w:val=""/>
      <w:lvlJc w:val="left"/>
      <w:rPr>
        <w:rFonts w:cs="Times New Roman"/>
      </w:rPr>
    </w:lvl>
    <w:lvl w:ilvl="5" w:tplc="4FAE60C4">
      <w:numFmt w:val="decimal"/>
      <w:lvlText w:val=""/>
      <w:lvlJc w:val="left"/>
      <w:rPr>
        <w:rFonts w:cs="Times New Roman"/>
      </w:rPr>
    </w:lvl>
    <w:lvl w:ilvl="6" w:tplc="DE72667E">
      <w:numFmt w:val="decimal"/>
      <w:lvlText w:val=""/>
      <w:lvlJc w:val="left"/>
      <w:rPr>
        <w:rFonts w:cs="Times New Roman"/>
      </w:rPr>
    </w:lvl>
    <w:lvl w:ilvl="7" w:tplc="6234D894">
      <w:numFmt w:val="decimal"/>
      <w:lvlText w:val=""/>
      <w:lvlJc w:val="left"/>
      <w:rPr>
        <w:rFonts w:cs="Times New Roman"/>
      </w:rPr>
    </w:lvl>
    <w:lvl w:ilvl="8" w:tplc="2F9CC350">
      <w:numFmt w:val="decimal"/>
      <w:lvlText w:val=""/>
      <w:lvlJc w:val="left"/>
      <w:rPr>
        <w:rFonts w:cs="Times New Roman"/>
      </w:rPr>
    </w:lvl>
  </w:abstractNum>
  <w:abstractNum w:abstractNumId="57">
    <w:nsid w:val="0000082F"/>
    <w:multiLevelType w:val="hybridMultilevel"/>
    <w:tmpl w:val="AD02C3D0"/>
    <w:lvl w:ilvl="0" w:tplc="9E4C527A">
      <w:start w:val="1"/>
      <w:numFmt w:val="bullet"/>
      <w:lvlText w:val=""/>
      <w:lvlJc w:val="left"/>
    </w:lvl>
    <w:lvl w:ilvl="1" w:tplc="7A824010">
      <w:numFmt w:val="decimal"/>
      <w:lvlText w:val=""/>
      <w:lvlJc w:val="left"/>
      <w:rPr>
        <w:rFonts w:cs="Times New Roman"/>
      </w:rPr>
    </w:lvl>
    <w:lvl w:ilvl="2" w:tplc="29D4F12E">
      <w:numFmt w:val="decimal"/>
      <w:lvlText w:val=""/>
      <w:lvlJc w:val="left"/>
      <w:rPr>
        <w:rFonts w:cs="Times New Roman"/>
      </w:rPr>
    </w:lvl>
    <w:lvl w:ilvl="3" w:tplc="2E446AA0">
      <w:numFmt w:val="decimal"/>
      <w:lvlText w:val=""/>
      <w:lvlJc w:val="left"/>
      <w:rPr>
        <w:rFonts w:cs="Times New Roman"/>
      </w:rPr>
    </w:lvl>
    <w:lvl w:ilvl="4" w:tplc="0742D016">
      <w:numFmt w:val="decimal"/>
      <w:lvlText w:val=""/>
      <w:lvlJc w:val="left"/>
      <w:rPr>
        <w:rFonts w:cs="Times New Roman"/>
      </w:rPr>
    </w:lvl>
    <w:lvl w:ilvl="5" w:tplc="61AC5D86">
      <w:numFmt w:val="decimal"/>
      <w:lvlText w:val=""/>
      <w:lvlJc w:val="left"/>
      <w:rPr>
        <w:rFonts w:cs="Times New Roman"/>
      </w:rPr>
    </w:lvl>
    <w:lvl w:ilvl="6" w:tplc="48CC30C8">
      <w:numFmt w:val="decimal"/>
      <w:lvlText w:val=""/>
      <w:lvlJc w:val="left"/>
      <w:rPr>
        <w:rFonts w:cs="Times New Roman"/>
      </w:rPr>
    </w:lvl>
    <w:lvl w:ilvl="7" w:tplc="F95ABF32">
      <w:numFmt w:val="decimal"/>
      <w:lvlText w:val=""/>
      <w:lvlJc w:val="left"/>
      <w:rPr>
        <w:rFonts w:cs="Times New Roman"/>
      </w:rPr>
    </w:lvl>
    <w:lvl w:ilvl="8" w:tplc="5F686FA4">
      <w:numFmt w:val="decimal"/>
      <w:lvlText w:val=""/>
      <w:lvlJc w:val="left"/>
      <w:rPr>
        <w:rFonts w:cs="Times New Roman"/>
      </w:rPr>
    </w:lvl>
  </w:abstractNum>
  <w:abstractNum w:abstractNumId="58">
    <w:nsid w:val="0000083F"/>
    <w:multiLevelType w:val="hybridMultilevel"/>
    <w:tmpl w:val="FD72A016"/>
    <w:lvl w:ilvl="0" w:tplc="0C744044">
      <w:start w:val="1"/>
      <w:numFmt w:val="bullet"/>
      <w:lvlText w:val="•"/>
      <w:lvlJc w:val="left"/>
    </w:lvl>
    <w:lvl w:ilvl="1" w:tplc="DCB0C46A">
      <w:numFmt w:val="decimal"/>
      <w:lvlText w:val=""/>
      <w:lvlJc w:val="left"/>
      <w:rPr>
        <w:rFonts w:cs="Times New Roman"/>
      </w:rPr>
    </w:lvl>
    <w:lvl w:ilvl="2" w:tplc="A72017C6">
      <w:numFmt w:val="decimal"/>
      <w:lvlText w:val=""/>
      <w:lvlJc w:val="left"/>
      <w:rPr>
        <w:rFonts w:cs="Times New Roman"/>
      </w:rPr>
    </w:lvl>
    <w:lvl w:ilvl="3" w:tplc="7C2AEBB2">
      <w:numFmt w:val="decimal"/>
      <w:lvlText w:val=""/>
      <w:lvlJc w:val="left"/>
      <w:rPr>
        <w:rFonts w:cs="Times New Roman"/>
      </w:rPr>
    </w:lvl>
    <w:lvl w:ilvl="4" w:tplc="B2BA107A">
      <w:numFmt w:val="decimal"/>
      <w:lvlText w:val=""/>
      <w:lvlJc w:val="left"/>
      <w:rPr>
        <w:rFonts w:cs="Times New Roman"/>
      </w:rPr>
    </w:lvl>
    <w:lvl w:ilvl="5" w:tplc="5854E4DE">
      <w:numFmt w:val="decimal"/>
      <w:lvlText w:val=""/>
      <w:lvlJc w:val="left"/>
      <w:rPr>
        <w:rFonts w:cs="Times New Roman"/>
      </w:rPr>
    </w:lvl>
    <w:lvl w:ilvl="6" w:tplc="97A62FE0">
      <w:numFmt w:val="decimal"/>
      <w:lvlText w:val=""/>
      <w:lvlJc w:val="left"/>
      <w:rPr>
        <w:rFonts w:cs="Times New Roman"/>
      </w:rPr>
    </w:lvl>
    <w:lvl w:ilvl="7" w:tplc="F30A6FF0">
      <w:numFmt w:val="decimal"/>
      <w:lvlText w:val=""/>
      <w:lvlJc w:val="left"/>
      <w:rPr>
        <w:rFonts w:cs="Times New Roman"/>
      </w:rPr>
    </w:lvl>
    <w:lvl w:ilvl="8" w:tplc="AF9ED80A">
      <w:numFmt w:val="decimal"/>
      <w:lvlText w:val=""/>
      <w:lvlJc w:val="left"/>
      <w:rPr>
        <w:rFonts w:cs="Times New Roman"/>
      </w:rPr>
    </w:lvl>
  </w:abstractNum>
  <w:abstractNum w:abstractNumId="59">
    <w:nsid w:val="00000840"/>
    <w:multiLevelType w:val="hybridMultilevel"/>
    <w:tmpl w:val="94FC1122"/>
    <w:lvl w:ilvl="0" w:tplc="C85E4C36">
      <w:start w:val="1"/>
      <w:numFmt w:val="bullet"/>
      <w:lvlText w:val=""/>
      <w:lvlJc w:val="left"/>
    </w:lvl>
    <w:lvl w:ilvl="1" w:tplc="3CF86668">
      <w:numFmt w:val="decimal"/>
      <w:lvlText w:val=""/>
      <w:lvlJc w:val="left"/>
      <w:rPr>
        <w:rFonts w:cs="Times New Roman"/>
      </w:rPr>
    </w:lvl>
    <w:lvl w:ilvl="2" w:tplc="114AB1A0">
      <w:numFmt w:val="decimal"/>
      <w:lvlText w:val=""/>
      <w:lvlJc w:val="left"/>
      <w:rPr>
        <w:rFonts w:cs="Times New Roman"/>
      </w:rPr>
    </w:lvl>
    <w:lvl w:ilvl="3" w:tplc="C834ED12">
      <w:numFmt w:val="decimal"/>
      <w:lvlText w:val=""/>
      <w:lvlJc w:val="left"/>
      <w:rPr>
        <w:rFonts w:cs="Times New Roman"/>
      </w:rPr>
    </w:lvl>
    <w:lvl w:ilvl="4" w:tplc="8DF80348">
      <w:numFmt w:val="decimal"/>
      <w:lvlText w:val=""/>
      <w:lvlJc w:val="left"/>
      <w:rPr>
        <w:rFonts w:cs="Times New Roman"/>
      </w:rPr>
    </w:lvl>
    <w:lvl w:ilvl="5" w:tplc="52981316">
      <w:numFmt w:val="decimal"/>
      <w:lvlText w:val=""/>
      <w:lvlJc w:val="left"/>
      <w:rPr>
        <w:rFonts w:cs="Times New Roman"/>
      </w:rPr>
    </w:lvl>
    <w:lvl w:ilvl="6" w:tplc="970C10F8">
      <w:numFmt w:val="decimal"/>
      <w:lvlText w:val=""/>
      <w:lvlJc w:val="left"/>
      <w:rPr>
        <w:rFonts w:cs="Times New Roman"/>
      </w:rPr>
    </w:lvl>
    <w:lvl w:ilvl="7" w:tplc="706A2806">
      <w:numFmt w:val="decimal"/>
      <w:lvlText w:val=""/>
      <w:lvlJc w:val="left"/>
      <w:rPr>
        <w:rFonts w:cs="Times New Roman"/>
      </w:rPr>
    </w:lvl>
    <w:lvl w:ilvl="8" w:tplc="B08C8152">
      <w:numFmt w:val="decimal"/>
      <w:lvlText w:val=""/>
      <w:lvlJc w:val="left"/>
      <w:rPr>
        <w:rFonts w:cs="Times New Roman"/>
      </w:rPr>
    </w:lvl>
  </w:abstractNum>
  <w:abstractNum w:abstractNumId="60">
    <w:nsid w:val="00000860"/>
    <w:multiLevelType w:val="hybridMultilevel"/>
    <w:tmpl w:val="0DAE275C"/>
    <w:lvl w:ilvl="0" w:tplc="684A6F66">
      <w:start w:val="1"/>
      <w:numFmt w:val="bullet"/>
      <w:lvlText w:val=""/>
      <w:lvlJc w:val="left"/>
    </w:lvl>
    <w:lvl w:ilvl="1" w:tplc="00F2C612">
      <w:numFmt w:val="decimal"/>
      <w:lvlText w:val=""/>
      <w:lvlJc w:val="left"/>
      <w:rPr>
        <w:rFonts w:cs="Times New Roman"/>
      </w:rPr>
    </w:lvl>
    <w:lvl w:ilvl="2" w:tplc="4344F5CA">
      <w:numFmt w:val="decimal"/>
      <w:lvlText w:val=""/>
      <w:lvlJc w:val="left"/>
      <w:rPr>
        <w:rFonts w:cs="Times New Roman"/>
      </w:rPr>
    </w:lvl>
    <w:lvl w:ilvl="3" w:tplc="E898B46E">
      <w:numFmt w:val="decimal"/>
      <w:lvlText w:val=""/>
      <w:lvlJc w:val="left"/>
      <w:rPr>
        <w:rFonts w:cs="Times New Roman"/>
      </w:rPr>
    </w:lvl>
    <w:lvl w:ilvl="4" w:tplc="6F72EAFE">
      <w:numFmt w:val="decimal"/>
      <w:lvlText w:val=""/>
      <w:lvlJc w:val="left"/>
      <w:rPr>
        <w:rFonts w:cs="Times New Roman"/>
      </w:rPr>
    </w:lvl>
    <w:lvl w:ilvl="5" w:tplc="D0EC8F14">
      <w:numFmt w:val="decimal"/>
      <w:lvlText w:val=""/>
      <w:lvlJc w:val="left"/>
      <w:rPr>
        <w:rFonts w:cs="Times New Roman"/>
      </w:rPr>
    </w:lvl>
    <w:lvl w:ilvl="6" w:tplc="756C511A">
      <w:numFmt w:val="decimal"/>
      <w:lvlText w:val=""/>
      <w:lvlJc w:val="left"/>
      <w:rPr>
        <w:rFonts w:cs="Times New Roman"/>
      </w:rPr>
    </w:lvl>
    <w:lvl w:ilvl="7" w:tplc="B622C38C">
      <w:numFmt w:val="decimal"/>
      <w:lvlText w:val=""/>
      <w:lvlJc w:val="left"/>
      <w:rPr>
        <w:rFonts w:cs="Times New Roman"/>
      </w:rPr>
    </w:lvl>
    <w:lvl w:ilvl="8" w:tplc="5C08278A">
      <w:numFmt w:val="decimal"/>
      <w:lvlText w:val=""/>
      <w:lvlJc w:val="left"/>
      <w:rPr>
        <w:rFonts w:cs="Times New Roman"/>
      </w:rPr>
    </w:lvl>
  </w:abstractNum>
  <w:abstractNum w:abstractNumId="61">
    <w:nsid w:val="0000088B"/>
    <w:multiLevelType w:val="hybridMultilevel"/>
    <w:tmpl w:val="FE689F84"/>
    <w:lvl w:ilvl="0" w:tplc="1982F0D6">
      <w:start w:val="1"/>
      <w:numFmt w:val="bullet"/>
      <w:lvlText w:val=""/>
      <w:lvlJc w:val="left"/>
    </w:lvl>
    <w:lvl w:ilvl="1" w:tplc="0C7C60F4">
      <w:numFmt w:val="decimal"/>
      <w:lvlText w:val=""/>
      <w:lvlJc w:val="left"/>
      <w:rPr>
        <w:rFonts w:cs="Times New Roman"/>
      </w:rPr>
    </w:lvl>
    <w:lvl w:ilvl="2" w:tplc="089E19E2">
      <w:numFmt w:val="decimal"/>
      <w:lvlText w:val=""/>
      <w:lvlJc w:val="left"/>
      <w:rPr>
        <w:rFonts w:cs="Times New Roman"/>
      </w:rPr>
    </w:lvl>
    <w:lvl w:ilvl="3" w:tplc="4C20E402">
      <w:numFmt w:val="decimal"/>
      <w:lvlText w:val=""/>
      <w:lvlJc w:val="left"/>
      <w:rPr>
        <w:rFonts w:cs="Times New Roman"/>
      </w:rPr>
    </w:lvl>
    <w:lvl w:ilvl="4" w:tplc="C6A88DFE">
      <w:numFmt w:val="decimal"/>
      <w:lvlText w:val=""/>
      <w:lvlJc w:val="left"/>
      <w:rPr>
        <w:rFonts w:cs="Times New Roman"/>
      </w:rPr>
    </w:lvl>
    <w:lvl w:ilvl="5" w:tplc="B6BE35C0">
      <w:numFmt w:val="decimal"/>
      <w:lvlText w:val=""/>
      <w:lvlJc w:val="left"/>
      <w:rPr>
        <w:rFonts w:cs="Times New Roman"/>
      </w:rPr>
    </w:lvl>
    <w:lvl w:ilvl="6" w:tplc="5072A000">
      <w:numFmt w:val="decimal"/>
      <w:lvlText w:val=""/>
      <w:lvlJc w:val="left"/>
      <w:rPr>
        <w:rFonts w:cs="Times New Roman"/>
      </w:rPr>
    </w:lvl>
    <w:lvl w:ilvl="7" w:tplc="AE64DF78">
      <w:numFmt w:val="decimal"/>
      <w:lvlText w:val=""/>
      <w:lvlJc w:val="left"/>
      <w:rPr>
        <w:rFonts w:cs="Times New Roman"/>
      </w:rPr>
    </w:lvl>
    <w:lvl w:ilvl="8" w:tplc="8812C372">
      <w:numFmt w:val="decimal"/>
      <w:lvlText w:val=""/>
      <w:lvlJc w:val="left"/>
      <w:rPr>
        <w:rFonts w:cs="Times New Roman"/>
      </w:rPr>
    </w:lvl>
  </w:abstractNum>
  <w:abstractNum w:abstractNumId="62">
    <w:nsid w:val="0000089E"/>
    <w:multiLevelType w:val="hybridMultilevel"/>
    <w:tmpl w:val="DFA2042E"/>
    <w:lvl w:ilvl="0" w:tplc="919C79D6">
      <w:start w:val="1"/>
      <w:numFmt w:val="bullet"/>
      <w:lvlText w:val=""/>
      <w:lvlJc w:val="left"/>
    </w:lvl>
    <w:lvl w:ilvl="1" w:tplc="88D0281C">
      <w:start w:val="1"/>
      <w:numFmt w:val="bullet"/>
      <w:lvlText w:val="‒"/>
      <w:lvlJc w:val="left"/>
    </w:lvl>
    <w:lvl w:ilvl="2" w:tplc="2C7AB034">
      <w:numFmt w:val="decimal"/>
      <w:lvlText w:val=""/>
      <w:lvlJc w:val="left"/>
      <w:rPr>
        <w:rFonts w:cs="Times New Roman"/>
      </w:rPr>
    </w:lvl>
    <w:lvl w:ilvl="3" w:tplc="64AEEAAE">
      <w:numFmt w:val="decimal"/>
      <w:lvlText w:val=""/>
      <w:lvlJc w:val="left"/>
      <w:rPr>
        <w:rFonts w:cs="Times New Roman"/>
      </w:rPr>
    </w:lvl>
    <w:lvl w:ilvl="4" w:tplc="CE6485AA">
      <w:numFmt w:val="decimal"/>
      <w:lvlText w:val=""/>
      <w:lvlJc w:val="left"/>
      <w:rPr>
        <w:rFonts w:cs="Times New Roman"/>
      </w:rPr>
    </w:lvl>
    <w:lvl w:ilvl="5" w:tplc="5AC0F1CC">
      <w:numFmt w:val="decimal"/>
      <w:lvlText w:val=""/>
      <w:lvlJc w:val="left"/>
      <w:rPr>
        <w:rFonts w:cs="Times New Roman"/>
      </w:rPr>
    </w:lvl>
    <w:lvl w:ilvl="6" w:tplc="C12AE778">
      <w:numFmt w:val="decimal"/>
      <w:lvlText w:val=""/>
      <w:lvlJc w:val="left"/>
      <w:rPr>
        <w:rFonts w:cs="Times New Roman"/>
      </w:rPr>
    </w:lvl>
    <w:lvl w:ilvl="7" w:tplc="92D43278">
      <w:numFmt w:val="decimal"/>
      <w:lvlText w:val=""/>
      <w:lvlJc w:val="left"/>
      <w:rPr>
        <w:rFonts w:cs="Times New Roman"/>
      </w:rPr>
    </w:lvl>
    <w:lvl w:ilvl="8" w:tplc="A408766E">
      <w:numFmt w:val="decimal"/>
      <w:lvlText w:val=""/>
      <w:lvlJc w:val="left"/>
      <w:rPr>
        <w:rFonts w:cs="Times New Roman"/>
      </w:rPr>
    </w:lvl>
  </w:abstractNum>
  <w:abstractNum w:abstractNumId="63">
    <w:nsid w:val="000008BD"/>
    <w:multiLevelType w:val="hybridMultilevel"/>
    <w:tmpl w:val="0B76224C"/>
    <w:lvl w:ilvl="0" w:tplc="0D78049A">
      <w:start w:val="1"/>
      <w:numFmt w:val="bullet"/>
      <w:lvlText w:val=""/>
      <w:lvlJc w:val="left"/>
    </w:lvl>
    <w:lvl w:ilvl="1" w:tplc="DF229E1C">
      <w:numFmt w:val="decimal"/>
      <w:lvlText w:val=""/>
      <w:lvlJc w:val="left"/>
      <w:rPr>
        <w:rFonts w:cs="Times New Roman"/>
      </w:rPr>
    </w:lvl>
    <w:lvl w:ilvl="2" w:tplc="34446F28">
      <w:numFmt w:val="decimal"/>
      <w:lvlText w:val=""/>
      <w:lvlJc w:val="left"/>
      <w:rPr>
        <w:rFonts w:cs="Times New Roman"/>
      </w:rPr>
    </w:lvl>
    <w:lvl w:ilvl="3" w:tplc="E1DC5692">
      <w:numFmt w:val="decimal"/>
      <w:lvlText w:val=""/>
      <w:lvlJc w:val="left"/>
      <w:rPr>
        <w:rFonts w:cs="Times New Roman"/>
      </w:rPr>
    </w:lvl>
    <w:lvl w:ilvl="4" w:tplc="88D01842">
      <w:numFmt w:val="decimal"/>
      <w:lvlText w:val=""/>
      <w:lvlJc w:val="left"/>
      <w:rPr>
        <w:rFonts w:cs="Times New Roman"/>
      </w:rPr>
    </w:lvl>
    <w:lvl w:ilvl="5" w:tplc="01043986">
      <w:numFmt w:val="decimal"/>
      <w:lvlText w:val=""/>
      <w:lvlJc w:val="left"/>
      <w:rPr>
        <w:rFonts w:cs="Times New Roman"/>
      </w:rPr>
    </w:lvl>
    <w:lvl w:ilvl="6" w:tplc="3C7A94DA">
      <w:numFmt w:val="decimal"/>
      <w:lvlText w:val=""/>
      <w:lvlJc w:val="left"/>
      <w:rPr>
        <w:rFonts w:cs="Times New Roman"/>
      </w:rPr>
    </w:lvl>
    <w:lvl w:ilvl="7" w:tplc="DCF8D1B8">
      <w:numFmt w:val="decimal"/>
      <w:lvlText w:val=""/>
      <w:lvlJc w:val="left"/>
      <w:rPr>
        <w:rFonts w:cs="Times New Roman"/>
      </w:rPr>
    </w:lvl>
    <w:lvl w:ilvl="8" w:tplc="01102414">
      <w:numFmt w:val="decimal"/>
      <w:lvlText w:val=""/>
      <w:lvlJc w:val="left"/>
      <w:rPr>
        <w:rFonts w:cs="Times New Roman"/>
      </w:rPr>
    </w:lvl>
  </w:abstractNum>
  <w:abstractNum w:abstractNumId="64">
    <w:nsid w:val="000008C4"/>
    <w:multiLevelType w:val="hybridMultilevel"/>
    <w:tmpl w:val="005E96CE"/>
    <w:lvl w:ilvl="0" w:tplc="E338A1F0">
      <w:start w:val="1"/>
      <w:numFmt w:val="bullet"/>
      <w:lvlText w:val=""/>
      <w:lvlJc w:val="left"/>
    </w:lvl>
    <w:lvl w:ilvl="1" w:tplc="F45E6FD8">
      <w:numFmt w:val="decimal"/>
      <w:lvlText w:val=""/>
      <w:lvlJc w:val="left"/>
      <w:rPr>
        <w:rFonts w:cs="Times New Roman"/>
      </w:rPr>
    </w:lvl>
    <w:lvl w:ilvl="2" w:tplc="4F84D328">
      <w:numFmt w:val="decimal"/>
      <w:lvlText w:val=""/>
      <w:lvlJc w:val="left"/>
      <w:rPr>
        <w:rFonts w:cs="Times New Roman"/>
      </w:rPr>
    </w:lvl>
    <w:lvl w:ilvl="3" w:tplc="4D04FF9A">
      <w:numFmt w:val="decimal"/>
      <w:lvlText w:val=""/>
      <w:lvlJc w:val="left"/>
      <w:rPr>
        <w:rFonts w:cs="Times New Roman"/>
      </w:rPr>
    </w:lvl>
    <w:lvl w:ilvl="4" w:tplc="73A4BE7A">
      <w:numFmt w:val="decimal"/>
      <w:lvlText w:val=""/>
      <w:lvlJc w:val="left"/>
      <w:rPr>
        <w:rFonts w:cs="Times New Roman"/>
      </w:rPr>
    </w:lvl>
    <w:lvl w:ilvl="5" w:tplc="01E40B16">
      <w:numFmt w:val="decimal"/>
      <w:lvlText w:val=""/>
      <w:lvlJc w:val="left"/>
      <w:rPr>
        <w:rFonts w:cs="Times New Roman"/>
      </w:rPr>
    </w:lvl>
    <w:lvl w:ilvl="6" w:tplc="CF220226">
      <w:numFmt w:val="decimal"/>
      <w:lvlText w:val=""/>
      <w:lvlJc w:val="left"/>
      <w:rPr>
        <w:rFonts w:cs="Times New Roman"/>
      </w:rPr>
    </w:lvl>
    <w:lvl w:ilvl="7" w:tplc="AEFA6008">
      <w:numFmt w:val="decimal"/>
      <w:lvlText w:val=""/>
      <w:lvlJc w:val="left"/>
      <w:rPr>
        <w:rFonts w:cs="Times New Roman"/>
      </w:rPr>
    </w:lvl>
    <w:lvl w:ilvl="8" w:tplc="75C0CE54">
      <w:numFmt w:val="decimal"/>
      <w:lvlText w:val=""/>
      <w:lvlJc w:val="left"/>
      <w:rPr>
        <w:rFonts w:cs="Times New Roman"/>
      </w:rPr>
    </w:lvl>
  </w:abstractNum>
  <w:abstractNum w:abstractNumId="65">
    <w:nsid w:val="000008D1"/>
    <w:multiLevelType w:val="hybridMultilevel"/>
    <w:tmpl w:val="081C99A6"/>
    <w:lvl w:ilvl="0" w:tplc="EEAE3654">
      <w:start w:val="1"/>
      <w:numFmt w:val="bullet"/>
      <w:lvlText w:val="в"/>
      <w:lvlJc w:val="left"/>
    </w:lvl>
    <w:lvl w:ilvl="1" w:tplc="B8784700">
      <w:start w:val="1"/>
      <w:numFmt w:val="bullet"/>
      <w:lvlText w:val="В"/>
      <w:lvlJc w:val="left"/>
    </w:lvl>
    <w:lvl w:ilvl="2" w:tplc="493E50C8">
      <w:numFmt w:val="decimal"/>
      <w:lvlText w:val=""/>
      <w:lvlJc w:val="left"/>
      <w:rPr>
        <w:rFonts w:cs="Times New Roman"/>
      </w:rPr>
    </w:lvl>
    <w:lvl w:ilvl="3" w:tplc="91B68CB2">
      <w:numFmt w:val="decimal"/>
      <w:lvlText w:val=""/>
      <w:lvlJc w:val="left"/>
      <w:rPr>
        <w:rFonts w:cs="Times New Roman"/>
      </w:rPr>
    </w:lvl>
    <w:lvl w:ilvl="4" w:tplc="325C3FB4">
      <w:numFmt w:val="decimal"/>
      <w:lvlText w:val=""/>
      <w:lvlJc w:val="left"/>
      <w:rPr>
        <w:rFonts w:cs="Times New Roman"/>
      </w:rPr>
    </w:lvl>
    <w:lvl w:ilvl="5" w:tplc="4EE07F92">
      <w:numFmt w:val="decimal"/>
      <w:lvlText w:val=""/>
      <w:lvlJc w:val="left"/>
      <w:rPr>
        <w:rFonts w:cs="Times New Roman"/>
      </w:rPr>
    </w:lvl>
    <w:lvl w:ilvl="6" w:tplc="A87AF27A">
      <w:numFmt w:val="decimal"/>
      <w:lvlText w:val=""/>
      <w:lvlJc w:val="left"/>
      <w:rPr>
        <w:rFonts w:cs="Times New Roman"/>
      </w:rPr>
    </w:lvl>
    <w:lvl w:ilvl="7" w:tplc="B150E840">
      <w:numFmt w:val="decimal"/>
      <w:lvlText w:val=""/>
      <w:lvlJc w:val="left"/>
      <w:rPr>
        <w:rFonts w:cs="Times New Roman"/>
      </w:rPr>
    </w:lvl>
    <w:lvl w:ilvl="8" w:tplc="874CE6FC">
      <w:numFmt w:val="decimal"/>
      <w:lvlText w:val=""/>
      <w:lvlJc w:val="left"/>
      <w:rPr>
        <w:rFonts w:cs="Times New Roman"/>
      </w:rPr>
    </w:lvl>
  </w:abstractNum>
  <w:abstractNum w:abstractNumId="66">
    <w:nsid w:val="000008D2"/>
    <w:multiLevelType w:val="hybridMultilevel"/>
    <w:tmpl w:val="889C37CA"/>
    <w:lvl w:ilvl="0" w:tplc="B2DE9344">
      <w:start w:val="1"/>
      <w:numFmt w:val="bullet"/>
      <w:lvlText w:val=""/>
      <w:lvlJc w:val="left"/>
    </w:lvl>
    <w:lvl w:ilvl="1" w:tplc="1D209622">
      <w:numFmt w:val="decimal"/>
      <w:lvlText w:val=""/>
      <w:lvlJc w:val="left"/>
      <w:rPr>
        <w:rFonts w:cs="Times New Roman"/>
      </w:rPr>
    </w:lvl>
    <w:lvl w:ilvl="2" w:tplc="2892CC34">
      <w:numFmt w:val="decimal"/>
      <w:lvlText w:val=""/>
      <w:lvlJc w:val="left"/>
      <w:rPr>
        <w:rFonts w:cs="Times New Roman"/>
      </w:rPr>
    </w:lvl>
    <w:lvl w:ilvl="3" w:tplc="6ABAE9FE">
      <w:numFmt w:val="decimal"/>
      <w:lvlText w:val=""/>
      <w:lvlJc w:val="left"/>
      <w:rPr>
        <w:rFonts w:cs="Times New Roman"/>
      </w:rPr>
    </w:lvl>
    <w:lvl w:ilvl="4" w:tplc="5D1C6A2C">
      <w:numFmt w:val="decimal"/>
      <w:lvlText w:val=""/>
      <w:lvlJc w:val="left"/>
      <w:rPr>
        <w:rFonts w:cs="Times New Roman"/>
      </w:rPr>
    </w:lvl>
    <w:lvl w:ilvl="5" w:tplc="7034D4C6">
      <w:numFmt w:val="decimal"/>
      <w:lvlText w:val=""/>
      <w:lvlJc w:val="left"/>
      <w:rPr>
        <w:rFonts w:cs="Times New Roman"/>
      </w:rPr>
    </w:lvl>
    <w:lvl w:ilvl="6" w:tplc="287A4486">
      <w:numFmt w:val="decimal"/>
      <w:lvlText w:val=""/>
      <w:lvlJc w:val="left"/>
      <w:rPr>
        <w:rFonts w:cs="Times New Roman"/>
      </w:rPr>
    </w:lvl>
    <w:lvl w:ilvl="7" w:tplc="4B8C926A">
      <w:numFmt w:val="decimal"/>
      <w:lvlText w:val=""/>
      <w:lvlJc w:val="left"/>
      <w:rPr>
        <w:rFonts w:cs="Times New Roman"/>
      </w:rPr>
    </w:lvl>
    <w:lvl w:ilvl="8" w:tplc="88DA9024">
      <w:numFmt w:val="decimal"/>
      <w:lvlText w:val=""/>
      <w:lvlJc w:val="left"/>
      <w:rPr>
        <w:rFonts w:cs="Times New Roman"/>
      </w:rPr>
    </w:lvl>
  </w:abstractNum>
  <w:abstractNum w:abstractNumId="67">
    <w:nsid w:val="00000917"/>
    <w:multiLevelType w:val="hybridMultilevel"/>
    <w:tmpl w:val="53CE7FCC"/>
    <w:lvl w:ilvl="0" w:tplc="177EA28A">
      <w:start w:val="1"/>
      <w:numFmt w:val="bullet"/>
      <w:lvlText w:val=""/>
      <w:lvlJc w:val="left"/>
    </w:lvl>
    <w:lvl w:ilvl="1" w:tplc="1C241048">
      <w:numFmt w:val="decimal"/>
      <w:lvlText w:val=""/>
      <w:lvlJc w:val="left"/>
      <w:rPr>
        <w:rFonts w:cs="Times New Roman"/>
      </w:rPr>
    </w:lvl>
    <w:lvl w:ilvl="2" w:tplc="13BEB926">
      <w:numFmt w:val="decimal"/>
      <w:lvlText w:val=""/>
      <w:lvlJc w:val="left"/>
      <w:rPr>
        <w:rFonts w:cs="Times New Roman"/>
      </w:rPr>
    </w:lvl>
    <w:lvl w:ilvl="3" w:tplc="5A76D77E">
      <w:numFmt w:val="decimal"/>
      <w:lvlText w:val=""/>
      <w:lvlJc w:val="left"/>
      <w:rPr>
        <w:rFonts w:cs="Times New Roman"/>
      </w:rPr>
    </w:lvl>
    <w:lvl w:ilvl="4" w:tplc="7964768A">
      <w:numFmt w:val="decimal"/>
      <w:lvlText w:val=""/>
      <w:lvlJc w:val="left"/>
      <w:rPr>
        <w:rFonts w:cs="Times New Roman"/>
      </w:rPr>
    </w:lvl>
    <w:lvl w:ilvl="5" w:tplc="F22E7FFE">
      <w:numFmt w:val="decimal"/>
      <w:lvlText w:val=""/>
      <w:lvlJc w:val="left"/>
      <w:rPr>
        <w:rFonts w:cs="Times New Roman"/>
      </w:rPr>
    </w:lvl>
    <w:lvl w:ilvl="6" w:tplc="924E4A84">
      <w:numFmt w:val="decimal"/>
      <w:lvlText w:val=""/>
      <w:lvlJc w:val="left"/>
      <w:rPr>
        <w:rFonts w:cs="Times New Roman"/>
      </w:rPr>
    </w:lvl>
    <w:lvl w:ilvl="7" w:tplc="2108A362">
      <w:numFmt w:val="decimal"/>
      <w:lvlText w:val=""/>
      <w:lvlJc w:val="left"/>
      <w:rPr>
        <w:rFonts w:cs="Times New Roman"/>
      </w:rPr>
    </w:lvl>
    <w:lvl w:ilvl="8" w:tplc="99AC053A">
      <w:numFmt w:val="decimal"/>
      <w:lvlText w:val=""/>
      <w:lvlJc w:val="left"/>
      <w:rPr>
        <w:rFonts w:cs="Times New Roman"/>
      </w:rPr>
    </w:lvl>
  </w:abstractNum>
  <w:abstractNum w:abstractNumId="68">
    <w:nsid w:val="0000091A"/>
    <w:multiLevelType w:val="hybridMultilevel"/>
    <w:tmpl w:val="54BC310C"/>
    <w:lvl w:ilvl="0" w:tplc="FA6A7B50">
      <w:start w:val="1"/>
      <w:numFmt w:val="decimal"/>
      <w:lvlText w:val="%1."/>
      <w:lvlJc w:val="left"/>
      <w:rPr>
        <w:rFonts w:cs="Times New Roman"/>
      </w:rPr>
    </w:lvl>
    <w:lvl w:ilvl="1" w:tplc="356E2B06">
      <w:numFmt w:val="decimal"/>
      <w:lvlText w:val=""/>
      <w:lvlJc w:val="left"/>
      <w:rPr>
        <w:rFonts w:cs="Times New Roman"/>
      </w:rPr>
    </w:lvl>
    <w:lvl w:ilvl="2" w:tplc="F0A8180E">
      <w:numFmt w:val="decimal"/>
      <w:lvlText w:val=""/>
      <w:lvlJc w:val="left"/>
      <w:rPr>
        <w:rFonts w:cs="Times New Roman"/>
      </w:rPr>
    </w:lvl>
    <w:lvl w:ilvl="3" w:tplc="23C8F9B8">
      <w:numFmt w:val="decimal"/>
      <w:lvlText w:val=""/>
      <w:lvlJc w:val="left"/>
      <w:rPr>
        <w:rFonts w:cs="Times New Roman"/>
      </w:rPr>
    </w:lvl>
    <w:lvl w:ilvl="4" w:tplc="B29EE92E">
      <w:numFmt w:val="decimal"/>
      <w:lvlText w:val=""/>
      <w:lvlJc w:val="left"/>
      <w:rPr>
        <w:rFonts w:cs="Times New Roman"/>
      </w:rPr>
    </w:lvl>
    <w:lvl w:ilvl="5" w:tplc="48E0270E">
      <w:numFmt w:val="decimal"/>
      <w:lvlText w:val=""/>
      <w:lvlJc w:val="left"/>
      <w:rPr>
        <w:rFonts w:cs="Times New Roman"/>
      </w:rPr>
    </w:lvl>
    <w:lvl w:ilvl="6" w:tplc="BD5E3810">
      <w:numFmt w:val="decimal"/>
      <w:lvlText w:val=""/>
      <w:lvlJc w:val="left"/>
      <w:rPr>
        <w:rFonts w:cs="Times New Roman"/>
      </w:rPr>
    </w:lvl>
    <w:lvl w:ilvl="7" w:tplc="12B04338">
      <w:numFmt w:val="decimal"/>
      <w:lvlText w:val=""/>
      <w:lvlJc w:val="left"/>
      <w:rPr>
        <w:rFonts w:cs="Times New Roman"/>
      </w:rPr>
    </w:lvl>
    <w:lvl w:ilvl="8" w:tplc="3E3AA512">
      <w:numFmt w:val="decimal"/>
      <w:lvlText w:val=""/>
      <w:lvlJc w:val="left"/>
      <w:rPr>
        <w:rFonts w:cs="Times New Roman"/>
      </w:rPr>
    </w:lvl>
  </w:abstractNum>
  <w:abstractNum w:abstractNumId="69">
    <w:nsid w:val="00000930"/>
    <w:multiLevelType w:val="hybridMultilevel"/>
    <w:tmpl w:val="366C18B0"/>
    <w:lvl w:ilvl="0" w:tplc="7548E7A8">
      <w:start w:val="1"/>
      <w:numFmt w:val="bullet"/>
      <w:lvlText w:val=""/>
      <w:lvlJc w:val="left"/>
    </w:lvl>
    <w:lvl w:ilvl="1" w:tplc="9B9AD28A">
      <w:numFmt w:val="decimal"/>
      <w:lvlText w:val=""/>
      <w:lvlJc w:val="left"/>
      <w:rPr>
        <w:rFonts w:cs="Times New Roman"/>
      </w:rPr>
    </w:lvl>
    <w:lvl w:ilvl="2" w:tplc="9F6C98E0">
      <w:numFmt w:val="decimal"/>
      <w:lvlText w:val=""/>
      <w:lvlJc w:val="left"/>
      <w:rPr>
        <w:rFonts w:cs="Times New Roman"/>
      </w:rPr>
    </w:lvl>
    <w:lvl w:ilvl="3" w:tplc="717ACB8A">
      <w:numFmt w:val="decimal"/>
      <w:lvlText w:val=""/>
      <w:lvlJc w:val="left"/>
      <w:rPr>
        <w:rFonts w:cs="Times New Roman"/>
      </w:rPr>
    </w:lvl>
    <w:lvl w:ilvl="4" w:tplc="E2463CDA">
      <w:numFmt w:val="decimal"/>
      <w:lvlText w:val=""/>
      <w:lvlJc w:val="left"/>
      <w:rPr>
        <w:rFonts w:cs="Times New Roman"/>
      </w:rPr>
    </w:lvl>
    <w:lvl w:ilvl="5" w:tplc="07A0C4BA">
      <w:numFmt w:val="decimal"/>
      <w:lvlText w:val=""/>
      <w:lvlJc w:val="left"/>
      <w:rPr>
        <w:rFonts w:cs="Times New Roman"/>
      </w:rPr>
    </w:lvl>
    <w:lvl w:ilvl="6" w:tplc="A50E963E">
      <w:numFmt w:val="decimal"/>
      <w:lvlText w:val=""/>
      <w:lvlJc w:val="left"/>
      <w:rPr>
        <w:rFonts w:cs="Times New Roman"/>
      </w:rPr>
    </w:lvl>
    <w:lvl w:ilvl="7" w:tplc="5B6EFF54">
      <w:numFmt w:val="decimal"/>
      <w:lvlText w:val=""/>
      <w:lvlJc w:val="left"/>
      <w:rPr>
        <w:rFonts w:cs="Times New Roman"/>
      </w:rPr>
    </w:lvl>
    <w:lvl w:ilvl="8" w:tplc="D83CF4E8">
      <w:numFmt w:val="decimal"/>
      <w:lvlText w:val=""/>
      <w:lvlJc w:val="left"/>
      <w:rPr>
        <w:rFonts w:cs="Times New Roman"/>
      </w:rPr>
    </w:lvl>
  </w:abstractNum>
  <w:abstractNum w:abstractNumId="70">
    <w:nsid w:val="0000098D"/>
    <w:multiLevelType w:val="hybridMultilevel"/>
    <w:tmpl w:val="729C629E"/>
    <w:lvl w:ilvl="0" w:tplc="DED66EF0">
      <w:start w:val="1"/>
      <w:numFmt w:val="bullet"/>
      <w:lvlText w:val=""/>
      <w:lvlJc w:val="left"/>
    </w:lvl>
    <w:lvl w:ilvl="1" w:tplc="85B8876A">
      <w:numFmt w:val="decimal"/>
      <w:lvlText w:val=""/>
      <w:lvlJc w:val="left"/>
      <w:rPr>
        <w:rFonts w:cs="Times New Roman"/>
      </w:rPr>
    </w:lvl>
    <w:lvl w:ilvl="2" w:tplc="63B0BEE6">
      <w:numFmt w:val="decimal"/>
      <w:lvlText w:val=""/>
      <w:lvlJc w:val="left"/>
      <w:rPr>
        <w:rFonts w:cs="Times New Roman"/>
      </w:rPr>
    </w:lvl>
    <w:lvl w:ilvl="3" w:tplc="0A2A35C0">
      <w:numFmt w:val="decimal"/>
      <w:lvlText w:val=""/>
      <w:lvlJc w:val="left"/>
      <w:rPr>
        <w:rFonts w:cs="Times New Roman"/>
      </w:rPr>
    </w:lvl>
    <w:lvl w:ilvl="4" w:tplc="50426816">
      <w:numFmt w:val="decimal"/>
      <w:lvlText w:val=""/>
      <w:lvlJc w:val="left"/>
      <w:rPr>
        <w:rFonts w:cs="Times New Roman"/>
      </w:rPr>
    </w:lvl>
    <w:lvl w:ilvl="5" w:tplc="77C8A228">
      <w:numFmt w:val="decimal"/>
      <w:lvlText w:val=""/>
      <w:lvlJc w:val="left"/>
      <w:rPr>
        <w:rFonts w:cs="Times New Roman"/>
      </w:rPr>
    </w:lvl>
    <w:lvl w:ilvl="6" w:tplc="6C7E86FC">
      <w:numFmt w:val="decimal"/>
      <w:lvlText w:val=""/>
      <w:lvlJc w:val="left"/>
      <w:rPr>
        <w:rFonts w:cs="Times New Roman"/>
      </w:rPr>
    </w:lvl>
    <w:lvl w:ilvl="7" w:tplc="D6168B6A">
      <w:numFmt w:val="decimal"/>
      <w:lvlText w:val=""/>
      <w:lvlJc w:val="left"/>
      <w:rPr>
        <w:rFonts w:cs="Times New Roman"/>
      </w:rPr>
    </w:lvl>
    <w:lvl w:ilvl="8" w:tplc="C5D03608">
      <w:numFmt w:val="decimal"/>
      <w:lvlText w:val=""/>
      <w:lvlJc w:val="left"/>
      <w:rPr>
        <w:rFonts w:cs="Times New Roman"/>
      </w:rPr>
    </w:lvl>
  </w:abstractNum>
  <w:abstractNum w:abstractNumId="71">
    <w:nsid w:val="000009B1"/>
    <w:multiLevelType w:val="hybridMultilevel"/>
    <w:tmpl w:val="5E729E3C"/>
    <w:lvl w:ilvl="0" w:tplc="10CA65A8">
      <w:start w:val="1"/>
      <w:numFmt w:val="bullet"/>
      <w:lvlText w:val=""/>
      <w:lvlJc w:val="left"/>
    </w:lvl>
    <w:lvl w:ilvl="1" w:tplc="36D60C0A">
      <w:numFmt w:val="decimal"/>
      <w:lvlText w:val=""/>
      <w:lvlJc w:val="left"/>
      <w:rPr>
        <w:rFonts w:cs="Times New Roman"/>
      </w:rPr>
    </w:lvl>
    <w:lvl w:ilvl="2" w:tplc="257C516E">
      <w:numFmt w:val="decimal"/>
      <w:lvlText w:val=""/>
      <w:lvlJc w:val="left"/>
      <w:rPr>
        <w:rFonts w:cs="Times New Roman"/>
      </w:rPr>
    </w:lvl>
    <w:lvl w:ilvl="3" w:tplc="67661A0E">
      <w:numFmt w:val="decimal"/>
      <w:lvlText w:val=""/>
      <w:lvlJc w:val="left"/>
      <w:rPr>
        <w:rFonts w:cs="Times New Roman"/>
      </w:rPr>
    </w:lvl>
    <w:lvl w:ilvl="4" w:tplc="E160E0F0">
      <w:numFmt w:val="decimal"/>
      <w:lvlText w:val=""/>
      <w:lvlJc w:val="left"/>
      <w:rPr>
        <w:rFonts w:cs="Times New Roman"/>
      </w:rPr>
    </w:lvl>
    <w:lvl w:ilvl="5" w:tplc="DADA7A10">
      <w:numFmt w:val="decimal"/>
      <w:lvlText w:val=""/>
      <w:lvlJc w:val="left"/>
      <w:rPr>
        <w:rFonts w:cs="Times New Roman"/>
      </w:rPr>
    </w:lvl>
    <w:lvl w:ilvl="6" w:tplc="30A48F92">
      <w:numFmt w:val="decimal"/>
      <w:lvlText w:val=""/>
      <w:lvlJc w:val="left"/>
      <w:rPr>
        <w:rFonts w:cs="Times New Roman"/>
      </w:rPr>
    </w:lvl>
    <w:lvl w:ilvl="7" w:tplc="668ECA50">
      <w:numFmt w:val="decimal"/>
      <w:lvlText w:val=""/>
      <w:lvlJc w:val="left"/>
      <w:rPr>
        <w:rFonts w:cs="Times New Roman"/>
      </w:rPr>
    </w:lvl>
    <w:lvl w:ilvl="8" w:tplc="00FC0B98">
      <w:numFmt w:val="decimal"/>
      <w:lvlText w:val=""/>
      <w:lvlJc w:val="left"/>
      <w:rPr>
        <w:rFonts w:cs="Times New Roman"/>
      </w:rPr>
    </w:lvl>
  </w:abstractNum>
  <w:abstractNum w:abstractNumId="72">
    <w:nsid w:val="000009C9"/>
    <w:multiLevelType w:val="hybridMultilevel"/>
    <w:tmpl w:val="8FF89EFA"/>
    <w:lvl w:ilvl="0" w:tplc="8078E12C">
      <w:start w:val="3"/>
      <w:numFmt w:val="decimal"/>
      <w:lvlText w:val="%1."/>
      <w:lvlJc w:val="left"/>
      <w:rPr>
        <w:rFonts w:cs="Times New Roman"/>
      </w:rPr>
    </w:lvl>
    <w:lvl w:ilvl="1" w:tplc="F5988224">
      <w:numFmt w:val="decimal"/>
      <w:lvlText w:val=""/>
      <w:lvlJc w:val="left"/>
      <w:rPr>
        <w:rFonts w:cs="Times New Roman"/>
      </w:rPr>
    </w:lvl>
    <w:lvl w:ilvl="2" w:tplc="075245AC">
      <w:numFmt w:val="decimal"/>
      <w:lvlText w:val=""/>
      <w:lvlJc w:val="left"/>
      <w:rPr>
        <w:rFonts w:cs="Times New Roman"/>
      </w:rPr>
    </w:lvl>
    <w:lvl w:ilvl="3" w:tplc="28A23DC4">
      <w:numFmt w:val="decimal"/>
      <w:lvlText w:val=""/>
      <w:lvlJc w:val="left"/>
      <w:rPr>
        <w:rFonts w:cs="Times New Roman"/>
      </w:rPr>
    </w:lvl>
    <w:lvl w:ilvl="4" w:tplc="19845F9E">
      <w:numFmt w:val="decimal"/>
      <w:lvlText w:val=""/>
      <w:lvlJc w:val="left"/>
      <w:rPr>
        <w:rFonts w:cs="Times New Roman"/>
      </w:rPr>
    </w:lvl>
    <w:lvl w:ilvl="5" w:tplc="AB2C351E">
      <w:numFmt w:val="decimal"/>
      <w:lvlText w:val=""/>
      <w:lvlJc w:val="left"/>
      <w:rPr>
        <w:rFonts w:cs="Times New Roman"/>
      </w:rPr>
    </w:lvl>
    <w:lvl w:ilvl="6" w:tplc="08B0C25C">
      <w:numFmt w:val="decimal"/>
      <w:lvlText w:val=""/>
      <w:lvlJc w:val="left"/>
      <w:rPr>
        <w:rFonts w:cs="Times New Roman"/>
      </w:rPr>
    </w:lvl>
    <w:lvl w:ilvl="7" w:tplc="C5DC1A70">
      <w:numFmt w:val="decimal"/>
      <w:lvlText w:val=""/>
      <w:lvlJc w:val="left"/>
      <w:rPr>
        <w:rFonts w:cs="Times New Roman"/>
      </w:rPr>
    </w:lvl>
    <w:lvl w:ilvl="8" w:tplc="78EEE686">
      <w:numFmt w:val="decimal"/>
      <w:lvlText w:val=""/>
      <w:lvlJc w:val="left"/>
      <w:rPr>
        <w:rFonts w:cs="Times New Roman"/>
      </w:rPr>
    </w:lvl>
  </w:abstractNum>
  <w:abstractNum w:abstractNumId="73">
    <w:nsid w:val="000009D1"/>
    <w:multiLevelType w:val="hybridMultilevel"/>
    <w:tmpl w:val="0FC0A0F2"/>
    <w:lvl w:ilvl="0" w:tplc="CA5CD03E">
      <w:start w:val="1"/>
      <w:numFmt w:val="bullet"/>
      <w:lvlText w:val=""/>
      <w:lvlJc w:val="left"/>
    </w:lvl>
    <w:lvl w:ilvl="1" w:tplc="73702C28">
      <w:numFmt w:val="decimal"/>
      <w:lvlText w:val=""/>
      <w:lvlJc w:val="left"/>
      <w:rPr>
        <w:rFonts w:cs="Times New Roman"/>
      </w:rPr>
    </w:lvl>
    <w:lvl w:ilvl="2" w:tplc="475C0E6A">
      <w:numFmt w:val="decimal"/>
      <w:lvlText w:val=""/>
      <w:lvlJc w:val="left"/>
      <w:rPr>
        <w:rFonts w:cs="Times New Roman"/>
      </w:rPr>
    </w:lvl>
    <w:lvl w:ilvl="3" w:tplc="44E09EF6">
      <w:numFmt w:val="decimal"/>
      <w:lvlText w:val=""/>
      <w:lvlJc w:val="left"/>
      <w:rPr>
        <w:rFonts w:cs="Times New Roman"/>
      </w:rPr>
    </w:lvl>
    <w:lvl w:ilvl="4" w:tplc="F46EBF9E">
      <w:numFmt w:val="decimal"/>
      <w:lvlText w:val=""/>
      <w:lvlJc w:val="left"/>
      <w:rPr>
        <w:rFonts w:cs="Times New Roman"/>
      </w:rPr>
    </w:lvl>
    <w:lvl w:ilvl="5" w:tplc="B3AA0266">
      <w:numFmt w:val="decimal"/>
      <w:lvlText w:val=""/>
      <w:lvlJc w:val="left"/>
      <w:rPr>
        <w:rFonts w:cs="Times New Roman"/>
      </w:rPr>
    </w:lvl>
    <w:lvl w:ilvl="6" w:tplc="78E6B174">
      <w:numFmt w:val="decimal"/>
      <w:lvlText w:val=""/>
      <w:lvlJc w:val="left"/>
      <w:rPr>
        <w:rFonts w:cs="Times New Roman"/>
      </w:rPr>
    </w:lvl>
    <w:lvl w:ilvl="7" w:tplc="22020D56">
      <w:numFmt w:val="decimal"/>
      <w:lvlText w:val=""/>
      <w:lvlJc w:val="left"/>
      <w:rPr>
        <w:rFonts w:cs="Times New Roman"/>
      </w:rPr>
    </w:lvl>
    <w:lvl w:ilvl="8" w:tplc="ED94CD0C">
      <w:numFmt w:val="decimal"/>
      <w:lvlText w:val=""/>
      <w:lvlJc w:val="left"/>
      <w:rPr>
        <w:rFonts w:cs="Times New Roman"/>
      </w:rPr>
    </w:lvl>
  </w:abstractNum>
  <w:abstractNum w:abstractNumId="74">
    <w:nsid w:val="000009E1"/>
    <w:multiLevelType w:val="hybridMultilevel"/>
    <w:tmpl w:val="6C788EB2"/>
    <w:lvl w:ilvl="0" w:tplc="A4302DEC">
      <w:start w:val="1"/>
      <w:numFmt w:val="bullet"/>
      <w:lvlText w:val=""/>
      <w:lvlJc w:val="left"/>
    </w:lvl>
    <w:lvl w:ilvl="1" w:tplc="44DC33A4">
      <w:numFmt w:val="decimal"/>
      <w:lvlText w:val=""/>
      <w:lvlJc w:val="left"/>
      <w:rPr>
        <w:rFonts w:cs="Times New Roman"/>
      </w:rPr>
    </w:lvl>
    <w:lvl w:ilvl="2" w:tplc="76148090">
      <w:numFmt w:val="decimal"/>
      <w:lvlText w:val=""/>
      <w:lvlJc w:val="left"/>
      <w:rPr>
        <w:rFonts w:cs="Times New Roman"/>
      </w:rPr>
    </w:lvl>
    <w:lvl w:ilvl="3" w:tplc="9C40E58A">
      <w:numFmt w:val="decimal"/>
      <w:lvlText w:val=""/>
      <w:lvlJc w:val="left"/>
      <w:rPr>
        <w:rFonts w:cs="Times New Roman"/>
      </w:rPr>
    </w:lvl>
    <w:lvl w:ilvl="4" w:tplc="7EF4EEAA">
      <w:numFmt w:val="decimal"/>
      <w:lvlText w:val=""/>
      <w:lvlJc w:val="left"/>
      <w:rPr>
        <w:rFonts w:cs="Times New Roman"/>
      </w:rPr>
    </w:lvl>
    <w:lvl w:ilvl="5" w:tplc="71F062A6">
      <w:numFmt w:val="decimal"/>
      <w:lvlText w:val=""/>
      <w:lvlJc w:val="left"/>
      <w:rPr>
        <w:rFonts w:cs="Times New Roman"/>
      </w:rPr>
    </w:lvl>
    <w:lvl w:ilvl="6" w:tplc="F0A6C6F6">
      <w:numFmt w:val="decimal"/>
      <w:lvlText w:val=""/>
      <w:lvlJc w:val="left"/>
      <w:rPr>
        <w:rFonts w:cs="Times New Roman"/>
      </w:rPr>
    </w:lvl>
    <w:lvl w:ilvl="7" w:tplc="73805568">
      <w:numFmt w:val="decimal"/>
      <w:lvlText w:val=""/>
      <w:lvlJc w:val="left"/>
      <w:rPr>
        <w:rFonts w:cs="Times New Roman"/>
      </w:rPr>
    </w:lvl>
    <w:lvl w:ilvl="8" w:tplc="1036406E">
      <w:numFmt w:val="decimal"/>
      <w:lvlText w:val=""/>
      <w:lvlJc w:val="left"/>
      <w:rPr>
        <w:rFonts w:cs="Times New Roman"/>
      </w:rPr>
    </w:lvl>
  </w:abstractNum>
  <w:abstractNum w:abstractNumId="75">
    <w:nsid w:val="00000A27"/>
    <w:multiLevelType w:val="hybridMultilevel"/>
    <w:tmpl w:val="7480D3E0"/>
    <w:lvl w:ilvl="0" w:tplc="BCC2FEF8">
      <w:start w:val="1"/>
      <w:numFmt w:val="bullet"/>
      <w:lvlText w:val=""/>
      <w:lvlJc w:val="left"/>
    </w:lvl>
    <w:lvl w:ilvl="1" w:tplc="35C2D884">
      <w:numFmt w:val="decimal"/>
      <w:lvlText w:val=""/>
      <w:lvlJc w:val="left"/>
      <w:rPr>
        <w:rFonts w:cs="Times New Roman"/>
      </w:rPr>
    </w:lvl>
    <w:lvl w:ilvl="2" w:tplc="01D8F274">
      <w:numFmt w:val="decimal"/>
      <w:lvlText w:val=""/>
      <w:lvlJc w:val="left"/>
      <w:rPr>
        <w:rFonts w:cs="Times New Roman"/>
      </w:rPr>
    </w:lvl>
    <w:lvl w:ilvl="3" w:tplc="CDC0DE76">
      <w:numFmt w:val="decimal"/>
      <w:lvlText w:val=""/>
      <w:lvlJc w:val="left"/>
      <w:rPr>
        <w:rFonts w:cs="Times New Roman"/>
      </w:rPr>
    </w:lvl>
    <w:lvl w:ilvl="4" w:tplc="0A803F50">
      <w:numFmt w:val="decimal"/>
      <w:lvlText w:val=""/>
      <w:lvlJc w:val="left"/>
      <w:rPr>
        <w:rFonts w:cs="Times New Roman"/>
      </w:rPr>
    </w:lvl>
    <w:lvl w:ilvl="5" w:tplc="54B29CF0">
      <w:numFmt w:val="decimal"/>
      <w:lvlText w:val=""/>
      <w:lvlJc w:val="left"/>
      <w:rPr>
        <w:rFonts w:cs="Times New Roman"/>
      </w:rPr>
    </w:lvl>
    <w:lvl w:ilvl="6" w:tplc="0B5C3312">
      <w:numFmt w:val="decimal"/>
      <w:lvlText w:val=""/>
      <w:lvlJc w:val="left"/>
      <w:rPr>
        <w:rFonts w:cs="Times New Roman"/>
      </w:rPr>
    </w:lvl>
    <w:lvl w:ilvl="7" w:tplc="8E76BE16">
      <w:numFmt w:val="decimal"/>
      <w:lvlText w:val=""/>
      <w:lvlJc w:val="left"/>
      <w:rPr>
        <w:rFonts w:cs="Times New Roman"/>
      </w:rPr>
    </w:lvl>
    <w:lvl w:ilvl="8" w:tplc="08B4398C">
      <w:numFmt w:val="decimal"/>
      <w:lvlText w:val=""/>
      <w:lvlJc w:val="left"/>
      <w:rPr>
        <w:rFonts w:cs="Times New Roman"/>
      </w:rPr>
    </w:lvl>
  </w:abstractNum>
  <w:abstractNum w:abstractNumId="76">
    <w:nsid w:val="00000A31"/>
    <w:multiLevelType w:val="hybridMultilevel"/>
    <w:tmpl w:val="5AFC03E2"/>
    <w:lvl w:ilvl="0" w:tplc="64EC0850">
      <w:start w:val="1"/>
      <w:numFmt w:val="bullet"/>
      <w:lvlText w:val=""/>
      <w:lvlJc w:val="left"/>
    </w:lvl>
    <w:lvl w:ilvl="1" w:tplc="3650EE44">
      <w:numFmt w:val="decimal"/>
      <w:lvlText w:val=""/>
      <w:lvlJc w:val="left"/>
      <w:rPr>
        <w:rFonts w:cs="Times New Roman"/>
      </w:rPr>
    </w:lvl>
    <w:lvl w:ilvl="2" w:tplc="596CE882">
      <w:numFmt w:val="decimal"/>
      <w:lvlText w:val=""/>
      <w:lvlJc w:val="left"/>
      <w:rPr>
        <w:rFonts w:cs="Times New Roman"/>
      </w:rPr>
    </w:lvl>
    <w:lvl w:ilvl="3" w:tplc="6A56F680">
      <w:numFmt w:val="decimal"/>
      <w:lvlText w:val=""/>
      <w:lvlJc w:val="left"/>
      <w:rPr>
        <w:rFonts w:cs="Times New Roman"/>
      </w:rPr>
    </w:lvl>
    <w:lvl w:ilvl="4" w:tplc="2F263508">
      <w:numFmt w:val="decimal"/>
      <w:lvlText w:val=""/>
      <w:lvlJc w:val="left"/>
      <w:rPr>
        <w:rFonts w:cs="Times New Roman"/>
      </w:rPr>
    </w:lvl>
    <w:lvl w:ilvl="5" w:tplc="CCAC8620">
      <w:numFmt w:val="decimal"/>
      <w:lvlText w:val=""/>
      <w:lvlJc w:val="left"/>
      <w:rPr>
        <w:rFonts w:cs="Times New Roman"/>
      </w:rPr>
    </w:lvl>
    <w:lvl w:ilvl="6" w:tplc="D892F014">
      <w:numFmt w:val="decimal"/>
      <w:lvlText w:val=""/>
      <w:lvlJc w:val="left"/>
      <w:rPr>
        <w:rFonts w:cs="Times New Roman"/>
      </w:rPr>
    </w:lvl>
    <w:lvl w:ilvl="7" w:tplc="C95ED4B6">
      <w:numFmt w:val="decimal"/>
      <w:lvlText w:val=""/>
      <w:lvlJc w:val="left"/>
      <w:rPr>
        <w:rFonts w:cs="Times New Roman"/>
      </w:rPr>
    </w:lvl>
    <w:lvl w:ilvl="8" w:tplc="C6787C78">
      <w:numFmt w:val="decimal"/>
      <w:lvlText w:val=""/>
      <w:lvlJc w:val="left"/>
      <w:rPr>
        <w:rFonts w:cs="Times New Roman"/>
      </w:rPr>
    </w:lvl>
  </w:abstractNum>
  <w:abstractNum w:abstractNumId="77">
    <w:nsid w:val="00000A3F"/>
    <w:multiLevelType w:val="hybridMultilevel"/>
    <w:tmpl w:val="B8CCE9D8"/>
    <w:lvl w:ilvl="0" w:tplc="86423BAC">
      <w:start w:val="1"/>
      <w:numFmt w:val="bullet"/>
      <w:lvlText w:val=""/>
      <w:lvlJc w:val="left"/>
    </w:lvl>
    <w:lvl w:ilvl="1" w:tplc="B0122504">
      <w:numFmt w:val="decimal"/>
      <w:lvlText w:val=""/>
      <w:lvlJc w:val="left"/>
      <w:rPr>
        <w:rFonts w:cs="Times New Roman"/>
      </w:rPr>
    </w:lvl>
    <w:lvl w:ilvl="2" w:tplc="4F8039D8">
      <w:numFmt w:val="decimal"/>
      <w:lvlText w:val=""/>
      <w:lvlJc w:val="left"/>
      <w:rPr>
        <w:rFonts w:cs="Times New Roman"/>
      </w:rPr>
    </w:lvl>
    <w:lvl w:ilvl="3" w:tplc="A0E85C68">
      <w:numFmt w:val="decimal"/>
      <w:lvlText w:val=""/>
      <w:lvlJc w:val="left"/>
      <w:rPr>
        <w:rFonts w:cs="Times New Roman"/>
      </w:rPr>
    </w:lvl>
    <w:lvl w:ilvl="4" w:tplc="8C565B1C">
      <w:numFmt w:val="decimal"/>
      <w:lvlText w:val=""/>
      <w:lvlJc w:val="left"/>
      <w:rPr>
        <w:rFonts w:cs="Times New Roman"/>
      </w:rPr>
    </w:lvl>
    <w:lvl w:ilvl="5" w:tplc="BF522A04">
      <w:numFmt w:val="decimal"/>
      <w:lvlText w:val=""/>
      <w:lvlJc w:val="left"/>
      <w:rPr>
        <w:rFonts w:cs="Times New Roman"/>
      </w:rPr>
    </w:lvl>
    <w:lvl w:ilvl="6" w:tplc="256E32BE">
      <w:numFmt w:val="decimal"/>
      <w:lvlText w:val=""/>
      <w:lvlJc w:val="left"/>
      <w:rPr>
        <w:rFonts w:cs="Times New Roman"/>
      </w:rPr>
    </w:lvl>
    <w:lvl w:ilvl="7" w:tplc="FBE043D8">
      <w:numFmt w:val="decimal"/>
      <w:lvlText w:val=""/>
      <w:lvlJc w:val="left"/>
      <w:rPr>
        <w:rFonts w:cs="Times New Roman"/>
      </w:rPr>
    </w:lvl>
    <w:lvl w:ilvl="8" w:tplc="137CC03A">
      <w:numFmt w:val="decimal"/>
      <w:lvlText w:val=""/>
      <w:lvlJc w:val="left"/>
      <w:rPr>
        <w:rFonts w:cs="Times New Roman"/>
      </w:rPr>
    </w:lvl>
  </w:abstractNum>
  <w:abstractNum w:abstractNumId="78">
    <w:nsid w:val="00000A65"/>
    <w:multiLevelType w:val="hybridMultilevel"/>
    <w:tmpl w:val="E0CEF43E"/>
    <w:lvl w:ilvl="0" w:tplc="9F08705E">
      <w:start w:val="1"/>
      <w:numFmt w:val="bullet"/>
      <w:lvlText w:val=""/>
      <w:lvlJc w:val="left"/>
    </w:lvl>
    <w:lvl w:ilvl="1" w:tplc="56D46864">
      <w:numFmt w:val="decimal"/>
      <w:lvlText w:val=""/>
      <w:lvlJc w:val="left"/>
      <w:rPr>
        <w:rFonts w:cs="Times New Roman"/>
      </w:rPr>
    </w:lvl>
    <w:lvl w:ilvl="2" w:tplc="1F9C28B2">
      <w:numFmt w:val="decimal"/>
      <w:lvlText w:val=""/>
      <w:lvlJc w:val="left"/>
      <w:rPr>
        <w:rFonts w:cs="Times New Roman"/>
      </w:rPr>
    </w:lvl>
    <w:lvl w:ilvl="3" w:tplc="A0848960">
      <w:numFmt w:val="decimal"/>
      <w:lvlText w:val=""/>
      <w:lvlJc w:val="left"/>
      <w:rPr>
        <w:rFonts w:cs="Times New Roman"/>
      </w:rPr>
    </w:lvl>
    <w:lvl w:ilvl="4" w:tplc="A8D68418">
      <w:numFmt w:val="decimal"/>
      <w:lvlText w:val=""/>
      <w:lvlJc w:val="left"/>
      <w:rPr>
        <w:rFonts w:cs="Times New Roman"/>
      </w:rPr>
    </w:lvl>
    <w:lvl w:ilvl="5" w:tplc="287EBC2E">
      <w:numFmt w:val="decimal"/>
      <w:lvlText w:val=""/>
      <w:lvlJc w:val="left"/>
      <w:rPr>
        <w:rFonts w:cs="Times New Roman"/>
      </w:rPr>
    </w:lvl>
    <w:lvl w:ilvl="6" w:tplc="B360E1E8">
      <w:numFmt w:val="decimal"/>
      <w:lvlText w:val=""/>
      <w:lvlJc w:val="left"/>
      <w:rPr>
        <w:rFonts w:cs="Times New Roman"/>
      </w:rPr>
    </w:lvl>
    <w:lvl w:ilvl="7" w:tplc="175216BE">
      <w:numFmt w:val="decimal"/>
      <w:lvlText w:val=""/>
      <w:lvlJc w:val="left"/>
      <w:rPr>
        <w:rFonts w:cs="Times New Roman"/>
      </w:rPr>
    </w:lvl>
    <w:lvl w:ilvl="8" w:tplc="E07C8018">
      <w:numFmt w:val="decimal"/>
      <w:lvlText w:val=""/>
      <w:lvlJc w:val="left"/>
      <w:rPr>
        <w:rFonts w:cs="Times New Roman"/>
      </w:rPr>
    </w:lvl>
  </w:abstractNum>
  <w:abstractNum w:abstractNumId="79">
    <w:nsid w:val="00000A67"/>
    <w:multiLevelType w:val="hybridMultilevel"/>
    <w:tmpl w:val="52E8E61A"/>
    <w:lvl w:ilvl="0" w:tplc="30D00562">
      <w:start w:val="1"/>
      <w:numFmt w:val="bullet"/>
      <w:lvlText w:val=""/>
      <w:lvlJc w:val="left"/>
    </w:lvl>
    <w:lvl w:ilvl="1" w:tplc="EBCA407C">
      <w:numFmt w:val="decimal"/>
      <w:lvlText w:val=""/>
      <w:lvlJc w:val="left"/>
      <w:rPr>
        <w:rFonts w:cs="Times New Roman"/>
      </w:rPr>
    </w:lvl>
    <w:lvl w:ilvl="2" w:tplc="48EA930A">
      <w:numFmt w:val="decimal"/>
      <w:lvlText w:val=""/>
      <w:lvlJc w:val="left"/>
      <w:rPr>
        <w:rFonts w:cs="Times New Roman"/>
      </w:rPr>
    </w:lvl>
    <w:lvl w:ilvl="3" w:tplc="7004A6D2">
      <w:numFmt w:val="decimal"/>
      <w:lvlText w:val=""/>
      <w:lvlJc w:val="left"/>
      <w:rPr>
        <w:rFonts w:cs="Times New Roman"/>
      </w:rPr>
    </w:lvl>
    <w:lvl w:ilvl="4" w:tplc="657237C0">
      <w:numFmt w:val="decimal"/>
      <w:lvlText w:val=""/>
      <w:lvlJc w:val="left"/>
      <w:rPr>
        <w:rFonts w:cs="Times New Roman"/>
      </w:rPr>
    </w:lvl>
    <w:lvl w:ilvl="5" w:tplc="0F800C4C">
      <w:numFmt w:val="decimal"/>
      <w:lvlText w:val=""/>
      <w:lvlJc w:val="left"/>
      <w:rPr>
        <w:rFonts w:cs="Times New Roman"/>
      </w:rPr>
    </w:lvl>
    <w:lvl w:ilvl="6" w:tplc="02280AFA">
      <w:numFmt w:val="decimal"/>
      <w:lvlText w:val=""/>
      <w:lvlJc w:val="left"/>
      <w:rPr>
        <w:rFonts w:cs="Times New Roman"/>
      </w:rPr>
    </w:lvl>
    <w:lvl w:ilvl="7" w:tplc="7292A968">
      <w:numFmt w:val="decimal"/>
      <w:lvlText w:val=""/>
      <w:lvlJc w:val="left"/>
      <w:rPr>
        <w:rFonts w:cs="Times New Roman"/>
      </w:rPr>
    </w:lvl>
    <w:lvl w:ilvl="8" w:tplc="6D20E656">
      <w:numFmt w:val="decimal"/>
      <w:lvlText w:val=""/>
      <w:lvlJc w:val="left"/>
      <w:rPr>
        <w:rFonts w:cs="Times New Roman"/>
      </w:rPr>
    </w:lvl>
  </w:abstractNum>
  <w:abstractNum w:abstractNumId="80">
    <w:nsid w:val="00000A76"/>
    <w:multiLevelType w:val="hybridMultilevel"/>
    <w:tmpl w:val="6A606E28"/>
    <w:lvl w:ilvl="0" w:tplc="5AF866D6">
      <w:start w:val="1"/>
      <w:numFmt w:val="bullet"/>
      <w:lvlText w:val=""/>
      <w:lvlJc w:val="left"/>
    </w:lvl>
    <w:lvl w:ilvl="1" w:tplc="971C79D8">
      <w:numFmt w:val="decimal"/>
      <w:lvlText w:val=""/>
      <w:lvlJc w:val="left"/>
      <w:rPr>
        <w:rFonts w:cs="Times New Roman"/>
      </w:rPr>
    </w:lvl>
    <w:lvl w:ilvl="2" w:tplc="D9C28F3E">
      <w:numFmt w:val="decimal"/>
      <w:lvlText w:val=""/>
      <w:lvlJc w:val="left"/>
      <w:rPr>
        <w:rFonts w:cs="Times New Roman"/>
      </w:rPr>
    </w:lvl>
    <w:lvl w:ilvl="3" w:tplc="B224A14E">
      <w:numFmt w:val="decimal"/>
      <w:lvlText w:val=""/>
      <w:lvlJc w:val="left"/>
      <w:rPr>
        <w:rFonts w:cs="Times New Roman"/>
      </w:rPr>
    </w:lvl>
    <w:lvl w:ilvl="4" w:tplc="B9CEB220">
      <w:numFmt w:val="decimal"/>
      <w:lvlText w:val=""/>
      <w:lvlJc w:val="left"/>
      <w:rPr>
        <w:rFonts w:cs="Times New Roman"/>
      </w:rPr>
    </w:lvl>
    <w:lvl w:ilvl="5" w:tplc="0340EF80">
      <w:numFmt w:val="decimal"/>
      <w:lvlText w:val=""/>
      <w:lvlJc w:val="left"/>
      <w:rPr>
        <w:rFonts w:cs="Times New Roman"/>
      </w:rPr>
    </w:lvl>
    <w:lvl w:ilvl="6" w:tplc="AD785E64">
      <w:numFmt w:val="decimal"/>
      <w:lvlText w:val=""/>
      <w:lvlJc w:val="left"/>
      <w:rPr>
        <w:rFonts w:cs="Times New Roman"/>
      </w:rPr>
    </w:lvl>
    <w:lvl w:ilvl="7" w:tplc="A016E822">
      <w:numFmt w:val="decimal"/>
      <w:lvlText w:val=""/>
      <w:lvlJc w:val="left"/>
      <w:rPr>
        <w:rFonts w:cs="Times New Roman"/>
      </w:rPr>
    </w:lvl>
    <w:lvl w:ilvl="8" w:tplc="FCBAEF76">
      <w:numFmt w:val="decimal"/>
      <w:lvlText w:val=""/>
      <w:lvlJc w:val="left"/>
      <w:rPr>
        <w:rFonts w:cs="Times New Roman"/>
      </w:rPr>
    </w:lvl>
  </w:abstractNum>
  <w:abstractNum w:abstractNumId="81">
    <w:nsid w:val="00000A8B"/>
    <w:multiLevelType w:val="hybridMultilevel"/>
    <w:tmpl w:val="17D224D4"/>
    <w:lvl w:ilvl="0" w:tplc="3294B3CE">
      <w:start w:val="1"/>
      <w:numFmt w:val="bullet"/>
      <w:lvlText w:val=""/>
      <w:lvlJc w:val="left"/>
    </w:lvl>
    <w:lvl w:ilvl="1" w:tplc="66180DA4">
      <w:numFmt w:val="decimal"/>
      <w:lvlText w:val=""/>
      <w:lvlJc w:val="left"/>
      <w:rPr>
        <w:rFonts w:cs="Times New Roman"/>
      </w:rPr>
    </w:lvl>
    <w:lvl w:ilvl="2" w:tplc="B202AD94">
      <w:numFmt w:val="decimal"/>
      <w:lvlText w:val=""/>
      <w:lvlJc w:val="left"/>
      <w:rPr>
        <w:rFonts w:cs="Times New Roman"/>
      </w:rPr>
    </w:lvl>
    <w:lvl w:ilvl="3" w:tplc="BA70DE48">
      <w:numFmt w:val="decimal"/>
      <w:lvlText w:val=""/>
      <w:lvlJc w:val="left"/>
      <w:rPr>
        <w:rFonts w:cs="Times New Roman"/>
      </w:rPr>
    </w:lvl>
    <w:lvl w:ilvl="4" w:tplc="286E8006">
      <w:numFmt w:val="decimal"/>
      <w:lvlText w:val=""/>
      <w:lvlJc w:val="left"/>
      <w:rPr>
        <w:rFonts w:cs="Times New Roman"/>
      </w:rPr>
    </w:lvl>
    <w:lvl w:ilvl="5" w:tplc="E9669E20">
      <w:numFmt w:val="decimal"/>
      <w:lvlText w:val=""/>
      <w:lvlJc w:val="left"/>
      <w:rPr>
        <w:rFonts w:cs="Times New Roman"/>
      </w:rPr>
    </w:lvl>
    <w:lvl w:ilvl="6" w:tplc="C3588EA2">
      <w:numFmt w:val="decimal"/>
      <w:lvlText w:val=""/>
      <w:lvlJc w:val="left"/>
      <w:rPr>
        <w:rFonts w:cs="Times New Roman"/>
      </w:rPr>
    </w:lvl>
    <w:lvl w:ilvl="7" w:tplc="75385F6E">
      <w:numFmt w:val="decimal"/>
      <w:lvlText w:val=""/>
      <w:lvlJc w:val="left"/>
      <w:rPr>
        <w:rFonts w:cs="Times New Roman"/>
      </w:rPr>
    </w:lvl>
    <w:lvl w:ilvl="8" w:tplc="5C86EF76">
      <w:numFmt w:val="decimal"/>
      <w:lvlText w:val=""/>
      <w:lvlJc w:val="left"/>
      <w:rPr>
        <w:rFonts w:cs="Times New Roman"/>
      </w:rPr>
    </w:lvl>
  </w:abstractNum>
  <w:abstractNum w:abstractNumId="82">
    <w:nsid w:val="00000A8E"/>
    <w:multiLevelType w:val="hybridMultilevel"/>
    <w:tmpl w:val="72C43F8E"/>
    <w:lvl w:ilvl="0" w:tplc="AA3092F0">
      <w:start w:val="1"/>
      <w:numFmt w:val="bullet"/>
      <w:lvlText w:val=""/>
      <w:lvlJc w:val="left"/>
    </w:lvl>
    <w:lvl w:ilvl="1" w:tplc="6D362006">
      <w:numFmt w:val="decimal"/>
      <w:lvlText w:val=""/>
      <w:lvlJc w:val="left"/>
      <w:rPr>
        <w:rFonts w:cs="Times New Roman"/>
      </w:rPr>
    </w:lvl>
    <w:lvl w:ilvl="2" w:tplc="FFB68C2C">
      <w:numFmt w:val="decimal"/>
      <w:lvlText w:val=""/>
      <w:lvlJc w:val="left"/>
      <w:rPr>
        <w:rFonts w:cs="Times New Roman"/>
      </w:rPr>
    </w:lvl>
    <w:lvl w:ilvl="3" w:tplc="07C6BBA6">
      <w:numFmt w:val="decimal"/>
      <w:lvlText w:val=""/>
      <w:lvlJc w:val="left"/>
      <w:rPr>
        <w:rFonts w:cs="Times New Roman"/>
      </w:rPr>
    </w:lvl>
    <w:lvl w:ilvl="4" w:tplc="754A09D4">
      <w:numFmt w:val="decimal"/>
      <w:lvlText w:val=""/>
      <w:lvlJc w:val="left"/>
      <w:rPr>
        <w:rFonts w:cs="Times New Roman"/>
      </w:rPr>
    </w:lvl>
    <w:lvl w:ilvl="5" w:tplc="7C8A5078">
      <w:numFmt w:val="decimal"/>
      <w:lvlText w:val=""/>
      <w:lvlJc w:val="left"/>
      <w:rPr>
        <w:rFonts w:cs="Times New Roman"/>
      </w:rPr>
    </w:lvl>
    <w:lvl w:ilvl="6" w:tplc="82EADDF6">
      <w:numFmt w:val="decimal"/>
      <w:lvlText w:val=""/>
      <w:lvlJc w:val="left"/>
      <w:rPr>
        <w:rFonts w:cs="Times New Roman"/>
      </w:rPr>
    </w:lvl>
    <w:lvl w:ilvl="7" w:tplc="A2AC32F8">
      <w:numFmt w:val="decimal"/>
      <w:lvlText w:val=""/>
      <w:lvlJc w:val="left"/>
      <w:rPr>
        <w:rFonts w:cs="Times New Roman"/>
      </w:rPr>
    </w:lvl>
    <w:lvl w:ilvl="8" w:tplc="AFDC1704">
      <w:numFmt w:val="decimal"/>
      <w:lvlText w:val=""/>
      <w:lvlJc w:val="left"/>
      <w:rPr>
        <w:rFonts w:cs="Times New Roman"/>
      </w:rPr>
    </w:lvl>
  </w:abstractNum>
  <w:abstractNum w:abstractNumId="83">
    <w:nsid w:val="00000AB5"/>
    <w:multiLevelType w:val="hybridMultilevel"/>
    <w:tmpl w:val="C24A1580"/>
    <w:lvl w:ilvl="0" w:tplc="52283674">
      <w:start w:val="1"/>
      <w:numFmt w:val="bullet"/>
      <w:lvlText w:val=""/>
      <w:lvlJc w:val="left"/>
    </w:lvl>
    <w:lvl w:ilvl="1" w:tplc="62A85D30">
      <w:numFmt w:val="decimal"/>
      <w:lvlText w:val=""/>
      <w:lvlJc w:val="left"/>
      <w:rPr>
        <w:rFonts w:cs="Times New Roman"/>
      </w:rPr>
    </w:lvl>
    <w:lvl w:ilvl="2" w:tplc="8A30DE96">
      <w:numFmt w:val="decimal"/>
      <w:lvlText w:val=""/>
      <w:lvlJc w:val="left"/>
      <w:rPr>
        <w:rFonts w:cs="Times New Roman"/>
      </w:rPr>
    </w:lvl>
    <w:lvl w:ilvl="3" w:tplc="D56E5BE8">
      <w:numFmt w:val="decimal"/>
      <w:lvlText w:val=""/>
      <w:lvlJc w:val="left"/>
      <w:rPr>
        <w:rFonts w:cs="Times New Roman"/>
      </w:rPr>
    </w:lvl>
    <w:lvl w:ilvl="4" w:tplc="5188429C">
      <w:numFmt w:val="decimal"/>
      <w:lvlText w:val=""/>
      <w:lvlJc w:val="left"/>
      <w:rPr>
        <w:rFonts w:cs="Times New Roman"/>
      </w:rPr>
    </w:lvl>
    <w:lvl w:ilvl="5" w:tplc="A5CC0254">
      <w:numFmt w:val="decimal"/>
      <w:lvlText w:val=""/>
      <w:lvlJc w:val="left"/>
      <w:rPr>
        <w:rFonts w:cs="Times New Roman"/>
      </w:rPr>
    </w:lvl>
    <w:lvl w:ilvl="6" w:tplc="BB84534A">
      <w:numFmt w:val="decimal"/>
      <w:lvlText w:val=""/>
      <w:lvlJc w:val="left"/>
      <w:rPr>
        <w:rFonts w:cs="Times New Roman"/>
      </w:rPr>
    </w:lvl>
    <w:lvl w:ilvl="7" w:tplc="AB80E61A">
      <w:numFmt w:val="decimal"/>
      <w:lvlText w:val=""/>
      <w:lvlJc w:val="left"/>
      <w:rPr>
        <w:rFonts w:cs="Times New Roman"/>
      </w:rPr>
    </w:lvl>
    <w:lvl w:ilvl="8" w:tplc="0778E50C">
      <w:numFmt w:val="decimal"/>
      <w:lvlText w:val=""/>
      <w:lvlJc w:val="left"/>
      <w:rPr>
        <w:rFonts w:cs="Times New Roman"/>
      </w:rPr>
    </w:lvl>
  </w:abstractNum>
  <w:abstractNum w:abstractNumId="84">
    <w:nsid w:val="00000AB6"/>
    <w:multiLevelType w:val="hybridMultilevel"/>
    <w:tmpl w:val="39C49642"/>
    <w:lvl w:ilvl="0" w:tplc="02B40368">
      <w:start w:val="1"/>
      <w:numFmt w:val="bullet"/>
      <w:lvlText w:val=""/>
      <w:lvlJc w:val="left"/>
    </w:lvl>
    <w:lvl w:ilvl="1" w:tplc="0AD616EC">
      <w:numFmt w:val="decimal"/>
      <w:lvlText w:val=""/>
      <w:lvlJc w:val="left"/>
      <w:rPr>
        <w:rFonts w:cs="Times New Roman"/>
      </w:rPr>
    </w:lvl>
    <w:lvl w:ilvl="2" w:tplc="BA62F89A">
      <w:numFmt w:val="decimal"/>
      <w:lvlText w:val=""/>
      <w:lvlJc w:val="left"/>
      <w:rPr>
        <w:rFonts w:cs="Times New Roman"/>
      </w:rPr>
    </w:lvl>
    <w:lvl w:ilvl="3" w:tplc="F91EA6D2">
      <w:numFmt w:val="decimal"/>
      <w:lvlText w:val=""/>
      <w:lvlJc w:val="left"/>
      <w:rPr>
        <w:rFonts w:cs="Times New Roman"/>
      </w:rPr>
    </w:lvl>
    <w:lvl w:ilvl="4" w:tplc="77C8BEEC">
      <w:numFmt w:val="decimal"/>
      <w:lvlText w:val=""/>
      <w:lvlJc w:val="left"/>
      <w:rPr>
        <w:rFonts w:cs="Times New Roman"/>
      </w:rPr>
    </w:lvl>
    <w:lvl w:ilvl="5" w:tplc="FFA062EA">
      <w:numFmt w:val="decimal"/>
      <w:lvlText w:val=""/>
      <w:lvlJc w:val="left"/>
      <w:rPr>
        <w:rFonts w:cs="Times New Roman"/>
      </w:rPr>
    </w:lvl>
    <w:lvl w:ilvl="6" w:tplc="386018C8">
      <w:numFmt w:val="decimal"/>
      <w:lvlText w:val=""/>
      <w:lvlJc w:val="left"/>
      <w:rPr>
        <w:rFonts w:cs="Times New Roman"/>
      </w:rPr>
    </w:lvl>
    <w:lvl w:ilvl="7" w:tplc="27F2BDF6">
      <w:numFmt w:val="decimal"/>
      <w:lvlText w:val=""/>
      <w:lvlJc w:val="left"/>
      <w:rPr>
        <w:rFonts w:cs="Times New Roman"/>
      </w:rPr>
    </w:lvl>
    <w:lvl w:ilvl="8" w:tplc="36F6E1BC">
      <w:numFmt w:val="decimal"/>
      <w:lvlText w:val=""/>
      <w:lvlJc w:val="left"/>
      <w:rPr>
        <w:rFonts w:cs="Times New Roman"/>
      </w:rPr>
    </w:lvl>
  </w:abstractNum>
  <w:abstractNum w:abstractNumId="85">
    <w:nsid w:val="00000AE1"/>
    <w:multiLevelType w:val="hybridMultilevel"/>
    <w:tmpl w:val="D60C485C"/>
    <w:lvl w:ilvl="0" w:tplc="6E2E5A7E">
      <w:start w:val="1"/>
      <w:numFmt w:val="bullet"/>
      <w:lvlText w:val=""/>
      <w:lvlJc w:val="left"/>
    </w:lvl>
    <w:lvl w:ilvl="1" w:tplc="F4589D68">
      <w:numFmt w:val="decimal"/>
      <w:lvlText w:val=""/>
      <w:lvlJc w:val="left"/>
      <w:rPr>
        <w:rFonts w:cs="Times New Roman"/>
      </w:rPr>
    </w:lvl>
    <w:lvl w:ilvl="2" w:tplc="2482D0E8">
      <w:numFmt w:val="decimal"/>
      <w:lvlText w:val=""/>
      <w:lvlJc w:val="left"/>
      <w:rPr>
        <w:rFonts w:cs="Times New Roman"/>
      </w:rPr>
    </w:lvl>
    <w:lvl w:ilvl="3" w:tplc="D7B60FE8">
      <w:numFmt w:val="decimal"/>
      <w:lvlText w:val=""/>
      <w:lvlJc w:val="left"/>
      <w:rPr>
        <w:rFonts w:cs="Times New Roman"/>
      </w:rPr>
    </w:lvl>
    <w:lvl w:ilvl="4" w:tplc="A6A0F32C">
      <w:numFmt w:val="decimal"/>
      <w:lvlText w:val=""/>
      <w:lvlJc w:val="left"/>
      <w:rPr>
        <w:rFonts w:cs="Times New Roman"/>
      </w:rPr>
    </w:lvl>
    <w:lvl w:ilvl="5" w:tplc="6A9203D8">
      <w:numFmt w:val="decimal"/>
      <w:lvlText w:val=""/>
      <w:lvlJc w:val="left"/>
      <w:rPr>
        <w:rFonts w:cs="Times New Roman"/>
      </w:rPr>
    </w:lvl>
    <w:lvl w:ilvl="6" w:tplc="DB480D7E">
      <w:numFmt w:val="decimal"/>
      <w:lvlText w:val=""/>
      <w:lvlJc w:val="left"/>
      <w:rPr>
        <w:rFonts w:cs="Times New Roman"/>
      </w:rPr>
    </w:lvl>
    <w:lvl w:ilvl="7" w:tplc="F6D29016">
      <w:numFmt w:val="decimal"/>
      <w:lvlText w:val=""/>
      <w:lvlJc w:val="left"/>
      <w:rPr>
        <w:rFonts w:cs="Times New Roman"/>
      </w:rPr>
    </w:lvl>
    <w:lvl w:ilvl="8" w:tplc="314C9FB8">
      <w:numFmt w:val="decimal"/>
      <w:lvlText w:val=""/>
      <w:lvlJc w:val="left"/>
      <w:rPr>
        <w:rFonts w:cs="Times New Roman"/>
      </w:rPr>
    </w:lvl>
  </w:abstractNum>
  <w:abstractNum w:abstractNumId="86">
    <w:nsid w:val="00000B2E"/>
    <w:multiLevelType w:val="hybridMultilevel"/>
    <w:tmpl w:val="1FB60DC6"/>
    <w:lvl w:ilvl="0" w:tplc="C9B6F87E">
      <w:start w:val="1"/>
      <w:numFmt w:val="bullet"/>
      <w:lvlText w:val=""/>
      <w:lvlJc w:val="left"/>
    </w:lvl>
    <w:lvl w:ilvl="1" w:tplc="84DAFFEC">
      <w:numFmt w:val="decimal"/>
      <w:lvlText w:val=""/>
      <w:lvlJc w:val="left"/>
      <w:rPr>
        <w:rFonts w:cs="Times New Roman"/>
      </w:rPr>
    </w:lvl>
    <w:lvl w:ilvl="2" w:tplc="BD54B384">
      <w:numFmt w:val="decimal"/>
      <w:lvlText w:val=""/>
      <w:lvlJc w:val="left"/>
      <w:rPr>
        <w:rFonts w:cs="Times New Roman"/>
      </w:rPr>
    </w:lvl>
    <w:lvl w:ilvl="3" w:tplc="585E783E">
      <w:numFmt w:val="decimal"/>
      <w:lvlText w:val=""/>
      <w:lvlJc w:val="left"/>
      <w:rPr>
        <w:rFonts w:cs="Times New Roman"/>
      </w:rPr>
    </w:lvl>
    <w:lvl w:ilvl="4" w:tplc="697E8D06">
      <w:numFmt w:val="decimal"/>
      <w:lvlText w:val=""/>
      <w:lvlJc w:val="left"/>
      <w:rPr>
        <w:rFonts w:cs="Times New Roman"/>
      </w:rPr>
    </w:lvl>
    <w:lvl w:ilvl="5" w:tplc="C13CD330">
      <w:numFmt w:val="decimal"/>
      <w:lvlText w:val=""/>
      <w:lvlJc w:val="left"/>
      <w:rPr>
        <w:rFonts w:cs="Times New Roman"/>
      </w:rPr>
    </w:lvl>
    <w:lvl w:ilvl="6" w:tplc="5B88DCBC">
      <w:numFmt w:val="decimal"/>
      <w:lvlText w:val=""/>
      <w:lvlJc w:val="left"/>
      <w:rPr>
        <w:rFonts w:cs="Times New Roman"/>
      </w:rPr>
    </w:lvl>
    <w:lvl w:ilvl="7" w:tplc="C7EA180A">
      <w:numFmt w:val="decimal"/>
      <w:lvlText w:val=""/>
      <w:lvlJc w:val="left"/>
      <w:rPr>
        <w:rFonts w:cs="Times New Roman"/>
      </w:rPr>
    </w:lvl>
    <w:lvl w:ilvl="8" w:tplc="74FA2DEA">
      <w:numFmt w:val="decimal"/>
      <w:lvlText w:val=""/>
      <w:lvlJc w:val="left"/>
      <w:rPr>
        <w:rFonts w:cs="Times New Roman"/>
      </w:rPr>
    </w:lvl>
  </w:abstractNum>
  <w:abstractNum w:abstractNumId="87">
    <w:nsid w:val="00000BB3"/>
    <w:multiLevelType w:val="hybridMultilevel"/>
    <w:tmpl w:val="1E807468"/>
    <w:lvl w:ilvl="0" w:tplc="2B7C8E4A">
      <w:start w:val="1"/>
      <w:numFmt w:val="bullet"/>
      <w:lvlText w:val=""/>
      <w:lvlJc w:val="left"/>
    </w:lvl>
    <w:lvl w:ilvl="1" w:tplc="20DCF5A6">
      <w:numFmt w:val="decimal"/>
      <w:lvlText w:val=""/>
      <w:lvlJc w:val="left"/>
      <w:rPr>
        <w:rFonts w:cs="Times New Roman"/>
      </w:rPr>
    </w:lvl>
    <w:lvl w:ilvl="2" w:tplc="7480C3B2">
      <w:numFmt w:val="decimal"/>
      <w:lvlText w:val=""/>
      <w:lvlJc w:val="left"/>
      <w:rPr>
        <w:rFonts w:cs="Times New Roman"/>
      </w:rPr>
    </w:lvl>
    <w:lvl w:ilvl="3" w:tplc="28EA0394">
      <w:numFmt w:val="decimal"/>
      <w:lvlText w:val=""/>
      <w:lvlJc w:val="left"/>
      <w:rPr>
        <w:rFonts w:cs="Times New Roman"/>
      </w:rPr>
    </w:lvl>
    <w:lvl w:ilvl="4" w:tplc="9394194C">
      <w:numFmt w:val="decimal"/>
      <w:lvlText w:val=""/>
      <w:lvlJc w:val="left"/>
      <w:rPr>
        <w:rFonts w:cs="Times New Roman"/>
      </w:rPr>
    </w:lvl>
    <w:lvl w:ilvl="5" w:tplc="F3C6930E">
      <w:numFmt w:val="decimal"/>
      <w:lvlText w:val=""/>
      <w:lvlJc w:val="left"/>
      <w:rPr>
        <w:rFonts w:cs="Times New Roman"/>
      </w:rPr>
    </w:lvl>
    <w:lvl w:ilvl="6" w:tplc="10A60A7E">
      <w:numFmt w:val="decimal"/>
      <w:lvlText w:val=""/>
      <w:lvlJc w:val="left"/>
      <w:rPr>
        <w:rFonts w:cs="Times New Roman"/>
      </w:rPr>
    </w:lvl>
    <w:lvl w:ilvl="7" w:tplc="06B0F4F0">
      <w:numFmt w:val="decimal"/>
      <w:lvlText w:val=""/>
      <w:lvlJc w:val="left"/>
      <w:rPr>
        <w:rFonts w:cs="Times New Roman"/>
      </w:rPr>
    </w:lvl>
    <w:lvl w:ilvl="8" w:tplc="599ABF02">
      <w:numFmt w:val="decimal"/>
      <w:lvlText w:val=""/>
      <w:lvlJc w:val="left"/>
      <w:rPr>
        <w:rFonts w:cs="Times New Roman"/>
      </w:rPr>
    </w:lvl>
  </w:abstractNum>
  <w:abstractNum w:abstractNumId="88">
    <w:nsid w:val="00000BED"/>
    <w:multiLevelType w:val="hybridMultilevel"/>
    <w:tmpl w:val="B7B67802"/>
    <w:lvl w:ilvl="0" w:tplc="81C87650">
      <w:start w:val="1"/>
      <w:numFmt w:val="bullet"/>
      <w:lvlText w:val=""/>
      <w:lvlJc w:val="left"/>
    </w:lvl>
    <w:lvl w:ilvl="1" w:tplc="74DA7054">
      <w:numFmt w:val="decimal"/>
      <w:lvlText w:val=""/>
      <w:lvlJc w:val="left"/>
      <w:rPr>
        <w:rFonts w:cs="Times New Roman"/>
      </w:rPr>
    </w:lvl>
    <w:lvl w:ilvl="2" w:tplc="A358FB7C">
      <w:numFmt w:val="decimal"/>
      <w:lvlText w:val=""/>
      <w:lvlJc w:val="left"/>
      <w:rPr>
        <w:rFonts w:cs="Times New Roman"/>
      </w:rPr>
    </w:lvl>
    <w:lvl w:ilvl="3" w:tplc="6BB2FD9C">
      <w:numFmt w:val="decimal"/>
      <w:lvlText w:val=""/>
      <w:lvlJc w:val="left"/>
      <w:rPr>
        <w:rFonts w:cs="Times New Roman"/>
      </w:rPr>
    </w:lvl>
    <w:lvl w:ilvl="4" w:tplc="D810872E">
      <w:numFmt w:val="decimal"/>
      <w:lvlText w:val=""/>
      <w:lvlJc w:val="left"/>
      <w:rPr>
        <w:rFonts w:cs="Times New Roman"/>
      </w:rPr>
    </w:lvl>
    <w:lvl w:ilvl="5" w:tplc="7FC058C6">
      <w:numFmt w:val="decimal"/>
      <w:lvlText w:val=""/>
      <w:lvlJc w:val="left"/>
      <w:rPr>
        <w:rFonts w:cs="Times New Roman"/>
      </w:rPr>
    </w:lvl>
    <w:lvl w:ilvl="6" w:tplc="0C08F1CA">
      <w:numFmt w:val="decimal"/>
      <w:lvlText w:val=""/>
      <w:lvlJc w:val="left"/>
      <w:rPr>
        <w:rFonts w:cs="Times New Roman"/>
      </w:rPr>
    </w:lvl>
    <w:lvl w:ilvl="7" w:tplc="5414FD08">
      <w:numFmt w:val="decimal"/>
      <w:lvlText w:val=""/>
      <w:lvlJc w:val="left"/>
      <w:rPr>
        <w:rFonts w:cs="Times New Roman"/>
      </w:rPr>
    </w:lvl>
    <w:lvl w:ilvl="8" w:tplc="E0B653AE">
      <w:numFmt w:val="decimal"/>
      <w:lvlText w:val=""/>
      <w:lvlJc w:val="left"/>
      <w:rPr>
        <w:rFonts w:cs="Times New Roman"/>
      </w:rPr>
    </w:lvl>
  </w:abstractNum>
  <w:abstractNum w:abstractNumId="89">
    <w:nsid w:val="00000BF9"/>
    <w:multiLevelType w:val="hybridMultilevel"/>
    <w:tmpl w:val="36385C46"/>
    <w:lvl w:ilvl="0" w:tplc="5B28988E">
      <w:start w:val="1"/>
      <w:numFmt w:val="bullet"/>
      <w:lvlText w:val=""/>
      <w:lvlJc w:val="left"/>
    </w:lvl>
    <w:lvl w:ilvl="1" w:tplc="F19CA5DC">
      <w:numFmt w:val="decimal"/>
      <w:lvlText w:val=""/>
      <w:lvlJc w:val="left"/>
      <w:rPr>
        <w:rFonts w:cs="Times New Roman"/>
      </w:rPr>
    </w:lvl>
    <w:lvl w:ilvl="2" w:tplc="662AEC8A">
      <w:numFmt w:val="decimal"/>
      <w:lvlText w:val=""/>
      <w:lvlJc w:val="left"/>
      <w:rPr>
        <w:rFonts w:cs="Times New Roman"/>
      </w:rPr>
    </w:lvl>
    <w:lvl w:ilvl="3" w:tplc="2E6AE8F0">
      <w:numFmt w:val="decimal"/>
      <w:lvlText w:val=""/>
      <w:lvlJc w:val="left"/>
      <w:rPr>
        <w:rFonts w:cs="Times New Roman"/>
      </w:rPr>
    </w:lvl>
    <w:lvl w:ilvl="4" w:tplc="F27C36F8">
      <w:numFmt w:val="decimal"/>
      <w:lvlText w:val=""/>
      <w:lvlJc w:val="left"/>
      <w:rPr>
        <w:rFonts w:cs="Times New Roman"/>
      </w:rPr>
    </w:lvl>
    <w:lvl w:ilvl="5" w:tplc="37341FC8">
      <w:numFmt w:val="decimal"/>
      <w:lvlText w:val=""/>
      <w:lvlJc w:val="left"/>
      <w:rPr>
        <w:rFonts w:cs="Times New Roman"/>
      </w:rPr>
    </w:lvl>
    <w:lvl w:ilvl="6" w:tplc="A8FC3830">
      <w:numFmt w:val="decimal"/>
      <w:lvlText w:val=""/>
      <w:lvlJc w:val="left"/>
      <w:rPr>
        <w:rFonts w:cs="Times New Roman"/>
      </w:rPr>
    </w:lvl>
    <w:lvl w:ilvl="7" w:tplc="EBA6DAD6">
      <w:numFmt w:val="decimal"/>
      <w:lvlText w:val=""/>
      <w:lvlJc w:val="left"/>
      <w:rPr>
        <w:rFonts w:cs="Times New Roman"/>
      </w:rPr>
    </w:lvl>
    <w:lvl w:ilvl="8" w:tplc="E24ACA12">
      <w:numFmt w:val="decimal"/>
      <w:lvlText w:val=""/>
      <w:lvlJc w:val="left"/>
      <w:rPr>
        <w:rFonts w:cs="Times New Roman"/>
      </w:rPr>
    </w:lvl>
  </w:abstractNum>
  <w:abstractNum w:abstractNumId="90">
    <w:nsid w:val="00000C15"/>
    <w:multiLevelType w:val="hybridMultilevel"/>
    <w:tmpl w:val="D94E0AF0"/>
    <w:lvl w:ilvl="0" w:tplc="DA8A9368">
      <w:start w:val="1"/>
      <w:numFmt w:val="bullet"/>
      <w:lvlText w:val=""/>
      <w:lvlJc w:val="left"/>
    </w:lvl>
    <w:lvl w:ilvl="1" w:tplc="752483D0">
      <w:numFmt w:val="decimal"/>
      <w:lvlText w:val=""/>
      <w:lvlJc w:val="left"/>
      <w:rPr>
        <w:rFonts w:cs="Times New Roman"/>
      </w:rPr>
    </w:lvl>
    <w:lvl w:ilvl="2" w:tplc="4E383C0A">
      <w:numFmt w:val="decimal"/>
      <w:lvlText w:val=""/>
      <w:lvlJc w:val="left"/>
      <w:rPr>
        <w:rFonts w:cs="Times New Roman"/>
      </w:rPr>
    </w:lvl>
    <w:lvl w:ilvl="3" w:tplc="97CCDD92">
      <w:numFmt w:val="decimal"/>
      <w:lvlText w:val=""/>
      <w:lvlJc w:val="left"/>
      <w:rPr>
        <w:rFonts w:cs="Times New Roman"/>
      </w:rPr>
    </w:lvl>
    <w:lvl w:ilvl="4" w:tplc="DA0CBF58">
      <w:numFmt w:val="decimal"/>
      <w:lvlText w:val=""/>
      <w:lvlJc w:val="left"/>
      <w:rPr>
        <w:rFonts w:cs="Times New Roman"/>
      </w:rPr>
    </w:lvl>
    <w:lvl w:ilvl="5" w:tplc="2D68784A">
      <w:numFmt w:val="decimal"/>
      <w:lvlText w:val=""/>
      <w:lvlJc w:val="left"/>
      <w:rPr>
        <w:rFonts w:cs="Times New Roman"/>
      </w:rPr>
    </w:lvl>
    <w:lvl w:ilvl="6" w:tplc="33E68058">
      <w:numFmt w:val="decimal"/>
      <w:lvlText w:val=""/>
      <w:lvlJc w:val="left"/>
      <w:rPr>
        <w:rFonts w:cs="Times New Roman"/>
      </w:rPr>
    </w:lvl>
    <w:lvl w:ilvl="7" w:tplc="1684322C">
      <w:numFmt w:val="decimal"/>
      <w:lvlText w:val=""/>
      <w:lvlJc w:val="left"/>
      <w:rPr>
        <w:rFonts w:cs="Times New Roman"/>
      </w:rPr>
    </w:lvl>
    <w:lvl w:ilvl="8" w:tplc="0B261420">
      <w:numFmt w:val="decimal"/>
      <w:lvlText w:val=""/>
      <w:lvlJc w:val="left"/>
      <w:rPr>
        <w:rFonts w:cs="Times New Roman"/>
      </w:rPr>
    </w:lvl>
  </w:abstractNum>
  <w:abstractNum w:abstractNumId="91">
    <w:nsid w:val="00000C61"/>
    <w:multiLevelType w:val="hybridMultilevel"/>
    <w:tmpl w:val="6D2EE122"/>
    <w:lvl w:ilvl="0" w:tplc="6C14C318">
      <w:start w:val="1"/>
      <w:numFmt w:val="bullet"/>
      <w:lvlText w:val="-"/>
      <w:lvlJc w:val="left"/>
    </w:lvl>
    <w:lvl w:ilvl="1" w:tplc="EBFA63F6">
      <w:numFmt w:val="decimal"/>
      <w:lvlText w:val=""/>
      <w:lvlJc w:val="left"/>
      <w:rPr>
        <w:rFonts w:cs="Times New Roman"/>
      </w:rPr>
    </w:lvl>
    <w:lvl w:ilvl="2" w:tplc="3626CA20">
      <w:numFmt w:val="decimal"/>
      <w:lvlText w:val=""/>
      <w:lvlJc w:val="left"/>
      <w:rPr>
        <w:rFonts w:cs="Times New Roman"/>
      </w:rPr>
    </w:lvl>
    <w:lvl w:ilvl="3" w:tplc="B3623DA0">
      <w:numFmt w:val="decimal"/>
      <w:lvlText w:val=""/>
      <w:lvlJc w:val="left"/>
      <w:rPr>
        <w:rFonts w:cs="Times New Roman"/>
      </w:rPr>
    </w:lvl>
    <w:lvl w:ilvl="4" w:tplc="6FCC4AD2">
      <w:numFmt w:val="decimal"/>
      <w:lvlText w:val=""/>
      <w:lvlJc w:val="left"/>
      <w:rPr>
        <w:rFonts w:cs="Times New Roman"/>
      </w:rPr>
    </w:lvl>
    <w:lvl w:ilvl="5" w:tplc="C1963A32">
      <w:numFmt w:val="decimal"/>
      <w:lvlText w:val=""/>
      <w:lvlJc w:val="left"/>
      <w:rPr>
        <w:rFonts w:cs="Times New Roman"/>
      </w:rPr>
    </w:lvl>
    <w:lvl w:ilvl="6" w:tplc="05BA3356">
      <w:numFmt w:val="decimal"/>
      <w:lvlText w:val=""/>
      <w:lvlJc w:val="left"/>
      <w:rPr>
        <w:rFonts w:cs="Times New Roman"/>
      </w:rPr>
    </w:lvl>
    <w:lvl w:ilvl="7" w:tplc="D08ABE00">
      <w:numFmt w:val="decimal"/>
      <w:lvlText w:val=""/>
      <w:lvlJc w:val="left"/>
      <w:rPr>
        <w:rFonts w:cs="Times New Roman"/>
      </w:rPr>
    </w:lvl>
    <w:lvl w:ilvl="8" w:tplc="92A65F2A">
      <w:numFmt w:val="decimal"/>
      <w:lvlText w:val=""/>
      <w:lvlJc w:val="left"/>
      <w:rPr>
        <w:rFonts w:cs="Times New Roman"/>
      </w:rPr>
    </w:lvl>
  </w:abstractNum>
  <w:abstractNum w:abstractNumId="92">
    <w:nsid w:val="00000C6D"/>
    <w:multiLevelType w:val="hybridMultilevel"/>
    <w:tmpl w:val="5F98C5D0"/>
    <w:lvl w:ilvl="0" w:tplc="526EA0E6">
      <w:start w:val="1"/>
      <w:numFmt w:val="bullet"/>
      <w:lvlText w:val=""/>
      <w:lvlJc w:val="left"/>
    </w:lvl>
    <w:lvl w:ilvl="1" w:tplc="135C0B1C">
      <w:numFmt w:val="decimal"/>
      <w:lvlText w:val=""/>
      <w:lvlJc w:val="left"/>
      <w:rPr>
        <w:rFonts w:cs="Times New Roman"/>
      </w:rPr>
    </w:lvl>
    <w:lvl w:ilvl="2" w:tplc="941EC716">
      <w:numFmt w:val="decimal"/>
      <w:lvlText w:val=""/>
      <w:lvlJc w:val="left"/>
      <w:rPr>
        <w:rFonts w:cs="Times New Roman"/>
      </w:rPr>
    </w:lvl>
    <w:lvl w:ilvl="3" w:tplc="418E4E12">
      <w:numFmt w:val="decimal"/>
      <w:lvlText w:val=""/>
      <w:lvlJc w:val="left"/>
      <w:rPr>
        <w:rFonts w:cs="Times New Roman"/>
      </w:rPr>
    </w:lvl>
    <w:lvl w:ilvl="4" w:tplc="7204A008">
      <w:numFmt w:val="decimal"/>
      <w:lvlText w:val=""/>
      <w:lvlJc w:val="left"/>
      <w:rPr>
        <w:rFonts w:cs="Times New Roman"/>
      </w:rPr>
    </w:lvl>
    <w:lvl w:ilvl="5" w:tplc="FEF0EC72">
      <w:numFmt w:val="decimal"/>
      <w:lvlText w:val=""/>
      <w:lvlJc w:val="left"/>
      <w:rPr>
        <w:rFonts w:cs="Times New Roman"/>
      </w:rPr>
    </w:lvl>
    <w:lvl w:ilvl="6" w:tplc="5CE67640">
      <w:numFmt w:val="decimal"/>
      <w:lvlText w:val=""/>
      <w:lvlJc w:val="left"/>
      <w:rPr>
        <w:rFonts w:cs="Times New Roman"/>
      </w:rPr>
    </w:lvl>
    <w:lvl w:ilvl="7" w:tplc="EEA61A84">
      <w:numFmt w:val="decimal"/>
      <w:lvlText w:val=""/>
      <w:lvlJc w:val="left"/>
      <w:rPr>
        <w:rFonts w:cs="Times New Roman"/>
      </w:rPr>
    </w:lvl>
    <w:lvl w:ilvl="8" w:tplc="9B94EEA4">
      <w:numFmt w:val="decimal"/>
      <w:lvlText w:val=""/>
      <w:lvlJc w:val="left"/>
      <w:rPr>
        <w:rFonts w:cs="Times New Roman"/>
      </w:rPr>
    </w:lvl>
  </w:abstractNum>
  <w:abstractNum w:abstractNumId="93">
    <w:nsid w:val="00000CA7"/>
    <w:multiLevelType w:val="hybridMultilevel"/>
    <w:tmpl w:val="20581716"/>
    <w:lvl w:ilvl="0" w:tplc="1850032A">
      <w:start w:val="1"/>
      <w:numFmt w:val="bullet"/>
      <w:lvlText w:val=""/>
      <w:lvlJc w:val="left"/>
    </w:lvl>
    <w:lvl w:ilvl="1" w:tplc="DDA835F0">
      <w:numFmt w:val="decimal"/>
      <w:lvlText w:val=""/>
      <w:lvlJc w:val="left"/>
      <w:rPr>
        <w:rFonts w:cs="Times New Roman"/>
      </w:rPr>
    </w:lvl>
    <w:lvl w:ilvl="2" w:tplc="9934C4E4">
      <w:numFmt w:val="decimal"/>
      <w:lvlText w:val=""/>
      <w:lvlJc w:val="left"/>
      <w:rPr>
        <w:rFonts w:cs="Times New Roman"/>
      </w:rPr>
    </w:lvl>
    <w:lvl w:ilvl="3" w:tplc="14B483E0">
      <w:numFmt w:val="decimal"/>
      <w:lvlText w:val=""/>
      <w:lvlJc w:val="left"/>
      <w:rPr>
        <w:rFonts w:cs="Times New Roman"/>
      </w:rPr>
    </w:lvl>
    <w:lvl w:ilvl="4" w:tplc="C5560B24">
      <w:numFmt w:val="decimal"/>
      <w:lvlText w:val=""/>
      <w:lvlJc w:val="left"/>
      <w:rPr>
        <w:rFonts w:cs="Times New Roman"/>
      </w:rPr>
    </w:lvl>
    <w:lvl w:ilvl="5" w:tplc="BF14D7B6">
      <w:numFmt w:val="decimal"/>
      <w:lvlText w:val=""/>
      <w:lvlJc w:val="left"/>
      <w:rPr>
        <w:rFonts w:cs="Times New Roman"/>
      </w:rPr>
    </w:lvl>
    <w:lvl w:ilvl="6" w:tplc="0F0C95D8">
      <w:numFmt w:val="decimal"/>
      <w:lvlText w:val=""/>
      <w:lvlJc w:val="left"/>
      <w:rPr>
        <w:rFonts w:cs="Times New Roman"/>
      </w:rPr>
    </w:lvl>
    <w:lvl w:ilvl="7" w:tplc="2DE41294">
      <w:numFmt w:val="decimal"/>
      <w:lvlText w:val=""/>
      <w:lvlJc w:val="left"/>
      <w:rPr>
        <w:rFonts w:cs="Times New Roman"/>
      </w:rPr>
    </w:lvl>
    <w:lvl w:ilvl="8" w:tplc="22C8C668">
      <w:numFmt w:val="decimal"/>
      <w:lvlText w:val=""/>
      <w:lvlJc w:val="left"/>
      <w:rPr>
        <w:rFonts w:cs="Times New Roman"/>
      </w:rPr>
    </w:lvl>
  </w:abstractNum>
  <w:abstractNum w:abstractNumId="94">
    <w:nsid w:val="00000CB3"/>
    <w:multiLevelType w:val="hybridMultilevel"/>
    <w:tmpl w:val="85848AAE"/>
    <w:lvl w:ilvl="0" w:tplc="A95E27D2">
      <w:start w:val="1"/>
      <w:numFmt w:val="bullet"/>
      <w:lvlText w:val=""/>
      <w:lvlJc w:val="left"/>
    </w:lvl>
    <w:lvl w:ilvl="1" w:tplc="088C6560">
      <w:numFmt w:val="decimal"/>
      <w:lvlText w:val=""/>
      <w:lvlJc w:val="left"/>
      <w:rPr>
        <w:rFonts w:cs="Times New Roman"/>
      </w:rPr>
    </w:lvl>
    <w:lvl w:ilvl="2" w:tplc="8648F4E8">
      <w:numFmt w:val="decimal"/>
      <w:lvlText w:val=""/>
      <w:lvlJc w:val="left"/>
      <w:rPr>
        <w:rFonts w:cs="Times New Roman"/>
      </w:rPr>
    </w:lvl>
    <w:lvl w:ilvl="3" w:tplc="29AC15AA">
      <w:numFmt w:val="decimal"/>
      <w:lvlText w:val=""/>
      <w:lvlJc w:val="left"/>
      <w:rPr>
        <w:rFonts w:cs="Times New Roman"/>
      </w:rPr>
    </w:lvl>
    <w:lvl w:ilvl="4" w:tplc="5DFC028A">
      <w:numFmt w:val="decimal"/>
      <w:lvlText w:val=""/>
      <w:lvlJc w:val="left"/>
      <w:rPr>
        <w:rFonts w:cs="Times New Roman"/>
      </w:rPr>
    </w:lvl>
    <w:lvl w:ilvl="5" w:tplc="A816D316">
      <w:numFmt w:val="decimal"/>
      <w:lvlText w:val=""/>
      <w:lvlJc w:val="left"/>
      <w:rPr>
        <w:rFonts w:cs="Times New Roman"/>
      </w:rPr>
    </w:lvl>
    <w:lvl w:ilvl="6" w:tplc="6B82C534">
      <w:numFmt w:val="decimal"/>
      <w:lvlText w:val=""/>
      <w:lvlJc w:val="left"/>
      <w:rPr>
        <w:rFonts w:cs="Times New Roman"/>
      </w:rPr>
    </w:lvl>
    <w:lvl w:ilvl="7" w:tplc="1742AB0E">
      <w:numFmt w:val="decimal"/>
      <w:lvlText w:val=""/>
      <w:lvlJc w:val="left"/>
      <w:rPr>
        <w:rFonts w:cs="Times New Roman"/>
      </w:rPr>
    </w:lvl>
    <w:lvl w:ilvl="8" w:tplc="C424279A">
      <w:numFmt w:val="decimal"/>
      <w:lvlText w:val=""/>
      <w:lvlJc w:val="left"/>
      <w:rPr>
        <w:rFonts w:cs="Times New Roman"/>
      </w:rPr>
    </w:lvl>
  </w:abstractNum>
  <w:abstractNum w:abstractNumId="95">
    <w:nsid w:val="00000CC0"/>
    <w:multiLevelType w:val="hybridMultilevel"/>
    <w:tmpl w:val="CA14F958"/>
    <w:lvl w:ilvl="0" w:tplc="64A6C55C">
      <w:start w:val="1"/>
      <w:numFmt w:val="bullet"/>
      <w:lvlText w:val="В"/>
      <w:lvlJc w:val="left"/>
    </w:lvl>
    <w:lvl w:ilvl="1" w:tplc="F372FA14">
      <w:start w:val="1"/>
      <w:numFmt w:val="bullet"/>
      <w:lvlText w:val=""/>
      <w:lvlJc w:val="left"/>
    </w:lvl>
    <w:lvl w:ilvl="2" w:tplc="6F581772">
      <w:numFmt w:val="decimal"/>
      <w:lvlText w:val=""/>
      <w:lvlJc w:val="left"/>
      <w:rPr>
        <w:rFonts w:cs="Times New Roman"/>
      </w:rPr>
    </w:lvl>
    <w:lvl w:ilvl="3" w:tplc="CA7222FA">
      <w:numFmt w:val="decimal"/>
      <w:lvlText w:val=""/>
      <w:lvlJc w:val="left"/>
      <w:rPr>
        <w:rFonts w:cs="Times New Roman"/>
      </w:rPr>
    </w:lvl>
    <w:lvl w:ilvl="4" w:tplc="2CBEF1E2">
      <w:numFmt w:val="decimal"/>
      <w:lvlText w:val=""/>
      <w:lvlJc w:val="left"/>
      <w:rPr>
        <w:rFonts w:cs="Times New Roman"/>
      </w:rPr>
    </w:lvl>
    <w:lvl w:ilvl="5" w:tplc="1C289ABA">
      <w:numFmt w:val="decimal"/>
      <w:lvlText w:val=""/>
      <w:lvlJc w:val="left"/>
      <w:rPr>
        <w:rFonts w:cs="Times New Roman"/>
      </w:rPr>
    </w:lvl>
    <w:lvl w:ilvl="6" w:tplc="78302C14">
      <w:numFmt w:val="decimal"/>
      <w:lvlText w:val=""/>
      <w:lvlJc w:val="left"/>
      <w:rPr>
        <w:rFonts w:cs="Times New Roman"/>
      </w:rPr>
    </w:lvl>
    <w:lvl w:ilvl="7" w:tplc="53FEA1E4">
      <w:numFmt w:val="decimal"/>
      <w:lvlText w:val=""/>
      <w:lvlJc w:val="left"/>
      <w:rPr>
        <w:rFonts w:cs="Times New Roman"/>
      </w:rPr>
    </w:lvl>
    <w:lvl w:ilvl="8" w:tplc="399EDE4A">
      <w:numFmt w:val="decimal"/>
      <w:lvlText w:val=""/>
      <w:lvlJc w:val="left"/>
      <w:rPr>
        <w:rFonts w:cs="Times New Roman"/>
      </w:rPr>
    </w:lvl>
  </w:abstractNum>
  <w:abstractNum w:abstractNumId="96">
    <w:nsid w:val="00000D05"/>
    <w:multiLevelType w:val="hybridMultilevel"/>
    <w:tmpl w:val="625849DE"/>
    <w:lvl w:ilvl="0" w:tplc="17464E5A">
      <w:start w:val="1"/>
      <w:numFmt w:val="bullet"/>
      <w:lvlText w:val=""/>
      <w:lvlJc w:val="left"/>
    </w:lvl>
    <w:lvl w:ilvl="1" w:tplc="2222D954">
      <w:numFmt w:val="decimal"/>
      <w:lvlText w:val=""/>
      <w:lvlJc w:val="left"/>
      <w:rPr>
        <w:rFonts w:cs="Times New Roman"/>
      </w:rPr>
    </w:lvl>
    <w:lvl w:ilvl="2" w:tplc="ED3806B6">
      <w:numFmt w:val="decimal"/>
      <w:lvlText w:val=""/>
      <w:lvlJc w:val="left"/>
      <w:rPr>
        <w:rFonts w:cs="Times New Roman"/>
      </w:rPr>
    </w:lvl>
    <w:lvl w:ilvl="3" w:tplc="EFEAAAE2">
      <w:numFmt w:val="decimal"/>
      <w:lvlText w:val=""/>
      <w:lvlJc w:val="left"/>
      <w:rPr>
        <w:rFonts w:cs="Times New Roman"/>
      </w:rPr>
    </w:lvl>
    <w:lvl w:ilvl="4" w:tplc="0FE2AF38">
      <w:numFmt w:val="decimal"/>
      <w:lvlText w:val=""/>
      <w:lvlJc w:val="left"/>
      <w:rPr>
        <w:rFonts w:cs="Times New Roman"/>
      </w:rPr>
    </w:lvl>
    <w:lvl w:ilvl="5" w:tplc="88ACBBDA">
      <w:numFmt w:val="decimal"/>
      <w:lvlText w:val=""/>
      <w:lvlJc w:val="left"/>
      <w:rPr>
        <w:rFonts w:cs="Times New Roman"/>
      </w:rPr>
    </w:lvl>
    <w:lvl w:ilvl="6" w:tplc="3FB8DB04">
      <w:numFmt w:val="decimal"/>
      <w:lvlText w:val=""/>
      <w:lvlJc w:val="left"/>
      <w:rPr>
        <w:rFonts w:cs="Times New Roman"/>
      </w:rPr>
    </w:lvl>
    <w:lvl w:ilvl="7" w:tplc="CA9EC6C4">
      <w:numFmt w:val="decimal"/>
      <w:lvlText w:val=""/>
      <w:lvlJc w:val="left"/>
      <w:rPr>
        <w:rFonts w:cs="Times New Roman"/>
      </w:rPr>
    </w:lvl>
    <w:lvl w:ilvl="8" w:tplc="F574E426">
      <w:numFmt w:val="decimal"/>
      <w:lvlText w:val=""/>
      <w:lvlJc w:val="left"/>
      <w:rPr>
        <w:rFonts w:cs="Times New Roman"/>
      </w:rPr>
    </w:lvl>
  </w:abstractNum>
  <w:abstractNum w:abstractNumId="97">
    <w:nsid w:val="00000D07"/>
    <w:multiLevelType w:val="hybridMultilevel"/>
    <w:tmpl w:val="413A9C38"/>
    <w:lvl w:ilvl="0" w:tplc="954E357C">
      <w:start w:val="9"/>
      <w:numFmt w:val="decimal"/>
      <w:lvlText w:val="%1"/>
      <w:lvlJc w:val="left"/>
      <w:rPr>
        <w:rFonts w:cs="Times New Roman"/>
      </w:rPr>
    </w:lvl>
    <w:lvl w:ilvl="1" w:tplc="4FAC0BD4">
      <w:numFmt w:val="decimal"/>
      <w:lvlText w:val=""/>
      <w:lvlJc w:val="left"/>
      <w:rPr>
        <w:rFonts w:cs="Times New Roman"/>
      </w:rPr>
    </w:lvl>
    <w:lvl w:ilvl="2" w:tplc="479EF4E6">
      <w:numFmt w:val="decimal"/>
      <w:lvlText w:val=""/>
      <w:lvlJc w:val="left"/>
      <w:rPr>
        <w:rFonts w:cs="Times New Roman"/>
      </w:rPr>
    </w:lvl>
    <w:lvl w:ilvl="3" w:tplc="AA4E0C28">
      <w:numFmt w:val="decimal"/>
      <w:lvlText w:val=""/>
      <w:lvlJc w:val="left"/>
      <w:rPr>
        <w:rFonts w:cs="Times New Roman"/>
      </w:rPr>
    </w:lvl>
    <w:lvl w:ilvl="4" w:tplc="A3E4D73E">
      <w:numFmt w:val="decimal"/>
      <w:lvlText w:val=""/>
      <w:lvlJc w:val="left"/>
      <w:rPr>
        <w:rFonts w:cs="Times New Roman"/>
      </w:rPr>
    </w:lvl>
    <w:lvl w:ilvl="5" w:tplc="0D8E637A">
      <w:numFmt w:val="decimal"/>
      <w:lvlText w:val=""/>
      <w:lvlJc w:val="left"/>
      <w:rPr>
        <w:rFonts w:cs="Times New Roman"/>
      </w:rPr>
    </w:lvl>
    <w:lvl w:ilvl="6" w:tplc="C54A38E4">
      <w:numFmt w:val="decimal"/>
      <w:lvlText w:val=""/>
      <w:lvlJc w:val="left"/>
      <w:rPr>
        <w:rFonts w:cs="Times New Roman"/>
      </w:rPr>
    </w:lvl>
    <w:lvl w:ilvl="7" w:tplc="F99210A4">
      <w:numFmt w:val="decimal"/>
      <w:lvlText w:val=""/>
      <w:lvlJc w:val="left"/>
      <w:rPr>
        <w:rFonts w:cs="Times New Roman"/>
      </w:rPr>
    </w:lvl>
    <w:lvl w:ilvl="8" w:tplc="C9626A00">
      <w:numFmt w:val="decimal"/>
      <w:lvlText w:val=""/>
      <w:lvlJc w:val="left"/>
      <w:rPr>
        <w:rFonts w:cs="Times New Roman"/>
      </w:rPr>
    </w:lvl>
  </w:abstractNum>
  <w:abstractNum w:abstractNumId="98">
    <w:nsid w:val="00000D0C"/>
    <w:multiLevelType w:val="hybridMultilevel"/>
    <w:tmpl w:val="5AD4DF5A"/>
    <w:lvl w:ilvl="0" w:tplc="0DF26852">
      <w:start w:val="1"/>
      <w:numFmt w:val="bullet"/>
      <w:lvlText w:val=""/>
      <w:lvlJc w:val="left"/>
    </w:lvl>
    <w:lvl w:ilvl="1" w:tplc="8BACAB4C">
      <w:numFmt w:val="decimal"/>
      <w:lvlText w:val=""/>
      <w:lvlJc w:val="left"/>
      <w:rPr>
        <w:rFonts w:cs="Times New Roman"/>
      </w:rPr>
    </w:lvl>
    <w:lvl w:ilvl="2" w:tplc="265A9370">
      <w:numFmt w:val="decimal"/>
      <w:lvlText w:val=""/>
      <w:lvlJc w:val="left"/>
      <w:rPr>
        <w:rFonts w:cs="Times New Roman"/>
      </w:rPr>
    </w:lvl>
    <w:lvl w:ilvl="3" w:tplc="AEAEDF12">
      <w:numFmt w:val="decimal"/>
      <w:lvlText w:val=""/>
      <w:lvlJc w:val="left"/>
      <w:rPr>
        <w:rFonts w:cs="Times New Roman"/>
      </w:rPr>
    </w:lvl>
    <w:lvl w:ilvl="4" w:tplc="3BFEDE14">
      <w:numFmt w:val="decimal"/>
      <w:lvlText w:val=""/>
      <w:lvlJc w:val="left"/>
      <w:rPr>
        <w:rFonts w:cs="Times New Roman"/>
      </w:rPr>
    </w:lvl>
    <w:lvl w:ilvl="5" w:tplc="5E929B2C">
      <w:numFmt w:val="decimal"/>
      <w:lvlText w:val=""/>
      <w:lvlJc w:val="left"/>
      <w:rPr>
        <w:rFonts w:cs="Times New Roman"/>
      </w:rPr>
    </w:lvl>
    <w:lvl w:ilvl="6" w:tplc="57386D18">
      <w:numFmt w:val="decimal"/>
      <w:lvlText w:val=""/>
      <w:lvlJc w:val="left"/>
      <w:rPr>
        <w:rFonts w:cs="Times New Roman"/>
      </w:rPr>
    </w:lvl>
    <w:lvl w:ilvl="7" w:tplc="CFC08F86">
      <w:numFmt w:val="decimal"/>
      <w:lvlText w:val=""/>
      <w:lvlJc w:val="left"/>
      <w:rPr>
        <w:rFonts w:cs="Times New Roman"/>
      </w:rPr>
    </w:lvl>
    <w:lvl w:ilvl="8" w:tplc="A8FC3A0C">
      <w:numFmt w:val="decimal"/>
      <w:lvlText w:val=""/>
      <w:lvlJc w:val="left"/>
      <w:rPr>
        <w:rFonts w:cs="Times New Roman"/>
      </w:rPr>
    </w:lvl>
  </w:abstractNum>
  <w:abstractNum w:abstractNumId="99">
    <w:nsid w:val="00000D0F"/>
    <w:multiLevelType w:val="hybridMultilevel"/>
    <w:tmpl w:val="7660BCFA"/>
    <w:lvl w:ilvl="0" w:tplc="571682DA">
      <w:start w:val="6"/>
      <w:numFmt w:val="decimal"/>
      <w:lvlText w:val="%1)"/>
      <w:lvlJc w:val="left"/>
      <w:rPr>
        <w:rFonts w:cs="Times New Roman"/>
      </w:rPr>
    </w:lvl>
    <w:lvl w:ilvl="1" w:tplc="7D465B6C">
      <w:numFmt w:val="decimal"/>
      <w:lvlText w:val=""/>
      <w:lvlJc w:val="left"/>
      <w:rPr>
        <w:rFonts w:cs="Times New Roman"/>
      </w:rPr>
    </w:lvl>
    <w:lvl w:ilvl="2" w:tplc="A392C41E">
      <w:numFmt w:val="decimal"/>
      <w:lvlText w:val=""/>
      <w:lvlJc w:val="left"/>
      <w:rPr>
        <w:rFonts w:cs="Times New Roman"/>
      </w:rPr>
    </w:lvl>
    <w:lvl w:ilvl="3" w:tplc="597A12E4">
      <w:numFmt w:val="decimal"/>
      <w:lvlText w:val=""/>
      <w:lvlJc w:val="left"/>
      <w:rPr>
        <w:rFonts w:cs="Times New Roman"/>
      </w:rPr>
    </w:lvl>
    <w:lvl w:ilvl="4" w:tplc="1D38364A">
      <w:numFmt w:val="decimal"/>
      <w:lvlText w:val=""/>
      <w:lvlJc w:val="left"/>
      <w:rPr>
        <w:rFonts w:cs="Times New Roman"/>
      </w:rPr>
    </w:lvl>
    <w:lvl w:ilvl="5" w:tplc="04767AA6">
      <w:numFmt w:val="decimal"/>
      <w:lvlText w:val=""/>
      <w:lvlJc w:val="left"/>
      <w:rPr>
        <w:rFonts w:cs="Times New Roman"/>
      </w:rPr>
    </w:lvl>
    <w:lvl w:ilvl="6" w:tplc="8F7C1B94">
      <w:numFmt w:val="decimal"/>
      <w:lvlText w:val=""/>
      <w:lvlJc w:val="left"/>
      <w:rPr>
        <w:rFonts w:cs="Times New Roman"/>
      </w:rPr>
    </w:lvl>
    <w:lvl w:ilvl="7" w:tplc="833644CC">
      <w:numFmt w:val="decimal"/>
      <w:lvlText w:val=""/>
      <w:lvlJc w:val="left"/>
      <w:rPr>
        <w:rFonts w:cs="Times New Roman"/>
      </w:rPr>
    </w:lvl>
    <w:lvl w:ilvl="8" w:tplc="CDF6CE52">
      <w:numFmt w:val="decimal"/>
      <w:lvlText w:val=""/>
      <w:lvlJc w:val="left"/>
      <w:rPr>
        <w:rFonts w:cs="Times New Roman"/>
      </w:rPr>
    </w:lvl>
  </w:abstractNum>
  <w:abstractNum w:abstractNumId="100">
    <w:nsid w:val="00000D17"/>
    <w:multiLevelType w:val="hybridMultilevel"/>
    <w:tmpl w:val="9EFCB2A2"/>
    <w:lvl w:ilvl="0" w:tplc="97A65F24">
      <w:start w:val="1"/>
      <w:numFmt w:val="bullet"/>
      <w:lvlText w:val=""/>
      <w:lvlJc w:val="left"/>
    </w:lvl>
    <w:lvl w:ilvl="1" w:tplc="50F41176">
      <w:numFmt w:val="decimal"/>
      <w:lvlText w:val=""/>
      <w:lvlJc w:val="left"/>
      <w:rPr>
        <w:rFonts w:cs="Times New Roman"/>
      </w:rPr>
    </w:lvl>
    <w:lvl w:ilvl="2" w:tplc="4F364FAE">
      <w:numFmt w:val="decimal"/>
      <w:lvlText w:val=""/>
      <w:lvlJc w:val="left"/>
      <w:rPr>
        <w:rFonts w:cs="Times New Roman"/>
      </w:rPr>
    </w:lvl>
    <w:lvl w:ilvl="3" w:tplc="5CEAFA74">
      <w:numFmt w:val="decimal"/>
      <w:lvlText w:val=""/>
      <w:lvlJc w:val="left"/>
      <w:rPr>
        <w:rFonts w:cs="Times New Roman"/>
      </w:rPr>
    </w:lvl>
    <w:lvl w:ilvl="4" w:tplc="CFF2193E">
      <w:numFmt w:val="decimal"/>
      <w:lvlText w:val=""/>
      <w:lvlJc w:val="left"/>
      <w:rPr>
        <w:rFonts w:cs="Times New Roman"/>
      </w:rPr>
    </w:lvl>
    <w:lvl w:ilvl="5" w:tplc="A2C63712">
      <w:numFmt w:val="decimal"/>
      <w:lvlText w:val=""/>
      <w:lvlJc w:val="left"/>
      <w:rPr>
        <w:rFonts w:cs="Times New Roman"/>
      </w:rPr>
    </w:lvl>
    <w:lvl w:ilvl="6" w:tplc="398E4454">
      <w:numFmt w:val="decimal"/>
      <w:lvlText w:val=""/>
      <w:lvlJc w:val="left"/>
      <w:rPr>
        <w:rFonts w:cs="Times New Roman"/>
      </w:rPr>
    </w:lvl>
    <w:lvl w:ilvl="7" w:tplc="9934D078">
      <w:numFmt w:val="decimal"/>
      <w:lvlText w:val=""/>
      <w:lvlJc w:val="left"/>
      <w:rPr>
        <w:rFonts w:cs="Times New Roman"/>
      </w:rPr>
    </w:lvl>
    <w:lvl w:ilvl="8" w:tplc="1EEA3BC0">
      <w:numFmt w:val="decimal"/>
      <w:lvlText w:val=""/>
      <w:lvlJc w:val="left"/>
      <w:rPr>
        <w:rFonts w:cs="Times New Roman"/>
      </w:rPr>
    </w:lvl>
  </w:abstractNum>
  <w:abstractNum w:abstractNumId="101">
    <w:nsid w:val="00000D3C"/>
    <w:multiLevelType w:val="hybridMultilevel"/>
    <w:tmpl w:val="1D104A80"/>
    <w:lvl w:ilvl="0" w:tplc="A5926EC8">
      <w:start w:val="1"/>
      <w:numFmt w:val="bullet"/>
      <w:lvlText w:val=""/>
      <w:lvlJc w:val="left"/>
    </w:lvl>
    <w:lvl w:ilvl="1" w:tplc="665444F8">
      <w:numFmt w:val="decimal"/>
      <w:lvlText w:val=""/>
      <w:lvlJc w:val="left"/>
      <w:rPr>
        <w:rFonts w:cs="Times New Roman"/>
      </w:rPr>
    </w:lvl>
    <w:lvl w:ilvl="2" w:tplc="36142030">
      <w:numFmt w:val="decimal"/>
      <w:lvlText w:val=""/>
      <w:lvlJc w:val="left"/>
      <w:rPr>
        <w:rFonts w:cs="Times New Roman"/>
      </w:rPr>
    </w:lvl>
    <w:lvl w:ilvl="3" w:tplc="2D5C9F7C">
      <w:numFmt w:val="decimal"/>
      <w:lvlText w:val=""/>
      <w:lvlJc w:val="left"/>
      <w:rPr>
        <w:rFonts w:cs="Times New Roman"/>
      </w:rPr>
    </w:lvl>
    <w:lvl w:ilvl="4" w:tplc="FF284930">
      <w:numFmt w:val="decimal"/>
      <w:lvlText w:val=""/>
      <w:lvlJc w:val="left"/>
      <w:rPr>
        <w:rFonts w:cs="Times New Roman"/>
      </w:rPr>
    </w:lvl>
    <w:lvl w:ilvl="5" w:tplc="027EDD88">
      <w:numFmt w:val="decimal"/>
      <w:lvlText w:val=""/>
      <w:lvlJc w:val="left"/>
      <w:rPr>
        <w:rFonts w:cs="Times New Roman"/>
      </w:rPr>
    </w:lvl>
    <w:lvl w:ilvl="6" w:tplc="6AE2B7F4">
      <w:numFmt w:val="decimal"/>
      <w:lvlText w:val=""/>
      <w:lvlJc w:val="left"/>
      <w:rPr>
        <w:rFonts w:cs="Times New Roman"/>
      </w:rPr>
    </w:lvl>
    <w:lvl w:ilvl="7" w:tplc="A6FE0A2A">
      <w:numFmt w:val="decimal"/>
      <w:lvlText w:val=""/>
      <w:lvlJc w:val="left"/>
      <w:rPr>
        <w:rFonts w:cs="Times New Roman"/>
      </w:rPr>
    </w:lvl>
    <w:lvl w:ilvl="8" w:tplc="31D897B2">
      <w:numFmt w:val="decimal"/>
      <w:lvlText w:val=""/>
      <w:lvlJc w:val="left"/>
      <w:rPr>
        <w:rFonts w:cs="Times New Roman"/>
      </w:rPr>
    </w:lvl>
  </w:abstractNum>
  <w:abstractNum w:abstractNumId="102">
    <w:nsid w:val="00000D41"/>
    <w:multiLevelType w:val="hybridMultilevel"/>
    <w:tmpl w:val="3E36236A"/>
    <w:lvl w:ilvl="0" w:tplc="1FF8C3F0">
      <w:start w:val="54"/>
      <w:numFmt w:val="decimal"/>
      <w:lvlText w:val="%1."/>
      <w:lvlJc w:val="left"/>
      <w:rPr>
        <w:rFonts w:cs="Times New Roman"/>
      </w:rPr>
    </w:lvl>
    <w:lvl w:ilvl="1" w:tplc="70B8B492">
      <w:numFmt w:val="decimal"/>
      <w:lvlText w:val=""/>
      <w:lvlJc w:val="left"/>
      <w:rPr>
        <w:rFonts w:cs="Times New Roman"/>
      </w:rPr>
    </w:lvl>
    <w:lvl w:ilvl="2" w:tplc="CC44CEDE">
      <w:numFmt w:val="decimal"/>
      <w:lvlText w:val=""/>
      <w:lvlJc w:val="left"/>
      <w:rPr>
        <w:rFonts w:cs="Times New Roman"/>
      </w:rPr>
    </w:lvl>
    <w:lvl w:ilvl="3" w:tplc="DA2C4B58">
      <w:numFmt w:val="decimal"/>
      <w:lvlText w:val=""/>
      <w:lvlJc w:val="left"/>
      <w:rPr>
        <w:rFonts w:cs="Times New Roman"/>
      </w:rPr>
    </w:lvl>
    <w:lvl w:ilvl="4" w:tplc="F4A2ABD6">
      <w:numFmt w:val="decimal"/>
      <w:lvlText w:val=""/>
      <w:lvlJc w:val="left"/>
      <w:rPr>
        <w:rFonts w:cs="Times New Roman"/>
      </w:rPr>
    </w:lvl>
    <w:lvl w:ilvl="5" w:tplc="AFE46CDC">
      <w:numFmt w:val="decimal"/>
      <w:lvlText w:val=""/>
      <w:lvlJc w:val="left"/>
      <w:rPr>
        <w:rFonts w:cs="Times New Roman"/>
      </w:rPr>
    </w:lvl>
    <w:lvl w:ilvl="6" w:tplc="D0866112">
      <w:numFmt w:val="decimal"/>
      <w:lvlText w:val=""/>
      <w:lvlJc w:val="left"/>
      <w:rPr>
        <w:rFonts w:cs="Times New Roman"/>
      </w:rPr>
    </w:lvl>
    <w:lvl w:ilvl="7" w:tplc="61BCEC4C">
      <w:numFmt w:val="decimal"/>
      <w:lvlText w:val=""/>
      <w:lvlJc w:val="left"/>
      <w:rPr>
        <w:rFonts w:cs="Times New Roman"/>
      </w:rPr>
    </w:lvl>
    <w:lvl w:ilvl="8" w:tplc="CAD873B0">
      <w:numFmt w:val="decimal"/>
      <w:lvlText w:val=""/>
      <w:lvlJc w:val="left"/>
      <w:rPr>
        <w:rFonts w:cs="Times New Roman"/>
      </w:rPr>
    </w:lvl>
  </w:abstractNum>
  <w:abstractNum w:abstractNumId="103">
    <w:nsid w:val="00000D44"/>
    <w:multiLevelType w:val="hybridMultilevel"/>
    <w:tmpl w:val="2932AF5C"/>
    <w:lvl w:ilvl="0" w:tplc="12188904">
      <w:start w:val="1"/>
      <w:numFmt w:val="bullet"/>
      <w:lvlText w:val="о"/>
      <w:lvlJc w:val="left"/>
    </w:lvl>
    <w:lvl w:ilvl="1" w:tplc="FE1E607E">
      <w:start w:val="1"/>
      <w:numFmt w:val="bullet"/>
      <w:lvlText w:val=""/>
      <w:lvlJc w:val="left"/>
    </w:lvl>
    <w:lvl w:ilvl="2" w:tplc="48E28024">
      <w:numFmt w:val="decimal"/>
      <w:lvlText w:val=""/>
      <w:lvlJc w:val="left"/>
      <w:rPr>
        <w:rFonts w:cs="Times New Roman"/>
      </w:rPr>
    </w:lvl>
    <w:lvl w:ilvl="3" w:tplc="7A3CC6A8">
      <w:numFmt w:val="decimal"/>
      <w:lvlText w:val=""/>
      <w:lvlJc w:val="left"/>
      <w:rPr>
        <w:rFonts w:cs="Times New Roman"/>
      </w:rPr>
    </w:lvl>
    <w:lvl w:ilvl="4" w:tplc="D528F4F6">
      <w:numFmt w:val="decimal"/>
      <w:lvlText w:val=""/>
      <w:lvlJc w:val="left"/>
      <w:rPr>
        <w:rFonts w:cs="Times New Roman"/>
      </w:rPr>
    </w:lvl>
    <w:lvl w:ilvl="5" w:tplc="20D6231E">
      <w:numFmt w:val="decimal"/>
      <w:lvlText w:val=""/>
      <w:lvlJc w:val="left"/>
      <w:rPr>
        <w:rFonts w:cs="Times New Roman"/>
      </w:rPr>
    </w:lvl>
    <w:lvl w:ilvl="6" w:tplc="BB14942C">
      <w:numFmt w:val="decimal"/>
      <w:lvlText w:val=""/>
      <w:lvlJc w:val="left"/>
      <w:rPr>
        <w:rFonts w:cs="Times New Roman"/>
      </w:rPr>
    </w:lvl>
    <w:lvl w:ilvl="7" w:tplc="DAD01A84">
      <w:numFmt w:val="decimal"/>
      <w:lvlText w:val=""/>
      <w:lvlJc w:val="left"/>
      <w:rPr>
        <w:rFonts w:cs="Times New Roman"/>
      </w:rPr>
    </w:lvl>
    <w:lvl w:ilvl="8" w:tplc="8FCE40FE">
      <w:numFmt w:val="decimal"/>
      <w:lvlText w:val=""/>
      <w:lvlJc w:val="left"/>
      <w:rPr>
        <w:rFonts w:cs="Times New Roman"/>
      </w:rPr>
    </w:lvl>
  </w:abstractNum>
  <w:abstractNum w:abstractNumId="104">
    <w:nsid w:val="00000D68"/>
    <w:multiLevelType w:val="hybridMultilevel"/>
    <w:tmpl w:val="034248E2"/>
    <w:lvl w:ilvl="0" w:tplc="669AB248">
      <w:start w:val="1"/>
      <w:numFmt w:val="bullet"/>
      <w:lvlText w:val="ее"/>
      <w:lvlJc w:val="left"/>
    </w:lvl>
    <w:lvl w:ilvl="1" w:tplc="15C21A62">
      <w:numFmt w:val="decimal"/>
      <w:lvlText w:val=""/>
      <w:lvlJc w:val="left"/>
      <w:rPr>
        <w:rFonts w:cs="Times New Roman"/>
      </w:rPr>
    </w:lvl>
    <w:lvl w:ilvl="2" w:tplc="7502534A">
      <w:numFmt w:val="decimal"/>
      <w:lvlText w:val=""/>
      <w:lvlJc w:val="left"/>
      <w:rPr>
        <w:rFonts w:cs="Times New Roman"/>
      </w:rPr>
    </w:lvl>
    <w:lvl w:ilvl="3" w:tplc="C9A8EB7A">
      <w:numFmt w:val="decimal"/>
      <w:lvlText w:val=""/>
      <w:lvlJc w:val="left"/>
      <w:rPr>
        <w:rFonts w:cs="Times New Roman"/>
      </w:rPr>
    </w:lvl>
    <w:lvl w:ilvl="4" w:tplc="5B80D110">
      <w:numFmt w:val="decimal"/>
      <w:lvlText w:val=""/>
      <w:lvlJc w:val="left"/>
      <w:rPr>
        <w:rFonts w:cs="Times New Roman"/>
      </w:rPr>
    </w:lvl>
    <w:lvl w:ilvl="5" w:tplc="F42CEE34">
      <w:numFmt w:val="decimal"/>
      <w:lvlText w:val=""/>
      <w:lvlJc w:val="left"/>
      <w:rPr>
        <w:rFonts w:cs="Times New Roman"/>
      </w:rPr>
    </w:lvl>
    <w:lvl w:ilvl="6" w:tplc="FDB26100">
      <w:numFmt w:val="decimal"/>
      <w:lvlText w:val=""/>
      <w:lvlJc w:val="left"/>
      <w:rPr>
        <w:rFonts w:cs="Times New Roman"/>
      </w:rPr>
    </w:lvl>
    <w:lvl w:ilvl="7" w:tplc="9162F03E">
      <w:numFmt w:val="decimal"/>
      <w:lvlText w:val=""/>
      <w:lvlJc w:val="left"/>
      <w:rPr>
        <w:rFonts w:cs="Times New Roman"/>
      </w:rPr>
    </w:lvl>
    <w:lvl w:ilvl="8" w:tplc="146A7B60">
      <w:numFmt w:val="decimal"/>
      <w:lvlText w:val=""/>
      <w:lvlJc w:val="left"/>
      <w:rPr>
        <w:rFonts w:cs="Times New Roman"/>
      </w:rPr>
    </w:lvl>
  </w:abstractNum>
  <w:abstractNum w:abstractNumId="105">
    <w:nsid w:val="00000D77"/>
    <w:multiLevelType w:val="hybridMultilevel"/>
    <w:tmpl w:val="38FA3FAE"/>
    <w:lvl w:ilvl="0" w:tplc="50AC5FC0">
      <w:start w:val="1"/>
      <w:numFmt w:val="bullet"/>
      <w:lvlText w:val=""/>
      <w:lvlJc w:val="left"/>
    </w:lvl>
    <w:lvl w:ilvl="1" w:tplc="D2106DC2">
      <w:numFmt w:val="decimal"/>
      <w:lvlText w:val=""/>
      <w:lvlJc w:val="left"/>
      <w:rPr>
        <w:rFonts w:cs="Times New Roman"/>
      </w:rPr>
    </w:lvl>
    <w:lvl w:ilvl="2" w:tplc="233C1380">
      <w:numFmt w:val="decimal"/>
      <w:lvlText w:val=""/>
      <w:lvlJc w:val="left"/>
      <w:rPr>
        <w:rFonts w:cs="Times New Roman"/>
      </w:rPr>
    </w:lvl>
    <w:lvl w:ilvl="3" w:tplc="9CE6CF82">
      <w:numFmt w:val="decimal"/>
      <w:lvlText w:val=""/>
      <w:lvlJc w:val="left"/>
      <w:rPr>
        <w:rFonts w:cs="Times New Roman"/>
      </w:rPr>
    </w:lvl>
    <w:lvl w:ilvl="4" w:tplc="61543C5E">
      <w:numFmt w:val="decimal"/>
      <w:lvlText w:val=""/>
      <w:lvlJc w:val="left"/>
      <w:rPr>
        <w:rFonts w:cs="Times New Roman"/>
      </w:rPr>
    </w:lvl>
    <w:lvl w:ilvl="5" w:tplc="4BBCD26C">
      <w:numFmt w:val="decimal"/>
      <w:lvlText w:val=""/>
      <w:lvlJc w:val="left"/>
      <w:rPr>
        <w:rFonts w:cs="Times New Roman"/>
      </w:rPr>
    </w:lvl>
    <w:lvl w:ilvl="6" w:tplc="01E02EDE">
      <w:numFmt w:val="decimal"/>
      <w:lvlText w:val=""/>
      <w:lvlJc w:val="left"/>
      <w:rPr>
        <w:rFonts w:cs="Times New Roman"/>
      </w:rPr>
    </w:lvl>
    <w:lvl w:ilvl="7" w:tplc="72FE1404">
      <w:numFmt w:val="decimal"/>
      <w:lvlText w:val=""/>
      <w:lvlJc w:val="left"/>
      <w:rPr>
        <w:rFonts w:cs="Times New Roman"/>
      </w:rPr>
    </w:lvl>
    <w:lvl w:ilvl="8" w:tplc="662C39E2">
      <w:numFmt w:val="decimal"/>
      <w:lvlText w:val=""/>
      <w:lvlJc w:val="left"/>
      <w:rPr>
        <w:rFonts w:cs="Times New Roman"/>
      </w:rPr>
    </w:lvl>
  </w:abstractNum>
  <w:abstractNum w:abstractNumId="106">
    <w:nsid w:val="00000D79"/>
    <w:multiLevelType w:val="hybridMultilevel"/>
    <w:tmpl w:val="B30094D6"/>
    <w:lvl w:ilvl="0" w:tplc="56DCB892">
      <w:start w:val="1"/>
      <w:numFmt w:val="bullet"/>
      <w:lvlText w:val=""/>
      <w:lvlJc w:val="left"/>
    </w:lvl>
    <w:lvl w:ilvl="1" w:tplc="62E41DFA">
      <w:numFmt w:val="decimal"/>
      <w:lvlText w:val=""/>
      <w:lvlJc w:val="left"/>
      <w:rPr>
        <w:rFonts w:cs="Times New Roman"/>
      </w:rPr>
    </w:lvl>
    <w:lvl w:ilvl="2" w:tplc="7758E070">
      <w:numFmt w:val="decimal"/>
      <w:lvlText w:val=""/>
      <w:lvlJc w:val="left"/>
      <w:rPr>
        <w:rFonts w:cs="Times New Roman"/>
      </w:rPr>
    </w:lvl>
    <w:lvl w:ilvl="3" w:tplc="EAFC54B8">
      <w:numFmt w:val="decimal"/>
      <w:lvlText w:val=""/>
      <w:lvlJc w:val="left"/>
      <w:rPr>
        <w:rFonts w:cs="Times New Roman"/>
      </w:rPr>
    </w:lvl>
    <w:lvl w:ilvl="4" w:tplc="732A7C94">
      <w:numFmt w:val="decimal"/>
      <w:lvlText w:val=""/>
      <w:lvlJc w:val="left"/>
      <w:rPr>
        <w:rFonts w:cs="Times New Roman"/>
      </w:rPr>
    </w:lvl>
    <w:lvl w:ilvl="5" w:tplc="D8E21808">
      <w:numFmt w:val="decimal"/>
      <w:lvlText w:val=""/>
      <w:lvlJc w:val="left"/>
      <w:rPr>
        <w:rFonts w:cs="Times New Roman"/>
      </w:rPr>
    </w:lvl>
    <w:lvl w:ilvl="6" w:tplc="6526EC94">
      <w:numFmt w:val="decimal"/>
      <w:lvlText w:val=""/>
      <w:lvlJc w:val="left"/>
      <w:rPr>
        <w:rFonts w:cs="Times New Roman"/>
      </w:rPr>
    </w:lvl>
    <w:lvl w:ilvl="7" w:tplc="9A900E56">
      <w:numFmt w:val="decimal"/>
      <w:lvlText w:val=""/>
      <w:lvlJc w:val="left"/>
      <w:rPr>
        <w:rFonts w:cs="Times New Roman"/>
      </w:rPr>
    </w:lvl>
    <w:lvl w:ilvl="8" w:tplc="69F08C6C">
      <w:numFmt w:val="decimal"/>
      <w:lvlText w:val=""/>
      <w:lvlJc w:val="left"/>
      <w:rPr>
        <w:rFonts w:cs="Times New Roman"/>
      </w:rPr>
    </w:lvl>
  </w:abstractNum>
  <w:abstractNum w:abstractNumId="107">
    <w:nsid w:val="00000D7F"/>
    <w:multiLevelType w:val="hybridMultilevel"/>
    <w:tmpl w:val="578027D8"/>
    <w:lvl w:ilvl="0" w:tplc="D9E845CA">
      <w:start w:val="1"/>
      <w:numFmt w:val="bullet"/>
      <w:lvlText w:val=""/>
      <w:lvlJc w:val="left"/>
    </w:lvl>
    <w:lvl w:ilvl="1" w:tplc="CF245884">
      <w:numFmt w:val="decimal"/>
      <w:lvlText w:val=""/>
      <w:lvlJc w:val="left"/>
      <w:rPr>
        <w:rFonts w:cs="Times New Roman"/>
      </w:rPr>
    </w:lvl>
    <w:lvl w:ilvl="2" w:tplc="5A76D2CE">
      <w:numFmt w:val="decimal"/>
      <w:lvlText w:val=""/>
      <w:lvlJc w:val="left"/>
      <w:rPr>
        <w:rFonts w:cs="Times New Roman"/>
      </w:rPr>
    </w:lvl>
    <w:lvl w:ilvl="3" w:tplc="D3EC8454">
      <w:numFmt w:val="decimal"/>
      <w:lvlText w:val=""/>
      <w:lvlJc w:val="left"/>
      <w:rPr>
        <w:rFonts w:cs="Times New Roman"/>
      </w:rPr>
    </w:lvl>
    <w:lvl w:ilvl="4" w:tplc="2C74D74A">
      <w:numFmt w:val="decimal"/>
      <w:lvlText w:val=""/>
      <w:lvlJc w:val="left"/>
      <w:rPr>
        <w:rFonts w:cs="Times New Roman"/>
      </w:rPr>
    </w:lvl>
    <w:lvl w:ilvl="5" w:tplc="D68A1600">
      <w:numFmt w:val="decimal"/>
      <w:lvlText w:val=""/>
      <w:lvlJc w:val="left"/>
      <w:rPr>
        <w:rFonts w:cs="Times New Roman"/>
      </w:rPr>
    </w:lvl>
    <w:lvl w:ilvl="6" w:tplc="569031CA">
      <w:numFmt w:val="decimal"/>
      <w:lvlText w:val=""/>
      <w:lvlJc w:val="left"/>
      <w:rPr>
        <w:rFonts w:cs="Times New Roman"/>
      </w:rPr>
    </w:lvl>
    <w:lvl w:ilvl="7" w:tplc="60C84DAA">
      <w:numFmt w:val="decimal"/>
      <w:lvlText w:val=""/>
      <w:lvlJc w:val="left"/>
      <w:rPr>
        <w:rFonts w:cs="Times New Roman"/>
      </w:rPr>
    </w:lvl>
    <w:lvl w:ilvl="8" w:tplc="FD6A6AD0">
      <w:numFmt w:val="decimal"/>
      <w:lvlText w:val=""/>
      <w:lvlJc w:val="left"/>
      <w:rPr>
        <w:rFonts w:cs="Times New Roman"/>
      </w:rPr>
    </w:lvl>
  </w:abstractNum>
  <w:abstractNum w:abstractNumId="108">
    <w:nsid w:val="00000DA9"/>
    <w:multiLevelType w:val="hybridMultilevel"/>
    <w:tmpl w:val="37041884"/>
    <w:lvl w:ilvl="0" w:tplc="F0E070DE">
      <w:start w:val="1"/>
      <w:numFmt w:val="bullet"/>
      <w:lvlText w:val=""/>
      <w:lvlJc w:val="left"/>
    </w:lvl>
    <w:lvl w:ilvl="1" w:tplc="5036AAD4">
      <w:numFmt w:val="decimal"/>
      <w:lvlText w:val=""/>
      <w:lvlJc w:val="left"/>
      <w:rPr>
        <w:rFonts w:cs="Times New Roman"/>
      </w:rPr>
    </w:lvl>
    <w:lvl w:ilvl="2" w:tplc="085AABCC">
      <w:numFmt w:val="decimal"/>
      <w:lvlText w:val=""/>
      <w:lvlJc w:val="left"/>
      <w:rPr>
        <w:rFonts w:cs="Times New Roman"/>
      </w:rPr>
    </w:lvl>
    <w:lvl w:ilvl="3" w:tplc="2BE8E078">
      <w:numFmt w:val="decimal"/>
      <w:lvlText w:val=""/>
      <w:lvlJc w:val="left"/>
      <w:rPr>
        <w:rFonts w:cs="Times New Roman"/>
      </w:rPr>
    </w:lvl>
    <w:lvl w:ilvl="4" w:tplc="E5127BE6">
      <w:numFmt w:val="decimal"/>
      <w:lvlText w:val=""/>
      <w:lvlJc w:val="left"/>
      <w:rPr>
        <w:rFonts w:cs="Times New Roman"/>
      </w:rPr>
    </w:lvl>
    <w:lvl w:ilvl="5" w:tplc="AF90A2D6">
      <w:numFmt w:val="decimal"/>
      <w:lvlText w:val=""/>
      <w:lvlJc w:val="left"/>
      <w:rPr>
        <w:rFonts w:cs="Times New Roman"/>
      </w:rPr>
    </w:lvl>
    <w:lvl w:ilvl="6" w:tplc="84B6D56E">
      <w:numFmt w:val="decimal"/>
      <w:lvlText w:val=""/>
      <w:lvlJc w:val="left"/>
      <w:rPr>
        <w:rFonts w:cs="Times New Roman"/>
      </w:rPr>
    </w:lvl>
    <w:lvl w:ilvl="7" w:tplc="689E0EC2">
      <w:numFmt w:val="decimal"/>
      <w:lvlText w:val=""/>
      <w:lvlJc w:val="left"/>
      <w:rPr>
        <w:rFonts w:cs="Times New Roman"/>
      </w:rPr>
    </w:lvl>
    <w:lvl w:ilvl="8" w:tplc="ABB239F6">
      <w:numFmt w:val="decimal"/>
      <w:lvlText w:val=""/>
      <w:lvlJc w:val="left"/>
      <w:rPr>
        <w:rFonts w:cs="Times New Roman"/>
      </w:rPr>
    </w:lvl>
  </w:abstractNum>
  <w:abstractNum w:abstractNumId="109">
    <w:nsid w:val="00000DAF"/>
    <w:multiLevelType w:val="hybridMultilevel"/>
    <w:tmpl w:val="425C2130"/>
    <w:lvl w:ilvl="0" w:tplc="9DDC6C5A">
      <w:start w:val="1"/>
      <w:numFmt w:val="bullet"/>
      <w:lvlText w:val=""/>
      <w:lvlJc w:val="left"/>
    </w:lvl>
    <w:lvl w:ilvl="1" w:tplc="21786E48">
      <w:numFmt w:val="decimal"/>
      <w:lvlText w:val=""/>
      <w:lvlJc w:val="left"/>
      <w:rPr>
        <w:rFonts w:cs="Times New Roman"/>
      </w:rPr>
    </w:lvl>
    <w:lvl w:ilvl="2" w:tplc="431CF96E">
      <w:numFmt w:val="decimal"/>
      <w:lvlText w:val=""/>
      <w:lvlJc w:val="left"/>
      <w:rPr>
        <w:rFonts w:cs="Times New Roman"/>
      </w:rPr>
    </w:lvl>
    <w:lvl w:ilvl="3" w:tplc="78A84568">
      <w:numFmt w:val="decimal"/>
      <w:lvlText w:val=""/>
      <w:lvlJc w:val="left"/>
      <w:rPr>
        <w:rFonts w:cs="Times New Roman"/>
      </w:rPr>
    </w:lvl>
    <w:lvl w:ilvl="4" w:tplc="1826B27A">
      <w:numFmt w:val="decimal"/>
      <w:lvlText w:val=""/>
      <w:lvlJc w:val="left"/>
      <w:rPr>
        <w:rFonts w:cs="Times New Roman"/>
      </w:rPr>
    </w:lvl>
    <w:lvl w:ilvl="5" w:tplc="9552FEA6">
      <w:numFmt w:val="decimal"/>
      <w:lvlText w:val=""/>
      <w:lvlJc w:val="left"/>
      <w:rPr>
        <w:rFonts w:cs="Times New Roman"/>
      </w:rPr>
    </w:lvl>
    <w:lvl w:ilvl="6" w:tplc="BAC23FE2">
      <w:numFmt w:val="decimal"/>
      <w:lvlText w:val=""/>
      <w:lvlJc w:val="left"/>
      <w:rPr>
        <w:rFonts w:cs="Times New Roman"/>
      </w:rPr>
    </w:lvl>
    <w:lvl w:ilvl="7" w:tplc="26502D08">
      <w:numFmt w:val="decimal"/>
      <w:lvlText w:val=""/>
      <w:lvlJc w:val="left"/>
      <w:rPr>
        <w:rFonts w:cs="Times New Roman"/>
      </w:rPr>
    </w:lvl>
    <w:lvl w:ilvl="8" w:tplc="E84E7E08">
      <w:numFmt w:val="decimal"/>
      <w:lvlText w:val=""/>
      <w:lvlJc w:val="left"/>
      <w:rPr>
        <w:rFonts w:cs="Times New Roman"/>
      </w:rPr>
    </w:lvl>
  </w:abstractNum>
  <w:abstractNum w:abstractNumId="110">
    <w:nsid w:val="00000DBD"/>
    <w:multiLevelType w:val="hybridMultilevel"/>
    <w:tmpl w:val="0428B380"/>
    <w:lvl w:ilvl="0" w:tplc="C52A6B3C">
      <w:start w:val="1"/>
      <w:numFmt w:val="bullet"/>
      <w:lvlText w:val="В"/>
      <w:lvlJc w:val="left"/>
    </w:lvl>
    <w:lvl w:ilvl="1" w:tplc="3B40785E">
      <w:start w:val="1"/>
      <w:numFmt w:val="bullet"/>
      <w:lvlText w:val=""/>
      <w:lvlJc w:val="left"/>
    </w:lvl>
    <w:lvl w:ilvl="2" w:tplc="3A52AB40">
      <w:numFmt w:val="decimal"/>
      <w:lvlText w:val=""/>
      <w:lvlJc w:val="left"/>
      <w:rPr>
        <w:rFonts w:cs="Times New Roman"/>
      </w:rPr>
    </w:lvl>
    <w:lvl w:ilvl="3" w:tplc="42CE3BFC">
      <w:numFmt w:val="decimal"/>
      <w:lvlText w:val=""/>
      <w:lvlJc w:val="left"/>
      <w:rPr>
        <w:rFonts w:cs="Times New Roman"/>
      </w:rPr>
    </w:lvl>
    <w:lvl w:ilvl="4" w:tplc="AAA4EE94">
      <w:numFmt w:val="decimal"/>
      <w:lvlText w:val=""/>
      <w:lvlJc w:val="left"/>
      <w:rPr>
        <w:rFonts w:cs="Times New Roman"/>
      </w:rPr>
    </w:lvl>
    <w:lvl w:ilvl="5" w:tplc="6276D85E">
      <w:numFmt w:val="decimal"/>
      <w:lvlText w:val=""/>
      <w:lvlJc w:val="left"/>
      <w:rPr>
        <w:rFonts w:cs="Times New Roman"/>
      </w:rPr>
    </w:lvl>
    <w:lvl w:ilvl="6" w:tplc="0B3A2F30">
      <w:numFmt w:val="decimal"/>
      <w:lvlText w:val=""/>
      <w:lvlJc w:val="left"/>
      <w:rPr>
        <w:rFonts w:cs="Times New Roman"/>
      </w:rPr>
    </w:lvl>
    <w:lvl w:ilvl="7" w:tplc="9B685236">
      <w:numFmt w:val="decimal"/>
      <w:lvlText w:val=""/>
      <w:lvlJc w:val="left"/>
      <w:rPr>
        <w:rFonts w:cs="Times New Roman"/>
      </w:rPr>
    </w:lvl>
    <w:lvl w:ilvl="8" w:tplc="4FCA5CB8">
      <w:numFmt w:val="decimal"/>
      <w:lvlText w:val=""/>
      <w:lvlJc w:val="left"/>
      <w:rPr>
        <w:rFonts w:cs="Times New Roman"/>
      </w:rPr>
    </w:lvl>
  </w:abstractNum>
  <w:abstractNum w:abstractNumId="111">
    <w:nsid w:val="00000DC3"/>
    <w:multiLevelType w:val="hybridMultilevel"/>
    <w:tmpl w:val="56EAAE24"/>
    <w:lvl w:ilvl="0" w:tplc="17521CAE">
      <w:start w:val="1"/>
      <w:numFmt w:val="bullet"/>
      <w:lvlText w:val="В"/>
      <w:lvlJc w:val="left"/>
    </w:lvl>
    <w:lvl w:ilvl="1" w:tplc="9D58EA40">
      <w:start w:val="1"/>
      <w:numFmt w:val="bullet"/>
      <w:lvlText w:val=""/>
      <w:lvlJc w:val="left"/>
    </w:lvl>
    <w:lvl w:ilvl="2" w:tplc="19868078">
      <w:numFmt w:val="decimal"/>
      <w:lvlText w:val=""/>
      <w:lvlJc w:val="left"/>
      <w:rPr>
        <w:rFonts w:cs="Times New Roman"/>
      </w:rPr>
    </w:lvl>
    <w:lvl w:ilvl="3" w:tplc="0A268E66">
      <w:numFmt w:val="decimal"/>
      <w:lvlText w:val=""/>
      <w:lvlJc w:val="left"/>
      <w:rPr>
        <w:rFonts w:cs="Times New Roman"/>
      </w:rPr>
    </w:lvl>
    <w:lvl w:ilvl="4" w:tplc="81EA94CC">
      <w:numFmt w:val="decimal"/>
      <w:lvlText w:val=""/>
      <w:lvlJc w:val="left"/>
      <w:rPr>
        <w:rFonts w:cs="Times New Roman"/>
      </w:rPr>
    </w:lvl>
    <w:lvl w:ilvl="5" w:tplc="CF1CDC96">
      <w:numFmt w:val="decimal"/>
      <w:lvlText w:val=""/>
      <w:lvlJc w:val="left"/>
      <w:rPr>
        <w:rFonts w:cs="Times New Roman"/>
      </w:rPr>
    </w:lvl>
    <w:lvl w:ilvl="6" w:tplc="151662E0">
      <w:numFmt w:val="decimal"/>
      <w:lvlText w:val=""/>
      <w:lvlJc w:val="left"/>
      <w:rPr>
        <w:rFonts w:cs="Times New Roman"/>
      </w:rPr>
    </w:lvl>
    <w:lvl w:ilvl="7" w:tplc="B0482EBA">
      <w:numFmt w:val="decimal"/>
      <w:lvlText w:val=""/>
      <w:lvlJc w:val="left"/>
      <w:rPr>
        <w:rFonts w:cs="Times New Roman"/>
      </w:rPr>
    </w:lvl>
    <w:lvl w:ilvl="8" w:tplc="02BE6E24">
      <w:numFmt w:val="decimal"/>
      <w:lvlText w:val=""/>
      <w:lvlJc w:val="left"/>
      <w:rPr>
        <w:rFonts w:cs="Times New Roman"/>
      </w:rPr>
    </w:lvl>
  </w:abstractNum>
  <w:abstractNum w:abstractNumId="112">
    <w:nsid w:val="00000DC9"/>
    <w:multiLevelType w:val="hybridMultilevel"/>
    <w:tmpl w:val="9928175A"/>
    <w:lvl w:ilvl="0" w:tplc="4356B9C2">
      <w:start w:val="1"/>
      <w:numFmt w:val="bullet"/>
      <w:lvlText w:val="в"/>
      <w:lvlJc w:val="left"/>
    </w:lvl>
    <w:lvl w:ilvl="1" w:tplc="D13A24F6">
      <w:start w:val="1"/>
      <w:numFmt w:val="bullet"/>
      <w:lvlText w:val=""/>
      <w:lvlJc w:val="left"/>
    </w:lvl>
    <w:lvl w:ilvl="2" w:tplc="5C4A11BE">
      <w:numFmt w:val="decimal"/>
      <w:lvlText w:val=""/>
      <w:lvlJc w:val="left"/>
      <w:rPr>
        <w:rFonts w:cs="Times New Roman"/>
      </w:rPr>
    </w:lvl>
    <w:lvl w:ilvl="3" w:tplc="2BAA8B84">
      <w:numFmt w:val="decimal"/>
      <w:lvlText w:val=""/>
      <w:lvlJc w:val="left"/>
      <w:rPr>
        <w:rFonts w:cs="Times New Roman"/>
      </w:rPr>
    </w:lvl>
    <w:lvl w:ilvl="4" w:tplc="F1469682">
      <w:numFmt w:val="decimal"/>
      <w:lvlText w:val=""/>
      <w:lvlJc w:val="left"/>
      <w:rPr>
        <w:rFonts w:cs="Times New Roman"/>
      </w:rPr>
    </w:lvl>
    <w:lvl w:ilvl="5" w:tplc="875AE854">
      <w:numFmt w:val="decimal"/>
      <w:lvlText w:val=""/>
      <w:lvlJc w:val="left"/>
      <w:rPr>
        <w:rFonts w:cs="Times New Roman"/>
      </w:rPr>
    </w:lvl>
    <w:lvl w:ilvl="6" w:tplc="A3D467A4">
      <w:numFmt w:val="decimal"/>
      <w:lvlText w:val=""/>
      <w:lvlJc w:val="left"/>
      <w:rPr>
        <w:rFonts w:cs="Times New Roman"/>
      </w:rPr>
    </w:lvl>
    <w:lvl w:ilvl="7" w:tplc="7CB4AAA0">
      <w:numFmt w:val="decimal"/>
      <w:lvlText w:val=""/>
      <w:lvlJc w:val="left"/>
      <w:rPr>
        <w:rFonts w:cs="Times New Roman"/>
      </w:rPr>
    </w:lvl>
    <w:lvl w:ilvl="8" w:tplc="41C8F52A">
      <w:numFmt w:val="decimal"/>
      <w:lvlText w:val=""/>
      <w:lvlJc w:val="left"/>
      <w:rPr>
        <w:rFonts w:cs="Times New Roman"/>
      </w:rPr>
    </w:lvl>
  </w:abstractNum>
  <w:abstractNum w:abstractNumId="113">
    <w:nsid w:val="00000DD9"/>
    <w:multiLevelType w:val="hybridMultilevel"/>
    <w:tmpl w:val="73D05998"/>
    <w:lvl w:ilvl="0" w:tplc="B9905014">
      <w:start w:val="1"/>
      <w:numFmt w:val="bullet"/>
      <w:lvlText w:val=""/>
      <w:lvlJc w:val="left"/>
    </w:lvl>
    <w:lvl w:ilvl="1" w:tplc="63AE7C18">
      <w:numFmt w:val="decimal"/>
      <w:lvlText w:val=""/>
      <w:lvlJc w:val="left"/>
      <w:rPr>
        <w:rFonts w:cs="Times New Roman"/>
      </w:rPr>
    </w:lvl>
    <w:lvl w:ilvl="2" w:tplc="16C01C42">
      <w:numFmt w:val="decimal"/>
      <w:lvlText w:val=""/>
      <w:lvlJc w:val="left"/>
      <w:rPr>
        <w:rFonts w:cs="Times New Roman"/>
      </w:rPr>
    </w:lvl>
    <w:lvl w:ilvl="3" w:tplc="87927700">
      <w:numFmt w:val="decimal"/>
      <w:lvlText w:val=""/>
      <w:lvlJc w:val="left"/>
      <w:rPr>
        <w:rFonts w:cs="Times New Roman"/>
      </w:rPr>
    </w:lvl>
    <w:lvl w:ilvl="4" w:tplc="9C12D888">
      <w:numFmt w:val="decimal"/>
      <w:lvlText w:val=""/>
      <w:lvlJc w:val="left"/>
      <w:rPr>
        <w:rFonts w:cs="Times New Roman"/>
      </w:rPr>
    </w:lvl>
    <w:lvl w:ilvl="5" w:tplc="94B4640C">
      <w:numFmt w:val="decimal"/>
      <w:lvlText w:val=""/>
      <w:lvlJc w:val="left"/>
      <w:rPr>
        <w:rFonts w:cs="Times New Roman"/>
      </w:rPr>
    </w:lvl>
    <w:lvl w:ilvl="6" w:tplc="A03CA394">
      <w:numFmt w:val="decimal"/>
      <w:lvlText w:val=""/>
      <w:lvlJc w:val="left"/>
      <w:rPr>
        <w:rFonts w:cs="Times New Roman"/>
      </w:rPr>
    </w:lvl>
    <w:lvl w:ilvl="7" w:tplc="04184826">
      <w:numFmt w:val="decimal"/>
      <w:lvlText w:val=""/>
      <w:lvlJc w:val="left"/>
      <w:rPr>
        <w:rFonts w:cs="Times New Roman"/>
      </w:rPr>
    </w:lvl>
    <w:lvl w:ilvl="8" w:tplc="57CA58FE">
      <w:numFmt w:val="decimal"/>
      <w:lvlText w:val=""/>
      <w:lvlJc w:val="left"/>
      <w:rPr>
        <w:rFonts w:cs="Times New Roman"/>
      </w:rPr>
    </w:lvl>
  </w:abstractNum>
  <w:abstractNum w:abstractNumId="114">
    <w:nsid w:val="00000DED"/>
    <w:multiLevelType w:val="hybridMultilevel"/>
    <w:tmpl w:val="B1046496"/>
    <w:lvl w:ilvl="0" w:tplc="6AAA7620">
      <w:start w:val="2"/>
      <w:numFmt w:val="decimal"/>
      <w:lvlText w:val="%1"/>
      <w:lvlJc w:val="left"/>
      <w:rPr>
        <w:rFonts w:cs="Times New Roman"/>
      </w:rPr>
    </w:lvl>
    <w:lvl w:ilvl="1" w:tplc="1EE4690E">
      <w:numFmt w:val="decimal"/>
      <w:lvlText w:val=""/>
      <w:lvlJc w:val="left"/>
      <w:rPr>
        <w:rFonts w:cs="Times New Roman"/>
      </w:rPr>
    </w:lvl>
    <w:lvl w:ilvl="2" w:tplc="B168592E">
      <w:numFmt w:val="decimal"/>
      <w:lvlText w:val=""/>
      <w:lvlJc w:val="left"/>
      <w:rPr>
        <w:rFonts w:cs="Times New Roman"/>
      </w:rPr>
    </w:lvl>
    <w:lvl w:ilvl="3" w:tplc="A112B734">
      <w:numFmt w:val="decimal"/>
      <w:lvlText w:val=""/>
      <w:lvlJc w:val="left"/>
      <w:rPr>
        <w:rFonts w:cs="Times New Roman"/>
      </w:rPr>
    </w:lvl>
    <w:lvl w:ilvl="4" w:tplc="EF40307E">
      <w:numFmt w:val="decimal"/>
      <w:lvlText w:val=""/>
      <w:lvlJc w:val="left"/>
      <w:rPr>
        <w:rFonts w:cs="Times New Roman"/>
      </w:rPr>
    </w:lvl>
    <w:lvl w:ilvl="5" w:tplc="B8B2FFE6">
      <w:numFmt w:val="decimal"/>
      <w:lvlText w:val=""/>
      <w:lvlJc w:val="left"/>
      <w:rPr>
        <w:rFonts w:cs="Times New Roman"/>
      </w:rPr>
    </w:lvl>
    <w:lvl w:ilvl="6" w:tplc="DBBA06A0">
      <w:numFmt w:val="decimal"/>
      <w:lvlText w:val=""/>
      <w:lvlJc w:val="left"/>
      <w:rPr>
        <w:rFonts w:cs="Times New Roman"/>
      </w:rPr>
    </w:lvl>
    <w:lvl w:ilvl="7" w:tplc="6EE0E0B6">
      <w:numFmt w:val="decimal"/>
      <w:lvlText w:val=""/>
      <w:lvlJc w:val="left"/>
      <w:rPr>
        <w:rFonts w:cs="Times New Roman"/>
      </w:rPr>
    </w:lvl>
    <w:lvl w:ilvl="8" w:tplc="26F4C730">
      <w:numFmt w:val="decimal"/>
      <w:lvlText w:val=""/>
      <w:lvlJc w:val="left"/>
      <w:rPr>
        <w:rFonts w:cs="Times New Roman"/>
      </w:rPr>
    </w:lvl>
  </w:abstractNum>
  <w:abstractNum w:abstractNumId="115">
    <w:nsid w:val="00000DFC"/>
    <w:multiLevelType w:val="hybridMultilevel"/>
    <w:tmpl w:val="EFAC2566"/>
    <w:lvl w:ilvl="0" w:tplc="238614FC">
      <w:start w:val="1"/>
      <w:numFmt w:val="bullet"/>
      <w:lvlText w:val=""/>
      <w:lvlJc w:val="left"/>
    </w:lvl>
    <w:lvl w:ilvl="1" w:tplc="7812EE1C">
      <w:numFmt w:val="decimal"/>
      <w:lvlText w:val=""/>
      <w:lvlJc w:val="left"/>
      <w:rPr>
        <w:rFonts w:cs="Times New Roman"/>
      </w:rPr>
    </w:lvl>
    <w:lvl w:ilvl="2" w:tplc="7096B126">
      <w:numFmt w:val="decimal"/>
      <w:lvlText w:val=""/>
      <w:lvlJc w:val="left"/>
      <w:rPr>
        <w:rFonts w:cs="Times New Roman"/>
      </w:rPr>
    </w:lvl>
    <w:lvl w:ilvl="3" w:tplc="76EE2930">
      <w:numFmt w:val="decimal"/>
      <w:lvlText w:val=""/>
      <w:lvlJc w:val="left"/>
      <w:rPr>
        <w:rFonts w:cs="Times New Roman"/>
      </w:rPr>
    </w:lvl>
    <w:lvl w:ilvl="4" w:tplc="6F466262">
      <w:numFmt w:val="decimal"/>
      <w:lvlText w:val=""/>
      <w:lvlJc w:val="left"/>
      <w:rPr>
        <w:rFonts w:cs="Times New Roman"/>
      </w:rPr>
    </w:lvl>
    <w:lvl w:ilvl="5" w:tplc="D7A46002">
      <w:numFmt w:val="decimal"/>
      <w:lvlText w:val=""/>
      <w:lvlJc w:val="left"/>
      <w:rPr>
        <w:rFonts w:cs="Times New Roman"/>
      </w:rPr>
    </w:lvl>
    <w:lvl w:ilvl="6" w:tplc="BBD44DC4">
      <w:numFmt w:val="decimal"/>
      <w:lvlText w:val=""/>
      <w:lvlJc w:val="left"/>
      <w:rPr>
        <w:rFonts w:cs="Times New Roman"/>
      </w:rPr>
    </w:lvl>
    <w:lvl w:ilvl="7" w:tplc="BAFE1E5C">
      <w:numFmt w:val="decimal"/>
      <w:lvlText w:val=""/>
      <w:lvlJc w:val="left"/>
      <w:rPr>
        <w:rFonts w:cs="Times New Roman"/>
      </w:rPr>
    </w:lvl>
    <w:lvl w:ilvl="8" w:tplc="265E58A0">
      <w:numFmt w:val="decimal"/>
      <w:lvlText w:val=""/>
      <w:lvlJc w:val="left"/>
      <w:rPr>
        <w:rFonts w:cs="Times New Roman"/>
      </w:rPr>
    </w:lvl>
  </w:abstractNum>
  <w:abstractNum w:abstractNumId="116">
    <w:nsid w:val="00000E01"/>
    <w:multiLevelType w:val="hybridMultilevel"/>
    <w:tmpl w:val="03764730"/>
    <w:lvl w:ilvl="0" w:tplc="825A5AD8">
      <w:start w:val="1"/>
      <w:numFmt w:val="bullet"/>
      <w:lvlText w:val=""/>
      <w:lvlJc w:val="left"/>
    </w:lvl>
    <w:lvl w:ilvl="1" w:tplc="735E6868">
      <w:numFmt w:val="decimal"/>
      <w:lvlText w:val=""/>
      <w:lvlJc w:val="left"/>
      <w:rPr>
        <w:rFonts w:cs="Times New Roman"/>
      </w:rPr>
    </w:lvl>
    <w:lvl w:ilvl="2" w:tplc="D452F24C">
      <w:numFmt w:val="decimal"/>
      <w:lvlText w:val=""/>
      <w:lvlJc w:val="left"/>
      <w:rPr>
        <w:rFonts w:cs="Times New Roman"/>
      </w:rPr>
    </w:lvl>
    <w:lvl w:ilvl="3" w:tplc="13261B44">
      <w:numFmt w:val="decimal"/>
      <w:lvlText w:val=""/>
      <w:lvlJc w:val="left"/>
      <w:rPr>
        <w:rFonts w:cs="Times New Roman"/>
      </w:rPr>
    </w:lvl>
    <w:lvl w:ilvl="4" w:tplc="3F1EC048">
      <w:numFmt w:val="decimal"/>
      <w:lvlText w:val=""/>
      <w:lvlJc w:val="left"/>
      <w:rPr>
        <w:rFonts w:cs="Times New Roman"/>
      </w:rPr>
    </w:lvl>
    <w:lvl w:ilvl="5" w:tplc="08C6F05C">
      <w:numFmt w:val="decimal"/>
      <w:lvlText w:val=""/>
      <w:lvlJc w:val="left"/>
      <w:rPr>
        <w:rFonts w:cs="Times New Roman"/>
      </w:rPr>
    </w:lvl>
    <w:lvl w:ilvl="6" w:tplc="9DC4E354">
      <w:numFmt w:val="decimal"/>
      <w:lvlText w:val=""/>
      <w:lvlJc w:val="left"/>
      <w:rPr>
        <w:rFonts w:cs="Times New Roman"/>
      </w:rPr>
    </w:lvl>
    <w:lvl w:ilvl="7" w:tplc="C366CE92">
      <w:numFmt w:val="decimal"/>
      <w:lvlText w:val=""/>
      <w:lvlJc w:val="left"/>
      <w:rPr>
        <w:rFonts w:cs="Times New Roman"/>
      </w:rPr>
    </w:lvl>
    <w:lvl w:ilvl="8" w:tplc="45621278">
      <w:numFmt w:val="decimal"/>
      <w:lvlText w:val=""/>
      <w:lvlJc w:val="left"/>
      <w:rPr>
        <w:rFonts w:cs="Times New Roman"/>
      </w:rPr>
    </w:lvl>
  </w:abstractNum>
  <w:abstractNum w:abstractNumId="117">
    <w:nsid w:val="00000E07"/>
    <w:multiLevelType w:val="hybridMultilevel"/>
    <w:tmpl w:val="9EACDECA"/>
    <w:lvl w:ilvl="0" w:tplc="6B8C624A">
      <w:start w:val="1"/>
      <w:numFmt w:val="bullet"/>
      <w:lvlText w:val=""/>
      <w:lvlJc w:val="left"/>
    </w:lvl>
    <w:lvl w:ilvl="1" w:tplc="2FECEE70">
      <w:numFmt w:val="decimal"/>
      <w:lvlText w:val=""/>
      <w:lvlJc w:val="left"/>
      <w:rPr>
        <w:rFonts w:cs="Times New Roman"/>
      </w:rPr>
    </w:lvl>
    <w:lvl w:ilvl="2" w:tplc="D384F09A">
      <w:numFmt w:val="decimal"/>
      <w:lvlText w:val=""/>
      <w:lvlJc w:val="left"/>
      <w:rPr>
        <w:rFonts w:cs="Times New Roman"/>
      </w:rPr>
    </w:lvl>
    <w:lvl w:ilvl="3" w:tplc="CE0E8C9E">
      <w:numFmt w:val="decimal"/>
      <w:lvlText w:val=""/>
      <w:lvlJc w:val="left"/>
      <w:rPr>
        <w:rFonts w:cs="Times New Roman"/>
      </w:rPr>
    </w:lvl>
    <w:lvl w:ilvl="4" w:tplc="2202FEF2">
      <w:numFmt w:val="decimal"/>
      <w:lvlText w:val=""/>
      <w:lvlJc w:val="left"/>
      <w:rPr>
        <w:rFonts w:cs="Times New Roman"/>
      </w:rPr>
    </w:lvl>
    <w:lvl w:ilvl="5" w:tplc="516ADF66">
      <w:numFmt w:val="decimal"/>
      <w:lvlText w:val=""/>
      <w:lvlJc w:val="left"/>
      <w:rPr>
        <w:rFonts w:cs="Times New Roman"/>
      </w:rPr>
    </w:lvl>
    <w:lvl w:ilvl="6" w:tplc="CC80D328">
      <w:numFmt w:val="decimal"/>
      <w:lvlText w:val=""/>
      <w:lvlJc w:val="left"/>
      <w:rPr>
        <w:rFonts w:cs="Times New Roman"/>
      </w:rPr>
    </w:lvl>
    <w:lvl w:ilvl="7" w:tplc="6678AADE">
      <w:numFmt w:val="decimal"/>
      <w:lvlText w:val=""/>
      <w:lvlJc w:val="left"/>
      <w:rPr>
        <w:rFonts w:cs="Times New Roman"/>
      </w:rPr>
    </w:lvl>
    <w:lvl w:ilvl="8" w:tplc="BC6AA100">
      <w:numFmt w:val="decimal"/>
      <w:lvlText w:val=""/>
      <w:lvlJc w:val="left"/>
      <w:rPr>
        <w:rFonts w:cs="Times New Roman"/>
      </w:rPr>
    </w:lvl>
  </w:abstractNum>
  <w:abstractNum w:abstractNumId="118">
    <w:nsid w:val="00000E44"/>
    <w:multiLevelType w:val="hybridMultilevel"/>
    <w:tmpl w:val="3CB44AB8"/>
    <w:lvl w:ilvl="0" w:tplc="FAEA956A">
      <w:start w:val="1"/>
      <w:numFmt w:val="bullet"/>
      <w:lvlText w:val=""/>
      <w:lvlJc w:val="left"/>
    </w:lvl>
    <w:lvl w:ilvl="1" w:tplc="75548D84">
      <w:numFmt w:val="decimal"/>
      <w:lvlText w:val=""/>
      <w:lvlJc w:val="left"/>
      <w:rPr>
        <w:rFonts w:cs="Times New Roman"/>
      </w:rPr>
    </w:lvl>
    <w:lvl w:ilvl="2" w:tplc="6A3C0FB8">
      <w:numFmt w:val="decimal"/>
      <w:lvlText w:val=""/>
      <w:lvlJc w:val="left"/>
      <w:rPr>
        <w:rFonts w:cs="Times New Roman"/>
      </w:rPr>
    </w:lvl>
    <w:lvl w:ilvl="3" w:tplc="5690380C">
      <w:numFmt w:val="decimal"/>
      <w:lvlText w:val=""/>
      <w:lvlJc w:val="left"/>
      <w:rPr>
        <w:rFonts w:cs="Times New Roman"/>
      </w:rPr>
    </w:lvl>
    <w:lvl w:ilvl="4" w:tplc="8696C64A">
      <w:numFmt w:val="decimal"/>
      <w:lvlText w:val=""/>
      <w:lvlJc w:val="left"/>
      <w:rPr>
        <w:rFonts w:cs="Times New Roman"/>
      </w:rPr>
    </w:lvl>
    <w:lvl w:ilvl="5" w:tplc="9006DAAA">
      <w:numFmt w:val="decimal"/>
      <w:lvlText w:val=""/>
      <w:lvlJc w:val="left"/>
      <w:rPr>
        <w:rFonts w:cs="Times New Roman"/>
      </w:rPr>
    </w:lvl>
    <w:lvl w:ilvl="6" w:tplc="6206F11C">
      <w:numFmt w:val="decimal"/>
      <w:lvlText w:val=""/>
      <w:lvlJc w:val="left"/>
      <w:rPr>
        <w:rFonts w:cs="Times New Roman"/>
      </w:rPr>
    </w:lvl>
    <w:lvl w:ilvl="7" w:tplc="48A0B794">
      <w:numFmt w:val="decimal"/>
      <w:lvlText w:val=""/>
      <w:lvlJc w:val="left"/>
      <w:rPr>
        <w:rFonts w:cs="Times New Roman"/>
      </w:rPr>
    </w:lvl>
    <w:lvl w:ilvl="8" w:tplc="6130EA38">
      <w:numFmt w:val="decimal"/>
      <w:lvlText w:val=""/>
      <w:lvlJc w:val="left"/>
      <w:rPr>
        <w:rFonts w:cs="Times New Roman"/>
      </w:rPr>
    </w:lvl>
  </w:abstractNum>
  <w:abstractNum w:abstractNumId="119">
    <w:nsid w:val="00000E48"/>
    <w:multiLevelType w:val="hybridMultilevel"/>
    <w:tmpl w:val="190EA28E"/>
    <w:lvl w:ilvl="0" w:tplc="9086C7F0">
      <w:start w:val="4"/>
      <w:numFmt w:val="decimal"/>
      <w:lvlText w:val="%1)"/>
      <w:lvlJc w:val="left"/>
      <w:rPr>
        <w:rFonts w:cs="Times New Roman"/>
      </w:rPr>
    </w:lvl>
    <w:lvl w:ilvl="1" w:tplc="C38C6B12">
      <w:numFmt w:val="decimal"/>
      <w:lvlText w:val=""/>
      <w:lvlJc w:val="left"/>
      <w:rPr>
        <w:rFonts w:cs="Times New Roman"/>
      </w:rPr>
    </w:lvl>
    <w:lvl w:ilvl="2" w:tplc="F73A370E">
      <w:numFmt w:val="decimal"/>
      <w:lvlText w:val=""/>
      <w:lvlJc w:val="left"/>
      <w:rPr>
        <w:rFonts w:cs="Times New Roman"/>
      </w:rPr>
    </w:lvl>
    <w:lvl w:ilvl="3" w:tplc="81E4996A">
      <w:numFmt w:val="decimal"/>
      <w:lvlText w:val=""/>
      <w:lvlJc w:val="left"/>
      <w:rPr>
        <w:rFonts w:cs="Times New Roman"/>
      </w:rPr>
    </w:lvl>
    <w:lvl w:ilvl="4" w:tplc="0A4C7510">
      <w:numFmt w:val="decimal"/>
      <w:lvlText w:val=""/>
      <w:lvlJc w:val="left"/>
      <w:rPr>
        <w:rFonts w:cs="Times New Roman"/>
      </w:rPr>
    </w:lvl>
    <w:lvl w:ilvl="5" w:tplc="5F361ABC">
      <w:numFmt w:val="decimal"/>
      <w:lvlText w:val=""/>
      <w:lvlJc w:val="left"/>
      <w:rPr>
        <w:rFonts w:cs="Times New Roman"/>
      </w:rPr>
    </w:lvl>
    <w:lvl w:ilvl="6" w:tplc="06623CA6">
      <w:numFmt w:val="decimal"/>
      <w:lvlText w:val=""/>
      <w:lvlJc w:val="left"/>
      <w:rPr>
        <w:rFonts w:cs="Times New Roman"/>
      </w:rPr>
    </w:lvl>
    <w:lvl w:ilvl="7" w:tplc="30F0D91A">
      <w:numFmt w:val="decimal"/>
      <w:lvlText w:val=""/>
      <w:lvlJc w:val="left"/>
      <w:rPr>
        <w:rFonts w:cs="Times New Roman"/>
      </w:rPr>
    </w:lvl>
    <w:lvl w:ilvl="8" w:tplc="6F4C296C">
      <w:numFmt w:val="decimal"/>
      <w:lvlText w:val=""/>
      <w:lvlJc w:val="left"/>
      <w:rPr>
        <w:rFonts w:cs="Times New Roman"/>
      </w:rPr>
    </w:lvl>
  </w:abstractNum>
  <w:abstractNum w:abstractNumId="120">
    <w:nsid w:val="00000E64"/>
    <w:multiLevelType w:val="hybridMultilevel"/>
    <w:tmpl w:val="40D0F1FC"/>
    <w:lvl w:ilvl="0" w:tplc="E7DEB998">
      <w:start w:val="1"/>
      <w:numFmt w:val="bullet"/>
      <w:lvlText w:val=""/>
      <w:lvlJc w:val="left"/>
    </w:lvl>
    <w:lvl w:ilvl="1" w:tplc="8DB4D5DC">
      <w:numFmt w:val="decimal"/>
      <w:lvlText w:val=""/>
      <w:lvlJc w:val="left"/>
      <w:rPr>
        <w:rFonts w:cs="Times New Roman"/>
      </w:rPr>
    </w:lvl>
    <w:lvl w:ilvl="2" w:tplc="D6C6F96C">
      <w:numFmt w:val="decimal"/>
      <w:lvlText w:val=""/>
      <w:lvlJc w:val="left"/>
      <w:rPr>
        <w:rFonts w:cs="Times New Roman"/>
      </w:rPr>
    </w:lvl>
    <w:lvl w:ilvl="3" w:tplc="521A3870">
      <w:numFmt w:val="decimal"/>
      <w:lvlText w:val=""/>
      <w:lvlJc w:val="left"/>
      <w:rPr>
        <w:rFonts w:cs="Times New Roman"/>
      </w:rPr>
    </w:lvl>
    <w:lvl w:ilvl="4" w:tplc="8F927F24">
      <w:numFmt w:val="decimal"/>
      <w:lvlText w:val=""/>
      <w:lvlJc w:val="left"/>
      <w:rPr>
        <w:rFonts w:cs="Times New Roman"/>
      </w:rPr>
    </w:lvl>
    <w:lvl w:ilvl="5" w:tplc="1068E926">
      <w:numFmt w:val="decimal"/>
      <w:lvlText w:val=""/>
      <w:lvlJc w:val="left"/>
      <w:rPr>
        <w:rFonts w:cs="Times New Roman"/>
      </w:rPr>
    </w:lvl>
    <w:lvl w:ilvl="6" w:tplc="E50C82F6">
      <w:numFmt w:val="decimal"/>
      <w:lvlText w:val=""/>
      <w:lvlJc w:val="left"/>
      <w:rPr>
        <w:rFonts w:cs="Times New Roman"/>
      </w:rPr>
    </w:lvl>
    <w:lvl w:ilvl="7" w:tplc="AEF67E86">
      <w:numFmt w:val="decimal"/>
      <w:lvlText w:val=""/>
      <w:lvlJc w:val="left"/>
      <w:rPr>
        <w:rFonts w:cs="Times New Roman"/>
      </w:rPr>
    </w:lvl>
    <w:lvl w:ilvl="8" w:tplc="6EA8C3E8">
      <w:numFmt w:val="decimal"/>
      <w:lvlText w:val=""/>
      <w:lvlJc w:val="left"/>
      <w:rPr>
        <w:rFonts w:cs="Times New Roman"/>
      </w:rPr>
    </w:lvl>
  </w:abstractNum>
  <w:abstractNum w:abstractNumId="121">
    <w:nsid w:val="00000E92"/>
    <w:multiLevelType w:val="hybridMultilevel"/>
    <w:tmpl w:val="BCB058F6"/>
    <w:lvl w:ilvl="0" w:tplc="3086DBA6">
      <w:start w:val="1"/>
      <w:numFmt w:val="bullet"/>
      <w:lvlText w:val=""/>
      <w:lvlJc w:val="left"/>
    </w:lvl>
    <w:lvl w:ilvl="1" w:tplc="338850A0">
      <w:numFmt w:val="decimal"/>
      <w:lvlText w:val=""/>
      <w:lvlJc w:val="left"/>
      <w:rPr>
        <w:rFonts w:cs="Times New Roman"/>
      </w:rPr>
    </w:lvl>
    <w:lvl w:ilvl="2" w:tplc="A4469C16">
      <w:numFmt w:val="decimal"/>
      <w:lvlText w:val=""/>
      <w:lvlJc w:val="left"/>
      <w:rPr>
        <w:rFonts w:cs="Times New Roman"/>
      </w:rPr>
    </w:lvl>
    <w:lvl w:ilvl="3" w:tplc="8D3228CE">
      <w:numFmt w:val="decimal"/>
      <w:lvlText w:val=""/>
      <w:lvlJc w:val="left"/>
      <w:rPr>
        <w:rFonts w:cs="Times New Roman"/>
      </w:rPr>
    </w:lvl>
    <w:lvl w:ilvl="4" w:tplc="F1E458AC">
      <w:numFmt w:val="decimal"/>
      <w:lvlText w:val=""/>
      <w:lvlJc w:val="left"/>
      <w:rPr>
        <w:rFonts w:cs="Times New Roman"/>
      </w:rPr>
    </w:lvl>
    <w:lvl w:ilvl="5" w:tplc="36D4ED6A">
      <w:numFmt w:val="decimal"/>
      <w:lvlText w:val=""/>
      <w:lvlJc w:val="left"/>
      <w:rPr>
        <w:rFonts w:cs="Times New Roman"/>
      </w:rPr>
    </w:lvl>
    <w:lvl w:ilvl="6" w:tplc="B8066568">
      <w:numFmt w:val="decimal"/>
      <w:lvlText w:val=""/>
      <w:lvlJc w:val="left"/>
      <w:rPr>
        <w:rFonts w:cs="Times New Roman"/>
      </w:rPr>
    </w:lvl>
    <w:lvl w:ilvl="7" w:tplc="BBB45AE6">
      <w:numFmt w:val="decimal"/>
      <w:lvlText w:val=""/>
      <w:lvlJc w:val="left"/>
      <w:rPr>
        <w:rFonts w:cs="Times New Roman"/>
      </w:rPr>
    </w:lvl>
    <w:lvl w:ilvl="8" w:tplc="B7EC5A20">
      <w:numFmt w:val="decimal"/>
      <w:lvlText w:val=""/>
      <w:lvlJc w:val="left"/>
      <w:rPr>
        <w:rFonts w:cs="Times New Roman"/>
      </w:rPr>
    </w:lvl>
  </w:abstractNum>
  <w:abstractNum w:abstractNumId="122">
    <w:nsid w:val="00000EDD"/>
    <w:multiLevelType w:val="hybridMultilevel"/>
    <w:tmpl w:val="4E94FFE4"/>
    <w:lvl w:ilvl="0" w:tplc="9970C5EC">
      <w:start w:val="1"/>
      <w:numFmt w:val="bullet"/>
      <w:lvlText w:val=""/>
      <w:lvlJc w:val="left"/>
    </w:lvl>
    <w:lvl w:ilvl="1" w:tplc="83D4CCB8">
      <w:numFmt w:val="decimal"/>
      <w:lvlText w:val=""/>
      <w:lvlJc w:val="left"/>
      <w:rPr>
        <w:rFonts w:cs="Times New Roman"/>
      </w:rPr>
    </w:lvl>
    <w:lvl w:ilvl="2" w:tplc="5B461006">
      <w:numFmt w:val="decimal"/>
      <w:lvlText w:val=""/>
      <w:lvlJc w:val="left"/>
      <w:rPr>
        <w:rFonts w:cs="Times New Roman"/>
      </w:rPr>
    </w:lvl>
    <w:lvl w:ilvl="3" w:tplc="04CC5BF4">
      <w:numFmt w:val="decimal"/>
      <w:lvlText w:val=""/>
      <w:lvlJc w:val="left"/>
      <w:rPr>
        <w:rFonts w:cs="Times New Roman"/>
      </w:rPr>
    </w:lvl>
    <w:lvl w:ilvl="4" w:tplc="16FC2B86">
      <w:numFmt w:val="decimal"/>
      <w:lvlText w:val=""/>
      <w:lvlJc w:val="left"/>
      <w:rPr>
        <w:rFonts w:cs="Times New Roman"/>
      </w:rPr>
    </w:lvl>
    <w:lvl w:ilvl="5" w:tplc="19A4090C">
      <w:numFmt w:val="decimal"/>
      <w:lvlText w:val=""/>
      <w:lvlJc w:val="left"/>
      <w:rPr>
        <w:rFonts w:cs="Times New Roman"/>
      </w:rPr>
    </w:lvl>
    <w:lvl w:ilvl="6" w:tplc="914A5A36">
      <w:numFmt w:val="decimal"/>
      <w:lvlText w:val=""/>
      <w:lvlJc w:val="left"/>
      <w:rPr>
        <w:rFonts w:cs="Times New Roman"/>
      </w:rPr>
    </w:lvl>
    <w:lvl w:ilvl="7" w:tplc="62DE3536">
      <w:numFmt w:val="decimal"/>
      <w:lvlText w:val=""/>
      <w:lvlJc w:val="left"/>
      <w:rPr>
        <w:rFonts w:cs="Times New Roman"/>
      </w:rPr>
    </w:lvl>
    <w:lvl w:ilvl="8" w:tplc="B712B5B0">
      <w:numFmt w:val="decimal"/>
      <w:lvlText w:val=""/>
      <w:lvlJc w:val="left"/>
      <w:rPr>
        <w:rFonts w:cs="Times New Roman"/>
      </w:rPr>
    </w:lvl>
  </w:abstractNum>
  <w:abstractNum w:abstractNumId="123">
    <w:nsid w:val="00000EEE"/>
    <w:multiLevelType w:val="hybridMultilevel"/>
    <w:tmpl w:val="C1E85CFA"/>
    <w:lvl w:ilvl="0" w:tplc="57E6AAD6">
      <w:start w:val="1"/>
      <w:numFmt w:val="bullet"/>
      <w:lvlText w:val="и"/>
      <w:lvlJc w:val="left"/>
    </w:lvl>
    <w:lvl w:ilvl="1" w:tplc="58EE3880">
      <w:numFmt w:val="decimal"/>
      <w:lvlText w:val=""/>
      <w:lvlJc w:val="left"/>
      <w:rPr>
        <w:rFonts w:cs="Times New Roman"/>
      </w:rPr>
    </w:lvl>
    <w:lvl w:ilvl="2" w:tplc="FC32C36C">
      <w:numFmt w:val="decimal"/>
      <w:lvlText w:val=""/>
      <w:lvlJc w:val="left"/>
      <w:rPr>
        <w:rFonts w:cs="Times New Roman"/>
      </w:rPr>
    </w:lvl>
    <w:lvl w:ilvl="3" w:tplc="AA74D706">
      <w:numFmt w:val="decimal"/>
      <w:lvlText w:val=""/>
      <w:lvlJc w:val="left"/>
      <w:rPr>
        <w:rFonts w:cs="Times New Roman"/>
      </w:rPr>
    </w:lvl>
    <w:lvl w:ilvl="4" w:tplc="7C764428">
      <w:numFmt w:val="decimal"/>
      <w:lvlText w:val=""/>
      <w:lvlJc w:val="left"/>
      <w:rPr>
        <w:rFonts w:cs="Times New Roman"/>
      </w:rPr>
    </w:lvl>
    <w:lvl w:ilvl="5" w:tplc="2640EE16">
      <w:numFmt w:val="decimal"/>
      <w:lvlText w:val=""/>
      <w:lvlJc w:val="left"/>
      <w:rPr>
        <w:rFonts w:cs="Times New Roman"/>
      </w:rPr>
    </w:lvl>
    <w:lvl w:ilvl="6" w:tplc="7AA0EC8C">
      <w:numFmt w:val="decimal"/>
      <w:lvlText w:val=""/>
      <w:lvlJc w:val="left"/>
      <w:rPr>
        <w:rFonts w:cs="Times New Roman"/>
      </w:rPr>
    </w:lvl>
    <w:lvl w:ilvl="7" w:tplc="800487E6">
      <w:numFmt w:val="decimal"/>
      <w:lvlText w:val=""/>
      <w:lvlJc w:val="left"/>
      <w:rPr>
        <w:rFonts w:cs="Times New Roman"/>
      </w:rPr>
    </w:lvl>
    <w:lvl w:ilvl="8" w:tplc="0A0E3680">
      <w:numFmt w:val="decimal"/>
      <w:lvlText w:val=""/>
      <w:lvlJc w:val="left"/>
      <w:rPr>
        <w:rFonts w:cs="Times New Roman"/>
      </w:rPr>
    </w:lvl>
  </w:abstractNum>
  <w:abstractNum w:abstractNumId="124">
    <w:nsid w:val="00000F0F"/>
    <w:multiLevelType w:val="hybridMultilevel"/>
    <w:tmpl w:val="F38272A8"/>
    <w:lvl w:ilvl="0" w:tplc="F6DCDBC8">
      <w:start w:val="1"/>
      <w:numFmt w:val="bullet"/>
      <w:lvlText w:val="в"/>
      <w:lvlJc w:val="left"/>
    </w:lvl>
    <w:lvl w:ilvl="1" w:tplc="4620BB40">
      <w:numFmt w:val="decimal"/>
      <w:lvlText w:val=""/>
      <w:lvlJc w:val="left"/>
      <w:rPr>
        <w:rFonts w:cs="Times New Roman"/>
      </w:rPr>
    </w:lvl>
    <w:lvl w:ilvl="2" w:tplc="3C2603CA">
      <w:numFmt w:val="decimal"/>
      <w:lvlText w:val=""/>
      <w:lvlJc w:val="left"/>
      <w:rPr>
        <w:rFonts w:cs="Times New Roman"/>
      </w:rPr>
    </w:lvl>
    <w:lvl w:ilvl="3" w:tplc="9AE022BA">
      <w:numFmt w:val="decimal"/>
      <w:lvlText w:val=""/>
      <w:lvlJc w:val="left"/>
      <w:rPr>
        <w:rFonts w:cs="Times New Roman"/>
      </w:rPr>
    </w:lvl>
    <w:lvl w:ilvl="4" w:tplc="8E724D08">
      <w:numFmt w:val="decimal"/>
      <w:lvlText w:val=""/>
      <w:lvlJc w:val="left"/>
      <w:rPr>
        <w:rFonts w:cs="Times New Roman"/>
      </w:rPr>
    </w:lvl>
    <w:lvl w:ilvl="5" w:tplc="9B709E36">
      <w:numFmt w:val="decimal"/>
      <w:lvlText w:val=""/>
      <w:lvlJc w:val="left"/>
      <w:rPr>
        <w:rFonts w:cs="Times New Roman"/>
      </w:rPr>
    </w:lvl>
    <w:lvl w:ilvl="6" w:tplc="015EB08E">
      <w:numFmt w:val="decimal"/>
      <w:lvlText w:val=""/>
      <w:lvlJc w:val="left"/>
      <w:rPr>
        <w:rFonts w:cs="Times New Roman"/>
      </w:rPr>
    </w:lvl>
    <w:lvl w:ilvl="7" w:tplc="E3223B9C">
      <w:numFmt w:val="decimal"/>
      <w:lvlText w:val=""/>
      <w:lvlJc w:val="left"/>
      <w:rPr>
        <w:rFonts w:cs="Times New Roman"/>
      </w:rPr>
    </w:lvl>
    <w:lvl w:ilvl="8" w:tplc="34BA27FC">
      <w:numFmt w:val="decimal"/>
      <w:lvlText w:val=""/>
      <w:lvlJc w:val="left"/>
      <w:rPr>
        <w:rFonts w:cs="Times New Roman"/>
      </w:rPr>
    </w:lvl>
  </w:abstractNum>
  <w:abstractNum w:abstractNumId="125">
    <w:nsid w:val="00000F7C"/>
    <w:multiLevelType w:val="hybridMultilevel"/>
    <w:tmpl w:val="5E623C9A"/>
    <w:lvl w:ilvl="0" w:tplc="68AE7ABC">
      <w:start w:val="1"/>
      <w:numFmt w:val="bullet"/>
      <w:lvlText w:val="В"/>
      <w:lvlJc w:val="left"/>
    </w:lvl>
    <w:lvl w:ilvl="1" w:tplc="0BC4B62E">
      <w:numFmt w:val="decimal"/>
      <w:lvlText w:val=""/>
      <w:lvlJc w:val="left"/>
      <w:rPr>
        <w:rFonts w:cs="Times New Roman"/>
      </w:rPr>
    </w:lvl>
    <w:lvl w:ilvl="2" w:tplc="AF5851BA">
      <w:numFmt w:val="decimal"/>
      <w:lvlText w:val=""/>
      <w:lvlJc w:val="left"/>
      <w:rPr>
        <w:rFonts w:cs="Times New Roman"/>
      </w:rPr>
    </w:lvl>
    <w:lvl w:ilvl="3" w:tplc="D4901F06">
      <w:numFmt w:val="decimal"/>
      <w:lvlText w:val=""/>
      <w:lvlJc w:val="left"/>
      <w:rPr>
        <w:rFonts w:cs="Times New Roman"/>
      </w:rPr>
    </w:lvl>
    <w:lvl w:ilvl="4" w:tplc="A5982E7C">
      <w:numFmt w:val="decimal"/>
      <w:lvlText w:val=""/>
      <w:lvlJc w:val="left"/>
      <w:rPr>
        <w:rFonts w:cs="Times New Roman"/>
      </w:rPr>
    </w:lvl>
    <w:lvl w:ilvl="5" w:tplc="CAE8E106">
      <w:numFmt w:val="decimal"/>
      <w:lvlText w:val=""/>
      <w:lvlJc w:val="left"/>
      <w:rPr>
        <w:rFonts w:cs="Times New Roman"/>
      </w:rPr>
    </w:lvl>
    <w:lvl w:ilvl="6" w:tplc="268C4F9A">
      <w:numFmt w:val="decimal"/>
      <w:lvlText w:val=""/>
      <w:lvlJc w:val="left"/>
      <w:rPr>
        <w:rFonts w:cs="Times New Roman"/>
      </w:rPr>
    </w:lvl>
    <w:lvl w:ilvl="7" w:tplc="4656D352">
      <w:numFmt w:val="decimal"/>
      <w:lvlText w:val=""/>
      <w:lvlJc w:val="left"/>
      <w:rPr>
        <w:rFonts w:cs="Times New Roman"/>
      </w:rPr>
    </w:lvl>
    <w:lvl w:ilvl="8" w:tplc="AA9466C4">
      <w:numFmt w:val="decimal"/>
      <w:lvlText w:val=""/>
      <w:lvlJc w:val="left"/>
      <w:rPr>
        <w:rFonts w:cs="Times New Roman"/>
      </w:rPr>
    </w:lvl>
  </w:abstractNum>
  <w:abstractNum w:abstractNumId="126">
    <w:nsid w:val="00000F95"/>
    <w:multiLevelType w:val="hybridMultilevel"/>
    <w:tmpl w:val="422629FE"/>
    <w:lvl w:ilvl="0" w:tplc="7FFEA8B4">
      <w:start w:val="1"/>
      <w:numFmt w:val="bullet"/>
      <w:lvlText w:val=""/>
      <w:lvlJc w:val="left"/>
    </w:lvl>
    <w:lvl w:ilvl="1" w:tplc="7F10F55C">
      <w:numFmt w:val="decimal"/>
      <w:lvlText w:val=""/>
      <w:lvlJc w:val="left"/>
      <w:rPr>
        <w:rFonts w:cs="Times New Roman"/>
      </w:rPr>
    </w:lvl>
    <w:lvl w:ilvl="2" w:tplc="63DC8820">
      <w:numFmt w:val="decimal"/>
      <w:lvlText w:val=""/>
      <w:lvlJc w:val="left"/>
      <w:rPr>
        <w:rFonts w:cs="Times New Roman"/>
      </w:rPr>
    </w:lvl>
    <w:lvl w:ilvl="3" w:tplc="AB30CAC8">
      <w:numFmt w:val="decimal"/>
      <w:lvlText w:val=""/>
      <w:lvlJc w:val="left"/>
      <w:rPr>
        <w:rFonts w:cs="Times New Roman"/>
      </w:rPr>
    </w:lvl>
    <w:lvl w:ilvl="4" w:tplc="0A9409F6">
      <w:numFmt w:val="decimal"/>
      <w:lvlText w:val=""/>
      <w:lvlJc w:val="left"/>
      <w:rPr>
        <w:rFonts w:cs="Times New Roman"/>
      </w:rPr>
    </w:lvl>
    <w:lvl w:ilvl="5" w:tplc="7B0CF786">
      <w:numFmt w:val="decimal"/>
      <w:lvlText w:val=""/>
      <w:lvlJc w:val="left"/>
      <w:rPr>
        <w:rFonts w:cs="Times New Roman"/>
      </w:rPr>
    </w:lvl>
    <w:lvl w:ilvl="6" w:tplc="9808E1F8">
      <w:numFmt w:val="decimal"/>
      <w:lvlText w:val=""/>
      <w:lvlJc w:val="left"/>
      <w:rPr>
        <w:rFonts w:cs="Times New Roman"/>
      </w:rPr>
    </w:lvl>
    <w:lvl w:ilvl="7" w:tplc="88267A8A">
      <w:numFmt w:val="decimal"/>
      <w:lvlText w:val=""/>
      <w:lvlJc w:val="left"/>
      <w:rPr>
        <w:rFonts w:cs="Times New Roman"/>
      </w:rPr>
    </w:lvl>
    <w:lvl w:ilvl="8" w:tplc="A1E67256">
      <w:numFmt w:val="decimal"/>
      <w:lvlText w:val=""/>
      <w:lvlJc w:val="left"/>
      <w:rPr>
        <w:rFonts w:cs="Times New Roman"/>
      </w:rPr>
    </w:lvl>
  </w:abstractNum>
  <w:abstractNum w:abstractNumId="127">
    <w:nsid w:val="00000FAF"/>
    <w:multiLevelType w:val="hybridMultilevel"/>
    <w:tmpl w:val="52BC702E"/>
    <w:lvl w:ilvl="0" w:tplc="160AE84C">
      <w:start w:val="1"/>
      <w:numFmt w:val="bullet"/>
      <w:lvlText w:val=""/>
      <w:lvlJc w:val="left"/>
    </w:lvl>
    <w:lvl w:ilvl="1" w:tplc="2A52FA1C">
      <w:numFmt w:val="decimal"/>
      <w:lvlText w:val=""/>
      <w:lvlJc w:val="left"/>
      <w:rPr>
        <w:rFonts w:cs="Times New Roman"/>
      </w:rPr>
    </w:lvl>
    <w:lvl w:ilvl="2" w:tplc="C6181946">
      <w:numFmt w:val="decimal"/>
      <w:lvlText w:val=""/>
      <w:lvlJc w:val="left"/>
      <w:rPr>
        <w:rFonts w:cs="Times New Roman"/>
      </w:rPr>
    </w:lvl>
    <w:lvl w:ilvl="3" w:tplc="16D0A67E">
      <w:numFmt w:val="decimal"/>
      <w:lvlText w:val=""/>
      <w:lvlJc w:val="left"/>
      <w:rPr>
        <w:rFonts w:cs="Times New Roman"/>
      </w:rPr>
    </w:lvl>
    <w:lvl w:ilvl="4" w:tplc="9962BA6A">
      <w:numFmt w:val="decimal"/>
      <w:lvlText w:val=""/>
      <w:lvlJc w:val="left"/>
      <w:rPr>
        <w:rFonts w:cs="Times New Roman"/>
      </w:rPr>
    </w:lvl>
    <w:lvl w:ilvl="5" w:tplc="22DCA7EE">
      <w:numFmt w:val="decimal"/>
      <w:lvlText w:val=""/>
      <w:lvlJc w:val="left"/>
      <w:rPr>
        <w:rFonts w:cs="Times New Roman"/>
      </w:rPr>
    </w:lvl>
    <w:lvl w:ilvl="6" w:tplc="D848F886">
      <w:numFmt w:val="decimal"/>
      <w:lvlText w:val=""/>
      <w:lvlJc w:val="left"/>
      <w:rPr>
        <w:rFonts w:cs="Times New Roman"/>
      </w:rPr>
    </w:lvl>
    <w:lvl w:ilvl="7" w:tplc="EF0A00F0">
      <w:numFmt w:val="decimal"/>
      <w:lvlText w:val=""/>
      <w:lvlJc w:val="left"/>
      <w:rPr>
        <w:rFonts w:cs="Times New Roman"/>
      </w:rPr>
    </w:lvl>
    <w:lvl w:ilvl="8" w:tplc="3620D94A">
      <w:numFmt w:val="decimal"/>
      <w:lvlText w:val=""/>
      <w:lvlJc w:val="left"/>
      <w:rPr>
        <w:rFonts w:cs="Times New Roman"/>
      </w:rPr>
    </w:lvl>
  </w:abstractNum>
  <w:abstractNum w:abstractNumId="128">
    <w:nsid w:val="00000FE7"/>
    <w:multiLevelType w:val="hybridMultilevel"/>
    <w:tmpl w:val="4EA68EA0"/>
    <w:lvl w:ilvl="0" w:tplc="08B8EB0E">
      <w:start w:val="1"/>
      <w:numFmt w:val="bullet"/>
      <w:lvlText w:val="В"/>
      <w:lvlJc w:val="left"/>
    </w:lvl>
    <w:lvl w:ilvl="1" w:tplc="2012A352">
      <w:start w:val="1"/>
      <w:numFmt w:val="bullet"/>
      <w:lvlText w:val=""/>
      <w:lvlJc w:val="left"/>
    </w:lvl>
    <w:lvl w:ilvl="2" w:tplc="07BE6204">
      <w:numFmt w:val="decimal"/>
      <w:lvlText w:val=""/>
      <w:lvlJc w:val="left"/>
      <w:rPr>
        <w:rFonts w:cs="Times New Roman"/>
      </w:rPr>
    </w:lvl>
    <w:lvl w:ilvl="3" w:tplc="B768C7B6">
      <w:numFmt w:val="decimal"/>
      <w:lvlText w:val=""/>
      <w:lvlJc w:val="left"/>
      <w:rPr>
        <w:rFonts w:cs="Times New Roman"/>
      </w:rPr>
    </w:lvl>
    <w:lvl w:ilvl="4" w:tplc="3DDA463C">
      <w:numFmt w:val="decimal"/>
      <w:lvlText w:val=""/>
      <w:lvlJc w:val="left"/>
      <w:rPr>
        <w:rFonts w:cs="Times New Roman"/>
      </w:rPr>
    </w:lvl>
    <w:lvl w:ilvl="5" w:tplc="FA2AA33A">
      <w:numFmt w:val="decimal"/>
      <w:lvlText w:val=""/>
      <w:lvlJc w:val="left"/>
      <w:rPr>
        <w:rFonts w:cs="Times New Roman"/>
      </w:rPr>
    </w:lvl>
    <w:lvl w:ilvl="6" w:tplc="894493AA">
      <w:numFmt w:val="decimal"/>
      <w:lvlText w:val=""/>
      <w:lvlJc w:val="left"/>
      <w:rPr>
        <w:rFonts w:cs="Times New Roman"/>
      </w:rPr>
    </w:lvl>
    <w:lvl w:ilvl="7" w:tplc="56BCE6E8">
      <w:numFmt w:val="decimal"/>
      <w:lvlText w:val=""/>
      <w:lvlJc w:val="left"/>
      <w:rPr>
        <w:rFonts w:cs="Times New Roman"/>
      </w:rPr>
    </w:lvl>
    <w:lvl w:ilvl="8" w:tplc="FE70C912">
      <w:numFmt w:val="decimal"/>
      <w:lvlText w:val=""/>
      <w:lvlJc w:val="left"/>
      <w:rPr>
        <w:rFonts w:cs="Times New Roman"/>
      </w:rPr>
    </w:lvl>
  </w:abstractNum>
  <w:abstractNum w:abstractNumId="129">
    <w:nsid w:val="00000FF4"/>
    <w:multiLevelType w:val="hybridMultilevel"/>
    <w:tmpl w:val="5890DF10"/>
    <w:lvl w:ilvl="0" w:tplc="10E8ECCC">
      <w:start w:val="1"/>
      <w:numFmt w:val="bullet"/>
      <w:lvlText w:val="-"/>
      <w:lvlJc w:val="left"/>
      <w:pPr>
        <w:ind w:left="0" w:firstLine="0"/>
      </w:pPr>
    </w:lvl>
    <w:lvl w:ilvl="1" w:tplc="FE489B36">
      <w:numFmt w:val="decimal"/>
      <w:lvlText w:val=""/>
      <w:lvlJc w:val="left"/>
      <w:pPr>
        <w:ind w:left="0" w:firstLine="0"/>
      </w:pPr>
    </w:lvl>
    <w:lvl w:ilvl="2" w:tplc="E1C0329C">
      <w:numFmt w:val="decimal"/>
      <w:lvlText w:val=""/>
      <w:lvlJc w:val="left"/>
      <w:pPr>
        <w:ind w:left="0" w:firstLine="0"/>
      </w:pPr>
    </w:lvl>
    <w:lvl w:ilvl="3" w:tplc="E5882A48">
      <w:numFmt w:val="decimal"/>
      <w:lvlText w:val=""/>
      <w:lvlJc w:val="left"/>
      <w:pPr>
        <w:ind w:left="0" w:firstLine="0"/>
      </w:pPr>
    </w:lvl>
    <w:lvl w:ilvl="4" w:tplc="70B2FB46">
      <w:numFmt w:val="decimal"/>
      <w:lvlText w:val=""/>
      <w:lvlJc w:val="left"/>
      <w:pPr>
        <w:ind w:left="0" w:firstLine="0"/>
      </w:pPr>
    </w:lvl>
    <w:lvl w:ilvl="5" w:tplc="51709A16">
      <w:numFmt w:val="decimal"/>
      <w:lvlText w:val=""/>
      <w:lvlJc w:val="left"/>
      <w:pPr>
        <w:ind w:left="0" w:firstLine="0"/>
      </w:pPr>
    </w:lvl>
    <w:lvl w:ilvl="6" w:tplc="EE3AC60C">
      <w:numFmt w:val="decimal"/>
      <w:lvlText w:val=""/>
      <w:lvlJc w:val="left"/>
      <w:pPr>
        <w:ind w:left="0" w:firstLine="0"/>
      </w:pPr>
    </w:lvl>
    <w:lvl w:ilvl="7" w:tplc="483692B8">
      <w:numFmt w:val="decimal"/>
      <w:lvlText w:val=""/>
      <w:lvlJc w:val="left"/>
      <w:pPr>
        <w:ind w:left="0" w:firstLine="0"/>
      </w:pPr>
    </w:lvl>
    <w:lvl w:ilvl="8" w:tplc="FF8407E6">
      <w:numFmt w:val="decimal"/>
      <w:lvlText w:val=""/>
      <w:lvlJc w:val="left"/>
      <w:pPr>
        <w:ind w:left="0" w:firstLine="0"/>
      </w:pPr>
    </w:lvl>
  </w:abstractNum>
  <w:abstractNum w:abstractNumId="130">
    <w:nsid w:val="0000102D"/>
    <w:multiLevelType w:val="hybridMultilevel"/>
    <w:tmpl w:val="9D80D4FA"/>
    <w:lvl w:ilvl="0" w:tplc="238E7ACE">
      <w:start w:val="1"/>
      <w:numFmt w:val="bullet"/>
      <w:lvlText w:val="и"/>
      <w:lvlJc w:val="left"/>
    </w:lvl>
    <w:lvl w:ilvl="1" w:tplc="D0E45DF8">
      <w:numFmt w:val="decimal"/>
      <w:lvlText w:val=""/>
      <w:lvlJc w:val="left"/>
      <w:rPr>
        <w:rFonts w:cs="Times New Roman"/>
      </w:rPr>
    </w:lvl>
    <w:lvl w:ilvl="2" w:tplc="695C80CA">
      <w:numFmt w:val="decimal"/>
      <w:lvlText w:val=""/>
      <w:lvlJc w:val="left"/>
      <w:rPr>
        <w:rFonts w:cs="Times New Roman"/>
      </w:rPr>
    </w:lvl>
    <w:lvl w:ilvl="3" w:tplc="60308830">
      <w:numFmt w:val="decimal"/>
      <w:lvlText w:val=""/>
      <w:lvlJc w:val="left"/>
      <w:rPr>
        <w:rFonts w:cs="Times New Roman"/>
      </w:rPr>
    </w:lvl>
    <w:lvl w:ilvl="4" w:tplc="2BE65A00">
      <w:numFmt w:val="decimal"/>
      <w:lvlText w:val=""/>
      <w:lvlJc w:val="left"/>
      <w:rPr>
        <w:rFonts w:cs="Times New Roman"/>
      </w:rPr>
    </w:lvl>
    <w:lvl w:ilvl="5" w:tplc="0C3CCD44">
      <w:numFmt w:val="decimal"/>
      <w:lvlText w:val=""/>
      <w:lvlJc w:val="left"/>
      <w:rPr>
        <w:rFonts w:cs="Times New Roman"/>
      </w:rPr>
    </w:lvl>
    <w:lvl w:ilvl="6" w:tplc="366AEDF0">
      <w:numFmt w:val="decimal"/>
      <w:lvlText w:val=""/>
      <w:lvlJc w:val="left"/>
      <w:rPr>
        <w:rFonts w:cs="Times New Roman"/>
      </w:rPr>
    </w:lvl>
    <w:lvl w:ilvl="7" w:tplc="AE8CC848">
      <w:numFmt w:val="decimal"/>
      <w:lvlText w:val=""/>
      <w:lvlJc w:val="left"/>
      <w:rPr>
        <w:rFonts w:cs="Times New Roman"/>
      </w:rPr>
    </w:lvl>
    <w:lvl w:ilvl="8" w:tplc="FFD4315A">
      <w:numFmt w:val="decimal"/>
      <w:lvlText w:val=""/>
      <w:lvlJc w:val="left"/>
      <w:rPr>
        <w:rFonts w:cs="Times New Roman"/>
      </w:rPr>
    </w:lvl>
  </w:abstractNum>
  <w:abstractNum w:abstractNumId="131">
    <w:nsid w:val="00001056"/>
    <w:multiLevelType w:val="hybridMultilevel"/>
    <w:tmpl w:val="497A61C4"/>
    <w:lvl w:ilvl="0" w:tplc="220A5896">
      <w:start w:val="1"/>
      <w:numFmt w:val="bullet"/>
      <w:lvlText w:val="с"/>
      <w:lvlJc w:val="left"/>
    </w:lvl>
    <w:lvl w:ilvl="1" w:tplc="0F74295C">
      <w:start w:val="1"/>
      <w:numFmt w:val="bullet"/>
      <w:lvlText w:val=""/>
      <w:lvlJc w:val="left"/>
    </w:lvl>
    <w:lvl w:ilvl="2" w:tplc="395E3A32">
      <w:numFmt w:val="decimal"/>
      <w:lvlText w:val=""/>
      <w:lvlJc w:val="left"/>
      <w:rPr>
        <w:rFonts w:cs="Times New Roman"/>
      </w:rPr>
    </w:lvl>
    <w:lvl w:ilvl="3" w:tplc="E4C4E7A2">
      <w:numFmt w:val="decimal"/>
      <w:lvlText w:val=""/>
      <w:lvlJc w:val="left"/>
      <w:rPr>
        <w:rFonts w:cs="Times New Roman"/>
      </w:rPr>
    </w:lvl>
    <w:lvl w:ilvl="4" w:tplc="E37A7AEA">
      <w:numFmt w:val="decimal"/>
      <w:lvlText w:val=""/>
      <w:lvlJc w:val="left"/>
      <w:rPr>
        <w:rFonts w:cs="Times New Roman"/>
      </w:rPr>
    </w:lvl>
    <w:lvl w:ilvl="5" w:tplc="CAD4DCAA">
      <w:numFmt w:val="decimal"/>
      <w:lvlText w:val=""/>
      <w:lvlJc w:val="left"/>
      <w:rPr>
        <w:rFonts w:cs="Times New Roman"/>
      </w:rPr>
    </w:lvl>
    <w:lvl w:ilvl="6" w:tplc="FC781AE8">
      <w:numFmt w:val="decimal"/>
      <w:lvlText w:val=""/>
      <w:lvlJc w:val="left"/>
      <w:rPr>
        <w:rFonts w:cs="Times New Roman"/>
      </w:rPr>
    </w:lvl>
    <w:lvl w:ilvl="7" w:tplc="87DC90DA">
      <w:numFmt w:val="decimal"/>
      <w:lvlText w:val=""/>
      <w:lvlJc w:val="left"/>
      <w:rPr>
        <w:rFonts w:cs="Times New Roman"/>
      </w:rPr>
    </w:lvl>
    <w:lvl w:ilvl="8" w:tplc="6F8E063C">
      <w:numFmt w:val="decimal"/>
      <w:lvlText w:val=""/>
      <w:lvlJc w:val="left"/>
      <w:rPr>
        <w:rFonts w:cs="Times New Roman"/>
      </w:rPr>
    </w:lvl>
  </w:abstractNum>
  <w:abstractNum w:abstractNumId="132">
    <w:nsid w:val="000010BF"/>
    <w:multiLevelType w:val="hybridMultilevel"/>
    <w:tmpl w:val="6B8E7EDA"/>
    <w:lvl w:ilvl="0" w:tplc="D2E2C622">
      <w:start w:val="1"/>
      <w:numFmt w:val="bullet"/>
      <w:lvlText w:val=""/>
      <w:lvlJc w:val="left"/>
    </w:lvl>
    <w:lvl w:ilvl="1" w:tplc="8EB08036">
      <w:numFmt w:val="decimal"/>
      <w:lvlText w:val=""/>
      <w:lvlJc w:val="left"/>
      <w:rPr>
        <w:rFonts w:cs="Times New Roman"/>
      </w:rPr>
    </w:lvl>
    <w:lvl w:ilvl="2" w:tplc="089C9E92">
      <w:numFmt w:val="decimal"/>
      <w:lvlText w:val=""/>
      <w:lvlJc w:val="left"/>
      <w:rPr>
        <w:rFonts w:cs="Times New Roman"/>
      </w:rPr>
    </w:lvl>
    <w:lvl w:ilvl="3" w:tplc="C78A7360">
      <w:numFmt w:val="decimal"/>
      <w:lvlText w:val=""/>
      <w:lvlJc w:val="left"/>
      <w:rPr>
        <w:rFonts w:cs="Times New Roman"/>
      </w:rPr>
    </w:lvl>
    <w:lvl w:ilvl="4" w:tplc="9D766898">
      <w:numFmt w:val="decimal"/>
      <w:lvlText w:val=""/>
      <w:lvlJc w:val="left"/>
      <w:rPr>
        <w:rFonts w:cs="Times New Roman"/>
      </w:rPr>
    </w:lvl>
    <w:lvl w:ilvl="5" w:tplc="306E33C6">
      <w:numFmt w:val="decimal"/>
      <w:lvlText w:val=""/>
      <w:lvlJc w:val="left"/>
      <w:rPr>
        <w:rFonts w:cs="Times New Roman"/>
      </w:rPr>
    </w:lvl>
    <w:lvl w:ilvl="6" w:tplc="9E3C1376">
      <w:numFmt w:val="decimal"/>
      <w:lvlText w:val=""/>
      <w:lvlJc w:val="left"/>
      <w:rPr>
        <w:rFonts w:cs="Times New Roman"/>
      </w:rPr>
    </w:lvl>
    <w:lvl w:ilvl="7" w:tplc="F06A999A">
      <w:numFmt w:val="decimal"/>
      <w:lvlText w:val=""/>
      <w:lvlJc w:val="left"/>
      <w:rPr>
        <w:rFonts w:cs="Times New Roman"/>
      </w:rPr>
    </w:lvl>
    <w:lvl w:ilvl="8" w:tplc="4A46AD20">
      <w:numFmt w:val="decimal"/>
      <w:lvlText w:val=""/>
      <w:lvlJc w:val="left"/>
      <w:rPr>
        <w:rFonts w:cs="Times New Roman"/>
      </w:rPr>
    </w:lvl>
  </w:abstractNum>
  <w:abstractNum w:abstractNumId="133">
    <w:nsid w:val="000010DF"/>
    <w:multiLevelType w:val="hybridMultilevel"/>
    <w:tmpl w:val="77E03A02"/>
    <w:lvl w:ilvl="0" w:tplc="C7EA0C00">
      <w:start w:val="1"/>
      <w:numFmt w:val="bullet"/>
      <w:lvlText w:val=""/>
      <w:lvlJc w:val="left"/>
    </w:lvl>
    <w:lvl w:ilvl="1" w:tplc="C8C022C8">
      <w:numFmt w:val="decimal"/>
      <w:lvlText w:val=""/>
      <w:lvlJc w:val="left"/>
      <w:rPr>
        <w:rFonts w:cs="Times New Roman"/>
      </w:rPr>
    </w:lvl>
    <w:lvl w:ilvl="2" w:tplc="9F68D0A8">
      <w:numFmt w:val="decimal"/>
      <w:lvlText w:val=""/>
      <w:lvlJc w:val="left"/>
      <w:rPr>
        <w:rFonts w:cs="Times New Roman"/>
      </w:rPr>
    </w:lvl>
    <w:lvl w:ilvl="3" w:tplc="475A95DC">
      <w:numFmt w:val="decimal"/>
      <w:lvlText w:val=""/>
      <w:lvlJc w:val="left"/>
      <w:rPr>
        <w:rFonts w:cs="Times New Roman"/>
      </w:rPr>
    </w:lvl>
    <w:lvl w:ilvl="4" w:tplc="AC62AA5A">
      <w:numFmt w:val="decimal"/>
      <w:lvlText w:val=""/>
      <w:lvlJc w:val="left"/>
      <w:rPr>
        <w:rFonts w:cs="Times New Roman"/>
      </w:rPr>
    </w:lvl>
    <w:lvl w:ilvl="5" w:tplc="E4C2815C">
      <w:numFmt w:val="decimal"/>
      <w:lvlText w:val=""/>
      <w:lvlJc w:val="left"/>
      <w:rPr>
        <w:rFonts w:cs="Times New Roman"/>
      </w:rPr>
    </w:lvl>
    <w:lvl w:ilvl="6" w:tplc="27D8EBFE">
      <w:numFmt w:val="decimal"/>
      <w:lvlText w:val=""/>
      <w:lvlJc w:val="left"/>
      <w:rPr>
        <w:rFonts w:cs="Times New Roman"/>
      </w:rPr>
    </w:lvl>
    <w:lvl w:ilvl="7" w:tplc="2EE6945A">
      <w:numFmt w:val="decimal"/>
      <w:lvlText w:val=""/>
      <w:lvlJc w:val="left"/>
      <w:rPr>
        <w:rFonts w:cs="Times New Roman"/>
      </w:rPr>
    </w:lvl>
    <w:lvl w:ilvl="8" w:tplc="C90A24E6">
      <w:numFmt w:val="decimal"/>
      <w:lvlText w:val=""/>
      <w:lvlJc w:val="left"/>
      <w:rPr>
        <w:rFonts w:cs="Times New Roman"/>
      </w:rPr>
    </w:lvl>
  </w:abstractNum>
  <w:abstractNum w:abstractNumId="134">
    <w:nsid w:val="00001108"/>
    <w:multiLevelType w:val="hybridMultilevel"/>
    <w:tmpl w:val="8F6E01C4"/>
    <w:lvl w:ilvl="0" w:tplc="380CA7D4">
      <w:start w:val="1"/>
      <w:numFmt w:val="bullet"/>
      <w:lvlText w:val=""/>
      <w:lvlJc w:val="left"/>
    </w:lvl>
    <w:lvl w:ilvl="1" w:tplc="D8EA2752">
      <w:numFmt w:val="decimal"/>
      <w:lvlText w:val=""/>
      <w:lvlJc w:val="left"/>
      <w:rPr>
        <w:rFonts w:cs="Times New Roman"/>
      </w:rPr>
    </w:lvl>
    <w:lvl w:ilvl="2" w:tplc="DD7EB150">
      <w:numFmt w:val="decimal"/>
      <w:lvlText w:val=""/>
      <w:lvlJc w:val="left"/>
      <w:rPr>
        <w:rFonts w:cs="Times New Roman"/>
      </w:rPr>
    </w:lvl>
    <w:lvl w:ilvl="3" w:tplc="CF4E6E9C">
      <w:numFmt w:val="decimal"/>
      <w:lvlText w:val=""/>
      <w:lvlJc w:val="left"/>
      <w:rPr>
        <w:rFonts w:cs="Times New Roman"/>
      </w:rPr>
    </w:lvl>
    <w:lvl w:ilvl="4" w:tplc="F56E061E">
      <w:numFmt w:val="decimal"/>
      <w:lvlText w:val=""/>
      <w:lvlJc w:val="left"/>
      <w:rPr>
        <w:rFonts w:cs="Times New Roman"/>
      </w:rPr>
    </w:lvl>
    <w:lvl w:ilvl="5" w:tplc="E7B00D22">
      <w:numFmt w:val="decimal"/>
      <w:lvlText w:val=""/>
      <w:lvlJc w:val="left"/>
      <w:rPr>
        <w:rFonts w:cs="Times New Roman"/>
      </w:rPr>
    </w:lvl>
    <w:lvl w:ilvl="6" w:tplc="23641B68">
      <w:numFmt w:val="decimal"/>
      <w:lvlText w:val=""/>
      <w:lvlJc w:val="left"/>
      <w:rPr>
        <w:rFonts w:cs="Times New Roman"/>
      </w:rPr>
    </w:lvl>
    <w:lvl w:ilvl="7" w:tplc="EDAEA9E6">
      <w:numFmt w:val="decimal"/>
      <w:lvlText w:val=""/>
      <w:lvlJc w:val="left"/>
      <w:rPr>
        <w:rFonts w:cs="Times New Roman"/>
      </w:rPr>
    </w:lvl>
    <w:lvl w:ilvl="8" w:tplc="7E5E6086">
      <w:numFmt w:val="decimal"/>
      <w:lvlText w:val=""/>
      <w:lvlJc w:val="left"/>
      <w:rPr>
        <w:rFonts w:cs="Times New Roman"/>
      </w:rPr>
    </w:lvl>
  </w:abstractNum>
  <w:abstractNum w:abstractNumId="135">
    <w:nsid w:val="0000111D"/>
    <w:multiLevelType w:val="hybridMultilevel"/>
    <w:tmpl w:val="CE90F5F2"/>
    <w:lvl w:ilvl="0" w:tplc="D9DE9EF2">
      <w:start w:val="1"/>
      <w:numFmt w:val="bullet"/>
      <w:lvlText w:val=""/>
      <w:lvlJc w:val="left"/>
    </w:lvl>
    <w:lvl w:ilvl="1" w:tplc="24D8B418">
      <w:numFmt w:val="decimal"/>
      <w:lvlText w:val=""/>
      <w:lvlJc w:val="left"/>
      <w:rPr>
        <w:rFonts w:cs="Times New Roman"/>
      </w:rPr>
    </w:lvl>
    <w:lvl w:ilvl="2" w:tplc="99388328">
      <w:numFmt w:val="decimal"/>
      <w:lvlText w:val=""/>
      <w:lvlJc w:val="left"/>
      <w:rPr>
        <w:rFonts w:cs="Times New Roman"/>
      </w:rPr>
    </w:lvl>
    <w:lvl w:ilvl="3" w:tplc="0D8AC0F0">
      <w:numFmt w:val="decimal"/>
      <w:lvlText w:val=""/>
      <w:lvlJc w:val="left"/>
      <w:rPr>
        <w:rFonts w:cs="Times New Roman"/>
      </w:rPr>
    </w:lvl>
    <w:lvl w:ilvl="4" w:tplc="2BACC4B2">
      <w:numFmt w:val="decimal"/>
      <w:lvlText w:val=""/>
      <w:lvlJc w:val="left"/>
      <w:rPr>
        <w:rFonts w:cs="Times New Roman"/>
      </w:rPr>
    </w:lvl>
    <w:lvl w:ilvl="5" w:tplc="5928C788">
      <w:numFmt w:val="decimal"/>
      <w:lvlText w:val=""/>
      <w:lvlJc w:val="left"/>
      <w:rPr>
        <w:rFonts w:cs="Times New Roman"/>
      </w:rPr>
    </w:lvl>
    <w:lvl w:ilvl="6" w:tplc="65DAF00E">
      <w:numFmt w:val="decimal"/>
      <w:lvlText w:val=""/>
      <w:lvlJc w:val="left"/>
      <w:rPr>
        <w:rFonts w:cs="Times New Roman"/>
      </w:rPr>
    </w:lvl>
    <w:lvl w:ilvl="7" w:tplc="0AD8441A">
      <w:numFmt w:val="decimal"/>
      <w:lvlText w:val=""/>
      <w:lvlJc w:val="left"/>
      <w:rPr>
        <w:rFonts w:cs="Times New Roman"/>
      </w:rPr>
    </w:lvl>
    <w:lvl w:ilvl="8" w:tplc="15DAB0E4">
      <w:numFmt w:val="decimal"/>
      <w:lvlText w:val=""/>
      <w:lvlJc w:val="left"/>
      <w:rPr>
        <w:rFonts w:cs="Times New Roman"/>
      </w:rPr>
    </w:lvl>
  </w:abstractNum>
  <w:abstractNum w:abstractNumId="136">
    <w:nsid w:val="0000113F"/>
    <w:multiLevelType w:val="hybridMultilevel"/>
    <w:tmpl w:val="3CCA9418"/>
    <w:lvl w:ilvl="0" w:tplc="D23280D6">
      <w:start w:val="1"/>
      <w:numFmt w:val="bullet"/>
      <w:lvlText w:val=""/>
      <w:lvlJc w:val="left"/>
    </w:lvl>
    <w:lvl w:ilvl="1" w:tplc="2030295A">
      <w:numFmt w:val="decimal"/>
      <w:lvlText w:val=""/>
      <w:lvlJc w:val="left"/>
      <w:rPr>
        <w:rFonts w:cs="Times New Roman"/>
      </w:rPr>
    </w:lvl>
    <w:lvl w:ilvl="2" w:tplc="D4F2DE40">
      <w:numFmt w:val="decimal"/>
      <w:lvlText w:val=""/>
      <w:lvlJc w:val="left"/>
      <w:rPr>
        <w:rFonts w:cs="Times New Roman"/>
      </w:rPr>
    </w:lvl>
    <w:lvl w:ilvl="3" w:tplc="D994A290">
      <w:numFmt w:val="decimal"/>
      <w:lvlText w:val=""/>
      <w:lvlJc w:val="left"/>
      <w:rPr>
        <w:rFonts w:cs="Times New Roman"/>
      </w:rPr>
    </w:lvl>
    <w:lvl w:ilvl="4" w:tplc="1E249EA6">
      <w:numFmt w:val="decimal"/>
      <w:lvlText w:val=""/>
      <w:lvlJc w:val="left"/>
      <w:rPr>
        <w:rFonts w:cs="Times New Roman"/>
      </w:rPr>
    </w:lvl>
    <w:lvl w:ilvl="5" w:tplc="D9C05202">
      <w:numFmt w:val="decimal"/>
      <w:lvlText w:val=""/>
      <w:lvlJc w:val="left"/>
      <w:rPr>
        <w:rFonts w:cs="Times New Roman"/>
      </w:rPr>
    </w:lvl>
    <w:lvl w:ilvl="6" w:tplc="ADE4B87C">
      <w:numFmt w:val="decimal"/>
      <w:lvlText w:val=""/>
      <w:lvlJc w:val="left"/>
      <w:rPr>
        <w:rFonts w:cs="Times New Roman"/>
      </w:rPr>
    </w:lvl>
    <w:lvl w:ilvl="7" w:tplc="163A1EC8">
      <w:numFmt w:val="decimal"/>
      <w:lvlText w:val=""/>
      <w:lvlJc w:val="left"/>
      <w:rPr>
        <w:rFonts w:cs="Times New Roman"/>
      </w:rPr>
    </w:lvl>
    <w:lvl w:ilvl="8" w:tplc="4712F61C">
      <w:numFmt w:val="decimal"/>
      <w:lvlText w:val=""/>
      <w:lvlJc w:val="left"/>
      <w:rPr>
        <w:rFonts w:cs="Times New Roman"/>
      </w:rPr>
    </w:lvl>
  </w:abstractNum>
  <w:abstractNum w:abstractNumId="137">
    <w:nsid w:val="00001146"/>
    <w:multiLevelType w:val="hybridMultilevel"/>
    <w:tmpl w:val="B22E03AA"/>
    <w:lvl w:ilvl="0" w:tplc="0B24E2A2">
      <w:start w:val="1"/>
      <w:numFmt w:val="bullet"/>
      <w:lvlText w:val="В"/>
      <w:lvlJc w:val="left"/>
    </w:lvl>
    <w:lvl w:ilvl="1" w:tplc="DCAC5BF2">
      <w:numFmt w:val="decimal"/>
      <w:lvlText w:val=""/>
      <w:lvlJc w:val="left"/>
      <w:rPr>
        <w:rFonts w:cs="Times New Roman"/>
      </w:rPr>
    </w:lvl>
    <w:lvl w:ilvl="2" w:tplc="A5E271E6">
      <w:numFmt w:val="decimal"/>
      <w:lvlText w:val=""/>
      <w:lvlJc w:val="left"/>
      <w:rPr>
        <w:rFonts w:cs="Times New Roman"/>
      </w:rPr>
    </w:lvl>
    <w:lvl w:ilvl="3" w:tplc="E9D40BD0">
      <w:numFmt w:val="decimal"/>
      <w:lvlText w:val=""/>
      <w:lvlJc w:val="left"/>
      <w:rPr>
        <w:rFonts w:cs="Times New Roman"/>
      </w:rPr>
    </w:lvl>
    <w:lvl w:ilvl="4" w:tplc="7DD86F90">
      <w:numFmt w:val="decimal"/>
      <w:lvlText w:val=""/>
      <w:lvlJc w:val="left"/>
      <w:rPr>
        <w:rFonts w:cs="Times New Roman"/>
      </w:rPr>
    </w:lvl>
    <w:lvl w:ilvl="5" w:tplc="66C05D80">
      <w:numFmt w:val="decimal"/>
      <w:lvlText w:val=""/>
      <w:lvlJc w:val="left"/>
      <w:rPr>
        <w:rFonts w:cs="Times New Roman"/>
      </w:rPr>
    </w:lvl>
    <w:lvl w:ilvl="6" w:tplc="7F2677F4">
      <w:numFmt w:val="decimal"/>
      <w:lvlText w:val=""/>
      <w:lvlJc w:val="left"/>
      <w:rPr>
        <w:rFonts w:cs="Times New Roman"/>
      </w:rPr>
    </w:lvl>
    <w:lvl w:ilvl="7" w:tplc="5F629D88">
      <w:numFmt w:val="decimal"/>
      <w:lvlText w:val=""/>
      <w:lvlJc w:val="left"/>
      <w:rPr>
        <w:rFonts w:cs="Times New Roman"/>
      </w:rPr>
    </w:lvl>
    <w:lvl w:ilvl="8" w:tplc="0B7E35A0">
      <w:numFmt w:val="decimal"/>
      <w:lvlText w:val=""/>
      <w:lvlJc w:val="left"/>
      <w:rPr>
        <w:rFonts w:cs="Times New Roman"/>
      </w:rPr>
    </w:lvl>
  </w:abstractNum>
  <w:abstractNum w:abstractNumId="138">
    <w:nsid w:val="0000116C"/>
    <w:multiLevelType w:val="hybridMultilevel"/>
    <w:tmpl w:val="757EC236"/>
    <w:lvl w:ilvl="0" w:tplc="2EE21AD2">
      <w:start w:val="1"/>
      <w:numFmt w:val="bullet"/>
      <w:lvlText w:val="К"/>
      <w:lvlJc w:val="left"/>
    </w:lvl>
    <w:lvl w:ilvl="1" w:tplc="52BA1436">
      <w:numFmt w:val="decimal"/>
      <w:lvlText w:val=""/>
      <w:lvlJc w:val="left"/>
      <w:rPr>
        <w:rFonts w:cs="Times New Roman"/>
      </w:rPr>
    </w:lvl>
    <w:lvl w:ilvl="2" w:tplc="A272924C">
      <w:numFmt w:val="decimal"/>
      <w:lvlText w:val=""/>
      <w:lvlJc w:val="left"/>
      <w:rPr>
        <w:rFonts w:cs="Times New Roman"/>
      </w:rPr>
    </w:lvl>
    <w:lvl w:ilvl="3" w:tplc="EB6AE9FC">
      <w:numFmt w:val="decimal"/>
      <w:lvlText w:val=""/>
      <w:lvlJc w:val="left"/>
      <w:rPr>
        <w:rFonts w:cs="Times New Roman"/>
      </w:rPr>
    </w:lvl>
    <w:lvl w:ilvl="4" w:tplc="235ABAD6">
      <w:numFmt w:val="decimal"/>
      <w:lvlText w:val=""/>
      <w:lvlJc w:val="left"/>
      <w:rPr>
        <w:rFonts w:cs="Times New Roman"/>
      </w:rPr>
    </w:lvl>
    <w:lvl w:ilvl="5" w:tplc="4F7E283A">
      <w:numFmt w:val="decimal"/>
      <w:lvlText w:val=""/>
      <w:lvlJc w:val="left"/>
      <w:rPr>
        <w:rFonts w:cs="Times New Roman"/>
      </w:rPr>
    </w:lvl>
    <w:lvl w:ilvl="6" w:tplc="8BE41D34">
      <w:numFmt w:val="decimal"/>
      <w:lvlText w:val=""/>
      <w:lvlJc w:val="left"/>
      <w:rPr>
        <w:rFonts w:cs="Times New Roman"/>
      </w:rPr>
    </w:lvl>
    <w:lvl w:ilvl="7" w:tplc="CB3EBF40">
      <w:numFmt w:val="decimal"/>
      <w:lvlText w:val=""/>
      <w:lvlJc w:val="left"/>
      <w:rPr>
        <w:rFonts w:cs="Times New Roman"/>
      </w:rPr>
    </w:lvl>
    <w:lvl w:ilvl="8" w:tplc="9838059A">
      <w:numFmt w:val="decimal"/>
      <w:lvlText w:val=""/>
      <w:lvlJc w:val="left"/>
      <w:rPr>
        <w:rFonts w:cs="Times New Roman"/>
      </w:rPr>
    </w:lvl>
  </w:abstractNum>
  <w:abstractNum w:abstractNumId="139">
    <w:nsid w:val="00001178"/>
    <w:multiLevelType w:val="hybridMultilevel"/>
    <w:tmpl w:val="7DA6E6E2"/>
    <w:lvl w:ilvl="0" w:tplc="310C1004">
      <w:start w:val="1"/>
      <w:numFmt w:val="bullet"/>
      <w:lvlText w:val=""/>
      <w:lvlJc w:val="left"/>
    </w:lvl>
    <w:lvl w:ilvl="1" w:tplc="E774D754">
      <w:numFmt w:val="decimal"/>
      <w:lvlText w:val=""/>
      <w:lvlJc w:val="left"/>
      <w:rPr>
        <w:rFonts w:cs="Times New Roman"/>
      </w:rPr>
    </w:lvl>
    <w:lvl w:ilvl="2" w:tplc="35347A02">
      <w:numFmt w:val="decimal"/>
      <w:lvlText w:val=""/>
      <w:lvlJc w:val="left"/>
      <w:rPr>
        <w:rFonts w:cs="Times New Roman"/>
      </w:rPr>
    </w:lvl>
    <w:lvl w:ilvl="3" w:tplc="0DDE68EE">
      <w:numFmt w:val="decimal"/>
      <w:lvlText w:val=""/>
      <w:lvlJc w:val="left"/>
      <w:rPr>
        <w:rFonts w:cs="Times New Roman"/>
      </w:rPr>
    </w:lvl>
    <w:lvl w:ilvl="4" w:tplc="0C44110A">
      <w:numFmt w:val="decimal"/>
      <w:lvlText w:val=""/>
      <w:lvlJc w:val="left"/>
      <w:rPr>
        <w:rFonts w:cs="Times New Roman"/>
      </w:rPr>
    </w:lvl>
    <w:lvl w:ilvl="5" w:tplc="2214A7F8">
      <w:numFmt w:val="decimal"/>
      <w:lvlText w:val=""/>
      <w:lvlJc w:val="left"/>
      <w:rPr>
        <w:rFonts w:cs="Times New Roman"/>
      </w:rPr>
    </w:lvl>
    <w:lvl w:ilvl="6" w:tplc="8334D1D4">
      <w:numFmt w:val="decimal"/>
      <w:lvlText w:val=""/>
      <w:lvlJc w:val="left"/>
      <w:rPr>
        <w:rFonts w:cs="Times New Roman"/>
      </w:rPr>
    </w:lvl>
    <w:lvl w:ilvl="7" w:tplc="2EE8C1CC">
      <w:numFmt w:val="decimal"/>
      <w:lvlText w:val=""/>
      <w:lvlJc w:val="left"/>
      <w:rPr>
        <w:rFonts w:cs="Times New Roman"/>
      </w:rPr>
    </w:lvl>
    <w:lvl w:ilvl="8" w:tplc="4CF82540">
      <w:numFmt w:val="decimal"/>
      <w:lvlText w:val=""/>
      <w:lvlJc w:val="left"/>
      <w:rPr>
        <w:rFonts w:cs="Times New Roman"/>
      </w:rPr>
    </w:lvl>
  </w:abstractNum>
  <w:abstractNum w:abstractNumId="140">
    <w:nsid w:val="000011E4"/>
    <w:multiLevelType w:val="hybridMultilevel"/>
    <w:tmpl w:val="61B0304C"/>
    <w:lvl w:ilvl="0" w:tplc="26D66C44">
      <w:start w:val="1"/>
      <w:numFmt w:val="bullet"/>
      <w:lvlText w:val="и"/>
      <w:lvlJc w:val="left"/>
    </w:lvl>
    <w:lvl w:ilvl="1" w:tplc="D54A2BF2">
      <w:numFmt w:val="decimal"/>
      <w:lvlText w:val=""/>
      <w:lvlJc w:val="left"/>
      <w:rPr>
        <w:rFonts w:cs="Times New Roman"/>
      </w:rPr>
    </w:lvl>
    <w:lvl w:ilvl="2" w:tplc="4AB0D018">
      <w:numFmt w:val="decimal"/>
      <w:lvlText w:val=""/>
      <w:lvlJc w:val="left"/>
      <w:rPr>
        <w:rFonts w:cs="Times New Roman"/>
      </w:rPr>
    </w:lvl>
    <w:lvl w:ilvl="3" w:tplc="E55A5844">
      <w:numFmt w:val="decimal"/>
      <w:lvlText w:val=""/>
      <w:lvlJc w:val="left"/>
      <w:rPr>
        <w:rFonts w:cs="Times New Roman"/>
      </w:rPr>
    </w:lvl>
    <w:lvl w:ilvl="4" w:tplc="B374E7C4">
      <w:numFmt w:val="decimal"/>
      <w:lvlText w:val=""/>
      <w:lvlJc w:val="left"/>
      <w:rPr>
        <w:rFonts w:cs="Times New Roman"/>
      </w:rPr>
    </w:lvl>
    <w:lvl w:ilvl="5" w:tplc="E5BA9696">
      <w:numFmt w:val="decimal"/>
      <w:lvlText w:val=""/>
      <w:lvlJc w:val="left"/>
      <w:rPr>
        <w:rFonts w:cs="Times New Roman"/>
      </w:rPr>
    </w:lvl>
    <w:lvl w:ilvl="6" w:tplc="8A347716">
      <w:numFmt w:val="decimal"/>
      <w:lvlText w:val=""/>
      <w:lvlJc w:val="left"/>
      <w:rPr>
        <w:rFonts w:cs="Times New Roman"/>
      </w:rPr>
    </w:lvl>
    <w:lvl w:ilvl="7" w:tplc="05FA8FEC">
      <w:numFmt w:val="decimal"/>
      <w:lvlText w:val=""/>
      <w:lvlJc w:val="left"/>
      <w:rPr>
        <w:rFonts w:cs="Times New Roman"/>
      </w:rPr>
    </w:lvl>
    <w:lvl w:ilvl="8" w:tplc="F20C435E">
      <w:numFmt w:val="decimal"/>
      <w:lvlText w:val=""/>
      <w:lvlJc w:val="left"/>
      <w:rPr>
        <w:rFonts w:cs="Times New Roman"/>
      </w:rPr>
    </w:lvl>
  </w:abstractNum>
  <w:abstractNum w:abstractNumId="141">
    <w:nsid w:val="00001203"/>
    <w:multiLevelType w:val="hybridMultilevel"/>
    <w:tmpl w:val="8CA05C58"/>
    <w:lvl w:ilvl="0" w:tplc="32460CD8">
      <w:start w:val="1"/>
      <w:numFmt w:val="bullet"/>
      <w:lvlText w:val=""/>
      <w:lvlJc w:val="left"/>
    </w:lvl>
    <w:lvl w:ilvl="1" w:tplc="183E8C74">
      <w:numFmt w:val="decimal"/>
      <w:lvlText w:val=""/>
      <w:lvlJc w:val="left"/>
      <w:rPr>
        <w:rFonts w:cs="Times New Roman"/>
      </w:rPr>
    </w:lvl>
    <w:lvl w:ilvl="2" w:tplc="AD9CC76C">
      <w:numFmt w:val="decimal"/>
      <w:lvlText w:val=""/>
      <w:lvlJc w:val="left"/>
      <w:rPr>
        <w:rFonts w:cs="Times New Roman"/>
      </w:rPr>
    </w:lvl>
    <w:lvl w:ilvl="3" w:tplc="FF8AF1D6">
      <w:numFmt w:val="decimal"/>
      <w:lvlText w:val=""/>
      <w:lvlJc w:val="left"/>
      <w:rPr>
        <w:rFonts w:cs="Times New Roman"/>
      </w:rPr>
    </w:lvl>
    <w:lvl w:ilvl="4" w:tplc="30D831A2">
      <w:numFmt w:val="decimal"/>
      <w:lvlText w:val=""/>
      <w:lvlJc w:val="left"/>
      <w:rPr>
        <w:rFonts w:cs="Times New Roman"/>
      </w:rPr>
    </w:lvl>
    <w:lvl w:ilvl="5" w:tplc="98DA8FF8">
      <w:numFmt w:val="decimal"/>
      <w:lvlText w:val=""/>
      <w:lvlJc w:val="left"/>
      <w:rPr>
        <w:rFonts w:cs="Times New Roman"/>
      </w:rPr>
    </w:lvl>
    <w:lvl w:ilvl="6" w:tplc="9F422C50">
      <w:numFmt w:val="decimal"/>
      <w:lvlText w:val=""/>
      <w:lvlJc w:val="left"/>
      <w:rPr>
        <w:rFonts w:cs="Times New Roman"/>
      </w:rPr>
    </w:lvl>
    <w:lvl w:ilvl="7" w:tplc="888863D8">
      <w:numFmt w:val="decimal"/>
      <w:lvlText w:val=""/>
      <w:lvlJc w:val="left"/>
      <w:rPr>
        <w:rFonts w:cs="Times New Roman"/>
      </w:rPr>
    </w:lvl>
    <w:lvl w:ilvl="8" w:tplc="DDACA9EE">
      <w:numFmt w:val="decimal"/>
      <w:lvlText w:val=""/>
      <w:lvlJc w:val="left"/>
      <w:rPr>
        <w:rFonts w:cs="Times New Roman"/>
      </w:rPr>
    </w:lvl>
  </w:abstractNum>
  <w:abstractNum w:abstractNumId="142">
    <w:nsid w:val="0000120F"/>
    <w:multiLevelType w:val="hybridMultilevel"/>
    <w:tmpl w:val="774AAD78"/>
    <w:lvl w:ilvl="0" w:tplc="3F8EB4EE">
      <w:start w:val="7"/>
      <w:numFmt w:val="decimal"/>
      <w:lvlText w:val="%1."/>
      <w:lvlJc w:val="left"/>
      <w:rPr>
        <w:rFonts w:cs="Times New Roman"/>
      </w:rPr>
    </w:lvl>
    <w:lvl w:ilvl="1" w:tplc="A51A48AA">
      <w:numFmt w:val="decimal"/>
      <w:lvlText w:val=""/>
      <w:lvlJc w:val="left"/>
      <w:rPr>
        <w:rFonts w:cs="Times New Roman"/>
      </w:rPr>
    </w:lvl>
    <w:lvl w:ilvl="2" w:tplc="FF145A84">
      <w:numFmt w:val="decimal"/>
      <w:lvlText w:val=""/>
      <w:lvlJc w:val="left"/>
      <w:rPr>
        <w:rFonts w:cs="Times New Roman"/>
      </w:rPr>
    </w:lvl>
    <w:lvl w:ilvl="3" w:tplc="14D4518C">
      <w:numFmt w:val="decimal"/>
      <w:lvlText w:val=""/>
      <w:lvlJc w:val="left"/>
      <w:rPr>
        <w:rFonts w:cs="Times New Roman"/>
      </w:rPr>
    </w:lvl>
    <w:lvl w:ilvl="4" w:tplc="B7A2345A">
      <w:numFmt w:val="decimal"/>
      <w:lvlText w:val=""/>
      <w:lvlJc w:val="left"/>
      <w:rPr>
        <w:rFonts w:cs="Times New Roman"/>
      </w:rPr>
    </w:lvl>
    <w:lvl w:ilvl="5" w:tplc="EDC06A28">
      <w:numFmt w:val="decimal"/>
      <w:lvlText w:val=""/>
      <w:lvlJc w:val="left"/>
      <w:rPr>
        <w:rFonts w:cs="Times New Roman"/>
      </w:rPr>
    </w:lvl>
    <w:lvl w:ilvl="6" w:tplc="E5E2A78C">
      <w:numFmt w:val="decimal"/>
      <w:lvlText w:val=""/>
      <w:lvlJc w:val="left"/>
      <w:rPr>
        <w:rFonts w:cs="Times New Roman"/>
      </w:rPr>
    </w:lvl>
    <w:lvl w:ilvl="7" w:tplc="553C492A">
      <w:numFmt w:val="decimal"/>
      <w:lvlText w:val=""/>
      <w:lvlJc w:val="left"/>
      <w:rPr>
        <w:rFonts w:cs="Times New Roman"/>
      </w:rPr>
    </w:lvl>
    <w:lvl w:ilvl="8" w:tplc="1E48FC94">
      <w:numFmt w:val="decimal"/>
      <w:lvlText w:val=""/>
      <w:lvlJc w:val="left"/>
      <w:rPr>
        <w:rFonts w:cs="Times New Roman"/>
      </w:rPr>
    </w:lvl>
  </w:abstractNum>
  <w:abstractNum w:abstractNumId="143">
    <w:nsid w:val="00001248"/>
    <w:multiLevelType w:val="hybridMultilevel"/>
    <w:tmpl w:val="054A4AB0"/>
    <w:lvl w:ilvl="0" w:tplc="B99E5B0A">
      <w:start w:val="1"/>
      <w:numFmt w:val="bullet"/>
      <w:lvlText w:val=""/>
      <w:lvlJc w:val="left"/>
    </w:lvl>
    <w:lvl w:ilvl="1" w:tplc="20E2D99E">
      <w:numFmt w:val="decimal"/>
      <w:lvlText w:val=""/>
      <w:lvlJc w:val="left"/>
      <w:rPr>
        <w:rFonts w:cs="Times New Roman"/>
      </w:rPr>
    </w:lvl>
    <w:lvl w:ilvl="2" w:tplc="2DFA6056">
      <w:numFmt w:val="decimal"/>
      <w:lvlText w:val=""/>
      <w:lvlJc w:val="left"/>
      <w:rPr>
        <w:rFonts w:cs="Times New Roman"/>
      </w:rPr>
    </w:lvl>
    <w:lvl w:ilvl="3" w:tplc="1906544A">
      <w:numFmt w:val="decimal"/>
      <w:lvlText w:val=""/>
      <w:lvlJc w:val="left"/>
      <w:rPr>
        <w:rFonts w:cs="Times New Roman"/>
      </w:rPr>
    </w:lvl>
    <w:lvl w:ilvl="4" w:tplc="20B6600E">
      <w:numFmt w:val="decimal"/>
      <w:lvlText w:val=""/>
      <w:lvlJc w:val="left"/>
      <w:rPr>
        <w:rFonts w:cs="Times New Roman"/>
      </w:rPr>
    </w:lvl>
    <w:lvl w:ilvl="5" w:tplc="89AE489A">
      <w:numFmt w:val="decimal"/>
      <w:lvlText w:val=""/>
      <w:lvlJc w:val="left"/>
      <w:rPr>
        <w:rFonts w:cs="Times New Roman"/>
      </w:rPr>
    </w:lvl>
    <w:lvl w:ilvl="6" w:tplc="A97EED38">
      <w:numFmt w:val="decimal"/>
      <w:lvlText w:val=""/>
      <w:lvlJc w:val="left"/>
      <w:rPr>
        <w:rFonts w:cs="Times New Roman"/>
      </w:rPr>
    </w:lvl>
    <w:lvl w:ilvl="7" w:tplc="05ACF022">
      <w:numFmt w:val="decimal"/>
      <w:lvlText w:val=""/>
      <w:lvlJc w:val="left"/>
      <w:rPr>
        <w:rFonts w:cs="Times New Roman"/>
      </w:rPr>
    </w:lvl>
    <w:lvl w:ilvl="8" w:tplc="0D2E246E">
      <w:numFmt w:val="decimal"/>
      <w:lvlText w:val=""/>
      <w:lvlJc w:val="left"/>
      <w:rPr>
        <w:rFonts w:cs="Times New Roman"/>
      </w:rPr>
    </w:lvl>
  </w:abstractNum>
  <w:abstractNum w:abstractNumId="144">
    <w:nsid w:val="00001255"/>
    <w:multiLevelType w:val="hybridMultilevel"/>
    <w:tmpl w:val="E6D4E3E8"/>
    <w:lvl w:ilvl="0" w:tplc="B9B0138A">
      <w:start w:val="1"/>
      <w:numFmt w:val="bullet"/>
      <w:lvlText w:val=""/>
      <w:lvlJc w:val="left"/>
    </w:lvl>
    <w:lvl w:ilvl="1" w:tplc="D666804A">
      <w:numFmt w:val="decimal"/>
      <w:lvlText w:val=""/>
      <w:lvlJc w:val="left"/>
      <w:rPr>
        <w:rFonts w:cs="Times New Roman"/>
      </w:rPr>
    </w:lvl>
    <w:lvl w:ilvl="2" w:tplc="1C068A0C">
      <w:numFmt w:val="decimal"/>
      <w:lvlText w:val=""/>
      <w:lvlJc w:val="left"/>
      <w:rPr>
        <w:rFonts w:cs="Times New Roman"/>
      </w:rPr>
    </w:lvl>
    <w:lvl w:ilvl="3" w:tplc="837EE262">
      <w:numFmt w:val="decimal"/>
      <w:lvlText w:val=""/>
      <w:lvlJc w:val="left"/>
      <w:rPr>
        <w:rFonts w:cs="Times New Roman"/>
      </w:rPr>
    </w:lvl>
    <w:lvl w:ilvl="4" w:tplc="5B8A1498">
      <w:numFmt w:val="decimal"/>
      <w:lvlText w:val=""/>
      <w:lvlJc w:val="left"/>
      <w:rPr>
        <w:rFonts w:cs="Times New Roman"/>
      </w:rPr>
    </w:lvl>
    <w:lvl w:ilvl="5" w:tplc="57642312">
      <w:numFmt w:val="decimal"/>
      <w:lvlText w:val=""/>
      <w:lvlJc w:val="left"/>
      <w:rPr>
        <w:rFonts w:cs="Times New Roman"/>
      </w:rPr>
    </w:lvl>
    <w:lvl w:ilvl="6" w:tplc="BC5E0046">
      <w:numFmt w:val="decimal"/>
      <w:lvlText w:val=""/>
      <w:lvlJc w:val="left"/>
      <w:rPr>
        <w:rFonts w:cs="Times New Roman"/>
      </w:rPr>
    </w:lvl>
    <w:lvl w:ilvl="7" w:tplc="C008855E">
      <w:numFmt w:val="decimal"/>
      <w:lvlText w:val=""/>
      <w:lvlJc w:val="left"/>
      <w:rPr>
        <w:rFonts w:cs="Times New Roman"/>
      </w:rPr>
    </w:lvl>
    <w:lvl w:ilvl="8" w:tplc="EF26233E">
      <w:numFmt w:val="decimal"/>
      <w:lvlText w:val=""/>
      <w:lvlJc w:val="left"/>
      <w:rPr>
        <w:rFonts w:cs="Times New Roman"/>
      </w:rPr>
    </w:lvl>
  </w:abstractNum>
  <w:abstractNum w:abstractNumId="145">
    <w:nsid w:val="0000128B"/>
    <w:multiLevelType w:val="hybridMultilevel"/>
    <w:tmpl w:val="7DA20BF4"/>
    <w:lvl w:ilvl="0" w:tplc="EBCA2868">
      <w:start w:val="1"/>
      <w:numFmt w:val="bullet"/>
      <w:lvlText w:val=""/>
      <w:lvlJc w:val="left"/>
    </w:lvl>
    <w:lvl w:ilvl="1" w:tplc="71A092E4">
      <w:numFmt w:val="decimal"/>
      <w:lvlText w:val=""/>
      <w:lvlJc w:val="left"/>
      <w:rPr>
        <w:rFonts w:cs="Times New Roman"/>
      </w:rPr>
    </w:lvl>
    <w:lvl w:ilvl="2" w:tplc="E37CC76A">
      <w:numFmt w:val="decimal"/>
      <w:lvlText w:val=""/>
      <w:lvlJc w:val="left"/>
      <w:rPr>
        <w:rFonts w:cs="Times New Roman"/>
      </w:rPr>
    </w:lvl>
    <w:lvl w:ilvl="3" w:tplc="C5E464F4">
      <w:numFmt w:val="decimal"/>
      <w:lvlText w:val=""/>
      <w:lvlJc w:val="left"/>
      <w:rPr>
        <w:rFonts w:cs="Times New Roman"/>
      </w:rPr>
    </w:lvl>
    <w:lvl w:ilvl="4" w:tplc="67C8CD98">
      <w:numFmt w:val="decimal"/>
      <w:lvlText w:val=""/>
      <w:lvlJc w:val="left"/>
      <w:rPr>
        <w:rFonts w:cs="Times New Roman"/>
      </w:rPr>
    </w:lvl>
    <w:lvl w:ilvl="5" w:tplc="CF12694E">
      <w:numFmt w:val="decimal"/>
      <w:lvlText w:val=""/>
      <w:lvlJc w:val="left"/>
      <w:rPr>
        <w:rFonts w:cs="Times New Roman"/>
      </w:rPr>
    </w:lvl>
    <w:lvl w:ilvl="6" w:tplc="5CACA542">
      <w:numFmt w:val="decimal"/>
      <w:lvlText w:val=""/>
      <w:lvlJc w:val="left"/>
      <w:rPr>
        <w:rFonts w:cs="Times New Roman"/>
      </w:rPr>
    </w:lvl>
    <w:lvl w:ilvl="7" w:tplc="85B84BC2">
      <w:numFmt w:val="decimal"/>
      <w:lvlText w:val=""/>
      <w:lvlJc w:val="left"/>
      <w:rPr>
        <w:rFonts w:cs="Times New Roman"/>
      </w:rPr>
    </w:lvl>
    <w:lvl w:ilvl="8" w:tplc="C65064B4">
      <w:numFmt w:val="decimal"/>
      <w:lvlText w:val=""/>
      <w:lvlJc w:val="left"/>
      <w:rPr>
        <w:rFonts w:cs="Times New Roman"/>
      </w:rPr>
    </w:lvl>
  </w:abstractNum>
  <w:abstractNum w:abstractNumId="146">
    <w:nsid w:val="000012DB"/>
    <w:multiLevelType w:val="hybridMultilevel"/>
    <w:tmpl w:val="F30EEF4C"/>
    <w:lvl w:ilvl="0" w:tplc="B94E7688">
      <w:start w:val="1"/>
      <w:numFmt w:val="bullet"/>
      <w:lvlText w:val=""/>
      <w:lvlJc w:val="left"/>
    </w:lvl>
    <w:lvl w:ilvl="1" w:tplc="E15AC2C0">
      <w:numFmt w:val="decimal"/>
      <w:lvlText w:val=""/>
      <w:lvlJc w:val="left"/>
      <w:rPr>
        <w:rFonts w:cs="Times New Roman"/>
      </w:rPr>
    </w:lvl>
    <w:lvl w:ilvl="2" w:tplc="FABE07CA">
      <w:numFmt w:val="decimal"/>
      <w:lvlText w:val=""/>
      <w:lvlJc w:val="left"/>
      <w:rPr>
        <w:rFonts w:cs="Times New Roman"/>
      </w:rPr>
    </w:lvl>
    <w:lvl w:ilvl="3" w:tplc="3898726A">
      <w:numFmt w:val="decimal"/>
      <w:lvlText w:val=""/>
      <w:lvlJc w:val="left"/>
      <w:rPr>
        <w:rFonts w:cs="Times New Roman"/>
      </w:rPr>
    </w:lvl>
    <w:lvl w:ilvl="4" w:tplc="EFE0F47A">
      <w:numFmt w:val="decimal"/>
      <w:lvlText w:val=""/>
      <w:lvlJc w:val="left"/>
      <w:rPr>
        <w:rFonts w:cs="Times New Roman"/>
      </w:rPr>
    </w:lvl>
    <w:lvl w:ilvl="5" w:tplc="9AB0C6A8">
      <w:numFmt w:val="decimal"/>
      <w:lvlText w:val=""/>
      <w:lvlJc w:val="left"/>
      <w:rPr>
        <w:rFonts w:cs="Times New Roman"/>
      </w:rPr>
    </w:lvl>
    <w:lvl w:ilvl="6" w:tplc="D60AFB8E">
      <w:numFmt w:val="decimal"/>
      <w:lvlText w:val=""/>
      <w:lvlJc w:val="left"/>
      <w:rPr>
        <w:rFonts w:cs="Times New Roman"/>
      </w:rPr>
    </w:lvl>
    <w:lvl w:ilvl="7" w:tplc="239C61AA">
      <w:numFmt w:val="decimal"/>
      <w:lvlText w:val=""/>
      <w:lvlJc w:val="left"/>
      <w:rPr>
        <w:rFonts w:cs="Times New Roman"/>
      </w:rPr>
    </w:lvl>
    <w:lvl w:ilvl="8" w:tplc="51BC05D4">
      <w:numFmt w:val="decimal"/>
      <w:lvlText w:val=""/>
      <w:lvlJc w:val="left"/>
      <w:rPr>
        <w:rFonts w:cs="Times New Roman"/>
      </w:rPr>
    </w:lvl>
  </w:abstractNum>
  <w:abstractNum w:abstractNumId="147">
    <w:nsid w:val="000012FC"/>
    <w:multiLevelType w:val="hybridMultilevel"/>
    <w:tmpl w:val="C2CCB5AA"/>
    <w:lvl w:ilvl="0" w:tplc="D98A0F7A">
      <w:start w:val="1"/>
      <w:numFmt w:val="bullet"/>
      <w:lvlText w:val="в"/>
      <w:lvlJc w:val="left"/>
    </w:lvl>
    <w:lvl w:ilvl="1" w:tplc="2FAE753E">
      <w:start w:val="1"/>
      <w:numFmt w:val="bullet"/>
      <w:lvlText w:val=""/>
      <w:lvlJc w:val="left"/>
    </w:lvl>
    <w:lvl w:ilvl="2" w:tplc="55A65334">
      <w:numFmt w:val="decimal"/>
      <w:lvlText w:val=""/>
      <w:lvlJc w:val="left"/>
      <w:rPr>
        <w:rFonts w:cs="Times New Roman"/>
      </w:rPr>
    </w:lvl>
    <w:lvl w:ilvl="3" w:tplc="5F1642BC">
      <w:numFmt w:val="decimal"/>
      <w:lvlText w:val=""/>
      <w:lvlJc w:val="left"/>
      <w:rPr>
        <w:rFonts w:cs="Times New Roman"/>
      </w:rPr>
    </w:lvl>
    <w:lvl w:ilvl="4" w:tplc="834EDE0E">
      <w:numFmt w:val="decimal"/>
      <w:lvlText w:val=""/>
      <w:lvlJc w:val="left"/>
      <w:rPr>
        <w:rFonts w:cs="Times New Roman"/>
      </w:rPr>
    </w:lvl>
    <w:lvl w:ilvl="5" w:tplc="7A1CE958">
      <w:numFmt w:val="decimal"/>
      <w:lvlText w:val=""/>
      <w:lvlJc w:val="left"/>
      <w:rPr>
        <w:rFonts w:cs="Times New Roman"/>
      </w:rPr>
    </w:lvl>
    <w:lvl w:ilvl="6" w:tplc="557A9E1C">
      <w:numFmt w:val="decimal"/>
      <w:lvlText w:val=""/>
      <w:lvlJc w:val="left"/>
      <w:rPr>
        <w:rFonts w:cs="Times New Roman"/>
      </w:rPr>
    </w:lvl>
    <w:lvl w:ilvl="7" w:tplc="3D6A9FAC">
      <w:numFmt w:val="decimal"/>
      <w:lvlText w:val=""/>
      <w:lvlJc w:val="left"/>
      <w:rPr>
        <w:rFonts w:cs="Times New Roman"/>
      </w:rPr>
    </w:lvl>
    <w:lvl w:ilvl="8" w:tplc="3B48C362">
      <w:numFmt w:val="decimal"/>
      <w:lvlText w:val=""/>
      <w:lvlJc w:val="left"/>
      <w:rPr>
        <w:rFonts w:cs="Times New Roman"/>
      </w:rPr>
    </w:lvl>
  </w:abstractNum>
  <w:abstractNum w:abstractNumId="148">
    <w:nsid w:val="00001308"/>
    <w:multiLevelType w:val="hybridMultilevel"/>
    <w:tmpl w:val="CA244100"/>
    <w:lvl w:ilvl="0" w:tplc="2CFE7A04">
      <w:start w:val="1"/>
      <w:numFmt w:val="decimal"/>
      <w:lvlText w:val="%1)"/>
      <w:lvlJc w:val="left"/>
      <w:rPr>
        <w:rFonts w:cs="Times New Roman"/>
      </w:rPr>
    </w:lvl>
    <w:lvl w:ilvl="1" w:tplc="7C6253F8">
      <w:numFmt w:val="decimal"/>
      <w:lvlText w:val=""/>
      <w:lvlJc w:val="left"/>
      <w:rPr>
        <w:rFonts w:cs="Times New Roman"/>
      </w:rPr>
    </w:lvl>
    <w:lvl w:ilvl="2" w:tplc="C8D66810">
      <w:numFmt w:val="decimal"/>
      <w:lvlText w:val=""/>
      <w:lvlJc w:val="left"/>
      <w:rPr>
        <w:rFonts w:cs="Times New Roman"/>
      </w:rPr>
    </w:lvl>
    <w:lvl w:ilvl="3" w:tplc="9B34C34C">
      <w:numFmt w:val="decimal"/>
      <w:lvlText w:val=""/>
      <w:lvlJc w:val="left"/>
      <w:rPr>
        <w:rFonts w:cs="Times New Roman"/>
      </w:rPr>
    </w:lvl>
    <w:lvl w:ilvl="4" w:tplc="E5B4D4CC">
      <w:numFmt w:val="decimal"/>
      <w:lvlText w:val=""/>
      <w:lvlJc w:val="left"/>
      <w:rPr>
        <w:rFonts w:cs="Times New Roman"/>
      </w:rPr>
    </w:lvl>
    <w:lvl w:ilvl="5" w:tplc="332207BE">
      <w:numFmt w:val="decimal"/>
      <w:lvlText w:val=""/>
      <w:lvlJc w:val="left"/>
      <w:rPr>
        <w:rFonts w:cs="Times New Roman"/>
      </w:rPr>
    </w:lvl>
    <w:lvl w:ilvl="6" w:tplc="847AC588">
      <w:numFmt w:val="decimal"/>
      <w:lvlText w:val=""/>
      <w:lvlJc w:val="left"/>
      <w:rPr>
        <w:rFonts w:cs="Times New Roman"/>
      </w:rPr>
    </w:lvl>
    <w:lvl w:ilvl="7" w:tplc="7110F320">
      <w:numFmt w:val="decimal"/>
      <w:lvlText w:val=""/>
      <w:lvlJc w:val="left"/>
      <w:rPr>
        <w:rFonts w:cs="Times New Roman"/>
      </w:rPr>
    </w:lvl>
    <w:lvl w:ilvl="8" w:tplc="D88E4428">
      <w:numFmt w:val="decimal"/>
      <w:lvlText w:val=""/>
      <w:lvlJc w:val="left"/>
      <w:rPr>
        <w:rFonts w:cs="Times New Roman"/>
      </w:rPr>
    </w:lvl>
  </w:abstractNum>
  <w:abstractNum w:abstractNumId="149">
    <w:nsid w:val="00001312"/>
    <w:multiLevelType w:val="hybridMultilevel"/>
    <w:tmpl w:val="833050F8"/>
    <w:lvl w:ilvl="0" w:tplc="B1FEFF3C">
      <w:start w:val="1"/>
      <w:numFmt w:val="bullet"/>
      <w:lvlText w:val=""/>
      <w:lvlJc w:val="left"/>
    </w:lvl>
    <w:lvl w:ilvl="1" w:tplc="5B88CFC4">
      <w:numFmt w:val="decimal"/>
      <w:lvlText w:val=""/>
      <w:lvlJc w:val="left"/>
      <w:rPr>
        <w:rFonts w:cs="Times New Roman"/>
      </w:rPr>
    </w:lvl>
    <w:lvl w:ilvl="2" w:tplc="1BC22B16">
      <w:numFmt w:val="decimal"/>
      <w:lvlText w:val=""/>
      <w:lvlJc w:val="left"/>
      <w:rPr>
        <w:rFonts w:cs="Times New Roman"/>
      </w:rPr>
    </w:lvl>
    <w:lvl w:ilvl="3" w:tplc="31BEB022">
      <w:numFmt w:val="decimal"/>
      <w:lvlText w:val=""/>
      <w:lvlJc w:val="left"/>
      <w:rPr>
        <w:rFonts w:cs="Times New Roman"/>
      </w:rPr>
    </w:lvl>
    <w:lvl w:ilvl="4" w:tplc="9C2E3DFE">
      <w:numFmt w:val="decimal"/>
      <w:lvlText w:val=""/>
      <w:lvlJc w:val="left"/>
      <w:rPr>
        <w:rFonts w:cs="Times New Roman"/>
      </w:rPr>
    </w:lvl>
    <w:lvl w:ilvl="5" w:tplc="AC0E133E">
      <w:numFmt w:val="decimal"/>
      <w:lvlText w:val=""/>
      <w:lvlJc w:val="left"/>
      <w:rPr>
        <w:rFonts w:cs="Times New Roman"/>
      </w:rPr>
    </w:lvl>
    <w:lvl w:ilvl="6" w:tplc="92AEB63A">
      <w:numFmt w:val="decimal"/>
      <w:lvlText w:val=""/>
      <w:lvlJc w:val="left"/>
      <w:rPr>
        <w:rFonts w:cs="Times New Roman"/>
      </w:rPr>
    </w:lvl>
    <w:lvl w:ilvl="7" w:tplc="7C44DAE8">
      <w:numFmt w:val="decimal"/>
      <w:lvlText w:val=""/>
      <w:lvlJc w:val="left"/>
      <w:rPr>
        <w:rFonts w:cs="Times New Roman"/>
      </w:rPr>
    </w:lvl>
    <w:lvl w:ilvl="8" w:tplc="7EBA1EA2">
      <w:numFmt w:val="decimal"/>
      <w:lvlText w:val=""/>
      <w:lvlJc w:val="left"/>
      <w:rPr>
        <w:rFonts w:cs="Times New Roman"/>
      </w:rPr>
    </w:lvl>
  </w:abstractNum>
  <w:abstractNum w:abstractNumId="150">
    <w:nsid w:val="00001337"/>
    <w:multiLevelType w:val="hybridMultilevel"/>
    <w:tmpl w:val="F40C11E6"/>
    <w:lvl w:ilvl="0" w:tplc="F10C1D2A">
      <w:start w:val="1"/>
      <w:numFmt w:val="bullet"/>
      <w:lvlText w:val="В"/>
      <w:lvlJc w:val="left"/>
    </w:lvl>
    <w:lvl w:ilvl="1" w:tplc="1B70E10E">
      <w:start w:val="1"/>
      <w:numFmt w:val="bullet"/>
      <w:lvlText w:val=""/>
      <w:lvlJc w:val="left"/>
    </w:lvl>
    <w:lvl w:ilvl="2" w:tplc="64B03258">
      <w:numFmt w:val="decimal"/>
      <w:lvlText w:val=""/>
      <w:lvlJc w:val="left"/>
      <w:rPr>
        <w:rFonts w:cs="Times New Roman"/>
      </w:rPr>
    </w:lvl>
    <w:lvl w:ilvl="3" w:tplc="C2D2A5C6">
      <w:numFmt w:val="decimal"/>
      <w:lvlText w:val=""/>
      <w:lvlJc w:val="left"/>
      <w:rPr>
        <w:rFonts w:cs="Times New Roman"/>
      </w:rPr>
    </w:lvl>
    <w:lvl w:ilvl="4" w:tplc="4DE80E3A">
      <w:numFmt w:val="decimal"/>
      <w:lvlText w:val=""/>
      <w:lvlJc w:val="left"/>
      <w:rPr>
        <w:rFonts w:cs="Times New Roman"/>
      </w:rPr>
    </w:lvl>
    <w:lvl w:ilvl="5" w:tplc="0AF4919E">
      <w:numFmt w:val="decimal"/>
      <w:lvlText w:val=""/>
      <w:lvlJc w:val="left"/>
      <w:rPr>
        <w:rFonts w:cs="Times New Roman"/>
      </w:rPr>
    </w:lvl>
    <w:lvl w:ilvl="6" w:tplc="FCDC1B46">
      <w:numFmt w:val="decimal"/>
      <w:lvlText w:val=""/>
      <w:lvlJc w:val="left"/>
      <w:rPr>
        <w:rFonts w:cs="Times New Roman"/>
      </w:rPr>
    </w:lvl>
    <w:lvl w:ilvl="7" w:tplc="CEDE9A1A">
      <w:numFmt w:val="decimal"/>
      <w:lvlText w:val=""/>
      <w:lvlJc w:val="left"/>
      <w:rPr>
        <w:rFonts w:cs="Times New Roman"/>
      </w:rPr>
    </w:lvl>
    <w:lvl w:ilvl="8" w:tplc="5B38EC38">
      <w:numFmt w:val="decimal"/>
      <w:lvlText w:val=""/>
      <w:lvlJc w:val="left"/>
      <w:rPr>
        <w:rFonts w:cs="Times New Roman"/>
      </w:rPr>
    </w:lvl>
  </w:abstractNum>
  <w:abstractNum w:abstractNumId="151">
    <w:nsid w:val="0000135A"/>
    <w:multiLevelType w:val="hybridMultilevel"/>
    <w:tmpl w:val="96662CD2"/>
    <w:lvl w:ilvl="0" w:tplc="037E6D16">
      <w:start w:val="1"/>
      <w:numFmt w:val="bullet"/>
      <w:lvlText w:val="ее"/>
      <w:lvlJc w:val="left"/>
    </w:lvl>
    <w:lvl w:ilvl="1" w:tplc="838E8106">
      <w:start w:val="1"/>
      <w:numFmt w:val="bullet"/>
      <w:lvlText w:val=""/>
      <w:lvlJc w:val="left"/>
    </w:lvl>
    <w:lvl w:ilvl="2" w:tplc="3B0C8EB6">
      <w:numFmt w:val="decimal"/>
      <w:lvlText w:val=""/>
      <w:lvlJc w:val="left"/>
      <w:rPr>
        <w:rFonts w:cs="Times New Roman"/>
      </w:rPr>
    </w:lvl>
    <w:lvl w:ilvl="3" w:tplc="74205846">
      <w:numFmt w:val="decimal"/>
      <w:lvlText w:val=""/>
      <w:lvlJc w:val="left"/>
      <w:rPr>
        <w:rFonts w:cs="Times New Roman"/>
      </w:rPr>
    </w:lvl>
    <w:lvl w:ilvl="4" w:tplc="E9168058">
      <w:numFmt w:val="decimal"/>
      <w:lvlText w:val=""/>
      <w:lvlJc w:val="left"/>
      <w:rPr>
        <w:rFonts w:cs="Times New Roman"/>
      </w:rPr>
    </w:lvl>
    <w:lvl w:ilvl="5" w:tplc="1EB09E12">
      <w:numFmt w:val="decimal"/>
      <w:lvlText w:val=""/>
      <w:lvlJc w:val="left"/>
      <w:rPr>
        <w:rFonts w:cs="Times New Roman"/>
      </w:rPr>
    </w:lvl>
    <w:lvl w:ilvl="6" w:tplc="C64010A0">
      <w:numFmt w:val="decimal"/>
      <w:lvlText w:val=""/>
      <w:lvlJc w:val="left"/>
      <w:rPr>
        <w:rFonts w:cs="Times New Roman"/>
      </w:rPr>
    </w:lvl>
    <w:lvl w:ilvl="7" w:tplc="233AE7F0">
      <w:numFmt w:val="decimal"/>
      <w:lvlText w:val=""/>
      <w:lvlJc w:val="left"/>
      <w:rPr>
        <w:rFonts w:cs="Times New Roman"/>
      </w:rPr>
    </w:lvl>
    <w:lvl w:ilvl="8" w:tplc="6492C534">
      <w:numFmt w:val="decimal"/>
      <w:lvlText w:val=""/>
      <w:lvlJc w:val="left"/>
      <w:rPr>
        <w:rFonts w:cs="Times New Roman"/>
      </w:rPr>
    </w:lvl>
  </w:abstractNum>
  <w:abstractNum w:abstractNumId="152">
    <w:nsid w:val="00001372"/>
    <w:multiLevelType w:val="hybridMultilevel"/>
    <w:tmpl w:val="5E38F9F4"/>
    <w:lvl w:ilvl="0" w:tplc="B4C44CD4">
      <w:start w:val="1"/>
      <w:numFmt w:val="bullet"/>
      <w:lvlText w:val="в"/>
      <w:lvlJc w:val="left"/>
    </w:lvl>
    <w:lvl w:ilvl="1" w:tplc="F45AE884">
      <w:start w:val="1"/>
      <w:numFmt w:val="bullet"/>
      <w:lvlText w:val=""/>
      <w:lvlJc w:val="left"/>
    </w:lvl>
    <w:lvl w:ilvl="2" w:tplc="8D86F622">
      <w:numFmt w:val="decimal"/>
      <w:lvlText w:val=""/>
      <w:lvlJc w:val="left"/>
      <w:rPr>
        <w:rFonts w:cs="Times New Roman"/>
      </w:rPr>
    </w:lvl>
    <w:lvl w:ilvl="3" w:tplc="3D1A7B6E">
      <w:numFmt w:val="decimal"/>
      <w:lvlText w:val=""/>
      <w:lvlJc w:val="left"/>
      <w:rPr>
        <w:rFonts w:cs="Times New Roman"/>
      </w:rPr>
    </w:lvl>
    <w:lvl w:ilvl="4" w:tplc="A9EEADA0">
      <w:numFmt w:val="decimal"/>
      <w:lvlText w:val=""/>
      <w:lvlJc w:val="left"/>
      <w:rPr>
        <w:rFonts w:cs="Times New Roman"/>
      </w:rPr>
    </w:lvl>
    <w:lvl w:ilvl="5" w:tplc="58E6E404">
      <w:numFmt w:val="decimal"/>
      <w:lvlText w:val=""/>
      <w:lvlJc w:val="left"/>
      <w:rPr>
        <w:rFonts w:cs="Times New Roman"/>
      </w:rPr>
    </w:lvl>
    <w:lvl w:ilvl="6" w:tplc="0DCA4DAE">
      <w:numFmt w:val="decimal"/>
      <w:lvlText w:val=""/>
      <w:lvlJc w:val="left"/>
      <w:rPr>
        <w:rFonts w:cs="Times New Roman"/>
      </w:rPr>
    </w:lvl>
    <w:lvl w:ilvl="7" w:tplc="6F5ED9E2">
      <w:numFmt w:val="decimal"/>
      <w:lvlText w:val=""/>
      <w:lvlJc w:val="left"/>
      <w:rPr>
        <w:rFonts w:cs="Times New Roman"/>
      </w:rPr>
    </w:lvl>
    <w:lvl w:ilvl="8" w:tplc="643EFAFC">
      <w:numFmt w:val="decimal"/>
      <w:lvlText w:val=""/>
      <w:lvlJc w:val="left"/>
      <w:rPr>
        <w:rFonts w:cs="Times New Roman"/>
      </w:rPr>
    </w:lvl>
  </w:abstractNum>
  <w:abstractNum w:abstractNumId="153">
    <w:nsid w:val="0000137B"/>
    <w:multiLevelType w:val="hybridMultilevel"/>
    <w:tmpl w:val="41AA6DA0"/>
    <w:lvl w:ilvl="0" w:tplc="2F149E76">
      <w:start w:val="1"/>
      <w:numFmt w:val="decimal"/>
      <w:lvlText w:val="%1."/>
      <w:lvlJc w:val="left"/>
      <w:rPr>
        <w:rFonts w:cs="Times New Roman"/>
      </w:rPr>
    </w:lvl>
    <w:lvl w:ilvl="1" w:tplc="7AEC545C">
      <w:numFmt w:val="decimal"/>
      <w:lvlText w:val=""/>
      <w:lvlJc w:val="left"/>
      <w:rPr>
        <w:rFonts w:cs="Times New Roman"/>
      </w:rPr>
    </w:lvl>
    <w:lvl w:ilvl="2" w:tplc="A75E591E">
      <w:numFmt w:val="decimal"/>
      <w:lvlText w:val=""/>
      <w:lvlJc w:val="left"/>
      <w:rPr>
        <w:rFonts w:cs="Times New Roman"/>
      </w:rPr>
    </w:lvl>
    <w:lvl w:ilvl="3" w:tplc="46F8FA24">
      <w:numFmt w:val="decimal"/>
      <w:lvlText w:val=""/>
      <w:lvlJc w:val="left"/>
      <w:rPr>
        <w:rFonts w:cs="Times New Roman"/>
      </w:rPr>
    </w:lvl>
    <w:lvl w:ilvl="4" w:tplc="034CBB3C">
      <w:numFmt w:val="decimal"/>
      <w:lvlText w:val=""/>
      <w:lvlJc w:val="left"/>
      <w:rPr>
        <w:rFonts w:cs="Times New Roman"/>
      </w:rPr>
    </w:lvl>
    <w:lvl w:ilvl="5" w:tplc="794E286A">
      <w:numFmt w:val="decimal"/>
      <w:lvlText w:val=""/>
      <w:lvlJc w:val="left"/>
      <w:rPr>
        <w:rFonts w:cs="Times New Roman"/>
      </w:rPr>
    </w:lvl>
    <w:lvl w:ilvl="6" w:tplc="B7129D3A">
      <w:numFmt w:val="decimal"/>
      <w:lvlText w:val=""/>
      <w:lvlJc w:val="left"/>
      <w:rPr>
        <w:rFonts w:cs="Times New Roman"/>
      </w:rPr>
    </w:lvl>
    <w:lvl w:ilvl="7" w:tplc="43162A80">
      <w:numFmt w:val="decimal"/>
      <w:lvlText w:val=""/>
      <w:lvlJc w:val="left"/>
      <w:rPr>
        <w:rFonts w:cs="Times New Roman"/>
      </w:rPr>
    </w:lvl>
    <w:lvl w:ilvl="8" w:tplc="D0469DFE">
      <w:numFmt w:val="decimal"/>
      <w:lvlText w:val=""/>
      <w:lvlJc w:val="left"/>
      <w:rPr>
        <w:rFonts w:cs="Times New Roman"/>
      </w:rPr>
    </w:lvl>
  </w:abstractNum>
  <w:abstractNum w:abstractNumId="154">
    <w:nsid w:val="00001388"/>
    <w:multiLevelType w:val="hybridMultilevel"/>
    <w:tmpl w:val="B33EE368"/>
    <w:lvl w:ilvl="0" w:tplc="A7249216">
      <w:start w:val="1"/>
      <w:numFmt w:val="decimal"/>
      <w:lvlText w:val="%1)"/>
      <w:lvlJc w:val="left"/>
      <w:rPr>
        <w:rFonts w:cs="Times New Roman"/>
      </w:rPr>
    </w:lvl>
    <w:lvl w:ilvl="1" w:tplc="D58E4D24">
      <w:numFmt w:val="decimal"/>
      <w:lvlText w:val=""/>
      <w:lvlJc w:val="left"/>
      <w:rPr>
        <w:rFonts w:cs="Times New Roman"/>
      </w:rPr>
    </w:lvl>
    <w:lvl w:ilvl="2" w:tplc="B82ADA60">
      <w:numFmt w:val="decimal"/>
      <w:lvlText w:val=""/>
      <w:lvlJc w:val="left"/>
      <w:rPr>
        <w:rFonts w:cs="Times New Roman"/>
      </w:rPr>
    </w:lvl>
    <w:lvl w:ilvl="3" w:tplc="2CE0E5E8">
      <w:numFmt w:val="decimal"/>
      <w:lvlText w:val=""/>
      <w:lvlJc w:val="left"/>
      <w:rPr>
        <w:rFonts w:cs="Times New Roman"/>
      </w:rPr>
    </w:lvl>
    <w:lvl w:ilvl="4" w:tplc="A94A0400">
      <w:numFmt w:val="decimal"/>
      <w:lvlText w:val=""/>
      <w:lvlJc w:val="left"/>
      <w:rPr>
        <w:rFonts w:cs="Times New Roman"/>
      </w:rPr>
    </w:lvl>
    <w:lvl w:ilvl="5" w:tplc="F6FCE836">
      <w:numFmt w:val="decimal"/>
      <w:lvlText w:val=""/>
      <w:lvlJc w:val="left"/>
      <w:rPr>
        <w:rFonts w:cs="Times New Roman"/>
      </w:rPr>
    </w:lvl>
    <w:lvl w:ilvl="6" w:tplc="DFD0D552">
      <w:numFmt w:val="decimal"/>
      <w:lvlText w:val=""/>
      <w:lvlJc w:val="left"/>
      <w:rPr>
        <w:rFonts w:cs="Times New Roman"/>
      </w:rPr>
    </w:lvl>
    <w:lvl w:ilvl="7" w:tplc="3FF62630">
      <w:numFmt w:val="decimal"/>
      <w:lvlText w:val=""/>
      <w:lvlJc w:val="left"/>
      <w:rPr>
        <w:rFonts w:cs="Times New Roman"/>
      </w:rPr>
    </w:lvl>
    <w:lvl w:ilvl="8" w:tplc="546882D2">
      <w:numFmt w:val="decimal"/>
      <w:lvlText w:val=""/>
      <w:lvlJc w:val="left"/>
      <w:rPr>
        <w:rFonts w:cs="Times New Roman"/>
      </w:rPr>
    </w:lvl>
  </w:abstractNum>
  <w:abstractNum w:abstractNumId="155">
    <w:nsid w:val="0000138E"/>
    <w:multiLevelType w:val="hybridMultilevel"/>
    <w:tmpl w:val="C38A4214"/>
    <w:lvl w:ilvl="0" w:tplc="63F8A3EE">
      <w:start w:val="1"/>
      <w:numFmt w:val="bullet"/>
      <w:lvlText w:val=""/>
      <w:lvlJc w:val="left"/>
    </w:lvl>
    <w:lvl w:ilvl="1" w:tplc="9500A8CE">
      <w:numFmt w:val="decimal"/>
      <w:lvlText w:val=""/>
      <w:lvlJc w:val="left"/>
      <w:rPr>
        <w:rFonts w:cs="Times New Roman"/>
      </w:rPr>
    </w:lvl>
    <w:lvl w:ilvl="2" w:tplc="5BC616A4">
      <w:numFmt w:val="decimal"/>
      <w:lvlText w:val=""/>
      <w:lvlJc w:val="left"/>
      <w:rPr>
        <w:rFonts w:cs="Times New Roman"/>
      </w:rPr>
    </w:lvl>
    <w:lvl w:ilvl="3" w:tplc="11705314">
      <w:numFmt w:val="decimal"/>
      <w:lvlText w:val=""/>
      <w:lvlJc w:val="left"/>
      <w:rPr>
        <w:rFonts w:cs="Times New Roman"/>
      </w:rPr>
    </w:lvl>
    <w:lvl w:ilvl="4" w:tplc="9488D3DC">
      <w:numFmt w:val="decimal"/>
      <w:lvlText w:val=""/>
      <w:lvlJc w:val="left"/>
      <w:rPr>
        <w:rFonts w:cs="Times New Roman"/>
      </w:rPr>
    </w:lvl>
    <w:lvl w:ilvl="5" w:tplc="4FC6D996">
      <w:numFmt w:val="decimal"/>
      <w:lvlText w:val=""/>
      <w:lvlJc w:val="left"/>
      <w:rPr>
        <w:rFonts w:cs="Times New Roman"/>
      </w:rPr>
    </w:lvl>
    <w:lvl w:ilvl="6" w:tplc="C75A5F94">
      <w:numFmt w:val="decimal"/>
      <w:lvlText w:val=""/>
      <w:lvlJc w:val="left"/>
      <w:rPr>
        <w:rFonts w:cs="Times New Roman"/>
      </w:rPr>
    </w:lvl>
    <w:lvl w:ilvl="7" w:tplc="3A262E3A">
      <w:numFmt w:val="decimal"/>
      <w:lvlText w:val=""/>
      <w:lvlJc w:val="left"/>
      <w:rPr>
        <w:rFonts w:cs="Times New Roman"/>
      </w:rPr>
    </w:lvl>
    <w:lvl w:ilvl="8" w:tplc="BFC0B2CC">
      <w:numFmt w:val="decimal"/>
      <w:lvlText w:val=""/>
      <w:lvlJc w:val="left"/>
      <w:rPr>
        <w:rFonts w:cs="Times New Roman"/>
      </w:rPr>
    </w:lvl>
  </w:abstractNum>
  <w:abstractNum w:abstractNumId="156">
    <w:nsid w:val="0000139D"/>
    <w:multiLevelType w:val="hybridMultilevel"/>
    <w:tmpl w:val="0100D112"/>
    <w:lvl w:ilvl="0" w:tplc="4B6A9A3E">
      <w:start w:val="1"/>
      <w:numFmt w:val="bullet"/>
      <w:lvlText w:val=""/>
      <w:lvlJc w:val="left"/>
    </w:lvl>
    <w:lvl w:ilvl="1" w:tplc="B7FE1A9E">
      <w:numFmt w:val="decimal"/>
      <w:lvlText w:val=""/>
      <w:lvlJc w:val="left"/>
      <w:rPr>
        <w:rFonts w:cs="Times New Roman"/>
      </w:rPr>
    </w:lvl>
    <w:lvl w:ilvl="2" w:tplc="8E7CBA3E">
      <w:numFmt w:val="decimal"/>
      <w:lvlText w:val=""/>
      <w:lvlJc w:val="left"/>
      <w:rPr>
        <w:rFonts w:cs="Times New Roman"/>
      </w:rPr>
    </w:lvl>
    <w:lvl w:ilvl="3" w:tplc="6E96ED0E">
      <w:numFmt w:val="decimal"/>
      <w:lvlText w:val=""/>
      <w:lvlJc w:val="left"/>
      <w:rPr>
        <w:rFonts w:cs="Times New Roman"/>
      </w:rPr>
    </w:lvl>
    <w:lvl w:ilvl="4" w:tplc="BB9021C8">
      <w:numFmt w:val="decimal"/>
      <w:lvlText w:val=""/>
      <w:lvlJc w:val="left"/>
      <w:rPr>
        <w:rFonts w:cs="Times New Roman"/>
      </w:rPr>
    </w:lvl>
    <w:lvl w:ilvl="5" w:tplc="741E4572">
      <w:numFmt w:val="decimal"/>
      <w:lvlText w:val=""/>
      <w:lvlJc w:val="left"/>
      <w:rPr>
        <w:rFonts w:cs="Times New Roman"/>
      </w:rPr>
    </w:lvl>
    <w:lvl w:ilvl="6" w:tplc="8CD2C2CA">
      <w:numFmt w:val="decimal"/>
      <w:lvlText w:val=""/>
      <w:lvlJc w:val="left"/>
      <w:rPr>
        <w:rFonts w:cs="Times New Roman"/>
      </w:rPr>
    </w:lvl>
    <w:lvl w:ilvl="7" w:tplc="39C4799A">
      <w:numFmt w:val="decimal"/>
      <w:lvlText w:val=""/>
      <w:lvlJc w:val="left"/>
      <w:rPr>
        <w:rFonts w:cs="Times New Roman"/>
      </w:rPr>
    </w:lvl>
    <w:lvl w:ilvl="8" w:tplc="B02E626E">
      <w:numFmt w:val="decimal"/>
      <w:lvlText w:val=""/>
      <w:lvlJc w:val="left"/>
      <w:rPr>
        <w:rFonts w:cs="Times New Roman"/>
      </w:rPr>
    </w:lvl>
  </w:abstractNum>
  <w:abstractNum w:abstractNumId="157">
    <w:nsid w:val="000013BF"/>
    <w:multiLevelType w:val="hybridMultilevel"/>
    <w:tmpl w:val="0EBCBA24"/>
    <w:lvl w:ilvl="0" w:tplc="76D405A6">
      <w:start w:val="1"/>
      <w:numFmt w:val="bullet"/>
      <w:lvlText w:val=""/>
      <w:lvlJc w:val="left"/>
    </w:lvl>
    <w:lvl w:ilvl="1" w:tplc="19845AF4">
      <w:numFmt w:val="decimal"/>
      <w:lvlText w:val=""/>
      <w:lvlJc w:val="left"/>
      <w:rPr>
        <w:rFonts w:cs="Times New Roman"/>
      </w:rPr>
    </w:lvl>
    <w:lvl w:ilvl="2" w:tplc="D5ACDC54">
      <w:numFmt w:val="decimal"/>
      <w:lvlText w:val=""/>
      <w:lvlJc w:val="left"/>
      <w:rPr>
        <w:rFonts w:cs="Times New Roman"/>
      </w:rPr>
    </w:lvl>
    <w:lvl w:ilvl="3" w:tplc="43B4C7AA">
      <w:numFmt w:val="decimal"/>
      <w:lvlText w:val=""/>
      <w:lvlJc w:val="left"/>
      <w:rPr>
        <w:rFonts w:cs="Times New Roman"/>
      </w:rPr>
    </w:lvl>
    <w:lvl w:ilvl="4" w:tplc="814A9076">
      <w:numFmt w:val="decimal"/>
      <w:lvlText w:val=""/>
      <w:lvlJc w:val="left"/>
      <w:rPr>
        <w:rFonts w:cs="Times New Roman"/>
      </w:rPr>
    </w:lvl>
    <w:lvl w:ilvl="5" w:tplc="6D0E45D2">
      <w:numFmt w:val="decimal"/>
      <w:lvlText w:val=""/>
      <w:lvlJc w:val="left"/>
      <w:rPr>
        <w:rFonts w:cs="Times New Roman"/>
      </w:rPr>
    </w:lvl>
    <w:lvl w:ilvl="6" w:tplc="0920656E">
      <w:numFmt w:val="decimal"/>
      <w:lvlText w:val=""/>
      <w:lvlJc w:val="left"/>
      <w:rPr>
        <w:rFonts w:cs="Times New Roman"/>
      </w:rPr>
    </w:lvl>
    <w:lvl w:ilvl="7" w:tplc="B7B4E7A4">
      <w:numFmt w:val="decimal"/>
      <w:lvlText w:val=""/>
      <w:lvlJc w:val="left"/>
      <w:rPr>
        <w:rFonts w:cs="Times New Roman"/>
      </w:rPr>
    </w:lvl>
    <w:lvl w:ilvl="8" w:tplc="357C26FE">
      <w:numFmt w:val="decimal"/>
      <w:lvlText w:val=""/>
      <w:lvlJc w:val="left"/>
      <w:rPr>
        <w:rFonts w:cs="Times New Roman"/>
      </w:rPr>
    </w:lvl>
  </w:abstractNum>
  <w:abstractNum w:abstractNumId="158">
    <w:nsid w:val="00001422"/>
    <w:multiLevelType w:val="hybridMultilevel"/>
    <w:tmpl w:val="3BD60CB2"/>
    <w:lvl w:ilvl="0" w:tplc="6DA27D34">
      <w:start w:val="1"/>
      <w:numFmt w:val="bullet"/>
      <w:lvlText w:val=""/>
      <w:lvlJc w:val="left"/>
    </w:lvl>
    <w:lvl w:ilvl="1" w:tplc="D6DE7E86">
      <w:numFmt w:val="decimal"/>
      <w:lvlText w:val=""/>
      <w:lvlJc w:val="left"/>
      <w:rPr>
        <w:rFonts w:cs="Times New Roman"/>
      </w:rPr>
    </w:lvl>
    <w:lvl w:ilvl="2" w:tplc="464AF7FC">
      <w:numFmt w:val="decimal"/>
      <w:lvlText w:val=""/>
      <w:lvlJc w:val="left"/>
      <w:rPr>
        <w:rFonts w:cs="Times New Roman"/>
      </w:rPr>
    </w:lvl>
    <w:lvl w:ilvl="3" w:tplc="3320B48C">
      <w:numFmt w:val="decimal"/>
      <w:lvlText w:val=""/>
      <w:lvlJc w:val="left"/>
      <w:rPr>
        <w:rFonts w:cs="Times New Roman"/>
      </w:rPr>
    </w:lvl>
    <w:lvl w:ilvl="4" w:tplc="E0D631CC">
      <w:numFmt w:val="decimal"/>
      <w:lvlText w:val=""/>
      <w:lvlJc w:val="left"/>
      <w:rPr>
        <w:rFonts w:cs="Times New Roman"/>
      </w:rPr>
    </w:lvl>
    <w:lvl w:ilvl="5" w:tplc="A9C45C26">
      <w:numFmt w:val="decimal"/>
      <w:lvlText w:val=""/>
      <w:lvlJc w:val="left"/>
      <w:rPr>
        <w:rFonts w:cs="Times New Roman"/>
      </w:rPr>
    </w:lvl>
    <w:lvl w:ilvl="6" w:tplc="7F7C45C4">
      <w:numFmt w:val="decimal"/>
      <w:lvlText w:val=""/>
      <w:lvlJc w:val="left"/>
      <w:rPr>
        <w:rFonts w:cs="Times New Roman"/>
      </w:rPr>
    </w:lvl>
    <w:lvl w:ilvl="7" w:tplc="F614FF34">
      <w:numFmt w:val="decimal"/>
      <w:lvlText w:val=""/>
      <w:lvlJc w:val="left"/>
      <w:rPr>
        <w:rFonts w:cs="Times New Roman"/>
      </w:rPr>
    </w:lvl>
    <w:lvl w:ilvl="8" w:tplc="2DFC9D14">
      <w:numFmt w:val="decimal"/>
      <w:lvlText w:val=""/>
      <w:lvlJc w:val="left"/>
      <w:rPr>
        <w:rFonts w:cs="Times New Roman"/>
      </w:rPr>
    </w:lvl>
  </w:abstractNum>
  <w:abstractNum w:abstractNumId="159">
    <w:nsid w:val="00001439"/>
    <w:multiLevelType w:val="hybridMultilevel"/>
    <w:tmpl w:val="E65CE77A"/>
    <w:lvl w:ilvl="0" w:tplc="E78A1580">
      <w:start w:val="1"/>
      <w:numFmt w:val="bullet"/>
      <w:lvlText w:val="и"/>
      <w:lvlJc w:val="left"/>
    </w:lvl>
    <w:lvl w:ilvl="1" w:tplc="55643734">
      <w:start w:val="1"/>
      <w:numFmt w:val="bullet"/>
      <w:lvlText w:val=""/>
      <w:lvlJc w:val="left"/>
    </w:lvl>
    <w:lvl w:ilvl="2" w:tplc="463E3A30">
      <w:numFmt w:val="decimal"/>
      <w:lvlText w:val=""/>
      <w:lvlJc w:val="left"/>
      <w:rPr>
        <w:rFonts w:cs="Times New Roman"/>
      </w:rPr>
    </w:lvl>
    <w:lvl w:ilvl="3" w:tplc="A4001370">
      <w:numFmt w:val="decimal"/>
      <w:lvlText w:val=""/>
      <w:lvlJc w:val="left"/>
      <w:rPr>
        <w:rFonts w:cs="Times New Roman"/>
      </w:rPr>
    </w:lvl>
    <w:lvl w:ilvl="4" w:tplc="06AA1D8E">
      <w:numFmt w:val="decimal"/>
      <w:lvlText w:val=""/>
      <w:lvlJc w:val="left"/>
      <w:rPr>
        <w:rFonts w:cs="Times New Roman"/>
      </w:rPr>
    </w:lvl>
    <w:lvl w:ilvl="5" w:tplc="156415F6">
      <w:numFmt w:val="decimal"/>
      <w:lvlText w:val=""/>
      <w:lvlJc w:val="left"/>
      <w:rPr>
        <w:rFonts w:cs="Times New Roman"/>
      </w:rPr>
    </w:lvl>
    <w:lvl w:ilvl="6" w:tplc="DE1ECC22">
      <w:numFmt w:val="decimal"/>
      <w:lvlText w:val=""/>
      <w:lvlJc w:val="left"/>
      <w:rPr>
        <w:rFonts w:cs="Times New Roman"/>
      </w:rPr>
    </w:lvl>
    <w:lvl w:ilvl="7" w:tplc="CD2A6432">
      <w:numFmt w:val="decimal"/>
      <w:lvlText w:val=""/>
      <w:lvlJc w:val="left"/>
      <w:rPr>
        <w:rFonts w:cs="Times New Roman"/>
      </w:rPr>
    </w:lvl>
    <w:lvl w:ilvl="8" w:tplc="6A8CFD3E">
      <w:numFmt w:val="decimal"/>
      <w:lvlText w:val=""/>
      <w:lvlJc w:val="left"/>
      <w:rPr>
        <w:rFonts w:cs="Times New Roman"/>
      </w:rPr>
    </w:lvl>
  </w:abstractNum>
  <w:abstractNum w:abstractNumId="160">
    <w:nsid w:val="00001454"/>
    <w:multiLevelType w:val="hybridMultilevel"/>
    <w:tmpl w:val="C5084FBC"/>
    <w:lvl w:ilvl="0" w:tplc="6FEAF876">
      <w:start w:val="1"/>
      <w:numFmt w:val="bullet"/>
      <w:lvlText w:val="‒"/>
      <w:lvlJc w:val="left"/>
    </w:lvl>
    <w:lvl w:ilvl="1" w:tplc="81F618CC">
      <w:numFmt w:val="decimal"/>
      <w:lvlText w:val=""/>
      <w:lvlJc w:val="left"/>
      <w:rPr>
        <w:rFonts w:cs="Times New Roman"/>
      </w:rPr>
    </w:lvl>
    <w:lvl w:ilvl="2" w:tplc="A3AEB816">
      <w:numFmt w:val="decimal"/>
      <w:lvlText w:val=""/>
      <w:lvlJc w:val="left"/>
      <w:rPr>
        <w:rFonts w:cs="Times New Roman"/>
      </w:rPr>
    </w:lvl>
    <w:lvl w:ilvl="3" w:tplc="CA6E83B2">
      <w:numFmt w:val="decimal"/>
      <w:lvlText w:val=""/>
      <w:lvlJc w:val="left"/>
      <w:rPr>
        <w:rFonts w:cs="Times New Roman"/>
      </w:rPr>
    </w:lvl>
    <w:lvl w:ilvl="4" w:tplc="BE08D50A">
      <w:numFmt w:val="decimal"/>
      <w:lvlText w:val=""/>
      <w:lvlJc w:val="left"/>
      <w:rPr>
        <w:rFonts w:cs="Times New Roman"/>
      </w:rPr>
    </w:lvl>
    <w:lvl w:ilvl="5" w:tplc="7272F2F4">
      <w:numFmt w:val="decimal"/>
      <w:lvlText w:val=""/>
      <w:lvlJc w:val="left"/>
      <w:rPr>
        <w:rFonts w:cs="Times New Roman"/>
      </w:rPr>
    </w:lvl>
    <w:lvl w:ilvl="6" w:tplc="08B6A9C6">
      <w:numFmt w:val="decimal"/>
      <w:lvlText w:val=""/>
      <w:lvlJc w:val="left"/>
      <w:rPr>
        <w:rFonts w:cs="Times New Roman"/>
      </w:rPr>
    </w:lvl>
    <w:lvl w:ilvl="7" w:tplc="B7863C60">
      <w:numFmt w:val="decimal"/>
      <w:lvlText w:val=""/>
      <w:lvlJc w:val="left"/>
      <w:rPr>
        <w:rFonts w:cs="Times New Roman"/>
      </w:rPr>
    </w:lvl>
    <w:lvl w:ilvl="8" w:tplc="AEE29DEC">
      <w:numFmt w:val="decimal"/>
      <w:lvlText w:val=""/>
      <w:lvlJc w:val="left"/>
      <w:rPr>
        <w:rFonts w:cs="Times New Roman"/>
      </w:rPr>
    </w:lvl>
  </w:abstractNum>
  <w:abstractNum w:abstractNumId="161">
    <w:nsid w:val="000014B7"/>
    <w:multiLevelType w:val="hybridMultilevel"/>
    <w:tmpl w:val="E10AD34A"/>
    <w:lvl w:ilvl="0" w:tplc="68FAC3F8">
      <w:start w:val="1"/>
      <w:numFmt w:val="bullet"/>
      <w:lvlText w:val="-"/>
      <w:lvlJc w:val="left"/>
    </w:lvl>
    <w:lvl w:ilvl="1" w:tplc="AE7688FE">
      <w:numFmt w:val="decimal"/>
      <w:lvlText w:val=""/>
      <w:lvlJc w:val="left"/>
      <w:rPr>
        <w:rFonts w:cs="Times New Roman"/>
      </w:rPr>
    </w:lvl>
    <w:lvl w:ilvl="2" w:tplc="156C5156">
      <w:numFmt w:val="decimal"/>
      <w:lvlText w:val=""/>
      <w:lvlJc w:val="left"/>
      <w:rPr>
        <w:rFonts w:cs="Times New Roman"/>
      </w:rPr>
    </w:lvl>
    <w:lvl w:ilvl="3" w:tplc="D6B2E3E8">
      <w:numFmt w:val="decimal"/>
      <w:lvlText w:val=""/>
      <w:lvlJc w:val="left"/>
      <w:rPr>
        <w:rFonts w:cs="Times New Roman"/>
      </w:rPr>
    </w:lvl>
    <w:lvl w:ilvl="4" w:tplc="BD609468">
      <w:numFmt w:val="decimal"/>
      <w:lvlText w:val=""/>
      <w:lvlJc w:val="left"/>
      <w:rPr>
        <w:rFonts w:cs="Times New Roman"/>
      </w:rPr>
    </w:lvl>
    <w:lvl w:ilvl="5" w:tplc="0324B582">
      <w:numFmt w:val="decimal"/>
      <w:lvlText w:val=""/>
      <w:lvlJc w:val="left"/>
      <w:rPr>
        <w:rFonts w:cs="Times New Roman"/>
      </w:rPr>
    </w:lvl>
    <w:lvl w:ilvl="6" w:tplc="E98AF52C">
      <w:numFmt w:val="decimal"/>
      <w:lvlText w:val=""/>
      <w:lvlJc w:val="left"/>
      <w:rPr>
        <w:rFonts w:cs="Times New Roman"/>
      </w:rPr>
    </w:lvl>
    <w:lvl w:ilvl="7" w:tplc="4D0C3910">
      <w:numFmt w:val="decimal"/>
      <w:lvlText w:val=""/>
      <w:lvlJc w:val="left"/>
      <w:rPr>
        <w:rFonts w:cs="Times New Roman"/>
      </w:rPr>
    </w:lvl>
    <w:lvl w:ilvl="8" w:tplc="77A465FE">
      <w:numFmt w:val="decimal"/>
      <w:lvlText w:val=""/>
      <w:lvlJc w:val="left"/>
      <w:rPr>
        <w:rFonts w:cs="Times New Roman"/>
      </w:rPr>
    </w:lvl>
  </w:abstractNum>
  <w:abstractNum w:abstractNumId="162">
    <w:nsid w:val="000014DC"/>
    <w:multiLevelType w:val="hybridMultilevel"/>
    <w:tmpl w:val="E0E0871C"/>
    <w:lvl w:ilvl="0" w:tplc="CDD6458C">
      <w:start w:val="1"/>
      <w:numFmt w:val="bullet"/>
      <w:lvlText w:val="В"/>
      <w:lvlJc w:val="left"/>
    </w:lvl>
    <w:lvl w:ilvl="1" w:tplc="730C1FEE">
      <w:numFmt w:val="decimal"/>
      <w:lvlText w:val=""/>
      <w:lvlJc w:val="left"/>
      <w:rPr>
        <w:rFonts w:cs="Times New Roman"/>
      </w:rPr>
    </w:lvl>
    <w:lvl w:ilvl="2" w:tplc="5C42DE02">
      <w:numFmt w:val="decimal"/>
      <w:lvlText w:val=""/>
      <w:lvlJc w:val="left"/>
      <w:rPr>
        <w:rFonts w:cs="Times New Roman"/>
      </w:rPr>
    </w:lvl>
    <w:lvl w:ilvl="3" w:tplc="8F60E0A4">
      <w:numFmt w:val="decimal"/>
      <w:lvlText w:val=""/>
      <w:lvlJc w:val="left"/>
      <w:rPr>
        <w:rFonts w:cs="Times New Roman"/>
      </w:rPr>
    </w:lvl>
    <w:lvl w:ilvl="4" w:tplc="8CF2B754">
      <w:numFmt w:val="decimal"/>
      <w:lvlText w:val=""/>
      <w:lvlJc w:val="left"/>
      <w:rPr>
        <w:rFonts w:cs="Times New Roman"/>
      </w:rPr>
    </w:lvl>
    <w:lvl w:ilvl="5" w:tplc="98625AF2">
      <w:numFmt w:val="decimal"/>
      <w:lvlText w:val=""/>
      <w:lvlJc w:val="left"/>
      <w:rPr>
        <w:rFonts w:cs="Times New Roman"/>
      </w:rPr>
    </w:lvl>
    <w:lvl w:ilvl="6" w:tplc="53F40B70">
      <w:numFmt w:val="decimal"/>
      <w:lvlText w:val=""/>
      <w:lvlJc w:val="left"/>
      <w:rPr>
        <w:rFonts w:cs="Times New Roman"/>
      </w:rPr>
    </w:lvl>
    <w:lvl w:ilvl="7" w:tplc="4CF00884">
      <w:numFmt w:val="decimal"/>
      <w:lvlText w:val=""/>
      <w:lvlJc w:val="left"/>
      <w:rPr>
        <w:rFonts w:cs="Times New Roman"/>
      </w:rPr>
    </w:lvl>
    <w:lvl w:ilvl="8" w:tplc="F9C2525C">
      <w:numFmt w:val="decimal"/>
      <w:lvlText w:val=""/>
      <w:lvlJc w:val="left"/>
      <w:rPr>
        <w:rFonts w:cs="Times New Roman"/>
      </w:rPr>
    </w:lvl>
  </w:abstractNum>
  <w:abstractNum w:abstractNumId="163">
    <w:nsid w:val="0000153C"/>
    <w:multiLevelType w:val="hybridMultilevel"/>
    <w:tmpl w:val="02BA12CC"/>
    <w:lvl w:ilvl="0" w:tplc="7A24511C">
      <w:start w:val="1"/>
      <w:numFmt w:val="bullet"/>
      <w:lvlText w:val="и"/>
      <w:lvlJc w:val="left"/>
    </w:lvl>
    <w:lvl w:ilvl="1" w:tplc="27FC6420">
      <w:numFmt w:val="decimal"/>
      <w:lvlText w:val=""/>
      <w:lvlJc w:val="left"/>
      <w:rPr>
        <w:rFonts w:cs="Times New Roman"/>
      </w:rPr>
    </w:lvl>
    <w:lvl w:ilvl="2" w:tplc="81A4F64E">
      <w:numFmt w:val="decimal"/>
      <w:lvlText w:val=""/>
      <w:lvlJc w:val="left"/>
      <w:rPr>
        <w:rFonts w:cs="Times New Roman"/>
      </w:rPr>
    </w:lvl>
    <w:lvl w:ilvl="3" w:tplc="A47A5DD6">
      <w:numFmt w:val="decimal"/>
      <w:lvlText w:val=""/>
      <w:lvlJc w:val="left"/>
      <w:rPr>
        <w:rFonts w:cs="Times New Roman"/>
      </w:rPr>
    </w:lvl>
    <w:lvl w:ilvl="4" w:tplc="7136A0B2">
      <w:numFmt w:val="decimal"/>
      <w:lvlText w:val=""/>
      <w:lvlJc w:val="left"/>
      <w:rPr>
        <w:rFonts w:cs="Times New Roman"/>
      </w:rPr>
    </w:lvl>
    <w:lvl w:ilvl="5" w:tplc="505C2C78">
      <w:numFmt w:val="decimal"/>
      <w:lvlText w:val=""/>
      <w:lvlJc w:val="left"/>
      <w:rPr>
        <w:rFonts w:cs="Times New Roman"/>
      </w:rPr>
    </w:lvl>
    <w:lvl w:ilvl="6" w:tplc="40F8BC50">
      <w:numFmt w:val="decimal"/>
      <w:lvlText w:val=""/>
      <w:lvlJc w:val="left"/>
      <w:rPr>
        <w:rFonts w:cs="Times New Roman"/>
      </w:rPr>
    </w:lvl>
    <w:lvl w:ilvl="7" w:tplc="F7F8A45E">
      <w:numFmt w:val="decimal"/>
      <w:lvlText w:val=""/>
      <w:lvlJc w:val="left"/>
      <w:rPr>
        <w:rFonts w:cs="Times New Roman"/>
      </w:rPr>
    </w:lvl>
    <w:lvl w:ilvl="8" w:tplc="206C36B8">
      <w:numFmt w:val="decimal"/>
      <w:lvlText w:val=""/>
      <w:lvlJc w:val="left"/>
      <w:rPr>
        <w:rFonts w:cs="Times New Roman"/>
      </w:rPr>
    </w:lvl>
  </w:abstractNum>
  <w:abstractNum w:abstractNumId="164">
    <w:nsid w:val="000015A2"/>
    <w:multiLevelType w:val="hybridMultilevel"/>
    <w:tmpl w:val="CC149C4A"/>
    <w:lvl w:ilvl="0" w:tplc="673A9270">
      <w:start w:val="1"/>
      <w:numFmt w:val="bullet"/>
      <w:lvlText w:val=""/>
      <w:lvlJc w:val="left"/>
    </w:lvl>
    <w:lvl w:ilvl="1" w:tplc="6A62BE62">
      <w:numFmt w:val="decimal"/>
      <w:lvlText w:val=""/>
      <w:lvlJc w:val="left"/>
      <w:rPr>
        <w:rFonts w:cs="Times New Roman"/>
      </w:rPr>
    </w:lvl>
    <w:lvl w:ilvl="2" w:tplc="31167FBA">
      <w:numFmt w:val="decimal"/>
      <w:lvlText w:val=""/>
      <w:lvlJc w:val="left"/>
      <w:rPr>
        <w:rFonts w:cs="Times New Roman"/>
      </w:rPr>
    </w:lvl>
    <w:lvl w:ilvl="3" w:tplc="8B7A3188">
      <w:numFmt w:val="decimal"/>
      <w:lvlText w:val=""/>
      <w:lvlJc w:val="left"/>
      <w:rPr>
        <w:rFonts w:cs="Times New Roman"/>
      </w:rPr>
    </w:lvl>
    <w:lvl w:ilvl="4" w:tplc="8A30F320">
      <w:numFmt w:val="decimal"/>
      <w:lvlText w:val=""/>
      <w:lvlJc w:val="left"/>
      <w:rPr>
        <w:rFonts w:cs="Times New Roman"/>
      </w:rPr>
    </w:lvl>
    <w:lvl w:ilvl="5" w:tplc="B324F9CE">
      <w:numFmt w:val="decimal"/>
      <w:lvlText w:val=""/>
      <w:lvlJc w:val="left"/>
      <w:rPr>
        <w:rFonts w:cs="Times New Roman"/>
      </w:rPr>
    </w:lvl>
    <w:lvl w:ilvl="6" w:tplc="E8A2227A">
      <w:numFmt w:val="decimal"/>
      <w:lvlText w:val=""/>
      <w:lvlJc w:val="left"/>
      <w:rPr>
        <w:rFonts w:cs="Times New Roman"/>
      </w:rPr>
    </w:lvl>
    <w:lvl w:ilvl="7" w:tplc="1946DCCE">
      <w:numFmt w:val="decimal"/>
      <w:lvlText w:val=""/>
      <w:lvlJc w:val="left"/>
      <w:rPr>
        <w:rFonts w:cs="Times New Roman"/>
      </w:rPr>
    </w:lvl>
    <w:lvl w:ilvl="8" w:tplc="5AAA9C46">
      <w:numFmt w:val="decimal"/>
      <w:lvlText w:val=""/>
      <w:lvlJc w:val="left"/>
      <w:rPr>
        <w:rFonts w:cs="Times New Roman"/>
      </w:rPr>
    </w:lvl>
  </w:abstractNum>
  <w:abstractNum w:abstractNumId="165">
    <w:nsid w:val="000015BD"/>
    <w:multiLevelType w:val="hybridMultilevel"/>
    <w:tmpl w:val="BB066BEA"/>
    <w:lvl w:ilvl="0" w:tplc="74CAF64E">
      <w:start w:val="1"/>
      <w:numFmt w:val="bullet"/>
      <w:lvlText w:val="и"/>
      <w:lvlJc w:val="left"/>
    </w:lvl>
    <w:lvl w:ilvl="1" w:tplc="B0AC3E72">
      <w:start w:val="12"/>
      <w:numFmt w:val="decimal"/>
      <w:lvlText w:val="%2."/>
      <w:lvlJc w:val="left"/>
      <w:rPr>
        <w:rFonts w:cs="Times New Roman"/>
      </w:rPr>
    </w:lvl>
    <w:lvl w:ilvl="2" w:tplc="11624830">
      <w:numFmt w:val="decimal"/>
      <w:lvlText w:val=""/>
      <w:lvlJc w:val="left"/>
      <w:rPr>
        <w:rFonts w:cs="Times New Roman"/>
      </w:rPr>
    </w:lvl>
    <w:lvl w:ilvl="3" w:tplc="B7A81B3C">
      <w:numFmt w:val="decimal"/>
      <w:lvlText w:val=""/>
      <w:lvlJc w:val="left"/>
      <w:rPr>
        <w:rFonts w:cs="Times New Roman"/>
      </w:rPr>
    </w:lvl>
    <w:lvl w:ilvl="4" w:tplc="0CAC7602">
      <w:numFmt w:val="decimal"/>
      <w:lvlText w:val=""/>
      <w:lvlJc w:val="left"/>
      <w:rPr>
        <w:rFonts w:cs="Times New Roman"/>
      </w:rPr>
    </w:lvl>
    <w:lvl w:ilvl="5" w:tplc="C8D636CA">
      <w:numFmt w:val="decimal"/>
      <w:lvlText w:val=""/>
      <w:lvlJc w:val="left"/>
      <w:rPr>
        <w:rFonts w:cs="Times New Roman"/>
      </w:rPr>
    </w:lvl>
    <w:lvl w:ilvl="6" w:tplc="2A127588">
      <w:numFmt w:val="decimal"/>
      <w:lvlText w:val=""/>
      <w:lvlJc w:val="left"/>
      <w:rPr>
        <w:rFonts w:cs="Times New Roman"/>
      </w:rPr>
    </w:lvl>
    <w:lvl w:ilvl="7" w:tplc="5332339A">
      <w:numFmt w:val="decimal"/>
      <w:lvlText w:val=""/>
      <w:lvlJc w:val="left"/>
      <w:rPr>
        <w:rFonts w:cs="Times New Roman"/>
      </w:rPr>
    </w:lvl>
    <w:lvl w:ilvl="8" w:tplc="1040B91E">
      <w:numFmt w:val="decimal"/>
      <w:lvlText w:val=""/>
      <w:lvlJc w:val="left"/>
      <w:rPr>
        <w:rFonts w:cs="Times New Roman"/>
      </w:rPr>
    </w:lvl>
  </w:abstractNum>
  <w:abstractNum w:abstractNumId="166">
    <w:nsid w:val="000015E2"/>
    <w:multiLevelType w:val="hybridMultilevel"/>
    <w:tmpl w:val="F1D66110"/>
    <w:lvl w:ilvl="0" w:tplc="30D82F96">
      <w:start w:val="1"/>
      <w:numFmt w:val="bullet"/>
      <w:lvlText w:val="В"/>
      <w:lvlJc w:val="left"/>
    </w:lvl>
    <w:lvl w:ilvl="1" w:tplc="02560C96">
      <w:numFmt w:val="decimal"/>
      <w:lvlText w:val=""/>
      <w:lvlJc w:val="left"/>
      <w:rPr>
        <w:rFonts w:cs="Times New Roman"/>
      </w:rPr>
    </w:lvl>
    <w:lvl w:ilvl="2" w:tplc="4E52F3EC">
      <w:numFmt w:val="decimal"/>
      <w:lvlText w:val=""/>
      <w:lvlJc w:val="left"/>
      <w:rPr>
        <w:rFonts w:cs="Times New Roman"/>
      </w:rPr>
    </w:lvl>
    <w:lvl w:ilvl="3" w:tplc="6F2A2584">
      <w:numFmt w:val="decimal"/>
      <w:lvlText w:val=""/>
      <w:lvlJc w:val="left"/>
      <w:rPr>
        <w:rFonts w:cs="Times New Roman"/>
      </w:rPr>
    </w:lvl>
    <w:lvl w:ilvl="4" w:tplc="8A22D91C">
      <w:numFmt w:val="decimal"/>
      <w:lvlText w:val=""/>
      <w:lvlJc w:val="left"/>
      <w:rPr>
        <w:rFonts w:cs="Times New Roman"/>
      </w:rPr>
    </w:lvl>
    <w:lvl w:ilvl="5" w:tplc="B6C40F18">
      <w:numFmt w:val="decimal"/>
      <w:lvlText w:val=""/>
      <w:lvlJc w:val="left"/>
      <w:rPr>
        <w:rFonts w:cs="Times New Roman"/>
      </w:rPr>
    </w:lvl>
    <w:lvl w:ilvl="6" w:tplc="8C38ADB2">
      <w:numFmt w:val="decimal"/>
      <w:lvlText w:val=""/>
      <w:lvlJc w:val="left"/>
      <w:rPr>
        <w:rFonts w:cs="Times New Roman"/>
      </w:rPr>
    </w:lvl>
    <w:lvl w:ilvl="7" w:tplc="FC5265C8">
      <w:numFmt w:val="decimal"/>
      <w:lvlText w:val=""/>
      <w:lvlJc w:val="left"/>
      <w:rPr>
        <w:rFonts w:cs="Times New Roman"/>
      </w:rPr>
    </w:lvl>
    <w:lvl w:ilvl="8" w:tplc="0B36664E">
      <w:numFmt w:val="decimal"/>
      <w:lvlText w:val=""/>
      <w:lvlJc w:val="left"/>
      <w:rPr>
        <w:rFonts w:cs="Times New Roman"/>
      </w:rPr>
    </w:lvl>
  </w:abstractNum>
  <w:abstractNum w:abstractNumId="167">
    <w:nsid w:val="00001613"/>
    <w:multiLevelType w:val="hybridMultilevel"/>
    <w:tmpl w:val="D1728EF2"/>
    <w:lvl w:ilvl="0" w:tplc="7F6AA898">
      <w:start w:val="1"/>
      <w:numFmt w:val="bullet"/>
      <w:lvlText w:val=""/>
      <w:lvlJc w:val="left"/>
    </w:lvl>
    <w:lvl w:ilvl="1" w:tplc="4426B40E">
      <w:numFmt w:val="decimal"/>
      <w:lvlText w:val=""/>
      <w:lvlJc w:val="left"/>
      <w:rPr>
        <w:rFonts w:cs="Times New Roman"/>
      </w:rPr>
    </w:lvl>
    <w:lvl w:ilvl="2" w:tplc="FF26F2A8">
      <w:numFmt w:val="decimal"/>
      <w:lvlText w:val=""/>
      <w:lvlJc w:val="left"/>
      <w:rPr>
        <w:rFonts w:cs="Times New Roman"/>
      </w:rPr>
    </w:lvl>
    <w:lvl w:ilvl="3" w:tplc="C426662A">
      <w:numFmt w:val="decimal"/>
      <w:lvlText w:val=""/>
      <w:lvlJc w:val="left"/>
      <w:rPr>
        <w:rFonts w:cs="Times New Roman"/>
      </w:rPr>
    </w:lvl>
    <w:lvl w:ilvl="4" w:tplc="D2DCFEF2">
      <w:numFmt w:val="decimal"/>
      <w:lvlText w:val=""/>
      <w:lvlJc w:val="left"/>
      <w:rPr>
        <w:rFonts w:cs="Times New Roman"/>
      </w:rPr>
    </w:lvl>
    <w:lvl w:ilvl="5" w:tplc="4E2E954C">
      <w:numFmt w:val="decimal"/>
      <w:lvlText w:val=""/>
      <w:lvlJc w:val="left"/>
      <w:rPr>
        <w:rFonts w:cs="Times New Roman"/>
      </w:rPr>
    </w:lvl>
    <w:lvl w:ilvl="6" w:tplc="2C508816">
      <w:numFmt w:val="decimal"/>
      <w:lvlText w:val=""/>
      <w:lvlJc w:val="left"/>
      <w:rPr>
        <w:rFonts w:cs="Times New Roman"/>
      </w:rPr>
    </w:lvl>
    <w:lvl w:ilvl="7" w:tplc="39D8862E">
      <w:numFmt w:val="decimal"/>
      <w:lvlText w:val=""/>
      <w:lvlJc w:val="left"/>
      <w:rPr>
        <w:rFonts w:cs="Times New Roman"/>
      </w:rPr>
    </w:lvl>
    <w:lvl w:ilvl="8" w:tplc="22207532">
      <w:numFmt w:val="decimal"/>
      <w:lvlText w:val=""/>
      <w:lvlJc w:val="left"/>
      <w:rPr>
        <w:rFonts w:cs="Times New Roman"/>
      </w:rPr>
    </w:lvl>
  </w:abstractNum>
  <w:abstractNum w:abstractNumId="168">
    <w:nsid w:val="00001654"/>
    <w:multiLevelType w:val="hybridMultilevel"/>
    <w:tmpl w:val="06F8D402"/>
    <w:lvl w:ilvl="0" w:tplc="CA30315C">
      <w:start w:val="1"/>
      <w:numFmt w:val="bullet"/>
      <w:lvlText w:val=""/>
      <w:lvlJc w:val="left"/>
    </w:lvl>
    <w:lvl w:ilvl="1" w:tplc="2280DF5A">
      <w:numFmt w:val="decimal"/>
      <w:lvlText w:val=""/>
      <w:lvlJc w:val="left"/>
      <w:rPr>
        <w:rFonts w:cs="Times New Roman"/>
      </w:rPr>
    </w:lvl>
    <w:lvl w:ilvl="2" w:tplc="22EE89FE">
      <w:numFmt w:val="decimal"/>
      <w:lvlText w:val=""/>
      <w:lvlJc w:val="left"/>
      <w:rPr>
        <w:rFonts w:cs="Times New Roman"/>
      </w:rPr>
    </w:lvl>
    <w:lvl w:ilvl="3" w:tplc="6CFC9370">
      <w:numFmt w:val="decimal"/>
      <w:lvlText w:val=""/>
      <w:lvlJc w:val="left"/>
      <w:rPr>
        <w:rFonts w:cs="Times New Roman"/>
      </w:rPr>
    </w:lvl>
    <w:lvl w:ilvl="4" w:tplc="DC1EF778">
      <w:numFmt w:val="decimal"/>
      <w:lvlText w:val=""/>
      <w:lvlJc w:val="left"/>
      <w:rPr>
        <w:rFonts w:cs="Times New Roman"/>
      </w:rPr>
    </w:lvl>
    <w:lvl w:ilvl="5" w:tplc="426EEEAC">
      <w:numFmt w:val="decimal"/>
      <w:lvlText w:val=""/>
      <w:lvlJc w:val="left"/>
      <w:rPr>
        <w:rFonts w:cs="Times New Roman"/>
      </w:rPr>
    </w:lvl>
    <w:lvl w:ilvl="6" w:tplc="C2863634">
      <w:numFmt w:val="decimal"/>
      <w:lvlText w:val=""/>
      <w:lvlJc w:val="left"/>
      <w:rPr>
        <w:rFonts w:cs="Times New Roman"/>
      </w:rPr>
    </w:lvl>
    <w:lvl w:ilvl="7" w:tplc="DC94AE06">
      <w:numFmt w:val="decimal"/>
      <w:lvlText w:val=""/>
      <w:lvlJc w:val="left"/>
      <w:rPr>
        <w:rFonts w:cs="Times New Roman"/>
      </w:rPr>
    </w:lvl>
    <w:lvl w:ilvl="8" w:tplc="A690539C">
      <w:numFmt w:val="decimal"/>
      <w:lvlText w:val=""/>
      <w:lvlJc w:val="left"/>
      <w:rPr>
        <w:rFonts w:cs="Times New Roman"/>
      </w:rPr>
    </w:lvl>
  </w:abstractNum>
  <w:abstractNum w:abstractNumId="169">
    <w:nsid w:val="0000165D"/>
    <w:multiLevelType w:val="hybridMultilevel"/>
    <w:tmpl w:val="E1EE1892"/>
    <w:lvl w:ilvl="0" w:tplc="10501E14">
      <w:start w:val="1"/>
      <w:numFmt w:val="bullet"/>
      <w:lvlText w:val=""/>
      <w:lvlJc w:val="left"/>
    </w:lvl>
    <w:lvl w:ilvl="1" w:tplc="2EE429B6">
      <w:numFmt w:val="decimal"/>
      <w:lvlText w:val=""/>
      <w:lvlJc w:val="left"/>
      <w:rPr>
        <w:rFonts w:cs="Times New Roman"/>
      </w:rPr>
    </w:lvl>
    <w:lvl w:ilvl="2" w:tplc="6EE00198">
      <w:numFmt w:val="decimal"/>
      <w:lvlText w:val=""/>
      <w:lvlJc w:val="left"/>
      <w:rPr>
        <w:rFonts w:cs="Times New Roman"/>
      </w:rPr>
    </w:lvl>
    <w:lvl w:ilvl="3" w:tplc="5D7024F6">
      <w:numFmt w:val="decimal"/>
      <w:lvlText w:val=""/>
      <w:lvlJc w:val="left"/>
      <w:rPr>
        <w:rFonts w:cs="Times New Roman"/>
      </w:rPr>
    </w:lvl>
    <w:lvl w:ilvl="4" w:tplc="5518EC22">
      <w:numFmt w:val="decimal"/>
      <w:lvlText w:val=""/>
      <w:lvlJc w:val="left"/>
      <w:rPr>
        <w:rFonts w:cs="Times New Roman"/>
      </w:rPr>
    </w:lvl>
    <w:lvl w:ilvl="5" w:tplc="6ACC9306">
      <w:numFmt w:val="decimal"/>
      <w:lvlText w:val=""/>
      <w:lvlJc w:val="left"/>
      <w:rPr>
        <w:rFonts w:cs="Times New Roman"/>
      </w:rPr>
    </w:lvl>
    <w:lvl w:ilvl="6" w:tplc="D4DEDEBA">
      <w:numFmt w:val="decimal"/>
      <w:lvlText w:val=""/>
      <w:lvlJc w:val="left"/>
      <w:rPr>
        <w:rFonts w:cs="Times New Roman"/>
      </w:rPr>
    </w:lvl>
    <w:lvl w:ilvl="7" w:tplc="1C4E65CA">
      <w:numFmt w:val="decimal"/>
      <w:lvlText w:val=""/>
      <w:lvlJc w:val="left"/>
      <w:rPr>
        <w:rFonts w:cs="Times New Roman"/>
      </w:rPr>
    </w:lvl>
    <w:lvl w:ilvl="8" w:tplc="7B4A57BC">
      <w:numFmt w:val="decimal"/>
      <w:lvlText w:val=""/>
      <w:lvlJc w:val="left"/>
      <w:rPr>
        <w:rFonts w:cs="Times New Roman"/>
      </w:rPr>
    </w:lvl>
  </w:abstractNum>
  <w:abstractNum w:abstractNumId="170">
    <w:nsid w:val="00001676"/>
    <w:multiLevelType w:val="hybridMultilevel"/>
    <w:tmpl w:val="879267EE"/>
    <w:lvl w:ilvl="0" w:tplc="70B8A5E2">
      <w:start w:val="1"/>
      <w:numFmt w:val="decimal"/>
      <w:lvlText w:val="%1."/>
      <w:lvlJc w:val="left"/>
      <w:rPr>
        <w:rFonts w:cs="Times New Roman"/>
      </w:rPr>
    </w:lvl>
    <w:lvl w:ilvl="1" w:tplc="535097F8">
      <w:numFmt w:val="decimal"/>
      <w:lvlText w:val=""/>
      <w:lvlJc w:val="left"/>
      <w:rPr>
        <w:rFonts w:cs="Times New Roman"/>
      </w:rPr>
    </w:lvl>
    <w:lvl w:ilvl="2" w:tplc="728832EA">
      <w:numFmt w:val="decimal"/>
      <w:lvlText w:val=""/>
      <w:lvlJc w:val="left"/>
      <w:rPr>
        <w:rFonts w:cs="Times New Roman"/>
      </w:rPr>
    </w:lvl>
    <w:lvl w:ilvl="3" w:tplc="BFDCDF6A">
      <w:numFmt w:val="decimal"/>
      <w:lvlText w:val=""/>
      <w:lvlJc w:val="left"/>
      <w:rPr>
        <w:rFonts w:cs="Times New Roman"/>
      </w:rPr>
    </w:lvl>
    <w:lvl w:ilvl="4" w:tplc="809C565A">
      <w:numFmt w:val="decimal"/>
      <w:lvlText w:val=""/>
      <w:lvlJc w:val="left"/>
      <w:rPr>
        <w:rFonts w:cs="Times New Roman"/>
      </w:rPr>
    </w:lvl>
    <w:lvl w:ilvl="5" w:tplc="2B84E17A">
      <w:numFmt w:val="decimal"/>
      <w:lvlText w:val=""/>
      <w:lvlJc w:val="left"/>
      <w:rPr>
        <w:rFonts w:cs="Times New Roman"/>
      </w:rPr>
    </w:lvl>
    <w:lvl w:ilvl="6" w:tplc="CAB40DFA">
      <w:numFmt w:val="decimal"/>
      <w:lvlText w:val=""/>
      <w:lvlJc w:val="left"/>
      <w:rPr>
        <w:rFonts w:cs="Times New Roman"/>
      </w:rPr>
    </w:lvl>
    <w:lvl w:ilvl="7" w:tplc="7408EFA8">
      <w:numFmt w:val="decimal"/>
      <w:lvlText w:val=""/>
      <w:lvlJc w:val="left"/>
      <w:rPr>
        <w:rFonts w:cs="Times New Roman"/>
      </w:rPr>
    </w:lvl>
    <w:lvl w:ilvl="8" w:tplc="C5ACD99A">
      <w:numFmt w:val="decimal"/>
      <w:lvlText w:val=""/>
      <w:lvlJc w:val="left"/>
      <w:rPr>
        <w:rFonts w:cs="Times New Roman"/>
      </w:rPr>
    </w:lvl>
  </w:abstractNum>
  <w:abstractNum w:abstractNumId="171">
    <w:nsid w:val="00001684"/>
    <w:multiLevelType w:val="hybridMultilevel"/>
    <w:tmpl w:val="9AB6C322"/>
    <w:lvl w:ilvl="0" w:tplc="ABDCAC9E">
      <w:start w:val="1"/>
      <w:numFmt w:val="bullet"/>
      <w:lvlText w:val=""/>
      <w:lvlJc w:val="left"/>
    </w:lvl>
    <w:lvl w:ilvl="1" w:tplc="D77ADD52">
      <w:numFmt w:val="decimal"/>
      <w:lvlText w:val=""/>
      <w:lvlJc w:val="left"/>
      <w:rPr>
        <w:rFonts w:cs="Times New Roman"/>
      </w:rPr>
    </w:lvl>
    <w:lvl w:ilvl="2" w:tplc="56D6C2CE">
      <w:numFmt w:val="decimal"/>
      <w:lvlText w:val=""/>
      <w:lvlJc w:val="left"/>
      <w:rPr>
        <w:rFonts w:cs="Times New Roman"/>
      </w:rPr>
    </w:lvl>
    <w:lvl w:ilvl="3" w:tplc="E5D6FC86">
      <w:numFmt w:val="decimal"/>
      <w:lvlText w:val=""/>
      <w:lvlJc w:val="left"/>
      <w:rPr>
        <w:rFonts w:cs="Times New Roman"/>
      </w:rPr>
    </w:lvl>
    <w:lvl w:ilvl="4" w:tplc="25C69AC4">
      <w:numFmt w:val="decimal"/>
      <w:lvlText w:val=""/>
      <w:lvlJc w:val="left"/>
      <w:rPr>
        <w:rFonts w:cs="Times New Roman"/>
      </w:rPr>
    </w:lvl>
    <w:lvl w:ilvl="5" w:tplc="BDD4F474">
      <w:numFmt w:val="decimal"/>
      <w:lvlText w:val=""/>
      <w:lvlJc w:val="left"/>
      <w:rPr>
        <w:rFonts w:cs="Times New Roman"/>
      </w:rPr>
    </w:lvl>
    <w:lvl w:ilvl="6" w:tplc="AC303E6C">
      <w:numFmt w:val="decimal"/>
      <w:lvlText w:val=""/>
      <w:lvlJc w:val="left"/>
      <w:rPr>
        <w:rFonts w:cs="Times New Roman"/>
      </w:rPr>
    </w:lvl>
    <w:lvl w:ilvl="7" w:tplc="30EC2D90">
      <w:numFmt w:val="decimal"/>
      <w:lvlText w:val=""/>
      <w:lvlJc w:val="left"/>
      <w:rPr>
        <w:rFonts w:cs="Times New Roman"/>
      </w:rPr>
    </w:lvl>
    <w:lvl w:ilvl="8" w:tplc="654CB17C">
      <w:numFmt w:val="decimal"/>
      <w:lvlText w:val=""/>
      <w:lvlJc w:val="left"/>
      <w:rPr>
        <w:rFonts w:cs="Times New Roman"/>
      </w:rPr>
    </w:lvl>
  </w:abstractNum>
  <w:abstractNum w:abstractNumId="172">
    <w:nsid w:val="000016D1"/>
    <w:multiLevelType w:val="hybridMultilevel"/>
    <w:tmpl w:val="56A2E86E"/>
    <w:lvl w:ilvl="0" w:tplc="7DFEE900">
      <w:start w:val="1"/>
      <w:numFmt w:val="bullet"/>
      <w:lvlText w:val=""/>
      <w:lvlJc w:val="left"/>
    </w:lvl>
    <w:lvl w:ilvl="1" w:tplc="5C4893CC">
      <w:numFmt w:val="decimal"/>
      <w:lvlText w:val=""/>
      <w:lvlJc w:val="left"/>
      <w:rPr>
        <w:rFonts w:cs="Times New Roman"/>
      </w:rPr>
    </w:lvl>
    <w:lvl w:ilvl="2" w:tplc="69F6610A">
      <w:numFmt w:val="decimal"/>
      <w:lvlText w:val=""/>
      <w:lvlJc w:val="left"/>
      <w:rPr>
        <w:rFonts w:cs="Times New Roman"/>
      </w:rPr>
    </w:lvl>
    <w:lvl w:ilvl="3" w:tplc="59904264">
      <w:numFmt w:val="decimal"/>
      <w:lvlText w:val=""/>
      <w:lvlJc w:val="left"/>
      <w:rPr>
        <w:rFonts w:cs="Times New Roman"/>
      </w:rPr>
    </w:lvl>
    <w:lvl w:ilvl="4" w:tplc="84B23E0A">
      <w:numFmt w:val="decimal"/>
      <w:lvlText w:val=""/>
      <w:lvlJc w:val="left"/>
      <w:rPr>
        <w:rFonts w:cs="Times New Roman"/>
      </w:rPr>
    </w:lvl>
    <w:lvl w:ilvl="5" w:tplc="6B42618A">
      <w:numFmt w:val="decimal"/>
      <w:lvlText w:val=""/>
      <w:lvlJc w:val="left"/>
      <w:rPr>
        <w:rFonts w:cs="Times New Roman"/>
      </w:rPr>
    </w:lvl>
    <w:lvl w:ilvl="6" w:tplc="409060B2">
      <w:numFmt w:val="decimal"/>
      <w:lvlText w:val=""/>
      <w:lvlJc w:val="left"/>
      <w:rPr>
        <w:rFonts w:cs="Times New Roman"/>
      </w:rPr>
    </w:lvl>
    <w:lvl w:ilvl="7" w:tplc="ED64990A">
      <w:numFmt w:val="decimal"/>
      <w:lvlText w:val=""/>
      <w:lvlJc w:val="left"/>
      <w:rPr>
        <w:rFonts w:cs="Times New Roman"/>
      </w:rPr>
    </w:lvl>
    <w:lvl w:ilvl="8" w:tplc="81507790">
      <w:numFmt w:val="decimal"/>
      <w:lvlText w:val=""/>
      <w:lvlJc w:val="left"/>
      <w:rPr>
        <w:rFonts w:cs="Times New Roman"/>
      </w:rPr>
    </w:lvl>
  </w:abstractNum>
  <w:abstractNum w:abstractNumId="173">
    <w:nsid w:val="000016F2"/>
    <w:multiLevelType w:val="hybridMultilevel"/>
    <w:tmpl w:val="A858AF3C"/>
    <w:lvl w:ilvl="0" w:tplc="30E046F6">
      <w:start w:val="1"/>
      <w:numFmt w:val="bullet"/>
      <w:lvlText w:val="о"/>
      <w:lvlJc w:val="left"/>
    </w:lvl>
    <w:lvl w:ilvl="1" w:tplc="E25A53DE">
      <w:start w:val="1"/>
      <w:numFmt w:val="bullet"/>
      <w:lvlText w:val=""/>
      <w:lvlJc w:val="left"/>
    </w:lvl>
    <w:lvl w:ilvl="2" w:tplc="BF024390">
      <w:numFmt w:val="decimal"/>
      <w:lvlText w:val=""/>
      <w:lvlJc w:val="left"/>
      <w:rPr>
        <w:rFonts w:cs="Times New Roman"/>
      </w:rPr>
    </w:lvl>
    <w:lvl w:ilvl="3" w:tplc="79C4EAD8">
      <w:numFmt w:val="decimal"/>
      <w:lvlText w:val=""/>
      <w:lvlJc w:val="left"/>
      <w:rPr>
        <w:rFonts w:cs="Times New Roman"/>
      </w:rPr>
    </w:lvl>
    <w:lvl w:ilvl="4" w:tplc="02BEB07E">
      <w:numFmt w:val="decimal"/>
      <w:lvlText w:val=""/>
      <w:lvlJc w:val="left"/>
      <w:rPr>
        <w:rFonts w:cs="Times New Roman"/>
      </w:rPr>
    </w:lvl>
    <w:lvl w:ilvl="5" w:tplc="4B1E248E">
      <w:numFmt w:val="decimal"/>
      <w:lvlText w:val=""/>
      <w:lvlJc w:val="left"/>
      <w:rPr>
        <w:rFonts w:cs="Times New Roman"/>
      </w:rPr>
    </w:lvl>
    <w:lvl w:ilvl="6" w:tplc="E220AAFC">
      <w:numFmt w:val="decimal"/>
      <w:lvlText w:val=""/>
      <w:lvlJc w:val="left"/>
      <w:rPr>
        <w:rFonts w:cs="Times New Roman"/>
      </w:rPr>
    </w:lvl>
    <w:lvl w:ilvl="7" w:tplc="F86E408A">
      <w:numFmt w:val="decimal"/>
      <w:lvlText w:val=""/>
      <w:lvlJc w:val="left"/>
      <w:rPr>
        <w:rFonts w:cs="Times New Roman"/>
      </w:rPr>
    </w:lvl>
    <w:lvl w:ilvl="8" w:tplc="5A3E96B2">
      <w:numFmt w:val="decimal"/>
      <w:lvlText w:val=""/>
      <w:lvlJc w:val="left"/>
      <w:rPr>
        <w:rFonts w:cs="Times New Roman"/>
      </w:rPr>
    </w:lvl>
  </w:abstractNum>
  <w:abstractNum w:abstractNumId="174">
    <w:nsid w:val="00001713"/>
    <w:multiLevelType w:val="hybridMultilevel"/>
    <w:tmpl w:val="7D549840"/>
    <w:lvl w:ilvl="0" w:tplc="68AE460E">
      <w:start w:val="1"/>
      <w:numFmt w:val="bullet"/>
      <w:lvlText w:val="С"/>
      <w:lvlJc w:val="left"/>
    </w:lvl>
    <w:lvl w:ilvl="1" w:tplc="F67A6C9E">
      <w:numFmt w:val="decimal"/>
      <w:lvlText w:val=""/>
      <w:lvlJc w:val="left"/>
      <w:rPr>
        <w:rFonts w:cs="Times New Roman"/>
      </w:rPr>
    </w:lvl>
    <w:lvl w:ilvl="2" w:tplc="6DC8FA20">
      <w:numFmt w:val="decimal"/>
      <w:lvlText w:val=""/>
      <w:lvlJc w:val="left"/>
      <w:rPr>
        <w:rFonts w:cs="Times New Roman"/>
      </w:rPr>
    </w:lvl>
    <w:lvl w:ilvl="3" w:tplc="20F4B420">
      <w:numFmt w:val="decimal"/>
      <w:lvlText w:val=""/>
      <w:lvlJc w:val="left"/>
      <w:rPr>
        <w:rFonts w:cs="Times New Roman"/>
      </w:rPr>
    </w:lvl>
    <w:lvl w:ilvl="4" w:tplc="BE9CE042">
      <w:numFmt w:val="decimal"/>
      <w:lvlText w:val=""/>
      <w:lvlJc w:val="left"/>
      <w:rPr>
        <w:rFonts w:cs="Times New Roman"/>
      </w:rPr>
    </w:lvl>
    <w:lvl w:ilvl="5" w:tplc="DF6A7690">
      <w:numFmt w:val="decimal"/>
      <w:lvlText w:val=""/>
      <w:lvlJc w:val="left"/>
      <w:rPr>
        <w:rFonts w:cs="Times New Roman"/>
      </w:rPr>
    </w:lvl>
    <w:lvl w:ilvl="6" w:tplc="0CB030F0">
      <w:numFmt w:val="decimal"/>
      <w:lvlText w:val=""/>
      <w:lvlJc w:val="left"/>
      <w:rPr>
        <w:rFonts w:cs="Times New Roman"/>
      </w:rPr>
    </w:lvl>
    <w:lvl w:ilvl="7" w:tplc="EDAED0DC">
      <w:numFmt w:val="decimal"/>
      <w:lvlText w:val=""/>
      <w:lvlJc w:val="left"/>
      <w:rPr>
        <w:rFonts w:cs="Times New Roman"/>
      </w:rPr>
    </w:lvl>
    <w:lvl w:ilvl="8" w:tplc="2836106E">
      <w:numFmt w:val="decimal"/>
      <w:lvlText w:val=""/>
      <w:lvlJc w:val="left"/>
      <w:rPr>
        <w:rFonts w:cs="Times New Roman"/>
      </w:rPr>
    </w:lvl>
  </w:abstractNum>
  <w:abstractNum w:abstractNumId="175">
    <w:nsid w:val="00001718"/>
    <w:multiLevelType w:val="hybridMultilevel"/>
    <w:tmpl w:val="DB8E7B24"/>
    <w:lvl w:ilvl="0" w:tplc="98FEE574">
      <w:start w:val="1"/>
      <w:numFmt w:val="bullet"/>
      <w:lvlText w:val=""/>
      <w:lvlJc w:val="left"/>
    </w:lvl>
    <w:lvl w:ilvl="1" w:tplc="12603ACC">
      <w:numFmt w:val="decimal"/>
      <w:lvlText w:val=""/>
      <w:lvlJc w:val="left"/>
      <w:rPr>
        <w:rFonts w:cs="Times New Roman"/>
      </w:rPr>
    </w:lvl>
    <w:lvl w:ilvl="2" w:tplc="F014C9F2">
      <w:numFmt w:val="decimal"/>
      <w:lvlText w:val=""/>
      <w:lvlJc w:val="left"/>
      <w:rPr>
        <w:rFonts w:cs="Times New Roman"/>
      </w:rPr>
    </w:lvl>
    <w:lvl w:ilvl="3" w:tplc="FEB06462">
      <w:numFmt w:val="decimal"/>
      <w:lvlText w:val=""/>
      <w:lvlJc w:val="left"/>
      <w:rPr>
        <w:rFonts w:cs="Times New Roman"/>
      </w:rPr>
    </w:lvl>
    <w:lvl w:ilvl="4" w:tplc="9FC001CA">
      <w:numFmt w:val="decimal"/>
      <w:lvlText w:val=""/>
      <w:lvlJc w:val="left"/>
      <w:rPr>
        <w:rFonts w:cs="Times New Roman"/>
      </w:rPr>
    </w:lvl>
    <w:lvl w:ilvl="5" w:tplc="0AD4B266">
      <w:numFmt w:val="decimal"/>
      <w:lvlText w:val=""/>
      <w:lvlJc w:val="left"/>
      <w:rPr>
        <w:rFonts w:cs="Times New Roman"/>
      </w:rPr>
    </w:lvl>
    <w:lvl w:ilvl="6" w:tplc="7B421B84">
      <w:numFmt w:val="decimal"/>
      <w:lvlText w:val=""/>
      <w:lvlJc w:val="left"/>
      <w:rPr>
        <w:rFonts w:cs="Times New Roman"/>
      </w:rPr>
    </w:lvl>
    <w:lvl w:ilvl="7" w:tplc="EC3C430C">
      <w:numFmt w:val="decimal"/>
      <w:lvlText w:val=""/>
      <w:lvlJc w:val="left"/>
      <w:rPr>
        <w:rFonts w:cs="Times New Roman"/>
      </w:rPr>
    </w:lvl>
    <w:lvl w:ilvl="8" w:tplc="7018C88C">
      <w:numFmt w:val="decimal"/>
      <w:lvlText w:val=""/>
      <w:lvlJc w:val="left"/>
      <w:rPr>
        <w:rFonts w:cs="Times New Roman"/>
      </w:rPr>
    </w:lvl>
  </w:abstractNum>
  <w:abstractNum w:abstractNumId="176">
    <w:nsid w:val="00001739"/>
    <w:multiLevelType w:val="hybridMultilevel"/>
    <w:tmpl w:val="8DCC3F64"/>
    <w:lvl w:ilvl="0" w:tplc="69B22FB2">
      <w:start w:val="1"/>
      <w:numFmt w:val="bullet"/>
      <w:lvlText w:val=""/>
      <w:lvlJc w:val="left"/>
    </w:lvl>
    <w:lvl w:ilvl="1" w:tplc="2F9E1CD0">
      <w:numFmt w:val="decimal"/>
      <w:lvlText w:val=""/>
      <w:lvlJc w:val="left"/>
      <w:rPr>
        <w:rFonts w:cs="Times New Roman"/>
      </w:rPr>
    </w:lvl>
    <w:lvl w:ilvl="2" w:tplc="97B09F8C">
      <w:numFmt w:val="decimal"/>
      <w:lvlText w:val=""/>
      <w:lvlJc w:val="left"/>
      <w:rPr>
        <w:rFonts w:cs="Times New Roman"/>
      </w:rPr>
    </w:lvl>
    <w:lvl w:ilvl="3" w:tplc="530EB932">
      <w:numFmt w:val="decimal"/>
      <w:lvlText w:val=""/>
      <w:lvlJc w:val="left"/>
      <w:rPr>
        <w:rFonts w:cs="Times New Roman"/>
      </w:rPr>
    </w:lvl>
    <w:lvl w:ilvl="4" w:tplc="42AC2F56">
      <w:numFmt w:val="decimal"/>
      <w:lvlText w:val=""/>
      <w:lvlJc w:val="left"/>
      <w:rPr>
        <w:rFonts w:cs="Times New Roman"/>
      </w:rPr>
    </w:lvl>
    <w:lvl w:ilvl="5" w:tplc="5FCEC410">
      <w:numFmt w:val="decimal"/>
      <w:lvlText w:val=""/>
      <w:lvlJc w:val="left"/>
      <w:rPr>
        <w:rFonts w:cs="Times New Roman"/>
      </w:rPr>
    </w:lvl>
    <w:lvl w:ilvl="6" w:tplc="12349A56">
      <w:numFmt w:val="decimal"/>
      <w:lvlText w:val=""/>
      <w:lvlJc w:val="left"/>
      <w:rPr>
        <w:rFonts w:cs="Times New Roman"/>
      </w:rPr>
    </w:lvl>
    <w:lvl w:ilvl="7" w:tplc="70CA632C">
      <w:numFmt w:val="decimal"/>
      <w:lvlText w:val=""/>
      <w:lvlJc w:val="left"/>
      <w:rPr>
        <w:rFonts w:cs="Times New Roman"/>
      </w:rPr>
    </w:lvl>
    <w:lvl w:ilvl="8" w:tplc="20106F70">
      <w:numFmt w:val="decimal"/>
      <w:lvlText w:val=""/>
      <w:lvlJc w:val="left"/>
      <w:rPr>
        <w:rFonts w:cs="Times New Roman"/>
      </w:rPr>
    </w:lvl>
  </w:abstractNum>
  <w:abstractNum w:abstractNumId="177">
    <w:nsid w:val="0000174F"/>
    <w:multiLevelType w:val="hybridMultilevel"/>
    <w:tmpl w:val="32AE865A"/>
    <w:lvl w:ilvl="0" w:tplc="C6CC3810">
      <w:start w:val="1"/>
      <w:numFmt w:val="bullet"/>
      <w:lvlText w:val=""/>
      <w:lvlJc w:val="left"/>
    </w:lvl>
    <w:lvl w:ilvl="1" w:tplc="34E2325E">
      <w:numFmt w:val="decimal"/>
      <w:lvlText w:val=""/>
      <w:lvlJc w:val="left"/>
      <w:rPr>
        <w:rFonts w:cs="Times New Roman"/>
      </w:rPr>
    </w:lvl>
    <w:lvl w:ilvl="2" w:tplc="97088E0E">
      <w:numFmt w:val="decimal"/>
      <w:lvlText w:val=""/>
      <w:lvlJc w:val="left"/>
      <w:rPr>
        <w:rFonts w:cs="Times New Roman"/>
      </w:rPr>
    </w:lvl>
    <w:lvl w:ilvl="3" w:tplc="2BD2939A">
      <w:numFmt w:val="decimal"/>
      <w:lvlText w:val=""/>
      <w:lvlJc w:val="left"/>
      <w:rPr>
        <w:rFonts w:cs="Times New Roman"/>
      </w:rPr>
    </w:lvl>
    <w:lvl w:ilvl="4" w:tplc="15860EE4">
      <w:numFmt w:val="decimal"/>
      <w:lvlText w:val=""/>
      <w:lvlJc w:val="left"/>
      <w:rPr>
        <w:rFonts w:cs="Times New Roman"/>
      </w:rPr>
    </w:lvl>
    <w:lvl w:ilvl="5" w:tplc="A0E8875C">
      <w:numFmt w:val="decimal"/>
      <w:lvlText w:val=""/>
      <w:lvlJc w:val="left"/>
      <w:rPr>
        <w:rFonts w:cs="Times New Roman"/>
      </w:rPr>
    </w:lvl>
    <w:lvl w:ilvl="6" w:tplc="4EAE02BC">
      <w:numFmt w:val="decimal"/>
      <w:lvlText w:val=""/>
      <w:lvlJc w:val="left"/>
      <w:rPr>
        <w:rFonts w:cs="Times New Roman"/>
      </w:rPr>
    </w:lvl>
    <w:lvl w:ilvl="7" w:tplc="1FB6DDAA">
      <w:numFmt w:val="decimal"/>
      <w:lvlText w:val=""/>
      <w:lvlJc w:val="left"/>
      <w:rPr>
        <w:rFonts w:cs="Times New Roman"/>
      </w:rPr>
    </w:lvl>
    <w:lvl w:ilvl="8" w:tplc="4DB23590">
      <w:numFmt w:val="decimal"/>
      <w:lvlText w:val=""/>
      <w:lvlJc w:val="left"/>
      <w:rPr>
        <w:rFonts w:cs="Times New Roman"/>
      </w:rPr>
    </w:lvl>
  </w:abstractNum>
  <w:abstractNum w:abstractNumId="178">
    <w:nsid w:val="00001755"/>
    <w:multiLevelType w:val="hybridMultilevel"/>
    <w:tmpl w:val="9FE6B26A"/>
    <w:lvl w:ilvl="0" w:tplc="1DF83462">
      <w:start w:val="1"/>
      <w:numFmt w:val="bullet"/>
      <w:lvlText w:val=""/>
      <w:lvlJc w:val="left"/>
    </w:lvl>
    <w:lvl w:ilvl="1" w:tplc="E7044870">
      <w:numFmt w:val="decimal"/>
      <w:lvlText w:val=""/>
      <w:lvlJc w:val="left"/>
      <w:rPr>
        <w:rFonts w:cs="Times New Roman"/>
      </w:rPr>
    </w:lvl>
    <w:lvl w:ilvl="2" w:tplc="4C20CB90">
      <w:numFmt w:val="decimal"/>
      <w:lvlText w:val=""/>
      <w:lvlJc w:val="left"/>
      <w:rPr>
        <w:rFonts w:cs="Times New Roman"/>
      </w:rPr>
    </w:lvl>
    <w:lvl w:ilvl="3" w:tplc="0054FE58">
      <w:numFmt w:val="decimal"/>
      <w:lvlText w:val=""/>
      <w:lvlJc w:val="left"/>
      <w:rPr>
        <w:rFonts w:cs="Times New Roman"/>
      </w:rPr>
    </w:lvl>
    <w:lvl w:ilvl="4" w:tplc="1522FC0C">
      <w:numFmt w:val="decimal"/>
      <w:lvlText w:val=""/>
      <w:lvlJc w:val="left"/>
      <w:rPr>
        <w:rFonts w:cs="Times New Roman"/>
      </w:rPr>
    </w:lvl>
    <w:lvl w:ilvl="5" w:tplc="EA9637C4">
      <w:numFmt w:val="decimal"/>
      <w:lvlText w:val=""/>
      <w:lvlJc w:val="left"/>
      <w:rPr>
        <w:rFonts w:cs="Times New Roman"/>
      </w:rPr>
    </w:lvl>
    <w:lvl w:ilvl="6" w:tplc="CE201D40">
      <w:numFmt w:val="decimal"/>
      <w:lvlText w:val=""/>
      <w:lvlJc w:val="left"/>
      <w:rPr>
        <w:rFonts w:cs="Times New Roman"/>
      </w:rPr>
    </w:lvl>
    <w:lvl w:ilvl="7" w:tplc="8FBA472E">
      <w:numFmt w:val="decimal"/>
      <w:lvlText w:val=""/>
      <w:lvlJc w:val="left"/>
      <w:rPr>
        <w:rFonts w:cs="Times New Roman"/>
      </w:rPr>
    </w:lvl>
    <w:lvl w:ilvl="8" w:tplc="1F206BDA">
      <w:numFmt w:val="decimal"/>
      <w:lvlText w:val=""/>
      <w:lvlJc w:val="left"/>
      <w:rPr>
        <w:rFonts w:cs="Times New Roman"/>
      </w:rPr>
    </w:lvl>
  </w:abstractNum>
  <w:abstractNum w:abstractNumId="179">
    <w:nsid w:val="00001796"/>
    <w:multiLevelType w:val="hybridMultilevel"/>
    <w:tmpl w:val="8744D1D4"/>
    <w:lvl w:ilvl="0" w:tplc="2DF802B2">
      <w:start w:val="1"/>
      <w:numFmt w:val="bullet"/>
      <w:lvlText w:val=""/>
      <w:lvlJc w:val="left"/>
    </w:lvl>
    <w:lvl w:ilvl="1" w:tplc="A34E77B6">
      <w:numFmt w:val="decimal"/>
      <w:lvlText w:val=""/>
      <w:lvlJc w:val="left"/>
      <w:rPr>
        <w:rFonts w:cs="Times New Roman"/>
      </w:rPr>
    </w:lvl>
    <w:lvl w:ilvl="2" w:tplc="FE189FDA">
      <w:numFmt w:val="decimal"/>
      <w:lvlText w:val=""/>
      <w:lvlJc w:val="left"/>
      <w:rPr>
        <w:rFonts w:cs="Times New Roman"/>
      </w:rPr>
    </w:lvl>
    <w:lvl w:ilvl="3" w:tplc="E7DC6816">
      <w:numFmt w:val="decimal"/>
      <w:lvlText w:val=""/>
      <w:lvlJc w:val="left"/>
      <w:rPr>
        <w:rFonts w:cs="Times New Roman"/>
      </w:rPr>
    </w:lvl>
    <w:lvl w:ilvl="4" w:tplc="7E02A884">
      <w:numFmt w:val="decimal"/>
      <w:lvlText w:val=""/>
      <w:lvlJc w:val="left"/>
      <w:rPr>
        <w:rFonts w:cs="Times New Roman"/>
      </w:rPr>
    </w:lvl>
    <w:lvl w:ilvl="5" w:tplc="63C04A44">
      <w:numFmt w:val="decimal"/>
      <w:lvlText w:val=""/>
      <w:lvlJc w:val="left"/>
      <w:rPr>
        <w:rFonts w:cs="Times New Roman"/>
      </w:rPr>
    </w:lvl>
    <w:lvl w:ilvl="6" w:tplc="71D0B3FE">
      <w:numFmt w:val="decimal"/>
      <w:lvlText w:val=""/>
      <w:lvlJc w:val="left"/>
      <w:rPr>
        <w:rFonts w:cs="Times New Roman"/>
      </w:rPr>
    </w:lvl>
    <w:lvl w:ilvl="7" w:tplc="8B0A7756">
      <w:numFmt w:val="decimal"/>
      <w:lvlText w:val=""/>
      <w:lvlJc w:val="left"/>
      <w:rPr>
        <w:rFonts w:cs="Times New Roman"/>
      </w:rPr>
    </w:lvl>
    <w:lvl w:ilvl="8" w:tplc="A77603A8">
      <w:numFmt w:val="decimal"/>
      <w:lvlText w:val=""/>
      <w:lvlJc w:val="left"/>
      <w:rPr>
        <w:rFonts w:cs="Times New Roman"/>
      </w:rPr>
    </w:lvl>
  </w:abstractNum>
  <w:abstractNum w:abstractNumId="180">
    <w:nsid w:val="000017C5"/>
    <w:multiLevelType w:val="hybridMultilevel"/>
    <w:tmpl w:val="880CB9DA"/>
    <w:lvl w:ilvl="0" w:tplc="6B3EAD4C">
      <w:start w:val="1"/>
      <w:numFmt w:val="bullet"/>
      <w:lvlText w:val=""/>
      <w:lvlJc w:val="left"/>
    </w:lvl>
    <w:lvl w:ilvl="1" w:tplc="C882C982">
      <w:numFmt w:val="decimal"/>
      <w:lvlText w:val=""/>
      <w:lvlJc w:val="left"/>
      <w:rPr>
        <w:rFonts w:cs="Times New Roman"/>
      </w:rPr>
    </w:lvl>
    <w:lvl w:ilvl="2" w:tplc="FFDEA548">
      <w:numFmt w:val="decimal"/>
      <w:lvlText w:val=""/>
      <w:lvlJc w:val="left"/>
      <w:rPr>
        <w:rFonts w:cs="Times New Roman"/>
      </w:rPr>
    </w:lvl>
    <w:lvl w:ilvl="3" w:tplc="52B0AB36">
      <w:numFmt w:val="decimal"/>
      <w:lvlText w:val=""/>
      <w:lvlJc w:val="left"/>
      <w:rPr>
        <w:rFonts w:cs="Times New Roman"/>
      </w:rPr>
    </w:lvl>
    <w:lvl w:ilvl="4" w:tplc="BC0EE23C">
      <w:numFmt w:val="decimal"/>
      <w:lvlText w:val=""/>
      <w:lvlJc w:val="left"/>
      <w:rPr>
        <w:rFonts w:cs="Times New Roman"/>
      </w:rPr>
    </w:lvl>
    <w:lvl w:ilvl="5" w:tplc="B0403618">
      <w:numFmt w:val="decimal"/>
      <w:lvlText w:val=""/>
      <w:lvlJc w:val="left"/>
      <w:rPr>
        <w:rFonts w:cs="Times New Roman"/>
      </w:rPr>
    </w:lvl>
    <w:lvl w:ilvl="6" w:tplc="AD68EA18">
      <w:numFmt w:val="decimal"/>
      <w:lvlText w:val=""/>
      <w:lvlJc w:val="left"/>
      <w:rPr>
        <w:rFonts w:cs="Times New Roman"/>
      </w:rPr>
    </w:lvl>
    <w:lvl w:ilvl="7" w:tplc="60DC36B0">
      <w:numFmt w:val="decimal"/>
      <w:lvlText w:val=""/>
      <w:lvlJc w:val="left"/>
      <w:rPr>
        <w:rFonts w:cs="Times New Roman"/>
      </w:rPr>
    </w:lvl>
    <w:lvl w:ilvl="8" w:tplc="78E2E664">
      <w:numFmt w:val="decimal"/>
      <w:lvlText w:val=""/>
      <w:lvlJc w:val="left"/>
      <w:rPr>
        <w:rFonts w:cs="Times New Roman"/>
      </w:rPr>
    </w:lvl>
  </w:abstractNum>
  <w:abstractNum w:abstractNumId="181">
    <w:nsid w:val="000017F7"/>
    <w:multiLevelType w:val="hybridMultilevel"/>
    <w:tmpl w:val="3C70DD64"/>
    <w:lvl w:ilvl="0" w:tplc="00C84CEC">
      <w:start w:val="1"/>
      <w:numFmt w:val="bullet"/>
      <w:lvlText w:val="‒"/>
      <w:lvlJc w:val="left"/>
    </w:lvl>
    <w:lvl w:ilvl="1" w:tplc="50181DAC">
      <w:numFmt w:val="decimal"/>
      <w:lvlText w:val=""/>
      <w:lvlJc w:val="left"/>
      <w:rPr>
        <w:rFonts w:cs="Times New Roman"/>
      </w:rPr>
    </w:lvl>
    <w:lvl w:ilvl="2" w:tplc="986AB4DE">
      <w:numFmt w:val="decimal"/>
      <w:lvlText w:val=""/>
      <w:lvlJc w:val="left"/>
      <w:rPr>
        <w:rFonts w:cs="Times New Roman"/>
      </w:rPr>
    </w:lvl>
    <w:lvl w:ilvl="3" w:tplc="31E457B6">
      <w:numFmt w:val="decimal"/>
      <w:lvlText w:val=""/>
      <w:lvlJc w:val="left"/>
      <w:rPr>
        <w:rFonts w:cs="Times New Roman"/>
      </w:rPr>
    </w:lvl>
    <w:lvl w:ilvl="4" w:tplc="5132690A">
      <w:numFmt w:val="decimal"/>
      <w:lvlText w:val=""/>
      <w:lvlJc w:val="left"/>
      <w:rPr>
        <w:rFonts w:cs="Times New Roman"/>
      </w:rPr>
    </w:lvl>
    <w:lvl w:ilvl="5" w:tplc="3B8CD6E2">
      <w:numFmt w:val="decimal"/>
      <w:lvlText w:val=""/>
      <w:lvlJc w:val="left"/>
      <w:rPr>
        <w:rFonts w:cs="Times New Roman"/>
      </w:rPr>
    </w:lvl>
    <w:lvl w:ilvl="6" w:tplc="42D8E18E">
      <w:numFmt w:val="decimal"/>
      <w:lvlText w:val=""/>
      <w:lvlJc w:val="left"/>
      <w:rPr>
        <w:rFonts w:cs="Times New Roman"/>
      </w:rPr>
    </w:lvl>
    <w:lvl w:ilvl="7" w:tplc="BEAC7EFA">
      <w:numFmt w:val="decimal"/>
      <w:lvlText w:val=""/>
      <w:lvlJc w:val="left"/>
      <w:rPr>
        <w:rFonts w:cs="Times New Roman"/>
      </w:rPr>
    </w:lvl>
    <w:lvl w:ilvl="8" w:tplc="BDBC88A0">
      <w:numFmt w:val="decimal"/>
      <w:lvlText w:val=""/>
      <w:lvlJc w:val="left"/>
      <w:rPr>
        <w:rFonts w:cs="Times New Roman"/>
      </w:rPr>
    </w:lvl>
  </w:abstractNum>
  <w:abstractNum w:abstractNumId="182">
    <w:nsid w:val="000017FB"/>
    <w:multiLevelType w:val="hybridMultilevel"/>
    <w:tmpl w:val="2234911E"/>
    <w:lvl w:ilvl="0" w:tplc="BB3808D0">
      <w:start w:val="8"/>
      <w:numFmt w:val="decimal"/>
      <w:lvlText w:val="%1)"/>
      <w:lvlJc w:val="left"/>
      <w:rPr>
        <w:rFonts w:cs="Times New Roman"/>
      </w:rPr>
    </w:lvl>
    <w:lvl w:ilvl="1" w:tplc="5D50372C">
      <w:numFmt w:val="decimal"/>
      <w:lvlText w:val=""/>
      <w:lvlJc w:val="left"/>
      <w:rPr>
        <w:rFonts w:cs="Times New Roman"/>
      </w:rPr>
    </w:lvl>
    <w:lvl w:ilvl="2" w:tplc="F1E8FA98">
      <w:numFmt w:val="decimal"/>
      <w:lvlText w:val=""/>
      <w:lvlJc w:val="left"/>
      <w:rPr>
        <w:rFonts w:cs="Times New Roman"/>
      </w:rPr>
    </w:lvl>
    <w:lvl w:ilvl="3" w:tplc="47CE11CA">
      <w:numFmt w:val="decimal"/>
      <w:lvlText w:val=""/>
      <w:lvlJc w:val="left"/>
      <w:rPr>
        <w:rFonts w:cs="Times New Roman"/>
      </w:rPr>
    </w:lvl>
    <w:lvl w:ilvl="4" w:tplc="DD8E5410">
      <w:numFmt w:val="decimal"/>
      <w:lvlText w:val=""/>
      <w:lvlJc w:val="left"/>
      <w:rPr>
        <w:rFonts w:cs="Times New Roman"/>
      </w:rPr>
    </w:lvl>
    <w:lvl w:ilvl="5" w:tplc="3C66A064">
      <w:numFmt w:val="decimal"/>
      <w:lvlText w:val=""/>
      <w:lvlJc w:val="left"/>
      <w:rPr>
        <w:rFonts w:cs="Times New Roman"/>
      </w:rPr>
    </w:lvl>
    <w:lvl w:ilvl="6" w:tplc="9C92200C">
      <w:numFmt w:val="decimal"/>
      <w:lvlText w:val=""/>
      <w:lvlJc w:val="left"/>
      <w:rPr>
        <w:rFonts w:cs="Times New Roman"/>
      </w:rPr>
    </w:lvl>
    <w:lvl w:ilvl="7" w:tplc="E1ECB290">
      <w:numFmt w:val="decimal"/>
      <w:lvlText w:val=""/>
      <w:lvlJc w:val="left"/>
      <w:rPr>
        <w:rFonts w:cs="Times New Roman"/>
      </w:rPr>
    </w:lvl>
    <w:lvl w:ilvl="8" w:tplc="B9CC4636">
      <w:numFmt w:val="decimal"/>
      <w:lvlText w:val=""/>
      <w:lvlJc w:val="left"/>
      <w:rPr>
        <w:rFonts w:cs="Times New Roman"/>
      </w:rPr>
    </w:lvl>
  </w:abstractNum>
  <w:abstractNum w:abstractNumId="183">
    <w:nsid w:val="00001805"/>
    <w:multiLevelType w:val="hybridMultilevel"/>
    <w:tmpl w:val="7494DCD0"/>
    <w:lvl w:ilvl="0" w:tplc="A252AD3A">
      <w:start w:val="1"/>
      <w:numFmt w:val="bullet"/>
      <w:lvlText w:val=""/>
      <w:lvlJc w:val="left"/>
    </w:lvl>
    <w:lvl w:ilvl="1" w:tplc="14CE6D6A">
      <w:numFmt w:val="decimal"/>
      <w:lvlText w:val=""/>
      <w:lvlJc w:val="left"/>
      <w:rPr>
        <w:rFonts w:cs="Times New Roman"/>
      </w:rPr>
    </w:lvl>
    <w:lvl w:ilvl="2" w:tplc="F08023A0">
      <w:numFmt w:val="decimal"/>
      <w:lvlText w:val=""/>
      <w:lvlJc w:val="left"/>
      <w:rPr>
        <w:rFonts w:cs="Times New Roman"/>
      </w:rPr>
    </w:lvl>
    <w:lvl w:ilvl="3" w:tplc="FB06C7AC">
      <w:numFmt w:val="decimal"/>
      <w:lvlText w:val=""/>
      <w:lvlJc w:val="left"/>
      <w:rPr>
        <w:rFonts w:cs="Times New Roman"/>
      </w:rPr>
    </w:lvl>
    <w:lvl w:ilvl="4" w:tplc="8C0C36B6">
      <w:numFmt w:val="decimal"/>
      <w:lvlText w:val=""/>
      <w:lvlJc w:val="left"/>
      <w:rPr>
        <w:rFonts w:cs="Times New Roman"/>
      </w:rPr>
    </w:lvl>
    <w:lvl w:ilvl="5" w:tplc="2BEA0C36">
      <w:numFmt w:val="decimal"/>
      <w:lvlText w:val=""/>
      <w:lvlJc w:val="left"/>
      <w:rPr>
        <w:rFonts w:cs="Times New Roman"/>
      </w:rPr>
    </w:lvl>
    <w:lvl w:ilvl="6" w:tplc="D9C2A222">
      <w:numFmt w:val="decimal"/>
      <w:lvlText w:val=""/>
      <w:lvlJc w:val="left"/>
      <w:rPr>
        <w:rFonts w:cs="Times New Roman"/>
      </w:rPr>
    </w:lvl>
    <w:lvl w:ilvl="7" w:tplc="9A6EDAAC">
      <w:numFmt w:val="decimal"/>
      <w:lvlText w:val=""/>
      <w:lvlJc w:val="left"/>
      <w:rPr>
        <w:rFonts w:cs="Times New Roman"/>
      </w:rPr>
    </w:lvl>
    <w:lvl w:ilvl="8" w:tplc="95485886">
      <w:numFmt w:val="decimal"/>
      <w:lvlText w:val=""/>
      <w:lvlJc w:val="left"/>
      <w:rPr>
        <w:rFonts w:cs="Times New Roman"/>
      </w:rPr>
    </w:lvl>
  </w:abstractNum>
  <w:abstractNum w:abstractNumId="184">
    <w:nsid w:val="0000181C"/>
    <w:multiLevelType w:val="hybridMultilevel"/>
    <w:tmpl w:val="4FE22B94"/>
    <w:lvl w:ilvl="0" w:tplc="48C87974">
      <w:start w:val="1"/>
      <w:numFmt w:val="bullet"/>
      <w:lvlText w:val=""/>
      <w:lvlJc w:val="left"/>
    </w:lvl>
    <w:lvl w:ilvl="1" w:tplc="B588BD1A">
      <w:numFmt w:val="decimal"/>
      <w:lvlText w:val=""/>
      <w:lvlJc w:val="left"/>
      <w:rPr>
        <w:rFonts w:cs="Times New Roman"/>
      </w:rPr>
    </w:lvl>
    <w:lvl w:ilvl="2" w:tplc="FF62186E">
      <w:numFmt w:val="decimal"/>
      <w:lvlText w:val=""/>
      <w:lvlJc w:val="left"/>
      <w:rPr>
        <w:rFonts w:cs="Times New Roman"/>
      </w:rPr>
    </w:lvl>
    <w:lvl w:ilvl="3" w:tplc="B9601654">
      <w:numFmt w:val="decimal"/>
      <w:lvlText w:val=""/>
      <w:lvlJc w:val="left"/>
      <w:rPr>
        <w:rFonts w:cs="Times New Roman"/>
      </w:rPr>
    </w:lvl>
    <w:lvl w:ilvl="4" w:tplc="EBA84C5E">
      <w:numFmt w:val="decimal"/>
      <w:lvlText w:val=""/>
      <w:lvlJc w:val="left"/>
      <w:rPr>
        <w:rFonts w:cs="Times New Roman"/>
      </w:rPr>
    </w:lvl>
    <w:lvl w:ilvl="5" w:tplc="233E6982">
      <w:numFmt w:val="decimal"/>
      <w:lvlText w:val=""/>
      <w:lvlJc w:val="left"/>
      <w:rPr>
        <w:rFonts w:cs="Times New Roman"/>
      </w:rPr>
    </w:lvl>
    <w:lvl w:ilvl="6" w:tplc="FCAE66AE">
      <w:numFmt w:val="decimal"/>
      <w:lvlText w:val=""/>
      <w:lvlJc w:val="left"/>
      <w:rPr>
        <w:rFonts w:cs="Times New Roman"/>
      </w:rPr>
    </w:lvl>
    <w:lvl w:ilvl="7" w:tplc="B1F6C852">
      <w:numFmt w:val="decimal"/>
      <w:lvlText w:val=""/>
      <w:lvlJc w:val="left"/>
      <w:rPr>
        <w:rFonts w:cs="Times New Roman"/>
      </w:rPr>
    </w:lvl>
    <w:lvl w:ilvl="8" w:tplc="78AAA8E6">
      <w:numFmt w:val="decimal"/>
      <w:lvlText w:val=""/>
      <w:lvlJc w:val="left"/>
      <w:rPr>
        <w:rFonts w:cs="Times New Roman"/>
      </w:rPr>
    </w:lvl>
  </w:abstractNum>
  <w:abstractNum w:abstractNumId="185">
    <w:nsid w:val="00001831"/>
    <w:multiLevelType w:val="hybridMultilevel"/>
    <w:tmpl w:val="AACE207E"/>
    <w:lvl w:ilvl="0" w:tplc="F8D21F12">
      <w:start w:val="1"/>
      <w:numFmt w:val="bullet"/>
      <w:lvlText w:val=""/>
      <w:lvlJc w:val="left"/>
    </w:lvl>
    <w:lvl w:ilvl="1" w:tplc="42307B16">
      <w:numFmt w:val="decimal"/>
      <w:lvlText w:val=""/>
      <w:lvlJc w:val="left"/>
      <w:rPr>
        <w:rFonts w:cs="Times New Roman"/>
      </w:rPr>
    </w:lvl>
    <w:lvl w:ilvl="2" w:tplc="9604BDC6">
      <w:numFmt w:val="decimal"/>
      <w:lvlText w:val=""/>
      <w:lvlJc w:val="left"/>
      <w:rPr>
        <w:rFonts w:cs="Times New Roman"/>
      </w:rPr>
    </w:lvl>
    <w:lvl w:ilvl="3" w:tplc="D270CA08">
      <w:numFmt w:val="decimal"/>
      <w:lvlText w:val=""/>
      <w:lvlJc w:val="left"/>
      <w:rPr>
        <w:rFonts w:cs="Times New Roman"/>
      </w:rPr>
    </w:lvl>
    <w:lvl w:ilvl="4" w:tplc="2008172C">
      <w:numFmt w:val="decimal"/>
      <w:lvlText w:val=""/>
      <w:lvlJc w:val="left"/>
      <w:rPr>
        <w:rFonts w:cs="Times New Roman"/>
      </w:rPr>
    </w:lvl>
    <w:lvl w:ilvl="5" w:tplc="78A6F8B2">
      <w:numFmt w:val="decimal"/>
      <w:lvlText w:val=""/>
      <w:lvlJc w:val="left"/>
      <w:rPr>
        <w:rFonts w:cs="Times New Roman"/>
      </w:rPr>
    </w:lvl>
    <w:lvl w:ilvl="6" w:tplc="8CEE063C">
      <w:numFmt w:val="decimal"/>
      <w:lvlText w:val=""/>
      <w:lvlJc w:val="left"/>
      <w:rPr>
        <w:rFonts w:cs="Times New Roman"/>
      </w:rPr>
    </w:lvl>
    <w:lvl w:ilvl="7" w:tplc="8CD09E72">
      <w:numFmt w:val="decimal"/>
      <w:lvlText w:val=""/>
      <w:lvlJc w:val="left"/>
      <w:rPr>
        <w:rFonts w:cs="Times New Roman"/>
      </w:rPr>
    </w:lvl>
    <w:lvl w:ilvl="8" w:tplc="F7F866FA">
      <w:numFmt w:val="decimal"/>
      <w:lvlText w:val=""/>
      <w:lvlJc w:val="left"/>
      <w:rPr>
        <w:rFonts w:cs="Times New Roman"/>
      </w:rPr>
    </w:lvl>
  </w:abstractNum>
  <w:abstractNum w:abstractNumId="186">
    <w:nsid w:val="00001869"/>
    <w:multiLevelType w:val="hybridMultilevel"/>
    <w:tmpl w:val="197ADDD2"/>
    <w:lvl w:ilvl="0" w:tplc="704ED8BE">
      <w:start w:val="1"/>
      <w:numFmt w:val="bullet"/>
      <w:lvlText w:val=""/>
      <w:lvlJc w:val="left"/>
    </w:lvl>
    <w:lvl w:ilvl="1" w:tplc="A516E6B2">
      <w:numFmt w:val="decimal"/>
      <w:lvlText w:val=""/>
      <w:lvlJc w:val="left"/>
      <w:rPr>
        <w:rFonts w:cs="Times New Roman"/>
      </w:rPr>
    </w:lvl>
    <w:lvl w:ilvl="2" w:tplc="F07A0980">
      <w:numFmt w:val="decimal"/>
      <w:lvlText w:val=""/>
      <w:lvlJc w:val="left"/>
      <w:rPr>
        <w:rFonts w:cs="Times New Roman"/>
      </w:rPr>
    </w:lvl>
    <w:lvl w:ilvl="3" w:tplc="C400AC86">
      <w:numFmt w:val="decimal"/>
      <w:lvlText w:val=""/>
      <w:lvlJc w:val="left"/>
      <w:rPr>
        <w:rFonts w:cs="Times New Roman"/>
      </w:rPr>
    </w:lvl>
    <w:lvl w:ilvl="4" w:tplc="1200CA58">
      <w:numFmt w:val="decimal"/>
      <w:lvlText w:val=""/>
      <w:lvlJc w:val="left"/>
      <w:rPr>
        <w:rFonts w:cs="Times New Roman"/>
      </w:rPr>
    </w:lvl>
    <w:lvl w:ilvl="5" w:tplc="27EC0F86">
      <w:numFmt w:val="decimal"/>
      <w:lvlText w:val=""/>
      <w:lvlJc w:val="left"/>
      <w:rPr>
        <w:rFonts w:cs="Times New Roman"/>
      </w:rPr>
    </w:lvl>
    <w:lvl w:ilvl="6" w:tplc="C27822D0">
      <w:numFmt w:val="decimal"/>
      <w:lvlText w:val=""/>
      <w:lvlJc w:val="left"/>
      <w:rPr>
        <w:rFonts w:cs="Times New Roman"/>
      </w:rPr>
    </w:lvl>
    <w:lvl w:ilvl="7" w:tplc="E89E898C">
      <w:numFmt w:val="decimal"/>
      <w:lvlText w:val=""/>
      <w:lvlJc w:val="left"/>
      <w:rPr>
        <w:rFonts w:cs="Times New Roman"/>
      </w:rPr>
    </w:lvl>
    <w:lvl w:ilvl="8" w:tplc="4BE4DB48">
      <w:numFmt w:val="decimal"/>
      <w:lvlText w:val=""/>
      <w:lvlJc w:val="left"/>
      <w:rPr>
        <w:rFonts w:cs="Times New Roman"/>
      </w:rPr>
    </w:lvl>
  </w:abstractNum>
  <w:abstractNum w:abstractNumId="187">
    <w:nsid w:val="00001880"/>
    <w:multiLevelType w:val="hybridMultilevel"/>
    <w:tmpl w:val="7DD250FA"/>
    <w:lvl w:ilvl="0" w:tplc="EA8231F8">
      <w:start w:val="1"/>
      <w:numFmt w:val="bullet"/>
      <w:lvlText w:val="В"/>
      <w:lvlJc w:val="left"/>
    </w:lvl>
    <w:lvl w:ilvl="1" w:tplc="80248D5C">
      <w:numFmt w:val="decimal"/>
      <w:lvlText w:val=""/>
      <w:lvlJc w:val="left"/>
      <w:rPr>
        <w:rFonts w:cs="Times New Roman"/>
      </w:rPr>
    </w:lvl>
    <w:lvl w:ilvl="2" w:tplc="90E63D32">
      <w:numFmt w:val="decimal"/>
      <w:lvlText w:val=""/>
      <w:lvlJc w:val="left"/>
      <w:rPr>
        <w:rFonts w:cs="Times New Roman"/>
      </w:rPr>
    </w:lvl>
    <w:lvl w:ilvl="3" w:tplc="01AA3EA8">
      <w:numFmt w:val="decimal"/>
      <w:lvlText w:val=""/>
      <w:lvlJc w:val="left"/>
      <w:rPr>
        <w:rFonts w:cs="Times New Roman"/>
      </w:rPr>
    </w:lvl>
    <w:lvl w:ilvl="4" w:tplc="15AA636A">
      <w:numFmt w:val="decimal"/>
      <w:lvlText w:val=""/>
      <w:lvlJc w:val="left"/>
      <w:rPr>
        <w:rFonts w:cs="Times New Roman"/>
      </w:rPr>
    </w:lvl>
    <w:lvl w:ilvl="5" w:tplc="74A4508A">
      <w:numFmt w:val="decimal"/>
      <w:lvlText w:val=""/>
      <w:lvlJc w:val="left"/>
      <w:rPr>
        <w:rFonts w:cs="Times New Roman"/>
      </w:rPr>
    </w:lvl>
    <w:lvl w:ilvl="6" w:tplc="37BEE67A">
      <w:numFmt w:val="decimal"/>
      <w:lvlText w:val=""/>
      <w:lvlJc w:val="left"/>
      <w:rPr>
        <w:rFonts w:cs="Times New Roman"/>
      </w:rPr>
    </w:lvl>
    <w:lvl w:ilvl="7" w:tplc="96DC06EA">
      <w:numFmt w:val="decimal"/>
      <w:lvlText w:val=""/>
      <w:lvlJc w:val="left"/>
      <w:rPr>
        <w:rFonts w:cs="Times New Roman"/>
      </w:rPr>
    </w:lvl>
    <w:lvl w:ilvl="8" w:tplc="9FD2B828">
      <w:numFmt w:val="decimal"/>
      <w:lvlText w:val=""/>
      <w:lvlJc w:val="left"/>
      <w:rPr>
        <w:rFonts w:cs="Times New Roman"/>
      </w:rPr>
    </w:lvl>
  </w:abstractNum>
  <w:abstractNum w:abstractNumId="188">
    <w:nsid w:val="000018B1"/>
    <w:multiLevelType w:val="hybridMultilevel"/>
    <w:tmpl w:val="017AFB86"/>
    <w:lvl w:ilvl="0" w:tplc="CEA2B01A">
      <w:start w:val="1"/>
      <w:numFmt w:val="bullet"/>
      <w:lvlText w:val=""/>
      <w:lvlJc w:val="left"/>
    </w:lvl>
    <w:lvl w:ilvl="1" w:tplc="6D8E7F78">
      <w:numFmt w:val="decimal"/>
      <w:lvlText w:val=""/>
      <w:lvlJc w:val="left"/>
      <w:rPr>
        <w:rFonts w:cs="Times New Roman"/>
      </w:rPr>
    </w:lvl>
    <w:lvl w:ilvl="2" w:tplc="B614A982">
      <w:numFmt w:val="decimal"/>
      <w:lvlText w:val=""/>
      <w:lvlJc w:val="left"/>
      <w:rPr>
        <w:rFonts w:cs="Times New Roman"/>
      </w:rPr>
    </w:lvl>
    <w:lvl w:ilvl="3" w:tplc="8AD0B6EA">
      <w:numFmt w:val="decimal"/>
      <w:lvlText w:val=""/>
      <w:lvlJc w:val="left"/>
      <w:rPr>
        <w:rFonts w:cs="Times New Roman"/>
      </w:rPr>
    </w:lvl>
    <w:lvl w:ilvl="4" w:tplc="B16AE1A8">
      <w:numFmt w:val="decimal"/>
      <w:lvlText w:val=""/>
      <w:lvlJc w:val="left"/>
      <w:rPr>
        <w:rFonts w:cs="Times New Roman"/>
      </w:rPr>
    </w:lvl>
    <w:lvl w:ilvl="5" w:tplc="6542011A">
      <w:numFmt w:val="decimal"/>
      <w:lvlText w:val=""/>
      <w:lvlJc w:val="left"/>
      <w:rPr>
        <w:rFonts w:cs="Times New Roman"/>
      </w:rPr>
    </w:lvl>
    <w:lvl w:ilvl="6" w:tplc="9880F3C6">
      <w:numFmt w:val="decimal"/>
      <w:lvlText w:val=""/>
      <w:lvlJc w:val="left"/>
      <w:rPr>
        <w:rFonts w:cs="Times New Roman"/>
      </w:rPr>
    </w:lvl>
    <w:lvl w:ilvl="7" w:tplc="98BA8662">
      <w:numFmt w:val="decimal"/>
      <w:lvlText w:val=""/>
      <w:lvlJc w:val="left"/>
      <w:rPr>
        <w:rFonts w:cs="Times New Roman"/>
      </w:rPr>
    </w:lvl>
    <w:lvl w:ilvl="8" w:tplc="BC8A78AA">
      <w:numFmt w:val="decimal"/>
      <w:lvlText w:val=""/>
      <w:lvlJc w:val="left"/>
      <w:rPr>
        <w:rFonts w:cs="Times New Roman"/>
      </w:rPr>
    </w:lvl>
  </w:abstractNum>
  <w:abstractNum w:abstractNumId="189">
    <w:nsid w:val="000018DD"/>
    <w:multiLevelType w:val="hybridMultilevel"/>
    <w:tmpl w:val="FF38AD4E"/>
    <w:lvl w:ilvl="0" w:tplc="36A81E4E">
      <w:start w:val="1"/>
      <w:numFmt w:val="bullet"/>
      <w:lvlText w:val=""/>
      <w:lvlJc w:val="left"/>
    </w:lvl>
    <w:lvl w:ilvl="1" w:tplc="1A8A7230">
      <w:numFmt w:val="decimal"/>
      <w:lvlText w:val=""/>
      <w:lvlJc w:val="left"/>
      <w:rPr>
        <w:rFonts w:cs="Times New Roman"/>
      </w:rPr>
    </w:lvl>
    <w:lvl w:ilvl="2" w:tplc="07EA176A">
      <w:numFmt w:val="decimal"/>
      <w:lvlText w:val=""/>
      <w:lvlJc w:val="left"/>
      <w:rPr>
        <w:rFonts w:cs="Times New Roman"/>
      </w:rPr>
    </w:lvl>
    <w:lvl w:ilvl="3" w:tplc="907A441A">
      <w:numFmt w:val="decimal"/>
      <w:lvlText w:val=""/>
      <w:lvlJc w:val="left"/>
      <w:rPr>
        <w:rFonts w:cs="Times New Roman"/>
      </w:rPr>
    </w:lvl>
    <w:lvl w:ilvl="4" w:tplc="EF36AF42">
      <w:numFmt w:val="decimal"/>
      <w:lvlText w:val=""/>
      <w:lvlJc w:val="left"/>
      <w:rPr>
        <w:rFonts w:cs="Times New Roman"/>
      </w:rPr>
    </w:lvl>
    <w:lvl w:ilvl="5" w:tplc="E2927DDA">
      <w:numFmt w:val="decimal"/>
      <w:lvlText w:val=""/>
      <w:lvlJc w:val="left"/>
      <w:rPr>
        <w:rFonts w:cs="Times New Roman"/>
      </w:rPr>
    </w:lvl>
    <w:lvl w:ilvl="6" w:tplc="70701500">
      <w:numFmt w:val="decimal"/>
      <w:lvlText w:val=""/>
      <w:lvlJc w:val="left"/>
      <w:rPr>
        <w:rFonts w:cs="Times New Roman"/>
      </w:rPr>
    </w:lvl>
    <w:lvl w:ilvl="7" w:tplc="2428603C">
      <w:numFmt w:val="decimal"/>
      <w:lvlText w:val=""/>
      <w:lvlJc w:val="left"/>
      <w:rPr>
        <w:rFonts w:cs="Times New Roman"/>
      </w:rPr>
    </w:lvl>
    <w:lvl w:ilvl="8" w:tplc="7AB2A380">
      <w:numFmt w:val="decimal"/>
      <w:lvlText w:val=""/>
      <w:lvlJc w:val="left"/>
      <w:rPr>
        <w:rFonts w:cs="Times New Roman"/>
      </w:rPr>
    </w:lvl>
  </w:abstractNum>
  <w:abstractNum w:abstractNumId="190">
    <w:nsid w:val="00001932"/>
    <w:multiLevelType w:val="hybridMultilevel"/>
    <w:tmpl w:val="B6821A30"/>
    <w:lvl w:ilvl="0" w:tplc="292CCCBA">
      <w:start w:val="1"/>
      <w:numFmt w:val="bullet"/>
      <w:lvlText w:val=""/>
      <w:lvlJc w:val="left"/>
    </w:lvl>
    <w:lvl w:ilvl="1" w:tplc="ABB4939C">
      <w:numFmt w:val="decimal"/>
      <w:lvlText w:val=""/>
      <w:lvlJc w:val="left"/>
      <w:rPr>
        <w:rFonts w:cs="Times New Roman"/>
      </w:rPr>
    </w:lvl>
    <w:lvl w:ilvl="2" w:tplc="681C70BA">
      <w:numFmt w:val="decimal"/>
      <w:lvlText w:val=""/>
      <w:lvlJc w:val="left"/>
      <w:rPr>
        <w:rFonts w:cs="Times New Roman"/>
      </w:rPr>
    </w:lvl>
    <w:lvl w:ilvl="3" w:tplc="006A1EC0">
      <w:numFmt w:val="decimal"/>
      <w:lvlText w:val=""/>
      <w:lvlJc w:val="left"/>
      <w:rPr>
        <w:rFonts w:cs="Times New Roman"/>
      </w:rPr>
    </w:lvl>
    <w:lvl w:ilvl="4" w:tplc="0F2ED784">
      <w:numFmt w:val="decimal"/>
      <w:lvlText w:val=""/>
      <w:lvlJc w:val="left"/>
      <w:rPr>
        <w:rFonts w:cs="Times New Roman"/>
      </w:rPr>
    </w:lvl>
    <w:lvl w:ilvl="5" w:tplc="854E9120">
      <w:numFmt w:val="decimal"/>
      <w:lvlText w:val=""/>
      <w:lvlJc w:val="left"/>
      <w:rPr>
        <w:rFonts w:cs="Times New Roman"/>
      </w:rPr>
    </w:lvl>
    <w:lvl w:ilvl="6" w:tplc="E724061A">
      <w:numFmt w:val="decimal"/>
      <w:lvlText w:val=""/>
      <w:lvlJc w:val="left"/>
      <w:rPr>
        <w:rFonts w:cs="Times New Roman"/>
      </w:rPr>
    </w:lvl>
    <w:lvl w:ilvl="7" w:tplc="7F161534">
      <w:numFmt w:val="decimal"/>
      <w:lvlText w:val=""/>
      <w:lvlJc w:val="left"/>
      <w:rPr>
        <w:rFonts w:cs="Times New Roman"/>
      </w:rPr>
    </w:lvl>
    <w:lvl w:ilvl="8" w:tplc="E2CEBBDA">
      <w:numFmt w:val="decimal"/>
      <w:lvlText w:val=""/>
      <w:lvlJc w:val="left"/>
      <w:rPr>
        <w:rFonts w:cs="Times New Roman"/>
      </w:rPr>
    </w:lvl>
  </w:abstractNum>
  <w:abstractNum w:abstractNumId="191">
    <w:nsid w:val="00001949"/>
    <w:multiLevelType w:val="hybridMultilevel"/>
    <w:tmpl w:val="79342A5E"/>
    <w:lvl w:ilvl="0" w:tplc="DC6A4A2E">
      <w:start w:val="1"/>
      <w:numFmt w:val="bullet"/>
      <w:lvlText w:val=""/>
      <w:lvlJc w:val="left"/>
    </w:lvl>
    <w:lvl w:ilvl="1" w:tplc="33A46518">
      <w:numFmt w:val="decimal"/>
      <w:lvlText w:val=""/>
      <w:lvlJc w:val="left"/>
      <w:rPr>
        <w:rFonts w:cs="Times New Roman"/>
      </w:rPr>
    </w:lvl>
    <w:lvl w:ilvl="2" w:tplc="D59EA6D8">
      <w:numFmt w:val="decimal"/>
      <w:lvlText w:val=""/>
      <w:lvlJc w:val="left"/>
      <w:rPr>
        <w:rFonts w:cs="Times New Roman"/>
      </w:rPr>
    </w:lvl>
    <w:lvl w:ilvl="3" w:tplc="43FEE792">
      <w:numFmt w:val="decimal"/>
      <w:lvlText w:val=""/>
      <w:lvlJc w:val="left"/>
      <w:rPr>
        <w:rFonts w:cs="Times New Roman"/>
      </w:rPr>
    </w:lvl>
    <w:lvl w:ilvl="4" w:tplc="6480F1F4">
      <w:numFmt w:val="decimal"/>
      <w:lvlText w:val=""/>
      <w:lvlJc w:val="left"/>
      <w:rPr>
        <w:rFonts w:cs="Times New Roman"/>
      </w:rPr>
    </w:lvl>
    <w:lvl w:ilvl="5" w:tplc="B6D82D74">
      <w:numFmt w:val="decimal"/>
      <w:lvlText w:val=""/>
      <w:lvlJc w:val="left"/>
      <w:rPr>
        <w:rFonts w:cs="Times New Roman"/>
      </w:rPr>
    </w:lvl>
    <w:lvl w:ilvl="6" w:tplc="3BE296A4">
      <w:numFmt w:val="decimal"/>
      <w:lvlText w:val=""/>
      <w:lvlJc w:val="left"/>
      <w:rPr>
        <w:rFonts w:cs="Times New Roman"/>
      </w:rPr>
    </w:lvl>
    <w:lvl w:ilvl="7" w:tplc="9F3A263A">
      <w:numFmt w:val="decimal"/>
      <w:lvlText w:val=""/>
      <w:lvlJc w:val="left"/>
      <w:rPr>
        <w:rFonts w:cs="Times New Roman"/>
      </w:rPr>
    </w:lvl>
    <w:lvl w:ilvl="8" w:tplc="C406AC44">
      <w:numFmt w:val="decimal"/>
      <w:lvlText w:val=""/>
      <w:lvlJc w:val="left"/>
      <w:rPr>
        <w:rFonts w:cs="Times New Roman"/>
      </w:rPr>
    </w:lvl>
  </w:abstractNum>
  <w:abstractNum w:abstractNumId="192">
    <w:nsid w:val="0000194D"/>
    <w:multiLevelType w:val="hybridMultilevel"/>
    <w:tmpl w:val="374A619C"/>
    <w:lvl w:ilvl="0" w:tplc="0EB0C0F8">
      <w:start w:val="1"/>
      <w:numFmt w:val="bullet"/>
      <w:lvlText w:val=""/>
      <w:lvlJc w:val="left"/>
    </w:lvl>
    <w:lvl w:ilvl="1" w:tplc="82DE241E">
      <w:numFmt w:val="decimal"/>
      <w:lvlText w:val=""/>
      <w:lvlJc w:val="left"/>
      <w:rPr>
        <w:rFonts w:cs="Times New Roman"/>
      </w:rPr>
    </w:lvl>
    <w:lvl w:ilvl="2" w:tplc="E89425C8">
      <w:numFmt w:val="decimal"/>
      <w:lvlText w:val=""/>
      <w:lvlJc w:val="left"/>
      <w:rPr>
        <w:rFonts w:cs="Times New Roman"/>
      </w:rPr>
    </w:lvl>
    <w:lvl w:ilvl="3" w:tplc="DAFEF4EE">
      <w:numFmt w:val="decimal"/>
      <w:lvlText w:val=""/>
      <w:lvlJc w:val="left"/>
      <w:rPr>
        <w:rFonts w:cs="Times New Roman"/>
      </w:rPr>
    </w:lvl>
    <w:lvl w:ilvl="4" w:tplc="E96444E4">
      <w:numFmt w:val="decimal"/>
      <w:lvlText w:val=""/>
      <w:lvlJc w:val="left"/>
      <w:rPr>
        <w:rFonts w:cs="Times New Roman"/>
      </w:rPr>
    </w:lvl>
    <w:lvl w:ilvl="5" w:tplc="5E34771C">
      <w:numFmt w:val="decimal"/>
      <w:lvlText w:val=""/>
      <w:lvlJc w:val="left"/>
      <w:rPr>
        <w:rFonts w:cs="Times New Roman"/>
      </w:rPr>
    </w:lvl>
    <w:lvl w:ilvl="6" w:tplc="FF5C1C10">
      <w:numFmt w:val="decimal"/>
      <w:lvlText w:val=""/>
      <w:lvlJc w:val="left"/>
      <w:rPr>
        <w:rFonts w:cs="Times New Roman"/>
      </w:rPr>
    </w:lvl>
    <w:lvl w:ilvl="7" w:tplc="06F8C884">
      <w:numFmt w:val="decimal"/>
      <w:lvlText w:val=""/>
      <w:lvlJc w:val="left"/>
      <w:rPr>
        <w:rFonts w:cs="Times New Roman"/>
      </w:rPr>
    </w:lvl>
    <w:lvl w:ilvl="8" w:tplc="E2DCACE4">
      <w:numFmt w:val="decimal"/>
      <w:lvlText w:val=""/>
      <w:lvlJc w:val="left"/>
      <w:rPr>
        <w:rFonts w:cs="Times New Roman"/>
      </w:rPr>
    </w:lvl>
  </w:abstractNum>
  <w:abstractNum w:abstractNumId="193">
    <w:nsid w:val="0000194F"/>
    <w:multiLevelType w:val="hybridMultilevel"/>
    <w:tmpl w:val="82D2114A"/>
    <w:lvl w:ilvl="0" w:tplc="84984A96">
      <w:start w:val="1"/>
      <w:numFmt w:val="bullet"/>
      <w:lvlText w:val=""/>
      <w:lvlJc w:val="left"/>
    </w:lvl>
    <w:lvl w:ilvl="1" w:tplc="EEE2F89C">
      <w:numFmt w:val="decimal"/>
      <w:lvlText w:val=""/>
      <w:lvlJc w:val="left"/>
      <w:rPr>
        <w:rFonts w:cs="Times New Roman"/>
      </w:rPr>
    </w:lvl>
    <w:lvl w:ilvl="2" w:tplc="0A909ED4">
      <w:numFmt w:val="decimal"/>
      <w:lvlText w:val=""/>
      <w:lvlJc w:val="left"/>
      <w:rPr>
        <w:rFonts w:cs="Times New Roman"/>
      </w:rPr>
    </w:lvl>
    <w:lvl w:ilvl="3" w:tplc="9B6CFD78">
      <w:numFmt w:val="decimal"/>
      <w:lvlText w:val=""/>
      <w:lvlJc w:val="left"/>
      <w:rPr>
        <w:rFonts w:cs="Times New Roman"/>
      </w:rPr>
    </w:lvl>
    <w:lvl w:ilvl="4" w:tplc="B352F150">
      <w:numFmt w:val="decimal"/>
      <w:lvlText w:val=""/>
      <w:lvlJc w:val="left"/>
      <w:rPr>
        <w:rFonts w:cs="Times New Roman"/>
      </w:rPr>
    </w:lvl>
    <w:lvl w:ilvl="5" w:tplc="10AA9664">
      <w:numFmt w:val="decimal"/>
      <w:lvlText w:val=""/>
      <w:lvlJc w:val="left"/>
      <w:rPr>
        <w:rFonts w:cs="Times New Roman"/>
      </w:rPr>
    </w:lvl>
    <w:lvl w:ilvl="6" w:tplc="02F6F2BA">
      <w:numFmt w:val="decimal"/>
      <w:lvlText w:val=""/>
      <w:lvlJc w:val="left"/>
      <w:rPr>
        <w:rFonts w:cs="Times New Roman"/>
      </w:rPr>
    </w:lvl>
    <w:lvl w:ilvl="7" w:tplc="719AA5EC">
      <w:numFmt w:val="decimal"/>
      <w:lvlText w:val=""/>
      <w:lvlJc w:val="left"/>
      <w:rPr>
        <w:rFonts w:cs="Times New Roman"/>
      </w:rPr>
    </w:lvl>
    <w:lvl w:ilvl="8" w:tplc="FD309DC4">
      <w:numFmt w:val="decimal"/>
      <w:lvlText w:val=""/>
      <w:lvlJc w:val="left"/>
      <w:rPr>
        <w:rFonts w:cs="Times New Roman"/>
      </w:rPr>
    </w:lvl>
  </w:abstractNum>
  <w:abstractNum w:abstractNumId="194">
    <w:nsid w:val="0000198A"/>
    <w:multiLevelType w:val="hybridMultilevel"/>
    <w:tmpl w:val="9AC870EA"/>
    <w:lvl w:ilvl="0" w:tplc="2E606E40">
      <w:start w:val="1"/>
      <w:numFmt w:val="bullet"/>
      <w:lvlText w:val=""/>
      <w:lvlJc w:val="left"/>
    </w:lvl>
    <w:lvl w:ilvl="1" w:tplc="F0DE3EC8">
      <w:numFmt w:val="decimal"/>
      <w:lvlText w:val=""/>
      <w:lvlJc w:val="left"/>
      <w:rPr>
        <w:rFonts w:cs="Times New Roman"/>
      </w:rPr>
    </w:lvl>
    <w:lvl w:ilvl="2" w:tplc="EEFCDA96">
      <w:numFmt w:val="decimal"/>
      <w:lvlText w:val=""/>
      <w:lvlJc w:val="left"/>
      <w:rPr>
        <w:rFonts w:cs="Times New Roman"/>
      </w:rPr>
    </w:lvl>
    <w:lvl w:ilvl="3" w:tplc="3810251C">
      <w:numFmt w:val="decimal"/>
      <w:lvlText w:val=""/>
      <w:lvlJc w:val="left"/>
      <w:rPr>
        <w:rFonts w:cs="Times New Roman"/>
      </w:rPr>
    </w:lvl>
    <w:lvl w:ilvl="4" w:tplc="08A89458">
      <w:numFmt w:val="decimal"/>
      <w:lvlText w:val=""/>
      <w:lvlJc w:val="left"/>
      <w:rPr>
        <w:rFonts w:cs="Times New Roman"/>
      </w:rPr>
    </w:lvl>
    <w:lvl w:ilvl="5" w:tplc="97B8D184">
      <w:numFmt w:val="decimal"/>
      <w:lvlText w:val=""/>
      <w:lvlJc w:val="left"/>
      <w:rPr>
        <w:rFonts w:cs="Times New Roman"/>
      </w:rPr>
    </w:lvl>
    <w:lvl w:ilvl="6" w:tplc="6736E5EA">
      <w:numFmt w:val="decimal"/>
      <w:lvlText w:val=""/>
      <w:lvlJc w:val="left"/>
      <w:rPr>
        <w:rFonts w:cs="Times New Roman"/>
      </w:rPr>
    </w:lvl>
    <w:lvl w:ilvl="7" w:tplc="D470480E">
      <w:numFmt w:val="decimal"/>
      <w:lvlText w:val=""/>
      <w:lvlJc w:val="left"/>
      <w:rPr>
        <w:rFonts w:cs="Times New Roman"/>
      </w:rPr>
    </w:lvl>
    <w:lvl w:ilvl="8" w:tplc="CCE03104">
      <w:numFmt w:val="decimal"/>
      <w:lvlText w:val=""/>
      <w:lvlJc w:val="left"/>
      <w:rPr>
        <w:rFonts w:cs="Times New Roman"/>
      </w:rPr>
    </w:lvl>
  </w:abstractNum>
  <w:abstractNum w:abstractNumId="195">
    <w:nsid w:val="000019B6"/>
    <w:multiLevelType w:val="hybridMultilevel"/>
    <w:tmpl w:val="1BC8281A"/>
    <w:lvl w:ilvl="0" w:tplc="B518F010">
      <w:start w:val="1"/>
      <w:numFmt w:val="bullet"/>
      <w:lvlText w:val=""/>
      <w:lvlJc w:val="left"/>
    </w:lvl>
    <w:lvl w:ilvl="1" w:tplc="23A4C486">
      <w:numFmt w:val="decimal"/>
      <w:lvlText w:val=""/>
      <w:lvlJc w:val="left"/>
      <w:rPr>
        <w:rFonts w:cs="Times New Roman"/>
      </w:rPr>
    </w:lvl>
    <w:lvl w:ilvl="2" w:tplc="C2B6461C">
      <w:numFmt w:val="decimal"/>
      <w:lvlText w:val=""/>
      <w:lvlJc w:val="left"/>
      <w:rPr>
        <w:rFonts w:cs="Times New Roman"/>
      </w:rPr>
    </w:lvl>
    <w:lvl w:ilvl="3" w:tplc="F5D45268">
      <w:numFmt w:val="decimal"/>
      <w:lvlText w:val=""/>
      <w:lvlJc w:val="left"/>
      <w:rPr>
        <w:rFonts w:cs="Times New Roman"/>
      </w:rPr>
    </w:lvl>
    <w:lvl w:ilvl="4" w:tplc="F5E4EEB4">
      <w:numFmt w:val="decimal"/>
      <w:lvlText w:val=""/>
      <w:lvlJc w:val="left"/>
      <w:rPr>
        <w:rFonts w:cs="Times New Roman"/>
      </w:rPr>
    </w:lvl>
    <w:lvl w:ilvl="5" w:tplc="00C046B8">
      <w:numFmt w:val="decimal"/>
      <w:lvlText w:val=""/>
      <w:lvlJc w:val="left"/>
      <w:rPr>
        <w:rFonts w:cs="Times New Roman"/>
      </w:rPr>
    </w:lvl>
    <w:lvl w:ilvl="6" w:tplc="63425658">
      <w:numFmt w:val="decimal"/>
      <w:lvlText w:val=""/>
      <w:lvlJc w:val="left"/>
      <w:rPr>
        <w:rFonts w:cs="Times New Roman"/>
      </w:rPr>
    </w:lvl>
    <w:lvl w:ilvl="7" w:tplc="C204BDC0">
      <w:numFmt w:val="decimal"/>
      <w:lvlText w:val=""/>
      <w:lvlJc w:val="left"/>
      <w:rPr>
        <w:rFonts w:cs="Times New Roman"/>
      </w:rPr>
    </w:lvl>
    <w:lvl w:ilvl="8" w:tplc="FBD4BE02">
      <w:numFmt w:val="decimal"/>
      <w:lvlText w:val=""/>
      <w:lvlJc w:val="left"/>
      <w:rPr>
        <w:rFonts w:cs="Times New Roman"/>
      </w:rPr>
    </w:lvl>
  </w:abstractNum>
  <w:abstractNum w:abstractNumId="196">
    <w:nsid w:val="000019D0"/>
    <w:multiLevelType w:val="hybridMultilevel"/>
    <w:tmpl w:val="F56859FA"/>
    <w:lvl w:ilvl="0" w:tplc="230C078C">
      <w:start w:val="1"/>
      <w:numFmt w:val="bullet"/>
      <w:lvlText w:val=""/>
      <w:lvlJc w:val="left"/>
    </w:lvl>
    <w:lvl w:ilvl="1" w:tplc="C666C7AA">
      <w:numFmt w:val="decimal"/>
      <w:lvlText w:val=""/>
      <w:lvlJc w:val="left"/>
      <w:rPr>
        <w:rFonts w:cs="Times New Roman"/>
      </w:rPr>
    </w:lvl>
    <w:lvl w:ilvl="2" w:tplc="3FAE4218">
      <w:numFmt w:val="decimal"/>
      <w:lvlText w:val=""/>
      <w:lvlJc w:val="left"/>
      <w:rPr>
        <w:rFonts w:cs="Times New Roman"/>
      </w:rPr>
    </w:lvl>
    <w:lvl w:ilvl="3" w:tplc="088084A0">
      <w:numFmt w:val="decimal"/>
      <w:lvlText w:val=""/>
      <w:lvlJc w:val="left"/>
      <w:rPr>
        <w:rFonts w:cs="Times New Roman"/>
      </w:rPr>
    </w:lvl>
    <w:lvl w:ilvl="4" w:tplc="986CFE1C">
      <w:numFmt w:val="decimal"/>
      <w:lvlText w:val=""/>
      <w:lvlJc w:val="left"/>
      <w:rPr>
        <w:rFonts w:cs="Times New Roman"/>
      </w:rPr>
    </w:lvl>
    <w:lvl w:ilvl="5" w:tplc="0AE8D5EA">
      <w:numFmt w:val="decimal"/>
      <w:lvlText w:val=""/>
      <w:lvlJc w:val="left"/>
      <w:rPr>
        <w:rFonts w:cs="Times New Roman"/>
      </w:rPr>
    </w:lvl>
    <w:lvl w:ilvl="6" w:tplc="16C4C4B6">
      <w:numFmt w:val="decimal"/>
      <w:lvlText w:val=""/>
      <w:lvlJc w:val="left"/>
      <w:rPr>
        <w:rFonts w:cs="Times New Roman"/>
      </w:rPr>
    </w:lvl>
    <w:lvl w:ilvl="7" w:tplc="F3A0E2C8">
      <w:numFmt w:val="decimal"/>
      <w:lvlText w:val=""/>
      <w:lvlJc w:val="left"/>
      <w:rPr>
        <w:rFonts w:cs="Times New Roman"/>
      </w:rPr>
    </w:lvl>
    <w:lvl w:ilvl="8" w:tplc="B6824B5A">
      <w:numFmt w:val="decimal"/>
      <w:lvlText w:val=""/>
      <w:lvlJc w:val="left"/>
      <w:rPr>
        <w:rFonts w:cs="Times New Roman"/>
      </w:rPr>
    </w:lvl>
  </w:abstractNum>
  <w:abstractNum w:abstractNumId="197">
    <w:nsid w:val="000019DA"/>
    <w:multiLevelType w:val="hybridMultilevel"/>
    <w:tmpl w:val="0A34D84A"/>
    <w:lvl w:ilvl="0" w:tplc="2494C274">
      <w:start w:val="1"/>
      <w:numFmt w:val="bullet"/>
      <w:lvlText w:val="и"/>
      <w:lvlJc w:val="left"/>
      <w:pPr>
        <w:ind w:left="0" w:firstLine="0"/>
      </w:pPr>
    </w:lvl>
    <w:lvl w:ilvl="1" w:tplc="87B6CBB8">
      <w:start w:val="1"/>
      <w:numFmt w:val="bullet"/>
      <w:lvlText w:val="•"/>
      <w:lvlJc w:val="left"/>
      <w:pPr>
        <w:ind w:left="0" w:firstLine="0"/>
      </w:pPr>
    </w:lvl>
    <w:lvl w:ilvl="2" w:tplc="0518A166">
      <w:numFmt w:val="decimal"/>
      <w:lvlText w:val=""/>
      <w:lvlJc w:val="left"/>
      <w:pPr>
        <w:ind w:left="0" w:firstLine="0"/>
      </w:pPr>
      <w:rPr>
        <w:rFonts w:cs="Times New Roman"/>
      </w:rPr>
    </w:lvl>
    <w:lvl w:ilvl="3" w:tplc="5AC4AD9A">
      <w:numFmt w:val="decimal"/>
      <w:lvlText w:val=""/>
      <w:lvlJc w:val="left"/>
      <w:pPr>
        <w:ind w:left="0" w:firstLine="0"/>
      </w:pPr>
      <w:rPr>
        <w:rFonts w:cs="Times New Roman"/>
      </w:rPr>
    </w:lvl>
    <w:lvl w:ilvl="4" w:tplc="5A864DE2">
      <w:numFmt w:val="decimal"/>
      <w:lvlText w:val=""/>
      <w:lvlJc w:val="left"/>
      <w:pPr>
        <w:ind w:left="0" w:firstLine="0"/>
      </w:pPr>
      <w:rPr>
        <w:rFonts w:cs="Times New Roman"/>
      </w:rPr>
    </w:lvl>
    <w:lvl w:ilvl="5" w:tplc="333AAD76">
      <w:numFmt w:val="decimal"/>
      <w:lvlText w:val=""/>
      <w:lvlJc w:val="left"/>
      <w:pPr>
        <w:ind w:left="0" w:firstLine="0"/>
      </w:pPr>
      <w:rPr>
        <w:rFonts w:cs="Times New Roman"/>
      </w:rPr>
    </w:lvl>
    <w:lvl w:ilvl="6" w:tplc="32904708">
      <w:numFmt w:val="decimal"/>
      <w:lvlText w:val=""/>
      <w:lvlJc w:val="left"/>
      <w:pPr>
        <w:ind w:left="0" w:firstLine="0"/>
      </w:pPr>
      <w:rPr>
        <w:rFonts w:cs="Times New Roman"/>
      </w:rPr>
    </w:lvl>
    <w:lvl w:ilvl="7" w:tplc="5A62BC12">
      <w:numFmt w:val="decimal"/>
      <w:lvlText w:val=""/>
      <w:lvlJc w:val="left"/>
      <w:pPr>
        <w:ind w:left="0" w:firstLine="0"/>
      </w:pPr>
      <w:rPr>
        <w:rFonts w:cs="Times New Roman"/>
      </w:rPr>
    </w:lvl>
    <w:lvl w:ilvl="8" w:tplc="7DF495CC">
      <w:numFmt w:val="decimal"/>
      <w:lvlText w:val=""/>
      <w:lvlJc w:val="left"/>
      <w:pPr>
        <w:ind w:left="0" w:firstLine="0"/>
      </w:pPr>
      <w:rPr>
        <w:rFonts w:cs="Times New Roman"/>
      </w:rPr>
    </w:lvl>
  </w:abstractNum>
  <w:abstractNum w:abstractNumId="198">
    <w:nsid w:val="00001A31"/>
    <w:multiLevelType w:val="hybridMultilevel"/>
    <w:tmpl w:val="9BF8F2A8"/>
    <w:lvl w:ilvl="0" w:tplc="DEA88562">
      <w:start w:val="1"/>
      <w:numFmt w:val="bullet"/>
      <w:lvlText w:val=""/>
      <w:lvlJc w:val="left"/>
    </w:lvl>
    <w:lvl w:ilvl="1" w:tplc="630A1714">
      <w:numFmt w:val="decimal"/>
      <w:lvlText w:val=""/>
      <w:lvlJc w:val="left"/>
      <w:rPr>
        <w:rFonts w:cs="Times New Roman"/>
      </w:rPr>
    </w:lvl>
    <w:lvl w:ilvl="2" w:tplc="C5D88844">
      <w:numFmt w:val="decimal"/>
      <w:lvlText w:val=""/>
      <w:lvlJc w:val="left"/>
      <w:rPr>
        <w:rFonts w:cs="Times New Roman"/>
      </w:rPr>
    </w:lvl>
    <w:lvl w:ilvl="3" w:tplc="2B387F42">
      <w:numFmt w:val="decimal"/>
      <w:lvlText w:val=""/>
      <w:lvlJc w:val="left"/>
      <w:rPr>
        <w:rFonts w:cs="Times New Roman"/>
      </w:rPr>
    </w:lvl>
    <w:lvl w:ilvl="4" w:tplc="9C7CF1B0">
      <w:numFmt w:val="decimal"/>
      <w:lvlText w:val=""/>
      <w:lvlJc w:val="left"/>
      <w:rPr>
        <w:rFonts w:cs="Times New Roman"/>
      </w:rPr>
    </w:lvl>
    <w:lvl w:ilvl="5" w:tplc="A9661C12">
      <w:numFmt w:val="decimal"/>
      <w:lvlText w:val=""/>
      <w:lvlJc w:val="left"/>
      <w:rPr>
        <w:rFonts w:cs="Times New Roman"/>
      </w:rPr>
    </w:lvl>
    <w:lvl w:ilvl="6" w:tplc="230E2048">
      <w:numFmt w:val="decimal"/>
      <w:lvlText w:val=""/>
      <w:lvlJc w:val="left"/>
      <w:rPr>
        <w:rFonts w:cs="Times New Roman"/>
      </w:rPr>
    </w:lvl>
    <w:lvl w:ilvl="7" w:tplc="AECA0E6E">
      <w:numFmt w:val="decimal"/>
      <w:lvlText w:val=""/>
      <w:lvlJc w:val="left"/>
      <w:rPr>
        <w:rFonts w:cs="Times New Roman"/>
      </w:rPr>
    </w:lvl>
    <w:lvl w:ilvl="8" w:tplc="F1EC6DEC">
      <w:numFmt w:val="decimal"/>
      <w:lvlText w:val=""/>
      <w:lvlJc w:val="left"/>
      <w:rPr>
        <w:rFonts w:cs="Times New Roman"/>
      </w:rPr>
    </w:lvl>
  </w:abstractNum>
  <w:abstractNum w:abstractNumId="199">
    <w:nsid w:val="00001A4E"/>
    <w:multiLevelType w:val="hybridMultilevel"/>
    <w:tmpl w:val="6506FA7E"/>
    <w:lvl w:ilvl="0" w:tplc="6804FC74">
      <w:start w:val="1"/>
      <w:numFmt w:val="bullet"/>
      <w:lvlText w:val=""/>
      <w:lvlJc w:val="left"/>
    </w:lvl>
    <w:lvl w:ilvl="1" w:tplc="916699B0">
      <w:numFmt w:val="decimal"/>
      <w:lvlText w:val=""/>
      <w:lvlJc w:val="left"/>
      <w:rPr>
        <w:rFonts w:cs="Times New Roman"/>
      </w:rPr>
    </w:lvl>
    <w:lvl w:ilvl="2" w:tplc="5E4626B4">
      <w:numFmt w:val="decimal"/>
      <w:lvlText w:val=""/>
      <w:lvlJc w:val="left"/>
      <w:rPr>
        <w:rFonts w:cs="Times New Roman"/>
      </w:rPr>
    </w:lvl>
    <w:lvl w:ilvl="3" w:tplc="1E1094F8">
      <w:numFmt w:val="decimal"/>
      <w:lvlText w:val=""/>
      <w:lvlJc w:val="left"/>
      <w:rPr>
        <w:rFonts w:cs="Times New Roman"/>
      </w:rPr>
    </w:lvl>
    <w:lvl w:ilvl="4" w:tplc="6810A7B0">
      <w:numFmt w:val="decimal"/>
      <w:lvlText w:val=""/>
      <w:lvlJc w:val="left"/>
      <w:rPr>
        <w:rFonts w:cs="Times New Roman"/>
      </w:rPr>
    </w:lvl>
    <w:lvl w:ilvl="5" w:tplc="B37C3442">
      <w:numFmt w:val="decimal"/>
      <w:lvlText w:val=""/>
      <w:lvlJc w:val="left"/>
      <w:rPr>
        <w:rFonts w:cs="Times New Roman"/>
      </w:rPr>
    </w:lvl>
    <w:lvl w:ilvl="6" w:tplc="5840EE66">
      <w:numFmt w:val="decimal"/>
      <w:lvlText w:val=""/>
      <w:lvlJc w:val="left"/>
      <w:rPr>
        <w:rFonts w:cs="Times New Roman"/>
      </w:rPr>
    </w:lvl>
    <w:lvl w:ilvl="7" w:tplc="851CF26E">
      <w:numFmt w:val="decimal"/>
      <w:lvlText w:val=""/>
      <w:lvlJc w:val="left"/>
      <w:rPr>
        <w:rFonts w:cs="Times New Roman"/>
      </w:rPr>
    </w:lvl>
    <w:lvl w:ilvl="8" w:tplc="10165B62">
      <w:numFmt w:val="decimal"/>
      <w:lvlText w:val=""/>
      <w:lvlJc w:val="left"/>
      <w:rPr>
        <w:rFonts w:cs="Times New Roman"/>
      </w:rPr>
    </w:lvl>
  </w:abstractNum>
  <w:abstractNum w:abstractNumId="200">
    <w:nsid w:val="00001A55"/>
    <w:multiLevelType w:val="hybridMultilevel"/>
    <w:tmpl w:val="203CE0E8"/>
    <w:lvl w:ilvl="0" w:tplc="A9CEDD32">
      <w:start w:val="1"/>
      <w:numFmt w:val="bullet"/>
      <w:lvlText w:val="И."/>
      <w:lvlJc w:val="left"/>
    </w:lvl>
    <w:lvl w:ilvl="1" w:tplc="86526822">
      <w:start w:val="39"/>
      <w:numFmt w:val="decimal"/>
      <w:lvlText w:val="%2."/>
      <w:lvlJc w:val="left"/>
      <w:rPr>
        <w:rFonts w:cs="Times New Roman"/>
      </w:rPr>
    </w:lvl>
    <w:lvl w:ilvl="2" w:tplc="533ECA2A">
      <w:numFmt w:val="decimal"/>
      <w:lvlText w:val=""/>
      <w:lvlJc w:val="left"/>
      <w:rPr>
        <w:rFonts w:cs="Times New Roman"/>
      </w:rPr>
    </w:lvl>
    <w:lvl w:ilvl="3" w:tplc="2F68074C">
      <w:numFmt w:val="decimal"/>
      <w:lvlText w:val=""/>
      <w:lvlJc w:val="left"/>
      <w:rPr>
        <w:rFonts w:cs="Times New Roman"/>
      </w:rPr>
    </w:lvl>
    <w:lvl w:ilvl="4" w:tplc="5D806806">
      <w:numFmt w:val="decimal"/>
      <w:lvlText w:val=""/>
      <w:lvlJc w:val="left"/>
      <w:rPr>
        <w:rFonts w:cs="Times New Roman"/>
      </w:rPr>
    </w:lvl>
    <w:lvl w:ilvl="5" w:tplc="1732207E">
      <w:numFmt w:val="decimal"/>
      <w:lvlText w:val=""/>
      <w:lvlJc w:val="left"/>
      <w:rPr>
        <w:rFonts w:cs="Times New Roman"/>
      </w:rPr>
    </w:lvl>
    <w:lvl w:ilvl="6" w:tplc="CE067BF8">
      <w:numFmt w:val="decimal"/>
      <w:lvlText w:val=""/>
      <w:lvlJc w:val="left"/>
      <w:rPr>
        <w:rFonts w:cs="Times New Roman"/>
      </w:rPr>
    </w:lvl>
    <w:lvl w:ilvl="7" w:tplc="7DF250B6">
      <w:numFmt w:val="decimal"/>
      <w:lvlText w:val=""/>
      <w:lvlJc w:val="left"/>
      <w:rPr>
        <w:rFonts w:cs="Times New Roman"/>
      </w:rPr>
    </w:lvl>
    <w:lvl w:ilvl="8" w:tplc="F0C0AA82">
      <w:numFmt w:val="decimal"/>
      <w:lvlText w:val=""/>
      <w:lvlJc w:val="left"/>
      <w:rPr>
        <w:rFonts w:cs="Times New Roman"/>
      </w:rPr>
    </w:lvl>
  </w:abstractNum>
  <w:abstractNum w:abstractNumId="201">
    <w:nsid w:val="00001A5C"/>
    <w:multiLevelType w:val="hybridMultilevel"/>
    <w:tmpl w:val="4B4C35C4"/>
    <w:lvl w:ilvl="0" w:tplc="16B46D76">
      <w:start w:val="1"/>
      <w:numFmt w:val="bullet"/>
      <w:lvlText w:val="и"/>
      <w:lvlJc w:val="left"/>
    </w:lvl>
    <w:lvl w:ilvl="1" w:tplc="EADA5396">
      <w:start w:val="1"/>
      <w:numFmt w:val="bullet"/>
      <w:lvlText w:val=""/>
      <w:lvlJc w:val="left"/>
    </w:lvl>
    <w:lvl w:ilvl="2" w:tplc="38A47DAE">
      <w:numFmt w:val="decimal"/>
      <w:lvlText w:val=""/>
      <w:lvlJc w:val="left"/>
      <w:rPr>
        <w:rFonts w:cs="Times New Roman"/>
      </w:rPr>
    </w:lvl>
    <w:lvl w:ilvl="3" w:tplc="10A03D3E">
      <w:numFmt w:val="decimal"/>
      <w:lvlText w:val=""/>
      <w:lvlJc w:val="left"/>
      <w:rPr>
        <w:rFonts w:cs="Times New Roman"/>
      </w:rPr>
    </w:lvl>
    <w:lvl w:ilvl="4" w:tplc="E50EFD08">
      <w:numFmt w:val="decimal"/>
      <w:lvlText w:val=""/>
      <w:lvlJc w:val="left"/>
      <w:rPr>
        <w:rFonts w:cs="Times New Roman"/>
      </w:rPr>
    </w:lvl>
    <w:lvl w:ilvl="5" w:tplc="D1321232">
      <w:numFmt w:val="decimal"/>
      <w:lvlText w:val=""/>
      <w:lvlJc w:val="left"/>
      <w:rPr>
        <w:rFonts w:cs="Times New Roman"/>
      </w:rPr>
    </w:lvl>
    <w:lvl w:ilvl="6" w:tplc="80EC7B7A">
      <w:numFmt w:val="decimal"/>
      <w:lvlText w:val=""/>
      <w:lvlJc w:val="left"/>
      <w:rPr>
        <w:rFonts w:cs="Times New Roman"/>
      </w:rPr>
    </w:lvl>
    <w:lvl w:ilvl="7" w:tplc="8A94BC96">
      <w:numFmt w:val="decimal"/>
      <w:lvlText w:val=""/>
      <w:lvlJc w:val="left"/>
      <w:rPr>
        <w:rFonts w:cs="Times New Roman"/>
      </w:rPr>
    </w:lvl>
    <w:lvl w:ilvl="8" w:tplc="6ECC182A">
      <w:numFmt w:val="decimal"/>
      <w:lvlText w:val=""/>
      <w:lvlJc w:val="left"/>
      <w:rPr>
        <w:rFonts w:cs="Times New Roman"/>
      </w:rPr>
    </w:lvl>
  </w:abstractNum>
  <w:abstractNum w:abstractNumId="202">
    <w:nsid w:val="00001A6E"/>
    <w:multiLevelType w:val="hybridMultilevel"/>
    <w:tmpl w:val="5C801952"/>
    <w:lvl w:ilvl="0" w:tplc="9E98DC88">
      <w:start w:val="1"/>
      <w:numFmt w:val="bullet"/>
      <w:lvlText w:val=""/>
      <w:lvlJc w:val="left"/>
    </w:lvl>
    <w:lvl w:ilvl="1" w:tplc="FC5284EC">
      <w:numFmt w:val="decimal"/>
      <w:lvlText w:val=""/>
      <w:lvlJc w:val="left"/>
      <w:rPr>
        <w:rFonts w:cs="Times New Roman"/>
      </w:rPr>
    </w:lvl>
    <w:lvl w:ilvl="2" w:tplc="E5BE4A14">
      <w:numFmt w:val="decimal"/>
      <w:lvlText w:val=""/>
      <w:lvlJc w:val="left"/>
      <w:rPr>
        <w:rFonts w:cs="Times New Roman"/>
      </w:rPr>
    </w:lvl>
    <w:lvl w:ilvl="3" w:tplc="7876AB70">
      <w:numFmt w:val="decimal"/>
      <w:lvlText w:val=""/>
      <w:lvlJc w:val="left"/>
      <w:rPr>
        <w:rFonts w:cs="Times New Roman"/>
      </w:rPr>
    </w:lvl>
    <w:lvl w:ilvl="4" w:tplc="62A82112">
      <w:numFmt w:val="decimal"/>
      <w:lvlText w:val=""/>
      <w:lvlJc w:val="left"/>
      <w:rPr>
        <w:rFonts w:cs="Times New Roman"/>
      </w:rPr>
    </w:lvl>
    <w:lvl w:ilvl="5" w:tplc="2B1E94EE">
      <w:numFmt w:val="decimal"/>
      <w:lvlText w:val=""/>
      <w:lvlJc w:val="left"/>
      <w:rPr>
        <w:rFonts w:cs="Times New Roman"/>
      </w:rPr>
    </w:lvl>
    <w:lvl w:ilvl="6" w:tplc="0E1CAD8E">
      <w:numFmt w:val="decimal"/>
      <w:lvlText w:val=""/>
      <w:lvlJc w:val="left"/>
      <w:rPr>
        <w:rFonts w:cs="Times New Roman"/>
      </w:rPr>
    </w:lvl>
    <w:lvl w:ilvl="7" w:tplc="D19E1D20">
      <w:numFmt w:val="decimal"/>
      <w:lvlText w:val=""/>
      <w:lvlJc w:val="left"/>
      <w:rPr>
        <w:rFonts w:cs="Times New Roman"/>
      </w:rPr>
    </w:lvl>
    <w:lvl w:ilvl="8" w:tplc="A5CABE54">
      <w:numFmt w:val="decimal"/>
      <w:lvlText w:val=""/>
      <w:lvlJc w:val="left"/>
      <w:rPr>
        <w:rFonts w:cs="Times New Roman"/>
      </w:rPr>
    </w:lvl>
  </w:abstractNum>
  <w:abstractNum w:abstractNumId="203">
    <w:nsid w:val="00001A9D"/>
    <w:multiLevelType w:val="hybridMultilevel"/>
    <w:tmpl w:val="EF7E367A"/>
    <w:lvl w:ilvl="0" w:tplc="488C8BE2">
      <w:start w:val="1"/>
      <w:numFmt w:val="bullet"/>
      <w:lvlText w:val="и"/>
      <w:lvlJc w:val="left"/>
    </w:lvl>
    <w:lvl w:ilvl="1" w:tplc="E36C476A">
      <w:start w:val="1"/>
      <w:numFmt w:val="bullet"/>
      <w:lvlText w:val=""/>
      <w:lvlJc w:val="left"/>
    </w:lvl>
    <w:lvl w:ilvl="2" w:tplc="04EAF464">
      <w:numFmt w:val="decimal"/>
      <w:lvlText w:val=""/>
      <w:lvlJc w:val="left"/>
      <w:rPr>
        <w:rFonts w:cs="Times New Roman"/>
      </w:rPr>
    </w:lvl>
    <w:lvl w:ilvl="3" w:tplc="68AA9A6C">
      <w:numFmt w:val="decimal"/>
      <w:lvlText w:val=""/>
      <w:lvlJc w:val="left"/>
      <w:rPr>
        <w:rFonts w:cs="Times New Roman"/>
      </w:rPr>
    </w:lvl>
    <w:lvl w:ilvl="4" w:tplc="A3A6C798">
      <w:numFmt w:val="decimal"/>
      <w:lvlText w:val=""/>
      <w:lvlJc w:val="left"/>
      <w:rPr>
        <w:rFonts w:cs="Times New Roman"/>
      </w:rPr>
    </w:lvl>
    <w:lvl w:ilvl="5" w:tplc="B8DAF3F2">
      <w:numFmt w:val="decimal"/>
      <w:lvlText w:val=""/>
      <w:lvlJc w:val="left"/>
      <w:rPr>
        <w:rFonts w:cs="Times New Roman"/>
      </w:rPr>
    </w:lvl>
    <w:lvl w:ilvl="6" w:tplc="5538D9F6">
      <w:numFmt w:val="decimal"/>
      <w:lvlText w:val=""/>
      <w:lvlJc w:val="left"/>
      <w:rPr>
        <w:rFonts w:cs="Times New Roman"/>
      </w:rPr>
    </w:lvl>
    <w:lvl w:ilvl="7" w:tplc="33BC0296">
      <w:numFmt w:val="decimal"/>
      <w:lvlText w:val=""/>
      <w:lvlJc w:val="left"/>
      <w:rPr>
        <w:rFonts w:cs="Times New Roman"/>
      </w:rPr>
    </w:lvl>
    <w:lvl w:ilvl="8" w:tplc="B2284994">
      <w:numFmt w:val="decimal"/>
      <w:lvlText w:val=""/>
      <w:lvlJc w:val="left"/>
      <w:rPr>
        <w:rFonts w:cs="Times New Roman"/>
      </w:rPr>
    </w:lvl>
  </w:abstractNum>
  <w:abstractNum w:abstractNumId="204">
    <w:nsid w:val="00001B0A"/>
    <w:multiLevelType w:val="hybridMultilevel"/>
    <w:tmpl w:val="5D2E0EF0"/>
    <w:lvl w:ilvl="0" w:tplc="5466536C">
      <w:start w:val="1"/>
      <w:numFmt w:val="bullet"/>
      <w:lvlText w:val=""/>
      <w:lvlJc w:val="left"/>
    </w:lvl>
    <w:lvl w:ilvl="1" w:tplc="B7ACDD32">
      <w:numFmt w:val="decimal"/>
      <w:lvlText w:val=""/>
      <w:lvlJc w:val="left"/>
      <w:rPr>
        <w:rFonts w:cs="Times New Roman"/>
      </w:rPr>
    </w:lvl>
    <w:lvl w:ilvl="2" w:tplc="56E88DD4">
      <w:numFmt w:val="decimal"/>
      <w:lvlText w:val=""/>
      <w:lvlJc w:val="left"/>
      <w:rPr>
        <w:rFonts w:cs="Times New Roman"/>
      </w:rPr>
    </w:lvl>
    <w:lvl w:ilvl="3" w:tplc="93B4D02A">
      <w:numFmt w:val="decimal"/>
      <w:lvlText w:val=""/>
      <w:lvlJc w:val="left"/>
      <w:rPr>
        <w:rFonts w:cs="Times New Roman"/>
      </w:rPr>
    </w:lvl>
    <w:lvl w:ilvl="4" w:tplc="55761540">
      <w:numFmt w:val="decimal"/>
      <w:lvlText w:val=""/>
      <w:lvlJc w:val="left"/>
      <w:rPr>
        <w:rFonts w:cs="Times New Roman"/>
      </w:rPr>
    </w:lvl>
    <w:lvl w:ilvl="5" w:tplc="7DF0D864">
      <w:numFmt w:val="decimal"/>
      <w:lvlText w:val=""/>
      <w:lvlJc w:val="left"/>
      <w:rPr>
        <w:rFonts w:cs="Times New Roman"/>
      </w:rPr>
    </w:lvl>
    <w:lvl w:ilvl="6" w:tplc="1514EEB4">
      <w:numFmt w:val="decimal"/>
      <w:lvlText w:val=""/>
      <w:lvlJc w:val="left"/>
      <w:rPr>
        <w:rFonts w:cs="Times New Roman"/>
      </w:rPr>
    </w:lvl>
    <w:lvl w:ilvl="7" w:tplc="35960FF8">
      <w:numFmt w:val="decimal"/>
      <w:lvlText w:val=""/>
      <w:lvlJc w:val="left"/>
      <w:rPr>
        <w:rFonts w:cs="Times New Roman"/>
      </w:rPr>
    </w:lvl>
    <w:lvl w:ilvl="8" w:tplc="10609474">
      <w:numFmt w:val="decimal"/>
      <w:lvlText w:val=""/>
      <w:lvlJc w:val="left"/>
      <w:rPr>
        <w:rFonts w:cs="Times New Roman"/>
      </w:rPr>
    </w:lvl>
  </w:abstractNum>
  <w:abstractNum w:abstractNumId="205">
    <w:nsid w:val="00001B3C"/>
    <w:multiLevelType w:val="hybridMultilevel"/>
    <w:tmpl w:val="A724B282"/>
    <w:lvl w:ilvl="0" w:tplc="A5AE939E">
      <w:start w:val="1"/>
      <w:numFmt w:val="bullet"/>
      <w:lvlText w:val="и"/>
      <w:lvlJc w:val="left"/>
    </w:lvl>
    <w:lvl w:ilvl="1" w:tplc="AEB855B4">
      <w:numFmt w:val="decimal"/>
      <w:lvlText w:val=""/>
      <w:lvlJc w:val="left"/>
      <w:rPr>
        <w:rFonts w:cs="Times New Roman"/>
      </w:rPr>
    </w:lvl>
    <w:lvl w:ilvl="2" w:tplc="2AD44DCC">
      <w:numFmt w:val="decimal"/>
      <w:lvlText w:val=""/>
      <w:lvlJc w:val="left"/>
      <w:rPr>
        <w:rFonts w:cs="Times New Roman"/>
      </w:rPr>
    </w:lvl>
    <w:lvl w:ilvl="3" w:tplc="E076945A">
      <w:numFmt w:val="decimal"/>
      <w:lvlText w:val=""/>
      <w:lvlJc w:val="left"/>
      <w:rPr>
        <w:rFonts w:cs="Times New Roman"/>
      </w:rPr>
    </w:lvl>
    <w:lvl w:ilvl="4" w:tplc="CADACA32">
      <w:numFmt w:val="decimal"/>
      <w:lvlText w:val=""/>
      <w:lvlJc w:val="left"/>
      <w:rPr>
        <w:rFonts w:cs="Times New Roman"/>
      </w:rPr>
    </w:lvl>
    <w:lvl w:ilvl="5" w:tplc="909884EC">
      <w:numFmt w:val="decimal"/>
      <w:lvlText w:val=""/>
      <w:lvlJc w:val="left"/>
      <w:rPr>
        <w:rFonts w:cs="Times New Roman"/>
      </w:rPr>
    </w:lvl>
    <w:lvl w:ilvl="6" w:tplc="F92A6BB6">
      <w:numFmt w:val="decimal"/>
      <w:lvlText w:val=""/>
      <w:lvlJc w:val="left"/>
      <w:rPr>
        <w:rFonts w:cs="Times New Roman"/>
      </w:rPr>
    </w:lvl>
    <w:lvl w:ilvl="7" w:tplc="B61CFABA">
      <w:numFmt w:val="decimal"/>
      <w:lvlText w:val=""/>
      <w:lvlJc w:val="left"/>
      <w:rPr>
        <w:rFonts w:cs="Times New Roman"/>
      </w:rPr>
    </w:lvl>
    <w:lvl w:ilvl="8" w:tplc="6EF87D2C">
      <w:numFmt w:val="decimal"/>
      <w:lvlText w:val=""/>
      <w:lvlJc w:val="left"/>
      <w:rPr>
        <w:rFonts w:cs="Times New Roman"/>
      </w:rPr>
    </w:lvl>
  </w:abstractNum>
  <w:abstractNum w:abstractNumId="206">
    <w:nsid w:val="00001B82"/>
    <w:multiLevelType w:val="hybridMultilevel"/>
    <w:tmpl w:val="B91E3C36"/>
    <w:lvl w:ilvl="0" w:tplc="6EC87EF0">
      <w:start w:val="1"/>
      <w:numFmt w:val="bullet"/>
      <w:lvlText w:val=""/>
      <w:lvlJc w:val="left"/>
    </w:lvl>
    <w:lvl w:ilvl="1" w:tplc="4F20153C">
      <w:numFmt w:val="decimal"/>
      <w:lvlText w:val=""/>
      <w:lvlJc w:val="left"/>
      <w:rPr>
        <w:rFonts w:cs="Times New Roman"/>
      </w:rPr>
    </w:lvl>
    <w:lvl w:ilvl="2" w:tplc="F10AACF4">
      <w:numFmt w:val="decimal"/>
      <w:lvlText w:val=""/>
      <w:lvlJc w:val="left"/>
      <w:rPr>
        <w:rFonts w:cs="Times New Roman"/>
      </w:rPr>
    </w:lvl>
    <w:lvl w:ilvl="3" w:tplc="8AB82370">
      <w:numFmt w:val="decimal"/>
      <w:lvlText w:val=""/>
      <w:lvlJc w:val="left"/>
      <w:rPr>
        <w:rFonts w:cs="Times New Roman"/>
      </w:rPr>
    </w:lvl>
    <w:lvl w:ilvl="4" w:tplc="C8BED4E0">
      <w:numFmt w:val="decimal"/>
      <w:lvlText w:val=""/>
      <w:lvlJc w:val="left"/>
      <w:rPr>
        <w:rFonts w:cs="Times New Roman"/>
      </w:rPr>
    </w:lvl>
    <w:lvl w:ilvl="5" w:tplc="5336B326">
      <w:numFmt w:val="decimal"/>
      <w:lvlText w:val=""/>
      <w:lvlJc w:val="left"/>
      <w:rPr>
        <w:rFonts w:cs="Times New Roman"/>
      </w:rPr>
    </w:lvl>
    <w:lvl w:ilvl="6" w:tplc="29A86D8A">
      <w:numFmt w:val="decimal"/>
      <w:lvlText w:val=""/>
      <w:lvlJc w:val="left"/>
      <w:rPr>
        <w:rFonts w:cs="Times New Roman"/>
      </w:rPr>
    </w:lvl>
    <w:lvl w:ilvl="7" w:tplc="CCC06ECE">
      <w:numFmt w:val="decimal"/>
      <w:lvlText w:val=""/>
      <w:lvlJc w:val="left"/>
      <w:rPr>
        <w:rFonts w:cs="Times New Roman"/>
      </w:rPr>
    </w:lvl>
    <w:lvl w:ilvl="8" w:tplc="55D8AD2E">
      <w:numFmt w:val="decimal"/>
      <w:lvlText w:val=""/>
      <w:lvlJc w:val="left"/>
      <w:rPr>
        <w:rFonts w:cs="Times New Roman"/>
      </w:rPr>
    </w:lvl>
  </w:abstractNum>
  <w:abstractNum w:abstractNumId="207">
    <w:nsid w:val="00001BA3"/>
    <w:multiLevelType w:val="hybridMultilevel"/>
    <w:tmpl w:val="C888A628"/>
    <w:lvl w:ilvl="0" w:tplc="BD90F4A6">
      <w:start w:val="1"/>
      <w:numFmt w:val="bullet"/>
      <w:lvlText w:val="И."/>
      <w:lvlJc w:val="left"/>
    </w:lvl>
    <w:lvl w:ilvl="1" w:tplc="25A6C3B0">
      <w:start w:val="11"/>
      <w:numFmt w:val="decimal"/>
      <w:lvlText w:val="%2."/>
      <w:lvlJc w:val="left"/>
      <w:rPr>
        <w:rFonts w:cs="Times New Roman"/>
      </w:rPr>
    </w:lvl>
    <w:lvl w:ilvl="2" w:tplc="C4D830BA">
      <w:numFmt w:val="decimal"/>
      <w:lvlText w:val=""/>
      <w:lvlJc w:val="left"/>
      <w:rPr>
        <w:rFonts w:cs="Times New Roman"/>
      </w:rPr>
    </w:lvl>
    <w:lvl w:ilvl="3" w:tplc="CD468EEA">
      <w:numFmt w:val="decimal"/>
      <w:lvlText w:val=""/>
      <w:lvlJc w:val="left"/>
      <w:rPr>
        <w:rFonts w:cs="Times New Roman"/>
      </w:rPr>
    </w:lvl>
    <w:lvl w:ilvl="4" w:tplc="524C8B6A">
      <w:numFmt w:val="decimal"/>
      <w:lvlText w:val=""/>
      <w:lvlJc w:val="left"/>
      <w:rPr>
        <w:rFonts w:cs="Times New Roman"/>
      </w:rPr>
    </w:lvl>
    <w:lvl w:ilvl="5" w:tplc="0428C84C">
      <w:numFmt w:val="decimal"/>
      <w:lvlText w:val=""/>
      <w:lvlJc w:val="left"/>
      <w:rPr>
        <w:rFonts w:cs="Times New Roman"/>
      </w:rPr>
    </w:lvl>
    <w:lvl w:ilvl="6" w:tplc="A52C2BBE">
      <w:numFmt w:val="decimal"/>
      <w:lvlText w:val=""/>
      <w:lvlJc w:val="left"/>
      <w:rPr>
        <w:rFonts w:cs="Times New Roman"/>
      </w:rPr>
    </w:lvl>
    <w:lvl w:ilvl="7" w:tplc="86AAB02E">
      <w:numFmt w:val="decimal"/>
      <w:lvlText w:val=""/>
      <w:lvlJc w:val="left"/>
      <w:rPr>
        <w:rFonts w:cs="Times New Roman"/>
      </w:rPr>
    </w:lvl>
    <w:lvl w:ilvl="8" w:tplc="4308190A">
      <w:numFmt w:val="decimal"/>
      <w:lvlText w:val=""/>
      <w:lvlJc w:val="left"/>
      <w:rPr>
        <w:rFonts w:cs="Times New Roman"/>
      </w:rPr>
    </w:lvl>
  </w:abstractNum>
  <w:abstractNum w:abstractNumId="208">
    <w:nsid w:val="00001BAD"/>
    <w:multiLevelType w:val="hybridMultilevel"/>
    <w:tmpl w:val="92BE1F86"/>
    <w:lvl w:ilvl="0" w:tplc="994A4A30">
      <w:start w:val="1"/>
      <w:numFmt w:val="bullet"/>
      <w:lvlText w:val=""/>
      <w:lvlJc w:val="left"/>
    </w:lvl>
    <w:lvl w:ilvl="1" w:tplc="79B0B778">
      <w:numFmt w:val="decimal"/>
      <w:lvlText w:val=""/>
      <w:lvlJc w:val="left"/>
      <w:rPr>
        <w:rFonts w:cs="Times New Roman"/>
      </w:rPr>
    </w:lvl>
    <w:lvl w:ilvl="2" w:tplc="EA626394">
      <w:numFmt w:val="decimal"/>
      <w:lvlText w:val=""/>
      <w:lvlJc w:val="left"/>
      <w:rPr>
        <w:rFonts w:cs="Times New Roman"/>
      </w:rPr>
    </w:lvl>
    <w:lvl w:ilvl="3" w:tplc="8A36BF94">
      <w:numFmt w:val="decimal"/>
      <w:lvlText w:val=""/>
      <w:lvlJc w:val="left"/>
      <w:rPr>
        <w:rFonts w:cs="Times New Roman"/>
      </w:rPr>
    </w:lvl>
    <w:lvl w:ilvl="4" w:tplc="296C8F1E">
      <w:numFmt w:val="decimal"/>
      <w:lvlText w:val=""/>
      <w:lvlJc w:val="left"/>
      <w:rPr>
        <w:rFonts w:cs="Times New Roman"/>
      </w:rPr>
    </w:lvl>
    <w:lvl w:ilvl="5" w:tplc="12386C38">
      <w:numFmt w:val="decimal"/>
      <w:lvlText w:val=""/>
      <w:lvlJc w:val="left"/>
      <w:rPr>
        <w:rFonts w:cs="Times New Roman"/>
      </w:rPr>
    </w:lvl>
    <w:lvl w:ilvl="6" w:tplc="18E0A7B6">
      <w:numFmt w:val="decimal"/>
      <w:lvlText w:val=""/>
      <w:lvlJc w:val="left"/>
      <w:rPr>
        <w:rFonts w:cs="Times New Roman"/>
      </w:rPr>
    </w:lvl>
    <w:lvl w:ilvl="7" w:tplc="6616EBF8">
      <w:numFmt w:val="decimal"/>
      <w:lvlText w:val=""/>
      <w:lvlJc w:val="left"/>
      <w:rPr>
        <w:rFonts w:cs="Times New Roman"/>
      </w:rPr>
    </w:lvl>
    <w:lvl w:ilvl="8" w:tplc="2F542D22">
      <w:numFmt w:val="decimal"/>
      <w:lvlText w:val=""/>
      <w:lvlJc w:val="left"/>
      <w:rPr>
        <w:rFonts w:cs="Times New Roman"/>
      </w:rPr>
    </w:lvl>
  </w:abstractNum>
  <w:abstractNum w:abstractNumId="209">
    <w:nsid w:val="00001BD8"/>
    <w:multiLevelType w:val="hybridMultilevel"/>
    <w:tmpl w:val="81203F06"/>
    <w:lvl w:ilvl="0" w:tplc="5E600098">
      <w:start w:val="1"/>
      <w:numFmt w:val="bullet"/>
      <w:lvlText w:val=""/>
      <w:lvlJc w:val="left"/>
    </w:lvl>
    <w:lvl w:ilvl="1" w:tplc="45F2DEF8">
      <w:numFmt w:val="decimal"/>
      <w:lvlText w:val=""/>
      <w:lvlJc w:val="left"/>
      <w:rPr>
        <w:rFonts w:cs="Times New Roman"/>
      </w:rPr>
    </w:lvl>
    <w:lvl w:ilvl="2" w:tplc="65D869C2">
      <w:numFmt w:val="decimal"/>
      <w:lvlText w:val=""/>
      <w:lvlJc w:val="left"/>
      <w:rPr>
        <w:rFonts w:cs="Times New Roman"/>
      </w:rPr>
    </w:lvl>
    <w:lvl w:ilvl="3" w:tplc="98D2260C">
      <w:numFmt w:val="decimal"/>
      <w:lvlText w:val=""/>
      <w:lvlJc w:val="left"/>
      <w:rPr>
        <w:rFonts w:cs="Times New Roman"/>
      </w:rPr>
    </w:lvl>
    <w:lvl w:ilvl="4" w:tplc="F0D0EFA6">
      <w:numFmt w:val="decimal"/>
      <w:lvlText w:val=""/>
      <w:lvlJc w:val="left"/>
      <w:rPr>
        <w:rFonts w:cs="Times New Roman"/>
      </w:rPr>
    </w:lvl>
    <w:lvl w:ilvl="5" w:tplc="5E8C90D4">
      <w:numFmt w:val="decimal"/>
      <w:lvlText w:val=""/>
      <w:lvlJc w:val="left"/>
      <w:rPr>
        <w:rFonts w:cs="Times New Roman"/>
      </w:rPr>
    </w:lvl>
    <w:lvl w:ilvl="6" w:tplc="83B2E49A">
      <w:numFmt w:val="decimal"/>
      <w:lvlText w:val=""/>
      <w:lvlJc w:val="left"/>
      <w:rPr>
        <w:rFonts w:cs="Times New Roman"/>
      </w:rPr>
    </w:lvl>
    <w:lvl w:ilvl="7" w:tplc="9EA6C7E2">
      <w:numFmt w:val="decimal"/>
      <w:lvlText w:val=""/>
      <w:lvlJc w:val="left"/>
      <w:rPr>
        <w:rFonts w:cs="Times New Roman"/>
      </w:rPr>
    </w:lvl>
    <w:lvl w:ilvl="8" w:tplc="B9CE823E">
      <w:numFmt w:val="decimal"/>
      <w:lvlText w:val=""/>
      <w:lvlJc w:val="left"/>
      <w:rPr>
        <w:rFonts w:cs="Times New Roman"/>
      </w:rPr>
    </w:lvl>
  </w:abstractNum>
  <w:abstractNum w:abstractNumId="210">
    <w:nsid w:val="00001BF0"/>
    <w:multiLevelType w:val="hybridMultilevel"/>
    <w:tmpl w:val="D396AFA4"/>
    <w:lvl w:ilvl="0" w:tplc="D82225D8">
      <w:start w:val="1"/>
      <w:numFmt w:val="bullet"/>
      <w:lvlText w:val=""/>
      <w:lvlJc w:val="left"/>
    </w:lvl>
    <w:lvl w:ilvl="1" w:tplc="4218138C">
      <w:numFmt w:val="decimal"/>
      <w:lvlText w:val=""/>
      <w:lvlJc w:val="left"/>
      <w:rPr>
        <w:rFonts w:cs="Times New Roman"/>
      </w:rPr>
    </w:lvl>
    <w:lvl w:ilvl="2" w:tplc="49861AC8">
      <w:numFmt w:val="decimal"/>
      <w:lvlText w:val=""/>
      <w:lvlJc w:val="left"/>
      <w:rPr>
        <w:rFonts w:cs="Times New Roman"/>
      </w:rPr>
    </w:lvl>
    <w:lvl w:ilvl="3" w:tplc="EA80EEAE">
      <w:numFmt w:val="decimal"/>
      <w:lvlText w:val=""/>
      <w:lvlJc w:val="left"/>
      <w:rPr>
        <w:rFonts w:cs="Times New Roman"/>
      </w:rPr>
    </w:lvl>
    <w:lvl w:ilvl="4" w:tplc="2952AF18">
      <w:numFmt w:val="decimal"/>
      <w:lvlText w:val=""/>
      <w:lvlJc w:val="left"/>
      <w:rPr>
        <w:rFonts w:cs="Times New Roman"/>
      </w:rPr>
    </w:lvl>
    <w:lvl w:ilvl="5" w:tplc="A7E45B2E">
      <w:numFmt w:val="decimal"/>
      <w:lvlText w:val=""/>
      <w:lvlJc w:val="left"/>
      <w:rPr>
        <w:rFonts w:cs="Times New Roman"/>
      </w:rPr>
    </w:lvl>
    <w:lvl w:ilvl="6" w:tplc="5068021A">
      <w:numFmt w:val="decimal"/>
      <w:lvlText w:val=""/>
      <w:lvlJc w:val="left"/>
      <w:rPr>
        <w:rFonts w:cs="Times New Roman"/>
      </w:rPr>
    </w:lvl>
    <w:lvl w:ilvl="7" w:tplc="E5BE60F4">
      <w:numFmt w:val="decimal"/>
      <w:lvlText w:val=""/>
      <w:lvlJc w:val="left"/>
      <w:rPr>
        <w:rFonts w:cs="Times New Roman"/>
      </w:rPr>
    </w:lvl>
    <w:lvl w:ilvl="8" w:tplc="0E6C9B06">
      <w:numFmt w:val="decimal"/>
      <w:lvlText w:val=""/>
      <w:lvlJc w:val="left"/>
      <w:rPr>
        <w:rFonts w:cs="Times New Roman"/>
      </w:rPr>
    </w:lvl>
  </w:abstractNum>
  <w:abstractNum w:abstractNumId="211">
    <w:nsid w:val="00001C04"/>
    <w:multiLevelType w:val="hybridMultilevel"/>
    <w:tmpl w:val="175ED4C4"/>
    <w:lvl w:ilvl="0" w:tplc="F8825EBA">
      <w:start w:val="1"/>
      <w:numFmt w:val="bullet"/>
      <w:lvlText w:val=""/>
      <w:lvlJc w:val="left"/>
    </w:lvl>
    <w:lvl w:ilvl="1" w:tplc="63CC28D4">
      <w:numFmt w:val="decimal"/>
      <w:lvlText w:val=""/>
      <w:lvlJc w:val="left"/>
      <w:rPr>
        <w:rFonts w:cs="Times New Roman"/>
      </w:rPr>
    </w:lvl>
    <w:lvl w:ilvl="2" w:tplc="AB627F8C">
      <w:numFmt w:val="decimal"/>
      <w:lvlText w:val=""/>
      <w:lvlJc w:val="left"/>
      <w:rPr>
        <w:rFonts w:cs="Times New Roman"/>
      </w:rPr>
    </w:lvl>
    <w:lvl w:ilvl="3" w:tplc="92D4539C">
      <w:numFmt w:val="decimal"/>
      <w:lvlText w:val=""/>
      <w:lvlJc w:val="left"/>
      <w:rPr>
        <w:rFonts w:cs="Times New Roman"/>
      </w:rPr>
    </w:lvl>
    <w:lvl w:ilvl="4" w:tplc="1EA62182">
      <w:numFmt w:val="decimal"/>
      <w:lvlText w:val=""/>
      <w:lvlJc w:val="left"/>
      <w:rPr>
        <w:rFonts w:cs="Times New Roman"/>
      </w:rPr>
    </w:lvl>
    <w:lvl w:ilvl="5" w:tplc="E2F8F13E">
      <w:numFmt w:val="decimal"/>
      <w:lvlText w:val=""/>
      <w:lvlJc w:val="left"/>
      <w:rPr>
        <w:rFonts w:cs="Times New Roman"/>
      </w:rPr>
    </w:lvl>
    <w:lvl w:ilvl="6" w:tplc="680609BC">
      <w:numFmt w:val="decimal"/>
      <w:lvlText w:val=""/>
      <w:lvlJc w:val="left"/>
      <w:rPr>
        <w:rFonts w:cs="Times New Roman"/>
      </w:rPr>
    </w:lvl>
    <w:lvl w:ilvl="7" w:tplc="E322532E">
      <w:numFmt w:val="decimal"/>
      <w:lvlText w:val=""/>
      <w:lvlJc w:val="left"/>
      <w:rPr>
        <w:rFonts w:cs="Times New Roman"/>
      </w:rPr>
    </w:lvl>
    <w:lvl w:ilvl="8" w:tplc="956262EC">
      <w:numFmt w:val="decimal"/>
      <w:lvlText w:val=""/>
      <w:lvlJc w:val="left"/>
      <w:rPr>
        <w:rFonts w:cs="Times New Roman"/>
      </w:rPr>
    </w:lvl>
  </w:abstractNum>
  <w:abstractNum w:abstractNumId="212">
    <w:nsid w:val="00001C28"/>
    <w:multiLevelType w:val="hybridMultilevel"/>
    <w:tmpl w:val="4FB67122"/>
    <w:lvl w:ilvl="0" w:tplc="A64E90FE">
      <w:start w:val="1"/>
      <w:numFmt w:val="bullet"/>
      <w:lvlText w:val=""/>
      <w:lvlJc w:val="left"/>
    </w:lvl>
    <w:lvl w:ilvl="1" w:tplc="DB003488">
      <w:numFmt w:val="decimal"/>
      <w:lvlText w:val=""/>
      <w:lvlJc w:val="left"/>
      <w:rPr>
        <w:rFonts w:cs="Times New Roman"/>
      </w:rPr>
    </w:lvl>
    <w:lvl w:ilvl="2" w:tplc="BBD0B408">
      <w:numFmt w:val="decimal"/>
      <w:lvlText w:val=""/>
      <w:lvlJc w:val="left"/>
      <w:rPr>
        <w:rFonts w:cs="Times New Roman"/>
      </w:rPr>
    </w:lvl>
    <w:lvl w:ilvl="3" w:tplc="29D663B4">
      <w:numFmt w:val="decimal"/>
      <w:lvlText w:val=""/>
      <w:lvlJc w:val="left"/>
      <w:rPr>
        <w:rFonts w:cs="Times New Roman"/>
      </w:rPr>
    </w:lvl>
    <w:lvl w:ilvl="4" w:tplc="8E3C271A">
      <w:numFmt w:val="decimal"/>
      <w:lvlText w:val=""/>
      <w:lvlJc w:val="left"/>
      <w:rPr>
        <w:rFonts w:cs="Times New Roman"/>
      </w:rPr>
    </w:lvl>
    <w:lvl w:ilvl="5" w:tplc="952089FC">
      <w:numFmt w:val="decimal"/>
      <w:lvlText w:val=""/>
      <w:lvlJc w:val="left"/>
      <w:rPr>
        <w:rFonts w:cs="Times New Roman"/>
      </w:rPr>
    </w:lvl>
    <w:lvl w:ilvl="6" w:tplc="09C2CC56">
      <w:numFmt w:val="decimal"/>
      <w:lvlText w:val=""/>
      <w:lvlJc w:val="left"/>
      <w:rPr>
        <w:rFonts w:cs="Times New Roman"/>
      </w:rPr>
    </w:lvl>
    <w:lvl w:ilvl="7" w:tplc="80AE1F72">
      <w:numFmt w:val="decimal"/>
      <w:lvlText w:val=""/>
      <w:lvlJc w:val="left"/>
      <w:rPr>
        <w:rFonts w:cs="Times New Roman"/>
      </w:rPr>
    </w:lvl>
    <w:lvl w:ilvl="8" w:tplc="9A34496A">
      <w:numFmt w:val="decimal"/>
      <w:lvlText w:val=""/>
      <w:lvlJc w:val="left"/>
      <w:rPr>
        <w:rFonts w:cs="Times New Roman"/>
      </w:rPr>
    </w:lvl>
  </w:abstractNum>
  <w:abstractNum w:abstractNumId="213">
    <w:nsid w:val="00001C2D"/>
    <w:multiLevelType w:val="hybridMultilevel"/>
    <w:tmpl w:val="280CD0E2"/>
    <w:lvl w:ilvl="0" w:tplc="11740158">
      <w:start w:val="1"/>
      <w:numFmt w:val="bullet"/>
      <w:lvlText w:val=""/>
      <w:lvlJc w:val="left"/>
    </w:lvl>
    <w:lvl w:ilvl="1" w:tplc="DB68CCAC">
      <w:numFmt w:val="decimal"/>
      <w:lvlText w:val=""/>
      <w:lvlJc w:val="left"/>
      <w:rPr>
        <w:rFonts w:cs="Times New Roman"/>
      </w:rPr>
    </w:lvl>
    <w:lvl w:ilvl="2" w:tplc="9B34910E">
      <w:numFmt w:val="decimal"/>
      <w:lvlText w:val=""/>
      <w:lvlJc w:val="left"/>
      <w:rPr>
        <w:rFonts w:cs="Times New Roman"/>
      </w:rPr>
    </w:lvl>
    <w:lvl w:ilvl="3" w:tplc="3476E656">
      <w:numFmt w:val="decimal"/>
      <w:lvlText w:val=""/>
      <w:lvlJc w:val="left"/>
      <w:rPr>
        <w:rFonts w:cs="Times New Roman"/>
      </w:rPr>
    </w:lvl>
    <w:lvl w:ilvl="4" w:tplc="35E01CD0">
      <w:numFmt w:val="decimal"/>
      <w:lvlText w:val=""/>
      <w:lvlJc w:val="left"/>
      <w:rPr>
        <w:rFonts w:cs="Times New Roman"/>
      </w:rPr>
    </w:lvl>
    <w:lvl w:ilvl="5" w:tplc="E1D2DAEA">
      <w:numFmt w:val="decimal"/>
      <w:lvlText w:val=""/>
      <w:lvlJc w:val="left"/>
      <w:rPr>
        <w:rFonts w:cs="Times New Roman"/>
      </w:rPr>
    </w:lvl>
    <w:lvl w:ilvl="6" w:tplc="03C6055C">
      <w:numFmt w:val="decimal"/>
      <w:lvlText w:val=""/>
      <w:lvlJc w:val="left"/>
      <w:rPr>
        <w:rFonts w:cs="Times New Roman"/>
      </w:rPr>
    </w:lvl>
    <w:lvl w:ilvl="7" w:tplc="EED04F66">
      <w:numFmt w:val="decimal"/>
      <w:lvlText w:val=""/>
      <w:lvlJc w:val="left"/>
      <w:rPr>
        <w:rFonts w:cs="Times New Roman"/>
      </w:rPr>
    </w:lvl>
    <w:lvl w:ilvl="8" w:tplc="8E3C3400">
      <w:numFmt w:val="decimal"/>
      <w:lvlText w:val=""/>
      <w:lvlJc w:val="left"/>
      <w:rPr>
        <w:rFonts w:cs="Times New Roman"/>
      </w:rPr>
    </w:lvl>
  </w:abstractNum>
  <w:abstractNum w:abstractNumId="214">
    <w:nsid w:val="00001C3F"/>
    <w:multiLevelType w:val="hybridMultilevel"/>
    <w:tmpl w:val="466A9CC8"/>
    <w:lvl w:ilvl="0" w:tplc="4ADA1708">
      <w:start w:val="1"/>
      <w:numFmt w:val="bullet"/>
      <w:lvlText w:val="с"/>
      <w:lvlJc w:val="left"/>
    </w:lvl>
    <w:lvl w:ilvl="1" w:tplc="F5BE1B9E">
      <w:start w:val="1"/>
      <w:numFmt w:val="bullet"/>
      <w:lvlText w:val=""/>
      <w:lvlJc w:val="left"/>
    </w:lvl>
    <w:lvl w:ilvl="2" w:tplc="ECB0AECE">
      <w:numFmt w:val="decimal"/>
      <w:lvlText w:val=""/>
      <w:lvlJc w:val="left"/>
      <w:rPr>
        <w:rFonts w:cs="Times New Roman"/>
      </w:rPr>
    </w:lvl>
    <w:lvl w:ilvl="3" w:tplc="AFA61CD2">
      <w:numFmt w:val="decimal"/>
      <w:lvlText w:val=""/>
      <w:lvlJc w:val="left"/>
      <w:rPr>
        <w:rFonts w:cs="Times New Roman"/>
      </w:rPr>
    </w:lvl>
    <w:lvl w:ilvl="4" w:tplc="10EECDE0">
      <w:numFmt w:val="decimal"/>
      <w:lvlText w:val=""/>
      <w:lvlJc w:val="left"/>
      <w:rPr>
        <w:rFonts w:cs="Times New Roman"/>
      </w:rPr>
    </w:lvl>
    <w:lvl w:ilvl="5" w:tplc="8F80931C">
      <w:numFmt w:val="decimal"/>
      <w:lvlText w:val=""/>
      <w:lvlJc w:val="left"/>
      <w:rPr>
        <w:rFonts w:cs="Times New Roman"/>
      </w:rPr>
    </w:lvl>
    <w:lvl w:ilvl="6" w:tplc="0F1053B0">
      <w:numFmt w:val="decimal"/>
      <w:lvlText w:val=""/>
      <w:lvlJc w:val="left"/>
      <w:rPr>
        <w:rFonts w:cs="Times New Roman"/>
      </w:rPr>
    </w:lvl>
    <w:lvl w:ilvl="7" w:tplc="0EAAD656">
      <w:numFmt w:val="decimal"/>
      <w:lvlText w:val=""/>
      <w:lvlJc w:val="left"/>
      <w:rPr>
        <w:rFonts w:cs="Times New Roman"/>
      </w:rPr>
    </w:lvl>
    <w:lvl w:ilvl="8" w:tplc="4DB80AE2">
      <w:numFmt w:val="decimal"/>
      <w:lvlText w:val=""/>
      <w:lvlJc w:val="left"/>
      <w:rPr>
        <w:rFonts w:cs="Times New Roman"/>
      </w:rPr>
    </w:lvl>
  </w:abstractNum>
  <w:abstractNum w:abstractNumId="215">
    <w:nsid w:val="00001C48"/>
    <w:multiLevelType w:val="hybridMultilevel"/>
    <w:tmpl w:val="6DA6F69C"/>
    <w:lvl w:ilvl="0" w:tplc="689A57EC">
      <w:start w:val="1"/>
      <w:numFmt w:val="bullet"/>
      <w:lvlText w:val="и"/>
      <w:lvlJc w:val="left"/>
    </w:lvl>
    <w:lvl w:ilvl="1" w:tplc="89B6B58C">
      <w:start w:val="1"/>
      <w:numFmt w:val="bullet"/>
      <w:lvlText w:val=""/>
      <w:lvlJc w:val="left"/>
    </w:lvl>
    <w:lvl w:ilvl="2" w:tplc="45D8D7DC">
      <w:numFmt w:val="decimal"/>
      <w:lvlText w:val=""/>
      <w:lvlJc w:val="left"/>
      <w:rPr>
        <w:rFonts w:cs="Times New Roman"/>
      </w:rPr>
    </w:lvl>
    <w:lvl w:ilvl="3" w:tplc="9D02EB14">
      <w:numFmt w:val="decimal"/>
      <w:lvlText w:val=""/>
      <w:lvlJc w:val="left"/>
      <w:rPr>
        <w:rFonts w:cs="Times New Roman"/>
      </w:rPr>
    </w:lvl>
    <w:lvl w:ilvl="4" w:tplc="FF6A24B2">
      <w:numFmt w:val="decimal"/>
      <w:lvlText w:val=""/>
      <w:lvlJc w:val="left"/>
      <w:rPr>
        <w:rFonts w:cs="Times New Roman"/>
      </w:rPr>
    </w:lvl>
    <w:lvl w:ilvl="5" w:tplc="331C33C0">
      <w:numFmt w:val="decimal"/>
      <w:lvlText w:val=""/>
      <w:lvlJc w:val="left"/>
      <w:rPr>
        <w:rFonts w:cs="Times New Roman"/>
      </w:rPr>
    </w:lvl>
    <w:lvl w:ilvl="6" w:tplc="CE60F09C">
      <w:numFmt w:val="decimal"/>
      <w:lvlText w:val=""/>
      <w:lvlJc w:val="left"/>
      <w:rPr>
        <w:rFonts w:cs="Times New Roman"/>
      </w:rPr>
    </w:lvl>
    <w:lvl w:ilvl="7" w:tplc="4D041764">
      <w:numFmt w:val="decimal"/>
      <w:lvlText w:val=""/>
      <w:lvlJc w:val="left"/>
      <w:rPr>
        <w:rFonts w:cs="Times New Roman"/>
      </w:rPr>
    </w:lvl>
    <w:lvl w:ilvl="8" w:tplc="DEE80124">
      <w:numFmt w:val="decimal"/>
      <w:lvlText w:val=""/>
      <w:lvlJc w:val="left"/>
      <w:rPr>
        <w:rFonts w:cs="Times New Roman"/>
      </w:rPr>
    </w:lvl>
  </w:abstractNum>
  <w:abstractNum w:abstractNumId="216">
    <w:nsid w:val="00001C63"/>
    <w:multiLevelType w:val="hybridMultilevel"/>
    <w:tmpl w:val="00D8D47C"/>
    <w:lvl w:ilvl="0" w:tplc="209A09B8">
      <w:start w:val="1"/>
      <w:numFmt w:val="bullet"/>
      <w:lvlText w:val=""/>
      <w:lvlJc w:val="left"/>
    </w:lvl>
    <w:lvl w:ilvl="1" w:tplc="2842C56E">
      <w:numFmt w:val="decimal"/>
      <w:lvlText w:val=""/>
      <w:lvlJc w:val="left"/>
      <w:rPr>
        <w:rFonts w:cs="Times New Roman"/>
      </w:rPr>
    </w:lvl>
    <w:lvl w:ilvl="2" w:tplc="AFA27CA2">
      <w:numFmt w:val="decimal"/>
      <w:lvlText w:val=""/>
      <w:lvlJc w:val="left"/>
      <w:rPr>
        <w:rFonts w:cs="Times New Roman"/>
      </w:rPr>
    </w:lvl>
    <w:lvl w:ilvl="3" w:tplc="B0289A64">
      <w:numFmt w:val="decimal"/>
      <w:lvlText w:val=""/>
      <w:lvlJc w:val="left"/>
      <w:rPr>
        <w:rFonts w:cs="Times New Roman"/>
      </w:rPr>
    </w:lvl>
    <w:lvl w:ilvl="4" w:tplc="7E223E12">
      <w:numFmt w:val="decimal"/>
      <w:lvlText w:val=""/>
      <w:lvlJc w:val="left"/>
      <w:rPr>
        <w:rFonts w:cs="Times New Roman"/>
      </w:rPr>
    </w:lvl>
    <w:lvl w:ilvl="5" w:tplc="ABE2A4FA">
      <w:numFmt w:val="decimal"/>
      <w:lvlText w:val=""/>
      <w:lvlJc w:val="left"/>
      <w:rPr>
        <w:rFonts w:cs="Times New Roman"/>
      </w:rPr>
    </w:lvl>
    <w:lvl w:ilvl="6" w:tplc="78A019EC">
      <w:numFmt w:val="decimal"/>
      <w:lvlText w:val=""/>
      <w:lvlJc w:val="left"/>
      <w:rPr>
        <w:rFonts w:cs="Times New Roman"/>
      </w:rPr>
    </w:lvl>
    <w:lvl w:ilvl="7" w:tplc="F00EEACA">
      <w:numFmt w:val="decimal"/>
      <w:lvlText w:val=""/>
      <w:lvlJc w:val="left"/>
      <w:rPr>
        <w:rFonts w:cs="Times New Roman"/>
      </w:rPr>
    </w:lvl>
    <w:lvl w:ilvl="8" w:tplc="DED4FA72">
      <w:numFmt w:val="decimal"/>
      <w:lvlText w:val=""/>
      <w:lvlJc w:val="left"/>
      <w:rPr>
        <w:rFonts w:cs="Times New Roman"/>
      </w:rPr>
    </w:lvl>
  </w:abstractNum>
  <w:abstractNum w:abstractNumId="217">
    <w:nsid w:val="00001C80"/>
    <w:multiLevelType w:val="hybridMultilevel"/>
    <w:tmpl w:val="988491F2"/>
    <w:lvl w:ilvl="0" w:tplc="5908EA8E">
      <w:start w:val="1"/>
      <w:numFmt w:val="bullet"/>
      <w:lvlText w:val="В"/>
      <w:lvlJc w:val="left"/>
    </w:lvl>
    <w:lvl w:ilvl="1" w:tplc="FF502BD2">
      <w:start w:val="1"/>
      <w:numFmt w:val="bullet"/>
      <w:lvlText w:val=""/>
      <w:lvlJc w:val="left"/>
    </w:lvl>
    <w:lvl w:ilvl="2" w:tplc="7012C08E">
      <w:numFmt w:val="decimal"/>
      <w:lvlText w:val=""/>
      <w:lvlJc w:val="left"/>
      <w:rPr>
        <w:rFonts w:cs="Times New Roman"/>
      </w:rPr>
    </w:lvl>
    <w:lvl w:ilvl="3" w:tplc="8C10E098">
      <w:numFmt w:val="decimal"/>
      <w:lvlText w:val=""/>
      <w:lvlJc w:val="left"/>
      <w:rPr>
        <w:rFonts w:cs="Times New Roman"/>
      </w:rPr>
    </w:lvl>
    <w:lvl w:ilvl="4" w:tplc="E92A84C6">
      <w:numFmt w:val="decimal"/>
      <w:lvlText w:val=""/>
      <w:lvlJc w:val="left"/>
      <w:rPr>
        <w:rFonts w:cs="Times New Roman"/>
      </w:rPr>
    </w:lvl>
    <w:lvl w:ilvl="5" w:tplc="09AA3218">
      <w:numFmt w:val="decimal"/>
      <w:lvlText w:val=""/>
      <w:lvlJc w:val="left"/>
      <w:rPr>
        <w:rFonts w:cs="Times New Roman"/>
      </w:rPr>
    </w:lvl>
    <w:lvl w:ilvl="6" w:tplc="2954C844">
      <w:numFmt w:val="decimal"/>
      <w:lvlText w:val=""/>
      <w:lvlJc w:val="left"/>
      <w:rPr>
        <w:rFonts w:cs="Times New Roman"/>
      </w:rPr>
    </w:lvl>
    <w:lvl w:ilvl="7" w:tplc="8D429E78">
      <w:numFmt w:val="decimal"/>
      <w:lvlText w:val=""/>
      <w:lvlJc w:val="left"/>
      <w:rPr>
        <w:rFonts w:cs="Times New Roman"/>
      </w:rPr>
    </w:lvl>
    <w:lvl w:ilvl="8" w:tplc="E1147740">
      <w:numFmt w:val="decimal"/>
      <w:lvlText w:val=""/>
      <w:lvlJc w:val="left"/>
      <w:rPr>
        <w:rFonts w:cs="Times New Roman"/>
      </w:rPr>
    </w:lvl>
  </w:abstractNum>
  <w:abstractNum w:abstractNumId="218">
    <w:nsid w:val="00001CA0"/>
    <w:multiLevelType w:val="hybridMultilevel"/>
    <w:tmpl w:val="244AB548"/>
    <w:lvl w:ilvl="0" w:tplc="272ABC28">
      <w:start w:val="1"/>
      <w:numFmt w:val="bullet"/>
      <w:lvlText w:val="В"/>
      <w:lvlJc w:val="left"/>
    </w:lvl>
    <w:lvl w:ilvl="1" w:tplc="C3B80114">
      <w:start w:val="1"/>
      <w:numFmt w:val="bullet"/>
      <w:lvlText w:val=""/>
      <w:lvlJc w:val="left"/>
    </w:lvl>
    <w:lvl w:ilvl="2" w:tplc="BD04D6CE">
      <w:numFmt w:val="decimal"/>
      <w:lvlText w:val=""/>
      <w:lvlJc w:val="left"/>
      <w:rPr>
        <w:rFonts w:cs="Times New Roman"/>
      </w:rPr>
    </w:lvl>
    <w:lvl w:ilvl="3" w:tplc="35740BCC">
      <w:numFmt w:val="decimal"/>
      <w:lvlText w:val=""/>
      <w:lvlJc w:val="left"/>
      <w:rPr>
        <w:rFonts w:cs="Times New Roman"/>
      </w:rPr>
    </w:lvl>
    <w:lvl w:ilvl="4" w:tplc="DE3C5AB6">
      <w:numFmt w:val="decimal"/>
      <w:lvlText w:val=""/>
      <w:lvlJc w:val="left"/>
      <w:rPr>
        <w:rFonts w:cs="Times New Roman"/>
      </w:rPr>
    </w:lvl>
    <w:lvl w:ilvl="5" w:tplc="94645E4C">
      <w:numFmt w:val="decimal"/>
      <w:lvlText w:val=""/>
      <w:lvlJc w:val="left"/>
      <w:rPr>
        <w:rFonts w:cs="Times New Roman"/>
      </w:rPr>
    </w:lvl>
    <w:lvl w:ilvl="6" w:tplc="E2F680DE">
      <w:numFmt w:val="decimal"/>
      <w:lvlText w:val=""/>
      <w:lvlJc w:val="left"/>
      <w:rPr>
        <w:rFonts w:cs="Times New Roman"/>
      </w:rPr>
    </w:lvl>
    <w:lvl w:ilvl="7" w:tplc="24A08152">
      <w:numFmt w:val="decimal"/>
      <w:lvlText w:val=""/>
      <w:lvlJc w:val="left"/>
      <w:rPr>
        <w:rFonts w:cs="Times New Roman"/>
      </w:rPr>
    </w:lvl>
    <w:lvl w:ilvl="8" w:tplc="A2344606">
      <w:numFmt w:val="decimal"/>
      <w:lvlText w:val=""/>
      <w:lvlJc w:val="left"/>
      <w:rPr>
        <w:rFonts w:cs="Times New Roman"/>
      </w:rPr>
    </w:lvl>
  </w:abstractNum>
  <w:abstractNum w:abstractNumId="219">
    <w:nsid w:val="00001CB5"/>
    <w:multiLevelType w:val="hybridMultilevel"/>
    <w:tmpl w:val="E376BBD4"/>
    <w:lvl w:ilvl="0" w:tplc="23525C68">
      <w:start w:val="1"/>
      <w:numFmt w:val="bullet"/>
      <w:lvlText w:val=""/>
      <w:lvlJc w:val="left"/>
    </w:lvl>
    <w:lvl w:ilvl="1" w:tplc="86FC05EC">
      <w:numFmt w:val="decimal"/>
      <w:lvlText w:val=""/>
      <w:lvlJc w:val="left"/>
      <w:rPr>
        <w:rFonts w:cs="Times New Roman"/>
      </w:rPr>
    </w:lvl>
    <w:lvl w:ilvl="2" w:tplc="8E38A152">
      <w:numFmt w:val="decimal"/>
      <w:lvlText w:val=""/>
      <w:lvlJc w:val="left"/>
      <w:rPr>
        <w:rFonts w:cs="Times New Roman"/>
      </w:rPr>
    </w:lvl>
    <w:lvl w:ilvl="3" w:tplc="47CCDD08">
      <w:numFmt w:val="decimal"/>
      <w:lvlText w:val=""/>
      <w:lvlJc w:val="left"/>
      <w:rPr>
        <w:rFonts w:cs="Times New Roman"/>
      </w:rPr>
    </w:lvl>
    <w:lvl w:ilvl="4" w:tplc="FD7E9926">
      <w:numFmt w:val="decimal"/>
      <w:lvlText w:val=""/>
      <w:lvlJc w:val="left"/>
      <w:rPr>
        <w:rFonts w:cs="Times New Roman"/>
      </w:rPr>
    </w:lvl>
    <w:lvl w:ilvl="5" w:tplc="DC80CA6A">
      <w:numFmt w:val="decimal"/>
      <w:lvlText w:val=""/>
      <w:lvlJc w:val="left"/>
      <w:rPr>
        <w:rFonts w:cs="Times New Roman"/>
      </w:rPr>
    </w:lvl>
    <w:lvl w:ilvl="6" w:tplc="F4E0F32E">
      <w:numFmt w:val="decimal"/>
      <w:lvlText w:val=""/>
      <w:lvlJc w:val="left"/>
      <w:rPr>
        <w:rFonts w:cs="Times New Roman"/>
      </w:rPr>
    </w:lvl>
    <w:lvl w:ilvl="7" w:tplc="C06EC43E">
      <w:numFmt w:val="decimal"/>
      <w:lvlText w:val=""/>
      <w:lvlJc w:val="left"/>
      <w:rPr>
        <w:rFonts w:cs="Times New Roman"/>
      </w:rPr>
    </w:lvl>
    <w:lvl w:ilvl="8" w:tplc="1362DED6">
      <w:numFmt w:val="decimal"/>
      <w:lvlText w:val=""/>
      <w:lvlJc w:val="left"/>
      <w:rPr>
        <w:rFonts w:cs="Times New Roman"/>
      </w:rPr>
    </w:lvl>
  </w:abstractNum>
  <w:abstractNum w:abstractNumId="220">
    <w:nsid w:val="00001CBB"/>
    <w:multiLevelType w:val="hybridMultilevel"/>
    <w:tmpl w:val="B3764528"/>
    <w:lvl w:ilvl="0" w:tplc="780008F6">
      <w:start w:val="1"/>
      <w:numFmt w:val="bullet"/>
      <w:lvlText w:val=""/>
      <w:lvlJc w:val="left"/>
    </w:lvl>
    <w:lvl w:ilvl="1" w:tplc="2F042046">
      <w:numFmt w:val="decimal"/>
      <w:lvlText w:val=""/>
      <w:lvlJc w:val="left"/>
      <w:rPr>
        <w:rFonts w:cs="Times New Roman"/>
      </w:rPr>
    </w:lvl>
    <w:lvl w:ilvl="2" w:tplc="8BB633AE">
      <w:numFmt w:val="decimal"/>
      <w:lvlText w:val=""/>
      <w:lvlJc w:val="left"/>
      <w:rPr>
        <w:rFonts w:cs="Times New Roman"/>
      </w:rPr>
    </w:lvl>
    <w:lvl w:ilvl="3" w:tplc="23943F0C">
      <w:numFmt w:val="decimal"/>
      <w:lvlText w:val=""/>
      <w:lvlJc w:val="left"/>
      <w:rPr>
        <w:rFonts w:cs="Times New Roman"/>
      </w:rPr>
    </w:lvl>
    <w:lvl w:ilvl="4" w:tplc="F9DABB8A">
      <w:numFmt w:val="decimal"/>
      <w:lvlText w:val=""/>
      <w:lvlJc w:val="left"/>
      <w:rPr>
        <w:rFonts w:cs="Times New Roman"/>
      </w:rPr>
    </w:lvl>
    <w:lvl w:ilvl="5" w:tplc="3BC20B16">
      <w:numFmt w:val="decimal"/>
      <w:lvlText w:val=""/>
      <w:lvlJc w:val="left"/>
      <w:rPr>
        <w:rFonts w:cs="Times New Roman"/>
      </w:rPr>
    </w:lvl>
    <w:lvl w:ilvl="6" w:tplc="8C0E9102">
      <w:numFmt w:val="decimal"/>
      <w:lvlText w:val=""/>
      <w:lvlJc w:val="left"/>
      <w:rPr>
        <w:rFonts w:cs="Times New Roman"/>
      </w:rPr>
    </w:lvl>
    <w:lvl w:ilvl="7" w:tplc="7C9CE506">
      <w:numFmt w:val="decimal"/>
      <w:lvlText w:val=""/>
      <w:lvlJc w:val="left"/>
      <w:rPr>
        <w:rFonts w:cs="Times New Roman"/>
      </w:rPr>
    </w:lvl>
    <w:lvl w:ilvl="8" w:tplc="9D1A7168">
      <w:numFmt w:val="decimal"/>
      <w:lvlText w:val=""/>
      <w:lvlJc w:val="left"/>
      <w:rPr>
        <w:rFonts w:cs="Times New Roman"/>
      </w:rPr>
    </w:lvl>
  </w:abstractNum>
  <w:abstractNum w:abstractNumId="221">
    <w:nsid w:val="00001CCC"/>
    <w:multiLevelType w:val="hybridMultilevel"/>
    <w:tmpl w:val="ABF8ECD2"/>
    <w:lvl w:ilvl="0" w:tplc="FC6EB800">
      <w:start w:val="1"/>
      <w:numFmt w:val="bullet"/>
      <w:lvlText w:val=""/>
      <w:lvlJc w:val="left"/>
    </w:lvl>
    <w:lvl w:ilvl="1" w:tplc="880CA6AE">
      <w:numFmt w:val="decimal"/>
      <w:lvlText w:val=""/>
      <w:lvlJc w:val="left"/>
      <w:rPr>
        <w:rFonts w:cs="Times New Roman"/>
      </w:rPr>
    </w:lvl>
    <w:lvl w:ilvl="2" w:tplc="DFFA19E4">
      <w:numFmt w:val="decimal"/>
      <w:lvlText w:val=""/>
      <w:lvlJc w:val="left"/>
      <w:rPr>
        <w:rFonts w:cs="Times New Roman"/>
      </w:rPr>
    </w:lvl>
    <w:lvl w:ilvl="3" w:tplc="88D84292">
      <w:numFmt w:val="decimal"/>
      <w:lvlText w:val=""/>
      <w:lvlJc w:val="left"/>
      <w:rPr>
        <w:rFonts w:cs="Times New Roman"/>
      </w:rPr>
    </w:lvl>
    <w:lvl w:ilvl="4" w:tplc="30186EA6">
      <w:numFmt w:val="decimal"/>
      <w:lvlText w:val=""/>
      <w:lvlJc w:val="left"/>
      <w:rPr>
        <w:rFonts w:cs="Times New Roman"/>
      </w:rPr>
    </w:lvl>
    <w:lvl w:ilvl="5" w:tplc="50F2CF42">
      <w:numFmt w:val="decimal"/>
      <w:lvlText w:val=""/>
      <w:lvlJc w:val="left"/>
      <w:rPr>
        <w:rFonts w:cs="Times New Roman"/>
      </w:rPr>
    </w:lvl>
    <w:lvl w:ilvl="6" w:tplc="B8587D9E">
      <w:numFmt w:val="decimal"/>
      <w:lvlText w:val=""/>
      <w:lvlJc w:val="left"/>
      <w:rPr>
        <w:rFonts w:cs="Times New Roman"/>
      </w:rPr>
    </w:lvl>
    <w:lvl w:ilvl="7" w:tplc="74348C76">
      <w:numFmt w:val="decimal"/>
      <w:lvlText w:val=""/>
      <w:lvlJc w:val="left"/>
      <w:rPr>
        <w:rFonts w:cs="Times New Roman"/>
      </w:rPr>
    </w:lvl>
    <w:lvl w:ilvl="8" w:tplc="FC922E62">
      <w:numFmt w:val="decimal"/>
      <w:lvlText w:val=""/>
      <w:lvlJc w:val="left"/>
      <w:rPr>
        <w:rFonts w:cs="Times New Roman"/>
      </w:rPr>
    </w:lvl>
  </w:abstractNum>
  <w:abstractNum w:abstractNumId="222">
    <w:nsid w:val="00001CCF"/>
    <w:multiLevelType w:val="hybridMultilevel"/>
    <w:tmpl w:val="0B0E7F12"/>
    <w:lvl w:ilvl="0" w:tplc="3E32511E">
      <w:start w:val="1"/>
      <w:numFmt w:val="bullet"/>
      <w:lvlText w:val="В"/>
      <w:lvlJc w:val="left"/>
    </w:lvl>
    <w:lvl w:ilvl="1" w:tplc="56660B9E">
      <w:start w:val="1"/>
      <w:numFmt w:val="bullet"/>
      <w:lvlText w:val=""/>
      <w:lvlJc w:val="left"/>
    </w:lvl>
    <w:lvl w:ilvl="2" w:tplc="237E1074">
      <w:numFmt w:val="decimal"/>
      <w:lvlText w:val=""/>
      <w:lvlJc w:val="left"/>
      <w:rPr>
        <w:rFonts w:cs="Times New Roman"/>
      </w:rPr>
    </w:lvl>
    <w:lvl w:ilvl="3" w:tplc="94EE02C2">
      <w:numFmt w:val="decimal"/>
      <w:lvlText w:val=""/>
      <w:lvlJc w:val="left"/>
      <w:rPr>
        <w:rFonts w:cs="Times New Roman"/>
      </w:rPr>
    </w:lvl>
    <w:lvl w:ilvl="4" w:tplc="2CD2E102">
      <w:numFmt w:val="decimal"/>
      <w:lvlText w:val=""/>
      <w:lvlJc w:val="left"/>
      <w:rPr>
        <w:rFonts w:cs="Times New Roman"/>
      </w:rPr>
    </w:lvl>
    <w:lvl w:ilvl="5" w:tplc="AD563652">
      <w:numFmt w:val="decimal"/>
      <w:lvlText w:val=""/>
      <w:lvlJc w:val="left"/>
      <w:rPr>
        <w:rFonts w:cs="Times New Roman"/>
      </w:rPr>
    </w:lvl>
    <w:lvl w:ilvl="6" w:tplc="3A4CC5AE">
      <w:numFmt w:val="decimal"/>
      <w:lvlText w:val=""/>
      <w:lvlJc w:val="left"/>
      <w:rPr>
        <w:rFonts w:cs="Times New Roman"/>
      </w:rPr>
    </w:lvl>
    <w:lvl w:ilvl="7" w:tplc="353210E2">
      <w:numFmt w:val="decimal"/>
      <w:lvlText w:val=""/>
      <w:lvlJc w:val="left"/>
      <w:rPr>
        <w:rFonts w:cs="Times New Roman"/>
      </w:rPr>
    </w:lvl>
    <w:lvl w:ilvl="8" w:tplc="ECDEBEE0">
      <w:numFmt w:val="decimal"/>
      <w:lvlText w:val=""/>
      <w:lvlJc w:val="left"/>
      <w:rPr>
        <w:rFonts w:cs="Times New Roman"/>
      </w:rPr>
    </w:lvl>
  </w:abstractNum>
  <w:abstractNum w:abstractNumId="223">
    <w:nsid w:val="00001D1A"/>
    <w:multiLevelType w:val="hybridMultilevel"/>
    <w:tmpl w:val="57A8618C"/>
    <w:lvl w:ilvl="0" w:tplc="90907DAE">
      <w:start w:val="1"/>
      <w:numFmt w:val="bullet"/>
      <w:lvlText w:val=""/>
      <w:lvlJc w:val="left"/>
    </w:lvl>
    <w:lvl w:ilvl="1" w:tplc="17B25784">
      <w:numFmt w:val="decimal"/>
      <w:lvlText w:val=""/>
      <w:lvlJc w:val="left"/>
      <w:rPr>
        <w:rFonts w:cs="Times New Roman"/>
      </w:rPr>
    </w:lvl>
    <w:lvl w:ilvl="2" w:tplc="DF6CD3AE">
      <w:numFmt w:val="decimal"/>
      <w:lvlText w:val=""/>
      <w:lvlJc w:val="left"/>
      <w:rPr>
        <w:rFonts w:cs="Times New Roman"/>
      </w:rPr>
    </w:lvl>
    <w:lvl w:ilvl="3" w:tplc="3F947910">
      <w:numFmt w:val="decimal"/>
      <w:lvlText w:val=""/>
      <w:lvlJc w:val="left"/>
      <w:rPr>
        <w:rFonts w:cs="Times New Roman"/>
      </w:rPr>
    </w:lvl>
    <w:lvl w:ilvl="4" w:tplc="E0524DB8">
      <w:numFmt w:val="decimal"/>
      <w:lvlText w:val=""/>
      <w:lvlJc w:val="left"/>
      <w:rPr>
        <w:rFonts w:cs="Times New Roman"/>
      </w:rPr>
    </w:lvl>
    <w:lvl w:ilvl="5" w:tplc="DEC4C52E">
      <w:numFmt w:val="decimal"/>
      <w:lvlText w:val=""/>
      <w:lvlJc w:val="left"/>
      <w:rPr>
        <w:rFonts w:cs="Times New Roman"/>
      </w:rPr>
    </w:lvl>
    <w:lvl w:ilvl="6" w:tplc="10A86182">
      <w:numFmt w:val="decimal"/>
      <w:lvlText w:val=""/>
      <w:lvlJc w:val="left"/>
      <w:rPr>
        <w:rFonts w:cs="Times New Roman"/>
      </w:rPr>
    </w:lvl>
    <w:lvl w:ilvl="7" w:tplc="35100DE4">
      <w:numFmt w:val="decimal"/>
      <w:lvlText w:val=""/>
      <w:lvlJc w:val="left"/>
      <w:rPr>
        <w:rFonts w:cs="Times New Roman"/>
      </w:rPr>
    </w:lvl>
    <w:lvl w:ilvl="8" w:tplc="47EA6D4C">
      <w:numFmt w:val="decimal"/>
      <w:lvlText w:val=""/>
      <w:lvlJc w:val="left"/>
      <w:rPr>
        <w:rFonts w:cs="Times New Roman"/>
      </w:rPr>
    </w:lvl>
  </w:abstractNum>
  <w:abstractNum w:abstractNumId="224">
    <w:nsid w:val="00001D44"/>
    <w:multiLevelType w:val="hybridMultilevel"/>
    <w:tmpl w:val="D20CC10A"/>
    <w:lvl w:ilvl="0" w:tplc="57247604">
      <w:start w:val="1"/>
      <w:numFmt w:val="bullet"/>
      <w:lvlText w:val="В"/>
      <w:lvlJc w:val="left"/>
    </w:lvl>
    <w:lvl w:ilvl="1" w:tplc="047C7C7C">
      <w:start w:val="1"/>
      <w:numFmt w:val="bullet"/>
      <w:lvlText w:val=""/>
      <w:lvlJc w:val="left"/>
    </w:lvl>
    <w:lvl w:ilvl="2" w:tplc="20A8102E">
      <w:numFmt w:val="decimal"/>
      <w:lvlText w:val=""/>
      <w:lvlJc w:val="left"/>
      <w:rPr>
        <w:rFonts w:cs="Times New Roman"/>
      </w:rPr>
    </w:lvl>
    <w:lvl w:ilvl="3" w:tplc="F5E02E42">
      <w:numFmt w:val="decimal"/>
      <w:lvlText w:val=""/>
      <w:lvlJc w:val="left"/>
      <w:rPr>
        <w:rFonts w:cs="Times New Roman"/>
      </w:rPr>
    </w:lvl>
    <w:lvl w:ilvl="4" w:tplc="0E841930">
      <w:numFmt w:val="decimal"/>
      <w:lvlText w:val=""/>
      <w:lvlJc w:val="left"/>
      <w:rPr>
        <w:rFonts w:cs="Times New Roman"/>
      </w:rPr>
    </w:lvl>
    <w:lvl w:ilvl="5" w:tplc="96D6F908">
      <w:numFmt w:val="decimal"/>
      <w:lvlText w:val=""/>
      <w:lvlJc w:val="left"/>
      <w:rPr>
        <w:rFonts w:cs="Times New Roman"/>
      </w:rPr>
    </w:lvl>
    <w:lvl w:ilvl="6" w:tplc="51EE801A">
      <w:numFmt w:val="decimal"/>
      <w:lvlText w:val=""/>
      <w:lvlJc w:val="left"/>
      <w:rPr>
        <w:rFonts w:cs="Times New Roman"/>
      </w:rPr>
    </w:lvl>
    <w:lvl w:ilvl="7" w:tplc="CE0059E6">
      <w:numFmt w:val="decimal"/>
      <w:lvlText w:val=""/>
      <w:lvlJc w:val="left"/>
      <w:rPr>
        <w:rFonts w:cs="Times New Roman"/>
      </w:rPr>
    </w:lvl>
    <w:lvl w:ilvl="8" w:tplc="5022B754">
      <w:numFmt w:val="decimal"/>
      <w:lvlText w:val=""/>
      <w:lvlJc w:val="left"/>
      <w:rPr>
        <w:rFonts w:cs="Times New Roman"/>
      </w:rPr>
    </w:lvl>
  </w:abstractNum>
  <w:abstractNum w:abstractNumId="225">
    <w:nsid w:val="00001D5A"/>
    <w:multiLevelType w:val="hybridMultilevel"/>
    <w:tmpl w:val="287C84F0"/>
    <w:lvl w:ilvl="0" w:tplc="4CC0E3F2">
      <w:start w:val="1"/>
      <w:numFmt w:val="bullet"/>
      <w:lvlText w:val=""/>
      <w:lvlJc w:val="left"/>
    </w:lvl>
    <w:lvl w:ilvl="1" w:tplc="5F6AD9BE">
      <w:numFmt w:val="decimal"/>
      <w:lvlText w:val=""/>
      <w:lvlJc w:val="left"/>
      <w:rPr>
        <w:rFonts w:cs="Times New Roman"/>
      </w:rPr>
    </w:lvl>
    <w:lvl w:ilvl="2" w:tplc="DE4EEBD2">
      <w:numFmt w:val="decimal"/>
      <w:lvlText w:val=""/>
      <w:lvlJc w:val="left"/>
      <w:rPr>
        <w:rFonts w:cs="Times New Roman"/>
      </w:rPr>
    </w:lvl>
    <w:lvl w:ilvl="3" w:tplc="7AFE0934">
      <w:numFmt w:val="decimal"/>
      <w:lvlText w:val=""/>
      <w:lvlJc w:val="left"/>
      <w:rPr>
        <w:rFonts w:cs="Times New Roman"/>
      </w:rPr>
    </w:lvl>
    <w:lvl w:ilvl="4" w:tplc="730038A2">
      <w:numFmt w:val="decimal"/>
      <w:lvlText w:val=""/>
      <w:lvlJc w:val="left"/>
      <w:rPr>
        <w:rFonts w:cs="Times New Roman"/>
      </w:rPr>
    </w:lvl>
    <w:lvl w:ilvl="5" w:tplc="F6ACCF30">
      <w:numFmt w:val="decimal"/>
      <w:lvlText w:val=""/>
      <w:lvlJc w:val="left"/>
      <w:rPr>
        <w:rFonts w:cs="Times New Roman"/>
      </w:rPr>
    </w:lvl>
    <w:lvl w:ilvl="6" w:tplc="E4E0E52E">
      <w:numFmt w:val="decimal"/>
      <w:lvlText w:val=""/>
      <w:lvlJc w:val="left"/>
      <w:rPr>
        <w:rFonts w:cs="Times New Roman"/>
      </w:rPr>
    </w:lvl>
    <w:lvl w:ilvl="7" w:tplc="A0EAC99E">
      <w:numFmt w:val="decimal"/>
      <w:lvlText w:val=""/>
      <w:lvlJc w:val="left"/>
      <w:rPr>
        <w:rFonts w:cs="Times New Roman"/>
      </w:rPr>
    </w:lvl>
    <w:lvl w:ilvl="8" w:tplc="658E6648">
      <w:numFmt w:val="decimal"/>
      <w:lvlText w:val=""/>
      <w:lvlJc w:val="left"/>
      <w:rPr>
        <w:rFonts w:cs="Times New Roman"/>
      </w:rPr>
    </w:lvl>
  </w:abstractNum>
  <w:abstractNum w:abstractNumId="226">
    <w:nsid w:val="00001D6B"/>
    <w:multiLevelType w:val="hybridMultilevel"/>
    <w:tmpl w:val="CA6AE266"/>
    <w:lvl w:ilvl="0" w:tplc="01FC6C46">
      <w:start w:val="1"/>
      <w:numFmt w:val="bullet"/>
      <w:lvlText w:val="в"/>
      <w:lvlJc w:val="left"/>
    </w:lvl>
    <w:lvl w:ilvl="1" w:tplc="26E2FA2E">
      <w:start w:val="1"/>
      <w:numFmt w:val="bullet"/>
      <w:lvlText w:val=""/>
      <w:lvlJc w:val="left"/>
    </w:lvl>
    <w:lvl w:ilvl="2" w:tplc="64FA4A30">
      <w:numFmt w:val="decimal"/>
      <w:lvlText w:val=""/>
      <w:lvlJc w:val="left"/>
      <w:rPr>
        <w:rFonts w:cs="Times New Roman"/>
      </w:rPr>
    </w:lvl>
    <w:lvl w:ilvl="3" w:tplc="7DC8D566">
      <w:numFmt w:val="decimal"/>
      <w:lvlText w:val=""/>
      <w:lvlJc w:val="left"/>
      <w:rPr>
        <w:rFonts w:cs="Times New Roman"/>
      </w:rPr>
    </w:lvl>
    <w:lvl w:ilvl="4" w:tplc="22F0AE38">
      <w:numFmt w:val="decimal"/>
      <w:lvlText w:val=""/>
      <w:lvlJc w:val="left"/>
      <w:rPr>
        <w:rFonts w:cs="Times New Roman"/>
      </w:rPr>
    </w:lvl>
    <w:lvl w:ilvl="5" w:tplc="21504F8A">
      <w:numFmt w:val="decimal"/>
      <w:lvlText w:val=""/>
      <w:lvlJc w:val="left"/>
      <w:rPr>
        <w:rFonts w:cs="Times New Roman"/>
      </w:rPr>
    </w:lvl>
    <w:lvl w:ilvl="6" w:tplc="E44A835A">
      <w:numFmt w:val="decimal"/>
      <w:lvlText w:val=""/>
      <w:lvlJc w:val="left"/>
      <w:rPr>
        <w:rFonts w:cs="Times New Roman"/>
      </w:rPr>
    </w:lvl>
    <w:lvl w:ilvl="7" w:tplc="72B2BAEE">
      <w:numFmt w:val="decimal"/>
      <w:lvlText w:val=""/>
      <w:lvlJc w:val="left"/>
      <w:rPr>
        <w:rFonts w:cs="Times New Roman"/>
      </w:rPr>
    </w:lvl>
    <w:lvl w:ilvl="8" w:tplc="AFDE4EDC">
      <w:numFmt w:val="decimal"/>
      <w:lvlText w:val=""/>
      <w:lvlJc w:val="left"/>
      <w:rPr>
        <w:rFonts w:cs="Times New Roman"/>
      </w:rPr>
    </w:lvl>
  </w:abstractNum>
  <w:abstractNum w:abstractNumId="227">
    <w:nsid w:val="00001D6E"/>
    <w:multiLevelType w:val="hybridMultilevel"/>
    <w:tmpl w:val="27D45AE8"/>
    <w:lvl w:ilvl="0" w:tplc="DB781740">
      <w:start w:val="1"/>
      <w:numFmt w:val="bullet"/>
      <w:lvlText w:val=""/>
      <w:lvlJc w:val="left"/>
    </w:lvl>
    <w:lvl w:ilvl="1" w:tplc="4296D846">
      <w:numFmt w:val="decimal"/>
      <w:lvlText w:val=""/>
      <w:lvlJc w:val="left"/>
      <w:rPr>
        <w:rFonts w:cs="Times New Roman"/>
      </w:rPr>
    </w:lvl>
    <w:lvl w:ilvl="2" w:tplc="AD66C538">
      <w:numFmt w:val="decimal"/>
      <w:lvlText w:val=""/>
      <w:lvlJc w:val="left"/>
      <w:rPr>
        <w:rFonts w:cs="Times New Roman"/>
      </w:rPr>
    </w:lvl>
    <w:lvl w:ilvl="3" w:tplc="AD0E78EE">
      <w:numFmt w:val="decimal"/>
      <w:lvlText w:val=""/>
      <w:lvlJc w:val="left"/>
      <w:rPr>
        <w:rFonts w:cs="Times New Roman"/>
      </w:rPr>
    </w:lvl>
    <w:lvl w:ilvl="4" w:tplc="E4AAD210">
      <w:numFmt w:val="decimal"/>
      <w:lvlText w:val=""/>
      <w:lvlJc w:val="left"/>
      <w:rPr>
        <w:rFonts w:cs="Times New Roman"/>
      </w:rPr>
    </w:lvl>
    <w:lvl w:ilvl="5" w:tplc="2988ACC0">
      <w:numFmt w:val="decimal"/>
      <w:lvlText w:val=""/>
      <w:lvlJc w:val="left"/>
      <w:rPr>
        <w:rFonts w:cs="Times New Roman"/>
      </w:rPr>
    </w:lvl>
    <w:lvl w:ilvl="6" w:tplc="DAAA4148">
      <w:numFmt w:val="decimal"/>
      <w:lvlText w:val=""/>
      <w:lvlJc w:val="left"/>
      <w:rPr>
        <w:rFonts w:cs="Times New Roman"/>
      </w:rPr>
    </w:lvl>
    <w:lvl w:ilvl="7" w:tplc="EFEA6C5C">
      <w:numFmt w:val="decimal"/>
      <w:lvlText w:val=""/>
      <w:lvlJc w:val="left"/>
      <w:rPr>
        <w:rFonts w:cs="Times New Roman"/>
      </w:rPr>
    </w:lvl>
    <w:lvl w:ilvl="8" w:tplc="9A0A0E0A">
      <w:numFmt w:val="decimal"/>
      <w:lvlText w:val=""/>
      <w:lvlJc w:val="left"/>
      <w:rPr>
        <w:rFonts w:cs="Times New Roman"/>
      </w:rPr>
    </w:lvl>
  </w:abstractNum>
  <w:abstractNum w:abstractNumId="228">
    <w:nsid w:val="00001D94"/>
    <w:multiLevelType w:val="hybridMultilevel"/>
    <w:tmpl w:val="99EEB7B6"/>
    <w:lvl w:ilvl="0" w:tplc="33FE0FFE">
      <w:start w:val="1"/>
      <w:numFmt w:val="bullet"/>
      <w:lvlText w:val=""/>
      <w:lvlJc w:val="left"/>
    </w:lvl>
    <w:lvl w:ilvl="1" w:tplc="D3F646AE">
      <w:numFmt w:val="decimal"/>
      <w:lvlText w:val=""/>
      <w:lvlJc w:val="left"/>
      <w:rPr>
        <w:rFonts w:cs="Times New Roman"/>
      </w:rPr>
    </w:lvl>
    <w:lvl w:ilvl="2" w:tplc="D5BC3F54">
      <w:numFmt w:val="decimal"/>
      <w:lvlText w:val=""/>
      <w:lvlJc w:val="left"/>
      <w:rPr>
        <w:rFonts w:cs="Times New Roman"/>
      </w:rPr>
    </w:lvl>
    <w:lvl w:ilvl="3" w:tplc="001C78A4">
      <w:numFmt w:val="decimal"/>
      <w:lvlText w:val=""/>
      <w:lvlJc w:val="left"/>
      <w:rPr>
        <w:rFonts w:cs="Times New Roman"/>
      </w:rPr>
    </w:lvl>
    <w:lvl w:ilvl="4" w:tplc="C68C6C54">
      <w:numFmt w:val="decimal"/>
      <w:lvlText w:val=""/>
      <w:lvlJc w:val="left"/>
      <w:rPr>
        <w:rFonts w:cs="Times New Roman"/>
      </w:rPr>
    </w:lvl>
    <w:lvl w:ilvl="5" w:tplc="7030811E">
      <w:numFmt w:val="decimal"/>
      <w:lvlText w:val=""/>
      <w:lvlJc w:val="left"/>
      <w:rPr>
        <w:rFonts w:cs="Times New Roman"/>
      </w:rPr>
    </w:lvl>
    <w:lvl w:ilvl="6" w:tplc="029C6BEC">
      <w:numFmt w:val="decimal"/>
      <w:lvlText w:val=""/>
      <w:lvlJc w:val="left"/>
      <w:rPr>
        <w:rFonts w:cs="Times New Roman"/>
      </w:rPr>
    </w:lvl>
    <w:lvl w:ilvl="7" w:tplc="BFFA6996">
      <w:numFmt w:val="decimal"/>
      <w:lvlText w:val=""/>
      <w:lvlJc w:val="left"/>
      <w:rPr>
        <w:rFonts w:cs="Times New Roman"/>
      </w:rPr>
    </w:lvl>
    <w:lvl w:ilvl="8" w:tplc="F54286A6">
      <w:numFmt w:val="decimal"/>
      <w:lvlText w:val=""/>
      <w:lvlJc w:val="left"/>
      <w:rPr>
        <w:rFonts w:cs="Times New Roman"/>
      </w:rPr>
    </w:lvl>
  </w:abstractNum>
  <w:abstractNum w:abstractNumId="229">
    <w:nsid w:val="00001DA1"/>
    <w:multiLevelType w:val="hybridMultilevel"/>
    <w:tmpl w:val="A3DA6D3A"/>
    <w:lvl w:ilvl="0" w:tplc="A3F2F522">
      <w:start w:val="1"/>
      <w:numFmt w:val="bullet"/>
      <w:lvlText w:val=""/>
      <w:lvlJc w:val="left"/>
    </w:lvl>
    <w:lvl w:ilvl="1" w:tplc="AF2E2AF4">
      <w:numFmt w:val="decimal"/>
      <w:lvlText w:val=""/>
      <w:lvlJc w:val="left"/>
      <w:rPr>
        <w:rFonts w:cs="Times New Roman"/>
      </w:rPr>
    </w:lvl>
    <w:lvl w:ilvl="2" w:tplc="2988AD02">
      <w:numFmt w:val="decimal"/>
      <w:lvlText w:val=""/>
      <w:lvlJc w:val="left"/>
      <w:rPr>
        <w:rFonts w:cs="Times New Roman"/>
      </w:rPr>
    </w:lvl>
    <w:lvl w:ilvl="3" w:tplc="A07098CC">
      <w:numFmt w:val="decimal"/>
      <w:lvlText w:val=""/>
      <w:lvlJc w:val="left"/>
      <w:rPr>
        <w:rFonts w:cs="Times New Roman"/>
      </w:rPr>
    </w:lvl>
    <w:lvl w:ilvl="4" w:tplc="641E4244">
      <w:numFmt w:val="decimal"/>
      <w:lvlText w:val=""/>
      <w:lvlJc w:val="left"/>
      <w:rPr>
        <w:rFonts w:cs="Times New Roman"/>
      </w:rPr>
    </w:lvl>
    <w:lvl w:ilvl="5" w:tplc="BAACDECA">
      <w:numFmt w:val="decimal"/>
      <w:lvlText w:val=""/>
      <w:lvlJc w:val="left"/>
      <w:rPr>
        <w:rFonts w:cs="Times New Roman"/>
      </w:rPr>
    </w:lvl>
    <w:lvl w:ilvl="6" w:tplc="85F0CDB2">
      <w:numFmt w:val="decimal"/>
      <w:lvlText w:val=""/>
      <w:lvlJc w:val="left"/>
      <w:rPr>
        <w:rFonts w:cs="Times New Roman"/>
      </w:rPr>
    </w:lvl>
    <w:lvl w:ilvl="7" w:tplc="C39CF4D0">
      <w:numFmt w:val="decimal"/>
      <w:lvlText w:val=""/>
      <w:lvlJc w:val="left"/>
      <w:rPr>
        <w:rFonts w:cs="Times New Roman"/>
      </w:rPr>
    </w:lvl>
    <w:lvl w:ilvl="8" w:tplc="8D78B5C8">
      <w:numFmt w:val="decimal"/>
      <w:lvlText w:val=""/>
      <w:lvlJc w:val="left"/>
      <w:rPr>
        <w:rFonts w:cs="Times New Roman"/>
      </w:rPr>
    </w:lvl>
  </w:abstractNum>
  <w:abstractNum w:abstractNumId="230">
    <w:nsid w:val="00001DA2"/>
    <w:multiLevelType w:val="hybridMultilevel"/>
    <w:tmpl w:val="886297D2"/>
    <w:lvl w:ilvl="0" w:tplc="F7949AE0">
      <w:start w:val="1"/>
      <w:numFmt w:val="decimal"/>
      <w:lvlText w:val="%1"/>
      <w:lvlJc w:val="left"/>
      <w:rPr>
        <w:rFonts w:cs="Times New Roman"/>
      </w:rPr>
    </w:lvl>
    <w:lvl w:ilvl="1" w:tplc="06FA1FAA">
      <w:numFmt w:val="decimal"/>
      <w:lvlText w:val=""/>
      <w:lvlJc w:val="left"/>
      <w:rPr>
        <w:rFonts w:cs="Times New Roman"/>
      </w:rPr>
    </w:lvl>
    <w:lvl w:ilvl="2" w:tplc="14D6C0D4">
      <w:numFmt w:val="decimal"/>
      <w:lvlText w:val=""/>
      <w:lvlJc w:val="left"/>
      <w:rPr>
        <w:rFonts w:cs="Times New Roman"/>
      </w:rPr>
    </w:lvl>
    <w:lvl w:ilvl="3" w:tplc="0CFED7BE">
      <w:numFmt w:val="decimal"/>
      <w:lvlText w:val=""/>
      <w:lvlJc w:val="left"/>
      <w:rPr>
        <w:rFonts w:cs="Times New Roman"/>
      </w:rPr>
    </w:lvl>
    <w:lvl w:ilvl="4" w:tplc="4EF207B6">
      <w:numFmt w:val="decimal"/>
      <w:lvlText w:val=""/>
      <w:lvlJc w:val="left"/>
      <w:rPr>
        <w:rFonts w:cs="Times New Roman"/>
      </w:rPr>
    </w:lvl>
    <w:lvl w:ilvl="5" w:tplc="17A0BB06">
      <w:numFmt w:val="decimal"/>
      <w:lvlText w:val=""/>
      <w:lvlJc w:val="left"/>
      <w:rPr>
        <w:rFonts w:cs="Times New Roman"/>
      </w:rPr>
    </w:lvl>
    <w:lvl w:ilvl="6" w:tplc="83E8DEDC">
      <w:numFmt w:val="decimal"/>
      <w:lvlText w:val=""/>
      <w:lvlJc w:val="left"/>
      <w:rPr>
        <w:rFonts w:cs="Times New Roman"/>
      </w:rPr>
    </w:lvl>
    <w:lvl w:ilvl="7" w:tplc="17522032">
      <w:numFmt w:val="decimal"/>
      <w:lvlText w:val=""/>
      <w:lvlJc w:val="left"/>
      <w:rPr>
        <w:rFonts w:cs="Times New Roman"/>
      </w:rPr>
    </w:lvl>
    <w:lvl w:ilvl="8" w:tplc="773A4A36">
      <w:numFmt w:val="decimal"/>
      <w:lvlText w:val=""/>
      <w:lvlJc w:val="left"/>
      <w:rPr>
        <w:rFonts w:cs="Times New Roman"/>
      </w:rPr>
    </w:lvl>
  </w:abstractNum>
  <w:abstractNum w:abstractNumId="231">
    <w:nsid w:val="00001DB4"/>
    <w:multiLevelType w:val="hybridMultilevel"/>
    <w:tmpl w:val="23E8D2D6"/>
    <w:lvl w:ilvl="0" w:tplc="EE8E755A">
      <w:start w:val="1"/>
      <w:numFmt w:val="bullet"/>
      <w:lvlText w:val="В"/>
      <w:lvlJc w:val="left"/>
    </w:lvl>
    <w:lvl w:ilvl="1" w:tplc="984282BA">
      <w:numFmt w:val="decimal"/>
      <w:lvlText w:val=""/>
      <w:lvlJc w:val="left"/>
      <w:rPr>
        <w:rFonts w:cs="Times New Roman"/>
      </w:rPr>
    </w:lvl>
    <w:lvl w:ilvl="2" w:tplc="BE7E8ECC">
      <w:numFmt w:val="decimal"/>
      <w:lvlText w:val=""/>
      <w:lvlJc w:val="left"/>
      <w:rPr>
        <w:rFonts w:cs="Times New Roman"/>
      </w:rPr>
    </w:lvl>
    <w:lvl w:ilvl="3" w:tplc="B0FC3D3A">
      <w:numFmt w:val="decimal"/>
      <w:lvlText w:val=""/>
      <w:lvlJc w:val="left"/>
      <w:rPr>
        <w:rFonts w:cs="Times New Roman"/>
      </w:rPr>
    </w:lvl>
    <w:lvl w:ilvl="4" w:tplc="4E7C7876">
      <w:numFmt w:val="decimal"/>
      <w:lvlText w:val=""/>
      <w:lvlJc w:val="left"/>
      <w:rPr>
        <w:rFonts w:cs="Times New Roman"/>
      </w:rPr>
    </w:lvl>
    <w:lvl w:ilvl="5" w:tplc="BEF2BBDA">
      <w:numFmt w:val="decimal"/>
      <w:lvlText w:val=""/>
      <w:lvlJc w:val="left"/>
      <w:rPr>
        <w:rFonts w:cs="Times New Roman"/>
      </w:rPr>
    </w:lvl>
    <w:lvl w:ilvl="6" w:tplc="08CA68C4">
      <w:numFmt w:val="decimal"/>
      <w:lvlText w:val=""/>
      <w:lvlJc w:val="left"/>
      <w:rPr>
        <w:rFonts w:cs="Times New Roman"/>
      </w:rPr>
    </w:lvl>
    <w:lvl w:ilvl="7" w:tplc="AF886CE2">
      <w:numFmt w:val="decimal"/>
      <w:lvlText w:val=""/>
      <w:lvlJc w:val="left"/>
      <w:rPr>
        <w:rFonts w:cs="Times New Roman"/>
      </w:rPr>
    </w:lvl>
    <w:lvl w:ilvl="8" w:tplc="9E5E1F70">
      <w:numFmt w:val="decimal"/>
      <w:lvlText w:val=""/>
      <w:lvlJc w:val="left"/>
      <w:rPr>
        <w:rFonts w:cs="Times New Roman"/>
      </w:rPr>
    </w:lvl>
  </w:abstractNum>
  <w:abstractNum w:abstractNumId="232">
    <w:nsid w:val="00001DD4"/>
    <w:multiLevelType w:val="hybridMultilevel"/>
    <w:tmpl w:val="566004DA"/>
    <w:lvl w:ilvl="0" w:tplc="6C80CA82">
      <w:start w:val="1"/>
      <w:numFmt w:val="decimal"/>
      <w:lvlText w:val="%1."/>
      <w:lvlJc w:val="left"/>
      <w:rPr>
        <w:rFonts w:cs="Times New Roman"/>
      </w:rPr>
    </w:lvl>
    <w:lvl w:ilvl="1" w:tplc="8D3A6AB6">
      <w:numFmt w:val="decimal"/>
      <w:lvlText w:val=""/>
      <w:lvlJc w:val="left"/>
      <w:rPr>
        <w:rFonts w:cs="Times New Roman"/>
      </w:rPr>
    </w:lvl>
    <w:lvl w:ilvl="2" w:tplc="364EBE56">
      <w:numFmt w:val="decimal"/>
      <w:lvlText w:val=""/>
      <w:lvlJc w:val="left"/>
      <w:rPr>
        <w:rFonts w:cs="Times New Roman"/>
      </w:rPr>
    </w:lvl>
    <w:lvl w:ilvl="3" w:tplc="9D265522">
      <w:numFmt w:val="decimal"/>
      <w:lvlText w:val=""/>
      <w:lvlJc w:val="left"/>
      <w:rPr>
        <w:rFonts w:cs="Times New Roman"/>
      </w:rPr>
    </w:lvl>
    <w:lvl w:ilvl="4" w:tplc="61BE50D2">
      <w:numFmt w:val="decimal"/>
      <w:lvlText w:val=""/>
      <w:lvlJc w:val="left"/>
      <w:rPr>
        <w:rFonts w:cs="Times New Roman"/>
      </w:rPr>
    </w:lvl>
    <w:lvl w:ilvl="5" w:tplc="00D06C68">
      <w:numFmt w:val="decimal"/>
      <w:lvlText w:val=""/>
      <w:lvlJc w:val="left"/>
      <w:rPr>
        <w:rFonts w:cs="Times New Roman"/>
      </w:rPr>
    </w:lvl>
    <w:lvl w:ilvl="6" w:tplc="2B18A3B0">
      <w:numFmt w:val="decimal"/>
      <w:lvlText w:val=""/>
      <w:lvlJc w:val="left"/>
      <w:rPr>
        <w:rFonts w:cs="Times New Roman"/>
      </w:rPr>
    </w:lvl>
    <w:lvl w:ilvl="7" w:tplc="FE9EA6E8">
      <w:numFmt w:val="decimal"/>
      <w:lvlText w:val=""/>
      <w:lvlJc w:val="left"/>
      <w:rPr>
        <w:rFonts w:cs="Times New Roman"/>
      </w:rPr>
    </w:lvl>
    <w:lvl w:ilvl="8" w:tplc="C5120068">
      <w:numFmt w:val="decimal"/>
      <w:lvlText w:val=""/>
      <w:lvlJc w:val="left"/>
      <w:rPr>
        <w:rFonts w:cs="Times New Roman"/>
      </w:rPr>
    </w:lvl>
  </w:abstractNum>
  <w:abstractNum w:abstractNumId="233">
    <w:nsid w:val="00001E28"/>
    <w:multiLevelType w:val="hybridMultilevel"/>
    <w:tmpl w:val="0DBEB1FC"/>
    <w:lvl w:ilvl="0" w:tplc="A1360578">
      <w:start w:val="1"/>
      <w:numFmt w:val="bullet"/>
      <w:lvlText w:val=""/>
      <w:lvlJc w:val="left"/>
    </w:lvl>
    <w:lvl w:ilvl="1" w:tplc="49EC6786">
      <w:numFmt w:val="decimal"/>
      <w:lvlText w:val=""/>
      <w:lvlJc w:val="left"/>
      <w:rPr>
        <w:rFonts w:cs="Times New Roman"/>
      </w:rPr>
    </w:lvl>
    <w:lvl w:ilvl="2" w:tplc="07BE7DF2">
      <w:numFmt w:val="decimal"/>
      <w:lvlText w:val=""/>
      <w:lvlJc w:val="left"/>
      <w:rPr>
        <w:rFonts w:cs="Times New Roman"/>
      </w:rPr>
    </w:lvl>
    <w:lvl w:ilvl="3" w:tplc="3CCCAF46">
      <w:numFmt w:val="decimal"/>
      <w:lvlText w:val=""/>
      <w:lvlJc w:val="left"/>
      <w:rPr>
        <w:rFonts w:cs="Times New Roman"/>
      </w:rPr>
    </w:lvl>
    <w:lvl w:ilvl="4" w:tplc="9C223142">
      <w:numFmt w:val="decimal"/>
      <w:lvlText w:val=""/>
      <w:lvlJc w:val="left"/>
      <w:rPr>
        <w:rFonts w:cs="Times New Roman"/>
      </w:rPr>
    </w:lvl>
    <w:lvl w:ilvl="5" w:tplc="18E42CE2">
      <w:numFmt w:val="decimal"/>
      <w:lvlText w:val=""/>
      <w:lvlJc w:val="left"/>
      <w:rPr>
        <w:rFonts w:cs="Times New Roman"/>
      </w:rPr>
    </w:lvl>
    <w:lvl w:ilvl="6" w:tplc="5A7253DE">
      <w:numFmt w:val="decimal"/>
      <w:lvlText w:val=""/>
      <w:lvlJc w:val="left"/>
      <w:rPr>
        <w:rFonts w:cs="Times New Roman"/>
      </w:rPr>
    </w:lvl>
    <w:lvl w:ilvl="7" w:tplc="F148020E">
      <w:numFmt w:val="decimal"/>
      <w:lvlText w:val=""/>
      <w:lvlJc w:val="left"/>
      <w:rPr>
        <w:rFonts w:cs="Times New Roman"/>
      </w:rPr>
    </w:lvl>
    <w:lvl w:ilvl="8" w:tplc="3774D1EC">
      <w:numFmt w:val="decimal"/>
      <w:lvlText w:val=""/>
      <w:lvlJc w:val="left"/>
      <w:rPr>
        <w:rFonts w:cs="Times New Roman"/>
      </w:rPr>
    </w:lvl>
  </w:abstractNum>
  <w:abstractNum w:abstractNumId="234">
    <w:nsid w:val="00001E29"/>
    <w:multiLevelType w:val="hybridMultilevel"/>
    <w:tmpl w:val="979CA1E8"/>
    <w:lvl w:ilvl="0" w:tplc="B2FE667E">
      <w:start w:val="1"/>
      <w:numFmt w:val="bullet"/>
      <w:lvlText w:val="и"/>
      <w:lvlJc w:val="left"/>
    </w:lvl>
    <w:lvl w:ilvl="1" w:tplc="67F6B27A">
      <w:numFmt w:val="decimal"/>
      <w:lvlText w:val=""/>
      <w:lvlJc w:val="left"/>
      <w:rPr>
        <w:rFonts w:cs="Times New Roman"/>
      </w:rPr>
    </w:lvl>
    <w:lvl w:ilvl="2" w:tplc="88327324">
      <w:numFmt w:val="decimal"/>
      <w:lvlText w:val=""/>
      <w:lvlJc w:val="left"/>
      <w:rPr>
        <w:rFonts w:cs="Times New Roman"/>
      </w:rPr>
    </w:lvl>
    <w:lvl w:ilvl="3" w:tplc="D0061B70">
      <w:numFmt w:val="decimal"/>
      <w:lvlText w:val=""/>
      <w:lvlJc w:val="left"/>
      <w:rPr>
        <w:rFonts w:cs="Times New Roman"/>
      </w:rPr>
    </w:lvl>
    <w:lvl w:ilvl="4" w:tplc="D6DAF192">
      <w:numFmt w:val="decimal"/>
      <w:lvlText w:val=""/>
      <w:lvlJc w:val="left"/>
      <w:rPr>
        <w:rFonts w:cs="Times New Roman"/>
      </w:rPr>
    </w:lvl>
    <w:lvl w:ilvl="5" w:tplc="32A2E64A">
      <w:numFmt w:val="decimal"/>
      <w:lvlText w:val=""/>
      <w:lvlJc w:val="left"/>
      <w:rPr>
        <w:rFonts w:cs="Times New Roman"/>
      </w:rPr>
    </w:lvl>
    <w:lvl w:ilvl="6" w:tplc="61FC57C8">
      <w:numFmt w:val="decimal"/>
      <w:lvlText w:val=""/>
      <w:lvlJc w:val="left"/>
      <w:rPr>
        <w:rFonts w:cs="Times New Roman"/>
      </w:rPr>
    </w:lvl>
    <w:lvl w:ilvl="7" w:tplc="06AC4152">
      <w:numFmt w:val="decimal"/>
      <w:lvlText w:val=""/>
      <w:lvlJc w:val="left"/>
      <w:rPr>
        <w:rFonts w:cs="Times New Roman"/>
      </w:rPr>
    </w:lvl>
    <w:lvl w:ilvl="8" w:tplc="746A75F4">
      <w:numFmt w:val="decimal"/>
      <w:lvlText w:val=""/>
      <w:lvlJc w:val="left"/>
      <w:rPr>
        <w:rFonts w:cs="Times New Roman"/>
      </w:rPr>
    </w:lvl>
  </w:abstractNum>
  <w:abstractNum w:abstractNumId="235">
    <w:nsid w:val="00001E3C"/>
    <w:multiLevelType w:val="hybridMultilevel"/>
    <w:tmpl w:val="DD185F98"/>
    <w:lvl w:ilvl="0" w:tplc="BC64CE6C">
      <w:start w:val="1"/>
      <w:numFmt w:val="bullet"/>
      <w:lvlText w:val="\endash "/>
      <w:lvlJc w:val="left"/>
    </w:lvl>
    <w:lvl w:ilvl="1" w:tplc="B8CA9C56">
      <w:start w:val="1"/>
      <w:numFmt w:val="bullet"/>
      <w:lvlText w:val=""/>
      <w:lvlJc w:val="left"/>
    </w:lvl>
    <w:lvl w:ilvl="2" w:tplc="FA5C626C">
      <w:numFmt w:val="decimal"/>
      <w:lvlText w:val=""/>
      <w:lvlJc w:val="left"/>
      <w:rPr>
        <w:rFonts w:cs="Times New Roman"/>
      </w:rPr>
    </w:lvl>
    <w:lvl w:ilvl="3" w:tplc="5F28E1A6">
      <w:numFmt w:val="decimal"/>
      <w:lvlText w:val=""/>
      <w:lvlJc w:val="left"/>
      <w:rPr>
        <w:rFonts w:cs="Times New Roman"/>
      </w:rPr>
    </w:lvl>
    <w:lvl w:ilvl="4" w:tplc="39D4D8D8">
      <w:numFmt w:val="decimal"/>
      <w:lvlText w:val=""/>
      <w:lvlJc w:val="left"/>
      <w:rPr>
        <w:rFonts w:cs="Times New Roman"/>
      </w:rPr>
    </w:lvl>
    <w:lvl w:ilvl="5" w:tplc="8B04BA52">
      <w:numFmt w:val="decimal"/>
      <w:lvlText w:val=""/>
      <w:lvlJc w:val="left"/>
      <w:rPr>
        <w:rFonts w:cs="Times New Roman"/>
      </w:rPr>
    </w:lvl>
    <w:lvl w:ilvl="6" w:tplc="5184A896">
      <w:numFmt w:val="decimal"/>
      <w:lvlText w:val=""/>
      <w:lvlJc w:val="left"/>
      <w:rPr>
        <w:rFonts w:cs="Times New Roman"/>
      </w:rPr>
    </w:lvl>
    <w:lvl w:ilvl="7" w:tplc="1FFC90DE">
      <w:numFmt w:val="decimal"/>
      <w:lvlText w:val=""/>
      <w:lvlJc w:val="left"/>
      <w:rPr>
        <w:rFonts w:cs="Times New Roman"/>
      </w:rPr>
    </w:lvl>
    <w:lvl w:ilvl="8" w:tplc="2C46E46C">
      <w:numFmt w:val="decimal"/>
      <w:lvlText w:val=""/>
      <w:lvlJc w:val="left"/>
      <w:rPr>
        <w:rFonts w:cs="Times New Roman"/>
      </w:rPr>
    </w:lvl>
  </w:abstractNum>
  <w:abstractNum w:abstractNumId="236">
    <w:nsid w:val="00001E58"/>
    <w:multiLevelType w:val="hybridMultilevel"/>
    <w:tmpl w:val="658413EA"/>
    <w:lvl w:ilvl="0" w:tplc="4008C4A2">
      <w:start w:val="1"/>
      <w:numFmt w:val="bullet"/>
      <w:lvlText w:val=""/>
      <w:lvlJc w:val="left"/>
    </w:lvl>
    <w:lvl w:ilvl="1" w:tplc="F888199E">
      <w:numFmt w:val="decimal"/>
      <w:lvlText w:val=""/>
      <w:lvlJc w:val="left"/>
      <w:rPr>
        <w:rFonts w:cs="Times New Roman"/>
      </w:rPr>
    </w:lvl>
    <w:lvl w:ilvl="2" w:tplc="347865EA">
      <w:numFmt w:val="decimal"/>
      <w:lvlText w:val=""/>
      <w:lvlJc w:val="left"/>
      <w:rPr>
        <w:rFonts w:cs="Times New Roman"/>
      </w:rPr>
    </w:lvl>
    <w:lvl w:ilvl="3" w:tplc="36E0B67A">
      <w:numFmt w:val="decimal"/>
      <w:lvlText w:val=""/>
      <w:lvlJc w:val="left"/>
      <w:rPr>
        <w:rFonts w:cs="Times New Roman"/>
      </w:rPr>
    </w:lvl>
    <w:lvl w:ilvl="4" w:tplc="1A907850">
      <w:numFmt w:val="decimal"/>
      <w:lvlText w:val=""/>
      <w:lvlJc w:val="left"/>
      <w:rPr>
        <w:rFonts w:cs="Times New Roman"/>
      </w:rPr>
    </w:lvl>
    <w:lvl w:ilvl="5" w:tplc="F8CE8D36">
      <w:numFmt w:val="decimal"/>
      <w:lvlText w:val=""/>
      <w:lvlJc w:val="left"/>
      <w:rPr>
        <w:rFonts w:cs="Times New Roman"/>
      </w:rPr>
    </w:lvl>
    <w:lvl w:ilvl="6" w:tplc="E16CA92C">
      <w:numFmt w:val="decimal"/>
      <w:lvlText w:val=""/>
      <w:lvlJc w:val="left"/>
      <w:rPr>
        <w:rFonts w:cs="Times New Roman"/>
      </w:rPr>
    </w:lvl>
    <w:lvl w:ilvl="7" w:tplc="94D29F64">
      <w:numFmt w:val="decimal"/>
      <w:lvlText w:val=""/>
      <w:lvlJc w:val="left"/>
      <w:rPr>
        <w:rFonts w:cs="Times New Roman"/>
      </w:rPr>
    </w:lvl>
    <w:lvl w:ilvl="8" w:tplc="60C27C3A">
      <w:numFmt w:val="decimal"/>
      <w:lvlText w:val=""/>
      <w:lvlJc w:val="left"/>
      <w:rPr>
        <w:rFonts w:cs="Times New Roman"/>
      </w:rPr>
    </w:lvl>
  </w:abstractNum>
  <w:abstractNum w:abstractNumId="237">
    <w:nsid w:val="00001E83"/>
    <w:multiLevelType w:val="hybridMultilevel"/>
    <w:tmpl w:val="830280B4"/>
    <w:lvl w:ilvl="0" w:tplc="107CD692">
      <w:start w:val="1"/>
      <w:numFmt w:val="bullet"/>
      <w:lvlText w:val=""/>
      <w:lvlJc w:val="left"/>
    </w:lvl>
    <w:lvl w:ilvl="1" w:tplc="1BA886FC">
      <w:numFmt w:val="decimal"/>
      <w:lvlText w:val=""/>
      <w:lvlJc w:val="left"/>
      <w:rPr>
        <w:rFonts w:cs="Times New Roman"/>
      </w:rPr>
    </w:lvl>
    <w:lvl w:ilvl="2" w:tplc="1A6863F2">
      <w:numFmt w:val="decimal"/>
      <w:lvlText w:val=""/>
      <w:lvlJc w:val="left"/>
      <w:rPr>
        <w:rFonts w:cs="Times New Roman"/>
      </w:rPr>
    </w:lvl>
    <w:lvl w:ilvl="3" w:tplc="A9803FF8">
      <w:numFmt w:val="decimal"/>
      <w:lvlText w:val=""/>
      <w:lvlJc w:val="left"/>
      <w:rPr>
        <w:rFonts w:cs="Times New Roman"/>
      </w:rPr>
    </w:lvl>
    <w:lvl w:ilvl="4" w:tplc="86A007BA">
      <w:numFmt w:val="decimal"/>
      <w:lvlText w:val=""/>
      <w:lvlJc w:val="left"/>
      <w:rPr>
        <w:rFonts w:cs="Times New Roman"/>
      </w:rPr>
    </w:lvl>
    <w:lvl w:ilvl="5" w:tplc="B2FAC738">
      <w:numFmt w:val="decimal"/>
      <w:lvlText w:val=""/>
      <w:lvlJc w:val="left"/>
      <w:rPr>
        <w:rFonts w:cs="Times New Roman"/>
      </w:rPr>
    </w:lvl>
    <w:lvl w:ilvl="6" w:tplc="5508A1EA">
      <w:numFmt w:val="decimal"/>
      <w:lvlText w:val=""/>
      <w:lvlJc w:val="left"/>
      <w:rPr>
        <w:rFonts w:cs="Times New Roman"/>
      </w:rPr>
    </w:lvl>
    <w:lvl w:ilvl="7" w:tplc="2D266EFC">
      <w:numFmt w:val="decimal"/>
      <w:lvlText w:val=""/>
      <w:lvlJc w:val="left"/>
      <w:rPr>
        <w:rFonts w:cs="Times New Roman"/>
      </w:rPr>
    </w:lvl>
    <w:lvl w:ilvl="8" w:tplc="11BA89B2">
      <w:numFmt w:val="decimal"/>
      <w:lvlText w:val=""/>
      <w:lvlJc w:val="left"/>
      <w:rPr>
        <w:rFonts w:cs="Times New Roman"/>
      </w:rPr>
    </w:lvl>
  </w:abstractNum>
  <w:abstractNum w:abstractNumId="238">
    <w:nsid w:val="00001E99"/>
    <w:multiLevelType w:val="hybridMultilevel"/>
    <w:tmpl w:val="5538AB3A"/>
    <w:lvl w:ilvl="0" w:tplc="82EE8D2C">
      <w:start w:val="1"/>
      <w:numFmt w:val="bullet"/>
      <w:lvlText w:val=""/>
      <w:lvlJc w:val="left"/>
    </w:lvl>
    <w:lvl w:ilvl="1" w:tplc="364C76F6">
      <w:numFmt w:val="decimal"/>
      <w:lvlText w:val=""/>
      <w:lvlJc w:val="left"/>
      <w:rPr>
        <w:rFonts w:cs="Times New Roman"/>
      </w:rPr>
    </w:lvl>
    <w:lvl w:ilvl="2" w:tplc="2B060AAE">
      <w:numFmt w:val="decimal"/>
      <w:lvlText w:val=""/>
      <w:lvlJc w:val="left"/>
      <w:rPr>
        <w:rFonts w:cs="Times New Roman"/>
      </w:rPr>
    </w:lvl>
    <w:lvl w:ilvl="3" w:tplc="31D40A2E">
      <w:numFmt w:val="decimal"/>
      <w:lvlText w:val=""/>
      <w:lvlJc w:val="left"/>
      <w:rPr>
        <w:rFonts w:cs="Times New Roman"/>
      </w:rPr>
    </w:lvl>
    <w:lvl w:ilvl="4" w:tplc="E676E8AE">
      <w:numFmt w:val="decimal"/>
      <w:lvlText w:val=""/>
      <w:lvlJc w:val="left"/>
      <w:rPr>
        <w:rFonts w:cs="Times New Roman"/>
      </w:rPr>
    </w:lvl>
    <w:lvl w:ilvl="5" w:tplc="127C8F8A">
      <w:numFmt w:val="decimal"/>
      <w:lvlText w:val=""/>
      <w:lvlJc w:val="left"/>
      <w:rPr>
        <w:rFonts w:cs="Times New Roman"/>
      </w:rPr>
    </w:lvl>
    <w:lvl w:ilvl="6" w:tplc="32C2963E">
      <w:numFmt w:val="decimal"/>
      <w:lvlText w:val=""/>
      <w:lvlJc w:val="left"/>
      <w:rPr>
        <w:rFonts w:cs="Times New Roman"/>
      </w:rPr>
    </w:lvl>
    <w:lvl w:ilvl="7" w:tplc="6A0E0CD6">
      <w:numFmt w:val="decimal"/>
      <w:lvlText w:val=""/>
      <w:lvlJc w:val="left"/>
      <w:rPr>
        <w:rFonts w:cs="Times New Roman"/>
      </w:rPr>
    </w:lvl>
    <w:lvl w:ilvl="8" w:tplc="C9009F0A">
      <w:numFmt w:val="decimal"/>
      <w:lvlText w:val=""/>
      <w:lvlJc w:val="left"/>
      <w:rPr>
        <w:rFonts w:cs="Times New Roman"/>
      </w:rPr>
    </w:lvl>
  </w:abstractNum>
  <w:abstractNum w:abstractNumId="239">
    <w:nsid w:val="00001EE1"/>
    <w:multiLevelType w:val="hybridMultilevel"/>
    <w:tmpl w:val="7950857A"/>
    <w:lvl w:ilvl="0" w:tplc="2F1CA540">
      <w:start w:val="1"/>
      <w:numFmt w:val="bullet"/>
      <w:lvlText w:val=""/>
      <w:lvlJc w:val="left"/>
    </w:lvl>
    <w:lvl w:ilvl="1" w:tplc="18B67BBC">
      <w:numFmt w:val="decimal"/>
      <w:lvlText w:val=""/>
      <w:lvlJc w:val="left"/>
      <w:rPr>
        <w:rFonts w:cs="Times New Roman"/>
      </w:rPr>
    </w:lvl>
    <w:lvl w:ilvl="2" w:tplc="7C3225DA">
      <w:numFmt w:val="decimal"/>
      <w:lvlText w:val=""/>
      <w:lvlJc w:val="left"/>
      <w:rPr>
        <w:rFonts w:cs="Times New Roman"/>
      </w:rPr>
    </w:lvl>
    <w:lvl w:ilvl="3" w:tplc="9CD415E6">
      <w:numFmt w:val="decimal"/>
      <w:lvlText w:val=""/>
      <w:lvlJc w:val="left"/>
      <w:rPr>
        <w:rFonts w:cs="Times New Roman"/>
      </w:rPr>
    </w:lvl>
    <w:lvl w:ilvl="4" w:tplc="91D050E8">
      <w:numFmt w:val="decimal"/>
      <w:lvlText w:val=""/>
      <w:lvlJc w:val="left"/>
      <w:rPr>
        <w:rFonts w:cs="Times New Roman"/>
      </w:rPr>
    </w:lvl>
    <w:lvl w:ilvl="5" w:tplc="549069A2">
      <w:numFmt w:val="decimal"/>
      <w:lvlText w:val=""/>
      <w:lvlJc w:val="left"/>
      <w:rPr>
        <w:rFonts w:cs="Times New Roman"/>
      </w:rPr>
    </w:lvl>
    <w:lvl w:ilvl="6" w:tplc="E8E8B74A">
      <w:numFmt w:val="decimal"/>
      <w:lvlText w:val=""/>
      <w:lvlJc w:val="left"/>
      <w:rPr>
        <w:rFonts w:cs="Times New Roman"/>
      </w:rPr>
    </w:lvl>
    <w:lvl w:ilvl="7" w:tplc="3A8ED236">
      <w:numFmt w:val="decimal"/>
      <w:lvlText w:val=""/>
      <w:lvlJc w:val="left"/>
      <w:rPr>
        <w:rFonts w:cs="Times New Roman"/>
      </w:rPr>
    </w:lvl>
    <w:lvl w:ilvl="8" w:tplc="DC60EC04">
      <w:numFmt w:val="decimal"/>
      <w:lvlText w:val=""/>
      <w:lvlJc w:val="left"/>
      <w:rPr>
        <w:rFonts w:cs="Times New Roman"/>
      </w:rPr>
    </w:lvl>
  </w:abstractNum>
  <w:abstractNum w:abstractNumId="240">
    <w:nsid w:val="00001EF6"/>
    <w:multiLevelType w:val="hybridMultilevel"/>
    <w:tmpl w:val="4EE65B5C"/>
    <w:lvl w:ilvl="0" w:tplc="580648E8">
      <w:start w:val="1"/>
      <w:numFmt w:val="bullet"/>
      <w:lvlText w:val=""/>
      <w:lvlJc w:val="left"/>
    </w:lvl>
    <w:lvl w:ilvl="1" w:tplc="537C2824">
      <w:numFmt w:val="decimal"/>
      <w:lvlText w:val=""/>
      <w:lvlJc w:val="left"/>
      <w:rPr>
        <w:rFonts w:cs="Times New Roman"/>
      </w:rPr>
    </w:lvl>
    <w:lvl w:ilvl="2" w:tplc="547C6DD6">
      <w:numFmt w:val="decimal"/>
      <w:lvlText w:val=""/>
      <w:lvlJc w:val="left"/>
      <w:rPr>
        <w:rFonts w:cs="Times New Roman"/>
      </w:rPr>
    </w:lvl>
    <w:lvl w:ilvl="3" w:tplc="30B4F464">
      <w:numFmt w:val="decimal"/>
      <w:lvlText w:val=""/>
      <w:lvlJc w:val="left"/>
      <w:rPr>
        <w:rFonts w:cs="Times New Roman"/>
      </w:rPr>
    </w:lvl>
    <w:lvl w:ilvl="4" w:tplc="32C89D5A">
      <w:numFmt w:val="decimal"/>
      <w:lvlText w:val=""/>
      <w:lvlJc w:val="left"/>
      <w:rPr>
        <w:rFonts w:cs="Times New Roman"/>
      </w:rPr>
    </w:lvl>
    <w:lvl w:ilvl="5" w:tplc="2B5A6DC2">
      <w:numFmt w:val="decimal"/>
      <w:lvlText w:val=""/>
      <w:lvlJc w:val="left"/>
      <w:rPr>
        <w:rFonts w:cs="Times New Roman"/>
      </w:rPr>
    </w:lvl>
    <w:lvl w:ilvl="6" w:tplc="11460342">
      <w:numFmt w:val="decimal"/>
      <w:lvlText w:val=""/>
      <w:lvlJc w:val="left"/>
      <w:rPr>
        <w:rFonts w:cs="Times New Roman"/>
      </w:rPr>
    </w:lvl>
    <w:lvl w:ilvl="7" w:tplc="57D617EA">
      <w:numFmt w:val="decimal"/>
      <w:lvlText w:val=""/>
      <w:lvlJc w:val="left"/>
      <w:rPr>
        <w:rFonts w:cs="Times New Roman"/>
      </w:rPr>
    </w:lvl>
    <w:lvl w:ilvl="8" w:tplc="BF5A6766">
      <w:numFmt w:val="decimal"/>
      <w:lvlText w:val=""/>
      <w:lvlJc w:val="left"/>
      <w:rPr>
        <w:rFonts w:cs="Times New Roman"/>
      </w:rPr>
    </w:lvl>
  </w:abstractNum>
  <w:abstractNum w:abstractNumId="241">
    <w:nsid w:val="00001F0E"/>
    <w:multiLevelType w:val="hybridMultilevel"/>
    <w:tmpl w:val="C5D63350"/>
    <w:lvl w:ilvl="0" w:tplc="D368FA9A">
      <w:start w:val="1"/>
      <w:numFmt w:val="bullet"/>
      <w:lvlText w:val=""/>
      <w:lvlJc w:val="left"/>
    </w:lvl>
    <w:lvl w:ilvl="1" w:tplc="7B782B8A">
      <w:numFmt w:val="decimal"/>
      <w:lvlText w:val=""/>
      <w:lvlJc w:val="left"/>
      <w:rPr>
        <w:rFonts w:cs="Times New Roman"/>
      </w:rPr>
    </w:lvl>
    <w:lvl w:ilvl="2" w:tplc="BC9C4582">
      <w:numFmt w:val="decimal"/>
      <w:lvlText w:val=""/>
      <w:lvlJc w:val="left"/>
      <w:rPr>
        <w:rFonts w:cs="Times New Roman"/>
      </w:rPr>
    </w:lvl>
    <w:lvl w:ilvl="3" w:tplc="D9E26BEE">
      <w:numFmt w:val="decimal"/>
      <w:lvlText w:val=""/>
      <w:lvlJc w:val="left"/>
      <w:rPr>
        <w:rFonts w:cs="Times New Roman"/>
      </w:rPr>
    </w:lvl>
    <w:lvl w:ilvl="4" w:tplc="19682E8C">
      <w:numFmt w:val="decimal"/>
      <w:lvlText w:val=""/>
      <w:lvlJc w:val="left"/>
      <w:rPr>
        <w:rFonts w:cs="Times New Roman"/>
      </w:rPr>
    </w:lvl>
    <w:lvl w:ilvl="5" w:tplc="2D823318">
      <w:numFmt w:val="decimal"/>
      <w:lvlText w:val=""/>
      <w:lvlJc w:val="left"/>
      <w:rPr>
        <w:rFonts w:cs="Times New Roman"/>
      </w:rPr>
    </w:lvl>
    <w:lvl w:ilvl="6" w:tplc="8C229F3E">
      <w:numFmt w:val="decimal"/>
      <w:lvlText w:val=""/>
      <w:lvlJc w:val="left"/>
      <w:rPr>
        <w:rFonts w:cs="Times New Roman"/>
      </w:rPr>
    </w:lvl>
    <w:lvl w:ilvl="7" w:tplc="AC6C5298">
      <w:numFmt w:val="decimal"/>
      <w:lvlText w:val=""/>
      <w:lvlJc w:val="left"/>
      <w:rPr>
        <w:rFonts w:cs="Times New Roman"/>
      </w:rPr>
    </w:lvl>
    <w:lvl w:ilvl="8" w:tplc="05C232D4">
      <w:numFmt w:val="decimal"/>
      <w:lvlText w:val=""/>
      <w:lvlJc w:val="left"/>
      <w:rPr>
        <w:rFonts w:cs="Times New Roman"/>
      </w:rPr>
    </w:lvl>
  </w:abstractNum>
  <w:abstractNum w:abstractNumId="242">
    <w:nsid w:val="00001F27"/>
    <w:multiLevelType w:val="hybridMultilevel"/>
    <w:tmpl w:val="83909FDA"/>
    <w:lvl w:ilvl="0" w:tplc="F3BCF9A8">
      <w:start w:val="1"/>
      <w:numFmt w:val="bullet"/>
      <w:lvlText w:val=""/>
      <w:lvlJc w:val="left"/>
    </w:lvl>
    <w:lvl w:ilvl="1" w:tplc="4288ED2E">
      <w:numFmt w:val="decimal"/>
      <w:lvlText w:val=""/>
      <w:lvlJc w:val="left"/>
      <w:rPr>
        <w:rFonts w:cs="Times New Roman"/>
      </w:rPr>
    </w:lvl>
    <w:lvl w:ilvl="2" w:tplc="91749F8E">
      <w:numFmt w:val="decimal"/>
      <w:lvlText w:val=""/>
      <w:lvlJc w:val="left"/>
      <w:rPr>
        <w:rFonts w:cs="Times New Roman"/>
      </w:rPr>
    </w:lvl>
    <w:lvl w:ilvl="3" w:tplc="87CAFA20">
      <w:numFmt w:val="decimal"/>
      <w:lvlText w:val=""/>
      <w:lvlJc w:val="left"/>
      <w:rPr>
        <w:rFonts w:cs="Times New Roman"/>
      </w:rPr>
    </w:lvl>
    <w:lvl w:ilvl="4" w:tplc="3B86FA9C">
      <w:numFmt w:val="decimal"/>
      <w:lvlText w:val=""/>
      <w:lvlJc w:val="left"/>
      <w:rPr>
        <w:rFonts w:cs="Times New Roman"/>
      </w:rPr>
    </w:lvl>
    <w:lvl w:ilvl="5" w:tplc="FECC7BD2">
      <w:numFmt w:val="decimal"/>
      <w:lvlText w:val=""/>
      <w:lvlJc w:val="left"/>
      <w:rPr>
        <w:rFonts w:cs="Times New Roman"/>
      </w:rPr>
    </w:lvl>
    <w:lvl w:ilvl="6" w:tplc="A8ECF7DE">
      <w:numFmt w:val="decimal"/>
      <w:lvlText w:val=""/>
      <w:lvlJc w:val="left"/>
      <w:rPr>
        <w:rFonts w:cs="Times New Roman"/>
      </w:rPr>
    </w:lvl>
    <w:lvl w:ilvl="7" w:tplc="8BA80EAA">
      <w:numFmt w:val="decimal"/>
      <w:lvlText w:val=""/>
      <w:lvlJc w:val="left"/>
      <w:rPr>
        <w:rFonts w:cs="Times New Roman"/>
      </w:rPr>
    </w:lvl>
    <w:lvl w:ilvl="8" w:tplc="0486FA9A">
      <w:numFmt w:val="decimal"/>
      <w:lvlText w:val=""/>
      <w:lvlJc w:val="left"/>
      <w:rPr>
        <w:rFonts w:cs="Times New Roman"/>
      </w:rPr>
    </w:lvl>
  </w:abstractNum>
  <w:abstractNum w:abstractNumId="243">
    <w:nsid w:val="00001F57"/>
    <w:multiLevelType w:val="hybridMultilevel"/>
    <w:tmpl w:val="7ED2E0A6"/>
    <w:lvl w:ilvl="0" w:tplc="D36A39A6">
      <w:start w:val="1"/>
      <w:numFmt w:val="bullet"/>
      <w:lvlText w:val="с"/>
      <w:lvlJc w:val="left"/>
    </w:lvl>
    <w:lvl w:ilvl="1" w:tplc="F334B6D2">
      <w:start w:val="1"/>
      <w:numFmt w:val="bullet"/>
      <w:lvlText w:val=""/>
      <w:lvlJc w:val="left"/>
    </w:lvl>
    <w:lvl w:ilvl="2" w:tplc="1AFEC1FE">
      <w:numFmt w:val="decimal"/>
      <w:lvlText w:val=""/>
      <w:lvlJc w:val="left"/>
      <w:rPr>
        <w:rFonts w:cs="Times New Roman"/>
      </w:rPr>
    </w:lvl>
    <w:lvl w:ilvl="3" w:tplc="A900D26E">
      <w:numFmt w:val="decimal"/>
      <w:lvlText w:val=""/>
      <w:lvlJc w:val="left"/>
      <w:rPr>
        <w:rFonts w:cs="Times New Roman"/>
      </w:rPr>
    </w:lvl>
    <w:lvl w:ilvl="4" w:tplc="85FCA1D2">
      <w:numFmt w:val="decimal"/>
      <w:lvlText w:val=""/>
      <w:lvlJc w:val="left"/>
      <w:rPr>
        <w:rFonts w:cs="Times New Roman"/>
      </w:rPr>
    </w:lvl>
    <w:lvl w:ilvl="5" w:tplc="85F454B8">
      <w:numFmt w:val="decimal"/>
      <w:lvlText w:val=""/>
      <w:lvlJc w:val="left"/>
      <w:rPr>
        <w:rFonts w:cs="Times New Roman"/>
      </w:rPr>
    </w:lvl>
    <w:lvl w:ilvl="6" w:tplc="7390DC42">
      <w:numFmt w:val="decimal"/>
      <w:lvlText w:val=""/>
      <w:lvlJc w:val="left"/>
      <w:rPr>
        <w:rFonts w:cs="Times New Roman"/>
      </w:rPr>
    </w:lvl>
    <w:lvl w:ilvl="7" w:tplc="5942C20A">
      <w:numFmt w:val="decimal"/>
      <w:lvlText w:val=""/>
      <w:lvlJc w:val="left"/>
      <w:rPr>
        <w:rFonts w:cs="Times New Roman"/>
      </w:rPr>
    </w:lvl>
    <w:lvl w:ilvl="8" w:tplc="A8881682">
      <w:numFmt w:val="decimal"/>
      <w:lvlText w:val=""/>
      <w:lvlJc w:val="left"/>
      <w:rPr>
        <w:rFonts w:cs="Times New Roman"/>
      </w:rPr>
    </w:lvl>
  </w:abstractNum>
  <w:abstractNum w:abstractNumId="244">
    <w:nsid w:val="00001F6C"/>
    <w:multiLevelType w:val="hybridMultilevel"/>
    <w:tmpl w:val="AE22E6BA"/>
    <w:lvl w:ilvl="0" w:tplc="1BBEAD6E">
      <w:start w:val="1"/>
      <w:numFmt w:val="bullet"/>
      <w:lvlText w:val=""/>
      <w:lvlJc w:val="left"/>
    </w:lvl>
    <w:lvl w:ilvl="1" w:tplc="F2CAF588">
      <w:numFmt w:val="decimal"/>
      <w:lvlText w:val=""/>
      <w:lvlJc w:val="left"/>
      <w:rPr>
        <w:rFonts w:cs="Times New Roman"/>
      </w:rPr>
    </w:lvl>
    <w:lvl w:ilvl="2" w:tplc="0854D6D4">
      <w:numFmt w:val="decimal"/>
      <w:lvlText w:val=""/>
      <w:lvlJc w:val="left"/>
      <w:rPr>
        <w:rFonts w:cs="Times New Roman"/>
      </w:rPr>
    </w:lvl>
    <w:lvl w:ilvl="3" w:tplc="2640B064">
      <w:numFmt w:val="decimal"/>
      <w:lvlText w:val=""/>
      <w:lvlJc w:val="left"/>
      <w:rPr>
        <w:rFonts w:cs="Times New Roman"/>
      </w:rPr>
    </w:lvl>
    <w:lvl w:ilvl="4" w:tplc="9C18B5EE">
      <w:numFmt w:val="decimal"/>
      <w:lvlText w:val=""/>
      <w:lvlJc w:val="left"/>
      <w:rPr>
        <w:rFonts w:cs="Times New Roman"/>
      </w:rPr>
    </w:lvl>
    <w:lvl w:ilvl="5" w:tplc="ECF8A532">
      <w:numFmt w:val="decimal"/>
      <w:lvlText w:val=""/>
      <w:lvlJc w:val="left"/>
      <w:rPr>
        <w:rFonts w:cs="Times New Roman"/>
      </w:rPr>
    </w:lvl>
    <w:lvl w:ilvl="6" w:tplc="1FF2D3FC">
      <w:numFmt w:val="decimal"/>
      <w:lvlText w:val=""/>
      <w:lvlJc w:val="left"/>
      <w:rPr>
        <w:rFonts w:cs="Times New Roman"/>
      </w:rPr>
    </w:lvl>
    <w:lvl w:ilvl="7" w:tplc="2A184808">
      <w:numFmt w:val="decimal"/>
      <w:lvlText w:val=""/>
      <w:lvlJc w:val="left"/>
      <w:rPr>
        <w:rFonts w:cs="Times New Roman"/>
      </w:rPr>
    </w:lvl>
    <w:lvl w:ilvl="8" w:tplc="C59203EE">
      <w:numFmt w:val="decimal"/>
      <w:lvlText w:val=""/>
      <w:lvlJc w:val="left"/>
      <w:rPr>
        <w:rFonts w:cs="Times New Roman"/>
      </w:rPr>
    </w:lvl>
  </w:abstractNum>
  <w:abstractNum w:abstractNumId="245">
    <w:nsid w:val="00001F77"/>
    <w:multiLevelType w:val="hybridMultilevel"/>
    <w:tmpl w:val="8E18A218"/>
    <w:lvl w:ilvl="0" w:tplc="E5A0D558">
      <w:start w:val="48"/>
      <w:numFmt w:val="decimal"/>
      <w:lvlText w:val="%1."/>
      <w:lvlJc w:val="left"/>
      <w:rPr>
        <w:rFonts w:cs="Times New Roman"/>
      </w:rPr>
    </w:lvl>
    <w:lvl w:ilvl="1" w:tplc="36A0FEF4">
      <w:numFmt w:val="decimal"/>
      <w:lvlText w:val=""/>
      <w:lvlJc w:val="left"/>
      <w:rPr>
        <w:rFonts w:cs="Times New Roman"/>
      </w:rPr>
    </w:lvl>
    <w:lvl w:ilvl="2" w:tplc="8214C11A">
      <w:numFmt w:val="decimal"/>
      <w:lvlText w:val=""/>
      <w:lvlJc w:val="left"/>
      <w:rPr>
        <w:rFonts w:cs="Times New Roman"/>
      </w:rPr>
    </w:lvl>
    <w:lvl w:ilvl="3" w:tplc="9C56FF42">
      <w:numFmt w:val="decimal"/>
      <w:lvlText w:val=""/>
      <w:lvlJc w:val="left"/>
      <w:rPr>
        <w:rFonts w:cs="Times New Roman"/>
      </w:rPr>
    </w:lvl>
    <w:lvl w:ilvl="4" w:tplc="33BE673C">
      <w:numFmt w:val="decimal"/>
      <w:lvlText w:val=""/>
      <w:lvlJc w:val="left"/>
      <w:rPr>
        <w:rFonts w:cs="Times New Roman"/>
      </w:rPr>
    </w:lvl>
    <w:lvl w:ilvl="5" w:tplc="C48CBDE4">
      <w:numFmt w:val="decimal"/>
      <w:lvlText w:val=""/>
      <w:lvlJc w:val="left"/>
      <w:rPr>
        <w:rFonts w:cs="Times New Roman"/>
      </w:rPr>
    </w:lvl>
    <w:lvl w:ilvl="6" w:tplc="89B8FFBE">
      <w:numFmt w:val="decimal"/>
      <w:lvlText w:val=""/>
      <w:lvlJc w:val="left"/>
      <w:rPr>
        <w:rFonts w:cs="Times New Roman"/>
      </w:rPr>
    </w:lvl>
    <w:lvl w:ilvl="7" w:tplc="B7942A44">
      <w:numFmt w:val="decimal"/>
      <w:lvlText w:val=""/>
      <w:lvlJc w:val="left"/>
      <w:rPr>
        <w:rFonts w:cs="Times New Roman"/>
      </w:rPr>
    </w:lvl>
    <w:lvl w:ilvl="8" w:tplc="BD4A6E84">
      <w:numFmt w:val="decimal"/>
      <w:lvlText w:val=""/>
      <w:lvlJc w:val="left"/>
      <w:rPr>
        <w:rFonts w:cs="Times New Roman"/>
      </w:rPr>
    </w:lvl>
  </w:abstractNum>
  <w:abstractNum w:abstractNumId="246">
    <w:nsid w:val="00001FAA"/>
    <w:multiLevelType w:val="hybridMultilevel"/>
    <w:tmpl w:val="FDA8D1DC"/>
    <w:lvl w:ilvl="0" w:tplc="63FE75C4">
      <w:start w:val="2"/>
      <w:numFmt w:val="decimal"/>
      <w:lvlText w:val="%1)"/>
      <w:lvlJc w:val="left"/>
      <w:rPr>
        <w:rFonts w:cs="Times New Roman"/>
      </w:rPr>
    </w:lvl>
    <w:lvl w:ilvl="1" w:tplc="66B472CE">
      <w:numFmt w:val="decimal"/>
      <w:lvlText w:val=""/>
      <w:lvlJc w:val="left"/>
      <w:rPr>
        <w:rFonts w:cs="Times New Roman"/>
      </w:rPr>
    </w:lvl>
    <w:lvl w:ilvl="2" w:tplc="EDD6EB02">
      <w:numFmt w:val="decimal"/>
      <w:lvlText w:val=""/>
      <w:lvlJc w:val="left"/>
      <w:rPr>
        <w:rFonts w:cs="Times New Roman"/>
      </w:rPr>
    </w:lvl>
    <w:lvl w:ilvl="3" w:tplc="2EA4956A">
      <w:numFmt w:val="decimal"/>
      <w:lvlText w:val=""/>
      <w:lvlJc w:val="left"/>
      <w:rPr>
        <w:rFonts w:cs="Times New Roman"/>
      </w:rPr>
    </w:lvl>
    <w:lvl w:ilvl="4" w:tplc="6A92D5EE">
      <w:numFmt w:val="decimal"/>
      <w:lvlText w:val=""/>
      <w:lvlJc w:val="left"/>
      <w:rPr>
        <w:rFonts w:cs="Times New Roman"/>
      </w:rPr>
    </w:lvl>
    <w:lvl w:ilvl="5" w:tplc="92B26510">
      <w:numFmt w:val="decimal"/>
      <w:lvlText w:val=""/>
      <w:lvlJc w:val="left"/>
      <w:rPr>
        <w:rFonts w:cs="Times New Roman"/>
      </w:rPr>
    </w:lvl>
    <w:lvl w:ilvl="6" w:tplc="8BD85294">
      <w:numFmt w:val="decimal"/>
      <w:lvlText w:val=""/>
      <w:lvlJc w:val="left"/>
      <w:rPr>
        <w:rFonts w:cs="Times New Roman"/>
      </w:rPr>
    </w:lvl>
    <w:lvl w:ilvl="7" w:tplc="4EB61CC4">
      <w:numFmt w:val="decimal"/>
      <w:lvlText w:val=""/>
      <w:lvlJc w:val="left"/>
      <w:rPr>
        <w:rFonts w:cs="Times New Roman"/>
      </w:rPr>
    </w:lvl>
    <w:lvl w:ilvl="8" w:tplc="F90870AC">
      <w:numFmt w:val="decimal"/>
      <w:lvlText w:val=""/>
      <w:lvlJc w:val="left"/>
      <w:rPr>
        <w:rFonts w:cs="Times New Roman"/>
      </w:rPr>
    </w:lvl>
  </w:abstractNum>
  <w:abstractNum w:abstractNumId="247">
    <w:nsid w:val="00001FD2"/>
    <w:multiLevelType w:val="hybridMultilevel"/>
    <w:tmpl w:val="C344AD88"/>
    <w:lvl w:ilvl="0" w:tplc="D8A25990">
      <w:start w:val="1"/>
      <w:numFmt w:val="bullet"/>
      <w:lvlText w:val=""/>
      <w:lvlJc w:val="left"/>
    </w:lvl>
    <w:lvl w:ilvl="1" w:tplc="3ECA3E10">
      <w:numFmt w:val="decimal"/>
      <w:lvlText w:val=""/>
      <w:lvlJc w:val="left"/>
      <w:rPr>
        <w:rFonts w:cs="Times New Roman"/>
      </w:rPr>
    </w:lvl>
    <w:lvl w:ilvl="2" w:tplc="40D23558">
      <w:numFmt w:val="decimal"/>
      <w:lvlText w:val=""/>
      <w:lvlJc w:val="left"/>
      <w:rPr>
        <w:rFonts w:cs="Times New Roman"/>
      </w:rPr>
    </w:lvl>
    <w:lvl w:ilvl="3" w:tplc="CBD4272A">
      <w:numFmt w:val="decimal"/>
      <w:lvlText w:val=""/>
      <w:lvlJc w:val="left"/>
      <w:rPr>
        <w:rFonts w:cs="Times New Roman"/>
      </w:rPr>
    </w:lvl>
    <w:lvl w:ilvl="4" w:tplc="DA86CA02">
      <w:numFmt w:val="decimal"/>
      <w:lvlText w:val=""/>
      <w:lvlJc w:val="left"/>
      <w:rPr>
        <w:rFonts w:cs="Times New Roman"/>
      </w:rPr>
    </w:lvl>
    <w:lvl w:ilvl="5" w:tplc="2F2E825C">
      <w:numFmt w:val="decimal"/>
      <w:lvlText w:val=""/>
      <w:lvlJc w:val="left"/>
      <w:rPr>
        <w:rFonts w:cs="Times New Roman"/>
      </w:rPr>
    </w:lvl>
    <w:lvl w:ilvl="6" w:tplc="7F988ECE">
      <w:numFmt w:val="decimal"/>
      <w:lvlText w:val=""/>
      <w:lvlJc w:val="left"/>
      <w:rPr>
        <w:rFonts w:cs="Times New Roman"/>
      </w:rPr>
    </w:lvl>
    <w:lvl w:ilvl="7" w:tplc="F1ECAFEC">
      <w:numFmt w:val="decimal"/>
      <w:lvlText w:val=""/>
      <w:lvlJc w:val="left"/>
      <w:rPr>
        <w:rFonts w:cs="Times New Roman"/>
      </w:rPr>
    </w:lvl>
    <w:lvl w:ilvl="8" w:tplc="739809F0">
      <w:numFmt w:val="decimal"/>
      <w:lvlText w:val=""/>
      <w:lvlJc w:val="left"/>
      <w:rPr>
        <w:rFonts w:cs="Times New Roman"/>
      </w:rPr>
    </w:lvl>
  </w:abstractNum>
  <w:abstractNum w:abstractNumId="248">
    <w:nsid w:val="00001FD9"/>
    <w:multiLevelType w:val="hybridMultilevel"/>
    <w:tmpl w:val="F21A7166"/>
    <w:lvl w:ilvl="0" w:tplc="CA6AF522">
      <w:start w:val="1"/>
      <w:numFmt w:val="bullet"/>
      <w:lvlText w:val=""/>
      <w:lvlJc w:val="left"/>
    </w:lvl>
    <w:lvl w:ilvl="1" w:tplc="CE0633F4">
      <w:numFmt w:val="decimal"/>
      <w:lvlText w:val=""/>
      <w:lvlJc w:val="left"/>
      <w:rPr>
        <w:rFonts w:cs="Times New Roman"/>
      </w:rPr>
    </w:lvl>
    <w:lvl w:ilvl="2" w:tplc="63A89F6C">
      <w:numFmt w:val="decimal"/>
      <w:lvlText w:val=""/>
      <w:lvlJc w:val="left"/>
      <w:rPr>
        <w:rFonts w:cs="Times New Roman"/>
      </w:rPr>
    </w:lvl>
    <w:lvl w:ilvl="3" w:tplc="62D030FA">
      <w:numFmt w:val="decimal"/>
      <w:lvlText w:val=""/>
      <w:lvlJc w:val="left"/>
      <w:rPr>
        <w:rFonts w:cs="Times New Roman"/>
      </w:rPr>
    </w:lvl>
    <w:lvl w:ilvl="4" w:tplc="2D4E9028">
      <w:numFmt w:val="decimal"/>
      <w:lvlText w:val=""/>
      <w:lvlJc w:val="left"/>
      <w:rPr>
        <w:rFonts w:cs="Times New Roman"/>
      </w:rPr>
    </w:lvl>
    <w:lvl w:ilvl="5" w:tplc="D2189660">
      <w:numFmt w:val="decimal"/>
      <w:lvlText w:val=""/>
      <w:lvlJc w:val="left"/>
      <w:rPr>
        <w:rFonts w:cs="Times New Roman"/>
      </w:rPr>
    </w:lvl>
    <w:lvl w:ilvl="6" w:tplc="5D8AFE24">
      <w:numFmt w:val="decimal"/>
      <w:lvlText w:val=""/>
      <w:lvlJc w:val="left"/>
      <w:rPr>
        <w:rFonts w:cs="Times New Roman"/>
      </w:rPr>
    </w:lvl>
    <w:lvl w:ilvl="7" w:tplc="65C0D124">
      <w:numFmt w:val="decimal"/>
      <w:lvlText w:val=""/>
      <w:lvlJc w:val="left"/>
      <w:rPr>
        <w:rFonts w:cs="Times New Roman"/>
      </w:rPr>
    </w:lvl>
    <w:lvl w:ilvl="8" w:tplc="E89AEDC2">
      <w:numFmt w:val="decimal"/>
      <w:lvlText w:val=""/>
      <w:lvlJc w:val="left"/>
      <w:rPr>
        <w:rFonts w:cs="Times New Roman"/>
      </w:rPr>
    </w:lvl>
  </w:abstractNum>
  <w:abstractNum w:abstractNumId="249">
    <w:nsid w:val="00001FE6"/>
    <w:multiLevelType w:val="hybridMultilevel"/>
    <w:tmpl w:val="83783BF6"/>
    <w:lvl w:ilvl="0" w:tplc="D49045CC">
      <w:start w:val="1"/>
      <w:numFmt w:val="bullet"/>
      <w:lvlText w:val=""/>
      <w:lvlJc w:val="left"/>
    </w:lvl>
    <w:lvl w:ilvl="1" w:tplc="F94EE7EE">
      <w:numFmt w:val="decimal"/>
      <w:lvlText w:val=""/>
      <w:lvlJc w:val="left"/>
      <w:rPr>
        <w:rFonts w:cs="Times New Roman"/>
      </w:rPr>
    </w:lvl>
    <w:lvl w:ilvl="2" w:tplc="1D28FD3C">
      <w:numFmt w:val="decimal"/>
      <w:lvlText w:val=""/>
      <w:lvlJc w:val="left"/>
      <w:rPr>
        <w:rFonts w:cs="Times New Roman"/>
      </w:rPr>
    </w:lvl>
    <w:lvl w:ilvl="3" w:tplc="8752CF3C">
      <w:numFmt w:val="decimal"/>
      <w:lvlText w:val=""/>
      <w:lvlJc w:val="left"/>
      <w:rPr>
        <w:rFonts w:cs="Times New Roman"/>
      </w:rPr>
    </w:lvl>
    <w:lvl w:ilvl="4" w:tplc="C2664982">
      <w:numFmt w:val="decimal"/>
      <w:lvlText w:val=""/>
      <w:lvlJc w:val="left"/>
      <w:rPr>
        <w:rFonts w:cs="Times New Roman"/>
      </w:rPr>
    </w:lvl>
    <w:lvl w:ilvl="5" w:tplc="88A6D68E">
      <w:numFmt w:val="decimal"/>
      <w:lvlText w:val=""/>
      <w:lvlJc w:val="left"/>
      <w:rPr>
        <w:rFonts w:cs="Times New Roman"/>
      </w:rPr>
    </w:lvl>
    <w:lvl w:ilvl="6" w:tplc="BD80705E">
      <w:numFmt w:val="decimal"/>
      <w:lvlText w:val=""/>
      <w:lvlJc w:val="left"/>
      <w:rPr>
        <w:rFonts w:cs="Times New Roman"/>
      </w:rPr>
    </w:lvl>
    <w:lvl w:ilvl="7" w:tplc="3FA4D7F2">
      <w:numFmt w:val="decimal"/>
      <w:lvlText w:val=""/>
      <w:lvlJc w:val="left"/>
      <w:rPr>
        <w:rFonts w:cs="Times New Roman"/>
      </w:rPr>
    </w:lvl>
    <w:lvl w:ilvl="8" w:tplc="FAF632C2">
      <w:numFmt w:val="decimal"/>
      <w:lvlText w:val=""/>
      <w:lvlJc w:val="left"/>
      <w:rPr>
        <w:rFonts w:cs="Times New Roman"/>
      </w:rPr>
    </w:lvl>
  </w:abstractNum>
  <w:abstractNum w:abstractNumId="250">
    <w:nsid w:val="00001FF8"/>
    <w:multiLevelType w:val="hybridMultilevel"/>
    <w:tmpl w:val="65C0FC9C"/>
    <w:lvl w:ilvl="0" w:tplc="7FBCB24E">
      <w:start w:val="1"/>
      <w:numFmt w:val="bullet"/>
      <w:lvlText w:val="И."/>
      <w:lvlJc w:val="left"/>
    </w:lvl>
    <w:lvl w:ilvl="1" w:tplc="F8B61A2A">
      <w:start w:val="1"/>
      <w:numFmt w:val="decimal"/>
      <w:lvlText w:val="%2."/>
      <w:lvlJc w:val="left"/>
      <w:rPr>
        <w:rFonts w:cs="Times New Roman"/>
      </w:rPr>
    </w:lvl>
    <w:lvl w:ilvl="2" w:tplc="35BAB13A">
      <w:numFmt w:val="decimal"/>
      <w:lvlText w:val=""/>
      <w:lvlJc w:val="left"/>
      <w:rPr>
        <w:rFonts w:cs="Times New Roman"/>
      </w:rPr>
    </w:lvl>
    <w:lvl w:ilvl="3" w:tplc="808AC4C0">
      <w:numFmt w:val="decimal"/>
      <w:lvlText w:val=""/>
      <w:lvlJc w:val="left"/>
      <w:rPr>
        <w:rFonts w:cs="Times New Roman"/>
      </w:rPr>
    </w:lvl>
    <w:lvl w:ilvl="4" w:tplc="96723B58">
      <w:numFmt w:val="decimal"/>
      <w:lvlText w:val=""/>
      <w:lvlJc w:val="left"/>
      <w:rPr>
        <w:rFonts w:cs="Times New Roman"/>
      </w:rPr>
    </w:lvl>
    <w:lvl w:ilvl="5" w:tplc="FDDA55D0">
      <w:numFmt w:val="decimal"/>
      <w:lvlText w:val=""/>
      <w:lvlJc w:val="left"/>
      <w:rPr>
        <w:rFonts w:cs="Times New Roman"/>
      </w:rPr>
    </w:lvl>
    <w:lvl w:ilvl="6" w:tplc="7E68E3F8">
      <w:numFmt w:val="decimal"/>
      <w:lvlText w:val=""/>
      <w:lvlJc w:val="left"/>
      <w:rPr>
        <w:rFonts w:cs="Times New Roman"/>
      </w:rPr>
    </w:lvl>
    <w:lvl w:ilvl="7" w:tplc="506826F0">
      <w:numFmt w:val="decimal"/>
      <w:lvlText w:val=""/>
      <w:lvlJc w:val="left"/>
      <w:rPr>
        <w:rFonts w:cs="Times New Roman"/>
      </w:rPr>
    </w:lvl>
    <w:lvl w:ilvl="8" w:tplc="16B68294">
      <w:numFmt w:val="decimal"/>
      <w:lvlText w:val=""/>
      <w:lvlJc w:val="left"/>
      <w:rPr>
        <w:rFonts w:cs="Times New Roman"/>
      </w:rPr>
    </w:lvl>
  </w:abstractNum>
  <w:abstractNum w:abstractNumId="251">
    <w:nsid w:val="00002002"/>
    <w:multiLevelType w:val="hybridMultilevel"/>
    <w:tmpl w:val="80C6A89E"/>
    <w:lvl w:ilvl="0" w:tplc="3BEC57AA">
      <w:start w:val="7"/>
      <w:numFmt w:val="decimal"/>
      <w:lvlText w:val="%1."/>
      <w:lvlJc w:val="left"/>
      <w:rPr>
        <w:rFonts w:cs="Times New Roman"/>
      </w:rPr>
    </w:lvl>
    <w:lvl w:ilvl="1" w:tplc="927E667A">
      <w:numFmt w:val="decimal"/>
      <w:lvlText w:val=""/>
      <w:lvlJc w:val="left"/>
      <w:rPr>
        <w:rFonts w:cs="Times New Roman"/>
      </w:rPr>
    </w:lvl>
    <w:lvl w:ilvl="2" w:tplc="C94ADA6E">
      <w:numFmt w:val="decimal"/>
      <w:lvlText w:val=""/>
      <w:lvlJc w:val="left"/>
      <w:rPr>
        <w:rFonts w:cs="Times New Roman"/>
      </w:rPr>
    </w:lvl>
    <w:lvl w:ilvl="3" w:tplc="52725860">
      <w:numFmt w:val="decimal"/>
      <w:lvlText w:val=""/>
      <w:lvlJc w:val="left"/>
      <w:rPr>
        <w:rFonts w:cs="Times New Roman"/>
      </w:rPr>
    </w:lvl>
    <w:lvl w:ilvl="4" w:tplc="AF5A87E4">
      <w:numFmt w:val="decimal"/>
      <w:lvlText w:val=""/>
      <w:lvlJc w:val="left"/>
      <w:rPr>
        <w:rFonts w:cs="Times New Roman"/>
      </w:rPr>
    </w:lvl>
    <w:lvl w:ilvl="5" w:tplc="BEDEF9B4">
      <w:numFmt w:val="decimal"/>
      <w:lvlText w:val=""/>
      <w:lvlJc w:val="left"/>
      <w:rPr>
        <w:rFonts w:cs="Times New Roman"/>
      </w:rPr>
    </w:lvl>
    <w:lvl w:ilvl="6" w:tplc="F8EC13B6">
      <w:numFmt w:val="decimal"/>
      <w:lvlText w:val=""/>
      <w:lvlJc w:val="left"/>
      <w:rPr>
        <w:rFonts w:cs="Times New Roman"/>
      </w:rPr>
    </w:lvl>
    <w:lvl w:ilvl="7" w:tplc="8EF83332">
      <w:numFmt w:val="decimal"/>
      <w:lvlText w:val=""/>
      <w:lvlJc w:val="left"/>
      <w:rPr>
        <w:rFonts w:cs="Times New Roman"/>
      </w:rPr>
    </w:lvl>
    <w:lvl w:ilvl="8" w:tplc="94C6FE78">
      <w:numFmt w:val="decimal"/>
      <w:lvlText w:val=""/>
      <w:lvlJc w:val="left"/>
      <w:rPr>
        <w:rFonts w:cs="Times New Roman"/>
      </w:rPr>
    </w:lvl>
  </w:abstractNum>
  <w:abstractNum w:abstractNumId="252">
    <w:nsid w:val="00002019"/>
    <w:multiLevelType w:val="hybridMultilevel"/>
    <w:tmpl w:val="D6CA8820"/>
    <w:lvl w:ilvl="0" w:tplc="B1080D7A">
      <w:start w:val="1"/>
      <w:numFmt w:val="bullet"/>
      <w:lvlText w:val=""/>
      <w:lvlJc w:val="left"/>
    </w:lvl>
    <w:lvl w:ilvl="1" w:tplc="830E2302">
      <w:numFmt w:val="decimal"/>
      <w:lvlText w:val=""/>
      <w:lvlJc w:val="left"/>
      <w:rPr>
        <w:rFonts w:cs="Times New Roman"/>
      </w:rPr>
    </w:lvl>
    <w:lvl w:ilvl="2" w:tplc="90D230D2">
      <w:numFmt w:val="decimal"/>
      <w:lvlText w:val=""/>
      <w:lvlJc w:val="left"/>
      <w:rPr>
        <w:rFonts w:cs="Times New Roman"/>
      </w:rPr>
    </w:lvl>
    <w:lvl w:ilvl="3" w:tplc="46523DA8">
      <w:numFmt w:val="decimal"/>
      <w:lvlText w:val=""/>
      <w:lvlJc w:val="left"/>
      <w:rPr>
        <w:rFonts w:cs="Times New Roman"/>
      </w:rPr>
    </w:lvl>
    <w:lvl w:ilvl="4" w:tplc="D9542EB4">
      <w:numFmt w:val="decimal"/>
      <w:lvlText w:val=""/>
      <w:lvlJc w:val="left"/>
      <w:rPr>
        <w:rFonts w:cs="Times New Roman"/>
      </w:rPr>
    </w:lvl>
    <w:lvl w:ilvl="5" w:tplc="0298D0F6">
      <w:numFmt w:val="decimal"/>
      <w:lvlText w:val=""/>
      <w:lvlJc w:val="left"/>
      <w:rPr>
        <w:rFonts w:cs="Times New Roman"/>
      </w:rPr>
    </w:lvl>
    <w:lvl w:ilvl="6" w:tplc="2626E282">
      <w:numFmt w:val="decimal"/>
      <w:lvlText w:val=""/>
      <w:lvlJc w:val="left"/>
      <w:rPr>
        <w:rFonts w:cs="Times New Roman"/>
      </w:rPr>
    </w:lvl>
    <w:lvl w:ilvl="7" w:tplc="4C40C9A8">
      <w:numFmt w:val="decimal"/>
      <w:lvlText w:val=""/>
      <w:lvlJc w:val="left"/>
      <w:rPr>
        <w:rFonts w:cs="Times New Roman"/>
      </w:rPr>
    </w:lvl>
    <w:lvl w:ilvl="8" w:tplc="B0C06946">
      <w:numFmt w:val="decimal"/>
      <w:lvlText w:val=""/>
      <w:lvlJc w:val="left"/>
      <w:rPr>
        <w:rFonts w:cs="Times New Roman"/>
      </w:rPr>
    </w:lvl>
  </w:abstractNum>
  <w:abstractNum w:abstractNumId="253">
    <w:nsid w:val="00002037"/>
    <w:multiLevelType w:val="hybridMultilevel"/>
    <w:tmpl w:val="9A6800EC"/>
    <w:lvl w:ilvl="0" w:tplc="B9B623E8">
      <w:start w:val="1"/>
      <w:numFmt w:val="bullet"/>
      <w:lvlText w:val=""/>
      <w:lvlJc w:val="left"/>
    </w:lvl>
    <w:lvl w:ilvl="1" w:tplc="DA3CCF8E">
      <w:numFmt w:val="decimal"/>
      <w:lvlText w:val=""/>
      <w:lvlJc w:val="left"/>
      <w:rPr>
        <w:rFonts w:cs="Times New Roman"/>
      </w:rPr>
    </w:lvl>
    <w:lvl w:ilvl="2" w:tplc="37702780">
      <w:numFmt w:val="decimal"/>
      <w:lvlText w:val=""/>
      <w:lvlJc w:val="left"/>
      <w:rPr>
        <w:rFonts w:cs="Times New Roman"/>
      </w:rPr>
    </w:lvl>
    <w:lvl w:ilvl="3" w:tplc="E550B1BA">
      <w:numFmt w:val="decimal"/>
      <w:lvlText w:val=""/>
      <w:lvlJc w:val="left"/>
      <w:rPr>
        <w:rFonts w:cs="Times New Roman"/>
      </w:rPr>
    </w:lvl>
    <w:lvl w:ilvl="4" w:tplc="C084401A">
      <w:numFmt w:val="decimal"/>
      <w:lvlText w:val=""/>
      <w:lvlJc w:val="left"/>
      <w:rPr>
        <w:rFonts w:cs="Times New Roman"/>
      </w:rPr>
    </w:lvl>
    <w:lvl w:ilvl="5" w:tplc="AAAE816C">
      <w:numFmt w:val="decimal"/>
      <w:lvlText w:val=""/>
      <w:lvlJc w:val="left"/>
      <w:rPr>
        <w:rFonts w:cs="Times New Roman"/>
      </w:rPr>
    </w:lvl>
    <w:lvl w:ilvl="6" w:tplc="96AAA070">
      <w:numFmt w:val="decimal"/>
      <w:lvlText w:val=""/>
      <w:lvlJc w:val="left"/>
      <w:rPr>
        <w:rFonts w:cs="Times New Roman"/>
      </w:rPr>
    </w:lvl>
    <w:lvl w:ilvl="7" w:tplc="766228F8">
      <w:numFmt w:val="decimal"/>
      <w:lvlText w:val=""/>
      <w:lvlJc w:val="left"/>
      <w:rPr>
        <w:rFonts w:cs="Times New Roman"/>
      </w:rPr>
    </w:lvl>
    <w:lvl w:ilvl="8" w:tplc="1FD6CEB8">
      <w:numFmt w:val="decimal"/>
      <w:lvlText w:val=""/>
      <w:lvlJc w:val="left"/>
      <w:rPr>
        <w:rFonts w:cs="Times New Roman"/>
      </w:rPr>
    </w:lvl>
  </w:abstractNum>
  <w:abstractNum w:abstractNumId="254">
    <w:nsid w:val="00002089"/>
    <w:multiLevelType w:val="hybridMultilevel"/>
    <w:tmpl w:val="BDE0F52E"/>
    <w:lvl w:ilvl="0" w:tplc="96944906">
      <w:start w:val="1"/>
      <w:numFmt w:val="bullet"/>
      <w:lvlText w:val=""/>
      <w:lvlJc w:val="left"/>
    </w:lvl>
    <w:lvl w:ilvl="1" w:tplc="E48C5616">
      <w:numFmt w:val="decimal"/>
      <w:lvlText w:val=""/>
      <w:lvlJc w:val="left"/>
      <w:rPr>
        <w:rFonts w:cs="Times New Roman"/>
      </w:rPr>
    </w:lvl>
    <w:lvl w:ilvl="2" w:tplc="ED989162">
      <w:numFmt w:val="decimal"/>
      <w:lvlText w:val=""/>
      <w:lvlJc w:val="left"/>
      <w:rPr>
        <w:rFonts w:cs="Times New Roman"/>
      </w:rPr>
    </w:lvl>
    <w:lvl w:ilvl="3" w:tplc="D792837C">
      <w:numFmt w:val="decimal"/>
      <w:lvlText w:val=""/>
      <w:lvlJc w:val="left"/>
      <w:rPr>
        <w:rFonts w:cs="Times New Roman"/>
      </w:rPr>
    </w:lvl>
    <w:lvl w:ilvl="4" w:tplc="B928C70E">
      <w:numFmt w:val="decimal"/>
      <w:lvlText w:val=""/>
      <w:lvlJc w:val="left"/>
      <w:rPr>
        <w:rFonts w:cs="Times New Roman"/>
      </w:rPr>
    </w:lvl>
    <w:lvl w:ilvl="5" w:tplc="150A7ECC">
      <w:numFmt w:val="decimal"/>
      <w:lvlText w:val=""/>
      <w:lvlJc w:val="left"/>
      <w:rPr>
        <w:rFonts w:cs="Times New Roman"/>
      </w:rPr>
    </w:lvl>
    <w:lvl w:ilvl="6" w:tplc="C2C6C788">
      <w:numFmt w:val="decimal"/>
      <w:lvlText w:val=""/>
      <w:lvlJc w:val="left"/>
      <w:rPr>
        <w:rFonts w:cs="Times New Roman"/>
      </w:rPr>
    </w:lvl>
    <w:lvl w:ilvl="7" w:tplc="64C664F8">
      <w:numFmt w:val="decimal"/>
      <w:lvlText w:val=""/>
      <w:lvlJc w:val="left"/>
      <w:rPr>
        <w:rFonts w:cs="Times New Roman"/>
      </w:rPr>
    </w:lvl>
    <w:lvl w:ilvl="8" w:tplc="0598EB3A">
      <w:numFmt w:val="decimal"/>
      <w:lvlText w:val=""/>
      <w:lvlJc w:val="left"/>
      <w:rPr>
        <w:rFonts w:cs="Times New Roman"/>
      </w:rPr>
    </w:lvl>
  </w:abstractNum>
  <w:abstractNum w:abstractNumId="255">
    <w:nsid w:val="0000209A"/>
    <w:multiLevelType w:val="hybridMultilevel"/>
    <w:tmpl w:val="5EAE8BFC"/>
    <w:lvl w:ilvl="0" w:tplc="CDF012F2">
      <w:start w:val="1"/>
      <w:numFmt w:val="bullet"/>
      <w:lvlText w:val=""/>
      <w:lvlJc w:val="left"/>
    </w:lvl>
    <w:lvl w:ilvl="1" w:tplc="3BD60A68">
      <w:numFmt w:val="decimal"/>
      <w:lvlText w:val=""/>
      <w:lvlJc w:val="left"/>
      <w:rPr>
        <w:rFonts w:cs="Times New Roman"/>
      </w:rPr>
    </w:lvl>
    <w:lvl w:ilvl="2" w:tplc="93F81E48">
      <w:numFmt w:val="decimal"/>
      <w:lvlText w:val=""/>
      <w:lvlJc w:val="left"/>
      <w:rPr>
        <w:rFonts w:cs="Times New Roman"/>
      </w:rPr>
    </w:lvl>
    <w:lvl w:ilvl="3" w:tplc="F3CEA9AA">
      <w:numFmt w:val="decimal"/>
      <w:lvlText w:val=""/>
      <w:lvlJc w:val="left"/>
      <w:rPr>
        <w:rFonts w:cs="Times New Roman"/>
      </w:rPr>
    </w:lvl>
    <w:lvl w:ilvl="4" w:tplc="870A200C">
      <w:numFmt w:val="decimal"/>
      <w:lvlText w:val=""/>
      <w:lvlJc w:val="left"/>
      <w:rPr>
        <w:rFonts w:cs="Times New Roman"/>
      </w:rPr>
    </w:lvl>
    <w:lvl w:ilvl="5" w:tplc="F2CAC848">
      <w:numFmt w:val="decimal"/>
      <w:lvlText w:val=""/>
      <w:lvlJc w:val="left"/>
      <w:rPr>
        <w:rFonts w:cs="Times New Roman"/>
      </w:rPr>
    </w:lvl>
    <w:lvl w:ilvl="6" w:tplc="17FECA9C">
      <w:numFmt w:val="decimal"/>
      <w:lvlText w:val=""/>
      <w:lvlJc w:val="left"/>
      <w:rPr>
        <w:rFonts w:cs="Times New Roman"/>
      </w:rPr>
    </w:lvl>
    <w:lvl w:ilvl="7" w:tplc="4580D24E">
      <w:numFmt w:val="decimal"/>
      <w:lvlText w:val=""/>
      <w:lvlJc w:val="left"/>
      <w:rPr>
        <w:rFonts w:cs="Times New Roman"/>
      </w:rPr>
    </w:lvl>
    <w:lvl w:ilvl="8" w:tplc="B8CA8DCA">
      <w:numFmt w:val="decimal"/>
      <w:lvlText w:val=""/>
      <w:lvlJc w:val="left"/>
      <w:rPr>
        <w:rFonts w:cs="Times New Roman"/>
      </w:rPr>
    </w:lvl>
  </w:abstractNum>
  <w:abstractNum w:abstractNumId="256">
    <w:nsid w:val="000020A8"/>
    <w:multiLevelType w:val="hybridMultilevel"/>
    <w:tmpl w:val="AB0EAB76"/>
    <w:lvl w:ilvl="0" w:tplc="4EA80220">
      <w:start w:val="1"/>
      <w:numFmt w:val="bullet"/>
      <w:lvlText w:val="В"/>
      <w:lvlJc w:val="left"/>
    </w:lvl>
    <w:lvl w:ilvl="1" w:tplc="C1E8773E">
      <w:start w:val="1"/>
      <w:numFmt w:val="bullet"/>
      <w:lvlText w:val=""/>
      <w:lvlJc w:val="left"/>
    </w:lvl>
    <w:lvl w:ilvl="2" w:tplc="E7484850">
      <w:numFmt w:val="decimal"/>
      <w:lvlText w:val=""/>
      <w:lvlJc w:val="left"/>
      <w:rPr>
        <w:rFonts w:cs="Times New Roman"/>
      </w:rPr>
    </w:lvl>
    <w:lvl w:ilvl="3" w:tplc="8D9E57D0">
      <w:numFmt w:val="decimal"/>
      <w:lvlText w:val=""/>
      <w:lvlJc w:val="left"/>
      <w:rPr>
        <w:rFonts w:cs="Times New Roman"/>
      </w:rPr>
    </w:lvl>
    <w:lvl w:ilvl="4" w:tplc="6074B0BE">
      <w:numFmt w:val="decimal"/>
      <w:lvlText w:val=""/>
      <w:lvlJc w:val="left"/>
      <w:rPr>
        <w:rFonts w:cs="Times New Roman"/>
      </w:rPr>
    </w:lvl>
    <w:lvl w:ilvl="5" w:tplc="0EA40C42">
      <w:numFmt w:val="decimal"/>
      <w:lvlText w:val=""/>
      <w:lvlJc w:val="left"/>
      <w:rPr>
        <w:rFonts w:cs="Times New Roman"/>
      </w:rPr>
    </w:lvl>
    <w:lvl w:ilvl="6" w:tplc="AFD4FA3C">
      <w:numFmt w:val="decimal"/>
      <w:lvlText w:val=""/>
      <w:lvlJc w:val="left"/>
      <w:rPr>
        <w:rFonts w:cs="Times New Roman"/>
      </w:rPr>
    </w:lvl>
    <w:lvl w:ilvl="7" w:tplc="6F404BFA">
      <w:numFmt w:val="decimal"/>
      <w:lvlText w:val=""/>
      <w:lvlJc w:val="left"/>
      <w:rPr>
        <w:rFonts w:cs="Times New Roman"/>
      </w:rPr>
    </w:lvl>
    <w:lvl w:ilvl="8" w:tplc="3F2606F4">
      <w:numFmt w:val="decimal"/>
      <w:lvlText w:val=""/>
      <w:lvlJc w:val="left"/>
      <w:rPr>
        <w:rFonts w:cs="Times New Roman"/>
      </w:rPr>
    </w:lvl>
  </w:abstractNum>
  <w:abstractNum w:abstractNumId="257">
    <w:nsid w:val="000020C3"/>
    <w:multiLevelType w:val="hybridMultilevel"/>
    <w:tmpl w:val="A014AD40"/>
    <w:lvl w:ilvl="0" w:tplc="E3E8BE9E">
      <w:start w:val="1"/>
      <w:numFmt w:val="bullet"/>
      <w:lvlText w:val="в"/>
      <w:lvlJc w:val="left"/>
    </w:lvl>
    <w:lvl w:ilvl="1" w:tplc="2D42CB3C">
      <w:start w:val="1"/>
      <w:numFmt w:val="bullet"/>
      <w:lvlText w:val=""/>
      <w:lvlJc w:val="left"/>
    </w:lvl>
    <w:lvl w:ilvl="2" w:tplc="31FCE836">
      <w:numFmt w:val="decimal"/>
      <w:lvlText w:val=""/>
      <w:lvlJc w:val="left"/>
      <w:rPr>
        <w:rFonts w:cs="Times New Roman"/>
      </w:rPr>
    </w:lvl>
    <w:lvl w:ilvl="3" w:tplc="DE421E72">
      <w:numFmt w:val="decimal"/>
      <w:lvlText w:val=""/>
      <w:lvlJc w:val="left"/>
      <w:rPr>
        <w:rFonts w:cs="Times New Roman"/>
      </w:rPr>
    </w:lvl>
    <w:lvl w:ilvl="4" w:tplc="748C7FC0">
      <w:numFmt w:val="decimal"/>
      <w:lvlText w:val=""/>
      <w:lvlJc w:val="left"/>
      <w:rPr>
        <w:rFonts w:cs="Times New Roman"/>
      </w:rPr>
    </w:lvl>
    <w:lvl w:ilvl="5" w:tplc="60DC45C4">
      <w:numFmt w:val="decimal"/>
      <w:lvlText w:val=""/>
      <w:lvlJc w:val="left"/>
      <w:rPr>
        <w:rFonts w:cs="Times New Roman"/>
      </w:rPr>
    </w:lvl>
    <w:lvl w:ilvl="6" w:tplc="C6DC914E">
      <w:numFmt w:val="decimal"/>
      <w:lvlText w:val=""/>
      <w:lvlJc w:val="left"/>
      <w:rPr>
        <w:rFonts w:cs="Times New Roman"/>
      </w:rPr>
    </w:lvl>
    <w:lvl w:ilvl="7" w:tplc="06AA17B6">
      <w:numFmt w:val="decimal"/>
      <w:lvlText w:val=""/>
      <w:lvlJc w:val="left"/>
      <w:rPr>
        <w:rFonts w:cs="Times New Roman"/>
      </w:rPr>
    </w:lvl>
    <w:lvl w:ilvl="8" w:tplc="DF62604A">
      <w:numFmt w:val="decimal"/>
      <w:lvlText w:val=""/>
      <w:lvlJc w:val="left"/>
      <w:rPr>
        <w:rFonts w:cs="Times New Roman"/>
      </w:rPr>
    </w:lvl>
  </w:abstractNum>
  <w:abstractNum w:abstractNumId="258">
    <w:nsid w:val="000020CA"/>
    <w:multiLevelType w:val="hybridMultilevel"/>
    <w:tmpl w:val="8A124E64"/>
    <w:lvl w:ilvl="0" w:tplc="BB2AAB0E">
      <w:start w:val="1"/>
      <w:numFmt w:val="bullet"/>
      <w:lvlText w:val="и"/>
      <w:lvlJc w:val="left"/>
    </w:lvl>
    <w:lvl w:ilvl="1" w:tplc="B570317E">
      <w:numFmt w:val="decimal"/>
      <w:lvlText w:val=""/>
      <w:lvlJc w:val="left"/>
      <w:rPr>
        <w:rFonts w:cs="Times New Roman"/>
      </w:rPr>
    </w:lvl>
    <w:lvl w:ilvl="2" w:tplc="2FE24704">
      <w:numFmt w:val="decimal"/>
      <w:lvlText w:val=""/>
      <w:lvlJc w:val="left"/>
      <w:rPr>
        <w:rFonts w:cs="Times New Roman"/>
      </w:rPr>
    </w:lvl>
    <w:lvl w:ilvl="3" w:tplc="B6A43C4E">
      <w:numFmt w:val="decimal"/>
      <w:lvlText w:val=""/>
      <w:lvlJc w:val="left"/>
      <w:rPr>
        <w:rFonts w:cs="Times New Roman"/>
      </w:rPr>
    </w:lvl>
    <w:lvl w:ilvl="4" w:tplc="C6123B82">
      <w:numFmt w:val="decimal"/>
      <w:lvlText w:val=""/>
      <w:lvlJc w:val="left"/>
      <w:rPr>
        <w:rFonts w:cs="Times New Roman"/>
      </w:rPr>
    </w:lvl>
    <w:lvl w:ilvl="5" w:tplc="79E4ADF6">
      <w:numFmt w:val="decimal"/>
      <w:lvlText w:val=""/>
      <w:lvlJc w:val="left"/>
      <w:rPr>
        <w:rFonts w:cs="Times New Roman"/>
      </w:rPr>
    </w:lvl>
    <w:lvl w:ilvl="6" w:tplc="2B8CE740">
      <w:numFmt w:val="decimal"/>
      <w:lvlText w:val=""/>
      <w:lvlJc w:val="left"/>
      <w:rPr>
        <w:rFonts w:cs="Times New Roman"/>
      </w:rPr>
    </w:lvl>
    <w:lvl w:ilvl="7" w:tplc="10C83CA0">
      <w:numFmt w:val="decimal"/>
      <w:lvlText w:val=""/>
      <w:lvlJc w:val="left"/>
      <w:rPr>
        <w:rFonts w:cs="Times New Roman"/>
      </w:rPr>
    </w:lvl>
    <w:lvl w:ilvl="8" w:tplc="56C88CE2">
      <w:numFmt w:val="decimal"/>
      <w:lvlText w:val=""/>
      <w:lvlJc w:val="left"/>
      <w:rPr>
        <w:rFonts w:cs="Times New Roman"/>
      </w:rPr>
    </w:lvl>
  </w:abstractNum>
  <w:abstractNum w:abstractNumId="259">
    <w:nsid w:val="000020E3"/>
    <w:multiLevelType w:val="hybridMultilevel"/>
    <w:tmpl w:val="E1B09D28"/>
    <w:lvl w:ilvl="0" w:tplc="6E6804DC">
      <w:start w:val="1"/>
      <w:numFmt w:val="bullet"/>
      <w:lvlText w:val=""/>
      <w:lvlJc w:val="left"/>
    </w:lvl>
    <w:lvl w:ilvl="1" w:tplc="D90E7420">
      <w:numFmt w:val="decimal"/>
      <w:lvlText w:val=""/>
      <w:lvlJc w:val="left"/>
      <w:rPr>
        <w:rFonts w:cs="Times New Roman"/>
      </w:rPr>
    </w:lvl>
    <w:lvl w:ilvl="2" w:tplc="57DE412A">
      <w:numFmt w:val="decimal"/>
      <w:lvlText w:val=""/>
      <w:lvlJc w:val="left"/>
      <w:rPr>
        <w:rFonts w:cs="Times New Roman"/>
      </w:rPr>
    </w:lvl>
    <w:lvl w:ilvl="3" w:tplc="7A4890B4">
      <w:numFmt w:val="decimal"/>
      <w:lvlText w:val=""/>
      <w:lvlJc w:val="left"/>
      <w:rPr>
        <w:rFonts w:cs="Times New Roman"/>
      </w:rPr>
    </w:lvl>
    <w:lvl w:ilvl="4" w:tplc="C450DEC4">
      <w:numFmt w:val="decimal"/>
      <w:lvlText w:val=""/>
      <w:lvlJc w:val="left"/>
      <w:rPr>
        <w:rFonts w:cs="Times New Roman"/>
      </w:rPr>
    </w:lvl>
    <w:lvl w:ilvl="5" w:tplc="91F4E8D4">
      <w:numFmt w:val="decimal"/>
      <w:lvlText w:val=""/>
      <w:lvlJc w:val="left"/>
      <w:rPr>
        <w:rFonts w:cs="Times New Roman"/>
      </w:rPr>
    </w:lvl>
    <w:lvl w:ilvl="6" w:tplc="A05674B8">
      <w:numFmt w:val="decimal"/>
      <w:lvlText w:val=""/>
      <w:lvlJc w:val="left"/>
      <w:rPr>
        <w:rFonts w:cs="Times New Roman"/>
      </w:rPr>
    </w:lvl>
    <w:lvl w:ilvl="7" w:tplc="3F7E2FEC">
      <w:numFmt w:val="decimal"/>
      <w:lvlText w:val=""/>
      <w:lvlJc w:val="left"/>
      <w:rPr>
        <w:rFonts w:cs="Times New Roman"/>
      </w:rPr>
    </w:lvl>
    <w:lvl w:ilvl="8" w:tplc="DAD82174">
      <w:numFmt w:val="decimal"/>
      <w:lvlText w:val=""/>
      <w:lvlJc w:val="left"/>
      <w:rPr>
        <w:rFonts w:cs="Times New Roman"/>
      </w:rPr>
    </w:lvl>
  </w:abstractNum>
  <w:abstractNum w:abstractNumId="260">
    <w:nsid w:val="00002108"/>
    <w:multiLevelType w:val="hybridMultilevel"/>
    <w:tmpl w:val="225EF49A"/>
    <w:lvl w:ilvl="0" w:tplc="3870818A">
      <w:start w:val="1"/>
      <w:numFmt w:val="bullet"/>
      <w:lvlText w:val=""/>
      <w:lvlJc w:val="left"/>
    </w:lvl>
    <w:lvl w:ilvl="1" w:tplc="325090C4">
      <w:numFmt w:val="decimal"/>
      <w:lvlText w:val=""/>
      <w:lvlJc w:val="left"/>
      <w:rPr>
        <w:rFonts w:cs="Times New Roman"/>
      </w:rPr>
    </w:lvl>
    <w:lvl w:ilvl="2" w:tplc="46CA4722">
      <w:numFmt w:val="decimal"/>
      <w:lvlText w:val=""/>
      <w:lvlJc w:val="left"/>
      <w:rPr>
        <w:rFonts w:cs="Times New Roman"/>
      </w:rPr>
    </w:lvl>
    <w:lvl w:ilvl="3" w:tplc="729075CE">
      <w:numFmt w:val="decimal"/>
      <w:lvlText w:val=""/>
      <w:lvlJc w:val="left"/>
      <w:rPr>
        <w:rFonts w:cs="Times New Roman"/>
      </w:rPr>
    </w:lvl>
    <w:lvl w:ilvl="4" w:tplc="D466D99A">
      <w:numFmt w:val="decimal"/>
      <w:lvlText w:val=""/>
      <w:lvlJc w:val="left"/>
      <w:rPr>
        <w:rFonts w:cs="Times New Roman"/>
      </w:rPr>
    </w:lvl>
    <w:lvl w:ilvl="5" w:tplc="8F181E32">
      <w:numFmt w:val="decimal"/>
      <w:lvlText w:val=""/>
      <w:lvlJc w:val="left"/>
      <w:rPr>
        <w:rFonts w:cs="Times New Roman"/>
      </w:rPr>
    </w:lvl>
    <w:lvl w:ilvl="6" w:tplc="A874F68A">
      <w:numFmt w:val="decimal"/>
      <w:lvlText w:val=""/>
      <w:lvlJc w:val="left"/>
      <w:rPr>
        <w:rFonts w:cs="Times New Roman"/>
      </w:rPr>
    </w:lvl>
    <w:lvl w:ilvl="7" w:tplc="D324C91A">
      <w:numFmt w:val="decimal"/>
      <w:lvlText w:val=""/>
      <w:lvlJc w:val="left"/>
      <w:rPr>
        <w:rFonts w:cs="Times New Roman"/>
      </w:rPr>
    </w:lvl>
    <w:lvl w:ilvl="8" w:tplc="7BF4CB76">
      <w:numFmt w:val="decimal"/>
      <w:lvlText w:val=""/>
      <w:lvlJc w:val="left"/>
      <w:rPr>
        <w:rFonts w:cs="Times New Roman"/>
      </w:rPr>
    </w:lvl>
  </w:abstractNum>
  <w:abstractNum w:abstractNumId="261">
    <w:nsid w:val="00002123"/>
    <w:multiLevelType w:val="hybridMultilevel"/>
    <w:tmpl w:val="372E5666"/>
    <w:lvl w:ilvl="0" w:tplc="134A5084">
      <w:start w:val="1"/>
      <w:numFmt w:val="bullet"/>
      <w:lvlText w:val=""/>
      <w:lvlJc w:val="left"/>
    </w:lvl>
    <w:lvl w:ilvl="1" w:tplc="5A96A072">
      <w:numFmt w:val="decimal"/>
      <w:lvlText w:val=""/>
      <w:lvlJc w:val="left"/>
      <w:rPr>
        <w:rFonts w:cs="Times New Roman"/>
      </w:rPr>
    </w:lvl>
    <w:lvl w:ilvl="2" w:tplc="CB1EFACE">
      <w:numFmt w:val="decimal"/>
      <w:lvlText w:val=""/>
      <w:lvlJc w:val="left"/>
      <w:rPr>
        <w:rFonts w:cs="Times New Roman"/>
      </w:rPr>
    </w:lvl>
    <w:lvl w:ilvl="3" w:tplc="430A6BFE">
      <w:numFmt w:val="decimal"/>
      <w:lvlText w:val=""/>
      <w:lvlJc w:val="left"/>
      <w:rPr>
        <w:rFonts w:cs="Times New Roman"/>
      </w:rPr>
    </w:lvl>
    <w:lvl w:ilvl="4" w:tplc="78B2D51A">
      <w:numFmt w:val="decimal"/>
      <w:lvlText w:val=""/>
      <w:lvlJc w:val="left"/>
      <w:rPr>
        <w:rFonts w:cs="Times New Roman"/>
      </w:rPr>
    </w:lvl>
    <w:lvl w:ilvl="5" w:tplc="C69E458C">
      <w:numFmt w:val="decimal"/>
      <w:lvlText w:val=""/>
      <w:lvlJc w:val="left"/>
      <w:rPr>
        <w:rFonts w:cs="Times New Roman"/>
      </w:rPr>
    </w:lvl>
    <w:lvl w:ilvl="6" w:tplc="78DC34C0">
      <w:numFmt w:val="decimal"/>
      <w:lvlText w:val=""/>
      <w:lvlJc w:val="left"/>
      <w:rPr>
        <w:rFonts w:cs="Times New Roman"/>
      </w:rPr>
    </w:lvl>
    <w:lvl w:ilvl="7" w:tplc="3A369CFA">
      <w:numFmt w:val="decimal"/>
      <w:lvlText w:val=""/>
      <w:lvlJc w:val="left"/>
      <w:rPr>
        <w:rFonts w:cs="Times New Roman"/>
      </w:rPr>
    </w:lvl>
    <w:lvl w:ilvl="8" w:tplc="924C06E4">
      <w:numFmt w:val="decimal"/>
      <w:lvlText w:val=""/>
      <w:lvlJc w:val="left"/>
      <w:rPr>
        <w:rFonts w:cs="Times New Roman"/>
      </w:rPr>
    </w:lvl>
  </w:abstractNum>
  <w:abstractNum w:abstractNumId="262">
    <w:nsid w:val="00002126"/>
    <w:multiLevelType w:val="hybridMultilevel"/>
    <w:tmpl w:val="B49C68AE"/>
    <w:lvl w:ilvl="0" w:tplc="7D36FA7E">
      <w:start w:val="1"/>
      <w:numFmt w:val="bullet"/>
      <w:lvlText w:val=""/>
      <w:lvlJc w:val="left"/>
    </w:lvl>
    <w:lvl w:ilvl="1" w:tplc="35F8D26A">
      <w:numFmt w:val="decimal"/>
      <w:lvlText w:val=""/>
      <w:lvlJc w:val="left"/>
      <w:rPr>
        <w:rFonts w:cs="Times New Roman"/>
      </w:rPr>
    </w:lvl>
    <w:lvl w:ilvl="2" w:tplc="E3F6F85A">
      <w:numFmt w:val="decimal"/>
      <w:lvlText w:val=""/>
      <w:lvlJc w:val="left"/>
      <w:rPr>
        <w:rFonts w:cs="Times New Roman"/>
      </w:rPr>
    </w:lvl>
    <w:lvl w:ilvl="3" w:tplc="61440BB0">
      <w:numFmt w:val="decimal"/>
      <w:lvlText w:val=""/>
      <w:lvlJc w:val="left"/>
      <w:rPr>
        <w:rFonts w:cs="Times New Roman"/>
      </w:rPr>
    </w:lvl>
    <w:lvl w:ilvl="4" w:tplc="B0600A7C">
      <w:numFmt w:val="decimal"/>
      <w:lvlText w:val=""/>
      <w:lvlJc w:val="left"/>
      <w:rPr>
        <w:rFonts w:cs="Times New Roman"/>
      </w:rPr>
    </w:lvl>
    <w:lvl w:ilvl="5" w:tplc="85744880">
      <w:numFmt w:val="decimal"/>
      <w:lvlText w:val=""/>
      <w:lvlJc w:val="left"/>
      <w:rPr>
        <w:rFonts w:cs="Times New Roman"/>
      </w:rPr>
    </w:lvl>
    <w:lvl w:ilvl="6" w:tplc="B4C217DE">
      <w:numFmt w:val="decimal"/>
      <w:lvlText w:val=""/>
      <w:lvlJc w:val="left"/>
      <w:rPr>
        <w:rFonts w:cs="Times New Roman"/>
      </w:rPr>
    </w:lvl>
    <w:lvl w:ilvl="7" w:tplc="1F46128C">
      <w:numFmt w:val="decimal"/>
      <w:lvlText w:val=""/>
      <w:lvlJc w:val="left"/>
      <w:rPr>
        <w:rFonts w:cs="Times New Roman"/>
      </w:rPr>
    </w:lvl>
    <w:lvl w:ilvl="8" w:tplc="F5B239DE">
      <w:numFmt w:val="decimal"/>
      <w:lvlText w:val=""/>
      <w:lvlJc w:val="left"/>
      <w:rPr>
        <w:rFonts w:cs="Times New Roman"/>
      </w:rPr>
    </w:lvl>
  </w:abstractNum>
  <w:abstractNum w:abstractNumId="263">
    <w:nsid w:val="00002162"/>
    <w:multiLevelType w:val="hybridMultilevel"/>
    <w:tmpl w:val="821867C6"/>
    <w:lvl w:ilvl="0" w:tplc="A5D2E200">
      <w:start w:val="1"/>
      <w:numFmt w:val="bullet"/>
      <w:lvlText w:val="В"/>
      <w:lvlJc w:val="left"/>
    </w:lvl>
    <w:lvl w:ilvl="1" w:tplc="DA628454">
      <w:numFmt w:val="decimal"/>
      <w:lvlText w:val=""/>
      <w:lvlJc w:val="left"/>
      <w:rPr>
        <w:rFonts w:cs="Times New Roman"/>
      </w:rPr>
    </w:lvl>
    <w:lvl w:ilvl="2" w:tplc="2E1AF118">
      <w:numFmt w:val="decimal"/>
      <w:lvlText w:val=""/>
      <w:lvlJc w:val="left"/>
      <w:rPr>
        <w:rFonts w:cs="Times New Roman"/>
      </w:rPr>
    </w:lvl>
    <w:lvl w:ilvl="3" w:tplc="E6446C0A">
      <w:numFmt w:val="decimal"/>
      <w:lvlText w:val=""/>
      <w:lvlJc w:val="left"/>
      <w:rPr>
        <w:rFonts w:cs="Times New Roman"/>
      </w:rPr>
    </w:lvl>
    <w:lvl w:ilvl="4" w:tplc="56D6A83A">
      <w:numFmt w:val="decimal"/>
      <w:lvlText w:val=""/>
      <w:lvlJc w:val="left"/>
      <w:rPr>
        <w:rFonts w:cs="Times New Roman"/>
      </w:rPr>
    </w:lvl>
    <w:lvl w:ilvl="5" w:tplc="61022538">
      <w:numFmt w:val="decimal"/>
      <w:lvlText w:val=""/>
      <w:lvlJc w:val="left"/>
      <w:rPr>
        <w:rFonts w:cs="Times New Roman"/>
      </w:rPr>
    </w:lvl>
    <w:lvl w:ilvl="6" w:tplc="26A00A70">
      <w:numFmt w:val="decimal"/>
      <w:lvlText w:val=""/>
      <w:lvlJc w:val="left"/>
      <w:rPr>
        <w:rFonts w:cs="Times New Roman"/>
      </w:rPr>
    </w:lvl>
    <w:lvl w:ilvl="7" w:tplc="E2069936">
      <w:numFmt w:val="decimal"/>
      <w:lvlText w:val=""/>
      <w:lvlJc w:val="left"/>
      <w:rPr>
        <w:rFonts w:cs="Times New Roman"/>
      </w:rPr>
    </w:lvl>
    <w:lvl w:ilvl="8" w:tplc="487AD9DE">
      <w:numFmt w:val="decimal"/>
      <w:lvlText w:val=""/>
      <w:lvlJc w:val="left"/>
      <w:rPr>
        <w:rFonts w:cs="Times New Roman"/>
      </w:rPr>
    </w:lvl>
  </w:abstractNum>
  <w:abstractNum w:abstractNumId="264">
    <w:nsid w:val="00002167"/>
    <w:multiLevelType w:val="hybridMultilevel"/>
    <w:tmpl w:val="A6383D34"/>
    <w:lvl w:ilvl="0" w:tplc="509A8D86">
      <w:start w:val="1"/>
      <w:numFmt w:val="bullet"/>
      <w:lvlText w:val=""/>
      <w:lvlJc w:val="left"/>
    </w:lvl>
    <w:lvl w:ilvl="1" w:tplc="F3DA9C06">
      <w:numFmt w:val="decimal"/>
      <w:lvlText w:val=""/>
      <w:lvlJc w:val="left"/>
      <w:rPr>
        <w:rFonts w:cs="Times New Roman"/>
      </w:rPr>
    </w:lvl>
    <w:lvl w:ilvl="2" w:tplc="26C4B550">
      <w:numFmt w:val="decimal"/>
      <w:lvlText w:val=""/>
      <w:lvlJc w:val="left"/>
      <w:rPr>
        <w:rFonts w:cs="Times New Roman"/>
      </w:rPr>
    </w:lvl>
    <w:lvl w:ilvl="3" w:tplc="33E4FD84">
      <w:numFmt w:val="decimal"/>
      <w:lvlText w:val=""/>
      <w:lvlJc w:val="left"/>
      <w:rPr>
        <w:rFonts w:cs="Times New Roman"/>
      </w:rPr>
    </w:lvl>
    <w:lvl w:ilvl="4" w:tplc="41D84650">
      <w:numFmt w:val="decimal"/>
      <w:lvlText w:val=""/>
      <w:lvlJc w:val="left"/>
      <w:rPr>
        <w:rFonts w:cs="Times New Roman"/>
      </w:rPr>
    </w:lvl>
    <w:lvl w:ilvl="5" w:tplc="F5EC0332">
      <w:numFmt w:val="decimal"/>
      <w:lvlText w:val=""/>
      <w:lvlJc w:val="left"/>
      <w:rPr>
        <w:rFonts w:cs="Times New Roman"/>
      </w:rPr>
    </w:lvl>
    <w:lvl w:ilvl="6" w:tplc="FF96A252">
      <w:numFmt w:val="decimal"/>
      <w:lvlText w:val=""/>
      <w:lvlJc w:val="left"/>
      <w:rPr>
        <w:rFonts w:cs="Times New Roman"/>
      </w:rPr>
    </w:lvl>
    <w:lvl w:ilvl="7" w:tplc="C18A7BB4">
      <w:numFmt w:val="decimal"/>
      <w:lvlText w:val=""/>
      <w:lvlJc w:val="left"/>
      <w:rPr>
        <w:rFonts w:cs="Times New Roman"/>
      </w:rPr>
    </w:lvl>
    <w:lvl w:ilvl="8" w:tplc="31306852">
      <w:numFmt w:val="decimal"/>
      <w:lvlText w:val=""/>
      <w:lvlJc w:val="left"/>
      <w:rPr>
        <w:rFonts w:cs="Times New Roman"/>
      </w:rPr>
    </w:lvl>
  </w:abstractNum>
  <w:abstractNum w:abstractNumId="265">
    <w:nsid w:val="00002173"/>
    <w:multiLevelType w:val="hybridMultilevel"/>
    <w:tmpl w:val="CAAA863A"/>
    <w:lvl w:ilvl="0" w:tplc="BE6240E6">
      <w:start w:val="1"/>
      <w:numFmt w:val="bullet"/>
      <w:lvlText w:val=""/>
      <w:lvlJc w:val="left"/>
    </w:lvl>
    <w:lvl w:ilvl="1" w:tplc="06487784">
      <w:numFmt w:val="decimal"/>
      <w:lvlText w:val=""/>
      <w:lvlJc w:val="left"/>
      <w:rPr>
        <w:rFonts w:cs="Times New Roman"/>
      </w:rPr>
    </w:lvl>
    <w:lvl w:ilvl="2" w:tplc="69344C16">
      <w:numFmt w:val="decimal"/>
      <w:lvlText w:val=""/>
      <w:lvlJc w:val="left"/>
      <w:rPr>
        <w:rFonts w:cs="Times New Roman"/>
      </w:rPr>
    </w:lvl>
    <w:lvl w:ilvl="3" w:tplc="80CA69E8">
      <w:numFmt w:val="decimal"/>
      <w:lvlText w:val=""/>
      <w:lvlJc w:val="left"/>
      <w:rPr>
        <w:rFonts w:cs="Times New Roman"/>
      </w:rPr>
    </w:lvl>
    <w:lvl w:ilvl="4" w:tplc="7FA8D142">
      <w:numFmt w:val="decimal"/>
      <w:lvlText w:val=""/>
      <w:lvlJc w:val="left"/>
      <w:rPr>
        <w:rFonts w:cs="Times New Roman"/>
      </w:rPr>
    </w:lvl>
    <w:lvl w:ilvl="5" w:tplc="48DEC62E">
      <w:numFmt w:val="decimal"/>
      <w:lvlText w:val=""/>
      <w:lvlJc w:val="left"/>
      <w:rPr>
        <w:rFonts w:cs="Times New Roman"/>
      </w:rPr>
    </w:lvl>
    <w:lvl w:ilvl="6" w:tplc="6F2A2E3E">
      <w:numFmt w:val="decimal"/>
      <w:lvlText w:val=""/>
      <w:lvlJc w:val="left"/>
      <w:rPr>
        <w:rFonts w:cs="Times New Roman"/>
      </w:rPr>
    </w:lvl>
    <w:lvl w:ilvl="7" w:tplc="46103ECE">
      <w:numFmt w:val="decimal"/>
      <w:lvlText w:val=""/>
      <w:lvlJc w:val="left"/>
      <w:rPr>
        <w:rFonts w:cs="Times New Roman"/>
      </w:rPr>
    </w:lvl>
    <w:lvl w:ilvl="8" w:tplc="BFDABAC0">
      <w:numFmt w:val="decimal"/>
      <w:lvlText w:val=""/>
      <w:lvlJc w:val="left"/>
      <w:rPr>
        <w:rFonts w:cs="Times New Roman"/>
      </w:rPr>
    </w:lvl>
  </w:abstractNum>
  <w:abstractNum w:abstractNumId="266">
    <w:nsid w:val="000021A2"/>
    <w:multiLevelType w:val="hybridMultilevel"/>
    <w:tmpl w:val="9DB4945A"/>
    <w:lvl w:ilvl="0" w:tplc="CD82A99E">
      <w:start w:val="1"/>
      <w:numFmt w:val="bullet"/>
      <w:lvlText w:val=""/>
      <w:lvlJc w:val="left"/>
    </w:lvl>
    <w:lvl w:ilvl="1" w:tplc="860E2A2C">
      <w:numFmt w:val="decimal"/>
      <w:lvlText w:val=""/>
      <w:lvlJc w:val="left"/>
      <w:rPr>
        <w:rFonts w:cs="Times New Roman"/>
      </w:rPr>
    </w:lvl>
    <w:lvl w:ilvl="2" w:tplc="6524A5D0">
      <w:numFmt w:val="decimal"/>
      <w:lvlText w:val=""/>
      <w:lvlJc w:val="left"/>
      <w:rPr>
        <w:rFonts w:cs="Times New Roman"/>
      </w:rPr>
    </w:lvl>
    <w:lvl w:ilvl="3" w:tplc="A404AB8C">
      <w:numFmt w:val="decimal"/>
      <w:lvlText w:val=""/>
      <w:lvlJc w:val="left"/>
      <w:rPr>
        <w:rFonts w:cs="Times New Roman"/>
      </w:rPr>
    </w:lvl>
    <w:lvl w:ilvl="4" w:tplc="B5EA7CE8">
      <w:numFmt w:val="decimal"/>
      <w:lvlText w:val=""/>
      <w:lvlJc w:val="left"/>
      <w:rPr>
        <w:rFonts w:cs="Times New Roman"/>
      </w:rPr>
    </w:lvl>
    <w:lvl w:ilvl="5" w:tplc="36107FBE">
      <w:numFmt w:val="decimal"/>
      <w:lvlText w:val=""/>
      <w:lvlJc w:val="left"/>
      <w:rPr>
        <w:rFonts w:cs="Times New Roman"/>
      </w:rPr>
    </w:lvl>
    <w:lvl w:ilvl="6" w:tplc="1884F5F8">
      <w:numFmt w:val="decimal"/>
      <w:lvlText w:val=""/>
      <w:lvlJc w:val="left"/>
      <w:rPr>
        <w:rFonts w:cs="Times New Roman"/>
      </w:rPr>
    </w:lvl>
    <w:lvl w:ilvl="7" w:tplc="C764EC5E">
      <w:numFmt w:val="decimal"/>
      <w:lvlText w:val=""/>
      <w:lvlJc w:val="left"/>
      <w:rPr>
        <w:rFonts w:cs="Times New Roman"/>
      </w:rPr>
    </w:lvl>
    <w:lvl w:ilvl="8" w:tplc="7B2CC1AC">
      <w:numFmt w:val="decimal"/>
      <w:lvlText w:val=""/>
      <w:lvlJc w:val="left"/>
      <w:rPr>
        <w:rFonts w:cs="Times New Roman"/>
      </w:rPr>
    </w:lvl>
  </w:abstractNum>
  <w:abstractNum w:abstractNumId="267">
    <w:nsid w:val="000021A8"/>
    <w:multiLevelType w:val="hybridMultilevel"/>
    <w:tmpl w:val="16622596"/>
    <w:lvl w:ilvl="0" w:tplc="3EEA10FC">
      <w:start w:val="6"/>
      <w:numFmt w:val="decimal"/>
      <w:lvlText w:val="%1."/>
      <w:lvlJc w:val="left"/>
      <w:rPr>
        <w:rFonts w:cs="Times New Roman"/>
      </w:rPr>
    </w:lvl>
    <w:lvl w:ilvl="1" w:tplc="E0B2C11C">
      <w:numFmt w:val="decimal"/>
      <w:lvlText w:val=""/>
      <w:lvlJc w:val="left"/>
      <w:rPr>
        <w:rFonts w:cs="Times New Roman"/>
      </w:rPr>
    </w:lvl>
    <w:lvl w:ilvl="2" w:tplc="086A2FEE">
      <w:numFmt w:val="decimal"/>
      <w:lvlText w:val=""/>
      <w:lvlJc w:val="left"/>
      <w:rPr>
        <w:rFonts w:cs="Times New Roman"/>
      </w:rPr>
    </w:lvl>
    <w:lvl w:ilvl="3" w:tplc="060C6792">
      <w:numFmt w:val="decimal"/>
      <w:lvlText w:val=""/>
      <w:lvlJc w:val="left"/>
      <w:rPr>
        <w:rFonts w:cs="Times New Roman"/>
      </w:rPr>
    </w:lvl>
    <w:lvl w:ilvl="4" w:tplc="B5668642">
      <w:numFmt w:val="decimal"/>
      <w:lvlText w:val=""/>
      <w:lvlJc w:val="left"/>
      <w:rPr>
        <w:rFonts w:cs="Times New Roman"/>
      </w:rPr>
    </w:lvl>
    <w:lvl w:ilvl="5" w:tplc="F7AC1296">
      <w:numFmt w:val="decimal"/>
      <w:lvlText w:val=""/>
      <w:lvlJc w:val="left"/>
      <w:rPr>
        <w:rFonts w:cs="Times New Roman"/>
      </w:rPr>
    </w:lvl>
    <w:lvl w:ilvl="6" w:tplc="5B5EB9CA">
      <w:numFmt w:val="decimal"/>
      <w:lvlText w:val=""/>
      <w:lvlJc w:val="left"/>
      <w:rPr>
        <w:rFonts w:cs="Times New Roman"/>
      </w:rPr>
    </w:lvl>
    <w:lvl w:ilvl="7" w:tplc="0B74A472">
      <w:numFmt w:val="decimal"/>
      <w:lvlText w:val=""/>
      <w:lvlJc w:val="left"/>
      <w:rPr>
        <w:rFonts w:cs="Times New Roman"/>
      </w:rPr>
    </w:lvl>
    <w:lvl w:ilvl="8" w:tplc="1EE823DE">
      <w:numFmt w:val="decimal"/>
      <w:lvlText w:val=""/>
      <w:lvlJc w:val="left"/>
      <w:rPr>
        <w:rFonts w:cs="Times New Roman"/>
      </w:rPr>
    </w:lvl>
  </w:abstractNum>
  <w:abstractNum w:abstractNumId="268">
    <w:nsid w:val="000021BC"/>
    <w:multiLevelType w:val="hybridMultilevel"/>
    <w:tmpl w:val="D9761C6E"/>
    <w:lvl w:ilvl="0" w:tplc="F22E99C2">
      <w:start w:val="1"/>
      <w:numFmt w:val="bullet"/>
      <w:lvlText w:val="в"/>
      <w:lvlJc w:val="left"/>
    </w:lvl>
    <w:lvl w:ilvl="1" w:tplc="1CD0C486">
      <w:start w:val="2"/>
      <w:numFmt w:val="decimal"/>
      <w:lvlText w:val="%2."/>
      <w:lvlJc w:val="left"/>
      <w:rPr>
        <w:rFonts w:cs="Times New Roman"/>
      </w:rPr>
    </w:lvl>
    <w:lvl w:ilvl="2" w:tplc="FF16B7CC">
      <w:numFmt w:val="decimal"/>
      <w:lvlText w:val=""/>
      <w:lvlJc w:val="left"/>
      <w:rPr>
        <w:rFonts w:cs="Times New Roman"/>
      </w:rPr>
    </w:lvl>
    <w:lvl w:ilvl="3" w:tplc="B978BA1E">
      <w:numFmt w:val="decimal"/>
      <w:lvlText w:val=""/>
      <w:lvlJc w:val="left"/>
      <w:rPr>
        <w:rFonts w:cs="Times New Roman"/>
      </w:rPr>
    </w:lvl>
    <w:lvl w:ilvl="4" w:tplc="AE30D632">
      <w:numFmt w:val="decimal"/>
      <w:lvlText w:val=""/>
      <w:lvlJc w:val="left"/>
      <w:rPr>
        <w:rFonts w:cs="Times New Roman"/>
      </w:rPr>
    </w:lvl>
    <w:lvl w:ilvl="5" w:tplc="C9E26D7E">
      <w:numFmt w:val="decimal"/>
      <w:lvlText w:val=""/>
      <w:lvlJc w:val="left"/>
      <w:rPr>
        <w:rFonts w:cs="Times New Roman"/>
      </w:rPr>
    </w:lvl>
    <w:lvl w:ilvl="6" w:tplc="0B5C3CF6">
      <w:numFmt w:val="decimal"/>
      <w:lvlText w:val=""/>
      <w:lvlJc w:val="left"/>
      <w:rPr>
        <w:rFonts w:cs="Times New Roman"/>
      </w:rPr>
    </w:lvl>
    <w:lvl w:ilvl="7" w:tplc="FABCAEBE">
      <w:numFmt w:val="decimal"/>
      <w:lvlText w:val=""/>
      <w:lvlJc w:val="left"/>
      <w:rPr>
        <w:rFonts w:cs="Times New Roman"/>
      </w:rPr>
    </w:lvl>
    <w:lvl w:ilvl="8" w:tplc="591E2A00">
      <w:numFmt w:val="decimal"/>
      <w:lvlText w:val=""/>
      <w:lvlJc w:val="left"/>
      <w:rPr>
        <w:rFonts w:cs="Times New Roman"/>
      </w:rPr>
    </w:lvl>
  </w:abstractNum>
  <w:abstractNum w:abstractNumId="269">
    <w:nsid w:val="000021DE"/>
    <w:multiLevelType w:val="hybridMultilevel"/>
    <w:tmpl w:val="88DA81AE"/>
    <w:lvl w:ilvl="0" w:tplc="879CF19E">
      <w:start w:val="1"/>
      <w:numFmt w:val="bullet"/>
      <w:lvlText w:val=""/>
      <w:lvlJc w:val="left"/>
    </w:lvl>
    <w:lvl w:ilvl="1" w:tplc="E52EA72C">
      <w:numFmt w:val="decimal"/>
      <w:lvlText w:val=""/>
      <w:lvlJc w:val="left"/>
      <w:rPr>
        <w:rFonts w:cs="Times New Roman"/>
      </w:rPr>
    </w:lvl>
    <w:lvl w:ilvl="2" w:tplc="B7D4BC1C">
      <w:numFmt w:val="decimal"/>
      <w:lvlText w:val=""/>
      <w:lvlJc w:val="left"/>
      <w:rPr>
        <w:rFonts w:cs="Times New Roman"/>
      </w:rPr>
    </w:lvl>
    <w:lvl w:ilvl="3" w:tplc="2CB69208">
      <w:numFmt w:val="decimal"/>
      <w:lvlText w:val=""/>
      <w:lvlJc w:val="left"/>
      <w:rPr>
        <w:rFonts w:cs="Times New Roman"/>
      </w:rPr>
    </w:lvl>
    <w:lvl w:ilvl="4" w:tplc="B352C84A">
      <w:numFmt w:val="decimal"/>
      <w:lvlText w:val=""/>
      <w:lvlJc w:val="left"/>
      <w:rPr>
        <w:rFonts w:cs="Times New Roman"/>
      </w:rPr>
    </w:lvl>
    <w:lvl w:ilvl="5" w:tplc="54BC485E">
      <w:numFmt w:val="decimal"/>
      <w:lvlText w:val=""/>
      <w:lvlJc w:val="left"/>
      <w:rPr>
        <w:rFonts w:cs="Times New Roman"/>
      </w:rPr>
    </w:lvl>
    <w:lvl w:ilvl="6" w:tplc="B64039BE">
      <w:numFmt w:val="decimal"/>
      <w:lvlText w:val=""/>
      <w:lvlJc w:val="left"/>
      <w:rPr>
        <w:rFonts w:cs="Times New Roman"/>
      </w:rPr>
    </w:lvl>
    <w:lvl w:ilvl="7" w:tplc="954AE0A8">
      <w:numFmt w:val="decimal"/>
      <w:lvlText w:val=""/>
      <w:lvlJc w:val="left"/>
      <w:rPr>
        <w:rFonts w:cs="Times New Roman"/>
      </w:rPr>
    </w:lvl>
    <w:lvl w:ilvl="8" w:tplc="171C0B58">
      <w:numFmt w:val="decimal"/>
      <w:lvlText w:val=""/>
      <w:lvlJc w:val="left"/>
      <w:rPr>
        <w:rFonts w:cs="Times New Roman"/>
      </w:rPr>
    </w:lvl>
  </w:abstractNum>
  <w:abstractNum w:abstractNumId="270">
    <w:nsid w:val="000021E9"/>
    <w:multiLevelType w:val="hybridMultilevel"/>
    <w:tmpl w:val="85684A64"/>
    <w:lvl w:ilvl="0" w:tplc="6DFE4322">
      <w:start w:val="1"/>
      <w:numFmt w:val="bullet"/>
      <w:lvlText w:val="-"/>
      <w:lvlJc w:val="left"/>
    </w:lvl>
    <w:lvl w:ilvl="1" w:tplc="BD1C6EFA">
      <w:numFmt w:val="decimal"/>
      <w:lvlText w:val=""/>
      <w:lvlJc w:val="left"/>
      <w:rPr>
        <w:rFonts w:cs="Times New Roman"/>
      </w:rPr>
    </w:lvl>
    <w:lvl w:ilvl="2" w:tplc="D7F091BC">
      <w:numFmt w:val="decimal"/>
      <w:lvlText w:val=""/>
      <w:lvlJc w:val="left"/>
      <w:rPr>
        <w:rFonts w:cs="Times New Roman"/>
      </w:rPr>
    </w:lvl>
    <w:lvl w:ilvl="3" w:tplc="3DECD864">
      <w:numFmt w:val="decimal"/>
      <w:lvlText w:val=""/>
      <w:lvlJc w:val="left"/>
      <w:rPr>
        <w:rFonts w:cs="Times New Roman"/>
      </w:rPr>
    </w:lvl>
    <w:lvl w:ilvl="4" w:tplc="2C24CF84">
      <w:numFmt w:val="decimal"/>
      <w:lvlText w:val=""/>
      <w:lvlJc w:val="left"/>
      <w:rPr>
        <w:rFonts w:cs="Times New Roman"/>
      </w:rPr>
    </w:lvl>
    <w:lvl w:ilvl="5" w:tplc="9C1C782E">
      <w:numFmt w:val="decimal"/>
      <w:lvlText w:val=""/>
      <w:lvlJc w:val="left"/>
      <w:rPr>
        <w:rFonts w:cs="Times New Roman"/>
      </w:rPr>
    </w:lvl>
    <w:lvl w:ilvl="6" w:tplc="F9E4218E">
      <w:numFmt w:val="decimal"/>
      <w:lvlText w:val=""/>
      <w:lvlJc w:val="left"/>
      <w:rPr>
        <w:rFonts w:cs="Times New Roman"/>
      </w:rPr>
    </w:lvl>
    <w:lvl w:ilvl="7" w:tplc="9BC42FD2">
      <w:numFmt w:val="decimal"/>
      <w:lvlText w:val=""/>
      <w:lvlJc w:val="left"/>
      <w:rPr>
        <w:rFonts w:cs="Times New Roman"/>
      </w:rPr>
    </w:lvl>
    <w:lvl w:ilvl="8" w:tplc="D8641D7A">
      <w:numFmt w:val="decimal"/>
      <w:lvlText w:val=""/>
      <w:lvlJc w:val="left"/>
      <w:rPr>
        <w:rFonts w:cs="Times New Roman"/>
      </w:rPr>
    </w:lvl>
  </w:abstractNum>
  <w:abstractNum w:abstractNumId="271">
    <w:nsid w:val="00002203"/>
    <w:multiLevelType w:val="hybridMultilevel"/>
    <w:tmpl w:val="5336A7F2"/>
    <w:lvl w:ilvl="0" w:tplc="722C99F6">
      <w:start w:val="1"/>
      <w:numFmt w:val="bullet"/>
      <w:lvlText w:val=""/>
      <w:lvlJc w:val="left"/>
    </w:lvl>
    <w:lvl w:ilvl="1" w:tplc="EA289F68">
      <w:numFmt w:val="decimal"/>
      <w:lvlText w:val=""/>
      <w:lvlJc w:val="left"/>
      <w:rPr>
        <w:rFonts w:cs="Times New Roman"/>
      </w:rPr>
    </w:lvl>
    <w:lvl w:ilvl="2" w:tplc="EBE0958E">
      <w:numFmt w:val="decimal"/>
      <w:lvlText w:val=""/>
      <w:lvlJc w:val="left"/>
      <w:rPr>
        <w:rFonts w:cs="Times New Roman"/>
      </w:rPr>
    </w:lvl>
    <w:lvl w:ilvl="3" w:tplc="05A02558">
      <w:numFmt w:val="decimal"/>
      <w:lvlText w:val=""/>
      <w:lvlJc w:val="left"/>
      <w:rPr>
        <w:rFonts w:cs="Times New Roman"/>
      </w:rPr>
    </w:lvl>
    <w:lvl w:ilvl="4" w:tplc="0408FF88">
      <w:numFmt w:val="decimal"/>
      <w:lvlText w:val=""/>
      <w:lvlJc w:val="left"/>
      <w:rPr>
        <w:rFonts w:cs="Times New Roman"/>
      </w:rPr>
    </w:lvl>
    <w:lvl w:ilvl="5" w:tplc="8CD2DDD6">
      <w:numFmt w:val="decimal"/>
      <w:lvlText w:val=""/>
      <w:lvlJc w:val="left"/>
      <w:rPr>
        <w:rFonts w:cs="Times New Roman"/>
      </w:rPr>
    </w:lvl>
    <w:lvl w:ilvl="6" w:tplc="1FDA60E2">
      <w:numFmt w:val="decimal"/>
      <w:lvlText w:val=""/>
      <w:lvlJc w:val="left"/>
      <w:rPr>
        <w:rFonts w:cs="Times New Roman"/>
      </w:rPr>
    </w:lvl>
    <w:lvl w:ilvl="7" w:tplc="5672C796">
      <w:numFmt w:val="decimal"/>
      <w:lvlText w:val=""/>
      <w:lvlJc w:val="left"/>
      <w:rPr>
        <w:rFonts w:cs="Times New Roman"/>
      </w:rPr>
    </w:lvl>
    <w:lvl w:ilvl="8" w:tplc="448073E2">
      <w:numFmt w:val="decimal"/>
      <w:lvlText w:val=""/>
      <w:lvlJc w:val="left"/>
      <w:rPr>
        <w:rFonts w:cs="Times New Roman"/>
      </w:rPr>
    </w:lvl>
  </w:abstractNum>
  <w:abstractNum w:abstractNumId="272">
    <w:nsid w:val="0000220F"/>
    <w:multiLevelType w:val="hybridMultilevel"/>
    <w:tmpl w:val="62B88184"/>
    <w:lvl w:ilvl="0" w:tplc="2FE82148">
      <w:start w:val="1"/>
      <w:numFmt w:val="bullet"/>
      <w:lvlText w:val="-"/>
      <w:lvlJc w:val="left"/>
    </w:lvl>
    <w:lvl w:ilvl="1" w:tplc="2D987FC6">
      <w:numFmt w:val="decimal"/>
      <w:lvlText w:val=""/>
      <w:lvlJc w:val="left"/>
      <w:rPr>
        <w:rFonts w:cs="Times New Roman"/>
      </w:rPr>
    </w:lvl>
    <w:lvl w:ilvl="2" w:tplc="60E00A7C">
      <w:numFmt w:val="decimal"/>
      <w:lvlText w:val=""/>
      <w:lvlJc w:val="left"/>
      <w:rPr>
        <w:rFonts w:cs="Times New Roman"/>
      </w:rPr>
    </w:lvl>
    <w:lvl w:ilvl="3" w:tplc="9A005D0C">
      <w:numFmt w:val="decimal"/>
      <w:lvlText w:val=""/>
      <w:lvlJc w:val="left"/>
      <w:rPr>
        <w:rFonts w:cs="Times New Roman"/>
      </w:rPr>
    </w:lvl>
    <w:lvl w:ilvl="4" w:tplc="2A069AE8">
      <w:numFmt w:val="decimal"/>
      <w:lvlText w:val=""/>
      <w:lvlJc w:val="left"/>
      <w:rPr>
        <w:rFonts w:cs="Times New Roman"/>
      </w:rPr>
    </w:lvl>
    <w:lvl w:ilvl="5" w:tplc="503ECB86">
      <w:numFmt w:val="decimal"/>
      <w:lvlText w:val=""/>
      <w:lvlJc w:val="left"/>
      <w:rPr>
        <w:rFonts w:cs="Times New Roman"/>
      </w:rPr>
    </w:lvl>
    <w:lvl w:ilvl="6" w:tplc="4C328720">
      <w:numFmt w:val="decimal"/>
      <w:lvlText w:val=""/>
      <w:lvlJc w:val="left"/>
      <w:rPr>
        <w:rFonts w:cs="Times New Roman"/>
      </w:rPr>
    </w:lvl>
    <w:lvl w:ilvl="7" w:tplc="41DAD2F4">
      <w:numFmt w:val="decimal"/>
      <w:lvlText w:val=""/>
      <w:lvlJc w:val="left"/>
      <w:rPr>
        <w:rFonts w:cs="Times New Roman"/>
      </w:rPr>
    </w:lvl>
    <w:lvl w:ilvl="8" w:tplc="926830D8">
      <w:numFmt w:val="decimal"/>
      <w:lvlText w:val=""/>
      <w:lvlJc w:val="left"/>
      <w:rPr>
        <w:rFonts w:cs="Times New Roman"/>
      </w:rPr>
    </w:lvl>
  </w:abstractNum>
  <w:abstractNum w:abstractNumId="273">
    <w:nsid w:val="00002222"/>
    <w:multiLevelType w:val="hybridMultilevel"/>
    <w:tmpl w:val="92CC128A"/>
    <w:lvl w:ilvl="0" w:tplc="920EA2F4">
      <w:start w:val="59"/>
      <w:numFmt w:val="decimal"/>
      <w:lvlText w:val="%1."/>
      <w:lvlJc w:val="left"/>
      <w:rPr>
        <w:rFonts w:cs="Times New Roman"/>
      </w:rPr>
    </w:lvl>
    <w:lvl w:ilvl="1" w:tplc="E502FEF4">
      <w:numFmt w:val="decimal"/>
      <w:lvlText w:val=""/>
      <w:lvlJc w:val="left"/>
      <w:rPr>
        <w:rFonts w:cs="Times New Roman"/>
      </w:rPr>
    </w:lvl>
    <w:lvl w:ilvl="2" w:tplc="83B4279E">
      <w:numFmt w:val="decimal"/>
      <w:lvlText w:val=""/>
      <w:lvlJc w:val="left"/>
      <w:rPr>
        <w:rFonts w:cs="Times New Roman"/>
      </w:rPr>
    </w:lvl>
    <w:lvl w:ilvl="3" w:tplc="44049D44">
      <w:numFmt w:val="decimal"/>
      <w:lvlText w:val=""/>
      <w:lvlJc w:val="left"/>
      <w:rPr>
        <w:rFonts w:cs="Times New Roman"/>
      </w:rPr>
    </w:lvl>
    <w:lvl w:ilvl="4" w:tplc="C388F320">
      <w:numFmt w:val="decimal"/>
      <w:lvlText w:val=""/>
      <w:lvlJc w:val="left"/>
      <w:rPr>
        <w:rFonts w:cs="Times New Roman"/>
      </w:rPr>
    </w:lvl>
    <w:lvl w:ilvl="5" w:tplc="966AEA96">
      <w:numFmt w:val="decimal"/>
      <w:lvlText w:val=""/>
      <w:lvlJc w:val="left"/>
      <w:rPr>
        <w:rFonts w:cs="Times New Roman"/>
      </w:rPr>
    </w:lvl>
    <w:lvl w:ilvl="6" w:tplc="034A9002">
      <w:numFmt w:val="decimal"/>
      <w:lvlText w:val=""/>
      <w:lvlJc w:val="left"/>
      <w:rPr>
        <w:rFonts w:cs="Times New Roman"/>
      </w:rPr>
    </w:lvl>
    <w:lvl w:ilvl="7" w:tplc="1B201DAA">
      <w:numFmt w:val="decimal"/>
      <w:lvlText w:val=""/>
      <w:lvlJc w:val="left"/>
      <w:rPr>
        <w:rFonts w:cs="Times New Roman"/>
      </w:rPr>
    </w:lvl>
    <w:lvl w:ilvl="8" w:tplc="478879F8">
      <w:numFmt w:val="decimal"/>
      <w:lvlText w:val=""/>
      <w:lvlJc w:val="left"/>
      <w:rPr>
        <w:rFonts w:cs="Times New Roman"/>
      </w:rPr>
    </w:lvl>
  </w:abstractNum>
  <w:abstractNum w:abstractNumId="274">
    <w:nsid w:val="00002230"/>
    <w:multiLevelType w:val="hybridMultilevel"/>
    <w:tmpl w:val="4C8CF230"/>
    <w:lvl w:ilvl="0" w:tplc="BB36A5A8">
      <w:start w:val="1"/>
      <w:numFmt w:val="bullet"/>
      <w:lvlText w:val=""/>
      <w:lvlJc w:val="left"/>
    </w:lvl>
    <w:lvl w:ilvl="1" w:tplc="CC323748">
      <w:numFmt w:val="decimal"/>
      <w:lvlText w:val=""/>
      <w:lvlJc w:val="left"/>
      <w:rPr>
        <w:rFonts w:cs="Times New Roman"/>
      </w:rPr>
    </w:lvl>
    <w:lvl w:ilvl="2" w:tplc="3A80C0B2">
      <w:numFmt w:val="decimal"/>
      <w:lvlText w:val=""/>
      <w:lvlJc w:val="left"/>
      <w:rPr>
        <w:rFonts w:cs="Times New Roman"/>
      </w:rPr>
    </w:lvl>
    <w:lvl w:ilvl="3" w:tplc="0D5255C0">
      <w:numFmt w:val="decimal"/>
      <w:lvlText w:val=""/>
      <w:lvlJc w:val="left"/>
      <w:rPr>
        <w:rFonts w:cs="Times New Roman"/>
      </w:rPr>
    </w:lvl>
    <w:lvl w:ilvl="4" w:tplc="3BDCE1FA">
      <w:numFmt w:val="decimal"/>
      <w:lvlText w:val=""/>
      <w:lvlJc w:val="left"/>
      <w:rPr>
        <w:rFonts w:cs="Times New Roman"/>
      </w:rPr>
    </w:lvl>
    <w:lvl w:ilvl="5" w:tplc="BEE4B8C2">
      <w:numFmt w:val="decimal"/>
      <w:lvlText w:val=""/>
      <w:lvlJc w:val="left"/>
      <w:rPr>
        <w:rFonts w:cs="Times New Roman"/>
      </w:rPr>
    </w:lvl>
    <w:lvl w:ilvl="6" w:tplc="918A040E">
      <w:numFmt w:val="decimal"/>
      <w:lvlText w:val=""/>
      <w:lvlJc w:val="left"/>
      <w:rPr>
        <w:rFonts w:cs="Times New Roman"/>
      </w:rPr>
    </w:lvl>
    <w:lvl w:ilvl="7" w:tplc="0F08EB9E">
      <w:numFmt w:val="decimal"/>
      <w:lvlText w:val=""/>
      <w:lvlJc w:val="left"/>
      <w:rPr>
        <w:rFonts w:cs="Times New Roman"/>
      </w:rPr>
    </w:lvl>
    <w:lvl w:ilvl="8" w:tplc="9C921A6E">
      <w:numFmt w:val="decimal"/>
      <w:lvlText w:val=""/>
      <w:lvlJc w:val="left"/>
      <w:rPr>
        <w:rFonts w:cs="Times New Roman"/>
      </w:rPr>
    </w:lvl>
  </w:abstractNum>
  <w:abstractNum w:abstractNumId="275">
    <w:nsid w:val="00002231"/>
    <w:multiLevelType w:val="hybridMultilevel"/>
    <w:tmpl w:val="036E0DA4"/>
    <w:lvl w:ilvl="0" w:tplc="9F70F5E0">
      <w:start w:val="1"/>
      <w:numFmt w:val="bullet"/>
      <w:lvlText w:val=""/>
      <w:lvlJc w:val="left"/>
    </w:lvl>
    <w:lvl w:ilvl="1" w:tplc="29B0B318">
      <w:numFmt w:val="decimal"/>
      <w:lvlText w:val=""/>
      <w:lvlJc w:val="left"/>
      <w:rPr>
        <w:rFonts w:cs="Times New Roman"/>
      </w:rPr>
    </w:lvl>
    <w:lvl w:ilvl="2" w:tplc="38F8D446">
      <w:numFmt w:val="decimal"/>
      <w:lvlText w:val=""/>
      <w:lvlJc w:val="left"/>
      <w:rPr>
        <w:rFonts w:cs="Times New Roman"/>
      </w:rPr>
    </w:lvl>
    <w:lvl w:ilvl="3" w:tplc="04382DF0">
      <w:numFmt w:val="decimal"/>
      <w:lvlText w:val=""/>
      <w:lvlJc w:val="left"/>
      <w:rPr>
        <w:rFonts w:cs="Times New Roman"/>
      </w:rPr>
    </w:lvl>
    <w:lvl w:ilvl="4" w:tplc="CC0C6F82">
      <w:numFmt w:val="decimal"/>
      <w:lvlText w:val=""/>
      <w:lvlJc w:val="left"/>
      <w:rPr>
        <w:rFonts w:cs="Times New Roman"/>
      </w:rPr>
    </w:lvl>
    <w:lvl w:ilvl="5" w:tplc="31C4AE44">
      <w:numFmt w:val="decimal"/>
      <w:lvlText w:val=""/>
      <w:lvlJc w:val="left"/>
      <w:rPr>
        <w:rFonts w:cs="Times New Roman"/>
      </w:rPr>
    </w:lvl>
    <w:lvl w:ilvl="6" w:tplc="110C6A90">
      <w:numFmt w:val="decimal"/>
      <w:lvlText w:val=""/>
      <w:lvlJc w:val="left"/>
      <w:rPr>
        <w:rFonts w:cs="Times New Roman"/>
      </w:rPr>
    </w:lvl>
    <w:lvl w:ilvl="7" w:tplc="9536CA70">
      <w:numFmt w:val="decimal"/>
      <w:lvlText w:val=""/>
      <w:lvlJc w:val="left"/>
      <w:rPr>
        <w:rFonts w:cs="Times New Roman"/>
      </w:rPr>
    </w:lvl>
    <w:lvl w:ilvl="8" w:tplc="BEC65664">
      <w:numFmt w:val="decimal"/>
      <w:lvlText w:val=""/>
      <w:lvlJc w:val="left"/>
      <w:rPr>
        <w:rFonts w:cs="Times New Roman"/>
      </w:rPr>
    </w:lvl>
  </w:abstractNum>
  <w:abstractNum w:abstractNumId="276">
    <w:nsid w:val="0000224B"/>
    <w:multiLevelType w:val="hybridMultilevel"/>
    <w:tmpl w:val="97762B60"/>
    <w:lvl w:ilvl="0" w:tplc="6480224A">
      <w:start w:val="1"/>
      <w:numFmt w:val="bullet"/>
      <w:lvlText w:val=""/>
      <w:lvlJc w:val="left"/>
    </w:lvl>
    <w:lvl w:ilvl="1" w:tplc="B37C4A5C">
      <w:numFmt w:val="decimal"/>
      <w:lvlText w:val=""/>
      <w:lvlJc w:val="left"/>
      <w:rPr>
        <w:rFonts w:cs="Times New Roman"/>
      </w:rPr>
    </w:lvl>
    <w:lvl w:ilvl="2" w:tplc="035E737A">
      <w:numFmt w:val="decimal"/>
      <w:lvlText w:val=""/>
      <w:lvlJc w:val="left"/>
      <w:rPr>
        <w:rFonts w:cs="Times New Roman"/>
      </w:rPr>
    </w:lvl>
    <w:lvl w:ilvl="3" w:tplc="9AA892BE">
      <w:numFmt w:val="decimal"/>
      <w:lvlText w:val=""/>
      <w:lvlJc w:val="left"/>
      <w:rPr>
        <w:rFonts w:cs="Times New Roman"/>
      </w:rPr>
    </w:lvl>
    <w:lvl w:ilvl="4" w:tplc="1F600176">
      <w:numFmt w:val="decimal"/>
      <w:lvlText w:val=""/>
      <w:lvlJc w:val="left"/>
      <w:rPr>
        <w:rFonts w:cs="Times New Roman"/>
      </w:rPr>
    </w:lvl>
    <w:lvl w:ilvl="5" w:tplc="63F2A2B8">
      <w:numFmt w:val="decimal"/>
      <w:lvlText w:val=""/>
      <w:lvlJc w:val="left"/>
      <w:rPr>
        <w:rFonts w:cs="Times New Roman"/>
      </w:rPr>
    </w:lvl>
    <w:lvl w:ilvl="6" w:tplc="0DAA83B2">
      <w:numFmt w:val="decimal"/>
      <w:lvlText w:val=""/>
      <w:lvlJc w:val="left"/>
      <w:rPr>
        <w:rFonts w:cs="Times New Roman"/>
      </w:rPr>
    </w:lvl>
    <w:lvl w:ilvl="7" w:tplc="D7CA22C8">
      <w:numFmt w:val="decimal"/>
      <w:lvlText w:val=""/>
      <w:lvlJc w:val="left"/>
      <w:rPr>
        <w:rFonts w:cs="Times New Roman"/>
      </w:rPr>
    </w:lvl>
    <w:lvl w:ilvl="8" w:tplc="A3D83B28">
      <w:numFmt w:val="decimal"/>
      <w:lvlText w:val=""/>
      <w:lvlJc w:val="left"/>
      <w:rPr>
        <w:rFonts w:cs="Times New Roman"/>
      </w:rPr>
    </w:lvl>
  </w:abstractNum>
  <w:abstractNum w:abstractNumId="277">
    <w:nsid w:val="00002259"/>
    <w:multiLevelType w:val="hybridMultilevel"/>
    <w:tmpl w:val="54C8E47A"/>
    <w:lvl w:ilvl="0" w:tplc="CB8C487A">
      <w:start w:val="1"/>
      <w:numFmt w:val="bullet"/>
      <w:lvlText w:val="и"/>
      <w:lvlJc w:val="left"/>
    </w:lvl>
    <w:lvl w:ilvl="1" w:tplc="ECAC2C16">
      <w:numFmt w:val="decimal"/>
      <w:lvlText w:val=""/>
      <w:lvlJc w:val="left"/>
      <w:rPr>
        <w:rFonts w:cs="Times New Roman"/>
      </w:rPr>
    </w:lvl>
    <w:lvl w:ilvl="2" w:tplc="A3A805CA">
      <w:numFmt w:val="decimal"/>
      <w:lvlText w:val=""/>
      <w:lvlJc w:val="left"/>
      <w:rPr>
        <w:rFonts w:cs="Times New Roman"/>
      </w:rPr>
    </w:lvl>
    <w:lvl w:ilvl="3" w:tplc="8E1E880E">
      <w:numFmt w:val="decimal"/>
      <w:lvlText w:val=""/>
      <w:lvlJc w:val="left"/>
      <w:rPr>
        <w:rFonts w:cs="Times New Roman"/>
      </w:rPr>
    </w:lvl>
    <w:lvl w:ilvl="4" w:tplc="0F9E8B0C">
      <w:numFmt w:val="decimal"/>
      <w:lvlText w:val=""/>
      <w:lvlJc w:val="left"/>
      <w:rPr>
        <w:rFonts w:cs="Times New Roman"/>
      </w:rPr>
    </w:lvl>
    <w:lvl w:ilvl="5" w:tplc="E27C2918">
      <w:numFmt w:val="decimal"/>
      <w:lvlText w:val=""/>
      <w:lvlJc w:val="left"/>
      <w:rPr>
        <w:rFonts w:cs="Times New Roman"/>
      </w:rPr>
    </w:lvl>
    <w:lvl w:ilvl="6" w:tplc="062E4B0C">
      <w:numFmt w:val="decimal"/>
      <w:lvlText w:val=""/>
      <w:lvlJc w:val="left"/>
      <w:rPr>
        <w:rFonts w:cs="Times New Roman"/>
      </w:rPr>
    </w:lvl>
    <w:lvl w:ilvl="7" w:tplc="8432E99E">
      <w:numFmt w:val="decimal"/>
      <w:lvlText w:val=""/>
      <w:lvlJc w:val="left"/>
      <w:rPr>
        <w:rFonts w:cs="Times New Roman"/>
      </w:rPr>
    </w:lvl>
    <w:lvl w:ilvl="8" w:tplc="EABCC09E">
      <w:numFmt w:val="decimal"/>
      <w:lvlText w:val=""/>
      <w:lvlJc w:val="left"/>
      <w:rPr>
        <w:rFonts w:cs="Times New Roman"/>
      </w:rPr>
    </w:lvl>
  </w:abstractNum>
  <w:abstractNum w:abstractNumId="278">
    <w:nsid w:val="00002265"/>
    <w:multiLevelType w:val="hybridMultilevel"/>
    <w:tmpl w:val="EA4E6A74"/>
    <w:lvl w:ilvl="0" w:tplc="6D40BB3A">
      <w:start w:val="1"/>
      <w:numFmt w:val="bullet"/>
      <w:lvlText w:val=""/>
      <w:lvlJc w:val="left"/>
    </w:lvl>
    <w:lvl w:ilvl="1" w:tplc="497EE440">
      <w:numFmt w:val="decimal"/>
      <w:lvlText w:val=""/>
      <w:lvlJc w:val="left"/>
      <w:rPr>
        <w:rFonts w:cs="Times New Roman"/>
      </w:rPr>
    </w:lvl>
    <w:lvl w:ilvl="2" w:tplc="2E887CF8">
      <w:numFmt w:val="decimal"/>
      <w:lvlText w:val=""/>
      <w:lvlJc w:val="left"/>
      <w:rPr>
        <w:rFonts w:cs="Times New Roman"/>
      </w:rPr>
    </w:lvl>
    <w:lvl w:ilvl="3" w:tplc="BF5CA176">
      <w:numFmt w:val="decimal"/>
      <w:lvlText w:val=""/>
      <w:lvlJc w:val="left"/>
      <w:rPr>
        <w:rFonts w:cs="Times New Roman"/>
      </w:rPr>
    </w:lvl>
    <w:lvl w:ilvl="4" w:tplc="B67E9CEA">
      <w:numFmt w:val="decimal"/>
      <w:lvlText w:val=""/>
      <w:lvlJc w:val="left"/>
      <w:rPr>
        <w:rFonts w:cs="Times New Roman"/>
      </w:rPr>
    </w:lvl>
    <w:lvl w:ilvl="5" w:tplc="232EEEE6">
      <w:numFmt w:val="decimal"/>
      <w:lvlText w:val=""/>
      <w:lvlJc w:val="left"/>
      <w:rPr>
        <w:rFonts w:cs="Times New Roman"/>
      </w:rPr>
    </w:lvl>
    <w:lvl w:ilvl="6" w:tplc="995CD488">
      <w:numFmt w:val="decimal"/>
      <w:lvlText w:val=""/>
      <w:lvlJc w:val="left"/>
      <w:rPr>
        <w:rFonts w:cs="Times New Roman"/>
      </w:rPr>
    </w:lvl>
    <w:lvl w:ilvl="7" w:tplc="1E1CA24A">
      <w:numFmt w:val="decimal"/>
      <w:lvlText w:val=""/>
      <w:lvlJc w:val="left"/>
      <w:rPr>
        <w:rFonts w:cs="Times New Roman"/>
      </w:rPr>
    </w:lvl>
    <w:lvl w:ilvl="8" w:tplc="912A8454">
      <w:numFmt w:val="decimal"/>
      <w:lvlText w:val=""/>
      <w:lvlJc w:val="left"/>
      <w:rPr>
        <w:rFonts w:cs="Times New Roman"/>
      </w:rPr>
    </w:lvl>
  </w:abstractNum>
  <w:abstractNum w:abstractNumId="279">
    <w:nsid w:val="00002277"/>
    <w:multiLevelType w:val="hybridMultilevel"/>
    <w:tmpl w:val="6AF6BD4A"/>
    <w:lvl w:ilvl="0" w:tplc="743A3184">
      <w:start w:val="1"/>
      <w:numFmt w:val="bullet"/>
      <w:lvlText w:val=""/>
      <w:lvlJc w:val="left"/>
    </w:lvl>
    <w:lvl w:ilvl="1" w:tplc="FC4C8164">
      <w:numFmt w:val="decimal"/>
      <w:lvlText w:val=""/>
      <w:lvlJc w:val="left"/>
      <w:rPr>
        <w:rFonts w:cs="Times New Roman"/>
      </w:rPr>
    </w:lvl>
    <w:lvl w:ilvl="2" w:tplc="3D9CF136">
      <w:numFmt w:val="decimal"/>
      <w:lvlText w:val=""/>
      <w:lvlJc w:val="left"/>
      <w:rPr>
        <w:rFonts w:cs="Times New Roman"/>
      </w:rPr>
    </w:lvl>
    <w:lvl w:ilvl="3" w:tplc="58B6B1FC">
      <w:numFmt w:val="decimal"/>
      <w:lvlText w:val=""/>
      <w:lvlJc w:val="left"/>
      <w:rPr>
        <w:rFonts w:cs="Times New Roman"/>
      </w:rPr>
    </w:lvl>
    <w:lvl w:ilvl="4" w:tplc="ADFE8490">
      <w:numFmt w:val="decimal"/>
      <w:lvlText w:val=""/>
      <w:lvlJc w:val="left"/>
      <w:rPr>
        <w:rFonts w:cs="Times New Roman"/>
      </w:rPr>
    </w:lvl>
    <w:lvl w:ilvl="5" w:tplc="1DF6DF5E">
      <w:numFmt w:val="decimal"/>
      <w:lvlText w:val=""/>
      <w:lvlJc w:val="left"/>
      <w:rPr>
        <w:rFonts w:cs="Times New Roman"/>
      </w:rPr>
    </w:lvl>
    <w:lvl w:ilvl="6" w:tplc="B3C294EC">
      <w:numFmt w:val="decimal"/>
      <w:lvlText w:val=""/>
      <w:lvlJc w:val="left"/>
      <w:rPr>
        <w:rFonts w:cs="Times New Roman"/>
      </w:rPr>
    </w:lvl>
    <w:lvl w:ilvl="7" w:tplc="A468A936">
      <w:numFmt w:val="decimal"/>
      <w:lvlText w:val=""/>
      <w:lvlJc w:val="left"/>
      <w:rPr>
        <w:rFonts w:cs="Times New Roman"/>
      </w:rPr>
    </w:lvl>
    <w:lvl w:ilvl="8" w:tplc="07BC0138">
      <w:numFmt w:val="decimal"/>
      <w:lvlText w:val=""/>
      <w:lvlJc w:val="left"/>
      <w:rPr>
        <w:rFonts w:cs="Times New Roman"/>
      </w:rPr>
    </w:lvl>
  </w:abstractNum>
  <w:abstractNum w:abstractNumId="280">
    <w:nsid w:val="00002286"/>
    <w:multiLevelType w:val="hybridMultilevel"/>
    <w:tmpl w:val="C1A465BE"/>
    <w:lvl w:ilvl="0" w:tplc="BBB6B53A">
      <w:start w:val="1"/>
      <w:numFmt w:val="bullet"/>
      <w:lvlText w:val="В"/>
      <w:lvlJc w:val="left"/>
    </w:lvl>
    <w:lvl w:ilvl="1" w:tplc="E0281ADE">
      <w:numFmt w:val="decimal"/>
      <w:lvlText w:val=""/>
      <w:lvlJc w:val="left"/>
      <w:rPr>
        <w:rFonts w:cs="Times New Roman"/>
      </w:rPr>
    </w:lvl>
    <w:lvl w:ilvl="2" w:tplc="12046AAE">
      <w:numFmt w:val="decimal"/>
      <w:lvlText w:val=""/>
      <w:lvlJc w:val="left"/>
      <w:rPr>
        <w:rFonts w:cs="Times New Roman"/>
      </w:rPr>
    </w:lvl>
    <w:lvl w:ilvl="3" w:tplc="29AACD22">
      <w:numFmt w:val="decimal"/>
      <w:lvlText w:val=""/>
      <w:lvlJc w:val="left"/>
      <w:rPr>
        <w:rFonts w:cs="Times New Roman"/>
      </w:rPr>
    </w:lvl>
    <w:lvl w:ilvl="4" w:tplc="27763516">
      <w:numFmt w:val="decimal"/>
      <w:lvlText w:val=""/>
      <w:lvlJc w:val="left"/>
      <w:rPr>
        <w:rFonts w:cs="Times New Roman"/>
      </w:rPr>
    </w:lvl>
    <w:lvl w:ilvl="5" w:tplc="EB165E7A">
      <w:numFmt w:val="decimal"/>
      <w:lvlText w:val=""/>
      <w:lvlJc w:val="left"/>
      <w:rPr>
        <w:rFonts w:cs="Times New Roman"/>
      </w:rPr>
    </w:lvl>
    <w:lvl w:ilvl="6" w:tplc="D7FCA0F6">
      <w:numFmt w:val="decimal"/>
      <w:lvlText w:val=""/>
      <w:lvlJc w:val="left"/>
      <w:rPr>
        <w:rFonts w:cs="Times New Roman"/>
      </w:rPr>
    </w:lvl>
    <w:lvl w:ilvl="7" w:tplc="778A5F00">
      <w:numFmt w:val="decimal"/>
      <w:lvlText w:val=""/>
      <w:lvlJc w:val="left"/>
      <w:rPr>
        <w:rFonts w:cs="Times New Roman"/>
      </w:rPr>
    </w:lvl>
    <w:lvl w:ilvl="8" w:tplc="0C0C7554">
      <w:numFmt w:val="decimal"/>
      <w:lvlText w:val=""/>
      <w:lvlJc w:val="left"/>
      <w:rPr>
        <w:rFonts w:cs="Times New Roman"/>
      </w:rPr>
    </w:lvl>
  </w:abstractNum>
  <w:abstractNum w:abstractNumId="281">
    <w:nsid w:val="00002292"/>
    <w:multiLevelType w:val="hybridMultilevel"/>
    <w:tmpl w:val="615EC75A"/>
    <w:lvl w:ilvl="0" w:tplc="855A470C">
      <w:start w:val="1"/>
      <w:numFmt w:val="bullet"/>
      <w:lvlText w:val="и"/>
      <w:lvlJc w:val="left"/>
    </w:lvl>
    <w:lvl w:ilvl="1" w:tplc="2BD63CEE">
      <w:start w:val="1"/>
      <w:numFmt w:val="bullet"/>
      <w:lvlText w:val=""/>
      <w:lvlJc w:val="left"/>
    </w:lvl>
    <w:lvl w:ilvl="2" w:tplc="C1E03C02">
      <w:numFmt w:val="decimal"/>
      <w:lvlText w:val=""/>
      <w:lvlJc w:val="left"/>
      <w:rPr>
        <w:rFonts w:cs="Times New Roman"/>
      </w:rPr>
    </w:lvl>
    <w:lvl w:ilvl="3" w:tplc="757474B6">
      <w:numFmt w:val="decimal"/>
      <w:lvlText w:val=""/>
      <w:lvlJc w:val="left"/>
      <w:rPr>
        <w:rFonts w:cs="Times New Roman"/>
      </w:rPr>
    </w:lvl>
    <w:lvl w:ilvl="4" w:tplc="088077DA">
      <w:numFmt w:val="decimal"/>
      <w:lvlText w:val=""/>
      <w:lvlJc w:val="left"/>
      <w:rPr>
        <w:rFonts w:cs="Times New Roman"/>
      </w:rPr>
    </w:lvl>
    <w:lvl w:ilvl="5" w:tplc="63983948">
      <w:numFmt w:val="decimal"/>
      <w:lvlText w:val=""/>
      <w:lvlJc w:val="left"/>
      <w:rPr>
        <w:rFonts w:cs="Times New Roman"/>
      </w:rPr>
    </w:lvl>
    <w:lvl w:ilvl="6" w:tplc="C8AE6964">
      <w:numFmt w:val="decimal"/>
      <w:lvlText w:val=""/>
      <w:lvlJc w:val="left"/>
      <w:rPr>
        <w:rFonts w:cs="Times New Roman"/>
      </w:rPr>
    </w:lvl>
    <w:lvl w:ilvl="7" w:tplc="7AE4EDC6">
      <w:numFmt w:val="decimal"/>
      <w:lvlText w:val=""/>
      <w:lvlJc w:val="left"/>
      <w:rPr>
        <w:rFonts w:cs="Times New Roman"/>
      </w:rPr>
    </w:lvl>
    <w:lvl w:ilvl="8" w:tplc="510EF442">
      <w:numFmt w:val="decimal"/>
      <w:lvlText w:val=""/>
      <w:lvlJc w:val="left"/>
      <w:rPr>
        <w:rFonts w:cs="Times New Roman"/>
      </w:rPr>
    </w:lvl>
  </w:abstractNum>
  <w:abstractNum w:abstractNumId="282">
    <w:nsid w:val="000022B0"/>
    <w:multiLevelType w:val="hybridMultilevel"/>
    <w:tmpl w:val="80C472DE"/>
    <w:lvl w:ilvl="0" w:tplc="3B6E35A0">
      <w:start w:val="1"/>
      <w:numFmt w:val="bullet"/>
      <w:lvlText w:val="В"/>
      <w:lvlJc w:val="left"/>
    </w:lvl>
    <w:lvl w:ilvl="1" w:tplc="96385894">
      <w:numFmt w:val="decimal"/>
      <w:lvlText w:val=""/>
      <w:lvlJc w:val="left"/>
      <w:rPr>
        <w:rFonts w:cs="Times New Roman"/>
      </w:rPr>
    </w:lvl>
    <w:lvl w:ilvl="2" w:tplc="888A7574">
      <w:numFmt w:val="decimal"/>
      <w:lvlText w:val=""/>
      <w:lvlJc w:val="left"/>
      <w:rPr>
        <w:rFonts w:cs="Times New Roman"/>
      </w:rPr>
    </w:lvl>
    <w:lvl w:ilvl="3" w:tplc="74DECAE2">
      <w:numFmt w:val="decimal"/>
      <w:lvlText w:val=""/>
      <w:lvlJc w:val="left"/>
      <w:rPr>
        <w:rFonts w:cs="Times New Roman"/>
      </w:rPr>
    </w:lvl>
    <w:lvl w:ilvl="4" w:tplc="F48A0E5A">
      <w:numFmt w:val="decimal"/>
      <w:lvlText w:val=""/>
      <w:lvlJc w:val="left"/>
      <w:rPr>
        <w:rFonts w:cs="Times New Roman"/>
      </w:rPr>
    </w:lvl>
    <w:lvl w:ilvl="5" w:tplc="044A0CC6">
      <w:numFmt w:val="decimal"/>
      <w:lvlText w:val=""/>
      <w:lvlJc w:val="left"/>
      <w:rPr>
        <w:rFonts w:cs="Times New Roman"/>
      </w:rPr>
    </w:lvl>
    <w:lvl w:ilvl="6" w:tplc="60D40730">
      <w:numFmt w:val="decimal"/>
      <w:lvlText w:val=""/>
      <w:lvlJc w:val="left"/>
      <w:rPr>
        <w:rFonts w:cs="Times New Roman"/>
      </w:rPr>
    </w:lvl>
    <w:lvl w:ilvl="7" w:tplc="35E859F2">
      <w:numFmt w:val="decimal"/>
      <w:lvlText w:val=""/>
      <w:lvlJc w:val="left"/>
      <w:rPr>
        <w:rFonts w:cs="Times New Roman"/>
      </w:rPr>
    </w:lvl>
    <w:lvl w:ilvl="8" w:tplc="2D64A506">
      <w:numFmt w:val="decimal"/>
      <w:lvlText w:val=""/>
      <w:lvlJc w:val="left"/>
      <w:rPr>
        <w:rFonts w:cs="Times New Roman"/>
      </w:rPr>
    </w:lvl>
  </w:abstractNum>
  <w:abstractNum w:abstractNumId="283">
    <w:nsid w:val="000022C0"/>
    <w:multiLevelType w:val="hybridMultilevel"/>
    <w:tmpl w:val="BEE0149E"/>
    <w:lvl w:ilvl="0" w:tplc="72FEEA00">
      <w:start w:val="1"/>
      <w:numFmt w:val="bullet"/>
      <w:lvlText w:val=""/>
      <w:lvlJc w:val="left"/>
    </w:lvl>
    <w:lvl w:ilvl="1" w:tplc="A3683CFE">
      <w:numFmt w:val="decimal"/>
      <w:lvlText w:val=""/>
      <w:lvlJc w:val="left"/>
      <w:rPr>
        <w:rFonts w:cs="Times New Roman"/>
      </w:rPr>
    </w:lvl>
    <w:lvl w:ilvl="2" w:tplc="564E7B3E">
      <w:numFmt w:val="decimal"/>
      <w:lvlText w:val=""/>
      <w:lvlJc w:val="left"/>
      <w:rPr>
        <w:rFonts w:cs="Times New Roman"/>
      </w:rPr>
    </w:lvl>
    <w:lvl w:ilvl="3" w:tplc="699CE400">
      <w:numFmt w:val="decimal"/>
      <w:lvlText w:val=""/>
      <w:lvlJc w:val="left"/>
      <w:rPr>
        <w:rFonts w:cs="Times New Roman"/>
      </w:rPr>
    </w:lvl>
    <w:lvl w:ilvl="4" w:tplc="90046878">
      <w:numFmt w:val="decimal"/>
      <w:lvlText w:val=""/>
      <w:lvlJc w:val="left"/>
      <w:rPr>
        <w:rFonts w:cs="Times New Roman"/>
      </w:rPr>
    </w:lvl>
    <w:lvl w:ilvl="5" w:tplc="38069A5C">
      <w:numFmt w:val="decimal"/>
      <w:lvlText w:val=""/>
      <w:lvlJc w:val="left"/>
      <w:rPr>
        <w:rFonts w:cs="Times New Roman"/>
      </w:rPr>
    </w:lvl>
    <w:lvl w:ilvl="6" w:tplc="5C34906C">
      <w:numFmt w:val="decimal"/>
      <w:lvlText w:val=""/>
      <w:lvlJc w:val="left"/>
      <w:rPr>
        <w:rFonts w:cs="Times New Roman"/>
      </w:rPr>
    </w:lvl>
    <w:lvl w:ilvl="7" w:tplc="ECEE0D98">
      <w:numFmt w:val="decimal"/>
      <w:lvlText w:val=""/>
      <w:lvlJc w:val="left"/>
      <w:rPr>
        <w:rFonts w:cs="Times New Roman"/>
      </w:rPr>
    </w:lvl>
    <w:lvl w:ilvl="8" w:tplc="03FE7D42">
      <w:numFmt w:val="decimal"/>
      <w:lvlText w:val=""/>
      <w:lvlJc w:val="left"/>
      <w:rPr>
        <w:rFonts w:cs="Times New Roman"/>
      </w:rPr>
    </w:lvl>
  </w:abstractNum>
  <w:abstractNum w:abstractNumId="284">
    <w:nsid w:val="000022DA"/>
    <w:multiLevelType w:val="hybridMultilevel"/>
    <w:tmpl w:val="000E50A6"/>
    <w:lvl w:ilvl="0" w:tplc="4B66DC6C">
      <w:start w:val="1"/>
      <w:numFmt w:val="bullet"/>
      <w:lvlText w:val="в"/>
      <w:lvlJc w:val="left"/>
    </w:lvl>
    <w:lvl w:ilvl="1" w:tplc="962EE068">
      <w:start w:val="1"/>
      <w:numFmt w:val="bullet"/>
      <w:lvlText w:val=""/>
      <w:lvlJc w:val="left"/>
    </w:lvl>
    <w:lvl w:ilvl="2" w:tplc="7B0AA2F4">
      <w:numFmt w:val="decimal"/>
      <w:lvlText w:val=""/>
      <w:lvlJc w:val="left"/>
      <w:rPr>
        <w:rFonts w:cs="Times New Roman"/>
      </w:rPr>
    </w:lvl>
    <w:lvl w:ilvl="3" w:tplc="F19C944E">
      <w:numFmt w:val="decimal"/>
      <w:lvlText w:val=""/>
      <w:lvlJc w:val="left"/>
      <w:rPr>
        <w:rFonts w:cs="Times New Roman"/>
      </w:rPr>
    </w:lvl>
    <w:lvl w:ilvl="4" w:tplc="180E1384">
      <w:numFmt w:val="decimal"/>
      <w:lvlText w:val=""/>
      <w:lvlJc w:val="left"/>
      <w:rPr>
        <w:rFonts w:cs="Times New Roman"/>
      </w:rPr>
    </w:lvl>
    <w:lvl w:ilvl="5" w:tplc="168E8F26">
      <w:numFmt w:val="decimal"/>
      <w:lvlText w:val=""/>
      <w:lvlJc w:val="left"/>
      <w:rPr>
        <w:rFonts w:cs="Times New Roman"/>
      </w:rPr>
    </w:lvl>
    <w:lvl w:ilvl="6" w:tplc="15E0B1E2">
      <w:numFmt w:val="decimal"/>
      <w:lvlText w:val=""/>
      <w:lvlJc w:val="left"/>
      <w:rPr>
        <w:rFonts w:cs="Times New Roman"/>
      </w:rPr>
    </w:lvl>
    <w:lvl w:ilvl="7" w:tplc="CC8249C0">
      <w:numFmt w:val="decimal"/>
      <w:lvlText w:val=""/>
      <w:lvlJc w:val="left"/>
      <w:rPr>
        <w:rFonts w:cs="Times New Roman"/>
      </w:rPr>
    </w:lvl>
    <w:lvl w:ilvl="8" w:tplc="E222F638">
      <w:numFmt w:val="decimal"/>
      <w:lvlText w:val=""/>
      <w:lvlJc w:val="left"/>
      <w:rPr>
        <w:rFonts w:cs="Times New Roman"/>
      </w:rPr>
    </w:lvl>
  </w:abstractNum>
  <w:abstractNum w:abstractNumId="285">
    <w:nsid w:val="000022E0"/>
    <w:multiLevelType w:val="hybridMultilevel"/>
    <w:tmpl w:val="0DBEAE74"/>
    <w:lvl w:ilvl="0" w:tplc="1C8EC1F2">
      <w:start w:val="1"/>
      <w:numFmt w:val="bullet"/>
      <w:lvlText w:val=""/>
      <w:lvlJc w:val="left"/>
    </w:lvl>
    <w:lvl w:ilvl="1" w:tplc="18ACBCB0">
      <w:numFmt w:val="decimal"/>
      <w:lvlText w:val=""/>
      <w:lvlJc w:val="left"/>
      <w:rPr>
        <w:rFonts w:cs="Times New Roman"/>
      </w:rPr>
    </w:lvl>
    <w:lvl w:ilvl="2" w:tplc="59E4D744">
      <w:numFmt w:val="decimal"/>
      <w:lvlText w:val=""/>
      <w:lvlJc w:val="left"/>
      <w:rPr>
        <w:rFonts w:cs="Times New Roman"/>
      </w:rPr>
    </w:lvl>
    <w:lvl w:ilvl="3" w:tplc="C472EC30">
      <w:numFmt w:val="decimal"/>
      <w:lvlText w:val=""/>
      <w:lvlJc w:val="left"/>
      <w:rPr>
        <w:rFonts w:cs="Times New Roman"/>
      </w:rPr>
    </w:lvl>
    <w:lvl w:ilvl="4" w:tplc="A44C7090">
      <w:numFmt w:val="decimal"/>
      <w:lvlText w:val=""/>
      <w:lvlJc w:val="left"/>
      <w:rPr>
        <w:rFonts w:cs="Times New Roman"/>
      </w:rPr>
    </w:lvl>
    <w:lvl w:ilvl="5" w:tplc="E25ED422">
      <w:numFmt w:val="decimal"/>
      <w:lvlText w:val=""/>
      <w:lvlJc w:val="left"/>
      <w:rPr>
        <w:rFonts w:cs="Times New Roman"/>
      </w:rPr>
    </w:lvl>
    <w:lvl w:ilvl="6" w:tplc="AC6298A0">
      <w:numFmt w:val="decimal"/>
      <w:lvlText w:val=""/>
      <w:lvlJc w:val="left"/>
      <w:rPr>
        <w:rFonts w:cs="Times New Roman"/>
      </w:rPr>
    </w:lvl>
    <w:lvl w:ilvl="7" w:tplc="C3EA787E">
      <w:numFmt w:val="decimal"/>
      <w:lvlText w:val=""/>
      <w:lvlJc w:val="left"/>
      <w:rPr>
        <w:rFonts w:cs="Times New Roman"/>
      </w:rPr>
    </w:lvl>
    <w:lvl w:ilvl="8" w:tplc="ED22CCB6">
      <w:numFmt w:val="decimal"/>
      <w:lvlText w:val=""/>
      <w:lvlJc w:val="left"/>
      <w:rPr>
        <w:rFonts w:cs="Times New Roman"/>
      </w:rPr>
    </w:lvl>
  </w:abstractNum>
  <w:abstractNum w:abstractNumId="286">
    <w:nsid w:val="000022E7"/>
    <w:multiLevelType w:val="hybridMultilevel"/>
    <w:tmpl w:val="FCFABF2A"/>
    <w:lvl w:ilvl="0" w:tplc="673AB352">
      <w:start w:val="1"/>
      <w:numFmt w:val="bullet"/>
      <w:lvlText w:val=""/>
      <w:lvlJc w:val="left"/>
    </w:lvl>
    <w:lvl w:ilvl="1" w:tplc="C2B6740E">
      <w:numFmt w:val="decimal"/>
      <w:lvlText w:val=""/>
      <w:lvlJc w:val="left"/>
      <w:rPr>
        <w:rFonts w:cs="Times New Roman"/>
      </w:rPr>
    </w:lvl>
    <w:lvl w:ilvl="2" w:tplc="C67E5326">
      <w:numFmt w:val="decimal"/>
      <w:lvlText w:val=""/>
      <w:lvlJc w:val="left"/>
      <w:rPr>
        <w:rFonts w:cs="Times New Roman"/>
      </w:rPr>
    </w:lvl>
    <w:lvl w:ilvl="3" w:tplc="3BE63BCE">
      <w:numFmt w:val="decimal"/>
      <w:lvlText w:val=""/>
      <w:lvlJc w:val="left"/>
      <w:rPr>
        <w:rFonts w:cs="Times New Roman"/>
      </w:rPr>
    </w:lvl>
    <w:lvl w:ilvl="4" w:tplc="B630EA58">
      <w:numFmt w:val="decimal"/>
      <w:lvlText w:val=""/>
      <w:lvlJc w:val="left"/>
      <w:rPr>
        <w:rFonts w:cs="Times New Roman"/>
      </w:rPr>
    </w:lvl>
    <w:lvl w:ilvl="5" w:tplc="C772E8F6">
      <w:numFmt w:val="decimal"/>
      <w:lvlText w:val=""/>
      <w:lvlJc w:val="left"/>
      <w:rPr>
        <w:rFonts w:cs="Times New Roman"/>
      </w:rPr>
    </w:lvl>
    <w:lvl w:ilvl="6" w:tplc="AC9A1B22">
      <w:numFmt w:val="decimal"/>
      <w:lvlText w:val=""/>
      <w:lvlJc w:val="left"/>
      <w:rPr>
        <w:rFonts w:cs="Times New Roman"/>
      </w:rPr>
    </w:lvl>
    <w:lvl w:ilvl="7" w:tplc="4C6EAD44">
      <w:numFmt w:val="decimal"/>
      <w:lvlText w:val=""/>
      <w:lvlJc w:val="left"/>
      <w:rPr>
        <w:rFonts w:cs="Times New Roman"/>
      </w:rPr>
    </w:lvl>
    <w:lvl w:ilvl="8" w:tplc="9AD093D8">
      <w:numFmt w:val="decimal"/>
      <w:lvlText w:val=""/>
      <w:lvlJc w:val="left"/>
      <w:rPr>
        <w:rFonts w:cs="Times New Roman"/>
      </w:rPr>
    </w:lvl>
  </w:abstractNum>
  <w:abstractNum w:abstractNumId="287">
    <w:nsid w:val="00002310"/>
    <w:multiLevelType w:val="hybridMultilevel"/>
    <w:tmpl w:val="0D4671B6"/>
    <w:lvl w:ilvl="0" w:tplc="B4689DB0">
      <w:start w:val="1"/>
      <w:numFmt w:val="bullet"/>
      <w:lvlText w:val=""/>
      <w:lvlJc w:val="left"/>
    </w:lvl>
    <w:lvl w:ilvl="1" w:tplc="F2B25262">
      <w:numFmt w:val="decimal"/>
      <w:lvlText w:val=""/>
      <w:lvlJc w:val="left"/>
      <w:rPr>
        <w:rFonts w:cs="Times New Roman"/>
      </w:rPr>
    </w:lvl>
    <w:lvl w:ilvl="2" w:tplc="E1808E8E">
      <w:numFmt w:val="decimal"/>
      <w:lvlText w:val=""/>
      <w:lvlJc w:val="left"/>
      <w:rPr>
        <w:rFonts w:cs="Times New Roman"/>
      </w:rPr>
    </w:lvl>
    <w:lvl w:ilvl="3" w:tplc="6D444BF4">
      <w:numFmt w:val="decimal"/>
      <w:lvlText w:val=""/>
      <w:lvlJc w:val="left"/>
      <w:rPr>
        <w:rFonts w:cs="Times New Roman"/>
      </w:rPr>
    </w:lvl>
    <w:lvl w:ilvl="4" w:tplc="36A6F67A">
      <w:numFmt w:val="decimal"/>
      <w:lvlText w:val=""/>
      <w:lvlJc w:val="left"/>
      <w:rPr>
        <w:rFonts w:cs="Times New Roman"/>
      </w:rPr>
    </w:lvl>
    <w:lvl w:ilvl="5" w:tplc="3454C52A">
      <w:numFmt w:val="decimal"/>
      <w:lvlText w:val=""/>
      <w:lvlJc w:val="left"/>
      <w:rPr>
        <w:rFonts w:cs="Times New Roman"/>
      </w:rPr>
    </w:lvl>
    <w:lvl w:ilvl="6" w:tplc="98BAAB74">
      <w:numFmt w:val="decimal"/>
      <w:lvlText w:val=""/>
      <w:lvlJc w:val="left"/>
      <w:rPr>
        <w:rFonts w:cs="Times New Roman"/>
      </w:rPr>
    </w:lvl>
    <w:lvl w:ilvl="7" w:tplc="EF9A7CBA">
      <w:numFmt w:val="decimal"/>
      <w:lvlText w:val=""/>
      <w:lvlJc w:val="left"/>
      <w:rPr>
        <w:rFonts w:cs="Times New Roman"/>
      </w:rPr>
    </w:lvl>
    <w:lvl w:ilvl="8" w:tplc="486E24FC">
      <w:numFmt w:val="decimal"/>
      <w:lvlText w:val=""/>
      <w:lvlJc w:val="left"/>
      <w:rPr>
        <w:rFonts w:cs="Times New Roman"/>
      </w:rPr>
    </w:lvl>
  </w:abstractNum>
  <w:abstractNum w:abstractNumId="288">
    <w:nsid w:val="00002312"/>
    <w:multiLevelType w:val="hybridMultilevel"/>
    <w:tmpl w:val="69041842"/>
    <w:lvl w:ilvl="0" w:tplc="0450C878">
      <w:start w:val="1"/>
      <w:numFmt w:val="bullet"/>
      <w:lvlText w:val=""/>
      <w:lvlJc w:val="left"/>
    </w:lvl>
    <w:lvl w:ilvl="1" w:tplc="2D380BAE">
      <w:numFmt w:val="decimal"/>
      <w:lvlText w:val=""/>
      <w:lvlJc w:val="left"/>
      <w:rPr>
        <w:rFonts w:cs="Times New Roman"/>
      </w:rPr>
    </w:lvl>
    <w:lvl w:ilvl="2" w:tplc="7B725E40">
      <w:numFmt w:val="decimal"/>
      <w:lvlText w:val=""/>
      <w:lvlJc w:val="left"/>
      <w:rPr>
        <w:rFonts w:cs="Times New Roman"/>
      </w:rPr>
    </w:lvl>
    <w:lvl w:ilvl="3" w:tplc="2B584BCE">
      <w:numFmt w:val="decimal"/>
      <w:lvlText w:val=""/>
      <w:lvlJc w:val="left"/>
      <w:rPr>
        <w:rFonts w:cs="Times New Roman"/>
      </w:rPr>
    </w:lvl>
    <w:lvl w:ilvl="4" w:tplc="7F24FFB6">
      <w:numFmt w:val="decimal"/>
      <w:lvlText w:val=""/>
      <w:lvlJc w:val="left"/>
      <w:rPr>
        <w:rFonts w:cs="Times New Roman"/>
      </w:rPr>
    </w:lvl>
    <w:lvl w:ilvl="5" w:tplc="AFCA4EB0">
      <w:numFmt w:val="decimal"/>
      <w:lvlText w:val=""/>
      <w:lvlJc w:val="left"/>
      <w:rPr>
        <w:rFonts w:cs="Times New Roman"/>
      </w:rPr>
    </w:lvl>
    <w:lvl w:ilvl="6" w:tplc="2F3443BE">
      <w:numFmt w:val="decimal"/>
      <w:lvlText w:val=""/>
      <w:lvlJc w:val="left"/>
      <w:rPr>
        <w:rFonts w:cs="Times New Roman"/>
      </w:rPr>
    </w:lvl>
    <w:lvl w:ilvl="7" w:tplc="2EEEDC7C">
      <w:numFmt w:val="decimal"/>
      <w:lvlText w:val=""/>
      <w:lvlJc w:val="left"/>
      <w:rPr>
        <w:rFonts w:cs="Times New Roman"/>
      </w:rPr>
    </w:lvl>
    <w:lvl w:ilvl="8" w:tplc="1A360A9E">
      <w:numFmt w:val="decimal"/>
      <w:lvlText w:val=""/>
      <w:lvlJc w:val="left"/>
      <w:rPr>
        <w:rFonts w:cs="Times New Roman"/>
      </w:rPr>
    </w:lvl>
  </w:abstractNum>
  <w:abstractNum w:abstractNumId="289">
    <w:nsid w:val="00002362"/>
    <w:multiLevelType w:val="hybridMultilevel"/>
    <w:tmpl w:val="D6425376"/>
    <w:lvl w:ilvl="0" w:tplc="6678A77C">
      <w:start w:val="1"/>
      <w:numFmt w:val="bullet"/>
      <w:lvlText w:val=""/>
      <w:lvlJc w:val="left"/>
    </w:lvl>
    <w:lvl w:ilvl="1" w:tplc="F0C0BC3A">
      <w:numFmt w:val="decimal"/>
      <w:lvlText w:val=""/>
      <w:lvlJc w:val="left"/>
      <w:rPr>
        <w:rFonts w:cs="Times New Roman"/>
      </w:rPr>
    </w:lvl>
    <w:lvl w:ilvl="2" w:tplc="9878E1D8">
      <w:numFmt w:val="decimal"/>
      <w:lvlText w:val=""/>
      <w:lvlJc w:val="left"/>
      <w:rPr>
        <w:rFonts w:cs="Times New Roman"/>
      </w:rPr>
    </w:lvl>
    <w:lvl w:ilvl="3" w:tplc="AA262980">
      <w:numFmt w:val="decimal"/>
      <w:lvlText w:val=""/>
      <w:lvlJc w:val="left"/>
      <w:rPr>
        <w:rFonts w:cs="Times New Roman"/>
      </w:rPr>
    </w:lvl>
    <w:lvl w:ilvl="4" w:tplc="7C125638">
      <w:numFmt w:val="decimal"/>
      <w:lvlText w:val=""/>
      <w:lvlJc w:val="left"/>
      <w:rPr>
        <w:rFonts w:cs="Times New Roman"/>
      </w:rPr>
    </w:lvl>
    <w:lvl w:ilvl="5" w:tplc="1AA6D0AC">
      <w:numFmt w:val="decimal"/>
      <w:lvlText w:val=""/>
      <w:lvlJc w:val="left"/>
      <w:rPr>
        <w:rFonts w:cs="Times New Roman"/>
      </w:rPr>
    </w:lvl>
    <w:lvl w:ilvl="6" w:tplc="DB6EBE4C">
      <w:numFmt w:val="decimal"/>
      <w:lvlText w:val=""/>
      <w:lvlJc w:val="left"/>
      <w:rPr>
        <w:rFonts w:cs="Times New Roman"/>
      </w:rPr>
    </w:lvl>
    <w:lvl w:ilvl="7" w:tplc="E6BC54EE">
      <w:numFmt w:val="decimal"/>
      <w:lvlText w:val=""/>
      <w:lvlJc w:val="left"/>
      <w:rPr>
        <w:rFonts w:cs="Times New Roman"/>
      </w:rPr>
    </w:lvl>
    <w:lvl w:ilvl="8" w:tplc="A412D8DA">
      <w:numFmt w:val="decimal"/>
      <w:lvlText w:val=""/>
      <w:lvlJc w:val="left"/>
      <w:rPr>
        <w:rFonts w:cs="Times New Roman"/>
      </w:rPr>
    </w:lvl>
  </w:abstractNum>
  <w:abstractNum w:abstractNumId="290">
    <w:nsid w:val="00002370"/>
    <w:multiLevelType w:val="hybridMultilevel"/>
    <w:tmpl w:val="F680533C"/>
    <w:lvl w:ilvl="0" w:tplc="75FCBFE2">
      <w:start w:val="1"/>
      <w:numFmt w:val="bullet"/>
      <w:lvlText w:val="и"/>
      <w:lvlJc w:val="left"/>
    </w:lvl>
    <w:lvl w:ilvl="1" w:tplc="B302CCB8">
      <w:start w:val="1"/>
      <w:numFmt w:val="bullet"/>
      <w:lvlText w:val=""/>
      <w:lvlJc w:val="left"/>
    </w:lvl>
    <w:lvl w:ilvl="2" w:tplc="3A66D1DE">
      <w:numFmt w:val="decimal"/>
      <w:lvlText w:val=""/>
      <w:lvlJc w:val="left"/>
      <w:rPr>
        <w:rFonts w:cs="Times New Roman"/>
      </w:rPr>
    </w:lvl>
    <w:lvl w:ilvl="3" w:tplc="D88AD1B4">
      <w:numFmt w:val="decimal"/>
      <w:lvlText w:val=""/>
      <w:lvlJc w:val="left"/>
      <w:rPr>
        <w:rFonts w:cs="Times New Roman"/>
      </w:rPr>
    </w:lvl>
    <w:lvl w:ilvl="4" w:tplc="A4BAFEAE">
      <w:numFmt w:val="decimal"/>
      <w:lvlText w:val=""/>
      <w:lvlJc w:val="left"/>
      <w:rPr>
        <w:rFonts w:cs="Times New Roman"/>
      </w:rPr>
    </w:lvl>
    <w:lvl w:ilvl="5" w:tplc="F2983028">
      <w:numFmt w:val="decimal"/>
      <w:lvlText w:val=""/>
      <w:lvlJc w:val="left"/>
      <w:rPr>
        <w:rFonts w:cs="Times New Roman"/>
      </w:rPr>
    </w:lvl>
    <w:lvl w:ilvl="6" w:tplc="B9D0048C">
      <w:numFmt w:val="decimal"/>
      <w:lvlText w:val=""/>
      <w:lvlJc w:val="left"/>
      <w:rPr>
        <w:rFonts w:cs="Times New Roman"/>
      </w:rPr>
    </w:lvl>
    <w:lvl w:ilvl="7" w:tplc="B5A86FF0">
      <w:numFmt w:val="decimal"/>
      <w:lvlText w:val=""/>
      <w:lvlJc w:val="left"/>
      <w:rPr>
        <w:rFonts w:cs="Times New Roman"/>
      </w:rPr>
    </w:lvl>
    <w:lvl w:ilvl="8" w:tplc="A33CC7A4">
      <w:numFmt w:val="decimal"/>
      <w:lvlText w:val=""/>
      <w:lvlJc w:val="left"/>
      <w:rPr>
        <w:rFonts w:cs="Times New Roman"/>
      </w:rPr>
    </w:lvl>
  </w:abstractNum>
  <w:abstractNum w:abstractNumId="291">
    <w:nsid w:val="00002383"/>
    <w:multiLevelType w:val="hybridMultilevel"/>
    <w:tmpl w:val="69B00662"/>
    <w:lvl w:ilvl="0" w:tplc="588C7118">
      <w:start w:val="1"/>
      <w:numFmt w:val="bullet"/>
      <w:lvlText w:val=""/>
      <w:lvlJc w:val="left"/>
    </w:lvl>
    <w:lvl w:ilvl="1" w:tplc="2A06A770">
      <w:numFmt w:val="decimal"/>
      <w:lvlText w:val=""/>
      <w:lvlJc w:val="left"/>
      <w:rPr>
        <w:rFonts w:cs="Times New Roman"/>
      </w:rPr>
    </w:lvl>
    <w:lvl w:ilvl="2" w:tplc="26C2432E">
      <w:numFmt w:val="decimal"/>
      <w:lvlText w:val=""/>
      <w:lvlJc w:val="left"/>
      <w:rPr>
        <w:rFonts w:cs="Times New Roman"/>
      </w:rPr>
    </w:lvl>
    <w:lvl w:ilvl="3" w:tplc="CEE4AEBC">
      <w:numFmt w:val="decimal"/>
      <w:lvlText w:val=""/>
      <w:lvlJc w:val="left"/>
      <w:rPr>
        <w:rFonts w:cs="Times New Roman"/>
      </w:rPr>
    </w:lvl>
    <w:lvl w:ilvl="4" w:tplc="D494E434">
      <w:numFmt w:val="decimal"/>
      <w:lvlText w:val=""/>
      <w:lvlJc w:val="left"/>
      <w:rPr>
        <w:rFonts w:cs="Times New Roman"/>
      </w:rPr>
    </w:lvl>
    <w:lvl w:ilvl="5" w:tplc="4FA60D8A">
      <w:numFmt w:val="decimal"/>
      <w:lvlText w:val=""/>
      <w:lvlJc w:val="left"/>
      <w:rPr>
        <w:rFonts w:cs="Times New Roman"/>
      </w:rPr>
    </w:lvl>
    <w:lvl w:ilvl="6" w:tplc="DCCC3C98">
      <w:numFmt w:val="decimal"/>
      <w:lvlText w:val=""/>
      <w:lvlJc w:val="left"/>
      <w:rPr>
        <w:rFonts w:cs="Times New Roman"/>
      </w:rPr>
    </w:lvl>
    <w:lvl w:ilvl="7" w:tplc="ED84A4DE">
      <w:numFmt w:val="decimal"/>
      <w:lvlText w:val=""/>
      <w:lvlJc w:val="left"/>
      <w:rPr>
        <w:rFonts w:cs="Times New Roman"/>
      </w:rPr>
    </w:lvl>
    <w:lvl w:ilvl="8" w:tplc="65ECA57C">
      <w:numFmt w:val="decimal"/>
      <w:lvlText w:val=""/>
      <w:lvlJc w:val="left"/>
      <w:rPr>
        <w:rFonts w:cs="Times New Roman"/>
      </w:rPr>
    </w:lvl>
  </w:abstractNum>
  <w:abstractNum w:abstractNumId="292">
    <w:nsid w:val="0000238B"/>
    <w:multiLevelType w:val="hybridMultilevel"/>
    <w:tmpl w:val="649AD3C8"/>
    <w:lvl w:ilvl="0" w:tplc="336E7B06">
      <w:start w:val="1"/>
      <w:numFmt w:val="bullet"/>
      <w:lvlText w:val=""/>
      <w:lvlJc w:val="left"/>
    </w:lvl>
    <w:lvl w:ilvl="1" w:tplc="0A34AC1C">
      <w:numFmt w:val="decimal"/>
      <w:lvlText w:val=""/>
      <w:lvlJc w:val="left"/>
      <w:rPr>
        <w:rFonts w:cs="Times New Roman"/>
      </w:rPr>
    </w:lvl>
    <w:lvl w:ilvl="2" w:tplc="4D18291E">
      <w:numFmt w:val="decimal"/>
      <w:lvlText w:val=""/>
      <w:lvlJc w:val="left"/>
      <w:rPr>
        <w:rFonts w:cs="Times New Roman"/>
      </w:rPr>
    </w:lvl>
    <w:lvl w:ilvl="3" w:tplc="C98ECF32">
      <w:numFmt w:val="decimal"/>
      <w:lvlText w:val=""/>
      <w:lvlJc w:val="left"/>
      <w:rPr>
        <w:rFonts w:cs="Times New Roman"/>
      </w:rPr>
    </w:lvl>
    <w:lvl w:ilvl="4" w:tplc="516069FC">
      <w:numFmt w:val="decimal"/>
      <w:lvlText w:val=""/>
      <w:lvlJc w:val="left"/>
      <w:rPr>
        <w:rFonts w:cs="Times New Roman"/>
      </w:rPr>
    </w:lvl>
    <w:lvl w:ilvl="5" w:tplc="800CF222">
      <w:numFmt w:val="decimal"/>
      <w:lvlText w:val=""/>
      <w:lvlJc w:val="left"/>
      <w:rPr>
        <w:rFonts w:cs="Times New Roman"/>
      </w:rPr>
    </w:lvl>
    <w:lvl w:ilvl="6" w:tplc="97BCA460">
      <w:numFmt w:val="decimal"/>
      <w:lvlText w:val=""/>
      <w:lvlJc w:val="left"/>
      <w:rPr>
        <w:rFonts w:cs="Times New Roman"/>
      </w:rPr>
    </w:lvl>
    <w:lvl w:ilvl="7" w:tplc="748207EA">
      <w:numFmt w:val="decimal"/>
      <w:lvlText w:val=""/>
      <w:lvlJc w:val="left"/>
      <w:rPr>
        <w:rFonts w:cs="Times New Roman"/>
      </w:rPr>
    </w:lvl>
    <w:lvl w:ilvl="8" w:tplc="16229A28">
      <w:numFmt w:val="decimal"/>
      <w:lvlText w:val=""/>
      <w:lvlJc w:val="left"/>
      <w:rPr>
        <w:rFonts w:cs="Times New Roman"/>
      </w:rPr>
    </w:lvl>
  </w:abstractNum>
  <w:abstractNum w:abstractNumId="293">
    <w:nsid w:val="000023AF"/>
    <w:multiLevelType w:val="hybridMultilevel"/>
    <w:tmpl w:val="7842E71A"/>
    <w:lvl w:ilvl="0" w:tplc="845E92E2">
      <w:start w:val="1"/>
      <w:numFmt w:val="bullet"/>
      <w:lvlText w:val=""/>
      <w:lvlJc w:val="left"/>
    </w:lvl>
    <w:lvl w:ilvl="1" w:tplc="85BE3462">
      <w:numFmt w:val="decimal"/>
      <w:lvlText w:val=""/>
      <w:lvlJc w:val="left"/>
      <w:rPr>
        <w:rFonts w:cs="Times New Roman"/>
      </w:rPr>
    </w:lvl>
    <w:lvl w:ilvl="2" w:tplc="FF1EB63E">
      <w:numFmt w:val="decimal"/>
      <w:lvlText w:val=""/>
      <w:lvlJc w:val="left"/>
      <w:rPr>
        <w:rFonts w:cs="Times New Roman"/>
      </w:rPr>
    </w:lvl>
    <w:lvl w:ilvl="3" w:tplc="10C46E0C">
      <w:numFmt w:val="decimal"/>
      <w:lvlText w:val=""/>
      <w:lvlJc w:val="left"/>
      <w:rPr>
        <w:rFonts w:cs="Times New Roman"/>
      </w:rPr>
    </w:lvl>
    <w:lvl w:ilvl="4" w:tplc="3B8E19EE">
      <w:numFmt w:val="decimal"/>
      <w:lvlText w:val=""/>
      <w:lvlJc w:val="left"/>
      <w:rPr>
        <w:rFonts w:cs="Times New Roman"/>
      </w:rPr>
    </w:lvl>
    <w:lvl w:ilvl="5" w:tplc="2EE44D58">
      <w:numFmt w:val="decimal"/>
      <w:lvlText w:val=""/>
      <w:lvlJc w:val="left"/>
      <w:rPr>
        <w:rFonts w:cs="Times New Roman"/>
      </w:rPr>
    </w:lvl>
    <w:lvl w:ilvl="6" w:tplc="9B4C3B3A">
      <w:numFmt w:val="decimal"/>
      <w:lvlText w:val=""/>
      <w:lvlJc w:val="left"/>
      <w:rPr>
        <w:rFonts w:cs="Times New Roman"/>
      </w:rPr>
    </w:lvl>
    <w:lvl w:ilvl="7" w:tplc="8108843C">
      <w:numFmt w:val="decimal"/>
      <w:lvlText w:val=""/>
      <w:lvlJc w:val="left"/>
      <w:rPr>
        <w:rFonts w:cs="Times New Roman"/>
      </w:rPr>
    </w:lvl>
    <w:lvl w:ilvl="8" w:tplc="59F8F33C">
      <w:numFmt w:val="decimal"/>
      <w:lvlText w:val=""/>
      <w:lvlJc w:val="left"/>
      <w:rPr>
        <w:rFonts w:cs="Times New Roman"/>
      </w:rPr>
    </w:lvl>
  </w:abstractNum>
  <w:abstractNum w:abstractNumId="294">
    <w:nsid w:val="000023C0"/>
    <w:multiLevelType w:val="hybridMultilevel"/>
    <w:tmpl w:val="C6CCF60C"/>
    <w:lvl w:ilvl="0" w:tplc="C8AE4A5A">
      <w:start w:val="1"/>
      <w:numFmt w:val="bullet"/>
      <w:lvlText w:val=""/>
      <w:lvlJc w:val="left"/>
    </w:lvl>
    <w:lvl w:ilvl="1" w:tplc="B7EC675E">
      <w:numFmt w:val="decimal"/>
      <w:lvlText w:val=""/>
      <w:lvlJc w:val="left"/>
      <w:rPr>
        <w:rFonts w:cs="Times New Roman"/>
      </w:rPr>
    </w:lvl>
    <w:lvl w:ilvl="2" w:tplc="EABE3580">
      <w:numFmt w:val="decimal"/>
      <w:lvlText w:val=""/>
      <w:lvlJc w:val="left"/>
      <w:rPr>
        <w:rFonts w:cs="Times New Roman"/>
      </w:rPr>
    </w:lvl>
    <w:lvl w:ilvl="3" w:tplc="CA06F394">
      <w:numFmt w:val="decimal"/>
      <w:lvlText w:val=""/>
      <w:lvlJc w:val="left"/>
      <w:rPr>
        <w:rFonts w:cs="Times New Roman"/>
      </w:rPr>
    </w:lvl>
    <w:lvl w:ilvl="4" w:tplc="3B660C4C">
      <w:numFmt w:val="decimal"/>
      <w:lvlText w:val=""/>
      <w:lvlJc w:val="left"/>
      <w:rPr>
        <w:rFonts w:cs="Times New Roman"/>
      </w:rPr>
    </w:lvl>
    <w:lvl w:ilvl="5" w:tplc="0A8E6CB4">
      <w:numFmt w:val="decimal"/>
      <w:lvlText w:val=""/>
      <w:lvlJc w:val="left"/>
      <w:rPr>
        <w:rFonts w:cs="Times New Roman"/>
      </w:rPr>
    </w:lvl>
    <w:lvl w:ilvl="6" w:tplc="CF348150">
      <w:numFmt w:val="decimal"/>
      <w:lvlText w:val=""/>
      <w:lvlJc w:val="left"/>
      <w:rPr>
        <w:rFonts w:cs="Times New Roman"/>
      </w:rPr>
    </w:lvl>
    <w:lvl w:ilvl="7" w:tplc="661A6362">
      <w:numFmt w:val="decimal"/>
      <w:lvlText w:val=""/>
      <w:lvlJc w:val="left"/>
      <w:rPr>
        <w:rFonts w:cs="Times New Roman"/>
      </w:rPr>
    </w:lvl>
    <w:lvl w:ilvl="8" w:tplc="3BB2994E">
      <w:numFmt w:val="decimal"/>
      <w:lvlText w:val=""/>
      <w:lvlJc w:val="left"/>
      <w:rPr>
        <w:rFonts w:cs="Times New Roman"/>
      </w:rPr>
    </w:lvl>
  </w:abstractNum>
  <w:abstractNum w:abstractNumId="295">
    <w:nsid w:val="000023C4"/>
    <w:multiLevelType w:val="hybridMultilevel"/>
    <w:tmpl w:val="E4727942"/>
    <w:lvl w:ilvl="0" w:tplc="7B48E2B8">
      <w:start w:val="1"/>
      <w:numFmt w:val="bullet"/>
      <w:lvlText w:val=""/>
      <w:lvlJc w:val="left"/>
    </w:lvl>
    <w:lvl w:ilvl="1" w:tplc="29867DF2">
      <w:numFmt w:val="decimal"/>
      <w:lvlText w:val=""/>
      <w:lvlJc w:val="left"/>
      <w:rPr>
        <w:rFonts w:cs="Times New Roman"/>
      </w:rPr>
    </w:lvl>
    <w:lvl w:ilvl="2" w:tplc="5340549E">
      <w:numFmt w:val="decimal"/>
      <w:lvlText w:val=""/>
      <w:lvlJc w:val="left"/>
      <w:rPr>
        <w:rFonts w:cs="Times New Roman"/>
      </w:rPr>
    </w:lvl>
    <w:lvl w:ilvl="3" w:tplc="C186D122">
      <w:numFmt w:val="decimal"/>
      <w:lvlText w:val=""/>
      <w:lvlJc w:val="left"/>
      <w:rPr>
        <w:rFonts w:cs="Times New Roman"/>
      </w:rPr>
    </w:lvl>
    <w:lvl w:ilvl="4" w:tplc="BFB2864A">
      <w:numFmt w:val="decimal"/>
      <w:lvlText w:val=""/>
      <w:lvlJc w:val="left"/>
      <w:rPr>
        <w:rFonts w:cs="Times New Roman"/>
      </w:rPr>
    </w:lvl>
    <w:lvl w:ilvl="5" w:tplc="506A5DFA">
      <w:numFmt w:val="decimal"/>
      <w:lvlText w:val=""/>
      <w:lvlJc w:val="left"/>
      <w:rPr>
        <w:rFonts w:cs="Times New Roman"/>
      </w:rPr>
    </w:lvl>
    <w:lvl w:ilvl="6" w:tplc="D800F1CC">
      <w:numFmt w:val="decimal"/>
      <w:lvlText w:val=""/>
      <w:lvlJc w:val="left"/>
      <w:rPr>
        <w:rFonts w:cs="Times New Roman"/>
      </w:rPr>
    </w:lvl>
    <w:lvl w:ilvl="7" w:tplc="BA747D92">
      <w:numFmt w:val="decimal"/>
      <w:lvlText w:val=""/>
      <w:lvlJc w:val="left"/>
      <w:rPr>
        <w:rFonts w:cs="Times New Roman"/>
      </w:rPr>
    </w:lvl>
    <w:lvl w:ilvl="8" w:tplc="AB8203D2">
      <w:numFmt w:val="decimal"/>
      <w:lvlText w:val=""/>
      <w:lvlJc w:val="left"/>
      <w:rPr>
        <w:rFonts w:cs="Times New Roman"/>
      </w:rPr>
    </w:lvl>
  </w:abstractNum>
  <w:abstractNum w:abstractNumId="296">
    <w:nsid w:val="000023CE"/>
    <w:multiLevelType w:val="hybridMultilevel"/>
    <w:tmpl w:val="FC1A3C00"/>
    <w:lvl w:ilvl="0" w:tplc="29CCE55A">
      <w:start w:val="1"/>
      <w:numFmt w:val="bullet"/>
      <w:lvlText w:val=""/>
      <w:lvlJc w:val="left"/>
    </w:lvl>
    <w:lvl w:ilvl="1" w:tplc="35B4B4FE">
      <w:numFmt w:val="decimal"/>
      <w:lvlText w:val=""/>
      <w:lvlJc w:val="left"/>
      <w:rPr>
        <w:rFonts w:cs="Times New Roman"/>
      </w:rPr>
    </w:lvl>
    <w:lvl w:ilvl="2" w:tplc="F61C1D22">
      <w:numFmt w:val="decimal"/>
      <w:lvlText w:val=""/>
      <w:lvlJc w:val="left"/>
      <w:rPr>
        <w:rFonts w:cs="Times New Roman"/>
      </w:rPr>
    </w:lvl>
    <w:lvl w:ilvl="3" w:tplc="E9805D50">
      <w:numFmt w:val="decimal"/>
      <w:lvlText w:val=""/>
      <w:lvlJc w:val="left"/>
      <w:rPr>
        <w:rFonts w:cs="Times New Roman"/>
      </w:rPr>
    </w:lvl>
    <w:lvl w:ilvl="4" w:tplc="305E0AD4">
      <w:numFmt w:val="decimal"/>
      <w:lvlText w:val=""/>
      <w:lvlJc w:val="left"/>
      <w:rPr>
        <w:rFonts w:cs="Times New Roman"/>
      </w:rPr>
    </w:lvl>
    <w:lvl w:ilvl="5" w:tplc="AFDE6E08">
      <w:numFmt w:val="decimal"/>
      <w:lvlText w:val=""/>
      <w:lvlJc w:val="left"/>
      <w:rPr>
        <w:rFonts w:cs="Times New Roman"/>
      </w:rPr>
    </w:lvl>
    <w:lvl w:ilvl="6" w:tplc="C35C2828">
      <w:numFmt w:val="decimal"/>
      <w:lvlText w:val=""/>
      <w:lvlJc w:val="left"/>
      <w:rPr>
        <w:rFonts w:cs="Times New Roman"/>
      </w:rPr>
    </w:lvl>
    <w:lvl w:ilvl="7" w:tplc="D8C0F4BE">
      <w:numFmt w:val="decimal"/>
      <w:lvlText w:val=""/>
      <w:lvlJc w:val="left"/>
      <w:rPr>
        <w:rFonts w:cs="Times New Roman"/>
      </w:rPr>
    </w:lvl>
    <w:lvl w:ilvl="8" w:tplc="CE56753C">
      <w:numFmt w:val="decimal"/>
      <w:lvlText w:val=""/>
      <w:lvlJc w:val="left"/>
      <w:rPr>
        <w:rFonts w:cs="Times New Roman"/>
      </w:rPr>
    </w:lvl>
  </w:abstractNum>
  <w:abstractNum w:abstractNumId="297">
    <w:nsid w:val="000023D0"/>
    <w:multiLevelType w:val="hybridMultilevel"/>
    <w:tmpl w:val="168435F2"/>
    <w:lvl w:ilvl="0" w:tplc="060A2AAE">
      <w:start w:val="8"/>
      <w:numFmt w:val="decimal"/>
      <w:lvlText w:val="%1"/>
      <w:lvlJc w:val="left"/>
      <w:rPr>
        <w:rFonts w:cs="Times New Roman"/>
      </w:rPr>
    </w:lvl>
    <w:lvl w:ilvl="1" w:tplc="DA9E83FE">
      <w:numFmt w:val="decimal"/>
      <w:lvlText w:val=""/>
      <w:lvlJc w:val="left"/>
      <w:rPr>
        <w:rFonts w:cs="Times New Roman"/>
      </w:rPr>
    </w:lvl>
    <w:lvl w:ilvl="2" w:tplc="34BA2B42">
      <w:numFmt w:val="decimal"/>
      <w:lvlText w:val=""/>
      <w:lvlJc w:val="left"/>
      <w:rPr>
        <w:rFonts w:cs="Times New Roman"/>
      </w:rPr>
    </w:lvl>
    <w:lvl w:ilvl="3" w:tplc="D7486188">
      <w:numFmt w:val="decimal"/>
      <w:lvlText w:val=""/>
      <w:lvlJc w:val="left"/>
      <w:rPr>
        <w:rFonts w:cs="Times New Roman"/>
      </w:rPr>
    </w:lvl>
    <w:lvl w:ilvl="4" w:tplc="3ADA21F6">
      <w:numFmt w:val="decimal"/>
      <w:lvlText w:val=""/>
      <w:lvlJc w:val="left"/>
      <w:rPr>
        <w:rFonts w:cs="Times New Roman"/>
      </w:rPr>
    </w:lvl>
    <w:lvl w:ilvl="5" w:tplc="38B4AAFC">
      <w:numFmt w:val="decimal"/>
      <w:lvlText w:val=""/>
      <w:lvlJc w:val="left"/>
      <w:rPr>
        <w:rFonts w:cs="Times New Roman"/>
      </w:rPr>
    </w:lvl>
    <w:lvl w:ilvl="6" w:tplc="16D40B88">
      <w:numFmt w:val="decimal"/>
      <w:lvlText w:val=""/>
      <w:lvlJc w:val="left"/>
      <w:rPr>
        <w:rFonts w:cs="Times New Roman"/>
      </w:rPr>
    </w:lvl>
    <w:lvl w:ilvl="7" w:tplc="9EBC0C0C">
      <w:numFmt w:val="decimal"/>
      <w:lvlText w:val=""/>
      <w:lvlJc w:val="left"/>
      <w:rPr>
        <w:rFonts w:cs="Times New Roman"/>
      </w:rPr>
    </w:lvl>
    <w:lvl w:ilvl="8" w:tplc="7AB031A4">
      <w:numFmt w:val="decimal"/>
      <w:lvlText w:val=""/>
      <w:lvlJc w:val="left"/>
      <w:rPr>
        <w:rFonts w:cs="Times New Roman"/>
      </w:rPr>
    </w:lvl>
  </w:abstractNum>
  <w:abstractNum w:abstractNumId="298">
    <w:nsid w:val="000023EE"/>
    <w:multiLevelType w:val="hybridMultilevel"/>
    <w:tmpl w:val="DD8869C4"/>
    <w:lvl w:ilvl="0" w:tplc="E1703FD2">
      <w:start w:val="1"/>
      <w:numFmt w:val="bullet"/>
      <w:lvlText w:val=""/>
      <w:lvlJc w:val="left"/>
    </w:lvl>
    <w:lvl w:ilvl="1" w:tplc="C1E296FA">
      <w:numFmt w:val="decimal"/>
      <w:lvlText w:val=""/>
      <w:lvlJc w:val="left"/>
      <w:rPr>
        <w:rFonts w:cs="Times New Roman"/>
      </w:rPr>
    </w:lvl>
    <w:lvl w:ilvl="2" w:tplc="7D0A5FE8">
      <w:numFmt w:val="decimal"/>
      <w:lvlText w:val=""/>
      <w:lvlJc w:val="left"/>
      <w:rPr>
        <w:rFonts w:cs="Times New Roman"/>
      </w:rPr>
    </w:lvl>
    <w:lvl w:ilvl="3" w:tplc="C706BA00">
      <w:numFmt w:val="decimal"/>
      <w:lvlText w:val=""/>
      <w:lvlJc w:val="left"/>
      <w:rPr>
        <w:rFonts w:cs="Times New Roman"/>
      </w:rPr>
    </w:lvl>
    <w:lvl w:ilvl="4" w:tplc="165E54E6">
      <w:numFmt w:val="decimal"/>
      <w:lvlText w:val=""/>
      <w:lvlJc w:val="left"/>
      <w:rPr>
        <w:rFonts w:cs="Times New Roman"/>
      </w:rPr>
    </w:lvl>
    <w:lvl w:ilvl="5" w:tplc="5FDAAAA4">
      <w:numFmt w:val="decimal"/>
      <w:lvlText w:val=""/>
      <w:lvlJc w:val="left"/>
      <w:rPr>
        <w:rFonts w:cs="Times New Roman"/>
      </w:rPr>
    </w:lvl>
    <w:lvl w:ilvl="6" w:tplc="E946BA00">
      <w:numFmt w:val="decimal"/>
      <w:lvlText w:val=""/>
      <w:lvlJc w:val="left"/>
      <w:rPr>
        <w:rFonts w:cs="Times New Roman"/>
      </w:rPr>
    </w:lvl>
    <w:lvl w:ilvl="7" w:tplc="015C6A80">
      <w:numFmt w:val="decimal"/>
      <w:lvlText w:val=""/>
      <w:lvlJc w:val="left"/>
      <w:rPr>
        <w:rFonts w:cs="Times New Roman"/>
      </w:rPr>
    </w:lvl>
    <w:lvl w:ilvl="8" w:tplc="31B075B0">
      <w:numFmt w:val="decimal"/>
      <w:lvlText w:val=""/>
      <w:lvlJc w:val="left"/>
      <w:rPr>
        <w:rFonts w:cs="Times New Roman"/>
      </w:rPr>
    </w:lvl>
  </w:abstractNum>
  <w:abstractNum w:abstractNumId="299">
    <w:nsid w:val="00002420"/>
    <w:multiLevelType w:val="hybridMultilevel"/>
    <w:tmpl w:val="C88EA85C"/>
    <w:lvl w:ilvl="0" w:tplc="7082AE4E">
      <w:start w:val="1"/>
      <w:numFmt w:val="bullet"/>
      <w:lvlText w:val=""/>
      <w:lvlJc w:val="left"/>
    </w:lvl>
    <w:lvl w:ilvl="1" w:tplc="828EE478">
      <w:numFmt w:val="decimal"/>
      <w:lvlText w:val=""/>
      <w:lvlJc w:val="left"/>
      <w:rPr>
        <w:rFonts w:cs="Times New Roman"/>
      </w:rPr>
    </w:lvl>
    <w:lvl w:ilvl="2" w:tplc="6540E2B2">
      <w:numFmt w:val="decimal"/>
      <w:lvlText w:val=""/>
      <w:lvlJc w:val="left"/>
      <w:rPr>
        <w:rFonts w:cs="Times New Roman"/>
      </w:rPr>
    </w:lvl>
    <w:lvl w:ilvl="3" w:tplc="761CA246">
      <w:numFmt w:val="decimal"/>
      <w:lvlText w:val=""/>
      <w:lvlJc w:val="left"/>
      <w:rPr>
        <w:rFonts w:cs="Times New Roman"/>
      </w:rPr>
    </w:lvl>
    <w:lvl w:ilvl="4" w:tplc="DAFA2F74">
      <w:numFmt w:val="decimal"/>
      <w:lvlText w:val=""/>
      <w:lvlJc w:val="left"/>
      <w:rPr>
        <w:rFonts w:cs="Times New Roman"/>
      </w:rPr>
    </w:lvl>
    <w:lvl w:ilvl="5" w:tplc="024A2178">
      <w:numFmt w:val="decimal"/>
      <w:lvlText w:val=""/>
      <w:lvlJc w:val="left"/>
      <w:rPr>
        <w:rFonts w:cs="Times New Roman"/>
      </w:rPr>
    </w:lvl>
    <w:lvl w:ilvl="6" w:tplc="667C07D8">
      <w:numFmt w:val="decimal"/>
      <w:lvlText w:val=""/>
      <w:lvlJc w:val="left"/>
      <w:rPr>
        <w:rFonts w:cs="Times New Roman"/>
      </w:rPr>
    </w:lvl>
    <w:lvl w:ilvl="7" w:tplc="5B02B386">
      <w:numFmt w:val="decimal"/>
      <w:lvlText w:val=""/>
      <w:lvlJc w:val="left"/>
      <w:rPr>
        <w:rFonts w:cs="Times New Roman"/>
      </w:rPr>
    </w:lvl>
    <w:lvl w:ilvl="8" w:tplc="8EC461D2">
      <w:numFmt w:val="decimal"/>
      <w:lvlText w:val=""/>
      <w:lvlJc w:val="left"/>
      <w:rPr>
        <w:rFonts w:cs="Times New Roman"/>
      </w:rPr>
    </w:lvl>
  </w:abstractNum>
  <w:abstractNum w:abstractNumId="300">
    <w:nsid w:val="00002424"/>
    <w:multiLevelType w:val="hybridMultilevel"/>
    <w:tmpl w:val="2E7A4D22"/>
    <w:lvl w:ilvl="0" w:tplc="9DDA518E">
      <w:start w:val="1"/>
      <w:numFmt w:val="bullet"/>
      <w:lvlText w:val=""/>
      <w:lvlJc w:val="left"/>
    </w:lvl>
    <w:lvl w:ilvl="1" w:tplc="419694C6">
      <w:numFmt w:val="decimal"/>
      <w:lvlText w:val=""/>
      <w:lvlJc w:val="left"/>
      <w:rPr>
        <w:rFonts w:cs="Times New Roman"/>
      </w:rPr>
    </w:lvl>
    <w:lvl w:ilvl="2" w:tplc="FD88FB54">
      <w:numFmt w:val="decimal"/>
      <w:lvlText w:val=""/>
      <w:lvlJc w:val="left"/>
      <w:rPr>
        <w:rFonts w:cs="Times New Roman"/>
      </w:rPr>
    </w:lvl>
    <w:lvl w:ilvl="3" w:tplc="87CC39CE">
      <w:numFmt w:val="decimal"/>
      <w:lvlText w:val=""/>
      <w:lvlJc w:val="left"/>
      <w:rPr>
        <w:rFonts w:cs="Times New Roman"/>
      </w:rPr>
    </w:lvl>
    <w:lvl w:ilvl="4" w:tplc="F1EC7C58">
      <w:numFmt w:val="decimal"/>
      <w:lvlText w:val=""/>
      <w:lvlJc w:val="left"/>
      <w:rPr>
        <w:rFonts w:cs="Times New Roman"/>
      </w:rPr>
    </w:lvl>
    <w:lvl w:ilvl="5" w:tplc="AE4E9CEE">
      <w:numFmt w:val="decimal"/>
      <w:lvlText w:val=""/>
      <w:lvlJc w:val="left"/>
      <w:rPr>
        <w:rFonts w:cs="Times New Roman"/>
      </w:rPr>
    </w:lvl>
    <w:lvl w:ilvl="6" w:tplc="C9D0ACDA">
      <w:numFmt w:val="decimal"/>
      <w:lvlText w:val=""/>
      <w:lvlJc w:val="left"/>
      <w:rPr>
        <w:rFonts w:cs="Times New Roman"/>
      </w:rPr>
    </w:lvl>
    <w:lvl w:ilvl="7" w:tplc="CEE01786">
      <w:numFmt w:val="decimal"/>
      <w:lvlText w:val=""/>
      <w:lvlJc w:val="left"/>
      <w:rPr>
        <w:rFonts w:cs="Times New Roman"/>
      </w:rPr>
    </w:lvl>
    <w:lvl w:ilvl="8" w:tplc="C06EC97A">
      <w:numFmt w:val="decimal"/>
      <w:lvlText w:val=""/>
      <w:lvlJc w:val="left"/>
      <w:rPr>
        <w:rFonts w:cs="Times New Roman"/>
      </w:rPr>
    </w:lvl>
  </w:abstractNum>
  <w:abstractNum w:abstractNumId="301">
    <w:nsid w:val="00002425"/>
    <w:multiLevelType w:val="hybridMultilevel"/>
    <w:tmpl w:val="37842944"/>
    <w:lvl w:ilvl="0" w:tplc="80C69622">
      <w:start w:val="1"/>
      <w:numFmt w:val="bullet"/>
      <w:lvlText w:val=""/>
      <w:lvlJc w:val="left"/>
    </w:lvl>
    <w:lvl w:ilvl="1" w:tplc="01940460">
      <w:numFmt w:val="decimal"/>
      <w:lvlText w:val=""/>
      <w:lvlJc w:val="left"/>
      <w:rPr>
        <w:rFonts w:cs="Times New Roman"/>
      </w:rPr>
    </w:lvl>
    <w:lvl w:ilvl="2" w:tplc="392A8FFA">
      <w:numFmt w:val="decimal"/>
      <w:lvlText w:val=""/>
      <w:lvlJc w:val="left"/>
      <w:rPr>
        <w:rFonts w:cs="Times New Roman"/>
      </w:rPr>
    </w:lvl>
    <w:lvl w:ilvl="3" w:tplc="0C44CCD8">
      <w:numFmt w:val="decimal"/>
      <w:lvlText w:val=""/>
      <w:lvlJc w:val="left"/>
      <w:rPr>
        <w:rFonts w:cs="Times New Roman"/>
      </w:rPr>
    </w:lvl>
    <w:lvl w:ilvl="4" w:tplc="217038C4">
      <w:numFmt w:val="decimal"/>
      <w:lvlText w:val=""/>
      <w:lvlJc w:val="left"/>
      <w:rPr>
        <w:rFonts w:cs="Times New Roman"/>
      </w:rPr>
    </w:lvl>
    <w:lvl w:ilvl="5" w:tplc="167CFC64">
      <w:numFmt w:val="decimal"/>
      <w:lvlText w:val=""/>
      <w:lvlJc w:val="left"/>
      <w:rPr>
        <w:rFonts w:cs="Times New Roman"/>
      </w:rPr>
    </w:lvl>
    <w:lvl w:ilvl="6" w:tplc="1D76AB16">
      <w:numFmt w:val="decimal"/>
      <w:lvlText w:val=""/>
      <w:lvlJc w:val="left"/>
      <w:rPr>
        <w:rFonts w:cs="Times New Roman"/>
      </w:rPr>
    </w:lvl>
    <w:lvl w:ilvl="7" w:tplc="12BABA28">
      <w:numFmt w:val="decimal"/>
      <w:lvlText w:val=""/>
      <w:lvlJc w:val="left"/>
      <w:rPr>
        <w:rFonts w:cs="Times New Roman"/>
      </w:rPr>
    </w:lvl>
    <w:lvl w:ilvl="8" w:tplc="0340144E">
      <w:numFmt w:val="decimal"/>
      <w:lvlText w:val=""/>
      <w:lvlJc w:val="left"/>
      <w:rPr>
        <w:rFonts w:cs="Times New Roman"/>
      </w:rPr>
    </w:lvl>
  </w:abstractNum>
  <w:abstractNum w:abstractNumId="302">
    <w:nsid w:val="00002429"/>
    <w:multiLevelType w:val="hybridMultilevel"/>
    <w:tmpl w:val="C51A3410"/>
    <w:lvl w:ilvl="0" w:tplc="C422C2C6">
      <w:start w:val="1"/>
      <w:numFmt w:val="bullet"/>
      <w:lvlText w:val="В"/>
      <w:lvlJc w:val="left"/>
    </w:lvl>
    <w:lvl w:ilvl="1" w:tplc="977848A2">
      <w:start w:val="1"/>
      <w:numFmt w:val="bullet"/>
      <w:lvlText w:val=""/>
      <w:lvlJc w:val="left"/>
    </w:lvl>
    <w:lvl w:ilvl="2" w:tplc="D6365BC8">
      <w:numFmt w:val="decimal"/>
      <w:lvlText w:val=""/>
      <w:lvlJc w:val="left"/>
      <w:rPr>
        <w:rFonts w:cs="Times New Roman"/>
      </w:rPr>
    </w:lvl>
    <w:lvl w:ilvl="3" w:tplc="83AAA04A">
      <w:numFmt w:val="decimal"/>
      <w:lvlText w:val=""/>
      <w:lvlJc w:val="left"/>
      <w:rPr>
        <w:rFonts w:cs="Times New Roman"/>
      </w:rPr>
    </w:lvl>
    <w:lvl w:ilvl="4" w:tplc="D7FEC9E0">
      <w:numFmt w:val="decimal"/>
      <w:lvlText w:val=""/>
      <w:lvlJc w:val="left"/>
      <w:rPr>
        <w:rFonts w:cs="Times New Roman"/>
      </w:rPr>
    </w:lvl>
    <w:lvl w:ilvl="5" w:tplc="1D5A4F5E">
      <w:numFmt w:val="decimal"/>
      <w:lvlText w:val=""/>
      <w:lvlJc w:val="left"/>
      <w:rPr>
        <w:rFonts w:cs="Times New Roman"/>
      </w:rPr>
    </w:lvl>
    <w:lvl w:ilvl="6" w:tplc="58EE2D1E">
      <w:numFmt w:val="decimal"/>
      <w:lvlText w:val=""/>
      <w:lvlJc w:val="left"/>
      <w:rPr>
        <w:rFonts w:cs="Times New Roman"/>
      </w:rPr>
    </w:lvl>
    <w:lvl w:ilvl="7" w:tplc="21FC23FC">
      <w:numFmt w:val="decimal"/>
      <w:lvlText w:val=""/>
      <w:lvlJc w:val="left"/>
      <w:rPr>
        <w:rFonts w:cs="Times New Roman"/>
      </w:rPr>
    </w:lvl>
    <w:lvl w:ilvl="8" w:tplc="D6C4C0F8">
      <w:numFmt w:val="decimal"/>
      <w:lvlText w:val=""/>
      <w:lvlJc w:val="left"/>
      <w:rPr>
        <w:rFonts w:cs="Times New Roman"/>
      </w:rPr>
    </w:lvl>
  </w:abstractNum>
  <w:abstractNum w:abstractNumId="303">
    <w:nsid w:val="0000242D"/>
    <w:multiLevelType w:val="hybridMultilevel"/>
    <w:tmpl w:val="E4206514"/>
    <w:lvl w:ilvl="0" w:tplc="44A2709C">
      <w:start w:val="1"/>
      <w:numFmt w:val="bullet"/>
      <w:lvlText w:val=""/>
      <w:lvlJc w:val="left"/>
    </w:lvl>
    <w:lvl w:ilvl="1" w:tplc="85C8C59C">
      <w:numFmt w:val="decimal"/>
      <w:lvlText w:val=""/>
      <w:lvlJc w:val="left"/>
      <w:rPr>
        <w:rFonts w:cs="Times New Roman"/>
      </w:rPr>
    </w:lvl>
    <w:lvl w:ilvl="2" w:tplc="7F2A0F98">
      <w:numFmt w:val="decimal"/>
      <w:lvlText w:val=""/>
      <w:lvlJc w:val="left"/>
      <w:rPr>
        <w:rFonts w:cs="Times New Roman"/>
      </w:rPr>
    </w:lvl>
    <w:lvl w:ilvl="3" w:tplc="80F6D4CE">
      <w:numFmt w:val="decimal"/>
      <w:lvlText w:val=""/>
      <w:lvlJc w:val="left"/>
      <w:rPr>
        <w:rFonts w:cs="Times New Roman"/>
      </w:rPr>
    </w:lvl>
    <w:lvl w:ilvl="4" w:tplc="8DC65D10">
      <w:numFmt w:val="decimal"/>
      <w:lvlText w:val=""/>
      <w:lvlJc w:val="left"/>
      <w:rPr>
        <w:rFonts w:cs="Times New Roman"/>
      </w:rPr>
    </w:lvl>
    <w:lvl w:ilvl="5" w:tplc="811A4498">
      <w:numFmt w:val="decimal"/>
      <w:lvlText w:val=""/>
      <w:lvlJc w:val="left"/>
      <w:rPr>
        <w:rFonts w:cs="Times New Roman"/>
      </w:rPr>
    </w:lvl>
    <w:lvl w:ilvl="6" w:tplc="EBB2A846">
      <w:numFmt w:val="decimal"/>
      <w:lvlText w:val=""/>
      <w:lvlJc w:val="left"/>
      <w:rPr>
        <w:rFonts w:cs="Times New Roman"/>
      </w:rPr>
    </w:lvl>
    <w:lvl w:ilvl="7" w:tplc="EEEA20AE">
      <w:numFmt w:val="decimal"/>
      <w:lvlText w:val=""/>
      <w:lvlJc w:val="left"/>
      <w:rPr>
        <w:rFonts w:cs="Times New Roman"/>
      </w:rPr>
    </w:lvl>
    <w:lvl w:ilvl="8" w:tplc="36282EA6">
      <w:numFmt w:val="decimal"/>
      <w:lvlText w:val=""/>
      <w:lvlJc w:val="left"/>
      <w:rPr>
        <w:rFonts w:cs="Times New Roman"/>
      </w:rPr>
    </w:lvl>
  </w:abstractNum>
  <w:abstractNum w:abstractNumId="304">
    <w:nsid w:val="0000243D"/>
    <w:multiLevelType w:val="hybridMultilevel"/>
    <w:tmpl w:val="FF723E18"/>
    <w:lvl w:ilvl="0" w:tplc="71984222">
      <w:start w:val="1"/>
      <w:numFmt w:val="bullet"/>
      <w:lvlText w:val=""/>
      <w:lvlJc w:val="left"/>
    </w:lvl>
    <w:lvl w:ilvl="1" w:tplc="8342E348">
      <w:numFmt w:val="decimal"/>
      <w:lvlText w:val=""/>
      <w:lvlJc w:val="left"/>
      <w:rPr>
        <w:rFonts w:cs="Times New Roman"/>
      </w:rPr>
    </w:lvl>
    <w:lvl w:ilvl="2" w:tplc="BD947908">
      <w:numFmt w:val="decimal"/>
      <w:lvlText w:val=""/>
      <w:lvlJc w:val="left"/>
      <w:rPr>
        <w:rFonts w:cs="Times New Roman"/>
      </w:rPr>
    </w:lvl>
    <w:lvl w:ilvl="3" w:tplc="BD980A9E">
      <w:numFmt w:val="decimal"/>
      <w:lvlText w:val=""/>
      <w:lvlJc w:val="left"/>
      <w:rPr>
        <w:rFonts w:cs="Times New Roman"/>
      </w:rPr>
    </w:lvl>
    <w:lvl w:ilvl="4" w:tplc="B994EE46">
      <w:numFmt w:val="decimal"/>
      <w:lvlText w:val=""/>
      <w:lvlJc w:val="left"/>
      <w:rPr>
        <w:rFonts w:cs="Times New Roman"/>
      </w:rPr>
    </w:lvl>
    <w:lvl w:ilvl="5" w:tplc="B60C9CD0">
      <w:numFmt w:val="decimal"/>
      <w:lvlText w:val=""/>
      <w:lvlJc w:val="left"/>
      <w:rPr>
        <w:rFonts w:cs="Times New Roman"/>
      </w:rPr>
    </w:lvl>
    <w:lvl w:ilvl="6" w:tplc="7C08BEDA">
      <w:numFmt w:val="decimal"/>
      <w:lvlText w:val=""/>
      <w:lvlJc w:val="left"/>
      <w:rPr>
        <w:rFonts w:cs="Times New Roman"/>
      </w:rPr>
    </w:lvl>
    <w:lvl w:ilvl="7" w:tplc="2F789B80">
      <w:numFmt w:val="decimal"/>
      <w:lvlText w:val=""/>
      <w:lvlJc w:val="left"/>
      <w:rPr>
        <w:rFonts w:cs="Times New Roman"/>
      </w:rPr>
    </w:lvl>
    <w:lvl w:ilvl="8" w:tplc="F03A9ABC">
      <w:numFmt w:val="decimal"/>
      <w:lvlText w:val=""/>
      <w:lvlJc w:val="left"/>
      <w:rPr>
        <w:rFonts w:cs="Times New Roman"/>
      </w:rPr>
    </w:lvl>
  </w:abstractNum>
  <w:abstractNum w:abstractNumId="305">
    <w:nsid w:val="00002468"/>
    <w:multiLevelType w:val="hybridMultilevel"/>
    <w:tmpl w:val="DE2865B4"/>
    <w:lvl w:ilvl="0" w:tplc="4B1CE280">
      <w:start w:val="1"/>
      <w:numFmt w:val="bullet"/>
      <w:lvlText w:val=""/>
      <w:lvlJc w:val="left"/>
    </w:lvl>
    <w:lvl w:ilvl="1" w:tplc="D4B4828A">
      <w:numFmt w:val="decimal"/>
      <w:lvlText w:val=""/>
      <w:lvlJc w:val="left"/>
      <w:rPr>
        <w:rFonts w:cs="Times New Roman"/>
      </w:rPr>
    </w:lvl>
    <w:lvl w:ilvl="2" w:tplc="628C2770">
      <w:numFmt w:val="decimal"/>
      <w:lvlText w:val=""/>
      <w:lvlJc w:val="left"/>
      <w:rPr>
        <w:rFonts w:cs="Times New Roman"/>
      </w:rPr>
    </w:lvl>
    <w:lvl w:ilvl="3" w:tplc="67802560">
      <w:numFmt w:val="decimal"/>
      <w:lvlText w:val=""/>
      <w:lvlJc w:val="left"/>
      <w:rPr>
        <w:rFonts w:cs="Times New Roman"/>
      </w:rPr>
    </w:lvl>
    <w:lvl w:ilvl="4" w:tplc="171E5254">
      <w:numFmt w:val="decimal"/>
      <w:lvlText w:val=""/>
      <w:lvlJc w:val="left"/>
      <w:rPr>
        <w:rFonts w:cs="Times New Roman"/>
      </w:rPr>
    </w:lvl>
    <w:lvl w:ilvl="5" w:tplc="D97ABF78">
      <w:numFmt w:val="decimal"/>
      <w:lvlText w:val=""/>
      <w:lvlJc w:val="left"/>
      <w:rPr>
        <w:rFonts w:cs="Times New Roman"/>
      </w:rPr>
    </w:lvl>
    <w:lvl w:ilvl="6" w:tplc="1A20B4A6">
      <w:numFmt w:val="decimal"/>
      <w:lvlText w:val=""/>
      <w:lvlJc w:val="left"/>
      <w:rPr>
        <w:rFonts w:cs="Times New Roman"/>
      </w:rPr>
    </w:lvl>
    <w:lvl w:ilvl="7" w:tplc="D0F6180C">
      <w:numFmt w:val="decimal"/>
      <w:lvlText w:val=""/>
      <w:lvlJc w:val="left"/>
      <w:rPr>
        <w:rFonts w:cs="Times New Roman"/>
      </w:rPr>
    </w:lvl>
    <w:lvl w:ilvl="8" w:tplc="EF402676">
      <w:numFmt w:val="decimal"/>
      <w:lvlText w:val=""/>
      <w:lvlJc w:val="left"/>
      <w:rPr>
        <w:rFonts w:cs="Times New Roman"/>
      </w:rPr>
    </w:lvl>
  </w:abstractNum>
  <w:abstractNum w:abstractNumId="306">
    <w:nsid w:val="000024BD"/>
    <w:multiLevelType w:val="hybridMultilevel"/>
    <w:tmpl w:val="23A6E9C8"/>
    <w:lvl w:ilvl="0" w:tplc="66228332">
      <w:start w:val="1"/>
      <w:numFmt w:val="bullet"/>
      <w:lvlText w:val=""/>
      <w:lvlJc w:val="left"/>
    </w:lvl>
    <w:lvl w:ilvl="1" w:tplc="A114FCE6">
      <w:numFmt w:val="decimal"/>
      <w:lvlText w:val=""/>
      <w:lvlJc w:val="left"/>
      <w:rPr>
        <w:rFonts w:cs="Times New Roman"/>
      </w:rPr>
    </w:lvl>
    <w:lvl w:ilvl="2" w:tplc="BE44B0A6">
      <w:numFmt w:val="decimal"/>
      <w:lvlText w:val=""/>
      <w:lvlJc w:val="left"/>
      <w:rPr>
        <w:rFonts w:cs="Times New Roman"/>
      </w:rPr>
    </w:lvl>
    <w:lvl w:ilvl="3" w:tplc="4CC456A4">
      <w:numFmt w:val="decimal"/>
      <w:lvlText w:val=""/>
      <w:lvlJc w:val="left"/>
      <w:rPr>
        <w:rFonts w:cs="Times New Roman"/>
      </w:rPr>
    </w:lvl>
    <w:lvl w:ilvl="4" w:tplc="5AD8903E">
      <w:numFmt w:val="decimal"/>
      <w:lvlText w:val=""/>
      <w:lvlJc w:val="left"/>
      <w:rPr>
        <w:rFonts w:cs="Times New Roman"/>
      </w:rPr>
    </w:lvl>
    <w:lvl w:ilvl="5" w:tplc="25CED750">
      <w:numFmt w:val="decimal"/>
      <w:lvlText w:val=""/>
      <w:lvlJc w:val="left"/>
      <w:rPr>
        <w:rFonts w:cs="Times New Roman"/>
      </w:rPr>
    </w:lvl>
    <w:lvl w:ilvl="6" w:tplc="B80C4E96">
      <w:numFmt w:val="decimal"/>
      <w:lvlText w:val=""/>
      <w:lvlJc w:val="left"/>
      <w:rPr>
        <w:rFonts w:cs="Times New Roman"/>
      </w:rPr>
    </w:lvl>
    <w:lvl w:ilvl="7" w:tplc="29F62840">
      <w:numFmt w:val="decimal"/>
      <w:lvlText w:val=""/>
      <w:lvlJc w:val="left"/>
      <w:rPr>
        <w:rFonts w:cs="Times New Roman"/>
      </w:rPr>
    </w:lvl>
    <w:lvl w:ilvl="8" w:tplc="820216A8">
      <w:numFmt w:val="decimal"/>
      <w:lvlText w:val=""/>
      <w:lvlJc w:val="left"/>
      <w:rPr>
        <w:rFonts w:cs="Times New Roman"/>
      </w:rPr>
    </w:lvl>
  </w:abstractNum>
  <w:abstractNum w:abstractNumId="307">
    <w:nsid w:val="000024F2"/>
    <w:multiLevelType w:val="hybridMultilevel"/>
    <w:tmpl w:val="C7EA198E"/>
    <w:lvl w:ilvl="0" w:tplc="BCB4EBA2">
      <w:start w:val="1"/>
      <w:numFmt w:val="bullet"/>
      <w:lvlText w:val="и"/>
      <w:lvlJc w:val="left"/>
    </w:lvl>
    <w:lvl w:ilvl="1" w:tplc="370AEA6C">
      <w:start w:val="4"/>
      <w:numFmt w:val="decimal"/>
      <w:lvlText w:val="%2."/>
      <w:lvlJc w:val="left"/>
      <w:rPr>
        <w:rFonts w:cs="Times New Roman"/>
      </w:rPr>
    </w:lvl>
    <w:lvl w:ilvl="2" w:tplc="C250255C">
      <w:numFmt w:val="decimal"/>
      <w:lvlText w:val=""/>
      <w:lvlJc w:val="left"/>
      <w:rPr>
        <w:rFonts w:cs="Times New Roman"/>
      </w:rPr>
    </w:lvl>
    <w:lvl w:ilvl="3" w:tplc="C27ED19E">
      <w:numFmt w:val="decimal"/>
      <w:lvlText w:val=""/>
      <w:lvlJc w:val="left"/>
      <w:rPr>
        <w:rFonts w:cs="Times New Roman"/>
      </w:rPr>
    </w:lvl>
    <w:lvl w:ilvl="4" w:tplc="29921FB0">
      <w:numFmt w:val="decimal"/>
      <w:lvlText w:val=""/>
      <w:lvlJc w:val="left"/>
      <w:rPr>
        <w:rFonts w:cs="Times New Roman"/>
      </w:rPr>
    </w:lvl>
    <w:lvl w:ilvl="5" w:tplc="084463A6">
      <w:numFmt w:val="decimal"/>
      <w:lvlText w:val=""/>
      <w:lvlJc w:val="left"/>
      <w:rPr>
        <w:rFonts w:cs="Times New Roman"/>
      </w:rPr>
    </w:lvl>
    <w:lvl w:ilvl="6" w:tplc="63E22EA4">
      <w:numFmt w:val="decimal"/>
      <w:lvlText w:val=""/>
      <w:lvlJc w:val="left"/>
      <w:rPr>
        <w:rFonts w:cs="Times New Roman"/>
      </w:rPr>
    </w:lvl>
    <w:lvl w:ilvl="7" w:tplc="D7C897B6">
      <w:numFmt w:val="decimal"/>
      <w:lvlText w:val=""/>
      <w:lvlJc w:val="left"/>
      <w:rPr>
        <w:rFonts w:cs="Times New Roman"/>
      </w:rPr>
    </w:lvl>
    <w:lvl w:ilvl="8" w:tplc="9EF24150">
      <w:numFmt w:val="decimal"/>
      <w:lvlText w:val=""/>
      <w:lvlJc w:val="left"/>
      <w:rPr>
        <w:rFonts w:cs="Times New Roman"/>
      </w:rPr>
    </w:lvl>
  </w:abstractNum>
  <w:abstractNum w:abstractNumId="308">
    <w:nsid w:val="000024F6"/>
    <w:multiLevelType w:val="hybridMultilevel"/>
    <w:tmpl w:val="0004119A"/>
    <w:lvl w:ilvl="0" w:tplc="82C43B74">
      <w:start w:val="1"/>
      <w:numFmt w:val="bullet"/>
      <w:lvlText w:val=""/>
      <w:lvlJc w:val="left"/>
    </w:lvl>
    <w:lvl w:ilvl="1" w:tplc="5344E3D2">
      <w:numFmt w:val="decimal"/>
      <w:lvlText w:val=""/>
      <w:lvlJc w:val="left"/>
      <w:rPr>
        <w:rFonts w:cs="Times New Roman"/>
      </w:rPr>
    </w:lvl>
    <w:lvl w:ilvl="2" w:tplc="869EE548">
      <w:numFmt w:val="decimal"/>
      <w:lvlText w:val=""/>
      <w:lvlJc w:val="left"/>
      <w:rPr>
        <w:rFonts w:cs="Times New Roman"/>
      </w:rPr>
    </w:lvl>
    <w:lvl w:ilvl="3" w:tplc="B4F256F8">
      <w:numFmt w:val="decimal"/>
      <w:lvlText w:val=""/>
      <w:lvlJc w:val="left"/>
      <w:rPr>
        <w:rFonts w:cs="Times New Roman"/>
      </w:rPr>
    </w:lvl>
    <w:lvl w:ilvl="4" w:tplc="CF523156">
      <w:numFmt w:val="decimal"/>
      <w:lvlText w:val=""/>
      <w:lvlJc w:val="left"/>
      <w:rPr>
        <w:rFonts w:cs="Times New Roman"/>
      </w:rPr>
    </w:lvl>
    <w:lvl w:ilvl="5" w:tplc="00089342">
      <w:numFmt w:val="decimal"/>
      <w:lvlText w:val=""/>
      <w:lvlJc w:val="left"/>
      <w:rPr>
        <w:rFonts w:cs="Times New Roman"/>
      </w:rPr>
    </w:lvl>
    <w:lvl w:ilvl="6" w:tplc="CB16A228">
      <w:numFmt w:val="decimal"/>
      <w:lvlText w:val=""/>
      <w:lvlJc w:val="left"/>
      <w:rPr>
        <w:rFonts w:cs="Times New Roman"/>
      </w:rPr>
    </w:lvl>
    <w:lvl w:ilvl="7" w:tplc="6EE6E184">
      <w:numFmt w:val="decimal"/>
      <w:lvlText w:val=""/>
      <w:lvlJc w:val="left"/>
      <w:rPr>
        <w:rFonts w:cs="Times New Roman"/>
      </w:rPr>
    </w:lvl>
    <w:lvl w:ilvl="8" w:tplc="41D63378">
      <w:numFmt w:val="decimal"/>
      <w:lvlText w:val=""/>
      <w:lvlJc w:val="left"/>
      <w:rPr>
        <w:rFonts w:cs="Times New Roman"/>
      </w:rPr>
    </w:lvl>
  </w:abstractNum>
  <w:abstractNum w:abstractNumId="309">
    <w:nsid w:val="000024F8"/>
    <w:multiLevelType w:val="hybridMultilevel"/>
    <w:tmpl w:val="BC9404A0"/>
    <w:lvl w:ilvl="0" w:tplc="C09EDF06">
      <w:start w:val="1"/>
      <w:numFmt w:val="bullet"/>
      <w:lvlText w:val=""/>
      <w:lvlJc w:val="left"/>
    </w:lvl>
    <w:lvl w:ilvl="1" w:tplc="7FB2565A">
      <w:numFmt w:val="decimal"/>
      <w:lvlText w:val=""/>
      <w:lvlJc w:val="left"/>
      <w:rPr>
        <w:rFonts w:cs="Times New Roman"/>
      </w:rPr>
    </w:lvl>
    <w:lvl w:ilvl="2" w:tplc="372C0D36">
      <w:numFmt w:val="decimal"/>
      <w:lvlText w:val=""/>
      <w:lvlJc w:val="left"/>
      <w:rPr>
        <w:rFonts w:cs="Times New Roman"/>
      </w:rPr>
    </w:lvl>
    <w:lvl w:ilvl="3" w:tplc="2870A766">
      <w:numFmt w:val="decimal"/>
      <w:lvlText w:val=""/>
      <w:lvlJc w:val="left"/>
      <w:rPr>
        <w:rFonts w:cs="Times New Roman"/>
      </w:rPr>
    </w:lvl>
    <w:lvl w:ilvl="4" w:tplc="925EA034">
      <w:numFmt w:val="decimal"/>
      <w:lvlText w:val=""/>
      <w:lvlJc w:val="left"/>
      <w:rPr>
        <w:rFonts w:cs="Times New Roman"/>
      </w:rPr>
    </w:lvl>
    <w:lvl w:ilvl="5" w:tplc="95CC597C">
      <w:numFmt w:val="decimal"/>
      <w:lvlText w:val=""/>
      <w:lvlJc w:val="left"/>
      <w:rPr>
        <w:rFonts w:cs="Times New Roman"/>
      </w:rPr>
    </w:lvl>
    <w:lvl w:ilvl="6" w:tplc="75024ACE">
      <w:numFmt w:val="decimal"/>
      <w:lvlText w:val=""/>
      <w:lvlJc w:val="left"/>
      <w:rPr>
        <w:rFonts w:cs="Times New Roman"/>
      </w:rPr>
    </w:lvl>
    <w:lvl w:ilvl="7" w:tplc="14183C34">
      <w:numFmt w:val="decimal"/>
      <w:lvlText w:val=""/>
      <w:lvlJc w:val="left"/>
      <w:rPr>
        <w:rFonts w:cs="Times New Roman"/>
      </w:rPr>
    </w:lvl>
    <w:lvl w:ilvl="8" w:tplc="24A09456">
      <w:numFmt w:val="decimal"/>
      <w:lvlText w:val=""/>
      <w:lvlJc w:val="left"/>
      <w:rPr>
        <w:rFonts w:cs="Times New Roman"/>
      </w:rPr>
    </w:lvl>
  </w:abstractNum>
  <w:abstractNum w:abstractNumId="310">
    <w:nsid w:val="000024FB"/>
    <w:multiLevelType w:val="hybridMultilevel"/>
    <w:tmpl w:val="A6FA57A6"/>
    <w:lvl w:ilvl="0" w:tplc="CF0A6DAA">
      <w:start w:val="1"/>
      <w:numFmt w:val="bullet"/>
      <w:lvlText w:val=""/>
      <w:lvlJc w:val="left"/>
    </w:lvl>
    <w:lvl w:ilvl="1" w:tplc="7C6E0C1E">
      <w:numFmt w:val="decimal"/>
      <w:lvlText w:val=""/>
      <w:lvlJc w:val="left"/>
      <w:rPr>
        <w:rFonts w:cs="Times New Roman"/>
      </w:rPr>
    </w:lvl>
    <w:lvl w:ilvl="2" w:tplc="15C0AD18">
      <w:numFmt w:val="decimal"/>
      <w:lvlText w:val=""/>
      <w:lvlJc w:val="left"/>
      <w:rPr>
        <w:rFonts w:cs="Times New Roman"/>
      </w:rPr>
    </w:lvl>
    <w:lvl w:ilvl="3" w:tplc="FB9C2654">
      <w:numFmt w:val="decimal"/>
      <w:lvlText w:val=""/>
      <w:lvlJc w:val="left"/>
      <w:rPr>
        <w:rFonts w:cs="Times New Roman"/>
      </w:rPr>
    </w:lvl>
    <w:lvl w:ilvl="4" w:tplc="F2240716">
      <w:numFmt w:val="decimal"/>
      <w:lvlText w:val=""/>
      <w:lvlJc w:val="left"/>
      <w:rPr>
        <w:rFonts w:cs="Times New Roman"/>
      </w:rPr>
    </w:lvl>
    <w:lvl w:ilvl="5" w:tplc="4F746994">
      <w:numFmt w:val="decimal"/>
      <w:lvlText w:val=""/>
      <w:lvlJc w:val="left"/>
      <w:rPr>
        <w:rFonts w:cs="Times New Roman"/>
      </w:rPr>
    </w:lvl>
    <w:lvl w:ilvl="6" w:tplc="EE9805D0">
      <w:numFmt w:val="decimal"/>
      <w:lvlText w:val=""/>
      <w:lvlJc w:val="left"/>
      <w:rPr>
        <w:rFonts w:cs="Times New Roman"/>
      </w:rPr>
    </w:lvl>
    <w:lvl w:ilvl="7" w:tplc="765AF696">
      <w:numFmt w:val="decimal"/>
      <w:lvlText w:val=""/>
      <w:lvlJc w:val="left"/>
      <w:rPr>
        <w:rFonts w:cs="Times New Roman"/>
      </w:rPr>
    </w:lvl>
    <w:lvl w:ilvl="8" w:tplc="98A68656">
      <w:numFmt w:val="decimal"/>
      <w:lvlText w:val=""/>
      <w:lvlJc w:val="left"/>
      <w:rPr>
        <w:rFonts w:cs="Times New Roman"/>
      </w:rPr>
    </w:lvl>
  </w:abstractNum>
  <w:abstractNum w:abstractNumId="311">
    <w:nsid w:val="0000250F"/>
    <w:multiLevelType w:val="hybridMultilevel"/>
    <w:tmpl w:val="3BCC4F98"/>
    <w:lvl w:ilvl="0" w:tplc="ECC87E26">
      <w:start w:val="1"/>
      <w:numFmt w:val="bullet"/>
      <w:lvlText w:val=""/>
      <w:lvlJc w:val="left"/>
    </w:lvl>
    <w:lvl w:ilvl="1" w:tplc="F65A8BFA">
      <w:numFmt w:val="decimal"/>
      <w:lvlText w:val=""/>
      <w:lvlJc w:val="left"/>
      <w:rPr>
        <w:rFonts w:cs="Times New Roman"/>
      </w:rPr>
    </w:lvl>
    <w:lvl w:ilvl="2" w:tplc="9A2E4588">
      <w:numFmt w:val="decimal"/>
      <w:lvlText w:val=""/>
      <w:lvlJc w:val="left"/>
      <w:rPr>
        <w:rFonts w:cs="Times New Roman"/>
      </w:rPr>
    </w:lvl>
    <w:lvl w:ilvl="3" w:tplc="EADCA490">
      <w:numFmt w:val="decimal"/>
      <w:lvlText w:val=""/>
      <w:lvlJc w:val="left"/>
      <w:rPr>
        <w:rFonts w:cs="Times New Roman"/>
      </w:rPr>
    </w:lvl>
    <w:lvl w:ilvl="4" w:tplc="C6F8BE7A">
      <w:numFmt w:val="decimal"/>
      <w:lvlText w:val=""/>
      <w:lvlJc w:val="left"/>
      <w:rPr>
        <w:rFonts w:cs="Times New Roman"/>
      </w:rPr>
    </w:lvl>
    <w:lvl w:ilvl="5" w:tplc="D82A60DE">
      <w:numFmt w:val="decimal"/>
      <w:lvlText w:val=""/>
      <w:lvlJc w:val="left"/>
      <w:rPr>
        <w:rFonts w:cs="Times New Roman"/>
      </w:rPr>
    </w:lvl>
    <w:lvl w:ilvl="6" w:tplc="AE686CD2">
      <w:numFmt w:val="decimal"/>
      <w:lvlText w:val=""/>
      <w:lvlJc w:val="left"/>
      <w:rPr>
        <w:rFonts w:cs="Times New Roman"/>
      </w:rPr>
    </w:lvl>
    <w:lvl w:ilvl="7" w:tplc="23E0CCC8">
      <w:numFmt w:val="decimal"/>
      <w:lvlText w:val=""/>
      <w:lvlJc w:val="left"/>
      <w:rPr>
        <w:rFonts w:cs="Times New Roman"/>
      </w:rPr>
    </w:lvl>
    <w:lvl w:ilvl="8" w:tplc="A8F2B918">
      <w:numFmt w:val="decimal"/>
      <w:lvlText w:val=""/>
      <w:lvlJc w:val="left"/>
      <w:rPr>
        <w:rFonts w:cs="Times New Roman"/>
      </w:rPr>
    </w:lvl>
  </w:abstractNum>
  <w:abstractNum w:abstractNumId="312">
    <w:nsid w:val="0000251D"/>
    <w:multiLevelType w:val="hybridMultilevel"/>
    <w:tmpl w:val="3B7C877A"/>
    <w:lvl w:ilvl="0" w:tplc="C62616BE">
      <w:start w:val="6"/>
      <w:numFmt w:val="decimal"/>
      <w:lvlText w:val="%1"/>
      <w:lvlJc w:val="left"/>
      <w:rPr>
        <w:rFonts w:cs="Times New Roman"/>
      </w:rPr>
    </w:lvl>
    <w:lvl w:ilvl="1" w:tplc="B626828A">
      <w:numFmt w:val="decimal"/>
      <w:lvlText w:val=""/>
      <w:lvlJc w:val="left"/>
      <w:rPr>
        <w:rFonts w:cs="Times New Roman"/>
      </w:rPr>
    </w:lvl>
    <w:lvl w:ilvl="2" w:tplc="7730E08E">
      <w:numFmt w:val="decimal"/>
      <w:lvlText w:val=""/>
      <w:lvlJc w:val="left"/>
      <w:rPr>
        <w:rFonts w:cs="Times New Roman"/>
      </w:rPr>
    </w:lvl>
    <w:lvl w:ilvl="3" w:tplc="5D0AA8B4">
      <w:numFmt w:val="decimal"/>
      <w:lvlText w:val=""/>
      <w:lvlJc w:val="left"/>
      <w:rPr>
        <w:rFonts w:cs="Times New Roman"/>
      </w:rPr>
    </w:lvl>
    <w:lvl w:ilvl="4" w:tplc="B1C693EC">
      <w:numFmt w:val="decimal"/>
      <w:lvlText w:val=""/>
      <w:lvlJc w:val="left"/>
      <w:rPr>
        <w:rFonts w:cs="Times New Roman"/>
      </w:rPr>
    </w:lvl>
    <w:lvl w:ilvl="5" w:tplc="56162454">
      <w:numFmt w:val="decimal"/>
      <w:lvlText w:val=""/>
      <w:lvlJc w:val="left"/>
      <w:rPr>
        <w:rFonts w:cs="Times New Roman"/>
      </w:rPr>
    </w:lvl>
    <w:lvl w:ilvl="6" w:tplc="0F3CF700">
      <w:numFmt w:val="decimal"/>
      <w:lvlText w:val=""/>
      <w:lvlJc w:val="left"/>
      <w:rPr>
        <w:rFonts w:cs="Times New Roman"/>
      </w:rPr>
    </w:lvl>
    <w:lvl w:ilvl="7" w:tplc="5E2C5638">
      <w:numFmt w:val="decimal"/>
      <w:lvlText w:val=""/>
      <w:lvlJc w:val="left"/>
      <w:rPr>
        <w:rFonts w:cs="Times New Roman"/>
      </w:rPr>
    </w:lvl>
    <w:lvl w:ilvl="8" w:tplc="3168DCBA">
      <w:numFmt w:val="decimal"/>
      <w:lvlText w:val=""/>
      <w:lvlJc w:val="left"/>
      <w:rPr>
        <w:rFonts w:cs="Times New Roman"/>
      </w:rPr>
    </w:lvl>
  </w:abstractNum>
  <w:abstractNum w:abstractNumId="313">
    <w:nsid w:val="00002533"/>
    <w:multiLevelType w:val="hybridMultilevel"/>
    <w:tmpl w:val="B226ED7E"/>
    <w:lvl w:ilvl="0" w:tplc="BB1C9380">
      <w:start w:val="1"/>
      <w:numFmt w:val="bullet"/>
      <w:lvlText w:val="В"/>
      <w:lvlJc w:val="left"/>
    </w:lvl>
    <w:lvl w:ilvl="1" w:tplc="04EC24A4">
      <w:start w:val="1"/>
      <w:numFmt w:val="bullet"/>
      <w:lvlText w:val=""/>
      <w:lvlJc w:val="left"/>
    </w:lvl>
    <w:lvl w:ilvl="2" w:tplc="1452CE8C">
      <w:numFmt w:val="decimal"/>
      <w:lvlText w:val=""/>
      <w:lvlJc w:val="left"/>
      <w:rPr>
        <w:rFonts w:cs="Times New Roman"/>
      </w:rPr>
    </w:lvl>
    <w:lvl w:ilvl="3" w:tplc="51E4F7B4">
      <w:numFmt w:val="decimal"/>
      <w:lvlText w:val=""/>
      <w:lvlJc w:val="left"/>
      <w:rPr>
        <w:rFonts w:cs="Times New Roman"/>
      </w:rPr>
    </w:lvl>
    <w:lvl w:ilvl="4" w:tplc="693A31C2">
      <w:numFmt w:val="decimal"/>
      <w:lvlText w:val=""/>
      <w:lvlJc w:val="left"/>
      <w:rPr>
        <w:rFonts w:cs="Times New Roman"/>
      </w:rPr>
    </w:lvl>
    <w:lvl w:ilvl="5" w:tplc="35ECF15A">
      <w:numFmt w:val="decimal"/>
      <w:lvlText w:val=""/>
      <w:lvlJc w:val="left"/>
      <w:rPr>
        <w:rFonts w:cs="Times New Roman"/>
      </w:rPr>
    </w:lvl>
    <w:lvl w:ilvl="6" w:tplc="9DD23344">
      <w:numFmt w:val="decimal"/>
      <w:lvlText w:val=""/>
      <w:lvlJc w:val="left"/>
      <w:rPr>
        <w:rFonts w:cs="Times New Roman"/>
      </w:rPr>
    </w:lvl>
    <w:lvl w:ilvl="7" w:tplc="420C3C98">
      <w:numFmt w:val="decimal"/>
      <w:lvlText w:val=""/>
      <w:lvlJc w:val="left"/>
      <w:rPr>
        <w:rFonts w:cs="Times New Roman"/>
      </w:rPr>
    </w:lvl>
    <w:lvl w:ilvl="8" w:tplc="0D6A025C">
      <w:numFmt w:val="decimal"/>
      <w:lvlText w:val=""/>
      <w:lvlJc w:val="left"/>
      <w:rPr>
        <w:rFonts w:cs="Times New Roman"/>
      </w:rPr>
    </w:lvl>
  </w:abstractNum>
  <w:abstractNum w:abstractNumId="314">
    <w:nsid w:val="0000253F"/>
    <w:multiLevelType w:val="hybridMultilevel"/>
    <w:tmpl w:val="2364250A"/>
    <w:lvl w:ilvl="0" w:tplc="32402806">
      <w:start w:val="1"/>
      <w:numFmt w:val="bullet"/>
      <w:lvlText w:val=""/>
      <w:lvlJc w:val="left"/>
    </w:lvl>
    <w:lvl w:ilvl="1" w:tplc="FC90A70A">
      <w:numFmt w:val="decimal"/>
      <w:lvlText w:val=""/>
      <w:lvlJc w:val="left"/>
      <w:rPr>
        <w:rFonts w:cs="Times New Roman"/>
      </w:rPr>
    </w:lvl>
    <w:lvl w:ilvl="2" w:tplc="D7CA1FB0">
      <w:numFmt w:val="decimal"/>
      <w:lvlText w:val=""/>
      <w:lvlJc w:val="left"/>
      <w:rPr>
        <w:rFonts w:cs="Times New Roman"/>
      </w:rPr>
    </w:lvl>
    <w:lvl w:ilvl="3" w:tplc="2C2E3872">
      <w:numFmt w:val="decimal"/>
      <w:lvlText w:val=""/>
      <w:lvlJc w:val="left"/>
      <w:rPr>
        <w:rFonts w:cs="Times New Roman"/>
      </w:rPr>
    </w:lvl>
    <w:lvl w:ilvl="4" w:tplc="BB9CC210">
      <w:numFmt w:val="decimal"/>
      <w:lvlText w:val=""/>
      <w:lvlJc w:val="left"/>
      <w:rPr>
        <w:rFonts w:cs="Times New Roman"/>
      </w:rPr>
    </w:lvl>
    <w:lvl w:ilvl="5" w:tplc="8BD29364">
      <w:numFmt w:val="decimal"/>
      <w:lvlText w:val=""/>
      <w:lvlJc w:val="left"/>
      <w:rPr>
        <w:rFonts w:cs="Times New Roman"/>
      </w:rPr>
    </w:lvl>
    <w:lvl w:ilvl="6" w:tplc="C738612E">
      <w:numFmt w:val="decimal"/>
      <w:lvlText w:val=""/>
      <w:lvlJc w:val="left"/>
      <w:rPr>
        <w:rFonts w:cs="Times New Roman"/>
      </w:rPr>
    </w:lvl>
    <w:lvl w:ilvl="7" w:tplc="7FC4F3C6">
      <w:numFmt w:val="decimal"/>
      <w:lvlText w:val=""/>
      <w:lvlJc w:val="left"/>
      <w:rPr>
        <w:rFonts w:cs="Times New Roman"/>
      </w:rPr>
    </w:lvl>
    <w:lvl w:ilvl="8" w:tplc="786E7DDE">
      <w:numFmt w:val="decimal"/>
      <w:lvlText w:val=""/>
      <w:lvlJc w:val="left"/>
      <w:rPr>
        <w:rFonts w:cs="Times New Roman"/>
      </w:rPr>
    </w:lvl>
  </w:abstractNum>
  <w:abstractNum w:abstractNumId="315">
    <w:nsid w:val="00002559"/>
    <w:multiLevelType w:val="hybridMultilevel"/>
    <w:tmpl w:val="3000F838"/>
    <w:lvl w:ilvl="0" w:tplc="05C490A0">
      <w:start w:val="1"/>
      <w:numFmt w:val="bullet"/>
      <w:lvlText w:val=""/>
      <w:lvlJc w:val="left"/>
    </w:lvl>
    <w:lvl w:ilvl="1" w:tplc="E3A0003A">
      <w:numFmt w:val="decimal"/>
      <w:lvlText w:val=""/>
      <w:lvlJc w:val="left"/>
      <w:rPr>
        <w:rFonts w:cs="Times New Roman"/>
      </w:rPr>
    </w:lvl>
    <w:lvl w:ilvl="2" w:tplc="32E83738">
      <w:numFmt w:val="decimal"/>
      <w:lvlText w:val=""/>
      <w:lvlJc w:val="left"/>
      <w:rPr>
        <w:rFonts w:cs="Times New Roman"/>
      </w:rPr>
    </w:lvl>
    <w:lvl w:ilvl="3" w:tplc="B366E5B2">
      <w:numFmt w:val="decimal"/>
      <w:lvlText w:val=""/>
      <w:lvlJc w:val="left"/>
      <w:rPr>
        <w:rFonts w:cs="Times New Roman"/>
      </w:rPr>
    </w:lvl>
    <w:lvl w:ilvl="4" w:tplc="62B2C114">
      <w:numFmt w:val="decimal"/>
      <w:lvlText w:val=""/>
      <w:lvlJc w:val="left"/>
      <w:rPr>
        <w:rFonts w:cs="Times New Roman"/>
      </w:rPr>
    </w:lvl>
    <w:lvl w:ilvl="5" w:tplc="AFFCF856">
      <w:numFmt w:val="decimal"/>
      <w:lvlText w:val=""/>
      <w:lvlJc w:val="left"/>
      <w:rPr>
        <w:rFonts w:cs="Times New Roman"/>
      </w:rPr>
    </w:lvl>
    <w:lvl w:ilvl="6" w:tplc="8E6EA03C">
      <w:numFmt w:val="decimal"/>
      <w:lvlText w:val=""/>
      <w:lvlJc w:val="left"/>
      <w:rPr>
        <w:rFonts w:cs="Times New Roman"/>
      </w:rPr>
    </w:lvl>
    <w:lvl w:ilvl="7" w:tplc="8EFA9F08">
      <w:numFmt w:val="decimal"/>
      <w:lvlText w:val=""/>
      <w:lvlJc w:val="left"/>
      <w:rPr>
        <w:rFonts w:cs="Times New Roman"/>
      </w:rPr>
    </w:lvl>
    <w:lvl w:ilvl="8" w:tplc="60E002AC">
      <w:numFmt w:val="decimal"/>
      <w:lvlText w:val=""/>
      <w:lvlJc w:val="left"/>
      <w:rPr>
        <w:rFonts w:cs="Times New Roman"/>
      </w:rPr>
    </w:lvl>
  </w:abstractNum>
  <w:abstractNum w:abstractNumId="316">
    <w:nsid w:val="00002565"/>
    <w:multiLevelType w:val="hybridMultilevel"/>
    <w:tmpl w:val="567A176E"/>
    <w:lvl w:ilvl="0" w:tplc="350A078C">
      <w:start w:val="1"/>
      <w:numFmt w:val="bullet"/>
      <w:lvlText w:val=""/>
      <w:lvlJc w:val="left"/>
    </w:lvl>
    <w:lvl w:ilvl="1" w:tplc="C1102E60">
      <w:numFmt w:val="decimal"/>
      <w:lvlText w:val=""/>
      <w:lvlJc w:val="left"/>
      <w:rPr>
        <w:rFonts w:cs="Times New Roman"/>
      </w:rPr>
    </w:lvl>
    <w:lvl w:ilvl="2" w:tplc="6D524FCA">
      <w:numFmt w:val="decimal"/>
      <w:lvlText w:val=""/>
      <w:lvlJc w:val="left"/>
      <w:rPr>
        <w:rFonts w:cs="Times New Roman"/>
      </w:rPr>
    </w:lvl>
    <w:lvl w:ilvl="3" w:tplc="709CB490">
      <w:numFmt w:val="decimal"/>
      <w:lvlText w:val=""/>
      <w:lvlJc w:val="left"/>
      <w:rPr>
        <w:rFonts w:cs="Times New Roman"/>
      </w:rPr>
    </w:lvl>
    <w:lvl w:ilvl="4" w:tplc="9392F50C">
      <w:numFmt w:val="decimal"/>
      <w:lvlText w:val=""/>
      <w:lvlJc w:val="left"/>
      <w:rPr>
        <w:rFonts w:cs="Times New Roman"/>
      </w:rPr>
    </w:lvl>
    <w:lvl w:ilvl="5" w:tplc="76947B5C">
      <w:numFmt w:val="decimal"/>
      <w:lvlText w:val=""/>
      <w:lvlJc w:val="left"/>
      <w:rPr>
        <w:rFonts w:cs="Times New Roman"/>
      </w:rPr>
    </w:lvl>
    <w:lvl w:ilvl="6" w:tplc="10A03E18">
      <w:numFmt w:val="decimal"/>
      <w:lvlText w:val=""/>
      <w:lvlJc w:val="left"/>
      <w:rPr>
        <w:rFonts w:cs="Times New Roman"/>
      </w:rPr>
    </w:lvl>
    <w:lvl w:ilvl="7" w:tplc="7CEE5092">
      <w:numFmt w:val="decimal"/>
      <w:lvlText w:val=""/>
      <w:lvlJc w:val="left"/>
      <w:rPr>
        <w:rFonts w:cs="Times New Roman"/>
      </w:rPr>
    </w:lvl>
    <w:lvl w:ilvl="8" w:tplc="4BD22C6C">
      <w:numFmt w:val="decimal"/>
      <w:lvlText w:val=""/>
      <w:lvlJc w:val="left"/>
      <w:rPr>
        <w:rFonts w:cs="Times New Roman"/>
      </w:rPr>
    </w:lvl>
  </w:abstractNum>
  <w:abstractNum w:abstractNumId="317">
    <w:nsid w:val="000025AE"/>
    <w:multiLevelType w:val="hybridMultilevel"/>
    <w:tmpl w:val="6450A71E"/>
    <w:lvl w:ilvl="0" w:tplc="B680E046">
      <w:start w:val="1"/>
      <w:numFmt w:val="bullet"/>
      <w:lvlText w:val=""/>
      <w:lvlJc w:val="left"/>
    </w:lvl>
    <w:lvl w:ilvl="1" w:tplc="7624DFA4">
      <w:numFmt w:val="decimal"/>
      <w:lvlText w:val=""/>
      <w:lvlJc w:val="left"/>
      <w:rPr>
        <w:rFonts w:cs="Times New Roman"/>
      </w:rPr>
    </w:lvl>
    <w:lvl w:ilvl="2" w:tplc="433A790C">
      <w:numFmt w:val="decimal"/>
      <w:lvlText w:val=""/>
      <w:lvlJc w:val="left"/>
      <w:rPr>
        <w:rFonts w:cs="Times New Roman"/>
      </w:rPr>
    </w:lvl>
    <w:lvl w:ilvl="3" w:tplc="3D4E579E">
      <w:numFmt w:val="decimal"/>
      <w:lvlText w:val=""/>
      <w:lvlJc w:val="left"/>
      <w:rPr>
        <w:rFonts w:cs="Times New Roman"/>
      </w:rPr>
    </w:lvl>
    <w:lvl w:ilvl="4" w:tplc="DBC6FAA4">
      <w:numFmt w:val="decimal"/>
      <w:lvlText w:val=""/>
      <w:lvlJc w:val="left"/>
      <w:rPr>
        <w:rFonts w:cs="Times New Roman"/>
      </w:rPr>
    </w:lvl>
    <w:lvl w:ilvl="5" w:tplc="FA5AE8AA">
      <w:numFmt w:val="decimal"/>
      <w:lvlText w:val=""/>
      <w:lvlJc w:val="left"/>
      <w:rPr>
        <w:rFonts w:cs="Times New Roman"/>
      </w:rPr>
    </w:lvl>
    <w:lvl w:ilvl="6" w:tplc="7E84F8AA">
      <w:numFmt w:val="decimal"/>
      <w:lvlText w:val=""/>
      <w:lvlJc w:val="left"/>
      <w:rPr>
        <w:rFonts w:cs="Times New Roman"/>
      </w:rPr>
    </w:lvl>
    <w:lvl w:ilvl="7" w:tplc="21F4D5AA">
      <w:numFmt w:val="decimal"/>
      <w:lvlText w:val=""/>
      <w:lvlJc w:val="left"/>
      <w:rPr>
        <w:rFonts w:cs="Times New Roman"/>
      </w:rPr>
    </w:lvl>
    <w:lvl w:ilvl="8" w:tplc="69A2FCAA">
      <w:numFmt w:val="decimal"/>
      <w:lvlText w:val=""/>
      <w:lvlJc w:val="left"/>
      <w:rPr>
        <w:rFonts w:cs="Times New Roman"/>
      </w:rPr>
    </w:lvl>
  </w:abstractNum>
  <w:abstractNum w:abstractNumId="318">
    <w:nsid w:val="000025BA"/>
    <w:multiLevelType w:val="hybridMultilevel"/>
    <w:tmpl w:val="4C5024A8"/>
    <w:lvl w:ilvl="0" w:tplc="91502000">
      <w:start w:val="1"/>
      <w:numFmt w:val="bullet"/>
      <w:lvlText w:val=""/>
      <w:lvlJc w:val="left"/>
    </w:lvl>
    <w:lvl w:ilvl="1" w:tplc="18942632">
      <w:start w:val="1"/>
      <w:numFmt w:val="bullet"/>
      <w:lvlText w:val="‒"/>
      <w:lvlJc w:val="left"/>
    </w:lvl>
    <w:lvl w:ilvl="2" w:tplc="D96E0E2C">
      <w:numFmt w:val="decimal"/>
      <w:lvlText w:val=""/>
      <w:lvlJc w:val="left"/>
      <w:rPr>
        <w:rFonts w:cs="Times New Roman"/>
      </w:rPr>
    </w:lvl>
    <w:lvl w:ilvl="3" w:tplc="15780D58">
      <w:numFmt w:val="decimal"/>
      <w:lvlText w:val=""/>
      <w:lvlJc w:val="left"/>
      <w:rPr>
        <w:rFonts w:cs="Times New Roman"/>
      </w:rPr>
    </w:lvl>
    <w:lvl w:ilvl="4" w:tplc="5AAE62E0">
      <w:numFmt w:val="decimal"/>
      <w:lvlText w:val=""/>
      <w:lvlJc w:val="left"/>
      <w:rPr>
        <w:rFonts w:cs="Times New Roman"/>
      </w:rPr>
    </w:lvl>
    <w:lvl w:ilvl="5" w:tplc="BCACC694">
      <w:numFmt w:val="decimal"/>
      <w:lvlText w:val=""/>
      <w:lvlJc w:val="left"/>
      <w:rPr>
        <w:rFonts w:cs="Times New Roman"/>
      </w:rPr>
    </w:lvl>
    <w:lvl w:ilvl="6" w:tplc="B0A06B62">
      <w:numFmt w:val="decimal"/>
      <w:lvlText w:val=""/>
      <w:lvlJc w:val="left"/>
      <w:rPr>
        <w:rFonts w:cs="Times New Roman"/>
      </w:rPr>
    </w:lvl>
    <w:lvl w:ilvl="7" w:tplc="172A2D84">
      <w:numFmt w:val="decimal"/>
      <w:lvlText w:val=""/>
      <w:lvlJc w:val="left"/>
      <w:rPr>
        <w:rFonts w:cs="Times New Roman"/>
      </w:rPr>
    </w:lvl>
    <w:lvl w:ilvl="8" w:tplc="763EC9C8">
      <w:numFmt w:val="decimal"/>
      <w:lvlText w:val=""/>
      <w:lvlJc w:val="left"/>
      <w:rPr>
        <w:rFonts w:cs="Times New Roman"/>
      </w:rPr>
    </w:lvl>
  </w:abstractNum>
  <w:abstractNum w:abstractNumId="319">
    <w:nsid w:val="000025F2"/>
    <w:multiLevelType w:val="hybridMultilevel"/>
    <w:tmpl w:val="863C285C"/>
    <w:lvl w:ilvl="0" w:tplc="D53E2D66">
      <w:start w:val="1"/>
      <w:numFmt w:val="bullet"/>
      <w:lvlText w:val=""/>
      <w:lvlJc w:val="left"/>
    </w:lvl>
    <w:lvl w:ilvl="1" w:tplc="0E6228EC">
      <w:numFmt w:val="decimal"/>
      <w:lvlText w:val=""/>
      <w:lvlJc w:val="left"/>
      <w:rPr>
        <w:rFonts w:cs="Times New Roman"/>
      </w:rPr>
    </w:lvl>
    <w:lvl w:ilvl="2" w:tplc="2C1C8F4C">
      <w:numFmt w:val="decimal"/>
      <w:lvlText w:val=""/>
      <w:lvlJc w:val="left"/>
      <w:rPr>
        <w:rFonts w:cs="Times New Roman"/>
      </w:rPr>
    </w:lvl>
    <w:lvl w:ilvl="3" w:tplc="D180A89A">
      <w:numFmt w:val="decimal"/>
      <w:lvlText w:val=""/>
      <w:lvlJc w:val="left"/>
      <w:rPr>
        <w:rFonts w:cs="Times New Roman"/>
      </w:rPr>
    </w:lvl>
    <w:lvl w:ilvl="4" w:tplc="C66A619C">
      <w:numFmt w:val="decimal"/>
      <w:lvlText w:val=""/>
      <w:lvlJc w:val="left"/>
      <w:rPr>
        <w:rFonts w:cs="Times New Roman"/>
      </w:rPr>
    </w:lvl>
    <w:lvl w:ilvl="5" w:tplc="162CE6FC">
      <w:numFmt w:val="decimal"/>
      <w:lvlText w:val=""/>
      <w:lvlJc w:val="left"/>
      <w:rPr>
        <w:rFonts w:cs="Times New Roman"/>
      </w:rPr>
    </w:lvl>
    <w:lvl w:ilvl="6" w:tplc="FC8410D6">
      <w:numFmt w:val="decimal"/>
      <w:lvlText w:val=""/>
      <w:lvlJc w:val="left"/>
      <w:rPr>
        <w:rFonts w:cs="Times New Roman"/>
      </w:rPr>
    </w:lvl>
    <w:lvl w:ilvl="7" w:tplc="5E347FEA">
      <w:numFmt w:val="decimal"/>
      <w:lvlText w:val=""/>
      <w:lvlJc w:val="left"/>
      <w:rPr>
        <w:rFonts w:cs="Times New Roman"/>
      </w:rPr>
    </w:lvl>
    <w:lvl w:ilvl="8" w:tplc="A76096E6">
      <w:numFmt w:val="decimal"/>
      <w:lvlText w:val=""/>
      <w:lvlJc w:val="left"/>
      <w:rPr>
        <w:rFonts w:cs="Times New Roman"/>
      </w:rPr>
    </w:lvl>
  </w:abstractNum>
  <w:abstractNum w:abstractNumId="320">
    <w:nsid w:val="00002622"/>
    <w:multiLevelType w:val="hybridMultilevel"/>
    <w:tmpl w:val="388A589E"/>
    <w:lvl w:ilvl="0" w:tplc="FA0068D0">
      <w:start w:val="1"/>
      <w:numFmt w:val="bullet"/>
      <w:lvlText w:val=""/>
      <w:lvlJc w:val="left"/>
    </w:lvl>
    <w:lvl w:ilvl="1" w:tplc="8200C8B8">
      <w:numFmt w:val="decimal"/>
      <w:lvlText w:val=""/>
      <w:lvlJc w:val="left"/>
      <w:rPr>
        <w:rFonts w:cs="Times New Roman"/>
      </w:rPr>
    </w:lvl>
    <w:lvl w:ilvl="2" w:tplc="D3ECB176">
      <w:numFmt w:val="decimal"/>
      <w:lvlText w:val=""/>
      <w:lvlJc w:val="left"/>
      <w:rPr>
        <w:rFonts w:cs="Times New Roman"/>
      </w:rPr>
    </w:lvl>
    <w:lvl w:ilvl="3" w:tplc="A99C5E3E">
      <w:numFmt w:val="decimal"/>
      <w:lvlText w:val=""/>
      <w:lvlJc w:val="left"/>
      <w:rPr>
        <w:rFonts w:cs="Times New Roman"/>
      </w:rPr>
    </w:lvl>
    <w:lvl w:ilvl="4" w:tplc="CD663EC8">
      <w:numFmt w:val="decimal"/>
      <w:lvlText w:val=""/>
      <w:lvlJc w:val="left"/>
      <w:rPr>
        <w:rFonts w:cs="Times New Roman"/>
      </w:rPr>
    </w:lvl>
    <w:lvl w:ilvl="5" w:tplc="E75445BC">
      <w:numFmt w:val="decimal"/>
      <w:lvlText w:val=""/>
      <w:lvlJc w:val="left"/>
      <w:rPr>
        <w:rFonts w:cs="Times New Roman"/>
      </w:rPr>
    </w:lvl>
    <w:lvl w:ilvl="6" w:tplc="9D72B178">
      <w:numFmt w:val="decimal"/>
      <w:lvlText w:val=""/>
      <w:lvlJc w:val="left"/>
      <w:rPr>
        <w:rFonts w:cs="Times New Roman"/>
      </w:rPr>
    </w:lvl>
    <w:lvl w:ilvl="7" w:tplc="DBE69C76">
      <w:numFmt w:val="decimal"/>
      <w:lvlText w:val=""/>
      <w:lvlJc w:val="left"/>
      <w:rPr>
        <w:rFonts w:cs="Times New Roman"/>
      </w:rPr>
    </w:lvl>
    <w:lvl w:ilvl="8" w:tplc="E416B506">
      <w:numFmt w:val="decimal"/>
      <w:lvlText w:val=""/>
      <w:lvlJc w:val="left"/>
      <w:rPr>
        <w:rFonts w:cs="Times New Roman"/>
      </w:rPr>
    </w:lvl>
  </w:abstractNum>
  <w:abstractNum w:abstractNumId="321">
    <w:nsid w:val="0000263D"/>
    <w:multiLevelType w:val="hybridMultilevel"/>
    <w:tmpl w:val="B1C8C50A"/>
    <w:lvl w:ilvl="0" w:tplc="B226D3E8">
      <w:start w:val="1"/>
      <w:numFmt w:val="bullet"/>
      <w:lvlText w:val=""/>
      <w:lvlJc w:val="left"/>
    </w:lvl>
    <w:lvl w:ilvl="1" w:tplc="17CA227E">
      <w:numFmt w:val="decimal"/>
      <w:lvlText w:val=""/>
      <w:lvlJc w:val="left"/>
      <w:rPr>
        <w:rFonts w:cs="Times New Roman"/>
      </w:rPr>
    </w:lvl>
    <w:lvl w:ilvl="2" w:tplc="9F5C2C7A">
      <w:numFmt w:val="decimal"/>
      <w:lvlText w:val=""/>
      <w:lvlJc w:val="left"/>
      <w:rPr>
        <w:rFonts w:cs="Times New Roman"/>
      </w:rPr>
    </w:lvl>
    <w:lvl w:ilvl="3" w:tplc="CF8A8A46">
      <w:numFmt w:val="decimal"/>
      <w:lvlText w:val=""/>
      <w:lvlJc w:val="left"/>
      <w:rPr>
        <w:rFonts w:cs="Times New Roman"/>
      </w:rPr>
    </w:lvl>
    <w:lvl w:ilvl="4" w:tplc="09C65966">
      <w:numFmt w:val="decimal"/>
      <w:lvlText w:val=""/>
      <w:lvlJc w:val="left"/>
      <w:rPr>
        <w:rFonts w:cs="Times New Roman"/>
      </w:rPr>
    </w:lvl>
    <w:lvl w:ilvl="5" w:tplc="1736EAE2">
      <w:numFmt w:val="decimal"/>
      <w:lvlText w:val=""/>
      <w:lvlJc w:val="left"/>
      <w:rPr>
        <w:rFonts w:cs="Times New Roman"/>
      </w:rPr>
    </w:lvl>
    <w:lvl w:ilvl="6" w:tplc="9EE080A2">
      <w:numFmt w:val="decimal"/>
      <w:lvlText w:val=""/>
      <w:lvlJc w:val="left"/>
      <w:rPr>
        <w:rFonts w:cs="Times New Roman"/>
      </w:rPr>
    </w:lvl>
    <w:lvl w:ilvl="7" w:tplc="3AC2B8CE">
      <w:numFmt w:val="decimal"/>
      <w:lvlText w:val=""/>
      <w:lvlJc w:val="left"/>
      <w:rPr>
        <w:rFonts w:cs="Times New Roman"/>
      </w:rPr>
    </w:lvl>
    <w:lvl w:ilvl="8" w:tplc="4E4E5E6C">
      <w:numFmt w:val="decimal"/>
      <w:lvlText w:val=""/>
      <w:lvlJc w:val="left"/>
      <w:rPr>
        <w:rFonts w:cs="Times New Roman"/>
      </w:rPr>
    </w:lvl>
  </w:abstractNum>
  <w:abstractNum w:abstractNumId="322">
    <w:nsid w:val="00002657"/>
    <w:multiLevelType w:val="hybridMultilevel"/>
    <w:tmpl w:val="F83493A4"/>
    <w:lvl w:ilvl="0" w:tplc="740445D6">
      <w:start w:val="1"/>
      <w:numFmt w:val="bullet"/>
      <w:lvlText w:val="в"/>
      <w:lvlJc w:val="left"/>
    </w:lvl>
    <w:lvl w:ilvl="1" w:tplc="9E84AFD6">
      <w:start w:val="1"/>
      <w:numFmt w:val="bullet"/>
      <w:lvlText w:val=""/>
      <w:lvlJc w:val="left"/>
    </w:lvl>
    <w:lvl w:ilvl="2" w:tplc="12FCD5C0">
      <w:numFmt w:val="decimal"/>
      <w:lvlText w:val=""/>
      <w:lvlJc w:val="left"/>
      <w:rPr>
        <w:rFonts w:cs="Times New Roman"/>
      </w:rPr>
    </w:lvl>
    <w:lvl w:ilvl="3" w:tplc="E422A59E">
      <w:numFmt w:val="decimal"/>
      <w:lvlText w:val=""/>
      <w:lvlJc w:val="left"/>
      <w:rPr>
        <w:rFonts w:cs="Times New Roman"/>
      </w:rPr>
    </w:lvl>
    <w:lvl w:ilvl="4" w:tplc="272C0DA6">
      <w:numFmt w:val="decimal"/>
      <w:lvlText w:val=""/>
      <w:lvlJc w:val="left"/>
      <w:rPr>
        <w:rFonts w:cs="Times New Roman"/>
      </w:rPr>
    </w:lvl>
    <w:lvl w:ilvl="5" w:tplc="EF74DA42">
      <w:numFmt w:val="decimal"/>
      <w:lvlText w:val=""/>
      <w:lvlJc w:val="left"/>
      <w:rPr>
        <w:rFonts w:cs="Times New Roman"/>
      </w:rPr>
    </w:lvl>
    <w:lvl w:ilvl="6" w:tplc="C57CD7F4">
      <w:numFmt w:val="decimal"/>
      <w:lvlText w:val=""/>
      <w:lvlJc w:val="left"/>
      <w:rPr>
        <w:rFonts w:cs="Times New Roman"/>
      </w:rPr>
    </w:lvl>
    <w:lvl w:ilvl="7" w:tplc="23C8218E">
      <w:numFmt w:val="decimal"/>
      <w:lvlText w:val=""/>
      <w:lvlJc w:val="left"/>
      <w:rPr>
        <w:rFonts w:cs="Times New Roman"/>
      </w:rPr>
    </w:lvl>
    <w:lvl w:ilvl="8" w:tplc="A540026A">
      <w:numFmt w:val="decimal"/>
      <w:lvlText w:val=""/>
      <w:lvlJc w:val="left"/>
      <w:rPr>
        <w:rFonts w:cs="Times New Roman"/>
      </w:rPr>
    </w:lvl>
  </w:abstractNum>
  <w:abstractNum w:abstractNumId="323">
    <w:nsid w:val="00002684"/>
    <w:multiLevelType w:val="hybridMultilevel"/>
    <w:tmpl w:val="5EC66422"/>
    <w:lvl w:ilvl="0" w:tplc="F2649D5E">
      <w:start w:val="1"/>
      <w:numFmt w:val="bullet"/>
      <w:lvlText w:val=""/>
      <w:lvlJc w:val="left"/>
    </w:lvl>
    <w:lvl w:ilvl="1" w:tplc="A7F6223C">
      <w:numFmt w:val="decimal"/>
      <w:lvlText w:val=""/>
      <w:lvlJc w:val="left"/>
      <w:rPr>
        <w:rFonts w:cs="Times New Roman"/>
      </w:rPr>
    </w:lvl>
    <w:lvl w:ilvl="2" w:tplc="C7E669A6">
      <w:numFmt w:val="decimal"/>
      <w:lvlText w:val=""/>
      <w:lvlJc w:val="left"/>
      <w:rPr>
        <w:rFonts w:cs="Times New Roman"/>
      </w:rPr>
    </w:lvl>
    <w:lvl w:ilvl="3" w:tplc="64347B56">
      <w:numFmt w:val="decimal"/>
      <w:lvlText w:val=""/>
      <w:lvlJc w:val="left"/>
      <w:rPr>
        <w:rFonts w:cs="Times New Roman"/>
      </w:rPr>
    </w:lvl>
    <w:lvl w:ilvl="4" w:tplc="F6940F90">
      <w:numFmt w:val="decimal"/>
      <w:lvlText w:val=""/>
      <w:lvlJc w:val="left"/>
      <w:rPr>
        <w:rFonts w:cs="Times New Roman"/>
      </w:rPr>
    </w:lvl>
    <w:lvl w:ilvl="5" w:tplc="4AD2C33C">
      <w:numFmt w:val="decimal"/>
      <w:lvlText w:val=""/>
      <w:lvlJc w:val="left"/>
      <w:rPr>
        <w:rFonts w:cs="Times New Roman"/>
      </w:rPr>
    </w:lvl>
    <w:lvl w:ilvl="6" w:tplc="63F8A094">
      <w:numFmt w:val="decimal"/>
      <w:lvlText w:val=""/>
      <w:lvlJc w:val="left"/>
      <w:rPr>
        <w:rFonts w:cs="Times New Roman"/>
      </w:rPr>
    </w:lvl>
    <w:lvl w:ilvl="7" w:tplc="DB46A23C">
      <w:numFmt w:val="decimal"/>
      <w:lvlText w:val=""/>
      <w:lvlJc w:val="left"/>
      <w:rPr>
        <w:rFonts w:cs="Times New Roman"/>
      </w:rPr>
    </w:lvl>
    <w:lvl w:ilvl="8" w:tplc="5C7A394C">
      <w:numFmt w:val="decimal"/>
      <w:lvlText w:val=""/>
      <w:lvlJc w:val="left"/>
      <w:rPr>
        <w:rFonts w:cs="Times New Roman"/>
      </w:rPr>
    </w:lvl>
  </w:abstractNum>
  <w:abstractNum w:abstractNumId="324">
    <w:nsid w:val="00002694"/>
    <w:multiLevelType w:val="hybridMultilevel"/>
    <w:tmpl w:val="CF882A02"/>
    <w:lvl w:ilvl="0" w:tplc="192C14DA">
      <w:start w:val="1"/>
      <w:numFmt w:val="bullet"/>
      <w:lvlText w:val=""/>
      <w:lvlJc w:val="left"/>
    </w:lvl>
    <w:lvl w:ilvl="1" w:tplc="6096D89E">
      <w:numFmt w:val="decimal"/>
      <w:lvlText w:val=""/>
      <w:lvlJc w:val="left"/>
      <w:rPr>
        <w:rFonts w:cs="Times New Roman"/>
      </w:rPr>
    </w:lvl>
    <w:lvl w:ilvl="2" w:tplc="BE64A6B2">
      <w:numFmt w:val="decimal"/>
      <w:lvlText w:val=""/>
      <w:lvlJc w:val="left"/>
      <w:rPr>
        <w:rFonts w:cs="Times New Roman"/>
      </w:rPr>
    </w:lvl>
    <w:lvl w:ilvl="3" w:tplc="85DAA56E">
      <w:numFmt w:val="decimal"/>
      <w:lvlText w:val=""/>
      <w:lvlJc w:val="left"/>
      <w:rPr>
        <w:rFonts w:cs="Times New Roman"/>
      </w:rPr>
    </w:lvl>
    <w:lvl w:ilvl="4" w:tplc="0950A3DE">
      <w:numFmt w:val="decimal"/>
      <w:lvlText w:val=""/>
      <w:lvlJc w:val="left"/>
      <w:rPr>
        <w:rFonts w:cs="Times New Roman"/>
      </w:rPr>
    </w:lvl>
    <w:lvl w:ilvl="5" w:tplc="E5C2D78E">
      <w:numFmt w:val="decimal"/>
      <w:lvlText w:val=""/>
      <w:lvlJc w:val="left"/>
      <w:rPr>
        <w:rFonts w:cs="Times New Roman"/>
      </w:rPr>
    </w:lvl>
    <w:lvl w:ilvl="6" w:tplc="F2AA00C4">
      <w:numFmt w:val="decimal"/>
      <w:lvlText w:val=""/>
      <w:lvlJc w:val="left"/>
      <w:rPr>
        <w:rFonts w:cs="Times New Roman"/>
      </w:rPr>
    </w:lvl>
    <w:lvl w:ilvl="7" w:tplc="A942D3C2">
      <w:numFmt w:val="decimal"/>
      <w:lvlText w:val=""/>
      <w:lvlJc w:val="left"/>
      <w:rPr>
        <w:rFonts w:cs="Times New Roman"/>
      </w:rPr>
    </w:lvl>
    <w:lvl w:ilvl="8" w:tplc="770A5EB4">
      <w:numFmt w:val="decimal"/>
      <w:lvlText w:val=""/>
      <w:lvlJc w:val="left"/>
      <w:rPr>
        <w:rFonts w:cs="Times New Roman"/>
      </w:rPr>
    </w:lvl>
  </w:abstractNum>
  <w:abstractNum w:abstractNumId="325">
    <w:nsid w:val="000026BC"/>
    <w:multiLevelType w:val="hybridMultilevel"/>
    <w:tmpl w:val="5CB4CC46"/>
    <w:lvl w:ilvl="0" w:tplc="3E4EC336">
      <w:start w:val="1"/>
      <w:numFmt w:val="bullet"/>
      <w:lvlText w:val=""/>
      <w:lvlJc w:val="left"/>
    </w:lvl>
    <w:lvl w:ilvl="1" w:tplc="73366880">
      <w:numFmt w:val="decimal"/>
      <w:lvlText w:val=""/>
      <w:lvlJc w:val="left"/>
      <w:rPr>
        <w:rFonts w:cs="Times New Roman"/>
      </w:rPr>
    </w:lvl>
    <w:lvl w:ilvl="2" w:tplc="5EB6CB66">
      <w:numFmt w:val="decimal"/>
      <w:lvlText w:val=""/>
      <w:lvlJc w:val="left"/>
      <w:rPr>
        <w:rFonts w:cs="Times New Roman"/>
      </w:rPr>
    </w:lvl>
    <w:lvl w:ilvl="3" w:tplc="8364FFD2">
      <w:numFmt w:val="decimal"/>
      <w:lvlText w:val=""/>
      <w:lvlJc w:val="left"/>
      <w:rPr>
        <w:rFonts w:cs="Times New Roman"/>
      </w:rPr>
    </w:lvl>
    <w:lvl w:ilvl="4" w:tplc="A7366640">
      <w:numFmt w:val="decimal"/>
      <w:lvlText w:val=""/>
      <w:lvlJc w:val="left"/>
      <w:rPr>
        <w:rFonts w:cs="Times New Roman"/>
      </w:rPr>
    </w:lvl>
    <w:lvl w:ilvl="5" w:tplc="4232DBE8">
      <w:numFmt w:val="decimal"/>
      <w:lvlText w:val=""/>
      <w:lvlJc w:val="left"/>
      <w:rPr>
        <w:rFonts w:cs="Times New Roman"/>
      </w:rPr>
    </w:lvl>
    <w:lvl w:ilvl="6" w:tplc="D2EE8622">
      <w:numFmt w:val="decimal"/>
      <w:lvlText w:val=""/>
      <w:lvlJc w:val="left"/>
      <w:rPr>
        <w:rFonts w:cs="Times New Roman"/>
      </w:rPr>
    </w:lvl>
    <w:lvl w:ilvl="7" w:tplc="55540B66">
      <w:numFmt w:val="decimal"/>
      <w:lvlText w:val=""/>
      <w:lvlJc w:val="left"/>
      <w:rPr>
        <w:rFonts w:cs="Times New Roman"/>
      </w:rPr>
    </w:lvl>
    <w:lvl w:ilvl="8" w:tplc="8DEAD922">
      <w:numFmt w:val="decimal"/>
      <w:lvlText w:val=""/>
      <w:lvlJc w:val="left"/>
      <w:rPr>
        <w:rFonts w:cs="Times New Roman"/>
      </w:rPr>
    </w:lvl>
  </w:abstractNum>
  <w:abstractNum w:abstractNumId="326">
    <w:nsid w:val="000026F2"/>
    <w:multiLevelType w:val="hybridMultilevel"/>
    <w:tmpl w:val="AB2EA66E"/>
    <w:lvl w:ilvl="0" w:tplc="5BB6F2D8">
      <w:start w:val="5"/>
      <w:numFmt w:val="decimal"/>
      <w:lvlText w:val="%1."/>
      <w:lvlJc w:val="left"/>
      <w:rPr>
        <w:rFonts w:cs="Times New Roman"/>
      </w:rPr>
    </w:lvl>
    <w:lvl w:ilvl="1" w:tplc="0542FCCC">
      <w:numFmt w:val="decimal"/>
      <w:lvlText w:val=""/>
      <w:lvlJc w:val="left"/>
      <w:rPr>
        <w:rFonts w:cs="Times New Roman"/>
      </w:rPr>
    </w:lvl>
    <w:lvl w:ilvl="2" w:tplc="E842E668">
      <w:numFmt w:val="decimal"/>
      <w:lvlText w:val=""/>
      <w:lvlJc w:val="left"/>
      <w:rPr>
        <w:rFonts w:cs="Times New Roman"/>
      </w:rPr>
    </w:lvl>
    <w:lvl w:ilvl="3" w:tplc="DF5C4B8A">
      <w:numFmt w:val="decimal"/>
      <w:lvlText w:val=""/>
      <w:lvlJc w:val="left"/>
      <w:rPr>
        <w:rFonts w:cs="Times New Roman"/>
      </w:rPr>
    </w:lvl>
    <w:lvl w:ilvl="4" w:tplc="76E6CB3C">
      <w:numFmt w:val="decimal"/>
      <w:lvlText w:val=""/>
      <w:lvlJc w:val="left"/>
      <w:rPr>
        <w:rFonts w:cs="Times New Roman"/>
      </w:rPr>
    </w:lvl>
    <w:lvl w:ilvl="5" w:tplc="52B2E126">
      <w:numFmt w:val="decimal"/>
      <w:lvlText w:val=""/>
      <w:lvlJc w:val="left"/>
      <w:rPr>
        <w:rFonts w:cs="Times New Roman"/>
      </w:rPr>
    </w:lvl>
    <w:lvl w:ilvl="6" w:tplc="2D72E714">
      <w:numFmt w:val="decimal"/>
      <w:lvlText w:val=""/>
      <w:lvlJc w:val="left"/>
      <w:rPr>
        <w:rFonts w:cs="Times New Roman"/>
      </w:rPr>
    </w:lvl>
    <w:lvl w:ilvl="7" w:tplc="7840AAD6">
      <w:numFmt w:val="decimal"/>
      <w:lvlText w:val=""/>
      <w:lvlJc w:val="left"/>
      <w:rPr>
        <w:rFonts w:cs="Times New Roman"/>
      </w:rPr>
    </w:lvl>
    <w:lvl w:ilvl="8" w:tplc="3FCE3CB8">
      <w:numFmt w:val="decimal"/>
      <w:lvlText w:val=""/>
      <w:lvlJc w:val="left"/>
      <w:rPr>
        <w:rFonts w:cs="Times New Roman"/>
      </w:rPr>
    </w:lvl>
  </w:abstractNum>
  <w:abstractNum w:abstractNumId="327">
    <w:nsid w:val="000026FD"/>
    <w:multiLevelType w:val="hybridMultilevel"/>
    <w:tmpl w:val="1A884188"/>
    <w:lvl w:ilvl="0" w:tplc="56C8C17A">
      <w:start w:val="1"/>
      <w:numFmt w:val="bullet"/>
      <w:lvlText w:val=""/>
      <w:lvlJc w:val="left"/>
    </w:lvl>
    <w:lvl w:ilvl="1" w:tplc="FC807F58">
      <w:numFmt w:val="decimal"/>
      <w:lvlText w:val=""/>
      <w:lvlJc w:val="left"/>
      <w:rPr>
        <w:rFonts w:cs="Times New Roman"/>
      </w:rPr>
    </w:lvl>
    <w:lvl w:ilvl="2" w:tplc="F7120B6E">
      <w:numFmt w:val="decimal"/>
      <w:lvlText w:val=""/>
      <w:lvlJc w:val="left"/>
      <w:rPr>
        <w:rFonts w:cs="Times New Roman"/>
      </w:rPr>
    </w:lvl>
    <w:lvl w:ilvl="3" w:tplc="C5500BE6">
      <w:numFmt w:val="decimal"/>
      <w:lvlText w:val=""/>
      <w:lvlJc w:val="left"/>
      <w:rPr>
        <w:rFonts w:cs="Times New Roman"/>
      </w:rPr>
    </w:lvl>
    <w:lvl w:ilvl="4" w:tplc="E3D4DE1A">
      <w:numFmt w:val="decimal"/>
      <w:lvlText w:val=""/>
      <w:lvlJc w:val="left"/>
      <w:rPr>
        <w:rFonts w:cs="Times New Roman"/>
      </w:rPr>
    </w:lvl>
    <w:lvl w:ilvl="5" w:tplc="3126C99E">
      <w:numFmt w:val="decimal"/>
      <w:lvlText w:val=""/>
      <w:lvlJc w:val="left"/>
      <w:rPr>
        <w:rFonts w:cs="Times New Roman"/>
      </w:rPr>
    </w:lvl>
    <w:lvl w:ilvl="6" w:tplc="4C8AE008">
      <w:numFmt w:val="decimal"/>
      <w:lvlText w:val=""/>
      <w:lvlJc w:val="left"/>
      <w:rPr>
        <w:rFonts w:cs="Times New Roman"/>
      </w:rPr>
    </w:lvl>
    <w:lvl w:ilvl="7" w:tplc="260CFFA8">
      <w:numFmt w:val="decimal"/>
      <w:lvlText w:val=""/>
      <w:lvlJc w:val="left"/>
      <w:rPr>
        <w:rFonts w:cs="Times New Roman"/>
      </w:rPr>
    </w:lvl>
    <w:lvl w:ilvl="8" w:tplc="7CE02FD6">
      <w:numFmt w:val="decimal"/>
      <w:lvlText w:val=""/>
      <w:lvlJc w:val="left"/>
      <w:rPr>
        <w:rFonts w:cs="Times New Roman"/>
      </w:rPr>
    </w:lvl>
  </w:abstractNum>
  <w:abstractNum w:abstractNumId="328">
    <w:nsid w:val="00002706"/>
    <w:multiLevelType w:val="hybridMultilevel"/>
    <w:tmpl w:val="05AE669E"/>
    <w:lvl w:ilvl="0" w:tplc="2F80AB24">
      <w:start w:val="1"/>
      <w:numFmt w:val="bullet"/>
      <w:lvlText w:val=""/>
      <w:lvlJc w:val="left"/>
    </w:lvl>
    <w:lvl w:ilvl="1" w:tplc="00B8DCE2">
      <w:numFmt w:val="decimal"/>
      <w:lvlText w:val=""/>
      <w:lvlJc w:val="left"/>
      <w:rPr>
        <w:rFonts w:cs="Times New Roman"/>
      </w:rPr>
    </w:lvl>
    <w:lvl w:ilvl="2" w:tplc="45729174">
      <w:numFmt w:val="decimal"/>
      <w:lvlText w:val=""/>
      <w:lvlJc w:val="left"/>
      <w:rPr>
        <w:rFonts w:cs="Times New Roman"/>
      </w:rPr>
    </w:lvl>
    <w:lvl w:ilvl="3" w:tplc="B6EC351E">
      <w:numFmt w:val="decimal"/>
      <w:lvlText w:val=""/>
      <w:lvlJc w:val="left"/>
      <w:rPr>
        <w:rFonts w:cs="Times New Roman"/>
      </w:rPr>
    </w:lvl>
    <w:lvl w:ilvl="4" w:tplc="0F1268F4">
      <w:numFmt w:val="decimal"/>
      <w:lvlText w:val=""/>
      <w:lvlJc w:val="left"/>
      <w:rPr>
        <w:rFonts w:cs="Times New Roman"/>
      </w:rPr>
    </w:lvl>
    <w:lvl w:ilvl="5" w:tplc="D91A57A8">
      <w:numFmt w:val="decimal"/>
      <w:lvlText w:val=""/>
      <w:lvlJc w:val="left"/>
      <w:rPr>
        <w:rFonts w:cs="Times New Roman"/>
      </w:rPr>
    </w:lvl>
    <w:lvl w:ilvl="6" w:tplc="1C6E0412">
      <w:numFmt w:val="decimal"/>
      <w:lvlText w:val=""/>
      <w:lvlJc w:val="left"/>
      <w:rPr>
        <w:rFonts w:cs="Times New Roman"/>
      </w:rPr>
    </w:lvl>
    <w:lvl w:ilvl="7" w:tplc="6428C9F4">
      <w:numFmt w:val="decimal"/>
      <w:lvlText w:val=""/>
      <w:lvlJc w:val="left"/>
      <w:rPr>
        <w:rFonts w:cs="Times New Roman"/>
      </w:rPr>
    </w:lvl>
    <w:lvl w:ilvl="8" w:tplc="2A8EF164">
      <w:numFmt w:val="decimal"/>
      <w:lvlText w:val=""/>
      <w:lvlJc w:val="left"/>
      <w:rPr>
        <w:rFonts w:cs="Times New Roman"/>
      </w:rPr>
    </w:lvl>
  </w:abstractNum>
  <w:abstractNum w:abstractNumId="329">
    <w:nsid w:val="00002712"/>
    <w:multiLevelType w:val="hybridMultilevel"/>
    <w:tmpl w:val="3C04F2D6"/>
    <w:lvl w:ilvl="0" w:tplc="921482BE">
      <w:start w:val="1"/>
      <w:numFmt w:val="bullet"/>
      <w:lvlText w:val=""/>
      <w:lvlJc w:val="left"/>
    </w:lvl>
    <w:lvl w:ilvl="1" w:tplc="424243F6">
      <w:numFmt w:val="decimal"/>
      <w:lvlText w:val=""/>
      <w:lvlJc w:val="left"/>
      <w:rPr>
        <w:rFonts w:cs="Times New Roman"/>
      </w:rPr>
    </w:lvl>
    <w:lvl w:ilvl="2" w:tplc="7FF449F6">
      <w:numFmt w:val="decimal"/>
      <w:lvlText w:val=""/>
      <w:lvlJc w:val="left"/>
      <w:rPr>
        <w:rFonts w:cs="Times New Roman"/>
      </w:rPr>
    </w:lvl>
    <w:lvl w:ilvl="3" w:tplc="B2421E2C">
      <w:numFmt w:val="decimal"/>
      <w:lvlText w:val=""/>
      <w:lvlJc w:val="left"/>
      <w:rPr>
        <w:rFonts w:cs="Times New Roman"/>
      </w:rPr>
    </w:lvl>
    <w:lvl w:ilvl="4" w:tplc="C3786F66">
      <w:numFmt w:val="decimal"/>
      <w:lvlText w:val=""/>
      <w:lvlJc w:val="left"/>
      <w:rPr>
        <w:rFonts w:cs="Times New Roman"/>
      </w:rPr>
    </w:lvl>
    <w:lvl w:ilvl="5" w:tplc="074C49C2">
      <w:numFmt w:val="decimal"/>
      <w:lvlText w:val=""/>
      <w:lvlJc w:val="left"/>
      <w:rPr>
        <w:rFonts w:cs="Times New Roman"/>
      </w:rPr>
    </w:lvl>
    <w:lvl w:ilvl="6" w:tplc="286E6BDE">
      <w:numFmt w:val="decimal"/>
      <w:lvlText w:val=""/>
      <w:lvlJc w:val="left"/>
      <w:rPr>
        <w:rFonts w:cs="Times New Roman"/>
      </w:rPr>
    </w:lvl>
    <w:lvl w:ilvl="7" w:tplc="BB02F49A">
      <w:numFmt w:val="decimal"/>
      <w:lvlText w:val=""/>
      <w:lvlJc w:val="left"/>
      <w:rPr>
        <w:rFonts w:cs="Times New Roman"/>
      </w:rPr>
    </w:lvl>
    <w:lvl w:ilvl="8" w:tplc="7E4A6DB0">
      <w:numFmt w:val="decimal"/>
      <w:lvlText w:val=""/>
      <w:lvlJc w:val="left"/>
      <w:rPr>
        <w:rFonts w:cs="Times New Roman"/>
      </w:rPr>
    </w:lvl>
  </w:abstractNum>
  <w:abstractNum w:abstractNumId="330">
    <w:nsid w:val="00002714"/>
    <w:multiLevelType w:val="hybridMultilevel"/>
    <w:tmpl w:val="DA0E0874"/>
    <w:lvl w:ilvl="0" w:tplc="8E8C030A">
      <w:start w:val="1"/>
      <w:numFmt w:val="bullet"/>
      <w:lvlText w:val=""/>
      <w:lvlJc w:val="left"/>
    </w:lvl>
    <w:lvl w:ilvl="1" w:tplc="F052FF28">
      <w:numFmt w:val="decimal"/>
      <w:lvlText w:val=""/>
      <w:lvlJc w:val="left"/>
      <w:rPr>
        <w:rFonts w:cs="Times New Roman"/>
      </w:rPr>
    </w:lvl>
    <w:lvl w:ilvl="2" w:tplc="317829EE">
      <w:numFmt w:val="decimal"/>
      <w:lvlText w:val=""/>
      <w:lvlJc w:val="left"/>
      <w:rPr>
        <w:rFonts w:cs="Times New Roman"/>
      </w:rPr>
    </w:lvl>
    <w:lvl w:ilvl="3" w:tplc="D2A20CD2">
      <w:numFmt w:val="decimal"/>
      <w:lvlText w:val=""/>
      <w:lvlJc w:val="left"/>
      <w:rPr>
        <w:rFonts w:cs="Times New Roman"/>
      </w:rPr>
    </w:lvl>
    <w:lvl w:ilvl="4" w:tplc="23665A88">
      <w:numFmt w:val="decimal"/>
      <w:lvlText w:val=""/>
      <w:lvlJc w:val="left"/>
      <w:rPr>
        <w:rFonts w:cs="Times New Roman"/>
      </w:rPr>
    </w:lvl>
    <w:lvl w:ilvl="5" w:tplc="70840E08">
      <w:numFmt w:val="decimal"/>
      <w:lvlText w:val=""/>
      <w:lvlJc w:val="left"/>
      <w:rPr>
        <w:rFonts w:cs="Times New Roman"/>
      </w:rPr>
    </w:lvl>
    <w:lvl w:ilvl="6" w:tplc="C6AA1C50">
      <w:numFmt w:val="decimal"/>
      <w:lvlText w:val=""/>
      <w:lvlJc w:val="left"/>
      <w:rPr>
        <w:rFonts w:cs="Times New Roman"/>
      </w:rPr>
    </w:lvl>
    <w:lvl w:ilvl="7" w:tplc="B0CC0A02">
      <w:numFmt w:val="decimal"/>
      <w:lvlText w:val=""/>
      <w:lvlJc w:val="left"/>
      <w:rPr>
        <w:rFonts w:cs="Times New Roman"/>
      </w:rPr>
    </w:lvl>
    <w:lvl w:ilvl="8" w:tplc="5C442E76">
      <w:numFmt w:val="decimal"/>
      <w:lvlText w:val=""/>
      <w:lvlJc w:val="left"/>
      <w:rPr>
        <w:rFonts w:cs="Times New Roman"/>
      </w:rPr>
    </w:lvl>
  </w:abstractNum>
  <w:abstractNum w:abstractNumId="331">
    <w:nsid w:val="0000275B"/>
    <w:multiLevelType w:val="hybridMultilevel"/>
    <w:tmpl w:val="4B88018A"/>
    <w:lvl w:ilvl="0" w:tplc="4BFC6F68">
      <w:start w:val="1"/>
      <w:numFmt w:val="bullet"/>
      <w:lvlText w:val="-"/>
      <w:lvlJc w:val="left"/>
      <w:pPr>
        <w:ind w:left="0" w:firstLine="0"/>
      </w:pPr>
    </w:lvl>
    <w:lvl w:ilvl="1" w:tplc="51A0E182">
      <w:numFmt w:val="decimal"/>
      <w:lvlText w:val=""/>
      <w:lvlJc w:val="left"/>
      <w:pPr>
        <w:ind w:left="0" w:firstLine="0"/>
      </w:pPr>
    </w:lvl>
    <w:lvl w:ilvl="2" w:tplc="BEDCB884">
      <w:numFmt w:val="decimal"/>
      <w:lvlText w:val=""/>
      <w:lvlJc w:val="left"/>
      <w:pPr>
        <w:ind w:left="0" w:firstLine="0"/>
      </w:pPr>
    </w:lvl>
    <w:lvl w:ilvl="3" w:tplc="3B8A9A38">
      <w:numFmt w:val="decimal"/>
      <w:lvlText w:val=""/>
      <w:lvlJc w:val="left"/>
      <w:pPr>
        <w:ind w:left="0" w:firstLine="0"/>
      </w:pPr>
    </w:lvl>
    <w:lvl w:ilvl="4" w:tplc="C30C4BD8">
      <w:numFmt w:val="decimal"/>
      <w:lvlText w:val=""/>
      <w:lvlJc w:val="left"/>
      <w:pPr>
        <w:ind w:left="0" w:firstLine="0"/>
      </w:pPr>
    </w:lvl>
    <w:lvl w:ilvl="5" w:tplc="2E5CDDA4">
      <w:numFmt w:val="decimal"/>
      <w:lvlText w:val=""/>
      <w:lvlJc w:val="left"/>
      <w:pPr>
        <w:ind w:left="0" w:firstLine="0"/>
      </w:pPr>
    </w:lvl>
    <w:lvl w:ilvl="6" w:tplc="9C4821BE">
      <w:numFmt w:val="decimal"/>
      <w:lvlText w:val=""/>
      <w:lvlJc w:val="left"/>
      <w:pPr>
        <w:ind w:left="0" w:firstLine="0"/>
      </w:pPr>
    </w:lvl>
    <w:lvl w:ilvl="7" w:tplc="DD3855D0">
      <w:numFmt w:val="decimal"/>
      <w:lvlText w:val=""/>
      <w:lvlJc w:val="left"/>
      <w:pPr>
        <w:ind w:left="0" w:firstLine="0"/>
      </w:pPr>
    </w:lvl>
    <w:lvl w:ilvl="8" w:tplc="902ECC8A">
      <w:numFmt w:val="decimal"/>
      <w:lvlText w:val=""/>
      <w:lvlJc w:val="left"/>
      <w:pPr>
        <w:ind w:left="0" w:firstLine="0"/>
      </w:pPr>
    </w:lvl>
  </w:abstractNum>
  <w:abstractNum w:abstractNumId="332">
    <w:nsid w:val="00002760"/>
    <w:multiLevelType w:val="hybridMultilevel"/>
    <w:tmpl w:val="F6C8DAC4"/>
    <w:lvl w:ilvl="0" w:tplc="50621978">
      <w:start w:val="1"/>
      <w:numFmt w:val="bullet"/>
      <w:lvlText w:val=""/>
      <w:lvlJc w:val="left"/>
    </w:lvl>
    <w:lvl w:ilvl="1" w:tplc="9300000C">
      <w:numFmt w:val="decimal"/>
      <w:lvlText w:val=""/>
      <w:lvlJc w:val="left"/>
      <w:rPr>
        <w:rFonts w:cs="Times New Roman"/>
      </w:rPr>
    </w:lvl>
    <w:lvl w:ilvl="2" w:tplc="1304CA7A">
      <w:numFmt w:val="decimal"/>
      <w:lvlText w:val=""/>
      <w:lvlJc w:val="left"/>
      <w:rPr>
        <w:rFonts w:cs="Times New Roman"/>
      </w:rPr>
    </w:lvl>
    <w:lvl w:ilvl="3" w:tplc="3912E172">
      <w:numFmt w:val="decimal"/>
      <w:lvlText w:val=""/>
      <w:lvlJc w:val="left"/>
      <w:rPr>
        <w:rFonts w:cs="Times New Roman"/>
      </w:rPr>
    </w:lvl>
    <w:lvl w:ilvl="4" w:tplc="6D3051D8">
      <w:numFmt w:val="decimal"/>
      <w:lvlText w:val=""/>
      <w:lvlJc w:val="left"/>
      <w:rPr>
        <w:rFonts w:cs="Times New Roman"/>
      </w:rPr>
    </w:lvl>
    <w:lvl w:ilvl="5" w:tplc="1D12AFD8">
      <w:numFmt w:val="decimal"/>
      <w:lvlText w:val=""/>
      <w:lvlJc w:val="left"/>
      <w:rPr>
        <w:rFonts w:cs="Times New Roman"/>
      </w:rPr>
    </w:lvl>
    <w:lvl w:ilvl="6" w:tplc="A12824EE">
      <w:numFmt w:val="decimal"/>
      <w:lvlText w:val=""/>
      <w:lvlJc w:val="left"/>
      <w:rPr>
        <w:rFonts w:cs="Times New Roman"/>
      </w:rPr>
    </w:lvl>
    <w:lvl w:ilvl="7" w:tplc="3FAC00E8">
      <w:numFmt w:val="decimal"/>
      <w:lvlText w:val=""/>
      <w:lvlJc w:val="left"/>
      <w:rPr>
        <w:rFonts w:cs="Times New Roman"/>
      </w:rPr>
    </w:lvl>
    <w:lvl w:ilvl="8" w:tplc="22383566">
      <w:numFmt w:val="decimal"/>
      <w:lvlText w:val=""/>
      <w:lvlJc w:val="left"/>
      <w:rPr>
        <w:rFonts w:cs="Times New Roman"/>
      </w:rPr>
    </w:lvl>
  </w:abstractNum>
  <w:abstractNum w:abstractNumId="333">
    <w:nsid w:val="00002795"/>
    <w:multiLevelType w:val="hybridMultilevel"/>
    <w:tmpl w:val="D15E7CEC"/>
    <w:lvl w:ilvl="0" w:tplc="0884FDF4">
      <w:start w:val="1"/>
      <w:numFmt w:val="bullet"/>
      <w:lvlText w:val="В"/>
      <w:lvlJc w:val="left"/>
    </w:lvl>
    <w:lvl w:ilvl="1" w:tplc="0CE02916">
      <w:numFmt w:val="decimal"/>
      <w:lvlText w:val=""/>
      <w:lvlJc w:val="left"/>
      <w:rPr>
        <w:rFonts w:cs="Times New Roman"/>
      </w:rPr>
    </w:lvl>
    <w:lvl w:ilvl="2" w:tplc="85881B68">
      <w:numFmt w:val="decimal"/>
      <w:lvlText w:val=""/>
      <w:lvlJc w:val="left"/>
      <w:rPr>
        <w:rFonts w:cs="Times New Roman"/>
      </w:rPr>
    </w:lvl>
    <w:lvl w:ilvl="3" w:tplc="CA106C88">
      <w:numFmt w:val="decimal"/>
      <w:lvlText w:val=""/>
      <w:lvlJc w:val="left"/>
      <w:rPr>
        <w:rFonts w:cs="Times New Roman"/>
      </w:rPr>
    </w:lvl>
    <w:lvl w:ilvl="4" w:tplc="309E8568">
      <w:numFmt w:val="decimal"/>
      <w:lvlText w:val=""/>
      <w:lvlJc w:val="left"/>
      <w:rPr>
        <w:rFonts w:cs="Times New Roman"/>
      </w:rPr>
    </w:lvl>
    <w:lvl w:ilvl="5" w:tplc="792ACCF4">
      <w:numFmt w:val="decimal"/>
      <w:lvlText w:val=""/>
      <w:lvlJc w:val="left"/>
      <w:rPr>
        <w:rFonts w:cs="Times New Roman"/>
      </w:rPr>
    </w:lvl>
    <w:lvl w:ilvl="6" w:tplc="35D6C718">
      <w:numFmt w:val="decimal"/>
      <w:lvlText w:val=""/>
      <w:lvlJc w:val="left"/>
      <w:rPr>
        <w:rFonts w:cs="Times New Roman"/>
      </w:rPr>
    </w:lvl>
    <w:lvl w:ilvl="7" w:tplc="722436B0">
      <w:numFmt w:val="decimal"/>
      <w:lvlText w:val=""/>
      <w:lvlJc w:val="left"/>
      <w:rPr>
        <w:rFonts w:cs="Times New Roman"/>
      </w:rPr>
    </w:lvl>
    <w:lvl w:ilvl="8" w:tplc="5A2CAFDA">
      <w:numFmt w:val="decimal"/>
      <w:lvlText w:val=""/>
      <w:lvlJc w:val="left"/>
      <w:rPr>
        <w:rFonts w:cs="Times New Roman"/>
      </w:rPr>
    </w:lvl>
  </w:abstractNum>
  <w:abstractNum w:abstractNumId="334">
    <w:nsid w:val="000027B8"/>
    <w:multiLevelType w:val="hybridMultilevel"/>
    <w:tmpl w:val="597412BA"/>
    <w:lvl w:ilvl="0" w:tplc="C166EB0E">
      <w:start w:val="1"/>
      <w:numFmt w:val="bullet"/>
      <w:lvlText w:val=""/>
      <w:lvlJc w:val="left"/>
    </w:lvl>
    <w:lvl w:ilvl="1" w:tplc="3B6E62F2">
      <w:numFmt w:val="decimal"/>
      <w:lvlText w:val=""/>
      <w:lvlJc w:val="left"/>
      <w:rPr>
        <w:rFonts w:cs="Times New Roman"/>
      </w:rPr>
    </w:lvl>
    <w:lvl w:ilvl="2" w:tplc="4C829BD8">
      <w:numFmt w:val="decimal"/>
      <w:lvlText w:val=""/>
      <w:lvlJc w:val="left"/>
      <w:rPr>
        <w:rFonts w:cs="Times New Roman"/>
      </w:rPr>
    </w:lvl>
    <w:lvl w:ilvl="3" w:tplc="20E685AE">
      <w:numFmt w:val="decimal"/>
      <w:lvlText w:val=""/>
      <w:lvlJc w:val="left"/>
      <w:rPr>
        <w:rFonts w:cs="Times New Roman"/>
      </w:rPr>
    </w:lvl>
    <w:lvl w:ilvl="4" w:tplc="CD466E0C">
      <w:numFmt w:val="decimal"/>
      <w:lvlText w:val=""/>
      <w:lvlJc w:val="left"/>
      <w:rPr>
        <w:rFonts w:cs="Times New Roman"/>
      </w:rPr>
    </w:lvl>
    <w:lvl w:ilvl="5" w:tplc="263AE600">
      <w:numFmt w:val="decimal"/>
      <w:lvlText w:val=""/>
      <w:lvlJc w:val="left"/>
      <w:rPr>
        <w:rFonts w:cs="Times New Roman"/>
      </w:rPr>
    </w:lvl>
    <w:lvl w:ilvl="6" w:tplc="37DA0596">
      <w:numFmt w:val="decimal"/>
      <w:lvlText w:val=""/>
      <w:lvlJc w:val="left"/>
      <w:rPr>
        <w:rFonts w:cs="Times New Roman"/>
      </w:rPr>
    </w:lvl>
    <w:lvl w:ilvl="7" w:tplc="CB761C18">
      <w:numFmt w:val="decimal"/>
      <w:lvlText w:val=""/>
      <w:lvlJc w:val="left"/>
      <w:rPr>
        <w:rFonts w:cs="Times New Roman"/>
      </w:rPr>
    </w:lvl>
    <w:lvl w:ilvl="8" w:tplc="345883F6">
      <w:numFmt w:val="decimal"/>
      <w:lvlText w:val=""/>
      <w:lvlJc w:val="left"/>
      <w:rPr>
        <w:rFonts w:cs="Times New Roman"/>
      </w:rPr>
    </w:lvl>
  </w:abstractNum>
  <w:abstractNum w:abstractNumId="335">
    <w:nsid w:val="000027C2"/>
    <w:multiLevelType w:val="hybridMultilevel"/>
    <w:tmpl w:val="71D2F19A"/>
    <w:lvl w:ilvl="0" w:tplc="2CF04F94">
      <w:start w:val="1"/>
      <w:numFmt w:val="bullet"/>
      <w:lvlText w:val=""/>
      <w:lvlJc w:val="left"/>
    </w:lvl>
    <w:lvl w:ilvl="1" w:tplc="79682414">
      <w:numFmt w:val="decimal"/>
      <w:lvlText w:val=""/>
      <w:lvlJc w:val="left"/>
      <w:rPr>
        <w:rFonts w:cs="Times New Roman"/>
      </w:rPr>
    </w:lvl>
    <w:lvl w:ilvl="2" w:tplc="9830CFA6">
      <w:numFmt w:val="decimal"/>
      <w:lvlText w:val=""/>
      <w:lvlJc w:val="left"/>
      <w:rPr>
        <w:rFonts w:cs="Times New Roman"/>
      </w:rPr>
    </w:lvl>
    <w:lvl w:ilvl="3" w:tplc="B01CAE72">
      <w:numFmt w:val="decimal"/>
      <w:lvlText w:val=""/>
      <w:lvlJc w:val="left"/>
      <w:rPr>
        <w:rFonts w:cs="Times New Roman"/>
      </w:rPr>
    </w:lvl>
    <w:lvl w:ilvl="4" w:tplc="C3DC82FC">
      <w:numFmt w:val="decimal"/>
      <w:lvlText w:val=""/>
      <w:lvlJc w:val="left"/>
      <w:rPr>
        <w:rFonts w:cs="Times New Roman"/>
      </w:rPr>
    </w:lvl>
    <w:lvl w:ilvl="5" w:tplc="A6E052B6">
      <w:numFmt w:val="decimal"/>
      <w:lvlText w:val=""/>
      <w:lvlJc w:val="left"/>
      <w:rPr>
        <w:rFonts w:cs="Times New Roman"/>
      </w:rPr>
    </w:lvl>
    <w:lvl w:ilvl="6" w:tplc="9EDA955E">
      <w:numFmt w:val="decimal"/>
      <w:lvlText w:val=""/>
      <w:lvlJc w:val="left"/>
      <w:rPr>
        <w:rFonts w:cs="Times New Roman"/>
      </w:rPr>
    </w:lvl>
    <w:lvl w:ilvl="7" w:tplc="ABC05AF4">
      <w:numFmt w:val="decimal"/>
      <w:lvlText w:val=""/>
      <w:lvlJc w:val="left"/>
      <w:rPr>
        <w:rFonts w:cs="Times New Roman"/>
      </w:rPr>
    </w:lvl>
    <w:lvl w:ilvl="8" w:tplc="DF045A62">
      <w:numFmt w:val="decimal"/>
      <w:lvlText w:val=""/>
      <w:lvlJc w:val="left"/>
      <w:rPr>
        <w:rFonts w:cs="Times New Roman"/>
      </w:rPr>
    </w:lvl>
  </w:abstractNum>
  <w:abstractNum w:abstractNumId="336">
    <w:nsid w:val="000027E0"/>
    <w:multiLevelType w:val="hybridMultilevel"/>
    <w:tmpl w:val="D3D2C3FE"/>
    <w:lvl w:ilvl="0" w:tplc="7660D2A6">
      <w:start w:val="1"/>
      <w:numFmt w:val="bullet"/>
      <w:lvlText w:val="В"/>
      <w:lvlJc w:val="left"/>
    </w:lvl>
    <w:lvl w:ilvl="1" w:tplc="B7A0FD70">
      <w:start w:val="1"/>
      <w:numFmt w:val="bullet"/>
      <w:lvlText w:val=""/>
      <w:lvlJc w:val="left"/>
    </w:lvl>
    <w:lvl w:ilvl="2" w:tplc="6494109E">
      <w:numFmt w:val="decimal"/>
      <w:lvlText w:val=""/>
      <w:lvlJc w:val="left"/>
      <w:rPr>
        <w:rFonts w:cs="Times New Roman"/>
      </w:rPr>
    </w:lvl>
    <w:lvl w:ilvl="3" w:tplc="F9FA7F8E">
      <w:numFmt w:val="decimal"/>
      <w:lvlText w:val=""/>
      <w:lvlJc w:val="left"/>
      <w:rPr>
        <w:rFonts w:cs="Times New Roman"/>
      </w:rPr>
    </w:lvl>
    <w:lvl w:ilvl="4" w:tplc="0E38CAEE">
      <w:numFmt w:val="decimal"/>
      <w:lvlText w:val=""/>
      <w:lvlJc w:val="left"/>
      <w:rPr>
        <w:rFonts w:cs="Times New Roman"/>
      </w:rPr>
    </w:lvl>
    <w:lvl w:ilvl="5" w:tplc="A7423FB4">
      <w:numFmt w:val="decimal"/>
      <w:lvlText w:val=""/>
      <w:lvlJc w:val="left"/>
      <w:rPr>
        <w:rFonts w:cs="Times New Roman"/>
      </w:rPr>
    </w:lvl>
    <w:lvl w:ilvl="6" w:tplc="5F42D990">
      <w:numFmt w:val="decimal"/>
      <w:lvlText w:val=""/>
      <w:lvlJc w:val="left"/>
      <w:rPr>
        <w:rFonts w:cs="Times New Roman"/>
      </w:rPr>
    </w:lvl>
    <w:lvl w:ilvl="7" w:tplc="E252FFAE">
      <w:numFmt w:val="decimal"/>
      <w:lvlText w:val=""/>
      <w:lvlJc w:val="left"/>
      <w:rPr>
        <w:rFonts w:cs="Times New Roman"/>
      </w:rPr>
    </w:lvl>
    <w:lvl w:ilvl="8" w:tplc="7E0622E6">
      <w:numFmt w:val="decimal"/>
      <w:lvlText w:val=""/>
      <w:lvlJc w:val="left"/>
      <w:rPr>
        <w:rFonts w:cs="Times New Roman"/>
      </w:rPr>
    </w:lvl>
  </w:abstractNum>
  <w:abstractNum w:abstractNumId="337">
    <w:nsid w:val="0000281C"/>
    <w:multiLevelType w:val="hybridMultilevel"/>
    <w:tmpl w:val="9F4EEBDC"/>
    <w:lvl w:ilvl="0" w:tplc="0CBE4106">
      <w:start w:val="1"/>
      <w:numFmt w:val="bullet"/>
      <w:lvlText w:val=""/>
      <w:lvlJc w:val="left"/>
    </w:lvl>
    <w:lvl w:ilvl="1" w:tplc="D2884D26">
      <w:numFmt w:val="decimal"/>
      <w:lvlText w:val=""/>
      <w:lvlJc w:val="left"/>
      <w:rPr>
        <w:rFonts w:cs="Times New Roman"/>
      </w:rPr>
    </w:lvl>
    <w:lvl w:ilvl="2" w:tplc="FF8C667C">
      <w:numFmt w:val="decimal"/>
      <w:lvlText w:val=""/>
      <w:lvlJc w:val="left"/>
      <w:rPr>
        <w:rFonts w:cs="Times New Roman"/>
      </w:rPr>
    </w:lvl>
    <w:lvl w:ilvl="3" w:tplc="3FCCE5A6">
      <w:numFmt w:val="decimal"/>
      <w:lvlText w:val=""/>
      <w:lvlJc w:val="left"/>
      <w:rPr>
        <w:rFonts w:cs="Times New Roman"/>
      </w:rPr>
    </w:lvl>
    <w:lvl w:ilvl="4" w:tplc="B650B4BC">
      <w:numFmt w:val="decimal"/>
      <w:lvlText w:val=""/>
      <w:lvlJc w:val="left"/>
      <w:rPr>
        <w:rFonts w:cs="Times New Roman"/>
      </w:rPr>
    </w:lvl>
    <w:lvl w:ilvl="5" w:tplc="0AF6DC9A">
      <w:numFmt w:val="decimal"/>
      <w:lvlText w:val=""/>
      <w:lvlJc w:val="left"/>
      <w:rPr>
        <w:rFonts w:cs="Times New Roman"/>
      </w:rPr>
    </w:lvl>
    <w:lvl w:ilvl="6" w:tplc="97AC1D1A">
      <w:numFmt w:val="decimal"/>
      <w:lvlText w:val=""/>
      <w:lvlJc w:val="left"/>
      <w:rPr>
        <w:rFonts w:cs="Times New Roman"/>
      </w:rPr>
    </w:lvl>
    <w:lvl w:ilvl="7" w:tplc="D56C1B42">
      <w:numFmt w:val="decimal"/>
      <w:lvlText w:val=""/>
      <w:lvlJc w:val="left"/>
      <w:rPr>
        <w:rFonts w:cs="Times New Roman"/>
      </w:rPr>
    </w:lvl>
    <w:lvl w:ilvl="8" w:tplc="35DA4DC4">
      <w:numFmt w:val="decimal"/>
      <w:lvlText w:val=""/>
      <w:lvlJc w:val="left"/>
      <w:rPr>
        <w:rFonts w:cs="Times New Roman"/>
      </w:rPr>
    </w:lvl>
  </w:abstractNum>
  <w:abstractNum w:abstractNumId="338">
    <w:nsid w:val="00002835"/>
    <w:multiLevelType w:val="hybridMultilevel"/>
    <w:tmpl w:val="954892F0"/>
    <w:lvl w:ilvl="0" w:tplc="98741A98">
      <w:start w:val="1"/>
      <w:numFmt w:val="bullet"/>
      <w:lvlText w:val=""/>
      <w:lvlJc w:val="left"/>
    </w:lvl>
    <w:lvl w:ilvl="1" w:tplc="B1686BA4">
      <w:numFmt w:val="decimal"/>
      <w:lvlText w:val=""/>
      <w:lvlJc w:val="left"/>
      <w:rPr>
        <w:rFonts w:cs="Times New Roman"/>
      </w:rPr>
    </w:lvl>
    <w:lvl w:ilvl="2" w:tplc="C9CC3892">
      <w:numFmt w:val="decimal"/>
      <w:lvlText w:val=""/>
      <w:lvlJc w:val="left"/>
      <w:rPr>
        <w:rFonts w:cs="Times New Roman"/>
      </w:rPr>
    </w:lvl>
    <w:lvl w:ilvl="3" w:tplc="885827B0">
      <w:numFmt w:val="decimal"/>
      <w:lvlText w:val=""/>
      <w:lvlJc w:val="left"/>
      <w:rPr>
        <w:rFonts w:cs="Times New Roman"/>
      </w:rPr>
    </w:lvl>
    <w:lvl w:ilvl="4" w:tplc="06ECF394">
      <w:numFmt w:val="decimal"/>
      <w:lvlText w:val=""/>
      <w:lvlJc w:val="left"/>
      <w:rPr>
        <w:rFonts w:cs="Times New Roman"/>
      </w:rPr>
    </w:lvl>
    <w:lvl w:ilvl="5" w:tplc="24E6F7C6">
      <w:numFmt w:val="decimal"/>
      <w:lvlText w:val=""/>
      <w:lvlJc w:val="left"/>
      <w:rPr>
        <w:rFonts w:cs="Times New Roman"/>
      </w:rPr>
    </w:lvl>
    <w:lvl w:ilvl="6" w:tplc="FAE4A870">
      <w:numFmt w:val="decimal"/>
      <w:lvlText w:val=""/>
      <w:lvlJc w:val="left"/>
      <w:rPr>
        <w:rFonts w:cs="Times New Roman"/>
      </w:rPr>
    </w:lvl>
    <w:lvl w:ilvl="7" w:tplc="78E2ED7A">
      <w:numFmt w:val="decimal"/>
      <w:lvlText w:val=""/>
      <w:lvlJc w:val="left"/>
      <w:rPr>
        <w:rFonts w:cs="Times New Roman"/>
      </w:rPr>
    </w:lvl>
    <w:lvl w:ilvl="8" w:tplc="1A849DEC">
      <w:numFmt w:val="decimal"/>
      <w:lvlText w:val=""/>
      <w:lvlJc w:val="left"/>
      <w:rPr>
        <w:rFonts w:cs="Times New Roman"/>
      </w:rPr>
    </w:lvl>
  </w:abstractNum>
  <w:abstractNum w:abstractNumId="339">
    <w:nsid w:val="0000288C"/>
    <w:multiLevelType w:val="hybridMultilevel"/>
    <w:tmpl w:val="89A050A4"/>
    <w:lvl w:ilvl="0" w:tplc="3A2638EE">
      <w:start w:val="1"/>
      <w:numFmt w:val="bullet"/>
      <w:lvlText w:val=""/>
      <w:lvlJc w:val="left"/>
    </w:lvl>
    <w:lvl w:ilvl="1" w:tplc="5D60BC88">
      <w:numFmt w:val="decimal"/>
      <w:lvlText w:val=""/>
      <w:lvlJc w:val="left"/>
      <w:rPr>
        <w:rFonts w:cs="Times New Roman"/>
      </w:rPr>
    </w:lvl>
    <w:lvl w:ilvl="2" w:tplc="48101776">
      <w:numFmt w:val="decimal"/>
      <w:lvlText w:val=""/>
      <w:lvlJc w:val="left"/>
      <w:rPr>
        <w:rFonts w:cs="Times New Roman"/>
      </w:rPr>
    </w:lvl>
    <w:lvl w:ilvl="3" w:tplc="7F149D58">
      <w:numFmt w:val="decimal"/>
      <w:lvlText w:val=""/>
      <w:lvlJc w:val="left"/>
      <w:rPr>
        <w:rFonts w:cs="Times New Roman"/>
      </w:rPr>
    </w:lvl>
    <w:lvl w:ilvl="4" w:tplc="E9806D06">
      <w:numFmt w:val="decimal"/>
      <w:lvlText w:val=""/>
      <w:lvlJc w:val="left"/>
      <w:rPr>
        <w:rFonts w:cs="Times New Roman"/>
      </w:rPr>
    </w:lvl>
    <w:lvl w:ilvl="5" w:tplc="0FB4CDA6">
      <w:numFmt w:val="decimal"/>
      <w:lvlText w:val=""/>
      <w:lvlJc w:val="left"/>
      <w:rPr>
        <w:rFonts w:cs="Times New Roman"/>
      </w:rPr>
    </w:lvl>
    <w:lvl w:ilvl="6" w:tplc="0058A35E">
      <w:numFmt w:val="decimal"/>
      <w:lvlText w:val=""/>
      <w:lvlJc w:val="left"/>
      <w:rPr>
        <w:rFonts w:cs="Times New Roman"/>
      </w:rPr>
    </w:lvl>
    <w:lvl w:ilvl="7" w:tplc="F5FA3400">
      <w:numFmt w:val="decimal"/>
      <w:lvlText w:val=""/>
      <w:lvlJc w:val="left"/>
      <w:rPr>
        <w:rFonts w:cs="Times New Roman"/>
      </w:rPr>
    </w:lvl>
    <w:lvl w:ilvl="8" w:tplc="39AE4AC0">
      <w:numFmt w:val="decimal"/>
      <w:lvlText w:val=""/>
      <w:lvlJc w:val="left"/>
      <w:rPr>
        <w:rFonts w:cs="Times New Roman"/>
      </w:rPr>
    </w:lvl>
  </w:abstractNum>
  <w:abstractNum w:abstractNumId="340">
    <w:nsid w:val="0000289C"/>
    <w:multiLevelType w:val="hybridMultilevel"/>
    <w:tmpl w:val="D1D69294"/>
    <w:lvl w:ilvl="0" w:tplc="DAB87B3C">
      <w:start w:val="1"/>
      <w:numFmt w:val="bullet"/>
      <w:lvlText w:val="В"/>
      <w:lvlJc w:val="left"/>
    </w:lvl>
    <w:lvl w:ilvl="1" w:tplc="34261608">
      <w:start w:val="1"/>
      <w:numFmt w:val="bullet"/>
      <w:lvlText w:val=""/>
      <w:lvlJc w:val="left"/>
    </w:lvl>
    <w:lvl w:ilvl="2" w:tplc="A7C23002">
      <w:numFmt w:val="decimal"/>
      <w:lvlText w:val=""/>
      <w:lvlJc w:val="left"/>
      <w:rPr>
        <w:rFonts w:cs="Times New Roman"/>
      </w:rPr>
    </w:lvl>
    <w:lvl w:ilvl="3" w:tplc="02803680">
      <w:numFmt w:val="decimal"/>
      <w:lvlText w:val=""/>
      <w:lvlJc w:val="left"/>
      <w:rPr>
        <w:rFonts w:cs="Times New Roman"/>
      </w:rPr>
    </w:lvl>
    <w:lvl w:ilvl="4" w:tplc="2752C522">
      <w:numFmt w:val="decimal"/>
      <w:lvlText w:val=""/>
      <w:lvlJc w:val="left"/>
      <w:rPr>
        <w:rFonts w:cs="Times New Roman"/>
      </w:rPr>
    </w:lvl>
    <w:lvl w:ilvl="5" w:tplc="4A0AE714">
      <w:numFmt w:val="decimal"/>
      <w:lvlText w:val=""/>
      <w:lvlJc w:val="left"/>
      <w:rPr>
        <w:rFonts w:cs="Times New Roman"/>
      </w:rPr>
    </w:lvl>
    <w:lvl w:ilvl="6" w:tplc="8ABA8EE0">
      <w:numFmt w:val="decimal"/>
      <w:lvlText w:val=""/>
      <w:lvlJc w:val="left"/>
      <w:rPr>
        <w:rFonts w:cs="Times New Roman"/>
      </w:rPr>
    </w:lvl>
    <w:lvl w:ilvl="7" w:tplc="B9A09D3C">
      <w:numFmt w:val="decimal"/>
      <w:lvlText w:val=""/>
      <w:lvlJc w:val="left"/>
      <w:rPr>
        <w:rFonts w:cs="Times New Roman"/>
      </w:rPr>
    </w:lvl>
    <w:lvl w:ilvl="8" w:tplc="B8A421B2">
      <w:numFmt w:val="decimal"/>
      <w:lvlText w:val=""/>
      <w:lvlJc w:val="left"/>
      <w:rPr>
        <w:rFonts w:cs="Times New Roman"/>
      </w:rPr>
    </w:lvl>
  </w:abstractNum>
  <w:abstractNum w:abstractNumId="341">
    <w:nsid w:val="000028B6"/>
    <w:multiLevelType w:val="hybridMultilevel"/>
    <w:tmpl w:val="4E6AD136"/>
    <w:lvl w:ilvl="0" w:tplc="C240BC80">
      <w:start w:val="1"/>
      <w:numFmt w:val="bullet"/>
      <w:lvlText w:val=""/>
      <w:lvlJc w:val="left"/>
    </w:lvl>
    <w:lvl w:ilvl="1" w:tplc="ECE0F342">
      <w:numFmt w:val="decimal"/>
      <w:lvlText w:val=""/>
      <w:lvlJc w:val="left"/>
      <w:rPr>
        <w:rFonts w:cs="Times New Roman"/>
      </w:rPr>
    </w:lvl>
    <w:lvl w:ilvl="2" w:tplc="BAC824D0">
      <w:numFmt w:val="decimal"/>
      <w:lvlText w:val=""/>
      <w:lvlJc w:val="left"/>
      <w:rPr>
        <w:rFonts w:cs="Times New Roman"/>
      </w:rPr>
    </w:lvl>
    <w:lvl w:ilvl="3" w:tplc="87A06C12">
      <w:numFmt w:val="decimal"/>
      <w:lvlText w:val=""/>
      <w:lvlJc w:val="left"/>
      <w:rPr>
        <w:rFonts w:cs="Times New Roman"/>
      </w:rPr>
    </w:lvl>
    <w:lvl w:ilvl="4" w:tplc="8A58F3A2">
      <w:numFmt w:val="decimal"/>
      <w:lvlText w:val=""/>
      <w:lvlJc w:val="left"/>
      <w:rPr>
        <w:rFonts w:cs="Times New Roman"/>
      </w:rPr>
    </w:lvl>
    <w:lvl w:ilvl="5" w:tplc="4EE4EF38">
      <w:numFmt w:val="decimal"/>
      <w:lvlText w:val=""/>
      <w:lvlJc w:val="left"/>
      <w:rPr>
        <w:rFonts w:cs="Times New Roman"/>
      </w:rPr>
    </w:lvl>
    <w:lvl w:ilvl="6" w:tplc="E9C84854">
      <w:numFmt w:val="decimal"/>
      <w:lvlText w:val=""/>
      <w:lvlJc w:val="left"/>
      <w:rPr>
        <w:rFonts w:cs="Times New Roman"/>
      </w:rPr>
    </w:lvl>
    <w:lvl w:ilvl="7" w:tplc="39B65640">
      <w:numFmt w:val="decimal"/>
      <w:lvlText w:val=""/>
      <w:lvlJc w:val="left"/>
      <w:rPr>
        <w:rFonts w:cs="Times New Roman"/>
      </w:rPr>
    </w:lvl>
    <w:lvl w:ilvl="8" w:tplc="37A2A024">
      <w:numFmt w:val="decimal"/>
      <w:lvlText w:val=""/>
      <w:lvlJc w:val="left"/>
      <w:rPr>
        <w:rFonts w:cs="Times New Roman"/>
      </w:rPr>
    </w:lvl>
  </w:abstractNum>
  <w:abstractNum w:abstractNumId="342">
    <w:nsid w:val="000028C8"/>
    <w:multiLevelType w:val="hybridMultilevel"/>
    <w:tmpl w:val="FE78FDFA"/>
    <w:lvl w:ilvl="0" w:tplc="29C6E426">
      <w:start w:val="1"/>
      <w:numFmt w:val="bullet"/>
      <w:lvlText w:val=""/>
      <w:lvlJc w:val="left"/>
    </w:lvl>
    <w:lvl w:ilvl="1" w:tplc="2EBA04DA">
      <w:numFmt w:val="decimal"/>
      <w:lvlText w:val=""/>
      <w:lvlJc w:val="left"/>
      <w:rPr>
        <w:rFonts w:cs="Times New Roman"/>
      </w:rPr>
    </w:lvl>
    <w:lvl w:ilvl="2" w:tplc="7B922198">
      <w:numFmt w:val="decimal"/>
      <w:lvlText w:val=""/>
      <w:lvlJc w:val="left"/>
      <w:rPr>
        <w:rFonts w:cs="Times New Roman"/>
      </w:rPr>
    </w:lvl>
    <w:lvl w:ilvl="3" w:tplc="22F0D6E6">
      <w:numFmt w:val="decimal"/>
      <w:lvlText w:val=""/>
      <w:lvlJc w:val="left"/>
      <w:rPr>
        <w:rFonts w:cs="Times New Roman"/>
      </w:rPr>
    </w:lvl>
    <w:lvl w:ilvl="4" w:tplc="D4EE2F8A">
      <w:numFmt w:val="decimal"/>
      <w:lvlText w:val=""/>
      <w:lvlJc w:val="left"/>
      <w:rPr>
        <w:rFonts w:cs="Times New Roman"/>
      </w:rPr>
    </w:lvl>
    <w:lvl w:ilvl="5" w:tplc="3B7A365A">
      <w:numFmt w:val="decimal"/>
      <w:lvlText w:val=""/>
      <w:lvlJc w:val="left"/>
      <w:rPr>
        <w:rFonts w:cs="Times New Roman"/>
      </w:rPr>
    </w:lvl>
    <w:lvl w:ilvl="6" w:tplc="6622A69A">
      <w:numFmt w:val="decimal"/>
      <w:lvlText w:val=""/>
      <w:lvlJc w:val="left"/>
      <w:rPr>
        <w:rFonts w:cs="Times New Roman"/>
      </w:rPr>
    </w:lvl>
    <w:lvl w:ilvl="7" w:tplc="DB4A4994">
      <w:numFmt w:val="decimal"/>
      <w:lvlText w:val=""/>
      <w:lvlJc w:val="left"/>
      <w:rPr>
        <w:rFonts w:cs="Times New Roman"/>
      </w:rPr>
    </w:lvl>
    <w:lvl w:ilvl="8" w:tplc="2C70142A">
      <w:numFmt w:val="decimal"/>
      <w:lvlText w:val=""/>
      <w:lvlJc w:val="left"/>
      <w:rPr>
        <w:rFonts w:cs="Times New Roman"/>
      </w:rPr>
    </w:lvl>
  </w:abstractNum>
  <w:abstractNum w:abstractNumId="343">
    <w:nsid w:val="0000290C"/>
    <w:multiLevelType w:val="hybridMultilevel"/>
    <w:tmpl w:val="A1E69C90"/>
    <w:lvl w:ilvl="0" w:tplc="CBDE942E">
      <w:start w:val="1"/>
      <w:numFmt w:val="bullet"/>
      <w:lvlText w:val="в"/>
      <w:lvlJc w:val="left"/>
    </w:lvl>
    <w:lvl w:ilvl="1" w:tplc="19A4E9B2">
      <w:start w:val="1"/>
      <w:numFmt w:val="bullet"/>
      <w:lvlText w:val=""/>
      <w:lvlJc w:val="left"/>
    </w:lvl>
    <w:lvl w:ilvl="2" w:tplc="FA786D7E">
      <w:numFmt w:val="decimal"/>
      <w:lvlText w:val=""/>
      <w:lvlJc w:val="left"/>
      <w:rPr>
        <w:rFonts w:cs="Times New Roman"/>
      </w:rPr>
    </w:lvl>
    <w:lvl w:ilvl="3" w:tplc="EDE04526">
      <w:numFmt w:val="decimal"/>
      <w:lvlText w:val=""/>
      <w:lvlJc w:val="left"/>
      <w:rPr>
        <w:rFonts w:cs="Times New Roman"/>
      </w:rPr>
    </w:lvl>
    <w:lvl w:ilvl="4" w:tplc="347E334A">
      <w:numFmt w:val="decimal"/>
      <w:lvlText w:val=""/>
      <w:lvlJc w:val="left"/>
      <w:rPr>
        <w:rFonts w:cs="Times New Roman"/>
      </w:rPr>
    </w:lvl>
    <w:lvl w:ilvl="5" w:tplc="09B0DE7C">
      <w:numFmt w:val="decimal"/>
      <w:lvlText w:val=""/>
      <w:lvlJc w:val="left"/>
      <w:rPr>
        <w:rFonts w:cs="Times New Roman"/>
      </w:rPr>
    </w:lvl>
    <w:lvl w:ilvl="6" w:tplc="D460F0B8">
      <w:numFmt w:val="decimal"/>
      <w:lvlText w:val=""/>
      <w:lvlJc w:val="left"/>
      <w:rPr>
        <w:rFonts w:cs="Times New Roman"/>
      </w:rPr>
    </w:lvl>
    <w:lvl w:ilvl="7" w:tplc="87D8E8CA">
      <w:numFmt w:val="decimal"/>
      <w:lvlText w:val=""/>
      <w:lvlJc w:val="left"/>
      <w:rPr>
        <w:rFonts w:cs="Times New Roman"/>
      </w:rPr>
    </w:lvl>
    <w:lvl w:ilvl="8" w:tplc="095EDEEE">
      <w:numFmt w:val="decimal"/>
      <w:lvlText w:val=""/>
      <w:lvlJc w:val="left"/>
      <w:rPr>
        <w:rFonts w:cs="Times New Roman"/>
      </w:rPr>
    </w:lvl>
  </w:abstractNum>
  <w:abstractNum w:abstractNumId="344">
    <w:nsid w:val="0000292E"/>
    <w:multiLevelType w:val="hybridMultilevel"/>
    <w:tmpl w:val="5464E506"/>
    <w:lvl w:ilvl="0" w:tplc="AB5EEA9C">
      <w:start w:val="1"/>
      <w:numFmt w:val="bullet"/>
      <w:lvlText w:val=""/>
      <w:lvlJc w:val="left"/>
    </w:lvl>
    <w:lvl w:ilvl="1" w:tplc="F5BAA44C">
      <w:numFmt w:val="decimal"/>
      <w:lvlText w:val=""/>
      <w:lvlJc w:val="left"/>
      <w:rPr>
        <w:rFonts w:cs="Times New Roman"/>
      </w:rPr>
    </w:lvl>
    <w:lvl w:ilvl="2" w:tplc="605C0FE8">
      <w:numFmt w:val="decimal"/>
      <w:lvlText w:val=""/>
      <w:lvlJc w:val="left"/>
      <w:rPr>
        <w:rFonts w:cs="Times New Roman"/>
      </w:rPr>
    </w:lvl>
    <w:lvl w:ilvl="3" w:tplc="8BD2775A">
      <w:numFmt w:val="decimal"/>
      <w:lvlText w:val=""/>
      <w:lvlJc w:val="left"/>
      <w:rPr>
        <w:rFonts w:cs="Times New Roman"/>
      </w:rPr>
    </w:lvl>
    <w:lvl w:ilvl="4" w:tplc="2522D246">
      <w:numFmt w:val="decimal"/>
      <w:lvlText w:val=""/>
      <w:lvlJc w:val="left"/>
      <w:rPr>
        <w:rFonts w:cs="Times New Roman"/>
      </w:rPr>
    </w:lvl>
    <w:lvl w:ilvl="5" w:tplc="47889468">
      <w:numFmt w:val="decimal"/>
      <w:lvlText w:val=""/>
      <w:lvlJc w:val="left"/>
      <w:rPr>
        <w:rFonts w:cs="Times New Roman"/>
      </w:rPr>
    </w:lvl>
    <w:lvl w:ilvl="6" w:tplc="BEE266CC">
      <w:numFmt w:val="decimal"/>
      <w:lvlText w:val=""/>
      <w:lvlJc w:val="left"/>
      <w:rPr>
        <w:rFonts w:cs="Times New Roman"/>
      </w:rPr>
    </w:lvl>
    <w:lvl w:ilvl="7" w:tplc="13BC7EC4">
      <w:numFmt w:val="decimal"/>
      <w:lvlText w:val=""/>
      <w:lvlJc w:val="left"/>
      <w:rPr>
        <w:rFonts w:cs="Times New Roman"/>
      </w:rPr>
    </w:lvl>
    <w:lvl w:ilvl="8" w:tplc="CA78171E">
      <w:numFmt w:val="decimal"/>
      <w:lvlText w:val=""/>
      <w:lvlJc w:val="left"/>
      <w:rPr>
        <w:rFonts w:cs="Times New Roman"/>
      </w:rPr>
    </w:lvl>
  </w:abstractNum>
  <w:abstractNum w:abstractNumId="345">
    <w:nsid w:val="0000293C"/>
    <w:multiLevelType w:val="hybridMultilevel"/>
    <w:tmpl w:val="8A08C022"/>
    <w:lvl w:ilvl="0" w:tplc="609A6354">
      <w:start w:val="1"/>
      <w:numFmt w:val="bullet"/>
      <w:lvlText w:val="с"/>
      <w:lvlJc w:val="left"/>
    </w:lvl>
    <w:lvl w:ilvl="1" w:tplc="057A8008">
      <w:start w:val="1"/>
      <w:numFmt w:val="bullet"/>
      <w:lvlText w:val=""/>
      <w:lvlJc w:val="left"/>
    </w:lvl>
    <w:lvl w:ilvl="2" w:tplc="0FA81762">
      <w:numFmt w:val="decimal"/>
      <w:lvlText w:val=""/>
      <w:lvlJc w:val="left"/>
      <w:rPr>
        <w:rFonts w:cs="Times New Roman"/>
      </w:rPr>
    </w:lvl>
    <w:lvl w:ilvl="3" w:tplc="6F94EA4C">
      <w:numFmt w:val="decimal"/>
      <w:lvlText w:val=""/>
      <w:lvlJc w:val="left"/>
      <w:rPr>
        <w:rFonts w:cs="Times New Roman"/>
      </w:rPr>
    </w:lvl>
    <w:lvl w:ilvl="4" w:tplc="FA5E9B64">
      <w:numFmt w:val="decimal"/>
      <w:lvlText w:val=""/>
      <w:lvlJc w:val="left"/>
      <w:rPr>
        <w:rFonts w:cs="Times New Roman"/>
      </w:rPr>
    </w:lvl>
    <w:lvl w:ilvl="5" w:tplc="D8C825BA">
      <w:numFmt w:val="decimal"/>
      <w:lvlText w:val=""/>
      <w:lvlJc w:val="left"/>
      <w:rPr>
        <w:rFonts w:cs="Times New Roman"/>
      </w:rPr>
    </w:lvl>
    <w:lvl w:ilvl="6" w:tplc="CBF0505A">
      <w:numFmt w:val="decimal"/>
      <w:lvlText w:val=""/>
      <w:lvlJc w:val="left"/>
      <w:rPr>
        <w:rFonts w:cs="Times New Roman"/>
      </w:rPr>
    </w:lvl>
    <w:lvl w:ilvl="7" w:tplc="F7867922">
      <w:numFmt w:val="decimal"/>
      <w:lvlText w:val=""/>
      <w:lvlJc w:val="left"/>
      <w:rPr>
        <w:rFonts w:cs="Times New Roman"/>
      </w:rPr>
    </w:lvl>
    <w:lvl w:ilvl="8" w:tplc="9220508E">
      <w:numFmt w:val="decimal"/>
      <w:lvlText w:val=""/>
      <w:lvlJc w:val="left"/>
      <w:rPr>
        <w:rFonts w:cs="Times New Roman"/>
      </w:rPr>
    </w:lvl>
  </w:abstractNum>
  <w:abstractNum w:abstractNumId="346">
    <w:nsid w:val="0000294D"/>
    <w:multiLevelType w:val="hybridMultilevel"/>
    <w:tmpl w:val="E3A4C86A"/>
    <w:lvl w:ilvl="0" w:tplc="3FF63DE2">
      <w:start w:val="1"/>
      <w:numFmt w:val="bullet"/>
      <w:lvlText w:val=""/>
      <w:lvlJc w:val="left"/>
    </w:lvl>
    <w:lvl w:ilvl="1" w:tplc="8E442A26">
      <w:numFmt w:val="decimal"/>
      <w:lvlText w:val=""/>
      <w:lvlJc w:val="left"/>
      <w:rPr>
        <w:rFonts w:cs="Times New Roman"/>
      </w:rPr>
    </w:lvl>
    <w:lvl w:ilvl="2" w:tplc="70201032">
      <w:numFmt w:val="decimal"/>
      <w:lvlText w:val=""/>
      <w:lvlJc w:val="left"/>
      <w:rPr>
        <w:rFonts w:cs="Times New Roman"/>
      </w:rPr>
    </w:lvl>
    <w:lvl w:ilvl="3" w:tplc="96D032EA">
      <w:numFmt w:val="decimal"/>
      <w:lvlText w:val=""/>
      <w:lvlJc w:val="left"/>
      <w:rPr>
        <w:rFonts w:cs="Times New Roman"/>
      </w:rPr>
    </w:lvl>
    <w:lvl w:ilvl="4" w:tplc="BC1288AC">
      <w:numFmt w:val="decimal"/>
      <w:lvlText w:val=""/>
      <w:lvlJc w:val="left"/>
      <w:rPr>
        <w:rFonts w:cs="Times New Roman"/>
      </w:rPr>
    </w:lvl>
    <w:lvl w:ilvl="5" w:tplc="C81C922C">
      <w:numFmt w:val="decimal"/>
      <w:lvlText w:val=""/>
      <w:lvlJc w:val="left"/>
      <w:rPr>
        <w:rFonts w:cs="Times New Roman"/>
      </w:rPr>
    </w:lvl>
    <w:lvl w:ilvl="6" w:tplc="4A1C878A">
      <w:numFmt w:val="decimal"/>
      <w:lvlText w:val=""/>
      <w:lvlJc w:val="left"/>
      <w:rPr>
        <w:rFonts w:cs="Times New Roman"/>
      </w:rPr>
    </w:lvl>
    <w:lvl w:ilvl="7" w:tplc="557E2D36">
      <w:numFmt w:val="decimal"/>
      <w:lvlText w:val=""/>
      <w:lvlJc w:val="left"/>
      <w:rPr>
        <w:rFonts w:cs="Times New Roman"/>
      </w:rPr>
    </w:lvl>
    <w:lvl w:ilvl="8" w:tplc="D742A490">
      <w:numFmt w:val="decimal"/>
      <w:lvlText w:val=""/>
      <w:lvlJc w:val="left"/>
      <w:rPr>
        <w:rFonts w:cs="Times New Roman"/>
      </w:rPr>
    </w:lvl>
  </w:abstractNum>
  <w:abstractNum w:abstractNumId="347">
    <w:nsid w:val="0000298B"/>
    <w:multiLevelType w:val="hybridMultilevel"/>
    <w:tmpl w:val="A83814BC"/>
    <w:lvl w:ilvl="0" w:tplc="AF04C8D8">
      <w:start w:val="1"/>
      <w:numFmt w:val="bullet"/>
      <w:lvlText w:val=""/>
      <w:lvlJc w:val="left"/>
    </w:lvl>
    <w:lvl w:ilvl="1" w:tplc="BC360F76">
      <w:numFmt w:val="decimal"/>
      <w:lvlText w:val=""/>
      <w:lvlJc w:val="left"/>
      <w:rPr>
        <w:rFonts w:cs="Times New Roman"/>
      </w:rPr>
    </w:lvl>
    <w:lvl w:ilvl="2" w:tplc="807229A2">
      <w:numFmt w:val="decimal"/>
      <w:lvlText w:val=""/>
      <w:lvlJc w:val="left"/>
      <w:rPr>
        <w:rFonts w:cs="Times New Roman"/>
      </w:rPr>
    </w:lvl>
    <w:lvl w:ilvl="3" w:tplc="9AA2BD5E">
      <w:numFmt w:val="decimal"/>
      <w:lvlText w:val=""/>
      <w:lvlJc w:val="left"/>
      <w:rPr>
        <w:rFonts w:cs="Times New Roman"/>
      </w:rPr>
    </w:lvl>
    <w:lvl w:ilvl="4" w:tplc="4BC63BFE">
      <w:numFmt w:val="decimal"/>
      <w:lvlText w:val=""/>
      <w:lvlJc w:val="left"/>
      <w:rPr>
        <w:rFonts w:cs="Times New Roman"/>
      </w:rPr>
    </w:lvl>
    <w:lvl w:ilvl="5" w:tplc="ED9E579E">
      <w:numFmt w:val="decimal"/>
      <w:lvlText w:val=""/>
      <w:lvlJc w:val="left"/>
      <w:rPr>
        <w:rFonts w:cs="Times New Roman"/>
      </w:rPr>
    </w:lvl>
    <w:lvl w:ilvl="6" w:tplc="CB0AF014">
      <w:numFmt w:val="decimal"/>
      <w:lvlText w:val=""/>
      <w:lvlJc w:val="left"/>
      <w:rPr>
        <w:rFonts w:cs="Times New Roman"/>
      </w:rPr>
    </w:lvl>
    <w:lvl w:ilvl="7" w:tplc="EC88D4A0">
      <w:numFmt w:val="decimal"/>
      <w:lvlText w:val=""/>
      <w:lvlJc w:val="left"/>
      <w:rPr>
        <w:rFonts w:cs="Times New Roman"/>
      </w:rPr>
    </w:lvl>
    <w:lvl w:ilvl="8" w:tplc="A8567F70">
      <w:numFmt w:val="decimal"/>
      <w:lvlText w:val=""/>
      <w:lvlJc w:val="left"/>
      <w:rPr>
        <w:rFonts w:cs="Times New Roman"/>
      </w:rPr>
    </w:lvl>
  </w:abstractNum>
  <w:abstractNum w:abstractNumId="348">
    <w:nsid w:val="000029BF"/>
    <w:multiLevelType w:val="hybridMultilevel"/>
    <w:tmpl w:val="058295B6"/>
    <w:lvl w:ilvl="0" w:tplc="13085AFE">
      <w:start w:val="1"/>
      <w:numFmt w:val="bullet"/>
      <w:lvlText w:val=""/>
      <w:lvlJc w:val="left"/>
    </w:lvl>
    <w:lvl w:ilvl="1" w:tplc="40F69EB0">
      <w:numFmt w:val="decimal"/>
      <w:lvlText w:val=""/>
      <w:lvlJc w:val="left"/>
      <w:rPr>
        <w:rFonts w:cs="Times New Roman"/>
      </w:rPr>
    </w:lvl>
    <w:lvl w:ilvl="2" w:tplc="4E600BF4">
      <w:numFmt w:val="decimal"/>
      <w:lvlText w:val=""/>
      <w:lvlJc w:val="left"/>
      <w:rPr>
        <w:rFonts w:cs="Times New Roman"/>
      </w:rPr>
    </w:lvl>
    <w:lvl w:ilvl="3" w:tplc="04C0A7C2">
      <w:numFmt w:val="decimal"/>
      <w:lvlText w:val=""/>
      <w:lvlJc w:val="left"/>
      <w:rPr>
        <w:rFonts w:cs="Times New Roman"/>
      </w:rPr>
    </w:lvl>
    <w:lvl w:ilvl="4" w:tplc="46464A32">
      <w:numFmt w:val="decimal"/>
      <w:lvlText w:val=""/>
      <w:lvlJc w:val="left"/>
      <w:rPr>
        <w:rFonts w:cs="Times New Roman"/>
      </w:rPr>
    </w:lvl>
    <w:lvl w:ilvl="5" w:tplc="CFFEBD28">
      <w:numFmt w:val="decimal"/>
      <w:lvlText w:val=""/>
      <w:lvlJc w:val="left"/>
      <w:rPr>
        <w:rFonts w:cs="Times New Roman"/>
      </w:rPr>
    </w:lvl>
    <w:lvl w:ilvl="6" w:tplc="3A5A0B20">
      <w:numFmt w:val="decimal"/>
      <w:lvlText w:val=""/>
      <w:lvlJc w:val="left"/>
      <w:rPr>
        <w:rFonts w:cs="Times New Roman"/>
      </w:rPr>
    </w:lvl>
    <w:lvl w:ilvl="7" w:tplc="0DA4BF16">
      <w:numFmt w:val="decimal"/>
      <w:lvlText w:val=""/>
      <w:lvlJc w:val="left"/>
      <w:rPr>
        <w:rFonts w:cs="Times New Roman"/>
      </w:rPr>
    </w:lvl>
    <w:lvl w:ilvl="8" w:tplc="3FE6CDF8">
      <w:numFmt w:val="decimal"/>
      <w:lvlText w:val=""/>
      <w:lvlJc w:val="left"/>
      <w:rPr>
        <w:rFonts w:cs="Times New Roman"/>
      </w:rPr>
    </w:lvl>
  </w:abstractNum>
  <w:abstractNum w:abstractNumId="349">
    <w:nsid w:val="000029E2"/>
    <w:multiLevelType w:val="hybridMultilevel"/>
    <w:tmpl w:val="98ECFA92"/>
    <w:lvl w:ilvl="0" w:tplc="4A16C622">
      <w:start w:val="1"/>
      <w:numFmt w:val="bullet"/>
      <w:lvlText w:val="‒"/>
      <w:lvlJc w:val="left"/>
    </w:lvl>
    <w:lvl w:ilvl="1" w:tplc="81FE72A4">
      <w:numFmt w:val="decimal"/>
      <w:lvlText w:val=""/>
      <w:lvlJc w:val="left"/>
      <w:rPr>
        <w:rFonts w:cs="Times New Roman"/>
      </w:rPr>
    </w:lvl>
    <w:lvl w:ilvl="2" w:tplc="767295DE">
      <w:numFmt w:val="decimal"/>
      <w:lvlText w:val=""/>
      <w:lvlJc w:val="left"/>
      <w:rPr>
        <w:rFonts w:cs="Times New Roman"/>
      </w:rPr>
    </w:lvl>
    <w:lvl w:ilvl="3" w:tplc="D1043630">
      <w:numFmt w:val="decimal"/>
      <w:lvlText w:val=""/>
      <w:lvlJc w:val="left"/>
      <w:rPr>
        <w:rFonts w:cs="Times New Roman"/>
      </w:rPr>
    </w:lvl>
    <w:lvl w:ilvl="4" w:tplc="3898B0DA">
      <w:numFmt w:val="decimal"/>
      <w:lvlText w:val=""/>
      <w:lvlJc w:val="left"/>
      <w:rPr>
        <w:rFonts w:cs="Times New Roman"/>
      </w:rPr>
    </w:lvl>
    <w:lvl w:ilvl="5" w:tplc="482890A2">
      <w:numFmt w:val="decimal"/>
      <w:lvlText w:val=""/>
      <w:lvlJc w:val="left"/>
      <w:rPr>
        <w:rFonts w:cs="Times New Roman"/>
      </w:rPr>
    </w:lvl>
    <w:lvl w:ilvl="6" w:tplc="2ECA5304">
      <w:numFmt w:val="decimal"/>
      <w:lvlText w:val=""/>
      <w:lvlJc w:val="left"/>
      <w:rPr>
        <w:rFonts w:cs="Times New Roman"/>
      </w:rPr>
    </w:lvl>
    <w:lvl w:ilvl="7" w:tplc="4A7E339E">
      <w:numFmt w:val="decimal"/>
      <w:lvlText w:val=""/>
      <w:lvlJc w:val="left"/>
      <w:rPr>
        <w:rFonts w:cs="Times New Roman"/>
      </w:rPr>
    </w:lvl>
    <w:lvl w:ilvl="8" w:tplc="AB568AA6">
      <w:numFmt w:val="decimal"/>
      <w:lvlText w:val=""/>
      <w:lvlJc w:val="left"/>
      <w:rPr>
        <w:rFonts w:cs="Times New Roman"/>
      </w:rPr>
    </w:lvl>
  </w:abstractNum>
  <w:abstractNum w:abstractNumId="350">
    <w:nsid w:val="000029F1"/>
    <w:multiLevelType w:val="hybridMultilevel"/>
    <w:tmpl w:val="2C0887B6"/>
    <w:lvl w:ilvl="0" w:tplc="E40C1BC4">
      <w:start w:val="1"/>
      <w:numFmt w:val="bullet"/>
      <w:lvlText w:val="А."/>
      <w:lvlJc w:val="left"/>
    </w:lvl>
    <w:lvl w:ilvl="1" w:tplc="965A8B88">
      <w:start w:val="78"/>
      <w:numFmt w:val="decimal"/>
      <w:lvlText w:val="%2."/>
      <w:lvlJc w:val="left"/>
      <w:rPr>
        <w:rFonts w:cs="Times New Roman"/>
      </w:rPr>
    </w:lvl>
    <w:lvl w:ilvl="2" w:tplc="7DBE4E48">
      <w:numFmt w:val="decimal"/>
      <w:lvlText w:val=""/>
      <w:lvlJc w:val="left"/>
      <w:rPr>
        <w:rFonts w:cs="Times New Roman"/>
      </w:rPr>
    </w:lvl>
    <w:lvl w:ilvl="3" w:tplc="70865E50">
      <w:numFmt w:val="decimal"/>
      <w:lvlText w:val=""/>
      <w:lvlJc w:val="left"/>
      <w:rPr>
        <w:rFonts w:cs="Times New Roman"/>
      </w:rPr>
    </w:lvl>
    <w:lvl w:ilvl="4" w:tplc="8578D412">
      <w:numFmt w:val="decimal"/>
      <w:lvlText w:val=""/>
      <w:lvlJc w:val="left"/>
      <w:rPr>
        <w:rFonts w:cs="Times New Roman"/>
      </w:rPr>
    </w:lvl>
    <w:lvl w:ilvl="5" w:tplc="59069DF6">
      <w:numFmt w:val="decimal"/>
      <w:lvlText w:val=""/>
      <w:lvlJc w:val="left"/>
      <w:rPr>
        <w:rFonts w:cs="Times New Roman"/>
      </w:rPr>
    </w:lvl>
    <w:lvl w:ilvl="6" w:tplc="85EC501C">
      <w:numFmt w:val="decimal"/>
      <w:lvlText w:val=""/>
      <w:lvlJc w:val="left"/>
      <w:rPr>
        <w:rFonts w:cs="Times New Roman"/>
      </w:rPr>
    </w:lvl>
    <w:lvl w:ilvl="7" w:tplc="C24A2198">
      <w:numFmt w:val="decimal"/>
      <w:lvlText w:val=""/>
      <w:lvlJc w:val="left"/>
      <w:rPr>
        <w:rFonts w:cs="Times New Roman"/>
      </w:rPr>
    </w:lvl>
    <w:lvl w:ilvl="8" w:tplc="204A033C">
      <w:numFmt w:val="decimal"/>
      <w:lvlText w:val=""/>
      <w:lvlJc w:val="left"/>
      <w:rPr>
        <w:rFonts w:cs="Times New Roman"/>
      </w:rPr>
    </w:lvl>
  </w:abstractNum>
  <w:abstractNum w:abstractNumId="351">
    <w:nsid w:val="00002A01"/>
    <w:multiLevelType w:val="hybridMultilevel"/>
    <w:tmpl w:val="6596C828"/>
    <w:lvl w:ilvl="0" w:tplc="5DDAE11A">
      <w:start w:val="1"/>
      <w:numFmt w:val="bullet"/>
      <w:lvlText w:val=""/>
      <w:lvlJc w:val="left"/>
    </w:lvl>
    <w:lvl w:ilvl="1" w:tplc="454858F4">
      <w:numFmt w:val="decimal"/>
      <w:lvlText w:val=""/>
      <w:lvlJc w:val="left"/>
      <w:rPr>
        <w:rFonts w:cs="Times New Roman"/>
      </w:rPr>
    </w:lvl>
    <w:lvl w:ilvl="2" w:tplc="261C8902">
      <w:numFmt w:val="decimal"/>
      <w:lvlText w:val=""/>
      <w:lvlJc w:val="left"/>
      <w:rPr>
        <w:rFonts w:cs="Times New Roman"/>
      </w:rPr>
    </w:lvl>
    <w:lvl w:ilvl="3" w:tplc="9336E4CA">
      <w:numFmt w:val="decimal"/>
      <w:lvlText w:val=""/>
      <w:lvlJc w:val="left"/>
      <w:rPr>
        <w:rFonts w:cs="Times New Roman"/>
      </w:rPr>
    </w:lvl>
    <w:lvl w:ilvl="4" w:tplc="9E500F54">
      <w:numFmt w:val="decimal"/>
      <w:lvlText w:val=""/>
      <w:lvlJc w:val="left"/>
      <w:rPr>
        <w:rFonts w:cs="Times New Roman"/>
      </w:rPr>
    </w:lvl>
    <w:lvl w:ilvl="5" w:tplc="8F2AA5C6">
      <w:numFmt w:val="decimal"/>
      <w:lvlText w:val=""/>
      <w:lvlJc w:val="left"/>
      <w:rPr>
        <w:rFonts w:cs="Times New Roman"/>
      </w:rPr>
    </w:lvl>
    <w:lvl w:ilvl="6" w:tplc="49501A7C">
      <w:numFmt w:val="decimal"/>
      <w:lvlText w:val=""/>
      <w:lvlJc w:val="left"/>
      <w:rPr>
        <w:rFonts w:cs="Times New Roman"/>
      </w:rPr>
    </w:lvl>
    <w:lvl w:ilvl="7" w:tplc="7362E59A">
      <w:numFmt w:val="decimal"/>
      <w:lvlText w:val=""/>
      <w:lvlJc w:val="left"/>
      <w:rPr>
        <w:rFonts w:cs="Times New Roman"/>
      </w:rPr>
    </w:lvl>
    <w:lvl w:ilvl="8" w:tplc="CF4E697C">
      <w:numFmt w:val="decimal"/>
      <w:lvlText w:val=""/>
      <w:lvlJc w:val="left"/>
      <w:rPr>
        <w:rFonts w:cs="Times New Roman"/>
      </w:rPr>
    </w:lvl>
  </w:abstractNum>
  <w:abstractNum w:abstractNumId="352">
    <w:nsid w:val="00002A2D"/>
    <w:multiLevelType w:val="hybridMultilevel"/>
    <w:tmpl w:val="AB44FB02"/>
    <w:lvl w:ilvl="0" w:tplc="00120CC6">
      <w:start w:val="1"/>
      <w:numFmt w:val="bullet"/>
      <w:lvlText w:val=""/>
      <w:lvlJc w:val="left"/>
    </w:lvl>
    <w:lvl w:ilvl="1" w:tplc="6AB6680A">
      <w:numFmt w:val="decimal"/>
      <w:lvlText w:val=""/>
      <w:lvlJc w:val="left"/>
      <w:rPr>
        <w:rFonts w:cs="Times New Roman"/>
      </w:rPr>
    </w:lvl>
    <w:lvl w:ilvl="2" w:tplc="9FC02ED6">
      <w:numFmt w:val="decimal"/>
      <w:lvlText w:val=""/>
      <w:lvlJc w:val="left"/>
      <w:rPr>
        <w:rFonts w:cs="Times New Roman"/>
      </w:rPr>
    </w:lvl>
    <w:lvl w:ilvl="3" w:tplc="1978692E">
      <w:numFmt w:val="decimal"/>
      <w:lvlText w:val=""/>
      <w:lvlJc w:val="left"/>
      <w:rPr>
        <w:rFonts w:cs="Times New Roman"/>
      </w:rPr>
    </w:lvl>
    <w:lvl w:ilvl="4" w:tplc="76DC7BBC">
      <w:numFmt w:val="decimal"/>
      <w:lvlText w:val=""/>
      <w:lvlJc w:val="left"/>
      <w:rPr>
        <w:rFonts w:cs="Times New Roman"/>
      </w:rPr>
    </w:lvl>
    <w:lvl w:ilvl="5" w:tplc="36BEA4A2">
      <w:numFmt w:val="decimal"/>
      <w:lvlText w:val=""/>
      <w:lvlJc w:val="left"/>
      <w:rPr>
        <w:rFonts w:cs="Times New Roman"/>
      </w:rPr>
    </w:lvl>
    <w:lvl w:ilvl="6" w:tplc="54FA4A8C">
      <w:numFmt w:val="decimal"/>
      <w:lvlText w:val=""/>
      <w:lvlJc w:val="left"/>
      <w:rPr>
        <w:rFonts w:cs="Times New Roman"/>
      </w:rPr>
    </w:lvl>
    <w:lvl w:ilvl="7" w:tplc="6324B25C">
      <w:numFmt w:val="decimal"/>
      <w:lvlText w:val=""/>
      <w:lvlJc w:val="left"/>
      <w:rPr>
        <w:rFonts w:cs="Times New Roman"/>
      </w:rPr>
    </w:lvl>
    <w:lvl w:ilvl="8" w:tplc="F628EA06">
      <w:numFmt w:val="decimal"/>
      <w:lvlText w:val=""/>
      <w:lvlJc w:val="left"/>
      <w:rPr>
        <w:rFonts w:cs="Times New Roman"/>
      </w:rPr>
    </w:lvl>
  </w:abstractNum>
  <w:abstractNum w:abstractNumId="353">
    <w:nsid w:val="00002A6D"/>
    <w:multiLevelType w:val="hybridMultilevel"/>
    <w:tmpl w:val="B0204920"/>
    <w:lvl w:ilvl="0" w:tplc="CD50077C">
      <w:start w:val="1"/>
      <w:numFmt w:val="bullet"/>
      <w:lvlText w:val=""/>
      <w:lvlJc w:val="left"/>
    </w:lvl>
    <w:lvl w:ilvl="1" w:tplc="64CA08F6">
      <w:numFmt w:val="decimal"/>
      <w:lvlText w:val=""/>
      <w:lvlJc w:val="left"/>
      <w:rPr>
        <w:rFonts w:cs="Times New Roman"/>
      </w:rPr>
    </w:lvl>
    <w:lvl w:ilvl="2" w:tplc="2604E14C">
      <w:numFmt w:val="decimal"/>
      <w:lvlText w:val=""/>
      <w:lvlJc w:val="left"/>
      <w:rPr>
        <w:rFonts w:cs="Times New Roman"/>
      </w:rPr>
    </w:lvl>
    <w:lvl w:ilvl="3" w:tplc="E2348DA4">
      <w:numFmt w:val="decimal"/>
      <w:lvlText w:val=""/>
      <w:lvlJc w:val="left"/>
      <w:rPr>
        <w:rFonts w:cs="Times New Roman"/>
      </w:rPr>
    </w:lvl>
    <w:lvl w:ilvl="4" w:tplc="339AE6A0">
      <w:numFmt w:val="decimal"/>
      <w:lvlText w:val=""/>
      <w:lvlJc w:val="left"/>
      <w:rPr>
        <w:rFonts w:cs="Times New Roman"/>
      </w:rPr>
    </w:lvl>
    <w:lvl w:ilvl="5" w:tplc="19E23A9C">
      <w:numFmt w:val="decimal"/>
      <w:lvlText w:val=""/>
      <w:lvlJc w:val="left"/>
      <w:rPr>
        <w:rFonts w:cs="Times New Roman"/>
      </w:rPr>
    </w:lvl>
    <w:lvl w:ilvl="6" w:tplc="E98E79FC">
      <w:numFmt w:val="decimal"/>
      <w:lvlText w:val=""/>
      <w:lvlJc w:val="left"/>
      <w:rPr>
        <w:rFonts w:cs="Times New Roman"/>
      </w:rPr>
    </w:lvl>
    <w:lvl w:ilvl="7" w:tplc="2D9E96A2">
      <w:numFmt w:val="decimal"/>
      <w:lvlText w:val=""/>
      <w:lvlJc w:val="left"/>
      <w:rPr>
        <w:rFonts w:cs="Times New Roman"/>
      </w:rPr>
    </w:lvl>
    <w:lvl w:ilvl="8" w:tplc="3952707C">
      <w:numFmt w:val="decimal"/>
      <w:lvlText w:val=""/>
      <w:lvlJc w:val="left"/>
      <w:rPr>
        <w:rFonts w:cs="Times New Roman"/>
      </w:rPr>
    </w:lvl>
  </w:abstractNum>
  <w:abstractNum w:abstractNumId="354">
    <w:nsid w:val="00002A98"/>
    <w:multiLevelType w:val="hybridMultilevel"/>
    <w:tmpl w:val="0862E666"/>
    <w:lvl w:ilvl="0" w:tplc="897848CA">
      <w:start w:val="1"/>
      <w:numFmt w:val="bullet"/>
      <w:lvlText w:val=""/>
      <w:lvlJc w:val="left"/>
    </w:lvl>
    <w:lvl w:ilvl="1" w:tplc="EE92200C">
      <w:numFmt w:val="decimal"/>
      <w:lvlText w:val=""/>
      <w:lvlJc w:val="left"/>
      <w:rPr>
        <w:rFonts w:cs="Times New Roman"/>
      </w:rPr>
    </w:lvl>
    <w:lvl w:ilvl="2" w:tplc="AD5C3892">
      <w:numFmt w:val="decimal"/>
      <w:lvlText w:val=""/>
      <w:lvlJc w:val="left"/>
      <w:rPr>
        <w:rFonts w:cs="Times New Roman"/>
      </w:rPr>
    </w:lvl>
    <w:lvl w:ilvl="3" w:tplc="A3FA16C6">
      <w:numFmt w:val="decimal"/>
      <w:lvlText w:val=""/>
      <w:lvlJc w:val="left"/>
      <w:rPr>
        <w:rFonts w:cs="Times New Roman"/>
      </w:rPr>
    </w:lvl>
    <w:lvl w:ilvl="4" w:tplc="F800E350">
      <w:numFmt w:val="decimal"/>
      <w:lvlText w:val=""/>
      <w:lvlJc w:val="left"/>
      <w:rPr>
        <w:rFonts w:cs="Times New Roman"/>
      </w:rPr>
    </w:lvl>
    <w:lvl w:ilvl="5" w:tplc="15C45F38">
      <w:numFmt w:val="decimal"/>
      <w:lvlText w:val=""/>
      <w:lvlJc w:val="left"/>
      <w:rPr>
        <w:rFonts w:cs="Times New Roman"/>
      </w:rPr>
    </w:lvl>
    <w:lvl w:ilvl="6" w:tplc="4858E33E">
      <w:numFmt w:val="decimal"/>
      <w:lvlText w:val=""/>
      <w:lvlJc w:val="left"/>
      <w:rPr>
        <w:rFonts w:cs="Times New Roman"/>
      </w:rPr>
    </w:lvl>
    <w:lvl w:ilvl="7" w:tplc="619C07C4">
      <w:numFmt w:val="decimal"/>
      <w:lvlText w:val=""/>
      <w:lvlJc w:val="left"/>
      <w:rPr>
        <w:rFonts w:cs="Times New Roman"/>
      </w:rPr>
    </w:lvl>
    <w:lvl w:ilvl="8" w:tplc="440A8186">
      <w:numFmt w:val="decimal"/>
      <w:lvlText w:val=""/>
      <w:lvlJc w:val="left"/>
      <w:rPr>
        <w:rFonts w:cs="Times New Roman"/>
      </w:rPr>
    </w:lvl>
  </w:abstractNum>
  <w:abstractNum w:abstractNumId="355">
    <w:nsid w:val="00002A9E"/>
    <w:multiLevelType w:val="hybridMultilevel"/>
    <w:tmpl w:val="3A4CBDB6"/>
    <w:lvl w:ilvl="0" w:tplc="A8CC19D6">
      <w:start w:val="1"/>
      <w:numFmt w:val="decimal"/>
      <w:lvlText w:val="%1."/>
      <w:lvlJc w:val="left"/>
      <w:rPr>
        <w:rFonts w:cs="Times New Roman"/>
      </w:rPr>
    </w:lvl>
    <w:lvl w:ilvl="1" w:tplc="791CA5EE">
      <w:numFmt w:val="decimal"/>
      <w:lvlText w:val=""/>
      <w:lvlJc w:val="left"/>
      <w:rPr>
        <w:rFonts w:cs="Times New Roman"/>
      </w:rPr>
    </w:lvl>
    <w:lvl w:ilvl="2" w:tplc="0772E194">
      <w:numFmt w:val="decimal"/>
      <w:lvlText w:val=""/>
      <w:lvlJc w:val="left"/>
      <w:rPr>
        <w:rFonts w:cs="Times New Roman"/>
      </w:rPr>
    </w:lvl>
    <w:lvl w:ilvl="3" w:tplc="848A0722">
      <w:numFmt w:val="decimal"/>
      <w:lvlText w:val=""/>
      <w:lvlJc w:val="left"/>
      <w:rPr>
        <w:rFonts w:cs="Times New Roman"/>
      </w:rPr>
    </w:lvl>
    <w:lvl w:ilvl="4" w:tplc="E79CD990">
      <w:numFmt w:val="decimal"/>
      <w:lvlText w:val=""/>
      <w:lvlJc w:val="left"/>
      <w:rPr>
        <w:rFonts w:cs="Times New Roman"/>
      </w:rPr>
    </w:lvl>
    <w:lvl w:ilvl="5" w:tplc="266418C8">
      <w:numFmt w:val="decimal"/>
      <w:lvlText w:val=""/>
      <w:lvlJc w:val="left"/>
      <w:rPr>
        <w:rFonts w:cs="Times New Roman"/>
      </w:rPr>
    </w:lvl>
    <w:lvl w:ilvl="6" w:tplc="FD52FCC6">
      <w:numFmt w:val="decimal"/>
      <w:lvlText w:val=""/>
      <w:lvlJc w:val="left"/>
      <w:rPr>
        <w:rFonts w:cs="Times New Roman"/>
      </w:rPr>
    </w:lvl>
    <w:lvl w:ilvl="7" w:tplc="0670454A">
      <w:numFmt w:val="decimal"/>
      <w:lvlText w:val=""/>
      <w:lvlJc w:val="left"/>
      <w:rPr>
        <w:rFonts w:cs="Times New Roman"/>
      </w:rPr>
    </w:lvl>
    <w:lvl w:ilvl="8" w:tplc="787A5374">
      <w:numFmt w:val="decimal"/>
      <w:lvlText w:val=""/>
      <w:lvlJc w:val="left"/>
      <w:rPr>
        <w:rFonts w:cs="Times New Roman"/>
      </w:rPr>
    </w:lvl>
  </w:abstractNum>
  <w:abstractNum w:abstractNumId="356">
    <w:nsid w:val="00002ABA"/>
    <w:multiLevelType w:val="hybridMultilevel"/>
    <w:tmpl w:val="2B327706"/>
    <w:lvl w:ilvl="0" w:tplc="C41E4B7E">
      <w:start w:val="1"/>
      <w:numFmt w:val="bullet"/>
      <w:lvlText w:val=""/>
      <w:lvlJc w:val="left"/>
    </w:lvl>
    <w:lvl w:ilvl="1" w:tplc="B182341C">
      <w:numFmt w:val="decimal"/>
      <w:lvlText w:val=""/>
      <w:lvlJc w:val="left"/>
      <w:rPr>
        <w:rFonts w:cs="Times New Roman"/>
      </w:rPr>
    </w:lvl>
    <w:lvl w:ilvl="2" w:tplc="731EA160">
      <w:numFmt w:val="decimal"/>
      <w:lvlText w:val=""/>
      <w:lvlJc w:val="left"/>
      <w:rPr>
        <w:rFonts w:cs="Times New Roman"/>
      </w:rPr>
    </w:lvl>
    <w:lvl w:ilvl="3" w:tplc="75BE5A14">
      <w:numFmt w:val="decimal"/>
      <w:lvlText w:val=""/>
      <w:lvlJc w:val="left"/>
      <w:rPr>
        <w:rFonts w:cs="Times New Roman"/>
      </w:rPr>
    </w:lvl>
    <w:lvl w:ilvl="4" w:tplc="4A981B9A">
      <w:numFmt w:val="decimal"/>
      <w:lvlText w:val=""/>
      <w:lvlJc w:val="left"/>
      <w:rPr>
        <w:rFonts w:cs="Times New Roman"/>
      </w:rPr>
    </w:lvl>
    <w:lvl w:ilvl="5" w:tplc="66EE2E4E">
      <w:numFmt w:val="decimal"/>
      <w:lvlText w:val=""/>
      <w:lvlJc w:val="left"/>
      <w:rPr>
        <w:rFonts w:cs="Times New Roman"/>
      </w:rPr>
    </w:lvl>
    <w:lvl w:ilvl="6" w:tplc="F152978E">
      <w:numFmt w:val="decimal"/>
      <w:lvlText w:val=""/>
      <w:lvlJc w:val="left"/>
      <w:rPr>
        <w:rFonts w:cs="Times New Roman"/>
      </w:rPr>
    </w:lvl>
    <w:lvl w:ilvl="7" w:tplc="8CCE3DA4">
      <w:numFmt w:val="decimal"/>
      <w:lvlText w:val=""/>
      <w:lvlJc w:val="left"/>
      <w:rPr>
        <w:rFonts w:cs="Times New Roman"/>
      </w:rPr>
    </w:lvl>
    <w:lvl w:ilvl="8" w:tplc="1AC66846">
      <w:numFmt w:val="decimal"/>
      <w:lvlText w:val=""/>
      <w:lvlJc w:val="left"/>
      <w:rPr>
        <w:rFonts w:cs="Times New Roman"/>
      </w:rPr>
    </w:lvl>
  </w:abstractNum>
  <w:abstractNum w:abstractNumId="357">
    <w:nsid w:val="00002AEA"/>
    <w:multiLevelType w:val="hybridMultilevel"/>
    <w:tmpl w:val="6884217E"/>
    <w:lvl w:ilvl="0" w:tplc="5406D19C">
      <w:start w:val="1"/>
      <w:numFmt w:val="bullet"/>
      <w:lvlText w:val=""/>
      <w:lvlJc w:val="left"/>
    </w:lvl>
    <w:lvl w:ilvl="1" w:tplc="EFC874BA">
      <w:numFmt w:val="decimal"/>
      <w:lvlText w:val=""/>
      <w:lvlJc w:val="left"/>
      <w:rPr>
        <w:rFonts w:cs="Times New Roman"/>
      </w:rPr>
    </w:lvl>
    <w:lvl w:ilvl="2" w:tplc="87A2DD46">
      <w:numFmt w:val="decimal"/>
      <w:lvlText w:val=""/>
      <w:lvlJc w:val="left"/>
      <w:rPr>
        <w:rFonts w:cs="Times New Roman"/>
      </w:rPr>
    </w:lvl>
    <w:lvl w:ilvl="3" w:tplc="6E8C5350">
      <w:numFmt w:val="decimal"/>
      <w:lvlText w:val=""/>
      <w:lvlJc w:val="left"/>
      <w:rPr>
        <w:rFonts w:cs="Times New Roman"/>
      </w:rPr>
    </w:lvl>
    <w:lvl w:ilvl="4" w:tplc="8F145DD8">
      <w:numFmt w:val="decimal"/>
      <w:lvlText w:val=""/>
      <w:lvlJc w:val="left"/>
      <w:rPr>
        <w:rFonts w:cs="Times New Roman"/>
      </w:rPr>
    </w:lvl>
    <w:lvl w:ilvl="5" w:tplc="8D0683E0">
      <w:numFmt w:val="decimal"/>
      <w:lvlText w:val=""/>
      <w:lvlJc w:val="left"/>
      <w:rPr>
        <w:rFonts w:cs="Times New Roman"/>
      </w:rPr>
    </w:lvl>
    <w:lvl w:ilvl="6" w:tplc="AABC88FE">
      <w:numFmt w:val="decimal"/>
      <w:lvlText w:val=""/>
      <w:lvlJc w:val="left"/>
      <w:rPr>
        <w:rFonts w:cs="Times New Roman"/>
      </w:rPr>
    </w:lvl>
    <w:lvl w:ilvl="7" w:tplc="EA903374">
      <w:numFmt w:val="decimal"/>
      <w:lvlText w:val=""/>
      <w:lvlJc w:val="left"/>
      <w:rPr>
        <w:rFonts w:cs="Times New Roman"/>
      </w:rPr>
    </w:lvl>
    <w:lvl w:ilvl="8" w:tplc="609A62DC">
      <w:numFmt w:val="decimal"/>
      <w:lvlText w:val=""/>
      <w:lvlJc w:val="left"/>
      <w:rPr>
        <w:rFonts w:cs="Times New Roman"/>
      </w:rPr>
    </w:lvl>
  </w:abstractNum>
  <w:abstractNum w:abstractNumId="358">
    <w:nsid w:val="00002AEB"/>
    <w:multiLevelType w:val="hybridMultilevel"/>
    <w:tmpl w:val="5AFCCD72"/>
    <w:lvl w:ilvl="0" w:tplc="3F12015A">
      <w:start w:val="1"/>
      <w:numFmt w:val="bullet"/>
      <w:lvlText w:val="и"/>
      <w:lvlJc w:val="left"/>
    </w:lvl>
    <w:lvl w:ilvl="1" w:tplc="50509EBC">
      <w:numFmt w:val="decimal"/>
      <w:lvlText w:val=""/>
      <w:lvlJc w:val="left"/>
      <w:rPr>
        <w:rFonts w:cs="Times New Roman"/>
      </w:rPr>
    </w:lvl>
    <w:lvl w:ilvl="2" w:tplc="214811C2">
      <w:numFmt w:val="decimal"/>
      <w:lvlText w:val=""/>
      <w:lvlJc w:val="left"/>
      <w:rPr>
        <w:rFonts w:cs="Times New Roman"/>
      </w:rPr>
    </w:lvl>
    <w:lvl w:ilvl="3" w:tplc="975AEB1A">
      <w:numFmt w:val="decimal"/>
      <w:lvlText w:val=""/>
      <w:lvlJc w:val="left"/>
      <w:rPr>
        <w:rFonts w:cs="Times New Roman"/>
      </w:rPr>
    </w:lvl>
    <w:lvl w:ilvl="4" w:tplc="F0628AB0">
      <w:numFmt w:val="decimal"/>
      <w:lvlText w:val=""/>
      <w:lvlJc w:val="left"/>
      <w:rPr>
        <w:rFonts w:cs="Times New Roman"/>
      </w:rPr>
    </w:lvl>
    <w:lvl w:ilvl="5" w:tplc="0824AA18">
      <w:numFmt w:val="decimal"/>
      <w:lvlText w:val=""/>
      <w:lvlJc w:val="left"/>
      <w:rPr>
        <w:rFonts w:cs="Times New Roman"/>
      </w:rPr>
    </w:lvl>
    <w:lvl w:ilvl="6" w:tplc="F8F22898">
      <w:numFmt w:val="decimal"/>
      <w:lvlText w:val=""/>
      <w:lvlJc w:val="left"/>
      <w:rPr>
        <w:rFonts w:cs="Times New Roman"/>
      </w:rPr>
    </w:lvl>
    <w:lvl w:ilvl="7" w:tplc="9196B42E">
      <w:numFmt w:val="decimal"/>
      <w:lvlText w:val=""/>
      <w:lvlJc w:val="left"/>
      <w:rPr>
        <w:rFonts w:cs="Times New Roman"/>
      </w:rPr>
    </w:lvl>
    <w:lvl w:ilvl="8" w:tplc="E68E6796">
      <w:numFmt w:val="decimal"/>
      <w:lvlText w:val=""/>
      <w:lvlJc w:val="left"/>
      <w:rPr>
        <w:rFonts w:cs="Times New Roman"/>
      </w:rPr>
    </w:lvl>
  </w:abstractNum>
  <w:abstractNum w:abstractNumId="359">
    <w:nsid w:val="00002B30"/>
    <w:multiLevelType w:val="hybridMultilevel"/>
    <w:tmpl w:val="B2AC17F8"/>
    <w:lvl w:ilvl="0" w:tplc="C54A2BE8">
      <w:start w:val="1"/>
      <w:numFmt w:val="bullet"/>
      <w:lvlText w:val=""/>
      <w:lvlJc w:val="left"/>
    </w:lvl>
    <w:lvl w:ilvl="1" w:tplc="BFA8336A">
      <w:numFmt w:val="decimal"/>
      <w:lvlText w:val=""/>
      <w:lvlJc w:val="left"/>
      <w:rPr>
        <w:rFonts w:cs="Times New Roman"/>
      </w:rPr>
    </w:lvl>
    <w:lvl w:ilvl="2" w:tplc="E2FEC9D0">
      <w:numFmt w:val="decimal"/>
      <w:lvlText w:val=""/>
      <w:lvlJc w:val="left"/>
      <w:rPr>
        <w:rFonts w:cs="Times New Roman"/>
      </w:rPr>
    </w:lvl>
    <w:lvl w:ilvl="3" w:tplc="E5BA913C">
      <w:numFmt w:val="decimal"/>
      <w:lvlText w:val=""/>
      <w:lvlJc w:val="left"/>
      <w:rPr>
        <w:rFonts w:cs="Times New Roman"/>
      </w:rPr>
    </w:lvl>
    <w:lvl w:ilvl="4" w:tplc="351AB82A">
      <w:numFmt w:val="decimal"/>
      <w:lvlText w:val=""/>
      <w:lvlJc w:val="left"/>
      <w:rPr>
        <w:rFonts w:cs="Times New Roman"/>
      </w:rPr>
    </w:lvl>
    <w:lvl w:ilvl="5" w:tplc="BB1EE0BA">
      <w:numFmt w:val="decimal"/>
      <w:lvlText w:val=""/>
      <w:lvlJc w:val="left"/>
      <w:rPr>
        <w:rFonts w:cs="Times New Roman"/>
      </w:rPr>
    </w:lvl>
    <w:lvl w:ilvl="6" w:tplc="CB620FF6">
      <w:numFmt w:val="decimal"/>
      <w:lvlText w:val=""/>
      <w:lvlJc w:val="left"/>
      <w:rPr>
        <w:rFonts w:cs="Times New Roman"/>
      </w:rPr>
    </w:lvl>
    <w:lvl w:ilvl="7" w:tplc="9DEABB2C">
      <w:numFmt w:val="decimal"/>
      <w:lvlText w:val=""/>
      <w:lvlJc w:val="left"/>
      <w:rPr>
        <w:rFonts w:cs="Times New Roman"/>
      </w:rPr>
    </w:lvl>
    <w:lvl w:ilvl="8" w:tplc="392A8582">
      <w:numFmt w:val="decimal"/>
      <w:lvlText w:val=""/>
      <w:lvlJc w:val="left"/>
      <w:rPr>
        <w:rFonts w:cs="Times New Roman"/>
      </w:rPr>
    </w:lvl>
  </w:abstractNum>
  <w:abstractNum w:abstractNumId="360">
    <w:nsid w:val="00002B32"/>
    <w:multiLevelType w:val="hybridMultilevel"/>
    <w:tmpl w:val="22628240"/>
    <w:lvl w:ilvl="0" w:tplc="7414A724">
      <w:start w:val="1"/>
      <w:numFmt w:val="bullet"/>
      <w:lvlText w:val=""/>
      <w:lvlJc w:val="left"/>
    </w:lvl>
    <w:lvl w:ilvl="1" w:tplc="A13276D8">
      <w:numFmt w:val="decimal"/>
      <w:lvlText w:val=""/>
      <w:lvlJc w:val="left"/>
      <w:rPr>
        <w:rFonts w:cs="Times New Roman"/>
      </w:rPr>
    </w:lvl>
    <w:lvl w:ilvl="2" w:tplc="BB9C02DA">
      <w:numFmt w:val="decimal"/>
      <w:lvlText w:val=""/>
      <w:lvlJc w:val="left"/>
      <w:rPr>
        <w:rFonts w:cs="Times New Roman"/>
      </w:rPr>
    </w:lvl>
    <w:lvl w:ilvl="3" w:tplc="E59EA4CA">
      <w:numFmt w:val="decimal"/>
      <w:lvlText w:val=""/>
      <w:lvlJc w:val="left"/>
      <w:rPr>
        <w:rFonts w:cs="Times New Roman"/>
      </w:rPr>
    </w:lvl>
    <w:lvl w:ilvl="4" w:tplc="6D584CDC">
      <w:numFmt w:val="decimal"/>
      <w:lvlText w:val=""/>
      <w:lvlJc w:val="left"/>
      <w:rPr>
        <w:rFonts w:cs="Times New Roman"/>
      </w:rPr>
    </w:lvl>
    <w:lvl w:ilvl="5" w:tplc="F0C67BF4">
      <w:numFmt w:val="decimal"/>
      <w:lvlText w:val=""/>
      <w:lvlJc w:val="left"/>
      <w:rPr>
        <w:rFonts w:cs="Times New Roman"/>
      </w:rPr>
    </w:lvl>
    <w:lvl w:ilvl="6" w:tplc="B2980CF8">
      <w:numFmt w:val="decimal"/>
      <w:lvlText w:val=""/>
      <w:lvlJc w:val="left"/>
      <w:rPr>
        <w:rFonts w:cs="Times New Roman"/>
      </w:rPr>
    </w:lvl>
    <w:lvl w:ilvl="7" w:tplc="E648F70C">
      <w:numFmt w:val="decimal"/>
      <w:lvlText w:val=""/>
      <w:lvlJc w:val="left"/>
      <w:rPr>
        <w:rFonts w:cs="Times New Roman"/>
      </w:rPr>
    </w:lvl>
    <w:lvl w:ilvl="8" w:tplc="0F74277E">
      <w:numFmt w:val="decimal"/>
      <w:lvlText w:val=""/>
      <w:lvlJc w:val="left"/>
      <w:rPr>
        <w:rFonts w:cs="Times New Roman"/>
      </w:rPr>
    </w:lvl>
  </w:abstractNum>
  <w:abstractNum w:abstractNumId="361">
    <w:nsid w:val="00002B38"/>
    <w:multiLevelType w:val="hybridMultilevel"/>
    <w:tmpl w:val="64209366"/>
    <w:lvl w:ilvl="0" w:tplc="2D768AD0">
      <w:start w:val="1"/>
      <w:numFmt w:val="bullet"/>
      <w:lvlText w:val=""/>
      <w:lvlJc w:val="left"/>
    </w:lvl>
    <w:lvl w:ilvl="1" w:tplc="EB385128">
      <w:numFmt w:val="decimal"/>
      <w:lvlText w:val=""/>
      <w:lvlJc w:val="left"/>
      <w:rPr>
        <w:rFonts w:cs="Times New Roman"/>
      </w:rPr>
    </w:lvl>
    <w:lvl w:ilvl="2" w:tplc="EA42A0CA">
      <w:numFmt w:val="decimal"/>
      <w:lvlText w:val=""/>
      <w:lvlJc w:val="left"/>
      <w:rPr>
        <w:rFonts w:cs="Times New Roman"/>
      </w:rPr>
    </w:lvl>
    <w:lvl w:ilvl="3" w:tplc="D6EE0B66">
      <w:numFmt w:val="decimal"/>
      <w:lvlText w:val=""/>
      <w:lvlJc w:val="left"/>
      <w:rPr>
        <w:rFonts w:cs="Times New Roman"/>
      </w:rPr>
    </w:lvl>
    <w:lvl w:ilvl="4" w:tplc="A9965C38">
      <w:numFmt w:val="decimal"/>
      <w:lvlText w:val=""/>
      <w:lvlJc w:val="left"/>
      <w:rPr>
        <w:rFonts w:cs="Times New Roman"/>
      </w:rPr>
    </w:lvl>
    <w:lvl w:ilvl="5" w:tplc="63BCB0F8">
      <w:numFmt w:val="decimal"/>
      <w:lvlText w:val=""/>
      <w:lvlJc w:val="left"/>
      <w:rPr>
        <w:rFonts w:cs="Times New Roman"/>
      </w:rPr>
    </w:lvl>
    <w:lvl w:ilvl="6" w:tplc="B29A47DE">
      <w:numFmt w:val="decimal"/>
      <w:lvlText w:val=""/>
      <w:lvlJc w:val="left"/>
      <w:rPr>
        <w:rFonts w:cs="Times New Roman"/>
      </w:rPr>
    </w:lvl>
    <w:lvl w:ilvl="7" w:tplc="7308578C">
      <w:numFmt w:val="decimal"/>
      <w:lvlText w:val=""/>
      <w:lvlJc w:val="left"/>
      <w:rPr>
        <w:rFonts w:cs="Times New Roman"/>
      </w:rPr>
    </w:lvl>
    <w:lvl w:ilvl="8" w:tplc="20B29B44">
      <w:numFmt w:val="decimal"/>
      <w:lvlText w:val=""/>
      <w:lvlJc w:val="left"/>
      <w:rPr>
        <w:rFonts w:cs="Times New Roman"/>
      </w:rPr>
    </w:lvl>
  </w:abstractNum>
  <w:abstractNum w:abstractNumId="362">
    <w:nsid w:val="00002B3D"/>
    <w:multiLevelType w:val="hybridMultilevel"/>
    <w:tmpl w:val="F4AAB820"/>
    <w:lvl w:ilvl="0" w:tplc="3F949EEE">
      <w:start w:val="1"/>
      <w:numFmt w:val="bullet"/>
      <w:lvlText w:val=""/>
      <w:lvlJc w:val="left"/>
    </w:lvl>
    <w:lvl w:ilvl="1" w:tplc="BFD6EB52">
      <w:numFmt w:val="decimal"/>
      <w:lvlText w:val=""/>
      <w:lvlJc w:val="left"/>
      <w:rPr>
        <w:rFonts w:cs="Times New Roman"/>
      </w:rPr>
    </w:lvl>
    <w:lvl w:ilvl="2" w:tplc="2E7465EC">
      <w:numFmt w:val="decimal"/>
      <w:lvlText w:val=""/>
      <w:lvlJc w:val="left"/>
      <w:rPr>
        <w:rFonts w:cs="Times New Roman"/>
      </w:rPr>
    </w:lvl>
    <w:lvl w:ilvl="3" w:tplc="81C04BFA">
      <w:numFmt w:val="decimal"/>
      <w:lvlText w:val=""/>
      <w:lvlJc w:val="left"/>
      <w:rPr>
        <w:rFonts w:cs="Times New Roman"/>
      </w:rPr>
    </w:lvl>
    <w:lvl w:ilvl="4" w:tplc="2A427E1A">
      <w:numFmt w:val="decimal"/>
      <w:lvlText w:val=""/>
      <w:lvlJc w:val="left"/>
      <w:rPr>
        <w:rFonts w:cs="Times New Roman"/>
      </w:rPr>
    </w:lvl>
    <w:lvl w:ilvl="5" w:tplc="41E2FCD8">
      <w:numFmt w:val="decimal"/>
      <w:lvlText w:val=""/>
      <w:lvlJc w:val="left"/>
      <w:rPr>
        <w:rFonts w:cs="Times New Roman"/>
      </w:rPr>
    </w:lvl>
    <w:lvl w:ilvl="6" w:tplc="968E3E96">
      <w:numFmt w:val="decimal"/>
      <w:lvlText w:val=""/>
      <w:lvlJc w:val="left"/>
      <w:rPr>
        <w:rFonts w:cs="Times New Roman"/>
      </w:rPr>
    </w:lvl>
    <w:lvl w:ilvl="7" w:tplc="704C9F62">
      <w:numFmt w:val="decimal"/>
      <w:lvlText w:val=""/>
      <w:lvlJc w:val="left"/>
      <w:rPr>
        <w:rFonts w:cs="Times New Roman"/>
      </w:rPr>
    </w:lvl>
    <w:lvl w:ilvl="8" w:tplc="24263AE8">
      <w:numFmt w:val="decimal"/>
      <w:lvlText w:val=""/>
      <w:lvlJc w:val="left"/>
      <w:rPr>
        <w:rFonts w:cs="Times New Roman"/>
      </w:rPr>
    </w:lvl>
  </w:abstractNum>
  <w:abstractNum w:abstractNumId="363">
    <w:nsid w:val="00002B40"/>
    <w:multiLevelType w:val="hybridMultilevel"/>
    <w:tmpl w:val="C2FA8346"/>
    <w:lvl w:ilvl="0" w:tplc="9E7CAC8C">
      <w:start w:val="1"/>
      <w:numFmt w:val="bullet"/>
      <w:lvlText w:val=""/>
      <w:lvlJc w:val="left"/>
    </w:lvl>
    <w:lvl w:ilvl="1" w:tplc="1004E5A0">
      <w:numFmt w:val="decimal"/>
      <w:lvlText w:val=""/>
      <w:lvlJc w:val="left"/>
      <w:rPr>
        <w:rFonts w:cs="Times New Roman"/>
      </w:rPr>
    </w:lvl>
    <w:lvl w:ilvl="2" w:tplc="F25C4B06">
      <w:numFmt w:val="decimal"/>
      <w:lvlText w:val=""/>
      <w:lvlJc w:val="left"/>
      <w:rPr>
        <w:rFonts w:cs="Times New Roman"/>
      </w:rPr>
    </w:lvl>
    <w:lvl w:ilvl="3" w:tplc="B008BB96">
      <w:numFmt w:val="decimal"/>
      <w:lvlText w:val=""/>
      <w:lvlJc w:val="left"/>
      <w:rPr>
        <w:rFonts w:cs="Times New Roman"/>
      </w:rPr>
    </w:lvl>
    <w:lvl w:ilvl="4" w:tplc="032C2946">
      <w:numFmt w:val="decimal"/>
      <w:lvlText w:val=""/>
      <w:lvlJc w:val="left"/>
      <w:rPr>
        <w:rFonts w:cs="Times New Roman"/>
      </w:rPr>
    </w:lvl>
    <w:lvl w:ilvl="5" w:tplc="D554AAE4">
      <w:numFmt w:val="decimal"/>
      <w:lvlText w:val=""/>
      <w:lvlJc w:val="left"/>
      <w:rPr>
        <w:rFonts w:cs="Times New Roman"/>
      </w:rPr>
    </w:lvl>
    <w:lvl w:ilvl="6" w:tplc="7AB293F6">
      <w:numFmt w:val="decimal"/>
      <w:lvlText w:val=""/>
      <w:lvlJc w:val="left"/>
      <w:rPr>
        <w:rFonts w:cs="Times New Roman"/>
      </w:rPr>
    </w:lvl>
    <w:lvl w:ilvl="7" w:tplc="C854C9A4">
      <w:numFmt w:val="decimal"/>
      <w:lvlText w:val=""/>
      <w:lvlJc w:val="left"/>
      <w:rPr>
        <w:rFonts w:cs="Times New Roman"/>
      </w:rPr>
    </w:lvl>
    <w:lvl w:ilvl="8" w:tplc="460830D6">
      <w:numFmt w:val="decimal"/>
      <w:lvlText w:val=""/>
      <w:lvlJc w:val="left"/>
      <w:rPr>
        <w:rFonts w:cs="Times New Roman"/>
      </w:rPr>
    </w:lvl>
  </w:abstractNum>
  <w:abstractNum w:abstractNumId="364">
    <w:nsid w:val="00002B97"/>
    <w:multiLevelType w:val="hybridMultilevel"/>
    <w:tmpl w:val="D338B368"/>
    <w:lvl w:ilvl="0" w:tplc="0E4A7102">
      <w:start w:val="1"/>
      <w:numFmt w:val="bullet"/>
      <w:lvlText w:val=""/>
      <w:lvlJc w:val="left"/>
    </w:lvl>
    <w:lvl w:ilvl="1" w:tplc="B2A62D2E">
      <w:numFmt w:val="decimal"/>
      <w:lvlText w:val=""/>
      <w:lvlJc w:val="left"/>
      <w:rPr>
        <w:rFonts w:cs="Times New Roman"/>
      </w:rPr>
    </w:lvl>
    <w:lvl w:ilvl="2" w:tplc="AFA2484A">
      <w:numFmt w:val="decimal"/>
      <w:lvlText w:val=""/>
      <w:lvlJc w:val="left"/>
      <w:rPr>
        <w:rFonts w:cs="Times New Roman"/>
      </w:rPr>
    </w:lvl>
    <w:lvl w:ilvl="3" w:tplc="9D369486">
      <w:numFmt w:val="decimal"/>
      <w:lvlText w:val=""/>
      <w:lvlJc w:val="left"/>
      <w:rPr>
        <w:rFonts w:cs="Times New Roman"/>
      </w:rPr>
    </w:lvl>
    <w:lvl w:ilvl="4" w:tplc="577A49A4">
      <w:numFmt w:val="decimal"/>
      <w:lvlText w:val=""/>
      <w:lvlJc w:val="left"/>
      <w:rPr>
        <w:rFonts w:cs="Times New Roman"/>
      </w:rPr>
    </w:lvl>
    <w:lvl w:ilvl="5" w:tplc="897E38AE">
      <w:numFmt w:val="decimal"/>
      <w:lvlText w:val=""/>
      <w:lvlJc w:val="left"/>
      <w:rPr>
        <w:rFonts w:cs="Times New Roman"/>
      </w:rPr>
    </w:lvl>
    <w:lvl w:ilvl="6" w:tplc="D1A2AB88">
      <w:numFmt w:val="decimal"/>
      <w:lvlText w:val=""/>
      <w:lvlJc w:val="left"/>
      <w:rPr>
        <w:rFonts w:cs="Times New Roman"/>
      </w:rPr>
    </w:lvl>
    <w:lvl w:ilvl="7" w:tplc="01D0CB40">
      <w:numFmt w:val="decimal"/>
      <w:lvlText w:val=""/>
      <w:lvlJc w:val="left"/>
      <w:rPr>
        <w:rFonts w:cs="Times New Roman"/>
      </w:rPr>
    </w:lvl>
    <w:lvl w:ilvl="8" w:tplc="F2D21D0E">
      <w:numFmt w:val="decimal"/>
      <w:lvlText w:val=""/>
      <w:lvlJc w:val="left"/>
      <w:rPr>
        <w:rFonts w:cs="Times New Roman"/>
      </w:rPr>
    </w:lvl>
  </w:abstractNum>
  <w:abstractNum w:abstractNumId="365">
    <w:nsid w:val="00002BB7"/>
    <w:multiLevelType w:val="hybridMultilevel"/>
    <w:tmpl w:val="6C94CE90"/>
    <w:lvl w:ilvl="0" w:tplc="FC7CCB92">
      <w:start w:val="1"/>
      <w:numFmt w:val="bullet"/>
      <w:lvlText w:val=""/>
      <w:lvlJc w:val="left"/>
    </w:lvl>
    <w:lvl w:ilvl="1" w:tplc="23EEEA7C">
      <w:numFmt w:val="decimal"/>
      <w:lvlText w:val=""/>
      <w:lvlJc w:val="left"/>
      <w:rPr>
        <w:rFonts w:cs="Times New Roman"/>
      </w:rPr>
    </w:lvl>
    <w:lvl w:ilvl="2" w:tplc="4126A4AA">
      <w:numFmt w:val="decimal"/>
      <w:lvlText w:val=""/>
      <w:lvlJc w:val="left"/>
      <w:rPr>
        <w:rFonts w:cs="Times New Roman"/>
      </w:rPr>
    </w:lvl>
    <w:lvl w:ilvl="3" w:tplc="BC50F0DE">
      <w:numFmt w:val="decimal"/>
      <w:lvlText w:val=""/>
      <w:lvlJc w:val="left"/>
      <w:rPr>
        <w:rFonts w:cs="Times New Roman"/>
      </w:rPr>
    </w:lvl>
    <w:lvl w:ilvl="4" w:tplc="FA16AF8E">
      <w:numFmt w:val="decimal"/>
      <w:lvlText w:val=""/>
      <w:lvlJc w:val="left"/>
      <w:rPr>
        <w:rFonts w:cs="Times New Roman"/>
      </w:rPr>
    </w:lvl>
    <w:lvl w:ilvl="5" w:tplc="6CA0D150">
      <w:numFmt w:val="decimal"/>
      <w:lvlText w:val=""/>
      <w:lvlJc w:val="left"/>
      <w:rPr>
        <w:rFonts w:cs="Times New Roman"/>
      </w:rPr>
    </w:lvl>
    <w:lvl w:ilvl="6" w:tplc="85E2A248">
      <w:numFmt w:val="decimal"/>
      <w:lvlText w:val=""/>
      <w:lvlJc w:val="left"/>
      <w:rPr>
        <w:rFonts w:cs="Times New Roman"/>
      </w:rPr>
    </w:lvl>
    <w:lvl w:ilvl="7" w:tplc="29424288">
      <w:numFmt w:val="decimal"/>
      <w:lvlText w:val=""/>
      <w:lvlJc w:val="left"/>
      <w:rPr>
        <w:rFonts w:cs="Times New Roman"/>
      </w:rPr>
    </w:lvl>
    <w:lvl w:ilvl="8" w:tplc="D13C98A0">
      <w:numFmt w:val="decimal"/>
      <w:lvlText w:val=""/>
      <w:lvlJc w:val="left"/>
      <w:rPr>
        <w:rFonts w:cs="Times New Roman"/>
      </w:rPr>
    </w:lvl>
  </w:abstractNum>
  <w:abstractNum w:abstractNumId="366">
    <w:nsid w:val="00002BB8"/>
    <w:multiLevelType w:val="hybridMultilevel"/>
    <w:tmpl w:val="30A471EE"/>
    <w:lvl w:ilvl="0" w:tplc="2200AE2A">
      <w:start w:val="1"/>
      <w:numFmt w:val="bullet"/>
      <w:lvlText w:val="и"/>
      <w:lvlJc w:val="left"/>
    </w:lvl>
    <w:lvl w:ilvl="1" w:tplc="1B8C2E4E">
      <w:start w:val="1"/>
      <w:numFmt w:val="bullet"/>
      <w:lvlText w:val="•"/>
      <w:lvlJc w:val="left"/>
    </w:lvl>
    <w:lvl w:ilvl="2" w:tplc="BB9CCD4C">
      <w:numFmt w:val="decimal"/>
      <w:lvlText w:val=""/>
      <w:lvlJc w:val="left"/>
      <w:rPr>
        <w:rFonts w:cs="Times New Roman"/>
      </w:rPr>
    </w:lvl>
    <w:lvl w:ilvl="3" w:tplc="61EC07FA">
      <w:numFmt w:val="decimal"/>
      <w:lvlText w:val=""/>
      <w:lvlJc w:val="left"/>
      <w:rPr>
        <w:rFonts w:cs="Times New Roman"/>
      </w:rPr>
    </w:lvl>
    <w:lvl w:ilvl="4" w:tplc="85161A36">
      <w:numFmt w:val="decimal"/>
      <w:lvlText w:val=""/>
      <w:lvlJc w:val="left"/>
      <w:rPr>
        <w:rFonts w:cs="Times New Roman"/>
      </w:rPr>
    </w:lvl>
    <w:lvl w:ilvl="5" w:tplc="EE4C927A">
      <w:numFmt w:val="decimal"/>
      <w:lvlText w:val=""/>
      <w:lvlJc w:val="left"/>
      <w:rPr>
        <w:rFonts w:cs="Times New Roman"/>
      </w:rPr>
    </w:lvl>
    <w:lvl w:ilvl="6" w:tplc="EB28F7F2">
      <w:numFmt w:val="decimal"/>
      <w:lvlText w:val=""/>
      <w:lvlJc w:val="left"/>
      <w:rPr>
        <w:rFonts w:cs="Times New Roman"/>
      </w:rPr>
    </w:lvl>
    <w:lvl w:ilvl="7" w:tplc="B9881780">
      <w:numFmt w:val="decimal"/>
      <w:lvlText w:val=""/>
      <w:lvlJc w:val="left"/>
      <w:rPr>
        <w:rFonts w:cs="Times New Roman"/>
      </w:rPr>
    </w:lvl>
    <w:lvl w:ilvl="8" w:tplc="ED22C812">
      <w:numFmt w:val="decimal"/>
      <w:lvlText w:val=""/>
      <w:lvlJc w:val="left"/>
      <w:rPr>
        <w:rFonts w:cs="Times New Roman"/>
      </w:rPr>
    </w:lvl>
  </w:abstractNum>
  <w:abstractNum w:abstractNumId="367">
    <w:nsid w:val="00002BBD"/>
    <w:multiLevelType w:val="hybridMultilevel"/>
    <w:tmpl w:val="7B34E204"/>
    <w:lvl w:ilvl="0" w:tplc="6BECD346">
      <w:start w:val="1"/>
      <w:numFmt w:val="bullet"/>
      <w:lvlText w:val="в"/>
      <w:lvlJc w:val="left"/>
    </w:lvl>
    <w:lvl w:ilvl="1" w:tplc="A80085BE">
      <w:numFmt w:val="decimal"/>
      <w:lvlText w:val=""/>
      <w:lvlJc w:val="left"/>
      <w:rPr>
        <w:rFonts w:cs="Times New Roman"/>
      </w:rPr>
    </w:lvl>
    <w:lvl w:ilvl="2" w:tplc="6C080960">
      <w:numFmt w:val="decimal"/>
      <w:lvlText w:val=""/>
      <w:lvlJc w:val="left"/>
      <w:rPr>
        <w:rFonts w:cs="Times New Roman"/>
      </w:rPr>
    </w:lvl>
    <w:lvl w:ilvl="3" w:tplc="2D346AC6">
      <w:numFmt w:val="decimal"/>
      <w:lvlText w:val=""/>
      <w:lvlJc w:val="left"/>
      <w:rPr>
        <w:rFonts w:cs="Times New Roman"/>
      </w:rPr>
    </w:lvl>
    <w:lvl w:ilvl="4" w:tplc="A0C6400C">
      <w:numFmt w:val="decimal"/>
      <w:lvlText w:val=""/>
      <w:lvlJc w:val="left"/>
      <w:rPr>
        <w:rFonts w:cs="Times New Roman"/>
      </w:rPr>
    </w:lvl>
    <w:lvl w:ilvl="5" w:tplc="A0C07EE2">
      <w:numFmt w:val="decimal"/>
      <w:lvlText w:val=""/>
      <w:lvlJc w:val="left"/>
      <w:rPr>
        <w:rFonts w:cs="Times New Roman"/>
      </w:rPr>
    </w:lvl>
    <w:lvl w:ilvl="6" w:tplc="11A4021E">
      <w:numFmt w:val="decimal"/>
      <w:lvlText w:val=""/>
      <w:lvlJc w:val="left"/>
      <w:rPr>
        <w:rFonts w:cs="Times New Roman"/>
      </w:rPr>
    </w:lvl>
    <w:lvl w:ilvl="7" w:tplc="ADBA6900">
      <w:numFmt w:val="decimal"/>
      <w:lvlText w:val=""/>
      <w:lvlJc w:val="left"/>
      <w:rPr>
        <w:rFonts w:cs="Times New Roman"/>
      </w:rPr>
    </w:lvl>
    <w:lvl w:ilvl="8" w:tplc="924E2C5C">
      <w:numFmt w:val="decimal"/>
      <w:lvlText w:val=""/>
      <w:lvlJc w:val="left"/>
      <w:rPr>
        <w:rFonts w:cs="Times New Roman"/>
      </w:rPr>
    </w:lvl>
  </w:abstractNum>
  <w:abstractNum w:abstractNumId="368">
    <w:nsid w:val="00002BEB"/>
    <w:multiLevelType w:val="hybridMultilevel"/>
    <w:tmpl w:val="317E3A5A"/>
    <w:lvl w:ilvl="0" w:tplc="0CC664B0">
      <w:start w:val="1"/>
      <w:numFmt w:val="bullet"/>
      <w:lvlText w:val=""/>
      <w:lvlJc w:val="left"/>
    </w:lvl>
    <w:lvl w:ilvl="1" w:tplc="2EF6D9C6">
      <w:numFmt w:val="decimal"/>
      <w:lvlText w:val=""/>
      <w:lvlJc w:val="left"/>
      <w:rPr>
        <w:rFonts w:cs="Times New Roman"/>
      </w:rPr>
    </w:lvl>
    <w:lvl w:ilvl="2" w:tplc="04EC47C4">
      <w:numFmt w:val="decimal"/>
      <w:lvlText w:val=""/>
      <w:lvlJc w:val="left"/>
      <w:rPr>
        <w:rFonts w:cs="Times New Roman"/>
      </w:rPr>
    </w:lvl>
    <w:lvl w:ilvl="3" w:tplc="C052AA00">
      <w:numFmt w:val="decimal"/>
      <w:lvlText w:val=""/>
      <w:lvlJc w:val="left"/>
      <w:rPr>
        <w:rFonts w:cs="Times New Roman"/>
      </w:rPr>
    </w:lvl>
    <w:lvl w:ilvl="4" w:tplc="54CA5A58">
      <w:numFmt w:val="decimal"/>
      <w:lvlText w:val=""/>
      <w:lvlJc w:val="left"/>
      <w:rPr>
        <w:rFonts w:cs="Times New Roman"/>
      </w:rPr>
    </w:lvl>
    <w:lvl w:ilvl="5" w:tplc="46E670B8">
      <w:numFmt w:val="decimal"/>
      <w:lvlText w:val=""/>
      <w:lvlJc w:val="left"/>
      <w:rPr>
        <w:rFonts w:cs="Times New Roman"/>
      </w:rPr>
    </w:lvl>
    <w:lvl w:ilvl="6" w:tplc="CC0CA348">
      <w:numFmt w:val="decimal"/>
      <w:lvlText w:val=""/>
      <w:lvlJc w:val="left"/>
      <w:rPr>
        <w:rFonts w:cs="Times New Roman"/>
      </w:rPr>
    </w:lvl>
    <w:lvl w:ilvl="7" w:tplc="811EC628">
      <w:numFmt w:val="decimal"/>
      <w:lvlText w:val=""/>
      <w:lvlJc w:val="left"/>
      <w:rPr>
        <w:rFonts w:cs="Times New Roman"/>
      </w:rPr>
    </w:lvl>
    <w:lvl w:ilvl="8" w:tplc="8C7CD616">
      <w:numFmt w:val="decimal"/>
      <w:lvlText w:val=""/>
      <w:lvlJc w:val="left"/>
      <w:rPr>
        <w:rFonts w:cs="Times New Roman"/>
      </w:rPr>
    </w:lvl>
  </w:abstractNum>
  <w:abstractNum w:abstractNumId="369">
    <w:nsid w:val="00002C1D"/>
    <w:multiLevelType w:val="hybridMultilevel"/>
    <w:tmpl w:val="95DE110C"/>
    <w:lvl w:ilvl="0" w:tplc="766C6D5C">
      <w:start w:val="1"/>
      <w:numFmt w:val="bullet"/>
      <w:lvlText w:val="‒"/>
      <w:lvlJc w:val="left"/>
    </w:lvl>
    <w:lvl w:ilvl="1" w:tplc="F4BA4298">
      <w:numFmt w:val="decimal"/>
      <w:lvlText w:val=""/>
      <w:lvlJc w:val="left"/>
      <w:rPr>
        <w:rFonts w:cs="Times New Roman"/>
      </w:rPr>
    </w:lvl>
    <w:lvl w:ilvl="2" w:tplc="3774B9BC">
      <w:numFmt w:val="decimal"/>
      <w:lvlText w:val=""/>
      <w:lvlJc w:val="left"/>
      <w:rPr>
        <w:rFonts w:cs="Times New Roman"/>
      </w:rPr>
    </w:lvl>
    <w:lvl w:ilvl="3" w:tplc="E80CB948">
      <w:numFmt w:val="decimal"/>
      <w:lvlText w:val=""/>
      <w:lvlJc w:val="left"/>
      <w:rPr>
        <w:rFonts w:cs="Times New Roman"/>
      </w:rPr>
    </w:lvl>
    <w:lvl w:ilvl="4" w:tplc="A2343E38">
      <w:numFmt w:val="decimal"/>
      <w:lvlText w:val=""/>
      <w:lvlJc w:val="left"/>
      <w:rPr>
        <w:rFonts w:cs="Times New Roman"/>
      </w:rPr>
    </w:lvl>
    <w:lvl w:ilvl="5" w:tplc="63A428FE">
      <w:numFmt w:val="decimal"/>
      <w:lvlText w:val=""/>
      <w:lvlJc w:val="left"/>
      <w:rPr>
        <w:rFonts w:cs="Times New Roman"/>
      </w:rPr>
    </w:lvl>
    <w:lvl w:ilvl="6" w:tplc="E00E29FA">
      <w:numFmt w:val="decimal"/>
      <w:lvlText w:val=""/>
      <w:lvlJc w:val="left"/>
      <w:rPr>
        <w:rFonts w:cs="Times New Roman"/>
      </w:rPr>
    </w:lvl>
    <w:lvl w:ilvl="7" w:tplc="D8BE8168">
      <w:numFmt w:val="decimal"/>
      <w:lvlText w:val=""/>
      <w:lvlJc w:val="left"/>
      <w:rPr>
        <w:rFonts w:cs="Times New Roman"/>
      </w:rPr>
    </w:lvl>
    <w:lvl w:ilvl="8" w:tplc="F08E229E">
      <w:numFmt w:val="decimal"/>
      <w:lvlText w:val=""/>
      <w:lvlJc w:val="left"/>
      <w:rPr>
        <w:rFonts w:cs="Times New Roman"/>
      </w:rPr>
    </w:lvl>
  </w:abstractNum>
  <w:abstractNum w:abstractNumId="370">
    <w:nsid w:val="00002C67"/>
    <w:multiLevelType w:val="hybridMultilevel"/>
    <w:tmpl w:val="9BEC2A30"/>
    <w:lvl w:ilvl="0" w:tplc="CA5A9042">
      <w:start w:val="1"/>
      <w:numFmt w:val="bullet"/>
      <w:lvlText w:val=""/>
      <w:lvlJc w:val="left"/>
    </w:lvl>
    <w:lvl w:ilvl="1" w:tplc="DF7639EC">
      <w:numFmt w:val="decimal"/>
      <w:lvlText w:val=""/>
      <w:lvlJc w:val="left"/>
      <w:rPr>
        <w:rFonts w:cs="Times New Roman"/>
      </w:rPr>
    </w:lvl>
    <w:lvl w:ilvl="2" w:tplc="60F896D4">
      <w:numFmt w:val="decimal"/>
      <w:lvlText w:val=""/>
      <w:lvlJc w:val="left"/>
      <w:rPr>
        <w:rFonts w:cs="Times New Roman"/>
      </w:rPr>
    </w:lvl>
    <w:lvl w:ilvl="3" w:tplc="DDF2422C">
      <w:numFmt w:val="decimal"/>
      <w:lvlText w:val=""/>
      <w:lvlJc w:val="left"/>
      <w:rPr>
        <w:rFonts w:cs="Times New Roman"/>
      </w:rPr>
    </w:lvl>
    <w:lvl w:ilvl="4" w:tplc="192A9F28">
      <w:numFmt w:val="decimal"/>
      <w:lvlText w:val=""/>
      <w:lvlJc w:val="left"/>
      <w:rPr>
        <w:rFonts w:cs="Times New Roman"/>
      </w:rPr>
    </w:lvl>
    <w:lvl w:ilvl="5" w:tplc="6D6E7A68">
      <w:numFmt w:val="decimal"/>
      <w:lvlText w:val=""/>
      <w:lvlJc w:val="left"/>
      <w:rPr>
        <w:rFonts w:cs="Times New Roman"/>
      </w:rPr>
    </w:lvl>
    <w:lvl w:ilvl="6" w:tplc="7D0A5D4E">
      <w:numFmt w:val="decimal"/>
      <w:lvlText w:val=""/>
      <w:lvlJc w:val="left"/>
      <w:rPr>
        <w:rFonts w:cs="Times New Roman"/>
      </w:rPr>
    </w:lvl>
    <w:lvl w:ilvl="7" w:tplc="DC1A8CC4">
      <w:numFmt w:val="decimal"/>
      <w:lvlText w:val=""/>
      <w:lvlJc w:val="left"/>
      <w:rPr>
        <w:rFonts w:cs="Times New Roman"/>
      </w:rPr>
    </w:lvl>
    <w:lvl w:ilvl="8" w:tplc="B2920228">
      <w:numFmt w:val="decimal"/>
      <w:lvlText w:val=""/>
      <w:lvlJc w:val="left"/>
      <w:rPr>
        <w:rFonts w:cs="Times New Roman"/>
      </w:rPr>
    </w:lvl>
  </w:abstractNum>
  <w:abstractNum w:abstractNumId="371">
    <w:nsid w:val="00002C69"/>
    <w:multiLevelType w:val="hybridMultilevel"/>
    <w:tmpl w:val="AFEA3E40"/>
    <w:lvl w:ilvl="0" w:tplc="773EEB60">
      <w:start w:val="1"/>
      <w:numFmt w:val="bullet"/>
      <w:lvlText w:val=""/>
      <w:lvlJc w:val="left"/>
    </w:lvl>
    <w:lvl w:ilvl="1" w:tplc="49C45CA0">
      <w:numFmt w:val="decimal"/>
      <w:lvlText w:val=""/>
      <w:lvlJc w:val="left"/>
      <w:rPr>
        <w:rFonts w:cs="Times New Roman"/>
      </w:rPr>
    </w:lvl>
    <w:lvl w:ilvl="2" w:tplc="F67471AA">
      <w:numFmt w:val="decimal"/>
      <w:lvlText w:val=""/>
      <w:lvlJc w:val="left"/>
      <w:rPr>
        <w:rFonts w:cs="Times New Roman"/>
      </w:rPr>
    </w:lvl>
    <w:lvl w:ilvl="3" w:tplc="051676B6">
      <w:numFmt w:val="decimal"/>
      <w:lvlText w:val=""/>
      <w:lvlJc w:val="left"/>
      <w:rPr>
        <w:rFonts w:cs="Times New Roman"/>
      </w:rPr>
    </w:lvl>
    <w:lvl w:ilvl="4" w:tplc="B8F2C87A">
      <w:numFmt w:val="decimal"/>
      <w:lvlText w:val=""/>
      <w:lvlJc w:val="left"/>
      <w:rPr>
        <w:rFonts w:cs="Times New Roman"/>
      </w:rPr>
    </w:lvl>
    <w:lvl w:ilvl="5" w:tplc="8D92B1FC">
      <w:numFmt w:val="decimal"/>
      <w:lvlText w:val=""/>
      <w:lvlJc w:val="left"/>
      <w:rPr>
        <w:rFonts w:cs="Times New Roman"/>
      </w:rPr>
    </w:lvl>
    <w:lvl w:ilvl="6" w:tplc="911C4130">
      <w:numFmt w:val="decimal"/>
      <w:lvlText w:val=""/>
      <w:lvlJc w:val="left"/>
      <w:rPr>
        <w:rFonts w:cs="Times New Roman"/>
      </w:rPr>
    </w:lvl>
    <w:lvl w:ilvl="7" w:tplc="410860B6">
      <w:numFmt w:val="decimal"/>
      <w:lvlText w:val=""/>
      <w:lvlJc w:val="left"/>
      <w:rPr>
        <w:rFonts w:cs="Times New Roman"/>
      </w:rPr>
    </w:lvl>
    <w:lvl w:ilvl="8" w:tplc="879C07E4">
      <w:numFmt w:val="decimal"/>
      <w:lvlText w:val=""/>
      <w:lvlJc w:val="left"/>
      <w:rPr>
        <w:rFonts w:cs="Times New Roman"/>
      </w:rPr>
    </w:lvl>
  </w:abstractNum>
  <w:abstractNum w:abstractNumId="372">
    <w:nsid w:val="00002C70"/>
    <w:multiLevelType w:val="hybridMultilevel"/>
    <w:tmpl w:val="DFA20D56"/>
    <w:lvl w:ilvl="0" w:tplc="E19CAE7C">
      <w:start w:val="1"/>
      <w:numFmt w:val="bullet"/>
      <w:lvlText w:val=""/>
      <w:lvlJc w:val="left"/>
    </w:lvl>
    <w:lvl w:ilvl="1" w:tplc="38F22E26">
      <w:numFmt w:val="decimal"/>
      <w:lvlText w:val=""/>
      <w:lvlJc w:val="left"/>
      <w:rPr>
        <w:rFonts w:cs="Times New Roman"/>
      </w:rPr>
    </w:lvl>
    <w:lvl w:ilvl="2" w:tplc="E9365CAA">
      <w:numFmt w:val="decimal"/>
      <w:lvlText w:val=""/>
      <w:lvlJc w:val="left"/>
      <w:rPr>
        <w:rFonts w:cs="Times New Roman"/>
      </w:rPr>
    </w:lvl>
    <w:lvl w:ilvl="3" w:tplc="4AB46E70">
      <w:numFmt w:val="decimal"/>
      <w:lvlText w:val=""/>
      <w:lvlJc w:val="left"/>
      <w:rPr>
        <w:rFonts w:cs="Times New Roman"/>
      </w:rPr>
    </w:lvl>
    <w:lvl w:ilvl="4" w:tplc="17A0A150">
      <w:numFmt w:val="decimal"/>
      <w:lvlText w:val=""/>
      <w:lvlJc w:val="left"/>
      <w:rPr>
        <w:rFonts w:cs="Times New Roman"/>
      </w:rPr>
    </w:lvl>
    <w:lvl w:ilvl="5" w:tplc="E23E0B96">
      <w:numFmt w:val="decimal"/>
      <w:lvlText w:val=""/>
      <w:lvlJc w:val="left"/>
      <w:rPr>
        <w:rFonts w:cs="Times New Roman"/>
      </w:rPr>
    </w:lvl>
    <w:lvl w:ilvl="6" w:tplc="F7D44B7E">
      <w:numFmt w:val="decimal"/>
      <w:lvlText w:val=""/>
      <w:lvlJc w:val="left"/>
      <w:rPr>
        <w:rFonts w:cs="Times New Roman"/>
      </w:rPr>
    </w:lvl>
    <w:lvl w:ilvl="7" w:tplc="8C90F324">
      <w:numFmt w:val="decimal"/>
      <w:lvlText w:val=""/>
      <w:lvlJc w:val="left"/>
      <w:rPr>
        <w:rFonts w:cs="Times New Roman"/>
      </w:rPr>
    </w:lvl>
    <w:lvl w:ilvl="8" w:tplc="4984A2C0">
      <w:numFmt w:val="decimal"/>
      <w:lvlText w:val=""/>
      <w:lvlJc w:val="left"/>
      <w:rPr>
        <w:rFonts w:cs="Times New Roman"/>
      </w:rPr>
    </w:lvl>
  </w:abstractNum>
  <w:abstractNum w:abstractNumId="373">
    <w:nsid w:val="00002C76"/>
    <w:multiLevelType w:val="hybridMultilevel"/>
    <w:tmpl w:val="59AA55AA"/>
    <w:lvl w:ilvl="0" w:tplc="DE724994">
      <w:start w:val="1"/>
      <w:numFmt w:val="bullet"/>
      <w:lvlText w:val=""/>
      <w:lvlJc w:val="left"/>
    </w:lvl>
    <w:lvl w:ilvl="1" w:tplc="1A860F64">
      <w:numFmt w:val="decimal"/>
      <w:lvlText w:val=""/>
      <w:lvlJc w:val="left"/>
      <w:rPr>
        <w:rFonts w:cs="Times New Roman"/>
      </w:rPr>
    </w:lvl>
    <w:lvl w:ilvl="2" w:tplc="E4F664D4">
      <w:numFmt w:val="decimal"/>
      <w:lvlText w:val=""/>
      <w:lvlJc w:val="left"/>
      <w:rPr>
        <w:rFonts w:cs="Times New Roman"/>
      </w:rPr>
    </w:lvl>
    <w:lvl w:ilvl="3" w:tplc="AEEC1774">
      <w:numFmt w:val="decimal"/>
      <w:lvlText w:val=""/>
      <w:lvlJc w:val="left"/>
      <w:rPr>
        <w:rFonts w:cs="Times New Roman"/>
      </w:rPr>
    </w:lvl>
    <w:lvl w:ilvl="4" w:tplc="3EE66EEA">
      <w:numFmt w:val="decimal"/>
      <w:lvlText w:val=""/>
      <w:lvlJc w:val="left"/>
      <w:rPr>
        <w:rFonts w:cs="Times New Roman"/>
      </w:rPr>
    </w:lvl>
    <w:lvl w:ilvl="5" w:tplc="62CA3936">
      <w:numFmt w:val="decimal"/>
      <w:lvlText w:val=""/>
      <w:lvlJc w:val="left"/>
      <w:rPr>
        <w:rFonts w:cs="Times New Roman"/>
      </w:rPr>
    </w:lvl>
    <w:lvl w:ilvl="6" w:tplc="42AE5C0C">
      <w:numFmt w:val="decimal"/>
      <w:lvlText w:val=""/>
      <w:lvlJc w:val="left"/>
      <w:rPr>
        <w:rFonts w:cs="Times New Roman"/>
      </w:rPr>
    </w:lvl>
    <w:lvl w:ilvl="7" w:tplc="9B2A1B9E">
      <w:numFmt w:val="decimal"/>
      <w:lvlText w:val=""/>
      <w:lvlJc w:val="left"/>
      <w:rPr>
        <w:rFonts w:cs="Times New Roman"/>
      </w:rPr>
    </w:lvl>
    <w:lvl w:ilvl="8" w:tplc="EDEC1754">
      <w:numFmt w:val="decimal"/>
      <w:lvlText w:val=""/>
      <w:lvlJc w:val="left"/>
      <w:rPr>
        <w:rFonts w:cs="Times New Roman"/>
      </w:rPr>
    </w:lvl>
  </w:abstractNum>
  <w:abstractNum w:abstractNumId="374">
    <w:nsid w:val="00002C88"/>
    <w:multiLevelType w:val="hybridMultilevel"/>
    <w:tmpl w:val="5C2C917C"/>
    <w:lvl w:ilvl="0" w:tplc="B36EFCBA">
      <w:start w:val="1"/>
      <w:numFmt w:val="bullet"/>
      <w:lvlText w:val=""/>
      <w:lvlJc w:val="left"/>
    </w:lvl>
    <w:lvl w:ilvl="1" w:tplc="35649F1C">
      <w:numFmt w:val="decimal"/>
      <w:lvlText w:val=""/>
      <w:lvlJc w:val="left"/>
      <w:rPr>
        <w:rFonts w:cs="Times New Roman"/>
      </w:rPr>
    </w:lvl>
    <w:lvl w:ilvl="2" w:tplc="65A86196">
      <w:numFmt w:val="decimal"/>
      <w:lvlText w:val=""/>
      <w:lvlJc w:val="left"/>
      <w:rPr>
        <w:rFonts w:cs="Times New Roman"/>
      </w:rPr>
    </w:lvl>
    <w:lvl w:ilvl="3" w:tplc="314A6C40">
      <w:numFmt w:val="decimal"/>
      <w:lvlText w:val=""/>
      <w:lvlJc w:val="left"/>
      <w:rPr>
        <w:rFonts w:cs="Times New Roman"/>
      </w:rPr>
    </w:lvl>
    <w:lvl w:ilvl="4" w:tplc="60A2B69A">
      <w:numFmt w:val="decimal"/>
      <w:lvlText w:val=""/>
      <w:lvlJc w:val="left"/>
      <w:rPr>
        <w:rFonts w:cs="Times New Roman"/>
      </w:rPr>
    </w:lvl>
    <w:lvl w:ilvl="5" w:tplc="E6BC3A8E">
      <w:numFmt w:val="decimal"/>
      <w:lvlText w:val=""/>
      <w:lvlJc w:val="left"/>
      <w:rPr>
        <w:rFonts w:cs="Times New Roman"/>
      </w:rPr>
    </w:lvl>
    <w:lvl w:ilvl="6" w:tplc="CF523BC2">
      <w:numFmt w:val="decimal"/>
      <w:lvlText w:val=""/>
      <w:lvlJc w:val="left"/>
      <w:rPr>
        <w:rFonts w:cs="Times New Roman"/>
      </w:rPr>
    </w:lvl>
    <w:lvl w:ilvl="7" w:tplc="E1ECDCB4">
      <w:numFmt w:val="decimal"/>
      <w:lvlText w:val=""/>
      <w:lvlJc w:val="left"/>
      <w:rPr>
        <w:rFonts w:cs="Times New Roman"/>
      </w:rPr>
    </w:lvl>
    <w:lvl w:ilvl="8" w:tplc="9412FBCA">
      <w:numFmt w:val="decimal"/>
      <w:lvlText w:val=""/>
      <w:lvlJc w:val="left"/>
      <w:rPr>
        <w:rFonts w:cs="Times New Roman"/>
      </w:rPr>
    </w:lvl>
  </w:abstractNum>
  <w:abstractNum w:abstractNumId="375">
    <w:nsid w:val="00002C9C"/>
    <w:multiLevelType w:val="hybridMultilevel"/>
    <w:tmpl w:val="5118808A"/>
    <w:lvl w:ilvl="0" w:tplc="BBDA3308">
      <w:start w:val="7"/>
      <w:numFmt w:val="decimal"/>
      <w:lvlText w:val="%1"/>
      <w:lvlJc w:val="left"/>
      <w:rPr>
        <w:rFonts w:cs="Times New Roman"/>
      </w:rPr>
    </w:lvl>
    <w:lvl w:ilvl="1" w:tplc="14C66B9A">
      <w:numFmt w:val="decimal"/>
      <w:lvlText w:val=""/>
      <w:lvlJc w:val="left"/>
      <w:rPr>
        <w:rFonts w:cs="Times New Roman"/>
      </w:rPr>
    </w:lvl>
    <w:lvl w:ilvl="2" w:tplc="939675CA">
      <w:numFmt w:val="decimal"/>
      <w:lvlText w:val=""/>
      <w:lvlJc w:val="left"/>
      <w:rPr>
        <w:rFonts w:cs="Times New Roman"/>
      </w:rPr>
    </w:lvl>
    <w:lvl w:ilvl="3" w:tplc="33C6A5E8">
      <w:numFmt w:val="decimal"/>
      <w:lvlText w:val=""/>
      <w:lvlJc w:val="left"/>
      <w:rPr>
        <w:rFonts w:cs="Times New Roman"/>
      </w:rPr>
    </w:lvl>
    <w:lvl w:ilvl="4" w:tplc="24E26A78">
      <w:numFmt w:val="decimal"/>
      <w:lvlText w:val=""/>
      <w:lvlJc w:val="left"/>
      <w:rPr>
        <w:rFonts w:cs="Times New Roman"/>
      </w:rPr>
    </w:lvl>
    <w:lvl w:ilvl="5" w:tplc="FA646E50">
      <w:numFmt w:val="decimal"/>
      <w:lvlText w:val=""/>
      <w:lvlJc w:val="left"/>
      <w:rPr>
        <w:rFonts w:cs="Times New Roman"/>
      </w:rPr>
    </w:lvl>
    <w:lvl w:ilvl="6" w:tplc="5538D814">
      <w:numFmt w:val="decimal"/>
      <w:lvlText w:val=""/>
      <w:lvlJc w:val="left"/>
      <w:rPr>
        <w:rFonts w:cs="Times New Roman"/>
      </w:rPr>
    </w:lvl>
    <w:lvl w:ilvl="7" w:tplc="04EE85C8">
      <w:numFmt w:val="decimal"/>
      <w:lvlText w:val=""/>
      <w:lvlJc w:val="left"/>
      <w:rPr>
        <w:rFonts w:cs="Times New Roman"/>
      </w:rPr>
    </w:lvl>
    <w:lvl w:ilvl="8" w:tplc="BD283A8C">
      <w:numFmt w:val="decimal"/>
      <w:lvlText w:val=""/>
      <w:lvlJc w:val="left"/>
      <w:rPr>
        <w:rFonts w:cs="Times New Roman"/>
      </w:rPr>
    </w:lvl>
  </w:abstractNum>
  <w:abstractNum w:abstractNumId="376">
    <w:nsid w:val="00002CBF"/>
    <w:multiLevelType w:val="hybridMultilevel"/>
    <w:tmpl w:val="013A7E42"/>
    <w:lvl w:ilvl="0" w:tplc="34B6BB08">
      <w:start w:val="1"/>
      <w:numFmt w:val="bullet"/>
      <w:lvlText w:val=""/>
      <w:lvlJc w:val="left"/>
    </w:lvl>
    <w:lvl w:ilvl="1" w:tplc="9408869C">
      <w:numFmt w:val="decimal"/>
      <w:lvlText w:val=""/>
      <w:lvlJc w:val="left"/>
      <w:rPr>
        <w:rFonts w:cs="Times New Roman"/>
      </w:rPr>
    </w:lvl>
    <w:lvl w:ilvl="2" w:tplc="803C23E6">
      <w:numFmt w:val="decimal"/>
      <w:lvlText w:val=""/>
      <w:lvlJc w:val="left"/>
      <w:rPr>
        <w:rFonts w:cs="Times New Roman"/>
      </w:rPr>
    </w:lvl>
    <w:lvl w:ilvl="3" w:tplc="7B222C82">
      <w:numFmt w:val="decimal"/>
      <w:lvlText w:val=""/>
      <w:lvlJc w:val="left"/>
      <w:rPr>
        <w:rFonts w:cs="Times New Roman"/>
      </w:rPr>
    </w:lvl>
    <w:lvl w:ilvl="4" w:tplc="C96258EE">
      <w:numFmt w:val="decimal"/>
      <w:lvlText w:val=""/>
      <w:lvlJc w:val="left"/>
      <w:rPr>
        <w:rFonts w:cs="Times New Roman"/>
      </w:rPr>
    </w:lvl>
    <w:lvl w:ilvl="5" w:tplc="3EE68968">
      <w:numFmt w:val="decimal"/>
      <w:lvlText w:val=""/>
      <w:lvlJc w:val="left"/>
      <w:rPr>
        <w:rFonts w:cs="Times New Roman"/>
      </w:rPr>
    </w:lvl>
    <w:lvl w:ilvl="6" w:tplc="D3B68008">
      <w:numFmt w:val="decimal"/>
      <w:lvlText w:val=""/>
      <w:lvlJc w:val="left"/>
      <w:rPr>
        <w:rFonts w:cs="Times New Roman"/>
      </w:rPr>
    </w:lvl>
    <w:lvl w:ilvl="7" w:tplc="3E3E1980">
      <w:numFmt w:val="decimal"/>
      <w:lvlText w:val=""/>
      <w:lvlJc w:val="left"/>
      <w:rPr>
        <w:rFonts w:cs="Times New Roman"/>
      </w:rPr>
    </w:lvl>
    <w:lvl w:ilvl="8" w:tplc="CC66DDF0">
      <w:numFmt w:val="decimal"/>
      <w:lvlText w:val=""/>
      <w:lvlJc w:val="left"/>
      <w:rPr>
        <w:rFonts w:cs="Times New Roman"/>
      </w:rPr>
    </w:lvl>
  </w:abstractNum>
  <w:abstractNum w:abstractNumId="377">
    <w:nsid w:val="00002D01"/>
    <w:multiLevelType w:val="hybridMultilevel"/>
    <w:tmpl w:val="B93E0E56"/>
    <w:lvl w:ilvl="0" w:tplc="7618E402">
      <w:start w:val="1"/>
      <w:numFmt w:val="bullet"/>
      <w:lvlText w:val=""/>
      <w:lvlJc w:val="left"/>
    </w:lvl>
    <w:lvl w:ilvl="1" w:tplc="B7500558">
      <w:numFmt w:val="decimal"/>
      <w:lvlText w:val=""/>
      <w:lvlJc w:val="left"/>
      <w:rPr>
        <w:rFonts w:cs="Times New Roman"/>
      </w:rPr>
    </w:lvl>
    <w:lvl w:ilvl="2" w:tplc="79088428">
      <w:numFmt w:val="decimal"/>
      <w:lvlText w:val=""/>
      <w:lvlJc w:val="left"/>
      <w:rPr>
        <w:rFonts w:cs="Times New Roman"/>
      </w:rPr>
    </w:lvl>
    <w:lvl w:ilvl="3" w:tplc="52EA6E6C">
      <w:numFmt w:val="decimal"/>
      <w:lvlText w:val=""/>
      <w:lvlJc w:val="left"/>
      <w:rPr>
        <w:rFonts w:cs="Times New Roman"/>
      </w:rPr>
    </w:lvl>
    <w:lvl w:ilvl="4" w:tplc="B5A0713C">
      <w:numFmt w:val="decimal"/>
      <w:lvlText w:val=""/>
      <w:lvlJc w:val="left"/>
      <w:rPr>
        <w:rFonts w:cs="Times New Roman"/>
      </w:rPr>
    </w:lvl>
    <w:lvl w:ilvl="5" w:tplc="865A99BA">
      <w:numFmt w:val="decimal"/>
      <w:lvlText w:val=""/>
      <w:lvlJc w:val="left"/>
      <w:rPr>
        <w:rFonts w:cs="Times New Roman"/>
      </w:rPr>
    </w:lvl>
    <w:lvl w:ilvl="6" w:tplc="1C80BE94">
      <w:numFmt w:val="decimal"/>
      <w:lvlText w:val=""/>
      <w:lvlJc w:val="left"/>
      <w:rPr>
        <w:rFonts w:cs="Times New Roman"/>
      </w:rPr>
    </w:lvl>
    <w:lvl w:ilvl="7" w:tplc="A94A17EA">
      <w:numFmt w:val="decimal"/>
      <w:lvlText w:val=""/>
      <w:lvlJc w:val="left"/>
      <w:rPr>
        <w:rFonts w:cs="Times New Roman"/>
      </w:rPr>
    </w:lvl>
    <w:lvl w:ilvl="8" w:tplc="C3DA11E4">
      <w:numFmt w:val="decimal"/>
      <w:lvlText w:val=""/>
      <w:lvlJc w:val="left"/>
      <w:rPr>
        <w:rFonts w:cs="Times New Roman"/>
      </w:rPr>
    </w:lvl>
  </w:abstractNum>
  <w:abstractNum w:abstractNumId="378">
    <w:nsid w:val="00002D0B"/>
    <w:multiLevelType w:val="hybridMultilevel"/>
    <w:tmpl w:val="6EC63CAA"/>
    <w:lvl w:ilvl="0" w:tplc="BFD83402">
      <w:start w:val="1"/>
      <w:numFmt w:val="bullet"/>
      <w:lvlText w:val=""/>
      <w:lvlJc w:val="left"/>
    </w:lvl>
    <w:lvl w:ilvl="1" w:tplc="8E7CCE26">
      <w:numFmt w:val="decimal"/>
      <w:lvlText w:val=""/>
      <w:lvlJc w:val="left"/>
      <w:rPr>
        <w:rFonts w:cs="Times New Roman"/>
      </w:rPr>
    </w:lvl>
    <w:lvl w:ilvl="2" w:tplc="3B3A793C">
      <w:numFmt w:val="decimal"/>
      <w:lvlText w:val=""/>
      <w:lvlJc w:val="left"/>
      <w:rPr>
        <w:rFonts w:cs="Times New Roman"/>
      </w:rPr>
    </w:lvl>
    <w:lvl w:ilvl="3" w:tplc="4FE21188">
      <w:numFmt w:val="decimal"/>
      <w:lvlText w:val=""/>
      <w:lvlJc w:val="left"/>
      <w:rPr>
        <w:rFonts w:cs="Times New Roman"/>
      </w:rPr>
    </w:lvl>
    <w:lvl w:ilvl="4" w:tplc="DF4AA782">
      <w:numFmt w:val="decimal"/>
      <w:lvlText w:val=""/>
      <w:lvlJc w:val="left"/>
      <w:rPr>
        <w:rFonts w:cs="Times New Roman"/>
      </w:rPr>
    </w:lvl>
    <w:lvl w:ilvl="5" w:tplc="9A3C6A8E">
      <w:numFmt w:val="decimal"/>
      <w:lvlText w:val=""/>
      <w:lvlJc w:val="left"/>
      <w:rPr>
        <w:rFonts w:cs="Times New Roman"/>
      </w:rPr>
    </w:lvl>
    <w:lvl w:ilvl="6" w:tplc="3BA452F0">
      <w:numFmt w:val="decimal"/>
      <w:lvlText w:val=""/>
      <w:lvlJc w:val="left"/>
      <w:rPr>
        <w:rFonts w:cs="Times New Roman"/>
      </w:rPr>
    </w:lvl>
    <w:lvl w:ilvl="7" w:tplc="42C85FF0">
      <w:numFmt w:val="decimal"/>
      <w:lvlText w:val=""/>
      <w:lvlJc w:val="left"/>
      <w:rPr>
        <w:rFonts w:cs="Times New Roman"/>
      </w:rPr>
    </w:lvl>
    <w:lvl w:ilvl="8" w:tplc="030C4CF4">
      <w:numFmt w:val="decimal"/>
      <w:lvlText w:val=""/>
      <w:lvlJc w:val="left"/>
      <w:rPr>
        <w:rFonts w:cs="Times New Roman"/>
      </w:rPr>
    </w:lvl>
  </w:abstractNum>
  <w:abstractNum w:abstractNumId="379">
    <w:nsid w:val="00002D4F"/>
    <w:multiLevelType w:val="hybridMultilevel"/>
    <w:tmpl w:val="DE8C315E"/>
    <w:lvl w:ilvl="0" w:tplc="741820FC">
      <w:start w:val="1"/>
      <w:numFmt w:val="bullet"/>
      <w:lvlText w:val=""/>
      <w:lvlJc w:val="left"/>
    </w:lvl>
    <w:lvl w:ilvl="1" w:tplc="BC3A972E">
      <w:numFmt w:val="decimal"/>
      <w:lvlText w:val=""/>
      <w:lvlJc w:val="left"/>
      <w:rPr>
        <w:rFonts w:cs="Times New Roman"/>
      </w:rPr>
    </w:lvl>
    <w:lvl w:ilvl="2" w:tplc="2472709A">
      <w:numFmt w:val="decimal"/>
      <w:lvlText w:val=""/>
      <w:lvlJc w:val="left"/>
      <w:rPr>
        <w:rFonts w:cs="Times New Roman"/>
      </w:rPr>
    </w:lvl>
    <w:lvl w:ilvl="3" w:tplc="47B69316">
      <w:numFmt w:val="decimal"/>
      <w:lvlText w:val=""/>
      <w:lvlJc w:val="left"/>
      <w:rPr>
        <w:rFonts w:cs="Times New Roman"/>
      </w:rPr>
    </w:lvl>
    <w:lvl w:ilvl="4" w:tplc="2572F540">
      <w:numFmt w:val="decimal"/>
      <w:lvlText w:val=""/>
      <w:lvlJc w:val="left"/>
      <w:rPr>
        <w:rFonts w:cs="Times New Roman"/>
      </w:rPr>
    </w:lvl>
    <w:lvl w:ilvl="5" w:tplc="5658DDA6">
      <w:numFmt w:val="decimal"/>
      <w:lvlText w:val=""/>
      <w:lvlJc w:val="left"/>
      <w:rPr>
        <w:rFonts w:cs="Times New Roman"/>
      </w:rPr>
    </w:lvl>
    <w:lvl w:ilvl="6" w:tplc="CC22E3C4">
      <w:numFmt w:val="decimal"/>
      <w:lvlText w:val=""/>
      <w:lvlJc w:val="left"/>
      <w:rPr>
        <w:rFonts w:cs="Times New Roman"/>
      </w:rPr>
    </w:lvl>
    <w:lvl w:ilvl="7" w:tplc="98E4CE3E">
      <w:numFmt w:val="decimal"/>
      <w:lvlText w:val=""/>
      <w:lvlJc w:val="left"/>
      <w:rPr>
        <w:rFonts w:cs="Times New Roman"/>
      </w:rPr>
    </w:lvl>
    <w:lvl w:ilvl="8" w:tplc="B6C66086">
      <w:numFmt w:val="decimal"/>
      <w:lvlText w:val=""/>
      <w:lvlJc w:val="left"/>
      <w:rPr>
        <w:rFonts w:cs="Times New Roman"/>
      </w:rPr>
    </w:lvl>
  </w:abstractNum>
  <w:abstractNum w:abstractNumId="380">
    <w:nsid w:val="00002D7F"/>
    <w:multiLevelType w:val="hybridMultilevel"/>
    <w:tmpl w:val="D228CF90"/>
    <w:lvl w:ilvl="0" w:tplc="80B40B78">
      <w:start w:val="1"/>
      <w:numFmt w:val="bullet"/>
      <w:lvlText w:val="В"/>
      <w:lvlJc w:val="left"/>
    </w:lvl>
    <w:lvl w:ilvl="1" w:tplc="52A4C046">
      <w:start w:val="1"/>
      <w:numFmt w:val="bullet"/>
      <w:lvlText w:val=""/>
      <w:lvlJc w:val="left"/>
    </w:lvl>
    <w:lvl w:ilvl="2" w:tplc="CC847A50">
      <w:numFmt w:val="decimal"/>
      <w:lvlText w:val=""/>
      <w:lvlJc w:val="left"/>
      <w:rPr>
        <w:rFonts w:cs="Times New Roman"/>
      </w:rPr>
    </w:lvl>
    <w:lvl w:ilvl="3" w:tplc="DA601E08">
      <w:numFmt w:val="decimal"/>
      <w:lvlText w:val=""/>
      <w:lvlJc w:val="left"/>
      <w:rPr>
        <w:rFonts w:cs="Times New Roman"/>
      </w:rPr>
    </w:lvl>
    <w:lvl w:ilvl="4" w:tplc="8D6AB3AC">
      <w:numFmt w:val="decimal"/>
      <w:lvlText w:val=""/>
      <w:lvlJc w:val="left"/>
      <w:rPr>
        <w:rFonts w:cs="Times New Roman"/>
      </w:rPr>
    </w:lvl>
    <w:lvl w:ilvl="5" w:tplc="5C4AE31C">
      <w:numFmt w:val="decimal"/>
      <w:lvlText w:val=""/>
      <w:lvlJc w:val="left"/>
      <w:rPr>
        <w:rFonts w:cs="Times New Roman"/>
      </w:rPr>
    </w:lvl>
    <w:lvl w:ilvl="6" w:tplc="4F9C8E5A">
      <w:numFmt w:val="decimal"/>
      <w:lvlText w:val=""/>
      <w:lvlJc w:val="left"/>
      <w:rPr>
        <w:rFonts w:cs="Times New Roman"/>
      </w:rPr>
    </w:lvl>
    <w:lvl w:ilvl="7" w:tplc="BA9ED694">
      <w:numFmt w:val="decimal"/>
      <w:lvlText w:val=""/>
      <w:lvlJc w:val="left"/>
      <w:rPr>
        <w:rFonts w:cs="Times New Roman"/>
      </w:rPr>
    </w:lvl>
    <w:lvl w:ilvl="8" w:tplc="70BEC846">
      <w:numFmt w:val="decimal"/>
      <w:lvlText w:val=""/>
      <w:lvlJc w:val="left"/>
      <w:rPr>
        <w:rFonts w:cs="Times New Roman"/>
      </w:rPr>
    </w:lvl>
  </w:abstractNum>
  <w:abstractNum w:abstractNumId="381">
    <w:nsid w:val="00002D98"/>
    <w:multiLevelType w:val="hybridMultilevel"/>
    <w:tmpl w:val="D40EDB5A"/>
    <w:lvl w:ilvl="0" w:tplc="9FEE1678">
      <w:start w:val="1"/>
      <w:numFmt w:val="bullet"/>
      <w:lvlText w:val=""/>
      <w:lvlJc w:val="left"/>
    </w:lvl>
    <w:lvl w:ilvl="1" w:tplc="7D3A977C">
      <w:numFmt w:val="decimal"/>
      <w:lvlText w:val=""/>
      <w:lvlJc w:val="left"/>
      <w:rPr>
        <w:rFonts w:cs="Times New Roman"/>
      </w:rPr>
    </w:lvl>
    <w:lvl w:ilvl="2" w:tplc="E7D2E61E">
      <w:numFmt w:val="decimal"/>
      <w:lvlText w:val=""/>
      <w:lvlJc w:val="left"/>
      <w:rPr>
        <w:rFonts w:cs="Times New Roman"/>
      </w:rPr>
    </w:lvl>
    <w:lvl w:ilvl="3" w:tplc="B9883B7E">
      <w:numFmt w:val="decimal"/>
      <w:lvlText w:val=""/>
      <w:lvlJc w:val="left"/>
      <w:rPr>
        <w:rFonts w:cs="Times New Roman"/>
      </w:rPr>
    </w:lvl>
    <w:lvl w:ilvl="4" w:tplc="9F144B22">
      <w:numFmt w:val="decimal"/>
      <w:lvlText w:val=""/>
      <w:lvlJc w:val="left"/>
      <w:rPr>
        <w:rFonts w:cs="Times New Roman"/>
      </w:rPr>
    </w:lvl>
    <w:lvl w:ilvl="5" w:tplc="C668244E">
      <w:numFmt w:val="decimal"/>
      <w:lvlText w:val=""/>
      <w:lvlJc w:val="left"/>
      <w:rPr>
        <w:rFonts w:cs="Times New Roman"/>
      </w:rPr>
    </w:lvl>
    <w:lvl w:ilvl="6" w:tplc="278A62DA">
      <w:numFmt w:val="decimal"/>
      <w:lvlText w:val=""/>
      <w:lvlJc w:val="left"/>
      <w:rPr>
        <w:rFonts w:cs="Times New Roman"/>
      </w:rPr>
    </w:lvl>
    <w:lvl w:ilvl="7" w:tplc="D64470A4">
      <w:numFmt w:val="decimal"/>
      <w:lvlText w:val=""/>
      <w:lvlJc w:val="left"/>
      <w:rPr>
        <w:rFonts w:cs="Times New Roman"/>
      </w:rPr>
    </w:lvl>
    <w:lvl w:ilvl="8" w:tplc="B67676C0">
      <w:numFmt w:val="decimal"/>
      <w:lvlText w:val=""/>
      <w:lvlJc w:val="left"/>
      <w:rPr>
        <w:rFonts w:cs="Times New Roman"/>
      </w:rPr>
    </w:lvl>
  </w:abstractNum>
  <w:abstractNum w:abstractNumId="382">
    <w:nsid w:val="00002DEF"/>
    <w:multiLevelType w:val="hybridMultilevel"/>
    <w:tmpl w:val="0722E4B6"/>
    <w:lvl w:ilvl="0" w:tplc="D27ED6B4">
      <w:start w:val="1"/>
      <w:numFmt w:val="bullet"/>
      <w:lvlText w:val=""/>
      <w:lvlJc w:val="left"/>
    </w:lvl>
    <w:lvl w:ilvl="1" w:tplc="6B2E3376">
      <w:numFmt w:val="decimal"/>
      <w:lvlText w:val=""/>
      <w:lvlJc w:val="left"/>
      <w:rPr>
        <w:rFonts w:cs="Times New Roman"/>
      </w:rPr>
    </w:lvl>
    <w:lvl w:ilvl="2" w:tplc="9C3665BE">
      <w:numFmt w:val="decimal"/>
      <w:lvlText w:val=""/>
      <w:lvlJc w:val="left"/>
      <w:rPr>
        <w:rFonts w:cs="Times New Roman"/>
      </w:rPr>
    </w:lvl>
    <w:lvl w:ilvl="3" w:tplc="9C7A5DAA">
      <w:numFmt w:val="decimal"/>
      <w:lvlText w:val=""/>
      <w:lvlJc w:val="left"/>
      <w:rPr>
        <w:rFonts w:cs="Times New Roman"/>
      </w:rPr>
    </w:lvl>
    <w:lvl w:ilvl="4" w:tplc="A0D820BE">
      <w:numFmt w:val="decimal"/>
      <w:lvlText w:val=""/>
      <w:lvlJc w:val="left"/>
      <w:rPr>
        <w:rFonts w:cs="Times New Roman"/>
      </w:rPr>
    </w:lvl>
    <w:lvl w:ilvl="5" w:tplc="81CA85E4">
      <w:numFmt w:val="decimal"/>
      <w:lvlText w:val=""/>
      <w:lvlJc w:val="left"/>
      <w:rPr>
        <w:rFonts w:cs="Times New Roman"/>
      </w:rPr>
    </w:lvl>
    <w:lvl w:ilvl="6" w:tplc="1C50978A">
      <w:numFmt w:val="decimal"/>
      <w:lvlText w:val=""/>
      <w:lvlJc w:val="left"/>
      <w:rPr>
        <w:rFonts w:cs="Times New Roman"/>
      </w:rPr>
    </w:lvl>
    <w:lvl w:ilvl="7" w:tplc="12F6D2F2">
      <w:numFmt w:val="decimal"/>
      <w:lvlText w:val=""/>
      <w:lvlJc w:val="left"/>
      <w:rPr>
        <w:rFonts w:cs="Times New Roman"/>
      </w:rPr>
    </w:lvl>
    <w:lvl w:ilvl="8" w:tplc="27369ABC">
      <w:numFmt w:val="decimal"/>
      <w:lvlText w:val=""/>
      <w:lvlJc w:val="left"/>
      <w:rPr>
        <w:rFonts w:cs="Times New Roman"/>
      </w:rPr>
    </w:lvl>
  </w:abstractNum>
  <w:abstractNum w:abstractNumId="383">
    <w:nsid w:val="00002E01"/>
    <w:multiLevelType w:val="hybridMultilevel"/>
    <w:tmpl w:val="843420C6"/>
    <w:lvl w:ilvl="0" w:tplc="B40A83FE">
      <w:start w:val="1"/>
      <w:numFmt w:val="bullet"/>
      <w:lvlText w:val=""/>
      <w:lvlJc w:val="left"/>
    </w:lvl>
    <w:lvl w:ilvl="1" w:tplc="0D70D60A">
      <w:numFmt w:val="decimal"/>
      <w:lvlText w:val=""/>
      <w:lvlJc w:val="left"/>
      <w:rPr>
        <w:rFonts w:cs="Times New Roman"/>
      </w:rPr>
    </w:lvl>
    <w:lvl w:ilvl="2" w:tplc="B5A4D3A8">
      <w:numFmt w:val="decimal"/>
      <w:lvlText w:val=""/>
      <w:lvlJc w:val="left"/>
      <w:rPr>
        <w:rFonts w:cs="Times New Roman"/>
      </w:rPr>
    </w:lvl>
    <w:lvl w:ilvl="3" w:tplc="7B48FF70">
      <w:numFmt w:val="decimal"/>
      <w:lvlText w:val=""/>
      <w:lvlJc w:val="left"/>
      <w:rPr>
        <w:rFonts w:cs="Times New Roman"/>
      </w:rPr>
    </w:lvl>
    <w:lvl w:ilvl="4" w:tplc="08E47B10">
      <w:numFmt w:val="decimal"/>
      <w:lvlText w:val=""/>
      <w:lvlJc w:val="left"/>
      <w:rPr>
        <w:rFonts w:cs="Times New Roman"/>
      </w:rPr>
    </w:lvl>
    <w:lvl w:ilvl="5" w:tplc="B64C29A6">
      <w:numFmt w:val="decimal"/>
      <w:lvlText w:val=""/>
      <w:lvlJc w:val="left"/>
      <w:rPr>
        <w:rFonts w:cs="Times New Roman"/>
      </w:rPr>
    </w:lvl>
    <w:lvl w:ilvl="6" w:tplc="3E14040A">
      <w:numFmt w:val="decimal"/>
      <w:lvlText w:val=""/>
      <w:lvlJc w:val="left"/>
      <w:rPr>
        <w:rFonts w:cs="Times New Roman"/>
      </w:rPr>
    </w:lvl>
    <w:lvl w:ilvl="7" w:tplc="602015F6">
      <w:numFmt w:val="decimal"/>
      <w:lvlText w:val=""/>
      <w:lvlJc w:val="left"/>
      <w:rPr>
        <w:rFonts w:cs="Times New Roman"/>
      </w:rPr>
    </w:lvl>
    <w:lvl w:ilvl="8" w:tplc="C2888EAC">
      <w:numFmt w:val="decimal"/>
      <w:lvlText w:val=""/>
      <w:lvlJc w:val="left"/>
      <w:rPr>
        <w:rFonts w:cs="Times New Roman"/>
      </w:rPr>
    </w:lvl>
  </w:abstractNum>
  <w:abstractNum w:abstractNumId="384">
    <w:nsid w:val="00002E08"/>
    <w:multiLevelType w:val="hybridMultilevel"/>
    <w:tmpl w:val="B2DADA16"/>
    <w:lvl w:ilvl="0" w:tplc="1CB24FBE">
      <w:start w:val="1"/>
      <w:numFmt w:val="bullet"/>
      <w:lvlText w:val=""/>
      <w:lvlJc w:val="left"/>
    </w:lvl>
    <w:lvl w:ilvl="1" w:tplc="95E4E920">
      <w:numFmt w:val="decimal"/>
      <w:lvlText w:val=""/>
      <w:lvlJc w:val="left"/>
      <w:rPr>
        <w:rFonts w:cs="Times New Roman"/>
      </w:rPr>
    </w:lvl>
    <w:lvl w:ilvl="2" w:tplc="179CFD60">
      <w:numFmt w:val="decimal"/>
      <w:lvlText w:val=""/>
      <w:lvlJc w:val="left"/>
      <w:rPr>
        <w:rFonts w:cs="Times New Roman"/>
      </w:rPr>
    </w:lvl>
    <w:lvl w:ilvl="3" w:tplc="0DA2788C">
      <w:numFmt w:val="decimal"/>
      <w:lvlText w:val=""/>
      <w:lvlJc w:val="left"/>
      <w:rPr>
        <w:rFonts w:cs="Times New Roman"/>
      </w:rPr>
    </w:lvl>
    <w:lvl w:ilvl="4" w:tplc="30604E34">
      <w:numFmt w:val="decimal"/>
      <w:lvlText w:val=""/>
      <w:lvlJc w:val="left"/>
      <w:rPr>
        <w:rFonts w:cs="Times New Roman"/>
      </w:rPr>
    </w:lvl>
    <w:lvl w:ilvl="5" w:tplc="8B328B06">
      <w:numFmt w:val="decimal"/>
      <w:lvlText w:val=""/>
      <w:lvlJc w:val="left"/>
      <w:rPr>
        <w:rFonts w:cs="Times New Roman"/>
      </w:rPr>
    </w:lvl>
    <w:lvl w:ilvl="6" w:tplc="E1505E06">
      <w:numFmt w:val="decimal"/>
      <w:lvlText w:val=""/>
      <w:lvlJc w:val="left"/>
      <w:rPr>
        <w:rFonts w:cs="Times New Roman"/>
      </w:rPr>
    </w:lvl>
    <w:lvl w:ilvl="7" w:tplc="64604532">
      <w:numFmt w:val="decimal"/>
      <w:lvlText w:val=""/>
      <w:lvlJc w:val="left"/>
      <w:rPr>
        <w:rFonts w:cs="Times New Roman"/>
      </w:rPr>
    </w:lvl>
    <w:lvl w:ilvl="8" w:tplc="1C50B2D2">
      <w:numFmt w:val="decimal"/>
      <w:lvlText w:val=""/>
      <w:lvlJc w:val="left"/>
      <w:rPr>
        <w:rFonts w:cs="Times New Roman"/>
      </w:rPr>
    </w:lvl>
  </w:abstractNum>
  <w:abstractNum w:abstractNumId="385">
    <w:nsid w:val="00002E09"/>
    <w:multiLevelType w:val="hybridMultilevel"/>
    <w:tmpl w:val="731452E0"/>
    <w:lvl w:ilvl="0" w:tplc="C0BEB098">
      <w:start w:val="1"/>
      <w:numFmt w:val="bullet"/>
      <w:lvlText w:val="и"/>
      <w:lvlJc w:val="left"/>
    </w:lvl>
    <w:lvl w:ilvl="1" w:tplc="265AA650">
      <w:start w:val="1"/>
      <w:numFmt w:val="bullet"/>
      <w:lvlText w:val=""/>
      <w:lvlJc w:val="left"/>
    </w:lvl>
    <w:lvl w:ilvl="2" w:tplc="FE0EFABC">
      <w:numFmt w:val="decimal"/>
      <w:lvlText w:val=""/>
      <w:lvlJc w:val="left"/>
      <w:rPr>
        <w:rFonts w:cs="Times New Roman"/>
      </w:rPr>
    </w:lvl>
    <w:lvl w:ilvl="3" w:tplc="C966E5E6">
      <w:numFmt w:val="decimal"/>
      <w:lvlText w:val=""/>
      <w:lvlJc w:val="left"/>
      <w:rPr>
        <w:rFonts w:cs="Times New Roman"/>
      </w:rPr>
    </w:lvl>
    <w:lvl w:ilvl="4" w:tplc="3D24157E">
      <w:numFmt w:val="decimal"/>
      <w:lvlText w:val=""/>
      <w:lvlJc w:val="left"/>
      <w:rPr>
        <w:rFonts w:cs="Times New Roman"/>
      </w:rPr>
    </w:lvl>
    <w:lvl w:ilvl="5" w:tplc="F0405A02">
      <w:numFmt w:val="decimal"/>
      <w:lvlText w:val=""/>
      <w:lvlJc w:val="left"/>
      <w:rPr>
        <w:rFonts w:cs="Times New Roman"/>
      </w:rPr>
    </w:lvl>
    <w:lvl w:ilvl="6" w:tplc="98740EF6">
      <w:numFmt w:val="decimal"/>
      <w:lvlText w:val=""/>
      <w:lvlJc w:val="left"/>
      <w:rPr>
        <w:rFonts w:cs="Times New Roman"/>
      </w:rPr>
    </w:lvl>
    <w:lvl w:ilvl="7" w:tplc="546661A4">
      <w:numFmt w:val="decimal"/>
      <w:lvlText w:val=""/>
      <w:lvlJc w:val="left"/>
      <w:rPr>
        <w:rFonts w:cs="Times New Roman"/>
      </w:rPr>
    </w:lvl>
    <w:lvl w:ilvl="8" w:tplc="5E5EC4F0">
      <w:numFmt w:val="decimal"/>
      <w:lvlText w:val=""/>
      <w:lvlJc w:val="left"/>
      <w:rPr>
        <w:rFonts w:cs="Times New Roman"/>
      </w:rPr>
    </w:lvl>
  </w:abstractNum>
  <w:abstractNum w:abstractNumId="386">
    <w:nsid w:val="00002E3D"/>
    <w:multiLevelType w:val="hybridMultilevel"/>
    <w:tmpl w:val="8A1E463C"/>
    <w:lvl w:ilvl="0" w:tplc="FB3E199E">
      <w:start w:val="1"/>
      <w:numFmt w:val="bullet"/>
      <w:lvlText w:val=""/>
      <w:lvlJc w:val="left"/>
    </w:lvl>
    <w:lvl w:ilvl="1" w:tplc="3B522AD8">
      <w:numFmt w:val="decimal"/>
      <w:lvlText w:val=""/>
      <w:lvlJc w:val="left"/>
      <w:rPr>
        <w:rFonts w:cs="Times New Roman"/>
      </w:rPr>
    </w:lvl>
    <w:lvl w:ilvl="2" w:tplc="02C6D224">
      <w:numFmt w:val="decimal"/>
      <w:lvlText w:val=""/>
      <w:lvlJc w:val="left"/>
      <w:rPr>
        <w:rFonts w:cs="Times New Roman"/>
      </w:rPr>
    </w:lvl>
    <w:lvl w:ilvl="3" w:tplc="42529880">
      <w:numFmt w:val="decimal"/>
      <w:lvlText w:val=""/>
      <w:lvlJc w:val="left"/>
      <w:rPr>
        <w:rFonts w:cs="Times New Roman"/>
      </w:rPr>
    </w:lvl>
    <w:lvl w:ilvl="4" w:tplc="E1DC52FC">
      <w:numFmt w:val="decimal"/>
      <w:lvlText w:val=""/>
      <w:lvlJc w:val="left"/>
      <w:rPr>
        <w:rFonts w:cs="Times New Roman"/>
      </w:rPr>
    </w:lvl>
    <w:lvl w:ilvl="5" w:tplc="F9664756">
      <w:numFmt w:val="decimal"/>
      <w:lvlText w:val=""/>
      <w:lvlJc w:val="left"/>
      <w:rPr>
        <w:rFonts w:cs="Times New Roman"/>
      </w:rPr>
    </w:lvl>
    <w:lvl w:ilvl="6" w:tplc="28EA1DA6">
      <w:numFmt w:val="decimal"/>
      <w:lvlText w:val=""/>
      <w:lvlJc w:val="left"/>
      <w:rPr>
        <w:rFonts w:cs="Times New Roman"/>
      </w:rPr>
    </w:lvl>
    <w:lvl w:ilvl="7" w:tplc="B548FFC2">
      <w:numFmt w:val="decimal"/>
      <w:lvlText w:val=""/>
      <w:lvlJc w:val="left"/>
      <w:rPr>
        <w:rFonts w:cs="Times New Roman"/>
      </w:rPr>
    </w:lvl>
    <w:lvl w:ilvl="8" w:tplc="6BB0A664">
      <w:numFmt w:val="decimal"/>
      <w:lvlText w:val=""/>
      <w:lvlJc w:val="left"/>
      <w:rPr>
        <w:rFonts w:cs="Times New Roman"/>
      </w:rPr>
    </w:lvl>
  </w:abstractNum>
  <w:abstractNum w:abstractNumId="387">
    <w:nsid w:val="00002E62"/>
    <w:multiLevelType w:val="hybridMultilevel"/>
    <w:tmpl w:val="C6DC89AE"/>
    <w:lvl w:ilvl="0" w:tplc="4A5070AC">
      <w:start w:val="1"/>
      <w:numFmt w:val="bullet"/>
      <w:lvlText w:val="В"/>
      <w:lvlJc w:val="left"/>
    </w:lvl>
    <w:lvl w:ilvl="1" w:tplc="D5A6B910">
      <w:numFmt w:val="decimal"/>
      <w:lvlText w:val=""/>
      <w:lvlJc w:val="left"/>
      <w:rPr>
        <w:rFonts w:cs="Times New Roman"/>
      </w:rPr>
    </w:lvl>
    <w:lvl w:ilvl="2" w:tplc="51C0B1BE">
      <w:numFmt w:val="decimal"/>
      <w:lvlText w:val=""/>
      <w:lvlJc w:val="left"/>
      <w:rPr>
        <w:rFonts w:cs="Times New Roman"/>
      </w:rPr>
    </w:lvl>
    <w:lvl w:ilvl="3" w:tplc="75AA7B12">
      <w:numFmt w:val="decimal"/>
      <w:lvlText w:val=""/>
      <w:lvlJc w:val="left"/>
      <w:rPr>
        <w:rFonts w:cs="Times New Roman"/>
      </w:rPr>
    </w:lvl>
    <w:lvl w:ilvl="4" w:tplc="01D6C12E">
      <w:numFmt w:val="decimal"/>
      <w:lvlText w:val=""/>
      <w:lvlJc w:val="left"/>
      <w:rPr>
        <w:rFonts w:cs="Times New Roman"/>
      </w:rPr>
    </w:lvl>
    <w:lvl w:ilvl="5" w:tplc="862485D8">
      <w:numFmt w:val="decimal"/>
      <w:lvlText w:val=""/>
      <w:lvlJc w:val="left"/>
      <w:rPr>
        <w:rFonts w:cs="Times New Roman"/>
      </w:rPr>
    </w:lvl>
    <w:lvl w:ilvl="6" w:tplc="1C5680F6">
      <w:numFmt w:val="decimal"/>
      <w:lvlText w:val=""/>
      <w:lvlJc w:val="left"/>
      <w:rPr>
        <w:rFonts w:cs="Times New Roman"/>
      </w:rPr>
    </w:lvl>
    <w:lvl w:ilvl="7" w:tplc="005E79BA">
      <w:numFmt w:val="decimal"/>
      <w:lvlText w:val=""/>
      <w:lvlJc w:val="left"/>
      <w:rPr>
        <w:rFonts w:cs="Times New Roman"/>
      </w:rPr>
    </w:lvl>
    <w:lvl w:ilvl="8" w:tplc="5C74514A">
      <w:numFmt w:val="decimal"/>
      <w:lvlText w:val=""/>
      <w:lvlJc w:val="left"/>
      <w:rPr>
        <w:rFonts w:cs="Times New Roman"/>
      </w:rPr>
    </w:lvl>
  </w:abstractNum>
  <w:abstractNum w:abstractNumId="388">
    <w:nsid w:val="00002E73"/>
    <w:multiLevelType w:val="hybridMultilevel"/>
    <w:tmpl w:val="937C8CC2"/>
    <w:lvl w:ilvl="0" w:tplc="57D05252">
      <w:start w:val="1"/>
      <w:numFmt w:val="bullet"/>
      <w:lvlText w:val=""/>
      <w:lvlJc w:val="left"/>
    </w:lvl>
    <w:lvl w:ilvl="1" w:tplc="955A0208">
      <w:numFmt w:val="decimal"/>
      <w:lvlText w:val=""/>
      <w:lvlJc w:val="left"/>
      <w:rPr>
        <w:rFonts w:cs="Times New Roman"/>
      </w:rPr>
    </w:lvl>
    <w:lvl w:ilvl="2" w:tplc="3AB6D270">
      <w:numFmt w:val="decimal"/>
      <w:lvlText w:val=""/>
      <w:lvlJc w:val="left"/>
      <w:rPr>
        <w:rFonts w:cs="Times New Roman"/>
      </w:rPr>
    </w:lvl>
    <w:lvl w:ilvl="3" w:tplc="AB3EF050">
      <w:numFmt w:val="decimal"/>
      <w:lvlText w:val=""/>
      <w:lvlJc w:val="left"/>
      <w:rPr>
        <w:rFonts w:cs="Times New Roman"/>
      </w:rPr>
    </w:lvl>
    <w:lvl w:ilvl="4" w:tplc="E8CCA220">
      <w:numFmt w:val="decimal"/>
      <w:lvlText w:val=""/>
      <w:lvlJc w:val="left"/>
      <w:rPr>
        <w:rFonts w:cs="Times New Roman"/>
      </w:rPr>
    </w:lvl>
    <w:lvl w:ilvl="5" w:tplc="0FF48846">
      <w:numFmt w:val="decimal"/>
      <w:lvlText w:val=""/>
      <w:lvlJc w:val="left"/>
      <w:rPr>
        <w:rFonts w:cs="Times New Roman"/>
      </w:rPr>
    </w:lvl>
    <w:lvl w:ilvl="6" w:tplc="6D6C59AE">
      <w:numFmt w:val="decimal"/>
      <w:lvlText w:val=""/>
      <w:lvlJc w:val="left"/>
      <w:rPr>
        <w:rFonts w:cs="Times New Roman"/>
      </w:rPr>
    </w:lvl>
    <w:lvl w:ilvl="7" w:tplc="E5465BC4">
      <w:numFmt w:val="decimal"/>
      <w:lvlText w:val=""/>
      <w:lvlJc w:val="left"/>
      <w:rPr>
        <w:rFonts w:cs="Times New Roman"/>
      </w:rPr>
    </w:lvl>
    <w:lvl w:ilvl="8" w:tplc="DB2A52A0">
      <w:numFmt w:val="decimal"/>
      <w:lvlText w:val=""/>
      <w:lvlJc w:val="left"/>
      <w:rPr>
        <w:rFonts w:cs="Times New Roman"/>
      </w:rPr>
    </w:lvl>
  </w:abstractNum>
  <w:abstractNum w:abstractNumId="389">
    <w:nsid w:val="00002EA6"/>
    <w:multiLevelType w:val="hybridMultilevel"/>
    <w:tmpl w:val="7B725C0E"/>
    <w:lvl w:ilvl="0" w:tplc="F7A4D740">
      <w:start w:val="1"/>
      <w:numFmt w:val="bullet"/>
      <w:lvlText w:val=""/>
      <w:lvlJc w:val="left"/>
    </w:lvl>
    <w:lvl w:ilvl="1" w:tplc="3558CA80">
      <w:numFmt w:val="decimal"/>
      <w:lvlText w:val=""/>
      <w:lvlJc w:val="left"/>
      <w:rPr>
        <w:rFonts w:cs="Times New Roman"/>
      </w:rPr>
    </w:lvl>
    <w:lvl w:ilvl="2" w:tplc="43D224A2">
      <w:numFmt w:val="decimal"/>
      <w:lvlText w:val=""/>
      <w:lvlJc w:val="left"/>
      <w:rPr>
        <w:rFonts w:cs="Times New Roman"/>
      </w:rPr>
    </w:lvl>
    <w:lvl w:ilvl="3" w:tplc="A6967AF0">
      <w:numFmt w:val="decimal"/>
      <w:lvlText w:val=""/>
      <w:lvlJc w:val="left"/>
      <w:rPr>
        <w:rFonts w:cs="Times New Roman"/>
      </w:rPr>
    </w:lvl>
    <w:lvl w:ilvl="4" w:tplc="C510A7CA">
      <w:numFmt w:val="decimal"/>
      <w:lvlText w:val=""/>
      <w:lvlJc w:val="left"/>
      <w:rPr>
        <w:rFonts w:cs="Times New Roman"/>
      </w:rPr>
    </w:lvl>
    <w:lvl w:ilvl="5" w:tplc="7B9A1EEC">
      <w:numFmt w:val="decimal"/>
      <w:lvlText w:val=""/>
      <w:lvlJc w:val="left"/>
      <w:rPr>
        <w:rFonts w:cs="Times New Roman"/>
      </w:rPr>
    </w:lvl>
    <w:lvl w:ilvl="6" w:tplc="C02AAD2C">
      <w:numFmt w:val="decimal"/>
      <w:lvlText w:val=""/>
      <w:lvlJc w:val="left"/>
      <w:rPr>
        <w:rFonts w:cs="Times New Roman"/>
      </w:rPr>
    </w:lvl>
    <w:lvl w:ilvl="7" w:tplc="12B27CA0">
      <w:numFmt w:val="decimal"/>
      <w:lvlText w:val=""/>
      <w:lvlJc w:val="left"/>
      <w:rPr>
        <w:rFonts w:cs="Times New Roman"/>
      </w:rPr>
    </w:lvl>
    <w:lvl w:ilvl="8" w:tplc="776AA128">
      <w:numFmt w:val="decimal"/>
      <w:lvlText w:val=""/>
      <w:lvlJc w:val="left"/>
      <w:rPr>
        <w:rFonts w:cs="Times New Roman"/>
      </w:rPr>
    </w:lvl>
  </w:abstractNum>
  <w:abstractNum w:abstractNumId="390">
    <w:nsid w:val="00002EC1"/>
    <w:multiLevelType w:val="hybridMultilevel"/>
    <w:tmpl w:val="CA5A9B66"/>
    <w:lvl w:ilvl="0" w:tplc="18DAB6C4">
      <w:start w:val="7"/>
      <w:numFmt w:val="decimal"/>
      <w:lvlText w:val="%1"/>
      <w:lvlJc w:val="left"/>
      <w:rPr>
        <w:rFonts w:cs="Times New Roman"/>
      </w:rPr>
    </w:lvl>
    <w:lvl w:ilvl="1" w:tplc="233405F4">
      <w:numFmt w:val="decimal"/>
      <w:lvlText w:val=""/>
      <w:lvlJc w:val="left"/>
      <w:rPr>
        <w:rFonts w:cs="Times New Roman"/>
      </w:rPr>
    </w:lvl>
    <w:lvl w:ilvl="2" w:tplc="DEF040EA">
      <w:numFmt w:val="decimal"/>
      <w:lvlText w:val=""/>
      <w:lvlJc w:val="left"/>
      <w:rPr>
        <w:rFonts w:cs="Times New Roman"/>
      </w:rPr>
    </w:lvl>
    <w:lvl w:ilvl="3" w:tplc="A5E82288">
      <w:numFmt w:val="decimal"/>
      <w:lvlText w:val=""/>
      <w:lvlJc w:val="left"/>
      <w:rPr>
        <w:rFonts w:cs="Times New Roman"/>
      </w:rPr>
    </w:lvl>
    <w:lvl w:ilvl="4" w:tplc="3E1E9818">
      <w:numFmt w:val="decimal"/>
      <w:lvlText w:val=""/>
      <w:lvlJc w:val="left"/>
      <w:rPr>
        <w:rFonts w:cs="Times New Roman"/>
      </w:rPr>
    </w:lvl>
    <w:lvl w:ilvl="5" w:tplc="39583912">
      <w:numFmt w:val="decimal"/>
      <w:lvlText w:val=""/>
      <w:lvlJc w:val="left"/>
      <w:rPr>
        <w:rFonts w:cs="Times New Roman"/>
      </w:rPr>
    </w:lvl>
    <w:lvl w:ilvl="6" w:tplc="E4B0F578">
      <w:numFmt w:val="decimal"/>
      <w:lvlText w:val=""/>
      <w:lvlJc w:val="left"/>
      <w:rPr>
        <w:rFonts w:cs="Times New Roman"/>
      </w:rPr>
    </w:lvl>
    <w:lvl w:ilvl="7" w:tplc="81507A18">
      <w:numFmt w:val="decimal"/>
      <w:lvlText w:val=""/>
      <w:lvlJc w:val="left"/>
      <w:rPr>
        <w:rFonts w:cs="Times New Roman"/>
      </w:rPr>
    </w:lvl>
    <w:lvl w:ilvl="8" w:tplc="708C316C">
      <w:numFmt w:val="decimal"/>
      <w:lvlText w:val=""/>
      <w:lvlJc w:val="left"/>
      <w:rPr>
        <w:rFonts w:cs="Times New Roman"/>
      </w:rPr>
    </w:lvl>
  </w:abstractNum>
  <w:abstractNum w:abstractNumId="391">
    <w:nsid w:val="00002F0A"/>
    <w:multiLevelType w:val="hybridMultilevel"/>
    <w:tmpl w:val="CA9C3D14"/>
    <w:lvl w:ilvl="0" w:tplc="962A34B6">
      <w:start w:val="1"/>
      <w:numFmt w:val="bullet"/>
      <w:lvlText w:val=""/>
      <w:lvlJc w:val="left"/>
    </w:lvl>
    <w:lvl w:ilvl="1" w:tplc="98266F20">
      <w:numFmt w:val="decimal"/>
      <w:lvlText w:val=""/>
      <w:lvlJc w:val="left"/>
      <w:rPr>
        <w:rFonts w:cs="Times New Roman"/>
      </w:rPr>
    </w:lvl>
    <w:lvl w:ilvl="2" w:tplc="7F52078E">
      <w:numFmt w:val="decimal"/>
      <w:lvlText w:val=""/>
      <w:lvlJc w:val="left"/>
      <w:rPr>
        <w:rFonts w:cs="Times New Roman"/>
      </w:rPr>
    </w:lvl>
    <w:lvl w:ilvl="3" w:tplc="101ED168">
      <w:numFmt w:val="decimal"/>
      <w:lvlText w:val=""/>
      <w:lvlJc w:val="left"/>
      <w:rPr>
        <w:rFonts w:cs="Times New Roman"/>
      </w:rPr>
    </w:lvl>
    <w:lvl w:ilvl="4" w:tplc="0D14005E">
      <w:numFmt w:val="decimal"/>
      <w:lvlText w:val=""/>
      <w:lvlJc w:val="left"/>
      <w:rPr>
        <w:rFonts w:cs="Times New Roman"/>
      </w:rPr>
    </w:lvl>
    <w:lvl w:ilvl="5" w:tplc="7504771C">
      <w:numFmt w:val="decimal"/>
      <w:lvlText w:val=""/>
      <w:lvlJc w:val="left"/>
      <w:rPr>
        <w:rFonts w:cs="Times New Roman"/>
      </w:rPr>
    </w:lvl>
    <w:lvl w:ilvl="6" w:tplc="D35E43D2">
      <w:numFmt w:val="decimal"/>
      <w:lvlText w:val=""/>
      <w:lvlJc w:val="left"/>
      <w:rPr>
        <w:rFonts w:cs="Times New Roman"/>
      </w:rPr>
    </w:lvl>
    <w:lvl w:ilvl="7" w:tplc="27C63EDE">
      <w:numFmt w:val="decimal"/>
      <w:lvlText w:val=""/>
      <w:lvlJc w:val="left"/>
      <w:rPr>
        <w:rFonts w:cs="Times New Roman"/>
      </w:rPr>
    </w:lvl>
    <w:lvl w:ilvl="8" w:tplc="4E569530">
      <w:numFmt w:val="decimal"/>
      <w:lvlText w:val=""/>
      <w:lvlJc w:val="left"/>
      <w:rPr>
        <w:rFonts w:cs="Times New Roman"/>
      </w:rPr>
    </w:lvl>
  </w:abstractNum>
  <w:abstractNum w:abstractNumId="392">
    <w:nsid w:val="00002F2A"/>
    <w:multiLevelType w:val="hybridMultilevel"/>
    <w:tmpl w:val="0674FC94"/>
    <w:lvl w:ilvl="0" w:tplc="7212A03A">
      <w:start w:val="1"/>
      <w:numFmt w:val="bullet"/>
      <w:lvlText w:val=""/>
      <w:lvlJc w:val="left"/>
    </w:lvl>
    <w:lvl w:ilvl="1" w:tplc="688E70DA">
      <w:numFmt w:val="decimal"/>
      <w:lvlText w:val=""/>
      <w:lvlJc w:val="left"/>
      <w:rPr>
        <w:rFonts w:cs="Times New Roman"/>
      </w:rPr>
    </w:lvl>
    <w:lvl w:ilvl="2" w:tplc="C9B2322E">
      <w:numFmt w:val="decimal"/>
      <w:lvlText w:val=""/>
      <w:lvlJc w:val="left"/>
      <w:rPr>
        <w:rFonts w:cs="Times New Roman"/>
      </w:rPr>
    </w:lvl>
    <w:lvl w:ilvl="3" w:tplc="5FF21B7A">
      <w:numFmt w:val="decimal"/>
      <w:lvlText w:val=""/>
      <w:lvlJc w:val="left"/>
      <w:rPr>
        <w:rFonts w:cs="Times New Roman"/>
      </w:rPr>
    </w:lvl>
    <w:lvl w:ilvl="4" w:tplc="80E2E4B4">
      <w:numFmt w:val="decimal"/>
      <w:lvlText w:val=""/>
      <w:lvlJc w:val="left"/>
      <w:rPr>
        <w:rFonts w:cs="Times New Roman"/>
      </w:rPr>
    </w:lvl>
    <w:lvl w:ilvl="5" w:tplc="7A129D92">
      <w:numFmt w:val="decimal"/>
      <w:lvlText w:val=""/>
      <w:lvlJc w:val="left"/>
      <w:rPr>
        <w:rFonts w:cs="Times New Roman"/>
      </w:rPr>
    </w:lvl>
    <w:lvl w:ilvl="6" w:tplc="61CEBA08">
      <w:numFmt w:val="decimal"/>
      <w:lvlText w:val=""/>
      <w:lvlJc w:val="left"/>
      <w:rPr>
        <w:rFonts w:cs="Times New Roman"/>
      </w:rPr>
    </w:lvl>
    <w:lvl w:ilvl="7" w:tplc="66D46AFC">
      <w:numFmt w:val="decimal"/>
      <w:lvlText w:val=""/>
      <w:lvlJc w:val="left"/>
      <w:rPr>
        <w:rFonts w:cs="Times New Roman"/>
      </w:rPr>
    </w:lvl>
    <w:lvl w:ilvl="8" w:tplc="BAECA41C">
      <w:numFmt w:val="decimal"/>
      <w:lvlText w:val=""/>
      <w:lvlJc w:val="left"/>
      <w:rPr>
        <w:rFonts w:cs="Times New Roman"/>
      </w:rPr>
    </w:lvl>
  </w:abstractNum>
  <w:abstractNum w:abstractNumId="393">
    <w:nsid w:val="00002F2C"/>
    <w:multiLevelType w:val="hybridMultilevel"/>
    <w:tmpl w:val="241A66D6"/>
    <w:lvl w:ilvl="0" w:tplc="89F60DE8">
      <w:start w:val="1"/>
      <w:numFmt w:val="bullet"/>
      <w:lvlText w:val=""/>
      <w:lvlJc w:val="left"/>
    </w:lvl>
    <w:lvl w:ilvl="1" w:tplc="DD42E864">
      <w:numFmt w:val="decimal"/>
      <w:lvlText w:val=""/>
      <w:lvlJc w:val="left"/>
      <w:rPr>
        <w:rFonts w:cs="Times New Roman"/>
      </w:rPr>
    </w:lvl>
    <w:lvl w:ilvl="2" w:tplc="DC8A4E9A">
      <w:numFmt w:val="decimal"/>
      <w:lvlText w:val=""/>
      <w:lvlJc w:val="left"/>
      <w:rPr>
        <w:rFonts w:cs="Times New Roman"/>
      </w:rPr>
    </w:lvl>
    <w:lvl w:ilvl="3" w:tplc="FDBA7428">
      <w:numFmt w:val="decimal"/>
      <w:lvlText w:val=""/>
      <w:lvlJc w:val="left"/>
      <w:rPr>
        <w:rFonts w:cs="Times New Roman"/>
      </w:rPr>
    </w:lvl>
    <w:lvl w:ilvl="4" w:tplc="A9F4967C">
      <w:numFmt w:val="decimal"/>
      <w:lvlText w:val=""/>
      <w:lvlJc w:val="left"/>
      <w:rPr>
        <w:rFonts w:cs="Times New Roman"/>
      </w:rPr>
    </w:lvl>
    <w:lvl w:ilvl="5" w:tplc="AEE4176E">
      <w:numFmt w:val="decimal"/>
      <w:lvlText w:val=""/>
      <w:lvlJc w:val="left"/>
      <w:rPr>
        <w:rFonts w:cs="Times New Roman"/>
      </w:rPr>
    </w:lvl>
    <w:lvl w:ilvl="6" w:tplc="4D226444">
      <w:numFmt w:val="decimal"/>
      <w:lvlText w:val=""/>
      <w:lvlJc w:val="left"/>
      <w:rPr>
        <w:rFonts w:cs="Times New Roman"/>
      </w:rPr>
    </w:lvl>
    <w:lvl w:ilvl="7" w:tplc="E712352A">
      <w:numFmt w:val="decimal"/>
      <w:lvlText w:val=""/>
      <w:lvlJc w:val="left"/>
      <w:rPr>
        <w:rFonts w:cs="Times New Roman"/>
      </w:rPr>
    </w:lvl>
    <w:lvl w:ilvl="8" w:tplc="1CD801FE">
      <w:numFmt w:val="decimal"/>
      <w:lvlText w:val=""/>
      <w:lvlJc w:val="left"/>
      <w:rPr>
        <w:rFonts w:cs="Times New Roman"/>
      </w:rPr>
    </w:lvl>
  </w:abstractNum>
  <w:abstractNum w:abstractNumId="394">
    <w:nsid w:val="00002F2E"/>
    <w:multiLevelType w:val="hybridMultilevel"/>
    <w:tmpl w:val="53DA5A02"/>
    <w:lvl w:ilvl="0" w:tplc="603EBCC4">
      <w:start w:val="1"/>
      <w:numFmt w:val="bullet"/>
      <w:lvlText w:val="В"/>
      <w:lvlJc w:val="left"/>
    </w:lvl>
    <w:lvl w:ilvl="1" w:tplc="58E841AC">
      <w:numFmt w:val="decimal"/>
      <w:lvlText w:val=""/>
      <w:lvlJc w:val="left"/>
      <w:rPr>
        <w:rFonts w:cs="Times New Roman"/>
      </w:rPr>
    </w:lvl>
    <w:lvl w:ilvl="2" w:tplc="CEA8AF76">
      <w:numFmt w:val="decimal"/>
      <w:lvlText w:val=""/>
      <w:lvlJc w:val="left"/>
      <w:rPr>
        <w:rFonts w:cs="Times New Roman"/>
      </w:rPr>
    </w:lvl>
    <w:lvl w:ilvl="3" w:tplc="CF66362E">
      <w:numFmt w:val="decimal"/>
      <w:lvlText w:val=""/>
      <w:lvlJc w:val="left"/>
      <w:rPr>
        <w:rFonts w:cs="Times New Roman"/>
      </w:rPr>
    </w:lvl>
    <w:lvl w:ilvl="4" w:tplc="EB0012D6">
      <w:numFmt w:val="decimal"/>
      <w:lvlText w:val=""/>
      <w:lvlJc w:val="left"/>
      <w:rPr>
        <w:rFonts w:cs="Times New Roman"/>
      </w:rPr>
    </w:lvl>
    <w:lvl w:ilvl="5" w:tplc="EDE04546">
      <w:numFmt w:val="decimal"/>
      <w:lvlText w:val=""/>
      <w:lvlJc w:val="left"/>
      <w:rPr>
        <w:rFonts w:cs="Times New Roman"/>
      </w:rPr>
    </w:lvl>
    <w:lvl w:ilvl="6" w:tplc="E8E6729A">
      <w:numFmt w:val="decimal"/>
      <w:lvlText w:val=""/>
      <w:lvlJc w:val="left"/>
      <w:rPr>
        <w:rFonts w:cs="Times New Roman"/>
      </w:rPr>
    </w:lvl>
    <w:lvl w:ilvl="7" w:tplc="F0F21F08">
      <w:numFmt w:val="decimal"/>
      <w:lvlText w:val=""/>
      <w:lvlJc w:val="left"/>
      <w:rPr>
        <w:rFonts w:cs="Times New Roman"/>
      </w:rPr>
    </w:lvl>
    <w:lvl w:ilvl="8" w:tplc="ECFAF476">
      <w:numFmt w:val="decimal"/>
      <w:lvlText w:val=""/>
      <w:lvlJc w:val="left"/>
      <w:rPr>
        <w:rFonts w:cs="Times New Roman"/>
      </w:rPr>
    </w:lvl>
  </w:abstractNum>
  <w:abstractNum w:abstractNumId="395">
    <w:nsid w:val="00002F2F"/>
    <w:multiLevelType w:val="hybridMultilevel"/>
    <w:tmpl w:val="91A83E2C"/>
    <w:lvl w:ilvl="0" w:tplc="A9801850">
      <w:start w:val="1"/>
      <w:numFmt w:val="bullet"/>
      <w:lvlText w:val="В"/>
      <w:lvlJc w:val="left"/>
    </w:lvl>
    <w:lvl w:ilvl="1" w:tplc="01100000">
      <w:numFmt w:val="decimal"/>
      <w:lvlText w:val=""/>
      <w:lvlJc w:val="left"/>
      <w:rPr>
        <w:rFonts w:cs="Times New Roman"/>
      </w:rPr>
    </w:lvl>
    <w:lvl w:ilvl="2" w:tplc="81F034CC">
      <w:numFmt w:val="decimal"/>
      <w:lvlText w:val=""/>
      <w:lvlJc w:val="left"/>
      <w:rPr>
        <w:rFonts w:cs="Times New Roman"/>
      </w:rPr>
    </w:lvl>
    <w:lvl w:ilvl="3" w:tplc="E30E2D66">
      <w:numFmt w:val="decimal"/>
      <w:lvlText w:val=""/>
      <w:lvlJc w:val="left"/>
      <w:rPr>
        <w:rFonts w:cs="Times New Roman"/>
      </w:rPr>
    </w:lvl>
    <w:lvl w:ilvl="4" w:tplc="15D4D3E2">
      <w:numFmt w:val="decimal"/>
      <w:lvlText w:val=""/>
      <w:lvlJc w:val="left"/>
      <w:rPr>
        <w:rFonts w:cs="Times New Roman"/>
      </w:rPr>
    </w:lvl>
    <w:lvl w:ilvl="5" w:tplc="FC8292CC">
      <w:numFmt w:val="decimal"/>
      <w:lvlText w:val=""/>
      <w:lvlJc w:val="left"/>
      <w:rPr>
        <w:rFonts w:cs="Times New Roman"/>
      </w:rPr>
    </w:lvl>
    <w:lvl w:ilvl="6" w:tplc="396A0940">
      <w:numFmt w:val="decimal"/>
      <w:lvlText w:val=""/>
      <w:lvlJc w:val="left"/>
      <w:rPr>
        <w:rFonts w:cs="Times New Roman"/>
      </w:rPr>
    </w:lvl>
    <w:lvl w:ilvl="7" w:tplc="5554D2A8">
      <w:numFmt w:val="decimal"/>
      <w:lvlText w:val=""/>
      <w:lvlJc w:val="left"/>
      <w:rPr>
        <w:rFonts w:cs="Times New Roman"/>
      </w:rPr>
    </w:lvl>
    <w:lvl w:ilvl="8" w:tplc="25B606A8">
      <w:numFmt w:val="decimal"/>
      <w:lvlText w:val=""/>
      <w:lvlJc w:val="left"/>
      <w:rPr>
        <w:rFonts w:cs="Times New Roman"/>
      </w:rPr>
    </w:lvl>
  </w:abstractNum>
  <w:abstractNum w:abstractNumId="396">
    <w:nsid w:val="00002F41"/>
    <w:multiLevelType w:val="hybridMultilevel"/>
    <w:tmpl w:val="53B48E2A"/>
    <w:lvl w:ilvl="0" w:tplc="78C82504">
      <w:start w:val="21"/>
      <w:numFmt w:val="decimal"/>
      <w:lvlText w:val="%1"/>
      <w:lvlJc w:val="left"/>
      <w:rPr>
        <w:rFonts w:cs="Times New Roman"/>
      </w:rPr>
    </w:lvl>
    <w:lvl w:ilvl="1" w:tplc="5058CC4E">
      <w:start w:val="1"/>
      <w:numFmt w:val="bullet"/>
      <w:lvlText w:val=""/>
      <w:lvlJc w:val="left"/>
    </w:lvl>
    <w:lvl w:ilvl="2" w:tplc="53DCA158">
      <w:numFmt w:val="decimal"/>
      <w:lvlText w:val=""/>
      <w:lvlJc w:val="left"/>
      <w:rPr>
        <w:rFonts w:cs="Times New Roman"/>
      </w:rPr>
    </w:lvl>
    <w:lvl w:ilvl="3" w:tplc="2BC8DF50">
      <w:numFmt w:val="decimal"/>
      <w:lvlText w:val=""/>
      <w:lvlJc w:val="left"/>
      <w:rPr>
        <w:rFonts w:cs="Times New Roman"/>
      </w:rPr>
    </w:lvl>
    <w:lvl w:ilvl="4" w:tplc="A9941222">
      <w:numFmt w:val="decimal"/>
      <w:lvlText w:val=""/>
      <w:lvlJc w:val="left"/>
      <w:rPr>
        <w:rFonts w:cs="Times New Roman"/>
      </w:rPr>
    </w:lvl>
    <w:lvl w:ilvl="5" w:tplc="0EFC5C84">
      <w:numFmt w:val="decimal"/>
      <w:lvlText w:val=""/>
      <w:lvlJc w:val="left"/>
      <w:rPr>
        <w:rFonts w:cs="Times New Roman"/>
      </w:rPr>
    </w:lvl>
    <w:lvl w:ilvl="6" w:tplc="BB7890F6">
      <w:numFmt w:val="decimal"/>
      <w:lvlText w:val=""/>
      <w:lvlJc w:val="left"/>
      <w:rPr>
        <w:rFonts w:cs="Times New Roman"/>
      </w:rPr>
    </w:lvl>
    <w:lvl w:ilvl="7" w:tplc="A5D68AB6">
      <w:numFmt w:val="decimal"/>
      <w:lvlText w:val=""/>
      <w:lvlJc w:val="left"/>
      <w:rPr>
        <w:rFonts w:cs="Times New Roman"/>
      </w:rPr>
    </w:lvl>
    <w:lvl w:ilvl="8" w:tplc="C9A2DC92">
      <w:numFmt w:val="decimal"/>
      <w:lvlText w:val=""/>
      <w:lvlJc w:val="left"/>
      <w:rPr>
        <w:rFonts w:cs="Times New Roman"/>
      </w:rPr>
    </w:lvl>
  </w:abstractNum>
  <w:abstractNum w:abstractNumId="397">
    <w:nsid w:val="00002F49"/>
    <w:multiLevelType w:val="hybridMultilevel"/>
    <w:tmpl w:val="A134C7A0"/>
    <w:lvl w:ilvl="0" w:tplc="E3B2BA2E">
      <w:start w:val="1"/>
      <w:numFmt w:val="bullet"/>
      <w:lvlText w:val=""/>
      <w:lvlJc w:val="left"/>
    </w:lvl>
    <w:lvl w:ilvl="1" w:tplc="2474DF24">
      <w:numFmt w:val="decimal"/>
      <w:lvlText w:val=""/>
      <w:lvlJc w:val="left"/>
      <w:rPr>
        <w:rFonts w:cs="Times New Roman"/>
      </w:rPr>
    </w:lvl>
    <w:lvl w:ilvl="2" w:tplc="03DED240">
      <w:numFmt w:val="decimal"/>
      <w:lvlText w:val=""/>
      <w:lvlJc w:val="left"/>
      <w:rPr>
        <w:rFonts w:cs="Times New Roman"/>
      </w:rPr>
    </w:lvl>
    <w:lvl w:ilvl="3" w:tplc="6C488026">
      <w:numFmt w:val="decimal"/>
      <w:lvlText w:val=""/>
      <w:lvlJc w:val="left"/>
      <w:rPr>
        <w:rFonts w:cs="Times New Roman"/>
      </w:rPr>
    </w:lvl>
    <w:lvl w:ilvl="4" w:tplc="8EACEFE6">
      <w:numFmt w:val="decimal"/>
      <w:lvlText w:val=""/>
      <w:lvlJc w:val="left"/>
      <w:rPr>
        <w:rFonts w:cs="Times New Roman"/>
      </w:rPr>
    </w:lvl>
    <w:lvl w:ilvl="5" w:tplc="FD4E4DB0">
      <w:numFmt w:val="decimal"/>
      <w:lvlText w:val=""/>
      <w:lvlJc w:val="left"/>
      <w:rPr>
        <w:rFonts w:cs="Times New Roman"/>
      </w:rPr>
    </w:lvl>
    <w:lvl w:ilvl="6" w:tplc="C9F07B76">
      <w:numFmt w:val="decimal"/>
      <w:lvlText w:val=""/>
      <w:lvlJc w:val="left"/>
      <w:rPr>
        <w:rFonts w:cs="Times New Roman"/>
      </w:rPr>
    </w:lvl>
    <w:lvl w:ilvl="7" w:tplc="DBEECB60">
      <w:numFmt w:val="decimal"/>
      <w:lvlText w:val=""/>
      <w:lvlJc w:val="left"/>
      <w:rPr>
        <w:rFonts w:cs="Times New Roman"/>
      </w:rPr>
    </w:lvl>
    <w:lvl w:ilvl="8" w:tplc="C3BA3310">
      <w:numFmt w:val="decimal"/>
      <w:lvlText w:val=""/>
      <w:lvlJc w:val="left"/>
      <w:rPr>
        <w:rFonts w:cs="Times New Roman"/>
      </w:rPr>
    </w:lvl>
  </w:abstractNum>
  <w:abstractNum w:abstractNumId="398">
    <w:nsid w:val="00002F9D"/>
    <w:multiLevelType w:val="hybridMultilevel"/>
    <w:tmpl w:val="E42E66DE"/>
    <w:lvl w:ilvl="0" w:tplc="C8C4B470">
      <w:start w:val="1"/>
      <w:numFmt w:val="bullet"/>
      <w:lvlText w:val=""/>
      <w:lvlJc w:val="left"/>
    </w:lvl>
    <w:lvl w:ilvl="1" w:tplc="CC7086DA">
      <w:numFmt w:val="decimal"/>
      <w:lvlText w:val=""/>
      <w:lvlJc w:val="left"/>
      <w:rPr>
        <w:rFonts w:cs="Times New Roman"/>
      </w:rPr>
    </w:lvl>
    <w:lvl w:ilvl="2" w:tplc="B9464E46">
      <w:numFmt w:val="decimal"/>
      <w:lvlText w:val=""/>
      <w:lvlJc w:val="left"/>
      <w:rPr>
        <w:rFonts w:cs="Times New Roman"/>
      </w:rPr>
    </w:lvl>
    <w:lvl w:ilvl="3" w:tplc="6D5AA096">
      <w:numFmt w:val="decimal"/>
      <w:lvlText w:val=""/>
      <w:lvlJc w:val="left"/>
      <w:rPr>
        <w:rFonts w:cs="Times New Roman"/>
      </w:rPr>
    </w:lvl>
    <w:lvl w:ilvl="4" w:tplc="29D65370">
      <w:numFmt w:val="decimal"/>
      <w:lvlText w:val=""/>
      <w:lvlJc w:val="left"/>
      <w:rPr>
        <w:rFonts w:cs="Times New Roman"/>
      </w:rPr>
    </w:lvl>
    <w:lvl w:ilvl="5" w:tplc="6EAC6064">
      <w:numFmt w:val="decimal"/>
      <w:lvlText w:val=""/>
      <w:lvlJc w:val="left"/>
      <w:rPr>
        <w:rFonts w:cs="Times New Roman"/>
      </w:rPr>
    </w:lvl>
    <w:lvl w:ilvl="6" w:tplc="78A4B418">
      <w:numFmt w:val="decimal"/>
      <w:lvlText w:val=""/>
      <w:lvlJc w:val="left"/>
      <w:rPr>
        <w:rFonts w:cs="Times New Roman"/>
      </w:rPr>
    </w:lvl>
    <w:lvl w:ilvl="7" w:tplc="977AB564">
      <w:numFmt w:val="decimal"/>
      <w:lvlText w:val=""/>
      <w:lvlJc w:val="left"/>
      <w:rPr>
        <w:rFonts w:cs="Times New Roman"/>
      </w:rPr>
    </w:lvl>
    <w:lvl w:ilvl="8" w:tplc="58B6C432">
      <w:numFmt w:val="decimal"/>
      <w:lvlText w:val=""/>
      <w:lvlJc w:val="left"/>
      <w:rPr>
        <w:rFonts w:cs="Times New Roman"/>
      </w:rPr>
    </w:lvl>
  </w:abstractNum>
  <w:abstractNum w:abstractNumId="399">
    <w:nsid w:val="00002FE3"/>
    <w:multiLevelType w:val="hybridMultilevel"/>
    <w:tmpl w:val="C8E0BA08"/>
    <w:lvl w:ilvl="0" w:tplc="3DE4C810">
      <w:start w:val="1"/>
      <w:numFmt w:val="bullet"/>
      <w:lvlText w:val="В"/>
      <w:lvlJc w:val="left"/>
    </w:lvl>
    <w:lvl w:ilvl="1" w:tplc="8E443462">
      <w:numFmt w:val="decimal"/>
      <w:lvlText w:val=""/>
      <w:lvlJc w:val="left"/>
      <w:rPr>
        <w:rFonts w:cs="Times New Roman"/>
      </w:rPr>
    </w:lvl>
    <w:lvl w:ilvl="2" w:tplc="083C5D24">
      <w:numFmt w:val="decimal"/>
      <w:lvlText w:val=""/>
      <w:lvlJc w:val="left"/>
      <w:rPr>
        <w:rFonts w:cs="Times New Roman"/>
      </w:rPr>
    </w:lvl>
    <w:lvl w:ilvl="3" w:tplc="9FE838B0">
      <w:numFmt w:val="decimal"/>
      <w:lvlText w:val=""/>
      <w:lvlJc w:val="left"/>
      <w:rPr>
        <w:rFonts w:cs="Times New Roman"/>
      </w:rPr>
    </w:lvl>
    <w:lvl w:ilvl="4" w:tplc="2F9E26B8">
      <w:numFmt w:val="decimal"/>
      <w:lvlText w:val=""/>
      <w:lvlJc w:val="left"/>
      <w:rPr>
        <w:rFonts w:cs="Times New Roman"/>
      </w:rPr>
    </w:lvl>
    <w:lvl w:ilvl="5" w:tplc="BF18A43E">
      <w:numFmt w:val="decimal"/>
      <w:lvlText w:val=""/>
      <w:lvlJc w:val="left"/>
      <w:rPr>
        <w:rFonts w:cs="Times New Roman"/>
      </w:rPr>
    </w:lvl>
    <w:lvl w:ilvl="6" w:tplc="59962CA6">
      <w:numFmt w:val="decimal"/>
      <w:lvlText w:val=""/>
      <w:lvlJc w:val="left"/>
      <w:rPr>
        <w:rFonts w:cs="Times New Roman"/>
      </w:rPr>
    </w:lvl>
    <w:lvl w:ilvl="7" w:tplc="556C917E">
      <w:numFmt w:val="decimal"/>
      <w:lvlText w:val=""/>
      <w:lvlJc w:val="left"/>
      <w:rPr>
        <w:rFonts w:cs="Times New Roman"/>
      </w:rPr>
    </w:lvl>
    <w:lvl w:ilvl="8" w:tplc="F1B2DB84">
      <w:numFmt w:val="decimal"/>
      <w:lvlText w:val=""/>
      <w:lvlJc w:val="left"/>
      <w:rPr>
        <w:rFonts w:cs="Times New Roman"/>
      </w:rPr>
    </w:lvl>
  </w:abstractNum>
  <w:abstractNum w:abstractNumId="400">
    <w:nsid w:val="00002FF7"/>
    <w:multiLevelType w:val="hybridMultilevel"/>
    <w:tmpl w:val="04301EEA"/>
    <w:lvl w:ilvl="0" w:tplc="50CCF13E">
      <w:start w:val="52"/>
      <w:numFmt w:val="decimal"/>
      <w:lvlText w:val="%1."/>
      <w:lvlJc w:val="left"/>
      <w:rPr>
        <w:rFonts w:cs="Times New Roman"/>
      </w:rPr>
    </w:lvl>
    <w:lvl w:ilvl="1" w:tplc="A0C2BC1E">
      <w:numFmt w:val="decimal"/>
      <w:lvlText w:val=""/>
      <w:lvlJc w:val="left"/>
      <w:rPr>
        <w:rFonts w:cs="Times New Roman"/>
      </w:rPr>
    </w:lvl>
    <w:lvl w:ilvl="2" w:tplc="52A056F4">
      <w:numFmt w:val="decimal"/>
      <w:lvlText w:val=""/>
      <w:lvlJc w:val="left"/>
      <w:rPr>
        <w:rFonts w:cs="Times New Roman"/>
      </w:rPr>
    </w:lvl>
    <w:lvl w:ilvl="3" w:tplc="277C08C8">
      <w:numFmt w:val="decimal"/>
      <w:lvlText w:val=""/>
      <w:lvlJc w:val="left"/>
      <w:rPr>
        <w:rFonts w:cs="Times New Roman"/>
      </w:rPr>
    </w:lvl>
    <w:lvl w:ilvl="4" w:tplc="424A9E08">
      <w:numFmt w:val="decimal"/>
      <w:lvlText w:val=""/>
      <w:lvlJc w:val="left"/>
      <w:rPr>
        <w:rFonts w:cs="Times New Roman"/>
      </w:rPr>
    </w:lvl>
    <w:lvl w:ilvl="5" w:tplc="1E504284">
      <w:numFmt w:val="decimal"/>
      <w:lvlText w:val=""/>
      <w:lvlJc w:val="left"/>
      <w:rPr>
        <w:rFonts w:cs="Times New Roman"/>
      </w:rPr>
    </w:lvl>
    <w:lvl w:ilvl="6" w:tplc="1CD0BB22">
      <w:numFmt w:val="decimal"/>
      <w:lvlText w:val=""/>
      <w:lvlJc w:val="left"/>
      <w:rPr>
        <w:rFonts w:cs="Times New Roman"/>
      </w:rPr>
    </w:lvl>
    <w:lvl w:ilvl="7" w:tplc="83084D18">
      <w:numFmt w:val="decimal"/>
      <w:lvlText w:val=""/>
      <w:lvlJc w:val="left"/>
      <w:rPr>
        <w:rFonts w:cs="Times New Roman"/>
      </w:rPr>
    </w:lvl>
    <w:lvl w:ilvl="8" w:tplc="179045E2">
      <w:numFmt w:val="decimal"/>
      <w:lvlText w:val=""/>
      <w:lvlJc w:val="left"/>
      <w:rPr>
        <w:rFonts w:cs="Times New Roman"/>
      </w:rPr>
    </w:lvl>
  </w:abstractNum>
  <w:abstractNum w:abstractNumId="401">
    <w:nsid w:val="0000301F"/>
    <w:multiLevelType w:val="hybridMultilevel"/>
    <w:tmpl w:val="9A82F698"/>
    <w:lvl w:ilvl="0" w:tplc="EE4C5E38">
      <w:start w:val="1"/>
      <w:numFmt w:val="bullet"/>
      <w:lvlText w:val="В"/>
      <w:lvlJc w:val="left"/>
    </w:lvl>
    <w:lvl w:ilvl="1" w:tplc="1C487A86">
      <w:numFmt w:val="decimal"/>
      <w:lvlText w:val=""/>
      <w:lvlJc w:val="left"/>
      <w:rPr>
        <w:rFonts w:cs="Times New Roman"/>
      </w:rPr>
    </w:lvl>
    <w:lvl w:ilvl="2" w:tplc="FEC202A0">
      <w:numFmt w:val="decimal"/>
      <w:lvlText w:val=""/>
      <w:lvlJc w:val="left"/>
      <w:rPr>
        <w:rFonts w:cs="Times New Roman"/>
      </w:rPr>
    </w:lvl>
    <w:lvl w:ilvl="3" w:tplc="140A28BE">
      <w:numFmt w:val="decimal"/>
      <w:lvlText w:val=""/>
      <w:lvlJc w:val="left"/>
      <w:rPr>
        <w:rFonts w:cs="Times New Roman"/>
      </w:rPr>
    </w:lvl>
    <w:lvl w:ilvl="4" w:tplc="8604D92A">
      <w:numFmt w:val="decimal"/>
      <w:lvlText w:val=""/>
      <w:lvlJc w:val="left"/>
      <w:rPr>
        <w:rFonts w:cs="Times New Roman"/>
      </w:rPr>
    </w:lvl>
    <w:lvl w:ilvl="5" w:tplc="CA7C99D6">
      <w:numFmt w:val="decimal"/>
      <w:lvlText w:val=""/>
      <w:lvlJc w:val="left"/>
      <w:rPr>
        <w:rFonts w:cs="Times New Roman"/>
      </w:rPr>
    </w:lvl>
    <w:lvl w:ilvl="6" w:tplc="1DEEBE16">
      <w:numFmt w:val="decimal"/>
      <w:lvlText w:val=""/>
      <w:lvlJc w:val="left"/>
      <w:rPr>
        <w:rFonts w:cs="Times New Roman"/>
      </w:rPr>
    </w:lvl>
    <w:lvl w:ilvl="7" w:tplc="DA22CB2A">
      <w:numFmt w:val="decimal"/>
      <w:lvlText w:val=""/>
      <w:lvlJc w:val="left"/>
      <w:rPr>
        <w:rFonts w:cs="Times New Roman"/>
      </w:rPr>
    </w:lvl>
    <w:lvl w:ilvl="8" w:tplc="BD6C8994">
      <w:numFmt w:val="decimal"/>
      <w:lvlText w:val=""/>
      <w:lvlJc w:val="left"/>
      <w:rPr>
        <w:rFonts w:cs="Times New Roman"/>
      </w:rPr>
    </w:lvl>
  </w:abstractNum>
  <w:abstractNum w:abstractNumId="402">
    <w:nsid w:val="00003049"/>
    <w:multiLevelType w:val="hybridMultilevel"/>
    <w:tmpl w:val="11D2FBE6"/>
    <w:lvl w:ilvl="0" w:tplc="6100CADE">
      <w:start w:val="1"/>
      <w:numFmt w:val="bullet"/>
      <w:lvlText w:val=""/>
      <w:lvlJc w:val="left"/>
    </w:lvl>
    <w:lvl w:ilvl="1" w:tplc="65281C54">
      <w:numFmt w:val="decimal"/>
      <w:lvlText w:val=""/>
      <w:lvlJc w:val="left"/>
      <w:rPr>
        <w:rFonts w:cs="Times New Roman"/>
      </w:rPr>
    </w:lvl>
    <w:lvl w:ilvl="2" w:tplc="028873C4">
      <w:numFmt w:val="decimal"/>
      <w:lvlText w:val=""/>
      <w:lvlJc w:val="left"/>
      <w:rPr>
        <w:rFonts w:cs="Times New Roman"/>
      </w:rPr>
    </w:lvl>
    <w:lvl w:ilvl="3" w:tplc="A394E91C">
      <w:numFmt w:val="decimal"/>
      <w:lvlText w:val=""/>
      <w:lvlJc w:val="left"/>
      <w:rPr>
        <w:rFonts w:cs="Times New Roman"/>
      </w:rPr>
    </w:lvl>
    <w:lvl w:ilvl="4" w:tplc="94D89964">
      <w:numFmt w:val="decimal"/>
      <w:lvlText w:val=""/>
      <w:lvlJc w:val="left"/>
      <w:rPr>
        <w:rFonts w:cs="Times New Roman"/>
      </w:rPr>
    </w:lvl>
    <w:lvl w:ilvl="5" w:tplc="241EFE48">
      <w:numFmt w:val="decimal"/>
      <w:lvlText w:val=""/>
      <w:lvlJc w:val="left"/>
      <w:rPr>
        <w:rFonts w:cs="Times New Roman"/>
      </w:rPr>
    </w:lvl>
    <w:lvl w:ilvl="6" w:tplc="BF8601EC">
      <w:numFmt w:val="decimal"/>
      <w:lvlText w:val=""/>
      <w:lvlJc w:val="left"/>
      <w:rPr>
        <w:rFonts w:cs="Times New Roman"/>
      </w:rPr>
    </w:lvl>
    <w:lvl w:ilvl="7" w:tplc="396EB48E">
      <w:numFmt w:val="decimal"/>
      <w:lvlText w:val=""/>
      <w:lvlJc w:val="left"/>
      <w:rPr>
        <w:rFonts w:cs="Times New Roman"/>
      </w:rPr>
    </w:lvl>
    <w:lvl w:ilvl="8" w:tplc="584CBF20">
      <w:numFmt w:val="decimal"/>
      <w:lvlText w:val=""/>
      <w:lvlJc w:val="left"/>
      <w:rPr>
        <w:rFonts w:cs="Times New Roman"/>
      </w:rPr>
    </w:lvl>
  </w:abstractNum>
  <w:abstractNum w:abstractNumId="403">
    <w:nsid w:val="00003069"/>
    <w:multiLevelType w:val="hybridMultilevel"/>
    <w:tmpl w:val="CF520A3E"/>
    <w:lvl w:ilvl="0" w:tplc="4E64CD70">
      <w:start w:val="1"/>
      <w:numFmt w:val="bullet"/>
      <w:lvlText w:val="В"/>
      <w:lvlJc w:val="left"/>
    </w:lvl>
    <w:lvl w:ilvl="1" w:tplc="00B43E2A">
      <w:numFmt w:val="decimal"/>
      <w:lvlText w:val=""/>
      <w:lvlJc w:val="left"/>
      <w:rPr>
        <w:rFonts w:cs="Times New Roman"/>
      </w:rPr>
    </w:lvl>
    <w:lvl w:ilvl="2" w:tplc="3E328D80">
      <w:numFmt w:val="decimal"/>
      <w:lvlText w:val=""/>
      <w:lvlJc w:val="left"/>
      <w:rPr>
        <w:rFonts w:cs="Times New Roman"/>
      </w:rPr>
    </w:lvl>
    <w:lvl w:ilvl="3" w:tplc="0038C1F8">
      <w:numFmt w:val="decimal"/>
      <w:lvlText w:val=""/>
      <w:lvlJc w:val="left"/>
      <w:rPr>
        <w:rFonts w:cs="Times New Roman"/>
      </w:rPr>
    </w:lvl>
    <w:lvl w:ilvl="4" w:tplc="EF1830EA">
      <w:numFmt w:val="decimal"/>
      <w:lvlText w:val=""/>
      <w:lvlJc w:val="left"/>
      <w:rPr>
        <w:rFonts w:cs="Times New Roman"/>
      </w:rPr>
    </w:lvl>
    <w:lvl w:ilvl="5" w:tplc="FD400930">
      <w:numFmt w:val="decimal"/>
      <w:lvlText w:val=""/>
      <w:lvlJc w:val="left"/>
      <w:rPr>
        <w:rFonts w:cs="Times New Roman"/>
      </w:rPr>
    </w:lvl>
    <w:lvl w:ilvl="6" w:tplc="C0BEE674">
      <w:numFmt w:val="decimal"/>
      <w:lvlText w:val=""/>
      <w:lvlJc w:val="left"/>
      <w:rPr>
        <w:rFonts w:cs="Times New Roman"/>
      </w:rPr>
    </w:lvl>
    <w:lvl w:ilvl="7" w:tplc="99AA8160">
      <w:numFmt w:val="decimal"/>
      <w:lvlText w:val=""/>
      <w:lvlJc w:val="left"/>
      <w:rPr>
        <w:rFonts w:cs="Times New Roman"/>
      </w:rPr>
    </w:lvl>
    <w:lvl w:ilvl="8" w:tplc="CDF6F206">
      <w:numFmt w:val="decimal"/>
      <w:lvlText w:val=""/>
      <w:lvlJc w:val="left"/>
      <w:rPr>
        <w:rFonts w:cs="Times New Roman"/>
      </w:rPr>
    </w:lvl>
  </w:abstractNum>
  <w:abstractNum w:abstractNumId="404">
    <w:nsid w:val="00003084"/>
    <w:multiLevelType w:val="hybridMultilevel"/>
    <w:tmpl w:val="557C01CA"/>
    <w:lvl w:ilvl="0" w:tplc="211EFE30">
      <w:start w:val="1"/>
      <w:numFmt w:val="bullet"/>
      <w:lvlText w:val=""/>
      <w:lvlJc w:val="left"/>
    </w:lvl>
    <w:lvl w:ilvl="1" w:tplc="3932A1A2">
      <w:numFmt w:val="decimal"/>
      <w:lvlText w:val=""/>
      <w:lvlJc w:val="left"/>
      <w:rPr>
        <w:rFonts w:cs="Times New Roman"/>
      </w:rPr>
    </w:lvl>
    <w:lvl w:ilvl="2" w:tplc="47DAFD2A">
      <w:numFmt w:val="decimal"/>
      <w:lvlText w:val=""/>
      <w:lvlJc w:val="left"/>
      <w:rPr>
        <w:rFonts w:cs="Times New Roman"/>
      </w:rPr>
    </w:lvl>
    <w:lvl w:ilvl="3" w:tplc="F216F4CC">
      <w:numFmt w:val="decimal"/>
      <w:lvlText w:val=""/>
      <w:lvlJc w:val="left"/>
      <w:rPr>
        <w:rFonts w:cs="Times New Roman"/>
      </w:rPr>
    </w:lvl>
    <w:lvl w:ilvl="4" w:tplc="DB2E0218">
      <w:numFmt w:val="decimal"/>
      <w:lvlText w:val=""/>
      <w:lvlJc w:val="left"/>
      <w:rPr>
        <w:rFonts w:cs="Times New Roman"/>
      </w:rPr>
    </w:lvl>
    <w:lvl w:ilvl="5" w:tplc="B60ED4A0">
      <w:numFmt w:val="decimal"/>
      <w:lvlText w:val=""/>
      <w:lvlJc w:val="left"/>
      <w:rPr>
        <w:rFonts w:cs="Times New Roman"/>
      </w:rPr>
    </w:lvl>
    <w:lvl w:ilvl="6" w:tplc="BC3E1CC8">
      <w:numFmt w:val="decimal"/>
      <w:lvlText w:val=""/>
      <w:lvlJc w:val="left"/>
      <w:rPr>
        <w:rFonts w:cs="Times New Roman"/>
      </w:rPr>
    </w:lvl>
    <w:lvl w:ilvl="7" w:tplc="9C7004CE">
      <w:numFmt w:val="decimal"/>
      <w:lvlText w:val=""/>
      <w:lvlJc w:val="left"/>
      <w:rPr>
        <w:rFonts w:cs="Times New Roman"/>
      </w:rPr>
    </w:lvl>
    <w:lvl w:ilvl="8" w:tplc="B0D8E812">
      <w:numFmt w:val="decimal"/>
      <w:lvlText w:val=""/>
      <w:lvlJc w:val="left"/>
      <w:rPr>
        <w:rFonts w:cs="Times New Roman"/>
      </w:rPr>
    </w:lvl>
  </w:abstractNum>
  <w:abstractNum w:abstractNumId="405">
    <w:nsid w:val="00003091"/>
    <w:multiLevelType w:val="hybridMultilevel"/>
    <w:tmpl w:val="FC5E3DF6"/>
    <w:lvl w:ilvl="0" w:tplc="51E885E6">
      <w:start w:val="1"/>
      <w:numFmt w:val="bullet"/>
      <w:lvlText w:val=""/>
      <w:lvlJc w:val="left"/>
    </w:lvl>
    <w:lvl w:ilvl="1" w:tplc="6204A43C">
      <w:numFmt w:val="decimal"/>
      <w:lvlText w:val=""/>
      <w:lvlJc w:val="left"/>
      <w:rPr>
        <w:rFonts w:cs="Times New Roman"/>
      </w:rPr>
    </w:lvl>
    <w:lvl w:ilvl="2" w:tplc="2E442EC6">
      <w:numFmt w:val="decimal"/>
      <w:lvlText w:val=""/>
      <w:lvlJc w:val="left"/>
      <w:rPr>
        <w:rFonts w:cs="Times New Roman"/>
      </w:rPr>
    </w:lvl>
    <w:lvl w:ilvl="3" w:tplc="BDC4B906">
      <w:numFmt w:val="decimal"/>
      <w:lvlText w:val=""/>
      <w:lvlJc w:val="left"/>
      <w:rPr>
        <w:rFonts w:cs="Times New Roman"/>
      </w:rPr>
    </w:lvl>
    <w:lvl w:ilvl="4" w:tplc="A16E8EFC">
      <w:numFmt w:val="decimal"/>
      <w:lvlText w:val=""/>
      <w:lvlJc w:val="left"/>
      <w:rPr>
        <w:rFonts w:cs="Times New Roman"/>
      </w:rPr>
    </w:lvl>
    <w:lvl w:ilvl="5" w:tplc="D9FC3200">
      <w:numFmt w:val="decimal"/>
      <w:lvlText w:val=""/>
      <w:lvlJc w:val="left"/>
      <w:rPr>
        <w:rFonts w:cs="Times New Roman"/>
      </w:rPr>
    </w:lvl>
    <w:lvl w:ilvl="6" w:tplc="9C20DFFA">
      <w:numFmt w:val="decimal"/>
      <w:lvlText w:val=""/>
      <w:lvlJc w:val="left"/>
      <w:rPr>
        <w:rFonts w:cs="Times New Roman"/>
      </w:rPr>
    </w:lvl>
    <w:lvl w:ilvl="7" w:tplc="2F4CE7D2">
      <w:numFmt w:val="decimal"/>
      <w:lvlText w:val=""/>
      <w:lvlJc w:val="left"/>
      <w:rPr>
        <w:rFonts w:cs="Times New Roman"/>
      </w:rPr>
    </w:lvl>
    <w:lvl w:ilvl="8" w:tplc="053C2F92">
      <w:numFmt w:val="decimal"/>
      <w:lvlText w:val=""/>
      <w:lvlJc w:val="left"/>
      <w:rPr>
        <w:rFonts w:cs="Times New Roman"/>
      </w:rPr>
    </w:lvl>
  </w:abstractNum>
  <w:abstractNum w:abstractNumId="406">
    <w:nsid w:val="000030A7"/>
    <w:multiLevelType w:val="hybridMultilevel"/>
    <w:tmpl w:val="E7F0A932"/>
    <w:lvl w:ilvl="0" w:tplc="707E0286">
      <w:start w:val="1"/>
      <w:numFmt w:val="bullet"/>
      <w:lvlText w:val=""/>
      <w:lvlJc w:val="left"/>
    </w:lvl>
    <w:lvl w:ilvl="1" w:tplc="2F6C8A1C">
      <w:numFmt w:val="decimal"/>
      <w:lvlText w:val=""/>
      <w:lvlJc w:val="left"/>
      <w:rPr>
        <w:rFonts w:cs="Times New Roman"/>
      </w:rPr>
    </w:lvl>
    <w:lvl w:ilvl="2" w:tplc="FBD8509E">
      <w:numFmt w:val="decimal"/>
      <w:lvlText w:val=""/>
      <w:lvlJc w:val="left"/>
      <w:rPr>
        <w:rFonts w:cs="Times New Roman"/>
      </w:rPr>
    </w:lvl>
    <w:lvl w:ilvl="3" w:tplc="16B0AD26">
      <w:numFmt w:val="decimal"/>
      <w:lvlText w:val=""/>
      <w:lvlJc w:val="left"/>
      <w:rPr>
        <w:rFonts w:cs="Times New Roman"/>
      </w:rPr>
    </w:lvl>
    <w:lvl w:ilvl="4" w:tplc="40A43138">
      <w:numFmt w:val="decimal"/>
      <w:lvlText w:val=""/>
      <w:lvlJc w:val="left"/>
      <w:rPr>
        <w:rFonts w:cs="Times New Roman"/>
      </w:rPr>
    </w:lvl>
    <w:lvl w:ilvl="5" w:tplc="B0509CDA">
      <w:numFmt w:val="decimal"/>
      <w:lvlText w:val=""/>
      <w:lvlJc w:val="left"/>
      <w:rPr>
        <w:rFonts w:cs="Times New Roman"/>
      </w:rPr>
    </w:lvl>
    <w:lvl w:ilvl="6" w:tplc="01AECDF2">
      <w:numFmt w:val="decimal"/>
      <w:lvlText w:val=""/>
      <w:lvlJc w:val="left"/>
      <w:rPr>
        <w:rFonts w:cs="Times New Roman"/>
      </w:rPr>
    </w:lvl>
    <w:lvl w:ilvl="7" w:tplc="5834318E">
      <w:numFmt w:val="decimal"/>
      <w:lvlText w:val=""/>
      <w:lvlJc w:val="left"/>
      <w:rPr>
        <w:rFonts w:cs="Times New Roman"/>
      </w:rPr>
    </w:lvl>
    <w:lvl w:ilvl="8" w:tplc="87960B22">
      <w:numFmt w:val="decimal"/>
      <w:lvlText w:val=""/>
      <w:lvlJc w:val="left"/>
      <w:rPr>
        <w:rFonts w:cs="Times New Roman"/>
      </w:rPr>
    </w:lvl>
  </w:abstractNum>
  <w:abstractNum w:abstractNumId="407">
    <w:nsid w:val="000030D7"/>
    <w:multiLevelType w:val="hybridMultilevel"/>
    <w:tmpl w:val="84ECDC94"/>
    <w:lvl w:ilvl="0" w:tplc="D8A274AE">
      <w:start w:val="1"/>
      <w:numFmt w:val="bullet"/>
      <w:lvlText w:val="и"/>
      <w:lvlJc w:val="left"/>
    </w:lvl>
    <w:lvl w:ilvl="1" w:tplc="C104341C">
      <w:start w:val="1"/>
      <w:numFmt w:val="bullet"/>
      <w:lvlText w:val=""/>
      <w:lvlJc w:val="left"/>
    </w:lvl>
    <w:lvl w:ilvl="2" w:tplc="8128440A">
      <w:numFmt w:val="decimal"/>
      <w:lvlText w:val=""/>
      <w:lvlJc w:val="left"/>
      <w:rPr>
        <w:rFonts w:cs="Times New Roman"/>
      </w:rPr>
    </w:lvl>
    <w:lvl w:ilvl="3" w:tplc="B3E2771C">
      <w:numFmt w:val="decimal"/>
      <w:lvlText w:val=""/>
      <w:lvlJc w:val="left"/>
      <w:rPr>
        <w:rFonts w:cs="Times New Roman"/>
      </w:rPr>
    </w:lvl>
    <w:lvl w:ilvl="4" w:tplc="D320F976">
      <w:numFmt w:val="decimal"/>
      <w:lvlText w:val=""/>
      <w:lvlJc w:val="left"/>
      <w:rPr>
        <w:rFonts w:cs="Times New Roman"/>
      </w:rPr>
    </w:lvl>
    <w:lvl w:ilvl="5" w:tplc="BFA4675E">
      <w:numFmt w:val="decimal"/>
      <w:lvlText w:val=""/>
      <w:lvlJc w:val="left"/>
      <w:rPr>
        <w:rFonts w:cs="Times New Roman"/>
      </w:rPr>
    </w:lvl>
    <w:lvl w:ilvl="6" w:tplc="12883EDC">
      <w:numFmt w:val="decimal"/>
      <w:lvlText w:val=""/>
      <w:lvlJc w:val="left"/>
      <w:rPr>
        <w:rFonts w:cs="Times New Roman"/>
      </w:rPr>
    </w:lvl>
    <w:lvl w:ilvl="7" w:tplc="DE14431C">
      <w:numFmt w:val="decimal"/>
      <w:lvlText w:val=""/>
      <w:lvlJc w:val="left"/>
      <w:rPr>
        <w:rFonts w:cs="Times New Roman"/>
      </w:rPr>
    </w:lvl>
    <w:lvl w:ilvl="8" w:tplc="154C48FE">
      <w:numFmt w:val="decimal"/>
      <w:lvlText w:val=""/>
      <w:lvlJc w:val="left"/>
      <w:rPr>
        <w:rFonts w:cs="Times New Roman"/>
      </w:rPr>
    </w:lvl>
  </w:abstractNum>
  <w:abstractNum w:abstractNumId="408">
    <w:nsid w:val="00003105"/>
    <w:multiLevelType w:val="hybridMultilevel"/>
    <w:tmpl w:val="5A8AE560"/>
    <w:lvl w:ilvl="0" w:tplc="3022E370">
      <w:start w:val="1"/>
      <w:numFmt w:val="bullet"/>
      <w:lvlText w:val=""/>
      <w:lvlJc w:val="left"/>
    </w:lvl>
    <w:lvl w:ilvl="1" w:tplc="FF3A0976">
      <w:numFmt w:val="decimal"/>
      <w:lvlText w:val=""/>
      <w:lvlJc w:val="left"/>
      <w:rPr>
        <w:rFonts w:cs="Times New Roman"/>
      </w:rPr>
    </w:lvl>
    <w:lvl w:ilvl="2" w:tplc="5D02B156">
      <w:numFmt w:val="decimal"/>
      <w:lvlText w:val=""/>
      <w:lvlJc w:val="left"/>
      <w:rPr>
        <w:rFonts w:cs="Times New Roman"/>
      </w:rPr>
    </w:lvl>
    <w:lvl w:ilvl="3" w:tplc="D1E497AE">
      <w:numFmt w:val="decimal"/>
      <w:lvlText w:val=""/>
      <w:lvlJc w:val="left"/>
      <w:rPr>
        <w:rFonts w:cs="Times New Roman"/>
      </w:rPr>
    </w:lvl>
    <w:lvl w:ilvl="4" w:tplc="565A1494">
      <w:numFmt w:val="decimal"/>
      <w:lvlText w:val=""/>
      <w:lvlJc w:val="left"/>
      <w:rPr>
        <w:rFonts w:cs="Times New Roman"/>
      </w:rPr>
    </w:lvl>
    <w:lvl w:ilvl="5" w:tplc="BF7C8636">
      <w:numFmt w:val="decimal"/>
      <w:lvlText w:val=""/>
      <w:lvlJc w:val="left"/>
      <w:rPr>
        <w:rFonts w:cs="Times New Roman"/>
      </w:rPr>
    </w:lvl>
    <w:lvl w:ilvl="6" w:tplc="579ECB50">
      <w:numFmt w:val="decimal"/>
      <w:lvlText w:val=""/>
      <w:lvlJc w:val="left"/>
      <w:rPr>
        <w:rFonts w:cs="Times New Roman"/>
      </w:rPr>
    </w:lvl>
    <w:lvl w:ilvl="7" w:tplc="3F08741A">
      <w:numFmt w:val="decimal"/>
      <w:lvlText w:val=""/>
      <w:lvlJc w:val="left"/>
      <w:rPr>
        <w:rFonts w:cs="Times New Roman"/>
      </w:rPr>
    </w:lvl>
    <w:lvl w:ilvl="8" w:tplc="AA68C968">
      <w:numFmt w:val="decimal"/>
      <w:lvlText w:val=""/>
      <w:lvlJc w:val="left"/>
      <w:rPr>
        <w:rFonts w:cs="Times New Roman"/>
      </w:rPr>
    </w:lvl>
  </w:abstractNum>
  <w:abstractNum w:abstractNumId="409">
    <w:nsid w:val="0000311A"/>
    <w:multiLevelType w:val="hybridMultilevel"/>
    <w:tmpl w:val="29E0EF44"/>
    <w:lvl w:ilvl="0" w:tplc="95A2CEE8">
      <w:start w:val="1"/>
      <w:numFmt w:val="bullet"/>
      <w:lvlText w:val=""/>
      <w:lvlJc w:val="left"/>
    </w:lvl>
    <w:lvl w:ilvl="1" w:tplc="166C72BA">
      <w:numFmt w:val="decimal"/>
      <w:lvlText w:val=""/>
      <w:lvlJc w:val="left"/>
      <w:rPr>
        <w:rFonts w:cs="Times New Roman"/>
      </w:rPr>
    </w:lvl>
    <w:lvl w:ilvl="2" w:tplc="AD3443B0">
      <w:numFmt w:val="decimal"/>
      <w:lvlText w:val=""/>
      <w:lvlJc w:val="left"/>
      <w:rPr>
        <w:rFonts w:cs="Times New Roman"/>
      </w:rPr>
    </w:lvl>
    <w:lvl w:ilvl="3" w:tplc="274C1628">
      <w:numFmt w:val="decimal"/>
      <w:lvlText w:val=""/>
      <w:lvlJc w:val="left"/>
      <w:rPr>
        <w:rFonts w:cs="Times New Roman"/>
      </w:rPr>
    </w:lvl>
    <w:lvl w:ilvl="4" w:tplc="51FA5F78">
      <w:numFmt w:val="decimal"/>
      <w:lvlText w:val=""/>
      <w:lvlJc w:val="left"/>
      <w:rPr>
        <w:rFonts w:cs="Times New Roman"/>
      </w:rPr>
    </w:lvl>
    <w:lvl w:ilvl="5" w:tplc="D9867DAE">
      <w:numFmt w:val="decimal"/>
      <w:lvlText w:val=""/>
      <w:lvlJc w:val="left"/>
      <w:rPr>
        <w:rFonts w:cs="Times New Roman"/>
      </w:rPr>
    </w:lvl>
    <w:lvl w:ilvl="6" w:tplc="019CFACC">
      <w:numFmt w:val="decimal"/>
      <w:lvlText w:val=""/>
      <w:lvlJc w:val="left"/>
      <w:rPr>
        <w:rFonts w:cs="Times New Roman"/>
      </w:rPr>
    </w:lvl>
    <w:lvl w:ilvl="7" w:tplc="EEC6B176">
      <w:numFmt w:val="decimal"/>
      <w:lvlText w:val=""/>
      <w:lvlJc w:val="left"/>
      <w:rPr>
        <w:rFonts w:cs="Times New Roman"/>
      </w:rPr>
    </w:lvl>
    <w:lvl w:ilvl="8" w:tplc="69708EF4">
      <w:numFmt w:val="decimal"/>
      <w:lvlText w:val=""/>
      <w:lvlJc w:val="left"/>
      <w:rPr>
        <w:rFonts w:cs="Times New Roman"/>
      </w:rPr>
    </w:lvl>
  </w:abstractNum>
  <w:abstractNum w:abstractNumId="410">
    <w:nsid w:val="00003122"/>
    <w:multiLevelType w:val="hybridMultilevel"/>
    <w:tmpl w:val="FE7EC488"/>
    <w:lvl w:ilvl="0" w:tplc="4DBC8036">
      <w:start w:val="1"/>
      <w:numFmt w:val="bullet"/>
      <w:lvlText w:val=""/>
      <w:lvlJc w:val="left"/>
    </w:lvl>
    <w:lvl w:ilvl="1" w:tplc="0106AE80">
      <w:numFmt w:val="decimal"/>
      <w:lvlText w:val=""/>
      <w:lvlJc w:val="left"/>
      <w:rPr>
        <w:rFonts w:cs="Times New Roman"/>
      </w:rPr>
    </w:lvl>
    <w:lvl w:ilvl="2" w:tplc="EB7C854C">
      <w:numFmt w:val="decimal"/>
      <w:lvlText w:val=""/>
      <w:lvlJc w:val="left"/>
      <w:rPr>
        <w:rFonts w:cs="Times New Roman"/>
      </w:rPr>
    </w:lvl>
    <w:lvl w:ilvl="3" w:tplc="54662D38">
      <w:numFmt w:val="decimal"/>
      <w:lvlText w:val=""/>
      <w:lvlJc w:val="left"/>
      <w:rPr>
        <w:rFonts w:cs="Times New Roman"/>
      </w:rPr>
    </w:lvl>
    <w:lvl w:ilvl="4" w:tplc="1248C680">
      <w:numFmt w:val="decimal"/>
      <w:lvlText w:val=""/>
      <w:lvlJc w:val="left"/>
      <w:rPr>
        <w:rFonts w:cs="Times New Roman"/>
      </w:rPr>
    </w:lvl>
    <w:lvl w:ilvl="5" w:tplc="C5FCE9F2">
      <w:numFmt w:val="decimal"/>
      <w:lvlText w:val=""/>
      <w:lvlJc w:val="left"/>
      <w:rPr>
        <w:rFonts w:cs="Times New Roman"/>
      </w:rPr>
    </w:lvl>
    <w:lvl w:ilvl="6" w:tplc="A4D291F0">
      <w:numFmt w:val="decimal"/>
      <w:lvlText w:val=""/>
      <w:lvlJc w:val="left"/>
      <w:rPr>
        <w:rFonts w:cs="Times New Roman"/>
      </w:rPr>
    </w:lvl>
    <w:lvl w:ilvl="7" w:tplc="23501AF0">
      <w:numFmt w:val="decimal"/>
      <w:lvlText w:val=""/>
      <w:lvlJc w:val="left"/>
      <w:rPr>
        <w:rFonts w:cs="Times New Roman"/>
      </w:rPr>
    </w:lvl>
    <w:lvl w:ilvl="8" w:tplc="ECF4CDB0">
      <w:numFmt w:val="decimal"/>
      <w:lvlText w:val=""/>
      <w:lvlJc w:val="left"/>
      <w:rPr>
        <w:rFonts w:cs="Times New Roman"/>
      </w:rPr>
    </w:lvl>
  </w:abstractNum>
  <w:abstractNum w:abstractNumId="411">
    <w:nsid w:val="00003125"/>
    <w:multiLevelType w:val="hybridMultilevel"/>
    <w:tmpl w:val="DB1ECC7A"/>
    <w:lvl w:ilvl="0" w:tplc="DA2684BE">
      <w:start w:val="1"/>
      <w:numFmt w:val="bullet"/>
      <w:lvlText w:val="у"/>
      <w:lvlJc w:val="left"/>
    </w:lvl>
    <w:lvl w:ilvl="1" w:tplc="DDDCE4D0">
      <w:start w:val="1"/>
      <w:numFmt w:val="bullet"/>
      <w:lvlText w:val=""/>
      <w:lvlJc w:val="left"/>
    </w:lvl>
    <w:lvl w:ilvl="2" w:tplc="8AD6AFAC">
      <w:numFmt w:val="decimal"/>
      <w:lvlText w:val=""/>
      <w:lvlJc w:val="left"/>
      <w:rPr>
        <w:rFonts w:cs="Times New Roman"/>
      </w:rPr>
    </w:lvl>
    <w:lvl w:ilvl="3" w:tplc="C874AAAC">
      <w:numFmt w:val="decimal"/>
      <w:lvlText w:val=""/>
      <w:lvlJc w:val="left"/>
      <w:rPr>
        <w:rFonts w:cs="Times New Roman"/>
      </w:rPr>
    </w:lvl>
    <w:lvl w:ilvl="4" w:tplc="2422A338">
      <w:numFmt w:val="decimal"/>
      <w:lvlText w:val=""/>
      <w:lvlJc w:val="left"/>
      <w:rPr>
        <w:rFonts w:cs="Times New Roman"/>
      </w:rPr>
    </w:lvl>
    <w:lvl w:ilvl="5" w:tplc="2184393A">
      <w:numFmt w:val="decimal"/>
      <w:lvlText w:val=""/>
      <w:lvlJc w:val="left"/>
      <w:rPr>
        <w:rFonts w:cs="Times New Roman"/>
      </w:rPr>
    </w:lvl>
    <w:lvl w:ilvl="6" w:tplc="CB36730C">
      <w:numFmt w:val="decimal"/>
      <w:lvlText w:val=""/>
      <w:lvlJc w:val="left"/>
      <w:rPr>
        <w:rFonts w:cs="Times New Roman"/>
      </w:rPr>
    </w:lvl>
    <w:lvl w:ilvl="7" w:tplc="13BA3E4E">
      <w:numFmt w:val="decimal"/>
      <w:lvlText w:val=""/>
      <w:lvlJc w:val="left"/>
      <w:rPr>
        <w:rFonts w:cs="Times New Roman"/>
      </w:rPr>
    </w:lvl>
    <w:lvl w:ilvl="8" w:tplc="8EF28314">
      <w:numFmt w:val="decimal"/>
      <w:lvlText w:val=""/>
      <w:lvlJc w:val="left"/>
      <w:rPr>
        <w:rFonts w:cs="Times New Roman"/>
      </w:rPr>
    </w:lvl>
  </w:abstractNum>
  <w:abstractNum w:abstractNumId="412">
    <w:nsid w:val="00003143"/>
    <w:multiLevelType w:val="hybridMultilevel"/>
    <w:tmpl w:val="8D3E175C"/>
    <w:lvl w:ilvl="0" w:tplc="AA4CB7E0">
      <w:start w:val="1"/>
      <w:numFmt w:val="bullet"/>
      <w:lvlText w:val=""/>
      <w:lvlJc w:val="left"/>
    </w:lvl>
    <w:lvl w:ilvl="1" w:tplc="ADFAE606">
      <w:numFmt w:val="decimal"/>
      <w:lvlText w:val=""/>
      <w:lvlJc w:val="left"/>
      <w:rPr>
        <w:rFonts w:cs="Times New Roman"/>
      </w:rPr>
    </w:lvl>
    <w:lvl w:ilvl="2" w:tplc="1DC46500">
      <w:numFmt w:val="decimal"/>
      <w:lvlText w:val=""/>
      <w:lvlJc w:val="left"/>
      <w:rPr>
        <w:rFonts w:cs="Times New Roman"/>
      </w:rPr>
    </w:lvl>
    <w:lvl w:ilvl="3" w:tplc="2914482A">
      <w:numFmt w:val="decimal"/>
      <w:lvlText w:val=""/>
      <w:lvlJc w:val="left"/>
      <w:rPr>
        <w:rFonts w:cs="Times New Roman"/>
      </w:rPr>
    </w:lvl>
    <w:lvl w:ilvl="4" w:tplc="03AAF0CE">
      <w:numFmt w:val="decimal"/>
      <w:lvlText w:val=""/>
      <w:lvlJc w:val="left"/>
      <w:rPr>
        <w:rFonts w:cs="Times New Roman"/>
      </w:rPr>
    </w:lvl>
    <w:lvl w:ilvl="5" w:tplc="A5EE230A">
      <w:numFmt w:val="decimal"/>
      <w:lvlText w:val=""/>
      <w:lvlJc w:val="left"/>
      <w:rPr>
        <w:rFonts w:cs="Times New Roman"/>
      </w:rPr>
    </w:lvl>
    <w:lvl w:ilvl="6" w:tplc="A748291E">
      <w:numFmt w:val="decimal"/>
      <w:lvlText w:val=""/>
      <w:lvlJc w:val="left"/>
      <w:rPr>
        <w:rFonts w:cs="Times New Roman"/>
      </w:rPr>
    </w:lvl>
    <w:lvl w:ilvl="7" w:tplc="C40220F2">
      <w:numFmt w:val="decimal"/>
      <w:lvlText w:val=""/>
      <w:lvlJc w:val="left"/>
      <w:rPr>
        <w:rFonts w:cs="Times New Roman"/>
      </w:rPr>
    </w:lvl>
    <w:lvl w:ilvl="8" w:tplc="4DB69C00">
      <w:numFmt w:val="decimal"/>
      <w:lvlText w:val=""/>
      <w:lvlJc w:val="left"/>
      <w:rPr>
        <w:rFonts w:cs="Times New Roman"/>
      </w:rPr>
    </w:lvl>
  </w:abstractNum>
  <w:abstractNum w:abstractNumId="413">
    <w:nsid w:val="0000316E"/>
    <w:multiLevelType w:val="hybridMultilevel"/>
    <w:tmpl w:val="4802E62E"/>
    <w:lvl w:ilvl="0" w:tplc="08B8D300">
      <w:start w:val="1"/>
      <w:numFmt w:val="bullet"/>
      <w:lvlText w:val="и"/>
      <w:lvlJc w:val="left"/>
    </w:lvl>
    <w:lvl w:ilvl="1" w:tplc="2C029006">
      <w:numFmt w:val="decimal"/>
      <w:lvlText w:val=""/>
      <w:lvlJc w:val="left"/>
      <w:rPr>
        <w:rFonts w:cs="Times New Roman"/>
      </w:rPr>
    </w:lvl>
    <w:lvl w:ilvl="2" w:tplc="CFE0570C">
      <w:numFmt w:val="decimal"/>
      <w:lvlText w:val=""/>
      <w:lvlJc w:val="left"/>
      <w:rPr>
        <w:rFonts w:cs="Times New Roman"/>
      </w:rPr>
    </w:lvl>
    <w:lvl w:ilvl="3" w:tplc="E3D0359E">
      <w:numFmt w:val="decimal"/>
      <w:lvlText w:val=""/>
      <w:lvlJc w:val="left"/>
      <w:rPr>
        <w:rFonts w:cs="Times New Roman"/>
      </w:rPr>
    </w:lvl>
    <w:lvl w:ilvl="4" w:tplc="75BC3B1E">
      <w:numFmt w:val="decimal"/>
      <w:lvlText w:val=""/>
      <w:lvlJc w:val="left"/>
      <w:rPr>
        <w:rFonts w:cs="Times New Roman"/>
      </w:rPr>
    </w:lvl>
    <w:lvl w:ilvl="5" w:tplc="499C4EE4">
      <w:numFmt w:val="decimal"/>
      <w:lvlText w:val=""/>
      <w:lvlJc w:val="left"/>
      <w:rPr>
        <w:rFonts w:cs="Times New Roman"/>
      </w:rPr>
    </w:lvl>
    <w:lvl w:ilvl="6" w:tplc="054A5A6A">
      <w:numFmt w:val="decimal"/>
      <w:lvlText w:val=""/>
      <w:lvlJc w:val="left"/>
      <w:rPr>
        <w:rFonts w:cs="Times New Roman"/>
      </w:rPr>
    </w:lvl>
    <w:lvl w:ilvl="7" w:tplc="05B67A10">
      <w:numFmt w:val="decimal"/>
      <w:lvlText w:val=""/>
      <w:lvlJc w:val="left"/>
      <w:rPr>
        <w:rFonts w:cs="Times New Roman"/>
      </w:rPr>
    </w:lvl>
    <w:lvl w:ilvl="8" w:tplc="174ADF22">
      <w:numFmt w:val="decimal"/>
      <w:lvlText w:val=""/>
      <w:lvlJc w:val="left"/>
      <w:rPr>
        <w:rFonts w:cs="Times New Roman"/>
      </w:rPr>
    </w:lvl>
  </w:abstractNum>
  <w:abstractNum w:abstractNumId="414">
    <w:nsid w:val="00003185"/>
    <w:multiLevelType w:val="hybridMultilevel"/>
    <w:tmpl w:val="49F2523A"/>
    <w:lvl w:ilvl="0" w:tplc="02D4EACC">
      <w:start w:val="2"/>
      <w:numFmt w:val="decimal"/>
      <w:lvlText w:val="%1"/>
      <w:lvlJc w:val="left"/>
      <w:rPr>
        <w:rFonts w:cs="Times New Roman"/>
      </w:rPr>
    </w:lvl>
    <w:lvl w:ilvl="1" w:tplc="37B23116">
      <w:numFmt w:val="decimal"/>
      <w:lvlText w:val=""/>
      <w:lvlJc w:val="left"/>
      <w:rPr>
        <w:rFonts w:cs="Times New Roman"/>
      </w:rPr>
    </w:lvl>
    <w:lvl w:ilvl="2" w:tplc="7A126CF6">
      <w:numFmt w:val="decimal"/>
      <w:lvlText w:val=""/>
      <w:lvlJc w:val="left"/>
      <w:rPr>
        <w:rFonts w:cs="Times New Roman"/>
      </w:rPr>
    </w:lvl>
    <w:lvl w:ilvl="3" w:tplc="A81E0866">
      <w:numFmt w:val="decimal"/>
      <w:lvlText w:val=""/>
      <w:lvlJc w:val="left"/>
      <w:rPr>
        <w:rFonts w:cs="Times New Roman"/>
      </w:rPr>
    </w:lvl>
    <w:lvl w:ilvl="4" w:tplc="746A8814">
      <w:numFmt w:val="decimal"/>
      <w:lvlText w:val=""/>
      <w:lvlJc w:val="left"/>
      <w:rPr>
        <w:rFonts w:cs="Times New Roman"/>
      </w:rPr>
    </w:lvl>
    <w:lvl w:ilvl="5" w:tplc="D8E67E8E">
      <w:numFmt w:val="decimal"/>
      <w:lvlText w:val=""/>
      <w:lvlJc w:val="left"/>
      <w:rPr>
        <w:rFonts w:cs="Times New Roman"/>
      </w:rPr>
    </w:lvl>
    <w:lvl w:ilvl="6" w:tplc="9C307516">
      <w:numFmt w:val="decimal"/>
      <w:lvlText w:val=""/>
      <w:lvlJc w:val="left"/>
      <w:rPr>
        <w:rFonts w:cs="Times New Roman"/>
      </w:rPr>
    </w:lvl>
    <w:lvl w:ilvl="7" w:tplc="30A0D4DA">
      <w:numFmt w:val="decimal"/>
      <w:lvlText w:val=""/>
      <w:lvlJc w:val="left"/>
      <w:rPr>
        <w:rFonts w:cs="Times New Roman"/>
      </w:rPr>
    </w:lvl>
    <w:lvl w:ilvl="8" w:tplc="4B322472">
      <w:numFmt w:val="decimal"/>
      <w:lvlText w:val=""/>
      <w:lvlJc w:val="left"/>
      <w:rPr>
        <w:rFonts w:cs="Times New Roman"/>
      </w:rPr>
    </w:lvl>
  </w:abstractNum>
  <w:abstractNum w:abstractNumId="415">
    <w:nsid w:val="000031C1"/>
    <w:multiLevelType w:val="hybridMultilevel"/>
    <w:tmpl w:val="412472D4"/>
    <w:lvl w:ilvl="0" w:tplc="D0E0B8AA">
      <w:start w:val="66"/>
      <w:numFmt w:val="decimal"/>
      <w:lvlText w:val="%1."/>
      <w:lvlJc w:val="left"/>
      <w:rPr>
        <w:rFonts w:cs="Times New Roman"/>
      </w:rPr>
    </w:lvl>
    <w:lvl w:ilvl="1" w:tplc="D6588AE8">
      <w:numFmt w:val="decimal"/>
      <w:lvlText w:val=""/>
      <w:lvlJc w:val="left"/>
      <w:rPr>
        <w:rFonts w:cs="Times New Roman"/>
      </w:rPr>
    </w:lvl>
    <w:lvl w:ilvl="2" w:tplc="654CB01C">
      <w:numFmt w:val="decimal"/>
      <w:lvlText w:val=""/>
      <w:lvlJc w:val="left"/>
      <w:rPr>
        <w:rFonts w:cs="Times New Roman"/>
      </w:rPr>
    </w:lvl>
    <w:lvl w:ilvl="3" w:tplc="AE00C1B8">
      <w:numFmt w:val="decimal"/>
      <w:lvlText w:val=""/>
      <w:lvlJc w:val="left"/>
      <w:rPr>
        <w:rFonts w:cs="Times New Roman"/>
      </w:rPr>
    </w:lvl>
    <w:lvl w:ilvl="4" w:tplc="5FF0DB50">
      <w:numFmt w:val="decimal"/>
      <w:lvlText w:val=""/>
      <w:lvlJc w:val="left"/>
      <w:rPr>
        <w:rFonts w:cs="Times New Roman"/>
      </w:rPr>
    </w:lvl>
    <w:lvl w:ilvl="5" w:tplc="20608A78">
      <w:numFmt w:val="decimal"/>
      <w:lvlText w:val=""/>
      <w:lvlJc w:val="left"/>
      <w:rPr>
        <w:rFonts w:cs="Times New Roman"/>
      </w:rPr>
    </w:lvl>
    <w:lvl w:ilvl="6" w:tplc="8D6A87DE">
      <w:numFmt w:val="decimal"/>
      <w:lvlText w:val=""/>
      <w:lvlJc w:val="left"/>
      <w:rPr>
        <w:rFonts w:cs="Times New Roman"/>
      </w:rPr>
    </w:lvl>
    <w:lvl w:ilvl="7" w:tplc="B4D62026">
      <w:numFmt w:val="decimal"/>
      <w:lvlText w:val=""/>
      <w:lvlJc w:val="left"/>
      <w:rPr>
        <w:rFonts w:cs="Times New Roman"/>
      </w:rPr>
    </w:lvl>
    <w:lvl w:ilvl="8" w:tplc="D846AB14">
      <w:numFmt w:val="decimal"/>
      <w:lvlText w:val=""/>
      <w:lvlJc w:val="left"/>
      <w:rPr>
        <w:rFonts w:cs="Times New Roman"/>
      </w:rPr>
    </w:lvl>
  </w:abstractNum>
  <w:abstractNum w:abstractNumId="416">
    <w:nsid w:val="000031CE"/>
    <w:multiLevelType w:val="hybridMultilevel"/>
    <w:tmpl w:val="84A0526E"/>
    <w:lvl w:ilvl="0" w:tplc="B5589376">
      <w:start w:val="1"/>
      <w:numFmt w:val="bullet"/>
      <w:lvlText w:val=""/>
      <w:lvlJc w:val="left"/>
    </w:lvl>
    <w:lvl w:ilvl="1" w:tplc="931296EE">
      <w:numFmt w:val="decimal"/>
      <w:lvlText w:val=""/>
      <w:lvlJc w:val="left"/>
      <w:rPr>
        <w:rFonts w:cs="Times New Roman"/>
      </w:rPr>
    </w:lvl>
    <w:lvl w:ilvl="2" w:tplc="BC988F88">
      <w:numFmt w:val="decimal"/>
      <w:lvlText w:val=""/>
      <w:lvlJc w:val="left"/>
      <w:rPr>
        <w:rFonts w:cs="Times New Roman"/>
      </w:rPr>
    </w:lvl>
    <w:lvl w:ilvl="3" w:tplc="E6D8B39E">
      <w:numFmt w:val="decimal"/>
      <w:lvlText w:val=""/>
      <w:lvlJc w:val="left"/>
      <w:rPr>
        <w:rFonts w:cs="Times New Roman"/>
      </w:rPr>
    </w:lvl>
    <w:lvl w:ilvl="4" w:tplc="28BC37D4">
      <w:numFmt w:val="decimal"/>
      <w:lvlText w:val=""/>
      <w:lvlJc w:val="left"/>
      <w:rPr>
        <w:rFonts w:cs="Times New Roman"/>
      </w:rPr>
    </w:lvl>
    <w:lvl w:ilvl="5" w:tplc="49EAF37A">
      <w:numFmt w:val="decimal"/>
      <w:lvlText w:val=""/>
      <w:lvlJc w:val="left"/>
      <w:rPr>
        <w:rFonts w:cs="Times New Roman"/>
      </w:rPr>
    </w:lvl>
    <w:lvl w:ilvl="6" w:tplc="0E6A5938">
      <w:numFmt w:val="decimal"/>
      <w:lvlText w:val=""/>
      <w:lvlJc w:val="left"/>
      <w:rPr>
        <w:rFonts w:cs="Times New Roman"/>
      </w:rPr>
    </w:lvl>
    <w:lvl w:ilvl="7" w:tplc="23A49C50">
      <w:numFmt w:val="decimal"/>
      <w:lvlText w:val=""/>
      <w:lvlJc w:val="left"/>
      <w:rPr>
        <w:rFonts w:cs="Times New Roman"/>
      </w:rPr>
    </w:lvl>
    <w:lvl w:ilvl="8" w:tplc="180CF30E">
      <w:numFmt w:val="decimal"/>
      <w:lvlText w:val=""/>
      <w:lvlJc w:val="left"/>
      <w:rPr>
        <w:rFonts w:cs="Times New Roman"/>
      </w:rPr>
    </w:lvl>
  </w:abstractNum>
  <w:abstractNum w:abstractNumId="417">
    <w:nsid w:val="000031EB"/>
    <w:multiLevelType w:val="hybridMultilevel"/>
    <w:tmpl w:val="0C50BD6C"/>
    <w:lvl w:ilvl="0" w:tplc="583C7554">
      <w:start w:val="51"/>
      <w:numFmt w:val="decimal"/>
      <w:lvlText w:val="%1."/>
      <w:lvlJc w:val="left"/>
      <w:rPr>
        <w:rFonts w:cs="Times New Roman"/>
      </w:rPr>
    </w:lvl>
    <w:lvl w:ilvl="1" w:tplc="759A3AEC">
      <w:numFmt w:val="decimal"/>
      <w:lvlText w:val=""/>
      <w:lvlJc w:val="left"/>
      <w:rPr>
        <w:rFonts w:cs="Times New Roman"/>
      </w:rPr>
    </w:lvl>
    <w:lvl w:ilvl="2" w:tplc="EEDE7E0E">
      <w:numFmt w:val="decimal"/>
      <w:lvlText w:val=""/>
      <w:lvlJc w:val="left"/>
      <w:rPr>
        <w:rFonts w:cs="Times New Roman"/>
      </w:rPr>
    </w:lvl>
    <w:lvl w:ilvl="3" w:tplc="68085AF6">
      <w:numFmt w:val="decimal"/>
      <w:lvlText w:val=""/>
      <w:lvlJc w:val="left"/>
      <w:rPr>
        <w:rFonts w:cs="Times New Roman"/>
      </w:rPr>
    </w:lvl>
    <w:lvl w:ilvl="4" w:tplc="22A8E710">
      <w:numFmt w:val="decimal"/>
      <w:lvlText w:val=""/>
      <w:lvlJc w:val="left"/>
      <w:rPr>
        <w:rFonts w:cs="Times New Roman"/>
      </w:rPr>
    </w:lvl>
    <w:lvl w:ilvl="5" w:tplc="0CF8E6CA">
      <w:numFmt w:val="decimal"/>
      <w:lvlText w:val=""/>
      <w:lvlJc w:val="left"/>
      <w:rPr>
        <w:rFonts w:cs="Times New Roman"/>
      </w:rPr>
    </w:lvl>
    <w:lvl w:ilvl="6" w:tplc="93AA8090">
      <w:numFmt w:val="decimal"/>
      <w:lvlText w:val=""/>
      <w:lvlJc w:val="left"/>
      <w:rPr>
        <w:rFonts w:cs="Times New Roman"/>
      </w:rPr>
    </w:lvl>
    <w:lvl w:ilvl="7" w:tplc="A50A0EE0">
      <w:numFmt w:val="decimal"/>
      <w:lvlText w:val=""/>
      <w:lvlJc w:val="left"/>
      <w:rPr>
        <w:rFonts w:cs="Times New Roman"/>
      </w:rPr>
    </w:lvl>
    <w:lvl w:ilvl="8" w:tplc="1EA4F322">
      <w:numFmt w:val="decimal"/>
      <w:lvlText w:val=""/>
      <w:lvlJc w:val="left"/>
      <w:rPr>
        <w:rFonts w:cs="Times New Roman"/>
      </w:rPr>
    </w:lvl>
  </w:abstractNum>
  <w:abstractNum w:abstractNumId="418">
    <w:nsid w:val="0000325A"/>
    <w:multiLevelType w:val="hybridMultilevel"/>
    <w:tmpl w:val="718A41FA"/>
    <w:lvl w:ilvl="0" w:tplc="8D4ABA96">
      <w:start w:val="1"/>
      <w:numFmt w:val="bullet"/>
      <w:lvlText w:val=""/>
      <w:lvlJc w:val="left"/>
    </w:lvl>
    <w:lvl w:ilvl="1" w:tplc="B942B41A">
      <w:numFmt w:val="decimal"/>
      <w:lvlText w:val=""/>
      <w:lvlJc w:val="left"/>
      <w:rPr>
        <w:rFonts w:cs="Times New Roman"/>
      </w:rPr>
    </w:lvl>
    <w:lvl w:ilvl="2" w:tplc="E4FC52C8">
      <w:numFmt w:val="decimal"/>
      <w:lvlText w:val=""/>
      <w:lvlJc w:val="left"/>
      <w:rPr>
        <w:rFonts w:cs="Times New Roman"/>
      </w:rPr>
    </w:lvl>
    <w:lvl w:ilvl="3" w:tplc="527E278E">
      <w:numFmt w:val="decimal"/>
      <w:lvlText w:val=""/>
      <w:lvlJc w:val="left"/>
      <w:rPr>
        <w:rFonts w:cs="Times New Roman"/>
      </w:rPr>
    </w:lvl>
    <w:lvl w:ilvl="4" w:tplc="E33ABF80">
      <w:numFmt w:val="decimal"/>
      <w:lvlText w:val=""/>
      <w:lvlJc w:val="left"/>
      <w:rPr>
        <w:rFonts w:cs="Times New Roman"/>
      </w:rPr>
    </w:lvl>
    <w:lvl w:ilvl="5" w:tplc="043E2856">
      <w:numFmt w:val="decimal"/>
      <w:lvlText w:val=""/>
      <w:lvlJc w:val="left"/>
      <w:rPr>
        <w:rFonts w:cs="Times New Roman"/>
      </w:rPr>
    </w:lvl>
    <w:lvl w:ilvl="6" w:tplc="B65A3C5E">
      <w:numFmt w:val="decimal"/>
      <w:lvlText w:val=""/>
      <w:lvlJc w:val="left"/>
      <w:rPr>
        <w:rFonts w:cs="Times New Roman"/>
      </w:rPr>
    </w:lvl>
    <w:lvl w:ilvl="7" w:tplc="5808A9C4">
      <w:numFmt w:val="decimal"/>
      <w:lvlText w:val=""/>
      <w:lvlJc w:val="left"/>
      <w:rPr>
        <w:rFonts w:cs="Times New Roman"/>
      </w:rPr>
    </w:lvl>
    <w:lvl w:ilvl="8" w:tplc="73281E24">
      <w:numFmt w:val="decimal"/>
      <w:lvlText w:val=""/>
      <w:lvlJc w:val="left"/>
      <w:rPr>
        <w:rFonts w:cs="Times New Roman"/>
      </w:rPr>
    </w:lvl>
  </w:abstractNum>
  <w:abstractNum w:abstractNumId="419">
    <w:nsid w:val="0000327C"/>
    <w:multiLevelType w:val="hybridMultilevel"/>
    <w:tmpl w:val="9E8E4DE8"/>
    <w:lvl w:ilvl="0" w:tplc="54FCA6AE">
      <w:start w:val="1"/>
      <w:numFmt w:val="bullet"/>
      <w:lvlText w:val="В"/>
      <w:lvlJc w:val="left"/>
    </w:lvl>
    <w:lvl w:ilvl="1" w:tplc="F3C67DD6">
      <w:start w:val="1"/>
      <w:numFmt w:val="bullet"/>
      <w:lvlText w:val=""/>
      <w:lvlJc w:val="left"/>
    </w:lvl>
    <w:lvl w:ilvl="2" w:tplc="E4AAD1F8">
      <w:numFmt w:val="decimal"/>
      <w:lvlText w:val=""/>
      <w:lvlJc w:val="left"/>
      <w:rPr>
        <w:rFonts w:cs="Times New Roman"/>
      </w:rPr>
    </w:lvl>
    <w:lvl w:ilvl="3" w:tplc="9FF4B9AE">
      <w:numFmt w:val="decimal"/>
      <w:lvlText w:val=""/>
      <w:lvlJc w:val="left"/>
      <w:rPr>
        <w:rFonts w:cs="Times New Roman"/>
      </w:rPr>
    </w:lvl>
    <w:lvl w:ilvl="4" w:tplc="F6720F66">
      <w:numFmt w:val="decimal"/>
      <w:lvlText w:val=""/>
      <w:lvlJc w:val="left"/>
      <w:rPr>
        <w:rFonts w:cs="Times New Roman"/>
      </w:rPr>
    </w:lvl>
    <w:lvl w:ilvl="5" w:tplc="3A568444">
      <w:numFmt w:val="decimal"/>
      <w:lvlText w:val=""/>
      <w:lvlJc w:val="left"/>
      <w:rPr>
        <w:rFonts w:cs="Times New Roman"/>
      </w:rPr>
    </w:lvl>
    <w:lvl w:ilvl="6" w:tplc="B264284A">
      <w:numFmt w:val="decimal"/>
      <w:lvlText w:val=""/>
      <w:lvlJc w:val="left"/>
      <w:rPr>
        <w:rFonts w:cs="Times New Roman"/>
      </w:rPr>
    </w:lvl>
    <w:lvl w:ilvl="7" w:tplc="FD16EB4A">
      <w:numFmt w:val="decimal"/>
      <w:lvlText w:val=""/>
      <w:lvlJc w:val="left"/>
      <w:rPr>
        <w:rFonts w:cs="Times New Roman"/>
      </w:rPr>
    </w:lvl>
    <w:lvl w:ilvl="8" w:tplc="2E04CEE6">
      <w:numFmt w:val="decimal"/>
      <w:lvlText w:val=""/>
      <w:lvlJc w:val="left"/>
      <w:rPr>
        <w:rFonts w:cs="Times New Roman"/>
      </w:rPr>
    </w:lvl>
  </w:abstractNum>
  <w:abstractNum w:abstractNumId="420">
    <w:nsid w:val="00003283"/>
    <w:multiLevelType w:val="hybridMultilevel"/>
    <w:tmpl w:val="7EECAF46"/>
    <w:lvl w:ilvl="0" w:tplc="8CC61802">
      <w:start w:val="1"/>
      <w:numFmt w:val="bullet"/>
      <w:lvlText w:val=""/>
      <w:lvlJc w:val="left"/>
    </w:lvl>
    <w:lvl w:ilvl="1" w:tplc="8102B5D2">
      <w:numFmt w:val="decimal"/>
      <w:lvlText w:val=""/>
      <w:lvlJc w:val="left"/>
      <w:rPr>
        <w:rFonts w:cs="Times New Roman"/>
      </w:rPr>
    </w:lvl>
    <w:lvl w:ilvl="2" w:tplc="E74005EA">
      <w:numFmt w:val="decimal"/>
      <w:lvlText w:val=""/>
      <w:lvlJc w:val="left"/>
      <w:rPr>
        <w:rFonts w:cs="Times New Roman"/>
      </w:rPr>
    </w:lvl>
    <w:lvl w:ilvl="3" w:tplc="5CFCC612">
      <w:numFmt w:val="decimal"/>
      <w:lvlText w:val=""/>
      <w:lvlJc w:val="left"/>
      <w:rPr>
        <w:rFonts w:cs="Times New Roman"/>
      </w:rPr>
    </w:lvl>
    <w:lvl w:ilvl="4" w:tplc="28A8FE32">
      <w:numFmt w:val="decimal"/>
      <w:lvlText w:val=""/>
      <w:lvlJc w:val="left"/>
      <w:rPr>
        <w:rFonts w:cs="Times New Roman"/>
      </w:rPr>
    </w:lvl>
    <w:lvl w:ilvl="5" w:tplc="4B987DE4">
      <w:numFmt w:val="decimal"/>
      <w:lvlText w:val=""/>
      <w:lvlJc w:val="left"/>
      <w:rPr>
        <w:rFonts w:cs="Times New Roman"/>
      </w:rPr>
    </w:lvl>
    <w:lvl w:ilvl="6" w:tplc="FBF4527A">
      <w:numFmt w:val="decimal"/>
      <w:lvlText w:val=""/>
      <w:lvlJc w:val="left"/>
      <w:rPr>
        <w:rFonts w:cs="Times New Roman"/>
      </w:rPr>
    </w:lvl>
    <w:lvl w:ilvl="7" w:tplc="76BC7A76">
      <w:numFmt w:val="decimal"/>
      <w:lvlText w:val=""/>
      <w:lvlJc w:val="left"/>
      <w:rPr>
        <w:rFonts w:cs="Times New Roman"/>
      </w:rPr>
    </w:lvl>
    <w:lvl w:ilvl="8" w:tplc="78AAB43C">
      <w:numFmt w:val="decimal"/>
      <w:lvlText w:val=""/>
      <w:lvlJc w:val="left"/>
      <w:rPr>
        <w:rFonts w:cs="Times New Roman"/>
      </w:rPr>
    </w:lvl>
  </w:abstractNum>
  <w:abstractNum w:abstractNumId="421">
    <w:nsid w:val="00003285"/>
    <w:multiLevelType w:val="hybridMultilevel"/>
    <w:tmpl w:val="73FAD322"/>
    <w:lvl w:ilvl="0" w:tplc="5D004840">
      <w:start w:val="1"/>
      <w:numFmt w:val="bullet"/>
      <w:lvlText w:val=""/>
      <w:lvlJc w:val="left"/>
    </w:lvl>
    <w:lvl w:ilvl="1" w:tplc="4BB0EC2A">
      <w:numFmt w:val="decimal"/>
      <w:lvlText w:val=""/>
      <w:lvlJc w:val="left"/>
      <w:rPr>
        <w:rFonts w:cs="Times New Roman"/>
      </w:rPr>
    </w:lvl>
    <w:lvl w:ilvl="2" w:tplc="A654752A">
      <w:numFmt w:val="decimal"/>
      <w:lvlText w:val=""/>
      <w:lvlJc w:val="left"/>
      <w:rPr>
        <w:rFonts w:cs="Times New Roman"/>
      </w:rPr>
    </w:lvl>
    <w:lvl w:ilvl="3" w:tplc="56FC7E7C">
      <w:numFmt w:val="decimal"/>
      <w:lvlText w:val=""/>
      <w:lvlJc w:val="left"/>
      <w:rPr>
        <w:rFonts w:cs="Times New Roman"/>
      </w:rPr>
    </w:lvl>
    <w:lvl w:ilvl="4" w:tplc="EA5EAE9E">
      <w:numFmt w:val="decimal"/>
      <w:lvlText w:val=""/>
      <w:lvlJc w:val="left"/>
      <w:rPr>
        <w:rFonts w:cs="Times New Roman"/>
      </w:rPr>
    </w:lvl>
    <w:lvl w:ilvl="5" w:tplc="8900442E">
      <w:numFmt w:val="decimal"/>
      <w:lvlText w:val=""/>
      <w:lvlJc w:val="left"/>
      <w:rPr>
        <w:rFonts w:cs="Times New Roman"/>
      </w:rPr>
    </w:lvl>
    <w:lvl w:ilvl="6" w:tplc="206A00E0">
      <w:numFmt w:val="decimal"/>
      <w:lvlText w:val=""/>
      <w:lvlJc w:val="left"/>
      <w:rPr>
        <w:rFonts w:cs="Times New Roman"/>
      </w:rPr>
    </w:lvl>
    <w:lvl w:ilvl="7" w:tplc="D80CF9AC">
      <w:numFmt w:val="decimal"/>
      <w:lvlText w:val=""/>
      <w:lvlJc w:val="left"/>
      <w:rPr>
        <w:rFonts w:cs="Times New Roman"/>
      </w:rPr>
    </w:lvl>
    <w:lvl w:ilvl="8" w:tplc="04800658">
      <w:numFmt w:val="decimal"/>
      <w:lvlText w:val=""/>
      <w:lvlJc w:val="left"/>
      <w:rPr>
        <w:rFonts w:cs="Times New Roman"/>
      </w:rPr>
    </w:lvl>
  </w:abstractNum>
  <w:abstractNum w:abstractNumId="422">
    <w:nsid w:val="000032F9"/>
    <w:multiLevelType w:val="hybridMultilevel"/>
    <w:tmpl w:val="CD20E8FA"/>
    <w:lvl w:ilvl="0" w:tplc="3BCEAC02">
      <w:start w:val="1"/>
      <w:numFmt w:val="bullet"/>
      <w:lvlText w:val=""/>
      <w:lvlJc w:val="left"/>
    </w:lvl>
    <w:lvl w:ilvl="1" w:tplc="5596BA56">
      <w:numFmt w:val="decimal"/>
      <w:lvlText w:val=""/>
      <w:lvlJc w:val="left"/>
      <w:rPr>
        <w:rFonts w:cs="Times New Roman"/>
      </w:rPr>
    </w:lvl>
    <w:lvl w:ilvl="2" w:tplc="2968FAA2">
      <w:numFmt w:val="decimal"/>
      <w:lvlText w:val=""/>
      <w:lvlJc w:val="left"/>
      <w:rPr>
        <w:rFonts w:cs="Times New Roman"/>
      </w:rPr>
    </w:lvl>
    <w:lvl w:ilvl="3" w:tplc="A894C7FC">
      <w:numFmt w:val="decimal"/>
      <w:lvlText w:val=""/>
      <w:lvlJc w:val="left"/>
      <w:rPr>
        <w:rFonts w:cs="Times New Roman"/>
      </w:rPr>
    </w:lvl>
    <w:lvl w:ilvl="4" w:tplc="BB647FDA">
      <w:numFmt w:val="decimal"/>
      <w:lvlText w:val=""/>
      <w:lvlJc w:val="left"/>
      <w:rPr>
        <w:rFonts w:cs="Times New Roman"/>
      </w:rPr>
    </w:lvl>
    <w:lvl w:ilvl="5" w:tplc="61320F76">
      <w:numFmt w:val="decimal"/>
      <w:lvlText w:val=""/>
      <w:lvlJc w:val="left"/>
      <w:rPr>
        <w:rFonts w:cs="Times New Roman"/>
      </w:rPr>
    </w:lvl>
    <w:lvl w:ilvl="6" w:tplc="A48C0B68">
      <w:numFmt w:val="decimal"/>
      <w:lvlText w:val=""/>
      <w:lvlJc w:val="left"/>
      <w:rPr>
        <w:rFonts w:cs="Times New Roman"/>
      </w:rPr>
    </w:lvl>
    <w:lvl w:ilvl="7" w:tplc="ED2C4A2E">
      <w:numFmt w:val="decimal"/>
      <w:lvlText w:val=""/>
      <w:lvlJc w:val="left"/>
      <w:rPr>
        <w:rFonts w:cs="Times New Roman"/>
      </w:rPr>
    </w:lvl>
    <w:lvl w:ilvl="8" w:tplc="18D4FCA0">
      <w:numFmt w:val="decimal"/>
      <w:lvlText w:val=""/>
      <w:lvlJc w:val="left"/>
      <w:rPr>
        <w:rFonts w:cs="Times New Roman"/>
      </w:rPr>
    </w:lvl>
  </w:abstractNum>
  <w:abstractNum w:abstractNumId="423">
    <w:nsid w:val="00003307"/>
    <w:multiLevelType w:val="hybridMultilevel"/>
    <w:tmpl w:val="33FCB90A"/>
    <w:lvl w:ilvl="0" w:tplc="43B60CEA">
      <w:start w:val="1"/>
      <w:numFmt w:val="bullet"/>
      <w:lvlText w:val=""/>
      <w:lvlJc w:val="left"/>
    </w:lvl>
    <w:lvl w:ilvl="1" w:tplc="C5F4C92A">
      <w:numFmt w:val="decimal"/>
      <w:lvlText w:val=""/>
      <w:lvlJc w:val="left"/>
      <w:rPr>
        <w:rFonts w:cs="Times New Roman"/>
      </w:rPr>
    </w:lvl>
    <w:lvl w:ilvl="2" w:tplc="EFA05922">
      <w:numFmt w:val="decimal"/>
      <w:lvlText w:val=""/>
      <w:lvlJc w:val="left"/>
      <w:rPr>
        <w:rFonts w:cs="Times New Roman"/>
      </w:rPr>
    </w:lvl>
    <w:lvl w:ilvl="3" w:tplc="D2F80080">
      <w:numFmt w:val="decimal"/>
      <w:lvlText w:val=""/>
      <w:lvlJc w:val="left"/>
      <w:rPr>
        <w:rFonts w:cs="Times New Roman"/>
      </w:rPr>
    </w:lvl>
    <w:lvl w:ilvl="4" w:tplc="97D44A5A">
      <w:numFmt w:val="decimal"/>
      <w:lvlText w:val=""/>
      <w:lvlJc w:val="left"/>
      <w:rPr>
        <w:rFonts w:cs="Times New Roman"/>
      </w:rPr>
    </w:lvl>
    <w:lvl w:ilvl="5" w:tplc="D9960346">
      <w:numFmt w:val="decimal"/>
      <w:lvlText w:val=""/>
      <w:lvlJc w:val="left"/>
      <w:rPr>
        <w:rFonts w:cs="Times New Roman"/>
      </w:rPr>
    </w:lvl>
    <w:lvl w:ilvl="6" w:tplc="E8F818BE">
      <w:numFmt w:val="decimal"/>
      <w:lvlText w:val=""/>
      <w:lvlJc w:val="left"/>
      <w:rPr>
        <w:rFonts w:cs="Times New Roman"/>
      </w:rPr>
    </w:lvl>
    <w:lvl w:ilvl="7" w:tplc="6F0C9BBE">
      <w:numFmt w:val="decimal"/>
      <w:lvlText w:val=""/>
      <w:lvlJc w:val="left"/>
      <w:rPr>
        <w:rFonts w:cs="Times New Roman"/>
      </w:rPr>
    </w:lvl>
    <w:lvl w:ilvl="8" w:tplc="41106CF0">
      <w:numFmt w:val="decimal"/>
      <w:lvlText w:val=""/>
      <w:lvlJc w:val="left"/>
      <w:rPr>
        <w:rFonts w:cs="Times New Roman"/>
      </w:rPr>
    </w:lvl>
  </w:abstractNum>
  <w:abstractNum w:abstractNumId="424">
    <w:nsid w:val="00003325"/>
    <w:multiLevelType w:val="hybridMultilevel"/>
    <w:tmpl w:val="9F700E02"/>
    <w:lvl w:ilvl="0" w:tplc="C8B0AF42">
      <w:start w:val="1"/>
      <w:numFmt w:val="bullet"/>
      <w:lvlText w:val=""/>
      <w:lvlJc w:val="left"/>
    </w:lvl>
    <w:lvl w:ilvl="1" w:tplc="F94C7074">
      <w:numFmt w:val="decimal"/>
      <w:lvlText w:val=""/>
      <w:lvlJc w:val="left"/>
      <w:rPr>
        <w:rFonts w:cs="Times New Roman"/>
      </w:rPr>
    </w:lvl>
    <w:lvl w:ilvl="2" w:tplc="80269BEC">
      <w:numFmt w:val="decimal"/>
      <w:lvlText w:val=""/>
      <w:lvlJc w:val="left"/>
      <w:rPr>
        <w:rFonts w:cs="Times New Roman"/>
      </w:rPr>
    </w:lvl>
    <w:lvl w:ilvl="3" w:tplc="2D44F0A4">
      <w:numFmt w:val="decimal"/>
      <w:lvlText w:val=""/>
      <w:lvlJc w:val="left"/>
      <w:rPr>
        <w:rFonts w:cs="Times New Roman"/>
      </w:rPr>
    </w:lvl>
    <w:lvl w:ilvl="4" w:tplc="69707294">
      <w:numFmt w:val="decimal"/>
      <w:lvlText w:val=""/>
      <w:lvlJc w:val="left"/>
      <w:rPr>
        <w:rFonts w:cs="Times New Roman"/>
      </w:rPr>
    </w:lvl>
    <w:lvl w:ilvl="5" w:tplc="05B2D5D6">
      <w:numFmt w:val="decimal"/>
      <w:lvlText w:val=""/>
      <w:lvlJc w:val="left"/>
      <w:rPr>
        <w:rFonts w:cs="Times New Roman"/>
      </w:rPr>
    </w:lvl>
    <w:lvl w:ilvl="6" w:tplc="096AA0B8">
      <w:numFmt w:val="decimal"/>
      <w:lvlText w:val=""/>
      <w:lvlJc w:val="left"/>
      <w:rPr>
        <w:rFonts w:cs="Times New Roman"/>
      </w:rPr>
    </w:lvl>
    <w:lvl w:ilvl="7" w:tplc="4BEC1302">
      <w:numFmt w:val="decimal"/>
      <w:lvlText w:val=""/>
      <w:lvlJc w:val="left"/>
      <w:rPr>
        <w:rFonts w:cs="Times New Roman"/>
      </w:rPr>
    </w:lvl>
    <w:lvl w:ilvl="8" w:tplc="AF9A3A76">
      <w:numFmt w:val="decimal"/>
      <w:lvlText w:val=""/>
      <w:lvlJc w:val="left"/>
      <w:rPr>
        <w:rFonts w:cs="Times New Roman"/>
      </w:rPr>
    </w:lvl>
  </w:abstractNum>
  <w:abstractNum w:abstractNumId="425">
    <w:nsid w:val="00003369"/>
    <w:multiLevelType w:val="hybridMultilevel"/>
    <w:tmpl w:val="C922A700"/>
    <w:lvl w:ilvl="0" w:tplc="328A3396">
      <w:start w:val="1"/>
      <w:numFmt w:val="bullet"/>
      <w:lvlText w:val=""/>
      <w:lvlJc w:val="left"/>
    </w:lvl>
    <w:lvl w:ilvl="1" w:tplc="8DB2640E">
      <w:numFmt w:val="decimal"/>
      <w:lvlText w:val=""/>
      <w:lvlJc w:val="left"/>
      <w:rPr>
        <w:rFonts w:cs="Times New Roman"/>
      </w:rPr>
    </w:lvl>
    <w:lvl w:ilvl="2" w:tplc="D65E9664">
      <w:numFmt w:val="decimal"/>
      <w:lvlText w:val=""/>
      <w:lvlJc w:val="left"/>
      <w:rPr>
        <w:rFonts w:cs="Times New Roman"/>
      </w:rPr>
    </w:lvl>
    <w:lvl w:ilvl="3" w:tplc="040CA2CE">
      <w:numFmt w:val="decimal"/>
      <w:lvlText w:val=""/>
      <w:lvlJc w:val="left"/>
      <w:rPr>
        <w:rFonts w:cs="Times New Roman"/>
      </w:rPr>
    </w:lvl>
    <w:lvl w:ilvl="4" w:tplc="64E06EBC">
      <w:numFmt w:val="decimal"/>
      <w:lvlText w:val=""/>
      <w:lvlJc w:val="left"/>
      <w:rPr>
        <w:rFonts w:cs="Times New Roman"/>
      </w:rPr>
    </w:lvl>
    <w:lvl w:ilvl="5" w:tplc="B4CC6D96">
      <w:numFmt w:val="decimal"/>
      <w:lvlText w:val=""/>
      <w:lvlJc w:val="left"/>
      <w:rPr>
        <w:rFonts w:cs="Times New Roman"/>
      </w:rPr>
    </w:lvl>
    <w:lvl w:ilvl="6" w:tplc="7D0837CC">
      <w:numFmt w:val="decimal"/>
      <w:lvlText w:val=""/>
      <w:lvlJc w:val="left"/>
      <w:rPr>
        <w:rFonts w:cs="Times New Roman"/>
      </w:rPr>
    </w:lvl>
    <w:lvl w:ilvl="7" w:tplc="0F883C9A">
      <w:numFmt w:val="decimal"/>
      <w:lvlText w:val=""/>
      <w:lvlJc w:val="left"/>
      <w:rPr>
        <w:rFonts w:cs="Times New Roman"/>
      </w:rPr>
    </w:lvl>
    <w:lvl w:ilvl="8" w:tplc="450C5E26">
      <w:numFmt w:val="decimal"/>
      <w:lvlText w:val=""/>
      <w:lvlJc w:val="left"/>
      <w:rPr>
        <w:rFonts w:cs="Times New Roman"/>
      </w:rPr>
    </w:lvl>
  </w:abstractNum>
  <w:abstractNum w:abstractNumId="426">
    <w:nsid w:val="0000336A"/>
    <w:multiLevelType w:val="hybridMultilevel"/>
    <w:tmpl w:val="AAE8321C"/>
    <w:lvl w:ilvl="0" w:tplc="C61E0696">
      <w:start w:val="1"/>
      <w:numFmt w:val="bullet"/>
      <w:lvlText w:val=""/>
      <w:lvlJc w:val="left"/>
    </w:lvl>
    <w:lvl w:ilvl="1" w:tplc="11D0CDD2">
      <w:numFmt w:val="decimal"/>
      <w:lvlText w:val=""/>
      <w:lvlJc w:val="left"/>
      <w:rPr>
        <w:rFonts w:cs="Times New Roman"/>
      </w:rPr>
    </w:lvl>
    <w:lvl w:ilvl="2" w:tplc="8C68E9C8">
      <w:numFmt w:val="decimal"/>
      <w:lvlText w:val=""/>
      <w:lvlJc w:val="left"/>
      <w:rPr>
        <w:rFonts w:cs="Times New Roman"/>
      </w:rPr>
    </w:lvl>
    <w:lvl w:ilvl="3" w:tplc="5C0A4A22">
      <w:numFmt w:val="decimal"/>
      <w:lvlText w:val=""/>
      <w:lvlJc w:val="left"/>
      <w:rPr>
        <w:rFonts w:cs="Times New Roman"/>
      </w:rPr>
    </w:lvl>
    <w:lvl w:ilvl="4" w:tplc="6F1CE7E2">
      <w:numFmt w:val="decimal"/>
      <w:lvlText w:val=""/>
      <w:lvlJc w:val="left"/>
      <w:rPr>
        <w:rFonts w:cs="Times New Roman"/>
      </w:rPr>
    </w:lvl>
    <w:lvl w:ilvl="5" w:tplc="5F3C1846">
      <w:numFmt w:val="decimal"/>
      <w:lvlText w:val=""/>
      <w:lvlJc w:val="left"/>
      <w:rPr>
        <w:rFonts w:cs="Times New Roman"/>
      </w:rPr>
    </w:lvl>
    <w:lvl w:ilvl="6" w:tplc="875EB1D8">
      <w:numFmt w:val="decimal"/>
      <w:lvlText w:val=""/>
      <w:lvlJc w:val="left"/>
      <w:rPr>
        <w:rFonts w:cs="Times New Roman"/>
      </w:rPr>
    </w:lvl>
    <w:lvl w:ilvl="7" w:tplc="52FE6A1A">
      <w:numFmt w:val="decimal"/>
      <w:lvlText w:val=""/>
      <w:lvlJc w:val="left"/>
      <w:rPr>
        <w:rFonts w:cs="Times New Roman"/>
      </w:rPr>
    </w:lvl>
    <w:lvl w:ilvl="8" w:tplc="E7E84F8C">
      <w:numFmt w:val="decimal"/>
      <w:lvlText w:val=""/>
      <w:lvlJc w:val="left"/>
      <w:rPr>
        <w:rFonts w:cs="Times New Roman"/>
      </w:rPr>
    </w:lvl>
  </w:abstractNum>
  <w:abstractNum w:abstractNumId="427">
    <w:nsid w:val="00003385"/>
    <w:multiLevelType w:val="hybridMultilevel"/>
    <w:tmpl w:val="721277C4"/>
    <w:lvl w:ilvl="0" w:tplc="32125E1C">
      <w:start w:val="1"/>
      <w:numFmt w:val="bullet"/>
      <w:lvlText w:val=""/>
      <w:lvlJc w:val="left"/>
    </w:lvl>
    <w:lvl w:ilvl="1" w:tplc="D5FA64FE">
      <w:numFmt w:val="decimal"/>
      <w:lvlText w:val=""/>
      <w:lvlJc w:val="left"/>
      <w:rPr>
        <w:rFonts w:cs="Times New Roman"/>
      </w:rPr>
    </w:lvl>
    <w:lvl w:ilvl="2" w:tplc="017E7AAE">
      <w:numFmt w:val="decimal"/>
      <w:lvlText w:val=""/>
      <w:lvlJc w:val="left"/>
      <w:rPr>
        <w:rFonts w:cs="Times New Roman"/>
      </w:rPr>
    </w:lvl>
    <w:lvl w:ilvl="3" w:tplc="C70A6780">
      <w:numFmt w:val="decimal"/>
      <w:lvlText w:val=""/>
      <w:lvlJc w:val="left"/>
      <w:rPr>
        <w:rFonts w:cs="Times New Roman"/>
      </w:rPr>
    </w:lvl>
    <w:lvl w:ilvl="4" w:tplc="2BAA7902">
      <w:numFmt w:val="decimal"/>
      <w:lvlText w:val=""/>
      <w:lvlJc w:val="left"/>
      <w:rPr>
        <w:rFonts w:cs="Times New Roman"/>
      </w:rPr>
    </w:lvl>
    <w:lvl w:ilvl="5" w:tplc="BDB41592">
      <w:numFmt w:val="decimal"/>
      <w:lvlText w:val=""/>
      <w:lvlJc w:val="left"/>
      <w:rPr>
        <w:rFonts w:cs="Times New Roman"/>
      </w:rPr>
    </w:lvl>
    <w:lvl w:ilvl="6" w:tplc="09985198">
      <w:numFmt w:val="decimal"/>
      <w:lvlText w:val=""/>
      <w:lvlJc w:val="left"/>
      <w:rPr>
        <w:rFonts w:cs="Times New Roman"/>
      </w:rPr>
    </w:lvl>
    <w:lvl w:ilvl="7" w:tplc="B0AC2302">
      <w:numFmt w:val="decimal"/>
      <w:lvlText w:val=""/>
      <w:lvlJc w:val="left"/>
      <w:rPr>
        <w:rFonts w:cs="Times New Roman"/>
      </w:rPr>
    </w:lvl>
    <w:lvl w:ilvl="8" w:tplc="5A7CE450">
      <w:numFmt w:val="decimal"/>
      <w:lvlText w:val=""/>
      <w:lvlJc w:val="left"/>
      <w:rPr>
        <w:rFonts w:cs="Times New Roman"/>
      </w:rPr>
    </w:lvl>
  </w:abstractNum>
  <w:abstractNum w:abstractNumId="428">
    <w:nsid w:val="0000339A"/>
    <w:multiLevelType w:val="hybridMultilevel"/>
    <w:tmpl w:val="2B90A8FC"/>
    <w:lvl w:ilvl="0" w:tplc="36468B74">
      <w:start w:val="1"/>
      <w:numFmt w:val="bullet"/>
      <w:lvlText w:val=""/>
      <w:lvlJc w:val="left"/>
    </w:lvl>
    <w:lvl w:ilvl="1" w:tplc="8122879E">
      <w:numFmt w:val="decimal"/>
      <w:lvlText w:val=""/>
      <w:lvlJc w:val="left"/>
      <w:rPr>
        <w:rFonts w:cs="Times New Roman"/>
      </w:rPr>
    </w:lvl>
    <w:lvl w:ilvl="2" w:tplc="636A42B4">
      <w:numFmt w:val="decimal"/>
      <w:lvlText w:val=""/>
      <w:lvlJc w:val="left"/>
      <w:rPr>
        <w:rFonts w:cs="Times New Roman"/>
      </w:rPr>
    </w:lvl>
    <w:lvl w:ilvl="3" w:tplc="684823A0">
      <w:numFmt w:val="decimal"/>
      <w:lvlText w:val=""/>
      <w:lvlJc w:val="left"/>
      <w:rPr>
        <w:rFonts w:cs="Times New Roman"/>
      </w:rPr>
    </w:lvl>
    <w:lvl w:ilvl="4" w:tplc="02B4FB18">
      <w:numFmt w:val="decimal"/>
      <w:lvlText w:val=""/>
      <w:lvlJc w:val="left"/>
      <w:rPr>
        <w:rFonts w:cs="Times New Roman"/>
      </w:rPr>
    </w:lvl>
    <w:lvl w:ilvl="5" w:tplc="5EF69A22">
      <w:numFmt w:val="decimal"/>
      <w:lvlText w:val=""/>
      <w:lvlJc w:val="left"/>
      <w:rPr>
        <w:rFonts w:cs="Times New Roman"/>
      </w:rPr>
    </w:lvl>
    <w:lvl w:ilvl="6" w:tplc="B9DCBA9A">
      <w:numFmt w:val="decimal"/>
      <w:lvlText w:val=""/>
      <w:lvlJc w:val="left"/>
      <w:rPr>
        <w:rFonts w:cs="Times New Roman"/>
      </w:rPr>
    </w:lvl>
    <w:lvl w:ilvl="7" w:tplc="3FD07B36">
      <w:numFmt w:val="decimal"/>
      <w:lvlText w:val=""/>
      <w:lvlJc w:val="left"/>
      <w:rPr>
        <w:rFonts w:cs="Times New Roman"/>
      </w:rPr>
    </w:lvl>
    <w:lvl w:ilvl="8" w:tplc="3A22A046">
      <w:numFmt w:val="decimal"/>
      <w:lvlText w:val=""/>
      <w:lvlJc w:val="left"/>
      <w:rPr>
        <w:rFonts w:cs="Times New Roman"/>
      </w:rPr>
    </w:lvl>
  </w:abstractNum>
  <w:abstractNum w:abstractNumId="429">
    <w:nsid w:val="000033B0"/>
    <w:multiLevelType w:val="hybridMultilevel"/>
    <w:tmpl w:val="A9BADCF2"/>
    <w:lvl w:ilvl="0" w:tplc="B94C2A54">
      <w:start w:val="1"/>
      <w:numFmt w:val="bullet"/>
      <w:lvlText w:val=""/>
      <w:lvlJc w:val="left"/>
    </w:lvl>
    <w:lvl w:ilvl="1" w:tplc="4D46F5E2">
      <w:numFmt w:val="decimal"/>
      <w:lvlText w:val=""/>
      <w:lvlJc w:val="left"/>
      <w:rPr>
        <w:rFonts w:cs="Times New Roman"/>
      </w:rPr>
    </w:lvl>
    <w:lvl w:ilvl="2" w:tplc="905A3A3A">
      <w:numFmt w:val="decimal"/>
      <w:lvlText w:val=""/>
      <w:lvlJc w:val="left"/>
      <w:rPr>
        <w:rFonts w:cs="Times New Roman"/>
      </w:rPr>
    </w:lvl>
    <w:lvl w:ilvl="3" w:tplc="16123558">
      <w:numFmt w:val="decimal"/>
      <w:lvlText w:val=""/>
      <w:lvlJc w:val="left"/>
      <w:rPr>
        <w:rFonts w:cs="Times New Roman"/>
      </w:rPr>
    </w:lvl>
    <w:lvl w:ilvl="4" w:tplc="F498364E">
      <w:numFmt w:val="decimal"/>
      <w:lvlText w:val=""/>
      <w:lvlJc w:val="left"/>
      <w:rPr>
        <w:rFonts w:cs="Times New Roman"/>
      </w:rPr>
    </w:lvl>
    <w:lvl w:ilvl="5" w:tplc="B14C5010">
      <w:numFmt w:val="decimal"/>
      <w:lvlText w:val=""/>
      <w:lvlJc w:val="left"/>
      <w:rPr>
        <w:rFonts w:cs="Times New Roman"/>
      </w:rPr>
    </w:lvl>
    <w:lvl w:ilvl="6" w:tplc="D83C077E">
      <w:numFmt w:val="decimal"/>
      <w:lvlText w:val=""/>
      <w:lvlJc w:val="left"/>
      <w:rPr>
        <w:rFonts w:cs="Times New Roman"/>
      </w:rPr>
    </w:lvl>
    <w:lvl w:ilvl="7" w:tplc="DAF204CE">
      <w:numFmt w:val="decimal"/>
      <w:lvlText w:val=""/>
      <w:lvlJc w:val="left"/>
      <w:rPr>
        <w:rFonts w:cs="Times New Roman"/>
      </w:rPr>
    </w:lvl>
    <w:lvl w:ilvl="8" w:tplc="BA922A6A">
      <w:numFmt w:val="decimal"/>
      <w:lvlText w:val=""/>
      <w:lvlJc w:val="left"/>
      <w:rPr>
        <w:rFonts w:cs="Times New Roman"/>
      </w:rPr>
    </w:lvl>
  </w:abstractNum>
  <w:abstractNum w:abstractNumId="430">
    <w:nsid w:val="000033B2"/>
    <w:multiLevelType w:val="hybridMultilevel"/>
    <w:tmpl w:val="32AEA5C8"/>
    <w:lvl w:ilvl="0" w:tplc="84EE1092">
      <w:start w:val="1"/>
      <w:numFmt w:val="bullet"/>
      <w:lvlText w:val=""/>
      <w:lvlJc w:val="left"/>
    </w:lvl>
    <w:lvl w:ilvl="1" w:tplc="F09E6C12">
      <w:numFmt w:val="decimal"/>
      <w:lvlText w:val=""/>
      <w:lvlJc w:val="left"/>
      <w:rPr>
        <w:rFonts w:cs="Times New Roman"/>
      </w:rPr>
    </w:lvl>
    <w:lvl w:ilvl="2" w:tplc="839EB372">
      <w:numFmt w:val="decimal"/>
      <w:lvlText w:val=""/>
      <w:lvlJc w:val="left"/>
      <w:rPr>
        <w:rFonts w:cs="Times New Roman"/>
      </w:rPr>
    </w:lvl>
    <w:lvl w:ilvl="3" w:tplc="BE6E071C">
      <w:numFmt w:val="decimal"/>
      <w:lvlText w:val=""/>
      <w:lvlJc w:val="left"/>
      <w:rPr>
        <w:rFonts w:cs="Times New Roman"/>
      </w:rPr>
    </w:lvl>
    <w:lvl w:ilvl="4" w:tplc="12D4B78A">
      <w:numFmt w:val="decimal"/>
      <w:lvlText w:val=""/>
      <w:lvlJc w:val="left"/>
      <w:rPr>
        <w:rFonts w:cs="Times New Roman"/>
      </w:rPr>
    </w:lvl>
    <w:lvl w:ilvl="5" w:tplc="E060598E">
      <w:numFmt w:val="decimal"/>
      <w:lvlText w:val=""/>
      <w:lvlJc w:val="left"/>
      <w:rPr>
        <w:rFonts w:cs="Times New Roman"/>
      </w:rPr>
    </w:lvl>
    <w:lvl w:ilvl="6" w:tplc="1E74CD34">
      <w:numFmt w:val="decimal"/>
      <w:lvlText w:val=""/>
      <w:lvlJc w:val="left"/>
      <w:rPr>
        <w:rFonts w:cs="Times New Roman"/>
      </w:rPr>
    </w:lvl>
    <w:lvl w:ilvl="7" w:tplc="D0FABB38">
      <w:numFmt w:val="decimal"/>
      <w:lvlText w:val=""/>
      <w:lvlJc w:val="left"/>
      <w:rPr>
        <w:rFonts w:cs="Times New Roman"/>
      </w:rPr>
    </w:lvl>
    <w:lvl w:ilvl="8" w:tplc="EC6453D2">
      <w:numFmt w:val="decimal"/>
      <w:lvlText w:val=""/>
      <w:lvlJc w:val="left"/>
      <w:rPr>
        <w:rFonts w:cs="Times New Roman"/>
      </w:rPr>
    </w:lvl>
  </w:abstractNum>
  <w:abstractNum w:abstractNumId="431">
    <w:nsid w:val="000033CE"/>
    <w:multiLevelType w:val="hybridMultilevel"/>
    <w:tmpl w:val="D952C5F0"/>
    <w:lvl w:ilvl="0" w:tplc="0BAAD2EE">
      <w:start w:val="1"/>
      <w:numFmt w:val="bullet"/>
      <w:lvlText w:val=""/>
      <w:lvlJc w:val="left"/>
    </w:lvl>
    <w:lvl w:ilvl="1" w:tplc="B42A5648">
      <w:numFmt w:val="decimal"/>
      <w:lvlText w:val=""/>
      <w:lvlJc w:val="left"/>
      <w:rPr>
        <w:rFonts w:cs="Times New Roman"/>
      </w:rPr>
    </w:lvl>
    <w:lvl w:ilvl="2" w:tplc="93F4691A">
      <w:numFmt w:val="decimal"/>
      <w:lvlText w:val=""/>
      <w:lvlJc w:val="left"/>
      <w:rPr>
        <w:rFonts w:cs="Times New Roman"/>
      </w:rPr>
    </w:lvl>
    <w:lvl w:ilvl="3" w:tplc="6D6AF40C">
      <w:numFmt w:val="decimal"/>
      <w:lvlText w:val=""/>
      <w:lvlJc w:val="left"/>
      <w:rPr>
        <w:rFonts w:cs="Times New Roman"/>
      </w:rPr>
    </w:lvl>
    <w:lvl w:ilvl="4" w:tplc="049AF808">
      <w:numFmt w:val="decimal"/>
      <w:lvlText w:val=""/>
      <w:lvlJc w:val="left"/>
      <w:rPr>
        <w:rFonts w:cs="Times New Roman"/>
      </w:rPr>
    </w:lvl>
    <w:lvl w:ilvl="5" w:tplc="E5E418A8">
      <w:numFmt w:val="decimal"/>
      <w:lvlText w:val=""/>
      <w:lvlJc w:val="left"/>
      <w:rPr>
        <w:rFonts w:cs="Times New Roman"/>
      </w:rPr>
    </w:lvl>
    <w:lvl w:ilvl="6" w:tplc="2FD4299C">
      <w:numFmt w:val="decimal"/>
      <w:lvlText w:val=""/>
      <w:lvlJc w:val="left"/>
      <w:rPr>
        <w:rFonts w:cs="Times New Roman"/>
      </w:rPr>
    </w:lvl>
    <w:lvl w:ilvl="7" w:tplc="954C250C">
      <w:numFmt w:val="decimal"/>
      <w:lvlText w:val=""/>
      <w:lvlJc w:val="left"/>
      <w:rPr>
        <w:rFonts w:cs="Times New Roman"/>
      </w:rPr>
    </w:lvl>
    <w:lvl w:ilvl="8" w:tplc="A4DE5046">
      <w:numFmt w:val="decimal"/>
      <w:lvlText w:val=""/>
      <w:lvlJc w:val="left"/>
      <w:rPr>
        <w:rFonts w:cs="Times New Roman"/>
      </w:rPr>
    </w:lvl>
  </w:abstractNum>
  <w:abstractNum w:abstractNumId="432">
    <w:nsid w:val="000033E9"/>
    <w:multiLevelType w:val="hybridMultilevel"/>
    <w:tmpl w:val="3056B3D0"/>
    <w:lvl w:ilvl="0" w:tplc="A18020CC">
      <w:start w:val="1"/>
      <w:numFmt w:val="bullet"/>
      <w:lvlText w:val="и"/>
      <w:lvlJc w:val="left"/>
    </w:lvl>
    <w:lvl w:ilvl="1" w:tplc="7792C0B2">
      <w:numFmt w:val="decimal"/>
      <w:lvlText w:val=""/>
      <w:lvlJc w:val="left"/>
      <w:rPr>
        <w:rFonts w:cs="Times New Roman"/>
      </w:rPr>
    </w:lvl>
    <w:lvl w:ilvl="2" w:tplc="FE5CB806">
      <w:numFmt w:val="decimal"/>
      <w:lvlText w:val=""/>
      <w:lvlJc w:val="left"/>
      <w:rPr>
        <w:rFonts w:cs="Times New Roman"/>
      </w:rPr>
    </w:lvl>
    <w:lvl w:ilvl="3" w:tplc="6E7C083E">
      <w:numFmt w:val="decimal"/>
      <w:lvlText w:val=""/>
      <w:lvlJc w:val="left"/>
      <w:rPr>
        <w:rFonts w:cs="Times New Roman"/>
      </w:rPr>
    </w:lvl>
    <w:lvl w:ilvl="4" w:tplc="A1C21D6E">
      <w:numFmt w:val="decimal"/>
      <w:lvlText w:val=""/>
      <w:lvlJc w:val="left"/>
      <w:rPr>
        <w:rFonts w:cs="Times New Roman"/>
      </w:rPr>
    </w:lvl>
    <w:lvl w:ilvl="5" w:tplc="829E820E">
      <w:numFmt w:val="decimal"/>
      <w:lvlText w:val=""/>
      <w:lvlJc w:val="left"/>
      <w:rPr>
        <w:rFonts w:cs="Times New Roman"/>
      </w:rPr>
    </w:lvl>
    <w:lvl w:ilvl="6" w:tplc="E5FC8026">
      <w:numFmt w:val="decimal"/>
      <w:lvlText w:val=""/>
      <w:lvlJc w:val="left"/>
      <w:rPr>
        <w:rFonts w:cs="Times New Roman"/>
      </w:rPr>
    </w:lvl>
    <w:lvl w:ilvl="7" w:tplc="CCF0C99E">
      <w:numFmt w:val="decimal"/>
      <w:lvlText w:val=""/>
      <w:lvlJc w:val="left"/>
      <w:rPr>
        <w:rFonts w:cs="Times New Roman"/>
      </w:rPr>
    </w:lvl>
    <w:lvl w:ilvl="8" w:tplc="676E517E">
      <w:numFmt w:val="decimal"/>
      <w:lvlText w:val=""/>
      <w:lvlJc w:val="left"/>
      <w:rPr>
        <w:rFonts w:cs="Times New Roman"/>
      </w:rPr>
    </w:lvl>
  </w:abstractNum>
  <w:abstractNum w:abstractNumId="433">
    <w:nsid w:val="00003412"/>
    <w:multiLevelType w:val="hybridMultilevel"/>
    <w:tmpl w:val="36A25E82"/>
    <w:lvl w:ilvl="0" w:tplc="F7D2EBD4">
      <w:start w:val="1"/>
      <w:numFmt w:val="bullet"/>
      <w:lvlText w:val=""/>
      <w:lvlJc w:val="left"/>
    </w:lvl>
    <w:lvl w:ilvl="1" w:tplc="C4AC9058">
      <w:numFmt w:val="decimal"/>
      <w:lvlText w:val=""/>
      <w:lvlJc w:val="left"/>
      <w:rPr>
        <w:rFonts w:cs="Times New Roman"/>
      </w:rPr>
    </w:lvl>
    <w:lvl w:ilvl="2" w:tplc="1E50655C">
      <w:numFmt w:val="decimal"/>
      <w:lvlText w:val=""/>
      <w:lvlJc w:val="left"/>
      <w:rPr>
        <w:rFonts w:cs="Times New Roman"/>
      </w:rPr>
    </w:lvl>
    <w:lvl w:ilvl="3" w:tplc="EF4A9850">
      <w:numFmt w:val="decimal"/>
      <w:lvlText w:val=""/>
      <w:lvlJc w:val="left"/>
      <w:rPr>
        <w:rFonts w:cs="Times New Roman"/>
      </w:rPr>
    </w:lvl>
    <w:lvl w:ilvl="4" w:tplc="AF06005A">
      <w:numFmt w:val="decimal"/>
      <w:lvlText w:val=""/>
      <w:lvlJc w:val="left"/>
      <w:rPr>
        <w:rFonts w:cs="Times New Roman"/>
      </w:rPr>
    </w:lvl>
    <w:lvl w:ilvl="5" w:tplc="B6288CD8">
      <w:numFmt w:val="decimal"/>
      <w:lvlText w:val=""/>
      <w:lvlJc w:val="left"/>
      <w:rPr>
        <w:rFonts w:cs="Times New Roman"/>
      </w:rPr>
    </w:lvl>
    <w:lvl w:ilvl="6" w:tplc="C6E6E55E">
      <w:numFmt w:val="decimal"/>
      <w:lvlText w:val=""/>
      <w:lvlJc w:val="left"/>
      <w:rPr>
        <w:rFonts w:cs="Times New Roman"/>
      </w:rPr>
    </w:lvl>
    <w:lvl w:ilvl="7" w:tplc="ECF89F48">
      <w:numFmt w:val="decimal"/>
      <w:lvlText w:val=""/>
      <w:lvlJc w:val="left"/>
      <w:rPr>
        <w:rFonts w:cs="Times New Roman"/>
      </w:rPr>
    </w:lvl>
    <w:lvl w:ilvl="8" w:tplc="310E4F6A">
      <w:numFmt w:val="decimal"/>
      <w:lvlText w:val=""/>
      <w:lvlJc w:val="left"/>
      <w:rPr>
        <w:rFonts w:cs="Times New Roman"/>
      </w:rPr>
    </w:lvl>
  </w:abstractNum>
  <w:abstractNum w:abstractNumId="434">
    <w:nsid w:val="00003419"/>
    <w:multiLevelType w:val="hybridMultilevel"/>
    <w:tmpl w:val="5784E5FA"/>
    <w:lvl w:ilvl="0" w:tplc="53CE8D56">
      <w:start w:val="1"/>
      <w:numFmt w:val="bullet"/>
      <w:lvlText w:val=""/>
      <w:lvlJc w:val="left"/>
    </w:lvl>
    <w:lvl w:ilvl="1" w:tplc="A7C01D7A">
      <w:numFmt w:val="decimal"/>
      <w:lvlText w:val=""/>
      <w:lvlJc w:val="left"/>
      <w:rPr>
        <w:rFonts w:cs="Times New Roman"/>
      </w:rPr>
    </w:lvl>
    <w:lvl w:ilvl="2" w:tplc="53404C20">
      <w:numFmt w:val="decimal"/>
      <w:lvlText w:val=""/>
      <w:lvlJc w:val="left"/>
      <w:rPr>
        <w:rFonts w:cs="Times New Roman"/>
      </w:rPr>
    </w:lvl>
    <w:lvl w:ilvl="3" w:tplc="C44A027A">
      <w:numFmt w:val="decimal"/>
      <w:lvlText w:val=""/>
      <w:lvlJc w:val="left"/>
      <w:rPr>
        <w:rFonts w:cs="Times New Roman"/>
      </w:rPr>
    </w:lvl>
    <w:lvl w:ilvl="4" w:tplc="505A0BD8">
      <w:numFmt w:val="decimal"/>
      <w:lvlText w:val=""/>
      <w:lvlJc w:val="left"/>
      <w:rPr>
        <w:rFonts w:cs="Times New Roman"/>
      </w:rPr>
    </w:lvl>
    <w:lvl w:ilvl="5" w:tplc="9CD8AB6C">
      <w:numFmt w:val="decimal"/>
      <w:lvlText w:val=""/>
      <w:lvlJc w:val="left"/>
      <w:rPr>
        <w:rFonts w:cs="Times New Roman"/>
      </w:rPr>
    </w:lvl>
    <w:lvl w:ilvl="6" w:tplc="EEFA9CCA">
      <w:numFmt w:val="decimal"/>
      <w:lvlText w:val=""/>
      <w:lvlJc w:val="left"/>
      <w:rPr>
        <w:rFonts w:cs="Times New Roman"/>
      </w:rPr>
    </w:lvl>
    <w:lvl w:ilvl="7" w:tplc="5A246D9A">
      <w:numFmt w:val="decimal"/>
      <w:lvlText w:val=""/>
      <w:lvlJc w:val="left"/>
      <w:rPr>
        <w:rFonts w:cs="Times New Roman"/>
      </w:rPr>
    </w:lvl>
    <w:lvl w:ilvl="8" w:tplc="1EE0C186">
      <w:numFmt w:val="decimal"/>
      <w:lvlText w:val=""/>
      <w:lvlJc w:val="left"/>
      <w:rPr>
        <w:rFonts w:cs="Times New Roman"/>
      </w:rPr>
    </w:lvl>
  </w:abstractNum>
  <w:abstractNum w:abstractNumId="435">
    <w:nsid w:val="00003450"/>
    <w:multiLevelType w:val="hybridMultilevel"/>
    <w:tmpl w:val="B2CCA93E"/>
    <w:lvl w:ilvl="0" w:tplc="59347A92">
      <w:start w:val="1"/>
      <w:numFmt w:val="bullet"/>
      <w:lvlText w:val=""/>
      <w:lvlJc w:val="left"/>
    </w:lvl>
    <w:lvl w:ilvl="1" w:tplc="AF5A9636">
      <w:numFmt w:val="decimal"/>
      <w:lvlText w:val=""/>
      <w:lvlJc w:val="left"/>
      <w:rPr>
        <w:rFonts w:cs="Times New Roman"/>
      </w:rPr>
    </w:lvl>
    <w:lvl w:ilvl="2" w:tplc="41642942">
      <w:numFmt w:val="decimal"/>
      <w:lvlText w:val=""/>
      <w:lvlJc w:val="left"/>
      <w:rPr>
        <w:rFonts w:cs="Times New Roman"/>
      </w:rPr>
    </w:lvl>
    <w:lvl w:ilvl="3" w:tplc="30FEE600">
      <w:numFmt w:val="decimal"/>
      <w:lvlText w:val=""/>
      <w:lvlJc w:val="left"/>
      <w:rPr>
        <w:rFonts w:cs="Times New Roman"/>
      </w:rPr>
    </w:lvl>
    <w:lvl w:ilvl="4" w:tplc="09B6FB18">
      <w:numFmt w:val="decimal"/>
      <w:lvlText w:val=""/>
      <w:lvlJc w:val="left"/>
      <w:rPr>
        <w:rFonts w:cs="Times New Roman"/>
      </w:rPr>
    </w:lvl>
    <w:lvl w:ilvl="5" w:tplc="59568B8E">
      <w:numFmt w:val="decimal"/>
      <w:lvlText w:val=""/>
      <w:lvlJc w:val="left"/>
      <w:rPr>
        <w:rFonts w:cs="Times New Roman"/>
      </w:rPr>
    </w:lvl>
    <w:lvl w:ilvl="6" w:tplc="5E48468C">
      <w:numFmt w:val="decimal"/>
      <w:lvlText w:val=""/>
      <w:lvlJc w:val="left"/>
      <w:rPr>
        <w:rFonts w:cs="Times New Roman"/>
      </w:rPr>
    </w:lvl>
    <w:lvl w:ilvl="7" w:tplc="E24E8B3A">
      <w:numFmt w:val="decimal"/>
      <w:lvlText w:val=""/>
      <w:lvlJc w:val="left"/>
      <w:rPr>
        <w:rFonts w:cs="Times New Roman"/>
      </w:rPr>
    </w:lvl>
    <w:lvl w:ilvl="8" w:tplc="C8D4F680">
      <w:numFmt w:val="decimal"/>
      <w:lvlText w:val=""/>
      <w:lvlJc w:val="left"/>
      <w:rPr>
        <w:rFonts w:cs="Times New Roman"/>
      </w:rPr>
    </w:lvl>
  </w:abstractNum>
  <w:abstractNum w:abstractNumId="436">
    <w:nsid w:val="00003474"/>
    <w:multiLevelType w:val="hybridMultilevel"/>
    <w:tmpl w:val="06B81972"/>
    <w:lvl w:ilvl="0" w:tplc="6976337E">
      <w:start w:val="1"/>
      <w:numFmt w:val="bullet"/>
      <w:lvlText w:val=""/>
      <w:lvlJc w:val="left"/>
    </w:lvl>
    <w:lvl w:ilvl="1" w:tplc="D1D0CF4C">
      <w:numFmt w:val="decimal"/>
      <w:lvlText w:val=""/>
      <w:lvlJc w:val="left"/>
      <w:rPr>
        <w:rFonts w:cs="Times New Roman"/>
      </w:rPr>
    </w:lvl>
    <w:lvl w:ilvl="2" w:tplc="2B0CCFB4">
      <w:numFmt w:val="decimal"/>
      <w:lvlText w:val=""/>
      <w:lvlJc w:val="left"/>
      <w:rPr>
        <w:rFonts w:cs="Times New Roman"/>
      </w:rPr>
    </w:lvl>
    <w:lvl w:ilvl="3" w:tplc="A9C457C2">
      <w:numFmt w:val="decimal"/>
      <w:lvlText w:val=""/>
      <w:lvlJc w:val="left"/>
      <w:rPr>
        <w:rFonts w:cs="Times New Roman"/>
      </w:rPr>
    </w:lvl>
    <w:lvl w:ilvl="4" w:tplc="1D84D9CA">
      <w:numFmt w:val="decimal"/>
      <w:lvlText w:val=""/>
      <w:lvlJc w:val="left"/>
      <w:rPr>
        <w:rFonts w:cs="Times New Roman"/>
      </w:rPr>
    </w:lvl>
    <w:lvl w:ilvl="5" w:tplc="9EC21CCA">
      <w:numFmt w:val="decimal"/>
      <w:lvlText w:val=""/>
      <w:lvlJc w:val="left"/>
      <w:rPr>
        <w:rFonts w:cs="Times New Roman"/>
      </w:rPr>
    </w:lvl>
    <w:lvl w:ilvl="6" w:tplc="C5280542">
      <w:numFmt w:val="decimal"/>
      <w:lvlText w:val=""/>
      <w:lvlJc w:val="left"/>
      <w:rPr>
        <w:rFonts w:cs="Times New Roman"/>
      </w:rPr>
    </w:lvl>
    <w:lvl w:ilvl="7" w:tplc="35FA217C">
      <w:numFmt w:val="decimal"/>
      <w:lvlText w:val=""/>
      <w:lvlJc w:val="left"/>
      <w:rPr>
        <w:rFonts w:cs="Times New Roman"/>
      </w:rPr>
    </w:lvl>
    <w:lvl w:ilvl="8" w:tplc="D85032F2">
      <w:numFmt w:val="decimal"/>
      <w:lvlText w:val=""/>
      <w:lvlJc w:val="left"/>
      <w:rPr>
        <w:rFonts w:cs="Times New Roman"/>
      </w:rPr>
    </w:lvl>
  </w:abstractNum>
  <w:abstractNum w:abstractNumId="437">
    <w:nsid w:val="00003484"/>
    <w:multiLevelType w:val="hybridMultilevel"/>
    <w:tmpl w:val="53ECF852"/>
    <w:lvl w:ilvl="0" w:tplc="2746FF74">
      <w:start w:val="1"/>
      <w:numFmt w:val="bullet"/>
      <w:lvlText w:val=""/>
      <w:lvlJc w:val="left"/>
    </w:lvl>
    <w:lvl w:ilvl="1" w:tplc="A8FA057A">
      <w:numFmt w:val="decimal"/>
      <w:lvlText w:val=""/>
      <w:lvlJc w:val="left"/>
      <w:rPr>
        <w:rFonts w:cs="Times New Roman"/>
      </w:rPr>
    </w:lvl>
    <w:lvl w:ilvl="2" w:tplc="69EC1AF4">
      <w:numFmt w:val="decimal"/>
      <w:lvlText w:val=""/>
      <w:lvlJc w:val="left"/>
      <w:rPr>
        <w:rFonts w:cs="Times New Roman"/>
      </w:rPr>
    </w:lvl>
    <w:lvl w:ilvl="3" w:tplc="5B9CEA4A">
      <w:numFmt w:val="decimal"/>
      <w:lvlText w:val=""/>
      <w:lvlJc w:val="left"/>
      <w:rPr>
        <w:rFonts w:cs="Times New Roman"/>
      </w:rPr>
    </w:lvl>
    <w:lvl w:ilvl="4" w:tplc="983467EC">
      <w:numFmt w:val="decimal"/>
      <w:lvlText w:val=""/>
      <w:lvlJc w:val="left"/>
      <w:rPr>
        <w:rFonts w:cs="Times New Roman"/>
      </w:rPr>
    </w:lvl>
    <w:lvl w:ilvl="5" w:tplc="60FABB0A">
      <w:numFmt w:val="decimal"/>
      <w:lvlText w:val=""/>
      <w:lvlJc w:val="left"/>
      <w:rPr>
        <w:rFonts w:cs="Times New Roman"/>
      </w:rPr>
    </w:lvl>
    <w:lvl w:ilvl="6" w:tplc="17987D0A">
      <w:numFmt w:val="decimal"/>
      <w:lvlText w:val=""/>
      <w:lvlJc w:val="left"/>
      <w:rPr>
        <w:rFonts w:cs="Times New Roman"/>
      </w:rPr>
    </w:lvl>
    <w:lvl w:ilvl="7" w:tplc="5E4E4656">
      <w:numFmt w:val="decimal"/>
      <w:lvlText w:val=""/>
      <w:lvlJc w:val="left"/>
      <w:rPr>
        <w:rFonts w:cs="Times New Roman"/>
      </w:rPr>
    </w:lvl>
    <w:lvl w:ilvl="8" w:tplc="E81C29D8">
      <w:numFmt w:val="decimal"/>
      <w:lvlText w:val=""/>
      <w:lvlJc w:val="left"/>
      <w:rPr>
        <w:rFonts w:cs="Times New Roman"/>
      </w:rPr>
    </w:lvl>
  </w:abstractNum>
  <w:abstractNum w:abstractNumId="438">
    <w:nsid w:val="00003492"/>
    <w:multiLevelType w:val="hybridMultilevel"/>
    <w:tmpl w:val="8E46AF4E"/>
    <w:lvl w:ilvl="0" w:tplc="CC683AC4">
      <w:start w:val="1"/>
      <w:numFmt w:val="bullet"/>
      <w:lvlText w:val="с"/>
      <w:lvlJc w:val="left"/>
      <w:pPr>
        <w:ind w:left="0" w:firstLine="0"/>
      </w:pPr>
    </w:lvl>
    <w:lvl w:ilvl="1" w:tplc="DB525A54">
      <w:start w:val="1"/>
      <w:numFmt w:val="bullet"/>
      <w:lvlText w:val="•"/>
      <w:lvlJc w:val="left"/>
      <w:pPr>
        <w:ind w:left="0" w:firstLine="0"/>
      </w:pPr>
    </w:lvl>
    <w:lvl w:ilvl="2" w:tplc="CA7C7F42">
      <w:numFmt w:val="decimal"/>
      <w:lvlText w:val=""/>
      <w:lvlJc w:val="left"/>
      <w:pPr>
        <w:ind w:left="0" w:firstLine="0"/>
      </w:pPr>
      <w:rPr>
        <w:rFonts w:cs="Times New Roman"/>
      </w:rPr>
    </w:lvl>
    <w:lvl w:ilvl="3" w:tplc="9366130E">
      <w:numFmt w:val="decimal"/>
      <w:lvlText w:val=""/>
      <w:lvlJc w:val="left"/>
      <w:pPr>
        <w:ind w:left="0" w:firstLine="0"/>
      </w:pPr>
      <w:rPr>
        <w:rFonts w:cs="Times New Roman"/>
      </w:rPr>
    </w:lvl>
    <w:lvl w:ilvl="4" w:tplc="4F8C13B2">
      <w:numFmt w:val="decimal"/>
      <w:lvlText w:val=""/>
      <w:lvlJc w:val="left"/>
      <w:pPr>
        <w:ind w:left="0" w:firstLine="0"/>
      </w:pPr>
      <w:rPr>
        <w:rFonts w:cs="Times New Roman"/>
      </w:rPr>
    </w:lvl>
    <w:lvl w:ilvl="5" w:tplc="1346D448">
      <w:numFmt w:val="decimal"/>
      <w:lvlText w:val=""/>
      <w:lvlJc w:val="left"/>
      <w:pPr>
        <w:ind w:left="0" w:firstLine="0"/>
      </w:pPr>
      <w:rPr>
        <w:rFonts w:cs="Times New Roman"/>
      </w:rPr>
    </w:lvl>
    <w:lvl w:ilvl="6" w:tplc="5E4E2B7E">
      <w:numFmt w:val="decimal"/>
      <w:lvlText w:val=""/>
      <w:lvlJc w:val="left"/>
      <w:pPr>
        <w:ind w:left="0" w:firstLine="0"/>
      </w:pPr>
      <w:rPr>
        <w:rFonts w:cs="Times New Roman"/>
      </w:rPr>
    </w:lvl>
    <w:lvl w:ilvl="7" w:tplc="E44CFE48">
      <w:numFmt w:val="decimal"/>
      <w:lvlText w:val=""/>
      <w:lvlJc w:val="left"/>
      <w:pPr>
        <w:ind w:left="0" w:firstLine="0"/>
      </w:pPr>
      <w:rPr>
        <w:rFonts w:cs="Times New Roman"/>
      </w:rPr>
    </w:lvl>
    <w:lvl w:ilvl="8" w:tplc="C6AAEEDC">
      <w:numFmt w:val="decimal"/>
      <w:lvlText w:val=""/>
      <w:lvlJc w:val="left"/>
      <w:pPr>
        <w:ind w:left="0" w:firstLine="0"/>
      </w:pPr>
      <w:rPr>
        <w:rFonts w:cs="Times New Roman"/>
      </w:rPr>
    </w:lvl>
  </w:abstractNum>
  <w:abstractNum w:abstractNumId="439">
    <w:nsid w:val="000034A4"/>
    <w:multiLevelType w:val="hybridMultilevel"/>
    <w:tmpl w:val="970067BE"/>
    <w:lvl w:ilvl="0" w:tplc="470E3248">
      <w:start w:val="1"/>
      <w:numFmt w:val="bullet"/>
      <w:lvlText w:val=""/>
      <w:lvlJc w:val="left"/>
    </w:lvl>
    <w:lvl w:ilvl="1" w:tplc="505E855E">
      <w:numFmt w:val="decimal"/>
      <w:lvlText w:val=""/>
      <w:lvlJc w:val="left"/>
      <w:rPr>
        <w:rFonts w:cs="Times New Roman"/>
      </w:rPr>
    </w:lvl>
    <w:lvl w:ilvl="2" w:tplc="CFB4B426">
      <w:numFmt w:val="decimal"/>
      <w:lvlText w:val=""/>
      <w:lvlJc w:val="left"/>
      <w:rPr>
        <w:rFonts w:cs="Times New Roman"/>
      </w:rPr>
    </w:lvl>
    <w:lvl w:ilvl="3" w:tplc="B914CE64">
      <w:numFmt w:val="decimal"/>
      <w:lvlText w:val=""/>
      <w:lvlJc w:val="left"/>
      <w:rPr>
        <w:rFonts w:cs="Times New Roman"/>
      </w:rPr>
    </w:lvl>
    <w:lvl w:ilvl="4" w:tplc="62E42D8C">
      <w:numFmt w:val="decimal"/>
      <w:lvlText w:val=""/>
      <w:lvlJc w:val="left"/>
      <w:rPr>
        <w:rFonts w:cs="Times New Roman"/>
      </w:rPr>
    </w:lvl>
    <w:lvl w:ilvl="5" w:tplc="C748ABE4">
      <w:numFmt w:val="decimal"/>
      <w:lvlText w:val=""/>
      <w:lvlJc w:val="left"/>
      <w:rPr>
        <w:rFonts w:cs="Times New Roman"/>
      </w:rPr>
    </w:lvl>
    <w:lvl w:ilvl="6" w:tplc="F1365F50">
      <w:numFmt w:val="decimal"/>
      <w:lvlText w:val=""/>
      <w:lvlJc w:val="left"/>
      <w:rPr>
        <w:rFonts w:cs="Times New Roman"/>
      </w:rPr>
    </w:lvl>
    <w:lvl w:ilvl="7" w:tplc="F54ADBF2">
      <w:numFmt w:val="decimal"/>
      <w:lvlText w:val=""/>
      <w:lvlJc w:val="left"/>
      <w:rPr>
        <w:rFonts w:cs="Times New Roman"/>
      </w:rPr>
    </w:lvl>
    <w:lvl w:ilvl="8" w:tplc="5F7C9976">
      <w:numFmt w:val="decimal"/>
      <w:lvlText w:val=""/>
      <w:lvlJc w:val="left"/>
      <w:rPr>
        <w:rFonts w:cs="Times New Roman"/>
      </w:rPr>
    </w:lvl>
  </w:abstractNum>
  <w:abstractNum w:abstractNumId="440">
    <w:nsid w:val="000034AF"/>
    <w:multiLevelType w:val="hybridMultilevel"/>
    <w:tmpl w:val="568A6884"/>
    <w:lvl w:ilvl="0" w:tplc="0E0C3A2C">
      <w:start w:val="1"/>
      <w:numFmt w:val="bullet"/>
      <w:lvlText w:val=""/>
      <w:lvlJc w:val="left"/>
    </w:lvl>
    <w:lvl w:ilvl="1" w:tplc="27A2D4B6">
      <w:numFmt w:val="decimal"/>
      <w:lvlText w:val=""/>
      <w:lvlJc w:val="left"/>
      <w:rPr>
        <w:rFonts w:cs="Times New Roman"/>
      </w:rPr>
    </w:lvl>
    <w:lvl w:ilvl="2" w:tplc="0B865D1C">
      <w:numFmt w:val="decimal"/>
      <w:lvlText w:val=""/>
      <w:lvlJc w:val="left"/>
      <w:rPr>
        <w:rFonts w:cs="Times New Roman"/>
      </w:rPr>
    </w:lvl>
    <w:lvl w:ilvl="3" w:tplc="5DCE3DBA">
      <w:numFmt w:val="decimal"/>
      <w:lvlText w:val=""/>
      <w:lvlJc w:val="left"/>
      <w:rPr>
        <w:rFonts w:cs="Times New Roman"/>
      </w:rPr>
    </w:lvl>
    <w:lvl w:ilvl="4" w:tplc="71483720">
      <w:numFmt w:val="decimal"/>
      <w:lvlText w:val=""/>
      <w:lvlJc w:val="left"/>
      <w:rPr>
        <w:rFonts w:cs="Times New Roman"/>
      </w:rPr>
    </w:lvl>
    <w:lvl w:ilvl="5" w:tplc="39F8586A">
      <w:numFmt w:val="decimal"/>
      <w:lvlText w:val=""/>
      <w:lvlJc w:val="left"/>
      <w:rPr>
        <w:rFonts w:cs="Times New Roman"/>
      </w:rPr>
    </w:lvl>
    <w:lvl w:ilvl="6" w:tplc="5588A66E">
      <w:numFmt w:val="decimal"/>
      <w:lvlText w:val=""/>
      <w:lvlJc w:val="left"/>
      <w:rPr>
        <w:rFonts w:cs="Times New Roman"/>
      </w:rPr>
    </w:lvl>
    <w:lvl w:ilvl="7" w:tplc="71241502">
      <w:numFmt w:val="decimal"/>
      <w:lvlText w:val=""/>
      <w:lvlJc w:val="left"/>
      <w:rPr>
        <w:rFonts w:cs="Times New Roman"/>
      </w:rPr>
    </w:lvl>
    <w:lvl w:ilvl="8" w:tplc="48EAC862">
      <w:numFmt w:val="decimal"/>
      <w:lvlText w:val=""/>
      <w:lvlJc w:val="left"/>
      <w:rPr>
        <w:rFonts w:cs="Times New Roman"/>
      </w:rPr>
    </w:lvl>
  </w:abstractNum>
  <w:abstractNum w:abstractNumId="441">
    <w:nsid w:val="000034B1"/>
    <w:multiLevelType w:val="hybridMultilevel"/>
    <w:tmpl w:val="CF348084"/>
    <w:lvl w:ilvl="0" w:tplc="B78ACE20">
      <w:start w:val="1"/>
      <w:numFmt w:val="bullet"/>
      <w:lvlText w:val=""/>
      <w:lvlJc w:val="left"/>
    </w:lvl>
    <w:lvl w:ilvl="1" w:tplc="2DA0CE7E">
      <w:numFmt w:val="decimal"/>
      <w:lvlText w:val=""/>
      <w:lvlJc w:val="left"/>
      <w:rPr>
        <w:rFonts w:cs="Times New Roman"/>
      </w:rPr>
    </w:lvl>
    <w:lvl w:ilvl="2" w:tplc="564CF1BC">
      <w:numFmt w:val="decimal"/>
      <w:lvlText w:val=""/>
      <w:lvlJc w:val="left"/>
      <w:rPr>
        <w:rFonts w:cs="Times New Roman"/>
      </w:rPr>
    </w:lvl>
    <w:lvl w:ilvl="3" w:tplc="7592D5D4">
      <w:numFmt w:val="decimal"/>
      <w:lvlText w:val=""/>
      <w:lvlJc w:val="left"/>
      <w:rPr>
        <w:rFonts w:cs="Times New Roman"/>
      </w:rPr>
    </w:lvl>
    <w:lvl w:ilvl="4" w:tplc="B10CAED6">
      <w:numFmt w:val="decimal"/>
      <w:lvlText w:val=""/>
      <w:lvlJc w:val="left"/>
      <w:rPr>
        <w:rFonts w:cs="Times New Roman"/>
      </w:rPr>
    </w:lvl>
    <w:lvl w:ilvl="5" w:tplc="BB0C2DB2">
      <w:numFmt w:val="decimal"/>
      <w:lvlText w:val=""/>
      <w:lvlJc w:val="left"/>
      <w:rPr>
        <w:rFonts w:cs="Times New Roman"/>
      </w:rPr>
    </w:lvl>
    <w:lvl w:ilvl="6" w:tplc="83886DC2">
      <w:numFmt w:val="decimal"/>
      <w:lvlText w:val=""/>
      <w:lvlJc w:val="left"/>
      <w:rPr>
        <w:rFonts w:cs="Times New Roman"/>
      </w:rPr>
    </w:lvl>
    <w:lvl w:ilvl="7" w:tplc="33D03D6C">
      <w:numFmt w:val="decimal"/>
      <w:lvlText w:val=""/>
      <w:lvlJc w:val="left"/>
      <w:rPr>
        <w:rFonts w:cs="Times New Roman"/>
      </w:rPr>
    </w:lvl>
    <w:lvl w:ilvl="8" w:tplc="B50883B2">
      <w:numFmt w:val="decimal"/>
      <w:lvlText w:val=""/>
      <w:lvlJc w:val="left"/>
      <w:rPr>
        <w:rFonts w:cs="Times New Roman"/>
      </w:rPr>
    </w:lvl>
  </w:abstractNum>
  <w:abstractNum w:abstractNumId="442">
    <w:nsid w:val="000034B2"/>
    <w:multiLevelType w:val="hybridMultilevel"/>
    <w:tmpl w:val="213EC764"/>
    <w:lvl w:ilvl="0" w:tplc="E350FE66">
      <w:start w:val="1"/>
      <w:numFmt w:val="bullet"/>
      <w:lvlText w:val="в"/>
      <w:lvlJc w:val="left"/>
    </w:lvl>
    <w:lvl w:ilvl="1" w:tplc="4C667C1E">
      <w:numFmt w:val="decimal"/>
      <w:lvlText w:val=""/>
      <w:lvlJc w:val="left"/>
      <w:rPr>
        <w:rFonts w:cs="Times New Roman"/>
      </w:rPr>
    </w:lvl>
    <w:lvl w:ilvl="2" w:tplc="1F229E4A">
      <w:numFmt w:val="decimal"/>
      <w:lvlText w:val=""/>
      <w:lvlJc w:val="left"/>
      <w:rPr>
        <w:rFonts w:cs="Times New Roman"/>
      </w:rPr>
    </w:lvl>
    <w:lvl w:ilvl="3" w:tplc="20CCBB3A">
      <w:numFmt w:val="decimal"/>
      <w:lvlText w:val=""/>
      <w:lvlJc w:val="left"/>
      <w:rPr>
        <w:rFonts w:cs="Times New Roman"/>
      </w:rPr>
    </w:lvl>
    <w:lvl w:ilvl="4" w:tplc="4B8E0CEE">
      <w:numFmt w:val="decimal"/>
      <w:lvlText w:val=""/>
      <w:lvlJc w:val="left"/>
      <w:rPr>
        <w:rFonts w:cs="Times New Roman"/>
      </w:rPr>
    </w:lvl>
    <w:lvl w:ilvl="5" w:tplc="7E027DF8">
      <w:numFmt w:val="decimal"/>
      <w:lvlText w:val=""/>
      <w:lvlJc w:val="left"/>
      <w:rPr>
        <w:rFonts w:cs="Times New Roman"/>
      </w:rPr>
    </w:lvl>
    <w:lvl w:ilvl="6" w:tplc="F97EF112">
      <w:numFmt w:val="decimal"/>
      <w:lvlText w:val=""/>
      <w:lvlJc w:val="left"/>
      <w:rPr>
        <w:rFonts w:cs="Times New Roman"/>
      </w:rPr>
    </w:lvl>
    <w:lvl w:ilvl="7" w:tplc="05EEC300">
      <w:numFmt w:val="decimal"/>
      <w:lvlText w:val=""/>
      <w:lvlJc w:val="left"/>
      <w:rPr>
        <w:rFonts w:cs="Times New Roman"/>
      </w:rPr>
    </w:lvl>
    <w:lvl w:ilvl="8" w:tplc="5EAC7774">
      <w:numFmt w:val="decimal"/>
      <w:lvlText w:val=""/>
      <w:lvlJc w:val="left"/>
      <w:rPr>
        <w:rFonts w:cs="Times New Roman"/>
      </w:rPr>
    </w:lvl>
  </w:abstractNum>
  <w:abstractNum w:abstractNumId="443">
    <w:nsid w:val="000034C5"/>
    <w:multiLevelType w:val="hybridMultilevel"/>
    <w:tmpl w:val="D80E502A"/>
    <w:lvl w:ilvl="0" w:tplc="E2243EDC">
      <w:start w:val="1"/>
      <w:numFmt w:val="bullet"/>
      <w:lvlText w:val=""/>
      <w:lvlJc w:val="left"/>
    </w:lvl>
    <w:lvl w:ilvl="1" w:tplc="EB90B178">
      <w:numFmt w:val="decimal"/>
      <w:lvlText w:val=""/>
      <w:lvlJc w:val="left"/>
      <w:rPr>
        <w:rFonts w:cs="Times New Roman"/>
      </w:rPr>
    </w:lvl>
    <w:lvl w:ilvl="2" w:tplc="C7B02528">
      <w:numFmt w:val="decimal"/>
      <w:lvlText w:val=""/>
      <w:lvlJc w:val="left"/>
      <w:rPr>
        <w:rFonts w:cs="Times New Roman"/>
      </w:rPr>
    </w:lvl>
    <w:lvl w:ilvl="3" w:tplc="FA7E5368">
      <w:numFmt w:val="decimal"/>
      <w:lvlText w:val=""/>
      <w:lvlJc w:val="left"/>
      <w:rPr>
        <w:rFonts w:cs="Times New Roman"/>
      </w:rPr>
    </w:lvl>
    <w:lvl w:ilvl="4" w:tplc="51105F2C">
      <w:numFmt w:val="decimal"/>
      <w:lvlText w:val=""/>
      <w:lvlJc w:val="left"/>
      <w:rPr>
        <w:rFonts w:cs="Times New Roman"/>
      </w:rPr>
    </w:lvl>
    <w:lvl w:ilvl="5" w:tplc="B4BAB5AA">
      <w:numFmt w:val="decimal"/>
      <w:lvlText w:val=""/>
      <w:lvlJc w:val="left"/>
      <w:rPr>
        <w:rFonts w:cs="Times New Roman"/>
      </w:rPr>
    </w:lvl>
    <w:lvl w:ilvl="6" w:tplc="CA88709C">
      <w:numFmt w:val="decimal"/>
      <w:lvlText w:val=""/>
      <w:lvlJc w:val="left"/>
      <w:rPr>
        <w:rFonts w:cs="Times New Roman"/>
      </w:rPr>
    </w:lvl>
    <w:lvl w:ilvl="7" w:tplc="905ED85E">
      <w:numFmt w:val="decimal"/>
      <w:lvlText w:val=""/>
      <w:lvlJc w:val="left"/>
      <w:rPr>
        <w:rFonts w:cs="Times New Roman"/>
      </w:rPr>
    </w:lvl>
    <w:lvl w:ilvl="8" w:tplc="1B4A4206">
      <w:numFmt w:val="decimal"/>
      <w:lvlText w:val=""/>
      <w:lvlJc w:val="left"/>
      <w:rPr>
        <w:rFonts w:cs="Times New Roman"/>
      </w:rPr>
    </w:lvl>
  </w:abstractNum>
  <w:abstractNum w:abstractNumId="444">
    <w:nsid w:val="000034D5"/>
    <w:multiLevelType w:val="hybridMultilevel"/>
    <w:tmpl w:val="328C9458"/>
    <w:lvl w:ilvl="0" w:tplc="7250C784">
      <w:start w:val="1"/>
      <w:numFmt w:val="bullet"/>
      <w:lvlText w:val="с"/>
      <w:lvlJc w:val="left"/>
    </w:lvl>
    <w:lvl w:ilvl="1" w:tplc="9642E536">
      <w:start w:val="1"/>
      <w:numFmt w:val="bullet"/>
      <w:lvlText w:val=""/>
      <w:lvlJc w:val="left"/>
    </w:lvl>
    <w:lvl w:ilvl="2" w:tplc="C8E48AC4">
      <w:numFmt w:val="decimal"/>
      <w:lvlText w:val=""/>
      <w:lvlJc w:val="left"/>
      <w:rPr>
        <w:rFonts w:cs="Times New Roman"/>
      </w:rPr>
    </w:lvl>
    <w:lvl w:ilvl="3" w:tplc="14C29B7C">
      <w:numFmt w:val="decimal"/>
      <w:lvlText w:val=""/>
      <w:lvlJc w:val="left"/>
      <w:rPr>
        <w:rFonts w:cs="Times New Roman"/>
      </w:rPr>
    </w:lvl>
    <w:lvl w:ilvl="4" w:tplc="90C8F172">
      <w:numFmt w:val="decimal"/>
      <w:lvlText w:val=""/>
      <w:lvlJc w:val="left"/>
      <w:rPr>
        <w:rFonts w:cs="Times New Roman"/>
      </w:rPr>
    </w:lvl>
    <w:lvl w:ilvl="5" w:tplc="3232036A">
      <w:numFmt w:val="decimal"/>
      <w:lvlText w:val=""/>
      <w:lvlJc w:val="left"/>
      <w:rPr>
        <w:rFonts w:cs="Times New Roman"/>
      </w:rPr>
    </w:lvl>
    <w:lvl w:ilvl="6" w:tplc="3F24D6D6">
      <w:numFmt w:val="decimal"/>
      <w:lvlText w:val=""/>
      <w:lvlJc w:val="left"/>
      <w:rPr>
        <w:rFonts w:cs="Times New Roman"/>
      </w:rPr>
    </w:lvl>
    <w:lvl w:ilvl="7" w:tplc="4FDAEFD0">
      <w:numFmt w:val="decimal"/>
      <w:lvlText w:val=""/>
      <w:lvlJc w:val="left"/>
      <w:rPr>
        <w:rFonts w:cs="Times New Roman"/>
      </w:rPr>
    </w:lvl>
    <w:lvl w:ilvl="8" w:tplc="90C8B6DE">
      <w:numFmt w:val="decimal"/>
      <w:lvlText w:val=""/>
      <w:lvlJc w:val="left"/>
      <w:rPr>
        <w:rFonts w:cs="Times New Roman"/>
      </w:rPr>
    </w:lvl>
  </w:abstractNum>
  <w:abstractNum w:abstractNumId="445">
    <w:nsid w:val="000034ED"/>
    <w:multiLevelType w:val="hybridMultilevel"/>
    <w:tmpl w:val="33A6ED8E"/>
    <w:lvl w:ilvl="0" w:tplc="1E0C151A">
      <w:start w:val="1"/>
      <w:numFmt w:val="bullet"/>
      <w:lvlText w:val=""/>
      <w:lvlJc w:val="left"/>
    </w:lvl>
    <w:lvl w:ilvl="1" w:tplc="ED9649E4">
      <w:numFmt w:val="decimal"/>
      <w:lvlText w:val=""/>
      <w:lvlJc w:val="left"/>
      <w:rPr>
        <w:rFonts w:cs="Times New Roman"/>
      </w:rPr>
    </w:lvl>
    <w:lvl w:ilvl="2" w:tplc="21B43DA2">
      <w:numFmt w:val="decimal"/>
      <w:lvlText w:val=""/>
      <w:lvlJc w:val="left"/>
      <w:rPr>
        <w:rFonts w:cs="Times New Roman"/>
      </w:rPr>
    </w:lvl>
    <w:lvl w:ilvl="3" w:tplc="C3A412B2">
      <w:numFmt w:val="decimal"/>
      <w:lvlText w:val=""/>
      <w:lvlJc w:val="left"/>
      <w:rPr>
        <w:rFonts w:cs="Times New Roman"/>
      </w:rPr>
    </w:lvl>
    <w:lvl w:ilvl="4" w:tplc="A782BB82">
      <w:numFmt w:val="decimal"/>
      <w:lvlText w:val=""/>
      <w:lvlJc w:val="left"/>
      <w:rPr>
        <w:rFonts w:cs="Times New Roman"/>
      </w:rPr>
    </w:lvl>
    <w:lvl w:ilvl="5" w:tplc="EA3204EA">
      <w:numFmt w:val="decimal"/>
      <w:lvlText w:val=""/>
      <w:lvlJc w:val="left"/>
      <w:rPr>
        <w:rFonts w:cs="Times New Roman"/>
      </w:rPr>
    </w:lvl>
    <w:lvl w:ilvl="6" w:tplc="E5E65F9C">
      <w:numFmt w:val="decimal"/>
      <w:lvlText w:val=""/>
      <w:lvlJc w:val="left"/>
      <w:rPr>
        <w:rFonts w:cs="Times New Roman"/>
      </w:rPr>
    </w:lvl>
    <w:lvl w:ilvl="7" w:tplc="618CB5AA">
      <w:numFmt w:val="decimal"/>
      <w:lvlText w:val=""/>
      <w:lvlJc w:val="left"/>
      <w:rPr>
        <w:rFonts w:cs="Times New Roman"/>
      </w:rPr>
    </w:lvl>
    <w:lvl w:ilvl="8" w:tplc="BFF0DED4">
      <w:numFmt w:val="decimal"/>
      <w:lvlText w:val=""/>
      <w:lvlJc w:val="left"/>
      <w:rPr>
        <w:rFonts w:cs="Times New Roman"/>
      </w:rPr>
    </w:lvl>
  </w:abstractNum>
  <w:abstractNum w:abstractNumId="446">
    <w:nsid w:val="000034F7"/>
    <w:multiLevelType w:val="hybridMultilevel"/>
    <w:tmpl w:val="F5F8EAF6"/>
    <w:lvl w:ilvl="0" w:tplc="647EA620">
      <w:start w:val="1"/>
      <w:numFmt w:val="bullet"/>
      <w:lvlText w:val="В"/>
      <w:lvlJc w:val="left"/>
    </w:lvl>
    <w:lvl w:ilvl="1" w:tplc="91B657D0">
      <w:numFmt w:val="decimal"/>
      <w:lvlText w:val=""/>
      <w:lvlJc w:val="left"/>
      <w:rPr>
        <w:rFonts w:cs="Times New Roman"/>
      </w:rPr>
    </w:lvl>
    <w:lvl w:ilvl="2" w:tplc="4442EE00">
      <w:numFmt w:val="decimal"/>
      <w:lvlText w:val=""/>
      <w:lvlJc w:val="left"/>
      <w:rPr>
        <w:rFonts w:cs="Times New Roman"/>
      </w:rPr>
    </w:lvl>
    <w:lvl w:ilvl="3" w:tplc="323E0506">
      <w:numFmt w:val="decimal"/>
      <w:lvlText w:val=""/>
      <w:lvlJc w:val="left"/>
      <w:rPr>
        <w:rFonts w:cs="Times New Roman"/>
      </w:rPr>
    </w:lvl>
    <w:lvl w:ilvl="4" w:tplc="2FA8CCA6">
      <w:numFmt w:val="decimal"/>
      <w:lvlText w:val=""/>
      <w:lvlJc w:val="left"/>
      <w:rPr>
        <w:rFonts w:cs="Times New Roman"/>
      </w:rPr>
    </w:lvl>
    <w:lvl w:ilvl="5" w:tplc="B7887526">
      <w:numFmt w:val="decimal"/>
      <w:lvlText w:val=""/>
      <w:lvlJc w:val="left"/>
      <w:rPr>
        <w:rFonts w:cs="Times New Roman"/>
      </w:rPr>
    </w:lvl>
    <w:lvl w:ilvl="6" w:tplc="B088BDF2">
      <w:numFmt w:val="decimal"/>
      <w:lvlText w:val=""/>
      <w:lvlJc w:val="left"/>
      <w:rPr>
        <w:rFonts w:cs="Times New Roman"/>
      </w:rPr>
    </w:lvl>
    <w:lvl w:ilvl="7" w:tplc="A67089DC">
      <w:numFmt w:val="decimal"/>
      <w:lvlText w:val=""/>
      <w:lvlJc w:val="left"/>
      <w:rPr>
        <w:rFonts w:cs="Times New Roman"/>
      </w:rPr>
    </w:lvl>
    <w:lvl w:ilvl="8" w:tplc="1CE6E842">
      <w:numFmt w:val="decimal"/>
      <w:lvlText w:val=""/>
      <w:lvlJc w:val="left"/>
      <w:rPr>
        <w:rFonts w:cs="Times New Roman"/>
      </w:rPr>
    </w:lvl>
  </w:abstractNum>
  <w:abstractNum w:abstractNumId="447">
    <w:nsid w:val="0000350A"/>
    <w:multiLevelType w:val="hybridMultilevel"/>
    <w:tmpl w:val="F49CC87A"/>
    <w:lvl w:ilvl="0" w:tplc="67269A26">
      <w:start w:val="1"/>
      <w:numFmt w:val="bullet"/>
      <w:lvlText w:val="В"/>
      <w:lvlJc w:val="left"/>
    </w:lvl>
    <w:lvl w:ilvl="1" w:tplc="314813EA">
      <w:start w:val="1"/>
      <w:numFmt w:val="bullet"/>
      <w:lvlText w:val=""/>
      <w:lvlJc w:val="left"/>
    </w:lvl>
    <w:lvl w:ilvl="2" w:tplc="40A8D672">
      <w:numFmt w:val="decimal"/>
      <w:lvlText w:val=""/>
      <w:lvlJc w:val="left"/>
      <w:rPr>
        <w:rFonts w:cs="Times New Roman"/>
      </w:rPr>
    </w:lvl>
    <w:lvl w:ilvl="3" w:tplc="786AF618">
      <w:numFmt w:val="decimal"/>
      <w:lvlText w:val=""/>
      <w:lvlJc w:val="left"/>
      <w:rPr>
        <w:rFonts w:cs="Times New Roman"/>
      </w:rPr>
    </w:lvl>
    <w:lvl w:ilvl="4" w:tplc="B6A2FBA2">
      <w:numFmt w:val="decimal"/>
      <w:lvlText w:val=""/>
      <w:lvlJc w:val="left"/>
      <w:rPr>
        <w:rFonts w:cs="Times New Roman"/>
      </w:rPr>
    </w:lvl>
    <w:lvl w:ilvl="5" w:tplc="0C464960">
      <w:numFmt w:val="decimal"/>
      <w:lvlText w:val=""/>
      <w:lvlJc w:val="left"/>
      <w:rPr>
        <w:rFonts w:cs="Times New Roman"/>
      </w:rPr>
    </w:lvl>
    <w:lvl w:ilvl="6" w:tplc="4F24AD1C">
      <w:numFmt w:val="decimal"/>
      <w:lvlText w:val=""/>
      <w:lvlJc w:val="left"/>
      <w:rPr>
        <w:rFonts w:cs="Times New Roman"/>
      </w:rPr>
    </w:lvl>
    <w:lvl w:ilvl="7" w:tplc="ADBA568C">
      <w:numFmt w:val="decimal"/>
      <w:lvlText w:val=""/>
      <w:lvlJc w:val="left"/>
      <w:rPr>
        <w:rFonts w:cs="Times New Roman"/>
      </w:rPr>
    </w:lvl>
    <w:lvl w:ilvl="8" w:tplc="8C6EBD54">
      <w:numFmt w:val="decimal"/>
      <w:lvlText w:val=""/>
      <w:lvlJc w:val="left"/>
      <w:rPr>
        <w:rFonts w:cs="Times New Roman"/>
      </w:rPr>
    </w:lvl>
  </w:abstractNum>
  <w:abstractNum w:abstractNumId="448">
    <w:nsid w:val="0000350B"/>
    <w:multiLevelType w:val="hybridMultilevel"/>
    <w:tmpl w:val="B880C09A"/>
    <w:lvl w:ilvl="0" w:tplc="769A6B7A">
      <w:start w:val="1"/>
      <w:numFmt w:val="bullet"/>
      <w:lvlText w:val=""/>
      <w:lvlJc w:val="left"/>
    </w:lvl>
    <w:lvl w:ilvl="1" w:tplc="8E98F846">
      <w:numFmt w:val="decimal"/>
      <w:lvlText w:val=""/>
      <w:lvlJc w:val="left"/>
      <w:rPr>
        <w:rFonts w:cs="Times New Roman"/>
      </w:rPr>
    </w:lvl>
    <w:lvl w:ilvl="2" w:tplc="5F6296C2">
      <w:numFmt w:val="decimal"/>
      <w:lvlText w:val=""/>
      <w:lvlJc w:val="left"/>
      <w:rPr>
        <w:rFonts w:cs="Times New Roman"/>
      </w:rPr>
    </w:lvl>
    <w:lvl w:ilvl="3" w:tplc="08FE5E6E">
      <w:numFmt w:val="decimal"/>
      <w:lvlText w:val=""/>
      <w:lvlJc w:val="left"/>
      <w:rPr>
        <w:rFonts w:cs="Times New Roman"/>
      </w:rPr>
    </w:lvl>
    <w:lvl w:ilvl="4" w:tplc="0F58144C">
      <w:numFmt w:val="decimal"/>
      <w:lvlText w:val=""/>
      <w:lvlJc w:val="left"/>
      <w:rPr>
        <w:rFonts w:cs="Times New Roman"/>
      </w:rPr>
    </w:lvl>
    <w:lvl w:ilvl="5" w:tplc="183867A2">
      <w:numFmt w:val="decimal"/>
      <w:lvlText w:val=""/>
      <w:lvlJc w:val="left"/>
      <w:rPr>
        <w:rFonts w:cs="Times New Roman"/>
      </w:rPr>
    </w:lvl>
    <w:lvl w:ilvl="6" w:tplc="10CA621C">
      <w:numFmt w:val="decimal"/>
      <w:lvlText w:val=""/>
      <w:lvlJc w:val="left"/>
      <w:rPr>
        <w:rFonts w:cs="Times New Roman"/>
      </w:rPr>
    </w:lvl>
    <w:lvl w:ilvl="7" w:tplc="24E6EFCA">
      <w:numFmt w:val="decimal"/>
      <w:lvlText w:val=""/>
      <w:lvlJc w:val="left"/>
      <w:rPr>
        <w:rFonts w:cs="Times New Roman"/>
      </w:rPr>
    </w:lvl>
    <w:lvl w:ilvl="8" w:tplc="DB8AE180">
      <w:numFmt w:val="decimal"/>
      <w:lvlText w:val=""/>
      <w:lvlJc w:val="left"/>
      <w:rPr>
        <w:rFonts w:cs="Times New Roman"/>
      </w:rPr>
    </w:lvl>
  </w:abstractNum>
  <w:abstractNum w:abstractNumId="449">
    <w:nsid w:val="0000351D"/>
    <w:multiLevelType w:val="hybridMultilevel"/>
    <w:tmpl w:val="87263BFC"/>
    <w:lvl w:ilvl="0" w:tplc="A7BEC252">
      <w:start w:val="1"/>
      <w:numFmt w:val="bullet"/>
      <w:lvlText w:val=""/>
      <w:lvlJc w:val="left"/>
    </w:lvl>
    <w:lvl w:ilvl="1" w:tplc="63D07F72">
      <w:numFmt w:val="decimal"/>
      <w:lvlText w:val=""/>
      <w:lvlJc w:val="left"/>
      <w:rPr>
        <w:rFonts w:cs="Times New Roman"/>
      </w:rPr>
    </w:lvl>
    <w:lvl w:ilvl="2" w:tplc="A3E6406C">
      <w:numFmt w:val="decimal"/>
      <w:lvlText w:val=""/>
      <w:lvlJc w:val="left"/>
      <w:rPr>
        <w:rFonts w:cs="Times New Roman"/>
      </w:rPr>
    </w:lvl>
    <w:lvl w:ilvl="3" w:tplc="D1402A46">
      <w:numFmt w:val="decimal"/>
      <w:lvlText w:val=""/>
      <w:lvlJc w:val="left"/>
      <w:rPr>
        <w:rFonts w:cs="Times New Roman"/>
      </w:rPr>
    </w:lvl>
    <w:lvl w:ilvl="4" w:tplc="3104D936">
      <w:numFmt w:val="decimal"/>
      <w:lvlText w:val=""/>
      <w:lvlJc w:val="left"/>
      <w:rPr>
        <w:rFonts w:cs="Times New Roman"/>
      </w:rPr>
    </w:lvl>
    <w:lvl w:ilvl="5" w:tplc="AA80646A">
      <w:numFmt w:val="decimal"/>
      <w:lvlText w:val=""/>
      <w:lvlJc w:val="left"/>
      <w:rPr>
        <w:rFonts w:cs="Times New Roman"/>
      </w:rPr>
    </w:lvl>
    <w:lvl w:ilvl="6" w:tplc="8D22EBA8">
      <w:numFmt w:val="decimal"/>
      <w:lvlText w:val=""/>
      <w:lvlJc w:val="left"/>
      <w:rPr>
        <w:rFonts w:cs="Times New Roman"/>
      </w:rPr>
    </w:lvl>
    <w:lvl w:ilvl="7" w:tplc="1B862BE4">
      <w:numFmt w:val="decimal"/>
      <w:lvlText w:val=""/>
      <w:lvlJc w:val="left"/>
      <w:rPr>
        <w:rFonts w:cs="Times New Roman"/>
      </w:rPr>
    </w:lvl>
    <w:lvl w:ilvl="8" w:tplc="12800886">
      <w:numFmt w:val="decimal"/>
      <w:lvlText w:val=""/>
      <w:lvlJc w:val="left"/>
      <w:rPr>
        <w:rFonts w:cs="Times New Roman"/>
      </w:rPr>
    </w:lvl>
  </w:abstractNum>
  <w:abstractNum w:abstractNumId="450">
    <w:nsid w:val="00003528"/>
    <w:multiLevelType w:val="hybridMultilevel"/>
    <w:tmpl w:val="78E66DFE"/>
    <w:lvl w:ilvl="0" w:tplc="140212C6">
      <w:start w:val="1"/>
      <w:numFmt w:val="bullet"/>
      <w:lvlText w:val=""/>
      <w:lvlJc w:val="left"/>
    </w:lvl>
    <w:lvl w:ilvl="1" w:tplc="AF12E19C">
      <w:numFmt w:val="decimal"/>
      <w:lvlText w:val=""/>
      <w:lvlJc w:val="left"/>
      <w:rPr>
        <w:rFonts w:cs="Times New Roman"/>
      </w:rPr>
    </w:lvl>
    <w:lvl w:ilvl="2" w:tplc="B7BE7A86">
      <w:numFmt w:val="decimal"/>
      <w:lvlText w:val=""/>
      <w:lvlJc w:val="left"/>
      <w:rPr>
        <w:rFonts w:cs="Times New Roman"/>
      </w:rPr>
    </w:lvl>
    <w:lvl w:ilvl="3" w:tplc="0D6EAD1A">
      <w:numFmt w:val="decimal"/>
      <w:lvlText w:val=""/>
      <w:lvlJc w:val="left"/>
      <w:rPr>
        <w:rFonts w:cs="Times New Roman"/>
      </w:rPr>
    </w:lvl>
    <w:lvl w:ilvl="4" w:tplc="7144AAF2">
      <w:numFmt w:val="decimal"/>
      <w:lvlText w:val=""/>
      <w:lvlJc w:val="left"/>
      <w:rPr>
        <w:rFonts w:cs="Times New Roman"/>
      </w:rPr>
    </w:lvl>
    <w:lvl w:ilvl="5" w:tplc="8584B942">
      <w:numFmt w:val="decimal"/>
      <w:lvlText w:val=""/>
      <w:lvlJc w:val="left"/>
      <w:rPr>
        <w:rFonts w:cs="Times New Roman"/>
      </w:rPr>
    </w:lvl>
    <w:lvl w:ilvl="6" w:tplc="A9F6F620">
      <w:numFmt w:val="decimal"/>
      <w:lvlText w:val=""/>
      <w:lvlJc w:val="left"/>
      <w:rPr>
        <w:rFonts w:cs="Times New Roman"/>
      </w:rPr>
    </w:lvl>
    <w:lvl w:ilvl="7" w:tplc="B886A5B2">
      <w:numFmt w:val="decimal"/>
      <w:lvlText w:val=""/>
      <w:lvlJc w:val="left"/>
      <w:rPr>
        <w:rFonts w:cs="Times New Roman"/>
      </w:rPr>
    </w:lvl>
    <w:lvl w:ilvl="8" w:tplc="50DC7B08">
      <w:numFmt w:val="decimal"/>
      <w:lvlText w:val=""/>
      <w:lvlJc w:val="left"/>
      <w:rPr>
        <w:rFonts w:cs="Times New Roman"/>
      </w:rPr>
    </w:lvl>
  </w:abstractNum>
  <w:abstractNum w:abstractNumId="451">
    <w:nsid w:val="00003591"/>
    <w:multiLevelType w:val="hybridMultilevel"/>
    <w:tmpl w:val="4366187E"/>
    <w:lvl w:ilvl="0" w:tplc="180625E0">
      <w:start w:val="1"/>
      <w:numFmt w:val="bullet"/>
      <w:lvlText w:val=""/>
      <w:lvlJc w:val="left"/>
    </w:lvl>
    <w:lvl w:ilvl="1" w:tplc="5238B048">
      <w:numFmt w:val="decimal"/>
      <w:lvlText w:val=""/>
      <w:lvlJc w:val="left"/>
      <w:rPr>
        <w:rFonts w:cs="Times New Roman"/>
      </w:rPr>
    </w:lvl>
    <w:lvl w:ilvl="2" w:tplc="6D189366">
      <w:numFmt w:val="decimal"/>
      <w:lvlText w:val=""/>
      <w:lvlJc w:val="left"/>
      <w:rPr>
        <w:rFonts w:cs="Times New Roman"/>
      </w:rPr>
    </w:lvl>
    <w:lvl w:ilvl="3" w:tplc="12860F4E">
      <w:numFmt w:val="decimal"/>
      <w:lvlText w:val=""/>
      <w:lvlJc w:val="left"/>
      <w:rPr>
        <w:rFonts w:cs="Times New Roman"/>
      </w:rPr>
    </w:lvl>
    <w:lvl w:ilvl="4" w:tplc="9280D9DC">
      <w:numFmt w:val="decimal"/>
      <w:lvlText w:val=""/>
      <w:lvlJc w:val="left"/>
      <w:rPr>
        <w:rFonts w:cs="Times New Roman"/>
      </w:rPr>
    </w:lvl>
    <w:lvl w:ilvl="5" w:tplc="8200AEC0">
      <w:numFmt w:val="decimal"/>
      <w:lvlText w:val=""/>
      <w:lvlJc w:val="left"/>
      <w:rPr>
        <w:rFonts w:cs="Times New Roman"/>
      </w:rPr>
    </w:lvl>
    <w:lvl w:ilvl="6" w:tplc="A3209D16">
      <w:numFmt w:val="decimal"/>
      <w:lvlText w:val=""/>
      <w:lvlJc w:val="left"/>
      <w:rPr>
        <w:rFonts w:cs="Times New Roman"/>
      </w:rPr>
    </w:lvl>
    <w:lvl w:ilvl="7" w:tplc="C67AB0C8">
      <w:numFmt w:val="decimal"/>
      <w:lvlText w:val=""/>
      <w:lvlJc w:val="left"/>
      <w:rPr>
        <w:rFonts w:cs="Times New Roman"/>
      </w:rPr>
    </w:lvl>
    <w:lvl w:ilvl="8" w:tplc="77B83602">
      <w:numFmt w:val="decimal"/>
      <w:lvlText w:val=""/>
      <w:lvlJc w:val="left"/>
      <w:rPr>
        <w:rFonts w:cs="Times New Roman"/>
      </w:rPr>
    </w:lvl>
  </w:abstractNum>
  <w:abstractNum w:abstractNumId="452">
    <w:nsid w:val="00003594"/>
    <w:multiLevelType w:val="hybridMultilevel"/>
    <w:tmpl w:val="DCD0B07E"/>
    <w:lvl w:ilvl="0" w:tplc="58B22D96">
      <w:start w:val="1"/>
      <w:numFmt w:val="bullet"/>
      <w:lvlText w:val=""/>
      <w:lvlJc w:val="left"/>
    </w:lvl>
    <w:lvl w:ilvl="1" w:tplc="22C65A56">
      <w:numFmt w:val="decimal"/>
      <w:lvlText w:val=""/>
      <w:lvlJc w:val="left"/>
      <w:rPr>
        <w:rFonts w:cs="Times New Roman"/>
      </w:rPr>
    </w:lvl>
    <w:lvl w:ilvl="2" w:tplc="08947044">
      <w:numFmt w:val="decimal"/>
      <w:lvlText w:val=""/>
      <w:lvlJc w:val="left"/>
      <w:rPr>
        <w:rFonts w:cs="Times New Roman"/>
      </w:rPr>
    </w:lvl>
    <w:lvl w:ilvl="3" w:tplc="5F20BA54">
      <w:numFmt w:val="decimal"/>
      <w:lvlText w:val=""/>
      <w:lvlJc w:val="left"/>
      <w:rPr>
        <w:rFonts w:cs="Times New Roman"/>
      </w:rPr>
    </w:lvl>
    <w:lvl w:ilvl="4" w:tplc="B468A344">
      <w:numFmt w:val="decimal"/>
      <w:lvlText w:val=""/>
      <w:lvlJc w:val="left"/>
      <w:rPr>
        <w:rFonts w:cs="Times New Roman"/>
      </w:rPr>
    </w:lvl>
    <w:lvl w:ilvl="5" w:tplc="DFFA24DE">
      <w:numFmt w:val="decimal"/>
      <w:lvlText w:val=""/>
      <w:lvlJc w:val="left"/>
      <w:rPr>
        <w:rFonts w:cs="Times New Roman"/>
      </w:rPr>
    </w:lvl>
    <w:lvl w:ilvl="6" w:tplc="B912994C">
      <w:numFmt w:val="decimal"/>
      <w:lvlText w:val=""/>
      <w:lvlJc w:val="left"/>
      <w:rPr>
        <w:rFonts w:cs="Times New Roman"/>
      </w:rPr>
    </w:lvl>
    <w:lvl w:ilvl="7" w:tplc="5DDADA20">
      <w:numFmt w:val="decimal"/>
      <w:lvlText w:val=""/>
      <w:lvlJc w:val="left"/>
      <w:rPr>
        <w:rFonts w:cs="Times New Roman"/>
      </w:rPr>
    </w:lvl>
    <w:lvl w:ilvl="8" w:tplc="8A80D2BC">
      <w:numFmt w:val="decimal"/>
      <w:lvlText w:val=""/>
      <w:lvlJc w:val="left"/>
      <w:rPr>
        <w:rFonts w:cs="Times New Roman"/>
      </w:rPr>
    </w:lvl>
  </w:abstractNum>
  <w:abstractNum w:abstractNumId="453">
    <w:nsid w:val="0000359A"/>
    <w:multiLevelType w:val="hybridMultilevel"/>
    <w:tmpl w:val="7408F8E6"/>
    <w:lvl w:ilvl="0" w:tplc="4E18753C">
      <w:start w:val="1"/>
      <w:numFmt w:val="bullet"/>
      <w:lvlText w:val="В"/>
      <w:lvlJc w:val="left"/>
    </w:lvl>
    <w:lvl w:ilvl="1" w:tplc="0CE8A046">
      <w:start w:val="1"/>
      <w:numFmt w:val="bullet"/>
      <w:lvlText w:val=""/>
      <w:lvlJc w:val="left"/>
    </w:lvl>
    <w:lvl w:ilvl="2" w:tplc="3288FBF6">
      <w:numFmt w:val="decimal"/>
      <w:lvlText w:val=""/>
      <w:lvlJc w:val="left"/>
      <w:rPr>
        <w:rFonts w:cs="Times New Roman"/>
      </w:rPr>
    </w:lvl>
    <w:lvl w:ilvl="3" w:tplc="BAE46688">
      <w:numFmt w:val="decimal"/>
      <w:lvlText w:val=""/>
      <w:lvlJc w:val="left"/>
      <w:rPr>
        <w:rFonts w:cs="Times New Roman"/>
      </w:rPr>
    </w:lvl>
    <w:lvl w:ilvl="4" w:tplc="D7124C26">
      <w:numFmt w:val="decimal"/>
      <w:lvlText w:val=""/>
      <w:lvlJc w:val="left"/>
      <w:rPr>
        <w:rFonts w:cs="Times New Roman"/>
      </w:rPr>
    </w:lvl>
    <w:lvl w:ilvl="5" w:tplc="C85E3644">
      <w:numFmt w:val="decimal"/>
      <w:lvlText w:val=""/>
      <w:lvlJc w:val="left"/>
      <w:rPr>
        <w:rFonts w:cs="Times New Roman"/>
      </w:rPr>
    </w:lvl>
    <w:lvl w:ilvl="6" w:tplc="29B0C792">
      <w:numFmt w:val="decimal"/>
      <w:lvlText w:val=""/>
      <w:lvlJc w:val="left"/>
      <w:rPr>
        <w:rFonts w:cs="Times New Roman"/>
      </w:rPr>
    </w:lvl>
    <w:lvl w:ilvl="7" w:tplc="D2B4BB20">
      <w:numFmt w:val="decimal"/>
      <w:lvlText w:val=""/>
      <w:lvlJc w:val="left"/>
      <w:rPr>
        <w:rFonts w:cs="Times New Roman"/>
      </w:rPr>
    </w:lvl>
    <w:lvl w:ilvl="8" w:tplc="29F28E1E">
      <w:numFmt w:val="decimal"/>
      <w:lvlText w:val=""/>
      <w:lvlJc w:val="left"/>
      <w:rPr>
        <w:rFonts w:cs="Times New Roman"/>
      </w:rPr>
    </w:lvl>
  </w:abstractNum>
  <w:abstractNum w:abstractNumId="454">
    <w:nsid w:val="00003602"/>
    <w:multiLevelType w:val="hybridMultilevel"/>
    <w:tmpl w:val="B0764984"/>
    <w:lvl w:ilvl="0" w:tplc="CA3AA830">
      <w:start w:val="1"/>
      <w:numFmt w:val="bullet"/>
      <w:lvlText w:val=""/>
      <w:lvlJc w:val="left"/>
    </w:lvl>
    <w:lvl w:ilvl="1" w:tplc="DB8E59A0">
      <w:numFmt w:val="decimal"/>
      <w:lvlText w:val=""/>
      <w:lvlJc w:val="left"/>
      <w:rPr>
        <w:rFonts w:cs="Times New Roman"/>
      </w:rPr>
    </w:lvl>
    <w:lvl w:ilvl="2" w:tplc="C05CFD60">
      <w:numFmt w:val="decimal"/>
      <w:lvlText w:val=""/>
      <w:lvlJc w:val="left"/>
      <w:rPr>
        <w:rFonts w:cs="Times New Roman"/>
      </w:rPr>
    </w:lvl>
    <w:lvl w:ilvl="3" w:tplc="DB2E1EE6">
      <w:numFmt w:val="decimal"/>
      <w:lvlText w:val=""/>
      <w:lvlJc w:val="left"/>
      <w:rPr>
        <w:rFonts w:cs="Times New Roman"/>
      </w:rPr>
    </w:lvl>
    <w:lvl w:ilvl="4" w:tplc="ABCC26C0">
      <w:numFmt w:val="decimal"/>
      <w:lvlText w:val=""/>
      <w:lvlJc w:val="left"/>
      <w:rPr>
        <w:rFonts w:cs="Times New Roman"/>
      </w:rPr>
    </w:lvl>
    <w:lvl w:ilvl="5" w:tplc="F87C4FFE">
      <w:numFmt w:val="decimal"/>
      <w:lvlText w:val=""/>
      <w:lvlJc w:val="left"/>
      <w:rPr>
        <w:rFonts w:cs="Times New Roman"/>
      </w:rPr>
    </w:lvl>
    <w:lvl w:ilvl="6" w:tplc="554CCF62">
      <w:numFmt w:val="decimal"/>
      <w:lvlText w:val=""/>
      <w:lvlJc w:val="left"/>
      <w:rPr>
        <w:rFonts w:cs="Times New Roman"/>
      </w:rPr>
    </w:lvl>
    <w:lvl w:ilvl="7" w:tplc="9710C814">
      <w:numFmt w:val="decimal"/>
      <w:lvlText w:val=""/>
      <w:lvlJc w:val="left"/>
      <w:rPr>
        <w:rFonts w:cs="Times New Roman"/>
      </w:rPr>
    </w:lvl>
    <w:lvl w:ilvl="8" w:tplc="403C9276">
      <w:numFmt w:val="decimal"/>
      <w:lvlText w:val=""/>
      <w:lvlJc w:val="left"/>
      <w:rPr>
        <w:rFonts w:cs="Times New Roman"/>
      </w:rPr>
    </w:lvl>
  </w:abstractNum>
  <w:abstractNum w:abstractNumId="455">
    <w:nsid w:val="00003629"/>
    <w:multiLevelType w:val="hybridMultilevel"/>
    <w:tmpl w:val="1E8074F4"/>
    <w:lvl w:ilvl="0" w:tplc="3F16B914">
      <w:start w:val="1"/>
      <w:numFmt w:val="bullet"/>
      <w:lvlText w:val=""/>
      <w:lvlJc w:val="left"/>
    </w:lvl>
    <w:lvl w:ilvl="1" w:tplc="DDACAACC">
      <w:numFmt w:val="decimal"/>
      <w:lvlText w:val=""/>
      <w:lvlJc w:val="left"/>
      <w:rPr>
        <w:rFonts w:cs="Times New Roman"/>
      </w:rPr>
    </w:lvl>
    <w:lvl w:ilvl="2" w:tplc="C37299E6">
      <w:numFmt w:val="decimal"/>
      <w:lvlText w:val=""/>
      <w:lvlJc w:val="left"/>
      <w:rPr>
        <w:rFonts w:cs="Times New Roman"/>
      </w:rPr>
    </w:lvl>
    <w:lvl w:ilvl="3" w:tplc="A546F7C2">
      <w:numFmt w:val="decimal"/>
      <w:lvlText w:val=""/>
      <w:lvlJc w:val="left"/>
      <w:rPr>
        <w:rFonts w:cs="Times New Roman"/>
      </w:rPr>
    </w:lvl>
    <w:lvl w:ilvl="4" w:tplc="639A7E64">
      <w:numFmt w:val="decimal"/>
      <w:lvlText w:val=""/>
      <w:lvlJc w:val="left"/>
      <w:rPr>
        <w:rFonts w:cs="Times New Roman"/>
      </w:rPr>
    </w:lvl>
    <w:lvl w:ilvl="5" w:tplc="20B044C4">
      <w:numFmt w:val="decimal"/>
      <w:lvlText w:val=""/>
      <w:lvlJc w:val="left"/>
      <w:rPr>
        <w:rFonts w:cs="Times New Roman"/>
      </w:rPr>
    </w:lvl>
    <w:lvl w:ilvl="6" w:tplc="8AB608E0">
      <w:numFmt w:val="decimal"/>
      <w:lvlText w:val=""/>
      <w:lvlJc w:val="left"/>
      <w:rPr>
        <w:rFonts w:cs="Times New Roman"/>
      </w:rPr>
    </w:lvl>
    <w:lvl w:ilvl="7" w:tplc="DA1CDCAE">
      <w:numFmt w:val="decimal"/>
      <w:lvlText w:val=""/>
      <w:lvlJc w:val="left"/>
      <w:rPr>
        <w:rFonts w:cs="Times New Roman"/>
      </w:rPr>
    </w:lvl>
    <w:lvl w:ilvl="8" w:tplc="A76C76D2">
      <w:numFmt w:val="decimal"/>
      <w:lvlText w:val=""/>
      <w:lvlJc w:val="left"/>
      <w:rPr>
        <w:rFonts w:cs="Times New Roman"/>
      </w:rPr>
    </w:lvl>
  </w:abstractNum>
  <w:abstractNum w:abstractNumId="456">
    <w:nsid w:val="00003632"/>
    <w:multiLevelType w:val="hybridMultilevel"/>
    <w:tmpl w:val="B794554E"/>
    <w:lvl w:ilvl="0" w:tplc="2D380F00">
      <w:start w:val="1"/>
      <w:numFmt w:val="bullet"/>
      <w:lvlText w:val="у"/>
      <w:lvlJc w:val="left"/>
    </w:lvl>
    <w:lvl w:ilvl="1" w:tplc="F3F804A6">
      <w:numFmt w:val="decimal"/>
      <w:lvlText w:val=""/>
      <w:lvlJc w:val="left"/>
      <w:rPr>
        <w:rFonts w:cs="Times New Roman"/>
      </w:rPr>
    </w:lvl>
    <w:lvl w:ilvl="2" w:tplc="A138807C">
      <w:numFmt w:val="decimal"/>
      <w:lvlText w:val=""/>
      <w:lvlJc w:val="left"/>
      <w:rPr>
        <w:rFonts w:cs="Times New Roman"/>
      </w:rPr>
    </w:lvl>
    <w:lvl w:ilvl="3" w:tplc="8BDC15BC">
      <w:numFmt w:val="decimal"/>
      <w:lvlText w:val=""/>
      <w:lvlJc w:val="left"/>
      <w:rPr>
        <w:rFonts w:cs="Times New Roman"/>
      </w:rPr>
    </w:lvl>
    <w:lvl w:ilvl="4" w:tplc="3A1A700E">
      <w:numFmt w:val="decimal"/>
      <w:lvlText w:val=""/>
      <w:lvlJc w:val="left"/>
      <w:rPr>
        <w:rFonts w:cs="Times New Roman"/>
      </w:rPr>
    </w:lvl>
    <w:lvl w:ilvl="5" w:tplc="64A45208">
      <w:numFmt w:val="decimal"/>
      <w:lvlText w:val=""/>
      <w:lvlJc w:val="left"/>
      <w:rPr>
        <w:rFonts w:cs="Times New Roman"/>
      </w:rPr>
    </w:lvl>
    <w:lvl w:ilvl="6" w:tplc="82662708">
      <w:numFmt w:val="decimal"/>
      <w:lvlText w:val=""/>
      <w:lvlJc w:val="left"/>
      <w:rPr>
        <w:rFonts w:cs="Times New Roman"/>
      </w:rPr>
    </w:lvl>
    <w:lvl w:ilvl="7" w:tplc="C9D6AD06">
      <w:numFmt w:val="decimal"/>
      <w:lvlText w:val=""/>
      <w:lvlJc w:val="left"/>
      <w:rPr>
        <w:rFonts w:cs="Times New Roman"/>
      </w:rPr>
    </w:lvl>
    <w:lvl w:ilvl="8" w:tplc="529A5048">
      <w:numFmt w:val="decimal"/>
      <w:lvlText w:val=""/>
      <w:lvlJc w:val="left"/>
      <w:rPr>
        <w:rFonts w:cs="Times New Roman"/>
      </w:rPr>
    </w:lvl>
  </w:abstractNum>
  <w:abstractNum w:abstractNumId="457">
    <w:nsid w:val="00003635"/>
    <w:multiLevelType w:val="hybridMultilevel"/>
    <w:tmpl w:val="E9CA8760"/>
    <w:lvl w:ilvl="0" w:tplc="E4D20C2E">
      <w:start w:val="1"/>
      <w:numFmt w:val="bullet"/>
      <w:lvlText w:val=""/>
      <w:lvlJc w:val="left"/>
    </w:lvl>
    <w:lvl w:ilvl="1" w:tplc="8A2650CA">
      <w:numFmt w:val="decimal"/>
      <w:lvlText w:val=""/>
      <w:lvlJc w:val="left"/>
      <w:rPr>
        <w:rFonts w:cs="Times New Roman"/>
      </w:rPr>
    </w:lvl>
    <w:lvl w:ilvl="2" w:tplc="E5FED6FA">
      <w:numFmt w:val="decimal"/>
      <w:lvlText w:val=""/>
      <w:lvlJc w:val="left"/>
      <w:rPr>
        <w:rFonts w:cs="Times New Roman"/>
      </w:rPr>
    </w:lvl>
    <w:lvl w:ilvl="3" w:tplc="E252FD66">
      <w:numFmt w:val="decimal"/>
      <w:lvlText w:val=""/>
      <w:lvlJc w:val="left"/>
      <w:rPr>
        <w:rFonts w:cs="Times New Roman"/>
      </w:rPr>
    </w:lvl>
    <w:lvl w:ilvl="4" w:tplc="DA5201E0">
      <w:numFmt w:val="decimal"/>
      <w:lvlText w:val=""/>
      <w:lvlJc w:val="left"/>
      <w:rPr>
        <w:rFonts w:cs="Times New Roman"/>
      </w:rPr>
    </w:lvl>
    <w:lvl w:ilvl="5" w:tplc="3EE4FC52">
      <w:numFmt w:val="decimal"/>
      <w:lvlText w:val=""/>
      <w:lvlJc w:val="left"/>
      <w:rPr>
        <w:rFonts w:cs="Times New Roman"/>
      </w:rPr>
    </w:lvl>
    <w:lvl w:ilvl="6" w:tplc="5BC89A9C">
      <w:numFmt w:val="decimal"/>
      <w:lvlText w:val=""/>
      <w:lvlJc w:val="left"/>
      <w:rPr>
        <w:rFonts w:cs="Times New Roman"/>
      </w:rPr>
    </w:lvl>
    <w:lvl w:ilvl="7" w:tplc="DA00E166">
      <w:numFmt w:val="decimal"/>
      <w:lvlText w:val=""/>
      <w:lvlJc w:val="left"/>
      <w:rPr>
        <w:rFonts w:cs="Times New Roman"/>
      </w:rPr>
    </w:lvl>
    <w:lvl w:ilvl="8" w:tplc="B5D074FC">
      <w:numFmt w:val="decimal"/>
      <w:lvlText w:val=""/>
      <w:lvlJc w:val="left"/>
      <w:rPr>
        <w:rFonts w:cs="Times New Roman"/>
      </w:rPr>
    </w:lvl>
  </w:abstractNum>
  <w:abstractNum w:abstractNumId="458">
    <w:nsid w:val="000036AE"/>
    <w:multiLevelType w:val="hybridMultilevel"/>
    <w:tmpl w:val="F9CC9226"/>
    <w:lvl w:ilvl="0" w:tplc="447237EC">
      <w:start w:val="12"/>
      <w:numFmt w:val="decimal"/>
      <w:lvlText w:val="%1)"/>
      <w:lvlJc w:val="left"/>
      <w:rPr>
        <w:rFonts w:cs="Times New Roman"/>
      </w:rPr>
    </w:lvl>
    <w:lvl w:ilvl="1" w:tplc="C4CC3C7A">
      <w:numFmt w:val="decimal"/>
      <w:lvlText w:val=""/>
      <w:lvlJc w:val="left"/>
      <w:rPr>
        <w:rFonts w:cs="Times New Roman"/>
      </w:rPr>
    </w:lvl>
    <w:lvl w:ilvl="2" w:tplc="94A4C992">
      <w:numFmt w:val="decimal"/>
      <w:lvlText w:val=""/>
      <w:lvlJc w:val="left"/>
      <w:rPr>
        <w:rFonts w:cs="Times New Roman"/>
      </w:rPr>
    </w:lvl>
    <w:lvl w:ilvl="3" w:tplc="80A26FCC">
      <w:numFmt w:val="decimal"/>
      <w:lvlText w:val=""/>
      <w:lvlJc w:val="left"/>
      <w:rPr>
        <w:rFonts w:cs="Times New Roman"/>
      </w:rPr>
    </w:lvl>
    <w:lvl w:ilvl="4" w:tplc="7F10EDBE">
      <w:numFmt w:val="decimal"/>
      <w:lvlText w:val=""/>
      <w:lvlJc w:val="left"/>
      <w:rPr>
        <w:rFonts w:cs="Times New Roman"/>
      </w:rPr>
    </w:lvl>
    <w:lvl w:ilvl="5" w:tplc="1D882FE6">
      <w:numFmt w:val="decimal"/>
      <w:lvlText w:val=""/>
      <w:lvlJc w:val="left"/>
      <w:rPr>
        <w:rFonts w:cs="Times New Roman"/>
      </w:rPr>
    </w:lvl>
    <w:lvl w:ilvl="6" w:tplc="087842DC">
      <w:numFmt w:val="decimal"/>
      <w:lvlText w:val=""/>
      <w:lvlJc w:val="left"/>
      <w:rPr>
        <w:rFonts w:cs="Times New Roman"/>
      </w:rPr>
    </w:lvl>
    <w:lvl w:ilvl="7" w:tplc="5EB6D142">
      <w:numFmt w:val="decimal"/>
      <w:lvlText w:val=""/>
      <w:lvlJc w:val="left"/>
      <w:rPr>
        <w:rFonts w:cs="Times New Roman"/>
      </w:rPr>
    </w:lvl>
    <w:lvl w:ilvl="8" w:tplc="8A72A270">
      <w:numFmt w:val="decimal"/>
      <w:lvlText w:val=""/>
      <w:lvlJc w:val="left"/>
      <w:rPr>
        <w:rFonts w:cs="Times New Roman"/>
      </w:rPr>
    </w:lvl>
  </w:abstractNum>
  <w:abstractNum w:abstractNumId="459">
    <w:nsid w:val="000036B7"/>
    <w:multiLevelType w:val="hybridMultilevel"/>
    <w:tmpl w:val="F586B3F6"/>
    <w:lvl w:ilvl="0" w:tplc="93361492">
      <w:start w:val="1"/>
      <w:numFmt w:val="bullet"/>
      <w:lvlText w:val=""/>
      <w:lvlJc w:val="left"/>
    </w:lvl>
    <w:lvl w:ilvl="1" w:tplc="6A68805A">
      <w:numFmt w:val="decimal"/>
      <w:lvlText w:val=""/>
      <w:lvlJc w:val="left"/>
      <w:rPr>
        <w:rFonts w:cs="Times New Roman"/>
      </w:rPr>
    </w:lvl>
    <w:lvl w:ilvl="2" w:tplc="63540DC0">
      <w:numFmt w:val="decimal"/>
      <w:lvlText w:val=""/>
      <w:lvlJc w:val="left"/>
      <w:rPr>
        <w:rFonts w:cs="Times New Roman"/>
      </w:rPr>
    </w:lvl>
    <w:lvl w:ilvl="3" w:tplc="DFFA39DE">
      <w:numFmt w:val="decimal"/>
      <w:lvlText w:val=""/>
      <w:lvlJc w:val="left"/>
      <w:rPr>
        <w:rFonts w:cs="Times New Roman"/>
      </w:rPr>
    </w:lvl>
    <w:lvl w:ilvl="4" w:tplc="441EBFB6">
      <w:numFmt w:val="decimal"/>
      <w:lvlText w:val=""/>
      <w:lvlJc w:val="left"/>
      <w:rPr>
        <w:rFonts w:cs="Times New Roman"/>
      </w:rPr>
    </w:lvl>
    <w:lvl w:ilvl="5" w:tplc="2B5A87BC">
      <w:numFmt w:val="decimal"/>
      <w:lvlText w:val=""/>
      <w:lvlJc w:val="left"/>
      <w:rPr>
        <w:rFonts w:cs="Times New Roman"/>
      </w:rPr>
    </w:lvl>
    <w:lvl w:ilvl="6" w:tplc="D30C1720">
      <w:numFmt w:val="decimal"/>
      <w:lvlText w:val=""/>
      <w:lvlJc w:val="left"/>
      <w:rPr>
        <w:rFonts w:cs="Times New Roman"/>
      </w:rPr>
    </w:lvl>
    <w:lvl w:ilvl="7" w:tplc="940615CC">
      <w:numFmt w:val="decimal"/>
      <w:lvlText w:val=""/>
      <w:lvlJc w:val="left"/>
      <w:rPr>
        <w:rFonts w:cs="Times New Roman"/>
      </w:rPr>
    </w:lvl>
    <w:lvl w:ilvl="8" w:tplc="BAD65356">
      <w:numFmt w:val="decimal"/>
      <w:lvlText w:val=""/>
      <w:lvlJc w:val="left"/>
      <w:rPr>
        <w:rFonts w:cs="Times New Roman"/>
      </w:rPr>
    </w:lvl>
  </w:abstractNum>
  <w:abstractNum w:abstractNumId="460">
    <w:nsid w:val="0000370B"/>
    <w:multiLevelType w:val="hybridMultilevel"/>
    <w:tmpl w:val="732C041C"/>
    <w:lvl w:ilvl="0" w:tplc="E4AAF4F6">
      <w:start w:val="1"/>
      <w:numFmt w:val="bullet"/>
      <w:lvlText w:val="и"/>
      <w:lvlJc w:val="left"/>
    </w:lvl>
    <w:lvl w:ilvl="1" w:tplc="289892A4">
      <w:numFmt w:val="decimal"/>
      <w:lvlText w:val=""/>
      <w:lvlJc w:val="left"/>
      <w:rPr>
        <w:rFonts w:cs="Times New Roman"/>
      </w:rPr>
    </w:lvl>
    <w:lvl w:ilvl="2" w:tplc="3F2E1A64">
      <w:numFmt w:val="decimal"/>
      <w:lvlText w:val=""/>
      <w:lvlJc w:val="left"/>
      <w:rPr>
        <w:rFonts w:cs="Times New Roman"/>
      </w:rPr>
    </w:lvl>
    <w:lvl w:ilvl="3" w:tplc="E96C6040">
      <w:numFmt w:val="decimal"/>
      <w:lvlText w:val=""/>
      <w:lvlJc w:val="left"/>
      <w:rPr>
        <w:rFonts w:cs="Times New Roman"/>
      </w:rPr>
    </w:lvl>
    <w:lvl w:ilvl="4" w:tplc="E9FE3670">
      <w:numFmt w:val="decimal"/>
      <w:lvlText w:val=""/>
      <w:lvlJc w:val="left"/>
      <w:rPr>
        <w:rFonts w:cs="Times New Roman"/>
      </w:rPr>
    </w:lvl>
    <w:lvl w:ilvl="5" w:tplc="D6368534">
      <w:numFmt w:val="decimal"/>
      <w:lvlText w:val=""/>
      <w:lvlJc w:val="left"/>
      <w:rPr>
        <w:rFonts w:cs="Times New Roman"/>
      </w:rPr>
    </w:lvl>
    <w:lvl w:ilvl="6" w:tplc="B6D22BC0">
      <w:numFmt w:val="decimal"/>
      <w:lvlText w:val=""/>
      <w:lvlJc w:val="left"/>
      <w:rPr>
        <w:rFonts w:cs="Times New Roman"/>
      </w:rPr>
    </w:lvl>
    <w:lvl w:ilvl="7" w:tplc="D6145F46">
      <w:numFmt w:val="decimal"/>
      <w:lvlText w:val=""/>
      <w:lvlJc w:val="left"/>
      <w:rPr>
        <w:rFonts w:cs="Times New Roman"/>
      </w:rPr>
    </w:lvl>
    <w:lvl w:ilvl="8" w:tplc="8FE4C952">
      <w:numFmt w:val="decimal"/>
      <w:lvlText w:val=""/>
      <w:lvlJc w:val="left"/>
      <w:rPr>
        <w:rFonts w:cs="Times New Roman"/>
      </w:rPr>
    </w:lvl>
  </w:abstractNum>
  <w:abstractNum w:abstractNumId="461">
    <w:nsid w:val="00003726"/>
    <w:multiLevelType w:val="hybridMultilevel"/>
    <w:tmpl w:val="325EAB34"/>
    <w:lvl w:ilvl="0" w:tplc="5372B840">
      <w:start w:val="1"/>
      <w:numFmt w:val="bullet"/>
      <w:lvlText w:val="В"/>
      <w:lvlJc w:val="left"/>
    </w:lvl>
    <w:lvl w:ilvl="1" w:tplc="197E67A2">
      <w:numFmt w:val="decimal"/>
      <w:lvlText w:val=""/>
      <w:lvlJc w:val="left"/>
      <w:rPr>
        <w:rFonts w:cs="Times New Roman"/>
      </w:rPr>
    </w:lvl>
    <w:lvl w:ilvl="2" w:tplc="495A8184">
      <w:numFmt w:val="decimal"/>
      <w:lvlText w:val=""/>
      <w:lvlJc w:val="left"/>
      <w:rPr>
        <w:rFonts w:cs="Times New Roman"/>
      </w:rPr>
    </w:lvl>
    <w:lvl w:ilvl="3" w:tplc="424EF752">
      <w:numFmt w:val="decimal"/>
      <w:lvlText w:val=""/>
      <w:lvlJc w:val="left"/>
      <w:rPr>
        <w:rFonts w:cs="Times New Roman"/>
      </w:rPr>
    </w:lvl>
    <w:lvl w:ilvl="4" w:tplc="AB94C6F4">
      <w:numFmt w:val="decimal"/>
      <w:lvlText w:val=""/>
      <w:lvlJc w:val="left"/>
      <w:rPr>
        <w:rFonts w:cs="Times New Roman"/>
      </w:rPr>
    </w:lvl>
    <w:lvl w:ilvl="5" w:tplc="10C82498">
      <w:numFmt w:val="decimal"/>
      <w:lvlText w:val=""/>
      <w:lvlJc w:val="left"/>
      <w:rPr>
        <w:rFonts w:cs="Times New Roman"/>
      </w:rPr>
    </w:lvl>
    <w:lvl w:ilvl="6" w:tplc="32C2A1C8">
      <w:numFmt w:val="decimal"/>
      <w:lvlText w:val=""/>
      <w:lvlJc w:val="left"/>
      <w:rPr>
        <w:rFonts w:cs="Times New Roman"/>
      </w:rPr>
    </w:lvl>
    <w:lvl w:ilvl="7" w:tplc="DED8ADA2">
      <w:numFmt w:val="decimal"/>
      <w:lvlText w:val=""/>
      <w:lvlJc w:val="left"/>
      <w:rPr>
        <w:rFonts w:cs="Times New Roman"/>
      </w:rPr>
    </w:lvl>
    <w:lvl w:ilvl="8" w:tplc="9864B034">
      <w:numFmt w:val="decimal"/>
      <w:lvlText w:val=""/>
      <w:lvlJc w:val="left"/>
      <w:rPr>
        <w:rFonts w:cs="Times New Roman"/>
      </w:rPr>
    </w:lvl>
  </w:abstractNum>
  <w:abstractNum w:abstractNumId="462">
    <w:nsid w:val="00003727"/>
    <w:multiLevelType w:val="hybridMultilevel"/>
    <w:tmpl w:val="AE5A2342"/>
    <w:lvl w:ilvl="0" w:tplc="FE30284A">
      <w:start w:val="1"/>
      <w:numFmt w:val="bullet"/>
      <w:lvlText w:val="И."/>
      <w:lvlJc w:val="left"/>
    </w:lvl>
    <w:lvl w:ilvl="1" w:tplc="0B08AFA0">
      <w:start w:val="25"/>
      <w:numFmt w:val="decimal"/>
      <w:lvlText w:val="%2."/>
      <w:lvlJc w:val="left"/>
      <w:rPr>
        <w:rFonts w:cs="Times New Roman"/>
      </w:rPr>
    </w:lvl>
    <w:lvl w:ilvl="2" w:tplc="1504A62A">
      <w:numFmt w:val="decimal"/>
      <w:lvlText w:val=""/>
      <w:lvlJc w:val="left"/>
      <w:rPr>
        <w:rFonts w:cs="Times New Roman"/>
      </w:rPr>
    </w:lvl>
    <w:lvl w:ilvl="3" w:tplc="2C54F7EA">
      <w:numFmt w:val="decimal"/>
      <w:lvlText w:val=""/>
      <w:lvlJc w:val="left"/>
      <w:rPr>
        <w:rFonts w:cs="Times New Roman"/>
      </w:rPr>
    </w:lvl>
    <w:lvl w:ilvl="4" w:tplc="5E846F80">
      <w:numFmt w:val="decimal"/>
      <w:lvlText w:val=""/>
      <w:lvlJc w:val="left"/>
      <w:rPr>
        <w:rFonts w:cs="Times New Roman"/>
      </w:rPr>
    </w:lvl>
    <w:lvl w:ilvl="5" w:tplc="E51E2B36">
      <w:numFmt w:val="decimal"/>
      <w:lvlText w:val=""/>
      <w:lvlJc w:val="left"/>
      <w:rPr>
        <w:rFonts w:cs="Times New Roman"/>
      </w:rPr>
    </w:lvl>
    <w:lvl w:ilvl="6" w:tplc="025E2F30">
      <w:numFmt w:val="decimal"/>
      <w:lvlText w:val=""/>
      <w:lvlJc w:val="left"/>
      <w:rPr>
        <w:rFonts w:cs="Times New Roman"/>
      </w:rPr>
    </w:lvl>
    <w:lvl w:ilvl="7" w:tplc="9DBEF028">
      <w:numFmt w:val="decimal"/>
      <w:lvlText w:val=""/>
      <w:lvlJc w:val="left"/>
      <w:rPr>
        <w:rFonts w:cs="Times New Roman"/>
      </w:rPr>
    </w:lvl>
    <w:lvl w:ilvl="8" w:tplc="C94E6DA0">
      <w:numFmt w:val="decimal"/>
      <w:lvlText w:val=""/>
      <w:lvlJc w:val="left"/>
      <w:rPr>
        <w:rFonts w:cs="Times New Roman"/>
      </w:rPr>
    </w:lvl>
  </w:abstractNum>
  <w:abstractNum w:abstractNumId="463">
    <w:nsid w:val="0000373C"/>
    <w:multiLevelType w:val="hybridMultilevel"/>
    <w:tmpl w:val="F2DC6D5E"/>
    <w:lvl w:ilvl="0" w:tplc="07C0B220">
      <w:start w:val="1"/>
      <w:numFmt w:val="bullet"/>
      <w:lvlText w:val=""/>
      <w:lvlJc w:val="left"/>
    </w:lvl>
    <w:lvl w:ilvl="1" w:tplc="29D8CEEC">
      <w:numFmt w:val="decimal"/>
      <w:lvlText w:val=""/>
      <w:lvlJc w:val="left"/>
      <w:rPr>
        <w:rFonts w:cs="Times New Roman"/>
      </w:rPr>
    </w:lvl>
    <w:lvl w:ilvl="2" w:tplc="EC46E6CC">
      <w:numFmt w:val="decimal"/>
      <w:lvlText w:val=""/>
      <w:lvlJc w:val="left"/>
      <w:rPr>
        <w:rFonts w:cs="Times New Roman"/>
      </w:rPr>
    </w:lvl>
    <w:lvl w:ilvl="3" w:tplc="B330E974">
      <w:numFmt w:val="decimal"/>
      <w:lvlText w:val=""/>
      <w:lvlJc w:val="left"/>
      <w:rPr>
        <w:rFonts w:cs="Times New Roman"/>
      </w:rPr>
    </w:lvl>
    <w:lvl w:ilvl="4" w:tplc="C5A00AEA">
      <w:numFmt w:val="decimal"/>
      <w:lvlText w:val=""/>
      <w:lvlJc w:val="left"/>
      <w:rPr>
        <w:rFonts w:cs="Times New Roman"/>
      </w:rPr>
    </w:lvl>
    <w:lvl w:ilvl="5" w:tplc="064E30B0">
      <w:numFmt w:val="decimal"/>
      <w:lvlText w:val=""/>
      <w:lvlJc w:val="left"/>
      <w:rPr>
        <w:rFonts w:cs="Times New Roman"/>
      </w:rPr>
    </w:lvl>
    <w:lvl w:ilvl="6" w:tplc="30D6C742">
      <w:numFmt w:val="decimal"/>
      <w:lvlText w:val=""/>
      <w:lvlJc w:val="left"/>
      <w:rPr>
        <w:rFonts w:cs="Times New Roman"/>
      </w:rPr>
    </w:lvl>
    <w:lvl w:ilvl="7" w:tplc="E9AE571C">
      <w:numFmt w:val="decimal"/>
      <w:lvlText w:val=""/>
      <w:lvlJc w:val="left"/>
      <w:rPr>
        <w:rFonts w:cs="Times New Roman"/>
      </w:rPr>
    </w:lvl>
    <w:lvl w:ilvl="8" w:tplc="5E52EDE2">
      <w:numFmt w:val="decimal"/>
      <w:lvlText w:val=""/>
      <w:lvlJc w:val="left"/>
      <w:rPr>
        <w:rFonts w:cs="Times New Roman"/>
      </w:rPr>
    </w:lvl>
  </w:abstractNum>
  <w:abstractNum w:abstractNumId="464">
    <w:nsid w:val="00003751"/>
    <w:multiLevelType w:val="hybridMultilevel"/>
    <w:tmpl w:val="A70E4A18"/>
    <w:lvl w:ilvl="0" w:tplc="E8048244">
      <w:start w:val="1"/>
      <w:numFmt w:val="bullet"/>
      <w:lvlText w:val=""/>
      <w:lvlJc w:val="left"/>
    </w:lvl>
    <w:lvl w:ilvl="1" w:tplc="FB5A5182">
      <w:numFmt w:val="decimal"/>
      <w:lvlText w:val=""/>
      <w:lvlJc w:val="left"/>
      <w:rPr>
        <w:rFonts w:cs="Times New Roman"/>
      </w:rPr>
    </w:lvl>
    <w:lvl w:ilvl="2" w:tplc="499A1C52">
      <w:numFmt w:val="decimal"/>
      <w:lvlText w:val=""/>
      <w:lvlJc w:val="left"/>
      <w:rPr>
        <w:rFonts w:cs="Times New Roman"/>
      </w:rPr>
    </w:lvl>
    <w:lvl w:ilvl="3" w:tplc="FF3C26EE">
      <w:numFmt w:val="decimal"/>
      <w:lvlText w:val=""/>
      <w:lvlJc w:val="left"/>
      <w:rPr>
        <w:rFonts w:cs="Times New Roman"/>
      </w:rPr>
    </w:lvl>
    <w:lvl w:ilvl="4" w:tplc="065C4D7E">
      <w:numFmt w:val="decimal"/>
      <w:lvlText w:val=""/>
      <w:lvlJc w:val="left"/>
      <w:rPr>
        <w:rFonts w:cs="Times New Roman"/>
      </w:rPr>
    </w:lvl>
    <w:lvl w:ilvl="5" w:tplc="69BCAB26">
      <w:numFmt w:val="decimal"/>
      <w:lvlText w:val=""/>
      <w:lvlJc w:val="left"/>
      <w:rPr>
        <w:rFonts w:cs="Times New Roman"/>
      </w:rPr>
    </w:lvl>
    <w:lvl w:ilvl="6" w:tplc="614277BC">
      <w:numFmt w:val="decimal"/>
      <w:lvlText w:val=""/>
      <w:lvlJc w:val="left"/>
      <w:rPr>
        <w:rFonts w:cs="Times New Roman"/>
      </w:rPr>
    </w:lvl>
    <w:lvl w:ilvl="7" w:tplc="064CE1FE">
      <w:numFmt w:val="decimal"/>
      <w:lvlText w:val=""/>
      <w:lvlJc w:val="left"/>
      <w:rPr>
        <w:rFonts w:cs="Times New Roman"/>
      </w:rPr>
    </w:lvl>
    <w:lvl w:ilvl="8" w:tplc="732E4956">
      <w:numFmt w:val="decimal"/>
      <w:lvlText w:val=""/>
      <w:lvlJc w:val="left"/>
      <w:rPr>
        <w:rFonts w:cs="Times New Roman"/>
      </w:rPr>
    </w:lvl>
  </w:abstractNum>
  <w:abstractNum w:abstractNumId="465">
    <w:nsid w:val="00003774"/>
    <w:multiLevelType w:val="hybridMultilevel"/>
    <w:tmpl w:val="409A9F7C"/>
    <w:lvl w:ilvl="0" w:tplc="C66CBA30">
      <w:start w:val="1"/>
      <w:numFmt w:val="bullet"/>
      <w:lvlText w:val=""/>
      <w:lvlJc w:val="left"/>
    </w:lvl>
    <w:lvl w:ilvl="1" w:tplc="55F87560">
      <w:numFmt w:val="decimal"/>
      <w:lvlText w:val=""/>
      <w:lvlJc w:val="left"/>
      <w:rPr>
        <w:rFonts w:cs="Times New Roman"/>
      </w:rPr>
    </w:lvl>
    <w:lvl w:ilvl="2" w:tplc="75247D2C">
      <w:numFmt w:val="decimal"/>
      <w:lvlText w:val=""/>
      <w:lvlJc w:val="left"/>
      <w:rPr>
        <w:rFonts w:cs="Times New Roman"/>
      </w:rPr>
    </w:lvl>
    <w:lvl w:ilvl="3" w:tplc="60A29BF6">
      <w:numFmt w:val="decimal"/>
      <w:lvlText w:val=""/>
      <w:lvlJc w:val="left"/>
      <w:rPr>
        <w:rFonts w:cs="Times New Roman"/>
      </w:rPr>
    </w:lvl>
    <w:lvl w:ilvl="4" w:tplc="A3DA6DD0">
      <w:numFmt w:val="decimal"/>
      <w:lvlText w:val=""/>
      <w:lvlJc w:val="left"/>
      <w:rPr>
        <w:rFonts w:cs="Times New Roman"/>
      </w:rPr>
    </w:lvl>
    <w:lvl w:ilvl="5" w:tplc="4DD8D074">
      <w:numFmt w:val="decimal"/>
      <w:lvlText w:val=""/>
      <w:lvlJc w:val="left"/>
      <w:rPr>
        <w:rFonts w:cs="Times New Roman"/>
      </w:rPr>
    </w:lvl>
    <w:lvl w:ilvl="6" w:tplc="9668BE00">
      <w:numFmt w:val="decimal"/>
      <w:lvlText w:val=""/>
      <w:lvlJc w:val="left"/>
      <w:rPr>
        <w:rFonts w:cs="Times New Roman"/>
      </w:rPr>
    </w:lvl>
    <w:lvl w:ilvl="7" w:tplc="AE76639A">
      <w:numFmt w:val="decimal"/>
      <w:lvlText w:val=""/>
      <w:lvlJc w:val="left"/>
      <w:rPr>
        <w:rFonts w:cs="Times New Roman"/>
      </w:rPr>
    </w:lvl>
    <w:lvl w:ilvl="8" w:tplc="A956BCBC">
      <w:numFmt w:val="decimal"/>
      <w:lvlText w:val=""/>
      <w:lvlJc w:val="left"/>
      <w:rPr>
        <w:rFonts w:cs="Times New Roman"/>
      </w:rPr>
    </w:lvl>
  </w:abstractNum>
  <w:abstractNum w:abstractNumId="466">
    <w:nsid w:val="00003775"/>
    <w:multiLevelType w:val="hybridMultilevel"/>
    <w:tmpl w:val="65A00492"/>
    <w:lvl w:ilvl="0" w:tplc="D5081A64">
      <w:start w:val="1"/>
      <w:numFmt w:val="bullet"/>
      <w:lvlText w:val=""/>
      <w:lvlJc w:val="left"/>
    </w:lvl>
    <w:lvl w:ilvl="1" w:tplc="C82A9374">
      <w:numFmt w:val="decimal"/>
      <w:lvlText w:val=""/>
      <w:lvlJc w:val="left"/>
      <w:rPr>
        <w:rFonts w:cs="Times New Roman"/>
      </w:rPr>
    </w:lvl>
    <w:lvl w:ilvl="2" w:tplc="4DC4D790">
      <w:numFmt w:val="decimal"/>
      <w:lvlText w:val=""/>
      <w:lvlJc w:val="left"/>
      <w:rPr>
        <w:rFonts w:cs="Times New Roman"/>
      </w:rPr>
    </w:lvl>
    <w:lvl w:ilvl="3" w:tplc="443AD0A0">
      <w:numFmt w:val="decimal"/>
      <w:lvlText w:val=""/>
      <w:lvlJc w:val="left"/>
      <w:rPr>
        <w:rFonts w:cs="Times New Roman"/>
      </w:rPr>
    </w:lvl>
    <w:lvl w:ilvl="4" w:tplc="450EA288">
      <w:numFmt w:val="decimal"/>
      <w:lvlText w:val=""/>
      <w:lvlJc w:val="left"/>
      <w:rPr>
        <w:rFonts w:cs="Times New Roman"/>
      </w:rPr>
    </w:lvl>
    <w:lvl w:ilvl="5" w:tplc="B47A3ECA">
      <w:numFmt w:val="decimal"/>
      <w:lvlText w:val=""/>
      <w:lvlJc w:val="left"/>
      <w:rPr>
        <w:rFonts w:cs="Times New Roman"/>
      </w:rPr>
    </w:lvl>
    <w:lvl w:ilvl="6" w:tplc="5BDC9442">
      <w:numFmt w:val="decimal"/>
      <w:lvlText w:val=""/>
      <w:lvlJc w:val="left"/>
      <w:rPr>
        <w:rFonts w:cs="Times New Roman"/>
      </w:rPr>
    </w:lvl>
    <w:lvl w:ilvl="7" w:tplc="27DA1EAC">
      <w:numFmt w:val="decimal"/>
      <w:lvlText w:val=""/>
      <w:lvlJc w:val="left"/>
      <w:rPr>
        <w:rFonts w:cs="Times New Roman"/>
      </w:rPr>
    </w:lvl>
    <w:lvl w:ilvl="8" w:tplc="2F5A069E">
      <w:numFmt w:val="decimal"/>
      <w:lvlText w:val=""/>
      <w:lvlJc w:val="left"/>
      <w:rPr>
        <w:rFonts w:cs="Times New Roman"/>
      </w:rPr>
    </w:lvl>
  </w:abstractNum>
  <w:abstractNum w:abstractNumId="467">
    <w:nsid w:val="00003777"/>
    <w:multiLevelType w:val="hybridMultilevel"/>
    <w:tmpl w:val="E716BB84"/>
    <w:lvl w:ilvl="0" w:tplc="5D863D5E">
      <w:start w:val="1"/>
      <w:numFmt w:val="bullet"/>
      <w:lvlText w:val=""/>
      <w:lvlJc w:val="left"/>
    </w:lvl>
    <w:lvl w:ilvl="1" w:tplc="AEB016A8">
      <w:numFmt w:val="decimal"/>
      <w:lvlText w:val=""/>
      <w:lvlJc w:val="left"/>
      <w:rPr>
        <w:rFonts w:cs="Times New Roman"/>
      </w:rPr>
    </w:lvl>
    <w:lvl w:ilvl="2" w:tplc="9446DF90">
      <w:numFmt w:val="decimal"/>
      <w:lvlText w:val=""/>
      <w:lvlJc w:val="left"/>
      <w:rPr>
        <w:rFonts w:cs="Times New Roman"/>
      </w:rPr>
    </w:lvl>
    <w:lvl w:ilvl="3" w:tplc="1304CEFC">
      <w:numFmt w:val="decimal"/>
      <w:lvlText w:val=""/>
      <w:lvlJc w:val="left"/>
      <w:rPr>
        <w:rFonts w:cs="Times New Roman"/>
      </w:rPr>
    </w:lvl>
    <w:lvl w:ilvl="4" w:tplc="1652D12C">
      <w:numFmt w:val="decimal"/>
      <w:lvlText w:val=""/>
      <w:lvlJc w:val="left"/>
      <w:rPr>
        <w:rFonts w:cs="Times New Roman"/>
      </w:rPr>
    </w:lvl>
    <w:lvl w:ilvl="5" w:tplc="1BCEFD04">
      <w:numFmt w:val="decimal"/>
      <w:lvlText w:val=""/>
      <w:lvlJc w:val="left"/>
      <w:rPr>
        <w:rFonts w:cs="Times New Roman"/>
      </w:rPr>
    </w:lvl>
    <w:lvl w:ilvl="6" w:tplc="469AEF76">
      <w:numFmt w:val="decimal"/>
      <w:lvlText w:val=""/>
      <w:lvlJc w:val="left"/>
      <w:rPr>
        <w:rFonts w:cs="Times New Roman"/>
      </w:rPr>
    </w:lvl>
    <w:lvl w:ilvl="7" w:tplc="39F4B1BE">
      <w:numFmt w:val="decimal"/>
      <w:lvlText w:val=""/>
      <w:lvlJc w:val="left"/>
      <w:rPr>
        <w:rFonts w:cs="Times New Roman"/>
      </w:rPr>
    </w:lvl>
    <w:lvl w:ilvl="8" w:tplc="6890E652">
      <w:numFmt w:val="decimal"/>
      <w:lvlText w:val=""/>
      <w:lvlJc w:val="left"/>
      <w:rPr>
        <w:rFonts w:cs="Times New Roman"/>
      </w:rPr>
    </w:lvl>
  </w:abstractNum>
  <w:abstractNum w:abstractNumId="468">
    <w:nsid w:val="0000378A"/>
    <w:multiLevelType w:val="hybridMultilevel"/>
    <w:tmpl w:val="7CB815EE"/>
    <w:lvl w:ilvl="0" w:tplc="B7BE7BD2">
      <w:start w:val="1"/>
      <w:numFmt w:val="bullet"/>
      <w:lvlText w:val="и"/>
      <w:lvlJc w:val="left"/>
    </w:lvl>
    <w:lvl w:ilvl="1" w:tplc="B380C718">
      <w:start w:val="1"/>
      <w:numFmt w:val="bullet"/>
      <w:lvlText w:val=""/>
      <w:lvlJc w:val="left"/>
    </w:lvl>
    <w:lvl w:ilvl="2" w:tplc="8D9AC654">
      <w:numFmt w:val="decimal"/>
      <w:lvlText w:val=""/>
      <w:lvlJc w:val="left"/>
      <w:rPr>
        <w:rFonts w:cs="Times New Roman"/>
      </w:rPr>
    </w:lvl>
    <w:lvl w:ilvl="3" w:tplc="2BACC59E">
      <w:numFmt w:val="decimal"/>
      <w:lvlText w:val=""/>
      <w:lvlJc w:val="left"/>
      <w:rPr>
        <w:rFonts w:cs="Times New Roman"/>
      </w:rPr>
    </w:lvl>
    <w:lvl w:ilvl="4" w:tplc="CDCCA10A">
      <w:numFmt w:val="decimal"/>
      <w:lvlText w:val=""/>
      <w:lvlJc w:val="left"/>
      <w:rPr>
        <w:rFonts w:cs="Times New Roman"/>
      </w:rPr>
    </w:lvl>
    <w:lvl w:ilvl="5" w:tplc="A266BC4A">
      <w:numFmt w:val="decimal"/>
      <w:lvlText w:val=""/>
      <w:lvlJc w:val="left"/>
      <w:rPr>
        <w:rFonts w:cs="Times New Roman"/>
      </w:rPr>
    </w:lvl>
    <w:lvl w:ilvl="6" w:tplc="143EF936">
      <w:numFmt w:val="decimal"/>
      <w:lvlText w:val=""/>
      <w:lvlJc w:val="left"/>
      <w:rPr>
        <w:rFonts w:cs="Times New Roman"/>
      </w:rPr>
    </w:lvl>
    <w:lvl w:ilvl="7" w:tplc="117C3E74">
      <w:numFmt w:val="decimal"/>
      <w:lvlText w:val=""/>
      <w:lvlJc w:val="left"/>
      <w:rPr>
        <w:rFonts w:cs="Times New Roman"/>
      </w:rPr>
    </w:lvl>
    <w:lvl w:ilvl="8" w:tplc="64EE9796">
      <w:numFmt w:val="decimal"/>
      <w:lvlText w:val=""/>
      <w:lvlJc w:val="left"/>
      <w:rPr>
        <w:rFonts w:cs="Times New Roman"/>
      </w:rPr>
    </w:lvl>
  </w:abstractNum>
  <w:abstractNum w:abstractNumId="469">
    <w:nsid w:val="000037A3"/>
    <w:multiLevelType w:val="hybridMultilevel"/>
    <w:tmpl w:val="07360580"/>
    <w:lvl w:ilvl="0" w:tplc="45C060CE">
      <w:start w:val="1"/>
      <w:numFmt w:val="bullet"/>
      <w:lvlText w:val="в"/>
      <w:lvlJc w:val="left"/>
    </w:lvl>
    <w:lvl w:ilvl="1" w:tplc="3F1EBD74">
      <w:numFmt w:val="decimal"/>
      <w:lvlText w:val=""/>
      <w:lvlJc w:val="left"/>
      <w:rPr>
        <w:rFonts w:cs="Times New Roman"/>
      </w:rPr>
    </w:lvl>
    <w:lvl w:ilvl="2" w:tplc="C340FBEE">
      <w:numFmt w:val="decimal"/>
      <w:lvlText w:val=""/>
      <w:lvlJc w:val="left"/>
      <w:rPr>
        <w:rFonts w:cs="Times New Roman"/>
      </w:rPr>
    </w:lvl>
    <w:lvl w:ilvl="3" w:tplc="777C2BF0">
      <w:numFmt w:val="decimal"/>
      <w:lvlText w:val=""/>
      <w:lvlJc w:val="left"/>
      <w:rPr>
        <w:rFonts w:cs="Times New Roman"/>
      </w:rPr>
    </w:lvl>
    <w:lvl w:ilvl="4" w:tplc="E51632E0">
      <w:numFmt w:val="decimal"/>
      <w:lvlText w:val=""/>
      <w:lvlJc w:val="left"/>
      <w:rPr>
        <w:rFonts w:cs="Times New Roman"/>
      </w:rPr>
    </w:lvl>
    <w:lvl w:ilvl="5" w:tplc="08D08008">
      <w:numFmt w:val="decimal"/>
      <w:lvlText w:val=""/>
      <w:lvlJc w:val="left"/>
      <w:rPr>
        <w:rFonts w:cs="Times New Roman"/>
      </w:rPr>
    </w:lvl>
    <w:lvl w:ilvl="6" w:tplc="4FF03DF4">
      <w:numFmt w:val="decimal"/>
      <w:lvlText w:val=""/>
      <w:lvlJc w:val="left"/>
      <w:rPr>
        <w:rFonts w:cs="Times New Roman"/>
      </w:rPr>
    </w:lvl>
    <w:lvl w:ilvl="7" w:tplc="2AA081FA">
      <w:numFmt w:val="decimal"/>
      <w:lvlText w:val=""/>
      <w:lvlJc w:val="left"/>
      <w:rPr>
        <w:rFonts w:cs="Times New Roman"/>
      </w:rPr>
    </w:lvl>
    <w:lvl w:ilvl="8" w:tplc="F7C25C9A">
      <w:numFmt w:val="decimal"/>
      <w:lvlText w:val=""/>
      <w:lvlJc w:val="left"/>
      <w:rPr>
        <w:rFonts w:cs="Times New Roman"/>
      </w:rPr>
    </w:lvl>
  </w:abstractNum>
  <w:abstractNum w:abstractNumId="470">
    <w:nsid w:val="000037FD"/>
    <w:multiLevelType w:val="hybridMultilevel"/>
    <w:tmpl w:val="FC3C4AC6"/>
    <w:lvl w:ilvl="0" w:tplc="F904B7DE">
      <w:start w:val="1"/>
      <w:numFmt w:val="bullet"/>
      <w:lvlText w:val="В"/>
      <w:lvlJc w:val="left"/>
    </w:lvl>
    <w:lvl w:ilvl="1" w:tplc="348C45AA">
      <w:numFmt w:val="decimal"/>
      <w:lvlText w:val=""/>
      <w:lvlJc w:val="left"/>
      <w:rPr>
        <w:rFonts w:cs="Times New Roman"/>
      </w:rPr>
    </w:lvl>
    <w:lvl w:ilvl="2" w:tplc="0B089ED0">
      <w:numFmt w:val="decimal"/>
      <w:lvlText w:val=""/>
      <w:lvlJc w:val="left"/>
      <w:rPr>
        <w:rFonts w:cs="Times New Roman"/>
      </w:rPr>
    </w:lvl>
    <w:lvl w:ilvl="3" w:tplc="3D123732">
      <w:numFmt w:val="decimal"/>
      <w:lvlText w:val=""/>
      <w:lvlJc w:val="left"/>
      <w:rPr>
        <w:rFonts w:cs="Times New Roman"/>
      </w:rPr>
    </w:lvl>
    <w:lvl w:ilvl="4" w:tplc="FCC6C514">
      <w:numFmt w:val="decimal"/>
      <w:lvlText w:val=""/>
      <w:lvlJc w:val="left"/>
      <w:rPr>
        <w:rFonts w:cs="Times New Roman"/>
      </w:rPr>
    </w:lvl>
    <w:lvl w:ilvl="5" w:tplc="2A7E68E2">
      <w:numFmt w:val="decimal"/>
      <w:lvlText w:val=""/>
      <w:lvlJc w:val="left"/>
      <w:rPr>
        <w:rFonts w:cs="Times New Roman"/>
      </w:rPr>
    </w:lvl>
    <w:lvl w:ilvl="6" w:tplc="22B870C6">
      <w:numFmt w:val="decimal"/>
      <w:lvlText w:val=""/>
      <w:lvlJc w:val="left"/>
      <w:rPr>
        <w:rFonts w:cs="Times New Roman"/>
      </w:rPr>
    </w:lvl>
    <w:lvl w:ilvl="7" w:tplc="CDBC3D8C">
      <w:numFmt w:val="decimal"/>
      <w:lvlText w:val=""/>
      <w:lvlJc w:val="left"/>
      <w:rPr>
        <w:rFonts w:cs="Times New Roman"/>
      </w:rPr>
    </w:lvl>
    <w:lvl w:ilvl="8" w:tplc="9B106534">
      <w:numFmt w:val="decimal"/>
      <w:lvlText w:val=""/>
      <w:lvlJc w:val="left"/>
      <w:rPr>
        <w:rFonts w:cs="Times New Roman"/>
      </w:rPr>
    </w:lvl>
  </w:abstractNum>
  <w:abstractNum w:abstractNumId="471">
    <w:nsid w:val="0000381C"/>
    <w:multiLevelType w:val="hybridMultilevel"/>
    <w:tmpl w:val="27228C92"/>
    <w:lvl w:ilvl="0" w:tplc="4D6CBA1C">
      <w:start w:val="1"/>
      <w:numFmt w:val="bullet"/>
      <w:lvlText w:val=""/>
      <w:lvlJc w:val="left"/>
    </w:lvl>
    <w:lvl w:ilvl="1" w:tplc="560EE5E0">
      <w:numFmt w:val="decimal"/>
      <w:lvlText w:val=""/>
      <w:lvlJc w:val="left"/>
      <w:rPr>
        <w:rFonts w:cs="Times New Roman"/>
      </w:rPr>
    </w:lvl>
    <w:lvl w:ilvl="2" w:tplc="751E7DBC">
      <w:numFmt w:val="decimal"/>
      <w:lvlText w:val=""/>
      <w:lvlJc w:val="left"/>
      <w:rPr>
        <w:rFonts w:cs="Times New Roman"/>
      </w:rPr>
    </w:lvl>
    <w:lvl w:ilvl="3" w:tplc="29004E5C">
      <w:numFmt w:val="decimal"/>
      <w:lvlText w:val=""/>
      <w:lvlJc w:val="left"/>
      <w:rPr>
        <w:rFonts w:cs="Times New Roman"/>
      </w:rPr>
    </w:lvl>
    <w:lvl w:ilvl="4" w:tplc="B06A6D54">
      <w:numFmt w:val="decimal"/>
      <w:lvlText w:val=""/>
      <w:lvlJc w:val="left"/>
      <w:rPr>
        <w:rFonts w:cs="Times New Roman"/>
      </w:rPr>
    </w:lvl>
    <w:lvl w:ilvl="5" w:tplc="9E9440C2">
      <w:numFmt w:val="decimal"/>
      <w:lvlText w:val=""/>
      <w:lvlJc w:val="left"/>
      <w:rPr>
        <w:rFonts w:cs="Times New Roman"/>
      </w:rPr>
    </w:lvl>
    <w:lvl w:ilvl="6" w:tplc="DB8AC3C4">
      <w:numFmt w:val="decimal"/>
      <w:lvlText w:val=""/>
      <w:lvlJc w:val="left"/>
      <w:rPr>
        <w:rFonts w:cs="Times New Roman"/>
      </w:rPr>
    </w:lvl>
    <w:lvl w:ilvl="7" w:tplc="E5A80CD8">
      <w:numFmt w:val="decimal"/>
      <w:lvlText w:val=""/>
      <w:lvlJc w:val="left"/>
      <w:rPr>
        <w:rFonts w:cs="Times New Roman"/>
      </w:rPr>
    </w:lvl>
    <w:lvl w:ilvl="8" w:tplc="2B0A6D32">
      <w:numFmt w:val="decimal"/>
      <w:lvlText w:val=""/>
      <w:lvlJc w:val="left"/>
      <w:rPr>
        <w:rFonts w:cs="Times New Roman"/>
      </w:rPr>
    </w:lvl>
  </w:abstractNum>
  <w:abstractNum w:abstractNumId="472">
    <w:nsid w:val="00003833"/>
    <w:multiLevelType w:val="hybridMultilevel"/>
    <w:tmpl w:val="A66ADF46"/>
    <w:lvl w:ilvl="0" w:tplc="FE524292">
      <w:start w:val="1"/>
      <w:numFmt w:val="bullet"/>
      <w:lvlText w:val=""/>
      <w:lvlJc w:val="left"/>
    </w:lvl>
    <w:lvl w:ilvl="1" w:tplc="2EDC3372">
      <w:numFmt w:val="decimal"/>
      <w:lvlText w:val=""/>
      <w:lvlJc w:val="left"/>
      <w:rPr>
        <w:rFonts w:cs="Times New Roman"/>
      </w:rPr>
    </w:lvl>
    <w:lvl w:ilvl="2" w:tplc="16CAC4F0">
      <w:numFmt w:val="decimal"/>
      <w:lvlText w:val=""/>
      <w:lvlJc w:val="left"/>
      <w:rPr>
        <w:rFonts w:cs="Times New Roman"/>
      </w:rPr>
    </w:lvl>
    <w:lvl w:ilvl="3" w:tplc="A9943804">
      <w:numFmt w:val="decimal"/>
      <w:lvlText w:val=""/>
      <w:lvlJc w:val="left"/>
      <w:rPr>
        <w:rFonts w:cs="Times New Roman"/>
      </w:rPr>
    </w:lvl>
    <w:lvl w:ilvl="4" w:tplc="5F64DB82">
      <w:numFmt w:val="decimal"/>
      <w:lvlText w:val=""/>
      <w:lvlJc w:val="left"/>
      <w:rPr>
        <w:rFonts w:cs="Times New Roman"/>
      </w:rPr>
    </w:lvl>
    <w:lvl w:ilvl="5" w:tplc="923C827C">
      <w:numFmt w:val="decimal"/>
      <w:lvlText w:val=""/>
      <w:lvlJc w:val="left"/>
      <w:rPr>
        <w:rFonts w:cs="Times New Roman"/>
      </w:rPr>
    </w:lvl>
    <w:lvl w:ilvl="6" w:tplc="7718462C">
      <w:numFmt w:val="decimal"/>
      <w:lvlText w:val=""/>
      <w:lvlJc w:val="left"/>
      <w:rPr>
        <w:rFonts w:cs="Times New Roman"/>
      </w:rPr>
    </w:lvl>
    <w:lvl w:ilvl="7" w:tplc="61902A64">
      <w:numFmt w:val="decimal"/>
      <w:lvlText w:val=""/>
      <w:lvlJc w:val="left"/>
      <w:rPr>
        <w:rFonts w:cs="Times New Roman"/>
      </w:rPr>
    </w:lvl>
    <w:lvl w:ilvl="8" w:tplc="B5BEEBD2">
      <w:numFmt w:val="decimal"/>
      <w:lvlText w:val=""/>
      <w:lvlJc w:val="left"/>
      <w:rPr>
        <w:rFonts w:cs="Times New Roman"/>
      </w:rPr>
    </w:lvl>
  </w:abstractNum>
  <w:abstractNum w:abstractNumId="473">
    <w:nsid w:val="00003896"/>
    <w:multiLevelType w:val="hybridMultilevel"/>
    <w:tmpl w:val="A8BA8CA0"/>
    <w:lvl w:ilvl="0" w:tplc="61D0FCCA">
      <w:start w:val="1"/>
      <w:numFmt w:val="bullet"/>
      <w:lvlText w:val=""/>
      <w:lvlJc w:val="left"/>
    </w:lvl>
    <w:lvl w:ilvl="1" w:tplc="7800277C">
      <w:numFmt w:val="decimal"/>
      <w:lvlText w:val=""/>
      <w:lvlJc w:val="left"/>
      <w:rPr>
        <w:rFonts w:cs="Times New Roman"/>
      </w:rPr>
    </w:lvl>
    <w:lvl w:ilvl="2" w:tplc="34E4721C">
      <w:numFmt w:val="decimal"/>
      <w:lvlText w:val=""/>
      <w:lvlJc w:val="left"/>
      <w:rPr>
        <w:rFonts w:cs="Times New Roman"/>
      </w:rPr>
    </w:lvl>
    <w:lvl w:ilvl="3" w:tplc="32680A8C">
      <w:numFmt w:val="decimal"/>
      <w:lvlText w:val=""/>
      <w:lvlJc w:val="left"/>
      <w:rPr>
        <w:rFonts w:cs="Times New Roman"/>
      </w:rPr>
    </w:lvl>
    <w:lvl w:ilvl="4" w:tplc="04E04D4E">
      <w:numFmt w:val="decimal"/>
      <w:lvlText w:val=""/>
      <w:lvlJc w:val="left"/>
      <w:rPr>
        <w:rFonts w:cs="Times New Roman"/>
      </w:rPr>
    </w:lvl>
    <w:lvl w:ilvl="5" w:tplc="022A7D5C">
      <w:numFmt w:val="decimal"/>
      <w:lvlText w:val=""/>
      <w:lvlJc w:val="left"/>
      <w:rPr>
        <w:rFonts w:cs="Times New Roman"/>
      </w:rPr>
    </w:lvl>
    <w:lvl w:ilvl="6" w:tplc="923EB7F4">
      <w:numFmt w:val="decimal"/>
      <w:lvlText w:val=""/>
      <w:lvlJc w:val="left"/>
      <w:rPr>
        <w:rFonts w:cs="Times New Roman"/>
      </w:rPr>
    </w:lvl>
    <w:lvl w:ilvl="7" w:tplc="940C2928">
      <w:numFmt w:val="decimal"/>
      <w:lvlText w:val=""/>
      <w:lvlJc w:val="left"/>
      <w:rPr>
        <w:rFonts w:cs="Times New Roman"/>
      </w:rPr>
    </w:lvl>
    <w:lvl w:ilvl="8" w:tplc="38DA7F3C">
      <w:numFmt w:val="decimal"/>
      <w:lvlText w:val=""/>
      <w:lvlJc w:val="left"/>
      <w:rPr>
        <w:rFonts w:cs="Times New Roman"/>
      </w:rPr>
    </w:lvl>
  </w:abstractNum>
  <w:abstractNum w:abstractNumId="474">
    <w:nsid w:val="000038AB"/>
    <w:multiLevelType w:val="hybridMultilevel"/>
    <w:tmpl w:val="A33266E8"/>
    <w:lvl w:ilvl="0" w:tplc="5B7AEE98">
      <w:start w:val="1"/>
      <w:numFmt w:val="bullet"/>
      <w:lvlText w:val=""/>
      <w:lvlJc w:val="left"/>
    </w:lvl>
    <w:lvl w:ilvl="1" w:tplc="BF5223FA">
      <w:numFmt w:val="decimal"/>
      <w:lvlText w:val=""/>
      <w:lvlJc w:val="left"/>
      <w:rPr>
        <w:rFonts w:cs="Times New Roman"/>
      </w:rPr>
    </w:lvl>
    <w:lvl w:ilvl="2" w:tplc="970E5F8C">
      <w:numFmt w:val="decimal"/>
      <w:lvlText w:val=""/>
      <w:lvlJc w:val="left"/>
      <w:rPr>
        <w:rFonts w:cs="Times New Roman"/>
      </w:rPr>
    </w:lvl>
    <w:lvl w:ilvl="3" w:tplc="F8DA80B4">
      <w:numFmt w:val="decimal"/>
      <w:lvlText w:val=""/>
      <w:lvlJc w:val="left"/>
      <w:rPr>
        <w:rFonts w:cs="Times New Roman"/>
      </w:rPr>
    </w:lvl>
    <w:lvl w:ilvl="4" w:tplc="DEAC1D66">
      <w:numFmt w:val="decimal"/>
      <w:lvlText w:val=""/>
      <w:lvlJc w:val="left"/>
      <w:rPr>
        <w:rFonts w:cs="Times New Roman"/>
      </w:rPr>
    </w:lvl>
    <w:lvl w:ilvl="5" w:tplc="59CECA3C">
      <w:numFmt w:val="decimal"/>
      <w:lvlText w:val=""/>
      <w:lvlJc w:val="left"/>
      <w:rPr>
        <w:rFonts w:cs="Times New Roman"/>
      </w:rPr>
    </w:lvl>
    <w:lvl w:ilvl="6" w:tplc="E7F0A060">
      <w:numFmt w:val="decimal"/>
      <w:lvlText w:val=""/>
      <w:lvlJc w:val="left"/>
      <w:rPr>
        <w:rFonts w:cs="Times New Roman"/>
      </w:rPr>
    </w:lvl>
    <w:lvl w:ilvl="7" w:tplc="359C29FE">
      <w:numFmt w:val="decimal"/>
      <w:lvlText w:val=""/>
      <w:lvlJc w:val="left"/>
      <w:rPr>
        <w:rFonts w:cs="Times New Roman"/>
      </w:rPr>
    </w:lvl>
    <w:lvl w:ilvl="8" w:tplc="4EAA3188">
      <w:numFmt w:val="decimal"/>
      <w:lvlText w:val=""/>
      <w:lvlJc w:val="left"/>
      <w:rPr>
        <w:rFonts w:cs="Times New Roman"/>
      </w:rPr>
    </w:lvl>
  </w:abstractNum>
  <w:abstractNum w:abstractNumId="475">
    <w:nsid w:val="0000390C"/>
    <w:multiLevelType w:val="hybridMultilevel"/>
    <w:tmpl w:val="3EEAE76A"/>
    <w:lvl w:ilvl="0" w:tplc="745EA21E">
      <w:start w:val="1"/>
      <w:numFmt w:val="bullet"/>
      <w:lvlText w:val="В"/>
      <w:lvlJc w:val="left"/>
    </w:lvl>
    <w:lvl w:ilvl="1" w:tplc="CE60EE3E">
      <w:numFmt w:val="decimal"/>
      <w:lvlText w:val=""/>
      <w:lvlJc w:val="left"/>
      <w:rPr>
        <w:rFonts w:cs="Times New Roman"/>
      </w:rPr>
    </w:lvl>
    <w:lvl w:ilvl="2" w:tplc="71703C9C">
      <w:numFmt w:val="decimal"/>
      <w:lvlText w:val=""/>
      <w:lvlJc w:val="left"/>
      <w:rPr>
        <w:rFonts w:cs="Times New Roman"/>
      </w:rPr>
    </w:lvl>
    <w:lvl w:ilvl="3" w:tplc="9BC8F764">
      <w:numFmt w:val="decimal"/>
      <w:lvlText w:val=""/>
      <w:lvlJc w:val="left"/>
      <w:rPr>
        <w:rFonts w:cs="Times New Roman"/>
      </w:rPr>
    </w:lvl>
    <w:lvl w:ilvl="4" w:tplc="803E5056">
      <w:numFmt w:val="decimal"/>
      <w:lvlText w:val=""/>
      <w:lvlJc w:val="left"/>
      <w:rPr>
        <w:rFonts w:cs="Times New Roman"/>
      </w:rPr>
    </w:lvl>
    <w:lvl w:ilvl="5" w:tplc="8C5C061E">
      <w:numFmt w:val="decimal"/>
      <w:lvlText w:val=""/>
      <w:lvlJc w:val="left"/>
      <w:rPr>
        <w:rFonts w:cs="Times New Roman"/>
      </w:rPr>
    </w:lvl>
    <w:lvl w:ilvl="6" w:tplc="0A82945A">
      <w:numFmt w:val="decimal"/>
      <w:lvlText w:val=""/>
      <w:lvlJc w:val="left"/>
      <w:rPr>
        <w:rFonts w:cs="Times New Roman"/>
      </w:rPr>
    </w:lvl>
    <w:lvl w:ilvl="7" w:tplc="A9F232DE">
      <w:numFmt w:val="decimal"/>
      <w:lvlText w:val=""/>
      <w:lvlJc w:val="left"/>
      <w:rPr>
        <w:rFonts w:cs="Times New Roman"/>
      </w:rPr>
    </w:lvl>
    <w:lvl w:ilvl="8" w:tplc="CD14F8FE">
      <w:numFmt w:val="decimal"/>
      <w:lvlText w:val=""/>
      <w:lvlJc w:val="left"/>
      <w:rPr>
        <w:rFonts w:cs="Times New Roman"/>
      </w:rPr>
    </w:lvl>
  </w:abstractNum>
  <w:abstractNum w:abstractNumId="476">
    <w:nsid w:val="00003925"/>
    <w:multiLevelType w:val="hybridMultilevel"/>
    <w:tmpl w:val="CE1CC656"/>
    <w:lvl w:ilvl="0" w:tplc="820099D8">
      <w:start w:val="1"/>
      <w:numFmt w:val="bullet"/>
      <w:lvlText w:val=""/>
      <w:lvlJc w:val="left"/>
    </w:lvl>
    <w:lvl w:ilvl="1" w:tplc="8D1841D2">
      <w:numFmt w:val="decimal"/>
      <w:lvlText w:val=""/>
      <w:lvlJc w:val="left"/>
      <w:rPr>
        <w:rFonts w:cs="Times New Roman"/>
      </w:rPr>
    </w:lvl>
    <w:lvl w:ilvl="2" w:tplc="6686BF70">
      <w:numFmt w:val="decimal"/>
      <w:lvlText w:val=""/>
      <w:lvlJc w:val="left"/>
      <w:rPr>
        <w:rFonts w:cs="Times New Roman"/>
      </w:rPr>
    </w:lvl>
    <w:lvl w:ilvl="3" w:tplc="BBAE7C60">
      <w:numFmt w:val="decimal"/>
      <w:lvlText w:val=""/>
      <w:lvlJc w:val="left"/>
      <w:rPr>
        <w:rFonts w:cs="Times New Roman"/>
      </w:rPr>
    </w:lvl>
    <w:lvl w:ilvl="4" w:tplc="E0C8DD1A">
      <w:numFmt w:val="decimal"/>
      <w:lvlText w:val=""/>
      <w:lvlJc w:val="left"/>
      <w:rPr>
        <w:rFonts w:cs="Times New Roman"/>
      </w:rPr>
    </w:lvl>
    <w:lvl w:ilvl="5" w:tplc="B96A8ACC">
      <w:numFmt w:val="decimal"/>
      <w:lvlText w:val=""/>
      <w:lvlJc w:val="left"/>
      <w:rPr>
        <w:rFonts w:cs="Times New Roman"/>
      </w:rPr>
    </w:lvl>
    <w:lvl w:ilvl="6" w:tplc="4A12EE02">
      <w:numFmt w:val="decimal"/>
      <w:lvlText w:val=""/>
      <w:lvlJc w:val="left"/>
      <w:rPr>
        <w:rFonts w:cs="Times New Roman"/>
      </w:rPr>
    </w:lvl>
    <w:lvl w:ilvl="7" w:tplc="6A56F996">
      <w:numFmt w:val="decimal"/>
      <w:lvlText w:val=""/>
      <w:lvlJc w:val="left"/>
      <w:rPr>
        <w:rFonts w:cs="Times New Roman"/>
      </w:rPr>
    </w:lvl>
    <w:lvl w:ilvl="8" w:tplc="B5F4E28E">
      <w:numFmt w:val="decimal"/>
      <w:lvlText w:val=""/>
      <w:lvlJc w:val="left"/>
      <w:rPr>
        <w:rFonts w:cs="Times New Roman"/>
      </w:rPr>
    </w:lvl>
  </w:abstractNum>
  <w:abstractNum w:abstractNumId="477">
    <w:nsid w:val="00003930"/>
    <w:multiLevelType w:val="hybridMultilevel"/>
    <w:tmpl w:val="06902BA0"/>
    <w:lvl w:ilvl="0" w:tplc="1EC0159A">
      <w:start w:val="1"/>
      <w:numFmt w:val="bullet"/>
      <w:lvlText w:val=""/>
      <w:lvlJc w:val="left"/>
    </w:lvl>
    <w:lvl w:ilvl="1" w:tplc="3850D864">
      <w:numFmt w:val="decimal"/>
      <w:lvlText w:val=""/>
      <w:lvlJc w:val="left"/>
      <w:rPr>
        <w:rFonts w:cs="Times New Roman"/>
      </w:rPr>
    </w:lvl>
    <w:lvl w:ilvl="2" w:tplc="F99684FC">
      <w:numFmt w:val="decimal"/>
      <w:lvlText w:val=""/>
      <w:lvlJc w:val="left"/>
      <w:rPr>
        <w:rFonts w:cs="Times New Roman"/>
      </w:rPr>
    </w:lvl>
    <w:lvl w:ilvl="3" w:tplc="22069F1A">
      <w:numFmt w:val="decimal"/>
      <w:lvlText w:val=""/>
      <w:lvlJc w:val="left"/>
      <w:rPr>
        <w:rFonts w:cs="Times New Roman"/>
      </w:rPr>
    </w:lvl>
    <w:lvl w:ilvl="4" w:tplc="0E427070">
      <w:numFmt w:val="decimal"/>
      <w:lvlText w:val=""/>
      <w:lvlJc w:val="left"/>
      <w:rPr>
        <w:rFonts w:cs="Times New Roman"/>
      </w:rPr>
    </w:lvl>
    <w:lvl w:ilvl="5" w:tplc="0F94DB8C">
      <w:numFmt w:val="decimal"/>
      <w:lvlText w:val=""/>
      <w:lvlJc w:val="left"/>
      <w:rPr>
        <w:rFonts w:cs="Times New Roman"/>
      </w:rPr>
    </w:lvl>
    <w:lvl w:ilvl="6" w:tplc="3EA8371E">
      <w:numFmt w:val="decimal"/>
      <w:lvlText w:val=""/>
      <w:lvlJc w:val="left"/>
      <w:rPr>
        <w:rFonts w:cs="Times New Roman"/>
      </w:rPr>
    </w:lvl>
    <w:lvl w:ilvl="7" w:tplc="E14E0C6A">
      <w:numFmt w:val="decimal"/>
      <w:lvlText w:val=""/>
      <w:lvlJc w:val="left"/>
      <w:rPr>
        <w:rFonts w:cs="Times New Roman"/>
      </w:rPr>
    </w:lvl>
    <w:lvl w:ilvl="8" w:tplc="B75600BE">
      <w:numFmt w:val="decimal"/>
      <w:lvlText w:val=""/>
      <w:lvlJc w:val="left"/>
      <w:rPr>
        <w:rFonts w:cs="Times New Roman"/>
      </w:rPr>
    </w:lvl>
  </w:abstractNum>
  <w:abstractNum w:abstractNumId="478">
    <w:nsid w:val="00003969"/>
    <w:multiLevelType w:val="hybridMultilevel"/>
    <w:tmpl w:val="336AE720"/>
    <w:lvl w:ilvl="0" w:tplc="44CCC894">
      <w:start w:val="1"/>
      <w:numFmt w:val="bullet"/>
      <w:lvlText w:val="и"/>
      <w:lvlJc w:val="left"/>
    </w:lvl>
    <w:lvl w:ilvl="1" w:tplc="5894AB1A">
      <w:numFmt w:val="decimal"/>
      <w:lvlText w:val=""/>
      <w:lvlJc w:val="left"/>
      <w:rPr>
        <w:rFonts w:cs="Times New Roman"/>
      </w:rPr>
    </w:lvl>
    <w:lvl w:ilvl="2" w:tplc="B9B027BA">
      <w:numFmt w:val="decimal"/>
      <w:lvlText w:val=""/>
      <w:lvlJc w:val="left"/>
      <w:rPr>
        <w:rFonts w:cs="Times New Roman"/>
      </w:rPr>
    </w:lvl>
    <w:lvl w:ilvl="3" w:tplc="7E6C8C66">
      <w:numFmt w:val="decimal"/>
      <w:lvlText w:val=""/>
      <w:lvlJc w:val="left"/>
      <w:rPr>
        <w:rFonts w:cs="Times New Roman"/>
      </w:rPr>
    </w:lvl>
    <w:lvl w:ilvl="4" w:tplc="AABC7578">
      <w:numFmt w:val="decimal"/>
      <w:lvlText w:val=""/>
      <w:lvlJc w:val="left"/>
      <w:rPr>
        <w:rFonts w:cs="Times New Roman"/>
      </w:rPr>
    </w:lvl>
    <w:lvl w:ilvl="5" w:tplc="2014E872">
      <w:numFmt w:val="decimal"/>
      <w:lvlText w:val=""/>
      <w:lvlJc w:val="left"/>
      <w:rPr>
        <w:rFonts w:cs="Times New Roman"/>
      </w:rPr>
    </w:lvl>
    <w:lvl w:ilvl="6" w:tplc="252208D6">
      <w:numFmt w:val="decimal"/>
      <w:lvlText w:val=""/>
      <w:lvlJc w:val="left"/>
      <w:rPr>
        <w:rFonts w:cs="Times New Roman"/>
      </w:rPr>
    </w:lvl>
    <w:lvl w:ilvl="7" w:tplc="43DCC92E">
      <w:numFmt w:val="decimal"/>
      <w:lvlText w:val=""/>
      <w:lvlJc w:val="left"/>
      <w:rPr>
        <w:rFonts w:cs="Times New Roman"/>
      </w:rPr>
    </w:lvl>
    <w:lvl w:ilvl="8" w:tplc="A2947E28">
      <w:numFmt w:val="decimal"/>
      <w:lvlText w:val=""/>
      <w:lvlJc w:val="left"/>
      <w:rPr>
        <w:rFonts w:cs="Times New Roman"/>
      </w:rPr>
    </w:lvl>
  </w:abstractNum>
  <w:abstractNum w:abstractNumId="479">
    <w:nsid w:val="00003983"/>
    <w:multiLevelType w:val="hybridMultilevel"/>
    <w:tmpl w:val="4CDCE5AA"/>
    <w:lvl w:ilvl="0" w:tplc="54580C18">
      <w:start w:val="1"/>
      <w:numFmt w:val="bullet"/>
      <w:lvlText w:val="В"/>
      <w:lvlJc w:val="left"/>
    </w:lvl>
    <w:lvl w:ilvl="1" w:tplc="68FAC204">
      <w:numFmt w:val="decimal"/>
      <w:lvlText w:val=""/>
      <w:lvlJc w:val="left"/>
      <w:rPr>
        <w:rFonts w:cs="Times New Roman"/>
      </w:rPr>
    </w:lvl>
    <w:lvl w:ilvl="2" w:tplc="951A8C72">
      <w:numFmt w:val="decimal"/>
      <w:lvlText w:val=""/>
      <w:lvlJc w:val="left"/>
      <w:rPr>
        <w:rFonts w:cs="Times New Roman"/>
      </w:rPr>
    </w:lvl>
    <w:lvl w:ilvl="3" w:tplc="8C74A15A">
      <w:numFmt w:val="decimal"/>
      <w:lvlText w:val=""/>
      <w:lvlJc w:val="left"/>
      <w:rPr>
        <w:rFonts w:cs="Times New Roman"/>
      </w:rPr>
    </w:lvl>
    <w:lvl w:ilvl="4" w:tplc="98660C86">
      <w:numFmt w:val="decimal"/>
      <w:lvlText w:val=""/>
      <w:lvlJc w:val="left"/>
      <w:rPr>
        <w:rFonts w:cs="Times New Roman"/>
      </w:rPr>
    </w:lvl>
    <w:lvl w:ilvl="5" w:tplc="DDB858FE">
      <w:numFmt w:val="decimal"/>
      <w:lvlText w:val=""/>
      <w:lvlJc w:val="left"/>
      <w:rPr>
        <w:rFonts w:cs="Times New Roman"/>
      </w:rPr>
    </w:lvl>
    <w:lvl w:ilvl="6" w:tplc="86864876">
      <w:numFmt w:val="decimal"/>
      <w:lvlText w:val=""/>
      <w:lvlJc w:val="left"/>
      <w:rPr>
        <w:rFonts w:cs="Times New Roman"/>
      </w:rPr>
    </w:lvl>
    <w:lvl w:ilvl="7" w:tplc="59F6A81C">
      <w:numFmt w:val="decimal"/>
      <w:lvlText w:val=""/>
      <w:lvlJc w:val="left"/>
      <w:rPr>
        <w:rFonts w:cs="Times New Roman"/>
      </w:rPr>
    </w:lvl>
    <w:lvl w:ilvl="8" w:tplc="BCC8CBFC">
      <w:numFmt w:val="decimal"/>
      <w:lvlText w:val=""/>
      <w:lvlJc w:val="left"/>
      <w:rPr>
        <w:rFonts w:cs="Times New Roman"/>
      </w:rPr>
    </w:lvl>
  </w:abstractNum>
  <w:abstractNum w:abstractNumId="480">
    <w:nsid w:val="000039C4"/>
    <w:multiLevelType w:val="hybridMultilevel"/>
    <w:tmpl w:val="853A773C"/>
    <w:lvl w:ilvl="0" w:tplc="C93463C0">
      <w:start w:val="1"/>
      <w:numFmt w:val="bullet"/>
      <w:lvlText w:val=""/>
      <w:lvlJc w:val="left"/>
    </w:lvl>
    <w:lvl w:ilvl="1" w:tplc="2A62402A">
      <w:numFmt w:val="decimal"/>
      <w:lvlText w:val=""/>
      <w:lvlJc w:val="left"/>
      <w:rPr>
        <w:rFonts w:cs="Times New Roman"/>
      </w:rPr>
    </w:lvl>
    <w:lvl w:ilvl="2" w:tplc="E2F2EB8A">
      <w:numFmt w:val="decimal"/>
      <w:lvlText w:val=""/>
      <w:lvlJc w:val="left"/>
      <w:rPr>
        <w:rFonts w:cs="Times New Roman"/>
      </w:rPr>
    </w:lvl>
    <w:lvl w:ilvl="3" w:tplc="96DAD4CE">
      <w:numFmt w:val="decimal"/>
      <w:lvlText w:val=""/>
      <w:lvlJc w:val="left"/>
      <w:rPr>
        <w:rFonts w:cs="Times New Roman"/>
      </w:rPr>
    </w:lvl>
    <w:lvl w:ilvl="4" w:tplc="96E20BBA">
      <w:numFmt w:val="decimal"/>
      <w:lvlText w:val=""/>
      <w:lvlJc w:val="left"/>
      <w:rPr>
        <w:rFonts w:cs="Times New Roman"/>
      </w:rPr>
    </w:lvl>
    <w:lvl w:ilvl="5" w:tplc="2698F98A">
      <w:numFmt w:val="decimal"/>
      <w:lvlText w:val=""/>
      <w:lvlJc w:val="left"/>
      <w:rPr>
        <w:rFonts w:cs="Times New Roman"/>
      </w:rPr>
    </w:lvl>
    <w:lvl w:ilvl="6" w:tplc="A7167014">
      <w:numFmt w:val="decimal"/>
      <w:lvlText w:val=""/>
      <w:lvlJc w:val="left"/>
      <w:rPr>
        <w:rFonts w:cs="Times New Roman"/>
      </w:rPr>
    </w:lvl>
    <w:lvl w:ilvl="7" w:tplc="4086A7CE">
      <w:numFmt w:val="decimal"/>
      <w:lvlText w:val=""/>
      <w:lvlJc w:val="left"/>
      <w:rPr>
        <w:rFonts w:cs="Times New Roman"/>
      </w:rPr>
    </w:lvl>
    <w:lvl w:ilvl="8" w:tplc="19D0B19C">
      <w:numFmt w:val="decimal"/>
      <w:lvlText w:val=""/>
      <w:lvlJc w:val="left"/>
      <w:rPr>
        <w:rFonts w:cs="Times New Roman"/>
      </w:rPr>
    </w:lvl>
  </w:abstractNum>
  <w:abstractNum w:abstractNumId="481">
    <w:nsid w:val="000039D1"/>
    <w:multiLevelType w:val="hybridMultilevel"/>
    <w:tmpl w:val="1A00DC14"/>
    <w:lvl w:ilvl="0" w:tplc="8D0EC324">
      <w:start w:val="1"/>
      <w:numFmt w:val="bullet"/>
      <w:lvlText w:val=""/>
      <w:lvlJc w:val="left"/>
    </w:lvl>
    <w:lvl w:ilvl="1" w:tplc="B890E8E6">
      <w:numFmt w:val="decimal"/>
      <w:lvlText w:val=""/>
      <w:lvlJc w:val="left"/>
      <w:rPr>
        <w:rFonts w:cs="Times New Roman"/>
      </w:rPr>
    </w:lvl>
    <w:lvl w:ilvl="2" w:tplc="61DA7E20">
      <w:numFmt w:val="decimal"/>
      <w:lvlText w:val=""/>
      <w:lvlJc w:val="left"/>
      <w:rPr>
        <w:rFonts w:cs="Times New Roman"/>
      </w:rPr>
    </w:lvl>
    <w:lvl w:ilvl="3" w:tplc="031236D2">
      <w:numFmt w:val="decimal"/>
      <w:lvlText w:val=""/>
      <w:lvlJc w:val="left"/>
      <w:rPr>
        <w:rFonts w:cs="Times New Roman"/>
      </w:rPr>
    </w:lvl>
    <w:lvl w:ilvl="4" w:tplc="8C88AA5C">
      <w:numFmt w:val="decimal"/>
      <w:lvlText w:val=""/>
      <w:lvlJc w:val="left"/>
      <w:rPr>
        <w:rFonts w:cs="Times New Roman"/>
      </w:rPr>
    </w:lvl>
    <w:lvl w:ilvl="5" w:tplc="04D47E54">
      <w:numFmt w:val="decimal"/>
      <w:lvlText w:val=""/>
      <w:lvlJc w:val="left"/>
      <w:rPr>
        <w:rFonts w:cs="Times New Roman"/>
      </w:rPr>
    </w:lvl>
    <w:lvl w:ilvl="6" w:tplc="DB2E2D94">
      <w:numFmt w:val="decimal"/>
      <w:lvlText w:val=""/>
      <w:lvlJc w:val="left"/>
      <w:rPr>
        <w:rFonts w:cs="Times New Roman"/>
      </w:rPr>
    </w:lvl>
    <w:lvl w:ilvl="7" w:tplc="E884C24A">
      <w:numFmt w:val="decimal"/>
      <w:lvlText w:val=""/>
      <w:lvlJc w:val="left"/>
      <w:rPr>
        <w:rFonts w:cs="Times New Roman"/>
      </w:rPr>
    </w:lvl>
    <w:lvl w:ilvl="8" w:tplc="21AE8CF0">
      <w:numFmt w:val="decimal"/>
      <w:lvlText w:val=""/>
      <w:lvlJc w:val="left"/>
      <w:rPr>
        <w:rFonts w:cs="Times New Roman"/>
      </w:rPr>
    </w:lvl>
  </w:abstractNum>
  <w:abstractNum w:abstractNumId="482">
    <w:nsid w:val="000039FC"/>
    <w:multiLevelType w:val="hybridMultilevel"/>
    <w:tmpl w:val="BD527496"/>
    <w:lvl w:ilvl="0" w:tplc="04D8540A">
      <w:start w:val="1"/>
      <w:numFmt w:val="bullet"/>
      <w:lvlText w:val=""/>
      <w:lvlJc w:val="left"/>
    </w:lvl>
    <w:lvl w:ilvl="1" w:tplc="80281782">
      <w:numFmt w:val="decimal"/>
      <w:lvlText w:val=""/>
      <w:lvlJc w:val="left"/>
      <w:rPr>
        <w:rFonts w:cs="Times New Roman"/>
      </w:rPr>
    </w:lvl>
    <w:lvl w:ilvl="2" w:tplc="4E0C8D38">
      <w:numFmt w:val="decimal"/>
      <w:lvlText w:val=""/>
      <w:lvlJc w:val="left"/>
      <w:rPr>
        <w:rFonts w:cs="Times New Roman"/>
      </w:rPr>
    </w:lvl>
    <w:lvl w:ilvl="3" w:tplc="0B54DBAC">
      <w:numFmt w:val="decimal"/>
      <w:lvlText w:val=""/>
      <w:lvlJc w:val="left"/>
      <w:rPr>
        <w:rFonts w:cs="Times New Roman"/>
      </w:rPr>
    </w:lvl>
    <w:lvl w:ilvl="4" w:tplc="F1C6ED1E">
      <w:numFmt w:val="decimal"/>
      <w:lvlText w:val=""/>
      <w:lvlJc w:val="left"/>
      <w:rPr>
        <w:rFonts w:cs="Times New Roman"/>
      </w:rPr>
    </w:lvl>
    <w:lvl w:ilvl="5" w:tplc="4B4055C6">
      <w:numFmt w:val="decimal"/>
      <w:lvlText w:val=""/>
      <w:lvlJc w:val="left"/>
      <w:rPr>
        <w:rFonts w:cs="Times New Roman"/>
      </w:rPr>
    </w:lvl>
    <w:lvl w:ilvl="6" w:tplc="271CB65E">
      <w:numFmt w:val="decimal"/>
      <w:lvlText w:val=""/>
      <w:lvlJc w:val="left"/>
      <w:rPr>
        <w:rFonts w:cs="Times New Roman"/>
      </w:rPr>
    </w:lvl>
    <w:lvl w:ilvl="7" w:tplc="D95A09A4">
      <w:numFmt w:val="decimal"/>
      <w:lvlText w:val=""/>
      <w:lvlJc w:val="left"/>
      <w:rPr>
        <w:rFonts w:cs="Times New Roman"/>
      </w:rPr>
    </w:lvl>
    <w:lvl w:ilvl="8" w:tplc="436C0030">
      <w:numFmt w:val="decimal"/>
      <w:lvlText w:val=""/>
      <w:lvlJc w:val="left"/>
      <w:rPr>
        <w:rFonts w:cs="Times New Roman"/>
      </w:rPr>
    </w:lvl>
  </w:abstractNum>
  <w:abstractNum w:abstractNumId="483">
    <w:nsid w:val="00003A13"/>
    <w:multiLevelType w:val="hybridMultilevel"/>
    <w:tmpl w:val="97F89FD0"/>
    <w:lvl w:ilvl="0" w:tplc="9F9490AA">
      <w:start w:val="1"/>
      <w:numFmt w:val="bullet"/>
      <w:lvlText w:val="о"/>
      <w:lvlJc w:val="left"/>
    </w:lvl>
    <w:lvl w:ilvl="1" w:tplc="44CA7CDC">
      <w:start w:val="1"/>
      <w:numFmt w:val="bullet"/>
      <w:lvlText w:val=""/>
      <w:lvlJc w:val="left"/>
    </w:lvl>
    <w:lvl w:ilvl="2" w:tplc="8042DF22">
      <w:numFmt w:val="decimal"/>
      <w:lvlText w:val=""/>
      <w:lvlJc w:val="left"/>
      <w:rPr>
        <w:rFonts w:cs="Times New Roman"/>
      </w:rPr>
    </w:lvl>
    <w:lvl w:ilvl="3" w:tplc="CD12DF04">
      <w:numFmt w:val="decimal"/>
      <w:lvlText w:val=""/>
      <w:lvlJc w:val="left"/>
      <w:rPr>
        <w:rFonts w:cs="Times New Roman"/>
      </w:rPr>
    </w:lvl>
    <w:lvl w:ilvl="4" w:tplc="3B90846C">
      <w:numFmt w:val="decimal"/>
      <w:lvlText w:val=""/>
      <w:lvlJc w:val="left"/>
      <w:rPr>
        <w:rFonts w:cs="Times New Roman"/>
      </w:rPr>
    </w:lvl>
    <w:lvl w:ilvl="5" w:tplc="A210AB4A">
      <w:numFmt w:val="decimal"/>
      <w:lvlText w:val=""/>
      <w:lvlJc w:val="left"/>
      <w:rPr>
        <w:rFonts w:cs="Times New Roman"/>
      </w:rPr>
    </w:lvl>
    <w:lvl w:ilvl="6" w:tplc="A544AA36">
      <w:numFmt w:val="decimal"/>
      <w:lvlText w:val=""/>
      <w:lvlJc w:val="left"/>
      <w:rPr>
        <w:rFonts w:cs="Times New Roman"/>
      </w:rPr>
    </w:lvl>
    <w:lvl w:ilvl="7" w:tplc="66E4D6BC">
      <w:numFmt w:val="decimal"/>
      <w:lvlText w:val=""/>
      <w:lvlJc w:val="left"/>
      <w:rPr>
        <w:rFonts w:cs="Times New Roman"/>
      </w:rPr>
    </w:lvl>
    <w:lvl w:ilvl="8" w:tplc="A66890AC">
      <w:numFmt w:val="decimal"/>
      <w:lvlText w:val=""/>
      <w:lvlJc w:val="left"/>
      <w:rPr>
        <w:rFonts w:cs="Times New Roman"/>
      </w:rPr>
    </w:lvl>
  </w:abstractNum>
  <w:abstractNum w:abstractNumId="484">
    <w:nsid w:val="00003A14"/>
    <w:multiLevelType w:val="hybridMultilevel"/>
    <w:tmpl w:val="43FC927C"/>
    <w:lvl w:ilvl="0" w:tplc="20E8A96C">
      <w:start w:val="1"/>
      <w:numFmt w:val="bullet"/>
      <w:lvlText w:val=""/>
      <w:lvlJc w:val="left"/>
    </w:lvl>
    <w:lvl w:ilvl="1" w:tplc="2450978A">
      <w:numFmt w:val="decimal"/>
      <w:lvlText w:val=""/>
      <w:lvlJc w:val="left"/>
      <w:rPr>
        <w:rFonts w:cs="Times New Roman"/>
      </w:rPr>
    </w:lvl>
    <w:lvl w:ilvl="2" w:tplc="16D2C772">
      <w:numFmt w:val="decimal"/>
      <w:lvlText w:val=""/>
      <w:lvlJc w:val="left"/>
      <w:rPr>
        <w:rFonts w:cs="Times New Roman"/>
      </w:rPr>
    </w:lvl>
    <w:lvl w:ilvl="3" w:tplc="F612D3E8">
      <w:numFmt w:val="decimal"/>
      <w:lvlText w:val=""/>
      <w:lvlJc w:val="left"/>
      <w:rPr>
        <w:rFonts w:cs="Times New Roman"/>
      </w:rPr>
    </w:lvl>
    <w:lvl w:ilvl="4" w:tplc="E74878AC">
      <w:numFmt w:val="decimal"/>
      <w:lvlText w:val=""/>
      <w:lvlJc w:val="left"/>
      <w:rPr>
        <w:rFonts w:cs="Times New Roman"/>
      </w:rPr>
    </w:lvl>
    <w:lvl w:ilvl="5" w:tplc="CA6656FE">
      <w:numFmt w:val="decimal"/>
      <w:lvlText w:val=""/>
      <w:lvlJc w:val="left"/>
      <w:rPr>
        <w:rFonts w:cs="Times New Roman"/>
      </w:rPr>
    </w:lvl>
    <w:lvl w:ilvl="6" w:tplc="C23ABA16">
      <w:numFmt w:val="decimal"/>
      <w:lvlText w:val=""/>
      <w:lvlJc w:val="left"/>
      <w:rPr>
        <w:rFonts w:cs="Times New Roman"/>
      </w:rPr>
    </w:lvl>
    <w:lvl w:ilvl="7" w:tplc="6CE87E48">
      <w:numFmt w:val="decimal"/>
      <w:lvlText w:val=""/>
      <w:lvlJc w:val="left"/>
      <w:rPr>
        <w:rFonts w:cs="Times New Roman"/>
      </w:rPr>
    </w:lvl>
    <w:lvl w:ilvl="8" w:tplc="09D210C8">
      <w:numFmt w:val="decimal"/>
      <w:lvlText w:val=""/>
      <w:lvlJc w:val="left"/>
      <w:rPr>
        <w:rFonts w:cs="Times New Roman"/>
      </w:rPr>
    </w:lvl>
  </w:abstractNum>
  <w:abstractNum w:abstractNumId="485">
    <w:nsid w:val="00003A1B"/>
    <w:multiLevelType w:val="hybridMultilevel"/>
    <w:tmpl w:val="D62E4B8A"/>
    <w:lvl w:ilvl="0" w:tplc="5E30E75E">
      <w:start w:val="1"/>
      <w:numFmt w:val="bullet"/>
      <w:lvlText w:val="В"/>
      <w:lvlJc w:val="left"/>
    </w:lvl>
    <w:lvl w:ilvl="1" w:tplc="95B81966">
      <w:numFmt w:val="decimal"/>
      <w:lvlText w:val=""/>
      <w:lvlJc w:val="left"/>
      <w:rPr>
        <w:rFonts w:cs="Times New Roman"/>
      </w:rPr>
    </w:lvl>
    <w:lvl w:ilvl="2" w:tplc="BF220D8C">
      <w:numFmt w:val="decimal"/>
      <w:lvlText w:val=""/>
      <w:lvlJc w:val="left"/>
      <w:rPr>
        <w:rFonts w:cs="Times New Roman"/>
      </w:rPr>
    </w:lvl>
    <w:lvl w:ilvl="3" w:tplc="20E2CEA2">
      <w:numFmt w:val="decimal"/>
      <w:lvlText w:val=""/>
      <w:lvlJc w:val="left"/>
      <w:rPr>
        <w:rFonts w:cs="Times New Roman"/>
      </w:rPr>
    </w:lvl>
    <w:lvl w:ilvl="4" w:tplc="97B445E0">
      <w:numFmt w:val="decimal"/>
      <w:lvlText w:val=""/>
      <w:lvlJc w:val="left"/>
      <w:rPr>
        <w:rFonts w:cs="Times New Roman"/>
      </w:rPr>
    </w:lvl>
    <w:lvl w:ilvl="5" w:tplc="1D00D4A6">
      <w:numFmt w:val="decimal"/>
      <w:lvlText w:val=""/>
      <w:lvlJc w:val="left"/>
      <w:rPr>
        <w:rFonts w:cs="Times New Roman"/>
      </w:rPr>
    </w:lvl>
    <w:lvl w:ilvl="6" w:tplc="912CBFD2">
      <w:numFmt w:val="decimal"/>
      <w:lvlText w:val=""/>
      <w:lvlJc w:val="left"/>
      <w:rPr>
        <w:rFonts w:cs="Times New Roman"/>
      </w:rPr>
    </w:lvl>
    <w:lvl w:ilvl="7" w:tplc="79C86D3A">
      <w:numFmt w:val="decimal"/>
      <w:lvlText w:val=""/>
      <w:lvlJc w:val="left"/>
      <w:rPr>
        <w:rFonts w:cs="Times New Roman"/>
      </w:rPr>
    </w:lvl>
    <w:lvl w:ilvl="8" w:tplc="C046F2F0">
      <w:numFmt w:val="decimal"/>
      <w:lvlText w:val=""/>
      <w:lvlJc w:val="left"/>
      <w:rPr>
        <w:rFonts w:cs="Times New Roman"/>
      </w:rPr>
    </w:lvl>
  </w:abstractNum>
  <w:abstractNum w:abstractNumId="486">
    <w:nsid w:val="00003A2D"/>
    <w:multiLevelType w:val="hybridMultilevel"/>
    <w:tmpl w:val="01986768"/>
    <w:lvl w:ilvl="0" w:tplc="86165970">
      <w:start w:val="1"/>
      <w:numFmt w:val="bullet"/>
      <w:lvlText w:val=""/>
      <w:lvlJc w:val="left"/>
    </w:lvl>
    <w:lvl w:ilvl="1" w:tplc="9D9A9040">
      <w:numFmt w:val="decimal"/>
      <w:lvlText w:val=""/>
      <w:lvlJc w:val="left"/>
      <w:rPr>
        <w:rFonts w:cs="Times New Roman"/>
      </w:rPr>
    </w:lvl>
    <w:lvl w:ilvl="2" w:tplc="4FC6D0F6">
      <w:numFmt w:val="decimal"/>
      <w:lvlText w:val=""/>
      <w:lvlJc w:val="left"/>
      <w:rPr>
        <w:rFonts w:cs="Times New Roman"/>
      </w:rPr>
    </w:lvl>
    <w:lvl w:ilvl="3" w:tplc="F53C8E24">
      <w:numFmt w:val="decimal"/>
      <w:lvlText w:val=""/>
      <w:lvlJc w:val="left"/>
      <w:rPr>
        <w:rFonts w:cs="Times New Roman"/>
      </w:rPr>
    </w:lvl>
    <w:lvl w:ilvl="4" w:tplc="A16E924A">
      <w:numFmt w:val="decimal"/>
      <w:lvlText w:val=""/>
      <w:lvlJc w:val="left"/>
      <w:rPr>
        <w:rFonts w:cs="Times New Roman"/>
      </w:rPr>
    </w:lvl>
    <w:lvl w:ilvl="5" w:tplc="A5FE9E7A">
      <w:numFmt w:val="decimal"/>
      <w:lvlText w:val=""/>
      <w:lvlJc w:val="left"/>
      <w:rPr>
        <w:rFonts w:cs="Times New Roman"/>
      </w:rPr>
    </w:lvl>
    <w:lvl w:ilvl="6" w:tplc="220447A2">
      <w:numFmt w:val="decimal"/>
      <w:lvlText w:val=""/>
      <w:lvlJc w:val="left"/>
      <w:rPr>
        <w:rFonts w:cs="Times New Roman"/>
      </w:rPr>
    </w:lvl>
    <w:lvl w:ilvl="7" w:tplc="69A42064">
      <w:numFmt w:val="decimal"/>
      <w:lvlText w:val=""/>
      <w:lvlJc w:val="left"/>
      <w:rPr>
        <w:rFonts w:cs="Times New Roman"/>
      </w:rPr>
    </w:lvl>
    <w:lvl w:ilvl="8" w:tplc="1F5A4274">
      <w:numFmt w:val="decimal"/>
      <w:lvlText w:val=""/>
      <w:lvlJc w:val="left"/>
      <w:rPr>
        <w:rFonts w:cs="Times New Roman"/>
      </w:rPr>
    </w:lvl>
  </w:abstractNum>
  <w:abstractNum w:abstractNumId="487">
    <w:nsid w:val="00003A36"/>
    <w:multiLevelType w:val="hybridMultilevel"/>
    <w:tmpl w:val="066477CA"/>
    <w:lvl w:ilvl="0" w:tplc="07D6E0C8">
      <w:start w:val="1"/>
      <w:numFmt w:val="bullet"/>
      <w:lvlText w:val=""/>
      <w:lvlJc w:val="left"/>
    </w:lvl>
    <w:lvl w:ilvl="1" w:tplc="1CAC61B8">
      <w:numFmt w:val="decimal"/>
      <w:lvlText w:val=""/>
      <w:lvlJc w:val="left"/>
      <w:rPr>
        <w:rFonts w:cs="Times New Roman"/>
      </w:rPr>
    </w:lvl>
    <w:lvl w:ilvl="2" w:tplc="3F589ED2">
      <w:numFmt w:val="decimal"/>
      <w:lvlText w:val=""/>
      <w:lvlJc w:val="left"/>
      <w:rPr>
        <w:rFonts w:cs="Times New Roman"/>
      </w:rPr>
    </w:lvl>
    <w:lvl w:ilvl="3" w:tplc="816A5FE8">
      <w:numFmt w:val="decimal"/>
      <w:lvlText w:val=""/>
      <w:lvlJc w:val="left"/>
      <w:rPr>
        <w:rFonts w:cs="Times New Roman"/>
      </w:rPr>
    </w:lvl>
    <w:lvl w:ilvl="4" w:tplc="E3908824">
      <w:numFmt w:val="decimal"/>
      <w:lvlText w:val=""/>
      <w:lvlJc w:val="left"/>
      <w:rPr>
        <w:rFonts w:cs="Times New Roman"/>
      </w:rPr>
    </w:lvl>
    <w:lvl w:ilvl="5" w:tplc="44B2DFEC">
      <w:numFmt w:val="decimal"/>
      <w:lvlText w:val=""/>
      <w:lvlJc w:val="left"/>
      <w:rPr>
        <w:rFonts w:cs="Times New Roman"/>
      </w:rPr>
    </w:lvl>
    <w:lvl w:ilvl="6" w:tplc="0B7A8874">
      <w:numFmt w:val="decimal"/>
      <w:lvlText w:val=""/>
      <w:lvlJc w:val="left"/>
      <w:rPr>
        <w:rFonts w:cs="Times New Roman"/>
      </w:rPr>
    </w:lvl>
    <w:lvl w:ilvl="7" w:tplc="3A265654">
      <w:numFmt w:val="decimal"/>
      <w:lvlText w:val=""/>
      <w:lvlJc w:val="left"/>
      <w:rPr>
        <w:rFonts w:cs="Times New Roman"/>
      </w:rPr>
    </w:lvl>
    <w:lvl w:ilvl="8" w:tplc="5D94776E">
      <w:numFmt w:val="decimal"/>
      <w:lvlText w:val=""/>
      <w:lvlJc w:val="left"/>
      <w:rPr>
        <w:rFonts w:cs="Times New Roman"/>
      </w:rPr>
    </w:lvl>
  </w:abstractNum>
  <w:abstractNum w:abstractNumId="488">
    <w:nsid w:val="00003AAE"/>
    <w:multiLevelType w:val="hybridMultilevel"/>
    <w:tmpl w:val="BDC0FEF6"/>
    <w:lvl w:ilvl="0" w:tplc="C736034A">
      <w:start w:val="11"/>
      <w:numFmt w:val="decimal"/>
      <w:lvlText w:val="%1."/>
      <w:lvlJc w:val="left"/>
      <w:rPr>
        <w:rFonts w:cs="Times New Roman"/>
      </w:rPr>
    </w:lvl>
    <w:lvl w:ilvl="1" w:tplc="703AC03C">
      <w:numFmt w:val="decimal"/>
      <w:lvlText w:val=""/>
      <w:lvlJc w:val="left"/>
      <w:rPr>
        <w:rFonts w:cs="Times New Roman"/>
      </w:rPr>
    </w:lvl>
    <w:lvl w:ilvl="2" w:tplc="4E603ED4">
      <w:numFmt w:val="decimal"/>
      <w:lvlText w:val=""/>
      <w:lvlJc w:val="left"/>
      <w:rPr>
        <w:rFonts w:cs="Times New Roman"/>
      </w:rPr>
    </w:lvl>
    <w:lvl w:ilvl="3" w:tplc="BF9EA14E">
      <w:numFmt w:val="decimal"/>
      <w:lvlText w:val=""/>
      <w:lvlJc w:val="left"/>
      <w:rPr>
        <w:rFonts w:cs="Times New Roman"/>
      </w:rPr>
    </w:lvl>
    <w:lvl w:ilvl="4" w:tplc="B866D098">
      <w:numFmt w:val="decimal"/>
      <w:lvlText w:val=""/>
      <w:lvlJc w:val="left"/>
      <w:rPr>
        <w:rFonts w:cs="Times New Roman"/>
      </w:rPr>
    </w:lvl>
    <w:lvl w:ilvl="5" w:tplc="D4D0B304">
      <w:numFmt w:val="decimal"/>
      <w:lvlText w:val=""/>
      <w:lvlJc w:val="left"/>
      <w:rPr>
        <w:rFonts w:cs="Times New Roman"/>
      </w:rPr>
    </w:lvl>
    <w:lvl w:ilvl="6" w:tplc="397CC7B2">
      <w:numFmt w:val="decimal"/>
      <w:lvlText w:val=""/>
      <w:lvlJc w:val="left"/>
      <w:rPr>
        <w:rFonts w:cs="Times New Roman"/>
      </w:rPr>
    </w:lvl>
    <w:lvl w:ilvl="7" w:tplc="9EE4029C">
      <w:numFmt w:val="decimal"/>
      <w:lvlText w:val=""/>
      <w:lvlJc w:val="left"/>
      <w:rPr>
        <w:rFonts w:cs="Times New Roman"/>
      </w:rPr>
    </w:lvl>
    <w:lvl w:ilvl="8" w:tplc="6C3E1BE2">
      <w:numFmt w:val="decimal"/>
      <w:lvlText w:val=""/>
      <w:lvlJc w:val="left"/>
      <w:rPr>
        <w:rFonts w:cs="Times New Roman"/>
      </w:rPr>
    </w:lvl>
  </w:abstractNum>
  <w:abstractNum w:abstractNumId="489">
    <w:nsid w:val="00003AE3"/>
    <w:multiLevelType w:val="hybridMultilevel"/>
    <w:tmpl w:val="2376E1D8"/>
    <w:lvl w:ilvl="0" w:tplc="9FBC9C7C">
      <w:start w:val="3"/>
      <w:numFmt w:val="decimal"/>
      <w:lvlText w:val="%1."/>
      <w:lvlJc w:val="left"/>
      <w:rPr>
        <w:rFonts w:cs="Times New Roman"/>
      </w:rPr>
    </w:lvl>
    <w:lvl w:ilvl="1" w:tplc="C20CCF68">
      <w:numFmt w:val="decimal"/>
      <w:lvlText w:val=""/>
      <w:lvlJc w:val="left"/>
      <w:rPr>
        <w:rFonts w:cs="Times New Roman"/>
      </w:rPr>
    </w:lvl>
    <w:lvl w:ilvl="2" w:tplc="8580FDE2">
      <w:numFmt w:val="decimal"/>
      <w:lvlText w:val=""/>
      <w:lvlJc w:val="left"/>
      <w:rPr>
        <w:rFonts w:cs="Times New Roman"/>
      </w:rPr>
    </w:lvl>
    <w:lvl w:ilvl="3" w:tplc="5C1033AA">
      <w:numFmt w:val="decimal"/>
      <w:lvlText w:val=""/>
      <w:lvlJc w:val="left"/>
      <w:rPr>
        <w:rFonts w:cs="Times New Roman"/>
      </w:rPr>
    </w:lvl>
    <w:lvl w:ilvl="4" w:tplc="47AAD3EC">
      <w:numFmt w:val="decimal"/>
      <w:lvlText w:val=""/>
      <w:lvlJc w:val="left"/>
      <w:rPr>
        <w:rFonts w:cs="Times New Roman"/>
      </w:rPr>
    </w:lvl>
    <w:lvl w:ilvl="5" w:tplc="90A2F9EA">
      <w:numFmt w:val="decimal"/>
      <w:lvlText w:val=""/>
      <w:lvlJc w:val="left"/>
      <w:rPr>
        <w:rFonts w:cs="Times New Roman"/>
      </w:rPr>
    </w:lvl>
    <w:lvl w:ilvl="6" w:tplc="36886F7E">
      <w:numFmt w:val="decimal"/>
      <w:lvlText w:val=""/>
      <w:lvlJc w:val="left"/>
      <w:rPr>
        <w:rFonts w:cs="Times New Roman"/>
      </w:rPr>
    </w:lvl>
    <w:lvl w:ilvl="7" w:tplc="97F042BC">
      <w:numFmt w:val="decimal"/>
      <w:lvlText w:val=""/>
      <w:lvlJc w:val="left"/>
      <w:rPr>
        <w:rFonts w:cs="Times New Roman"/>
      </w:rPr>
    </w:lvl>
    <w:lvl w:ilvl="8" w:tplc="A01015A6">
      <w:numFmt w:val="decimal"/>
      <w:lvlText w:val=""/>
      <w:lvlJc w:val="left"/>
      <w:rPr>
        <w:rFonts w:cs="Times New Roman"/>
      </w:rPr>
    </w:lvl>
  </w:abstractNum>
  <w:abstractNum w:abstractNumId="490">
    <w:nsid w:val="00003AEC"/>
    <w:multiLevelType w:val="hybridMultilevel"/>
    <w:tmpl w:val="A9243452"/>
    <w:lvl w:ilvl="0" w:tplc="7C6812D8">
      <w:start w:val="1"/>
      <w:numFmt w:val="bullet"/>
      <w:lvlText w:val=""/>
      <w:lvlJc w:val="left"/>
    </w:lvl>
    <w:lvl w:ilvl="1" w:tplc="57329C28">
      <w:numFmt w:val="decimal"/>
      <w:lvlText w:val=""/>
      <w:lvlJc w:val="left"/>
      <w:rPr>
        <w:rFonts w:cs="Times New Roman"/>
      </w:rPr>
    </w:lvl>
    <w:lvl w:ilvl="2" w:tplc="40125FE0">
      <w:numFmt w:val="decimal"/>
      <w:lvlText w:val=""/>
      <w:lvlJc w:val="left"/>
      <w:rPr>
        <w:rFonts w:cs="Times New Roman"/>
      </w:rPr>
    </w:lvl>
    <w:lvl w:ilvl="3" w:tplc="82FA24AC">
      <w:numFmt w:val="decimal"/>
      <w:lvlText w:val=""/>
      <w:lvlJc w:val="left"/>
      <w:rPr>
        <w:rFonts w:cs="Times New Roman"/>
      </w:rPr>
    </w:lvl>
    <w:lvl w:ilvl="4" w:tplc="465491D4">
      <w:numFmt w:val="decimal"/>
      <w:lvlText w:val=""/>
      <w:lvlJc w:val="left"/>
      <w:rPr>
        <w:rFonts w:cs="Times New Roman"/>
      </w:rPr>
    </w:lvl>
    <w:lvl w:ilvl="5" w:tplc="00AAB664">
      <w:numFmt w:val="decimal"/>
      <w:lvlText w:val=""/>
      <w:lvlJc w:val="left"/>
      <w:rPr>
        <w:rFonts w:cs="Times New Roman"/>
      </w:rPr>
    </w:lvl>
    <w:lvl w:ilvl="6" w:tplc="BC9882AA">
      <w:numFmt w:val="decimal"/>
      <w:lvlText w:val=""/>
      <w:lvlJc w:val="left"/>
      <w:rPr>
        <w:rFonts w:cs="Times New Roman"/>
      </w:rPr>
    </w:lvl>
    <w:lvl w:ilvl="7" w:tplc="3E2813B0">
      <w:numFmt w:val="decimal"/>
      <w:lvlText w:val=""/>
      <w:lvlJc w:val="left"/>
      <w:rPr>
        <w:rFonts w:cs="Times New Roman"/>
      </w:rPr>
    </w:lvl>
    <w:lvl w:ilvl="8" w:tplc="C95EB312">
      <w:numFmt w:val="decimal"/>
      <w:lvlText w:val=""/>
      <w:lvlJc w:val="left"/>
      <w:rPr>
        <w:rFonts w:cs="Times New Roman"/>
      </w:rPr>
    </w:lvl>
  </w:abstractNum>
  <w:abstractNum w:abstractNumId="491">
    <w:nsid w:val="00003B5F"/>
    <w:multiLevelType w:val="hybridMultilevel"/>
    <w:tmpl w:val="C85E516C"/>
    <w:lvl w:ilvl="0" w:tplc="F6360898">
      <w:start w:val="9"/>
      <w:numFmt w:val="decimal"/>
      <w:lvlText w:val="%1"/>
      <w:lvlJc w:val="left"/>
      <w:rPr>
        <w:rFonts w:cs="Times New Roman"/>
      </w:rPr>
    </w:lvl>
    <w:lvl w:ilvl="1" w:tplc="0BEA6B7E">
      <w:numFmt w:val="decimal"/>
      <w:lvlText w:val=""/>
      <w:lvlJc w:val="left"/>
      <w:rPr>
        <w:rFonts w:cs="Times New Roman"/>
      </w:rPr>
    </w:lvl>
    <w:lvl w:ilvl="2" w:tplc="3878A670">
      <w:numFmt w:val="decimal"/>
      <w:lvlText w:val=""/>
      <w:lvlJc w:val="left"/>
      <w:rPr>
        <w:rFonts w:cs="Times New Roman"/>
      </w:rPr>
    </w:lvl>
    <w:lvl w:ilvl="3" w:tplc="870EB956">
      <w:numFmt w:val="decimal"/>
      <w:lvlText w:val=""/>
      <w:lvlJc w:val="left"/>
      <w:rPr>
        <w:rFonts w:cs="Times New Roman"/>
      </w:rPr>
    </w:lvl>
    <w:lvl w:ilvl="4" w:tplc="9B02011C">
      <w:numFmt w:val="decimal"/>
      <w:lvlText w:val=""/>
      <w:lvlJc w:val="left"/>
      <w:rPr>
        <w:rFonts w:cs="Times New Roman"/>
      </w:rPr>
    </w:lvl>
    <w:lvl w:ilvl="5" w:tplc="CD7EE3AA">
      <w:numFmt w:val="decimal"/>
      <w:lvlText w:val=""/>
      <w:lvlJc w:val="left"/>
      <w:rPr>
        <w:rFonts w:cs="Times New Roman"/>
      </w:rPr>
    </w:lvl>
    <w:lvl w:ilvl="6" w:tplc="9A309820">
      <w:numFmt w:val="decimal"/>
      <w:lvlText w:val=""/>
      <w:lvlJc w:val="left"/>
      <w:rPr>
        <w:rFonts w:cs="Times New Roman"/>
      </w:rPr>
    </w:lvl>
    <w:lvl w:ilvl="7" w:tplc="94D63B02">
      <w:numFmt w:val="decimal"/>
      <w:lvlText w:val=""/>
      <w:lvlJc w:val="left"/>
      <w:rPr>
        <w:rFonts w:cs="Times New Roman"/>
      </w:rPr>
    </w:lvl>
    <w:lvl w:ilvl="8" w:tplc="215AD316">
      <w:numFmt w:val="decimal"/>
      <w:lvlText w:val=""/>
      <w:lvlJc w:val="left"/>
      <w:rPr>
        <w:rFonts w:cs="Times New Roman"/>
      </w:rPr>
    </w:lvl>
  </w:abstractNum>
  <w:abstractNum w:abstractNumId="492">
    <w:nsid w:val="00003BAF"/>
    <w:multiLevelType w:val="hybridMultilevel"/>
    <w:tmpl w:val="C1CE9BDA"/>
    <w:lvl w:ilvl="0" w:tplc="78AA8492">
      <w:start w:val="60"/>
      <w:numFmt w:val="decimal"/>
      <w:lvlText w:val="%1."/>
      <w:lvlJc w:val="left"/>
      <w:rPr>
        <w:rFonts w:cs="Times New Roman"/>
      </w:rPr>
    </w:lvl>
    <w:lvl w:ilvl="1" w:tplc="395CED2C">
      <w:numFmt w:val="decimal"/>
      <w:lvlText w:val=""/>
      <w:lvlJc w:val="left"/>
      <w:rPr>
        <w:rFonts w:cs="Times New Roman"/>
      </w:rPr>
    </w:lvl>
    <w:lvl w:ilvl="2" w:tplc="4EAA3CC4">
      <w:numFmt w:val="decimal"/>
      <w:lvlText w:val=""/>
      <w:lvlJc w:val="left"/>
      <w:rPr>
        <w:rFonts w:cs="Times New Roman"/>
      </w:rPr>
    </w:lvl>
    <w:lvl w:ilvl="3" w:tplc="A4F84468">
      <w:numFmt w:val="decimal"/>
      <w:lvlText w:val=""/>
      <w:lvlJc w:val="left"/>
      <w:rPr>
        <w:rFonts w:cs="Times New Roman"/>
      </w:rPr>
    </w:lvl>
    <w:lvl w:ilvl="4" w:tplc="C02AAAAC">
      <w:numFmt w:val="decimal"/>
      <w:lvlText w:val=""/>
      <w:lvlJc w:val="left"/>
      <w:rPr>
        <w:rFonts w:cs="Times New Roman"/>
      </w:rPr>
    </w:lvl>
    <w:lvl w:ilvl="5" w:tplc="2866328C">
      <w:numFmt w:val="decimal"/>
      <w:lvlText w:val=""/>
      <w:lvlJc w:val="left"/>
      <w:rPr>
        <w:rFonts w:cs="Times New Roman"/>
      </w:rPr>
    </w:lvl>
    <w:lvl w:ilvl="6" w:tplc="B1BCFACA">
      <w:numFmt w:val="decimal"/>
      <w:lvlText w:val=""/>
      <w:lvlJc w:val="left"/>
      <w:rPr>
        <w:rFonts w:cs="Times New Roman"/>
      </w:rPr>
    </w:lvl>
    <w:lvl w:ilvl="7" w:tplc="B9CA290E">
      <w:numFmt w:val="decimal"/>
      <w:lvlText w:val=""/>
      <w:lvlJc w:val="left"/>
      <w:rPr>
        <w:rFonts w:cs="Times New Roman"/>
      </w:rPr>
    </w:lvl>
    <w:lvl w:ilvl="8" w:tplc="4B64AF30">
      <w:numFmt w:val="decimal"/>
      <w:lvlText w:val=""/>
      <w:lvlJc w:val="left"/>
      <w:rPr>
        <w:rFonts w:cs="Times New Roman"/>
      </w:rPr>
    </w:lvl>
  </w:abstractNum>
  <w:abstractNum w:abstractNumId="493">
    <w:nsid w:val="00003C0A"/>
    <w:multiLevelType w:val="hybridMultilevel"/>
    <w:tmpl w:val="FBEE662E"/>
    <w:lvl w:ilvl="0" w:tplc="62DA9D9E">
      <w:start w:val="1"/>
      <w:numFmt w:val="bullet"/>
      <w:lvlText w:val=""/>
      <w:lvlJc w:val="left"/>
    </w:lvl>
    <w:lvl w:ilvl="1" w:tplc="46603A44">
      <w:numFmt w:val="decimal"/>
      <w:lvlText w:val=""/>
      <w:lvlJc w:val="left"/>
      <w:rPr>
        <w:rFonts w:cs="Times New Roman"/>
      </w:rPr>
    </w:lvl>
    <w:lvl w:ilvl="2" w:tplc="CDDE737A">
      <w:numFmt w:val="decimal"/>
      <w:lvlText w:val=""/>
      <w:lvlJc w:val="left"/>
      <w:rPr>
        <w:rFonts w:cs="Times New Roman"/>
      </w:rPr>
    </w:lvl>
    <w:lvl w:ilvl="3" w:tplc="AD2E3580">
      <w:numFmt w:val="decimal"/>
      <w:lvlText w:val=""/>
      <w:lvlJc w:val="left"/>
      <w:rPr>
        <w:rFonts w:cs="Times New Roman"/>
      </w:rPr>
    </w:lvl>
    <w:lvl w:ilvl="4" w:tplc="0100941C">
      <w:numFmt w:val="decimal"/>
      <w:lvlText w:val=""/>
      <w:lvlJc w:val="left"/>
      <w:rPr>
        <w:rFonts w:cs="Times New Roman"/>
      </w:rPr>
    </w:lvl>
    <w:lvl w:ilvl="5" w:tplc="72EC3700">
      <w:numFmt w:val="decimal"/>
      <w:lvlText w:val=""/>
      <w:lvlJc w:val="left"/>
      <w:rPr>
        <w:rFonts w:cs="Times New Roman"/>
      </w:rPr>
    </w:lvl>
    <w:lvl w:ilvl="6" w:tplc="667E89E8">
      <w:numFmt w:val="decimal"/>
      <w:lvlText w:val=""/>
      <w:lvlJc w:val="left"/>
      <w:rPr>
        <w:rFonts w:cs="Times New Roman"/>
      </w:rPr>
    </w:lvl>
    <w:lvl w:ilvl="7" w:tplc="352EADCE">
      <w:numFmt w:val="decimal"/>
      <w:lvlText w:val=""/>
      <w:lvlJc w:val="left"/>
      <w:rPr>
        <w:rFonts w:cs="Times New Roman"/>
      </w:rPr>
    </w:lvl>
    <w:lvl w:ilvl="8" w:tplc="679A05FC">
      <w:numFmt w:val="decimal"/>
      <w:lvlText w:val=""/>
      <w:lvlJc w:val="left"/>
      <w:rPr>
        <w:rFonts w:cs="Times New Roman"/>
      </w:rPr>
    </w:lvl>
  </w:abstractNum>
  <w:abstractNum w:abstractNumId="494">
    <w:nsid w:val="00003C47"/>
    <w:multiLevelType w:val="hybridMultilevel"/>
    <w:tmpl w:val="5FEAF5A8"/>
    <w:lvl w:ilvl="0" w:tplc="E3C0F2E4">
      <w:start w:val="1"/>
      <w:numFmt w:val="bullet"/>
      <w:lvlText w:val=""/>
      <w:lvlJc w:val="left"/>
    </w:lvl>
    <w:lvl w:ilvl="1" w:tplc="B27004A6">
      <w:numFmt w:val="decimal"/>
      <w:lvlText w:val=""/>
      <w:lvlJc w:val="left"/>
      <w:rPr>
        <w:rFonts w:cs="Times New Roman"/>
      </w:rPr>
    </w:lvl>
    <w:lvl w:ilvl="2" w:tplc="B7420FE4">
      <w:numFmt w:val="decimal"/>
      <w:lvlText w:val=""/>
      <w:lvlJc w:val="left"/>
      <w:rPr>
        <w:rFonts w:cs="Times New Roman"/>
      </w:rPr>
    </w:lvl>
    <w:lvl w:ilvl="3" w:tplc="103AECDC">
      <w:numFmt w:val="decimal"/>
      <w:lvlText w:val=""/>
      <w:lvlJc w:val="left"/>
      <w:rPr>
        <w:rFonts w:cs="Times New Roman"/>
      </w:rPr>
    </w:lvl>
    <w:lvl w:ilvl="4" w:tplc="5734E816">
      <w:numFmt w:val="decimal"/>
      <w:lvlText w:val=""/>
      <w:lvlJc w:val="left"/>
      <w:rPr>
        <w:rFonts w:cs="Times New Roman"/>
      </w:rPr>
    </w:lvl>
    <w:lvl w:ilvl="5" w:tplc="1FC42458">
      <w:numFmt w:val="decimal"/>
      <w:lvlText w:val=""/>
      <w:lvlJc w:val="left"/>
      <w:rPr>
        <w:rFonts w:cs="Times New Roman"/>
      </w:rPr>
    </w:lvl>
    <w:lvl w:ilvl="6" w:tplc="B49EA246">
      <w:numFmt w:val="decimal"/>
      <w:lvlText w:val=""/>
      <w:lvlJc w:val="left"/>
      <w:rPr>
        <w:rFonts w:cs="Times New Roman"/>
      </w:rPr>
    </w:lvl>
    <w:lvl w:ilvl="7" w:tplc="0746545C">
      <w:numFmt w:val="decimal"/>
      <w:lvlText w:val=""/>
      <w:lvlJc w:val="left"/>
      <w:rPr>
        <w:rFonts w:cs="Times New Roman"/>
      </w:rPr>
    </w:lvl>
    <w:lvl w:ilvl="8" w:tplc="E8269CB4">
      <w:numFmt w:val="decimal"/>
      <w:lvlText w:val=""/>
      <w:lvlJc w:val="left"/>
      <w:rPr>
        <w:rFonts w:cs="Times New Roman"/>
      </w:rPr>
    </w:lvl>
  </w:abstractNum>
  <w:abstractNum w:abstractNumId="495">
    <w:nsid w:val="00003C64"/>
    <w:multiLevelType w:val="hybridMultilevel"/>
    <w:tmpl w:val="1E8AE096"/>
    <w:lvl w:ilvl="0" w:tplc="8C4EFC86">
      <w:start w:val="1"/>
      <w:numFmt w:val="bullet"/>
      <w:lvlText w:val=""/>
      <w:lvlJc w:val="left"/>
    </w:lvl>
    <w:lvl w:ilvl="1" w:tplc="608C6FF8">
      <w:numFmt w:val="decimal"/>
      <w:lvlText w:val=""/>
      <w:lvlJc w:val="left"/>
      <w:rPr>
        <w:rFonts w:cs="Times New Roman"/>
      </w:rPr>
    </w:lvl>
    <w:lvl w:ilvl="2" w:tplc="1E94661C">
      <w:numFmt w:val="decimal"/>
      <w:lvlText w:val=""/>
      <w:lvlJc w:val="left"/>
      <w:rPr>
        <w:rFonts w:cs="Times New Roman"/>
      </w:rPr>
    </w:lvl>
    <w:lvl w:ilvl="3" w:tplc="B366FA5A">
      <w:numFmt w:val="decimal"/>
      <w:lvlText w:val=""/>
      <w:lvlJc w:val="left"/>
      <w:rPr>
        <w:rFonts w:cs="Times New Roman"/>
      </w:rPr>
    </w:lvl>
    <w:lvl w:ilvl="4" w:tplc="DFD217F2">
      <w:numFmt w:val="decimal"/>
      <w:lvlText w:val=""/>
      <w:lvlJc w:val="left"/>
      <w:rPr>
        <w:rFonts w:cs="Times New Roman"/>
      </w:rPr>
    </w:lvl>
    <w:lvl w:ilvl="5" w:tplc="16FC437C">
      <w:numFmt w:val="decimal"/>
      <w:lvlText w:val=""/>
      <w:lvlJc w:val="left"/>
      <w:rPr>
        <w:rFonts w:cs="Times New Roman"/>
      </w:rPr>
    </w:lvl>
    <w:lvl w:ilvl="6" w:tplc="76B8D4E2">
      <w:numFmt w:val="decimal"/>
      <w:lvlText w:val=""/>
      <w:lvlJc w:val="left"/>
      <w:rPr>
        <w:rFonts w:cs="Times New Roman"/>
      </w:rPr>
    </w:lvl>
    <w:lvl w:ilvl="7" w:tplc="5F8E4FBA">
      <w:numFmt w:val="decimal"/>
      <w:lvlText w:val=""/>
      <w:lvlJc w:val="left"/>
      <w:rPr>
        <w:rFonts w:cs="Times New Roman"/>
      </w:rPr>
    </w:lvl>
    <w:lvl w:ilvl="8" w:tplc="E12E6146">
      <w:numFmt w:val="decimal"/>
      <w:lvlText w:val=""/>
      <w:lvlJc w:val="left"/>
      <w:rPr>
        <w:rFonts w:cs="Times New Roman"/>
      </w:rPr>
    </w:lvl>
  </w:abstractNum>
  <w:abstractNum w:abstractNumId="496">
    <w:nsid w:val="00003C6D"/>
    <w:multiLevelType w:val="hybridMultilevel"/>
    <w:tmpl w:val="00947708"/>
    <w:lvl w:ilvl="0" w:tplc="FC805A84">
      <w:start w:val="1"/>
      <w:numFmt w:val="bullet"/>
      <w:lvlText w:val=""/>
      <w:lvlJc w:val="left"/>
    </w:lvl>
    <w:lvl w:ilvl="1" w:tplc="E4CAC140">
      <w:numFmt w:val="decimal"/>
      <w:lvlText w:val=""/>
      <w:lvlJc w:val="left"/>
      <w:rPr>
        <w:rFonts w:cs="Times New Roman"/>
      </w:rPr>
    </w:lvl>
    <w:lvl w:ilvl="2" w:tplc="3D9AB9C4">
      <w:numFmt w:val="decimal"/>
      <w:lvlText w:val=""/>
      <w:lvlJc w:val="left"/>
      <w:rPr>
        <w:rFonts w:cs="Times New Roman"/>
      </w:rPr>
    </w:lvl>
    <w:lvl w:ilvl="3" w:tplc="08E69EDE">
      <w:numFmt w:val="decimal"/>
      <w:lvlText w:val=""/>
      <w:lvlJc w:val="left"/>
      <w:rPr>
        <w:rFonts w:cs="Times New Roman"/>
      </w:rPr>
    </w:lvl>
    <w:lvl w:ilvl="4" w:tplc="5260880C">
      <w:numFmt w:val="decimal"/>
      <w:lvlText w:val=""/>
      <w:lvlJc w:val="left"/>
      <w:rPr>
        <w:rFonts w:cs="Times New Roman"/>
      </w:rPr>
    </w:lvl>
    <w:lvl w:ilvl="5" w:tplc="D616B0C8">
      <w:numFmt w:val="decimal"/>
      <w:lvlText w:val=""/>
      <w:lvlJc w:val="left"/>
      <w:rPr>
        <w:rFonts w:cs="Times New Roman"/>
      </w:rPr>
    </w:lvl>
    <w:lvl w:ilvl="6" w:tplc="6CBA9CA6">
      <w:numFmt w:val="decimal"/>
      <w:lvlText w:val=""/>
      <w:lvlJc w:val="left"/>
      <w:rPr>
        <w:rFonts w:cs="Times New Roman"/>
      </w:rPr>
    </w:lvl>
    <w:lvl w:ilvl="7" w:tplc="34F0271A">
      <w:numFmt w:val="decimal"/>
      <w:lvlText w:val=""/>
      <w:lvlJc w:val="left"/>
      <w:rPr>
        <w:rFonts w:cs="Times New Roman"/>
      </w:rPr>
    </w:lvl>
    <w:lvl w:ilvl="8" w:tplc="8272B842">
      <w:numFmt w:val="decimal"/>
      <w:lvlText w:val=""/>
      <w:lvlJc w:val="left"/>
      <w:rPr>
        <w:rFonts w:cs="Times New Roman"/>
      </w:rPr>
    </w:lvl>
  </w:abstractNum>
  <w:abstractNum w:abstractNumId="497">
    <w:nsid w:val="00003C87"/>
    <w:multiLevelType w:val="hybridMultilevel"/>
    <w:tmpl w:val="41F61026"/>
    <w:lvl w:ilvl="0" w:tplc="FEA4701A">
      <w:start w:val="1"/>
      <w:numFmt w:val="bullet"/>
      <w:lvlText w:val="К"/>
      <w:lvlJc w:val="left"/>
    </w:lvl>
    <w:lvl w:ilvl="1" w:tplc="377E6EFA">
      <w:numFmt w:val="decimal"/>
      <w:lvlText w:val=""/>
      <w:lvlJc w:val="left"/>
      <w:rPr>
        <w:rFonts w:cs="Times New Roman"/>
      </w:rPr>
    </w:lvl>
    <w:lvl w:ilvl="2" w:tplc="00087354">
      <w:numFmt w:val="decimal"/>
      <w:lvlText w:val=""/>
      <w:lvlJc w:val="left"/>
      <w:rPr>
        <w:rFonts w:cs="Times New Roman"/>
      </w:rPr>
    </w:lvl>
    <w:lvl w:ilvl="3" w:tplc="B78E3CEE">
      <w:numFmt w:val="decimal"/>
      <w:lvlText w:val=""/>
      <w:lvlJc w:val="left"/>
      <w:rPr>
        <w:rFonts w:cs="Times New Roman"/>
      </w:rPr>
    </w:lvl>
    <w:lvl w:ilvl="4" w:tplc="EA30D582">
      <w:numFmt w:val="decimal"/>
      <w:lvlText w:val=""/>
      <w:lvlJc w:val="left"/>
      <w:rPr>
        <w:rFonts w:cs="Times New Roman"/>
      </w:rPr>
    </w:lvl>
    <w:lvl w:ilvl="5" w:tplc="57FAAAF6">
      <w:numFmt w:val="decimal"/>
      <w:lvlText w:val=""/>
      <w:lvlJc w:val="left"/>
      <w:rPr>
        <w:rFonts w:cs="Times New Roman"/>
      </w:rPr>
    </w:lvl>
    <w:lvl w:ilvl="6" w:tplc="2CAAEBD0">
      <w:numFmt w:val="decimal"/>
      <w:lvlText w:val=""/>
      <w:lvlJc w:val="left"/>
      <w:rPr>
        <w:rFonts w:cs="Times New Roman"/>
      </w:rPr>
    </w:lvl>
    <w:lvl w:ilvl="7" w:tplc="1452CC32">
      <w:numFmt w:val="decimal"/>
      <w:lvlText w:val=""/>
      <w:lvlJc w:val="left"/>
      <w:rPr>
        <w:rFonts w:cs="Times New Roman"/>
      </w:rPr>
    </w:lvl>
    <w:lvl w:ilvl="8" w:tplc="1A904C68">
      <w:numFmt w:val="decimal"/>
      <w:lvlText w:val=""/>
      <w:lvlJc w:val="left"/>
      <w:rPr>
        <w:rFonts w:cs="Times New Roman"/>
      </w:rPr>
    </w:lvl>
  </w:abstractNum>
  <w:abstractNum w:abstractNumId="498">
    <w:nsid w:val="00003CA9"/>
    <w:multiLevelType w:val="hybridMultilevel"/>
    <w:tmpl w:val="1426486E"/>
    <w:lvl w:ilvl="0" w:tplc="1AE2D66C">
      <w:start w:val="1"/>
      <w:numFmt w:val="bullet"/>
      <w:lvlText w:val=""/>
      <w:lvlJc w:val="left"/>
    </w:lvl>
    <w:lvl w:ilvl="1" w:tplc="8AE86A18">
      <w:numFmt w:val="decimal"/>
      <w:lvlText w:val=""/>
      <w:lvlJc w:val="left"/>
      <w:rPr>
        <w:rFonts w:cs="Times New Roman"/>
      </w:rPr>
    </w:lvl>
    <w:lvl w:ilvl="2" w:tplc="AE64B7A2">
      <w:numFmt w:val="decimal"/>
      <w:lvlText w:val=""/>
      <w:lvlJc w:val="left"/>
      <w:rPr>
        <w:rFonts w:cs="Times New Roman"/>
      </w:rPr>
    </w:lvl>
    <w:lvl w:ilvl="3" w:tplc="54CA5678">
      <w:numFmt w:val="decimal"/>
      <w:lvlText w:val=""/>
      <w:lvlJc w:val="left"/>
      <w:rPr>
        <w:rFonts w:cs="Times New Roman"/>
      </w:rPr>
    </w:lvl>
    <w:lvl w:ilvl="4" w:tplc="BE9CF198">
      <w:numFmt w:val="decimal"/>
      <w:lvlText w:val=""/>
      <w:lvlJc w:val="left"/>
      <w:rPr>
        <w:rFonts w:cs="Times New Roman"/>
      </w:rPr>
    </w:lvl>
    <w:lvl w:ilvl="5" w:tplc="01509460">
      <w:numFmt w:val="decimal"/>
      <w:lvlText w:val=""/>
      <w:lvlJc w:val="left"/>
      <w:rPr>
        <w:rFonts w:cs="Times New Roman"/>
      </w:rPr>
    </w:lvl>
    <w:lvl w:ilvl="6" w:tplc="97285BC6">
      <w:numFmt w:val="decimal"/>
      <w:lvlText w:val=""/>
      <w:lvlJc w:val="left"/>
      <w:rPr>
        <w:rFonts w:cs="Times New Roman"/>
      </w:rPr>
    </w:lvl>
    <w:lvl w:ilvl="7" w:tplc="441674EE">
      <w:numFmt w:val="decimal"/>
      <w:lvlText w:val=""/>
      <w:lvlJc w:val="left"/>
      <w:rPr>
        <w:rFonts w:cs="Times New Roman"/>
      </w:rPr>
    </w:lvl>
    <w:lvl w:ilvl="8" w:tplc="4912CEC8">
      <w:numFmt w:val="decimal"/>
      <w:lvlText w:val=""/>
      <w:lvlJc w:val="left"/>
      <w:rPr>
        <w:rFonts w:cs="Times New Roman"/>
      </w:rPr>
    </w:lvl>
  </w:abstractNum>
  <w:abstractNum w:abstractNumId="499">
    <w:nsid w:val="00003CCD"/>
    <w:multiLevelType w:val="hybridMultilevel"/>
    <w:tmpl w:val="B3C4D3E0"/>
    <w:lvl w:ilvl="0" w:tplc="D7B006AE">
      <w:start w:val="1"/>
      <w:numFmt w:val="bullet"/>
      <w:lvlText w:val=""/>
      <w:lvlJc w:val="left"/>
    </w:lvl>
    <w:lvl w:ilvl="1" w:tplc="AD926F44">
      <w:numFmt w:val="decimal"/>
      <w:lvlText w:val=""/>
      <w:lvlJc w:val="left"/>
      <w:rPr>
        <w:rFonts w:cs="Times New Roman"/>
      </w:rPr>
    </w:lvl>
    <w:lvl w:ilvl="2" w:tplc="171009A6">
      <w:numFmt w:val="decimal"/>
      <w:lvlText w:val=""/>
      <w:lvlJc w:val="left"/>
      <w:rPr>
        <w:rFonts w:cs="Times New Roman"/>
      </w:rPr>
    </w:lvl>
    <w:lvl w:ilvl="3" w:tplc="6D748916">
      <w:numFmt w:val="decimal"/>
      <w:lvlText w:val=""/>
      <w:lvlJc w:val="left"/>
      <w:rPr>
        <w:rFonts w:cs="Times New Roman"/>
      </w:rPr>
    </w:lvl>
    <w:lvl w:ilvl="4" w:tplc="742AFC3E">
      <w:numFmt w:val="decimal"/>
      <w:lvlText w:val=""/>
      <w:lvlJc w:val="left"/>
      <w:rPr>
        <w:rFonts w:cs="Times New Roman"/>
      </w:rPr>
    </w:lvl>
    <w:lvl w:ilvl="5" w:tplc="642ECCBA">
      <w:numFmt w:val="decimal"/>
      <w:lvlText w:val=""/>
      <w:lvlJc w:val="left"/>
      <w:rPr>
        <w:rFonts w:cs="Times New Roman"/>
      </w:rPr>
    </w:lvl>
    <w:lvl w:ilvl="6" w:tplc="B986E8A6">
      <w:numFmt w:val="decimal"/>
      <w:lvlText w:val=""/>
      <w:lvlJc w:val="left"/>
      <w:rPr>
        <w:rFonts w:cs="Times New Roman"/>
      </w:rPr>
    </w:lvl>
    <w:lvl w:ilvl="7" w:tplc="D504AFDC">
      <w:numFmt w:val="decimal"/>
      <w:lvlText w:val=""/>
      <w:lvlJc w:val="left"/>
      <w:rPr>
        <w:rFonts w:cs="Times New Roman"/>
      </w:rPr>
    </w:lvl>
    <w:lvl w:ilvl="8" w:tplc="129648BC">
      <w:numFmt w:val="decimal"/>
      <w:lvlText w:val=""/>
      <w:lvlJc w:val="left"/>
      <w:rPr>
        <w:rFonts w:cs="Times New Roman"/>
      </w:rPr>
    </w:lvl>
  </w:abstractNum>
  <w:abstractNum w:abstractNumId="500">
    <w:nsid w:val="00003CD0"/>
    <w:multiLevelType w:val="hybridMultilevel"/>
    <w:tmpl w:val="9A1E1248"/>
    <w:lvl w:ilvl="0" w:tplc="A3C6860C">
      <w:start w:val="1"/>
      <w:numFmt w:val="bullet"/>
      <w:lvlText w:val=""/>
      <w:lvlJc w:val="left"/>
    </w:lvl>
    <w:lvl w:ilvl="1" w:tplc="1E868508">
      <w:numFmt w:val="decimal"/>
      <w:lvlText w:val=""/>
      <w:lvlJc w:val="left"/>
      <w:rPr>
        <w:rFonts w:cs="Times New Roman"/>
      </w:rPr>
    </w:lvl>
    <w:lvl w:ilvl="2" w:tplc="084CCBFA">
      <w:numFmt w:val="decimal"/>
      <w:lvlText w:val=""/>
      <w:lvlJc w:val="left"/>
      <w:rPr>
        <w:rFonts w:cs="Times New Roman"/>
      </w:rPr>
    </w:lvl>
    <w:lvl w:ilvl="3" w:tplc="E80CBE3A">
      <w:numFmt w:val="decimal"/>
      <w:lvlText w:val=""/>
      <w:lvlJc w:val="left"/>
      <w:rPr>
        <w:rFonts w:cs="Times New Roman"/>
      </w:rPr>
    </w:lvl>
    <w:lvl w:ilvl="4" w:tplc="3B6C1208">
      <w:numFmt w:val="decimal"/>
      <w:lvlText w:val=""/>
      <w:lvlJc w:val="left"/>
      <w:rPr>
        <w:rFonts w:cs="Times New Roman"/>
      </w:rPr>
    </w:lvl>
    <w:lvl w:ilvl="5" w:tplc="3880F554">
      <w:numFmt w:val="decimal"/>
      <w:lvlText w:val=""/>
      <w:lvlJc w:val="left"/>
      <w:rPr>
        <w:rFonts w:cs="Times New Roman"/>
      </w:rPr>
    </w:lvl>
    <w:lvl w:ilvl="6" w:tplc="4900089A">
      <w:numFmt w:val="decimal"/>
      <w:lvlText w:val=""/>
      <w:lvlJc w:val="left"/>
      <w:rPr>
        <w:rFonts w:cs="Times New Roman"/>
      </w:rPr>
    </w:lvl>
    <w:lvl w:ilvl="7" w:tplc="7CE4D116">
      <w:numFmt w:val="decimal"/>
      <w:lvlText w:val=""/>
      <w:lvlJc w:val="left"/>
      <w:rPr>
        <w:rFonts w:cs="Times New Roman"/>
      </w:rPr>
    </w:lvl>
    <w:lvl w:ilvl="8" w:tplc="CB1ED666">
      <w:numFmt w:val="decimal"/>
      <w:lvlText w:val=""/>
      <w:lvlJc w:val="left"/>
      <w:rPr>
        <w:rFonts w:cs="Times New Roman"/>
      </w:rPr>
    </w:lvl>
  </w:abstractNum>
  <w:abstractNum w:abstractNumId="501">
    <w:nsid w:val="00003CE5"/>
    <w:multiLevelType w:val="hybridMultilevel"/>
    <w:tmpl w:val="9C8C3910"/>
    <w:lvl w:ilvl="0" w:tplc="A51A5634">
      <w:start w:val="1"/>
      <w:numFmt w:val="bullet"/>
      <w:lvlText w:val=""/>
      <w:lvlJc w:val="left"/>
    </w:lvl>
    <w:lvl w:ilvl="1" w:tplc="9F4A8408">
      <w:numFmt w:val="decimal"/>
      <w:lvlText w:val=""/>
      <w:lvlJc w:val="left"/>
      <w:rPr>
        <w:rFonts w:cs="Times New Roman"/>
      </w:rPr>
    </w:lvl>
    <w:lvl w:ilvl="2" w:tplc="973C5188">
      <w:numFmt w:val="decimal"/>
      <w:lvlText w:val=""/>
      <w:lvlJc w:val="left"/>
      <w:rPr>
        <w:rFonts w:cs="Times New Roman"/>
      </w:rPr>
    </w:lvl>
    <w:lvl w:ilvl="3" w:tplc="22E02E30">
      <w:numFmt w:val="decimal"/>
      <w:lvlText w:val=""/>
      <w:lvlJc w:val="left"/>
      <w:rPr>
        <w:rFonts w:cs="Times New Roman"/>
      </w:rPr>
    </w:lvl>
    <w:lvl w:ilvl="4" w:tplc="315630FE">
      <w:numFmt w:val="decimal"/>
      <w:lvlText w:val=""/>
      <w:lvlJc w:val="left"/>
      <w:rPr>
        <w:rFonts w:cs="Times New Roman"/>
      </w:rPr>
    </w:lvl>
    <w:lvl w:ilvl="5" w:tplc="FA5EB3B0">
      <w:numFmt w:val="decimal"/>
      <w:lvlText w:val=""/>
      <w:lvlJc w:val="left"/>
      <w:rPr>
        <w:rFonts w:cs="Times New Roman"/>
      </w:rPr>
    </w:lvl>
    <w:lvl w:ilvl="6" w:tplc="FFEA3AB2">
      <w:numFmt w:val="decimal"/>
      <w:lvlText w:val=""/>
      <w:lvlJc w:val="left"/>
      <w:rPr>
        <w:rFonts w:cs="Times New Roman"/>
      </w:rPr>
    </w:lvl>
    <w:lvl w:ilvl="7" w:tplc="230CE414">
      <w:numFmt w:val="decimal"/>
      <w:lvlText w:val=""/>
      <w:lvlJc w:val="left"/>
      <w:rPr>
        <w:rFonts w:cs="Times New Roman"/>
      </w:rPr>
    </w:lvl>
    <w:lvl w:ilvl="8" w:tplc="7188F822">
      <w:numFmt w:val="decimal"/>
      <w:lvlText w:val=""/>
      <w:lvlJc w:val="left"/>
      <w:rPr>
        <w:rFonts w:cs="Times New Roman"/>
      </w:rPr>
    </w:lvl>
  </w:abstractNum>
  <w:abstractNum w:abstractNumId="502">
    <w:nsid w:val="00003CFF"/>
    <w:multiLevelType w:val="hybridMultilevel"/>
    <w:tmpl w:val="07E686F4"/>
    <w:lvl w:ilvl="0" w:tplc="E8FEEA40">
      <w:start w:val="1"/>
      <w:numFmt w:val="bullet"/>
      <w:lvlText w:val=""/>
      <w:lvlJc w:val="left"/>
    </w:lvl>
    <w:lvl w:ilvl="1" w:tplc="1AF82530">
      <w:numFmt w:val="decimal"/>
      <w:lvlText w:val=""/>
      <w:lvlJc w:val="left"/>
      <w:rPr>
        <w:rFonts w:cs="Times New Roman"/>
      </w:rPr>
    </w:lvl>
    <w:lvl w:ilvl="2" w:tplc="18CA53A6">
      <w:numFmt w:val="decimal"/>
      <w:lvlText w:val=""/>
      <w:lvlJc w:val="left"/>
      <w:rPr>
        <w:rFonts w:cs="Times New Roman"/>
      </w:rPr>
    </w:lvl>
    <w:lvl w:ilvl="3" w:tplc="5E4C1BC8">
      <w:numFmt w:val="decimal"/>
      <w:lvlText w:val=""/>
      <w:lvlJc w:val="left"/>
      <w:rPr>
        <w:rFonts w:cs="Times New Roman"/>
      </w:rPr>
    </w:lvl>
    <w:lvl w:ilvl="4" w:tplc="48A8DD74">
      <w:numFmt w:val="decimal"/>
      <w:lvlText w:val=""/>
      <w:lvlJc w:val="left"/>
      <w:rPr>
        <w:rFonts w:cs="Times New Roman"/>
      </w:rPr>
    </w:lvl>
    <w:lvl w:ilvl="5" w:tplc="4296C63C">
      <w:numFmt w:val="decimal"/>
      <w:lvlText w:val=""/>
      <w:lvlJc w:val="left"/>
      <w:rPr>
        <w:rFonts w:cs="Times New Roman"/>
      </w:rPr>
    </w:lvl>
    <w:lvl w:ilvl="6" w:tplc="923C8BB6">
      <w:numFmt w:val="decimal"/>
      <w:lvlText w:val=""/>
      <w:lvlJc w:val="left"/>
      <w:rPr>
        <w:rFonts w:cs="Times New Roman"/>
      </w:rPr>
    </w:lvl>
    <w:lvl w:ilvl="7" w:tplc="4052DE30">
      <w:numFmt w:val="decimal"/>
      <w:lvlText w:val=""/>
      <w:lvlJc w:val="left"/>
      <w:rPr>
        <w:rFonts w:cs="Times New Roman"/>
      </w:rPr>
    </w:lvl>
    <w:lvl w:ilvl="8" w:tplc="773A6180">
      <w:numFmt w:val="decimal"/>
      <w:lvlText w:val=""/>
      <w:lvlJc w:val="left"/>
      <w:rPr>
        <w:rFonts w:cs="Times New Roman"/>
      </w:rPr>
    </w:lvl>
  </w:abstractNum>
  <w:abstractNum w:abstractNumId="503">
    <w:nsid w:val="00003D31"/>
    <w:multiLevelType w:val="hybridMultilevel"/>
    <w:tmpl w:val="0E60C144"/>
    <w:lvl w:ilvl="0" w:tplc="DDEC2BE4">
      <w:start w:val="1"/>
      <w:numFmt w:val="bullet"/>
      <w:lvlText w:val=""/>
      <w:lvlJc w:val="left"/>
    </w:lvl>
    <w:lvl w:ilvl="1" w:tplc="54943D32">
      <w:numFmt w:val="decimal"/>
      <w:lvlText w:val=""/>
      <w:lvlJc w:val="left"/>
      <w:rPr>
        <w:rFonts w:cs="Times New Roman"/>
      </w:rPr>
    </w:lvl>
    <w:lvl w:ilvl="2" w:tplc="196A6C0C">
      <w:numFmt w:val="decimal"/>
      <w:lvlText w:val=""/>
      <w:lvlJc w:val="left"/>
      <w:rPr>
        <w:rFonts w:cs="Times New Roman"/>
      </w:rPr>
    </w:lvl>
    <w:lvl w:ilvl="3" w:tplc="798EAC84">
      <w:numFmt w:val="decimal"/>
      <w:lvlText w:val=""/>
      <w:lvlJc w:val="left"/>
      <w:rPr>
        <w:rFonts w:cs="Times New Roman"/>
      </w:rPr>
    </w:lvl>
    <w:lvl w:ilvl="4" w:tplc="F75AD580">
      <w:numFmt w:val="decimal"/>
      <w:lvlText w:val=""/>
      <w:lvlJc w:val="left"/>
      <w:rPr>
        <w:rFonts w:cs="Times New Roman"/>
      </w:rPr>
    </w:lvl>
    <w:lvl w:ilvl="5" w:tplc="26CE17DE">
      <w:numFmt w:val="decimal"/>
      <w:lvlText w:val=""/>
      <w:lvlJc w:val="left"/>
      <w:rPr>
        <w:rFonts w:cs="Times New Roman"/>
      </w:rPr>
    </w:lvl>
    <w:lvl w:ilvl="6" w:tplc="02E44946">
      <w:numFmt w:val="decimal"/>
      <w:lvlText w:val=""/>
      <w:lvlJc w:val="left"/>
      <w:rPr>
        <w:rFonts w:cs="Times New Roman"/>
      </w:rPr>
    </w:lvl>
    <w:lvl w:ilvl="7" w:tplc="60609E5C">
      <w:numFmt w:val="decimal"/>
      <w:lvlText w:val=""/>
      <w:lvlJc w:val="left"/>
      <w:rPr>
        <w:rFonts w:cs="Times New Roman"/>
      </w:rPr>
    </w:lvl>
    <w:lvl w:ilvl="8" w:tplc="9E580FEE">
      <w:numFmt w:val="decimal"/>
      <w:lvlText w:val=""/>
      <w:lvlJc w:val="left"/>
      <w:rPr>
        <w:rFonts w:cs="Times New Roman"/>
      </w:rPr>
    </w:lvl>
  </w:abstractNum>
  <w:abstractNum w:abstractNumId="504">
    <w:nsid w:val="00003D3E"/>
    <w:multiLevelType w:val="hybridMultilevel"/>
    <w:tmpl w:val="A23A37A6"/>
    <w:lvl w:ilvl="0" w:tplc="2C0C1510">
      <w:start w:val="1"/>
      <w:numFmt w:val="bullet"/>
      <w:lvlText w:val=""/>
      <w:lvlJc w:val="left"/>
    </w:lvl>
    <w:lvl w:ilvl="1" w:tplc="437681DC">
      <w:numFmt w:val="decimal"/>
      <w:lvlText w:val=""/>
      <w:lvlJc w:val="left"/>
      <w:rPr>
        <w:rFonts w:cs="Times New Roman"/>
      </w:rPr>
    </w:lvl>
    <w:lvl w:ilvl="2" w:tplc="5A281306">
      <w:numFmt w:val="decimal"/>
      <w:lvlText w:val=""/>
      <w:lvlJc w:val="left"/>
      <w:rPr>
        <w:rFonts w:cs="Times New Roman"/>
      </w:rPr>
    </w:lvl>
    <w:lvl w:ilvl="3" w:tplc="0D76C680">
      <w:numFmt w:val="decimal"/>
      <w:lvlText w:val=""/>
      <w:lvlJc w:val="left"/>
      <w:rPr>
        <w:rFonts w:cs="Times New Roman"/>
      </w:rPr>
    </w:lvl>
    <w:lvl w:ilvl="4" w:tplc="CDA84612">
      <w:numFmt w:val="decimal"/>
      <w:lvlText w:val=""/>
      <w:lvlJc w:val="left"/>
      <w:rPr>
        <w:rFonts w:cs="Times New Roman"/>
      </w:rPr>
    </w:lvl>
    <w:lvl w:ilvl="5" w:tplc="8C88A5AE">
      <w:numFmt w:val="decimal"/>
      <w:lvlText w:val=""/>
      <w:lvlJc w:val="left"/>
      <w:rPr>
        <w:rFonts w:cs="Times New Roman"/>
      </w:rPr>
    </w:lvl>
    <w:lvl w:ilvl="6" w:tplc="82B027B4">
      <w:numFmt w:val="decimal"/>
      <w:lvlText w:val=""/>
      <w:lvlJc w:val="left"/>
      <w:rPr>
        <w:rFonts w:cs="Times New Roman"/>
      </w:rPr>
    </w:lvl>
    <w:lvl w:ilvl="7" w:tplc="B25635E6">
      <w:numFmt w:val="decimal"/>
      <w:lvlText w:val=""/>
      <w:lvlJc w:val="left"/>
      <w:rPr>
        <w:rFonts w:cs="Times New Roman"/>
      </w:rPr>
    </w:lvl>
    <w:lvl w:ilvl="8" w:tplc="2D86EB10">
      <w:numFmt w:val="decimal"/>
      <w:lvlText w:val=""/>
      <w:lvlJc w:val="left"/>
      <w:rPr>
        <w:rFonts w:cs="Times New Roman"/>
      </w:rPr>
    </w:lvl>
  </w:abstractNum>
  <w:abstractNum w:abstractNumId="505">
    <w:nsid w:val="00003D6A"/>
    <w:multiLevelType w:val="hybridMultilevel"/>
    <w:tmpl w:val="7F5A2694"/>
    <w:lvl w:ilvl="0" w:tplc="7736B988">
      <w:start w:val="1"/>
      <w:numFmt w:val="bullet"/>
      <w:lvlText w:val="В"/>
      <w:lvlJc w:val="left"/>
    </w:lvl>
    <w:lvl w:ilvl="1" w:tplc="1F626A46">
      <w:numFmt w:val="decimal"/>
      <w:lvlText w:val=""/>
      <w:lvlJc w:val="left"/>
      <w:rPr>
        <w:rFonts w:cs="Times New Roman"/>
      </w:rPr>
    </w:lvl>
    <w:lvl w:ilvl="2" w:tplc="8480C682">
      <w:numFmt w:val="decimal"/>
      <w:lvlText w:val=""/>
      <w:lvlJc w:val="left"/>
      <w:rPr>
        <w:rFonts w:cs="Times New Roman"/>
      </w:rPr>
    </w:lvl>
    <w:lvl w:ilvl="3" w:tplc="DB24A42A">
      <w:numFmt w:val="decimal"/>
      <w:lvlText w:val=""/>
      <w:lvlJc w:val="left"/>
      <w:rPr>
        <w:rFonts w:cs="Times New Roman"/>
      </w:rPr>
    </w:lvl>
    <w:lvl w:ilvl="4" w:tplc="80A6DA2C">
      <w:numFmt w:val="decimal"/>
      <w:lvlText w:val=""/>
      <w:lvlJc w:val="left"/>
      <w:rPr>
        <w:rFonts w:cs="Times New Roman"/>
      </w:rPr>
    </w:lvl>
    <w:lvl w:ilvl="5" w:tplc="72C0A8FA">
      <w:numFmt w:val="decimal"/>
      <w:lvlText w:val=""/>
      <w:lvlJc w:val="left"/>
      <w:rPr>
        <w:rFonts w:cs="Times New Roman"/>
      </w:rPr>
    </w:lvl>
    <w:lvl w:ilvl="6" w:tplc="FB7C48AE">
      <w:numFmt w:val="decimal"/>
      <w:lvlText w:val=""/>
      <w:lvlJc w:val="left"/>
      <w:rPr>
        <w:rFonts w:cs="Times New Roman"/>
      </w:rPr>
    </w:lvl>
    <w:lvl w:ilvl="7" w:tplc="C0703BB2">
      <w:numFmt w:val="decimal"/>
      <w:lvlText w:val=""/>
      <w:lvlJc w:val="left"/>
      <w:rPr>
        <w:rFonts w:cs="Times New Roman"/>
      </w:rPr>
    </w:lvl>
    <w:lvl w:ilvl="8" w:tplc="9886F0B4">
      <w:numFmt w:val="decimal"/>
      <w:lvlText w:val=""/>
      <w:lvlJc w:val="left"/>
      <w:rPr>
        <w:rFonts w:cs="Times New Roman"/>
      </w:rPr>
    </w:lvl>
  </w:abstractNum>
  <w:abstractNum w:abstractNumId="506">
    <w:nsid w:val="00003DAB"/>
    <w:multiLevelType w:val="hybridMultilevel"/>
    <w:tmpl w:val="48F65260"/>
    <w:lvl w:ilvl="0" w:tplc="85C42682">
      <w:start w:val="1"/>
      <w:numFmt w:val="bullet"/>
      <w:lvlText w:val=""/>
      <w:lvlJc w:val="left"/>
    </w:lvl>
    <w:lvl w:ilvl="1" w:tplc="D0C0D2F0">
      <w:numFmt w:val="decimal"/>
      <w:lvlText w:val=""/>
      <w:lvlJc w:val="left"/>
      <w:rPr>
        <w:rFonts w:cs="Times New Roman"/>
      </w:rPr>
    </w:lvl>
    <w:lvl w:ilvl="2" w:tplc="D29E6EDC">
      <w:numFmt w:val="decimal"/>
      <w:lvlText w:val=""/>
      <w:lvlJc w:val="left"/>
      <w:rPr>
        <w:rFonts w:cs="Times New Roman"/>
      </w:rPr>
    </w:lvl>
    <w:lvl w:ilvl="3" w:tplc="4AF05710">
      <w:numFmt w:val="decimal"/>
      <w:lvlText w:val=""/>
      <w:lvlJc w:val="left"/>
      <w:rPr>
        <w:rFonts w:cs="Times New Roman"/>
      </w:rPr>
    </w:lvl>
    <w:lvl w:ilvl="4" w:tplc="757A54B0">
      <w:numFmt w:val="decimal"/>
      <w:lvlText w:val=""/>
      <w:lvlJc w:val="left"/>
      <w:rPr>
        <w:rFonts w:cs="Times New Roman"/>
      </w:rPr>
    </w:lvl>
    <w:lvl w:ilvl="5" w:tplc="4DC4A630">
      <w:numFmt w:val="decimal"/>
      <w:lvlText w:val=""/>
      <w:lvlJc w:val="left"/>
      <w:rPr>
        <w:rFonts w:cs="Times New Roman"/>
      </w:rPr>
    </w:lvl>
    <w:lvl w:ilvl="6" w:tplc="EFE23858">
      <w:numFmt w:val="decimal"/>
      <w:lvlText w:val=""/>
      <w:lvlJc w:val="left"/>
      <w:rPr>
        <w:rFonts w:cs="Times New Roman"/>
      </w:rPr>
    </w:lvl>
    <w:lvl w:ilvl="7" w:tplc="D56C4E84">
      <w:numFmt w:val="decimal"/>
      <w:lvlText w:val=""/>
      <w:lvlJc w:val="left"/>
      <w:rPr>
        <w:rFonts w:cs="Times New Roman"/>
      </w:rPr>
    </w:lvl>
    <w:lvl w:ilvl="8" w:tplc="7E32EAAE">
      <w:numFmt w:val="decimal"/>
      <w:lvlText w:val=""/>
      <w:lvlJc w:val="left"/>
      <w:rPr>
        <w:rFonts w:cs="Times New Roman"/>
      </w:rPr>
    </w:lvl>
  </w:abstractNum>
  <w:abstractNum w:abstractNumId="507">
    <w:nsid w:val="00003DAF"/>
    <w:multiLevelType w:val="hybridMultilevel"/>
    <w:tmpl w:val="B1C6ACF4"/>
    <w:lvl w:ilvl="0" w:tplc="9DA07A80">
      <w:start w:val="1"/>
      <w:numFmt w:val="bullet"/>
      <w:lvlText w:val=""/>
      <w:lvlJc w:val="left"/>
    </w:lvl>
    <w:lvl w:ilvl="1" w:tplc="E7C4EED8">
      <w:numFmt w:val="decimal"/>
      <w:lvlText w:val=""/>
      <w:lvlJc w:val="left"/>
      <w:rPr>
        <w:rFonts w:cs="Times New Roman"/>
      </w:rPr>
    </w:lvl>
    <w:lvl w:ilvl="2" w:tplc="65AE3A06">
      <w:numFmt w:val="decimal"/>
      <w:lvlText w:val=""/>
      <w:lvlJc w:val="left"/>
      <w:rPr>
        <w:rFonts w:cs="Times New Roman"/>
      </w:rPr>
    </w:lvl>
    <w:lvl w:ilvl="3" w:tplc="84648140">
      <w:numFmt w:val="decimal"/>
      <w:lvlText w:val=""/>
      <w:lvlJc w:val="left"/>
      <w:rPr>
        <w:rFonts w:cs="Times New Roman"/>
      </w:rPr>
    </w:lvl>
    <w:lvl w:ilvl="4" w:tplc="0C1E34E6">
      <w:numFmt w:val="decimal"/>
      <w:lvlText w:val=""/>
      <w:lvlJc w:val="left"/>
      <w:rPr>
        <w:rFonts w:cs="Times New Roman"/>
      </w:rPr>
    </w:lvl>
    <w:lvl w:ilvl="5" w:tplc="E41CA0BA">
      <w:numFmt w:val="decimal"/>
      <w:lvlText w:val=""/>
      <w:lvlJc w:val="left"/>
      <w:rPr>
        <w:rFonts w:cs="Times New Roman"/>
      </w:rPr>
    </w:lvl>
    <w:lvl w:ilvl="6" w:tplc="9B348818">
      <w:numFmt w:val="decimal"/>
      <w:lvlText w:val=""/>
      <w:lvlJc w:val="left"/>
      <w:rPr>
        <w:rFonts w:cs="Times New Roman"/>
      </w:rPr>
    </w:lvl>
    <w:lvl w:ilvl="7" w:tplc="8892BAB4">
      <w:numFmt w:val="decimal"/>
      <w:lvlText w:val=""/>
      <w:lvlJc w:val="left"/>
      <w:rPr>
        <w:rFonts w:cs="Times New Roman"/>
      </w:rPr>
    </w:lvl>
    <w:lvl w:ilvl="8" w:tplc="0AFCA308">
      <w:numFmt w:val="decimal"/>
      <w:lvlText w:val=""/>
      <w:lvlJc w:val="left"/>
      <w:rPr>
        <w:rFonts w:cs="Times New Roman"/>
      </w:rPr>
    </w:lvl>
  </w:abstractNum>
  <w:abstractNum w:abstractNumId="508">
    <w:nsid w:val="00003DC5"/>
    <w:multiLevelType w:val="hybridMultilevel"/>
    <w:tmpl w:val="B658DBCC"/>
    <w:lvl w:ilvl="0" w:tplc="DC600E5C">
      <w:start w:val="1"/>
      <w:numFmt w:val="bullet"/>
      <w:lvlText w:val=""/>
      <w:lvlJc w:val="left"/>
    </w:lvl>
    <w:lvl w:ilvl="1" w:tplc="36B4DFD4">
      <w:numFmt w:val="decimal"/>
      <w:lvlText w:val=""/>
      <w:lvlJc w:val="left"/>
      <w:rPr>
        <w:rFonts w:cs="Times New Roman"/>
      </w:rPr>
    </w:lvl>
    <w:lvl w:ilvl="2" w:tplc="69622A74">
      <w:numFmt w:val="decimal"/>
      <w:lvlText w:val=""/>
      <w:lvlJc w:val="left"/>
      <w:rPr>
        <w:rFonts w:cs="Times New Roman"/>
      </w:rPr>
    </w:lvl>
    <w:lvl w:ilvl="3" w:tplc="EC2031FE">
      <w:numFmt w:val="decimal"/>
      <w:lvlText w:val=""/>
      <w:lvlJc w:val="left"/>
      <w:rPr>
        <w:rFonts w:cs="Times New Roman"/>
      </w:rPr>
    </w:lvl>
    <w:lvl w:ilvl="4" w:tplc="3F088EA6">
      <w:numFmt w:val="decimal"/>
      <w:lvlText w:val=""/>
      <w:lvlJc w:val="left"/>
      <w:rPr>
        <w:rFonts w:cs="Times New Roman"/>
      </w:rPr>
    </w:lvl>
    <w:lvl w:ilvl="5" w:tplc="0C72C164">
      <w:numFmt w:val="decimal"/>
      <w:lvlText w:val=""/>
      <w:lvlJc w:val="left"/>
      <w:rPr>
        <w:rFonts w:cs="Times New Roman"/>
      </w:rPr>
    </w:lvl>
    <w:lvl w:ilvl="6" w:tplc="A55EB4C6">
      <w:numFmt w:val="decimal"/>
      <w:lvlText w:val=""/>
      <w:lvlJc w:val="left"/>
      <w:rPr>
        <w:rFonts w:cs="Times New Roman"/>
      </w:rPr>
    </w:lvl>
    <w:lvl w:ilvl="7" w:tplc="B73ABD64">
      <w:numFmt w:val="decimal"/>
      <w:lvlText w:val=""/>
      <w:lvlJc w:val="left"/>
      <w:rPr>
        <w:rFonts w:cs="Times New Roman"/>
      </w:rPr>
    </w:lvl>
    <w:lvl w:ilvl="8" w:tplc="1DC43358">
      <w:numFmt w:val="decimal"/>
      <w:lvlText w:val=""/>
      <w:lvlJc w:val="left"/>
      <w:rPr>
        <w:rFonts w:cs="Times New Roman"/>
      </w:rPr>
    </w:lvl>
  </w:abstractNum>
  <w:abstractNum w:abstractNumId="509">
    <w:nsid w:val="00003DCD"/>
    <w:multiLevelType w:val="hybridMultilevel"/>
    <w:tmpl w:val="4D7E2E6C"/>
    <w:lvl w:ilvl="0" w:tplc="5E1479D4">
      <w:start w:val="1"/>
      <w:numFmt w:val="bullet"/>
      <w:lvlText w:val=""/>
      <w:lvlJc w:val="left"/>
    </w:lvl>
    <w:lvl w:ilvl="1" w:tplc="599085D4">
      <w:numFmt w:val="decimal"/>
      <w:lvlText w:val=""/>
      <w:lvlJc w:val="left"/>
      <w:rPr>
        <w:rFonts w:cs="Times New Roman"/>
      </w:rPr>
    </w:lvl>
    <w:lvl w:ilvl="2" w:tplc="931657D8">
      <w:numFmt w:val="decimal"/>
      <w:lvlText w:val=""/>
      <w:lvlJc w:val="left"/>
      <w:rPr>
        <w:rFonts w:cs="Times New Roman"/>
      </w:rPr>
    </w:lvl>
    <w:lvl w:ilvl="3" w:tplc="93AEF572">
      <w:numFmt w:val="decimal"/>
      <w:lvlText w:val=""/>
      <w:lvlJc w:val="left"/>
      <w:rPr>
        <w:rFonts w:cs="Times New Roman"/>
      </w:rPr>
    </w:lvl>
    <w:lvl w:ilvl="4" w:tplc="9B6C27CE">
      <w:numFmt w:val="decimal"/>
      <w:lvlText w:val=""/>
      <w:lvlJc w:val="left"/>
      <w:rPr>
        <w:rFonts w:cs="Times New Roman"/>
      </w:rPr>
    </w:lvl>
    <w:lvl w:ilvl="5" w:tplc="936ACE2C">
      <w:numFmt w:val="decimal"/>
      <w:lvlText w:val=""/>
      <w:lvlJc w:val="left"/>
      <w:rPr>
        <w:rFonts w:cs="Times New Roman"/>
      </w:rPr>
    </w:lvl>
    <w:lvl w:ilvl="6" w:tplc="27507552">
      <w:numFmt w:val="decimal"/>
      <w:lvlText w:val=""/>
      <w:lvlJc w:val="left"/>
      <w:rPr>
        <w:rFonts w:cs="Times New Roman"/>
      </w:rPr>
    </w:lvl>
    <w:lvl w:ilvl="7" w:tplc="6E182904">
      <w:numFmt w:val="decimal"/>
      <w:lvlText w:val=""/>
      <w:lvlJc w:val="left"/>
      <w:rPr>
        <w:rFonts w:cs="Times New Roman"/>
      </w:rPr>
    </w:lvl>
    <w:lvl w:ilvl="8" w:tplc="02E8EADE">
      <w:numFmt w:val="decimal"/>
      <w:lvlText w:val=""/>
      <w:lvlJc w:val="left"/>
      <w:rPr>
        <w:rFonts w:cs="Times New Roman"/>
      </w:rPr>
    </w:lvl>
  </w:abstractNum>
  <w:abstractNum w:abstractNumId="510">
    <w:nsid w:val="00003DD2"/>
    <w:multiLevelType w:val="hybridMultilevel"/>
    <w:tmpl w:val="05DC2E4A"/>
    <w:lvl w:ilvl="0" w:tplc="2690D514">
      <w:start w:val="1"/>
      <w:numFmt w:val="bullet"/>
      <w:lvlText w:val=""/>
      <w:lvlJc w:val="left"/>
    </w:lvl>
    <w:lvl w:ilvl="1" w:tplc="E56851BE">
      <w:numFmt w:val="decimal"/>
      <w:lvlText w:val=""/>
      <w:lvlJc w:val="left"/>
      <w:rPr>
        <w:rFonts w:cs="Times New Roman"/>
      </w:rPr>
    </w:lvl>
    <w:lvl w:ilvl="2" w:tplc="47064812">
      <w:numFmt w:val="decimal"/>
      <w:lvlText w:val=""/>
      <w:lvlJc w:val="left"/>
      <w:rPr>
        <w:rFonts w:cs="Times New Roman"/>
      </w:rPr>
    </w:lvl>
    <w:lvl w:ilvl="3" w:tplc="36A24366">
      <w:numFmt w:val="decimal"/>
      <w:lvlText w:val=""/>
      <w:lvlJc w:val="left"/>
      <w:rPr>
        <w:rFonts w:cs="Times New Roman"/>
      </w:rPr>
    </w:lvl>
    <w:lvl w:ilvl="4" w:tplc="F7BC7DA6">
      <w:numFmt w:val="decimal"/>
      <w:lvlText w:val=""/>
      <w:lvlJc w:val="left"/>
      <w:rPr>
        <w:rFonts w:cs="Times New Roman"/>
      </w:rPr>
    </w:lvl>
    <w:lvl w:ilvl="5" w:tplc="D54E9782">
      <w:numFmt w:val="decimal"/>
      <w:lvlText w:val=""/>
      <w:lvlJc w:val="left"/>
      <w:rPr>
        <w:rFonts w:cs="Times New Roman"/>
      </w:rPr>
    </w:lvl>
    <w:lvl w:ilvl="6" w:tplc="D8828CE8">
      <w:numFmt w:val="decimal"/>
      <w:lvlText w:val=""/>
      <w:lvlJc w:val="left"/>
      <w:rPr>
        <w:rFonts w:cs="Times New Roman"/>
      </w:rPr>
    </w:lvl>
    <w:lvl w:ilvl="7" w:tplc="450AEA30">
      <w:numFmt w:val="decimal"/>
      <w:lvlText w:val=""/>
      <w:lvlJc w:val="left"/>
      <w:rPr>
        <w:rFonts w:cs="Times New Roman"/>
      </w:rPr>
    </w:lvl>
    <w:lvl w:ilvl="8" w:tplc="F4F879EA">
      <w:numFmt w:val="decimal"/>
      <w:lvlText w:val=""/>
      <w:lvlJc w:val="left"/>
      <w:rPr>
        <w:rFonts w:cs="Times New Roman"/>
      </w:rPr>
    </w:lvl>
  </w:abstractNum>
  <w:abstractNum w:abstractNumId="511">
    <w:nsid w:val="00003DDA"/>
    <w:multiLevelType w:val="hybridMultilevel"/>
    <w:tmpl w:val="F86CFEC0"/>
    <w:lvl w:ilvl="0" w:tplc="D2825AF6">
      <w:start w:val="1"/>
      <w:numFmt w:val="bullet"/>
      <w:lvlText w:val=""/>
      <w:lvlJc w:val="left"/>
    </w:lvl>
    <w:lvl w:ilvl="1" w:tplc="E6A6EDE0">
      <w:numFmt w:val="decimal"/>
      <w:lvlText w:val=""/>
      <w:lvlJc w:val="left"/>
      <w:rPr>
        <w:rFonts w:cs="Times New Roman"/>
      </w:rPr>
    </w:lvl>
    <w:lvl w:ilvl="2" w:tplc="42E6EBDC">
      <w:numFmt w:val="decimal"/>
      <w:lvlText w:val=""/>
      <w:lvlJc w:val="left"/>
      <w:rPr>
        <w:rFonts w:cs="Times New Roman"/>
      </w:rPr>
    </w:lvl>
    <w:lvl w:ilvl="3" w:tplc="EC226CF8">
      <w:numFmt w:val="decimal"/>
      <w:lvlText w:val=""/>
      <w:lvlJc w:val="left"/>
      <w:rPr>
        <w:rFonts w:cs="Times New Roman"/>
      </w:rPr>
    </w:lvl>
    <w:lvl w:ilvl="4" w:tplc="C2E8E2F2">
      <w:numFmt w:val="decimal"/>
      <w:lvlText w:val=""/>
      <w:lvlJc w:val="left"/>
      <w:rPr>
        <w:rFonts w:cs="Times New Roman"/>
      </w:rPr>
    </w:lvl>
    <w:lvl w:ilvl="5" w:tplc="1F8CB258">
      <w:numFmt w:val="decimal"/>
      <w:lvlText w:val=""/>
      <w:lvlJc w:val="left"/>
      <w:rPr>
        <w:rFonts w:cs="Times New Roman"/>
      </w:rPr>
    </w:lvl>
    <w:lvl w:ilvl="6" w:tplc="91363EA0">
      <w:numFmt w:val="decimal"/>
      <w:lvlText w:val=""/>
      <w:lvlJc w:val="left"/>
      <w:rPr>
        <w:rFonts w:cs="Times New Roman"/>
      </w:rPr>
    </w:lvl>
    <w:lvl w:ilvl="7" w:tplc="C9FE8A0A">
      <w:numFmt w:val="decimal"/>
      <w:lvlText w:val=""/>
      <w:lvlJc w:val="left"/>
      <w:rPr>
        <w:rFonts w:cs="Times New Roman"/>
      </w:rPr>
    </w:lvl>
    <w:lvl w:ilvl="8" w:tplc="290E4D20">
      <w:numFmt w:val="decimal"/>
      <w:lvlText w:val=""/>
      <w:lvlJc w:val="left"/>
      <w:rPr>
        <w:rFonts w:cs="Times New Roman"/>
      </w:rPr>
    </w:lvl>
  </w:abstractNum>
  <w:abstractNum w:abstractNumId="512">
    <w:nsid w:val="00003DFD"/>
    <w:multiLevelType w:val="hybridMultilevel"/>
    <w:tmpl w:val="C92883D4"/>
    <w:lvl w:ilvl="0" w:tplc="001CA0BA">
      <w:start w:val="1"/>
      <w:numFmt w:val="bullet"/>
      <w:lvlText w:val="•"/>
      <w:lvlJc w:val="left"/>
    </w:lvl>
    <w:lvl w:ilvl="1" w:tplc="ACF243B2">
      <w:numFmt w:val="decimal"/>
      <w:lvlText w:val=""/>
      <w:lvlJc w:val="left"/>
      <w:rPr>
        <w:rFonts w:cs="Times New Roman"/>
      </w:rPr>
    </w:lvl>
    <w:lvl w:ilvl="2" w:tplc="58504FEE">
      <w:numFmt w:val="decimal"/>
      <w:lvlText w:val=""/>
      <w:lvlJc w:val="left"/>
      <w:rPr>
        <w:rFonts w:cs="Times New Roman"/>
      </w:rPr>
    </w:lvl>
    <w:lvl w:ilvl="3" w:tplc="B1CA2A36">
      <w:numFmt w:val="decimal"/>
      <w:lvlText w:val=""/>
      <w:lvlJc w:val="left"/>
      <w:rPr>
        <w:rFonts w:cs="Times New Roman"/>
      </w:rPr>
    </w:lvl>
    <w:lvl w:ilvl="4" w:tplc="B908DDE8">
      <w:numFmt w:val="decimal"/>
      <w:lvlText w:val=""/>
      <w:lvlJc w:val="left"/>
      <w:rPr>
        <w:rFonts w:cs="Times New Roman"/>
      </w:rPr>
    </w:lvl>
    <w:lvl w:ilvl="5" w:tplc="D23CBFC4">
      <w:numFmt w:val="decimal"/>
      <w:lvlText w:val=""/>
      <w:lvlJc w:val="left"/>
      <w:rPr>
        <w:rFonts w:cs="Times New Roman"/>
      </w:rPr>
    </w:lvl>
    <w:lvl w:ilvl="6" w:tplc="36385390">
      <w:numFmt w:val="decimal"/>
      <w:lvlText w:val=""/>
      <w:lvlJc w:val="left"/>
      <w:rPr>
        <w:rFonts w:cs="Times New Roman"/>
      </w:rPr>
    </w:lvl>
    <w:lvl w:ilvl="7" w:tplc="46F20F10">
      <w:numFmt w:val="decimal"/>
      <w:lvlText w:val=""/>
      <w:lvlJc w:val="left"/>
      <w:rPr>
        <w:rFonts w:cs="Times New Roman"/>
      </w:rPr>
    </w:lvl>
    <w:lvl w:ilvl="8" w:tplc="54EEB248">
      <w:numFmt w:val="decimal"/>
      <w:lvlText w:val=""/>
      <w:lvlJc w:val="left"/>
      <w:rPr>
        <w:rFonts w:cs="Times New Roman"/>
      </w:rPr>
    </w:lvl>
  </w:abstractNum>
  <w:abstractNum w:abstractNumId="513">
    <w:nsid w:val="00003E13"/>
    <w:multiLevelType w:val="hybridMultilevel"/>
    <w:tmpl w:val="27F08188"/>
    <w:lvl w:ilvl="0" w:tplc="A86250C8">
      <w:start w:val="1"/>
      <w:numFmt w:val="bullet"/>
      <w:lvlText w:val=""/>
      <w:lvlJc w:val="left"/>
    </w:lvl>
    <w:lvl w:ilvl="1" w:tplc="A092A784">
      <w:numFmt w:val="decimal"/>
      <w:lvlText w:val=""/>
      <w:lvlJc w:val="left"/>
      <w:rPr>
        <w:rFonts w:cs="Times New Roman"/>
      </w:rPr>
    </w:lvl>
    <w:lvl w:ilvl="2" w:tplc="EC10B8DC">
      <w:numFmt w:val="decimal"/>
      <w:lvlText w:val=""/>
      <w:lvlJc w:val="left"/>
      <w:rPr>
        <w:rFonts w:cs="Times New Roman"/>
      </w:rPr>
    </w:lvl>
    <w:lvl w:ilvl="3" w:tplc="7E7A7682">
      <w:numFmt w:val="decimal"/>
      <w:lvlText w:val=""/>
      <w:lvlJc w:val="left"/>
      <w:rPr>
        <w:rFonts w:cs="Times New Roman"/>
      </w:rPr>
    </w:lvl>
    <w:lvl w:ilvl="4" w:tplc="BC9C4B5A">
      <w:numFmt w:val="decimal"/>
      <w:lvlText w:val=""/>
      <w:lvlJc w:val="left"/>
      <w:rPr>
        <w:rFonts w:cs="Times New Roman"/>
      </w:rPr>
    </w:lvl>
    <w:lvl w:ilvl="5" w:tplc="230249BE">
      <w:numFmt w:val="decimal"/>
      <w:lvlText w:val=""/>
      <w:lvlJc w:val="left"/>
      <w:rPr>
        <w:rFonts w:cs="Times New Roman"/>
      </w:rPr>
    </w:lvl>
    <w:lvl w:ilvl="6" w:tplc="90F813AE">
      <w:numFmt w:val="decimal"/>
      <w:lvlText w:val=""/>
      <w:lvlJc w:val="left"/>
      <w:rPr>
        <w:rFonts w:cs="Times New Roman"/>
      </w:rPr>
    </w:lvl>
    <w:lvl w:ilvl="7" w:tplc="4EBCDD26">
      <w:numFmt w:val="decimal"/>
      <w:lvlText w:val=""/>
      <w:lvlJc w:val="left"/>
      <w:rPr>
        <w:rFonts w:cs="Times New Roman"/>
      </w:rPr>
    </w:lvl>
    <w:lvl w:ilvl="8" w:tplc="9196CF34">
      <w:numFmt w:val="decimal"/>
      <w:lvlText w:val=""/>
      <w:lvlJc w:val="left"/>
      <w:rPr>
        <w:rFonts w:cs="Times New Roman"/>
      </w:rPr>
    </w:lvl>
  </w:abstractNum>
  <w:abstractNum w:abstractNumId="514">
    <w:nsid w:val="00003E4B"/>
    <w:multiLevelType w:val="hybridMultilevel"/>
    <w:tmpl w:val="63CA9B04"/>
    <w:lvl w:ilvl="0" w:tplc="819C9DA4">
      <w:start w:val="1"/>
      <w:numFmt w:val="bullet"/>
      <w:lvlText w:val=""/>
      <w:lvlJc w:val="left"/>
    </w:lvl>
    <w:lvl w:ilvl="1" w:tplc="47C6E62A">
      <w:numFmt w:val="decimal"/>
      <w:lvlText w:val=""/>
      <w:lvlJc w:val="left"/>
      <w:rPr>
        <w:rFonts w:cs="Times New Roman"/>
      </w:rPr>
    </w:lvl>
    <w:lvl w:ilvl="2" w:tplc="8ADA3D4C">
      <w:numFmt w:val="decimal"/>
      <w:lvlText w:val=""/>
      <w:lvlJc w:val="left"/>
      <w:rPr>
        <w:rFonts w:cs="Times New Roman"/>
      </w:rPr>
    </w:lvl>
    <w:lvl w:ilvl="3" w:tplc="FC46A1A0">
      <w:numFmt w:val="decimal"/>
      <w:lvlText w:val=""/>
      <w:lvlJc w:val="left"/>
      <w:rPr>
        <w:rFonts w:cs="Times New Roman"/>
      </w:rPr>
    </w:lvl>
    <w:lvl w:ilvl="4" w:tplc="DEE80BA8">
      <w:numFmt w:val="decimal"/>
      <w:lvlText w:val=""/>
      <w:lvlJc w:val="left"/>
      <w:rPr>
        <w:rFonts w:cs="Times New Roman"/>
      </w:rPr>
    </w:lvl>
    <w:lvl w:ilvl="5" w:tplc="8FD08052">
      <w:numFmt w:val="decimal"/>
      <w:lvlText w:val=""/>
      <w:lvlJc w:val="left"/>
      <w:rPr>
        <w:rFonts w:cs="Times New Roman"/>
      </w:rPr>
    </w:lvl>
    <w:lvl w:ilvl="6" w:tplc="5EB827EE">
      <w:numFmt w:val="decimal"/>
      <w:lvlText w:val=""/>
      <w:lvlJc w:val="left"/>
      <w:rPr>
        <w:rFonts w:cs="Times New Roman"/>
      </w:rPr>
    </w:lvl>
    <w:lvl w:ilvl="7" w:tplc="2E12B5C8">
      <w:numFmt w:val="decimal"/>
      <w:lvlText w:val=""/>
      <w:lvlJc w:val="left"/>
      <w:rPr>
        <w:rFonts w:cs="Times New Roman"/>
      </w:rPr>
    </w:lvl>
    <w:lvl w:ilvl="8" w:tplc="58EEFCE8">
      <w:numFmt w:val="decimal"/>
      <w:lvlText w:val=""/>
      <w:lvlJc w:val="left"/>
      <w:rPr>
        <w:rFonts w:cs="Times New Roman"/>
      </w:rPr>
    </w:lvl>
  </w:abstractNum>
  <w:abstractNum w:abstractNumId="515">
    <w:nsid w:val="00003E73"/>
    <w:multiLevelType w:val="hybridMultilevel"/>
    <w:tmpl w:val="827C6486"/>
    <w:lvl w:ilvl="0" w:tplc="06402830">
      <w:start w:val="1"/>
      <w:numFmt w:val="bullet"/>
      <w:lvlText w:val=""/>
      <w:lvlJc w:val="left"/>
    </w:lvl>
    <w:lvl w:ilvl="1" w:tplc="0E040752">
      <w:numFmt w:val="decimal"/>
      <w:lvlText w:val=""/>
      <w:lvlJc w:val="left"/>
      <w:rPr>
        <w:rFonts w:cs="Times New Roman"/>
      </w:rPr>
    </w:lvl>
    <w:lvl w:ilvl="2" w:tplc="2E362596">
      <w:numFmt w:val="decimal"/>
      <w:lvlText w:val=""/>
      <w:lvlJc w:val="left"/>
      <w:rPr>
        <w:rFonts w:cs="Times New Roman"/>
      </w:rPr>
    </w:lvl>
    <w:lvl w:ilvl="3" w:tplc="77FC630A">
      <w:numFmt w:val="decimal"/>
      <w:lvlText w:val=""/>
      <w:lvlJc w:val="left"/>
      <w:rPr>
        <w:rFonts w:cs="Times New Roman"/>
      </w:rPr>
    </w:lvl>
    <w:lvl w:ilvl="4" w:tplc="E744AEB2">
      <w:numFmt w:val="decimal"/>
      <w:lvlText w:val=""/>
      <w:lvlJc w:val="left"/>
      <w:rPr>
        <w:rFonts w:cs="Times New Roman"/>
      </w:rPr>
    </w:lvl>
    <w:lvl w:ilvl="5" w:tplc="81947DF4">
      <w:numFmt w:val="decimal"/>
      <w:lvlText w:val=""/>
      <w:lvlJc w:val="left"/>
      <w:rPr>
        <w:rFonts w:cs="Times New Roman"/>
      </w:rPr>
    </w:lvl>
    <w:lvl w:ilvl="6" w:tplc="6C00B162">
      <w:numFmt w:val="decimal"/>
      <w:lvlText w:val=""/>
      <w:lvlJc w:val="left"/>
      <w:rPr>
        <w:rFonts w:cs="Times New Roman"/>
      </w:rPr>
    </w:lvl>
    <w:lvl w:ilvl="7" w:tplc="72F208E2">
      <w:numFmt w:val="decimal"/>
      <w:lvlText w:val=""/>
      <w:lvlJc w:val="left"/>
      <w:rPr>
        <w:rFonts w:cs="Times New Roman"/>
      </w:rPr>
    </w:lvl>
    <w:lvl w:ilvl="8" w:tplc="43160C9A">
      <w:numFmt w:val="decimal"/>
      <w:lvlText w:val=""/>
      <w:lvlJc w:val="left"/>
      <w:rPr>
        <w:rFonts w:cs="Times New Roman"/>
      </w:rPr>
    </w:lvl>
  </w:abstractNum>
  <w:abstractNum w:abstractNumId="516">
    <w:nsid w:val="00003EBC"/>
    <w:multiLevelType w:val="hybridMultilevel"/>
    <w:tmpl w:val="FA566C80"/>
    <w:lvl w:ilvl="0" w:tplc="F9F60AC2">
      <w:start w:val="1"/>
      <w:numFmt w:val="bullet"/>
      <w:lvlText w:val="с"/>
      <w:lvlJc w:val="left"/>
    </w:lvl>
    <w:lvl w:ilvl="1" w:tplc="10BEB53C">
      <w:start w:val="1"/>
      <w:numFmt w:val="bullet"/>
      <w:lvlText w:val=""/>
      <w:lvlJc w:val="left"/>
    </w:lvl>
    <w:lvl w:ilvl="2" w:tplc="60F2AB9C">
      <w:numFmt w:val="decimal"/>
      <w:lvlText w:val=""/>
      <w:lvlJc w:val="left"/>
      <w:rPr>
        <w:rFonts w:cs="Times New Roman"/>
      </w:rPr>
    </w:lvl>
    <w:lvl w:ilvl="3" w:tplc="29C6F3C6">
      <w:numFmt w:val="decimal"/>
      <w:lvlText w:val=""/>
      <w:lvlJc w:val="left"/>
      <w:rPr>
        <w:rFonts w:cs="Times New Roman"/>
      </w:rPr>
    </w:lvl>
    <w:lvl w:ilvl="4" w:tplc="77E2840C">
      <w:numFmt w:val="decimal"/>
      <w:lvlText w:val=""/>
      <w:lvlJc w:val="left"/>
      <w:rPr>
        <w:rFonts w:cs="Times New Roman"/>
      </w:rPr>
    </w:lvl>
    <w:lvl w:ilvl="5" w:tplc="2C7048C0">
      <w:numFmt w:val="decimal"/>
      <w:lvlText w:val=""/>
      <w:lvlJc w:val="left"/>
      <w:rPr>
        <w:rFonts w:cs="Times New Roman"/>
      </w:rPr>
    </w:lvl>
    <w:lvl w:ilvl="6" w:tplc="63B69732">
      <w:numFmt w:val="decimal"/>
      <w:lvlText w:val=""/>
      <w:lvlJc w:val="left"/>
      <w:rPr>
        <w:rFonts w:cs="Times New Roman"/>
      </w:rPr>
    </w:lvl>
    <w:lvl w:ilvl="7" w:tplc="E6EEC942">
      <w:numFmt w:val="decimal"/>
      <w:lvlText w:val=""/>
      <w:lvlJc w:val="left"/>
      <w:rPr>
        <w:rFonts w:cs="Times New Roman"/>
      </w:rPr>
    </w:lvl>
    <w:lvl w:ilvl="8" w:tplc="964C7F66">
      <w:numFmt w:val="decimal"/>
      <w:lvlText w:val=""/>
      <w:lvlJc w:val="left"/>
      <w:rPr>
        <w:rFonts w:cs="Times New Roman"/>
      </w:rPr>
    </w:lvl>
  </w:abstractNum>
  <w:abstractNum w:abstractNumId="517">
    <w:nsid w:val="00003ECA"/>
    <w:multiLevelType w:val="hybridMultilevel"/>
    <w:tmpl w:val="460EFD72"/>
    <w:lvl w:ilvl="0" w:tplc="A16C1A10">
      <w:start w:val="1"/>
      <w:numFmt w:val="bullet"/>
      <w:lvlText w:val="и"/>
      <w:lvlJc w:val="left"/>
    </w:lvl>
    <w:lvl w:ilvl="1" w:tplc="59767E26">
      <w:start w:val="1"/>
      <w:numFmt w:val="bullet"/>
      <w:lvlText w:val=""/>
      <w:lvlJc w:val="left"/>
    </w:lvl>
    <w:lvl w:ilvl="2" w:tplc="ED86E3EE">
      <w:numFmt w:val="decimal"/>
      <w:lvlText w:val=""/>
      <w:lvlJc w:val="left"/>
      <w:rPr>
        <w:rFonts w:cs="Times New Roman"/>
      </w:rPr>
    </w:lvl>
    <w:lvl w:ilvl="3" w:tplc="E39424B0">
      <w:numFmt w:val="decimal"/>
      <w:lvlText w:val=""/>
      <w:lvlJc w:val="left"/>
      <w:rPr>
        <w:rFonts w:cs="Times New Roman"/>
      </w:rPr>
    </w:lvl>
    <w:lvl w:ilvl="4" w:tplc="B6A69FC8">
      <w:numFmt w:val="decimal"/>
      <w:lvlText w:val=""/>
      <w:lvlJc w:val="left"/>
      <w:rPr>
        <w:rFonts w:cs="Times New Roman"/>
      </w:rPr>
    </w:lvl>
    <w:lvl w:ilvl="5" w:tplc="39F031A6">
      <w:numFmt w:val="decimal"/>
      <w:lvlText w:val=""/>
      <w:lvlJc w:val="left"/>
      <w:rPr>
        <w:rFonts w:cs="Times New Roman"/>
      </w:rPr>
    </w:lvl>
    <w:lvl w:ilvl="6" w:tplc="11F67C50">
      <w:numFmt w:val="decimal"/>
      <w:lvlText w:val=""/>
      <w:lvlJc w:val="left"/>
      <w:rPr>
        <w:rFonts w:cs="Times New Roman"/>
      </w:rPr>
    </w:lvl>
    <w:lvl w:ilvl="7" w:tplc="9084B086">
      <w:numFmt w:val="decimal"/>
      <w:lvlText w:val=""/>
      <w:lvlJc w:val="left"/>
      <w:rPr>
        <w:rFonts w:cs="Times New Roman"/>
      </w:rPr>
    </w:lvl>
    <w:lvl w:ilvl="8" w:tplc="A2FE7C52">
      <w:numFmt w:val="decimal"/>
      <w:lvlText w:val=""/>
      <w:lvlJc w:val="left"/>
      <w:rPr>
        <w:rFonts w:cs="Times New Roman"/>
      </w:rPr>
    </w:lvl>
  </w:abstractNum>
  <w:abstractNum w:abstractNumId="518">
    <w:nsid w:val="00003ED0"/>
    <w:multiLevelType w:val="hybridMultilevel"/>
    <w:tmpl w:val="7FE26CEE"/>
    <w:lvl w:ilvl="0" w:tplc="46BCF650">
      <w:start w:val="1"/>
      <w:numFmt w:val="bullet"/>
      <w:lvlText w:val="В"/>
      <w:lvlJc w:val="left"/>
    </w:lvl>
    <w:lvl w:ilvl="1" w:tplc="27B21EBE">
      <w:numFmt w:val="decimal"/>
      <w:lvlText w:val=""/>
      <w:lvlJc w:val="left"/>
      <w:rPr>
        <w:rFonts w:cs="Times New Roman"/>
      </w:rPr>
    </w:lvl>
    <w:lvl w:ilvl="2" w:tplc="C5500C5A">
      <w:numFmt w:val="decimal"/>
      <w:lvlText w:val=""/>
      <w:lvlJc w:val="left"/>
      <w:rPr>
        <w:rFonts w:cs="Times New Roman"/>
      </w:rPr>
    </w:lvl>
    <w:lvl w:ilvl="3" w:tplc="42901140">
      <w:numFmt w:val="decimal"/>
      <w:lvlText w:val=""/>
      <w:lvlJc w:val="left"/>
      <w:rPr>
        <w:rFonts w:cs="Times New Roman"/>
      </w:rPr>
    </w:lvl>
    <w:lvl w:ilvl="4" w:tplc="38D47CCE">
      <w:numFmt w:val="decimal"/>
      <w:lvlText w:val=""/>
      <w:lvlJc w:val="left"/>
      <w:rPr>
        <w:rFonts w:cs="Times New Roman"/>
      </w:rPr>
    </w:lvl>
    <w:lvl w:ilvl="5" w:tplc="6ED699DA">
      <w:numFmt w:val="decimal"/>
      <w:lvlText w:val=""/>
      <w:lvlJc w:val="left"/>
      <w:rPr>
        <w:rFonts w:cs="Times New Roman"/>
      </w:rPr>
    </w:lvl>
    <w:lvl w:ilvl="6" w:tplc="EACE5F70">
      <w:numFmt w:val="decimal"/>
      <w:lvlText w:val=""/>
      <w:lvlJc w:val="left"/>
      <w:rPr>
        <w:rFonts w:cs="Times New Roman"/>
      </w:rPr>
    </w:lvl>
    <w:lvl w:ilvl="7" w:tplc="C220FC8C">
      <w:numFmt w:val="decimal"/>
      <w:lvlText w:val=""/>
      <w:lvlJc w:val="left"/>
      <w:rPr>
        <w:rFonts w:cs="Times New Roman"/>
      </w:rPr>
    </w:lvl>
    <w:lvl w:ilvl="8" w:tplc="27DCB0F6">
      <w:numFmt w:val="decimal"/>
      <w:lvlText w:val=""/>
      <w:lvlJc w:val="left"/>
      <w:rPr>
        <w:rFonts w:cs="Times New Roman"/>
      </w:rPr>
    </w:lvl>
  </w:abstractNum>
  <w:abstractNum w:abstractNumId="519">
    <w:nsid w:val="00003EE1"/>
    <w:multiLevelType w:val="hybridMultilevel"/>
    <w:tmpl w:val="8006C7EE"/>
    <w:lvl w:ilvl="0" w:tplc="6D248108">
      <w:start w:val="1"/>
      <w:numFmt w:val="bullet"/>
      <w:lvlText w:val=""/>
      <w:lvlJc w:val="left"/>
    </w:lvl>
    <w:lvl w:ilvl="1" w:tplc="6CB26202">
      <w:numFmt w:val="decimal"/>
      <w:lvlText w:val=""/>
      <w:lvlJc w:val="left"/>
      <w:rPr>
        <w:rFonts w:cs="Times New Roman"/>
      </w:rPr>
    </w:lvl>
    <w:lvl w:ilvl="2" w:tplc="841CB452">
      <w:numFmt w:val="decimal"/>
      <w:lvlText w:val=""/>
      <w:lvlJc w:val="left"/>
      <w:rPr>
        <w:rFonts w:cs="Times New Roman"/>
      </w:rPr>
    </w:lvl>
    <w:lvl w:ilvl="3" w:tplc="3834A5A0">
      <w:numFmt w:val="decimal"/>
      <w:lvlText w:val=""/>
      <w:lvlJc w:val="left"/>
      <w:rPr>
        <w:rFonts w:cs="Times New Roman"/>
      </w:rPr>
    </w:lvl>
    <w:lvl w:ilvl="4" w:tplc="6052A558">
      <w:numFmt w:val="decimal"/>
      <w:lvlText w:val=""/>
      <w:lvlJc w:val="left"/>
      <w:rPr>
        <w:rFonts w:cs="Times New Roman"/>
      </w:rPr>
    </w:lvl>
    <w:lvl w:ilvl="5" w:tplc="CCFEDE04">
      <w:numFmt w:val="decimal"/>
      <w:lvlText w:val=""/>
      <w:lvlJc w:val="left"/>
      <w:rPr>
        <w:rFonts w:cs="Times New Roman"/>
      </w:rPr>
    </w:lvl>
    <w:lvl w:ilvl="6" w:tplc="C4CECD82">
      <w:numFmt w:val="decimal"/>
      <w:lvlText w:val=""/>
      <w:lvlJc w:val="left"/>
      <w:rPr>
        <w:rFonts w:cs="Times New Roman"/>
      </w:rPr>
    </w:lvl>
    <w:lvl w:ilvl="7" w:tplc="8AF68410">
      <w:numFmt w:val="decimal"/>
      <w:lvlText w:val=""/>
      <w:lvlJc w:val="left"/>
      <w:rPr>
        <w:rFonts w:cs="Times New Roman"/>
      </w:rPr>
    </w:lvl>
    <w:lvl w:ilvl="8" w:tplc="C0889186">
      <w:numFmt w:val="decimal"/>
      <w:lvlText w:val=""/>
      <w:lvlJc w:val="left"/>
      <w:rPr>
        <w:rFonts w:cs="Times New Roman"/>
      </w:rPr>
    </w:lvl>
  </w:abstractNum>
  <w:abstractNum w:abstractNumId="520">
    <w:nsid w:val="00003EE4"/>
    <w:multiLevelType w:val="hybridMultilevel"/>
    <w:tmpl w:val="71BCA662"/>
    <w:lvl w:ilvl="0" w:tplc="80CCADBE">
      <w:start w:val="1"/>
      <w:numFmt w:val="bullet"/>
      <w:lvlText w:val="В"/>
      <w:lvlJc w:val="left"/>
    </w:lvl>
    <w:lvl w:ilvl="1" w:tplc="C7F45628">
      <w:start w:val="1"/>
      <w:numFmt w:val="bullet"/>
      <w:lvlText w:val=""/>
      <w:lvlJc w:val="left"/>
    </w:lvl>
    <w:lvl w:ilvl="2" w:tplc="C47C83E6">
      <w:numFmt w:val="decimal"/>
      <w:lvlText w:val=""/>
      <w:lvlJc w:val="left"/>
      <w:rPr>
        <w:rFonts w:cs="Times New Roman"/>
      </w:rPr>
    </w:lvl>
    <w:lvl w:ilvl="3" w:tplc="B79EB7D0">
      <w:numFmt w:val="decimal"/>
      <w:lvlText w:val=""/>
      <w:lvlJc w:val="left"/>
      <w:rPr>
        <w:rFonts w:cs="Times New Roman"/>
      </w:rPr>
    </w:lvl>
    <w:lvl w:ilvl="4" w:tplc="4C7C8EF4">
      <w:numFmt w:val="decimal"/>
      <w:lvlText w:val=""/>
      <w:lvlJc w:val="left"/>
      <w:rPr>
        <w:rFonts w:cs="Times New Roman"/>
      </w:rPr>
    </w:lvl>
    <w:lvl w:ilvl="5" w:tplc="B69AD314">
      <w:numFmt w:val="decimal"/>
      <w:lvlText w:val=""/>
      <w:lvlJc w:val="left"/>
      <w:rPr>
        <w:rFonts w:cs="Times New Roman"/>
      </w:rPr>
    </w:lvl>
    <w:lvl w:ilvl="6" w:tplc="370AF8A2">
      <w:numFmt w:val="decimal"/>
      <w:lvlText w:val=""/>
      <w:lvlJc w:val="left"/>
      <w:rPr>
        <w:rFonts w:cs="Times New Roman"/>
      </w:rPr>
    </w:lvl>
    <w:lvl w:ilvl="7" w:tplc="F272A2D0">
      <w:numFmt w:val="decimal"/>
      <w:lvlText w:val=""/>
      <w:lvlJc w:val="left"/>
      <w:rPr>
        <w:rFonts w:cs="Times New Roman"/>
      </w:rPr>
    </w:lvl>
    <w:lvl w:ilvl="8" w:tplc="8BB06C60">
      <w:numFmt w:val="decimal"/>
      <w:lvlText w:val=""/>
      <w:lvlJc w:val="left"/>
      <w:rPr>
        <w:rFonts w:cs="Times New Roman"/>
      </w:rPr>
    </w:lvl>
  </w:abstractNum>
  <w:abstractNum w:abstractNumId="521">
    <w:nsid w:val="00003F58"/>
    <w:multiLevelType w:val="hybridMultilevel"/>
    <w:tmpl w:val="2ED4E336"/>
    <w:lvl w:ilvl="0" w:tplc="1D00D5B8">
      <w:start w:val="1"/>
      <w:numFmt w:val="bullet"/>
      <w:lvlText w:val=""/>
      <w:lvlJc w:val="left"/>
    </w:lvl>
    <w:lvl w:ilvl="1" w:tplc="AECEB3DA">
      <w:numFmt w:val="decimal"/>
      <w:lvlText w:val=""/>
      <w:lvlJc w:val="left"/>
      <w:rPr>
        <w:rFonts w:cs="Times New Roman"/>
      </w:rPr>
    </w:lvl>
    <w:lvl w:ilvl="2" w:tplc="3CD62C64">
      <w:numFmt w:val="decimal"/>
      <w:lvlText w:val=""/>
      <w:lvlJc w:val="left"/>
      <w:rPr>
        <w:rFonts w:cs="Times New Roman"/>
      </w:rPr>
    </w:lvl>
    <w:lvl w:ilvl="3" w:tplc="636230A8">
      <w:numFmt w:val="decimal"/>
      <w:lvlText w:val=""/>
      <w:lvlJc w:val="left"/>
      <w:rPr>
        <w:rFonts w:cs="Times New Roman"/>
      </w:rPr>
    </w:lvl>
    <w:lvl w:ilvl="4" w:tplc="EA60EB16">
      <w:numFmt w:val="decimal"/>
      <w:lvlText w:val=""/>
      <w:lvlJc w:val="left"/>
      <w:rPr>
        <w:rFonts w:cs="Times New Roman"/>
      </w:rPr>
    </w:lvl>
    <w:lvl w:ilvl="5" w:tplc="357407FE">
      <w:numFmt w:val="decimal"/>
      <w:lvlText w:val=""/>
      <w:lvlJc w:val="left"/>
      <w:rPr>
        <w:rFonts w:cs="Times New Roman"/>
      </w:rPr>
    </w:lvl>
    <w:lvl w:ilvl="6" w:tplc="1F2AFE6C">
      <w:numFmt w:val="decimal"/>
      <w:lvlText w:val=""/>
      <w:lvlJc w:val="left"/>
      <w:rPr>
        <w:rFonts w:cs="Times New Roman"/>
      </w:rPr>
    </w:lvl>
    <w:lvl w:ilvl="7" w:tplc="1A4AE6D8">
      <w:numFmt w:val="decimal"/>
      <w:lvlText w:val=""/>
      <w:lvlJc w:val="left"/>
      <w:rPr>
        <w:rFonts w:cs="Times New Roman"/>
      </w:rPr>
    </w:lvl>
    <w:lvl w:ilvl="8" w:tplc="A94C4F90">
      <w:numFmt w:val="decimal"/>
      <w:lvlText w:val=""/>
      <w:lvlJc w:val="left"/>
      <w:rPr>
        <w:rFonts w:cs="Times New Roman"/>
      </w:rPr>
    </w:lvl>
  </w:abstractNum>
  <w:abstractNum w:abstractNumId="522">
    <w:nsid w:val="00003FA2"/>
    <w:multiLevelType w:val="hybridMultilevel"/>
    <w:tmpl w:val="AB3A6882"/>
    <w:lvl w:ilvl="0" w:tplc="C55CF434">
      <w:start w:val="1"/>
      <w:numFmt w:val="bullet"/>
      <w:lvlText w:val="и"/>
      <w:lvlJc w:val="left"/>
    </w:lvl>
    <w:lvl w:ilvl="1" w:tplc="FA10056A">
      <w:start w:val="1"/>
      <w:numFmt w:val="bullet"/>
      <w:lvlText w:val=""/>
      <w:lvlJc w:val="left"/>
    </w:lvl>
    <w:lvl w:ilvl="2" w:tplc="2098E072">
      <w:numFmt w:val="decimal"/>
      <w:lvlText w:val=""/>
      <w:lvlJc w:val="left"/>
      <w:rPr>
        <w:rFonts w:cs="Times New Roman"/>
      </w:rPr>
    </w:lvl>
    <w:lvl w:ilvl="3" w:tplc="FBE4F130">
      <w:numFmt w:val="decimal"/>
      <w:lvlText w:val=""/>
      <w:lvlJc w:val="left"/>
      <w:rPr>
        <w:rFonts w:cs="Times New Roman"/>
      </w:rPr>
    </w:lvl>
    <w:lvl w:ilvl="4" w:tplc="553656D2">
      <w:numFmt w:val="decimal"/>
      <w:lvlText w:val=""/>
      <w:lvlJc w:val="left"/>
      <w:rPr>
        <w:rFonts w:cs="Times New Roman"/>
      </w:rPr>
    </w:lvl>
    <w:lvl w:ilvl="5" w:tplc="258A9216">
      <w:numFmt w:val="decimal"/>
      <w:lvlText w:val=""/>
      <w:lvlJc w:val="left"/>
      <w:rPr>
        <w:rFonts w:cs="Times New Roman"/>
      </w:rPr>
    </w:lvl>
    <w:lvl w:ilvl="6" w:tplc="E9284C14">
      <w:numFmt w:val="decimal"/>
      <w:lvlText w:val=""/>
      <w:lvlJc w:val="left"/>
      <w:rPr>
        <w:rFonts w:cs="Times New Roman"/>
      </w:rPr>
    </w:lvl>
    <w:lvl w:ilvl="7" w:tplc="ECC26F54">
      <w:numFmt w:val="decimal"/>
      <w:lvlText w:val=""/>
      <w:lvlJc w:val="left"/>
      <w:rPr>
        <w:rFonts w:cs="Times New Roman"/>
      </w:rPr>
    </w:lvl>
    <w:lvl w:ilvl="8" w:tplc="628036E6">
      <w:numFmt w:val="decimal"/>
      <w:lvlText w:val=""/>
      <w:lvlJc w:val="left"/>
      <w:rPr>
        <w:rFonts w:cs="Times New Roman"/>
      </w:rPr>
    </w:lvl>
  </w:abstractNum>
  <w:abstractNum w:abstractNumId="523">
    <w:nsid w:val="00003FD0"/>
    <w:multiLevelType w:val="hybridMultilevel"/>
    <w:tmpl w:val="87228BD6"/>
    <w:lvl w:ilvl="0" w:tplc="38E05764">
      <w:start w:val="1"/>
      <w:numFmt w:val="bullet"/>
      <w:lvlText w:val="в"/>
      <w:lvlJc w:val="left"/>
    </w:lvl>
    <w:lvl w:ilvl="1" w:tplc="F20C49B6">
      <w:numFmt w:val="decimal"/>
      <w:lvlText w:val=""/>
      <w:lvlJc w:val="left"/>
      <w:rPr>
        <w:rFonts w:cs="Times New Roman"/>
      </w:rPr>
    </w:lvl>
    <w:lvl w:ilvl="2" w:tplc="6308B12A">
      <w:numFmt w:val="decimal"/>
      <w:lvlText w:val=""/>
      <w:lvlJc w:val="left"/>
      <w:rPr>
        <w:rFonts w:cs="Times New Roman"/>
      </w:rPr>
    </w:lvl>
    <w:lvl w:ilvl="3" w:tplc="3412E474">
      <w:numFmt w:val="decimal"/>
      <w:lvlText w:val=""/>
      <w:lvlJc w:val="left"/>
      <w:rPr>
        <w:rFonts w:cs="Times New Roman"/>
      </w:rPr>
    </w:lvl>
    <w:lvl w:ilvl="4" w:tplc="C02CEF34">
      <w:numFmt w:val="decimal"/>
      <w:lvlText w:val=""/>
      <w:lvlJc w:val="left"/>
      <w:rPr>
        <w:rFonts w:cs="Times New Roman"/>
      </w:rPr>
    </w:lvl>
    <w:lvl w:ilvl="5" w:tplc="4BB85A2A">
      <w:numFmt w:val="decimal"/>
      <w:lvlText w:val=""/>
      <w:lvlJc w:val="left"/>
      <w:rPr>
        <w:rFonts w:cs="Times New Roman"/>
      </w:rPr>
    </w:lvl>
    <w:lvl w:ilvl="6" w:tplc="5A888B3E">
      <w:numFmt w:val="decimal"/>
      <w:lvlText w:val=""/>
      <w:lvlJc w:val="left"/>
      <w:rPr>
        <w:rFonts w:cs="Times New Roman"/>
      </w:rPr>
    </w:lvl>
    <w:lvl w:ilvl="7" w:tplc="5570FF12">
      <w:numFmt w:val="decimal"/>
      <w:lvlText w:val=""/>
      <w:lvlJc w:val="left"/>
      <w:rPr>
        <w:rFonts w:cs="Times New Roman"/>
      </w:rPr>
    </w:lvl>
    <w:lvl w:ilvl="8" w:tplc="FAFE762C">
      <w:numFmt w:val="decimal"/>
      <w:lvlText w:val=""/>
      <w:lvlJc w:val="left"/>
      <w:rPr>
        <w:rFonts w:cs="Times New Roman"/>
      </w:rPr>
    </w:lvl>
  </w:abstractNum>
  <w:abstractNum w:abstractNumId="524">
    <w:nsid w:val="00003FD1"/>
    <w:multiLevelType w:val="hybridMultilevel"/>
    <w:tmpl w:val="C256E7BC"/>
    <w:lvl w:ilvl="0" w:tplc="D76624C8">
      <w:start w:val="4"/>
      <w:numFmt w:val="decimal"/>
      <w:lvlText w:val="%1."/>
      <w:lvlJc w:val="left"/>
      <w:rPr>
        <w:rFonts w:cs="Times New Roman"/>
      </w:rPr>
    </w:lvl>
    <w:lvl w:ilvl="1" w:tplc="73C03218">
      <w:numFmt w:val="decimal"/>
      <w:lvlText w:val=""/>
      <w:lvlJc w:val="left"/>
      <w:rPr>
        <w:rFonts w:cs="Times New Roman"/>
      </w:rPr>
    </w:lvl>
    <w:lvl w:ilvl="2" w:tplc="3D624818">
      <w:numFmt w:val="decimal"/>
      <w:lvlText w:val=""/>
      <w:lvlJc w:val="left"/>
      <w:rPr>
        <w:rFonts w:cs="Times New Roman"/>
      </w:rPr>
    </w:lvl>
    <w:lvl w:ilvl="3" w:tplc="55B46BEA">
      <w:numFmt w:val="decimal"/>
      <w:lvlText w:val=""/>
      <w:lvlJc w:val="left"/>
      <w:rPr>
        <w:rFonts w:cs="Times New Roman"/>
      </w:rPr>
    </w:lvl>
    <w:lvl w:ilvl="4" w:tplc="8D2439AA">
      <w:numFmt w:val="decimal"/>
      <w:lvlText w:val=""/>
      <w:lvlJc w:val="left"/>
      <w:rPr>
        <w:rFonts w:cs="Times New Roman"/>
      </w:rPr>
    </w:lvl>
    <w:lvl w:ilvl="5" w:tplc="97006BAE">
      <w:numFmt w:val="decimal"/>
      <w:lvlText w:val=""/>
      <w:lvlJc w:val="left"/>
      <w:rPr>
        <w:rFonts w:cs="Times New Roman"/>
      </w:rPr>
    </w:lvl>
    <w:lvl w:ilvl="6" w:tplc="59347862">
      <w:numFmt w:val="decimal"/>
      <w:lvlText w:val=""/>
      <w:lvlJc w:val="left"/>
      <w:rPr>
        <w:rFonts w:cs="Times New Roman"/>
      </w:rPr>
    </w:lvl>
    <w:lvl w:ilvl="7" w:tplc="BBE016F8">
      <w:numFmt w:val="decimal"/>
      <w:lvlText w:val=""/>
      <w:lvlJc w:val="left"/>
      <w:rPr>
        <w:rFonts w:cs="Times New Roman"/>
      </w:rPr>
    </w:lvl>
    <w:lvl w:ilvl="8" w:tplc="A8B80DCC">
      <w:numFmt w:val="decimal"/>
      <w:lvlText w:val=""/>
      <w:lvlJc w:val="left"/>
      <w:rPr>
        <w:rFonts w:cs="Times New Roman"/>
      </w:rPr>
    </w:lvl>
  </w:abstractNum>
  <w:abstractNum w:abstractNumId="525">
    <w:nsid w:val="00003FD7"/>
    <w:multiLevelType w:val="hybridMultilevel"/>
    <w:tmpl w:val="69685370"/>
    <w:lvl w:ilvl="0" w:tplc="8A543536">
      <w:start w:val="1"/>
      <w:numFmt w:val="bullet"/>
      <w:lvlText w:val=""/>
      <w:lvlJc w:val="left"/>
    </w:lvl>
    <w:lvl w:ilvl="1" w:tplc="CD523AEE">
      <w:numFmt w:val="decimal"/>
      <w:lvlText w:val=""/>
      <w:lvlJc w:val="left"/>
      <w:rPr>
        <w:rFonts w:cs="Times New Roman"/>
      </w:rPr>
    </w:lvl>
    <w:lvl w:ilvl="2" w:tplc="471669B6">
      <w:numFmt w:val="decimal"/>
      <w:lvlText w:val=""/>
      <w:lvlJc w:val="left"/>
      <w:rPr>
        <w:rFonts w:cs="Times New Roman"/>
      </w:rPr>
    </w:lvl>
    <w:lvl w:ilvl="3" w:tplc="CB761E14">
      <w:numFmt w:val="decimal"/>
      <w:lvlText w:val=""/>
      <w:lvlJc w:val="left"/>
      <w:rPr>
        <w:rFonts w:cs="Times New Roman"/>
      </w:rPr>
    </w:lvl>
    <w:lvl w:ilvl="4" w:tplc="312CD9A4">
      <w:numFmt w:val="decimal"/>
      <w:lvlText w:val=""/>
      <w:lvlJc w:val="left"/>
      <w:rPr>
        <w:rFonts w:cs="Times New Roman"/>
      </w:rPr>
    </w:lvl>
    <w:lvl w:ilvl="5" w:tplc="17B604EA">
      <w:numFmt w:val="decimal"/>
      <w:lvlText w:val=""/>
      <w:lvlJc w:val="left"/>
      <w:rPr>
        <w:rFonts w:cs="Times New Roman"/>
      </w:rPr>
    </w:lvl>
    <w:lvl w:ilvl="6" w:tplc="FB94F7D0">
      <w:numFmt w:val="decimal"/>
      <w:lvlText w:val=""/>
      <w:lvlJc w:val="left"/>
      <w:rPr>
        <w:rFonts w:cs="Times New Roman"/>
      </w:rPr>
    </w:lvl>
    <w:lvl w:ilvl="7" w:tplc="93DA7CEC">
      <w:numFmt w:val="decimal"/>
      <w:lvlText w:val=""/>
      <w:lvlJc w:val="left"/>
      <w:rPr>
        <w:rFonts w:cs="Times New Roman"/>
      </w:rPr>
    </w:lvl>
    <w:lvl w:ilvl="8" w:tplc="F7A637AA">
      <w:numFmt w:val="decimal"/>
      <w:lvlText w:val=""/>
      <w:lvlJc w:val="left"/>
      <w:rPr>
        <w:rFonts w:cs="Times New Roman"/>
      </w:rPr>
    </w:lvl>
  </w:abstractNum>
  <w:abstractNum w:abstractNumId="526">
    <w:nsid w:val="00003FE8"/>
    <w:multiLevelType w:val="hybridMultilevel"/>
    <w:tmpl w:val="1A1E3A10"/>
    <w:lvl w:ilvl="0" w:tplc="F2FA00D6">
      <w:start w:val="1"/>
      <w:numFmt w:val="bullet"/>
      <w:lvlText w:val=""/>
      <w:lvlJc w:val="left"/>
    </w:lvl>
    <w:lvl w:ilvl="1" w:tplc="85B8858C">
      <w:numFmt w:val="decimal"/>
      <w:lvlText w:val=""/>
      <w:lvlJc w:val="left"/>
      <w:rPr>
        <w:rFonts w:cs="Times New Roman"/>
      </w:rPr>
    </w:lvl>
    <w:lvl w:ilvl="2" w:tplc="E6669E1E">
      <w:numFmt w:val="decimal"/>
      <w:lvlText w:val=""/>
      <w:lvlJc w:val="left"/>
      <w:rPr>
        <w:rFonts w:cs="Times New Roman"/>
      </w:rPr>
    </w:lvl>
    <w:lvl w:ilvl="3" w:tplc="944A4DB6">
      <w:numFmt w:val="decimal"/>
      <w:lvlText w:val=""/>
      <w:lvlJc w:val="left"/>
      <w:rPr>
        <w:rFonts w:cs="Times New Roman"/>
      </w:rPr>
    </w:lvl>
    <w:lvl w:ilvl="4" w:tplc="9566CE5C">
      <w:numFmt w:val="decimal"/>
      <w:lvlText w:val=""/>
      <w:lvlJc w:val="left"/>
      <w:rPr>
        <w:rFonts w:cs="Times New Roman"/>
      </w:rPr>
    </w:lvl>
    <w:lvl w:ilvl="5" w:tplc="317CC8B0">
      <w:numFmt w:val="decimal"/>
      <w:lvlText w:val=""/>
      <w:lvlJc w:val="left"/>
      <w:rPr>
        <w:rFonts w:cs="Times New Roman"/>
      </w:rPr>
    </w:lvl>
    <w:lvl w:ilvl="6" w:tplc="B73E7A62">
      <w:numFmt w:val="decimal"/>
      <w:lvlText w:val=""/>
      <w:lvlJc w:val="left"/>
      <w:rPr>
        <w:rFonts w:cs="Times New Roman"/>
      </w:rPr>
    </w:lvl>
    <w:lvl w:ilvl="7" w:tplc="9174B414">
      <w:numFmt w:val="decimal"/>
      <w:lvlText w:val=""/>
      <w:lvlJc w:val="left"/>
      <w:rPr>
        <w:rFonts w:cs="Times New Roman"/>
      </w:rPr>
    </w:lvl>
    <w:lvl w:ilvl="8" w:tplc="F07454E0">
      <w:numFmt w:val="decimal"/>
      <w:lvlText w:val=""/>
      <w:lvlJc w:val="left"/>
      <w:rPr>
        <w:rFonts w:cs="Times New Roman"/>
      </w:rPr>
    </w:lvl>
  </w:abstractNum>
  <w:abstractNum w:abstractNumId="527">
    <w:nsid w:val="00003FEF"/>
    <w:multiLevelType w:val="hybridMultilevel"/>
    <w:tmpl w:val="C076E3E0"/>
    <w:lvl w:ilvl="0" w:tplc="BC78BC28">
      <w:start w:val="1"/>
      <w:numFmt w:val="bullet"/>
      <w:lvlText w:val=""/>
      <w:lvlJc w:val="left"/>
    </w:lvl>
    <w:lvl w:ilvl="1" w:tplc="F058F748">
      <w:numFmt w:val="decimal"/>
      <w:lvlText w:val=""/>
      <w:lvlJc w:val="left"/>
      <w:rPr>
        <w:rFonts w:cs="Times New Roman"/>
      </w:rPr>
    </w:lvl>
    <w:lvl w:ilvl="2" w:tplc="31B42D82">
      <w:numFmt w:val="decimal"/>
      <w:lvlText w:val=""/>
      <w:lvlJc w:val="left"/>
      <w:rPr>
        <w:rFonts w:cs="Times New Roman"/>
      </w:rPr>
    </w:lvl>
    <w:lvl w:ilvl="3" w:tplc="2C82BC9E">
      <w:numFmt w:val="decimal"/>
      <w:lvlText w:val=""/>
      <w:lvlJc w:val="left"/>
      <w:rPr>
        <w:rFonts w:cs="Times New Roman"/>
      </w:rPr>
    </w:lvl>
    <w:lvl w:ilvl="4" w:tplc="75A4AB80">
      <w:numFmt w:val="decimal"/>
      <w:lvlText w:val=""/>
      <w:lvlJc w:val="left"/>
      <w:rPr>
        <w:rFonts w:cs="Times New Roman"/>
      </w:rPr>
    </w:lvl>
    <w:lvl w:ilvl="5" w:tplc="D5FA6DCC">
      <w:numFmt w:val="decimal"/>
      <w:lvlText w:val=""/>
      <w:lvlJc w:val="left"/>
      <w:rPr>
        <w:rFonts w:cs="Times New Roman"/>
      </w:rPr>
    </w:lvl>
    <w:lvl w:ilvl="6" w:tplc="A90CBA82">
      <w:numFmt w:val="decimal"/>
      <w:lvlText w:val=""/>
      <w:lvlJc w:val="left"/>
      <w:rPr>
        <w:rFonts w:cs="Times New Roman"/>
      </w:rPr>
    </w:lvl>
    <w:lvl w:ilvl="7" w:tplc="A0BE0CFA">
      <w:numFmt w:val="decimal"/>
      <w:lvlText w:val=""/>
      <w:lvlJc w:val="left"/>
      <w:rPr>
        <w:rFonts w:cs="Times New Roman"/>
      </w:rPr>
    </w:lvl>
    <w:lvl w:ilvl="8" w:tplc="1BC00CC6">
      <w:numFmt w:val="decimal"/>
      <w:lvlText w:val=""/>
      <w:lvlJc w:val="left"/>
      <w:rPr>
        <w:rFonts w:cs="Times New Roman"/>
      </w:rPr>
    </w:lvl>
  </w:abstractNum>
  <w:abstractNum w:abstractNumId="528">
    <w:nsid w:val="0000403E"/>
    <w:multiLevelType w:val="hybridMultilevel"/>
    <w:tmpl w:val="449A243C"/>
    <w:lvl w:ilvl="0" w:tplc="764A8386">
      <w:start w:val="1"/>
      <w:numFmt w:val="bullet"/>
      <w:lvlText w:val=""/>
      <w:lvlJc w:val="left"/>
    </w:lvl>
    <w:lvl w:ilvl="1" w:tplc="0AE44E5A">
      <w:numFmt w:val="decimal"/>
      <w:lvlText w:val=""/>
      <w:lvlJc w:val="left"/>
      <w:rPr>
        <w:rFonts w:cs="Times New Roman"/>
      </w:rPr>
    </w:lvl>
    <w:lvl w:ilvl="2" w:tplc="23F03080">
      <w:numFmt w:val="decimal"/>
      <w:lvlText w:val=""/>
      <w:lvlJc w:val="left"/>
      <w:rPr>
        <w:rFonts w:cs="Times New Roman"/>
      </w:rPr>
    </w:lvl>
    <w:lvl w:ilvl="3" w:tplc="2E06204C">
      <w:numFmt w:val="decimal"/>
      <w:lvlText w:val=""/>
      <w:lvlJc w:val="left"/>
      <w:rPr>
        <w:rFonts w:cs="Times New Roman"/>
      </w:rPr>
    </w:lvl>
    <w:lvl w:ilvl="4" w:tplc="4C28032A">
      <w:numFmt w:val="decimal"/>
      <w:lvlText w:val=""/>
      <w:lvlJc w:val="left"/>
      <w:rPr>
        <w:rFonts w:cs="Times New Roman"/>
      </w:rPr>
    </w:lvl>
    <w:lvl w:ilvl="5" w:tplc="AD8A2888">
      <w:numFmt w:val="decimal"/>
      <w:lvlText w:val=""/>
      <w:lvlJc w:val="left"/>
      <w:rPr>
        <w:rFonts w:cs="Times New Roman"/>
      </w:rPr>
    </w:lvl>
    <w:lvl w:ilvl="6" w:tplc="51708F70">
      <w:numFmt w:val="decimal"/>
      <w:lvlText w:val=""/>
      <w:lvlJc w:val="left"/>
      <w:rPr>
        <w:rFonts w:cs="Times New Roman"/>
      </w:rPr>
    </w:lvl>
    <w:lvl w:ilvl="7" w:tplc="4FC0E14A">
      <w:numFmt w:val="decimal"/>
      <w:lvlText w:val=""/>
      <w:lvlJc w:val="left"/>
      <w:rPr>
        <w:rFonts w:cs="Times New Roman"/>
      </w:rPr>
    </w:lvl>
    <w:lvl w:ilvl="8" w:tplc="5186E604">
      <w:numFmt w:val="decimal"/>
      <w:lvlText w:val=""/>
      <w:lvlJc w:val="left"/>
      <w:rPr>
        <w:rFonts w:cs="Times New Roman"/>
      </w:rPr>
    </w:lvl>
  </w:abstractNum>
  <w:abstractNum w:abstractNumId="529">
    <w:nsid w:val="000040C8"/>
    <w:multiLevelType w:val="hybridMultilevel"/>
    <w:tmpl w:val="3236B568"/>
    <w:lvl w:ilvl="0" w:tplc="D0340EC2">
      <w:start w:val="1"/>
      <w:numFmt w:val="bullet"/>
      <w:lvlText w:val="В"/>
      <w:lvlJc w:val="left"/>
    </w:lvl>
    <w:lvl w:ilvl="1" w:tplc="8578EF44">
      <w:numFmt w:val="decimal"/>
      <w:lvlText w:val=""/>
      <w:lvlJc w:val="left"/>
      <w:rPr>
        <w:rFonts w:cs="Times New Roman"/>
      </w:rPr>
    </w:lvl>
    <w:lvl w:ilvl="2" w:tplc="B000899A">
      <w:numFmt w:val="decimal"/>
      <w:lvlText w:val=""/>
      <w:lvlJc w:val="left"/>
      <w:rPr>
        <w:rFonts w:cs="Times New Roman"/>
      </w:rPr>
    </w:lvl>
    <w:lvl w:ilvl="3" w:tplc="55644D46">
      <w:numFmt w:val="decimal"/>
      <w:lvlText w:val=""/>
      <w:lvlJc w:val="left"/>
      <w:rPr>
        <w:rFonts w:cs="Times New Roman"/>
      </w:rPr>
    </w:lvl>
    <w:lvl w:ilvl="4" w:tplc="FEFA51F6">
      <w:numFmt w:val="decimal"/>
      <w:lvlText w:val=""/>
      <w:lvlJc w:val="left"/>
      <w:rPr>
        <w:rFonts w:cs="Times New Roman"/>
      </w:rPr>
    </w:lvl>
    <w:lvl w:ilvl="5" w:tplc="A0CACD94">
      <w:numFmt w:val="decimal"/>
      <w:lvlText w:val=""/>
      <w:lvlJc w:val="left"/>
      <w:rPr>
        <w:rFonts w:cs="Times New Roman"/>
      </w:rPr>
    </w:lvl>
    <w:lvl w:ilvl="6" w:tplc="2CE811A4">
      <w:numFmt w:val="decimal"/>
      <w:lvlText w:val=""/>
      <w:lvlJc w:val="left"/>
      <w:rPr>
        <w:rFonts w:cs="Times New Roman"/>
      </w:rPr>
    </w:lvl>
    <w:lvl w:ilvl="7" w:tplc="3DD8DB6E">
      <w:numFmt w:val="decimal"/>
      <w:lvlText w:val=""/>
      <w:lvlJc w:val="left"/>
      <w:rPr>
        <w:rFonts w:cs="Times New Roman"/>
      </w:rPr>
    </w:lvl>
    <w:lvl w:ilvl="8" w:tplc="A89AD0F8">
      <w:numFmt w:val="decimal"/>
      <w:lvlText w:val=""/>
      <w:lvlJc w:val="left"/>
      <w:rPr>
        <w:rFonts w:cs="Times New Roman"/>
      </w:rPr>
    </w:lvl>
  </w:abstractNum>
  <w:abstractNum w:abstractNumId="530">
    <w:nsid w:val="000040CE"/>
    <w:multiLevelType w:val="hybridMultilevel"/>
    <w:tmpl w:val="28825F4E"/>
    <w:lvl w:ilvl="0" w:tplc="9D3EFD66">
      <w:start w:val="1"/>
      <w:numFmt w:val="bullet"/>
      <w:lvlText w:val=""/>
      <w:lvlJc w:val="left"/>
    </w:lvl>
    <w:lvl w:ilvl="1" w:tplc="C2F23AAA">
      <w:numFmt w:val="decimal"/>
      <w:lvlText w:val=""/>
      <w:lvlJc w:val="left"/>
      <w:rPr>
        <w:rFonts w:cs="Times New Roman"/>
      </w:rPr>
    </w:lvl>
    <w:lvl w:ilvl="2" w:tplc="D3AC1974">
      <w:numFmt w:val="decimal"/>
      <w:lvlText w:val=""/>
      <w:lvlJc w:val="left"/>
      <w:rPr>
        <w:rFonts w:cs="Times New Roman"/>
      </w:rPr>
    </w:lvl>
    <w:lvl w:ilvl="3" w:tplc="EBEA0E92">
      <w:numFmt w:val="decimal"/>
      <w:lvlText w:val=""/>
      <w:lvlJc w:val="left"/>
      <w:rPr>
        <w:rFonts w:cs="Times New Roman"/>
      </w:rPr>
    </w:lvl>
    <w:lvl w:ilvl="4" w:tplc="3CC012EC">
      <w:numFmt w:val="decimal"/>
      <w:lvlText w:val=""/>
      <w:lvlJc w:val="left"/>
      <w:rPr>
        <w:rFonts w:cs="Times New Roman"/>
      </w:rPr>
    </w:lvl>
    <w:lvl w:ilvl="5" w:tplc="61C2DB90">
      <w:numFmt w:val="decimal"/>
      <w:lvlText w:val=""/>
      <w:lvlJc w:val="left"/>
      <w:rPr>
        <w:rFonts w:cs="Times New Roman"/>
      </w:rPr>
    </w:lvl>
    <w:lvl w:ilvl="6" w:tplc="AFBC54A4">
      <w:numFmt w:val="decimal"/>
      <w:lvlText w:val=""/>
      <w:lvlJc w:val="left"/>
      <w:rPr>
        <w:rFonts w:cs="Times New Roman"/>
      </w:rPr>
    </w:lvl>
    <w:lvl w:ilvl="7" w:tplc="966E729A">
      <w:numFmt w:val="decimal"/>
      <w:lvlText w:val=""/>
      <w:lvlJc w:val="left"/>
      <w:rPr>
        <w:rFonts w:cs="Times New Roman"/>
      </w:rPr>
    </w:lvl>
    <w:lvl w:ilvl="8" w:tplc="EF506454">
      <w:numFmt w:val="decimal"/>
      <w:lvlText w:val=""/>
      <w:lvlJc w:val="left"/>
      <w:rPr>
        <w:rFonts w:cs="Times New Roman"/>
      </w:rPr>
    </w:lvl>
  </w:abstractNum>
  <w:abstractNum w:abstractNumId="531">
    <w:nsid w:val="000040D3"/>
    <w:multiLevelType w:val="hybridMultilevel"/>
    <w:tmpl w:val="27B80770"/>
    <w:lvl w:ilvl="0" w:tplc="CA7A1DBE">
      <w:start w:val="1"/>
      <w:numFmt w:val="bullet"/>
      <w:lvlText w:val=""/>
      <w:lvlJc w:val="left"/>
    </w:lvl>
    <w:lvl w:ilvl="1" w:tplc="6778E660">
      <w:numFmt w:val="decimal"/>
      <w:lvlText w:val=""/>
      <w:lvlJc w:val="left"/>
      <w:rPr>
        <w:rFonts w:cs="Times New Roman"/>
      </w:rPr>
    </w:lvl>
    <w:lvl w:ilvl="2" w:tplc="B0F65B74">
      <w:numFmt w:val="decimal"/>
      <w:lvlText w:val=""/>
      <w:lvlJc w:val="left"/>
      <w:rPr>
        <w:rFonts w:cs="Times New Roman"/>
      </w:rPr>
    </w:lvl>
    <w:lvl w:ilvl="3" w:tplc="0598E7B6">
      <w:numFmt w:val="decimal"/>
      <w:lvlText w:val=""/>
      <w:lvlJc w:val="left"/>
      <w:rPr>
        <w:rFonts w:cs="Times New Roman"/>
      </w:rPr>
    </w:lvl>
    <w:lvl w:ilvl="4" w:tplc="F2EC02F6">
      <w:numFmt w:val="decimal"/>
      <w:lvlText w:val=""/>
      <w:lvlJc w:val="left"/>
      <w:rPr>
        <w:rFonts w:cs="Times New Roman"/>
      </w:rPr>
    </w:lvl>
    <w:lvl w:ilvl="5" w:tplc="0D8860C2">
      <w:numFmt w:val="decimal"/>
      <w:lvlText w:val=""/>
      <w:lvlJc w:val="left"/>
      <w:rPr>
        <w:rFonts w:cs="Times New Roman"/>
      </w:rPr>
    </w:lvl>
    <w:lvl w:ilvl="6" w:tplc="5582C828">
      <w:numFmt w:val="decimal"/>
      <w:lvlText w:val=""/>
      <w:lvlJc w:val="left"/>
      <w:rPr>
        <w:rFonts w:cs="Times New Roman"/>
      </w:rPr>
    </w:lvl>
    <w:lvl w:ilvl="7" w:tplc="64100E4C">
      <w:numFmt w:val="decimal"/>
      <w:lvlText w:val=""/>
      <w:lvlJc w:val="left"/>
      <w:rPr>
        <w:rFonts w:cs="Times New Roman"/>
      </w:rPr>
    </w:lvl>
    <w:lvl w:ilvl="8" w:tplc="DEBEDDFA">
      <w:numFmt w:val="decimal"/>
      <w:lvlText w:val=""/>
      <w:lvlJc w:val="left"/>
      <w:rPr>
        <w:rFonts w:cs="Times New Roman"/>
      </w:rPr>
    </w:lvl>
  </w:abstractNum>
  <w:abstractNum w:abstractNumId="532">
    <w:nsid w:val="000040F2"/>
    <w:multiLevelType w:val="hybridMultilevel"/>
    <w:tmpl w:val="7F5C72FA"/>
    <w:lvl w:ilvl="0" w:tplc="51FC9EFC">
      <w:start w:val="1"/>
      <w:numFmt w:val="bullet"/>
      <w:lvlText w:val=""/>
      <w:lvlJc w:val="left"/>
    </w:lvl>
    <w:lvl w:ilvl="1" w:tplc="BB64663A">
      <w:numFmt w:val="decimal"/>
      <w:lvlText w:val=""/>
      <w:lvlJc w:val="left"/>
      <w:rPr>
        <w:rFonts w:cs="Times New Roman"/>
      </w:rPr>
    </w:lvl>
    <w:lvl w:ilvl="2" w:tplc="34A2798A">
      <w:numFmt w:val="decimal"/>
      <w:lvlText w:val=""/>
      <w:lvlJc w:val="left"/>
      <w:rPr>
        <w:rFonts w:cs="Times New Roman"/>
      </w:rPr>
    </w:lvl>
    <w:lvl w:ilvl="3" w:tplc="0D0027F4">
      <w:numFmt w:val="decimal"/>
      <w:lvlText w:val=""/>
      <w:lvlJc w:val="left"/>
      <w:rPr>
        <w:rFonts w:cs="Times New Roman"/>
      </w:rPr>
    </w:lvl>
    <w:lvl w:ilvl="4" w:tplc="192C0262">
      <w:numFmt w:val="decimal"/>
      <w:lvlText w:val=""/>
      <w:lvlJc w:val="left"/>
      <w:rPr>
        <w:rFonts w:cs="Times New Roman"/>
      </w:rPr>
    </w:lvl>
    <w:lvl w:ilvl="5" w:tplc="ADECDC82">
      <w:numFmt w:val="decimal"/>
      <w:lvlText w:val=""/>
      <w:lvlJc w:val="left"/>
      <w:rPr>
        <w:rFonts w:cs="Times New Roman"/>
      </w:rPr>
    </w:lvl>
    <w:lvl w:ilvl="6" w:tplc="E376A510">
      <w:numFmt w:val="decimal"/>
      <w:lvlText w:val=""/>
      <w:lvlJc w:val="left"/>
      <w:rPr>
        <w:rFonts w:cs="Times New Roman"/>
      </w:rPr>
    </w:lvl>
    <w:lvl w:ilvl="7" w:tplc="FCD2CEB8">
      <w:numFmt w:val="decimal"/>
      <w:lvlText w:val=""/>
      <w:lvlJc w:val="left"/>
      <w:rPr>
        <w:rFonts w:cs="Times New Roman"/>
      </w:rPr>
    </w:lvl>
    <w:lvl w:ilvl="8" w:tplc="E19E260E">
      <w:numFmt w:val="decimal"/>
      <w:lvlText w:val=""/>
      <w:lvlJc w:val="left"/>
      <w:rPr>
        <w:rFonts w:cs="Times New Roman"/>
      </w:rPr>
    </w:lvl>
  </w:abstractNum>
  <w:abstractNum w:abstractNumId="533">
    <w:nsid w:val="0000411F"/>
    <w:multiLevelType w:val="hybridMultilevel"/>
    <w:tmpl w:val="C450E066"/>
    <w:lvl w:ilvl="0" w:tplc="383491B6">
      <w:start w:val="1"/>
      <w:numFmt w:val="bullet"/>
      <w:lvlText w:val="и"/>
      <w:lvlJc w:val="left"/>
    </w:lvl>
    <w:lvl w:ilvl="1" w:tplc="5E5AFAAA">
      <w:numFmt w:val="decimal"/>
      <w:lvlText w:val=""/>
      <w:lvlJc w:val="left"/>
      <w:rPr>
        <w:rFonts w:cs="Times New Roman"/>
      </w:rPr>
    </w:lvl>
    <w:lvl w:ilvl="2" w:tplc="06B6F1E8">
      <w:numFmt w:val="decimal"/>
      <w:lvlText w:val=""/>
      <w:lvlJc w:val="left"/>
      <w:rPr>
        <w:rFonts w:cs="Times New Roman"/>
      </w:rPr>
    </w:lvl>
    <w:lvl w:ilvl="3" w:tplc="003E8CFA">
      <w:numFmt w:val="decimal"/>
      <w:lvlText w:val=""/>
      <w:lvlJc w:val="left"/>
      <w:rPr>
        <w:rFonts w:cs="Times New Roman"/>
      </w:rPr>
    </w:lvl>
    <w:lvl w:ilvl="4" w:tplc="C74ADDE2">
      <w:numFmt w:val="decimal"/>
      <w:lvlText w:val=""/>
      <w:lvlJc w:val="left"/>
      <w:rPr>
        <w:rFonts w:cs="Times New Roman"/>
      </w:rPr>
    </w:lvl>
    <w:lvl w:ilvl="5" w:tplc="D804C3D4">
      <w:numFmt w:val="decimal"/>
      <w:lvlText w:val=""/>
      <w:lvlJc w:val="left"/>
      <w:rPr>
        <w:rFonts w:cs="Times New Roman"/>
      </w:rPr>
    </w:lvl>
    <w:lvl w:ilvl="6" w:tplc="225A2B8A">
      <w:numFmt w:val="decimal"/>
      <w:lvlText w:val=""/>
      <w:lvlJc w:val="left"/>
      <w:rPr>
        <w:rFonts w:cs="Times New Roman"/>
      </w:rPr>
    </w:lvl>
    <w:lvl w:ilvl="7" w:tplc="A5B47A50">
      <w:numFmt w:val="decimal"/>
      <w:lvlText w:val=""/>
      <w:lvlJc w:val="left"/>
      <w:rPr>
        <w:rFonts w:cs="Times New Roman"/>
      </w:rPr>
    </w:lvl>
    <w:lvl w:ilvl="8" w:tplc="BEC4088A">
      <w:numFmt w:val="decimal"/>
      <w:lvlText w:val=""/>
      <w:lvlJc w:val="left"/>
      <w:rPr>
        <w:rFonts w:cs="Times New Roman"/>
      </w:rPr>
    </w:lvl>
  </w:abstractNum>
  <w:abstractNum w:abstractNumId="534">
    <w:nsid w:val="0000412B"/>
    <w:multiLevelType w:val="hybridMultilevel"/>
    <w:tmpl w:val="77BA8A3E"/>
    <w:lvl w:ilvl="0" w:tplc="FE0EE764">
      <w:start w:val="1"/>
      <w:numFmt w:val="bullet"/>
      <w:lvlText w:val=""/>
      <w:lvlJc w:val="left"/>
    </w:lvl>
    <w:lvl w:ilvl="1" w:tplc="659223A6">
      <w:numFmt w:val="decimal"/>
      <w:lvlText w:val=""/>
      <w:lvlJc w:val="left"/>
      <w:rPr>
        <w:rFonts w:cs="Times New Roman"/>
      </w:rPr>
    </w:lvl>
    <w:lvl w:ilvl="2" w:tplc="042C58EC">
      <w:numFmt w:val="decimal"/>
      <w:lvlText w:val=""/>
      <w:lvlJc w:val="left"/>
      <w:rPr>
        <w:rFonts w:cs="Times New Roman"/>
      </w:rPr>
    </w:lvl>
    <w:lvl w:ilvl="3" w:tplc="D850FC54">
      <w:numFmt w:val="decimal"/>
      <w:lvlText w:val=""/>
      <w:lvlJc w:val="left"/>
      <w:rPr>
        <w:rFonts w:cs="Times New Roman"/>
      </w:rPr>
    </w:lvl>
    <w:lvl w:ilvl="4" w:tplc="F0CA1AB6">
      <w:numFmt w:val="decimal"/>
      <w:lvlText w:val=""/>
      <w:lvlJc w:val="left"/>
      <w:rPr>
        <w:rFonts w:cs="Times New Roman"/>
      </w:rPr>
    </w:lvl>
    <w:lvl w:ilvl="5" w:tplc="21F299DA">
      <w:numFmt w:val="decimal"/>
      <w:lvlText w:val=""/>
      <w:lvlJc w:val="left"/>
      <w:rPr>
        <w:rFonts w:cs="Times New Roman"/>
      </w:rPr>
    </w:lvl>
    <w:lvl w:ilvl="6" w:tplc="EA72E02E">
      <w:numFmt w:val="decimal"/>
      <w:lvlText w:val=""/>
      <w:lvlJc w:val="left"/>
      <w:rPr>
        <w:rFonts w:cs="Times New Roman"/>
      </w:rPr>
    </w:lvl>
    <w:lvl w:ilvl="7" w:tplc="D6308AF8">
      <w:numFmt w:val="decimal"/>
      <w:lvlText w:val=""/>
      <w:lvlJc w:val="left"/>
      <w:rPr>
        <w:rFonts w:cs="Times New Roman"/>
      </w:rPr>
    </w:lvl>
    <w:lvl w:ilvl="8" w:tplc="D5D28CCC">
      <w:numFmt w:val="decimal"/>
      <w:lvlText w:val=""/>
      <w:lvlJc w:val="left"/>
      <w:rPr>
        <w:rFonts w:cs="Times New Roman"/>
      </w:rPr>
    </w:lvl>
  </w:abstractNum>
  <w:abstractNum w:abstractNumId="535">
    <w:nsid w:val="00004139"/>
    <w:multiLevelType w:val="hybridMultilevel"/>
    <w:tmpl w:val="B70A798E"/>
    <w:lvl w:ilvl="0" w:tplc="D2908D86">
      <w:start w:val="5"/>
      <w:numFmt w:val="decimal"/>
      <w:lvlText w:val="%1"/>
      <w:lvlJc w:val="left"/>
      <w:rPr>
        <w:rFonts w:cs="Times New Roman"/>
      </w:rPr>
    </w:lvl>
    <w:lvl w:ilvl="1" w:tplc="BB506414">
      <w:numFmt w:val="decimal"/>
      <w:lvlText w:val=""/>
      <w:lvlJc w:val="left"/>
      <w:rPr>
        <w:rFonts w:cs="Times New Roman"/>
      </w:rPr>
    </w:lvl>
    <w:lvl w:ilvl="2" w:tplc="C34E40C6">
      <w:numFmt w:val="decimal"/>
      <w:lvlText w:val=""/>
      <w:lvlJc w:val="left"/>
      <w:rPr>
        <w:rFonts w:cs="Times New Roman"/>
      </w:rPr>
    </w:lvl>
    <w:lvl w:ilvl="3" w:tplc="42CCEBE6">
      <w:numFmt w:val="decimal"/>
      <w:lvlText w:val=""/>
      <w:lvlJc w:val="left"/>
      <w:rPr>
        <w:rFonts w:cs="Times New Roman"/>
      </w:rPr>
    </w:lvl>
    <w:lvl w:ilvl="4" w:tplc="7446FD92">
      <w:numFmt w:val="decimal"/>
      <w:lvlText w:val=""/>
      <w:lvlJc w:val="left"/>
      <w:rPr>
        <w:rFonts w:cs="Times New Roman"/>
      </w:rPr>
    </w:lvl>
    <w:lvl w:ilvl="5" w:tplc="56F2E15A">
      <w:numFmt w:val="decimal"/>
      <w:lvlText w:val=""/>
      <w:lvlJc w:val="left"/>
      <w:rPr>
        <w:rFonts w:cs="Times New Roman"/>
      </w:rPr>
    </w:lvl>
    <w:lvl w:ilvl="6" w:tplc="E4B462C0">
      <w:numFmt w:val="decimal"/>
      <w:lvlText w:val=""/>
      <w:lvlJc w:val="left"/>
      <w:rPr>
        <w:rFonts w:cs="Times New Roman"/>
      </w:rPr>
    </w:lvl>
    <w:lvl w:ilvl="7" w:tplc="D35866BE">
      <w:numFmt w:val="decimal"/>
      <w:lvlText w:val=""/>
      <w:lvlJc w:val="left"/>
      <w:rPr>
        <w:rFonts w:cs="Times New Roman"/>
      </w:rPr>
    </w:lvl>
    <w:lvl w:ilvl="8" w:tplc="F9747922">
      <w:numFmt w:val="decimal"/>
      <w:lvlText w:val=""/>
      <w:lvlJc w:val="left"/>
      <w:rPr>
        <w:rFonts w:cs="Times New Roman"/>
      </w:rPr>
    </w:lvl>
  </w:abstractNum>
  <w:abstractNum w:abstractNumId="536">
    <w:nsid w:val="00004165"/>
    <w:multiLevelType w:val="hybridMultilevel"/>
    <w:tmpl w:val="F30246F6"/>
    <w:lvl w:ilvl="0" w:tplc="A3A8131E">
      <w:start w:val="1"/>
      <w:numFmt w:val="decimal"/>
      <w:lvlText w:val="%1."/>
      <w:lvlJc w:val="left"/>
      <w:rPr>
        <w:rFonts w:cs="Times New Roman"/>
      </w:rPr>
    </w:lvl>
    <w:lvl w:ilvl="1" w:tplc="BD6C6C1E">
      <w:numFmt w:val="decimal"/>
      <w:lvlText w:val=""/>
      <w:lvlJc w:val="left"/>
      <w:rPr>
        <w:rFonts w:cs="Times New Roman"/>
      </w:rPr>
    </w:lvl>
    <w:lvl w:ilvl="2" w:tplc="3982B3BA">
      <w:numFmt w:val="decimal"/>
      <w:lvlText w:val=""/>
      <w:lvlJc w:val="left"/>
      <w:rPr>
        <w:rFonts w:cs="Times New Roman"/>
      </w:rPr>
    </w:lvl>
    <w:lvl w:ilvl="3" w:tplc="626A113A">
      <w:numFmt w:val="decimal"/>
      <w:lvlText w:val=""/>
      <w:lvlJc w:val="left"/>
      <w:rPr>
        <w:rFonts w:cs="Times New Roman"/>
      </w:rPr>
    </w:lvl>
    <w:lvl w:ilvl="4" w:tplc="29343196">
      <w:numFmt w:val="decimal"/>
      <w:lvlText w:val=""/>
      <w:lvlJc w:val="left"/>
      <w:rPr>
        <w:rFonts w:cs="Times New Roman"/>
      </w:rPr>
    </w:lvl>
    <w:lvl w:ilvl="5" w:tplc="CCD47512">
      <w:numFmt w:val="decimal"/>
      <w:lvlText w:val=""/>
      <w:lvlJc w:val="left"/>
      <w:rPr>
        <w:rFonts w:cs="Times New Roman"/>
      </w:rPr>
    </w:lvl>
    <w:lvl w:ilvl="6" w:tplc="9FB461E0">
      <w:numFmt w:val="decimal"/>
      <w:lvlText w:val=""/>
      <w:lvlJc w:val="left"/>
      <w:rPr>
        <w:rFonts w:cs="Times New Roman"/>
      </w:rPr>
    </w:lvl>
    <w:lvl w:ilvl="7" w:tplc="620A7F22">
      <w:numFmt w:val="decimal"/>
      <w:lvlText w:val=""/>
      <w:lvlJc w:val="left"/>
      <w:rPr>
        <w:rFonts w:cs="Times New Roman"/>
      </w:rPr>
    </w:lvl>
    <w:lvl w:ilvl="8" w:tplc="AD089154">
      <w:numFmt w:val="decimal"/>
      <w:lvlText w:val=""/>
      <w:lvlJc w:val="left"/>
      <w:rPr>
        <w:rFonts w:cs="Times New Roman"/>
      </w:rPr>
    </w:lvl>
  </w:abstractNum>
  <w:abstractNum w:abstractNumId="537">
    <w:nsid w:val="00004166"/>
    <w:multiLevelType w:val="hybridMultilevel"/>
    <w:tmpl w:val="C22235D6"/>
    <w:lvl w:ilvl="0" w:tplc="A7B2E4B4">
      <w:start w:val="1"/>
      <w:numFmt w:val="bullet"/>
      <w:lvlText w:val="‒"/>
      <w:lvlJc w:val="left"/>
    </w:lvl>
    <w:lvl w:ilvl="1" w:tplc="860637A4">
      <w:numFmt w:val="decimal"/>
      <w:lvlText w:val=""/>
      <w:lvlJc w:val="left"/>
      <w:rPr>
        <w:rFonts w:cs="Times New Roman"/>
      </w:rPr>
    </w:lvl>
    <w:lvl w:ilvl="2" w:tplc="0F580ED4">
      <w:numFmt w:val="decimal"/>
      <w:lvlText w:val=""/>
      <w:lvlJc w:val="left"/>
      <w:rPr>
        <w:rFonts w:cs="Times New Roman"/>
      </w:rPr>
    </w:lvl>
    <w:lvl w:ilvl="3" w:tplc="5954416C">
      <w:numFmt w:val="decimal"/>
      <w:lvlText w:val=""/>
      <w:lvlJc w:val="left"/>
      <w:rPr>
        <w:rFonts w:cs="Times New Roman"/>
      </w:rPr>
    </w:lvl>
    <w:lvl w:ilvl="4" w:tplc="5A608C98">
      <w:numFmt w:val="decimal"/>
      <w:lvlText w:val=""/>
      <w:lvlJc w:val="left"/>
      <w:rPr>
        <w:rFonts w:cs="Times New Roman"/>
      </w:rPr>
    </w:lvl>
    <w:lvl w:ilvl="5" w:tplc="3ACAA364">
      <w:numFmt w:val="decimal"/>
      <w:lvlText w:val=""/>
      <w:lvlJc w:val="left"/>
      <w:rPr>
        <w:rFonts w:cs="Times New Roman"/>
      </w:rPr>
    </w:lvl>
    <w:lvl w:ilvl="6" w:tplc="A13CF736">
      <w:numFmt w:val="decimal"/>
      <w:lvlText w:val=""/>
      <w:lvlJc w:val="left"/>
      <w:rPr>
        <w:rFonts w:cs="Times New Roman"/>
      </w:rPr>
    </w:lvl>
    <w:lvl w:ilvl="7" w:tplc="5EC2A5C4">
      <w:numFmt w:val="decimal"/>
      <w:lvlText w:val=""/>
      <w:lvlJc w:val="left"/>
      <w:rPr>
        <w:rFonts w:cs="Times New Roman"/>
      </w:rPr>
    </w:lvl>
    <w:lvl w:ilvl="8" w:tplc="01DA838A">
      <w:numFmt w:val="decimal"/>
      <w:lvlText w:val=""/>
      <w:lvlJc w:val="left"/>
      <w:rPr>
        <w:rFonts w:cs="Times New Roman"/>
      </w:rPr>
    </w:lvl>
  </w:abstractNum>
  <w:abstractNum w:abstractNumId="538">
    <w:nsid w:val="000041EE"/>
    <w:multiLevelType w:val="hybridMultilevel"/>
    <w:tmpl w:val="09CE6B90"/>
    <w:lvl w:ilvl="0" w:tplc="112AFA46">
      <w:start w:val="1"/>
      <w:numFmt w:val="bullet"/>
      <w:lvlText w:val=""/>
      <w:lvlJc w:val="left"/>
    </w:lvl>
    <w:lvl w:ilvl="1" w:tplc="E7369BFC">
      <w:numFmt w:val="decimal"/>
      <w:lvlText w:val=""/>
      <w:lvlJc w:val="left"/>
      <w:rPr>
        <w:rFonts w:cs="Times New Roman"/>
      </w:rPr>
    </w:lvl>
    <w:lvl w:ilvl="2" w:tplc="83000AC8">
      <w:numFmt w:val="decimal"/>
      <w:lvlText w:val=""/>
      <w:lvlJc w:val="left"/>
      <w:rPr>
        <w:rFonts w:cs="Times New Roman"/>
      </w:rPr>
    </w:lvl>
    <w:lvl w:ilvl="3" w:tplc="E52EC25C">
      <w:numFmt w:val="decimal"/>
      <w:lvlText w:val=""/>
      <w:lvlJc w:val="left"/>
      <w:rPr>
        <w:rFonts w:cs="Times New Roman"/>
      </w:rPr>
    </w:lvl>
    <w:lvl w:ilvl="4" w:tplc="E85000DA">
      <w:numFmt w:val="decimal"/>
      <w:lvlText w:val=""/>
      <w:lvlJc w:val="left"/>
      <w:rPr>
        <w:rFonts w:cs="Times New Roman"/>
      </w:rPr>
    </w:lvl>
    <w:lvl w:ilvl="5" w:tplc="F5B00DC8">
      <w:numFmt w:val="decimal"/>
      <w:lvlText w:val=""/>
      <w:lvlJc w:val="left"/>
      <w:rPr>
        <w:rFonts w:cs="Times New Roman"/>
      </w:rPr>
    </w:lvl>
    <w:lvl w:ilvl="6" w:tplc="15523C22">
      <w:numFmt w:val="decimal"/>
      <w:lvlText w:val=""/>
      <w:lvlJc w:val="left"/>
      <w:rPr>
        <w:rFonts w:cs="Times New Roman"/>
      </w:rPr>
    </w:lvl>
    <w:lvl w:ilvl="7" w:tplc="66CE6DB4">
      <w:numFmt w:val="decimal"/>
      <w:lvlText w:val=""/>
      <w:lvlJc w:val="left"/>
      <w:rPr>
        <w:rFonts w:cs="Times New Roman"/>
      </w:rPr>
    </w:lvl>
    <w:lvl w:ilvl="8" w:tplc="F10CF336">
      <w:numFmt w:val="decimal"/>
      <w:lvlText w:val=""/>
      <w:lvlJc w:val="left"/>
      <w:rPr>
        <w:rFonts w:cs="Times New Roman"/>
      </w:rPr>
    </w:lvl>
  </w:abstractNum>
  <w:abstractNum w:abstractNumId="539">
    <w:nsid w:val="000041FD"/>
    <w:multiLevelType w:val="hybridMultilevel"/>
    <w:tmpl w:val="2286F47C"/>
    <w:lvl w:ilvl="0" w:tplc="D13A4B40">
      <w:start w:val="1"/>
      <w:numFmt w:val="bullet"/>
      <w:lvlText w:val=""/>
      <w:lvlJc w:val="left"/>
    </w:lvl>
    <w:lvl w:ilvl="1" w:tplc="65A49FC6">
      <w:numFmt w:val="decimal"/>
      <w:lvlText w:val=""/>
      <w:lvlJc w:val="left"/>
      <w:rPr>
        <w:rFonts w:cs="Times New Roman"/>
      </w:rPr>
    </w:lvl>
    <w:lvl w:ilvl="2" w:tplc="1854974A">
      <w:numFmt w:val="decimal"/>
      <w:lvlText w:val=""/>
      <w:lvlJc w:val="left"/>
      <w:rPr>
        <w:rFonts w:cs="Times New Roman"/>
      </w:rPr>
    </w:lvl>
    <w:lvl w:ilvl="3" w:tplc="6792D2F6">
      <w:numFmt w:val="decimal"/>
      <w:lvlText w:val=""/>
      <w:lvlJc w:val="left"/>
      <w:rPr>
        <w:rFonts w:cs="Times New Roman"/>
      </w:rPr>
    </w:lvl>
    <w:lvl w:ilvl="4" w:tplc="D3E6B6A0">
      <w:numFmt w:val="decimal"/>
      <w:lvlText w:val=""/>
      <w:lvlJc w:val="left"/>
      <w:rPr>
        <w:rFonts w:cs="Times New Roman"/>
      </w:rPr>
    </w:lvl>
    <w:lvl w:ilvl="5" w:tplc="BB3A5704">
      <w:numFmt w:val="decimal"/>
      <w:lvlText w:val=""/>
      <w:lvlJc w:val="left"/>
      <w:rPr>
        <w:rFonts w:cs="Times New Roman"/>
      </w:rPr>
    </w:lvl>
    <w:lvl w:ilvl="6" w:tplc="A44C9CE0">
      <w:numFmt w:val="decimal"/>
      <w:lvlText w:val=""/>
      <w:lvlJc w:val="left"/>
      <w:rPr>
        <w:rFonts w:cs="Times New Roman"/>
      </w:rPr>
    </w:lvl>
    <w:lvl w:ilvl="7" w:tplc="CC22D83C">
      <w:numFmt w:val="decimal"/>
      <w:lvlText w:val=""/>
      <w:lvlJc w:val="left"/>
      <w:rPr>
        <w:rFonts w:cs="Times New Roman"/>
      </w:rPr>
    </w:lvl>
    <w:lvl w:ilvl="8" w:tplc="05EA4A1A">
      <w:numFmt w:val="decimal"/>
      <w:lvlText w:val=""/>
      <w:lvlJc w:val="left"/>
      <w:rPr>
        <w:rFonts w:cs="Times New Roman"/>
      </w:rPr>
    </w:lvl>
  </w:abstractNum>
  <w:abstractNum w:abstractNumId="540">
    <w:nsid w:val="00004234"/>
    <w:multiLevelType w:val="hybridMultilevel"/>
    <w:tmpl w:val="C6BA6B80"/>
    <w:lvl w:ilvl="0" w:tplc="732283FC">
      <w:start w:val="1"/>
      <w:numFmt w:val="bullet"/>
      <w:lvlText w:val=""/>
      <w:lvlJc w:val="left"/>
    </w:lvl>
    <w:lvl w:ilvl="1" w:tplc="C41CF834">
      <w:start w:val="1"/>
      <w:numFmt w:val="bullet"/>
      <w:lvlText w:val="‒"/>
      <w:lvlJc w:val="left"/>
    </w:lvl>
    <w:lvl w:ilvl="2" w:tplc="989E5B2A">
      <w:numFmt w:val="decimal"/>
      <w:lvlText w:val=""/>
      <w:lvlJc w:val="left"/>
      <w:rPr>
        <w:rFonts w:cs="Times New Roman"/>
      </w:rPr>
    </w:lvl>
    <w:lvl w:ilvl="3" w:tplc="F5BA98D4">
      <w:numFmt w:val="decimal"/>
      <w:lvlText w:val=""/>
      <w:lvlJc w:val="left"/>
      <w:rPr>
        <w:rFonts w:cs="Times New Roman"/>
      </w:rPr>
    </w:lvl>
    <w:lvl w:ilvl="4" w:tplc="816A43D8">
      <w:numFmt w:val="decimal"/>
      <w:lvlText w:val=""/>
      <w:lvlJc w:val="left"/>
      <w:rPr>
        <w:rFonts w:cs="Times New Roman"/>
      </w:rPr>
    </w:lvl>
    <w:lvl w:ilvl="5" w:tplc="1F928FEA">
      <w:numFmt w:val="decimal"/>
      <w:lvlText w:val=""/>
      <w:lvlJc w:val="left"/>
      <w:rPr>
        <w:rFonts w:cs="Times New Roman"/>
      </w:rPr>
    </w:lvl>
    <w:lvl w:ilvl="6" w:tplc="6E260772">
      <w:numFmt w:val="decimal"/>
      <w:lvlText w:val=""/>
      <w:lvlJc w:val="left"/>
      <w:rPr>
        <w:rFonts w:cs="Times New Roman"/>
      </w:rPr>
    </w:lvl>
    <w:lvl w:ilvl="7" w:tplc="DC28800C">
      <w:numFmt w:val="decimal"/>
      <w:lvlText w:val=""/>
      <w:lvlJc w:val="left"/>
      <w:rPr>
        <w:rFonts w:cs="Times New Roman"/>
      </w:rPr>
    </w:lvl>
    <w:lvl w:ilvl="8" w:tplc="E604CA56">
      <w:numFmt w:val="decimal"/>
      <w:lvlText w:val=""/>
      <w:lvlJc w:val="left"/>
      <w:rPr>
        <w:rFonts w:cs="Times New Roman"/>
      </w:rPr>
    </w:lvl>
  </w:abstractNum>
  <w:abstractNum w:abstractNumId="541">
    <w:nsid w:val="0000423B"/>
    <w:multiLevelType w:val="hybridMultilevel"/>
    <w:tmpl w:val="10C01252"/>
    <w:lvl w:ilvl="0" w:tplc="2D00A996">
      <w:start w:val="1"/>
      <w:numFmt w:val="bullet"/>
      <w:lvlText w:val=""/>
      <w:lvlJc w:val="left"/>
    </w:lvl>
    <w:lvl w:ilvl="1" w:tplc="63C6FDDA">
      <w:numFmt w:val="decimal"/>
      <w:lvlText w:val=""/>
      <w:lvlJc w:val="left"/>
      <w:rPr>
        <w:rFonts w:cs="Times New Roman"/>
      </w:rPr>
    </w:lvl>
    <w:lvl w:ilvl="2" w:tplc="208E4860">
      <w:numFmt w:val="decimal"/>
      <w:lvlText w:val=""/>
      <w:lvlJc w:val="left"/>
      <w:rPr>
        <w:rFonts w:cs="Times New Roman"/>
      </w:rPr>
    </w:lvl>
    <w:lvl w:ilvl="3" w:tplc="12968298">
      <w:numFmt w:val="decimal"/>
      <w:lvlText w:val=""/>
      <w:lvlJc w:val="left"/>
      <w:rPr>
        <w:rFonts w:cs="Times New Roman"/>
      </w:rPr>
    </w:lvl>
    <w:lvl w:ilvl="4" w:tplc="7A24408E">
      <w:numFmt w:val="decimal"/>
      <w:lvlText w:val=""/>
      <w:lvlJc w:val="left"/>
      <w:rPr>
        <w:rFonts w:cs="Times New Roman"/>
      </w:rPr>
    </w:lvl>
    <w:lvl w:ilvl="5" w:tplc="F16AFC12">
      <w:numFmt w:val="decimal"/>
      <w:lvlText w:val=""/>
      <w:lvlJc w:val="left"/>
      <w:rPr>
        <w:rFonts w:cs="Times New Roman"/>
      </w:rPr>
    </w:lvl>
    <w:lvl w:ilvl="6" w:tplc="0C5EEA34">
      <w:numFmt w:val="decimal"/>
      <w:lvlText w:val=""/>
      <w:lvlJc w:val="left"/>
      <w:rPr>
        <w:rFonts w:cs="Times New Roman"/>
      </w:rPr>
    </w:lvl>
    <w:lvl w:ilvl="7" w:tplc="6898FCEA">
      <w:numFmt w:val="decimal"/>
      <w:lvlText w:val=""/>
      <w:lvlJc w:val="left"/>
      <w:rPr>
        <w:rFonts w:cs="Times New Roman"/>
      </w:rPr>
    </w:lvl>
    <w:lvl w:ilvl="8" w:tplc="531486AA">
      <w:numFmt w:val="decimal"/>
      <w:lvlText w:val=""/>
      <w:lvlJc w:val="left"/>
      <w:rPr>
        <w:rFonts w:cs="Times New Roman"/>
      </w:rPr>
    </w:lvl>
  </w:abstractNum>
  <w:abstractNum w:abstractNumId="542">
    <w:nsid w:val="0000426E"/>
    <w:multiLevelType w:val="hybridMultilevel"/>
    <w:tmpl w:val="59B85ECA"/>
    <w:lvl w:ilvl="0" w:tplc="EFAAE9E2">
      <w:start w:val="1"/>
      <w:numFmt w:val="bullet"/>
      <w:lvlText w:val=""/>
      <w:lvlJc w:val="left"/>
    </w:lvl>
    <w:lvl w:ilvl="1" w:tplc="10481972">
      <w:numFmt w:val="decimal"/>
      <w:lvlText w:val=""/>
      <w:lvlJc w:val="left"/>
      <w:rPr>
        <w:rFonts w:cs="Times New Roman"/>
      </w:rPr>
    </w:lvl>
    <w:lvl w:ilvl="2" w:tplc="88A211EE">
      <w:numFmt w:val="decimal"/>
      <w:lvlText w:val=""/>
      <w:lvlJc w:val="left"/>
      <w:rPr>
        <w:rFonts w:cs="Times New Roman"/>
      </w:rPr>
    </w:lvl>
    <w:lvl w:ilvl="3" w:tplc="1FFC5AD4">
      <w:numFmt w:val="decimal"/>
      <w:lvlText w:val=""/>
      <w:lvlJc w:val="left"/>
      <w:rPr>
        <w:rFonts w:cs="Times New Roman"/>
      </w:rPr>
    </w:lvl>
    <w:lvl w:ilvl="4" w:tplc="CCB8289C">
      <w:numFmt w:val="decimal"/>
      <w:lvlText w:val=""/>
      <w:lvlJc w:val="left"/>
      <w:rPr>
        <w:rFonts w:cs="Times New Roman"/>
      </w:rPr>
    </w:lvl>
    <w:lvl w:ilvl="5" w:tplc="4A16B41C">
      <w:numFmt w:val="decimal"/>
      <w:lvlText w:val=""/>
      <w:lvlJc w:val="left"/>
      <w:rPr>
        <w:rFonts w:cs="Times New Roman"/>
      </w:rPr>
    </w:lvl>
    <w:lvl w:ilvl="6" w:tplc="075488BC">
      <w:numFmt w:val="decimal"/>
      <w:lvlText w:val=""/>
      <w:lvlJc w:val="left"/>
      <w:rPr>
        <w:rFonts w:cs="Times New Roman"/>
      </w:rPr>
    </w:lvl>
    <w:lvl w:ilvl="7" w:tplc="30C2F064">
      <w:numFmt w:val="decimal"/>
      <w:lvlText w:val=""/>
      <w:lvlJc w:val="left"/>
      <w:rPr>
        <w:rFonts w:cs="Times New Roman"/>
      </w:rPr>
    </w:lvl>
    <w:lvl w:ilvl="8" w:tplc="E8082B82">
      <w:numFmt w:val="decimal"/>
      <w:lvlText w:val=""/>
      <w:lvlJc w:val="left"/>
      <w:rPr>
        <w:rFonts w:cs="Times New Roman"/>
      </w:rPr>
    </w:lvl>
  </w:abstractNum>
  <w:abstractNum w:abstractNumId="543">
    <w:nsid w:val="00004290"/>
    <w:multiLevelType w:val="hybridMultilevel"/>
    <w:tmpl w:val="864EE722"/>
    <w:lvl w:ilvl="0" w:tplc="A992E72A">
      <w:start w:val="1"/>
      <w:numFmt w:val="bullet"/>
      <w:lvlText w:val=""/>
      <w:lvlJc w:val="left"/>
    </w:lvl>
    <w:lvl w:ilvl="1" w:tplc="BE9A917A">
      <w:numFmt w:val="decimal"/>
      <w:lvlText w:val=""/>
      <w:lvlJc w:val="left"/>
      <w:rPr>
        <w:rFonts w:cs="Times New Roman"/>
      </w:rPr>
    </w:lvl>
    <w:lvl w:ilvl="2" w:tplc="622E0E96">
      <w:numFmt w:val="decimal"/>
      <w:lvlText w:val=""/>
      <w:lvlJc w:val="left"/>
      <w:rPr>
        <w:rFonts w:cs="Times New Roman"/>
      </w:rPr>
    </w:lvl>
    <w:lvl w:ilvl="3" w:tplc="FD9AB678">
      <w:numFmt w:val="decimal"/>
      <w:lvlText w:val=""/>
      <w:lvlJc w:val="left"/>
      <w:rPr>
        <w:rFonts w:cs="Times New Roman"/>
      </w:rPr>
    </w:lvl>
    <w:lvl w:ilvl="4" w:tplc="B34CFB2C">
      <w:numFmt w:val="decimal"/>
      <w:lvlText w:val=""/>
      <w:lvlJc w:val="left"/>
      <w:rPr>
        <w:rFonts w:cs="Times New Roman"/>
      </w:rPr>
    </w:lvl>
    <w:lvl w:ilvl="5" w:tplc="8C0C15DC">
      <w:numFmt w:val="decimal"/>
      <w:lvlText w:val=""/>
      <w:lvlJc w:val="left"/>
      <w:rPr>
        <w:rFonts w:cs="Times New Roman"/>
      </w:rPr>
    </w:lvl>
    <w:lvl w:ilvl="6" w:tplc="D8E20794">
      <w:numFmt w:val="decimal"/>
      <w:lvlText w:val=""/>
      <w:lvlJc w:val="left"/>
      <w:rPr>
        <w:rFonts w:cs="Times New Roman"/>
      </w:rPr>
    </w:lvl>
    <w:lvl w:ilvl="7" w:tplc="15B65C38">
      <w:numFmt w:val="decimal"/>
      <w:lvlText w:val=""/>
      <w:lvlJc w:val="left"/>
      <w:rPr>
        <w:rFonts w:cs="Times New Roman"/>
      </w:rPr>
    </w:lvl>
    <w:lvl w:ilvl="8" w:tplc="56C2AD50">
      <w:numFmt w:val="decimal"/>
      <w:lvlText w:val=""/>
      <w:lvlJc w:val="left"/>
      <w:rPr>
        <w:rFonts w:cs="Times New Roman"/>
      </w:rPr>
    </w:lvl>
  </w:abstractNum>
  <w:abstractNum w:abstractNumId="544">
    <w:nsid w:val="000042C7"/>
    <w:multiLevelType w:val="hybridMultilevel"/>
    <w:tmpl w:val="D9F2DB00"/>
    <w:lvl w:ilvl="0" w:tplc="09DA5AA6">
      <w:start w:val="1"/>
      <w:numFmt w:val="bullet"/>
      <w:lvlText w:val=""/>
      <w:lvlJc w:val="left"/>
    </w:lvl>
    <w:lvl w:ilvl="1" w:tplc="22AC8B56">
      <w:numFmt w:val="decimal"/>
      <w:lvlText w:val=""/>
      <w:lvlJc w:val="left"/>
      <w:rPr>
        <w:rFonts w:cs="Times New Roman"/>
      </w:rPr>
    </w:lvl>
    <w:lvl w:ilvl="2" w:tplc="DD7C5834">
      <w:numFmt w:val="decimal"/>
      <w:lvlText w:val=""/>
      <w:lvlJc w:val="left"/>
      <w:rPr>
        <w:rFonts w:cs="Times New Roman"/>
      </w:rPr>
    </w:lvl>
    <w:lvl w:ilvl="3" w:tplc="178EEE32">
      <w:numFmt w:val="decimal"/>
      <w:lvlText w:val=""/>
      <w:lvlJc w:val="left"/>
      <w:rPr>
        <w:rFonts w:cs="Times New Roman"/>
      </w:rPr>
    </w:lvl>
    <w:lvl w:ilvl="4" w:tplc="79B0C756">
      <w:numFmt w:val="decimal"/>
      <w:lvlText w:val=""/>
      <w:lvlJc w:val="left"/>
      <w:rPr>
        <w:rFonts w:cs="Times New Roman"/>
      </w:rPr>
    </w:lvl>
    <w:lvl w:ilvl="5" w:tplc="DA5A2FB2">
      <w:numFmt w:val="decimal"/>
      <w:lvlText w:val=""/>
      <w:lvlJc w:val="left"/>
      <w:rPr>
        <w:rFonts w:cs="Times New Roman"/>
      </w:rPr>
    </w:lvl>
    <w:lvl w:ilvl="6" w:tplc="27263074">
      <w:numFmt w:val="decimal"/>
      <w:lvlText w:val=""/>
      <w:lvlJc w:val="left"/>
      <w:rPr>
        <w:rFonts w:cs="Times New Roman"/>
      </w:rPr>
    </w:lvl>
    <w:lvl w:ilvl="7" w:tplc="295E469A">
      <w:numFmt w:val="decimal"/>
      <w:lvlText w:val=""/>
      <w:lvlJc w:val="left"/>
      <w:rPr>
        <w:rFonts w:cs="Times New Roman"/>
      </w:rPr>
    </w:lvl>
    <w:lvl w:ilvl="8" w:tplc="1138E144">
      <w:numFmt w:val="decimal"/>
      <w:lvlText w:val=""/>
      <w:lvlJc w:val="left"/>
      <w:rPr>
        <w:rFonts w:cs="Times New Roman"/>
      </w:rPr>
    </w:lvl>
  </w:abstractNum>
  <w:abstractNum w:abstractNumId="545">
    <w:nsid w:val="00004336"/>
    <w:multiLevelType w:val="hybridMultilevel"/>
    <w:tmpl w:val="734EFE74"/>
    <w:lvl w:ilvl="0" w:tplc="469E9048">
      <w:start w:val="1"/>
      <w:numFmt w:val="bullet"/>
      <w:lvlText w:val="‒"/>
      <w:lvlJc w:val="left"/>
    </w:lvl>
    <w:lvl w:ilvl="1" w:tplc="A8BCCC24">
      <w:numFmt w:val="decimal"/>
      <w:lvlText w:val=""/>
      <w:lvlJc w:val="left"/>
      <w:rPr>
        <w:rFonts w:cs="Times New Roman"/>
      </w:rPr>
    </w:lvl>
    <w:lvl w:ilvl="2" w:tplc="FB9C440C">
      <w:numFmt w:val="decimal"/>
      <w:lvlText w:val=""/>
      <w:lvlJc w:val="left"/>
      <w:rPr>
        <w:rFonts w:cs="Times New Roman"/>
      </w:rPr>
    </w:lvl>
    <w:lvl w:ilvl="3" w:tplc="FBD479EC">
      <w:numFmt w:val="decimal"/>
      <w:lvlText w:val=""/>
      <w:lvlJc w:val="left"/>
      <w:rPr>
        <w:rFonts w:cs="Times New Roman"/>
      </w:rPr>
    </w:lvl>
    <w:lvl w:ilvl="4" w:tplc="F8766B06">
      <w:numFmt w:val="decimal"/>
      <w:lvlText w:val=""/>
      <w:lvlJc w:val="left"/>
      <w:rPr>
        <w:rFonts w:cs="Times New Roman"/>
      </w:rPr>
    </w:lvl>
    <w:lvl w:ilvl="5" w:tplc="2A8A52AC">
      <w:numFmt w:val="decimal"/>
      <w:lvlText w:val=""/>
      <w:lvlJc w:val="left"/>
      <w:rPr>
        <w:rFonts w:cs="Times New Roman"/>
      </w:rPr>
    </w:lvl>
    <w:lvl w:ilvl="6" w:tplc="187A7E18">
      <w:numFmt w:val="decimal"/>
      <w:lvlText w:val=""/>
      <w:lvlJc w:val="left"/>
      <w:rPr>
        <w:rFonts w:cs="Times New Roman"/>
      </w:rPr>
    </w:lvl>
    <w:lvl w:ilvl="7" w:tplc="D76010C6">
      <w:numFmt w:val="decimal"/>
      <w:lvlText w:val=""/>
      <w:lvlJc w:val="left"/>
      <w:rPr>
        <w:rFonts w:cs="Times New Roman"/>
      </w:rPr>
    </w:lvl>
    <w:lvl w:ilvl="8" w:tplc="C6D67ABC">
      <w:numFmt w:val="decimal"/>
      <w:lvlText w:val=""/>
      <w:lvlJc w:val="left"/>
      <w:rPr>
        <w:rFonts w:cs="Times New Roman"/>
      </w:rPr>
    </w:lvl>
  </w:abstractNum>
  <w:abstractNum w:abstractNumId="546">
    <w:nsid w:val="00004347"/>
    <w:multiLevelType w:val="hybridMultilevel"/>
    <w:tmpl w:val="8950215E"/>
    <w:lvl w:ilvl="0" w:tplc="673018BC">
      <w:start w:val="1"/>
      <w:numFmt w:val="bullet"/>
      <w:lvlText w:val=""/>
      <w:lvlJc w:val="left"/>
    </w:lvl>
    <w:lvl w:ilvl="1" w:tplc="68A017B2">
      <w:numFmt w:val="decimal"/>
      <w:lvlText w:val=""/>
      <w:lvlJc w:val="left"/>
      <w:rPr>
        <w:rFonts w:cs="Times New Roman"/>
      </w:rPr>
    </w:lvl>
    <w:lvl w:ilvl="2" w:tplc="52005DF6">
      <w:numFmt w:val="decimal"/>
      <w:lvlText w:val=""/>
      <w:lvlJc w:val="left"/>
      <w:rPr>
        <w:rFonts w:cs="Times New Roman"/>
      </w:rPr>
    </w:lvl>
    <w:lvl w:ilvl="3" w:tplc="10248F0E">
      <w:numFmt w:val="decimal"/>
      <w:lvlText w:val=""/>
      <w:lvlJc w:val="left"/>
      <w:rPr>
        <w:rFonts w:cs="Times New Roman"/>
      </w:rPr>
    </w:lvl>
    <w:lvl w:ilvl="4" w:tplc="A7A87C32">
      <w:numFmt w:val="decimal"/>
      <w:lvlText w:val=""/>
      <w:lvlJc w:val="left"/>
      <w:rPr>
        <w:rFonts w:cs="Times New Roman"/>
      </w:rPr>
    </w:lvl>
    <w:lvl w:ilvl="5" w:tplc="060EBE12">
      <w:numFmt w:val="decimal"/>
      <w:lvlText w:val=""/>
      <w:lvlJc w:val="left"/>
      <w:rPr>
        <w:rFonts w:cs="Times New Roman"/>
      </w:rPr>
    </w:lvl>
    <w:lvl w:ilvl="6" w:tplc="68643C3E">
      <w:numFmt w:val="decimal"/>
      <w:lvlText w:val=""/>
      <w:lvlJc w:val="left"/>
      <w:rPr>
        <w:rFonts w:cs="Times New Roman"/>
      </w:rPr>
    </w:lvl>
    <w:lvl w:ilvl="7" w:tplc="8ADA5DB4">
      <w:numFmt w:val="decimal"/>
      <w:lvlText w:val=""/>
      <w:lvlJc w:val="left"/>
      <w:rPr>
        <w:rFonts w:cs="Times New Roman"/>
      </w:rPr>
    </w:lvl>
    <w:lvl w:ilvl="8" w:tplc="174AB77E">
      <w:numFmt w:val="decimal"/>
      <w:lvlText w:val=""/>
      <w:lvlJc w:val="left"/>
      <w:rPr>
        <w:rFonts w:cs="Times New Roman"/>
      </w:rPr>
    </w:lvl>
  </w:abstractNum>
  <w:abstractNum w:abstractNumId="547">
    <w:nsid w:val="0000434A"/>
    <w:multiLevelType w:val="hybridMultilevel"/>
    <w:tmpl w:val="21CC0A0E"/>
    <w:lvl w:ilvl="0" w:tplc="401AB13A">
      <w:start w:val="1"/>
      <w:numFmt w:val="bullet"/>
      <w:lvlText w:val=""/>
      <w:lvlJc w:val="left"/>
    </w:lvl>
    <w:lvl w:ilvl="1" w:tplc="7024867E">
      <w:numFmt w:val="decimal"/>
      <w:lvlText w:val=""/>
      <w:lvlJc w:val="left"/>
      <w:rPr>
        <w:rFonts w:cs="Times New Roman"/>
      </w:rPr>
    </w:lvl>
    <w:lvl w:ilvl="2" w:tplc="F8C443C8">
      <w:numFmt w:val="decimal"/>
      <w:lvlText w:val=""/>
      <w:lvlJc w:val="left"/>
      <w:rPr>
        <w:rFonts w:cs="Times New Roman"/>
      </w:rPr>
    </w:lvl>
    <w:lvl w:ilvl="3" w:tplc="D01C6EC6">
      <w:numFmt w:val="decimal"/>
      <w:lvlText w:val=""/>
      <w:lvlJc w:val="left"/>
      <w:rPr>
        <w:rFonts w:cs="Times New Roman"/>
      </w:rPr>
    </w:lvl>
    <w:lvl w:ilvl="4" w:tplc="303A98E8">
      <w:numFmt w:val="decimal"/>
      <w:lvlText w:val=""/>
      <w:lvlJc w:val="left"/>
      <w:rPr>
        <w:rFonts w:cs="Times New Roman"/>
      </w:rPr>
    </w:lvl>
    <w:lvl w:ilvl="5" w:tplc="622CAC38">
      <w:numFmt w:val="decimal"/>
      <w:lvlText w:val=""/>
      <w:lvlJc w:val="left"/>
      <w:rPr>
        <w:rFonts w:cs="Times New Roman"/>
      </w:rPr>
    </w:lvl>
    <w:lvl w:ilvl="6" w:tplc="6FF45894">
      <w:numFmt w:val="decimal"/>
      <w:lvlText w:val=""/>
      <w:lvlJc w:val="left"/>
      <w:rPr>
        <w:rFonts w:cs="Times New Roman"/>
      </w:rPr>
    </w:lvl>
    <w:lvl w:ilvl="7" w:tplc="B986023E">
      <w:numFmt w:val="decimal"/>
      <w:lvlText w:val=""/>
      <w:lvlJc w:val="left"/>
      <w:rPr>
        <w:rFonts w:cs="Times New Roman"/>
      </w:rPr>
    </w:lvl>
    <w:lvl w:ilvl="8" w:tplc="83361B20">
      <w:numFmt w:val="decimal"/>
      <w:lvlText w:val=""/>
      <w:lvlJc w:val="left"/>
      <w:rPr>
        <w:rFonts w:cs="Times New Roman"/>
      </w:rPr>
    </w:lvl>
  </w:abstractNum>
  <w:abstractNum w:abstractNumId="548">
    <w:nsid w:val="00004382"/>
    <w:multiLevelType w:val="hybridMultilevel"/>
    <w:tmpl w:val="4B7A12C2"/>
    <w:lvl w:ilvl="0" w:tplc="F1DAD6D0">
      <w:start w:val="1"/>
      <w:numFmt w:val="bullet"/>
      <w:lvlText w:val="и"/>
      <w:lvlJc w:val="left"/>
    </w:lvl>
    <w:lvl w:ilvl="1" w:tplc="7DD2813A">
      <w:start w:val="1"/>
      <w:numFmt w:val="bullet"/>
      <w:lvlText w:val=""/>
      <w:lvlJc w:val="left"/>
    </w:lvl>
    <w:lvl w:ilvl="2" w:tplc="26E20EFC">
      <w:numFmt w:val="decimal"/>
      <w:lvlText w:val=""/>
      <w:lvlJc w:val="left"/>
      <w:rPr>
        <w:rFonts w:cs="Times New Roman"/>
      </w:rPr>
    </w:lvl>
    <w:lvl w:ilvl="3" w:tplc="38486EC8">
      <w:numFmt w:val="decimal"/>
      <w:lvlText w:val=""/>
      <w:lvlJc w:val="left"/>
      <w:rPr>
        <w:rFonts w:cs="Times New Roman"/>
      </w:rPr>
    </w:lvl>
    <w:lvl w:ilvl="4" w:tplc="6464CA76">
      <w:numFmt w:val="decimal"/>
      <w:lvlText w:val=""/>
      <w:lvlJc w:val="left"/>
      <w:rPr>
        <w:rFonts w:cs="Times New Roman"/>
      </w:rPr>
    </w:lvl>
    <w:lvl w:ilvl="5" w:tplc="A4FCDCB6">
      <w:numFmt w:val="decimal"/>
      <w:lvlText w:val=""/>
      <w:lvlJc w:val="left"/>
      <w:rPr>
        <w:rFonts w:cs="Times New Roman"/>
      </w:rPr>
    </w:lvl>
    <w:lvl w:ilvl="6" w:tplc="CE5E94BA">
      <w:numFmt w:val="decimal"/>
      <w:lvlText w:val=""/>
      <w:lvlJc w:val="left"/>
      <w:rPr>
        <w:rFonts w:cs="Times New Roman"/>
      </w:rPr>
    </w:lvl>
    <w:lvl w:ilvl="7" w:tplc="4E92B7D6">
      <w:numFmt w:val="decimal"/>
      <w:lvlText w:val=""/>
      <w:lvlJc w:val="left"/>
      <w:rPr>
        <w:rFonts w:cs="Times New Roman"/>
      </w:rPr>
    </w:lvl>
    <w:lvl w:ilvl="8" w:tplc="351E2044">
      <w:numFmt w:val="decimal"/>
      <w:lvlText w:val=""/>
      <w:lvlJc w:val="left"/>
      <w:rPr>
        <w:rFonts w:cs="Times New Roman"/>
      </w:rPr>
    </w:lvl>
  </w:abstractNum>
  <w:abstractNum w:abstractNumId="549">
    <w:nsid w:val="00004390"/>
    <w:multiLevelType w:val="hybridMultilevel"/>
    <w:tmpl w:val="03649594"/>
    <w:lvl w:ilvl="0" w:tplc="E6084F48">
      <w:start w:val="1"/>
      <w:numFmt w:val="bullet"/>
      <w:lvlText w:val=""/>
      <w:lvlJc w:val="left"/>
    </w:lvl>
    <w:lvl w:ilvl="1" w:tplc="0A92060E">
      <w:numFmt w:val="decimal"/>
      <w:lvlText w:val=""/>
      <w:lvlJc w:val="left"/>
      <w:rPr>
        <w:rFonts w:cs="Times New Roman"/>
      </w:rPr>
    </w:lvl>
    <w:lvl w:ilvl="2" w:tplc="AFBC4FAE">
      <w:numFmt w:val="decimal"/>
      <w:lvlText w:val=""/>
      <w:lvlJc w:val="left"/>
      <w:rPr>
        <w:rFonts w:cs="Times New Roman"/>
      </w:rPr>
    </w:lvl>
    <w:lvl w:ilvl="3" w:tplc="2D94FF6A">
      <w:numFmt w:val="decimal"/>
      <w:lvlText w:val=""/>
      <w:lvlJc w:val="left"/>
      <w:rPr>
        <w:rFonts w:cs="Times New Roman"/>
      </w:rPr>
    </w:lvl>
    <w:lvl w:ilvl="4" w:tplc="3774BD56">
      <w:numFmt w:val="decimal"/>
      <w:lvlText w:val=""/>
      <w:lvlJc w:val="left"/>
      <w:rPr>
        <w:rFonts w:cs="Times New Roman"/>
      </w:rPr>
    </w:lvl>
    <w:lvl w:ilvl="5" w:tplc="3A4265CE">
      <w:numFmt w:val="decimal"/>
      <w:lvlText w:val=""/>
      <w:lvlJc w:val="left"/>
      <w:rPr>
        <w:rFonts w:cs="Times New Roman"/>
      </w:rPr>
    </w:lvl>
    <w:lvl w:ilvl="6" w:tplc="1D2C7F0E">
      <w:numFmt w:val="decimal"/>
      <w:lvlText w:val=""/>
      <w:lvlJc w:val="left"/>
      <w:rPr>
        <w:rFonts w:cs="Times New Roman"/>
      </w:rPr>
    </w:lvl>
    <w:lvl w:ilvl="7" w:tplc="C87CE4A4">
      <w:numFmt w:val="decimal"/>
      <w:lvlText w:val=""/>
      <w:lvlJc w:val="left"/>
      <w:rPr>
        <w:rFonts w:cs="Times New Roman"/>
      </w:rPr>
    </w:lvl>
    <w:lvl w:ilvl="8" w:tplc="0484999A">
      <w:numFmt w:val="decimal"/>
      <w:lvlText w:val=""/>
      <w:lvlJc w:val="left"/>
      <w:rPr>
        <w:rFonts w:cs="Times New Roman"/>
      </w:rPr>
    </w:lvl>
  </w:abstractNum>
  <w:abstractNum w:abstractNumId="550">
    <w:nsid w:val="0000440D"/>
    <w:multiLevelType w:val="hybridMultilevel"/>
    <w:tmpl w:val="1116C10E"/>
    <w:lvl w:ilvl="0" w:tplc="D2DCEA50">
      <w:start w:val="1"/>
      <w:numFmt w:val="bullet"/>
      <w:lvlText w:val="и"/>
      <w:lvlJc w:val="left"/>
    </w:lvl>
    <w:lvl w:ilvl="1" w:tplc="C5DE93B2">
      <w:numFmt w:val="decimal"/>
      <w:lvlText w:val=""/>
      <w:lvlJc w:val="left"/>
      <w:rPr>
        <w:rFonts w:cs="Times New Roman"/>
      </w:rPr>
    </w:lvl>
    <w:lvl w:ilvl="2" w:tplc="AD1C8138">
      <w:numFmt w:val="decimal"/>
      <w:lvlText w:val=""/>
      <w:lvlJc w:val="left"/>
      <w:rPr>
        <w:rFonts w:cs="Times New Roman"/>
      </w:rPr>
    </w:lvl>
    <w:lvl w:ilvl="3" w:tplc="A1187E02">
      <w:numFmt w:val="decimal"/>
      <w:lvlText w:val=""/>
      <w:lvlJc w:val="left"/>
      <w:rPr>
        <w:rFonts w:cs="Times New Roman"/>
      </w:rPr>
    </w:lvl>
    <w:lvl w:ilvl="4" w:tplc="9B8249E6">
      <w:numFmt w:val="decimal"/>
      <w:lvlText w:val=""/>
      <w:lvlJc w:val="left"/>
      <w:rPr>
        <w:rFonts w:cs="Times New Roman"/>
      </w:rPr>
    </w:lvl>
    <w:lvl w:ilvl="5" w:tplc="4F609A22">
      <w:numFmt w:val="decimal"/>
      <w:lvlText w:val=""/>
      <w:lvlJc w:val="left"/>
      <w:rPr>
        <w:rFonts w:cs="Times New Roman"/>
      </w:rPr>
    </w:lvl>
    <w:lvl w:ilvl="6" w:tplc="B14AD104">
      <w:numFmt w:val="decimal"/>
      <w:lvlText w:val=""/>
      <w:lvlJc w:val="left"/>
      <w:rPr>
        <w:rFonts w:cs="Times New Roman"/>
      </w:rPr>
    </w:lvl>
    <w:lvl w:ilvl="7" w:tplc="0566682E">
      <w:numFmt w:val="decimal"/>
      <w:lvlText w:val=""/>
      <w:lvlJc w:val="left"/>
      <w:rPr>
        <w:rFonts w:cs="Times New Roman"/>
      </w:rPr>
    </w:lvl>
    <w:lvl w:ilvl="8" w:tplc="1DA82D9C">
      <w:numFmt w:val="decimal"/>
      <w:lvlText w:val=""/>
      <w:lvlJc w:val="left"/>
      <w:rPr>
        <w:rFonts w:cs="Times New Roman"/>
      </w:rPr>
    </w:lvl>
  </w:abstractNum>
  <w:abstractNum w:abstractNumId="551">
    <w:nsid w:val="00004418"/>
    <w:multiLevelType w:val="hybridMultilevel"/>
    <w:tmpl w:val="A63A95F2"/>
    <w:lvl w:ilvl="0" w:tplc="004001A2">
      <w:start w:val="1"/>
      <w:numFmt w:val="bullet"/>
      <w:lvlText w:val=""/>
      <w:lvlJc w:val="left"/>
    </w:lvl>
    <w:lvl w:ilvl="1" w:tplc="1C44CD22">
      <w:numFmt w:val="decimal"/>
      <w:lvlText w:val=""/>
      <w:lvlJc w:val="left"/>
      <w:rPr>
        <w:rFonts w:cs="Times New Roman"/>
      </w:rPr>
    </w:lvl>
    <w:lvl w:ilvl="2" w:tplc="4C72153C">
      <w:numFmt w:val="decimal"/>
      <w:lvlText w:val=""/>
      <w:lvlJc w:val="left"/>
      <w:rPr>
        <w:rFonts w:cs="Times New Roman"/>
      </w:rPr>
    </w:lvl>
    <w:lvl w:ilvl="3" w:tplc="EF10BB98">
      <w:numFmt w:val="decimal"/>
      <w:lvlText w:val=""/>
      <w:lvlJc w:val="left"/>
      <w:rPr>
        <w:rFonts w:cs="Times New Roman"/>
      </w:rPr>
    </w:lvl>
    <w:lvl w:ilvl="4" w:tplc="6B3EC840">
      <w:numFmt w:val="decimal"/>
      <w:lvlText w:val=""/>
      <w:lvlJc w:val="left"/>
      <w:rPr>
        <w:rFonts w:cs="Times New Roman"/>
      </w:rPr>
    </w:lvl>
    <w:lvl w:ilvl="5" w:tplc="E7987934">
      <w:numFmt w:val="decimal"/>
      <w:lvlText w:val=""/>
      <w:lvlJc w:val="left"/>
      <w:rPr>
        <w:rFonts w:cs="Times New Roman"/>
      </w:rPr>
    </w:lvl>
    <w:lvl w:ilvl="6" w:tplc="25DE3E78">
      <w:numFmt w:val="decimal"/>
      <w:lvlText w:val=""/>
      <w:lvlJc w:val="left"/>
      <w:rPr>
        <w:rFonts w:cs="Times New Roman"/>
      </w:rPr>
    </w:lvl>
    <w:lvl w:ilvl="7" w:tplc="F91A2474">
      <w:numFmt w:val="decimal"/>
      <w:lvlText w:val=""/>
      <w:lvlJc w:val="left"/>
      <w:rPr>
        <w:rFonts w:cs="Times New Roman"/>
      </w:rPr>
    </w:lvl>
    <w:lvl w:ilvl="8" w:tplc="F92A79DA">
      <w:numFmt w:val="decimal"/>
      <w:lvlText w:val=""/>
      <w:lvlJc w:val="left"/>
      <w:rPr>
        <w:rFonts w:cs="Times New Roman"/>
      </w:rPr>
    </w:lvl>
  </w:abstractNum>
  <w:abstractNum w:abstractNumId="552">
    <w:nsid w:val="00004439"/>
    <w:multiLevelType w:val="hybridMultilevel"/>
    <w:tmpl w:val="24482A08"/>
    <w:lvl w:ilvl="0" w:tplc="D87CA256">
      <w:start w:val="1"/>
      <w:numFmt w:val="bullet"/>
      <w:lvlText w:val=""/>
      <w:lvlJc w:val="left"/>
    </w:lvl>
    <w:lvl w:ilvl="1" w:tplc="4606D52C">
      <w:numFmt w:val="decimal"/>
      <w:lvlText w:val=""/>
      <w:lvlJc w:val="left"/>
      <w:rPr>
        <w:rFonts w:cs="Times New Roman"/>
      </w:rPr>
    </w:lvl>
    <w:lvl w:ilvl="2" w:tplc="797893E4">
      <w:numFmt w:val="decimal"/>
      <w:lvlText w:val=""/>
      <w:lvlJc w:val="left"/>
      <w:rPr>
        <w:rFonts w:cs="Times New Roman"/>
      </w:rPr>
    </w:lvl>
    <w:lvl w:ilvl="3" w:tplc="1132FC5A">
      <w:numFmt w:val="decimal"/>
      <w:lvlText w:val=""/>
      <w:lvlJc w:val="left"/>
      <w:rPr>
        <w:rFonts w:cs="Times New Roman"/>
      </w:rPr>
    </w:lvl>
    <w:lvl w:ilvl="4" w:tplc="A7D8BA3A">
      <w:numFmt w:val="decimal"/>
      <w:lvlText w:val=""/>
      <w:lvlJc w:val="left"/>
      <w:rPr>
        <w:rFonts w:cs="Times New Roman"/>
      </w:rPr>
    </w:lvl>
    <w:lvl w:ilvl="5" w:tplc="F58233EC">
      <w:numFmt w:val="decimal"/>
      <w:lvlText w:val=""/>
      <w:lvlJc w:val="left"/>
      <w:rPr>
        <w:rFonts w:cs="Times New Roman"/>
      </w:rPr>
    </w:lvl>
    <w:lvl w:ilvl="6" w:tplc="6FC41994">
      <w:numFmt w:val="decimal"/>
      <w:lvlText w:val=""/>
      <w:lvlJc w:val="left"/>
      <w:rPr>
        <w:rFonts w:cs="Times New Roman"/>
      </w:rPr>
    </w:lvl>
    <w:lvl w:ilvl="7" w:tplc="9C1A0832">
      <w:numFmt w:val="decimal"/>
      <w:lvlText w:val=""/>
      <w:lvlJc w:val="left"/>
      <w:rPr>
        <w:rFonts w:cs="Times New Roman"/>
      </w:rPr>
    </w:lvl>
    <w:lvl w:ilvl="8" w:tplc="E2D0CB6A">
      <w:numFmt w:val="decimal"/>
      <w:lvlText w:val=""/>
      <w:lvlJc w:val="left"/>
      <w:rPr>
        <w:rFonts w:cs="Times New Roman"/>
      </w:rPr>
    </w:lvl>
  </w:abstractNum>
  <w:abstractNum w:abstractNumId="553">
    <w:nsid w:val="0000443D"/>
    <w:multiLevelType w:val="hybridMultilevel"/>
    <w:tmpl w:val="4C62AFD4"/>
    <w:lvl w:ilvl="0" w:tplc="F12CA682">
      <w:start w:val="1"/>
      <w:numFmt w:val="bullet"/>
      <w:lvlText w:val=""/>
      <w:lvlJc w:val="left"/>
    </w:lvl>
    <w:lvl w:ilvl="1" w:tplc="4DB212C0">
      <w:numFmt w:val="decimal"/>
      <w:lvlText w:val=""/>
      <w:lvlJc w:val="left"/>
      <w:rPr>
        <w:rFonts w:cs="Times New Roman"/>
      </w:rPr>
    </w:lvl>
    <w:lvl w:ilvl="2" w:tplc="A5D45C62">
      <w:numFmt w:val="decimal"/>
      <w:lvlText w:val=""/>
      <w:lvlJc w:val="left"/>
      <w:rPr>
        <w:rFonts w:cs="Times New Roman"/>
      </w:rPr>
    </w:lvl>
    <w:lvl w:ilvl="3" w:tplc="92069872">
      <w:numFmt w:val="decimal"/>
      <w:lvlText w:val=""/>
      <w:lvlJc w:val="left"/>
      <w:rPr>
        <w:rFonts w:cs="Times New Roman"/>
      </w:rPr>
    </w:lvl>
    <w:lvl w:ilvl="4" w:tplc="CA7CAD64">
      <w:numFmt w:val="decimal"/>
      <w:lvlText w:val=""/>
      <w:lvlJc w:val="left"/>
      <w:rPr>
        <w:rFonts w:cs="Times New Roman"/>
      </w:rPr>
    </w:lvl>
    <w:lvl w:ilvl="5" w:tplc="814CCCE0">
      <w:numFmt w:val="decimal"/>
      <w:lvlText w:val=""/>
      <w:lvlJc w:val="left"/>
      <w:rPr>
        <w:rFonts w:cs="Times New Roman"/>
      </w:rPr>
    </w:lvl>
    <w:lvl w:ilvl="6" w:tplc="3692F796">
      <w:numFmt w:val="decimal"/>
      <w:lvlText w:val=""/>
      <w:lvlJc w:val="left"/>
      <w:rPr>
        <w:rFonts w:cs="Times New Roman"/>
      </w:rPr>
    </w:lvl>
    <w:lvl w:ilvl="7" w:tplc="EC9EEBD8">
      <w:numFmt w:val="decimal"/>
      <w:lvlText w:val=""/>
      <w:lvlJc w:val="left"/>
      <w:rPr>
        <w:rFonts w:cs="Times New Roman"/>
      </w:rPr>
    </w:lvl>
    <w:lvl w:ilvl="8" w:tplc="46A80FE0">
      <w:numFmt w:val="decimal"/>
      <w:lvlText w:val=""/>
      <w:lvlJc w:val="left"/>
      <w:rPr>
        <w:rFonts w:cs="Times New Roman"/>
      </w:rPr>
    </w:lvl>
  </w:abstractNum>
  <w:abstractNum w:abstractNumId="554">
    <w:nsid w:val="0000444A"/>
    <w:multiLevelType w:val="hybridMultilevel"/>
    <w:tmpl w:val="65A03364"/>
    <w:lvl w:ilvl="0" w:tplc="CD06D8BC">
      <w:start w:val="1"/>
      <w:numFmt w:val="bullet"/>
      <w:lvlText w:val=""/>
      <w:lvlJc w:val="left"/>
    </w:lvl>
    <w:lvl w:ilvl="1" w:tplc="214CBEEE">
      <w:numFmt w:val="decimal"/>
      <w:lvlText w:val=""/>
      <w:lvlJc w:val="left"/>
      <w:rPr>
        <w:rFonts w:cs="Times New Roman"/>
      </w:rPr>
    </w:lvl>
    <w:lvl w:ilvl="2" w:tplc="671AC3B6">
      <w:numFmt w:val="decimal"/>
      <w:lvlText w:val=""/>
      <w:lvlJc w:val="left"/>
      <w:rPr>
        <w:rFonts w:cs="Times New Roman"/>
      </w:rPr>
    </w:lvl>
    <w:lvl w:ilvl="3" w:tplc="CAF6DD2A">
      <w:numFmt w:val="decimal"/>
      <w:lvlText w:val=""/>
      <w:lvlJc w:val="left"/>
      <w:rPr>
        <w:rFonts w:cs="Times New Roman"/>
      </w:rPr>
    </w:lvl>
    <w:lvl w:ilvl="4" w:tplc="565A56A8">
      <w:numFmt w:val="decimal"/>
      <w:lvlText w:val=""/>
      <w:lvlJc w:val="left"/>
      <w:rPr>
        <w:rFonts w:cs="Times New Roman"/>
      </w:rPr>
    </w:lvl>
    <w:lvl w:ilvl="5" w:tplc="E1562DEC">
      <w:numFmt w:val="decimal"/>
      <w:lvlText w:val=""/>
      <w:lvlJc w:val="left"/>
      <w:rPr>
        <w:rFonts w:cs="Times New Roman"/>
      </w:rPr>
    </w:lvl>
    <w:lvl w:ilvl="6" w:tplc="16202824">
      <w:numFmt w:val="decimal"/>
      <w:lvlText w:val=""/>
      <w:lvlJc w:val="left"/>
      <w:rPr>
        <w:rFonts w:cs="Times New Roman"/>
      </w:rPr>
    </w:lvl>
    <w:lvl w:ilvl="7" w:tplc="4ECAF2B2">
      <w:numFmt w:val="decimal"/>
      <w:lvlText w:val=""/>
      <w:lvlJc w:val="left"/>
      <w:rPr>
        <w:rFonts w:cs="Times New Roman"/>
      </w:rPr>
    </w:lvl>
    <w:lvl w:ilvl="8" w:tplc="5B70733A">
      <w:numFmt w:val="decimal"/>
      <w:lvlText w:val=""/>
      <w:lvlJc w:val="left"/>
      <w:rPr>
        <w:rFonts w:cs="Times New Roman"/>
      </w:rPr>
    </w:lvl>
  </w:abstractNum>
  <w:abstractNum w:abstractNumId="555">
    <w:nsid w:val="00004481"/>
    <w:multiLevelType w:val="hybridMultilevel"/>
    <w:tmpl w:val="1076DE56"/>
    <w:lvl w:ilvl="0" w:tplc="1AA694F6">
      <w:start w:val="1"/>
      <w:numFmt w:val="bullet"/>
      <w:lvlText w:val=""/>
      <w:lvlJc w:val="left"/>
    </w:lvl>
    <w:lvl w:ilvl="1" w:tplc="240A00A8">
      <w:numFmt w:val="decimal"/>
      <w:lvlText w:val=""/>
      <w:lvlJc w:val="left"/>
      <w:rPr>
        <w:rFonts w:cs="Times New Roman"/>
      </w:rPr>
    </w:lvl>
    <w:lvl w:ilvl="2" w:tplc="64D6EE7E">
      <w:numFmt w:val="decimal"/>
      <w:lvlText w:val=""/>
      <w:lvlJc w:val="left"/>
      <w:rPr>
        <w:rFonts w:cs="Times New Roman"/>
      </w:rPr>
    </w:lvl>
    <w:lvl w:ilvl="3" w:tplc="F6547878">
      <w:numFmt w:val="decimal"/>
      <w:lvlText w:val=""/>
      <w:lvlJc w:val="left"/>
      <w:rPr>
        <w:rFonts w:cs="Times New Roman"/>
      </w:rPr>
    </w:lvl>
    <w:lvl w:ilvl="4" w:tplc="1104469E">
      <w:numFmt w:val="decimal"/>
      <w:lvlText w:val=""/>
      <w:lvlJc w:val="left"/>
      <w:rPr>
        <w:rFonts w:cs="Times New Roman"/>
      </w:rPr>
    </w:lvl>
    <w:lvl w:ilvl="5" w:tplc="6B3C70BE">
      <w:numFmt w:val="decimal"/>
      <w:lvlText w:val=""/>
      <w:lvlJc w:val="left"/>
      <w:rPr>
        <w:rFonts w:cs="Times New Roman"/>
      </w:rPr>
    </w:lvl>
    <w:lvl w:ilvl="6" w:tplc="9E465F74">
      <w:numFmt w:val="decimal"/>
      <w:lvlText w:val=""/>
      <w:lvlJc w:val="left"/>
      <w:rPr>
        <w:rFonts w:cs="Times New Roman"/>
      </w:rPr>
    </w:lvl>
    <w:lvl w:ilvl="7" w:tplc="807C88B0">
      <w:numFmt w:val="decimal"/>
      <w:lvlText w:val=""/>
      <w:lvlJc w:val="left"/>
      <w:rPr>
        <w:rFonts w:cs="Times New Roman"/>
      </w:rPr>
    </w:lvl>
    <w:lvl w:ilvl="8" w:tplc="622A471C">
      <w:numFmt w:val="decimal"/>
      <w:lvlText w:val=""/>
      <w:lvlJc w:val="left"/>
      <w:rPr>
        <w:rFonts w:cs="Times New Roman"/>
      </w:rPr>
    </w:lvl>
  </w:abstractNum>
  <w:abstractNum w:abstractNumId="556">
    <w:nsid w:val="000044C4"/>
    <w:multiLevelType w:val="hybridMultilevel"/>
    <w:tmpl w:val="06BE0598"/>
    <w:lvl w:ilvl="0" w:tplc="1AEADE3E">
      <w:start w:val="1"/>
      <w:numFmt w:val="bullet"/>
      <w:lvlText w:val="В"/>
      <w:lvlJc w:val="left"/>
    </w:lvl>
    <w:lvl w:ilvl="1" w:tplc="72E8CA7C">
      <w:numFmt w:val="decimal"/>
      <w:lvlText w:val=""/>
      <w:lvlJc w:val="left"/>
      <w:rPr>
        <w:rFonts w:cs="Times New Roman"/>
      </w:rPr>
    </w:lvl>
    <w:lvl w:ilvl="2" w:tplc="75E07DB8">
      <w:numFmt w:val="decimal"/>
      <w:lvlText w:val=""/>
      <w:lvlJc w:val="left"/>
      <w:rPr>
        <w:rFonts w:cs="Times New Roman"/>
      </w:rPr>
    </w:lvl>
    <w:lvl w:ilvl="3" w:tplc="584825B4">
      <w:numFmt w:val="decimal"/>
      <w:lvlText w:val=""/>
      <w:lvlJc w:val="left"/>
      <w:rPr>
        <w:rFonts w:cs="Times New Roman"/>
      </w:rPr>
    </w:lvl>
    <w:lvl w:ilvl="4" w:tplc="B42A4982">
      <w:numFmt w:val="decimal"/>
      <w:lvlText w:val=""/>
      <w:lvlJc w:val="left"/>
      <w:rPr>
        <w:rFonts w:cs="Times New Roman"/>
      </w:rPr>
    </w:lvl>
    <w:lvl w:ilvl="5" w:tplc="90C09C00">
      <w:numFmt w:val="decimal"/>
      <w:lvlText w:val=""/>
      <w:lvlJc w:val="left"/>
      <w:rPr>
        <w:rFonts w:cs="Times New Roman"/>
      </w:rPr>
    </w:lvl>
    <w:lvl w:ilvl="6" w:tplc="1CCAF88A">
      <w:numFmt w:val="decimal"/>
      <w:lvlText w:val=""/>
      <w:lvlJc w:val="left"/>
      <w:rPr>
        <w:rFonts w:cs="Times New Roman"/>
      </w:rPr>
    </w:lvl>
    <w:lvl w:ilvl="7" w:tplc="6E5A0FEC">
      <w:numFmt w:val="decimal"/>
      <w:lvlText w:val=""/>
      <w:lvlJc w:val="left"/>
      <w:rPr>
        <w:rFonts w:cs="Times New Roman"/>
      </w:rPr>
    </w:lvl>
    <w:lvl w:ilvl="8" w:tplc="4496B7DE">
      <w:numFmt w:val="decimal"/>
      <w:lvlText w:val=""/>
      <w:lvlJc w:val="left"/>
      <w:rPr>
        <w:rFonts w:cs="Times New Roman"/>
      </w:rPr>
    </w:lvl>
  </w:abstractNum>
  <w:abstractNum w:abstractNumId="557">
    <w:nsid w:val="000044E9"/>
    <w:multiLevelType w:val="hybridMultilevel"/>
    <w:tmpl w:val="65A4D36E"/>
    <w:lvl w:ilvl="0" w:tplc="A2AAC556">
      <w:start w:val="1"/>
      <w:numFmt w:val="bullet"/>
      <w:lvlText w:val=""/>
      <w:lvlJc w:val="left"/>
    </w:lvl>
    <w:lvl w:ilvl="1" w:tplc="F124B962">
      <w:numFmt w:val="decimal"/>
      <w:lvlText w:val=""/>
      <w:lvlJc w:val="left"/>
      <w:rPr>
        <w:rFonts w:cs="Times New Roman"/>
      </w:rPr>
    </w:lvl>
    <w:lvl w:ilvl="2" w:tplc="8452E7FE">
      <w:numFmt w:val="decimal"/>
      <w:lvlText w:val=""/>
      <w:lvlJc w:val="left"/>
      <w:rPr>
        <w:rFonts w:cs="Times New Roman"/>
      </w:rPr>
    </w:lvl>
    <w:lvl w:ilvl="3" w:tplc="B92ECFA6">
      <w:numFmt w:val="decimal"/>
      <w:lvlText w:val=""/>
      <w:lvlJc w:val="left"/>
      <w:rPr>
        <w:rFonts w:cs="Times New Roman"/>
      </w:rPr>
    </w:lvl>
    <w:lvl w:ilvl="4" w:tplc="96F250CA">
      <w:numFmt w:val="decimal"/>
      <w:lvlText w:val=""/>
      <w:lvlJc w:val="left"/>
      <w:rPr>
        <w:rFonts w:cs="Times New Roman"/>
      </w:rPr>
    </w:lvl>
    <w:lvl w:ilvl="5" w:tplc="B0DEA720">
      <w:numFmt w:val="decimal"/>
      <w:lvlText w:val=""/>
      <w:lvlJc w:val="left"/>
      <w:rPr>
        <w:rFonts w:cs="Times New Roman"/>
      </w:rPr>
    </w:lvl>
    <w:lvl w:ilvl="6" w:tplc="1F30E79C">
      <w:numFmt w:val="decimal"/>
      <w:lvlText w:val=""/>
      <w:lvlJc w:val="left"/>
      <w:rPr>
        <w:rFonts w:cs="Times New Roman"/>
      </w:rPr>
    </w:lvl>
    <w:lvl w:ilvl="7" w:tplc="F92E1B88">
      <w:numFmt w:val="decimal"/>
      <w:lvlText w:val=""/>
      <w:lvlJc w:val="left"/>
      <w:rPr>
        <w:rFonts w:cs="Times New Roman"/>
      </w:rPr>
    </w:lvl>
    <w:lvl w:ilvl="8" w:tplc="B1EACB14">
      <w:numFmt w:val="decimal"/>
      <w:lvlText w:val=""/>
      <w:lvlJc w:val="left"/>
      <w:rPr>
        <w:rFonts w:cs="Times New Roman"/>
      </w:rPr>
    </w:lvl>
  </w:abstractNum>
  <w:abstractNum w:abstractNumId="558">
    <w:nsid w:val="000044F2"/>
    <w:multiLevelType w:val="hybridMultilevel"/>
    <w:tmpl w:val="6498771E"/>
    <w:lvl w:ilvl="0" w:tplc="265E4C12">
      <w:start w:val="1"/>
      <w:numFmt w:val="bullet"/>
      <w:lvlText w:val="В"/>
      <w:lvlJc w:val="left"/>
    </w:lvl>
    <w:lvl w:ilvl="1" w:tplc="D478AA4A">
      <w:numFmt w:val="decimal"/>
      <w:lvlText w:val=""/>
      <w:lvlJc w:val="left"/>
      <w:rPr>
        <w:rFonts w:cs="Times New Roman"/>
      </w:rPr>
    </w:lvl>
    <w:lvl w:ilvl="2" w:tplc="70666BF0">
      <w:numFmt w:val="decimal"/>
      <w:lvlText w:val=""/>
      <w:lvlJc w:val="left"/>
      <w:rPr>
        <w:rFonts w:cs="Times New Roman"/>
      </w:rPr>
    </w:lvl>
    <w:lvl w:ilvl="3" w:tplc="5D9A32E4">
      <w:numFmt w:val="decimal"/>
      <w:lvlText w:val=""/>
      <w:lvlJc w:val="left"/>
      <w:rPr>
        <w:rFonts w:cs="Times New Roman"/>
      </w:rPr>
    </w:lvl>
    <w:lvl w:ilvl="4" w:tplc="C37CE02E">
      <w:numFmt w:val="decimal"/>
      <w:lvlText w:val=""/>
      <w:lvlJc w:val="left"/>
      <w:rPr>
        <w:rFonts w:cs="Times New Roman"/>
      </w:rPr>
    </w:lvl>
    <w:lvl w:ilvl="5" w:tplc="ECE80482">
      <w:numFmt w:val="decimal"/>
      <w:lvlText w:val=""/>
      <w:lvlJc w:val="left"/>
      <w:rPr>
        <w:rFonts w:cs="Times New Roman"/>
      </w:rPr>
    </w:lvl>
    <w:lvl w:ilvl="6" w:tplc="6BE82BA4">
      <w:numFmt w:val="decimal"/>
      <w:lvlText w:val=""/>
      <w:lvlJc w:val="left"/>
      <w:rPr>
        <w:rFonts w:cs="Times New Roman"/>
      </w:rPr>
    </w:lvl>
    <w:lvl w:ilvl="7" w:tplc="984C0B64">
      <w:numFmt w:val="decimal"/>
      <w:lvlText w:val=""/>
      <w:lvlJc w:val="left"/>
      <w:rPr>
        <w:rFonts w:cs="Times New Roman"/>
      </w:rPr>
    </w:lvl>
    <w:lvl w:ilvl="8" w:tplc="44840B0C">
      <w:numFmt w:val="decimal"/>
      <w:lvlText w:val=""/>
      <w:lvlJc w:val="left"/>
      <w:rPr>
        <w:rFonts w:cs="Times New Roman"/>
      </w:rPr>
    </w:lvl>
  </w:abstractNum>
  <w:abstractNum w:abstractNumId="559">
    <w:nsid w:val="0000451C"/>
    <w:multiLevelType w:val="hybridMultilevel"/>
    <w:tmpl w:val="233643C8"/>
    <w:lvl w:ilvl="0" w:tplc="ABC8BC78">
      <w:start w:val="1"/>
      <w:numFmt w:val="bullet"/>
      <w:lvlText w:val=""/>
      <w:lvlJc w:val="left"/>
    </w:lvl>
    <w:lvl w:ilvl="1" w:tplc="CB9A79AA">
      <w:numFmt w:val="decimal"/>
      <w:lvlText w:val=""/>
      <w:lvlJc w:val="left"/>
      <w:rPr>
        <w:rFonts w:cs="Times New Roman"/>
      </w:rPr>
    </w:lvl>
    <w:lvl w:ilvl="2" w:tplc="D1486B26">
      <w:numFmt w:val="decimal"/>
      <w:lvlText w:val=""/>
      <w:lvlJc w:val="left"/>
      <w:rPr>
        <w:rFonts w:cs="Times New Roman"/>
      </w:rPr>
    </w:lvl>
    <w:lvl w:ilvl="3" w:tplc="F87EBAA2">
      <w:numFmt w:val="decimal"/>
      <w:lvlText w:val=""/>
      <w:lvlJc w:val="left"/>
      <w:rPr>
        <w:rFonts w:cs="Times New Roman"/>
      </w:rPr>
    </w:lvl>
    <w:lvl w:ilvl="4" w:tplc="6CDCAB10">
      <w:numFmt w:val="decimal"/>
      <w:lvlText w:val=""/>
      <w:lvlJc w:val="left"/>
      <w:rPr>
        <w:rFonts w:cs="Times New Roman"/>
      </w:rPr>
    </w:lvl>
    <w:lvl w:ilvl="5" w:tplc="02B8CCB4">
      <w:numFmt w:val="decimal"/>
      <w:lvlText w:val=""/>
      <w:lvlJc w:val="left"/>
      <w:rPr>
        <w:rFonts w:cs="Times New Roman"/>
      </w:rPr>
    </w:lvl>
    <w:lvl w:ilvl="6" w:tplc="B192A306">
      <w:numFmt w:val="decimal"/>
      <w:lvlText w:val=""/>
      <w:lvlJc w:val="left"/>
      <w:rPr>
        <w:rFonts w:cs="Times New Roman"/>
      </w:rPr>
    </w:lvl>
    <w:lvl w:ilvl="7" w:tplc="AA9827D6">
      <w:numFmt w:val="decimal"/>
      <w:lvlText w:val=""/>
      <w:lvlJc w:val="left"/>
      <w:rPr>
        <w:rFonts w:cs="Times New Roman"/>
      </w:rPr>
    </w:lvl>
    <w:lvl w:ilvl="8" w:tplc="9286CA84">
      <w:numFmt w:val="decimal"/>
      <w:lvlText w:val=""/>
      <w:lvlJc w:val="left"/>
      <w:rPr>
        <w:rFonts w:cs="Times New Roman"/>
      </w:rPr>
    </w:lvl>
  </w:abstractNum>
  <w:abstractNum w:abstractNumId="560">
    <w:nsid w:val="00004531"/>
    <w:multiLevelType w:val="hybridMultilevel"/>
    <w:tmpl w:val="9830CEDC"/>
    <w:lvl w:ilvl="0" w:tplc="68AE3746">
      <w:start w:val="1"/>
      <w:numFmt w:val="bullet"/>
      <w:lvlText w:val="и"/>
      <w:lvlJc w:val="left"/>
    </w:lvl>
    <w:lvl w:ilvl="1" w:tplc="078A825C">
      <w:start w:val="1"/>
      <w:numFmt w:val="bullet"/>
      <w:lvlText w:val="•"/>
      <w:lvlJc w:val="left"/>
    </w:lvl>
    <w:lvl w:ilvl="2" w:tplc="765ADE1E">
      <w:numFmt w:val="decimal"/>
      <w:lvlText w:val=""/>
      <w:lvlJc w:val="left"/>
      <w:rPr>
        <w:rFonts w:cs="Times New Roman"/>
      </w:rPr>
    </w:lvl>
    <w:lvl w:ilvl="3" w:tplc="9FF60740">
      <w:numFmt w:val="decimal"/>
      <w:lvlText w:val=""/>
      <w:lvlJc w:val="left"/>
      <w:rPr>
        <w:rFonts w:cs="Times New Roman"/>
      </w:rPr>
    </w:lvl>
    <w:lvl w:ilvl="4" w:tplc="80FE1986">
      <w:numFmt w:val="decimal"/>
      <w:lvlText w:val=""/>
      <w:lvlJc w:val="left"/>
      <w:rPr>
        <w:rFonts w:cs="Times New Roman"/>
      </w:rPr>
    </w:lvl>
    <w:lvl w:ilvl="5" w:tplc="722C6C52">
      <w:numFmt w:val="decimal"/>
      <w:lvlText w:val=""/>
      <w:lvlJc w:val="left"/>
      <w:rPr>
        <w:rFonts w:cs="Times New Roman"/>
      </w:rPr>
    </w:lvl>
    <w:lvl w:ilvl="6" w:tplc="2124B188">
      <w:numFmt w:val="decimal"/>
      <w:lvlText w:val=""/>
      <w:lvlJc w:val="left"/>
      <w:rPr>
        <w:rFonts w:cs="Times New Roman"/>
      </w:rPr>
    </w:lvl>
    <w:lvl w:ilvl="7" w:tplc="1F729C7E">
      <w:numFmt w:val="decimal"/>
      <w:lvlText w:val=""/>
      <w:lvlJc w:val="left"/>
      <w:rPr>
        <w:rFonts w:cs="Times New Roman"/>
      </w:rPr>
    </w:lvl>
    <w:lvl w:ilvl="8" w:tplc="FE8875FE">
      <w:numFmt w:val="decimal"/>
      <w:lvlText w:val=""/>
      <w:lvlJc w:val="left"/>
      <w:rPr>
        <w:rFonts w:cs="Times New Roman"/>
      </w:rPr>
    </w:lvl>
  </w:abstractNum>
  <w:abstractNum w:abstractNumId="561">
    <w:nsid w:val="00004574"/>
    <w:multiLevelType w:val="hybridMultilevel"/>
    <w:tmpl w:val="DDDCF280"/>
    <w:lvl w:ilvl="0" w:tplc="BAA86E10">
      <w:start w:val="1"/>
      <w:numFmt w:val="bullet"/>
      <w:lvlText w:val=""/>
      <w:lvlJc w:val="left"/>
    </w:lvl>
    <w:lvl w:ilvl="1" w:tplc="D71259FE">
      <w:numFmt w:val="decimal"/>
      <w:lvlText w:val=""/>
      <w:lvlJc w:val="left"/>
      <w:rPr>
        <w:rFonts w:cs="Times New Roman"/>
      </w:rPr>
    </w:lvl>
    <w:lvl w:ilvl="2" w:tplc="C464EDC4">
      <w:numFmt w:val="decimal"/>
      <w:lvlText w:val=""/>
      <w:lvlJc w:val="left"/>
      <w:rPr>
        <w:rFonts w:cs="Times New Roman"/>
      </w:rPr>
    </w:lvl>
    <w:lvl w:ilvl="3" w:tplc="0226E99E">
      <w:numFmt w:val="decimal"/>
      <w:lvlText w:val=""/>
      <w:lvlJc w:val="left"/>
      <w:rPr>
        <w:rFonts w:cs="Times New Roman"/>
      </w:rPr>
    </w:lvl>
    <w:lvl w:ilvl="4" w:tplc="F1749F48">
      <w:numFmt w:val="decimal"/>
      <w:lvlText w:val=""/>
      <w:lvlJc w:val="left"/>
      <w:rPr>
        <w:rFonts w:cs="Times New Roman"/>
      </w:rPr>
    </w:lvl>
    <w:lvl w:ilvl="5" w:tplc="FE0EF66C">
      <w:numFmt w:val="decimal"/>
      <w:lvlText w:val=""/>
      <w:lvlJc w:val="left"/>
      <w:rPr>
        <w:rFonts w:cs="Times New Roman"/>
      </w:rPr>
    </w:lvl>
    <w:lvl w:ilvl="6" w:tplc="5016BEE2">
      <w:numFmt w:val="decimal"/>
      <w:lvlText w:val=""/>
      <w:lvlJc w:val="left"/>
      <w:rPr>
        <w:rFonts w:cs="Times New Roman"/>
      </w:rPr>
    </w:lvl>
    <w:lvl w:ilvl="7" w:tplc="6C964328">
      <w:numFmt w:val="decimal"/>
      <w:lvlText w:val=""/>
      <w:lvlJc w:val="left"/>
      <w:rPr>
        <w:rFonts w:cs="Times New Roman"/>
      </w:rPr>
    </w:lvl>
    <w:lvl w:ilvl="8" w:tplc="E5605548">
      <w:numFmt w:val="decimal"/>
      <w:lvlText w:val=""/>
      <w:lvlJc w:val="left"/>
      <w:rPr>
        <w:rFonts w:cs="Times New Roman"/>
      </w:rPr>
    </w:lvl>
  </w:abstractNum>
  <w:abstractNum w:abstractNumId="562">
    <w:nsid w:val="000045A3"/>
    <w:multiLevelType w:val="hybridMultilevel"/>
    <w:tmpl w:val="5554D68C"/>
    <w:lvl w:ilvl="0" w:tplc="6F323658">
      <w:start w:val="1"/>
      <w:numFmt w:val="bullet"/>
      <w:lvlText w:val=""/>
      <w:lvlJc w:val="left"/>
    </w:lvl>
    <w:lvl w:ilvl="1" w:tplc="2F9019C4">
      <w:numFmt w:val="decimal"/>
      <w:lvlText w:val=""/>
      <w:lvlJc w:val="left"/>
      <w:rPr>
        <w:rFonts w:cs="Times New Roman"/>
      </w:rPr>
    </w:lvl>
    <w:lvl w:ilvl="2" w:tplc="BE92975A">
      <w:numFmt w:val="decimal"/>
      <w:lvlText w:val=""/>
      <w:lvlJc w:val="left"/>
      <w:rPr>
        <w:rFonts w:cs="Times New Roman"/>
      </w:rPr>
    </w:lvl>
    <w:lvl w:ilvl="3" w:tplc="DB062864">
      <w:numFmt w:val="decimal"/>
      <w:lvlText w:val=""/>
      <w:lvlJc w:val="left"/>
      <w:rPr>
        <w:rFonts w:cs="Times New Roman"/>
      </w:rPr>
    </w:lvl>
    <w:lvl w:ilvl="4" w:tplc="DDB27702">
      <w:numFmt w:val="decimal"/>
      <w:lvlText w:val=""/>
      <w:lvlJc w:val="left"/>
      <w:rPr>
        <w:rFonts w:cs="Times New Roman"/>
      </w:rPr>
    </w:lvl>
    <w:lvl w:ilvl="5" w:tplc="E648DC44">
      <w:numFmt w:val="decimal"/>
      <w:lvlText w:val=""/>
      <w:lvlJc w:val="left"/>
      <w:rPr>
        <w:rFonts w:cs="Times New Roman"/>
      </w:rPr>
    </w:lvl>
    <w:lvl w:ilvl="6" w:tplc="AB5A0636">
      <w:numFmt w:val="decimal"/>
      <w:lvlText w:val=""/>
      <w:lvlJc w:val="left"/>
      <w:rPr>
        <w:rFonts w:cs="Times New Roman"/>
      </w:rPr>
    </w:lvl>
    <w:lvl w:ilvl="7" w:tplc="C8AAD8AE">
      <w:numFmt w:val="decimal"/>
      <w:lvlText w:val=""/>
      <w:lvlJc w:val="left"/>
      <w:rPr>
        <w:rFonts w:cs="Times New Roman"/>
      </w:rPr>
    </w:lvl>
    <w:lvl w:ilvl="8" w:tplc="35509358">
      <w:numFmt w:val="decimal"/>
      <w:lvlText w:val=""/>
      <w:lvlJc w:val="left"/>
      <w:rPr>
        <w:rFonts w:cs="Times New Roman"/>
      </w:rPr>
    </w:lvl>
  </w:abstractNum>
  <w:abstractNum w:abstractNumId="563">
    <w:nsid w:val="000045A8"/>
    <w:multiLevelType w:val="hybridMultilevel"/>
    <w:tmpl w:val="1EBC5408"/>
    <w:lvl w:ilvl="0" w:tplc="3E84B5B4">
      <w:start w:val="1"/>
      <w:numFmt w:val="bullet"/>
      <w:lvlText w:val="В"/>
      <w:lvlJc w:val="left"/>
    </w:lvl>
    <w:lvl w:ilvl="1" w:tplc="4B8A48C8">
      <w:start w:val="1"/>
      <w:numFmt w:val="bullet"/>
      <w:lvlText w:val=""/>
      <w:lvlJc w:val="left"/>
    </w:lvl>
    <w:lvl w:ilvl="2" w:tplc="91BA37E0">
      <w:numFmt w:val="decimal"/>
      <w:lvlText w:val=""/>
      <w:lvlJc w:val="left"/>
      <w:rPr>
        <w:rFonts w:cs="Times New Roman"/>
      </w:rPr>
    </w:lvl>
    <w:lvl w:ilvl="3" w:tplc="F5624398">
      <w:numFmt w:val="decimal"/>
      <w:lvlText w:val=""/>
      <w:lvlJc w:val="left"/>
      <w:rPr>
        <w:rFonts w:cs="Times New Roman"/>
      </w:rPr>
    </w:lvl>
    <w:lvl w:ilvl="4" w:tplc="AF6EACEE">
      <w:numFmt w:val="decimal"/>
      <w:lvlText w:val=""/>
      <w:lvlJc w:val="left"/>
      <w:rPr>
        <w:rFonts w:cs="Times New Roman"/>
      </w:rPr>
    </w:lvl>
    <w:lvl w:ilvl="5" w:tplc="93B62774">
      <w:numFmt w:val="decimal"/>
      <w:lvlText w:val=""/>
      <w:lvlJc w:val="left"/>
      <w:rPr>
        <w:rFonts w:cs="Times New Roman"/>
      </w:rPr>
    </w:lvl>
    <w:lvl w:ilvl="6" w:tplc="1206C2DA">
      <w:numFmt w:val="decimal"/>
      <w:lvlText w:val=""/>
      <w:lvlJc w:val="left"/>
      <w:rPr>
        <w:rFonts w:cs="Times New Roman"/>
      </w:rPr>
    </w:lvl>
    <w:lvl w:ilvl="7" w:tplc="D0EC7A48">
      <w:numFmt w:val="decimal"/>
      <w:lvlText w:val=""/>
      <w:lvlJc w:val="left"/>
      <w:rPr>
        <w:rFonts w:cs="Times New Roman"/>
      </w:rPr>
    </w:lvl>
    <w:lvl w:ilvl="8" w:tplc="B87E406A">
      <w:numFmt w:val="decimal"/>
      <w:lvlText w:val=""/>
      <w:lvlJc w:val="left"/>
      <w:rPr>
        <w:rFonts w:cs="Times New Roman"/>
      </w:rPr>
    </w:lvl>
  </w:abstractNum>
  <w:abstractNum w:abstractNumId="564">
    <w:nsid w:val="000045F2"/>
    <w:multiLevelType w:val="hybridMultilevel"/>
    <w:tmpl w:val="B82043DE"/>
    <w:lvl w:ilvl="0" w:tplc="F746D00E">
      <w:start w:val="1"/>
      <w:numFmt w:val="bullet"/>
      <w:lvlText w:val=""/>
      <w:lvlJc w:val="left"/>
    </w:lvl>
    <w:lvl w:ilvl="1" w:tplc="4F74A0A8">
      <w:numFmt w:val="decimal"/>
      <w:lvlText w:val=""/>
      <w:lvlJc w:val="left"/>
      <w:rPr>
        <w:rFonts w:cs="Times New Roman"/>
      </w:rPr>
    </w:lvl>
    <w:lvl w:ilvl="2" w:tplc="B420CBAC">
      <w:numFmt w:val="decimal"/>
      <w:lvlText w:val=""/>
      <w:lvlJc w:val="left"/>
      <w:rPr>
        <w:rFonts w:cs="Times New Roman"/>
      </w:rPr>
    </w:lvl>
    <w:lvl w:ilvl="3" w:tplc="FD02DF24">
      <w:numFmt w:val="decimal"/>
      <w:lvlText w:val=""/>
      <w:lvlJc w:val="left"/>
      <w:rPr>
        <w:rFonts w:cs="Times New Roman"/>
      </w:rPr>
    </w:lvl>
    <w:lvl w:ilvl="4" w:tplc="13DC5A16">
      <w:numFmt w:val="decimal"/>
      <w:lvlText w:val=""/>
      <w:lvlJc w:val="left"/>
      <w:rPr>
        <w:rFonts w:cs="Times New Roman"/>
      </w:rPr>
    </w:lvl>
    <w:lvl w:ilvl="5" w:tplc="78864494">
      <w:numFmt w:val="decimal"/>
      <w:lvlText w:val=""/>
      <w:lvlJc w:val="left"/>
      <w:rPr>
        <w:rFonts w:cs="Times New Roman"/>
      </w:rPr>
    </w:lvl>
    <w:lvl w:ilvl="6" w:tplc="68060E80">
      <w:numFmt w:val="decimal"/>
      <w:lvlText w:val=""/>
      <w:lvlJc w:val="left"/>
      <w:rPr>
        <w:rFonts w:cs="Times New Roman"/>
      </w:rPr>
    </w:lvl>
    <w:lvl w:ilvl="7" w:tplc="939EAC08">
      <w:numFmt w:val="decimal"/>
      <w:lvlText w:val=""/>
      <w:lvlJc w:val="left"/>
      <w:rPr>
        <w:rFonts w:cs="Times New Roman"/>
      </w:rPr>
    </w:lvl>
    <w:lvl w:ilvl="8" w:tplc="2A92A3BC">
      <w:numFmt w:val="decimal"/>
      <w:lvlText w:val=""/>
      <w:lvlJc w:val="left"/>
      <w:rPr>
        <w:rFonts w:cs="Times New Roman"/>
      </w:rPr>
    </w:lvl>
  </w:abstractNum>
  <w:abstractNum w:abstractNumId="565">
    <w:nsid w:val="00004602"/>
    <w:multiLevelType w:val="hybridMultilevel"/>
    <w:tmpl w:val="6B66CAAC"/>
    <w:lvl w:ilvl="0" w:tplc="C1BE306A">
      <w:start w:val="1"/>
      <w:numFmt w:val="bullet"/>
      <w:lvlText w:val=""/>
      <w:lvlJc w:val="left"/>
    </w:lvl>
    <w:lvl w:ilvl="1" w:tplc="BA68DBBE">
      <w:numFmt w:val="decimal"/>
      <w:lvlText w:val=""/>
      <w:lvlJc w:val="left"/>
      <w:rPr>
        <w:rFonts w:cs="Times New Roman"/>
      </w:rPr>
    </w:lvl>
    <w:lvl w:ilvl="2" w:tplc="BDA62F60">
      <w:numFmt w:val="decimal"/>
      <w:lvlText w:val=""/>
      <w:lvlJc w:val="left"/>
      <w:rPr>
        <w:rFonts w:cs="Times New Roman"/>
      </w:rPr>
    </w:lvl>
    <w:lvl w:ilvl="3" w:tplc="E932BAC0">
      <w:numFmt w:val="decimal"/>
      <w:lvlText w:val=""/>
      <w:lvlJc w:val="left"/>
      <w:rPr>
        <w:rFonts w:cs="Times New Roman"/>
      </w:rPr>
    </w:lvl>
    <w:lvl w:ilvl="4" w:tplc="E5BAB35A">
      <w:numFmt w:val="decimal"/>
      <w:lvlText w:val=""/>
      <w:lvlJc w:val="left"/>
      <w:rPr>
        <w:rFonts w:cs="Times New Roman"/>
      </w:rPr>
    </w:lvl>
    <w:lvl w:ilvl="5" w:tplc="26F031E6">
      <w:numFmt w:val="decimal"/>
      <w:lvlText w:val=""/>
      <w:lvlJc w:val="left"/>
      <w:rPr>
        <w:rFonts w:cs="Times New Roman"/>
      </w:rPr>
    </w:lvl>
    <w:lvl w:ilvl="6" w:tplc="8C483342">
      <w:numFmt w:val="decimal"/>
      <w:lvlText w:val=""/>
      <w:lvlJc w:val="left"/>
      <w:rPr>
        <w:rFonts w:cs="Times New Roman"/>
      </w:rPr>
    </w:lvl>
    <w:lvl w:ilvl="7" w:tplc="CC0ED1C4">
      <w:numFmt w:val="decimal"/>
      <w:lvlText w:val=""/>
      <w:lvlJc w:val="left"/>
      <w:rPr>
        <w:rFonts w:cs="Times New Roman"/>
      </w:rPr>
    </w:lvl>
    <w:lvl w:ilvl="8" w:tplc="D71277AA">
      <w:numFmt w:val="decimal"/>
      <w:lvlText w:val=""/>
      <w:lvlJc w:val="left"/>
      <w:rPr>
        <w:rFonts w:cs="Times New Roman"/>
      </w:rPr>
    </w:lvl>
  </w:abstractNum>
  <w:abstractNum w:abstractNumId="566">
    <w:nsid w:val="00004619"/>
    <w:multiLevelType w:val="hybridMultilevel"/>
    <w:tmpl w:val="CEDED83C"/>
    <w:lvl w:ilvl="0" w:tplc="01DE186E">
      <w:start w:val="1"/>
      <w:numFmt w:val="bullet"/>
      <w:lvlText w:val=""/>
      <w:lvlJc w:val="left"/>
    </w:lvl>
    <w:lvl w:ilvl="1" w:tplc="A7DE5C02">
      <w:numFmt w:val="decimal"/>
      <w:lvlText w:val=""/>
      <w:lvlJc w:val="left"/>
      <w:rPr>
        <w:rFonts w:cs="Times New Roman"/>
      </w:rPr>
    </w:lvl>
    <w:lvl w:ilvl="2" w:tplc="258CC130">
      <w:numFmt w:val="decimal"/>
      <w:lvlText w:val=""/>
      <w:lvlJc w:val="left"/>
      <w:rPr>
        <w:rFonts w:cs="Times New Roman"/>
      </w:rPr>
    </w:lvl>
    <w:lvl w:ilvl="3" w:tplc="CAAA7060">
      <w:numFmt w:val="decimal"/>
      <w:lvlText w:val=""/>
      <w:lvlJc w:val="left"/>
      <w:rPr>
        <w:rFonts w:cs="Times New Roman"/>
      </w:rPr>
    </w:lvl>
    <w:lvl w:ilvl="4" w:tplc="754A2FC4">
      <w:numFmt w:val="decimal"/>
      <w:lvlText w:val=""/>
      <w:lvlJc w:val="left"/>
      <w:rPr>
        <w:rFonts w:cs="Times New Roman"/>
      </w:rPr>
    </w:lvl>
    <w:lvl w:ilvl="5" w:tplc="F09EA774">
      <w:numFmt w:val="decimal"/>
      <w:lvlText w:val=""/>
      <w:lvlJc w:val="left"/>
      <w:rPr>
        <w:rFonts w:cs="Times New Roman"/>
      </w:rPr>
    </w:lvl>
    <w:lvl w:ilvl="6" w:tplc="BDBEB4CC">
      <w:numFmt w:val="decimal"/>
      <w:lvlText w:val=""/>
      <w:lvlJc w:val="left"/>
      <w:rPr>
        <w:rFonts w:cs="Times New Roman"/>
      </w:rPr>
    </w:lvl>
    <w:lvl w:ilvl="7" w:tplc="AC70E21C">
      <w:numFmt w:val="decimal"/>
      <w:lvlText w:val=""/>
      <w:lvlJc w:val="left"/>
      <w:rPr>
        <w:rFonts w:cs="Times New Roman"/>
      </w:rPr>
    </w:lvl>
    <w:lvl w:ilvl="8" w:tplc="D116EFBA">
      <w:numFmt w:val="decimal"/>
      <w:lvlText w:val=""/>
      <w:lvlJc w:val="left"/>
      <w:rPr>
        <w:rFonts w:cs="Times New Roman"/>
      </w:rPr>
    </w:lvl>
  </w:abstractNum>
  <w:abstractNum w:abstractNumId="567">
    <w:nsid w:val="00004622"/>
    <w:multiLevelType w:val="hybridMultilevel"/>
    <w:tmpl w:val="9392EC7A"/>
    <w:lvl w:ilvl="0" w:tplc="8932A7FA">
      <w:start w:val="1"/>
      <w:numFmt w:val="bullet"/>
      <w:lvlText w:val=""/>
      <w:lvlJc w:val="left"/>
    </w:lvl>
    <w:lvl w:ilvl="1" w:tplc="A2DC3DCE">
      <w:numFmt w:val="decimal"/>
      <w:lvlText w:val=""/>
      <w:lvlJc w:val="left"/>
      <w:rPr>
        <w:rFonts w:cs="Times New Roman"/>
      </w:rPr>
    </w:lvl>
    <w:lvl w:ilvl="2" w:tplc="79D8C422">
      <w:numFmt w:val="decimal"/>
      <w:lvlText w:val=""/>
      <w:lvlJc w:val="left"/>
      <w:rPr>
        <w:rFonts w:cs="Times New Roman"/>
      </w:rPr>
    </w:lvl>
    <w:lvl w:ilvl="3" w:tplc="E1727510">
      <w:numFmt w:val="decimal"/>
      <w:lvlText w:val=""/>
      <w:lvlJc w:val="left"/>
      <w:rPr>
        <w:rFonts w:cs="Times New Roman"/>
      </w:rPr>
    </w:lvl>
    <w:lvl w:ilvl="4" w:tplc="89C4A212">
      <w:numFmt w:val="decimal"/>
      <w:lvlText w:val=""/>
      <w:lvlJc w:val="left"/>
      <w:rPr>
        <w:rFonts w:cs="Times New Roman"/>
      </w:rPr>
    </w:lvl>
    <w:lvl w:ilvl="5" w:tplc="0BF4069E">
      <w:numFmt w:val="decimal"/>
      <w:lvlText w:val=""/>
      <w:lvlJc w:val="left"/>
      <w:rPr>
        <w:rFonts w:cs="Times New Roman"/>
      </w:rPr>
    </w:lvl>
    <w:lvl w:ilvl="6" w:tplc="31365CA4">
      <w:numFmt w:val="decimal"/>
      <w:lvlText w:val=""/>
      <w:lvlJc w:val="left"/>
      <w:rPr>
        <w:rFonts w:cs="Times New Roman"/>
      </w:rPr>
    </w:lvl>
    <w:lvl w:ilvl="7" w:tplc="875EBA54">
      <w:numFmt w:val="decimal"/>
      <w:lvlText w:val=""/>
      <w:lvlJc w:val="left"/>
      <w:rPr>
        <w:rFonts w:cs="Times New Roman"/>
      </w:rPr>
    </w:lvl>
    <w:lvl w:ilvl="8" w:tplc="D1D690C4">
      <w:numFmt w:val="decimal"/>
      <w:lvlText w:val=""/>
      <w:lvlJc w:val="left"/>
      <w:rPr>
        <w:rFonts w:cs="Times New Roman"/>
      </w:rPr>
    </w:lvl>
  </w:abstractNum>
  <w:abstractNum w:abstractNumId="568">
    <w:nsid w:val="00004630"/>
    <w:multiLevelType w:val="hybridMultilevel"/>
    <w:tmpl w:val="F5A0ABD0"/>
    <w:lvl w:ilvl="0" w:tplc="C8481E00">
      <w:start w:val="1"/>
      <w:numFmt w:val="bullet"/>
      <w:lvlText w:val=""/>
      <w:lvlJc w:val="left"/>
    </w:lvl>
    <w:lvl w:ilvl="1" w:tplc="56CC2820">
      <w:numFmt w:val="decimal"/>
      <w:lvlText w:val=""/>
      <w:lvlJc w:val="left"/>
      <w:rPr>
        <w:rFonts w:cs="Times New Roman"/>
      </w:rPr>
    </w:lvl>
    <w:lvl w:ilvl="2" w:tplc="98D8211E">
      <w:numFmt w:val="decimal"/>
      <w:lvlText w:val=""/>
      <w:lvlJc w:val="left"/>
      <w:rPr>
        <w:rFonts w:cs="Times New Roman"/>
      </w:rPr>
    </w:lvl>
    <w:lvl w:ilvl="3" w:tplc="D1729CF0">
      <w:numFmt w:val="decimal"/>
      <w:lvlText w:val=""/>
      <w:lvlJc w:val="left"/>
      <w:rPr>
        <w:rFonts w:cs="Times New Roman"/>
      </w:rPr>
    </w:lvl>
    <w:lvl w:ilvl="4" w:tplc="4A424900">
      <w:numFmt w:val="decimal"/>
      <w:lvlText w:val=""/>
      <w:lvlJc w:val="left"/>
      <w:rPr>
        <w:rFonts w:cs="Times New Roman"/>
      </w:rPr>
    </w:lvl>
    <w:lvl w:ilvl="5" w:tplc="07104400">
      <w:numFmt w:val="decimal"/>
      <w:lvlText w:val=""/>
      <w:lvlJc w:val="left"/>
      <w:rPr>
        <w:rFonts w:cs="Times New Roman"/>
      </w:rPr>
    </w:lvl>
    <w:lvl w:ilvl="6" w:tplc="2BC6B15A">
      <w:numFmt w:val="decimal"/>
      <w:lvlText w:val=""/>
      <w:lvlJc w:val="left"/>
      <w:rPr>
        <w:rFonts w:cs="Times New Roman"/>
      </w:rPr>
    </w:lvl>
    <w:lvl w:ilvl="7" w:tplc="643A970A">
      <w:numFmt w:val="decimal"/>
      <w:lvlText w:val=""/>
      <w:lvlJc w:val="left"/>
      <w:rPr>
        <w:rFonts w:cs="Times New Roman"/>
      </w:rPr>
    </w:lvl>
    <w:lvl w:ilvl="8" w:tplc="E724FE3E">
      <w:numFmt w:val="decimal"/>
      <w:lvlText w:val=""/>
      <w:lvlJc w:val="left"/>
      <w:rPr>
        <w:rFonts w:cs="Times New Roman"/>
      </w:rPr>
    </w:lvl>
  </w:abstractNum>
  <w:abstractNum w:abstractNumId="569">
    <w:nsid w:val="00004640"/>
    <w:multiLevelType w:val="hybridMultilevel"/>
    <w:tmpl w:val="DA7698EE"/>
    <w:lvl w:ilvl="0" w:tplc="5D4C89CC">
      <w:start w:val="1"/>
      <w:numFmt w:val="bullet"/>
      <w:lvlText w:val=""/>
      <w:lvlJc w:val="left"/>
    </w:lvl>
    <w:lvl w:ilvl="1" w:tplc="D44E35EC">
      <w:numFmt w:val="decimal"/>
      <w:lvlText w:val=""/>
      <w:lvlJc w:val="left"/>
      <w:rPr>
        <w:rFonts w:cs="Times New Roman"/>
      </w:rPr>
    </w:lvl>
    <w:lvl w:ilvl="2" w:tplc="036E0C08">
      <w:numFmt w:val="decimal"/>
      <w:lvlText w:val=""/>
      <w:lvlJc w:val="left"/>
      <w:rPr>
        <w:rFonts w:cs="Times New Roman"/>
      </w:rPr>
    </w:lvl>
    <w:lvl w:ilvl="3" w:tplc="D9BCAD84">
      <w:numFmt w:val="decimal"/>
      <w:lvlText w:val=""/>
      <w:lvlJc w:val="left"/>
      <w:rPr>
        <w:rFonts w:cs="Times New Roman"/>
      </w:rPr>
    </w:lvl>
    <w:lvl w:ilvl="4" w:tplc="0F0EF5A2">
      <w:numFmt w:val="decimal"/>
      <w:lvlText w:val=""/>
      <w:lvlJc w:val="left"/>
      <w:rPr>
        <w:rFonts w:cs="Times New Roman"/>
      </w:rPr>
    </w:lvl>
    <w:lvl w:ilvl="5" w:tplc="F2A2FB4E">
      <w:numFmt w:val="decimal"/>
      <w:lvlText w:val=""/>
      <w:lvlJc w:val="left"/>
      <w:rPr>
        <w:rFonts w:cs="Times New Roman"/>
      </w:rPr>
    </w:lvl>
    <w:lvl w:ilvl="6" w:tplc="78140488">
      <w:numFmt w:val="decimal"/>
      <w:lvlText w:val=""/>
      <w:lvlJc w:val="left"/>
      <w:rPr>
        <w:rFonts w:cs="Times New Roman"/>
      </w:rPr>
    </w:lvl>
    <w:lvl w:ilvl="7" w:tplc="419E9E9E">
      <w:numFmt w:val="decimal"/>
      <w:lvlText w:val=""/>
      <w:lvlJc w:val="left"/>
      <w:rPr>
        <w:rFonts w:cs="Times New Roman"/>
      </w:rPr>
    </w:lvl>
    <w:lvl w:ilvl="8" w:tplc="C1B015C6">
      <w:numFmt w:val="decimal"/>
      <w:lvlText w:val=""/>
      <w:lvlJc w:val="left"/>
      <w:rPr>
        <w:rFonts w:cs="Times New Roman"/>
      </w:rPr>
    </w:lvl>
  </w:abstractNum>
  <w:abstractNum w:abstractNumId="570">
    <w:nsid w:val="00004658"/>
    <w:multiLevelType w:val="hybridMultilevel"/>
    <w:tmpl w:val="FB28BC7E"/>
    <w:lvl w:ilvl="0" w:tplc="E71008A8">
      <w:start w:val="1"/>
      <w:numFmt w:val="bullet"/>
      <w:lvlText w:val="‒"/>
      <w:lvlJc w:val="left"/>
    </w:lvl>
    <w:lvl w:ilvl="1" w:tplc="8708D6B6">
      <w:numFmt w:val="decimal"/>
      <w:lvlText w:val=""/>
      <w:lvlJc w:val="left"/>
      <w:rPr>
        <w:rFonts w:cs="Times New Roman"/>
      </w:rPr>
    </w:lvl>
    <w:lvl w:ilvl="2" w:tplc="BB94CDD6">
      <w:numFmt w:val="decimal"/>
      <w:lvlText w:val=""/>
      <w:lvlJc w:val="left"/>
      <w:rPr>
        <w:rFonts w:cs="Times New Roman"/>
      </w:rPr>
    </w:lvl>
    <w:lvl w:ilvl="3" w:tplc="12A80874">
      <w:numFmt w:val="decimal"/>
      <w:lvlText w:val=""/>
      <w:lvlJc w:val="left"/>
      <w:rPr>
        <w:rFonts w:cs="Times New Roman"/>
      </w:rPr>
    </w:lvl>
    <w:lvl w:ilvl="4" w:tplc="B9CC4AE2">
      <w:numFmt w:val="decimal"/>
      <w:lvlText w:val=""/>
      <w:lvlJc w:val="left"/>
      <w:rPr>
        <w:rFonts w:cs="Times New Roman"/>
      </w:rPr>
    </w:lvl>
    <w:lvl w:ilvl="5" w:tplc="22EE8822">
      <w:numFmt w:val="decimal"/>
      <w:lvlText w:val=""/>
      <w:lvlJc w:val="left"/>
      <w:rPr>
        <w:rFonts w:cs="Times New Roman"/>
      </w:rPr>
    </w:lvl>
    <w:lvl w:ilvl="6" w:tplc="235CF078">
      <w:numFmt w:val="decimal"/>
      <w:lvlText w:val=""/>
      <w:lvlJc w:val="left"/>
      <w:rPr>
        <w:rFonts w:cs="Times New Roman"/>
      </w:rPr>
    </w:lvl>
    <w:lvl w:ilvl="7" w:tplc="D9563850">
      <w:numFmt w:val="decimal"/>
      <w:lvlText w:val=""/>
      <w:lvlJc w:val="left"/>
      <w:rPr>
        <w:rFonts w:cs="Times New Roman"/>
      </w:rPr>
    </w:lvl>
    <w:lvl w:ilvl="8" w:tplc="AC4460FC">
      <w:numFmt w:val="decimal"/>
      <w:lvlText w:val=""/>
      <w:lvlJc w:val="left"/>
      <w:rPr>
        <w:rFonts w:cs="Times New Roman"/>
      </w:rPr>
    </w:lvl>
  </w:abstractNum>
  <w:abstractNum w:abstractNumId="571">
    <w:nsid w:val="0000466C"/>
    <w:multiLevelType w:val="hybridMultilevel"/>
    <w:tmpl w:val="921A7BD6"/>
    <w:lvl w:ilvl="0" w:tplc="389079F4">
      <w:start w:val="67"/>
      <w:numFmt w:val="decimal"/>
      <w:lvlText w:val="%1."/>
      <w:lvlJc w:val="left"/>
      <w:rPr>
        <w:rFonts w:cs="Times New Roman"/>
      </w:rPr>
    </w:lvl>
    <w:lvl w:ilvl="1" w:tplc="211479C4">
      <w:numFmt w:val="decimal"/>
      <w:lvlText w:val=""/>
      <w:lvlJc w:val="left"/>
      <w:rPr>
        <w:rFonts w:cs="Times New Roman"/>
      </w:rPr>
    </w:lvl>
    <w:lvl w:ilvl="2" w:tplc="B9FA1EDA">
      <w:numFmt w:val="decimal"/>
      <w:lvlText w:val=""/>
      <w:lvlJc w:val="left"/>
      <w:rPr>
        <w:rFonts w:cs="Times New Roman"/>
      </w:rPr>
    </w:lvl>
    <w:lvl w:ilvl="3" w:tplc="EB40AA48">
      <w:numFmt w:val="decimal"/>
      <w:lvlText w:val=""/>
      <w:lvlJc w:val="left"/>
      <w:rPr>
        <w:rFonts w:cs="Times New Roman"/>
      </w:rPr>
    </w:lvl>
    <w:lvl w:ilvl="4" w:tplc="FBC0A7A2">
      <w:numFmt w:val="decimal"/>
      <w:lvlText w:val=""/>
      <w:lvlJc w:val="left"/>
      <w:rPr>
        <w:rFonts w:cs="Times New Roman"/>
      </w:rPr>
    </w:lvl>
    <w:lvl w:ilvl="5" w:tplc="5E22BB36">
      <w:numFmt w:val="decimal"/>
      <w:lvlText w:val=""/>
      <w:lvlJc w:val="left"/>
      <w:rPr>
        <w:rFonts w:cs="Times New Roman"/>
      </w:rPr>
    </w:lvl>
    <w:lvl w:ilvl="6" w:tplc="9C1E9AB4">
      <w:numFmt w:val="decimal"/>
      <w:lvlText w:val=""/>
      <w:lvlJc w:val="left"/>
      <w:rPr>
        <w:rFonts w:cs="Times New Roman"/>
      </w:rPr>
    </w:lvl>
    <w:lvl w:ilvl="7" w:tplc="694ACBD6">
      <w:numFmt w:val="decimal"/>
      <w:lvlText w:val=""/>
      <w:lvlJc w:val="left"/>
      <w:rPr>
        <w:rFonts w:cs="Times New Roman"/>
      </w:rPr>
    </w:lvl>
    <w:lvl w:ilvl="8" w:tplc="627CB22E">
      <w:numFmt w:val="decimal"/>
      <w:lvlText w:val=""/>
      <w:lvlJc w:val="left"/>
      <w:rPr>
        <w:rFonts w:cs="Times New Roman"/>
      </w:rPr>
    </w:lvl>
  </w:abstractNum>
  <w:abstractNum w:abstractNumId="572">
    <w:nsid w:val="000046BE"/>
    <w:multiLevelType w:val="hybridMultilevel"/>
    <w:tmpl w:val="0B3C810C"/>
    <w:lvl w:ilvl="0" w:tplc="14F086AA">
      <w:start w:val="1"/>
      <w:numFmt w:val="bullet"/>
      <w:lvlText w:val=""/>
      <w:lvlJc w:val="left"/>
    </w:lvl>
    <w:lvl w:ilvl="1" w:tplc="C30C1406">
      <w:numFmt w:val="decimal"/>
      <w:lvlText w:val=""/>
      <w:lvlJc w:val="left"/>
      <w:rPr>
        <w:rFonts w:cs="Times New Roman"/>
      </w:rPr>
    </w:lvl>
    <w:lvl w:ilvl="2" w:tplc="8CB45C3E">
      <w:numFmt w:val="decimal"/>
      <w:lvlText w:val=""/>
      <w:lvlJc w:val="left"/>
      <w:rPr>
        <w:rFonts w:cs="Times New Roman"/>
      </w:rPr>
    </w:lvl>
    <w:lvl w:ilvl="3" w:tplc="3296F962">
      <w:numFmt w:val="decimal"/>
      <w:lvlText w:val=""/>
      <w:lvlJc w:val="left"/>
      <w:rPr>
        <w:rFonts w:cs="Times New Roman"/>
      </w:rPr>
    </w:lvl>
    <w:lvl w:ilvl="4" w:tplc="CE529834">
      <w:numFmt w:val="decimal"/>
      <w:lvlText w:val=""/>
      <w:lvlJc w:val="left"/>
      <w:rPr>
        <w:rFonts w:cs="Times New Roman"/>
      </w:rPr>
    </w:lvl>
    <w:lvl w:ilvl="5" w:tplc="71EA80EA">
      <w:numFmt w:val="decimal"/>
      <w:lvlText w:val=""/>
      <w:lvlJc w:val="left"/>
      <w:rPr>
        <w:rFonts w:cs="Times New Roman"/>
      </w:rPr>
    </w:lvl>
    <w:lvl w:ilvl="6" w:tplc="1DA6B8F2">
      <w:numFmt w:val="decimal"/>
      <w:lvlText w:val=""/>
      <w:lvlJc w:val="left"/>
      <w:rPr>
        <w:rFonts w:cs="Times New Roman"/>
      </w:rPr>
    </w:lvl>
    <w:lvl w:ilvl="7" w:tplc="A392C12C">
      <w:numFmt w:val="decimal"/>
      <w:lvlText w:val=""/>
      <w:lvlJc w:val="left"/>
      <w:rPr>
        <w:rFonts w:cs="Times New Roman"/>
      </w:rPr>
    </w:lvl>
    <w:lvl w:ilvl="8" w:tplc="36A60968">
      <w:numFmt w:val="decimal"/>
      <w:lvlText w:val=""/>
      <w:lvlJc w:val="left"/>
      <w:rPr>
        <w:rFonts w:cs="Times New Roman"/>
      </w:rPr>
    </w:lvl>
  </w:abstractNum>
  <w:abstractNum w:abstractNumId="573">
    <w:nsid w:val="000046F6"/>
    <w:multiLevelType w:val="hybridMultilevel"/>
    <w:tmpl w:val="3D9028AC"/>
    <w:lvl w:ilvl="0" w:tplc="ABA2E89C">
      <w:start w:val="1"/>
      <w:numFmt w:val="bullet"/>
      <w:lvlText w:val="ее"/>
      <w:lvlJc w:val="left"/>
    </w:lvl>
    <w:lvl w:ilvl="1" w:tplc="6DC0E5D0">
      <w:start w:val="1"/>
      <w:numFmt w:val="bullet"/>
      <w:lvlText w:val=""/>
      <w:lvlJc w:val="left"/>
    </w:lvl>
    <w:lvl w:ilvl="2" w:tplc="0D8858E6">
      <w:numFmt w:val="decimal"/>
      <w:lvlText w:val=""/>
      <w:lvlJc w:val="left"/>
      <w:rPr>
        <w:rFonts w:cs="Times New Roman"/>
      </w:rPr>
    </w:lvl>
    <w:lvl w:ilvl="3" w:tplc="F7CAAD1A">
      <w:numFmt w:val="decimal"/>
      <w:lvlText w:val=""/>
      <w:lvlJc w:val="left"/>
      <w:rPr>
        <w:rFonts w:cs="Times New Roman"/>
      </w:rPr>
    </w:lvl>
    <w:lvl w:ilvl="4" w:tplc="28C46276">
      <w:numFmt w:val="decimal"/>
      <w:lvlText w:val=""/>
      <w:lvlJc w:val="left"/>
      <w:rPr>
        <w:rFonts w:cs="Times New Roman"/>
      </w:rPr>
    </w:lvl>
    <w:lvl w:ilvl="5" w:tplc="DF321BF6">
      <w:numFmt w:val="decimal"/>
      <w:lvlText w:val=""/>
      <w:lvlJc w:val="left"/>
      <w:rPr>
        <w:rFonts w:cs="Times New Roman"/>
      </w:rPr>
    </w:lvl>
    <w:lvl w:ilvl="6" w:tplc="1D06F72C">
      <w:numFmt w:val="decimal"/>
      <w:lvlText w:val=""/>
      <w:lvlJc w:val="left"/>
      <w:rPr>
        <w:rFonts w:cs="Times New Roman"/>
      </w:rPr>
    </w:lvl>
    <w:lvl w:ilvl="7" w:tplc="F738E576">
      <w:numFmt w:val="decimal"/>
      <w:lvlText w:val=""/>
      <w:lvlJc w:val="left"/>
      <w:rPr>
        <w:rFonts w:cs="Times New Roman"/>
      </w:rPr>
    </w:lvl>
    <w:lvl w:ilvl="8" w:tplc="9D8EC53C">
      <w:numFmt w:val="decimal"/>
      <w:lvlText w:val=""/>
      <w:lvlJc w:val="left"/>
      <w:rPr>
        <w:rFonts w:cs="Times New Roman"/>
      </w:rPr>
    </w:lvl>
  </w:abstractNum>
  <w:abstractNum w:abstractNumId="574">
    <w:nsid w:val="0000475F"/>
    <w:multiLevelType w:val="hybridMultilevel"/>
    <w:tmpl w:val="858018FA"/>
    <w:lvl w:ilvl="0" w:tplc="96DC2528">
      <w:start w:val="1"/>
      <w:numFmt w:val="bullet"/>
      <w:lvlText w:val=""/>
      <w:lvlJc w:val="left"/>
    </w:lvl>
    <w:lvl w:ilvl="1" w:tplc="DB6428B2">
      <w:numFmt w:val="decimal"/>
      <w:lvlText w:val=""/>
      <w:lvlJc w:val="left"/>
      <w:rPr>
        <w:rFonts w:cs="Times New Roman"/>
      </w:rPr>
    </w:lvl>
    <w:lvl w:ilvl="2" w:tplc="AB487BC0">
      <w:numFmt w:val="decimal"/>
      <w:lvlText w:val=""/>
      <w:lvlJc w:val="left"/>
      <w:rPr>
        <w:rFonts w:cs="Times New Roman"/>
      </w:rPr>
    </w:lvl>
    <w:lvl w:ilvl="3" w:tplc="F88CA398">
      <w:numFmt w:val="decimal"/>
      <w:lvlText w:val=""/>
      <w:lvlJc w:val="left"/>
      <w:rPr>
        <w:rFonts w:cs="Times New Roman"/>
      </w:rPr>
    </w:lvl>
    <w:lvl w:ilvl="4" w:tplc="84EA6D42">
      <w:numFmt w:val="decimal"/>
      <w:lvlText w:val=""/>
      <w:lvlJc w:val="left"/>
      <w:rPr>
        <w:rFonts w:cs="Times New Roman"/>
      </w:rPr>
    </w:lvl>
    <w:lvl w:ilvl="5" w:tplc="08C6D53C">
      <w:numFmt w:val="decimal"/>
      <w:lvlText w:val=""/>
      <w:lvlJc w:val="left"/>
      <w:rPr>
        <w:rFonts w:cs="Times New Roman"/>
      </w:rPr>
    </w:lvl>
    <w:lvl w:ilvl="6" w:tplc="14DE0DE8">
      <w:numFmt w:val="decimal"/>
      <w:lvlText w:val=""/>
      <w:lvlJc w:val="left"/>
      <w:rPr>
        <w:rFonts w:cs="Times New Roman"/>
      </w:rPr>
    </w:lvl>
    <w:lvl w:ilvl="7" w:tplc="DBF4A592">
      <w:numFmt w:val="decimal"/>
      <w:lvlText w:val=""/>
      <w:lvlJc w:val="left"/>
      <w:rPr>
        <w:rFonts w:cs="Times New Roman"/>
      </w:rPr>
    </w:lvl>
    <w:lvl w:ilvl="8" w:tplc="52D058C4">
      <w:numFmt w:val="decimal"/>
      <w:lvlText w:val=""/>
      <w:lvlJc w:val="left"/>
      <w:rPr>
        <w:rFonts w:cs="Times New Roman"/>
      </w:rPr>
    </w:lvl>
  </w:abstractNum>
  <w:abstractNum w:abstractNumId="575">
    <w:nsid w:val="0000476B"/>
    <w:multiLevelType w:val="hybridMultilevel"/>
    <w:tmpl w:val="B5D2CB28"/>
    <w:lvl w:ilvl="0" w:tplc="5D1C53BA">
      <w:start w:val="1"/>
      <w:numFmt w:val="bullet"/>
      <w:lvlText w:val=""/>
      <w:lvlJc w:val="left"/>
    </w:lvl>
    <w:lvl w:ilvl="1" w:tplc="66DEB0F8">
      <w:numFmt w:val="decimal"/>
      <w:lvlText w:val=""/>
      <w:lvlJc w:val="left"/>
      <w:rPr>
        <w:rFonts w:cs="Times New Roman"/>
      </w:rPr>
    </w:lvl>
    <w:lvl w:ilvl="2" w:tplc="88605B20">
      <w:numFmt w:val="decimal"/>
      <w:lvlText w:val=""/>
      <w:lvlJc w:val="left"/>
      <w:rPr>
        <w:rFonts w:cs="Times New Roman"/>
      </w:rPr>
    </w:lvl>
    <w:lvl w:ilvl="3" w:tplc="5036A4A8">
      <w:numFmt w:val="decimal"/>
      <w:lvlText w:val=""/>
      <w:lvlJc w:val="left"/>
      <w:rPr>
        <w:rFonts w:cs="Times New Roman"/>
      </w:rPr>
    </w:lvl>
    <w:lvl w:ilvl="4" w:tplc="5380EB4C">
      <w:numFmt w:val="decimal"/>
      <w:lvlText w:val=""/>
      <w:lvlJc w:val="left"/>
      <w:rPr>
        <w:rFonts w:cs="Times New Roman"/>
      </w:rPr>
    </w:lvl>
    <w:lvl w:ilvl="5" w:tplc="6388DAB2">
      <w:numFmt w:val="decimal"/>
      <w:lvlText w:val=""/>
      <w:lvlJc w:val="left"/>
      <w:rPr>
        <w:rFonts w:cs="Times New Roman"/>
      </w:rPr>
    </w:lvl>
    <w:lvl w:ilvl="6" w:tplc="871CCA48">
      <w:numFmt w:val="decimal"/>
      <w:lvlText w:val=""/>
      <w:lvlJc w:val="left"/>
      <w:rPr>
        <w:rFonts w:cs="Times New Roman"/>
      </w:rPr>
    </w:lvl>
    <w:lvl w:ilvl="7" w:tplc="DE0CEEE6">
      <w:numFmt w:val="decimal"/>
      <w:lvlText w:val=""/>
      <w:lvlJc w:val="left"/>
      <w:rPr>
        <w:rFonts w:cs="Times New Roman"/>
      </w:rPr>
    </w:lvl>
    <w:lvl w:ilvl="8" w:tplc="AA7AA0D0">
      <w:numFmt w:val="decimal"/>
      <w:lvlText w:val=""/>
      <w:lvlJc w:val="left"/>
      <w:rPr>
        <w:rFonts w:cs="Times New Roman"/>
      </w:rPr>
    </w:lvl>
  </w:abstractNum>
  <w:abstractNum w:abstractNumId="576">
    <w:nsid w:val="0000477C"/>
    <w:multiLevelType w:val="hybridMultilevel"/>
    <w:tmpl w:val="3336ECD0"/>
    <w:lvl w:ilvl="0" w:tplc="6546C6E8">
      <w:start w:val="1"/>
      <w:numFmt w:val="bullet"/>
      <w:lvlText w:val=""/>
      <w:lvlJc w:val="left"/>
    </w:lvl>
    <w:lvl w:ilvl="1" w:tplc="25E4F7FC">
      <w:numFmt w:val="decimal"/>
      <w:lvlText w:val=""/>
      <w:lvlJc w:val="left"/>
      <w:rPr>
        <w:rFonts w:cs="Times New Roman"/>
      </w:rPr>
    </w:lvl>
    <w:lvl w:ilvl="2" w:tplc="30FA2F8C">
      <w:numFmt w:val="decimal"/>
      <w:lvlText w:val=""/>
      <w:lvlJc w:val="left"/>
      <w:rPr>
        <w:rFonts w:cs="Times New Roman"/>
      </w:rPr>
    </w:lvl>
    <w:lvl w:ilvl="3" w:tplc="96C237EA">
      <w:numFmt w:val="decimal"/>
      <w:lvlText w:val=""/>
      <w:lvlJc w:val="left"/>
      <w:rPr>
        <w:rFonts w:cs="Times New Roman"/>
      </w:rPr>
    </w:lvl>
    <w:lvl w:ilvl="4" w:tplc="95B83434">
      <w:numFmt w:val="decimal"/>
      <w:lvlText w:val=""/>
      <w:lvlJc w:val="left"/>
      <w:rPr>
        <w:rFonts w:cs="Times New Roman"/>
      </w:rPr>
    </w:lvl>
    <w:lvl w:ilvl="5" w:tplc="F5847E10">
      <w:numFmt w:val="decimal"/>
      <w:lvlText w:val=""/>
      <w:lvlJc w:val="left"/>
      <w:rPr>
        <w:rFonts w:cs="Times New Roman"/>
      </w:rPr>
    </w:lvl>
    <w:lvl w:ilvl="6" w:tplc="A7004512">
      <w:numFmt w:val="decimal"/>
      <w:lvlText w:val=""/>
      <w:lvlJc w:val="left"/>
      <w:rPr>
        <w:rFonts w:cs="Times New Roman"/>
      </w:rPr>
    </w:lvl>
    <w:lvl w:ilvl="7" w:tplc="2A8A5090">
      <w:numFmt w:val="decimal"/>
      <w:lvlText w:val=""/>
      <w:lvlJc w:val="left"/>
      <w:rPr>
        <w:rFonts w:cs="Times New Roman"/>
      </w:rPr>
    </w:lvl>
    <w:lvl w:ilvl="8" w:tplc="0CBCF146">
      <w:numFmt w:val="decimal"/>
      <w:lvlText w:val=""/>
      <w:lvlJc w:val="left"/>
      <w:rPr>
        <w:rFonts w:cs="Times New Roman"/>
      </w:rPr>
    </w:lvl>
  </w:abstractNum>
  <w:abstractNum w:abstractNumId="577">
    <w:nsid w:val="0000478E"/>
    <w:multiLevelType w:val="hybridMultilevel"/>
    <w:tmpl w:val="25B4F4C2"/>
    <w:lvl w:ilvl="0" w:tplc="5AB64ED0">
      <w:start w:val="1"/>
      <w:numFmt w:val="bullet"/>
      <w:lvlText w:val=""/>
      <w:lvlJc w:val="left"/>
    </w:lvl>
    <w:lvl w:ilvl="1" w:tplc="DFDA4C58">
      <w:numFmt w:val="decimal"/>
      <w:lvlText w:val=""/>
      <w:lvlJc w:val="left"/>
      <w:rPr>
        <w:rFonts w:cs="Times New Roman"/>
      </w:rPr>
    </w:lvl>
    <w:lvl w:ilvl="2" w:tplc="4560D3AA">
      <w:numFmt w:val="decimal"/>
      <w:lvlText w:val=""/>
      <w:lvlJc w:val="left"/>
      <w:rPr>
        <w:rFonts w:cs="Times New Roman"/>
      </w:rPr>
    </w:lvl>
    <w:lvl w:ilvl="3" w:tplc="A1AE313A">
      <w:numFmt w:val="decimal"/>
      <w:lvlText w:val=""/>
      <w:lvlJc w:val="left"/>
      <w:rPr>
        <w:rFonts w:cs="Times New Roman"/>
      </w:rPr>
    </w:lvl>
    <w:lvl w:ilvl="4" w:tplc="F56CB4E4">
      <w:numFmt w:val="decimal"/>
      <w:lvlText w:val=""/>
      <w:lvlJc w:val="left"/>
      <w:rPr>
        <w:rFonts w:cs="Times New Roman"/>
      </w:rPr>
    </w:lvl>
    <w:lvl w:ilvl="5" w:tplc="3E5A7BCE">
      <w:numFmt w:val="decimal"/>
      <w:lvlText w:val=""/>
      <w:lvlJc w:val="left"/>
      <w:rPr>
        <w:rFonts w:cs="Times New Roman"/>
      </w:rPr>
    </w:lvl>
    <w:lvl w:ilvl="6" w:tplc="F894D74A">
      <w:numFmt w:val="decimal"/>
      <w:lvlText w:val=""/>
      <w:lvlJc w:val="left"/>
      <w:rPr>
        <w:rFonts w:cs="Times New Roman"/>
      </w:rPr>
    </w:lvl>
    <w:lvl w:ilvl="7" w:tplc="DEDEA46A">
      <w:numFmt w:val="decimal"/>
      <w:lvlText w:val=""/>
      <w:lvlJc w:val="left"/>
      <w:rPr>
        <w:rFonts w:cs="Times New Roman"/>
      </w:rPr>
    </w:lvl>
    <w:lvl w:ilvl="8" w:tplc="E0D020C4">
      <w:numFmt w:val="decimal"/>
      <w:lvlText w:val=""/>
      <w:lvlJc w:val="left"/>
      <w:rPr>
        <w:rFonts w:cs="Times New Roman"/>
      </w:rPr>
    </w:lvl>
  </w:abstractNum>
  <w:abstractNum w:abstractNumId="578">
    <w:nsid w:val="000047A1"/>
    <w:multiLevelType w:val="hybridMultilevel"/>
    <w:tmpl w:val="D3C2363A"/>
    <w:lvl w:ilvl="0" w:tplc="A5567108">
      <w:start w:val="1"/>
      <w:numFmt w:val="bullet"/>
      <w:lvlText w:val="в"/>
      <w:lvlJc w:val="left"/>
    </w:lvl>
    <w:lvl w:ilvl="1" w:tplc="CCB27614">
      <w:start w:val="1"/>
      <w:numFmt w:val="bullet"/>
      <w:lvlText w:val="•"/>
      <w:lvlJc w:val="left"/>
    </w:lvl>
    <w:lvl w:ilvl="2" w:tplc="4F92158E">
      <w:numFmt w:val="decimal"/>
      <w:lvlText w:val=""/>
      <w:lvlJc w:val="left"/>
      <w:rPr>
        <w:rFonts w:cs="Times New Roman"/>
      </w:rPr>
    </w:lvl>
    <w:lvl w:ilvl="3" w:tplc="50482A4C">
      <w:numFmt w:val="decimal"/>
      <w:lvlText w:val=""/>
      <w:lvlJc w:val="left"/>
      <w:rPr>
        <w:rFonts w:cs="Times New Roman"/>
      </w:rPr>
    </w:lvl>
    <w:lvl w:ilvl="4" w:tplc="FB10543E">
      <w:numFmt w:val="decimal"/>
      <w:lvlText w:val=""/>
      <w:lvlJc w:val="left"/>
      <w:rPr>
        <w:rFonts w:cs="Times New Roman"/>
      </w:rPr>
    </w:lvl>
    <w:lvl w:ilvl="5" w:tplc="462A399A">
      <w:numFmt w:val="decimal"/>
      <w:lvlText w:val=""/>
      <w:lvlJc w:val="left"/>
      <w:rPr>
        <w:rFonts w:cs="Times New Roman"/>
      </w:rPr>
    </w:lvl>
    <w:lvl w:ilvl="6" w:tplc="50FAF752">
      <w:numFmt w:val="decimal"/>
      <w:lvlText w:val=""/>
      <w:lvlJc w:val="left"/>
      <w:rPr>
        <w:rFonts w:cs="Times New Roman"/>
      </w:rPr>
    </w:lvl>
    <w:lvl w:ilvl="7" w:tplc="8A624B90">
      <w:numFmt w:val="decimal"/>
      <w:lvlText w:val=""/>
      <w:lvlJc w:val="left"/>
      <w:rPr>
        <w:rFonts w:cs="Times New Roman"/>
      </w:rPr>
    </w:lvl>
    <w:lvl w:ilvl="8" w:tplc="5C967C38">
      <w:numFmt w:val="decimal"/>
      <w:lvlText w:val=""/>
      <w:lvlJc w:val="left"/>
      <w:rPr>
        <w:rFonts w:cs="Times New Roman"/>
      </w:rPr>
    </w:lvl>
  </w:abstractNum>
  <w:abstractNum w:abstractNumId="579">
    <w:nsid w:val="000047C5"/>
    <w:multiLevelType w:val="hybridMultilevel"/>
    <w:tmpl w:val="DB70EEC2"/>
    <w:lvl w:ilvl="0" w:tplc="46D268AC">
      <w:start w:val="1"/>
      <w:numFmt w:val="bullet"/>
      <w:lvlText w:val=""/>
      <w:lvlJc w:val="left"/>
    </w:lvl>
    <w:lvl w:ilvl="1" w:tplc="259E6C6A">
      <w:numFmt w:val="decimal"/>
      <w:lvlText w:val=""/>
      <w:lvlJc w:val="left"/>
      <w:rPr>
        <w:rFonts w:cs="Times New Roman"/>
      </w:rPr>
    </w:lvl>
    <w:lvl w:ilvl="2" w:tplc="BB401EB8">
      <w:numFmt w:val="decimal"/>
      <w:lvlText w:val=""/>
      <w:lvlJc w:val="left"/>
      <w:rPr>
        <w:rFonts w:cs="Times New Roman"/>
      </w:rPr>
    </w:lvl>
    <w:lvl w:ilvl="3" w:tplc="BA5612E0">
      <w:numFmt w:val="decimal"/>
      <w:lvlText w:val=""/>
      <w:lvlJc w:val="left"/>
      <w:rPr>
        <w:rFonts w:cs="Times New Roman"/>
      </w:rPr>
    </w:lvl>
    <w:lvl w:ilvl="4" w:tplc="70C0E6DE">
      <w:numFmt w:val="decimal"/>
      <w:lvlText w:val=""/>
      <w:lvlJc w:val="left"/>
      <w:rPr>
        <w:rFonts w:cs="Times New Roman"/>
      </w:rPr>
    </w:lvl>
    <w:lvl w:ilvl="5" w:tplc="7BE477CE">
      <w:numFmt w:val="decimal"/>
      <w:lvlText w:val=""/>
      <w:lvlJc w:val="left"/>
      <w:rPr>
        <w:rFonts w:cs="Times New Roman"/>
      </w:rPr>
    </w:lvl>
    <w:lvl w:ilvl="6" w:tplc="84505542">
      <w:numFmt w:val="decimal"/>
      <w:lvlText w:val=""/>
      <w:lvlJc w:val="left"/>
      <w:rPr>
        <w:rFonts w:cs="Times New Roman"/>
      </w:rPr>
    </w:lvl>
    <w:lvl w:ilvl="7" w:tplc="51A239FE">
      <w:numFmt w:val="decimal"/>
      <w:lvlText w:val=""/>
      <w:lvlJc w:val="left"/>
      <w:rPr>
        <w:rFonts w:cs="Times New Roman"/>
      </w:rPr>
    </w:lvl>
    <w:lvl w:ilvl="8" w:tplc="3F481DCE">
      <w:numFmt w:val="decimal"/>
      <w:lvlText w:val=""/>
      <w:lvlJc w:val="left"/>
      <w:rPr>
        <w:rFonts w:cs="Times New Roman"/>
      </w:rPr>
    </w:lvl>
  </w:abstractNum>
  <w:abstractNum w:abstractNumId="580">
    <w:nsid w:val="000047ED"/>
    <w:multiLevelType w:val="hybridMultilevel"/>
    <w:tmpl w:val="44DC3384"/>
    <w:lvl w:ilvl="0" w:tplc="C116DAF2">
      <w:start w:val="1"/>
      <w:numFmt w:val="bullet"/>
      <w:lvlText w:val=""/>
      <w:lvlJc w:val="left"/>
    </w:lvl>
    <w:lvl w:ilvl="1" w:tplc="097C4C60">
      <w:numFmt w:val="decimal"/>
      <w:lvlText w:val=""/>
      <w:lvlJc w:val="left"/>
      <w:rPr>
        <w:rFonts w:cs="Times New Roman"/>
      </w:rPr>
    </w:lvl>
    <w:lvl w:ilvl="2" w:tplc="6AB4D47E">
      <w:numFmt w:val="decimal"/>
      <w:lvlText w:val=""/>
      <w:lvlJc w:val="left"/>
      <w:rPr>
        <w:rFonts w:cs="Times New Roman"/>
      </w:rPr>
    </w:lvl>
    <w:lvl w:ilvl="3" w:tplc="914C945E">
      <w:numFmt w:val="decimal"/>
      <w:lvlText w:val=""/>
      <w:lvlJc w:val="left"/>
      <w:rPr>
        <w:rFonts w:cs="Times New Roman"/>
      </w:rPr>
    </w:lvl>
    <w:lvl w:ilvl="4" w:tplc="728AAEC2">
      <w:numFmt w:val="decimal"/>
      <w:lvlText w:val=""/>
      <w:lvlJc w:val="left"/>
      <w:rPr>
        <w:rFonts w:cs="Times New Roman"/>
      </w:rPr>
    </w:lvl>
    <w:lvl w:ilvl="5" w:tplc="F6F81CBE">
      <w:numFmt w:val="decimal"/>
      <w:lvlText w:val=""/>
      <w:lvlJc w:val="left"/>
      <w:rPr>
        <w:rFonts w:cs="Times New Roman"/>
      </w:rPr>
    </w:lvl>
    <w:lvl w:ilvl="6" w:tplc="034254C0">
      <w:numFmt w:val="decimal"/>
      <w:lvlText w:val=""/>
      <w:lvlJc w:val="left"/>
      <w:rPr>
        <w:rFonts w:cs="Times New Roman"/>
      </w:rPr>
    </w:lvl>
    <w:lvl w:ilvl="7" w:tplc="AF9804DE">
      <w:numFmt w:val="decimal"/>
      <w:lvlText w:val=""/>
      <w:lvlJc w:val="left"/>
      <w:rPr>
        <w:rFonts w:cs="Times New Roman"/>
      </w:rPr>
    </w:lvl>
    <w:lvl w:ilvl="8" w:tplc="137831B6">
      <w:numFmt w:val="decimal"/>
      <w:lvlText w:val=""/>
      <w:lvlJc w:val="left"/>
      <w:rPr>
        <w:rFonts w:cs="Times New Roman"/>
      </w:rPr>
    </w:lvl>
  </w:abstractNum>
  <w:abstractNum w:abstractNumId="581">
    <w:nsid w:val="00004802"/>
    <w:multiLevelType w:val="hybridMultilevel"/>
    <w:tmpl w:val="E8EC2E28"/>
    <w:lvl w:ilvl="0" w:tplc="2EBC535A">
      <w:start w:val="1"/>
      <w:numFmt w:val="bullet"/>
      <w:lvlText w:val=""/>
      <w:lvlJc w:val="left"/>
    </w:lvl>
    <w:lvl w:ilvl="1" w:tplc="160E7534">
      <w:numFmt w:val="decimal"/>
      <w:lvlText w:val=""/>
      <w:lvlJc w:val="left"/>
      <w:rPr>
        <w:rFonts w:cs="Times New Roman"/>
      </w:rPr>
    </w:lvl>
    <w:lvl w:ilvl="2" w:tplc="C406997E">
      <w:numFmt w:val="decimal"/>
      <w:lvlText w:val=""/>
      <w:lvlJc w:val="left"/>
      <w:rPr>
        <w:rFonts w:cs="Times New Roman"/>
      </w:rPr>
    </w:lvl>
    <w:lvl w:ilvl="3" w:tplc="14B6C7E0">
      <w:numFmt w:val="decimal"/>
      <w:lvlText w:val=""/>
      <w:lvlJc w:val="left"/>
      <w:rPr>
        <w:rFonts w:cs="Times New Roman"/>
      </w:rPr>
    </w:lvl>
    <w:lvl w:ilvl="4" w:tplc="8488FA7C">
      <w:numFmt w:val="decimal"/>
      <w:lvlText w:val=""/>
      <w:lvlJc w:val="left"/>
      <w:rPr>
        <w:rFonts w:cs="Times New Roman"/>
      </w:rPr>
    </w:lvl>
    <w:lvl w:ilvl="5" w:tplc="01B49CC8">
      <w:numFmt w:val="decimal"/>
      <w:lvlText w:val=""/>
      <w:lvlJc w:val="left"/>
      <w:rPr>
        <w:rFonts w:cs="Times New Roman"/>
      </w:rPr>
    </w:lvl>
    <w:lvl w:ilvl="6" w:tplc="114C0E7E">
      <w:numFmt w:val="decimal"/>
      <w:lvlText w:val=""/>
      <w:lvlJc w:val="left"/>
      <w:rPr>
        <w:rFonts w:cs="Times New Roman"/>
      </w:rPr>
    </w:lvl>
    <w:lvl w:ilvl="7" w:tplc="66FE8E84">
      <w:numFmt w:val="decimal"/>
      <w:lvlText w:val=""/>
      <w:lvlJc w:val="left"/>
      <w:rPr>
        <w:rFonts w:cs="Times New Roman"/>
      </w:rPr>
    </w:lvl>
    <w:lvl w:ilvl="8" w:tplc="0B3435B8">
      <w:numFmt w:val="decimal"/>
      <w:lvlText w:val=""/>
      <w:lvlJc w:val="left"/>
      <w:rPr>
        <w:rFonts w:cs="Times New Roman"/>
      </w:rPr>
    </w:lvl>
  </w:abstractNum>
  <w:abstractNum w:abstractNumId="582">
    <w:nsid w:val="00004817"/>
    <w:multiLevelType w:val="hybridMultilevel"/>
    <w:tmpl w:val="21F4E904"/>
    <w:lvl w:ilvl="0" w:tplc="F4169120">
      <w:start w:val="1"/>
      <w:numFmt w:val="bullet"/>
      <w:lvlText w:val="В"/>
      <w:lvlJc w:val="left"/>
    </w:lvl>
    <w:lvl w:ilvl="1" w:tplc="263C3E6A">
      <w:start w:val="1"/>
      <w:numFmt w:val="bullet"/>
      <w:lvlText w:val=""/>
      <w:lvlJc w:val="left"/>
    </w:lvl>
    <w:lvl w:ilvl="2" w:tplc="FAC022A6">
      <w:numFmt w:val="decimal"/>
      <w:lvlText w:val=""/>
      <w:lvlJc w:val="left"/>
      <w:rPr>
        <w:rFonts w:cs="Times New Roman"/>
      </w:rPr>
    </w:lvl>
    <w:lvl w:ilvl="3" w:tplc="9BDCF478">
      <w:numFmt w:val="decimal"/>
      <w:lvlText w:val=""/>
      <w:lvlJc w:val="left"/>
      <w:rPr>
        <w:rFonts w:cs="Times New Roman"/>
      </w:rPr>
    </w:lvl>
    <w:lvl w:ilvl="4" w:tplc="6A828B62">
      <w:numFmt w:val="decimal"/>
      <w:lvlText w:val=""/>
      <w:lvlJc w:val="left"/>
      <w:rPr>
        <w:rFonts w:cs="Times New Roman"/>
      </w:rPr>
    </w:lvl>
    <w:lvl w:ilvl="5" w:tplc="9488AF68">
      <w:numFmt w:val="decimal"/>
      <w:lvlText w:val=""/>
      <w:lvlJc w:val="left"/>
      <w:rPr>
        <w:rFonts w:cs="Times New Roman"/>
      </w:rPr>
    </w:lvl>
    <w:lvl w:ilvl="6" w:tplc="AFFAA58E">
      <w:numFmt w:val="decimal"/>
      <w:lvlText w:val=""/>
      <w:lvlJc w:val="left"/>
      <w:rPr>
        <w:rFonts w:cs="Times New Roman"/>
      </w:rPr>
    </w:lvl>
    <w:lvl w:ilvl="7" w:tplc="C49E60E4">
      <w:numFmt w:val="decimal"/>
      <w:lvlText w:val=""/>
      <w:lvlJc w:val="left"/>
      <w:rPr>
        <w:rFonts w:cs="Times New Roman"/>
      </w:rPr>
    </w:lvl>
    <w:lvl w:ilvl="8" w:tplc="966AF1E0">
      <w:numFmt w:val="decimal"/>
      <w:lvlText w:val=""/>
      <w:lvlJc w:val="left"/>
      <w:rPr>
        <w:rFonts w:cs="Times New Roman"/>
      </w:rPr>
    </w:lvl>
  </w:abstractNum>
  <w:abstractNum w:abstractNumId="583">
    <w:nsid w:val="00004826"/>
    <w:multiLevelType w:val="hybridMultilevel"/>
    <w:tmpl w:val="BD5ACC2A"/>
    <w:lvl w:ilvl="0" w:tplc="FD98694C">
      <w:start w:val="1"/>
      <w:numFmt w:val="bullet"/>
      <w:lvlText w:val="‒"/>
      <w:lvlJc w:val="left"/>
    </w:lvl>
    <w:lvl w:ilvl="1" w:tplc="F6CC75FC">
      <w:numFmt w:val="decimal"/>
      <w:lvlText w:val=""/>
      <w:lvlJc w:val="left"/>
      <w:rPr>
        <w:rFonts w:cs="Times New Roman"/>
      </w:rPr>
    </w:lvl>
    <w:lvl w:ilvl="2" w:tplc="E5E2A054">
      <w:numFmt w:val="decimal"/>
      <w:lvlText w:val=""/>
      <w:lvlJc w:val="left"/>
      <w:rPr>
        <w:rFonts w:cs="Times New Roman"/>
      </w:rPr>
    </w:lvl>
    <w:lvl w:ilvl="3" w:tplc="639E04DA">
      <w:numFmt w:val="decimal"/>
      <w:lvlText w:val=""/>
      <w:lvlJc w:val="left"/>
      <w:rPr>
        <w:rFonts w:cs="Times New Roman"/>
      </w:rPr>
    </w:lvl>
    <w:lvl w:ilvl="4" w:tplc="92A072D0">
      <w:numFmt w:val="decimal"/>
      <w:lvlText w:val=""/>
      <w:lvlJc w:val="left"/>
      <w:rPr>
        <w:rFonts w:cs="Times New Roman"/>
      </w:rPr>
    </w:lvl>
    <w:lvl w:ilvl="5" w:tplc="F410A27A">
      <w:numFmt w:val="decimal"/>
      <w:lvlText w:val=""/>
      <w:lvlJc w:val="left"/>
      <w:rPr>
        <w:rFonts w:cs="Times New Roman"/>
      </w:rPr>
    </w:lvl>
    <w:lvl w:ilvl="6" w:tplc="9D60D43A">
      <w:numFmt w:val="decimal"/>
      <w:lvlText w:val=""/>
      <w:lvlJc w:val="left"/>
      <w:rPr>
        <w:rFonts w:cs="Times New Roman"/>
      </w:rPr>
    </w:lvl>
    <w:lvl w:ilvl="7" w:tplc="3F6214C6">
      <w:numFmt w:val="decimal"/>
      <w:lvlText w:val=""/>
      <w:lvlJc w:val="left"/>
      <w:rPr>
        <w:rFonts w:cs="Times New Roman"/>
      </w:rPr>
    </w:lvl>
    <w:lvl w:ilvl="8" w:tplc="4492F422">
      <w:numFmt w:val="decimal"/>
      <w:lvlText w:val=""/>
      <w:lvlJc w:val="left"/>
      <w:rPr>
        <w:rFonts w:cs="Times New Roman"/>
      </w:rPr>
    </w:lvl>
  </w:abstractNum>
  <w:abstractNum w:abstractNumId="584">
    <w:nsid w:val="0000482F"/>
    <w:multiLevelType w:val="hybridMultilevel"/>
    <w:tmpl w:val="97947998"/>
    <w:lvl w:ilvl="0" w:tplc="21E0FCF4">
      <w:start w:val="1"/>
      <w:numFmt w:val="bullet"/>
      <w:lvlText w:val="с"/>
      <w:lvlJc w:val="left"/>
    </w:lvl>
    <w:lvl w:ilvl="1" w:tplc="B91037C8">
      <w:start w:val="3"/>
      <w:numFmt w:val="decimal"/>
      <w:lvlText w:val="%2)"/>
      <w:lvlJc w:val="left"/>
      <w:rPr>
        <w:rFonts w:cs="Times New Roman"/>
      </w:rPr>
    </w:lvl>
    <w:lvl w:ilvl="2" w:tplc="6822656A">
      <w:numFmt w:val="decimal"/>
      <w:lvlText w:val=""/>
      <w:lvlJc w:val="left"/>
      <w:rPr>
        <w:rFonts w:cs="Times New Roman"/>
      </w:rPr>
    </w:lvl>
    <w:lvl w:ilvl="3" w:tplc="1F241BDE">
      <w:numFmt w:val="decimal"/>
      <w:lvlText w:val=""/>
      <w:lvlJc w:val="left"/>
      <w:rPr>
        <w:rFonts w:cs="Times New Roman"/>
      </w:rPr>
    </w:lvl>
    <w:lvl w:ilvl="4" w:tplc="68B2F43A">
      <w:numFmt w:val="decimal"/>
      <w:lvlText w:val=""/>
      <w:lvlJc w:val="left"/>
      <w:rPr>
        <w:rFonts w:cs="Times New Roman"/>
      </w:rPr>
    </w:lvl>
    <w:lvl w:ilvl="5" w:tplc="F7EE2BF6">
      <w:numFmt w:val="decimal"/>
      <w:lvlText w:val=""/>
      <w:lvlJc w:val="left"/>
      <w:rPr>
        <w:rFonts w:cs="Times New Roman"/>
      </w:rPr>
    </w:lvl>
    <w:lvl w:ilvl="6" w:tplc="E500AC86">
      <w:numFmt w:val="decimal"/>
      <w:lvlText w:val=""/>
      <w:lvlJc w:val="left"/>
      <w:rPr>
        <w:rFonts w:cs="Times New Roman"/>
      </w:rPr>
    </w:lvl>
    <w:lvl w:ilvl="7" w:tplc="0530434A">
      <w:numFmt w:val="decimal"/>
      <w:lvlText w:val=""/>
      <w:lvlJc w:val="left"/>
      <w:rPr>
        <w:rFonts w:cs="Times New Roman"/>
      </w:rPr>
    </w:lvl>
    <w:lvl w:ilvl="8" w:tplc="F9EEBBF6">
      <w:numFmt w:val="decimal"/>
      <w:lvlText w:val=""/>
      <w:lvlJc w:val="left"/>
      <w:rPr>
        <w:rFonts w:cs="Times New Roman"/>
      </w:rPr>
    </w:lvl>
  </w:abstractNum>
  <w:abstractNum w:abstractNumId="585">
    <w:nsid w:val="00004847"/>
    <w:multiLevelType w:val="hybridMultilevel"/>
    <w:tmpl w:val="5D36524A"/>
    <w:lvl w:ilvl="0" w:tplc="5E4E2C98">
      <w:start w:val="1"/>
      <w:numFmt w:val="bullet"/>
      <w:lvlText w:val=""/>
      <w:lvlJc w:val="left"/>
    </w:lvl>
    <w:lvl w:ilvl="1" w:tplc="21D8AEAE">
      <w:numFmt w:val="decimal"/>
      <w:lvlText w:val=""/>
      <w:lvlJc w:val="left"/>
      <w:rPr>
        <w:rFonts w:cs="Times New Roman"/>
      </w:rPr>
    </w:lvl>
    <w:lvl w:ilvl="2" w:tplc="DCECD22E">
      <w:numFmt w:val="decimal"/>
      <w:lvlText w:val=""/>
      <w:lvlJc w:val="left"/>
      <w:rPr>
        <w:rFonts w:cs="Times New Roman"/>
      </w:rPr>
    </w:lvl>
    <w:lvl w:ilvl="3" w:tplc="E234753E">
      <w:numFmt w:val="decimal"/>
      <w:lvlText w:val=""/>
      <w:lvlJc w:val="left"/>
      <w:rPr>
        <w:rFonts w:cs="Times New Roman"/>
      </w:rPr>
    </w:lvl>
    <w:lvl w:ilvl="4" w:tplc="436E340A">
      <w:numFmt w:val="decimal"/>
      <w:lvlText w:val=""/>
      <w:lvlJc w:val="left"/>
      <w:rPr>
        <w:rFonts w:cs="Times New Roman"/>
      </w:rPr>
    </w:lvl>
    <w:lvl w:ilvl="5" w:tplc="C6CC2B1E">
      <w:numFmt w:val="decimal"/>
      <w:lvlText w:val=""/>
      <w:lvlJc w:val="left"/>
      <w:rPr>
        <w:rFonts w:cs="Times New Roman"/>
      </w:rPr>
    </w:lvl>
    <w:lvl w:ilvl="6" w:tplc="62BAF1D8">
      <w:numFmt w:val="decimal"/>
      <w:lvlText w:val=""/>
      <w:lvlJc w:val="left"/>
      <w:rPr>
        <w:rFonts w:cs="Times New Roman"/>
      </w:rPr>
    </w:lvl>
    <w:lvl w:ilvl="7" w:tplc="77BA8030">
      <w:numFmt w:val="decimal"/>
      <w:lvlText w:val=""/>
      <w:lvlJc w:val="left"/>
      <w:rPr>
        <w:rFonts w:cs="Times New Roman"/>
      </w:rPr>
    </w:lvl>
    <w:lvl w:ilvl="8" w:tplc="0F4423E2">
      <w:numFmt w:val="decimal"/>
      <w:lvlText w:val=""/>
      <w:lvlJc w:val="left"/>
      <w:rPr>
        <w:rFonts w:cs="Times New Roman"/>
      </w:rPr>
    </w:lvl>
  </w:abstractNum>
  <w:abstractNum w:abstractNumId="586">
    <w:nsid w:val="00004861"/>
    <w:multiLevelType w:val="hybridMultilevel"/>
    <w:tmpl w:val="CD421404"/>
    <w:lvl w:ilvl="0" w:tplc="44C473D0">
      <w:start w:val="1"/>
      <w:numFmt w:val="bullet"/>
      <w:lvlText w:val=""/>
      <w:lvlJc w:val="left"/>
    </w:lvl>
    <w:lvl w:ilvl="1" w:tplc="579ECE5C">
      <w:numFmt w:val="decimal"/>
      <w:lvlText w:val=""/>
      <w:lvlJc w:val="left"/>
      <w:rPr>
        <w:rFonts w:cs="Times New Roman"/>
      </w:rPr>
    </w:lvl>
    <w:lvl w:ilvl="2" w:tplc="3BE647AC">
      <w:numFmt w:val="decimal"/>
      <w:lvlText w:val=""/>
      <w:lvlJc w:val="left"/>
      <w:rPr>
        <w:rFonts w:cs="Times New Roman"/>
      </w:rPr>
    </w:lvl>
    <w:lvl w:ilvl="3" w:tplc="FD7AC31E">
      <w:numFmt w:val="decimal"/>
      <w:lvlText w:val=""/>
      <w:lvlJc w:val="left"/>
      <w:rPr>
        <w:rFonts w:cs="Times New Roman"/>
      </w:rPr>
    </w:lvl>
    <w:lvl w:ilvl="4" w:tplc="CFD810CE">
      <w:numFmt w:val="decimal"/>
      <w:lvlText w:val=""/>
      <w:lvlJc w:val="left"/>
      <w:rPr>
        <w:rFonts w:cs="Times New Roman"/>
      </w:rPr>
    </w:lvl>
    <w:lvl w:ilvl="5" w:tplc="05525322">
      <w:numFmt w:val="decimal"/>
      <w:lvlText w:val=""/>
      <w:lvlJc w:val="left"/>
      <w:rPr>
        <w:rFonts w:cs="Times New Roman"/>
      </w:rPr>
    </w:lvl>
    <w:lvl w:ilvl="6" w:tplc="C6E8255C">
      <w:numFmt w:val="decimal"/>
      <w:lvlText w:val=""/>
      <w:lvlJc w:val="left"/>
      <w:rPr>
        <w:rFonts w:cs="Times New Roman"/>
      </w:rPr>
    </w:lvl>
    <w:lvl w:ilvl="7" w:tplc="9ED841B6">
      <w:numFmt w:val="decimal"/>
      <w:lvlText w:val=""/>
      <w:lvlJc w:val="left"/>
      <w:rPr>
        <w:rFonts w:cs="Times New Roman"/>
      </w:rPr>
    </w:lvl>
    <w:lvl w:ilvl="8" w:tplc="62F6D6F0">
      <w:numFmt w:val="decimal"/>
      <w:lvlText w:val=""/>
      <w:lvlJc w:val="left"/>
      <w:rPr>
        <w:rFonts w:cs="Times New Roman"/>
      </w:rPr>
    </w:lvl>
  </w:abstractNum>
  <w:abstractNum w:abstractNumId="587">
    <w:nsid w:val="0000489C"/>
    <w:multiLevelType w:val="hybridMultilevel"/>
    <w:tmpl w:val="85582612"/>
    <w:lvl w:ilvl="0" w:tplc="082833D6">
      <w:start w:val="1"/>
      <w:numFmt w:val="bullet"/>
      <w:lvlText w:val=""/>
      <w:lvlJc w:val="left"/>
    </w:lvl>
    <w:lvl w:ilvl="1" w:tplc="296C79D4">
      <w:numFmt w:val="decimal"/>
      <w:lvlText w:val=""/>
      <w:lvlJc w:val="left"/>
      <w:rPr>
        <w:rFonts w:cs="Times New Roman"/>
      </w:rPr>
    </w:lvl>
    <w:lvl w:ilvl="2" w:tplc="4E7447A0">
      <w:numFmt w:val="decimal"/>
      <w:lvlText w:val=""/>
      <w:lvlJc w:val="left"/>
      <w:rPr>
        <w:rFonts w:cs="Times New Roman"/>
      </w:rPr>
    </w:lvl>
    <w:lvl w:ilvl="3" w:tplc="3B2EC814">
      <w:numFmt w:val="decimal"/>
      <w:lvlText w:val=""/>
      <w:lvlJc w:val="left"/>
      <w:rPr>
        <w:rFonts w:cs="Times New Roman"/>
      </w:rPr>
    </w:lvl>
    <w:lvl w:ilvl="4" w:tplc="574C8FCA">
      <w:numFmt w:val="decimal"/>
      <w:lvlText w:val=""/>
      <w:lvlJc w:val="left"/>
      <w:rPr>
        <w:rFonts w:cs="Times New Roman"/>
      </w:rPr>
    </w:lvl>
    <w:lvl w:ilvl="5" w:tplc="C1569D92">
      <w:numFmt w:val="decimal"/>
      <w:lvlText w:val=""/>
      <w:lvlJc w:val="left"/>
      <w:rPr>
        <w:rFonts w:cs="Times New Roman"/>
      </w:rPr>
    </w:lvl>
    <w:lvl w:ilvl="6" w:tplc="6BBA5B30">
      <w:numFmt w:val="decimal"/>
      <w:lvlText w:val=""/>
      <w:lvlJc w:val="left"/>
      <w:rPr>
        <w:rFonts w:cs="Times New Roman"/>
      </w:rPr>
    </w:lvl>
    <w:lvl w:ilvl="7" w:tplc="BDA61F80">
      <w:numFmt w:val="decimal"/>
      <w:lvlText w:val=""/>
      <w:lvlJc w:val="left"/>
      <w:rPr>
        <w:rFonts w:cs="Times New Roman"/>
      </w:rPr>
    </w:lvl>
    <w:lvl w:ilvl="8" w:tplc="E642F1CA">
      <w:numFmt w:val="decimal"/>
      <w:lvlText w:val=""/>
      <w:lvlJc w:val="left"/>
      <w:rPr>
        <w:rFonts w:cs="Times New Roman"/>
      </w:rPr>
    </w:lvl>
  </w:abstractNum>
  <w:abstractNum w:abstractNumId="588">
    <w:nsid w:val="000048A6"/>
    <w:multiLevelType w:val="hybridMultilevel"/>
    <w:tmpl w:val="E714A04E"/>
    <w:lvl w:ilvl="0" w:tplc="686C546E">
      <w:start w:val="1"/>
      <w:numFmt w:val="bullet"/>
      <w:lvlText w:val="В"/>
      <w:lvlJc w:val="left"/>
    </w:lvl>
    <w:lvl w:ilvl="1" w:tplc="73723710">
      <w:start w:val="1"/>
      <w:numFmt w:val="bullet"/>
      <w:lvlText w:val=""/>
      <w:lvlJc w:val="left"/>
    </w:lvl>
    <w:lvl w:ilvl="2" w:tplc="DB9A5E44">
      <w:numFmt w:val="decimal"/>
      <w:lvlText w:val=""/>
      <w:lvlJc w:val="left"/>
      <w:rPr>
        <w:rFonts w:cs="Times New Roman"/>
      </w:rPr>
    </w:lvl>
    <w:lvl w:ilvl="3" w:tplc="BFD4CAEE">
      <w:numFmt w:val="decimal"/>
      <w:lvlText w:val=""/>
      <w:lvlJc w:val="left"/>
      <w:rPr>
        <w:rFonts w:cs="Times New Roman"/>
      </w:rPr>
    </w:lvl>
    <w:lvl w:ilvl="4" w:tplc="9DD205CE">
      <w:numFmt w:val="decimal"/>
      <w:lvlText w:val=""/>
      <w:lvlJc w:val="left"/>
      <w:rPr>
        <w:rFonts w:cs="Times New Roman"/>
      </w:rPr>
    </w:lvl>
    <w:lvl w:ilvl="5" w:tplc="1F4AAD56">
      <w:numFmt w:val="decimal"/>
      <w:lvlText w:val=""/>
      <w:lvlJc w:val="left"/>
      <w:rPr>
        <w:rFonts w:cs="Times New Roman"/>
      </w:rPr>
    </w:lvl>
    <w:lvl w:ilvl="6" w:tplc="5F584DAA">
      <w:numFmt w:val="decimal"/>
      <w:lvlText w:val=""/>
      <w:lvlJc w:val="left"/>
      <w:rPr>
        <w:rFonts w:cs="Times New Roman"/>
      </w:rPr>
    </w:lvl>
    <w:lvl w:ilvl="7" w:tplc="D9D2D772">
      <w:numFmt w:val="decimal"/>
      <w:lvlText w:val=""/>
      <w:lvlJc w:val="left"/>
      <w:rPr>
        <w:rFonts w:cs="Times New Roman"/>
      </w:rPr>
    </w:lvl>
    <w:lvl w:ilvl="8" w:tplc="B5DC4300">
      <w:numFmt w:val="decimal"/>
      <w:lvlText w:val=""/>
      <w:lvlJc w:val="left"/>
      <w:rPr>
        <w:rFonts w:cs="Times New Roman"/>
      </w:rPr>
    </w:lvl>
  </w:abstractNum>
  <w:abstractNum w:abstractNumId="589">
    <w:nsid w:val="000048B2"/>
    <w:multiLevelType w:val="hybridMultilevel"/>
    <w:tmpl w:val="8538157E"/>
    <w:lvl w:ilvl="0" w:tplc="06B24E8E">
      <w:start w:val="1"/>
      <w:numFmt w:val="bullet"/>
      <w:lvlText w:val="и"/>
      <w:lvlJc w:val="left"/>
    </w:lvl>
    <w:lvl w:ilvl="1" w:tplc="F6DAD2F4">
      <w:numFmt w:val="decimal"/>
      <w:lvlText w:val=""/>
      <w:lvlJc w:val="left"/>
      <w:rPr>
        <w:rFonts w:cs="Times New Roman"/>
      </w:rPr>
    </w:lvl>
    <w:lvl w:ilvl="2" w:tplc="6DAA929A">
      <w:numFmt w:val="decimal"/>
      <w:lvlText w:val=""/>
      <w:lvlJc w:val="left"/>
      <w:rPr>
        <w:rFonts w:cs="Times New Roman"/>
      </w:rPr>
    </w:lvl>
    <w:lvl w:ilvl="3" w:tplc="B14E6AAE">
      <w:numFmt w:val="decimal"/>
      <w:lvlText w:val=""/>
      <w:lvlJc w:val="left"/>
      <w:rPr>
        <w:rFonts w:cs="Times New Roman"/>
      </w:rPr>
    </w:lvl>
    <w:lvl w:ilvl="4" w:tplc="249CE1B6">
      <w:numFmt w:val="decimal"/>
      <w:lvlText w:val=""/>
      <w:lvlJc w:val="left"/>
      <w:rPr>
        <w:rFonts w:cs="Times New Roman"/>
      </w:rPr>
    </w:lvl>
    <w:lvl w:ilvl="5" w:tplc="85F802B0">
      <w:numFmt w:val="decimal"/>
      <w:lvlText w:val=""/>
      <w:lvlJc w:val="left"/>
      <w:rPr>
        <w:rFonts w:cs="Times New Roman"/>
      </w:rPr>
    </w:lvl>
    <w:lvl w:ilvl="6" w:tplc="57DCF57E">
      <w:numFmt w:val="decimal"/>
      <w:lvlText w:val=""/>
      <w:lvlJc w:val="left"/>
      <w:rPr>
        <w:rFonts w:cs="Times New Roman"/>
      </w:rPr>
    </w:lvl>
    <w:lvl w:ilvl="7" w:tplc="8D2EC136">
      <w:numFmt w:val="decimal"/>
      <w:lvlText w:val=""/>
      <w:lvlJc w:val="left"/>
      <w:rPr>
        <w:rFonts w:cs="Times New Roman"/>
      </w:rPr>
    </w:lvl>
    <w:lvl w:ilvl="8" w:tplc="B3622F20">
      <w:numFmt w:val="decimal"/>
      <w:lvlText w:val=""/>
      <w:lvlJc w:val="left"/>
      <w:rPr>
        <w:rFonts w:cs="Times New Roman"/>
      </w:rPr>
    </w:lvl>
  </w:abstractNum>
  <w:abstractNum w:abstractNumId="590">
    <w:nsid w:val="000048CA"/>
    <w:multiLevelType w:val="hybridMultilevel"/>
    <w:tmpl w:val="B8CE653E"/>
    <w:lvl w:ilvl="0" w:tplc="51D8344A">
      <w:start w:val="1"/>
      <w:numFmt w:val="bullet"/>
      <w:lvlText w:val="•"/>
      <w:lvlJc w:val="left"/>
    </w:lvl>
    <w:lvl w:ilvl="1" w:tplc="7B2E0F68">
      <w:numFmt w:val="decimal"/>
      <w:lvlText w:val=""/>
      <w:lvlJc w:val="left"/>
      <w:rPr>
        <w:rFonts w:cs="Times New Roman"/>
      </w:rPr>
    </w:lvl>
    <w:lvl w:ilvl="2" w:tplc="66C27724">
      <w:numFmt w:val="decimal"/>
      <w:lvlText w:val=""/>
      <w:lvlJc w:val="left"/>
      <w:rPr>
        <w:rFonts w:cs="Times New Roman"/>
      </w:rPr>
    </w:lvl>
    <w:lvl w:ilvl="3" w:tplc="4198DD4A">
      <w:numFmt w:val="decimal"/>
      <w:lvlText w:val=""/>
      <w:lvlJc w:val="left"/>
      <w:rPr>
        <w:rFonts w:cs="Times New Roman"/>
      </w:rPr>
    </w:lvl>
    <w:lvl w:ilvl="4" w:tplc="EDF21B5A">
      <w:numFmt w:val="decimal"/>
      <w:lvlText w:val=""/>
      <w:lvlJc w:val="left"/>
      <w:rPr>
        <w:rFonts w:cs="Times New Roman"/>
      </w:rPr>
    </w:lvl>
    <w:lvl w:ilvl="5" w:tplc="D37CDFF0">
      <w:numFmt w:val="decimal"/>
      <w:lvlText w:val=""/>
      <w:lvlJc w:val="left"/>
      <w:rPr>
        <w:rFonts w:cs="Times New Roman"/>
      </w:rPr>
    </w:lvl>
    <w:lvl w:ilvl="6" w:tplc="ADCAC7BE">
      <w:numFmt w:val="decimal"/>
      <w:lvlText w:val=""/>
      <w:lvlJc w:val="left"/>
      <w:rPr>
        <w:rFonts w:cs="Times New Roman"/>
      </w:rPr>
    </w:lvl>
    <w:lvl w:ilvl="7" w:tplc="3DC0836A">
      <w:numFmt w:val="decimal"/>
      <w:lvlText w:val=""/>
      <w:lvlJc w:val="left"/>
      <w:rPr>
        <w:rFonts w:cs="Times New Roman"/>
      </w:rPr>
    </w:lvl>
    <w:lvl w:ilvl="8" w:tplc="E11802E8">
      <w:numFmt w:val="decimal"/>
      <w:lvlText w:val=""/>
      <w:lvlJc w:val="left"/>
      <w:rPr>
        <w:rFonts w:cs="Times New Roman"/>
      </w:rPr>
    </w:lvl>
  </w:abstractNum>
  <w:abstractNum w:abstractNumId="591">
    <w:nsid w:val="000048D3"/>
    <w:multiLevelType w:val="hybridMultilevel"/>
    <w:tmpl w:val="23FCF22A"/>
    <w:lvl w:ilvl="0" w:tplc="C7D4BFC8">
      <w:start w:val="1"/>
      <w:numFmt w:val="bullet"/>
      <w:lvlText w:val=""/>
      <w:lvlJc w:val="left"/>
    </w:lvl>
    <w:lvl w:ilvl="1" w:tplc="D486A9C0">
      <w:numFmt w:val="decimal"/>
      <w:lvlText w:val=""/>
      <w:lvlJc w:val="left"/>
      <w:rPr>
        <w:rFonts w:cs="Times New Roman"/>
      </w:rPr>
    </w:lvl>
    <w:lvl w:ilvl="2" w:tplc="A0F0BB1E">
      <w:numFmt w:val="decimal"/>
      <w:lvlText w:val=""/>
      <w:lvlJc w:val="left"/>
      <w:rPr>
        <w:rFonts w:cs="Times New Roman"/>
      </w:rPr>
    </w:lvl>
    <w:lvl w:ilvl="3" w:tplc="FE56AF02">
      <w:numFmt w:val="decimal"/>
      <w:lvlText w:val=""/>
      <w:lvlJc w:val="left"/>
      <w:rPr>
        <w:rFonts w:cs="Times New Roman"/>
      </w:rPr>
    </w:lvl>
    <w:lvl w:ilvl="4" w:tplc="76A29182">
      <w:numFmt w:val="decimal"/>
      <w:lvlText w:val=""/>
      <w:lvlJc w:val="left"/>
      <w:rPr>
        <w:rFonts w:cs="Times New Roman"/>
      </w:rPr>
    </w:lvl>
    <w:lvl w:ilvl="5" w:tplc="C42C5448">
      <w:numFmt w:val="decimal"/>
      <w:lvlText w:val=""/>
      <w:lvlJc w:val="left"/>
      <w:rPr>
        <w:rFonts w:cs="Times New Roman"/>
      </w:rPr>
    </w:lvl>
    <w:lvl w:ilvl="6" w:tplc="DF740D84">
      <w:numFmt w:val="decimal"/>
      <w:lvlText w:val=""/>
      <w:lvlJc w:val="left"/>
      <w:rPr>
        <w:rFonts w:cs="Times New Roman"/>
      </w:rPr>
    </w:lvl>
    <w:lvl w:ilvl="7" w:tplc="F080E612">
      <w:numFmt w:val="decimal"/>
      <w:lvlText w:val=""/>
      <w:lvlJc w:val="left"/>
      <w:rPr>
        <w:rFonts w:cs="Times New Roman"/>
      </w:rPr>
    </w:lvl>
    <w:lvl w:ilvl="8" w:tplc="EC82FFAC">
      <w:numFmt w:val="decimal"/>
      <w:lvlText w:val=""/>
      <w:lvlJc w:val="left"/>
      <w:rPr>
        <w:rFonts w:cs="Times New Roman"/>
      </w:rPr>
    </w:lvl>
  </w:abstractNum>
  <w:abstractNum w:abstractNumId="592">
    <w:nsid w:val="000048E5"/>
    <w:multiLevelType w:val="hybridMultilevel"/>
    <w:tmpl w:val="35D4546C"/>
    <w:lvl w:ilvl="0" w:tplc="282A4320">
      <w:start w:val="1"/>
      <w:numFmt w:val="bullet"/>
      <w:lvlText w:val="о"/>
      <w:lvlJc w:val="left"/>
    </w:lvl>
    <w:lvl w:ilvl="1" w:tplc="ADCC1940">
      <w:numFmt w:val="decimal"/>
      <w:lvlText w:val=""/>
      <w:lvlJc w:val="left"/>
      <w:rPr>
        <w:rFonts w:cs="Times New Roman"/>
      </w:rPr>
    </w:lvl>
    <w:lvl w:ilvl="2" w:tplc="0C8229D4">
      <w:numFmt w:val="decimal"/>
      <w:lvlText w:val=""/>
      <w:lvlJc w:val="left"/>
      <w:rPr>
        <w:rFonts w:cs="Times New Roman"/>
      </w:rPr>
    </w:lvl>
    <w:lvl w:ilvl="3" w:tplc="F35EE976">
      <w:numFmt w:val="decimal"/>
      <w:lvlText w:val=""/>
      <w:lvlJc w:val="left"/>
      <w:rPr>
        <w:rFonts w:cs="Times New Roman"/>
      </w:rPr>
    </w:lvl>
    <w:lvl w:ilvl="4" w:tplc="EF4E0DDC">
      <w:numFmt w:val="decimal"/>
      <w:lvlText w:val=""/>
      <w:lvlJc w:val="left"/>
      <w:rPr>
        <w:rFonts w:cs="Times New Roman"/>
      </w:rPr>
    </w:lvl>
    <w:lvl w:ilvl="5" w:tplc="269A445A">
      <w:numFmt w:val="decimal"/>
      <w:lvlText w:val=""/>
      <w:lvlJc w:val="left"/>
      <w:rPr>
        <w:rFonts w:cs="Times New Roman"/>
      </w:rPr>
    </w:lvl>
    <w:lvl w:ilvl="6" w:tplc="8A905134">
      <w:numFmt w:val="decimal"/>
      <w:lvlText w:val=""/>
      <w:lvlJc w:val="left"/>
      <w:rPr>
        <w:rFonts w:cs="Times New Roman"/>
      </w:rPr>
    </w:lvl>
    <w:lvl w:ilvl="7" w:tplc="93801E56">
      <w:numFmt w:val="decimal"/>
      <w:lvlText w:val=""/>
      <w:lvlJc w:val="left"/>
      <w:rPr>
        <w:rFonts w:cs="Times New Roman"/>
      </w:rPr>
    </w:lvl>
    <w:lvl w:ilvl="8" w:tplc="38BC131C">
      <w:numFmt w:val="decimal"/>
      <w:lvlText w:val=""/>
      <w:lvlJc w:val="left"/>
      <w:rPr>
        <w:rFonts w:cs="Times New Roman"/>
      </w:rPr>
    </w:lvl>
  </w:abstractNum>
  <w:abstractNum w:abstractNumId="593">
    <w:nsid w:val="0000490C"/>
    <w:multiLevelType w:val="hybridMultilevel"/>
    <w:tmpl w:val="84B46B1E"/>
    <w:lvl w:ilvl="0" w:tplc="EF788B56">
      <w:start w:val="1"/>
      <w:numFmt w:val="bullet"/>
      <w:lvlText w:val=""/>
      <w:lvlJc w:val="left"/>
    </w:lvl>
    <w:lvl w:ilvl="1" w:tplc="DBEA2F72">
      <w:numFmt w:val="decimal"/>
      <w:lvlText w:val=""/>
      <w:lvlJc w:val="left"/>
      <w:rPr>
        <w:rFonts w:cs="Times New Roman"/>
      </w:rPr>
    </w:lvl>
    <w:lvl w:ilvl="2" w:tplc="828C9E78">
      <w:numFmt w:val="decimal"/>
      <w:lvlText w:val=""/>
      <w:lvlJc w:val="left"/>
      <w:rPr>
        <w:rFonts w:cs="Times New Roman"/>
      </w:rPr>
    </w:lvl>
    <w:lvl w:ilvl="3" w:tplc="CA9C4D92">
      <w:numFmt w:val="decimal"/>
      <w:lvlText w:val=""/>
      <w:lvlJc w:val="left"/>
      <w:rPr>
        <w:rFonts w:cs="Times New Roman"/>
      </w:rPr>
    </w:lvl>
    <w:lvl w:ilvl="4" w:tplc="41885500">
      <w:numFmt w:val="decimal"/>
      <w:lvlText w:val=""/>
      <w:lvlJc w:val="left"/>
      <w:rPr>
        <w:rFonts w:cs="Times New Roman"/>
      </w:rPr>
    </w:lvl>
    <w:lvl w:ilvl="5" w:tplc="6E8435CA">
      <w:numFmt w:val="decimal"/>
      <w:lvlText w:val=""/>
      <w:lvlJc w:val="left"/>
      <w:rPr>
        <w:rFonts w:cs="Times New Roman"/>
      </w:rPr>
    </w:lvl>
    <w:lvl w:ilvl="6" w:tplc="F3E89EB4">
      <w:numFmt w:val="decimal"/>
      <w:lvlText w:val=""/>
      <w:lvlJc w:val="left"/>
      <w:rPr>
        <w:rFonts w:cs="Times New Roman"/>
      </w:rPr>
    </w:lvl>
    <w:lvl w:ilvl="7" w:tplc="D312F65E">
      <w:numFmt w:val="decimal"/>
      <w:lvlText w:val=""/>
      <w:lvlJc w:val="left"/>
      <w:rPr>
        <w:rFonts w:cs="Times New Roman"/>
      </w:rPr>
    </w:lvl>
    <w:lvl w:ilvl="8" w:tplc="F77CF09E">
      <w:numFmt w:val="decimal"/>
      <w:lvlText w:val=""/>
      <w:lvlJc w:val="left"/>
      <w:rPr>
        <w:rFonts w:cs="Times New Roman"/>
      </w:rPr>
    </w:lvl>
  </w:abstractNum>
  <w:abstractNum w:abstractNumId="594">
    <w:nsid w:val="0000494A"/>
    <w:multiLevelType w:val="hybridMultilevel"/>
    <w:tmpl w:val="D71CF67A"/>
    <w:lvl w:ilvl="0" w:tplc="6390EB4E">
      <w:start w:val="1"/>
      <w:numFmt w:val="bullet"/>
      <w:lvlText w:val="В"/>
      <w:lvlJc w:val="left"/>
    </w:lvl>
    <w:lvl w:ilvl="1" w:tplc="B1209408">
      <w:numFmt w:val="decimal"/>
      <w:lvlText w:val=""/>
      <w:lvlJc w:val="left"/>
      <w:rPr>
        <w:rFonts w:cs="Times New Roman"/>
      </w:rPr>
    </w:lvl>
    <w:lvl w:ilvl="2" w:tplc="7E506AA6">
      <w:numFmt w:val="decimal"/>
      <w:lvlText w:val=""/>
      <w:lvlJc w:val="left"/>
      <w:rPr>
        <w:rFonts w:cs="Times New Roman"/>
      </w:rPr>
    </w:lvl>
    <w:lvl w:ilvl="3" w:tplc="F86CE858">
      <w:numFmt w:val="decimal"/>
      <w:lvlText w:val=""/>
      <w:lvlJc w:val="left"/>
      <w:rPr>
        <w:rFonts w:cs="Times New Roman"/>
      </w:rPr>
    </w:lvl>
    <w:lvl w:ilvl="4" w:tplc="02524DD6">
      <w:numFmt w:val="decimal"/>
      <w:lvlText w:val=""/>
      <w:lvlJc w:val="left"/>
      <w:rPr>
        <w:rFonts w:cs="Times New Roman"/>
      </w:rPr>
    </w:lvl>
    <w:lvl w:ilvl="5" w:tplc="8FEE1620">
      <w:numFmt w:val="decimal"/>
      <w:lvlText w:val=""/>
      <w:lvlJc w:val="left"/>
      <w:rPr>
        <w:rFonts w:cs="Times New Roman"/>
      </w:rPr>
    </w:lvl>
    <w:lvl w:ilvl="6" w:tplc="4F1C610E">
      <w:numFmt w:val="decimal"/>
      <w:lvlText w:val=""/>
      <w:lvlJc w:val="left"/>
      <w:rPr>
        <w:rFonts w:cs="Times New Roman"/>
      </w:rPr>
    </w:lvl>
    <w:lvl w:ilvl="7" w:tplc="B8A66334">
      <w:numFmt w:val="decimal"/>
      <w:lvlText w:val=""/>
      <w:lvlJc w:val="left"/>
      <w:rPr>
        <w:rFonts w:cs="Times New Roman"/>
      </w:rPr>
    </w:lvl>
    <w:lvl w:ilvl="8" w:tplc="1C229AA8">
      <w:numFmt w:val="decimal"/>
      <w:lvlText w:val=""/>
      <w:lvlJc w:val="left"/>
      <w:rPr>
        <w:rFonts w:cs="Times New Roman"/>
      </w:rPr>
    </w:lvl>
  </w:abstractNum>
  <w:abstractNum w:abstractNumId="595">
    <w:nsid w:val="00004962"/>
    <w:multiLevelType w:val="hybridMultilevel"/>
    <w:tmpl w:val="40964246"/>
    <w:lvl w:ilvl="0" w:tplc="0D943396">
      <w:start w:val="1"/>
      <w:numFmt w:val="bullet"/>
      <w:lvlText w:val="-"/>
      <w:lvlJc w:val="left"/>
      <w:pPr>
        <w:ind w:left="0" w:firstLine="0"/>
      </w:pPr>
    </w:lvl>
    <w:lvl w:ilvl="1" w:tplc="81A6238C">
      <w:numFmt w:val="decimal"/>
      <w:lvlText w:val=""/>
      <w:lvlJc w:val="left"/>
      <w:pPr>
        <w:ind w:left="0" w:firstLine="0"/>
      </w:pPr>
    </w:lvl>
    <w:lvl w:ilvl="2" w:tplc="26E44144">
      <w:numFmt w:val="decimal"/>
      <w:lvlText w:val=""/>
      <w:lvlJc w:val="left"/>
      <w:pPr>
        <w:ind w:left="0" w:firstLine="0"/>
      </w:pPr>
    </w:lvl>
    <w:lvl w:ilvl="3" w:tplc="54F8442A">
      <w:numFmt w:val="decimal"/>
      <w:lvlText w:val=""/>
      <w:lvlJc w:val="left"/>
      <w:pPr>
        <w:ind w:left="0" w:firstLine="0"/>
      </w:pPr>
    </w:lvl>
    <w:lvl w:ilvl="4" w:tplc="6284C5BC">
      <w:numFmt w:val="decimal"/>
      <w:lvlText w:val=""/>
      <w:lvlJc w:val="left"/>
      <w:pPr>
        <w:ind w:left="0" w:firstLine="0"/>
      </w:pPr>
    </w:lvl>
    <w:lvl w:ilvl="5" w:tplc="6CC8ACEE">
      <w:numFmt w:val="decimal"/>
      <w:lvlText w:val=""/>
      <w:lvlJc w:val="left"/>
      <w:pPr>
        <w:ind w:left="0" w:firstLine="0"/>
      </w:pPr>
    </w:lvl>
    <w:lvl w:ilvl="6" w:tplc="C2F860BC">
      <w:numFmt w:val="decimal"/>
      <w:lvlText w:val=""/>
      <w:lvlJc w:val="left"/>
      <w:pPr>
        <w:ind w:left="0" w:firstLine="0"/>
      </w:pPr>
    </w:lvl>
    <w:lvl w:ilvl="7" w:tplc="8E525C0C">
      <w:numFmt w:val="decimal"/>
      <w:lvlText w:val=""/>
      <w:lvlJc w:val="left"/>
      <w:pPr>
        <w:ind w:left="0" w:firstLine="0"/>
      </w:pPr>
    </w:lvl>
    <w:lvl w:ilvl="8" w:tplc="D31EAB70">
      <w:numFmt w:val="decimal"/>
      <w:lvlText w:val=""/>
      <w:lvlJc w:val="left"/>
      <w:pPr>
        <w:ind w:left="0" w:firstLine="0"/>
      </w:pPr>
    </w:lvl>
  </w:abstractNum>
  <w:abstractNum w:abstractNumId="596">
    <w:nsid w:val="00004975"/>
    <w:multiLevelType w:val="hybridMultilevel"/>
    <w:tmpl w:val="AAE22870"/>
    <w:lvl w:ilvl="0" w:tplc="D5B4E7A0">
      <w:start w:val="1"/>
      <w:numFmt w:val="bullet"/>
      <w:lvlText w:val="и"/>
      <w:lvlJc w:val="left"/>
    </w:lvl>
    <w:lvl w:ilvl="1" w:tplc="97D06F40">
      <w:start w:val="1"/>
      <w:numFmt w:val="bullet"/>
      <w:lvlText w:val=""/>
      <w:lvlJc w:val="left"/>
    </w:lvl>
    <w:lvl w:ilvl="2" w:tplc="6F347BD4">
      <w:numFmt w:val="decimal"/>
      <w:lvlText w:val=""/>
      <w:lvlJc w:val="left"/>
      <w:rPr>
        <w:rFonts w:cs="Times New Roman"/>
      </w:rPr>
    </w:lvl>
    <w:lvl w:ilvl="3" w:tplc="134A659A">
      <w:numFmt w:val="decimal"/>
      <w:lvlText w:val=""/>
      <w:lvlJc w:val="left"/>
      <w:rPr>
        <w:rFonts w:cs="Times New Roman"/>
      </w:rPr>
    </w:lvl>
    <w:lvl w:ilvl="4" w:tplc="49803A48">
      <w:numFmt w:val="decimal"/>
      <w:lvlText w:val=""/>
      <w:lvlJc w:val="left"/>
      <w:rPr>
        <w:rFonts w:cs="Times New Roman"/>
      </w:rPr>
    </w:lvl>
    <w:lvl w:ilvl="5" w:tplc="5D46E1EA">
      <w:numFmt w:val="decimal"/>
      <w:lvlText w:val=""/>
      <w:lvlJc w:val="left"/>
      <w:rPr>
        <w:rFonts w:cs="Times New Roman"/>
      </w:rPr>
    </w:lvl>
    <w:lvl w:ilvl="6" w:tplc="86888D70">
      <w:numFmt w:val="decimal"/>
      <w:lvlText w:val=""/>
      <w:lvlJc w:val="left"/>
      <w:rPr>
        <w:rFonts w:cs="Times New Roman"/>
      </w:rPr>
    </w:lvl>
    <w:lvl w:ilvl="7" w:tplc="9FB2F546">
      <w:numFmt w:val="decimal"/>
      <w:lvlText w:val=""/>
      <w:lvlJc w:val="left"/>
      <w:rPr>
        <w:rFonts w:cs="Times New Roman"/>
      </w:rPr>
    </w:lvl>
    <w:lvl w:ilvl="8" w:tplc="37D43F60">
      <w:numFmt w:val="decimal"/>
      <w:lvlText w:val=""/>
      <w:lvlJc w:val="left"/>
      <w:rPr>
        <w:rFonts w:cs="Times New Roman"/>
      </w:rPr>
    </w:lvl>
  </w:abstractNum>
  <w:abstractNum w:abstractNumId="597">
    <w:nsid w:val="00004983"/>
    <w:multiLevelType w:val="hybridMultilevel"/>
    <w:tmpl w:val="2A7664AC"/>
    <w:lvl w:ilvl="0" w:tplc="7AC8A750">
      <w:start w:val="1"/>
      <w:numFmt w:val="bullet"/>
      <w:lvlText w:val=""/>
      <w:lvlJc w:val="left"/>
    </w:lvl>
    <w:lvl w:ilvl="1" w:tplc="2C66A692">
      <w:numFmt w:val="decimal"/>
      <w:lvlText w:val=""/>
      <w:lvlJc w:val="left"/>
      <w:rPr>
        <w:rFonts w:cs="Times New Roman"/>
      </w:rPr>
    </w:lvl>
    <w:lvl w:ilvl="2" w:tplc="E342112C">
      <w:numFmt w:val="decimal"/>
      <w:lvlText w:val=""/>
      <w:lvlJc w:val="left"/>
      <w:rPr>
        <w:rFonts w:cs="Times New Roman"/>
      </w:rPr>
    </w:lvl>
    <w:lvl w:ilvl="3" w:tplc="3D5C5E74">
      <w:numFmt w:val="decimal"/>
      <w:lvlText w:val=""/>
      <w:lvlJc w:val="left"/>
      <w:rPr>
        <w:rFonts w:cs="Times New Roman"/>
      </w:rPr>
    </w:lvl>
    <w:lvl w:ilvl="4" w:tplc="208ACF7A">
      <w:numFmt w:val="decimal"/>
      <w:lvlText w:val=""/>
      <w:lvlJc w:val="left"/>
      <w:rPr>
        <w:rFonts w:cs="Times New Roman"/>
      </w:rPr>
    </w:lvl>
    <w:lvl w:ilvl="5" w:tplc="339E90B6">
      <w:numFmt w:val="decimal"/>
      <w:lvlText w:val=""/>
      <w:lvlJc w:val="left"/>
      <w:rPr>
        <w:rFonts w:cs="Times New Roman"/>
      </w:rPr>
    </w:lvl>
    <w:lvl w:ilvl="6" w:tplc="1C1A7566">
      <w:numFmt w:val="decimal"/>
      <w:lvlText w:val=""/>
      <w:lvlJc w:val="left"/>
      <w:rPr>
        <w:rFonts w:cs="Times New Roman"/>
      </w:rPr>
    </w:lvl>
    <w:lvl w:ilvl="7" w:tplc="4F1E8278">
      <w:numFmt w:val="decimal"/>
      <w:lvlText w:val=""/>
      <w:lvlJc w:val="left"/>
      <w:rPr>
        <w:rFonts w:cs="Times New Roman"/>
      </w:rPr>
    </w:lvl>
    <w:lvl w:ilvl="8" w:tplc="AF68D536">
      <w:numFmt w:val="decimal"/>
      <w:lvlText w:val=""/>
      <w:lvlJc w:val="left"/>
      <w:rPr>
        <w:rFonts w:cs="Times New Roman"/>
      </w:rPr>
    </w:lvl>
  </w:abstractNum>
  <w:abstractNum w:abstractNumId="598">
    <w:nsid w:val="0000499E"/>
    <w:multiLevelType w:val="hybridMultilevel"/>
    <w:tmpl w:val="EAB6CA4E"/>
    <w:lvl w:ilvl="0" w:tplc="A1DAA20E">
      <w:start w:val="14"/>
      <w:numFmt w:val="decimal"/>
      <w:lvlText w:val="%1."/>
      <w:lvlJc w:val="left"/>
      <w:rPr>
        <w:rFonts w:cs="Times New Roman"/>
      </w:rPr>
    </w:lvl>
    <w:lvl w:ilvl="1" w:tplc="8E9EAB44">
      <w:numFmt w:val="decimal"/>
      <w:lvlText w:val=""/>
      <w:lvlJc w:val="left"/>
      <w:rPr>
        <w:rFonts w:cs="Times New Roman"/>
      </w:rPr>
    </w:lvl>
    <w:lvl w:ilvl="2" w:tplc="CA8CE770">
      <w:numFmt w:val="decimal"/>
      <w:lvlText w:val=""/>
      <w:lvlJc w:val="left"/>
      <w:rPr>
        <w:rFonts w:cs="Times New Roman"/>
      </w:rPr>
    </w:lvl>
    <w:lvl w:ilvl="3" w:tplc="5776E640">
      <w:numFmt w:val="decimal"/>
      <w:lvlText w:val=""/>
      <w:lvlJc w:val="left"/>
      <w:rPr>
        <w:rFonts w:cs="Times New Roman"/>
      </w:rPr>
    </w:lvl>
    <w:lvl w:ilvl="4" w:tplc="BE4E6B7C">
      <w:numFmt w:val="decimal"/>
      <w:lvlText w:val=""/>
      <w:lvlJc w:val="left"/>
      <w:rPr>
        <w:rFonts w:cs="Times New Roman"/>
      </w:rPr>
    </w:lvl>
    <w:lvl w:ilvl="5" w:tplc="F10279EC">
      <w:numFmt w:val="decimal"/>
      <w:lvlText w:val=""/>
      <w:lvlJc w:val="left"/>
      <w:rPr>
        <w:rFonts w:cs="Times New Roman"/>
      </w:rPr>
    </w:lvl>
    <w:lvl w:ilvl="6" w:tplc="B4D83A4C">
      <w:numFmt w:val="decimal"/>
      <w:lvlText w:val=""/>
      <w:lvlJc w:val="left"/>
      <w:rPr>
        <w:rFonts w:cs="Times New Roman"/>
      </w:rPr>
    </w:lvl>
    <w:lvl w:ilvl="7" w:tplc="C6C2AFD8">
      <w:numFmt w:val="decimal"/>
      <w:lvlText w:val=""/>
      <w:lvlJc w:val="left"/>
      <w:rPr>
        <w:rFonts w:cs="Times New Roman"/>
      </w:rPr>
    </w:lvl>
    <w:lvl w:ilvl="8" w:tplc="73726954">
      <w:numFmt w:val="decimal"/>
      <w:lvlText w:val=""/>
      <w:lvlJc w:val="left"/>
      <w:rPr>
        <w:rFonts w:cs="Times New Roman"/>
      </w:rPr>
    </w:lvl>
  </w:abstractNum>
  <w:abstractNum w:abstractNumId="599">
    <w:nsid w:val="000049C2"/>
    <w:multiLevelType w:val="hybridMultilevel"/>
    <w:tmpl w:val="2326D094"/>
    <w:lvl w:ilvl="0" w:tplc="7604D844">
      <w:start w:val="1"/>
      <w:numFmt w:val="bullet"/>
      <w:lvlText w:val=""/>
      <w:lvlJc w:val="left"/>
    </w:lvl>
    <w:lvl w:ilvl="1" w:tplc="5EFEC968">
      <w:numFmt w:val="decimal"/>
      <w:lvlText w:val=""/>
      <w:lvlJc w:val="left"/>
      <w:rPr>
        <w:rFonts w:cs="Times New Roman"/>
      </w:rPr>
    </w:lvl>
    <w:lvl w:ilvl="2" w:tplc="4510EDE4">
      <w:numFmt w:val="decimal"/>
      <w:lvlText w:val=""/>
      <w:lvlJc w:val="left"/>
      <w:rPr>
        <w:rFonts w:cs="Times New Roman"/>
      </w:rPr>
    </w:lvl>
    <w:lvl w:ilvl="3" w:tplc="ECFAE92A">
      <w:numFmt w:val="decimal"/>
      <w:lvlText w:val=""/>
      <w:lvlJc w:val="left"/>
      <w:rPr>
        <w:rFonts w:cs="Times New Roman"/>
      </w:rPr>
    </w:lvl>
    <w:lvl w:ilvl="4" w:tplc="7A6E5174">
      <w:numFmt w:val="decimal"/>
      <w:lvlText w:val=""/>
      <w:lvlJc w:val="left"/>
      <w:rPr>
        <w:rFonts w:cs="Times New Roman"/>
      </w:rPr>
    </w:lvl>
    <w:lvl w:ilvl="5" w:tplc="26BC623E">
      <w:numFmt w:val="decimal"/>
      <w:lvlText w:val=""/>
      <w:lvlJc w:val="left"/>
      <w:rPr>
        <w:rFonts w:cs="Times New Roman"/>
      </w:rPr>
    </w:lvl>
    <w:lvl w:ilvl="6" w:tplc="7C681642">
      <w:numFmt w:val="decimal"/>
      <w:lvlText w:val=""/>
      <w:lvlJc w:val="left"/>
      <w:rPr>
        <w:rFonts w:cs="Times New Roman"/>
      </w:rPr>
    </w:lvl>
    <w:lvl w:ilvl="7" w:tplc="4088F2D4">
      <w:numFmt w:val="decimal"/>
      <w:lvlText w:val=""/>
      <w:lvlJc w:val="left"/>
      <w:rPr>
        <w:rFonts w:cs="Times New Roman"/>
      </w:rPr>
    </w:lvl>
    <w:lvl w:ilvl="8" w:tplc="5202A1CC">
      <w:numFmt w:val="decimal"/>
      <w:lvlText w:val=""/>
      <w:lvlJc w:val="left"/>
      <w:rPr>
        <w:rFonts w:cs="Times New Roman"/>
      </w:rPr>
    </w:lvl>
  </w:abstractNum>
  <w:abstractNum w:abstractNumId="600">
    <w:nsid w:val="000049E3"/>
    <w:multiLevelType w:val="hybridMultilevel"/>
    <w:tmpl w:val="1F929126"/>
    <w:lvl w:ilvl="0" w:tplc="F5F2EA00">
      <w:start w:val="1"/>
      <w:numFmt w:val="bullet"/>
      <w:lvlText w:val=""/>
      <w:lvlJc w:val="left"/>
    </w:lvl>
    <w:lvl w:ilvl="1" w:tplc="CA1C3100">
      <w:numFmt w:val="decimal"/>
      <w:lvlText w:val=""/>
      <w:lvlJc w:val="left"/>
      <w:rPr>
        <w:rFonts w:cs="Times New Roman"/>
      </w:rPr>
    </w:lvl>
    <w:lvl w:ilvl="2" w:tplc="5D4CAD3A">
      <w:numFmt w:val="decimal"/>
      <w:lvlText w:val=""/>
      <w:lvlJc w:val="left"/>
      <w:rPr>
        <w:rFonts w:cs="Times New Roman"/>
      </w:rPr>
    </w:lvl>
    <w:lvl w:ilvl="3" w:tplc="2F123AEA">
      <w:numFmt w:val="decimal"/>
      <w:lvlText w:val=""/>
      <w:lvlJc w:val="left"/>
      <w:rPr>
        <w:rFonts w:cs="Times New Roman"/>
      </w:rPr>
    </w:lvl>
    <w:lvl w:ilvl="4" w:tplc="8424CD38">
      <w:numFmt w:val="decimal"/>
      <w:lvlText w:val=""/>
      <w:lvlJc w:val="left"/>
      <w:rPr>
        <w:rFonts w:cs="Times New Roman"/>
      </w:rPr>
    </w:lvl>
    <w:lvl w:ilvl="5" w:tplc="64C4085A">
      <w:numFmt w:val="decimal"/>
      <w:lvlText w:val=""/>
      <w:lvlJc w:val="left"/>
      <w:rPr>
        <w:rFonts w:cs="Times New Roman"/>
      </w:rPr>
    </w:lvl>
    <w:lvl w:ilvl="6" w:tplc="B9CC61B6">
      <w:numFmt w:val="decimal"/>
      <w:lvlText w:val=""/>
      <w:lvlJc w:val="left"/>
      <w:rPr>
        <w:rFonts w:cs="Times New Roman"/>
      </w:rPr>
    </w:lvl>
    <w:lvl w:ilvl="7" w:tplc="F10861AE">
      <w:numFmt w:val="decimal"/>
      <w:lvlText w:val=""/>
      <w:lvlJc w:val="left"/>
      <w:rPr>
        <w:rFonts w:cs="Times New Roman"/>
      </w:rPr>
    </w:lvl>
    <w:lvl w:ilvl="8" w:tplc="B0E6E96C">
      <w:numFmt w:val="decimal"/>
      <w:lvlText w:val=""/>
      <w:lvlJc w:val="left"/>
      <w:rPr>
        <w:rFonts w:cs="Times New Roman"/>
      </w:rPr>
    </w:lvl>
  </w:abstractNum>
  <w:abstractNum w:abstractNumId="601">
    <w:nsid w:val="00004A2E"/>
    <w:multiLevelType w:val="hybridMultilevel"/>
    <w:tmpl w:val="CFDE0F42"/>
    <w:lvl w:ilvl="0" w:tplc="B8BEDC20">
      <w:start w:val="1"/>
      <w:numFmt w:val="bullet"/>
      <w:lvlText w:val="‒"/>
      <w:lvlJc w:val="left"/>
    </w:lvl>
    <w:lvl w:ilvl="1" w:tplc="2FECDA34">
      <w:numFmt w:val="decimal"/>
      <w:lvlText w:val=""/>
      <w:lvlJc w:val="left"/>
      <w:rPr>
        <w:rFonts w:cs="Times New Roman"/>
      </w:rPr>
    </w:lvl>
    <w:lvl w:ilvl="2" w:tplc="ADAC4396">
      <w:numFmt w:val="decimal"/>
      <w:lvlText w:val=""/>
      <w:lvlJc w:val="left"/>
      <w:rPr>
        <w:rFonts w:cs="Times New Roman"/>
      </w:rPr>
    </w:lvl>
    <w:lvl w:ilvl="3" w:tplc="2AD8EE06">
      <w:numFmt w:val="decimal"/>
      <w:lvlText w:val=""/>
      <w:lvlJc w:val="left"/>
      <w:rPr>
        <w:rFonts w:cs="Times New Roman"/>
      </w:rPr>
    </w:lvl>
    <w:lvl w:ilvl="4" w:tplc="06D6B370">
      <w:numFmt w:val="decimal"/>
      <w:lvlText w:val=""/>
      <w:lvlJc w:val="left"/>
      <w:rPr>
        <w:rFonts w:cs="Times New Roman"/>
      </w:rPr>
    </w:lvl>
    <w:lvl w:ilvl="5" w:tplc="50D218C0">
      <w:numFmt w:val="decimal"/>
      <w:lvlText w:val=""/>
      <w:lvlJc w:val="left"/>
      <w:rPr>
        <w:rFonts w:cs="Times New Roman"/>
      </w:rPr>
    </w:lvl>
    <w:lvl w:ilvl="6" w:tplc="ED16F82E">
      <w:numFmt w:val="decimal"/>
      <w:lvlText w:val=""/>
      <w:lvlJc w:val="left"/>
      <w:rPr>
        <w:rFonts w:cs="Times New Roman"/>
      </w:rPr>
    </w:lvl>
    <w:lvl w:ilvl="7" w:tplc="92DEBBD6">
      <w:numFmt w:val="decimal"/>
      <w:lvlText w:val=""/>
      <w:lvlJc w:val="left"/>
      <w:rPr>
        <w:rFonts w:cs="Times New Roman"/>
      </w:rPr>
    </w:lvl>
    <w:lvl w:ilvl="8" w:tplc="979E06D6">
      <w:numFmt w:val="decimal"/>
      <w:lvlText w:val=""/>
      <w:lvlJc w:val="left"/>
      <w:rPr>
        <w:rFonts w:cs="Times New Roman"/>
      </w:rPr>
    </w:lvl>
  </w:abstractNum>
  <w:abstractNum w:abstractNumId="602">
    <w:nsid w:val="00004A4B"/>
    <w:multiLevelType w:val="hybridMultilevel"/>
    <w:tmpl w:val="18247DDE"/>
    <w:lvl w:ilvl="0" w:tplc="0F521CA6">
      <w:start w:val="1"/>
      <w:numFmt w:val="bullet"/>
      <w:lvlText w:val=""/>
      <w:lvlJc w:val="left"/>
    </w:lvl>
    <w:lvl w:ilvl="1" w:tplc="4FA6E5C8">
      <w:numFmt w:val="decimal"/>
      <w:lvlText w:val=""/>
      <w:lvlJc w:val="left"/>
      <w:rPr>
        <w:rFonts w:cs="Times New Roman"/>
      </w:rPr>
    </w:lvl>
    <w:lvl w:ilvl="2" w:tplc="D5B2AEC2">
      <w:numFmt w:val="decimal"/>
      <w:lvlText w:val=""/>
      <w:lvlJc w:val="left"/>
      <w:rPr>
        <w:rFonts w:cs="Times New Roman"/>
      </w:rPr>
    </w:lvl>
    <w:lvl w:ilvl="3" w:tplc="EE3E7102">
      <w:numFmt w:val="decimal"/>
      <w:lvlText w:val=""/>
      <w:lvlJc w:val="left"/>
      <w:rPr>
        <w:rFonts w:cs="Times New Roman"/>
      </w:rPr>
    </w:lvl>
    <w:lvl w:ilvl="4" w:tplc="C632DF8A">
      <w:numFmt w:val="decimal"/>
      <w:lvlText w:val=""/>
      <w:lvlJc w:val="left"/>
      <w:rPr>
        <w:rFonts w:cs="Times New Roman"/>
      </w:rPr>
    </w:lvl>
    <w:lvl w:ilvl="5" w:tplc="367C8D7E">
      <w:numFmt w:val="decimal"/>
      <w:lvlText w:val=""/>
      <w:lvlJc w:val="left"/>
      <w:rPr>
        <w:rFonts w:cs="Times New Roman"/>
      </w:rPr>
    </w:lvl>
    <w:lvl w:ilvl="6" w:tplc="A15A6734">
      <w:numFmt w:val="decimal"/>
      <w:lvlText w:val=""/>
      <w:lvlJc w:val="left"/>
      <w:rPr>
        <w:rFonts w:cs="Times New Roman"/>
      </w:rPr>
    </w:lvl>
    <w:lvl w:ilvl="7" w:tplc="A692DAFE">
      <w:numFmt w:val="decimal"/>
      <w:lvlText w:val=""/>
      <w:lvlJc w:val="left"/>
      <w:rPr>
        <w:rFonts w:cs="Times New Roman"/>
      </w:rPr>
    </w:lvl>
    <w:lvl w:ilvl="8" w:tplc="CAC0A09E">
      <w:numFmt w:val="decimal"/>
      <w:lvlText w:val=""/>
      <w:lvlJc w:val="left"/>
      <w:rPr>
        <w:rFonts w:cs="Times New Roman"/>
      </w:rPr>
    </w:lvl>
  </w:abstractNum>
  <w:abstractNum w:abstractNumId="603">
    <w:nsid w:val="00004A67"/>
    <w:multiLevelType w:val="hybridMultilevel"/>
    <w:tmpl w:val="80909260"/>
    <w:lvl w:ilvl="0" w:tplc="CF3A781C">
      <w:start w:val="1"/>
      <w:numFmt w:val="bullet"/>
      <w:lvlText w:val="В"/>
      <w:lvlJc w:val="left"/>
    </w:lvl>
    <w:lvl w:ilvl="1" w:tplc="4080BBA4">
      <w:numFmt w:val="decimal"/>
      <w:lvlText w:val=""/>
      <w:lvlJc w:val="left"/>
      <w:rPr>
        <w:rFonts w:cs="Times New Roman"/>
      </w:rPr>
    </w:lvl>
    <w:lvl w:ilvl="2" w:tplc="F6F83160">
      <w:numFmt w:val="decimal"/>
      <w:lvlText w:val=""/>
      <w:lvlJc w:val="left"/>
      <w:rPr>
        <w:rFonts w:cs="Times New Roman"/>
      </w:rPr>
    </w:lvl>
    <w:lvl w:ilvl="3" w:tplc="8F1A7544">
      <w:numFmt w:val="decimal"/>
      <w:lvlText w:val=""/>
      <w:lvlJc w:val="left"/>
      <w:rPr>
        <w:rFonts w:cs="Times New Roman"/>
      </w:rPr>
    </w:lvl>
    <w:lvl w:ilvl="4" w:tplc="41023A46">
      <w:numFmt w:val="decimal"/>
      <w:lvlText w:val=""/>
      <w:lvlJc w:val="left"/>
      <w:rPr>
        <w:rFonts w:cs="Times New Roman"/>
      </w:rPr>
    </w:lvl>
    <w:lvl w:ilvl="5" w:tplc="0700E90E">
      <w:numFmt w:val="decimal"/>
      <w:lvlText w:val=""/>
      <w:lvlJc w:val="left"/>
      <w:rPr>
        <w:rFonts w:cs="Times New Roman"/>
      </w:rPr>
    </w:lvl>
    <w:lvl w:ilvl="6" w:tplc="83E458FA">
      <w:numFmt w:val="decimal"/>
      <w:lvlText w:val=""/>
      <w:lvlJc w:val="left"/>
      <w:rPr>
        <w:rFonts w:cs="Times New Roman"/>
      </w:rPr>
    </w:lvl>
    <w:lvl w:ilvl="7" w:tplc="02AE250E">
      <w:numFmt w:val="decimal"/>
      <w:lvlText w:val=""/>
      <w:lvlJc w:val="left"/>
      <w:rPr>
        <w:rFonts w:cs="Times New Roman"/>
      </w:rPr>
    </w:lvl>
    <w:lvl w:ilvl="8" w:tplc="116EEF48">
      <w:numFmt w:val="decimal"/>
      <w:lvlText w:val=""/>
      <w:lvlJc w:val="left"/>
      <w:rPr>
        <w:rFonts w:cs="Times New Roman"/>
      </w:rPr>
    </w:lvl>
  </w:abstractNum>
  <w:abstractNum w:abstractNumId="604">
    <w:nsid w:val="00004A97"/>
    <w:multiLevelType w:val="hybridMultilevel"/>
    <w:tmpl w:val="41326B6A"/>
    <w:lvl w:ilvl="0" w:tplc="2FF421C8">
      <w:start w:val="1"/>
      <w:numFmt w:val="bullet"/>
      <w:lvlText w:val=""/>
      <w:lvlJc w:val="left"/>
    </w:lvl>
    <w:lvl w:ilvl="1" w:tplc="3E18A52E">
      <w:numFmt w:val="decimal"/>
      <w:lvlText w:val=""/>
      <w:lvlJc w:val="left"/>
      <w:rPr>
        <w:rFonts w:cs="Times New Roman"/>
      </w:rPr>
    </w:lvl>
    <w:lvl w:ilvl="2" w:tplc="46D00532">
      <w:numFmt w:val="decimal"/>
      <w:lvlText w:val=""/>
      <w:lvlJc w:val="left"/>
      <w:rPr>
        <w:rFonts w:cs="Times New Roman"/>
      </w:rPr>
    </w:lvl>
    <w:lvl w:ilvl="3" w:tplc="9D94D048">
      <w:numFmt w:val="decimal"/>
      <w:lvlText w:val=""/>
      <w:lvlJc w:val="left"/>
      <w:rPr>
        <w:rFonts w:cs="Times New Roman"/>
      </w:rPr>
    </w:lvl>
    <w:lvl w:ilvl="4" w:tplc="FFCCD6DA">
      <w:numFmt w:val="decimal"/>
      <w:lvlText w:val=""/>
      <w:lvlJc w:val="left"/>
      <w:rPr>
        <w:rFonts w:cs="Times New Roman"/>
      </w:rPr>
    </w:lvl>
    <w:lvl w:ilvl="5" w:tplc="E4D0B50C">
      <w:numFmt w:val="decimal"/>
      <w:lvlText w:val=""/>
      <w:lvlJc w:val="left"/>
      <w:rPr>
        <w:rFonts w:cs="Times New Roman"/>
      </w:rPr>
    </w:lvl>
    <w:lvl w:ilvl="6" w:tplc="2A5A3D48">
      <w:numFmt w:val="decimal"/>
      <w:lvlText w:val=""/>
      <w:lvlJc w:val="left"/>
      <w:rPr>
        <w:rFonts w:cs="Times New Roman"/>
      </w:rPr>
    </w:lvl>
    <w:lvl w:ilvl="7" w:tplc="7F7AEF30">
      <w:numFmt w:val="decimal"/>
      <w:lvlText w:val=""/>
      <w:lvlJc w:val="left"/>
      <w:rPr>
        <w:rFonts w:cs="Times New Roman"/>
      </w:rPr>
    </w:lvl>
    <w:lvl w:ilvl="8" w:tplc="897CE8B6">
      <w:numFmt w:val="decimal"/>
      <w:lvlText w:val=""/>
      <w:lvlJc w:val="left"/>
      <w:rPr>
        <w:rFonts w:cs="Times New Roman"/>
      </w:rPr>
    </w:lvl>
  </w:abstractNum>
  <w:abstractNum w:abstractNumId="605">
    <w:nsid w:val="00004A99"/>
    <w:multiLevelType w:val="hybridMultilevel"/>
    <w:tmpl w:val="43F0AF02"/>
    <w:lvl w:ilvl="0" w:tplc="6386718C">
      <w:start w:val="1"/>
      <w:numFmt w:val="bullet"/>
      <w:lvlText w:val="ее"/>
      <w:lvlJc w:val="left"/>
    </w:lvl>
    <w:lvl w:ilvl="1" w:tplc="6F0CA3F4">
      <w:numFmt w:val="decimal"/>
      <w:lvlText w:val=""/>
      <w:lvlJc w:val="left"/>
      <w:rPr>
        <w:rFonts w:cs="Times New Roman"/>
      </w:rPr>
    </w:lvl>
    <w:lvl w:ilvl="2" w:tplc="60F8A45C">
      <w:numFmt w:val="decimal"/>
      <w:lvlText w:val=""/>
      <w:lvlJc w:val="left"/>
      <w:rPr>
        <w:rFonts w:cs="Times New Roman"/>
      </w:rPr>
    </w:lvl>
    <w:lvl w:ilvl="3" w:tplc="E94A6108">
      <w:numFmt w:val="decimal"/>
      <w:lvlText w:val=""/>
      <w:lvlJc w:val="left"/>
      <w:rPr>
        <w:rFonts w:cs="Times New Roman"/>
      </w:rPr>
    </w:lvl>
    <w:lvl w:ilvl="4" w:tplc="CD605954">
      <w:numFmt w:val="decimal"/>
      <w:lvlText w:val=""/>
      <w:lvlJc w:val="left"/>
      <w:rPr>
        <w:rFonts w:cs="Times New Roman"/>
      </w:rPr>
    </w:lvl>
    <w:lvl w:ilvl="5" w:tplc="58A63396">
      <w:numFmt w:val="decimal"/>
      <w:lvlText w:val=""/>
      <w:lvlJc w:val="left"/>
      <w:rPr>
        <w:rFonts w:cs="Times New Roman"/>
      </w:rPr>
    </w:lvl>
    <w:lvl w:ilvl="6" w:tplc="66CE690E">
      <w:numFmt w:val="decimal"/>
      <w:lvlText w:val=""/>
      <w:lvlJc w:val="left"/>
      <w:rPr>
        <w:rFonts w:cs="Times New Roman"/>
      </w:rPr>
    </w:lvl>
    <w:lvl w:ilvl="7" w:tplc="DB6C6FA8">
      <w:numFmt w:val="decimal"/>
      <w:lvlText w:val=""/>
      <w:lvlJc w:val="left"/>
      <w:rPr>
        <w:rFonts w:cs="Times New Roman"/>
      </w:rPr>
    </w:lvl>
    <w:lvl w:ilvl="8" w:tplc="F2787F00">
      <w:numFmt w:val="decimal"/>
      <w:lvlText w:val=""/>
      <w:lvlJc w:val="left"/>
      <w:rPr>
        <w:rFonts w:cs="Times New Roman"/>
      </w:rPr>
    </w:lvl>
  </w:abstractNum>
  <w:abstractNum w:abstractNumId="606">
    <w:nsid w:val="00004ABF"/>
    <w:multiLevelType w:val="hybridMultilevel"/>
    <w:tmpl w:val="7D3025D4"/>
    <w:lvl w:ilvl="0" w:tplc="B322A7E0">
      <w:start w:val="1"/>
      <w:numFmt w:val="bullet"/>
      <w:lvlText w:val=""/>
      <w:lvlJc w:val="left"/>
    </w:lvl>
    <w:lvl w:ilvl="1" w:tplc="B2A04718">
      <w:numFmt w:val="decimal"/>
      <w:lvlText w:val=""/>
      <w:lvlJc w:val="left"/>
      <w:rPr>
        <w:rFonts w:cs="Times New Roman"/>
      </w:rPr>
    </w:lvl>
    <w:lvl w:ilvl="2" w:tplc="F15E315E">
      <w:numFmt w:val="decimal"/>
      <w:lvlText w:val=""/>
      <w:lvlJc w:val="left"/>
      <w:rPr>
        <w:rFonts w:cs="Times New Roman"/>
      </w:rPr>
    </w:lvl>
    <w:lvl w:ilvl="3" w:tplc="661E2D14">
      <w:numFmt w:val="decimal"/>
      <w:lvlText w:val=""/>
      <w:lvlJc w:val="left"/>
      <w:rPr>
        <w:rFonts w:cs="Times New Roman"/>
      </w:rPr>
    </w:lvl>
    <w:lvl w:ilvl="4" w:tplc="C0E47078">
      <w:numFmt w:val="decimal"/>
      <w:lvlText w:val=""/>
      <w:lvlJc w:val="left"/>
      <w:rPr>
        <w:rFonts w:cs="Times New Roman"/>
      </w:rPr>
    </w:lvl>
    <w:lvl w:ilvl="5" w:tplc="3328D26A">
      <w:numFmt w:val="decimal"/>
      <w:lvlText w:val=""/>
      <w:lvlJc w:val="left"/>
      <w:rPr>
        <w:rFonts w:cs="Times New Roman"/>
      </w:rPr>
    </w:lvl>
    <w:lvl w:ilvl="6" w:tplc="BA9C891E">
      <w:numFmt w:val="decimal"/>
      <w:lvlText w:val=""/>
      <w:lvlJc w:val="left"/>
      <w:rPr>
        <w:rFonts w:cs="Times New Roman"/>
      </w:rPr>
    </w:lvl>
    <w:lvl w:ilvl="7" w:tplc="A6D24984">
      <w:numFmt w:val="decimal"/>
      <w:lvlText w:val=""/>
      <w:lvlJc w:val="left"/>
      <w:rPr>
        <w:rFonts w:cs="Times New Roman"/>
      </w:rPr>
    </w:lvl>
    <w:lvl w:ilvl="8" w:tplc="9D58C50A">
      <w:numFmt w:val="decimal"/>
      <w:lvlText w:val=""/>
      <w:lvlJc w:val="left"/>
      <w:rPr>
        <w:rFonts w:cs="Times New Roman"/>
      </w:rPr>
    </w:lvl>
  </w:abstractNum>
  <w:abstractNum w:abstractNumId="607">
    <w:nsid w:val="00004ACD"/>
    <w:multiLevelType w:val="hybridMultilevel"/>
    <w:tmpl w:val="0D48ECC2"/>
    <w:lvl w:ilvl="0" w:tplc="6666C8B2">
      <w:start w:val="1"/>
      <w:numFmt w:val="bullet"/>
      <w:lvlText w:val=""/>
      <w:lvlJc w:val="left"/>
    </w:lvl>
    <w:lvl w:ilvl="1" w:tplc="F148ECDE">
      <w:numFmt w:val="decimal"/>
      <w:lvlText w:val=""/>
      <w:lvlJc w:val="left"/>
      <w:rPr>
        <w:rFonts w:cs="Times New Roman"/>
      </w:rPr>
    </w:lvl>
    <w:lvl w:ilvl="2" w:tplc="9C82B132">
      <w:numFmt w:val="decimal"/>
      <w:lvlText w:val=""/>
      <w:lvlJc w:val="left"/>
      <w:rPr>
        <w:rFonts w:cs="Times New Roman"/>
      </w:rPr>
    </w:lvl>
    <w:lvl w:ilvl="3" w:tplc="7EE21200">
      <w:numFmt w:val="decimal"/>
      <w:lvlText w:val=""/>
      <w:lvlJc w:val="left"/>
      <w:rPr>
        <w:rFonts w:cs="Times New Roman"/>
      </w:rPr>
    </w:lvl>
    <w:lvl w:ilvl="4" w:tplc="CFBE518C">
      <w:numFmt w:val="decimal"/>
      <w:lvlText w:val=""/>
      <w:lvlJc w:val="left"/>
      <w:rPr>
        <w:rFonts w:cs="Times New Roman"/>
      </w:rPr>
    </w:lvl>
    <w:lvl w:ilvl="5" w:tplc="C748C140">
      <w:numFmt w:val="decimal"/>
      <w:lvlText w:val=""/>
      <w:lvlJc w:val="left"/>
      <w:rPr>
        <w:rFonts w:cs="Times New Roman"/>
      </w:rPr>
    </w:lvl>
    <w:lvl w:ilvl="6" w:tplc="274A8DD4">
      <w:numFmt w:val="decimal"/>
      <w:lvlText w:val=""/>
      <w:lvlJc w:val="left"/>
      <w:rPr>
        <w:rFonts w:cs="Times New Roman"/>
      </w:rPr>
    </w:lvl>
    <w:lvl w:ilvl="7" w:tplc="6C58EC1A">
      <w:numFmt w:val="decimal"/>
      <w:lvlText w:val=""/>
      <w:lvlJc w:val="left"/>
      <w:rPr>
        <w:rFonts w:cs="Times New Roman"/>
      </w:rPr>
    </w:lvl>
    <w:lvl w:ilvl="8" w:tplc="2AB82E40">
      <w:numFmt w:val="decimal"/>
      <w:lvlText w:val=""/>
      <w:lvlJc w:val="left"/>
      <w:rPr>
        <w:rFonts w:cs="Times New Roman"/>
      </w:rPr>
    </w:lvl>
  </w:abstractNum>
  <w:abstractNum w:abstractNumId="608">
    <w:nsid w:val="00004AFF"/>
    <w:multiLevelType w:val="hybridMultilevel"/>
    <w:tmpl w:val="AA4EEBAC"/>
    <w:lvl w:ilvl="0" w:tplc="BB6CCA92">
      <w:start w:val="1"/>
      <w:numFmt w:val="bullet"/>
      <w:lvlText w:val="о"/>
      <w:lvlJc w:val="left"/>
    </w:lvl>
    <w:lvl w:ilvl="1" w:tplc="B60EE282">
      <w:start w:val="1"/>
      <w:numFmt w:val="bullet"/>
      <w:lvlText w:val=""/>
      <w:lvlJc w:val="left"/>
    </w:lvl>
    <w:lvl w:ilvl="2" w:tplc="3F68FA0C">
      <w:numFmt w:val="decimal"/>
      <w:lvlText w:val=""/>
      <w:lvlJc w:val="left"/>
      <w:rPr>
        <w:rFonts w:cs="Times New Roman"/>
      </w:rPr>
    </w:lvl>
    <w:lvl w:ilvl="3" w:tplc="6AB61F5C">
      <w:numFmt w:val="decimal"/>
      <w:lvlText w:val=""/>
      <w:lvlJc w:val="left"/>
      <w:rPr>
        <w:rFonts w:cs="Times New Roman"/>
      </w:rPr>
    </w:lvl>
    <w:lvl w:ilvl="4" w:tplc="4E1ACC14">
      <w:numFmt w:val="decimal"/>
      <w:lvlText w:val=""/>
      <w:lvlJc w:val="left"/>
      <w:rPr>
        <w:rFonts w:cs="Times New Roman"/>
      </w:rPr>
    </w:lvl>
    <w:lvl w:ilvl="5" w:tplc="D9A04F2C">
      <w:numFmt w:val="decimal"/>
      <w:lvlText w:val=""/>
      <w:lvlJc w:val="left"/>
      <w:rPr>
        <w:rFonts w:cs="Times New Roman"/>
      </w:rPr>
    </w:lvl>
    <w:lvl w:ilvl="6" w:tplc="B9DC9FA6">
      <w:numFmt w:val="decimal"/>
      <w:lvlText w:val=""/>
      <w:lvlJc w:val="left"/>
      <w:rPr>
        <w:rFonts w:cs="Times New Roman"/>
      </w:rPr>
    </w:lvl>
    <w:lvl w:ilvl="7" w:tplc="219A64F8">
      <w:numFmt w:val="decimal"/>
      <w:lvlText w:val=""/>
      <w:lvlJc w:val="left"/>
      <w:rPr>
        <w:rFonts w:cs="Times New Roman"/>
      </w:rPr>
    </w:lvl>
    <w:lvl w:ilvl="8" w:tplc="15640C26">
      <w:numFmt w:val="decimal"/>
      <w:lvlText w:val=""/>
      <w:lvlJc w:val="left"/>
      <w:rPr>
        <w:rFonts w:cs="Times New Roman"/>
      </w:rPr>
    </w:lvl>
  </w:abstractNum>
  <w:abstractNum w:abstractNumId="609">
    <w:nsid w:val="00004B51"/>
    <w:multiLevelType w:val="hybridMultilevel"/>
    <w:tmpl w:val="FE468BCC"/>
    <w:lvl w:ilvl="0" w:tplc="AAE45F42">
      <w:start w:val="1"/>
      <w:numFmt w:val="bullet"/>
      <w:lvlText w:val=""/>
      <w:lvlJc w:val="left"/>
    </w:lvl>
    <w:lvl w:ilvl="1" w:tplc="FF60CD04">
      <w:numFmt w:val="decimal"/>
      <w:lvlText w:val=""/>
      <w:lvlJc w:val="left"/>
      <w:rPr>
        <w:rFonts w:cs="Times New Roman"/>
      </w:rPr>
    </w:lvl>
    <w:lvl w:ilvl="2" w:tplc="C55E2FE0">
      <w:numFmt w:val="decimal"/>
      <w:lvlText w:val=""/>
      <w:lvlJc w:val="left"/>
      <w:rPr>
        <w:rFonts w:cs="Times New Roman"/>
      </w:rPr>
    </w:lvl>
    <w:lvl w:ilvl="3" w:tplc="143EDC8C">
      <w:numFmt w:val="decimal"/>
      <w:lvlText w:val=""/>
      <w:lvlJc w:val="left"/>
      <w:rPr>
        <w:rFonts w:cs="Times New Roman"/>
      </w:rPr>
    </w:lvl>
    <w:lvl w:ilvl="4" w:tplc="81DC68A4">
      <w:numFmt w:val="decimal"/>
      <w:lvlText w:val=""/>
      <w:lvlJc w:val="left"/>
      <w:rPr>
        <w:rFonts w:cs="Times New Roman"/>
      </w:rPr>
    </w:lvl>
    <w:lvl w:ilvl="5" w:tplc="F3B0413E">
      <w:numFmt w:val="decimal"/>
      <w:lvlText w:val=""/>
      <w:lvlJc w:val="left"/>
      <w:rPr>
        <w:rFonts w:cs="Times New Roman"/>
      </w:rPr>
    </w:lvl>
    <w:lvl w:ilvl="6" w:tplc="608E9692">
      <w:numFmt w:val="decimal"/>
      <w:lvlText w:val=""/>
      <w:lvlJc w:val="left"/>
      <w:rPr>
        <w:rFonts w:cs="Times New Roman"/>
      </w:rPr>
    </w:lvl>
    <w:lvl w:ilvl="7" w:tplc="06C88002">
      <w:numFmt w:val="decimal"/>
      <w:lvlText w:val=""/>
      <w:lvlJc w:val="left"/>
      <w:rPr>
        <w:rFonts w:cs="Times New Roman"/>
      </w:rPr>
    </w:lvl>
    <w:lvl w:ilvl="8" w:tplc="4EEE5044">
      <w:numFmt w:val="decimal"/>
      <w:lvlText w:val=""/>
      <w:lvlJc w:val="left"/>
      <w:rPr>
        <w:rFonts w:cs="Times New Roman"/>
      </w:rPr>
    </w:lvl>
  </w:abstractNum>
  <w:abstractNum w:abstractNumId="610">
    <w:nsid w:val="00004BD2"/>
    <w:multiLevelType w:val="hybridMultilevel"/>
    <w:tmpl w:val="E0FEED00"/>
    <w:lvl w:ilvl="0" w:tplc="BA2EFFC4">
      <w:start w:val="1"/>
      <w:numFmt w:val="bullet"/>
      <w:lvlText w:val=""/>
      <w:lvlJc w:val="left"/>
    </w:lvl>
    <w:lvl w:ilvl="1" w:tplc="98989B3A">
      <w:numFmt w:val="decimal"/>
      <w:lvlText w:val=""/>
      <w:lvlJc w:val="left"/>
      <w:rPr>
        <w:rFonts w:cs="Times New Roman"/>
      </w:rPr>
    </w:lvl>
    <w:lvl w:ilvl="2" w:tplc="AD5C28FA">
      <w:numFmt w:val="decimal"/>
      <w:lvlText w:val=""/>
      <w:lvlJc w:val="left"/>
      <w:rPr>
        <w:rFonts w:cs="Times New Roman"/>
      </w:rPr>
    </w:lvl>
    <w:lvl w:ilvl="3" w:tplc="66485758">
      <w:numFmt w:val="decimal"/>
      <w:lvlText w:val=""/>
      <w:lvlJc w:val="left"/>
      <w:rPr>
        <w:rFonts w:cs="Times New Roman"/>
      </w:rPr>
    </w:lvl>
    <w:lvl w:ilvl="4" w:tplc="27D69D62">
      <w:numFmt w:val="decimal"/>
      <w:lvlText w:val=""/>
      <w:lvlJc w:val="left"/>
      <w:rPr>
        <w:rFonts w:cs="Times New Roman"/>
      </w:rPr>
    </w:lvl>
    <w:lvl w:ilvl="5" w:tplc="5980D980">
      <w:numFmt w:val="decimal"/>
      <w:lvlText w:val=""/>
      <w:lvlJc w:val="left"/>
      <w:rPr>
        <w:rFonts w:cs="Times New Roman"/>
      </w:rPr>
    </w:lvl>
    <w:lvl w:ilvl="6" w:tplc="A618646C">
      <w:numFmt w:val="decimal"/>
      <w:lvlText w:val=""/>
      <w:lvlJc w:val="left"/>
      <w:rPr>
        <w:rFonts w:cs="Times New Roman"/>
      </w:rPr>
    </w:lvl>
    <w:lvl w:ilvl="7" w:tplc="F164142E">
      <w:numFmt w:val="decimal"/>
      <w:lvlText w:val=""/>
      <w:lvlJc w:val="left"/>
      <w:rPr>
        <w:rFonts w:cs="Times New Roman"/>
      </w:rPr>
    </w:lvl>
    <w:lvl w:ilvl="8" w:tplc="9D541790">
      <w:numFmt w:val="decimal"/>
      <w:lvlText w:val=""/>
      <w:lvlJc w:val="left"/>
      <w:rPr>
        <w:rFonts w:cs="Times New Roman"/>
      </w:rPr>
    </w:lvl>
  </w:abstractNum>
  <w:abstractNum w:abstractNumId="611">
    <w:nsid w:val="00004BD5"/>
    <w:multiLevelType w:val="hybridMultilevel"/>
    <w:tmpl w:val="3DEE22A6"/>
    <w:lvl w:ilvl="0" w:tplc="C6D46F32">
      <w:start w:val="1"/>
      <w:numFmt w:val="bullet"/>
      <w:lvlText w:val=""/>
      <w:lvlJc w:val="left"/>
    </w:lvl>
    <w:lvl w:ilvl="1" w:tplc="2E82768C">
      <w:numFmt w:val="decimal"/>
      <w:lvlText w:val=""/>
      <w:lvlJc w:val="left"/>
      <w:rPr>
        <w:rFonts w:cs="Times New Roman"/>
      </w:rPr>
    </w:lvl>
    <w:lvl w:ilvl="2" w:tplc="6CA0BA3C">
      <w:numFmt w:val="decimal"/>
      <w:lvlText w:val=""/>
      <w:lvlJc w:val="left"/>
      <w:rPr>
        <w:rFonts w:cs="Times New Roman"/>
      </w:rPr>
    </w:lvl>
    <w:lvl w:ilvl="3" w:tplc="27B83514">
      <w:numFmt w:val="decimal"/>
      <w:lvlText w:val=""/>
      <w:lvlJc w:val="left"/>
      <w:rPr>
        <w:rFonts w:cs="Times New Roman"/>
      </w:rPr>
    </w:lvl>
    <w:lvl w:ilvl="4" w:tplc="C99E5160">
      <w:numFmt w:val="decimal"/>
      <w:lvlText w:val=""/>
      <w:lvlJc w:val="left"/>
      <w:rPr>
        <w:rFonts w:cs="Times New Roman"/>
      </w:rPr>
    </w:lvl>
    <w:lvl w:ilvl="5" w:tplc="4CBEABC4">
      <w:numFmt w:val="decimal"/>
      <w:lvlText w:val=""/>
      <w:lvlJc w:val="left"/>
      <w:rPr>
        <w:rFonts w:cs="Times New Roman"/>
      </w:rPr>
    </w:lvl>
    <w:lvl w:ilvl="6" w:tplc="00E466E8">
      <w:numFmt w:val="decimal"/>
      <w:lvlText w:val=""/>
      <w:lvlJc w:val="left"/>
      <w:rPr>
        <w:rFonts w:cs="Times New Roman"/>
      </w:rPr>
    </w:lvl>
    <w:lvl w:ilvl="7" w:tplc="4F0E5962">
      <w:numFmt w:val="decimal"/>
      <w:lvlText w:val=""/>
      <w:lvlJc w:val="left"/>
      <w:rPr>
        <w:rFonts w:cs="Times New Roman"/>
      </w:rPr>
    </w:lvl>
    <w:lvl w:ilvl="8" w:tplc="5E94B2E0">
      <w:numFmt w:val="decimal"/>
      <w:lvlText w:val=""/>
      <w:lvlJc w:val="left"/>
      <w:rPr>
        <w:rFonts w:cs="Times New Roman"/>
      </w:rPr>
    </w:lvl>
  </w:abstractNum>
  <w:abstractNum w:abstractNumId="612">
    <w:nsid w:val="00004BE2"/>
    <w:multiLevelType w:val="hybridMultilevel"/>
    <w:tmpl w:val="F2A0956E"/>
    <w:lvl w:ilvl="0" w:tplc="1BE4587C">
      <w:start w:val="1"/>
      <w:numFmt w:val="bullet"/>
      <w:lvlText w:val="и"/>
      <w:lvlJc w:val="left"/>
    </w:lvl>
    <w:lvl w:ilvl="1" w:tplc="0DBA1522">
      <w:start w:val="1"/>
      <w:numFmt w:val="bullet"/>
      <w:lvlText w:val=""/>
      <w:lvlJc w:val="left"/>
    </w:lvl>
    <w:lvl w:ilvl="2" w:tplc="102CC472">
      <w:numFmt w:val="decimal"/>
      <w:lvlText w:val=""/>
      <w:lvlJc w:val="left"/>
      <w:rPr>
        <w:rFonts w:cs="Times New Roman"/>
      </w:rPr>
    </w:lvl>
    <w:lvl w:ilvl="3" w:tplc="BB785A64">
      <w:numFmt w:val="decimal"/>
      <w:lvlText w:val=""/>
      <w:lvlJc w:val="left"/>
      <w:rPr>
        <w:rFonts w:cs="Times New Roman"/>
      </w:rPr>
    </w:lvl>
    <w:lvl w:ilvl="4" w:tplc="466291C2">
      <w:numFmt w:val="decimal"/>
      <w:lvlText w:val=""/>
      <w:lvlJc w:val="left"/>
      <w:rPr>
        <w:rFonts w:cs="Times New Roman"/>
      </w:rPr>
    </w:lvl>
    <w:lvl w:ilvl="5" w:tplc="2A5432B4">
      <w:numFmt w:val="decimal"/>
      <w:lvlText w:val=""/>
      <w:lvlJc w:val="left"/>
      <w:rPr>
        <w:rFonts w:cs="Times New Roman"/>
      </w:rPr>
    </w:lvl>
    <w:lvl w:ilvl="6" w:tplc="89DEB4E8">
      <w:numFmt w:val="decimal"/>
      <w:lvlText w:val=""/>
      <w:lvlJc w:val="left"/>
      <w:rPr>
        <w:rFonts w:cs="Times New Roman"/>
      </w:rPr>
    </w:lvl>
    <w:lvl w:ilvl="7" w:tplc="B3DEBE46">
      <w:numFmt w:val="decimal"/>
      <w:lvlText w:val=""/>
      <w:lvlJc w:val="left"/>
      <w:rPr>
        <w:rFonts w:cs="Times New Roman"/>
      </w:rPr>
    </w:lvl>
    <w:lvl w:ilvl="8" w:tplc="38EC05A4">
      <w:numFmt w:val="decimal"/>
      <w:lvlText w:val=""/>
      <w:lvlJc w:val="left"/>
      <w:rPr>
        <w:rFonts w:cs="Times New Roman"/>
      </w:rPr>
    </w:lvl>
  </w:abstractNum>
  <w:abstractNum w:abstractNumId="613">
    <w:nsid w:val="00004BEB"/>
    <w:multiLevelType w:val="hybridMultilevel"/>
    <w:tmpl w:val="AB986F04"/>
    <w:lvl w:ilvl="0" w:tplc="6106966E">
      <w:start w:val="1"/>
      <w:numFmt w:val="bullet"/>
      <w:lvlText w:val=""/>
      <w:lvlJc w:val="left"/>
    </w:lvl>
    <w:lvl w:ilvl="1" w:tplc="80E44E92">
      <w:numFmt w:val="decimal"/>
      <w:lvlText w:val=""/>
      <w:lvlJc w:val="left"/>
      <w:rPr>
        <w:rFonts w:cs="Times New Roman"/>
      </w:rPr>
    </w:lvl>
    <w:lvl w:ilvl="2" w:tplc="9D007256">
      <w:numFmt w:val="decimal"/>
      <w:lvlText w:val=""/>
      <w:lvlJc w:val="left"/>
      <w:rPr>
        <w:rFonts w:cs="Times New Roman"/>
      </w:rPr>
    </w:lvl>
    <w:lvl w:ilvl="3" w:tplc="EDD0F882">
      <w:numFmt w:val="decimal"/>
      <w:lvlText w:val=""/>
      <w:lvlJc w:val="left"/>
      <w:rPr>
        <w:rFonts w:cs="Times New Roman"/>
      </w:rPr>
    </w:lvl>
    <w:lvl w:ilvl="4" w:tplc="1952CCF8">
      <w:numFmt w:val="decimal"/>
      <w:lvlText w:val=""/>
      <w:lvlJc w:val="left"/>
      <w:rPr>
        <w:rFonts w:cs="Times New Roman"/>
      </w:rPr>
    </w:lvl>
    <w:lvl w:ilvl="5" w:tplc="F9A865C2">
      <w:numFmt w:val="decimal"/>
      <w:lvlText w:val=""/>
      <w:lvlJc w:val="left"/>
      <w:rPr>
        <w:rFonts w:cs="Times New Roman"/>
      </w:rPr>
    </w:lvl>
    <w:lvl w:ilvl="6" w:tplc="233E7782">
      <w:numFmt w:val="decimal"/>
      <w:lvlText w:val=""/>
      <w:lvlJc w:val="left"/>
      <w:rPr>
        <w:rFonts w:cs="Times New Roman"/>
      </w:rPr>
    </w:lvl>
    <w:lvl w:ilvl="7" w:tplc="34A62C10">
      <w:numFmt w:val="decimal"/>
      <w:lvlText w:val=""/>
      <w:lvlJc w:val="left"/>
      <w:rPr>
        <w:rFonts w:cs="Times New Roman"/>
      </w:rPr>
    </w:lvl>
    <w:lvl w:ilvl="8" w:tplc="A7CEF5F2">
      <w:numFmt w:val="decimal"/>
      <w:lvlText w:val=""/>
      <w:lvlJc w:val="left"/>
      <w:rPr>
        <w:rFonts w:cs="Times New Roman"/>
      </w:rPr>
    </w:lvl>
  </w:abstractNum>
  <w:abstractNum w:abstractNumId="614">
    <w:nsid w:val="00004BF7"/>
    <w:multiLevelType w:val="hybridMultilevel"/>
    <w:tmpl w:val="3BCA292E"/>
    <w:lvl w:ilvl="0" w:tplc="0CC40158">
      <w:start w:val="1"/>
      <w:numFmt w:val="bullet"/>
      <w:lvlText w:val="с"/>
      <w:lvlJc w:val="left"/>
    </w:lvl>
    <w:lvl w:ilvl="1" w:tplc="D0A03A2A">
      <w:start w:val="1"/>
      <w:numFmt w:val="bullet"/>
      <w:lvlText w:val=""/>
      <w:lvlJc w:val="left"/>
    </w:lvl>
    <w:lvl w:ilvl="2" w:tplc="C4ACB406">
      <w:numFmt w:val="decimal"/>
      <w:lvlText w:val=""/>
      <w:lvlJc w:val="left"/>
      <w:rPr>
        <w:rFonts w:cs="Times New Roman"/>
      </w:rPr>
    </w:lvl>
    <w:lvl w:ilvl="3" w:tplc="DA50B70A">
      <w:numFmt w:val="decimal"/>
      <w:lvlText w:val=""/>
      <w:lvlJc w:val="left"/>
      <w:rPr>
        <w:rFonts w:cs="Times New Roman"/>
      </w:rPr>
    </w:lvl>
    <w:lvl w:ilvl="4" w:tplc="890859C8">
      <w:numFmt w:val="decimal"/>
      <w:lvlText w:val=""/>
      <w:lvlJc w:val="left"/>
      <w:rPr>
        <w:rFonts w:cs="Times New Roman"/>
      </w:rPr>
    </w:lvl>
    <w:lvl w:ilvl="5" w:tplc="CB06455E">
      <w:numFmt w:val="decimal"/>
      <w:lvlText w:val=""/>
      <w:lvlJc w:val="left"/>
      <w:rPr>
        <w:rFonts w:cs="Times New Roman"/>
      </w:rPr>
    </w:lvl>
    <w:lvl w:ilvl="6" w:tplc="A5E61692">
      <w:numFmt w:val="decimal"/>
      <w:lvlText w:val=""/>
      <w:lvlJc w:val="left"/>
      <w:rPr>
        <w:rFonts w:cs="Times New Roman"/>
      </w:rPr>
    </w:lvl>
    <w:lvl w:ilvl="7" w:tplc="590690A0">
      <w:numFmt w:val="decimal"/>
      <w:lvlText w:val=""/>
      <w:lvlJc w:val="left"/>
      <w:rPr>
        <w:rFonts w:cs="Times New Roman"/>
      </w:rPr>
    </w:lvl>
    <w:lvl w:ilvl="8" w:tplc="F2183DC6">
      <w:numFmt w:val="decimal"/>
      <w:lvlText w:val=""/>
      <w:lvlJc w:val="left"/>
      <w:rPr>
        <w:rFonts w:cs="Times New Roman"/>
      </w:rPr>
    </w:lvl>
  </w:abstractNum>
  <w:abstractNum w:abstractNumId="615">
    <w:nsid w:val="00004C21"/>
    <w:multiLevelType w:val="hybridMultilevel"/>
    <w:tmpl w:val="3A7626FE"/>
    <w:lvl w:ilvl="0" w:tplc="56C8AA30">
      <w:start w:val="1"/>
      <w:numFmt w:val="bullet"/>
      <w:lvlText w:val=""/>
      <w:lvlJc w:val="left"/>
    </w:lvl>
    <w:lvl w:ilvl="1" w:tplc="64AA4968">
      <w:numFmt w:val="decimal"/>
      <w:lvlText w:val=""/>
      <w:lvlJc w:val="left"/>
      <w:rPr>
        <w:rFonts w:cs="Times New Roman"/>
      </w:rPr>
    </w:lvl>
    <w:lvl w:ilvl="2" w:tplc="9AF89FBE">
      <w:numFmt w:val="decimal"/>
      <w:lvlText w:val=""/>
      <w:lvlJc w:val="left"/>
      <w:rPr>
        <w:rFonts w:cs="Times New Roman"/>
      </w:rPr>
    </w:lvl>
    <w:lvl w:ilvl="3" w:tplc="D262705E">
      <w:numFmt w:val="decimal"/>
      <w:lvlText w:val=""/>
      <w:lvlJc w:val="left"/>
      <w:rPr>
        <w:rFonts w:cs="Times New Roman"/>
      </w:rPr>
    </w:lvl>
    <w:lvl w:ilvl="4" w:tplc="42D2C23E">
      <w:numFmt w:val="decimal"/>
      <w:lvlText w:val=""/>
      <w:lvlJc w:val="left"/>
      <w:rPr>
        <w:rFonts w:cs="Times New Roman"/>
      </w:rPr>
    </w:lvl>
    <w:lvl w:ilvl="5" w:tplc="7690D8D6">
      <w:numFmt w:val="decimal"/>
      <w:lvlText w:val=""/>
      <w:lvlJc w:val="left"/>
      <w:rPr>
        <w:rFonts w:cs="Times New Roman"/>
      </w:rPr>
    </w:lvl>
    <w:lvl w:ilvl="6" w:tplc="39586A84">
      <w:numFmt w:val="decimal"/>
      <w:lvlText w:val=""/>
      <w:lvlJc w:val="left"/>
      <w:rPr>
        <w:rFonts w:cs="Times New Roman"/>
      </w:rPr>
    </w:lvl>
    <w:lvl w:ilvl="7" w:tplc="D8060666">
      <w:numFmt w:val="decimal"/>
      <w:lvlText w:val=""/>
      <w:lvlJc w:val="left"/>
      <w:rPr>
        <w:rFonts w:cs="Times New Roman"/>
      </w:rPr>
    </w:lvl>
    <w:lvl w:ilvl="8" w:tplc="D0B42EB8">
      <w:numFmt w:val="decimal"/>
      <w:lvlText w:val=""/>
      <w:lvlJc w:val="left"/>
      <w:rPr>
        <w:rFonts w:cs="Times New Roman"/>
      </w:rPr>
    </w:lvl>
  </w:abstractNum>
  <w:abstractNum w:abstractNumId="616">
    <w:nsid w:val="00004C60"/>
    <w:multiLevelType w:val="hybridMultilevel"/>
    <w:tmpl w:val="7176174E"/>
    <w:lvl w:ilvl="0" w:tplc="4964196A">
      <w:start w:val="1"/>
      <w:numFmt w:val="bullet"/>
      <w:lvlText w:val="с"/>
      <w:lvlJc w:val="left"/>
    </w:lvl>
    <w:lvl w:ilvl="1" w:tplc="6E761BD8">
      <w:start w:val="1"/>
      <w:numFmt w:val="bullet"/>
      <w:lvlText w:val=""/>
      <w:lvlJc w:val="left"/>
    </w:lvl>
    <w:lvl w:ilvl="2" w:tplc="A9DCF242">
      <w:numFmt w:val="decimal"/>
      <w:lvlText w:val=""/>
      <w:lvlJc w:val="left"/>
      <w:rPr>
        <w:rFonts w:cs="Times New Roman"/>
      </w:rPr>
    </w:lvl>
    <w:lvl w:ilvl="3" w:tplc="85C45496">
      <w:numFmt w:val="decimal"/>
      <w:lvlText w:val=""/>
      <w:lvlJc w:val="left"/>
      <w:rPr>
        <w:rFonts w:cs="Times New Roman"/>
      </w:rPr>
    </w:lvl>
    <w:lvl w:ilvl="4" w:tplc="5036B176">
      <w:numFmt w:val="decimal"/>
      <w:lvlText w:val=""/>
      <w:lvlJc w:val="left"/>
      <w:rPr>
        <w:rFonts w:cs="Times New Roman"/>
      </w:rPr>
    </w:lvl>
    <w:lvl w:ilvl="5" w:tplc="8ED60A56">
      <w:numFmt w:val="decimal"/>
      <w:lvlText w:val=""/>
      <w:lvlJc w:val="left"/>
      <w:rPr>
        <w:rFonts w:cs="Times New Roman"/>
      </w:rPr>
    </w:lvl>
    <w:lvl w:ilvl="6" w:tplc="D4B4934E">
      <w:numFmt w:val="decimal"/>
      <w:lvlText w:val=""/>
      <w:lvlJc w:val="left"/>
      <w:rPr>
        <w:rFonts w:cs="Times New Roman"/>
      </w:rPr>
    </w:lvl>
    <w:lvl w:ilvl="7" w:tplc="AD74D886">
      <w:numFmt w:val="decimal"/>
      <w:lvlText w:val=""/>
      <w:lvlJc w:val="left"/>
      <w:rPr>
        <w:rFonts w:cs="Times New Roman"/>
      </w:rPr>
    </w:lvl>
    <w:lvl w:ilvl="8" w:tplc="0A48D000">
      <w:numFmt w:val="decimal"/>
      <w:lvlText w:val=""/>
      <w:lvlJc w:val="left"/>
      <w:rPr>
        <w:rFonts w:cs="Times New Roman"/>
      </w:rPr>
    </w:lvl>
  </w:abstractNum>
  <w:abstractNum w:abstractNumId="617">
    <w:nsid w:val="00004C65"/>
    <w:multiLevelType w:val="hybridMultilevel"/>
    <w:tmpl w:val="25F0BAF6"/>
    <w:lvl w:ilvl="0" w:tplc="1070E614">
      <w:start w:val="1"/>
      <w:numFmt w:val="bullet"/>
      <w:lvlText w:val=""/>
      <w:lvlJc w:val="left"/>
    </w:lvl>
    <w:lvl w:ilvl="1" w:tplc="540EF318">
      <w:numFmt w:val="decimal"/>
      <w:lvlText w:val=""/>
      <w:lvlJc w:val="left"/>
      <w:rPr>
        <w:rFonts w:cs="Times New Roman"/>
      </w:rPr>
    </w:lvl>
    <w:lvl w:ilvl="2" w:tplc="7C5EBF20">
      <w:numFmt w:val="decimal"/>
      <w:lvlText w:val=""/>
      <w:lvlJc w:val="left"/>
      <w:rPr>
        <w:rFonts w:cs="Times New Roman"/>
      </w:rPr>
    </w:lvl>
    <w:lvl w:ilvl="3" w:tplc="D8888A5C">
      <w:numFmt w:val="decimal"/>
      <w:lvlText w:val=""/>
      <w:lvlJc w:val="left"/>
      <w:rPr>
        <w:rFonts w:cs="Times New Roman"/>
      </w:rPr>
    </w:lvl>
    <w:lvl w:ilvl="4" w:tplc="4B625632">
      <w:numFmt w:val="decimal"/>
      <w:lvlText w:val=""/>
      <w:lvlJc w:val="left"/>
      <w:rPr>
        <w:rFonts w:cs="Times New Roman"/>
      </w:rPr>
    </w:lvl>
    <w:lvl w:ilvl="5" w:tplc="0E6455D6">
      <w:numFmt w:val="decimal"/>
      <w:lvlText w:val=""/>
      <w:lvlJc w:val="left"/>
      <w:rPr>
        <w:rFonts w:cs="Times New Roman"/>
      </w:rPr>
    </w:lvl>
    <w:lvl w:ilvl="6" w:tplc="870E985E">
      <w:numFmt w:val="decimal"/>
      <w:lvlText w:val=""/>
      <w:lvlJc w:val="left"/>
      <w:rPr>
        <w:rFonts w:cs="Times New Roman"/>
      </w:rPr>
    </w:lvl>
    <w:lvl w:ilvl="7" w:tplc="B8EA73FC">
      <w:numFmt w:val="decimal"/>
      <w:lvlText w:val=""/>
      <w:lvlJc w:val="left"/>
      <w:rPr>
        <w:rFonts w:cs="Times New Roman"/>
      </w:rPr>
    </w:lvl>
    <w:lvl w:ilvl="8" w:tplc="FBA47AE8">
      <w:numFmt w:val="decimal"/>
      <w:lvlText w:val=""/>
      <w:lvlJc w:val="left"/>
      <w:rPr>
        <w:rFonts w:cs="Times New Roman"/>
      </w:rPr>
    </w:lvl>
  </w:abstractNum>
  <w:abstractNum w:abstractNumId="618">
    <w:nsid w:val="00004C9B"/>
    <w:multiLevelType w:val="hybridMultilevel"/>
    <w:tmpl w:val="C0C0423A"/>
    <w:lvl w:ilvl="0" w:tplc="1F3C8B62">
      <w:start w:val="1"/>
      <w:numFmt w:val="bullet"/>
      <w:lvlText w:val="‒"/>
      <w:lvlJc w:val="left"/>
    </w:lvl>
    <w:lvl w:ilvl="1" w:tplc="AF2011B0">
      <w:numFmt w:val="decimal"/>
      <w:lvlText w:val=""/>
      <w:lvlJc w:val="left"/>
      <w:rPr>
        <w:rFonts w:cs="Times New Roman"/>
      </w:rPr>
    </w:lvl>
    <w:lvl w:ilvl="2" w:tplc="03E4B9D0">
      <w:numFmt w:val="decimal"/>
      <w:lvlText w:val=""/>
      <w:lvlJc w:val="left"/>
      <w:rPr>
        <w:rFonts w:cs="Times New Roman"/>
      </w:rPr>
    </w:lvl>
    <w:lvl w:ilvl="3" w:tplc="F7FAF63C">
      <w:numFmt w:val="decimal"/>
      <w:lvlText w:val=""/>
      <w:lvlJc w:val="left"/>
      <w:rPr>
        <w:rFonts w:cs="Times New Roman"/>
      </w:rPr>
    </w:lvl>
    <w:lvl w:ilvl="4" w:tplc="2204644C">
      <w:numFmt w:val="decimal"/>
      <w:lvlText w:val=""/>
      <w:lvlJc w:val="left"/>
      <w:rPr>
        <w:rFonts w:cs="Times New Roman"/>
      </w:rPr>
    </w:lvl>
    <w:lvl w:ilvl="5" w:tplc="2F623BF6">
      <w:numFmt w:val="decimal"/>
      <w:lvlText w:val=""/>
      <w:lvlJc w:val="left"/>
      <w:rPr>
        <w:rFonts w:cs="Times New Roman"/>
      </w:rPr>
    </w:lvl>
    <w:lvl w:ilvl="6" w:tplc="A97441AE">
      <w:numFmt w:val="decimal"/>
      <w:lvlText w:val=""/>
      <w:lvlJc w:val="left"/>
      <w:rPr>
        <w:rFonts w:cs="Times New Roman"/>
      </w:rPr>
    </w:lvl>
    <w:lvl w:ilvl="7" w:tplc="44CCB728">
      <w:numFmt w:val="decimal"/>
      <w:lvlText w:val=""/>
      <w:lvlJc w:val="left"/>
      <w:rPr>
        <w:rFonts w:cs="Times New Roman"/>
      </w:rPr>
    </w:lvl>
    <w:lvl w:ilvl="8" w:tplc="E7345D62">
      <w:numFmt w:val="decimal"/>
      <w:lvlText w:val=""/>
      <w:lvlJc w:val="left"/>
      <w:rPr>
        <w:rFonts w:cs="Times New Roman"/>
      </w:rPr>
    </w:lvl>
  </w:abstractNum>
  <w:abstractNum w:abstractNumId="619">
    <w:nsid w:val="00004CEF"/>
    <w:multiLevelType w:val="hybridMultilevel"/>
    <w:tmpl w:val="418E5028"/>
    <w:lvl w:ilvl="0" w:tplc="99D891D2">
      <w:start w:val="1"/>
      <w:numFmt w:val="bullet"/>
      <w:lvlText w:val=""/>
      <w:lvlJc w:val="left"/>
    </w:lvl>
    <w:lvl w:ilvl="1" w:tplc="C1EE83C8">
      <w:numFmt w:val="decimal"/>
      <w:lvlText w:val=""/>
      <w:lvlJc w:val="left"/>
      <w:rPr>
        <w:rFonts w:cs="Times New Roman"/>
      </w:rPr>
    </w:lvl>
    <w:lvl w:ilvl="2" w:tplc="1E5C2A32">
      <w:numFmt w:val="decimal"/>
      <w:lvlText w:val=""/>
      <w:lvlJc w:val="left"/>
      <w:rPr>
        <w:rFonts w:cs="Times New Roman"/>
      </w:rPr>
    </w:lvl>
    <w:lvl w:ilvl="3" w:tplc="20DABD34">
      <w:numFmt w:val="decimal"/>
      <w:lvlText w:val=""/>
      <w:lvlJc w:val="left"/>
      <w:rPr>
        <w:rFonts w:cs="Times New Roman"/>
      </w:rPr>
    </w:lvl>
    <w:lvl w:ilvl="4" w:tplc="25DE0066">
      <w:numFmt w:val="decimal"/>
      <w:lvlText w:val=""/>
      <w:lvlJc w:val="left"/>
      <w:rPr>
        <w:rFonts w:cs="Times New Roman"/>
      </w:rPr>
    </w:lvl>
    <w:lvl w:ilvl="5" w:tplc="939A21FE">
      <w:numFmt w:val="decimal"/>
      <w:lvlText w:val=""/>
      <w:lvlJc w:val="left"/>
      <w:rPr>
        <w:rFonts w:cs="Times New Roman"/>
      </w:rPr>
    </w:lvl>
    <w:lvl w:ilvl="6" w:tplc="6178C720">
      <w:numFmt w:val="decimal"/>
      <w:lvlText w:val=""/>
      <w:lvlJc w:val="left"/>
      <w:rPr>
        <w:rFonts w:cs="Times New Roman"/>
      </w:rPr>
    </w:lvl>
    <w:lvl w:ilvl="7" w:tplc="A05091CC">
      <w:numFmt w:val="decimal"/>
      <w:lvlText w:val=""/>
      <w:lvlJc w:val="left"/>
      <w:rPr>
        <w:rFonts w:cs="Times New Roman"/>
      </w:rPr>
    </w:lvl>
    <w:lvl w:ilvl="8" w:tplc="EA94B5E2">
      <w:numFmt w:val="decimal"/>
      <w:lvlText w:val=""/>
      <w:lvlJc w:val="left"/>
      <w:rPr>
        <w:rFonts w:cs="Times New Roman"/>
      </w:rPr>
    </w:lvl>
  </w:abstractNum>
  <w:abstractNum w:abstractNumId="620">
    <w:nsid w:val="00004D19"/>
    <w:multiLevelType w:val="hybridMultilevel"/>
    <w:tmpl w:val="EDA09390"/>
    <w:lvl w:ilvl="0" w:tplc="679A0F1C">
      <w:start w:val="2"/>
      <w:numFmt w:val="decimal"/>
      <w:lvlText w:val="%1."/>
      <w:lvlJc w:val="left"/>
      <w:rPr>
        <w:rFonts w:cs="Times New Roman"/>
      </w:rPr>
    </w:lvl>
    <w:lvl w:ilvl="1" w:tplc="0806275A">
      <w:numFmt w:val="decimal"/>
      <w:lvlText w:val=""/>
      <w:lvlJc w:val="left"/>
      <w:rPr>
        <w:rFonts w:cs="Times New Roman"/>
      </w:rPr>
    </w:lvl>
    <w:lvl w:ilvl="2" w:tplc="09BCCE3E">
      <w:numFmt w:val="decimal"/>
      <w:lvlText w:val=""/>
      <w:lvlJc w:val="left"/>
      <w:rPr>
        <w:rFonts w:cs="Times New Roman"/>
      </w:rPr>
    </w:lvl>
    <w:lvl w:ilvl="3" w:tplc="DC346686">
      <w:numFmt w:val="decimal"/>
      <w:lvlText w:val=""/>
      <w:lvlJc w:val="left"/>
      <w:rPr>
        <w:rFonts w:cs="Times New Roman"/>
      </w:rPr>
    </w:lvl>
    <w:lvl w:ilvl="4" w:tplc="83D066E0">
      <w:numFmt w:val="decimal"/>
      <w:lvlText w:val=""/>
      <w:lvlJc w:val="left"/>
      <w:rPr>
        <w:rFonts w:cs="Times New Roman"/>
      </w:rPr>
    </w:lvl>
    <w:lvl w:ilvl="5" w:tplc="16CAAB8C">
      <w:numFmt w:val="decimal"/>
      <w:lvlText w:val=""/>
      <w:lvlJc w:val="left"/>
      <w:rPr>
        <w:rFonts w:cs="Times New Roman"/>
      </w:rPr>
    </w:lvl>
    <w:lvl w:ilvl="6" w:tplc="BC92A59E">
      <w:numFmt w:val="decimal"/>
      <w:lvlText w:val=""/>
      <w:lvlJc w:val="left"/>
      <w:rPr>
        <w:rFonts w:cs="Times New Roman"/>
      </w:rPr>
    </w:lvl>
    <w:lvl w:ilvl="7" w:tplc="3A924B7A">
      <w:numFmt w:val="decimal"/>
      <w:lvlText w:val=""/>
      <w:lvlJc w:val="left"/>
      <w:rPr>
        <w:rFonts w:cs="Times New Roman"/>
      </w:rPr>
    </w:lvl>
    <w:lvl w:ilvl="8" w:tplc="E0D4C9BA">
      <w:numFmt w:val="decimal"/>
      <w:lvlText w:val=""/>
      <w:lvlJc w:val="left"/>
      <w:rPr>
        <w:rFonts w:cs="Times New Roman"/>
      </w:rPr>
    </w:lvl>
  </w:abstractNum>
  <w:abstractNum w:abstractNumId="621">
    <w:nsid w:val="00004D3B"/>
    <w:multiLevelType w:val="hybridMultilevel"/>
    <w:tmpl w:val="92960C68"/>
    <w:lvl w:ilvl="0" w:tplc="69E6F960">
      <w:start w:val="1"/>
      <w:numFmt w:val="bullet"/>
      <w:lvlText w:val="и"/>
      <w:lvlJc w:val="left"/>
    </w:lvl>
    <w:lvl w:ilvl="1" w:tplc="90E081C2">
      <w:numFmt w:val="decimal"/>
      <w:lvlText w:val=""/>
      <w:lvlJc w:val="left"/>
      <w:rPr>
        <w:rFonts w:cs="Times New Roman"/>
      </w:rPr>
    </w:lvl>
    <w:lvl w:ilvl="2" w:tplc="4F6C506E">
      <w:numFmt w:val="decimal"/>
      <w:lvlText w:val=""/>
      <w:lvlJc w:val="left"/>
      <w:rPr>
        <w:rFonts w:cs="Times New Roman"/>
      </w:rPr>
    </w:lvl>
    <w:lvl w:ilvl="3" w:tplc="123CDD92">
      <w:numFmt w:val="decimal"/>
      <w:lvlText w:val=""/>
      <w:lvlJc w:val="left"/>
      <w:rPr>
        <w:rFonts w:cs="Times New Roman"/>
      </w:rPr>
    </w:lvl>
    <w:lvl w:ilvl="4" w:tplc="DBC00936">
      <w:numFmt w:val="decimal"/>
      <w:lvlText w:val=""/>
      <w:lvlJc w:val="left"/>
      <w:rPr>
        <w:rFonts w:cs="Times New Roman"/>
      </w:rPr>
    </w:lvl>
    <w:lvl w:ilvl="5" w:tplc="C8424176">
      <w:numFmt w:val="decimal"/>
      <w:lvlText w:val=""/>
      <w:lvlJc w:val="left"/>
      <w:rPr>
        <w:rFonts w:cs="Times New Roman"/>
      </w:rPr>
    </w:lvl>
    <w:lvl w:ilvl="6" w:tplc="A86E083C">
      <w:numFmt w:val="decimal"/>
      <w:lvlText w:val=""/>
      <w:lvlJc w:val="left"/>
      <w:rPr>
        <w:rFonts w:cs="Times New Roman"/>
      </w:rPr>
    </w:lvl>
    <w:lvl w:ilvl="7" w:tplc="4482A006">
      <w:numFmt w:val="decimal"/>
      <w:lvlText w:val=""/>
      <w:lvlJc w:val="left"/>
      <w:rPr>
        <w:rFonts w:cs="Times New Roman"/>
      </w:rPr>
    </w:lvl>
    <w:lvl w:ilvl="8" w:tplc="8E446F2A">
      <w:numFmt w:val="decimal"/>
      <w:lvlText w:val=""/>
      <w:lvlJc w:val="left"/>
      <w:rPr>
        <w:rFonts w:cs="Times New Roman"/>
      </w:rPr>
    </w:lvl>
  </w:abstractNum>
  <w:abstractNum w:abstractNumId="622">
    <w:nsid w:val="00004D4E"/>
    <w:multiLevelType w:val="hybridMultilevel"/>
    <w:tmpl w:val="A06CEA4A"/>
    <w:lvl w:ilvl="0" w:tplc="B230805E">
      <w:start w:val="1"/>
      <w:numFmt w:val="bullet"/>
      <w:lvlText w:val=""/>
      <w:lvlJc w:val="left"/>
    </w:lvl>
    <w:lvl w:ilvl="1" w:tplc="13B465F6">
      <w:numFmt w:val="decimal"/>
      <w:lvlText w:val=""/>
      <w:lvlJc w:val="left"/>
      <w:rPr>
        <w:rFonts w:cs="Times New Roman"/>
      </w:rPr>
    </w:lvl>
    <w:lvl w:ilvl="2" w:tplc="EA96338C">
      <w:numFmt w:val="decimal"/>
      <w:lvlText w:val=""/>
      <w:lvlJc w:val="left"/>
      <w:rPr>
        <w:rFonts w:cs="Times New Roman"/>
      </w:rPr>
    </w:lvl>
    <w:lvl w:ilvl="3" w:tplc="014AB82A">
      <w:numFmt w:val="decimal"/>
      <w:lvlText w:val=""/>
      <w:lvlJc w:val="left"/>
      <w:rPr>
        <w:rFonts w:cs="Times New Roman"/>
      </w:rPr>
    </w:lvl>
    <w:lvl w:ilvl="4" w:tplc="ADE01F72">
      <w:numFmt w:val="decimal"/>
      <w:lvlText w:val=""/>
      <w:lvlJc w:val="left"/>
      <w:rPr>
        <w:rFonts w:cs="Times New Roman"/>
      </w:rPr>
    </w:lvl>
    <w:lvl w:ilvl="5" w:tplc="C6D2205E">
      <w:numFmt w:val="decimal"/>
      <w:lvlText w:val=""/>
      <w:lvlJc w:val="left"/>
      <w:rPr>
        <w:rFonts w:cs="Times New Roman"/>
      </w:rPr>
    </w:lvl>
    <w:lvl w:ilvl="6" w:tplc="0104721E">
      <w:numFmt w:val="decimal"/>
      <w:lvlText w:val=""/>
      <w:lvlJc w:val="left"/>
      <w:rPr>
        <w:rFonts w:cs="Times New Roman"/>
      </w:rPr>
    </w:lvl>
    <w:lvl w:ilvl="7" w:tplc="69FA3E62">
      <w:numFmt w:val="decimal"/>
      <w:lvlText w:val=""/>
      <w:lvlJc w:val="left"/>
      <w:rPr>
        <w:rFonts w:cs="Times New Roman"/>
      </w:rPr>
    </w:lvl>
    <w:lvl w:ilvl="8" w:tplc="C8F60048">
      <w:numFmt w:val="decimal"/>
      <w:lvlText w:val=""/>
      <w:lvlJc w:val="left"/>
      <w:rPr>
        <w:rFonts w:cs="Times New Roman"/>
      </w:rPr>
    </w:lvl>
  </w:abstractNum>
  <w:abstractNum w:abstractNumId="623">
    <w:nsid w:val="00004D51"/>
    <w:multiLevelType w:val="hybridMultilevel"/>
    <w:tmpl w:val="F066F914"/>
    <w:lvl w:ilvl="0" w:tplc="1D52583A">
      <w:start w:val="1"/>
      <w:numFmt w:val="bullet"/>
      <w:lvlText w:val="•"/>
      <w:lvlJc w:val="left"/>
    </w:lvl>
    <w:lvl w:ilvl="1" w:tplc="2E721C24">
      <w:numFmt w:val="decimal"/>
      <w:lvlText w:val=""/>
      <w:lvlJc w:val="left"/>
      <w:rPr>
        <w:rFonts w:cs="Times New Roman"/>
      </w:rPr>
    </w:lvl>
    <w:lvl w:ilvl="2" w:tplc="112AD536">
      <w:numFmt w:val="decimal"/>
      <w:lvlText w:val=""/>
      <w:lvlJc w:val="left"/>
      <w:rPr>
        <w:rFonts w:cs="Times New Roman"/>
      </w:rPr>
    </w:lvl>
    <w:lvl w:ilvl="3" w:tplc="F6B049E4">
      <w:numFmt w:val="decimal"/>
      <w:lvlText w:val=""/>
      <w:lvlJc w:val="left"/>
      <w:rPr>
        <w:rFonts w:cs="Times New Roman"/>
      </w:rPr>
    </w:lvl>
    <w:lvl w:ilvl="4" w:tplc="2DDEE966">
      <w:numFmt w:val="decimal"/>
      <w:lvlText w:val=""/>
      <w:lvlJc w:val="left"/>
      <w:rPr>
        <w:rFonts w:cs="Times New Roman"/>
      </w:rPr>
    </w:lvl>
    <w:lvl w:ilvl="5" w:tplc="B6C06346">
      <w:numFmt w:val="decimal"/>
      <w:lvlText w:val=""/>
      <w:lvlJc w:val="left"/>
      <w:rPr>
        <w:rFonts w:cs="Times New Roman"/>
      </w:rPr>
    </w:lvl>
    <w:lvl w:ilvl="6" w:tplc="EE721C20">
      <w:numFmt w:val="decimal"/>
      <w:lvlText w:val=""/>
      <w:lvlJc w:val="left"/>
      <w:rPr>
        <w:rFonts w:cs="Times New Roman"/>
      </w:rPr>
    </w:lvl>
    <w:lvl w:ilvl="7" w:tplc="371A67C0">
      <w:numFmt w:val="decimal"/>
      <w:lvlText w:val=""/>
      <w:lvlJc w:val="left"/>
      <w:rPr>
        <w:rFonts w:cs="Times New Roman"/>
      </w:rPr>
    </w:lvl>
    <w:lvl w:ilvl="8" w:tplc="A76C601E">
      <w:numFmt w:val="decimal"/>
      <w:lvlText w:val=""/>
      <w:lvlJc w:val="left"/>
      <w:rPr>
        <w:rFonts w:cs="Times New Roman"/>
      </w:rPr>
    </w:lvl>
  </w:abstractNum>
  <w:abstractNum w:abstractNumId="624">
    <w:nsid w:val="00004D62"/>
    <w:multiLevelType w:val="hybridMultilevel"/>
    <w:tmpl w:val="EDDCAD4C"/>
    <w:lvl w:ilvl="0" w:tplc="C2AE3AF2">
      <w:start w:val="1"/>
      <w:numFmt w:val="bullet"/>
      <w:lvlText w:val="В"/>
      <w:lvlJc w:val="left"/>
    </w:lvl>
    <w:lvl w:ilvl="1" w:tplc="CFCA3856">
      <w:start w:val="1"/>
      <w:numFmt w:val="bullet"/>
      <w:lvlText w:val=""/>
      <w:lvlJc w:val="left"/>
    </w:lvl>
    <w:lvl w:ilvl="2" w:tplc="97E249FE">
      <w:numFmt w:val="decimal"/>
      <w:lvlText w:val=""/>
      <w:lvlJc w:val="left"/>
      <w:rPr>
        <w:rFonts w:cs="Times New Roman"/>
      </w:rPr>
    </w:lvl>
    <w:lvl w:ilvl="3" w:tplc="16FC1DA6">
      <w:numFmt w:val="decimal"/>
      <w:lvlText w:val=""/>
      <w:lvlJc w:val="left"/>
      <w:rPr>
        <w:rFonts w:cs="Times New Roman"/>
      </w:rPr>
    </w:lvl>
    <w:lvl w:ilvl="4" w:tplc="F1E46BD2">
      <w:numFmt w:val="decimal"/>
      <w:lvlText w:val=""/>
      <w:lvlJc w:val="left"/>
      <w:rPr>
        <w:rFonts w:cs="Times New Roman"/>
      </w:rPr>
    </w:lvl>
    <w:lvl w:ilvl="5" w:tplc="D7FA1DF4">
      <w:numFmt w:val="decimal"/>
      <w:lvlText w:val=""/>
      <w:lvlJc w:val="left"/>
      <w:rPr>
        <w:rFonts w:cs="Times New Roman"/>
      </w:rPr>
    </w:lvl>
    <w:lvl w:ilvl="6" w:tplc="7DCA0E14">
      <w:numFmt w:val="decimal"/>
      <w:lvlText w:val=""/>
      <w:lvlJc w:val="left"/>
      <w:rPr>
        <w:rFonts w:cs="Times New Roman"/>
      </w:rPr>
    </w:lvl>
    <w:lvl w:ilvl="7" w:tplc="57B2DE88">
      <w:numFmt w:val="decimal"/>
      <w:lvlText w:val=""/>
      <w:lvlJc w:val="left"/>
      <w:rPr>
        <w:rFonts w:cs="Times New Roman"/>
      </w:rPr>
    </w:lvl>
    <w:lvl w:ilvl="8" w:tplc="8F3C97C4">
      <w:numFmt w:val="decimal"/>
      <w:lvlText w:val=""/>
      <w:lvlJc w:val="left"/>
      <w:rPr>
        <w:rFonts w:cs="Times New Roman"/>
      </w:rPr>
    </w:lvl>
  </w:abstractNum>
  <w:abstractNum w:abstractNumId="625">
    <w:nsid w:val="00004D64"/>
    <w:multiLevelType w:val="hybridMultilevel"/>
    <w:tmpl w:val="10ACF26C"/>
    <w:lvl w:ilvl="0" w:tplc="D05289F0">
      <w:start w:val="1"/>
      <w:numFmt w:val="bullet"/>
      <w:lvlText w:val=""/>
      <w:lvlJc w:val="left"/>
    </w:lvl>
    <w:lvl w:ilvl="1" w:tplc="26D636FA">
      <w:numFmt w:val="decimal"/>
      <w:lvlText w:val=""/>
      <w:lvlJc w:val="left"/>
      <w:rPr>
        <w:rFonts w:cs="Times New Roman"/>
      </w:rPr>
    </w:lvl>
    <w:lvl w:ilvl="2" w:tplc="93A492F0">
      <w:numFmt w:val="decimal"/>
      <w:lvlText w:val=""/>
      <w:lvlJc w:val="left"/>
      <w:rPr>
        <w:rFonts w:cs="Times New Roman"/>
      </w:rPr>
    </w:lvl>
    <w:lvl w:ilvl="3" w:tplc="6DFE08BC">
      <w:numFmt w:val="decimal"/>
      <w:lvlText w:val=""/>
      <w:lvlJc w:val="left"/>
      <w:rPr>
        <w:rFonts w:cs="Times New Roman"/>
      </w:rPr>
    </w:lvl>
    <w:lvl w:ilvl="4" w:tplc="8E8899BE">
      <w:numFmt w:val="decimal"/>
      <w:lvlText w:val=""/>
      <w:lvlJc w:val="left"/>
      <w:rPr>
        <w:rFonts w:cs="Times New Roman"/>
      </w:rPr>
    </w:lvl>
    <w:lvl w:ilvl="5" w:tplc="9C2E2252">
      <w:numFmt w:val="decimal"/>
      <w:lvlText w:val=""/>
      <w:lvlJc w:val="left"/>
      <w:rPr>
        <w:rFonts w:cs="Times New Roman"/>
      </w:rPr>
    </w:lvl>
    <w:lvl w:ilvl="6" w:tplc="258A8192">
      <w:numFmt w:val="decimal"/>
      <w:lvlText w:val=""/>
      <w:lvlJc w:val="left"/>
      <w:rPr>
        <w:rFonts w:cs="Times New Roman"/>
      </w:rPr>
    </w:lvl>
    <w:lvl w:ilvl="7" w:tplc="28244360">
      <w:numFmt w:val="decimal"/>
      <w:lvlText w:val=""/>
      <w:lvlJc w:val="left"/>
      <w:rPr>
        <w:rFonts w:cs="Times New Roman"/>
      </w:rPr>
    </w:lvl>
    <w:lvl w:ilvl="8" w:tplc="06227F58">
      <w:numFmt w:val="decimal"/>
      <w:lvlText w:val=""/>
      <w:lvlJc w:val="left"/>
      <w:rPr>
        <w:rFonts w:cs="Times New Roman"/>
      </w:rPr>
    </w:lvl>
  </w:abstractNum>
  <w:abstractNum w:abstractNumId="626">
    <w:nsid w:val="00004D8B"/>
    <w:multiLevelType w:val="hybridMultilevel"/>
    <w:tmpl w:val="E8C690C2"/>
    <w:lvl w:ilvl="0" w:tplc="ED84814E">
      <w:start w:val="1"/>
      <w:numFmt w:val="bullet"/>
      <w:lvlText w:val="В"/>
      <w:lvlJc w:val="left"/>
    </w:lvl>
    <w:lvl w:ilvl="1" w:tplc="1F9E56B6">
      <w:start w:val="1"/>
      <w:numFmt w:val="bullet"/>
      <w:lvlText w:val=""/>
      <w:lvlJc w:val="left"/>
    </w:lvl>
    <w:lvl w:ilvl="2" w:tplc="07AA7E42">
      <w:numFmt w:val="decimal"/>
      <w:lvlText w:val=""/>
      <w:lvlJc w:val="left"/>
      <w:rPr>
        <w:rFonts w:cs="Times New Roman"/>
      </w:rPr>
    </w:lvl>
    <w:lvl w:ilvl="3" w:tplc="0AAA6E1C">
      <w:numFmt w:val="decimal"/>
      <w:lvlText w:val=""/>
      <w:lvlJc w:val="left"/>
      <w:rPr>
        <w:rFonts w:cs="Times New Roman"/>
      </w:rPr>
    </w:lvl>
    <w:lvl w:ilvl="4" w:tplc="8A86BCD0">
      <w:numFmt w:val="decimal"/>
      <w:lvlText w:val=""/>
      <w:lvlJc w:val="left"/>
      <w:rPr>
        <w:rFonts w:cs="Times New Roman"/>
      </w:rPr>
    </w:lvl>
    <w:lvl w:ilvl="5" w:tplc="22A8D114">
      <w:numFmt w:val="decimal"/>
      <w:lvlText w:val=""/>
      <w:lvlJc w:val="left"/>
      <w:rPr>
        <w:rFonts w:cs="Times New Roman"/>
      </w:rPr>
    </w:lvl>
    <w:lvl w:ilvl="6" w:tplc="66344834">
      <w:numFmt w:val="decimal"/>
      <w:lvlText w:val=""/>
      <w:lvlJc w:val="left"/>
      <w:rPr>
        <w:rFonts w:cs="Times New Roman"/>
      </w:rPr>
    </w:lvl>
    <w:lvl w:ilvl="7" w:tplc="632E48AC">
      <w:numFmt w:val="decimal"/>
      <w:lvlText w:val=""/>
      <w:lvlJc w:val="left"/>
      <w:rPr>
        <w:rFonts w:cs="Times New Roman"/>
      </w:rPr>
    </w:lvl>
    <w:lvl w:ilvl="8" w:tplc="7E005EDA">
      <w:numFmt w:val="decimal"/>
      <w:lvlText w:val=""/>
      <w:lvlJc w:val="left"/>
      <w:rPr>
        <w:rFonts w:cs="Times New Roman"/>
      </w:rPr>
    </w:lvl>
  </w:abstractNum>
  <w:abstractNum w:abstractNumId="627">
    <w:nsid w:val="00004D8E"/>
    <w:multiLevelType w:val="hybridMultilevel"/>
    <w:tmpl w:val="1CB81FD4"/>
    <w:lvl w:ilvl="0" w:tplc="6538716A">
      <w:start w:val="1"/>
      <w:numFmt w:val="bullet"/>
      <w:lvlText w:val=""/>
      <w:lvlJc w:val="left"/>
    </w:lvl>
    <w:lvl w:ilvl="1" w:tplc="4E0C9AE2">
      <w:numFmt w:val="decimal"/>
      <w:lvlText w:val=""/>
      <w:lvlJc w:val="left"/>
      <w:rPr>
        <w:rFonts w:cs="Times New Roman"/>
      </w:rPr>
    </w:lvl>
    <w:lvl w:ilvl="2" w:tplc="78A6F19C">
      <w:numFmt w:val="decimal"/>
      <w:lvlText w:val=""/>
      <w:lvlJc w:val="left"/>
      <w:rPr>
        <w:rFonts w:cs="Times New Roman"/>
      </w:rPr>
    </w:lvl>
    <w:lvl w:ilvl="3" w:tplc="B34623DC">
      <w:numFmt w:val="decimal"/>
      <w:lvlText w:val=""/>
      <w:lvlJc w:val="left"/>
      <w:rPr>
        <w:rFonts w:cs="Times New Roman"/>
      </w:rPr>
    </w:lvl>
    <w:lvl w:ilvl="4" w:tplc="2166C01A">
      <w:numFmt w:val="decimal"/>
      <w:lvlText w:val=""/>
      <w:lvlJc w:val="left"/>
      <w:rPr>
        <w:rFonts w:cs="Times New Roman"/>
      </w:rPr>
    </w:lvl>
    <w:lvl w:ilvl="5" w:tplc="5F4EAFD4">
      <w:numFmt w:val="decimal"/>
      <w:lvlText w:val=""/>
      <w:lvlJc w:val="left"/>
      <w:rPr>
        <w:rFonts w:cs="Times New Roman"/>
      </w:rPr>
    </w:lvl>
    <w:lvl w:ilvl="6" w:tplc="DA50E61C">
      <w:numFmt w:val="decimal"/>
      <w:lvlText w:val=""/>
      <w:lvlJc w:val="left"/>
      <w:rPr>
        <w:rFonts w:cs="Times New Roman"/>
      </w:rPr>
    </w:lvl>
    <w:lvl w:ilvl="7" w:tplc="790E86CE">
      <w:numFmt w:val="decimal"/>
      <w:lvlText w:val=""/>
      <w:lvlJc w:val="left"/>
      <w:rPr>
        <w:rFonts w:cs="Times New Roman"/>
      </w:rPr>
    </w:lvl>
    <w:lvl w:ilvl="8" w:tplc="1F38150E">
      <w:numFmt w:val="decimal"/>
      <w:lvlText w:val=""/>
      <w:lvlJc w:val="left"/>
      <w:rPr>
        <w:rFonts w:cs="Times New Roman"/>
      </w:rPr>
    </w:lvl>
  </w:abstractNum>
  <w:abstractNum w:abstractNumId="628">
    <w:nsid w:val="00004DA5"/>
    <w:multiLevelType w:val="hybridMultilevel"/>
    <w:tmpl w:val="4912BEE6"/>
    <w:lvl w:ilvl="0" w:tplc="F4446768">
      <w:start w:val="1"/>
      <w:numFmt w:val="bullet"/>
      <w:lvlText w:val="в"/>
      <w:lvlJc w:val="left"/>
    </w:lvl>
    <w:lvl w:ilvl="1" w:tplc="7422B688">
      <w:numFmt w:val="decimal"/>
      <w:lvlText w:val=""/>
      <w:lvlJc w:val="left"/>
      <w:rPr>
        <w:rFonts w:cs="Times New Roman"/>
      </w:rPr>
    </w:lvl>
    <w:lvl w:ilvl="2" w:tplc="178E0F14">
      <w:numFmt w:val="decimal"/>
      <w:lvlText w:val=""/>
      <w:lvlJc w:val="left"/>
      <w:rPr>
        <w:rFonts w:cs="Times New Roman"/>
      </w:rPr>
    </w:lvl>
    <w:lvl w:ilvl="3" w:tplc="ED42844A">
      <w:numFmt w:val="decimal"/>
      <w:lvlText w:val=""/>
      <w:lvlJc w:val="left"/>
      <w:rPr>
        <w:rFonts w:cs="Times New Roman"/>
      </w:rPr>
    </w:lvl>
    <w:lvl w:ilvl="4" w:tplc="B0ECF6D4">
      <w:numFmt w:val="decimal"/>
      <w:lvlText w:val=""/>
      <w:lvlJc w:val="left"/>
      <w:rPr>
        <w:rFonts w:cs="Times New Roman"/>
      </w:rPr>
    </w:lvl>
    <w:lvl w:ilvl="5" w:tplc="A3289D48">
      <w:numFmt w:val="decimal"/>
      <w:lvlText w:val=""/>
      <w:lvlJc w:val="left"/>
      <w:rPr>
        <w:rFonts w:cs="Times New Roman"/>
      </w:rPr>
    </w:lvl>
    <w:lvl w:ilvl="6" w:tplc="551A1F90">
      <w:numFmt w:val="decimal"/>
      <w:lvlText w:val=""/>
      <w:lvlJc w:val="left"/>
      <w:rPr>
        <w:rFonts w:cs="Times New Roman"/>
      </w:rPr>
    </w:lvl>
    <w:lvl w:ilvl="7" w:tplc="4600C500">
      <w:numFmt w:val="decimal"/>
      <w:lvlText w:val=""/>
      <w:lvlJc w:val="left"/>
      <w:rPr>
        <w:rFonts w:cs="Times New Roman"/>
      </w:rPr>
    </w:lvl>
    <w:lvl w:ilvl="8" w:tplc="1C8A254C">
      <w:numFmt w:val="decimal"/>
      <w:lvlText w:val=""/>
      <w:lvlJc w:val="left"/>
      <w:rPr>
        <w:rFonts w:cs="Times New Roman"/>
      </w:rPr>
    </w:lvl>
  </w:abstractNum>
  <w:abstractNum w:abstractNumId="629">
    <w:nsid w:val="00004DAA"/>
    <w:multiLevelType w:val="hybridMultilevel"/>
    <w:tmpl w:val="788AA54E"/>
    <w:lvl w:ilvl="0" w:tplc="3460A0A0">
      <w:start w:val="62"/>
      <w:numFmt w:val="decimal"/>
      <w:lvlText w:val="%1."/>
      <w:lvlJc w:val="left"/>
      <w:rPr>
        <w:rFonts w:cs="Times New Roman"/>
      </w:rPr>
    </w:lvl>
    <w:lvl w:ilvl="1" w:tplc="C2F4B8D2">
      <w:numFmt w:val="decimal"/>
      <w:lvlText w:val=""/>
      <w:lvlJc w:val="left"/>
      <w:rPr>
        <w:rFonts w:cs="Times New Roman"/>
      </w:rPr>
    </w:lvl>
    <w:lvl w:ilvl="2" w:tplc="FCF0248A">
      <w:numFmt w:val="decimal"/>
      <w:lvlText w:val=""/>
      <w:lvlJc w:val="left"/>
      <w:rPr>
        <w:rFonts w:cs="Times New Roman"/>
      </w:rPr>
    </w:lvl>
    <w:lvl w:ilvl="3" w:tplc="2422A868">
      <w:numFmt w:val="decimal"/>
      <w:lvlText w:val=""/>
      <w:lvlJc w:val="left"/>
      <w:rPr>
        <w:rFonts w:cs="Times New Roman"/>
      </w:rPr>
    </w:lvl>
    <w:lvl w:ilvl="4" w:tplc="1A94EF98">
      <w:numFmt w:val="decimal"/>
      <w:lvlText w:val=""/>
      <w:lvlJc w:val="left"/>
      <w:rPr>
        <w:rFonts w:cs="Times New Roman"/>
      </w:rPr>
    </w:lvl>
    <w:lvl w:ilvl="5" w:tplc="4394032C">
      <w:numFmt w:val="decimal"/>
      <w:lvlText w:val=""/>
      <w:lvlJc w:val="left"/>
      <w:rPr>
        <w:rFonts w:cs="Times New Roman"/>
      </w:rPr>
    </w:lvl>
    <w:lvl w:ilvl="6" w:tplc="EEE0B4D6">
      <w:numFmt w:val="decimal"/>
      <w:lvlText w:val=""/>
      <w:lvlJc w:val="left"/>
      <w:rPr>
        <w:rFonts w:cs="Times New Roman"/>
      </w:rPr>
    </w:lvl>
    <w:lvl w:ilvl="7" w:tplc="029466CA">
      <w:numFmt w:val="decimal"/>
      <w:lvlText w:val=""/>
      <w:lvlJc w:val="left"/>
      <w:rPr>
        <w:rFonts w:cs="Times New Roman"/>
      </w:rPr>
    </w:lvl>
    <w:lvl w:ilvl="8" w:tplc="E7424D0A">
      <w:numFmt w:val="decimal"/>
      <w:lvlText w:val=""/>
      <w:lvlJc w:val="left"/>
      <w:rPr>
        <w:rFonts w:cs="Times New Roman"/>
      </w:rPr>
    </w:lvl>
  </w:abstractNum>
  <w:abstractNum w:abstractNumId="630">
    <w:nsid w:val="00004DAD"/>
    <w:multiLevelType w:val="hybridMultilevel"/>
    <w:tmpl w:val="606C9430"/>
    <w:lvl w:ilvl="0" w:tplc="86F03832">
      <w:start w:val="1"/>
      <w:numFmt w:val="bullet"/>
      <w:lvlText w:val=""/>
      <w:lvlJc w:val="left"/>
    </w:lvl>
    <w:lvl w:ilvl="1" w:tplc="2766C452">
      <w:numFmt w:val="decimal"/>
      <w:lvlText w:val=""/>
      <w:lvlJc w:val="left"/>
      <w:rPr>
        <w:rFonts w:cs="Times New Roman"/>
      </w:rPr>
    </w:lvl>
    <w:lvl w:ilvl="2" w:tplc="31E47E1A">
      <w:numFmt w:val="decimal"/>
      <w:lvlText w:val=""/>
      <w:lvlJc w:val="left"/>
      <w:rPr>
        <w:rFonts w:cs="Times New Roman"/>
      </w:rPr>
    </w:lvl>
    <w:lvl w:ilvl="3" w:tplc="17C66B5E">
      <w:numFmt w:val="decimal"/>
      <w:lvlText w:val=""/>
      <w:lvlJc w:val="left"/>
      <w:rPr>
        <w:rFonts w:cs="Times New Roman"/>
      </w:rPr>
    </w:lvl>
    <w:lvl w:ilvl="4" w:tplc="73202810">
      <w:numFmt w:val="decimal"/>
      <w:lvlText w:val=""/>
      <w:lvlJc w:val="left"/>
      <w:rPr>
        <w:rFonts w:cs="Times New Roman"/>
      </w:rPr>
    </w:lvl>
    <w:lvl w:ilvl="5" w:tplc="4EF81222">
      <w:numFmt w:val="decimal"/>
      <w:lvlText w:val=""/>
      <w:lvlJc w:val="left"/>
      <w:rPr>
        <w:rFonts w:cs="Times New Roman"/>
      </w:rPr>
    </w:lvl>
    <w:lvl w:ilvl="6" w:tplc="054A54F0">
      <w:numFmt w:val="decimal"/>
      <w:lvlText w:val=""/>
      <w:lvlJc w:val="left"/>
      <w:rPr>
        <w:rFonts w:cs="Times New Roman"/>
      </w:rPr>
    </w:lvl>
    <w:lvl w:ilvl="7" w:tplc="E258DEAC">
      <w:numFmt w:val="decimal"/>
      <w:lvlText w:val=""/>
      <w:lvlJc w:val="left"/>
      <w:rPr>
        <w:rFonts w:cs="Times New Roman"/>
      </w:rPr>
    </w:lvl>
    <w:lvl w:ilvl="8" w:tplc="197E5BBE">
      <w:numFmt w:val="decimal"/>
      <w:lvlText w:val=""/>
      <w:lvlJc w:val="left"/>
      <w:rPr>
        <w:rFonts w:cs="Times New Roman"/>
      </w:rPr>
    </w:lvl>
  </w:abstractNum>
  <w:abstractNum w:abstractNumId="631">
    <w:nsid w:val="00004DD6"/>
    <w:multiLevelType w:val="hybridMultilevel"/>
    <w:tmpl w:val="3D9C1D82"/>
    <w:lvl w:ilvl="0" w:tplc="8EB059F0">
      <w:start w:val="1"/>
      <w:numFmt w:val="bullet"/>
      <w:lvlText w:val=""/>
      <w:lvlJc w:val="left"/>
    </w:lvl>
    <w:lvl w:ilvl="1" w:tplc="BE58C564">
      <w:numFmt w:val="decimal"/>
      <w:lvlText w:val=""/>
      <w:lvlJc w:val="left"/>
      <w:rPr>
        <w:rFonts w:cs="Times New Roman"/>
      </w:rPr>
    </w:lvl>
    <w:lvl w:ilvl="2" w:tplc="19EE07C8">
      <w:numFmt w:val="decimal"/>
      <w:lvlText w:val=""/>
      <w:lvlJc w:val="left"/>
      <w:rPr>
        <w:rFonts w:cs="Times New Roman"/>
      </w:rPr>
    </w:lvl>
    <w:lvl w:ilvl="3" w:tplc="05282D92">
      <w:numFmt w:val="decimal"/>
      <w:lvlText w:val=""/>
      <w:lvlJc w:val="left"/>
      <w:rPr>
        <w:rFonts w:cs="Times New Roman"/>
      </w:rPr>
    </w:lvl>
    <w:lvl w:ilvl="4" w:tplc="B3ECF4F8">
      <w:numFmt w:val="decimal"/>
      <w:lvlText w:val=""/>
      <w:lvlJc w:val="left"/>
      <w:rPr>
        <w:rFonts w:cs="Times New Roman"/>
      </w:rPr>
    </w:lvl>
    <w:lvl w:ilvl="5" w:tplc="72A485CA">
      <w:numFmt w:val="decimal"/>
      <w:lvlText w:val=""/>
      <w:lvlJc w:val="left"/>
      <w:rPr>
        <w:rFonts w:cs="Times New Roman"/>
      </w:rPr>
    </w:lvl>
    <w:lvl w:ilvl="6" w:tplc="05A27D3E">
      <w:numFmt w:val="decimal"/>
      <w:lvlText w:val=""/>
      <w:lvlJc w:val="left"/>
      <w:rPr>
        <w:rFonts w:cs="Times New Roman"/>
      </w:rPr>
    </w:lvl>
    <w:lvl w:ilvl="7" w:tplc="37BEDC70">
      <w:numFmt w:val="decimal"/>
      <w:lvlText w:val=""/>
      <w:lvlJc w:val="left"/>
      <w:rPr>
        <w:rFonts w:cs="Times New Roman"/>
      </w:rPr>
    </w:lvl>
    <w:lvl w:ilvl="8" w:tplc="48485FDC">
      <w:numFmt w:val="decimal"/>
      <w:lvlText w:val=""/>
      <w:lvlJc w:val="left"/>
      <w:rPr>
        <w:rFonts w:cs="Times New Roman"/>
      </w:rPr>
    </w:lvl>
  </w:abstractNum>
  <w:abstractNum w:abstractNumId="632">
    <w:nsid w:val="00004DDC"/>
    <w:multiLevelType w:val="hybridMultilevel"/>
    <w:tmpl w:val="0DDE3B1A"/>
    <w:lvl w:ilvl="0" w:tplc="DB780446">
      <w:start w:val="1"/>
      <w:numFmt w:val="bullet"/>
      <w:lvlText w:val=""/>
      <w:lvlJc w:val="left"/>
    </w:lvl>
    <w:lvl w:ilvl="1" w:tplc="2FD4399C">
      <w:numFmt w:val="decimal"/>
      <w:lvlText w:val=""/>
      <w:lvlJc w:val="left"/>
      <w:rPr>
        <w:rFonts w:cs="Times New Roman"/>
      </w:rPr>
    </w:lvl>
    <w:lvl w:ilvl="2" w:tplc="A2425538">
      <w:numFmt w:val="decimal"/>
      <w:lvlText w:val=""/>
      <w:lvlJc w:val="left"/>
      <w:rPr>
        <w:rFonts w:cs="Times New Roman"/>
      </w:rPr>
    </w:lvl>
    <w:lvl w:ilvl="3" w:tplc="A4721282">
      <w:numFmt w:val="decimal"/>
      <w:lvlText w:val=""/>
      <w:lvlJc w:val="left"/>
      <w:rPr>
        <w:rFonts w:cs="Times New Roman"/>
      </w:rPr>
    </w:lvl>
    <w:lvl w:ilvl="4" w:tplc="8D3482D6">
      <w:numFmt w:val="decimal"/>
      <w:lvlText w:val=""/>
      <w:lvlJc w:val="left"/>
      <w:rPr>
        <w:rFonts w:cs="Times New Roman"/>
      </w:rPr>
    </w:lvl>
    <w:lvl w:ilvl="5" w:tplc="C8480FAA">
      <w:numFmt w:val="decimal"/>
      <w:lvlText w:val=""/>
      <w:lvlJc w:val="left"/>
      <w:rPr>
        <w:rFonts w:cs="Times New Roman"/>
      </w:rPr>
    </w:lvl>
    <w:lvl w:ilvl="6" w:tplc="63229D22">
      <w:numFmt w:val="decimal"/>
      <w:lvlText w:val=""/>
      <w:lvlJc w:val="left"/>
      <w:rPr>
        <w:rFonts w:cs="Times New Roman"/>
      </w:rPr>
    </w:lvl>
    <w:lvl w:ilvl="7" w:tplc="91226C36">
      <w:numFmt w:val="decimal"/>
      <w:lvlText w:val=""/>
      <w:lvlJc w:val="left"/>
      <w:rPr>
        <w:rFonts w:cs="Times New Roman"/>
      </w:rPr>
    </w:lvl>
    <w:lvl w:ilvl="8" w:tplc="BDB8B730">
      <w:numFmt w:val="decimal"/>
      <w:lvlText w:val=""/>
      <w:lvlJc w:val="left"/>
      <w:rPr>
        <w:rFonts w:cs="Times New Roman"/>
      </w:rPr>
    </w:lvl>
  </w:abstractNum>
  <w:abstractNum w:abstractNumId="633">
    <w:nsid w:val="00004DED"/>
    <w:multiLevelType w:val="hybridMultilevel"/>
    <w:tmpl w:val="EBAE01A4"/>
    <w:lvl w:ilvl="0" w:tplc="27F67290">
      <w:start w:val="1"/>
      <w:numFmt w:val="bullet"/>
      <w:lvlText w:val=""/>
      <w:lvlJc w:val="left"/>
    </w:lvl>
    <w:lvl w:ilvl="1" w:tplc="9E1ACBD6">
      <w:numFmt w:val="decimal"/>
      <w:lvlText w:val=""/>
      <w:lvlJc w:val="left"/>
      <w:rPr>
        <w:rFonts w:cs="Times New Roman"/>
      </w:rPr>
    </w:lvl>
    <w:lvl w:ilvl="2" w:tplc="8C4CC222">
      <w:numFmt w:val="decimal"/>
      <w:lvlText w:val=""/>
      <w:lvlJc w:val="left"/>
      <w:rPr>
        <w:rFonts w:cs="Times New Roman"/>
      </w:rPr>
    </w:lvl>
    <w:lvl w:ilvl="3" w:tplc="370C4F12">
      <w:numFmt w:val="decimal"/>
      <w:lvlText w:val=""/>
      <w:lvlJc w:val="left"/>
      <w:rPr>
        <w:rFonts w:cs="Times New Roman"/>
      </w:rPr>
    </w:lvl>
    <w:lvl w:ilvl="4" w:tplc="B582F194">
      <w:numFmt w:val="decimal"/>
      <w:lvlText w:val=""/>
      <w:lvlJc w:val="left"/>
      <w:rPr>
        <w:rFonts w:cs="Times New Roman"/>
      </w:rPr>
    </w:lvl>
    <w:lvl w:ilvl="5" w:tplc="6262D9A6">
      <w:numFmt w:val="decimal"/>
      <w:lvlText w:val=""/>
      <w:lvlJc w:val="left"/>
      <w:rPr>
        <w:rFonts w:cs="Times New Roman"/>
      </w:rPr>
    </w:lvl>
    <w:lvl w:ilvl="6" w:tplc="41EC800C">
      <w:numFmt w:val="decimal"/>
      <w:lvlText w:val=""/>
      <w:lvlJc w:val="left"/>
      <w:rPr>
        <w:rFonts w:cs="Times New Roman"/>
      </w:rPr>
    </w:lvl>
    <w:lvl w:ilvl="7" w:tplc="AB68508C">
      <w:numFmt w:val="decimal"/>
      <w:lvlText w:val=""/>
      <w:lvlJc w:val="left"/>
      <w:rPr>
        <w:rFonts w:cs="Times New Roman"/>
      </w:rPr>
    </w:lvl>
    <w:lvl w:ilvl="8" w:tplc="680AAC46">
      <w:numFmt w:val="decimal"/>
      <w:lvlText w:val=""/>
      <w:lvlJc w:val="left"/>
      <w:rPr>
        <w:rFonts w:cs="Times New Roman"/>
      </w:rPr>
    </w:lvl>
  </w:abstractNum>
  <w:abstractNum w:abstractNumId="634">
    <w:nsid w:val="00004E5D"/>
    <w:multiLevelType w:val="hybridMultilevel"/>
    <w:tmpl w:val="EBDC070C"/>
    <w:lvl w:ilvl="0" w:tplc="D64CC366">
      <w:start w:val="1"/>
      <w:numFmt w:val="bullet"/>
      <w:lvlText w:val=""/>
      <w:lvlJc w:val="left"/>
    </w:lvl>
    <w:lvl w:ilvl="1" w:tplc="A1CC785C">
      <w:numFmt w:val="decimal"/>
      <w:lvlText w:val=""/>
      <w:lvlJc w:val="left"/>
      <w:rPr>
        <w:rFonts w:cs="Times New Roman"/>
      </w:rPr>
    </w:lvl>
    <w:lvl w:ilvl="2" w:tplc="010C9ABC">
      <w:numFmt w:val="decimal"/>
      <w:lvlText w:val=""/>
      <w:lvlJc w:val="left"/>
      <w:rPr>
        <w:rFonts w:cs="Times New Roman"/>
      </w:rPr>
    </w:lvl>
    <w:lvl w:ilvl="3" w:tplc="A1EEB344">
      <w:numFmt w:val="decimal"/>
      <w:lvlText w:val=""/>
      <w:lvlJc w:val="left"/>
      <w:rPr>
        <w:rFonts w:cs="Times New Roman"/>
      </w:rPr>
    </w:lvl>
    <w:lvl w:ilvl="4" w:tplc="DD3491F8">
      <w:numFmt w:val="decimal"/>
      <w:lvlText w:val=""/>
      <w:lvlJc w:val="left"/>
      <w:rPr>
        <w:rFonts w:cs="Times New Roman"/>
      </w:rPr>
    </w:lvl>
    <w:lvl w:ilvl="5" w:tplc="3F2CE27C">
      <w:numFmt w:val="decimal"/>
      <w:lvlText w:val=""/>
      <w:lvlJc w:val="left"/>
      <w:rPr>
        <w:rFonts w:cs="Times New Roman"/>
      </w:rPr>
    </w:lvl>
    <w:lvl w:ilvl="6" w:tplc="5CC800A8">
      <w:numFmt w:val="decimal"/>
      <w:lvlText w:val=""/>
      <w:lvlJc w:val="left"/>
      <w:rPr>
        <w:rFonts w:cs="Times New Roman"/>
      </w:rPr>
    </w:lvl>
    <w:lvl w:ilvl="7" w:tplc="6EFE713E">
      <w:numFmt w:val="decimal"/>
      <w:lvlText w:val=""/>
      <w:lvlJc w:val="left"/>
      <w:rPr>
        <w:rFonts w:cs="Times New Roman"/>
      </w:rPr>
    </w:lvl>
    <w:lvl w:ilvl="8" w:tplc="B308D138">
      <w:numFmt w:val="decimal"/>
      <w:lvlText w:val=""/>
      <w:lvlJc w:val="left"/>
      <w:rPr>
        <w:rFonts w:cs="Times New Roman"/>
      </w:rPr>
    </w:lvl>
  </w:abstractNum>
  <w:abstractNum w:abstractNumId="635">
    <w:nsid w:val="00004E69"/>
    <w:multiLevelType w:val="hybridMultilevel"/>
    <w:tmpl w:val="5C1E5050"/>
    <w:lvl w:ilvl="0" w:tplc="5B9C00B4">
      <w:start w:val="1"/>
      <w:numFmt w:val="bullet"/>
      <w:lvlText w:val=""/>
      <w:lvlJc w:val="left"/>
    </w:lvl>
    <w:lvl w:ilvl="1" w:tplc="46BC0870">
      <w:numFmt w:val="decimal"/>
      <w:lvlText w:val=""/>
      <w:lvlJc w:val="left"/>
      <w:rPr>
        <w:rFonts w:cs="Times New Roman"/>
      </w:rPr>
    </w:lvl>
    <w:lvl w:ilvl="2" w:tplc="17FA1AF6">
      <w:numFmt w:val="decimal"/>
      <w:lvlText w:val=""/>
      <w:lvlJc w:val="left"/>
      <w:rPr>
        <w:rFonts w:cs="Times New Roman"/>
      </w:rPr>
    </w:lvl>
    <w:lvl w:ilvl="3" w:tplc="9446C67A">
      <w:numFmt w:val="decimal"/>
      <w:lvlText w:val=""/>
      <w:lvlJc w:val="left"/>
      <w:rPr>
        <w:rFonts w:cs="Times New Roman"/>
      </w:rPr>
    </w:lvl>
    <w:lvl w:ilvl="4" w:tplc="EEE43674">
      <w:numFmt w:val="decimal"/>
      <w:lvlText w:val=""/>
      <w:lvlJc w:val="left"/>
      <w:rPr>
        <w:rFonts w:cs="Times New Roman"/>
      </w:rPr>
    </w:lvl>
    <w:lvl w:ilvl="5" w:tplc="6D4209D4">
      <w:numFmt w:val="decimal"/>
      <w:lvlText w:val=""/>
      <w:lvlJc w:val="left"/>
      <w:rPr>
        <w:rFonts w:cs="Times New Roman"/>
      </w:rPr>
    </w:lvl>
    <w:lvl w:ilvl="6" w:tplc="4FA49E2C">
      <w:numFmt w:val="decimal"/>
      <w:lvlText w:val=""/>
      <w:lvlJc w:val="left"/>
      <w:rPr>
        <w:rFonts w:cs="Times New Roman"/>
      </w:rPr>
    </w:lvl>
    <w:lvl w:ilvl="7" w:tplc="852677FE">
      <w:numFmt w:val="decimal"/>
      <w:lvlText w:val=""/>
      <w:lvlJc w:val="left"/>
      <w:rPr>
        <w:rFonts w:cs="Times New Roman"/>
      </w:rPr>
    </w:lvl>
    <w:lvl w:ilvl="8" w:tplc="BC28CD98">
      <w:numFmt w:val="decimal"/>
      <w:lvlText w:val=""/>
      <w:lvlJc w:val="left"/>
      <w:rPr>
        <w:rFonts w:cs="Times New Roman"/>
      </w:rPr>
    </w:lvl>
  </w:abstractNum>
  <w:abstractNum w:abstractNumId="636">
    <w:nsid w:val="00004E6E"/>
    <w:multiLevelType w:val="hybridMultilevel"/>
    <w:tmpl w:val="D130A812"/>
    <w:lvl w:ilvl="0" w:tplc="523AF082">
      <w:start w:val="5"/>
      <w:numFmt w:val="decimal"/>
      <w:lvlText w:val="%1."/>
      <w:lvlJc w:val="left"/>
      <w:rPr>
        <w:rFonts w:cs="Times New Roman"/>
      </w:rPr>
    </w:lvl>
    <w:lvl w:ilvl="1" w:tplc="39FA8654">
      <w:numFmt w:val="decimal"/>
      <w:lvlText w:val=""/>
      <w:lvlJc w:val="left"/>
      <w:rPr>
        <w:rFonts w:cs="Times New Roman"/>
      </w:rPr>
    </w:lvl>
    <w:lvl w:ilvl="2" w:tplc="CB343F7A">
      <w:numFmt w:val="decimal"/>
      <w:lvlText w:val=""/>
      <w:lvlJc w:val="left"/>
      <w:rPr>
        <w:rFonts w:cs="Times New Roman"/>
      </w:rPr>
    </w:lvl>
    <w:lvl w:ilvl="3" w:tplc="994A46D2">
      <w:numFmt w:val="decimal"/>
      <w:lvlText w:val=""/>
      <w:lvlJc w:val="left"/>
      <w:rPr>
        <w:rFonts w:cs="Times New Roman"/>
      </w:rPr>
    </w:lvl>
    <w:lvl w:ilvl="4" w:tplc="72D837D6">
      <w:numFmt w:val="decimal"/>
      <w:lvlText w:val=""/>
      <w:lvlJc w:val="left"/>
      <w:rPr>
        <w:rFonts w:cs="Times New Roman"/>
      </w:rPr>
    </w:lvl>
    <w:lvl w:ilvl="5" w:tplc="6FC0B31C">
      <w:numFmt w:val="decimal"/>
      <w:lvlText w:val=""/>
      <w:lvlJc w:val="left"/>
      <w:rPr>
        <w:rFonts w:cs="Times New Roman"/>
      </w:rPr>
    </w:lvl>
    <w:lvl w:ilvl="6" w:tplc="CC345C3C">
      <w:numFmt w:val="decimal"/>
      <w:lvlText w:val=""/>
      <w:lvlJc w:val="left"/>
      <w:rPr>
        <w:rFonts w:cs="Times New Roman"/>
      </w:rPr>
    </w:lvl>
    <w:lvl w:ilvl="7" w:tplc="F4587F86">
      <w:numFmt w:val="decimal"/>
      <w:lvlText w:val=""/>
      <w:lvlJc w:val="left"/>
      <w:rPr>
        <w:rFonts w:cs="Times New Roman"/>
      </w:rPr>
    </w:lvl>
    <w:lvl w:ilvl="8" w:tplc="BF4449A6">
      <w:numFmt w:val="decimal"/>
      <w:lvlText w:val=""/>
      <w:lvlJc w:val="left"/>
      <w:rPr>
        <w:rFonts w:cs="Times New Roman"/>
      </w:rPr>
    </w:lvl>
  </w:abstractNum>
  <w:abstractNum w:abstractNumId="637">
    <w:nsid w:val="00004EA7"/>
    <w:multiLevelType w:val="hybridMultilevel"/>
    <w:tmpl w:val="0BFC2D38"/>
    <w:lvl w:ilvl="0" w:tplc="0A70B3D2">
      <w:start w:val="1"/>
      <w:numFmt w:val="bullet"/>
      <w:lvlText w:val=""/>
      <w:lvlJc w:val="left"/>
    </w:lvl>
    <w:lvl w:ilvl="1" w:tplc="08480300">
      <w:numFmt w:val="decimal"/>
      <w:lvlText w:val=""/>
      <w:lvlJc w:val="left"/>
      <w:rPr>
        <w:rFonts w:cs="Times New Roman"/>
      </w:rPr>
    </w:lvl>
    <w:lvl w:ilvl="2" w:tplc="6FB265EA">
      <w:numFmt w:val="decimal"/>
      <w:lvlText w:val=""/>
      <w:lvlJc w:val="left"/>
      <w:rPr>
        <w:rFonts w:cs="Times New Roman"/>
      </w:rPr>
    </w:lvl>
    <w:lvl w:ilvl="3" w:tplc="37342680">
      <w:numFmt w:val="decimal"/>
      <w:lvlText w:val=""/>
      <w:lvlJc w:val="left"/>
      <w:rPr>
        <w:rFonts w:cs="Times New Roman"/>
      </w:rPr>
    </w:lvl>
    <w:lvl w:ilvl="4" w:tplc="8A50B4FE">
      <w:numFmt w:val="decimal"/>
      <w:lvlText w:val=""/>
      <w:lvlJc w:val="left"/>
      <w:rPr>
        <w:rFonts w:cs="Times New Roman"/>
      </w:rPr>
    </w:lvl>
    <w:lvl w:ilvl="5" w:tplc="FD6EF608">
      <w:numFmt w:val="decimal"/>
      <w:lvlText w:val=""/>
      <w:lvlJc w:val="left"/>
      <w:rPr>
        <w:rFonts w:cs="Times New Roman"/>
      </w:rPr>
    </w:lvl>
    <w:lvl w:ilvl="6" w:tplc="44747690">
      <w:numFmt w:val="decimal"/>
      <w:lvlText w:val=""/>
      <w:lvlJc w:val="left"/>
      <w:rPr>
        <w:rFonts w:cs="Times New Roman"/>
      </w:rPr>
    </w:lvl>
    <w:lvl w:ilvl="7" w:tplc="FD2049E6">
      <w:numFmt w:val="decimal"/>
      <w:lvlText w:val=""/>
      <w:lvlJc w:val="left"/>
      <w:rPr>
        <w:rFonts w:cs="Times New Roman"/>
      </w:rPr>
    </w:lvl>
    <w:lvl w:ilvl="8" w:tplc="4FC8257E">
      <w:numFmt w:val="decimal"/>
      <w:lvlText w:val=""/>
      <w:lvlJc w:val="left"/>
      <w:rPr>
        <w:rFonts w:cs="Times New Roman"/>
      </w:rPr>
    </w:lvl>
  </w:abstractNum>
  <w:abstractNum w:abstractNumId="638">
    <w:nsid w:val="00004EA8"/>
    <w:multiLevelType w:val="hybridMultilevel"/>
    <w:tmpl w:val="29FE75B2"/>
    <w:lvl w:ilvl="0" w:tplc="B80C532A">
      <w:start w:val="1"/>
      <w:numFmt w:val="bullet"/>
      <w:lvlText w:val=""/>
      <w:lvlJc w:val="left"/>
    </w:lvl>
    <w:lvl w:ilvl="1" w:tplc="E0BE92D4">
      <w:numFmt w:val="decimal"/>
      <w:lvlText w:val=""/>
      <w:lvlJc w:val="left"/>
      <w:rPr>
        <w:rFonts w:cs="Times New Roman"/>
      </w:rPr>
    </w:lvl>
    <w:lvl w:ilvl="2" w:tplc="3FF2B9E4">
      <w:numFmt w:val="decimal"/>
      <w:lvlText w:val=""/>
      <w:lvlJc w:val="left"/>
      <w:rPr>
        <w:rFonts w:cs="Times New Roman"/>
      </w:rPr>
    </w:lvl>
    <w:lvl w:ilvl="3" w:tplc="E4DA0828">
      <w:numFmt w:val="decimal"/>
      <w:lvlText w:val=""/>
      <w:lvlJc w:val="left"/>
      <w:rPr>
        <w:rFonts w:cs="Times New Roman"/>
      </w:rPr>
    </w:lvl>
    <w:lvl w:ilvl="4" w:tplc="55B8FA54">
      <w:numFmt w:val="decimal"/>
      <w:lvlText w:val=""/>
      <w:lvlJc w:val="left"/>
      <w:rPr>
        <w:rFonts w:cs="Times New Roman"/>
      </w:rPr>
    </w:lvl>
    <w:lvl w:ilvl="5" w:tplc="0E60D21A">
      <w:numFmt w:val="decimal"/>
      <w:lvlText w:val=""/>
      <w:lvlJc w:val="left"/>
      <w:rPr>
        <w:rFonts w:cs="Times New Roman"/>
      </w:rPr>
    </w:lvl>
    <w:lvl w:ilvl="6" w:tplc="E8B87784">
      <w:numFmt w:val="decimal"/>
      <w:lvlText w:val=""/>
      <w:lvlJc w:val="left"/>
      <w:rPr>
        <w:rFonts w:cs="Times New Roman"/>
      </w:rPr>
    </w:lvl>
    <w:lvl w:ilvl="7" w:tplc="969201D6">
      <w:numFmt w:val="decimal"/>
      <w:lvlText w:val=""/>
      <w:lvlJc w:val="left"/>
      <w:rPr>
        <w:rFonts w:cs="Times New Roman"/>
      </w:rPr>
    </w:lvl>
    <w:lvl w:ilvl="8" w:tplc="F1D659CA">
      <w:numFmt w:val="decimal"/>
      <w:lvlText w:val=""/>
      <w:lvlJc w:val="left"/>
      <w:rPr>
        <w:rFonts w:cs="Times New Roman"/>
      </w:rPr>
    </w:lvl>
  </w:abstractNum>
  <w:abstractNum w:abstractNumId="639">
    <w:nsid w:val="00004EC9"/>
    <w:multiLevelType w:val="hybridMultilevel"/>
    <w:tmpl w:val="7F6E05BE"/>
    <w:lvl w:ilvl="0" w:tplc="BB88013A">
      <w:start w:val="1"/>
      <w:numFmt w:val="bullet"/>
      <w:lvlText w:val=""/>
      <w:lvlJc w:val="left"/>
    </w:lvl>
    <w:lvl w:ilvl="1" w:tplc="44DABBE0">
      <w:numFmt w:val="decimal"/>
      <w:lvlText w:val=""/>
      <w:lvlJc w:val="left"/>
      <w:rPr>
        <w:rFonts w:cs="Times New Roman"/>
      </w:rPr>
    </w:lvl>
    <w:lvl w:ilvl="2" w:tplc="2FF2B9EC">
      <w:numFmt w:val="decimal"/>
      <w:lvlText w:val=""/>
      <w:lvlJc w:val="left"/>
      <w:rPr>
        <w:rFonts w:cs="Times New Roman"/>
      </w:rPr>
    </w:lvl>
    <w:lvl w:ilvl="3" w:tplc="0D1EB566">
      <w:numFmt w:val="decimal"/>
      <w:lvlText w:val=""/>
      <w:lvlJc w:val="left"/>
      <w:rPr>
        <w:rFonts w:cs="Times New Roman"/>
      </w:rPr>
    </w:lvl>
    <w:lvl w:ilvl="4" w:tplc="7E1C78EA">
      <w:numFmt w:val="decimal"/>
      <w:lvlText w:val=""/>
      <w:lvlJc w:val="left"/>
      <w:rPr>
        <w:rFonts w:cs="Times New Roman"/>
      </w:rPr>
    </w:lvl>
    <w:lvl w:ilvl="5" w:tplc="089A76B8">
      <w:numFmt w:val="decimal"/>
      <w:lvlText w:val=""/>
      <w:lvlJc w:val="left"/>
      <w:rPr>
        <w:rFonts w:cs="Times New Roman"/>
      </w:rPr>
    </w:lvl>
    <w:lvl w:ilvl="6" w:tplc="E4D6A982">
      <w:numFmt w:val="decimal"/>
      <w:lvlText w:val=""/>
      <w:lvlJc w:val="left"/>
      <w:rPr>
        <w:rFonts w:cs="Times New Roman"/>
      </w:rPr>
    </w:lvl>
    <w:lvl w:ilvl="7" w:tplc="7D36EC70">
      <w:numFmt w:val="decimal"/>
      <w:lvlText w:val=""/>
      <w:lvlJc w:val="left"/>
      <w:rPr>
        <w:rFonts w:cs="Times New Roman"/>
      </w:rPr>
    </w:lvl>
    <w:lvl w:ilvl="8" w:tplc="42BA6E7E">
      <w:numFmt w:val="decimal"/>
      <w:lvlText w:val=""/>
      <w:lvlJc w:val="left"/>
      <w:rPr>
        <w:rFonts w:cs="Times New Roman"/>
      </w:rPr>
    </w:lvl>
  </w:abstractNum>
  <w:abstractNum w:abstractNumId="640">
    <w:nsid w:val="00004ED2"/>
    <w:multiLevelType w:val="hybridMultilevel"/>
    <w:tmpl w:val="36B2C008"/>
    <w:lvl w:ilvl="0" w:tplc="92DCAAD4">
      <w:start w:val="1"/>
      <w:numFmt w:val="bullet"/>
      <w:lvlText w:val=""/>
      <w:lvlJc w:val="left"/>
    </w:lvl>
    <w:lvl w:ilvl="1" w:tplc="0B5889A8">
      <w:numFmt w:val="decimal"/>
      <w:lvlText w:val=""/>
      <w:lvlJc w:val="left"/>
      <w:rPr>
        <w:rFonts w:cs="Times New Roman"/>
      </w:rPr>
    </w:lvl>
    <w:lvl w:ilvl="2" w:tplc="59E62B7C">
      <w:numFmt w:val="decimal"/>
      <w:lvlText w:val=""/>
      <w:lvlJc w:val="left"/>
      <w:rPr>
        <w:rFonts w:cs="Times New Roman"/>
      </w:rPr>
    </w:lvl>
    <w:lvl w:ilvl="3" w:tplc="BEDA498E">
      <w:numFmt w:val="decimal"/>
      <w:lvlText w:val=""/>
      <w:lvlJc w:val="left"/>
      <w:rPr>
        <w:rFonts w:cs="Times New Roman"/>
      </w:rPr>
    </w:lvl>
    <w:lvl w:ilvl="4" w:tplc="48985136">
      <w:numFmt w:val="decimal"/>
      <w:lvlText w:val=""/>
      <w:lvlJc w:val="left"/>
      <w:rPr>
        <w:rFonts w:cs="Times New Roman"/>
      </w:rPr>
    </w:lvl>
    <w:lvl w:ilvl="5" w:tplc="01405170">
      <w:numFmt w:val="decimal"/>
      <w:lvlText w:val=""/>
      <w:lvlJc w:val="left"/>
      <w:rPr>
        <w:rFonts w:cs="Times New Roman"/>
      </w:rPr>
    </w:lvl>
    <w:lvl w:ilvl="6" w:tplc="A1525380">
      <w:numFmt w:val="decimal"/>
      <w:lvlText w:val=""/>
      <w:lvlJc w:val="left"/>
      <w:rPr>
        <w:rFonts w:cs="Times New Roman"/>
      </w:rPr>
    </w:lvl>
    <w:lvl w:ilvl="7" w:tplc="E6DAC4B4">
      <w:numFmt w:val="decimal"/>
      <w:lvlText w:val=""/>
      <w:lvlJc w:val="left"/>
      <w:rPr>
        <w:rFonts w:cs="Times New Roman"/>
      </w:rPr>
    </w:lvl>
    <w:lvl w:ilvl="8" w:tplc="D20EE95C">
      <w:numFmt w:val="decimal"/>
      <w:lvlText w:val=""/>
      <w:lvlJc w:val="left"/>
      <w:rPr>
        <w:rFonts w:cs="Times New Roman"/>
      </w:rPr>
    </w:lvl>
  </w:abstractNum>
  <w:abstractNum w:abstractNumId="641">
    <w:nsid w:val="00004ED7"/>
    <w:multiLevelType w:val="hybridMultilevel"/>
    <w:tmpl w:val="A6A4803E"/>
    <w:lvl w:ilvl="0" w:tplc="2F8C70EA">
      <w:start w:val="1"/>
      <w:numFmt w:val="bullet"/>
      <w:lvlText w:val="и"/>
      <w:lvlJc w:val="left"/>
    </w:lvl>
    <w:lvl w:ilvl="1" w:tplc="28E07EC0">
      <w:numFmt w:val="decimal"/>
      <w:lvlText w:val=""/>
      <w:lvlJc w:val="left"/>
      <w:rPr>
        <w:rFonts w:cs="Times New Roman"/>
      </w:rPr>
    </w:lvl>
    <w:lvl w:ilvl="2" w:tplc="1506098C">
      <w:numFmt w:val="decimal"/>
      <w:lvlText w:val=""/>
      <w:lvlJc w:val="left"/>
      <w:rPr>
        <w:rFonts w:cs="Times New Roman"/>
      </w:rPr>
    </w:lvl>
    <w:lvl w:ilvl="3" w:tplc="B554DBF2">
      <w:numFmt w:val="decimal"/>
      <w:lvlText w:val=""/>
      <w:lvlJc w:val="left"/>
      <w:rPr>
        <w:rFonts w:cs="Times New Roman"/>
      </w:rPr>
    </w:lvl>
    <w:lvl w:ilvl="4" w:tplc="5030BF16">
      <w:numFmt w:val="decimal"/>
      <w:lvlText w:val=""/>
      <w:lvlJc w:val="left"/>
      <w:rPr>
        <w:rFonts w:cs="Times New Roman"/>
      </w:rPr>
    </w:lvl>
    <w:lvl w:ilvl="5" w:tplc="5CD83A68">
      <w:numFmt w:val="decimal"/>
      <w:lvlText w:val=""/>
      <w:lvlJc w:val="left"/>
      <w:rPr>
        <w:rFonts w:cs="Times New Roman"/>
      </w:rPr>
    </w:lvl>
    <w:lvl w:ilvl="6" w:tplc="FB129734">
      <w:numFmt w:val="decimal"/>
      <w:lvlText w:val=""/>
      <w:lvlJc w:val="left"/>
      <w:rPr>
        <w:rFonts w:cs="Times New Roman"/>
      </w:rPr>
    </w:lvl>
    <w:lvl w:ilvl="7" w:tplc="3FB42AEE">
      <w:numFmt w:val="decimal"/>
      <w:lvlText w:val=""/>
      <w:lvlJc w:val="left"/>
      <w:rPr>
        <w:rFonts w:cs="Times New Roman"/>
      </w:rPr>
    </w:lvl>
    <w:lvl w:ilvl="8" w:tplc="571AE7D6">
      <w:numFmt w:val="decimal"/>
      <w:lvlText w:val=""/>
      <w:lvlJc w:val="left"/>
      <w:rPr>
        <w:rFonts w:cs="Times New Roman"/>
      </w:rPr>
    </w:lvl>
  </w:abstractNum>
  <w:abstractNum w:abstractNumId="642">
    <w:nsid w:val="00004EE1"/>
    <w:multiLevelType w:val="hybridMultilevel"/>
    <w:tmpl w:val="2EFCD73C"/>
    <w:lvl w:ilvl="0" w:tplc="C826FAB0">
      <w:start w:val="1"/>
      <w:numFmt w:val="bullet"/>
      <w:lvlText w:val=""/>
      <w:lvlJc w:val="left"/>
    </w:lvl>
    <w:lvl w:ilvl="1" w:tplc="B5CC0C5E">
      <w:numFmt w:val="decimal"/>
      <w:lvlText w:val=""/>
      <w:lvlJc w:val="left"/>
      <w:rPr>
        <w:rFonts w:cs="Times New Roman"/>
      </w:rPr>
    </w:lvl>
    <w:lvl w:ilvl="2" w:tplc="B80E6090">
      <w:numFmt w:val="decimal"/>
      <w:lvlText w:val=""/>
      <w:lvlJc w:val="left"/>
      <w:rPr>
        <w:rFonts w:cs="Times New Roman"/>
      </w:rPr>
    </w:lvl>
    <w:lvl w:ilvl="3" w:tplc="E49AAB86">
      <w:numFmt w:val="decimal"/>
      <w:lvlText w:val=""/>
      <w:lvlJc w:val="left"/>
      <w:rPr>
        <w:rFonts w:cs="Times New Roman"/>
      </w:rPr>
    </w:lvl>
    <w:lvl w:ilvl="4" w:tplc="BD8EA784">
      <w:numFmt w:val="decimal"/>
      <w:lvlText w:val=""/>
      <w:lvlJc w:val="left"/>
      <w:rPr>
        <w:rFonts w:cs="Times New Roman"/>
      </w:rPr>
    </w:lvl>
    <w:lvl w:ilvl="5" w:tplc="11ECF7C2">
      <w:numFmt w:val="decimal"/>
      <w:lvlText w:val=""/>
      <w:lvlJc w:val="left"/>
      <w:rPr>
        <w:rFonts w:cs="Times New Roman"/>
      </w:rPr>
    </w:lvl>
    <w:lvl w:ilvl="6" w:tplc="7DB87E22">
      <w:numFmt w:val="decimal"/>
      <w:lvlText w:val=""/>
      <w:lvlJc w:val="left"/>
      <w:rPr>
        <w:rFonts w:cs="Times New Roman"/>
      </w:rPr>
    </w:lvl>
    <w:lvl w:ilvl="7" w:tplc="494439F0">
      <w:numFmt w:val="decimal"/>
      <w:lvlText w:val=""/>
      <w:lvlJc w:val="left"/>
      <w:rPr>
        <w:rFonts w:cs="Times New Roman"/>
      </w:rPr>
    </w:lvl>
    <w:lvl w:ilvl="8" w:tplc="F59AD13A">
      <w:numFmt w:val="decimal"/>
      <w:lvlText w:val=""/>
      <w:lvlJc w:val="left"/>
      <w:rPr>
        <w:rFonts w:cs="Times New Roman"/>
      </w:rPr>
    </w:lvl>
  </w:abstractNum>
  <w:abstractNum w:abstractNumId="643">
    <w:nsid w:val="00004F2B"/>
    <w:multiLevelType w:val="hybridMultilevel"/>
    <w:tmpl w:val="26143CA8"/>
    <w:lvl w:ilvl="0" w:tplc="60A07218">
      <w:start w:val="1"/>
      <w:numFmt w:val="bullet"/>
      <w:lvlText w:val="и"/>
      <w:lvlJc w:val="left"/>
    </w:lvl>
    <w:lvl w:ilvl="1" w:tplc="A0D6B2FE">
      <w:start w:val="1"/>
      <w:numFmt w:val="bullet"/>
      <w:lvlText w:val="•"/>
      <w:lvlJc w:val="left"/>
    </w:lvl>
    <w:lvl w:ilvl="2" w:tplc="3516FA2E">
      <w:numFmt w:val="decimal"/>
      <w:lvlText w:val=""/>
      <w:lvlJc w:val="left"/>
      <w:rPr>
        <w:rFonts w:cs="Times New Roman"/>
      </w:rPr>
    </w:lvl>
    <w:lvl w:ilvl="3" w:tplc="7C40310C">
      <w:numFmt w:val="decimal"/>
      <w:lvlText w:val=""/>
      <w:lvlJc w:val="left"/>
      <w:rPr>
        <w:rFonts w:cs="Times New Roman"/>
      </w:rPr>
    </w:lvl>
    <w:lvl w:ilvl="4" w:tplc="08504452">
      <w:numFmt w:val="decimal"/>
      <w:lvlText w:val=""/>
      <w:lvlJc w:val="left"/>
      <w:rPr>
        <w:rFonts w:cs="Times New Roman"/>
      </w:rPr>
    </w:lvl>
    <w:lvl w:ilvl="5" w:tplc="6CF8EBA0">
      <w:numFmt w:val="decimal"/>
      <w:lvlText w:val=""/>
      <w:lvlJc w:val="left"/>
      <w:rPr>
        <w:rFonts w:cs="Times New Roman"/>
      </w:rPr>
    </w:lvl>
    <w:lvl w:ilvl="6" w:tplc="0860B626">
      <w:numFmt w:val="decimal"/>
      <w:lvlText w:val=""/>
      <w:lvlJc w:val="left"/>
      <w:rPr>
        <w:rFonts w:cs="Times New Roman"/>
      </w:rPr>
    </w:lvl>
    <w:lvl w:ilvl="7" w:tplc="5524D8B6">
      <w:numFmt w:val="decimal"/>
      <w:lvlText w:val=""/>
      <w:lvlJc w:val="left"/>
      <w:rPr>
        <w:rFonts w:cs="Times New Roman"/>
      </w:rPr>
    </w:lvl>
    <w:lvl w:ilvl="8" w:tplc="6FDCEBE0">
      <w:numFmt w:val="decimal"/>
      <w:lvlText w:val=""/>
      <w:lvlJc w:val="left"/>
      <w:rPr>
        <w:rFonts w:cs="Times New Roman"/>
      </w:rPr>
    </w:lvl>
  </w:abstractNum>
  <w:abstractNum w:abstractNumId="644">
    <w:nsid w:val="00004F36"/>
    <w:multiLevelType w:val="hybridMultilevel"/>
    <w:tmpl w:val="537042B2"/>
    <w:lvl w:ilvl="0" w:tplc="0FDCC9BC">
      <w:start w:val="1"/>
      <w:numFmt w:val="bullet"/>
      <w:lvlText w:val="В"/>
      <w:lvlJc w:val="left"/>
    </w:lvl>
    <w:lvl w:ilvl="1" w:tplc="DF44F06A">
      <w:start w:val="1"/>
      <w:numFmt w:val="bullet"/>
      <w:lvlText w:val=""/>
      <w:lvlJc w:val="left"/>
    </w:lvl>
    <w:lvl w:ilvl="2" w:tplc="A98AABAE">
      <w:numFmt w:val="decimal"/>
      <w:lvlText w:val=""/>
      <w:lvlJc w:val="left"/>
      <w:rPr>
        <w:rFonts w:cs="Times New Roman"/>
      </w:rPr>
    </w:lvl>
    <w:lvl w:ilvl="3" w:tplc="C6425372">
      <w:numFmt w:val="decimal"/>
      <w:lvlText w:val=""/>
      <w:lvlJc w:val="left"/>
      <w:rPr>
        <w:rFonts w:cs="Times New Roman"/>
      </w:rPr>
    </w:lvl>
    <w:lvl w:ilvl="4" w:tplc="CE787098">
      <w:numFmt w:val="decimal"/>
      <w:lvlText w:val=""/>
      <w:lvlJc w:val="left"/>
      <w:rPr>
        <w:rFonts w:cs="Times New Roman"/>
      </w:rPr>
    </w:lvl>
    <w:lvl w:ilvl="5" w:tplc="19BC9C98">
      <w:numFmt w:val="decimal"/>
      <w:lvlText w:val=""/>
      <w:lvlJc w:val="left"/>
      <w:rPr>
        <w:rFonts w:cs="Times New Roman"/>
      </w:rPr>
    </w:lvl>
    <w:lvl w:ilvl="6" w:tplc="F71C8E9C">
      <w:numFmt w:val="decimal"/>
      <w:lvlText w:val=""/>
      <w:lvlJc w:val="left"/>
      <w:rPr>
        <w:rFonts w:cs="Times New Roman"/>
      </w:rPr>
    </w:lvl>
    <w:lvl w:ilvl="7" w:tplc="803AB6A8">
      <w:numFmt w:val="decimal"/>
      <w:lvlText w:val=""/>
      <w:lvlJc w:val="left"/>
      <w:rPr>
        <w:rFonts w:cs="Times New Roman"/>
      </w:rPr>
    </w:lvl>
    <w:lvl w:ilvl="8" w:tplc="CD4A38EC">
      <w:numFmt w:val="decimal"/>
      <w:lvlText w:val=""/>
      <w:lvlJc w:val="left"/>
      <w:rPr>
        <w:rFonts w:cs="Times New Roman"/>
      </w:rPr>
    </w:lvl>
  </w:abstractNum>
  <w:abstractNum w:abstractNumId="645">
    <w:nsid w:val="00004F41"/>
    <w:multiLevelType w:val="hybridMultilevel"/>
    <w:tmpl w:val="3D8688DA"/>
    <w:lvl w:ilvl="0" w:tplc="A7981A06">
      <w:start w:val="1"/>
      <w:numFmt w:val="bullet"/>
      <w:lvlText w:val=""/>
      <w:lvlJc w:val="left"/>
    </w:lvl>
    <w:lvl w:ilvl="1" w:tplc="D49632D2">
      <w:numFmt w:val="decimal"/>
      <w:lvlText w:val=""/>
      <w:lvlJc w:val="left"/>
      <w:rPr>
        <w:rFonts w:cs="Times New Roman"/>
      </w:rPr>
    </w:lvl>
    <w:lvl w:ilvl="2" w:tplc="1EB2F8B4">
      <w:numFmt w:val="decimal"/>
      <w:lvlText w:val=""/>
      <w:lvlJc w:val="left"/>
      <w:rPr>
        <w:rFonts w:cs="Times New Roman"/>
      </w:rPr>
    </w:lvl>
    <w:lvl w:ilvl="3" w:tplc="B50078E8">
      <w:numFmt w:val="decimal"/>
      <w:lvlText w:val=""/>
      <w:lvlJc w:val="left"/>
      <w:rPr>
        <w:rFonts w:cs="Times New Roman"/>
      </w:rPr>
    </w:lvl>
    <w:lvl w:ilvl="4" w:tplc="F574E3CE">
      <w:numFmt w:val="decimal"/>
      <w:lvlText w:val=""/>
      <w:lvlJc w:val="left"/>
      <w:rPr>
        <w:rFonts w:cs="Times New Roman"/>
      </w:rPr>
    </w:lvl>
    <w:lvl w:ilvl="5" w:tplc="E90E5D36">
      <w:numFmt w:val="decimal"/>
      <w:lvlText w:val=""/>
      <w:lvlJc w:val="left"/>
      <w:rPr>
        <w:rFonts w:cs="Times New Roman"/>
      </w:rPr>
    </w:lvl>
    <w:lvl w:ilvl="6" w:tplc="7F3A79F4">
      <w:numFmt w:val="decimal"/>
      <w:lvlText w:val=""/>
      <w:lvlJc w:val="left"/>
      <w:rPr>
        <w:rFonts w:cs="Times New Roman"/>
      </w:rPr>
    </w:lvl>
    <w:lvl w:ilvl="7" w:tplc="F21E233A">
      <w:numFmt w:val="decimal"/>
      <w:lvlText w:val=""/>
      <w:lvlJc w:val="left"/>
      <w:rPr>
        <w:rFonts w:cs="Times New Roman"/>
      </w:rPr>
    </w:lvl>
    <w:lvl w:ilvl="8" w:tplc="D4B4A9B4">
      <w:numFmt w:val="decimal"/>
      <w:lvlText w:val=""/>
      <w:lvlJc w:val="left"/>
      <w:rPr>
        <w:rFonts w:cs="Times New Roman"/>
      </w:rPr>
    </w:lvl>
  </w:abstractNum>
  <w:abstractNum w:abstractNumId="646">
    <w:nsid w:val="00004F8B"/>
    <w:multiLevelType w:val="hybridMultilevel"/>
    <w:tmpl w:val="09B6CE1E"/>
    <w:lvl w:ilvl="0" w:tplc="FE1E4A02">
      <w:start w:val="1"/>
      <w:numFmt w:val="bullet"/>
      <w:lvlText w:val="и"/>
      <w:lvlJc w:val="left"/>
    </w:lvl>
    <w:lvl w:ilvl="1" w:tplc="B4F48664">
      <w:numFmt w:val="decimal"/>
      <w:lvlText w:val=""/>
      <w:lvlJc w:val="left"/>
      <w:rPr>
        <w:rFonts w:cs="Times New Roman"/>
      </w:rPr>
    </w:lvl>
    <w:lvl w:ilvl="2" w:tplc="3FCCF36E">
      <w:numFmt w:val="decimal"/>
      <w:lvlText w:val=""/>
      <w:lvlJc w:val="left"/>
      <w:rPr>
        <w:rFonts w:cs="Times New Roman"/>
      </w:rPr>
    </w:lvl>
    <w:lvl w:ilvl="3" w:tplc="46CEB3E6">
      <w:numFmt w:val="decimal"/>
      <w:lvlText w:val=""/>
      <w:lvlJc w:val="left"/>
      <w:rPr>
        <w:rFonts w:cs="Times New Roman"/>
      </w:rPr>
    </w:lvl>
    <w:lvl w:ilvl="4" w:tplc="0B866454">
      <w:numFmt w:val="decimal"/>
      <w:lvlText w:val=""/>
      <w:lvlJc w:val="left"/>
      <w:rPr>
        <w:rFonts w:cs="Times New Roman"/>
      </w:rPr>
    </w:lvl>
    <w:lvl w:ilvl="5" w:tplc="5DE4544E">
      <w:numFmt w:val="decimal"/>
      <w:lvlText w:val=""/>
      <w:lvlJc w:val="left"/>
      <w:rPr>
        <w:rFonts w:cs="Times New Roman"/>
      </w:rPr>
    </w:lvl>
    <w:lvl w:ilvl="6" w:tplc="94E21A22">
      <w:numFmt w:val="decimal"/>
      <w:lvlText w:val=""/>
      <w:lvlJc w:val="left"/>
      <w:rPr>
        <w:rFonts w:cs="Times New Roman"/>
      </w:rPr>
    </w:lvl>
    <w:lvl w:ilvl="7" w:tplc="E0D6F17A">
      <w:numFmt w:val="decimal"/>
      <w:lvlText w:val=""/>
      <w:lvlJc w:val="left"/>
      <w:rPr>
        <w:rFonts w:cs="Times New Roman"/>
      </w:rPr>
    </w:lvl>
    <w:lvl w:ilvl="8" w:tplc="5E567844">
      <w:numFmt w:val="decimal"/>
      <w:lvlText w:val=""/>
      <w:lvlJc w:val="left"/>
      <w:rPr>
        <w:rFonts w:cs="Times New Roman"/>
      </w:rPr>
    </w:lvl>
  </w:abstractNum>
  <w:abstractNum w:abstractNumId="647">
    <w:nsid w:val="00004FC2"/>
    <w:multiLevelType w:val="hybridMultilevel"/>
    <w:tmpl w:val="E3340700"/>
    <w:lvl w:ilvl="0" w:tplc="D3B2D4A0">
      <w:start w:val="1"/>
      <w:numFmt w:val="bullet"/>
      <w:lvlText w:val="В"/>
      <w:lvlJc w:val="left"/>
    </w:lvl>
    <w:lvl w:ilvl="1" w:tplc="858A7BEE">
      <w:start w:val="1"/>
      <w:numFmt w:val="bullet"/>
      <w:lvlText w:val=""/>
      <w:lvlJc w:val="left"/>
    </w:lvl>
    <w:lvl w:ilvl="2" w:tplc="BE9ABB4A">
      <w:numFmt w:val="decimal"/>
      <w:lvlText w:val=""/>
      <w:lvlJc w:val="left"/>
      <w:rPr>
        <w:rFonts w:cs="Times New Roman"/>
      </w:rPr>
    </w:lvl>
    <w:lvl w:ilvl="3" w:tplc="ADB6C3D2">
      <w:numFmt w:val="decimal"/>
      <w:lvlText w:val=""/>
      <w:lvlJc w:val="left"/>
      <w:rPr>
        <w:rFonts w:cs="Times New Roman"/>
      </w:rPr>
    </w:lvl>
    <w:lvl w:ilvl="4" w:tplc="D6C6259E">
      <w:numFmt w:val="decimal"/>
      <w:lvlText w:val=""/>
      <w:lvlJc w:val="left"/>
      <w:rPr>
        <w:rFonts w:cs="Times New Roman"/>
      </w:rPr>
    </w:lvl>
    <w:lvl w:ilvl="5" w:tplc="9AA89796">
      <w:numFmt w:val="decimal"/>
      <w:lvlText w:val=""/>
      <w:lvlJc w:val="left"/>
      <w:rPr>
        <w:rFonts w:cs="Times New Roman"/>
      </w:rPr>
    </w:lvl>
    <w:lvl w:ilvl="6" w:tplc="E61C608E">
      <w:numFmt w:val="decimal"/>
      <w:lvlText w:val=""/>
      <w:lvlJc w:val="left"/>
      <w:rPr>
        <w:rFonts w:cs="Times New Roman"/>
      </w:rPr>
    </w:lvl>
    <w:lvl w:ilvl="7" w:tplc="B152265A">
      <w:numFmt w:val="decimal"/>
      <w:lvlText w:val=""/>
      <w:lvlJc w:val="left"/>
      <w:rPr>
        <w:rFonts w:cs="Times New Roman"/>
      </w:rPr>
    </w:lvl>
    <w:lvl w:ilvl="8" w:tplc="BFBC349C">
      <w:numFmt w:val="decimal"/>
      <w:lvlText w:val=""/>
      <w:lvlJc w:val="left"/>
      <w:rPr>
        <w:rFonts w:cs="Times New Roman"/>
      </w:rPr>
    </w:lvl>
  </w:abstractNum>
  <w:abstractNum w:abstractNumId="648">
    <w:nsid w:val="00004FFA"/>
    <w:multiLevelType w:val="hybridMultilevel"/>
    <w:tmpl w:val="92381C62"/>
    <w:lvl w:ilvl="0" w:tplc="3028B3CC">
      <w:start w:val="1"/>
      <w:numFmt w:val="bullet"/>
      <w:lvlText w:val="В"/>
      <w:lvlJc w:val="left"/>
    </w:lvl>
    <w:lvl w:ilvl="1" w:tplc="0636B2D8">
      <w:numFmt w:val="decimal"/>
      <w:lvlText w:val=""/>
      <w:lvlJc w:val="left"/>
      <w:rPr>
        <w:rFonts w:cs="Times New Roman"/>
      </w:rPr>
    </w:lvl>
    <w:lvl w:ilvl="2" w:tplc="B0EC03C2">
      <w:numFmt w:val="decimal"/>
      <w:lvlText w:val=""/>
      <w:lvlJc w:val="left"/>
      <w:rPr>
        <w:rFonts w:cs="Times New Roman"/>
      </w:rPr>
    </w:lvl>
    <w:lvl w:ilvl="3" w:tplc="77186A98">
      <w:numFmt w:val="decimal"/>
      <w:lvlText w:val=""/>
      <w:lvlJc w:val="left"/>
      <w:rPr>
        <w:rFonts w:cs="Times New Roman"/>
      </w:rPr>
    </w:lvl>
    <w:lvl w:ilvl="4" w:tplc="C76C2760">
      <w:numFmt w:val="decimal"/>
      <w:lvlText w:val=""/>
      <w:lvlJc w:val="left"/>
      <w:rPr>
        <w:rFonts w:cs="Times New Roman"/>
      </w:rPr>
    </w:lvl>
    <w:lvl w:ilvl="5" w:tplc="0520F1EA">
      <w:numFmt w:val="decimal"/>
      <w:lvlText w:val=""/>
      <w:lvlJc w:val="left"/>
      <w:rPr>
        <w:rFonts w:cs="Times New Roman"/>
      </w:rPr>
    </w:lvl>
    <w:lvl w:ilvl="6" w:tplc="5764F2BA">
      <w:numFmt w:val="decimal"/>
      <w:lvlText w:val=""/>
      <w:lvlJc w:val="left"/>
      <w:rPr>
        <w:rFonts w:cs="Times New Roman"/>
      </w:rPr>
    </w:lvl>
    <w:lvl w:ilvl="7" w:tplc="8EA498D4">
      <w:numFmt w:val="decimal"/>
      <w:lvlText w:val=""/>
      <w:lvlJc w:val="left"/>
      <w:rPr>
        <w:rFonts w:cs="Times New Roman"/>
      </w:rPr>
    </w:lvl>
    <w:lvl w:ilvl="8" w:tplc="A54275AA">
      <w:numFmt w:val="decimal"/>
      <w:lvlText w:val=""/>
      <w:lvlJc w:val="left"/>
      <w:rPr>
        <w:rFonts w:cs="Times New Roman"/>
      </w:rPr>
    </w:lvl>
  </w:abstractNum>
  <w:abstractNum w:abstractNumId="649">
    <w:nsid w:val="00005009"/>
    <w:multiLevelType w:val="hybridMultilevel"/>
    <w:tmpl w:val="972ACD9C"/>
    <w:lvl w:ilvl="0" w:tplc="5D783AE6">
      <w:start w:val="1"/>
      <w:numFmt w:val="decimal"/>
      <w:lvlText w:val="%1."/>
      <w:lvlJc w:val="left"/>
      <w:rPr>
        <w:rFonts w:cs="Times New Roman"/>
      </w:rPr>
    </w:lvl>
    <w:lvl w:ilvl="1" w:tplc="FABA721A">
      <w:numFmt w:val="decimal"/>
      <w:lvlText w:val=""/>
      <w:lvlJc w:val="left"/>
      <w:rPr>
        <w:rFonts w:cs="Times New Roman"/>
      </w:rPr>
    </w:lvl>
    <w:lvl w:ilvl="2" w:tplc="B55ACA3A">
      <w:numFmt w:val="decimal"/>
      <w:lvlText w:val=""/>
      <w:lvlJc w:val="left"/>
      <w:rPr>
        <w:rFonts w:cs="Times New Roman"/>
      </w:rPr>
    </w:lvl>
    <w:lvl w:ilvl="3" w:tplc="AD24D81E">
      <w:numFmt w:val="decimal"/>
      <w:lvlText w:val=""/>
      <w:lvlJc w:val="left"/>
      <w:rPr>
        <w:rFonts w:cs="Times New Roman"/>
      </w:rPr>
    </w:lvl>
    <w:lvl w:ilvl="4" w:tplc="8F16B63E">
      <w:numFmt w:val="decimal"/>
      <w:lvlText w:val=""/>
      <w:lvlJc w:val="left"/>
      <w:rPr>
        <w:rFonts w:cs="Times New Roman"/>
      </w:rPr>
    </w:lvl>
    <w:lvl w:ilvl="5" w:tplc="DA2EA8BA">
      <w:numFmt w:val="decimal"/>
      <w:lvlText w:val=""/>
      <w:lvlJc w:val="left"/>
      <w:rPr>
        <w:rFonts w:cs="Times New Roman"/>
      </w:rPr>
    </w:lvl>
    <w:lvl w:ilvl="6" w:tplc="63529A4A">
      <w:numFmt w:val="decimal"/>
      <w:lvlText w:val=""/>
      <w:lvlJc w:val="left"/>
      <w:rPr>
        <w:rFonts w:cs="Times New Roman"/>
      </w:rPr>
    </w:lvl>
    <w:lvl w:ilvl="7" w:tplc="7DC2DEE8">
      <w:numFmt w:val="decimal"/>
      <w:lvlText w:val=""/>
      <w:lvlJc w:val="left"/>
      <w:rPr>
        <w:rFonts w:cs="Times New Roman"/>
      </w:rPr>
    </w:lvl>
    <w:lvl w:ilvl="8" w:tplc="FE06F488">
      <w:numFmt w:val="decimal"/>
      <w:lvlText w:val=""/>
      <w:lvlJc w:val="left"/>
      <w:rPr>
        <w:rFonts w:cs="Times New Roman"/>
      </w:rPr>
    </w:lvl>
  </w:abstractNum>
  <w:abstractNum w:abstractNumId="650">
    <w:nsid w:val="0000500D"/>
    <w:multiLevelType w:val="hybridMultilevel"/>
    <w:tmpl w:val="14A8B708"/>
    <w:lvl w:ilvl="0" w:tplc="47701E3A">
      <w:start w:val="1"/>
      <w:numFmt w:val="bullet"/>
      <w:lvlText w:val=""/>
      <w:lvlJc w:val="left"/>
    </w:lvl>
    <w:lvl w:ilvl="1" w:tplc="DE1ED1D8">
      <w:numFmt w:val="decimal"/>
      <w:lvlText w:val=""/>
      <w:lvlJc w:val="left"/>
      <w:rPr>
        <w:rFonts w:cs="Times New Roman"/>
      </w:rPr>
    </w:lvl>
    <w:lvl w:ilvl="2" w:tplc="E1E22FA4">
      <w:numFmt w:val="decimal"/>
      <w:lvlText w:val=""/>
      <w:lvlJc w:val="left"/>
      <w:rPr>
        <w:rFonts w:cs="Times New Roman"/>
      </w:rPr>
    </w:lvl>
    <w:lvl w:ilvl="3" w:tplc="231E84BC">
      <w:numFmt w:val="decimal"/>
      <w:lvlText w:val=""/>
      <w:lvlJc w:val="left"/>
      <w:rPr>
        <w:rFonts w:cs="Times New Roman"/>
      </w:rPr>
    </w:lvl>
    <w:lvl w:ilvl="4" w:tplc="C82250D4">
      <w:numFmt w:val="decimal"/>
      <w:lvlText w:val=""/>
      <w:lvlJc w:val="left"/>
      <w:rPr>
        <w:rFonts w:cs="Times New Roman"/>
      </w:rPr>
    </w:lvl>
    <w:lvl w:ilvl="5" w:tplc="6E144DB8">
      <w:numFmt w:val="decimal"/>
      <w:lvlText w:val=""/>
      <w:lvlJc w:val="left"/>
      <w:rPr>
        <w:rFonts w:cs="Times New Roman"/>
      </w:rPr>
    </w:lvl>
    <w:lvl w:ilvl="6" w:tplc="1ABCFDC0">
      <w:numFmt w:val="decimal"/>
      <w:lvlText w:val=""/>
      <w:lvlJc w:val="left"/>
      <w:rPr>
        <w:rFonts w:cs="Times New Roman"/>
      </w:rPr>
    </w:lvl>
    <w:lvl w:ilvl="7" w:tplc="313EA02E">
      <w:numFmt w:val="decimal"/>
      <w:lvlText w:val=""/>
      <w:lvlJc w:val="left"/>
      <w:rPr>
        <w:rFonts w:cs="Times New Roman"/>
      </w:rPr>
    </w:lvl>
    <w:lvl w:ilvl="8" w:tplc="85848F7A">
      <w:numFmt w:val="decimal"/>
      <w:lvlText w:val=""/>
      <w:lvlJc w:val="left"/>
      <w:rPr>
        <w:rFonts w:cs="Times New Roman"/>
      </w:rPr>
    </w:lvl>
  </w:abstractNum>
  <w:abstractNum w:abstractNumId="651">
    <w:nsid w:val="00005016"/>
    <w:multiLevelType w:val="hybridMultilevel"/>
    <w:tmpl w:val="4A24AA48"/>
    <w:lvl w:ilvl="0" w:tplc="15DCE6E4">
      <w:start w:val="1"/>
      <w:numFmt w:val="bullet"/>
      <w:lvlText w:val="и"/>
      <w:lvlJc w:val="left"/>
    </w:lvl>
    <w:lvl w:ilvl="1" w:tplc="67C2D852">
      <w:numFmt w:val="decimal"/>
      <w:lvlText w:val=""/>
      <w:lvlJc w:val="left"/>
      <w:rPr>
        <w:rFonts w:cs="Times New Roman"/>
      </w:rPr>
    </w:lvl>
    <w:lvl w:ilvl="2" w:tplc="77DE1F76">
      <w:numFmt w:val="decimal"/>
      <w:lvlText w:val=""/>
      <w:lvlJc w:val="left"/>
      <w:rPr>
        <w:rFonts w:cs="Times New Roman"/>
      </w:rPr>
    </w:lvl>
    <w:lvl w:ilvl="3" w:tplc="415E3D8C">
      <w:numFmt w:val="decimal"/>
      <w:lvlText w:val=""/>
      <w:lvlJc w:val="left"/>
      <w:rPr>
        <w:rFonts w:cs="Times New Roman"/>
      </w:rPr>
    </w:lvl>
    <w:lvl w:ilvl="4" w:tplc="8A58EAA4">
      <w:numFmt w:val="decimal"/>
      <w:lvlText w:val=""/>
      <w:lvlJc w:val="left"/>
      <w:rPr>
        <w:rFonts w:cs="Times New Roman"/>
      </w:rPr>
    </w:lvl>
    <w:lvl w:ilvl="5" w:tplc="2650362E">
      <w:numFmt w:val="decimal"/>
      <w:lvlText w:val=""/>
      <w:lvlJc w:val="left"/>
      <w:rPr>
        <w:rFonts w:cs="Times New Roman"/>
      </w:rPr>
    </w:lvl>
    <w:lvl w:ilvl="6" w:tplc="F432B23A">
      <w:numFmt w:val="decimal"/>
      <w:lvlText w:val=""/>
      <w:lvlJc w:val="left"/>
      <w:rPr>
        <w:rFonts w:cs="Times New Roman"/>
      </w:rPr>
    </w:lvl>
    <w:lvl w:ilvl="7" w:tplc="FE62A42A">
      <w:numFmt w:val="decimal"/>
      <w:lvlText w:val=""/>
      <w:lvlJc w:val="left"/>
      <w:rPr>
        <w:rFonts w:cs="Times New Roman"/>
      </w:rPr>
    </w:lvl>
    <w:lvl w:ilvl="8" w:tplc="5F584542">
      <w:numFmt w:val="decimal"/>
      <w:lvlText w:val=""/>
      <w:lvlJc w:val="left"/>
      <w:rPr>
        <w:rFonts w:cs="Times New Roman"/>
      </w:rPr>
    </w:lvl>
  </w:abstractNum>
  <w:abstractNum w:abstractNumId="652">
    <w:nsid w:val="00005030"/>
    <w:multiLevelType w:val="hybridMultilevel"/>
    <w:tmpl w:val="CBBA3458"/>
    <w:lvl w:ilvl="0" w:tplc="983A974E">
      <w:start w:val="1"/>
      <w:numFmt w:val="bullet"/>
      <w:lvlText w:val=""/>
      <w:lvlJc w:val="left"/>
    </w:lvl>
    <w:lvl w:ilvl="1" w:tplc="08A61BA2">
      <w:numFmt w:val="decimal"/>
      <w:lvlText w:val=""/>
      <w:lvlJc w:val="left"/>
      <w:rPr>
        <w:rFonts w:cs="Times New Roman"/>
      </w:rPr>
    </w:lvl>
    <w:lvl w:ilvl="2" w:tplc="5628CD84">
      <w:numFmt w:val="decimal"/>
      <w:lvlText w:val=""/>
      <w:lvlJc w:val="left"/>
      <w:rPr>
        <w:rFonts w:cs="Times New Roman"/>
      </w:rPr>
    </w:lvl>
    <w:lvl w:ilvl="3" w:tplc="00A4F120">
      <w:numFmt w:val="decimal"/>
      <w:lvlText w:val=""/>
      <w:lvlJc w:val="left"/>
      <w:rPr>
        <w:rFonts w:cs="Times New Roman"/>
      </w:rPr>
    </w:lvl>
    <w:lvl w:ilvl="4" w:tplc="F60EF8FA">
      <w:numFmt w:val="decimal"/>
      <w:lvlText w:val=""/>
      <w:lvlJc w:val="left"/>
      <w:rPr>
        <w:rFonts w:cs="Times New Roman"/>
      </w:rPr>
    </w:lvl>
    <w:lvl w:ilvl="5" w:tplc="50EE1D4A">
      <w:numFmt w:val="decimal"/>
      <w:lvlText w:val=""/>
      <w:lvlJc w:val="left"/>
      <w:rPr>
        <w:rFonts w:cs="Times New Roman"/>
      </w:rPr>
    </w:lvl>
    <w:lvl w:ilvl="6" w:tplc="FFC83946">
      <w:numFmt w:val="decimal"/>
      <w:lvlText w:val=""/>
      <w:lvlJc w:val="left"/>
      <w:rPr>
        <w:rFonts w:cs="Times New Roman"/>
      </w:rPr>
    </w:lvl>
    <w:lvl w:ilvl="7" w:tplc="A886C4BE">
      <w:numFmt w:val="decimal"/>
      <w:lvlText w:val=""/>
      <w:lvlJc w:val="left"/>
      <w:rPr>
        <w:rFonts w:cs="Times New Roman"/>
      </w:rPr>
    </w:lvl>
    <w:lvl w:ilvl="8" w:tplc="635C1D9C">
      <w:numFmt w:val="decimal"/>
      <w:lvlText w:val=""/>
      <w:lvlJc w:val="left"/>
      <w:rPr>
        <w:rFonts w:cs="Times New Roman"/>
      </w:rPr>
    </w:lvl>
  </w:abstractNum>
  <w:abstractNum w:abstractNumId="653">
    <w:nsid w:val="0000504C"/>
    <w:multiLevelType w:val="hybridMultilevel"/>
    <w:tmpl w:val="FAD8C8AA"/>
    <w:lvl w:ilvl="0" w:tplc="D0FA965E">
      <w:start w:val="1"/>
      <w:numFmt w:val="bullet"/>
      <w:lvlText w:val="в"/>
      <w:lvlJc w:val="left"/>
    </w:lvl>
    <w:lvl w:ilvl="1" w:tplc="3CF61802">
      <w:start w:val="1"/>
      <w:numFmt w:val="decimal"/>
      <w:lvlText w:val="%2."/>
      <w:lvlJc w:val="left"/>
      <w:rPr>
        <w:rFonts w:cs="Times New Roman"/>
      </w:rPr>
    </w:lvl>
    <w:lvl w:ilvl="2" w:tplc="51FA3B98">
      <w:numFmt w:val="decimal"/>
      <w:lvlText w:val=""/>
      <w:lvlJc w:val="left"/>
      <w:rPr>
        <w:rFonts w:cs="Times New Roman"/>
      </w:rPr>
    </w:lvl>
    <w:lvl w:ilvl="3" w:tplc="CAC47002">
      <w:numFmt w:val="decimal"/>
      <w:lvlText w:val=""/>
      <w:lvlJc w:val="left"/>
      <w:rPr>
        <w:rFonts w:cs="Times New Roman"/>
      </w:rPr>
    </w:lvl>
    <w:lvl w:ilvl="4" w:tplc="601A3C1E">
      <w:numFmt w:val="decimal"/>
      <w:lvlText w:val=""/>
      <w:lvlJc w:val="left"/>
      <w:rPr>
        <w:rFonts w:cs="Times New Roman"/>
      </w:rPr>
    </w:lvl>
    <w:lvl w:ilvl="5" w:tplc="CF0C8C36">
      <w:numFmt w:val="decimal"/>
      <w:lvlText w:val=""/>
      <w:lvlJc w:val="left"/>
      <w:rPr>
        <w:rFonts w:cs="Times New Roman"/>
      </w:rPr>
    </w:lvl>
    <w:lvl w:ilvl="6" w:tplc="60CE5868">
      <w:numFmt w:val="decimal"/>
      <w:lvlText w:val=""/>
      <w:lvlJc w:val="left"/>
      <w:rPr>
        <w:rFonts w:cs="Times New Roman"/>
      </w:rPr>
    </w:lvl>
    <w:lvl w:ilvl="7" w:tplc="07909614">
      <w:numFmt w:val="decimal"/>
      <w:lvlText w:val=""/>
      <w:lvlJc w:val="left"/>
      <w:rPr>
        <w:rFonts w:cs="Times New Roman"/>
      </w:rPr>
    </w:lvl>
    <w:lvl w:ilvl="8" w:tplc="089472D0">
      <w:numFmt w:val="decimal"/>
      <w:lvlText w:val=""/>
      <w:lvlJc w:val="left"/>
      <w:rPr>
        <w:rFonts w:cs="Times New Roman"/>
      </w:rPr>
    </w:lvl>
  </w:abstractNum>
  <w:abstractNum w:abstractNumId="654">
    <w:nsid w:val="00005061"/>
    <w:multiLevelType w:val="hybridMultilevel"/>
    <w:tmpl w:val="A3E64B56"/>
    <w:lvl w:ilvl="0" w:tplc="9E06EEBE">
      <w:start w:val="75"/>
      <w:numFmt w:val="decimal"/>
      <w:lvlText w:val="%1."/>
      <w:lvlJc w:val="left"/>
      <w:rPr>
        <w:rFonts w:cs="Times New Roman"/>
      </w:rPr>
    </w:lvl>
    <w:lvl w:ilvl="1" w:tplc="869A5BEE">
      <w:numFmt w:val="decimal"/>
      <w:lvlText w:val=""/>
      <w:lvlJc w:val="left"/>
      <w:rPr>
        <w:rFonts w:cs="Times New Roman"/>
      </w:rPr>
    </w:lvl>
    <w:lvl w:ilvl="2" w:tplc="45B0BFFE">
      <w:numFmt w:val="decimal"/>
      <w:lvlText w:val=""/>
      <w:lvlJc w:val="left"/>
      <w:rPr>
        <w:rFonts w:cs="Times New Roman"/>
      </w:rPr>
    </w:lvl>
    <w:lvl w:ilvl="3" w:tplc="E70EB87A">
      <w:numFmt w:val="decimal"/>
      <w:lvlText w:val=""/>
      <w:lvlJc w:val="left"/>
      <w:rPr>
        <w:rFonts w:cs="Times New Roman"/>
      </w:rPr>
    </w:lvl>
    <w:lvl w:ilvl="4" w:tplc="9C865C30">
      <w:numFmt w:val="decimal"/>
      <w:lvlText w:val=""/>
      <w:lvlJc w:val="left"/>
      <w:rPr>
        <w:rFonts w:cs="Times New Roman"/>
      </w:rPr>
    </w:lvl>
    <w:lvl w:ilvl="5" w:tplc="F806A730">
      <w:numFmt w:val="decimal"/>
      <w:lvlText w:val=""/>
      <w:lvlJc w:val="left"/>
      <w:rPr>
        <w:rFonts w:cs="Times New Roman"/>
      </w:rPr>
    </w:lvl>
    <w:lvl w:ilvl="6" w:tplc="5608F60C">
      <w:numFmt w:val="decimal"/>
      <w:lvlText w:val=""/>
      <w:lvlJc w:val="left"/>
      <w:rPr>
        <w:rFonts w:cs="Times New Roman"/>
      </w:rPr>
    </w:lvl>
    <w:lvl w:ilvl="7" w:tplc="F6E8EEA6">
      <w:numFmt w:val="decimal"/>
      <w:lvlText w:val=""/>
      <w:lvlJc w:val="left"/>
      <w:rPr>
        <w:rFonts w:cs="Times New Roman"/>
      </w:rPr>
    </w:lvl>
    <w:lvl w:ilvl="8" w:tplc="FEC8E78A">
      <w:numFmt w:val="decimal"/>
      <w:lvlText w:val=""/>
      <w:lvlJc w:val="left"/>
      <w:rPr>
        <w:rFonts w:cs="Times New Roman"/>
      </w:rPr>
    </w:lvl>
  </w:abstractNum>
  <w:abstractNum w:abstractNumId="655">
    <w:nsid w:val="00005072"/>
    <w:multiLevelType w:val="hybridMultilevel"/>
    <w:tmpl w:val="46FC99B0"/>
    <w:lvl w:ilvl="0" w:tplc="844865D0">
      <w:start w:val="1"/>
      <w:numFmt w:val="decimal"/>
      <w:lvlText w:val="%1."/>
      <w:lvlJc w:val="left"/>
      <w:rPr>
        <w:rFonts w:cs="Times New Roman"/>
      </w:rPr>
    </w:lvl>
    <w:lvl w:ilvl="1" w:tplc="607036BA">
      <w:numFmt w:val="decimal"/>
      <w:lvlText w:val=""/>
      <w:lvlJc w:val="left"/>
      <w:rPr>
        <w:rFonts w:cs="Times New Roman"/>
      </w:rPr>
    </w:lvl>
    <w:lvl w:ilvl="2" w:tplc="0828326C">
      <w:numFmt w:val="decimal"/>
      <w:lvlText w:val=""/>
      <w:lvlJc w:val="left"/>
      <w:rPr>
        <w:rFonts w:cs="Times New Roman"/>
      </w:rPr>
    </w:lvl>
    <w:lvl w:ilvl="3" w:tplc="C5BEC388">
      <w:numFmt w:val="decimal"/>
      <w:lvlText w:val=""/>
      <w:lvlJc w:val="left"/>
      <w:rPr>
        <w:rFonts w:cs="Times New Roman"/>
      </w:rPr>
    </w:lvl>
    <w:lvl w:ilvl="4" w:tplc="C100BDCC">
      <w:numFmt w:val="decimal"/>
      <w:lvlText w:val=""/>
      <w:lvlJc w:val="left"/>
      <w:rPr>
        <w:rFonts w:cs="Times New Roman"/>
      </w:rPr>
    </w:lvl>
    <w:lvl w:ilvl="5" w:tplc="DEC27CEA">
      <w:numFmt w:val="decimal"/>
      <w:lvlText w:val=""/>
      <w:lvlJc w:val="left"/>
      <w:rPr>
        <w:rFonts w:cs="Times New Roman"/>
      </w:rPr>
    </w:lvl>
    <w:lvl w:ilvl="6" w:tplc="B35AFFEA">
      <w:numFmt w:val="decimal"/>
      <w:lvlText w:val=""/>
      <w:lvlJc w:val="left"/>
      <w:rPr>
        <w:rFonts w:cs="Times New Roman"/>
      </w:rPr>
    </w:lvl>
    <w:lvl w:ilvl="7" w:tplc="83783A3A">
      <w:numFmt w:val="decimal"/>
      <w:lvlText w:val=""/>
      <w:lvlJc w:val="left"/>
      <w:rPr>
        <w:rFonts w:cs="Times New Roman"/>
      </w:rPr>
    </w:lvl>
    <w:lvl w:ilvl="8" w:tplc="47829DD4">
      <w:numFmt w:val="decimal"/>
      <w:lvlText w:val=""/>
      <w:lvlJc w:val="left"/>
      <w:rPr>
        <w:rFonts w:cs="Times New Roman"/>
      </w:rPr>
    </w:lvl>
  </w:abstractNum>
  <w:abstractNum w:abstractNumId="656">
    <w:nsid w:val="00005087"/>
    <w:multiLevelType w:val="hybridMultilevel"/>
    <w:tmpl w:val="2FB0DD2A"/>
    <w:lvl w:ilvl="0" w:tplc="16A03C26">
      <w:start w:val="1"/>
      <w:numFmt w:val="bullet"/>
      <w:lvlText w:val=""/>
      <w:lvlJc w:val="left"/>
    </w:lvl>
    <w:lvl w:ilvl="1" w:tplc="D156514E">
      <w:numFmt w:val="decimal"/>
      <w:lvlText w:val=""/>
      <w:lvlJc w:val="left"/>
      <w:rPr>
        <w:rFonts w:cs="Times New Roman"/>
      </w:rPr>
    </w:lvl>
    <w:lvl w:ilvl="2" w:tplc="780AB666">
      <w:numFmt w:val="decimal"/>
      <w:lvlText w:val=""/>
      <w:lvlJc w:val="left"/>
      <w:rPr>
        <w:rFonts w:cs="Times New Roman"/>
      </w:rPr>
    </w:lvl>
    <w:lvl w:ilvl="3" w:tplc="F12CE636">
      <w:numFmt w:val="decimal"/>
      <w:lvlText w:val=""/>
      <w:lvlJc w:val="left"/>
      <w:rPr>
        <w:rFonts w:cs="Times New Roman"/>
      </w:rPr>
    </w:lvl>
    <w:lvl w:ilvl="4" w:tplc="28C8D1FC">
      <w:numFmt w:val="decimal"/>
      <w:lvlText w:val=""/>
      <w:lvlJc w:val="left"/>
      <w:rPr>
        <w:rFonts w:cs="Times New Roman"/>
      </w:rPr>
    </w:lvl>
    <w:lvl w:ilvl="5" w:tplc="49103856">
      <w:numFmt w:val="decimal"/>
      <w:lvlText w:val=""/>
      <w:lvlJc w:val="left"/>
      <w:rPr>
        <w:rFonts w:cs="Times New Roman"/>
      </w:rPr>
    </w:lvl>
    <w:lvl w:ilvl="6" w:tplc="8C08A340">
      <w:numFmt w:val="decimal"/>
      <w:lvlText w:val=""/>
      <w:lvlJc w:val="left"/>
      <w:rPr>
        <w:rFonts w:cs="Times New Roman"/>
      </w:rPr>
    </w:lvl>
    <w:lvl w:ilvl="7" w:tplc="46EC4978">
      <w:numFmt w:val="decimal"/>
      <w:lvlText w:val=""/>
      <w:lvlJc w:val="left"/>
      <w:rPr>
        <w:rFonts w:cs="Times New Roman"/>
      </w:rPr>
    </w:lvl>
    <w:lvl w:ilvl="8" w:tplc="FD4AB28A">
      <w:numFmt w:val="decimal"/>
      <w:lvlText w:val=""/>
      <w:lvlJc w:val="left"/>
      <w:rPr>
        <w:rFonts w:cs="Times New Roman"/>
      </w:rPr>
    </w:lvl>
  </w:abstractNum>
  <w:abstractNum w:abstractNumId="657">
    <w:nsid w:val="000050A0"/>
    <w:multiLevelType w:val="hybridMultilevel"/>
    <w:tmpl w:val="6B1802B0"/>
    <w:lvl w:ilvl="0" w:tplc="8272F7F4">
      <w:start w:val="1"/>
      <w:numFmt w:val="bullet"/>
      <w:lvlText w:val=""/>
      <w:lvlJc w:val="left"/>
    </w:lvl>
    <w:lvl w:ilvl="1" w:tplc="D1A6882C">
      <w:numFmt w:val="decimal"/>
      <w:lvlText w:val=""/>
      <w:lvlJc w:val="left"/>
      <w:rPr>
        <w:rFonts w:cs="Times New Roman"/>
      </w:rPr>
    </w:lvl>
    <w:lvl w:ilvl="2" w:tplc="7ADA6CF2">
      <w:numFmt w:val="decimal"/>
      <w:lvlText w:val=""/>
      <w:lvlJc w:val="left"/>
      <w:rPr>
        <w:rFonts w:cs="Times New Roman"/>
      </w:rPr>
    </w:lvl>
    <w:lvl w:ilvl="3" w:tplc="0136E83A">
      <w:numFmt w:val="decimal"/>
      <w:lvlText w:val=""/>
      <w:lvlJc w:val="left"/>
      <w:rPr>
        <w:rFonts w:cs="Times New Roman"/>
      </w:rPr>
    </w:lvl>
    <w:lvl w:ilvl="4" w:tplc="875653C8">
      <w:numFmt w:val="decimal"/>
      <w:lvlText w:val=""/>
      <w:lvlJc w:val="left"/>
      <w:rPr>
        <w:rFonts w:cs="Times New Roman"/>
      </w:rPr>
    </w:lvl>
    <w:lvl w:ilvl="5" w:tplc="AACE0D1C">
      <w:numFmt w:val="decimal"/>
      <w:lvlText w:val=""/>
      <w:lvlJc w:val="left"/>
      <w:rPr>
        <w:rFonts w:cs="Times New Roman"/>
      </w:rPr>
    </w:lvl>
    <w:lvl w:ilvl="6" w:tplc="27BCAD4E">
      <w:numFmt w:val="decimal"/>
      <w:lvlText w:val=""/>
      <w:lvlJc w:val="left"/>
      <w:rPr>
        <w:rFonts w:cs="Times New Roman"/>
      </w:rPr>
    </w:lvl>
    <w:lvl w:ilvl="7" w:tplc="158275C0">
      <w:numFmt w:val="decimal"/>
      <w:lvlText w:val=""/>
      <w:lvlJc w:val="left"/>
      <w:rPr>
        <w:rFonts w:cs="Times New Roman"/>
      </w:rPr>
    </w:lvl>
    <w:lvl w:ilvl="8" w:tplc="C1F08F04">
      <w:numFmt w:val="decimal"/>
      <w:lvlText w:val=""/>
      <w:lvlJc w:val="left"/>
      <w:rPr>
        <w:rFonts w:cs="Times New Roman"/>
      </w:rPr>
    </w:lvl>
  </w:abstractNum>
  <w:abstractNum w:abstractNumId="658">
    <w:nsid w:val="000050B7"/>
    <w:multiLevelType w:val="hybridMultilevel"/>
    <w:tmpl w:val="3AE6FCFA"/>
    <w:lvl w:ilvl="0" w:tplc="A656B8FC">
      <w:start w:val="1"/>
      <w:numFmt w:val="bullet"/>
      <w:lvlText w:val=""/>
      <w:lvlJc w:val="left"/>
    </w:lvl>
    <w:lvl w:ilvl="1" w:tplc="2506E09A">
      <w:numFmt w:val="decimal"/>
      <w:lvlText w:val=""/>
      <w:lvlJc w:val="left"/>
      <w:rPr>
        <w:rFonts w:cs="Times New Roman"/>
      </w:rPr>
    </w:lvl>
    <w:lvl w:ilvl="2" w:tplc="204C8390">
      <w:numFmt w:val="decimal"/>
      <w:lvlText w:val=""/>
      <w:lvlJc w:val="left"/>
      <w:rPr>
        <w:rFonts w:cs="Times New Roman"/>
      </w:rPr>
    </w:lvl>
    <w:lvl w:ilvl="3" w:tplc="94260332">
      <w:numFmt w:val="decimal"/>
      <w:lvlText w:val=""/>
      <w:lvlJc w:val="left"/>
      <w:rPr>
        <w:rFonts w:cs="Times New Roman"/>
      </w:rPr>
    </w:lvl>
    <w:lvl w:ilvl="4" w:tplc="D7961B60">
      <w:numFmt w:val="decimal"/>
      <w:lvlText w:val=""/>
      <w:lvlJc w:val="left"/>
      <w:rPr>
        <w:rFonts w:cs="Times New Roman"/>
      </w:rPr>
    </w:lvl>
    <w:lvl w:ilvl="5" w:tplc="A53A44D0">
      <w:numFmt w:val="decimal"/>
      <w:lvlText w:val=""/>
      <w:lvlJc w:val="left"/>
      <w:rPr>
        <w:rFonts w:cs="Times New Roman"/>
      </w:rPr>
    </w:lvl>
    <w:lvl w:ilvl="6" w:tplc="44E44D48">
      <w:numFmt w:val="decimal"/>
      <w:lvlText w:val=""/>
      <w:lvlJc w:val="left"/>
      <w:rPr>
        <w:rFonts w:cs="Times New Roman"/>
      </w:rPr>
    </w:lvl>
    <w:lvl w:ilvl="7" w:tplc="2F3A1A5C">
      <w:numFmt w:val="decimal"/>
      <w:lvlText w:val=""/>
      <w:lvlJc w:val="left"/>
      <w:rPr>
        <w:rFonts w:cs="Times New Roman"/>
      </w:rPr>
    </w:lvl>
    <w:lvl w:ilvl="8" w:tplc="950C76EC">
      <w:numFmt w:val="decimal"/>
      <w:lvlText w:val=""/>
      <w:lvlJc w:val="left"/>
      <w:rPr>
        <w:rFonts w:cs="Times New Roman"/>
      </w:rPr>
    </w:lvl>
  </w:abstractNum>
  <w:abstractNum w:abstractNumId="659">
    <w:nsid w:val="000050BA"/>
    <w:multiLevelType w:val="hybridMultilevel"/>
    <w:tmpl w:val="1B168CCA"/>
    <w:lvl w:ilvl="0" w:tplc="B8F89EF6">
      <w:start w:val="1"/>
      <w:numFmt w:val="bullet"/>
      <w:lvlText w:val=""/>
      <w:lvlJc w:val="left"/>
    </w:lvl>
    <w:lvl w:ilvl="1" w:tplc="D60416C2">
      <w:numFmt w:val="decimal"/>
      <w:lvlText w:val=""/>
      <w:lvlJc w:val="left"/>
      <w:rPr>
        <w:rFonts w:cs="Times New Roman"/>
      </w:rPr>
    </w:lvl>
    <w:lvl w:ilvl="2" w:tplc="9420FA92">
      <w:numFmt w:val="decimal"/>
      <w:lvlText w:val=""/>
      <w:lvlJc w:val="left"/>
      <w:rPr>
        <w:rFonts w:cs="Times New Roman"/>
      </w:rPr>
    </w:lvl>
    <w:lvl w:ilvl="3" w:tplc="57F6CA46">
      <w:numFmt w:val="decimal"/>
      <w:lvlText w:val=""/>
      <w:lvlJc w:val="left"/>
      <w:rPr>
        <w:rFonts w:cs="Times New Roman"/>
      </w:rPr>
    </w:lvl>
    <w:lvl w:ilvl="4" w:tplc="9B523188">
      <w:numFmt w:val="decimal"/>
      <w:lvlText w:val=""/>
      <w:lvlJc w:val="left"/>
      <w:rPr>
        <w:rFonts w:cs="Times New Roman"/>
      </w:rPr>
    </w:lvl>
    <w:lvl w:ilvl="5" w:tplc="A5A405EC">
      <w:numFmt w:val="decimal"/>
      <w:lvlText w:val=""/>
      <w:lvlJc w:val="left"/>
      <w:rPr>
        <w:rFonts w:cs="Times New Roman"/>
      </w:rPr>
    </w:lvl>
    <w:lvl w:ilvl="6" w:tplc="720CCCB6">
      <w:numFmt w:val="decimal"/>
      <w:lvlText w:val=""/>
      <w:lvlJc w:val="left"/>
      <w:rPr>
        <w:rFonts w:cs="Times New Roman"/>
      </w:rPr>
    </w:lvl>
    <w:lvl w:ilvl="7" w:tplc="04BC0FE2">
      <w:numFmt w:val="decimal"/>
      <w:lvlText w:val=""/>
      <w:lvlJc w:val="left"/>
      <w:rPr>
        <w:rFonts w:cs="Times New Roman"/>
      </w:rPr>
    </w:lvl>
    <w:lvl w:ilvl="8" w:tplc="99FA8A2E">
      <w:numFmt w:val="decimal"/>
      <w:lvlText w:val=""/>
      <w:lvlJc w:val="left"/>
      <w:rPr>
        <w:rFonts w:cs="Times New Roman"/>
      </w:rPr>
    </w:lvl>
  </w:abstractNum>
  <w:abstractNum w:abstractNumId="660">
    <w:nsid w:val="000050BB"/>
    <w:multiLevelType w:val="hybridMultilevel"/>
    <w:tmpl w:val="3A2AC596"/>
    <w:lvl w:ilvl="0" w:tplc="8F44A20A">
      <w:start w:val="57"/>
      <w:numFmt w:val="decimal"/>
      <w:lvlText w:val="%1."/>
      <w:lvlJc w:val="left"/>
      <w:rPr>
        <w:rFonts w:cs="Times New Roman"/>
      </w:rPr>
    </w:lvl>
    <w:lvl w:ilvl="1" w:tplc="F0F6999C">
      <w:numFmt w:val="decimal"/>
      <w:lvlText w:val=""/>
      <w:lvlJc w:val="left"/>
      <w:rPr>
        <w:rFonts w:cs="Times New Roman"/>
      </w:rPr>
    </w:lvl>
    <w:lvl w:ilvl="2" w:tplc="A1C802C2">
      <w:numFmt w:val="decimal"/>
      <w:lvlText w:val=""/>
      <w:lvlJc w:val="left"/>
      <w:rPr>
        <w:rFonts w:cs="Times New Roman"/>
      </w:rPr>
    </w:lvl>
    <w:lvl w:ilvl="3" w:tplc="4F06E8EC">
      <w:numFmt w:val="decimal"/>
      <w:lvlText w:val=""/>
      <w:lvlJc w:val="left"/>
      <w:rPr>
        <w:rFonts w:cs="Times New Roman"/>
      </w:rPr>
    </w:lvl>
    <w:lvl w:ilvl="4" w:tplc="48EA8AE8">
      <w:numFmt w:val="decimal"/>
      <w:lvlText w:val=""/>
      <w:lvlJc w:val="left"/>
      <w:rPr>
        <w:rFonts w:cs="Times New Roman"/>
      </w:rPr>
    </w:lvl>
    <w:lvl w:ilvl="5" w:tplc="658E71D8">
      <w:numFmt w:val="decimal"/>
      <w:lvlText w:val=""/>
      <w:lvlJc w:val="left"/>
      <w:rPr>
        <w:rFonts w:cs="Times New Roman"/>
      </w:rPr>
    </w:lvl>
    <w:lvl w:ilvl="6" w:tplc="F27E929C">
      <w:numFmt w:val="decimal"/>
      <w:lvlText w:val=""/>
      <w:lvlJc w:val="left"/>
      <w:rPr>
        <w:rFonts w:cs="Times New Roman"/>
      </w:rPr>
    </w:lvl>
    <w:lvl w:ilvl="7" w:tplc="E3B2E542">
      <w:numFmt w:val="decimal"/>
      <w:lvlText w:val=""/>
      <w:lvlJc w:val="left"/>
      <w:rPr>
        <w:rFonts w:cs="Times New Roman"/>
      </w:rPr>
    </w:lvl>
    <w:lvl w:ilvl="8" w:tplc="C5BE8000">
      <w:numFmt w:val="decimal"/>
      <w:lvlText w:val=""/>
      <w:lvlJc w:val="left"/>
      <w:rPr>
        <w:rFonts w:cs="Times New Roman"/>
      </w:rPr>
    </w:lvl>
  </w:abstractNum>
  <w:abstractNum w:abstractNumId="661">
    <w:nsid w:val="000050E6"/>
    <w:multiLevelType w:val="hybridMultilevel"/>
    <w:tmpl w:val="8636355C"/>
    <w:lvl w:ilvl="0" w:tplc="8C729B76">
      <w:start w:val="1"/>
      <w:numFmt w:val="bullet"/>
      <w:lvlText w:val="в"/>
      <w:lvlJc w:val="left"/>
    </w:lvl>
    <w:lvl w:ilvl="1" w:tplc="9FE82BB6">
      <w:start w:val="1"/>
      <w:numFmt w:val="bullet"/>
      <w:lvlText w:val=""/>
      <w:lvlJc w:val="left"/>
    </w:lvl>
    <w:lvl w:ilvl="2" w:tplc="73CCBE56">
      <w:numFmt w:val="decimal"/>
      <w:lvlText w:val=""/>
      <w:lvlJc w:val="left"/>
      <w:rPr>
        <w:rFonts w:cs="Times New Roman"/>
      </w:rPr>
    </w:lvl>
    <w:lvl w:ilvl="3" w:tplc="865AC7BC">
      <w:numFmt w:val="decimal"/>
      <w:lvlText w:val=""/>
      <w:lvlJc w:val="left"/>
      <w:rPr>
        <w:rFonts w:cs="Times New Roman"/>
      </w:rPr>
    </w:lvl>
    <w:lvl w:ilvl="4" w:tplc="F446BB94">
      <w:numFmt w:val="decimal"/>
      <w:lvlText w:val=""/>
      <w:lvlJc w:val="left"/>
      <w:rPr>
        <w:rFonts w:cs="Times New Roman"/>
      </w:rPr>
    </w:lvl>
    <w:lvl w:ilvl="5" w:tplc="8CFE6BFC">
      <w:numFmt w:val="decimal"/>
      <w:lvlText w:val=""/>
      <w:lvlJc w:val="left"/>
      <w:rPr>
        <w:rFonts w:cs="Times New Roman"/>
      </w:rPr>
    </w:lvl>
    <w:lvl w:ilvl="6" w:tplc="16286E30">
      <w:numFmt w:val="decimal"/>
      <w:lvlText w:val=""/>
      <w:lvlJc w:val="left"/>
      <w:rPr>
        <w:rFonts w:cs="Times New Roman"/>
      </w:rPr>
    </w:lvl>
    <w:lvl w:ilvl="7" w:tplc="84D0A970">
      <w:numFmt w:val="decimal"/>
      <w:lvlText w:val=""/>
      <w:lvlJc w:val="left"/>
      <w:rPr>
        <w:rFonts w:cs="Times New Roman"/>
      </w:rPr>
    </w:lvl>
    <w:lvl w:ilvl="8" w:tplc="A8D0E36E">
      <w:numFmt w:val="decimal"/>
      <w:lvlText w:val=""/>
      <w:lvlJc w:val="left"/>
      <w:rPr>
        <w:rFonts w:cs="Times New Roman"/>
      </w:rPr>
    </w:lvl>
  </w:abstractNum>
  <w:abstractNum w:abstractNumId="662">
    <w:nsid w:val="000050EE"/>
    <w:multiLevelType w:val="hybridMultilevel"/>
    <w:tmpl w:val="50DEB086"/>
    <w:lvl w:ilvl="0" w:tplc="A25E70AE">
      <w:start w:val="1"/>
      <w:numFmt w:val="bullet"/>
      <w:lvlText w:val=""/>
      <w:lvlJc w:val="left"/>
    </w:lvl>
    <w:lvl w:ilvl="1" w:tplc="437689A2">
      <w:numFmt w:val="decimal"/>
      <w:lvlText w:val=""/>
      <w:lvlJc w:val="left"/>
      <w:rPr>
        <w:rFonts w:cs="Times New Roman"/>
      </w:rPr>
    </w:lvl>
    <w:lvl w:ilvl="2" w:tplc="9D90115E">
      <w:numFmt w:val="decimal"/>
      <w:lvlText w:val=""/>
      <w:lvlJc w:val="left"/>
      <w:rPr>
        <w:rFonts w:cs="Times New Roman"/>
      </w:rPr>
    </w:lvl>
    <w:lvl w:ilvl="3" w:tplc="AECC68E0">
      <w:numFmt w:val="decimal"/>
      <w:lvlText w:val=""/>
      <w:lvlJc w:val="left"/>
      <w:rPr>
        <w:rFonts w:cs="Times New Roman"/>
      </w:rPr>
    </w:lvl>
    <w:lvl w:ilvl="4" w:tplc="B52C0BCE">
      <w:numFmt w:val="decimal"/>
      <w:lvlText w:val=""/>
      <w:lvlJc w:val="left"/>
      <w:rPr>
        <w:rFonts w:cs="Times New Roman"/>
      </w:rPr>
    </w:lvl>
    <w:lvl w:ilvl="5" w:tplc="576E946E">
      <w:numFmt w:val="decimal"/>
      <w:lvlText w:val=""/>
      <w:lvlJc w:val="left"/>
      <w:rPr>
        <w:rFonts w:cs="Times New Roman"/>
      </w:rPr>
    </w:lvl>
    <w:lvl w:ilvl="6" w:tplc="B9DCD5BE">
      <w:numFmt w:val="decimal"/>
      <w:lvlText w:val=""/>
      <w:lvlJc w:val="left"/>
      <w:rPr>
        <w:rFonts w:cs="Times New Roman"/>
      </w:rPr>
    </w:lvl>
    <w:lvl w:ilvl="7" w:tplc="774ACD2A">
      <w:numFmt w:val="decimal"/>
      <w:lvlText w:val=""/>
      <w:lvlJc w:val="left"/>
      <w:rPr>
        <w:rFonts w:cs="Times New Roman"/>
      </w:rPr>
    </w:lvl>
    <w:lvl w:ilvl="8" w:tplc="70667D52">
      <w:numFmt w:val="decimal"/>
      <w:lvlText w:val=""/>
      <w:lvlJc w:val="left"/>
      <w:rPr>
        <w:rFonts w:cs="Times New Roman"/>
      </w:rPr>
    </w:lvl>
  </w:abstractNum>
  <w:abstractNum w:abstractNumId="663">
    <w:nsid w:val="000050F2"/>
    <w:multiLevelType w:val="hybridMultilevel"/>
    <w:tmpl w:val="1B584414"/>
    <w:lvl w:ilvl="0" w:tplc="45320B16">
      <w:start w:val="1"/>
      <w:numFmt w:val="bullet"/>
      <w:lvlText w:val=""/>
      <w:lvlJc w:val="left"/>
    </w:lvl>
    <w:lvl w:ilvl="1" w:tplc="998073DA">
      <w:numFmt w:val="decimal"/>
      <w:lvlText w:val=""/>
      <w:lvlJc w:val="left"/>
      <w:rPr>
        <w:rFonts w:cs="Times New Roman"/>
      </w:rPr>
    </w:lvl>
    <w:lvl w:ilvl="2" w:tplc="0688F4EE">
      <w:numFmt w:val="decimal"/>
      <w:lvlText w:val=""/>
      <w:lvlJc w:val="left"/>
      <w:rPr>
        <w:rFonts w:cs="Times New Roman"/>
      </w:rPr>
    </w:lvl>
    <w:lvl w:ilvl="3" w:tplc="082CBE92">
      <w:numFmt w:val="decimal"/>
      <w:lvlText w:val=""/>
      <w:lvlJc w:val="left"/>
      <w:rPr>
        <w:rFonts w:cs="Times New Roman"/>
      </w:rPr>
    </w:lvl>
    <w:lvl w:ilvl="4" w:tplc="7E9002BE">
      <w:numFmt w:val="decimal"/>
      <w:lvlText w:val=""/>
      <w:lvlJc w:val="left"/>
      <w:rPr>
        <w:rFonts w:cs="Times New Roman"/>
      </w:rPr>
    </w:lvl>
    <w:lvl w:ilvl="5" w:tplc="B62C3236">
      <w:numFmt w:val="decimal"/>
      <w:lvlText w:val=""/>
      <w:lvlJc w:val="left"/>
      <w:rPr>
        <w:rFonts w:cs="Times New Roman"/>
      </w:rPr>
    </w:lvl>
    <w:lvl w:ilvl="6" w:tplc="CF84892A">
      <w:numFmt w:val="decimal"/>
      <w:lvlText w:val=""/>
      <w:lvlJc w:val="left"/>
      <w:rPr>
        <w:rFonts w:cs="Times New Roman"/>
      </w:rPr>
    </w:lvl>
    <w:lvl w:ilvl="7" w:tplc="B166436E">
      <w:numFmt w:val="decimal"/>
      <w:lvlText w:val=""/>
      <w:lvlJc w:val="left"/>
      <w:rPr>
        <w:rFonts w:cs="Times New Roman"/>
      </w:rPr>
    </w:lvl>
    <w:lvl w:ilvl="8" w:tplc="2174A22E">
      <w:numFmt w:val="decimal"/>
      <w:lvlText w:val=""/>
      <w:lvlJc w:val="left"/>
      <w:rPr>
        <w:rFonts w:cs="Times New Roman"/>
      </w:rPr>
    </w:lvl>
  </w:abstractNum>
  <w:abstractNum w:abstractNumId="664">
    <w:nsid w:val="00005147"/>
    <w:multiLevelType w:val="hybridMultilevel"/>
    <w:tmpl w:val="0302AC12"/>
    <w:lvl w:ilvl="0" w:tplc="B77E0032">
      <w:start w:val="1"/>
      <w:numFmt w:val="bullet"/>
      <w:lvlText w:val=""/>
      <w:lvlJc w:val="left"/>
    </w:lvl>
    <w:lvl w:ilvl="1" w:tplc="B5A635B4">
      <w:numFmt w:val="decimal"/>
      <w:lvlText w:val=""/>
      <w:lvlJc w:val="left"/>
      <w:rPr>
        <w:rFonts w:cs="Times New Roman"/>
      </w:rPr>
    </w:lvl>
    <w:lvl w:ilvl="2" w:tplc="C60E9B60">
      <w:numFmt w:val="decimal"/>
      <w:lvlText w:val=""/>
      <w:lvlJc w:val="left"/>
      <w:rPr>
        <w:rFonts w:cs="Times New Roman"/>
      </w:rPr>
    </w:lvl>
    <w:lvl w:ilvl="3" w:tplc="5C743594">
      <w:numFmt w:val="decimal"/>
      <w:lvlText w:val=""/>
      <w:lvlJc w:val="left"/>
      <w:rPr>
        <w:rFonts w:cs="Times New Roman"/>
      </w:rPr>
    </w:lvl>
    <w:lvl w:ilvl="4" w:tplc="CC486E04">
      <w:numFmt w:val="decimal"/>
      <w:lvlText w:val=""/>
      <w:lvlJc w:val="left"/>
      <w:rPr>
        <w:rFonts w:cs="Times New Roman"/>
      </w:rPr>
    </w:lvl>
    <w:lvl w:ilvl="5" w:tplc="FF4231F8">
      <w:numFmt w:val="decimal"/>
      <w:lvlText w:val=""/>
      <w:lvlJc w:val="left"/>
      <w:rPr>
        <w:rFonts w:cs="Times New Roman"/>
      </w:rPr>
    </w:lvl>
    <w:lvl w:ilvl="6" w:tplc="85F20672">
      <w:numFmt w:val="decimal"/>
      <w:lvlText w:val=""/>
      <w:lvlJc w:val="left"/>
      <w:rPr>
        <w:rFonts w:cs="Times New Roman"/>
      </w:rPr>
    </w:lvl>
    <w:lvl w:ilvl="7" w:tplc="C3DC4B86">
      <w:numFmt w:val="decimal"/>
      <w:lvlText w:val=""/>
      <w:lvlJc w:val="left"/>
      <w:rPr>
        <w:rFonts w:cs="Times New Roman"/>
      </w:rPr>
    </w:lvl>
    <w:lvl w:ilvl="8" w:tplc="E640D74E">
      <w:numFmt w:val="decimal"/>
      <w:lvlText w:val=""/>
      <w:lvlJc w:val="left"/>
      <w:rPr>
        <w:rFonts w:cs="Times New Roman"/>
      </w:rPr>
    </w:lvl>
  </w:abstractNum>
  <w:abstractNum w:abstractNumId="665">
    <w:nsid w:val="00005177"/>
    <w:multiLevelType w:val="hybridMultilevel"/>
    <w:tmpl w:val="83ACBBC0"/>
    <w:lvl w:ilvl="0" w:tplc="35F20DFE">
      <w:start w:val="1"/>
      <w:numFmt w:val="bullet"/>
      <w:lvlText w:val=""/>
      <w:lvlJc w:val="left"/>
    </w:lvl>
    <w:lvl w:ilvl="1" w:tplc="2DBABD36">
      <w:numFmt w:val="decimal"/>
      <w:lvlText w:val=""/>
      <w:lvlJc w:val="left"/>
      <w:rPr>
        <w:rFonts w:cs="Times New Roman"/>
      </w:rPr>
    </w:lvl>
    <w:lvl w:ilvl="2" w:tplc="616A9194">
      <w:numFmt w:val="decimal"/>
      <w:lvlText w:val=""/>
      <w:lvlJc w:val="left"/>
      <w:rPr>
        <w:rFonts w:cs="Times New Roman"/>
      </w:rPr>
    </w:lvl>
    <w:lvl w:ilvl="3" w:tplc="5B567108">
      <w:numFmt w:val="decimal"/>
      <w:lvlText w:val=""/>
      <w:lvlJc w:val="left"/>
      <w:rPr>
        <w:rFonts w:cs="Times New Roman"/>
      </w:rPr>
    </w:lvl>
    <w:lvl w:ilvl="4" w:tplc="CF6620BE">
      <w:numFmt w:val="decimal"/>
      <w:lvlText w:val=""/>
      <w:lvlJc w:val="left"/>
      <w:rPr>
        <w:rFonts w:cs="Times New Roman"/>
      </w:rPr>
    </w:lvl>
    <w:lvl w:ilvl="5" w:tplc="6EB6A70A">
      <w:numFmt w:val="decimal"/>
      <w:lvlText w:val=""/>
      <w:lvlJc w:val="left"/>
      <w:rPr>
        <w:rFonts w:cs="Times New Roman"/>
      </w:rPr>
    </w:lvl>
    <w:lvl w:ilvl="6" w:tplc="B528563E">
      <w:numFmt w:val="decimal"/>
      <w:lvlText w:val=""/>
      <w:lvlJc w:val="left"/>
      <w:rPr>
        <w:rFonts w:cs="Times New Roman"/>
      </w:rPr>
    </w:lvl>
    <w:lvl w:ilvl="7" w:tplc="08363982">
      <w:numFmt w:val="decimal"/>
      <w:lvlText w:val=""/>
      <w:lvlJc w:val="left"/>
      <w:rPr>
        <w:rFonts w:cs="Times New Roman"/>
      </w:rPr>
    </w:lvl>
    <w:lvl w:ilvl="8" w:tplc="A0123ED0">
      <w:numFmt w:val="decimal"/>
      <w:lvlText w:val=""/>
      <w:lvlJc w:val="left"/>
      <w:rPr>
        <w:rFonts w:cs="Times New Roman"/>
      </w:rPr>
    </w:lvl>
  </w:abstractNum>
  <w:abstractNum w:abstractNumId="666">
    <w:nsid w:val="000051A3"/>
    <w:multiLevelType w:val="hybridMultilevel"/>
    <w:tmpl w:val="46721334"/>
    <w:lvl w:ilvl="0" w:tplc="0D6A126A">
      <w:start w:val="1"/>
      <w:numFmt w:val="bullet"/>
      <w:lvlText w:val=""/>
      <w:lvlJc w:val="left"/>
    </w:lvl>
    <w:lvl w:ilvl="1" w:tplc="DD188472">
      <w:numFmt w:val="decimal"/>
      <w:lvlText w:val=""/>
      <w:lvlJc w:val="left"/>
      <w:rPr>
        <w:rFonts w:cs="Times New Roman"/>
      </w:rPr>
    </w:lvl>
    <w:lvl w:ilvl="2" w:tplc="9EE42530">
      <w:numFmt w:val="decimal"/>
      <w:lvlText w:val=""/>
      <w:lvlJc w:val="left"/>
      <w:rPr>
        <w:rFonts w:cs="Times New Roman"/>
      </w:rPr>
    </w:lvl>
    <w:lvl w:ilvl="3" w:tplc="28721168">
      <w:numFmt w:val="decimal"/>
      <w:lvlText w:val=""/>
      <w:lvlJc w:val="left"/>
      <w:rPr>
        <w:rFonts w:cs="Times New Roman"/>
      </w:rPr>
    </w:lvl>
    <w:lvl w:ilvl="4" w:tplc="44DE50C8">
      <w:numFmt w:val="decimal"/>
      <w:lvlText w:val=""/>
      <w:lvlJc w:val="left"/>
      <w:rPr>
        <w:rFonts w:cs="Times New Roman"/>
      </w:rPr>
    </w:lvl>
    <w:lvl w:ilvl="5" w:tplc="7D6AEC72">
      <w:numFmt w:val="decimal"/>
      <w:lvlText w:val=""/>
      <w:lvlJc w:val="left"/>
      <w:rPr>
        <w:rFonts w:cs="Times New Roman"/>
      </w:rPr>
    </w:lvl>
    <w:lvl w:ilvl="6" w:tplc="78D2B5DA">
      <w:numFmt w:val="decimal"/>
      <w:lvlText w:val=""/>
      <w:lvlJc w:val="left"/>
      <w:rPr>
        <w:rFonts w:cs="Times New Roman"/>
      </w:rPr>
    </w:lvl>
    <w:lvl w:ilvl="7" w:tplc="150A6A68">
      <w:numFmt w:val="decimal"/>
      <w:lvlText w:val=""/>
      <w:lvlJc w:val="left"/>
      <w:rPr>
        <w:rFonts w:cs="Times New Roman"/>
      </w:rPr>
    </w:lvl>
    <w:lvl w:ilvl="8" w:tplc="A26CAB1A">
      <w:numFmt w:val="decimal"/>
      <w:lvlText w:val=""/>
      <w:lvlJc w:val="left"/>
      <w:rPr>
        <w:rFonts w:cs="Times New Roman"/>
      </w:rPr>
    </w:lvl>
  </w:abstractNum>
  <w:abstractNum w:abstractNumId="667">
    <w:nsid w:val="000051E8"/>
    <w:multiLevelType w:val="hybridMultilevel"/>
    <w:tmpl w:val="56C2AAC2"/>
    <w:lvl w:ilvl="0" w:tplc="6122B80E">
      <w:start w:val="1"/>
      <w:numFmt w:val="bullet"/>
      <w:lvlText w:val="и"/>
      <w:lvlJc w:val="left"/>
    </w:lvl>
    <w:lvl w:ilvl="1" w:tplc="6EB6C280">
      <w:start w:val="1"/>
      <w:numFmt w:val="bullet"/>
      <w:lvlText w:val=""/>
      <w:lvlJc w:val="left"/>
    </w:lvl>
    <w:lvl w:ilvl="2" w:tplc="609CB8C6">
      <w:numFmt w:val="decimal"/>
      <w:lvlText w:val=""/>
      <w:lvlJc w:val="left"/>
      <w:rPr>
        <w:rFonts w:cs="Times New Roman"/>
      </w:rPr>
    </w:lvl>
    <w:lvl w:ilvl="3" w:tplc="04105BC8">
      <w:numFmt w:val="decimal"/>
      <w:lvlText w:val=""/>
      <w:lvlJc w:val="left"/>
      <w:rPr>
        <w:rFonts w:cs="Times New Roman"/>
      </w:rPr>
    </w:lvl>
    <w:lvl w:ilvl="4" w:tplc="9D9C04BC">
      <w:numFmt w:val="decimal"/>
      <w:lvlText w:val=""/>
      <w:lvlJc w:val="left"/>
      <w:rPr>
        <w:rFonts w:cs="Times New Roman"/>
      </w:rPr>
    </w:lvl>
    <w:lvl w:ilvl="5" w:tplc="154EB07E">
      <w:numFmt w:val="decimal"/>
      <w:lvlText w:val=""/>
      <w:lvlJc w:val="left"/>
      <w:rPr>
        <w:rFonts w:cs="Times New Roman"/>
      </w:rPr>
    </w:lvl>
    <w:lvl w:ilvl="6" w:tplc="79066B92">
      <w:numFmt w:val="decimal"/>
      <w:lvlText w:val=""/>
      <w:lvlJc w:val="left"/>
      <w:rPr>
        <w:rFonts w:cs="Times New Roman"/>
      </w:rPr>
    </w:lvl>
    <w:lvl w:ilvl="7" w:tplc="1D0A8488">
      <w:numFmt w:val="decimal"/>
      <w:lvlText w:val=""/>
      <w:lvlJc w:val="left"/>
      <w:rPr>
        <w:rFonts w:cs="Times New Roman"/>
      </w:rPr>
    </w:lvl>
    <w:lvl w:ilvl="8" w:tplc="F9BE8AFC">
      <w:numFmt w:val="decimal"/>
      <w:lvlText w:val=""/>
      <w:lvlJc w:val="left"/>
      <w:rPr>
        <w:rFonts w:cs="Times New Roman"/>
      </w:rPr>
    </w:lvl>
  </w:abstractNum>
  <w:abstractNum w:abstractNumId="668">
    <w:nsid w:val="000051EC"/>
    <w:multiLevelType w:val="hybridMultilevel"/>
    <w:tmpl w:val="FDB6DD74"/>
    <w:lvl w:ilvl="0" w:tplc="4852E938">
      <w:start w:val="1"/>
      <w:numFmt w:val="bullet"/>
      <w:lvlText w:val="с"/>
      <w:lvlJc w:val="left"/>
    </w:lvl>
    <w:lvl w:ilvl="1" w:tplc="CE3A3A10">
      <w:start w:val="1"/>
      <w:numFmt w:val="bullet"/>
      <w:lvlText w:val=""/>
      <w:lvlJc w:val="left"/>
    </w:lvl>
    <w:lvl w:ilvl="2" w:tplc="054208C2">
      <w:numFmt w:val="decimal"/>
      <w:lvlText w:val=""/>
      <w:lvlJc w:val="left"/>
      <w:rPr>
        <w:rFonts w:cs="Times New Roman"/>
      </w:rPr>
    </w:lvl>
    <w:lvl w:ilvl="3" w:tplc="528664CA">
      <w:numFmt w:val="decimal"/>
      <w:lvlText w:val=""/>
      <w:lvlJc w:val="left"/>
      <w:rPr>
        <w:rFonts w:cs="Times New Roman"/>
      </w:rPr>
    </w:lvl>
    <w:lvl w:ilvl="4" w:tplc="35600D40">
      <w:numFmt w:val="decimal"/>
      <w:lvlText w:val=""/>
      <w:lvlJc w:val="left"/>
      <w:rPr>
        <w:rFonts w:cs="Times New Roman"/>
      </w:rPr>
    </w:lvl>
    <w:lvl w:ilvl="5" w:tplc="BD46BB14">
      <w:numFmt w:val="decimal"/>
      <w:lvlText w:val=""/>
      <w:lvlJc w:val="left"/>
      <w:rPr>
        <w:rFonts w:cs="Times New Roman"/>
      </w:rPr>
    </w:lvl>
    <w:lvl w:ilvl="6" w:tplc="A4F61D68">
      <w:numFmt w:val="decimal"/>
      <w:lvlText w:val=""/>
      <w:lvlJc w:val="left"/>
      <w:rPr>
        <w:rFonts w:cs="Times New Roman"/>
      </w:rPr>
    </w:lvl>
    <w:lvl w:ilvl="7" w:tplc="8AB8600C">
      <w:numFmt w:val="decimal"/>
      <w:lvlText w:val=""/>
      <w:lvlJc w:val="left"/>
      <w:rPr>
        <w:rFonts w:cs="Times New Roman"/>
      </w:rPr>
    </w:lvl>
    <w:lvl w:ilvl="8" w:tplc="0A581CEC">
      <w:numFmt w:val="decimal"/>
      <w:lvlText w:val=""/>
      <w:lvlJc w:val="left"/>
      <w:rPr>
        <w:rFonts w:cs="Times New Roman"/>
      </w:rPr>
    </w:lvl>
  </w:abstractNum>
  <w:abstractNum w:abstractNumId="669">
    <w:nsid w:val="00005224"/>
    <w:multiLevelType w:val="hybridMultilevel"/>
    <w:tmpl w:val="DA347486"/>
    <w:lvl w:ilvl="0" w:tplc="C40A4D32">
      <w:start w:val="1"/>
      <w:numFmt w:val="bullet"/>
      <w:lvlText w:val="и"/>
      <w:lvlJc w:val="left"/>
    </w:lvl>
    <w:lvl w:ilvl="1" w:tplc="C73AB8FC">
      <w:start w:val="1"/>
      <w:numFmt w:val="bullet"/>
      <w:lvlText w:val=""/>
      <w:lvlJc w:val="left"/>
    </w:lvl>
    <w:lvl w:ilvl="2" w:tplc="4C364634">
      <w:numFmt w:val="decimal"/>
      <w:lvlText w:val=""/>
      <w:lvlJc w:val="left"/>
      <w:rPr>
        <w:rFonts w:cs="Times New Roman"/>
      </w:rPr>
    </w:lvl>
    <w:lvl w:ilvl="3" w:tplc="8B34F4A4">
      <w:numFmt w:val="decimal"/>
      <w:lvlText w:val=""/>
      <w:lvlJc w:val="left"/>
      <w:rPr>
        <w:rFonts w:cs="Times New Roman"/>
      </w:rPr>
    </w:lvl>
    <w:lvl w:ilvl="4" w:tplc="DA962B9E">
      <w:numFmt w:val="decimal"/>
      <w:lvlText w:val=""/>
      <w:lvlJc w:val="left"/>
      <w:rPr>
        <w:rFonts w:cs="Times New Roman"/>
      </w:rPr>
    </w:lvl>
    <w:lvl w:ilvl="5" w:tplc="9D044310">
      <w:numFmt w:val="decimal"/>
      <w:lvlText w:val=""/>
      <w:lvlJc w:val="left"/>
      <w:rPr>
        <w:rFonts w:cs="Times New Roman"/>
      </w:rPr>
    </w:lvl>
    <w:lvl w:ilvl="6" w:tplc="3AEE3596">
      <w:numFmt w:val="decimal"/>
      <w:lvlText w:val=""/>
      <w:lvlJc w:val="left"/>
      <w:rPr>
        <w:rFonts w:cs="Times New Roman"/>
      </w:rPr>
    </w:lvl>
    <w:lvl w:ilvl="7" w:tplc="0EC4E632">
      <w:numFmt w:val="decimal"/>
      <w:lvlText w:val=""/>
      <w:lvlJc w:val="left"/>
      <w:rPr>
        <w:rFonts w:cs="Times New Roman"/>
      </w:rPr>
    </w:lvl>
    <w:lvl w:ilvl="8" w:tplc="C27EE278">
      <w:numFmt w:val="decimal"/>
      <w:lvlText w:val=""/>
      <w:lvlJc w:val="left"/>
      <w:rPr>
        <w:rFonts w:cs="Times New Roman"/>
      </w:rPr>
    </w:lvl>
  </w:abstractNum>
  <w:abstractNum w:abstractNumId="670">
    <w:nsid w:val="0000523B"/>
    <w:multiLevelType w:val="hybridMultilevel"/>
    <w:tmpl w:val="E9BC94F2"/>
    <w:lvl w:ilvl="0" w:tplc="8BBE906E">
      <w:start w:val="1"/>
      <w:numFmt w:val="bullet"/>
      <w:lvlText w:val=""/>
      <w:lvlJc w:val="left"/>
    </w:lvl>
    <w:lvl w:ilvl="1" w:tplc="4CC80C92">
      <w:numFmt w:val="decimal"/>
      <w:lvlText w:val=""/>
      <w:lvlJc w:val="left"/>
      <w:rPr>
        <w:rFonts w:cs="Times New Roman"/>
      </w:rPr>
    </w:lvl>
    <w:lvl w:ilvl="2" w:tplc="BD061528">
      <w:numFmt w:val="decimal"/>
      <w:lvlText w:val=""/>
      <w:lvlJc w:val="left"/>
      <w:rPr>
        <w:rFonts w:cs="Times New Roman"/>
      </w:rPr>
    </w:lvl>
    <w:lvl w:ilvl="3" w:tplc="285A783C">
      <w:numFmt w:val="decimal"/>
      <w:lvlText w:val=""/>
      <w:lvlJc w:val="left"/>
      <w:rPr>
        <w:rFonts w:cs="Times New Roman"/>
      </w:rPr>
    </w:lvl>
    <w:lvl w:ilvl="4" w:tplc="23888B0E">
      <w:numFmt w:val="decimal"/>
      <w:lvlText w:val=""/>
      <w:lvlJc w:val="left"/>
      <w:rPr>
        <w:rFonts w:cs="Times New Roman"/>
      </w:rPr>
    </w:lvl>
    <w:lvl w:ilvl="5" w:tplc="2EF28436">
      <w:numFmt w:val="decimal"/>
      <w:lvlText w:val=""/>
      <w:lvlJc w:val="left"/>
      <w:rPr>
        <w:rFonts w:cs="Times New Roman"/>
      </w:rPr>
    </w:lvl>
    <w:lvl w:ilvl="6" w:tplc="695E9B02">
      <w:numFmt w:val="decimal"/>
      <w:lvlText w:val=""/>
      <w:lvlJc w:val="left"/>
      <w:rPr>
        <w:rFonts w:cs="Times New Roman"/>
      </w:rPr>
    </w:lvl>
    <w:lvl w:ilvl="7" w:tplc="3182AF76">
      <w:numFmt w:val="decimal"/>
      <w:lvlText w:val=""/>
      <w:lvlJc w:val="left"/>
      <w:rPr>
        <w:rFonts w:cs="Times New Roman"/>
      </w:rPr>
    </w:lvl>
    <w:lvl w:ilvl="8" w:tplc="C422F4BE">
      <w:numFmt w:val="decimal"/>
      <w:lvlText w:val=""/>
      <w:lvlJc w:val="left"/>
      <w:rPr>
        <w:rFonts w:cs="Times New Roman"/>
      </w:rPr>
    </w:lvl>
  </w:abstractNum>
  <w:abstractNum w:abstractNumId="671">
    <w:nsid w:val="00005256"/>
    <w:multiLevelType w:val="hybridMultilevel"/>
    <w:tmpl w:val="5692910C"/>
    <w:lvl w:ilvl="0" w:tplc="ECFC35E4">
      <w:start w:val="1"/>
      <w:numFmt w:val="bullet"/>
      <w:lvlText w:val=""/>
      <w:lvlJc w:val="left"/>
    </w:lvl>
    <w:lvl w:ilvl="1" w:tplc="EFC63D22">
      <w:numFmt w:val="decimal"/>
      <w:lvlText w:val=""/>
      <w:lvlJc w:val="left"/>
      <w:rPr>
        <w:rFonts w:cs="Times New Roman"/>
      </w:rPr>
    </w:lvl>
    <w:lvl w:ilvl="2" w:tplc="AFBEAE1E">
      <w:numFmt w:val="decimal"/>
      <w:lvlText w:val=""/>
      <w:lvlJc w:val="left"/>
      <w:rPr>
        <w:rFonts w:cs="Times New Roman"/>
      </w:rPr>
    </w:lvl>
    <w:lvl w:ilvl="3" w:tplc="2F10EA3E">
      <w:numFmt w:val="decimal"/>
      <w:lvlText w:val=""/>
      <w:lvlJc w:val="left"/>
      <w:rPr>
        <w:rFonts w:cs="Times New Roman"/>
      </w:rPr>
    </w:lvl>
    <w:lvl w:ilvl="4" w:tplc="01BE2C56">
      <w:numFmt w:val="decimal"/>
      <w:lvlText w:val=""/>
      <w:lvlJc w:val="left"/>
      <w:rPr>
        <w:rFonts w:cs="Times New Roman"/>
      </w:rPr>
    </w:lvl>
    <w:lvl w:ilvl="5" w:tplc="2620F2C0">
      <w:numFmt w:val="decimal"/>
      <w:lvlText w:val=""/>
      <w:lvlJc w:val="left"/>
      <w:rPr>
        <w:rFonts w:cs="Times New Roman"/>
      </w:rPr>
    </w:lvl>
    <w:lvl w:ilvl="6" w:tplc="5D4A574E">
      <w:numFmt w:val="decimal"/>
      <w:lvlText w:val=""/>
      <w:lvlJc w:val="left"/>
      <w:rPr>
        <w:rFonts w:cs="Times New Roman"/>
      </w:rPr>
    </w:lvl>
    <w:lvl w:ilvl="7" w:tplc="D31C5A5A">
      <w:numFmt w:val="decimal"/>
      <w:lvlText w:val=""/>
      <w:lvlJc w:val="left"/>
      <w:rPr>
        <w:rFonts w:cs="Times New Roman"/>
      </w:rPr>
    </w:lvl>
    <w:lvl w:ilvl="8" w:tplc="C4360068">
      <w:numFmt w:val="decimal"/>
      <w:lvlText w:val=""/>
      <w:lvlJc w:val="left"/>
      <w:rPr>
        <w:rFonts w:cs="Times New Roman"/>
      </w:rPr>
    </w:lvl>
  </w:abstractNum>
  <w:abstractNum w:abstractNumId="672">
    <w:nsid w:val="00005258"/>
    <w:multiLevelType w:val="hybridMultilevel"/>
    <w:tmpl w:val="E522C80A"/>
    <w:lvl w:ilvl="0" w:tplc="E1BEEC50">
      <w:start w:val="1"/>
      <w:numFmt w:val="bullet"/>
      <w:lvlText w:val=""/>
      <w:lvlJc w:val="left"/>
    </w:lvl>
    <w:lvl w:ilvl="1" w:tplc="55AE548C">
      <w:numFmt w:val="decimal"/>
      <w:lvlText w:val=""/>
      <w:lvlJc w:val="left"/>
      <w:rPr>
        <w:rFonts w:cs="Times New Roman"/>
      </w:rPr>
    </w:lvl>
    <w:lvl w:ilvl="2" w:tplc="E702F48E">
      <w:numFmt w:val="decimal"/>
      <w:lvlText w:val=""/>
      <w:lvlJc w:val="left"/>
      <w:rPr>
        <w:rFonts w:cs="Times New Roman"/>
      </w:rPr>
    </w:lvl>
    <w:lvl w:ilvl="3" w:tplc="934E9B88">
      <w:numFmt w:val="decimal"/>
      <w:lvlText w:val=""/>
      <w:lvlJc w:val="left"/>
      <w:rPr>
        <w:rFonts w:cs="Times New Roman"/>
      </w:rPr>
    </w:lvl>
    <w:lvl w:ilvl="4" w:tplc="2FE25A10">
      <w:numFmt w:val="decimal"/>
      <w:lvlText w:val=""/>
      <w:lvlJc w:val="left"/>
      <w:rPr>
        <w:rFonts w:cs="Times New Roman"/>
      </w:rPr>
    </w:lvl>
    <w:lvl w:ilvl="5" w:tplc="B14EB1D2">
      <w:numFmt w:val="decimal"/>
      <w:lvlText w:val=""/>
      <w:lvlJc w:val="left"/>
      <w:rPr>
        <w:rFonts w:cs="Times New Roman"/>
      </w:rPr>
    </w:lvl>
    <w:lvl w:ilvl="6" w:tplc="37681A3C">
      <w:numFmt w:val="decimal"/>
      <w:lvlText w:val=""/>
      <w:lvlJc w:val="left"/>
      <w:rPr>
        <w:rFonts w:cs="Times New Roman"/>
      </w:rPr>
    </w:lvl>
    <w:lvl w:ilvl="7" w:tplc="CD8AAFDA">
      <w:numFmt w:val="decimal"/>
      <w:lvlText w:val=""/>
      <w:lvlJc w:val="left"/>
      <w:rPr>
        <w:rFonts w:cs="Times New Roman"/>
      </w:rPr>
    </w:lvl>
    <w:lvl w:ilvl="8" w:tplc="F51A6E3C">
      <w:numFmt w:val="decimal"/>
      <w:lvlText w:val=""/>
      <w:lvlJc w:val="left"/>
      <w:rPr>
        <w:rFonts w:cs="Times New Roman"/>
      </w:rPr>
    </w:lvl>
  </w:abstractNum>
  <w:abstractNum w:abstractNumId="673">
    <w:nsid w:val="0000525B"/>
    <w:multiLevelType w:val="hybridMultilevel"/>
    <w:tmpl w:val="0D6C4780"/>
    <w:lvl w:ilvl="0" w:tplc="4530A72C">
      <w:start w:val="1"/>
      <w:numFmt w:val="bullet"/>
      <w:lvlText w:val=""/>
      <w:lvlJc w:val="left"/>
    </w:lvl>
    <w:lvl w:ilvl="1" w:tplc="C6DA1424">
      <w:numFmt w:val="decimal"/>
      <w:lvlText w:val=""/>
      <w:lvlJc w:val="left"/>
      <w:rPr>
        <w:rFonts w:cs="Times New Roman"/>
      </w:rPr>
    </w:lvl>
    <w:lvl w:ilvl="2" w:tplc="0FA6A08E">
      <w:numFmt w:val="decimal"/>
      <w:lvlText w:val=""/>
      <w:lvlJc w:val="left"/>
      <w:rPr>
        <w:rFonts w:cs="Times New Roman"/>
      </w:rPr>
    </w:lvl>
    <w:lvl w:ilvl="3" w:tplc="E220648A">
      <w:numFmt w:val="decimal"/>
      <w:lvlText w:val=""/>
      <w:lvlJc w:val="left"/>
      <w:rPr>
        <w:rFonts w:cs="Times New Roman"/>
      </w:rPr>
    </w:lvl>
    <w:lvl w:ilvl="4" w:tplc="7BD03C20">
      <w:numFmt w:val="decimal"/>
      <w:lvlText w:val=""/>
      <w:lvlJc w:val="left"/>
      <w:rPr>
        <w:rFonts w:cs="Times New Roman"/>
      </w:rPr>
    </w:lvl>
    <w:lvl w:ilvl="5" w:tplc="1C68450E">
      <w:numFmt w:val="decimal"/>
      <w:lvlText w:val=""/>
      <w:lvlJc w:val="left"/>
      <w:rPr>
        <w:rFonts w:cs="Times New Roman"/>
      </w:rPr>
    </w:lvl>
    <w:lvl w:ilvl="6" w:tplc="7D2EE02A">
      <w:numFmt w:val="decimal"/>
      <w:lvlText w:val=""/>
      <w:lvlJc w:val="left"/>
      <w:rPr>
        <w:rFonts w:cs="Times New Roman"/>
      </w:rPr>
    </w:lvl>
    <w:lvl w:ilvl="7" w:tplc="37066960">
      <w:numFmt w:val="decimal"/>
      <w:lvlText w:val=""/>
      <w:lvlJc w:val="left"/>
      <w:rPr>
        <w:rFonts w:cs="Times New Roman"/>
      </w:rPr>
    </w:lvl>
    <w:lvl w:ilvl="8" w:tplc="F5CC43D2">
      <w:numFmt w:val="decimal"/>
      <w:lvlText w:val=""/>
      <w:lvlJc w:val="left"/>
      <w:rPr>
        <w:rFonts w:cs="Times New Roman"/>
      </w:rPr>
    </w:lvl>
  </w:abstractNum>
  <w:abstractNum w:abstractNumId="674">
    <w:nsid w:val="000052C0"/>
    <w:multiLevelType w:val="hybridMultilevel"/>
    <w:tmpl w:val="D3AAA734"/>
    <w:lvl w:ilvl="0" w:tplc="FB56C08E">
      <w:start w:val="1"/>
      <w:numFmt w:val="bullet"/>
      <w:lvlText w:val="и"/>
      <w:lvlJc w:val="left"/>
    </w:lvl>
    <w:lvl w:ilvl="1" w:tplc="C01C94CA">
      <w:numFmt w:val="decimal"/>
      <w:lvlText w:val=""/>
      <w:lvlJc w:val="left"/>
      <w:rPr>
        <w:rFonts w:cs="Times New Roman"/>
      </w:rPr>
    </w:lvl>
    <w:lvl w:ilvl="2" w:tplc="84FAF546">
      <w:numFmt w:val="decimal"/>
      <w:lvlText w:val=""/>
      <w:lvlJc w:val="left"/>
      <w:rPr>
        <w:rFonts w:cs="Times New Roman"/>
      </w:rPr>
    </w:lvl>
    <w:lvl w:ilvl="3" w:tplc="136C884E">
      <w:numFmt w:val="decimal"/>
      <w:lvlText w:val=""/>
      <w:lvlJc w:val="left"/>
      <w:rPr>
        <w:rFonts w:cs="Times New Roman"/>
      </w:rPr>
    </w:lvl>
    <w:lvl w:ilvl="4" w:tplc="B414ECB2">
      <w:numFmt w:val="decimal"/>
      <w:lvlText w:val=""/>
      <w:lvlJc w:val="left"/>
      <w:rPr>
        <w:rFonts w:cs="Times New Roman"/>
      </w:rPr>
    </w:lvl>
    <w:lvl w:ilvl="5" w:tplc="1E700D0C">
      <w:numFmt w:val="decimal"/>
      <w:lvlText w:val=""/>
      <w:lvlJc w:val="left"/>
      <w:rPr>
        <w:rFonts w:cs="Times New Roman"/>
      </w:rPr>
    </w:lvl>
    <w:lvl w:ilvl="6" w:tplc="D7985F5C">
      <w:numFmt w:val="decimal"/>
      <w:lvlText w:val=""/>
      <w:lvlJc w:val="left"/>
      <w:rPr>
        <w:rFonts w:cs="Times New Roman"/>
      </w:rPr>
    </w:lvl>
    <w:lvl w:ilvl="7" w:tplc="E898BF6A">
      <w:numFmt w:val="decimal"/>
      <w:lvlText w:val=""/>
      <w:lvlJc w:val="left"/>
      <w:rPr>
        <w:rFonts w:cs="Times New Roman"/>
      </w:rPr>
    </w:lvl>
    <w:lvl w:ilvl="8" w:tplc="C75C91CA">
      <w:numFmt w:val="decimal"/>
      <w:lvlText w:val=""/>
      <w:lvlJc w:val="left"/>
      <w:rPr>
        <w:rFonts w:cs="Times New Roman"/>
      </w:rPr>
    </w:lvl>
  </w:abstractNum>
  <w:abstractNum w:abstractNumId="675">
    <w:nsid w:val="00005326"/>
    <w:multiLevelType w:val="hybridMultilevel"/>
    <w:tmpl w:val="AA1A5270"/>
    <w:lvl w:ilvl="0" w:tplc="089ED206">
      <w:start w:val="1"/>
      <w:numFmt w:val="bullet"/>
      <w:lvlText w:val=""/>
      <w:lvlJc w:val="left"/>
    </w:lvl>
    <w:lvl w:ilvl="1" w:tplc="AFE0941A">
      <w:numFmt w:val="decimal"/>
      <w:lvlText w:val=""/>
      <w:lvlJc w:val="left"/>
      <w:rPr>
        <w:rFonts w:cs="Times New Roman"/>
      </w:rPr>
    </w:lvl>
    <w:lvl w:ilvl="2" w:tplc="314C9362">
      <w:numFmt w:val="decimal"/>
      <w:lvlText w:val=""/>
      <w:lvlJc w:val="left"/>
      <w:rPr>
        <w:rFonts w:cs="Times New Roman"/>
      </w:rPr>
    </w:lvl>
    <w:lvl w:ilvl="3" w:tplc="A64C2964">
      <w:numFmt w:val="decimal"/>
      <w:lvlText w:val=""/>
      <w:lvlJc w:val="left"/>
      <w:rPr>
        <w:rFonts w:cs="Times New Roman"/>
      </w:rPr>
    </w:lvl>
    <w:lvl w:ilvl="4" w:tplc="4152418C">
      <w:numFmt w:val="decimal"/>
      <w:lvlText w:val=""/>
      <w:lvlJc w:val="left"/>
      <w:rPr>
        <w:rFonts w:cs="Times New Roman"/>
      </w:rPr>
    </w:lvl>
    <w:lvl w:ilvl="5" w:tplc="1130CC92">
      <w:numFmt w:val="decimal"/>
      <w:lvlText w:val=""/>
      <w:lvlJc w:val="left"/>
      <w:rPr>
        <w:rFonts w:cs="Times New Roman"/>
      </w:rPr>
    </w:lvl>
    <w:lvl w:ilvl="6" w:tplc="BC466DF6">
      <w:numFmt w:val="decimal"/>
      <w:lvlText w:val=""/>
      <w:lvlJc w:val="left"/>
      <w:rPr>
        <w:rFonts w:cs="Times New Roman"/>
      </w:rPr>
    </w:lvl>
    <w:lvl w:ilvl="7" w:tplc="017655B0">
      <w:numFmt w:val="decimal"/>
      <w:lvlText w:val=""/>
      <w:lvlJc w:val="left"/>
      <w:rPr>
        <w:rFonts w:cs="Times New Roman"/>
      </w:rPr>
    </w:lvl>
    <w:lvl w:ilvl="8" w:tplc="D26ACDA2">
      <w:numFmt w:val="decimal"/>
      <w:lvlText w:val=""/>
      <w:lvlJc w:val="left"/>
      <w:rPr>
        <w:rFonts w:cs="Times New Roman"/>
      </w:rPr>
    </w:lvl>
  </w:abstractNum>
  <w:abstractNum w:abstractNumId="676">
    <w:nsid w:val="0000538C"/>
    <w:multiLevelType w:val="hybridMultilevel"/>
    <w:tmpl w:val="86E0C4A6"/>
    <w:lvl w:ilvl="0" w:tplc="9AAC6714">
      <w:start w:val="1"/>
      <w:numFmt w:val="bullet"/>
      <w:lvlText w:val=""/>
      <w:lvlJc w:val="left"/>
    </w:lvl>
    <w:lvl w:ilvl="1" w:tplc="D256C064">
      <w:numFmt w:val="decimal"/>
      <w:lvlText w:val=""/>
      <w:lvlJc w:val="left"/>
      <w:rPr>
        <w:rFonts w:cs="Times New Roman"/>
      </w:rPr>
    </w:lvl>
    <w:lvl w:ilvl="2" w:tplc="60064C50">
      <w:numFmt w:val="decimal"/>
      <w:lvlText w:val=""/>
      <w:lvlJc w:val="left"/>
      <w:rPr>
        <w:rFonts w:cs="Times New Roman"/>
      </w:rPr>
    </w:lvl>
    <w:lvl w:ilvl="3" w:tplc="02F6FB9E">
      <w:numFmt w:val="decimal"/>
      <w:lvlText w:val=""/>
      <w:lvlJc w:val="left"/>
      <w:rPr>
        <w:rFonts w:cs="Times New Roman"/>
      </w:rPr>
    </w:lvl>
    <w:lvl w:ilvl="4" w:tplc="66F09BDE">
      <w:numFmt w:val="decimal"/>
      <w:lvlText w:val=""/>
      <w:lvlJc w:val="left"/>
      <w:rPr>
        <w:rFonts w:cs="Times New Roman"/>
      </w:rPr>
    </w:lvl>
    <w:lvl w:ilvl="5" w:tplc="40E28846">
      <w:numFmt w:val="decimal"/>
      <w:lvlText w:val=""/>
      <w:lvlJc w:val="left"/>
      <w:rPr>
        <w:rFonts w:cs="Times New Roman"/>
      </w:rPr>
    </w:lvl>
    <w:lvl w:ilvl="6" w:tplc="5DCE0CFA">
      <w:numFmt w:val="decimal"/>
      <w:lvlText w:val=""/>
      <w:lvlJc w:val="left"/>
      <w:rPr>
        <w:rFonts w:cs="Times New Roman"/>
      </w:rPr>
    </w:lvl>
    <w:lvl w:ilvl="7" w:tplc="472A98AC">
      <w:numFmt w:val="decimal"/>
      <w:lvlText w:val=""/>
      <w:lvlJc w:val="left"/>
      <w:rPr>
        <w:rFonts w:cs="Times New Roman"/>
      </w:rPr>
    </w:lvl>
    <w:lvl w:ilvl="8" w:tplc="A8EAACFC">
      <w:numFmt w:val="decimal"/>
      <w:lvlText w:val=""/>
      <w:lvlJc w:val="left"/>
      <w:rPr>
        <w:rFonts w:cs="Times New Roman"/>
      </w:rPr>
    </w:lvl>
  </w:abstractNum>
  <w:abstractNum w:abstractNumId="677">
    <w:nsid w:val="000053A3"/>
    <w:multiLevelType w:val="hybridMultilevel"/>
    <w:tmpl w:val="15548388"/>
    <w:lvl w:ilvl="0" w:tplc="8C0C3BCE">
      <w:start w:val="1"/>
      <w:numFmt w:val="bullet"/>
      <w:lvlText w:val=""/>
      <w:lvlJc w:val="left"/>
    </w:lvl>
    <w:lvl w:ilvl="1" w:tplc="A43C4048">
      <w:numFmt w:val="decimal"/>
      <w:lvlText w:val=""/>
      <w:lvlJc w:val="left"/>
      <w:rPr>
        <w:rFonts w:cs="Times New Roman"/>
      </w:rPr>
    </w:lvl>
    <w:lvl w:ilvl="2" w:tplc="715C6E0E">
      <w:numFmt w:val="decimal"/>
      <w:lvlText w:val=""/>
      <w:lvlJc w:val="left"/>
      <w:rPr>
        <w:rFonts w:cs="Times New Roman"/>
      </w:rPr>
    </w:lvl>
    <w:lvl w:ilvl="3" w:tplc="A802F93C">
      <w:numFmt w:val="decimal"/>
      <w:lvlText w:val=""/>
      <w:lvlJc w:val="left"/>
      <w:rPr>
        <w:rFonts w:cs="Times New Roman"/>
      </w:rPr>
    </w:lvl>
    <w:lvl w:ilvl="4" w:tplc="1D14D9DE">
      <w:numFmt w:val="decimal"/>
      <w:lvlText w:val=""/>
      <w:lvlJc w:val="left"/>
      <w:rPr>
        <w:rFonts w:cs="Times New Roman"/>
      </w:rPr>
    </w:lvl>
    <w:lvl w:ilvl="5" w:tplc="9A041CBE">
      <w:numFmt w:val="decimal"/>
      <w:lvlText w:val=""/>
      <w:lvlJc w:val="left"/>
      <w:rPr>
        <w:rFonts w:cs="Times New Roman"/>
      </w:rPr>
    </w:lvl>
    <w:lvl w:ilvl="6" w:tplc="0B1444FE">
      <w:numFmt w:val="decimal"/>
      <w:lvlText w:val=""/>
      <w:lvlJc w:val="left"/>
      <w:rPr>
        <w:rFonts w:cs="Times New Roman"/>
      </w:rPr>
    </w:lvl>
    <w:lvl w:ilvl="7" w:tplc="56C8AF32">
      <w:numFmt w:val="decimal"/>
      <w:lvlText w:val=""/>
      <w:lvlJc w:val="left"/>
      <w:rPr>
        <w:rFonts w:cs="Times New Roman"/>
      </w:rPr>
    </w:lvl>
    <w:lvl w:ilvl="8" w:tplc="8DE4F2E8">
      <w:numFmt w:val="decimal"/>
      <w:lvlText w:val=""/>
      <w:lvlJc w:val="left"/>
      <w:rPr>
        <w:rFonts w:cs="Times New Roman"/>
      </w:rPr>
    </w:lvl>
  </w:abstractNum>
  <w:abstractNum w:abstractNumId="678">
    <w:nsid w:val="000053F9"/>
    <w:multiLevelType w:val="hybridMultilevel"/>
    <w:tmpl w:val="7250C23C"/>
    <w:lvl w:ilvl="0" w:tplc="F992DDAA">
      <w:start w:val="1"/>
      <w:numFmt w:val="bullet"/>
      <w:lvlText w:val="В"/>
      <w:lvlJc w:val="left"/>
    </w:lvl>
    <w:lvl w:ilvl="1" w:tplc="6546BDC2">
      <w:start w:val="1"/>
      <w:numFmt w:val="bullet"/>
      <w:lvlText w:val=""/>
      <w:lvlJc w:val="left"/>
    </w:lvl>
    <w:lvl w:ilvl="2" w:tplc="4F16683E">
      <w:numFmt w:val="decimal"/>
      <w:lvlText w:val=""/>
      <w:lvlJc w:val="left"/>
      <w:rPr>
        <w:rFonts w:cs="Times New Roman"/>
      </w:rPr>
    </w:lvl>
    <w:lvl w:ilvl="3" w:tplc="B3F695BC">
      <w:numFmt w:val="decimal"/>
      <w:lvlText w:val=""/>
      <w:lvlJc w:val="left"/>
      <w:rPr>
        <w:rFonts w:cs="Times New Roman"/>
      </w:rPr>
    </w:lvl>
    <w:lvl w:ilvl="4" w:tplc="F7A2AA8E">
      <w:numFmt w:val="decimal"/>
      <w:lvlText w:val=""/>
      <w:lvlJc w:val="left"/>
      <w:rPr>
        <w:rFonts w:cs="Times New Roman"/>
      </w:rPr>
    </w:lvl>
    <w:lvl w:ilvl="5" w:tplc="B6B4B206">
      <w:numFmt w:val="decimal"/>
      <w:lvlText w:val=""/>
      <w:lvlJc w:val="left"/>
      <w:rPr>
        <w:rFonts w:cs="Times New Roman"/>
      </w:rPr>
    </w:lvl>
    <w:lvl w:ilvl="6" w:tplc="15F6F4BA">
      <w:numFmt w:val="decimal"/>
      <w:lvlText w:val=""/>
      <w:lvlJc w:val="left"/>
      <w:rPr>
        <w:rFonts w:cs="Times New Roman"/>
      </w:rPr>
    </w:lvl>
    <w:lvl w:ilvl="7" w:tplc="05B4243E">
      <w:numFmt w:val="decimal"/>
      <w:lvlText w:val=""/>
      <w:lvlJc w:val="left"/>
      <w:rPr>
        <w:rFonts w:cs="Times New Roman"/>
      </w:rPr>
    </w:lvl>
    <w:lvl w:ilvl="8" w:tplc="B508884E">
      <w:numFmt w:val="decimal"/>
      <w:lvlText w:val=""/>
      <w:lvlJc w:val="left"/>
      <w:rPr>
        <w:rFonts w:cs="Times New Roman"/>
      </w:rPr>
    </w:lvl>
  </w:abstractNum>
  <w:abstractNum w:abstractNumId="679">
    <w:nsid w:val="0000542B"/>
    <w:multiLevelType w:val="hybridMultilevel"/>
    <w:tmpl w:val="AB9E5658"/>
    <w:lvl w:ilvl="0" w:tplc="CC74234C">
      <w:start w:val="1"/>
      <w:numFmt w:val="bullet"/>
      <w:lvlText w:val=""/>
      <w:lvlJc w:val="left"/>
    </w:lvl>
    <w:lvl w:ilvl="1" w:tplc="860291E8">
      <w:numFmt w:val="decimal"/>
      <w:lvlText w:val=""/>
      <w:lvlJc w:val="left"/>
      <w:rPr>
        <w:rFonts w:cs="Times New Roman"/>
      </w:rPr>
    </w:lvl>
    <w:lvl w:ilvl="2" w:tplc="DC3A5FA8">
      <w:numFmt w:val="decimal"/>
      <w:lvlText w:val=""/>
      <w:lvlJc w:val="left"/>
      <w:rPr>
        <w:rFonts w:cs="Times New Roman"/>
      </w:rPr>
    </w:lvl>
    <w:lvl w:ilvl="3" w:tplc="11E24D28">
      <w:numFmt w:val="decimal"/>
      <w:lvlText w:val=""/>
      <w:lvlJc w:val="left"/>
      <w:rPr>
        <w:rFonts w:cs="Times New Roman"/>
      </w:rPr>
    </w:lvl>
    <w:lvl w:ilvl="4" w:tplc="8F1216F2">
      <w:numFmt w:val="decimal"/>
      <w:lvlText w:val=""/>
      <w:lvlJc w:val="left"/>
      <w:rPr>
        <w:rFonts w:cs="Times New Roman"/>
      </w:rPr>
    </w:lvl>
    <w:lvl w:ilvl="5" w:tplc="BE38E3CE">
      <w:numFmt w:val="decimal"/>
      <w:lvlText w:val=""/>
      <w:lvlJc w:val="left"/>
      <w:rPr>
        <w:rFonts w:cs="Times New Roman"/>
      </w:rPr>
    </w:lvl>
    <w:lvl w:ilvl="6" w:tplc="EFF07008">
      <w:numFmt w:val="decimal"/>
      <w:lvlText w:val=""/>
      <w:lvlJc w:val="left"/>
      <w:rPr>
        <w:rFonts w:cs="Times New Roman"/>
      </w:rPr>
    </w:lvl>
    <w:lvl w:ilvl="7" w:tplc="6E1CADE0">
      <w:numFmt w:val="decimal"/>
      <w:lvlText w:val=""/>
      <w:lvlJc w:val="left"/>
      <w:rPr>
        <w:rFonts w:cs="Times New Roman"/>
      </w:rPr>
    </w:lvl>
    <w:lvl w:ilvl="8" w:tplc="049AE9B4">
      <w:numFmt w:val="decimal"/>
      <w:lvlText w:val=""/>
      <w:lvlJc w:val="left"/>
      <w:rPr>
        <w:rFonts w:cs="Times New Roman"/>
      </w:rPr>
    </w:lvl>
  </w:abstractNum>
  <w:abstractNum w:abstractNumId="680">
    <w:nsid w:val="0000543A"/>
    <w:multiLevelType w:val="hybridMultilevel"/>
    <w:tmpl w:val="0A9A386E"/>
    <w:lvl w:ilvl="0" w:tplc="4050BCE6">
      <w:start w:val="1"/>
      <w:numFmt w:val="bullet"/>
      <w:lvlText w:val=""/>
      <w:lvlJc w:val="left"/>
    </w:lvl>
    <w:lvl w:ilvl="1" w:tplc="647E9D06">
      <w:numFmt w:val="decimal"/>
      <w:lvlText w:val=""/>
      <w:lvlJc w:val="left"/>
      <w:rPr>
        <w:rFonts w:cs="Times New Roman"/>
      </w:rPr>
    </w:lvl>
    <w:lvl w:ilvl="2" w:tplc="73A02FEA">
      <w:numFmt w:val="decimal"/>
      <w:lvlText w:val=""/>
      <w:lvlJc w:val="left"/>
      <w:rPr>
        <w:rFonts w:cs="Times New Roman"/>
      </w:rPr>
    </w:lvl>
    <w:lvl w:ilvl="3" w:tplc="71A0946E">
      <w:numFmt w:val="decimal"/>
      <w:lvlText w:val=""/>
      <w:lvlJc w:val="left"/>
      <w:rPr>
        <w:rFonts w:cs="Times New Roman"/>
      </w:rPr>
    </w:lvl>
    <w:lvl w:ilvl="4" w:tplc="E1DC4B28">
      <w:numFmt w:val="decimal"/>
      <w:lvlText w:val=""/>
      <w:lvlJc w:val="left"/>
      <w:rPr>
        <w:rFonts w:cs="Times New Roman"/>
      </w:rPr>
    </w:lvl>
    <w:lvl w:ilvl="5" w:tplc="B9F8E474">
      <w:numFmt w:val="decimal"/>
      <w:lvlText w:val=""/>
      <w:lvlJc w:val="left"/>
      <w:rPr>
        <w:rFonts w:cs="Times New Roman"/>
      </w:rPr>
    </w:lvl>
    <w:lvl w:ilvl="6" w:tplc="C7D60274">
      <w:numFmt w:val="decimal"/>
      <w:lvlText w:val=""/>
      <w:lvlJc w:val="left"/>
      <w:rPr>
        <w:rFonts w:cs="Times New Roman"/>
      </w:rPr>
    </w:lvl>
    <w:lvl w:ilvl="7" w:tplc="8E54D13E">
      <w:numFmt w:val="decimal"/>
      <w:lvlText w:val=""/>
      <w:lvlJc w:val="left"/>
      <w:rPr>
        <w:rFonts w:cs="Times New Roman"/>
      </w:rPr>
    </w:lvl>
    <w:lvl w:ilvl="8" w:tplc="B04E4E6A">
      <w:numFmt w:val="decimal"/>
      <w:lvlText w:val=""/>
      <w:lvlJc w:val="left"/>
      <w:rPr>
        <w:rFonts w:cs="Times New Roman"/>
      </w:rPr>
    </w:lvl>
  </w:abstractNum>
  <w:abstractNum w:abstractNumId="681">
    <w:nsid w:val="00005449"/>
    <w:multiLevelType w:val="hybridMultilevel"/>
    <w:tmpl w:val="29F03C5E"/>
    <w:lvl w:ilvl="0" w:tplc="2C88A286">
      <w:start w:val="1"/>
      <w:numFmt w:val="bullet"/>
      <w:lvlText w:val=""/>
      <w:lvlJc w:val="left"/>
    </w:lvl>
    <w:lvl w:ilvl="1" w:tplc="95427248">
      <w:numFmt w:val="decimal"/>
      <w:lvlText w:val=""/>
      <w:lvlJc w:val="left"/>
      <w:rPr>
        <w:rFonts w:cs="Times New Roman"/>
      </w:rPr>
    </w:lvl>
    <w:lvl w:ilvl="2" w:tplc="AACE25CA">
      <w:numFmt w:val="decimal"/>
      <w:lvlText w:val=""/>
      <w:lvlJc w:val="left"/>
      <w:rPr>
        <w:rFonts w:cs="Times New Roman"/>
      </w:rPr>
    </w:lvl>
    <w:lvl w:ilvl="3" w:tplc="3C528CCC">
      <w:numFmt w:val="decimal"/>
      <w:lvlText w:val=""/>
      <w:lvlJc w:val="left"/>
      <w:rPr>
        <w:rFonts w:cs="Times New Roman"/>
      </w:rPr>
    </w:lvl>
    <w:lvl w:ilvl="4" w:tplc="0A5CEDEA">
      <w:numFmt w:val="decimal"/>
      <w:lvlText w:val=""/>
      <w:lvlJc w:val="left"/>
      <w:rPr>
        <w:rFonts w:cs="Times New Roman"/>
      </w:rPr>
    </w:lvl>
    <w:lvl w:ilvl="5" w:tplc="CA04A0A6">
      <w:numFmt w:val="decimal"/>
      <w:lvlText w:val=""/>
      <w:lvlJc w:val="left"/>
      <w:rPr>
        <w:rFonts w:cs="Times New Roman"/>
      </w:rPr>
    </w:lvl>
    <w:lvl w:ilvl="6" w:tplc="8E60A08C">
      <w:numFmt w:val="decimal"/>
      <w:lvlText w:val=""/>
      <w:lvlJc w:val="left"/>
      <w:rPr>
        <w:rFonts w:cs="Times New Roman"/>
      </w:rPr>
    </w:lvl>
    <w:lvl w:ilvl="7" w:tplc="C22A7024">
      <w:numFmt w:val="decimal"/>
      <w:lvlText w:val=""/>
      <w:lvlJc w:val="left"/>
      <w:rPr>
        <w:rFonts w:cs="Times New Roman"/>
      </w:rPr>
    </w:lvl>
    <w:lvl w:ilvl="8" w:tplc="A65CB7AC">
      <w:numFmt w:val="decimal"/>
      <w:lvlText w:val=""/>
      <w:lvlJc w:val="left"/>
      <w:rPr>
        <w:rFonts w:cs="Times New Roman"/>
      </w:rPr>
    </w:lvl>
  </w:abstractNum>
  <w:abstractNum w:abstractNumId="682">
    <w:nsid w:val="0000544A"/>
    <w:multiLevelType w:val="hybridMultilevel"/>
    <w:tmpl w:val="2CD8E9D6"/>
    <w:lvl w:ilvl="0" w:tplc="5A747DFE">
      <w:start w:val="1"/>
      <w:numFmt w:val="bullet"/>
      <w:lvlText w:val=""/>
      <w:lvlJc w:val="left"/>
    </w:lvl>
    <w:lvl w:ilvl="1" w:tplc="047C4EE6">
      <w:numFmt w:val="decimal"/>
      <w:lvlText w:val=""/>
      <w:lvlJc w:val="left"/>
      <w:rPr>
        <w:rFonts w:cs="Times New Roman"/>
      </w:rPr>
    </w:lvl>
    <w:lvl w:ilvl="2" w:tplc="219E0D2C">
      <w:numFmt w:val="decimal"/>
      <w:lvlText w:val=""/>
      <w:lvlJc w:val="left"/>
      <w:rPr>
        <w:rFonts w:cs="Times New Roman"/>
      </w:rPr>
    </w:lvl>
    <w:lvl w:ilvl="3" w:tplc="A44A47C2">
      <w:numFmt w:val="decimal"/>
      <w:lvlText w:val=""/>
      <w:lvlJc w:val="left"/>
      <w:rPr>
        <w:rFonts w:cs="Times New Roman"/>
      </w:rPr>
    </w:lvl>
    <w:lvl w:ilvl="4" w:tplc="2916B688">
      <w:numFmt w:val="decimal"/>
      <w:lvlText w:val=""/>
      <w:lvlJc w:val="left"/>
      <w:rPr>
        <w:rFonts w:cs="Times New Roman"/>
      </w:rPr>
    </w:lvl>
    <w:lvl w:ilvl="5" w:tplc="34E82762">
      <w:numFmt w:val="decimal"/>
      <w:lvlText w:val=""/>
      <w:lvlJc w:val="left"/>
      <w:rPr>
        <w:rFonts w:cs="Times New Roman"/>
      </w:rPr>
    </w:lvl>
    <w:lvl w:ilvl="6" w:tplc="308AA66C">
      <w:numFmt w:val="decimal"/>
      <w:lvlText w:val=""/>
      <w:lvlJc w:val="left"/>
      <w:rPr>
        <w:rFonts w:cs="Times New Roman"/>
      </w:rPr>
    </w:lvl>
    <w:lvl w:ilvl="7" w:tplc="199A82D6">
      <w:numFmt w:val="decimal"/>
      <w:lvlText w:val=""/>
      <w:lvlJc w:val="left"/>
      <w:rPr>
        <w:rFonts w:cs="Times New Roman"/>
      </w:rPr>
    </w:lvl>
    <w:lvl w:ilvl="8" w:tplc="E3F6D6E0">
      <w:numFmt w:val="decimal"/>
      <w:lvlText w:val=""/>
      <w:lvlJc w:val="left"/>
      <w:rPr>
        <w:rFonts w:cs="Times New Roman"/>
      </w:rPr>
    </w:lvl>
  </w:abstractNum>
  <w:abstractNum w:abstractNumId="683">
    <w:nsid w:val="00005471"/>
    <w:multiLevelType w:val="hybridMultilevel"/>
    <w:tmpl w:val="627CAAB8"/>
    <w:lvl w:ilvl="0" w:tplc="E9DAE562">
      <w:start w:val="1"/>
      <w:numFmt w:val="bullet"/>
      <w:lvlText w:val=""/>
      <w:lvlJc w:val="left"/>
    </w:lvl>
    <w:lvl w:ilvl="1" w:tplc="86866C84">
      <w:numFmt w:val="decimal"/>
      <w:lvlText w:val=""/>
      <w:lvlJc w:val="left"/>
      <w:rPr>
        <w:rFonts w:cs="Times New Roman"/>
      </w:rPr>
    </w:lvl>
    <w:lvl w:ilvl="2" w:tplc="7A64BF92">
      <w:numFmt w:val="decimal"/>
      <w:lvlText w:val=""/>
      <w:lvlJc w:val="left"/>
      <w:rPr>
        <w:rFonts w:cs="Times New Roman"/>
      </w:rPr>
    </w:lvl>
    <w:lvl w:ilvl="3" w:tplc="BA44764A">
      <w:numFmt w:val="decimal"/>
      <w:lvlText w:val=""/>
      <w:lvlJc w:val="left"/>
      <w:rPr>
        <w:rFonts w:cs="Times New Roman"/>
      </w:rPr>
    </w:lvl>
    <w:lvl w:ilvl="4" w:tplc="60561DDA">
      <w:numFmt w:val="decimal"/>
      <w:lvlText w:val=""/>
      <w:lvlJc w:val="left"/>
      <w:rPr>
        <w:rFonts w:cs="Times New Roman"/>
      </w:rPr>
    </w:lvl>
    <w:lvl w:ilvl="5" w:tplc="97E80FBE">
      <w:numFmt w:val="decimal"/>
      <w:lvlText w:val=""/>
      <w:lvlJc w:val="left"/>
      <w:rPr>
        <w:rFonts w:cs="Times New Roman"/>
      </w:rPr>
    </w:lvl>
    <w:lvl w:ilvl="6" w:tplc="3A3EB02E">
      <w:numFmt w:val="decimal"/>
      <w:lvlText w:val=""/>
      <w:lvlJc w:val="left"/>
      <w:rPr>
        <w:rFonts w:cs="Times New Roman"/>
      </w:rPr>
    </w:lvl>
    <w:lvl w:ilvl="7" w:tplc="51CEC144">
      <w:numFmt w:val="decimal"/>
      <w:lvlText w:val=""/>
      <w:lvlJc w:val="left"/>
      <w:rPr>
        <w:rFonts w:cs="Times New Roman"/>
      </w:rPr>
    </w:lvl>
    <w:lvl w:ilvl="8" w:tplc="CC346EC8">
      <w:numFmt w:val="decimal"/>
      <w:lvlText w:val=""/>
      <w:lvlJc w:val="left"/>
      <w:rPr>
        <w:rFonts w:cs="Times New Roman"/>
      </w:rPr>
    </w:lvl>
  </w:abstractNum>
  <w:abstractNum w:abstractNumId="684">
    <w:nsid w:val="0000547E"/>
    <w:multiLevelType w:val="hybridMultilevel"/>
    <w:tmpl w:val="608C34CC"/>
    <w:lvl w:ilvl="0" w:tplc="CC9AD8A0">
      <w:start w:val="2"/>
      <w:numFmt w:val="decimal"/>
      <w:lvlText w:val="%1."/>
      <w:lvlJc w:val="left"/>
      <w:rPr>
        <w:rFonts w:cs="Times New Roman"/>
      </w:rPr>
    </w:lvl>
    <w:lvl w:ilvl="1" w:tplc="1638A71C">
      <w:numFmt w:val="decimal"/>
      <w:lvlText w:val=""/>
      <w:lvlJc w:val="left"/>
      <w:rPr>
        <w:rFonts w:cs="Times New Roman"/>
      </w:rPr>
    </w:lvl>
    <w:lvl w:ilvl="2" w:tplc="693A57D0">
      <w:numFmt w:val="decimal"/>
      <w:lvlText w:val=""/>
      <w:lvlJc w:val="left"/>
      <w:rPr>
        <w:rFonts w:cs="Times New Roman"/>
      </w:rPr>
    </w:lvl>
    <w:lvl w:ilvl="3" w:tplc="53CA0776">
      <w:numFmt w:val="decimal"/>
      <w:lvlText w:val=""/>
      <w:lvlJc w:val="left"/>
      <w:rPr>
        <w:rFonts w:cs="Times New Roman"/>
      </w:rPr>
    </w:lvl>
    <w:lvl w:ilvl="4" w:tplc="8FECCC3A">
      <w:numFmt w:val="decimal"/>
      <w:lvlText w:val=""/>
      <w:lvlJc w:val="left"/>
      <w:rPr>
        <w:rFonts w:cs="Times New Roman"/>
      </w:rPr>
    </w:lvl>
    <w:lvl w:ilvl="5" w:tplc="44D64FDE">
      <w:numFmt w:val="decimal"/>
      <w:lvlText w:val=""/>
      <w:lvlJc w:val="left"/>
      <w:rPr>
        <w:rFonts w:cs="Times New Roman"/>
      </w:rPr>
    </w:lvl>
    <w:lvl w:ilvl="6" w:tplc="5C521124">
      <w:numFmt w:val="decimal"/>
      <w:lvlText w:val=""/>
      <w:lvlJc w:val="left"/>
      <w:rPr>
        <w:rFonts w:cs="Times New Roman"/>
      </w:rPr>
    </w:lvl>
    <w:lvl w:ilvl="7" w:tplc="0116084A">
      <w:numFmt w:val="decimal"/>
      <w:lvlText w:val=""/>
      <w:lvlJc w:val="left"/>
      <w:rPr>
        <w:rFonts w:cs="Times New Roman"/>
      </w:rPr>
    </w:lvl>
    <w:lvl w:ilvl="8" w:tplc="7AE2CF14">
      <w:numFmt w:val="decimal"/>
      <w:lvlText w:val=""/>
      <w:lvlJc w:val="left"/>
      <w:rPr>
        <w:rFonts w:cs="Times New Roman"/>
      </w:rPr>
    </w:lvl>
  </w:abstractNum>
  <w:abstractNum w:abstractNumId="685">
    <w:nsid w:val="00005489"/>
    <w:multiLevelType w:val="hybridMultilevel"/>
    <w:tmpl w:val="695C7F76"/>
    <w:lvl w:ilvl="0" w:tplc="3626BE8E">
      <w:start w:val="1"/>
      <w:numFmt w:val="bullet"/>
      <w:lvlText w:val="‒"/>
      <w:lvlJc w:val="left"/>
    </w:lvl>
    <w:lvl w:ilvl="1" w:tplc="EBA4A210">
      <w:numFmt w:val="decimal"/>
      <w:lvlText w:val=""/>
      <w:lvlJc w:val="left"/>
      <w:rPr>
        <w:rFonts w:cs="Times New Roman"/>
      </w:rPr>
    </w:lvl>
    <w:lvl w:ilvl="2" w:tplc="BBFEA83E">
      <w:numFmt w:val="decimal"/>
      <w:lvlText w:val=""/>
      <w:lvlJc w:val="left"/>
      <w:rPr>
        <w:rFonts w:cs="Times New Roman"/>
      </w:rPr>
    </w:lvl>
    <w:lvl w:ilvl="3" w:tplc="036E0F58">
      <w:numFmt w:val="decimal"/>
      <w:lvlText w:val=""/>
      <w:lvlJc w:val="left"/>
      <w:rPr>
        <w:rFonts w:cs="Times New Roman"/>
      </w:rPr>
    </w:lvl>
    <w:lvl w:ilvl="4" w:tplc="07FA6828">
      <w:numFmt w:val="decimal"/>
      <w:lvlText w:val=""/>
      <w:lvlJc w:val="left"/>
      <w:rPr>
        <w:rFonts w:cs="Times New Roman"/>
      </w:rPr>
    </w:lvl>
    <w:lvl w:ilvl="5" w:tplc="48B6DD84">
      <w:numFmt w:val="decimal"/>
      <w:lvlText w:val=""/>
      <w:lvlJc w:val="left"/>
      <w:rPr>
        <w:rFonts w:cs="Times New Roman"/>
      </w:rPr>
    </w:lvl>
    <w:lvl w:ilvl="6" w:tplc="A99A146A">
      <w:numFmt w:val="decimal"/>
      <w:lvlText w:val=""/>
      <w:lvlJc w:val="left"/>
      <w:rPr>
        <w:rFonts w:cs="Times New Roman"/>
      </w:rPr>
    </w:lvl>
    <w:lvl w:ilvl="7" w:tplc="666CA194">
      <w:numFmt w:val="decimal"/>
      <w:lvlText w:val=""/>
      <w:lvlJc w:val="left"/>
      <w:rPr>
        <w:rFonts w:cs="Times New Roman"/>
      </w:rPr>
    </w:lvl>
    <w:lvl w:ilvl="8" w:tplc="483C9EBC">
      <w:numFmt w:val="decimal"/>
      <w:lvlText w:val=""/>
      <w:lvlJc w:val="left"/>
      <w:rPr>
        <w:rFonts w:cs="Times New Roman"/>
      </w:rPr>
    </w:lvl>
  </w:abstractNum>
  <w:abstractNum w:abstractNumId="686">
    <w:nsid w:val="000054DC"/>
    <w:multiLevelType w:val="hybridMultilevel"/>
    <w:tmpl w:val="C9E01996"/>
    <w:lvl w:ilvl="0" w:tplc="E4E4B81C">
      <w:start w:val="1"/>
      <w:numFmt w:val="decimal"/>
      <w:lvlText w:val="%1."/>
      <w:lvlJc w:val="left"/>
      <w:rPr>
        <w:rFonts w:cs="Times New Roman"/>
      </w:rPr>
    </w:lvl>
    <w:lvl w:ilvl="1" w:tplc="7F88110C">
      <w:numFmt w:val="decimal"/>
      <w:lvlText w:val=""/>
      <w:lvlJc w:val="left"/>
      <w:rPr>
        <w:rFonts w:cs="Times New Roman"/>
      </w:rPr>
    </w:lvl>
    <w:lvl w:ilvl="2" w:tplc="451824F2">
      <w:numFmt w:val="decimal"/>
      <w:lvlText w:val=""/>
      <w:lvlJc w:val="left"/>
      <w:rPr>
        <w:rFonts w:cs="Times New Roman"/>
      </w:rPr>
    </w:lvl>
    <w:lvl w:ilvl="3" w:tplc="B66CF446">
      <w:numFmt w:val="decimal"/>
      <w:lvlText w:val=""/>
      <w:lvlJc w:val="left"/>
      <w:rPr>
        <w:rFonts w:cs="Times New Roman"/>
      </w:rPr>
    </w:lvl>
    <w:lvl w:ilvl="4" w:tplc="DBD078BC">
      <w:numFmt w:val="decimal"/>
      <w:lvlText w:val=""/>
      <w:lvlJc w:val="left"/>
      <w:rPr>
        <w:rFonts w:cs="Times New Roman"/>
      </w:rPr>
    </w:lvl>
    <w:lvl w:ilvl="5" w:tplc="5A40A946">
      <w:numFmt w:val="decimal"/>
      <w:lvlText w:val=""/>
      <w:lvlJc w:val="left"/>
      <w:rPr>
        <w:rFonts w:cs="Times New Roman"/>
      </w:rPr>
    </w:lvl>
    <w:lvl w:ilvl="6" w:tplc="4CF2456A">
      <w:numFmt w:val="decimal"/>
      <w:lvlText w:val=""/>
      <w:lvlJc w:val="left"/>
      <w:rPr>
        <w:rFonts w:cs="Times New Roman"/>
      </w:rPr>
    </w:lvl>
    <w:lvl w:ilvl="7" w:tplc="6A5A8E62">
      <w:numFmt w:val="decimal"/>
      <w:lvlText w:val=""/>
      <w:lvlJc w:val="left"/>
      <w:rPr>
        <w:rFonts w:cs="Times New Roman"/>
      </w:rPr>
    </w:lvl>
    <w:lvl w:ilvl="8" w:tplc="CA48C0C2">
      <w:numFmt w:val="decimal"/>
      <w:lvlText w:val=""/>
      <w:lvlJc w:val="left"/>
      <w:rPr>
        <w:rFonts w:cs="Times New Roman"/>
      </w:rPr>
    </w:lvl>
  </w:abstractNum>
  <w:abstractNum w:abstractNumId="687">
    <w:nsid w:val="00005515"/>
    <w:multiLevelType w:val="hybridMultilevel"/>
    <w:tmpl w:val="E868844A"/>
    <w:lvl w:ilvl="0" w:tplc="69B00DA6">
      <w:start w:val="1"/>
      <w:numFmt w:val="bullet"/>
      <w:lvlText w:val=""/>
      <w:lvlJc w:val="left"/>
    </w:lvl>
    <w:lvl w:ilvl="1" w:tplc="0E3A2F0C">
      <w:numFmt w:val="decimal"/>
      <w:lvlText w:val=""/>
      <w:lvlJc w:val="left"/>
      <w:rPr>
        <w:rFonts w:cs="Times New Roman"/>
      </w:rPr>
    </w:lvl>
    <w:lvl w:ilvl="2" w:tplc="63229120">
      <w:numFmt w:val="decimal"/>
      <w:lvlText w:val=""/>
      <w:lvlJc w:val="left"/>
      <w:rPr>
        <w:rFonts w:cs="Times New Roman"/>
      </w:rPr>
    </w:lvl>
    <w:lvl w:ilvl="3" w:tplc="00701E2C">
      <w:numFmt w:val="decimal"/>
      <w:lvlText w:val=""/>
      <w:lvlJc w:val="left"/>
      <w:rPr>
        <w:rFonts w:cs="Times New Roman"/>
      </w:rPr>
    </w:lvl>
    <w:lvl w:ilvl="4" w:tplc="D848B97E">
      <w:numFmt w:val="decimal"/>
      <w:lvlText w:val=""/>
      <w:lvlJc w:val="left"/>
      <w:rPr>
        <w:rFonts w:cs="Times New Roman"/>
      </w:rPr>
    </w:lvl>
    <w:lvl w:ilvl="5" w:tplc="A642B0CA">
      <w:numFmt w:val="decimal"/>
      <w:lvlText w:val=""/>
      <w:lvlJc w:val="left"/>
      <w:rPr>
        <w:rFonts w:cs="Times New Roman"/>
      </w:rPr>
    </w:lvl>
    <w:lvl w:ilvl="6" w:tplc="ADD2CCFA">
      <w:numFmt w:val="decimal"/>
      <w:lvlText w:val=""/>
      <w:lvlJc w:val="left"/>
      <w:rPr>
        <w:rFonts w:cs="Times New Roman"/>
      </w:rPr>
    </w:lvl>
    <w:lvl w:ilvl="7" w:tplc="321CECE4">
      <w:numFmt w:val="decimal"/>
      <w:lvlText w:val=""/>
      <w:lvlJc w:val="left"/>
      <w:rPr>
        <w:rFonts w:cs="Times New Roman"/>
      </w:rPr>
    </w:lvl>
    <w:lvl w:ilvl="8" w:tplc="7E9EE0C6">
      <w:numFmt w:val="decimal"/>
      <w:lvlText w:val=""/>
      <w:lvlJc w:val="left"/>
      <w:rPr>
        <w:rFonts w:cs="Times New Roman"/>
      </w:rPr>
    </w:lvl>
  </w:abstractNum>
  <w:abstractNum w:abstractNumId="688">
    <w:nsid w:val="0000551B"/>
    <w:multiLevelType w:val="hybridMultilevel"/>
    <w:tmpl w:val="E0CCABF2"/>
    <w:lvl w:ilvl="0" w:tplc="00668354">
      <w:start w:val="1"/>
      <w:numFmt w:val="bullet"/>
      <w:lvlText w:val=""/>
      <w:lvlJc w:val="left"/>
    </w:lvl>
    <w:lvl w:ilvl="1" w:tplc="D0C6C67A">
      <w:numFmt w:val="decimal"/>
      <w:lvlText w:val=""/>
      <w:lvlJc w:val="left"/>
      <w:rPr>
        <w:rFonts w:cs="Times New Roman"/>
      </w:rPr>
    </w:lvl>
    <w:lvl w:ilvl="2" w:tplc="B2724C24">
      <w:numFmt w:val="decimal"/>
      <w:lvlText w:val=""/>
      <w:lvlJc w:val="left"/>
      <w:rPr>
        <w:rFonts w:cs="Times New Roman"/>
      </w:rPr>
    </w:lvl>
    <w:lvl w:ilvl="3" w:tplc="891ECB34">
      <w:numFmt w:val="decimal"/>
      <w:lvlText w:val=""/>
      <w:lvlJc w:val="left"/>
      <w:rPr>
        <w:rFonts w:cs="Times New Roman"/>
      </w:rPr>
    </w:lvl>
    <w:lvl w:ilvl="4" w:tplc="FD262694">
      <w:numFmt w:val="decimal"/>
      <w:lvlText w:val=""/>
      <w:lvlJc w:val="left"/>
      <w:rPr>
        <w:rFonts w:cs="Times New Roman"/>
      </w:rPr>
    </w:lvl>
    <w:lvl w:ilvl="5" w:tplc="5F7463FC">
      <w:numFmt w:val="decimal"/>
      <w:lvlText w:val=""/>
      <w:lvlJc w:val="left"/>
      <w:rPr>
        <w:rFonts w:cs="Times New Roman"/>
      </w:rPr>
    </w:lvl>
    <w:lvl w:ilvl="6" w:tplc="53E60F2C">
      <w:numFmt w:val="decimal"/>
      <w:lvlText w:val=""/>
      <w:lvlJc w:val="left"/>
      <w:rPr>
        <w:rFonts w:cs="Times New Roman"/>
      </w:rPr>
    </w:lvl>
    <w:lvl w:ilvl="7" w:tplc="6798AEA2">
      <w:numFmt w:val="decimal"/>
      <w:lvlText w:val=""/>
      <w:lvlJc w:val="left"/>
      <w:rPr>
        <w:rFonts w:cs="Times New Roman"/>
      </w:rPr>
    </w:lvl>
    <w:lvl w:ilvl="8" w:tplc="2DB6FCFC">
      <w:numFmt w:val="decimal"/>
      <w:lvlText w:val=""/>
      <w:lvlJc w:val="left"/>
      <w:rPr>
        <w:rFonts w:cs="Times New Roman"/>
      </w:rPr>
    </w:lvl>
  </w:abstractNum>
  <w:abstractNum w:abstractNumId="689">
    <w:nsid w:val="00005522"/>
    <w:multiLevelType w:val="hybridMultilevel"/>
    <w:tmpl w:val="0FEC1A12"/>
    <w:lvl w:ilvl="0" w:tplc="9D6E2B0E">
      <w:start w:val="1"/>
      <w:numFmt w:val="bullet"/>
      <w:lvlText w:val="В"/>
      <w:lvlJc w:val="left"/>
    </w:lvl>
    <w:lvl w:ilvl="1" w:tplc="35E2709A">
      <w:start w:val="1"/>
      <w:numFmt w:val="bullet"/>
      <w:lvlText w:val=""/>
      <w:lvlJc w:val="left"/>
    </w:lvl>
    <w:lvl w:ilvl="2" w:tplc="2CDEA8EC">
      <w:numFmt w:val="decimal"/>
      <w:lvlText w:val=""/>
      <w:lvlJc w:val="left"/>
      <w:rPr>
        <w:rFonts w:cs="Times New Roman"/>
      </w:rPr>
    </w:lvl>
    <w:lvl w:ilvl="3" w:tplc="D61C6FEA">
      <w:numFmt w:val="decimal"/>
      <w:lvlText w:val=""/>
      <w:lvlJc w:val="left"/>
      <w:rPr>
        <w:rFonts w:cs="Times New Roman"/>
      </w:rPr>
    </w:lvl>
    <w:lvl w:ilvl="4" w:tplc="0424486A">
      <w:numFmt w:val="decimal"/>
      <w:lvlText w:val=""/>
      <w:lvlJc w:val="left"/>
      <w:rPr>
        <w:rFonts w:cs="Times New Roman"/>
      </w:rPr>
    </w:lvl>
    <w:lvl w:ilvl="5" w:tplc="5CC0C4E8">
      <w:numFmt w:val="decimal"/>
      <w:lvlText w:val=""/>
      <w:lvlJc w:val="left"/>
      <w:rPr>
        <w:rFonts w:cs="Times New Roman"/>
      </w:rPr>
    </w:lvl>
    <w:lvl w:ilvl="6" w:tplc="A726D17E">
      <w:numFmt w:val="decimal"/>
      <w:lvlText w:val=""/>
      <w:lvlJc w:val="left"/>
      <w:rPr>
        <w:rFonts w:cs="Times New Roman"/>
      </w:rPr>
    </w:lvl>
    <w:lvl w:ilvl="7" w:tplc="8304A5FA">
      <w:numFmt w:val="decimal"/>
      <w:lvlText w:val=""/>
      <w:lvlJc w:val="left"/>
      <w:rPr>
        <w:rFonts w:cs="Times New Roman"/>
      </w:rPr>
    </w:lvl>
    <w:lvl w:ilvl="8" w:tplc="E2404316">
      <w:numFmt w:val="decimal"/>
      <w:lvlText w:val=""/>
      <w:lvlJc w:val="left"/>
      <w:rPr>
        <w:rFonts w:cs="Times New Roman"/>
      </w:rPr>
    </w:lvl>
  </w:abstractNum>
  <w:abstractNum w:abstractNumId="690">
    <w:nsid w:val="00005584"/>
    <w:multiLevelType w:val="hybridMultilevel"/>
    <w:tmpl w:val="FD9A8DEC"/>
    <w:lvl w:ilvl="0" w:tplc="09F2F58C">
      <w:start w:val="1"/>
      <w:numFmt w:val="bullet"/>
      <w:lvlText w:val=""/>
      <w:lvlJc w:val="left"/>
    </w:lvl>
    <w:lvl w:ilvl="1" w:tplc="9D6A77C8">
      <w:numFmt w:val="decimal"/>
      <w:lvlText w:val=""/>
      <w:lvlJc w:val="left"/>
      <w:rPr>
        <w:rFonts w:cs="Times New Roman"/>
      </w:rPr>
    </w:lvl>
    <w:lvl w:ilvl="2" w:tplc="A9D03568">
      <w:numFmt w:val="decimal"/>
      <w:lvlText w:val=""/>
      <w:lvlJc w:val="left"/>
      <w:rPr>
        <w:rFonts w:cs="Times New Roman"/>
      </w:rPr>
    </w:lvl>
    <w:lvl w:ilvl="3" w:tplc="24BE03C2">
      <w:numFmt w:val="decimal"/>
      <w:lvlText w:val=""/>
      <w:lvlJc w:val="left"/>
      <w:rPr>
        <w:rFonts w:cs="Times New Roman"/>
      </w:rPr>
    </w:lvl>
    <w:lvl w:ilvl="4" w:tplc="79FA0A3C">
      <w:numFmt w:val="decimal"/>
      <w:lvlText w:val=""/>
      <w:lvlJc w:val="left"/>
      <w:rPr>
        <w:rFonts w:cs="Times New Roman"/>
      </w:rPr>
    </w:lvl>
    <w:lvl w:ilvl="5" w:tplc="E95026EA">
      <w:numFmt w:val="decimal"/>
      <w:lvlText w:val=""/>
      <w:lvlJc w:val="left"/>
      <w:rPr>
        <w:rFonts w:cs="Times New Roman"/>
      </w:rPr>
    </w:lvl>
    <w:lvl w:ilvl="6" w:tplc="27C03CD0">
      <w:numFmt w:val="decimal"/>
      <w:lvlText w:val=""/>
      <w:lvlJc w:val="left"/>
      <w:rPr>
        <w:rFonts w:cs="Times New Roman"/>
      </w:rPr>
    </w:lvl>
    <w:lvl w:ilvl="7" w:tplc="723E3160">
      <w:numFmt w:val="decimal"/>
      <w:lvlText w:val=""/>
      <w:lvlJc w:val="left"/>
      <w:rPr>
        <w:rFonts w:cs="Times New Roman"/>
      </w:rPr>
    </w:lvl>
    <w:lvl w:ilvl="8" w:tplc="B17C98B0">
      <w:numFmt w:val="decimal"/>
      <w:lvlText w:val=""/>
      <w:lvlJc w:val="left"/>
      <w:rPr>
        <w:rFonts w:cs="Times New Roman"/>
      </w:rPr>
    </w:lvl>
  </w:abstractNum>
  <w:abstractNum w:abstractNumId="691">
    <w:nsid w:val="00005587"/>
    <w:multiLevelType w:val="hybridMultilevel"/>
    <w:tmpl w:val="643E373E"/>
    <w:lvl w:ilvl="0" w:tplc="ABDED640">
      <w:start w:val="1"/>
      <w:numFmt w:val="bullet"/>
      <w:lvlText w:val="-"/>
      <w:lvlJc w:val="left"/>
    </w:lvl>
    <w:lvl w:ilvl="1" w:tplc="F35A6664">
      <w:numFmt w:val="decimal"/>
      <w:lvlText w:val=""/>
      <w:lvlJc w:val="left"/>
      <w:rPr>
        <w:rFonts w:cs="Times New Roman"/>
      </w:rPr>
    </w:lvl>
    <w:lvl w:ilvl="2" w:tplc="6E1824CA">
      <w:numFmt w:val="decimal"/>
      <w:lvlText w:val=""/>
      <w:lvlJc w:val="left"/>
      <w:rPr>
        <w:rFonts w:cs="Times New Roman"/>
      </w:rPr>
    </w:lvl>
    <w:lvl w:ilvl="3" w:tplc="B6B6D222">
      <w:numFmt w:val="decimal"/>
      <w:lvlText w:val=""/>
      <w:lvlJc w:val="left"/>
      <w:rPr>
        <w:rFonts w:cs="Times New Roman"/>
      </w:rPr>
    </w:lvl>
    <w:lvl w:ilvl="4" w:tplc="0284C3D2">
      <w:numFmt w:val="decimal"/>
      <w:lvlText w:val=""/>
      <w:lvlJc w:val="left"/>
      <w:rPr>
        <w:rFonts w:cs="Times New Roman"/>
      </w:rPr>
    </w:lvl>
    <w:lvl w:ilvl="5" w:tplc="E42E7590">
      <w:numFmt w:val="decimal"/>
      <w:lvlText w:val=""/>
      <w:lvlJc w:val="left"/>
      <w:rPr>
        <w:rFonts w:cs="Times New Roman"/>
      </w:rPr>
    </w:lvl>
    <w:lvl w:ilvl="6" w:tplc="8E8C3144">
      <w:numFmt w:val="decimal"/>
      <w:lvlText w:val=""/>
      <w:lvlJc w:val="left"/>
      <w:rPr>
        <w:rFonts w:cs="Times New Roman"/>
      </w:rPr>
    </w:lvl>
    <w:lvl w:ilvl="7" w:tplc="59AEC602">
      <w:numFmt w:val="decimal"/>
      <w:lvlText w:val=""/>
      <w:lvlJc w:val="left"/>
      <w:rPr>
        <w:rFonts w:cs="Times New Roman"/>
      </w:rPr>
    </w:lvl>
    <w:lvl w:ilvl="8" w:tplc="EB26A344">
      <w:numFmt w:val="decimal"/>
      <w:lvlText w:val=""/>
      <w:lvlJc w:val="left"/>
      <w:rPr>
        <w:rFonts w:cs="Times New Roman"/>
      </w:rPr>
    </w:lvl>
  </w:abstractNum>
  <w:abstractNum w:abstractNumId="692">
    <w:nsid w:val="0000558D"/>
    <w:multiLevelType w:val="hybridMultilevel"/>
    <w:tmpl w:val="CF8CEE92"/>
    <w:lvl w:ilvl="0" w:tplc="EA1CCD0A">
      <w:start w:val="1"/>
      <w:numFmt w:val="bullet"/>
      <w:lvlText w:val="В"/>
      <w:lvlJc w:val="left"/>
    </w:lvl>
    <w:lvl w:ilvl="1" w:tplc="A56A4F76">
      <w:numFmt w:val="decimal"/>
      <w:lvlText w:val=""/>
      <w:lvlJc w:val="left"/>
      <w:rPr>
        <w:rFonts w:cs="Times New Roman"/>
      </w:rPr>
    </w:lvl>
    <w:lvl w:ilvl="2" w:tplc="E0965BC8">
      <w:numFmt w:val="decimal"/>
      <w:lvlText w:val=""/>
      <w:lvlJc w:val="left"/>
      <w:rPr>
        <w:rFonts w:cs="Times New Roman"/>
      </w:rPr>
    </w:lvl>
    <w:lvl w:ilvl="3" w:tplc="8DEC02F6">
      <w:numFmt w:val="decimal"/>
      <w:lvlText w:val=""/>
      <w:lvlJc w:val="left"/>
      <w:rPr>
        <w:rFonts w:cs="Times New Roman"/>
      </w:rPr>
    </w:lvl>
    <w:lvl w:ilvl="4" w:tplc="16E83CAE">
      <w:numFmt w:val="decimal"/>
      <w:lvlText w:val=""/>
      <w:lvlJc w:val="left"/>
      <w:rPr>
        <w:rFonts w:cs="Times New Roman"/>
      </w:rPr>
    </w:lvl>
    <w:lvl w:ilvl="5" w:tplc="3968AC96">
      <w:numFmt w:val="decimal"/>
      <w:lvlText w:val=""/>
      <w:lvlJc w:val="left"/>
      <w:rPr>
        <w:rFonts w:cs="Times New Roman"/>
      </w:rPr>
    </w:lvl>
    <w:lvl w:ilvl="6" w:tplc="93AE113E">
      <w:numFmt w:val="decimal"/>
      <w:lvlText w:val=""/>
      <w:lvlJc w:val="left"/>
      <w:rPr>
        <w:rFonts w:cs="Times New Roman"/>
      </w:rPr>
    </w:lvl>
    <w:lvl w:ilvl="7" w:tplc="F9525D4E">
      <w:numFmt w:val="decimal"/>
      <w:lvlText w:val=""/>
      <w:lvlJc w:val="left"/>
      <w:rPr>
        <w:rFonts w:cs="Times New Roman"/>
      </w:rPr>
    </w:lvl>
    <w:lvl w:ilvl="8" w:tplc="037868F8">
      <w:numFmt w:val="decimal"/>
      <w:lvlText w:val=""/>
      <w:lvlJc w:val="left"/>
      <w:rPr>
        <w:rFonts w:cs="Times New Roman"/>
      </w:rPr>
    </w:lvl>
  </w:abstractNum>
  <w:abstractNum w:abstractNumId="693">
    <w:nsid w:val="000055CA"/>
    <w:multiLevelType w:val="hybridMultilevel"/>
    <w:tmpl w:val="FC06334A"/>
    <w:lvl w:ilvl="0" w:tplc="22EE7A12">
      <w:start w:val="1"/>
      <w:numFmt w:val="bullet"/>
      <w:lvlText w:val=""/>
      <w:lvlJc w:val="left"/>
    </w:lvl>
    <w:lvl w:ilvl="1" w:tplc="611C05AA">
      <w:numFmt w:val="decimal"/>
      <w:lvlText w:val=""/>
      <w:lvlJc w:val="left"/>
      <w:rPr>
        <w:rFonts w:cs="Times New Roman"/>
      </w:rPr>
    </w:lvl>
    <w:lvl w:ilvl="2" w:tplc="C5668C1C">
      <w:numFmt w:val="decimal"/>
      <w:lvlText w:val=""/>
      <w:lvlJc w:val="left"/>
      <w:rPr>
        <w:rFonts w:cs="Times New Roman"/>
      </w:rPr>
    </w:lvl>
    <w:lvl w:ilvl="3" w:tplc="777C2F1C">
      <w:numFmt w:val="decimal"/>
      <w:lvlText w:val=""/>
      <w:lvlJc w:val="left"/>
      <w:rPr>
        <w:rFonts w:cs="Times New Roman"/>
      </w:rPr>
    </w:lvl>
    <w:lvl w:ilvl="4" w:tplc="D4CC4F0C">
      <w:numFmt w:val="decimal"/>
      <w:lvlText w:val=""/>
      <w:lvlJc w:val="left"/>
      <w:rPr>
        <w:rFonts w:cs="Times New Roman"/>
      </w:rPr>
    </w:lvl>
    <w:lvl w:ilvl="5" w:tplc="E494AF7C">
      <w:numFmt w:val="decimal"/>
      <w:lvlText w:val=""/>
      <w:lvlJc w:val="left"/>
      <w:rPr>
        <w:rFonts w:cs="Times New Roman"/>
      </w:rPr>
    </w:lvl>
    <w:lvl w:ilvl="6" w:tplc="C358B986">
      <w:numFmt w:val="decimal"/>
      <w:lvlText w:val=""/>
      <w:lvlJc w:val="left"/>
      <w:rPr>
        <w:rFonts w:cs="Times New Roman"/>
      </w:rPr>
    </w:lvl>
    <w:lvl w:ilvl="7" w:tplc="F288D222">
      <w:numFmt w:val="decimal"/>
      <w:lvlText w:val=""/>
      <w:lvlJc w:val="left"/>
      <w:rPr>
        <w:rFonts w:cs="Times New Roman"/>
      </w:rPr>
    </w:lvl>
    <w:lvl w:ilvl="8" w:tplc="157ED7D0">
      <w:numFmt w:val="decimal"/>
      <w:lvlText w:val=""/>
      <w:lvlJc w:val="left"/>
      <w:rPr>
        <w:rFonts w:cs="Times New Roman"/>
      </w:rPr>
    </w:lvl>
  </w:abstractNum>
  <w:abstractNum w:abstractNumId="694">
    <w:nsid w:val="000055CB"/>
    <w:multiLevelType w:val="hybridMultilevel"/>
    <w:tmpl w:val="EB800B7C"/>
    <w:lvl w:ilvl="0" w:tplc="E2B4AD74">
      <w:start w:val="1"/>
      <w:numFmt w:val="bullet"/>
      <w:lvlText w:val="В"/>
      <w:lvlJc w:val="left"/>
    </w:lvl>
    <w:lvl w:ilvl="1" w:tplc="E8FA62FE">
      <w:numFmt w:val="decimal"/>
      <w:lvlText w:val=""/>
      <w:lvlJc w:val="left"/>
      <w:rPr>
        <w:rFonts w:cs="Times New Roman"/>
      </w:rPr>
    </w:lvl>
    <w:lvl w:ilvl="2" w:tplc="2F96E2EE">
      <w:numFmt w:val="decimal"/>
      <w:lvlText w:val=""/>
      <w:lvlJc w:val="left"/>
      <w:rPr>
        <w:rFonts w:cs="Times New Roman"/>
      </w:rPr>
    </w:lvl>
    <w:lvl w:ilvl="3" w:tplc="4A749E8E">
      <w:numFmt w:val="decimal"/>
      <w:lvlText w:val=""/>
      <w:lvlJc w:val="left"/>
      <w:rPr>
        <w:rFonts w:cs="Times New Roman"/>
      </w:rPr>
    </w:lvl>
    <w:lvl w:ilvl="4" w:tplc="58261E90">
      <w:numFmt w:val="decimal"/>
      <w:lvlText w:val=""/>
      <w:lvlJc w:val="left"/>
      <w:rPr>
        <w:rFonts w:cs="Times New Roman"/>
      </w:rPr>
    </w:lvl>
    <w:lvl w:ilvl="5" w:tplc="E384C04C">
      <w:numFmt w:val="decimal"/>
      <w:lvlText w:val=""/>
      <w:lvlJc w:val="left"/>
      <w:rPr>
        <w:rFonts w:cs="Times New Roman"/>
      </w:rPr>
    </w:lvl>
    <w:lvl w:ilvl="6" w:tplc="97D6683E">
      <w:numFmt w:val="decimal"/>
      <w:lvlText w:val=""/>
      <w:lvlJc w:val="left"/>
      <w:rPr>
        <w:rFonts w:cs="Times New Roman"/>
      </w:rPr>
    </w:lvl>
    <w:lvl w:ilvl="7" w:tplc="A3ACA0C4">
      <w:numFmt w:val="decimal"/>
      <w:lvlText w:val=""/>
      <w:lvlJc w:val="left"/>
      <w:rPr>
        <w:rFonts w:cs="Times New Roman"/>
      </w:rPr>
    </w:lvl>
    <w:lvl w:ilvl="8" w:tplc="2144B268">
      <w:numFmt w:val="decimal"/>
      <w:lvlText w:val=""/>
      <w:lvlJc w:val="left"/>
      <w:rPr>
        <w:rFonts w:cs="Times New Roman"/>
      </w:rPr>
    </w:lvl>
  </w:abstractNum>
  <w:abstractNum w:abstractNumId="695">
    <w:nsid w:val="000055DB"/>
    <w:multiLevelType w:val="hybridMultilevel"/>
    <w:tmpl w:val="63FC59B4"/>
    <w:lvl w:ilvl="0" w:tplc="C8E8EE4E">
      <w:start w:val="1"/>
      <w:numFmt w:val="bullet"/>
      <w:lvlText w:val="-"/>
      <w:lvlJc w:val="left"/>
    </w:lvl>
    <w:lvl w:ilvl="1" w:tplc="EB6C27FA">
      <w:numFmt w:val="decimal"/>
      <w:lvlText w:val=""/>
      <w:lvlJc w:val="left"/>
      <w:rPr>
        <w:rFonts w:cs="Times New Roman"/>
      </w:rPr>
    </w:lvl>
    <w:lvl w:ilvl="2" w:tplc="FADA11E4">
      <w:numFmt w:val="decimal"/>
      <w:lvlText w:val=""/>
      <w:lvlJc w:val="left"/>
      <w:rPr>
        <w:rFonts w:cs="Times New Roman"/>
      </w:rPr>
    </w:lvl>
    <w:lvl w:ilvl="3" w:tplc="CC0CA3E0">
      <w:numFmt w:val="decimal"/>
      <w:lvlText w:val=""/>
      <w:lvlJc w:val="left"/>
      <w:rPr>
        <w:rFonts w:cs="Times New Roman"/>
      </w:rPr>
    </w:lvl>
    <w:lvl w:ilvl="4" w:tplc="5C48D06A">
      <w:numFmt w:val="decimal"/>
      <w:lvlText w:val=""/>
      <w:lvlJc w:val="left"/>
      <w:rPr>
        <w:rFonts w:cs="Times New Roman"/>
      </w:rPr>
    </w:lvl>
    <w:lvl w:ilvl="5" w:tplc="FBC20612">
      <w:numFmt w:val="decimal"/>
      <w:lvlText w:val=""/>
      <w:lvlJc w:val="left"/>
      <w:rPr>
        <w:rFonts w:cs="Times New Roman"/>
      </w:rPr>
    </w:lvl>
    <w:lvl w:ilvl="6" w:tplc="2152CEF0">
      <w:numFmt w:val="decimal"/>
      <w:lvlText w:val=""/>
      <w:lvlJc w:val="left"/>
      <w:rPr>
        <w:rFonts w:cs="Times New Roman"/>
      </w:rPr>
    </w:lvl>
    <w:lvl w:ilvl="7" w:tplc="697053E4">
      <w:numFmt w:val="decimal"/>
      <w:lvlText w:val=""/>
      <w:lvlJc w:val="left"/>
      <w:rPr>
        <w:rFonts w:cs="Times New Roman"/>
      </w:rPr>
    </w:lvl>
    <w:lvl w:ilvl="8" w:tplc="AF96A4D4">
      <w:numFmt w:val="decimal"/>
      <w:lvlText w:val=""/>
      <w:lvlJc w:val="left"/>
      <w:rPr>
        <w:rFonts w:cs="Times New Roman"/>
      </w:rPr>
    </w:lvl>
  </w:abstractNum>
  <w:abstractNum w:abstractNumId="696">
    <w:nsid w:val="000055FF"/>
    <w:multiLevelType w:val="hybridMultilevel"/>
    <w:tmpl w:val="AC5CE12E"/>
    <w:lvl w:ilvl="0" w:tplc="4874D778">
      <w:start w:val="1"/>
      <w:numFmt w:val="bullet"/>
      <w:lvlText w:val=""/>
      <w:lvlJc w:val="left"/>
    </w:lvl>
    <w:lvl w:ilvl="1" w:tplc="CE5AC716">
      <w:numFmt w:val="decimal"/>
      <w:lvlText w:val=""/>
      <w:lvlJc w:val="left"/>
      <w:rPr>
        <w:rFonts w:cs="Times New Roman"/>
      </w:rPr>
    </w:lvl>
    <w:lvl w:ilvl="2" w:tplc="50F43964">
      <w:numFmt w:val="decimal"/>
      <w:lvlText w:val=""/>
      <w:lvlJc w:val="left"/>
      <w:rPr>
        <w:rFonts w:cs="Times New Roman"/>
      </w:rPr>
    </w:lvl>
    <w:lvl w:ilvl="3" w:tplc="1ACED894">
      <w:numFmt w:val="decimal"/>
      <w:lvlText w:val=""/>
      <w:lvlJc w:val="left"/>
      <w:rPr>
        <w:rFonts w:cs="Times New Roman"/>
      </w:rPr>
    </w:lvl>
    <w:lvl w:ilvl="4" w:tplc="290C1F20">
      <w:numFmt w:val="decimal"/>
      <w:lvlText w:val=""/>
      <w:lvlJc w:val="left"/>
      <w:rPr>
        <w:rFonts w:cs="Times New Roman"/>
      </w:rPr>
    </w:lvl>
    <w:lvl w:ilvl="5" w:tplc="61C2E4F0">
      <w:numFmt w:val="decimal"/>
      <w:lvlText w:val=""/>
      <w:lvlJc w:val="left"/>
      <w:rPr>
        <w:rFonts w:cs="Times New Roman"/>
      </w:rPr>
    </w:lvl>
    <w:lvl w:ilvl="6" w:tplc="64904ECE">
      <w:numFmt w:val="decimal"/>
      <w:lvlText w:val=""/>
      <w:lvlJc w:val="left"/>
      <w:rPr>
        <w:rFonts w:cs="Times New Roman"/>
      </w:rPr>
    </w:lvl>
    <w:lvl w:ilvl="7" w:tplc="9EDA9DFA">
      <w:numFmt w:val="decimal"/>
      <w:lvlText w:val=""/>
      <w:lvlJc w:val="left"/>
      <w:rPr>
        <w:rFonts w:cs="Times New Roman"/>
      </w:rPr>
    </w:lvl>
    <w:lvl w:ilvl="8" w:tplc="2CC25968">
      <w:numFmt w:val="decimal"/>
      <w:lvlText w:val=""/>
      <w:lvlJc w:val="left"/>
      <w:rPr>
        <w:rFonts w:cs="Times New Roman"/>
      </w:rPr>
    </w:lvl>
  </w:abstractNum>
  <w:abstractNum w:abstractNumId="697">
    <w:nsid w:val="00005658"/>
    <w:multiLevelType w:val="hybridMultilevel"/>
    <w:tmpl w:val="55FE8916"/>
    <w:lvl w:ilvl="0" w:tplc="B776C496">
      <w:start w:val="1"/>
      <w:numFmt w:val="bullet"/>
      <w:lvlText w:val=""/>
      <w:lvlJc w:val="left"/>
    </w:lvl>
    <w:lvl w:ilvl="1" w:tplc="433EF58A">
      <w:numFmt w:val="decimal"/>
      <w:lvlText w:val=""/>
      <w:lvlJc w:val="left"/>
      <w:rPr>
        <w:rFonts w:cs="Times New Roman"/>
      </w:rPr>
    </w:lvl>
    <w:lvl w:ilvl="2" w:tplc="3C0CFA7A">
      <w:numFmt w:val="decimal"/>
      <w:lvlText w:val=""/>
      <w:lvlJc w:val="left"/>
      <w:rPr>
        <w:rFonts w:cs="Times New Roman"/>
      </w:rPr>
    </w:lvl>
    <w:lvl w:ilvl="3" w:tplc="D5BAB85E">
      <w:numFmt w:val="decimal"/>
      <w:lvlText w:val=""/>
      <w:lvlJc w:val="left"/>
      <w:rPr>
        <w:rFonts w:cs="Times New Roman"/>
      </w:rPr>
    </w:lvl>
    <w:lvl w:ilvl="4" w:tplc="9F2E26EE">
      <w:numFmt w:val="decimal"/>
      <w:lvlText w:val=""/>
      <w:lvlJc w:val="left"/>
      <w:rPr>
        <w:rFonts w:cs="Times New Roman"/>
      </w:rPr>
    </w:lvl>
    <w:lvl w:ilvl="5" w:tplc="F6083D24">
      <w:numFmt w:val="decimal"/>
      <w:lvlText w:val=""/>
      <w:lvlJc w:val="left"/>
      <w:rPr>
        <w:rFonts w:cs="Times New Roman"/>
      </w:rPr>
    </w:lvl>
    <w:lvl w:ilvl="6" w:tplc="01928D94">
      <w:numFmt w:val="decimal"/>
      <w:lvlText w:val=""/>
      <w:lvlJc w:val="left"/>
      <w:rPr>
        <w:rFonts w:cs="Times New Roman"/>
      </w:rPr>
    </w:lvl>
    <w:lvl w:ilvl="7" w:tplc="F692DEF0">
      <w:numFmt w:val="decimal"/>
      <w:lvlText w:val=""/>
      <w:lvlJc w:val="left"/>
      <w:rPr>
        <w:rFonts w:cs="Times New Roman"/>
      </w:rPr>
    </w:lvl>
    <w:lvl w:ilvl="8" w:tplc="2B78F348">
      <w:numFmt w:val="decimal"/>
      <w:lvlText w:val=""/>
      <w:lvlJc w:val="left"/>
      <w:rPr>
        <w:rFonts w:cs="Times New Roman"/>
      </w:rPr>
    </w:lvl>
  </w:abstractNum>
  <w:abstractNum w:abstractNumId="698">
    <w:nsid w:val="0000565A"/>
    <w:multiLevelType w:val="hybridMultilevel"/>
    <w:tmpl w:val="4356C938"/>
    <w:lvl w:ilvl="0" w:tplc="081EBDA0">
      <w:start w:val="1"/>
      <w:numFmt w:val="bullet"/>
      <w:lvlText w:val=""/>
      <w:lvlJc w:val="left"/>
    </w:lvl>
    <w:lvl w:ilvl="1" w:tplc="38A201D8">
      <w:numFmt w:val="decimal"/>
      <w:lvlText w:val=""/>
      <w:lvlJc w:val="left"/>
      <w:rPr>
        <w:rFonts w:cs="Times New Roman"/>
      </w:rPr>
    </w:lvl>
    <w:lvl w:ilvl="2" w:tplc="2AF8BF28">
      <w:numFmt w:val="decimal"/>
      <w:lvlText w:val=""/>
      <w:lvlJc w:val="left"/>
      <w:rPr>
        <w:rFonts w:cs="Times New Roman"/>
      </w:rPr>
    </w:lvl>
    <w:lvl w:ilvl="3" w:tplc="D6D2D3B2">
      <w:numFmt w:val="decimal"/>
      <w:lvlText w:val=""/>
      <w:lvlJc w:val="left"/>
      <w:rPr>
        <w:rFonts w:cs="Times New Roman"/>
      </w:rPr>
    </w:lvl>
    <w:lvl w:ilvl="4" w:tplc="E9C499A4">
      <w:numFmt w:val="decimal"/>
      <w:lvlText w:val=""/>
      <w:lvlJc w:val="left"/>
      <w:rPr>
        <w:rFonts w:cs="Times New Roman"/>
      </w:rPr>
    </w:lvl>
    <w:lvl w:ilvl="5" w:tplc="A69E6ED0">
      <w:numFmt w:val="decimal"/>
      <w:lvlText w:val=""/>
      <w:lvlJc w:val="left"/>
      <w:rPr>
        <w:rFonts w:cs="Times New Roman"/>
      </w:rPr>
    </w:lvl>
    <w:lvl w:ilvl="6" w:tplc="B8FC3FE8">
      <w:numFmt w:val="decimal"/>
      <w:lvlText w:val=""/>
      <w:lvlJc w:val="left"/>
      <w:rPr>
        <w:rFonts w:cs="Times New Roman"/>
      </w:rPr>
    </w:lvl>
    <w:lvl w:ilvl="7" w:tplc="3648EC34">
      <w:numFmt w:val="decimal"/>
      <w:lvlText w:val=""/>
      <w:lvlJc w:val="left"/>
      <w:rPr>
        <w:rFonts w:cs="Times New Roman"/>
      </w:rPr>
    </w:lvl>
    <w:lvl w:ilvl="8" w:tplc="1D8E1E7E">
      <w:numFmt w:val="decimal"/>
      <w:lvlText w:val=""/>
      <w:lvlJc w:val="left"/>
      <w:rPr>
        <w:rFonts w:cs="Times New Roman"/>
      </w:rPr>
    </w:lvl>
  </w:abstractNum>
  <w:abstractNum w:abstractNumId="699">
    <w:nsid w:val="000056B2"/>
    <w:multiLevelType w:val="hybridMultilevel"/>
    <w:tmpl w:val="DE364B28"/>
    <w:lvl w:ilvl="0" w:tplc="BB0C67BC">
      <w:start w:val="1"/>
      <w:numFmt w:val="bullet"/>
      <w:lvlText w:val="ООО"/>
      <w:lvlJc w:val="left"/>
    </w:lvl>
    <w:lvl w:ilvl="1" w:tplc="FDA663D8">
      <w:numFmt w:val="decimal"/>
      <w:lvlText w:val=""/>
      <w:lvlJc w:val="left"/>
      <w:rPr>
        <w:rFonts w:cs="Times New Roman"/>
      </w:rPr>
    </w:lvl>
    <w:lvl w:ilvl="2" w:tplc="F39E8A80">
      <w:numFmt w:val="decimal"/>
      <w:lvlText w:val=""/>
      <w:lvlJc w:val="left"/>
      <w:rPr>
        <w:rFonts w:cs="Times New Roman"/>
      </w:rPr>
    </w:lvl>
    <w:lvl w:ilvl="3" w:tplc="DEA2A77C">
      <w:numFmt w:val="decimal"/>
      <w:lvlText w:val=""/>
      <w:lvlJc w:val="left"/>
      <w:rPr>
        <w:rFonts w:cs="Times New Roman"/>
      </w:rPr>
    </w:lvl>
    <w:lvl w:ilvl="4" w:tplc="CBC6163A">
      <w:numFmt w:val="decimal"/>
      <w:lvlText w:val=""/>
      <w:lvlJc w:val="left"/>
      <w:rPr>
        <w:rFonts w:cs="Times New Roman"/>
      </w:rPr>
    </w:lvl>
    <w:lvl w:ilvl="5" w:tplc="10BC3A3C">
      <w:numFmt w:val="decimal"/>
      <w:lvlText w:val=""/>
      <w:lvlJc w:val="left"/>
      <w:rPr>
        <w:rFonts w:cs="Times New Roman"/>
      </w:rPr>
    </w:lvl>
    <w:lvl w:ilvl="6" w:tplc="6F10596E">
      <w:numFmt w:val="decimal"/>
      <w:lvlText w:val=""/>
      <w:lvlJc w:val="left"/>
      <w:rPr>
        <w:rFonts w:cs="Times New Roman"/>
      </w:rPr>
    </w:lvl>
    <w:lvl w:ilvl="7" w:tplc="4FBE7F7C">
      <w:numFmt w:val="decimal"/>
      <w:lvlText w:val=""/>
      <w:lvlJc w:val="left"/>
      <w:rPr>
        <w:rFonts w:cs="Times New Roman"/>
      </w:rPr>
    </w:lvl>
    <w:lvl w:ilvl="8" w:tplc="29109D76">
      <w:numFmt w:val="decimal"/>
      <w:lvlText w:val=""/>
      <w:lvlJc w:val="left"/>
      <w:rPr>
        <w:rFonts w:cs="Times New Roman"/>
      </w:rPr>
    </w:lvl>
  </w:abstractNum>
  <w:abstractNum w:abstractNumId="700">
    <w:nsid w:val="000056C6"/>
    <w:multiLevelType w:val="hybridMultilevel"/>
    <w:tmpl w:val="E626D4CE"/>
    <w:lvl w:ilvl="0" w:tplc="83CA3C3E">
      <w:start w:val="1"/>
      <w:numFmt w:val="bullet"/>
      <w:lvlText w:val="с"/>
      <w:lvlJc w:val="left"/>
    </w:lvl>
    <w:lvl w:ilvl="1" w:tplc="850CA1FC">
      <w:start w:val="1"/>
      <w:numFmt w:val="bullet"/>
      <w:lvlText w:val=""/>
      <w:lvlJc w:val="left"/>
    </w:lvl>
    <w:lvl w:ilvl="2" w:tplc="C0283640">
      <w:numFmt w:val="decimal"/>
      <w:lvlText w:val=""/>
      <w:lvlJc w:val="left"/>
      <w:rPr>
        <w:rFonts w:cs="Times New Roman"/>
      </w:rPr>
    </w:lvl>
    <w:lvl w:ilvl="3" w:tplc="7E482094">
      <w:numFmt w:val="decimal"/>
      <w:lvlText w:val=""/>
      <w:lvlJc w:val="left"/>
      <w:rPr>
        <w:rFonts w:cs="Times New Roman"/>
      </w:rPr>
    </w:lvl>
    <w:lvl w:ilvl="4" w:tplc="169EFB22">
      <w:numFmt w:val="decimal"/>
      <w:lvlText w:val=""/>
      <w:lvlJc w:val="left"/>
      <w:rPr>
        <w:rFonts w:cs="Times New Roman"/>
      </w:rPr>
    </w:lvl>
    <w:lvl w:ilvl="5" w:tplc="D5781A44">
      <w:numFmt w:val="decimal"/>
      <w:lvlText w:val=""/>
      <w:lvlJc w:val="left"/>
      <w:rPr>
        <w:rFonts w:cs="Times New Roman"/>
      </w:rPr>
    </w:lvl>
    <w:lvl w:ilvl="6" w:tplc="125A7FA8">
      <w:numFmt w:val="decimal"/>
      <w:lvlText w:val=""/>
      <w:lvlJc w:val="left"/>
      <w:rPr>
        <w:rFonts w:cs="Times New Roman"/>
      </w:rPr>
    </w:lvl>
    <w:lvl w:ilvl="7" w:tplc="C3AC52F8">
      <w:numFmt w:val="decimal"/>
      <w:lvlText w:val=""/>
      <w:lvlJc w:val="left"/>
      <w:rPr>
        <w:rFonts w:cs="Times New Roman"/>
      </w:rPr>
    </w:lvl>
    <w:lvl w:ilvl="8" w:tplc="86CCE39A">
      <w:numFmt w:val="decimal"/>
      <w:lvlText w:val=""/>
      <w:lvlJc w:val="left"/>
      <w:rPr>
        <w:rFonts w:cs="Times New Roman"/>
      </w:rPr>
    </w:lvl>
  </w:abstractNum>
  <w:abstractNum w:abstractNumId="701">
    <w:nsid w:val="000056D1"/>
    <w:multiLevelType w:val="hybridMultilevel"/>
    <w:tmpl w:val="586EF43E"/>
    <w:lvl w:ilvl="0" w:tplc="82740626">
      <w:start w:val="1"/>
      <w:numFmt w:val="decimal"/>
      <w:lvlText w:val="%1."/>
      <w:lvlJc w:val="left"/>
      <w:rPr>
        <w:rFonts w:cs="Times New Roman"/>
      </w:rPr>
    </w:lvl>
    <w:lvl w:ilvl="1" w:tplc="3210E9B4">
      <w:numFmt w:val="decimal"/>
      <w:lvlText w:val=""/>
      <w:lvlJc w:val="left"/>
      <w:rPr>
        <w:rFonts w:cs="Times New Roman"/>
      </w:rPr>
    </w:lvl>
    <w:lvl w:ilvl="2" w:tplc="1D084182">
      <w:numFmt w:val="decimal"/>
      <w:lvlText w:val=""/>
      <w:lvlJc w:val="left"/>
      <w:rPr>
        <w:rFonts w:cs="Times New Roman"/>
      </w:rPr>
    </w:lvl>
    <w:lvl w:ilvl="3" w:tplc="97D65AEA">
      <w:numFmt w:val="decimal"/>
      <w:lvlText w:val=""/>
      <w:lvlJc w:val="left"/>
      <w:rPr>
        <w:rFonts w:cs="Times New Roman"/>
      </w:rPr>
    </w:lvl>
    <w:lvl w:ilvl="4" w:tplc="261C5396">
      <w:numFmt w:val="decimal"/>
      <w:lvlText w:val=""/>
      <w:lvlJc w:val="left"/>
      <w:rPr>
        <w:rFonts w:cs="Times New Roman"/>
      </w:rPr>
    </w:lvl>
    <w:lvl w:ilvl="5" w:tplc="2BA00BB0">
      <w:numFmt w:val="decimal"/>
      <w:lvlText w:val=""/>
      <w:lvlJc w:val="left"/>
      <w:rPr>
        <w:rFonts w:cs="Times New Roman"/>
      </w:rPr>
    </w:lvl>
    <w:lvl w:ilvl="6" w:tplc="9A92437E">
      <w:numFmt w:val="decimal"/>
      <w:lvlText w:val=""/>
      <w:lvlJc w:val="left"/>
      <w:rPr>
        <w:rFonts w:cs="Times New Roman"/>
      </w:rPr>
    </w:lvl>
    <w:lvl w:ilvl="7" w:tplc="A24E3344">
      <w:numFmt w:val="decimal"/>
      <w:lvlText w:val=""/>
      <w:lvlJc w:val="left"/>
      <w:rPr>
        <w:rFonts w:cs="Times New Roman"/>
      </w:rPr>
    </w:lvl>
    <w:lvl w:ilvl="8" w:tplc="34F62430">
      <w:numFmt w:val="decimal"/>
      <w:lvlText w:val=""/>
      <w:lvlJc w:val="left"/>
      <w:rPr>
        <w:rFonts w:cs="Times New Roman"/>
      </w:rPr>
    </w:lvl>
  </w:abstractNum>
  <w:abstractNum w:abstractNumId="702">
    <w:nsid w:val="00005704"/>
    <w:multiLevelType w:val="hybridMultilevel"/>
    <w:tmpl w:val="BF44467A"/>
    <w:lvl w:ilvl="0" w:tplc="218EC632">
      <w:start w:val="1"/>
      <w:numFmt w:val="bullet"/>
      <w:lvlText w:val=""/>
      <w:lvlJc w:val="left"/>
    </w:lvl>
    <w:lvl w:ilvl="1" w:tplc="F26E2748">
      <w:numFmt w:val="decimal"/>
      <w:lvlText w:val=""/>
      <w:lvlJc w:val="left"/>
      <w:rPr>
        <w:rFonts w:cs="Times New Roman"/>
      </w:rPr>
    </w:lvl>
    <w:lvl w:ilvl="2" w:tplc="4B54643C">
      <w:numFmt w:val="decimal"/>
      <w:lvlText w:val=""/>
      <w:lvlJc w:val="left"/>
      <w:rPr>
        <w:rFonts w:cs="Times New Roman"/>
      </w:rPr>
    </w:lvl>
    <w:lvl w:ilvl="3" w:tplc="A73C5730">
      <w:numFmt w:val="decimal"/>
      <w:lvlText w:val=""/>
      <w:lvlJc w:val="left"/>
      <w:rPr>
        <w:rFonts w:cs="Times New Roman"/>
      </w:rPr>
    </w:lvl>
    <w:lvl w:ilvl="4" w:tplc="37727836">
      <w:numFmt w:val="decimal"/>
      <w:lvlText w:val=""/>
      <w:lvlJc w:val="left"/>
      <w:rPr>
        <w:rFonts w:cs="Times New Roman"/>
      </w:rPr>
    </w:lvl>
    <w:lvl w:ilvl="5" w:tplc="10446E62">
      <w:numFmt w:val="decimal"/>
      <w:lvlText w:val=""/>
      <w:lvlJc w:val="left"/>
      <w:rPr>
        <w:rFonts w:cs="Times New Roman"/>
      </w:rPr>
    </w:lvl>
    <w:lvl w:ilvl="6" w:tplc="1C4E29C0">
      <w:numFmt w:val="decimal"/>
      <w:lvlText w:val=""/>
      <w:lvlJc w:val="left"/>
      <w:rPr>
        <w:rFonts w:cs="Times New Roman"/>
      </w:rPr>
    </w:lvl>
    <w:lvl w:ilvl="7" w:tplc="20C4564A">
      <w:numFmt w:val="decimal"/>
      <w:lvlText w:val=""/>
      <w:lvlJc w:val="left"/>
      <w:rPr>
        <w:rFonts w:cs="Times New Roman"/>
      </w:rPr>
    </w:lvl>
    <w:lvl w:ilvl="8" w:tplc="EB1C47A2">
      <w:numFmt w:val="decimal"/>
      <w:lvlText w:val=""/>
      <w:lvlJc w:val="left"/>
      <w:rPr>
        <w:rFonts w:cs="Times New Roman"/>
      </w:rPr>
    </w:lvl>
  </w:abstractNum>
  <w:abstractNum w:abstractNumId="703">
    <w:nsid w:val="00005712"/>
    <w:multiLevelType w:val="hybridMultilevel"/>
    <w:tmpl w:val="D04A31D4"/>
    <w:lvl w:ilvl="0" w:tplc="0AB2AF6A">
      <w:start w:val="1"/>
      <w:numFmt w:val="bullet"/>
      <w:lvlText w:val="с"/>
      <w:lvlJc w:val="left"/>
    </w:lvl>
    <w:lvl w:ilvl="1" w:tplc="FFB66CE4">
      <w:numFmt w:val="decimal"/>
      <w:lvlText w:val=""/>
      <w:lvlJc w:val="left"/>
      <w:rPr>
        <w:rFonts w:cs="Times New Roman"/>
      </w:rPr>
    </w:lvl>
    <w:lvl w:ilvl="2" w:tplc="CEDE955A">
      <w:numFmt w:val="decimal"/>
      <w:lvlText w:val=""/>
      <w:lvlJc w:val="left"/>
      <w:rPr>
        <w:rFonts w:cs="Times New Roman"/>
      </w:rPr>
    </w:lvl>
    <w:lvl w:ilvl="3" w:tplc="34448C3A">
      <w:numFmt w:val="decimal"/>
      <w:lvlText w:val=""/>
      <w:lvlJc w:val="left"/>
      <w:rPr>
        <w:rFonts w:cs="Times New Roman"/>
      </w:rPr>
    </w:lvl>
    <w:lvl w:ilvl="4" w:tplc="13CCD0EA">
      <w:numFmt w:val="decimal"/>
      <w:lvlText w:val=""/>
      <w:lvlJc w:val="left"/>
      <w:rPr>
        <w:rFonts w:cs="Times New Roman"/>
      </w:rPr>
    </w:lvl>
    <w:lvl w:ilvl="5" w:tplc="170432B8">
      <w:numFmt w:val="decimal"/>
      <w:lvlText w:val=""/>
      <w:lvlJc w:val="left"/>
      <w:rPr>
        <w:rFonts w:cs="Times New Roman"/>
      </w:rPr>
    </w:lvl>
    <w:lvl w:ilvl="6" w:tplc="2F5C22EA">
      <w:numFmt w:val="decimal"/>
      <w:lvlText w:val=""/>
      <w:lvlJc w:val="left"/>
      <w:rPr>
        <w:rFonts w:cs="Times New Roman"/>
      </w:rPr>
    </w:lvl>
    <w:lvl w:ilvl="7" w:tplc="E406576A">
      <w:numFmt w:val="decimal"/>
      <w:lvlText w:val=""/>
      <w:lvlJc w:val="left"/>
      <w:rPr>
        <w:rFonts w:cs="Times New Roman"/>
      </w:rPr>
    </w:lvl>
    <w:lvl w:ilvl="8" w:tplc="E4ECEF3A">
      <w:numFmt w:val="decimal"/>
      <w:lvlText w:val=""/>
      <w:lvlJc w:val="left"/>
      <w:rPr>
        <w:rFonts w:cs="Times New Roman"/>
      </w:rPr>
    </w:lvl>
  </w:abstractNum>
  <w:abstractNum w:abstractNumId="704">
    <w:nsid w:val="0000579F"/>
    <w:multiLevelType w:val="hybridMultilevel"/>
    <w:tmpl w:val="D37E00B6"/>
    <w:lvl w:ilvl="0" w:tplc="BBA40CF6">
      <w:start w:val="1"/>
      <w:numFmt w:val="bullet"/>
      <w:lvlText w:val=""/>
      <w:lvlJc w:val="left"/>
    </w:lvl>
    <w:lvl w:ilvl="1" w:tplc="76228158">
      <w:numFmt w:val="decimal"/>
      <w:lvlText w:val=""/>
      <w:lvlJc w:val="left"/>
      <w:rPr>
        <w:rFonts w:cs="Times New Roman"/>
      </w:rPr>
    </w:lvl>
    <w:lvl w:ilvl="2" w:tplc="9D86B694">
      <w:numFmt w:val="decimal"/>
      <w:lvlText w:val=""/>
      <w:lvlJc w:val="left"/>
      <w:rPr>
        <w:rFonts w:cs="Times New Roman"/>
      </w:rPr>
    </w:lvl>
    <w:lvl w:ilvl="3" w:tplc="E6DC3156">
      <w:numFmt w:val="decimal"/>
      <w:lvlText w:val=""/>
      <w:lvlJc w:val="left"/>
      <w:rPr>
        <w:rFonts w:cs="Times New Roman"/>
      </w:rPr>
    </w:lvl>
    <w:lvl w:ilvl="4" w:tplc="FC0031B8">
      <w:numFmt w:val="decimal"/>
      <w:lvlText w:val=""/>
      <w:lvlJc w:val="left"/>
      <w:rPr>
        <w:rFonts w:cs="Times New Roman"/>
      </w:rPr>
    </w:lvl>
    <w:lvl w:ilvl="5" w:tplc="C744F1C4">
      <w:numFmt w:val="decimal"/>
      <w:lvlText w:val=""/>
      <w:lvlJc w:val="left"/>
      <w:rPr>
        <w:rFonts w:cs="Times New Roman"/>
      </w:rPr>
    </w:lvl>
    <w:lvl w:ilvl="6" w:tplc="92BA919A">
      <w:numFmt w:val="decimal"/>
      <w:lvlText w:val=""/>
      <w:lvlJc w:val="left"/>
      <w:rPr>
        <w:rFonts w:cs="Times New Roman"/>
      </w:rPr>
    </w:lvl>
    <w:lvl w:ilvl="7" w:tplc="5538CC5A">
      <w:numFmt w:val="decimal"/>
      <w:lvlText w:val=""/>
      <w:lvlJc w:val="left"/>
      <w:rPr>
        <w:rFonts w:cs="Times New Roman"/>
      </w:rPr>
    </w:lvl>
    <w:lvl w:ilvl="8" w:tplc="1D106D62">
      <w:numFmt w:val="decimal"/>
      <w:lvlText w:val=""/>
      <w:lvlJc w:val="left"/>
      <w:rPr>
        <w:rFonts w:cs="Times New Roman"/>
      </w:rPr>
    </w:lvl>
  </w:abstractNum>
  <w:abstractNum w:abstractNumId="705">
    <w:nsid w:val="000057FD"/>
    <w:multiLevelType w:val="hybridMultilevel"/>
    <w:tmpl w:val="3072E10C"/>
    <w:lvl w:ilvl="0" w:tplc="3D80A824">
      <w:start w:val="1"/>
      <w:numFmt w:val="bullet"/>
      <w:lvlText w:val="В"/>
      <w:lvlJc w:val="left"/>
    </w:lvl>
    <w:lvl w:ilvl="1" w:tplc="0F385858">
      <w:start w:val="1"/>
      <w:numFmt w:val="bullet"/>
      <w:lvlText w:val=""/>
      <w:lvlJc w:val="left"/>
    </w:lvl>
    <w:lvl w:ilvl="2" w:tplc="98A8E24E">
      <w:numFmt w:val="decimal"/>
      <w:lvlText w:val=""/>
      <w:lvlJc w:val="left"/>
      <w:rPr>
        <w:rFonts w:cs="Times New Roman"/>
      </w:rPr>
    </w:lvl>
    <w:lvl w:ilvl="3" w:tplc="587E74BA">
      <w:numFmt w:val="decimal"/>
      <w:lvlText w:val=""/>
      <w:lvlJc w:val="left"/>
      <w:rPr>
        <w:rFonts w:cs="Times New Roman"/>
      </w:rPr>
    </w:lvl>
    <w:lvl w:ilvl="4" w:tplc="753C2040">
      <w:numFmt w:val="decimal"/>
      <w:lvlText w:val=""/>
      <w:lvlJc w:val="left"/>
      <w:rPr>
        <w:rFonts w:cs="Times New Roman"/>
      </w:rPr>
    </w:lvl>
    <w:lvl w:ilvl="5" w:tplc="AD60C04A">
      <w:numFmt w:val="decimal"/>
      <w:lvlText w:val=""/>
      <w:lvlJc w:val="left"/>
      <w:rPr>
        <w:rFonts w:cs="Times New Roman"/>
      </w:rPr>
    </w:lvl>
    <w:lvl w:ilvl="6" w:tplc="8EFA812C">
      <w:numFmt w:val="decimal"/>
      <w:lvlText w:val=""/>
      <w:lvlJc w:val="left"/>
      <w:rPr>
        <w:rFonts w:cs="Times New Roman"/>
      </w:rPr>
    </w:lvl>
    <w:lvl w:ilvl="7" w:tplc="1E447650">
      <w:numFmt w:val="decimal"/>
      <w:lvlText w:val=""/>
      <w:lvlJc w:val="left"/>
      <w:rPr>
        <w:rFonts w:cs="Times New Roman"/>
      </w:rPr>
    </w:lvl>
    <w:lvl w:ilvl="8" w:tplc="6D9C950A">
      <w:numFmt w:val="decimal"/>
      <w:lvlText w:val=""/>
      <w:lvlJc w:val="left"/>
      <w:rPr>
        <w:rFonts w:cs="Times New Roman"/>
      </w:rPr>
    </w:lvl>
  </w:abstractNum>
  <w:abstractNum w:abstractNumId="706">
    <w:nsid w:val="00005826"/>
    <w:multiLevelType w:val="hybridMultilevel"/>
    <w:tmpl w:val="C0782E16"/>
    <w:lvl w:ilvl="0" w:tplc="4BD46826">
      <w:start w:val="1"/>
      <w:numFmt w:val="bullet"/>
      <w:lvlText w:val=""/>
      <w:lvlJc w:val="left"/>
    </w:lvl>
    <w:lvl w:ilvl="1" w:tplc="0CFA0F0A">
      <w:numFmt w:val="decimal"/>
      <w:lvlText w:val=""/>
      <w:lvlJc w:val="left"/>
      <w:rPr>
        <w:rFonts w:cs="Times New Roman"/>
      </w:rPr>
    </w:lvl>
    <w:lvl w:ilvl="2" w:tplc="71126184">
      <w:numFmt w:val="decimal"/>
      <w:lvlText w:val=""/>
      <w:lvlJc w:val="left"/>
      <w:rPr>
        <w:rFonts w:cs="Times New Roman"/>
      </w:rPr>
    </w:lvl>
    <w:lvl w:ilvl="3" w:tplc="96C443BE">
      <w:numFmt w:val="decimal"/>
      <w:lvlText w:val=""/>
      <w:lvlJc w:val="left"/>
      <w:rPr>
        <w:rFonts w:cs="Times New Roman"/>
      </w:rPr>
    </w:lvl>
    <w:lvl w:ilvl="4" w:tplc="4496842E">
      <w:numFmt w:val="decimal"/>
      <w:lvlText w:val=""/>
      <w:lvlJc w:val="left"/>
      <w:rPr>
        <w:rFonts w:cs="Times New Roman"/>
      </w:rPr>
    </w:lvl>
    <w:lvl w:ilvl="5" w:tplc="60E0DC9C">
      <w:numFmt w:val="decimal"/>
      <w:lvlText w:val=""/>
      <w:lvlJc w:val="left"/>
      <w:rPr>
        <w:rFonts w:cs="Times New Roman"/>
      </w:rPr>
    </w:lvl>
    <w:lvl w:ilvl="6" w:tplc="0DD6433C">
      <w:numFmt w:val="decimal"/>
      <w:lvlText w:val=""/>
      <w:lvlJc w:val="left"/>
      <w:rPr>
        <w:rFonts w:cs="Times New Roman"/>
      </w:rPr>
    </w:lvl>
    <w:lvl w:ilvl="7" w:tplc="A9D00C6A">
      <w:numFmt w:val="decimal"/>
      <w:lvlText w:val=""/>
      <w:lvlJc w:val="left"/>
      <w:rPr>
        <w:rFonts w:cs="Times New Roman"/>
      </w:rPr>
    </w:lvl>
    <w:lvl w:ilvl="8" w:tplc="93B2BB18">
      <w:numFmt w:val="decimal"/>
      <w:lvlText w:val=""/>
      <w:lvlJc w:val="left"/>
      <w:rPr>
        <w:rFonts w:cs="Times New Roman"/>
      </w:rPr>
    </w:lvl>
  </w:abstractNum>
  <w:abstractNum w:abstractNumId="707">
    <w:nsid w:val="00005832"/>
    <w:multiLevelType w:val="hybridMultilevel"/>
    <w:tmpl w:val="22268950"/>
    <w:lvl w:ilvl="0" w:tplc="62C0CED8">
      <w:start w:val="1"/>
      <w:numFmt w:val="bullet"/>
      <w:lvlText w:val="В"/>
      <w:lvlJc w:val="left"/>
    </w:lvl>
    <w:lvl w:ilvl="1" w:tplc="A9FCA5A4">
      <w:start w:val="1"/>
      <w:numFmt w:val="bullet"/>
      <w:lvlText w:val=""/>
      <w:lvlJc w:val="left"/>
    </w:lvl>
    <w:lvl w:ilvl="2" w:tplc="0FFA2F3C">
      <w:numFmt w:val="decimal"/>
      <w:lvlText w:val=""/>
      <w:lvlJc w:val="left"/>
      <w:rPr>
        <w:rFonts w:cs="Times New Roman"/>
      </w:rPr>
    </w:lvl>
    <w:lvl w:ilvl="3" w:tplc="750A8360">
      <w:numFmt w:val="decimal"/>
      <w:lvlText w:val=""/>
      <w:lvlJc w:val="left"/>
      <w:rPr>
        <w:rFonts w:cs="Times New Roman"/>
      </w:rPr>
    </w:lvl>
    <w:lvl w:ilvl="4" w:tplc="62A4907C">
      <w:numFmt w:val="decimal"/>
      <w:lvlText w:val=""/>
      <w:lvlJc w:val="left"/>
      <w:rPr>
        <w:rFonts w:cs="Times New Roman"/>
      </w:rPr>
    </w:lvl>
    <w:lvl w:ilvl="5" w:tplc="56A099B4">
      <w:numFmt w:val="decimal"/>
      <w:lvlText w:val=""/>
      <w:lvlJc w:val="left"/>
      <w:rPr>
        <w:rFonts w:cs="Times New Roman"/>
      </w:rPr>
    </w:lvl>
    <w:lvl w:ilvl="6" w:tplc="F502CF32">
      <w:numFmt w:val="decimal"/>
      <w:lvlText w:val=""/>
      <w:lvlJc w:val="left"/>
      <w:rPr>
        <w:rFonts w:cs="Times New Roman"/>
      </w:rPr>
    </w:lvl>
    <w:lvl w:ilvl="7" w:tplc="461E7D50">
      <w:numFmt w:val="decimal"/>
      <w:lvlText w:val=""/>
      <w:lvlJc w:val="left"/>
      <w:rPr>
        <w:rFonts w:cs="Times New Roman"/>
      </w:rPr>
    </w:lvl>
    <w:lvl w:ilvl="8" w:tplc="D7649270">
      <w:numFmt w:val="decimal"/>
      <w:lvlText w:val=""/>
      <w:lvlJc w:val="left"/>
      <w:rPr>
        <w:rFonts w:cs="Times New Roman"/>
      </w:rPr>
    </w:lvl>
  </w:abstractNum>
  <w:abstractNum w:abstractNumId="708">
    <w:nsid w:val="00005841"/>
    <w:multiLevelType w:val="hybridMultilevel"/>
    <w:tmpl w:val="948654EC"/>
    <w:lvl w:ilvl="0" w:tplc="630E844E">
      <w:start w:val="1"/>
      <w:numFmt w:val="bullet"/>
      <w:lvlText w:val="В"/>
      <w:lvlJc w:val="left"/>
    </w:lvl>
    <w:lvl w:ilvl="1" w:tplc="40AA1A02">
      <w:numFmt w:val="decimal"/>
      <w:lvlText w:val=""/>
      <w:lvlJc w:val="left"/>
      <w:rPr>
        <w:rFonts w:cs="Times New Roman"/>
      </w:rPr>
    </w:lvl>
    <w:lvl w:ilvl="2" w:tplc="2F960A46">
      <w:numFmt w:val="decimal"/>
      <w:lvlText w:val=""/>
      <w:lvlJc w:val="left"/>
      <w:rPr>
        <w:rFonts w:cs="Times New Roman"/>
      </w:rPr>
    </w:lvl>
    <w:lvl w:ilvl="3" w:tplc="6D782098">
      <w:numFmt w:val="decimal"/>
      <w:lvlText w:val=""/>
      <w:lvlJc w:val="left"/>
      <w:rPr>
        <w:rFonts w:cs="Times New Roman"/>
      </w:rPr>
    </w:lvl>
    <w:lvl w:ilvl="4" w:tplc="C234E1C0">
      <w:numFmt w:val="decimal"/>
      <w:lvlText w:val=""/>
      <w:lvlJc w:val="left"/>
      <w:rPr>
        <w:rFonts w:cs="Times New Roman"/>
      </w:rPr>
    </w:lvl>
    <w:lvl w:ilvl="5" w:tplc="48DEEE0E">
      <w:numFmt w:val="decimal"/>
      <w:lvlText w:val=""/>
      <w:lvlJc w:val="left"/>
      <w:rPr>
        <w:rFonts w:cs="Times New Roman"/>
      </w:rPr>
    </w:lvl>
    <w:lvl w:ilvl="6" w:tplc="45683202">
      <w:numFmt w:val="decimal"/>
      <w:lvlText w:val=""/>
      <w:lvlJc w:val="left"/>
      <w:rPr>
        <w:rFonts w:cs="Times New Roman"/>
      </w:rPr>
    </w:lvl>
    <w:lvl w:ilvl="7" w:tplc="D614527C">
      <w:numFmt w:val="decimal"/>
      <w:lvlText w:val=""/>
      <w:lvlJc w:val="left"/>
      <w:rPr>
        <w:rFonts w:cs="Times New Roman"/>
      </w:rPr>
    </w:lvl>
    <w:lvl w:ilvl="8" w:tplc="D5CEBC2E">
      <w:numFmt w:val="decimal"/>
      <w:lvlText w:val=""/>
      <w:lvlJc w:val="left"/>
      <w:rPr>
        <w:rFonts w:cs="Times New Roman"/>
      </w:rPr>
    </w:lvl>
  </w:abstractNum>
  <w:abstractNum w:abstractNumId="709">
    <w:nsid w:val="00005870"/>
    <w:multiLevelType w:val="hybridMultilevel"/>
    <w:tmpl w:val="5A54D600"/>
    <w:lvl w:ilvl="0" w:tplc="6C30FC0C">
      <w:start w:val="1"/>
      <w:numFmt w:val="bullet"/>
      <w:lvlText w:val="-"/>
      <w:lvlJc w:val="left"/>
    </w:lvl>
    <w:lvl w:ilvl="1" w:tplc="FF7CCF86">
      <w:numFmt w:val="decimal"/>
      <w:lvlText w:val=""/>
      <w:lvlJc w:val="left"/>
      <w:rPr>
        <w:rFonts w:cs="Times New Roman"/>
      </w:rPr>
    </w:lvl>
    <w:lvl w:ilvl="2" w:tplc="D0249AC8">
      <w:numFmt w:val="decimal"/>
      <w:lvlText w:val=""/>
      <w:lvlJc w:val="left"/>
      <w:rPr>
        <w:rFonts w:cs="Times New Roman"/>
      </w:rPr>
    </w:lvl>
    <w:lvl w:ilvl="3" w:tplc="535C86E8">
      <w:numFmt w:val="decimal"/>
      <w:lvlText w:val=""/>
      <w:lvlJc w:val="left"/>
      <w:rPr>
        <w:rFonts w:cs="Times New Roman"/>
      </w:rPr>
    </w:lvl>
    <w:lvl w:ilvl="4" w:tplc="EF2E7734">
      <w:numFmt w:val="decimal"/>
      <w:lvlText w:val=""/>
      <w:lvlJc w:val="left"/>
      <w:rPr>
        <w:rFonts w:cs="Times New Roman"/>
      </w:rPr>
    </w:lvl>
    <w:lvl w:ilvl="5" w:tplc="8CBEB6B8">
      <w:numFmt w:val="decimal"/>
      <w:lvlText w:val=""/>
      <w:lvlJc w:val="left"/>
      <w:rPr>
        <w:rFonts w:cs="Times New Roman"/>
      </w:rPr>
    </w:lvl>
    <w:lvl w:ilvl="6" w:tplc="201080E2">
      <w:numFmt w:val="decimal"/>
      <w:lvlText w:val=""/>
      <w:lvlJc w:val="left"/>
      <w:rPr>
        <w:rFonts w:cs="Times New Roman"/>
      </w:rPr>
    </w:lvl>
    <w:lvl w:ilvl="7" w:tplc="E57C4E70">
      <w:numFmt w:val="decimal"/>
      <w:lvlText w:val=""/>
      <w:lvlJc w:val="left"/>
      <w:rPr>
        <w:rFonts w:cs="Times New Roman"/>
      </w:rPr>
    </w:lvl>
    <w:lvl w:ilvl="8" w:tplc="A1FE173A">
      <w:numFmt w:val="decimal"/>
      <w:lvlText w:val=""/>
      <w:lvlJc w:val="left"/>
      <w:rPr>
        <w:rFonts w:cs="Times New Roman"/>
      </w:rPr>
    </w:lvl>
  </w:abstractNum>
  <w:abstractNum w:abstractNumId="710">
    <w:nsid w:val="000058DE"/>
    <w:multiLevelType w:val="hybridMultilevel"/>
    <w:tmpl w:val="5ADC22E8"/>
    <w:lvl w:ilvl="0" w:tplc="A97CA92A">
      <w:start w:val="1"/>
      <w:numFmt w:val="bullet"/>
      <w:lvlText w:val=""/>
      <w:lvlJc w:val="left"/>
    </w:lvl>
    <w:lvl w:ilvl="1" w:tplc="296095F8">
      <w:numFmt w:val="decimal"/>
      <w:lvlText w:val=""/>
      <w:lvlJc w:val="left"/>
      <w:rPr>
        <w:rFonts w:cs="Times New Roman"/>
      </w:rPr>
    </w:lvl>
    <w:lvl w:ilvl="2" w:tplc="F322ED24">
      <w:numFmt w:val="decimal"/>
      <w:lvlText w:val=""/>
      <w:lvlJc w:val="left"/>
      <w:rPr>
        <w:rFonts w:cs="Times New Roman"/>
      </w:rPr>
    </w:lvl>
    <w:lvl w:ilvl="3" w:tplc="254C4D96">
      <w:numFmt w:val="decimal"/>
      <w:lvlText w:val=""/>
      <w:lvlJc w:val="left"/>
      <w:rPr>
        <w:rFonts w:cs="Times New Roman"/>
      </w:rPr>
    </w:lvl>
    <w:lvl w:ilvl="4" w:tplc="F05CA2AA">
      <w:numFmt w:val="decimal"/>
      <w:lvlText w:val=""/>
      <w:lvlJc w:val="left"/>
      <w:rPr>
        <w:rFonts w:cs="Times New Roman"/>
      </w:rPr>
    </w:lvl>
    <w:lvl w:ilvl="5" w:tplc="033A4448">
      <w:numFmt w:val="decimal"/>
      <w:lvlText w:val=""/>
      <w:lvlJc w:val="left"/>
      <w:rPr>
        <w:rFonts w:cs="Times New Roman"/>
      </w:rPr>
    </w:lvl>
    <w:lvl w:ilvl="6" w:tplc="FD02F38E">
      <w:numFmt w:val="decimal"/>
      <w:lvlText w:val=""/>
      <w:lvlJc w:val="left"/>
      <w:rPr>
        <w:rFonts w:cs="Times New Roman"/>
      </w:rPr>
    </w:lvl>
    <w:lvl w:ilvl="7" w:tplc="1BD8A68E">
      <w:numFmt w:val="decimal"/>
      <w:lvlText w:val=""/>
      <w:lvlJc w:val="left"/>
      <w:rPr>
        <w:rFonts w:cs="Times New Roman"/>
      </w:rPr>
    </w:lvl>
    <w:lvl w:ilvl="8" w:tplc="241A647C">
      <w:numFmt w:val="decimal"/>
      <w:lvlText w:val=""/>
      <w:lvlJc w:val="left"/>
      <w:rPr>
        <w:rFonts w:cs="Times New Roman"/>
      </w:rPr>
    </w:lvl>
  </w:abstractNum>
  <w:abstractNum w:abstractNumId="711">
    <w:nsid w:val="0000590B"/>
    <w:multiLevelType w:val="hybridMultilevel"/>
    <w:tmpl w:val="2FD69FB6"/>
    <w:lvl w:ilvl="0" w:tplc="93BAEAFC">
      <w:start w:val="1"/>
      <w:numFmt w:val="bullet"/>
      <w:lvlText w:val=""/>
      <w:lvlJc w:val="left"/>
    </w:lvl>
    <w:lvl w:ilvl="1" w:tplc="71C88A80">
      <w:numFmt w:val="decimal"/>
      <w:lvlText w:val=""/>
      <w:lvlJc w:val="left"/>
      <w:rPr>
        <w:rFonts w:cs="Times New Roman"/>
      </w:rPr>
    </w:lvl>
    <w:lvl w:ilvl="2" w:tplc="EB98E530">
      <w:numFmt w:val="decimal"/>
      <w:lvlText w:val=""/>
      <w:lvlJc w:val="left"/>
      <w:rPr>
        <w:rFonts w:cs="Times New Roman"/>
      </w:rPr>
    </w:lvl>
    <w:lvl w:ilvl="3" w:tplc="E2C09AB2">
      <w:numFmt w:val="decimal"/>
      <w:lvlText w:val=""/>
      <w:lvlJc w:val="left"/>
      <w:rPr>
        <w:rFonts w:cs="Times New Roman"/>
      </w:rPr>
    </w:lvl>
    <w:lvl w:ilvl="4" w:tplc="3FCCEECC">
      <w:numFmt w:val="decimal"/>
      <w:lvlText w:val=""/>
      <w:lvlJc w:val="left"/>
      <w:rPr>
        <w:rFonts w:cs="Times New Roman"/>
      </w:rPr>
    </w:lvl>
    <w:lvl w:ilvl="5" w:tplc="87985528">
      <w:numFmt w:val="decimal"/>
      <w:lvlText w:val=""/>
      <w:lvlJc w:val="left"/>
      <w:rPr>
        <w:rFonts w:cs="Times New Roman"/>
      </w:rPr>
    </w:lvl>
    <w:lvl w:ilvl="6" w:tplc="314CB94C">
      <w:numFmt w:val="decimal"/>
      <w:lvlText w:val=""/>
      <w:lvlJc w:val="left"/>
      <w:rPr>
        <w:rFonts w:cs="Times New Roman"/>
      </w:rPr>
    </w:lvl>
    <w:lvl w:ilvl="7" w:tplc="12441E94">
      <w:numFmt w:val="decimal"/>
      <w:lvlText w:val=""/>
      <w:lvlJc w:val="left"/>
      <w:rPr>
        <w:rFonts w:cs="Times New Roman"/>
      </w:rPr>
    </w:lvl>
    <w:lvl w:ilvl="8" w:tplc="724411D2">
      <w:numFmt w:val="decimal"/>
      <w:lvlText w:val=""/>
      <w:lvlJc w:val="left"/>
      <w:rPr>
        <w:rFonts w:cs="Times New Roman"/>
      </w:rPr>
    </w:lvl>
  </w:abstractNum>
  <w:abstractNum w:abstractNumId="712">
    <w:nsid w:val="00005920"/>
    <w:multiLevelType w:val="hybridMultilevel"/>
    <w:tmpl w:val="0FD23676"/>
    <w:lvl w:ilvl="0" w:tplc="C6683396">
      <w:start w:val="1"/>
      <w:numFmt w:val="bullet"/>
      <w:lvlText w:val=""/>
      <w:lvlJc w:val="left"/>
    </w:lvl>
    <w:lvl w:ilvl="1" w:tplc="4796C450">
      <w:numFmt w:val="decimal"/>
      <w:lvlText w:val=""/>
      <w:lvlJc w:val="left"/>
      <w:rPr>
        <w:rFonts w:cs="Times New Roman"/>
      </w:rPr>
    </w:lvl>
    <w:lvl w:ilvl="2" w:tplc="EC9CA30E">
      <w:numFmt w:val="decimal"/>
      <w:lvlText w:val=""/>
      <w:lvlJc w:val="left"/>
      <w:rPr>
        <w:rFonts w:cs="Times New Roman"/>
      </w:rPr>
    </w:lvl>
    <w:lvl w:ilvl="3" w:tplc="BC56A406">
      <w:numFmt w:val="decimal"/>
      <w:lvlText w:val=""/>
      <w:lvlJc w:val="left"/>
      <w:rPr>
        <w:rFonts w:cs="Times New Roman"/>
      </w:rPr>
    </w:lvl>
    <w:lvl w:ilvl="4" w:tplc="296EEB9A">
      <w:numFmt w:val="decimal"/>
      <w:lvlText w:val=""/>
      <w:lvlJc w:val="left"/>
      <w:rPr>
        <w:rFonts w:cs="Times New Roman"/>
      </w:rPr>
    </w:lvl>
    <w:lvl w:ilvl="5" w:tplc="2B98B3C6">
      <w:numFmt w:val="decimal"/>
      <w:lvlText w:val=""/>
      <w:lvlJc w:val="left"/>
      <w:rPr>
        <w:rFonts w:cs="Times New Roman"/>
      </w:rPr>
    </w:lvl>
    <w:lvl w:ilvl="6" w:tplc="588EBBF6">
      <w:numFmt w:val="decimal"/>
      <w:lvlText w:val=""/>
      <w:lvlJc w:val="left"/>
      <w:rPr>
        <w:rFonts w:cs="Times New Roman"/>
      </w:rPr>
    </w:lvl>
    <w:lvl w:ilvl="7" w:tplc="68063108">
      <w:numFmt w:val="decimal"/>
      <w:lvlText w:val=""/>
      <w:lvlJc w:val="left"/>
      <w:rPr>
        <w:rFonts w:cs="Times New Roman"/>
      </w:rPr>
    </w:lvl>
    <w:lvl w:ilvl="8" w:tplc="4CE2E39E">
      <w:numFmt w:val="decimal"/>
      <w:lvlText w:val=""/>
      <w:lvlJc w:val="left"/>
      <w:rPr>
        <w:rFonts w:cs="Times New Roman"/>
      </w:rPr>
    </w:lvl>
  </w:abstractNum>
  <w:abstractNum w:abstractNumId="713">
    <w:nsid w:val="0000592E"/>
    <w:multiLevelType w:val="hybridMultilevel"/>
    <w:tmpl w:val="115C472C"/>
    <w:lvl w:ilvl="0" w:tplc="EF8EB43A">
      <w:start w:val="1"/>
      <w:numFmt w:val="bullet"/>
      <w:lvlText w:val=""/>
      <w:lvlJc w:val="left"/>
    </w:lvl>
    <w:lvl w:ilvl="1" w:tplc="CC3CC710">
      <w:numFmt w:val="decimal"/>
      <w:lvlText w:val=""/>
      <w:lvlJc w:val="left"/>
      <w:rPr>
        <w:rFonts w:cs="Times New Roman"/>
      </w:rPr>
    </w:lvl>
    <w:lvl w:ilvl="2" w:tplc="6C5C7EFA">
      <w:numFmt w:val="decimal"/>
      <w:lvlText w:val=""/>
      <w:lvlJc w:val="left"/>
      <w:rPr>
        <w:rFonts w:cs="Times New Roman"/>
      </w:rPr>
    </w:lvl>
    <w:lvl w:ilvl="3" w:tplc="DBF86C54">
      <w:numFmt w:val="decimal"/>
      <w:lvlText w:val=""/>
      <w:lvlJc w:val="left"/>
      <w:rPr>
        <w:rFonts w:cs="Times New Roman"/>
      </w:rPr>
    </w:lvl>
    <w:lvl w:ilvl="4" w:tplc="47223194">
      <w:numFmt w:val="decimal"/>
      <w:lvlText w:val=""/>
      <w:lvlJc w:val="left"/>
      <w:rPr>
        <w:rFonts w:cs="Times New Roman"/>
      </w:rPr>
    </w:lvl>
    <w:lvl w:ilvl="5" w:tplc="898405CE">
      <w:numFmt w:val="decimal"/>
      <w:lvlText w:val=""/>
      <w:lvlJc w:val="left"/>
      <w:rPr>
        <w:rFonts w:cs="Times New Roman"/>
      </w:rPr>
    </w:lvl>
    <w:lvl w:ilvl="6" w:tplc="0BB6B388">
      <w:numFmt w:val="decimal"/>
      <w:lvlText w:val=""/>
      <w:lvlJc w:val="left"/>
      <w:rPr>
        <w:rFonts w:cs="Times New Roman"/>
      </w:rPr>
    </w:lvl>
    <w:lvl w:ilvl="7" w:tplc="F764554C">
      <w:numFmt w:val="decimal"/>
      <w:lvlText w:val=""/>
      <w:lvlJc w:val="left"/>
      <w:rPr>
        <w:rFonts w:cs="Times New Roman"/>
      </w:rPr>
    </w:lvl>
    <w:lvl w:ilvl="8" w:tplc="AC0A9CCE">
      <w:numFmt w:val="decimal"/>
      <w:lvlText w:val=""/>
      <w:lvlJc w:val="left"/>
      <w:rPr>
        <w:rFonts w:cs="Times New Roman"/>
      </w:rPr>
    </w:lvl>
  </w:abstractNum>
  <w:abstractNum w:abstractNumId="714">
    <w:nsid w:val="00005965"/>
    <w:multiLevelType w:val="hybridMultilevel"/>
    <w:tmpl w:val="98545FDA"/>
    <w:lvl w:ilvl="0" w:tplc="8A4E520C">
      <w:start w:val="1"/>
      <w:numFmt w:val="bullet"/>
      <w:lvlText w:val=""/>
      <w:lvlJc w:val="left"/>
    </w:lvl>
    <w:lvl w:ilvl="1" w:tplc="F2067E56">
      <w:numFmt w:val="decimal"/>
      <w:lvlText w:val=""/>
      <w:lvlJc w:val="left"/>
      <w:rPr>
        <w:rFonts w:cs="Times New Roman"/>
      </w:rPr>
    </w:lvl>
    <w:lvl w:ilvl="2" w:tplc="0B96B8FE">
      <w:numFmt w:val="decimal"/>
      <w:lvlText w:val=""/>
      <w:lvlJc w:val="left"/>
      <w:rPr>
        <w:rFonts w:cs="Times New Roman"/>
      </w:rPr>
    </w:lvl>
    <w:lvl w:ilvl="3" w:tplc="71FC522E">
      <w:numFmt w:val="decimal"/>
      <w:lvlText w:val=""/>
      <w:lvlJc w:val="left"/>
      <w:rPr>
        <w:rFonts w:cs="Times New Roman"/>
      </w:rPr>
    </w:lvl>
    <w:lvl w:ilvl="4" w:tplc="36466360">
      <w:numFmt w:val="decimal"/>
      <w:lvlText w:val=""/>
      <w:lvlJc w:val="left"/>
      <w:rPr>
        <w:rFonts w:cs="Times New Roman"/>
      </w:rPr>
    </w:lvl>
    <w:lvl w:ilvl="5" w:tplc="CA245D8A">
      <w:numFmt w:val="decimal"/>
      <w:lvlText w:val=""/>
      <w:lvlJc w:val="left"/>
      <w:rPr>
        <w:rFonts w:cs="Times New Roman"/>
      </w:rPr>
    </w:lvl>
    <w:lvl w:ilvl="6" w:tplc="DFDEC486">
      <w:numFmt w:val="decimal"/>
      <w:lvlText w:val=""/>
      <w:lvlJc w:val="left"/>
      <w:rPr>
        <w:rFonts w:cs="Times New Roman"/>
      </w:rPr>
    </w:lvl>
    <w:lvl w:ilvl="7" w:tplc="BF9C459A">
      <w:numFmt w:val="decimal"/>
      <w:lvlText w:val=""/>
      <w:lvlJc w:val="left"/>
      <w:rPr>
        <w:rFonts w:cs="Times New Roman"/>
      </w:rPr>
    </w:lvl>
    <w:lvl w:ilvl="8" w:tplc="AF44600A">
      <w:numFmt w:val="decimal"/>
      <w:lvlText w:val=""/>
      <w:lvlJc w:val="left"/>
      <w:rPr>
        <w:rFonts w:cs="Times New Roman"/>
      </w:rPr>
    </w:lvl>
  </w:abstractNum>
  <w:abstractNum w:abstractNumId="715">
    <w:nsid w:val="00005980"/>
    <w:multiLevelType w:val="hybridMultilevel"/>
    <w:tmpl w:val="2CC87D6E"/>
    <w:lvl w:ilvl="0" w:tplc="5E229A8C">
      <w:start w:val="1"/>
      <w:numFmt w:val="bullet"/>
      <w:lvlText w:val=""/>
      <w:lvlJc w:val="left"/>
    </w:lvl>
    <w:lvl w:ilvl="1" w:tplc="7646FDBA">
      <w:numFmt w:val="decimal"/>
      <w:lvlText w:val=""/>
      <w:lvlJc w:val="left"/>
      <w:rPr>
        <w:rFonts w:cs="Times New Roman"/>
      </w:rPr>
    </w:lvl>
    <w:lvl w:ilvl="2" w:tplc="9190E0D6">
      <w:numFmt w:val="decimal"/>
      <w:lvlText w:val=""/>
      <w:lvlJc w:val="left"/>
      <w:rPr>
        <w:rFonts w:cs="Times New Roman"/>
      </w:rPr>
    </w:lvl>
    <w:lvl w:ilvl="3" w:tplc="20E07F36">
      <w:numFmt w:val="decimal"/>
      <w:lvlText w:val=""/>
      <w:lvlJc w:val="left"/>
      <w:rPr>
        <w:rFonts w:cs="Times New Roman"/>
      </w:rPr>
    </w:lvl>
    <w:lvl w:ilvl="4" w:tplc="9D987BA8">
      <w:numFmt w:val="decimal"/>
      <w:lvlText w:val=""/>
      <w:lvlJc w:val="left"/>
      <w:rPr>
        <w:rFonts w:cs="Times New Roman"/>
      </w:rPr>
    </w:lvl>
    <w:lvl w:ilvl="5" w:tplc="5D68B716">
      <w:numFmt w:val="decimal"/>
      <w:lvlText w:val=""/>
      <w:lvlJc w:val="left"/>
      <w:rPr>
        <w:rFonts w:cs="Times New Roman"/>
      </w:rPr>
    </w:lvl>
    <w:lvl w:ilvl="6" w:tplc="36E69114">
      <w:numFmt w:val="decimal"/>
      <w:lvlText w:val=""/>
      <w:lvlJc w:val="left"/>
      <w:rPr>
        <w:rFonts w:cs="Times New Roman"/>
      </w:rPr>
    </w:lvl>
    <w:lvl w:ilvl="7" w:tplc="31E8E478">
      <w:numFmt w:val="decimal"/>
      <w:lvlText w:val=""/>
      <w:lvlJc w:val="left"/>
      <w:rPr>
        <w:rFonts w:cs="Times New Roman"/>
      </w:rPr>
    </w:lvl>
    <w:lvl w:ilvl="8" w:tplc="5082EB76">
      <w:numFmt w:val="decimal"/>
      <w:lvlText w:val=""/>
      <w:lvlJc w:val="left"/>
      <w:rPr>
        <w:rFonts w:cs="Times New Roman"/>
      </w:rPr>
    </w:lvl>
  </w:abstractNum>
  <w:abstractNum w:abstractNumId="716">
    <w:nsid w:val="0000598D"/>
    <w:multiLevelType w:val="hybridMultilevel"/>
    <w:tmpl w:val="1CD81362"/>
    <w:lvl w:ilvl="0" w:tplc="E4A2A91A">
      <w:start w:val="1"/>
      <w:numFmt w:val="bullet"/>
      <w:lvlText w:val="и"/>
      <w:lvlJc w:val="left"/>
    </w:lvl>
    <w:lvl w:ilvl="1" w:tplc="FF9824A0">
      <w:numFmt w:val="decimal"/>
      <w:lvlText w:val=""/>
      <w:lvlJc w:val="left"/>
      <w:rPr>
        <w:rFonts w:cs="Times New Roman"/>
      </w:rPr>
    </w:lvl>
    <w:lvl w:ilvl="2" w:tplc="90FEF8A0">
      <w:numFmt w:val="decimal"/>
      <w:lvlText w:val=""/>
      <w:lvlJc w:val="left"/>
      <w:rPr>
        <w:rFonts w:cs="Times New Roman"/>
      </w:rPr>
    </w:lvl>
    <w:lvl w:ilvl="3" w:tplc="D0362F2A">
      <w:numFmt w:val="decimal"/>
      <w:lvlText w:val=""/>
      <w:lvlJc w:val="left"/>
      <w:rPr>
        <w:rFonts w:cs="Times New Roman"/>
      </w:rPr>
    </w:lvl>
    <w:lvl w:ilvl="4" w:tplc="D6109DB2">
      <w:numFmt w:val="decimal"/>
      <w:lvlText w:val=""/>
      <w:lvlJc w:val="left"/>
      <w:rPr>
        <w:rFonts w:cs="Times New Roman"/>
      </w:rPr>
    </w:lvl>
    <w:lvl w:ilvl="5" w:tplc="52C0F0E4">
      <w:numFmt w:val="decimal"/>
      <w:lvlText w:val=""/>
      <w:lvlJc w:val="left"/>
      <w:rPr>
        <w:rFonts w:cs="Times New Roman"/>
      </w:rPr>
    </w:lvl>
    <w:lvl w:ilvl="6" w:tplc="E358469A">
      <w:numFmt w:val="decimal"/>
      <w:lvlText w:val=""/>
      <w:lvlJc w:val="left"/>
      <w:rPr>
        <w:rFonts w:cs="Times New Roman"/>
      </w:rPr>
    </w:lvl>
    <w:lvl w:ilvl="7" w:tplc="020AB8E8">
      <w:numFmt w:val="decimal"/>
      <w:lvlText w:val=""/>
      <w:lvlJc w:val="left"/>
      <w:rPr>
        <w:rFonts w:cs="Times New Roman"/>
      </w:rPr>
    </w:lvl>
    <w:lvl w:ilvl="8" w:tplc="3746D86C">
      <w:numFmt w:val="decimal"/>
      <w:lvlText w:val=""/>
      <w:lvlJc w:val="left"/>
      <w:rPr>
        <w:rFonts w:cs="Times New Roman"/>
      </w:rPr>
    </w:lvl>
  </w:abstractNum>
  <w:abstractNum w:abstractNumId="717">
    <w:nsid w:val="000059AB"/>
    <w:multiLevelType w:val="hybridMultilevel"/>
    <w:tmpl w:val="DB2258D0"/>
    <w:lvl w:ilvl="0" w:tplc="929CFFF4">
      <w:start w:val="1"/>
      <w:numFmt w:val="bullet"/>
      <w:lvlText w:val=""/>
      <w:lvlJc w:val="left"/>
    </w:lvl>
    <w:lvl w:ilvl="1" w:tplc="C52CA29A">
      <w:numFmt w:val="decimal"/>
      <w:lvlText w:val=""/>
      <w:lvlJc w:val="left"/>
      <w:rPr>
        <w:rFonts w:cs="Times New Roman"/>
      </w:rPr>
    </w:lvl>
    <w:lvl w:ilvl="2" w:tplc="726279D4">
      <w:numFmt w:val="decimal"/>
      <w:lvlText w:val=""/>
      <w:lvlJc w:val="left"/>
      <w:rPr>
        <w:rFonts w:cs="Times New Roman"/>
      </w:rPr>
    </w:lvl>
    <w:lvl w:ilvl="3" w:tplc="1556F0B6">
      <w:numFmt w:val="decimal"/>
      <w:lvlText w:val=""/>
      <w:lvlJc w:val="left"/>
      <w:rPr>
        <w:rFonts w:cs="Times New Roman"/>
      </w:rPr>
    </w:lvl>
    <w:lvl w:ilvl="4" w:tplc="3BEAD702">
      <w:numFmt w:val="decimal"/>
      <w:lvlText w:val=""/>
      <w:lvlJc w:val="left"/>
      <w:rPr>
        <w:rFonts w:cs="Times New Roman"/>
      </w:rPr>
    </w:lvl>
    <w:lvl w:ilvl="5" w:tplc="121E7EB6">
      <w:numFmt w:val="decimal"/>
      <w:lvlText w:val=""/>
      <w:lvlJc w:val="left"/>
      <w:rPr>
        <w:rFonts w:cs="Times New Roman"/>
      </w:rPr>
    </w:lvl>
    <w:lvl w:ilvl="6" w:tplc="AAECB6EE">
      <w:numFmt w:val="decimal"/>
      <w:lvlText w:val=""/>
      <w:lvlJc w:val="left"/>
      <w:rPr>
        <w:rFonts w:cs="Times New Roman"/>
      </w:rPr>
    </w:lvl>
    <w:lvl w:ilvl="7" w:tplc="3934F906">
      <w:numFmt w:val="decimal"/>
      <w:lvlText w:val=""/>
      <w:lvlJc w:val="left"/>
      <w:rPr>
        <w:rFonts w:cs="Times New Roman"/>
      </w:rPr>
    </w:lvl>
    <w:lvl w:ilvl="8" w:tplc="108E8426">
      <w:numFmt w:val="decimal"/>
      <w:lvlText w:val=""/>
      <w:lvlJc w:val="left"/>
      <w:rPr>
        <w:rFonts w:cs="Times New Roman"/>
      </w:rPr>
    </w:lvl>
  </w:abstractNum>
  <w:abstractNum w:abstractNumId="718">
    <w:nsid w:val="000059BE"/>
    <w:multiLevelType w:val="hybridMultilevel"/>
    <w:tmpl w:val="79B8186C"/>
    <w:lvl w:ilvl="0" w:tplc="38E2C1D8">
      <w:start w:val="1"/>
      <w:numFmt w:val="bullet"/>
      <w:lvlText w:val="и"/>
      <w:lvlJc w:val="left"/>
    </w:lvl>
    <w:lvl w:ilvl="1" w:tplc="F0FEE5A4">
      <w:numFmt w:val="decimal"/>
      <w:lvlText w:val=""/>
      <w:lvlJc w:val="left"/>
      <w:rPr>
        <w:rFonts w:cs="Times New Roman"/>
      </w:rPr>
    </w:lvl>
    <w:lvl w:ilvl="2" w:tplc="5906D06C">
      <w:numFmt w:val="decimal"/>
      <w:lvlText w:val=""/>
      <w:lvlJc w:val="left"/>
      <w:rPr>
        <w:rFonts w:cs="Times New Roman"/>
      </w:rPr>
    </w:lvl>
    <w:lvl w:ilvl="3" w:tplc="36CEFD46">
      <w:numFmt w:val="decimal"/>
      <w:lvlText w:val=""/>
      <w:lvlJc w:val="left"/>
      <w:rPr>
        <w:rFonts w:cs="Times New Roman"/>
      </w:rPr>
    </w:lvl>
    <w:lvl w:ilvl="4" w:tplc="20DAAAC8">
      <w:numFmt w:val="decimal"/>
      <w:lvlText w:val=""/>
      <w:lvlJc w:val="left"/>
      <w:rPr>
        <w:rFonts w:cs="Times New Roman"/>
      </w:rPr>
    </w:lvl>
    <w:lvl w:ilvl="5" w:tplc="33A6C95A">
      <w:numFmt w:val="decimal"/>
      <w:lvlText w:val=""/>
      <w:lvlJc w:val="left"/>
      <w:rPr>
        <w:rFonts w:cs="Times New Roman"/>
      </w:rPr>
    </w:lvl>
    <w:lvl w:ilvl="6" w:tplc="40242D6C">
      <w:numFmt w:val="decimal"/>
      <w:lvlText w:val=""/>
      <w:lvlJc w:val="left"/>
      <w:rPr>
        <w:rFonts w:cs="Times New Roman"/>
      </w:rPr>
    </w:lvl>
    <w:lvl w:ilvl="7" w:tplc="E9DE72AA">
      <w:numFmt w:val="decimal"/>
      <w:lvlText w:val=""/>
      <w:lvlJc w:val="left"/>
      <w:rPr>
        <w:rFonts w:cs="Times New Roman"/>
      </w:rPr>
    </w:lvl>
    <w:lvl w:ilvl="8" w:tplc="704A6ABA">
      <w:numFmt w:val="decimal"/>
      <w:lvlText w:val=""/>
      <w:lvlJc w:val="left"/>
      <w:rPr>
        <w:rFonts w:cs="Times New Roman"/>
      </w:rPr>
    </w:lvl>
  </w:abstractNum>
  <w:abstractNum w:abstractNumId="719">
    <w:nsid w:val="000059E7"/>
    <w:multiLevelType w:val="hybridMultilevel"/>
    <w:tmpl w:val="3D6A7082"/>
    <w:lvl w:ilvl="0" w:tplc="BA1C4DF2">
      <w:start w:val="47"/>
      <w:numFmt w:val="decimal"/>
      <w:lvlText w:val="%1."/>
      <w:lvlJc w:val="left"/>
      <w:rPr>
        <w:rFonts w:cs="Times New Roman"/>
      </w:rPr>
    </w:lvl>
    <w:lvl w:ilvl="1" w:tplc="D46CD3B8">
      <w:numFmt w:val="decimal"/>
      <w:lvlText w:val=""/>
      <w:lvlJc w:val="left"/>
      <w:rPr>
        <w:rFonts w:cs="Times New Roman"/>
      </w:rPr>
    </w:lvl>
    <w:lvl w:ilvl="2" w:tplc="BD6EB0B6">
      <w:numFmt w:val="decimal"/>
      <w:lvlText w:val=""/>
      <w:lvlJc w:val="left"/>
      <w:rPr>
        <w:rFonts w:cs="Times New Roman"/>
      </w:rPr>
    </w:lvl>
    <w:lvl w:ilvl="3" w:tplc="E066684A">
      <w:numFmt w:val="decimal"/>
      <w:lvlText w:val=""/>
      <w:lvlJc w:val="left"/>
      <w:rPr>
        <w:rFonts w:cs="Times New Roman"/>
      </w:rPr>
    </w:lvl>
    <w:lvl w:ilvl="4" w:tplc="7500EB78">
      <w:numFmt w:val="decimal"/>
      <w:lvlText w:val=""/>
      <w:lvlJc w:val="left"/>
      <w:rPr>
        <w:rFonts w:cs="Times New Roman"/>
      </w:rPr>
    </w:lvl>
    <w:lvl w:ilvl="5" w:tplc="001CAC28">
      <w:numFmt w:val="decimal"/>
      <w:lvlText w:val=""/>
      <w:lvlJc w:val="left"/>
      <w:rPr>
        <w:rFonts w:cs="Times New Roman"/>
      </w:rPr>
    </w:lvl>
    <w:lvl w:ilvl="6" w:tplc="F6F6ECC6">
      <w:numFmt w:val="decimal"/>
      <w:lvlText w:val=""/>
      <w:lvlJc w:val="left"/>
      <w:rPr>
        <w:rFonts w:cs="Times New Roman"/>
      </w:rPr>
    </w:lvl>
    <w:lvl w:ilvl="7" w:tplc="2C868220">
      <w:numFmt w:val="decimal"/>
      <w:lvlText w:val=""/>
      <w:lvlJc w:val="left"/>
      <w:rPr>
        <w:rFonts w:cs="Times New Roman"/>
      </w:rPr>
    </w:lvl>
    <w:lvl w:ilvl="8" w:tplc="9014C31C">
      <w:numFmt w:val="decimal"/>
      <w:lvlText w:val=""/>
      <w:lvlJc w:val="left"/>
      <w:rPr>
        <w:rFonts w:cs="Times New Roman"/>
      </w:rPr>
    </w:lvl>
  </w:abstractNum>
  <w:abstractNum w:abstractNumId="720">
    <w:nsid w:val="00005A20"/>
    <w:multiLevelType w:val="hybridMultilevel"/>
    <w:tmpl w:val="CDFA82BE"/>
    <w:lvl w:ilvl="0" w:tplc="3FEA6280">
      <w:start w:val="1"/>
      <w:numFmt w:val="bullet"/>
      <w:lvlText w:val=""/>
      <w:lvlJc w:val="left"/>
    </w:lvl>
    <w:lvl w:ilvl="1" w:tplc="4C42034E">
      <w:numFmt w:val="decimal"/>
      <w:lvlText w:val=""/>
      <w:lvlJc w:val="left"/>
      <w:rPr>
        <w:rFonts w:cs="Times New Roman"/>
      </w:rPr>
    </w:lvl>
    <w:lvl w:ilvl="2" w:tplc="48C88330">
      <w:numFmt w:val="decimal"/>
      <w:lvlText w:val=""/>
      <w:lvlJc w:val="left"/>
      <w:rPr>
        <w:rFonts w:cs="Times New Roman"/>
      </w:rPr>
    </w:lvl>
    <w:lvl w:ilvl="3" w:tplc="67382766">
      <w:numFmt w:val="decimal"/>
      <w:lvlText w:val=""/>
      <w:lvlJc w:val="left"/>
      <w:rPr>
        <w:rFonts w:cs="Times New Roman"/>
      </w:rPr>
    </w:lvl>
    <w:lvl w:ilvl="4" w:tplc="D46018AC">
      <w:numFmt w:val="decimal"/>
      <w:lvlText w:val=""/>
      <w:lvlJc w:val="left"/>
      <w:rPr>
        <w:rFonts w:cs="Times New Roman"/>
      </w:rPr>
    </w:lvl>
    <w:lvl w:ilvl="5" w:tplc="F2123FA4">
      <w:numFmt w:val="decimal"/>
      <w:lvlText w:val=""/>
      <w:lvlJc w:val="left"/>
      <w:rPr>
        <w:rFonts w:cs="Times New Roman"/>
      </w:rPr>
    </w:lvl>
    <w:lvl w:ilvl="6" w:tplc="D8FE16FA">
      <w:numFmt w:val="decimal"/>
      <w:lvlText w:val=""/>
      <w:lvlJc w:val="left"/>
      <w:rPr>
        <w:rFonts w:cs="Times New Roman"/>
      </w:rPr>
    </w:lvl>
    <w:lvl w:ilvl="7" w:tplc="BFF6B02C">
      <w:numFmt w:val="decimal"/>
      <w:lvlText w:val=""/>
      <w:lvlJc w:val="left"/>
      <w:rPr>
        <w:rFonts w:cs="Times New Roman"/>
      </w:rPr>
    </w:lvl>
    <w:lvl w:ilvl="8" w:tplc="1ADCE8DA">
      <w:numFmt w:val="decimal"/>
      <w:lvlText w:val=""/>
      <w:lvlJc w:val="left"/>
      <w:rPr>
        <w:rFonts w:cs="Times New Roman"/>
      </w:rPr>
    </w:lvl>
  </w:abstractNum>
  <w:abstractNum w:abstractNumId="721">
    <w:nsid w:val="00005A72"/>
    <w:multiLevelType w:val="hybridMultilevel"/>
    <w:tmpl w:val="5C20B3EE"/>
    <w:lvl w:ilvl="0" w:tplc="2B8E593E">
      <w:start w:val="1"/>
      <w:numFmt w:val="decimal"/>
      <w:lvlText w:val="%1."/>
      <w:lvlJc w:val="left"/>
      <w:rPr>
        <w:rFonts w:cs="Times New Roman"/>
      </w:rPr>
    </w:lvl>
    <w:lvl w:ilvl="1" w:tplc="2548B4DC">
      <w:numFmt w:val="decimal"/>
      <w:lvlText w:val=""/>
      <w:lvlJc w:val="left"/>
      <w:rPr>
        <w:rFonts w:cs="Times New Roman"/>
      </w:rPr>
    </w:lvl>
    <w:lvl w:ilvl="2" w:tplc="C92AECC2">
      <w:numFmt w:val="decimal"/>
      <w:lvlText w:val=""/>
      <w:lvlJc w:val="left"/>
      <w:rPr>
        <w:rFonts w:cs="Times New Roman"/>
      </w:rPr>
    </w:lvl>
    <w:lvl w:ilvl="3" w:tplc="93362A5E">
      <w:numFmt w:val="decimal"/>
      <w:lvlText w:val=""/>
      <w:lvlJc w:val="left"/>
      <w:rPr>
        <w:rFonts w:cs="Times New Roman"/>
      </w:rPr>
    </w:lvl>
    <w:lvl w:ilvl="4" w:tplc="CF0EC694">
      <w:numFmt w:val="decimal"/>
      <w:lvlText w:val=""/>
      <w:lvlJc w:val="left"/>
      <w:rPr>
        <w:rFonts w:cs="Times New Roman"/>
      </w:rPr>
    </w:lvl>
    <w:lvl w:ilvl="5" w:tplc="A3D0CB04">
      <w:numFmt w:val="decimal"/>
      <w:lvlText w:val=""/>
      <w:lvlJc w:val="left"/>
      <w:rPr>
        <w:rFonts w:cs="Times New Roman"/>
      </w:rPr>
    </w:lvl>
    <w:lvl w:ilvl="6" w:tplc="F934D00A">
      <w:numFmt w:val="decimal"/>
      <w:lvlText w:val=""/>
      <w:lvlJc w:val="left"/>
      <w:rPr>
        <w:rFonts w:cs="Times New Roman"/>
      </w:rPr>
    </w:lvl>
    <w:lvl w:ilvl="7" w:tplc="C450E916">
      <w:numFmt w:val="decimal"/>
      <w:lvlText w:val=""/>
      <w:lvlJc w:val="left"/>
      <w:rPr>
        <w:rFonts w:cs="Times New Roman"/>
      </w:rPr>
    </w:lvl>
    <w:lvl w:ilvl="8" w:tplc="8FBC9534">
      <w:numFmt w:val="decimal"/>
      <w:lvlText w:val=""/>
      <w:lvlJc w:val="left"/>
      <w:rPr>
        <w:rFonts w:cs="Times New Roman"/>
      </w:rPr>
    </w:lvl>
  </w:abstractNum>
  <w:abstractNum w:abstractNumId="722">
    <w:nsid w:val="00005A7D"/>
    <w:multiLevelType w:val="hybridMultilevel"/>
    <w:tmpl w:val="F000C090"/>
    <w:lvl w:ilvl="0" w:tplc="05586AB8">
      <w:start w:val="1"/>
      <w:numFmt w:val="bullet"/>
      <w:lvlText w:val=""/>
      <w:lvlJc w:val="left"/>
    </w:lvl>
    <w:lvl w:ilvl="1" w:tplc="911C69FE">
      <w:numFmt w:val="decimal"/>
      <w:lvlText w:val=""/>
      <w:lvlJc w:val="left"/>
      <w:rPr>
        <w:rFonts w:cs="Times New Roman"/>
      </w:rPr>
    </w:lvl>
    <w:lvl w:ilvl="2" w:tplc="D576BB94">
      <w:numFmt w:val="decimal"/>
      <w:lvlText w:val=""/>
      <w:lvlJc w:val="left"/>
      <w:rPr>
        <w:rFonts w:cs="Times New Roman"/>
      </w:rPr>
    </w:lvl>
    <w:lvl w:ilvl="3" w:tplc="B6BA7F14">
      <w:numFmt w:val="decimal"/>
      <w:lvlText w:val=""/>
      <w:lvlJc w:val="left"/>
      <w:rPr>
        <w:rFonts w:cs="Times New Roman"/>
      </w:rPr>
    </w:lvl>
    <w:lvl w:ilvl="4" w:tplc="87E257C0">
      <w:numFmt w:val="decimal"/>
      <w:lvlText w:val=""/>
      <w:lvlJc w:val="left"/>
      <w:rPr>
        <w:rFonts w:cs="Times New Roman"/>
      </w:rPr>
    </w:lvl>
    <w:lvl w:ilvl="5" w:tplc="E0AA7EF6">
      <w:numFmt w:val="decimal"/>
      <w:lvlText w:val=""/>
      <w:lvlJc w:val="left"/>
      <w:rPr>
        <w:rFonts w:cs="Times New Roman"/>
      </w:rPr>
    </w:lvl>
    <w:lvl w:ilvl="6" w:tplc="15ACE10C">
      <w:numFmt w:val="decimal"/>
      <w:lvlText w:val=""/>
      <w:lvlJc w:val="left"/>
      <w:rPr>
        <w:rFonts w:cs="Times New Roman"/>
      </w:rPr>
    </w:lvl>
    <w:lvl w:ilvl="7" w:tplc="11F439C0">
      <w:numFmt w:val="decimal"/>
      <w:lvlText w:val=""/>
      <w:lvlJc w:val="left"/>
      <w:rPr>
        <w:rFonts w:cs="Times New Roman"/>
      </w:rPr>
    </w:lvl>
    <w:lvl w:ilvl="8" w:tplc="D77E740C">
      <w:numFmt w:val="decimal"/>
      <w:lvlText w:val=""/>
      <w:lvlJc w:val="left"/>
      <w:rPr>
        <w:rFonts w:cs="Times New Roman"/>
      </w:rPr>
    </w:lvl>
  </w:abstractNum>
  <w:abstractNum w:abstractNumId="723">
    <w:nsid w:val="00005A8F"/>
    <w:multiLevelType w:val="hybridMultilevel"/>
    <w:tmpl w:val="CFAC7D5E"/>
    <w:lvl w:ilvl="0" w:tplc="EA0C843E">
      <w:start w:val="1"/>
      <w:numFmt w:val="bullet"/>
      <w:lvlText w:val=""/>
      <w:lvlJc w:val="left"/>
    </w:lvl>
    <w:lvl w:ilvl="1" w:tplc="DB303D9E">
      <w:numFmt w:val="decimal"/>
      <w:lvlText w:val=""/>
      <w:lvlJc w:val="left"/>
      <w:rPr>
        <w:rFonts w:cs="Times New Roman"/>
      </w:rPr>
    </w:lvl>
    <w:lvl w:ilvl="2" w:tplc="3E2A2EEE">
      <w:numFmt w:val="decimal"/>
      <w:lvlText w:val=""/>
      <w:lvlJc w:val="left"/>
      <w:rPr>
        <w:rFonts w:cs="Times New Roman"/>
      </w:rPr>
    </w:lvl>
    <w:lvl w:ilvl="3" w:tplc="C2524D4A">
      <w:numFmt w:val="decimal"/>
      <w:lvlText w:val=""/>
      <w:lvlJc w:val="left"/>
      <w:rPr>
        <w:rFonts w:cs="Times New Roman"/>
      </w:rPr>
    </w:lvl>
    <w:lvl w:ilvl="4" w:tplc="A10A7ACE">
      <w:numFmt w:val="decimal"/>
      <w:lvlText w:val=""/>
      <w:lvlJc w:val="left"/>
      <w:rPr>
        <w:rFonts w:cs="Times New Roman"/>
      </w:rPr>
    </w:lvl>
    <w:lvl w:ilvl="5" w:tplc="B4E2F8E4">
      <w:numFmt w:val="decimal"/>
      <w:lvlText w:val=""/>
      <w:lvlJc w:val="left"/>
      <w:rPr>
        <w:rFonts w:cs="Times New Roman"/>
      </w:rPr>
    </w:lvl>
    <w:lvl w:ilvl="6" w:tplc="FC4E0714">
      <w:numFmt w:val="decimal"/>
      <w:lvlText w:val=""/>
      <w:lvlJc w:val="left"/>
      <w:rPr>
        <w:rFonts w:cs="Times New Roman"/>
      </w:rPr>
    </w:lvl>
    <w:lvl w:ilvl="7" w:tplc="07E08986">
      <w:numFmt w:val="decimal"/>
      <w:lvlText w:val=""/>
      <w:lvlJc w:val="left"/>
      <w:rPr>
        <w:rFonts w:cs="Times New Roman"/>
      </w:rPr>
    </w:lvl>
    <w:lvl w:ilvl="8" w:tplc="7688A0BA">
      <w:numFmt w:val="decimal"/>
      <w:lvlText w:val=""/>
      <w:lvlJc w:val="left"/>
      <w:rPr>
        <w:rFonts w:cs="Times New Roman"/>
      </w:rPr>
    </w:lvl>
  </w:abstractNum>
  <w:abstractNum w:abstractNumId="724">
    <w:nsid w:val="00005A92"/>
    <w:multiLevelType w:val="hybridMultilevel"/>
    <w:tmpl w:val="B8DC6418"/>
    <w:lvl w:ilvl="0" w:tplc="6C5C6B62">
      <w:start w:val="1"/>
      <w:numFmt w:val="bullet"/>
      <w:lvlText w:val=""/>
      <w:lvlJc w:val="left"/>
    </w:lvl>
    <w:lvl w:ilvl="1" w:tplc="2402A212">
      <w:numFmt w:val="decimal"/>
      <w:lvlText w:val=""/>
      <w:lvlJc w:val="left"/>
      <w:rPr>
        <w:rFonts w:cs="Times New Roman"/>
      </w:rPr>
    </w:lvl>
    <w:lvl w:ilvl="2" w:tplc="1E2A9EB8">
      <w:numFmt w:val="decimal"/>
      <w:lvlText w:val=""/>
      <w:lvlJc w:val="left"/>
      <w:rPr>
        <w:rFonts w:cs="Times New Roman"/>
      </w:rPr>
    </w:lvl>
    <w:lvl w:ilvl="3" w:tplc="95267EBA">
      <w:numFmt w:val="decimal"/>
      <w:lvlText w:val=""/>
      <w:lvlJc w:val="left"/>
      <w:rPr>
        <w:rFonts w:cs="Times New Roman"/>
      </w:rPr>
    </w:lvl>
    <w:lvl w:ilvl="4" w:tplc="3AECFAF6">
      <w:numFmt w:val="decimal"/>
      <w:lvlText w:val=""/>
      <w:lvlJc w:val="left"/>
      <w:rPr>
        <w:rFonts w:cs="Times New Roman"/>
      </w:rPr>
    </w:lvl>
    <w:lvl w:ilvl="5" w:tplc="74625C66">
      <w:numFmt w:val="decimal"/>
      <w:lvlText w:val=""/>
      <w:lvlJc w:val="left"/>
      <w:rPr>
        <w:rFonts w:cs="Times New Roman"/>
      </w:rPr>
    </w:lvl>
    <w:lvl w:ilvl="6" w:tplc="0796406A">
      <w:numFmt w:val="decimal"/>
      <w:lvlText w:val=""/>
      <w:lvlJc w:val="left"/>
      <w:rPr>
        <w:rFonts w:cs="Times New Roman"/>
      </w:rPr>
    </w:lvl>
    <w:lvl w:ilvl="7" w:tplc="A3F8089E">
      <w:numFmt w:val="decimal"/>
      <w:lvlText w:val=""/>
      <w:lvlJc w:val="left"/>
      <w:rPr>
        <w:rFonts w:cs="Times New Roman"/>
      </w:rPr>
    </w:lvl>
    <w:lvl w:ilvl="8" w:tplc="DD908324">
      <w:numFmt w:val="decimal"/>
      <w:lvlText w:val=""/>
      <w:lvlJc w:val="left"/>
      <w:rPr>
        <w:rFonts w:cs="Times New Roman"/>
      </w:rPr>
    </w:lvl>
  </w:abstractNum>
  <w:abstractNum w:abstractNumId="725">
    <w:nsid w:val="00005A94"/>
    <w:multiLevelType w:val="hybridMultilevel"/>
    <w:tmpl w:val="073A968E"/>
    <w:lvl w:ilvl="0" w:tplc="3DC417C4">
      <w:start w:val="2"/>
      <w:numFmt w:val="decimal"/>
      <w:lvlText w:val="%1."/>
      <w:lvlJc w:val="left"/>
      <w:rPr>
        <w:rFonts w:cs="Times New Roman"/>
      </w:rPr>
    </w:lvl>
    <w:lvl w:ilvl="1" w:tplc="2A600F76">
      <w:numFmt w:val="decimal"/>
      <w:lvlText w:val=""/>
      <w:lvlJc w:val="left"/>
      <w:rPr>
        <w:rFonts w:cs="Times New Roman"/>
      </w:rPr>
    </w:lvl>
    <w:lvl w:ilvl="2" w:tplc="7D1887B0">
      <w:numFmt w:val="decimal"/>
      <w:lvlText w:val=""/>
      <w:lvlJc w:val="left"/>
      <w:rPr>
        <w:rFonts w:cs="Times New Roman"/>
      </w:rPr>
    </w:lvl>
    <w:lvl w:ilvl="3" w:tplc="EEA00774">
      <w:numFmt w:val="decimal"/>
      <w:lvlText w:val=""/>
      <w:lvlJc w:val="left"/>
      <w:rPr>
        <w:rFonts w:cs="Times New Roman"/>
      </w:rPr>
    </w:lvl>
    <w:lvl w:ilvl="4" w:tplc="4516D388">
      <w:numFmt w:val="decimal"/>
      <w:lvlText w:val=""/>
      <w:lvlJc w:val="left"/>
      <w:rPr>
        <w:rFonts w:cs="Times New Roman"/>
      </w:rPr>
    </w:lvl>
    <w:lvl w:ilvl="5" w:tplc="BD34ED5E">
      <w:numFmt w:val="decimal"/>
      <w:lvlText w:val=""/>
      <w:lvlJc w:val="left"/>
      <w:rPr>
        <w:rFonts w:cs="Times New Roman"/>
      </w:rPr>
    </w:lvl>
    <w:lvl w:ilvl="6" w:tplc="F58EDF30">
      <w:numFmt w:val="decimal"/>
      <w:lvlText w:val=""/>
      <w:lvlJc w:val="left"/>
      <w:rPr>
        <w:rFonts w:cs="Times New Roman"/>
      </w:rPr>
    </w:lvl>
    <w:lvl w:ilvl="7" w:tplc="E3F4CE8C">
      <w:numFmt w:val="decimal"/>
      <w:lvlText w:val=""/>
      <w:lvlJc w:val="left"/>
      <w:rPr>
        <w:rFonts w:cs="Times New Roman"/>
      </w:rPr>
    </w:lvl>
    <w:lvl w:ilvl="8" w:tplc="867E0C88">
      <w:numFmt w:val="decimal"/>
      <w:lvlText w:val=""/>
      <w:lvlJc w:val="left"/>
      <w:rPr>
        <w:rFonts w:cs="Times New Roman"/>
      </w:rPr>
    </w:lvl>
  </w:abstractNum>
  <w:abstractNum w:abstractNumId="726">
    <w:nsid w:val="00005AB8"/>
    <w:multiLevelType w:val="hybridMultilevel"/>
    <w:tmpl w:val="B0BCCDA6"/>
    <w:lvl w:ilvl="0" w:tplc="E188D7F0">
      <w:start w:val="1"/>
      <w:numFmt w:val="decimal"/>
      <w:lvlText w:val="%1."/>
      <w:lvlJc w:val="left"/>
      <w:rPr>
        <w:rFonts w:cs="Times New Roman"/>
      </w:rPr>
    </w:lvl>
    <w:lvl w:ilvl="1" w:tplc="8AEA9E70">
      <w:numFmt w:val="decimal"/>
      <w:lvlText w:val=""/>
      <w:lvlJc w:val="left"/>
      <w:rPr>
        <w:rFonts w:cs="Times New Roman"/>
      </w:rPr>
    </w:lvl>
    <w:lvl w:ilvl="2" w:tplc="94C49D8A">
      <w:numFmt w:val="decimal"/>
      <w:lvlText w:val=""/>
      <w:lvlJc w:val="left"/>
      <w:rPr>
        <w:rFonts w:cs="Times New Roman"/>
      </w:rPr>
    </w:lvl>
    <w:lvl w:ilvl="3" w:tplc="55FE809A">
      <w:numFmt w:val="decimal"/>
      <w:lvlText w:val=""/>
      <w:lvlJc w:val="left"/>
      <w:rPr>
        <w:rFonts w:cs="Times New Roman"/>
      </w:rPr>
    </w:lvl>
    <w:lvl w:ilvl="4" w:tplc="1F28A61A">
      <w:numFmt w:val="decimal"/>
      <w:lvlText w:val=""/>
      <w:lvlJc w:val="left"/>
      <w:rPr>
        <w:rFonts w:cs="Times New Roman"/>
      </w:rPr>
    </w:lvl>
    <w:lvl w:ilvl="5" w:tplc="9F343220">
      <w:numFmt w:val="decimal"/>
      <w:lvlText w:val=""/>
      <w:lvlJc w:val="left"/>
      <w:rPr>
        <w:rFonts w:cs="Times New Roman"/>
      </w:rPr>
    </w:lvl>
    <w:lvl w:ilvl="6" w:tplc="6ED09106">
      <w:numFmt w:val="decimal"/>
      <w:lvlText w:val=""/>
      <w:lvlJc w:val="left"/>
      <w:rPr>
        <w:rFonts w:cs="Times New Roman"/>
      </w:rPr>
    </w:lvl>
    <w:lvl w:ilvl="7" w:tplc="08A04C6A">
      <w:numFmt w:val="decimal"/>
      <w:lvlText w:val=""/>
      <w:lvlJc w:val="left"/>
      <w:rPr>
        <w:rFonts w:cs="Times New Roman"/>
      </w:rPr>
    </w:lvl>
    <w:lvl w:ilvl="8" w:tplc="D6A656B2">
      <w:numFmt w:val="decimal"/>
      <w:lvlText w:val=""/>
      <w:lvlJc w:val="left"/>
      <w:rPr>
        <w:rFonts w:cs="Times New Roman"/>
      </w:rPr>
    </w:lvl>
  </w:abstractNum>
  <w:abstractNum w:abstractNumId="727">
    <w:nsid w:val="00005ACB"/>
    <w:multiLevelType w:val="hybridMultilevel"/>
    <w:tmpl w:val="05C241D6"/>
    <w:lvl w:ilvl="0" w:tplc="2038552A">
      <w:start w:val="1"/>
      <w:numFmt w:val="bullet"/>
      <w:lvlText w:val="В"/>
      <w:lvlJc w:val="left"/>
    </w:lvl>
    <w:lvl w:ilvl="1" w:tplc="9EC0A314">
      <w:start w:val="1"/>
      <w:numFmt w:val="bullet"/>
      <w:lvlText w:val=""/>
      <w:lvlJc w:val="left"/>
    </w:lvl>
    <w:lvl w:ilvl="2" w:tplc="D2244430">
      <w:numFmt w:val="decimal"/>
      <w:lvlText w:val=""/>
      <w:lvlJc w:val="left"/>
      <w:rPr>
        <w:rFonts w:cs="Times New Roman"/>
      </w:rPr>
    </w:lvl>
    <w:lvl w:ilvl="3" w:tplc="59A68910">
      <w:numFmt w:val="decimal"/>
      <w:lvlText w:val=""/>
      <w:lvlJc w:val="left"/>
      <w:rPr>
        <w:rFonts w:cs="Times New Roman"/>
      </w:rPr>
    </w:lvl>
    <w:lvl w:ilvl="4" w:tplc="A6905ED2">
      <w:numFmt w:val="decimal"/>
      <w:lvlText w:val=""/>
      <w:lvlJc w:val="left"/>
      <w:rPr>
        <w:rFonts w:cs="Times New Roman"/>
      </w:rPr>
    </w:lvl>
    <w:lvl w:ilvl="5" w:tplc="2D0ECA96">
      <w:numFmt w:val="decimal"/>
      <w:lvlText w:val=""/>
      <w:lvlJc w:val="left"/>
      <w:rPr>
        <w:rFonts w:cs="Times New Roman"/>
      </w:rPr>
    </w:lvl>
    <w:lvl w:ilvl="6" w:tplc="90A48A72">
      <w:numFmt w:val="decimal"/>
      <w:lvlText w:val=""/>
      <w:lvlJc w:val="left"/>
      <w:rPr>
        <w:rFonts w:cs="Times New Roman"/>
      </w:rPr>
    </w:lvl>
    <w:lvl w:ilvl="7" w:tplc="A67C7E04">
      <w:numFmt w:val="decimal"/>
      <w:lvlText w:val=""/>
      <w:lvlJc w:val="left"/>
      <w:rPr>
        <w:rFonts w:cs="Times New Roman"/>
      </w:rPr>
    </w:lvl>
    <w:lvl w:ilvl="8" w:tplc="E31AF5B8">
      <w:numFmt w:val="decimal"/>
      <w:lvlText w:val=""/>
      <w:lvlJc w:val="left"/>
      <w:rPr>
        <w:rFonts w:cs="Times New Roman"/>
      </w:rPr>
    </w:lvl>
  </w:abstractNum>
  <w:abstractNum w:abstractNumId="728">
    <w:nsid w:val="00005ACD"/>
    <w:multiLevelType w:val="hybridMultilevel"/>
    <w:tmpl w:val="B378AB1C"/>
    <w:lvl w:ilvl="0" w:tplc="C7767A30">
      <w:start w:val="1"/>
      <w:numFmt w:val="bullet"/>
      <w:lvlText w:val=""/>
      <w:lvlJc w:val="left"/>
    </w:lvl>
    <w:lvl w:ilvl="1" w:tplc="F6326244">
      <w:numFmt w:val="decimal"/>
      <w:lvlText w:val=""/>
      <w:lvlJc w:val="left"/>
      <w:rPr>
        <w:rFonts w:cs="Times New Roman"/>
      </w:rPr>
    </w:lvl>
    <w:lvl w:ilvl="2" w:tplc="2BCEFD1A">
      <w:numFmt w:val="decimal"/>
      <w:lvlText w:val=""/>
      <w:lvlJc w:val="left"/>
      <w:rPr>
        <w:rFonts w:cs="Times New Roman"/>
      </w:rPr>
    </w:lvl>
    <w:lvl w:ilvl="3" w:tplc="58120050">
      <w:numFmt w:val="decimal"/>
      <w:lvlText w:val=""/>
      <w:lvlJc w:val="left"/>
      <w:rPr>
        <w:rFonts w:cs="Times New Roman"/>
      </w:rPr>
    </w:lvl>
    <w:lvl w:ilvl="4" w:tplc="35D46B84">
      <w:numFmt w:val="decimal"/>
      <w:lvlText w:val=""/>
      <w:lvlJc w:val="left"/>
      <w:rPr>
        <w:rFonts w:cs="Times New Roman"/>
      </w:rPr>
    </w:lvl>
    <w:lvl w:ilvl="5" w:tplc="1ED073DE">
      <w:numFmt w:val="decimal"/>
      <w:lvlText w:val=""/>
      <w:lvlJc w:val="left"/>
      <w:rPr>
        <w:rFonts w:cs="Times New Roman"/>
      </w:rPr>
    </w:lvl>
    <w:lvl w:ilvl="6" w:tplc="6B3E9900">
      <w:numFmt w:val="decimal"/>
      <w:lvlText w:val=""/>
      <w:lvlJc w:val="left"/>
      <w:rPr>
        <w:rFonts w:cs="Times New Roman"/>
      </w:rPr>
    </w:lvl>
    <w:lvl w:ilvl="7" w:tplc="12E8C0D4">
      <w:numFmt w:val="decimal"/>
      <w:lvlText w:val=""/>
      <w:lvlJc w:val="left"/>
      <w:rPr>
        <w:rFonts w:cs="Times New Roman"/>
      </w:rPr>
    </w:lvl>
    <w:lvl w:ilvl="8" w:tplc="F50A2C6C">
      <w:numFmt w:val="decimal"/>
      <w:lvlText w:val=""/>
      <w:lvlJc w:val="left"/>
      <w:rPr>
        <w:rFonts w:cs="Times New Roman"/>
      </w:rPr>
    </w:lvl>
  </w:abstractNum>
  <w:abstractNum w:abstractNumId="729">
    <w:nsid w:val="00005ADA"/>
    <w:multiLevelType w:val="hybridMultilevel"/>
    <w:tmpl w:val="08DC514E"/>
    <w:lvl w:ilvl="0" w:tplc="B0CAB152">
      <w:start w:val="1"/>
      <w:numFmt w:val="bullet"/>
      <w:lvlText w:val="‒"/>
      <w:lvlJc w:val="left"/>
    </w:lvl>
    <w:lvl w:ilvl="1" w:tplc="198423B4">
      <w:numFmt w:val="decimal"/>
      <w:lvlText w:val=""/>
      <w:lvlJc w:val="left"/>
      <w:rPr>
        <w:rFonts w:cs="Times New Roman"/>
      </w:rPr>
    </w:lvl>
    <w:lvl w:ilvl="2" w:tplc="FD986C58">
      <w:numFmt w:val="decimal"/>
      <w:lvlText w:val=""/>
      <w:lvlJc w:val="left"/>
      <w:rPr>
        <w:rFonts w:cs="Times New Roman"/>
      </w:rPr>
    </w:lvl>
    <w:lvl w:ilvl="3" w:tplc="FE7C8AB4">
      <w:numFmt w:val="decimal"/>
      <w:lvlText w:val=""/>
      <w:lvlJc w:val="left"/>
      <w:rPr>
        <w:rFonts w:cs="Times New Roman"/>
      </w:rPr>
    </w:lvl>
    <w:lvl w:ilvl="4" w:tplc="A4528FB4">
      <w:numFmt w:val="decimal"/>
      <w:lvlText w:val=""/>
      <w:lvlJc w:val="left"/>
      <w:rPr>
        <w:rFonts w:cs="Times New Roman"/>
      </w:rPr>
    </w:lvl>
    <w:lvl w:ilvl="5" w:tplc="8828DFEA">
      <w:numFmt w:val="decimal"/>
      <w:lvlText w:val=""/>
      <w:lvlJc w:val="left"/>
      <w:rPr>
        <w:rFonts w:cs="Times New Roman"/>
      </w:rPr>
    </w:lvl>
    <w:lvl w:ilvl="6" w:tplc="94B0D00E">
      <w:numFmt w:val="decimal"/>
      <w:lvlText w:val=""/>
      <w:lvlJc w:val="left"/>
      <w:rPr>
        <w:rFonts w:cs="Times New Roman"/>
      </w:rPr>
    </w:lvl>
    <w:lvl w:ilvl="7" w:tplc="5A78068C">
      <w:numFmt w:val="decimal"/>
      <w:lvlText w:val=""/>
      <w:lvlJc w:val="left"/>
      <w:rPr>
        <w:rFonts w:cs="Times New Roman"/>
      </w:rPr>
    </w:lvl>
    <w:lvl w:ilvl="8" w:tplc="9852FD7E">
      <w:numFmt w:val="decimal"/>
      <w:lvlText w:val=""/>
      <w:lvlJc w:val="left"/>
      <w:rPr>
        <w:rFonts w:cs="Times New Roman"/>
      </w:rPr>
    </w:lvl>
  </w:abstractNum>
  <w:abstractNum w:abstractNumId="730">
    <w:nsid w:val="00005B27"/>
    <w:multiLevelType w:val="hybridMultilevel"/>
    <w:tmpl w:val="4CA84CEC"/>
    <w:lvl w:ilvl="0" w:tplc="61D21B92">
      <w:start w:val="1"/>
      <w:numFmt w:val="bullet"/>
      <w:lvlText w:val="В"/>
      <w:lvlJc w:val="left"/>
    </w:lvl>
    <w:lvl w:ilvl="1" w:tplc="15026E46">
      <w:numFmt w:val="decimal"/>
      <w:lvlText w:val=""/>
      <w:lvlJc w:val="left"/>
      <w:rPr>
        <w:rFonts w:cs="Times New Roman"/>
      </w:rPr>
    </w:lvl>
    <w:lvl w:ilvl="2" w:tplc="CB74B47A">
      <w:numFmt w:val="decimal"/>
      <w:lvlText w:val=""/>
      <w:lvlJc w:val="left"/>
      <w:rPr>
        <w:rFonts w:cs="Times New Roman"/>
      </w:rPr>
    </w:lvl>
    <w:lvl w:ilvl="3" w:tplc="1B7CBAD4">
      <w:numFmt w:val="decimal"/>
      <w:lvlText w:val=""/>
      <w:lvlJc w:val="left"/>
      <w:rPr>
        <w:rFonts w:cs="Times New Roman"/>
      </w:rPr>
    </w:lvl>
    <w:lvl w:ilvl="4" w:tplc="FCF4A9B4">
      <w:numFmt w:val="decimal"/>
      <w:lvlText w:val=""/>
      <w:lvlJc w:val="left"/>
      <w:rPr>
        <w:rFonts w:cs="Times New Roman"/>
      </w:rPr>
    </w:lvl>
    <w:lvl w:ilvl="5" w:tplc="E3C8113A">
      <w:numFmt w:val="decimal"/>
      <w:lvlText w:val=""/>
      <w:lvlJc w:val="left"/>
      <w:rPr>
        <w:rFonts w:cs="Times New Roman"/>
      </w:rPr>
    </w:lvl>
    <w:lvl w:ilvl="6" w:tplc="3FCE41FE">
      <w:numFmt w:val="decimal"/>
      <w:lvlText w:val=""/>
      <w:lvlJc w:val="left"/>
      <w:rPr>
        <w:rFonts w:cs="Times New Roman"/>
      </w:rPr>
    </w:lvl>
    <w:lvl w:ilvl="7" w:tplc="F78E8B18">
      <w:numFmt w:val="decimal"/>
      <w:lvlText w:val=""/>
      <w:lvlJc w:val="left"/>
      <w:rPr>
        <w:rFonts w:cs="Times New Roman"/>
      </w:rPr>
    </w:lvl>
    <w:lvl w:ilvl="8" w:tplc="AEB84C62">
      <w:numFmt w:val="decimal"/>
      <w:lvlText w:val=""/>
      <w:lvlJc w:val="left"/>
      <w:rPr>
        <w:rFonts w:cs="Times New Roman"/>
      </w:rPr>
    </w:lvl>
  </w:abstractNum>
  <w:abstractNum w:abstractNumId="731">
    <w:nsid w:val="00005B68"/>
    <w:multiLevelType w:val="hybridMultilevel"/>
    <w:tmpl w:val="D9565714"/>
    <w:lvl w:ilvl="0" w:tplc="F9C6DC64">
      <w:start w:val="1"/>
      <w:numFmt w:val="bullet"/>
      <w:lvlText w:val=""/>
      <w:lvlJc w:val="left"/>
    </w:lvl>
    <w:lvl w:ilvl="1" w:tplc="71DECA8C">
      <w:numFmt w:val="decimal"/>
      <w:lvlText w:val=""/>
      <w:lvlJc w:val="left"/>
      <w:rPr>
        <w:rFonts w:cs="Times New Roman"/>
      </w:rPr>
    </w:lvl>
    <w:lvl w:ilvl="2" w:tplc="048A6F16">
      <w:numFmt w:val="decimal"/>
      <w:lvlText w:val=""/>
      <w:lvlJc w:val="left"/>
      <w:rPr>
        <w:rFonts w:cs="Times New Roman"/>
      </w:rPr>
    </w:lvl>
    <w:lvl w:ilvl="3" w:tplc="0B18D664">
      <w:numFmt w:val="decimal"/>
      <w:lvlText w:val=""/>
      <w:lvlJc w:val="left"/>
      <w:rPr>
        <w:rFonts w:cs="Times New Roman"/>
      </w:rPr>
    </w:lvl>
    <w:lvl w:ilvl="4" w:tplc="54907A04">
      <w:numFmt w:val="decimal"/>
      <w:lvlText w:val=""/>
      <w:lvlJc w:val="left"/>
      <w:rPr>
        <w:rFonts w:cs="Times New Roman"/>
      </w:rPr>
    </w:lvl>
    <w:lvl w:ilvl="5" w:tplc="854E77CE">
      <w:numFmt w:val="decimal"/>
      <w:lvlText w:val=""/>
      <w:lvlJc w:val="left"/>
      <w:rPr>
        <w:rFonts w:cs="Times New Roman"/>
      </w:rPr>
    </w:lvl>
    <w:lvl w:ilvl="6" w:tplc="78B8BE88">
      <w:numFmt w:val="decimal"/>
      <w:lvlText w:val=""/>
      <w:lvlJc w:val="left"/>
      <w:rPr>
        <w:rFonts w:cs="Times New Roman"/>
      </w:rPr>
    </w:lvl>
    <w:lvl w:ilvl="7" w:tplc="0BC0090C">
      <w:numFmt w:val="decimal"/>
      <w:lvlText w:val=""/>
      <w:lvlJc w:val="left"/>
      <w:rPr>
        <w:rFonts w:cs="Times New Roman"/>
      </w:rPr>
    </w:lvl>
    <w:lvl w:ilvl="8" w:tplc="52DC2F7C">
      <w:numFmt w:val="decimal"/>
      <w:lvlText w:val=""/>
      <w:lvlJc w:val="left"/>
      <w:rPr>
        <w:rFonts w:cs="Times New Roman"/>
      </w:rPr>
    </w:lvl>
  </w:abstractNum>
  <w:abstractNum w:abstractNumId="732">
    <w:nsid w:val="00005B8F"/>
    <w:multiLevelType w:val="hybridMultilevel"/>
    <w:tmpl w:val="14847544"/>
    <w:lvl w:ilvl="0" w:tplc="1E6C8D4C">
      <w:start w:val="1"/>
      <w:numFmt w:val="bullet"/>
      <w:lvlText w:val=""/>
      <w:lvlJc w:val="left"/>
    </w:lvl>
    <w:lvl w:ilvl="1" w:tplc="2E7008DE">
      <w:numFmt w:val="decimal"/>
      <w:lvlText w:val=""/>
      <w:lvlJc w:val="left"/>
      <w:rPr>
        <w:rFonts w:cs="Times New Roman"/>
      </w:rPr>
    </w:lvl>
    <w:lvl w:ilvl="2" w:tplc="6762AE72">
      <w:numFmt w:val="decimal"/>
      <w:lvlText w:val=""/>
      <w:lvlJc w:val="left"/>
      <w:rPr>
        <w:rFonts w:cs="Times New Roman"/>
      </w:rPr>
    </w:lvl>
    <w:lvl w:ilvl="3" w:tplc="CD5E2A08">
      <w:numFmt w:val="decimal"/>
      <w:lvlText w:val=""/>
      <w:lvlJc w:val="left"/>
      <w:rPr>
        <w:rFonts w:cs="Times New Roman"/>
      </w:rPr>
    </w:lvl>
    <w:lvl w:ilvl="4" w:tplc="CA3E2B2A">
      <w:numFmt w:val="decimal"/>
      <w:lvlText w:val=""/>
      <w:lvlJc w:val="left"/>
      <w:rPr>
        <w:rFonts w:cs="Times New Roman"/>
      </w:rPr>
    </w:lvl>
    <w:lvl w:ilvl="5" w:tplc="695ECF86">
      <w:numFmt w:val="decimal"/>
      <w:lvlText w:val=""/>
      <w:lvlJc w:val="left"/>
      <w:rPr>
        <w:rFonts w:cs="Times New Roman"/>
      </w:rPr>
    </w:lvl>
    <w:lvl w:ilvl="6" w:tplc="E2B8601E">
      <w:numFmt w:val="decimal"/>
      <w:lvlText w:val=""/>
      <w:lvlJc w:val="left"/>
      <w:rPr>
        <w:rFonts w:cs="Times New Roman"/>
      </w:rPr>
    </w:lvl>
    <w:lvl w:ilvl="7" w:tplc="DCEAB756">
      <w:numFmt w:val="decimal"/>
      <w:lvlText w:val=""/>
      <w:lvlJc w:val="left"/>
      <w:rPr>
        <w:rFonts w:cs="Times New Roman"/>
      </w:rPr>
    </w:lvl>
    <w:lvl w:ilvl="8" w:tplc="FC02A352">
      <w:numFmt w:val="decimal"/>
      <w:lvlText w:val=""/>
      <w:lvlJc w:val="left"/>
      <w:rPr>
        <w:rFonts w:cs="Times New Roman"/>
      </w:rPr>
    </w:lvl>
  </w:abstractNum>
  <w:abstractNum w:abstractNumId="733">
    <w:nsid w:val="00005B95"/>
    <w:multiLevelType w:val="hybridMultilevel"/>
    <w:tmpl w:val="224289F8"/>
    <w:lvl w:ilvl="0" w:tplc="8436AA2A">
      <w:start w:val="1"/>
      <w:numFmt w:val="bullet"/>
      <w:lvlText w:val="и"/>
      <w:lvlJc w:val="left"/>
    </w:lvl>
    <w:lvl w:ilvl="1" w:tplc="8CDEA3AE">
      <w:numFmt w:val="decimal"/>
      <w:lvlText w:val=""/>
      <w:lvlJc w:val="left"/>
      <w:rPr>
        <w:rFonts w:cs="Times New Roman"/>
      </w:rPr>
    </w:lvl>
    <w:lvl w:ilvl="2" w:tplc="CC6E4C9C">
      <w:numFmt w:val="decimal"/>
      <w:lvlText w:val=""/>
      <w:lvlJc w:val="left"/>
      <w:rPr>
        <w:rFonts w:cs="Times New Roman"/>
      </w:rPr>
    </w:lvl>
    <w:lvl w:ilvl="3" w:tplc="8A823A48">
      <w:numFmt w:val="decimal"/>
      <w:lvlText w:val=""/>
      <w:lvlJc w:val="left"/>
      <w:rPr>
        <w:rFonts w:cs="Times New Roman"/>
      </w:rPr>
    </w:lvl>
    <w:lvl w:ilvl="4" w:tplc="54F49CEA">
      <w:numFmt w:val="decimal"/>
      <w:lvlText w:val=""/>
      <w:lvlJc w:val="left"/>
      <w:rPr>
        <w:rFonts w:cs="Times New Roman"/>
      </w:rPr>
    </w:lvl>
    <w:lvl w:ilvl="5" w:tplc="4E94D96E">
      <w:numFmt w:val="decimal"/>
      <w:lvlText w:val=""/>
      <w:lvlJc w:val="left"/>
      <w:rPr>
        <w:rFonts w:cs="Times New Roman"/>
      </w:rPr>
    </w:lvl>
    <w:lvl w:ilvl="6" w:tplc="CFE8A670">
      <w:numFmt w:val="decimal"/>
      <w:lvlText w:val=""/>
      <w:lvlJc w:val="left"/>
      <w:rPr>
        <w:rFonts w:cs="Times New Roman"/>
      </w:rPr>
    </w:lvl>
    <w:lvl w:ilvl="7" w:tplc="BCC2E4DC">
      <w:numFmt w:val="decimal"/>
      <w:lvlText w:val=""/>
      <w:lvlJc w:val="left"/>
      <w:rPr>
        <w:rFonts w:cs="Times New Roman"/>
      </w:rPr>
    </w:lvl>
    <w:lvl w:ilvl="8" w:tplc="85BC18D2">
      <w:numFmt w:val="decimal"/>
      <w:lvlText w:val=""/>
      <w:lvlJc w:val="left"/>
      <w:rPr>
        <w:rFonts w:cs="Times New Roman"/>
      </w:rPr>
    </w:lvl>
  </w:abstractNum>
  <w:abstractNum w:abstractNumId="734">
    <w:nsid w:val="00005BBF"/>
    <w:multiLevelType w:val="hybridMultilevel"/>
    <w:tmpl w:val="DB9C98A2"/>
    <w:lvl w:ilvl="0" w:tplc="00CCD770">
      <w:start w:val="1"/>
      <w:numFmt w:val="bullet"/>
      <w:lvlText w:val=""/>
      <w:lvlJc w:val="left"/>
    </w:lvl>
    <w:lvl w:ilvl="1" w:tplc="7E1C7C3A">
      <w:numFmt w:val="decimal"/>
      <w:lvlText w:val=""/>
      <w:lvlJc w:val="left"/>
      <w:rPr>
        <w:rFonts w:cs="Times New Roman"/>
      </w:rPr>
    </w:lvl>
    <w:lvl w:ilvl="2" w:tplc="4C26C768">
      <w:numFmt w:val="decimal"/>
      <w:lvlText w:val=""/>
      <w:lvlJc w:val="left"/>
      <w:rPr>
        <w:rFonts w:cs="Times New Roman"/>
      </w:rPr>
    </w:lvl>
    <w:lvl w:ilvl="3" w:tplc="924AB5E4">
      <w:numFmt w:val="decimal"/>
      <w:lvlText w:val=""/>
      <w:lvlJc w:val="left"/>
      <w:rPr>
        <w:rFonts w:cs="Times New Roman"/>
      </w:rPr>
    </w:lvl>
    <w:lvl w:ilvl="4" w:tplc="843095F2">
      <w:numFmt w:val="decimal"/>
      <w:lvlText w:val=""/>
      <w:lvlJc w:val="left"/>
      <w:rPr>
        <w:rFonts w:cs="Times New Roman"/>
      </w:rPr>
    </w:lvl>
    <w:lvl w:ilvl="5" w:tplc="DAC08528">
      <w:numFmt w:val="decimal"/>
      <w:lvlText w:val=""/>
      <w:lvlJc w:val="left"/>
      <w:rPr>
        <w:rFonts w:cs="Times New Roman"/>
      </w:rPr>
    </w:lvl>
    <w:lvl w:ilvl="6" w:tplc="DA544846">
      <w:numFmt w:val="decimal"/>
      <w:lvlText w:val=""/>
      <w:lvlJc w:val="left"/>
      <w:rPr>
        <w:rFonts w:cs="Times New Roman"/>
      </w:rPr>
    </w:lvl>
    <w:lvl w:ilvl="7" w:tplc="36E07896">
      <w:numFmt w:val="decimal"/>
      <w:lvlText w:val=""/>
      <w:lvlJc w:val="left"/>
      <w:rPr>
        <w:rFonts w:cs="Times New Roman"/>
      </w:rPr>
    </w:lvl>
    <w:lvl w:ilvl="8" w:tplc="AFD2BE84">
      <w:numFmt w:val="decimal"/>
      <w:lvlText w:val=""/>
      <w:lvlJc w:val="left"/>
      <w:rPr>
        <w:rFonts w:cs="Times New Roman"/>
      </w:rPr>
    </w:lvl>
  </w:abstractNum>
  <w:abstractNum w:abstractNumId="735">
    <w:nsid w:val="00005C00"/>
    <w:multiLevelType w:val="hybridMultilevel"/>
    <w:tmpl w:val="C4EAF7B0"/>
    <w:lvl w:ilvl="0" w:tplc="DDE41156">
      <w:start w:val="1"/>
      <w:numFmt w:val="bullet"/>
      <w:lvlText w:val=""/>
      <w:lvlJc w:val="left"/>
    </w:lvl>
    <w:lvl w:ilvl="1" w:tplc="983A587C">
      <w:numFmt w:val="decimal"/>
      <w:lvlText w:val=""/>
      <w:lvlJc w:val="left"/>
      <w:rPr>
        <w:rFonts w:cs="Times New Roman"/>
      </w:rPr>
    </w:lvl>
    <w:lvl w:ilvl="2" w:tplc="09789D60">
      <w:numFmt w:val="decimal"/>
      <w:lvlText w:val=""/>
      <w:lvlJc w:val="left"/>
      <w:rPr>
        <w:rFonts w:cs="Times New Roman"/>
      </w:rPr>
    </w:lvl>
    <w:lvl w:ilvl="3" w:tplc="199010E2">
      <w:numFmt w:val="decimal"/>
      <w:lvlText w:val=""/>
      <w:lvlJc w:val="left"/>
      <w:rPr>
        <w:rFonts w:cs="Times New Roman"/>
      </w:rPr>
    </w:lvl>
    <w:lvl w:ilvl="4" w:tplc="2C4A8B40">
      <w:numFmt w:val="decimal"/>
      <w:lvlText w:val=""/>
      <w:lvlJc w:val="left"/>
      <w:rPr>
        <w:rFonts w:cs="Times New Roman"/>
      </w:rPr>
    </w:lvl>
    <w:lvl w:ilvl="5" w:tplc="B4F0DD72">
      <w:numFmt w:val="decimal"/>
      <w:lvlText w:val=""/>
      <w:lvlJc w:val="left"/>
      <w:rPr>
        <w:rFonts w:cs="Times New Roman"/>
      </w:rPr>
    </w:lvl>
    <w:lvl w:ilvl="6" w:tplc="1ACA3782">
      <w:numFmt w:val="decimal"/>
      <w:lvlText w:val=""/>
      <w:lvlJc w:val="left"/>
      <w:rPr>
        <w:rFonts w:cs="Times New Roman"/>
      </w:rPr>
    </w:lvl>
    <w:lvl w:ilvl="7" w:tplc="E71E11E6">
      <w:numFmt w:val="decimal"/>
      <w:lvlText w:val=""/>
      <w:lvlJc w:val="left"/>
      <w:rPr>
        <w:rFonts w:cs="Times New Roman"/>
      </w:rPr>
    </w:lvl>
    <w:lvl w:ilvl="8" w:tplc="05B06F6E">
      <w:numFmt w:val="decimal"/>
      <w:lvlText w:val=""/>
      <w:lvlJc w:val="left"/>
      <w:rPr>
        <w:rFonts w:cs="Times New Roman"/>
      </w:rPr>
    </w:lvl>
  </w:abstractNum>
  <w:abstractNum w:abstractNumId="736">
    <w:nsid w:val="00005C11"/>
    <w:multiLevelType w:val="hybridMultilevel"/>
    <w:tmpl w:val="30BC0DAC"/>
    <w:lvl w:ilvl="0" w:tplc="CADC03B2">
      <w:start w:val="1"/>
      <w:numFmt w:val="bullet"/>
      <w:lvlText w:val=""/>
      <w:lvlJc w:val="left"/>
    </w:lvl>
    <w:lvl w:ilvl="1" w:tplc="0CFC7006">
      <w:numFmt w:val="decimal"/>
      <w:lvlText w:val=""/>
      <w:lvlJc w:val="left"/>
      <w:rPr>
        <w:rFonts w:cs="Times New Roman"/>
      </w:rPr>
    </w:lvl>
    <w:lvl w:ilvl="2" w:tplc="14DC7A72">
      <w:numFmt w:val="decimal"/>
      <w:lvlText w:val=""/>
      <w:lvlJc w:val="left"/>
      <w:rPr>
        <w:rFonts w:cs="Times New Roman"/>
      </w:rPr>
    </w:lvl>
    <w:lvl w:ilvl="3" w:tplc="DC38CFA6">
      <w:numFmt w:val="decimal"/>
      <w:lvlText w:val=""/>
      <w:lvlJc w:val="left"/>
      <w:rPr>
        <w:rFonts w:cs="Times New Roman"/>
      </w:rPr>
    </w:lvl>
    <w:lvl w:ilvl="4" w:tplc="C644BCA2">
      <w:numFmt w:val="decimal"/>
      <w:lvlText w:val=""/>
      <w:lvlJc w:val="left"/>
      <w:rPr>
        <w:rFonts w:cs="Times New Roman"/>
      </w:rPr>
    </w:lvl>
    <w:lvl w:ilvl="5" w:tplc="35E4B9AA">
      <w:numFmt w:val="decimal"/>
      <w:lvlText w:val=""/>
      <w:lvlJc w:val="left"/>
      <w:rPr>
        <w:rFonts w:cs="Times New Roman"/>
      </w:rPr>
    </w:lvl>
    <w:lvl w:ilvl="6" w:tplc="5BC87670">
      <w:numFmt w:val="decimal"/>
      <w:lvlText w:val=""/>
      <w:lvlJc w:val="left"/>
      <w:rPr>
        <w:rFonts w:cs="Times New Roman"/>
      </w:rPr>
    </w:lvl>
    <w:lvl w:ilvl="7" w:tplc="1556D6B4">
      <w:numFmt w:val="decimal"/>
      <w:lvlText w:val=""/>
      <w:lvlJc w:val="left"/>
      <w:rPr>
        <w:rFonts w:cs="Times New Roman"/>
      </w:rPr>
    </w:lvl>
    <w:lvl w:ilvl="8" w:tplc="5E52D2E4">
      <w:numFmt w:val="decimal"/>
      <w:lvlText w:val=""/>
      <w:lvlJc w:val="left"/>
      <w:rPr>
        <w:rFonts w:cs="Times New Roman"/>
      </w:rPr>
    </w:lvl>
  </w:abstractNum>
  <w:abstractNum w:abstractNumId="737">
    <w:nsid w:val="00005C25"/>
    <w:multiLevelType w:val="hybridMultilevel"/>
    <w:tmpl w:val="A0F8B65C"/>
    <w:lvl w:ilvl="0" w:tplc="58308368">
      <w:start w:val="1"/>
      <w:numFmt w:val="bullet"/>
      <w:lvlText w:val=""/>
      <w:lvlJc w:val="left"/>
    </w:lvl>
    <w:lvl w:ilvl="1" w:tplc="D0BEA674">
      <w:numFmt w:val="decimal"/>
      <w:lvlText w:val=""/>
      <w:lvlJc w:val="left"/>
      <w:rPr>
        <w:rFonts w:cs="Times New Roman"/>
      </w:rPr>
    </w:lvl>
    <w:lvl w:ilvl="2" w:tplc="43A0AD6E">
      <w:numFmt w:val="decimal"/>
      <w:lvlText w:val=""/>
      <w:lvlJc w:val="left"/>
      <w:rPr>
        <w:rFonts w:cs="Times New Roman"/>
      </w:rPr>
    </w:lvl>
    <w:lvl w:ilvl="3" w:tplc="0276C9E8">
      <w:numFmt w:val="decimal"/>
      <w:lvlText w:val=""/>
      <w:lvlJc w:val="left"/>
      <w:rPr>
        <w:rFonts w:cs="Times New Roman"/>
      </w:rPr>
    </w:lvl>
    <w:lvl w:ilvl="4" w:tplc="7CD8FE2C">
      <w:numFmt w:val="decimal"/>
      <w:lvlText w:val=""/>
      <w:lvlJc w:val="left"/>
      <w:rPr>
        <w:rFonts w:cs="Times New Roman"/>
      </w:rPr>
    </w:lvl>
    <w:lvl w:ilvl="5" w:tplc="A73C40EC">
      <w:numFmt w:val="decimal"/>
      <w:lvlText w:val=""/>
      <w:lvlJc w:val="left"/>
      <w:rPr>
        <w:rFonts w:cs="Times New Roman"/>
      </w:rPr>
    </w:lvl>
    <w:lvl w:ilvl="6" w:tplc="FCF8559E">
      <w:numFmt w:val="decimal"/>
      <w:lvlText w:val=""/>
      <w:lvlJc w:val="left"/>
      <w:rPr>
        <w:rFonts w:cs="Times New Roman"/>
      </w:rPr>
    </w:lvl>
    <w:lvl w:ilvl="7" w:tplc="24786258">
      <w:numFmt w:val="decimal"/>
      <w:lvlText w:val=""/>
      <w:lvlJc w:val="left"/>
      <w:rPr>
        <w:rFonts w:cs="Times New Roman"/>
      </w:rPr>
    </w:lvl>
    <w:lvl w:ilvl="8" w:tplc="40A8CE18">
      <w:numFmt w:val="decimal"/>
      <w:lvlText w:val=""/>
      <w:lvlJc w:val="left"/>
      <w:rPr>
        <w:rFonts w:cs="Times New Roman"/>
      </w:rPr>
    </w:lvl>
  </w:abstractNum>
  <w:abstractNum w:abstractNumId="738">
    <w:nsid w:val="00005C57"/>
    <w:multiLevelType w:val="hybridMultilevel"/>
    <w:tmpl w:val="64C2BEE4"/>
    <w:lvl w:ilvl="0" w:tplc="A95E1E54">
      <w:start w:val="1"/>
      <w:numFmt w:val="bullet"/>
      <w:lvlText w:val=""/>
      <w:lvlJc w:val="left"/>
    </w:lvl>
    <w:lvl w:ilvl="1" w:tplc="C93CA2F2">
      <w:numFmt w:val="decimal"/>
      <w:lvlText w:val=""/>
      <w:lvlJc w:val="left"/>
      <w:rPr>
        <w:rFonts w:cs="Times New Roman"/>
      </w:rPr>
    </w:lvl>
    <w:lvl w:ilvl="2" w:tplc="B1AA5A82">
      <w:numFmt w:val="decimal"/>
      <w:lvlText w:val=""/>
      <w:lvlJc w:val="left"/>
      <w:rPr>
        <w:rFonts w:cs="Times New Roman"/>
      </w:rPr>
    </w:lvl>
    <w:lvl w:ilvl="3" w:tplc="89B45D7E">
      <w:numFmt w:val="decimal"/>
      <w:lvlText w:val=""/>
      <w:lvlJc w:val="left"/>
      <w:rPr>
        <w:rFonts w:cs="Times New Roman"/>
      </w:rPr>
    </w:lvl>
    <w:lvl w:ilvl="4" w:tplc="00785062">
      <w:numFmt w:val="decimal"/>
      <w:lvlText w:val=""/>
      <w:lvlJc w:val="left"/>
      <w:rPr>
        <w:rFonts w:cs="Times New Roman"/>
      </w:rPr>
    </w:lvl>
    <w:lvl w:ilvl="5" w:tplc="4238D258">
      <w:numFmt w:val="decimal"/>
      <w:lvlText w:val=""/>
      <w:lvlJc w:val="left"/>
      <w:rPr>
        <w:rFonts w:cs="Times New Roman"/>
      </w:rPr>
    </w:lvl>
    <w:lvl w:ilvl="6" w:tplc="2CFE980A">
      <w:numFmt w:val="decimal"/>
      <w:lvlText w:val=""/>
      <w:lvlJc w:val="left"/>
      <w:rPr>
        <w:rFonts w:cs="Times New Roman"/>
      </w:rPr>
    </w:lvl>
    <w:lvl w:ilvl="7" w:tplc="6264F888">
      <w:numFmt w:val="decimal"/>
      <w:lvlText w:val=""/>
      <w:lvlJc w:val="left"/>
      <w:rPr>
        <w:rFonts w:cs="Times New Roman"/>
      </w:rPr>
    </w:lvl>
    <w:lvl w:ilvl="8" w:tplc="13E6E048">
      <w:numFmt w:val="decimal"/>
      <w:lvlText w:val=""/>
      <w:lvlJc w:val="left"/>
      <w:rPr>
        <w:rFonts w:cs="Times New Roman"/>
      </w:rPr>
    </w:lvl>
  </w:abstractNum>
  <w:abstractNum w:abstractNumId="739">
    <w:nsid w:val="00005C62"/>
    <w:multiLevelType w:val="hybridMultilevel"/>
    <w:tmpl w:val="8146E19E"/>
    <w:lvl w:ilvl="0" w:tplc="FE2C7F80">
      <w:start w:val="1"/>
      <w:numFmt w:val="bullet"/>
      <w:lvlText w:val="•"/>
      <w:lvlJc w:val="left"/>
    </w:lvl>
    <w:lvl w:ilvl="1" w:tplc="DEEA5B88">
      <w:numFmt w:val="decimal"/>
      <w:lvlText w:val=""/>
      <w:lvlJc w:val="left"/>
      <w:rPr>
        <w:rFonts w:cs="Times New Roman"/>
      </w:rPr>
    </w:lvl>
    <w:lvl w:ilvl="2" w:tplc="C596A6F8">
      <w:numFmt w:val="decimal"/>
      <w:lvlText w:val=""/>
      <w:lvlJc w:val="left"/>
      <w:rPr>
        <w:rFonts w:cs="Times New Roman"/>
      </w:rPr>
    </w:lvl>
    <w:lvl w:ilvl="3" w:tplc="ED52232C">
      <w:numFmt w:val="decimal"/>
      <w:lvlText w:val=""/>
      <w:lvlJc w:val="left"/>
      <w:rPr>
        <w:rFonts w:cs="Times New Roman"/>
      </w:rPr>
    </w:lvl>
    <w:lvl w:ilvl="4" w:tplc="BB8C77D8">
      <w:numFmt w:val="decimal"/>
      <w:lvlText w:val=""/>
      <w:lvlJc w:val="left"/>
      <w:rPr>
        <w:rFonts w:cs="Times New Roman"/>
      </w:rPr>
    </w:lvl>
    <w:lvl w:ilvl="5" w:tplc="0700D5C8">
      <w:numFmt w:val="decimal"/>
      <w:lvlText w:val=""/>
      <w:lvlJc w:val="left"/>
      <w:rPr>
        <w:rFonts w:cs="Times New Roman"/>
      </w:rPr>
    </w:lvl>
    <w:lvl w:ilvl="6" w:tplc="D9763644">
      <w:numFmt w:val="decimal"/>
      <w:lvlText w:val=""/>
      <w:lvlJc w:val="left"/>
      <w:rPr>
        <w:rFonts w:cs="Times New Roman"/>
      </w:rPr>
    </w:lvl>
    <w:lvl w:ilvl="7" w:tplc="1A1284C6">
      <w:numFmt w:val="decimal"/>
      <w:lvlText w:val=""/>
      <w:lvlJc w:val="left"/>
      <w:rPr>
        <w:rFonts w:cs="Times New Roman"/>
      </w:rPr>
    </w:lvl>
    <w:lvl w:ilvl="8" w:tplc="233054F6">
      <w:numFmt w:val="decimal"/>
      <w:lvlText w:val=""/>
      <w:lvlJc w:val="left"/>
      <w:rPr>
        <w:rFonts w:cs="Times New Roman"/>
      </w:rPr>
    </w:lvl>
  </w:abstractNum>
  <w:abstractNum w:abstractNumId="740">
    <w:nsid w:val="00005C8C"/>
    <w:multiLevelType w:val="hybridMultilevel"/>
    <w:tmpl w:val="3F2E3DA0"/>
    <w:lvl w:ilvl="0" w:tplc="70D89356">
      <w:start w:val="35"/>
      <w:numFmt w:val="upperLetter"/>
      <w:lvlText w:val="%1"/>
      <w:lvlJc w:val="left"/>
      <w:rPr>
        <w:rFonts w:cs="Times New Roman"/>
      </w:rPr>
    </w:lvl>
    <w:lvl w:ilvl="1" w:tplc="D91A7748">
      <w:numFmt w:val="decimal"/>
      <w:lvlText w:val=""/>
      <w:lvlJc w:val="left"/>
      <w:rPr>
        <w:rFonts w:cs="Times New Roman"/>
      </w:rPr>
    </w:lvl>
    <w:lvl w:ilvl="2" w:tplc="9EEA0B88">
      <w:numFmt w:val="decimal"/>
      <w:lvlText w:val=""/>
      <w:lvlJc w:val="left"/>
      <w:rPr>
        <w:rFonts w:cs="Times New Roman"/>
      </w:rPr>
    </w:lvl>
    <w:lvl w:ilvl="3" w:tplc="A546F342">
      <w:numFmt w:val="decimal"/>
      <w:lvlText w:val=""/>
      <w:lvlJc w:val="left"/>
      <w:rPr>
        <w:rFonts w:cs="Times New Roman"/>
      </w:rPr>
    </w:lvl>
    <w:lvl w:ilvl="4" w:tplc="AAC6EED6">
      <w:numFmt w:val="decimal"/>
      <w:lvlText w:val=""/>
      <w:lvlJc w:val="left"/>
      <w:rPr>
        <w:rFonts w:cs="Times New Roman"/>
      </w:rPr>
    </w:lvl>
    <w:lvl w:ilvl="5" w:tplc="39DADCB8">
      <w:numFmt w:val="decimal"/>
      <w:lvlText w:val=""/>
      <w:lvlJc w:val="left"/>
      <w:rPr>
        <w:rFonts w:cs="Times New Roman"/>
      </w:rPr>
    </w:lvl>
    <w:lvl w:ilvl="6" w:tplc="22B03E78">
      <w:numFmt w:val="decimal"/>
      <w:lvlText w:val=""/>
      <w:lvlJc w:val="left"/>
      <w:rPr>
        <w:rFonts w:cs="Times New Roman"/>
      </w:rPr>
    </w:lvl>
    <w:lvl w:ilvl="7" w:tplc="D7C06D22">
      <w:numFmt w:val="decimal"/>
      <w:lvlText w:val=""/>
      <w:lvlJc w:val="left"/>
      <w:rPr>
        <w:rFonts w:cs="Times New Roman"/>
      </w:rPr>
    </w:lvl>
    <w:lvl w:ilvl="8" w:tplc="3716D792">
      <w:numFmt w:val="decimal"/>
      <w:lvlText w:val=""/>
      <w:lvlJc w:val="left"/>
      <w:rPr>
        <w:rFonts w:cs="Times New Roman"/>
      </w:rPr>
    </w:lvl>
  </w:abstractNum>
  <w:abstractNum w:abstractNumId="741">
    <w:nsid w:val="00005C8E"/>
    <w:multiLevelType w:val="hybridMultilevel"/>
    <w:tmpl w:val="7CD45D24"/>
    <w:lvl w:ilvl="0" w:tplc="C9CA0816">
      <w:start w:val="1"/>
      <w:numFmt w:val="bullet"/>
      <w:lvlText w:val=""/>
      <w:lvlJc w:val="left"/>
    </w:lvl>
    <w:lvl w:ilvl="1" w:tplc="A4F4BF78">
      <w:numFmt w:val="decimal"/>
      <w:lvlText w:val=""/>
      <w:lvlJc w:val="left"/>
      <w:rPr>
        <w:rFonts w:cs="Times New Roman"/>
      </w:rPr>
    </w:lvl>
    <w:lvl w:ilvl="2" w:tplc="DD6E7558">
      <w:numFmt w:val="decimal"/>
      <w:lvlText w:val=""/>
      <w:lvlJc w:val="left"/>
      <w:rPr>
        <w:rFonts w:cs="Times New Roman"/>
      </w:rPr>
    </w:lvl>
    <w:lvl w:ilvl="3" w:tplc="27F2CB64">
      <w:numFmt w:val="decimal"/>
      <w:lvlText w:val=""/>
      <w:lvlJc w:val="left"/>
      <w:rPr>
        <w:rFonts w:cs="Times New Roman"/>
      </w:rPr>
    </w:lvl>
    <w:lvl w:ilvl="4" w:tplc="6AFA7514">
      <w:numFmt w:val="decimal"/>
      <w:lvlText w:val=""/>
      <w:lvlJc w:val="left"/>
      <w:rPr>
        <w:rFonts w:cs="Times New Roman"/>
      </w:rPr>
    </w:lvl>
    <w:lvl w:ilvl="5" w:tplc="1638DCFE">
      <w:numFmt w:val="decimal"/>
      <w:lvlText w:val=""/>
      <w:lvlJc w:val="left"/>
      <w:rPr>
        <w:rFonts w:cs="Times New Roman"/>
      </w:rPr>
    </w:lvl>
    <w:lvl w:ilvl="6" w:tplc="BF16405A">
      <w:numFmt w:val="decimal"/>
      <w:lvlText w:val=""/>
      <w:lvlJc w:val="left"/>
      <w:rPr>
        <w:rFonts w:cs="Times New Roman"/>
      </w:rPr>
    </w:lvl>
    <w:lvl w:ilvl="7" w:tplc="1224630C">
      <w:numFmt w:val="decimal"/>
      <w:lvlText w:val=""/>
      <w:lvlJc w:val="left"/>
      <w:rPr>
        <w:rFonts w:cs="Times New Roman"/>
      </w:rPr>
    </w:lvl>
    <w:lvl w:ilvl="8" w:tplc="185E3E9A">
      <w:numFmt w:val="decimal"/>
      <w:lvlText w:val=""/>
      <w:lvlJc w:val="left"/>
      <w:rPr>
        <w:rFonts w:cs="Times New Roman"/>
      </w:rPr>
    </w:lvl>
  </w:abstractNum>
  <w:abstractNum w:abstractNumId="742">
    <w:nsid w:val="00005C93"/>
    <w:multiLevelType w:val="hybridMultilevel"/>
    <w:tmpl w:val="26BC641A"/>
    <w:lvl w:ilvl="0" w:tplc="9EF0CF7C">
      <w:start w:val="1"/>
      <w:numFmt w:val="decimal"/>
      <w:lvlText w:val="%1."/>
      <w:lvlJc w:val="left"/>
      <w:rPr>
        <w:rFonts w:cs="Times New Roman"/>
      </w:rPr>
    </w:lvl>
    <w:lvl w:ilvl="1" w:tplc="67548A4C">
      <w:numFmt w:val="decimal"/>
      <w:lvlText w:val=""/>
      <w:lvlJc w:val="left"/>
      <w:rPr>
        <w:rFonts w:cs="Times New Roman"/>
      </w:rPr>
    </w:lvl>
    <w:lvl w:ilvl="2" w:tplc="29421740">
      <w:numFmt w:val="decimal"/>
      <w:lvlText w:val=""/>
      <w:lvlJc w:val="left"/>
      <w:rPr>
        <w:rFonts w:cs="Times New Roman"/>
      </w:rPr>
    </w:lvl>
    <w:lvl w:ilvl="3" w:tplc="5B32DF3A">
      <w:numFmt w:val="decimal"/>
      <w:lvlText w:val=""/>
      <w:lvlJc w:val="left"/>
      <w:rPr>
        <w:rFonts w:cs="Times New Roman"/>
      </w:rPr>
    </w:lvl>
    <w:lvl w:ilvl="4" w:tplc="59E4E6D2">
      <w:numFmt w:val="decimal"/>
      <w:lvlText w:val=""/>
      <w:lvlJc w:val="left"/>
      <w:rPr>
        <w:rFonts w:cs="Times New Roman"/>
      </w:rPr>
    </w:lvl>
    <w:lvl w:ilvl="5" w:tplc="C4F481EA">
      <w:numFmt w:val="decimal"/>
      <w:lvlText w:val=""/>
      <w:lvlJc w:val="left"/>
      <w:rPr>
        <w:rFonts w:cs="Times New Roman"/>
      </w:rPr>
    </w:lvl>
    <w:lvl w:ilvl="6" w:tplc="87CC2F38">
      <w:numFmt w:val="decimal"/>
      <w:lvlText w:val=""/>
      <w:lvlJc w:val="left"/>
      <w:rPr>
        <w:rFonts w:cs="Times New Roman"/>
      </w:rPr>
    </w:lvl>
    <w:lvl w:ilvl="7" w:tplc="D1542D5C">
      <w:numFmt w:val="decimal"/>
      <w:lvlText w:val=""/>
      <w:lvlJc w:val="left"/>
      <w:rPr>
        <w:rFonts w:cs="Times New Roman"/>
      </w:rPr>
    </w:lvl>
    <w:lvl w:ilvl="8" w:tplc="9C9ED92C">
      <w:numFmt w:val="decimal"/>
      <w:lvlText w:val=""/>
      <w:lvlJc w:val="left"/>
      <w:rPr>
        <w:rFonts w:cs="Times New Roman"/>
      </w:rPr>
    </w:lvl>
  </w:abstractNum>
  <w:abstractNum w:abstractNumId="743">
    <w:nsid w:val="00005CA5"/>
    <w:multiLevelType w:val="hybridMultilevel"/>
    <w:tmpl w:val="C14C2F30"/>
    <w:lvl w:ilvl="0" w:tplc="8CCE3DE4">
      <w:start w:val="1"/>
      <w:numFmt w:val="bullet"/>
      <w:lvlText w:val=""/>
      <w:lvlJc w:val="left"/>
    </w:lvl>
    <w:lvl w:ilvl="1" w:tplc="D70099FE">
      <w:numFmt w:val="decimal"/>
      <w:lvlText w:val=""/>
      <w:lvlJc w:val="left"/>
      <w:rPr>
        <w:rFonts w:cs="Times New Roman"/>
      </w:rPr>
    </w:lvl>
    <w:lvl w:ilvl="2" w:tplc="3D84601E">
      <w:numFmt w:val="decimal"/>
      <w:lvlText w:val=""/>
      <w:lvlJc w:val="left"/>
      <w:rPr>
        <w:rFonts w:cs="Times New Roman"/>
      </w:rPr>
    </w:lvl>
    <w:lvl w:ilvl="3" w:tplc="B1D82816">
      <w:numFmt w:val="decimal"/>
      <w:lvlText w:val=""/>
      <w:lvlJc w:val="left"/>
      <w:rPr>
        <w:rFonts w:cs="Times New Roman"/>
      </w:rPr>
    </w:lvl>
    <w:lvl w:ilvl="4" w:tplc="28EC3F2C">
      <w:numFmt w:val="decimal"/>
      <w:lvlText w:val=""/>
      <w:lvlJc w:val="left"/>
      <w:rPr>
        <w:rFonts w:cs="Times New Roman"/>
      </w:rPr>
    </w:lvl>
    <w:lvl w:ilvl="5" w:tplc="DA8A6CCE">
      <w:numFmt w:val="decimal"/>
      <w:lvlText w:val=""/>
      <w:lvlJc w:val="left"/>
      <w:rPr>
        <w:rFonts w:cs="Times New Roman"/>
      </w:rPr>
    </w:lvl>
    <w:lvl w:ilvl="6" w:tplc="8D1871B8">
      <w:numFmt w:val="decimal"/>
      <w:lvlText w:val=""/>
      <w:lvlJc w:val="left"/>
      <w:rPr>
        <w:rFonts w:cs="Times New Roman"/>
      </w:rPr>
    </w:lvl>
    <w:lvl w:ilvl="7" w:tplc="27C635BC">
      <w:numFmt w:val="decimal"/>
      <w:lvlText w:val=""/>
      <w:lvlJc w:val="left"/>
      <w:rPr>
        <w:rFonts w:cs="Times New Roman"/>
      </w:rPr>
    </w:lvl>
    <w:lvl w:ilvl="8" w:tplc="BFF46F8A">
      <w:numFmt w:val="decimal"/>
      <w:lvlText w:val=""/>
      <w:lvlJc w:val="left"/>
      <w:rPr>
        <w:rFonts w:cs="Times New Roman"/>
      </w:rPr>
    </w:lvl>
  </w:abstractNum>
  <w:abstractNum w:abstractNumId="744">
    <w:nsid w:val="00005CB1"/>
    <w:multiLevelType w:val="hybridMultilevel"/>
    <w:tmpl w:val="74904390"/>
    <w:lvl w:ilvl="0" w:tplc="660C4F70">
      <w:start w:val="1"/>
      <w:numFmt w:val="bullet"/>
      <w:lvlText w:val=""/>
      <w:lvlJc w:val="left"/>
    </w:lvl>
    <w:lvl w:ilvl="1" w:tplc="F140ABD2">
      <w:numFmt w:val="decimal"/>
      <w:lvlText w:val=""/>
      <w:lvlJc w:val="left"/>
      <w:rPr>
        <w:rFonts w:cs="Times New Roman"/>
      </w:rPr>
    </w:lvl>
    <w:lvl w:ilvl="2" w:tplc="087A8B34">
      <w:numFmt w:val="decimal"/>
      <w:lvlText w:val=""/>
      <w:lvlJc w:val="left"/>
      <w:rPr>
        <w:rFonts w:cs="Times New Roman"/>
      </w:rPr>
    </w:lvl>
    <w:lvl w:ilvl="3" w:tplc="D30E604E">
      <w:numFmt w:val="decimal"/>
      <w:lvlText w:val=""/>
      <w:lvlJc w:val="left"/>
      <w:rPr>
        <w:rFonts w:cs="Times New Roman"/>
      </w:rPr>
    </w:lvl>
    <w:lvl w:ilvl="4" w:tplc="21FE7BAC">
      <w:numFmt w:val="decimal"/>
      <w:lvlText w:val=""/>
      <w:lvlJc w:val="left"/>
      <w:rPr>
        <w:rFonts w:cs="Times New Roman"/>
      </w:rPr>
    </w:lvl>
    <w:lvl w:ilvl="5" w:tplc="F12E2664">
      <w:numFmt w:val="decimal"/>
      <w:lvlText w:val=""/>
      <w:lvlJc w:val="left"/>
      <w:rPr>
        <w:rFonts w:cs="Times New Roman"/>
      </w:rPr>
    </w:lvl>
    <w:lvl w:ilvl="6" w:tplc="4192D660">
      <w:numFmt w:val="decimal"/>
      <w:lvlText w:val=""/>
      <w:lvlJc w:val="left"/>
      <w:rPr>
        <w:rFonts w:cs="Times New Roman"/>
      </w:rPr>
    </w:lvl>
    <w:lvl w:ilvl="7" w:tplc="C99036E0">
      <w:numFmt w:val="decimal"/>
      <w:lvlText w:val=""/>
      <w:lvlJc w:val="left"/>
      <w:rPr>
        <w:rFonts w:cs="Times New Roman"/>
      </w:rPr>
    </w:lvl>
    <w:lvl w:ilvl="8" w:tplc="A7A27618">
      <w:numFmt w:val="decimal"/>
      <w:lvlText w:val=""/>
      <w:lvlJc w:val="left"/>
      <w:rPr>
        <w:rFonts w:cs="Times New Roman"/>
      </w:rPr>
    </w:lvl>
  </w:abstractNum>
  <w:abstractNum w:abstractNumId="745">
    <w:nsid w:val="00005CE3"/>
    <w:multiLevelType w:val="hybridMultilevel"/>
    <w:tmpl w:val="CD002C1E"/>
    <w:lvl w:ilvl="0" w:tplc="BF629DA8">
      <w:start w:val="1"/>
      <w:numFmt w:val="bullet"/>
      <w:lvlText w:val=""/>
      <w:lvlJc w:val="left"/>
    </w:lvl>
    <w:lvl w:ilvl="1" w:tplc="D7186538">
      <w:numFmt w:val="decimal"/>
      <w:lvlText w:val=""/>
      <w:lvlJc w:val="left"/>
      <w:rPr>
        <w:rFonts w:cs="Times New Roman"/>
      </w:rPr>
    </w:lvl>
    <w:lvl w:ilvl="2" w:tplc="AA30771A">
      <w:numFmt w:val="decimal"/>
      <w:lvlText w:val=""/>
      <w:lvlJc w:val="left"/>
      <w:rPr>
        <w:rFonts w:cs="Times New Roman"/>
      </w:rPr>
    </w:lvl>
    <w:lvl w:ilvl="3" w:tplc="B45A5F60">
      <w:numFmt w:val="decimal"/>
      <w:lvlText w:val=""/>
      <w:lvlJc w:val="left"/>
      <w:rPr>
        <w:rFonts w:cs="Times New Roman"/>
      </w:rPr>
    </w:lvl>
    <w:lvl w:ilvl="4" w:tplc="785E2A4A">
      <w:numFmt w:val="decimal"/>
      <w:lvlText w:val=""/>
      <w:lvlJc w:val="left"/>
      <w:rPr>
        <w:rFonts w:cs="Times New Roman"/>
      </w:rPr>
    </w:lvl>
    <w:lvl w:ilvl="5" w:tplc="AEF2FA7C">
      <w:numFmt w:val="decimal"/>
      <w:lvlText w:val=""/>
      <w:lvlJc w:val="left"/>
      <w:rPr>
        <w:rFonts w:cs="Times New Roman"/>
      </w:rPr>
    </w:lvl>
    <w:lvl w:ilvl="6" w:tplc="1B04E8E4">
      <w:numFmt w:val="decimal"/>
      <w:lvlText w:val=""/>
      <w:lvlJc w:val="left"/>
      <w:rPr>
        <w:rFonts w:cs="Times New Roman"/>
      </w:rPr>
    </w:lvl>
    <w:lvl w:ilvl="7" w:tplc="F04C22DA">
      <w:numFmt w:val="decimal"/>
      <w:lvlText w:val=""/>
      <w:lvlJc w:val="left"/>
      <w:rPr>
        <w:rFonts w:cs="Times New Roman"/>
      </w:rPr>
    </w:lvl>
    <w:lvl w:ilvl="8" w:tplc="4FB2E622">
      <w:numFmt w:val="decimal"/>
      <w:lvlText w:val=""/>
      <w:lvlJc w:val="left"/>
      <w:rPr>
        <w:rFonts w:cs="Times New Roman"/>
      </w:rPr>
    </w:lvl>
  </w:abstractNum>
  <w:abstractNum w:abstractNumId="746">
    <w:nsid w:val="00005D12"/>
    <w:multiLevelType w:val="hybridMultilevel"/>
    <w:tmpl w:val="AA5AD24A"/>
    <w:lvl w:ilvl="0" w:tplc="09F2DEE8">
      <w:start w:val="1"/>
      <w:numFmt w:val="bullet"/>
      <w:lvlText w:val=""/>
      <w:lvlJc w:val="left"/>
    </w:lvl>
    <w:lvl w:ilvl="1" w:tplc="09D0E81E">
      <w:numFmt w:val="decimal"/>
      <w:lvlText w:val=""/>
      <w:lvlJc w:val="left"/>
      <w:rPr>
        <w:rFonts w:cs="Times New Roman"/>
      </w:rPr>
    </w:lvl>
    <w:lvl w:ilvl="2" w:tplc="50264C92">
      <w:numFmt w:val="decimal"/>
      <w:lvlText w:val=""/>
      <w:lvlJc w:val="left"/>
      <w:rPr>
        <w:rFonts w:cs="Times New Roman"/>
      </w:rPr>
    </w:lvl>
    <w:lvl w:ilvl="3" w:tplc="CB503BA4">
      <w:numFmt w:val="decimal"/>
      <w:lvlText w:val=""/>
      <w:lvlJc w:val="left"/>
      <w:rPr>
        <w:rFonts w:cs="Times New Roman"/>
      </w:rPr>
    </w:lvl>
    <w:lvl w:ilvl="4" w:tplc="7A4C572C">
      <w:numFmt w:val="decimal"/>
      <w:lvlText w:val=""/>
      <w:lvlJc w:val="left"/>
      <w:rPr>
        <w:rFonts w:cs="Times New Roman"/>
      </w:rPr>
    </w:lvl>
    <w:lvl w:ilvl="5" w:tplc="8A845D0E">
      <w:numFmt w:val="decimal"/>
      <w:lvlText w:val=""/>
      <w:lvlJc w:val="left"/>
      <w:rPr>
        <w:rFonts w:cs="Times New Roman"/>
      </w:rPr>
    </w:lvl>
    <w:lvl w:ilvl="6" w:tplc="7E5651EA">
      <w:numFmt w:val="decimal"/>
      <w:lvlText w:val=""/>
      <w:lvlJc w:val="left"/>
      <w:rPr>
        <w:rFonts w:cs="Times New Roman"/>
      </w:rPr>
    </w:lvl>
    <w:lvl w:ilvl="7" w:tplc="027E0212">
      <w:numFmt w:val="decimal"/>
      <w:lvlText w:val=""/>
      <w:lvlJc w:val="left"/>
      <w:rPr>
        <w:rFonts w:cs="Times New Roman"/>
      </w:rPr>
    </w:lvl>
    <w:lvl w:ilvl="8" w:tplc="DB9C6C0E">
      <w:numFmt w:val="decimal"/>
      <w:lvlText w:val=""/>
      <w:lvlJc w:val="left"/>
      <w:rPr>
        <w:rFonts w:cs="Times New Roman"/>
      </w:rPr>
    </w:lvl>
  </w:abstractNum>
  <w:abstractNum w:abstractNumId="747">
    <w:nsid w:val="00005D1E"/>
    <w:multiLevelType w:val="hybridMultilevel"/>
    <w:tmpl w:val="D66EE796"/>
    <w:lvl w:ilvl="0" w:tplc="2B2ED704">
      <w:start w:val="1"/>
      <w:numFmt w:val="bullet"/>
      <w:lvlText w:val=""/>
      <w:lvlJc w:val="left"/>
    </w:lvl>
    <w:lvl w:ilvl="1" w:tplc="550E5272">
      <w:numFmt w:val="decimal"/>
      <w:lvlText w:val=""/>
      <w:lvlJc w:val="left"/>
      <w:rPr>
        <w:rFonts w:cs="Times New Roman"/>
      </w:rPr>
    </w:lvl>
    <w:lvl w:ilvl="2" w:tplc="4B30C672">
      <w:numFmt w:val="decimal"/>
      <w:lvlText w:val=""/>
      <w:lvlJc w:val="left"/>
      <w:rPr>
        <w:rFonts w:cs="Times New Roman"/>
      </w:rPr>
    </w:lvl>
    <w:lvl w:ilvl="3" w:tplc="A762FE20">
      <w:numFmt w:val="decimal"/>
      <w:lvlText w:val=""/>
      <w:lvlJc w:val="left"/>
      <w:rPr>
        <w:rFonts w:cs="Times New Roman"/>
      </w:rPr>
    </w:lvl>
    <w:lvl w:ilvl="4" w:tplc="AF9C7560">
      <w:numFmt w:val="decimal"/>
      <w:lvlText w:val=""/>
      <w:lvlJc w:val="left"/>
      <w:rPr>
        <w:rFonts w:cs="Times New Roman"/>
      </w:rPr>
    </w:lvl>
    <w:lvl w:ilvl="5" w:tplc="65003166">
      <w:numFmt w:val="decimal"/>
      <w:lvlText w:val=""/>
      <w:lvlJc w:val="left"/>
      <w:rPr>
        <w:rFonts w:cs="Times New Roman"/>
      </w:rPr>
    </w:lvl>
    <w:lvl w:ilvl="6" w:tplc="65BC65A2">
      <w:numFmt w:val="decimal"/>
      <w:lvlText w:val=""/>
      <w:lvlJc w:val="left"/>
      <w:rPr>
        <w:rFonts w:cs="Times New Roman"/>
      </w:rPr>
    </w:lvl>
    <w:lvl w:ilvl="7" w:tplc="65E68720">
      <w:numFmt w:val="decimal"/>
      <w:lvlText w:val=""/>
      <w:lvlJc w:val="left"/>
      <w:rPr>
        <w:rFonts w:cs="Times New Roman"/>
      </w:rPr>
    </w:lvl>
    <w:lvl w:ilvl="8" w:tplc="7DE08998">
      <w:numFmt w:val="decimal"/>
      <w:lvlText w:val=""/>
      <w:lvlJc w:val="left"/>
      <w:rPr>
        <w:rFonts w:cs="Times New Roman"/>
      </w:rPr>
    </w:lvl>
  </w:abstractNum>
  <w:abstractNum w:abstractNumId="748">
    <w:nsid w:val="00005D20"/>
    <w:multiLevelType w:val="hybridMultilevel"/>
    <w:tmpl w:val="6E4E119A"/>
    <w:lvl w:ilvl="0" w:tplc="B6265FAC">
      <w:start w:val="1"/>
      <w:numFmt w:val="bullet"/>
      <w:lvlText w:val="В"/>
      <w:lvlJc w:val="left"/>
    </w:lvl>
    <w:lvl w:ilvl="1" w:tplc="DDE4F148">
      <w:start w:val="1"/>
      <w:numFmt w:val="bullet"/>
      <w:lvlText w:val=""/>
      <w:lvlJc w:val="left"/>
    </w:lvl>
    <w:lvl w:ilvl="2" w:tplc="14E8850C">
      <w:numFmt w:val="decimal"/>
      <w:lvlText w:val=""/>
      <w:lvlJc w:val="left"/>
      <w:rPr>
        <w:rFonts w:cs="Times New Roman"/>
      </w:rPr>
    </w:lvl>
    <w:lvl w:ilvl="3" w:tplc="7EF266E8">
      <w:numFmt w:val="decimal"/>
      <w:lvlText w:val=""/>
      <w:lvlJc w:val="left"/>
      <w:rPr>
        <w:rFonts w:cs="Times New Roman"/>
      </w:rPr>
    </w:lvl>
    <w:lvl w:ilvl="4" w:tplc="53069DBA">
      <w:numFmt w:val="decimal"/>
      <w:lvlText w:val=""/>
      <w:lvlJc w:val="left"/>
      <w:rPr>
        <w:rFonts w:cs="Times New Roman"/>
      </w:rPr>
    </w:lvl>
    <w:lvl w:ilvl="5" w:tplc="81F0331A">
      <w:numFmt w:val="decimal"/>
      <w:lvlText w:val=""/>
      <w:lvlJc w:val="left"/>
      <w:rPr>
        <w:rFonts w:cs="Times New Roman"/>
      </w:rPr>
    </w:lvl>
    <w:lvl w:ilvl="6" w:tplc="E1B206C6">
      <w:numFmt w:val="decimal"/>
      <w:lvlText w:val=""/>
      <w:lvlJc w:val="left"/>
      <w:rPr>
        <w:rFonts w:cs="Times New Roman"/>
      </w:rPr>
    </w:lvl>
    <w:lvl w:ilvl="7" w:tplc="32962E06">
      <w:numFmt w:val="decimal"/>
      <w:lvlText w:val=""/>
      <w:lvlJc w:val="left"/>
      <w:rPr>
        <w:rFonts w:cs="Times New Roman"/>
      </w:rPr>
    </w:lvl>
    <w:lvl w:ilvl="8" w:tplc="04D23180">
      <w:numFmt w:val="decimal"/>
      <w:lvlText w:val=""/>
      <w:lvlJc w:val="left"/>
      <w:rPr>
        <w:rFonts w:cs="Times New Roman"/>
      </w:rPr>
    </w:lvl>
  </w:abstractNum>
  <w:abstractNum w:abstractNumId="749">
    <w:nsid w:val="00005D85"/>
    <w:multiLevelType w:val="hybridMultilevel"/>
    <w:tmpl w:val="2C866572"/>
    <w:lvl w:ilvl="0" w:tplc="45C037B8">
      <w:start w:val="1"/>
      <w:numFmt w:val="bullet"/>
      <w:lvlText w:val=""/>
      <w:lvlJc w:val="left"/>
    </w:lvl>
    <w:lvl w:ilvl="1" w:tplc="E40AE80E">
      <w:numFmt w:val="decimal"/>
      <w:lvlText w:val=""/>
      <w:lvlJc w:val="left"/>
      <w:rPr>
        <w:rFonts w:cs="Times New Roman"/>
      </w:rPr>
    </w:lvl>
    <w:lvl w:ilvl="2" w:tplc="EBBE7920">
      <w:numFmt w:val="decimal"/>
      <w:lvlText w:val=""/>
      <w:lvlJc w:val="left"/>
      <w:rPr>
        <w:rFonts w:cs="Times New Roman"/>
      </w:rPr>
    </w:lvl>
    <w:lvl w:ilvl="3" w:tplc="574A44BC">
      <w:numFmt w:val="decimal"/>
      <w:lvlText w:val=""/>
      <w:lvlJc w:val="left"/>
      <w:rPr>
        <w:rFonts w:cs="Times New Roman"/>
      </w:rPr>
    </w:lvl>
    <w:lvl w:ilvl="4" w:tplc="4DF630A4">
      <w:numFmt w:val="decimal"/>
      <w:lvlText w:val=""/>
      <w:lvlJc w:val="left"/>
      <w:rPr>
        <w:rFonts w:cs="Times New Roman"/>
      </w:rPr>
    </w:lvl>
    <w:lvl w:ilvl="5" w:tplc="74C89020">
      <w:numFmt w:val="decimal"/>
      <w:lvlText w:val=""/>
      <w:lvlJc w:val="left"/>
      <w:rPr>
        <w:rFonts w:cs="Times New Roman"/>
      </w:rPr>
    </w:lvl>
    <w:lvl w:ilvl="6" w:tplc="A4689468">
      <w:numFmt w:val="decimal"/>
      <w:lvlText w:val=""/>
      <w:lvlJc w:val="left"/>
      <w:rPr>
        <w:rFonts w:cs="Times New Roman"/>
      </w:rPr>
    </w:lvl>
    <w:lvl w:ilvl="7" w:tplc="DA8251FE">
      <w:numFmt w:val="decimal"/>
      <w:lvlText w:val=""/>
      <w:lvlJc w:val="left"/>
      <w:rPr>
        <w:rFonts w:cs="Times New Roman"/>
      </w:rPr>
    </w:lvl>
    <w:lvl w:ilvl="8" w:tplc="F9A6F966">
      <w:numFmt w:val="decimal"/>
      <w:lvlText w:val=""/>
      <w:lvlJc w:val="left"/>
      <w:rPr>
        <w:rFonts w:cs="Times New Roman"/>
      </w:rPr>
    </w:lvl>
  </w:abstractNum>
  <w:abstractNum w:abstractNumId="750">
    <w:nsid w:val="00005D93"/>
    <w:multiLevelType w:val="hybridMultilevel"/>
    <w:tmpl w:val="1F08F7FA"/>
    <w:lvl w:ilvl="0" w:tplc="E73202B6">
      <w:start w:val="1"/>
      <w:numFmt w:val="bullet"/>
      <w:lvlText w:val=""/>
      <w:lvlJc w:val="left"/>
    </w:lvl>
    <w:lvl w:ilvl="1" w:tplc="57B29DA6">
      <w:numFmt w:val="decimal"/>
      <w:lvlText w:val=""/>
      <w:lvlJc w:val="left"/>
      <w:rPr>
        <w:rFonts w:cs="Times New Roman"/>
      </w:rPr>
    </w:lvl>
    <w:lvl w:ilvl="2" w:tplc="7FBCB1CE">
      <w:numFmt w:val="decimal"/>
      <w:lvlText w:val=""/>
      <w:lvlJc w:val="left"/>
      <w:rPr>
        <w:rFonts w:cs="Times New Roman"/>
      </w:rPr>
    </w:lvl>
    <w:lvl w:ilvl="3" w:tplc="CDA862F0">
      <w:numFmt w:val="decimal"/>
      <w:lvlText w:val=""/>
      <w:lvlJc w:val="left"/>
      <w:rPr>
        <w:rFonts w:cs="Times New Roman"/>
      </w:rPr>
    </w:lvl>
    <w:lvl w:ilvl="4" w:tplc="053288CC">
      <w:numFmt w:val="decimal"/>
      <w:lvlText w:val=""/>
      <w:lvlJc w:val="left"/>
      <w:rPr>
        <w:rFonts w:cs="Times New Roman"/>
      </w:rPr>
    </w:lvl>
    <w:lvl w:ilvl="5" w:tplc="697AE0C4">
      <w:numFmt w:val="decimal"/>
      <w:lvlText w:val=""/>
      <w:lvlJc w:val="left"/>
      <w:rPr>
        <w:rFonts w:cs="Times New Roman"/>
      </w:rPr>
    </w:lvl>
    <w:lvl w:ilvl="6" w:tplc="6A743DB4">
      <w:numFmt w:val="decimal"/>
      <w:lvlText w:val=""/>
      <w:lvlJc w:val="left"/>
      <w:rPr>
        <w:rFonts w:cs="Times New Roman"/>
      </w:rPr>
    </w:lvl>
    <w:lvl w:ilvl="7" w:tplc="B00400DA">
      <w:numFmt w:val="decimal"/>
      <w:lvlText w:val=""/>
      <w:lvlJc w:val="left"/>
      <w:rPr>
        <w:rFonts w:cs="Times New Roman"/>
      </w:rPr>
    </w:lvl>
    <w:lvl w:ilvl="8" w:tplc="29ACFDA6">
      <w:numFmt w:val="decimal"/>
      <w:lvlText w:val=""/>
      <w:lvlJc w:val="left"/>
      <w:rPr>
        <w:rFonts w:cs="Times New Roman"/>
      </w:rPr>
    </w:lvl>
  </w:abstractNum>
  <w:abstractNum w:abstractNumId="751">
    <w:nsid w:val="00005DB6"/>
    <w:multiLevelType w:val="hybridMultilevel"/>
    <w:tmpl w:val="6D6EA37A"/>
    <w:lvl w:ilvl="0" w:tplc="0D6A0E8E">
      <w:start w:val="1"/>
      <w:numFmt w:val="bullet"/>
      <w:lvlText w:val="и"/>
      <w:lvlJc w:val="left"/>
    </w:lvl>
    <w:lvl w:ilvl="1" w:tplc="A574C0C2">
      <w:numFmt w:val="decimal"/>
      <w:lvlText w:val=""/>
      <w:lvlJc w:val="left"/>
      <w:rPr>
        <w:rFonts w:cs="Times New Roman"/>
      </w:rPr>
    </w:lvl>
    <w:lvl w:ilvl="2" w:tplc="5B180A9C">
      <w:numFmt w:val="decimal"/>
      <w:lvlText w:val=""/>
      <w:lvlJc w:val="left"/>
      <w:rPr>
        <w:rFonts w:cs="Times New Roman"/>
      </w:rPr>
    </w:lvl>
    <w:lvl w:ilvl="3" w:tplc="86D8A094">
      <w:numFmt w:val="decimal"/>
      <w:lvlText w:val=""/>
      <w:lvlJc w:val="left"/>
      <w:rPr>
        <w:rFonts w:cs="Times New Roman"/>
      </w:rPr>
    </w:lvl>
    <w:lvl w:ilvl="4" w:tplc="BD8A0CE0">
      <w:numFmt w:val="decimal"/>
      <w:lvlText w:val=""/>
      <w:lvlJc w:val="left"/>
      <w:rPr>
        <w:rFonts w:cs="Times New Roman"/>
      </w:rPr>
    </w:lvl>
    <w:lvl w:ilvl="5" w:tplc="3BF46F54">
      <w:numFmt w:val="decimal"/>
      <w:lvlText w:val=""/>
      <w:lvlJc w:val="left"/>
      <w:rPr>
        <w:rFonts w:cs="Times New Roman"/>
      </w:rPr>
    </w:lvl>
    <w:lvl w:ilvl="6" w:tplc="8AF2CCE0">
      <w:numFmt w:val="decimal"/>
      <w:lvlText w:val=""/>
      <w:lvlJc w:val="left"/>
      <w:rPr>
        <w:rFonts w:cs="Times New Roman"/>
      </w:rPr>
    </w:lvl>
    <w:lvl w:ilvl="7" w:tplc="3CDAE51C">
      <w:numFmt w:val="decimal"/>
      <w:lvlText w:val=""/>
      <w:lvlJc w:val="left"/>
      <w:rPr>
        <w:rFonts w:cs="Times New Roman"/>
      </w:rPr>
    </w:lvl>
    <w:lvl w:ilvl="8" w:tplc="ED56A270">
      <w:numFmt w:val="decimal"/>
      <w:lvlText w:val=""/>
      <w:lvlJc w:val="left"/>
      <w:rPr>
        <w:rFonts w:cs="Times New Roman"/>
      </w:rPr>
    </w:lvl>
  </w:abstractNum>
  <w:abstractNum w:abstractNumId="752">
    <w:nsid w:val="00005DE1"/>
    <w:multiLevelType w:val="hybridMultilevel"/>
    <w:tmpl w:val="A2CCEAB2"/>
    <w:lvl w:ilvl="0" w:tplc="571AFA24">
      <w:start w:val="1"/>
      <w:numFmt w:val="bullet"/>
      <w:lvlText w:val=""/>
      <w:lvlJc w:val="left"/>
    </w:lvl>
    <w:lvl w:ilvl="1" w:tplc="FF04D408">
      <w:numFmt w:val="decimal"/>
      <w:lvlText w:val=""/>
      <w:lvlJc w:val="left"/>
      <w:rPr>
        <w:rFonts w:cs="Times New Roman"/>
      </w:rPr>
    </w:lvl>
    <w:lvl w:ilvl="2" w:tplc="C47EB764">
      <w:numFmt w:val="decimal"/>
      <w:lvlText w:val=""/>
      <w:lvlJc w:val="left"/>
      <w:rPr>
        <w:rFonts w:cs="Times New Roman"/>
      </w:rPr>
    </w:lvl>
    <w:lvl w:ilvl="3" w:tplc="FA08CA3C">
      <w:numFmt w:val="decimal"/>
      <w:lvlText w:val=""/>
      <w:lvlJc w:val="left"/>
      <w:rPr>
        <w:rFonts w:cs="Times New Roman"/>
      </w:rPr>
    </w:lvl>
    <w:lvl w:ilvl="4" w:tplc="F64EC2C8">
      <w:numFmt w:val="decimal"/>
      <w:lvlText w:val=""/>
      <w:lvlJc w:val="left"/>
      <w:rPr>
        <w:rFonts w:cs="Times New Roman"/>
      </w:rPr>
    </w:lvl>
    <w:lvl w:ilvl="5" w:tplc="F4948D14">
      <w:numFmt w:val="decimal"/>
      <w:lvlText w:val=""/>
      <w:lvlJc w:val="left"/>
      <w:rPr>
        <w:rFonts w:cs="Times New Roman"/>
      </w:rPr>
    </w:lvl>
    <w:lvl w:ilvl="6" w:tplc="D48474B2">
      <w:numFmt w:val="decimal"/>
      <w:lvlText w:val=""/>
      <w:lvlJc w:val="left"/>
      <w:rPr>
        <w:rFonts w:cs="Times New Roman"/>
      </w:rPr>
    </w:lvl>
    <w:lvl w:ilvl="7" w:tplc="3842B4C0">
      <w:numFmt w:val="decimal"/>
      <w:lvlText w:val=""/>
      <w:lvlJc w:val="left"/>
      <w:rPr>
        <w:rFonts w:cs="Times New Roman"/>
      </w:rPr>
    </w:lvl>
    <w:lvl w:ilvl="8" w:tplc="E0EEAF0A">
      <w:numFmt w:val="decimal"/>
      <w:lvlText w:val=""/>
      <w:lvlJc w:val="left"/>
      <w:rPr>
        <w:rFonts w:cs="Times New Roman"/>
      </w:rPr>
    </w:lvl>
  </w:abstractNum>
  <w:abstractNum w:abstractNumId="753">
    <w:nsid w:val="00005E01"/>
    <w:multiLevelType w:val="hybridMultilevel"/>
    <w:tmpl w:val="3844E6B8"/>
    <w:lvl w:ilvl="0" w:tplc="A09034F4">
      <w:start w:val="1"/>
      <w:numFmt w:val="bullet"/>
      <w:lvlText w:val=""/>
      <w:lvlJc w:val="left"/>
    </w:lvl>
    <w:lvl w:ilvl="1" w:tplc="019E7538">
      <w:numFmt w:val="decimal"/>
      <w:lvlText w:val=""/>
      <w:lvlJc w:val="left"/>
      <w:rPr>
        <w:rFonts w:cs="Times New Roman"/>
      </w:rPr>
    </w:lvl>
    <w:lvl w:ilvl="2" w:tplc="53C06282">
      <w:numFmt w:val="decimal"/>
      <w:lvlText w:val=""/>
      <w:lvlJc w:val="left"/>
      <w:rPr>
        <w:rFonts w:cs="Times New Roman"/>
      </w:rPr>
    </w:lvl>
    <w:lvl w:ilvl="3" w:tplc="9FE4914C">
      <w:numFmt w:val="decimal"/>
      <w:lvlText w:val=""/>
      <w:lvlJc w:val="left"/>
      <w:rPr>
        <w:rFonts w:cs="Times New Roman"/>
      </w:rPr>
    </w:lvl>
    <w:lvl w:ilvl="4" w:tplc="A502CCAC">
      <w:numFmt w:val="decimal"/>
      <w:lvlText w:val=""/>
      <w:lvlJc w:val="left"/>
      <w:rPr>
        <w:rFonts w:cs="Times New Roman"/>
      </w:rPr>
    </w:lvl>
    <w:lvl w:ilvl="5" w:tplc="59DA6FE6">
      <w:numFmt w:val="decimal"/>
      <w:lvlText w:val=""/>
      <w:lvlJc w:val="left"/>
      <w:rPr>
        <w:rFonts w:cs="Times New Roman"/>
      </w:rPr>
    </w:lvl>
    <w:lvl w:ilvl="6" w:tplc="55344770">
      <w:numFmt w:val="decimal"/>
      <w:lvlText w:val=""/>
      <w:lvlJc w:val="left"/>
      <w:rPr>
        <w:rFonts w:cs="Times New Roman"/>
      </w:rPr>
    </w:lvl>
    <w:lvl w:ilvl="7" w:tplc="1EE6CF08">
      <w:numFmt w:val="decimal"/>
      <w:lvlText w:val=""/>
      <w:lvlJc w:val="left"/>
      <w:rPr>
        <w:rFonts w:cs="Times New Roman"/>
      </w:rPr>
    </w:lvl>
    <w:lvl w:ilvl="8" w:tplc="11B471A6">
      <w:numFmt w:val="decimal"/>
      <w:lvlText w:val=""/>
      <w:lvlJc w:val="left"/>
      <w:rPr>
        <w:rFonts w:cs="Times New Roman"/>
      </w:rPr>
    </w:lvl>
  </w:abstractNum>
  <w:abstractNum w:abstractNumId="754">
    <w:nsid w:val="00005E11"/>
    <w:multiLevelType w:val="hybridMultilevel"/>
    <w:tmpl w:val="F9A8499C"/>
    <w:lvl w:ilvl="0" w:tplc="43C2BCDA">
      <w:start w:val="1"/>
      <w:numFmt w:val="bullet"/>
      <w:lvlText w:val=""/>
      <w:lvlJc w:val="left"/>
    </w:lvl>
    <w:lvl w:ilvl="1" w:tplc="A4FC0006">
      <w:numFmt w:val="decimal"/>
      <w:lvlText w:val=""/>
      <w:lvlJc w:val="left"/>
      <w:rPr>
        <w:rFonts w:cs="Times New Roman"/>
      </w:rPr>
    </w:lvl>
    <w:lvl w:ilvl="2" w:tplc="59023B94">
      <w:numFmt w:val="decimal"/>
      <w:lvlText w:val=""/>
      <w:lvlJc w:val="left"/>
      <w:rPr>
        <w:rFonts w:cs="Times New Roman"/>
      </w:rPr>
    </w:lvl>
    <w:lvl w:ilvl="3" w:tplc="1C4E5612">
      <w:numFmt w:val="decimal"/>
      <w:lvlText w:val=""/>
      <w:lvlJc w:val="left"/>
      <w:rPr>
        <w:rFonts w:cs="Times New Roman"/>
      </w:rPr>
    </w:lvl>
    <w:lvl w:ilvl="4" w:tplc="5A42318C">
      <w:numFmt w:val="decimal"/>
      <w:lvlText w:val=""/>
      <w:lvlJc w:val="left"/>
      <w:rPr>
        <w:rFonts w:cs="Times New Roman"/>
      </w:rPr>
    </w:lvl>
    <w:lvl w:ilvl="5" w:tplc="4072D496">
      <w:numFmt w:val="decimal"/>
      <w:lvlText w:val=""/>
      <w:lvlJc w:val="left"/>
      <w:rPr>
        <w:rFonts w:cs="Times New Roman"/>
      </w:rPr>
    </w:lvl>
    <w:lvl w:ilvl="6" w:tplc="0F9C3B28">
      <w:numFmt w:val="decimal"/>
      <w:lvlText w:val=""/>
      <w:lvlJc w:val="left"/>
      <w:rPr>
        <w:rFonts w:cs="Times New Roman"/>
      </w:rPr>
    </w:lvl>
    <w:lvl w:ilvl="7" w:tplc="BE02DF5E">
      <w:numFmt w:val="decimal"/>
      <w:lvlText w:val=""/>
      <w:lvlJc w:val="left"/>
      <w:rPr>
        <w:rFonts w:cs="Times New Roman"/>
      </w:rPr>
    </w:lvl>
    <w:lvl w:ilvl="8" w:tplc="9894E7AA">
      <w:numFmt w:val="decimal"/>
      <w:lvlText w:val=""/>
      <w:lvlJc w:val="left"/>
      <w:rPr>
        <w:rFonts w:cs="Times New Roman"/>
      </w:rPr>
    </w:lvl>
  </w:abstractNum>
  <w:abstractNum w:abstractNumId="755">
    <w:nsid w:val="00005E36"/>
    <w:multiLevelType w:val="hybridMultilevel"/>
    <w:tmpl w:val="73C85D4A"/>
    <w:lvl w:ilvl="0" w:tplc="4010FAB2">
      <w:start w:val="62"/>
      <w:numFmt w:val="decimal"/>
      <w:lvlText w:val="%1."/>
      <w:lvlJc w:val="left"/>
      <w:rPr>
        <w:rFonts w:cs="Times New Roman"/>
      </w:rPr>
    </w:lvl>
    <w:lvl w:ilvl="1" w:tplc="24BCC6C0">
      <w:numFmt w:val="decimal"/>
      <w:lvlText w:val=""/>
      <w:lvlJc w:val="left"/>
      <w:rPr>
        <w:rFonts w:cs="Times New Roman"/>
      </w:rPr>
    </w:lvl>
    <w:lvl w:ilvl="2" w:tplc="50B4610A">
      <w:numFmt w:val="decimal"/>
      <w:lvlText w:val=""/>
      <w:lvlJc w:val="left"/>
      <w:rPr>
        <w:rFonts w:cs="Times New Roman"/>
      </w:rPr>
    </w:lvl>
    <w:lvl w:ilvl="3" w:tplc="2CA4F67C">
      <w:numFmt w:val="decimal"/>
      <w:lvlText w:val=""/>
      <w:lvlJc w:val="left"/>
      <w:rPr>
        <w:rFonts w:cs="Times New Roman"/>
      </w:rPr>
    </w:lvl>
    <w:lvl w:ilvl="4" w:tplc="B4329A12">
      <w:numFmt w:val="decimal"/>
      <w:lvlText w:val=""/>
      <w:lvlJc w:val="left"/>
      <w:rPr>
        <w:rFonts w:cs="Times New Roman"/>
      </w:rPr>
    </w:lvl>
    <w:lvl w:ilvl="5" w:tplc="51D6DCAC">
      <w:numFmt w:val="decimal"/>
      <w:lvlText w:val=""/>
      <w:lvlJc w:val="left"/>
      <w:rPr>
        <w:rFonts w:cs="Times New Roman"/>
      </w:rPr>
    </w:lvl>
    <w:lvl w:ilvl="6" w:tplc="7512BC5E">
      <w:numFmt w:val="decimal"/>
      <w:lvlText w:val=""/>
      <w:lvlJc w:val="left"/>
      <w:rPr>
        <w:rFonts w:cs="Times New Roman"/>
      </w:rPr>
    </w:lvl>
    <w:lvl w:ilvl="7" w:tplc="FA5E8524">
      <w:numFmt w:val="decimal"/>
      <w:lvlText w:val=""/>
      <w:lvlJc w:val="left"/>
      <w:rPr>
        <w:rFonts w:cs="Times New Roman"/>
      </w:rPr>
    </w:lvl>
    <w:lvl w:ilvl="8" w:tplc="1DE6544C">
      <w:numFmt w:val="decimal"/>
      <w:lvlText w:val=""/>
      <w:lvlJc w:val="left"/>
      <w:rPr>
        <w:rFonts w:cs="Times New Roman"/>
      </w:rPr>
    </w:lvl>
  </w:abstractNum>
  <w:abstractNum w:abstractNumId="756">
    <w:nsid w:val="00005E3D"/>
    <w:multiLevelType w:val="hybridMultilevel"/>
    <w:tmpl w:val="4EC2D908"/>
    <w:lvl w:ilvl="0" w:tplc="A0CE9DE8">
      <w:start w:val="1"/>
      <w:numFmt w:val="bullet"/>
      <w:lvlText w:val="№"/>
      <w:lvlJc w:val="left"/>
    </w:lvl>
    <w:lvl w:ilvl="1" w:tplc="68424B38">
      <w:start w:val="61"/>
      <w:numFmt w:val="decimal"/>
      <w:lvlText w:val="%2."/>
      <w:lvlJc w:val="left"/>
      <w:rPr>
        <w:rFonts w:cs="Times New Roman"/>
      </w:rPr>
    </w:lvl>
    <w:lvl w:ilvl="2" w:tplc="F21261A0">
      <w:numFmt w:val="decimal"/>
      <w:lvlText w:val=""/>
      <w:lvlJc w:val="left"/>
      <w:rPr>
        <w:rFonts w:cs="Times New Roman"/>
      </w:rPr>
    </w:lvl>
    <w:lvl w:ilvl="3" w:tplc="B4E2B840">
      <w:numFmt w:val="decimal"/>
      <w:lvlText w:val=""/>
      <w:lvlJc w:val="left"/>
      <w:rPr>
        <w:rFonts w:cs="Times New Roman"/>
      </w:rPr>
    </w:lvl>
    <w:lvl w:ilvl="4" w:tplc="E604D644">
      <w:numFmt w:val="decimal"/>
      <w:lvlText w:val=""/>
      <w:lvlJc w:val="left"/>
      <w:rPr>
        <w:rFonts w:cs="Times New Roman"/>
      </w:rPr>
    </w:lvl>
    <w:lvl w:ilvl="5" w:tplc="77F8FC1C">
      <w:numFmt w:val="decimal"/>
      <w:lvlText w:val=""/>
      <w:lvlJc w:val="left"/>
      <w:rPr>
        <w:rFonts w:cs="Times New Roman"/>
      </w:rPr>
    </w:lvl>
    <w:lvl w:ilvl="6" w:tplc="5150F08E">
      <w:numFmt w:val="decimal"/>
      <w:lvlText w:val=""/>
      <w:lvlJc w:val="left"/>
      <w:rPr>
        <w:rFonts w:cs="Times New Roman"/>
      </w:rPr>
    </w:lvl>
    <w:lvl w:ilvl="7" w:tplc="FE5EF670">
      <w:numFmt w:val="decimal"/>
      <w:lvlText w:val=""/>
      <w:lvlJc w:val="left"/>
      <w:rPr>
        <w:rFonts w:cs="Times New Roman"/>
      </w:rPr>
    </w:lvl>
    <w:lvl w:ilvl="8" w:tplc="D9E8266C">
      <w:numFmt w:val="decimal"/>
      <w:lvlText w:val=""/>
      <w:lvlJc w:val="left"/>
      <w:rPr>
        <w:rFonts w:cs="Times New Roman"/>
      </w:rPr>
    </w:lvl>
  </w:abstractNum>
  <w:abstractNum w:abstractNumId="757">
    <w:nsid w:val="00005E70"/>
    <w:multiLevelType w:val="hybridMultilevel"/>
    <w:tmpl w:val="09AED3DA"/>
    <w:lvl w:ilvl="0" w:tplc="E9DC4C86">
      <w:start w:val="1"/>
      <w:numFmt w:val="bullet"/>
      <w:lvlText w:val="и"/>
      <w:lvlJc w:val="left"/>
    </w:lvl>
    <w:lvl w:ilvl="1" w:tplc="0F105DC2">
      <w:start w:val="1"/>
      <w:numFmt w:val="decimal"/>
      <w:lvlText w:val="%2)"/>
      <w:lvlJc w:val="left"/>
      <w:rPr>
        <w:rFonts w:cs="Times New Roman"/>
      </w:rPr>
    </w:lvl>
    <w:lvl w:ilvl="2" w:tplc="6686ABCC">
      <w:numFmt w:val="decimal"/>
      <w:lvlText w:val=""/>
      <w:lvlJc w:val="left"/>
      <w:rPr>
        <w:rFonts w:cs="Times New Roman"/>
      </w:rPr>
    </w:lvl>
    <w:lvl w:ilvl="3" w:tplc="46F813D0">
      <w:numFmt w:val="decimal"/>
      <w:lvlText w:val=""/>
      <w:lvlJc w:val="left"/>
      <w:rPr>
        <w:rFonts w:cs="Times New Roman"/>
      </w:rPr>
    </w:lvl>
    <w:lvl w:ilvl="4" w:tplc="70B8C514">
      <w:numFmt w:val="decimal"/>
      <w:lvlText w:val=""/>
      <w:lvlJc w:val="left"/>
      <w:rPr>
        <w:rFonts w:cs="Times New Roman"/>
      </w:rPr>
    </w:lvl>
    <w:lvl w:ilvl="5" w:tplc="374E1138">
      <w:numFmt w:val="decimal"/>
      <w:lvlText w:val=""/>
      <w:lvlJc w:val="left"/>
      <w:rPr>
        <w:rFonts w:cs="Times New Roman"/>
      </w:rPr>
    </w:lvl>
    <w:lvl w:ilvl="6" w:tplc="17F8F3E2">
      <w:numFmt w:val="decimal"/>
      <w:lvlText w:val=""/>
      <w:lvlJc w:val="left"/>
      <w:rPr>
        <w:rFonts w:cs="Times New Roman"/>
      </w:rPr>
    </w:lvl>
    <w:lvl w:ilvl="7" w:tplc="E1BEE9E0">
      <w:numFmt w:val="decimal"/>
      <w:lvlText w:val=""/>
      <w:lvlJc w:val="left"/>
      <w:rPr>
        <w:rFonts w:cs="Times New Roman"/>
      </w:rPr>
    </w:lvl>
    <w:lvl w:ilvl="8" w:tplc="D954F1B0">
      <w:numFmt w:val="decimal"/>
      <w:lvlText w:val=""/>
      <w:lvlJc w:val="left"/>
      <w:rPr>
        <w:rFonts w:cs="Times New Roman"/>
      </w:rPr>
    </w:lvl>
  </w:abstractNum>
  <w:abstractNum w:abstractNumId="758">
    <w:nsid w:val="00005E87"/>
    <w:multiLevelType w:val="hybridMultilevel"/>
    <w:tmpl w:val="FA60EE54"/>
    <w:lvl w:ilvl="0" w:tplc="A9AA6BFC">
      <w:start w:val="1"/>
      <w:numFmt w:val="bullet"/>
      <w:lvlText w:val="-"/>
      <w:lvlJc w:val="left"/>
    </w:lvl>
    <w:lvl w:ilvl="1" w:tplc="3A74FF9C">
      <w:numFmt w:val="decimal"/>
      <w:lvlText w:val=""/>
      <w:lvlJc w:val="left"/>
      <w:rPr>
        <w:rFonts w:cs="Times New Roman"/>
      </w:rPr>
    </w:lvl>
    <w:lvl w:ilvl="2" w:tplc="B322D67A">
      <w:numFmt w:val="decimal"/>
      <w:lvlText w:val=""/>
      <w:lvlJc w:val="left"/>
      <w:rPr>
        <w:rFonts w:cs="Times New Roman"/>
      </w:rPr>
    </w:lvl>
    <w:lvl w:ilvl="3" w:tplc="AD82C456">
      <w:numFmt w:val="decimal"/>
      <w:lvlText w:val=""/>
      <w:lvlJc w:val="left"/>
      <w:rPr>
        <w:rFonts w:cs="Times New Roman"/>
      </w:rPr>
    </w:lvl>
    <w:lvl w:ilvl="4" w:tplc="CC044B4C">
      <w:numFmt w:val="decimal"/>
      <w:lvlText w:val=""/>
      <w:lvlJc w:val="left"/>
      <w:rPr>
        <w:rFonts w:cs="Times New Roman"/>
      </w:rPr>
    </w:lvl>
    <w:lvl w:ilvl="5" w:tplc="15C6C958">
      <w:numFmt w:val="decimal"/>
      <w:lvlText w:val=""/>
      <w:lvlJc w:val="left"/>
      <w:rPr>
        <w:rFonts w:cs="Times New Roman"/>
      </w:rPr>
    </w:lvl>
    <w:lvl w:ilvl="6" w:tplc="B9D49A3A">
      <w:numFmt w:val="decimal"/>
      <w:lvlText w:val=""/>
      <w:lvlJc w:val="left"/>
      <w:rPr>
        <w:rFonts w:cs="Times New Roman"/>
      </w:rPr>
    </w:lvl>
    <w:lvl w:ilvl="7" w:tplc="534E3F12">
      <w:numFmt w:val="decimal"/>
      <w:lvlText w:val=""/>
      <w:lvlJc w:val="left"/>
      <w:rPr>
        <w:rFonts w:cs="Times New Roman"/>
      </w:rPr>
    </w:lvl>
    <w:lvl w:ilvl="8" w:tplc="0FA6C970">
      <w:numFmt w:val="decimal"/>
      <w:lvlText w:val=""/>
      <w:lvlJc w:val="left"/>
      <w:rPr>
        <w:rFonts w:cs="Times New Roman"/>
      </w:rPr>
    </w:lvl>
  </w:abstractNum>
  <w:abstractNum w:abstractNumId="759">
    <w:nsid w:val="00005E90"/>
    <w:multiLevelType w:val="hybridMultilevel"/>
    <w:tmpl w:val="43D229A6"/>
    <w:lvl w:ilvl="0" w:tplc="249E41A4">
      <w:start w:val="1"/>
      <w:numFmt w:val="bullet"/>
      <w:lvlText w:val=""/>
      <w:lvlJc w:val="left"/>
    </w:lvl>
    <w:lvl w:ilvl="1" w:tplc="B8BCA95A">
      <w:numFmt w:val="decimal"/>
      <w:lvlText w:val=""/>
      <w:lvlJc w:val="left"/>
      <w:rPr>
        <w:rFonts w:cs="Times New Roman"/>
      </w:rPr>
    </w:lvl>
    <w:lvl w:ilvl="2" w:tplc="89F4B890">
      <w:numFmt w:val="decimal"/>
      <w:lvlText w:val=""/>
      <w:lvlJc w:val="left"/>
      <w:rPr>
        <w:rFonts w:cs="Times New Roman"/>
      </w:rPr>
    </w:lvl>
    <w:lvl w:ilvl="3" w:tplc="1E004FB2">
      <w:numFmt w:val="decimal"/>
      <w:lvlText w:val=""/>
      <w:lvlJc w:val="left"/>
      <w:rPr>
        <w:rFonts w:cs="Times New Roman"/>
      </w:rPr>
    </w:lvl>
    <w:lvl w:ilvl="4" w:tplc="DD48A1EE">
      <w:numFmt w:val="decimal"/>
      <w:lvlText w:val=""/>
      <w:lvlJc w:val="left"/>
      <w:rPr>
        <w:rFonts w:cs="Times New Roman"/>
      </w:rPr>
    </w:lvl>
    <w:lvl w:ilvl="5" w:tplc="D8D61970">
      <w:numFmt w:val="decimal"/>
      <w:lvlText w:val=""/>
      <w:lvlJc w:val="left"/>
      <w:rPr>
        <w:rFonts w:cs="Times New Roman"/>
      </w:rPr>
    </w:lvl>
    <w:lvl w:ilvl="6" w:tplc="43243BBE">
      <w:numFmt w:val="decimal"/>
      <w:lvlText w:val=""/>
      <w:lvlJc w:val="left"/>
      <w:rPr>
        <w:rFonts w:cs="Times New Roman"/>
      </w:rPr>
    </w:lvl>
    <w:lvl w:ilvl="7" w:tplc="53DA5968">
      <w:numFmt w:val="decimal"/>
      <w:lvlText w:val=""/>
      <w:lvlJc w:val="left"/>
      <w:rPr>
        <w:rFonts w:cs="Times New Roman"/>
      </w:rPr>
    </w:lvl>
    <w:lvl w:ilvl="8" w:tplc="6380B81A">
      <w:numFmt w:val="decimal"/>
      <w:lvlText w:val=""/>
      <w:lvlJc w:val="left"/>
      <w:rPr>
        <w:rFonts w:cs="Times New Roman"/>
      </w:rPr>
    </w:lvl>
  </w:abstractNum>
  <w:abstractNum w:abstractNumId="760">
    <w:nsid w:val="00005EA3"/>
    <w:multiLevelType w:val="hybridMultilevel"/>
    <w:tmpl w:val="13D40F28"/>
    <w:lvl w:ilvl="0" w:tplc="EFF8AFAA">
      <w:start w:val="1"/>
      <w:numFmt w:val="bullet"/>
      <w:lvlText w:val="и"/>
      <w:lvlJc w:val="left"/>
    </w:lvl>
    <w:lvl w:ilvl="1" w:tplc="B1E078D8">
      <w:numFmt w:val="decimal"/>
      <w:lvlText w:val=""/>
      <w:lvlJc w:val="left"/>
      <w:rPr>
        <w:rFonts w:cs="Times New Roman"/>
      </w:rPr>
    </w:lvl>
    <w:lvl w:ilvl="2" w:tplc="8982EC1A">
      <w:numFmt w:val="decimal"/>
      <w:lvlText w:val=""/>
      <w:lvlJc w:val="left"/>
      <w:rPr>
        <w:rFonts w:cs="Times New Roman"/>
      </w:rPr>
    </w:lvl>
    <w:lvl w:ilvl="3" w:tplc="4C642CCA">
      <w:numFmt w:val="decimal"/>
      <w:lvlText w:val=""/>
      <w:lvlJc w:val="left"/>
      <w:rPr>
        <w:rFonts w:cs="Times New Roman"/>
      </w:rPr>
    </w:lvl>
    <w:lvl w:ilvl="4" w:tplc="8B024334">
      <w:numFmt w:val="decimal"/>
      <w:lvlText w:val=""/>
      <w:lvlJc w:val="left"/>
      <w:rPr>
        <w:rFonts w:cs="Times New Roman"/>
      </w:rPr>
    </w:lvl>
    <w:lvl w:ilvl="5" w:tplc="91E6B548">
      <w:numFmt w:val="decimal"/>
      <w:lvlText w:val=""/>
      <w:lvlJc w:val="left"/>
      <w:rPr>
        <w:rFonts w:cs="Times New Roman"/>
      </w:rPr>
    </w:lvl>
    <w:lvl w:ilvl="6" w:tplc="17521E7C">
      <w:numFmt w:val="decimal"/>
      <w:lvlText w:val=""/>
      <w:lvlJc w:val="left"/>
      <w:rPr>
        <w:rFonts w:cs="Times New Roman"/>
      </w:rPr>
    </w:lvl>
    <w:lvl w:ilvl="7" w:tplc="F6688944">
      <w:numFmt w:val="decimal"/>
      <w:lvlText w:val=""/>
      <w:lvlJc w:val="left"/>
      <w:rPr>
        <w:rFonts w:cs="Times New Roman"/>
      </w:rPr>
    </w:lvl>
    <w:lvl w:ilvl="8" w:tplc="5D2E3654">
      <w:numFmt w:val="decimal"/>
      <w:lvlText w:val=""/>
      <w:lvlJc w:val="left"/>
      <w:rPr>
        <w:rFonts w:cs="Times New Roman"/>
      </w:rPr>
    </w:lvl>
  </w:abstractNum>
  <w:abstractNum w:abstractNumId="761">
    <w:nsid w:val="00005EB5"/>
    <w:multiLevelType w:val="hybridMultilevel"/>
    <w:tmpl w:val="502C0668"/>
    <w:lvl w:ilvl="0" w:tplc="26D88820">
      <w:start w:val="1"/>
      <w:numFmt w:val="bullet"/>
      <w:lvlText w:val="и"/>
      <w:lvlJc w:val="left"/>
    </w:lvl>
    <w:lvl w:ilvl="1" w:tplc="B9801068">
      <w:numFmt w:val="decimal"/>
      <w:lvlText w:val=""/>
      <w:lvlJc w:val="left"/>
      <w:rPr>
        <w:rFonts w:cs="Times New Roman"/>
      </w:rPr>
    </w:lvl>
    <w:lvl w:ilvl="2" w:tplc="C63C6122">
      <w:numFmt w:val="decimal"/>
      <w:lvlText w:val=""/>
      <w:lvlJc w:val="left"/>
      <w:rPr>
        <w:rFonts w:cs="Times New Roman"/>
      </w:rPr>
    </w:lvl>
    <w:lvl w:ilvl="3" w:tplc="DD827BA8">
      <w:numFmt w:val="decimal"/>
      <w:lvlText w:val=""/>
      <w:lvlJc w:val="left"/>
      <w:rPr>
        <w:rFonts w:cs="Times New Roman"/>
      </w:rPr>
    </w:lvl>
    <w:lvl w:ilvl="4" w:tplc="51663420">
      <w:numFmt w:val="decimal"/>
      <w:lvlText w:val=""/>
      <w:lvlJc w:val="left"/>
      <w:rPr>
        <w:rFonts w:cs="Times New Roman"/>
      </w:rPr>
    </w:lvl>
    <w:lvl w:ilvl="5" w:tplc="29867084">
      <w:numFmt w:val="decimal"/>
      <w:lvlText w:val=""/>
      <w:lvlJc w:val="left"/>
      <w:rPr>
        <w:rFonts w:cs="Times New Roman"/>
      </w:rPr>
    </w:lvl>
    <w:lvl w:ilvl="6" w:tplc="E53A705A">
      <w:numFmt w:val="decimal"/>
      <w:lvlText w:val=""/>
      <w:lvlJc w:val="left"/>
      <w:rPr>
        <w:rFonts w:cs="Times New Roman"/>
      </w:rPr>
    </w:lvl>
    <w:lvl w:ilvl="7" w:tplc="BB08C6CE">
      <w:numFmt w:val="decimal"/>
      <w:lvlText w:val=""/>
      <w:lvlJc w:val="left"/>
      <w:rPr>
        <w:rFonts w:cs="Times New Roman"/>
      </w:rPr>
    </w:lvl>
    <w:lvl w:ilvl="8" w:tplc="87986376">
      <w:numFmt w:val="decimal"/>
      <w:lvlText w:val=""/>
      <w:lvlJc w:val="left"/>
      <w:rPr>
        <w:rFonts w:cs="Times New Roman"/>
      </w:rPr>
    </w:lvl>
  </w:abstractNum>
  <w:abstractNum w:abstractNumId="762">
    <w:nsid w:val="00005ECF"/>
    <w:multiLevelType w:val="hybridMultilevel"/>
    <w:tmpl w:val="8CE2318C"/>
    <w:lvl w:ilvl="0" w:tplc="50DA2CA0">
      <w:start w:val="1"/>
      <w:numFmt w:val="bullet"/>
      <w:lvlText w:val="‒"/>
      <w:lvlJc w:val="left"/>
    </w:lvl>
    <w:lvl w:ilvl="1" w:tplc="468843DA">
      <w:numFmt w:val="decimal"/>
      <w:lvlText w:val=""/>
      <w:lvlJc w:val="left"/>
      <w:rPr>
        <w:rFonts w:cs="Times New Roman"/>
      </w:rPr>
    </w:lvl>
    <w:lvl w:ilvl="2" w:tplc="57AE4176">
      <w:numFmt w:val="decimal"/>
      <w:lvlText w:val=""/>
      <w:lvlJc w:val="left"/>
      <w:rPr>
        <w:rFonts w:cs="Times New Roman"/>
      </w:rPr>
    </w:lvl>
    <w:lvl w:ilvl="3" w:tplc="ADA2A972">
      <w:numFmt w:val="decimal"/>
      <w:lvlText w:val=""/>
      <w:lvlJc w:val="left"/>
      <w:rPr>
        <w:rFonts w:cs="Times New Roman"/>
      </w:rPr>
    </w:lvl>
    <w:lvl w:ilvl="4" w:tplc="121408B8">
      <w:numFmt w:val="decimal"/>
      <w:lvlText w:val=""/>
      <w:lvlJc w:val="left"/>
      <w:rPr>
        <w:rFonts w:cs="Times New Roman"/>
      </w:rPr>
    </w:lvl>
    <w:lvl w:ilvl="5" w:tplc="DF9AA894">
      <w:numFmt w:val="decimal"/>
      <w:lvlText w:val=""/>
      <w:lvlJc w:val="left"/>
      <w:rPr>
        <w:rFonts w:cs="Times New Roman"/>
      </w:rPr>
    </w:lvl>
    <w:lvl w:ilvl="6" w:tplc="E19A5032">
      <w:numFmt w:val="decimal"/>
      <w:lvlText w:val=""/>
      <w:lvlJc w:val="left"/>
      <w:rPr>
        <w:rFonts w:cs="Times New Roman"/>
      </w:rPr>
    </w:lvl>
    <w:lvl w:ilvl="7" w:tplc="E828D7A2">
      <w:numFmt w:val="decimal"/>
      <w:lvlText w:val=""/>
      <w:lvlJc w:val="left"/>
      <w:rPr>
        <w:rFonts w:cs="Times New Roman"/>
      </w:rPr>
    </w:lvl>
    <w:lvl w:ilvl="8" w:tplc="FEFE0186">
      <w:numFmt w:val="decimal"/>
      <w:lvlText w:val=""/>
      <w:lvlJc w:val="left"/>
      <w:rPr>
        <w:rFonts w:cs="Times New Roman"/>
      </w:rPr>
    </w:lvl>
  </w:abstractNum>
  <w:abstractNum w:abstractNumId="763">
    <w:nsid w:val="00005F21"/>
    <w:multiLevelType w:val="hybridMultilevel"/>
    <w:tmpl w:val="16181F1A"/>
    <w:lvl w:ilvl="0" w:tplc="6F9417AC">
      <w:start w:val="1"/>
      <w:numFmt w:val="bullet"/>
      <w:lvlText w:val=""/>
      <w:lvlJc w:val="left"/>
    </w:lvl>
    <w:lvl w:ilvl="1" w:tplc="6D2494A2">
      <w:numFmt w:val="decimal"/>
      <w:lvlText w:val=""/>
      <w:lvlJc w:val="left"/>
      <w:rPr>
        <w:rFonts w:cs="Times New Roman"/>
      </w:rPr>
    </w:lvl>
    <w:lvl w:ilvl="2" w:tplc="7E18C2CA">
      <w:numFmt w:val="decimal"/>
      <w:lvlText w:val=""/>
      <w:lvlJc w:val="left"/>
      <w:rPr>
        <w:rFonts w:cs="Times New Roman"/>
      </w:rPr>
    </w:lvl>
    <w:lvl w:ilvl="3" w:tplc="47227ADA">
      <w:numFmt w:val="decimal"/>
      <w:lvlText w:val=""/>
      <w:lvlJc w:val="left"/>
      <w:rPr>
        <w:rFonts w:cs="Times New Roman"/>
      </w:rPr>
    </w:lvl>
    <w:lvl w:ilvl="4" w:tplc="79DA263C">
      <w:numFmt w:val="decimal"/>
      <w:lvlText w:val=""/>
      <w:lvlJc w:val="left"/>
      <w:rPr>
        <w:rFonts w:cs="Times New Roman"/>
      </w:rPr>
    </w:lvl>
    <w:lvl w:ilvl="5" w:tplc="4CC247E6">
      <w:numFmt w:val="decimal"/>
      <w:lvlText w:val=""/>
      <w:lvlJc w:val="left"/>
      <w:rPr>
        <w:rFonts w:cs="Times New Roman"/>
      </w:rPr>
    </w:lvl>
    <w:lvl w:ilvl="6" w:tplc="D9CE516C">
      <w:numFmt w:val="decimal"/>
      <w:lvlText w:val=""/>
      <w:lvlJc w:val="left"/>
      <w:rPr>
        <w:rFonts w:cs="Times New Roman"/>
      </w:rPr>
    </w:lvl>
    <w:lvl w:ilvl="7" w:tplc="04D47DF2">
      <w:numFmt w:val="decimal"/>
      <w:lvlText w:val=""/>
      <w:lvlJc w:val="left"/>
      <w:rPr>
        <w:rFonts w:cs="Times New Roman"/>
      </w:rPr>
    </w:lvl>
    <w:lvl w:ilvl="8" w:tplc="29B68462">
      <w:numFmt w:val="decimal"/>
      <w:lvlText w:val=""/>
      <w:lvlJc w:val="left"/>
      <w:rPr>
        <w:rFonts w:cs="Times New Roman"/>
      </w:rPr>
    </w:lvl>
  </w:abstractNum>
  <w:abstractNum w:abstractNumId="764">
    <w:nsid w:val="00005F2D"/>
    <w:multiLevelType w:val="hybridMultilevel"/>
    <w:tmpl w:val="6C1625E6"/>
    <w:lvl w:ilvl="0" w:tplc="6C3CB83A">
      <w:start w:val="1"/>
      <w:numFmt w:val="bullet"/>
      <w:lvlText w:val=""/>
      <w:lvlJc w:val="left"/>
    </w:lvl>
    <w:lvl w:ilvl="1" w:tplc="26E81FD0">
      <w:numFmt w:val="decimal"/>
      <w:lvlText w:val=""/>
      <w:lvlJc w:val="left"/>
      <w:rPr>
        <w:rFonts w:cs="Times New Roman"/>
      </w:rPr>
    </w:lvl>
    <w:lvl w:ilvl="2" w:tplc="AEA6CAF4">
      <w:numFmt w:val="decimal"/>
      <w:lvlText w:val=""/>
      <w:lvlJc w:val="left"/>
      <w:rPr>
        <w:rFonts w:cs="Times New Roman"/>
      </w:rPr>
    </w:lvl>
    <w:lvl w:ilvl="3" w:tplc="712AD632">
      <w:numFmt w:val="decimal"/>
      <w:lvlText w:val=""/>
      <w:lvlJc w:val="left"/>
      <w:rPr>
        <w:rFonts w:cs="Times New Roman"/>
      </w:rPr>
    </w:lvl>
    <w:lvl w:ilvl="4" w:tplc="FA10D9C6">
      <w:numFmt w:val="decimal"/>
      <w:lvlText w:val=""/>
      <w:lvlJc w:val="left"/>
      <w:rPr>
        <w:rFonts w:cs="Times New Roman"/>
      </w:rPr>
    </w:lvl>
    <w:lvl w:ilvl="5" w:tplc="2534C208">
      <w:numFmt w:val="decimal"/>
      <w:lvlText w:val=""/>
      <w:lvlJc w:val="left"/>
      <w:rPr>
        <w:rFonts w:cs="Times New Roman"/>
      </w:rPr>
    </w:lvl>
    <w:lvl w:ilvl="6" w:tplc="48C87D38">
      <w:numFmt w:val="decimal"/>
      <w:lvlText w:val=""/>
      <w:lvlJc w:val="left"/>
      <w:rPr>
        <w:rFonts w:cs="Times New Roman"/>
      </w:rPr>
    </w:lvl>
    <w:lvl w:ilvl="7" w:tplc="433E190A">
      <w:numFmt w:val="decimal"/>
      <w:lvlText w:val=""/>
      <w:lvlJc w:val="left"/>
      <w:rPr>
        <w:rFonts w:cs="Times New Roman"/>
      </w:rPr>
    </w:lvl>
    <w:lvl w:ilvl="8" w:tplc="1A6868FA">
      <w:numFmt w:val="decimal"/>
      <w:lvlText w:val=""/>
      <w:lvlJc w:val="left"/>
      <w:rPr>
        <w:rFonts w:cs="Times New Roman"/>
      </w:rPr>
    </w:lvl>
  </w:abstractNum>
  <w:abstractNum w:abstractNumId="765">
    <w:nsid w:val="00005F46"/>
    <w:multiLevelType w:val="hybridMultilevel"/>
    <w:tmpl w:val="185CDFD4"/>
    <w:lvl w:ilvl="0" w:tplc="5B0C5D36">
      <w:start w:val="1"/>
      <w:numFmt w:val="bullet"/>
      <w:lvlText w:val=""/>
      <w:lvlJc w:val="left"/>
    </w:lvl>
    <w:lvl w:ilvl="1" w:tplc="72604060">
      <w:numFmt w:val="decimal"/>
      <w:lvlText w:val=""/>
      <w:lvlJc w:val="left"/>
      <w:rPr>
        <w:rFonts w:cs="Times New Roman"/>
      </w:rPr>
    </w:lvl>
    <w:lvl w:ilvl="2" w:tplc="242041D8">
      <w:numFmt w:val="decimal"/>
      <w:lvlText w:val=""/>
      <w:lvlJc w:val="left"/>
      <w:rPr>
        <w:rFonts w:cs="Times New Roman"/>
      </w:rPr>
    </w:lvl>
    <w:lvl w:ilvl="3" w:tplc="89840B16">
      <w:numFmt w:val="decimal"/>
      <w:lvlText w:val=""/>
      <w:lvlJc w:val="left"/>
      <w:rPr>
        <w:rFonts w:cs="Times New Roman"/>
      </w:rPr>
    </w:lvl>
    <w:lvl w:ilvl="4" w:tplc="87DC61F8">
      <w:numFmt w:val="decimal"/>
      <w:lvlText w:val=""/>
      <w:lvlJc w:val="left"/>
      <w:rPr>
        <w:rFonts w:cs="Times New Roman"/>
      </w:rPr>
    </w:lvl>
    <w:lvl w:ilvl="5" w:tplc="052012AA">
      <w:numFmt w:val="decimal"/>
      <w:lvlText w:val=""/>
      <w:lvlJc w:val="left"/>
      <w:rPr>
        <w:rFonts w:cs="Times New Roman"/>
      </w:rPr>
    </w:lvl>
    <w:lvl w:ilvl="6" w:tplc="574EB3AA">
      <w:numFmt w:val="decimal"/>
      <w:lvlText w:val=""/>
      <w:lvlJc w:val="left"/>
      <w:rPr>
        <w:rFonts w:cs="Times New Roman"/>
      </w:rPr>
    </w:lvl>
    <w:lvl w:ilvl="7" w:tplc="10BA06E4">
      <w:numFmt w:val="decimal"/>
      <w:lvlText w:val=""/>
      <w:lvlJc w:val="left"/>
      <w:rPr>
        <w:rFonts w:cs="Times New Roman"/>
      </w:rPr>
    </w:lvl>
    <w:lvl w:ilvl="8" w:tplc="AFD29328">
      <w:numFmt w:val="decimal"/>
      <w:lvlText w:val=""/>
      <w:lvlJc w:val="left"/>
      <w:rPr>
        <w:rFonts w:cs="Times New Roman"/>
      </w:rPr>
    </w:lvl>
  </w:abstractNum>
  <w:abstractNum w:abstractNumId="766">
    <w:nsid w:val="00005F4F"/>
    <w:multiLevelType w:val="hybridMultilevel"/>
    <w:tmpl w:val="00645786"/>
    <w:lvl w:ilvl="0" w:tplc="0C2EC178">
      <w:start w:val="1"/>
      <w:numFmt w:val="bullet"/>
      <w:lvlText w:val=""/>
      <w:lvlJc w:val="left"/>
    </w:lvl>
    <w:lvl w:ilvl="1" w:tplc="C94031D6">
      <w:numFmt w:val="decimal"/>
      <w:lvlText w:val=""/>
      <w:lvlJc w:val="left"/>
      <w:rPr>
        <w:rFonts w:cs="Times New Roman"/>
      </w:rPr>
    </w:lvl>
    <w:lvl w:ilvl="2" w:tplc="33A22E90">
      <w:numFmt w:val="decimal"/>
      <w:lvlText w:val=""/>
      <w:lvlJc w:val="left"/>
      <w:rPr>
        <w:rFonts w:cs="Times New Roman"/>
      </w:rPr>
    </w:lvl>
    <w:lvl w:ilvl="3" w:tplc="C40ED0E0">
      <w:numFmt w:val="decimal"/>
      <w:lvlText w:val=""/>
      <w:lvlJc w:val="left"/>
      <w:rPr>
        <w:rFonts w:cs="Times New Roman"/>
      </w:rPr>
    </w:lvl>
    <w:lvl w:ilvl="4" w:tplc="BCF2286C">
      <w:numFmt w:val="decimal"/>
      <w:lvlText w:val=""/>
      <w:lvlJc w:val="left"/>
      <w:rPr>
        <w:rFonts w:cs="Times New Roman"/>
      </w:rPr>
    </w:lvl>
    <w:lvl w:ilvl="5" w:tplc="3DA69918">
      <w:numFmt w:val="decimal"/>
      <w:lvlText w:val=""/>
      <w:lvlJc w:val="left"/>
      <w:rPr>
        <w:rFonts w:cs="Times New Roman"/>
      </w:rPr>
    </w:lvl>
    <w:lvl w:ilvl="6" w:tplc="AFA4BB1C">
      <w:numFmt w:val="decimal"/>
      <w:lvlText w:val=""/>
      <w:lvlJc w:val="left"/>
      <w:rPr>
        <w:rFonts w:cs="Times New Roman"/>
      </w:rPr>
    </w:lvl>
    <w:lvl w:ilvl="7" w:tplc="AA0C1C54">
      <w:numFmt w:val="decimal"/>
      <w:lvlText w:val=""/>
      <w:lvlJc w:val="left"/>
      <w:rPr>
        <w:rFonts w:cs="Times New Roman"/>
      </w:rPr>
    </w:lvl>
    <w:lvl w:ilvl="8" w:tplc="391EC1A4">
      <w:numFmt w:val="decimal"/>
      <w:lvlText w:val=""/>
      <w:lvlJc w:val="left"/>
      <w:rPr>
        <w:rFonts w:cs="Times New Roman"/>
      </w:rPr>
    </w:lvl>
  </w:abstractNum>
  <w:abstractNum w:abstractNumId="767">
    <w:nsid w:val="00005F58"/>
    <w:multiLevelType w:val="hybridMultilevel"/>
    <w:tmpl w:val="5DB2F278"/>
    <w:lvl w:ilvl="0" w:tplc="78E099B4">
      <w:start w:val="1"/>
      <w:numFmt w:val="bullet"/>
      <w:lvlText w:val=""/>
      <w:lvlJc w:val="left"/>
    </w:lvl>
    <w:lvl w:ilvl="1" w:tplc="363648AA">
      <w:numFmt w:val="decimal"/>
      <w:lvlText w:val=""/>
      <w:lvlJc w:val="left"/>
      <w:rPr>
        <w:rFonts w:cs="Times New Roman"/>
      </w:rPr>
    </w:lvl>
    <w:lvl w:ilvl="2" w:tplc="02C21458">
      <w:numFmt w:val="decimal"/>
      <w:lvlText w:val=""/>
      <w:lvlJc w:val="left"/>
      <w:rPr>
        <w:rFonts w:cs="Times New Roman"/>
      </w:rPr>
    </w:lvl>
    <w:lvl w:ilvl="3" w:tplc="B56A220C">
      <w:numFmt w:val="decimal"/>
      <w:lvlText w:val=""/>
      <w:lvlJc w:val="left"/>
      <w:rPr>
        <w:rFonts w:cs="Times New Roman"/>
      </w:rPr>
    </w:lvl>
    <w:lvl w:ilvl="4" w:tplc="A9CA2DC4">
      <w:numFmt w:val="decimal"/>
      <w:lvlText w:val=""/>
      <w:lvlJc w:val="left"/>
      <w:rPr>
        <w:rFonts w:cs="Times New Roman"/>
      </w:rPr>
    </w:lvl>
    <w:lvl w:ilvl="5" w:tplc="08FADF1C">
      <w:numFmt w:val="decimal"/>
      <w:lvlText w:val=""/>
      <w:lvlJc w:val="left"/>
      <w:rPr>
        <w:rFonts w:cs="Times New Roman"/>
      </w:rPr>
    </w:lvl>
    <w:lvl w:ilvl="6" w:tplc="DFF2D80C">
      <w:numFmt w:val="decimal"/>
      <w:lvlText w:val=""/>
      <w:lvlJc w:val="left"/>
      <w:rPr>
        <w:rFonts w:cs="Times New Roman"/>
      </w:rPr>
    </w:lvl>
    <w:lvl w:ilvl="7" w:tplc="E7D80DE2">
      <w:numFmt w:val="decimal"/>
      <w:lvlText w:val=""/>
      <w:lvlJc w:val="left"/>
      <w:rPr>
        <w:rFonts w:cs="Times New Roman"/>
      </w:rPr>
    </w:lvl>
    <w:lvl w:ilvl="8" w:tplc="E07A4D92">
      <w:numFmt w:val="decimal"/>
      <w:lvlText w:val=""/>
      <w:lvlJc w:val="left"/>
      <w:rPr>
        <w:rFonts w:cs="Times New Roman"/>
      </w:rPr>
    </w:lvl>
  </w:abstractNum>
  <w:abstractNum w:abstractNumId="768">
    <w:nsid w:val="00005F87"/>
    <w:multiLevelType w:val="hybridMultilevel"/>
    <w:tmpl w:val="FE92B25A"/>
    <w:lvl w:ilvl="0" w:tplc="975AC68A">
      <w:start w:val="1"/>
      <w:numFmt w:val="bullet"/>
      <w:lvlText w:val=""/>
      <w:lvlJc w:val="left"/>
    </w:lvl>
    <w:lvl w:ilvl="1" w:tplc="1F100D5E">
      <w:numFmt w:val="decimal"/>
      <w:lvlText w:val=""/>
      <w:lvlJc w:val="left"/>
      <w:rPr>
        <w:rFonts w:cs="Times New Roman"/>
      </w:rPr>
    </w:lvl>
    <w:lvl w:ilvl="2" w:tplc="48C059A4">
      <w:numFmt w:val="decimal"/>
      <w:lvlText w:val=""/>
      <w:lvlJc w:val="left"/>
      <w:rPr>
        <w:rFonts w:cs="Times New Roman"/>
      </w:rPr>
    </w:lvl>
    <w:lvl w:ilvl="3" w:tplc="82A8EAB0">
      <w:numFmt w:val="decimal"/>
      <w:lvlText w:val=""/>
      <w:lvlJc w:val="left"/>
      <w:rPr>
        <w:rFonts w:cs="Times New Roman"/>
      </w:rPr>
    </w:lvl>
    <w:lvl w:ilvl="4" w:tplc="0F6ACC94">
      <w:numFmt w:val="decimal"/>
      <w:lvlText w:val=""/>
      <w:lvlJc w:val="left"/>
      <w:rPr>
        <w:rFonts w:cs="Times New Roman"/>
      </w:rPr>
    </w:lvl>
    <w:lvl w:ilvl="5" w:tplc="C8389774">
      <w:numFmt w:val="decimal"/>
      <w:lvlText w:val=""/>
      <w:lvlJc w:val="left"/>
      <w:rPr>
        <w:rFonts w:cs="Times New Roman"/>
      </w:rPr>
    </w:lvl>
    <w:lvl w:ilvl="6" w:tplc="DD545C4C">
      <w:numFmt w:val="decimal"/>
      <w:lvlText w:val=""/>
      <w:lvlJc w:val="left"/>
      <w:rPr>
        <w:rFonts w:cs="Times New Roman"/>
      </w:rPr>
    </w:lvl>
    <w:lvl w:ilvl="7" w:tplc="34503C62">
      <w:numFmt w:val="decimal"/>
      <w:lvlText w:val=""/>
      <w:lvlJc w:val="left"/>
      <w:rPr>
        <w:rFonts w:cs="Times New Roman"/>
      </w:rPr>
    </w:lvl>
    <w:lvl w:ilvl="8" w:tplc="E86E8922">
      <w:numFmt w:val="decimal"/>
      <w:lvlText w:val=""/>
      <w:lvlJc w:val="left"/>
      <w:rPr>
        <w:rFonts w:cs="Times New Roman"/>
      </w:rPr>
    </w:lvl>
  </w:abstractNum>
  <w:abstractNum w:abstractNumId="769">
    <w:nsid w:val="00005F9A"/>
    <w:multiLevelType w:val="hybridMultilevel"/>
    <w:tmpl w:val="5D9A36C4"/>
    <w:lvl w:ilvl="0" w:tplc="45A42D20">
      <w:start w:val="1"/>
      <w:numFmt w:val="bullet"/>
      <w:lvlText w:val=""/>
      <w:lvlJc w:val="left"/>
    </w:lvl>
    <w:lvl w:ilvl="1" w:tplc="AEE4F05E">
      <w:numFmt w:val="decimal"/>
      <w:lvlText w:val=""/>
      <w:lvlJc w:val="left"/>
      <w:rPr>
        <w:rFonts w:cs="Times New Roman"/>
      </w:rPr>
    </w:lvl>
    <w:lvl w:ilvl="2" w:tplc="EBBC3732">
      <w:numFmt w:val="decimal"/>
      <w:lvlText w:val=""/>
      <w:lvlJc w:val="left"/>
      <w:rPr>
        <w:rFonts w:cs="Times New Roman"/>
      </w:rPr>
    </w:lvl>
    <w:lvl w:ilvl="3" w:tplc="E9920868">
      <w:numFmt w:val="decimal"/>
      <w:lvlText w:val=""/>
      <w:lvlJc w:val="left"/>
      <w:rPr>
        <w:rFonts w:cs="Times New Roman"/>
      </w:rPr>
    </w:lvl>
    <w:lvl w:ilvl="4" w:tplc="DDA0BCEC">
      <w:numFmt w:val="decimal"/>
      <w:lvlText w:val=""/>
      <w:lvlJc w:val="left"/>
      <w:rPr>
        <w:rFonts w:cs="Times New Roman"/>
      </w:rPr>
    </w:lvl>
    <w:lvl w:ilvl="5" w:tplc="5A5876AA">
      <w:numFmt w:val="decimal"/>
      <w:lvlText w:val=""/>
      <w:lvlJc w:val="left"/>
      <w:rPr>
        <w:rFonts w:cs="Times New Roman"/>
      </w:rPr>
    </w:lvl>
    <w:lvl w:ilvl="6" w:tplc="E640ECF6">
      <w:numFmt w:val="decimal"/>
      <w:lvlText w:val=""/>
      <w:lvlJc w:val="left"/>
      <w:rPr>
        <w:rFonts w:cs="Times New Roman"/>
      </w:rPr>
    </w:lvl>
    <w:lvl w:ilvl="7" w:tplc="29B45642">
      <w:numFmt w:val="decimal"/>
      <w:lvlText w:val=""/>
      <w:lvlJc w:val="left"/>
      <w:rPr>
        <w:rFonts w:cs="Times New Roman"/>
      </w:rPr>
    </w:lvl>
    <w:lvl w:ilvl="8" w:tplc="75D4A3A0">
      <w:numFmt w:val="decimal"/>
      <w:lvlText w:val=""/>
      <w:lvlJc w:val="left"/>
      <w:rPr>
        <w:rFonts w:cs="Times New Roman"/>
      </w:rPr>
    </w:lvl>
  </w:abstractNum>
  <w:abstractNum w:abstractNumId="770">
    <w:nsid w:val="00005FC0"/>
    <w:multiLevelType w:val="hybridMultilevel"/>
    <w:tmpl w:val="4732B174"/>
    <w:lvl w:ilvl="0" w:tplc="2DC09334">
      <w:start w:val="1"/>
      <w:numFmt w:val="bullet"/>
      <w:lvlText w:val=""/>
      <w:lvlJc w:val="left"/>
    </w:lvl>
    <w:lvl w:ilvl="1" w:tplc="B48602FC">
      <w:numFmt w:val="decimal"/>
      <w:lvlText w:val=""/>
      <w:lvlJc w:val="left"/>
      <w:rPr>
        <w:rFonts w:cs="Times New Roman"/>
      </w:rPr>
    </w:lvl>
    <w:lvl w:ilvl="2" w:tplc="CFEADFB6">
      <w:numFmt w:val="decimal"/>
      <w:lvlText w:val=""/>
      <w:lvlJc w:val="left"/>
      <w:rPr>
        <w:rFonts w:cs="Times New Roman"/>
      </w:rPr>
    </w:lvl>
    <w:lvl w:ilvl="3" w:tplc="C644BD8A">
      <w:numFmt w:val="decimal"/>
      <w:lvlText w:val=""/>
      <w:lvlJc w:val="left"/>
      <w:rPr>
        <w:rFonts w:cs="Times New Roman"/>
      </w:rPr>
    </w:lvl>
    <w:lvl w:ilvl="4" w:tplc="D49AB2DC">
      <w:numFmt w:val="decimal"/>
      <w:lvlText w:val=""/>
      <w:lvlJc w:val="left"/>
      <w:rPr>
        <w:rFonts w:cs="Times New Roman"/>
      </w:rPr>
    </w:lvl>
    <w:lvl w:ilvl="5" w:tplc="24F4F88E">
      <w:numFmt w:val="decimal"/>
      <w:lvlText w:val=""/>
      <w:lvlJc w:val="left"/>
      <w:rPr>
        <w:rFonts w:cs="Times New Roman"/>
      </w:rPr>
    </w:lvl>
    <w:lvl w:ilvl="6" w:tplc="04429F84">
      <w:numFmt w:val="decimal"/>
      <w:lvlText w:val=""/>
      <w:lvlJc w:val="left"/>
      <w:rPr>
        <w:rFonts w:cs="Times New Roman"/>
      </w:rPr>
    </w:lvl>
    <w:lvl w:ilvl="7" w:tplc="276CD47E">
      <w:numFmt w:val="decimal"/>
      <w:lvlText w:val=""/>
      <w:lvlJc w:val="left"/>
      <w:rPr>
        <w:rFonts w:cs="Times New Roman"/>
      </w:rPr>
    </w:lvl>
    <w:lvl w:ilvl="8" w:tplc="6E90EA30">
      <w:numFmt w:val="decimal"/>
      <w:lvlText w:val=""/>
      <w:lvlJc w:val="left"/>
      <w:rPr>
        <w:rFonts w:cs="Times New Roman"/>
      </w:rPr>
    </w:lvl>
  </w:abstractNum>
  <w:abstractNum w:abstractNumId="771">
    <w:nsid w:val="0000601C"/>
    <w:multiLevelType w:val="hybridMultilevel"/>
    <w:tmpl w:val="7DC8D884"/>
    <w:lvl w:ilvl="0" w:tplc="EDE297FE">
      <w:start w:val="1"/>
      <w:numFmt w:val="decimal"/>
      <w:lvlText w:val="%1."/>
      <w:lvlJc w:val="left"/>
      <w:rPr>
        <w:rFonts w:cs="Times New Roman"/>
      </w:rPr>
    </w:lvl>
    <w:lvl w:ilvl="1" w:tplc="5C661D6E">
      <w:numFmt w:val="decimal"/>
      <w:lvlText w:val=""/>
      <w:lvlJc w:val="left"/>
      <w:rPr>
        <w:rFonts w:cs="Times New Roman"/>
      </w:rPr>
    </w:lvl>
    <w:lvl w:ilvl="2" w:tplc="8E781AAE">
      <w:numFmt w:val="decimal"/>
      <w:lvlText w:val=""/>
      <w:lvlJc w:val="left"/>
      <w:rPr>
        <w:rFonts w:cs="Times New Roman"/>
      </w:rPr>
    </w:lvl>
    <w:lvl w:ilvl="3" w:tplc="D0061F54">
      <w:numFmt w:val="decimal"/>
      <w:lvlText w:val=""/>
      <w:lvlJc w:val="left"/>
      <w:rPr>
        <w:rFonts w:cs="Times New Roman"/>
      </w:rPr>
    </w:lvl>
    <w:lvl w:ilvl="4" w:tplc="2F2ABC56">
      <w:numFmt w:val="decimal"/>
      <w:lvlText w:val=""/>
      <w:lvlJc w:val="left"/>
      <w:rPr>
        <w:rFonts w:cs="Times New Roman"/>
      </w:rPr>
    </w:lvl>
    <w:lvl w:ilvl="5" w:tplc="A9F4A0D6">
      <w:numFmt w:val="decimal"/>
      <w:lvlText w:val=""/>
      <w:lvlJc w:val="left"/>
      <w:rPr>
        <w:rFonts w:cs="Times New Roman"/>
      </w:rPr>
    </w:lvl>
    <w:lvl w:ilvl="6" w:tplc="A448ED46">
      <w:numFmt w:val="decimal"/>
      <w:lvlText w:val=""/>
      <w:lvlJc w:val="left"/>
      <w:rPr>
        <w:rFonts w:cs="Times New Roman"/>
      </w:rPr>
    </w:lvl>
    <w:lvl w:ilvl="7" w:tplc="4440BF08">
      <w:numFmt w:val="decimal"/>
      <w:lvlText w:val=""/>
      <w:lvlJc w:val="left"/>
      <w:rPr>
        <w:rFonts w:cs="Times New Roman"/>
      </w:rPr>
    </w:lvl>
    <w:lvl w:ilvl="8" w:tplc="1E5AC142">
      <w:numFmt w:val="decimal"/>
      <w:lvlText w:val=""/>
      <w:lvlJc w:val="left"/>
      <w:rPr>
        <w:rFonts w:cs="Times New Roman"/>
      </w:rPr>
    </w:lvl>
  </w:abstractNum>
  <w:abstractNum w:abstractNumId="772">
    <w:nsid w:val="0000603D"/>
    <w:multiLevelType w:val="hybridMultilevel"/>
    <w:tmpl w:val="898E907C"/>
    <w:lvl w:ilvl="0" w:tplc="726037DA">
      <w:start w:val="1"/>
      <w:numFmt w:val="decimal"/>
      <w:lvlText w:val="%1)"/>
      <w:lvlJc w:val="left"/>
      <w:rPr>
        <w:rFonts w:cs="Times New Roman"/>
      </w:rPr>
    </w:lvl>
    <w:lvl w:ilvl="1" w:tplc="1A7C844E">
      <w:numFmt w:val="decimal"/>
      <w:lvlText w:val=""/>
      <w:lvlJc w:val="left"/>
      <w:rPr>
        <w:rFonts w:cs="Times New Roman"/>
      </w:rPr>
    </w:lvl>
    <w:lvl w:ilvl="2" w:tplc="246CA612">
      <w:numFmt w:val="decimal"/>
      <w:lvlText w:val=""/>
      <w:lvlJc w:val="left"/>
      <w:rPr>
        <w:rFonts w:cs="Times New Roman"/>
      </w:rPr>
    </w:lvl>
    <w:lvl w:ilvl="3" w:tplc="87A2FA62">
      <w:numFmt w:val="decimal"/>
      <w:lvlText w:val=""/>
      <w:lvlJc w:val="left"/>
      <w:rPr>
        <w:rFonts w:cs="Times New Roman"/>
      </w:rPr>
    </w:lvl>
    <w:lvl w:ilvl="4" w:tplc="05F866CE">
      <w:numFmt w:val="decimal"/>
      <w:lvlText w:val=""/>
      <w:lvlJc w:val="left"/>
      <w:rPr>
        <w:rFonts w:cs="Times New Roman"/>
      </w:rPr>
    </w:lvl>
    <w:lvl w:ilvl="5" w:tplc="4A2AAC46">
      <w:numFmt w:val="decimal"/>
      <w:lvlText w:val=""/>
      <w:lvlJc w:val="left"/>
      <w:rPr>
        <w:rFonts w:cs="Times New Roman"/>
      </w:rPr>
    </w:lvl>
    <w:lvl w:ilvl="6" w:tplc="9FEA434C">
      <w:numFmt w:val="decimal"/>
      <w:lvlText w:val=""/>
      <w:lvlJc w:val="left"/>
      <w:rPr>
        <w:rFonts w:cs="Times New Roman"/>
      </w:rPr>
    </w:lvl>
    <w:lvl w:ilvl="7" w:tplc="0E263A80">
      <w:numFmt w:val="decimal"/>
      <w:lvlText w:val=""/>
      <w:lvlJc w:val="left"/>
      <w:rPr>
        <w:rFonts w:cs="Times New Roman"/>
      </w:rPr>
    </w:lvl>
    <w:lvl w:ilvl="8" w:tplc="BF6E6410">
      <w:numFmt w:val="decimal"/>
      <w:lvlText w:val=""/>
      <w:lvlJc w:val="left"/>
      <w:rPr>
        <w:rFonts w:cs="Times New Roman"/>
      </w:rPr>
    </w:lvl>
  </w:abstractNum>
  <w:abstractNum w:abstractNumId="773">
    <w:nsid w:val="00006042"/>
    <w:multiLevelType w:val="hybridMultilevel"/>
    <w:tmpl w:val="F3C43CEE"/>
    <w:lvl w:ilvl="0" w:tplc="07DCDB7C">
      <w:start w:val="3"/>
      <w:numFmt w:val="decimal"/>
      <w:lvlText w:val="%1."/>
      <w:lvlJc w:val="left"/>
      <w:rPr>
        <w:rFonts w:cs="Times New Roman"/>
      </w:rPr>
    </w:lvl>
    <w:lvl w:ilvl="1" w:tplc="C2327D6C">
      <w:numFmt w:val="decimal"/>
      <w:lvlText w:val=""/>
      <w:lvlJc w:val="left"/>
      <w:rPr>
        <w:rFonts w:cs="Times New Roman"/>
      </w:rPr>
    </w:lvl>
    <w:lvl w:ilvl="2" w:tplc="304AD9BA">
      <w:numFmt w:val="decimal"/>
      <w:lvlText w:val=""/>
      <w:lvlJc w:val="left"/>
      <w:rPr>
        <w:rFonts w:cs="Times New Roman"/>
      </w:rPr>
    </w:lvl>
    <w:lvl w:ilvl="3" w:tplc="75ACCE12">
      <w:numFmt w:val="decimal"/>
      <w:lvlText w:val=""/>
      <w:lvlJc w:val="left"/>
      <w:rPr>
        <w:rFonts w:cs="Times New Roman"/>
      </w:rPr>
    </w:lvl>
    <w:lvl w:ilvl="4" w:tplc="0CD488FE">
      <w:numFmt w:val="decimal"/>
      <w:lvlText w:val=""/>
      <w:lvlJc w:val="left"/>
      <w:rPr>
        <w:rFonts w:cs="Times New Roman"/>
      </w:rPr>
    </w:lvl>
    <w:lvl w:ilvl="5" w:tplc="164EF934">
      <w:numFmt w:val="decimal"/>
      <w:lvlText w:val=""/>
      <w:lvlJc w:val="left"/>
      <w:rPr>
        <w:rFonts w:cs="Times New Roman"/>
      </w:rPr>
    </w:lvl>
    <w:lvl w:ilvl="6" w:tplc="F11C73AC">
      <w:numFmt w:val="decimal"/>
      <w:lvlText w:val=""/>
      <w:lvlJc w:val="left"/>
      <w:rPr>
        <w:rFonts w:cs="Times New Roman"/>
      </w:rPr>
    </w:lvl>
    <w:lvl w:ilvl="7" w:tplc="0B4EEEC2">
      <w:numFmt w:val="decimal"/>
      <w:lvlText w:val=""/>
      <w:lvlJc w:val="left"/>
      <w:rPr>
        <w:rFonts w:cs="Times New Roman"/>
      </w:rPr>
    </w:lvl>
    <w:lvl w:ilvl="8" w:tplc="1FB6E0FE">
      <w:numFmt w:val="decimal"/>
      <w:lvlText w:val=""/>
      <w:lvlJc w:val="left"/>
      <w:rPr>
        <w:rFonts w:cs="Times New Roman"/>
      </w:rPr>
    </w:lvl>
  </w:abstractNum>
  <w:abstractNum w:abstractNumId="774">
    <w:nsid w:val="00006064"/>
    <w:multiLevelType w:val="hybridMultilevel"/>
    <w:tmpl w:val="3CEEF094"/>
    <w:lvl w:ilvl="0" w:tplc="233AE11C">
      <w:start w:val="1"/>
      <w:numFmt w:val="bullet"/>
      <w:lvlText w:val=""/>
      <w:lvlJc w:val="left"/>
    </w:lvl>
    <w:lvl w:ilvl="1" w:tplc="A91C0C20">
      <w:numFmt w:val="decimal"/>
      <w:lvlText w:val=""/>
      <w:lvlJc w:val="left"/>
      <w:rPr>
        <w:rFonts w:cs="Times New Roman"/>
      </w:rPr>
    </w:lvl>
    <w:lvl w:ilvl="2" w:tplc="69820D38">
      <w:numFmt w:val="decimal"/>
      <w:lvlText w:val=""/>
      <w:lvlJc w:val="left"/>
      <w:rPr>
        <w:rFonts w:cs="Times New Roman"/>
      </w:rPr>
    </w:lvl>
    <w:lvl w:ilvl="3" w:tplc="62F26DDA">
      <w:numFmt w:val="decimal"/>
      <w:lvlText w:val=""/>
      <w:lvlJc w:val="left"/>
      <w:rPr>
        <w:rFonts w:cs="Times New Roman"/>
      </w:rPr>
    </w:lvl>
    <w:lvl w:ilvl="4" w:tplc="A7BA0378">
      <w:numFmt w:val="decimal"/>
      <w:lvlText w:val=""/>
      <w:lvlJc w:val="left"/>
      <w:rPr>
        <w:rFonts w:cs="Times New Roman"/>
      </w:rPr>
    </w:lvl>
    <w:lvl w:ilvl="5" w:tplc="749CE9F2">
      <w:numFmt w:val="decimal"/>
      <w:lvlText w:val=""/>
      <w:lvlJc w:val="left"/>
      <w:rPr>
        <w:rFonts w:cs="Times New Roman"/>
      </w:rPr>
    </w:lvl>
    <w:lvl w:ilvl="6" w:tplc="9A4AA812">
      <w:numFmt w:val="decimal"/>
      <w:lvlText w:val=""/>
      <w:lvlJc w:val="left"/>
      <w:rPr>
        <w:rFonts w:cs="Times New Roman"/>
      </w:rPr>
    </w:lvl>
    <w:lvl w:ilvl="7" w:tplc="3ED046E4">
      <w:numFmt w:val="decimal"/>
      <w:lvlText w:val=""/>
      <w:lvlJc w:val="left"/>
      <w:rPr>
        <w:rFonts w:cs="Times New Roman"/>
      </w:rPr>
    </w:lvl>
    <w:lvl w:ilvl="8" w:tplc="F816E91C">
      <w:numFmt w:val="decimal"/>
      <w:lvlText w:val=""/>
      <w:lvlJc w:val="left"/>
      <w:rPr>
        <w:rFonts w:cs="Times New Roman"/>
      </w:rPr>
    </w:lvl>
  </w:abstractNum>
  <w:abstractNum w:abstractNumId="775">
    <w:nsid w:val="0000606C"/>
    <w:multiLevelType w:val="hybridMultilevel"/>
    <w:tmpl w:val="4D60EE74"/>
    <w:lvl w:ilvl="0" w:tplc="884C45A6">
      <w:start w:val="50"/>
      <w:numFmt w:val="decimal"/>
      <w:lvlText w:val="%1."/>
      <w:lvlJc w:val="left"/>
      <w:rPr>
        <w:rFonts w:cs="Times New Roman"/>
      </w:rPr>
    </w:lvl>
    <w:lvl w:ilvl="1" w:tplc="5634698E">
      <w:numFmt w:val="decimal"/>
      <w:lvlText w:val=""/>
      <w:lvlJc w:val="left"/>
      <w:rPr>
        <w:rFonts w:cs="Times New Roman"/>
      </w:rPr>
    </w:lvl>
    <w:lvl w:ilvl="2" w:tplc="E17839BA">
      <w:numFmt w:val="decimal"/>
      <w:lvlText w:val=""/>
      <w:lvlJc w:val="left"/>
      <w:rPr>
        <w:rFonts w:cs="Times New Roman"/>
      </w:rPr>
    </w:lvl>
    <w:lvl w:ilvl="3" w:tplc="ED50A274">
      <w:numFmt w:val="decimal"/>
      <w:lvlText w:val=""/>
      <w:lvlJc w:val="left"/>
      <w:rPr>
        <w:rFonts w:cs="Times New Roman"/>
      </w:rPr>
    </w:lvl>
    <w:lvl w:ilvl="4" w:tplc="B4189D50">
      <w:numFmt w:val="decimal"/>
      <w:lvlText w:val=""/>
      <w:lvlJc w:val="left"/>
      <w:rPr>
        <w:rFonts w:cs="Times New Roman"/>
      </w:rPr>
    </w:lvl>
    <w:lvl w:ilvl="5" w:tplc="79BEE24A">
      <w:numFmt w:val="decimal"/>
      <w:lvlText w:val=""/>
      <w:lvlJc w:val="left"/>
      <w:rPr>
        <w:rFonts w:cs="Times New Roman"/>
      </w:rPr>
    </w:lvl>
    <w:lvl w:ilvl="6" w:tplc="E70A0940">
      <w:numFmt w:val="decimal"/>
      <w:lvlText w:val=""/>
      <w:lvlJc w:val="left"/>
      <w:rPr>
        <w:rFonts w:cs="Times New Roman"/>
      </w:rPr>
    </w:lvl>
    <w:lvl w:ilvl="7" w:tplc="5CFA4494">
      <w:numFmt w:val="decimal"/>
      <w:lvlText w:val=""/>
      <w:lvlJc w:val="left"/>
      <w:rPr>
        <w:rFonts w:cs="Times New Roman"/>
      </w:rPr>
    </w:lvl>
    <w:lvl w:ilvl="8" w:tplc="385A62A6">
      <w:numFmt w:val="decimal"/>
      <w:lvlText w:val=""/>
      <w:lvlJc w:val="left"/>
      <w:rPr>
        <w:rFonts w:cs="Times New Roman"/>
      </w:rPr>
    </w:lvl>
  </w:abstractNum>
  <w:abstractNum w:abstractNumId="776">
    <w:nsid w:val="000060AE"/>
    <w:multiLevelType w:val="hybridMultilevel"/>
    <w:tmpl w:val="CF5486C6"/>
    <w:lvl w:ilvl="0" w:tplc="BDCE1368">
      <w:start w:val="1"/>
      <w:numFmt w:val="bullet"/>
      <w:lvlText w:val=""/>
      <w:lvlJc w:val="left"/>
    </w:lvl>
    <w:lvl w:ilvl="1" w:tplc="FC6A1D0C">
      <w:numFmt w:val="decimal"/>
      <w:lvlText w:val=""/>
      <w:lvlJc w:val="left"/>
      <w:rPr>
        <w:rFonts w:cs="Times New Roman"/>
      </w:rPr>
    </w:lvl>
    <w:lvl w:ilvl="2" w:tplc="AECA2E1C">
      <w:numFmt w:val="decimal"/>
      <w:lvlText w:val=""/>
      <w:lvlJc w:val="left"/>
      <w:rPr>
        <w:rFonts w:cs="Times New Roman"/>
      </w:rPr>
    </w:lvl>
    <w:lvl w:ilvl="3" w:tplc="73502056">
      <w:numFmt w:val="decimal"/>
      <w:lvlText w:val=""/>
      <w:lvlJc w:val="left"/>
      <w:rPr>
        <w:rFonts w:cs="Times New Roman"/>
      </w:rPr>
    </w:lvl>
    <w:lvl w:ilvl="4" w:tplc="CFFA5430">
      <w:numFmt w:val="decimal"/>
      <w:lvlText w:val=""/>
      <w:lvlJc w:val="left"/>
      <w:rPr>
        <w:rFonts w:cs="Times New Roman"/>
      </w:rPr>
    </w:lvl>
    <w:lvl w:ilvl="5" w:tplc="14E2953A">
      <w:numFmt w:val="decimal"/>
      <w:lvlText w:val=""/>
      <w:lvlJc w:val="left"/>
      <w:rPr>
        <w:rFonts w:cs="Times New Roman"/>
      </w:rPr>
    </w:lvl>
    <w:lvl w:ilvl="6" w:tplc="43766E30">
      <w:numFmt w:val="decimal"/>
      <w:lvlText w:val=""/>
      <w:lvlJc w:val="left"/>
      <w:rPr>
        <w:rFonts w:cs="Times New Roman"/>
      </w:rPr>
    </w:lvl>
    <w:lvl w:ilvl="7" w:tplc="B61E102A">
      <w:numFmt w:val="decimal"/>
      <w:lvlText w:val=""/>
      <w:lvlJc w:val="left"/>
      <w:rPr>
        <w:rFonts w:cs="Times New Roman"/>
      </w:rPr>
    </w:lvl>
    <w:lvl w:ilvl="8" w:tplc="968E3DF6">
      <w:numFmt w:val="decimal"/>
      <w:lvlText w:val=""/>
      <w:lvlJc w:val="left"/>
      <w:rPr>
        <w:rFonts w:cs="Times New Roman"/>
      </w:rPr>
    </w:lvl>
  </w:abstractNum>
  <w:abstractNum w:abstractNumId="777">
    <w:nsid w:val="000060C5"/>
    <w:multiLevelType w:val="hybridMultilevel"/>
    <w:tmpl w:val="814CB406"/>
    <w:lvl w:ilvl="0" w:tplc="BAA4B6DE">
      <w:start w:val="1"/>
      <w:numFmt w:val="bullet"/>
      <w:lvlText w:val="В"/>
      <w:lvlJc w:val="left"/>
    </w:lvl>
    <w:lvl w:ilvl="1" w:tplc="0BF04F24">
      <w:numFmt w:val="decimal"/>
      <w:lvlText w:val=""/>
      <w:lvlJc w:val="left"/>
      <w:rPr>
        <w:rFonts w:cs="Times New Roman"/>
      </w:rPr>
    </w:lvl>
    <w:lvl w:ilvl="2" w:tplc="7E6C6D80">
      <w:numFmt w:val="decimal"/>
      <w:lvlText w:val=""/>
      <w:lvlJc w:val="left"/>
      <w:rPr>
        <w:rFonts w:cs="Times New Roman"/>
      </w:rPr>
    </w:lvl>
    <w:lvl w:ilvl="3" w:tplc="357AF166">
      <w:numFmt w:val="decimal"/>
      <w:lvlText w:val=""/>
      <w:lvlJc w:val="left"/>
      <w:rPr>
        <w:rFonts w:cs="Times New Roman"/>
      </w:rPr>
    </w:lvl>
    <w:lvl w:ilvl="4" w:tplc="82AEE38C">
      <w:numFmt w:val="decimal"/>
      <w:lvlText w:val=""/>
      <w:lvlJc w:val="left"/>
      <w:rPr>
        <w:rFonts w:cs="Times New Roman"/>
      </w:rPr>
    </w:lvl>
    <w:lvl w:ilvl="5" w:tplc="1AEE6326">
      <w:numFmt w:val="decimal"/>
      <w:lvlText w:val=""/>
      <w:lvlJc w:val="left"/>
      <w:rPr>
        <w:rFonts w:cs="Times New Roman"/>
      </w:rPr>
    </w:lvl>
    <w:lvl w:ilvl="6" w:tplc="34B0BEB4">
      <w:numFmt w:val="decimal"/>
      <w:lvlText w:val=""/>
      <w:lvlJc w:val="left"/>
      <w:rPr>
        <w:rFonts w:cs="Times New Roman"/>
      </w:rPr>
    </w:lvl>
    <w:lvl w:ilvl="7" w:tplc="7026D302">
      <w:numFmt w:val="decimal"/>
      <w:lvlText w:val=""/>
      <w:lvlJc w:val="left"/>
      <w:rPr>
        <w:rFonts w:cs="Times New Roman"/>
      </w:rPr>
    </w:lvl>
    <w:lvl w:ilvl="8" w:tplc="941C7E28">
      <w:numFmt w:val="decimal"/>
      <w:lvlText w:val=""/>
      <w:lvlJc w:val="left"/>
      <w:rPr>
        <w:rFonts w:cs="Times New Roman"/>
      </w:rPr>
    </w:lvl>
  </w:abstractNum>
  <w:abstractNum w:abstractNumId="778">
    <w:nsid w:val="000060CB"/>
    <w:multiLevelType w:val="hybridMultilevel"/>
    <w:tmpl w:val="5F4C4EEA"/>
    <w:lvl w:ilvl="0" w:tplc="C5468E70">
      <w:start w:val="1"/>
      <w:numFmt w:val="bullet"/>
      <w:lvlText w:val=""/>
      <w:lvlJc w:val="left"/>
    </w:lvl>
    <w:lvl w:ilvl="1" w:tplc="CD0AAFBE">
      <w:numFmt w:val="decimal"/>
      <w:lvlText w:val=""/>
      <w:lvlJc w:val="left"/>
      <w:rPr>
        <w:rFonts w:cs="Times New Roman"/>
      </w:rPr>
    </w:lvl>
    <w:lvl w:ilvl="2" w:tplc="AF04A020">
      <w:numFmt w:val="decimal"/>
      <w:lvlText w:val=""/>
      <w:lvlJc w:val="left"/>
      <w:rPr>
        <w:rFonts w:cs="Times New Roman"/>
      </w:rPr>
    </w:lvl>
    <w:lvl w:ilvl="3" w:tplc="691268D6">
      <w:numFmt w:val="decimal"/>
      <w:lvlText w:val=""/>
      <w:lvlJc w:val="left"/>
      <w:rPr>
        <w:rFonts w:cs="Times New Roman"/>
      </w:rPr>
    </w:lvl>
    <w:lvl w:ilvl="4" w:tplc="67D82CD2">
      <w:numFmt w:val="decimal"/>
      <w:lvlText w:val=""/>
      <w:lvlJc w:val="left"/>
      <w:rPr>
        <w:rFonts w:cs="Times New Roman"/>
      </w:rPr>
    </w:lvl>
    <w:lvl w:ilvl="5" w:tplc="FF6EED54">
      <w:numFmt w:val="decimal"/>
      <w:lvlText w:val=""/>
      <w:lvlJc w:val="left"/>
      <w:rPr>
        <w:rFonts w:cs="Times New Roman"/>
      </w:rPr>
    </w:lvl>
    <w:lvl w:ilvl="6" w:tplc="60A06C12">
      <w:numFmt w:val="decimal"/>
      <w:lvlText w:val=""/>
      <w:lvlJc w:val="left"/>
      <w:rPr>
        <w:rFonts w:cs="Times New Roman"/>
      </w:rPr>
    </w:lvl>
    <w:lvl w:ilvl="7" w:tplc="84982372">
      <w:numFmt w:val="decimal"/>
      <w:lvlText w:val=""/>
      <w:lvlJc w:val="left"/>
      <w:rPr>
        <w:rFonts w:cs="Times New Roman"/>
      </w:rPr>
    </w:lvl>
    <w:lvl w:ilvl="8" w:tplc="23F260F2">
      <w:numFmt w:val="decimal"/>
      <w:lvlText w:val=""/>
      <w:lvlJc w:val="left"/>
      <w:rPr>
        <w:rFonts w:cs="Times New Roman"/>
      </w:rPr>
    </w:lvl>
  </w:abstractNum>
  <w:abstractNum w:abstractNumId="779">
    <w:nsid w:val="000060D7"/>
    <w:multiLevelType w:val="hybridMultilevel"/>
    <w:tmpl w:val="85464ECA"/>
    <w:lvl w:ilvl="0" w:tplc="246CA280">
      <w:start w:val="1"/>
      <w:numFmt w:val="bullet"/>
      <w:lvlText w:val="-"/>
      <w:lvlJc w:val="left"/>
    </w:lvl>
    <w:lvl w:ilvl="1" w:tplc="8CE47330">
      <w:numFmt w:val="decimal"/>
      <w:lvlText w:val=""/>
      <w:lvlJc w:val="left"/>
      <w:rPr>
        <w:rFonts w:cs="Times New Roman"/>
      </w:rPr>
    </w:lvl>
    <w:lvl w:ilvl="2" w:tplc="9D401FFC">
      <w:numFmt w:val="decimal"/>
      <w:lvlText w:val=""/>
      <w:lvlJc w:val="left"/>
      <w:rPr>
        <w:rFonts w:cs="Times New Roman"/>
      </w:rPr>
    </w:lvl>
    <w:lvl w:ilvl="3" w:tplc="7FE87AE4">
      <w:numFmt w:val="decimal"/>
      <w:lvlText w:val=""/>
      <w:lvlJc w:val="left"/>
      <w:rPr>
        <w:rFonts w:cs="Times New Roman"/>
      </w:rPr>
    </w:lvl>
    <w:lvl w:ilvl="4" w:tplc="0C5A3818">
      <w:numFmt w:val="decimal"/>
      <w:lvlText w:val=""/>
      <w:lvlJc w:val="left"/>
      <w:rPr>
        <w:rFonts w:cs="Times New Roman"/>
      </w:rPr>
    </w:lvl>
    <w:lvl w:ilvl="5" w:tplc="48B0DA04">
      <w:numFmt w:val="decimal"/>
      <w:lvlText w:val=""/>
      <w:lvlJc w:val="left"/>
      <w:rPr>
        <w:rFonts w:cs="Times New Roman"/>
      </w:rPr>
    </w:lvl>
    <w:lvl w:ilvl="6" w:tplc="51A0E210">
      <w:numFmt w:val="decimal"/>
      <w:lvlText w:val=""/>
      <w:lvlJc w:val="left"/>
      <w:rPr>
        <w:rFonts w:cs="Times New Roman"/>
      </w:rPr>
    </w:lvl>
    <w:lvl w:ilvl="7" w:tplc="1C9AC736">
      <w:numFmt w:val="decimal"/>
      <w:lvlText w:val=""/>
      <w:lvlJc w:val="left"/>
      <w:rPr>
        <w:rFonts w:cs="Times New Roman"/>
      </w:rPr>
    </w:lvl>
    <w:lvl w:ilvl="8" w:tplc="066E1BDC">
      <w:numFmt w:val="decimal"/>
      <w:lvlText w:val=""/>
      <w:lvlJc w:val="left"/>
      <w:rPr>
        <w:rFonts w:cs="Times New Roman"/>
      </w:rPr>
    </w:lvl>
  </w:abstractNum>
  <w:abstractNum w:abstractNumId="780">
    <w:nsid w:val="000060E8"/>
    <w:multiLevelType w:val="hybridMultilevel"/>
    <w:tmpl w:val="43BA9C88"/>
    <w:lvl w:ilvl="0" w:tplc="80666C26">
      <w:start w:val="1"/>
      <w:numFmt w:val="bullet"/>
      <w:lvlText w:val=""/>
      <w:lvlJc w:val="left"/>
    </w:lvl>
    <w:lvl w:ilvl="1" w:tplc="4A88B3AC">
      <w:numFmt w:val="decimal"/>
      <w:lvlText w:val=""/>
      <w:lvlJc w:val="left"/>
      <w:rPr>
        <w:rFonts w:cs="Times New Roman"/>
      </w:rPr>
    </w:lvl>
    <w:lvl w:ilvl="2" w:tplc="75640B16">
      <w:numFmt w:val="decimal"/>
      <w:lvlText w:val=""/>
      <w:lvlJc w:val="left"/>
      <w:rPr>
        <w:rFonts w:cs="Times New Roman"/>
      </w:rPr>
    </w:lvl>
    <w:lvl w:ilvl="3" w:tplc="996C5C00">
      <w:numFmt w:val="decimal"/>
      <w:lvlText w:val=""/>
      <w:lvlJc w:val="left"/>
      <w:rPr>
        <w:rFonts w:cs="Times New Roman"/>
      </w:rPr>
    </w:lvl>
    <w:lvl w:ilvl="4" w:tplc="D538686A">
      <w:numFmt w:val="decimal"/>
      <w:lvlText w:val=""/>
      <w:lvlJc w:val="left"/>
      <w:rPr>
        <w:rFonts w:cs="Times New Roman"/>
      </w:rPr>
    </w:lvl>
    <w:lvl w:ilvl="5" w:tplc="182A63F8">
      <w:numFmt w:val="decimal"/>
      <w:lvlText w:val=""/>
      <w:lvlJc w:val="left"/>
      <w:rPr>
        <w:rFonts w:cs="Times New Roman"/>
      </w:rPr>
    </w:lvl>
    <w:lvl w:ilvl="6" w:tplc="85580D16">
      <w:numFmt w:val="decimal"/>
      <w:lvlText w:val=""/>
      <w:lvlJc w:val="left"/>
      <w:rPr>
        <w:rFonts w:cs="Times New Roman"/>
      </w:rPr>
    </w:lvl>
    <w:lvl w:ilvl="7" w:tplc="5F6C0BCA">
      <w:numFmt w:val="decimal"/>
      <w:lvlText w:val=""/>
      <w:lvlJc w:val="left"/>
      <w:rPr>
        <w:rFonts w:cs="Times New Roman"/>
      </w:rPr>
    </w:lvl>
    <w:lvl w:ilvl="8" w:tplc="C25E171C">
      <w:numFmt w:val="decimal"/>
      <w:lvlText w:val=""/>
      <w:lvlJc w:val="left"/>
      <w:rPr>
        <w:rFonts w:cs="Times New Roman"/>
      </w:rPr>
    </w:lvl>
  </w:abstractNum>
  <w:abstractNum w:abstractNumId="781">
    <w:nsid w:val="000060FC"/>
    <w:multiLevelType w:val="hybridMultilevel"/>
    <w:tmpl w:val="2D2E8952"/>
    <w:lvl w:ilvl="0" w:tplc="98824E56">
      <w:start w:val="1"/>
      <w:numFmt w:val="bullet"/>
      <w:lvlText w:val=""/>
      <w:lvlJc w:val="left"/>
    </w:lvl>
    <w:lvl w:ilvl="1" w:tplc="B3708740">
      <w:numFmt w:val="decimal"/>
      <w:lvlText w:val=""/>
      <w:lvlJc w:val="left"/>
      <w:rPr>
        <w:rFonts w:cs="Times New Roman"/>
      </w:rPr>
    </w:lvl>
    <w:lvl w:ilvl="2" w:tplc="0292199C">
      <w:numFmt w:val="decimal"/>
      <w:lvlText w:val=""/>
      <w:lvlJc w:val="left"/>
      <w:rPr>
        <w:rFonts w:cs="Times New Roman"/>
      </w:rPr>
    </w:lvl>
    <w:lvl w:ilvl="3" w:tplc="FE8870B0">
      <w:numFmt w:val="decimal"/>
      <w:lvlText w:val=""/>
      <w:lvlJc w:val="left"/>
      <w:rPr>
        <w:rFonts w:cs="Times New Roman"/>
      </w:rPr>
    </w:lvl>
    <w:lvl w:ilvl="4" w:tplc="9304A35C">
      <w:numFmt w:val="decimal"/>
      <w:lvlText w:val=""/>
      <w:lvlJc w:val="left"/>
      <w:rPr>
        <w:rFonts w:cs="Times New Roman"/>
      </w:rPr>
    </w:lvl>
    <w:lvl w:ilvl="5" w:tplc="914CBA78">
      <w:numFmt w:val="decimal"/>
      <w:lvlText w:val=""/>
      <w:lvlJc w:val="left"/>
      <w:rPr>
        <w:rFonts w:cs="Times New Roman"/>
      </w:rPr>
    </w:lvl>
    <w:lvl w:ilvl="6" w:tplc="43C068AE">
      <w:numFmt w:val="decimal"/>
      <w:lvlText w:val=""/>
      <w:lvlJc w:val="left"/>
      <w:rPr>
        <w:rFonts w:cs="Times New Roman"/>
      </w:rPr>
    </w:lvl>
    <w:lvl w:ilvl="7" w:tplc="645C885C">
      <w:numFmt w:val="decimal"/>
      <w:lvlText w:val=""/>
      <w:lvlJc w:val="left"/>
      <w:rPr>
        <w:rFonts w:cs="Times New Roman"/>
      </w:rPr>
    </w:lvl>
    <w:lvl w:ilvl="8" w:tplc="95182DAE">
      <w:numFmt w:val="decimal"/>
      <w:lvlText w:val=""/>
      <w:lvlJc w:val="left"/>
      <w:rPr>
        <w:rFonts w:cs="Times New Roman"/>
      </w:rPr>
    </w:lvl>
  </w:abstractNum>
  <w:abstractNum w:abstractNumId="782">
    <w:nsid w:val="00006102"/>
    <w:multiLevelType w:val="hybridMultilevel"/>
    <w:tmpl w:val="6BA64150"/>
    <w:lvl w:ilvl="0" w:tplc="2544F8A0">
      <w:start w:val="1"/>
      <w:numFmt w:val="bullet"/>
      <w:lvlText w:val="В"/>
      <w:lvlJc w:val="left"/>
    </w:lvl>
    <w:lvl w:ilvl="1" w:tplc="CD22119E">
      <w:numFmt w:val="decimal"/>
      <w:lvlText w:val=""/>
      <w:lvlJc w:val="left"/>
      <w:rPr>
        <w:rFonts w:cs="Times New Roman"/>
      </w:rPr>
    </w:lvl>
    <w:lvl w:ilvl="2" w:tplc="1EDC33F4">
      <w:numFmt w:val="decimal"/>
      <w:lvlText w:val=""/>
      <w:lvlJc w:val="left"/>
      <w:rPr>
        <w:rFonts w:cs="Times New Roman"/>
      </w:rPr>
    </w:lvl>
    <w:lvl w:ilvl="3" w:tplc="A5345212">
      <w:numFmt w:val="decimal"/>
      <w:lvlText w:val=""/>
      <w:lvlJc w:val="left"/>
      <w:rPr>
        <w:rFonts w:cs="Times New Roman"/>
      </w:rPr>
    </w:lvl>
    <w:lvl w:ilvl="4" w:tplc="170ED56A">
      <w:numFmt w:val="decimal"/>
      <w:lvlText w:val=""/>
      <w:lvlJc w:val="left"/>
      <w:rPr>
        <w:rFonts w:cs="Times New Roman"/>
      </w:rPr>
    </w:lvl>
    <w:lvl w:ilvl="5" w:tplc="F0545D48">
      <w:numFmt w:val="decimal"/>
      <w:lvlText w:val=""/>
      <w:lvlJc w:val="left"/>
      <w:rPr>
        <w:rFonts w:cs="Times New Roman"/>
      </w:rPr>
    </w:lvl>
    <w:lvl w:ilvl="6" w:tplc="1CC2C0E2">
      <w:numFmt w:val="decimal"/>
      <w:lvlText w:val=""/>
      <w:lvlJc w:val="left"/>
      <w:rPr>
        <w:rFonts w:cs="Times New Roman"/>
      </w:rPr>
    </w:lvl>
    <w:lvl w:ilvl="7" w:tplc="1DBAB4BC">
      <w:numFmt w:val="decimal"/>
      <w:lvlText w:val=""/>
      <w:lvlJc w:val="left"/>
      <w:rPr>
        <w:rFonts w:cs="Times New Roman"/>
      </w:rPr>
    </w:lvl>
    <w:lvl w:ilvl="8" w:tplc="1500FE22">
      <w:numFmt w:val="decimal"/>
      <w:lvlText w:val=""/>
      <w:lvlJc w:val="left"/>
      <w:rPr>
        <w:rFonts w:cs="Times New Roman"/>
      </w:rPr>
    </w:lvl>
  </w:abstractNum>
  <w:abstractNum w:abstractNumId="783">
    <w:nsid w:val="00006121"/>
    <w:multiLevelType w:val="hybridMultilevel"/>
    <w:tmpl w:val="8B54BA48"/>
    <w:lvl w:ilvl="0" w:tplc="F4725D3E">
      <w:start w:val="1"/>
      <w:numFmt w:val="bullet"/>
      <w:lvlText w:val=""/>
      <w:lvlJc w:val="left"/>
    </w:lvl>
    <w:lvl w:ilvl="1" w:tplc="A678ECA6">
      <w:numFmt w:val="decimal"/>
      <w:lvlText w:val=""/>
      <w:lvlJc w:val="left"/>
      <w:rPr>
        <w:rFonts w:cs="Times New Roman"/>
      </w:rPr>
    </w:lvl>
    <w:lvl w:ilvl="2" w:tplc="40602840">
      <w:numFmt w:val="decimal"/>
      <w:lvlText w:val=""/>
      <w:lvlJc w:val="left"/>
      <w:rPr>
        <w:rFonts w:cs="Times New Roman"/>
      </w:rPr>
    </w:lvl>
    <w:lvl w:ilvl="3" w:tplc="79624466">
      <w:numFmt w:val="decimal"/>
      <w:lvlText w:val=""/>
      <w:lvlJc w:val="left"/>
      <w:rPr>
        <w:rFonts w:cs="Times New Roman"/>
      </w:rPr>
    </w:lvl>
    <w:lvl w:ilvl="4" w:tplc="720A7C60">
      <w:numFmt w:val="decimal"/>
      <w:lvlText w:val=""/>
      <w:lvlJc w:val="left"/>
      <w:rPr>
        <w:rFonts w:cs="Times New Roman"/>
      </w:rPr>
    </w:lvl>
    <w:lvl w:ilvl="5" w:tplc="D458D8E6">
      <w:numFmt w:val="decimal"/>
      <w:lvlText w:val=""/>
      <w:lvlJc w:val="left"/>
      <w:rPr>
        <w:rFonts w:cs="Times New Roman"/>
      </w:rPr>
    </w:lvl>
    <w:lvl w:ilvl="6" w:tplc="AE9884DA">
      <w:numFmt w:val="decimal"/>
      <w:lvlText w:val=""/>
      <w:lvlJc w:val="left"/>
      <w:rPr>
        <w:rFonts w:cs="Times New Roman"/>
      </w:rPr>
    </w:lvl>
    <w:lvl w:ilvl="7" w:tplc="07CEEBD8">
      <w:numFmt w:val="decimal"/>
      <w:lvlText w:val=""/>
      <w:lvlJc w:val="left"/>
      <w:rPr>
        <w:rFonts w:cs="Times New Roman"/>
      </w:rPr>
    </w:lvl>
    <w:lvl w:ilvl="8" w:tplc="3E06E8A8">
      <w:numFmt w:val="decimal"/>
      <w:lvlText w:val=""/>
      <w:lvlJc w:val="left"/>
      <w:rPr>
        <w:rFonts w:cs="Times New Roman"/>
      </w:rPr>
    </w:lvl>
  </w:abstractNum>
  <w:abstractNum w:abstractNumId="784">
    <w:nsid w:val="00006145"/>
    <w:multiLevelType w:val="hybridMultilevel"/>
    <w:tmpl w:val="FBFCA6BE"/>
    <w:lvl w:ilvl="0" w:tplc="464AD046">
      <w:start w:val="1"/>
      <w:numFmt w:val="bullet"/>
      <w:lvlText w:val=""/>
      <w:lvlJc w:val="left"/>
    </w:lvl>
    <w:lvl w:ilvl="1" w:tplc="9EA6BDAC">
      <w:numFmt w:val="decimal"/>
      <w:lvlText w:val=""/>
      <w:lvlJc w:val="left"/>
      <w:rPr>
        <w:rFonts w:cs="Times New Roman"/>
      </w:rPr>
    </w:lvl>
    <w:lvl w:ilvl="2" w:tplc="2132C3DA">
      <w:numFmt w:val="decimal"/>
      <w:lvlText w:val=""/>
      <w:lvlJc w:val="left"/>
      <w:rPr>
        <w:rFonts w:cs="Times New Roman"/>
      </w:rPr>
    </w:lvl>
    <w:lvl w:ilvl="3" w:tplc="04C44C6A">
      <w:numFmt w:val="decimal"/>
      <w:lvlText w:val=""/>
      <w:lvlJc w:val="left"/>
      <w:rPr>
        <w:rFonts w:cs="Times New Roman"/>
      </w:rPr>
    </w:lvl>
    <w:lvl w:ilvl="4" w:tplc="CC767FA8">
      <w:numFmt w:val="decimal"/>
      <w:lvlText w:val=""/>
      <w:lvlJc w:val="left"/>
      <w:rPr>
        <w:rFonts w:cs="Times New Roman"/>
      </w:rPr>
    </w:lvl>
    <w:lvl w:ilvl="5" w:tplc="F0B04A6E">
      <w:numFmt w:val="decimal"/>
      <w:lvlText w:val=""/>
      <w:lvlJc w:val="left"/>
      <w:rPr>
        <w:rFonts w:cs="Times New Roman"/>
      </w:rPr>
    </w:lvl>
    <w:lvl w:ilvl="6" w:tplc="C6A68B4E">
      <w:numFmt w:val="decimal"/>
      <w:lvlText w:val=""/>
      <w:lvlJc w:val="left"/>
      <w:rPr>
        <w:rFonts w:cs="Times New Roman"/>
      </w:rPr>
    </w:lvl>
    <w:lvl w:ilvl="7" w:tplc="C5FCC862">
      <w:numFmt w:val="decimal"/>
      <w:lvlText w:val=""/>
      <w:lvlJc w:val="left"/>
      <w:rPr>
        <w:rFonts w:cs="Times New Roman"/>
      </w:rPr>
    </w:lvl>
    <w:lvl w:ilvl="8" w:tplc="0A48E506">
      <w:numFmt w:val="decimal"/>
      <w:lvlText w:val=""/>
      <w:lvlJc w:val="left"/>
      <w:rPr>
        <w:rFonts w:cs="Times New Roman"/>
      </w:rPr>
    </w:lvl>
  </w:abstractNum>
  <w:abstractNum w:abstractNumId="785">
    <w:nsid w:val="00006181"/>
    <w:multiLevelType w:val="hybridMultilevel"/>
    <w:tmpl w:val="51BE4AF2"/>
    <w:lvl w:ilvl="0" w:tplc="7CEC07FC">
      <w:start w:val="1"/>
      <w:numFmt w:val="bullet"/>
      <w:lvlText w:val=""/>
      <w:lvlJc w:val="left"/>
    </w:lvl>
    <w:lvl w:ilvl="1" w:tplc="C7FA4314">
      <w:numFmt w:val="decimal"/>
      <w:lvlText w:val=""/>
      <w:lvlJc w:val="left"/>
      <w:rPr>
        <w:rFonts w:cs="Times New Roman"/>
      </w:rPr>
    </w:lvl>
    <w:lvl w:ilvl="2" w:tplc="B622DD7A">
      <w:numFmt w:val="decimal"/>
      <w:lvlText w:val=""/>
      <w:lvlJc w:val="left"/>
      <w:rPr>
        <w:rFonts w:cs="Times New Roman"/>
      </w:rPr>
    </w:lvl>
    <w:lvl w:ilvl="3" w:tplc="0C6AAB32">
      <w:numFmt w:val="decimal"/>
      <w:lvlText w:val=""/>
      <w:lvlJc w:val="left"/>
      <w:rPr>
        <w:rFonts w:cs="Times New Roman"/>
      </w:rPr>
    </w:lvl>
    <w:lvl w:ilvl="4" w:tplc="160C403A">
      <w:numFmt w:val="decimal"/>
      <w:lvlText w:val=""/>
      <w:lvlJc w:val="left"/>
      <w:rPr>
        <w:rFonts w:cs="Times New Roman"/>
      </w:rPr>
    </w:lvl>
    <w:lvl w:ilvl="5" w:tplc="86B66E7C">
      <w:numFmt w:val="decimal"/>
      <w:lvlText w:val=""/>
      <w:lvlJc w:val="left"/>
      <w:rPr>
        <w:rFonts w:cs="Times New Roman"/>
      </w:rPr>
    </w:lvl>
    <w:lvl w:ilvl="6" w:tplc="E7EAB7DE">
      <w:numFmt w:val="decimal"/>
      <w:lvlText w:val=""/>
      <w:lvlJc w:val="left"/>
      <w:rPr>
        <w:rFonts w:cs="Times New Roman"/>
      </w:rPr>
    </w:lvl>
    <w:lvl w:ilvl="7" w:tplc="6FBCE3AA">
      <w:numFmt w:val="decimal"/>
      <w:lvlText w:val=""/>
      <w:lvlJc w:val="left"/>
      <w:rPr>
        <w:rFonts w:cs="Times New Roman"/>
      </w:rPr>
    </w:lvl>
    <w:lvl w:ilvl="8" w:tplc="B72A7ABC">
      <w:numFmt w:val="decimal"/>
      <w:lvlText w:val=""/>
      <w:lvlJc w:val="left"/>
      <w:rPr>
        <w:rFonts w:cs="Times New Roman"/>
      </w:rPr>
    </w:lvl>
  </w:abstractNum>
  <w:abstractNum w:abstractNumId="786">
    <w:nsid w:val="000061A6"/>
    <w:multiLevelType w:val="hybridMultilevel"/>
    <w:tmpl w:val="4178059E"/>
    <w:lvl w:ilvl="0" w:tplc="D8F238AA">
      <w:start w:val="1"/>
      <w:numFmt w:val="bullet"/>
      <w:lvlText w:val=""/>
      <w:lvlJc w:val="left"/>
    </w:lvl>
    <w:lvl w:ilvl="1" w:tplc="1B749DD4">
      <w:numFmt w:val="decimal"/>
      <w:lvlText w:val=""/>
      <w:lvlJc w:val="left"/>
      <w:rPr>
        <w:rFonts w:cs="Times New Roman"/>
      </w:rPr>
    </w:lvl>
    <w:lvl w:ilvl="2" w:tplc="44747376">
      <w:numFmt w:val="decimal"/>
      <w:lvlText w:val=""/>
      <w:lvlJc w:val="left"/>
      <w:rPr>
        <w:rFonts w:cs="Times New Roman"/>
      </w:rPr>
    </w:lvl>
    <w:lvl w:ilvl="3" w:tplc="04E40DC6">
      <w:numFmt w:val="decimal"/>
      <w:lvlText w:val=""/>
      <w:lvlJc w:val="left"/>
      <w:rPr>
        <w:rFonts w:cs="Times New Roman"/>
      </w:rPr>
    </w:lvl>
    <w:lvl w:ilvl="4" w:tplc="D8D03A06">
      <w:numFmt w:val="decimal"/>
      <w:lvlText w:val=""/>
      <w:lvlJc w:val="left"/>
      <w:rPr>
        <w:rFonts w:cs="Times New Roman"/>
      </w:rPr>
    </w:lvl>
    <w:lvl w:ilvl="5" w:tplc="7090CDC0">
      <w:numFmt w:val="decimal"/>
      <w:lvlText w:val=""/>
      <w:lvlJc w:val="left"/>
      <w:rPr>
        <w:rFonts w:cs="Times New Roman"/>
      </w:rPr>
    </w:lvl>
    <w:lvl w:ilvl="6" w:tplc="CC9AA516">
      <w:numFmt w:val="decimal"/>
      <w:lvlText w:val=""/>
      <w:lvlJc w:val="left"/>
      <w:rPr>
        <w:rFonts w:cs="Times New Roman"/>
      </w:rPr>
    </w:lvl>
    <w:lvl w:ilvl="7" w:tplc="D7FECDAE">
      <w:numFmt w:val="decimal"/>
      <w:lvlText w:val=""/>
      <w:lvlJc w:val="left"/>
      <w:rPr>
        <w:rFonts w:cs="Times New Roman"/>
      </w:rPr>
    </w:lvl>
    <w:lvl w:ilvl="8" w:tplc="1E227D44">
      <w:numFmt w:val="decimal"/>
      <w:lvlText w:val=""/>
      <w:lvlJc w:val="left"/>
      <w:rPr>
        <w:rFonts w:cs="Times New Roman"/>
      </w:rPr>
    </w:lvl>
  </w:abstractNum>
  <w:abstractNum w:abstractNumId="787">
    <w:nsid w:val="000061B3"/>
    <w:multiLevelType w:val="hybridMultilevel"/>
    <w:tmpl w:val="24BA4BC6"/>
    <w:lvl w:ilvl="0" w:tplc="73C83B52">
      <w:start w:val="1"/>
      <w:numFmt w:val="bullet"/>
      <w:lvlText w:val=""/>
      <w:lvlJc w:val="left"/>
    </w:lvl>
    <w:lvl w:ilvl="1" w:tplc="19842782">
      <w:numFmt w:val="decimal"/>
      <w:lvlText w:val=""/>
      <w:lvlJc w:val="left"/>
      <w:rPr>
        <w:rFonts w:cs="Times New Roman"/>
      </w:rPr>
    </w:lvl>
    <w:lvl w:ilvl="2" w:tplc="326CC0D8">
      <w:numFmt w:val="decimal"/>
      <w:lvlText w:val=""/>
      <w:lvlJc w:val="left"/>
      <w:rPr>
        <w:rFonts w:cs="Times New Roman"/>
      </w:rPr>
    </w:lvl>
    <w:lvl w:ilvl="3" w:tplc="90768250">
      <w:numFmt w:val="decimal"/>
      <w:lvlText w:val=""/>
      <w:lvlJc w:val="left"/>
      <w:rPr>
        <w:rFonts w:cs="Times New Roman"/>
      </w:rPr>
    </w:lvl>
    <w:lvl w:ilvl="4" w:tplc="B1A8F0D4">
      <w:numFmt w:val="decimal"/>
      <w:lvlText w:val=""/>
      <w:lvlJc w:val="left"/>
      <w:rPr>
        <w:rFonts w:cs="Times New Roman"/>
      </w:rPr>
    </w:lvl>
    <w:lvl w:ilvl="5" w:tplc="A65C86EC">
      <w:numFmt w:val="decimal"/>
      <w:lvlText w:val=""/>
      <w:lvlJc w:val="left"/>
      <w:rPr>
        <w:rFonts w:cs="Times New Roman"/>
      </w:rPr>
    </w:lvl>
    <w:lvl w:ilvl="6" w:tplc="7B0CF96E">
      <w:numFmt w:val="decimal"/>
      <w:lvlText w:val=""/>
      <w:lvlJc w:val="left"/>
      <w:rPr>
        <w:rFonts w:cs="Times New Roman"/>
      </w:rPr>
    </w:lvl>
    <w:lvl w:ilvl="7" w:tplc="A6080E4A">
      <w:numFmt w:val="decimal"/>
      <w:lvlText w:val=""/>
      <w:lvlJc w:val="left"/>
      <w:rPr>
        <w:rFonts w:cs="Times New Roman"/>
      </w:rPr>
    </w:lvl>
    <w:lvl w:ilvl="8" w:tplc="94BC5A1A">
      <w:numFmt w:val="decimal"/>
      <w:lvlText w:val=""/>
      <w:lvlJc w:val="left"/>
      <w:rPr>
        <w:rFonts w:cs="Times New Roman"/>
      </w:rPr>
    </w:lvl>
  </w:abstractNum>
  <w:abstractNum w:abstractNumId="788">
    <w:nsid w:val="000061BF"/>
    <w:multiLevelType w:val="hybridMultilevel"/>
    <w:tmpl w:val="733E78BA"/>
    <w:lvl w:ilvl="0" w:tplc="D5CEC8BE">
      <w:start w:val="1"/>
      <w:numFmt w:val="bullet"/>
      <w:lvlText w:val=""/>
      <w:lvlJc w:val="left"/>
    </w:lvl>
    <w:lvl w:ilvl="1" w:tplc="B232970A">
      <w:numFmt w:val="decimal"/>
      <w:lvlText w:val=""/>
      <w:lvlJc w:val="left"/>
      <w:rPr>
        <w:rFonts w:cs="Times New Roman"/>
      </w:rPr>
    </w:lvl>
    <w:lvl w:ilvl="2" w:tplc="D668F268">
      <w:numFmt w:val="decimal"/>
      <w:lvlText w:val=""/>
      <w:lvlJc w:val="left"/>
      <w:rPr>
        <w:rFonts w:cs="Times New Roman"/>
      </w:rPr>
    </w:lvl>
    <w:lvl w:ilvl="3" w:tplc="09240858">
      <w:numFmt w:val="decimal"/>
      <w:lvlText w:val=""/>
      <w:lvlJc w:val="left"/>
      <w:rPr>
        <w:rFonts w:cs="Times New Roman"/>
      </w:rPr>
    </w:lvl>
    <w:lvl w:ilvl="4" w:tplc="89B6AEDC">
      <w:numFmt w:val="decimal"/>
      <w:lvlText w:val=""/>
      <w:lvlJc w:val="left"/>
      <w:rPr>
        <w:rFonts w:cs="Times New Roman"/>
      </w:rPr>
    </w:lvl>
    <w:lvl w:ilvl="5" w:tplc="B282CCC8">
      <w:numFmt w:val="decimal"/>
      <w:lvlText w:val=""/>
      <w:lvlJc w:val="left"/>
      <w:rPr>
        <w:rFonts w:cs="Times New Roman"/>
      </w:rPr>
    </w:lvl>
    <w:lvl w:ilvl="6" w:tplc="C47AFCE2">
      <w:numFmt w:val="decimal"/>
      <w:lvlText w:val=""/>
      <w:lvlJc w:val="left"/>
      <w:rPr>
        <w:rFonts w:cs="Times New Roman"/>
      </w:rPr>
    </w:lvl>
    <w:lvl w:ilvl="7" w:tplc="178EE94C">
      <w:numFmt w:val="decimal"/>
      <w:lvlText w:val=""/>
      <w:lvlJc w:val="left"/>
      <w:rPr>
        <w:rFonts w:cs="Times New Roman"/>
      </w:rPr>
    </w:lvl>
    <w:lvl w:ilvl="8" w:tplc="B8341F18">
      <w:numFmt w:val="decimal"/>
      <w:lvlText w:val=""/>
      <w:lvlJc w:val="left"/>
      <w:rPr>
        <w:rFonts w:cs="Times New Roman"/>
      </w:rPr>
    </w:lvl>
  </w:abstractNum>
  <w:abstractNum w:abstractNumId="789">
    <w:nsid w:val="000061E2"/>
    <w:multiLevelType w:val="hybridMultilevel"/>
    <w:tmpl w:val="679AF586"/>
    <w:lvl w:ilvl="0" w:tplc="AB429EC6">
      <w:start w:val="1"/>
      <w:numFmt w:val="bullet"/>
      <w:lvlText w:val=""/>
      <w:lvlJc w:val="left"/>
    </w:lvl>
    <w:lvl w:ilvl="1" w:tplc="997E1FE4">
      <w:numFmt w:val="decimal"/>
      <w:lvlText w:val=""/>
      <w:lvlJc w:val="left"/>
      <w:rPr>
        <w:rFonts w:cs="Times New Roman"/>
      </w:rPr>
    </w:lvl>
    <w:lvl w:ilvl="2" w:tplc="D96C8B60">
      <w:numFmt w:val="decimal"/>
      <w:lvlText w:val=""/>
      <w:lvlJc w:val="left"/>
      <w:rPr>
        <w:rFonts w:cs="Times New Roman"/>
      </w:rPr>
    </w:lvl>
    <w:lvl w:ilvl="3" w:tplc="79C6304E">
      <w:numFmt w:val="decimal"/>
      <w:lvlText w:val=""/>
      <w:lvlJc w:val="left"/>
      <w:rPr>
        <w:rFonts w:cs="Times New Roman"/>
      </w:rPr>
    </w:lvl>
    <w:lvl w:ilvl="4" w:tplc="841823A8">
      <w:numFmt w:val="decimal"/>
      <w:lvlText w:val=""/>
      <w:lvlJc w:val="left"/>
      <w:rPr>
        <w:rFonts w:cs="Times New Roman"/>
      </w:rPr>
    </w:lvl>
    <w:lvl w:ilvl="5" w:tplc="3E06C638">
      <w:numFmt w:val="decimal"/>
      <w:lvlText w:val=""/>
      <w:lvlJc w:val="left"/>
      <w:rPr>
        <w:rFonts w:cs="Times New Roman"/>
      </w:rPr>
    </w:lvl>
    <w:lvl w:ilvl="6" w:tplc="DB70F0EE">
      <w:numFmt w:val="decimal"/>
      <w:lvlText w:val=""/>
      <w:lvlJc w:val="left"/>
      <w:rPr>
        <w:rFonts w:cs="Times New Roman"/>
      </w:rPr>
    </w:lvl>
    <w:lvl w:ilvl="7" w:tplc="7AC2F80A">
      <w:numFmt w:val="decimal"/>
      <w:lvlText w:val=""/>
      <w:lvlJc w:val="left"/>
      <w:rPr>
        <w:rFonts w:cs="Times New Roman"/>
      </w:rPr>
    </w:lvl>
    <w:lvl w:ilvl="8" w:tplc="1EC6D7F8">
      <w:numFmt w:val="decimal"/>
      <w:lvlText w:val=""/>
      <w:lvlJc w:val="left"/>
      <w:rPr>
        <w:rFonts w:cs="Times New Roman"/>
      </w:rPr>
    </w:lvl>
  </w:abstractNum>
  <w:abstractNum w:abstractNumId="790">
    <w:nsid w:val="00006228"/>
    <w:multiLevelType w:val="hybridMultilevel"/>
    <w:tmpl w:val="2132F76E"/>
    <w:lvl w:ilvl="0" w:tplc="033A29F8">
      <w:start w:val="1"/>
      <w:numFmt w:val="bullet"/>
      <w:lvlText w:val="•"/>
      <w:lvlJc w:val="left"/>
    </w:lvl>
    <w:lvl w:ilvl="1" w:tplc="63AAF364">
      <w:numFmt w:val="decimal"/>
      <w:lvlText w:val=""/>
      <w:lvlJc w:val="left"/>
      <w:rPr>
        <w:rFonts w:cs="Times New Roman"/>
      </w:rPr>
    </w:lvl>
    <w:lvl w:ilvl="2" w:tplc="D3E6DDFA">
      <w:numFmt w:val="decimal"/>
      <w:lvlText w:val=""/>
      <w:lvlJc w:val="left"/>
      <w:rPr>
        <w:rFonts w:cs="Times New Roman"/>
      </w:rPr>
    </w:lvl>
    <w:lvl w:ilvl="3" w:tplc="3DB25300">
      <w:numFmt w:val="decimal"/>
      <w:lvlText w:val=""/>
      <w:lvlJc w:val="left"/>
      <w:rPr>
        <w:rFonts w:cs="Times New Roman"/>
      </w:rPr>
    </w:lvl>
    <w:lvl w:ilvl="4" w:tplc="9038510E">
      <w:numFmt w:val="decimal"/>
      <w:lvlText w:val=""/>
      <w:lvlJc w:val="left"/>
      <w:rPr>
        <w:rFonts w:cs="Times New Roman"/>
      </w:rPr>
    </w:lvl>
    <w:lvl w:ilvl="5" w:tplc="1B7CC03E">
      <w:numFmt w:val="decimal"/>
      <w:lvlText w:val=""/>
      <w:lvlJc w:val="left"/>
      <w:rPr>
        <w:rFonts w:cs="Times New Roman"/>
      </w:rPr>
    </w:lvl>
    <w:lvl w:ilvl="6" w:tplc="88BC19FE">
      <w:numFmt w:val="decimal"/>
      <w:lvlText w:val=""/>
      <w:lvlJc w:val="left"/>
      <w:rPr>
        <w:rFonts w:cs="Times New Roman"/>
      </w:rPr>
    </w:lvl>
    <w:lvl w:ilvl="7" w:tplc="828A6E22">
      <w:numFmt w:val="decimal"/>
      <w:lvlText w:val=""/>
      <w:lvlJc w:val="left"/>
      <w:rPr>
        <w:rFonts w:cs="Times New Roman"/>
      </w:rPr>
    </w:lvl>
    <w:lvl w:ilvl="8" w:tplc="7FFA1E26">
      <w:numFmt w:val="decimal"/>
      <w:lvlText w:val=""/>
      <w:lvlJc w:val="left"/>
      <w:rPr>
        <w:rFonts w:cs="Times New Roman"/>
      </w:rPr>
    </w:lvl>
  </w:abstractNum>
  <w:abstractNum w:abstractNumId="791">
    <w:nsid w:val="00006235"/>
    <w:multiLevelType w:val="hybridMultilevel"/>
    <w:tmpl w:val="6D50F2C2"/>
    <w:lvl w:ilvl="0" w:tplc="7FC66B66">
      <w:start w:val="1"/>
      <w:numFmt w:val="bullet"/>
      <w:lvlText w:val=""/>
      <w:lvlJc w:val="left"/>
    </w:lvl>
    <w:lvl w:ilvl="1" w:tplc="97BC91DA">
      <w:numFmt w:val="decimal"/>
      <w:lvlText w:val=""/>
      <w:lvlJc w:val="left"/>
      <w:rPr>
        <w:rFonts w:cs="Times New Roman"/>
      </w:rPr>
    </w:lvl>
    <w:lvl w:ilvl="2" w:tplc="EE6090C8">
      <w:numFmt w:val="decimal"/>
      <w:lvlText w:val=""/>
      <w:lvlJc w:val="left"/>
      <w:rPr>
        <w:rFonts w:cs="Times New Roman"/>
      </w:rPr>
    </w:lvl>
    <w:lvl w:ilvl="3" w:tplc="E0C0A84C">
      <w:numFmt w:val="decimal"/>
      <w:lvlText w:val=""/>
      <w:lvlJc w:val="left"/>
      <w:rPr>
        <w:rFonts w:cs="Times New Roman"/>
      </w:rPr>
    </w:lvl>
    <w:lvl w:ilvl="4" w:tplc="005E8564">
      <w:numFmt w:val="decimal"/>
      <w:lvlText w:val=""/>
      <w:lvlJc w:val="left"/>
      <w:rPr>
        <w:rFonts w:cs="Times New Roman"/>
      </w:rPr>
    </w:lvl>
    <w:lvl w:ilvl="5" w:tplc="DD0A61DE">
      <w:numFmt w:val="decimal"/>
      <w:lvlText w:val=""/>
      <w:lvlJc w:val="left"/>
      <w:rPr>
        <w:rFonts w:cs="Times New Roman"/>
      </w:rPr>
    </w:lvl>
    <w:lvl w:ilvl="6" w:tplc="063680F4">
      <w:numFmt w:val="decimal"/>
      <w:lvlText w:val=""/>
      <w:lvlJc w:val="left"/>
      <w:rPr>
        <w:rFonts w:cs="Times New Roman"/>
      </w:rPr>
    </w:lvl>
    <w:lvl w:ilvl="7" w:tplc="85F6A96A">
      <w:numFmt w:val="decimal"/>
      <w:lvlText w:val=""/>
      <w:lvlJc w:val="left"/>
      <w:rPr>
        <w:rFonts w:cs="Times New Roman"/>
      </w:rPr>
    </w:lvl>
    <w:lvl w:ilvl="8" w:tplc="FC002A82">
      <w:numFmt w:val="decimal"/>
      <w:lvlText w:val=""/>
      <w:lvlJc w:val="left"/>
      <w:rPr>
        <w:rFonts w:cs="Times New Roman"/>
      </w:rPr>
    </w:lvl>
  </w:abstractNum>
  <w:abstractNum w:abstractNumId="792">
    <w:nsid w:val="00006270"/>
    <w:multiLevelType w:val="hybridMultilevel"/>
    <w:tmpl w:val="F072E026"/>
    <w:lvl w:ilvl="0" w:tplc="92565E3E">
      <w:start w:val="1"/>
      <w:numFmt w:val="bullet"/>
      <w:lvlText w:val="•"/>
      <w:lvlJc w:val="left"/>
      <w:pPr>
        <w:ind w:left="0" w:firstLine="0"/>
      </w:pPr>
    </w:lvl>
    <w:lvl w:ilvl="1" w:tplc="050CE392">
      <w:numFmt w:val="decimal"/>
      <w:lvlText w:val=""/>
      <w:lvlJc w:val="left"/>
      <w:pPr>
        <w:ind w:left="0" w:firstLine="0"/>
      </w:pPr>
      <w:rPr>
        <w:rFonts w:cs="Times New Roman"/>
      </w:rPr>
    </w:lvl>
    <w:lvl w:ilvl="2" w:tplc="00E83620">
      <w:numFmt w:val="decimal"/>
      <w:lvlText w:val=""/>
      <w:lvlJc w:val="left"/>
      <w:pPr>
        <w:ind w:left="0" w:firstLine="0"/>
      </w:pPr>
      <w:rPr>
        <w:rFonts w:cs="Times New Roman"/>
      </w:rPr>
    </w:lvl>
    <w:lvl w:ilvl="3" w:tplc="E1DEB94C">
      <w:numFmt w:val="decimal"/>
      <w:lvlText w:val=""/>
      <w:lvlJc w:val="left"/>
      <w:pPr>
        <w:ind w:left="0" w:firstLine="0"/>
      </w:pPr>
      <w:rPr>
        <w:rFonts w:cs="Times New Roman"/>
      </w:rPr>
    </w:lvl>
    <w:lvl w:ilvl="4" w:tplc="35AC962A">
      <w:numFmt w:val="decimal"/>
      <w:lvlText w:val=""/>
      <w:lvlJc w:val="left"/>
      <w:pPr>
        <w:ind w:left="0" w:firstLine="0"/>
      </w:pPr>
      <w:rPr>
        <w:rFonts w:cs="Times New Roman"/>
      </w:rPr>
    </w:lvl>
    <w:lvl w:ilvl="5" w:tplc="4A62EB64">
      <w:numFmt w:val="decimal"/>
      <w:lvlText w:val=""/>
      <w:lvlJc w:val="left"/>
      <w:pPr>
        <w:ind w:left="0" w:firstLine="0"/>
      </w:pPr>
      <w:rPr>
        <w:rFonts w:cs="Times New Roman"/>
      </w:rPr>
    </w:lvl>
    <w:lvl w:ilvl="6" w:tplc="E40C25B0">
      <w:numFmt w:val="decimal"/>
      <w:lvlText w:val=""/>
      <w:lvlJc w:val="left"/>
      <w:pPr>
        <w:ind w:left="0" w:firstLine="0"/>
      </w:pPr>
      <w:rPr>
        <w:rFonts w:cs="Times New Roman"/>
      </w:rPr>
    </w:lvl>
    <w:lvl w:ilvl="7" w:tplc="14E26A18">
      <w:numFmt w:val="decimal"/>
      <w:lvlText w:val=""/>
      <w:lvlJc w:val="left"/>
      <w:pPr>
        <w:ind w:left="0" w:firstLine="0"/>
      </w:pPr>
      <w:rPr>
        <w:rFonts w:cs="Times New Roman"/>
      </w:rPr>
    </w:lvl>
    <w:lvl w:ilvl="8" w:tplc="76EC9FF8">
      <w:numFmt w:val="decimal"/>
      <w:lvlText w:val=""/>
      <w:lvlJc w:val="left"/>
      <w:pPr>
        <w:ind w:left="0" w:firstLine="0"/>
      </w:pPr>
      <w:rPr>
        <w:rFonts w:cs="Times New Roman"/>
      </w:rPr>
    </w:lvl>
  </w:abstractNum>
  <w:abstractNum w:abstractNumId="793">
    <w:nsid w:val="000062A1"/>
    <w:multiLevelType w:val="hybridMultilevel"/>
    <w:tmpl w:val="9DB6E108"/>
    <w:lvl w:ilvl="0" w:tplc="A08EFA70">
      <w:start w:val="1"/>
      <w:numFmt w:val="bullet"/>
      <w:lvlText w:val="В"/>
      <w:lvlJc w:val="left"/>
    </w:lvl>
    <w:lvl w:ilvl="1" w:tplc="3F2AB9C6">
      <w:start w:val="1"/>
      <w:numFmt w:val="bullet"/>
      <w:lvlText w:val=""/>
      <w:lvlJc w:val="left"/>
    </w:lvl>
    <w:lvl w:ilvl="2" w:tplc="86A8747A">
      <w:numFmt w:val="decimal"/>
      <w:lvlText w:val=""/>
      <w:lvlJc w:val="left"/>
      <w:rPr>
        <w:rFonts w:cs="Times New Roman"/>
      </w:rPr>
    </w:lvl>
    <w:lvl w:ilvl="3" w:tplc="C764DF38">
      <w:numFmt w:val="decimal"/>
      <w:lvlText w:val=""/>
      <w:lvlJc w:val="left"/>
      <w:rPr>
        <w:rFonts w:cs="Times New Roman"/>
      </w:rPr>
    </w:lvl>
    <w:lvl w:ilvl="4" w:tplc="E0CE001C">
      <w:numFmt w:val="decimal"/>
      <w:lvlText w:val=""/>
      <w:lvlJc w:val="left"/>
      <w:rPr>
        <w:rFonts w:cs="Times New Roman"/>
      </w:rPr>
    </w:lvl>
    <w:lvl w:ilvl="5" w:tplc="947607FC">
      <w:numFmt w:val="decimal"/>
      <w:lvlText w:val=""/>
      <w:lvlJc w:val="left"/>
      <w:rPr>
        <w:rFonts w:cs="Times New Roman"/>
      </w:rPr>
    </w:lvl>
    <w:lvl w:ilvl="6" w:tplc="9782F0F4">
      <w:numFmt w:val="decimal"/>
      <w:lvlText w:val=""/>
      <w:lvlJc w:val="left"/>
      <w:rPr>
        <w:rFonts w:cs="Times New Roman"/>
      </w:rPr>
    </w:lvl>
    <w:lvl w:ilvl="7" w:tplc="808E62CC">
      <w:numFmt w:val="decimal"/>
      <w:lvlText w:val=""/>
      <w:lvlJc w:val="left"/>
      <w:rPr>
        <w:rFonts w:cs="Times New Roman"/>
      </w:rPr>
    </w:lvl>
    <w:lvl w:ilvl="8" w:tplc="8AF68AFC">
      <w:numFmt w:val="decimal"/>
      <w:lvlText w:val=""/>
      <w:lvlJc w:val="left"/>
      <w:rPr>
        <w:rFonts w:cs="Times New Roman"/>
      </w:rPr>
    </w:lvl>
  </w:abstractNum>
  <w:abstractNum w:abstractNumId="794">
    <w:nsid w:val="000062D6"/>
    <w:multiLevelType w:val="hybridMultilevel"/>
    <w:tmpl w:val="78A4C362"/>
    <w:lvl w:ilvl="0" w:tplc="31EA64F0">
      <w:start w:val="1"/>
      <w:numFmt w:val="bullet"/>
      <w:lvlText w:val=""/>
      <w:lvlJc w:val="left"/>
    </w:lvl>
    <w:lvl w:ilvl="1" w:tplc="DC542EEE">
      <w:numFmt w:val="decimal"/>
      <w:lvlText w:val=""/>
      <w:lvlJc w:val="left"/>
      <w:rPr>
        <w:rFonts w:cs="Times New Roman"/>
      </w:rPr>
    </w:lvl>
    <w:lvl w:ilvl="2" w:tplc="F0EC0F2C">
      <w:numFmt w:val="decimal"/>
      <w:lvlText w:val=""/>
      <w:lvlJc w:val="left"/>
      <w:rPr>
        <w:rFonts w:cs="Times New Roman"/>
      </w:rPr>
    </w:lvl>
    <w:lvl w:ilvl="3" w:tplc="921EF04E">
      <w:numFmt w:val="decimal"/>
      <w:lvlText w:val=""/>
      <w:lvlJc w:val="left"/>
      <w:rPr>
        <w:rFonts w:cs="Times New Roman"/>
      </w:rPr>
    </w:lvl>
    <w:lvl w:ilvl="4" w:tplc="61A21CE6">
      <w:numFmt w:val="decimal"/>
      <w:lvlText w:val=""/>
      <w:lvlJc w:val="left"/>
      <w:rPr>
        <w:rFonts w:cs="Times New Roman"/>
      </w:rPr>
    </w:lvl>
    <w:lvl w:ilvl="5" w:tplc="212E664E">
      <w:numFmt w:val="decimal"/>
      <w:lvlText w:val=""/>
      <w:lvlJc w:val="left"/>
      <w:rPr>
        <w:rFonts w:cs="Times New Roman"/>
      </w:rPr>
    </w:lvl>
    <w:lvl w:ilvl="6" w:tplc="2CD2E56C">
      <w:numFmt w:val="decimal"/>
      <w:lvlText w:val=""/>
      <w:lvlJc w:val="left"/>
      <w:rPr>
        <w:rFonts w:cs="Times New Roman"/>
      </w:rPr>
    </w:lvl>
    <w:lvl w:ilvl="7" w:tplc="DB8074F6">
      <w:numFmt w:val="decimal"/>
      <w:lvlText w:val=""/>
      <w:lvlJc w:val="left"/>
      <w:rPr>
        <w:rFonts w:cs="Times New Roman"/>
      </w:rPr>
    </w:lvl>
    <w:lvl w:ilvl="8" w:tplc="9E5CC6CC">
      <w:numFmt w:val="decimal"/>
      <w:lvlText w:val=""/>
      <w:lvlJc w:val="left"/>
      <w:rPr>
        <w:rFonts w:cs="Times New Roman"/>
      </w:rPr>
    </w:lvl>
  </w:abstractNum>
  <w:abstractNum w:abstractNumId="795">
    <w:nsid w:val="000062F5"/>
    <w:multiLevelType w:val="hybridMultilevel"/>
    <w:tmpl w:val="EF9CE8CC"/>
    <w:lvl w:ilvl="0" w:tplc="87FA2802">
      <w:start w:val="1"/>
      <w:numFmt w:val="bullet"/>
      <w:lvlText w:val="‒"/>
      <w:lvlJc w:val="left"/>
    </w:lvl>
    <w:lvl w:ilvl="1" w:tplc="37980B94">
      <w:numFmt w:val="decimal"/>
      <w:lvlText w:val=""/>
      <w:lvlJc w:val="left"/>
      <w:rPr>
        <w:rFonts w:cs="Times New Roman"/>
      </w:rPr>
    </w:lvl>
    <w:lvl w:ilvl="2" w:tplc="7DD4981E">
      <w:numFmt w:val="decimal"/>
      <w:lvlText w:val=""/>
      <w:lvlJc w:val="left"/>
      <w:rPr>
        <w:rFonts w:cs="Times New Roman"/>
      </w:rPr>
    </w:lvl>
    <w:lvl w:ilvl="3" w:tplc="32AC658A">
      <w:numFmt w:val="decimal"/>
      <w:lvlText w:val=""/>
      <w:lvlJc w:val="left"/>
      <w:rPr>
        <w:rFonts w:cs="Times New Roman"/>
      </w:rPr>
    </w:lvl>
    <w:lvl w:ilvl="4" w:tplc="0048441C">
      <w:numFmt w:val="decimal"/>
      <w:lvlText w:val=""/>
      <w:lvlJc w:val="left"/>
      <w:rPr>
        <w:rFonts w:cs="Times New Roman"/>
      </w:rPr>
    </w:lvl>
    <w:lvl w:ilvl="5" w:tplc="5F4A3678">
      <w:numFmt w:val="decimal"/>
      <w:lvlText w:val=""/>
      <w:lvlJc w:val="left"/>
      <w:rPr>
        <w:rFonts w:cs="Times New Roman"/>
      </w:rPr>
    </w:lvl>
    <w:lvl w:ilvl="6" w:tplc="14CC420C">
      <w:numFmt w:val="decimal"/>
      <w:lvlText w:val=""/>
      <w:lvlJc w:val="left"/>
      <w:rPr>
        <w:rFonts w:cs="Times New Roman"/>
      </w:rPr>
    </w:lvl>
    <w:lvl w:ilvl="7" w:tplc="3D88D8B2">
      <w:numFmt w:val="decimal"/>
      <w:lvlText w:val=""/>
      <w:lvlJc w:val="left"/>
      <w:rPr>
        <w:rFonts w:cs="Times New Roman"/>
      </w:rPr>
    </w:lvl>
    <w:lvl w:ilvl="8" w:tplc="9E2C8D74">
      <w:numFmt w:val="decimal"/>
      <w:lvlText w:val=""/>
      <w:lvlJc w:val="left"/>
      <w:rPr>
        <w:rFonts w:cs="Times New Roman"/>
      </w:rPr>
    </w:lvl>
  </w:abstractNum>
  <w:abstractNum w:abstractNumId="796">
    <w:nsid w:val="00006329"/>
    <w:multiLevelType w:val="hybridMultilevel"/>
    <w:tmpl w:val="E6386F1C"/>
    <w:lvl w:ilvl="0" w:tplc="E938C200">
      <w:start w:val="1"/>
      <w:numFmt w:val="bullet"/>
      <w:lvlText w:val=""/>
      <w:lvlJc w:val="left"/>
    </w:lvl>
    <w:lvl w:ilvl="1" w:tplc="1778DD9C">
      <w:numFmt w:val="decimal"/>
      <w:lvlText w:val=""/>
      <w:lvlJc w:val="left"/>
      <w:rPr>
        <w:rFonts w:cs="Times New Roman"/>
      </w:rPr>
    </w:lvl>
    <w:lvl w:ilvl="2" w:tplc="37E2654C">
      <w:numFmt w:val="decimal"/>
      <w:lvlText w:val=""/>
      <w:lvlJc w:val="left"/>
      <w:rPr>
        <w:rFonts w:cs="Times New Roman"/>
      </w:rPr>
    </w:lvl>
    <w:lvl w:ilvl="3" w:tplc="7CAA1D58">
      <w:numFmt w:val="decimal"/>
      <w:lvlText w:val=""/>
      <w:lvlJc w:val="left"/>
      <w:rPr>
        <w:rFonts w:cs="Times New Roman"/>
      </w:rPr>
    </w:lvl>
    <w:lvl w:ilvl="4" w:tplc="049E63AA">
      <w:numFmt w:val="decimal"/>
      <w:lvlText w:val=""/>
      <w:lvlJc w:val="left"/>
      <w:rPr>
        <w:rFonts w:cs="Times New Roman"/>
      </w:rPr>
    </w:lvl>
    <w:lvl w:ilvl="5" w:tplc="DA2ED97A">
      <w:numFmt w:val="decimal"/>
      <w:lvlText w:val=""/>
      <w:lvlJc w:val="left"/>
      <w:rPr>
        <w:rFonts w:cs="Times New Roman"/>
      </w:rPr>
    </w:lvl>
    <w:lvl w:ilvl="6" w:tplc="94A4C556">
      <w:numFmt w:val="decimal"/>
      <w:lvlText w:val=""/>
      <w:lvlJc w:val="left"/>
      <w:rPr>
        <w:rFonts w:cs="Times New Roman"/>
      </w:rPr>
    </w:lvl>
    <w:lvl w:ilvl="7" w:tplc="30C20CDA">
      <w:numFmt w:val="decimal"/>
      <w:lvlText w:val=""/>
      <w:lvlJc w:val="left"/>
      <w:rPr>
        <w:rFonts w:cs="Times New Roman"/>
      </w:rPr>
    </w:lvl>
    <w:lvl w:ilvl="8" w:tplc="44689DE8">
      <w:numFmt w:val="decimal"/>
      <w:lvlText w:val=""/>
      <w:lvlJc w:val="left"/>
      <w:rPr>
        <w:rFonts w:cs="Times New Roman"/>
      </w:rPr>
    </w:lvl>
  </w:abstractNum>
  <w:abstractNum w:abstractNumId="797">
    <w:nsid w:val="0000632F"/>
    <w:multiLevelType w:val="hybridMultilevel"/>
    <w:tmpl w:val="715C6622"/>
    <w:lvl w:ilvl="0" w:tplc="9DD685D2">
      <w:start w:val="9"/>
      <w:numFmt w:val="upperLetter"/>
      <w:lvlText w:val="%1"/>
      <w:lvlJc w:val="left"/>
      <w:rPr>
        <w:rFonts w:cs="Times New Roman"/>
      </w:rPr>
    </w:lvl>
    <w:lvl w:ilvl="1" w:tplc="479A3C7E">
      <w:numFmt w:val="decimal"/>
      <w:lvlText w:val=""/>
      <w:lvlJc w:val="left"/>
      <w:rPr>
        <w:rFonts w:cs="Times New Roman"/>
      </w:rPr>
    </w:lvl>
    <w:lvl w:ilvl="2" w:tplc="0860A6AC">
      <w:numFmt w:val="decimal"/>
      <w:lvlText w:val=""/>
      <w:lvlJc w:val="left"/>
      <w:rPr>
        <w:rFonts w:cs="Times New Roman"/>
      </w:rPr>
    </w:lvl>
    <w:lvl w:ilvl="3" w:tplc="872AF1D2">
      <w:numFmt w:val="decimal"/>
      <w:lvlText w:val=""/>
      <w:lvlJc w:val="left"/>
      <w:rPr>
        <w:rFonts w:cs="Times New Roman"/>
      </w:rPr>
    </w:lvl>
    <w:lvl w:ilvl="4" w:tplc="B5307E98">
      <w:numFmt w:val="decimal"/>
      <w:lvlText w:val=""/>
      <w:lvlJc w:val="left"/>
      <w:rPr>
        <w:rFonts w:cs="Times New Roman"/>
      </w:rPr>
    </w:lvl>
    <w:lvl w:ilvl="5" w:tplc="FF88CDCA">
      <w:numFmt w:val="decimal"/>
      <w:lvlText w:val=""/>
      <w:lvlJc w:val="left"/>
      <w:rPr>
        <w:rFonts w:cs="Times New Roman"/>
      </w:rPr>
    </w:lvl>
    <w:lvl w:ilvl="6" w:tplc="4EEAB91E">
      <w:numFmt w:val="decimal"/>
      <w:lvlText w:val=""/>
      <w:lvlJc w:val="left"/>
      <w:rPr>
        <w:rFonts w:cs="Times New Roman"/>
      </w:rPr>
    </w:lvl>
    <w:lvl w:ilvl="7" w:tplc="5090262A">
      <w:numFmt w:val="decimal"/>
      <w:lvlText w:val=""/>
      <w:lvlJc w:val="left"/>
      <w:rPr>
        <w:rFonts w:cs="Times New Roman"/>
      </w:rPr>
    </w:lvl>
    <w:lvl w:ilvl="8" w:tplc="78F6D5C4">
      <w:numFmt w:val="decimal"/>
      <w:lvlText w:val=""/>
      <w:lvlJc w:val="left"/>
      <w:rPr>
        <w:rFonts w:cs="Times New Roman"/>
      </w:rPr>
    </w:lvl>
  </w:abstractNum>
  <w:abstractNum w:abstractNumId="798">
    <w:nsid w:val="0000636C"/>
    <w:multiLevelType w:val="hybridMultilevel"/>
    <w:tmpl w:val="3F028EF6"/>
    <w:lvl w:ilvl="0" w:tplc="F0F487AE">
      <w:start w:val="1"/>
      <w:numFmt w:val="bullet"/>
      <w:lvlText w:val="В"/>
      <w:lvlJc w:val="left"/>
    </w:lvl>
    <w:lvl w:ilvl="1" w:tplc="BD6C87D0">
      <w:start w:val="1"/>
      <w:numFmt w:val="bullet"/>
      <w:lvlText w:val=""/>
      <w:lvlJc w:val="left"/>
    </w:lvl>
    <w:lvl w:ilvl="2" w:tplc="AD0ACB38">
      <w:numFmt w:val="decimal"/>
      <w:lvlText w:val=""/>
      <w:lvlJc w:val="left"/>
      <w:rPr>
        <w:rFonts w:cs="Times New Roman"/>
      </w:rPr>
    </w:lvl>
    <w:lvl w:ilvl="3" w:tplc="BD3A09F4">
      <w:numFmt w:val="decimal"/>
      <w:lvlText w:val=""/>
      <w:lvlJc w:val="left"/>
      <w:rPr>
        <w:rFonts w:cs="Times New Roman"/>
      </w:rPr>
    </w:lvl>
    <w:lvl w:ilvl="4" w:tplc="2F1EF81A">
      <w:numFmt w:val="decimal"/>
      <w:lvlText w:val=""/>
      <w:lvlJc w:val="left"/>
      <w:rPr>
        <w:rFonts w:cs="Times New Roman"/>
      </w:rPr>
    </w:lvl>
    <w:lvl w:ilvl="5" w:tplc="7E4247F2">
      <w:numFmt w:val="decimal"/>
      <w:lvlText w:val=""/>
      <w:lvlJc w:val="left"/>
      <w:rPr>
        <w:rFonts w:cs="Times New Roman"/>
      </w:rPr>
    </w:lvl>
    <w:lvl w:ilvl="6" w:tplc="98206A7A">
      <w:numFmt w:val="decimal"/>
      <w:lvlText w:val=""/>
      <w:lvlJc w:val="left"/>
      <w:rPr>
        <w:rFonts w:cs="Times New Roman"/>
      </w:rPr>
    </w:lvl>
    <w:lvl w:ilvl="7" w:tplc="4D5E658E">
      <w:numFmt w:val="decimal"/>
      <w:lvlText w:val=""/>
      <w:lvlJc w:val="left"/>
      <w:rPr>
        <w:rFonts w:cs="Times New Roman"/>
      </w:rPr>
    </w:lvl>
    <w:lvl w:ilvl="8" w:tplc="76480582">
      <w:numFmt w:val="decimal"/>
      <w:lvlText w:val=""/>
      <w:lvlJc w:val="left"/>
      <w:rPr>
        <w:rFonts w:cs="Times New Roman"/>
      </w:rPr>
    </w:lvl>
  </w:abstractNum>
  <w:abstractNum w:abstractNumId="799">
    <w:nsid w:val="00006380"/>
    <w:multiLevelType w:val="hybridMultilevel"/>
    <w:tmpl w:val="E2C2D398"/>
    <w:lvl w:ilvl="0" w:tplc="08FE5644">
      <w:start w:val="1"/>
      <w:numFmt w:val="bullet"/>
      <w:lvlText w:val=""/>
      <w:lvlJc w:val="left"/>
    </w:lvl>
    <w:lvl w:ilvl="1" w:tplc="E1644AF0">
      <w:numFmt w:val="decimal"/>
      <w:lvlText w:val=""/>
      <w:lvlJc w:val="left"/>
      <w:rPr>
        <w:rFonts w:cs="Times New Roman"/>
      </w:rPr>
    </w:lvl>
    <w:lvl w:ilvl="2" w:tplc="32A09C3A">
      <w:numFmt w:val="decimal"/>
      <w:lvlText w:val=""/>
      <w:lvlJc w:val="left"/>
      <w:rPr>
        <w:rFonts w:cs="Times New Roman"/>
      </w:rPr>
    </w:lvl>
    <w:lvl w:ilvl="3" w:tplc="DC261802">
      <w:numFmt w:val="decimal"/>
      <w:lvlText w:val=""/>
      <w:lvlJc w:val="left"/>
      <w:rPr>
        <w:rFonts w:cs="Times New Roman"/>
      </w:rPr>
    </w:lvl>
    <w:lvl w:ilvl="4" w:tplc="78DCF360">
      <w:numFmt w:val="decimal"/>
      <w:lvlText w:val=""/>
      <w:lvlJc w:val="left"/>
      <w:rPr>
        <w:rFonts w:cs="Times New Roman"/>
      </w:rPr>
    </w:lvl>
    <w:lvl w:ilvl="5" w:tplc="3B407852">
      <w:numFmt w:val="decimal"/>
      <w:lvlText w:val=""/>
      <w:lvlJc w:val="left"/>
      <w:rPr>
        <w:rFonts w:cs="Times New Roman"/>
      </w:rPr>
    </w:lvl>
    <w:lvl w:ilvl="6" w:tplc="74C6554E">
      <w:numFmt w:val="decimal"/>
      <w:lvlText w:val=""/>
      <w:lvlJc w:val="left"/>
      <w:rPr>
        <w:rFonts w:cs="Times New Roman"/>
      </w:rPr>
    </w:lvl>
    <w:lvl w:ilvl="7" w:tplc="E1FE6A3E">
      <w:numFmt w:val="decimal"/>
      <w:lvlText w:val=""/>
      <w:lvlJc w:val="left"/>
      <w:rPr>
        <w:rFonts w:cs="Times New Roman"/>
      </w:rPr>
    </w:lvl>
    <w:lvl w:ilvl="8" w:tplc="63B80C8E">
      <w:numFmt w:val="decimal"/>
      <w:lvlText w:val=""/>
      <w:lvlJc w:val="left"/>
      <w:rPr>
        <w:rFonts w:cs="Times New Roman"/>
      </w:rPr>
    </w:lvl>
  </w:abstractNum>
  <w:abstractNum w:abstractNumId="800">
    <w:nsid w:val="000063CB"/>
    <w:multiLevelType w:val="hybridMultilevel"/>
    <w:tmpl w:val="38DA94E2"/>
    <w:lvl w:ilvl="0" w:tplc="43162512">
      <w:start w:val="1"/>
      <w:numFmt w:val="bullet"/>
      <w:lvlText w:val=""/>
      <w:lvlJc w:val="left"/>
    </w:lvl>
    <w:lvl w:ilvl="1" w:tplc="718EE28C">
      <w:numFmt w:val="decimal"/>
      <w:lvlText w:val=""/>
      <w:lvlJc w:val="left"/>
      <w:rPr>
        <w:rFonts w:cs="Times New Roman"/>
      </w:rPr>
    </w:lvl>
    <w:lvl w:ilvl="2" w:tplc="DA02FFBE">
      <w:numFmt w:val="decimal"/>
      <w:lvlText w:val=""/>
      <w:lvlJc w:val="left"/>
      <w:rPr>
        <w:rFonts w:cs="Times New Roman"/>
      </w:rPr>
    </w:lvl>
    <w:lvl w:ilvl="3" w:tplc="AE7651F6">
      <w:numFmt w:val="decimal"/>
      <w:lvlText w:val=""/>
      <w:lvlJc w:val="left"/>
      <w:rPr>
        <w:rFonts w:cs="Times New Roman"/>
      </w:rPr>
    </w:lvl>
    <w:lvl w:ilvl="4" w:tplc="D3E217AC">
      <w:numFmt w:val="decimal"/>
      <w:lvlText w:val=""/>
      <w:lvlJc w:val="left"/>
      <w:rPr>
        <w:rFonts w:cs="Times New Roman"/>
      </w:rPr>
    </w:lvl>
    <w:lvl w:ilvl="5" w:tplc="7A8AA528">
      <w:numFmt w:val="decimal"/>
      <w:lvlText w:val=""/>
      <w:lvlJc w:val="left"/>
      <w:rPr>
        <w:rFonts w:cs="Times New Roman"/>
      </w:rPr>
    </w:lvl>
    <w:lvl w:ilvl="6" w:tplc="7D0CC8A8">
      <w:numFmt w:val="decimal"/>
      <w:lvlText w:val=""/>
      <w:lvlJc w:val="left"/>
      <w:rPr>
        <w:rFonts w:cs="Times New Roman"/>
      </w:rPr>
    </w:lvl>
    <w:lvl w:ilvl="7" w:tplc="6978AA82">
      <w:numFmt w:val="decimal"/>
      <w:lvlText w:val=""/>
      <w:lvlJc w:val="left"/>
      <w:rPr>
        <w:rFonts w:cs="Times New Roman"/>
      </w:rPr>
    </w:lvl>
    <w:lvl w:ilvl="8" w:tplc="BCE40B4E">
      <w:numFmt w:val="decimal"/>
      <w:lvlText w:val=""/>
      <w:lvlJc w:val="left"/>
      <w:rPr>
        <w:rFonts w:cs="Times New Roman"/>
      </w:rPr>
    </w:lvl>
  </w:abstractNum>
  <w:abstractNum w:abstractNumId="801">
    <w:nsid w:val="00006405"/>
    <w:multiLevelType w:val="hybridMultilevel"/>
    <w:tmpl w:val="BCB63558"/>
    <w:lvl w:ilvl="0" w:tplc="CCDC882C">
      <w:start w:val="1"/>
      <w:numFmt w:val="bullet"/>
      <w:lvlText w:val=""/>
      <w:lvlJc w:val="left"/>
    </w:lvl>
    <w:lvl w:ilvl="1" w:tplc="7EFE66E6">
      <w:numFmt w:val="decimal"/>
      <w:lvlText w:val=""/>
      <w:lvlJc w:val="left"/>
      <w:rPr>
        <w:rFonts w:cs="Times New Roman"/>
      </w:rPr>
    </w:lvl>
    <w:lvl w:ilvl="2" w:tplc="F25C5E7A">
      <w:numFmt w:val="decimal"/>
      <w:lvlText w:val=""/>
      <w:lvlJc w:val="left"/>
      <w:rPr>
        <w:rFonts w:cs="Times New Roman"/>
      </w:rPr>
    </w:lvl>
    <w:lvl w:ilvl="3" w:tplc="C5FE5A68">
      <w:numFmt w:val="decimal"/>
      <w:lvlText w:val=""/>
      <w:lvlJc w:val="left"/>
      <w:rPr>
        <w:rFonts w:cs="Times New Roman"/>
      </w:rPr>
    </w:lvl>
    <w:lvl w:ilvl="4" w:tplc="A9189D18">
      <w:numFmt w:val="decimal"/>
      <w:lvlText w:val=""/>
      <w:lvlJc w:val="left"/>
      <w:rPr>
        <w:rFonts w:cs="Times New Roman"/>
      </w:rPr>
    </w:lvl>
    <w:lvl w:ilvl="5" w:tplc="25A6D04A">
      <w:numFmt w:val="decimal"/>
      <w:lvlText w:val=""/>
      <w:lvlJc w:val="left"/>
      <w:rPr>
        <w:rFonts w:cs="Times New Roman"/>
      </w:rPr>
    </w:lvl>
    <w:lvl w:ilvl="6" w:tplc="5856436A">
      <w:numFmt w:val="decimal"/>
      <w:lvlText w:val=""/>
      <w:lvlJc w:val="left"/>
      <w:rPr>
        <w:rFonts w:cs="Times New Roman"/>
      </w:rPr>
    </w:lvl>
    <w:lvl w:ilvl="7" w:tplc="95B01530">
      <w:numFmt w:val="decimal"/>
      <w:lvlText w:val=""/>
      <w:lvlJc w:val="left"/>
      <w:rPr>
        <w:rFonts w:cs="Times New Roman"/>
      </w:rPr>
    </w:lvl>
    <w:lvl w:ilvl="8" w:tplc="2E6A14E6">
      <w:numFmt w:val="decimal"/>
      <w:lvlText w:val=""/>
      <w:lvlJc w:val="left"/>
      <w:rPr>
        <w:rFonts w:cs="Times New Roman"/>
      </w:rPr>
    </w:lvl>
  </w:abstractNum>
  <w:abstractNum w:abstractNumId="802">
    <w:nsid w:val="00006408"/>
    <w:multiLevelType w:val="hybridMultilevel"/>
    <w:tmpl w:val="CDC8EE72"/>
    <w:lvl w:ilvl="0" w:tplc="23D8793C">
      <w:start w:val="1"/>
      <w:numFmt w:val="bullet"/>
      <w:lvlText w:val=""/>
      <w:lvlJc w:val="left"/>
    </w:lvl>
    <w:lvl w:ilvl="1" w:tplc="68E23AA0">
      <w:numFmt w:val="decimal"/>
      <w:lvlText w:val=""/>
      <w:lvlJc w:val="left"/>
      <w:rPr>
        <w:rFonts w:cs="Times New Roman"/>
      </w:rPr>
    </w:lvl>
    <w:lvl w:ilvl="2" w:tplc="78DAD98A">
      <w:numFmt w:val="decimal"/>
      <w:lvlText w:val=""/>
      <w:lvlJc w:val="left"/>
      <w:rPr>
        <w:rFonts w:cs="Times New Roman"/>
      </w:rPr>
    </w:lvl>
    <w:lvl w:ilvl="3" w:tplc="127EF3D8">
      <w:numFmt w:val="decimal"/>
      <w:lvlText w:val=""/>
      <w:lvlJc w:val="left"/>
      <w:rPr>
        <w:rFonts w:cs="Times New Roman"/>
      </w:rPr>
    </w:lvl>
    <w:lvl w:ilvl="4" w:tplc="6D2C9C5E">
      <w:numFmt w:val="decimal"/>
      <w:lvlText w:val=""/>
      <w:lvlJc w:val="left"/>
      <w:rPr>
        <w:rFonts w:cs="Times New Roman"/>
      </w:rPr>
    </w:lvl>
    <w:lvl w:ilvl="5" w:tplc="51A0020C">
      <w:numFmt w:val="decimal"/>
      <w:lvlText w:val=""/>
      <w:lvlJc w:val="left"/>
      <w:rPr>
        <w:rFonts w:cs="Times New Roman"/>
      </w:rPr>
    </w:lvl>
    <w:lvl w:ilvl="6" w:tplc="E9365D16">
      <w:numFmt w:val="decimal"/>
      <w:lvlText w:val=""/>
      <w:lvlJc w:val="left"/>
      <w:rPr>
        <w:rFonts w:cs="Times New Roman"/>
      </w:rPr>
    </w:lvl>
    <w:lvl w:ilvl="7" w:tplc="9F028698">
      <w:numFmt w:val="decimal"/>
      <w:lvlText w:val=""/>
      <w:lvlJc w:val="left"/>
      <w:rPr>
        <w:rFonts w:cs="Times New Roman"/>
      </w:rPr>
    </w:lvl>
    <w:lvl w:ilvl="8" w:tplc="F746F6EC">
      <w:numFmt w:val="decimal"/>
      <w:lvlText w:val=""/>
      <w:lvlJc w:val="left"/>
      <w:rPr>
        <w:rFonts w:cs="Times New Roman"/>
      </w:rPr>
    </w:lvl>
  </w:abstractNum>
  <w:abstractNum w:abstractNumId="803">
    <w:nsid w:val="0000644E"/>
    <w:multiLevelType w:val="hybridMultilevel"/>
    <w:tmpl w:val="076E8A92"/>
    <w:lvl w:ilvl="0" w:tplc="97F63200">
      <w:start w:val="1"/>
      <w:numFmt w:val="bullet"/>
      <w:lvlText w:val=""/>
      <w:lvlJc w:val="left"/>
    </w:lvl>
    <w:lvl w:ilvl="1" w:tplc="7826E50A">
      <w:numFmt w:val="decimal"/>
      <w:lvlText w:val=""/>
      <w:lvlJc w:val="left"/>
      <w:rPr>
        <w:rFonts w:cs="Times New Roman"/>
      </w:rPr>
    </w:lvl>
    <w:lvl w:ilvl="2" w:tplc="3B0E1AC0">
      <w:numFmt w:val="decimal"/>
      <w:lvlText w:val=""/>
      <w:lvlJc w:val="left"/>
      <w:rPr>
        <w:rFonts w:cs="Times New Roman"/>
      </w:rPr>
    </w:lvl>
    <w:lvl w:ilvl="3" w:tplc="B9B27C94">
      <w:numFmt w:val="decimal"/>
      <w:lvlText w:val=""/>
      <w:lvlJc w:val="left"/>
      <w:rPr>
        <w:rFonts w:cs="Times New Roman"/>
      </w:rPr>
    </w:lvl>
    <w:lvl w:ilvl="4" w:tplc="BD26FAD4">
      <w:numFmt w:val="decimal"/>
      <w:lvlText w:val=""/>
      <w:lvlJc w:val="left"/>
      <w:rPr>
        <w:rFonts w:cs="Times New Roman"/>
      </w:rPr>
    </w:lvl>
    <w:lvl w:ilvl="5" w:tplc="1E642AD8">
      <w:numFmt w:val="decimal"/>
      <w:lvlText w:val=""/>
      <w:lvlJc w:val="left"/>
      <w:rPr>
        <w:rFonts w:cs="Times New Roman"/>
      </w:rPr>
    </w:lvl>
    <w:lvl w:ilvl="6" w:tplc="138C6A0E">
      <w:numFmt w:val="decimal"/>
      <w:lvlText w:val=""/>
      <w:lvlJc w:val="left"/>
      <w:rPr>
        <w:rFonts w:cs="Times New Roman"/>
      </w:rPr>
    </w:lvl>
    <w:lvl w:ilvl="7" w:tplc="1DB895A4">
      <w:numFmt w:val="decimal"/>
      <w:lvlText w:val=""/>
      <w:lvlJc w:val="left"/>
      <w:rPr>
        <w:rFonts w:cs="Times New Roman"/>
      </w:rPr>
    </w:lvl>
    <w:lvl w:ilvl="8" w:tplc="19DA0D7C">
      <w:numFmt w:val="decimal"/>
      <w:lvlText w:val=""/>
      <w:lvlJc w:val="left"/>
      <w:rPr>
        <w:rFonts w:cs="Times New Roman"/>
      </w:rPr>
    </w:lvl>
  </w:abstractNum>
  <w:abstractNum w:abstractNumId="804">
    <w:nsid w:val="00006450"/>
    <w:multiLevelType w:val="hybridMultilevel"/>
    <w:tmpl w:val="C97AF236"/>
    <w:lvl w:ilvl="0" w:tplc="A9E8BBC8">
      <w:start w:val="1"/>
      <w:numFmt w:val="bullet"/>
      <w:lvlText w:val="В"/>
      <w:lvlJc w:val="left"/>
    </w:lvl>
    <w:lvl w:ilvl="1" w:tplc="91C6C162">
      <w:start w:val="1"/>
      <w:numFmt w:val="bullet"/>
      <w:lvlText w:val=""/>
      <w:lvlJc w:val="left"/>
    </w:lvl>
    <w:lvl w:ilvl="2" w:tplc="5526ECD4">
      <w:numFmt w:val="decimal"/>
      <w:lvlText w:val=""/>
      <w:lvlJc w:val="left"/>
      <w:rPr>
        <w:rFonts w:cs="Times New Roman"/>
      </w:rPr>
    </w:lvl>
    <w:lvl w:ilvl="3" w:tplc="3D740B3A">
      <w:numFmt w:val="decimal"/>
      <w:lvlText w:val=""/>
      <w:lvlJc w:val="left"/>
      <w:rPr>
        <w:rFonts w:cs="Times New Roman"/>
      </w:rPr>
    </w:lvl>
    <w:lvl w:ilvl="4" w:tplc="13062422">
      <w:numFmt w:val="decimal"/>
      <w:lvlText w:val=""/>
      <w:lvlJc w:val="left"/>
      <w:rPr>
        <w:rFonts w:cs="Times New Roman"/>
      </w:rPr>
    </w:lvl>
    <w:lvl w:ilvl="5" w:tplc="8D64986E">
      <w:numFmt w:val="decimal"/>
      <w:lvlText w:val=""/>
      <w:lvlJc w:val="left"/>
      <w:rPr>
        <w:rFonts w:cs="Times New Roman"/>
      </w:rPr>
    </w:lvl>
    <w:lvl w:ilvl="6" w:tplc="2F82030C">
      <w:numFmt w:val="decimal"/>
      <w:lvlText w:val=""/>
      <w:lvlJc w:val="left"/>
      <w:rPr>
        <w:rFonts w:cs="Times New Roman"/>
      </w:rPr>
    </w:lvl>
    <w:lvl w:ilvl="7" w:tplc="62B07702">
      <w:numFmt w:val="decimal"/>
      <w:lvlText w:val=""/>
      <w:lvlJc w:val="left"/>
      <w:rPr>
        <w:rFonts w:cs="Times New Roman"/>
      </w:rPr>
    </w:lvl>
    <w:lvl w:ilvl="8" w:tplc="1512C376">
      <w:numFmt w:val="decimal"/>
      <w:lvlText w:val=""/>
      <w:lvlJc w:val="left"/>
      <w:rPr>
        <w:rFonts w:cs="Times New Roman"/>
      </w:rPr>
    </w:lvl>
  </w:abstractNum>
  <w:abstractNum w:abstractNumId="805">
    <w:nsid w:val="00006461"/>
    <w:multiLevelType w:val="hybridMultilevel"/>
    <w:tmpl w:val="411E980E"/>
    <w:lvl w:ilvl="0" w:tplc="DEA860FC">
      <w:start w:val="1"/>
      <w:numFmt w:val="bullet"/>
      <w:lvlText w:val=""/>
      <w:lvlJc w:val="left"/>
    </w:lvl>
    <w:lvl w:ilvl="1" w:tplc="01649B12">
      <w:numFmt w:val="decimal"/>
      <w:lvlText w:val=""/>
      <w:lvlJc w:val="left"/>
      <w:rPr>
        <w:rFonts w:cs="Times New Roman"/>
      </w:rPr>
    </w:lvl>
    <w:lvl w:ilvl="2" w:tplc="81806F1E">
      <w:numFmt w:val="decimal"/>
      <w:lvlText w:val=""/>
      <w:lvlJc w:val="left"/>
      <w:rPr>
        <w:rFonts w:cs="Times New Roman"/>
      </w:rPr>
    </w:lvl>
    <w:lvl w:ilvl="3" w:tplc="340897B2">
      <w:numFmt w:val="decimal"/>
      <w:lvlText w:val=""/>
      <w:lvlJc w:val="left"/>
      <w:rPr>
        <w:rFonts w:cs="Times New Roman"/>
      </w:rPr>
    </w:lvl>
    <w:lvl w:ilvl="4" w:tplc="FED25E92">
      <w:numFmt w:val="decimal"/>
      <w:lvlText w:val=""/>
      <w:lvlJc w:val="left"/>
      <w:rPr>
        <w:rFonts w:cs="Times New Roman"/>
      </w:rPr>
    </w:lvl>
    <w:lvl w:ilvl="5" w:tplc="9BFA46E6">
      <w:numFmt w:val="decimal"/>
      <w:lvlText w:val=""/>
      <w:lvlJc w:val="left"/>
      <w:rPr>
        <w:rFonts w:cs="Times New Roman"/>
      </w:rPr>
    </w:lvl>
    <w:lvl w:ilvl="6" w:tplc="6DAA96CC">
      <w:numFmt w:val="decimal"/>
      <w:lvlText w:val=""/>
      <w:lvlJc w:val="left"/>
      <w:rPr>
        <w:rFonts w:cs="Times New Roman"/>
      </w:rPr>
    </w:lvl>
    <w:lvl w:ilvl="7" w:tplc="86667AFE">
      <w:numFmt w:val="decimal"/>
      <w:lvlText w:val=""/>
      <w:lvlJc w:val="left"/>
      <w:rPr>
        <w:rFonts w:cs="Times New Roman"/>
      </w:rPr>
    </w:lvl>
    <w:lvl w:ilvl="8" w:tplc="C532C2F0">
      <w:numFmt w:val="decimal"/>
      <w:lvlText w:val=""/>
      <w:lvlJc w:val="left"/>
      <w:rPr>
        <w:rFonts w:cs="Times New Roman"/>
      </w:rPr>
    </w:lvl>
  </w:abstractNum>
  <w:abstractNum w:abstractNumId="806">
    <w:nsid w:val="0000646E"/>
    <w:multiLevelType w:val="hybridMultilevel"/>
    <w:tmpl w:val="54CED69E"/>
    <w:lvl w:ilvl="0" w:tplc="EF7AE14E">
      <w:start w:val="1"/>
      <w:numFmt w:val="bullet"/>
      <w:lvlText w:val="-"/>
      <w:lvlJc w:val="left"/>
    </w:lvl>
    <w:lvl w:ilvl="1" w:tplc="1D8E3D2E">
      <w:numFmt w:val="decimal"/>
      <w:lvlText w:val=""/>
      <w:lvlJc w:val="left"/>
      <w:rPr>
        <w:rFonts w:cs="Times New Roman"/>
      </w:rPr>
    </w:lvl>
    <w:lvl w:ilvl="2" w:tplc="5F023A48">
      <w:numFmt w:val="decimal"/>
      <w:lvlText w:val=""/>
      <w:lvlJc w:val="left"/>
      <w:rPr>
        <w:rFonts w:cs="Times New Roman"/>
      </w:rPr>
    </w:lvl>
    <w:lvl w:ilvl="3" w:tplc="2E805F42">
      <w:numFmt w:val="decimal"/>
      <w:lvlText w:val=""/>
      <w:lvlJc w:val="left"/>
      <w:rPr>
        <w:rFonts w:cs="Times New Roman"/>
      </w:rPr>
    </w:lvl>
    <w:lvl w:ilvl="4" w:tplc="C1268B80">
      <w:numFmt w:val="decimal"/>
      <w:lvlText w:val=""/>
      <w:lvlJc w:val="left"/>
      <w:rPr>
        <w:rFonts w:cs="Times New Roman"/>
      </w:rPr>
    </w:lvl>
    <w:lvl w:ilvl="5" w:tplc="468A8728">
      <w:numFmt w:val="decimal"/>
      <w:lvlText w:val=""/>
      <w:lvlJc w:val="left"/>
      <w:rPr>
        <w:rFonts w:cs="Times New Roman"/>
      </w:rPr>
    </w:lvl>
    <w:lvl w:ilvl="6" w:tplc="7C704C34">
      <w:numFmt w:val="decimal"/>
      <w:lvlText w:val=""/>
      <w:lvlJc w:val="left"/>
      <w:rPr>
        <w:rFonts w:cs="Times New Roman"/>
      </w:rPr>
    </w:lvl>
    <w:lvl w:ilvl="7" w:tplc="DDCA42C8">
      <w:numFmt w:val="decimal"/>
      <w:lvlText w:val=""/>
      <w:lvlJc w:val="left"/>
      <w:rPr>
        <w:rFonts w:cs="Times New Roman"/>
      </w:rPr>
    </w:lvl>
    <w:lvl w:ilvl="8" w:tplc="8800ED22">
      <w:numFmt w:val="decimal"/>
      <w:lvlText w:val=""/>
      <w:lvlJc w:val="left"/>
      <w:rPr>
        <w:rFonts w:cs="Times New Roman"/>
      </w:rPr>
    </w:lvl>
  </w:abstractNum>
  <w:abstractNum w:abstractNumId="807">
    <w:nsid w:val="0000649F"/>
    <w:multiLevelType w:val="hybridMultilevel"/>
    <w:tmpl w:val="745EA10E"/>
    <w:lvl w:ilvl="0" w:tplc="2AAA30C0">
      <w:start w:val="1"/>
      <w:numFmt w:val="bullet"/>
      <w:lvlText w:val=""/>
      <w:lvlJc w:val="left"/>
    </w:lvl>
    <w:lvl w:ilvl="1" w:tplc="9130587A">
      <w:numFmt w:val="decimal"/>
      <w:lvlText w:val=""/>
      <w:lvlJc w:val="left"/>
      <w:rPr>
        <w:rFonts w:cs="Times New Roman"/>
      </w:rPr>
    </w:lvl>
    <w:lvl w:ilvl="2" w:tplc="C7303252">
      <w:numFmt w:val="decimal"/>
      <w:lvlText w:val=""/>
      <w:lvlJc w:val="left"/>
      <w:rPr>
        <w:rFonts w:cs="Times New Roman"/>
      </w:rPr>
    </w:lvl>
    <w:lvl w:ilvl="3" w:tplc="DBA83E00">
      <w:numFmt w:val="decimal"/>
      <w:lvlText w:val=""/>
      <w:lvlJc w:val="left"/>
      <w:rPr>
        <w:rFonts w:cs="Times New Roman"/>
      </w:rPr>
    </w:lvl>
    <w:lvl w:ilvl="4" w:tplc="D4569474">
      <w:numFmt w:val="decimal"/>
      <w:lvlText w:val=""/>
      <w:lvlJc w:val="left"/>
      <w:rPr>
        <w:rFonts w:cs="Times New Roman"/>
      </w:rPr>
    </w:lvl>
    <w:lvl w:ilvl="5" w:tplc="C7545550">
      <w:numFmt w:val="decimal"/>
      <w:lvlText w:val=""/>
      <w:lvlJc w:val="left"/>
      <w:rPr>
        <w:rFonts w:cs="Times New Roman"/>
      </w:rPr>
    </w:lvl>
    <w:lvl w:ilvl="6" w:tplc="749AC4FE">
      <w:numFmt w:val="decimal"/>
      <w:lvlText w:val=""/>
      <w:lvlJc w:val="left"/>
      <w:rPr>
        <w:rFonts w:cs="Times New Roman"/>
      </w:rPr>
    </w:lvl>
    <w:lvl w:ilvl="7" w:tplc="C4D81246">
      <w:numFmt w:val="decimal"/>
      <w:lvlText w:val=""/>
      <w:lvlJc w:val="left"/>
      <w:rPr>
        <w:rFonts w:cs="Times New Roman"/>
      </w:rPr>
    </w:lvl>
    <w:lvl w:ilvl="8" w:tplc="653AE91A">
      <w:numFmt w:val="decimal"/>
      <w:lvlText w:val=""/>
      <w:lvlJc w:val="left"/>
      <w:rPr>
        <w:rFonts w:cs="Times New Roman"/>
      </w:rPr>
    </w:lvl>
  </w:abstractNum>
  <w:abstractNum w:abstractNumId="808">
    <w:nsid w:val="000064AA"/>
    <w:multiLevelType w:val="hybridMultilevel"/>
    <w:tmpl w:val="6F22EBA4"/>
    <w:lvl w:ilvl="0" w:tplc="96FA6A9A">
      <w:start w:val="1"/>
      <w:numFmt w:val="bullet"/>
      <w:lvlText w:val=""/>
      <w:lvlJc w:val="left"/>
    </w:lvl>
    <w:lvl w:ilvl="1" w:tplc="15304C06">
      <w:numFmt w:val="decimal"/>
      <w:lvlText w:val=""/>
      <w:lvlJc w:val="left"/>
      <w:rPr>
        <w:rFonts w:cs="Times New Roman"/>
      </w:rPr>
    </w:lvl>
    <w:lvl w:ilvl="2" w:tplc="DAEC0DA4">
      <w:numFmt w:val="decimal"/>
      <w:lvlText w:val=""/>
      <w:lvlJc w:val="left"/>
      <w:rPr>
        <w:rFonts w:cs="Times New Roman"/>
      </w:rPr>
    </w:lvl>
    <w:lvl w:ilvl="3" w:tplc="C0C282D6">
      <w:numFmt w:val="decimal"/>
      <w:lvlText w:val=""/>
      <w:lvlJc w:val="left"/>
      <w:rPr>
        <w:rFonts w:cs="Times New Roman"/>
      </w:rPr>
    </w:lvl>
    <w:lvl w:ilvl="4" w:tplc="B0289F02">
      <w:numFmt w:val="decimal"/>
      <w:lvlText w:val=""/>
      <w:lvlJc w:val="left"/>
      <w:rPr>
        <w:rFonts w:cs="Times New Roman"/>
      </w:rPr>
    </w:lvl>
    <w:lvl w:ilvl="5" w:tplc="B1F8FEDA">
      <w:numFmt w:val="decimal"/>
      <w:lvlText w:val=""/>
      <w:lvlJc w:val="left"/>
      <w:rPr>
        <w:rFonts w:cs="Times New Roman"/>
      </w:rPr>
    </w:lvl>
    <w:lvl w:ilvl="6" w:tplc="9E1AF1B6">
      <w:numFmt w:val="decimal"/>
      <w:lvlText w:val=""/>
      <w:lvlJc w:val="left"/>
      <w:rPr>
        <w:rFonts w:cs="Times New Roman"/>
      </w:rPr>
    </w:lvl>
    <w:lvl w:ilvl="7" w:tplc="8632AA1E">
      <w:numFmt w:val="decimal"/>
      <w:lvlText w:val=""/>
      <w:lvlJc w:val="left"/>
      <w:rPr>
        <w:rFonts w:cs="Times New Roman"/>
      </w:rPr>
    </w:lvl>
    <w:lvl w:ilvl="8" w:tplc="CD40C846">
      <w:numFmt w:val="decimal"/>
      <w:lvlText w:val=""/>
      <w:lvlJc w:val="left"/>
      <w:rPr>
        <w:rFonts w:cs="Times New Roman"/>
      </w:rPr>
    </w:lvl>
  </w:abstractNum>
  <w:abstractNum w:abstractNumId="809">
    <w:nsid w:val="000064B7"/>
    <w:multiLevelType w:val="hybridMultilevel"/>
    <w:tmpl w:val="640205A0"/>
    <w:lvl w:ilvl="0" w:tplc="3A868222">
      <w:start w:val="1"/>
      <w:numFmt w:val="bullet"/>
      <w:lvlText w:val=""/>
      <w:lvlJc w:val="left"/>
    </w:lvl>
    <w:lvl w:ilvl="1" w:tplc="EDF097B0">
      <w:numFmt w:val="decimal"/>
      <w:lvlText w:val=""/>
      <w:lvlJc w:val="left"/>
      <w:rPr>
        <w:rFonts w:cs="Times New Roman"/>
      </w:rPr>
    </w:lvl>
    <w:lvl w:ilvl="2" w:tplc="E2626C80">
      <w:numFmt w:val="decimal"/>
      <w:lvlText w:val=""/>
      <w:lvlJc w:val="left"/>
      <w:rPr>
        <w:rFonts w:cs="Times New Roman"/>
      </w:rPr>
    </w:lvl>
    <w:lvl w:ilvl="3" w:tplc="C13A676A">
      <w:numFmt w:val="decimal"/>
      <w:lvlText w:val=""/>
      <w:lvlJc w:val="left"/>
      <w:rPr>
        <w:rFonts w:cs="Times New Roman"/>
      </w:rPr>
    </w:lvl>
    <w:lvl w:ilvl="4" w:tplc="D9D2F4EA">
      <w:numFmt w:val="decimal"/>
      <w:lvlText w:val=""/>
      <w:lvlJc w:val="left"/>
      <w:rPr>
        <w:rFonts w:cs="Times New Roman"/>
      </w:rPr>
    </w:lvl>
    <w:lvl w:ilvl="5" w:tplc="80C2FD02">
      <w:numFmt w:val="decimal"/>
      <w:lvlText w:val=""/>
      <w:lvlJc w:val="left"/>
      <w:rPr>
        <w:rFonts w:cs="Times New Roman"/>
      </w:rPr>
    </w:lvl>
    <w:lvl w:ilvl="6" w:tplc="B808A070">
      <w:numFmt w:val="decimal"/>
      <w:lvlText w:val=""/>
      <w:lvlJc w:val="left"/>
      <w:rPr>
        <w:rFonts w:cs="Times New Roman"/>
      </w:rPr>
    </w:lvl>
    <w:lvl w:ilvl="7" w:tplc="7D665786">
      <w:numFmt w:val="decimal"/>
      <w:lvlText w:val=""/>
      <w:lvlJc w:val="left"/>
      <w:rPr>
        <w:rFonts w:cs="Times New Roman"/>
      </w:rPr>
    </w:lvl>
    <w:lvl w:ilvl="8" w:tplc="2D127706">
      <w:numFmt w:val="decimal"/>
      <w:lvlText w:val=""/>
      <w:lvlJc w:val="left"/>
      <w:rPr>
        <w:rFonts w:cs="Times New Roman"/>
      </w:rPr>
    </w:lvl>
  </w:abstractNum>
  <w:abstractNum w:abstractNumId="810">
    <w:nsid w:val="000064BF"/>
    <w:multiLevelType w:val="hybridMultilevel"/>
    <w:tmpl w:val="63483850"/>
    <w:lvl w:ilvl="0" w:tplc="D8AA9B6C">
      <w:start w:val="1"/>
      <w:numFmt w:val="bullet"/>
      <w:lvlText w:val=""/>
      <w:lvlJc w:val="left"/>
    </w:lvl>
    <w:lvl w:ilvl="1" w:tplc="EEFE125E">
      <w:numFmt w:val="decimal"/>
      <w:lvlText w:val=""/>
      <w:lvlJc w:val="left"/>
      <w:rPr>
        <w:rFonts w:cs="Times New Roman"/>
      </w:rPr>
    </w:lvl>
    <w:lvl w:ilvl="2" w:tplc="E22E9006">
      <w:numFmt w:val="decimal"/>
      <w:lvlText w:val=""/>
      <w:lvlJc w:val="left"/>
      <w:rPr>
        <w:rFonts w:cs="Times New Roman"/>
      </w:rPr>
    </w:lvl>
    <w:lvl w:ilvl="3" w:tplc="B664C952">
      <w:numFmt w:val="decimal"/>
      <w:lvlText w:val=""/>
      <w:lvlJc w:val="left"/>
      <w:rPr>
        <w:rFonts w:cs="Times New Roman"/>
      </w:rPr>
    </w:lvl>
    <w:lvl w:ilvl="4" w:tplc="FFC27F0C">
      <w:numFmt w:val="decimal"/>
      <w:lvlText w:val=""/>
      <w:lvlJc w:val="left"/>
      <w:rPr>
        <w:rFonts w:cs="Times New Roman"/>
      </w:rPr>
    </w:lvl>
    <w:lvl w:ilvl="5" w:tplc="64244A7C">
      <w:numFmt w:val="decimal"/>
      <w:lvlText w:val=""/>
      <w:lvlJc w:val="left"/>
      <w:rPr>
        <w:rFonts w:cs="Times New Roman"/>
      </w:rPr>
    </w:lvl>
    <w:lvl w:ilvl="6" w:tplc="F2121DD4">
      <w:numFmt w:val="decimal"/>
      <w:lvlText w:val=""/>
      <w:lvlJc w:val="left"/>
      <w:rPr>
        <w:rFonts w:cs="Times New Roman"/>
      </w:rPr>
    </w:lvl>
    <w:lvl w:ilvl="7" w:tplc="CC48868C">
      <w:numFmt w:val="decimal"/>
      <w:lvlText w:val=""/>
      <w:lvlJc w:val="left"/>
      <w:rPr>
        <w:rFonts w:cs="Times New Roman"/>
      </w:rPr>
    </w:lvl>
    <w:lvl w:ilvl="8" w:tplc="14E60D22">
      <w:numFmt w:val="decimal"/>
      <w:lvlText w:val=""/>
      <w:lvlJc w:val="left"/>
      <w:rPr>
        <w:rFonts w:cs="Times New Roman"/>
      </w:rPr>
    </w:lvl>
  </w:abstractNum>
  <w:abstractNum w:abstractNumId="811">
    <w:nsid w:val="0000652F"/>
    <w:multiLevelType w:val="hybridMultilevel"/>
    <w:tmpl w:val="153E2CBC"/>
    <w:lvl w:ilvl="0" w:tplc="AAAC3416">
      <w:start w:val="1"/>
      <w:numFmt w:val="bullet"/>
      <w:lvlText w:val="и"/>
      <w:lvlJc w:val="left"/>
    </w:lvl>
    <w:lvl w:ilvl="1" w:tplc="9BF809D2">
      <w:start w:val="1"/>
      <w:numFmt w:val="bullet"/>
      <w:lvlText w:val=""/>
      <w:lvlJc w:val="left"/>
    </w:lvl>
    <w:lvl w:ilvl="2" w:tplc="18A26CE8">
      <w:numFmt w:val="decimal"/>
      <w:lvlText w:val=""/>
      <w:lvlJc w:val="left"/>
      <w:rPr>
        <w:rFonts w:cs="Times New Roman"/>
      </w:rPr>
    </w:lvl>
    <w:lvl w:ilvl="3" w:tplc="68F88024">
      <w:numFmt w:val="decimal"/>
      <w:lvlText w:val=""/>
      <w:lvlJc w:val="left"/>
      <w:rPr>
        <w:rFonts w:cs="Times New Roman"/>
      </w:rPr>
    </w:lvl>
    <w:lvl w:ilvl="4" w:tplc="50182358">
      <w:numFmt w:val="decimal"/>
      <w:lvlText w:val=""/>
      <w:lvlJc w:val="left"/>
      <w:rPr>
        <w:rFonts w:cs="Times New Roman"/>
      </w:rPr>
    </w:lvl>
    <w:lvl w:ilvl="5" w:tplc="45BCAC68">
      <w:numFmt w:val="decimal"/>
      <w:lvlText w:val=""/>
      <w:lvlJc w:val="left"/>
      <w:rPr>
        <w:rFonts w:cs="Times New Roman"/>
      </w:rPr>
    </w:lvl>
    <w:lvl w:ilvl="6" w:tplc="8CE820F8">
      <w:numFmt w:val="decimal"/>
      <w:lvlText w:val=""/>
      <w:lvlJc w:val="left"/>
      <w:rPr>
        <w:rFonts w:cs="Times New Roman"/>
      </w:rPr>
    </w:lvl>
    <w:lvl w:ilvl="7" w:tplc="44922AD6">
      <w:numFmt w:val="decimal"/>
      <w:lvlText w:val=""/>
      <w:lvlJc w:val="left"/>
      <w:rPr>
        <w:rFonts w:cs="Times New Roman"/>
      </w:rPr>
    </w:lvl>
    <w:lvl w:ilvl="8" w:tplc="AA60B44C">
      <w:numFmt w:val="decimal"/>
      <w:lvlText w:val=""/>
      <w:lvlJc w:val="left"/>
      <w:rPr>
        <w:rFonts w:cs="Times New Roman"/>
      </w:rPr>
    </w:lvl>
  </w:abstractNum>
  <w:abstractNum w:abstractNumId="812">
    <w:nsid w:val="00006548"/>
    <w:multiLevelType w:val="hybridMultilevel"/>
    <w:tmpl w:val="101E8FA8"/>
    <w:lvl w:ilvl="0" w:tplc="9174805E">
      <w:start w:val="1"/>
      <w:numFmt w:val="bullet"/>
      <w:lvlText w:val=""/>
      <w:lvlJc w:val="left"/>
    </w:lvl>
    <w:lvl w:ilvl="1" w:tplc="266A204C">
      <w:numFmt w:val="decimal"/>
      <w:lvlText w:val=""/>
      <w:lvlJc w:val="left"/>
      <w:rPr>
        <w:rFonts w:cs="Times New Roman"/>
      </w:rPr>
    </w:lvl>
    <w:lvl w:ilvl="2" w:tplc="719265DE">
      <w:numFmt w:val="decimal"/>
      <w:lvlText w:val=""/>
      <w:lvlJc w:val="left"/>
      <w:rPr>
        <w:rFonts w:cs="Times New Roman"/>
      </w:rPr>
    </w:lvl>
    <w:lvl w:ilvl="3" w:tplc="836AF036">
      <w:numFmt w:val="decimal"/>
      <w:lvlText w:val=""/>
      <w:lvlJc w:val="left"/>
      <w:rPr>
        <w:rFonts w:cs="Times New Roman"/>
      </w:rPr>
    </w:lvl>
    <w:lvl w:ilvl="4" w:tplc="E86E7D04">
      <w:numFmt w:val="decimal"/>
      <w:lvlText w:val=""/>
      <w:lvlJc w:val="left"/>
      <w:rPr>
        <w:rFonts w:cs="Times New Roman"/>
      </w:rPr>
    </w:lvl>
    <w:lvl w:ilvl="5" w:tplc="6C1A9674">
      <w:numFmt w:val="decimal"/>
      <w:lvlText w:val=""/>
      <w:lvlJc w:val="left"/>
      <w:rPr>
        <w:rFonts w:cs="Times New Roman"/>
      </w:rPr>
    </w:lvl>
    <w:lvl w:ilvl="6" w:tplc="6924F2B4">
      <w:numFmt w:val="decimal"/>
      <w:lvlText w:val=""/>
      <w:lvlJc w:val="left"/>
      <w:rPr>
        <w:rFonts w:cs="Times New Roman"/>
      </w:rPr>
    </w:lvl>
    <w:lvl w:ilvl="7" w:tplc="9B22EEC0">
      <w:numFmt w:val="decimal"/>
      <w:lvlText w:val=""/>
      <w:lvlJc w:val="left"/>
      <w:rPr>
        <w:rFonts w:cs="Times New Roman"/>
      </w:rPr>
    </w:lvl>
    <w:lvl w:ilvl="8" w:tplc="C79E7964">
      <w:numFmt w:val="decimal"/>
      <w:lvlText w:val=""/>
      <w:lvlJc w:val="left"/>
      <w:rPr>
        <w:rFonts w:cs="Times New Roman"/>
      </w:rPr>
    </w:lvl>
  </w:abstractNum>
  <w:abstractNum w:abstractNumId="813">
    <w:nsid w:val="0000656F"/>
    <w:multiLevelType w:val="hybridMultilevel"/>
    <w:tmpl w:val="0E624BAE"/>
    <w:lvl w:ilvl="0" w:tplc="ADAC195A">
      <w:start w:val="1"/>
      <w:numFmt w:val="bullet"/>
      <w:lvlText w:val="в"/>
      <w:lvlJc w:val="left"/>
    </w:lvl>
    <w:lvl w:ilvl="1" w:tplc="F808D6E0">
      <w:numFmt w:val="decimal"/>
      <w:lvlText w:val=""/>
      <w:lvlJc w:val="left"/>
      <w:rPr>
        <w:rFonts w:cs="Times New Roman"/>
      </w:rPr>
    </w:lvl>
    <w:lvl w:ilvl="2" w:tplc="EFCE55CA">
      <w:numFmt w:val="decimal"/>
      <w:lvlText w:val=""/>
      <w:lvlJc w:val="left"/>
      <w:rPr>
        <w:rFonts w:cs="Times New Roman"/>
      </w:rPr>
    </w:lvl>
    <w:lvl w:ilvl="3" w:tplc="9D5C5024">
      <w:numFmt w:val="decimal"/>
      <w:lvlText w:val=""/>
      <w:lvlJc w:val="left"/>
      <w:rPr>
        <w:rFonts w:cs="Times New Roman"/>
      </w:rPr>
    </w:lvl>
    <w:lvl w:ilvl="4" w:tplc="EB5CB286">
      <w:numFmt w:val="decimal"/>
      <w:lvlText w:val=""/>
      <w:lvlJc w:val="left"/>
      <w:rPr>
        <w:rFonts w:cs="Times New Roman"/>
      </w:rPr>
    </w:lvl>
    <w:lvl w:ilvl="5" w:tplc="3B7C8688">
      <w:numFmt w:val="decimal"/>
      <w:lvlText w:val=""/>
      <w:lvlJc w:val="left"/>
      <w:rPr>
        <w:rFonts w:cs="Times New Roman"/>
      </w:rPr>
    </w:lvl>
    <w:lvl w:ilvl="6" w:tplc="765E7D4A">
      <w:numFmt w:val="decimal"/>
      <w:lvlText w:val=""/>
      <w:lvlJc w:val="left"/>
      <w:rPr>
        <w:rFonts w:cs="Times New Roman"/>
      </w:rPr>
    </w:lvl>
    <w:lvl w:ilvl="7" w:tplc="0BEA68AC">
      <w:numFmt w:val="decimal"/>
      <w:lvlText w:val=""/>
      <w:lvlJc w:val="left"/>
      <w:rPr>
        <w:rFonts w:cs="Times New Roman"/>
      </w:rPr>
    </w:lvl>
    <w:lvl w:ilvl="8" w:tplc="19F4298A">
      <w:numFmt w:val="decimal"/>
      <w:lvlText w:val=""/>
      <w:lvlJc w:val="left"/>
      <w:rPr>
        <w:rFonts w:cs="Times New Roman"/>
      </w:rPr>
    </w:lvl>
  </w:abstractNum>
  <w:abstractNum w:abstractNumId="814">
    <w:nsid w:val="000065A2"/>
    <w:multiLevelType w:val="hybridMultilevel"/>
    <w:tmpl w:val="2B0A7FBE"/>
    <w:lvl w:ilvl="0" w:tplc="423EA988">
      <w:start w:val="1"/>
      <w:numFmt w:val="bullet"/>
      <w:lvlText w:val=""/>
      <w:lvlJc w:val="left"/>
    </w:lvl>
    <w:lvl w:ilvl="1" w:tplc="4CF839B6">
      <w:numFmt w:val="decimal"/>
      <w:lvlText w:val=""/>
      <w:lvlJc w:val="left"/>
      <w:rPr>
        <w:rFonts w:cs="Times New Roman"/>
      </w:rPr>
    </w:lvl>
    <w:lvl w:ilvl="2" w:tplc="8D86B780">
      <w:numFmt w:val="decimal"/>
      <w:lvlText w:val=""/>
      <w:lvlJc w:val="left"/>
      <w:rPr>
        <w:rFonts w:cs="Times New Roman"/>
      </w:rPr>
    </w:lvl>
    <w:lvl w:ilvl="3" w:tplc="57A273E8">
      <w:numFmt w:val="decimal"/>
      <w:lvlText w:val=""/>
      <w:lvlJc w:val="left"/>
      <w:rPr>
        <w:rFonts w:cs="Times New Roman"/>
      </w:rPr>
    </w:lvl>
    <w:lvl w:ilvl="4" w:tplc="02C4667C">
      <w:numFmt w:val="decimal"/>
      <w:lvlText w:val=""/>
      <w:lvlJc w:val="left"/>
      <w:rPr>
        <w:rFonts w:cs="Times New Roman"/>
      </w:rPr>
    </w:lvl>
    <w:lvl w:ilvl="5" w:tplc="FE78F3FA">
      <w:numFmt w:val="decimal"/>
      <w:lvlText w:val=""/>
      <w:lvlJc w:val="left"/>
      <w:rPr>
        <w:rFonts w:cs="Times New Roman"/>
      </w:rPr>
    </w:lvl>
    <w:lvl w:ilvl="6" w:tplc="7CA6894C">
      <w:numFmt w:val="decimal"/>
      <w:lvlText w:val=""/>
      <w:lvlJc w:val="left"/>
      <w:rPr>
        <w:rFonts w:cs="Times New Roman"/>
      </w:rPr>
    </w:lvl>
    <w:lvl w:ilvl="7" w:tplc="A418D192">
      <w:numFmt w:val="decimal"/>
      <w:lvlText w:val=""/>
      <w:lvlJc w:val="left"/>
      <w:rPr>
        <w:rFonts w:cs="Times New Roman"/>
      </w:rPr>
    </w:lvl>
    <w:lvl w:ilvl="8" w:tplc="4BA445A6">
      <w:numFmt w:val="decimal"/>
      <w:lvlText w:val=""/>
      <w:lvlJc w:val="left"/>
      <w:rPr>
        <w:rFonts w:cs="Times New Roman"/>
      </w:rPr>
    </w:lvl>
  </w:abstractNum>
  <w:abstractNum w:abstractNumId="815">
    <w:nsid w:val="000065A5"/>
    <w:multiLevelType w:val="hybridMultilevel"/>
    <w:tmpl w:val="2D4E634A"/>
    <w:lvl w:ilvl="0" w:tplc="773EE162">
      <w:start w:val="1"/>
      <w:numFmt w:val="bullet"/>
      <w:lvlText w:val=""/>
      <w:lvlJc w:val="left"/>
    </w:lvl>
    <w:lvl w:ilvl="1" w:tplc="033A0466">
      <w:numFmt w:val="decimal"/>
      <w:lvlText w:val=""/>
      <w:lvlJc w:val="left"/>
      <w:rPr>
        <w:rFonts w:cs="Times New Roman"/>
      </w:rPr>
    </w:lvl>
    <w:lvl w:ilvl="2" w:tplc="0A3E4714">
      <w:numFmt w:val="decimal"/>
      <w:lvlText w:val=""/>
      <w:lvlJc w:val="left"/>
      <w:rPr>
        <w:rFonts w:cs="Times New Roman"/>
      </w:rPr>
    </w:lvl>
    <w:lvl w:ilvl="3" w:tplc="5852CD40">
      <w:numFmt w:val="decimal"/>
      <w:lvlText w:val=""/>
      <w:lvlJc w:val="left"/>
      <w:rPr>
        <w:rFonts w:cs="Times New Roman"/>
      </w:rPr>
    </w:lvl>
    <w:lvl w:ilvl="4" w:tplc="C1CC2744">
      <w:numFmt w:val="decimal"/>
      <w:lvlText w:val=""/>
      <w:lvlJc w:val="left"/>
      <w:rPr>
        <w:rFonts w:cs="Times New Roman"/>
      </w:rPr>
    </w:lvl>
    <w:lvl w:ilvl="5" w:tplc="BBFC5204">
      <w:numFmt w:val="decimal"/>
      <w:lvlText w:val=""/>
      <w:lvlJc w:val="left"/>
      <w:rPr>
        <w:rFonts w:cs="Times New Roman"/>
      </w:rPr>
    </w:lvl>
    <w:lvl w:ilvl="6" w:tplc="F70C448A">
      <w:numFmt w:val="decimal"/>
      <w:lvlText w:val=""/>
      <w:lvlJc w:val="left"/>
      <w:rPr>
        <w:rFonts w:cs="Times New Roman"/>
      </w:rPr>
    </w:lvl>
    <w:lvl w:ilvl="7" w:tplc="E22067D2">
      <w:numFmt w:val="decimal"/>
      <w:lvlText w:val=""/>
      <w:lvlJc w:val="left"/>
      <w:rPr>
        <w:rFonts w:cs="Times New Roman"/>
      </w:rPr>
    </w:lvl>
    <w:lvl w:ilvl="8" w:tplc="3AF2A232">
      <w:numFmt w:val="decimal"/>
      <w:lvlText w:val=""/>
      <w:lvlJc w:val="left"/>
      <w:rPr>
        <w:rFonts w:cs="Times New Roman"/>
      </w:rPr>
    </w:lvl>
  </w:abstractNum>
  <w:abstractNum w:abstractNumId="816">
    <w:nsid w:val="000065AF"/>
    <w:multiLevelType w:val="hybridMultilevel"/>
    <w:tmpl w:val="2C6EE260"/>
    <w:lvl w:ilvl="0" w:tplc="0F22CCF6">
      <w:start w:val="1"/>
      <w:numFmt w:val="bullet"/>
      <w:lvlText w:val=""/>
      <w:lvlJc w:val="left"/>
    </w:lvl>
    <w:lvl w:ilvl="1" w:tplc="A392A34A">
      <w:numFmt w:val="decimal"/>
      <w:lvlText w:val=""/>
      <w:lvlJc w:val="left"/>
      <w:rPr>
        <w:rFonts w:cs="Times New Roman"/>
      </w:rPr>
    </w:lvl>
    <w:lvl w:ilvl="2" w:tplc="C1D0BFCA">
      <w:numFmt w:val="decimal"/>
      <w:lvlText w:val=""/>
      <w:lvlJc w:val="left"/>
      <w:rPr>
        <w:rFonts w:cs="Times New Roman"/>
      </w:rPr>
    </w:lvl>
    <w:lvl w:ilvl="3" w:tplc="513CF7EC">
      <w:numFmt w:val="decimal"/>
      <w:lvlText w:val=""/>
      <w:lvlJc w:val="left"/>
      <w:rPr>
        <w:rFonts w:cs="Times New Roman"/>
      </w:rPr>
    </w:lvl>
    <w:lvl w:ilvl="4" w:tplc="DD98A93E">
      <w:numFmt w:val="decimal"/>
      <w:lvlText w:val=""/>
      <w:lvlJc w:val="left"/>
      <w:rPr>
        <w:rFonts w:cs="Times New Roman"/>
      </w:rPr>
    </w:lvl>
    <w:lvl w:ilvl="5" w:tplc="6436D866">
      <w:numFmt w:val="decimal"/>
      <w:lvlText w:val=""/>
      <w:lvlJc w:val="left"/>
      <w:rPr>
        <w:rFonts w:cs="Times New Roman"/>
      </w:rPr>
    </w:lvl>
    <w:lvl w:ilvl="6" w:tplc="4A0E8802">
      <w:numFmt w:val="decimal"/>
      <w:lvlText w:val=""/>
      <w:lvlJc w:val="left"/>
      <w:rPr>
        <w:rFonts w:cs="Times New Roman"/>
      </w:rPr>
    </w:lvl>
    <w:lvl w:ilvl="7" w:tplc="2DDCA354">
      <w:numFmt w:val="decimal"/>
      <w:lvlText w:val=""/>
      <w:lvlJc w:val="left"/>
      <w:rPr>
        <w:rFonts w:cs="Times New Roman"/>
      </w:rPr>
    </w:lvl>
    <w:lvl w:ilvl="8" w:tplc="41DAC5C6">
      <w:numFmt w:val="decimal"/>
      <w:lvlText w:val=""/>
      <w:lvlJc w:val="left"/>
      <w:rPr>
        <w:rFonts w:cs="Times New Roman"/>
      </w:rPr>
    </w:lvl>
  </w:abstractNum>
  <w:abstractNum w:abstractNumId="817">
    <w:nsid w:val="000065C0"/>
    <w:multiLevelType w:val="hybridMultilevel"/>
    <w:tmpl w:val="0AB08242"/>
    <w:lvl w:ilvl="0" w:tplc="C7B02882">
      <w:start w:val="1"/>
      <w:numFmt w:val="bullet"/>
      <w:lvlText w:val="В"/>
      <w:lvlJc w:val="left"/>
    </w:lvl>
    <w:lvl w:ilvl="1" w:tplc="710E889C">
      <w:start w:val="1"/>
      <w:numFmt w:val="bullet"/>
      <w:lvlText w:val=""/>
      <w:lvlJc w:val="left"/>
    </w:lvl>
    <w:lvl w:ilvl="2" w:tplc="3F225A2A">
      <w:numFmt w:val="decimal"/>
      <w:lvlText w:val=""/>
      <w:lvlJc w:val="left"/>
      <w:rPr>
        <w:rFonts w:cs="Times New Roman"/>
      </w:rPr>
    </w:lvl>
    <w:lvl w:ilvl="3" w:tplc="55B2016E">
      <w:numFmt w:val="decimal"/>
      <w:lvlText w:val=""/>
      <w:lvlJc w:val="left"/>
      <w:rPr>
        <w:rFonts w:cs="Times New Roman"/>
      </w:rPr>
    </w:lvl>
    <w:lvl w:ilvl="4" w:tplc="46C6992E">
      <w:numFmt w:val="decimal"/>
      <w:lvlText w:val=""/>
      <w:lvlJc w:val="left"/>
      <w:rPr>
        <w:rFonts w:cs="Times New Roman"/>
      </w:rPr>
    </w:lvl>
    <w:lvl w:ilvl="5" w:tplc="F4724F00">
      <w:numFmt w:val="decimal"/>
      <w:lvlText w:val=""/>
      <w:lvlJc w:val="left"/>
      <w:rPr>
        <w:rFonts w:cs="Times New Roman"/>
      </w:rPr>
    </w:lvl>
    <w:lvl w:ilvl="6" w:tplc="1BA25E16">
      <w:numFmt w:val="decimal"/>
      <w:lvlText w:val=""/>
      <w:lvlJc w:val="left"/>
      <w:rPr>
        <w:rFonts w:cs="Times New Roman"/>
      </w:rPr>
    </w:lvl>
    <w:lvl w:ilvl="7" w:tplc="CBEE0AB2">
      <w:numFmt w:val="decimal"/>
      <w:lvlText w:val=""/>
      <w:lvlJc w:val="left"/>
      <w:rPr>
        <w:rFonts w:cs="Times New Roman"/>
      </w:rPr>
    </w:lvl>
    <w:lvl w:ilvl="8" w:tplc="C3145A06">
      <w:numFmt w:val="decimal"/>
      <w:lvlText w:val=""/>
      <w:lvlJc w:val="left"/>
      <w:rPr>
        <w:rFonts w:cs="Times New Roman"/>
      </w:rPr>
    </w:lvl>
  </w:abstractNum>
  <w:abstractNum w:abstractNumId="818">
    <w:nsid w:val="000065C4"/>
    <w:multiLevelType w:val="hybridMultilevel"/>
    <w:tmpl w:val="1FC87FF0"/>
    <w:lvl w:ilvl="0" w:tplc="92C65A2C">
      <w:start w:val="1"/>
      <w:numFmt w:val="bullet"/>
      <w:lvlText w:val=""/>
      <w:lvlJc w:val="left"/>
    </w:lvl>
    <w:lvl w:ilvl="1" w:tplc="A9827DD0">
      <w:numFmt w:val="decimal"/>
      <w:lvlText w:val=""/>
      <w:lvlJc w:val="left"/>
      <w:rPr>
        <w:rFonts w:cs="Times New Roman"/>
      </w:rPr>
    </w:lvl>
    <w:lvl w:ilvl="2" w:tplc="3892C404">
      <w:numFmt w:val="decimal"/>
      <w:lvlText w:val=""/>
      <w:lvlJc w:val="left"/>
      <w:rPr>
        <w:rFonts w:cs="Times New Roman"/>
      </w:rPr>
    </w:lvl>
    <w:lvl w:ilvl="3" w:tplc="78A6FC50">
      <w:numFmt w:val="decimal"/>
      <w:lvlText w:val=""/>
      <w:lvlJc w:val="left"/>
      <w:rPr>
        <w:rFonts w:cs="Times New Roman"/>
      </w:rPr>
    </w:lvl>
    <w:lvl w:ilvl="4" w:tplc="33940728">
      <w:numFmt w:val="decimal"/>
      <w:lvlText w:val=""/>
      <w:lvlJc w:val="left"/>
      <w:rPr>
        <w:rFonts w:cs="Times New Roman"/>
      </w:rPr>
    </w:lvl>
    <w:lvl w:ilvl="5" w:tplc="E980708C">
      <w:numFmt w:val="decimal"/>
      <w:lvlText w:val=""/>
      <w:lvlJc w:val="left"/>
      <w:rPr>
        <w:rFonts w:cs="Times New Roman"/>
      </w:rPr>
    </w:lvl>
    <w:lvl w:ilvl="6" w:tplc="1F56AA90">
      <w:numFmt w:val="decimal"/>
      <w:lvlText w:val=""/>
      <w:lvlJc w:val="left"/>
      <w:rPr>
        <w:rFonts w:cs="Times New Roman"/>
      </w:rPr>
    </w:lvl>
    <w:lvl w:ilvl="7" w:tplc="ECD07634">
      <w:numFmt w:val="decimal"/>
      <w:lvlText w:val=""/>
      <w:lvlJc w:val="left"/>
      <w:rPr>
        <w:rFonts w:cs="Times New Roman"/>
      </w:rPr>
    </w:lvl>
    <w:lvl w:ilvl="8" w:tplc="30B0150E">
      <w:numFmt w:val="decimal"/>
      <w:lvlText w:val=""/>
      <w:lvlJc w:val="left"/>
      <w:rPr>
        <w:rFonts w:cs="Times New Roman"/>
      </w:rPr>
    </w:lvl>
  </w:abstractNum>
  <w:abstractNum w:abstractNumId="819">
    <w:nsid w:val="000065CF"/>
    <w:multiLevelType w:val="hybridMultilevel"/>
    <w:tmpl w:val="A5CAC570"/>
    <w:lvl w:ilvl="0" w:tplc="092632AC">
      <w:start w:val="1"/>
      <w:numFmt w:val="bullet"/>
      <w:lvlText w:val="В"/>
      <w:lvlJc w:val="left"/>
    </w:lvl>
    <w:lvl w:ilvl="1" w:tplc="431E23E4">
      <w:start w:val="1"/>
      <w:numFmt w:val="bullet"/>
      <w:lvlText w:val=""/>
      <w:lvlJc w:val="left"/>
    </w:lvl>
    <w:lvl w:ilvl="2" w:tplc="63EA72A4">
      <w:numFmt w:val="decimal"/>
      <w:lvlText w:val=""/>
      <w:lvlJc w:val="left"/>
      <w:rPr>
        <w:rFonts w:cs="Times New Roman"/>
      </w:rPr>
    </w:lvl>
    <w:lvl w:ilvl="3" w:tplc="9F2022F4">
      <w:numFmt w:val="decimal"/>
      <w:lvlText w:val=""/>
      <w:lvlJc w:val="left"/>
      <w:rPr>
        <w:rFonts w:cs="Times New Roman"/>
      </w:rPr>
    </w:lvl>
    <w:lvl w:ilvl="4" w:tplc="510A5646">
      <w:numFmt w:val="decimal"/>
      <w:lvlText w:val=""/>
      <w:lvlJc w:val="left"/>
      <w:rPr>
        <w:rFonts w:cs="Times New Roman"/>
      </w:rPr>
    </w:lvl>
    <w:lvl w:ilvl="5" w:tplc="32C402C2">
      <w:numFmt w:val="decimal"/>
      <w:lvlText w:val=""/>
      <w:lvlJc w:val="left"/>
      <w:rPr>
        <w:rFonts w:cs="Times New Roman"/>
      </w:rPr>
    </w:lvl>
    <w:lvl w:ilvl="6" w:tplc="1868BDAA">
      <w:numFmt w:val="decimal"/>
      <w:lvlText w:val=""/>
      <w:lvlJc w:val="left"/>
      <w:rPr>
        <w:rFonts w:cs="Times New Roman"/>
      </w:rPr>
    </w:lvl>
    <w:lvl w:ilvl="7" w:tplc="9C865A74">
      <w:numFmt w:val="decimal"/>
      <w:lvlText w:val=""/>
      <w:lvlJc w:val="left"/>
      <w:rPr>
        <w:rFonts w:cs="Times New Roman"/>
      </w:rPr>
    </w:lvl>
    <w:lvl w:ilvl="8" w:tplc="7756B254">
      <w:numFmt w:val="decimal"/>
      <w:lvlText w:val=""/>
      <w:lvlJc w:val="left"/>
      <w:rPr>
        <w:rFonts w:cs="Times New Roman"/>
      </w:rPr>
    </w:lvl>
  </w:abstractNum>
  <w:abstractNum w:abstractNumId="820">
    <w:nsid w:val="0000660A"/>
    <w:multiLevelType w:val="hybridMultilevel"/>
    <w:tmpl w:val="F1D4D7CE"/>
    <w:lvl w:ilvl="0" w:tplc="83B8B280">
      <w:start w:val="1"/>
      <w:numFmt w:val="bullet"/>
      <w:lvlText w:val=""/>
      <w:lvlJc w:val="left"/>
    </w:lvl>
    <w:lvl w:ilvl="1" w:tplc="694CE388">
      <w:numFmt w:val="decimal"/>
      <w:lvlText w:val=""/>
      <w:lvlJc w:val="left"/>
      <w:rPr>
        <w:rFonts w:cs="Times New Roman"/>
      </w:rPr>
    </w:lvl>
    <w:lvl w:ilvl="2" w:tplc="9AE259C0">
      <w:numFmt w:val="decimal"/>
      <w:lvlText w:val=""/>
      <w:lvlJc w:val="left"/>
      <w:rPr>
        <w:rFonts w:cs="Times New Roman"/>
      </w:rPr>
    </w:lvl>
    <w:lvl w:ilvl="3" w:tplc="97C61AE4">
      <w:numFmt w:val="decimal"/>
      <w:lvlText w:val=""/>
      <w:lvlJc w:val="left"/>
      <w:rPr>
        <w:rFonts w:cs="Times New Roman"/>
      </w:rPr>
    </w:lvl>
    <w:lvl w:ilvl="4" w:tplc="FC6C56BA">
      <w:numFmt w:val="decimal"/>
      <w:lvlText w:val=""/>
      <w:lvlJc w:val="left"/>
      <w:rPr>
        <w:rFonts w:cs="Times New Roman"/>
      </w:rPr>
    </w:lvl>
    <w:lvl w:ilvl="5" w:tplc="9C3A074C">
      <w:numFmt w:val="decimal"/>
      <w:lvlText w:val=""/>
      <w:lvlJc w:val="left"/>
      <w:rPr>
        <w:rFonts w:cs="Times New Roman"/>
      </w:rPr>
    </w:lvl>
    <w:lvl w:ilvl="6" w:tplc="5908007A">
      <w:numFmt w:val="decimal"/>
      <w:lvlText w:val=""/>
      <w:lvlJc w:val="left"/>
      <w:rPr>
        <w:rFonts w:cs="Times New Roman"/>
      </w:rPr>
    </w:lvl>
    <w:lvl w:ilvl="7" w:tplc="C1B035F4">
      <w:numFmt w:val="decimal"/>
      <w:lvlText w:val=""/>
      <w:lvlJc w:val="left"/>
      <w:rPr>
        <w:rFonts w:cs="Times New Roman"/>
      </w:rPr>
    </w:lvl>
    <w:lvl w:ilvl="8" w:tplc="22742726">
      <w:numFmt w:val="decimal"/>
      <w:lvlText w:val=""/>
      <w:lvlJc w:val="left"/>
      <w:rPr>
        <w:rFonts w:cs="Times New Roman"/>
      </w:rPr>
    </w:lvl>
  </w:abstractNum>
  <w:abstractNum w:abstractNumId="821">
    <w:nsid w:val="0000666E"/>
    <w:multiLevelType w:val="hybridMultilevel"/>
    <w:tmpl w:val="B6DEFF38"/>
    <w:lvl w:ilvl="0" w:tplc="9604BE00">
      <w:start w:val="1"/>
      <w:numFmt w:val="bullet"/>
      <w:lvlText w:val=""/>
      <w:lvlJc w:val="left"/>
    </w:lvl>
    <w:lvl w:ilvl="1" w:tplc="907C651A">
      <w:numFmt w:val="decimal"/>
      <w:lvlText w:val=""/>
      <w:lvlJc w:val="left"/>
      <w:rPr>
        <w:rFonts w:cs="Times New Roman"/>
      </w:rPr>
    </w:lvl>
    <w:lvl w:ilvl="2" w:tplc="FA7AC7EE">
      <w:numFmt w:val="decimal"/>
      <w:lvlText w:val=""/>
      <w:lvlJc w:val="left"/>
      <w:rPr>
        <w:rFonts w:cs="Times New Roman"/>
      </w:rPr>
    </w:lvl>
    <w:lvl w:ilvl="3" w:tplc="ABE626DC">
      <w:numFmt w:val="decimal"/>
      <w:lvlText w:val=""/>
      <w:lvlJc w:val="left"/>
      <w:rPr>
        <w:rFonts w:cs="Times New Roman"/>
      </w:rPr>
    </w:lvl>
    <w:lvl w:ilvl="4" w:tplc="0832A5A0">
      <w:numFmt w:val="decimal"/>
      <w:lvlText w:val=""/>
      <w:lvlJc w:val="left"/>
      <w:rPr>
        <w:rFonts w:cs="Times New Roman"/>
      </w:rPr>
    </w:lvl>
    <w:lvl w:ilvl="5" w:tplc="98405746">
      <w:numFmt w:val="decimal"/>
      <w:lvlText w:val=""/>
      <w:lvlJc w:val="left"/>
      <w:rPr>
        <w:rFonts w:cs="Times New Roman"/>
      </w:rPr>
    </w:lvl>
    <w:lvl w:ilvl="6" w:tplc="ACFCDB60">
      <w:numFmt w:val="decimal"/>
      <w:lvlText w:val=""/>
      <w:lvlJc w:val="left"/>
      <w:rPr>
        <w:rFonts w:cs="Times New Roman"/>
      </w:rPr>
    </w:lvl>
    <w:lvl w:ilvl="7" w:tplc="B1601C98">
      <w:numFmt w:val="decimal"/>
      <w:lvlText w:val=""/>
      <w:lvlJc w:val="left"/>
      <w:rPr>
        <w:rFonts w:cs="Times New Roman"/>
      </w:rPr>
    </w:lvl>
    <w:lvl w:ilvl="8" w:tplc="67104392">
      <w:numFmt w:val="decimal"/>
      <w:lvlText w:val=""/>
      <w:lvlJc w:val="left"/>
      <w:rPr>
        <w:rFonts w:cs="Times New Roman"/>
      </w:rPr>
    </w:lvl>
  </w:abstractNum>
  <w:abstractNum w:abstractNumId="822">
    <w:nsid w:val="00006694"/>
    <w:multiLevelType w:val="hybridMultilevel"/>
    <w:tmpl w:val="77EC263A"/>
    <w:lvl w:ilvl="0" w:tplc="E6587280">
      <w:start w:val="1"/>
      <w:numFmt w:val="bullet"/>
      <w:lvlText w:val=""/>
      <w:lvlJc w:val="left"/>
    </w:lvl>
    <w:lvl w:ilvl="1" w:tplc="FCF28598">
      <w:numFmt w:val="decimal"/>
      <w:lvlText w:val=""/>
      <w:lvlJc w:val="left"/>
      <w:rPr>
        <w:rFonts w:cs="Times New Roman"/>
      </w:rPr>
    </w:lvl>
    <w:lvl w:ilvl="2" w:tplc="A5AC28A6">
      <w:numFmt w:val="decimal"/>
      <w:lvlText w:val=""/>
      <w:lvlJc w:val="left"/>
      <w:rPr>
        <w:rFonts w:cs="Times New Roman"/>
      </w:rPr>
    </w:lvl>
    <w:lvl w:ilvl="3" w:tplc="BF6E85DC">
      <w:numFmt w:val="decimal"/>
      <w:lvlText w:val=""/>
      <w:lvlJc w:val="left"/>
      <w:rPr>
        <w:rFonts w:cs="Times New Roman"/>
      </w:rPr>
    </w:lvl>
    <w:lvl w:ilvl="4" w:tplc="A8B01B18">
      <w:numFmt w:val="decimal"/>
      <w:lvlText w:val=""/>
      <w:lvlJc w:val="left"/>
      <w:rPr>
        <w:rFonts w:cs="Times New Roman"/>
      </w:rPr>
    </w:lvl>
    <w:lvl w:ilvl="5" w:tplc="EFA40754">
      <w:numFmt w:val="decimal"/>
      <w:lvlText w:val=""/>
      <w:lvlJc w:val="left"/>
      <w:rPr>
        <w:rFonts w:cs="Times New Roman"/>
      </w:rPr>
    </w:lvl>
    <w:lvl w:ilvl="6" w:tplc="86C6F8BC">
      <w:numFmt w:val="decimal"/>
      <w:lvlText w:val=""/>
      <w:lvlJc w:val="left"/>
      <w:rPr>
        <w:rFonts w:cs="Times New Roman"/>
      </w:rPr>
    </w:lvl>
    <w:lvl w:ilvl="7" w:tplc="F8F43342">
      <w:numFmt w:val="decimal"/>
      <w:lvlText w:val=""/>
      <w:lvlJc w:val="left"/>
      <w:rPr>
        <w:rFonts w:cs="Times New Roman"/>
      </w:rPr>
    </w:lvl>
    <w:lvl w:ilvl="8" w:tplc="CC521490">
      <w:numFmt w:val="decimal"/>
      <w:lvlText w:val=""/>
      <w:lvlJc w:val="left"/>
      <w:rPr>
        <w:rFonts w:cs="Times New Roman"/>
      </w:rPr>
    </w:lvl>
  </w:abstractNum>
  <w:abstractNum w:abstractNumId="823">
    <w:nsid w:val="0000669C"/>
    <w:multiLevelType w:val="hybridMultilevel"/>
    <w:tmpl w:val="DAB00D12"/>
    <w:lvl w:ilvl="0" w:tplc="E8E8BE4C">
      <w:start w:val="1"/>
      <w:numFmt w:val="bullet"/>
      <w:lvlText w:val=""/>
      <w:lvlJc w:val="left"/>
    </w:lvl>
    <w:lvl w:ilvl="1" w:tplc="0322B168">
      <w:numFmt w:val="decimal"/>
      <w:lvlText w:val=""/>
      <w:lvlJc w:val="left"/>
      <w:rPr>
        <w:rFonts w:cs="Times New Roman"/>
      </w:rPr>
    </w:lvl>
    <w:lvl w:ilvl="2" w:tplc="83585A64">
      <w:numFmt w:val="decimal"/>
      <w:lvlText w:val=""/>
      <w:lvlJc w:val="left"/>
      <w:rPr>
        <w:rFonts w:cs="Times New Roman"/>
      </w:rPr>
    </w:lvl>
    <w:lvl w:ilvl="3" w:tplc="17D8FE4E">
      <w:numFmt w:val="decimal"/>
      <w:lvlText w:val=""/>
      <w:lvlJc w:val="left"/>
      <w:rPr>
        <w:rFonts w:cs="Times New Roman"/>
      </w:rPr>
    </w:lvl>
    <w:lvl w:ilvl="4" w:tplc="BCBE78E4">
      <w:numFmt w:val="decimal"/>
      <w:lvlText w:val=""/>
      <w:lvlJc w:val="left"/>
      <w:rPr>
        <w:rFonts w:cs="Times New Roman"/>
      </w:rPr>
    </w:lvl>
    <w:lvl w:ilvl="5" w:tplc="4976A1DC">
      <w:numFmt w:val="decimal"/>
      <w:lvlText w:val=""/>
      <w:lvlJc w:val="left"/>
      <w:rPr>
        <w:rFonts w:cs="Times New Roman"/>
      </w:rPr>
    </w:lvl>
    <w:lvl w:ilvl="6" w:tplc="1806DF0A">
      <w:numFmt w:val="decimal"/>
      <w:lvlText w:val=""/>
      <w:lvlJc w:val="left"/>
      <w:rPr>
        <w:rFonts w:cs="Times New Roman"/>
      </w:rPr>
    </w:lvl>
    <w:lvl w:ilvl="7" w:tplc="3804520E">
      <w:numFmt w:val="decimal"/>
      <w:lvlText w:val=""/>
      <w:lvlJc w:val="left"/>
      <w:rPr>
        <w:rFonts w:cs="Times New Roman"/>
      </w:rPr>
    </w:lvl>
    <w:lvl w:ilvl="8" w:tplc="5BAC417E">
      <w:numFmt w:val="decimal"/>
      <w:lvlText w:val=""/>
      <w:lvlJc w:val="left"/>
      <w:rPr>
        <w:rFonts w:cs="Times New Roman"/>
      </w:rPr>
    </w:lvl>
  </w:abstractNum>
  <w:abstractNum w:abstractNumId="824">
    <w:nsid w:val="000066A9"/>
    <w:multiLevelType w:val="hybridMultilevel"/>
    <w:tmpl w:val="1E18EAFE"/>
    <w:lvl w:ilvl="0" w:tplc="D484648A">
      <w:start w:val="1"/>
      <w:numFmt w:val="bullet"/>
      <w:lvlText w:val=""/>
      <w:lvlJc w:val="left"/>
    </w:lvl>
    <w:lvl w:ilvl="1" w:tplc="5E1AAA2E">
      <w:numFmt w:val="decimal"/>
      <w:lvlText w:val=""/>
      <w:lvlJc w:val="left"/>
      <w:rPr>
        <w:rFonts w:cs="Times New Roman"/>
      </w:rPr>
    </w:lvl>
    <w:lvl w:ilvl="2" w:tplc="4EB6226A">
      <w:numFmt w:val="decimal"/>
      <w:lvlText w:val=""/>
      <w:lvlJc w:val="left"/>
      <w:rPr>
        <w:rFonts w:cs="Times New Roman"/>
      </w:rPr>
    </w:lvl>
    <w:lvl w:ilvl="3" w:tplc="9126C1B2">
      <w:numFmt w:val="decimal"/>
      <w:lvlText w:val=""/>
      <w:lvlJc w:val="left"/>
      <w:rPr>
        <w:rFonts w:cs="Times New Roman"/>
      </w:rPr>
    </w:lvl>
    <w:lvl w:ilvl="4" w:tplc="649C34A8">
      <w:numFmt w:val="decimal"/>
      <w:lvlText w:val=""/>
      <w:lvlJc w:val="left"/>
      <w:rPr>
        <w:rFonts w:cs="Times New Roman"/>
      </w:rPr>
    </w:lvl>
    <w:lvl w:ilvl="5" w:tplc="A184E1FE">
      <w:numFmt w:val="decimal"/>
      <w:lvlText w:val=""/>
      <w:lvlJc w:val="left"/>
      <w:rPr>
        <w:rFonts w:cs="Times New Roman"/>
      </w:rPr>
    </w:lvl>
    <w:lvl w:ilvl="6" w:tplc="6D6C38DE">
      <w:numFmt w:val="decimal"/>
      <w:lvlText w:val=""/>
      <w:lvlJc w:val="left"/>
      <w:rPr>
        <w:rFonts w:cs="Times New Roman"/>
      </w:rPr>
    </w:lvl>
    <w:lvl w:ilvl="7" w:tplc="F9EC81A2">
      <w:numFmt w:val="decimal"/>
      <w:lvlText w:val=""/>
      <w:lvlJc w:val="left"/>
      <w:rPr>
        <w:rFonts w:cs="Times New Roman"/>
      </w:rPr>
    </w:lvl>
    <w:lvl w:ilvl="8" w:tplc="C3CE69EE">
      <w:numFmt w:val="decimal"/>
      <w:lvlText w:val=""/>
      <w:lvlJc w:val="left"/>
      <w:rPr>
        <w:rFonts w:cs="Times New Roman"/>
      </w:rPr>
    </w:lvl>
  </w:abstractNum>
  <w:abstractNum w:abstractNumId="825">
    <w:nsid w:val="000066FB"/>
    <w:multiLevelType w:val="hybridMultilevel"/>
    <w:tmpl w:val="1C6E0DF4"/>
    <w:lvl w:ilvl="0" w:tplc="CF603CC2">
      <w:start w:val="1"/>
      <w:numFmt w:val="bullet"/>
      <w:lvlText w:val=""/>
      <w:lvlJc w:val="left"/>
    </w:lvl>
    <w:lvl w:ilvl="1" w:tplc="44F26BE0">
      <w:numFmt w:val="decimal"/>
      <w:lvlText w:val=""/>
      <w:lvlJc w:val="left"/>
      <w:rPr>
        <w:rFonts w:cs="Times New Roman"/>
      </w:rPr>
    </w:lvl>
    <w:lvl w:ilvl="2" w:tplc="F0101AAA">
      <w:numFmt w:val="decimal"/>
      <w:lvlText w:val=""/>
      <w:lvlJc w:val="left"/>
      <w:rPr>
        <w:rFonts w:cs="Times New Roman"/>
      </w:rPr>
    </w:lvl>
    <w:lvl w:ilvl="3" w:tplc="607E1834">
      <w:numFmt w:val="decimal"/>
      <w:lvlText w:val=""/>
      <w:lvlJc w:val="left"/>
      <w:rPr>
        <w:rFonts w:cs="Times New Roman"/>
      </w:rPr>
    </w:lvl>
    <w:lvl w:ilvl="4" w:tplc="D264DC26">
      <w:numFmt w:val="decimal"/>
      <w:lvlText w:val=""/>
      <w:lvlJc w:val="left"/>
      <w:rPr>
        <w:rFonts w:cs="Times New Roman"/>
      </w:rPr>
    </w:lvl>
    <w:lvl w:ilvl="5" w:tplc="5A108D3A">
      <w:numFmt w:val="decimal"/>
      <w:lvlText w:val=""/>
      <w:lvlJc w:val="left"/>
      <w:rPr>
        <w:rFonts w:cs="Times New Roman"/>
      </w:rPr>
    </w:lvl>
    <w:lvl w:ilvl="6" w:tplc="51D4A3EE">
      <w:numFmt w:val="decimal"/>
      <w:lvlText w:val=""/>
      <w:lvlJc w:val="left"/>
      <w:rPr>
        <w:rFonts w:cs="Times New Roman"/>
      </w:rPr>
    </w:lvl>
    <w:lvl w:ilvl="7" w:tplc="74DA4236">
      <w:numFmt w:val="decimal"/>
      <w:lvlText w:val=""/>
      <w:lvlJc w:val="left"/>
      <w:rPr>
        <w:rFonts w:cs="Times New Roman"/>
      </w:rPr>
    </w:lvl>
    <w:lvl w:ilvl="8" w:tplc="A82E77C4">
      <w:numFmt w:val="decimal"/>
      <w:lvlText w:val=""/>
      <w:lvlJc w:val="left"/>
      <w:rPr>
        <w:rFonts w:cs="Times New Roman"/>
      </w:rPr>
    </w:lvl>
  </w:abstractNum>
  <w:abstractNum w:abstractNumId="826">
    <w:nsid w:val="0000673F"/>
    <w:multiLevelType w:val="hybridMultilevel"/>
    <w:tmpl w:val="A63CFA6A"/>
    <w:lvl w:ilvl="0" w:tplc="7270B3DA">
      <w:start w:val="1"/>
      <w:numFmt w:val="bullet"/>
      <w:lvlText w:val=""/>
      <w:lvlJc w:val="left"/>
    </w:lvl>
    <w:lvl w:ilvl="1" w:tplc="5CE65CEC">
      <w:numFmt w:val="decimal"/>
      <w:lvlText w:val=""/>
      <w:lvlJc w:val="left"/>
      <w:rPr>
        <w:rFonts w:cs="Times New Roman"/>
      </w:rPr>
    </w:lvl>
    <w:lvl w:ilvl="2" w:tplc="25C69B1E">
      <w:numFmt w:val="decimal"/>
      <w:lvlText w:val=""/>
      <w:lvlJc w:val="left"/>
      <w:rPr>
        <w:rFonts w:cs="Times New Roman"/>
      </w:rPr>
    </w:lvl>
    <w:lvl w:ilvl="3" w:tplc="5EC04D02">
      <w:numFmt w:val="decimal"/>
      <w:lvlText w:val=""/>
      <w:lvlJc w:val="left"/>
      <w:rPr>
        <w:rFonts w:cs="Times New Roman"/>
      </w:rPr>
    </w:lvl>
    <w:lvl w:ilvl="4" w:tplc="BD725388">
      <w:numFmt w:val="decimal"/>
      <w:lvlText w:val=""/>
      <w:lvlJc w:val="left"/>
      <w:rPr>
        <w:rFonts w:cs="Times New Roman"/>
      </w:rPr>
    </w:lvl>
    <w:lvl w:ilvl="5" w:tplc="08981682">
      <w:numFmt w:val="decimal"/>
      <w:lvlText w:val=""/>
      <w:lvlJc w:val="left"/>
      <w:rPr>
        <w:rFonts w:cs="Times New Roman"/>
      </w:rPr>
    </w:lvl>
    <w:lvl w:ilvl="6" w:tplc="EA380980">
      <w:numFmt w:val="decimal"/>
      <w:lvlText w:val=""/>
      <w:lvlJc w:val="left"/>
      <w:rPr>
        <w:rFonts w:cs="Times New Roman"/>
      </w:rPr>
    </w:lvl>
    <w:lvl w:ilvl="7" w:tplc="BB645E5E">
      <w:numFmt w:val="decimal"/>
      <w:lvlText w:val=""/>
      <w:lvlJc w:val="left"/>
      <w:rPr>
        <w:rFonts w:cs="Times New Roman"/>
      </w:rPr>
    </w:lvl>
    <w:lvl w:ilvl="8" w:tplc="90FC98E4">
      <w:numFmt w:val="decimal"/>
      <w:lvlText w:val=""/>
      <w:lvlJc w:val="left"/>
      <w:rPr>
        <w:rFonts w:cs="Times New Roman"/>
      </w:rPr>
    </w:lvl>
  </w:abstractNum>
  <w:abstractNum w:abstractNumId="827">
    <w:nsid w:val="00006742"/>
    <w:multiLevelType w:val="hybridMultilevel"/>
    <w:tmpl w:val="A1E2E85C"/>
    <w:lvl w:ilvl="0" w:tplc="9C563882">
      <w:start w:val="1"/>
      <w:numFmt w:val="bullet"/>
      <w:lvlText w:val="‒"/>
      <w:lvlJc w:val="left"/>
    </w:lvl>
    <w:lvl w:ilvl="1" w:tplc="1BF03972">
      <w:numFmt w:val="decimal"/>
      <w:lvlText w:val=""/>
      <w:lvlJc w:val="left"/>
      <w:rPr>
        <w:rFonts w:cs="Times New Roman"/>
      </w:rPr>
    </w:lvl>
    <w:lvl w:ilvl="2" w:tplc="50648D32">
      <w:numFmt w:val="decimal"/>
      <w:lvlText w:val=""/>
      <w:lvlJc w:val="left"/>
      <w:rPr>
        <w:rFonts w:cs="Times New Roman"/>
      </w:rPr>
    </w:lvl>
    <w:lvl w:ilvl="3" w:tplc="4B9C0CA6">
      <w:numFmt w:val="decimal"/>
      <w:lvlText w:val=""/>
      <w:lvlJc w:val="left"/>
      <w:rPr>
        <w:rFonts w:cs="Times New Roman"/>
      </w:rPr>
    </w:lvl>
    <w:lvl w:ilvl="4" w:tplc="B636DAAC">
      <w:numFmt w:val="decimal"/>
      <w:lvlText w:val=""/>
      <w:lvlJc w:val="left"/>
      <w:rPr>
        <w:rFonts w:cs="Times New Roman"/>
      </w:rPr>
    </w:lvl>
    <w:lvl w:ilvl="5" w:tplc="A7AE31F0">
      <w:numFmt w:val="decimal"/>
      <w:lvlText w:val=""/>
      <w:lvlJc w:val="left"/>
      <w:rPr>
        <w:rFonts w:cs="Times New Roman"/>
      </w:rPr>
    </w:lvl>
    <w:lvl w:ilvl="6" w:tplc="1AE04B06">
      <w:numFmt w:val="decimal"/>
      <w:lvlText w:val=""/>
      <w:lvlJc w:val="left"/>
      <w:rPr>
        <w:rFonts w:cs="Times New Roman"/>
      </w:rPr>
    </w:lvl>
    <w:lvl w:ilvl="7" w:tplc="92404D8C">
      <w:numFmt w:val="decimal"/>
      <w:lvlText w:val=""/>
      <w:lvlJc w:val="left"/>
      <w:rPr>
        <w:rFonts w:cs="Times New Roman"/>
      </w:rPr>
    </w:lvl>
    <w:lvl w:ilvl="8" w:tplc="88000A98">
      <w:numFmt w:val="decimal"/>
      <w:lvlText w:val=""/>
      <w:lvlJc w:val="left"/>
      <w:rPr>
        <w:rFonts w:cs="Times New Roman"/>
      </w:rPr>
    </w:lvl>
  </w:abstractNum>
  <w:abstractNum w:abstractNumId="828">
    <w:nsid w:val="00006779"/>
    <w:multiLevelType w:val="hybridMultilevel"/>
    <w:tmpl w:val="8D6606D4"/>
    <w:lvl w:ilvl="0" w:tplc="54DCFD46">
      <w:start w:val="1"/>
      <w:numFmt w:val="bullet"/>
      <w:lvlText w:val=""/>
      <w:lvlJc w:val="left"/>
    </w:lvl>
    <w:lvl w:ilvl="1" w:tplc="01F8DD56">
      <w:numFmt w:val="decimal"/>
      <w:lvlText w:val=""/>
      <w:lvlJc w:val="left"/>
      <w:rPr>
        <w:rFonts w:cs="Times New Roman"/>
      </w:rPr>
    </w:lvl>
    <w:lvl w:ilvl="2" w:tplc="DA8A95E6">
      <w:numFmt w:val="decimal"/>
      <w:lvlText w:val=""/>
      <w:lvlJc w:val="left"/>
      <w:rPr>
        <w:rFonts w:cs="Times New Roman"/>
      </w:rPr>
    </w:lvl>
    <w:lvl w:ilvl="3" w:tplc="3FAABF76">
      <w:numFmt w:val="decimal"/>
      <w:lvlText w:val=""/>
      <w:lvlJc w:val="left"/>
      <w:rPr>
        <w:rFonts w:cs="Times New Roman"/>
      </w:rPr>
    </w:lvl>
    <w:lvl w:ilvl="4" w:tplc="C1BA95C0">
      <w:numFmt w:val="decimal"/>
      <w:lvlText w:val=""/>
      <w:lvlJc w:val="left"/>
      <w:rPr>
        <w:rFonts w:cs="Times New Roman"/>
      </w:rPr>
    </w:lvl>
    <w:lvl w:ilvl="5" w:tplc="695673A2">
      <w:numFmt w:val="decimal"/>
      <w:lvlText w:val=""/>
      <w:lvlJc w:val="left"/>
      <w:rPr>
        <w:rFonts w:cs="Times New Roman"/>
      </w:rPr>
    </w:lvl>
    <w:lvl w:ilvl="6" w:tplc="8A869D96">
      <w:numFmt w:val="decimal"/>
      <w:lvlText w:val=""/>
      <w:lvlJc w:val="left"/>
      <w:rPr>
        <w:rFonts w:cs="Times New Roman"/>
      </w:rPr>
    </w:lvl>
    <w:lvl w:ilvl="7" w:tplc="211A34AC">
      <w:numFmt w:val="decimal"/>
      <w:lvlText w:val=""/>
      <w:lvlJc w:val="left"/>
      <w:rPr>
        <w:rFonts w:cs="Times New Roman"/>
      </w:rPr>
    </w:lvl>
    <w:lvl w:ilvl="8" w:tplc="1B840CA8">
      <w:numFmt w:val="decimal"/>
      <w:lvlText w:val=""/>
      <w:lvlJc w:val="left"/>
      <w:rPr>
        <w:rFonts w:cs="Times New Roman"/>
      </w:rPr>
    </w:lvl>
  </w:abstractNum>
  <w:abstractNum w:abstractNumId="829">
    <w:nsid w:val="00006795"/>
    <w:multiLevelType w:val="hybridMultilevel"/>
    <w:tmpl w:val="35903F24"/>
    <w:lvl w:ilvl="0" w:tplc="ABD22550">
      <w:start w:val="1"/>
      <w:numFmt w:val="bullet"/>
      <w:lvlText w:val=""/>
      <w:lvlJc w:val="left"/>
    </w:lvl>
    <w:lvl w:ilvl="1" w:tplc="E6ECB26C">
      <w:numFmt w:val="decimal"/>
      <w:lvlText w:val=""/>
      <w:lvlJc w:val="left"/>
      <w:rPr>
        <w:rFonts w:cs="Times New Roman"/>
      </w:rPr>
    </w:lvl>
    <w:lvl w:ilvl="2" w:tplc="5A8AD3A8">
      <w:numFmt w:val="decimal"/>
      <w:lvlText w:val=""/>
      <w:lvlJc w:val="left"/>
      <w:rPr>
        <w:rFonts w:cs="Times New Roman"/>
      </w:rPr>
    </w:lvl>
    <w:lvl w:ilvl="3" w:tplc="943A1336">
      <w:numFmt w:val="decimal"/>
      <w:lvlText w:val=""/>
      <w:lvlJc w:val="left"/>
      <w:rPr>
        <w:rFonts w:cs="Times New Roman"/>
      </w:rPr>
    </w:lvl>
    <w:lvl w:ilvl="4" w:tplc="4DFAC000">
      <w:numFmt w:val="decimal"/>
      <w:lvlText w:val=""/>
      <w:lvlJc w:val="left"/>
      <w:rPr>
        <w:rFonts w:cs="Times New Roman"/>
      </w:rPr>
    </w:lvl>
    <w:lvl w:ilvl="5" w:tplc="6038C57E">
      <w:numFmt w:val="decimal"/>
      <w:lvlText w:val=""/>
      <w:lvlJc w:val="left"/>
      <w:rPr>
        <w:rFonts w:cs="Times New Roman"/>
      </w:rPr>
    </w:lvl>
    <w:lvl w:ilvl="6" w:tplc="F410D08C">
      <w:numFmt w:val="decimal"/>
      <w:lvlText w:val=""/>
      <w:lvlJc w:val="left"/>
      <w:rPr>
        <w:rFonts w:cs="Times New Roman"/>
      </w:rPr>
    </w:lvl>
    <w:lvl w:ilvl="7" w:tplc="2ADA4A0A">
      <w:numFmt w:val="decimal"/>
      <w:lvlText w:val=""/>
      <w:lvlJc w:val="left"/>
      <w:rPr>
        <w:rFonts w:cs="Times New Roman"/>
      </w:rPr>
    </w:lvl>
    <w:lvl w:ilvl="8" w:tplc="EC2C06F2">
      <w:numFmt w:val="decimal"/>
      <w:lvlText w:val=""/>
      <w:lvlJc w:val="left"/>
      <w:rPr>
        <w:rFonts w:cs="Times New Roman"/>
      </w:rPr>
    </w:lvl>
  </w:abstractNum>
  <w:abstractNum w:abstractNumId="830">
    <w:nsid w:val="000067D2"/>
    <w:multiLevelType w:val="hybridMultilevel"/>
    <w:tmpl w:val="ECFAC03E"/>
    <w:lvl w:ilvl="0" w:tplc="C622B232">
      <w:start w:val="1"/>
      <w:numFmt w:val="bullet"/>
      <w:lvlText w:val=""/>
      <w:lvlJc w:val="left"/>
    </w:lvl>
    <w:lvl w:ilvl="1" w:tplc="A5A053A4">
      <w:start w:val="1"/>
      <w:numFmt w:val="bullet"/>
      <w:lvlText w:val="‒"/>
      <w:lvlJc w:val="left"/>
    </w:lvl>
    <w:lvl w:ilvl="2" w:tplc="161470A4">
      <w:numFmt w:val="decimal"/>
      <w:lvlText w:val=""/>
      <w:lvlJc w:val="left"/>
      <w:rPr>
        <w:rFonts w:cs="Times New Roman"/>
      </w:rPr>
    </w:lvl>
    <w:lvl w:ilvl="3" w:tplc="BE520942">
      <w:numFmt w:val="decimal"/>
      <w:lvlText w:val=""/>
      <w:lvlJc w:val="left"/>
      <w:rPr>
        <w:rFonts w:cs="Times New Roman"/>
      </w:rPr>
    </w:lvl>
    <w:lvl w:ilvl="4" w:tplc="9D6E05C8">
      <w:numFmt w:val="decimal"/>
      <w:lvlText w:val=""/>
      <w:lvlJc w:val="left"/>
      <w:rPr>
        <w:rFonts w:cs="Times New Roman"/>
      </w:rPr>
    </w:lvl>
    <w:lvl w:ilvl="5" w:tplc="13F63CC2">
      <w:numFmt w:val="decimal"/>
      <w:lvlText w:val=""/>
      <w:lvlJc w:val="left"/>
      <w:rPr>
        <w:rFonts w:cs="Times New Roman"/>
      </w:rPr>
    </w:lvl>
    <w:lvl w:ilvl="6" w:tplc="5D480C26">
      <w:numFmt w:val="decimal"/>
      <w:lvlText w:val=""/>
      <w:lvlJc w:val="left"/>
      <w:rPr>
        <w:rFonts w:cs="Times New Roman"/>
      </w:rPr>
    </w:lvl>
    <w:lvl w:ilvl="7" w:tplc="57F4A50E">
      <w:numFmt w:val="decimal"/>
      <w:lvlText w:val=""/>
      <w:lvlJc w:val="left"/>
      <w:rPr>
        <w:rFonts w:cs="Times New Roman"/>
      </w:rPr>
    </w:lvl>
    <w:lvl w:ilvl="8" w:tplc="7A440AC0">
      <w:numFmt w:val="decimal"/>
      <w:lvlText w:val=""/>
      <w:lvlJc w:val="left"/>
      <w:rPr>
        <w:rFonts w:cs="Times New Roman"/>
      </w:rPr>
    </w:lvl>
  </w:abstractNum>
  <w:abstractNum w:abstractNumId="831">
    <w:nsid w:val="0000681D"/>
    <w:multiLevelType w:val="hybridMultilevel"/>
    <w:tmpl w:val="E59060AC"/>
    <w:lvl w:ilvl="0" w:tplc="2BF0DBD6">
      <w:start w:val="1"/>
      <w:numFmt w:val="bullet"/>
      <w:lvlText w:val=""/>
      <w:lvlJc w:val="left"/>
    </w:lvl>
    <w:lvl w:ilvl="1" w:tplc="63203A0C">
      <w:numFmt w:val="decimal"/>
      <w:lvlText w:val=""/>
      <w:lvlJc w:val="left"/>
      <w:rPr>
        <w:rFonts w:cs="Times New Roman"/>
      </w:rPr>
    </w:lvl>
    <w:lvl w:ilvl="2" w:tplc="34D2BF80">
      <w:numFmt w:val="decimal"/>
      <w:lvlText w:val=""/>
      <w:lvlJc w:val="left"/>
      <w:rPr>
        <w:rFonts w:cs="Times New Roman"/>
      </w:rPr>
    </w:lvl>
    <w:lvl w:ilvl="3" w:tplc="0CAED816">
      <w:numFmt w:val="decimal"/>
      <w:lvlText w:val=""/>
      <w:lvlJc w:val="left"/>
      <w:rPr>
        <w:rFonts w:cs="Times New Roman"/>
      </w:rPr>
    </w:lvl>
    <w:lvl w:ilvl="4" w:tplc="6146541E">
      <w:numFmt w:val="decimal"/>
      <w:lvlText w:val=""/>
      <w:lvlJc w:val="left"/>
      <w:rPr>
        <w:rFonts w:cs="Times New Roman"/>
      </w:rPr>
    </w:lvl>
    <w:lvl w:ilvl="5" w:tplc="87D2E5AE">
      <w:numFmt w:val="decimal"/>
      <w:lvlText w:val=""/>
      <w:lvlJc w:val="left"/>
      <w:rPr>
        <w:rFonts w:cs="Times New Roman"/>
      </w:rPr>
    </w:lvl>
    <w:lvl w:ilvl="6" w:tplc="FAC88B42">
      <w:numFmt w:val="decimal"/>
      <w:lvlText w:val=""/>
      <w:lvlJc w:val="left"/>
      <w:rPr>
        <w:rFonts w:cs="Times New Roman"/>
      </w:rPr>
    </w:lvl>
    <w:lvl w:ilvl="7" w:tplc="C7802C2C">
      <w:numFmt w:val="decimal"/>
      <w:lvlText w:val=""/>
      <w:lvlJc w:val="left"/>
      <w:rPr>
        <w:rFonts w:cs="Times New Roman"/>
      </w:rPr>
    </w:lvl>
    <w:lvl w:ilvl="8" w:tplc="12B04EC8">
      <w:numFmt w:val="decimal"/>
      <w:lvlText w:val=""/>
      <w:lvlJc w:val="left"/>
      <w:rPr>
        <w:rFonts w:cs="Times New Roman"/>
      </w:rPr>
    </w:lvl>
  </w:abstractNum>
  <w:abstractNum w:abstractNumId="832">
    <w:nsid w:val="00006851"/>
    <w:multiLevelType w:val="hybridMultilevel"/>
    <w:tmpl w:val="1A1C29D0"/>
    <w:lvl w:ilvl="0" w:tplc="810E878C">
      <w:start w:val="1"/>
      <w:numFmt w:val="bullet"/>
      <w:lvlText w:val=""/>
      <w:lvlJc w:val="left"/>
    </w:lvl>
    <w:lvl w:ilvl="1" w:tplc="A3081376">
      <w:numFmt w:val="decimal"/>
      <w:lvlText w:val=""/>
      <w:lvlJc w:val="left"/>
      <w:rPr>
        <w:rFonts w:cs="Times New Roman"/>
      </w:rPr>
    </w:lvl>
    <w:lvl w:ilvl="2" w:tplc="F8CC5A9E">
      <w:numFmt w:val="decimal"/>
      <w:lvlText w:val=""/>
      <w:lvlJc w:val="left"/>
      <w:rPr>
        <w:rFonts w:cs="Times New Roman"/>
      </w:rPr>
    </w:lvl>
    <w:lvl w:ilvl="3" w:tplc="B9CA1C0C">
      <w:numFmt w:val="decimal"/>
      <w:lvlText w:val=""/>
      <w:lvlJc w:val="left"/>
      <w:rPr>
        <w:rFonts w:cs="Times New Roman"/>
      </w:rPr>
    </w:lvl>
    <w:lvl w:ilvl="4" w:tplc="76F2ACAE">
      <w:numFmt w:val="decimal"/>
      <w:lvlText w:val=""/>
      <w:lvlJc w:val="left"/>
      <w:rPr>
        <w:rFonts w:cs="Times New Roman"/>
      </w:rPr>
    </w:lvl>
    <w:lvl w:ilvl="5" w:tplc="45B6B2AA">
      <w:numFmt w:val="decimal"/>
      <w:lvlText w:val=""/>
      <w:lvlJc w:val="left"/>
      <w:rPr>
        <w:rFonts w:cs="Times New Roman"/>
      </w:rPr>
    </w:lvl>
    <w:lvl w:ilvl="6" w:tplc="CFCC65C8">
      <w:numFmt w:val="decimal"/>
      <w:lvlText w:val=""/>
      <w:lvlJc w:val="left"/>
      <w:rPr>
        <w:rFonts w:cs="Times New Roman"/>
      </w:rPr>
    </w:lvl>
    <w:lvl w:ilvl="7" w:tplc="2036262A">
      <w:numFmt w:val="decimal"/>
      <w:lvlText w:val=""/>
      <w:lvlJc w:val="left"/>
      <w:rPr>
        <w:rFonts w:cs="Times New Roman"/>
      </w:rPr>
    </w:lvl>
    <w:lvl w:ilvl="8" w:tplc="92FEBBCA">
      <w:numFmt w:val="decimal"/>
      <w:lvlText w:val=""/>
      <w:lvlJc w:val="left"/>
      <w:rPr>
        <w:rFonts w:cs="Times New Roman"/>
      </w:rPr>
    </w:lvl>
  </w:abstractNum>
  <w:abstractNum w:abstractNumId="833">
    <w:nsid w:val="00006871"/>
    <w:multiLevelType w:val="hybridMultilevel"/>
    <w:tmpl w:val="52469680"/>
    <w:lvl w:ilvl="0" w:tplc="3C4467B8">
      <w:start w:val="1"/>
      <w:numFmt w:val="bullet"/>
      <w:lvlText w:val="В"/>
      <w:lvlJc w:val="left"/>
    </w:lvl>
    <w:lvl w:ilvl="1" w:tplc="67AC86E0">
      <w:numFmt w:val="decimal"/>
      <w:lvlText w:val=""/>
      <w:lvlJc w:val="left"/>
      <w:rPr>
        <w:rFonts w:cs="Times New Roman"/>
      </w:rPr>
    </w:lvl>
    <w:lvl w:ilvl="2" w:tplc="DC927A9E">
      <w:numFmt w:val="decimal"/>
      <w:lvlText w:val=""/>
      <w:lvlJc w:val="left"/>
      <w:rPr>
        <w:rFonts w:cs="Times New Roman"/>
      </w:rPr>
    </w:lvl>
    <w:lvl w:ilvl="3" w:tplc="6A8051FC">
      <w:numFmt w:val="decimal"/>
      <w:lvlText w:val=""/>
      <w:lvlJc w:val="left"/>
      <w:rPr>
        <w:rFonts w:cs="Times New Roman"/>
      </w:rPr>
    </w:lvl>
    <w:lvl w:ilvl="4" w:tplc="90743454">
      <w:numFmt w:val="decimal"/>
      <w:lvlText w:val=""/>
      <w:lvlJc w:val="left"/>
      <w:rPr>
        <w:rFonts w:cs="Times New Roman"/>
      </w:rPr>
    </w:lvl>
    <w:lvl w:ilvl="5" w:tplc="CB7CF6B2">
      <w:numFmt w:val="decimal"/>
      <w:lvlText w:val=""/>
      <w:lvlJc w:val="left"/>
      <w:rPr>
        <w:rFonts w:cs="Times New Roman"/>
      </w:rPr>
    </w:lvl>
    <w:lvl w:ilvl="6" w:tplc="B1C66604">
      <w:numFmt w:val="decimal"/>
      <w:lvlText w:val=""/>
      <w:lvlJc w:val="left"/>
      <w:rPr>
        <w:rFonts w:cs="Times New Roman"/>
      </w:rPr>
    </w:lvl>
    <w:lvl w:ilvl="7" w:tplc="0BE4744A">
      <w:numFmt w:val="decimal"/>
      <w:lvlText w:val=""/>
      <w:lvlJc w:val="left"/>
      <w:rPr>
        <w:rFonts w:cs="Times New Roman"/>
      </w:rPr>
    </w:lvl>
    <w:lvl w:ilvl="8" w:tplc="C95205EA">
      <w:numFmt w:val="decimal"/>
      <w:lvlText w:val=""/>
      <w:lvlJc w:val="left"/>
      <w:rPr>
        <w:rFonts w:cs="Times New Roman"/>
      </w:rPr>
    </w:lvl>
  </w:abstractNum>
  <w:abstractNum w:abstractNumId="834">
    <w:nsid w:val="000068B3"/>
    <w:multiLevelType w:val="hybridMultilevel"/>
    <w:tmpl w:val="427AB3CE"/>
    <w:lvl w:ilvl="0" w:tplc="6BAAC106">
      <w:start w:val="1"/>
      <w:numFmt w:val="bullet"/>
      <w:lvlText w:val=""/>
      <w:lvlJc w:val="left"/>
    </w:lvl>
    <w:lvl w:ilvl="1" w:tplc="8252182A">
      <w:numFmt w:val="decimal"/>
      <w:lvlText w:val=""/>
      <w:lvlJc w:val="left"/>
      <w:rPr>
        <w:rFonts w:cs="Times New Roman"/>
      </w:rPr>
    </w:lvl>
    <w:lvl w:ilvl="2" w:tplc="45C85C5E">
      <w:numFmt w:val="decimal"/>
      <w:lvlText w:val=""/>
      <w:lvlJc w:val="left"/>
      <w:rPr>
        <w:rFonts w:cs="Times New Roman"/>
      </w:rPr>
    </w:lvl>
    <w:lvl w:ilvl="3" w:tplc="D5E8DFC6">
      <w:numFmt w:val="decimal"/>
      <w:lvlText w:val=""/>
      <w:lvlJc w:val="left"/>
      <w:rPr>
        <w:rFonts w:cs="Times New Roman"/>
      </w:rPr>
    </w:lvl>
    <w:lvl w:ilvl="4" w:tplc="456A6B18">
      <w:numFmt w:val="decimal"/>
      <w:lvlText w:val=""/>
      <w:lvlJc w:val="left"/>
      <w:rPr>
        <w:rFonts w:cs="Times New Roman"/>
      </w:rPr>
    </w:lvl>
    <w:lvl w:ilvl="5" w:tplc="D6EC9688">
      <w:numFmt w:val="decimal"/>
      <w:lvlText w:val=""/>
      <w:lvlJc w:val="left"/>
      <w:rPr>
        <w:rFonts w:cs="Times New Roman"/>
      </w:rPr>
    </w:lvl>
    <w:lvl w:ilvl="6" w:tplc="4D983D40">
      <w:numFmt w:val="decimal"/>
      <w:lvlText w:val=""/>
      <w:lvlJc w:val="left"/>
      <w:rPr>
        <w:rFonts w:cs="Times New Roman"/>
      </w:rPr>
    </w:lvl>
    <w:lvl w:ilvl="7" w:tplc="37508B5E">
      <w:numFmt w:val="decimal"/>
      <w:lvlText w:val=""/>
      <w:lvlJc w:val="left"/>
      <w:rPr>
        <w:rFonts w:cs="Times New Roman"/>
      </w:rPr>
    </w:lvl>
    <w:lvl w:ilvl="8" w:tplc="33FA47B4">
      <w:numFmt w:val="decimal"/>
      <w:lvlText w:val=""/>
      <w:lvlJc w:val="left"/>
      <w:rPr>
        <w:rFonts w:cs="Times New Roman"/>
      </w:rPr>
    </w:lvl>
  </w:abstractNum>
  <w:abstractNum w:abstractNumId="835">
    <w:nsid w:val="000068B6"/>
    <w:multiLevelType w:val="hybridMultilevel"/>
    <w:tmpl w:val="9404DB32"/>
    <w:lvl w:ilvl="0" w:tplc="98B83F5A">
      <w:start w:val="1"/>
      <w:numFmt w:val="bullet"/>
      <w:lvlText w:val=""/>
      <w:lvlJc w:val="left"/>
    </w:lvl>
    <w:lvl w:ilvl="1" w:tplc="B44ECB00">
      <w:numFmt w:val="decimal"/>
      <w:lvlText w:val=""/>
      <w:lvlJc w:val="left"/>
      <w:rPr>
        <w:rFonts w:cs="Times New Roman"/>
      </w:rPr>
    </w:lvl>
    <w:lvl w:ilvl="2" w:tplc="5B7060C6">
      <w:numFmt w:val="decimal"/>
      <w:lvlText w:val=""/>
      <w:lvlJc w:val="left"/>
      <w:rPr>
        <w:rFonts w:cs="Times New Roman"/>
      </w:rPr>
    </w:lvl>
    <w:lvl w:ilvl="3" w:tplc="2668B364">
      <w:numFmt w:val="decimal"/>
      <w:lvlText w:val=""/>
      <w:lvlJc w:val="left"/>
      <w:rPr>
        <w:rFonts w:cs="Times New Roman"/>
      </w:rPr>
    </w:lvl>
    <w:lvl w:ilvl="4" w:tplc="B2584AFE">
      <w:numFmt w:val="decimal"/>
      <w:lvlText w:val=""/>
      <w:lvlJc w:val="left"/>
      <w:rPr>
        <w:rFonts w:cs="Times New Roman"/>
      </w:rPr>
    </w:lvl>
    <w:lvl w:ilvl="5" w:tplc="6FF0AA32">
      <w:numFmt w:val="decimal"/>
      <w:lvlText w:val=""/>
      <w:lvlJc w:val="left"/>
      <w:rPr>
        <w:rFonts w:cs="Times New Roman"/>
      </w:rPr>
    </w:lvl>
    <w:lvl w:ilvl="6" w:tplc="D0A260A8">
      <w:numFmt w:val="decimal"/>
      <w:lvlText w:val=""/>
      <w:lvlJc w:val="left"/>
      <w:rPr>
        <w:rFonts w:cs="Times New Roman"/>
      </w:rPr>
    </w:lvl>
    <w:lvl w:ilvl="7" w:tplc="6ACC8FC4">
      <w:numFmt w:val="decimal"/>
      <w:lvlText w:val=""/>
      <w:lvlJc w:val="left"/>
      <w:rPr>
        <w:rFonts w:cs="Times New Roman"/>
      </w:rPr>
    </w:lvl>
    <w:lvl w:ilvl="8" w:tplc="EBA47C72">
      <w:numFmt w:val="decimal"/>
      <w:lvlText w:val=""/>
      <w:lvlJc w:val="left"/>
      <w:rPr>
        <w:rFonts w:cs="Times New Roman"/>
      </w:rPr>
    </w:lvl>
  </w:abstractNum>
  <w:abstractNum w:abstractNumId="836">
    <w:nsid w:val="000068C3"/>
    <w:multiLevelType w:val="hybridMultilevel"/>
    <w:tmpl w:val="BB4A9FE0"/>
    <w:lvl w:ilvl="0" w:tplc="C8C02AEE">
      <w:start w:val="1"/>
      <w:numFmt w:val="bullet"/>
      <w:lvlText w:val=""/>
      <w:lvlJc w:val="left"/>
    </w:lvl>
    <w:lvl w:ilvl="1" w:tplc="68CCB2A4">
      <w:numFmt w:val="decimal"/>
      <w:lvlText w:val=""/>
      <w:lvlJc w:val="left"/>
      <w:rPr>
        <w:rFonts w:cs="Times New Roman"/>
      </w:rPr>
    </w:lvl>
    <w:lvl w:ilvl="2" w:tplc="CB2A7E60">
      <w:numFmt w:val="decimal"/>
      <w:lvlText w:val=""/>
      <w:lvlJc w:val="left"/>
      <w:rPr>
        <w:rFonts w:cs="Times New Roman"/>
      </w:rPr>
    </w:lvl>
    <w:lvl w:ilvl="3" w:tplc="C09217B4">
      <w:numFmt w:val="decimal"/>
      <w:lvlText w:val=""/>
      <w:lvlJc w:val="left"/>
      <w:rPr>
        <w:rFonts w:cs="Times New Roman"/>
      </w:rPr>
    </w:lvl>
    <w:lvl w:ilvl="4" w:tplc="B2EA4D6A">
      <w:numFmt w:val="decimal"/>
      <w:lvlText w:val=""/>
      <w:lvlJc w:val="left"/>
      <w:rPr>
        <w:rFonts w:cs="Times New Roman"/>
      </w:rPr>
    </w:lvl>
    <w:lvl w:ilvl="5" w:tplc="36F01908">
      <w:numFmt w:val="decimal"/>
      <w:lvlText w:val=""/>
      <w:lvlJc w:val="left"/>
      <w:rPr>
        <w:rFonts w:cs="Times New Roman"/>
      </w:rPr>
    </w:lvl>
    <w:lvl w:ilvl="6" w:tplc="CF323670">
      <w:numFmt w:val="decimal"/>
      <w:lvlText w:val=""/>
      <w:lvlJc w:val="left"/>
      <w:rPr>
        <w:rFonts w:cs="Times New Roman"/>
      </w:rPr>
    </w:lvl>
    <w:lvl w:ilvl="7" w:tplc="EC749DD2">
      <w:numFmt w:val="decimal"/>
      <w:lvlText w:val=""/>
      <w:lvlJc w:val="left"/>
      <w:rPr>
        <w:rFonts w:cs="Times New Roman"/>
      </w:rPr>
    </w:lvl>
    <w:lvl w:ilvl="8" w:tplc="2930866C">
      <w:numFmt w:val="decimal"/>
      <w:lvlText w:val=""/>
      <w:lvlJc w:val="left"/>
      <w:rPr>
        <w:rFonts w:cs="Times New Roman"/>
      </w:rPr>
    </w:lvl>
  </w:abstractNum>
  <w:abstractNum w:abstractNumId="837">
    <w:nsid w:val="000068C5"/>
    <w:multiLevelType w:val="hybridMultilevel"/>
    <w:tmpl w:val="6CBE1E28"/>
    <w:lvl w:ilvl="0" w:tplc="2A489386">
      <w:start w:val="1"/>
      <w:numFmt w:val="bullet"/>
      <w:lvlText w:val=""/>
      <w:lvlJc w:val="left"/>
    </w:lvl>
    <w:lvl w:ilvl="1" w:tplc="10FE366C">
      <w:numFmt w:val="decimal"/>
      <w:lvlText w:val=""/>
      <w:lvlJc w:val="left"/>
      <w:rPr>
        <w:rFonts w:cs="Times New Roman"/>
      </w:rPr>
    </w:lvl>
    <w:lvl w:ilvl="2" w:tplc="2E7256B0">
      <w:numFmt w:val="decimal"/>
      <w:lvlText w:val=""/>
      <w:lvlJc w:val="left"/>
      <w:rPr>
        <w:rFonts w:cs="Times New Roman"/>
      </w:rPr>
    </w:lvl>
    <w:lvl w:ilvl="3" w:tplc="0FDA8B40">
      <w:numFmt w:val="decimal"/>
      <w:lvlText w:val=""/>
      <w:lvlJc w:val="left"/>
      <w:rPr>
        <w:rFonts w:cs="Times New Roman"/>
      </w:rPr>
    </w:lvl>
    <w:lvl w:ilvl="4" w:tplc="9B7A2816">
      <w:numFmt w:val="decimal"/>
      <w:lvlText w:val=""/>
      <w:lvlJc w:val="left"/>
      <w:rPr>
        <w:rFonts w:cs="Times New Roman"/>
      </w:rPr>
    </w:lvl>
    <w:lvl w:ilvl="5" w:tplc="2278BCB4">
      <w:numFmt w:val="decimal"/>
      <w:lvlText w:val=""/>
      <w:lvlJc w:val="left"/>
      <w:rPr>
        <w:rFonts w:cs="Times New Roman"/>
      </w:rPr>
    </w:lvl>
    <w:lvl w:ilvl="6" w:tplc="B7527580">
      <w:numFmt w:val="decimal"/>
      <w:lvlText w:val=""/>
      <w:lvlJc w:val="left"/>
      <w:rPr>
        <w:rFonts w:cs="Times New Roman"/>
      </w:rPr>
    </w:lvl>
    <w:lvl w:ilvl="7" w:tplc="49E8BF82">
      <w:numFmt w:val="decimal"/>
      <w:lvlText w:val=""/>
      <w:lvlJc w:val="left"/>
      <w:rPr>
        <w:rFonts w:cs="Times New Roman"/>
      </w:rPr>
    </w:lvl>
    <w:lvl w:ilvl="8" w:tplc="60620D3C">
      <w:numFmt w:val="decimal"/>
      <w:lvlText w:val=""/>
      <w:lvlJc w:val="left"/>
      <w:rPr>
        <w:rFonts w:cs="Times New Roman"/>
      </w:rPr>
    </w:lvl>
  </w:abstractNum>
  <w:abstractNum w:abstractNumId="838">
    <w:nsid w:val="000068D3"/>
    <w:multiLevelType w:val="hybridMultilevel"/>
    <w:tmpl w:val="C2B2B446"/>
    <w:lvl w:ilvl="0" w:tplc="8FB21BAA">
      <w:start w:val="1"/>
      <w:numFmt w:val="bullet"/>
      <w:lvlText w:val=""/>
      <w:lvlJc w:val="left"/>
    </w:lvl>
    <w:lvl w:ilvl="1" w:tplc="A5B6B102">
      <w:numFmt w:val="decimal"/>
      <w:lvlText w:val=""/>
      <w:lvlJc w:val="left"/>
      <w:rPr>
        <w:rFonts w:cs="Times New Roman"/>
      </w:rPr>
    </w:lvl>
    <w:lvl w:ilvl="2" w:tplc="40127578">
      <w:numFmt w:val="decimal"/>
      <w:lvlText w:val=""/>
      <w:lvlJc w:val="left"/>
      <w:rPr>
        <w:rFonts w:cs="Times New Roman"/>
      </w:rPr>
    </w:lvl>
    <w:lvl w:ilvl="3" w:tplc="002AAC1A">
      <w:numFmt w:val="decimal"/>
      <w:lvlText w:val=""/>
      <w:lvlJc w:val="left"/>
      <w:rPr>
        <w:rFonts w:cs="Times New Roman"/>
      </w:rPr>
    </w:lvl>
    <w:lvl w:ilvl="4" w:tplc="DF0668E4">
      <w:numFmt w:val="decimal"/>
      <w:lvlText w:val=""/>
      <w:lvlJc w:val="left"/>
      <w:rPr>
        <w:rFonts w:cs="Times New Roman"/>
      </w:rPr>
    </w:lvl>
    <w:lvl w:ilvl="5" w:tplc="6C5EB990">
      <w:numFmt w:val="decimal"/>
      <w:lvlText w:val=""/>
      <w:lvlJc w:val="left"/>
      <w:rPr>
        <w:rFonts w:cs="Times New Roman"/>
      </w:rPr>
    </w:lvl>
    <w:lvl w:ilvl="6" w:tplc="82BE2694">
      <w:numFmt w:val="decimal"/>
      <w:lvlText w:val=""/>
      <w:lvlJc w:val="left"/>
      <w:rPr>
        <w:rFonts w:cs="Times New Roman"/>
      </w:rPr>
    </w:lvl>
    <w:lvl w:ilvl="7" w:tplc="7E84F0E2">
      <w:numFmt w:val="decimal"/>
      <w:lvlText w:val=""/>
      <w:lvlJc w:val="left"/>
      <w:rPr>
        <w:rFonts w:cs="Times New Roman"/>
      </w:rPr>
    </w:lvl>
    <w:lvl w:ilvl="8" w:tplc="ACDC267C">
      <w:numFmt w:val="decimal"/>
      <w:lvlText w:val=""/>
      <w:lvlJc w:val="left"/>
      <w:rPr>
        <w:rFonts w:cs="Times New Roman"/>
      </w:rPr>
    </w:lvl>
  </w:abstractNum>
  <w:abstractNum w:abstractNumId="839">
    <w:nsid w:val="000068D9"/>
    <w:multiLevelType w:val="hybridMultilevel"/>
    <w:tmpl w:val="6646EB98"/>
    <w:lvl w:ilvl="0" w:tplc="A920A9F2">
      <w:start w:val="1"/>
      <w:numFmt w:val="bullet"/>
      <w:lvlText w:val="В"/>
      <w:lvlJc w:val="left"/>
    </w:lvl>
    <w:lvl w:ilvl="1" w:tplc="3C48F686">
      <w:start w:val="1"/>
      <w:numFmt w:val="bullet"/>
      <w:lvlText w:val=""/>
      <w:lvlJc w:val="left"/>
    </w:lvl>
    <w:lvl w:ilvl="2" w:tplc="37147F28">
      <w:numFmt w:val="decimal"/>
      <w:lvlText w:val=""/>
      <w:lvlJc w:val="left"/>
      <w:rPr>
        <w:rFonts w:cs="Times New Roman"/>
      </w:rPr>
    </w:lvl>
    <w:lvl w:ilvl="3" w:tplc="C5D89666">
      <w:numFmt w:val="decimal"/>
      <w:lvlText w:val=""/>
      <w:lvlJc w:val="left"/>
      <w:rPr>
        <w:rFonts w:cs="Times New Roman"/>
      </w:rPr>
    </w:lvl>
    <w:lvl w:ilvl="4" w:tplc="504CDCF6">
      <w:numFmt w:val="decimal"/>
      <w:lvlText w:val=""/>
      <w:lvlJc w:val="left"/>
      <w:rPr>
        <w:rFonts w:cs="Times New Roman"/>
      </w:rPr>
    </w:lvl>
    <w:lvl w:ilvl="5" w:tplc="88FE20AC">
      <w:numFmt w:val="decimal"/>
      <w:lvlText w:val=""/>
      <w:lvlJc w:val="left"/>
      <w:rPr>
        <w:rFonts w:cs="Times New Roman"/>
      </w:rPr>
    </w:lvl>
    <w:lvl w:ilvl="6" w:tplc="C0C4C768">
      <w:numFmt w:val="decimal"/>
      <w:lvlText w:val=""/>
      <w:lvlJc w:val="left"/>
      <w:rPr>
        <w:rFonts w:cs="Times New Roman"/>
      </w:rPr>
    </w:lvl>
    <w:lvl w:ilvl="7" w:tplc="909A0A4A">
      <w:numFmt w:val="decimal"/>
      <w:lvlText w:val=""/>
      <w:lvlJc w:val="left"/>
      <w:rPr>
        <w:rFonts w:cs="Times New Roman"/>
      </w:rPr>
    </w:lvl>
    <w:lvl w:ilvl="8" w:tplc="11F43CBC">
      <w:numFmt w:val="decimal"/>
      <w:lvlText w:val=""/>
      <w:lvlJc w:val="left"/>
      <w:rPr>
        <w:rFonts w:cs="Times New Roman"/>
      </w:rPr>
    </w:lvl>
  </w:abstractNum>
  <w:abstractNum w:abstractNumId="840">
    <w:nsid w:val="000068E9"/>
    <w:multiLevelType w:val="hybridMultilevel"/>
    <w:tmpl w:val="5420E398"/>
    <w:lvl w:ilvl="0" w:tplc="F64E8F9E">
      <w:start w:val="1"/>
      <w:numFmt w:val="bullet"/>
      <w:lvlText w:val=""/>
      <w:lvlJc w:val="left"/>
    </w:lvl>
    <w:lvl w:ilvl="1" w:tplc="27F653C6">
      <w:numFmt w:val="decimal"/>
      <w:lvlText w:val=""/>
      <w:lvlJc w:val="left"/>
      <w:rPr>
        <w:rFonts w:cs="Times New Roman"/>
      </w:rPr>
    </w:lvl>
    <w:lvl w:ilvl="2" w:tplc="2A0C8DCA">
      <w:numFmt w:val="decimal"/>
      <w:lvlText w:val=""/>
      <w:lvlJc w:val="left"/>
      <w:rPr>
        <w:rFonts w:cs="Times New Roman"/>
      </w:rPr>
    </w:lvl>
    <w:lvl w:ilvl="3" w:tplc="FA10DF7E">
      <w:numFmt w:val="decimal"/>
      <w:lvlText w:val=""/>
      <w:lvlJc w:val="left"/>
      <w:rPr>
        <w:rFonts w:cs="Times New Roman"/>
      </w:rPr>
    </w:lvl>
    <w:lvl w:ilvl="4" w:tplc="6EC4B7DA">
      <w:numFmt w:val="decimal"/>
      <w:lvlText w:val=""/>
      <w:lvlJc w:val="left"/>
      <w:rPr>
        <w:rFonts w:cs="Times New Roman"/>
      </w:rPr>
    </w:lvl>
    <w:lvl w:ilvl="5" w:tplc="C5A4D6C8">
      <w:numFmt w:val="decimal"/>
      <w:lvlText w:val=""/>
      <w:lvlJc w:val="left"/>
      <w:rPr>
        <w:rFonts w:cs="Times New Roman"/>
      </w:rPr>
    </w:lvl>
    <w:lvl w:ilvl="6" w:tplc="4314D7F4">
      <w:numFmt w:val="decimal"/>
      <w:lvlText w:val=""/>
      <w:lvlJc w:val="left"/>
      <w:rPr>
        <w:rFonts w:cs="Times New Roman"/>
      </w:rPr>
    </w:lvl>
    <w:lvl w:ilvl="7" w:tplc="6928AB18">
      <w:numFmt w:val="decimal"/>
      <w:lvlText w:val=""/>
      <w:lvlJc w:val="left"/>
      <w:rPr>
        <w:rFonts w:cs="Times New Roman"/>
      </w:rPr>
    </w:lvl>
    <w:lvl w:ilvl="8" w:tplc="4C1C2D98">
      <w:numFmt w:val="decimal"/>
      <w:lvlText w:val=""/>
      <w:lvlJc w:val="left"/>
      <w:rPr>
        <w:rFonts w:cs="Times New Roman"/>
      </w:rPr>
    </w:lvl>
  </w:abstractNum>
  <w:abstractNum w:abstractNumId="841">
    <w:nsid w:val="000068F3"/>
    <w:multiLevelType w:val="hybridMultilevel"/>
    <w:tmpl w:val="C338D5BE"/>
    <w:lvl w:ilvl="0" w:tplc="78605C4E">
      <w:start w:val="1"/>
      <w:numFmt w:val="bullet"/>
      <w:lvlText w:val=""/>
      <w:lvlJc w:val="left"/>
    </w:lvl>
    <w:lvl w:ilvl="1" w:tplc="88AA7982">
      <w:numFmt w:val="decimal"/>
      <w:lvlText w:val=""/>
      <w:lvlJc w:val="left"/>
      <w:rPr>
        <w:rFonts w:cs="Times New Roman"/>
      </w:rPr>
    </w:lvl>
    <w:lvl w:ilvl="2" w:tplc="FF225CD4">
      <w:numFmt w:val="decimal"/>
      <w:lvlText w:val=""/>
      <w:lvlJc w:val="left"/>
      <w:rPr>
        <w:rFonts w:cs="Times New Roman"/>
      </w:rPr>
    </w:lvl>
    <w:lvl w:ilvl="3" w:tplc="886276C2">
      <w:numFmt w:val="decimal"/>
      <w:lvlText w:val=""/>
      <w:lvlJc w:val="left"/>
      <w:rPr>
        <w:rFonts w:cs="Times New Roman"/>
      </w:rPr>
    </w:lvl>
    <w:lvl w:ilvl="4" w:tplc="5888F010">
      <w:numFmt w:val="decimal"/>
      <w:lvlText w:val=""/>
      <w:lvlJc w:val="left"/>
      <w:rPr>
        <w:rFonts w:cs="Times New Roman"/>
      </w:rPr>
    </w:lvl>
    <w:lvl w:ilvl="5" w:tplc="395C108E">
      <w:numFmt w:val="decimal"/>
      <w:lvlText w:val=""/>
      <w:lvlJc w:val="left"/>
      <w:rPr>
        <w:rFonts w:cs="Times New Roman"/>
      </w:rPr>
    </w:lvl>
    <w:lvl w:ilvl="6" w:tplc="8CEE19CC">
      <w:numFmt w:val="decimal"/>
      <w:lvlText w:val=""/>
      <w:lvlJc w:val="left"/>
      <w:rPr>
        <w:rFonts w:cs="Times New Roman"/>
      </w:rPr>
    </w:lvl>
    <w:lvl w:ilvl="7" w:tplc="0060D5DC">
      <w:numFmt w:val="decimal"/>
      <w:lvlText w:val=""/>
      <w:lvlJc w:val="left"/>
      <w:rPr>
        <w:rFonts w:cs="Times New Roman"/>
      </w:rPr>
    </w:lvl>
    <w:lvl w:ilvl="8" w:tplc="E842E27C">
      <w:numFmt w:val="decimal"/>
      <w:lvlText w:val=""/>
      <w:lvlJc w:val="left"/>
      <w:rPr>
        <w:rFonts w:cs="Times New Roman"/>
      </w:rPr>
    </w:lvl>
  </w:abstractNum>
  <w:abstractNum w:abstractNumId="842">
    <w:nsid w:val="0000690A"/>
    <w:multiLevelType w:val="hybridMultilevel"/>
    <w:tmpl w:val="15A6C0A0"/>
    <w:lvl w:ilvl="0" w:tplc="5A4A4622">
      <w:start w:val="1"/>
      <w:numFmt w:val="bullet"/>
      <w:lvlText w:val=""/>
      <w:lvlJc w:val="left"/>
    </w:lvl>
    <w:lvl w:ilvl="1" w:tplc="DB20FCC6">
      <w:numFmt w:val="decimal"/>
      <w:lvlText w:val=""/>
      <w:lvlJc w:val="left"/>
      <w:rPr>
        <w:rFonts w:cs="Times New Roman"/>
      </w:rPr>
    </w:lvl>
    <w:lvl w:ilvl="2" w:tplc="C8248BB6">
      <w:numFmt w:val="decimal"/>
      <w:lvlText w:val=""/>
      <w:lvlJc w:val="left"/>
      <w:rPr>
        <w:rFonts w:cs="Times New Roman"/>
      </w:rPr>
    </w:lvl>
    <w:lvl w:ilvl="3" w:tplc="62E678C0">
      <w:numFmt w:val="decimal"/>
      <w:lvlText w:val=""/>
      <w:lvlJc w:val="left"/>
      <w:rPr>
        <w:rFonts w:cs="Times New Roman"/>
      </w:rPr>
    </w:lvl>
    <w:lvl w:ilvl="4" w:tplc="DCB220D2">
      <w:numFmt w:val="decimal"/>
      <w:lvlText w:val=""/>
      <w:lvlJc w:val="left"/>
      <w:rPr>
        <w:rFonts w:cs="Times New Roman"/>
      </w:rPr>
    </w:lvl>
    <w:lvl w:ilvl="5" w:tplc="71CE56B0">
      <w:numFmt w:val="decimal"/>
      <w:lvlText w:val=""/>
      <w:lvlJc w:val="left"/>
      <w:rPr>
        <w:rFonts w:cs="Times New Roman"/>
      </w:rPr>
    </w:lvl>
    <w:lvl w:ilvl="6" w:tplc="1FF0C572">
      <w:numFmt w:val="decimal"/>
      <w:lvlText w:val=""/>
      <w:lvlJc w:val="left"/>
      <w:rPr>
        <w:rFonts w:cs="Times New Roman"/>
      </w:rPr>
    </w:lvl>
    <w:lvl w:ilvl="7" w:tplc="21C4BEE0">
      <w:numFmt w:val="decimal"/>
      <w:lvlText w:val=""/>
      <w:lvlJc w:val="left"/>
      <w:rPr>
        <w:rFonts w:cs="Times New Roman"/>
      </w:rPr>
    </w:lvl>
    <w:lvl w:ilvl="8" w:tplc="37EE2B54">
      <w:numFmt w:val="decimal"/>
      <w:lvlText w:val=""/>
      <w:lvlJc w:val="left"/>
      <w:rPr>
        <w:rFonts w:cs="Times New Roman"/>
      </w:rPr>
    </w:lvl>
  </w:abstractNum>
  <w:abstractNum w:abstractNumId="843">
    <w:nsid w:val="0000693F"/>
    <w:multiLevelType w:val="hybridMultilevel"/>
    <w:tmpl w:val="5FB66018"/>
    <w:lvl w:ilvl="0" w:tplc="10DE9C78">
      <w:start w:val="1"/>
      <w:numFmt w:val="bullet"/>
      <w:lvlText w:val="-"/>
      <w:lvlJc w:val="left"/>
    </w:lvl>
    <w:lvl w:ilvl="1" w:tplc="368E3E6E">
      <w:numFmt w:val="decimal"/>
      <w:lvlText w:val=""/>
      <w:lvlJc w:val="left"/>
      <w:rPr>
        <w:rFonts w:cs="Times New Roman"/>
      </w:rPr>
    </w:lvl>
    <w:lvl w:ilvl="2" w:tplc="707CE220">
      <w:numFmt w:val="decimal"/>
      <w:lvlText w:val=""/>
      <w:lvlJc w:val="left"/>
      <w:rPr>
        <w:rFonts w:cs="Times New Roman"/>
      </w:rPr>
    </w:lvl>
    <w:lvl w:ilvl="3" w:tplc="7E285EB2">
      <w:numFmt w:val="decimal"/>
      <w:lvlText w:val=""/>
      <w:lvlJc w:val="left"/>
      <w:rPr>
        <w:rFonts w:cs="Times New Roman"/>
      </w:rPr>
    </w:lvl>
    <w:lvl w:ilvl="4" w:tplc="29224D48">
      <w:numFmt w:val="decimal"/>
      <w:lvlText w:val=""/>
      <w:lvlJc w:val="left"/>
      <w:rPr>
        <w:rFonts w:cs="Times New Roman"/>
      </w:rPr>
    </w:lvl>
    <w:lvl w:ilvl="5" w:tplc="3B1876B0">
      <w:numFmt w:val="decimal"/>
      <w:lvlText w:val=""/>
      <w:lvlJc w:val="left"/>
      <w:rPr>
        <w:rFonts w:cs="Times New Roman"/>
      </w:rPr>
    </w:lvl>
    <w:lvl w:ilvl="6" w:tplc="AD44A3F4">
      <w:numFmt w:val="decimal"/>
      <w:lvlText w:val=""/>
      <w:lvlJc w:val="left"/>
      <w:rPr>
        <w:rFonts w:cs="Times New Roman"/>
      </w:rPr>
    </w:lvl>
    <w:lvl w:ilvl="7" w:tplc="76200F5A">
      <w:numFmt w:val="decimal"/>
      <w:lvlText w:val=""/>
      <w:lvlJc w:val="left"/>
      <w:rPr>
        <w:rFonts w:cs="Times New Roman"/>
      </w:rPr>
    </w:lvl>
    <w:lvl w:ilvl="8" w:tplc="5058C1E2">
      <w:numFmt w:val="decimal"/>
      <w:lvlText w:val=""/>
      <w:lvlJc w:val="left"/>
      <w:rPr>
        <w:rFonts w:cs="Times New Roman"/>
      </w:rPr>
    </w:lvl>
  </w:abstractNum>
  <w:abstractNum w:abstractNumId="844">
    <w:nsid w:val="00006945"/>
    <w:multiLevelType w:val="hybridMultilevel"/>
    <w:tmpl w:val="F7C035E6"/>
    <w:lvl w:ilvl="0" w:tplc="280CC290">
      <w:start w:val="1"/>
      <w:numFmt w:val="bullet"/>
      <w:lvlText w:val=""/>
      <w:lvlJc w:val="left"/>
    </w:lvl>
    <w:lvl w:ilvl="1" w:tplc="8C760D48">
      <w:numFmt w:val="decimal"/>
      <w:lvlText w:val=""/>
      <w:lvlJc w:val="left"/>
      <w:rPr>
        <w:rFonts w:cs="Times New Roman"/>
      </w:rPr>
    </w:lvl>
    <w:lvl w:ilvl="2" w:tplc="CDC2482A">
      <w:numFmt w:val="decimal"/>
      <w:lvlText w:val=""/>
      <w:lvlJc w:val="left"/>
      <w:rPr>
        <w:rFonts w:cs="Times New Roman"/>
      </w:rPr>
    </w:lvl>
    <w:lvl w:ilvl="3" w:tplc="E88846B8">
      <w:numFmt w:val="decimal"/>
      <w:lvlText w:val=""/>
      <w:lvlJc w:val="left"/>
      <w:rPr>
        <w:rFonts w:cs="Times New Roman"/>
      </w:rPr>
    </w:lvl>
    <w:lvl w:ilvl="4" w:tplc="7B722680">
      <w:numFmt w:val="decimal"/>
      <w:lvlText w:val=""/>
      <w:lvlJc w:val="left"/>
      <w:rPr>
        <w:rFonts w:cs="Times New Roman"/>
      </w:rPr>
    </w:lvl>
    <w:lvl w:ilvl="5" w:tplc="605AFABE">
      <w:numFmt w:val="decimal"/>
      <w:lvlText w:val=""/>
      <w:lvlJc w:val="left"/>
      <w:rPr>
        <w:rFonts w:cs="Times New Roman"/>
      </w:rPr>
    </w:lvl>
    <w:lvl w:ilvl="6" w:tplc="D532738A">
      <w:numFmt w:val="decimal"/>
      <w:lvlText w:val=""/>
      <w:lvlJc w:val="left"/>
      <w:rPr>
        <w:rFonts w:cs="Times New Roman"/>
      </w:rPr>
    </w:lvl>
    <w:lvl w:ilvl="7" w:tplc="FC4CA86A">
      <w:numFmt w:val="decimal"/>
      <w:lvlText w:val=""/>
      <w:lvlJc w:val="left"/>
      <w:rPr>
        <w:rFonts w:cs="Times New Roman"/>
      </w:rPr>
    </w:lvl>
    <w:lvl w:ilvl="8" w:tplc="635E6684">
      <w:numFmt w:val="decimal"/>
      <w:lvlText w:val=""/>
      <w:lvlJc w:val="left"/>
      <w:rPr>
        <w:rFonts w:cs="Times New Roman"/>
      </w:rPr>
    </w:lvl>
  </w:abstractNum>
  <w:abstractNum w:abstractNumId="845">
    <w:nsid w:val="00006963"/>
    <w:multiLevelType w:val="hybridMultilevel"/>
    <w:tmpl w:val="01AA435E"/>
    <w:lvl w:ilvl="0" w:tplc="ED4E59C6">
      <w:start w:val="1"/>
      <w:numFmt w:val="bullet"/>
      <w:lvlText w:val=""/>
      <w:lvlJc w:val="left"/>
    </w:lvl>
    <w:lvl w:ilvl="1" w:tplc="86E44448">
      <w:numFmt w:val="decimal"/>
      <w:lvlText w:val=""/>
      <w:lvlJc w:val="left"/>
      <w:rPr>
        <w:rFonts w:cs="Times New Roman"/>
      </w:rPr>
    </w:lvl>
    <w:lvl w:ilvl="2" w:tplc="DD9098A2">
      <w:numFmt w:val="decimal"/>
      <w:lvlText w:val=""/>
      <w:lvlJc w:val="left"/>
      <w:rPr>
        <w:rFonts w:cs="Times New Roman"/>
      </w:rPr>
    </w:lvl>
    <w:lvl w:ilvl="3" w:tplc="170EC5C2">
      <w:numFmt w:val="decimal"/>
      <w:lvlText w:val=""/>
      <w:lvlJc w:val="left"/>
      <w:rPr>
        <w:rFonts w:cs="Times New Roman"/>
      </w:rPr>
    </w:lvl>
    <w:lvl w:ilvl="4" w:tplc="334A0854">
      <w:numFmt w:val="decimal"/>
      <w:lvlText w:val=""/>
      <w:lvlJc w:val="left"/>
      <w:rPr>
        <w:rFonts w:cs="Times New Roman"/>
      </w:rPr>
    </w:lvl>
    <w:lvl w:ilvl="5" w:tplc="BAD63450">
      <w:numFmt w:val="decimal"/>
      <w:lvlText w:val=""/>
      <w:lvlJc w:val="left"/>
      <w:rPr>
        <w:rFonts w:cs="Times New Roman"/>
      </w:rPr>
    </w:lvl>
    <w:lvl w:ilvl="6" w:tplc="4BBE3D16">
      <w:numFmt w:val="decimal"/>
      <w:lvlText w:val=""/>
      <w:lvlJc w:val="left"/>
      <w:rPr>
        <w:rFonts w:cs="Times New Roman"/>
      </w:rPr>
    </w:lvl>
    <w:lvl w:ilvl="7" w:tplc="DC0A01CA">
      <w:numFmt w:val="decimal"/>
      <w:lvlText w:val=""/>
      <w:lvlJc w:val="left"/>
      <w:rPr>
        <w:rFonts w:cs="Times New Roman"/>
      </w:rPr>
    </w:lvl>
    <w:lvl w:ilvl="8" w:tplc="05DAE0BC">
      <w:numFmt w:val="decimal"/>
      <w:lvlText w:val=""/>
      <w:lvlJc w:val="left"/>
      <w:rPr>
        <w:rFonts w:cs="Times New Roman"/>
      </w:rPr>
    </w:lvl>
  </w:abstractNum>
  <w:abstractNum w:abstractNumId="846">
    <w:nsid w:val="0000697D"/>
    <w:multiLevelType w:val="hybridMultilevel"/>
    <w:tmpl w:val="588A2A1C"/>
    <w:lvl w:ilvl="0" w:tplc="E8C08F7E">
      <w:start w:val="1"/>
      <w:numFmt w:val="bullet"/>
      <w:lvlText w:val=""/>
      <w:lvlJc w:val="left"/>
    </w:lvl>
    <w:lvl w:ilvl="1" w:tplc="6AE65EF0">
      <w:numFmt w:val="decimal"/>
      <w:lvlText w:val=""/>
      <w:lvlJc w:val="left"/>
      <w:rPr>
        <w:rFonts w:cs="Times New Roman"/>
      </w:rPr>
    </w:lvl>
    <w:lvl w:ilvl="2" w:tplc="A6F6CB7A">
      <w:numFmt w:val="decimal"/>
      <w:lvlText w:val=""/>
      <w:lvlJc w:val="left"/>
      <w:rPr>
        <w:rFonts w:cs="Times New Roman"/>
      </w:rPr>
    </w:lvl>
    <w:lvl w:ilvl="3" w:tplc="A28C78DA">
      <w:numFmt w:val="decimal"/>
      <w:lvlText w:val=""/>
      <w:lvlJc w:val="left"/>
      <w:rPr>
        <w:rFonts w:cs="Times New Roman"/>
      </w:rPr>
    </w:lvl>
    <w:lvl w:ilvl="4" w:tplc="CE3EDB18">
      <w:numFmt w:val="decimal"/>
      <w:lvlText w:val=""/>
      <w:lvlJc w:val="left"/>
      <w:rPr>
        <w:rFonts w:cs="Times New Roman"/>
      </w:rPr>
    </w:lvl>
    <w:lvl w:ilvl="5" w:tplc="A1C6973A">
      <w:numFmt w:val="decimal"/>
      <w:lvlText w:val=""/>
      <w:lvlJc w:val="left"/>
      <w:rPr>
        <w:rFonts w:cs="Times New Roman"/>
      </w:rPr>
    </w:lvl>
    <w:lvl w:ilvl="6" w:tplc="2CF04632">
      <w:numFmt w:val="decimal"/>
      <w:lvlText w:val=""/>
      <w:lvlJc w:val="left"/>
      <w:rPr>
        <w:rFonts w:cs="Times New Roman"/>
      </w:rPr>
    </w:lvl>
    <w:lvl w:ilvl="7" w:tplc="3FD8B23C">
      <w:numFmt w:val="decimal"/>
      <w:lvlText w:val=""/>
      <w:lvlJc w:val="left"/>
      <w:rPr>
        <w:rFonts w:cs="Times New Roman"/>
      </w:rPr>
    </w:lvl>
    <w:lvl w:ilvl="8" w:tplc="419EB01E">
      <w:numFmt w:val="decimal"/>
      <w:lvlText w:val=""/>
      <w:lvlJc w:val="left"/>
      <w:rPr>
        <w:rFonts w:cs="Times New Roman"/>
      </w:rPr>
    </w:lvl>
  </w:abstractNum>
  <w:abstractNum w:abstractNumId="847">
    <w:nsid w:val="0000697F"/>
    <w:multiLevelType w:val="hybridMultilevel"/>
    <w:tmpl w:val="4C1E977E"/>
    <w:lvl w:ilvl="0" w:tplc="48EAD0A8">
      <w:start w:val="1"/>
      <w:numFmt w:val="bullet"/>
      <w:lvlText w:val=""/>
      <w:lvlJc w:val="left"/>
    </w:lvl>
    <w:lvl w:ilvl="1" w:tplc="38B835A8">
      <w:numFmt w:val="decimal"/>
      <w:lvlText w:val=""/>
      <w:lvlJc w:val="left"/>
      <w:rPr>
        <w:rFonts w:cs="Times New Roman"/>
      </w:rPr>
    </w:lvl>
    <w:lvl w:ilvl="2" w:tplc="BD921A70">
      <w:numFmt w:val="decimal"/>
      <w:lvlText w:val=""/>
      <w:lvlJc w:val="left"/>
      <w:rPr>
        <w:rFonts w:cs="Times New Roman"/>
      </w:rPr>
    </w:lvl>
    <w:lvl w:ilvl="3" w:tplc="79AC337E">
      <w:numFmt w:val="decimal"/>
      <w:lvlText w:val=""/>
      <w:lvlJc w:val="left"/>
      <w:rPr>
        <w:rFonts w:cs="Times New Roman"/>
      </w:rPr>
    </w:lvl>
    <w:lvl w:ilvl="4" w:tplc="DC228644">
      <w:numFmt w:val="decimal"/>
      <w:lvlText w:val=""/>
      <w:lvlJc w:val="left"/>
      <w:rPr>
        <w:rFonts w:cs="Times New Roman"/>
      </w:rPr>
    </w:lvl>
    <w:lvl w:ilvl="5" w:tplc="74EE6F5C">
      <w:numFmt w:val="decimal"/>
      <w:lvlText w:val=""/>
      <w:lvlJc w:val="left"/>
      <w:rPr>
        <w:rFonts w:cs="Times New Roman"/>
      </w:rPr>
    </w:lvl>
    <w:lvl w:ilvl="6" w:tplc="A424A5C4">
      <w:numFmt w:val="decimal"/>
      <w:lvlText w:val=""/>
      <w:lvlJc w:val="left"/>
      <w:rPr>
        <w:rFonts w:cs="Times New Roman"/>
      </w:rPr>
    </w:lvl>
    <w:lvl w:ilvl="7" w:tplc="BDB2F402">
      <w:numFmt w:val="decimal"/>
      <w:lvlText w:val=""/>
      <w:lvlJc w:val="left"/>
      <w:rPr>
        <w:rFonts w:cs="Times New Roman"/>
      </w:rPr>
    </w:lvl>
    <w:lvl w:ilvl="8" w:tplc="708E5D8A">
      <w:numFmt w:val="decimal"/>
      <w:lvlText w:val=""/>
      <w:lvlJc w:val="left"/>
      <w:rPr>
        <w:rFonts w:cs="Times New Roman"/>
      </w:rPr>
    </w:lvl>
  </w:abstractNum>
  <w:abstractNum w:abstractNumId="848">
    <w:nsid w:val="00006980"/>
    <w:multiLevelType w:val="hybridMultilevel"/>
    <w:tmpl w:val="2472AD1E"/>
    <w:lvl w:ilvl="0" w:tplc="DC820984">
      <w:start w:val="1"/>
      <w:numFmt w:val="bullet"/>
      <w:lvlText w:val=""/>
      <w:lvlJc w:val="left"/>
    </w:lvl>
    <w:lvl w:ilvl="1" w:tplc="75162BBC">
      <w:numFmt w:val="decimal"/>
      <w:lvlText w:val=""/>
      <w:lvlJc w:val="left"/>
      <w:rPr>
        <w:rFonts w:cs="Times New Roman"/>
      </w:rPr>
    </w:lvl>
    <w:lvl w:ilvl="2" w:tplc="48541C18">
      <w:numFmt w:val="decimal"/>
      <w:lvlText w:val=""/>
      <w:lvlJc w:val="left"/>
      <w:rPr>
        <w:rFonts w:cs="Times New Roman"/>
      </w:rPr>
    </w:lvl>
    <w:lvl w:ilvl="3" w:tplc="2DB4CCAC">
      <w:numFmt w:val="decimal"/>
      <w:lvlText w:val=""/>
      <w:lvlJc w:val="left"/>
      <w:rPr>
        <w:rFonts w:cs="Times New Roman"/>
      </w:rPr>
    </w:lvl>
    <w:lvl w:ilvl="4" w:tplc="98D013CE">
      <w:numFmt w:val="decimal"/>
      <w:lvlText w:val=""/>
      <w:lvlJc w:val="left"/>
      <w:rPr>
        <w:rFonts w:cs="Times New Roman"/>
      </w:rPr>
    </w:lvl>
    <w:lvl w:ilvl="5" w:tplc="3D762538">
      <w:numFmt w:val="decimal"/>
      <w:lvlText w:val=""/>
      <w:lvlJc w:val="left"/>
      <w:rPr>
        <w:rFonts w:cs="Times New Roman"/>
      </w:rPr>
    </w:lvl>
    <w:lvl w:ilvl="6" w:tplc="3E9EB81A">
      <w:numFmt w:val="decimal"/>
      <w:lvlText w:val=""/>
      <w:lvlJc w:val="left"/>
      <w:rPr>
        <w:rFonts w:cs="Times New Roman"/>
      </w:rPr>
    </w:lvl>
    <w:lvl w:ilvl="7" w:tplc="32DC974A">
      <w:numFmt w:val="decimal"/>
      <w:lvlText w:val=""/>
      <w:lvlJc w:val="left"/>
      <w:rPr>
        <w:rFonts w:cs="Times New Roman"/>
      </w:rPr>
    </w:lvl>
    <w:lvl w:ilvl="8" w:tplc="5F7EDE4E">
      <w:numFmt w:val="decimal"/>
      <w:lvlText w:val=""/>
      <w:lvlJc w:val="left"/>
      <w:rPr>
        <w:rFonts w:cs="Times New Roman"/>
      </w:rPr>
    </w:lvl>
  </w:abstractNum>
  <w:abstractNum w:abstractNumId="849">
    <w:nsid w:val="00006998"/>
    <w:multiLevelType w:val="hybridMultilevel"/>
    <w:tmpl w:val="5FB40FB2"/>
    <w:lvl w:ilvl="0" w:tplc="5D28597E">
      <w:start w:val="1"/>
      <w:numFmt w:val="bullet"/>
      <w:lvlText w:val=""/>
      <w:lvlJc w:val="left"/>
    </w:lvl>
    <w:lvl w:ilvl="1" w:tplc="A6C8B118">
      <w:numFmt w:val="decimal"/>
      <w:lvlText w:val=""/>
      <w:lvlJc w:val="left"/>
      <w:rPr>
        <w:rFonts w:cs="Times New Roman"/>
      </w:rPr>
    </w:lvl>
    <w:lvl w:ilvl="2" w:tplc="70D62862">
      <w:numFmt w:val="decimal"/>
      <w:lvlText w:val=""/>
      <w:lvlJc w:val="left"/>
      <w:rPr>
        <w:rFonts w:cs="Times New Roman"/>
      </w:rPr>
    </w:lvl>
    <w:lvl w:ilvl="3" w:tplc="A6767456">
      <w:numFmt w:val="decimal"/>
      <w:lvlText w:val=""/>
      <w:lvlJc w:val="left"/>
      <w:rPr>
        <w:rFonts w:cs="Times New Roman"/>
      </w:rPr>
    </w:lvl>
    <w:lvl w:ilvl="4" w:tplc="8CD8D408">
      <w:numFmt w:val="decimal"/>
      <w:lvlText w:val=""/>
      <w:lvlJc w:val="left"/>
      <w:rPr>
        <w:rFonts w:cs="Times New Roman"/>
      </w:rPr>
    </w:lvl>
    <w:lvl w:ilvl="5" w:tplc="EB5A97FC">
      <w:numFmt w:val="decimal"/>
      <w:lvlText w:val=""/>
      <w:lvlJc w:val="left"/>
      <w:rPr>
        <w:rFonts w:cs="Times New Roman"/>
      </w:rPr>
    </w:lvl>
    <w:lvl w:ilvl="6" w:tplc="4B66EDC8">
      <w:numFmt w:val="decimal"/>
      <w:lvlText w:val=""/>
      <w:lvlJc w:val="left"/>
      <w:rPr>
        <w:rFonts w:cs="Times New Roman"/>
      </w:rPr>
    </w:lvl>
    <w:lvl w:ilvl="7" w:tplc="DA7A3832">
      <w:numFmt w:val="decimal"/>
      <w:lvlText w:val=""/>
      <w:lvlJc w:val="left"/>
      <w:rPr>
        <w:rFonts w:cs="Times New Roman"/>
      </w:rPr>
    </w:lvl>
    <w:lvl w:ilvl="8" w:tplc="3B9430EE">
      <w:numFmt w:val="decimal"/>
      <w:lvlText w:val=""/>
      <w:lvlJc w:val="left"/>
      <w:rPr>
        <w:rFonts w:cs="Times New Roman"/>
      </w:rPr>
    </w:lvl>
  </w:abstractNum>
  <w:abstractNum w:abstractNumId="850">
    <w:nsid w:val="000069B9"/>
    <w:multiLevelType w:val="hybridMultilevel"/>
    <w:tmpl w:val="9B661AB4"/>
    <w:lvl w:ilvl="0" w:tplc="DD1E51F4">
      <w:start w:val="1"/>
      <w:numFmt w:val="bullet"/>
      <w:lvlText w:val=""/>
      <w:lvlJc w:val="left"/>
    </w:lvl>
    <w:lvl w:ilvl="1" w:tplc="8E1C4408">
      <w:numFmt w:val="decimal"/>
      <w:lvlText w:val=""/>
      <w:lvlJc w:val="left"/>
      <w:rPr>
        <w:rFonts w:cs="Times New Roman"/>
      </w:rPr>
    </w:lvl>
    <w:lvl w:ilvl="2" w:tplc="3FF892EA">
      <w:numFmt w:val="decimal"/>
      <w:lvlText w:val=""/>
      <w:lvlJc w:val="left"/>
      <w:rPr>
        <w:rFonts w:cs="Times New Roman"/>
      </w:rPr>
    </w:lvl>
    <w:lvl w:ilvl="3" w:tplc="89EA3E44">
      <w:numFmt w:val="decimal"/>
      <w:lvlText w:val=""/>
      <w:lvlJc w:val="left"/>
      <w:rPr>
        <w:rFonts w:cs="Times New Roman"/>
      </w:rPr>
    </w:lvl>
    <w:lvl w:ilvl="4" w:tplc="01B842E6">
      <w:numFmt w:val="decimal"/>
      <w:lvlText w:val=""/>
      <w:lvlJc w:val="left"/>
      <w:rPr>
        <w:rFonts w:cs="Times New Roman"/>
      </w:rPr>
    </w:lvl>
    <w:lvl w:ilvl="5" w:tplc="DF0A3B66">
      <w:numFmt w:val="decimal"/>
      <w:lvlText w:val=""/>
      <w:lvlJc w:val="left"/>
      <w:rPr>
        <w:rFonts w:cs="Times New Roman"/>
      </w:rPr>
    </w:lvl>
    <w:lvl w:ilvl="6" w:tplc="456EDB44">
      <w:numFmt w:val="decimal"/>
      <w:lvlText w:val=""/>
      <w:lvlJc w:val="left"/>
      <w:rPr>
        <w:rFonts w:cs="Times New Roman"/>
      </w:rPr>
    </w:lvl>
    <w:lvl w:ilvl="7" w:tplc="53C0820C">
      <w:numFmt w:val="decimal"/>
      <w:lvlText w:val=""/>
      <w:lvlJc w:val="left"/>
      <w:rPr>
        <w:rFonts w:cs="Times New Roman"/>
      </w:rPr>
    </w:lvl>
    <w:lvl w:ilvl="8" w:tplc="A62A410E">
      <w:numFmt w:val="decimal"/>
      <w:lvlText w:val=""/>
      <w:lvlJc w:val="left"/>
      <w:rPr>
        <w:rFonts w:cs="Times New Roman"/>
      </w:rPr>
    </w:lvl>
  </w:abstractNum>
  <w:abstractNum w:abstractNumId="851">
    <w:nsid w:val="000069C8"/>
    <w:multiLevelType w:val="hybridMultilevel"/>
    <w:tmpl w:val="AF561A3C"/>
    <w:lvl w:ilvl="0" w:tplc="DD9C36CE">
      <w:start w:val="1"/>
      <w:numFmt w:val="bullet"/>
      <w:lvlText w:val="‒"/>
      <w:lvlJc w:val="left"/>
    </w:lvl>
    <w:lvl w:ilvl="1" w:tplc="CC705A2E">
      <w:numFmt w:val="decimal"/>
      <w:lvlText w:val=""/>
      <w:lvlJc w:val="left"/>
      <w:rPr>
        <w:rFonts w:cs="Times New Roman"/>
      </w:rPr>
    </w:lvl>
    <w:lvl w:ilvl="2" w:tplc="1C74D522">
      <w:numFmt w:val="decimal"/>
      <w:lvlText w:val=""/>
      <w:lvlJc w:val="left"/>
      <w:rPr>
        <w:rFonts w:cs="Times New Roman"/>
      </w:rPr>
    </w:lvl>
    <w:lvl w:ilvl="3" w:tplc="30D602AC">
      <w:numFmt w:val="decimal"/>
      <w:lvlText w:val=""/>
      <w:lvlJc w:val="left"/>
      <w:rPr>
        <w:rFonts w:cs="Times New Roman"/>
      </w:rPr>
    </w:lvl>
    <w:lvl w:ilvl="4" w:tplc="EDE632DA">
      <w:numFmt w:val="decimal"/>
      <w:lvlText w:val=""/>
      <w:lvlJc w:val="left"/>
      <w:rPr>
        <w:rFonts w:cs="Times New Roman"/>
      </w:rPr>
    </w:lvl>
    <w:lvl w:ilvl="5" w:tplc="4EF6C5A6">
      <w:numFmt w:val="decimal"/>
      <w:lvlText w:val=""/>
      <w:lvlJc w:val="left"/>
      <w:rPr>
        <w:rFonts w:cs="Times New Roman"/>
      </w:rPr>
    </w:lvl>
    <w:lvl w:ilvl="6" w:tplc="EFCC286A">
      <w:numFmt w:val="decimal"/>
      <w:lvlText w:val=""/>
      <w:lvlJc w:val="left"/>
      <w:rPr>
        <w:rFonts w:cs="Times New Roman"/>
      </w:rPr>
    </w:lvl>
    <w:lvl w:ilvl="7" w:tplc="BC849490">
      <w:numFmt w:val="decimal"/>
      <w:lvlText w:val=""/>
      <w:lvlJc w:val="left"/>
      <w:rPr>
        <w:rFonts w:cs="Times New Roman"/>
      </w:rPr>
    </w:lvl>
    <w:lvl w:ilvl="8" w:tplc="E90AEB18">
      <w:numFmt w:val="decimal"/>
      <w:lvlText w:val=""/>
      <w:lvlJc w:val="left"/>
      <w:rPr>
        <w:rFonts w:cs="Times New Roman"/>
      </w:rPr>
    </w:lvl>
  </w:abstractNum>
  <w:abstractNum w:abstractNumId="852">
    <w:nsid w:val="000069F4"/>
    <w:multiLevelType w:val="hybridMultilevel"/>
    <w:tmpl w:val="E2267C22"/>
    <w:lvl w:ilvl="0" w:tplc="998E5F2A">
      <w:start w:val="1"/>
      <w:numFmt w:val="bullet"/>
      <w:lvlText w:val=""/>
      <w:lvlJc w:val="left"/>
    </w:lvl>
    <w:lvl w:ilvl="1" w:tplc="2CE2615E">
      <w:numFmt w:val="decimal"/>
      <w:lvlText w:val=""/>
      <w:lvlJc w:val="left"/>
      <w:rPr>
        <w:rFonts w:cs="Times New Roman"/>
      </w:rPr>
    </w:lvl>
    <w:lvl w:ilvl="2" w:tplc="ECEA935E">
      <w:numFmt w:val="decimal"/>
      <w:lvlText w:val=""/>
      <w:lvlJc w:val="left"/>
      <w:rPr>
        <w:rFonts w:cs="Times New Roman"/>
      </w:rPr>
    </w:lvl>
    <w:lvl w:ilvl="3" w:tplc="F41A2170">
      <w:numFmt w:val="decimal"/>
      <w:lvlText w:val=""/>
      <w:lvlJc w:val="left"/>
      <w:rPr>
        <w:rFonts w:cs="Times New Roman"/>
      </w:rPr>
    </w:lvl>
    <w:lvl w:ilvl="4" w:tplc="1C4A8EEC">
      <w:numFmt w:val="decimal"/>
      <w:lvlText w:val=""/>
      <w:lvlJc w:val="left"/>
      <w:rPr>
        <w:rFonts w:cs="Times New Roman"/>
      </w:rPr>
    </w:lvl>
    <w:lvl w:ilvl="5" w:tplc="74EC0104">
      <w:numFmt w:val="decimal"/>
      <w:lvlText w:val=""/>
      <w:lvlJc w:val="left"/>
      <w:rPr>
        <w:rFonts w:cs="Times New Roman"/>
      </w:rPr>
    </w:lvl>
    <w:lvl w:ilvl="6" w:tplc="3A0890FC">
      <w:numFmt w:val="decimal"/>
      <w:lvlText w:val=""/>
      <w:lvlJc w:val="left"/>
      <w:rPr>
        <w:rFonts w:cs="Times New Roman"/>
      </w:rPr>
    </w:lvl>
    <w:lvl w:ilvl="7" w:tplc="AB929E18">
      <w:numFmt w:val="decimal"/>
      <w:lvlText w:val=""/>
      <w:lvlJc w:val="left"/>
      <w:rPr>
        <w:rFonts w:cs="Times New Roman"/>
      </w:rPr>
    </w:lvl>
    <w:lvl w:ilvl="8" w:tplc="91C6CCA4">
      <w:numFmt w:val="decimal"/>
      <w:lvlText w:val=""/>
      <w:lvlJc w:val="left"/>
      <w:rPr>
        <w:rFonts w:cs="Times New Roman"/>
      </w:rPr>
    </w:lvl>
  </w:abstractNum>
  <w:abstractNum w:abstractNumId="853">
    <w:nsid w:val="00006A23"/>
    <w:multiLevelType w:val="hybridMultilevel"/>
    <w:tmpl w:val="B7A0FC0C"/>
    <w:lvl w:ilvl="0" w:tplc="13226BAC">
      <w:start w:val="1"/>
      <w:numFmt w:val="bullet"/>
      <w:lvlText w:val=""/>
      <w:lvlJc w:val="left"/>
    </w:lvl>
    <w:lvl w:ilvl="1" w:tplc="0EB249BE">
      <w:numFmt w:val="decimal"/>
      <w:lvlText w:val=""/>
      <w:lvlJc w:val="left"/>
      <w:rPr>
        <w:rFonts w:cs="Times New Roman"/>
      </w:rPr>
    </w:lvl>
    <w:lvl w:ilvl="2" w:tplc="7D603D52">
      <w:numFmt w:val="decimal"/>
      <w:lvlText w:val=""/>
      <w:lvlJc w:val="left"/>
      <w:rPr>
        <w:rFonts w:cs="Times New Roman"/>
      </w:rPr>
    </w:lvl>
    <w:lvl w:ilvl="3" w:tplc="E02ED786">
      <w:numFmt w:val="decimal"/>
      <w:lvlText w:val=""/>
      <w:lvlJc w:val="left"/>
      <w:rPr>
        <w:rFonts w:cs="Times New Roman"/>
      </w:rPr>
    </w:lvl>
    <w:lvl w:ilvl="4" w:tplc="EE9691EE">
      <w:numFmt w:val="decimal"/>
      <w:lvlText w:val=""/>
      <w:lvlJc w:val="left"/>
      <w:rPr>
        <w:rFonts w:cs="Times New Roman"/>
      </w:rPr>
    </w:lvl>
    <w:lvl w:ilvl="5" w:tplc="DDB05AA0">
      <w:numFmt w:val="decimal"/>
      <w:lvlText w:val=""/>
      <w:lvlJc w:val="left"/>
      <w:rPr>
        <w:rFonts w:cs="Times New Roman"/>
      </w:rPr>
    </w:lvl>
    <w:lvl w:ilvl="6" w:tplc="1DAA42E6">
      <w:numFmt w:val="decimal"/>
      <w:lvlText w:val=""/>
      <w:lvlJc w:val="left"/>
      <w:rPr>
        <w:rFonts w:cs="Times New Roman"/>
      </w:rPr>
    </w:lvl>
    <w:lvl w:ilvl="7" w:tplc="CF22CA00">
      <w:numFmt w:val="decimal"/>
      <w:lvlText w:val=""/>
      <w:lvlJc w:val="left"/>
      <w:rPr>
        <w:rFonts w:cs="Times New Roman"/>
      </w:rPr>
    </w:lvl>
    <w:lvl w:ilvl="8" w:tplc="2062C558">
      <w:numFmt w:val="decimal"/>
      <w:lvlText w:val=""/>
      <w:lvlJc w:val="left"/>
      <w:rPr>
        <w:rFonts w:cs="Times New Roman"/>
      </w:rPr>
    </w:lvl>
  </w:abstractNum>
  <w:abstractNum w:abstractNumId="854">
    <w:nsid w:val="00006A35"/>
    <w:multiLevelType w:val="hybridMultilevel"/>
    <w:tmpl w:val="490A5CE6"/>
    <w:lvl w:ilvl="0" w:tplc="647C5AC2">
      <w:start w:val="1"/>
      <w:numFmt w:val="bullet"/>
      <w:lvlText w:val=""/>
      <w:lvlJc w:val="left"/>
    </w:lvl>
    <w:lvl w:ilvl="1" w:tplc="1C3CA3E6">
      <w:numFmt w:val="decimal"/>
      <w:lvlText w:val=""/>
      <w:lvlJc w:val="left"/>
      <w:rPr>
        <w:rFonts w:cs="Times New Roman"/>
      </w:rPr>
    </w:lvl>
    <w:lvl w:ilvl="2" w:tplc="3102993E">
      <w:numFmt w:val="decimal"/>
      <w:lvlText w:val=""/>
      <w:lvlJc w:val="left"/>
      <w:rPr>
        <w:rFonts w:cs="Times New Roman"/>
      </w:rPr>
    </w:lvl>
    <w:lvl w:ilvl="3" w:tplc="66E0FA74">
      <w:numFmt w:val="decimal"/>
      <w:lvlText w:val=""/>
      <w:lvlJc w:val="left"/>
      <w:rPr>
        <w:rFonts w:cs="Times New Roman"/>
      </w:rPr>
    </w:lvl>
    <w:lvl w:ilvl="4" w:tplc="D7EADF86">
      <w:numFmt w:val="decimal"/>
      <w:lvlText w:val=""/>
      <w:lvlJc w:val="left"/>
      <w:rPr>
        <w:rFonts w:cs="Times New Roman"/>
      </w:rPr>
    </w:lvl>
    <w:lvl w:ilvl="5" w:tplc="9C0017DC">
      <w:numFmt w:val="decimal"/>
      <w:lvlText w:val=""/>
      <w:lvlJc w:val="left"/>
      <w:rPr>
        <w:rFonts w:cs="Times New Roman"/>
      </w:rPr>
    </w:lvl>
    <w:lvl w:ilvl="6" w:tplc="AE82563E">
      <w:numFmt w:val="decimal"/>
      <w:lvlText w:val=""/>
      <w:lvlJc w:val="left"/>
      <w:rPr>
        <w:rFonts w:cs="Times New Roman"/>
      </w:rPr>
    </w:lvl>
    <w:lvl w:ilvl="7" w:tplc="F1CE1578">
      <w:numFmt w:val="decimal"/>
      <w:lvlText w:val=""/>
      <w:lvlJc w:val="left"/>
      <w:rPr>
        <w:rFonts w:cs="Times New Roman"/>
      </w:rPr>
    </w:lvl>
    <w:lvl w:ilvl="8" w:tplc="04126E90">
      <w:numFmt w:val="decimal"/>
      <w:lvlText w:val=""/>
      <w:lvlJc w:val="left"/>
      <w:rPr>
        <w:rFonts w:cs="Times New Roman"/>
      </w:rPr>
    </w:lvl>
  </w:abstractNum>
  <w:abstractNum w:abstractNumId="855">
    <w:nsid w:val="00006A3C"/>
    <w:multiLevelType w:val="hybridMultilevel"/>
    <w:tmpl w:val="74F8F01C"/>
    <w:lvl w:ilvl="0" w:tplc="01C08DEA">
      <w:start w:val="1"/>
      <w:numFmt w:val="bullet"/>
      <w:lvlText w:val=""/>
      <w:lvlJc w:val="left"/>
    </w:lvl>
    <w:lvl w:ilvl="1" w:tplc="F3B040F8">
      <w:numFmt w:val="decimal"/>
      <w:lvlText w:val=""/>
      <w:lvlJc w:val="left"/>
      <w:rPr>
        <w:rFonts w:cs="Times New Roman"/>
      </w:rPr>
    </w:lvl>
    <w:lvl w:ilvl="2" w:tplc="E5FEFAAC">
      <w:numFmt w:val="decimal"/>
      <w:lvlText w:val=""/>
      <w:lvlJc w:val="left"/>
      <w:rPr>
        <w:rFonts w:cs="Times New Roman"/>
      </w:rPr>
    </w:lvl>
    <w:lvl w:ilvl="3" w:tplc="4AA4C818">
      <w:numFmt w:val="decimal"/>
      <w:lvlText w:val=""/>
      <w:lvlJc w:val="left"/>
      <w:rPr>
        <w:rFonts w:cs="Times New Roman"/>
      </w:rPr>
    </w:lvl>
    <w:lvl w:ilvl="4" w:tplc="E1C62632">
      <w:numFmt w:val="decimal"/>
      <w:lvlText w:val=""/>
      <w:lvlJc w:val="left"/>
      <w:rPr>
        <w:rFonts w:cs="Times New Roman"/>
      </w:rPr>
    </w:lvl>
    <w:lvl w:ilvl="5" w:tplc="9AEAA1B8">
      <w:numFmt w:val="decimal"/>
      <w:lvlText w:val=""/>
      <w:lvlJc w:val="left"/>
      <w:rPr>
        <w:rFonts w:cs="Times New Roman"/>
      </w:rPr>
    </w:lvl>
    <w:lvl w:ilvl="6" w:tplc="923A2674">
      <w:numFmt w:val="decimal"/>
      <w:lvlText w:val=""/>
      <w:lvlJc w:val="left"/>
      <w:rPr>
        <w:rFonts w:cs="Times New Roman"/>
      </w:rPr>
    </w:lvl>
    <w:lvl w:ilvl="7" w:tplc="A34C49A2">
      <w:numFmt w:val="decimal"/>
      <w:lvlText w:val=""/>
      <w:lvlJc w:val="left"/>
      <w:rPr>
        <w:rFonts w:cs="Times New Roman"/>
      </w:rPr>
    </w:lvl>
    <w:lvl w:ilvl="8" w:tplc="4DD8A682">
      <w:numFmt w:val="decimal"/>
      <w:lvlText w:val=""/>
      <w:lvlJc w:val="left"/>
      <w:rPr>
        <w:rFonts w:cs="Times New Roman"/>
      </w:rPr>
    </w:lvl>
  </w:abstractNum>
  <w:abstractNum w:abstractNumId="856">
    <w:nsid w:val="00006A40"/>
    <w:multiLevelType w:val="hybridMultilevel"/>
    <w:tmpl w:val="D3808578"/>
    <w:lvl w:ilvl="0" w:tplc="DC2C2754">
      <w:start w:val="1"/>
      <w:numFmt w:val="bullet"/>
      <w:lvlText w:val=""/>
      <w:lvlJc w:val="left"/>
    </w:lvl>
    <w:lvl w:ilvl="1" w:tplc="4A8C3B9A">
      <w:numFmt w:val="decimal"/>
      <w:lvlText w:val=""/>
      <w:lvlJc w:val="left"/>
      <w:rPr>
        <w:rFonts w:cs="Times New Roman"/>
      </w:rPr>
    </w:lvl>
    <w:lvl w:ilvl="2" w:tplc="F3361EF0">
      <w:numFmt w:val="decimal"/>
      <w:lvlText w:val=""/>
      <w:lvlJc w:val="left"/>
      <w:rPr>
        <w:rFonts w:cs="Times New Roman"/>
      </w:rPr>
    </w:lvl>
    <w:lvl w:ilvl="3" w:tplc="4A66A930">
      <w:numFmt w:val="decimal"/>
      <w:lvlText w:val=""/>
      <w:lvlJc w:val="left"/>
      <w:rPr>
        <w:rFonts w:cs="Times New Roman"/>
      </w:rPr>
    </w:lvl>
    <w:lvl w:ilvl="4" w:tplc="0B90D466">
      <w:numFmt w:val="decimal"/>
      <w:lvlText w:val=""/>
      <w:lvlJc w:val="left"/>
      <w:rPr>
        <w:rFonts w:cs="Times New Roman"/>
      </w:rPr>
    </w:lvl>
    <w:lvl w:ilvl="5" w:tplc="F71A539A">
      <w:numFmt w:val="decimal"/>
      <w:lvlText w:val=""/>
      <w:lvlJc w:val="left"/>
      <w:rPr>
        <w:rFonts w:cs="Times New Roman"/>
      </w:rPr>
    </w:lvl>
    <w:lvl w:ilvl="6" w:tplc="AEA8005A">
      <w:numFmt w:val="decimal"/>
      <w:lvlText w:val=""/>
      <w:lvlJc w:val="left"/>
      <w:rPr>
        <w:rFonts w:cs="Times New Roman"/>
      </w:rPr>
    </w:lvl>
    <w:lvl w:ilvl="7" w:tplc="B9D6DB26">
      <w:numFmt w:val="decimal"/>
      <w:lvlText w:val=""/>
      <w:lvlJc w:val="left"/>
      <w:rPr>
        <w:rFonts w:cs="Times New Roman"/>
      </w:rPr>
    </w:lvl>
    <w:lvl w:ilvl="8" w:tplc="CCCA13F6">
      <w:numFmt w:val="decimal"/>
      <w:lvlText w:val=""/>
      <w:lvlJc w:val="left"/>
      <w:rPr>
        <w:rFonts w:cs="Times New Roman"/>
      </w:rPr>
    </w:lvl>
  </w:abstractNum>
  <w:abstractNum w:abstractNumId="857">
    <w:nsid w:val="00006A50"/>
    <w:multiLevelType w:val="hybridMultilevel"/>
    <w:tmpl w:val="AC884744"/>
    <w:lvl w:ilvl="0" w:tplc="65F4A570">
      <w:start w:val="1"/>
      <w:numFmt w:val="bullet"/>
      <w:lvlText w:val="и"/>
      <w:lvlJc w:val="left"/>
    </w:lvl>
    <w:lvl w:ilvl="1" w:tplc="67EEA6BE">
      <w:start w:val="1"/>
      <w:numFmt w:val="bullet"/>
      <w:lvlText w:val="В"/>
      <w:lvlJc w:val="left"/>
    </w:lvl>
    <w:lvl w:ilvl="2" w:tplc="4670CC78">
      <w:numFmt w:val="decimal"/>
      <w:lvlText w:val=""/>
      <w:lvlJc w:val="left"/>
      <w:rPr>
        <w:rFonts w:cs="Times New Roman"/>
      </w:rPr>
    </w:lvl>
    <w:lvl w:ilvl="3" w:tplc="AB50BB0C">
      <w:numFmt w:val="decimal"/>
      <w:lvlText w:val=""/>
      <w:lvlJc w:val="left"/>
      <w:rPr>
        <w:rFonts w:cs="Times New Roman"/>
      </w:rPr>
    </w:lvl>
    <w:lvl w:ilvl="4" w:tplc="36A0F058">
      <w:numFmt w:val="decimal"/>
      <w:lvlText w:val=""/>
      <w:lvlJc w:val="left"/>
      <w:rPr>
        <w:rFonts w:cs="Times New Roman"/>
      </w:rPr>
    </w:lvl>
    <w:lvl w:ilvl="5" w:tplc="117C47EE">
      <w:numFmt w:val="decimal"/>
      <w:lvlText w:val=""/>
      <w:lvlJc w:val="left"/>
      <w:rPr>
        <w:rFonts w:cs="Times New Roman"/>
      </w:rPr>
    </w:lvl>
    <w:lvl w:ilvl="6" w:tplc="F9D61BCE">
      <w:numFmt w:val="decimal"/>
      <w:lvlText w:val=""/>
      <w:lvlJc w:val="left"/>
      <w:rPr>
        <w:rFonts w:cs="Times New Roman"/>
      </w:rPr>
    </w:lvl>
    <w:lvl w:ilvl="7" w:tplc="1252114E">
      <w:numFmt w:val="decimal"/>
      <w:lvlText w:val=""/>
      <w:lvlJc w:val="left"/>
      <w:rPr>
        <w:rFonts w:cs="Times New Roman"/>
      </w:rPr>
    </w:lvl>
    <w:lvl w:ilvl="8" w:tplc="4A0C0DE0">
      <w:numFmt w:val="decimal"/>
      <w:lvlText w:val=""/>
      <w:lvlJc w:val="left"/>
      <w:rPr>
        <w:rFonts w:cs="Times New Roman"/>
      </w:rPr>
    </w:lvl>
  </w:abstractNum>
  <w:abstractNum w:abstractNumId="858">
    <w:nsid w:val="00006ACA"/>
    <w:multiLevelType w:val="hybridMultilevel"/>
    <w:tmpl w:val="9EB87B94"/>
    <w:lvl w:ilvl="0" w:tplc="70D281C6">
      <w:start w:val="1"/>
      <w:numFmt w:val="bullet"/>
      <w:lvlText w:val="В"/>
      <w:lvlJc w:val="left"/>
    </w:lvl>
    <w:lvl w:ilvl="1" w:tplc="01F2DCC0">
      <w:numFmt w:val="decimal"/>
      <w:lvlText w:val=""/>
      <w:lvlJc w:val="left"/>
      <w:rPr>
        <w:rFonts w:cs="Times New Roman"/>
      </w:rPr>
    </w:lvl>
    <w:lvl w:ilvl="2" w:tplc="316A2516">
      <w:numFmt w:val="decimal"/>
      <w:lvlText w:val=""/>
      <w:lvlJc w:val="left"/>
      <w:rPr>
        <w:rFonts w:cs="Times New Roman"/>
      </w:rPr>
    </w:lvl>
    <w:lvl w:ilvl="3" w:tplc="23A86B54">
      <w:numFmt w:val="decimal"/>
      <w:lvlText w:val=""/>
      <w:lvlJc w:val="left"/>
      <w:rPr>
        <w:rFonts w:cs="Times New Roman"/>
      </w:rPr>
    </w:lvl>
    <w:lvl w:ilvl="4" w:tplc="EEB098C8">
      <w:numFmt w:val="decimal"/>
      <w:lvlText w:val=""/>
      <w:lvlJc w:val="left"/>
      <w:rPr>
        <w:rFonts w:cs="Times New Roman"/>
      </w:rPr>
    </w:lvl>
    <w:lvl w:ilvl="5" w:tplc="D24E87C0">
      <w:numFmt w:val="decimal"/>
      <w:lvlText w:val=""/>
      <w:lvlJc w:val="left"/>
      <w:rPr>
        <w:rFonts w:cs="Times New Roman"/>
      </w:rPr>
    </w:lvl>
    <w:lvl w:ilvl="6" w:tplc="47D876C0">
      <w:numFmt w:val="decimal"/>
      <w:lvlText w:val=""/>
      <w:lvlJc w:val="left"/>
      <w:rPr>
        <w:rFonts w:cs="Times New Roman"/>
      </w:rPr>
    </w:lvl>
    <w:lvl w:ilvl="7" w:tplc="030062E4">
      <w:numFmt w:val="decimal"/>
      <w:lvlText w:val=""/>
      <w:lvlJc w:val="left"/>
      <w:rPr>
        <w:rFonts w:cs="Times New Roman"/>
      </w:rPr>
    </w:lvl>
    <w:lvl w:ilvl="8" w:tplc="4BE4BBFA">
      <w:numFmt w:val="decimal"/>
      <w:lvlText w:val=""/>
      <w:lvlJc w:val="left"/>
      <w:rPr>
        <w:rFonts w:cs="Times New Roman"/>
      </w:rPr>
    </w:lvl>
  </w:abstractNum>
  <w:abstractNum w:abstractNumId="859">
    <w:nsid w:val="00006ADE"/>
    <w:multiLevelType w:val="hybridMultilevel"/>
    <w:tmpl w:val="32509464"/>
    <w:lvl w:ilvl="0" w:tplc="30126C38">
      <w:start w:val="1"/>
      <w:numFmt w:val="bullet"/>
      <w:lvlText w:val="В"/>
      <w:lvlJc w:val="left"/>
    </w:lvl>
    <w:lvl w:ilvl="1" w:tplc="42260F9C">
      <w:numFmt w:val="decimal"/>
      <w:lvlText w:val=""/>
      <w:lvlJc w:val="left"/>
      <w:rPr>
        <w:rFonts w:cs="Times New Roman"/>
      </w:rPr>
    </w:lvl>
    <w:lvl w:ilvl="2" w:tplc="279011CE">
      <w:numFmt w:val="decimal"/>
      <w:lvlText w:val=""/>
      <w:lvlJc w:val="left"/>
      <w:rPr>
        <w:rFonts w:cs="Times New Roman"/>
      </w:rPr>
    </w:lvl>
    <w:lvl w:ilvl="3" w:tplc="855EF004">
      <w:numFmt w:val="decimal"/>
      <w:lvlText w:val=""/>
      <w:lvlJc w:val="left"/>
      <w:rPr>
        <w:rFonts w:cs="Times New Roman"/>
      </w:rPr>
    </w:lvl>
    <w:lvl w:ilvl="4" w:tplc="77428CBE">
      <w:numFmt w:val="decimal"/>
      <w:lvlText w:val=""/>
      <w:lvlJc w:val="left"/>
      <w:rPr>
        <w:rFonts w:cs="Times New Roman"/>
      </w:rPr>
    </w:lvl>
    <w:lvl w:ilvl="5" w:tplc="EDC65554">
      <w:numFmt w:val="decimal"/>
      <w:lvlText w:val=""/>
      <w:lvlJc w:val="left"/>
      <w:rPr>
        <w:rFonts w:cs="Times New Roman"/>
      </w:rPr>
    </w:lvl>
    <w:lvl w:ilvl="6" w:tplc="D8DAE630">
      <w:numFmt w:val="decimal"/>
      <w:lvlText w:val=""/>
      <w:lvlJc w:val="left"/>
      <w:rPr>
        <w:rFonts w:cs="Times New Roman"/>
      </w:rPr>
    </w:lvl>
    <w:lvl w:ilvl="7" w:tplc="6B529790">
      <w:numFmt w:val="decimal"/>
      <w:lvlText w:val=""/>
      <w:lvlJc w:val="left"/>
      <w:rPr>
        <w:rFonts w:cs="Times New Roman"/>
      </w:rPr>
    </w:lvl>
    <w:lvl w:ilvl="8" w:tplc="DDA210FE">
      <w:numFmt w:val="decimal"/>
      <w:lvlText w:val=""/>
      <w:lvlJc w:val="left"/>
      <w:rPr>
        <w:rFonts w:cs="Times New Roman"/>
      </w:rPr>
    </w:lvl>
  </w:abstractNum>
  <w:abstractNum w:abstractNumId="860">
    <w:nsid w:val="00006AE8"/>
    <w:multiLevelType w:val="hybridMultilevel"/>
    <w:tmpl w:val="788065C8"/>
    <w:lvl w:ilvl="0" w:tplc="42C00DB6">
      <w:start w:val="1"/>
      <w:numFmt w:val="bullet"/>
      <w:lvlText w:val=""/>
      <w:lvlJc w:val="left"/>
    </w:lvl>
    <w:lvl w:ilvl="1" w:tplc="645A5C2A">
      <w:numFmt w:val="decimal"/>
      <w:lvlText w:val=""/>
      <w:lvlJc w:val="left"/>
      <w:rPr>
        <w:rFonts w:cs="Times New Roman"/>
      </w:rPr>
    </w:lvl>
    <w:lvl w:ilvl="2" w:tplc="44A28CEA">
      <w:numFmt w:val="decimal"/>
      <w:lvlText w:val=""/>
      <w:lvlJc w:val="left"/>
      <w:rPr>
        <w:rFonts w:cs="Times New Roman"/>
      </w:rPr>
    </w:lvl>
    <w:lvl w:ilvl="3" w:tplc="4F40DACA">
      <w:numFmt w:val="decimal"/>
      <w:lvlText w:val=""/>
      <w:lvlJc w:val="left"/>
      <w:rPr>
        <w:rFonts w:cs="Times New Roman"/>
      </w:rPr>
    </w:lvl>
    <w:lvl w:ilvl="4" w:tplc="26AE51FA">
      <w:numFmt w:val="decimal"/>
      <w:lvlText w:val=""/>
      <w:lvlJc w:val="left"/>
      <w:rPr>
        <w:rFonts w:cs="Times New Roman"/>
      </w:rPr>
    </w:lvl>
    <w:lvl w:ilvl="5" w:tplc="44607F88">
      <w:numFmt w:val="decimal"/>
      <w:lvlText w:val=""/>
      <w:lvlJc w:val="left"/>
      <w:rPr>
        <w:rFonts w:cs="Times New Roman"/>
      </w:rPr>
    </w:lvl>
    <w:lvl w:ilvl="6" w:tplc="E416A3B6">
      <w:numFmt w:val="decimal"/>
      <w:lvlText w:val=""/>
      <w:lvlJc w:val="left"/>
      <w:rPr>
        <w:rFonts w:cs="Times New Roman"/>
      </w:rPr>
    </w:lvl>
    <w:lvl w:ilvl="7" w:tplc="FF8644B6">
      <w:numFmt w:val="decimal"/>
      <w:lvlText w:val=""/>
      <w:lvlJc w:val="left"/>
      <w:rPr>
        <w:rFonts w:cs="Times New Roman"/>
      </w:rPr>
    </w:lvl>
    <w:lvl w:ilvl="8" w:tplc="4BEAD02C">
      <w:numFmt w:val="decimal"/>
      <w:lvlText w:val=""/>
      <w:lvlJc w:val="left"/>
      <w:rPr>
        <w:rFonts w:cs="Times New Roman"/>
      </w:rPr>
    </w:lvl>
  </w:abstractNum>
  <w:abstractNum w:abstractNumId="861">
    <w:nsid w:val="00006AEC"/>
    <w:multiLevelType w:val="hybridMultilevel"/>
    <w:tmpl w:val="F542AA3C"/>
    <w:lvl w:ilvl="0" w:tplc="710655C4">
      <w:start w:val="1"/>
      <w:numFmt w:val="bullet"/>
      <w:lvlText w:val=""/>
      <w:lvlJc w:val="left"/>
    </w:lvl>
    <w:lvl w:ilvl="1" w:tplc="BD560174">
      <w:numFmt w:val="decimal"/>
      <w:lvlText w:val=""/>
      <w:lvlJc w:val="left"/>
      <w:rPr>
        <w:rFonts w:cs="Times New Roman"/>
      </w:rPr>
    </w:lvl>
    <w:lvl w:ilvl="2" w:tplc="041CE11E">
      <w:numFmt w:val="decimal"/>
      <w:lvlText w:val=""/>
      <w:lvlJc w:val="left"/>
      <w:rPr>
        <w:rFonts w:cs="Times New Roman"/>
      </w:rPr>
    </w:lvl>
    <w:lvl w:ilvl="3" w:tplc="E010572E">
      <w:numFmt w:val="decimal"/>
      <w:lvlText w:val=""/>
      <w:lvlJc w:val="left"/>
      <w:rPr>
        <w:rFonts w:cs="Times New Roman"/>
      </w:rPr>
    </w:lvl>
    <w:lvl w:ilvl="4" w:tplc="12AEE266">
      <w:numFmt w:val="decimal"/>
      <w:lvlText w:val=""/>
      <w:lvlJc w:val="left"/>
      <w:rPr>
        <w:rFonts w:cs="Times New Roman"/>
      </w:rPr>
    </w:lvl>
    <w:lvl w:ilvl="5" w:tplc="15362C1A">
      <w:numFmt w:val="decimal"/>
      <w:lvlText w:val=""/>
      <w:lvlJc w:val="left"/>
      <w:rPr>
        <w:rFonts w:cs="Times New Roman"/>
      </w:rPr>
    </w:lvl>
    <w:lvl w:ilvl="6" w:tplc="6FF8FE42">
      <w:numFmt w:val="decimal"/>
      <w:lvlText w:val=""/>
      <w:lvlJc w:val="left"/>
      <w:rPr>
        <w:rFonts w:cs="Times New Roman"/>
      </w:rPr>
    </w:lvl>
    <w:lvl w:ilvl="7" w:tplc="BEC2B7AC">
      <w:numFmt w:val="decimal"/>
      <w:lvlText w:val=""/>
      <w:lvlJc w:val="left"/>
      <w:rPr>
        <w:rFonts w:cs="Times New Roman"/>
      </w:rPr>
    </w:lvl>
    <w:lvl w:ilvl="8" w:tplc="B3EAA79C">
      <w:numFmt w:val="decimal"/>
      <w:lvlText w:val=""/>
      <w:lvlJc w:val="left"/>
      <w:rPr>
        <w:rFonts w:cs="Times New Roman"/>
      </w:rPr>
    </w:lvl>
  </w:abstractNum>
  <w:abstractNum w:abstractNumId="862">
    <w:nsid w:val="00006B17"/>
    <w:multiLevelType w:val="hybridMultilevel"/>
    <w:tmpl w:val="23CA77A4"/>
    <w:lvl w:ilvl="0" w:tplc="4C7A5C90">
      <w:start w:val="1"/>
      <w:numFmt w:val="bullet"/>
      <w:lvlText w:val=""/>
      <w:lvlJc w:val="left"/>
    </w:lvl>
    <w:lvl w:ilvl="1" w:tplc="6E426C88">
      <w:numFmt w:val="decimal"/>
      <w:lvlText w:val=""/>
      <w:lvlJc w:val="left"/>
      <w:rPr>
        <w:rFonts w:cs="Times New Roman"/>
      </w:rPr>
    </w:lvl>
    <w:lvl w:ilvl="2" w:tplc="3C7E1964">
      <w:numFmt w:val="decimal"/>
      <w:lvlText w:val=""/>
      <w:lvlJc w:val="left"/>
      <w:rPr>
        <w:rFonts w:cs="Times New Roman"/>
      </w:rPr>
    </w:lvl>
    <w:lvl w:ilvl="3" w:tplc="6C8CD35E">
      <w:numFmt w:val="decimal"/>
      <w:lvlText w:val=""/>
      <w:lvlJc w:val="left"/>
      <w:rPr>
        <w:rFonts w:cs="Times New Roman"/>
      </w:rPr>
    </w:lvl>
    <w:lvl w:ilvl="4" w:tplc="34DEB820">
      <w:numFmt w:val="decimal"/>
      <w:lvlText w:val=""/>
      <w:lvlJc w:val="left"/>
      <w:rPr>
        <w:rFonts w:cs="Times New Roman"/>
      </w:rPr>
    </w:lvl>
    <w:lvl w:ilvl="5" w:tplc="4A5053F8">
      <w:numFmt w:val="decimal"/>
      <w:lvlText w:val=""/>
      <w:lvlJc w:val="left"/>
      <w:rPr>
        <w:rFonts w:cs="Times New Roman"/>
      </w:rPr>
    </w:lvl>
    <w:lvl w:ilvl="6" w:tplc="DDFEEFF2">
      <w:numFmt w:val="decimal"/>
      <w:lvlText w:val=""/>
      <w:lvlJc w:val="left"/>
      <w:rPr>
        <w:rFonts w:cs="Times New Roman"/>
      </w:rPr>
    </w:lvl>
    <w:lvl w:ilvl="7" w:tplc="CA3E4D82">
      <w:numFmt w:val="decimal"/>
      <w:lvlText w:val=""/>
      <w:lvlJc w:val="left"/>
      <w:rPr>
        <w:rFonts w:cs="Times New Roman"/>
      </w:rPr>
    </w:lvl>
    <w:lvl w:ilvl="8" w:tplc="E2509AC2">
      <w:numFmt w:val="decimal"/>
      <w:lvlText w:val=""/>
      <w:lvlJc w:val="left"/>
      <w:rPr>
        <w:rFonts w:cs="Times New Roman"/>
      </w:rPr>
    </w:lvl>
  </w:abstractNum>
  <w:abstractNum w:abstractNumId="863">
    <w:nsid w:val="00006B28"/>
    <w:multiLevelType w:val="hybridMultilevel"/>
    <w:tmpl w:val="FF3AEDAC"/>
    <w:lvl w:ilvl="0" w:tplc="5CD49F6E">
      <w:start w:val="1"/>
      <w:numFmt w:val="bullet"/>
      <w:lvlText w:val=""/>
      <w:lvlJc w:val="left"/>
    </w:lvl>
    <w:lvl w:ilvl="1" w:tplc="E7C03810">
      <w:numFmt w:val="decimal"/>
      <w:lvlText w:val=""/>
      <w:lvlJc w:val="left"/>
      <w:rPr>
        <w:rFonts w:cs="Times New Roman"/>
      </w:rPr>
    </w:lvl>
    <w:lvl w:ilvl="2" w:tplc="314447E0">
      <w:numFmt w:val="decimal"/>
      <w:lvlText w:val=""/>
      <w:lvlJc w:val="left"/>
      <w:rPr>
        <w:rFonts w:cs="Times New Roman"/>
      </w:rPr>
    </w:lvl>
    <w:lvl w:ilvl="3" w:tplc="EC3C5A46">
      <w:numFmt w:val="decimal"/>
      <w:lvlText w:val=""/>
      <w:lvlJc w:val="left"/>
      <w:rPr>
        <w:rFonts w:cs="Times New Roman"/>
      </w:rPr>
    </w:lvl>
    <w:lvl w:ilvl="4" w:tplc="C62AB558">
      <w:numFmt w:val="decimal"/>
      <w:lvlText w:val=""/>
      <w:lvlJc w:val="left"/>
      <w:rPr>
        <w:rFonts w:cs="Times New Roman"/>
      </w:rPr>
    </w:lvl>
    <w:lvl w:ilvl="5" w:tplc="A9AA7B32">
      <w:numFmt w:val="decimal"/>
      <w:lvlText w:val=""/>
      <w:lvlJc w:val="left"/>
      <w:rPr>
        <w:rFonts w:cs="Times New Roman"/>
      </w:rPr>
    </w:lvl>
    <w:lvl w:ilvl="6" w:tplc="A266B96C">
      <w:numFmt w:val="decimal"/>
      <w:lvlText w:val=""/>
      <w:lvlJc w:val="left"/>
      <w:rPr>
        <w:rFonts w:cs="Times New Roman"/>
      </w:rPr>
    </w:lvl>
    <w:lvl w:ilvl="7" w:tplc="1B26E6EA">
      <w:numFmt w:val="decimal"/>
      <w:lvlText w:val=""/>
      <w:lvlJc w:val="left"/>
      <w:rPr>
        <w:rFonts w:cs="Times New Roman"/>
      </w:rPr>
    </w:lvl>
    <w:lvl w:ilvl="8" w:tplc="275A2292">
      <w:numFmt w:val="decimal"/>
      <w:lvlText w:val=""/>
      <w:lvlJc w:val="left"/>
      <w:rPr>
        <w:rFonts w:cs="Times New Roman"/>
      </w:rPr>
    </w:lvl>
  </w:abstractNum>
  <w:abstractNum w:abstractNumId="864">
    <w:nsid w:val="00006B49"/>
    <w:multiLevelType w:val="hybridMultilevel"/>
    <w:tmpl w:val="9AD0ABFC"/>
    <w:lvl w:ilvl="0" w:tplc="91A8544E">
      <w:start w:val="1"/>
      <w:numFmt w:val="bullet"/>
      <w:lvlText w:val="•"/>
      <w:lvlJc w:val="left"/>
    </w:lvl>
    <w:lvl w:ilvl="1" w:tplc="9B5CC96E">
      <w:numFmt w:val="decimal"/>
      <w:lvlText w:val=""/>
      <w:lvlJc w:val="left"/>
      <w:rPr>
        <w:rFonts w:cs="Times New Roman"/>
      </w:rPr>
    </w:lvl>
    <w:lvl w:ilvl="2" w:tplc="FD461372">
      <w:numFmt w:val="decimal"/>
      <w:lvlText w:val=""/>
      <w:lvlJc w:val="left"/>
      <w:rPr>
        <w:rFonts w:cs="Times New Roman"/>
      </w:rPr>
    </w:lvl>
    <w:lvl w:ilvl="3" w:tplc="529238CC">
      <w:numFmt w:val="decimal"/>
      <w:lvlText w:val=""/>
      <w:lvlJc w:val="left"/>
      <w:rPr>
        <w:rFonts w:cs="Times New Roman"/>
      </w:rPr>
    </w:lvl>
    <w:lvl w:ilvl="4" w:tplc="3D88E004">
      <w:numFmt w:val="decimal"/>
      <w:lvlText w:val=""/>
      <w:lvlJc w:val="left"/>
      <w:rPr>
        <w:rFonts w:cs="Times New Roman"/>
      </w:rPr>
    </w:lvl>
    <w:lvl w:ilvl="5" w:tplc="A22272F6">
      <w:numFmt w:val="decimal"/>
      <w:lvlText w:val=""/>
      <w:lvlJc w:val="left"/>
      <w:rPr>
        <w:rFonts w:cs="Times New Roman"/>
      </w:rPr>
    </w:lvl>
    <w:lvl w:ilvl="6" w:tplc="A3080F48">
      <w:numFmt w:val="decimal"/>
      <w:lvlText w:val=""/>
      <w:lvlJc w:val="left"/>
      <w:rPr>
        <w:rFonts w:cs="Times New Roman"/>
      </w:rPr>
    </w:lvl>
    <w:lvl w:ilvl="7" w:tplc="A50EAAEA">
      <w:numFmt w:val="decimal"/>
      <w:lvlText w:val=""/>
      <w:lvlJc w:val="left"/>
      <w:rPr>
        <w:rFonts w:cs="Times New Roman"/>
      </w:rPr>
    </w:lvl>
    <w:lvl w:ilvl="8" w:tplc="834C80A8">
      <w:numFmt w:val="decimal"/>
      <w:lvlText w:val=""/>
      <w:lvlJc w:val="left"/>
      <w:rPr>
        <w:rFonts w:cs="Times New Roman"/>
      </w:rPr>
    </w:lvl>
  </w:abstractNum>
  <w:abstractNum w:abstractNumId="865">
    <w:nsid w:val="00006B70"/>
    <w:multiLevelType w:val="hybridMultilevel"/>
    <w:tmpl w:val="FC029148"/>
    <w:lvl w:ilvl="0" w:tplc="1C36CC00">
      <w:start w:val="1"/>
      <w:numFmt w:val="bullet"/>
      <w:lvlText w:val=""/>
      <w:lvlJc w:val="left"/>
    </w:lvl>
    <w:lvl w:ilvl="1" w:tplc="D2B2AC4A">
      <w:numFmt w:val="decimal"/>
      <w:lvlText w:val=""/>
      <w:lvlJc w:val="left"/>
      <w:rPr>
        <w:rFonts w:cs="Times New Roman"/>
      </w:rPr>
    </w:lvl>
    <w:lvl w:ilvl="2" w:tplc="1E3C254C">
      <w:numFmt w:val="decimal"/>
      <w:lvlText w:val=""/>
      <w:lvlJc w:val="left"/>
      <w:rPr>
        <w:rFonts w:cs="Times New Roman"/>
      </w:rPr>
    </w:lvl>
    <w:lvl w:ilvl="3" w:tplc="2162091C">
      <w:numFmt w:val="decimal"/>
      <w:lvlText w:val=""/>
      <w:lvlJc w:val="left"/>
      <w:rPr>
        <w:rFonts w:cs="Times New Roman"/>
      </w:rPr>
    </w:lvl>
    <w:lvl w:ilvl="4" w:tplc="DFEE71E4">
      <w:numFmt w:val="decimal"/>
      <w:lvlText w:val=""/>
      <w:lvlJc w:val="left"/>
      <w:rPr>
        <w:rFonts w:cs="Times New Roman"/>
      </w:rPr>
    </w:lvl>
    <w:lvl w:ilvl="5" w:tplc="98B04850">
      <w:numFmt w:val="decimal"/>
      <w:lvlText w:val=""/>
      <w:lvlJc w:val="left"/>
      <w:rPr>
        <w:rFonts w:cs="Times New Roman"/>
      </w:rPr>
    </w:lvl>
    <w:lvl w:ilvl="6" w:tplc="80BE6F8C">
      <w:numFmt w:val="decimal"/>
      <w:lvlText w:val=""/>
      <w:lvlJc w:val="left"/>
      <w:rPr>
        <w:rFonts w:cs="Times New Roman"/>
      </w:rPr>
    </w:lvl>
    <w:lvl w:ilvl="7" w:tplc="C72C5F8C">
      <w:numFmt w:val="decimal"/>
      <w:lvlText w:val=""/>
      <w:lvlJc w:val="left"/>
      <w:rPr>
        <w:rFonts w:cs="Times New Roman"/>
      </w:rPr>
    </w:lvl>
    <w:lvl w:ilvl="8" w:tplc="F09076E8">
      <w:numFmt w:val="decimal"/>
      <w:lvlText w:val=""/>
      <w:lvlJc w:val="left"/>
      <w:rPr>
        <w:rFonts w:cs="Times New Roman"/>
      </w:rPr>
    </w:lvl>
  </w:abstractNum>
  <w:abstractNum w:abstractNumId="866">
    <w:nsid w:val="00006BB9"/>
    <w:multiLevelType w:val="hybridMultilevel"/>
    <w:tmpl w:val="F8440680"/>
    <w:lvl w:ilvl="0" w:tplc="CA5CB1C6">
      <w:start w:val="1"/>
      <w:numFmt w:val="bullet"/>
      <w:lvlText w:val=""/>
      <w:lvlJc w:val="left"/>
    </w:lvl>
    <w:lvl w:ilvl="1" w:tplc="98D00E98">
      <w:numFmt w:val="decimal"/>
      <w:lvlText w:val=""/>
      <w:lvlJc w:val="left"/>
      <w:rPr>
        <w:rFonts w:cs="Times New Roman"/>
      </w:rPr>
    </w:lvl>
    <w:lvl w:ilvl="2" w:tplc="308A7956">
      <w:numFmt w:val="decimal"/>
      <w:lvlText w:val=""/>
      <w:lvlJc w:val="left"/>
      <w:rPr>
        <w:rFonts w:cs="Times New Roman"/>
      </w:rPr>
    </w:lvl>
    <w:lvl w:ilvl="3" w:tplc="42900C40">
      <w:numFmt w:val="decimal"/>
      <w:lvlText w:val=""/>
      <w:lvlJc w:val="left"/>
      <w:rPr>
        <w:rFonts w:cs="Times New Roman"/>
      </w:rPr>
    </w:lvl>
    <w:lvl w:ilvl="4" w:tplc="41D60DE4">
      <w:numFmt w:val="decimal"/>
      <w:lvlText w:val=""/>
      <w:lvlJc w:val="left"/>
      <w:rPr>
        <w:rFonts w:cs="Times New Roman"/>
      </w:rPr>
    </w:lvl>
    <w:lvl w:ilvl="5" w:tplc="6A1AF80E">
      <w:numFmt w:val="decimal"/>
      <w:lvlText w:val=""/>
      <w:lvlJc w:val="left"/>
      <w:rPr>
        <w:rFonts w:cs="Times New Roman"/>
      </w:rPr>
    </w:lvl>
    <w:lvl w:ilvl="6" w:tplc="F056B294">
      <w:numFmt w:val="decimal"/>
      <w:lvlText w:val=""/>
      <w:lvlJc w:val="left"/>
      <w:rPr>
        <w:rFonts w:cs="Times New Roman"/>
      </w:rPr>
    </w:lvl>
    <w:lvl w:ilvl="7" w:tplc="82BA8F24">
      <w:numFmt w:val="decimal"/>
      <w:lvlText w:val=""/>
      <w:lvlJc w:val="left"/>
      <w:rPr>
        <w:rFonts w:cs="Times New Roman"/>
      </w:rPr>
    </w:lvl>
    <w:lvl w:ilvl="8" w:tplc="EDD8284E">
      <w:numFmt w:val="decimal"/>
      <w:lvlText w:val=""/>
      <w:lvlJc w:val="left"/>
      <w:rPr>
        <w:rFonts w:cs="Times New Roman"/>
      </w:rPr>
    </w:lvl>
  </w:abstractNum>
  <w:abstractNum w:abstractNumId="867">
    <w:nsid w:val="00006BCA"/>
    <w:multiLevelType w:val="hybridMultilevel"/>
    <w:tmpl w:val="59DA7BFC"/>
    <w:lvl w:ilvl="0" w:tplc="D604E118">
      <w:start w:val="1"/>
      <w:numFmt w:val="bullet"/>
      <w:lvlText w:val=""/>
      <w:lvlJc w:val="left"/>
    </w:lvl>
    <w:lvl w:ilvl="1" w:tplc="F59614A6">
      <w:numFmt w:val="decimal"/>
      <w:lvlText w:val=""/>
      <w:lvlJc w:val="left"/>
      <w:rPr>
        <w:rFonts w:cs="Times New Roman"/>
      </w:rPr>
    </w:lvl>
    <w:lvl w:ilvl="2" w:tplc="9C666376">
      <w:numFmt w:val="decimal"/>
      <w:lvlText w:val=""/>
      <w:lvlJc w:val="left"/>
      <w:rPr>
        <w:rFonts w:cs="Times New Roman"/>
      </w:rPr>
    </w:lvl>
    <w:lvl w:ilvl="3" w:tplc="1E3C402C">
      <w:numFmt w:val="decimal"/>
      <w:lvlText w:val=""/>
      <w:lvlJc w:val="left"/>
      <w:rPr>
        <w:rFonts w:cs="Times New Roman"/>
      </w:rPr>
    </w:lvl>
    <w:lvl w:ilvl="4" w:tplc="3CDAC324">
      <w:numFmt w:val="decimal"/>
      <w:lvlText w:val=""/>
      <w:lvlJc w:val="left"/>
      <w:rPr>
        <w:rFonts w:cs="Times New Roman"/>
      </w:rPr>
    </w:lvl>
    <w:lvl w:ilvl="5" w:tplc="B094C332">
      <w:numFmt w:val="decimal"/>
      <w:lvlText w:val=""/>
      <w:lvlJc w:val="left"/>
      <w:rPr>
        <w:rFonts w:cs="Times New Roman"/>
      </w:rPr>
    </w:lvl>
    <w:lvl w:ilvl="6" w:tplc="CB3A221E">
      <w:numFmt w:val="decimal"/>
      <w:lvlText w:val=""/>
      <w:lvlJc w:val="left"/>
      <w:rPr>
        <w:rFonts w:cs="Times New Roman"/>
      </w:rPr>
    </w:lvl>
    <w:lvl w:ilvl="7" w:tplc="6376FC58">
      <w:numFmt w:val="decimal"/>
      <w:lvlText w:val=""/>
      <w:lvlJc w:val="left"/>
      <w:rPr>
        <w:rFonts w:cs="Times New Roman"/>
      </w:rPr>
    </w:lvl>
    <w:lvl w:ilvl="8" w:tplc="83C23A8E">
      <w:numFmt w:val="decimal"/>
      <w:lvlText w:val=""/>
      <w:lvlJc w:val="left"/>
      <w:rPr>
        <w:rFonts w:cs="Times New Roman"/>
      </w:rPr>
    </w:lvl>
  </w:abstractNum>
  <w:abstractNum w:abstractNumId="868">
    <w:nsid w:val="00006BD6"/>
    <w:multiLevelType w:val="hybridMultilevel"/>
    <w:tmpl w:val="EE4A0CE2"/>
    <w:lvl w:ilvl="0" w:tplc="87C644BA">
      <w:start w:val="1"/>
      <w:numFmt w:val="bullet"/>
      <w:lvlText w:val=""/>
      <w:lvlJc w:val="left"/>
    </w:lvl>
    <w:lvl w:ilvl="1" w:tplc="1B284568">
      <w:numFmt w:val="decimal"/>
      <w:lvlText w:val=""/>
      <w:lvlJc w:val="left"/>
      <w:rPr>
        <w:rFonts w:cs="Times New Roman"/>
      </w:rPr>
    </w:lvl>
    <w:lvl w:ilvl="2" w:tplc="0366CD24">
      <w:numFmt w:val="decimal"/>
      <w:lvlText w:val=""/>
      <w:lvlJc w:val="left"/>
      <w:rPr>
        <w:rFonts w:cs="Times New Roman"/>
      </w:rPr>
    </w:lvl>
    <w:lvl w:ilvl="3" w:tplc="84DED9FA">
      <w:numFmt w:val="decimal"/>
      <w:lvlText w:val=""/>
      <w:lvlJc w:val="left"/>
      <w:rPr>
        <w:rFonts w:cs="Times New Roman"/>
      </w:rPr>
    </w:lvl>
    <w:lvl w:ilvl="4" w:tplc="F79A9916">
      <w:numFmt w:val="decimal"/>
      <w:lvlText w:val=""/>
      <w:lvlJc w:val="left"/>
      <w:rPr>
        <w:rFonts w:cs="Times New Roman"/>
      </w:rPr>
    </w:lvl>
    <w:lvl w:ilvl="5" w:tplc="8968E996">
      <w:numFmt w:val="decimal"/>
      <w:lvlText w:val=""/>
      <w:lvlJc w:val="left"/>
      <w:rPr>
        <w:rFonts w:cs="Times New Roman"/>
      </w:rPr>
    </w:lvl>
    <w:lvl w:ilvl="6" w:tplc="BD74B086">
      <w:numFmt w:val="decimal"/>
      <w:lvlText w:val=""/>
      <w:lvlJc w:val="left"/>
      <w:rPr>
        <w:rFonts w:cs="Times New Roman"/>
      </w:rPr>
    </w:lvl>
    <w:lvl w:ilvl="7" w:tplc="85D0E082">
      <w:numFmt w:val="decimal"/>
      <w:lvlText w:val=""/>
      <w:lvlJc w:val="left"/>
      <w:rPr>
        <w:rFonts w:cs="Times New Roman"/>
      </w:rPr>
    </w:lvl>
    <w:lvl w:ilvl="8" w:tplc="84345F7A">
      <w:numFmt w:val="decimal"/>
      <w:lvlText w:val=""/>
      <w:lvlJc w:val="left"/>
      <w:rPr>
        <w:rFonts w:cs="Times New Roman"/>
      </w:rPr>
    </w:lvl>
  </w:abstractNum>
  <w:abstractNum w:abstractNumId="869">
    <w:nsid w:val="00006BE5"/>
    <w:multiLevelType w:val="hybridMultilevel"/>
    <w:tmpl w:val="84CE4F24"/>
    <w:lvl w:ilvl="0" w:tplc="757EEA26">
      <w:start w:val="1"/>
      <w:numFmt w:val="bullet"/>
      <w:lvlText w:val=""/>
      <w:lvlJc w:val="left"/>
    </w:lvl>
    <w:lvl w:ilvl="1" w:tplc="75FE054E">
      <w:numFmt w:val="decimal"/>
      <w:lvlText w:val=""/>
      <w:lvlJc w:val="left"/>
      <w:rPr>
        <w:rFonts w:cs="Times New Roman"/>
      </w:rPr>
    </w:lvl>
    <w:lvl w:ilvl="2" w:tplc="D5F6E490">
      <w:numFmt w:val="decimal"/>
      <w:lvlText w:val=""/>
      <w:lvlJc w:val="left"/>
      <w:rPr>
        <w:rFonts w:cs="Times New Roman"/>
      </w:rPr>
    </w:lvl>
    <w:lvl w:ilvl="3" w:tplc="24DC5CAE">
      <w:numFmt w:val="decimal"/>
      <w:lvlText w:val=""/>
      <w:lvlJc w:val="left"/>
      <w:rPr>
        <w:rFonts w:cs="Times New Roman"/>
      </w:rPr>
    </w:lvl>
    <w:lvl w:ilvl="4" w:tplc="F74A5734">
      <w:numFmt w:val="decimal"/>
      <w:lvlText w:val=""/>
      <w:lvlJc w:val="left"/>
      <w:rPr>
        <w:rFonts w:cs="Times New Roman"/>
      </w:rPr>
    </w:lvl>
    <w:lvl w:ilvl="5" w:tplc="BC9E7F06">
      <w:numFmt w:val="decimal"/>
      <w:lvlText w:val=""/>
      <w:lvlJc w:val="left"/>
      <w:rPr>
        <w:rFonts w:cs="Times New Roman"/>
      </w:rPr>
    </w:lvl>
    <w:lvl w:ilvl="6" w:tplc="A4585E6A">
      <w:numFmt w:val="decimal"/>
      <w:lvlText w:val=""/>
      <w:lvlJc w:val="left"/>
      <w:rPr>
        <w:rFonts w:cs="Times New Roman"/>
      </w:rPr>
    </w:lvl>
    <w:lvl w:ilvl="7" w:tplc="82208B22">
      <w:numFmt w:val="decimal"/>
      <w:lvlText w:val=""/>
      <w:lvlJc w:val="left"/>
      <w:rPr>
        <w:rFonts w:cs="Times New Roman"/>
      </w:rPr>
    </w:lvl>
    <w:lvl w:ilvl="8" w:tplc="42725F92">
      <w:numFmt w:val="decimal"/>
      <w:lvlText w:val=""/>
      <w:lvlJc w:val="left"/>
      <w:rPr>
        <w:rFonts w:cs="Times New Roman"/>
      </w:rPr>
    </w:lvl>
  </w:abstractNum>
  <w:abstractNum w:abstractNumId="870">
    <w:nsid w:val="00006C01"/>
    <w:multiLevelType w:val="hybridMultilevel"/>
    <w:tmpl w:val="3F1ECD24"/>
    <w:lvl w:ilvl="0" w:tplc="5C48CDBC">
      <w:start w:val="1"/>
      <w:numFmt w:val="bullet"/>
      <w:lvlText w:val=""/>
      <w:lvlJc w:val="left"/>
    </w:lvl>
    <w:lvl w:ilvl="1" w:tplc="41C2FDDC">
      <w:numFmt w:val="decimal"/>
      <w:lvlText w:val=""/>
      <w:lvlJc w:val="left"/>
      <w:rPr>
        <w:rFonts w:cs="Times New Roman"/>
      </w:rPr>
    </w:lvl>
    <w:lvl w:ilvl="2" w:tplc="ACB05372">
      <w:numFmt w:val="decimal"/>
      <w:lvlText w:val=""/>
      <w:lvlJc w:val="left"/>
      <w:rPr>
        <w:rFonts w:cs="Times New Roman"/>
      </w:rPr>
    </w:lvl>
    <w:lvl w:ilvl="3" w:tplc="B59E1CFC">
      <w:numFmt w:val="decimal"/>
      <w:lvlText w:val=""/>
      <w:lvlJc w:val="left"/>
      <w:rPr>
        <w:rFonts w:cs="Times New Roman"/>
      </w:rPr>
    </w:lvl>
    <w:lvl w:ilvl="4" w:tplc="4874FC14">
      <w:numFmt w:val="decimal"/>
      <w:lvlText w:val=""/>
      <w:lvlJc w:val="left"/>
      <w:rPr>
        <w:rFonts w:cs="Times New Roman"/>
      </w:rPr>
    </w:lvl>
    <w:lvl w:ilvl="5" w:tplc="4DF41076">
      <w:numFmt w:val="decimal"/>
      <w:lvlText w:val=""/>
      <w:lvlJc w:val="left"/>
      <w:rPr>
        <w:rFonts w:cs="Times New Roman"/>
      </w:rPr>
    </w:lvl>
    <w:lvl w:ilvl="6" w:tplc="BF78D932">
      <w:numFmt w:val="decimal"/>
      <w:lvlText w:val=""/>
      <w:lvlJc w:val="left"/>
      <w:rPr>
        <w:rFonts w:cs="Times New Roman"/>
      </w:rPr>
    </w:lvl>
    <w:lvl w:ilvl="7" w:tplc="F932B4BA">
      <w:numFmt w:val="decimal"/>
      <w:lvlText w:val=""/>
      <w:lvlJc w:val="left"/>
      <w:rPr>
        <w:rFonts w:cs="Times New Roman"/>
      </w:rPr>
    </w:lvl>
    <w:lvl w:ilvl="8" w:tplc="C796515C">
      <w:numFmt w:val="decimal"/>
      <w:lvlText w:val=""/>
      <w:lvlJc w:val="left"/>
      <w:rPr>
        <w:rFonts w:cs="Times New Roman"/>
      </w:rPr>
    </w:lvl>
  </w:abstractNum>
  <w:abstractNum w:abstractNumId="871">
    <w:nsid w:val="00006C0F"/>
    <w:multiLevelType w:val="hybridMultilevel"/>
    <w:tmpl w:val="5B4621BC"/>
    <w:lvl w:ilvl="0" w:tplc="AC527126">
      <w:start w:val="2"/>
      <w:numFmt w:val="decimal"/>
      <w:lvlText w:val="%1."/>
      <w:lvlJc w:val="left"/>
      <w:rPr>
        <w:rFonts w:cs="Times New Roman"/>
      </w:rPr>
    </w:lvl>
    <w:lvl w:ilvl="1" w:tplc="21088EC8">
      <w:numFmt w:val="decimal"/>
      <w:lvlText w:val=""/>
      <w:lvlJc w:val="left"/>
      <w:rPr>
        <w:rFonts w:cs="Times New Roman"/>
      </w:rPr>
    </w:lvl>
    <w:lvl w:ilvl="2" w:tplc="0024BC5A">
      <w:numFmt w:val="decimal"/>
      <w:lvlText w:val=""/>
      <w:lvlJc w:val="left"/>
      <w:rPr>
        <w:rFonts w:cs="Times New Roman"/>
      </w:rPr>
    </w:lvl>
    <w:lvl w:ilvl="3" w:tplc="3E2EC616">
      <w:numFmt w:val="decimal"/>
      <w:lvlText w:val=""/>
      <w:lvlJc w:val="left"/>
      <w:rPr>
        <w:rFonts w:cs="Times New Roman"/>
      </w:rPr>
    </w:lvl>
    <w:lvl w:ilvl="4" w:tplc="AF945D5C">
      <w:numFmt w:val="decimal"/>
      <w:lvlText w:val=""/>
      <w:lvlJc w:val="left"/>
      <w:rPr>
        <w:rFonts w:cs="Times New Roman"/>
      </w:rPr>
    </w:lvl>
    <w:lvl w:ilvl="5" w:tplc="0B366BCC">
      <w:numFmt w:val="decimal"/>
      <w:lvlText w:val=""/>
      <w:lvlJc w:val="left"/>
      <w:rPr>
        <w:rFonts w:cs="Times New Roman"/>
      </w:rPr>
    </w:lvl>
    <w:lvl w:ilvl="6" w:tplc="D2C2DF32">
      <w:numFmt w:val="decimal"/>
      <w:lvlText w:val=""/>
      <w:lvlJc w:val="left"/>
      <w:rPr>
        <w:rFonts w:cs="Times New Roman"/>
      </w:rPr>
    </w:lvl>
    <w:lvl w:ilvl="7" w:tplc="3904CFF6">
      <w:numFmt w:val="decimal"/>
      <w:lvlText w:val=""/>
      <w:lvlJc w:val="left"/>
      <w:rPr>
        <w:rFonts w:cs="Times New Roman"/>
      </w:rPr>
    </w:lvl>
    <w:lvl w:ilvl="8" w:tplc="86A6F35E">
      <w:numFmt w:val="decimal"/>
      <w:lvlText w:val=""/>
      <w:lvlJc w:val="left"/>
      <w:rPr>
        <w:rFonts w:cs="Times New Roman"/>
      </w:rPr>
    </w:lvl>
  </w:abstractNum>
  <w:abstractNum w:abstractNumId="872">
    <w:nsid w:val="00006C12"/>
    <w:multiLevelType w:val="hybridMultilevel"/>
    <w:tmpl w:val="2A02FAD4"/>
    <w:lvl w:ilvl="0" w:tplc="4BBA7FA2">
      <w:start w:val="1"/>
      <w:numFmt w:val="bullet"/>
      <w:lvlText w:val=""/>
      <w:lvlJc w:val="left"/>
    </w:lvl>
    <w:lvl w:ilvl="1" w:tplc="F97001D4">
      <w:numFmt w:val="decimal"/>
      <w:lvlText w:val=""/>
      <w:lvlJc w:val="left"/>
      <w:rPr>
        <w:rFonts w:cs="Times New Roman"/>
      </w:rPr>
    </w:lvl>
    <w:lvl w:ilvl="2" w:tplc="A43C0792">
      <w:numFmt w:val="decimal"/>
      <w:lvlText w:val=""/>
      <w:lvlJc w:val="left"/>
      <w:rPr>
        <w:rFonts w:cs="Times New Roman"/>
      </w:rPr>
    </w:lvl>
    <w:lvl w:ilvl="3" w:tplc="CCF43F64">
      <w:numFmt w:val="decimal"/>
      <w:lvlText w:val=""/>
      <w:lvlJc w:val="left"/>
      <w:rPr>
        <w:rFonts w:cs="Times New Roman"/>
      </w:rPr>
    </w:lvl>
    <w:lvl w:ilvl="4" w:tplc="37E6E2E0">
      <w:numFmt w:val="decimal"/>
      <w:lvlText w:val=""/>
      <w:lvlJc w:val="left"/>
      <w:rPr>
        <w:rFonts w:cs="Times New Roman"/>
      </w:rPr>
    </w:lvl>
    <w:lvl w:ilvl="5" w:tplc="4808B2A8">
      <w:numFmt w:val="decimal"/>
      <w:lvlText w:val=""/>
      <w:lvlJc w:val="left"/>
      <w:rPr>
        <w:rFonts w:cs="Times New Roman"/>
      </w:rPr>
    </w:lvl>
    <w:lvl w:ilvl="6" w:tplc="8722A6AA">
      <w:numFmt w:val="decimal"/>
      <w:lvlText w:val=""/>
      <w:lvlJc w:val="left"/>
      <w:rPr>
        <w:rFonts w:cs="Times New Roman"/>
      </w:rPr>
    </w:lvl>
    <w:lvl w:ilvl="7" w:tplc="660A1108">
      <w:numFmt w:val="decimal"/>
      <w:lvlText w:val=""/>
      <w:lvlJc w:val="left"/>
      <w:rPr>
        <w:rFonts w:cs="Times New Roman"/>
      </w:rPr>
    </w:lvl>
    <w:lvl w:ilvl="8" w:tplc="9DCACC9A">
      <w:numFmt w:val="decimal"/>
      <w:lvlText w:val=""/>
      <w:lvlJc w:val="left"/>
      <w:rPr>
        <w:rFonts w:cs="Times New Roman"/>
      </w:rPr>
    </w:lvl>
  </w:abstractNum>
  <w:abstractNum w:abstractNumId="873">
    <w:nsid w:val="00006C69"/>
    <w:multiLevelType w:val="hybridMultilevel"/>
    <w:tmpl w:val="79FAD7B4"/>
    <w:lvl w:ilvl="0" w:tplc="C968313E">
      <w:start w:val="1"/>
      <w:numFmt w:val="bullet"/>
      <w:lvlText w:val=""/>
      <w:lvlJc w:val="left"/>
    </w:lvl>
    <w:lvl w:ilvl="1" w:tplc="75FE2974">
      <w:numFmt w:val="decimal"/>
      <w:lvlText w:val=""/>
      <w:lvlJc w:val="left"/>
      <w:rPr>
        <w:rFonts w:cs="Times New Roman"/>
      </w:rPr>
    </w:lvl>
    <w:lvl w:ilvl="2" w:tplc="BBAADD42">
      <w:numFmt w:val="decimal"/>
      <w:lvlText w:val=""/>
      <w:lvlJc w:val="left"/>
      <w:rPr>
        <w:rFonts w:cs="Times New Roman"/>
      </w:rPr>
    </w:lvl>
    <w:lvl w:ilvl="3" w:tplc="A6B4CF56">
      <w:numFmt w:val="decimal"/>
      <w:lvlText w:val=""/>
      <w:lvlJc w:val="left"/>
      <w:rPr>
        <w:rFonts w:cs="Times New Roman"/>
      </w:rPr>
    </w:lvl>
    <w:lvl w:ilvl="4" w:tplc="CD5CD352">
      <w:numFmt w:val="decimal"/>
      <w:lvlText w:val=""/>
      <w:lvlJc w:val="left"/>
      <w:rPr>
        <w:rFonts w:cs="Times New Roman"/>
      </w:rPr>
    </w:lvl>
    <w:lvl w:ilvl="5" w:tplc="7BF023CC">
      <w:numFmt w:val="decimal"/>
      <w:lvlText w:val=""/>
      <w:lvlJc w:val="left"/>
      <w:rPr>
        <w:rFonts w:cs="Times New Roman"/>
      </w:rPr>
    </w:lvl>
    <w:lvl w:ilvl="6" w:tplc="8E1C373C">
      <w:numFmt w:val="decimal"/>
      <w:lvlText w:val=""/>
      <w:lvlJc w:val="left"/>
      <w:rPr>
        <w:rFonts w:cs="Times New Roman"/>
      </w:rPr>
    </w:lvl>
    <w:lvl w:ilvl="7" w:tplc="7A56B2FC">
      <w:numFmt w:val="decimal"/>
      <w:lvlText w:val=""/>
      <w:lvlJc w:val="left"/>
      <w:rPr>
        <w:rFonts w:cs="Times New Roman"/>
      </w:rPr>
    </w:lvl>
    <w:lvl w:ilvl="8" w:tplc="236AEB58">
      <w:numFmt w:val="decimal"/>
      <w:lvlText w:val=""/>
      <w:lvlJc w:val="left"/>
      <w:rPr>
        <w:rFonts w:cs="Times New Roman"/>
      </w:rPr>
    </w:lvl>
  </w:abstractNum>
  <w:abstractNum w:abstractNumId="874">
    <w:nsid w:val="00006D20"/>
    <w:multiLevelType w:val="hybridMultilevel"/>
    <w:tmpl w:val="B59CB858"/>
    <w:lvl w:ilvl="0" w:tplc="A128233A">
      <w:start w:val="1"/>
      <w:numFmt w:val="bullet"/>
      <w:lvlText w:val=""/>
      <w:lvlJc w:val="left"/>
    </w:lvl>
    <w:lvl w:ilvl="1" w:tplc="C5340FA4">
      <w:numFmt w:val="decimal"/>
      <w:lvlText w:val=""/>
      <w:lvlJc w:val="left"/>
      <w:rPr>
        <w:rFonts w:cs="Times New Roman"/>
      </w:rPr>
    </w:lvl>
    <w:lvl w:ilvl="2" w:tplc="736EB83C">
      <w:numFmt w:val="decimal"/>
      <w:lvlText w:val=""/>
      <w:lvlJc w:val="left"/>
      <w:rPr>
        <w:rFonts w:cs="Times New Roman"/>
      </w:rPr>
    </w:lvl>
    <w:lvl w:ilvl="3" w:tplc="65640FA8">
      <w:numFmt w:val="decimal"/>
      <w:lvlText w:val=""/>
      <w:lvlJc w:val="left"/>
      <w:rPr>
        <w:rFonts w:cs="Times New Roman"/>
      </w:rPr>
    </w:lvl>
    <w:lvl w:ilvl="4" w:tplc="16B20172">
      <w:numFmt w:val="decimal"/>
      <w:lvlText w:val=""/>
      <w:lvlJc w:val="left"/>
      <w:rPr>
        <w:rFonts w:cs="Times New Roman"/>
      </w:rPr>
    </w:lvl>
    <w:lvl w:ilvl="5" w:tplc="CF0CBE36">
      <w:numFmt w:val="decimal"/>
      <w:lvlText w:val=""/>
      <w:lvlJc w:val="left"/>
      <w:rPr>
        <w:rFonts w:cs="Times New Roman"/>
      </w:rPr>
    </w:lvl>
    <w:lvl w:ilvl="6" w:tplc="9AE24828">
      <w:numFmt w:val="decimal"/>
      <w:lvlText w:val=""/>
      <w:lvlJc w:val="left"/>
      <w:rPr>
        <w:rFonts w:cs="Times New Roman"/>
      </w:rPr>
    </w:lvl>
    <w:lvl w:ilvl="7" w:tplc="8F7ADA40">
      <w:numFmt w:val="decimal"/>
      <w:lvlText w:val=""/>
      <w:lvlJc w:val="left"/>
      <w:rPr>
        <w:rFonts w:cs="Times New Roman"/>
      </w:rPr>
    </w:lvl>
    <w:lvl w:ilvl="8" w:tplc="8D6E5F04">
      <w:numFmt w:val="decimal"/>
      <w:lvlText w:val=""/>
      <w:lvlJc w:val="left"/>
      <w:rPr>
        <w:rFonts w:cs="Times New Roman"/>
      </w:rPr>
    </w:lvl>
  </w:abstractNum>
  <w:abstractNum w:abstractNumId="875">
    <w:nsid w:val="00006D3F"/>
    <w:multiLevelType w:val="hybridMultilevel"/>
    <w:tmpl w:val="0AF6BB4C"/>
    <w:lvl w:ilvl="0" w:tplc="FAD8D604">
      <w:start w:val="1"/>
      <w:numFmt w:val="bullet"/>
      <w:lvlText w:val=""/>
      <w:lvlJc w:val="left"/>
    </w:lvl>
    <w:lvl w:ilvl="1" w:tplc="0D4EAC2E">
      <w:numFmt w:val="decimal"/>
      <w:lvlText w:val=""/>
      <w:lvlJc w:val="left"/>
      <w:rPr>
        <w:rFonts w:cs="Times New Roman"/>
      </w:rPr>
    </w:lvl>
    <w:lvl w:ilvl="2" w:tplc="EB467B34">
      <w:numFmt w:val="decimal"/>
      <w:lvlText w:val=""/>
      <w:lvlJc w:val="left"/>
      <w:rPr>
        <w:rFonts w:cs="Times New Roman"/>
      </w:rPr>
    </w:lvl>
    <w:lvl w:ilvl="3" w:tplc="F4DC52CC">
      <w:numFmt w:val="decimal"/>
      <w:lvlText w:val=""/>
      <w:lvlJc w:val="left"/>
      <w:rPr>
        <w:rFonts w:cs="Times New Roman"/>
      </w:rPr>
    </w:lvl>
    <w:lvl w:ilvl="4" w:tplc="E41494AC">
      <w:numFmt w:val="decimal"/>
      <w:lvlText w:val=""/>
      <w:lvlJc w:val="left"/>
      <w:rPr>
        <w:rFonts w:cs="Times New Roman"/>
      </w:rPr>
    </w:lvl>
    <w:lvl w:ilvl="5" w:tplc="22568BA8">
      <w:numFmt w:val="decimal"/>
      <w:lvlText w:val=""/>
      <w:lvlJc w:val="left"/>
      <w:rPr>
        <w:rFonts w:cs="Times New Roman"/>
      </w:rPr>
    </w:lvl>
    <w:lvl w:ilvl="6" w:tplc="4E7E9472">
      <w:numFmt w:val="decimal"/>
      <w:lvlText w:val=""/>
      <w:lvlJc w:val="left"/>
      <w:rPr>
        <w:rFonts w:cs="Times New Roman"/>
      </w:rPr>
    </w:lvl>
    <w:lvl w:ilvl="7" w:tplc="57A26E62">
      <w:numFmt w:val="decimal"/>
      <w:lvlText w:val=""/>
      <w:lvlJc w:val="left"/>
      <w:rPr>
        <w:rFonts w:cs="Times New Roman"/>
      </w:rPr>
    </w:lvl>
    <w:lvl w:ilvl="8" w:tplc="0282790A">
      <w:numFmt w:val="decimal"/>
      <w:lvlText w:val=""/>
      <w:lvlJc w:val="left"/>
      <w:rPr>
        <w:rFonts w:cs="Times New Roman"/>
      </w:rPr>
    </w:lvl>
  </w:abstractNum>
  <w:abstractNum w:abstractNumId="876">
    <w:nsid w:val="00006D7B"/>
    <w:multiLevelType w:val="hybridMultilevel"/>
    <w:tmpl w:val="9BB8850A"/>
    <w:lvl w:ilvl="0" w:tplc="42007B5C">
      <w:start w:val="1"/>
      <w:numFmt w:val="bullet"/>
      <w:lvlText w:val="-"/>
      <w:lvlJc w:val="left"/>
      <w:pPr>
        <w:ind w:left="0" w:firstLine="0"/>
      </w:pPr>
    </w:lvl>
    <w:lvl w:ilvl="1" w:tplc="DFF428B6">
      <w:numFmt w:val="decimal"/>
      <w:lvlText w:val=""/>
      <w:lvlJc w:val="left"/>
      <w:pPr>
        <w:ind w:left="0" w:firstLine="0"/>
      </w:pPr>
    </w:lvl>
    <w:lvl w:ilvl="2" w:tplc="4F54B730">
      <w:numFmt w:val="decimal"/>
      <w:lvlText w:val=""/>
      <w:lvlJc w:val="left"/>
      <w:pPr>
        <w:ind w:left="0" w:firstLine="0"/>
      </w:pPr>
    </w:lvl>
    <w:lvl w:ilvl="3" w:tplc="3A484C82">
      <w:numFmt w:val="decimal"/>
      <w:lvlText w:val=""/>
      <w:lvlJc w:val="left"/>
      <w:pPr>
        <w:ind w:left="0" w:firstLine="0"/>
      </w:pPr>
    </w:lvl>
    <w:lvl w:ilvl="4" w:tplc="924CE9EC">
      <w:numFmt w:val="decimal"/>
      <w:lvlText w:val=""/>
      <w:lvlJc w:val="left"/>
      <w:pPr>
        <w:ind w:left="0" w:firstLine="0"/>
      </w:pPr>
    </w:lvl>
    <w:lvl w:ilvl="5" w:tplc="81761524">
      <w:numFmt w:val="decimal"/>
      <w:lvlText w:val=""/>
      <w:lvlJc w:val="left"/>
      <w:pPr>
        <w:ind w:left="0" w:firstLine="0"/>
      </w:pPr>
    </w:lvl>
    <w:lvl w:ilvl="6" w:tplc="6D40A4B4">
      <w:numFmt w:val="decimal"/>
      <w:lvlText w:val=""/>
      <w:lvlJc w:val="left"/>
      <w:pPr>
        <w:ind w:left="0" w:firstLine="0"/>
      </w:pPr>
    </w:lvl>
    <w:lvl w:ilvl="7" w:tplc="188AC4F8">
      <w:numFmt w:val="decimal"/>
      <w:lvlText w:val=""/>
      <w:lvlJc w:val="left"/>
      <w:pPr>
        <w:ind w:left="0" w:firstLine="0"/>
      </w:pPr>
    </w:lvl>
    <w:lvl w:ilvl="8" w:tplc="EB604974">
      <w:numFmt w:val="decimal"/>
      <w:lvlText w:val=""/>
      <w:lvlJc w:val="left"/>
      <w:pPr>
        <w:ind w:left="0" w:firstLine="0"/>
      </w:pPr>
    </w:lvl>
  </w:abstractNum>
  <w:abstractNum w:abstractNumId="877">
    <w:nsid w:val="00006DAA"/>
    <w:multiLevelType w:val="hybridMultilevel"/>
    <w:tmpl w:val="0CFEDA30"/>
    <w:lvl w:ilvl="0" w:tplc="DDB4DDAA">
      <w:start w:val="1"/>
      <w:numFmt w:val="bullet"/>
      <w:lvlText w:val=""/>
      <w:lvlJc w:val="left"/>
    </w:lvl>
    <w:lvl w:ilvl="1" w:tplc="6478D67A">
      <w:numFmt w:val="decimal"/>
      <w:lvlText w:val=""/>
      <w:lvlJc w:val="left"/>
      <w:rPr>
        <w:rFonts w:cs="Times New Roman"/>
      </w:rPr>
    </w:lvl>
    <w:lvl w:ilvl="2" w:tplc="8442442E">
      <w:numFmt w:val="decimal"/>
      <w:lvlText w:val=""/>
      <w:lvlJc w:val="left"/>
      <w:rPr>
        <w:rFonts w:cs="Times New Roman"/>
      </w:rPr>
    </w:lvl>
    <w:lvl w:ilvl="3" w:tplc="1B1A07A2">
      <w:numFmt w:val="decimal"/>
      <w:lvlText w:val=""/>
      <w:lvlJc w:val="left"/>
      <w:rPr>
        <w:rFonts w:cs="Times New Roman"/>
      </w:rPr>
    </w:lvl>
    <w:lvl w:ilvl="4" w:tplc="1A4EAA7A">
      <w:numFmt w:val="decimal"/>
      <w:lvlText w:val=""/>
      <w:lvlJc w:val="left"/>
      <w:rPr>
        <w:rFonts w:cs="Times New Roman"/>
      </w:rPr>
    </w:lvl>
    <w:lvl w:ilvl="5" w:tplc="7C3460B4">
      <w:numFmt w:val="decimal"/>
      <w:lvlText w:val=""/>
      <w:lvlJc w:val="left"/>
      <w:rPr>
        <w:rFonts w:cs="Times New Roman"/>
      </w:rPr>
    </w:lvl>
    <w:lvl w:ilvl="6" w:tplc="38CEB17E">
      <w:numFmt w:val="decimal"/>
      <w:lvlText w:val=""/>
      <w:lvlJc w:val="left"/>
      <w:rPr>
        <w:rFonts w:cs="Times New Roman"/>
      </w:rPr>
    </w:lvl>
    <w:lvl w:ilvl="7" w:tplc="A890440C">
      <w:numFmt w:val="decimal"/>
      <w:lvlText w:val=""/>
      <w:lvlJc w:val="left"/>
      <w:rPr>
        <w:rFonts w:cs="Times New Roman"/>
      </w:rPr>
    </w:lvl>
    <w:lvl w:ilvl="8" w:tplc="E8F23EB2">
      <w:numFmt w:val="decimal"/>
      <w:lvlText w:val=""/>
      <w:lvlJc w:val="left"/>
      <w:rPr>
        <w:rFonts w:cs="Times New Roman"/>
      </w:rPr>
    </w:lvl>
  </w:abstractNum>
  <w:abstractNum w:abstractNumId="878">
    <w:nsid w:val="00006DC6"/>
    <w:multiLevelType w:val="hybridMultilevel"/>
    <w:tmpl w:val="138AF1AE"/>
    <w:lvl w:ilvl="0" w:tplc="66EA973C">
      <w:start w:val="1"/>
      <w:numFmt w:val="bullet"/>
      <w:lvlText w:val=""/>
      <w:lvlJc w:val="left"/>
    </w:lvl>
    <w:lvl w:ilvl="1" w:tplc="561CEE1C">
      <w:numFmt w:val="decimal"/>
      <w:lvlText w:val=""/>
      <w:lvlJc w:val="left"/>
      <w:rPr>
        <w:rFonts w:cs="Times New Roman"/>
      </w:rPr>
    </w:lvl>
    <w:lvl w:ilvl="2" w:tplc="71E8686A">
      <w:numFmt w:val="decimal"/>
      <w:lvlText w:val=""/>
      <w:lvlJc w:val="left"/>
      <w:rPr>
        <w:rFonts w:cs="Times New Roman"/>
      </w:rPr>
    </w:lvl>
    <w:lvl w:ilvl="3" w:tplc="010094D0">
      <w:numFmt w:val="decimal"/>
      <w:lvlText w:val=""/>
      <w:lvlJc w:val="left"/>
      <w:rPr>
        <w:rFonts w:cs="Times New Roman"/>
      </w:rPr>
    </w:lvl>
    <w:lvl w:ilvl="4" w:tplc="8376DC9C">
      <w:numFmt w:val="decimal"/>
      <w:lvlText w:val=""/>
      <w:lvlJc w:val="left"/>
      <w:rPr>
        <w:rFonts w:cs="Times New Roman"/>
      </w:rPr>
    </w:lvl>
    <w:lvl w:ilvl="5" w:tplc="FA5A09F4">
      <w:numFmt w:val="decimal"/>
      <w:lvlText w:val=""/>
      <w:lvlJc w:val="left"/>
      <w:rPr>
        <w:rFonts w:cs="Times New Roman"/>
      </w:rPr>
    </w:lvl>
    <w:lvl w:ilvl="6" w:tplc="5B0428A2">
      <w:numFmt w:val="decimal"/>
      <w:lvlText w:val=""/>
      <w:lvlJc w:val="left"/>
      <w:rPr>
        <w:rFonts w:cs="Times New Roman"/>
      </w:rPr>
    </w:lvl>
    <w:lvl w:ilvl="7" w:tplc="402C35D4">
      <w:numFmt w:val="decimal"/>
      <w:lvlText w:val=""/>
      <w:lvlJc w:val="left"/>
      <w:rPr>
        <w:rFonts w:cs="Times New Roman"/>
      </w:rPr>
    </w:lvl>
    <w:lvl w:ilvl="8" w:tplc="8306ED2A">
      <w:numFmt w:val="decimal"/>
      <w:lvlText w:val=""/>
      <w:lvlJc w:val="left"/>
      <w:rPr>
        <w:rFonts w:cs="Times New Roman"/>
      </w:rPr>
    </w:lvl>
  </w:abstractNum>
  <w:abstractNum w:abstractNumId="879">
    <w:nsid w:val="00006DD6"/>
    <w:multiLevelType w:val="hybridMultilevel"/>
    <w:tmpl w:val="5704B014"/>
    <w:lvl w:ilvl="0" w:tplc="8FE6F3D0">
      <w:start w:val="1"/>
      <w:numFmt w:val="bullet"/>
      <w:lvlText w:val=""/>
      <w:lvlJc w:val="left"/>
    </w:lvl>
    <w:lvl w:ilvl="1" w:tplc="0458F190">
      <w:numFmt w:val="decimal"/>
      <w:lvlText w:val=""/>
      <w:lvlJc w:val="left"/>
      <w:rPr>
        <w:rFonts w:cs="Times New Roman"/>
      </w:rPr>
    </w:lvl>
    <w:lvl w:ilvl="2" w:tplc="C324C836">
      <w:numFmt w:val="decimal"/>
      <w:lvlText w:val=""/>
      <w:lvlJc w:val="left"/>
      <w:rPr>
        <w:rFonts w:cs="Times New Roman"/>
      </w:rPr>
    </w:lvl>
    <w:lvl w:ilvl="3" w:tplc="73C611E2">
      <w:numFmt w:val="decimal"/>
      <w:lvlText w:val=""/>
      <w:lvlJc w:val="left"/>
      <w:rPr>
        <w:rFonts w:cs="Times New Roman"/>
      </w:rPr>
    </w:lvl>
    <w:lvl w:ilvl="4" w:tplc="5024E064">
      <w:numFmt w:val="decimal"/>
      <w:lvlText w:val=""/>
      <w:lvlJc w:val="left"/>
      <w:rPr>
        <w:rFonts w:cs="Times New Roman"/>
      </w:rPr>
    </w:lvl>
    <w:lvl w:ilvl="5" w:tplc="DA5ECA3A">
      <w:numFmt w:val="decimal"/>
      <w:lvlText w:val=""/>
      <w:lvlJc w:val="left"/>
      <w:rPr>
        <w:rFonts w:cs="Times New Roman"/>
      </w:rPr>
    </w:lvl>
    <w:lvl w:ilvl="6" w:tplc="ADF41600">
      <w:numFmt w:val="decimal"/>
      <w:lvlText w:val=""/>
      <w:lvlJc w:val="left"/>
      <w:rPr>
        <w:rFonts w:cs="Times New Roman"/>
      </w:rPr>
    </w:lvl>
    <w:lvl w:ilvl="7" w:tplc="63203540">
      <w:numFmt w:val="decimal"/>
      <w:lvlText w:val=""/>
      <w:lvlJc w:val="left"/>
      <w:rPr>
        <w:rFonts w:cs="Times New Roman"/>
      </w:rPr>
    </w:lvl>
    <w:lvl w:ilvl="8" w:tplc="206C1C04">
      <w:numFmt w:val="decimal"/>
      <w:lvlText w:val=""/>
      <w:lvlJc w:val="left"/>
      <w:rPr>
        <w:rFonts w:cs="Times New Roman"/>
      </w:rPr>
    </w:lvl>
  </w:abstractNum>
  <w:abstractNum w:abstractNumId="880">
    <w:nsid w:val="00006DE7"/>
    <w:multiLevelType w:val="hybridMultilevel"/>
    <w:tmpl w:val="C79C279E"/>
    <w:lvl w:ilvl="0" w:tplc="53E61062">
      <w:start w:val="1"/>
      <w:numFmt w:val="bullet"/>
      <w:lvlText w:val="о"/>
      <w:lvlJc w:val="left"/>
    </w:lvl>
    <w:lvl w:ilvl="1" w:tplc="DC4609DA">
      <w:numFmt w:val="decimal"/>
      <w:lvlText w:val=""/>
      <w:lvlJc w:val="left"/>
      <w:rPr>
        <w:rFonts w:cs="Times New Roman"/>
      </w:rPr>
    </w:lvl>
    <w:lvl w:ilvl="2" w:tplc="71A647B2">
      <w:numFmt w:val="decimal"/>
      <w:lvlText w:val=""/>
      <w:lvlJc w:val="left"/>
      <w:rPr>
        <w:rFonts w:cs="Times New Roman"/>
      </w:rPr>
    </w:lvl>
    <w:lvl w:ilvl="3" w:tplc="FFF88108">
      <w:numFmt w:val="decimal"/>
      <w:lvlText w:val=""/>
      <w:lvlJc w:val="left"/>
      <w:rPr>
        <w:rFonts w:cs="Times New Roman"/>
      </w:rPr>
    </w:lvl>
    <w:lvl w:ilvl="4" w:tplc="9B1C0172">
      <w:numFmt w:val="decimal"/>
      <w:lvlText w:val=""/>
      <w:lvlJc w:val="left"/>
      <w:rPr>
        <w:rFonts w:cs="Times New Roman"/>
      </w:rPr>
    </w:lvl>
    <w:lvl w:ilvl="5" w:tplc="DC788E6E">
      <w:numFmt w:val="decimal"/>
      <w:lvlText w:val=""/>
      <w:lvlJc w:val="left"/>
      <w:rPr>
        <w:rFonts w:cs="Times New Roman"/>
      </w:rPr>
    </w:lvl>
    <w:lvl w:ilvl="6" w:tplc="918C3F30">
      <w:numFmt w:val="decimal"/>
      <w:lvlText w:val=""/>
      <w:lvlJc w:val="left"/>
      <w:rPr>
        <w:rFonts w:cs="Times New Roman"/>
      </w:rPr>
    </w:lvl>
    <w:lvl w:ilvl="7" w:tplc="94783410">
      <w:numFmt w:val="decimal"/>
      <w:lvlText w:val=""/>
      <w:lvlJc w:val="left"/>
      <w:rPr>
        <w:rFonts w:cs="Times New Roman"/>
      </w:rPr>
    </w:lvl>
    <w:lvl w:ilvl="8" w:tplc="D5887A3E">
      <w:numFmt w:val="decimal"/>
      <w:lvlText w:val=""/>
      <w:lvlJc w:val="left"/>
      <w:rPr>
        <w:rFonts w:cs="Times New Roman"/>
      </w:rPr>
    </w:lvl>
  </w:abstractNum>
  <w:abstractNum w:abstractNumId="881">
    <w:nsid w:val="00006DF5"/>
    <w:multiLevelType w:val="hybridMultilevel"/>
    <w:tmpl w:val="CDD858D8"/>
    <w:lvl w:ilvl="0" w:tplc="D8ACEC54">
      <w:start w:val="1"/>
      <w:numFmt w:val="bullet"/>
      <w:lvlText w:val="•"/>
      <w:lvlJc w:val="left"/>
    </w:lvl>
    <w:lvl w:ilvl="1" w:tplc="0EC6291C">
      <w:numFmt w:val="decimal"/>
      <w:lvlText w:val=""/>
      <w:lvlJc w:val="left"/>
      <w:rPr>
        <w:rFonts w:cs="Times New Roman"/>
      </w:rPr>
    </w:lvl>
    <w:lvl w:ilvl="2" w:tplc="5DF60580">
      <w:numFmt w:val="decimal"/>
      <w:lvlText w:val=""/>
      <w:lvlJc w:val="left"/>
      <w:rPr>
        <w:rFonts w:cs="Times New Roman"/>
      </w:rPr>
    </w:lvl>
    <w:lvl w:ilvl="3" w:tplc="62C69C30">
      <w:numFmt w:val="decimal"/>
      <w:lvlText w:val=""/>
      <w:lvlJc w:val="left"/>
      <w:rPr>
        <w:rFonts w:cs="Times New Roman"/>
      </w:rPr>
    </w:lvl>
    <w:lvl w:ilvl="4" w:tplc="8B2CB1F2">
      <w:numFmt w:val="decimal"/>
      <w:lvlText w:val=""/>
      <w:lvlJc w:val="left"/>
      <w:rPr>
        <w:rFonts w:cs="Times New Roman"/>
      </w:rPr>
    </w:lvl>
    <w:lvl w:ilvl="5" w:tplc="0E2E6D38">
      <w:numFmt w:val="decimal"/>
      <w:lvlText w:val=""/>
      <w:lvlJc w:val="left"/>
      <w:rPr>
        <w:rFonts w:cs="Times New Roman"/>
      </w:rPr>
    </w:lvl>
    <w:lvl w:ilvl="6" w:tplc="66461D7C">
      <w:numFmt w:val="decimal"/>
      <w:lvlText w:val=""/>
      <w:lvlJc w:val="left"/>
      <w:rPr>
        <w:rFonts w:cs="Times New Roman"/>
      </w:rPr>
    </w:lvl>
    <w:lvl w:ilvl="7" w:tplc="781C370C">
      <w:numFmt w:val="decimal"/>
      <w:lvlText w:val=""/>
      <w:lvlJc w:val="left"/>
      <w:rPr>
        <w:rFonts w:cs="Times New Roman"/>
      </w:rPr>
    </w:lvl>
    <w:lvl w:ilvl="8" w:tplc="2D5A1BB4">
      <w:numFmt w:val="decimal"/>
      <w:lvlText w:val=""/>
      <w:lvlJc w:val="left"/>
      <w:rPr>
        <w:rFonts w:cs="Times New Roman"/>
      </w:rPr>
    </w:lvl>
  </w:abstractNum>
  <w:abstractNum w:abstractNumId="882">
    <w:nsid w:val="00006E02"/>
    <w:multiLevelType w:val="hybridMultilevel"/>
    <w:tmpl w:val="2996A50C"/>
    <w:lvl w:ilvl="0" w:tplc="4AA2BF76">
      <w:start w:val="1"/>
      <w:numFmt w:val="bullet"/>
      <w:lvlText w:val=""/>
      <w:lvlJc w:val="left"/>
    </w:lvl>
    <w:lvl w:ilvl="1" w:tplc="BDCE139E">
      <w:numFmt w:val="decimal"/>
      <w:lvlText w:val=""/>
      <w:lvlJc w:val="left"/>
      <w:rPr>
        <w:rFonts w:cs="Times New Roman"/>
      </w:rPr>
    </w:lvl>
    <w:lvl w:ilvl="2" w:tplc="1710458A">
      <w:numFmt w:val="decimal"/>
      <w:lvlText w:val=""/>
      <w:lvlJc w:val="left"/>
      <w:rPr>
        <w:rFonts w:cs="Times New Roman"/>
      </w:rPr>
    </w:lvl>
    <w:lvl w:ilvl="3" w:tplc="0F521808">
      <w:numFmt w:val="decimal"/>
      <w:lvlText w:val=""/>
      <w:lvlJc w:val="left"/>
      <w:rPr>
        <w:rFonts w:cs="Times New Roman"/>
      </w:rPr>
    </w:lvl>
    <w:lvl w:ilvl="4" w:tplc="5518E452">
      <w:numFmt w:val="decimal"/>
      <w:lvlText w:val=""/>
      <w:lvlJc w:val="left"/>
      <w:rPr>
        <w:rFonts w:cs="Times New Roman"/>
      </w:rPr>
    </w:lvl>
    <w:lvl w:ilvl="5" w:tplc="9E627B8A">
      <w:numFmt w:val="decimal"/>
      <w:lvlText w:val=""/>
      <w:lvlJc w:val="left"/>
      <w:rPr>
        <w:rFonts w:cs="Times New Roman"/>
      </w:rPr>
    </w:lvl>
    <w:lvl w:ilvl="6" w:tplc="C6C29170">
      <w:numFmt w:val="decimal"/>
      <w:lvlText w:val=""/>
      <w:lvlJc w:val="left"/>
      <w:rPr>
        <w:rFonts w:cs="Times New Roman"/>
      </w:rPr>
    </w:lvl>
    <w:lvl w:ilvl="7" w:tplc="0C0CA158">
      <w:numFmt w:val="decimal"/>
      <w:lvlText w:val=""/>
      <w:lvlJc w:val="left"/>
      <w:rPr>
        <w:rFonts w:cs="Times New Roman"/>
      </w:rPr>
    </w:lvl>
    <w:lvl w:ilvl="8" w:tplc="55C03F98">
      <w:numFmt w:val="decimal"/>
      <w:lvlText w:val=""/>
      <w:lvlJc w:val="left"/>
      <w:rPr>
        <w:rFonts w:cs="Times New Roman"/>
      </w:rPr>
    </w:lvl>
  </w:abstractNum>
  <w:abstractNum w:abstractNumId="883">
    <w:nsid w:val="00006E04"/>
    <w:multiLevelType w:val="hybridMultilevel"/>
    <w:tmpl w:val="904092C0"/>
    <w:lvl w:ilvl="0" w:tplc="3AF66978">
      <w:start w:val="1"/>
      <w:numFmt w:val="bullet"/>
      <w:lvlText w:val=""/>
      <w:lvlJc w:val="left"/>
    </w:lvl>
    <w:lvl w:ilvl="1" w:tplc="C17AE044">
      <w:numFmt w:val="decimal"/>
      <w:lvlText w:val=""/>
      <w:lvlJc w:val="left"/>
      <w:rPr>
        <w:rFonts w:cs="Times New Roman"/>
      </w:rPr>
    </w:lvl>
    <w:lvl w:ilvl="2" w:tplc="3C922F50">
      <w:numFmt w:val="decimal"/>
      <w:lvlText w:val=""/>
      <w:lvlJc w:val="left"/>
      <w:rPr>
        <w:rFonts w:cs="Times New Roman"/>
      </w:rPr>
    </w:lvl>
    <w:lvl w:ilvl="3" w:tplc="62AA718C">
      <w:numFmt w:val="decimal"/>
      <w:lvlText w:val=""/>
      <w:lvlJc w:val="left"/>
      <w:rPr>
        <w:rFonts w:cs="Times New Roman"/>
      </w:rPr>
    </w:lvl>
    <w:lvl w:ilvl="4" w:tplc="8416AE06">
      <w:numFmt w:val="decimal"/>
      <w:lvlText w:val=""/>
      <w:lvlJc w:val="left"/>
      <w:rPr>
        <w:rFonts w:cs="Times New Roman"/>
      </w:rPr>
    </w:lvl>
    <w:lvl w:ilvl="5" w:tplc="AE00EA9A">
      <w:numFmt w:val="decimal"/>
      <w:lvlText w:val=""/>
      <w:lvlJc w:val="left"/>
      <w:rPr>
        <w:rFonts w:cs="Times New Roman"/>
      </w:rPr>
    </w:lvl>
    <w:lvl w:ilvl="6" w:tplc="CF00E3E6">
      <w:numFmt w:val="decimal"/>
      <w:lvlText w:val=""/>
      <w:lvlJc w:val="left"/>
      <w:rPr>
        <w:rFonts w:cs="Times New Roman"/>
      </w:rPr>
    </w:lvl>
    <w:lvl w:ilvl="7" w:tplc="9EC8C83E">
      <w:numFmt w:val="decimal"/>
      <w:lvlText w:val=""/>
      <w:lvlJc w:val="left"/>
      <w:rPr>
        <w:rFonts w:cs="Times New Roman"/>
      </w:rPr>
    </w:lvl>
    <w:lvl w:ilvl="8" w:tplc="8DFEF43C">
      <w:numFmt w:val="decimal"/>
      <w:lvlText w:val=""/>
      <w:lvlJc w:val="left"/>
      <w:rPr>
        <w:rFonts w:cs="Times New Roman"/>
      </w:rPr>
    </w:lvl>
  </w:abstractNum>
  <w:abstractNum w:abstractNumId="884">
    <w:nsid w:val="00006E16"/>
    <w:multiLevelType w:val="hybridMultilevel"/>
    <w:tmpl w:val="0C709D3A"/>
    <w:lvl w:ilvl="0" w:tplc="6862FDD2">
      <w:start w:val="1"/>
      <w:numFmt w:val="bullet"/>
      <w:lvlText w:val=""/>
      <w:lvlJc w:val="left"/>
    </w:lvl>
    <w:lvl w:ilvl="1" w:tplc="0DF6FB88">
      <w:numFmt w:val="decimal"/>
      <w:lvlText w:val=""/>
      <w:lvlJc w:val="left"/>
      <w:rPr>
        <w:rFonts w:cs="Times New Roman"/>
      </w:rPr>
    </w:lvl>
    <w:lvl w:ilvl="2" w:tplc="39700A9A">
      <w:numFmt w:val="decimal"/>
      <w:lvlText w:val=""/>
      <w:lvlJc w:val="left"/>
      <w:rPr>
        <w:rFonts w:cs="Times New Roman"/>
      </w:rPr>
    </w:lvl>
    <w:lvl w:ilvl="3" w:tplc="1F541EE8">
      <w:numFmt w:val="decimal"/>
      <w:lvlText w:val=""/>
      <w:lvlJc w:val="left"/>
      <w:rPr>
        <w:rFonts w:cs="Times New Roman"/>
      </w:rPr>
    </w:lvl>
    <w:lvl w:ilvl="4" w:tplc="03B81CF0">
      <w:numFmt w:val="decimal"/>
      <w:lvlText w:val=""/>
      <w:lvlJc w:val="left"/>
      <w:rPr>
        <w:rFonts w:cs="Times New Roman"/>
      </w:rPr>
    </w:lvl>
    <w:lvl w:ilvl="5" w:tplc="A1522E86">
      <w:numFmt w:val="decimal"/>
      <w:lvlText w:val=""/>
      <w:lvlJc w:val="left"/>
      <w:rPr>
        <w:rFonts w:cs="Times New Roman"/>
      </w:rPr>
    </w:lvl>
    <w:lvl w:ilvl="6" w:tplc="50228152">
      <w:numFmt w:val="decimal"/>
      <w:lvlText w:val=""/>
      <w:lvlJc w:val="left"/>
      <w:rPr>
        <w:rFonts w:cs="Times New Roman"/>
      </w:rPr>
    </w:lvl>
    <w:lvl w:ilvl="7" w:tplc="A17827C0">
      <w:numFmt w:val="decimal"/>
      <w:lvlText w:val=""/>
      <w:lvlJc w:val="left"/>
      <w:rPr>
        <w:rFonts w:cs="Times New Roman"/>
      </w:rPr>
    </w:lvl>
    <w:lvl w:ilvl="8" w:tplc="68448C4E">
      <w:numFmt w:val="decimal"/>
      <w:lvlText w:val=""/>
      <w:lvlJc w:val="left"/>
      <w:rPr>
        <w:rFonts w:cs="Times New Roman"/>
      </w:rPr>
    </w:lvl>
  </w:abstractNum>
  <w:abstractNum w:abstractNumId="885">
    <w:nsid w:val="00006E3F"/>
    <w:multiLevelType w:val="hybridMultilevel"/>
    <w:tmpl w:val="1DA80B8C"/>
    <w:lvl w:ilvl="0" w:tplc="706C49EE">
      <w:start w:val="1"/>
      <w:numFmt w:val="bullet"/>
      <w:lvlText w:val="и"/>
      <w:lvlJc w:val="left"/>
    </w:lvl>
    <w:lvl w:ilvl="1" w:tplc="94EC8978">
      <w:numFmt w:val="decimal"/>
      <w:lvlText w:val=""/>
      <w:lvlJc w:val="left"/>
      <w:rPr>
        <w:rFonts w:cs="Times New Roman"/>
      </w:rPr>
    </w:lvl>
    <w:lvl w:ilvl="2" w:tplc="279E35F0">
      <w:numFmt w:val="decimal"/>
      <w:lvlText w:val=""/>
      <w:lvlJc w:val="left"/>
      <w:rPr>
        <w:rFonts w:cs="Times New Roman"/>
      </w:rPr>
    </w:lvl>
    <w:lvl w:ilvl="3" w:tplc="8E5A9AAA">
      <w:numFmt w:val="decimal"/>
      <w:lvlText w:val=""/>
      <w:lvlJc w:val="left"/>
      <w:rPr>
        <w:rFonts w:cs="Times New Roman"/>
      </w:rPr>
    </w:lvl>
    <w:lvl w:ilvl="4" w:tplc="E7C62048">
      <w:numFmt w:val="decimal"/>
      <w:lvlText w:val=""/>
      <w:lvlJc w:val="left"/>
      <w:rPr>
        <w:rFonts w:cs="Times New Roman"/>
      </w:rPr>
    </w:lvl>
    <w:lvl w:ilvl="5" w:tplc="AE4AFD0E">
      <w:numFmt w:val="decimal"/>
      <w:lvlText w:val=""/>
      <w:lvlJc w:val="left"/>
      <w:rPr>
        <w:rFonts w:cs="Times New Roman"/>
      </w:rPr>
    </w:lvl>
    <w:lvl w:ilvl="6" w:tplc="D004B76E">
      <w:numFmt w:val="decimal"/>
      <w:lvlText w:val=""/>
      <w:lvlJc w:val="left"/>
      <w:rPr>
        <w:rFonts w:cs="Times New Roman"/>
      </w:rPr>
    </w:lvl>
    <w:lvl w:ilvl="7" w:tplc="97F2C540">
      <w:numFmt w:val="decimal"/>
      <w:lvlText w:val=""/>
      <w:lvlJc w:val="left"/>
      <w:rPr>
        <w:rFonts w:cs="Times New Roman"/>
      </w:rPr>
    </w:lvl>
    <w:lvl w:ilvl="8" w:tplc="DAB607B6">
      <w:numFmt w:val="decimal"/>
      <w:lvlText w:val=""/>
      <w:lvlJc w:val="left"/>
      <w:rPr>
        <w:rFonts w:cs="Times New Roman"/>
      </w:rPr>
    </w:lvl>
  </w:abstractNum>
  <w:abstractNum w:abstractNumId="886">
    <w:nsid w:val="00006E55"/>
    <w:multiLevelType w:val="hybridMultilevel"/>
    <w:tmpl w:val="E8DAB926"/>
    <w:lvl w:ilvl="0" w:tplc="8ED034F6">
      <w:start w:val="1"/>
      <w:numFmt w:val="bullet"/>
      <w:lvlText w:val=""/>
      <w:lvlJc w:val="left"/>
    </w:lvl>
    <w:lvl w:ilvl="1" w:tplc="08841B60">
      <w:numFmt w:val="decimal"/>
      <w:lvlText w:val=""/>
      <w:lvlJc w:val="left"/>
      <w:rPr>
        <w:rFonts w:cs="Times New Roman"/>
      </w:rPr>
    </w:lvl>
    <w:lvl w:ilvl="2" w:tplc="B7E0A416">
      <w:numFmt w:val="decimal"/>
      <w:lvlText w:val=""/>
      <w:lvlJc w:val="left"/>
      <w:rPr>
        <w:rFonts w:cs="Times New Roman"/>
      </w:rPr>
    </w:lvl>
    <w:lvl w:ilvl="3" w:tplc="6F4E9150">
      <w:numFmt w:val="decimal"/>
      <w:lvlText w:val=""/>
      <w:lvlJc w:val="left"/>
      <w:rPr>
        <w:rFonts w:cs="Times New Roman"/>
      </w:rPr>
    </w:lvl>
    <w:lvl w:ilvl="4" w:tplc="195C2452">
      <w:numFmt w:val="decimal"/>
      <w:lvlText w:val=""/>
      <w:lvlJc w:val="left"/>
      <w:rPr>
        <w:rFonts w:cs="Times New Roman"/>
      </w:rPr>
    </w:lvl>
    <w:lvl w:ilvl="5" w:tplc="A6BE3E6C">
      <w:numFmt w:val="decimal"/>
      <w:lvlText w:val=""/>
      <w:lvlJc w:val="left"/>
      <w:rPr>
        <w:rFonts w:cs="Times New Roman"/>
      </w:rPr>
    </w:lvl>
    <w:lvl w:ilvl="6" w:tplc="3D368BFA">
      <w:numFmt w:val="decimal"/>
      <w:lvlText w:val=""/>
      <w:lvlJc w:val="left"/>
      <w:rPr>
        <w:rFonts w:cs="Times New Roman"/>
      </w:rPr>
    </w:lvl>
    <w:lvl w:ilvl="7" w:tplc="8842E03C">
      <w:numFmt w:val="decimal"/>
      <w:lvlText w:val=""/>
      <w:lvlJc w:val="left"/>
      <w:rPr>
        <w:rFonts w:cs="Times New Roman"/>
      </w:rPr>
    </w:lvl>
    <w:lvl w:ilvl="8" w:tplc="F06ACBDE">
      <w:numFmt w:val="decimal"/>
      <w:lvlText w:val=""/>
      <w:lvlJc w:val="left"/>
      <w:rPr>
        <w:rFonts w:cs="Times New Roman"/>
      </w:rPr>
    </w:lvl>
  </w:abstractNum>
  <w:abstractNum w:abstractNumId="887">
    <w:nsid w:val="00006E5C"/>
    <w:multiLevelType w:val="hybridMultilevel"/>
    <w:tmpl w:val="EB6C49FC"/>
    <w:lvl w:ilvl="0" w:tplc="D5220AD2">
      <w:start w:val="1"/>
      <w:numFmt w:val="bullet"/>
      <w:lvlText w:val=""/>
      <w:lvlJc w:val="left"/>
    </w:lvl>
    <w:lvl w:ilvl="1" w:tplc="8CF071AA">
      <w:numFmt w:val="decimal"/>
      <w:lvlText w:val=""/>
      <w:lvlJc w:val="left"/>
      <w:rPr>
        <w:rFonts w:cs="Times New Roman"/>
      </w:rPr>
    </w:lvl>
    <w:lvl w:ilvl="2" w:tplc="E722BEE4">
      <w:numFmt w:val="decimal"/>
      <w:lvlText w:val=""/>
      <w:lvlJc w:val="left"/>
      <w:rPr>
        <w:rFonts w:cs="Times New Roman"/>
      </w:rPr>
    </w:lvl>
    <w:lvl w:ilvl="3" w:tplc="A07EA69C">
      <w:numFmt w:val="decimal"/>
      <w:lvlText w:val=""/>
      <w:lvlJc w:val="left"/>
      <w:rPr>
        <w:rFonts w:cs="Times New Roman"/>
      </w:rPr>
    </w:lvl>
    <w:lvl w:ilvl="4" w:tplc="30988262">
      <w:numFmt w:val="decimal"/>
      <w:lvlText w:val=""/>
      <w:lvlJc w:val="left"/>
      <w:rPr>
        <w:rFonts w:cs="Times New Roman"/>
      </w:rPr>
    </w:lvl>
    <w:lvl w:ilvl="5" w:tplc="746E1352">
      <w:numFmt w:val="decimal"/>
      <w:lvlText w:val=""/>
      <w:lvlJc w:val="left"/>
      <w:rPr>
        <w:rFonts w:cs="Times New Roman"/>
      </w:rPr>
    </w:lvl>
    <w:lvl w:ilvl="6" w:tplc="7F1A717A">
      <w:numFmt w:val="decimal"/>
      <w:lvlText w:val=""/>
      <w:lvlJc w:val="left"/>
      <w:rPr>
        <w:rFonts w:cs="Times New Roman"/>
      </w:rPr>
    </w:lvl>
    <w:lvl w:ilvl="7" w:tplc="CD36262E">
      <w:numFmt w:val="decimal"/>
      <w:lvlText w:val=""/>
      <w:lvlJc w:val="left"/>
      <w:rPr>
        <w:rFonts w:cs="Times New Roman"/>
      </w:rPr>
    </w:lvl>
    <w:lvl w:ilvl="8" w:tplc="2AB26398">
      <w:numFmt w:val="decimal"/>
      <w:lvlText w:val=""/>
      <w:lvlJc w:val="left"/>
      <w:rPr>
        <w:rFonts w:cs="Times New Roman"/>
      </w:rPr>
    </w:lvl>
  </w:abstractNum>
  <w:abstractNum w:abstractNumId="888">
    <w:nsid w:val="00006E5F"/>
    <w:multiLevelType w:val="hybridMultilevel"/>
    <w:tmpl w:val="37308C6E"/>
    <w:lvl w:ilvl="0" w:tplc="B866AD58">
      <w:start w:val="61"/>
      <w:numFmt w:val="upperLetter"/>
      <w:lvlText w:val="%1"/>
      <w:lvlJc w:val="left"/>
      <w:rPr>
        <w:rFonts w:cs="Times New Roman"/>
      </w:rPr>
    </w:lvl>
    <w:lvl w:ilvl="1" w:tplc="A8F66C0C">
      <w:numFmt w:val="decimal"/>
      <w:lvlText w:val=""/>
      <w:lvlJc w:val="left"/>
      <w:rPr>
        <w:rFonts w:cs="Times New Roman"/>
      </w:rPr>
    </w:lvl>
    <w:lvl w:ilvl="2" w:tplc="A1025E34">
      <w:numFmt w:val="decimal"/>
      <w:lvlText w:val=""/>
      <w:lvlJc w:val="left"/>
      <w:rPr>
        <w:rFonts w:cs="Times New Roman"/>
      </w:rPr>
    </w:lvl>
    <w:lvl w:ilvl="3" w:tplc="7FF8D6A4">
      <w:numFmt w:val="decimal"/>
      <w:lvlText w:val=""/>
      <w:lvlJc w:val="left"/>
      <w:rPr>
        <w:rFonts w:cs="Times New Roman"/>
      </w:rPr>
    </w:lvl>
    <w:lvl w:ilvl="4" w:tplc="FABE144C">
      <w:numFmt w:val="decimal"/>
      <w:lvlText w:val=""/>
      <w:lvlJc w:val="left"/>
      <w:rPr>
        <w:rFonts w:cs="Times New Roman"/>
      </w:rPr>
    </w:lvl>
    <w:lvl w:ilvl="5" w:tplc="14CC5E9C">
      <w:numFmt w:val="decimal"/>
      <w:lvlText w:val=""/>
      <w:lvlJc w:val="left"/>
      <w:rPr>
        <w:rFonts w:cs="Times New Roman"/>
      </w:rPr>
    </w:lvl>
    <w:lvl w:ilvl="6" w:tplc="1DEAF4EE">
      <w:numFmt w:val="decimal"/>
      <w:lvlText w:val=""/>
      <w:lvlJc w:val="left"/>
      <w:rPr>
        <w:rFonts w:cs="Times New Roman"/>
      </w:rPr>
    </w:lvl>
    <w:lvl w:ilvl="7" w:tplc="D1F2BDC8">
      <w:numFmt w:val="decimal"/>
      <w:lvlText w:val=""/>
      <w:lvlJc w:val="left"/>
      <w:rPr>
        <w:rFonts w:cs="Times New Roman"/>
      </w:rPr>
    </w:lvl>
    <w:lvl w:ilvl="8" w:tplc="5874F506">
      <w:numFmt w:val="decimal"/>
      <w:lvlText w:val=""/>
      <w:lvlJc w:val="left"/>
      <w:rPr>
        <w:rFonts w:cs="Times New Roman"/>
      </w:rPr>
    </w:lvl>
  </w:abstractNum>
  <w:abstractNum w:abstractNumId="889">
    <w:nsid w:val="00006E72"/>
    <w:multiLevelType w:val="hybridMultilevel"/>
    <w:tmpl w:val="3378ECCE"/>
    <w:lvl w:ilvl="0" w:tplc="63C4AC9A">
      <w:start w:val="1"/>
      <w:numFmt w:val="bullet"/>
      <w:lvlText w:val=""/>
      <w:lvlJc w:val="left"/>
    </w:lvl>
    <w:lvl w:ilvl="1" w:tplc="45146C00">
      <w:numFmt w:val="decimal"/>
      <w:lvlText w:val=""/>
      <w:lvlJc w:val="left"/>
      <w:rPr>
        <w:rFonts w:cs="Times New Roman"/>
      </w:rPr>
    </w:lvl>
    <w:lvl w:ilvl="2" w:tplc="A85EA2B2">
      <w:numFmt w:val="decimal"/>
      <w:lvlText w:val=""/>
      <w:lvlJc w:val="left"/>
      <w:rPr>
        <w:rFonts w:cs="Times New Roman"/>
      </w:rPr>
    </w:lvl>
    <w:lvl w:ilvl="3" w:tplc="2CBEEE3C">
      <w:numFmt w:val="decimal"/>
      <w:lvlText w:val=""/>
      <w:lvlJc w:val="left"/>
      <w:rPr>
        <w:rFonts w:cs="Times New Roman"/>
      </w:rPr>
    </w:lvl>
    <w:lvl w:ilvl="4" w:tplc="1FD483F0">
      <w:numFmt w:val="decimal"/>
      <w:lvlText w:val=""/>
      <w:lvlJc w:val="left"/>
      <w:rPr>
        <w:rFonts w:cs="Times New Roman"/>
      </w:rPr>
    </w:lvl>
    <w:lvl w:ilvl="5" w:tplc="126053C6">
      <w:numFmt w:val="decimal"/>
      <w:lvlText w:val=""/>
      <w:lvlJc w:val="left"/>
      <w:rPr>
        <w:rFonts w:cs="Times New Roman"/>
      </w:rPr>
    </w:lvl>
    <w:lvl w:ilvl="6" w:tplc="47B41820">
      <w:numFmt w:val="decimal"/>
      <w:lvlText w:val=""/>
      <w:lvlJc w:val="left"/>
      <w:rPr>
        <w:rFonts w:cs="Times New Roman"/>
      </w:rPr>
    </w:lvl>
    <w:lvl w:ilvl="7" w:tplc="D764D350">
      <w:numFmt w:val="decimal"/>
      <w:lvlText w:val=""/>
      <w:lvlJc w:val="left"/>
      <w:rPr>
        <w:rFonts w:cs="Times New Roman"/>
      </w:rPr>
    </w:lvl>
    <w:lvl w:ilvl="8" w:tplc="303A8102">
      <w:numFmt w:val="decimal"/>
      <w:lvlText w:val=""/>
      <w:lvlJc w:val="left"/>
      <w:rPr>
        <w:rFonts w:cs="Times New Roman"/>
      </w:rPr>
    </w:lvl>
  </w:abstractNum>
  <w:abstractNum w:abstractNumId="890">
    <w:nsid w:val="00006EBE"/>
    <w:multiLevelType w:val="hybridMultilevel"/>
    <w:tmpl w:val="01A0CF1E"/>
    <w:lvl w:ilvl="0" w:tplc="3C888D10">
      <w:start w:val="2"/>
      <w:numFmt w:val="decimal"/>
      <w:lvlText w:val="%1."/>
      <w:lvlJc w:val="left"/>
      <w:rPr>
        <w:rFonts w:cs="Times New Roman"/>
      </w:rPr>
    </w:lvl>
    <w:lvl w:ilvl="1" w:tplc="446A1C0C">
      <w:numFmt w:val="decimal"/>
      <w:lvlText w:val=""/>
      <w:lvlJc w:val="left"/>
      <w:rPr>
        <w:rFonts w:cs="Times New Roman"/>
      </w:rPr>
    </w:lvl>
    <w:lvl w:ilvl="2" w:tplc="5852C4AA">
      <w:numFmt w:val="decimal"/>
      <w:lvlText w:val=""/>
      <w:lvlJc w:val="left"/>
      <w:rPr>
        <w:rFonts w:cs="Times New Roman"/>
      </w:rPr>
    </w:lvl>
    <w:lvl w:ilvl="3" w:tplc="273464E8">
      <w:numFmt w:val="decimal"/>
      <w:lvlText w:val=""/>
      <w:lvlJc w:val="left"/>
      <w:rPr>
        <w:rFonts w:cs="Times New Roman"/>
      </w:rPr>
    </w:lvl>
    <w:lvl w:ilvl="4" w:tplc="91BA0D3E">
      <w:numFmt w:val="decimal"/>
      <w:lvlText w:val=""/>
      <w:lvlJc w:val="left"/>
      <w:rPr>
        <w:rFonts w:cs="Times New Roman"/>
      </w:rPr>
    </w:lvl>
    <w:lvl w:ilvl="5" w:tplc="4B521278">
      <w:numFmt w:val="decimal"/>
      <w:lvlText w:val=""/>
      <w:lvlJc w:val="left"/>
      <w:rPr>
        <w:rFonts w:cs="Times New Roman"/>
      </w:rPr>
    </w:lvl>
    <w:lvl w:ilvl="6" w:tplc="E062AC78">
      <w:numFmt w:val="decimal"/>
      <w:lvlText w:val=""/>
      <w:lvlJc w:val="left"/>
      <w:rPr>
        <w:rFonts w:cs="Times New Roman"/>
      </w:rPr>
    </w:lvl>
    <w:lvl w:ilvl="7" w:tplc="F2E4AFBE">
      <w:numFmt w:val="decimal"/>
      <w:lvlText w:val=""/>
      <w:lvlJc w:val="left"/>
      <w:rPr>
        <w:rFonts w:cs="Times New Roman"/>
      </w:rPr>
    </w:lvl>
    <w:lvl w:ilvl="8" w:tplc="782A7B7E">
      <w:numFmt w:val="decimal"/>
      <w:lvlText w:val=""/>
      <w:lvlJc w:val="left"/>
      <w:rPr>
        <w:rFonts w:cs="Times New Roman"/>
      </w:rPr>
    </w:lvl>
  </w:abstractNum>
  <w:abstractNum w:abstractNumId="891">
    <w:nsid w:val="00006EDE"/>
    <w:multiLevelType w:val="hybridMultilevel"/>
    <w:tmpl w:val="D23A9AC6"/>
    <w:lvl w:ilvl="0" w:tplc="47B2EF86">
      <w:start w:val="13"/>
      <w:numFmt w:val="decimal"/>
      <w:lvlText w:val="%1."/>
      <w:lvlJc w:val="left"/>
      <w:rPr>
        <w:rFonts w:cs="Times New Roman"/>
      </w:rPr>
    </w:lvl>
    <w:lvl w:ilvl="1" w:tplc="6C40579A">
      <w:numFmt w:val="decimal"/>
      <w:lvlText w:val=""/>
      <w:lvlJc w:val="left"/>
      <w:rPr>
        <w:rFonts w:cs="Times New Roman"/>
      </w:rPr>
    </w:lvl>
    <w:lvl w:ilvl="2" w:tplc="2E609392">
      <w:numFmt w:val="decimal"/>
      <w:lvlText w:val=""/>
      <w:lvlJc w:val="left"/>
      <w:rPr>
        <w:rFonts w:cs="Times New Roman"/>
      </w:rPr>
    </w:lvl>
    <w:lvl w:ilvl="3" w:tplc="CB109F76">
      <w:numFmt w:val="decimal"/>
      <w:lvlText w:val=""/>
      <w:lvlJc w:val="left"/>
      <w:rPr>
        <w:rFonts w:cs="Times New Roman"/>
      </w:rPr>
    </w:lvl>
    <w:lvl w:ilvl="4" w:tplc="E506B556">
      <w:numFmt w:val="decimal"/>
      <w:lvlText w:val=""/>
      <w:lvlJc w:val="left"/>
      <w:rPr>
        <w:rFonts w:cs="Times New Roman"/>
      </w:rPr>
    </w:lvl>
    <w:lvl w:ilvl="5" w:tplc="39C0E56A">
      <w:numFmt w:val="decimal"/>
      <w:lvlText w:val=""/>
      <w:lvlJc w:val="left"/>
      <w:rPr>
        <w:rFonts w:cs="Times New Roman"/>
      </w:rPr>
    </w:lvl>
    <w:lvl w:ilvl="6" w:tplc="D5A804A4">
      <w:numFmt w:val="decimal"/>
      <w:lvlText w:val=""/>
      <w:lvlJc w:val="left"/>
      <w:rPr>
        <w:rFonts w:cs="Times New Roman"/>
      </w:rPr>
    </w:lvl>
    <w:lvl w:ilvl="7" w:tplc="88162ED4">
      <w:numFmt w:val="decimal"/>
      <w:lvlText w:val=""/>
      <w:lvlJc w:val="left"/>
      <w:rPr>
        <w:rFonts w:cs="Times New Roman"/>
      </w:rPr>
    </w:lvl>
    <w:lvl w:ilvl="8" w:tplc="E5D4B8E4">
      <w:numFmt w:val="decimal"/>
      <w:lvlText w:val=""/>
      <w:lvlJc w:val="left"/>
      <w:rPr>
        <w:rFonts w:cs="Times New Roman"/>
      </w:rPr>
    </w:lvl>
  </w:abstractNum>
  <w:abstractNum w:abstractNumId="892">
    <w:nsid w:val="00006EEC"/>
    <w:multiLevelType w:val="hybridMultilevel"/>
    <w:tmpl w:val="D76E1EE4"/>
    <w:lvl w:ilvl="0" w:tplc="5CB2A8D0">
      <w:start w:val="8"/>
      <w:numFmt w:val="decimal"/>
      <w:lvlText w:val="%1."/>
      <w:lvlJc w:val="left"/>
      <w:rPr>
        <w:rFonts w:cs="Times New Roman"/>
      </w:rPr>
    </w:lvl>
    <w:lvl w:ilvl="1" w:tplc="B3A2BDA0">
      <w:numFmt w:val="decimal"/>
      <w:lvlText w:val=""/>
      <w:lvlJc w:val="left"/>
      <w:rPr>
        <w:rFonts w:cs="Times New Roman"/>
      </w:rPr>
    </w:lvl>
    <w:lvl w:ilvl="2" w:tplc="402ADE1A">
      <w:numFmt w:val="decimal"/>
      <w:lvlText w:val=""/>
      <w:lvlJc w:val="left"/>
      <w:rPr>
        <w:rFonts w:cs="Times New Roman"/>
      </w:rPr>
    </w:lvl>
    <w:lvl w:ilvl="3" w:tplc="47F280AC">
      <w:numFmt w:val="decimal"/>
      <w:lvlText w:val=""/>
      <w:lvlJc w:val="left"/>
      <w:rPr>
        <w:rFonts w:cs="Times New Roman"/>
      </w:rPr>
    </w:lvl>
    <w:lvl w:ilvl="4" w:tplc="DA74413A">
      <w:numFmt w:val="decimal"/>
      <w:lvlText w:val=""/>
      <w:lvlJc w:val="left"/>
      <w:rPr>
        <w:rFonts w:cs="Times New Roman"/>
      </w:rPr>
    </w:lvl>
    <w:lvl w:ilvl="5" w:tplc="A8CC3A1E">
      <w:numFmt w:val="decimal"/>
      <w:lvlText w:val=""/>
      <w:lvlJc w:val="left"/>
      <w:rPr>
        <w:rFonts w:cs="Times New Roman"/>
      </w:rPr>
    </w:lvl>
    <w:lvl w:ilvl="6" w:tplc="01A43FB4">
      <w:numFmt w:val="decimal"/>
      <w:lvlText w:val=""/>
      <w:lvlJc w:val="left"/>
      <w:rPr>
        <w:rFonts w:cs="Times New Roman"/>
      </w:rPr>
    </w:lvl>
    <w:lvl w:ilvl="7" w:tplc="373EB8D8">
      <w:numFmt w:val="decimal"/>
      <w:lvlText w:val=""/>
      <w:lvlJc w:val="left"/>
      <w:rPr>
        <w:rFonts w:cs="Times New Roman"/>
      </w:rPr>
    </w:lvl>
    <w:lvl w:ilvl="8" w:tplc="EEE09B0C">
      <w:numFmt w:val="decimal"/>
      <w:lvlText w:val=""/>
      <w:lvlJc w:val="left"/>
      <w:rPr>
        <w:rFonts w:cs="Times New Roman"/>
      </w:rPr>
    </w:lvl>
  </w:abstractNum>
  <w:abstractNum w:abstractNumId="893">
    <w:nsid w:val="00006F1A"/>
    <w:multiLevelType w:val="hybridMultilevel"/>
    <w:tmpl w:val="B7E0B450"/>
    <w:lvl w:ilvl="0" w:tplc="FC98DDF6">
      <w:start w:val="1"/>
      <w:numFmt w:val="bullet"/>
      <w:lvlText w:val=""/>
      <w:lvlJc w:val="left"/>
    </w:lvl>
    <w:lvl w:ilvl="1" w:tplc="A826613E">
      <w:numFmt w:val="decimal"/>
      <w:lvlText w:val=""/>
      <w:lvlJc w:val="left"/>
      <w:rPr>
        <w:rFonts w:cs="Times New Roman"/>
      </w:rPr>
    </w:lvl>
    <w:lvl w:ilvl="2" w:tplc="FE989A90">
      <w:numFmt w:val="decimal"/>
      <w:lvlText w:val=""/>
      <w:lvlJc w:val="left"/>
      <w:rPr>
        <w:rFonts w:cs="Times New Roman"/>
      </w:rPr>
    </w:lvl>
    <w:lvl w:ilvl="3" w:tplc="01520CB6">
      <w:numFmt w:val="decimal"/>
      <w:lvlText w:val=""/>
      <w:lvlJc w:val="left"/>
      <w:rPr>
        <w:rFonts w:cs="Times New Roman"/>
      </w:rPr>
    </w:lvl>
    <w:lvl w:ilvl="4" w:tplc="FF367A4A">
      <w:numFmt w:val="decimal"/>
      <w:lvlText w:val=""/>
      <w:lvlJc w:val="left"/>
      <w:rPr>
        <w:rFonts w:cs="Times New Roman"/>
      </w:rPr>
    </w:lvl>
    <w:lvl w:ilvl="5" w:tplc="F4EEEEDE">
      <w:numFmt w:val="decimal"/>
      <w:lvlText w:val=""/>
      <w:lvlJc w:val="left"/>
      <w:rPr>
        <w:rFonts w:cs="Times New Roman"/>
      </w:rPr>
    </w:lvl>
    <w:lvl w:ilvl="6" w:tplc="676C1942">
      <w:numFmt w:val="decimal"/>
      <w:lvlText w:val=""/>
      <w:lvlJc w:val="left"/>
      <w:rPr>
        <w:rFonts w:cs="Times New Roman"/>
      </w:rPr>
    </w:lvl>
    <w:lvl w:ilvl="7" w:tplc="5D669EE2">
      <w:numFmt w:val="decimal"/>
      <w:lvlText w:val=""/>
      <w:lvlJc w:val="left"/>
      <w:rPr>
        <w:rFonts w:cs="Times New Roman"/>
      </w:rPr>
    </w:lvl>
    <w:lvl w:ilvl="8" w:tplc="BC38617A">
      <w:numFmt w:val="decimal"/>
      <w:lvlText w:val=""/>
      <w:lvlJc w:val="left"/>
      <w:rPr>
        <w:rFonts w:cs="Times New Roman"/>
      </w:rPr>
    </w:lvl>
  </w:abstractNum>
  <w:abstractNum w:abstractNumId="894">
    <w:nsid w:val="00006F2A"/>
    <w:multiLevelType w:val="hybridMultilevel"/>
    <w:tmpl w:val="A17A2FA6"/>
    <w:lvl w:ilvl="0" w:tplc="6FC421F2">
      <w:start w:val="1"/>
      <w:numFmt w:val="bullet"/>
      <w:lvlText w:val=""/>
      <w:lvlJc w:val="left"/>
    </w:lvl>
    <w:lvl w:ilvl="1" w:tplc="A7248A34">
      <w:numFmt w:val="decimal"/>
      <w:lvlText w:val=""/>
      <w:lvlJc w:val="left"/>
      <w:rPr>
        <w:rFonts w:cs="Times New Roman"/>
      </w:rPr>
    </w:lvl>
    <w:lvl w:ilvl="2" w:tplc="88C0908A">
      <w:numFmt w:val="decimal"/>
      <w:lvlText w:val=""/>
      <w:lvlJc w:val="left"/>
      <w:rPr>
        <w:rFonts w:cs="Times New Roman"/>
      </w:rPr>
    </w:lvl>
    <w:lvl w:ilvl="3" w:tplc="659A4C4A">
      <w:numFmt w:val="decimal"/>
      <w:lvlText w:val=""/>
      <w:lvlJc w:val="left"/>
      <w:rPr>
        <w:rFonts w:cs="Times New Roman"/>
      </w:rPr>
    </w:lvl>
    <w:lvl w:ilvl="4" w:tplc="3D0C7F94">
      <w:numFmt w:val="decimal"/>
      <w:lvlText w:val=""/>
      <w:lvlJc w:val="left"/>
      <w:rPr>
        <w:rFonts w:cs="Times New Roman"/>
      </w:rPr>
    </w:lvl>
    <w:lvl w:ilvl="5" w:tplc="B7A6027A">
      <w:numFmt w:val="decimal"/>
      <w:lvlText w:val=""/>
      <w:lvlJc w:val="left"/>
      <w:rPr>
        <w:rFonts w:cs="Times New Roman"/>
      </w:rPr>
    </w:lvl>
    <w:lvl w:ilvl="6" w:tplc="51B2ACE6">
      <w:numFmt w:val="decimal"/>
      <w:lvlText w:val=""/>
      <w:lvlJc w:val="left"/>
      <w:rPr>
        <w:rFonts w:cs="Times New Roman"/>
      </w:rPr>
    </w:lvl>
    <w:lvl w:ilvl="7" w:tplc="7A0C7B84">
      <w:numFmt w:val="decimal"/>
      <w:lvlText w:val=""/>
      <w:lvlJc w:val="left"/>
      <w:rPr>
        <w:rFonts w:cs="Times New Roman"/>
      </w:rPr>
    </w:lvl>
    <w:lvl w:ilvl="8" w:tplc="1ABE4900">
      <w:numFmt w:val="decimal"/>
      <w:lvlText w:val=""/>
      <w:lvlJc w:val="left"/>
      <w:rPr>
        <w:rFonts w:cs="Times New Roman"/>
      </w:rPr>
    </w:lvl>
  </w:abstractNum>
  <w:abstractNum w:abstractNumId="895">
    <w:nsid w:val="00006F36"/>
    <w:multiLevelType w:val="hybridMultilevel"/>
    <w:tmpl w:val="438496BC"/>
    <w:lvl w:ilvl="0" w:tplc="301028EC">
      <w:start w:val="1"/>
      <w:numFmt w:val="bullet"/>
      <w:lvlText w:val="в"/>
      <w:lvlJc w:val="left"/>
    </w:lvl>
    <w:lvl w:ilvl="1" w:tplc="4AB692FA">
      <w:start w:val="1"/>
      <w:numFmt w:val="bullet"/>
      <w:lvlText w:val=""/>
      <w:lvlJc w:val="left"/>
    </w:lvl>
    <w:lvl w:ilvl="2" w:tplc="F686F83A">
      <w:numFmt w:val="decimal"/>
      <w:lvlText w:val=""/>
      <w:lvlJc w:val="left"/>
      <w:rPr>
        <w:rFonts w:cs="Times New Roman"/>
      </w:rPr>
    </w:lvl>
    <w:lvl w:ilvl="3" w:tplc="7BA87ECA">
      <w:numFmt w:val="decimal"/>
      <w:lvlText w:val=""/>
      <w:lvlJc w:val="left"/>
      <w:rPr>
        <w:rFonts w:cs="Times New Roman"/>
      </w:rPr>
    </w:lvl>
    <w:lvl w:ilvl="4" w:tplc="8740309E">
      <w:numFmt w:val="decimal"/>
      <w:lvlText w:val=""/>
      <w:lvlJc w:val="left"/>
      <w:rPr>
        <w:rFonts w:cs="Times New Roman"/>
      </w:rPr>
    </w:lvl>
    <w:lvl w:ilvl="5" w:tplc="6F6E39F4">
      <w:numFmt w:val="decimal"/>
      <w:lvlText w:val=""/>
      <w:lvlJc w:val="left"/>
      <w:rPr>
        <w:rFonts w:cs="Times New Roman"/>
      </w:rPr>
    </w:lvl>
    <w:lvl w:ilvl="6" w:tplc="AAE6D46E">
      <w:numFmt w:val="decimal"/>
      <w:lvlText w:val=""/>
      <w:lvlJc w:val="left"/>
      <w:rPr>
        <w:rFonts w:cs="Times New Roman"/>
      </w:rPr>
    </w:lvl>
    <w:lvl w:ilvl="7" w:tplc="31D0658C">
      <w:numFmt w:val="decimal"/>
      <w:lvlText w:val=""/>
      <w:lvlJc w:val="left"/>
      <w:rPr>
        <w:rFonts w:cs="Times New Roman"/>
      </w:rPr>
    </w:lvl>
    <w:lvl w:ilvl="8" w:tplc="1A882DCE">
      <w:numFmt w:val="decimal"/>
      <w:lvlText w:val=""/>
      <w:lvlJc w:val="left"/>
      <w:rPr>
        <w:rFonts w:cs="Times New Roman"/>
      </w:rPr>
    </w:lvl>
  </w:abstractNum>
  <w:abstractNum w:abstractNumId="896">
    <w:nsid w:val="00006F5E"/>
    <w:multiLevelType w:val="hybridMultilevel"/>
    <w:tmpl w:val="E3C23CBA"/>
    <w:lvl w:ilvl="0" w:tplc="0EBC92E2">
      <w:start w:val="1"/>
      <w:numFmt w:val="bullet"/>
      <w:lvlText w:val=""/>
      <w:lvlJc w:val="left"/>
    </w:lvl>
    <w:lvl w:ilvl="1" w:tplc="8F701D3E">
      <w:numFmt w:val="decimal"/>
      <w:lvlText w:val=""/>
      <w:lvlJc w:val="left"/>
      <w:rPr>
        <w:rFonts w:cs="Times New Roman"/>
      </w:rPr>
    </w:lvl>
    <w:lvl w:ilvl="2" w:tplc="47B428F0">
      <w:numFmt w:val="decimal"/>
      <w:lvlText w:val=""/>
      <w:lvlJc w:val="left"/>
      <w:rPr>
        <w:rFonts w:cs="Times New Roman"/>
      </w:rPr>
    </w:lvl>
    <w:lvl w:ilvl="3" w:tplc="CD0254FA">
      <w:numFmt w:val="decimal"/>
      <w:lvlText w:val=""/>
      <w:lvlJc w:val="left"/>
      <w:rPr>
        <w:rFonts w:cs="Times New Roman"/>
      </w:rPr>
    </w:lvl>
    <w:lvl w:ilvl="4" w:tplc="695A1BC2">
      <w:numFmt w:val="decimal"/>
      <w:lvlText w:val=""/>
      <w:lvlJc w:val="left"/>
      <w:rPr>
        <w:rFonts w:cs="Times New Roman"/>
      </w:rPr>
    </w:lvl>
    <w:lvl w:ilvl="5" w:tplc="2872F420">
      <w:numFmt w:val="decimal"/>
      <w:lvlText w:val=""/>
      <w:lvlJc w:val="left"/>
      <w:rPr>
        <w:rFonts w:cs="Times New Roman"/>
      </w:rPr>
    </w:lvl>
    <w:lvl w:ilvl="6" w:tplc="02329C8A">
      <w:numFmt w:val="decimal"/>
      <w:lvlText w:val=""/>
      <w:lvlJc w:val="left"/>
      <w:rPr>
        <w:rFonts w:cs="Times New Roman"/>
      </w:rPr>
    </w:lvl>
    <w:lvl w:ilvl="7" w:tplc="EBA49AB2">
      <w:numFmt w:val="decimal"/>
      <w:lvlText w:val=""/>
      <w:lvlJc w:val="left"/>
      <w:rPr>
        <w:rFonts w:cs="Times New Roman"/>
      </w:rPr>
    </w:lvl>
    <w:lvl w:ilvl="8" w:tplc="4D68DFA4">
      <w:numFmt w:val="decimal"/>
      <w:lvlText w:val=""/>
      <w:lvlJc w:val="left"/>
      <w:rPr>
        <w:rFonts w:cs="Times New Roman"/>
      </w:rPr>
    </w:lvl>
  </w:abstractNum>
  <w:abstractNum w:abstractNumId="897">
    <w:nsid w:val="00006F6A"/>
    <w:multiLevelType w:val="hybridMultilevel"/>
    <w:tmpl w:val="894CB2CE"/>
    <w:lvl w:ilvl="0" w:tplc="F71A521E">
      <w:start w:val="1"/>
      <w:numFmt w:val="bullet"/>
      <w:lvlText w:val=""/>
      <w:lvlJc w:val="left"/>
    </w:lvl>
    <w:lvl w:ilvl="1" w:tplc="B11285BC">
      <w:numFmt w:val="decimal"/>
      <w:lvlText w:val=""/>
      <w:lvlJc w:val="left"/>
      <w:rPr>
        <w:rFonts w:cs="Times New Roman"/>
      </w:rPr>
    </w:lvl>
    <w:lvl w:ilvl="2" w:tplc="1F58C82E">
      <w:numFmt w:val="decimal"/>
      <w:lvlText w:val=""/>
      <w:lvlJc w:val="left"/>
      <w:rPr>
        <w:rFonts w:cs="Times New Roman"/>
      </w:rPr>
    </w:lvl>
    <w:lvl w:ilvl="3" w:tplc="161A4F50">
      <w:numFmt w:val="decimal"/>
      <w:lvlText w:val=""/>
      <w:lvlJc w:val="left"/>
      <w:rPr>
        <w:rFonts w:cs="Times New Roman"/>
      </w:rPr>
    </w:lvl>
    <w:lvl w:ilvl="4" w:tplc="11AEBFE4">
      <w:numFmt w:val="decimal"/>
      <w:lvlText w:val=""/>
      <w:lvlJc w:val="left"/>
      <w:rPr>
        <w:rFonts w:cs="Times New Roman"/>
      </w:rPr>
    </w:lvl>
    <w:lvl w:ilvl="5" w:tplc="0A060A02">
      <w:numFmt w:val="decimal"/>
      <w:lvlText w:val=""/>
      <w:lvlJc w:val="left"/>
      <w:rPr>
        <w:rFonts w:cs="Times New Roman"/>
      </w:rPr>
    </w:lvl>
    <w:lvl w:ilvl="6" w:tplc="609CDC10">
      <w:numFmt w:val="decimal"/>
      <w:lvlText w:val=""/>
      <w:lvlJc w:val="left"/>
      <w:rPr>
        <w:rFonts w:cs="Times New Roman"/>
      </w:rPr>
    </w:lvl>
    <w:lvl w:ilvl="7" w:tplc="E9309458">
      <w:numFmt w:val="decimal"/>
      <w:lvlText w:val=""/>
      <w:lvlJc w:val="left"/>
      <w:rPr>
        <w:rFonts w:cs="Times New Roman"/>
      </w:rPr>
    </w:lvl>
    <w:lvl w:ilvl="8" w:tplc="8564D672">
      <w:numFmt w:val="decimal"/>
      <w:lvlText w:val=""/>
      <w:lvlJc w:val="left"/>
      <w:rPr>
        <w:rFonts w:cs="Times New Roman"/>
      </w:rPr>
    </w:lvl>
  </w:abstractNum>
  <w:abstractNum w:abstractNumId="898">
    <w:nsid w:val="00006F74"/>
    <w:multiLevelType w:val="hybridMultilevel"/>
    <w:tmpl w:val="17B4A81C"/>
    <w:lvl w:ilvl="0" w:tplc="BA40E1CA">
      <w:start w:val="1"/>
      <w:numFmt w:val="bullet"/>
      <w:lvlText w:val=""/>
      <w:lvlJc w:val="left"/>
    </w:lvl>
    <w:lvl w:ilvl="1" w:tplc="C6B4660A">
      <w:numFmt w:val="decimal"/>
      <w:lvlText w:val=""/>
      <w:lvlJc w:val="left"/>
      <w:rPr>
        <w:rFonts w:cs="Times New Roman"/>
      </w:rPr>
    </w:lvl>
    <w:lvl w:ilvl="2" w:tplc="2A50857C">
      <w:numFmt w:val="decimal"/>
      <w:lvlText w:val=""/>
      <w:lvlJc w:val="left"/>
      <w:rPr>
        <w:rFonts w:cs="Times New Roman"/>
      </w:rPr>
    </w:lvl>
    <w:lvl w:ilvl="3" w:tplc="6CDED8B6">
      <w:numFmt w:val="decimal"/>
      <w:lvlText w:val=""/>
      <w:lvlJc w:val="left"/>
      <w:rPr>
        <w:rFonts w:cs="Times New Roman"/>
      </w:rPr>
    </w:lvl>
    <w:lvl w:ilvl="4" w:tplc="79B8F442">
      <w:numFmt w:val="decimal"/>
      <w:lvlText w:val=""/>
      <w:lvlJc w:val="left"/>
      <w:rPr>
        <w:rFonts w:cs="Times New Roman"/>
      </w:rPr>
    </w:lvl>
    <w:lvl w:ilvl="5" w:tplc="1ACC7FD6">
      <w:numFmt w:val="decimal"/>
      <w:lvlText w:val=""/>
      <w:lvlJc w:val="left"/>
      <w:rPr>
        <w:rFonts w:cs="Times New Roman"/>
      </w:rPr>
    </w:lvl>
    <w:lvl w:ilvl="6" w:tplc="BC221DF0">
      <w:numFmt w:val="decimal"/>
      <w:lvlText w:val=""/>
      <w:lvlJc w:val="left"/>
      <w:rPr>
        <w:rFonts w:cs="Times New Roman"/>
      </w:rPr>
    </w:lvl>
    <w:lvl w:ilvl="7" w:tplc="CD34E142">
      <w:numFmt w:val="decimal"/>
      <w:lvlText w:val=""/>
      <w:lvlJc w:val="left"/>
      <w:rPr>
        <w:rFonts w:cs="Times New Roman"/>
      </w:rPr>
    </w:lvl>
    <w:lvl w:ilvl="8" w:tplc="3C62E1DC">
      <w:numFmt w:val="decimal"/>
      <w:lvlText w:val=""/>
      <w:lvlJc w:val="left"/>
      <w:rPr>
        <w:rFonts w:cs="Times New Roman"/>
      </w:rPr>
    </w:lvl>
  </w:abstractNum>
  <w:abstractNum w:abstractNumId="899">
    <w:nsid w:val="00006FC6"/>
    <w:multiLevelType w:val="hybridMultilevel"/>
    <w:tmpl w:val="5576EFE8"/>
    <w:lvl w:ilvl="0" w:tplc="4DE0001C">
      <w:start w:val="1"/>
      <w:numFmt w:val="bullet"/>
      <w:lvlText w:val="и"/>
      <w:lvlJc w:val="left"/>
    </w:lvl>
    <w:lvl w:ilvl="1" w:tplc="972C0ECE">
      <w:start w:val="1"/>
      <w:numFmt w:val="bullet"/>
      <w:lvlText w:val=""/>
      <w:lvlJc w:val="left"/>
    </w:lvl>
    <w:lvl w:ilvl="2" w:tplc="684A413E">
      <w:numFmt w:val="decimal"/>
      <w:lvlText w:val=""/>
      <w:lvlJc w:val="left"/>
      <w:rPr>
        <w:rFonts w:cs="Times New Roman"/>
      </w:rPr>
    </w:lvl>
    <w:lvl w:ilvl="3" w:tplc="6A6ADD7E">
      <w:numFmt w:val="decimal"/>
      <w:lvlText w:val=""/>
      <w:lvlJc w:val="left"/>
      <w:rPr>
        <w:rFonts w:cs="Times New Roman"/>
      </w:rPr>
    </w:lvl>
    <w:lvl w:ilvl="4" w:tplc="E1643A4C">
      <w:numFmt w:val="decimal"/>
      <w:lvlText w:val=""/>
      <w:lvlJc w:val="left"/>
      <w:rPr>
        <w:rFonts w:cs="Times New Roman"/>
      </w:rPr>
    </w:lvl>
    <w:lvl w:ilvl="5" w:tplc="CCCA1684">
      <w:numFmt w:val="decimal"/>
      <w:lvlText w:val=""/>
      <w:lvlJc w:val="left"/>
      <w:rPr>
        <w:rFonts w:cs="Times New Roman"/>
      </w:rPr>
    </w:lvl>
    <w:lvl w:ilvl="6" w:tplc="1A0EDE44">
      <w:numFmt w:val="decimal"/>
      <w:lvlText w:val=""/>
      <w:lvlJc w:val="left"/>
      <w:rPr>
        <w:rFonts w:cs="Times New Roman"/>
      </w:rPr>
    </w:lvl>
    <w:lvl w:ilvl="7" w:tplc="772E9DF2">
      <w:numFmt w:val="decimal"/>
      <w:lvlText w:val=""/>
      <w:lvlJc w:val="left"/>
      <w:rPr>
        <w:rFonts w:cs="Times New Roman"/>
      </w:rPr>
    </w:lvl>
    <w:lvl w:ilvl="8" w:tplc="C3508132">
      <w:numFmt w:val="decimal"/>
      <w:lvlText w:val=""/>
      <w:lvlJc w:val="left"/>
      <w:rPr>
        <w:rFonts w:cs="Times New Roman"/>
      </w:rPr>
    </w:lvl>
  </w:abstractNum>
  <w:abstractNum w:abstractNumId="900">
    <w:nsid w:val="00006FD9"/>
    <w:multiLevelType w:val="hybridMultilevel"/>
    <w:tmpl w:val="A172FDD0"/>
    <w:lvl w:ilvl="0" w:tplc="CAE8CE86">
      <w:start w:val="1"/>
      <w:numFmt w:val="bullet"/>
      <w:lvlText w:val=""/>
      <w:lvlJc w:val="left"/>
    </w:lvl>
    <w:lvl w:ilvl="1" w:tplc="6A3E5C48">
      <w:numFmt w:val="decimal"/>
      <w:lvlText w:val=""/>
      <w:lvlJc w:val="left"/>
      <w:rPr>
        <w:rFonts w:cs="Times New Roman"/>
      </w:rPr>
    </w:lvl>
    <w:lvl w:ilvl="2" w:tplc="A0F665B6">
      <w:numFmt w:val="decimal"/>
      <w:lvlText w:val=""/>
      <w:lvlJc w:val="left"/>
      <w:rPr>
        <w:rFonts w:cs="Times New Roman"/>
      </w:rPr>
    </w:lvl>
    <w:lvl w:ilvl="3" w:tplc="906C0276">
      <w:numFmt w:val="decimal"/>
      <w:lvlText w:val=""/>
      <w:lvlJc w:val="left"/>
      <w:rPr>
        <w:rFonts w:cs="Times New Roman"/>
      </w:rPr>
    </w:lvl>
    <w:lvl w:ilvl="4" w:tplc="B71413B0">
      <w:numFmt w:val="decimal"/>
      <w:lvlText w:val=""/>
      <w:lvlJc w:val="left"/>
      <w:rPr>
        <w:rFonts w:cs="Times New Roman"/>
      </w:rPr>
    </w:lvl>
    <w:lvl w:ilvl="5" w:tplc="BCDCF818">
      <w:numFmt w:val="decimal"/>
      <w:lvlText w:val=""/>
      <w:lvlJc w:val="left"/>
      <w:rPr>
        <w:rFonts w:cs="Times New Roman"/>
      </w:rPr>
    </w:lvl>
    <w:lvl w:ilvl="6" w:tplc="632E3C4E">
      <w:numFmt w:val="decimal"/>
      <w:lvlText w:val=""/>
      <w:lvlJc w:val="left"/>
      <w:rPr>
        <w:rFonts w:cs="Times New Roman"/>
      </w:rPr>
    </w:lvl>
    <w:lvl w:ilvl="7" w:tplc="D9D8F2B8">
      <w:numFmt w:val="decimal"/>
      <w:lvlText w:val=""/>
      <w:lvlJc w:val="left"/>
      <w:rPr>
        <w:rFonts w:cs="Times New Roman"/>
      </w:rPr>
    </w:lvl>
    <w:lvl w:ilvl="8" w:tplc="FE4A0B76">
      <w:numFmt w:val="decimal"/>
      <w:lvlText w:val=""/>
      <w:lvlJc w:val="left"/>
      <w:rPr>
        <w:rFonts w:cs="Times New Roman"/>
      </w:rPr>
    </w:lvl>
  </w:abstractNum>
  <w:abstractNum w:abstractNumId="901">
    <w:nsid w:val="00006FEC"/>
    <w:multiLevelType w:val="hybridMultilevel"/>
    <w:tmpl w:val="EFFAEBF6"/>
    <w:lvl w:ilvl="0" w:tplc="DC60F38E">
      <w:start w:val="1"/>
      <w:numFmt w:val="bullet"/>
      <w:lvlText w:val=""/>
      <w:lvlJc w:val="left"/>
    </w:lvl>
    <w:lvl w:ilvl="1" w:tplc="13F2681C">
      <w:numFmt w:val="decimal"/>
      <w:lvlText w:val=""/>
      <w:lvlJc w:val="left"/>
      <w:rPr>
        <w:rFonts w:cs="Times New Roman"/>
      </w:rPr>
    </w:lvl>
    <w:lvl w:ilvl="2" w:tplc="685AD2D4">
      <w:numFmt w:val="decimal"/>
      <w:lvlText w:val=""/>
      <w:lvlJc w:val="left"/>
      <w:rPr>
        <w:rFonts w:cs="Times New Roman"/>
      </w:rPr>
    </w:lvl>
    <w:lvl w:ilvl="3" w:tplc="96ACC84A">
      <w:numFmt w:val="decimal"/>
      <w:lvlText w:val=""/>
      <w:lvlJc w:val="left"/>
      <w:rPr>
        <w:rFonts w:cs="Times New Roman"/>
      </w:rPr>
    </w:lvl>
    <w:lvl w:ilvl="4" w:tplc="6DCA4608">
      <w:numFmt w:val="decimal"/>
      <w:lvlText w:val=""/>
      <w:lvlJc w:val="left"/>
      <w:rPr>
        <w:rFonts w:cs="Times New Roman"/>
      </w:rPr>
    </w:lvl>
    <w:lvl w:ilvl="5" w:tplc="01CA0970">
      <w:numFmt w:val="decimal"/>
      <w:lvlText w:val=""/>
      <w:lvlJc w:val="left"/>
      <w:rPr>
        <w:rFonts w:cs="Times New Roman"/>
      </w:rPr>
    </w:lvl>
    <w:lvl w:ilvl="6" w:tplc="83F01762">
      <w:numFmt w:val="decimal"/>
      <w:lvlText w:val=""/>
      <w:lvlJc w:val="left"/>
      <w:rPr>
        <w:rFonts w:cs="Times New Roman"/>
      </w:rPr>
    </w:lvl>
    <w:lvl w:ilvl="7" w:tplc="551C6428">
      <w:numFmt w:val="decimal"/>
      <w:lvlText w:val=""/>
      <w:lvlJc w:val="left"/>
      <w:rPr>
        <w:rFonts w:cs="Times New Roman"/>
      </w:rPr>
    </w:lvl>
    <w:lvl w:ilvl="8" w:tplc="EEE80314">
      <w:numFmt w:val="decimal"/>
      <w:lvlText w:val=""/>
      <w:lvlJc w:val="left"/>
      <w:rPr>
        <w:rFonts w:cs="Times New Roman"/>
      </w:rPr>
    </w:lvl>
  </w:abstractNum>
  <w:abstractNum w:abstractNumId="902">
    <w:nsid w:val="00006FF8"/>
    <w:multiLevelType w:val="hybridMultilevel"/>
    <w:tmpl w:val="2884B2E6"/>
    <w:lvl w:ilvl="0" w:tplc="B98238AE">
      <w:start w:val="1"/>
      <w:numFmt w:val="bullet"/>
      <w:lvlText w:val=""/>
      <w:lvlJc w:val="left"/>
    </w:lvl>
    <w:lvl w:ilvl="1" w:tplc="D4A09D16">
      <w:numFmt w:val="decimal"/>
      <w:lvlText w:val=""/>
      <w:lvlJc w:val="left"/>
      <w:rPr>
        <w:rFonts w:cs="Times New Roman"/>
      </w:rPr>
    </w:lvl>
    <w:lvl w:ilvl="2" w:tplc="BE3CAF22">
      <w:numFmt w:val="decimal"/>
      <w:lvlText w:val=""/>
      <w:lvlJc w:val="left"/>
      <w:rPr>
        <w:rFonts w:cs="Times New Roman"/>
      </w:rPr>
    </w:lvl>
    <w:lvl w:ilvl="3" w:tplc="36A0F75A">
      <w:numFmt w:val="decimal"/>
      <w:lvlText w:val=""/>
      <w:lvlJc w:val="left"/>
      <w:rPr>
        <w:rFonts w:cs="Times New Roman"/>
      </w:rPr>
    </w:lvl>
    <w:lvl w:ilvl="4" w:tplc="C5000B22">
      <w:numFmt w:val="decimal"/>
      <w:lvlText w:val=""/>
      <w:lvlJc w:val="left"/>
      <w:rPr>
        <w:rFonts w:cs="Times New Roman"/>
      </w:rPr>
    </w:lvl>
    <w:lvl w:ilvl="5" w:tplc="7592F780">
      <w:numFmt w:val="decimal"/>
      <w:lvlText w:val=""/>
      <w:lvlJc w:val="left"/>
      <w:rPr>
        <w:rFonts w:cs="Times New Roman"/>
      </w:rPr>
    </w:lvl>
    <w:lvl w:ilvl="6" w:tplc="9ADA4D62">
      <w:numFmt w:val="decimal"/>
      <w:lvlText w:val=""/>
      <w:lvlJc w:val="left"/>
      <w:rPr>
        <w:rFonts w:cs="Times New Roman"/>
      </w:rPr>
    </w:lvl>
    <w:lvl w:ilvl="7" w:tplc="00680392">
      <w:numFmt w:val="decimal"/>
      <w:lvlText w:val=""/>
      <w:lvlJc w:val="left"/>
      <w:rPr>
        <w:rFonts w:cs="Times New Roman"/>
      </w:rPr>
    </w:lvl>
    <w:lvl w:ilvl="8" w:tplc="31501E9C">
      <w:numFmt w:val="decimal"/>
      <w:lvlText w:val=""/>
      <w:lvlJc w:val="left"/>
      <w:rPr>
        <w:rFonts w:cs="Times New Roman"/>
      </w:rPr>
    </w:lvl>
  </w:abstractNum>
  <w:abstractNum w:abstractNumId="903">
    <w:nsid w:val="00007008"/>
    <w:multiLevelType w:val="hybridMultilevel"/>
    <w:tmpl w:val="D7F6704C"/>
    <w:lvl w:ilvl="0" w:tplc="A3825A02">
      <w:start w:val="1"/>
      <w:numFmt w:val="bullet"/>
      <w:lvlText w:val=""/>
      <w:lvlJc w:val="left"/>
    </w:lvl>
    <w:lvl w:ilvl="1" w:tplc="5888B416">
      <w:numFmt w:val="decimal"/>
      <w:lvlText w:val=""/>
      <w:lvlJc w:val="left"/>
      <w:rPr>
        <w:rFonts w:cs="Times New Roman"/>
      </w:rPr>
    </w:lvl>
    <w:lvl w:ilvl="2" w:tplc="1EF87418">
      <w:numFmt w:val="decimal"/>
      <w:lvlText w:val=""/>
      <w:lvlJc w:val="left"/>
      <w:rPr>
        <w:rFonts w:cs="Times New Roman"/>
      </w:rPr>
    </w:lvl>
    <w:lvl w:ilvl="3" w:tplc="32D4779E">
      <w:numFmt w:val="decimal"/>
      <w:lvlText w:val=""/>
      <w:lvlJc w:val="left"/>
      <w:rPr>
        <w:rFonts w:cs="Times New Roman"/>
      </w:rPr>
    </w:lvl>
    <w:lvl w:ilvl="4" w:tplc="65A29798">
      <w:numFmt w:val="decimal"/>
      <w:lvlText w:val=""/>
      <w:lvlJc w:val="left"/>
      <w:rPr>
        <w:rFonts w:cs="Times New Roman"/>
      </w:rPr>
    </w:lvl>
    <w:lvl w:ilvl="5" w:tplc="28CC7802">
      <w:numFmt w:val="decimal"/>
      <w:lvlText w:val=""/>
      <w:lvlJc w:val="left"/>
      <w:rPr>
        <w:rFonts w:cs="Times New Roman"/>
      </w:rPr>
    </w:lvl>
    <w:lvl w:ilvl="6" w:tplc="66C2A7DC">
      <w:numFmt w:val="decimal"/>
      <w:lvlText w:val=""/>
      <w:lvlJc w:val="left"/>
      <w:rPr>
        <w:rFonts w:cs="Times New Roman"/>
      </w:rPr>
    </w:lvl>
    <w:lvl w:ilvl="7" w:tplc="3F80A1EA">
      <w:numFmt w:val="decimal"/>
      <w:lvlText w:val=""/>
      <w:lvlJc w:val="left"/>
      <w:rPr>
        <w:rFonts w:cs="Times New Roman"/>
      </w:rPr>
    </w:lvl>
    <w:lvl w:ilvl="8" w:tplc="0D0A88EC">
      <w:numFmt w:val="decimal"/>
      <w:lvlText w:val=""/>
      <w:lvlJc w:val="left"/>
      <w:rPr>
        <w:rFonts w:cs="Times New Roman"/>
      </w:rPr>
    </w:lvl>
  </w:abstractNum>
  <w:abstractNum w:abstractNumId="904">
    <w:nsid w:val="00007059"/>
    <w:multiLevelType w:val="hybridMultilevel"/>
    <w:tmpl w:val="7D92CDAE"/>
    <w:lvl w:ilvl="0" w:tplc="2752FE48">
      <w:start w:val="1"/>
      <w:numFmt w:val="bullet"/>
      <w:lvlText w:val=""/>
      <w:lvlJc w:val="left"/>
    </w:lvl>
    <w:lvl w:ilvl="1" w:tplc="A3BAAB80">
      <w:numFmt w:val="decimal"/>
      <w:lvlText w:val=""/>
      <w:lvlJc w:val="left"/>
      <w:rPr>
        <w:rFonts w:cs="Times New Roman"/>
      </w:rPr>
    </w:lvl>
    <w:lvl w:ilvl="2" w:tplc="E71CD8FE">
      <w:numFmt w:val="decimal"/>
      <w:lvlText w:val=""/>
      <w:lvlJc w:val="left"/>
      <w:rPr>
        <w:rFonts w:cs="Times New Roman"/>
      </w:rPr>
    </w:lvl>
    <w:lvl w:ilvl="3" w:tplc="42E4942E">
      <w:numFmt w:val="decimal"/>
      <w:lvlText w:val=""/>
      <w:lvlJc w:val="left"/>
      <w:rPr>
        <w:rFonts w:cs="Times New Roman"/>
      </w:rPr>
    </w:lvl>
    <w:lvl w:ilvl="4" w:tplc="17CAFBDE">
      <w:numFmt w:val="decimal"/>
      <w:lvlText w:val=""/>
      <w:lvlJc w:val="left"/>
      <w:rPr>
        <w:rFonts w:cs="Times New Roman"/>
      </w:rPr>
    </w:lvl>
    <w:lvl w:ilvl="5" w:tplc="4058BFF6">
      <w:numFmt w:val="decimal"/>
      <w:lvlText w:val=""/>
      <w:lvlJc w:val="left"/>
      <w:rPr>
        <w:rFonts w:cs="Times New Roman"/>
      </w:rPr>
    </w:lvl>
    <w:lvl w:ilvl="6" w:tplc="DF94F0F0">
      <w:numFmt w:val="decimal"/>
      <w:lvlText w:val=""/>
      <w:lvlJc w:val="left"/>
      <w:rPr>
        <w:rFonts w:cs="Times New Roman"/>
      </w:rPr>
    </w:lvl>
    <w:lvl w:ilvl="7" w:tplc="B0F8C09C">
      <w:numFmt w:val="decimal"/>
      <w:lvlText w:val=""/>
      <w:lvlJc w:val="left"/>
      <w:rPr>
        <w:rFonts w:cs="Times New Roman"/>
      </w:rPr>
    </w:lvl>
    <w:lvl w:ilvl="8" w:tplc="D910EA86">
      <w:numFmt w:val="decimal"/>
      <w:lvlText w:val=""/>
      <w:lvlJc w:val="left"/>
      <w:rPr>
        <w:rFonts w:cs="Times New Roman"/>
      </w:rPr>
    </w:lvl>
  </w:abstractNum>
  <w:abstractNum w:abstractNumId="905">
    <w:nsid w:val="00007060"/>
    <w:multiLevelType w:val="hybridMultilevel"/>
    <w:tmpl w:val="B9B4B002"/>
    <w:lvl w:ilvl="0" w:tplc="C4F0C1F0">
      <w:start w:val="1"/>
      <w:numFmt w:val="bullet"/>
      <w:lvlText w:val="с"/>
      <w:lvlJc w:val="left"/>
    </w:lvl>
    <w:lvl w:ilvl="1" w:tplc="8BB87632">
      <w:start w:val="1"/>
      <w:numFmt w:val="bullet"/>
      <w:lvlText w:val=""/>
      <w:lvlJc w:val="left"/>
    </w:lvl>
    <w:lvl w:ilvl="2" w:tplc="CAC68CDC">
      <w:numFmt w:val="decimal"/>
      <w:lvlText w:val=""/>
      <w:lvlJc w:val="left"/>
      <w:rPr>
        <w:rFonts w:cs="Times New Roman"/>
      </w:rPr>
    </w:lvl>
    <w:lvl w:ilvl="3" w:tplc="54DA87E8">
      <w:numFmt w:val="decimal"/>
      <w:lvlText w:val=""/>
      <w:lvlJc w:val="left"/>
      <w:rPr>
        <w:rFonts w:cs="Times New Roman"/>
      </w:rPr>
    </w:lvl>
    <w:lvl w:ilvl="4" w:tplc="5BC6182C">
      <w:numFmt w:val="decimal"/>
      <w:lvlText w:val=""/>
      <w:lvlJc w:val="left"/>
      <w:rPr>
        <w:rFonts w:cs="Times New Roman"/>
      </w:rPr>
    </w:lvl>
    <w:lvl w:ilvl="5" w:tplc="9D2E9F12">
      <w:numFmt w:val="decimal"/>
      <w:lvlText w:val=""/>
      <w:lvlJc w:val="left"/>
      <w:rPr>
        <w:rFonts w:cs="Times New Roman"/>
      </w:rPr>
    </w:lvl>
    <w:lvl w:ilvl="6" w:tplc="05A005DE">
      <w:numFmt w:val="decimal"/>
      <w:lvlText w:val=""/>
      <w:lvlJc w:val="left"/>
      <w:rPr>
        <w:rFonts w:cs="Times New Roman"/>
      </w:rPr>
    </w:lvl>
    <w:lvl w:ilvl="7" w:tplc="7B444034">
      <w:numFmt w:val="decimal"/>
      <w:lvlText w:val=""/>
      <w:lvlJc w:val="left"/>
      <w:rPr>
        <w:rFonts w:cs="Times New Roman"/>
      </w:rPr>
    </w:lvl>
    <w:lvl w:ilvl="8" w:tplc="96F0035E">
      <w:numFmt w:val="decimal"/>
      <w:lvlText w:val=""/>
      <w:lvlJc w:val="left"/>
      <w:rPr>
        <w:rFonts w:cs="Times New Roman"/>
      </w:rPr>
    </w:lvl>
  </w:abstractNum>
  <w:abstractNum w:abstractNumId="906">
    <w:nsid w:val="00007065"/>
    <w:multiLevelType w:val="hybridMultilevel"/>
    <w:tmpl w:val="1E4CC6C4"/>
    <w:lvl w:ilvl="0" w:tplc="C6AE7DDE">
      <w:start w:val="1"/>
      <w:numFmt w:val="bullet"/>
      <w:lvlText w:val="‒"/>
      <w:lvlJc w:val="left"/>
    </w:lvl>
    <w:lvl w:ilvl="1" w:tplc="50740498">
      <w:numFmt w:val="decimal"/>
      <w:lvlText w:val=""/>
      <w:lvlJc w:val="left"/>
      <w:rPr>
        <w:rFonts w:cs="Times New Roman"/>
      </w:rPr>
    </w:lvl>
    <w:lvl w:ilvl="2" w:tplc="7DB612BE">
      <w:numFmt w:val="decimal"/>
      <w:lvlText w:val=""/>
      <w:lvlJc w:val="left"/>
      <w:rPr>
        <w:rFonts w:cs="Times New Roman"/>
      </w:rPr>
    </w:lvl>
    <w:lvl w:ilvl="3" w:tplc="888A75C6">
      <w:numFmt w:val="decimal"/>
      <w:lvlText w:val=""/>
      <w:lvlJc w:val="left"/>
      <w:rPr>
        <w:rFonts w:cs="Times New Roman"/>
      </w:rPr>
    </w:lvl>
    <w:lvl w:ilvl="4" w:tplc="BE02EE68">
      <w:numFmt w:val="decimal"/>
      <w:lvlText w:val=""/>
      <w:lvlJc w:val="left"/>
      <w:rPr>
        <w:rFonts w:cs="Times New Roman"/>
      </w:rPr>
    </w:lvl>
    <w:lvl w:ilvl="5" w:tplc="97366FDA">
      <w:numFmt w:val="decimal"/>
      <w:lvlText w:val=""/>
      <w:lvlJc w:val="left"/>
      <w:rPr>
        <w:rFonts w:cs="Times New Roman"/>
      </w:rPr>
    </w:lvl>
    <w:lvl w:ilvl="6" w:tplc="5636D1B8">
      <w:numFmt w:val="decimal"/>
      <w:lvlText w:val=""/>
      <w:lvlJc w:val="left"/>
      <w:rPr>
        <w:rFonts w:cs="Times New Roman"/>
      </w:rPr>
    </w:lvl>
    <w:lvl w:ilvl="7" w:tplc="1EDAE0FC">
      <w:numFmt w:val="decimal"/>
      <w:lvlText w:val=""/>
      <w:lvlJc w:val="left"/>
      <w:rPr>
        <w:rFonts w:cs="Times New Roman"/>
      </w:rPr>
    </w:lvl>
    <w:lvl w:ilvl="8" w:tplc="A5F67D2E">
      <w:numFmt w:val="decimal"/>
      <w:lvlText w:val=""/>
      <w:lvlJc w:val="left"/>
      <w:rPr>
        <w:rFonts w:cs="Times New Roman"/>
      </w:rPr>
    </w:lvl>
  </w:abstractNum>
  <w:abstractNum w:abstractNumId="907">
    <w:nsid w:val="00007077"/>
    <w:multiLevelType w:val="hybridMultilevel"/>
    <w:tmpl w:val="901E51D8"/>
    <w:lvl w:ilvl="0" w:tplc="1FBE08B2">
      <w:start w:val="1"/>
      <w:numFmt w:val="bullet"/>
      <w:lvlText w:val="В"/>
      <w:lvlJc w:val="left"/>
    </w:lvl>
    <w:lvl w:ilvl="1" w:tplc="D90C1BD2">
      <w:start w:val="1"/>
      <w:numFmt w:val="bullet"/>
      <w:lvlText w:val=""/>
      <w:lvlJc w:val="left"/>
    </w:lvl>
    <w:lvl w:ilvl="2" w:tplc="A9EE8AC4">
      <w:numFmt w:val="decimal"/>
      <w:lvlText w:val=""/>
      <w:lvlJc w:val="left"/>
      <w:rPr>
        <w:rFonts w:cs="Times New Roman"/>
      </w:rPr>
    </w:lvl>
    <w:lvl w:ilvl="3" w:tplc="233AAD04">
      <w:numFmt w:val="decimal"/>
      <w:lvlText w:val=""/>
      <w:lvlJc w:val="left"/>
      <w:rPr>
        <w:rFonts w:cs="Times New Roman"/>
      </w:rPr>
    </w:lvl>
    <w:lvl w:ilvl="4" w:tplc="1264E02A">
      <w:numFmt w:val="decimal"/>
      <w:lvlText w:val=""/>
      <w:lvlJc w:val="left"/>
      <w:rPr>
        <w:rFonts w:cs="Times New Roman"/>
      </w:rPr>
    </w:lvl>
    <w:lvl w:ilvl="5" w:tplc="54769E5C">
      <w:numFmt w:val="decimal"/>
      <w:lvlText w:val=""/>
      <w:lvlJc w:val="left"/>
      <w:rPr>
        <w:rFonts w:cs="Times New Roman"/>
      </w:rPr>
    </w:lvl>
    <w:lvl w:ilvl="6" w:tplc="A4AA7CA8">
      <w:numFmt w:val="decimal"/>
      <w:lvlText w:val=""/>
      <w:lvlJc w:val="left"/>
      <w:rPr>
        <w:rFonts w:cs="Times New Roman"/>
      </w:rPr>
    </w:lvl>
    <w:lvl w:ilvl="7" w:tplc="DF96414C">
      <w:numFmt w:val="decimal"/>
      <w:lvlText w:val=""/>
      <w:lvlJc w:val="left"/>
      <w:rPr>
        <w:rFonts w:cs="Times New Roman"/>
      </w:rPr>
    </w:lvl>
    <w:lvl w:ilvl="8" w:tplc="75E40F1A">
      <w:numFmt w:val="decimal"/>
      <w:lvlText w:val=""/>
      <w:lvlJc w:val="left"/>
      <w:rPr>
        <w:rFonts w:cs="Times New Roman"/>
      </w:rPr>
    </w:lvl>
  </w:abstractNum>
  <w:abstractNum w:abstractNumId="908">
    <w:nsid w:val="00007081"/>
    <w:multiLevelType w:val="hybridMultilevel"/>
    <w:tmpl w:val="107EED10"/>
    <w:lvl w:ilvl="0" w:tplc="FDCC30BE">
      <w:start w:val="1"/>
      <w:numFmt w:val="bullet"/>
      <w:lvlText w:val="В"/>
      <w:lvlJc w:val="left"/>
    </w:lvl>
    <w:lvl w:ilvl="1" w:tplc="36CED424">
      <w:numFmt w:val="decimal"/>
      <w:lvlText w:val=""/>
      <w:lvlJc w:val="left"/>
      <w:rPr>
        <w:rFonts w:cs="Times New Roman"/>
      </w:rPr>
    </w:lvl>
    <w:lvl w:ilvl="2" w:tplc="089802F6">
      <w:numFmt w:val="decimal"/>
      <w:lvlText w:val=""/>
      <w:lvlJc w:val="left"/>
      <w:rPr>
        <w:rFonts w:cs="Times New Roman"/>
      </w:rPr>
    </w:lvl>
    <w:lvl w:ilvl="3" w:tplc="0E02A13E">
      <w:numFmt w:val="decimal"/>
      <w:lvlText w:val=""/>
      <w:lvlJc w:val="left"/>
      <w:rPr>
        <w:rFonts w:cs="Times New Roman"/>
      </w:rPr>
    </w:lvl>
    <w:lvl w:ilvl="4" w:tplc="6EDED76A">
      <w:numFmt w:val="decimal"/>
      <w:lvlText w:val=""/>
      <w:lvlJc w:val="left"/>
      <w:rPr>
        <w:rFonts w:cs="Times New Roman"/>
      </w:rPr>
    </w:lvl>
    <w:lvl w:ilvl="5" w:tplc="AB94CE66">
      <w:numFmt w:val="decimal"/>
      <w:lvlText w:val=""/>
      <w:lvlJc w:val="left"/>
      <w:rPr>
        <w:rFonts w:cs="Times New Roman"/>
      </w:rPr>
    </w:lvl>
    <w:lvl w:ilvl="6" w:tplc="A42A5B62">
      <w:numFmt w:val="decimal"/>
      <w:lvlText w:val=""/>
      <w:lvlJc w:val="left"/>
      <w:rPr>
        <w:rFonts w:cs="Times New Roman"/>
      </w:rPr>
    </w:lvl>
    <w:lvl w:ilvl="7" w:tplc="2840AA4A">
      <w:numFmt w:val="decimal"/>
      <w:lvlText w:val=""/>
      <w:lvlJc w:val="left"/>
      <w:rPr>
        <w:rFonts w:cs="Times New Roman"/>
      </w:rPr>
    </w:lvl>
    <w:lvl w:ilvl="8" w:tplc="58A29652">
      <w:numFmt w:val="decimal"/>
      <w:lvlText w:val=""/>
      <w:lvlJc w:val="left"/>
      <w:rPr>
        <w:rFonts w:cs="Times New Roman"/>
      </w:rPr>
    </w:lvl>
  </w:abstractNum>
  <w:abstractNum w:abstractNumId="909">
    <w:nsid w:val="000070D8"/>
    <w:multiLevelType w:val="hybridMultilevel"/>
    <w:tmpl w:val="8FB6AF40"/>
    <w:lvl w:ilvl="0" w:tplc="A0EAA2C8">
      <w:start w:val="1"/>
      <w:numFmt w:val="bullet"/>
      <w:lvlText w:val=""/>
      <w:lvlJc w:val="left"/>
    </w:lvl>
    <w:lvl w:ilvl="1" w:tplc="3A4029F0">
      <w:numFmt w:val="decimal"/>
      <w:lvlText w:val=""/>
      <w:lvlJc w:val="left"/>
      <w:rPr>
        <w:rFonts w:cs="Times New Roman"/>
      </w:rPr>
    </w:lvl>
    <w:lvl w:ilvl="2" w:tplc="39003ADC">
      <w:numFmt w:val="decimal"/>
      <w:lvlText w:val=""/>
      <w:lvlJc w:val="left"/>
      <w:rPr>
        <w:rFonts w:cs="Times New Roman"/>
      </w:rPr>
    </w:lvl>
    <w:lvl w:ilvl="3" w:tplc="8DA466D6">
      <w:numFmt w:val="decimal"/>
      <w:lvlText w:val=""/>
      <w:lvlJc w:val="left"/>
      <w:rPr>
        <w:rFonts w:cs="Times New Roman"/>
      </w:rPr>
    </w:lvl>
    <w:lvl w:ilvl="4" w:tplc="96C44E2C">
      <w:numFmt w:val="decimal"/>
      <w:lvlText w:val=""/>
      <w:lvlJc w:val="left"/>
      <w:rPr>
        <w:rFonts w:cs="Times New Roman"/>
      </w:rPr>
    </w:lvl>
    <w:lvl w:ilvl="5" w:tplc="855204BC">
      <w:numFmt w:val="decimal"/>
      <w:lvlText w:val=""/>
      <w:lvlJc w:val="left"/>
      <w:rPr>
        <w:rFonts w:cs="Times New Roman"/>
      </w:rPr>
    </w:lvl>
    <w:lvl w:ilvl="6" w:tplc="F998E4B6">
      <w:numFmt w:val="decimal"/>
      <w:lvlText w:val=""/>
      <w:lvlJc w:val="left"/>
      <w:rPr>
        <w:rFonts w:cs="Times New Roman"/>
      </w:rPr>
    </w:lvl>
    <w:lvl w:ilvl="7" w:tplc="979CCDB8">
      <w:numFmt w:val="decimal"/>
      <w:lvlText w:val=""/>
      <w:lvlJc w:val="left"/>
      <w:rPr>
        <w:rFonts w:cs="Times New Roman"/>
      </w:rPr>
    </w:lvl>
    <w:lvl w:ilvl="8" w:tplc="9A22718E">
      <w:numFmt w:val="decimal"/>
      <w:lvlText w:val=""/>
      <w:lvlJc w:val="left"/>
      <w:rPr>
        <w:rFonts w:cs="Times New Roman"/>
      </w:rPr>
    </w:lvl>
  </w:abstractNum>
  <w:abstractNum w:abstractNumId="910">
    <w:nsid w:val="00007122"/>
    <w:multiLevelType w:val="hybridMultilevel"/>
    <w:tmpl w:val="BB0E81DE"/>
    <w:lvl w:ilvl="0" w:tplc="AF40D146">
      <w:start w:val="1"/>
      <w:numFmt w:val="bullet"/>
      <w:lvlText w:val=""/>
      <w:lvlJc w:val="left"/>
    </w:lvl>
    <w:lvl w:ilvl="1" w:tplc="FAAA1574">
      <w:numFmt w:val="decimal"/>
      <w:lvlText w:val=""/>
      <w:lvlJc w:val="left"/>
      <w:rPr>
        <w:rFonts w:cs="Times New Roman"/>
      </w:rPr>
    </w:lvl>
    <w:lvl w:ilvl="2" w:tplc="5E6CD042">
      <w:numFmt w:val="decimal"/>
      <w:lvlText w:val=""/>
      <w:lvlJc w:val="left"/>
      <w:rPr>
        <w:rFonts w:cs="Times New Roman"/>
      </w:rPr>
    </w:lvl>
    <w:lvl w:ilvl="3" w:tplc="210ACC20">
      <w:numFmt w:val="decimal"/>
      <w:lvlText w:val=""/>
      <w:lvlJc w:val="left"/>
      <w:rPr>
        <w:rFonts w:cs="Times New Roman"/>
      </w:rPr>
    </w:lvl>
    <w:lvl w:ilvl="4" w:tplc="9578B724">
      <w:numFmt w:val="decimal"/>
      <w:lvlText w:val=""/>
      <w:lvlJc w:val="left"/>
      <w:rPr>
        <w:rFonts w:cs="Times New Roman"/>
      </w:rPr>
    </w:lvl>
    <w:lvl w:ilvl="5" w:tplc="64A81EC0">
      <w:numFmt w:val="decimal"/>
      <w:lvlText w:val=""/>
      <w:lvlJc w:val="left"/>
      <w:rPr>
        <w:rFonts w:cs="Times New Roman"/>
      </w:rPr>
    </w:lvl>
    <w:lvl w:ilvl="6" w:tplc="013A6354">
      <w:numFmt w:val="decimal"/>
      <w:lvlText w:val=""/>
      <w:lvlJc w:val="left"/>
      <w:rPr>
        <w:rFonts w:cs="Times New Roman"/>
      </w:rPr>
    </w:lvl>
    <w:lvl w:ilvl="7" w:tplc="0220C082">
      <w:numFmt w:val="decimal"/>
      <w:lvlText w:val=""/>
      <w:lvlJc w:val="left"/>
      <w:rPr>
        <w:rFonts w:cs="Times New Roman"/>
      </w:rPr>
    </w:lvl>
    <w:lvl w:ilvl="8" w:tplc="C69AB0B6">
      <w:numFmt w:val="decimal"/>
      <w:lvlText w:val=""/>
      <w:lvlJc w:val="left"/>
      <w:rPr>
        <w:rFonts w:cs="Times New Roman"/>
      </w:rPr>
    </w:lvl>
  </w:abstractNum>
  <w:abstractNum w:abstractNumId="911">
    <w:nsid w:val="00007132"/>
    <w:multiLevelType w:val="hybridMultilevel"/>
    <w:tmpl w:val="63DC82D8"/>
    <w:lvl w:ilvl="0" w:tplc="0B68DF54">
      <w:start w:val="1"/>
      <w:numFmt w:val="bullet"/>
      <w:lvlText w:val=""/>
      <w:lvlJc w:val="left"/>
    </w:lvl>
    <w:lvl w:ilvl="1" w:tplc="18AE1786">
      <w:numFmt w:val="decimal"/>
      <w:lvlText w:val=""/>
      <w:lvlJc w:val="left"/>
      <w:rPr>
        <w:rFonts w:cs="Times New Roman"/>
      </w:rPr>
    </w:lvl>
    <w:lvl w:ilvl="2" w:tplc="CA98E7DE">
      <w:numFmt w:val="decimal"/>
      <w:lvlText w:val=""/>
      <w:lvlJc w:val="left"/>
      <w:rPr>
        <w:rFonts w:cs="Times New Roman"/>
      </w:rPr>
    </w:lvl>
    <w:lvl w:ilvl="3" w:tplc="C7A6BE90">
      <w:numFmt w:val="decimal"/>
      <w:lvlText w:val=""/>
      <w:lvlJc w:val="left"/>
      <w:rPr>
        <w:rFonts w:cs="Times New Roman"/>
      </w:rPr>
    </w:lvl>
    <w:lvl w:ilvl="4" w:tplc="3F423E60">
      <w:numFmt w:val="decimal"/>
      <w:lvlText w:val=""/>
      <w:lvlJc w:val="left"/>
      <w:rPr>
        <w:rFonts w:cs="Times New Roman"/>
      </w:rPr>
    </w:lvl>
    <w:lvl w:ilvl="5" w:tplc="5FFCA56C">
      <w:numFmt w:val="decimal"/>
      <w:lvlText w:val=""/>
      <w:lvlJc w:val="left"/>
      <w:rPr>
        <w:rFonts w:cs="Times New Roman"/>
      </w:rPr>
    </w:lvl>
    <w:lvl w:ilvl="6" w:tplc="CE481EC2">
      <w:numFmt w:val="decimal"/>
      <w:lvlText w:val=""/>
      <w:lvlJc w:val="left"/>
      <w:rPr>
        <w:rFonts w:cs="Times New Roman"/>
      </w:rPr>
    </w:lvl>
    <w:lvl w:ilvl="7" w:tplc="4D54E6F2">
      <w:numFmt w:val="decimal"/>
      <w:lvlText w:val=""/>
      <w:lvlJc w:val="left"/>
      <w:rPr>
        <w:rFonts w:cs="Times New Roman"/>
      </w:rPr>
    </w:lvl>
    <w:lvl w:ilvl="8" w:tplc="8C00627A">
      <w:numFmt w:val="decimal"/>
      <w:lvlText w:val=""/>
      <w:lvlJc w:val="left"/>
      <w:rPr>
        <w:rFonts w:cs="Times New Roman"/>
      </w:rPr>
    </w:lvl>
  </w:abstractNum>
  <w:abstractNum w:abstractNumId="912">
    <w:nsid w:val="0000715E"/>
    <w:multiLevelType w:val="hybridMultilevel"/>
    <w:tmpl w:val="2D487BAE"/>
    <w:lvl w:ilvl="0" w:tplc="62967986">
      <w:start w:val="1"/>
      <w:numFmt w:val="bullet"/>
      <w:lvlText w:val=""/>
      <w:lvlJc w:val="left"/>
    </w:lvl>
    <w:lvl w:ilvl="1" w:tplc="939C748A">
      <w:numFmt w:val="decimal"/>
      <w:lvlText w:val=""/>
      <w:lvlJc w:val="left"/>
      <w:rPr>
        <w:rFonts w:cs="Times New Roman"/>
      </w:rPr>
    </w:lvl>
    <w:lvl w:ilvl="2" w:tplc="55D2D554">
      <w:numFmt w:val="decimal"/>
      <w:lvlText w:val=""/>
      <w:lvlJc w:val="left"/>
      <w:rPr>
        <w:rFonts w:cs="Times New Roman"/>
      </w:rPr>
    </w:lvl>
    <w:lvl w:ilvl="3" w:tplc="74F6991C">
      <w:numFmt w:val="decimal"/>
      <w:lvlText w:val=""/>
      <w:lvlJc w:val="left"/>
      <w:rPr>
        <w:rFonts w:cs="Times New Roman"/>
      </w:rPr>
    </w:lvl>
    <w:lvl w:ilvl="4" w:tplc="53BCED62">
      <w:numFmt w:val="decimal"/>
      <w:lvlText w:val=""/>
      <w:lvlJc w:val="left"/>
      <w:rPr>
        <w:rFonts w:cs="Times New Roman"/>
      </w:rPr>
    </w:lvl>
    <w:lvl w:ilvl="5" w:tplc="4D38B4B2">
      <w:numFmt w:val="decimal"/>
      <w:lvlText w:val=""/>
      <w:lvlJc w:val="left"/>
      <w:rPr>
        <w:rFonts w:cs="Times New Roman"/>
      </w:rPr>
    </w:lvl>
    <w:lvl w:ilvl="6" w:tplc="C270EB72">
      <w:numFmt w:val="decimal"/>
      <w:lvlText w:val=""/>
      <w:lvlJc w:val="left"/>
      <w:rPr>
        <w:rFonts w:cs="Times New Roman"/>
      </w:rPr>
    </w:lvl>
    <w:lvl w:ilvl="7" w:tplc="294EE2B4">
      <w:numFmt w:val="decimal"/>
      <w:lvlText w:val=""/>
      <w:lvlJc w:val="left"/>
      <w:rPr>
        <w:rFonts w:cs="Times New Roman"/>
      </w:rPr>
    </w:lvl>
    <w:lvl w:ilvl="8" w:tplc="D28855CE">
      <w:numFmt w:val="decimal"/>
      <w:lvlText w:val=""/>
      <w:lvlJc w:val="left"/>
      <w:rPr>
        <w:rFonts w:cs="Times New Roman"/>
      </w:rPr>
    </w:lvl>
  </w:abstractNum>
  <w:abstractNum w:abstractNumId="913">
    <w:nsid w:val="00007169"/>
    <w:multiLevelType w:val="hybridMultilevel"/>
    <w:tmpl w:val="5DF054D6"/>
    <w:lvl w:ilvl="0" w:tplc="13645D2C">
      <w:start w:val="1"/>
      <w:numFmt w:val="bullet"/>
      <w:lvlText w:val=""/>
      <w:lvlJc w:val="left"/>
    </w:lvl>
    <w:lvl w:ilvl="1" w:tplc="B798E3CE">
      <w:numFmt w:val="decimal"/>
      <w:lvlText w:val=""/>
      <w:lvlJc w:val="left"/>
      <w:rPr>
        <w:rFonts w:cs="Times New Roman"/>
      </w:rPr>
    </w:lvl>
    <w:lvl w:ilvl="2" w:tplc="DEAA999E">
      <w:numFmt w:val="decimal"/>
      <w:lvlText w:val=""/>
      <w:lvlJc w:val="left"/>
      <w:rPr>
        <w:rFonts w:cs="Times New Roman"/>
      </w:rPr>
    </w:lvl>
    <w:lvl w:ilvl="3" w:tplc="C7162FE4">
      <w:numFmt w:val="decimal"/>
      <w:lvlText w:val=""/>
      <w:lvlJc w:val="left"/>
      <w:rPr>
        <w:rFonts w:cs="Times New Roman"/>
      </w:rPr>
    </w:lvl>
    <w:lvl w:ilvl="4" w:tplc="C89450AA">
      <w:numFmt w:val="decimal"/>
      <w:lvlText w:val=""/>
      <w:lvlJc w:val="left"/>
      <w:rPr>
        <w:rFonts w:cs="Times New Roman"/>
      </w:rPr>
    </w:lvl>
    <w:lvl w:ilvl="5" w:tplc="188AB93E">
      <w:numFmt w:val="decimal"/>
      <w:lvlText w:val=""/>
      <w:lvlJc w:val="left"/>
      <w:rPr>
        <w:rFonts w:cs="Times New Roman"/>
      </w:rPr>
    </w:lvl>
    <w:lvl w:ilvl="6" w:tplc="10B8C484">
      <w:numFmt w:val="decimal"/>
      <w:lvlText w:val=""/>
      <w:lvlJc w:val="left"/>
      <w:rPr>
        <w:rFonts w:cs="Times New Roman"/>
      </w:rPr>
    </w:lvl>
    <w:lvl w:ilvl="7" w:tplc="940ABF5E">
      <w:numFmt w:val="decimal"/>
      <w:lvlText w:val=""/>
      <w:lvlJc w:val="left"/>
      <w:rPr>
        <w:rFonts w:cs="Times New Roman"/>
      </w:rPr>
    </w:lvl>
    <w:lvl w:ilvl="8" w:tplc="04A68BFA">
      <w:numFmt w:val="decimal"/>
      <w:lvlText w:val=""/>
      <w:lvlJc w:val="left"/>
      <w:rPr>
        <w:rFonts w:cs="Times New Roman"/>
      </w:rPr>
    </w:lvl>
  </w:abstractNum>
  <w:abstractNum w:abstractNumId="914">
    <w:nsid w:val="0000719A"/>
    <w:multiLevelType w:val="hybridMultilevel"/>
    <w:tmpl w:val="D20CCB72"/>
    <w:lvl w:ilvl="0" w:tplc="8DF0CC34">
      <w:start w:val="1"/>
      <w:numFmt w:val="bullet"/>
      <w:lvlText w:val=""/>
      <w:lvlJc w:val="left"/>
    </w:lvl>
    <w:lvl w:ilvl="1" w:tplc="7D0A4C40">
      <w:numFmt w:val="decimal"/>
      <w:lvlText w:val=""/>
      <w:lvlJc w:val="left"/>
      <w:rPr>
        <w:rFonts w:cs="Times New Roman"/>
      </w:rPr>
    </w:lvl>
    <w:lvl w:ilvl="2" w:tplc="95A6A7FE">
      <w:numFmt w:val="decimal"/>
      <w:lvlText w:val=""/>
      <w:lvlJc w:val="left"/>
      <w:rPr>
        <w:rFonts w:cs="Times New Roman"/>
      </w:rPr>
    </w:lvl>
    <w:lvl w:ilvl="3" w:tplc="2FA4346A">
      <w:numFmt w:val="decimal"/>
      <w:lvlText w:val=""/>
      <w:lvlJc w:val="left"/>
      <w:rPr>
        <w:rFonts w:cs="Times New Roman"/>
      </w:rPr>
    </w:lvl>
    <w:lvl w:ilvl="4" w:tplc="160C0926">
      <w:numFmt w:val="decimal"/>
      <w:lvlText w:val=""/>
      <w:lvlJc w:val="left"/>
      <w:rPr>
        <w:rFonts w:cs="Times New Roman"/>
      </w:rPr>
    </w:lvl>
    <w:lvl w:ilvl="5" w:tplc="3C609B4A">
      <w:numFmt w:val="decimal"/>
      <w:lvlText w:val=""/>
      <w:lvlJc w:val="left"/>
      <w:rPr>
        <w:rFonts w:cs="Times New Roman"/>
      </w:rPr>
    </w:lvl>
    <w:lvl w:ilvl="6" w:tplc="FF588FF2">
      <w:numFmt w:val="decimal"/>
      <w:lvlText w:val=""/>
      <w:lvlJc w:val="left"/>
      <w:rPr>
        <w:rFonts w:cs="Times New Roman"/>
      </w:rPr>
    </w:lvl>
    <w:lvl w:ilvl="7" w:tplc="DFB84E56">
      <w:numFmt w:val="decimal"/>
      <w:lvlText w:val=""/>
      <w:lvlJc w:val="left"/>
      <w:rPr>
        <w:rFonts w:cs="Times New Roman"/>
      </w:rPr>
    </w:lvl>
    <w:lvl w:ilvl="8" w:tplc="8B723D1C">
      <w:numFmt w:val="decimal"/>
      <w:lvlText w:val=""/>
      <w:lvlJc w:val="left"/>
      <w:rPr>
        <w:rFonts w:cs="Times New Roman"/>
      </w:rPr>
    </w:lvl>
  </w:abstractNum>
  <w:abstractNum w:abstractNumId="915">
    <w:nsid w:val="000071B1"/>
    <w:multiLevelType w:val="hybridMultilevel"/>
    <w:tmpl w:val="5122D77A"/>
    <w:lvl w:ilvl="0" w:tplc="E66C521C">
      <w:start w:val="1"/>
      <w:numFmt w:val="bullet"/>
      <w:lvlText w:val="-"/>
      <w:lvlJc w:val="left"/>
    </w:lvl>
    <w:lvl w:ilvl="1" w:tplc="8E10A4EA">
      <w:numFmt w:val="decimal"/>
      <w:lvlText w:val=""/>
      <w:lvlJc w:val="left"/>
      <w:rPr>
        <w:rFonts w:cs="Times New Roman"/>
      </w:rPr>
    </w:lvl>
    <w:lvl w:ilvl="2" w:tplc="1902CD16">
      <w:numFmt w:val="decimal"/>
      <w:lvlText w:val=""/>
      <w:lvlJc w:val="left"/>
      <w:rPr>
        <w:rFonts w:cs="Times New Roman"/>
      </w:rPr>
    </w:lvl>
    <w:lvl w:ilvl="3" w:tplc="76225B3E">
      <w:numFmt w:val="decimal"/>
      <w:lvlText w:val=""/>
      <w:lvlJc w:val="left"/>
      <w:rPr>
        <w:rFonts w:cs="Times New Roman"/>
      </w:rPr>
    </w:lvl>
    <w:lvl w:ilvl="4" w:tplc="D19871F0">
      <w:numFmt w:val="decimal"/>
      <w:lvlText w:val=""/>
      <w:lvlJc w:val="left"/>
      <w:rPr>
        <w:rFonts w:cs="Times New Roman"/>
      </w:rPr>
    </w:lvl>
    <w:lvl w:ilvl="5" w:tplc="8796F100">
      <w:numFmt w:val="decimal"/>
      <w:lvlText w:val=""/>
      <w:lvlJc w:val="left"/>
      <w:rPr>
        <w:rFonts w:cs="Times New Roman"/>
      </w:rPr>
    </w:lvl>
    <w:lvl w:ilvl="6" w:tplc="55EA50DC">
      <w:numFmt w:val="decimal"/>
      <w:lvlText w:val=""/>
      <w:lvlJc w:val="left"/>
      <w:rPr>
        <w:rFonts w:cs="Times New Roman"/>
      </w:rPr>
    </w:lvl>
    <w:lvl w:ilvl="7" w:tplc="8DFEBA9E">
      <w:numFmt w:val="decimal"/>
      <w:lvlText w:val=""/>
      <w:lvlJc w:val="left"/>
      <w:rPr>
        <w:rFonts w:cs="Times New Roman"/>
      </w:rPr>
    </w:lvl>
    <w:lvl w:ilvl="8" w:tplc="DE5E67B8">
      <w:numFmt w:val="decimal"/>
      <w:lvlText w:val=""/>
      <w:lvlJc w:val="left"/>
      <w:rPr>
        <w:rFonts w:cs="Times New Roman"/>
      </w:rPr>
    </w:lvl>
  </w:abstractNum>
  <w:abstractNum w:abstractNumId="916">
    <w:nsid w:val="000071C6"/>
    <w:multiLevelType w:val="hybridMultilevel"/>
    <w:tmpl w:val="4280A8AE"/>
    <w:lvl w:ilvl="0" w:tplc="B1F6C446">
      <w:start w:val="1"/>
      <w:numFmt w:val="bullet"/>
      <w:lvlText w:val="В"/>
      <w:lvlJc w:val="left"/>
    </w:lvl>
    <w:lvl w:ilvl="1" w:tplc="571E9DAA">
      <w:numFmt w:val="decimal"/>
      <w:lvlText w:val=""/>
      <w:lvlJc w:val="left"/>
      <w:rPr>
        <w:rFonts w:cs="Times New Roman"/>
      </w:rPr>
    </w:lvl>
    <w:lvl w:ilvl="2" w:tplc="3392E98A">
      <w:numFmt w:val="decimal"/>
      <w:lvlText w:val=""/>
      <w:lvlJc w:val="left"/>
      <w:rPr>
        <w:rFonts w:cs="Times New Roman"/>
      </w:rPr>
    </w:lvl>
    <w:lvl w:ilvl="3" w:tplc="02B2B3C0">
      <w:numFmt w:val="decimal"/>
      <w:lvlText w:val=""/>
      <w:lvlJc w:val="left"/>
      <w:rPr>
        <w:rFonts w:cs="Times New Roman"/>
      </w:rPr>
    </w:lvl>
    <w:lvl w:ilvl="4" w:tplc="83200038">
      <w:numFmt w:val="decimal"/>
      <w:lvlText w:val=""/>
      <w:lvlJc w:val="left"/>
      <w:rPr>
        <w:rFonts w:cs="Times New Roman"/>
      </w:rPr>
    </w:lvl>
    <w:lvl w:ilvl="5" w:tplc="B4547552">
      <w:numFmt w:val="decimal"/>
      <w:lvlText w:val=""/>
      <w:lvlJc w:val="left"/>
      <w:rPr>
        <w:rFonts w:cs="Times New Roman"/>
      </w:rPr>
    </w:lvl>
    <w:lvl w:ilvl="6" w:tplc="54E0AB84">
      <w:numFmt w:val="decimal"/>
      <w:lvlText w:val=""/>
      <w:lvlJc w:val="left"/>
      <w:rPr>
        <w:rFonts w:cs="Times New Roman"/>
      </w:rPr>
    </w:lvl>
    <w:lvl w:ilvl="7" w:tplc="69FA12E6">
      <w:numFmt w:val="decimal"/>
      <w:lvlText w:val=""/>
      <w:lvlJc w:val="left"/>
      <w:rPr>
        <w:rFonts w:cs="Times New Roman"/>
      </w:rPr>
    </w:lvl>
    <w:lvl w:ilvl="8" w:tplc="714A871C">
      <w:numFmt w:val="decimal"/>
      <w:lvlText w:val=""/>
      <w:lvlJc w:val="left"/>
      <w:rPr>
        <w:rFonts w:cs="Times New Roman"/>
      </w:rPr>
    </w:lvl>
  </w:abstractNum>
  <w:abstractNum w:abstractNumId="917">
    <w:nsid w:val="000071CA"/>
    <w:multiLevelType w:val="hybridMultilevel"/>
    <w:tmpl w:val="38383568"/>
    <w:lvl w:ilvl="0" w:tplc="388472DA">
      <w:start w:val="10"/>
      <w:numFmt w:val="decimal"/>
      <w:lvlText w:val="%1."/>
      <w:lvlJc w:val="left"/>
      <w:rPr>
        <w:rFonts w:cs="Times New Roman"/>
      </w:rPr>
    </w:lvl>
    <w:lvl w:ilvl="1" w:tplc="A3FCAB50">
      <w:numFmt w:val="decimal"/>
      <w:lvlText w:val=""/>
      <w:lvlJc w:val="left"/>
      <w:rPr>
        <w:rFonts w:cs="Times New Roman"/>
      </w:rPr>
    </w:lvl>
    <w:lvl w:ilvl="2" w:tplc="9D507B0E">
      <w:numFmt w:val="decimal"/>
      <w:lvlText w:val=""/>
      <w:lvlJc w:val="left"/>
      <w:rPr>
        <w:rFonts w:cs="Times New Roman"/>
      </w:rPr>
    </w:lvl>
    <w:lvl w:ilvl="3" w:tplc="5C187370">
      <w:numFmt w:val="decimal"/>
      <w:lvlText w:val=""/>
      <w:lvlJc w:val="left"/>
      <w:rPr>
        <w:rFonts w:cs="Times New Roman"/>
      </w:rPr>
    </w:lvl>
    <w:lvl w:ilvl="4" w:tplc="128AAF4E">
      <w:numFmt w:val="decimal"/>
      <w:lvlText w:val=""/>
      <w:lvlJc w:val="left"/>
      <w:rPr>
        <w:rFonts w:cs="Times New Roman"/>
      </w:rPr>
    </w:lvl>
    <w:lvl w:ilvl="5" w:tplc="BA5611FC">
      <w:numFmt w:val="decimal"/>
      <w:lvlText w:val=""/>
      <w:lvlJc w:val="left"/>
      <w:rPr>
        <w:rFonts w:cs="Times New Roman"/>
      </w:rPr>
    </w:lvl>
    <w:lvl w:ilvl="6" w:tplc="2D3A93AA">
      <w:numFmt w:val="decimal"/>
      <w:lvlText w:val=""/>
      <w:lvlJc w:val="left"/>
      <w:rPr>
        <w:rFonts w:cs="Times New Roman"/>
      </w:rPr>
    </w:lvl>
    <w:lvl w:ilvl="7" w:tplc="55E240A0">
      <w:numFmt w:val="decimal"/>
      <w:lvlText w:val=""/>
      <w:lvlJc w:val="left"/>
      <w:rPr>
        <w:rFonts w:cs="Times New Roman"/>
      </w:rPr>
    </w:lvl>
    <w:lvl w:ilvl="8" w:tplc="91BEC3B0">
      <w:numFmt w:val="decimal"/>
      <w:lvlText w:val=""/>
      <w:lvlJc w:val="left"/>
      <w:rPr>
        <w:rFonts w:cs="Times New Roman"/>
      </w:rPr>
    </w:lvl>
  </w:abstractNum>
  <w:abstractNum w:abstractNumId="918">
    <w:nsid w:val="000071DF"/>
    <w:multiLevelType w:val="hybridMultilevel"/>
    <w:tmpl w:val="36E09A10"/>
    <w:lvl w:ilvl="0" w:tplc="DF929E94">
      <w:start w:val="40"/>
      <w:numFmt w:val="decimal"/>
      <w:lvlText w:val="%1."/>
      <w:lvlJc w:val="left"/>
      <w:rPr>
        <w:rFonts w:cs="Times New Roman"/>
      </w:rPr>
    </w:lvl>
    <w:lvl w:ilvl="1" w:tplc="2C1A4DA8">
      <w:numFmt w:val="decimal"/>
      <w:lvlText w:val=""/>
      <w:lvlJc w:val="left"/>
      <w:rPr>
        <w:rFonts w:cs="Times New Roman"/>
      </w:rPr>
    </w:lvl>
    <w:lvl w:ilvl="2" w:tplc="BA8645F2">
      <w:numFmt w:val="decimal"/>
      <w:lvlText w:val=""/>
      <w:lvlJc w:val="left"/>
      <w:rPr>
        <w:rFonts w:cs="Times New Roman"/>
      </w:rPr>
    </w:lvl>
    <w:lvl w:ilvl="3" w:tplc="D9645BF4">
      <w:numFmt w:val="decimal"/>
      <w:lvlText w:val=""/>
      <w:lvlJc w:val="left"/>
      <w:rPr>
        <w:rFonts w:cs="Times New Roman"/>
      </w:rPr>
    </w:lvl>
    <w:lvl w:ilvl="4" w:tplc="FE1E8412">
      <w:numFmt w:val="decimal"/>
      <w:lvlText w:val=""/>
      <w:lvlJc w:val="left"/>
      <w:rPr>
        <w:rFonts w:cs="Times New Roman"/>
      </w:rPr>
    </w:lvl>
    <w:lvl w:ilvl="5" w:tplc="2FECBC18">
      <w:numFmt w:val="decimal"/>
      <w:lvlText w:val=""/>
      <w:lvlJc w:val="left"/>
      <w:rPr>
        <w:rFonts w:cs="Times New Roman"/>
      </w:rPr>
    </w:lvl>
    <w:lvl w:ilvl="6" w:tplc="696A8D20">
      <w:numFmt w:val="decimal"/>
      <w:lvlText w:val=""/>
      <w:lvlJc w:val="left"/>
      <w:rPr>
        <w:rFonts w:cs="Times New Roman"/>
      </w:rPr>
    </w:lvl>
    <w:lvl w:ilvl="7" w:tplc="8C227558">
      <w:numFmt w:val="decimal"/>
      <w:lvlText w:val=""/>
      <w:lvlJc w:val="left"/>
      <w:rPr>
        <w:rFonts w:cs="Times New Roman"/>
      </w:rPr>
    </w:lvl>
    <w:lvl w:ilvl="8" w:tplc="11CC12CA">
      <w:numFmt w:val="decimal"/>
      <w:lvlText w:val=""/>
      <w:lvlJc w:val="left"/>
      <w:rPr>
        <w:rFonts w:cs="Times New Roman"/>
      </w:rPr>
    </w:lvl>
  </w:abstractNum>
  <w:abstractNum w:abstractNumId="919">
    <w:nsid w:val="000071F6"/>
    <w:multiLevelType w:val="hybridMultilevel"/>
    <w:tmpl w:val="D1844D30"/>
    <w:lvl w:ilvl="0" w:tplc="79623B36">
      <w:start w:val="1"/>
      <w:numFmt w:val="bullet"/>
      <w:lvlText w:val="в"/>
      <w:lvlJc w:val="left"/>
    </w:lvl>
    <w:lvl w:ilvl="1" w:tplc="D1F2B6CE">
      <w:start w:val="9"/>
      <w:numFmt w:val="decimal"/>
      <w:lvlText w:val="%2."/>
      <w:lvlJc w:val="left"/>
      <w:rPr>
        <w:rFonts w:cs="Times New Roman"/>
      </w:rPr>
    </w:lvl>
    <w:lvl w:ilvl="2" w:tplc="A8F8C782">
      <w:numFmt w:val="decimal"/>
      <w:lvlText w:val=""/>
      <w:lvlJc w:val="left"/>
      <w:rPr>
        <w:rFonts w:cs="Times New Roman"/>
      </w:rPr>
    </w:lvl>
    <w:lvl w:ilvl="3" w:tplc="5320805E">
      <w:numFmt w:val="decimal"/>
      <w:lvlText w:val=""/>
      <w:lvlJc w:val="left"/>
      <w:rPr>
        <w:rFonts w:cs="Times New Roman"/>
      </w:rPr>
    </w:lvl>
    <w:lvl w:ilvl="4" w:tplc="F8FEE5D6">
      <w:numFmt w:val="decimal"/>
      <w:lvlText w:val=""/>
      <w:lvlJc w:val="left"/>
      <w:rPr>
        <w:rFonts w:cs="Times New Roman"/>
      </w:rPr>
    </w:lvl>
    <w:lvl w:ilvl="5" w:tplc="DBD4FB90">
      <w:numFmt w:val="decimal"/>
      <w:lvlText w:val=""/>
      <w:lvlJc w:val="left"/>
      <w:rPr>
        <w:rFonts w:cs="Times New Roman"/>
      </w:rPr>
    </w:lvl>
    <w:lvl w:ilvl="6" w:tplc="7BDC29CA">
      <w:numFmt w:val="decimal"/>
      <w:lvlText w:val=""/>
      <w:lvlJc w:val="left"/>
      <w:rPr>
        <w:rFonts w:cs="Times New Roman"/>
      </w:rPr>
    </w:lvl>
    <w:lvl w:ilvl="7" w:tplc="A8C87876">
      <w:numFmt w:val="decimal"/>
      <w:lvlText w:val=""/>
      <w:lvlJc w:val="left"/>
      <w:rPr>
        <w:rFonts w:cs="Times New Roman"/>
      </w:rPr>
    </w:lvl>
    <w:lvl w:ilvl="8" w:tplc="C1F0CBFC">
      <w:numFmt w:val="decimal"/>
      <w:lvlText w:val=""/>
      <w:lvlJc w:val="left"/>
      <w:rPr>
        <w:rFonts w:cs="Times New Roman"/>
      </w:rPr>
    </w:lvl>
  </w:abstractNum>
  <w:abstractNum w:abstractNumId="920">
    <w:nsid w:val="00007225"/>
    <w:multiLevelType w:val="hybridMultilevel"/>
    <w:tmpl w:val="3F424248"/>
    <w:lvl w:ilvl="0" w:tplc="583A360C">
      <w:start w:val="1"/>
      <w:numFmt w:val="bullet"/>
      <w:lvlText w:val=""/>
      <w:lvlJc w:val="left"/>
    </w:lvl>
    <w:lvl w:ilvl="1" w:tplc="C7BAA69A">
      <w:numFmt w:val="decimal"/>
      <w:lvlText w:val=""/>
      <w:lvlJc w:val="left"/>
      <w:rPr>
        <w:rFonts w:cs="Times New Roman"/>
      </w:rPr>
    </w:lvl>
    <w:lvl w:ilvl="2" w:tplc="E988A794">
      <w:numFmt w:val="decimal"/>
      <w:lvlText w:val=""/>
      <w:lvlJc w:val="left"/>
      <w:rPr>
        <w:rFonts w:cs="Times New Roman"/>
      </w:rPr>
    </w:lvl>
    <w:lvl w:ilvl="3" w:tplc="446C3774">
      <w:numFmt w:val="decimal"/>
      <w:lvlText w:val=""/>
      <w:lvlJc w:val="left"/>
      <w:rPr>
        <w:rFonts w:cs="Times New Roman"/>
      </w:rPr>
    </w:lvl>
    <w:lvl w:ilvl="4" w:tplc="B8A29CA8">
      <w:numFmt w:val="decimal"/>
      <w:lvlText w:val=""/>
      <w:lvlJc w:val="left"/>
      <w:rPr>
        <w:rFonts w:cs="Times New Roman"/>
      </w:rPr>
    </w:lvl>
    <w:lvl w:ilvl="5" w:tplc="797AA618">
      <w:numFmt w:val="decimal"/>
      <w:lvlText w:val=""/>
      <w:lvlJc w:val="left"/>
      <w:rPr>
        <w:rFonts w:cs="Times New Roman"/>
      </w:rPr>
    </w:lvl>
    <w:lvl w:ilvl="6" w:tplc="67988EB0">
      <w:numFmt w:val="decimal"/>
      <w:lvlText w:val=""/>
      <w:lvlJc w:val="left"/>
      <w:rPr>
        <w:rFonts w:cs="Times New Roman"/>
      </w:rPr>
    </w:lvl>
    <w:lvl w:ilvl="7" w:tplc="6576E90E">
      <w:numFmt w:val="decimal"/>
      <w:lvlText w:val=""/>
      <w:lvlJc w:val="left"/>
      <w:rPr>
        <w:rFonts w:cs="Times New Roman"/>
      </w:rPr>
    </w:lvl>
    <w:lvl w:ilvl="8" w:tplc="3B64E874">
      <w:numFmt w:val="decimal"/>
      <w:lvlText w:val=""/>
      <w:lvlJc w:val="left"/>
      <w:rPr>
        <w:rFonts w:cs="Times New Roman"/>
      </w:rPr>
    </w:lvl>
  </w:abstractNum>
  <w:abstractNum w:abstractNumId="921">
    <w:nsid w:val="00007245"/>
    <w:multiLevelType w:val="hybridMultilevel"/>
    <w:tmpl w:val="02A25F02"/>
    <w:lvl w:ilvl="0" w:tplc="4EEAC696">
      <w:start w:val="1"/>
      <w:numFmt w:val="bullet"/>
      <w:lvlText w:val=""/>
      <w:lvlJc w:val="left"/>
    </w:lvl>
    <w:lvl w:ilvl="1" w:tplc="0B089BEE">
      <w:numFmt w:val="decimal"/>
      <w:lvlText w:val=""/>
      <w:lvlJc w:val="left"/>
      <w:rPr>
        <w:rFonts w:cs="Times New Roman"/>
      </w:rPr>
    </w:lvl>
    <w:lvl w:ilvl="2" w:tplc="6E40058A">
      <w:numFmt w:val="decimal"/>
      <w:lvlText w:val=""/>
      <w:lvlJc w:val="left"/>
      <w:rPr>
        <w:rFonts w:cs="Times New Roman"/>
      </w:rPr>
    </w:lvl>
    <w:lvl w:ilvl="3" w:tplc="DAA0D666">
      <w:numFmt w:val="decimal"/>
      <w:lvlText w:val=""/>
      <w:lvlJc w:val="left"/>
      <w:rPr>
        <w:rFonts w:cs="Times New Roman"/>
      </w:rPr>
    </w:lvl>
    <w:lvl w:ilvl="4" w:tplc="811ECB70">
      <w:numFmt w:val="decimal"/>
      <w:lvlText w:val=""/>
      <w:lvlJc w:val="left"/>
      <w:rPr>
        <w:rFonts w:cs="Times New Roman"/>
      </w:rPr>
    </w:lvl>
    <w:lvl w:ilvl="5" w:tplc="3B6E48DE">
      <w:numFmt w:val="decimal"/>
      <w:lvlText w:val=""/>
      <w:lvlJc w:val="left"/>
      <w:rPr>
        <w:rFonts w:cs="Times New Roman"/>
      </w:rPr>
    </w:lvl>
    <w:lvl w:ilvl="6" w:tplc="F9DE72B2">
      <w:numFmt w:val="decimal"/>
      <w:lvlText w:val=""/>
      <w:lvlJc w:val="left"/>
      <w:rPr>
        <w:rFonts w:cs="Times New Roman"/>
      </w:rPr>
    </w:lvl>
    <w:lvl w:ilvl="7" w:tplc="83E09564">
      <w:numFmt w:val="decimal"/>
      <w:lvlText w:val=""/>
      <w:lvlJc w:val="left"/>
      <w:rPr>
        <w:rFonts w:cs="Times New Roman"/>
      </w:rPr>
    </w:lvl>
    <w:lvl w:ilvl="8" w:tplc="C32AA17C">
      <w:numFmt w:val="decimal"/>
      <w:lvlText w:val=""/>
      <w:lvlJc w:val="left"/>
      <w:rPr>
        <w:rFonts w:cs="Times New Roman"/>
      </w:rPr>
    </w:lvl>
  </w:abstractNum>
  <w:abstractNum w:abstractNumId="922">
    <w:nsid w:val="00007250"/>
    <w:multiLevelType w:val="hybridMultilevel"/>
    <w:tmpl w:val="9B661734"/>
    <w:lvl w:ilvl="0" w:tplc="81A8768C">
      <w:start w:val="1"/>
      <w:numFmt w:val="bullet"/>
      <w:lvlText w:val=""/>
      <w:lvlJc w:val="left"/>
    </w:lvl>
    <w:lvl w:ilvl="1" w:tplc="5AEEE6AC">
      <w:numFmt w:val="decimal"/>
      <w:lvlText w:val=""/>
      <w:lvlJc w:val="left"/>
      <w:rPr>
        <w:rFonts w:cs="Times New Roman"/>
      </w:rPr>
    </w:lvl>
    <w:lvl w:ilvl="2" w:tplc="FEFA608C">
      <w:numFmt w:val="decimal"/>
      <w:lvlText w:val=""/>
      <w:lvlJc w:val="left"/>
      <w:rPr>
        <w:rFonts w:cs="Times New Roman"/>
      </w:rPr>
    </w:lvl>
    <w:lvl w:ilvl="3" w:tplc="2F320216">
      <w:numFmt w:val="decimal"/>
      <w:lvlText w:val=""/>
      <w:lvlJc w:val="left"/>
      <w:rPr>
        <w:rFonts w:cs="Times New Roman"/>
      </w:rPr>
    </w:lvl>
    <w:lvl w:ilvl="4" w:tplc="4A8064E8">
      <w:numFmt w:val="decimal"/>
      <w:lvlText w:val=""/>
      <w:lvlJc w:val="left"/>
      <w:rPr>
        <w:rFonts w:cs="Times New Roman"/>
      </w:rPr>
    </w:lvl>
    <w:lvl w:ilvl="5" w:tplc="70944404">
      <w:numFmt w:val="decimal"/>
      <w:lvlText w:val=""/>
      <w:lvlJc w:val="left"/>
      <w:rPr>
        <w:rFonts w:cs="Times New Roman"/>
      </w:rPr>
    </w:lvl>
    <w:lvl w:ilvl="6" w:tplc="DC98351E">
      <w:numFmt w:val="decimal"/>
      <w:lvlText w:val=""/>
      <w:lvlJc w:val="left"/>
      <w:rPr>
        <w:rFonts w:cs="Times New Roman"/>
      </w:rPr>
    </w:lvl>
    <w:lvl w:ilvl="7" w:tplc="384ADFB2">
      <w:numFmt w:val="decimal"/>
      <w:lvlText w:val=""/>
      <w:lvlJc w:val="left"/>
      <w:rPr>
        <w:rFonts w:cs="Times New Roman"/>
      </w:rPr>
    </w:lvl>
    <w:lvl w:ilvl="8" w:tplc="305212DE">
      <w:numFmt w:val="decimal"/>
      <w:lvlText w:val=""/>
      <w:lvlJc w:val="left"/>
      <w:rPr>
        <w:rFonts w:cs="Times New Roman"/>
      </w:rPr>
    </w:lvl>
  </w:abstractNum>
  <w:abstractNum w:abstractNumId="923">
    <w:nsid w:val="00007257"/>
    <w:multiLevelType w:val="hybridMultilevel"/>
    <w:tmpl w:val="B12A1778"/>
    <w:lvl w:ilvl="0" w:tplc="DAEAF4EC">
      <w:start w:val="1"/>
      <w:numFmt w:val="bullet"/>
      <w:lvlText w:val=""/>
      <w:lvlJc w:val="left"/>
    </w:lvl>
    <w:lvl w:ilvl="1" w:tplc="CA8CE864">
      <w:numFmt w:val="decimal"/>
      <w:lvlText w:val=""/>
      <w:lvlJc w:val="left"/>
      <w:rPr>
        <w:rFonts w:cs="Times New Roman"/>
      </w:rPr>
    </w:lvl>
    <w:lvl w:ilvl="2" w:tplc="FEC6B802">
      <w:numFmt w:val="decimal"/>
      <w:lvlText w:val=""/>
      <w:lvlJc w:val="left"/>
      <w:rPr>
        <w:rFonts w:cs="Times New Roman"/>
      </w:rPr>
    </w:lvl>
    <w:lvl w:ilvl="3" w:tplc="D88E3C0C">
      <w:numFmt w:val="decimal"/>
      <w:lvlText w:val=""/>
      <w:lvlJc w:val="left"/>
      <w:rPr>
        <w:rFonts w:cs="Times New Roman"/>
      </w:rPr>
    </w:lvl>
    <w:lvl w:ilvl="4" w:tplc="FB84BFA8">
      <w:numFmt w:val="decimal"/>
      <w:lvlText w:val=""/>
      <w:lvlJc w:val="left"/>
      <w:rPr>
        <w:rFonts w:cs="Times New Roman"/>
      </w:rPr>
    </w:lvl>
    <w:lvl w:ilvl="5" w:tplc="12D85516">
      <w:numFmt w:val="decimal"/>
      <w:lvlText w:val=""/>
      <w:lvlJc w:val="left"/>
      <w:rPr>
        <w:rFonts w:cs="Times New Roman"/>
      </w:rPr>
    </w:lvl>
    <w:lvl w:ilvl="6" w:tplc="A36A8CA4">
      <w:numFmt w:val="decimal"/>
      <w:lvlText w:val=""/>
      <w:lvlJc w:val="left"/>
      <w:rPr>
        <w:rFonts w:cs="Times New Roman"/>
      </w:rPr>
    </w:lvl>
    <w:lvl w:ilvl="7" w:tplc="E8742DC0">
      <w:numFmt w:val="decimal"/>
      <w:lvlText w:val=""/>
      <w:lvlJc w:val="left"/>
      <w:rPr>
        <w:rFonts w:cs="Times New Roman"/>
      </w:rPr>
    </w:lvl>
    <w:lvl w:ilvl="8" w:tplc="6AE41444">
      <w:numFmt w:val="decimal"/>
      <w:lvlText w:val=""/>
      <w:lvlJc w:val="left"/>
      <w:rPr>
        <w:rFonts w:cs="Times New Roman"/>
      </w:rPr>
    </w:lvl>
  </w:abstractNum>
  <w:abstractNum w:abstractNumId="924">
    <w:nsid w:val="00007275"/>
    <w:multiLevelType w:val="hybridMultilevel"/>
    <w:tmpl w:val="65EEECEE"/>
    <w:lvl w:ilvl="0" w:tplc="1308845E">
      <w:start w:val="1"/>
      <w:numFmt w:val="bullet"/>
      <w:lvlText w:val="в"/>
      <w:lvlJc w:val="left"/>
    </w:lvl>
    <w:lvl w:ilvl="1" w:tplc="A5482874">
      <w:numFmt w:val="decimal"/>
      <w:lvlText w:val=""/>
      <w:lvlJc w:val="left"/>
      <w:rPr>
        <w:rFonts w:cs="Times New Roman"/>
      </w:rPr>
    </w:lvl>
    <w:lvl w:ilvl="2" w:tplc="40D45F64">
      <w:numFmt w:val="decimal"/>
      <w:lvlText w:val=""/>
      <w:lvlJc w:val="left"/>
      <w:rPr>
        <w:rFonts w:cs="Times New Roman"/>
      </w:rPr>
    </w:lvl>
    <w:lvl w:ilvl="3" w:tplc="05A0288C">
      <w:numFmt w:val="decimal"/>
      <w:lvlText w:val=""/>
      <w:lvlJc w:val="left"/>
      <w:rPr>
        <w:rFonts w:cs="Times New Roman"/>
      </w:rPr>
    </w:lvl>
    <w:lvl w:ilvl="4" w:tplc="E03017C8">
      <w:numFmt w:val="decimal"/>
      <w:lvlText w:val=""/>
      <w:lvlJc w:val="left"/>
      <w:rPr>
        <w:rFonts w:cs="Times New Roman"/>
      </w:rPr>
    </w:lvl>
    <w:lvl w:ilvl="5" w:tplc="B3F447D0">
      <w:numFmt w:val="decimal"/>
      <w:lvlText w:val=""/>
      <w:lvlJc w:val="left"/>
      <w:rPr>
        <w:rFonts w:cs="Times New Roman"/>
      </w:rPr>
    </w:lvl>
    <w:lvl w:ilvl="6" w:tplc="8DCAF7B0">
      <w:numFmt w:val="decimal"/>
      <w:lvlText w:val=""/>
      <w:lvlJc w:val="left"/>
      <w:rPr>
        <w:rFonts w:cs="Times New Roman"/>
      </w:rPr>
    </w:lvl>
    <w:lvl w:ilvl="7" w:tplc="D960DA12">
      <w:numFmt w:val="decimal"/>
      <w:lvlText w:val=""/>
      <w:lvlJc w:val="left"/>
      <w:rPr>
        <w:rFonts w:cs="Times New Roman"/>
      </w:rPr>
    </w:lvl>
    <w:lvl w:ilvl="8" w:tplc="A7946110">
      <w:numFmt w:val="decimal"/>
      <w:lvlText w:val=""/>
      <w:lvlJc w:val="left"/>
      <w:rPr>
        <w:rFonts w:cs="Times New Roman"/>
      </w:rPr>
    </w:lvl>
  </w:abstractNum>
  <w:abstractNum w:abstractNumId="925">
    <w:nsid w:val="00007293"/>
    <w:multiLevelType w:val="hybridMultilevel"/>
    <w:tmpl w:val="87A2E112"/>
    <w:lvl w:ilvl="0" w:tplc="F6FA9930">
      <w:start w:val="1"/>
      <w:numFmt w:val="bullet"/>
      <w:lvlText w:val=""/>
      <w:lvlJc w:val="left"/>
    </w:lvl>
    <w:lvl w:ilvl="1" w:tplc="58A8B498">
      <w:numFmt w:val="decimal"/>
      <w:lvlText w:val=""/>
      <w:lvlJc w:val="left"/>
      <w:rPr>
        <w:rFonts w:cs="Times New Roman"/>
      </w:rPr>
    </w:lvl>
    <w:lvl w:ilvl="2" w:tplc="A590FB1A">
      <w:numFmt w:val="decimal"/>
      <w:lvlText w:val=""/>
      <w:lvlJc w:val="left"/>
      <w:rPr>
        <w:rFonts w:cs="Times New Roman"/>
      </w:rPr>
    </w:lvl>
    <w:lvl w:ilvl="3" w:tplc="D95051FE">
      <w:numFmt w:val="decimal"/>
      <w:lvlText w:val=""/>
      <w:lvlJc w:val="left"/>
      <w:rPr>
        <w:rFonts w:cs="Times New Roman"/>
      </w:rPr>
    </w:lvl>
    <w:lvl w:ilvl="4" w:tplc="08D40C2A">
      <w:numFmt w:val="decimal"/>
      <w:lvlText w:val=""/>
      <w:lvlJc w:val="left"/>
      <w:rPr>
        <w:rFonts w:cs="Times New Roman"/>
      </w:rPr>
    </w:lvl>
    <w:lvl w:ilvl="5" w:tplc="171AA176">
      <w:numFmt w:val="decimal"/>
      <w:lvlText w:val=""/>
      <w:lvlJc w:val="left"/>
      <w:rPr>
        <w:rFonts w:cs="Times New Roman"/>
      </w:rPr>
    </w:lvl>
    <w:lvl w:ilvl="6" w:tplc="DA1AB86A">
      <w:numFmt w:val="decimal"/>
      <w:lvlText w:val=""/>
      <w:lvlJc w:val="left"/>
      <w:rPr>
        <w:rFonts w:cs="Times New Roman"/>
      </w:rPr>
    </w:lvl>
    <w:lvl w:ilvl="7" w:tplc="435EEEF2">
      <w:numFmt w:val="decimal"/>
      <w:lvlText w:val=""/>
      <w:lvlJc w:val="left"/>
      <w:rPr>
        <w:rFonts w:cs="Times New Roman"/>
      </w:rPr>
    </w:lvl>
    <w:lvl w:ilvl="8" w:tplc="5E9CE95E">
      <w:numFmt w:val="decimal"/>
      <w:lvlText w:val=""/>
      <w:lvlJc w:val="left"/>
      <w:rPr>
        <w:rFonts w:cs="Times New Roman"/>
      </w:rPr>
    </w:lvl>
  </w:abstractNum>
  <w:abstractNum w:abstractNumId="926">
    <w:nsid w:val="000072A8"/>
    <w:multiLevelType w:val="hybridMultilevel"/>
    <w:tmpl w:val="D1369B1A"/>
    <w:lvl w:ilvl="0" w:tplc="9B1E53DC">
      <w:start w:val="1"/>
      <w:numFmt w:val="bullet"/>
      <w:lvlText w:val=""/>
      <w:lvlJc w:val="left"/>
    </w:lvl>
    <w:lvl w:ilvl="1" w:tplc="7F7A0D7E">
      <w:numFmt w:val="decimal"/>
      <w:lvlText w:val=""/>
      <w:lvlJc w:val="left"/>
      <w:rPr>
        <w:rFonts w:cs="Times New Roman"/>
      </w:rPr>
    </w:lvl>
    <w:lvl w:ilvl="2" w:tplc="DA521816">
      <w:numFmt w:val="decimal"/>
      <w:lvlText w:val=""/>
      <w:lvlJc w:val="left"/>
      <w:rPr>
        <w:rFonts w:cs="Times New Roman"/>
      </w:rPr>
    </w:lvl>
    <w:lvl w:ilvl="3" w:tplc="53D6A1C8">
      <w:numFmt w:val="decimal"/>
      <w:lvlText w:val=""/>
      <w:lvlJc w:val="left"/>
      <w:rPr>
        <w:rFonts w:cs="Times New Roman"/>
      </w:rPr>
    </w:lvl>
    <w:lvl w:ilvl="4" w:tplc="EA12784C">
      <w:numFmt w:val="decimal"/>
      <w:lvlText w:val=""/>
      <w:lvlJc w:val="left"/>
      <w:rPr>
        <w:rFonts w:cs="Times New Roman"/>
      </w:rPr>
    </w:lvl>
    <w:lvl w:ilvl="5" w:tplc="88FA5094">
      <w:numFmt w:val="decimal"/>
      <w:lvlText w:val=""/>
      <w:lvlJc w:val="left"/>
      <w:rPr>
        <w:rFonts w:cs="Times New Roman"/>
      </w:rPr>
    </w:lvl>
    <w:lvl w:ilvl="6" w:tplc="B9266804">
      <w:numFmt w:val="decimal"/>
      <w:lvlText w:val=""/>
      <w:lvlJc w:val="left"/>
      <w:rPr>
        <w:rFonts w:cs="Times New Roman"/>
      </w:rPr>
    </w:lvl>
    <w:lvl w:ilvl="7" w:tplc="C17E9A8E">
      <w:numFmt w:val="decimal"/>
      <w:lvlText w:val=""/>
      <w:lvlJc w:val="left"/>
      <w:rPr>
        <w:rFonts w:cs="Times New Roman"/>
      </w:rPr>
    </w:lvl>
    <w:lvl w:ilvl="8" w:tplc="A40E1B40">
      <w:numFmt w:val="decimal"/>
      <w:lvlText w:val=""/>
      <w:lvlJc w:val="left"/>
      <w:rPr>
        <w:rFonts w:cs="Times New Roman"/>
      </w:rPr>
    </w:lvl>
  </w:abstractNum>
  <w:abstractNum w:abstractNumId="927">
    <w:nsid w:val="000072C7"/>
    <w:multiLevelType w:val="hybridMultilevel"/>
    <w:tmpl w:val="521A0A9A"/>
    <w:lvl w:ilvl="0" w:tplc="30A203E8">
      <w:start w:val="1"/>
      <w:numFmt w:val="bullet"/>
      <w:lvlText w:val="и"/>
      <w:lvlJc w:val="left"/>
    </w:lvl>
    <w:lvl w:ilvl="1" w:tplc="2AFA1082">
      <w:start w:val="1"/>
      <w:numFmt w:val="bullet"/>
      <w:lvlText w:val=""/>
      <w:lvlJc w:val="left"/>
    </w:lvl>
    <w:lvl w:ilvl="2" w:tplc="CDC8F89C">
      <w:numFmt w:val="decimal"/>
      <w:lvlText w:val=""/>
      <w:lvlJc w:val="left"/>
      <w:rPr>
        <w:rFonts w:cs="Times New Roman"/>
      </w:rPr>
    </w:lvl>
    <w:lvl w:ilvl="3" w:tplc="018A61DE">
      <w:numFmt w:val="decimal"/>
      <w:lvlText w:val=""/>
      <w:lvlJc w:val="left"/>
      <w:rPr>
        <w:rFonts w:cs="Times New Roman"/>
      </w:rPr>
    </w:lvl>
    <w:lvl w:ilvl="4" w:tplc="1C3EC8FC">
      <w:numFmt w:val="decimal"/>
      <w:lvlText w:val=""/>
      <w:lvlJc w:val="left"/>
      <w:rPr>
        <w:rFonts w:cs="Times New Roman"/>
      </w:rPr>
    </w:lvl>
    <w:lvl w:ilvl="5" w:tplc="2188DC46">
      <w:numFmt w:val="decimal"/>
      <w:lvlText w:val=""/>
      <w:lvlJc w:val="left"/>
      <w:rPr>
        <w:rFonts w:cs="Times New Roman"/>
      </w:rPr>
    </w:lvl>
    <w:lvl w:ilvl="6" w:tplc="F5541F4E">
      <w:numFmt w:val="decimal"/>
      <w:lvlText w:val=""/>
      <w:lvlJc w:val="left"/>
      <w:rPr>
        <w:rFonts w:cs="Times New Roman"/>
      </w:rPr>
    </w:lvl>
    <w:lvl w:ilvl="7" w:tplc="47BC7452">
      <w:numFmt w:val="decimal"/>
      <w:lvlText w:val=""/>
      <w:lvlJc w:val="left"/>
      <w:rPr>
        <w:rFonts w:cs="Times New Roman"/>
      </w:rPr>
    </w:lvl>
    <w:lvl w:ilvl="8" w:tplc="F8DA5882">
      <w:numFmt w:val="decimal"/>
      <w:lvlText w:val=""/>
      <w:lvlJc w:val="left"/>
      <w:rPr>
        <w:rFonts w:cs="Times New Roman"/>
      </w:rPr>
    </w:lvl>
  </w:abstractNum>
  <w:abstractNum w:abstractNumId="928">
    <w:nsid w:val="00007305"/>
    <w:multiLevelType w:val="hybridMultilevel"/>
    <w:tmpl w:val="7ED8C3AE"/>
    <w:lvl w:ilvl="0" w:tplc="87F06786">
      <w:start w:val="1"/>
      <w:numFmt w:val="decimal"/>
      <w:lvlText w:val="%1."/>
      <w:lvlJc w:val="left"/>
      <w:rPr>
        <w:rFonts w:cs="Times New Roman"/>
      </w:rPr>
    </w:lvl>
    <w:lvl w:ilvl="1" w:tplc="FE883C24">
      <w:numFmt w:val="decimal"/>
      <w:lvlText w:val=""/>
      <w:lvlJc w:val="left"/>
      <w:rPr>
        <w:rFonts w:cs="Times New Roman"/>
      </w:rPr>
    </w:lvl>
    <w:lvl w:ilvl="2" w:tplc="A1EAF8AC">
      <w:numFmt w:val="decimal"/>
      <w:lvlText w:val=""/>
      <w:lvlJc w:val="left"/>
      <w:rPr>
        <w:rFonts w:cs="Times New Roman"/>
      </w:rPr>
    </w:lvl>
    <w:lvl w:ilvl="3" w:tplc="A628CCC8">
      <w:numFmt w:val="decimal"/>
      <w:lvlText w:val=""/>
      <w:lvlJc w:val="left"/>
      <w:rPr>
        <w:rFonts w:cs="Times New Roman"/>
      </w:rPr>
    </w:lvl>
    <w:lvl w:ilvl="4" w:tplc="CF0A32CE">
      <w:numFmt w:val="decimal"/>
      <w:lvlText w:val=""/>
      <w:lvlJc w:val="left"/>
      <w:rPr>
        <w:rFonts w:cs="Times New Roman"/>
      </w:rPr>
    </w:lvl>
    <w:lvl w:ilvl="5" w:tplc="79ECB8BA">
      <w:numFmt w:val="decimal"/>
      <w:lvlText w:val=""/>
      <w:lvlJc w:val="left"/>
      <w:rPr>
        <w:rFonts w:cs="Times New Roman"/>
      </w:rPr>
    </w:lvl>
    <w:lvl w:ilvl="6" w:tplc="58C04872">
      <w:numFmt w:val="decimal"/>
      <w:lvlText w:val=""/>
      <w:lvlJc w:val="left"/>
      <w:rPr>
        <w:rFonts w:cs="Times New Roman"/>
      </w:rPr>
    </w:lvl>
    <w:lvl w:ilvl="7" w:tplc="C75CC90E">
      <w:numFmt w:val="decimal"/>
      <w:lvlText w:val=""/>
      <w:lvlJc w:val="left"/>
      <w:rPr>
        <w:rFonts w:cs="Times New Roman"/>
      </w:rPr>
    </w:lvl>
    <w:lvl w:ilvl="8" w:tplc="A1A4B21A">
      <w:numFmt w:val="decimal"/>
      <w:lvlText w:val=""/>
      <w:lvlJc w:val="left"/>
      <w:rPr>
        <w:rFonts w:cs="Times New Roman"/>
      </w:rPr>
    </w:lvl>
  </w:abstractNum>
  <w:abstractNum w:abstractNumId="929">
    <w:nsid w:val="00007307"/>
    <w:multiLevelType w:val="hybridMultilevel"/>
    <w:tmpl w:val="D10E9C74"/>
    <w:lvl w:ilvl="0" w:tplc="A4608BCA">
      <w:start w:val="1"/>
      <w:numFmt w:val="bullet"/>
      <w:lvlText w:val=""/>
      <w:lvlJc w:val="left"/>
    </w:lvl>
    <w:lvl w:ilvl="1" w:tplc="590A5BCA">
      <w:numFmt w:val="decimal"/>
      <w:lvlText w:val=""/>
      <w:lvlJc w:val="left"/>
      <w:rPr>
        <w:rFonts w:cs="Times New Roman"/>
      </w:rPr>
    </w:lvl>
    <w:lvl w:ilvl="2" w:tplc="D2D4CDF8">
      <w:numFmt w:val="decimal"/>
      <w:lvlText w:val=""/>
      <w:lvlJc w:val="left"/>
      <w:rPr>
        <w:rFonts w:cs="Times New Roman"/>
      </w:rPr>
    </w:lvl>
    <w:lvl w:ilvl="3" w:tplc="47DE74CC">
      <w:numFmt w:val="decimal"/>
      <w:lvlText w:val=""/>
      <w:lvlJc w:val="left"/>
      <w:rPr>
        <w:rFonts w:cs="Times New Roman"/>
      </w:rPr>
    </w:lvl>
    <w:lvl w:ilvl="4" w:tplc="1106636E">
      <w:numFmt w:val="decimal"/>
      <w:lvlText w:val=""/>
      <w:lvlJc w:val="left"/>
      <w:rPr>
        <w:rFonts w:cs="Times New Roman"/>
      </w:rPr>
    </w:lvl>
    <w:lvl w:ilvl="5" w:tplc="09B263CE">
      <w:numFmt w:val="decimal"/>
      <w:lvlText w:val=""/>
      <w:lvlJc w:val="left"/>
      <w:rPr>
        <w:rFonts w:cs="Times New Roman"/>
      </w:rPr>
    </w:lvl>
    <w:lvl w:ilvl="6" w:tplc="6FC0A2BC">
      <w:numFmt w:val="decimal"/>
      <w:lvlText w:val=""/>
      <w:lvlJc w:val="left"/>
      <w:rPr>
        <w:rFonts w:cs="Times New Roman"/>
      </w:rPr>
    </w:lvl>
    <w:lvl w:ilvl="7" w:tplc="8BC68C6A">
      <w:numFmt w:val="decimal"/>
      <w:lvlText w:val=""/>
      <w:lvlJc w:val="left"/>
      <w:rPr>
        <w:rFonts w:cs="Times New Roman"/>
      </w:rPr>
    </w:lvl>
    <w:lvl w:ilvl="8" w:tplc="399CA0D2">
      <w:numFmt w:val="decimal"/>
      <w:lvlText w:val=""/>
      <w:lvlJc w:val="left"/>
      <w:rPr>
        <w:rFonts w:cs="Times New Roman"/>
      </w:rPr>
    </w:lvl>
  </w:abstractNum>
  <w:abstractNum w:abstractNumId="930">
    <w:nsid w:val="0000732E"/>
    <w:multiLevelType w:val="hybridMultilevel"/>
    <w:tmpl w:val="F808E464"/>
    <w:lvl w:ilvl="0" w:tplc="4FFCEBB4">
      <w:start w:val="1"/>
      <w:numFmt w:val="bullet"/>
      <w:lvlText w:val="‒"/>
      <w:lvlJc w:val="left"/>
    </w:lvl>
    <w:lvl w:ilvl="1" w:tplc="10D0521E">
      <w:numFmt w:val="decimal"/>
      <w:lvlText w:val=""/>
      <w:lvlJc w:val="left"/>
      <w:rPr>
        <w:rFonts w:cs="Times New Roman"/>
      </w:rPr>
    </w:lvl>
    <w:lvl w:ilvl="2" w:tplc="9FFAC344">
      <w:numFmt w:val="decimal"/>
      <w:lvlText w:val=""/>
      <w:lvlJc w:val="left"/>
      <w:rPr>
        <w:rFonts w:cs="Times New Roman"/>
      </w:rPr>
    </w:lvl>
    <w:lvl w:ilvl="3" w:tplc="85AA4066">
      <w:numFmt w:val="decimal"/>
      <w:lvlText w:val=""/>
      <w:lvlJc w:val="left"/>
      <w:rPr>
        <w:rFonts w:cs="Times New Roman"/>
      </w:rPr>
    </w:lvl>
    <w:lvl w:ilvl="4" w:tplc="00A4D2DE">
      <w:numFmt w:val="decimal"/>
      <w:lvlText w:val=""/>
      <w:lvlJc w:val="left"/>
      <w:rPr>
        <w:rFonts w:cs="Times New Roman"/>
      </w:rPr>
    </w:lvl>
    <w:lvl w:ilvl="5" w:tplc="23C0FC20">
      <w:numFmt w:val="decimal"/>
      <w:lvlText w:val=""/>
      <w:lvlJc w:val="left"/>
      <w:rPr>
        <w:rFonts w:cs="Times New Roman"/>
      </w:rPr>
    </w:lvl>
    <w:lvl w:ilvl="6" w:tplc="174047BC">
      <w:numFmt w:val="decimal"/>
      <w:lvlText w:val=""/>
      <w:lvlJc w:val="left"/>
      <w:rPr>
        <w:rFonts w:cs="Times New Roman"/>
      </w:rPr>
    </w:lvl>
    <w:lvl w:ilvl="7" w:tplc="6D98FD88">
      <w:numFmt w:val="decimal"/>
      <w:lvlText w:val=""/>
      <w:lvlJc w:val="left"/>
      <w:rPr>
        <w:rFonts w:cs="Times New Roman"/>
      </w:rPr>
    </w:lvl>
    <w:lvl w:ilvl="8" w:tplc="133AEFC8">
      <w:numFmt w:val="decimal"/>
      <w:lvlText w:val=""/>
      <w:lvlJc w:val="left"/>
      <w:rPr>
        <w:rFonts w:cs="Times New Roman"/>
      </w:rPr>
    </w:lvl>
  </w:abstractNum>
  <w:abstractNum w:abstractNumId="931">
    <w:nsid w:val="00007334"/>
    <w:multiLevelType w:val="hybridMultilevel"/>
    <w:tmpl w:val="E934F5D4"/>
    <w:lvl w:ilvl="0" w:tplc="544A3564">
      <w:start w:val="1"/>
      <w:numFmt w:val="bullet"/>
      <w:lvlText w:val=""/>
      <w:lvlJc w:val="left"/>
    </w:lvl>
    <w:lvl w:ilvl="1" w:tplc="883E1AB4">
      <w:numFmt w:val="decimal"/>
      <w:lvlText w:val=""/>
      <w:lvlJc w:val="left"/>
      <w:rPr>
        <w:rFonts w:cs="Times New Roman"/>
      </w:rPr>
    </w:lvl>
    <w:lvl w:ilvl="2" w:tplc="F2C8AAD6">
      <w:numFmt w:val="decimal"/>
      <w:lvlText w:val=""/>
      <w:lvlJc w:val="left"/>
      <w:rPr>
        <w:rFonts w:cs="Times New Roman"/>
      </w:rPr>
    </w:lvl>
    <w:lvl w:ilvl="3" w:tplc="411C620E">
      <w:numFmt w:val="decimal"/>
      <w:lvlText w:val=""/>
      <w:lvlJc w:val="left"/>
      <w:rPr>
        <w:rFonts w:cs="Times New Roman"/>
      </w:rPr>
    </w:lvl>
    <w:lvl w:ilvl="4" w:tplc="293A0F70">
      <w:numFmt w:val="decimal"/>
      <w:lvlText w:val=""/>
      <w:lvlJc w:val="left"/>
      <w:rPr>
        <w:rFonts w:cs="Times New Roman"/>
      </w:rPr>
    </w:lvl>
    <w:lvl w:ilvl="5" w:tplc="B4387ED8">
      <w:numFmt w:val="decimal"/>
      <w:lvlText w:val=""/>
      <w:lvlJc w:val="left"/>
      <w:rPr>
        <w:rFonts w:cs="Times New Roman"/>
      </w:rPr>
    </w:lvl>
    <w:lvl w:ilvl="6" w:tplc="ADE6DD5C">
      <w:numFmt w:val="decimal"/>
      <w:lvlText w:val=""/>
      <w:lvlJc w:val="left"/>
      <w:rPr>
        <w:rFonts w:cs="Times New Roman"/>
      </w:rPr>
    </w:lvl>
    <w:lvl w:ilvl="7" w:tplc="B77A3E26">
      <w:numFmt w:val="decimal"/>
      <w:lvlText w:val=""/>
      <w:lvlJc w:val="left"/>
      <w:rPr>
        <w:rFonts w:cs="Times New Roman"/>
      </w:rPr>
    </w:lvl>
    <w:lvl w:ilvl="8" w:tplc="92DA2112">
      <w:numFmt w:val="decimal"/>
      <w:lvlText w:val=""/>
      <w:lvlJc w:val="left"/>
      <w:rPr>
        <w:rFonts w:cs="Times New Roman"/>
      </w:rPr>
    </w:lvl>
  </w:abstractNum>
  <w:abstractNum w:abstractNumId="932">
    <w:nsid w:val="0000734B"/>
    <w:multiLevelType w:val="hybridMultilevel"/>
    <w:tmpl w:val="EFDEAD74"/>
    <w:lvl w:ilvl="0" w:tplc="D8023CB4">
      <w:start w:val="1"/>
      <w:numFmt w:val="bullet"/>
      <w:lvlText w:val=""/>
      <w:lvlJc w:val="left"/>
    </w:lvl>
    <w:lvl w:ilvl="1" w:tplc="3FA8751E">
      <w:numFmt w:val="decimal"/>
      <w:lvlText w:val=""/>
      <w:lvlJc w:val="left"/>
      <w:rPr>
        <w:rFonts w:cs="Times New Roman"/>
      </w:rPr>
    </w:lvl>
    <w:lvl w:ilvl="2" w:tplc="95A43398">
      <w:numFmt w:val="decimal"/>
      <w:lvlText w:val=""/>
      <w:lvlJc w:val="left"/>
      <w:rPr>
        <w:rFonts w:cs="Times New Roman"/>
      </w:rPr>
    </w:lvl>
    <w:lvl w:ilvl="3" w:tplc="D7C66824">
      <w:numFmt w:val="decimal"/>
      <w:lvlText w:val=""/>
      <w:lvlJc w:val="left"/>
      <w:rPr>
        <w:rFonts w:cs="Times New Roman"/>
      </w:rPr>
    </w:lvl>
    <w:lvl w:ilvl="4" w:tplc="92D80008">
      <w:numFmt w:val="decimal"/>
      <w:lvlText w:val=""/>
      <w:lvlJc w:val="left"/>
      <w:rPr>
        <w:rFonts w:cs="Times New Roman"/>
      </w:rPr>
    </w:lvl>
    <w:lvl w:ilvl="5" w:tplc="7270C776">
      <w:numFmt w:val="decimal"/>
      <w:lvlText w:val=""/>
      <w:lvlJc w:val="left"/>
      <w:rPr>
        <w:rFonts w:cs="Times New Roman"/>
      </w:rPr>
    </w:lvl>
    <w:lvl w:ilvl="6" w:tplc="795E7D0E">
      <w:numFmt w:val="decimal"/>
      <w:lvlText w:val=""/>
      <w:lvlJc w:val="left"/>
      <w:rPr>
        <w:rFonts w:cs="Times New Roman"/>
      </w:rPr>
    </w:lvl>
    <w:lvl w:ilvl="7" w:tplc="FE7EAD70">
      <w:numFmt w:val="decimal"/>
      <w:lvlText w:val=""/>
      <w:lvlJc w:val="left"/>
      <w:rPr>
        <w:rFonts w:cs="Times New Roman"/>
      </w:rPr>
    </w:lvl>
    <w:lvl w:ilvl="8" w:tplc="0EBC7F5C">
      <w:numFmt w:val="decimal"/>
      <w:lvlText w:val=""/>
      <w:lvlJc w:val="left"/>
      <w:rPr>
        <w:rFonts w:cs="Times New Roman"/>
      </w:rPr>
    </w:lvl>
  </w:abstractNum>
  <w:abstractNum w:abstractNumId="933">
    <w:nsid w:val="000073AE"/>
    <w:multiLevelType w:val="hybridMultilevel"/>
    <w:tmpl w:val="4AF89898"/>
    <w:lvl w:ilvl="0" w:tplc="A1B8B0BC">
      <w:start w:val="1"/>
      <w:numFmt w:val="bullet"/>
      <w:lvlText w:val="в"/>
      <w:lvlJc w:val="left"/>
    </w:lvl>
    <w:lvl w:ilvl="1" w:tplc="D104006A">
      <w:start w:val="1"/>
      <w:numFmt w:val="bullet"/>
      <w:lvlText w:val=""/>
      <w:lvlJc w:val="left"/>
    </w:lvl>
    <w:lvl w:ilvl="2" w:tplc="2C30977A">
      <w:numFmt w:val="decimal"/>
      <w:lvlText w:val=""/>
      <w:lvlJc w:val="left"/>
      <w:rPr>
        <w:rFonts w:cs="Times New Roman"/>
      </w:rPr>
    </w:lvl>
    <w:lvl w:ilvl="3" w:tplc="B768B158">
      <w:numFmt w:val="decimal"/>
      <w:lvlText w:val=""/>
      <w:lvlJc w:val="left"/>
      <w:rPr>
        <w:rFonts w:cs="Times New Roman"/>
      </w:rPr>
    </w:lvl>
    <w:lvl w:ilvl="4" w:tplc="31B2D634">
      <w:numFmt w:val="decimal"/>
      <w:lvlText w:val=""/>
      <w:lvlJc w:val="left"/>
      <w:rPr>
        <w:rFonts w:cs="Times New Roman"/>
      </w:rPr>
    </w:lvl>
    <w:lvl w:ilvl="5" w:tplc="4A4E2508">
      <w:numFmt w:val="decimal"/>
      <w:lvlText w:val=""/>
      <w:lvlJc w:val="left"/>
      <w:rPr>
        <w:rFonts w:cs="Times New Roman"/>
      </w:rPr>
    </w:lvl>
    <w:lvl w:ilvl="6" w:tplc="F3721C26">
      <w:numFmt w:val="decimal"/>
      <w:lvlText w:val=""/>
      <w:lvlJc w:val="left"/>
      <w:rPr>
        <w:rFonts w:cs="Times New Roman"/>
      </w:rPr>
    </w:lvl>
    <w:lvl w:ilvl="7" w:tplc="3E2C91AC">
      <w:numFmt w:val="decimal"/>
      <w:lvlText w:val=""/>
      <w:lvlJc w:val="left"/>
      <w:rPr>
        <w:rFonts w:cs="Times New Roman"/>
      </w:rPr>
    </w:lvl>
    <w:lvl w:ilvl="8" w:tplc="FD68415C">
      <w:numFmt w:val="decimal"/>
      <w:lvlText w:val=""/>
      <w:lvlJc w:val="left"/>
      <w:rPr>
        <w:rFonts w:cs="Times New Roman"/>
      </w:rPr>
    </w:lvl>
  </w:abstractNum>
  <w:abstractNum w:abstractNumId="934">
    <w:nsid w:val="000073B1"/>
    <w:multiLevelType w:val="hybridMultilevel"/>
    <w:tmpl w:val="C7FA5A56"/>
    <w:lvl w:ilvl="0" w:tplc="F252D338">
      <w:start w:val="1"/>
      <w:numFmt w:val="bullet"/>
      <w:lvlText w:val=""/>
      <w:lvlJc w:val="left"/>
    </w:lvl>
    <w:lvl w:ilvl="1" w:tplc="84C86DE6">
      <w:numFmt w:val="decimal"/>
      <w:lvlText w:val=""/>
      <w:lvlJc w:val="left"/>
      <w:rPr>
        <w:rFonts w:cs="Times New Roman"/>
      </w:rPr>
    </w:lvl>
    <w:lvl w:ilvl="2" w:tplc="8578F212">
      <w:numFmt w:val="decimal"/>
      <w:lvlText w:val=""/>
      <w:lvlJc w:val="left"/>
      <w:rPr>
        <w:rFonts w:cs="Times New Roman"/>
      </w:rPr>
    </w:lvl>
    <w:lvl w:ilvl="3" w:tplc="276A6D28">
      <w:numFmt w:val="decimal"/>
      <w:lvlText w:val=""/>
      <w:lvlJc w:val="left"/>
      <w:rPr>
        <w:rFonts w:cs="Times New Roman"/>
      </w:rPr>
    </w:lvl>
    <w:lvl w:ilvl="4" w:tplc="FFBEE34C">
      <w:numFmt w:val="decimal"/>
      <w:lvlText w:val=""/>
      <w:lvlJc w:val="left"/>
      <w:rPr>
        <w:rFonts w:cs="Times New Roman"/>
      </w:rPr>
    </w:lvl>
    <w:lvl w:ilvl="5" w:tplc="9236B7FE">
      <w:numFmt w:val="decimal"/>
      <w:lvlText w:val=""/>
      <w:lvlJc w:val="left"/>
      <w:rPr>
        <w:rFonts w:cs="Times New Roman"/>
      </w:rPr>
    </w:lvl>
    <w:lvl w:ilvl="6" w:tplc="0282A196">
      <w:numFmt w:val="decimal"/>
      <w:lvlText w:val=""/>
      <w:lvlJc w:val="left"/>
      <w:rPr>
        <w:rFonts w:cs="Times New Roman"/>
      </w:rPr>
    </w:lvl>
    <w:lvl w:ilvl="7" w:tplc="988EFC32">
      <w:numFmt w:val="decimal"/>
      <w:lvlText w:val=""/>
      <w:lvlJc w:val="left"/>
      <w:rPr>
        <w:rFonts w:cs="Times New Roman"/>
      </w:rPr>
    </w:lvl>
    <w:lvl w:ilvl="8" w:tplc="CDC4907C">
      <w:numFmt w:val="decimal"/>
      <w:lvlText w:val=""/>
      <w:lvlJc w:val="left"/>
      <w:rPr>
        <w:rFonts w:cs="Times New Roman"/>
      </w:rPr>
    </w:lvl>
  </w:abstractNum>
  <w:abstractNum w:abstractNumId="935">
    <w:nsid w:val="000073B5"/>
    <w:multiLevelType w:val="hybridMultilevel"/>
    <w:tmpl w:val="511860BC"/>
    <w:lvl w:ilvl="0" w:tplc="761C92BA">
      <w:start w:val="1"/>
      <w:numFmt w:val="bullet"/>
      <w:lvlText w:val="В"/>
      <w:lvlJc w:val="left"/>
    </w:lvl>
    <w:lvl w:ilvl="1" w:tplc="950A2404">
      <w:start w:val="1"/>
      <w:numFmt w:val="bullet"/>
      <w:lvlText w:val=""/>
      <w:lvlJc w:val="left"/>
    </w:lvl>
    <w:lvl w:ilvl="2" w:tplc="300476F4">
      <w:numFmt w:val="decimal"/>
      <w:lvlText w:val=""/>
      <w:lvlJc w:val="left"/>
      <w:rPr>
        <w:rFonts w:cs="Times New Roman"/>
      </w:rPr>
    </w:lvl>
    <w:lvl w:ilvl="3" w:tplc="CEF67020">
      <w:numFmt w:val="decimal"/>
      <w:lvlText w:val=""/>
      <w:lvlJc w:val="left"/>
      <w:rPr>
        <w:rFonts w:cs="Times New Roman"/>
      </w:rPr>
    </w:lvl>
    <w:lvl w:ilvl="4" w:tplc="DC4CE782">
      <w:numFmt w:val="decimal"/>
      <w:lvlText w:val=""/>
      <w:lvlJc w:val="left"/>
      <w:rPr>
        <w:rFonts w:cs="Times New Roman"/>
      </w:rPr>
    </w:lvl>
    <w:lvl w:ilvl="5" w:tplc="0CAA41B6">
      <w:numFmt w:val="decimal"/>
      <w:lvlText w:val=""/>
      <w:lvlJc w:val="left"/>
      <w:rPr>
        <w:rFonts w:cs="Times New Roman"/>
      </w:rPr>
    </w:lvl>
    <w:lvl w:ilvl="6" w:tplc="57BE90BE">
      <w:numFmt w:val="decimal"/>
      <w:lvlText w:val=""/>
      <w:lvlJc w:val="left"/>
      <w:rPr>
        <w:rFonts w:cs="Times New Roman"/>
      </w:rPr>
    </w:lvl>
    <w:lvl w:ilvl="7" w:tplc="72DE0A26">
      <w:numFmt w:val="decimal"/>
      <w:lvlText w:val=""/>
      <w:lvlJc w:val="left"/>
      <w:rPr>
        <w:rFonts w:cs="Times New Roman"/>
      </w:rPr>
    </w:lvl>
    <w:lvl w:ilvl="8" w:tplc="B240B9C2">
      <w:numFmt w:val="decimal"/>
      <w:lvlText w:val=""/>
      <w:lvlJc w:val="left"/>
      <w:rPr>
        <w:rFonts w:cs="Times New Roman"/>
      </w:rPr>
    </w:lvl>
  </w:abstractNum>
  <w:abstractNum w:abstractNumId="936">
    <w:nsid w:val="00007425"/>
    <w:multiLevelType w:val="hybridMultilevel"/>
    <w:tmpl w:val="1E90C8A4"/>
    <w:lvl w:ilvl="0" w:tplc="F5045E3C">
      <w:start w:val="5"/>
      <w:numFmt w:val="decimal"/>
      <w:lvlText w:val="%1."/>
      <w:lvlJc w:val="left"/>
      <w:rPr>
        <w:rFonts w:cs="Times New Roman"/>
      </w:rPr>
    </w:lvl>
    <w:lvl w:ilvl="1" w:tplc="9A986110">
      <w:numFmt w:val="decimal"/>
      <w:lvlText w:val=""/>
      <w:lvlJc w:val="left"/>
      <w:rPr>
        <w:rFonts w:cs="Times New Roman"/>
      </w:rPr>
    </w:lvl>
    <w:lvl w:ilvl="2" w:tplc="191E05AA">
      <w:numFmt w:val="decimal"/>
      <w:lvlText w:val=""/>
      <w:lvlJc w:val="left"/>
      <w:rPr>
        <w:rFonts w:cs="Times New Roman"/>
      </w:rPr>
    </w:lvl>
    <w:lvl w:ilvl="3" w:tplc="AA5E77F2">
      <w:numFmt w:val="decimal"/>
      <w:lvlText w:val=""/>
      <w:lvlJc w:val="left"/>
      <w:rPr>
        <w:rFonts w:cs="Times New Roman"/>
      </w:rPr>
    </w:lvl>
    <w:lvl w:ilvl="4" w:tplc="169A661A">
      <w:numFmt w:val="decimal"/>
      <w:lvlText w:val=""/>
      <w:lvlJc w:val="left"/>
      <w:rPr>
        <w:rFonts w:cs="Times New Roman"/>
      </w:rPr>
    </w:lvl>
    <w:lvl w:ilvl="5" w:tplc="82162CA4">
      <w:numFmt w:val="decimal"/>
      <w:lvlText w:val=""/>
      <w:lvlJc w:val="left"/>
      <w:rPr>
        <w:rFonts w:cs="Times New Roman"/>
      </w:rPr>
    </w:lvl>
    <w:lvl w:ilvl="6" w:tplc="FF4C9342">
      <w:numFmt w:val="decimal"/>
      <w:lvlText w:val=""/>
      <w:lvlJc w:val="left"/>
      <w:rPr>
        <w:rFonts w:cs="Times New Roman"/>
      </w:rPr>
    </w:lvl>
    <w:lvl w:ilvl="7" w:tplc="AD38D6B6">
      <w:numFmt w:val="decimal"/>
      <w:lvlText w:val=""/>
      <w:lvlJc w:val="left"/>
      <w:rPr>
        <w:rFonts w:cs="Times New Roman"/>
      </w:rPr>
    </w:lvl>
    <w:lvl w:ilvl="8" w:tplc="9A960820">
      <w:numFmt w:val="decimal"/>
      <w:lvlText w:val=""/>
      <w:lvlJc w:val="left"/>
      <w:rPr>
        <w:rFonts w:cs="Times New Roman"/>
      </w:rPr>
    </w:lvl>
  </w:abstractNum>
  <w:abstractNum w:abstractNumId="937">
    <w:nsid w:val="000074A3"/>
    <w:multiLevelType w:val="hybridMultilevel"/>
    <w:tmpl w:val="D63E91B4"/>
    <w:lvl w:ilvl="0" w:tplc="437C73A0">
      <w:start w:val="1"/>
      <w:numFmt w:val="bullet"/>
      <w:lvlText w:val=""/>
      <w:lvlJc w:val="left"/>
    </w:lvl>
    <w:lvl w:ilvl="1" w:tplc="1C566B8A">
      <w:numFmt w:val="decimal"/>
      <w:lvlText w:val=""/>
      <w:lvlJc w:val="left"/>
      <w:rPr>
        <w:rFonts w:cs="Times New Roman"/>
      </w:rPr>
    </w:lvl>
    <w:lvl w:ilvl="2" w:tplc="EB92D160">
      <w:numFmt w:val="decimal"/>
      <w:lvlText w:val=""/>
      <w:lvlJc w:val="left"/>
      <w:rPr>
        <w:rFonts w:cs="Times New Roman"/>
      </w:rPr>
    </w:lvl>
    <w:lvl w:ilvl="3" w:tplc="E59C0DE0">
      <w:numFmt w:val="decimal"/>
      <w:lvlText w:val=""/>
      <w:lvlJc w:val="left"/>
      <w:rPr>
        <w:rFonts w:cs="Times New Roman"/>
      </w:rPr>
    </w:lvl>
    <w:lvl w:ilvl="4" w:tplc="B0960456">
      <w:numFmt w:val="decimal"/>
      <w:lvlText w:val=""/>
      <w:lvlJc w:val="left"/>
      <w:rPr>
        <w:rFonts w:cs="Times New Roman"/>
      </w:rPr>
    </w:lvl>
    <w:lvl w:ilvl="5" w:tplc="C24441DC">
      <w:numFmt w:val="decimal"/>
      <w:lvlText w:val=""/>
      <w:lvlJc w:val="left"/>
      <w:rPr>
        <w:rFonts w:cs="Times New Roman"/>
      </w:rPr>
    </w:lvl>
    <w:lvl w:ilvl="6" w:tplc="E10E8280">
      <w:numFmt w:val="decimal"/>
      <w:lvlText w:val=""/>
      <w:lvlJc w:val="left"/>
      <w:rPr>
        <w:rFonts w:cs="Times New Roman"/>
      </w:rPr>
    </w:lvl>
    <w:lvl w:ilvl="7" w:tplc="D9A2A36E">
      <w:numFmt w:val="decimal"/>
      <w:lvlText w:val=""/>
      <w:lvlJc w:val="left"/>
      <w:rPr>
        <w:rFonts w:cs="Times New Roman"/>
      </w:rPr>
    </w:lvl>
    <w:lvl w:ilvl="8" w:tplc="2ED2B222">
      <w:numFmt w:val="decimal"/>
      <w:lvlText w:val=""/>
      <w:lvlJc w:val="left"/>
      <w:rPr>
        <w:rFonts w:cs="Times New Roman"/>
      </w:rPr>
    </w:lvl>
  </w:abstractNum>
  <w:abstractNum w:abstractNumId="938">
    <w:nsid w:val="000074C3"/>
    <w:multiLevelType w:val="hybridMultilevel"/>
    <w:tmpl w:val="02F85ACA"/>
    <w:lvl w:ilvl="0" w:tplc="4CF6FC36">
      <w:start w:val="1"/>
      <w:numFmt w:val="bullet"/>
      <w:lvlText w:val="В"/>
      <w:lvlJc w:val="left"/>
    </w:lvl>
    <w:lvl w:ilvl="1" w:tplc="5802C81A">
      <w:start w:val="1"/>
      <w:numFmt w:val="bullet"/>
      <w:lvlText w:val=""/>
      <w:lvlJc w:val="left"/>
    </w:lvl>
    <w:lvl w:ilvl="2" w:tplc="47BC7F72">
      <w:numFmt w:val="decimal"/>
      <w:lvlText w:val=""/>
      <w:lvlJc w:val="left"/>
      <w:rPr>
        <w:rFonts w:cs="Times New Roman"/>
      </w:rPr>
    </w:lvl>
    <w:lvl w:ilvl="3" w:tplc="ABFEA4D2">
      <w:numFmt w:val="decimal"/>
      <w:lvlText w:val=""/>
      <w:lvlJc w:val="left"/>
      <w:rPr>
        <w:rFonts w:cs="Times New Roman"/>
      </w:rPr>
    </w:lvl>
    <w:lvl w:ilvl="4" w:tplc="8B885C48">
      <w:numFmt w:val="decimal"/>
      <w:lvlText w:val=""/>
      <w:lvlJc w:val="left"/>
      <w:rPr>
        <w:rFonts w:cs="Times New Roman"/>
      </w:rPr>
    </w:lvl>
    <w:lvl w:ilvl="5" w:tplc="9E20BE2C">
      <w:numFmt w:val="decimal"/>
      <w:lvlText w:val=""/>
      <w:lvlJc w:val="left"/>
      <w:rPr>
        <w:rFonts w:cs="Times New Roman"/>
      </w:rPr>
    </w:lvl>
    <w:lvl w:ilvl="6" w:tplc="0EC863C4">
      <w:numFmt w:val="decimal"/>
      <w:lvlText w:val=""/>
      <w:lvlJc w:val="left"/>
      <w:rPr>
        <w:rFonts w:cs="Times New Roman"/>
      </w:rPr>
    </w:lvl>
    <w:lvl w:ilvl="7" w:tplc="F6BC4620">
      <w:numFmt w:val="decimal"/>
      <w:lvlText w:val=""/>
      <w:lvlJc w:val="left"/>
      <w:rPr>
        <w:rFonts w:cs="Times New Roman"/>
      </w:rPr>
    </w:lvl>
    <w:lvl w:ilvl="8" w:tplc="BC160A34">
      <w:numFmt w:val="decimal"/>
      <w:lvlText w:val=""/>
      <w:lvlJc w:val="left"/>
      <w:rPr>
        <w:rFonts w:cs="Times New Roman"/>
      </w:rPr>
    </w:lvl>
  </w:abstractNum>
  <w:abstractNum w:abstractNumId="939">
    <w:nsid w:val="000074DC"/>
    <w:multiLevelType w:val="hybridMultilevel"/>
    <w:tmpl w:val="1E40E29E"/>
    <w:lvl w:ilvl="0" w:tplc="7AAEE9F4">
      <w:start w:val="1"/>
      <w:numFmt w:val="bullet"/>
      <w:lvlText w:val=""/>
      <w:lvlJc w:val="left"/>
    </w:lvl>
    <w:lvl w:ilvl="1" w:tplc="D3063042">
      <w:numFmt w:val="decimal"/>
      <w:lvlText w:val=""/>
      <w:lvlJc w:val="left"/>
      <w:rPr>
        <w:rFonts w:cs="Times New Roman"/>
      </w:rPr>
    </w:lvl>
    <w:lvl w:ilvl="2" w:tplc="E0ACBCF2">
      <w:numFmt w:val="decimal"/>
      <w:lvlText w:val=""/>
      <w:lvlJc w:val="left"/>
      <w:rPr>
        <w:rFonts w:cs="Times New Roman"/>
      </w:rPr>
    </w:lvl>
    <w:lvl w:ilvl="3" w:tplc="43AECF1A">
      <w:numFmt w:val="decimal"/>
      <w:lvlText w:val=""/>
      <w:lvlJc w:val="left"/>
      <w:rPr>
        <w:rFonts w:cs="Times New Roman"/>
      </w:rPr>
    </w:lvl>
    <w:lvl w:ilvl="4" w:tplc="CF160A46">
      <w:numFmt w:val="decimal"/>
      <w:lvlText w:val=""/>
      <w:lvlJc w:val="left"/>
      <w:rPr>
        <w:rFonts w:cs="Times New Roman"/>
      </w:rPr>
    </w:lvl>
    <w:lvl w:ilvl="5" w:tplc="73E4506E">
      <w:numFmt w:val="decimal"/>
      <w:lvlText w:val=""/>
      <w:lvlJc w:val="left"/>
      <w:rPr>
        <w:rFonts w:cs="Times New Roman"/>
      </w:rPr>
    </w:lvl>
    <w:lvl w:ilvl="6" w:tplc="FA5C50FE">
      <w:numFmt w:val="decimal"/>
      <w:lvlText w:val=""/>
      <w:lvlJc w:val="left"/>
      <w:rPr>
        <w:rFonts w:cs="Times New Roman"/>
      </w:rPr>
    </w:lvl>
    <w:lvl w:ilvl="7" w:tplc="B434A172">
      <w:numFmt w:val="decimal"/>
      <w:lvlText w:val=""/>
      <w:lvlJc w:val="left"/>
      <w:rPr>
        <w:rFonts w:cs="Times New Roman"/>
      </w:rPr>
    </w:lvl>
    <w:lvl w:ilvl="8" w:tplc="3F5CFA80">
      <w:numFmt w:val="decimal"/>
      <w:lvlText w:val=""/>
      <w:lvlJc w:val="left"/>
      <w:rPr>
        <w:rFonts w:cs="Times New Roman"/>
      </w:rPr>
    </w:lvl>
  </w:abstractNum>
  <w:abstractNum w:abstractNumId="940">
    <w:nsid w:val="000074E9"/>
    <w:multiLevelType w:val="hybridMultilevel"/>
    <w:tmpl w:val="A38A8C12"/>
    <w:lvl w:ilvl="0" w:tplc="083052D6">
      <w:start w:val="1"/>
      <w:numFmt w:val="bullet"/>
      <w:lvlText w:val=""/>
      <w:lvlJc w:val="left"/>
    </w:lvl>
    <w:lvl w:ilvl="1" w:tplc="482A0ADA">
      <w:numFmt w:val="decimal"/>
      <w:lvlText w:val=""/>
      <w:lvlJc w:val="left"/>
      <w:rPr>
        <w:rFonts w:cs="Times New Roman"/>
      </w:rPr>
    </w:lvl>
    <w:lvl w:ilvl="2" w:tplc="A5C29130">
      <w:numFmt w:val="decimal"/>
      <w:lvlText w:val=""/>
      <w:lvlJc w:val="left"/>
      <w:rPr>
        <w:rFonts w:cs="Times New Roman"/>
      </w:rPr>
    </w:lvl>
    <w:lvl w:ilvl="3" w:tplc="59B6F736">
      <w:numFmt w:val="decimal"/>
      <w:lvlText w:val=""/>
      <w:lvlJc w:val="left"/>
      <w:rPr>
        <w:rFonts w:cs="Times New Roman"/>
      </w:rPr>
    </w:lvl>
    <w:lvl w:ilvl="4" w:tplc="62861114">
      <w:numFmt w:val="decimal"/>
      <w:lvlText w:val=""/>
      <w:lvlJc w:val="left"/>
      <w:rPr>
        <w:rFonts w:cs="Times New Roman"/>
      </w:rPr>
    </w:lvl>
    <w:lvl w:ilvl="5" w:tplc="8306252E">
      <w:numFmt w:val="decimal"/>
      <w:lvlText w:val=""/>
      <w:lvlJc w:val="left"/>
      <w:rPr>
        <w:rFonts w:cs="Times New Roman"/>
      </w:rPr>
    </w:lvl>
    <w:lvl w:ilvl="6" w:tplc="D9B0D0B4">
      <w:numFmt w:val="decimal"/>
      <w:lvlText w:val=""/>
      <w:lvlJc w:val="left"/>
      <w:rPr>
        <w:rFonts w:cs="Times New Roman"/>
      </w:rPr>
    </w:lvl>
    <w:lvl w:ilvl="7" w:tplc="0AA46F2C">
      <w:numFmt w:val="decimal"/>
      <w:lvlText w:val=""/>
      <w:lvlJc w:val="left"/>
      <w:rPr>
        <w:rFonts w:cs="Times New Roman"/>
      </w:rPr>
    </w:lvl>
    <w:lvl w:ilvl="8" w:tplc="7C040F24">
      <w:numFmt w:val="decimal"/>
      <w:lvlText w:val=""/>
      <w:lvlJc w:val="left"/>
      <w:rPr>
        <w:rFonts w:cs="Times New Roman"/>
      </w:rPr>
    </w:lvl>
  </w:abstractNum>
  <w:abstractNum w:abstractNumId="941">
    <w:nsid w:val="0000750A"/>
    <w:multiLevelType w:val="hybridMultilevel"/>
    <w:tmpl w:val="9B36D110"/>
    <w:lvl w:ilvl="0" w:tplc="FAEA7E24">
      <w:start w:val="1"/>
      <w:numFmt w:val="bullet"/>
      <w:lvlText w:val="с"/>
      <w:lvlJc w:val="left"/>
    </w:lvl>
    <w:lvl w:ilvl="1" w:tplc="D396C836">
      <w:start w:val="1"/>
      <w:numFmt w:val="bullet"/>
      <w:lvlText w:val=""/>
      <w:lvlJc w:val="left"/>
    </w:lvl>
    <w:lvl w:ilvl="2" w:tplc="4A6A296A">
      <w:numFmt w:val="decimal"/>
      <w:lvlText w:val=""/>
      <w:lvlJc w:val="left"/>
      <w:rPr>
        <w:rFonts w:cs="Times New Roman"/>
      </w:rPr>
    </w:lvl>
    <w:lvl w:ilvl="3" w:tplc="143807F8">
      <w:numFmt w:val="decimal"/>
      <w:lvlText w:val=""/>
      <w:lvlJc w:val="left"/>
      <w:rPr>
        <w:rFonts w:cs="Times New Roman"/>
      </w:rPr>
    </w:lvl>
    <w:lvl w:ilvl="4" w:tplc="1CEE2F62">
      <w:numFmt w:val="decimal"/>
      <w:lvlText w:val=""/>
      <w:lvlJc w:val="left"/>
      <w:rPr>
        <w:rFonts w:cs="Times New Roman"/>
      </w:rPr>
    </w:lvl>
    <w:lvl w:ilvl="5" w:tplc="3D3C9172">
      <w:numFmt w:val="decimal"/>
      <w:lvlText w:val=""/>
      <w:lvlJc w:val="left"/>
      <w:rPr>
        <w:rFonts w:cs="Times New Roman"/>
      </w:rPr>
    </w:lvl>
    <w:lvl w:ilvl="6" w:tplc="6B924AEA">
      <w:numFmt w:val="decimal"/>
      <w:lvlText w:val=""/>
      <w:lvlJc w:val="left"/>
      <w:rPr>
        <w:rFonts w:cs="Times New Roman"/>
      </w:rPr>
    </w:lvl>
    <w:lvl w:ilvl="7" w:tplc="86EA2354">
      <w:numFmt w:val="decimal"/>
      <w:lvlText w:val=""/>
      <w:lvlJc w:val="left"/>
      <w:rPr>
        <w:rFonts w:cs="Times New Roman"/>
      </w:rPr>
    </w:lvl>
    <w:lvl w:ilvl="8" w:tplc="AD9A872A">
      <w:numFmt w:val="decimal"/>
      <w:lvlText w:val=""/>
      <w:lvlJc w:val="left"/>
      <w:rPr>
        <w:rFonts w:cs="Times New Roman"/>
      </w:rPr>
    </w:lvl>
  </w:abstractNum>
  <w:abstractNum w:abstractNumId="942">
    <w:nsid w:val="00007517"/>
    <w:multiLevelType w:val="hybridMultilevel"/>
    <w:tmpl w:val="51D27ECE"/>
    <w:lvl w:ilvl="0" w:tplc="4CFA663A">
      <w:start w:val="1"/>
      <w:numFmt w:val="bullet"/>
      <w:lvlText w:val=""/>
      <w:lvlJc w:val="left"/>
    </w:lvl>
    <w:lvl w:ilvl="1" w:tplc="5CBCF0E4">
      <w:numFmt w:val="decimal"/>
      <w:lvlText w:val=""/>
      <w:lvlJc w:val="left"/>
      <w:rPr>
        <w:rFonts w:cs="Times New Roman"/>
      </w:rPr>
    </w:lvl>
    <w:lvl w:ilvl="2" w:tplc="074C6286">
      <w:numFmt w:val="decimal"/>
      <w:lvlText w:val=""/>
      <w:lvlJc w:val="left"/>
      <w:rPr>
        <w:rFonts w:cs="Times New Roman"/>
      </w:rPr>
    </w:lvl>
    <w:lvl w:ilvl="3" w:tplc="2B2CA31E">
      <w:numFmt w:val="decimal"/>
      <w:lvlText w:val=""/>
      <w:lvlJc w:val="left"/>
      <w:rPr>
        <w:rFonts w:cs="Times New Roman"/>
      </w:rPr>
    </w:lvl>
    <w:lvl w:ilvl="4" w:tplc="63423354">
      <w:numFmt w:val="decimal"/>
      <w:lvlText w:val=""/>
      <w:lvlJc w:val="left"/>
      <w:rPr>
        <w:rFonts w:cs="Times New Roman"/>
      </w:rPr>
    </w:lvl>
    <w:lvl w:ilvl="5" w:tplc="8564CE94">
      <w:numFmt w:val="decimal"/>
      <w:lvlText w:val=""/>
      <w:lvlJc w:val="left"/>
      <w:rPr>
        <w:rFonts w:cs="Times New Roman"/>
      </w:rPr>
    </w:lvl>
    <w:lvl w:ilvl="6" w:tplc="AB7E6D2C">
      <w:numFmt w:val="decimal"/>
      <w:lvlText w:val=""/>
      <w:lvlJc w:val="left"/>
      <w:rPr>
        <w:rFonts w:cs="Times New Roman"/>
      </w:rPr>
    </w:lvl>
    <w:lvl w:ilvl="7" w:tplc="BE92A1A6">
      <w:numFmt w:val="decimal"/>
      <w:lvlText w:val=""/>
      <w:lvlJc w:val="left"/>
      <w:rPr>
        <w:rFonts w:cs="Times New Roman"/>
      </w:rPr>
    </w:lvl>
    <w:lvl w:ilvl="8" w:tplc="F802FA30">
      <w:numFmt w:val="decimal"/>
      <w:lvlText w:val=""/>
      <w:lvlJc w:val="left"/>
      <w:rPr>
        <w:rFonts w:cs="Times New Roman"/>
      </w:rPr>
    </w:lvl>
  </w:abstractNum>
  <w:abstractNum w:abstractNumId="943">
    <w:nsid w:val="00007529"/>
    <w:multiLevelType w:val="hybridMultilevel"/>
    <w:tmpl w:val="D36EB950"/>
    <w:lvl w:ilvl="0" w:tplc="B2E0E7FC">
      <w:start w:val="1"/>
      <w:numFmt w:val="bullet"/>
      <w:lvlText w:val=""/>
      <w:lvlJc w:val="left"/>
    </w:lvl>
    <w:lvl w:ilvl="1" w:tplc="44D4D1BC">
      <w:numFmt w:val="decimal"/>
      <w:lvlText w:val=""/>
      <w:lvlJc w:val="left"/>
      <w:rPr>
        <w:rFonts w:cs="Times New Roman"/>
      </w:rPr>
    </w:lvl>
    <w:lvl w:ilvl="2" w:tplc="9110BC04">
      <w:numFmt w:val="decimal"/>
      <w:lvlText w:val=""/>
      <w:lvlJc w:val="left"/>
      <w:rPr>
        <w:rFonts w:cs="Times New Roman"/>
      </w:rPr>
    </w:lvl>
    <w:lvl w:ilvl="3" w:tplc="61348768">
      <w:numFmt w:val="decimal"/>
      <w:lvlText w:val=""/>
      <w:lvlJc w:val="left"/>
      <w:rPr>
        <w:rFonts w:cs="Times New Roman"/>
      </w:rPr>
    </w:lvl>
    <w:lvl w:ilvl="4" w:tplc="3D8803B0">
      <w:numFmt w:val="decimal"/>
      <w:lvlText w:val=""/>
      <w:lvlJc w:val="left"/>
      <w:rPr>
        <w:rFonts w:cs="Times New Roman"/>
      </w:rPr>
    </w:lvl>
    <w:lvl w:ilvl="5" w:tplc="DCEA8F54">
      <w:numFmt w:val="decimal"/>
      <w:lvlText w:val=""/>
      <w:lvlJc w:val="left"/>
      <w:rPr>
        <w:rFonts w:cs="Times New Roman"/>
      </w:rPr>
    </w:lvl>
    <w:lvl w:ilvl="6" w:tplc="FA3A04C6">
      <w:numFmt w:val="decimal"/>
      <w:lvlText w:val=""/>
      <w:lvlJc w:val="left"/>
      <w:rPr>
        <w:rFonts w:cs="Times New Roman"/>
      </w:rPr>
    </w:lvl>
    <w:lvl w:ilvl="7" w:tplc="A260EAFA">
      <w:numFmt w:val="decimal"/>
      <w:lvlText w:val=""/>
      <w:lvlJc w:val="left"/>
      <w:rPr>
        <w:rFonts w:cs="Times New Roman"/>
      </w:rPr>
    </w:lvl>
    <w:lvl w:ilvl="8" w:tplc="2102A420">
      <w:numFmt w:val="decimal"/>
      <w:lvlText w:val=""/>
      <w:lvlJc w:val="left"/>
      <w:rPr>
        <w:rFonts w:cs="Times New Roman"/>
      </w:rPr>
    </w:lvl>
  </w:abstractNum>
  <w:abstractNum w:abstractNumId="944">
    <w:nsid w:val="00007550"/>
    <w:multiLevelType w:val="hybridMultilevel"/>
    <w:tmpl w:val="7B5E566C"/>
    <w:lvl w:ilvl="0" w:tplc="FF307856">
      <w:start w:val="1"/>
      <w:numFmt w:val="bullet"/>
      <w:lvlText w:val=""/>
      <w:lvlJc w:val="left"/>
    </w:lvl>
    <w:lvl w:ilvl="1" w:tplc="D700CDFA">
      <w:numFmt w:val="decimal"/>
      <w:lvlText w:val=""/>
      <w:lvlJc w:val="left"/>
      <w:rPr>
        <w:rFonts w:cs="Times New Roman"/>
      </w:rPr>
    </w:lvl>
    <w:lvl w:ilvl="2" w:tplc="731EB124">
      <w:numFmt w:val="decimal"/>
      <w:lvlText w:val=""/>
      <w:lvlJc w:val="left"/>
      <w:rPr>
        <w:rFonts w:cs="Times New Roman"/>
      </w:rPr>
    </w:lvl>
    <w:lvl w:ilvl="3" w:tplc="29FABB28">
      <w:numFmt w:val="decimal"/>
      <w:lvlText w:val=""/>
      <w:lvlJc w:val="left"/>
      <w:rPr>
        <w:rFonts w:cs="Times New Roman"/>
      </w:rPr>
    </w:lvl>
    <w:lvl w:ilvl="4" w:tplc="783894C4">
      <w:numFmt w:val="decimal"/>
      <w:lvlText w:val=""/>
      <w:lvlJc w:val="left"/>
      <w:rPr>
        <w:rFonts w:cs="Times New Roman"/>
      </w:rPr>
    </w:lvl>
    <w:lvl w:ilvl="5" w:tplc="D03063E4">
      <w:numFmt w:val="decimal"/>
      <w:lvlText w:val=""/>
      <w:lvlJc w:val="left"/>
      <w:rPr>
        <w:rFonts w:cs="Times New Roman"/>
      </w:rPr>
    </w:lvl>
    <w:lvl w:ilvl="6" w:tplc="A12A4BF2">
      <w:numFmt w:val="decimal"/>
      <w:lvlText w:val=""/>
      <w:lvlJc w:val="left"/>
      <w:rPr>
        <w:rFonts w:cs="Times New Roman"/>
      </w:rPr>
    </w:lvl>
    <w:lvl w:ilvl="7" w:tplc="D6BA56DA">
      <w:numFmt w:val="decimal"/>
      <w:lvlText w:val=""/>
      <w:lvlJc w:val="left"/>
      <w:rPr>
        <w:rFonts w:cs="Times New Roman"/>
      </w:rPr>
    </w:lvl>
    <w:lvl w:ilvl="8" w:tplc="41F26558">
      <w:numFmt w:val="decimal"/>
      <w:lvlText w:val=""/>
      <w:lvlJc w:val="left"/>
      <w:rPr>
        <w:rFonts w:cs="Times New Roman"/>
      </w:rPr>
    </w:lvl>
  </w:abstractNum>
  <w:abstractNum w:abstractNumId="945">
    <w:nsid w:val="00007556"/>
    <w:multiLevelType w:val="hybridMultilevel"/>
    <w:tmpl w:val="94E6E242"/>
    <w:lvl w:ilvl="0" w:tplc="BD921666">
      <w:start w:val="1"/>
      <w:numFmt w:val="bullet"/>
      <w:lvlText w:val=""/>
      <w:lvlJc w:val="left"/>
    </w:lvl>
    <w:lvl w:ilvl="1" w:tplc="9A64839E">
      <w:numFmt w:val="decimal"/>
      <w:lvlText w:val=""/>
      <w:lvlJc w:val="left"/>
      <w:rPr>
        <w:rFonts w:cs="Times New Roman"/>
      </w:rPr>
    </w:lvl>
    <w:lvl w:ilvl="2" w:tplc="E796059C">
      <w:numFmt w:val="decimal"/>
      <w:lvlText w:val=""/>
      <w:lvlJc w:val="left"/>
      <w:rPr>
        <w:rFonts w:cs="Times New Roman"/>
      </w:rPr>
    </w:lvl>
    <w:lvl w:ilvl="3" w:tplc="907456D4">
      <w:numFmt w:val="decimal"/>
      <w:lvlText w:val=""/>
      <w:lvlJc w:val="left"/>
      <w:rPr>
        <w:rFonts w:cs="Times New Roman"/>
      </w:rPr>
    </w:lvl>
    <w:lvl w:ilvl="4" w:tplc="7BAAC7B8">
      <w:numFmt w:val="decimal"/>
      <w:lvlText w:val=""/>
      <w:lvlJc w:val="left"/>
      <w:rPr>
        <w:rFonts w:cs="Times New Roman"/>
      </w:rPr>
    </w:lvl>
    <w:lvl w:ilvl="5" w:tplc="8EC0E1B8">
      <w:numFmt w:val="decimal"/>
      <w:lvlText w:val=""/>
      <w:lvlJc w:val="left"/>
      <w:rPr>
        <w:rFonts w:cs="Times New Roman"/>
      </w:rPr>
    </w:lvl>
    <w:lvl w:ilvl="6" w:tplc="D4403156">
      <w:numFmt w:val="decimal"/>
      <w:lvlText w:val=""/>
      <w:lvlJc w:val="left"/>
      <w:rPr>
        <w:rFonts w:cs="Times New Roman"/>
      </w:rPr>
    </w:lvl>
    <w:lvl w:ilvl="7" w:tplc="1A523442">
      <w:numFmt w:val="decimal"/>
      <w:lvlText w:val=""/>
      <w:lvlJc w:val="left"/>
      <w:rPr>
        <w:rFonts w:cs="Times New Roman"/>
      </w:rPr>
    </w:lvl>
    <w:lvl w:ilvl="8" w:tplc="33A0F6BE">
      <w:numFmt w:val="decimal"/>
      <w:lvlText w:val=""/>
      <w:lvlJc w:val="left"/>
      <w:rPr>
        <w:rFonts w:cs="Times New Roman"/>
      </w:rPr>
    </w:lvl>
  </w:abstractNum>
  <w:abstractNum w:abstractNumId="946">
    <w:nsid w:val="00007559"/>
    <w:multiLevelType w:val="hybridMultilevel"/>
    <w:tmpl w:val="D2102FA6"/>
    <w:lvl w:ilvl="0" w:tplc="502651DA">
      <w:start w:val="1"/>
      <w:numFmt w:val="bullet"/>
      <w:lvlText w:val=""/>
      <w:lvlJc w:val="left"/>
    </w:lvl>
    <w:lvl w:ilvl="1" w:tplc="91B41CBC">
      <w:numFmt w:val="decimal"/>
      <w:lvlText w:val=""/>
      <w:lvlJc w:val="left"/>
      <w:rPr>
        <w:rFonts w:cs="Times New Roman"/>
      </w:rPr>
    </w:lvl>
    <w:lvl w:ilvl="2" w:tplc="B70E4DA8">
      <w:numFmt w:val="decimal"/>
      <w:lvlText w:val=""/>
      <w:lvlJc w:val="left"/>
      <w:rPr>
        <w:rFonts w:cs="Times New Roman"/>
      </w:rPr>
    </w:lvl>
    <w:lvl w:ilvl="3" w:tplc="884C5D64">
      <w:numFmt w:val="decimal"/>
      <w:lvlText w:val=""/>
      <w:lvlJc w:val="left"/>
      <w:rPr>
        <w:rFonts w:cs="Times New Roman"/>
      </w:rPr>
    </w:lvl>
    <w:lvl w:ilvl="4" w:tplc="5B3CA4E8">
      <w:numFmt w:val="decimal"/>
      <w:lvlText w:val=""/>
      <w:lvlJc w:val="left"/>
      <w:rPr>
        <w:rFonts w:cs="Times New Roman"/>
      </w:rPr>
    </w:lvl>
    <w:lvl w:ilvl="5" w:tplc="DD34B1D2">
      <w:numFmt w:val="decimal"/>
      <w:lvlText w:val=""/>
      <w:lvlJc w:val="left"/>
      <w:rPr>
        <w:rFonts w:cs="Times New Roman"/>
      </w:rPr>
    </w:lvl>
    <w:lvl w:ilvl="6" w:tplc="451214B2">
      <w:numFmt w:val="decimal"/>
      <w:lvlText w:val=""/>
      <w:lvlJc w:val="left"/>
      <w:rPr>
        <w:rFonts w:cs="Times New Roman"/>
      </w:rPr>
    </w:lvl>
    <w:lvl w:ilvl="7" w:tplc="31B0A5CE">
      <w:numFmt w:val="decimal"/>
      <w:lvlText w:val=""/>
      <w:lvlJc w:val="left"/>
      <w:rPr>
        <w:rFonts w:cs="Times New Roman"/>
      </w:rPr>
    </w:lvl>
    <w:lvl w:ilvl="8" w:tplc="4C781DE0">
      <w:numFmt w:val="decimal"/>
      <w:lvlText w:val=""/>
      <w:lvlJc w:val="left"/>
      <w:rPr>
        <w:rFonts w:cs="Times New Roman"/>
      </w:rPr>
    </w:lvl>
  </w:abstractNum>
  <w:abstractNum w:abstractNumId="947">
    <w:nsid w:val="00007560"/>
    <w:multiLevelType w:val="hybridMultilevel"/>
    <w:tmpl w:val="87B4919C"/>
    <w:lvl w:ilvl="0" w:tplc="73EC7DD0">
      <w:start w:val="1"/>
      <w:numFmt w:val="bullet"/>
      <w:lvlText w:val=""/>
      <w:lvlJc w:val="left"/>
    </w:lvl>
    <w:lvl w:ilvl="1" w:tplc="FBE64DC0">
      <w:numFmt w:val="decimal"/>
      <w:lvlText w:val=""/>
      <w:lvlJc w:val="left"/>
      <w:rPr>
        <w:rFonts w:cs="Times New Roman"/>
      </w:rPr>
    </w:lvl>
    <w:lvl w:ilvl="2" w:tplc="2C2E58CE">
      <w:numFmt w:val="decimal"/>
      <w:lvlText w:val=""/>
      <w:lvlJc w:val="left"/>
      <w:rPr>
        <w:rFonts w:cs="Times New Roman"/>
      </w:rPr>
    </w:lvl>
    <w:lvl w:ilvl="3" w:tplc="6394BF14">
      <w:numFmt w:val="decimal"/>
      <w:lvlText w:val=""/>
      <w:lvlJc w:val="left"/>
      <w:rPr>
        <w:rFonts w:cs="Times New Roman"/>
      </w:rPr>
    </w:lvl>
    <w:lvl w:ilvl="4" w:tplc="FDA8DB62">
      <w:numFmt w:val="decimal"/>
      <w:lvlText w:val=""/>
      <w:lvlJc w:val="left"/>
      <w:rPr>
        <w:rFonts w:cs="Times New Roman"/>
      </w:rPr>
    </w:lvl>
    <w:lvl w:ilvl="5" w:tplc="B6C2ABCC">
      <w:numFmt w:val="decimal"/>
      <w:lvlText w:val=""/>
      <w:lvlJc w:val="left"/>
      <w:rPr>
        <w:rFonts w:cs="Times New Roman"/>
      </w:rPr>
    </w:lvl>
    <w:lvl w:ilvl="6" w:tplc="484C16E4">
      <w:numFmt w:val="decimal"/>
      <w:lvlText w:val=""/>
      <w:lvlJc w:val="left"/>
      <w:rPr>
        <w:rFonts w:cs="Times New Roman"/>
      </w:rPr>
    </w:lvl>
    <w:lvl w:ilvl="7" w:tplc="7BEA50EE">
      <w:numFmt w:val="decimal"/>
      <w:lvlText w:val=""/>
      <w:lvlJc w:val="left"/>
      <w:rPr>
        <w:rFonts w:cs="Times New Roman"/>
      </w:rPr>
    </w:lvl>
    <w:lvl w:ilvl="8" w:tplc="17160756">
      <w:numFmt w:val="decimal"/>
      <w:lvlText w:val=""/>
      <w:lvlJc w:val="left"/>
      <w:rPr>
        <w:rFonts w:cs="Times New Roman"/>
      </w:rPr>
    </w:lvl>
  </w:abstractNum>
  <w:abstractNum w:abstractNumId="948">
    <w:nsid w:val="0000759D"/>
    <w:multiLevelType w:val="hybridMultilevel"/>
    <w:tmpl w:val="4866DDF8"/>
    <w:lvl w:ilvl="0" w:tplc="041C14A0">
      <w:start w:val="6"/>
      <w:numFmt w:val="decimal"/>
      <w:lvlText w:val="%1"/>
      <w:lvlJc w:val="left"/>
      <w:rPr>
        <w:rFonts w:cs="Times New Roman"/>
      </w:rPr>
    </w:lvl>
    <w:lvl w:ilvl="1" w:tplc="8C36740E">
      <w:numFmt w:val="decimal"/>
      <w:lvlText w:val=""/>
      <w:lvlJc w:val="left"/>
      <w:rPr>
        <w:rFonts w:cs="Times New Roman"/>
      </w:rPr>
    </w:lvl>
    <w:lvl w:ilvl="2" w:tplc="DABCDD8C">
      <w:numFmt w:val="decimal"/>
      <w:lvlText w:val=""/>
      <w:lvlJc w:val="left"/>
      <w:rPr>
        <w:rFonts w:cs="Times New Roman"/>
      </w:rPr>
    </w:lvl>
    <w:lvl w:ilvl="3" w:tplc="D04A40E2">
      <w:numFmt w:val="decimal"/>
      <w:lvlText w:val=""/>
      <w:lvlJc w:val="left"/>
      <w:rPr>
        <w:rFonts w:cs="Times New Roman"/>
      </w:rPr>
    </w:lvl>
    <w:lvl w:ilvl="4" w:tplc="A9F0D5F4">
      <w:numFmt w:val="decimal"/>
      <w:lvlText w:val=""/>
      <w:lvlJc w:val="left"/>
      <w:rPr>
        <w:rFonts w:cs="Times New Roman"/>
      </w:rPr>
    </w:lvl>
    <w:lvl w:ilvl="5" w:tplc="7F6E2536">
      <w:numFmt w:val="decimal"/>
      <w:lvlText w:val=""/>
      <w:lvlJc w:val="left"/>
      <w:rPr>
        <w:rFonts w:cs="Times New Roman"/>
      </w:rPr>
    </w:lvl>
    <w:lvl w:ilvl="6" w:tplc="1422C890">
      <w:numFmt w:val="decimal"/>
      <w:lvlText w:val=""/>
      <w:lvlJc w:val="left"/>
      <w:rPr>
        <w:rFonts w:cs="Times New Roman"/>
      </w:rPr>
    </w:lvl>
    <w:lvl w:ilvl="7" w:tplc="F5E26E54">
      <w:numFmt w:val="decimal"/>
      <w:lvlText w:val=""/>
      <w:lvlJc w:val="left"/>
      <w:rPr>
        <w:rFonts w:cs="Times New Roman"/>
      </w:rPr>
    </w:lvl>
    <w:lvl w:ilvl="8" w:tplc="0A4089FA">
      <w:numFmt w:val="decimal"/>
      <w:lvlText w:val=""/>
      <w:lvlJc w:val="left"/>
      <w:rPr>
        <w:rFonts w:cs="Times New Roman"/>
      </w:rPr>
    </w:lvl>
  </w:abstractNum>
  <w:abstractNum w:abstractNumId="949">
    <w:nsid w:val="000075E4"/>
    <w:multiLevelType w:val="hybridMultilevel"/>
    <w:tmpl w:val="638AFFB6"/>
    <w:lvl w:ilvl="0" w:tplc="82D24474">
      <w:start w:val="1"/>
      <w:numFmt w:val="bullet"/>
      <w:lvlText w:val="в"/>
      <w:lvlJc w:val="left"/>
    </w:lvl>
    <w:lvl w:ilvl="1" w:tplc="955C60E6">
      <w:start w:val="1"/>
      <w:numFmt w:val="bullet"/>
      <w:lvlText w:val=""/>
      <w:lvlJc w:val="left"/>
    </w:lvl>
    <w:lvl w:ilvl="2" w:tplc="E9ACF550">
      <w:numFmt w:val="decimal"/>
      <w:lvlText w:val=""/>
      <w:lvlJc w:val="left"/>
      <w:rPr>
        <w:rFonts w:cs="Times New Roman"/>
      </w:rPr>
    </w:lvl>
    <w:lvl w:ilvl="3" w:tplc="9A4E3DFA">
      <w:numFmt w:val="decimal"/>
      <w:lvlText w:val=""/>
      <w:lvlJc w:val="left"/>
      <w:rPr>
        <w:rFonts w:cs="Times New Roman"/>
      </w:rPr>
    </w:lvl>
    <w:lvl w:ilvl="4" w:tplc="0908BD80">
      <w:numFmt w:val="decimal"/>
      <w:lvlText w:val=""/>
      <w:lvlJc w:val="left"/>
      <w:rPr>
        <w:rFonts w:cs="Times New Roman"/>
      </w:rPr>
    </w:lvl>
    <w:lvl w:ilvl="5" w:tplc="54CA2E7C">
      <w:numFmt w:val="decimal"/>
      <w:lvlText w:val=""/>
      <w:lvlJc w:val="left"/>
      <w:rPr>
        <w:rFonts w:cs="Times New Roman"/>
      </w:rPr>
    </w:lvl>
    <w:lvl w:ilvl="6" w:tplc="DA3A6782">
      <w:numFmt w:val="decimal"/>
      <w:lvlText w:val=""/>
      <w:lvlJc w:val="left"/>
      <w:rPr>
        <w:rFonts w:cs="Times New Roman"/>
      </w:rPr>
    </w:lvl>
    <w:lvl w:ilvl="7" w:tplc="5044A7E0">
      <w:numFmt w:val="decimal"/>
      <w:lvlText w:val=""/>
      <w:lvlJc w:val="left"/>
      <w:rPr>
        <w:rFonts w:cs="Times New Roman"/>
      </w:rPr>
    </w:lvl>
    <w:lvl w:ilvl="8" w:tplc="D96EE2C0">
      <w:numFmt w:val="decimal"/>
      <w:lvlText w:val=""/>
      <w:lvlJc w:val="left"/>
      <w:rPr>
        <w:rFonts w:cs="Times New Roman"/>
      </w:rPr>
    </w:lvl>
  </w:abstractNum>
  <w:abstractNum w:abstractNumId="950">
    <w:nsid w:val="000075ED"/>
    <w:multiLevelType w:val="hybridMultilevel"/>
    <w:tmpl w:val="34644058"/>
    <w:lvl w:ilvl="0" w:tplc="E82C5BF8">
      <w:start w:val="1"/>
      <w:numFmt w:val="bullet"/>
      <w:lvlText w:val=""/>
      <w:lvlJc w:val="left"/>
    </w:lvl>
    <w:lvl w:ilvl="1" w:tplc="AA389688">
      <w:numFmt w:val="decimal"/>
      <w:lvlText w:val=""/>
      <w:lvlJc w:val="left"/>
      <w:rPr>
        <w:rFonts w:cs="Times New Roman"/>
      </w:rPr>
    </w:lvl>
    <w:lvl w:ilvl="2" w:tplc="81CAA740">
      <w:numFmt w:val="decimal"/>
      <w:lvlText w:val=""/>
      <w:lvlJc w:val="left"/>
      <w:rPr>
        <w:rFonts w:cs="Times New Roman"/>
      </w:rPr>
    </w:lvl>
    <w:lvl w:ilvl="3" w:tplc="DBC238C4">
      <w:numFmt w:val="decimal"/>
      <w:lvlText w:val=""/>
      <w:lvlJc w:val="left"/>
      <w:rPr>
        <w:rFonts w:cs="Times New Roman"/>
      </w:rPr>
    </w:lvl>
    <w:lvl w:ilvl="4" w:tplc="0916FF38">
      <w:numFmt w:val="decimal"/>
      <w:lvlText w:val=""/>
      <w:lvlJc w:val="left"/>
      <w:rPr>
        <w:rFonts w:cs="Times New Roman"/>
      </w:rPr>
    </w:lvl>
    <w:lvl w:ilvl="5" w:tplc="C0B0DB24">
      <w:numFmt w:val="decimal"/>
      <w:lvlText w:val=""/>
      <w:lvlJc w:val="left"/>
      <w:rPr>
        <w:rFonts w:cs="Times New Roman"/>
      </w:rPr>
    </w:lvl>
    <w:lvl w:ilvl="6" w:tplc="938E1B2A">
      <w:numFmt w:val="decimal"/>
      <w:lvlText w:val=""/>
      <w:lvlJc w:val="left"/>
      <w:rPr>
        <w:rFonts w:cs="Times New Roman"/>
      </w:rPr>
    </w:lvl>
    <w:lvl w:ilvl="7" w:tplc="9FF2ACCC">
      <w:numFmt w:val="decimal"/>
      <w:lvlText w:val=""/>
      <w:lvlJc w:val="left"/>
      <w:rPr>
        <w:rFonts w:cs="Times New Roman"/>
      </w:rPr>
    </w:lvl>
    <w:lvl w:ilvl="8" w:tplc="919C96AE">
      <w:numFmt w:val="decimal"/>
      <w:lvlText w:val=""/>
      <w:lvlJc w:val="left"/>
      <w:rPr>
        <w:rFonts w:cs="Times New Roman"/>
      </w:rPr>
    </w:lvl>
  </w:abstractNum>
  <w:abstractNum w:abstractNumId="951">
    <w:nsid w:val="000075F3"/>
    <w:multiLevelType w:val="hybridMultilevel"/>
    <w:tmpl w:val="2402C2F4"/>
    <w:lvl w:ilvl="0" w:tplc="B9FA3578">
      <w:start w:val="1"/>
      <w:numFmt w:val="bullet"/>
      <w:lvlText w:val=""/>
      <w:lvlJc w:val="left"/>
    </w:lvl>
    <w:lvl w:ilvl="1" w:tplc="9822EE24">
      <w:numFmt w:val="decimal"/>
      <w:lvlText w:val=""/>
      <w:lvlJc w:val="left"/>
      <w:rPr>
        <w:rFonts w:cs="Times New Roman"/>
      </w:rPr>
    </w:lvl>
    <w:lvl w:ilvl="2" w:tplc="9C168A66">
      <w:numFmt w:val="decimal"/>
      <w:lvlText w:val=""/>
      <w:lvlJc w:val="left"/>
      <w:rPr>
        <w:rFonts w:cs="Times New Roman"/>
      </w:rPr>
    </w:lvl>
    <w:lvl w:ilvl="3" w:tplc="CE682514">
      <w:numFmt w:val="decimal"/>
      <w:lvlText w:val=""/>
      <w:lvlJc w:val="left"/>
      <w:rPr>
        <w:rFonts w:cs="Times New Roman"/>
      </w:rPr>
    </w:lvl>
    <w:lvl w:ilvl="4" w:tplc="F892ABBE">
      <w:numFmt w:val="decimal"/>
      <w:lvlText w:val=""/>
      <w:lvlJc w:val="left"/>
      <w:rPr>
        <w:rFonts w:cs="Times New Roman"/>
      </w:rPr>
    </w:lvl>
    <w:lvl w:ilvl="5" w:tplc="1BC6C1AE">
      <w:numFmt w:val="decimal"/>
      <w:lvlText w:val=""/>
      <w:lvlJc w:val="left"/>
      <w:rPr>
        <w:rFonts w:cs="Times New Roman"/>
      </w:rPr>
    </w:lvl>
    <w:lvl w:ilvl="6" w:tplc="CBA2B7A8">
      <w:numFmt w:val="decimal"/>
      <w:lvlText w:val=""/>
      <w:lvlJc w:val="left"/>
      <w:rPr>
        <w:rFonts w:cs="Times New Roman"/>
      </w:rPr>
    </w:lvl>
    <w:lvl w:ilvl="7" w:tplc="22EE766C">
      <w:numFmt w:val="decimal"/>
      <w:lvlText w:val=""/>
      <w:lvlJc w:val="left"/>
      <w:rPr>
        <w:rFonts w:cs="Times New Roman"/>
      </w:rPr>
    </w:lvl>
    <w:lvl w:ilvl="8" w:tplc="AED83D20">
      <w:numFmt w:val="decimal"/>
      <w:lvlText w:val=""/>
      <w:lvlJc w:val="left"/>
      <w:rPr>
        <w:rFonts w:cs="Times New Roman"/>
      </w:rPr>
    </w:lvl>
  </w:abstractNum>
  <w:abstractNum w:abstractNumId="952">
    <w:nsid w:val="0000760D"/>
    <w:multiLevelType w:val="hybridMultilevel"/>
    <w:tmpl w:val="F9D2897A"/>
    <w:lvl w:ilvl="0" w:tplc="B29EEFC2">
      <w:start w:val="1"/>
      <w:numFmt w:val="bullet"/>
      <w:lvlText w:val="В"/>
      <w:lvlJc w:val="left"/>
    </w:lvl>
    <w:lvl w:ilvl="1" w:tplc="9356C946">
      <w:numFmt w:val="decimal"/>
      <w:lvlText w:val=""/>
      <w:lvlJc w:val="left"/>
      <w:rPr>
        <w:rFonts w:cs="Times New Roman"/>
      </w:rPr>
    </w:lvl>
    <w:lvl w:ilvl="2" w:tplc="13D8C008">
      <w:numFmt w:val="decimal"/>
      <w:lvlText w:val=""/>
      <w:lvlJc w:val="left"/>
      <w:rPr>
        <w:rFonts w:cs="Times New Roman"/>
      </w:rPr>
    </w:lvl>
    <w:lvl w:ilvl="3" w:tplc="63A88BBA">
      <w:numFmt w:val="decimal"/>
      <w:lvlText w:val=""/>
      <w:lvlJc w:val="left"/>
      <w:rPr>
        <w:rFonts w:cs="Times New Roman"/>
      </w:rPr>
    </w:lvl>
    <w:lvl w:ilvl="4" w:tplc="FA566E56">
      <w:numFmt w:val="decimal"/>
      <w:lvlText w:val=""/>
      <w:lvlJc w:val="left"/>
      <w:rPr>
        <w:rFonts w:cs="Times New Roman"/>
      </w:rPr>
    </w:lvl>
    <w:lvl w:ilvl="5" w:tplc="55761466">
      <w:numFmt w:val="decimal"/>
      <w:lvlText w:val=""/>
      <w:lvlJc w:val="left"/>
      <w:rPr>
        <w:rFonts w:cs="Times New Roman"/>
      </w:rPr>
    </w:lvl>
    <w:lvl w:ilvl="6" w:tplc="D97057B4">
      <w:numFmt w:val="decimal"/>
      <w:lvlText w:val=""/>
      <w:lvlJc w:val="left"/>
      <w:rPr>
        <w:rFonts w:cs="Times New Roman"/>
      </w:rPr>
    </w:lvl>
    <w:lvl w:ilvl="7" w:tplc="1F64BA4A">
      <w:numFmt w:val="decimal"/>
      <w:lvlText w:val=""/>
      <w:lvlJc w:val="left"/>
      <w:rPr>
        <w:rFonts w:cs="Times New Roman"/>
      </w:rPr>
    </w:lvl>
    <w:lvl w:ilvl="8" w:tplc="38F20EBA">
      <w:numFmt w:val="decimal"/>
      <w:lvlText w:val=""/>
      <w:lvlJc w:val="left"/>
      <w:rPr>
        <w:rFonts w:cs="Times New Roman"/>
      </w:rPr>
    </w:lvl>
  </w:abstractNum>
  <w:abstractNum w:abstractNumId="953">
    <w:nsid w:val="0000763F"/>
    <w:multiLevelType w:val="hybridMultilevel"/>
    <w:tmpl w:val="C8923262"/>
    <w:lvl w:ilvl="0" w:tplc="425C2E90">
      <w:start w:val="1"/>
      <w:numFmt w:val="bullet"/>
      <w:lvlText w:val=""/>
      <w:lvlJc w:val="left"/>
    </w:lvl>
    <w:lvl w:ilvl="1" w:tplc="ABD6B1EE">
      <w:numFmt w:val="decimal"/>
      <w:lvlText w:val=""/>
      <w:lvlJc w:val="left"/>
      <w:rPr>
        <w:rFonts w:cs="Times New Roman"/>
      </w:rPr>
    </w:lvl>
    <w:lvl w:ilvl="2" w:tplc="815061B2">
      <w:numFmt w:val="decimal"/>
      <w:lvlText w:val=""/>
      <w:lvlJc w:val="left"/>
      <w:rPr>
        <w:rFonts w:cs="Times New Roman"/>
      </w:rPr>
    </w:lvl>
    <w:lvl w:ilvl="3" w:tplc="74D6AC0C">
      <w:numFmt w:val="decimal"/>
      <w:lvlText w:val=""/>
      <w:lvlJc w:val="left"/>
      <w:rPr>
        <w:rFonts w:cs="Times New Roman"/>
      </w:rPr>
    </w:lvl>
    <w:lvl w:ilvl="4" w:tplc="F5CACEDE">
      <w:numFmt w:val="decimal"/>
      <w:lvlText w:val=""/>
      <w:lvlJc w:val="left"/>
      <w:rPr>
        <w:rFonts w:cs="Times New Roman"/>
      </w:rPr>
    </w:lvl>
    <w:lvl w:ilvl="5" w:tplc="BCB063A8">
      <w:numFmt w:val="decimal"/>
      <w:lvlText w:val=""/>
      <w:lvlJc w:val="left"/>
      <w:rPr>
        <w:rFonts w:cs="Times New Roman"/>
      </w:rPr>
    </w:lvl>
    <w:lvl w:ilvl="6" w:tplc="C15EB060">
      <w:numFmt w:val="decimal"/>
      <w:lvlText w:val=""/>
      <w:lvlJc w:val="left"/>
      <w:rPr>
        <w:rFonts w:cs="Times New Roman"/>
      </w:rPr>
    </w:lvl>
    <w:lvl w:ilvl="7" w:tplc="F9082B2A">
      <w:numFmt w:val="decimal"/>
      <w:lvlText w:val=""/>
      <w:lvlJc w:val="left"/>
      <w:rPr>
        <w:rFonts w:cs="Times New Roman"/>
      </w:rPr>
    </w:lvl>
    <w:lvl w:ilvl="8" w:tplc="41108B3A">
      <w:numFmt w:val="decimal"/>
      <w:lvlText w:val=""/>
      <w:lvlJc w:val="left"/>
      <w:rPr>
        <w:rFonts w:cs="Times New Roman"/>
      </w:rPr>
    </w:lvl>
  </w:abstractNum>
  <w:abstractNum w:abstractNumId="954">
    <w:nsid w:val="0000765C"/>
    <w:multiLevelType w:val="hybridMultilevel"/>
    <w:tmpl w:val="5EAA2B44"/>
    <w:lvl w:ilvl="0" w:tplc="5036B2BA">
      <w:start w:val="1"/>
      <w:numFmt w:val="bullet"/>
      <w:lvlText w:val=""/>
      <w:lvlJc w:val="left"/>
    </w:lvl>
    <w:lvl w:ilvl="1" w:tplc="41CA48DE">
      <w:numFmt w:val="decimal"/>
      <w:lvlText w:val=""/>
      <w:lvlJc w:val="left"/>
      <w:rPr>
        <w:rFonts w:cs="Times New Roman"/>
      </w:rPr>
    </w:lvl>
    <w:lvl w:ilvl="2" w:tplc="FE9A130A">
      <w:numFmt w:val="decimal"/>
      <w:lvlText w:val=""/>
      <w:lvlJc w:val="left"/>
      <w:rPr>
        <w:rFonts w:cs="Times New Roman"/>
      </w:rPr>
    </w:lvl>
    <w:lvl w:ilvl="3" w:tplc="EA88EDDA">
      <w:numFmt w:val="decimal"/>
      <w:lvlText w:val=""/>
      <w:lvlJc w:val="left"/>
      <w:rPr>
        <w:rFonts w:cs="Times New Roman"/>
      </w:rPr>
    </w:lvl>
    <w:lvl w:ilvl="4" w:tplc="80DCF072">
      <w:numFmt w:val="decimal"/>
      <w:lvlText w:val=""/>
      <w:lvlJc w:val="left"/>
      <w:rPr>
        <w:rFonts w:cs="Times New Roman"/>
      </w:rPr>
    </w:lvl>
    <w:lvl w:ilvl="5" w:tplc="F462D502">
      <w:numFmt w:val="decimal"/>
      <w:lvlText w:val=""/>
      <w:lvlJc w:val="left"/>
      <w:rPr>
        <w:rFonts w:cs="Times New Roman"/>
      </w:rPr>
    </w:lvl>
    <w:lvl w:ilvl="6" w:tplc="3DA676EC">
      <w:numFmt w:val="decimal"/>
      <w:lvlText w:val=""/>
      <w:lvlJc w:val="left"/>
      <w:rPr>
        <w:rFonts w:cs="Times New Roman"/>
      </w:rPr>
    </w:lvl>
    <w:lvl w:ilvl="7" w:tplc="C5E6858C">
      <w:numFmt w:val="decimal"/>
      <w:lvlText w:val=""/>
      <w:lvlJc w:val="left"/>
      <w:rPr>
        <w:rFonts w:cs="Times New Roman"/>
      </w:rPr>
    </w:lvl>
    <w:lvl w:ilvl="8" w:tplc="ACCED190">
      <w:numFmt w:val="decimal"/>
      <w:lvlText w:val=""/>
      <w:lvlJc w:val="left"/>
      <w:rPr>
        <w:rFonts w:cs="Times New Roman"/>
      </w:rPr>
    </w:lvl>
  </w:abstractNum>
  <w:abstractNum w:abstractNumId="955">
    <w:nsid w:val="000076D6"/>
    <w:multiLevelType w:val="hybridMultilevel"/>
    <w:tmpl w:val="FC0627FE"/>
    <w:lvl w:ilvl="0" w:tplc="9D72A33E">
      <w:start w:val="1"/>
      <w:numFmt w:val="bullet"/>
      <w:lvlText w:val=""/>
      <w:lvlJc w:val="left"/>
    </w:lvl>
    <w:lvl w:ilvl="1" w:tplc="17B03B9C">
      <w:numFmt w:val="decimal"/>
      <w:lvlText w:val=""/>
      <w:lvlJc w:val="left"/>
      <w:rPr>
        <w:rFonts w:cs="Times New Roman"/>
      </w:rPr>
    </w:lvl>
    <w:lvl w:ilvl="2" w:tplc="3390A474">
      <w:numFmt w:val="decimal"/>
      <w:lvlText w:val=""/>
      <w:lvlJc w:val="left"/>
      <w:rPr>
        <w:rFonts w:cs="Times New Roman"/>
      </w:rPr>
    </w:lvl>
    <w:lvl w:ilvl="3" w:tplc="74102130">
      <w:numFmt w:val="decimal"/>
      <w:lvlText w:val=""/>
      <w:lvlJc w:val="left"/>
      <w:rPr>
        <w:rFonts w:cs="Times New Roman"/>
      </w:rPr>
    </w:lvl>
    <w:lvl w:ilvl="4" w:tplc="7F5C83B4">
      <w:numFmt w:val="decimal"/>
      <w:lvlText w:val=""/>
      <w:lvlJc w:val="left"/>
      <w:rPr>
        <w:rFonts w:cs="Times New Roman"/>
      </w:rPr>
    </w:lvl>
    <w:lvl w:ilvl="5" w:tplc="068809E6">
      <w:numFmt w:val="decimal"/>
      <w:lvlText w:val=""/>
      <w:lvlJc w:val="left"/>
      <w:rPr>
        <w:rFonts w:cs="Times New Roman"/>
      </w:rPr>
    </w:lvl>
    <w:lvl w:ilvl="6" w:tplc="1FFA0B2E">
      <w:numFmt w:val="decimal"/>
      <w:lvlText w:val=""/>
      <w:lvlJc w:val="left"/>
      <w:rPr>
        <w:rFonts w:cs="Times New Roman"/>
      </w:rPr>
    </w:lvl>
    <w:lvl w:ilvl="7" w:tplc="5A4CAFD6">
      <w:numFmt w:val="decimal"/>
      <w:lvlText w:val=""/>
      <w:lvlJc w:val="left"/>
      <w:rPr>
        <w:rFonts w:cs="Times New Roman"/>
      </w:rPr>
    </w:lvl>
    <w:lvl w:ilvl="8" w:tplc="2BFA8E9A">
      <w:numFmt w:val="decimal"/>
      <w:lvlText w:val=""/>
      <w:lvlJc w:val="left"/>
      <w:rPr>
        <w:rFonts w:cs="Times New Roman"/>
      </w:rPr>
    </w:lvl>
  </w:abstractNum>
  <w:abstractNum w:abstractNumId="956">
    <w:nsid w:val="000076E0"/>
    <w:multiLevelType w:val="hybridMultilevel"/>
    <w:tmpl w:val="D596769A"/>
    <w:lvl w:ilvl="0" w:tplc="6164AD22">
      <w:start w:val="43"/>
      <w:numFmt w:val="decimal"/>
      <w:lvlText w:val="%1."/>
      <w:lvlJc w:val="left"/>
      <w:rPr>
        <w:rFonts w:cs="Times New Roman"/>
      </w:rPr>
    </w:lvl>
    <w:lvl w:ilvl="1" w:tplc="9452873A">
      <w:numFmt w:val="decimal"/>
      <w:lvlText w:val=""/>
      <w:lvlJc w:val="left"/>
      <w:rPr>
        <w:rFonts w:cs="Times New Roman"/>
      </w:rPr>
    </w:lvl>
    <w:lvl w:ilvl="2" w:tplc="46D007AE">
      <w:numFmt w:val="decimal"/>
      <w:lvlText w:val=""/>
      <w:lvlJc w:val="left"/>
      <w:rPr>
        <w:rFonts w:cs="Times New Roman"/>
      </w:rPr>
    </w:lvl>
    <w:lvl w:ilvl="3" w:tplc="F47CEC02">
      <w:numFmt w:val="decimal"/>
      <w:lvlText w:val=""/>
      <w:lvlJc w:val="left"/>
      <w:rPr>
        <w:rFonts w:cs="Times New Roman"/>
      </w:rPr>
    </w:lvl>
    <w:lvl w:ilvl="4" w:tplc="AAA29B6E">
      <w:numFmt w:val="decimal"/>
      <w:lvlText w:val=""/>
      <w:lvlJc w:val="left"/>
      <w:rPr>
        <w:rFonts w:cs="Times New Roman"/>
      </w:rPr>
    </w:lvl>
    <w:lvl w:ilvl="5" w:tplc="75EEA4DC">
      <w:numFmt w:val="decimal"/>
      <w:lvlText w:val=""/>
      <w:lvlJc w:val="left"/>
      <w:rPr>
        <w:rFonts w:cs="Times New Roman"/>
      </w:rPr>
    </w:lvl>
    <w:lvl w:ilvl="6" w:tplc="135864D6">
      <w:numFmt w:val="decimal"/>
      <w:lvlText w:val=""/>
      <w:lvlJc w:val="left"/>
      <w:rPr>
        <w:rFonts w:cs="Times New Roman"/>
      </w:rPr>
    </w:lvl>
    <w:lvl w:ilvl="7" w:tplc="EDC41170">
      <w:numFmt w:val="decimal"/>
      <w:lvlText w:val=""/>
      <w:lvlJc w:val="left"/>
      <w:rPr>
        <w:rFonts w:cs="Times New Roman"/>
      </w:rPr>
    </w:lvl>
    <w:lvl w:ilvl="8" w:tplc="3CBC6DDE">
      <w:numFmt w:val="decimal"/>
      <w:lvlText w:val=""/>
      <w:lvlJc w:val="left"/>
      <w:rPr>
        <w:rFonts w:cs="Times New Roman"/>
      </w:rPr>
    </w:lvl>
  </w:abstractNum>
  <w:abstractNum w:abstractNumId="957">
    <w:nsid w:val="00007726"/>
    <w:multiLevelType w:val="hybridMultilevel"/>
    <w:tmpl w:val="5CA47412"/>
    <w:lvl w:ilvl="0" w:tplc="3CE0F1C4">
      <w:start w:val="1"/>
      <w:numFmt w:val="bullet"/>
      <w:lvlText w:val=""/>
      <w:lvlJc w:val="left"/>
    </w:lvl>
    <w:lvl w:ilvl="1" w:tplc="87B2178A">
      <w:numFmt w:val="decimal"/>
      <w:lvlText w:val=""/>
      <w:lvlJc w:val="left"/>
      <w:rPr>
        <w:rFonts w:cs="Times New Roman"/>
      </w:rPr>
    </w:lvl>
    <w:lvl w:ilvl="2" w:tplc="6BCCDDF0">
      <w:numFmt w:val="decimal"/>
      <w:lvlText w:val=""/>
      <w:lvlJc w:val="left"/>
      <w:rPr>
        <w:rFonts w:cs="Times New Roman"/>
      </w:rPr>
    </w:lvl>
    <w:lvl w:ilvl="3" w:tplc="BD96B2B6">
      <w:numFmt w:val="decimal"/>
      <w:lvlText w:val=""/>
      <w:lvlJc w:val="left"/>
      <w:rPr>
        <w:rFonts w:cs="Times New Roman"/>
      </w:rPr>
    </w:lvl>
    <w:lvl w:ilvl="4" w:tplc="9D1CBEBC">
      <w:numFmt w:val="decimal"/>
      <w:lvlText w:val=""/>
      <w:lvlJc w:val="left"/>
      <w:rPr>
        <w:rFonts w:cs="Times New Roman"/>
      </w:rPr>
    </w:lvl>
    <w:lvl w:ilvl="5" w:tplc="A5A8B35A">
      <w:numFmt w:val="decimal"/>
      <w:lvlText w:val=""/>
      <w:lvlJc w:val="left"/>
      <w:rPr>
        <w:rFonts w:cs="Times New Roman"/>
      </w:rPr>
    </w:lvl>
    <w:lvl w:ilvl="6" w:tplc="F86E5212">
      <w:numFmt w:val="decimal"/>
      <w:lvlText w:val=""/>
      <w:lvlJc w:val="left"/>
      <w:rPr>
        <w:rFonts w:cs="Times New Roman"/>
      </w:rPr>
    </w:lvl>
    <w:lvl w:ilvl="7" w:tplc="F5AC4A82">
      <w:numFmt w:val="decimal"/>
      <w:lvlText w:val=""/>
      <w:lvlJc w:val="left"/>
      <w:rPr>
        <w:rFonts w:cs="Times New Roman"/>
      </w:rPr>
    </w:lvl>
    <w:lvl w:ilvl="8" w:tplc="E724F59A">
      <w:numFmt w:val="decimal"/>
      <w:lvlText w:val=""/>
      <w:lvlJc w:val="left"/>
      <w:rPr>
        <w:rFonts w:cs="Times New Roman"/>
      </w:rPr>
    </w:lvl>
  </w:abstractNum>
  <w:abstractNum w:abstractNumId="958">
    <w:nsid w:val="0000773C"/>
    <w:multiLevelType w:val="hybridMultilevel"/>
    <w:tmpl w:val="DA3227AA"/>
    <w:lvl w:ilvl="0" w:tplc="0DFE31B4">
      <w:start w:val="1"/>
      <w:numFmt w:val="bullet"/>
      <w:lvlText w:val="в"/>
      <w:lvlJc w:val="left"/>
    </w:lvl>
    <w:lvl w:ilvl="1" w:tplc="3D08D8E6">
      <w:start w:val="1"/>
      <w:numFmt w:val="bullet"/>
      <w:lvlText w:val=""/>
      <w:lvlJc w:val="left"/>
    </w:lvl>
    <w:lvl w:ilvl="2" w:tplc="8AFA1DB6">
      <w:numFmt w:val="decimal"/>
      <w:lvlText w:val=""/>
      <w:lvlJc w:val="left"/>
      <w:rPr>
        <w:rFonts w:cs="Times New Roman"/>
      </w:rPr>
    </w:lvl>
    <w:lvl w:ilvl="3" w:tplc="4AD6474C">
      <w:numFmt w:val="decimal"/>
      <w:lvlText w:val=""/>
      <w:lvlJc w:val="left"/>
      <w:rPr>
        <w:rFonts w:cs="Times New Roman"/>
      </w:rPr>
    </w:lvl>
    <w:lvl w:ilvl="4" w:tplc="C324D102">
      <w:numFmt w:val="decimal"/>
      <w:lvlText w:val=""/>
      <w:lvlJc w:val="left"/>
      <w:rPr>
        <w:rFonts w:cs="Times New Roman"/>
      </w:rPr>
    </w:lvl>
    <w:lvl w:ilvl="5" w:tplc="F604776E">
      <w:numFmt w:val="decimal"/>
      <w:lvlText w:val=""/>
      <w:lvlJc w:val="left"/>
      <w:rPr>
        <w:rFonts w:cs="Times New Roman"/>
      </w:rPr>
    </w:lvl>
    <w:lvl w:ilvl="6" w:tplc="56F67576">
      <w:numFmt w:val="decimal"/>
      <w:lvlText w:val=""/>
      <w:lvlJc w:val="left"/>
      <w:rPr>
        <w:rFonts w:cs="Times New Roman"/>
      </w:rPr>
    </w:lvl>
    <w:lvl w:ilvl="7" w:tplc="9AA41354">
      <w:numFmt w:val="decimal"/>
      <w:lvlText w:val=""/>
      <w:lvlJc w:val="left"/>
      <w:rPr>
        <w:rFonts w:cs="Times New Roman"/>
      </w:rPr>
    </w:lvl>
    <w:lvl w:ilvl="8" w:tplc="D87EDA0A">
      <w:numFmt w:val="decimal"/>
      <w:lvlText w:val=""/>
      <w:lvlJc w:val="left"/>
      <w:rPr>
        <w:rFonts w:cs="Times New Roman"/>
      </w:rPr>
    </w:lvl>
  </w:abstractNum>
  <w:abstractNum w:abstractNumId="959">
    <w:nsid w:val="0000775C"/>
    <w:multiLevelType w:val="hybridMultilevel"/>
    <w:tmpl w:val="6B6EC5EC"/>
    <w:lvl w:ilvl="0" w:tplc="9ED4C3A2">
      <w:start w:val="1"/>
      <w:numFmt w:val="bullet"/>
      <w:lvlText w:val=""/>
      <w:lvlJc w:val="left"/>
    </w:lvl>
    <w:lvl w:ilvl="1" w:tplc="A8B49020">
      <w:numFmt w:val="decimal"/>
      <w:lvlText w:val=""/>
      <w:lvlJc w:val="left"/>
      <w:rPr>
        <w:rFonts w:cs="Times New Roman"/>
      </w:rPr>
    </w:lvl>
    <w:lvl w:ilvl="2" w:tplc="9686FA84">
      <w:numFmt w:val="decimal"/>
      <w:lvlText w:val=""/>
      <w:lvlJc w:val="left"/>
      <w:rPr>
        <w:rFonts w:cs="Times New Roman"/>
      </w:rPr>
    </w:lvl>
    <w:lvl w:ilvl="3" w:tplc="1D18A034">
      <w:numFmt w:val="decimal"/>
      <w:lvlText w:val=""/>
      <w:lvlJc w:val="left"/>
      <w:rPr>
        <w:rFonts w:cs="Times New Roman"/>
      </w:rPr>
    </w:lvl>
    <w:lvl w:ilvl="4" w:tplc="863A0764">
      <w:numFmt w:val="decimal"/>
      <w:lvlText w:val=""/>
      <w:lvlJc w:val="left"/>
      <w:rPr>
        <w:rFonts w:cs="Times New Roman"/>
      </w:rPr>
    </w:lvl>
    <w:lvl w:ilvl="5" w:tplc="F4BECB54">
      <w:numFmt w:val="decimal"/>
      <w:lvlText w:val=""/>
      <w:lvlJc w:val="left"/>
      <w:rPr>
        <w:rFonts w:cs="Times New Roman"/>
      </w:rPr>
    </w:lvl>
    <w:lvl w:ilvl="6" w:tplc="10DE6D66">
      <w:numFmt w:val="decimal"/>
      <w:lvlText w:val=""/>
      <w:lvlJc w:val="left"/>
      <w:rPr>
        <w:rFonts w:cs="Times New Roman"/>
      </w:rPr>
    </w:lvl>
    <w:lvl w:ilvl="7" w:tplc="5240C894">
      <w:numFmt w:val="decimal"/>
      <w:lvlText w:val=""/>
      <w:lvlJc w:val="left"/>
      <w:rPr>
        <w:rFonts w:cs="Times New Roman"/>
      </w:rPr>
    </w:lvl>
    <w:lvl w:ilvl="8" w:tplc="6C16FD84">
      <w:numFmt w:val="decimal"/>
      <w:lvlText w:val=""/>
      <w:lvlJc w:val="left"/>
      <w:rPr>
        <w:rFonts w:cs="Times New Roman"/>
      </w:rPr>
    </w:lvl>
  </w:abstractNum>
  <w:abstractNum w:abstractNumId="960">
    <w:nsid w:val="00007768"/>
    <w:multiLevelType w:val="hybridMultilevel"/>
    <w:tmpl w:val="84FC3A84"/>
    <w:lvl w:ilvl="0" w:tplc="4A8664C0">
      <w:start w:val="6"/>
      <w:numFmt w:val="decimal"/>
      <w:lvlText w:val="%1."/>
      <w:lvlJc w:val="left"/>
      <w:rPr>
        <w:rFonts w:cs="Times New Roman"/>
      </w:rPr>
    </w:lvl>
    <w:lvl w:ilvl="1" w:tplc="A686DC7C">
      <w:numFmt w:val="decimal"/>
      <w:lvlText w:val=""/>
      <w:lvlJc w:val="left"/>
      <w:rPr>
        <w:rFonts w:cs="Times New Roman"/>
      </w:rPr>
    </w:lvl>
    <w:lvl w:ilvl="2" w:tplc="3F24D0E4">
      <w:numFmt w:val="decimal"/>
      <w:lvlText w:val=""/>
      <w:lvlJc w:val="left"/>
      <w:rPr>
        <w:rFonts w:cs="Times New Roman"/>
      </w:rPr>
    </w:lvl>
    <w:lvl w:ilvl="3" w:tplc="3BE88174">
      <w:numFmt w:val="decimal"/>
      <w:lvlText w:val=""/>
      <w:lvlJc w:val="left"/>
      <w:rPr>
        <w:rFonts w:cs="Times New Roman"/>
      </w:rPr>
    </w:lvl>
    <w:lvl w:ilvl="4" w:tplc="B4166540">
      <w:numFmt w:val="decimal"/>
      <w:lvlText w:val=""/>
      <w:lvlJc w:val="left"/>
      <w:rPr>
        <w:rFonts w:cs="Times New Roman"/>
      </w:rPr>
    </w:lvl>
    <w:lvl w:ilvl="5" w:tplc="B5AAC2D8">
      <w:numFmt w:val="decimal"/>
      <w:lvlText w:val=""/>
      <w:lvlJc w:val="left"/>
      <w:rPr>
        <w:rFonts w:cs="Times New Roman"/>
      </w:rPr>
    </w:lvl>
    <w:lvl w:ilvl="6" w:tplc="75E0B740">
      <w:numFmt w:val="decimal"/>
      <w:lvlText w:val=""/>
      <w:lvlJc w:val="left"/>
      <w:rPr>
        <w:rFonts w:cs="Times New Roman"/>
      </w:rPr>
    </w:lvl>
    <w:lvl w:ilvl="7" w:tplc="C7AEFCB6">
      <w:numFmt w:val="decimal"/>
      <w:lvlText w:val=""/>
      <w:lvlJc w:val="left"/>
      <w:rPr>
        <w:rFonts w:cs="Times New Roman"/>
      </w:rPr>
    </w:lvl>
    <w:lvl w:ilvl="8" w:tplc="5DF6FFA4">
      <w:numFmt w:val="decimal"/>
      <w:lvlText w:val=""/>
      <w:lvlJc w:val="left"/>
      <w:rPr>
        <w:rFonts w:cs="Times New Roman"/>
      </w:rPr>
    </w:lvl>
  </w:abstractNum>
  <w:abstractNum w:abstractNumId="961">
    <w:nsid w:val="0000777F"/>
    <w:multiLevelType w:val="hybridMultilevel"/>
    <w:tmpl w:val="21DEC99C"/>
    <w:lvl w:ilvl="0" w:tplc="228A69BE">
      <w:start w:val="1"/>
      <w:numFmt w:val="bullet"/>
      <w:lvlText w:val=""/>
      <w:lvlJc w:val="left"/>
    </w:lvl>
    <w:lvl w:ilvl="1" w:tplc="148E028E">
      <w:numFmt w:val="decimal"/>
      <w:lvlText w:val=""/>
      <w:lvlJc w:val="left"/>
      <w:rPr>
        <w:rFonts w:cs="Times New Roman"/>
      </w:rPr>
    </w:lvl>
    <w:lvl w:ilvl="2" w:tplc="4A80802C">
      <w:numFmt w:val="decimal"/>
      <w:lvlText w:val=""/>
      <w:lvlJc w:val="left"/>
      <w:rPr>
        <w:rFonts w:cs="Times New Roman"/>
      </w:rPr>
    </w:lvl>
    <w:lvl w:ilvl="3" w:tplc="ADAC1A7A">
      <w:numFmt w:val="decimal"/>
      <w:lvlText w:val=""/>
      <w:lvlJc w:val="left"/>
      <w:rPr>
        <w:rFonts w:cs="Times New Roman"/>
      </w:rPr>
    </w:lvl>
    <w:lvl w:ilvl="4" w:tplc="25F4479E">
      <w:numFmt w:val="decimal"/>
      <w:lvlText w:val=""/>
      <w:lvlJc w:val="left"/>
      <w:rPr>
        <w:rFonts w:cs="Times New Roman"/>
      </w:rPr>
    </w:lvl>
    <w:lvl w:ilvl="5" w:tplc="D3C4836C">
      <w:numFmt w:val="decimal"/>
      <w:lvlText w:val=""/>
      <w:lvlJc w:val="left"/>
      <w:rPr>
        <w:rFonts w:cs="Times New Roman"/>
      </w:rPr>
    </w:lvl>
    <w:lvl w:ilvl="6" w:tplc="23DE8724">
      <w:numFmt w:val="decimal"/>
      <w:lvlText w:val=""/>
      <w:lvlJc w:val="left"/>
      <w:rPr>
        <w:rFonts w:cs="Times New Roman"/>
      </w:rPr>
    </w:lvl>
    <w:lvl w:ilvl="7" w:tplc="1202546E">
      <w:numFmt w:val="decimal"/>
      <w:lvlText w:val=""/>
      <w:lvlJc w:val="left"/>
      <w:rPr>
        <w:rFonts w:cs="Times New Roman"/>
      </w:rPr>
    </w:lvl>
    <w:lvl w:ilvl="8" w:tplc="749041A2">
      <w:numFmt w:val="decimal"/>
      <w:lvlText w:val=""/>
      <w:lvlJc w:val="left"/>
      <w:rPr>
        <w:rFonts w:cs="Times New Roman"/>
      </w:rPr>
    </w:lvl>
  </w:abstractNum>
  <w:abstractNum w:abstractNumId="962">
    <w:nsid w:val="000077B8"/>
    <w:multiLevelType w:val="hybridMultilevel"/>
    <w:tmpl w:val="D5C81776"/>
    <w:lvl w:ilvl="0" w:tplc="51627D76">
      <w:start w:val="1"/>
      <w:numFmt w:val="bullet"/>
      <w:lvlText w:val="В"/>
      <w:lvlJc w:val="left"/>
    </w:lvl>
    <w:lvl w:ilvl="1" w:tplc="B9EE83C8">
      <w:start w:val="1"/>
      <w:numFmt w:val="bullet"/>
      <w:lvlText w:val=""/>
      <w:lvlJc w:val="left"/>
    </w:lvl>
    <w:lvl w:ilvl="2" w:tplc="2DA43A62">
      <w:numFmt w:val="decimal"/>
      <w:lvlText w:val=""/>
      <w:lvlJc w:val="left"/>
      <w:rPr>
        <w:rFonts w:cs="Times New Roman"/>
      </w:rPr>
    </w:lvl>
    <w:lvl w:ilvl="3" w:tplc="45F2A2A2">
      <w:numFmt w:val="decimal"/>
      <w:lvlText w:val=""/>
      <w:lvlJc w:val="left"/>
      <w:rPr>
        <w:rFonts w:cs="Times New Roman"/>
      </w:rPr>
    </w:lvl>
    <w:lvl w:ilvl="4" w:tplc="C922B23A">
      <w:numFmt w:val="decimal"/>
      <w:lvlText w:val=""/>
      <w:lvlJc w:val="left"/>
      <w:rPr>
        <w:rFonts w:cs="Times New Roman"/>
      </w:rPr>
    </w:lvl>
    <w:lvl w:ilvl="5" w:tplc="E26E3472">
      <w:numFmt w:val="decimal"/>
      <w:lvlText w:val=""/>
      <w:lvlJc w:val="left"/>
      <w:rPr>
        <w:rFonts w:cs="Times New Roman"/>
      </w:rPr>
    </w:lvl>
    <w:lvl w:ilvl="6" w:tplc="776C07A8">
      <w:numFmt w:val="decimal"/>
      <w:lvlText w:val=""/>
      <w:lvlJc w:val="left"/>
      <w:rPr>
        <w:rFonts w:cs="Times New Roman"/>
      </w:rPr>
    </w:lvl>
    <w:lvl w:ilvl="7" w:tplc="25F69356">
      <w:numFmt w:val="decimal"/>
      <w:lvlText w:val=""/>
      <w:lvlJc w:val="left"/>
      <w:rPr>
        <w:rFonts w:cs="Times New Roman"/>
      </w:rPr>
    </w:lvl>
    <w:lvl w:ilvl="8" w:tplc="F8765A4C">
      <w:numFmt w:val="decimal"/>
      <w:lvlText w:val=""/>
      <w:lvlJc w:val="left"/>
      <w:rPr>
        <w:rFonts w:cs="Times New Roman"/>
      </w:rPr>
    </w:lvl>
  </w:abstractNum>
  <w:abstractNum w:abstractNumId="963">
    <w:nsid w:val="000077E5"/>
    <w:multiLevelType w:val="hybridMultilevel"/>
    <w:tmpl w:val="A39896DA"/>
    <w:lvl w:ilvl="0" w:tplc="A390370E">
      <w:start w:val="1"/>
      <w:numFmt w:val="bullet"/>
      <w:lvlText w:val=""/>
      <w:lvlJc w:val="left"/>
    </w:lvl>
    <w:lvl w:ilvl="1" w:tplc="7CBE27CE">
      <w:numFmt w:val="decimal"/>
      <w:lvlText w:val=""/>
      <w:lvlJc w:val="left"/>
      <w:rPr>
        <w:rFonts w:cs="Times New Roman"/>
      </w:rPr>
    </w:lvl>
    <w:lvl w:ilvl="2" w:tplc="8CD41F06">
      <w:numFmt w:val="decimal"/>
      <w:lvlText w:val=""/>
      <w:lvlJc w:val="left"/>
      <w:rPr>
        <w:rFonts w:cs="Times New Roman"/>
      </w:rPr>
    </w:lvl>
    <w:lvl w:ilvl="3" w:tplc="72689584">
      <w:numFmt w:val="decimal"/>
      <w:lvlText w:val=""/>
      <w:lvlJc w:val="left"/>
      <w:rPr>
        <w:rFonts w:cs="Times New Roman"/>
      </w:rPr>
    </w:lvl>
    <w:lvl w:ilvl="4" w:tplc="9034A04C">
      <w:numFmt w:val="decimal"/>
      <w:lvlText w:val=""/>
      <w:lvlJc w:val="left"/>
      <w:rPr>
        <w:rFonts w:cs="Times New Roman"/>
      </w:rPr>
    </w:lvl>
    <w:lvl w:ilvl="5" w:tplc="18BC426C">
      <w:numFmt w:val="decimal"/>
      <w:lvlText w:val=""/>
      <w:lvlJc w:val="left"/>
      <w:rPr>
        <w:rFonts w:cs="Times New Roman"/>
      </w:rPr>
    </w:lvl>
    <w:lvl w:ilvl="6" w:tplc="B9F6C8F8">
      <w:numFmt w:val="decimal"/>
      <w:lvlText w:val=""/>
      <w:lvlJc w:val="left"/>
      <w:rPr>
        <w:rFonts w:cs="Times New Roman"/>
      </w:rPr>
    </w:lvl>
    <w:lvl w:ilvl="7" w:tplc="88CEB09E">
      <w:numFmt w:val="decimal"/>
      <w:lvlText w:val=""/>
      <w:lvlJc w:val="left"/>
      <w:rPr>
        <w:rFonts w:cs="Times New Roman"/>
      </w:rPr>
    </w:lvl>
    <w:lvl w:ilvl="8" w:tplc="3C3E8038">
      <w:numFmt w:val="decimal"/>
      <w:lvlText w:val=""/>
      <w:lvlJc w:val="left"/>
      <w:rPr>
        <w:rFonts w:cs="Times New Roman"/>
      </w:rPr>
    </w:lvl>
  </w:abstractNum>
  <w:abstractNum w:abstractNumId="964">
    <w:nsid w:val="000077FA"/>
    <w:multiLevelType w:val="hybridMultilevel"/>
    <w:tmpl w:val="DAEAC452"/>
    <w:lvl w:ilvl="0" w:tplc="1BE819B8">
      <w:start w:val="1"/>
      <w:numFmt w:val="bullet"/>
      <w:lvlText w:val=""/>
      <w:lvlJc w:val="left"/>
    </w:lvl>
    <w:lvl w:ilvl="1" w:tplc="234C6542">
      <w:numFmt w:val="decimal"/>
      <w:lvlText w:val=""/>
      <w:lvlJc w:val="left"/>
      <w:rPr>
        <w:rFonts w:cs="Times New Roman"/>
      </w:rPr>
    </w:lvl>
    <w:lvl w:ilvl="2" w:tplc="2A380144">
      <w:numFmt w:val="decimal"/>
      <w:lvlText w:val=""/>
      <w:lvlJc w:val="left"/>
      <w:rPr>
        <w:rFonts w:cs="Times New Roman"/>
      </w:rPr>
    </w:lvl>
    <w:lvl w:ilvl="3" w:tplc="CC846116">
      <w:numFmt w:val="decimal"/>
      <w:lvlText w:val=""/>
      <w:lvlJc w:val="left"/>
      <w:rPr>
        <w:rFonts w:cs="Times New Roman"/>
      </w:rPr>
    </w:lvl>
    <w:lvl w:ilvl="4" w:tplc="FAF06D86">
      <w:numFmt w:val="decimal"/>
      <w:lvlText w:val=""/>
      <w:lvlJc w:val="left"/>
      <w:rPr>
        <w:rFonts w:cs="Times New Roman"/>
      </w:rPr>
    </w:lvl>
    <w:lvl w:ilvl="5" w:tplc="27983EDA">
      <w:numFmt w:val="decimal"/>
      <w:lvlText w:val=""/>
      <w:lvlJc w:val="left"/>
      <w:rPr>
        <w:rFonts w:cs="Times New Roman"/>
      </w:rPr>
    </w:lvl>
    <w:lvl w:ilvl="6" w:tplc="B172FC30">
      <w:numFmt w:val="decimal"/>
      <w:lvlText w:val=""/>
      <w:lvlJc w:val="left"/>
      <w:rPr>
        <w:rFonts w:cs="Times New Roman"/>
      </w:rPr>
    </w:lvl>
    <w:lvl w:ilvl="7" w:tplc="4F865790">
      <w:numFmt w:val="decimal"/>
      <w:lvlText w:val=""/>
      <w:lvlJc w:val="left"/>
      <w:rPr>
        <w:rFonts w:cs="Times New Roman"/>
      </w:rPr>
    </w:lvl>
    <w:lvl w:ilvl="8" w:tplc="9D0076A8">
      <w:numFmt w:val="decimal"/>
      <w:lvlText w:val=""/>
      <w:lvlJc w:val="left"/>
      <w:rPr>
        <w:rFonts w:cs="Times New Roman"/>
      </w:rPr>
    </w:lvl>
  </w:abstractNum>
  <w:abstractNum w:abstractNumId="965">
    <w:nsid w:val="00007836"/>
    <w:multiLevelType w:val="hybridMultilevel"/>
    <w:tmpl w:val="093A3C74"/>
    <w:lvl w:ilvl="0" w:tplc="8EB09070">
      <w:start w:val="1"/>
      <w:numFmt w:val="bullet"/>
      <w:lvlText w:val=""/>
      <w:lvlJc w:val="left"/>
    </w:lvl>
    <w:lvl w:ilvl="1" w:tplc="89FE4FAA">
      <w:numFmt w:val="decimal"/>
      <w:lvlText w:val=""/>
      <w:lvlJc w:val="left"/>
      <w:rPr>
        <w:rFonts w:cs="Times New Roman"/>
      </w:rPr>
    </w:lvl>
    <w:lvl w:ilvl="2" w:tplc="AE5A3E4C">
      <w:numFmt w:val="decimal"/>
      <w:lvlText w:val=""/>
      <w:lvlJc w:val="left"/>
      <w:rPr>
        <w:rFonts w:cs="Times New Roman"/>
      </w:rPr>
    </w:lvl>
    <w:lvl w:ilvl="3" w:tplc="51523FAC">
      <w:numFmt w:val="decimal"/>
      <w:lvlText w:val=""/>
      <w:lvlJc w:val="left"/>
      <w:rPr>
        <w:rFonts w:cs="Times New Roman"/>
      </w:rPr>
    </w:lvl>
    <w:lvl w:ilvl="4" w:tplc="13C835C6">
      <w:numFmt w:val="decimal"/>
      <w:lvlText w:val=""/>
      <w:lvlJc w:val="left"/>
      <w:rPr>
        <w:rFonts w:cs="Times New Roman"/>
      </w:rPr>
    </w:lvl>
    <w:lvl w:ilvl="5" w:tplc="3796CA04">
      <w:numFmt w:val="decimal"/>
      <w:lvlText w:val=""/>
      <w:lvlJc w:val="left"/>
      <w:rPr>
        <w:rFonts w:cs="Times New Roman"/>
      </w:rPr>
    </w:lvl>
    <w:lvl w:ilvl="6" w:tplc="97F2C114">
      <w:numFmt w:val="decimal"/>
      <w:lvlText w:val=""/>
      <w:lvlJc w:val="left"/>
      <w:rPr>
        <w:rFonts w:cs="Times New Roman"/>
      </w:rPr>
    </w:lvl>
    <w:lvl w:ilvl="7" w:tplc="C84C8446">
      <w:numFmt w:val="decimal"/>
      <w:lvlText w:val=""/>
      <w:lvlJc w:val="left"/>
      <w:rPr>
        <w:rFonts w:cs="Times New Roman"/>
      </w:rPr>
    </w:lvl>
    <w:lvl w:ilvl="8" w:tplc="04D4A1AA">
      <w:numFmt w:val="decimal"/>
      <w:lvlText w:val=""/>
      <w:lvlJc w:val="left"/>
      <w:rPr>
        <w:rFonts w:cs="Times New Roman"/>
      </w:rPr>
    </w:lvl>
  </w:abstractNum>
  <w:abstractNum w:abstractNumId="966">
    <w:nsid w:val="00007874"/>
    <w:multiLevelType w:val="hybridMultilevel"/>
    <w:tmpl w:val="F54ABD80"/>
    <w:lvl w:ilvl="0" w:tplc="510A6E98">
      <w:start w:val="59"/>
      <w:numFmt w:val="decimal"/>
      <w:lvlText w:val="%1."/>
      <w:lvlJc w:val="left"/>
      <w:rPr>
        <w:rFonts w:cs="Times New Roman"/>
      </w:rPr>
    </w:lvl>
    <w:lvl w:ilvl="1" w:tplc="5C0472A4">
      <w:numFmt w:val="decimal"/>
      <w:lvlText w:val=""/>
      <w:lvlJc w:val="left"/>
      <w:rPr>
        <w:rFonts w:cs="Times New Roman"/>
      </w:rPr>
    </w:lvl>
    <w:lvl w:ilvl="2" w:tplc="98348470">
      <w:numFmt w:val="decimal"/>
      <w:lvlText w:val=""/>
      <w:lvlJc w:val="left"/>
      <w:rPr>
        <w:rFonts w:cs="Times New Roman"/>
      </w:rPr>
    </w:lvl>
    <w:lvl w:ilvl="3" w:tplc="55482158">
      <w:numFmt w:val="decimal"/>
      <w:lvlText w:val=""/>
      <w:lvlJc w:val="left"/>
      <w:rPr>
        <w:rFonts w:cs="Times New Roman"/>
      </w:rPr>
    </w:lvl>
    <w:lvl w:ilvl="4" w:tplc="B37AFF5A">
      <w:numFmt w:val="decimal"/>
      <w:lvlText w:val=""/>
      <w:lvlJc w:val="left"/>
      <w:rPr>
        <w:rFonts w:cs="Times New Roman"/>
      </w:rPr>
    </w:lvl>
    <w:lvl w:ilvl="5" w:tplc="B0064D6E">
      <w:numFmt w:val="decimal"/>
      <w:lvlText w:val=""/>
      <w:lvlJc w:val="left"/>
      <w:rPr>
        <w:rFonts w:cs="Times New Roman"/>
      </w:rPr>
    </w:lvl>
    <w:lvl w:ilvl="6" w:tplc="DB3625F6">
      <w:numFmt w:val="decimal"/>
      <w:lvlText w:val=""/>
      <w:lvlJc w:val="left"/>
      <w:rPr>
        <w:rFonts w:cs="Times New Roman"/>
      </w:rPr>
    </w:lvl>
    <w:lvl w:ilvl="7" w:tplc="C0620A24">
      <w:numFmt w:val="decimal"/>
      <w:lvlText w:val=""/>
      <w:lvlJc w:val="left"/>
      <w:rPr>
        <w:rFonts w:cs="Times New Roman"/>
      </w:rPr>
    </w:lvl>
    <w:lvl w:ilvl="8" w:tplc="5F58283E">
      <w:numFmt w:val="decimal"/>
      <w:lvlText w:val=""/>
      <w:lvlJc w:val="left"/>
      <w:rPr>
        <w:rFonts w:cs="Times New Roman"/>
      </w:rPr>
    </w:lvl>
  </w:abstractNum>
  <w:abstractNum w:abstractNumId="967">
    <w:nsid w:val="000078BE"/>
    <w:multiLevelType w:val="hybridMultilevel"/>
    <w:tmpl w:val="F63E2A72"/>
    <w:lvl w:ilvl="0" w:tplc="D8E6994C">
      <w:start w:val="1"/>
      <w:numFmt w:val="bullet"/>
      <w:lvlText w:val=""/>
      <w:lvlJc w:val="left"/>
    </w:lvl>
    <w:lvl w:ilvl="1" w:tplc="98C673C6">
      <w:numFmt w:val="decimal"/>
      <w:lvlText w:val=""/>
      <w:lvlJc w:val="left"/>
      <w:rPr>
        <w:rFonts w:cs="Times New Roman"/>
      </w:rPr>
    </w:lvl>
    <w:lvl w:ilvl="2" w:tplc="CDFA6ADA">
      <w:numFmt w:val="decimal"/>
      <w:lvlText w:val=""/>
      <w:lvlJc w:val="left"/>
      <w:rPr>
        <w:rFonts w:cs="Times New Roman"/>
      </w:rPr>
    </w:lvl>
    <w:lvl w:ilvl="3" w:tplc="8FD0CA02">
      <w:numFmt w:val="decimal"/>
      <w:lvlText w:val=""/>
      <w:lvlJc w:val="left"/>
      <w:rPr>
        <w:rFonts w:cs="Times New Roman"/>
      </w:rPr>
    </w:lvl>
    <w:lvl w:ilvl="4" w:tplc="6B368DC6">
      <w:numFmt w:val="decimal"/>
      <w:lvlText w:val=""/>
      <w:lvlJc w:val="left"/>
      <w:rPr>
        <w:rFonts w:cs="Times New Roman"/>
      </w:rPr>
    </w:lvl>
    <w:lvl w:ilvl="5" w:tplc="5B042BEE">
      <w:numFmt w:val="decimal"/>
      <w:lvlText w:val=""/>
      <w:lvlJc w:val="left"/>
      <w:rPr>
        <w:rFonts w:cs="Times New Roman"/>
      </w:rPr>
    </w:lvl>
    <w:lvl w:ilvl="6" w:tplc="CA0495B0">
      <w:numFmt w:val="decimal"/>
      <w:lvlText w:val=""/>
      <w:lvlJc w:val="left"/>
      <w:rPr>
        <w:rFonts w:cs="Times New Roman"/>
      </w:rPr>
    </w:lvl>
    <w:lvl w:ilvl="7" w:tplc="2084C6F2">
      <w:numFmt w:val="decimal"/>
      <w:lvlText w:val=""/>
      <w:lvlJc w:val="left"/>
      <w:rPr>
        <w:rFonts w:cs="Times New Roman"/>
      </w:rPr>
    </w:lvl>
    <w:lvl w:ilvl="8" w:tplc="DD66271C">
      <w:numFmt w:val="decimal"/>
      <w:lvlText w:val=""/>
      <w:lvlJc w:val="left"/>
      <w:rPr>
        <w:rFonts w:cs="Times New Roman"/>
      </w:rPr>
    </w:lvl>
  </w:abstractNum>
  <w:abstractNum w:abstractNumId="968">
    <w:nsid w:val="000078FB"/>
    <w:multiLevelType w:val="hybridMultilevel"/>
    <w:tmpl w:val="45D6A650"/>
    <w:lvl w:ilvl="0" w:tplc="B6AEE8E8">
      <w:start w:val="1"/>
      <w:numFmt w:val="bullet"/>
      <w:lvlText w:val="В"/>
      <w:lvlJc w:val="left"/>
    </w:lvl>
    <w:lvl w:ilvl="1" w:tplc="B5CE3276">
      <w:start w:val="1"/>
      <w:numFmt w:val="bullet"/>
      <w:lvlText w:val=""/>
      <w:lvlJc w:val="left"/>
    </w:lvl>
    <w:lvl w:ilvl="2" w:tplc="262832DC">
      <w:numFmt w:val="decimal"/>
      <w:lvlText w:val=""/>
      <w:lvlJc w:val="left"/>
      <w:rPr>
        <w:rFonts w:cs="Times New Roman"/>
      </w:rPr>
    </w:lvl>
    <w:lvl w:ilvl="3" w:tplc="9CFA91E4">
      <w:numFmt w:val="decimal"/>
      <w:lvlText w:val=""/>
      <w:lvlJc w:val="left"/>
      <w:rPr>
        <w:rFonts w:cs="Times New Roman"/>
      </w:rPr>
    </w:lvl>
    <w:lvl w:ilvl="4" w:tplc="39C8170A">
      <w:numFmt w:val="decimal"/>
      <w:lvlText w:val=""/>
      <w:lvlJc w:val="left"/>
      <w:rPr>
        <w:rFonts w:cs="Times New Roman"/>
      </w:rPr>
    </w:lvl>
    <w:lvl w:ilvl="5" w:tplc="6302CC94">
      <w:numFmt w:val="decimal"/>
      <w:lvlText w:val=""/>
      <w:lvlJc w:val="left"/>
      <w:rPr>
        <w:rFonts w:cs="Times New Roman"/>
      </w:rPr>
    </w:lvl>
    <w:lvl w:ilvl="6" w:tplc="FFF28F42">
      <w:numFmt w:val="decimal"/>
      <w:lvlText w:val=""/>
      <w:lvlJc w:val="left"/>
      <w:rPr>
        <w:rFonts w:cs="Times New Roman"/>
      </w:rPr>
    </w:lvl>
    <w:lvl w:ilvl="7" w:tplc="6930B79E">
      <w:numFmt w:val="decimal"/>
      <w:lvlText w:val=""/>
      <w:lvlJc w:val="left"/>
      <w:rPr>
        <w:rFonts w:cs="Times New Roman"/>
      </w:rPr>
    </w:lvl>
    <w:lvl w:ilvl="8" w:tplc="A43ADD72">
      <w:numFmt w:val="decimal"/>
      <w:lvlText w:val=""/>
      <w:lvlJc w:val="left"/>
      <w:rPr>
        <w:rFonts w:cs="Times New Roman"/>
      </w:rPr>
    </w:lvl>
  </w:abstractNum>
  <w:abstractNum w:abstractNumId="969">
    <w:nsid w:val="000078FE"/>
    <w:multiLevelType w:val="hybridMultilevel"/>
    <w:tmpl w:val="73469D52"/>
    <w:lvl w:ilvl="0" w:tplc="F58EF672">
      <w:start w:val="1"/>
      <w:numFmt w:val="bullet"/>
      <w:lvlText w:val=""/>
      <w:lvlJc w:val="left"/>
    </w:lvl>
    <w:lvl w:ilvl="1" w:tplc="3D30B794">
      <w:numFmt w:val="decimal"/>
      <w:lvlText w:val=""/>
      <w:lvlJc w:val="left"/>
      <w:rPr>
        <w:rFonts w:cs="Times New Roman"/>
      </w:rPr>
    </w:lvl>
    <w:lvl w:ilvl="2" w:tplc="4FBEC3F0">
      <w:numFmt w:val="decimal"/>
      <w:lvlText w:val=""/>
      <w:lvlJc w:val="left"/>
      <w:rPr>
        <w:rFonts w:cs="Times New Roman"/>
      </w:rPr>
    </w:lvl>
    <w:lvl w:ilvl="3" w:tplc="460C90D8">
      <w:numFmt w:val="decimal"/>
      <w:lvlText w:val=""/>
      <w:lvlJc w:val="left"/>
      <w:rPr>
        <w:rFonts w:cs="Times New Roman"/>
      </w:rPr>
    </w:lvl>
    <w:lvl w:ilvl="4" w:tplc="5BFEAF92">
      <w:numFmt w:val="decimal"/>
      <w:lvlText w:val=""/>
      <w:lvlJc w:val="left"/>
      <w:rPr>
        <w:rFonts w:cs="Times New Roman"/>
      </w:rPr>
    </w:lvl>
    <w:lvl w:ilvl="5" w:tplc="01F09F24">
      <w:numFmt w:val="decimal"/>
      <w:lvlText w:val=""/>
      <w:lvlJc w:val="left"/>
      <w:rPr>
        <w:rFonts w:cs="Times New Roman"/>
      </w:rPr>
    </w:lvl>
    <w:lvl w:ilvl="6" w:tplc="C0A073EC">
      <w:numFmt w:val="decimal"/>
      <w:lvlText w:val=""/>
      <w:lvlJc w:val="left"/>
      <w:rPr>
        <w:rFonts w:cs="Times New Roman"/>
      </w:rPr>
    </w:lvl>
    <w:lvl w:ilvl="7" w:tplc="AB9E6792">
      <w:numFmt w:val="decimal"/>
      <w:lvlText w:val=""/>
      <w:lvlJc w:val="left"/>
      <w:rPr>
        <w:rFonts w:cs="Times New Roman"/>
      </w:rPr>
    </w:lvl>
    <w:lvl w:ilvl="8" w:tplc="E5AEF100">
      <w:numFmt w:val="decimal"/>
      <w:lvlText w:val=""/>
      <w:lvlJc w:val="left"/>
      <w:rPr>
        <w:rFonts w:cs="Times New Roman"/>
      </w:rPr>
    </w:lvl>
  </w:abstractNum>
  <w:abstractNum w:abstractNumId="970">
    <w:nsid w:val="0000792C"/>
    <w:multiLevelType w:val="hybridMultilevel"/>
    <w:tmpl w:val="A72CD8EC"/>
    <w:lvl w:ilvl="0" w:tplc="4D4011AA">
      <w:start w:val="1"/>
      <w:numFmt w:val="bullet"/>
      <w:lvlText w:val="в"/>
      <w:lvlJc w:val="left"/>
    </w:lvl>
    <w:lvl w:ilvl="1" w:tplc="22AED8CE">
      <w:start w:val="1"/>
      <w:numFmt w:val="bullet"/>
      <w:lvlText w:val=""/>
      <w:lvlJc w:val="left"/>
    </w:lvl>
    <w:lvl w:ilvl="2" w:tplc="DE969A92">
      <w:numFmt w:val="decimal"/>
      <w:lvlText w:val=""/>
      <w:lvlJc w:val="left"/>
      <w:rPr>
        <w:rFonts w:cs="Times New Roman"/>
      </w:rPr>
    </w:lvl>
    <w:lvl w:ilvl="3" w:tplc="6F56B39A">
      <w:numFmt w:val="decimal"/>
      <w:lvlText w:val=""/>
      <w:lvlJc w:val="left"/>
      <w:rPr>
        <w:rFonts w:cs="Times New Roman"/>
      </w:rPr>
    </w:lvl>
    <w:lvl w:ilvl="4" w:tplc="B218D8D2">
      <w:numFmt w:val="decimal"/>
      <w:lvlText w:val=""/>
      <w:lvlJc w:val="left"/>
      <w:rPr>
        <w:rFonts w:cs="Times New Roman"/>
      </w:rPr>
    </w:lvl>
    <w:lvl w:ilvl="5" w:tplc="6AA0D2A0">
      <w:numFmt w:val="decimal"/>
      <w:lvlText w:val=""/>
      <w:lvlJc w:val="left"/>
      <w:rPr>
        <w:rFonts w:cs="Times New Roman"/>
      </w:rPr>
    </w:lvl>
    <w:lvl w:ilvl="6" w:tplc="F0742830">
      <w:numFmt w:val="decimal"/>
      <w:lvlText w:val=""/>
      <w:lvlJc w:val="left"/>
      <w:rPr>
        <w:rFonts w:cs="Times New Roman"/>
      </w:rPr>
    </w:lvl>
    <w:lvl w:ilvl="7" w:tplc="1CFC43BE">
      <w:numFmt w:val="decimal"/>
      <w:lvlText w:val=""/>
      <w:lvlJc w:val="left"/>
      <w:rPr>
        <w:rFonts w:cs="Times New Roman"/>
      </w:rPr>
    </w:lvl>
    <w:lvl w:ilvl="8" w:tplc="584A99CA">
      <w:numFmt w:val="decimal"/>
      <w:lvlText w:val=""/>
      <w:lvlJc w:val="left"/>
      <w:rPr>
        <w:rFonts w:cs="Times New Roman"/>
      </w:rPr>
    </w:lvl>
  </w:abstractNum>
  <w:abstractNum w:abstractNumId="971">
    <w:nsid w:val="00007950"/>
    <w:multiLevelType w:val="hybridMultilevel"/>
    <w:tmpl w:val="E69C70A8"/>
    <w:lvl w:ilvl="0" w:tplc="536475D4">
      <w:start w:val="1"/>
      <w:numFmt w:val="bullet"/>
      <w:lvlText w:val=""/>
      <w:lvlJc w:val="left"/>
    </w:lvl>
    <w:lvl w:ilvl="1" w:tplc="AEF0B7CC">
      <w:numFmt w:val="decimal"/>
      <w:lvlText w:val=""/>
      <w:lvlJc w:val="left"/>
      <w:rPr>
        <w:rFonts w:cs="Times New Roman"/>
      </w:rPr>
    </w:lvl>
    <w:lvl w:ilvl="2" w:tplc="855A6FDA">
      <w:numFmt w:val="decimal"/>
      <w:lvlText w:val=""/>
      <w:lvlJc w:val="left"/>
      <w:rPr>
        <w:rFonts w:cs="Times New Roman"/>
      </w:rPr>
    </w:lvl>
    <w:lvl w:ilvl="3" w:tplc="A022C098">
      <w:numFmt w:val="decimal"/>
      <w:lvlText w:val=""/>
      <w:lvlJc w:val="left"/>
      <w:rPr>
        <w:rFonts w:cs="Times New Roman"/>
      </w:rPr>
    </w:lvl>
    <w:lvl w:ilvl="4" w:tplc="11D6990A">
      <w:numFmt w:val="decimal"/>
      <w:lvlText w:val=""/>
      <w:lvlJc w:val="left"/>
      <w:rPr>
        <w:rFonts w:cs="Times New Roman"/>
      </w:rPr>
    </w:lvl>
    <w:lvl w:ilvl="5" w:tplc="96024E2C">
      <w:numFmt w:val="decimal"/>
      <w:lvlText w:val=""/>
      <w:lvlJc w:val="left"/>
      <w:rPr>
        <w:rFonts w:cs="Times New Roman"/>
      </w:rPr>
    </w:lvl>
    <w:lvl w:ilvl="6" w:tplc="56927B62">
      <w:numFmt w:val="decimal"/>
      <w:lvlText w:val=""/>
      <w:lvlJc w:val="left"/>
      <w:rPr>
        <w:rFonts w:cs="Times New Roman"/>
      </w:rPr>
    </w:lvl>
    <w:lvl w:ilvl="7" w:tplc="D780F1C2">
      <w:numFmt w:val="decimal"/>
      <w:lvlText w:val=""/>
      <w:lvlJc w:val="left"/>
      <w:rPr>
        <w:rFonts w:cs="Times New Roman"/>
      </w:rPr>
    </w:lvl>
    <w:lvl w:ilvl="8" w:tplc="24F8975A">
      <w:numFmt w:val="decimal"/>
      <w:lvlText w:val=""/>
      <w:lvlJc w:val="left"/>
      <w:rPr>
        <w:rFonts w:cs="Times New Roman"/>
      </w:rPr>
    </w:lvl>
  </w:abstractNum>
  <w:abstractNum w:abstractNumId="972">
    <w:nsid w:val="000079BB"/>
    <w:multiLevelType w:val="hybridMultilevel"/>
    <w:tmpl w:val="BDC826A4"/>
    <w:lvl w:ilvl="0" w:tplc="B7B87ED0">
      <w:start w:val="1"/>
      <w:numFmt w:val="bullet"/>
      <w:lvlText w:val="В"/>
      <w:lvlJc w:val="left"/>
    </w:lvl>
    <w:lvl w:ilvl="1" w:tplc="696491B2">
      <w:start w:val="1"/>
      <w:numFmt w:val="bullet"/>
      <w:lvlText w:val=""/>
      <w:lvlJc w:val="left"/>
    </w:lvl>
    <w:lvl w:ilvl="2" w:tplc="E656EFA0">
      <w:numFmt w:val="decimal"/>
      <w:lvlText w:val=""/>
      <w:lvlJc w:val="left"/>
      <w:rPr>
        <w:rFonts w:cs="Times New Roman"/>
      </w:rPr>
    </w:lvl>
    <w:lvl w:ilvl="3" w:tplc="7E8EB164">
      <w:numFmt w:val="decimal"/>
      <w:lvlText w:val=""/>
      <w:lvlJc w:val="left"/>
      <w:rPr>
        <w:rFonts w:cs="Times New Roman"/>
      </w:rPr>
    </w:lvl>
    <w:lvl w:ilvl="4" w:tplc="F8E0756C">
      <w:numFmt w:val="decimal"/>
      <w:lvlText w:val=""/>
      <w:lvlJc w:val="left"/>
      <w:rPr>
        <w:rFonts w:cs="Times New Roman"/>
      </w:rPr>
    </w:lvl>
    <w:lvl w:ilvl="5" w:tplc="2138BE98">
      <w:numFmt w:val="decimal"/>
      <w:lvlText w:val=""/>
      <w:lvlJc w:val="left"/>
      <w:rPr>
        <w:rFonts w:cs="Times New Roman"/>
      </w:rPr>
    </w:lvl>
    <w:lvl w:ilvl="6" w:tplc="8250C6CE">
      <w:numFmt w:val="decimal"/>
      <w:lvlText w:val=""/>
      <w:lvlJc w:val="left"/>
      <w:rPr>
        <w:rFonts w:cs="Times New Roman"/>
      </w:rPr>
    </w:lvl>
    <w:lvl w:ilvl="7" w:tplc="52E80706">
      <w:numFmt w:val="decimal"/>
      <w:lvlText w:val=""/>
      <w:lvlJc w:val="left"/>
      <w:rPr>
        <w:rFonts w:cs="Times New Roman"/>
      </w:rPr>
    </w:lvl>
    <w:lvl w:ilvl="8" w:tplc="AD148A70">
      <w:numFmt w:val="decimal"/>
      <w:lvlText w:val=""/>
      <w:lvlJc w:val="left"/>
      <w:rPr>
        <w:rFonts w:cs="Times New Roman"/>
      </w:rPr>
    </w:lvl>
  </w:abstractNum>
  <w:abstractNum w:abstractNumId="973">
    <w:nsid w:val="000079C4"/>
    <w:multiLevelType w:val="hybridMultilevel"/>
    <w:tmpl w:val="31F4BCEA"/>
    <w:lvl w:ilvl="0" w:tplc="D1F41018">
      <w:start w:val="1"/>
      <w:numFmt w:val="bullet"/>
      <w:lvlText w:val=""/>
      <w:lvlJc w:val="left"/>
    </w:lvl>
    <w:lvl w:ilvl="1" w:tplc="B24ED812">
      <w:numFmt w:val="decimal"/>
      <w:lvlText w:val=""/>
      <w:lvlJc w:val="left"/>
      <w:rPr>
        <w:rFonts w:cs="Times New Roman"/>
      </w:rPr>
    </w:lvl>
    <w:lvl w:ilvl="2" w:tplc="E66EAF74">
      <w:numFmt w:val="decimal"/>
      <w:lvlText w:val=""/>
      <w:lvlJc w:val="left"/>
      <w:rPr>
        <w:rFonts w:cs="Times New Roman"/>
      </w:rPr>
    </w:lvl>
    <w:lvl w:ilvl="3" w:tplc="A322B93A">
      <w:numFmt w:val="decimal"/>
      <w:lvlText w:val=""/>
      <w:lvlJc w:val="left"/>
      <w:rPr>
        <w:rFonts w:cs="Times New Roman"/>
      </w:rPr>
    </w:lvl>
    <w:lvl w:ilvl="4" w:tplc="5B624C88">
      <w:numFmt w:val="decimal"/>
      <w:lvlText w:val=""/>
      <w:lvlJc w:val="left"/>
      <w:rPr>
        <w:rFonts w:cs="Times New Roman"/>
      </w:rPr>
    </w:lvl>
    <w:lvl w:ilvl="5" w:tplc="756668F6">
      <w:numFmt w:val="decimal"/>
      <w:lvlText w:val=""/>
      <w:lvlJc w:val="left"/>
      <w:rPr>
        <w:rFonts w:cs="Times New Roman"/>
      </w:rPr>
    </w:lvl>
    <w:lvl w:ilvl="6" w:tplc="385804C2">
      <w:numFmt w:val="decimal"/>
      <w:lvlText w:val=""/>
      <w:lvlJc w:val="left"/>
      <w:rPr>
        <w:rFonts w:cs="Times New Roman"/>
      </w:rPr>
    </w:lvl>
    <w:lvl w:ilvl="7" w:tplc="C758F92E">
      <w:numFmt w:val="decimal"/>
      <w:lvlText w:val=""/>
      <w:lvlJc w:val="left"/>
      <w:rPr>
        <w:rFonts w:cs="Times New Roman"/>
      </w:rPr>
    </w:lvl>
    <w:lvl w:ilvl="8" w:tplc="E1D4085C">
      <w:numFmt w:val="decimal"/>
      <w:lvlText w:val=""/>
      <w:lvlJc w:val="left"/>
      <w:rPr>
        <w:rFonts w:cs="Times New Roman"/>
      </w:rPr>
    </w:lvl>
  </w:abstractNum>
  <w:abstractNum w:abstractNumId="974">
    <w:nsid w:val="000079E2"/>
    <w:multiLevelType w:val="hybridMultilevel"/>
    <w:tmpl w:val="735880BE"/>
    <w:lvl w:ilvl="0" w:tplc="5CAE0FB2">
      <w:start w:val="1"/>
      <w:numFmt w:val="bullet"/>
      <w:lvlText w:val=""/>
      <w:lvlJc w:val="left"/>
    </w:lvl>
    <w:lvl w:ilvl="1" w:tplc="9CCCABD6">
      <w:numFmt w:val="decimal"/>
      <w:lvlText w:val=""/>
      <w:lvlJc w:val="left"/>
      <w:rPr>
        <w:rFonts w:cs="Times New Roman"/>
      </w:rPr>
    </w:lvl>
    <w:lvl w:ilvl="2" w:tplc="B290D9E4">
      <w:numFmt w:val="decimal"/>
      <w:lvlText w:val=""/>
      <w:lvlJc w:val="left"/>
      <w:rPr>
        <w:rFonts w:cs="Times New Roman"/>
      </w:rPr>
    </w:lvl>
    <w:lvl w:ilvl="3" w:tplc="8AF681F0">
      <w:numFmt w:val="decimal"/>
      <w:lvlText w:val=""/>
      <w:lvlJc w:val="left"/>
      <w:rPr>
        <w:rFonts w:cs="Times New Roman"/>
      </w:rPr>
    </w:lvl>
    <w:lvl w:ilvl="4" w:tplc="59A8F45E">
      <w:numFmt w:val="decimal"/>
      <w:lvlText w:val=""/>
      <w:lvlJc w:val="left"/>
      <w:rPr>
        <w:rFonts w:cs="Times New Roman"/>
      </w:rPr>
    </w:lvl>
    <w:lvl w:ilvl="5" w:tplc="630A14D0">
      <w:numFmt w:val="decimal"/>
      <w:lvlText w:val=""/>
      <w:lvlJc w:val="left"/>
      <w:rPr>
        <w:rFonts w:cs="Times New Roman"/>
      </w:rPr>
    </w:lvl>
    <w:lvl w:ilvl="6" w:tplc="D37CDB6E">
      <w:numFmt w:val="decimal"/>
      <w:lvlText w:val=""/>
      <w:lvlJc w:val="left"/>
      <w:rPr>
        <w:rFonts w:cs="Times New Roman"/>
      </w:rPr>
    </w:lvl>
    <w:lvl w:ilvl="7" w:tplc="ACFE091C">
      <w:numFmt w:val="decimal"/>
      <w:lvlText w:val=""/>
      <w:lvlJc w:val="left"/>
      <w:rPr>
        <w:rFonts w:cs="Times New Roman"/>
      </w:rPr>
    </w:lvl>
    <w:lvl w:ilvl="8" w:tplc="C2164782">
      <w:numFmt w:val="decimal"/>
      <w:lvlText w:val=""/>
      <w:lvlJc w:val="left"/>
      <w:rPr>
        <w:rFonts w:cs="Times New Roman"/>
      </w:rPr>
    </w:lvl>
  </w:abstractNum>
  <w:abstractNum w:abstractNumId="975">
    <w:nsid w:val="000079E3"/>
    <w:multiLevelType w:val="hybridMultilevel"/>
    <w:tmpl w:val="F0AC77F6"/>
    <w:lvl w:ilvl="0" w:tplc="AA5299A8">
      <w:start w:val="1"/>
      <w:numFmt w:val="bullet"/>
      <w:lvlText w:val=""/>
      <w:lvlJc w:val="left"/>
    </w:lvl>
    <w:lvl w:ilvl="1" w:tplc="270C6EC0">
      <w:numFmt w:val="decimal"/>
      <w:lvlText w:val=""/>
      <w:lvlJc w:val="left"/>
      <w:rPr>
        <w:rFonts w:cs="Times New Roman"/>
      </w:rPr>
    </w:lvl>
    <w:lvl w:ilvl="2" w:tplc="2EA0313E">
      <w:numFmt w:val="decimal"/>
      <w:lvlText w:val=""/>
      <w:lvlJc w:val="left"/>
      <w:rPr>
        <w:rFonts w:cs="Times New Roman"/>
      </w:rPr>
    </w:lvl>
    <w:lvl w:ilvl="3" w:tplc="6CE85ED2">
      <w:numFmt w:val="decimal"/>
      <w:lvlText w:val=""/>
      <w:lvlJc w:val="left"/>
      <w:rPr>
        <w:rFonts w:cs="Times New Roman"/>
      </w:rPr>
    </w:lvl>
    <w:lvl w:ilvl="4" w:tplc="FFF4CA1A">
      <w:numFmt w:val="decimal"/>
      <w:lvlText w:val=""/>
      <w:lvlJc w:val="left"/>
      <w:rPr>
        <w:rFonts w:cs="Times New Roman"/>
      </w:rPr>
    </w:lvl>
    <w:lvl w:ilvl="5" w:tplc="BA8E57C8">
      <w:numFmt w:val="decimal"/>
      <w:lvlText w:val=""/>
      <w:lvlJc w:val="left"/>
      <w:rPr>
        <w:rFonts w:cs="Times New Roman"/>
      </w:rPr>
    </w:lvl>
    <w:lvl w:ilvl="6" w:tplc="FEF6D0D8">
      <w:numFmt w:val="decimal"/>
      <w:lvlText w:val=""/>
      <w:lvlJc w:val="left"/>
      <w:rPr>
        <w:rFonts w:cs="Times New Roman"/>
      </w:rPr>
    </w:lvl>
    <w:lvl w:ilvl="7" w:tplc="A3184D68">
      <w:numFmt w:val="decimal"/>
      <w:lvlText w:val=""/>
      <w:lvlJc w:val="left"/>
      <w:rPr>
        <w:rFonts w:cs="Times New Roman"/>
      </w:rPr>
    </w:lvl>
    <w:lvl w:ilvl="8" w:tplc="123CF3CC">
      <w:numFmt w:val="decimal"/>
      <w:lvlText w:val=""/>
      <w:lvlJc w:val="left"/>
      <w:rPr>
        <w:rFonts w:cs="Times New Roman"/>
      </w:rPr>
    </w:lvl>
  </w:abstractNum>
  <w:abstractNum w:abstractNumId="976">
    <w:nsid w:val="000079FA"/>
    <w:multiLevelType w:val="hybridMultilevel"/>
    <w:tmpl w:val="712067F6"/>
    <w:lvl w:ilvl="0" w:tplc="E25C7372">
      <w:start w:val="1"/>
      <w:numFmt w:val="bullet"/>
      <w:lvlText w:val=""/>
      <w:lvlJc w:val="left"/>
    </w:lvl>
    <w:lvl w:ilvl="1" w:tplc="73784D22">
      <w:numFmt w:val="decimal"/>
      <w:lvlText w:val=""/>
      <w:lvlJc w:val="left"/>
      <w:rPr>
        <w:rFonts w:cs="Times New Roman"/>
      </w:rPr>
    </w:lvl>
    <w:lvl w:ilvl="2" w:tplc="9CB8AF6C">
      <w:numFmt w:val="decimal"/>
      <w:lvlText w:val=""/>
      <w:lvlJc w:val="left"/>
      <w:rPr>
        <w:rFonts w:cs="Times New Roman"/>
      </w:rPr>
    </w:lvl>
    <w:lvl w:ilvl="3" w:tplc="6E0C5980">
      <w:numFmt w:val="decimal"/>
      <w:lvlText w:val=""/>
      <w:lvlJc w:val="left"/>
      <w:rPr>
        <w:rFonts w:cs="Times New Roman"/>
      </w:rPr>
    </w:lvl>
    <w:lvl w:ilvl="4" w:tplc="D518A54E">
      <w:numFmt w:val="decimal"/>
      <w:lvlText w:val=""/>
      <w:lvlJc w:val="left"/>
      <w:rPr>
        <w:rFonts w:cs="Times New Roman"/>
      </w:rPr>
    </w:lvl>
    <w:lvl w:ilvl="5" w:tplc="461861B8">
      <w:numFmt w:val="decimal"/>
      <w:lvlText w:val=""/>
      <w:lvlJc w:val="left"/>
      <w:rPr>
        <w:rFonts w:cs="Times New Roman"/>
      </w:rPr>
    </w:lvl>
    <w:lvl w:ilvl="6" w:tplc="422C1558">
      <w:numFmt w:val="decimal"/>
      <w:lvlText w:val=""/>
      <w:lvlJc w:val="left"/>
      <w:rPr>
        <w:rFonts w:cs="Times New Roman"/>
      </w:rPr>
    </w:lvl>
    <w:lvl w:ilvl="7" w:tplc="4E2EBF18">
      <w:numFmt w:val="decimal"/>
      <w:lvlText w:val=""/>
      <w:lvlJc w:val="left"/>
      <w:rPr>
        <w:rFonts w:cs="Times New Roman"/>
      </w:rPr>
    </w:lvl>
    <w:lvl w:ilvl="8" w:tplc="98CE95AA">
      <w:numFmt w:val="decimal"/>
      <w:lvlText w:val=""/>
      <w:lvlJc w:val="left"/>
      <w:rPr>
        <w:rFonts w:cs="Times New Roman"/>
      </w:rPr>
    </w:lvl>
  </w:abstractNum>
  <w:abstractNum w:abstractNumId="977">
    <w:nsid w:val="00007A0C"/>
    <w:multiLevelType w:val="hybridMultilevel"/>
    <w:tmpl w:val="00147C50"/>
    <w:lvl w:ilvl="0" w:tplc="695A1CDE">
      <w:start w:val="1"/>
      <w:numFmt w:val="bullet"/>
      <w:lvlText w:val="В"/>
      <w:lvlJc w:val="left"/>
    </w:lvl>
    <w:lvl w:ilvl="1" w:tplc="C290B49C">
      <w:start w:val="1"/>
      <w:numFmt w:val="bullet"/>
      <w:lvlText w:val=""/>
      <w:lvlJc w:val="left"/>
    </w:lvl>
    <w:lvl w:ilvl="2" w:tplc="549200B8">
      <w:numFmt w:val="decimal"/>
      <w:lvlText w:val=""/>
      <w:lvlJc w:val="left"/>
      <w:rPr>
        <w:rFonts w:cs="Times New Roman"/>
      </w:rPr>
    </w:lvl>
    <w:lvl w:ilvl="3" w:tplc="D194C60C">
      <w:numFmt w:val="decimal"/>
      <w:lvlText w:val=""/>
      <w:lvlJc w:val="left"/>
      <w:rPr>
        <w:rFonts w:cs="Times New Roman"/>
      </w:rPr>
    </w:lvl>
    <w:lvl w:ilvl="4" w:tplc="33BC459A">
      <w:numFmt w:val="decimal"/>
      <w:lvlText w:val=""/>
      <w:lvlJc w:val="left"/>
      <w:rPr>
        <w:rFonts w:cs="Times New Roman"/>
      </w:rPr>
    </w:lvl>
    <w:lvl w:ilvl="5" w:tplc="9DA2CC64">
      <w:numFmt w:val="decimal"/>
      <w:lvlText w:val=""/>
      <w:lvlJc w:val="left"/>
      <w:rPr>
        <w:rFonts w:cs="Times New Roman"/>
      </w:rPr>
    </w:lvl>
    <w:lvl w:ilvl="6" w:tplc="9AC6263E">
      <w:numFmt w:val="decimal"/>
      <w:lvlText w:val=""/>
      <w:lvlJc w:val="left"/>
      <w:rPr>
        <w:rFonts w:cs="Times New Roman"/>
      </w:rPr>
    </w:lvl>
    <w:lvl w:ilvl="7" w:tplc="8542C9D2">
      <w:numFmt w:val="decimal"/>
      <w:lvlText w:val=""/>
      <w:lvlJc w:val="left"/>
      <w:rPr>
        <w:rFonts w:cs="Times New Roman"/>
      </w:rPr>
    </w:lvl>
    <w:lvl w:ilvl="8" w:tplc="3770331C">
      <w:numFmt w:val="decimal"/>
      <w:lvlText w:val=""/>
      <w:lvlJc w:val="left"/>
      <w:rPr>
        <w:rFonts w:cs="Times New Roman"/>
      </w:rPr>
    </w:lvl>
  </w:abstractNum>
  <w:abstractNum w:abstractNumId="978">
    <w:nsid w:val="00007A2C"/>
    <w:multiLevelType w:val="hybridMultilevel"/>
    <w:tmpl w:val="383258BE"/>
    <w:lvl w:ilvl="0" w:tplc="C4EACB9E">
      <w:start w:val="1"/>
      <w:numFmt w:val="bullet"/>
      <w:lvlText w:val="В"/>
      <w:lvlJc w:val="left"/>
    </w:lvl>
    <w:lvl w:ilvl="1" w:tplc="1BD6208E">
      <w:start w:val="1"/>
      <w:numFmt w:val="bullet"/>
      <w:lvlText w:val=""/>
      <w:lvlJc w:val="left"/>
    </w:lvl>
    <w:lvl w:ilvl="2" w:tplc="543E1F5A">
      <w:numFmt w:val="decimal"/>
      <w:lvlText w:val=""/>
      <w:lvlJc w:val="left"/>
      <w:rPr>
        <w:rFonts w:cs="Times New Roman"/>
      </w:rPr>
    </w:lvl>
    <w:lvl w:ilvl="3" w:tplc="39CA5CDA">
      <w:numFmt w:val="decimal"/>
      <w:lvlText w:val=""/>
      <w:lvlJc w:val="left"/>
      <w:rPr>
        <w:rFonts w:cs="Times New Roman"/>
      </w:rPr>
    </w:lvl>
    <w:lvl w:ilvl="4" w:tplc="75C4482C">
      <w:numFmt w:val="decimal"/>
      <w:lvlText w:val=""/>
      <w:lvlJc w:val="left"/>
      <w:rPr>
        <w:rFonts w:cs="Times New Roman"/>
      </w:rPr>
    </w:lvl>
    <w:lvl w:ilvl="5" w:tplc="362A5A4C">
      <w:numFmt w:val="decimal"/>
      <w:lvlText w:val=""/>
      <w:lvlJc w:val="left"/>
      <w:rPr>
        <w:rFonts w:cs="Times New Roman"/>
      </w:rPr>
    </w:lvl>
    <w:lvl w:ilvl="6" w:tplc="6C300AFE">
      <w:numFmt w:val="decimal"/>
      <w:lvlText w:val=""/>
      <w:lvlJc w:val="left"/>
      <w:rPr>
        <w:rFonts w:cs="Times New Roman"/>
      </w:rPr>
    </w:lvl>
    <w:lvl w:ilvl="7" w:tplc="27845DCA">
      <w:numFmt w:val="decimal"/>
      <w:lvlText w:val=""/>
      <w:lvlJc w:val="left"/>
      <w:rPr>
        <w:rFonts w:cs="Times New Roman"/>
      </w:rPr>
    </w:lvl>
    <w:lvl w:ilvl="8" w:tplc="9F3075A4">
      <w:numFmt w:val="decimal"/>
      <w:lvlText w:val=""/>
      <w:lvlJc w:val="left"/>
      <w:rPr>
        <w:rFonts w:cs="Times New Roman"/>
      </w:rPr>
    </w:lvl>
  </w:abstractNum>
  <w:abstractNum w:abstractNumId="979">
    <w:nsid w:val="00007A4E"/>
    <w:multiLevelType w:val="hybridMultilevel"/>
    <w:tmpl w:val="EA80C1B8"/>
    <w:lvl w:ilvl="0" w:tplc="53DCA9F4">
      <w:start w:val="1"/>
      <w:numFmt w:val="bullet"/>
      <w:lvlText w:val=""/>
      <w:lvlJc w:val="left"/>
    </w:lvl>
    <w:lvl w:ilvl="1" w:tplc="98FEDD1E">
      <w:numFmt w:val="decimal"/>
      <w:lvlText w:val=""/>
      <w:lvlJc w:val="left"/>
      <w:rPr>
        <w:rFonts w:cs="Times New Roman"/>
      </w:rPr>
    </w:lvl>
    <w:lvl w:ilvl="2" w:tplc="7D940450">
      <w:numFmt w:val="decimal"/>
      <w:lvlText w:val=""/>
      <w:lvlJc w:val="left"/>
      <w:rPr>
        <w:rFonts w:cs="Times New Roman"/>
      </w:rPr>
    </w:lvl>
    <w:lvl w:ilvl="3" w:tplc="AFC8FD9A">
      <w:numFmt w:val="decimal"/>
      <w:lvlText w:val=""/>
      <w:lvlJc w:val="left"/>
      <w:rPr>
        <w:rFonts w:cs="Times New Roman"/>
      </w:rPr>
    </w:lvl>
    <w:lvl w:ilvl="4" w:tplc="C268875E">
      <w:numFmt w:val="decimal"/>
      <w:lvlText w:val=""/>
      <w:lvlJc w:val="left"/>
      <w:rPr>
        <w:rFonts w:cs="Times New Roman"/>
      </w:rPr>
    </w:lvl>
    <w:lvl w:ilvl="5" w:tplc="9A728EB6">
      <w:numFmt w:val="decimal"/>
      <w:lvlText w:val=""/>
      <w:lvlJc w:val="left"/>
      <w:rPr>
        <w:rFonts w:cs="Times New Roman"/>
      </w:rPr>
    </w:lvl>
    <w:lvl w:ilvl="6" w:tplc="7BBEA882">
      <w:numFmt w:val="decimal"/>
      <w:lvlText w:val=""/>
      <w:lvlJc w:val="left"/>
      <w:rPr>
        <w:rFonts w:cs="Times New Roman"/>
      </w:rPr>
    </w:lvl>
    <w:lvl w:ilvl="7" w:tplc="2FEA7FFC">
      <w:numFmt w:val="decimal"/>
      <w:lvlText w:val=""/>
      <w:lvlJc w:val="left"/>
      <w:rPr>
        <w:rFonts w:cs="Times New Roman"/>
      </w:rPr>
    </w:lvl>
    <w:lvl w:ilvl="8" w:tplc="7CC2BA42">
      <w:numFmt w:val="decimal"/>
      <w:lvlText w:val=""/>
      <w:lvlJc w:val="left"/>
      <w:rPr>
        <w:rFonts w:cs="Times New Roman"/>
      </w:rPr>
    </w:lvl>
  </w:abstractNum>
  <w:abstractNum w:abstractNumId="980">
    <w:nsid w:val="00007A4F"/>
    <w:multiLevelType w:val="hybridMultilevel"/>
    <w:tmpl w:val="5100D544"/>
    <w:lvl w:ilvl="0" w:tplc="29CCEA00">
      <w:start w:val="1"/>
      <w:numFmt w:val="bullet"/>
      <w:lvlText w:val=""/>
      <w:lvlJc w:val="left"/>
    </w:lvl>
    <w:lvl w:ilvl="1" w:tplc="BB5C5D08">
      <w:numFmt w:val="decimal"/>
      <w:lvlText w:val=""/>
      <w:lvlJc w:val="left"/>
      <w:rPr>
        <w:rFonts w:cs="Times New Roman"/>
      </w:rPr>
    </w:lvl>
    <w:lvl w:ilvl="2" w:tplc="82E887F0">
      <w:numFmt w:val="decimal"/>
      <w:lvlText w:val=""/>
      <w:lvlJc w:val="left"/>
      <w:rPr>
        <w:rFonts w:cs="Times New Roman"/>
      </w:rPr>
    </w:lvl>
    <w:lvl w:ilvl="3" w:tplc="928EEC5C">
      <w:numFmt w:val="decimal"/>
      <w:lvlText w:val=""/>
      <w:lvlJc w:val="left"/>
      <w:rPr>
        <w:rFonts w:cs="Times New Roman"/>
      </w:rPr>
    </w:lvl>
    <w:lvl w:ilvl="4" w:tplc="0DDC13E6">
      <w:numFmt w:val="decimal"/>
      <w:lvlText w:val=""/>
      <w:lvlJc w:val="left"/>
      <w:rPr>
        <w:rFonts w:cs="Times New Roman"/>
      </w:rPr>
    </w:lvl>
    <w:lvl w:ilvl="5" w:tplc="DEA03C64">
      <w:numFmt w:val="decimal"/>
      <w:lvlText w:val=""/>
      <w:lvlJc w:val="left"/>
      <w:rPr>
        <w:rFonts w:cs="Times New Roman"/>
      </w:rPr>
    </w:lvl>
    <w:lvl w:ilvl="6" w:tplc="355A302A">
      <w:numFmt w:val="decimal"/>
      <w:lvlText w:val=""/>
      <w:lvlJc w:val="left"/>
      <w:rPr>
        <w:rFonts w:cs="Times New Roman"/>
      </w:rPr>
    </w:lvl>
    <w:lvl w:ilvl="7" w:tplc="05225B12">
      <w:numFmt w:val="decimal"/>
      <w:lvlText w:val=""/>
      <w:lvlJc w:val="left"/>
      <w:rPr>
        <w:rFonts w:cs="Times New Roman"/>
      </w:rPr>
    </w:lvl>
    <w:lvl w:ilvl="8" w:tplc="59A68EE8">
      <w:numFmt w:val="decimal"/>
      <w:lvlText w:val=""/>
      <w:lvlJc w:val="left"/>
      <w:rPr>
        <w:rFonts w:cs="Times New Roman"/>
      </w:rPr>
    </w:lvl>
  </w:abstractNum>
  <w:abstractNum w:abstractNumId="981">
    <w:nsid w:val="00007A6B"/>
    <w:multiLevelType w:val="hybridMultilevel"/>
    <w:tmpl w:val="0D62E144"/>
    <w:lvl w:ilvl="0" w:tplc="738EAB62">
      <w:start w:val="1"/>
      <w:numFmt w:val="bullet"/>
      <w:lvlText w:val=""/>
      <w:lvlJc w:val="left"/>
    </w:lvl>
    <w:lvl w:ilvl="1" w:tplc="4EF6C820">
      <w:numFmt w:val="decimal"/>
      <w:lvlText w:val=""/>
      <w:lvlJc w:val="left"/>
      <w:rPr>
        <w:rFonts w:cs="Times New Roman"/>
      </w:rPr>
    </w:lvl>
    <w:lvl w:ilvl="2" w:tplc="F83260F6">
      <w:numFmt w:val="decimal"/>
      <w:lvlText w:val=""/>
      <w:lvlJc w:val="left"/>
      <w:rPr>
        <w:rFonts w:cs="Times New Roman"/>
      </w:rPr>
    </w:lvl>
    <w:lvl w:ilvl="3" w:tplc="530C570A">
      <w:numFmt w:val="decimal"/>
      <w:lvlText w:val=""/>
      <w:lvlJc w:val="left"/>
      <w:rPr>
        <w:rFonts w:cs="Times New Roman"/>
      </w:rPr>
    </w:lvl>
    <w:lvl w:ilvl="4" w:tplc="B1743A0A">
      <w:numFmt w:val="decimal"/>
      <w:lvlText w:val=""/>
      <w:lvlJc w:val="left"/>
      <w:rPr>
        <w:rFonts w:cs="Times New Roman"/>
      </w:rPr>
    </w:lvl>
    <w:lvl w:ilvl="5" w:tplc="1EAC0F00">
      <w:numFmt w:val="decimal"/>
      <w:lvlText w:val=""/>
      <w:lvlJc w:val="left"/>
      <w:rPr>
        <w:rFonts w:cs="Times New Roman"/>
      </w:rPr>
    </w:lvl>
    <w:lvl w:ilvl="6" w:tplc="E1B220C0">
      <w:numFmt w:val="decimal"/>
      <w:lvlText w:val=""/>
      <w:lvlJc w:val="left"/>
      <w:rPr>
        <w:rFonts w:cs="Times New Roman"/>
      </w:rPr>
    </w:lvl>
    <w:lvl w:ilvl="7" w:tplc="B6CAF578">
      <w:numFmt w:val="decimal"/>
      <w:lvlText w:val=""/>
      <w:lvlJc w:val="left"/>
      <w:rPr>
        <w:rFonts w:cs="Times New Roman"/>
      </w:rPr>
    </w:lvl>
    <w:lvl w:ilvl="8" w:tplc="BDAE2B44">
      <w:numFmt w:val="decimal"/>
      <w:lvlText w:val=""/>
      <w:lvlJc w:val="left"/>
      <w:rPr>
        <w:rFonts w:cs="Times New Roman"/>
      </w:rPr>
    </w:lvl>
  </w:abstractNum>
  <w:abstractNum w:abstractNumId="982">
    <w:nsid w:val="00007A74"/>
    <w:multiLevelType w:val="hybridMultilevel"/>
    <w:tmpl w:val="0616FA66"/>
    <w:lvl w:ilvl="0" w:tplc="A3BE1AF2">
      <w:start w:val="1"/>
      <w:numFmt w:val="bullet"/>
      <w:lvlText w:val=""/>
      <w:lvlJc w:val="left"/>
    </w:lvl>
    <w:lvl w:ilvl="1" w:tplc="3A1CAC44">
      <w:numFmt w:val="decimal"/>
      <w:lvlText w:val=""/>
      <w:lvlJc w:val="left"/>
      <w:rPr>
        <w:rFonts w:cs="Times New Roman"/>
      </w:rPr>
    </w:lvl>
    <w:lvl w:ilvl="2" w:tplc="479C978E">
      <w:numFmt w:val="decimal"/>
      <w:lvlText w:val=""/>
      <w:lvlJc w:val="left"/>
      <w:rPr>
        <w:rFonts w:cs="Times New Roman"/>
      </w:rPr>
    </w:lvl>
    <w:lvl w:ilvl="3" w:tplc="CC8EE6C0">
      <w:numFmt w:val="decimal"/>
      <w:lvlText w:val=""/>
      <w:lvlJc w:val="left"/>
      <w:rPr>
        <w:rFonts w:cs="Times New Roman"/>
      </w:rPr>
    </w:lvl>
    <w:lvl w:ilvl="4" w:tplc="D7EC0632">
      <w:numFmt w:val="decimal"/>
      <w:lvlText w:val=""/>
      <w:lvlJc w:val="left"/>
      <w:rPr>
        <w:rFonts w:cs="Times New Roman"/>
      </w:rPr>
    </w:lvl>
    <w:lvl w:ilvl="5" w:tplc="27765AE8">
      <w:numFmt w:val="decimal"/>
      <w:lvlText w:val=""/>
      <w:lvlJc w:val="left"/>
      <w:rPr>
        <w:rFonts w:cs="Times New Roman"/>
      </w:rPr>
    </w:lvl>
    <w:lvl w:ilvl="6" w:tplc="0F14EA5E">
      <w:numFmt w:val="decimal"/>
      <w:lvlText w:val=""/>
      <w:lvlJc w:val="left"/>
      <w:rPr>
        <w:rFonts w:cs="Times New Roman"/>
      </w:rPr>
    </w:lvl>
    <w:lvl w:ilvl="7" w:tplc="C1A6716C">
      <w:numFmt w:val="decimal"/>
      <w:lvlText w:val=""/>
      <w:lvlJc w:val="left"/>
      <w:rPr>
        <w:rFonts w:cs="Times New Roman"/>
      </w:rPr>
    </w:lvl>
    <w:lvl w:ilvl="8" w:tplc="CBD2C588">
      <w:numFmt w:val="decimal"/>
      <w:lvlText w:val=""/>
      <w:lvlJc w:val="left"/>
      <w:rPr>
        <w:rFonts w:cs="Times New Roman"/>
      </w:rPr>
    </w:lvl>
  </w:abstractNum>
  <w:abstractNum w:abstractNumId="983">
    <w:nsid w:val="00007A77"/>
    <w:multiLevelType w:val="hybridMultilevel"/>
    <w:tmpl w:val="D826D468"/>
    <w:lvl w:ilvl="0" w:tplc="4106E19C">
      <w:start w:val="1"/>
      <w:numFmt w:val="bullet"/>
      <w:lvlText w:val=""/>
      <w:lvlJc w:val="left"/>
    </w:lvl>
    <w:lvl w:ilvl="1" w:tplc="E10896F4">
      <w:numFmt w:val="decimal"/>
      <w:lvlText w:val=""/>
      <w:lvlJc w:val="left"/>
      <w:rPr>
        <w:rFonts w:cs="Times New Roman"/>
      </w:rPr>
    </w:lvl>
    <w:lvl w:ilvl="2" w:tplc="9934F5CA">
      <w:numFmt w:val="decimal"/>
      <w:lvlText w:val=""/>
      <w:lvlJc w:val="left"/>
      <w:rPr>
        <w:rFonts w:cs="Times New Roman"/>
      </w:rPr>
    </w:lvl>
    <w:lvl w:ilvl="3" w:tplc="ED707AEC">
      <w:numFmt w:val="decimal"/>
      <w:lvlText w:val=""/>
      <w:lvlJc w:val="left"/>
      <w:rPr>
        <w:rFonts w:cs="Times New Roman"/>
      </w:rPr>
    </w:lvl>
    <w:lvl w:ilvl="4" w:tplc="5484CC5E">
      <w:numFmt w:val="decimal"/>
      <w:lvlText w:val=""/>
      <w:lvlJc w:val="left"/>
      <w:rPr>
        <w:rFonts w:cs="Times New Roman"/>
      </w:rPr>
    </w:lvl>
    <w:lvl w:ilvl="5" w:tplc="C95415A2">
      <w:numFmt w:val="decimal"/>
      <w:lvlText w:val=""/>
      <w:lvlJc w:val="left"/>
      <w:rPr>
        <w:rFonts w:cs="Times New Roman"/>
      </w:rPr>
    </w:lvl>
    <w:lvl w:ilvl="6" w:tplc="26C6EB6A">
      <w:numFmt w:val="decimal"/>
      <w:lvlText w:val=""/>
      <w:lvlJc w:val="left"/>
      <w:rPr>
        <w:rFonts w:cs="Times New Roman"/>
      </w:rPr>
    </w:lvl>
    <w:lvl w:ilvl="7" w:tplc="F484F952">
      <w:numFmt w:val="decimal"/>
      <w:lvlText w:val=""/>
      <w:lvlJc w:val="left"/>
      <w:rPr>
        <w:rFonts w:cs="Times New Roman"/>
      </w:rPr>
    </w:lvl>
    <w:lvl w:ilvl="8" w:tplc="4FF24F50">
      <w:numFmt w:val="decimal"/>
      <w:lvlText w:val=""/>
      <w:lvlJc w:val="left"/>
      <w:rPr>
        <w:rFonts w:cs="Times New Roman"/>
      </w:rPr>
    </w:lvl>
  </w:abstractNum>
  <w:abstractNum w:abstractNumId="984">
    <w:nsid w:val="00007A7D"/>
    <w:multiLevelType w:val="hybridMultilevel"/>
    <w:tmpl w:val="74FE9496"/>
    <w:lvl w:ilvl="0" w:tplc="BF3017CC">
      <w:start w:val="1"/>
      <w:numFmt w:val="bullet"/>
      <w:lvlText w:val=""/>
      <w:lvlJc w:val="left"/>
    </w:lvl>
    <w:lvl w:ilvl="1" w:tplc="623C2A24">
      <w:numFmt w:val="decimal"/>
      <w:lvlText w:val=""/>
      <w:lvlJc w:val="left"/>
      <w:rPr>
        <w:rFonts w:cs="Times New Roman"/>
      </w:rPr>
    </w:lvl>
    <w:lvl w:ilvl="2" w:tplc="FE709E00">
      <w:numFmt w:val="decimal"/>
      <w:lvlText w:val=""/>
      <w:lvlJc w:val="left"/>
      <w:rPr>
        <w:rFonts w:cs="Times New Roman"/>
      </w:rPr>
    </w:lvl>
    <w:lvl w:ilvl="3" w:tplc="FF5CF802">
      <w:numFmt w:val="decimal"/>
      <w:lvlText w:val=""/>
      <w:lvlJc w:val="left"/>
      <w:rPr>
        <w:rFonts w:cs="Times New Roman"/>
      </w:rPr>
    </w:lvl>
    <w:lvl w:ilvl="4" w:tplc="2E10A530">
      <w:numFmt w:val="decimal"/>
      <w:lvlText w:val=""/>
      <w:lvlJc w:val="left"/>
      <w:rPr>
        <w:rFonts w:cs="Times New Roman"/>
      </w:rPr>
    </w:lvl>
    <w:lvl w:ilvl="5" w:tplc="AF62DA86">
      <w:numFmt w:val="decimal"/>
      <w:lvlText w:val=""/>
      <w:lvlJc w:val="left"/>
      <w:rPr>
        <w:rFonts w:cs="Times New Roman"/>
      </w:rPr>
    </w:lvl>
    <w:lvl w:ilvl="6" w:tplc="BFC6C504">
      <w:numFmt w:val="decimal"/>
      <w:lvlText w:val=""/>
      <w:lvlJc w:val="left"/>
      <w:rPr>
        <w:rFonts w:cs="Times New Roman"/>
      </w:rPr>
    </w:lvl>
    <w:lvl w:ilvl="7" w:tplc="E2E27538">
      <w:numFmt w:val="decimal"/>
      <w:lvlText w:val=""/>
      <w:lvlJc w:val="left"/>
      <w:rPr>
        <w:rFonts w:cs="Times New Roman"/>
      </w:rPr>
    </w:lvl>
    <w:lvl w:ilvl="8" w:tplc="6ECAA67A">
      <w:numFmt w:val="decimal"/>
      <w:lvlText w:val=""/>
      <w:lvlJc w:val="left"/>
      <w:rPr>
        <w:rFonts w:cs="Times New Roman"/>
      </w:rPr>
    </w:lvl>
  </w:abstractNum>
  <w:abstractNum w:abstractNumId="985">
    <w:nsid w:val="00007ADA"/>
    <w:multiLevelType w:val="hybridMultilevel"/>
    <w:tmpl w:val="D4206C44"/>
    <w:lvl w:ilvl="0" w:tplc="F7E25640">
      <w:start w:val="13"/>
      <w:numFmt w:val="decimal"/>
      <w:lvlText w:val="%1."/>
      <w:lvlJc w:val="left"/>
      <w:rPr>
        <w:rFonts w:cs="Times New Roman"/>
      </w:rPr>
    </w:lvl>
    <w:lvl w:ilvl="1" w:tplc="4D647DB4">
      <w:numFmt w:val="decimal"/>
      <w:lvlText w:val=""/>
      <w:lvlJc w:val="left"/>
      <w:rPr>
        <w:rFonts w:cs="Times New Roman"/>
      </w:rPr>
    </w:lvl>
    <w:lvl w:ilvl="2" w:tplc="DF58C426">
      <w:numFmt w:val="decimal"/>
      <w:lvlText w:val=""/>
      <w:lvlJc w:val="left"/>
      <w:rPr>
        <w:rFonts w:cs="Times New Roman"/>
      </w:rPr>
    </w:lvl>
    <w:lvl w:ilvl="3" w:tplc="7CC06086">
      <w:numFmt w:val="decimal"/>
      <w:lvlText w:val=""/>
      <w:lvlJc w:val="left"/>
      <w:rPr>
        <w:rFonts w:cs="Times New Roman"/>
      </w:rPr>
    </w:lvl>
    <w:lvl w:ilvl="4" w:tplc="5EF66124">
      <w:numFmt w:val="decimal"/>
      <w:lvlText w:val=""/>
      <w:lvlJc w:val="left"/>
      <w:rPr>
        <w:rFonts w:cs="Times New Roman"/>
      </w:rPr>
    </w:lvl>
    <w:lvl w:ilvl="5" w:tplc="288C0B7C">
      <w:numFmt w:val="decimal"/>
      <w:lvlText w:val=""/>
      <w:lvlJc w:val="left"/>
      <w:rPr>
        <w:rFonts w:cs="Times New Roman"/>
      </w:rPr>
    </w:lvl>
    <w:lvl w:ilvl="6" w:tplc="EC1813CE">
      <w:numFmt w:val="decimal"/>
      <w:lvlText w:val=""/>
      <w:lvlJc w:val="left"/>
      <w:rPr>
        <w:rFonts w:cs="Times New Roman"/>
      </w:rPr>
    </w:lvl>
    <w:lvl w:ilvl="7" w:tplc="3BBC1A56">
      <w:numFmt w:val="decimal"/>
      <w:lvlText w:val=""/>
      <w:lvlJc w:val="left"/>
      <w:rPr>
        <w:rFonts w:cs="Times New Roman"/>
      </w:rPr>
    </w:lvl>
    <w:lvl w:ilvl="8" w:tplc="D79E552A">
      <w:numFmt w:val="decimal"/>
      <w:lvlText w:val=""/>
      <w:lvlJc w:val="left"/>
      <w:rPr>
        <w:rFonts w:cs="Times New Roman"/>
      </w:rPr>
    </w:lvl>
  </w:abstractNum>
  <w:abstractNum w:abstractNumId="986">
    <w:nsid w:val="00007B02"/>
    <w:multiLevelType w:val="hybridMultilevel"/>
    <w:tmpl w:val="D690FC26"/>
    <w:lvl w:ilvl="0" w:tplc="DCEE3496">
      <w:start w:val="1"/>
      <w:numFmt w:val="bullet"/>
      <w:lvlText w:val=""/>
      <w:lvlJc w:val="left"/>
    </w:lvl>
    <w:lvl w:ilvl="1" w:tplc="A5509FA0">
      <w:numFmt w:val="decimal"/>
      <w:lvlText w:val=""/>
      <w:lvlJc w:val="left"/>
      <w:rPr>
        <w:rFonts w:cs="Times New Roman"/>
      </w:rPr>
    </w:lvl>
    <w:lvl w:ilvl="2" w:tplc="295AC712">
      <w:numFmt w:val="decimal"/>
      <w:lvlText w:val=""/>
      <w:lvlJc w:val="left"/>
      <w:rPr>
        <w:rFonts w:cs="Times New Roman"/>
      </w:rPr>
    </w:lvl>
    <w:lvl w:ilvl="3" w:tplc="885214CA">
      <w:numFmt w:val="decimal"/>
      <w:lvlText w:val=""/>
      <w:lvlJc w:val="left"/>
      <w:rPr>
        <w:rFonts w:cs="Times New Roman"/>
      </w:rPr>
    </w:lvl>
    <w:lvl w:ilvl="4" w:tplc="E8E05D14">
      <w:numFmt w:val="decimal"/>
      <w:lvlText w:val=""/>
      <w:lvlJc w:val="left"/>
      <w:rPr>
        <w:rFonts w:cs="Times New Roman"/>
      </w:rPr>
    </w:lvl>
    <w:lvl w:ilvl="5" w:tplc="61A2DBF4">
      <w:numFmt w:val="decimal"/>
      <w:lvlText w:val=""/>
      <w:lvlJc w:val="left"/>
      <w:rPr>
        <w:rFonts w:cs="Times New Roman"/>
      </w:rPr>
    </w:lvl>
    <w:lvl w:ilvl="6" w:tplc="E3C6A698">
      <w:numFmt w:val="decimal"/>
      <w:lvlText w:val=""/>
      <w:lvlJc w:val="left"/>
      <w:rPr>
        <w:rFonts w:cs="Times New Roman"/>
      </w:rPr>
    </w:lvl>
    <w:lvl w:ilvl="7" w:tplc="C030784A">
      <w:numFmt w:val="decimal"/>
      <w:lvlText w:val=""/>
      <w:lvlJc w:val="left"/>
      <w:rPr>
        <w:rFonts w:cs="Times New Roman"/>
      </w:rPr>
    </w:lvl>
    <w:lvl w:ilvl="8" w:tplc="28ACD73E">
      <w:numFmt w:val="decimal"/>
      <w:lvlText w:val=""/>
      <w:lvlJc w:val="left"/>
      <w:rPr>
        <w:rFonts w:cs="Times New Roman"/>
      </w:rPr>
    </w:lvl>
  </w:abstractNum>
  <w:abstractNum w:abstractNumId="987">
    <w:nsid w:val="00007B05"/>
    <w:multiLevelType w:val="hybridMultilevel"/>
    <w:tmpl w:val="A012401C"/>
    <w:lvl w:ilvl="0" w:tplc="C11ABDD6">
      <w:start w:val="1"/>
      <w:numFmt w:val="bullet"/>
      <w:lvlText w:val=""/>
      <w:lvlJc w:val="left"/>
    </w:lvl>
    <w:lvl w:ilvl="1" w:tplc="52C0223C">
      <w:numFmt w:val="decimal"/>
      <w:lvlText w:val=""/>
      <w:lvlJc w:val="left"/>
      <w:rPr>
        <w:rFonts w:cs="Times New Roman"/>
      </w:rPr>
    </w:lvl>
    <w:lvl w:ilvl="2" w:tplc="D98EDA2E">
      <w:numFmt w:val="decimal"/>
      <w:lvlText w:val=""/>
      <w:lvlJc w:val="left"/>
      <w:rPr>
        <w:rFonts w:cs="Times New Roman"/>
      </w:rPr>
    </w:lvl>
    <w:lvl w:ilvl="3" w:tplc="B84EF89A">
      <w:numFmt w:val="decimal"/>
      <w:lvlText w:val=""/>
      <w:lvlJc w:val="left"/>
      <w:rPr>
        <w:rFonts w:cs="Times New Roman"/>
      </w:rPr>
    </w:lvl>
    <w:lvl w:ilvl="4" w:tplc="C876150C">
      <w:numFmt w:val="decimal"/>
      <w:lvlText w:val=""/>
      <w:lvlJc w:val="left"/>
      <w:rPr>
        <w:rFonts w:cs="Times New Roman"/>
      </w:rPr>
    </w:lvl>
    <w:lvl w:ilvl="5" w:tplc="D1D8DC52">
      <w:numFmt w:val="decimal"/>
      <w:lvlText w:val=""/>
      <w:lvlJc w:val="left"/>
      <w:rPr>
        <w:rFonts w:cs="Times New Roman"/>
      </w:rPr>
    </w:lvl>
    <w:lvl w:ilvl="6" w:tplc="B5B219FA">
      <w:numFmt w:val="decimal"/>
      <w:lvlText w:val=""/>
      <w:lvlJc w:val="left"/>
      <w:rPr>
        <w:rFonts w:cs="Times New Roman"/>
      </w:rPr>
    </w:lvl>
    <w:lvl w:ilvl="7" w:tplc="0332FA02">
      <w:numFmt w:val="decimal"/>
      <w:lvlText w:val=""/>
      <w:lvlJc w:val="left"/>
      <w:rPr>
        <w:rFonts w:cs="Times New Roman"/>
      </w:rPr>
    </w:lvl>
    <w:lvl w:ilvl="8" w:tplc="A13058C4">
      <w:numFmt w:val="decimal"/>
      <w:lvlText w:val=""/>
      <w:lvlJc w:val="left"/>
      <w:rPr>
        <w:rFonts w:cs="Times New Roman"/>
      </w:rPr>
    </w:lvl>
  </w:abstractNum>
  <w:abstractNum w:abstractNumId="988">
    <w:nsid w:val="00007B07"/>
    <w:multiLevelType w:val="hybridMultilevel"/>
    <w:tmpl w:val="E4E6FD70"/>
    <w:lvl w:ilvl="0" w:tplc="46A245D2">
      <w:start w:val="1"/>
      <w:numFmt w:val="bullet"/>
      <w:lvlText w:val=""/>
      <w:lvlJc w:val="left"/>
    </w:lvl>
    <w:lvl w:ilvl="1" w:tplc="E4A8BB4E">
      <w:numFmt w:val="decimal"/>
      <w:lvlText w:val=""/>
      <w:lvlJc w:val="left"/>
      <w:rPr>
        <w:rFonts w:cs="Times New Roman"/>
      </w:rPr>
    </w:lvl>
    <w:lvl w:ilvl="2" w:tplc="36A00AB0">
      <w:numFmt w:val="decimal"/>
      <w:lvlText w:val=""/>
      <w:lvlJc w:val="left"/>
      <w:rPr>
        <w:rFonts w:cs="Times New Roman"/>
      </w:rPr>
    </w:lvl>
    <w:lvl w:ilvl="3" w:tplc="41525A5C">
      <w:numFmt w:val="decimal"/>
      <w:lvlText w:val=""/>
      <w:lvlJc w:val="left"/>
      <w:rPr>
        <w:rFonts w:cs="Times New Roman"/>
      </w:rPr>
    </w:lvl>
    <w:lvl w:ilvl="4" w:tplc="EADE081E">
      <w:numFmt w:val="decimal"/>
      <w:lvlText w:val=""/>
      <w:lvlJc w:val="left"/>
      <w:rPr>
        <w:rFonts w:cs="Times New Roman"/>
      </w:rPr>
    </w:lvl>
    <w:lvl w:ilvl="5" w:tplc="BD60A042">
      <w:numFmt w:val="decimal"/>
      <w:lvlText w:val=""/>
      <w:lvlJc w:val="left"/>
      <w:rPr>
        <w:rFonts w:cs="Times New Roman"/>
      </w:rPr>
    </w:lvl>
    <w:lvl w:ilvl="6" w:tplc="AAA4D046">
      <w:numFmt w:val="decimal"/>
      <w:lvlText w:val=""/>
      <w:lvlJc w:val="left"/>
      <w:rPr>
        <w:rFonts w:cs="Times New Roman"/>
      </w:rPr>
    </w:lvl>
    <w:lvl w:ilvl="7" w:tplc="9DFEAC80">
      <w:numFmt w:val="decimal"/>
      <w:lvlText w:val=""/>
      <w:lvlJc w:val="left"/>
      <w:rPr>
        <w:rFonts w:cs="Times New Roman"/>
      </w:rPr>
    </w:lvl>
    <w:lvl w:ilvl="8" w:tplc="3E0EEA00">
      <w:numFmt w:val="decimal"/>
      <w:lvlText w:val=""/>
      <w:lvlJc w:val="left"/>
      <w:rPr>
        <w:rFonts w:cs="Times New Roman"/>
      </w:rPr>
    </w:lvl>
  </w:abstractNum>
  <w:abstractNum w:abstractNumId="989">
    <w:nsid w:val="00007B09"/>
    <w:multiLevelType w:val="hybridMultilevel"/>
    <w:tmpl w:val="EB56C5D4"/>
    <w:lvl w:ilvl="0" w:tplc="CEDC5F54">
      <w:start w:val="1"/>
      <w:numFmt w:val="bullet"/>
      <w:lvlText w:val=""/>
      <w:lvlJc w:val="left"/>
    </w:lvl>
    <w:lvl w:ilvl="1" w:tplc="6CD6C6D4">
      <w:numFmt w:val="decimal"/>
      <w:lvlText w:val=""/>
      <w:lvlJc w:val="left"/>
      <w:rPr>
        <w:rFonts w:cs="Times New Roman"/>
      </w:rPr>
    </w:lvl>
    <w:lvl w:ilvl="2" w:tplc="666EE544">
      <w:numFmt w:val="decimal"/>
      <w:lvlText w:val=""/>
      <w:lvlJc w:val="left"/>
      <w:rPr>
        <w:rFonts w:cs="Times New Roman"/>
      </w:rPr>
    </w:lvl>
    <w:lvl w:ilvl="3" w:tplc="FC60879C">
      <w:numFmt w:val="decimal"/>
      <w:lvlText w:val=""/>
      <w:lvlJc w:val="left"/>
      <w:rPr>
        <w:rFonts w:cs="Times New Roman"/>
      </w:rPr>
    </w:lvl>
    <w:lvl w:ilvl="4" w:tplc="E752BFDE">
      <w:numFmt w:val="decimal"/>
      <w:lvlText w:val=""/>
      <w:lvlJc w:val="left"/>
      <w:rPr>
        <w:rFonts w:cs="Times New Roman"/>
      </w:rPr>
    </w:lvl>
    <w:lvl w:ilvl="5" w:tplc="3546371C">
      <w:numFmt w:val="decimal"/>
      <w:lvlText w:val=""/>
      <w:lvlJc w:val="left"/>
      <w:rPr>
        <w:rFonts w:cs="Times New Roman"/>
      </w:rPr>
    </w:lvl>
    <w:lvl w:ilvl="6" w:tplc="9FD89FEC">
      <w:numFmt w:val="decimal"/>
      <w:lvlText w:val=""/>
      <w:lvlJc w:val="left"/>
      <w:rPr>
        <w:rFonts w:cs="Times New Roman"/>
      </w:rPr>
    </w:lvl>
    <w:lvl w:ilvl="7" w:tplc="AAB80A28">
      <w:numFmt w:val="decimal"/>
      <w:lvlText w:val=""/>
      <w:lvlJc w:val="left"/>
      <w:rPr>
        <w:rFonts w:cs="Times New Roman"/>
      </w:rPr>
    </w:lvl>
    <w:lvl w:ilvl="8" w:tplc="E9002370">
      <w:numFmt w:val="decimal"/>
      <w:lvlText w:val=""/>
      <w:lvlJc w:val="left"/>
      <w:rPr>
        <w:rFonts w:cs="Times New Roman"/>
      </w:rPr>
    </w:lvl>
  </w:abstractNum>
  <w:abstractNum w:abstractNumId="990">
    <w:nsid w:val="00007B2B"/>
    <w:multiLevelType w:val="hybridMultilevel"/>
    <w:tmpl w:val="4670A1E2"/>
    <w:lvl w:ilvl="0" w:tplc="EEBE8682">
      <w:start w:val="1"/>
      <w:numFmt w:val="bullet"/>
      <w:lvlText w:val=""/>
      <w:lvlJc w:val="left"/>
    </w:lvl>
    <w:lvl w:ilvl="1" w:tplc="9F04E112">
      <w:numFmt w:val="decimal"/>
      <w:lvlText w:val=""/>
      <w:lvlJc w:val="left"/>
      <w:rPr>
        <w:rFonts w:cs="Times New Roman"/>
      </w:rPr>
    </w:lvl>
    <w:lvl w:ilvl="2" w:tplc="F4DC54A8">
      <w:numFmt w:val="decimal"/>
      <w:lvlText w:val=""/>
      <w:lvlJc w:val="left"/>
      <w:rPr>
        <w:rFonts w:cs="Times New Roman"/>
      </w:rPr>
    </w:lvl>
    <w:lvl w:ilvl="3" w:tplc="009A6A74">
      <w:numFmt w:val="decimal"/>
      <w:lvlText w:val=""/>
      <w:lvlJc w:val="left"/>
      <w:rPr>
        <w:rFonts w:cs="Times New Roman"/>
      </w:rPr>
    </w:lvl>
    <w:lvl w:ilvl="4" w:tplc="84CE3BBA">
      <w:numFmt w:val="decimal"/>
      <w:lvlText w:val=""/>
      <w:lvlJc w:val="left"/>
      <w:rPr>
        <w:rFonts w:cs="Times New Roman"/>
      </w:rPr>
    </w:lvl>
    <w:lvl w:ilvl="5" w:tplc="CD942214">
      <w:numFmt w:val="decimal"/>
      <w:lvlText w:val=""/>
      <w:lvlJc w:val="left"/>
      <w:rPr>
        <w:rFonts w:cs="Times New Roman"/>
      </w:rPr>
    </w:lvl>
    <w:lvl w:ilvl="6" w:tplc="CE16A39C">
      <w:numFmt w:val="decimal"/>
      <w:lvlText w:val=""/>
      <w:lvlJc w:val="left"/>
      <w:rPr>
        <w:rFonts w:cs="Times New Roman"/>
      </w:rPr>
    </w:lvl>
    <w:lvl w:ilvl="7" w:tplc="23FA7D14">
      <w:numFmt w:val="decimal"/>
      <w:lvlText w:val=""/>
      <w:lvlJc w:val="left"/>
      <w:rPr>
        <w:rFonts w:cs="Times New Roman"/>
      </w:rPr>
    </w:lvl>
    <w:lvl w:ilvl="8" w:tplc="D158D094">
      <w:numFmt w:val="decimal"/>
      <w:lvlText w:val=""/>
      <w:lvlJc w:val="left"/>
      <w:rPr>
        <w:rFonts w:cs="Times New Roman"/>
      </w:rPr>
    </w:lvl>
  </w:abstractNum>
  <w:abstractNum w:abstractNumId="991">
    <w:nsid w:val="00007B34"/>
    <w:multiLevelType w:val="hybridMultilevel"/>
    <w:tmpl w:val="4260AB92"/>
    <w:lvl w:ilvl="0" w:tplc="972AA8D6">
      <w:start w:val="1"/>
      <w:numFmt w:val="bullet"/>
      <w:lvlText w:val=""/>
      <w:lvlJc w:val="left"/>
    </w:lvl>
    <w:lvl w:ilvl="1" w:tplc="B9D48CFA">
      <w:numFmt w:val="decimal"/>
      <w:lvlText w:val=""/>
      <w:lvlJc w:val="left"/>
      <w:rPr>
        <w:rFonts w:cs="Times New Roman"/>
      </w:rPr>
    </w:lvl>
    <w:lvl w:ilvl="2" w:tplc="D932DFB2">
      <w:numFmt w:val="decimal"/>
      <w:lvlText w:val=""/>
      <w:lvlJc w:val="left"/>
      <w:rPr>
        <w:rFonts w:cs="Times New Roman"/>
      </w:rPr>
    </w:lvl>
    <w:lvl w:ilvl="3" w:tplc="412E0DC6">
      <w:numFmt w:val="decimal"/>
      <w:lvlText w:val=""/>
      <w:lvlJc w:val="left"/>
      <w:rPr>
        <w:rFonts w:cs="Times New Roman"/>
      </w:rPr>
    </w:lvl>
    <w:lvl w:ilvl="4" w:tplc="C5DAAD9A">
      <w:numFmt w:val="decimal"/>
      <w:lvlText w:val=""/>
      <w:lvlJc w:val="left"/>
      <w:rPr>
        <w:rFonts w:cs="Times New Roman"/>
      </w:rPr>
    </w:lvl>
    <w:lvl w:ilvl="5" w:tplc="6DB8A72E">
      <w:numFmt w:val="decimal"/>
      <w:lvlText w:val=""/>
      <w:lvlJc w:val="left"/>
      <w:rPr>
        <w:rFonts w:cs="Times New Roman"/>
      </w:rPr>
    </w:lvl>
    <w:lvl w:ilvl="6" w:tplc="41DE5540">
      <w:numFmt w:val="decimal"/>
      <w:lvlText w:val=""/>
      <w:lvlJc w:val="left"/>
      <w:rPr>
        <w:rFonts w:cs="Times New Roman"/>
      </w:rPr>
    </w:lvl>
    <w:lvl w:ilvl="7" w:tplc="D69A61FA">
      <w:numFmt w:val="decimal"/>
      <w:lvlText w:val=""/>
      <w:lvlJc w:val="left"/>
      <w:rPr>
        <w:rFonts w:cs="Times New Roman"/>
      </w:rPr>
    </w:lvl>
    <w:lvl w:ilvl="8" w:tplc="079C35F6">
      <w:numFmt w:val="decimal"/>
      <w:lvlText w:val=""/>
      <w:lvlJc w:val="left"/>
      <w:rPr>
        <w:rFonts w:cs="Times New Roman"/>
      </w:rPr>
    </w:lvl>
  </w:abstractNum>
  <w:abstractNum w:abstractNumId="992">
    <w:nsid w:val="00007B40"/>
    <w:multiLevelType w:val="hybridMultilevel"/>
    <w:tmpl w:val="F5204FE6"/>
    <w:lvl w:ilvl="0" w:tplc="7DDA9CBC">
      <w:start w:val="1"/>
      <w:numFmt w:val="bullet"/>
      <w:lvlText w:val=""/>
      <w:lvlJc w:val="left"/>
    </w:lvl>
    <w:lvl w:ilvl="1" w:tplc="452AA99E">
      <w:numFmt w:val="decimal"/>
      <w:lvlText w:val=""/>
      <w:lvlJc w:val="left"/>
      <w:rPr>
        <w:rFonts w:cs="Times New Roman"/>
      </w:rPr>
    </w:lvl>
    <w:lvl w:ilvl="2" w:tplc="C4322EA0">
      <w:numFmt w:val="decimal"/>
      <w:lvlText w:val=""/>
      <w:lvlJc w:val="left"/>
      <w:rPr>
        <w:rFonts w:cs="Times New Roman"/>
      </w:rPr>
    </w:lvl>
    <w:lvl w:ilvl="3" w:tplc="2724101C">
      <w:numFmt w:val="decimal"/>
      <w:lvlText w:val=""/>
      <w:lvlJc w:val="left"/>
      <w:rPr>
        <w:rFonts w:cs="Times New Roman"/>
      </w:rPr>
    </w:lvl>
    <w:lvl w:ilvl="4" w:tplc="7DACA57C">
      <w:numFmt w:val="decimal"/>
      <w:lvlText w:val=""/>
      <w:lvlJc w:val="left"/>
      <w:rPr>
        <w:rFonts w:cs="Times New Roman"/>
      </w:rPr>
    </w:lvl>
    <w:lvl w:ilvl="5" w:tplc="1510559C">
      <w:numFmt w:val="decimal"/>
      <w:lvlText w:val=""/>
      <w:lvlJc w:val="left"/>
      <w:rPr>
        <w:rFonts w:cs="Times New Roman"/>
      </w:rPr>
    </w:lvl>
    <w:lvl w:ilvl="6" w:tplc="D804908E">
      <w:numFmt w:val="decimal"/>
      <w:lvlText w:val=""/>
      <w:lvlJc w:val="left"/>
      <w:rPr>
        <w:rFonts w:cs="Times New Roman"/>
      </w:rPr>
    </w:lvl>
    <w:lvl w:ilvl="7" w:tplc="155E0DE8">
      <w:numFmt w:val="decimal"/>
      <w:lvlText w:val=""/>
      <w:lvlJc w:val="left"/>
      <w:rPr>
        <w:rFonts w:cs="Times New Roman"/>
      </w:rPr>
    </w:lvl>
    <w:lvl w:ilvl="8" w:tplc="F636FE1C">
      <w:numFmt w:val="decimal"/>
      <w:lvlText w:val=""/>
      <w:lvlJc w:val="left"/>
      <w:rPr>
        <w:rFonts w:cs="Times New Roman"/>
      </w:rPr>
    </w:lvl>
  </w:abstractNum>
  <w:abstractNum w:abstractNumId="993">
    <w:nsid w:val="00007B49"/>
    <w:multiLevelType w:val="hybridMultilevel"/>
    <w:tmpl w:val="AAD2C232"/>
    <w:lvl w:ilvl="0" w:tplc="A448C8E2">
      <w:start w:val="1"/>
      <w:numFmt w:val="bullet"/>
      <w:lvlText w:val=""/>
      <w:lvlJc w:val="left"/>
    </w:lvl>
    <w:lvl w:ilvl="1" w:tplc="1F74FDD0">
      <w:numFmt w:val="decimal"/>
      <w:lvlText w:val=""/>
      <w:lvlJc w:val="left"/>
      <w:rPr>
        <w:rFonts w:cs="Times New Roman"/>
      </w:rPr>
    </w:lvl>
    <w:lvl w:ilvl="2" w:tplc="ADAC20DE">
      <w:numFmt w:val="decimal"/>
      <w:lvlText w:val=""/>
      <w:lvlJc w:val="left"/>
      <w:rPr>
        <w:rFonts w:cs="Times New Roman"/>
      </w:rPr>
    </w:lvl>
    <w:lvl w:ilvl="3" w:tplc="4B28A05C">
      <w:numFmt w:val="decimal"/>
      <w:lvlText w:val=""/>
      <w:lvlJc w:val="left"/>
      <w:rPr>
        <w:rFonts w:cs="Times New Roman"/>
      </w:rPr>
    </w:lvl>
    <w:lvl w:ilvl="4" w:tplc="565A1B78">
      <w:numFmt w:val="decimal"/>
      <w:lvlText w:val=""/>
      <w:lvlJc w:val="left"/>
      <w:rPr>
        <w:rFonts w:cs="Times New Roman"/>
      </w:rPr>
    </w:lvl>
    <w:lvl w:ilvl="5" w:tplc="39AC0D3C">
      <w:numFmt w:val="decimal"/>
      <w:lvlText w:val=""/>
      <w:lvlJc w:val="left"/>
      <w:rPr>
        <w:rFonts w:cs="Times New Roman"/>
      </w:rPr>
    </w:lvl>
    <w:lvl w:ilvl="6" w:tplc="25D839CC">
      <w:numFmt w:val="decimal"/>
      <w:lvlText w:val=""/>
      <w:lvlJc w:val="left"/>
      <w:rPr>
        <w:rFonts w:cs="Times New Roman"/>
      </w:rPr>
    </w:lvl>
    <w:lvl w:ilvl="7" w:tplc="92EE1840">
      <w:numFmt w:val="decimal"/>
      <w:lvlText w:val=""/>
      <w:lvlJc w:val="left"/>
      <w:rPr>
        <w:rFonts w:cs="Times New Roman"/>
      </w:rPr>
    </w:lvl>
    <w:lvl w:ilvl="8" w:tplc="BA84F37E">
      <w:numFmt w:val="decimal"/>
      <w:lvlText w:val=""/>
      <w:lvlJc w:val="left"/>
      <w:rPr>
        <w:rFonts w:cs="Times New Roman"/>
      </w:rPr>
    </w:lvl>
  </w:abstractNum>
  <w:abstractNum w:abstractNumId="994">
    <w:nsid w:val="00007B59"/>
    <w:multiLevelType w:val="hybridMultilevel"/>
    <w:tmpl w:val="C7B8634A"/>
    <w:lvl w:ilvl="0" w:tplc="9C6697BE">
      <w:start w:val="1"/>
      <w:numFmt w:val="bullet"/>
      <w:lvlText w:val=""/>
      <w:lvlJc w:val="left"/>
    </w:lvl>
    <w:lvl w:ilvl="1" w:tplc="C04A82C6">
      <w:numFmt w:val="decimal"/>
      <w:lvlText w:val=""/>
      <w:lvlJc w:val="left"/>
      <w:rPr>
        <w:rFonts w:cs="Times New Roman"/>
      </w:rPr>
    </w:lvl>
    <w:lvl w:ilvl="2" w:tplc="69B6CA2E">
      <w:numFmt w:val="decimal"/>
      <w:lvlText w:val=""/>
      <w:lvlJc w:val="left"/>
      <w:rPr>
        <w:rFonts w:cs="Times New Roman"/>
      </w:rPr>
    </w:lvl>
    <w:lvl w:ilvl="3" w:tplc="DC508482">
      <w:numFmt w:val="decimal"/>
      <w:lvlText w:val=""/>
      <w:lvlJc w:val="left"/>
      <w:rPr>
        <w:rFonts w:cs="Times New Roman"/>
      </w:rPr>
    </w:lvl>
    <w:lvl w:ilvl="4" w:tplc="D6864D74">
      <w:numFmt w:val="decimal"/>
      <w:lvlText w:val=""/>
      <w:lvlJc w:val="left"/>
      <w:rPr>
        <w:rFonts w:cs="Times New Roman"/>
      </w:rPr>
    </w:lvl>
    <w:lvl w:ilvl="5" w:tplc="DC124C08">
      <w:numFmt w:val="decimal"/>
      <w:lvlText w:val=""/>
      <w:lvlJc w:val="left"/>
      <w:rPr>
        <w:rFonts w:cs="Times New Roman"/>
      </w:rPr>
    </w:lvl>
    <w:lvl w:ilvl="6" w:tplc="1F64C0F2">
      <w:numFmt w:val="decimal"/>
      <w:lvlText w:val=""/>
      <w:lvlJc w:val="left"/>
      <w:rPr>
        <w:rFonts w:cs="Times New Roman"/>
      </w:rPr>
    </w:lvl>
    <w:lvl w:ilvl="7" w:tplc="BE903306">
      <w:numFmt w:val="decimal"/>
      <w:lvlText w:val=""/>
      <w:lvlJc w:val="left"/>
      <w:rPr>
        <w:rFonts w:cs="Times New Roman"/>
      </w:rPr>
    </w:lvl>
    <w:lvl w:ilvl="8" w:tplc="C2943F5C">
      <w:numFmt w:val="decimal"/>
      <w:lvlText w:val=""/>
      <w:lvlJc w:val="left"/>
      <w:rPr>
        <w:rFonts w:cs="Times New Roman"/>
      </w:rPr>
    </w:lvl>
  </w:abstractNum>
  <w:abstractNum w:abstractNumId="995">
    <w:nsid w:val="00007B67"/>
    <w:multiLevelType w:val="hybridMultilevel"/>
    <w:tmpl w:val="3D241C34"/>
    <w:lvl w:ilvl="0" w:tplc="46A49750">
      <w:start w:val="2"/>
      <w:numFmt w:val="decimal"/>
      <w:lvlText w:val="%1."/>
      <w:lvlJc w:val="left"/>
      <w:rPr>
        <w:rFonts w:cs="Times New Roman"/>
      </w:rPr>
    </w:lvl>
    <w:lvl w:ilvl="1" w:tplc="3F90C7B8">
      <w:numFmt w:val="decimal"/>
      <w:lvlText w:val=""/>
      <w:lvlJc w:val="left"/>
      <w:rPr>
        <w:rFonts w:cs="Times New Roman"/>
      </w:rPr>
    </w:lvl>
    <w:lvl w:ilvl="2" w:tplc="5B1CCA8E">
      <w:numFmt w:val="decimal"/>
      <w:lvlText w:val=""/>
      <w:lvlJc w:val="left"/>
      <w:rPr>
        <w:rFonts w:cs="Times New Roman"/>
      </w:rPr>
    </w:lvl>
    <w:lvl w:ilvl="3" w:tplc="67B4CFA6">
      <w:numFmt w:val="decimal"/>
      <w:lvlText w:val=""/>
      <w:lvlJc w:val="left"/>
      <w:rPr>
        <w:rFonts w:cs="Times New Roman"/>
      </w:rPr>
    </w:lvl>
    <w:lvl w:ilvl="4" w:tplc="CCDC957A">
      <w:numFmt w:val="decimal"/>
      <w:lvlText w:val=""/>
      <w:lvlJc w:val="left"/>
      <w:rPr>
        <w:rFonts w:cs="Times New Roman"/>
      </w:rPr>
    </w:lvl>
    <w:lvl w:ilvl="5" w:tplc="E7C86C04">
      <w:numFmt w:val="decimal"/>
      <w:lvlText w:val=""/>
      <w:lvlJc w:val="left"/>
      <w:rPr>
        <w:rFonts w:cs="Times New Roman"/>
      </w:rPr>
    </w:lvl>
    <w:lvl w:ilvl="6" w:tplc="55E0C9F6">
      <w:numFmt w:val="decimal"/>
      <w:lvlText w:val=""/>
      <w:lvlJc w:val="left"/>
      <w:rPr>
        <w:rFonts w:cs="Times New Roman"/>
      </w:rPr>
    </w:lvl>
    <w:lvl w:ilvl="7" w:tplc="88F0E90C">
      <w:numFmt w:val="decimal"/>
      <w:lvlText w:val=""/>
      <w:lvlJc w:val="left"/>
      <w:rPr>
        <w:rFonts w:cs="Times New Roman"/>
      </w:rPr>
    </w:lvl>
    <w:lvl w:ilvl="8" w:tplc="F8022362">
      <w:numFmt w:val="decimal"/>
      <w:lvlText w:val=""/>
      <w:lvlJc w:val="left"/>
      <w:rPr>
        <w:rFonts w:cs="Times New Roman"/>
      </w:rPr>
    </w:lvl>
  </w:abstractNum>
  <w:abstractNum w:abstractNumId="996">
    <w:nsid w:val="00007B71"/>
    <w:multiLevelType w:val="hybridMultilevel"/>
    <w:tmpl w:val="5A9A428E"/>
    <w:lvl w:ilvl="0" w:tplc="B26A2708">
      <w:start w:val="1"/>
      <w:numFmt w:val="bullet"/>
      <w:lvlText w:val="и"/>
      <w:lvlJc w:val="left"/>
    </w:lvl>
    <w:lvl w:ilvl="1" w:tplc="AACA8C9E">
      <w:numFmt w:val="decimal"/>
      <w:lvlText w:val=""/>
      <w:lvlJc w:val="left"/>
      <w:rPr>
        <w:rFonts w:cs="Times New Roman"/>
      </w:rPr>
    </w:lvl>
    <w:lvl w:ilvl="2" w:tplc="FF32B332">
      <w:numFmt w:val="decimal"/>
      <w:lvlText w:val=""/>
      <w:lvlJc w:val="left"/>
      <w:rPr>
        <w:rFonts w:cs="Times New Roman"/>
      </w:rPr>
    </w:lvl>
    <w:lvl w:ilvl="3" w:tplc="1B8A02A6">
      <w:numFmt w:val="decimal"/>
      <w:lvlText w:val=""/>
      <w:lvlJc w:val="left"/>
      <w:rPr>
        <w:rFonts w:cs="Times New Roman"/>
      </w:rPr>
    </w:lvl>
    <w:lvl w:ilvl="4" w:tplc="14624D78">
      <w:numFmt w:val="decimal"/>
      <w:lvlText w:val=""/>
      <w:lvlJc w:val="left"/>
      <w:rPr>
        <w:rFonts w:cs="Times New Roman"/>
      </w:rPr>
    </w:lvl>
    <w:lvl w:ilvl="5" w:tplc="84AE8280">
      <w:numFmt w:val="decimal"/>
      <w:lvlText w:val=""/>
      <w:lvlJc w:val="left"/>
      <w:rPr>
        <w:rFonts w:cs="Times New Roman"/>
      </w:rPr>
    </w:lvl>
    <w:lvl w:ilvl="6" w:tplc="068A3C3C">
      <w:numFmt w:val="decimal"/>
      <w:lvlText w:val=""/>
      <w:lvlJc w:val="left"/>
      <w:rPr>
        <w:rFonts w:cs="Times New Roman"/>
      </w:rPr>
    </w:lvl>
    <w:lvl w:ilvl="7" w:tplc="5838D96A">
      <w:numFmt w:val="decimal"/>
      <w:lvlText w:val=""/>
      <w:lvlJc w:val="left"/>
      <w:rPr>
        <w:rFonts w:cs="Times New Roman"/>
      </w:rPr>
    </w:lvl>
    <w:lvl w:ilvl="8" w:tplc="68ACED16">
      <w:numFmt w:val="decimal"/>
      <w:lvlText w:val=""/>
      <w:lvlJc w:val="left"/>
      <w:rPr>
        <w:rFonts w:cs="Times New Roman"/>
      </w:rPr>
    </w:lvl>
  </w:abstractNum>
  <w:abstractNum w:abstractNumId="997">
    <w:nsid w:val="00007B9F"/>
    <w:multiLevelType w:val="hybridMultilevel"/>
    <w:tmpl w:val="A66E7926"/>
    <w:lvl w:ilvl="0" w:tplc="159A256E">
      <w:start w:val="1"/>
      <w:numFmt w:val="bullet"/>
      <w:lvlText w:val=""/>
      <w:lvlJc w:val="left"/>
    </w:lvl>
    <w:lvl w:ilvl="1" w:tplc="498856C4">
      <w:numFmt w:val="decimal"/>
      <w:lvlText w:val=""/>
      <w:lvlJc w:val="left"/>
      <w:rPr>
        <w:rFonts w:cs="Times New Roman"/>
      </w:rPr>
    </w:lvl>
    <w:lvl w:ilvl="2" w:tplc="2020B5DE">
      <w:numFmt w:val="decimal"/>
      <w:lvlText w:val=""/>
      <w:lvlJc w:val="left"/>
      <w:rPr>
        <w:rFonts w:cs="Times New Roman"/>
      </w:rPr>
    </w:lvl>
    <w:lvl w:ilvl="3" w:tplc="BDFE37A4">
      <w:numFmt w:val="decimal"/>
      <w:lvlText w:val=""/>
      <w:lvlJc w:val="left"/>
      <w:rPr>
        <w:rFonts w:cs="Times New Roman"/>
      </w:rPr>
    </w:lvl>
    <w:lvl w:ilvl="4" w:tplc="0B340EEE">
      <w:numFmt w:val="decimal"/>
      <w:lvlText w:val=""/>
      <w:lvlJc w:val="left"/>
      <w:rPr>
        <w:rFonts w:cs="Times New Roman"/>
      </w:rPr>
    </w:lvl>
    <w:lvl w:ilvl="5" w:tplc="1A64F72E">
      <w:numFmt w:val="decimal"/>
      <w:lvlText w:val=""/>
      <w:lvlJc w:val="left"/>
      <w:rPr>
        <w:rFonts w:cs="Times New Roman"/>
      </w:rPr>
    </w:lvl>
    <w:lvl w:ilvl="6" w:tplc="62B8A248">
      <w:numFmt w:val="decimal"/>
      <w:lvlText w:val=""/>
      <w:lvlJc w:val="left"/>
      <w:rPr>
        <w:rFonts w:cs="Times New Roman"/>
      </w:rPr>
    </w:lvl>
    <w:lvl w:ilvl="7" w:tplc="44A6E35E">
      <w:numFmt w:val="decimal"/>
      <w:lvlText w:val=""/>
      <w:lvlJc w:val="left"/>
      <w:rPr>
        <w:rFonts w:cs="Times New Roman"/>
      </w:rPr>
    </w:lvl>
    <w:lvl w:ilvl="8" w:tplc="4F083BB8">
      <w:numFmt w:val="decimal"/>
      <w:lvlText w:val=""/>
      <w:lvlJc w:val="left"/>
      <w:rPr>
        <w:rFonts w:cs="Times New Roman"/>
      </w:rPr>
    </w:lvl>
  </w:abstractNum>
  <w:abstractNum w:abstractNumId="998">
    <w:nsid w:val="00007BCA"/>
    <w:multiLevelType w:val="hybridMultilevel"/>
    <w:tmpl w:val="B02E76FE"/>
    <w:lvl w:ilvl="0" w:tplc="89309EAC">
      <w:start w:val="1"/>
      <w:numFmt w:val="bullet"/>
      <w:lvlText w:val=""/>
      <w:lvlJc w:val="left"/>
    </w:lvl>
    <w:lvl w:ilvl="1" w:tplc="D00A85CA">
      <w:numFmt w:val="decimal"/>
      <w:lvlText w:val=""/>
      <w:lvlJc w:val="left"/>
      <w:rPr>
        <w:rFonts w:cs="Times New Roman"/>
      </w:rPr>
    </w:lvl>
    <w:lvl w:ilvl="2" w:tplc="343E7EF2">
      <w:numFmt w:val="decimal"/>
      <w:lvlText w:val=""/>
      <w:lvlJc w:val="left"/>
      <w:rPr>
        <w:rFonts w:cs="Times New Roman"/>
      </w:rPr>
    </w:lvl>
    <w:lvl w:ilvl="3" w:tplc="9C388C4A">
      <w:numFmt w:val="decimal"/>
      <w:lvlText w:val=""/>
      <w:lvlJc w:val="left"/>
      <w:rPr>
        <w:rFonts w:cs="Times New Roman"/>
      </w:rPr>
    </w:lvl>
    <w:lvl w:ilvl="4" w:tplc="60367850">
      <w:numFmt w:val="decimal"/>
      <w:lvlText w:val=""/>
      <w:lvlJc w:val="left"/>
      <w:rPr>
        <w:rFonts w:cs="Times New Roman"/>
      </w:rPr>
    </w:lvl>
    <w:lvl w:ilvl="5" w:tplc="F16EC160">
      <w:numFmt w:val="decimal"/>
      <w:lvlText w:val=""/>
      <w:lvlJc w:val="left"/>
      <w:rPr>
        <w:rFonts w:cs="Times New Roman"/>
      </w:rPr>
    </w:lvl>
    <w:lvl w:ilvl="6" w:tplc="0CC41C2E">
      <w:numFmt w:val="decimal"/>
      <w:lvlText w:val=""/>
      <w:lvlJc w:val="left"/>
      <w:rPr>
        <w:rFonts w:cs="Times New Roman"/>
      </w:rPr>
    </w:lvl>
    <w:lvl w:ilvl="7" w:tplc="7242D0A6">
      <w:numFmt w:val="decimal"/>
      <w:lvlText w:val=""/>
      <w:lvlJc w:val="left"/>
      <w:rPr>
        <w:rFonts w:cs="Times New Roman"/>
      </w:rPr>
    </w:lvl>
    <w:lvl w:ilvl="8" w:tplc="104EC010">
      <w:numFmt w:val="decimal"/>
      <w:lvlText w:val=""/>
      <w:lvlJc w:val="left"/>
      <w:rPr>
        <w:rFonts w:cs="Times New Roman"/>
      </w:rPr>
    </w:lvl>
  </w:abstractNum>
  <w:abstractNum w:abstractNumId="999">
    <w:nsid w:val="00007C0E"/>
    <w:multiLevelType w:val="hybridMultilevel"/>
    <w:tmpl w:val="F782F06A"/>
    <w:lvl w:ilvl="0" w:tplc="CCE87EAC">
      <w:start w:val="1"/>
      <w:numFmt w:val="bullet"/>
      <w:lvlText w:val="В"/>
      <w:lvlJc w:val="left"/>
    </w:lvl>
    <w:lvl w:ilvl="1" w:tplc="236E98D6">
      <w:start w:val="1"/>
      <w:numFmt w:val="bullet"/>
      <w:lvlText w:val=""/>
      <w:lvlJc w:val="left"/>
    </w:lvl>
    <w:lvl w:ilvl="2" w:tplc="DDD4A6DC">
      <w:numFmt w:val="decimal"/>
      <w:lvlText w:val=""/>
      <w:lvlJc w:val="left"/>
      <w:rPr>
        <w:rFonts w:cs="Times New Roman"/>
      </w:rPr>
    </w:lvl>
    <w:lvl w:ilvl="3" w:tplc="F26223C4">
      <w:numFmt w:val="decimal"/>
      <w:lvlText w:val=""/>
      <w:lvlJc w:val="left"/>
      <w:rPr>
        <w:rFonts w:cs="Times New Roman"/>
      </w:rPr>
    </w:lvl>
    <w:lvl w:ilvl="4" w:tplc="6A6E9BB6">
      <w:numFmt w:val="decimal"/>
      <w:lvlText w:val=""/>
      <w:lvlJc w:val="left"/>
      <w:rPr>
        <w:rFonts w:cs="Times New Roman"/>
      </w:rPr>
    </w:lvl>
    <w:lvl w:ilvl="5" w:tplc="0BE84650">
      <w:numFmt w:val="decimal"/>
      <w:lvlText w:val=""/>
      <w:lvlJc w:val="left"/>
      <w:rPr>
        <w:rFonts w:cs="Times New Roman"/>
      </w:rPr>
    </w:lvl>
    <w:lvl w:ilvl="6" w:tplc="BF2805E4">
      <w:numFmt w:val="decimal"/>
      <w:lvlText w:val=""/>
      <w:lvlJc w:val="left"/>
      <w:rPr>
        <w:rFonts w:cs="Times New Roman"/>
      </w:rPr>
    </w:lvl>
    <w:lvl w:ilvl="7" w:tplc="5B16D18A">
      <w:numFmt w:val="decimal"/>
      <w:lvlText w:val=""/>
      <w:lvlJc w:val="left"/>
      <w:rPr>
        <w:rFonts w:cs="Times New Roman"/>
      </w:rPr>
    </w:lvl>
    <w:lvl w:ilvl="8" w:tplc="13F614A6">
      <w:numFmt w:val="decimal"/>
      <w:lvlText w:val=""/>
      <w:lvlJc w:val="left"/>
      <w:rPr>
        <w:rFonts w:cs="Times New Roman"/>
      </w:rPr>
    </w:lvl>
  </w:abstractNum>
  <w:abstractNum w:abstractNumId="1000">
    <w:nsid w:val="00007C42"/>
    <w:multiLevelType w:val="hybridMultilevel"/>
    <w:tmpl w:val="9BD4AFF4"/>
    <w:lvl w:ilvl="0" w:tplc="B5E0F70A">
      <w:start w:val="1"/>
      <w:numFmt w:val="bullet"/>
      <w:lvlText w:val=""/>
      <w:lvlJc w:val="left"/>
    </w:lvl>
    <w:lvl w:ilvl="1" w:tplc="D75EB55E">
      <w:numFmt w:val="decimal"/>
      <w:lvlText w:val=""/>
      <w:lvlJc w:val="left"/>
      <w:rPr>
        <w:rFonts w:cs="Times New Roman"/>
      </w:rPr>
    </w:lvl>
    <w:lvl w:ilvl="2" w:tplc="6026163E">
      <w:numFmt w:val="decimal"/>
      <w:lvlText w:val=""/>
      <w:lvlJc w:val="left"/>
      <w:rPr>
        <w:rFonts w:cs="Times New Roman"/>
      </w:rPr>
    </w:lvl>
    <w:lvl w:ilvl="3" w:tplc="96BC37E2">
      <w:numFmt w:val="decimal"/>
      <w:lvlText w:val=""/>
      <w:lvlJc w:val="left"/>
      <w:rPr>
        <w:rFonts w:cs="Times New Roman"/>
      </w:rPr>
    </w:lvl>
    <w:lvl w:ilvl="4" w:tplc="59DEFEBE">
      <w:numFmt w:val="decimal"/>
      <w:lvlText w:val=""/>
      <w:lvlJc w:val="left"/>
      <w:rPr>
        <w:rFonts w:cs="Times New Roman"/>
      </w:rPr>
    </w:lvl>
    <w:lvl w:ilvl="5" w:tplc="78F4A496">
      <w:numFmt w:val="decimal"/>
      <w:lvlText w:val=""/>
      <w:lvlJc w:val="left"/>
      <w:rPr>
        <w:rFonts w:cs="Times New Roman"/>
      </w:rPr>
    </w:lvl>
    <w:lvl w:ilvl="6" w:tplc="85908EBA">
      <w:numFmt w:val="decimal"/>
      <w:lvlText w:val=""/>
      <w:lvlJc w:val="left"/>
      <w:rPr>
        <w:rFonts w:cs="Times New Roman"/>
      </w:rPr>
    </w:lvl>
    <w:lvl w:ilvl="7" w:tplc="F9AAA4C6">
      <w:numFmt w:val="decimal"/>
      <w:lvlText w:val=""/>
      <w:lvlJc w:val="left"/>
      <w:rPr>
        <w:rFonts w:cs="Times New Roman"/>
      </w:rPr>
    </w:lvl>
    <w:lvl w:ilvl="8" w:tplc="D5DA8DF4">
      <w:numFmt w:val="decimal"/>
      <w:lvlText w:val=""/>
      <w:lvlJc w:val="left"/>
      <w:rPr>
        <w:rFonts w:cs="Times New Roman"/>
      </w:rPr>
    </w:lvl>
  </w:abstractNum>
  <w:abstractNum w:abstractNumId="1001">
    <w:nsid w:val="00007C44"/>
    <w:multiLevelType w:val="hybridMultilevel"/>
    <w:tmpl w:val="EC701BC2"/>
    <w:lvl w:ilvl="0" w:tplc="2564B67E">
      <w:start w:val="29"/>
      <w:numFmt w:val="decimal"/>
      <w:lvlText w:val="%1."/>
      <w:lvlJc w:val="left"/>
      <w:rPr>
        <w:rFonts w:cs="Times New Roman"/>
      </w:rPr>
    </w:lvl>
    <w:lvl w:ilvl="1" w:tplc="8C1EFA08">
      <w:numFmt w:val="decimal"/>
      <w:lvlText w:val=""/>
      <w:lvlJc w:val="left"/>
      <w:rPr>
        <w:rFonts w:cs="Times New Roman"/>
      </w:rPr>
    </w:lvl>
    <w:lvl w:ilvl="2" w:tplc="99F6FA9C">
      <w:numFmt w:val="decimal"/>
      <w:lvlText w:val=""/>
      <w:lvlJc w:val="left"/>
      <w:rPr>
        <w:rFonts w:cs="Times New Roman"/>
      </w:rPr>
    </w:lvl>
    <w:lvl w:ilvl="3" w:tplc="B6E29166">
      <w:numFmt w:val="decimal"/>
      <w:lvlText w:val=""/>
      <w:lvlJc w:val="left"/>
      <w:rPr>
        <w:rFonts w:cs="Times New Roman"/>
      </w:rPr>
    </w:lvl>
    <w:lvl w:ilvl="4" w:tplc="80363E6A">
      <w:numFmt w:val="decimal"/>
      <w:lvlText w:val=""/>
      <w:lvlJc w:val="left"/>
      <w:rPr>
        <w:rFonts w:cs="Times New Roman"/>
      </w:rPr>
    </w:lvl>
    <w:lvl w:ilvl="5" w:tplc="D5C47416">
      <w:numFmt w:val="decimal"/>
      <w:lvlText w:val=""/>
      <w:lvlJc w:val="left"/>
      <w:rPr>
        <w:rFonts w:cs="Times New Roman"/>
      </w:rPr>
    </w:lvl>
    <w:lvl w:ilvl="6" w:tplc="D6867BC8">
      <w:numFmt w:val="decimal"/>
      <w:lvlText w:val=""/>
      <w:lvlJc w:val="left"/>
      <w:rPr>
        <w:rFonts w:cs="Times New Roman"/>
      </w:rPr>
    </w:lvl>
    <w:lvl w:ilvl="7" w:tplc="0A524EC2">
      <w:numFmt w:val="decimal"/>
      <w:lvlText w:val=""/>
      <w:lvlJc w:val="left"/>
      <w:rPr>
        <w:rFonts w:cs="Times New Roman"/>
      </w:rPr>
    </w:lvl>
    <w:lvl w:ilvl="8" w:tplc="ED4C2B9A">
      <w:numFmt w:val="decimal"/>
      <w:lvlText w:val=""/>
      <w:lvlJc w:val="left"/>
      <w:rPr>
        <w:rFonts w:cs="Times New Roman"/>
      </w:rPr>
    </w:lvl>
  </w:abstractNum>
  <w:abstractNum w:abstractNumId="1002">
    <w:nsid w:val="00007CB0"/>
    <w:multiLevelType w:val="hybridMultilevel"/>
    <w:tmpl w:val="3EF480A0"/>
    <w:lvl w:ilvl="0" w:tplc="0A22314C">
      <w:start w:val="1"/>
      <w:numFmt w:val="bullet"/>
      <w:lvlText w:val="В"/>
      <w:lvlJc w:val="left"/>
    </w:lvl>
    <w:lvl w:ilvl="1" w:tplc="BEEE45DA">
      <w:numFmt w:val="decimal"/>
      <w:lvlText w:val=""/>
      <w:lvlJc w:val="left"/>
      <w:rPr>
        <w:rFonts w:cs="Times New Roman"/>
      </w:rPr>
    </w:lvl>
    <w:lvl w:ilvl="2" w:tplc="4152693E">
      <w:numFmt w:val="decimal"/>
      <w:lvlText w:val=""/>
      <w:lvlJc w:val="left"/>
      <w:rPr>
        <w:rFonts w:cs="Times New Roman"/>
      </w:rPr>
    </w:lvl>
    <w:lvl w:ilvl="3" w:tplc="DB862FF0">
      <w:numFmt w:val="decimal"/>
      <w:lvlText w:val=""/>
      <w:lvlJc w:val="left"/>
      <w:rPr>
        <w:rFonts w:cs="Times New Roman"/>
      </w:rPr>
    </w:lvl>
    <w:lvl w:ilvl="4" w:tplc="8F88E4FC">
      <w:numFmt w:val="decimal"/>
      <w:lvlText w:val=""/>
      <w:lvlJc w:val="left"/>
      <w:rPr>
        <w:rFonts w:cs="Times New Roman"/>
      </w:rPr>
    </w:lvl>
    <w:lvl w:ilvl="5" w:tplc="31EA4C26">
      <w:numFmt w:val="decimal"/>
      <w:lvlText w:val=""/>
      <w:lvlJc w:val="left"/>
      <w:rPr>
        <w:rFonts w:cs="Times New Roman"/>
      </w:rPr>
    </w:lvl>
    <w:lvl w:ilvl="6" w:tplc="DE50608A">
      <w:numFmt w:val="decimal"/>
      <w:lvlText w:val=""/>
      <w:lvlJc w:val="left"/>
      <w:rPr>
        <w:rFonts w:cs="Times New Roman"/>
      </w:rPr>
    </w:lvl>
    <w:lvl w:ilvl="7" w:tplc="FBD268B0">
      <w:numFmt w:val="decimal"/>
      <w:lvlText w:val=""/>
      <w:lvlJc w:val="left"/>
      <w:rPr>
        <w:rFonts w:cs="Times New Roman"/>
      </w:rPr>
    </w:lvl>
    <w:lvl w:ilvl="8" w:tplc="AC7C921E">
      <w:numFmt w:val="decimal"/>
      <w:lvlText w:val=""/>
      <w:lvlJc w:val="left"/>
      <w:rPr>
        <w:rFonts w:cs="Times New Roman"/>
      </w:rPr>
    </w:lvl>
  </w:abstractNum>
  <w:abstractNum w:abstractNumId="1003">
    <w:nsid w:val="00007CB3"/>
    <w:multiLevelType w:val="hybridMultilevel"/>
    <w:tmpl w:val="D560582E"/>
    <w:lvl w:ilvl="0" w:tplc="5CFA40A8">
      <w:start w:val="1"/>
      <w:numFmt w:val="decimal"/>
      <w:lvlText w:val="%1."/>
      <w:lvlJc w:val="left"/>
      <w:rPr>
        <w:rFonts w:cs="Times New Roman"/>
      </w:rPr>
    </w:lvl>
    <w:lvl w:ilvl="1" w:tplc="D0CE1BB6">
      <w:numFmt w:val="decimal"/>
      <w:lvlText w:val=""/>
      <w:lvlJc w:val="left"/>
      <w:rPr>
        <w:rFonts w:cs="Times New Roman"/>
      </w:rPr>
    </w:lvl>
    <w:lvl w:ilvl="2" w:tplc="601C9200">
      <w:numFmt w:val="decimal"/>
      <w:lvlText w:val=""/>
      <w:lvlJc w:val="left"/>
      <w:rPr>
        <w:rFonts w:cs="Times New Roman"/>
      </w:rPr>
    </w:lvl>
    <w:lvl w:ilvl="3" w:tplc="84982944">
      <w:numFmt w:val="decimal"/>
      <w:lvlText w:val=""/>
      <w:lvlJc w:val="left"/>
      <w:rPr>
        <w:rFonts w:cs="Times New Roman"/>
      </w:rPr>
    </w:lvl>
    <w:lvl w:ilvl="4" w:tplc="76401918">
      <w:numFmt w:val="decimal"/>
      <w:lvlText w:val=""/>
      <w:lvlJc w:val="left"/>
      <w:rPr>
        <w:rFonts w:cs="Times New Roman"/>
      </w:rPr>
    </w:lvl>
    <w:lvl w:ilvl="5" w:tplc="0EE60D80">
      <w:numFmt w:val="decimal"/>
      <w:lvlText w:val=""/>
      <w:lvlJc w:val="left"/>
      <w:rPr>
        <w:rFonts w:cs="Times New Roman"/>
      </w:rPr>
    </w:lvl>
    <w:lvl w:ilvl="6" w:tplc="35A6AAF4">
      <w:numFmt w:val="decimal"/>
      <w:lvlText w:val=""/>
      <w:lvlJc w:val="left"/>
      <w:rPr>
        <w:rFonts w:cs="Times New Roman"/>
      </w:rPr>
    </w:lvl>
    <w:lvl w:ilvl="7" w:tplc="F1D2A16E">
      <w:numFmt w:val="decimal"/>
      <w:lvlText w:val=""/>
      <w:lvlJc w:val="left"/>
      <w:rPr>
        <w:rFonts w:cs="Times New Roman"/>
      </w:rPr>
    </w:lvl>
    <w:lvl w:ilvl="8" w:tplc="63425178">
      <w:numFmt w:val="decimal"/>
      <w:lvlText w:val=""/>
      <w:lvlJc w:val="left"/>
      <w:rPr>
        <w:rFonts w:cs="Times New Roman"/>
      </w:rPr>
    </w:lvl>
  </w:abstractNum>
  <w:abstractNum w:abstractNumId="1004">
    <w:nsid w:val="00007CCB"/>
    <w:multiLevelType w:val="hybridMultilevel"/>
    <w:tmpl w:val="91F29718"/>
    <w:lvl w:ilvl="0" w:tplc="E6109D46">
      <w:start w:val="1"/>
      <w:numFmt w:val="bullet"/>
      <w:lvlText w:val=""/>
      <w:lvlJc w:val="left"/>
    </w:lvl>
    <w:lvl w:ilvl="1" w:tplc="2578BC14">
      <w:numFmt w:val="decimal"/>
      <w:lvlText w:val=""/>
      <w:lvlJc w:val="left"/>
      <w:rPr>
        <w:rFonts w:cs="Times New Roman"/>
      </w:rPr>
    </w:lvl>
    <w:lvl w:ilvl="2" w:tplc="F25697FE">
      <w:numFmt w:val="decimal"/>
      <w:lvlText w:val=""/>
      <w:lvlJc w:val="left"/>
      <w:rPr>
        <w:rFonts w:cs="Times New Roman"/>
      </w:rPr>
    </w:lvl>
    <w:lvl w:ilvl="3" w:tplc="77CE78A6">
      <w:numFmt w:val="decimal"/>
      <w:lvlText w:val=""/>
      <w:lvlJc w:val="left"/>
      <w:rPr>
        <w:rFonts w:cs="Times New Roman"/>
      </w:rPr>
    </w:lvl>
    <w:lvl w:ilvl="4" w:tplc="D596939C">
      <w:numFmt w:val="decimal"/>
      <w:lvlText w:val=""/>
      <w:lvlJc w:val="left"/>
      <w:rPr>
        <w:rFonts w:cs="Times New Roman"/>
      </w:rPr>
    </w:lvl>
    <w:lvl w:ilvl="5" w:tplc="4FFA8FD6">
      <w:numFmt w:val="decimal"/>
      <w:lvlText w:val=""/>
      <w:lvlJc w:val="left"/>
      <w:rPr>
        <w:rFonts w:cs="Times New Roman"/>
      </w:rPr>
    </w:lvl>
    <w:lvl w:ilvl="6" w:tplc="69D0B8AC">
      <w:numFmt w:val="decimal"/>
      <w:lvlText w:val=""/>
      <w:lvlJc w:val="left"/>
      <w:rPr>
        <w:rFonts w:cs="Times New Roman"/>
      </w:rPr>
    </w:lvl>
    <w:lvl w:ilvl="7" w:tplc="4BCC640A">
      <w:numFmt w:val="decimal"/>
      <w:lvlText w:val=""/>
      <w:lvlJc w:val="left"/>
      <w:rPr>
        <w:rFonts w:cs="Times New Roman"/>
      </w:rPr>
    </w:lvl>
    <w:lvl w:ilvl="8" w:tplc="5B368CF0">
      <w:numFmt w:val="decimal"/>
      <w:lvlText w:val=""/>
      <w:lvlJc w:val="left"/>
      <w:rPr>
        <w:rFonts w:cs="Times New Roman"/>
      </w:rPr>
    </w:lvl>
  </w:abstractNum>
  <w:abstractNum w:abstractNumId="1005">
    <w:nsid w:val="00007CED"/>
    <w:multiLevelType w:val="hybridMultilevel"/>
    <w:tmpl w:val="4FA0099A"/>
    <w:lvl w:ilvl="0" w:tplc="CC461DE6">
      <w:start w:val="21"/>
      <w:numFmt w:val="decimal"/>
      <w:lvlText w:val="%1."/>
      <w:lvlJc w:val="left"/>
      <w:rPr>
        <w:rFonts w:cs="Times New Roman"/>
      </w:rPr>
    </w:lvl>
    <w:lvl w:ilvl="1" w:tplc="47E449EE">
      <w:numFmt w:val="decimal"/>
      <w:lvlText w:val=""/>
      <w:lvlJc w:val="left"/>
      <w:rPr>
        <w:rFonts w:cs="Times New Roman"/>
      </w:rPr>
    </w:lvl>
    <w:lvl w:ilvl="2" w:tplc="BD306C2E">
      <w:numFmt w:val="decimal"/>
      <w:lvlText w:val=""/>
      <w:lvlJc w:val="left"/>
      <w:rPr>
        <w:rFonts w:cs="Times New Roman"/>
      </w:rPr>
    </w:lvl>
    <w:lvl w:ilvl="3" w:tplc="B99AF90C">
      <w:numFmt w:val="decimal"/>
      <w:lvlText w:val=""/>
      <w:lvlJc w:val="left"/>
      <w:rPr>
        <w:rFonts w:cs="Times New Roman"/>
      </w:rPr>
    </w:lvl>
    <w:lvl w:ilvl="4" w:tplc="09CE5DFE">
      <w:numFmt w:val="decimal"/>
      <w:lvlText w:val=""/>
      <w:lvlJc w:val="left"/>
      <w:rPr>
        <w:rFonts w:cs="Times New Roman"/>
      </w:rPr>
    </w:lvl>
    <w:lvl w:ilvl="5" w:tplc="69B6041C">
      <w:numFmt w:val="decimal"/>
      <w:lvlText w:val=""/>
      <w:lvlJc w:val="left"/>
      <w:rPr>
        <w:rFonts w:cs="Times New Roman"/>
      </w:rPr>
    </w:lvl>
    <w:lvl w:ilvl="6" w:tplc="1BE6B8B4">
      <w:numFmt w:val="decimal"/>
      <w:lvlText w:val=""/>
      <w:lvlJc w:val="left"/>
      <w:rPr>
        <w:rFonts w:cs="Times New Roman"/>
      </w:rPr>
    </w:lvl>
    <w:lvl w:ilvl="7" w:tplc="84A06854">
      <w:numFmt w:val="decimal"/>
      <w:lvlText w:val=""/>
      <w:lvlJc w:val="left"/>
      <w:rPr>
        <w:rFonts w:cs="Times New Roman"/>
      </w:rPr>
    </w:lvl>
    <w:lvl w:ilvl="8" w:tplc="E63ACD74">
      <w:numFmt w:val="decimal"/>
      <w:lvlText w:val=""/>
      <w:lvlJc w:val="left"/>
      <w:rPr>
        <w:rFonts w:cs="Times New Roman"/>
      </w:rPr>
    </w:lvl>
  </w:abstractNum>
  <w:abstractNum w:abstractNumId="1006">
    <w:nsid w:val="00007CEE"/>
    <w:multiLevelType w:val="hybridMultilevel"/>
    <w:tmpl w:val="3F5033FC"/>
    <w:lvl w:ilvl="0" w:tplc="CC464F10">
      <w:start w:val="1"/>
      <w:numFmt w:val="bullet"/>
      <w:lvlText w:val=""/>
      <w:lvlJc w:val="left"/>
    </w:lvl>
    <w:lvl w:ilvl="1" w:tplc="A402710C">
      <w:numFmt w:val="decimal"/>
      <w:lvlText w:val=""/>
      <w:lvlJc w:val="left"/>
      <w:rPr>
        <w:rFonts w:cs="Times New Roman"/>
      </w:rPr>
    </w:lvl>
    <w:lvl w:ilvl="2" w:tplc="4C3E5C0A">
      <w:numFmt w:val="decimal"/>
      <w:lvlText w:val=""/>
      <w:lvlJc w:val="left"/>
      <w:rPr>
        <w:rFonts w:cs="Times New Roman"/>
      </w:rPr>
    </w:lvl>
    <w:lvl w:ilvl="3" w:tplc="43B28BD6">
      <w:numFmt w:val="decimal"/>
      <w:lvlText w:val=""/>
      <w:lvlJc w:val="left"/>
      <w:rPr>
        <w:rFonts w:cs="Times New Roman"/>
      </w:rPr>
    </w:lvl>
    <w:lvl w:ilvl="4" w:tplc="1C601062">
      <w:numFmt w:val="decimal"/>
      <w:lvlText w:val=""/>
      <w:lvlJc w:val="left"/>
      <w:rPr>
        <w:rFonts w:cs="Times New Roman"/>
      </w:rPr>
    </w:lvl>
    <w:lvl w:ilvl="5" w:tplc="ECEA84AE">
      <w:numFmt w:val="decimal"/>
      <w:lvlText w:val=""/>
      <w:lvlJc w:val="left"/>
      <w:rPr>
        <w:rFonts w:cs="Times New Roman"/>
      </w:rPr>
    </w:lvl>
    <w:lvl w:ilvl="6" w:tplc="7DB044A6">
      <w:numFmt w:val="decimal"/>
      <w:lvlText w:val=""/>
      <w:lvlJc w:val="left"/>
      <w:rPr>
        <w:rFonts w:cs="Times New Roman"/>
      </w:rPr>
    </w:lvl>
    <w:lvl w:ilvl="7" w:tplc="E4E84340">
      <w:numFmt w:val="decimal"/>
      <w:lvlText w:val=""/>
      <w:lvlJc w:val="left"/>
      <w:rPr>
        <w:rFonts w:cs="Times New Roman"/>
      </w:rPr>
    </w:lvl>
    <w:lvl w:ilvl="8" w:tplc="56CEAE24">
      <w:numFmt w:val="decimal"/>
      <w:lvlText w:val=""/>
      <w:lvlJc w:val="left"/>
      <w:rPr>
        <w:rFonts w:cs="Times New Roman"/>
      </w:rPr>
    </w:lvl>
  </w:abstractNum>
  <w:abstractNum w:abstractNumId="1007">
    <w:nsid w:val="00007D1D"/>
    <w:multiLevelType w:val="hybridMultilevel"/>
    <w:tmpl w:val="80F6ED82"/>
    <w:lvl w:ilvl="0" w:tplc="4500646C">
      <w:start w:val="1"/>
      <w:numFmt w:val="bullet"/>
      <w:lvlText w:val=""/>
      <w:lvlJc w:val="left"/>
    </w:lvl>
    <w:lvl w:ilvl="1" w:tplc="0FA69D68">
      <w:numFmt w:val="decimal"/>
      <w:lvlText w:val=""/>
      <w:lvlJc w:val="left"/>
      <w:rPr>
        <w:rFonts w:cs="Times New Roman"/>
      </w:rPr>
    </w:lvl>
    <w:lvl w:ilvl="2" w:tplc="34227930">
      <w:numFmt w:val="decimal"/>
      <w:lvlText w:val=""/>
      <w:lvlJc w:val="left"/>
      <w:rPr>
        <w:rFonts w:cs="Times New Roman"/>
      </w:rPr>
    </w:lvl>
    <w:lvl w:ilvl="3" w:tplc="C12AE648">
      <w:numFmt w:val="decimal"/>
      <w:lvlText w:val=""/>
      <w:lvlJc w:val="left"/>
      <w:rPr>
        <w:rFonts w:cs="Times New Roman"/>
      </w:rPr>
    </w:lvl>
    <w:lvl w:ilvl="4" w:tplc="052E32C0">
      <w:numFmt w:val="decimal"/>
      <w:lvlText w:val=""/>
      <w:lvlJc w:val="left"/>
      <w:rPr>
        <w:rFonts w:cs="Times New Roman"/>
      </w:rPr>
    </w:lvl>
    <w:lvl w:ilvl="5" w:tplc="75C8EB62">
      <w:numFmt w:val="decimal"/>
      <w:lvlText w:val=""/>
      <w:lvlJc w:val="left"/>
      <w:rPr>
        <w:rFonts w:cs="Times New Roman"/>
      </w:rPr>
    </w:lvl>
    <w:lvl w:ilvl="6" w:tplc="AA9A510A">
      <w:numFmt w:val="decimal"/>
      <w:lvlText w:val=""/>
      <w:lvlJc w:val="left"/>
      <w:rPr>
        <w:rFonts w:cs="Times New Roman"/>
      </w:rPr>
    </w:lvl>
    <w:lvl w:ilvl="7" w:tplc="41BE7E0A">
      <w:numFmt w:val="decimal"/>
      <w:lvlText w:val=""/>
      <w:lvlJc w:val="left"/>
      <w:rPr>
        <w:rFonts w:cs="Times New Roman"/>
      </w:rPr>
    </w:lvl>
    <w:lvl w:ilvl="8" w:tplc="ACCC8756">
      <w:numFmt w:val="decimal"/>
      <w:lvlText w:val=""/>
      <w:lvlJc w:val="left"/>
      <w:rPr>
        <w:rFonts w:cs="Times New Roman"/>
      </w:rPr>
    </w:lvl>
  </w:abstractNum>
  <w:abstractNum w:abstractNumId="1008">
    <w:nsid w:val="00007D4A"/>
    <w:multiLevelType w:val="hybridMultilevel"/>
    <w:tmpl w:val="157ED15C"/>
    <w:lvl w:ilvl="0" w:tplc="6FDE384C">
      <w:start w:val="1"/>
      <w:numFmt w:val="bullet"/>
      <w:lvlText w:val=""/>
      <w:lvlJc w:val="left"/>
    </w:lvl>
    <w:lvl w:ilvl="1" w:tplc="10FE3F6A">
      <w:numFmt w:val="decimal"/>
      <w:lvlText w:val=""/>
      <w:lvlJc w:val="left"/>
      <w:rPr>
        <w:rFonts w:cs="Times New Roman"/>
      </w:rPr>
    </w:lvl>
    <w:lvl w:ilvl="2" w:tplc="5616E0A0">
      <w:numFmt w:val="decimal"/>
      <w:lvlText w:val=""/>
      <w:lvlJc w:val="left"/>
      <w:rPr>
        <w:rFonts w:cs="Times New Roman"/>
      </w:rPr>
    </w:lvl>
    <w:lvl w:ilvl="3" w:tplc="F070ADAC">
      <w:numFmt w:val="decimal"/>
      <w:lvlText w:val=""/>
      <w:lvlJc w:val="left"/>
      <w:rPr>
        <w:rFonts w:cs="Times New Roman"/>
      </w:rPr>
    </w:lvl>
    <w:lvl w:ilvl="4" w:tplc="2264D8CA">
      <w:numFmt w:val="decimal"/>
      <w:lvlText w:val=""/>
      <w:lvlJc w:val="left"/>
      <w:rPr>
        <w:rFonts w:cs="Times New Roman"/>
      </w:rPr>
    </w:lvl>
    <w:lvl w:ilvl="5" w:tplc="4A90F182">
      <w:numFmt w:val="decimal"/>
      <w:lvlText w:val=""/>
      <w:lvlJc w:val="left"/>
      <w:rPr>
        <w:rFonts w:cs="Times New Roman"/>
      </w:rPr>
    </w:lvl>
    <w:lvl w:ilvl="6" w:tplc="A70AC4D2">
      <w:numFmt w:val="decimal"/>
      <w:lvlText w:val=""/>
      <w:lvlJc w:val="left"/>
      <w:rPr>
        <w:rFonts w:cs="Times New Roman"/>
      </w:rPr>
    </w:lvl>
    <w:lvl w:ilvl="7" w:tplc="40123E14">
      <w:numFmt w:val="decimal"/>
      <w:lvlText w:val=""/>
      <w:lvlJc w:val="left"/>
      <w:rPr>
        <w:rFonts w:cs="Times New Roman"/>
      </w:rPr>
    </w:lvl>
    <w:lvl w:ilvl="8" w:tplc="FC3E6E3A">
      <w:numFmt w:val="decimal"/>
      <w:lvlText w:val=""/>
      <w:lvlJc w:val="left"/>
      <w:rPr>
        <w:rFonts w:cs="Times New Roman"/>
      </w:rPr>
    </w:lvl>
  </w:abstractNum>
  <w:abstractNum w:abstractNumId="1009">
    <w:nsid w:val="00007D4B"/>
    <w:multiLevelType w:val="hybridMultilevel"/>
    <w:tmpl w:val="E66C7D32"/>
    <w:lvl w:ilvl="0" w:tplc="62A6FE2A">
      <w:start w:val="1"/>
      <w:numFmt w:val="bullet"/>
      <w:lvlText w:val="В"/>
      <w:lvlJc w:val="left"/>
    </w:lvl>
    <w:lvl w:ilvl="1" w:tplc="2B06149C">
      <w:start w:val="1"/>
      <w:numFmt w:val="bullet"/>
      <w:lvlText w:val=""/>
      <w:lvlJc w:val="left"/>
    </w:lvl>
    <w:lvl w:ilvl="2" w:tplc="1A8E0E30">
      <w:numFmt w:val="decimal"/>
      <w:lvlText w:val=""/>
      <w:lvlJc w:val="left"/>
      <w:rPr>
        <w:rFonts w:cs="Times New Roman"/>
      </w:rPr>
    </w:lvl>
    <w:lvl w:ilvl="3" w:tplc="B9101CB8">
      <w:numFmt w:val="decimal"/>
      <w:lvlText w:val=""/>
      <w:lvlJc w:val="left"/>
      <w:rPr>
        <w:rFonts w:cs="Times New Roman"/>
      </w:rPr>
    </w:lvl>
    <w:lvl w:ilvl="4" w:tplc="02502522">
      <w:numFmt w:val="decimal"/>
      <w:lvlText w:val=""/>
      <w:lvlJc w:val="left"/>
      <w:rPr>
        <w:rFonts w:cs="Times New Roman"/>
      </w:rPr>
    </w:lvl>
    <w:lvl w:ilvl="5" w:tplc="E9B42B54">
      <w:numFmt w:val="decimal"/>
      <w:lvlText w:val=""/>
      <w:lvlJc w:val="left"/>
      <w:rPr>
        <w:rFonts w:cs="Times New Roman"/>
      </w:rPr>
    </w:lvl>
    <w:lvl w:ilvl="6" w:tplc="9D3A1FE0">
      <w:numFmt w:val="decimal"/>
      <w:lvlText w:val=""/>
      <w:lvlJc w:val="left"/>
      <w:rPr>
        <w:rFonts w:cs="Times New Roman"/>
      </w:rPr>
    </w:lvl>
    <w:lvl w:ilvl="7" w:tplc="41ACB20A">
      <w:numFmt w:val="decimal"/>
      <w:lvlText w:val=""/>
      <w:lvlJc w:val="left"/>
      <w:rPr>
        <w:rFonts w:cs="Times New Roman"/>
      </w:rPr>
    </w:lvl>
    <w:lvl w:ilvl="8" w:tplc="A538EFE4">
      <w:numFmt w:val="decimal"/>
      <w:lvlText w:val=""/>
      <w:lvlJc w:val="left"/>
      <w:rPr>
        <w:rFonts w:cs="Times New Roman"/>
      </w:rPr>
    </w:lvl>
  </w:abstractNum>
  <w:abstractNum w:abstractNumId="1010">
    <w:nsid w:val="00007D77"/>
    <w:multiLevelType w:val="hybridMultilevel"/>
    <w:tmpl w:val="213ED19A"/>
    <w:lvl w:ilvl="0" w:tplc="A80EA1C0">
      <w:start w:val="68"/>
      <w:numFmt w:val="decimal"/>
      <w:lvlText w:val="%1."/>
      <w:lvlJc w:val="left"/>
      <w:rPr>
        <w:rFonts w:cs="Times New Roman"/>
      </w:rPr>
    </w:lvl>
    <w:lvl w:ilvl="1" w:tplc="D2161F08">
      <w:numFmt w:val="decimal"/>
      <w:lvlText w:val=""/>
      <w:lvlJc w:val="left"/>
      <w:rPr>
        <w:rFonts w:cs="Times New Roman"/>
      </w:rPr>
    </w:lvl>
    <w:lvl w:ilvl="2" w:tplc="F33E11F8">
      <w:numFmt w:val="decimal"/>
      <w:lvlText w:val=""/>
      <w:lvlJc w:val="left"/>
      <w:rPr>
        <w:rFonts w:cs="Times New Roman"/>
      </w:rPr>
    </w:lvl>
    <w:lvl w:ilvl="3" w:tplc="B88C512A">
      <w:numFmt w:val="decimal"/>
      <w:lvlText w:val=""/>
      <w:lvlJc w:val="left"/>
      <w:rPr>
        <w:rFonts w:cs="Times New Roman"/>
      </w:rPr>
    </w:lvl>
    <w:lvl w:ilvl="4" w:tplc="10284438">
      <w:numFmt w:val="decimal"/>
      <w:lvlText w:val=""/>
      <w:lvlJc w:val="left"/>
      <w:rPr>
        <w:rFonts w:cs="Times New Roman"/>
      </w:rPr>
    </w:lvl>
    <w:lvl w:ilvl="5" w:tplc="63AC2442">
      <w:numFmt w:val="decimal"/>
      <w:lvlText w:val=""/>
      <w:lvlJc w:val="left"/>
      <w:rPr>
        <w:rFonts w:cs="Times New Roman"/>
      </w:rPr>
    </w:lvl>
    <w:lvl w:ilvl="6" w:tplc="539039D0">
      <w:numFmt w:val="decimal"/>
      <w:lvlText w:val=""/>
      <w:lvlJc w:val="left"/>
      <w:rPr>
        <w:rFonts w:cs="Times New Roman"/>
      </w:rPr>
    </w:lvl>
    <w:lvl w:ilvl="7" w:tplc="5C5E0E44">
      <w:numFmt w:val="decimal"/>
      <w:lvlText w:val=""/>
      <w:lvlJc w:val="left"/>
      <w:rPr>
        <w:rFonts w:cs="Times New Roman"/>
      </w:rPr>
    </w:lvl>
    <w:lvl w:ilvl="8" w:tplc="97787A5C">
      <w:numFmt w:val="decimal"/>
      <w:lvlText w:val=""/>
      <w:lvlJc w:val="left"/>
      <w:rPr>
        <w:rFonts w:cs="Times New Roman"/>
      </w:rPr>
    </w:lvl>
  </w:abstractNum>
  <w:abstractNum w:abstractNumId="1011">
    <w:nsid w:val="00007DB3"/>
    <w:multiLevelType w:val="hybridMultilevel"/>
    <w:tmpl w:val="C04CD604"/>
    <w:lvl w:ilvl="0" w:tplc="F38E3848">
      <w:start w:val="1"/>
      <w:numFmt w:val="bullet"/>
      <w:lvlText w:val="с"/>
      <w:lvlJc w:val="left"/>
    </w:lvl>
    <w:lvl w:ilvl="1" w:tplc="81EEFEB0">
      <w:start w:val="1"/>
      <w:numFmt w:val="bullet"/>
      <w:lvlText w:val=""/>
      <w:lvlJc w:val="left"/>
    </w:lvl>
    <w:lvl w:ilvl="2" w:tplc="373C6B74">
      <w:numFmt w:val="decimal"/>
      <w:lvlText w:val=""/>
      <w:lvlJc w:val="left"/>
      <w:rPr>
        <w:rFonts w:cs="Times New Roman"/>
      </w:rPr>
    </w:lvl>
    <w:lvl w:ilvl="3" w:tplc="C0B2176E">
      <w:numFmt w:val="decimal"/>
      <w:lvlText w:val=""/>
      <w:lvlJc w:val="left"/>
      <w:rPr>
        <w:rFonts w:cs="Times New Roman"/>
      </w:rPr>
    </w:lvl>
    <w:lvl w:ilvl="4" w:tplc="37AC3A0A">
      <w:numFmt w:val="decimal"/>
      <w:lvlText w:val=""/>
      <w:lvlJc w:val="left"/>
      <w:rPr>
        <w:rFonts w:cs="Times New Roman"/>
      </w:rPr>
    </w:lvl>
    <w:lvl w:ilvl="5" w:tplc="FAB46CE6">
      <w:numFmt w:val="decimal"/>
      <w:lvlText w:val=""/>
      <w:lvlJc w:val="left"/>
      <w:rPr>
        <w:rFonts w:cs="Times New Roman"/>
      </w:rPr>
    </w:lvl>
    <w:lvl w:ilvl="6" w:tplc="1DB04240">
      <w:numFmt w:val="decimal"/>
      <w:lvlText w:val=""/>
      <w:lvlJc w:val="left"/>
      <w:rPr>
        <w:rFonts w:cs="Times New Roman"/>
      </w:rPr>
    </w:lvl>
    <w:lvl w:ilvl="7" w:tplc="22CA050C">
      <w:numFmt w:val="decimal"/>
      <w:lvlText w:val=""/>
      <w:lvlJc w:val="left"/>
      <w:rPr>
        <w:rFonts w:cs="Times New Roman"/>
      </w:rPr>
    </w:lvl>
    <w:lvl w:ilvl="8" w:tplc="0C847482">
      <w:numFmt w:val="decimal"/>
      <w:lvlText w:val=""/>
      <w:lvlJc w:val="left"/>
      <w:rPr>
        <w:rFonts w:cs="Times New Roman"/>
      </w:rPr>
    </w:lvl>
  </w:abstractNum>
  <w:abstractNum w:abstractNumId="1012">
    <w:nsid w:val="00007DC3"/>
    <w:multiLevelType w:val="hybridMultilevel"/>
    <w:tmpl w:val="2F74DEAC"/>
    <w:lvl w:ilvl="0" w:tplc="E67A6B0A">
      <w:start w:val="1"/>
      <w:numFmt w:val="bullet"/>
      <w:lvlText w:val=""/>
      <w:lvlJc w:val="left"/>
    </w:lvl>
    <w:lvl w:ilvl="1" w:tplc="E7FE8E44">
      <w:numFmt w:val="decimal"/>
      <w:lvlText w:val=""/>
      <w:lvlJc w:val="left"/>
      <w:rPr>
        <w:rFonts w:cs="Times New Roman"/>
      </w:rPr>
    </w:lvl>
    <w:lvl w:ilvl="2" w:tplc="5082FC7A">
      <w:numFmt w:val="decimal"/>
      <w:lvlText w:val=""/>
      <w:lvlJc w:val="left"/>
      <w:rPr>
        <w:rFonts w:cs="Times New Roman"/>
      </w:rPr>
    </w:lvl>
    <w:lvl w:ilvl="3" w:tplc="A16C4866">
      <w:numFmt w:val="decimal"/>
      <w:lvlText w:val=""/>
      <w:lvlJc w:val="left"/>
      <w:rPr>
        <w:rFonts w:cs="Times New Roman"/>
      </w:rPr>
    </w:lvl>
    <w:lvl w:ilvl="4" w:tplc="F6247A4E">
      <w:numFmt w:val="decimal"/>
      <w:lvlText w:val=""/>
      <w:lvlJc w:val="left"/>
      <w:rPr>
        <w:rFonts w:cs="Times New Roman"/>
      </w:rPr>
    </w:lvl>
    <w:lvl w:ilvl="5" w:tplc="738AFA7A">
      <w:numFmt w:val="decimal"/>
      <w:lvlText w:val=""/>
      <w:lvlJc w:val="left"/>
      <w:rPr>
        <w:rFonts w:cs="Times New Roman"/>
      </w:rPr>
    </w:lvl>
    <w:lvl w:ilvl="6" w:tplc="AA9CA0C4">
      <w:numFmt w:val="decimal"/>
      <w:lvlText w:val=""/>
      <w:lvlJc w:val="left"/>
      <w:rPr>
        <w:rFonts w:cs="Times New Roman"/>
      </w:rPr>
    </w:lvl>
    <w:lvl w:ilvl="7" w:tplc="1D26BC14">
      <w:numFmt w:val="decimal"/>
      <w:lvlText w:val=""/>
      <w:lvlJc w:val="left"/>
      <w:rPr>
        <w:rFonts w:cs="Times New Roman"/>
      </w:rPr>
    </w:lvl>
    <w:lvl w:ilvl="8" w:tplc="EA3C9404">
      <w:numFmt w:val="decimal"/>
      <w:lvlText w:val=""/>
      <w:lvlJc w:val="left"/>
      <w:rPr>
        <w:rFonts w:cs="Times New Roman"/>
      </w:rPr>
    </w:lvl>
  </w:abstractNum>
  <w:abstractNum w:abstractNumId="1013">
    <w:nsid w:val="00007DD1"/>
    <w:multiLevelType w:val="hybridMultilevel"/>
    <w:tmpl w:val="3A761A60"/>
    <w:lvl w:ilvl="0" w:tplc="35E87008">
      <w:start w:val="1"/>
      <w:numFmt w:val="decimal"/>
      <w:lvlText w:val="%1."/>
      <w:lvlJc w:val="left"/>
      <w:rPr>
        <w:rFonts w:cs="Times New Roman"/>
      </w:rPr>
    </w:lvl>
    <w:lvl w:ilvl="1" w:tplc="6298BBC2">
      <w:numFmt w:val="decimal"/>
      <w:lvlText w:val=""/>
      <w:lvlJc w:val="left"/>
      <w:rPr>
        <w:rFonts w:cs="Times New Roman"/>
      </w:rPr>
    </w:lvl>
    <w:lvl w:ilvl="2" w:tplc="98DE099A">
      <w:numFmt w:val="decimal"/>
      <w:lvlText w:val=""/>
      <w:lvlJc w:val="left"/>
      <w:rPr>
        <w:rFonts w:cs="Times New Roman"/>
      </w:rPr>
    </w:lvl>
    <w:lvl w:ilvl="3" w:tplc="9F7E1C4E">
      <w:numFmt w:val="decimal"/>
      <w:lvlText w:val=""/>
      <w:lvlJc w:val="left"/>
      <w:rPr>
        <w:rFonts w:cs="Times New Roman"/>
      </w:rPr>
    </w:lvl>
    <w:lvl w:ilvl="4" w:tplc="62AA8ADC">
      <w:numFmt w:val="decimal"/>
      <w:lvlText w:val=""/>
      <w:lvlJc w:val="left"/>
      <w:rPr>
        <w:rFonts w:cs="Times New Roman"/>
      </w:rPr>
    </w:lvl>
    <w:lvl w:ilvl="5" w:tplc="8BD61282">
      <w:numFmt w:val="decimal"/>
      <w:lvlText w:val=""/>
      <w:lvlJc w:val="left"/>
      <w:rPr>
        <w:rFonts w:cs="Times New Roman"/>
      </w:rPr>
    </w:lvl>
    <w:lvl w:ilvl="6" w:tplc="538A35B2">
      <w:numFmt w:val="decimal"/>
      <w:lvlText w:val=""/>
      <w:lvlJc w:val="left"/>
      <w:rPr>
        <w:rFonts w:cs="Times New Roman"/>
      </w:rPr>
    </w:lvl>
    <w:lvl w:ilvl="7" w:tplc="7DC2159A">
      <w:numFmt w:val="decimal"/>
      <w:lvlText w:val=""/>
      <w:lvlJc w:val="left"/>
      <w:rPr>
        <w:rFonts w:cs="Times New Roman"/>
      </w:rPr>
    </w:lvl>
    <w:lvl w:ilvl="8" w:tplc="24681218">
      <w:numFmt w:val="decimal"/>
      <w:lvlText w:val=""/>
      <w:lvlJc w:val="left"/>
      <w:rPr>
        <w:rFonts w:cs="Times New Roman"/>
      </w:rPr>
    </w:lvl>
  </w:abstractNum>
  <w:abstractNum w:abstractNumId="1014">
    <w:nsid w:val="00007E74"/>
    <w:multiLevelType w:val="hybridMultilevel"/>
    <w:tmpl w:val="EAEC2096"/>
    <w:lvl w:ilvl="0" w:tplc="91F28450">
      <w:start w:val="1"/>
      <w:numFmt w:val="bullet"/>
      <w:lvlText w:val=""/>
      <w:lvlJc w:val="left"/>
    </w:lvl>
    <w:lvl w:ilvl="1" w:tplc="658C41BC">
      <w:numFmt w:val="decimal"/>
      <w:lvlText w:val=""/>
      <w:lvlJc w:val="left"/>
      <w:rPr>
        <w:rFonts w:cs="Times New Roman"/>
      </w:rPr>
    </w:lvl>
    <w:lvl w:ilvl="2" w:tplc="1CFEA00E">
      <w:numFmt w:val="decimal"/>
      <w:lvlText w:val=""/>
      <w:lvlJc w:val="left"/>
      <w:rPr>
        <w:rFonts w:cs="Times New Roman"/>
      </w:rPr>
    </w:lvl>
    <w:lvl w:ilvl="3" w:tplc="D03ABD00">
      <w:numFmt w:val="decimal"/>
      <w:lvlText w:val=""/>
      <w:lvlJc w:val="left"/>
      <w:rPr>
        <w:rFonts w:cs="Times New Roman"/>
      </w:rPr>
    </w:lvl>
    <w:lvl w:ilvl="4" w:tplc="284C798E">
      <w:numFmt w:val="decimal"/>
      <w:lvlText w:val=""/>
      <w:lvlJc w:val="left"/>
      <w:rPr>
        <w:rFonts w:cs="Times New Roman"/>
      </w:rPr>
    </w:lvl>
    <w:lvl w:ilvl="5" w:tplc="C234F652">
      <w:numFmt w:val="decimal"/>
      <w:lvlText w:val=""/>
      <w:lvlJc w:val="left"/>
      <w:rPr>
        <w:rFonts w:cs="Times New Roman"/>
      </w:rPr>
    </w:lvl>
    <w:lvl w:ilvl="6" w:tplc="5D18D648">
      <w:numFmt w:val="decimal"/>
      <w:lvlText w:val=""/>
      <w:lvlJc w:val="left"/>
      <w:rPr>
        <w:rFonts w:cs="Times New Roman"/>
      </w:rPr>
    </w:lvl>
    <w:lvl w:ilvl="7" w:tplc="222AF10E">
      <w:numFmt w:val="decimal"/>
      <w:lvlText w:val=""/>
      <w:lvlJc w:val="left"/>
      <w:rPr>
        <w:rFonts w:cs="Times New Roman"/>
      </w:rPr>
    </w:lvl>
    <w:lvl w:ilvl="8" w:tplc="26BA24A6">
      <w:numFmt w:val="decimal"/>
      <w:lvlText w:val=""/>
      <w:lvlJc w:val="left"/>
      <w:rPr>
        <w:rFonts w:cs="Times New Roman"/>
      </w:rPr>
    </w:lvl>
  </w:abstractNum>
  <w:abstractNum w:abstractNumId="1015">
    <w:nsid w:val="00007EA9"/>
    <w:multiLevelType w:val="hybridMultilevel"/>
    <w:tmpl w:val="20D4AA68"/>
    <w:lvl w:ilvl="0" w:tplc="F4F27F8E">
      <w:start w:val="1"/>
      <w:numFmt w:val="bullet"/>
      <w:lvlText w:val=""/>
      <w:lvlJc w:val="left"/>
    </w:lvl>
    <w:lvl w:ilvl="1" w:tplc="10F4BFDE">
      <w:numFmt w:val="decimal"/>
      <w:lvlText w:val=""/>
      <w:lvlJc w:val="left"/>
      <w:rPr>
        <w:rFonts w:cs="Times New Roman"/>
      </w:rPr>
    </w:lvl>
    <w:lvl w:ilvl="2" w:tplc="34D2C378">
      <w:numFmt w:val="decimal"/>
      <w:lvlText w:val=""/>
      <w:lvlJc w:val="left"/>
      <w:rPr>
        <w:rFonts w:cs="Times New Roman"/>
      </w:rPr>
    </w:lvl>
    <w:lvl w:ilvl="3" w:tplc="588E9B2E">
      <w:numFmt w:val="decimal"/>
      <w:lvlText w:val=""/>
      <w:lvlJc w:val="left"/>
      <w:rPr>
        <w:rFonts w:cs="Times New Roman"/>
      </w:rPr>
    </w:lvl>
    <w:lvl w:ilvl="4" w:tplc="C1AA500A">
      <w:numFmt w:val="decimal"/>
      <w:lvlText w:val=""/>
      <w:lvlJc w:val="left"/>
      <w:rPr>
        <w:rFonts w:cs="Times New Roman"/>
      </w:rPr>
    </w:lvl>
    <w:lvl w:ilvl="5" w:tplc="19B46410">
      <w:numFmt w:val="decimal"/>
      <w:lvlText w:val=""/>
      <w:lvlJc w:val="left"/>
      <w:rPr>
        <w:rFonts w:cs="Times New Roman"/>
      </w:rPr>
    </w:lvl>
    <w:lvl w:ilvl="6" w:tplc="3556A19C">
      <w:numFmt w:val="decimal"/>
      <w:lvlText w:val=""/>
      <w:lvlJc w:val="left"/>
      <w:rPr>
        <w:rFonts w:cs="Times New Roman"/>
      </w:rPr>
    </w:lvl>
    <w:lvl w:ilvl="7" w:tplc="8BDA9A64">
      <w:numFmt w:val="decimal"/>
      <w:lvlText w:val=""/>
      <w:lvlJc w:val="left"/>
      <w:rPr>
        <w:rFonts w:cs="Times New Roman"/>
      </w:rPr>
    </w:lvl>
    <w:lvl w:ilvl="8" w:tplc="84EE2654">
      <w:numFmt w:val="decimal"/>
      <w:lvlText w:val=""/>
      <w:lvlJc w:val="left"/>
      <w:rPr>
        <w:rFonts w:cs="Times New Roman"/>
      </w:rPr>
    </w:lvl>
  </w:abstractNum>
  <w:abstractNum w:abstractNumId="1016">
    <w:nsid w:val="00007ED4"/>
    <w:multiLevelType w:val="hybridMultilevel"/>
    <w:tmpl w:val="013E01F6"/>
    <w:lvl w:ilvl="0" w:tplc="9028DE72">
      <w:start w:val="10"/>
      <w:numFmt w:val="decimal"/>
      <w:lvlText w:val="%1)"/>
      <w:lvlJc w:val="left"/>
      <w:rPr>
        <w:rFonts w:cs="Times New Roman"/>
      </w:rPr>
    </w:lvl>
    <w:lvl w:ilvl="1" w:tplc="3E42D52A">
      <w:numFmt w:val="decimal"/>
      <w:lvlText w:val=""/>
      <w:lvlJc w:val="left"/>
      <w:rPr>
        <w:rFonts w:cs="Times New Roman"/>
      </w:rPr>
    </w:lvl>
    <w:lvl w:ilvl="2" w:tplc="5C802EBC">
      <w:numFmt w:val="decimal"/>
      <w:lvlText w:val=""/>
      <w:lvlJc w:val="left"/>
      <w:rPr>
        <w:rFonts w:cs="Times New Roman"/>
      </w:rPr>
    </w:lvl>
    <w:lvl w:ilvl="3" w:tplc="37D08DA6">
      <w:numFmt w:val="decimal"/>
      <w:lvlText w:val=""/>
      <w:lvlJc w:val="left"/>
      <w:rPr>
        <w:rFonts w:cs="Times New Roman"/>
      </w:rPr>
    </w:lvl>
    <w:lvl w:ilvl="4" w:tplc="A84AD176">
      <w:numFmt w:val="decimal"/>
      <w:lvlText w:val=""/>
      <w:lvlJc w:val="left"/>
      <w:rPr>
        <w:rFonts w:cs="Times New Roman"/>
      </w:rPr>
    </w:lvl>
    <w:lvl w:ilvl="5" w:tplc="5B345C1E">
      <w:numFmt w:val="decimal"/>
      <w:lvlText w:val=""/>
      <w:lvlJc w:val="left"/>
      <w:rPr>
        <w:rFonts w:cs="Times New Roman"/>
      </w:rPr>
    </w:lvl>
    <w:lvl w:ilvl="6" w:tplc="42E0218E">
      <w:numFmt w:val="decimal"/>
      <w:lvlText w:val=""/>
      <w:lvlJc w:val="left"/>
      <w:rPr>
        <w:rFonts w:cs="Times New Roman"/>
      </w:rPr>
    </w:lvl>
    <w:lvl w:ilvl="7" w:tplc="AD60DFD6">
      <w:numFmt w:val="decimal"/>
      <w:lvlText w:val=""/>
      <w:lvlJc w:val="left"/>
      <w:rPr>
        <w:rFonts w:cs="Times New Roman"/>
      </w:rPr>
    </w:lvl>
    <w:lvl w:ilvl="8" w:tplc="D1C4FF76">
      <w:numFmt w:val="decimal"/>
      <w:lvlText w:val=""/>
      <w:lvlJc w:val="left"/>
      <w:rPr>
        <w:rFonts w:cs="Times New Roman"/>
      </w:rPr>
    </w:lvl>
  </w:abstractNum>
  <w:abstractNum w:abstractNumId="1017">
    <w:nsid w:val="00007F10"/>
    <w:multiLevelType w:val="hybridMultilevel"/>
    <w:tmpl w:val="9A0E88D4"/>
    <w:lvl w:ilvl="0" w:tplc="C62C42E8">
      <w:start w:val="1"/>
      <w:numFmt w:val="bullet"/>
      <w:lvlText w:val=""/>
      <w:lvlJc w:val="left"/>
    </w:lvl>
    <w:lvl w:ilvl="1" w:tplc="45BA62A4">
      <w:numFmt w:val="decimal"/>
      <w:lvlText w:val=""/>
      <w:lvlJc w:val="left"/>
      <w:rPr>
        <w:rFonts w:cs="Times New Roman"/>
      </w:rPr>
    </w:lvl>
    <w:lvl w:ilvl="2" w:tplc="C95E9152">
      <w:numFmt w:val="decimal"/>
      <w:lvlText w:val=""/>
      <w:lvlJc w:val="left"/>
      <w:rPr>
        <w:rFonts w:cs="Times New Roman"/>
      </w:rPr>
    </w:lvl>
    <w:lvl w:ilvl="3" w:tplc="9F4E01C6">
      <w:numFmt w:val="decimal"/>
      <w:lvlText w:val=""/>
      <w:lvlJc w:val="left"/>
      <w:rPr>
        <w:rFonts w:cs="Times New Roman"/>
      </w:rPr>
    </w:lvl>
    <w:lvl w:ilvl="4" w:tplc="42D07E16">
      <w:numFmt w:val="decimal"/>
      <w:lvlText w:val=""/>
      <w:lvlJc w:val="left"/>
      <w:rPr>
        <w:rFonts w:cs="Times New Roman"/>
      </w:rPr>
    </w:lvl>
    <w:lvl w:ilvl="5" w:tplc="87E60462">
      <w:numFmt w:val="decimal"/>
      <w:lvlText w:val=""/>
      <w:lvlJc w:val="left"/>
      <w:rPr>
        <w:rFonts w:cs="Times New Roman"/>
      </w:rPr>
    </w:lvl>
    <w:lvl w:ilvl="6" w:tplc="64AA5D82">
      <w:numFmt w:val="decimal"/>
      <w:lvlText w:val=""/>
      <w:lvlJc w:val="left"/>
      <w:rPr>
        <w:rFonts w:cs="Times New Roman"/>
      </w:rPr>
    </w:lvl>
    <w:lvl w:ilvl="7" w:tplc="C8EE0FD4">
      <w:numFmt w:val="decimal"/>
      <w:lvlText w:val=""/>
      <w:lvlJc w:val="left"/>
      <w:rPr>
        <w:rFonts w:cs="Times New Roman"/>
      </w:rPr>
    </w:lvl>
    <w:lvl w:ilvl="8" w:tplc="A448E1D8">
      <w:numFmt w:val="decimal"/>
      <w:lvlText w:val=""/>
      <w:lvlJc w:val="left"/>
      <w:rPr>
        <w:rFonts w:cs="Times New Roman"/>
      </w:rPr>
    </w:lvl>
  </w:abstractNum>
  <w:abstractNum w:abstractNumId="1018">
    <w:nsid w:val="00007F20"/>
    <w:multiLevelType w:val="hybridMultilevel"/>
    <w:tmpl w:val="FA1C88A2"/>
    <w:lvl w:ilvl="0" w:tplc="3A5644F8">
      <w:start w:val="1"/>
      <w:numFmt w:val="bullet"/>
      <w:lvlText w:val=""/>
      <w:lvlJc w:val="left"/>
    </w:lvl>
    <w:lvl w:ilvl="1" w:tplc="6B283B4A">
      <w:numFmt w:val="decimal"/>
      <w:lvlText w:val=""/>
      <w:lvlJc w:val="left"/>
      <w:rPr>
        <w:rFonts w:cs="Times New Roman"/>
      </w:rPr>
    </w:lvl>
    <w:lvl w:ilvl="2" w:tplc="025273AE">
      <w:numFmt w:val="decimal"/>
      <w:lvlText w:val=""/>
      <w:lvlJc w:val="left"/>
      <w:rPr>
        <w:rFonts w:cs="Times New Roman"/>
      </w:rPr>
    </w:lvl>
    <w:lvl w:ilvl="3" w:tplc="6A9A1A40">
      <w:numFmt w:val="decimal"/>
      <w:lvlText w:val=""/>
      <w:lvlJc w:val="left"/>
      <w:rPr>
        <w:rFonts w:cs="Times New Roman"/>
      </w:rPr>
    </w:lvl>
    <w:lvl w:ilvl="4" w:tplc="57F01C6A">
      <w:numFmt w:val="decimal"/>
      <w:lvlText w:val=""/>
      <w:lvlJc w:val="left"/>
      <w:rPr>
        <w:rFonts w:cs="Times New Roman"/>
      </w:rPr>
    </w:lvl>
    <w:lvl w:ilvl="5" w:tplc="88BE4248">
      <w:numFmt w:val="decimal"/>
      <w:lvlText w:val=""/>
      <w:lvlJc w:val="left"/>
      <w:rPr>
        <w:rFonts w:cs="Times New Roman"/>
      </w:rPr>
    </w:lvl>
    <w:lvl w:ilvl="6" w:tplc="3C608998">
      <w:numFmt w:val="decimal"/>
      <w:lvlText w:val=""/>
      <w:lvlJc w:val="left"/>
      <w:rPr>
        <w:rFonts w:cs="Times New Roman"/>
      </w:rPr>
    </w:lvl>
    <w:lvl w:ilvl="7" w:tplc="1414A24C">
      <w:numFmt w:val="decimal"/>
      <w:lvlText w:val=""/>
      <w:lvlJc w:val="left"/>
      <w:rPr>
        <w:rFonts w:cs="Times New Roman"/>
      </w:rPr>
    </w:lvl>
    <w:lvl w:ilvl="8" w:tplc="D59A04E6">
      <w:numFmt w:val="decimal"/>
      <w:lvlText w:val=""/>
      <w:lvlJc w:val="left"/>
      <w:rPr>
        <w:rFonts w:cs="Times New Roman"/>
      </w:rPr>
    </w:lvl>
  </w:abstractNum>
  <w:abstractNum w:abstractNumId="1019">
    <w:nsid w:val="00007F48"/>
    <w:multiLevelType w:val="hybridMultilevel"/>
    <w:tmpl w:val="9DF2DD50"/>
    <w:lvl w:ilvl="0" w:tplc="F81C081E">
      <w:start w:val="1"/>
      <w:numFmt w:val="bullet"/>
      <w:lvlText w:val=""/>
      <w:lvlJc w:val="left"/>
    </w:lvl>
    <w:lvl w:ilvl="1" w:tplc="B178CEF0">
      <w:numFmt w:val="decimal"/>
      <w:lvlText w:val=""/>
      <w:lvlJc w:val="left"/>
      <w:rPr>
        <w:rFonts w:cs="Times New Roman"/>
      </w:rPr>
    </w:lvl>
    <w:lvl w:ilvl="2" w:tplc="85B4AEFE">
      <w:numFmt w:val="decimal"/>
      <w:lvlText w:val=""/>
      <w:lvlJc w:val="left"/>
      <w:rPr>
        <w:rFonts w:cs="Times New Roman"/>
      </w:rPr>
    </w:lvl>
    <w:lvl w:ilvl="3" w:tplc="DE54F1F8">
      <w:numFmt w:val="decimal"/>
      <w:lvlText w:val=""/>
      <w:lvlJc w:val="left"/>
      <w:rPr>
        <w:rFonts w:cs="Times New Roman"/>
      </w:rPr>
    </w:lvl>
    <w:lvl w:ilvl="4" w:tplc="710A2838">
      <w:numFmt w:val="decimal"/>
      <w:lvlText w:val=""/>
      <w:lvlJc w:val="left"/>
      <w:rPr>
        <w:rFonts w:cs="Times New Roman"/>
      </w:rPr>
    </w:lvl>
    <w:lvl w:ilvl="5" w:tplc="43AED4F0">
      <w:numFmt w:val="decimal"/>
      <w:lvlText w:val=""/>
      <w:lvlJc w:val="left"/>
      <w:rPr>
        <w:rFonts w:cs="Times New Roman"/>
      </w:rPr>
    </w:lvl>
    <w:lvl w:ilvl="6" w:tplc="8B085E1C">
      <w:numFmt w:val="decimal"/>
      <w:lvlText w:val=""/>
      <w:lvlJc w:val="left"/>
      <w:rPr>
        <w:rFonts w:cs="Times New Roman"/>
      </w:rPr>
    </w:lvl>
    <w:lvl w:ilvl="7" w:tplc="F3C0B2C4">
      <w:numFmt w:val="decimal"/>
      <w:lvlText w:val=""/>
      <w:lvlJc w:val="left"/>
      <w:rPr>
        <w:rFonts w:cs="Times New Roman"/>
      </w:rPr>
    </w:lvl>
    <w:lvl w:ilvl="8" w:tplc="7A2692A0">
      <w:numFmt w:val="decimal"/>
      <w:lvlText w:val=""/>
      <w:lvlJc w:val="left"/>
      <w:rPr>
        <w:rFonts w:cs="Times New Roman"/>
      </w:rPr>
    </w:lvl>
  </w:abstractNum>
  <w:abstractNum w:abstractNumId="1020">
    <w:nsid w:val="00007F4C"/>
    <w:multiLevelType w:val="hybridMultilevel"/>
    <w:tmpl w:val="39305ECE"/>
    <w:lvl w:ilvl="0" w:tplc="665A0374">
      <w:start w:val="1"/>
      <w:numFmt w:val="bullet"/>
      <w:lvlText w:val="в"/>
      <w:lvlJc w:val="left"/>
    </w:lvl>
    <w:lvl w:ilvl="1" w:tplc="FC84018A">
      <w:numFmt w:val="decimal"/>
      <w:lvlText w:val=""/>
      <w:lvlJc w:val="left"/>
      <w:rPr>
        <w:rFonts w:cs="Times New Roman"/>
      </w:rPr>
    </w:lvl>
    <w:lvl w:ilvl="2" w:tplc="4950F386">
      <w:numFmt w:val="decimal"/>
      <w:lvlText w:val=""/>
      <w:lvlJc w:val="left"/>
      <w:rPr>
        <w:rFonts w:cs="Times New Roman"/>
      </w:rPr>
    </w:lvl>
    <w:lvl w:ilvl="3" w:tplc="1F94B88C">
      <w:numFmt w:val="decimal"/>
      <w:lvlText w:val=""/>
      <w:lvlJc w:val="left"/>
      <w:rPr>
        <w:rFonts w:cs="Times New Roman"/>
      </w:rPr>
    </w:lvl>
    <w:lvl w:ilvl="4" w:tplc="8C60ACEA">
      <w:numFmt w:val="decimal"/>
      <w:lvlText w:val=""/>
      <w:lvlJc w:val="left"/>
      <w:rPr>
        <w:rFonts w:cs="Times New Roman"/>
      </w:rPr>
    </w:lvl>
    <w:lvl w:ilvl="5" w:tplc="10C48ADA">
      <w:numFmt w:val="decimal"/>
      <w:lvlText w:val=""/>
      <w:lvlJc w:val="left"/>
      <w:rPr>
        <w:rFonts w:cs="Times New Roman"/>
      </w:rPr>
    </w:lvl>
    <w:lvl w:ilvl="6" w:tplc="3CD06240">
      <w:numFmt w:val="decimal"/>
      <w:lvlText w:val=""/>
      <w:lvlJc w:val="left"/>
      <w:rPr>
        <w:rFonts w:cs="Times New Roman"/>
      </w:rPr>
    </w:lvl>
    <w:lvl w:ilvl="7" w:tplc="A2FC149E">
      <w:numFmt w:val="decimal"/>
      <w:lvlText w:val=""/>
      <w:lvlJc w:val="left"/>
      <w:rPr>
        <w:rFonts w:cs="Times New Roman"/>
      </w:rPr>
    </w:lvl>
    <w:lvl w:ilvl="8" w:tplc="4E2C4026">
      <w:numFmt w:val="decimal"/>
      <w:lvlText w:val=""/>
      <w:lvlJc w:val="left"/>
      <w:rPr>
        <w:rFonts w:cs="Times New Roman"/>
      </w:rPr>
    </w:lvl>
  </w:abstractNum>
  <w:abstractNum w:abstractNumId="1021">
    <w:nsid w:val="00007F5F"/>
    <w:multiLevelType w:val="hybridMultilevel"/>
    <w:tmpl w:val="16C03A3E"/>
    <w:lvl w:ilvl="0" w:tplc="E87682C2">
      <w:start w:val="1"/>
      <w:numFmt w:val="bullet"/>
      <w:lvlText w:val="В"/>
      <w:lvlJc w:val="left"/>
    </w:lvl>
    <w:lvl w:ilvl="1" w:tplc="D42073F2">
      <w:start w:val="1"/>
      <w:numFmt w:val="bullet"/>
      <w:lvlText w:val=""/>
      <w:lvlJc w:val="left"/>
    </w:lvl>
    <w:lvl w:ilvl="2" w:tplc="7646ED6A">
      <w:numFmt w:val="decimal"/>
      <w:lvlText w:val=""/>
      <w:lvlJc w:val="left"/>
      <w:rPr>
        <w:rFonts w:cs="Times New Roman"/>
      </w:rPr>
    </w:lvl>
    <w:lvl w:ilvl="3" w:tplc="B2EEE29C">
      <w:numFmt w:val="decimal"/>
      <w:lvlText w:val=""/>
      <w:lvlJc w:val="left"/>
      <w:rPr>
        <w:rFonts w:cs="Times New Roman"/>
      </w:rPr>
    </w:lvl>
    <w:lvl w:ilvl="4" w:tplc="0F48C178">
      <w:numFmt w:val="decimal"/>
      <w:lvlText w:val=""/>
      <w:lvlJc w:val="left"/>
      <w:rPr>
        <w:rFonts w:cs="Times New Roman"/>
      </w:rPr>
    </w:lvl>
    <w:lvl w:ilvl="5" w:tplc="CA7C7158">
      <w:numFmt w:val="decimal"/>
      <w:lvlText w:val=""/>
      <w:lvlJc w:val="left"/>
      <w:rPr>
        <w:rFonts w:cs="Times New Roman"/>
      </w:rPr>
    </w:lvl>
    <w:lvl w:ilvl="6" w:tplc="D7682B5C">
      <w:numFmt w:val="decimal"/>
      <w:lvlText w:val=""/>
      <w:lvlJc w:val="left"/>
      <w:rPr>
        <w:rFonts w:cs="Times New Roman"/>
      </w:rPr>
    </w:lvl>
    <w:lvl w:ilvl="7" w:tplc="C414AFE4">
      <w:numFmt w:val="decimal"/>
      <w:lvlText w:val=""/>
      <w:lvlJc w:val="left"/>
      <w:rPr>
        <w:rFonts w:cs="Times New Roman"/>
      </w:rPr>
    </w:lvl>
    <w:lvl w:ilvl="8" w:tplc="4D72777C">
      <w:numFmt w:val="decimal"/>
      <w:lvlText w:val=""/>
      <w:lvlJc w:val="left"/>
      <w:rPr>
        <w:rFonts w:cs="Times New Roman"/>
      </w:rPr>
    </w:lvl>
  </w:abstractNum>
  <w:abstractNum w:abstractNumId="1022">
    <w:nsid w:val="00007F63"/>
    <w:multiLevelType w:val="hybridMultilevel"/>
    <w:tmpl w:val="5ABC6518"/>
    <w:lvl w:ilvl="0" w:tplc="BC3608DA">
      <w:start w:val="1"/>
      <w:numFmt w:val="bullet"/>
      <w:lvlText w:val=""/>
      <w:lvlJc w:val="left"/>
    </w:lvl>
    <w:lvl w:ilvl="1" w:tplc="0636B21E">
      <w:numFmt w:val="decimal"/>
      <w:lvlText w:val=""/>
      <w:lvlJc w:val="left"/>
      <w:rPr>
        <w:rFonts w:cs="Times New Roman"/>
      </w:rPr>
    </w:lvl>
    <w:lvl w:ilvl="2" w:tplc="B96A984A">
      <w:numFmt w:val="decimal"/>
      <w:lvlText w:val=""/>
      <w:lvlJc w:val="left"/>
      <w:rPr>
        <w:rFonts w:cs="Times New Roman"/>
      </w:rPr>
    </w:lvl>
    <w:lvl w:ilvl="3" w:tplc="E15652B4">
      <w:numFmt w:val="decimal"/>
      <w:lvlText w:val=""/>
      <w:lvlJc w:val="left"/>
      <w:rPr>
        <w:rFonts w:cs="Times New Roman"/>
      </w:rPr>
    </w:lvl>
    <w:lvl w:ilvl="4" w:tplc="38C2C0EE">
      <w:numFmt w:val="decimal"/>
      <w:lvlText w:val=""/>
      <w:lvlJc w:val="left"/>
      <w:rPr>
        <w:rFonts w:cs="Times New Roman"/>
      </w:rPr>
    </w:lvl>
    <w:lvl w:ilvl="5" w:tplc="0260619E">
      <w:numFmt w:val="decimal"/>
      <w:lvlText w:val=""/>
      <w:lvlJc w:val="left"/>
      <w:rPr>
        <w:rFonts w:cs="Times New Roman"/>
      </w:rPr>
    </w:lvl>
    <w:lvl w:ilvl="6" w:tplc="72BE6F3C">
      <w:numFmt w:val="decimal"/>
      <w:lvlText w:val=""/>
      <w:lvlJc w:val="left"/>
      <w:rPr>
        <w:rFonts w:cs="Times New Roman"/>
      </w:rPr>
    </w:lvl>
    <w:lvl w:ilvl="7" w:tplc="E07EF3B6">
      <w:numFmt w:val="decimal"/>
      <w:lvlText w:val=""/>
      <w:lvlJc w:val="left"/>
      <w:rPr>
        <w:rFonts w:cs="Times New Roman"/>
      </w:rPr>
    </w:lvl>
    <w:lvl w:ilvl="8" w:tplc="355A30B2">
      <w:numFmt w:val="decimal"/>
      <w:lvlText w:val=""/>
      <w:lvlJc w:val="left"/>
      <w:rPr>
        <w:rFonts w:cs="Times New Roman"/>
      </w:rPr>
    </w:lvl>
  </w:abstractNum>
  <w:abstractNum w:abstractNumId="1023">
    <w:nsid w:val="00007FAB"/>
    <w:multiLevelType w:val="hybridMultilevel"/>
    <w:tmpl w:val="2E5E356E"/>
    <w:lvl w:ilvl="0" w:tplc="38603892">
      <w:start w:val="1"/>
      <w:numFmt w:val="bullet"/>
      <w:lvlText w:val=""/>
      <w:lvlJc w:val="left"/>
    </w:lvl>
    <w:lvl w:ilvl="1" w:tplc="B9B0412A">
      <w:numFmt w:val="decimal"/>
      <w:lvlText w:val=""/>
      <w:lvlJc w:val="left"/>
      <w:rPr>
        <w:rFonts w:cs="Times New Roman"/>
      </w:rPr>
    </w:lvl>
    <w:lvl w:ilvl="2" w:tplc="322C1DE8">
      <w:numFmt w:val="decimal"/>
      <w:lvlText w:val=""/>
      <w:lvlJc w:val="left"/>
      <w:rPr>
        <w:rFonts w:cs="Times New Roman"/>
      </w:rPr>
    </w:lvl>
    <w:lvl w:ilvl="3" w:tplc="8DF695D8">
      <w:numFmt w:val="decimal"/>
      <w:lvlText w:val=""/>
      <w:lvlJc w:val="left"/>
      <w:rPr>
        <w:rFonts w:cs="Times New Roman"/>
      </w:rPr>
    </w:lvl>
    <w:lvl w:ilvl="4" w:tplc="12BE79DC">
      <w:numFmt w:val="decimal"/>
      <w:lvlText w:val=""/>
      <w:lvlJc w:val="left"/>
      <w:rPr>
        <w:rFonts w:cs="Times New Roman"/>
      </w:rPr>
    </w:lvl>
    <w:lvl w:ilvl="5" w:tplc="6ADCFEA0">
      <w:numFmt w:val="decimal"/>
      <w:lvlText w:val=""/>
      <w:lvlJc w:val="left"/>
      <w:rPr>
        <w:rFonts w:cs="Times New Roman"/>
      </w:rPr>
    </w:lvl>
    <w:lvl w:ilvl="6" w:tplc="C8223BFC">
      <w:numFmt w:val="decimal"/>
      <w:lvlText w:val=""/>
      <w:lvlJc w:val="left"/>
      <w:rPr>
        <w:rFonts w:cs="Times New Roman"/>
      </w:rPr>
    </w:lvl>
    <w:lvl w:ilvl="7" w:tplc="C5C818B4">
      <w:numFmt w:val="decimal"/>
      <w:lvlText w:val=""/>
      <w:lvlJc w:val="left"/>
      <w:rPr>
        <w:rFonts w:cs="Times New Roman"/>
      </w:rPr>
    </w:lvl>
    <w:lvl w:ilvl="8" w:tplc="191CB9E0">
      <w:numFmt w:val="decimal"/>
      <w:lvlText w:val=""/>
      <w:lvlJc w:val="left"/>
      <w:rPr>
        <w:rFonts w:cs="Times New Roman"/>
      </w:rPr>
    </w:lvl>
  </w:abstractNum>
  <w:abstractNum w:abstractNumId="1024">
    <w:nsid w:val="00007FBF"/>
    <w:multiLevelType w:val="hybridMultilevel"/>
    <w:tmpl w:val="035C17C8"/>
    <w:lvl w:ilvl="0" w:tplc="A650E796">
      <w:start w:val="1"/>
      <w:numFmt w:val="bullet"/>
      <w:lvlText w:val=""/>
      <w:lvlJc w:val="left"/>
    </w:lvl>
    <w:lvl w:ilvl="1" w:tplc="22AA59BC">
      <w:numFmt w:val="decimal"/>
      <w:lvlText w:val=""/>
      <w:lvlJc w:val="left"/>
      <w:rPr>
        <w:rFonts w:cs="Times New Roman"/>
      </w:rPr>
    </w:lvl>
    <w:lvl w:ilvl="2" w:tplc="1DAEF794">
      <w:numFmt w:val="decimal"/>
      <w:lvlText w:val=""/>
      <w:lvlJc w:val="left"/>
      <w:rPr>
        <w:rFonts w:cs="Times New Roman"/>
      </w:rPr>
    </w:lvl>
    <w:lvl w:ilvl="3" w:tplc="8BB62E5C">
      <w:numFmt w:val="decimal"/>
      <w:lvlText w:val=""/>
      <w:lvlJc w:val="left"/>
      <w:rPr>
        <w:rFonts w:cs="Times New Roman"/>
      </w:rPr>
    </w:lvl>
    <w:lvl w:ilvl="4" w:tplc="03DEB6F6">
      <w:numFmt w:val="decimal"/>
      <w:lvlText w:val=""/>
      <w:lvlJc w:val="left"/>
      <w:rPr>
        <w:rFonts w:cs="Times New Roman"/>
      </w:rPr>
    </w:lvl>
    <w:lvl w:ilvl="5" w:tplc="875C7EBE">
      <w:numFmt w:val="decimal"/>
      <w:lvlText w:val=""/>
      <w:lvlJc w:val="left"/>
      <w:rPr>
        <w:rFonts w:cs="Times New Roman"/>
      </w:rPr>
    </w:lvl>
    <w:lvl w:ilvl="6" w:tplc="B7EC74C6">
      <w:numFmt w:val="decimal"/>
      <w:lvlText w:val=""/>
      <w:lvlJc w:val="left"/>
      <w:rPr>
        <w:rFonts w:cs="Times New Roman"/>
      </w:rPr>
    </w:lvl>
    <w:lvl w:ilvl="7" w:tplc="6A825522">
      <w:numFmt w:val="decimal"/>
      <w:lvlText w:val=""/>
      <w:lvlJc w:val="left"/>
      <w:rPr>
        <w:rFonts w:cs="Times New Roman"/>
      </w:rPr>
    </w:lvl>
    <w:lvl w:ilvl="8" w:tplc="6EDC91B4">
      <w:numFmt w:val="decimal"/>
      <w:lvlText w:val=""/>
      <w:lvlJc w:val="left"/>
      <w:rPr>
        <w:rFonts w:cs="Times New Roman"/>
      </w:rPr>
    </w:lvl>
  </w:abstractNum>
  <w:abstractNum w:abstractNumId="1025">
    <w:nsid w:val="00007FC3"/>
    <w:multiLevelType w:val="hybridMultilevel"/>
    <w:tmpl w:val="2B860960"/>
    <w:lvl w:ilvl="0" w:tplc="0562CDD0">
      <w:start w:val="1"/>
      <w:numFmt w:val="bullet"/>
      <w:lvlText w:val="о"/>
      <w:lvlJc w:val="left"/>
    </w:lvl>
    <w:lvl w:ilvl="1" w:tplc="3E34DDA2">
      <w:numFmt w:val="decimal"/>
      <w:lvlText w:val=""/>
      <w:lvlJc w:val="left"/>
      <w:rPr>
        <w:rFonts w:cs="Times New Roman"/>
      </w:rPr>
    </w:lvl>
    <w:lvl w:ilvl="2" w:tplc="4A14625C">
      <w:numFmt w:val="decimal"/>
      <w:lvlText w:val=""/>
      <w:lvlJc w:val="left"/>
      <w:rPr>
        <w:rFonts w:cs="Times New Roman"/>
      </w:rPr>
    </w:lvl>
    <w:lvl w:ilvl="3" w:tplc="CAE07054">
      <w:numFmt w:val="decimal"/>
      <w:lvlText w:val=""/>
      <w:lvlJc w:val="left"/>
      <w:rPr>
        <w:rFonts w:cs="Times New Roman"/>
      </w:rPr>
    </w:lvl>
    <w:lvl w:ilvl="4" w:tplc="B8924C2A">
      <w:numFmt w:val="decimal"/>
      <w:lvlText w:val=""/>
      <w:lvlJc w:val="left"/>
      <w:rPr>
        <w:rFonts w:cs="Times New Roman"/>
      </w:rPr>
    </w:lvl>
    <w:lvl w:ilvl="5" w:tplc="5F1E5B16">
      <w:numFmt w:val="decimal"/>
      <w:lvlText w:val=""/>
      <w:lvlJc w:val="left"/>
      <w:rPr>
        <w:rFonts w:cs="Times New Roman"/>
      </w:rPr>
    </w:lvl>
    <w:lvl w:ilvl="6" w:tplc="B7245478">
      <w:numFmt w:val="decimal"/>
      <w:lvlText w:val=""/>
      <w:lvlJc w:val="left"/>
      <w:rPr>
        <w:rFonts w:cs="Times New Roman"/>
      </w:rPr>
    </w:lvl>
    <w:lvl w:ilvl="7" w:tplc="EE6AECAC">
      <w:numFmt w:val="decimal"/>
      <w:lvlText w:val=""/>
      <w:lvlJc w:val="left"/>
      <w:rPr>
        <w:rFonts w:cs="Times New Roman"/>
      </w:rPr>
    </w:lvl>
    <w:lvl w:ilvl="8" w:tplc="36D86F1E">
      <w:numFmt w:val="decimal"/>
      <w:lvlText w:val=""/>
      <w:lvlJc w:val="left"/>
      <w:rPr>
        <w:rFonts w:cs="Times New Roman"/>
      </w:rPr>
    </w:lvl>
  </w:abstractNum>
  <w:abstractNum w:abstractNumId="1026">
    <w:nsid w:val="00007FF4"/>
    <w:multiLevelType w:val="hybridMultilevel"/>
    <w:tmpl w:val="C770CBE6"/>
    <w:lvl w:ilvl="0" w:tplc="BA7837A4">
      <w:start w:val="1"/>
      <w:numFmt w:val="bullet"/>
      <w:lvlText w:val=""/>
      <w:lvlJc w:val="left"/>
    </w:lvl>
    <w:lvl w:ilvl="1" w:tplc="F208B0AE">
      <w:numFmt w:val="decimal"/>
      <w:lvlText w:val=""/>
      <w:lvlJc w:val="left"/>
      <w:rPr>
        <w:rFonts w:cs="Times New Roman"/>
      </w:rPr>
    </w:lvl>
    <w:lvl w:ilvl="2" w:tplc="A1166FD4">
      <w:numFmt w:val="decimal"/>
      <w:lvlText w:val=""/>
      <w:lvlJc w:val="left"/>
      <w:rPr>
        <w:rFonts w:cs="Times New Roman"/>
      </w:rPr>
    </w:lvl>
    <w:lvl w:ilvl="3" w:tplc="825C826A">
      <w:numFmt w:val="decimal"/>
      <w:lvlText w:val=""/>
      <w:lvlJc w:val="left"/>
      <w:rPr>
        <w:rFonts w:cs="Times New Roman"/>
      </w:rPr>
    </w:lvl>
    <w:lvl w:ilvl="4" w:tplc="9EBE4DCE">
      <w:numFmt w:val="decimal"/>
      <w:lvlText w:val=""/>
      <w:lvlJc w:val="left"/>
      <w:rPr>
        <w:rFonts w:cs="Times New Roman"/>
      </w:rPr>
    </w:lvl>
    <w:lvl w:ilvl="5" w:tplc="5BAE9CD0">
      <w:numFmt w:val="decimal"/>
      <w:lvlText w:val=""/>
      <w:lvlJc w:val="left"/>
      <w:rPr>
        <w:rFonts w:cs="Times New Roman"/>
      </w:rPr>
    </w:lvl>
    <w:lvl w:ilvl="6" w:tplc="55F65AD8">
      <w:numFmt w:val="decimal"/>
      <w:lvlText w:val=""/>
      <w:lvlJc w:val="left"/>
      <w:rPr>
        <w:rFonts w:cs="Times New Roman"/>
      </w:rPr>
    </w:lvl>
    <w:lvl w:ilvl="7" w:tplc="8F62317A">
      <w:numFmt w:val="decimal"/>
      <w:lvlText w:val=""/>
      <w:lvlJc w:val="left"/>
      <w:rPr>
        <w:rFonts w:cs="Times New Roman"/>
      </w:rPr>
    </w:lvl>
    <w:lvl w:ilvl="8" w:tplc="9F0028E4">
      <w:numFmt w:val="decimal"/>
      <w:lvlText w:val=""/>
      <w:lvlJc w:val="left"/>
      <w:rPr>
        <w:rFonts w:cs="Times New Roman"/>
      </w:rPr>
    </w:lvl>
  </w:abstractNum>
  <w:abstractNum w:abstractNumId="1027">
    <w:nsid w:val="02440690"/>
    <w:multiLevelType w:val="hybridMultilevel"/>
    <w:tmpl w:val="3D0C4BDA"/>
    <w:lvl w:ilvl="0" w:tplc="B1B86DF8">
      <w:start w:val="1"/>
      <w:numFmt w:val="decimal"/>
      <w:lvlText w:val="%1."/>
      <w:lvlJc w:val="left"/>
      <w:pPr>
        <w:ind w:left="1264"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28">
    <w:nsid w:val="0B950DFD"/>
    <w:multiLevelType w:val="hybridMultilevel"/>
    <w:tmpl w:val="ADF2C2D6"/>
    <w:lvl w:ilvl="0" w:tplc="0419000F">
      <w:start w:val="1"/>
      <w:numFmt w:val="decimal"/>
      <w:lvlText w:val="%1."/>
      <w:lvlJc w:val="left"/>
      <w:pPr>
        <w:ind w:left="960" w:hanging="360"/>
      </w:pPr>
      <w:rPr>
        <w:rFonts w:cs="Times New Roman"/>
      </w:rPr>
    </w:lvl>
    <w:lvl w:ilvl="1" w:tplc="04440019">
      <w:start w:val="1"/>
      <w:numFmt w:val="lowerLetter"/>
      <w:lvlText w:val="%2."/>
      <w:lvlJc w:val="left"/>
      <w:pPr>
        <w:ind w:left="1680" w:hanging="360"/>
      </w:pPr>
      <w:rPr>
        <w:rFonts w:cs="Times New Roman"/>
      </w:rPr>
    </w:lvl>
    <w:lvl w:ilvl="2" w:tplc="0444001B">
      <w:start w:val="1"/>
      <w:numFmt w:val="lowerRoman"/>
      <w:lvlText w:val="%3."/>
      <w:lvlJc w:val="right"/>
      <w:pPr>
        <w:ind w:left="2400" w:hanging="180"/>
      </w:pPr>
      <w:rPr>
        <w:rFonts w:cs="Times New Roman"/>
      </w:rPr>
    </w:lvl>
    <w:lvl w:ilvl="3" w:tplc="0444000F">
      <w:start w:val="1"/>
      <w:numFmt w:val="decimal"/>
      <w:lvlText w:val="%4."/>
      <w:lvlJc w:val="left"/>
      <w:pPr>
        <w:ind w:left="3120" w:hanging="360"/>
      </w:pPr>
      <w:rPr>
        <w:rFonts w:cs="Times New Roman"/>
      </w:rPr>
    </w:lvl>
    <w:lvl w:ilvl="4" w:tplc="04440019">
      <w:start w:val="1"/>
      <w:numFmt w:val="lowerLetter"/>
      <w:lvlText w:val="%5."/>
      <w:lvlJc w:val="left"/>
      <w:pPr>
        <w:ind w:left="3840" w:hanging="360"/>
      </w:pPr>
      <w:rPr>
        <w:rFonts w:cs="Times New Roman"/>
      </w:rPr>
    </w:lvl>
    <w:lvl w:ilvl="5" w:tplc="0444001B">
      <w:start w:val="1"/>
      <w:numFmt w:val="lowerRoman"/>
      <w:lvlText w:val="%6."/>
      <w:lvlJc w:val="right"/>
      <w:pPr>
        <w:ind w:left="4560" w:hanging="180"/>
      </w:pPr>
      <w:rPr>
        <w:rFonts w:cs="Times New Roman"/>
      </w:rPr>
    </w:lvl>
    <w:lvl w:ilvl="6" w:tplc="0444000F">
      <w:start w:val="1"/>
      <w:numFmt w:val="decimal"/>
      <w:lvlText w:val="%7."/>
      <w:lvlJc w:val="left"/>
      <w:pPr>
        <w:ind w:left="5280" w:hanging="360"/>
      </w:pPr>
      <w:rPr>
        <w:rFonts w:cs="Times New Roman"/>
      </w:rPr>
    </w:lvl>
    <w:lvl w:ilvl="7" w:tplc="04440019">
      <w:start w:val="1"/>
      <w:numFmt w:val="lowerLetter"/>
      <w:lvlText w:val="%8."/>
      <w:lvlJc w:val="left"/>
      <w:pPr>
        <w:ind w:left="6000" w:hanging="360"/>
      </w:pPr>
      <w:rPr>
        <w:rFonts w:cs="Times New Roman"/>
      </w:rPr>
    </w:lvl>
    <w:lvl w:ilvl="8" w:tplc="0444001B">
      <w:start w:val="1"/>
      <w:numFmt w:val="lowerRoman"/>
      <w:lvlText w:val="%9."/>
      <w:lvlJc w:val="right"/>
      <w:pPr>
        <w:ind w:left="6720" w:hanging="180"/>
      </w:pPr>
      <w:rPr>
        <w:rFonts w:cs="Times New Roman"/>
      </w:rPr>
    </w:lvl>
  </w:abstractNum>
  <w:abstractNum w:abstractNumId="1029">
    <w:nsid w:val="0BD630A0"/>
    <w:multiLevelType w:val="hybridMultilevel"/>
    <w:tmpl w:val="A77CF0D0"/>
    <w:lvl w:ilvl="0" w:tplc="1A4E66C0">
      <w:start w:val="1"/>
      <w:numFmt w:val="decimal"/>
      <w:lvlText w:val="%1."/>
      <w:lvlJc w:val="left"/>
      <w:pPr>
        <w:ind w:left="786"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30">
    <w:nsid w:val="0CFA10CA"/>
    <w:multiLevelType w:val="hybridMultilevel"/>
    <w:tmpl w:val="DBF255C2"/>
    <w:lvl w:ilvl="0" w:tplc="55EEE8AE">
      <w:start w:val="1"/>
      <w:numFmt w:val="decimal"/>
      <w:lvlText w:val="%1."/>
      <w:lvlJc w:val="left"/>
      <w:pPr>
        <w:ind w:left="927" w:hanging="360"/>
      </w:pPr>
      <w:rPr>
        <w:rFonts w:cs="Times New Roman" w:hint="default"/>
      </w:rPr>
    </w:lvl>
    <w:lvl w:ilvl="1" w:tplc="04440019">
      <w:start w:val="1"/>
      <w:numFmt w:val="lowerLetter"/>
      <w:lvlText w:val="%2."/>
      <w:lvlJc w:val="left"/>
      <w:pPr>
        <w:ind w:left="1647" w:hanging="360"/>
      </w:pPr>
      <w:rPr>
        <w:rFonts w:cs="Times New Roman"/>
      </w:rPr>
    </w:lvl>
    <w:lvl w:ilvl="2" w:tplc="0444001B">
      <w:start w:val="1"/>
      <w:numFmt w:val="lowerRoman"/>
      <w:lvlText w:val="%3."/>
      <w:lvlJc w:val="right"/>
      <w:pPr>
        <w:ind w:left="2367" w:hanging="180"/>
      </w:pPr>
      <w:rPr>
        <w:rFonts w:cs="Times New Roman"/>
      </w:rPr>
    </w:lvl>
    <w:lvl w:ilvl="3" w:tplc="0444000F">
      <w:start w:val="1"/>
      <w:numFmt w:val="decimal"/>
      <w:lvlText w:val="%4."/>
      <w:lvlJc w:val="left"/>
      <w:pPr>
        <w:ind w:left="3087" w:hanging="360"/>
      </w:pPr>
      <w:rPr>
        <w:rFonts w:cs="Times New Roman"/>
      </w:rPr>
    </w:lvl>
    <w:lvl w:ilvl="4" w:tplc="04440019">
      <w:start w:val="1"/>
      <w:numFmt w:val="lowerLetter"/>
      <w:lvlText w:val="%5."/>
      <w:lvlJc w:val="left"/>
      <w:pPr>
        <w:ind w:left="3807" w:hanging="360"/>
      </w:pPr>
      <w:rPr>
        <w:rFonts w:cs="Times New Roman"/>
      </w:rPr>
    </w:lvl>
    <w:lvl w:ilvl="5" w:tplc="0444001B">
      <w:start w:val="1"/>
      <w:numFmt w:val="lowerRoman"/>
      <w:lvlText w:val="%6."/>
      <w:lvlJc w:val="right"/>
      <w:pPr>
        <w:ind w:left="4527" w:hanging="180"/>
      </w:pPr>
      <w:rPr>
        <w:rFonts w:cs="Times New Roman"/>
      </w:rPr>
    </w:lvl>
    <w:lvl w:ilvl="6" w:tplc="0444000F">
      <w:start w:val="1"/>
      <w:numFmt w:val="decimal"/>
      <w:lvlText w:val="%7."/>
      <w:lvlJc w:val="left"/>
      <w:pPr>
        <w:ind w:left="5247" w:hanging="360"/>
      </w:pPr>
      <w:rPr>
        <w:rFonts w:cs="Times New Roman"/>
      </w:rPr>
    </w:lvl>
    <w:lvl w:ilvl="7" w:tplc="04440019">
      <w:start w:val="1"/>
      <w:numFmt w:val="lowerLetter"/>
      <w:lvlText w:val="%8."/>
      <w:lvlJc w:val="left"/>
      <w:pPr>
        <w:ind w:left="5967" w:hanging="360"/>
      </w:pPr>
      <w:rPr>
        <w:rFonts w:cs="Times New Roman"/>
      </w:rPr>
    </w:lvl>
    <w:lvl w:ilvl="8" w:tplc="0444001B">
      <w:start w:val="1"/>
      <w:numFmt w:val="lowerRoman"/>
      <w:lvlText w:val="%9."/>
      <w:lvlJc w:val="right"/>
      <w:pPr>
        <w:ind w:left="6687" w:hanging="180"/>
      </w:pPr>
      <w:rPr>
        <w:rFonts w:cs="Times New Roman"/>
      </w:rPr>
    </w:lvl>
  </w:abstractNum>
  <w:abstractNum w:abstractNumId="1031">
    <w:nsid w:val="181C281A"/>
    <w:multiLevelType w:val="hybridMultilevel"/>
    <w:tmpl w:val="2D54772E"/>
    <w:lvl w:ilvl="0" w:tplc="0419000F">
      <w:start w:val="1"/>
      <w:numFmt w:val="decimal"/>
      <w:lvlText w:val="%1."/>
      <w:lvlJc w:val="left"/>
      <w:pPr>
        <w:ind w:left="600" w:hanging="360"/>
      </w:pPr>
      <w:rPr>
        <w:rFonts w:cs="Times New Roman"/>
      </w:rPr>
    </w:lvl>
    <w:lvl w:ilvl="1" w:tplc="04440019">
      <w:start w:val="1"/>
      <w:numFmt w:val="lowerLetter"/>
      <w:lvlText w:val="%2."/>
      <w:lvlJc w:val="left"/>
      <w:pPr>
        <w:ind w:left="1320" w:hanging="360"/>
      </w:pPr>
      <w:rPr>
        <w:rFonts w:cs="Times New Roman"/>
      </w:rPr>
    </w:lvl>
    <w:lvl w:ilvl="2" w:tplc="0444001B">
      <w:start w:val="1"/>
      <w:numFmt w:val="lowerRoman"/>
      <w:lvlText w:val="%3."/>
      <w:lvlJc w:val="right"/>
      <w:pPr>
        <w:ind w:left="2040" w:hanging="180"/>
      </w:pPr>
      <w:rPr>
        <w:rFonts w:cs="Times New Roman"/>
      </w:rPr>
    </w:lvl>
    <w:lvl w:ilvl="3" w:tplc="0444000F">
      <w:start w:val="1"/>
      <w:numFmt w:val="decimal"/>
      <w:lvlText w:val="%4."/>
      <w:lvlJc w:val="left"/>
      <w:pPr>
        <w:ind w:left="2760" w:hanging="360"/>
      </w:pPr>
      <w:rPr>
        <w:rFonts w:cs="Times New Roman"/>
      </w:rPr>
    </w:lvl>
    <w:lvl w:ilvl="4" w:tplc="04440019">
      <w:start w:val="1"/>
      <w:numFmt w:val="lowerLetter"/>
      <w:lvlText w:val="%5."/>
      <w:lvlJc w:val="left"/>
      <w:pPr>
        <w:ind w:left="3480" w:hanging="360"/>
      </w:pPr>
      <w:rPr>
        <w:rFonts w:cs="Times New Roman"/>
      </w:rPr>
    </w:lvl>
    <w:lvl w:ilvl="5" w:tplc="0444001B">
      <w:start w:val="1"/>
      <w:numFmt w:val="lowerRoman"/>
      <w:lvlText w:val="%6."/>
      <w:lvlJc w:val="right"/>
      <w:pPr>
        <w:ind w:left="4200" w:hanging="180"/>
      </w:pPr>
      <w:rPr>
        <w:rFonts w:cs="Times New Roman"/>
      </w:rPr>
    </w:lvl>
    <w:lvl w:ilvl="6" w:tplc="0444000F">
      <w:start w:val="1"/>
      <w:numFmt w:val="decimal"/>
      <w:lvlText w:val="%7."/>
      <w:lvlJc w:val="left"/>
      <w:pPr>
        <w:ind w:left="4920" w:hanging="360"/>
      </w:pPr>
      <w:rPr>
        <w:rFonts w:cs="Times New Roman"/>
      </w:rPr>
    </w:lvl>
    <w:lvl w:ilvl="7" w:tplc="04440019">
      <w:start w:val="1"/>
      <w:numFmt w:val="lowerLetter"/>
      <w:lvlText w:val="%8."/>
      <w:lvlJc w:val="left"/>
      <w:pPr>
        <w:ind w:left="5640" w:hanging="360"/>
      </w:pPr>
      <w:rPr>
        <w:rFonts w:cs="Times New Roman"/>
      </w:rPr>
    </w:lvl>
    <w:lvl w:ilvl="8" w:tplc="0444001B">
      <w:start w:val="1"/>
      <w:numFmt w:val="lowerRoman"/>
      <w:lvlText w:val="%9."/>
      <w:lvlJc w:val="right"/>
      <w:pPr>
        <w:ind w:left="6360" w:hanging="180"/>
      </w:pPr>
      <w:rPr>
        <w:rFonts w:cs="Times New Roman"/>
      </w:rPr>
    </w:lvl>
  </w:abstractNum>
  <w:abstractNum w:abstractNumId="1032">
    <w:nsid w:val="1F4D72B9"/>
    <w:multiLevelType w:val="multilevel"/>
    <w:tmpl w:val="F48647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33">
    <w:nsid w:val="22D33786"/>
    <w:multiLevelType w:val="hybridMultilevel"/>
    <w:tmpl w:val="B54E2A36"/>
    <w:lvl w:ilvl="0" w:tplc="0419000F">
      <w:start w:val="1"/>
      <w:numFmt w:val="decimal"/>
      <w:lvlText w:val="%1."/>
      <w:lvlJc w:val="left"/>
      <w:pPr>
        <w:ind w:left="1287" w:hanging="360"/>
      </w:pPr>
      <w:rPr>
        <w:rFonts w:cs="Times New Roman"/>
      </w:rPr>
    </w:lvl>
    <w:lvl w:ilvl="1" w:tplc="04440019">
      <w:start w:val="1"/>
      <w:numFmt w:val="lowerLetter"/>
      <w:lvlText w:val="%2."/>
      <w:lvlJc w:val="left"/>
      <w:pPr>
        <w:ind w:left="2007" w:hanging="360"/>
      </w:pPr>
      <w:rPr>
        <w:rFonts w:cs="Times New Roman"/>
      </w:rPr>
    </w:lvl>
    <w:lvl w:ilvl="2" w:tplc="0444001B">
      <w:start w:val="1"/>
      <w:numFmt w:val="lowerRoman"/>
      <w:lvlText w:val="%3."/>
      <w:lvlJc w:val="right"/>
      <w:pPr>
        <w:ind w:left="2727" w:hanging="180"/>
      </w:pPr>
      <w:rPr>
        <w:rFonts w:cs="Times New Roman"/>
      </w:rPr>
    </w:lvl>
    <w:lvl w:ilvl="3" w:tplc="0444000F">
      <w:start w:val="1"/>
      <w:numFmt w:val="decimal"/>
      <w:lvlText w:val="%4."/>
      <w:lvlJc w:val="left"/>
      <w:pPr>
        <w:ind w:left="3447" w:hanging="360"/>
      </w:pPr>
      <w:rPr>
        <w:rFonts w:cs="Times New Roman"/>
      </w:rPr>
    </w:lvl>
    <w:lvl w:ilvl="4" w:tplc="04440019">
      <w:start w:val="1"/>
      <w:numFmt w:val="lowerLetter"/>
      <w:lvlText w:val="%5."/>
      <w:lvlJc w:val="left"/>
      <w:pPr>
        <w:ind w:left="4167" w:hanging="360"/>
      </w:pPr>
      <w:rPr>
        <w:rFonts w:cs="Times New Roman"/>
      </w:rPr>
    </w:lvl>
    <w:lvl w:ilvl="5" w:tplc="0444001B">
      <w:start w:val="1"/>
      <w:numFmt w:val="lowerRoman"/>
      <w:lvlText w:val="%6."/>
      <w:lvlJc w:val="right"/>
      <w:pPr>
        <w:ind w:left="4887" w:hanging="180"/>
      </w:pPr>
      <w:rPr>
        <w:rFonts w:cs="Times New Roman"/>
      </w:rPr>
    </w:lvl>
    <w:lvl w:ilvl="6" w:tplc="0444000F">
      <w:start w:val="1"/>
      <w:numFmt w:val="decimal"/>
      <w:lvlText w:val="%7."/>
      <w:lvlJc w:val="left"/>
      <w:pPr>
        <w:ind w:left="5607" w:hanging="360"/>
      </w:pPr>
      <w:rPr>
        <w:rFonts w:cs="Times New Roman"/>
      </w:rPr>
    </w:lvl>
    <w:lvl w:ilvl="7" w:tplc="04440019">
      <w:start w:val="1"/>
      <w:numFmt w:val="lowerLetter"/>
      <w:lvlText w:val="%8."/>
      <w:lvlJc w:val="left"/>
      <w:pPr>
        <w:ind w:left="6327" w:hanging="360"/>
      </w:pPr>
      <w:rPr>
        <w:rFonts w:cs="Times New Roman"/>
      </w:rPr>
    </w:lvl>
    <w:lvl w:ilvl="8" w:tplc="0444001B">
      <w:start w:val="1"/>
      <w:numFmt w:val="lowerRoman"/>
      <w:lvlText w:val="%9."/>
      <w:lvlJc w:val="right"/>
      <w:pPr>
        <w:ind w:left="7047" w:hanging="180"/>
      </w:pPr>
      <w:rPr>
        <w:rFonts w:cs="Times New Roman"/>
      </w:rPr>
    </w:lvl>
  </w:abstractNum>
  <w:abstractNum w:abstractNumId="1034">
    <w:nsid w:val="265B3766"/>
    <w:multiLevelType w:val="multilevel"/>
    <w:tmpl w:val="245433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35">
    <w:nsid w:val="2DA70D10"/>
    <w:multiLevelType w:val="hybridMultilevel"/>
    <w:tmpl w:val="B9929410"/>
    <w:lvl w:ilvl="0" w:tplc="0419000F">
      <w:start w:val="1"/>
      <w:numFmt w:val="decimal"/>
      <w:lvlText w:val="%1."/>
      <w:lvlJc w:val="left"/>
      <w:pPr>
        <w:ind w:left="1287" w:hanging="360"/>
      </w:pPr>
      <w:rPr>
        <w:rFonts w:cs="Times New Roman"/>
      </w:rPr>
    </w:lvl>
    <w:lvl w:ilvl="1" w:tplc="04440019">
      <w:start w:val="1"/>
      <w:numFmt w:val="lowerLetter"/>
      <w:lvlText w:val="%2."/>
      <w:lvlJc w:val="left"/>
      <w:pPr>
        <w:ind w:left="2007" w:hanging="360"/>
      </w:pPr>
      <w:rPr>
        <w:rFonts w:cs="Times New Roman"/>
      </w:rPr>
    </w:lvl>
    <w:lvl w:ilvl="2" w:tplc="0444001B">
      <w:start w:val="1"/>
      <w:numFmt w:val="lowerRoman"/>
      <w:lvlText w:val="%3."/>
      <w:lvlJc w:val="right"/>
      <w:pPr>
        <w:ind w:left="2727" w:hanging="180"/>
      </w:pPr>
      <w:rPr>
        <w:rFonts w:cs="Times New Roman"/>
      </w:rPr>
    </w:lvl>
    <w:lvl w:ilvl="3" w:tplc="0444000F">
      <w:start w:val="1"/>
      <w:numFmt w:val="decimal"/>
      <w:lvlText w:val="%4."/>
      <w:lvlJc w:val="left"/>
      <w:pPr>
        <w:ind w:left="3447" w:hanging="360"/>
      </w:pPr>
      <w:rPr>
        <w:rFonts w:cs="Times New Roman"/>
      </w:rPr>
    </w:lvl>
    <w:lvl w:ilvl="4" w:tplc="04440019">
      <w:start w:val="1"/>
      <w:numFmt w:val="lowerLetter"/>
      <w:lvlText w:val="%5."/>
      <w:lvlJc w:val="left"/>
      <w:pPr>
        <w:ind w:left="4167" w:hanging="360"/>
      </w:pPr>
      <w:rPr>
        <w:rFonts w:cs="Times New Roman"/>
      </w:rPr>
    </w:lvl>
    <w:lvl w:ilvl="5" w:tplc="0444001B">
      <w:start w:val="1"/>
      <w:numFmt w:val="lowerRoman"/>
      <w:lvlText w:val="%6."/>
      <w:lvlJc w:val="right"/>
      <w:pPr>
        <w:ind w:left="4887" w:hanging="180"/>
      </w:pPr>
      <w:rPr>
        <w:rFonts w:cs="Times New Roman"/>
      </w:rPr>
    </w:lvl>
    <w:lvl w:ilvl="6" w:tplc="0444000F">
      <w:start w:val="1"/>
      <w:numFmt w:val="decimal"/>
      <w:lvlText w:val="%7."/>
      <w:lvlJc w:val="left"/>
      <w:pPr>
        <w:ind w:left="5607" w:hanging="360"/>
      </w:pPr>
      <w:rPr>
        <w:rFonts w:cs="Times New Roman"/>
      </w:rPr>
    </w:lvl>
    <w:lvl w:ilvl="7" w:tplc="04440019">
      <w:start w:val="1"/>
      <w:numFmt w:val="lowerLetter"/>
      <w:lvlText w:val="%8."/>
      <w:lvlJc w:val="left"/>
      <w:pPr>
        <w:ind w:left="6327" w:hanging="360"/>
      </w:pPr>
      <w:rPr>
        <w:rFonts w:cs="Times New Roman"/>
      </w:rPr>
    </w:lvl>
    <w:lvl w:ilvl="8" w:tplc="0444001B">
      <w:start w:val="1"/>
      <w:numFmt w:val="lowerRoman"/>
      <w:lvlText w:val="%9."/>
      <w:lvlJc w:val="right"/>
      <w:pPr>
        <w:ind w:left="7047" w:hanging="180"/>
      </w:pPr>
      <w:rPr>
        <w:rFonts w:cs="Times New Roman"/>
      </w:rPr>
    </w:lvl>
  </w:abstractNum>
  <w:abstractNum w:abstractNumId="1036">
    <w:nsid w:val="34113AA2"/>
    <w:multiLevelType w:val="hybridMultilevel"/>
    <w:tmpl w:val="0F1888C4"/>
    <w:lvl w:ilvl="0" w:tplc="0419000F">
      <w:start w:val="1"/>
      <w:numFmt w:val="decimal"/>
      <w:lvlText w:val="%1."/>
      <w:lvlJc w:val="left"/>
      <w:pPr>
        <w:ind w:left="1287" w:hanging="360"/>
      </w:pPr>
      <w:rPr>
        <w:rFonts w:cs="Times New Roman"/>
      </w:rPr>
    </w:lvl>
    <w:lvl w:ilvl="1" w:tplc="04440019">
      <w:start w:val="1"/>
      <w:numFmt w:val="lowerLetter"/>
      <w:lvlText w:val="%2."/>
      <w:lvlJc w:val="left"/>
      <w:pPr>
        <w:ind w:left="2007" w:hanging="360"/>
      </w:pPr>
      <w:rPr>
        <w:rFonts w:cs="Times New Roman"/>
      </w:rPr>
    </w:lvl>
    <w:lvl w:ilvl="2" w:tplc="0444001B">
      <w:start w:val="1"/>
      <w:numFmt w:val="lowerRoman"/>
      <w:lvlText w:val="%3."/>
      <w:lvlJc w:val="right"/>
      <w:pPr>
        <w:ind w:left="2727" w:hanging="180"/>
      </w:pPr>
      <w:rPr>
        <w:rFonts w:cs="Times New Roman"/>
      </w:rPr>
    </w:lvl>
    <w:lvl w:ilvl="3" w:tplc="0444000F">
      <w:start w:val="1"/>
      <w:numFmt w:val="decimal"/>
      <w:lvlText w:val="%4."/>
      <w:lvlJc w:val="left"/>
      <w:pPr>
        <w:ind w:left="3447" w:hanging="360"/>
      </w:pPr>
      <w:rPr>
        <w:rFonts w:cs="Times New Roman"/>
      </w:rPr>
    </w:lvl>
    <w:lvl w:ilvl="4" w:tplc="04440019">
      <w:start w:val="1"/>
      <w:numFmt w:val="lowerLetter"/>
      <w:lvlText w:val="%5."/>
      <w:lvlJc w:val="left"/>
      <w:pPr>
        <w:ind w:left="4167" w:hanging="360"/>
      </w:pPr>
      <w:rPr>
        <w:rFonts w:cs="Times New Roman"/>
      </w:rPr>
    </w:lvl>
    <w:lvl w:ilvl="5" w:tplc="0444001B">
      <w:start w:val="1"/>
      <w:numFmt w:val="lowerRoman"/>
      <w:lvlText w:val="%6."/>
      <w:lvlJc w:val="right"/>
      <w:pPr>
        <w:ind w:left="4887" w:hanging="180"/>
      </w:pPr>
      <w:rPr>
        <w:rFonts w:cs="Times New Roman"/>
      </w:rPr>
    </w:lvl>
    <w:lvl w:ilvl="6" w:tplc="0444000F">
      <w:start w:val="1"/>
      <w:numFmt w:val="decimal"/>
      <w:lvlText w:val="%7."/>
      <w:lvlJc w:val="left"/>
      <w:pPr>
        <w:ind w:left="5607" w:hanging="360"/>
      </w:pPr>
      <w:rPr>
        <w:rFonts w:cs="Times New Roman"/>
      </w:rPr>
    </w:lvl>
    <w:lvl w:ilvl="7" w:tplc="04440019">
      <w:start w:val="1"/>
      <w:numFmt w:val="lowerLetter"/>
      <w:lvlText w:val="%8."/>
      <w:lvlJc w:val="left"/>
      <w:pPr>
        <w:ind w:left="6327" w:hanging="360"/>
      </w:pPr>
      <w:rPr>
        <w:rFonts w:cs="Times New Roman"/>
      </w:rPr>
    </w:lvl>
    <w:lvl w:ilvl="8" w:tplc="0444001B">
      <w:start w:val="1"/>
      <w:numFmt w:val="lowerRoman"/>
      <w:lvlText w:val="%9."/>
      <w:lvlJc w:val="right"/>
      <w:pPr>
        <w:ind w:left="7047" w:hanging="180"/>
      </w:pPr>
      <w:rPr>
        <w:rFonts w:cs="Times New Roman"/>
      </w:rPr>
    </w:lvl>
  </w:abstractNum>
  <w:abstractNum w:abstractNumId="1037">
    <w:nsid w:val="34D334A0"/>
    <w:multiLevelType w:val="hybridMultilevel"/>
    <w:tmpl w:val="339A0AEE"/>
    <w:lvl w:ilvl="0" w:tplc="0419000F">
      <w:start w:val="1"/>
      <w:numFmt w:val="decimal"/>
      <w:lvlText w:val="%1."/>
      <w:lvlJc w:val="left"/>
      <w:pPr>
        <w:ind w:left="600" w:hanging="360"/>
      </w:pPr>
      <w:rPr>
        <w:rFonts w:cs="Times New Roman"/>
      </w:rPr>
    </w:lvl>
    <w:lvl w:ilvl="1" w:tplc="04440019">
      <w:start w:val="1"/>
      <w:numFmt w:val="lowerLetter"/>
      <w:lvlText w:val="%2."/>
      <w:lvlJc w:val="left"/>
      <w:pPr>
        <w:ind w:left="1320" w:hanging="360"/>
      </w:pPr>
      <w:rPr>
        <w:rFonts w:cs="Times New Roman"/>
      </w:rPr>
    </w:lvl>
    <w:lvl w:ilvl="2" w:tplc="0444001B">
      <w:start w:val="1"/>
      <w:numFmt w:val="lowerRoman"/>
      <w:lvlText w:val="%3."/>
      <w:lvlJc w:val="right"/>
      <w:pPr>
        <w:ind w:left="2040" w:hanging="180"/>
      </w:pPr>
      <w:rPr>
        <w:rFonts w:cs="Times New Roman"/>
      </w:rPr>
    </w:lvl>
    <w:lvl w:ilvl="3" w:tplc="0444000F">
      <w:start w:val="1"/>
      <w:numFmt w:val="decimal"/>
      <w:lvlText w:val="%4."/>
      <w:lvlJc w:val="left"/>
      <w:pPr>
        <w:ind w:left="2760" w:hanging="360"/>
      </w:pPr>
      <w:rPr>
        <w:rFonts w:cs="Times New Roman"/>
      </w:rPr>
    </w:lvl>
    <w:lvl w:ilvl="4" w:tplc="04440019">
      <w:start w:val="1"/>
      <w:numFmt w:val="lowerLetter"/>
      <w:lvlText w:val="%5."/>
      <w:lvlJc w:val="left"/>
      <w:pPr>
        <w:ind w:left="3480" w:hanging="360"/>
      </w:pPr>
      <w:rPr>
        <w:rFonts w:cs="Times New Roman"/>
      </w:rPr>
    </w:lvl>
    <w:lvl w:ilvl="5" w:tplc="0444001B">
      <w:start w:val="1"/>
      <w:numFmt w:val="lowerRoman"/>
      <w:lvlText w:val="%6."/>
      <w:lvlJc w:val="right"/>
      <w:pPr>
        <w:ind w:left="4200" w:hanging="180"/>
      </w:pPr>
      <w:rPr>
        <w:rFonts w:cs="Times New Roman"/>
      </w:rPr>
    </w:lvl>
    <w:lvl w:ilvl="6" w:tplc="0444000F">
      <w:start w:val="1"/>
      <w:numFmt w:val="decimal"/>
      <w:lvlText w:val="%7."/>
      <w:lvlJc w:val="left"/>
      <w:pPr>
        <w:ind w:left="4920" w:hanging="360"/>
      </w:pPr>
      <w:rPr>
        <w:rFonts w:cs="Times New Roman"/>
      </w:rPr>
    </w:lvl>
    <w:lvl w:ilvl="7" w:tplc="04440019">
      <w:start w:val="1"/>
      <w:numFmt w:val="lowerLetter"/>
      <w:lvlText w:val="%8."/>
      <w:lvlJc w:val="left"/>
      <w:pPr>
        <w:ind w:left="5640" w:hanging="360"/>
      </w:pPr>
      <w:rPr>
        <w:rFonts w:cs="Times New Roman"/>
      </w:rPr>
    </w:lvl>
    <w:lvl w:ilvl="8" w:tplc="0444001B">
      <w:start w:val="1"/>
      <w:numFmt w:val="lowerRoman"/>
      <w:lvlText w:val="%9."/>
      <w:lvlJc w:val="right"/>
      <w:pPr>
        <w:ind w:left="6360" w:hanging="180"/>
      </w:pPr>
      <w:rPr>
        <w:rFonts w:cs="Times New Roman"/>
      </w:rPr>
    </w:lvl>
  </w:abstractNum>
  <w:abstractNum w:abstractNumId="1038">
    <w:nsid w:val="351767B5"/>
    <w:multiLevelType w:val="multilevel"/>
    <w:tmpl w:val="AE2660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39">
    <w:nsid w:val="35BA5E70"/>
    <w:multiLevelType w:val="hybridMultilevel"/>
    <w:tmpl w:val="D0EEF76C"/>
    <w:lvl w:ilvl="0" w:tplc="E66C7FDE">
      <w:start w:val="1"/>
      <w:numFmt w:val="decimal"/>
      <w:lvlText w:val="%1."/>
      <w:lvlJc w:val="left"/>
      <w:pPr>
        <w:ind w:left="927" w:hanging="360"/>
      </w:pPr>
      <w:rPr>
        <w:rFonts w:cs="Times New Roman" w:hint="default"/>
      </w:rPr>
    </w:lvl>
    <w:lvl w:ilvl="1" w:tplc="04440019">
      <w:start w:val="1"/>
      <w:numFmt w:val="lowerLetter"/>
      <w:lvlText w:val="%2."/>
      <w:lvlJc w:val="left"/>
      <w:pPr>
        <w:ind w:left="1647" w:hanging="360"/>
      </w:pPr>
      <w:rPr>
        <w:rFonts w:cs="Times New Roman"/>
      </w:rPr>
    </w:lvl>
    <w:lvl w:ilvl="2" w:tplc="0444001B">
      <w:start w:val="1"/>
      <w:numFmt w:val="lowerRoman"/>
      <w:lvlText w:val="%3."/>
      <w:lvlJc w:val="right"/>
      <w:pPr>
        <w:ind w:left="2367" w:hanging="180"/>
      </w:pPr>
      <w:rPr>
        <w:rFonts w:cs="Times New Roman"/>
      </w:rPr>
    </w:lvl>
    <w:lvl w:ilvl="3" w:tplc="0444000F">
      <w:start w:val="1"/>
      <w:numFmt w:val="decimal"/>
      <w:lvlText w:val="%4."/>
      <w:lvlJc w:val="left"/>
      <w:pPr>
        <w:ind w:left="3087" w:hanging="360"/>
      </w:pPr>
      <w:rPr>
        <w:rFonts w:cs="Times New Roman"/>
      </w:rPr>
    </w:lvl>
    <w:lvl w:ilvl="4" w:tplc="04440019">
      <w:start w:val="1"/>
      <w:numFmt w:val="lowerLetter"/>
      <w:lvlText w:val="%5."/>
      <w:lvlJc w:val="left"/>
      <w:pPr>
        <w:ind w:left="3807" w:hanging="360"/>
      </w:pPr>
      <w:rPr>
        <w:rFonts w:cs="Times New Roman"/>
      </w:rPr>
    </w:lvl>
    <w:lvl w:ilvl="5" w:tplc="0444001B">
      <w:start w:val="1"/>
      <w:numFmt w:val="lowerRoman"/>
      <w:lvlText w:val="%6."/>
      <w:lvlJc w:val="right"/>
      <w:pPr>
        <w:ind w:left="4527" w:hanging="180"/>
      </w:pPr>
      <w:rPr>
        <w:rFonts w:cs="Times New Roman"/>
      </w:rPr>
    </w:lvl>
    <w:lvl w:ilvl="6" w:tplc="0444000F">
      <w:start w:val="1"/>
      <w:numFmt w:val="decimal"/>
      <w:lvlText w:val="%7."/>
      <w:lvlJc w:val="left"/>
      <w:pPr>
        <w:ind w:left="5247" w:hanging="360"/>
      </w:pPr>
      <w:rPr>
        <w:rFonts w:cs="Times New Roman"/>
      </w:rPr>
    </w:lvl>
    <w:lvl w:ilvl="7" w:tplc="04440019">
      <w:start w:val="1"/>
      <w:numFmt w:val="lowerLetter"/>
      <w:lvlText w:val="%8."/>
      <w:lvlJc w:val="left"/>
      <w:pPr>
        <w:ind w:left="5967" w:hanging="360"/>
      </w:pPr>
      <w:rPr>
        <w:rFonts w:cs="Times New Roman"/>
      </w:rPr>
    </w:lvl>
    <w:lvl w:ilvl="8" w:tplc="0444001B">
      <w:start w:val="1"/>
      <w:numFmt w:val="lowerRoman"/>
      <w:lvlText w:val="%9."/>
      <w:lvlJc w:val="right"/>
      <w:pPr>
        <w:ind w:left="6687" w:hanging="180"/>
      </w:pPr>
      <w:rPr>
        <w:rFonts w:cs="Times New Roman"/>
      </w:rPr>
    </w:lvl>
  </w:abstractNum>
  <w:abstractNum w:abstractNumId="1040">
    <w:nsid w:val="395B0E55"/>
    <w:multiLevelType w:val="multilevel"/>
    <w:tmpl w:val="8078DB14"/>
    <w:lvl w:ilvl="0">
      <w:start w:val="1"/>
      <w:numFmt w:val="decimal"/>
      <w:lvlText w:val="%1."/>
      <w:lvlJc w:val="left"/>
      <w:pPr>
        <w:ind w:left="1287" w:hanging="360"/>
      </w:pPr>
      <w:rPr>
        <w:rFonts w:cs="Times New Roman"/>
      </w:rPr>
    </w:lvl>
    <w:lvl w:ilvl="1">
      <w:start w:val="6"/>
      <w:numFmt w:val="decimal"/>
      <w:isLgl/>
      <w:lvlText w:val="%1.%2."/>
      <w:lvlJc w:val="left"/>
      <w:pPr>
        <w:ind w:left="1287" w:hanging="360"/>
      </w:pPr>
      <w:rPr>
        <w:rFonts w:cs="Times New Roman" w:hint="default"/>
      </w:rPr>
    </w:lvl>
    <w:lvl w:ilvl="2">
      <w:start w:val="1"/>
      <w:numFmt w:val="decimal"/>
      <w:isLgl/>
      <w:lvlText w:val="%1.%2.%3."/>
      <w:lvlJc w:val="left"/>
      <w:pPr>
        <w:ind w:left="1647" w:hanging="720"/>
      </w:pPr>
      <w:rPr>
        <w:rFonts w:cs="Times New Roman" w:hint="default"/>
      </w:rPr>
    </w:lvl>
    <w:lvl w:ilvl="3">
      <w:start w:val="1"/>
      <w:numFmt w:val="decimal"/>
      <w:isLgl/>
      <w:lvlText w:val="%1.%2.%3.%4."/>
      <w:lvlJc w:val="left"/>
      <w:pPr>
        <w:ind w:left="1647" w:hanging="720"/>
      </w:pPr>
      <w:rPr>
        <w:rFonts w:cs="Times New Roman" w:hint="default"/>
      </w:rPr>
    </w:lvl>
    <w:lvl w:ilvl="4">
      <w:start w:val="1"/>
      <w:numFmt w:val="decimal"/>
      <w:isLgl/>
      <w:lvlText w:val="%1.%2.%3.%4.%5."/>
      <w:lvlJc w:val="left"/>
      <w:pPr>
        <w:ind w:left="2007" w:hanging="1080"/>
      </w:pPr>
      <w:rPr>
        <w:rFonts w:cs="Times New Roman" w:hint="default"/>
      </w:rPr>
    </w:lvl>
    <w:lvl w:ilvl="5">
      <w:start w:val="1"/>
      <w:numFmt w:val="decimal"/>
      <w:isLgl/>
      <w:lvlText w:val="%1.%2.%3.%4.%5.%6."/>
      <w:lvlJc w:val="left"/>
      <w:pPr>
        <w:ind w:left="2007" w:hanging="1080"/>
      </w:pPr>
      <w:rPr>
        <w:rFonts w:cs="Times New Roman" w:hint="default"/>
      </w:rPr>
    </w:lvl>
    <w:lvl w:ilvl="6">
      <w:start w:val="1"/>
      <w:numFmt w:val="decimal"/>
      <w:isLgl/>
      <w:lvlText w:val="%1.%2.%3.%4.%5.%6.%7."/>
      <w:lvlJc w:val="left"/>
      <w:pPr>
        <w:ind w:left="2007" w:hanging="1080"/>
      </w:pPr>
      <w:rPr>
        <w:rFonts w:cs="Times New Roman" w:hint="default"/>
      </w:rPr>
    </w:lvl>
    <w:lvl w:ilvl="7">
      <w:start w:val="1"/>
      <w:numFmt w:val="decimal"/>
      <w:isLgl/>
      <w:lvlText w:val="%1.%2.%3.%4.%5.%6.%7.%8."/>
      <w:lvlJc w:val="left"/>
      <w:pPr>
        <w:ind w:left="2367" w:hanging="1440"/>
      </w:pPr>
      <w:rPr>
        <w:rFonts w:cs="Times New Roman" w:hint="default"/>
      </w:rPr>
    </w:lvl>
    <w:lvl w:ilvl="8">
      <w:start w:val="1"/>
      <w:numFmt w:val="decimal"/>
      <w:isLgl/>
      <w:lvlText w:val="%1.%2.%3.%4.%5.%6.%7.%8.%9."/>
      <w:lvlJc w:val="left"/>
      <w:pPr>
        <w:ind w:left="2367" w:hanging="1440"/>
      </w:pPr>
      <w:rPr>
        <w:rFonts w:cs="Times New Roman" w:hint="default"/>
      </w:rPr>
    </w:lvl>
  </w:abstractNum>
  <w:abstractNum w:abstractNumId="1041">
    <w:nsid w:val="3DF53115"/>
    <w:multiLevelType w:val="hybridMultilevel"/>
    <w:tmpl w:val="35F67424"/>
    <w:lvl w:ilvl="0" w:tplc="E4D41462">
      <w:start w:val="1"/>
      <w:numFmt w:val="decimal"/>
      <w:lvlText w:val="%1."/>
      <w:lvlJc w:val="left"/>
      <w:pPr>
        <w:ind w:left="927" w:hanging="360"/>
      </w:pPr>
      <w:rPr>
        <w:rFonts w:cs="Times New Roman" w:hint="default"/>
      </w:rPr>
    </w:lvl>
    <w:lvl w:ilvl="1" w:tplc="04440019">
      <w:start w:val="1"/>
      <w:numFmt w:val="lowerLetter"/>
      <w:lvlText w:val="%2."/>
      <w:lvlJc w:val="left"/>
      <w:pPr>
        <w:ind w:left="1647" w:hanging="360"/>
      </w:pPr>
      <w:rPr>
        <w:rFonts w:cs="Times New Roman"/>
      </w:rPr>
    </w:lvl>
    <w:lvl w:ilvl="2" w:tplc="0444001B">
      <w:start w:val="1"/>
      <w:numFmt w:val="lowerRoman"/>
      <w:lvlText w:val="%3."/>
      <w:lvlJc w:val="right"/>
      <w:pPr>
        <w:ind w:left="2367" w:hanging="180"/>
      </w:pPr>
      <w:rPr>
        <w:rFonts w:cs="Times New Roman"/>
      </w:rPr>
    </w:lvl>
    <w:lvl w:ilvl="3" w:tplc="0444000F">
      <w:start w:val="1"/>
      <w:numFmt w:val="decimal"/>
      <w:lvlText w:val="%4."/>
      <w:lvlJc w:val="left"/>
      <w:pPr>
        <w:ind w:left="3087" w:hanging="360"/>
      </w:pPr>
      <w:rPr>
        <w:rFonts w:cs="Times New Roman"/>
      </w:rPr>
    </w:lvl>
    <w:lvl w:ilvl="4" w:tplc="04440019">
      <w:start w:val="1"/>
      <w:numFmt w:val="lowerLetter"/>
      <w:lvlText w:val="%5."/>
      <w:lvlJc w:val="left"/>
      <w:pPr>
        <w:ind w:left="3807" w:hanging="360"/>
      </w:pPr>
      <w:rPr>
        <w:rFonts w:cs="Times New Roman"/>
      </w:rPr>
    </w:lvl>
    <w:lvl w:ilvl="5" w:tplc="0444001B">
      <w:start w:val="1"/>
      <w:numFmt w:val="lowerRoman"/>
      <w:lvlText w:val="%6."/>
      <w:lvlJc w:val="right"/>
      <w:pPr>
        <w:ind w:left="4527" w:hanging="180"/>
      </w:pPr>
      <w:rPr>
        <w:rFonts w:cs="Times New Roman"/>
      </w:rPr>
    </w:lvl>
    <w:lvl w:ilvl="6" w:tplc="0444000F">
      <w:start w:val="1"/>
      <w:numFmt w:val="decimal"/>
      <w:lvlText w:val="%7."/>
      <w:lvlJc w:val="left"/>
      <w:pPr>
        <w:ind w:left="5247" w:hanging="360"/>
      </w:pPr>
      <w:rPr>
        <w:rFonts w:cs="Times New Roman"/>
      </w:rPr>
    </w:lvl>
    <w:lvl w:ilvl="7" w:tplc="04440019">
      <w:start w:val="1"/>
      <w:numFmt w:val="lowerLetter"/>
      <w:lvlText w:val="%8."/>
      <w:lvlJc w:val="left"/>
      <w:pPr>
        <w:ind w:left="5967" w:hanging="360"/>
      </w:pPr>
      <w:rPr>
        <w:rFonts w:cs="Times New Roman"/>
      </w:rPr>
    </w:lvl>
    <w:lvl w:ilvl="8" w:tplc="0444001B">
      <w:start w:val="1"/>
      <w:numFmt w:val="lowerRoman"/>
      <w:lvlText w:val="%9."/>
      <w:lvlJc w:val="right"/>
      <w:pPr>
        <w:ind w:left="6687" w:hanging="180"/>
      </w:pPr>
      <w:rPr>
        <w:rFonts w:cs="Times New Roman"/>
      </w:rPr>
    </w:lvl>
  </w:abstractNum>
  <w:abstractNum w:abstractNumId="1042">
    <w:nsid w:val="47C63DAA"/>
    <w:multiLevelType w:val="hybridMultilevel"/>
    <w:tmpl w:val="CAAEFA3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43">
    <w:nsid w:val="4D0F72D0"/>
    <w:multiLevelType w:val="hybridMultilevel"/>
    <w:tmpl w:val="C93EF46E"/>
    <w:lvl w:ilvl="0" w:tplc="04190001">
      <w:start w:val="1"/>
      <w:numFmt w:val="bullet"/>
      <w:lvlText w:val=""/>
      <w:lvlJc w:val="left"/>
      <w:pPr>
        <w:ind w:left="1360" w:hanging="360"/>
      </w:pPr>
      <w:rPr>
        <w:rFonts w:ascii="Symbol" w:hAnsi="Symbol" w:hint="default"/>
      </w:rPr>
    </w:lvl>
    <w:lvl w:ilvl="1" w:tplc="04190003" w:tentative="1">
      <w:start w:val="1"/>
      <w:numFmt w:val="bullet"/>
      <w:lvlText w:val="o"/>
      <w:lvlJc w:val="left"/>
      <w:pPr>
        <w:ind w:left="2080" w:hanging="360"/>
      </w:pPr>
      <w:rPr>
        <w:rFonts w:ascii="Courier New" w:hAnsi="Courier New" w:hint="default"/>
      </w:rPr>
    </w:lvl>
    <w:lvl w:ilvl="2" w:tplc="04190005" w:tentative="1">
      <w:start w:val="1"/>
      <w:numFmt w:val="bullet"/>
      <w:lvlText w:val=""/>
      <w:lvlJc w:val="left"/>
      <w:pPr>
        <w:ind w:left="2800" w:hanging="360"/>
      </w:pPr>
      <w:rPr>
        <w:rFonts w:ascii="Wingdings" w:hAnsi="Wingdings" w:hint="default"/>
      </w:rPr>
    </w:lvl>
    <w:lvl w:ilvl="3" w:tplc="04190001" w:tentative="1">
      <w:start w:val="1"/>
      <w:numFmt w:val="bullet"/>
      <w:lvlText w:val=""/>
      <w:lvlJc w:val="left"/>
      <w:pPr>
        <w:ind w:left="3520" w:hanging="360"/>
      </w:pPr>
      <w:rPr>
        <w:rFonts w:ascii="Symbol" w:hAnsi="Symbol" w:hint="default"/>
      </w:rPr>
    </w:lvl>
    <w:lvl w:ilvl="4" w:tplc="04190003" w:tentative="1">
      <w:start w:val="1"/>
      <w:numFmt w:val="bullet"/>
      <w:lvlText w:val="o"/>
      <w:lvlJc w:val="left"/>
      <w:pPr>
        <w:ind w:left="4240" w:hanging="360"/>
      </w:pPr>
      <w:rPr>
        <w:rFonts w:ascii="Courier New" w:hAnsi="Courier New" w:hint="default"/>
      </w:rPr>
    </w:lvl>
    <w:lvl w:ilvl="5" w:tplc="04190005" w:tentative="1">
      <w:start w:val="1"/>
      <w:numFmt w:val="bullet"/>
      <w:lvlText w:val=""/>
      <w:lvlJc w:val="left"/>
      <w:pPr>
        <w:ind w:left="4960" w:hanging="360"/>
      </w:pPr>
      <w:rPr>
        <w:rFonts w:ascii="Wingdings" w:hAnsi="Wingdings" w:hint="default"/>
      </w:rPr>
    </w:lvl>
    <w:lvl w:ilvl="6" w:tplc="04190001" w:tentative="1">
      <w:start w:val="1"/>
      <w:numFmt w:val="bullet"/>
      <w:lvlText w:val=""/>
      <w:lvlJc w:val="left"/>
      <w:pPr>
        <w:ind w:left="5680" w:hanging="360"/>
      </w:pPr>
      <w:rPr>
        <w:rFonts w:ascii="Symbol" w:hAnsi="Symbol" w:hint="default"/>
      </w:rPr>
    </w:lvl>
    <w:lvl w:ilvl="7" w:tplc="04190003" w:tentative="1">
      <w:start w:val="1"/>
      <w:numFmt w:val="bullet"/>
      <w:lvlText w:val="o"/>
      <w:lvlJc w:val="left"/>
      <w:pPr>
        <w:ind w:left="6400" w:hanging="360"/>
      </w:pPr>
      <w:rPr>
        <w:rFonts w:ascii="Courier New" w:hAnsi="Courier New" w:hint="default"/>
      </w:rPr>
    </w:lvl>
    <w:lvl w:ilvl="8" w:tplc="04190005" w:tentative="1">
      <w:start w:val="1"/>
      <w:numFmt w:val="bullet"/>
      <w:lvlText w:val=""/>
      <w:lvlJc w:val="left"/>
      <w:pPr>
        <w:ind w:left="7120" w:hanging="360"/>
      </w:pPr>
      <w:rPr>
        <w:rFonts w:ascii="Wingdings" w:hAnsi="Wingdings" w:hint="default"/>
      </w:rPr>
    </w:lvl>
  </w:abstractNum>
  <w:abstractNum w:abstractNumId="1044">
    <w:nsid w:val="4E0010D5"/>
    <w:multiLevelType w:val="hybridMultilevel"/>
    <w:tmpl w:val="EF88BA4C"/>
    <w:lvl w:ilvl="0" w:tplc="0419000F">
      <w:start w:val="1"/>
      <w:numFmt w:val="decimal"/>
      <w:lvlText w:val="%1."/>
      <w:lvlJc w:val="left"/>
      <w:pPr>
        <w:ind w:left="1287" w:hanging="360"/>
      </w:pPr>
      <w:rPr>
        <w:rFonts w:cs="Times New Roman"/>
      </w:rPr>
    </w:lvl>
    <w:lvl w:ilvl="1" w:tplc="04440019">
      <w:start w:val="1"/>
      <w:numFmt w:val="lowerLetter"/>
      <w:lvlText w:val="%2."/>
      <w:lvlJc w:val="left"/>
      <w:pPr>
        <w:ind w:left="2007" w:hanging="360"/>
      </w:pPr>
      <w:rPr>
        <w:rFonts w:cs="Times New Roman"/>
      </w:rPr>
    </w:lvl>
    <w:lvl w:ilvl="2" w:tplc="0444001B">
      <w:start w:val="1"/>
      <w:numFmt w:val="lowerRoman"/>
      <w:lvlText w:val="%3."/>
      <w:lvlJc w:val="right"/>
      <w:pPr>
        <w:ind w:left="2727" w:hanging="180"/>
      </w:pPr>
      <w:rPr>
        <w:rFonts w:cs="Times New Roman"/>
      </w:rPr>
    </w:lvl>
    <w:lvl w:ilvl="3" w:tplc="0444000F">
      <w:start w:val="1"/>
      <w:numFmt w:val="decimal"/>
      <w:lvlText w:val="%4."/>
      <w:lvlJc w:val="left"/>
      <w:pPr>
        <w:ind w:left="3447" w:hanging="360"/>
      </w:pPr>
      <w:rPr>
        <w:rFonts w:cs="Times New Roman"/>
      </w:rPr>
    </w:lvl>
    <w:lvl w:ilvl="4" w:tplc="04440019">
      <w:start w:val="1"/>
      <w:numFmt w:val="lowerLetter"/>
      <w:lvlText w:val="%5."/>
      <w:lvlJc w:val="left"/>
      <w:pPr>
        <w:ind w:left="4167" w:hanging="360"/>
      </w:pPr>
      <w:rPr>
        <w:rFonts w:cs="Times New Roman"/>
      </w:rPr>
    </w:lvl>
    <w:lvl w:ilvl="5" w:tplc="0444001B">
      <w:start w:val="1"/>
      <w:numFmt w:val="lowerRoman"/>
      <w:lvlText w:val="%6."/>
      <w:lvlJc w:val="right"/>
      <w:pPr>
        <w:ind w:left="4887" w:hanging="180"/>
      </w:pPr>
      <w:rPr>
        <w:rFonts w:cs="Times New Roman"/>
      </w:rPr>
    </w:lvl>
    <w:lvl w:ilvl="6" w:tplc="0444000F">
      <w:start w:val="1"/>
      <w:numFmt w:val="decimal"/>
      <w:lvlText w:val="%7."/>
      <w:lvlJc w:val="left"/>
      <w:pPr>
        <w:ind w:left="5607" w:hanging="360"/>
      </w:pPr>
      <w:rPr>
        <w:rFonts w:cs="Times New Roman"/>
      </w:rPr>
    </w:lvl>
    <w:lvl w:ilvl="7" w:tplc="04440019">
      <w:start w:val="1"/>
      <w:numFmt w:val="lowerLetter"/>
      <w:lvlText w:val="%8."/>
      <w:lvlJc w:val="left"/>
      <w:pPr>
        <w:ind w:left="6327" w:hanging="360"/>
      </w:pPr>
      <w:rPr>
        <w:rFonts w:cs="Times New Roman"/>
      </w:rPr>
    </w:lvl>
    <w:lvl w:ilvl="8" w:tplc="0444001B">
      <w:start w:val="1"/>
      <w:numFmt w:val="lowerRoman"/>
      <w:lvlText w:val="%9."/>
      <w:lvlJc w:val="right"/>
      <w:pPr>
        <w:ind w:left="7047" w:hanging="180"/>
      </w:pPr>
      <w:rPr>
        <w:rFonts w:cs="Times New Roman"/>
      </w:rPr>
    </w:lvl>
  </w:abstractNum>
  <w:abstractNum w:abstractNumId="1045">
    <w:nsid w:val="549179C3"/>
    <w:multiLevelType w:val="multilevel"/>
    <w:tmpl w:val="DB1EC6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46">
    <w:nsid w:val="550A2322"/>
    <w:multiLevelType w:val="hybridMultilevel"/>
    <w:tmpl w:val="33B88B78"/>
    <w:lvl w:ilvl="0" w:tplc="0419000F">
      <w:start w:val="1"/>
      <w:numFmt w:val="decimal"/>
      <w:lvlText w:val="%1."/>
      <w:lvlJc w:val="left"/>
      <w:pPr>
        <w:ind w:left="1287" w:hanging="360"/>
      </w:pPr>
      <w:rPr>
        <w:rFonts w:cs="Times New Roman"/>
      </w:rPr>
    </w:lvl>
    <w:lvl w:ilvl="1" w:tplc="04440019">
      <w:start w:val="1"/>
      <w:numFmt w:val="lowerLetter"/>
      <w:lvlText w:val="%2."/>
      <w:lvlJc w:val="left"/>
      <w:pPr>
        <w:ind w:left="2007" w:hanging="360"/>
      </w:pPr>
      <w:rPr>
        <w:rFonts w:cs="Times New Roman"/>
      </w:rPr>
    </w:lvl>
    <w:lvl w:ilvl="2" w:tplc="0444001B">
      <w:start w:val="1"/>
      <w:numFmt w:val="lowerRoman"/>
      <w:lvlText w:val="%3."/>
      <w:lvlJc w:val="right"/>
      <w:pPr>
        <w:ind w:left="2727" w:hanging="180"/>
      </w:pPr>
      <w:rPr>
        <w:rFonts w:cs="Times New Roman"/>
      </w:rPr>
    </w:lvl>
    <w:lvl w:ilvl="3" w:tplc="0444000F">
      <w:start w:val="1"/>
      <w:numFmt w:val="decimal"/>
      <w:lvlText w:val="%4."/>
      <w:lvlJc w:val="left"/>
      <w:pPr>
        <w:ind w:left="3447" w:hanging="360"/>
      </w:pPr>
      <w:rPr>
        <w:rFonts w:cs="Times New Roman"/>
      </w:rPr>
    </w:lvl>
    <w:lvl w:ilvl="4" w:tplc="04440019">
      <w:start w:val="1"/>
      <w:numFmt w:val="lowerLetter"/>
      <w:lvlText w:val="%5."/>
      <w:lvlJc w:val="left"/>
      <w:pPr>
        <w:ind w:left="4167" w:hanging="360"/>
      </w:pPr>
      <w:rPr>
        <w:rFonts w:cs="Times New Roman"/>
      </w:rPr>
    </w:lvl>
    <w:lvl w:ilvl="5" w:tplc="0444001B">
      <w:start w:val="1"/>
      <w:numFmt w:val="lowerRoman"/>
      <w:lvlText w:val="%6."/>
      <w:lvlJc w:val="right"/>
      <w:pPr>
        <w:ind w:left="4887" w:hanging="180"/>
      </w:pPr>
      <w:rPr>
        <w:rFonts w:cs="Times New Roman"/>
      </w:rPr>
    </w:lvl>
    <w:lvl w:ilvl="6" w:tplc="0444000F">
      <w:start w:val="1"/>
      <w:numFmt w:val="decimal"/>
      <w:lvlText w:val="%7."/>
      <w:lvlJc w:val="left"/>
      <w:pPr>
        <w:ind w:left="5607" w:hanging="360"/>
      </w:pPr>
      <w:rPr>
        <w:rFonts w:cs="Times New Roman"/>
      </w:rPr>
    </w:lvl>
    <w:lvl w:ilvl="7" w:tplc="04440019">
      <w:start w:val="1"/>
      <w:numFmt w:val="lowerLetter"/>
      <w:lvlText w:val="%8."/>
      <w:lvlJc w:val="left"/>
      <w:pPr>
        <w:ind w:left="6327" w:hanging="360"/>
      </w:pPr>
      <w:rPr>
        <w:rFonts w:cs="Times New Roman"/>
      </w:rPr>
    </w:lvl>
    <w:lvl w:ilvl="8" w:tplc="0444001B">
      <w:start w:val="1"/>
      <w:numFmt w:val="lowerRoman"/>
      <w:lvlText w:val="%9."/>
      <w:lvlJc w:val="right"/>
      <w:pPr>
        <w:ind w:left="7047" w:hanging="180"/>
      </w:pPr>
      <w:rPr>
        <w:rFonts w:cs="Times New Roman"/>
      </w:rPr>
    </w:lvl>
  </w:abstractNum>
  <w:abstractNum w:abstractNumId="1047">
    <w:nsid w:val="57720343"/>
    <w:multiLevelType w:val="hybridMultilevel"/>
    <w:tmpl w:val="B0B817DE"/>
    <w:lvl w:ilvl="0" w:tplc="0419000F">
      <w:start w:val="1"/>
      <w:numFmt w:val="decimal"/>
      <w:lvlText w:val="%1."/>
      <w:lvlJc w:val="left"/>
      <w:pPr>
        <w:ind w:left="600" w:hanging="360"/>
      </w:pPr>
      <w:rPr>
        <w:rFonts w:cs="Times New Roman"/>
      </w:rPr>
    </w:lvl>
    <w:lvl w:ilvl="1" w:tplc="04440019">
      <w:start w:val="1"/>
      <w:numFmt w:val="lowerLetter"/>
      <w:lvlText w:val="%2."/>
      <w:lvlJc w:val="left"/>
      <w:pPr>
        <w:ind w:left="1320" w:hanging="360"/>
      </w:pPr>
      <w:rPr>
        <w:rFonts w:cs="Times New Roman"/>
      </w:rPr>
    </w:lvl>
    <w:lvl w:ilvl="2" w:tplc="0444001B">
      <w:start w:val="1"/>
      <w:numFmt w:val="lowerRoman"/>
      <w:lvlText w:val="%3."/>
      <w:lvlJc w:val="right"/>
      <w:pPr>
        <w:ind w:left="2040" w:hanging="180"/>
      </w:pPr>
      <w:rPr>
        <w:rFonts w:cs="Times New Roman"/>
      </w:rPr>
    </w:lvl>
    <w:lvl w:ilvl="3" w:tplc="0444000F">
      <w:start w:val="1"/>
      <w:numFmt w:val="decimal"/>
      <w:lvlText w:val="%4."/>
      <w:lvlJc w:val="left"/>
      <w:pPr>
        <w:ind w:left="2760" w:hanging="360"/>
      </w:pPr>
      <w:rPr>
        <w:rFonts w:cs="Times New Roman"/>
      </w:rPr>
    </w:lvl>
    <w:lvl w:ilvl="4" w:tplc="04440019">
      <w:start w:val="1"/>
      <w:numFmt w:val="lowerLetter"/>
      <w:lvlText w:val="%5."/>
      <w:lvlJc w:val="left"/>
      <w:pPr>
        <w:ind w:left="3480" w:hanging="360"/>
      </w:pPr>
      <w:rPr>
        <w:rFonts w:cs="Times New Roman"/>
      </w:rPr>
    </w:lvl>
    <w:lvl w:ilvl="5" w:tplc="0444001B">
      <w:start w:val="1"/>
      <w:numFmt w:val="lowerRoman"/>
      <w:lvlText w:val="%6."/>
      <w:lvlJc w:val="right"/>
      <w:pPr>
        <w:ind w:left="4200" w:hanging="180"/>
      </w:pPr>
      <w:rPr>
        <w:rFonts w:cs="Times New Roman"/>
      </w:rPr>
    </w:lvl>
    <w:lvl w:ilvl="6" w:tplc="0444000F">
      <w:start w:val="1"/>
      <w:numFmt w:val="decimal"/>
      <w:lvlText w:val="%7."/>
      <w:lvlJc w:val="left"/>
      <w:pPr>
        <w:ind w:left="4920" w:hanging="360"/>
      </w:pPr>
      <w:rPr>
        <w:rFonts w:cs="Times New Roman"/>
      </w:rPr>
    </w:lvl>
    <w:lvl w:ilvl="7" w:tplc="04440019">
      <w:start w:val="1"/>
      <w:numFmt w:val="lowerLetter"/>
      <w:lvlText w:val="%8."/>
      <w:lvlJc w:val="left"/>
      <w:pPr>
        <w:ind w:left="5640" w:hanging="360"/>
      </w:pPr>
      <w:rPr>
        <w:rFonts w:cs="Times New Roman"/>
      </w:rPr>
    </w:lvl>
    <w:lvl w:ilvl="8" w:tplc="0444001B">
      <w:start w:val="1"/>
      <w:numFmt w:val="lowerRoman"/>
      <w:lvlText w:val="%9."/>
      <w:lvlJc w:val="right"/>
      <w:pPr>
        <w:ind w:left="6360" w:hanging="180"/>
      </w:pPr>
      <w:rPr>
        <w:rFonts w:cs="Times New Roman"/>
      </w:rPr>
    </w:lvl>
  </w:abstractNum>
  <w:abstractNum w:abstractNumId="1048">
    <w:nsid w:val="5AFB272E"/>
    <w:multiLevelType w:val="hybridMultilevel"/>
    <w:tmpl w:val="8C449B36"/>
    <w:lvl w:ilvl="0" w:tplc="0419000F">
      <w:start w:val="1"/>
      <w:numFmt w:val="decimal"/>
      <w:lvlText w:val="%1."/>
      <w:lvlJc w:val="left"/>
      <w:pPr>
        <w:ind w:left="600" w:hanging="360"/>
      </w:pPr>
      <w:rPr>
        <w:rFonts w:cs="Times New Roman"/>
      </w:rPr>
    </w:lvl>
    <w:lvl w:ilvl="1" w:tplc="04440019">
      <w:start w:val="1"/>
      <w:numFmt w:val="lowerLetter"/>
      <w:lvlText w:val="%2."/>
      <w:lvlJc w:val="left"/>
      <w:pPr>
        <w:ind w:left="1320" w:hanging="360"/>
      </w:pPr>
      <w:rPr>
        <w:rFonts w:cs="Times New Roman"/>
      </w:rPr>
    </w:lvl>
    <w:lvl w:ilvl="2" w:tplc="0444001B">
      <w:start w:val="1"/>
      <w:numFmt w:val="lowerRoman"/>
      <w:lvlText w:val="%3."/>
      <w:lvlJc w:val="right"/>
      <w:pPr>
        <w:ind w:left="2040" w:hanging="180"/>
      </w:pPr>
      <w:rPr>
        <w:rFonts w:cs="Times New Roman"/>
      </w:rPr>
    </w:lvl>
    <w:lvl w:ilvl="3" w:tplc="0444000F">
      <w:start w:val="1"/>
      <w:numFmt w:val="decimal"/>
      <w:lvlText w:val="%4."/>
      <w:lvlJc w:val="left"/>
      <w:pPr>
        <w:ind w:left="2760" w:hanging="360"/>
      </w:pPr>
      <w:rPr>
        <w:rFonts w:cs="Times New Roman"/>
      </w:rPr>
    </w:lvl>
    <w:lvl w:ilvl="4" w:tplc="04440019">
      <w:start w:val="1"/>
      <w:numFmt w:val="lowerLetter"/>
      <w:lvlText w:val="%5."/>
      <w:lvlJc w:val="left"/>
      <w:pPr>
        <w:ind w:left="3480" w:hanging="360"/>
      </w:pPr>
      <w:rPr>
        <w:rFonts w:cs="Times New Roman"/>
      </w:rPr>
    </w:lvl>
    <w:lvl w:ilvl="5" w:tplc="0444001B">
      <w:start w:val="1"/>
      <w:numFmt w:val="lowerRoman"/>
      <w:lvlText w:val="%6."/>
      <w:lvlJc w:val="right"/>
      <w:pPr>
        <w:ind w:left="4200" w:hanging="180"/>
      </w:pPr>
      <w:rPr>
        <w:rFonts w:cs="Times New Roman"/>
      </w:rPr>
    </w:lvl>
    <w:lvl w:ilvl="6" w:tplc="0444000F">
      <w:start w:val="1"/>
      <w:numFmt w:val="decimal"/>
      <w:lvlText w:val="%7."/>
      <w:lvlJc w:val="left"/>
      <w:pPr>
        <w:ind w:left="4920" w:hanging="360"/>
      </w:pPr>
      <w:rPr>
        <w:rFonts w:cs="Times New Roman"/>
      </w:rPr>
    </w:lvl>
    <w:lvl w:ilvl="7" w:tplc="04440019">
      <w:start w:val="1"/>
      <w:numFmt w:val="lowerLetter"/>
      <w:lvlText w:val="%8."/>
      <w:lvlJc w:val="left"/>
      <w:pPr>
        <w:ind w:left="5640" w:hanging="360"/>
      </w:pPr>
      <w:rPr>
        <w:rFonts w:cs="Times New Roman"/>
      </w:rPr>
    </w:lvl>
    <w:lvl w:ilvl="8" w:tplc="0444001B">
      <w:start w:val="1"/>
      <w:numFmt w:val="lowerRoman"/>
      <w:lvlText w:val="%9."/>
      <w:lvlJc w:val="right"/>
      <w:pPr>
        <w:ind w:left="6360" w:hanging="180"/>
      </w:pPr>
      <w:rPr>
        <w:rFonts w:cs="Times New Roman"/>
      </w:rPr>
    </w:lvl>
  </w:abstractNum>
  <w:abstractNum w:abstractNumId="1049">
    <w:nsid w:val="5DDC022B"/>
    <w:multiLevelType w:val="hybridMultilevel"/>
    <w:tmpl w:val="D91ECD34"/>
    <w:lvl w:ilvl="0" w:tplc="04190001">
      <w:start w:val="1"/>
      <w:numFmt w:val="bullet"/>
      <w:lvlText w:val=""/>
      <w:lvlJc w:val="left"/>
      <w:pPr>
        <w:ind w:left="1360" w:hanging="360"/>
      </w:pPr>
      <w:rPr>
        <w:rFonts w:ascii="Symbol" w:hAnsi="Symbol" w:hint="default"/>
      </w:rPr>
    </w:lvl>
    <w:lvl w:ilvl="1" w:tplc="04190003" w:tentative="1">
      <w:start w:val="1"/>
      <w:numFmt w:val="bullet"/>
      <w:lvlText w:val="o"/>
      <w:lvlJc w:val="left"/>
      <w:pPr>
        <w:ind w:left="2080" w:hanging="360"/>
      </w:pPr>
      <w:rPr>
        <w:rFonts w:ascii="Courier New" w:hAnsi="Courier New" w:hint="default"/>
      </w:rPr>
    </w:lvl>
    <w:lvl w:ilvl="2" w:tplc="04190005" w:tentative="1">
      <w:start w:val="1"/>
      <w:numFmt w:val="bullet"/>
      <w:lvlText w:val=""/>
      <w:lvlJc w:val="left"/>
      <w:pPr>
        <w:ind w:left="2800" w:hanging="360"/>
      </w:pPr>
      <w:rPr>
        <w:rFonts w:ascii="Wingdings" w:hAnsi="Wingdings" w:hint="default"/>
      </w:rPr>
    </w:lvl>
    <w:lvl w:ilvl="3" w:tplc="04190001" w:tentative="1">
      <w:start w:val="1"/>
      <w:numFmt w:val="bullet"/>
      <w:lvlText w:val=""/>
      <w:lvlJc w:val="left"/>
      <w:pPr>
        <w:ind w:left="3520" w:hanging="360"/>
      </w:pPr>
      <w:rPr>
        <w:rFonts w:ascii="Symbol" w:hAnsi="Symbol" w:hint="default"/>
      </w:rPr>
    </w:lvl>
    <w:lvl w:ilvl="4" w:tplc="04190003" w:tentative="1">
      <w:start w:val="1"/>
      <w:numFmt w:val="bullet"/>
      <w:lvlText w:val="o"/>
      <w:lvlJc w:val="left"/>
      <w:pPr>
        <w:ind w:left="4240" w:hanging="360"/>
      </w:pPr>
      <w:rPr>
        <w:rFonts w:ascii="Courier New" w:hAnsi="Courier New" w:hint="default"/>
      </w:rPr>
    </w:lvl>
    <w:lvl w:ilvl="5" w:tplc="04190005" w:tentative="1">
      <w:start w:val="1"/>
      <w:numFmt w:val="bullet"/>
      <w:lvlText w:val=""/>
      <w:lvlJc w:val="left"/>
      <w:pPr>
        <w:ind w:left="4960" w:hanging="360"/>
      </w:pPr>
      <w:rPr>
        <w:rFonts w:ascii="Wingdings" w:hAnsi="Wingdings" w:hint="default"/>
      </w:rPr>
    </w:lvl>
    <w:lvl w:ilvl="6" w:tplc="04190001" w:tentative="1">
      <w:start w:val="1"/>
      <w:numFmt w:val="bullet"/>
      <w:lvlText w:val=""/>
      <w:lvlJc w:val="left"/>
      <w:pPr>
        <w:ind w:left="5680" w:hanging="360"/>
      </w:pPr>
      <w:rPr>
        <w:rFonts w:ascii="Symbol" w:hAnsi="Symbol" w:hint="default"/>
      </w:rPr>
    </w:lvl>
    <w:lvl w:ilvl="7" w:tplc="04190003" w:tentative="1">
      <w:start w:val="1"/>
      <w:numFmt w:val="bullet"/>
      <w:lvlText w:val="o"/>
      <w:lvlJc w:val="left"/>
      <w:pPr>
        <w:ind w:left="6400" w:hanging="360"/>
      </w:pPr>
      <w:rPr>
        <w:rFonts w:ascii="Courier New" w:hAnsi="Courier New" w:hint="default"/>
      </w:rPr>
    </w:lvl>
    <w:lvl w:ilvl="8" w:tplc="04190005" w:tentative="1">
      <w:start w:val="1"/>
      <w:numFmt w:val="bullet"/>
      <w:lvlText w:val=""/>
      <w:lvlJc w:val="left"/>
      <w:pPr>
        <w:ind w:left="7120" w:hanging="360"/>
      </w:pPr>
      <w:rPr>
        <w:rFonts w:ascii="Wingdings" w:hAnsi="Wingdings" w:hint="default"/>
      </w:rPr>
    </w:lvl>
  </w:abstractNum>
  <w:abstractNum w:abstractNumId="1050">
    <w:nsid w:val="62966096"/>
    <w:multiLevelType w:val="hybridMultilevel"/>
    <w:tmpl w:val="502ADB9A"/>
    <w:lvl w:ilvl="0" w:tplc="FFFFFFFF">
      <w:start w:val="1"/>
      <w:numFmt w:val="bullet"/>
      <w:lvlText w:val=""/>
      <w:lvlJc w:val="left"/>
      <w:pPr>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51">
    <w:nsid w:val="65F6581A"/>
    <w:multiLevelType w:val="hybridMultilevel"/>
    <w:tmpl w:val="274A8C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2">
    <w:nsid w:val="6E4C2A1D"/>
    <w:multiLevelType w:val="multilevel"/>
    <w:tmpl w:val="5508694A"/>
    <w:lvl w:ilvl="0">
      <w:start w:val="1"/>
      <w:numFmt w:val="decimal"/>
      <w:lvlText w:val="%1."/>
      <w:lvlJc w:val="left"/>
      <w:pPr>
        <w:ind w:left="1287" w:hanging="360"/>
      </w:pPr>
      <w:rPr>
        <w:rFonts w:cs="Times New Roman"/>
      </w:rPr>
    </w:lvl>
    <w:lvl w:ilvl="1">
      <w:start w:val="7"/>
      <w:numFmt w:val="decimal"/>
      <w:isLgl/>
      <w:lvlText w:val="%1.%2."/>
      <w:lvlJc w:val="left"/>
      <w:pPr>
        <w:ind w:left="1287" w:hanging="360"/>
      </w:pPr>
      <w:rPr>
        <w:rFonts w:cs="Times New Roman" w:hint="default"/>
      </w:rPr>
    </w:lvl>
    <w:lvl w:ilvl="2">
      <w:start w:val="1"/>
      <w:numFmt w:val="decimal"/>
      <w:isLgl/>
      <w:lvlText w:val="%1.%2.%3."/>
      <w:lvlJc w:val="left"/>
      <w:pPr>
        <w:ind w:left="1647" w:hanging="720"/>
      </w:pPr>
      <w:rPr>
        <w:rFonts w:cs="Times New Roman" w:hint="default"/>
      </w:rPr>
    </w:lvl>
    <w:lvl w:ilvl="3">
      <w:start w:val="1"/>
      <w:numFmt w:val="decimal"/>
      <w:isLgl/>
      <w:lvlText w:val="%1.%2.%3.%4."/>
      <w:lvlJc w:val="left"/>
      <w:pPr>
        <w:ind w:left="1647" w:hanging="720"/>
      </w:pPr>
      <w:rPr>
        <w:rFonts w:cs="Times New Roman" w:hint="default"/>
      </w:rPr>
    </w:lvl>
    <w:lvl w:ilvl="4">
      <w:start w:val="1"/>
      <w:numFmt w:val="decimal"/>
      <w:isLgl/>
      <w:lvlText w:val="%1.%2.%3.%4.%5."/>
      <w:lvlJc w:val="left"/>
      <w:pPr>
        <w:ind w:left="2007" w:hanging="1080"/>
      </w:pPr>
      <w:rPr>
        <w:rFonts w:cs="Times New Roman" w:hint="default"/>
      </w:rPr>
    </w:lvl>
    <w:lvl w:ilvl="5">
      <w:start w:val="1"/>
      <w:numFmt w:val="decimal"/>
      <w:isLgl/>
      <w:lvlText w:val="%1.%2.%3.%4.%5.%6."/>
      <w:lvlJc w:val="left"/>
      <w:pPr>
        <w:ind w:left="2007" w:hanging="1080"/>
      </w:pPr>
      <w:rPr>
        <w:rFonts w:cs="Times New Roman" w:hint="default"/>
      </w:rPr>
    </w:lvl>
    <w:lvl w:ilvl="6">
      <w:start w:val="1"/>
      <w:numFmt w:val="decimal"/>
      <w:isLgl/>
      <w:lvlText w:val="%1.%2.%3.%4.%5.%6.%7."/>
      <w:lvlJc w:val="left"/>
      <w:pPr>
        <w:ind w:left="2007" w:hanging="1080"/>
      </w:pPr>
      <w:rPr>
        <w:rFonts w:cs="Times New Roman" w:hint="default"/>
      </w:rPr>
    </w:lvl>
    <w:lvl w:ilvl="7">
      <w:start w:val="1"/>
      <w:numFmt w:val="decimal"/>
      <w:isLgl/>
      <w:lvlText w:val="%1.%2.%3.%4.%5.%6.%7.%8."/>
      <w:lvlJc w:val="left"/>
      <w:pPr>
        <w:ind w:left="2367" w:hanging="1440"/>
      </w:pPr>
      <w:rPr>
        <w:rFonts w:cs="Times New Roman" w:hint="default"/>
      </w:rPr>
    </w:lvl>
    <w:lvl w:ilvl="8">
      <w:start w:val="1"/>
      <w:numFmt w:val="decimal"/>
      <w:isLgl/>
      <w:lvlText w:val="%1.%2.%3.%4.%5.%6.%7.%8.%9."/>
      <w:lvlJc w:val="left"/>
      <w:pPr>
        <w:ind w:left="2367" w:hanging="1440"/>
      </w:pPr>
      <w:rPr>
        <w:rFonts w:cs="Times New Roman" w:hint="default"/>
      </w:rPr>
    </w:lvl>
  </w:abstractNum>
  <w:abstractNum w:abstractNumId="1053">
    <w:nsid w:val="6EE10DC7"/>
    <w:multiLevelType w:val="hybridMultilevel"/>
    <w:tmpl w:val="8D16FD26"/>
    <w:lvl w:ilvl="0" w:tplc="0419000F">
      <w:start w:val="1"/>
      <w:numFmt w:val="decimal"/>
      <w:lvlText w:val="%1."/>
      <w:lvlJc w:val="left"/>
      <w:pPr>
        <w:ind w:left="1287" w:hanging="360"/>
      </w:pPr>
      <w:rPr>
        <w:rFonts w:cs="Times New Roman"/>
      </w:rPr>
    </w:lvl>
    <w:lvl w:ilvl="1" w:tplc="04440019">
      <w:start w:val="1"/>
      <w:numFmt w:val="lowerLetter"/>
      <w:lvlText w:val="%2."/>
      <w:lvlJc w:val="left"/>
      <w:pPr>
        <w:ind w:left="2007" w:hanging="360"/>
      </w:pPr>
      <w:rPr>
        <w:rFonts w:cs="Times New Roman"/>
      </w:rPr>
    </w:lvl>
    <w:lvl w:ilvl="2" w:tplc="0444001B">
      <w:start w:val="1"/>
      <w:numFmt w:val="lowerRoman"/>
      <w:lvlText w:val="%3."/>
      <w:lvlJc w:val="right"/>
      <w:pPr>
        <w:ind w:left="2727" w:hanging="180"/>
      </w:pPr>
      <w:rPr>
        <w:rFonts w:cs="Times New Roman"/>
      </w:rPr>
    </w:lvl>
    <w:lvl w:ilvl="3" w:tplc="0444000F">
      <w:start w:val="1"/>
      <w:numFmt w:val="decimal"/>
      <w:lvlText w:val="%4."/>
      <w:lvlJc w:val="left"/>
      <w:pPr>
        <w:ind w:left="3447" w:hanging="360"/>
      </w:pPr>
      <w:rPr>
        <w:rFonts w:cs="Times New Roman"/>
      </w:rPr>
    </w:lvl>
    <w:lvl w:ilvl="4" w:tplc="04440019">
      <w:start w:val="1"/>
      <w:numFmt w:val="lowerLetter"/>
      <w:lvlText w:val="%5."/>
      <w:lvlJc w:val="left"/>
      <w:pPr>
        <w:ind w:left="4167" w:hanging="360"/>
      </w:pPr>
      <w:rPr>
        <w:rFonts w:cs="Times New Roman"/>
      </w:rPr>
    </w:lvl>
    <w:lvl w:ilvl="5" w:tplc="0444001B">
      <w:start w:val="1"/>
      <w:numFmt w:val="lowerRoman"/>
      <w:lvlText w:val="%6."/>
      <w:lvlJc w:val="right"/>
      <w:pPr>
        <w:ind w:left="4887" w:hanging="180"/>
      </w:pPr>
      <w:rPr>
        <w:rFonts w:cs="Times New Roman"/>
      </w:rPr>
    </w:lvl>
    <w:lvl w:ilvl="6" w:tplc="0444000F">
      <w:start w:val="1"/>
      <w:numFmt w:val="decimal"/>
      <w:lvlText w:val="%7."/>
      <w:lvlJc w:val="left"/>
      <w:pPr>
        <w:ind w:left="5607" w:hanging="360"/>
      </w:pPr>
      <w:rPr>
        <w:rFonts w:cs="Times New Roman"/>
      </w:rPr>
    </w:lvl>
    <w:lvl w:ilvl="7" w:tplc="04440019">
      <w:start w:val="1"/>
      <w:numFmt w:val="lowerLetter"/>
      <w:lvlText w:val="%8."/>
      <w:lvlJc w:val="left"/>
      <w:pPr>
        <w:ind w:left="6327" w:hanging="360"/>
      </w:pPr>
      <w:rPr>
        <w:rFonts w:cs="Times New Roman"/>
      </w:rPr>
    </w:lvl>
    <w:lvl w:ilvl="8" w:tplc="0444001B">
      <w:start w:val="1"/>
      <w:numFmt w:val="lowerRoman"/>
      <w:lvlText w:val="%9."/>
      <w:lvlJc w:val="right"/>
      <w:pPr>
        <w:ind w:left="7047" w:hanging="180"/>
      </w:pPr>
      <w:rPr>
        <w:rFonts w:cs="Times New Roman"/>
      </w:rPr>
    </w:lvl>
  </w:abstractNum>
  <w:abstractNum w:abstractNumId="1054">
    <w:nsid w:val="6F8C1F4C"/>
    <w:multiLevelType w:val="hybridMultilevel"/>
    <w:tmpl w:val="96B87858"/>
    <w:lvl w:ilvl="0" w:tplc="0419000F">
      <w:start w:val="1"/>
      <w:numFmt w:val="decimal"/>
      <w:lvlText w:val="%1."/>
      <w:lvlJc w:val="left"/>
      <w:pPr>
        <w:ind w:left="720" w:hanging="360"/>
      </w:pPr>
      <w:rPr>
        <w:rFonts w:cs="Times New Roman"/>
      </w:rPr>
    </w:lvl>
    <w:lvl w:ilvl="1" w:tplc="04440019">
      <w:start w:val="1"/>
      <w:numFmt w:val="lowerLetter"/>
      <w:lvlText w:val="%2."/>
      <w:lvlJc w:val="left"/>
      <w:pPr>
        <w:ind w:left="1440" w:hanging="360"/>
      </w:pPr>
      <w:rPr>
        <w:rFonts w:cs="Times New Roman"/>
      </w:rPr>
    </w:lvl>
    <w:lvl w:ilvl="2" w:tplc="0444001B">
      <w:start w:val="1"/>
      <w:numFmt w:val="lowerRoman"/>
      <w:lvlText w:val="%3."/>
      <w:lvlJc w:val="right"/>
      <w:pPr>
        <w:ind w:left="2160" w:hanging="180"/>
      </w:pPr>
      <w:rPr>
        <w:rFonts w:cs="Times New Roman"/>
      </w:rPr>
    </w:lvl>
    <w:lvl w:ilvl="3" w:tplc="0444000F">
      <w:start w:val="1"/>
      <w:numFmt w:val="decimal"/>
      <w:lvlText w:val="%4."/>
      <w:lvlJc w:val="left"/>
      <w:pPr>
        <w:ind w:left="2880" w:hanging="360"/>
      </w:pPr>
      <w:rPr>
        <w:rFonts w:cs="Times New Roman"/>
      </w:rPr>
    </w:lvl>
    <w:lvl w:ilvl="4" w:tplc="04440019">
      <w:start w:val="1"/>
      <w:numFmt w:val="lowerLetter"/>
      <w:lvlText w:val="%5."/>
      <w:lvlJc w:val="left"/>
      <w:pPr>
        <w:ind w:left="3600" w:hanging="360"/>
      </w:pPr>
      <w:rPr>
        <w:rFonts w:cs="Times New Roman"/>
      </w:rPr>
    </w:lvl>
    <w:lvl w:ilvl="5" w:tplc="0444001B">
      <w:start w:val="1"/>
      <w:numFmt w:val="lowerRoman"/>
      <w:lvlText w:val="%6."/>
      <w:lvlJc w:val="right"/>
      <w:pPr>
        <w:ind w:left="4320" w:hanging="180"/>
      </w:pPr>
      <w:rPr>
        <w:rFonts w:cs="Times New Roman"/>
      </w:rPr>
    </w:lvl>
    <w:lvl w:ilvl="6" w:tplc="0444000F">
      <w:start w:val="1"/>
      <w:numFmt w:val="decimal"/>
      <w:lvlText w:val="%7."/>
      <w:lvlJc w:val="left"/>
      <w:pPr>
        <w:ind w:left="5040" w:hanging="360"/>
      </w:pPr>
      <w:rPr>
        <w:rFonts w:cs="Times New Roman"/>
      </w:rPr>
    </w:lvl>
    <w:lvl w:ilvl="7" w:tplc="04440019">
      <w:start w:val="1"/>
      <w:numFmt w:val="lowerLetter"/>
      <w:lvlText w:val="%8."/>
      <w:lvlJc w:val="left"/>
      <w:pPr>
        <w:ind w:left="5760" w:hanging="360"/>
      </w:pPr>
      <w:rPr>
        <w:rFonts w:cs="Times New Roman"/>
      </w:rPr>
    </w:lvl>
    <w:lvl w:ilvl="8" w:tplc="0444001B">
      <w:start w:val="1"/>
      <w:numFmt w:val="lowerRoman"/>
      <w:lvlText w:val="%9."/>
      <w:lvlJc w:val="right"/>
      <w:pPr>
        <w:ind w:left="6480" w:hanging="180"/>
      </w:pPr>
      <w:rPr>
        <w:rFonts w:cs="Times New Roman"/>
      </w:rPr>
    </w:lvl>
  </w:abstractNum>
  <w:abstractNum w:abstractNumId="1055">
    <w:nsid w:val="73BB2711"/>
    <w:multiLevelType w:val="hybridMultilevel"/>
    <w:tmpl w:val="BCCE9F46"/>
    <w:lvl w:ilvl="0" w:tplc="2900415C">
      <w:start w:val="1"/>
      <w:numFmt w:val="decimal"/>
      <w:lvlText w:val="%1."/>
      <w:lvlJc w:val="left"/>
      <w:pPr>
        <w:ind w:left="645" w:hanging="360"/>
      </w:pPr>
      <w:rPr>
        <w:rFonts w:cs="Times New Roman" w:hint="default"/>
      </w:rPr>
    </w:lvl>
    <w:lvl w:ilvl="1" w:tplc="04190019" w:tentative="1">
      <w:start w:val="1"/>
      <w:numFmt w:val="lowerLetter"/>
      <w:lvlText w:val="%2."/>
      <w:lvlJc w:val="left"/>
      <w:pPr>
        <w:ind w:left="1365" w:hanging="360"/>
      </w:pPr>
      <w:rPr>
        <w:rFonts w:cs="Times New Roman"/>
      </w:rPr>
    </w:lvl>
    <w:lvl w:ilvl="2" w:tplc="0419001B" w:tentative="1">
      <w:start w:val="1"/>
      <w:numFmt w:val="lowerRoman"/>
      <w:lvlText w:val="%3."/>
      <w:lvlJc w:val="right"/>
      <w:pPr>
        <w:ind w:left="2085" w:hanging="180"/>
      </w:pPr>
      <w:rPr>
        <w:rFonts w:cs="Times New Roman"/>
      </w:rPr>
    </w:lvl>
    <w:lvl w:ilvl="3" w:tplc="0419000F" w:tentative="1">
      <w:start w:val="1"/>
      <w:numFmt w:val="decimal"/>
      <w:lvlText w:val="%4."/>
      <w:lvlJc w:val="left"/>
      <w:pPr>
        <w:ind w:left="2805" w:hanging="360"/>
      </w:pPr>
      <w:rPr>
        <w:rFonts w:cs="Times New Roman"/>
      </w:rPr>
    </w:lvl>
    <w:lvl w:ilvl="4" w:tplc="04190019" w:tentative="1">
      <w:start w:val="1"/>
      <w:numFmt w:val="lowerLetter"/>
      <w:lvlText w:val="%5."/>
      <w:lvlJc w:val="left"/>
      <w:pPr>
        <w:ind w:left="3525" w:hanging="360"/>
      </w:pPr>
      <w:rPr>
        <w:rFonts w:cs="Times New Roman"/>
      </w:rPr>
    </w:lvl>
    <w:lvl w:ilvl="5" w:tplc="0419001B" w:tentative="1">
      <w:start w:val="1"/>
      <w:numFmt w:val="lowerRoman"/>
      <w:lvlText w:val="%6."/>
      <w:lvlJc w:val="right"/>
      <w:pPr>
        <w:ind w:left="4245" w:hanging="180"/>
      </w:pPr>
      <w:rPr>
        <w:rFonts w:cs="Times New Roman"/>
      </w:rPr>
    </w:lvl>
    <w:lvl w:ilvl="6" w:tplc="0419000F" w:tentative="1">
      <w:start w:val="1"/>
      <w:numFmt w:val="decimal"/>
      <w:lvlText w:val="%7."/>
      <w:lvlJc w:val="left"/>
      <w:pPr>
        <w:ind w:left="4965" w:hanging="360"/>
      </w:pPr>
      <w:rPr>
        <w:rFonts w:cs="Times New Roman"/>
      </w:rPr>
    </w:lvl>
    <w:lvl w:ilvl="7" w:tplc="04190019" w:tentative="1">
      <w:start w:val="1"/>
      <w:numFmt w:val="lowerLetter"/>
      <w:lvlText w:val="%8."/>
      <w:lvlJc w:val="left"/>
      <w:pPr>
        <w:ind w:left="5685" w:hanging="360"/>
      </w:pPr>
      <w:rPr>
        <w:rFonts w:cs="Times New Roman"/>
      </w:rPr>
    </w:lvl>
    <w:lvl w:ilvl="8" w:tplc="0419001B" w:tentative="1">
      <w:start w:val="1"/>
      <w:numFmt w:val="lowerRoman"/>
      <w:lvlText w:val="%9."/>
      <w:lvlJc w:val="right"/>
      <w:pPr>
        <w:ind w:left="6405" w:hanging="180"/>
      </w:pPr>
      <w:rPr>
        <w:rFonts w:cs="Times New Roman"/>
      </w:rPr>
    </w:lvl>
  </w:abstractNum>
  <w:abstractNum w:abstractNumId="1056">
    <w:nsid w:val="77402730"/>
    <w:multiLevelType w:val="hybridMultilevel"/>
    <w:tmpl w:val="CE80B878"/>
    <w:lvl w:ilvl="0" w:tplc="1DC8EA6C">
      <w:numFmt w:val="bullet"/>
      <w:lvlText w:val="-"/>
      <w:lvlJc w:val="left"/>
      <w:pPr>
        <w:tabs>
          <w:tab w:val="num" w:pos="360"/>
        </w:tabs>
        <w:ind w:left="360" w:hanging="360"/>
      </w:pPr>
      <w:rPr>
        <w:rFonts w:ascii="SL_Times New Roman" w:eastAsia="Times New Roman" w:hAnsi="SL_Times New Roman" w:hint="default"/>
      </w:rPr>
    </w:lvl>
    <w:lvl w:ilvl="1" w:tplc="04190003">
      <w:start w:val="1"/>
      <w:numFmt w:val="decimal"/>
      <w:lvlText w:val="%2."/>
      <w:lvlJc w:val="left"/>
      <w:pPr>
        <w:tabs>
          <w:tab w:val="num" w:pos="735"/>
        </w:tabs>
        <w:ind w:left="735" w:hanging="360"/>
      </w:pPr>
      <w:rPr>
        <w:rFonts w:cs="Times New Roman"/>
      </w:rPr>
    </w:lvl>
    <w:lvl w:ilvl="2" w:tplc="04190005">
      <w:start w:val="1"/>
      <w:numFmt w:val="decimal"/>
      <w:lvlText w:val="%3."/>
      <w:lvlJc w:val="left"/>
      <w:pPr>
        <w:tabs>
          <w:tab w:val="num" w:pos="1455"/>
        </w:tabs>
        <w:ind w:left="1455" w:hanging="360"/>
      </w:pPr>
      <w:rPr>
        <w:rFonts w:cs="Times New Roman"/>
      </w:rPr>
    </w:lvl>
    <w:lvl w:ilvl="3" w:tplc="04190001">
      <w:start w:val="1"/>
      <w:numFmt w:val="decimal"/>
      <w:lvlText w:val="%4."/>
      <w:lvlJc w:val="left"/>
      <w:pPr>
        <w:tabs>
          <w:tab w:val="num" w:pos="2175"/>
        </w:tabs>
        <w:ind w:left="2175" w:hanging="360"/>
      </w:pPr>
      <w:rPr>
        <w:rFonts w:cs="Times New Roman"/>
      </w:rPr>
    </w:lvl>
    <w:lvl w:ilvl="4" w:tplc="04190003">
      <w:start w:val="1"/>
      <w:numFmt w:val="decimal"/>
      <w:lvlText w:val="%5."/>
      <w:lvlJc w:val="left"/>
      <w:pPr>
        <w:tabs>
          <w:tab w:val="num" w:pos="2895"/>
        </w:tabs>
        <w:ind w:left="2895" w:hanging="360"/>
      </w:pPr>
      <w:rPr>
        <w:rFonts w:cs="Times New Roman"/>
      </w:rPr>
    </w:lvl>
    <w:lvl w:ilvl="5" w:tplc="04190005">
      <w:start w:val="1"/>
      <w:numFmt w:val="decimal"/>
      <w:lvlText w:val="%6."/>
      <w:lvlJc w:val="left"/>
      <w:pPr>
        <w:tabs>
          <w:tab w:val="num" w:pos="3615"/>
        </w:tabs>
        <w:ind w:left="3615" w:hanging="360"/>
      </w:pPr>
      <w:rPr>
        <w:rFonts w:cs="Times New Roman"/>
      </w:rPr>
    </w:lvl>
    <w:lvl w:ilvl="6" w:tplc="04190001">
      <w:start w:val="1"/>
      <w:numFmt w:val="decimal"/>
      <w:lvlText w:val="%7."/>
      <w:lvlJc w:val="left"/>
      <w:pPr>
        <w:tabs>
          <w:tab w:val="num" w:pos="4335"/>
        </w:tabs>
        <w:ind w:left="4335" w:hanging="360"/>
      </w:pPr>
      <w:rPr>
        <w:rFonts w:cs="Times New Roman"/>
      </w:rPr>
    </w:lvl>
    <w:lvl w:ilvl="7" w:tplc="04190003">
      <w:start w:val="1"/>
      <w:numFmt w:val="decimal"/>
      <w:lvlText w:val="%8."/>
      <w:lvlJc w:val="left"/>
      <w:pPr>
        <w:tabs>
          <w:tab w:val="num" w:pos="5055"/>
        </w:tabs>
        <w:ind w:left="5055" w:hanging="360"/>
      </w:pPr>
      <w:rPr>
        <w:rFonts w:cs="Times New Roman"/>
      </w:rPr>
    </w:lvl>
    <w:lvl w:ilvl="8" w:tplc="04190005">
      <w:start w:val="1"/>
      <w:numFmt w:val="decimal"/>
      <w:lvlText w:val="%9."/>
      <w:lvlJc w:val="left"/>
      <w:pPr>
        <w:tabs>
          <w:tab w:val="num" w:pos="5775"/>
        </w:tabs>
        <w:ind w:left="5775" w:hanging="360"/>
      </w:pPr>
      <w:rPr>
        <w:rFonts w:cs="Times New Roman"/>
      </w:rPr>
    </w:lvl>
  </w:abstractNum>
  <w:abstractNum w:abstractNumId="1057">
    <w:nsid w:val="7FC90B66"/>
    <w:multiLevelType w:val="hybridMultilevel"/>
    <w:tmpl w:val="E32457D4"/>
    <w:lvl w:ilvl="0" w:tplc="0419000F">
      <w:start w:val="1"/>
      <w:numFmt w:val="decimal"/>
      <w:lvlText w:val="%1."/>
      <w:lvlJc w:val="left"/>
      <w:pPr>
        <w:ind w:left="1287" w:hanging="360"/>
      </w:pPr>
      <w:rPr>
        <w:rFonts w:cs="Times New Roman"/>
      </w:rPr>
    </w:lvl>
    <w:lvl w:ilvl="1" w:tplc="04440019">
      <w:start w:val="1"/>
      <w:numFmt w:val="lowerLetter"/>
      <w:lvlText w:val="%2."/>
      <w:lvlJc w:val="left"/>
      <w:pPr>
        <w:ind w:left="2007" w:hanging="360"/>
      </w:pPr>
      <w:rPr>
        <w:rFonts w:cs="Times New Roman"/>
      </w:rPr>
    </w:lvl>
    <w:lvl w:ilvl="2" w:tplc="0444001B">
      <w:start w:val="1"/>
      <w:numFmt w:val="lowerRoman"/>
      <w:lvlText w:val="%3."/>
      <w:lvlJc w:val="right"/>
      <w:pPr>
        <w:ind w:left="2727" w:hanging="180"/>
      </w:pPr>
      <w:rPr>
        <w:rFonts w:cs="Times New Roman"/>
      </w:rPr>
    </w:lvl>
    <w:lvl w:ilvl="3" w:tplc="0444000F">
      <w:start w:val="1"/>
      <w:numFmt w:val="decimal"/>
      <w:lvlText w:val="%4."/>
      <w:lvlJc w:val="left"/>
      <w:pPr>
        <w:ind w:left="3447" w:hanging="360"/>
      </w:pPr>
      <w:rPr>
        <w:rFonts w:cs="Times New Roman"/>
      </w:rPr>
    </w:lvl>
    <w:lvl w:ilvl="4" w:tplc="04440019">
      <w:start w:val="1"/>
      <w:numFmt w:val="lowerLetter"/>
      <w:lvlText w:val="%5."/>
      <w:lvlJc w:val="left"/>
      <w:pPr>
        <w:ind w:left="4167" w:hanging="360"/>
      </w:pPr>
      <w:rPr>
        <w:rFonts w:cs="Times New Roman"/>
      </w:rPr>
    </w:lvl>
    <w:lvl w:ilvl="5" w:tplc="0444001B">
      <w:start w:val="1"/>
      <w:numFmt w:val="lowerRoman"/>
      <w:lvlText w:val="%6."/>
      <w:lvlJc w:val="right"/>
      <w:pPr>
        <w:ind w:left="4887" w:hanging="180"/>
      </w:pPr>
      <w:rPr>
        <w:rFonts w:cs="Times New Roman"/>
      </w:rPr>
    </w:lvl>
    <w:lvl w:ilvl="6" w:tplc="0444000F">
      <w:start w:val="1"/>
      <w:numFmt w:val="decimal"/>
      <w:lvlText w:val="%7."/>
      <w:lvlJc w:val="left"/>
      <w:pPr>
        <w:ind w:left="5607" w:hanging="360"/>
      </w:pPr>
      <w:rPr>
        <w:rFonts w:cs="Times New Roman"/>
      </w:rPr>
    </w:lvl>
    <w:lvl w:ilvl="7" w:tplc="04440019">
      <w:start w:val="1"/>
      <w:numFmt w:val="lowerLetter"/>
      <w:lvlText w:val="%8."/>
      <w:lvlJc w:val="left"/>
      <w:pPr>
        <w:ind w:left="6327" w:hanging="360"/>
      </w:pPr>
      <w:rPr>
        <w:rFonts w:cs="Times New Roman"/>
      </w:rPr>
    </w:lvl>
    <w:lvl w:ilvl="8" w:tplc="0444001B">
      <w:start w:val="1"/>
      <w:numFmt w:val="lowerRoman"/>
      <w:lvlText w:val="%9."/>
      <w:lvlJc w:val="right"/>
      <w:pPr>
        <w:ind w:left="7047" w:hanging="180"/>
      </w:pPr>
      <w:rPr>
        <w:rFonts w:cs="Times New Roman"/>
      </w:rPr>
    </w:lvl>
  </w:abstractNum>
  <w:num w:numId="1">
    <w:abstractNumId w:val="871"/>
  </w:num>
  <w:num w:numId="2">
    <w:abstractNumId w:val="489"/>
  </w:num>
  <w:num w:numId="3">
    <w:abstractNumId w:val="377"/>
  </w:num>
  <w:num w:numId="4">
    <w:abstractNumId w:val="13"/>
  </w:num>
  <w:num w:numId="5">
    <w:abstractNumId w:val="502"/>
  </w:num>
  <w:num w:numId="6">
    <w:abstractNumId w:val="652"/>
  </w:num>
  <w:num w:numId="7">
    <w:abstractNumId w:val="430"/>
  </w:num>
  <w:num w:numId="8">
    <w:abstractNumId w:val="409"/>
  </w:num>
  <w:num w:numId="9">
    <w:abstractNumId w:val="25"/>
  </w:num>
  <w:num w:numId="10">
    <w:abstractNumId w:val="309"/>
  </w:num>
  <w:num w:numId="11">
    <w:abstractNumId w:val="617"/>
  </w:num>
  <w:num w:numId="12">
    <w:abstractNumId w:val="910"/>
  </w:num>
  <w:num w:numId="13">
    <w:abstractNumId w:val="464"/>
  </w:num>
  <w:num w:numId="14">
    <w:abstractNumId w:val="958"/>
  </w:num>
  <w:num w:numId="15">
    <w:abstractNumId w:val="408"/>
  </w:num>
  <w:num w:numId="16">
    <w:abstractNumId w:val="553"/>
  </w:num>
  <w:num w:numId="17">
    <w:abstractNumId w:val="9"/>
  </w:num>
  <w:num w:numId="18">
    <w:abstractNumId w:val="1003"/>
  </w:num>
  <w:num w:numId="19">
    <w:abstractNumId w:val="890"/>
  </w:num>
  <w:num w:numId="20">
    <w:abstractNumId w:val="470"/>
  </w:num>
  <w:num w:numId="21">
    <w:abstractNumId w:val="716"/>
  </w:num>
  <w:num w:numId="22">
    <w:abstractNumId w:val="355"/>
  </w:num>
  <w:num w:numId="23">
    <w:abstractNumId w:val="620"/>
  </w:num>
  <w:num w:numId="24">
    <w:abstractNumId w:val="523"/>
  </w:num>
  <w:num w:numId="25">
    <w:abstractNumId w:val="578"/>
  </w:num>
  <w:num w:numId="26">
    <w:abstractNumId w:val="31"/>
  </w:num>
  <w:num w:numId="27">
    <w:abstractNumId w:val="403"/>
  </w:num>
  <w:num w:numId="28">
    <w:abstractNumId w:val="232"/>
  </w:num>
  <w:num w:numId="29">
    <w:abstractNumId w:val="964"/>
  </w:num>
  <w:num w:numId="30">
    <w:abstractNumId w:val="883"/>
  </w:num>
  <w:num w:numId="31">
    <w:abstractNumId w:val="995"/>
  </w:num>
  <w:num w:numId="32">
    <w:abstractNumId w:val="633"/>
  </w:num>
  <w:num w:numId="33">
    <w:abstractNumId w:val="606"/>
  </w:num>
  <w:num w:numId="34">
    <w:abstractNumId w:val="72"/>
  </w:num>
  <w:num w:numId="35">
    <w:abstractNumId w:val="434"/>
  </w:num>
  <w:num w:numId="36">
    <w:abstractNumId w:val="330"/>
  </w:num>
  <w:num w:numId="37">
    <w:abstractNumId w:val="524"/>
  </w:num>
  <w:num w:numId="38">
    <w:abstractNumId w:val="77"/>
  </w:num>
  <w:num w:numId="39">
    <w:abstractNumId w:val="902"/>
  </w:num>
  <w:num w:numId="40">
    <w:abstractNumId w:val="326"/>
  </w:num>
  <w:num w:numId="41">
    <w:abstractNumId w:val="802"/>
  </w:num>
  <w:num w:numId="42">
    <w:abstractNumId w:val="960"/>
  </w:num>
  <w:num w:numId="43">
    <w:abstractNumId w:val="609"/>
  </w:num>
  <w:num w:numId="44">
    <w:abstractNumId w:val="208"/>
  </w:num>
  <w:num w:numId="45">
    <w:abstractNumId w:val="294"/>
  </w:num>
  <w:num w:numId="46">
    <w:abstractNumId w:val="579"/>
  </w:num>
  <w:num w:numId="47">
    <w:abstractNumId w:val="901"/>
  </w:num>
  <w:num w:numId="48">
    <w:abstractNumId w:val="251"/>
  </w:num>
  <w:num w:numId="49">
    <w:abstractNumId w:val="324"/>
  </w:num>
  <w:num w:numId="50">
    <w:abstractNumId w:val="746"/>
  </w:num>
  <w:num w:numId="51">
    <w:abstractNumId w:val="892"/>
  </w:num>
  <w:num w:numId="52">
    <w:abstractNumId w:val="228"/>
  </w:num>
  <w:num w:numId="53">
    <w:abstractNumId w:val="186"/>
  </w:num>
  <w:num w:numId="54">
    <w:abstractNumId w:val="477"/>
  </w:num>
  <w:num w:numId="55">
    <w:abstractNumId w:val="919"/>
  </w:num>
  <w:num w:numId="56">
    <w:abstractNumId w:val="597"/>
  </w:num>
  <w:num w:numId="57">
    <w:abstractNumId w:val="26"/>
  </w:num>
  <w:num w:numId="58">
    <w:abstractNumId w:val="1022"/>
  </w:num>
  <w:num w:numId="59">
    <w:abstractNumId w:val="55"/>
  </w:num>
  <w:num w:numId="60">
    <w:abstractNumId w:val="645"/>
  </w:num>
  <w:num w:numId="61">
    <w:abstractNumId w:val="259"/>
  </w:num>
  <w:num w:numId="62">
    <w:abstractNumId w:val="165"/>
  </w:num>
  <w:num w:numId="63">
    <w:abstractNumId w:val="122"/>
  </w:num>
  <w:num w:numId="64">
    <w:abstractNumId w:val="229"/>
  </w:num>
  <w:num w:numId="65">
    <w:abstractNumId w:val="521"/>
  </w:num>
  <w:num w:numId="66">
    <w:abstractNumId w:val="985"/>
  </w:num>
  <w:num w:numId="67">
    <w:abstractNumId w:val="42"/>
  </w:num>
  <w:num w:numId="68">
    <w:abstractNumId w:val="76"/>
  </w:num>
  <w:num w:numId="69">
    <w:abstractNumId w:val="361"/>
  </w:num>
  <w:num w:numId="70">
    <w:abstractNumId w:val="296"/>
  </w:num>
  <w:num w:numId="71">
    <w:abstractNumId w:val="539"/>
  </w:num>
  <w:num w:numId="72">
    <w:abstractNumId w:val="517"/>
  </w:num>
  <w:num w:numId="73">
    <w:abstractNumId w:val="443"/>
  </w:num>
  <w:num w:numId="74">
    <w:abstractNumId w:val="954"/>
  </w:num>
  <w:num w:numId="75">
    <w:abstractNumId w:val="619"/>
  </w:num>
  <w:num w:numId="76">
    <w:abstractNumId w:val="316"/>
  </w:num>
  <w:num w:numId="77">
    <w:abstractNumId w:val="501"/>
  </w:num>
  <w:num w:numId="78">
    <w:abstractNumId w:val="425"/>
  </w:num>
  <w:num w:numId="79">
    <w:abstractNumId w:val="973"/>
  </w:num>
  <w:num w:numId="80">
    <w:abstractNumId w:val="568"/>
  </w:num>
  <w:num w:numId="81">
    <w:abstractNumId w:val="859"/>
  </w:num>
  <w:num w:numId="82">
    <w:abstractNumId w:val="816"/>
  </w:num>
  <w:num w:numId="83">
    <w:abstractNumId w:val="823"/>
  </w:num>
  <w:num w:numId="84">
    <w:abstractNumId w:val="612"/>
  </w:num>
  <w:num w:numId="85">
    <w:abstractNumId w:val="896"/>
  </w:num>
  <w:num w:numId="86">
    <w:abstractNumId w:val="341"/>
  </w:num>
  <w:num w:numId="87">
    <w:abstractNumId w:val="965"/>
  </w:num>
  <w:num w:numId="88">
    <w:abstractNumId w:val="276"/>
  </w:num>
  <w:num w:numId="89">
    <w:abstractNumId w:val="967"/>
  </w:num>
  <w:num w:numId="90">
    <w:abstractNumId w:val="735"/>
  </w:num>
  <w:num w:numId="91">
    <w:abstractNumId w:val="131"/>
  </w:num>
  <w:num w:numId="92">
    <w:abstractNumId w:val="797"/>
  </w:num>
  <w:num w:numId="93">
    <w:abstractNumId w:val="497"/>
  </w:num>
  <w:num w:numId="94">
    <w:abstractNumId w:val="171"/>
  </w:num>
  <w:num w:numId="95">
    <w:abstractNumId w:val="22"/>
  </w:num>
  <w:num w:numId="96">
    <w:abstractNumId w:val="34"/>
  </w:num>
  <w:num w:numId="97">
    <w:abstractNumId w:val="487"/>
  </w:num>
  <w:num w:numId="98">
    <w:abstractNumId w:val="888"/>
  </w:num>
  <w:num w:numId="99">
    <w:abstractNumId w:val="138"/>
  </w:num>
  <w:num w:numId="100">
    <w:abstractNumId w:val="12"/>
  </w:num>
  <w:num w:numId="101">
    <w:abstractNumId w:val="205"/>
  </w:num>
  <w:num w:numId="102">
    <w:abstractNumId w:val="837"/>
  </w:num>
  <w:num w:numId="103">
    <w:abstractNumId w:val="820"/>
  </w:num>
  <w:num w:numId="104">
    <w:abstractNumId w:val="800"/>
  </w:num>
  <w:num w:numId="105">
    <w:abstractNumId w:val="681"/>
  </w:num>
  <w:num w:numId="106">
    <w:abstractNumId w:val="321"/>
  </w:num>
  <w:num w:numId="107">
    <w:abstractNumId w:val="801"/>
  </w:num>
  <w:num w:numId="108">
    <w:abstractNumId w:val="951"/>
  </w:num>
  <w:num w:numId="109">
    <w:abstractNumId w:val="867"/>
  </w:num>
  <w:num w:numId="110">
    <w:abstractNumId w:val="241"/>
  </w:num>
  <w:num w:numId="111">
    <w:abstractNumId w:val="525"/>
  </w:num>
  <w:num w:numId="112">
    <w:abstractNumId w:val="21"/>
  </w:num>
  <w:num w:numId="113">
    <w:abstractNumId w:val="71"/>
  </w:num>
  <w:num w:numId="114">
    <w:abstractNumId w:val="28"/>
  </w:num>
  <w:num w:numId="115">
    <w:abstractNumId w:val="381"/>
  </w:num>
  <w:num w:numId="116">
    <w:abstractNumId w:val="732"/>
  </w:num>
  <w:num w:numId="117">
    <w:abstractNumId w:val="436"/>
  </w:num>
  <w:num w:numId="118">
    <w:abstractNumId w:val="175"/>
  </w:num>
  <w:num w:numId="119">
    <w:abstractNumId w:val="320"/>
  </w:num>
  <w:num w:numId="120">
    <w:abstractNumId w:val="177"/>
  </w:num>
  <w:num w:numId="121">
    <w:abstractNumId w:val="767"/>
  </w:num>
  <w:num w:numId="122">
    <w:abstractNumId w:val="136"/>
  </w:num>
  <w:num w:numId="123">
    <w:abstractNumId w:val="54"/>
  </w:num>
  <w:num w:numId="124">
    <w:abstractNumId w:val="546"/>
  </w:num>
  <w:num w:numId="125">
    <w:abstractNumId w:val="382"/>
  </w:num>
  <w:num w:numId="126">
    <w:abstractNumId w:val="827"/>
  </w:num>
  <w:num w:numId="127">
    <w:abstractNumId w:val="160"/>
  </w:num>
  <w:num w:numId="128">
    <w:abstractNumId w:val="930"/>
  </w:num>
  <w:num w:numId="129">
    <w:abstractNumId w:val="133"/>
  </w:num>
  <w:num w:numId="130">
    <w:abstractNumId w:val="27"/>
  </w:num>
  <w:num w:numId="131">
    <w:abstractNumId w:val="176"/>
  </w:num>
  <w:num w:numId="132">
    <w:abstractNumId w:val="835"/>
  </w:num>
  <w:num w:numId="133">
    <w:abstractNumId w:val="249"/>
  </w:num>
  <w:num w:numId="134">
    <w:abstractNumId w:val="593"/>
  </w:num>
  <w:num w:numId="135">
    <w:abstractNumId w:val="370"/>
  </w:num>
  <w:num w:numId="136">
    <w:abstractNumId w:val="559"/>
  </w:num>
  <w:num w:numId="137">
    <w:abstractNumId w:val="688"/>
  </w:num>
  <w:num w:numId="138">
    <w:abstractNumId w:val="898"/>
  </w:num>
  <w:num w:numId="139">
    <w:abstractNumId w:val="959"/>
  </w:num>
  <w:num w:numId="140">
    <w:abstractNumId w:val="969"/>
  </w:num>
  <w:num w:numId="141">
    <w:abstractNumId w:val="105"/>
  </w:num>
  <w:num w:numId="142">
    <w:abstractNumId w:val="156"/>
  </w:num>
  <w:num w:numId="143">
    <w:abstractNumId w:val="575"/>
  </w:num>
  <w:num w:numId="144">
    <w:abstractNumId w:val="821"/>
  </w:num>
  <w:num w:numId="145">
    <w:abstractNumId w:val="925"/>
  </w:num>
  <w:num w:numId="146">
    <w:abstractNumId w:val="227"/>
  </w:num>
  <w:num w:numId="147">
    <w:abstractNumId w:val="281"/>
  </w:num>
  <w:num w:numId="148">
    <w:abstractNumId w:val="790"/>
  </w:num>
  <w:num w:numId="149">
    <w:abstractNumId w:val="58"/>
  </w:num>
  <w:num w:numId="150">
    <w:abstractNumId w:val="739"/>
  </w:num>
  <w:num w:numId="151">
    <w:abstractNumId w:val="881"/>
  </w:num>
  <w:num w:numId="152">
    <w:abstractNumId w:val="366"/>
  </w:num>
  <w:num w:numId="153">
    <w:abstractNumId w:val="37"/>
  </w:num>
  <w:num w:numId="154">
    <w:abstractNumId w:val="512"/>
  </w:num>
  <w:num w:numId="155">
    <w:abstractNumId w:val="17"/>
  </w:num>
  <w:num w:numId="156">
    <w:abstractNumId w:val="864"/>
  </w:num>
  <w:num w:numId="157">
    <w:abstractNumId w:val="643"/>
  </w:num>
  <w:num w:numId="158">
    <w:abstractNumId w:val="560"/>
  </w:num>
  <w:num w:numId="159">
    <w:abstractNumId w:val="623"/>
  </w:num>
  <w:num w:numId="160">
    <w:abstractNumId w:val="590"/>
  </w:num>
  <w:num w:numId="161">
    <w:abstractNumId w:val="799"/>
  </w:num>
  <w:num w:numId="162">
    <w:abstractNumId w:val="668"/>
  </w:num>
  <w:num w:numId="163">
    <w:abstractNumId w:val="713"/>
  </w:num>
  <w:num w:numId="164">
    <w:abstractNumId w:val="784"/>
  </w:num>
  <w:num w:numId="165">
    <w:abstractNumId w:val="893"/>
  </w:num>
  <w:num w:numId="166">
    <w:abstractNumId w:val="159"/>
  </w:num>
  <w:num w:numId="167">
    <w:abstractNumId w:val="457"/>
  </w:num>
  <w:num w:numId="168">
    <w:abstractNumId w:val="808"/>
  </w:num>
  <w:num w:numId="169">
    <w:abstractNumId w:val="18"/>
  </w:num>
  <w:num w:numId="170">
    <w:abstractNumId w:val="471"/>
  </w:num>
  <w:num w:numId="171">
    <w:abstractNumId w:val="35"/>
  </w:num>
  <w:num w:numId="172">
    <w:abstractNumId w:val="530"/>
  </w:num>
  <w:num w:numId="173">
    <w:abstractNumId w:val="279"/>
  </w:num>
  <w:num w:numId="174">
    <w:abstractNumId w:val="63"/>
  </w:num>
  <w:num w:numId="175">
    <w:abstractNumId w:val="243"/>
  </w:num>
  <w:num w:numId="176">
    <w:abstractNumId w:val="1011"/>
  </w:num>
  <w:num w:numId="177">
    <w:abstractNumId w:val="531"/>
  </w:num>
  <w:num w:numId="178">
    <w:abstractNumId w:val="639"/>
  </w:num>
  <w:num w:numId="179">
    <w:abstractNumId w:val="67"/>
  </w:num>
  <w:num w:numId="180">
    <w:abstractNumId w:val="391"/>
  </w:num>
  <w:num w:numId="181">
    <w:abstractNumId w:val="979"/>
  </w:num>
  <w:num w:numId="182">
    <w:abstractNumId w:val="884"/>
  </w:num>
  <w:num w:numId="183">
    <w:abstractNumId w:val="360"/>
  </w:num>
  <w:num w:numId="184">
    <w:abstractNumId w:val="240"/>
  </w:num>
  <w:num w:numId="185">
    <w:abstractNumId w:val="311"/>
  </w:num>
  <w:num w:numId="186">
    <w:abstractNumId w:val="45"/>
  </w:num>
  <w:num w:numId="187">
    <w:abstractNumId w:val="1017"/>
  </w:num>
  <w:num w:numId="188">
    <w:abstractNumId w:val="167"/>
  </w:num>
  <w:num w:numId="189">
    <w:abstractNumId w:val="66"/>
  </w:num>
  <w:num w:numId="190">
    <w:abstractNumId w:val="213"/>
  </w:num>
  <w:num w:numId="191">
    <w:abstractNumId w:val="323"/>
  </w:num>
  <w:num w:numId="192">
    <w:abstractNumId w:val="809"/>
  </w:num>
  <w:num w:numId="193">
    <w:abstractNumId w:val="675"/>
  </w:num>
  <w:num w:numId="194">
    <w:abstractNumId w:val="84"/>
  </w:num>
  <w:num w:numId="195">
    <w:abstractNumId w:val="266"/>
  </w:num>
  <w:num w:numId="196">
    <w:abstractNumId w:val="139"/>
  </w:num>
  <w:num w:numId="197">
    <w:abstractNumId w:val="209"/>
  </w:num>
  <w:num w:numId="198">
    <w:abstractNumId w:val="581"/>
  </w:num>
  <w:num w:numId="199">
    <w:abstractNumId w:val="172"/>
  </w:num>
  <w:num w:numId="200">
    <w:abstractNumId w:val="662"/>
  </w:num>
  <w:num w:numId="201">
    <w:abstractNumId w:val="109"/>
  </w:num>
  <w:num w:numId="202">
    <w:abstractNumId w:val="483"/>
  </w:num>
  <w:num w:numId="203">
    <w:abstractNumId w:val="783"/>
  </w:num>
  <w:num w:numId="204">
    <w:abstractNumId w:val="356"/>
  </w:num>
  <w:num w:numId="205">
    <w:abstractNumId w:val="53"/>
  </w:num>
  <w:num w:numId="206">
    <w:abstractNumId w:val="302"/>
  </w:num>
  <w:num w:numId="207">
    <w:abstractNumId w:val="710"/>
  </w:num>
  <w:num w:numId="208">
    <w:abstractNumId w:val="899"/>
  </w:num>
  <w:num w:numId="209">
    <w:abstractNumId w:val="588"/>
  </w:num>
  <w:num w:numId="210">
    <w:abstractNumId w:val="894"/>
  </w:num>
  <w:num w:numId="211">
    <w:abstractNumId w:val="78"/>
  </w:num>
  <w:num w:numId="212">
    <w:abstractNumId w:val="819"/>
  </w:num>
  <w:num w:numId="213">
    <w:abstractNumId w:val="1026"/>
  </w:num>
  <w:num w:numId="214">
    <w:abstractNumId w:val="664"/>
  </w:num>
  <w:num w:numId="215">
    <w:abstractNumId w:val="644"/>
  </w:num>
  <w:num w:numId="216">
    <w:abstractNumId w:val="615"/>
  </w:num>
  <w:num w:numId="217">
    <w:abstractNumId w:val="613"/>
  </w:num>
  <w:num w:numId="218">
    <w:abstractNumId w:val="189"/>
  </w:num>
  <w:num w:numId="219">
    <w:abstractNumId w:val="1009"/>
  </w:num>
  <w:num w:numId="220">
    <w:abstractNumId w:val="230"/>
  </w:num>
  <w:num w:numId="221">
    <w:abstractNumId w:val="36"/>
  </w:num>
  <w:num w:numId="222">
    <w:abstractNumId w:val="238"/>
  </w:num>
  <w:num w:numId="223">
    <w:abstractNumId w:val="256"/>
  </w:num>
  <w:num w:numId="224">
    <w:abstractNumId w:val="433"/>
  </w:num>
  <w:num w:numId="225">
    <w:abstractNumId w:val="817"/>
  </w:num>
  <w:num w:numId="226">
    <w:abstractNumId w:val="285"/>
  </w:num>
  <w:num w:numId="227">
    <w:abstractNumId w:val="931"/>
  </w:num>
  <w:num w:numId="228">
    <w:abstractNumId w:val="405"/>
  </w:num>
  <w:num w:numId="229">
    <w:abstractNumId w:val="748"/>
  </w:num>
  <w:num w:numId="230">
    <w:abstractNumId w:val="202"/>
  </w:num>
  <w:num w:numId="231">
    <w:abstractNumId w:val="47"/>
  </w:num>
  <w:num w:numId="232">
    <w:abstractNumId w:val="624"/>
  </w:num>
  <w:num w:numId="233">
    <w:abstractNumId w:val="379"/>
  </w:num>
  <w:num w:numId="234">
    <w:abstractNumId w:val="386"/>
  </w:num>
  <w:num w:numId="235">
    <w:abstractNumId w:val="690"/>
  </w:num>
  <w:num w:numId="236">
    <w:abstractNumId w:val="1006"/>
  </w:num>
  <w:num w:numId="237">
    <w:abstractNumId w:val="218"/>
  </w:num>
  <w:num w:numId="238">
    <w:abstractNumId w:val="926"/>
  </w:num>
  <w:num w:numId="239">
    <w:abstractNumId w:val="371"/>
  </w:num>
  <w:num w:numId="240">
    <w:abstractNumId w:val="977"/>
  </w:num>
  <w:num w:numId="241">
    <w:abstractNumId w:val="689"/>
  </w:num>
  <w:num w:numId="242">
    <w:abstractNumId w:val="196"/>
  </w:num>
  <w:num w:numId="243">
    <w:abstractNumId w:val="300"/>
  </w:num>
  <w:num w:numId="244">
    <w:abstractNumId w:val="380"/>
  </w:num>
  <w:num w:numId="245">
    <w:abstractNumId w:val="551"/>
  </w:num>
  <w:num w:numId="246">
    <w:abstractNumId w:val="314"/>
  </w:num>
  <w:num w:numId="247">
    <w:abstractNumId w:val="212"/>
  </w:num>
  <w:num w:numId="248">
    <w:abstractNumId w:val="95"/>
  </w:num>
  <w:num w:numId="249">
    <w:abstractNumId w:val="108"/>
  </w:num>
  <w:num w:numId="250">
    <w:abstractNumId w:val="727"/>
  </w:num>
  <w:num w:numId="251">
    <w:abstractNumId w:val="870"/>
  </w:num>
  <w:num w:numId="252">
    <w:abstractNumId w:val="696"/>
  </w:num>
  <w:num w:numId="253">
    <w:abstractNumId w:val="839"/>
  </w:num>
  <w:num w:numId="254">
    <w:abstractNumId w:val="5"/>
  </w:num>
  <w:num w:numId="255">
    <w:abstractNumId w:val="520"/>
  </w:num>
  <w:num w:numId="256">
    <w:abstractNumId w:val="625"/>
  </w:num>
  <w:num w:numId="257">
    <w:abstractNumId w:val="962"/>
  </w:num>
  <w:num w:numId="258">
    <w:abstractNumId w:val="313"/>
  </w:num>
  <w:num w:numId="259">
    <w:abstractNumId w:val="626"/>
  </w:num>
  <w:num w:numId="260">
    <w:abstractNumId w:val="769"/>
  </w:num>
  <w:num w:numId="261">
    <w:abstractNumId w:val="900"/>
  </w:num>
  <w:num w:numId="262">
    <w:abstractNumId w:val="938"/>
  </w:num>
  <w:num w:numId="263">
    <w:abstractNumId w:val="856"/>
  </w:num>
  <w:num w:numId="264">
    <w:abstractNumId w:val="627"/>
  </w:num>
  <w:num w:numId="265">
    <w:abstractNumId w:val="328"/>
  </w:num>
  <w:num w:numId="266">
    <w:abstractNumId w:val="805"/>
  </w:num>
  <w:num w:numId="267">
    <w:abstractNumId w:val="150"/>
  </w:num>
  <w:num w:numId="268">
    <w:abstractNumId w:val="561"/>
  </w:num>
  <w:num w:numId="269">
    <w:abstractNumId w:val="707"/>
  </w:num>
  <w:num w:numId="270">
    <w:abstractNumId w:val="420"/>
  </w:num>
  <w:num w:numId="271">
    <w:abstractNumId w:val="1018"/>
  </w:num>
  <w:num w:numId="272">
    <w:abstractNumId w:val="98"/>
  </w:num>
  <w:num w:numId="273">
    <w:abstractNumId w:val="440"/>
  </w:num>
  <w:num w:numId="274">
    <w:abstractNumId w:val="24"/>
  </w:num>
  <w:num w:numId="275">
    <w:abstractNumId w:val="705"/>
  </w:num>
  <w:num w:numId="276">
    <w:abstractNumId w:val="261"/>
  </w:num>
  <w:num w:numId="277">
    <w:abstractNumId w:val="164"/>
  </w:num>
  <w:num w:numId="278">
    <w:abstractNumId w:val="224"/>
  </w:num>
  <w:num w:numId="279">
    <w:abstractNumId w:val="185"/>
  </w:num>
  <w:num w:numId="280">
    <w:abstractNumId w:val="887"/>
  </w:num>
  <w:num w:numId="281">
    <w:abstractNumId w:val="787"/>
  </w:num>
  <w:num w:numId="282">
    <w:abstractNumId w:val="39"/>
  </w:num>
  <w:num w:numId="283">
    <w:abstractNumId w:val="511"/>
  </w:num>
  <w:num w:numId="284">
    <w:abstractNumId w:val="51"/>
  </w:num>
  <w:num w:numId="285">
    <w:abstractNumId w:val="989"/>
  </w:num>
  <w:num w:numId="286">
    <w:abstractNumId w:val="85"/>
  </w:num>
  <w:num w:numId="287">
    <w:abstractNumId w:val="586"/>
  </w:num>
  <w:num w:numId="288">
    <w:abstractNumId w:val="991"/>
  </w:num>
  <w:num w:numId="289">
    <w:abstractNumId w:val="596"/>
  </w:num>
  <w:num w:numId="290">
    <w:abstractNumId w:val="907"/>
  </w:num>
  <w:num w:numId="291">
    <w:abstractNumId w:val="435"/>
  </w:num>
  <w:num w:numId="292">
    <w:abstractNumId w:val="428"/>
  </w:num>
  <w:num w:numId="293">
    <w:abstractNumId w:val="445"/>
  </w:num>
  <w:num w:numId="294">
    <w:abstractNumId w:val="682"/>
  </w:num>
  <w:num w:numId="295">
    <w:abstractNumId w:val="845"/>
  </w:num>
  <w:num w:numId="296">
    <w:abstractNumId w:val="968"/>
  </w:num>
  <w:num w:numId="297">
    <w:abstractNumId w:val="304"/>
  </w:num>
  <w:num w:numId="298">
    <w:abstractNumId w:val="1"/>
  </w:num>
  <w:num w:numId="299">
    <w:abstractNumId w:val="642"/>
  </w:num>
  <w:num w:numId="300">
    <w:abstractNumId w:val="43"/>
  </w:num>
  <w:num w:numId="301">
    <w:abstractNumId w:val="678"/>
  </w:num>
  <w:num w:numId="302">
    <w:abstractNumId w:val="454"/>
  </w:num>
  <w:num w:numId="303">
    <w:abstractNumId w:val="978"/>
  </w:num>
  <w:num w:numId="304">
    <w:abstractNumId w:val="622"/>
  </w:num>
  <w:num w:numId="305">
    <w:abstractNumId w:val="195"/>
  </w:num>
  <w:num w:numId="306">
    <w:abstractNumId w:val="447"/>
  </w:num>
  <w:num w:numId="307">
    <w:abstractNumId w:val="364"/>
  </w:num>
  <w:num w:numId="308">
    <w:abstractNumId w:val="647"/>
  </w:num>
  <w:num w:numId="309">
    <w:abstractNumId w:val="828"/>
  </w:num>
  <w:num w:numId="310">
    <w:abstractNumId w:val="3"/>
  </w:num>
  <w:num w:numId="311">
    <w:abstractNumId w:val="106"/>
  </w:num>
  <w:num w:numId="312">
    <w:abstractNumId w:val="419"/>
  </w:num>
  <w:num w:numId="313">
    <w:abstractNumId w:val="290"/>
  </w:num>
  <w:num w:numId="314">
    <w:abstractNumId w:val="339"/>
  </w:num>
  <w:num w:numId="315">
    <w:abstractNumId w:val="848"/>
  </w:num>
  <w:num w:numId="316">
    <w:abstractNumId w:val="875"/>
  </w:num>
  <w:num w:numId="317">
    <w:abstractNumId w:val="336"/>
  </w:num>
  <w:num w:numId="318">
    <w:abstractNumId w:val="192"/>
  </w:num>
  <w:num w:numId="319">
    <w:abstractNumId w:val="585"/>
  </w:num>
  <w:num w:numId="320">
    <w:abstractNumId w:val="493"/>
  </w:num>
  <w:num w:numId="321">
    <w:abstractNumId w:val="1021"/>
  </w:num>
  <w:num w:numId="322">
    <w:abstractNumId w:val="465"/>
  </w:num>
  <w:num w:numId="323">
    <w:abstractNumId w:val="392"/>
  </w:num>
  <w:num w:numId="324">
    <w:abstractNumId w:val="453"/>
  </w:num>
  <w:num w:numId="325">
    <w:abstractNumId w:val="412"/>
  </w:num>
  <w:num w:numId="326">
    <w:abstractNumId w:val="602"/>
  </w:num>
  <w:num w:numId="327">
    <w:abstractNumId w:val="904"/>
  </w:num>
  <w:num w:numId="328">
    <w:abstractNumId w:val="359"/>
  </w:num>
  <w:num w:numId="329">
    <w:abstractNumId w:val="418"/>
  </w:num>
  <w:num w:numId="330">
    <w:abstractNumId w:val="972"/>
  </w:num>
  <w:num w:numId="331">
    <w:abstractNumId w:val="534"/>
  </w:num>
  <w:num w:numId="332">
    <w:abstractNumId w:val="452"/>
  </w:num>
  <w:num w:numId="333">
    <w:abstractNumId w:val="632"/>
  </w:num>
  <w:num w:numId="334">
    <w:abstractNumId w:val="798"/>
  </w:num>
  <w:num w:numId="335">
    <w:abstractNumId w:val="83"/>
  </w:num>
  <w:num w:numId="336">
    <w:abstractNumId w:val="151"/>
  </w:num>
  <w:num w:numId="337">
    <w:abstractNumId w:val="203"/>
  </w:num>
  <w:num w:numId="338">
    <w:abstractNumId w:val="86"/>
  </w:num>
  <w:num w:numId="339">
    <w:abstractNumId w:val="340"/>
  </w:num>
  <w:num w:numId="340">
    <w:abstractNumId w:val="495"/>
  </w:num>
  <w:num w:numId="341">
    <w:abstractNumId w:val="656"/>
  </w:num>
  <w:num w:numId="342">
    <w:abstractNumId w:val="354"/>
  </w:num>
  <w:num w:numId="343">
    <w:abstractNumId w:val="75"/>
  </w:num>
  <w:num w:numId="344">
    <w:abstractNumId w:val="638"/>
  </w:num>
  <w:num w:numId="345">
    <w:abstractNumId w:val="143"/>
  </w:num>
  <w:num w:numId="346">
    <w:abstractNumId w:val="298"/>
  </w:num>
  <w:num w:numId="347">
    <w:abstractNumId w:val="849"/>
  </w:num>
  <w:num w:numId="348">
    <w:abstractNumId w:val="472"/>
  </w:num>
  <w:num w:numId="349">
    <w:abstractNumId w:val="1019"/>
  </w:num>
  <w:num w:numId="350">
    <w:abstractNumId w:val="215"/>
  </w:num>
  <w:num w:numId="351">
    <w:abstractNumId w:val="110"/>
  </w:num>
  <w:num w:numId="352">
    <w:abstractNumId w:val="542"/>
  </w:num>
  <w:num w:numId="353">
    <w:abstractNumId w:val="269"/>
  </w:num>
  <w:num w:numId="354">
    <w:abstractNumId w:val="7"/>
  </w:num>
  <w:num w:numId="355">
    <w:abstractNumId w:val="599"/>
  </w:num>
  <w:num w:numId="356">
    <w:abstractNumId w:val="793"/>
  </w:num>
  <w:num w:numId="357">
    <w:abstractNumId w:val="111"/>
  </w:num>
  <w:num w:numId="358">
    <w:abstractNumId w:val="999"/>
  </w:num>
  <w:num w:numId="359">
    <w:abstractNumId w:val="397"/>
  </w:num>
  <w:num w:numId="360">
    <w:abstractNumId w:val="935"/>
  </w:num>
  <w:num w:numId="361">
    <w:abstractNumId w:val="544"/>
  </w:num>
  <w:num w:numId="362">
    <w:abstractNumId w:val="217"/>
  </w:num>
  <w:num w:numId="363">
    <w:abstractNumId w:val="325"/>
  </w:num>
  <w:num w:numId="364">
    <w:abstractNumId w:val="504"/>
  </w:num>
  <w:num w:numId="365">
    <w:abstractNumId w:val="335"/>
  </w:num>
  <w:num w:numId="366">
    <w:abstractNumId w:val="448"/>
  </w:num>
  <w:num w:numId="367">
    <w:abstractNumId w:val="789"/>
  </w:num>
  <w:num w:numId="368">
    <w:abstractNumId w:val="866"/>
  </w:num>
  <w:num w:numId="369">
    <w:abstractNumId w:val="416"/>
  </w:num>
  <w:num w:numId="370">
    <w:abstractNumId w:val="459"/>
  </w:num>
  <w:num w:numId="371">
    <w:abstractNumId w:val="744"/>
  </w:num>
  <w:num w:numId="372">
    <w:abstractNumId w:val="754"/>
  </w:num>
  <w:num w:numId="373">
    <w:abstractNumId w:val="87"/>
  </w:num>
  <w:num w:numId="374">
    <w:abstractNumId w:val="80"/>
  </w:num>
  <w:num w:numId="375">
    <w:abstractNumId w:val="774"/>
  </w:num>
  <w:num w:numId="376">
    <w:abstractNumId w:val="873"/>
  </w:num>
  <w:num w:numId="377">
    <w:abstractNumId w:val="666"/>
  </w:num>
  <w:num w:numId="378">
    <w:abstractNumId w:val="384"/>
  </w:num>
  <w:num w:numId="379">
    <w:abstractNumId w:val="499"/>
  </w:num>
  <w:num w:numId="380">
    <w:abstractNumId w:val="90"/>
  </w:num>
  <w:num w:numId="381">
    <w:abstractNumId w:val="450"/>
  </w:num>
  <w:num w:numId="382">
    <w:abstractNumId w:val="184"/>
  </w:num>
  <w:num w:numId="383">
    <w:abstractNumId w:val="368"/>
  </w:num>
  <w:num w:numId="384">
    <w:abstractNumId w:val="940"/>
  </w:num>
  <w:num w:numId="385">
    <w:abstractNumId w:val="225"/>
  </w:num>
  <w:num w:numId="386">
    <w:abstractNumId w:val="334"/>
  </w:num>
  <w:num w:numId="387">
    <w:abstractNumId w:val="157"/>
  </w:num>
  <w:num w:numId="388">
    <w:abstractNumId w:val="365"/>
  </w:num>
  <w:num w:numId="389">
    <w:abstractNumId w:val="178"/>
  </w:num>
  <w:num w:numId="390">
    <w:abstractNumId w:val="284"/>
  </w:num>
  <w:num w:numId="391">
    <w:abstractNumId w:val="201"/>
  </w:num>
  <w:num w:numId="392">
    <w:abstractNumId w:val="357"/>
  </w:num>
  <w:num w:numId="393">
    <w:abstractNumId w:val="60"/>
  </w:num>
  <w:num w:numId="394">
    <w:abstractNumId w:val="528"/>
  </w:num>
  <w:num w:numId="395">
    <w:abstractNumId w:val="994"/>
  </w:num>
  <w:num w:numId="396">
    <w:abstractNumId w:val="829"/>
  </w:num>
  <w:num w:numId="397">
    <w:abstractNumId w:val="476"/>
  </w:num>
  <w:num w:numId="398">
    <w:abstractNumId w:val="939"/>
  </w:num>
  <w:num w:numId="399">
    <w:abstractNumId w:val="173"/>
  </w:num>
  <w:num w:numId="400">
    <w:abstractNumId w:val="507"/>
  </w:num>
  <w:num w:numId="401">
    <w:abstractNumId w:val="496"/>
  </w:num>
  <w:num w:numId="402">
    <w:abstractNumId w:val="715"/>
  </w:num>
  <w:num w:numId="403">
    <w:abstractNumId w:val="247"/>
  </w:num>
  <w:num w:numId="404">
    <w:abstractNumId w:val="963"/>
  </w:num>
  <w:num w:numId="405">
    <w:abstractNumId w:val="291"/>
  </w:num>
  <w:num w:numId="406">
    <w:abstractNumId w:val="322"/>
  </w:num>
  <w:num w:numId="407">
    <w:abstractNumId w:val="844"/>
  </w:num>
  <w:num w:numId="408">
    <w:abstractNumId w:val="840"/>
  </w:num>
  <w:num w:numId="409">
    <w:abstractNumId w:val="657"/>
  </w:num>
  <w:num w:numId="410">
    <w:abstractNumId w:val="818"/>
  </w:num>
  <w:num w:numId="411">
    <w:abstractNumId w:val="6"/>
  </w:num>
  <w:num w:numId="412">
    <w:abstractNumId w:val="264"/>
  </w:num>
  <w:num w:numId="413">
    <w:abstractNumId w:val="976"/>
  </w:num>
  <w:num w:numId="414">
    <w:abstractNumId w:val="882"/>
  </w:num>
  <w:num w:numId="415">
    <w:abstractNumId w:val="541"/>
  </w:num>
  <w:num w:numId="416">
    <w:abstractNumId w:val="723"/>
  </w:num>
  <w:num w:numId="417">
    <w:abstractNumId w:val="258"/>
  </w:num>
  <w:num w:numId="418">
    <w:abstractNumId w:val="949"/>
  </w:num>
  <w:num w:numId="419">
    <w:abstractNumId w:val="519"/>
  </w:num>
  <w:num w:numId="420">
    <w:abstractNumId w:val="89"/>
  </w:num>
  <w:num w:numId="421">
    <w:abstractNumId w:val="850"/>
  </w:num>
  <w:num w:numId="422">
    <w:abstractNumId w:val="73"/>
  </w:num>
  <w:num w:numId="423">
    <w:abstractNumId w:val="303"/>
  </w:num>
  <w:num w:numId="424">
    <w:abstractNumId w:val="410"/>
  </w:num>
  <w:num w:numId="425">
    <w:abstractNumId w:val="671"/>
  </w:num>
  <w:num w:numId="426">
    <w:abstractNumId w:val="538"/>
  </w:num>
  <w:num w:numId="427">
    <w:abstractNumId w:val="463"/>
  </w:num>
  <w:num w:numId="428">
    <w:abstractNumId w:val="141"/>
  </w:num>
  <w:num w:numId="429">
    <w:abstractNumId w:val="1004"/>
  </w:num>
  <w:num w:numId="430">
    <w:abstractNumId w:val="70"/>
  </w:num>
  <w:num w:numId="431">
    <w:abstractNumId w:val="4"/>
  </w:num>
  <w:num w:numId="432">
    <w:abstractNumId w:val="942"/>
  </w:num>
  <w:num w:numId="433">
    <w:abstractNumId w:val="441"/>
  </w:num>
  <w:num w:numId="434">
    <w:abstractNumId w:val="776"/>
  </w:num>
  <w:num w:numId="435">
    <w:abstractNumId w:val="183"/>
  </w:num>
  <w:num w:numId="436">
    <w:abstractNumId w:val="96"/>
  </w:num>
  <w:num w:numId="437">
    <w:abstractNumId w:val="455"/>
  </w:num>
  <w:num w:numId="438">
    <w:abstractNumId w:val="700"/>
  </w:num>
  <w:num w:numId="439">
    <w:abstractNumId w:val="548"/>
  </w:num>
  <w:num w:numId="440">
    <w:abstractNumId w:val="847"/>
  </w:num>
  <w:num w:numId="441">
    <w:abstractNumId w:val="863"/>
  </w:num>
  <w:num w:numId="442">
    <w:abstractNumId w:val="283"/>
  </w:num>
  <w:num w:numId="443">
    <w:abstractNumId w:val="527"/>
  </w:num>
  <w:num w:numId="444">
    <w:abstractNumId w:val="897"/>
  </w:num>
  <w:num w:numId="445">
    <w:abstractNumId w:val="149"/>
  </w:num>
  <w:num w:numId="446">
    <w:abstractNumId w:val="1000"/>
  </w:num>
  <w:num w:numId="447">
    <w:abstractNumId w:val="557"/>
  </w:num>
  <w:num w:numId="448">
    <w:abstractNumId w:val="214"/>
  </w:num>
  <w:num w:numId="449">
    <w:abstractNumId w:val="61"/>
  </w:num>
  <w:num w:numId="450">
    <w:abstractNumId w:val="198"/>
  </w:num>
  <w:num w:numId="451">
    <w:abstractNumId w:val="193"/>
  </w:num>
  <w:num w:numId="452">
    <w:abstractNumId w:val="188"/>
  </w:num>
  <w:num w:numId="453">
    <w:abstractNumId w:val="194"/>
  </w:num>
  <w:num w:numId="454">
    <w:abstractNumId w:val="983"/>
  </w:num>
  <w:num w:numId="455">
    <w:abstractNumId w:val="614"/>
  </w:num>
  <w:num w:numId="456">
    <w:abstractNumId w:val="759"/>
  </w:num>
  <w:num w:numId="457">
    <w:abstractNumId w:val="317"/>
  </w:num>
  <w:num w:numId="458">
    <w:abstractNumId w:val="702"/>
  </w:num>
  <w:num w:numId="459">
    <w:abstractNumId w:val="807"/>
  </w:num>
  <w:num w:numId="460">
    <w:abstractNumId w:val="950"/>
  </w:num>
  <w:num w:numId="461">
    <w:abstractNumId w:val="955"/>
  </w:num>
  <w:num w:numId="462">
    <w:abstractNumId w:val="872"/>
  </w:num>
  <w:num w:numId="463">
    <w:abstractNumId w:val="262"/>
  </w:num>
  <w:num w:numId="464">
    <w:abstractNumId w:val="107"/>
  </w:num>
  <w:num w:numId="465">
    <w:abstractNumId w:val="56"/>
  </w:num>
  <w:num w:numId="466">
    <w:abstractNumId w:val="933"/>
  </w:num>
  <w:num w:numId="467">
    <w:abstractNumId w:val="147"/>
  </w:num>
  <w:num w:numId="468">
    <w:abstractNumId w:val="921"/>
  </w:num>
  <w:num w:numId="469">
    <w:abstractNumId w:val="383"/>
  </w:num>
  <w:num w:numId="470">
    <w:abstractNumId w:val="982"/>
  </w:num>
  <w:num w:numId="471">
    <w:abstractNumId w:val="407"/>
  </w:num>
  <w:num w:numId="472">
    <w:abstractNumId w:val="353"/>
  </w:num>
  <w:num w:numId="473">
    <w:abstractNumId w:val="704"/>
  </w:num>
  <w:num w:numId="474">
    <w:abstractNumId w:val="914"/>
  </w:num>
  <w:num w:numId="475">
    <w:abstractNumId w:val="406"/>
  </w:num>
  <w:num w:numId="476">
    <w:abstractNumId w:val="466"/>
  </w:num>
  <w:num w:numId="477">
    <w:abstractNumId w:val="698"/>
  </w:num>
  <w:num w:numId="478">
    <w:abstractNumId w:val="274"/>
  </w:num>
  <w:num w:numId="479">
    <w:abstractNumId w:val="509"/>
  </w:num>
  <w:num w:numId="480">
    <w:abstractNumId w:val="549"/>
  </w:num>
  <w:num w:numId="481">
    <w:abstractNumId w:val="824"/>
  </w:num>
  <w:num w:numId="482">
    <w:abstractNumId w:val="815"/>
  </w:num>
  <w:num w:numId="483">
    <w:abstractNumId w:val="768"/>
  </w:num>
  <w:num w:numId="484">
    <w:abstractNumId w:val="514"/>
  </w:num>
  <w:num w:numId="485">
    <w:abstractNumId w:val="852"/>
  </w:num>
  <w:num w:numId="486">
    <w:abstractNumId w:val="577"/>
  </w:num>
  <w:num w:numId="487">
    <w:abstractNumId w:val="293"/>
  </w:num>
  <w:num w:numId="488">
    <w:abstractNumId w:val="372"/>
  </w:num>
  <w:num w:numId="489">
    <w:abstractNumId w:val="48"/>
  </w:num>
  <w:num w:numId="490">
    <w:abstractNumId w:val="937"/>
  </w:num>
  <w:num w:numId="491">
    <w:abstractNumId w:val="786"/>
  </w:num>
  <w:num w:numId="492">
    <w:abstractNumId w:val="301"/>
  </w:num>
  <w:num w:numId="493">
    <w:abstractNumId w:val="204"/>
  </w:num>
  <w:num w:numId="494">
    <w:abstractNumId w:val="347"/>
  </w:num>
  <w:num w:numId="495">
    <w:abstractNumId w:val="44"/>
  </w:num>
  <w:num w:numId="496">
    <w:abstractNumId w:val="909"/>
  </w:num>
  <w:num w:numId="497">
    <w:abstractNumId w:val="248"/>
  </w:num>
  <w:num w:numId="498">
    <w:abstractNumId w:val="429"/>
  </w:num>
  <w:num w:numId="499">
    <w:abstractNumId w:val="145"/>
  </w:num>
  <w:num w:numId="500">
    <w:abstractNumId w:val="903"/>
  </w:num>
  <w:num w:numId="501">
    <w:abstractNumId w:val="631"/>
  </w:num>
  <w:num w:numId="502">
    <w:abstractNumId w:val="803"/>
  </w:num>
  <w:num w:numId="503">
    <w:abstractNumId w:val="190"/>
  </w:num>
  <w:num w:numId="504">
    <w:abstractNumId w:val="481"/>
  </w:num>
  <w:num w:numId="505">
    <w:abstractNumId w:val="785"/>
  </w:num>
  <w:num w:numId="506">
    <w:abstractNumId w:val="467"/>
  </w:num>
  <w:num w:numId="507">
    <w:abstractNumId w:val="665"/>
  </w:num>
  <w:num w:numId="508">
    <w:abstractNumId w:val="825"/>
  </w:num>
  <w:num w:numId="509">
    <w:abstractNumId w:val="168"/>
  </w:num>
  <w:num w:numId="510">
    <w:abstractNumId w:val="346"/>
  </w:num>
  <w:num w:numId="511">
    <w:abstractNumId w:val="993"/>
  </w:num>
  <w:num w:numId="512">
    <w:abstractNumId w:val="728"/>
  </w:num>
  <w:num w:numId="513">
    <w:abstractNumId w:val="191"/>
  </w:num>
  <w:num w:numId="514">
    <w:abstractNumId w:val="889"/>
  </w:num>
  <w:num w:numId="515">
    <w:abstractNumId w:val="38"/>
  </w:num>
  <w:num w:numId="516">
    <w:abstractNumId w:val="763"/>
  </w:num>
  <w:num w:numId="517">
    <w:abstractNumId w:val="30"/>
  </w:num>
  <w:num w:numId="518">
    <w:abstractNumId w:val="132"/>
  </w:num>
  <w:num w:numId="519">
    <w:abstractNumId w:val="81"/>
  </w:num>
  <w:num w:numId="520">
    <w:abstractNumId w:val="572"/>
  </w:num>
  <w:num w:numId="521">
    <w:abstractNumId w:val="591"/>
  </w:num>
  <w:num w:numId="522">
    <w:abstractNumId w:val="552"/>
  </w:num>
  <w:num w:numId="523">
    <w:abstractNumId w:val="211"/>
  </w:num>
  <w:num w:numId="524">
    <w:abstractNumId w:val="74"/>
  </w:num>
  <w:num w:numId="525">
    <w:abstractNumId w:val="327"/>
  </w:num>
  <w:num w:numId="526">
    <w:abstractNumId w:val="59"/>
  </w:num>
  <w:num w:numId="527">
    <w:abstractNumId w:val="439"/>
  </w:num>
  <w:num w:numId="528">
    <w:abstractNumId w:val="135"/>
  </w:num>
  <w:num w:numId="529">
    <w:abstractNumId w:val="253"/>
  </w:num>
  <w:num w:numId="530">
    <w:abstractNumId w:val="842"/>
  </w:num>
  <w:num w:numId="531">
    <w:abstractNumId w:val="533"/>
  </w:num>
  <w:num w:numId="532">
    <w:abstractNumId w:val="278"/>
  </w:num>
  <w:num w:numId="533">
    <w:abstractNumId w:val="1014"/>
  </w:num>
  <w:num w:numId="534">
    <w:abstractNumId w:val="944"/>
  </w:num>
  <w:num w:numId="535">
    <w:abstractNumId w:val="126"/>
  </w:num>
  <w:num w:numId="536">
    <w:abstractNumId w:val="305"/>
  </w:num>
  <w:num w:numId="537">
    <w:abstractNumId w:val="722"/>
  </w:num>
  <w:num w:numId="538">
    <w:abstractNumId w:val="494"/>
  </w:num>
  <w:num w:numId="539">
    <w:abstractNumId w:val="318"/>
  </w:num>
  <w:num w:numId="540">
    <w:abstractNumId w:val="369"/>
  </w:num>
  <w:num w:numId="541">
    <w:abstractNumId w:val="545"/>
  </w:num>
  <w:num w:numId="542">
    <w:abstractNumId w:val="830"/>
  </w:num>
  <w:num w:numId="543">
    <w:abstractNumId w:val="540"/>
  </w:num>
  <w:num w:numId="544">
    <w:abstractNumId w:val="62"/>
  </w:num>
  <w:num w:numId="545">
    <w:abstractNumId w:val="853"/>
  </w:num>
  <w:num w:numId="546">
    <w:abstractNumId w:val="573"/>
  </w:num>
  <w:num w:numId="547">
    <w:abstractNumId w:val="103"/>
  </w:num>
  <w:num w:numId="548">
    <w:abstractNumId w:val="535"/>
  </w:num>
  <w:num w:numId="549">
    <w:abstractNumId w:val="970"/>
  </w:num>
  <w:num w:numId="550">
    <w:abstractNumId w:val="741"/>
  </w:num>
  <w:num w:numId="551">
    <w:abstractNumId w:val="498"/>
  </w:num>
  <w:num w:numId="552">
    <w:abstractNumId w:val="480"/>
  </w:num>
  <w:num w:numId="553">
    <w:abstractNumId w:val="948"/>
  </w:num>
  <w:num w:numId="554">
    <w:abstractNumId w:val="569"/>
  </w:num>
  <w:num w:numId="555">
    <w:abstractNumId w:val="390"/>
  </w:num>
  <w:num w:numId="556">
    <w:abstractNumId w:val="911"/>
  </w:num>
  <w:num w:numId="557">
    <w:abstractNumId w:val="683"/>
  </w:num>
  <w:num w:numId="558">
    <w:abstractNumId w:val="127"/>
  </w:num>
  <w:num w:numId="559">
    <w:abstractNumId w:val="532"/>
  </w:num>
  <w:num w:numId="560">
    <w:abstractNumId w:val="120"/>
  </w:num>
  <w:num w:numId="561">
    <w:abstractNumId w:val="297"/>
  </w:num>
  <w:num w:numId="562">
    <w:abstractNumId w:val="564"/>
  </w:num>
  <w:num w:numId="563">
    <w:abstractNumId w:val="812"/>
  </w:num>
  <w:num w:numId="564">
    <w:abstractNumId w:val="396"/>
  </w:num>
  <w:num w:numId="565">
    <w:abstractNumId w:val="879"/>
  </w:num>
  <w:num w:numId="566">
    <w:abstractNumId w:val="765"/>
  </w:num>
  <w:num w:numId="567">
    <w:abstractNumId w:val="491"/>
  </w:num>
  <w:num w:numId="568">
    <w:abstractNumId w:val="385"/>
  </w:num>
  <w:num w:numId="569">
    <w:abstractNumId w:val="473"/>
  </w:num>
  <w:num w:numId="570">
    <w:abstractNumId w:val="608"/>
  </w:num>
  <w:num w:numId="571">
    <w:abstractNumId w:val="404"/>
  </w:num>
  <w:num w:numId="572">
    <w:abstractNumId w:val="661"/>
  </w:num>
  <w:num w:numId="573">
    <w:abstractNumId w:val="574"/>
  </w:num>
  <w:num w:numId="574">
    <w:abstractNumId w:val="508"/>
  </w:num>
  <w:num w:numId="575">
    <w:abstractNumId w:val="862"/>
  </w:num>
  <w:num w:numId="576">
    <w:abstractNumId w:val="180"/>
  </w:num>
  <w:num w:numId="577">
    <w:abstractNumId w:val="8"/>
  </w:num>
  <w:num w:numId="578">
    <w:abstractNumId w:val="115"/>
  </w:num>
  <w:num w:numId="579">
    <w:abstractNumId w:val="32"/>
  </w:num>
  <w:num w:numId="580">
    <w:abstractNumId w:val="216"/>
  </w:num>
  <w:num w:numId="581">
    <w:abstractNumId w:val="257"/>
  </w:num>
  <w:num w:numId="582">
    <w:abstractNumId w:val="437"/>
  </w:num>
  <w:num w:numId="583">
    <w:abstractNumId w:val="724"/>
  </w:num>
  <w:num w:numId="584">
    <w:abstractNumId w:val="474"/>
  </w:num>
  <w:num w:numId="585">
    <w:abstractNumId w:val="134"/>
  </w:num>
  <w:num w:numId="586">
    <w:abstractNumId w:val="562"/>
  </w:num>
  <w:num w:numId="587">
    <w:abstractNumId w:val="877"/>
  </w:num>
  <w:num w:numId="588">
    <w:abstractNumId w:val="826"/>
  </w:num>
  <w:num w:numId="589">
    <w:abstractNumId w:val="210"/>
  </w:num>
  <w:num w:numId="590">
    <w:abstractNumId w:val="953"/>
  </w:num>
  <w:num w:numId="591">
    <w:abstractNumId w:val="337"/>
  </w:num>
  <w:num w:numId="592">
    <w:abstractNumId w:val="144"/>
  </w:num>
  <w:num w:numId="593">
    <w:abstractNumId w:val="630"/>
  </w:num>
  <w:num w:numId="594">
    <w:abstractNumId w:val="10"/>
  </w:num>
  <w:num w:numId="595">
    <w:abstractNumId w:val="980"/>
  </w:num>
  <w:num w:numId="596">
    <w:abstractNumId w:val="556"/>
  </w:num>
  <w:num w:numId="597">
    <w:abstractNumId w:val="414"/>
  </w:num>
  <w:num w:numId="598">
    <w:abstractNumId w:val="11"/>
  </w:num>
  <w:num w:numId="599">
    <w:abstractNumId w:val="236"/>
  </w:num>
  <w:num w:numId="600">
    <w:abstractNumId w:val="912"/>
  </w:num>
  <w:num w:numId="601">
    <w:abstractNumId w:val="611"/>
  </w:num>
  <w:num w:numId="602">
    <w:abstractNumId w:val="154"/>
  </w:num>
  <w:num w:numId="603">
    <w:abstractNumId w:val="16"/>
  </w:num>
  <w:num w:numId="604">
    <w:abstractNumId w:val="555"/>
  </w:num>
  <w:num w:numId="605">
    <w:abstractNumId w:val="945"/>
  </w:num>
  <w:num w:numId="606">
    <w:abstractNumId w:val="676"/>
  </w:num>
  <w:num w:numId="607">
    <w:abstractNumId w:val="220"/>
  </w:num>
  <w:num w:numId="608">
    <w:abstractNumId w:val="432"/>
  </w:num>
  <w:num w:numId="609">
    <w:abstractNumId w:val="997"/>
  </w:num>
  <w:num w:numId="610">
    <w:abstractNumId w:val="92"/>
  </w:num>
  <w:num w:numId="611">
    <w:abstractNumId w:val="424"/>
  </w:num>
  <w:num w:numId="612">
    <w:abstractNumId w:val="529"/>
  </w:num>
  <w:num w:numId="613">
    <w:abstractNumId w:val="358"/>
  </w:num>
  <w:num w:numId="614">
    <w:abstractNumId w:val="650"/>
  </w:num>
  <w:num w:numId="615">
    <w:abstractNumId w:val="252"/>
  </w:num>
  <w:num w:numId="616">
    <w:abstractNumId w:val="312"/>
  </w:num>
  <w:num w:numId="617">
    <w:abstractNumId w:val="554"/>
  </w:num>
  <w:num w:numId="618">
    <w:abstractNumId w:val="929"/>
  </w:num>
  <w:num w:numId="619">
    <w:abstractNumId w:val="503"/>
  </w:num>
  <w:num w:numId="620">
    <w:abstractNumId w:val="351"/>
  </w:num>
  <w:num w:numId="621">
    <w:abstractNumId w:val="697"/>
  </w:num>
  <w:num w:numId="622">
    <w:abstractNumId w:val="490"/>
  </w:num>
  <w:num w:numId="623">
    <w:abstractNumId w:val="604"/>
  </w:num>
  <w:num w:numId="624">
    <w:abstractNumId w:val="444"/>
  </w:num>
  <w:num w:numId="625">
    <w:abstractNumId w:val="952"/>
  </w:num>
  <w:num w:numId="626">
    <w:abstractNumId w:val="125"/>
  </w:num>
  <w:num w:numId="627">
    <w:abstractNumId w:val="687"/>
  </w:num>
  <w:num w:numId="628">
    <w:abstractNumId w:val="148"/>
  </w:num>
  <w:num w:numId="629">
    <w:abstractNumId w:val="246"/>
  </w:num>
  <w:num w:numId="630">
    <w:abstractNumId w:val="119"/>
  </w:num>
  <w:num w:numId="631">
    <w:abstractNumId w:val="99"/>
  </w:num>
  <w:num w:numId="632">
    <w:abstractNumId w:val="708"/>
  </w:num>
  <w:num w:numId="633">
    <w:abstractNumId w:val="851"/>
  </w:num>
  <w:num w:numId="634">
    <w:abstractNumId w:val="518"/>
  </w:num>
  <w:num w:numId="635">
    <w:abstractNumId w:val="484"/>
  </w:num>
  <w:num w:numId="636">
    <w:abstractNumId w:val="677"/>
  </w:num>
  <w:num w:numId="637">
    <w:abstractNumId w:val="451"/>
  </w:num>
  <w:num w:numId="638">
    <w:abstractNumId w:val="667"/>
  </w:num>
  <w:num w:numId="639">
    <w:abstractNumId w:val="94"/>
  </w:num>
  <w:num w:numId="640">
    <w:abstractNumId w:val="857"/>
  </w:num>
  <w:num w:numId="641">
    <w:abstractNumId w:val="395"/>
  </w:num>
  <w:num w:numId="642">
    <w:abstractNumId w:val="905"/>
  </w:num>
  <w:num w:numId="643">
    <w:abstractNumId w:val="543"/>
  </w:num>
  <w:num w:numId="644">
    <w:abstractNumId w:val="990"/>
  </w:num>
  <w:num w:numId="645">
    <w:abstractNumId w:val="421"/>
  </w:num>
  <w:num w:numId="646">
    <w:abstractNumId w:val="745"/>
  </w:num>
  <w:num w:numId="647">
    <w:abstractNumId w:val="658"/>
  </w:num>
  <w:num w:numId="648">
    <w:abstractNumId w:val="399"/>
  </w:num>
  <w:num w:numId="649">
    <w:abstractNumId w:val="831"/>
  </w:num>
  <w:num w:numId="650">
    <w:abstractNumId w:val="874"/>
  </w:num>
  <w:num w:numId="651">
    <w:abstractNumId w:val="57"/>
  </w:num>
  <w:num w:numId="652">
    <w:abstractNumId w:val="764"/>
  </w:num>
  <w:num w:numId="653">
    <w:abstractNumId w:val="387"/>
  </w:num>
  <w:num w:numId="654">
    <w:abstractNumId w:val="233"/>
  </w:num>
  <w:num w:numId="655">
    <w:abstractNumId w:val="838"/>
  </w:num>
  <w:num w:numId="656">
    <w:abstractNumId w:val="804"/>
  </w:num>
  <w:num w:numId="657">
    <w:abstractNumId w:val="287"/>
  </w:num>
  <w:num w:numId="658">
    <w:abstractNumId w:val="582"/>
  </w:num>
  <w:num w:numId="659">
    <w:abstractNumId w:val="169"/>
  </w:num>
  <w:num w:numId="660">
    <w:abstractNumId w:val="128"/>
  </w:num>
  <w:num w:numId="661">
    <w:abstractNumId w:val="780"/>
  </w:num>
  <w:num w:numId="662">
    <w:abstractNumId w:val="446"/>
  </w:num>
  <w:num w:numId="663">
    <w:abstractNumId w:val="295"/>
  </w:num>
  <w:num w:numId="664">
    <w:abstractNumId w:val="166"/>
  </w:num>
  <w:num w:numId="665">
    <w:abstractNumId w:val="563"/>
  </w:num>
  <w:num w:numId="666">
    <w:abstractNumId w:val="239"/>
  </w:num>
  <w:num w:numId="667">
    <w:abstractNumId w:val="342"/>
  </w:num>
  <w:num w:numId="668">
    <w:abstractNumId w:val="222"/>
  </w:num>
  <w:num w:numId="669">
    <w:abstractNumId w:val="680"/>
  </w:num>
  <w:num w:numId="670">
    <w:abstractNumId w:val="714"/>
  </w:num>
  <w:num w:numId="671">
    <w:abstractNumId w:val="693"/>
  </w:num>
  <w:num w:numId="672">
    <w:abstractNumId w:val="672"/>
  </w:num>
  <w:num w:numId="673">
    <w:abstractNumId w:val="50"/>
  </w:num>
  <w:num w:numId="674">
    <w:abstractNumId w:val="352"/>
  </w:num>
  <w:num w:numId="675">
    <w:abstractNumId w:val="974"/>
  </w:num>
  <w:num w:numId="676">
    <w:abstractNumId w:val="343"/>
  </w:num>
  <w:num w:numId="677">
    <w:abstractNumId w:val="332"/>
  </w:num>
  <w:num w:numId="678">
    <w:abstractNumId w:val="162"/>
  </w:num>
  <w:num w:numId="679">
    <w:abstractNumId w:val="393"/>
  </w:num>
  <w:num w:numId="680">
    <w:abstractNumId w:val="289"/>
  </w:num>
  <w:num w:numId="681">
    <w:abstractNumId w:val="987"/>
  </w:num>
  <w:num w:numId="682">
    <w:abstractNumId w:val="235"/>
  </w:num>
  <w:num w:numId="683">
    <w:abstractNumId w:val="263"/>
  </w:num>
  <w:num w:numId="684">
    <w:abstractNumId w:val="648"/>
  </w:num>
  <w:num w:numId="685">
    <w:abstractNumId w:val="777"/>
  </w:num>
  <w:num w:numId="686">
    <w:abstractNumId w:val="605"/>
  </w:num>
  <w:num w:numId="687">
    <w:abstractNumId w:val="282"/>
  </w:num>
  <w:num w:numId="688">
    <w:abstractNumId w:val="730"/>
  </w:num>
  <w:num w:numId="689">
    <w:abstractNumId w:val="363"/>
  </w:num>
  <w:num w:numId="690">
    <w:abstractNumId w:val="731"/>
  </w:num>
  <w:num w:numId="691">
    <w:abstractNumId w:val="19"/>
  </w:num>
  <w:num w:numId="692">
    <w:abstractNumId w:val="717"/>
  </w:num>
  <w:num w:numId="693">
    <w:abstractNumId w:val="659"/>
  </w:num>
  <w:num w:numId="694">
    <w:abstractNumId w:val="130"/>
  </w:num>
  <w:num w:numId="695">
    <w:abstractNumId w:val="376"/>
  </w:num>
  <w:num w:numId="696">
    <w:abstractNumId w:val="594"/>
  </w:num>
  <w:num w:numId="697">
    <w:abstractNumId w:val="20"/>
  </w:num>
  <w:num w:numId="698">
    <w:abstractNumId w:val="0"/>
  </w:num>
  <w:num w:numId="699">
    <w:abstractNumId w:val="565"/>
  </w:num>
  <w:num w:numId="700">
    <w:abstractNumId w:val="770"/>
  </w:num>
  <w:num w:numId="701">
    <w:abstractNumId w:val="299"/>
  </w:num>
  <w:num w:numId="702">
    <w:abstractNumId w:val="814"/>
  </w:num>
  <w:num w:numId="703">
    <w:abstractNumId w:val="860"/>
  </w:num>
  <w:num w:numId="704">
    <w:abstractNumId w:val="743"/>
  </w:num>
  <w:num w:numId="705">
    <w:abstractNumId w:val="319"/>
  </w:num>
  <w:num w:numId="706">
    <w:abstractNumId w:val="558"/>
  </w:num>
  <w:num w:numId="707">
    <w:abstractNumId w:val="97"/>
  </w:num>
  <w:num w:numId="708">
    <w:abstractNumId w:val="91"/>
  </w:num>
  <w:num w:numId="709">
    <w:abstractNumId w:val="691"/>
  </w:num>
  <w:num w:numId="710">
    <w:abstractNumId w:val="161"/>
  </w:num>
  <w:num w:numId="711">
    <w:abstractNumId w:val="709"/>
  </w:num>
  <w:num w:numId="712">
    <w:abstractNumId w:val="695"/>
  </w:num>
  <w:num w:numId="713">
    <w:abstractNumId w:val="758"/>
  </w:num>
  <w:num w:numId="714">
    <w:abstractNumId w:val="915"/>
  </w:num>
  <w:num w:numId="715">
    <w:abstractNumId w:val="779"/>
  </w:num>
  <w:num w:numId="716">
    <w:abstractNumId w:val="592"/>
  </w:num>
  <w:num w:numId="717">
    <w:abstractNumId w:val="270"/>
  </w:num>
  <w:num w:numId="718">
    <w:abstractNumId w:val="118"/>
  </w:num>
  <w:num w:numId="719">
    <w:abstractNumId w:val="275"/>
  </w:num>
  <w:num w:numId="720">
    <w:abstractNumId w:val="752"/>
  </w:num>
  <w:num w:numId="721">
    <w:abstractNumId w:val="1007"/>
  </w:num>
  <w:num w:numId="722">
    <w:abstractNumId w:val="515"/>
  </w:num>
  <w:num w:numId="723">
    <w:abstractNumId w:val="206"/>
  </w:num>
  <w:num w:numId="724">
    <w:abstractNumId w:val="375"/>
  </w:num>
  <w:num w:numId="725">
    <w:abstractNumId w:val="751"/>
  </w:num>
  <w:num w:numId="726">
    <w:abstractNumId w:val="1020"/>
  </w:num>
  <w:num w:numId="727">
    <w:abstractNumId w:val="923"/>
  </w:num>
  <w:num w:numId="728">
    <w:abstractNumId w:val="566"/>
  </w:num>
  <w:num w:numId="729">
    <w:abstractNumId w:val="920"/>
  </w:num>
  <w:num w:numId="730">
    <w:abstractNumId w:val="895"/>
  </w:num>
  <w:num w:numId="731">
    <w:abstractNumId w:val="641"/>
  </w:num>
  <w:num w:numId="732">
    <w:abstractNumId w:val="737"/>
  </w:num>
  <w:num w:numId="733">
    <w:abstractNumId w:val="750"/>
  </w:num>
  <w:num w:numId="734">
    <w:abstractNumId w:val="152"/>
  </w:num>
  <w:num w:numId="735">
    <w:abstractNumId w:val="778"/>
  </w:num>
  <w:num w:numId="736">
    <w:abstractNumId w:val="155"/>
  </w:num>
  <w:num w:numId="737">
    <w:abstractNumId w:val="431"/>
  </w:num>
  <w:num w:numId="738">
    <w:abstractNumId w:val="637"/>
  </w:num>
  <w:num w:numId="739">
    <w:abstractNumId w:val="734"/>
  </w:num>
  <w:num w:numId="740">
    <w:abstractNumId w:val="855"/>
  </w:num>
  <w:num w:numId="741">
    <w:abstractNumId w:val="913"/>
  </w:num>
  <w:num w:numId="742">
    <w:abstractNumId w:val="113"/>
  </w:num>
  <w:num w:numId="743">
    <w:abstractNumId w:val="449"/>
  </w:num>
  <w:num w:numId="744">
    <w:abstractNumId w:val="468"/>
  </w:num>
  <w:num w:numId="745">
    <w:abstractNumId w:val="280"/>
  </w:num>
  <w:num w:numId="746">
    <w:abstractNumId w:val="482"/>
  </w:num>
  <w:num w:numId="747">
    <w:abstractNumId w:val="221"/>
  </w:num>
  <w:num w:numId="748">
    <w:abstractNumId w:val="265"/>
  </w:num>
  <w:num w:numId="749">
    <w:abstractNumId w:val="669"/>
  </w:num>
  <w:num w:numId="750">
    <w:abstractNumId w:val="922"/>
  </w:num>
  <w:num w:numId="751">
    <w:abstractNumId w:val="908"/>
  </w:num>
  <w:num w:numId="752">
    <w:abstractNumId w:val="479"/>
  </w:num>
  <w:num w:numId="753">
    <w:abstractNumId w:val="442"/>
  </w:num>
  <w:num w:numId="754">
    <w:abstractNumId w:val="231"/>
  </w:num>
  <w:num w:numId="755">
    <w:abstractNumId w:val="996"/>
  </w:num>
  <w:num w:numId="756">
    <w:abstractNumId w:val="760"/>
  </w:num>
  <w:num w:numId="757">
    <w:abstractNumId w:val="367"/>
  </w:num>
  <w:num w:numId="758">
    <w:abstractNumId w:val="740"/>
  </w:num>
  <w:num w:numId="759">
    <w:abstractNumId w:val="621"/>
  </w:num>
  <w:num w:numId="760">
    <w:abstractNumId w:val="646"/>
  </w:num>
  <w:num w:numId="761">
    <w:abstractNumId w:val="924"/>
  </w:num>
  <w:num w:numId="762">
    <w:abstractNumId w:val="234"/>
  </w:num>
  <w:num w:numId="763">
    <w:abstractNumId w:val="114"/>
  </w:num>
  <w:num w:numId="764">
    <w:abstractNumId w:val="550"/>
  </w:num>
  <w:num w:numId="765">
    <w:abstractNumId w:val="733"/>
  </w:num>
  <w:num w:numId="766">
    <w:abstractNumId w:val="589"/>
  </w:num>
  <w:num w:numId="767">
    <w:abstractNumId w:val="15"/>
  </w:num>
  <w:num w:numId="768">
    <w:abstractNumId w:val="536"/>
  </w:num>
  <w:num w:numId="769">
    <w:abstractNumId w:val="488"/>
  </w:num>
  <w:num w:numId="770">
    <w:abstractNumId w:val="1001"/>
  </w:num>
  <w:num w:numId="771">
    <w:abstractNumId w:val="918"/>
  </w:num>
  <w:num w:numId="772">
    <w:abstractNumId w:val="719"/>
  </w:num>
  <w:num w:numId="773">
    <w:abstractNumId w:val="245"/>
  </w:num>
  <w:num w:numId="774">
    <w:abstractNumId w:val="102"/>
  </w:num>
  <w:num w:numId="775">
    <w:abstractNumId w:val="273"/>
  </w:num>
  <w:num w:numId="776">
    <w:abstractNumId w:val="492"/>
  </w:num>
  <w:num w:numId="777">
    <w:abstractNumId w:val="629"/>
  </w:num>
  <w:num w:numId="778">
    <w:abstractNumId w:val="41"/>
  </w:num>
  <w:num w:numId="779">
    <w:abstractNumId w:val="413"/>
  </w:num>
  <w:num w:numId="780">
    <w:abstractNumId w:val="123"/>
  </w:num>
  <w:num w:numId="781">
    <w:abstractNumId w:val="1025"/>
  </w:num>
  <w:num w:numId="782">
    <w:abstractNumId w:val="761"/>
  </w:num>
  <w:num w:numId="783">
    <w:abstractNumId w:val="33"/>
  </w:num>
  <w:num w:numId="784">
    <w:abstractNumId w:val="2"/>
  </w:num>
  <w:num w:numId="785">
    <w:abstractNumId w:val="703"/>
  </w:num>
  <w:num w:numId="786">
    <w:abstractNumId w:val="981"/>
  </w:num>
  <w:num w:numId="787">
    <w:abstractNumId w:val="721"/>
  </w:num>
  <w:num w:numId="788">
    <w:abstractNumId w:val="771"/>
  </w:num>
  <w:num w:numId="789">
    <w:abstractNumId w:val="142"/>
  </w:num>
  <w:num w:numId="790">
    <w:abstractNumId w:val="701"/>
  </w:num>
  <w:num w:numId="791">
    <w:abstractNumId w:val="636"/>
  </w:num>
  <w:num w:numId="792">
    <w:abstractNumId w:val="686"/>
  </w:num>
  <w:num w:numId="793">
    <w:abstractNumId w:val="1005"/>
  </w:num>
  <w:num w:numId="794">
    <w:abstractNumId w:val="68"/>
  </w:num>
  <w:num w:numId="795">
    <w:abstractNumId w:val="936"/>
  </w:num>
  <w:num w:numId="796">
    <w:abstractNumId w:val="885"/>
  </w:num>
  <w:num w:numId="797">
    <w:abstractNumId w:val="655"/>
  </w:num>
  <w:num w:numId="798">
    <w:abstractNumId w:val="917"/>
  </w:num>
  <w:num w:numId="799">
    <w:abstractNumId w:val="598"/>
  </w:num>
  <w:num w:numId="800">
    <w:abstractNumId w:val="153"/>
  </w:num>
  <w:num w:numId="801">
    <w:abstractNumId w:val="928"/>
  </w:num>
  <w:num w:numId="802">
    <w:abstractNumId w:val="267"/>
  </w:num>
  <w:num w:numId="803">
    <w:abstractNumId w:val="170"/>
  </w:num>
  <w:num w:numId="804">
    <w:abstractNumId w:val="649"/>
  </w:num>
  <w:num w:numId="805">
    <w:abstractNumId w:val="858"/>
  </w:num>
  <w:num w:numId="806">
    <w:abstractNumId w:val="694"/>
  </w:num>
  <w:num w:numId="807">
    <w:abstractNumId w:val="880"/>
  </w:num>
  <w:num w:numId="808">
    <w:abstractNumId w:val="478"/>
  </w:num>
  <w:num w:numId="809">
    <w:abstractNumId w:val="1013"/>
  </w:num>
  <w:num w:numId="810">
    <w:abstractNumId w:val="684"/>
  </w:num>
  <w:num w:numId="811">
    <w:abstractNumId w:val="726"/>
  </w:num>
  <w:num w:numId="812">
    <w:abstractNumId w:val="833"/>
  </w:num>
  <w:num w:numId="813">
    <w:abstractNumId w:val="1002"/>
  </w:num>
  <w:num w:numId="814">
    <w:abstractNumId w:val="861"/>
  </w:num>
  <w:num w:numId="815">
    <w:abstractNumId w:val="338"/>
  </w:num>
  <w:num w:numId="816">
    <w:abstractNumId w:val="124"/>
  </w:num>
  <w:num w:numId="817">
    <w:abstractNumId w:val="199"/>
  </w:num>
  <w:num w:numId="818">
    <w:abstractNumId w:val="315"/>
  </w:num>
  <w:num w:numId="819">
    <w:abstractNumId w:val="971"/>
  </w:num>
  <w:num w:numId="820">
    <w:abstractNumId w:val="868"/>
  </w:num>
  <w:num w:numId="821">
    <w:abstractNumId w:val="250"/>
  </w:num>
  <w:num w:numId="822">
    <w:abstractNumId w:val="207"/>
  </w:num>
  <w:num w:numId="823">
    <w:abstractNumId w:val="891"/>
  </w:num>
  <w:num w:numId="824">
    <w:abstractNumId w:val="462"/>
  </w:num>
  <w:num w:numId="825">
    <w:abstractNumId w:val="200"/>
  </w:num>
  <w:num w:numId="826">
    <w:abstractNumId w:val="956"/>
  </w:num>
  <w:num w:numId="827">
    <w:abstractNumId w:val="775"/>
  </w:num>
  <w:num w:numId="828">
    <w:abstractNumId w:val="417"/>
  </w:num>
  <w:num w:numId="829">
    <w:abstractNumId w:val="400"/>
  </w:num>
  <w:num w:numId="830">
    <w:abstractNumId w:val="660"/>
  </w:num>
  <w:num w:numId="831">
    <w:abstractNumId w:val="966"/>
  </w:num>
  <w:num w:numId="832">
    <w:abstractNumId w:val="756"/>
  </w:num>
  <w:num w:numId="833">
    <w:abstractNumId w:val="755"/>
  </w:num>
  <w:num w:numId="834">
    <w:abstractNumId w:val="415"/>
  </w:num>
  <w:num w:numId="835">
    <w:abstractNumId w:val="571"/>
  </w:num>
  <w:num w:numId="836">
    <w:abstractNumId w:val="1010"/>
  </w:num>
  <w:num w:numId="837">
    <w:abstractNumId w:val="654"/>
  </w:num>
  <w:num w:numId="838">
    <w:abstractNumId w:val="350"/>
  </w:num>
  <w:num w:numId="839">
    <w:abstractNumId w:val="460"/>
  </w:num>
  <w:num w:numId="840">
    <w:abstractNumId w:val="653"/>
  </w:num>
  <w:num w:numId="841">
    <w:abstractNumId w:val="711"/>
  </w:num>
  <w:num w:numId="842">
    <w:abstractNumId w:val="516"/>
  </w:num>
  <w:num w:numId="843">
    <w:abstractNumId w:val="692"/>
  </w:num>
  <w:num w:numId="844">
    <w:abstractNumId w:val="277"/>
  </w:num>
  <w:num w:numId="845">
    <w:abstractNumId w:val="104"/>
  </w:num>
  <w:num w:numId="846">
    <w:abstractNumId w:val="140"/>
  </w:num>
  <w:num w:numId="847">
    <w:abstractNumId w:val="485"/>
  </w:num>
  <w:num w:numId="848">
    <w:abstractNumId w:val="174"/>
  </w:num>
  <w:num w:numId="849">
    <w:abstractNumId w:val="674"/>
  </w:num>
  <w:num w:numId="850">
    <w:abstractNumId w:val="272"/>
  </w:num>
  <w:num w:numId="851">
    <w:abstractNumId w:val="946"/>
  </w:num>
  <w:num w:numId="852">
    <w:abstractNumId w:val="100"/>
  </w:num>
  <w:num w:numId="853">
    <w:abstractNumId w:val="254"/>
  </w:num>
  <w:num w:numId="854">
    <w:abstractNumId w:val="522"/>
  </w:num>
  <w:num w:numId="855">
    <w:abstractNumId w:val="718"/>
  </w:num>
  <w:num w:numId="856">
    <w:abstractNumId w:val="720"/>
  </w:num>
  <w:num w:numId="857">
    <w:abstractNumId w:val="117"/>
  </w:num>
  <w:num w:numId="858">
    <w:abstractNumId w:val="398"/>
  </w:num>
  <w:num w:numId="859">
    <w:abstractNumId w:val="506"/>
  </w:num>
  <w:num w:numId="860">
    <w:abstractNumId w:val="986"/>
  </w:num>
  <w:num w:numId="861">
    <w:abstractNumId w:val="93"/>
  </w:num>
  <w:num w:numId="862">
    <w:abstractNumId w:val="486"/>
  </w:num>
  <w:num w:numId="863">
    <w:abstractNumId w:val="88"/>
  </w:num>
  <w:num w:numId="864">
    <w:abstractNumId w:val="811"/>
  </w:num>
  <w:num w:numId="865">
    <w:abstractNumId w:val="846"/>
  </w:num>
  <w:num w:numId="866">
    <w:abstractNumId w:val="757"/>
  </w:num>
  <w:num w:numId="867">
    <w:abstractNumId w:val="584"/>
  </w:num>
  <w:num w:numId="868">
    <w:abstractNumId w:val="46"/>
  </w:num>
  <w:num w:numId="869">
    <w:abstractNumId w:val="182"/>
  </w:num>
  <w:num w:numId="870">
    <w:abstractNumId w:val="1016"/>
  </w:num>
  <w:num w:numId="871">
    <w:abstractNumId w:val="458"/>
  </w:num>
  <w:num w:numId="872">
    <w:abstractNumId w:val="673"/>
  </w:num>
  <w:num w:numId="873">
    <w:abstractNumId w:val="738"/>
  </w:num>
  <w:num w:numId="874">
    <w:abstractNumId w:val="932"/>
  </w:num>
  <w:num w:numId="875">
    <w:abstractNumId w:val="869"/>
  </w:num>
  <w:num w:numId="876">
    <w:abstractNumId w:val="943"/>
  </w:num>
  <w:num w:numId="877">
    <w:abstractNumId w:val="510"/>
  </w:num>
  <w:num w:numId="878">
    <w:abstractNumId w:val="505"/>
  </w:num>
  <w:num w:numId="879">
    <w:abstractNumId w:val="747"/>
  </w:num>
  <w:num w:numId="880">
    <w:abstractNumId w:val="781"/>
  </w:num>
  <w:num w:numId="881">
    <w:abstractNumId w:val="411"/>
  </w:num>
  <w:num w:numId="882">
    <w:abstractNumId w:val="766"/>
  </w:num>
  <w:num w:numId="883">
    <w:abstractNumId w:val="288"/>
  </w:num>
  <w:num w:numId="884">
    <w:abstractNumId w:val="388"/>
  </w:num>
  <w:num w:numId="885">
    <w:abstractNumId w:val="29"/>
  </w:num>
  <w:num w:numId="886">
    <w:abstractNumId w:val="843"/>
  </w:num>
  <w:num w:numId="887">
    <w:abstractNumId w:val="782"/>
  </w:num>
  <w:num w:numId="888">
    <w:abstractNumId w:val="469"/>
  </w:num>
  <w:num w:numId="889">
    <w:abstractNumId w:val="219"/>
  </w:num>
  <w:num w:numId="890">
    <w:abstractNumId w:val="82"/>
  </w:num>
  <w:num w:numId="891">
    <w:abstractNumId w:val="271"/>
  </w:num>
  <w:num w:numId="892">
    <w:abstractNumId w:val="651"/>
  </w:num>
  <w:num w:numId="893">
    <w:abstractNumId w:val="791"/>
  </w:num>
  <w:num w:numId="894">
    <w:abstractNumId w:val="348"/>
  </w:num>
  <w:num w:numId="895">
    <w:abstractNumId w:val="255"/>
  </w:num>
  <w:num w:numId="896">
    <w:abstractNumId w:val="513"/>
  </w:num>
  <w:num w:numId="897">
    <w:abstractNumId w:val="772"/>
  </w:num>
  <w:num w:numId="898">
    <w:abstractNumId w:val="580"/>
  </w:num>
  <w:num w:numId="899">
    <w:abstractNumId w:val="374"/>
  </w:num>
  <w:num w:numId="900">
    <w:abstractNumId w:val="712"/>
  </w:num>
  <w:num w:numId="901">
    <w:abstractNumId w:val="998"/>
  </w:num>
  <w:num w:numId="902">
    <w:abstractNumId w:val="426"/>
  </w:num>
  <w:num w:numId="903">
    <w:abstractNumId w:val="286"/>
  </w:num>
  <w:num w:numId="904">
    <w:abstractNumId w:val="916"/>
  </w:num>
  <w:num w:numId="905">
    <w:abstractNumId w:val="610"/>
  </w:num>
  <w:num w:numId="906">
    <w:abstractNumId w:val="628"/>
  </w:num>
  <w:num w:numId="907">
    <w:abstractNumId w:val="373"/>
  </w:num>
  <w:num w:numId="908">
    <w:abstractNumId w:val="822"/>
  </w:num>
  <w:num w:numId="909">
    <w:abstractNumId w:val="854"/>
  </w:num>
  <w:num w:numId="910">
    <w:abstractNumId w:val="832"/>
  </w:num>
  <w:num w:numId="911">
    <w:abstractNumId w:val="456"/>
  </w:num>
  <w:num w:numId="912">
    <w:abstractNumId w:val="79"/>
  </w:num>
  <w:num w:numId="913">
    <w:abstractNumId w:val="663"/>
  </w:num>
  <w:num w:numId="914">
    <w:abstractNumId w:val="1012"/>
  </w:num>
  <w:num w:numId="915">
    <w:abstractNumId w:val="706"/>
  </w:num>
  <w:num w:numId="916">
    <w:abstractNumId w:val="526"/>
  </w:num>
  <w:num w:numId="917">
    <w:abstractNumId w:val="179"/>
  </w:num>
  <w:num w:numId="918">
    <w:abstractNumId w:val="587"/>
  </w:num>
  <w:num w:numId="919">
    <w:abstractNumId w:val="237"/>
  </w:num>
  <w:num w:numId="920">
    <w:abstractNumId w:val="886"/>
  </w:num>
  <w:num w:numId="921">
    <w:abstractNumId w:val="310"/>
  </w:num>
  <w:num w:numId="922">
    <w:abstractNumId w:val="1015"/>
  </w:num>
  <w:num w:numId="923">
    <w:abstractNumId w:val="841"/>
  </w:num>
  <w:num w:numId="924">
    <w:abstractNumId w:val="427"/>
  </w:num>
  <w:num w:numId="925">
    <w:abstractNumId w:val="344"/>
  </w:num>
  <w:num w:numId="926">
    <w:abstractNumId w:val="423"/>
  </w:num>
  <w:num w:numId="927">
    <w:abstractNumId w:val="679"/>
  </w:num>
  <w:num w:numId="928">
    <w:abstractNumId w:val="957"/>
  </w:num>
  <w:num w:numId="929">
    <w:abstractNumId w:val="934"/>
  </w:num>
  <w:num w:numId="930">
    <w:abstractNumId w:val="292"/>
  </w:num>
  <w:num w:numId="931">
    <w:abstractNumId w:val="788"/>
  </w:num>
  <w:num w:numId="932">
    <w:abstractNumId w:val="547"/>
  </w:num>
  <w:num w:numId="933">
    <w:abstractNumId w:val="975"/>
  </w:num>
  <w:num w:numId="934">
    <w:abstractNumId w:val="947"/>
  </w:num>
  <w:num w:numId="935">
    <w:abstractNumId w:val="670"/>
  </w:num>
  <w:num w:numId="936">
    <w:abstractNumId w:val="40"/>
  </w:num>
  <w:num w:numId="937">
    <w:abstractNumId w:val="268"/>
  </w:num>
  <w:num w:numId="938">
    <w:abstractNumId w:val="307"/>
  </w:num>
  <w:num w:numId="939">
    <w:abstractNumId w:val="813"/>
  </w:num>
  <w:num w:numId="940">
    <w:abstractNumId w:val="260"/>
  </w:num>
  <w:num w:numId="941">
    <w:abstractNumId w:val="306"/>
  </w:num>
  <w:num w:numId="942">
    <w:abstractNumId w:val="378"/>
  </w:num>
  <w:num w:numId="943">
    <w:abstractNumId w:val="941"/>
  </w:num>
  <w:num w:numId="944">
    <w:abstractNumId w:val="836"/>
  </w:num>
  <w:num w:numId="945">
    <w:abstractNumId w:val="242"/>
  </w:num>
  <w:num w:numId="946">
    <w:abstractNumId w:val="345"/>
  </w:num>
  <w:num w:numId="947">
    <w:abstractNumId w:val="226"/>
  </w:num>
  <w:num w:numId="948">
    <w:abstractNumId w:val="988"/>
  </w:num>
  <w:num w:numId="949">
    <w:abstractNumId w:val="244"/>
  </w:num>
  <w:num w:numId="950">
    <w:abstractNumId w:val="961"/>
  </w:num>
  <w:num w:numId="951">
    <w:abstractNumId w:val="834"/>
  </w:num>
  <w:num w:numId="952">
    <w:abstractNumId w:val="101"/>
  </w:num>
  <w:num w:numId="953">
    <w:abstractNumId w:val="600"/>
  </w:num>
  <w:num w:numId="954">
    <w:abstractNumId w:val="223"/>
  </w:num>
  <w:num w:numId="955">
    <w:abstractNumId w:val="401"/>
  </w:num>
  <w:num w:numId="956">
    <w:abstractNumId w:val="187"/>
  </w:num>
  <w:num w:numId="957">
    <w:abstractNumId w:val="810"/>
  </w:num>
  <w:num w:numId="958">
    <w:abstractNumId w:val="927"/>
  </w:num>
  <w:num w:numId="959">
    <w:abstractNumId w:val="333"/>
  </w:num>
  <w:num w:numId="960">
    <w:abstractNumId w:val="49"/>
  </w:num>
  <w:num w:numId="961">
    <w:abstractNumId w:val="773"/>
  </w:num>
  <w:num w:numId="962">
    <w:abstractNumId w:val="736"/>
  </w:num>
  <w:num w:numId="963">
    <w:abstractNumId w:val="576"/>
  </w:num>
  <w:num w:numId="964">
    <w:abstractNumId w:val="567"/>
  </w:num>
  <w:num w:numId="965">
    <w:abstractNumId w:val="394"/>
  </w:num>
  <w:num w:numId="966">
    <w:abstractNumId w:val="116"/>
  </w:num>
  <w:num w:numId="967">
    <w:abstractNumId w:val="65"/>
  </w:num>
  <w:num w:numId="968">
    <w:abstractNumId w:val="795"/>
  </w:num>
  <w:num w:numId="969">
    <w:abstractNumId w:val="23"/>
  </w:num>
  <w:num w:numId="970">
    <w:abstractNumId w:val="349"/>
  </w:num>
  <w:num w:numId="971">
    <w:abstractNumId w:val="762"/>
  </w:num>
  <w:num w:numId="972">
    <w:abstractNumId w:val="618"/>
  </w:num>
  <w:num w:numId="973">
    <w:abstractNumId w:val="601"/>
  </w:num>
  <w:num w:numId="974">
    <w:abstractNumId w:val="685"/>
  </w:num>
  <w:num w:numId="975">
    <w:abstractNumId w:val="729"/>
  </w:num>
  <w:num w:numId="976">
    <w:abstractNumId w:val="603"/>
  </w:num>
  <w:num w:numId="977">
    <w:abstractNumId w:val="69"/>
  </w:num>
  <w:num w:numId="978">
    <w:abstractNumId w:val="14"/>
  </w:num>
  <w:num w:numId="979">
    <w:abstractNumId w:val="794"/>
  </w:num>
  <w:num w:numId="980">
    <w:abstractNumId w:val="1023"/>
  </w:num>
  <w:num w:numId="981">
    <w:abstractNumId w:val="329"/>
  </w:num>
  <w:num w:numId="982">
    <w:abstractNumId w:val="500"/>
  </w:num>
  <w:num w:numId="983">
    <w:abstractNumId w:val="137"/>
  </w:num>
  <w:num w:numId="984">
    <w:abstractNumId w:val="181"/>
  </w:num>
  <w:num w:numId="985">
    <w:abstractNumId w:val="570"/>
  </w:num>
  <w:num w:numId="986">
    <w:abstractNumId w:val="402"/>
  </w:num>
  <w:num w:numId="987">
    <w:abstractNumId w:val="537"/>
  </w:num>
  <w:num w:numId="988">
    <w:abstractNumId w:val="699"/>
  </w:num>
  <w:num w:numId="989">
    <w:abstractNumId w:val="742"/>
  </w:num>
  <w:num w:numId="990">
    <w:abstractNumId w:val="725"/>
  </w:num>
  <w:num w:numId="991">
    <w:abstractNumId w:val="640"/>
  </w:num>
  <w:num w:numId="992">
    <w:abstractNumId w:val="984"/>
  </w:num>
  <w:num w:numId="993">
    <w:abstractNumId w:val="749"/>
  </w:num>
  <w:num w:numId="994">
    <w:abstractNumId w:val="52"/>
  </w:num>
  <w:num w:numId="995">
    <w:abstractNumId w:val="806"/>
  </w:num>
  <w:num w:numId="996">
    <w:abstractNumId w:val="634"/>
  </w:num>
  <w:num w:numId="997">
    <w:abstractNumId w:val="796"/>
  </w:num>
  <w:num w:numId="998">
    <w:abstractNumId w:val="635"/>
  </w:num>
  <w:num w:numId="999">
    <w:abstractNumId w:val="865"/>
  </w:num>
  <w:num w:numId="1000">
    <w:abstractNumId w:val="308"/>
  </w:num>
  <w:num w:numId="1001">
    <w:abstractNumId w:val="1024"/>
  </w:num>
  <w:num w:numId="1002">
    <w:abstractNumId w:val="878"/>
  </w:num>
  <w:num w:numId="1003">
    <w:abstractNumId w:val="362"/>
  </w:num>
  <w:num w:numId="1004">
    <w:abstractNumId w:val="158"/>
  </w:num>
  <w:num w:numId="1005">
    <w:abstractNumId w:val="112"/>
  </w:num>
  <w:num w:numId="1006">
    <w:abstractNumId w:val="992"/>
  </w:num>
  <w:num w:numId="1007">
    <w:abstractNumId w:val="1008"/>
  </w:num>
  <w:num w:numId="1008">
    <w:abstractNumId w:val="607"/>
  </w:num>
  <w:num w:numId="1009">
    <w:abstractNumId w:val="121"/>
  </w:num>
  <w:num w:numId="1010">
    <w:abstractNumId w:val="64"/>
  </w:num>
  <w:num w:numId="1011">
    <w:abstractNumId w:val="422"/>
  </w:num>
  <w:num w:numId="1012">
    <w:abstractNumId w:val="461"/>
  </w:num>
  <w:num w:numId="1013">
    <w:abstractNumId w:val="753"/>
  </w:num>
  <w:num w:numId="1014">
    <w:abstractNumId w:val="616"/>
  </w:num>
  <w:num w:numId="1015">
    <w:abstractNumId w:val="906"/>
  </w:num>
  <w:num w:numId="1016">
    <w:abstractNumId w:val="583"/>
  </w:num>
  <w:num w:numId="1017">
    <w:abstractNumId w:val="1027"/>
  </w:num>
  <w:num w:numId="1018">
    <w:abstractNumId w:val="10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1048"/>
  </w:num>
  <w:num w:numId="1020">
    <w:abstractNumId w:val="1028"/>
  </w:num>
  <w:num w:numId="1021">
    <w:abstractNumId w:val="1033"/>
  </w:num>
  <w:num w:numId="1022">
    <w:abstractNumId w:val="1037"/>
  </w:num>
  <w:num w:numId="1023">
    <w:abstractNumId w:val="1054"/>
  </w:num>
  <w:num w:numId="1024">
    <w:abstractNumId w:val="1036"/>
  </w:num>
  <w:num w:numId="1025">
    <w:abstractNumId w:val="1030"/>
  </w:num>
  <w:num w:numId="1026">
    <w:abstractNumId w:val="1031"/>
  </w:num>
  <w:num w:numId="1027">
    <w:abstractNumId w:val="1047"/>
  </w:num>
  <w:num w:numId="1028">
    <w:abstractNumId w:val="1057"/>
  </w:num>
  <w:num w:numId="1029">
    <w:abstractNumId w:val="1039"/>
  </w:num>
  <w:num w:numId="1030">
    <w:abstractNumId w:val="1044"/>
  </w:num>
  <w:num w:numId="1031">
    <w:abstractNumId w:val="1040"/>
  </w:num>
  <w:num w:numId="1032">
    <w:abstractNumId w:val="1046"/>
  </w:num>
  <w:num w:numId="1033">
    <w:abstractNumId w:val="1035"/>
  </w:num>
  <w:num w:numId="1034">
    <w:abstractNumId w:val="1053"/>
  </w:num>
  <w:num w:numId="1035">
    <w:abstractNumId w:val="1052"/>
  </w:num>
  <w:num w:numId="1036">
    <w:abstractNumId w:val="1041"/>
  </w:num>
  <w:num w:numId="1037">
    <w:abstractNumId w:val="1055"/>
  </w:num>
  <w:num w:numId="1038">
    <w:abstractNumId w:val="389"/>
  </w:num>
  <w:num w:numId="1039">
    <w:abstractNumId w:val="146"/>
  </w:num>
  <w:num w:numId="1040">
    <w:abstractNumId w:val="163"/>
  </w:num>
  <w:num w:numId="1041">
    <w:abstractNumId w:val="475"/>
  </w:num>
  <w:num w:numId="1042">
    <w:abstractNumId w:val="1051"/>
  </w:num>
  <w:num w:numId="1043">
    <w:abstractNumId w:val="1049"/>
  </w:num>
  <w:num w:numId="1044">
    <w:abstractNumId w:val="1043"/>
  </w:num>
  <w:num w:numId="1045">
    <w:abstractNumId w:val="10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6">
    <w:abstractNumId w:val="10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7">
    <w:abstractNumId w:val="10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8">
    <w:abstractNumId w:val="10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9">
    <w:abstractNumId w:val="876"/>
  </w:num>
  <w:num w:numId="1050">
    <w:abstractNumId w:val="129"/>
  </w:num>
  <w:num w:numId="1051">
    <w:abstractNumId w:val="331"/>
  </w:num>
  <w:num w:numId="1052">
    <w:abstractNumId w:val="595"/>
  </w:num>
  <w:num w:numId="1053">
    <w:abstractNumId w:val="10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4">
    <w:abstractNumId w:val="10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5">
    <w:abstractNumId w:val="10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6">
    <w:abstractNumId w:val="792"/>
  </w:num>
  <w:num w:numId="1057">
    <w:abstractNumId w:val="438"/>
  </w:num>
  <w:num w:numId="1058">
    <w:abstractNumId w:val="197"/>
  </w:num>
  <w:numIdMacAtCleanup w:val="10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85D81"/>
    <w:rsid w:val="00031FBD"/>
    <w:rsid w:val="00065FAA"/>
    <w:rsid w:val="000702F0"/>
    <w:rsid w:val="00080C8F"/>
    <w:rsid w:val="000C0416"/>
    <w:rsid w:val="000C4036"/>
    <w:rsid w:val="000D1A4C"/>
    <w:rsid w:val="000E01B4"/>
    <w:rsid w:val="000E2F4B"/>
    <w:rsid w:val="001219A5"/>
    <w:rsid w:val="00125CD8"/>
    <w:rsid w:val="001269A3"/>
    <w:rsid w:val="00135201"/>
    <w:rsid w:val="00137D61"/>
    <w:rsid w:val="0014713D"/>
    <w:rsid w:val="00150CB2"/>
    <w:rsid w:val="001711E2"/>
    <w:rsid w:val="0017221C"/>
    <w:rsid w:val="0018183C"/>
    <w:rsid w:val="001A1FEC"/>
    <w:rsid w:val="001A28A0"/>
    <w:rsid w:val="001A5221"/>
    <w:rsid w:val="001B3BF9"/>
    <w:rsid w:val="001C1BB7"/>
    <w:rsid w:val="001F7227"/>
    <w:rsid w:val="002021C4"/>
    <w:rsid w:val="002209CA"/>
    <w:rsid w:val="002254E6"/>
    <w:rsid w:val="00237ECC"/>
    <w:rsid w:val="00251E71"/>
    <w:rsid w:val="00252288"/>
    <w:rsid w:val="00253546"/>
    <w:rsid w:val="002738EF"/>
    <w:rsid w:val="00281E9D"/>
    <w:rsid w:val="002970F6"/>
    <w:rsid w:val="002A7D9F"/>
    <w:rsid w:val="002C5FFA"/>
    <w:rsid w:val="002C6E81"/>
    <w:rsid w:val="002D2474"/>
    <w:rsid w:val="002D3B4D"/>
    <w:rsid w:val="002D4942"/>
    <w:rsid w:val="002D4ECD"/>
    <w:rsid w:val="002E4AB8"/>
    <w:rsid w:val="00302350"/>
    <w:rsid w:val="00306456"/>
    <w:rsid w:val="00321005"/>
    <w:rsid w:val="00321EF8"/>
    <w:rsid w:val="00326290"/>
    <w:rsid w:val="00333A7E"/>
    <w:rsid w:val="00346F9C"/>
    <w:rsid w:val="00351E41"/>
    <w:rsid w:val="00357DE3"/>
    <w:rsid w:val="00360BBE"/>
    <w:rsid w:val="00364494"/>
    <w:rsid w:val="00372886"/>
    <w:rsid w:val="00376B41"/>
    <w:rsid w:val="003A2504"/>
    <w:rsid w:val="003B1B3E"/>
    <w:rsid w:val="003B77EA"/>
    <w:rsid w:val="003D25BC"/>
    <w:rsid w:val="003D59DD"/>
    <w:rsid w:val="003E41A7"/>
    <w:rsid w:val="003F21EB"/>
    <w:rsid w:val="0043139A"/>
    <w:rsid w:val="0045253D"/>
    <w:rsid w:val="00475CD0"/>
    <w:rsid w:val="004821C1"/>
    <w:rsid w:val="004A0E19"/>
    <w:rsid w:val="004B6152"/>
    <w:rsid w:val="004E3611"/>
    <w:rsid w:val="004F2E95"/>
    <w:rsid w:val="00503DB5"/>
    <w:rsid w:val="00521BEC"/>
    <w:rsid w:val="005235A0"/>
    <w:rsid w:val="00527DE7"/>
    <w:rsid w:val="00546895"/>
    <w:rsid w:val="00560253"/>
    <w:rsid w:val="00565E8D"/>
    <w:rsid w:val="005756B7"/>
    <w:rsid w:val="00577B5A"/>
    <w:rsid w:val="0058512D"/>
    <w:rsid w:val="005C7777"/>
    <w:rsid w:val="005F723A"/>
    <w:rsid w:val="00601E6E"/>
    <w:rsid w:val="00667596"/>
    <w:rsid w:val="00673DDB"/>
    <w:rsid w:val="00676C18"/>
    <w:rsid w:val="006944C4"/>
    <w:rsid w:val="006A5866"/>
    <w:rsid w:val="006A7791"/>
    <w:rsid w:val="006B14CC"/>
    <w:rsid w:val="006B63F0"/>
    <w:rsid w:val="006B6991"/>
    <w:rsid w:val="006C54A4"/>
    <w:rsid w:val="006D1AC2"/>
    <w:rsid w:val="00732D57"/>
    <w:rsid w:val="00736CE8"/>
    <w:rsid w:val="0074375D"/>
    <w:rsid w:val="0076520A"/>
    <w:rsid w:val="0078671C"/>
    <w:rsid w:val="00795242"/>
    <w:rsid w:val="007A3186"/>
    <w:rsid w:val="007A586B"/>
    <w:rsid w:val="007B09BD"/>
    <w:rsid w:val="007D6096"/>
    <w:rsid w:val="008147BF"/>
    <w:rsid w:val="00840F16"/>
    <w:rsid w:val="008741D0"/>
    <w:rsid w:val="00892B5D"/>
    <w:rsid w:val="00897AFE"/>
    <w:rsid w:val="008A5ABC"/>
    <w:rsid w:val="008B3A00"/>
    <w:rsid w:val="008C117D"/>
    <w:rsid w:val="008D31CF"/>
    <w:rsid w:val="008D7940"/>
    <w:rsid w:val="008F5CC5"/>
    <w:rsid w:val="0090355C"/>
    <w:rsid w:val="0090413A"/>
    <w:rsid w:val="009046AE"/>
    <w:rsid w:val="00911C8C"/>
    <w:rsid w:val="00977C02"/>
    <w:rsid w:val="00977DDF"/>
    <w:rsid w:val="009B7B6B"/>
    <w:rsid w:val="009D5706"/>
    <w:rsid w:val="009D5824"/>
    <w:rsid w:val="009E49CA"/>
    <w:rsid w:val="00A14268"/>
    <w:rsid w:val="00A16B92"/>
    <w:rsid w:val="00A277E9"/>
    <w:rsid w:val="00A31413"/>
    <w:rsid w:val="00A42492"/>
    <w:rsid w:val="00A67541"/>
    <w:rsid w:val="00A81F06"/>
    <w:rsid w:val="00A91209"/>
    <w:rsid w:val="00AB2328"/>
    <w:rsid w:val="00AC61C9"/>
    <w:rsid w:val="00AD1BD9"/>
    <w:rsid w:val="00B038E8"/>
    <w:rsid w:val="00B12B66"/>
    <w:rsid w:val="00B233FA"/>
    <w:rsid w:val="00B243FB"/>
    <w:rsid w:val="00B25021"/>
    <w:rsid w:val="00B462A9"/>
    <w:rsid w:val="00B85D81"/>
    <w:rsid w:val="00B8762E"/>
    <w:rsid w:val="00BB058E"/>
    <w:rsid w:val="00BC3828"/>
    <w:rsid w:val="00BD2511"/>
    <w:rsid w:val="00C33F09"/>
    <w:rsid w:val="00C467CC"/>
    <w:rsid w:val="00C47876"/>
    <w:rsid w:val="00C47D87"/>
    <w:rsid w:val="00C7290F"/>
    <w:rsid w:val="00C80B98"/>
    <w:rsid w:val="00C82FFD"/>
    <w:rsid w:val="00C84C07"/>
    <w:rsid w:val="00C90274"/>
    <w:rsid w:val="00C93FE5"/>
    <w:rsid w:val="00CC6F1B"/>
    <w:rsid w:val="00CE226D"/>
    <w:rsid w:val="00D12922"/>
    <w:rsid w:val="00D2502B"/>
    <w:rsid w:val="00D34298"/>
    <w:rsid w:val="00D360DC"/>
    <w:rsid w:val="00D50279"/>
    <w:rsid w:val="00D573A6"/>
    <w:rsid w:val="00D7321A"/>
    <w:rsid w:val="00D746CF"/>
    <w:rsid w:val="00DC1653"/>
    <w:rsid w:val="00DC3C30"/>
    <w:rsid w:val="00DE54A9"/>
    <w:rsid w:val="00DF4A76"/>
    <w:rsid w:val="00E01361"/>
    <w:rsid w:val="00E01634"/>
    <w:rsid w:val="00E2525E"/>
    <w:rsid w:val="00E72B99"/>
    <w:rsid w:val="00E7489E"/>
    <w:rsid w:val="00E81ACD"/>
    <w:rsid w:val="00E82419"/>
    <w:rsid w:val="00EB7B78"/>
    <w:rsid w:val="00EC0A70"/>
    <w:rsid w:val="00EC52DA"/>
    <w:rsid w:val="00EF535C"/>
    <w:rsid w:val="00F25C17"/>
    <w:rsid w:val="00F27B07"/>
    <w:rsid w:val="00F33E8D"/>
    <w:rsid w:val="00F514E4"/>
    <w:rsid w:val="00F6609D"/>
    <w:rsid w:val="00F764E3"/>
    <w:rsid w:val="00FC3701"/>
    <w:rsid w:val="00FE44E0"/>
    <w:rsid w:val="00FF3D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1634"/>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E01634"/>
    <w:rPr>
      <w:rFonts w:cs="Times New Roman"/>
      <w:color w:val="0000FF"/>
      <w:u w:val="single"/>
    </w:rPr>
  </w:style>
  <w:style w:type="paragraph" w:styleId="a4">
    <w:name w:val="Balloon Text"/>
    <w:basedOn w:val="a"/>
    <w:link w:val="a5"/>
    <w:uiPriority w:val="99"/>
    <w:semiHidden/>
    <w:rsid w:val="002D4942"/>
    <w:rPr>
      <w:rFonts w:ascii="Tahoma" w:hAnsi="Tahoma" w:cs="Tahoma"/>
      <w:sz w:val="16"/>
      <w:szCs w:val="16"/>
    </w:rPr>
  </w:style>
  <w:style w:type="character" w:customStyle="1" w:styleId="a5">
    <w:name w:val="Текст выноски Знак"/>
    <w:link w:val="a4"/>
    <w:uiPriority w:val="99"/>
    <w:semiHidden/>
    <w:locked/>
    <w:rsid w:val="002D4942"/>
    <w:rPr>
      <w:rFonts w:ascii="Tahoma" w:hAnsi="Tahoma"/>
      <w:sz w:val="16"/>
    </w:rPr>
  </w:style>
  <w:style w:type="paragraph" w:styleId="a6">
    <w:name w:val="List Paragraph"/>
    <w:basedOn w:val="a"/>
    <w:link w:val="a7"/>
    <w:uiPriority w:val="34"/>
    <w:qFormat/>
    <w:rsid w:val="001219A5"/>
    <w:pPr>
      <w:ind w:left="720"/>
      <w:contextualSpacing/>
    </w:pPr>
  </w:style>
  <w:style w:type="paragraph" w:styleId="a8">
    <w:name w:val="No Spacing"/>
    <w:uiPriority w:val="99"/>
    <w:qFormat/>
    <w:rsid w:val="001219A5"/>
    <w:rPr>
      <w:rFonts w:ascii="Calibri" w:hAnsi="Calibri" w:cs="Calibri"/>
      <w:sz w:val="22"/>
      <w:szCs w:val="22"/>
    </w:rPr>
  </w:style>
  <w:style w:type="paragraph" w:customStyle="1" w:styleId="msonormalbullet2gif">
    <w:name w:val="msonormalbullet2.gif"/>
    <w:basedOn w:val="a"/>
    <w:uiPriority w:val="99"/>
    <w:rsid w:val="001219A5"/>
    <w:pPr>
      <w:spacing w:before="100" w:beforeAutospacing="1" w:after="100" w:afterAutospacing="1"/>
    </w:pPr>
    <w:rPr>
      <w:sz w:val="24"/>
      <w:szCs w:val="24"/>
    </w:rPr>
  </w:style>
  <w:style w:type="paragraph" w:styleId="a9">
    <w:name w:val="Normal (Web)"/>
    <w:basedOn w:val="a"/>
    <w:uiPriority w:val="99"/>
    <w:rsid w:val="00977C02"/>
    <w:pPr>
      <w:spacing w:before="100" w:beforeAutospacing="1" w:after="100" w:afterAutospacing="1"/>
    </w:pPr>
    <w:rPr>
      <w:sz w:val="24"/>
      <w:szCs w:val="24"/>
    </w:rPr>
  </w:style>
  <w:style w:type="character" w:customStyle="1" w:styleId="a7">
    <w:name w:val="Абзац списка Знак"/>
    <w:link w:val="a6"/>
    <w:uiPriority w:val="34"/>
    <w:locked/>
    <w:rsid w:val="00977C02"/>
  </w:style>
  <w:style w:type="paragraph" w:customStyle="1" w:styleId="aa">
    <w:name w:val="Новый"/>
    <w:basedOn w:val="a"/>
    <w:uiPriority w:val="99"/>
    <w:rsid w:val="00977C02"/>
    <w:pPr>
      <w:spacing w:line="360" w:lineRule="auto"/>
      <w:ind w:firstLine="454"/>
      <w:jc w:val="both"/>
    </w:pPr>
    <w:rPr>
      <w:sz w:val="28"/>
      <w:szCs w:val="24"/>
    </w:rPr>
  </w:style>
  <w:style w:type="character" w:customStyle="1" w:styleId="FontStyle33">
    <w:name w:val="Font Style33"/>
    <w:uiPriority w:val="99"/>
    <w:rsid w:val="006A7791"/>
    <w:rPr>
      <w:rFonts w:ascii="Times New Roman" w:hAnsi="Times New Roman"/>
      <w:color w:val="000000"/>
      <w:sz w:val="16"/>
    </w:rPr>
  </w:style>
  <w:style w:type="paragraph" w:styleId="ab">
    <w:name w:val="header"/>
    <w:basedOn w:val="a"/>
    <w:link w:val="ac"/>
    <w:uiPriority w:val="99"/>
    <w:rsid w:val="00C93FE5"/>
    <w:pPr>
      <w:tabs>
        <w:tab w:val="center" w:pos="4677"/>
        <w:tab w:val="right" w:pos="9355"/>
      </w:tabs>
    </w:pPr>
  </w:style>
  <w:style w:type="character" w:customStyle="1" w:styleId="ac">
    <w:name w:val="Верхний колонтитул Знак"/>
    <w:link w:val="ab"/>
    <w:uiPriority w:val="99"/>
    <w:locked/>
    <w:rsid w:val="00C93FE5"/>
    <w:rPr>
      <w:rFonts w:cs="Times New Roman"/>
    </w:rPr>
  </w:style>
  <w:style w:type="paragraph" w:styleId="ad">
    <w:name w:val="footer"/>
    <w:basedOn w:val="a"/>
    <w:link w:val="ae"/>
    <w:uiPriority w:val="99"/>
    <w:rsid w:val="00C93FE5"/>
    <w:pPr>
      <w:tabs>
        <w:tab w:val="center" w:pos="4677"/>
        <w:tab w:val="right" w:pos="9355"/>
      </w:tabs>
    </w:pPr>
  </w:style>
  <w:style w:type="character" w:customStyle="1" w:styleId="ae">
    <w:name w:val="Нижний колонтитул Знак"/>
    <w:link w:val="ad"/>
    <w:uiPriority w:val="99"/>
    <w:locked/>
    <w:rsid w:val="00C93FE5"/>
    <w:rPr>
      <w:rFonts w:cs="Times New Roman"/>
    </w:rPr>
  </w:style>
  <w:style w:type="character" w:styleId="af">
    <w:name w:val="Strong"/>
    <w:uiPriority w:val="22"/>
    <w:qFormat/>
    <w:locked/>
    <w:rsid w:val="00D12922"/>
    <w:rPr>
      <w:b/>
      <w:bCs/>
    </w:rPr>
  </w:style>
  <w:style w:type="paragraph" w:styleId="af0">
    <w:name w:val="Body Text Indent"/>
    <w:basedOn w:val="a"/>
    <w:link w:val="af1"/>
    <w:uiPriority w:val="99"/>
    <w:rsid w:val="00D12922"/>
    <w:pPr>
      <w:ind w:firstLine="720"/>
    </w:pPr>
    <w:rPr>
      <w:sz w:val="28"/>
      <w:szCs w:val="28"/>
      <w:lang w:val="tt-RU"/>
    </w:rPr>
  </w:style>
  <w:style w:type="character" w:customStyle="1" w:styleId="af1">
    <w:name w:val="Основной текст с отступом Знак"/>
    <w:basedOn w:val="a0"/>
    <w:link w:val="af0"/>
    <w:uiPriority w:val="99"/>
    <w:rsid w:val="00D12922"/>
    <w:rPr>
      <w:sz w:val="28"/>
      <w:szCs w:val="28"/>
      <w:lang w:val="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30726">
      <w:bodyDiv w:val="1"/>
      <w:marLeft w:val="0"/>
      <w:marRight w:val="0"/>
      <w:marTop w:val="0"/>
      <w:marBottom w:val="0"/>
      <w:divBdr>
        <w:top w:val="none" w:sz="0" w:space="0" w:color="auto"/>
        <w:left w:val="none" w:sz="0" w:space="0" w:color="auto"/>
        <w:bottom w:val="none" w:sz="0" w:space="0" w:color="auto"/>
        <w:right w:val="none" w:sz="0" w:space="0" w:color="auto"/>
      </w:divBdr>
    </w:div>
    <w:div w:id="100419723">
      <w:marLeft w:val="0"/>
      <w:marRight w:val="0"/>
      <w:marTop w:val="0"/>
      <w:marBottom w:val="0"/>
      <w:divBdr>
        <w:top w:val="none" w:sz="0" w:space="0" w:color="auto"/>
        <w:left w:val="none" w:sz="0" w:space="0" w:color="auto"/>
        <w:bottom w:val="none" w:sz="0" w:space="0" w:color="auto"/>
        <w:right w:val="none" w:sz="0" w:space="0" w:color="auto"/>
      </w:divBdr>
    </w:div>
    <w:div w:id="267466337">
      <w:bodyDiv w:val="1"/>
      <w:marLeft w:val="0"/>
      <w:marRight w:val="0"/>
      <w:marTop w:val="0"/>
      <w:marBottom w:val="0"/>
      <w:divBdr>
        <w:top w:val="none" w:sz="0" w:space="0" w:color="auto"/>
        <w:left w:val="none" w:sz="0" w:space="0" w:color="auto"/>
        <w:bottom w:val="none" w:sz="0" w:space="0" w:color="auto"/>
        <w:right w:val="none" w:sz="0" w:space="0" w:color="auto"/>
      </w:divBdr>
    </w:div>
    <w:div w:id="700087644">
      <w:bodyDiv w:val="1"/>
      <w:marLeft w:val="0"/>
      <w:marRight w:val="0"/>
      <w:marTop w:val="0"/>
      <w:marBottom w:val="0"/>
      <w:divBdr>
        <w:top w:val="none" w:sz="0" w:space="0" w:color="auto"/>
        <w:left w:val="none" w:sz="0" w:space="0" w:color="auto"/>
        <w:bottom w:val="none" w:sz="0" w:space="0" w:color="auto"/>
        <w:right w:val="none" w:sz="0" w:space="0" w:color="auto"/>
      </w:divBdr>
    </w:div>
    <w:div w:id="726494836">
      <w:bodyDiv w:val="1"/>
      <w:marLeft w:val="0"/>
      <w:marRight w:val="0"/>
      <w:marTop w:val="0"/>
      <w:marBottom w:val="0"/>
      <w:divBdr>
        <w:top w:val="none" w:sz="0" w:space="0" w:color="auto"/>
        <w:left w:val="none" w:sz="0" w:space="0" w:color="auto"/>
        <w:bottom w:val="none" w:sz="0" w:space="0" w:color="auto"/>
        <w:right w:val="none" w:sz="0" w:space="0" w:color="auto"/>
      </w:divBdr>
    </w:div>
    <w:div w:id="1088429035">
      <w:bodyDiv w:val="1"/>
      <w:marLeft w:val="0"/>
      <w:marRight w:val="0"/>
      <w:marTop w:val="0"/>
      <w:marBottom w:val="0"/>
      <w:divBdr>
        <w:top w:val="none" w:sz="0" w:space="0" w:color="auto"/>
        <w:left w:val="none" w:sz="0" w:space="0" w:color="auto"/>
        <w:bottom w:val="none" w:sz="0" w:space="0" w:color="auto"/>
        <w:right w:val="none" w:sz="0" w:space="0" w:color="auto"/>
      </w:divBdr>
    </w:div>
    <w:div w:id="1122459028">
      <w:bodyDiv w:val="1"/>
      <w:marLeft w:val="0"/>
      <w:marRight w:val="0"/>
      <w:marTop w:val="0"/>
      <w:marBottom w:val="0"/>
      <w:divBdr>
        <w:top w:val="none" w:sz="0" w:space="0" w:color="auto"/>
        <w:left w:val="none" w:sz="0" w:space="0" w:color="auto"/>
        <w:bottom w:val="none" w:sz="0" w:space="0" w:color="auto"/>
        <w:right w:val="none" w:sz="0" w:space="0" w:color="auto"/>
      </w:divBdr>
    </w:div>
    <w:div w:id="1202478556">
      <w:bodyDiv w:val="1"/>
      <w:marLeft w:val="0"/>
      <w:marRight w:val="0"/>
      <w:marTop w:val="0"/>
      <w:marBottom w:val="0"/>
      <w:divBdr>
        <w:top w:val="none" w:sz="0" w:space="0" w:color="auto"/>
        <w:left w:val="none" w:sz="0" w:space="0" w:color="auto"/>
        <w:bottom w:val="none" w:sz="0" w:space="0" w:color="auto"/>
        <w:right w:val="none" w:sz="0" w:space="0" w:color="auto"/>
      </w:divBdr>
    </w:div>
    <w:div w:id="2057510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image" Target="media/image30.jpe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10" Type="http://schemas.openxmlformats.org/officeDocument/2006/relationships/image" Target="media/image1.jpeg"/><Relationship Id="rId19" Type="http://schemas.openxmlformats.org/officeDocument/2006/relationships/image" Target="media/image10.jpeg"/><Relationship Id="rId31" Type="http://schemas.openxmlformats.org/officeDocument/2006/relationships/image" Target="media/image22.jpe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EBF14-A46E-45DF-AB03-6A0E0B477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428</Pages>
  <Words>146537</Words>
  <Characters>835266</Characters>
  <Application>Microsoft Office Word</Application>
  <DocSecurity>0</DocSecurity>
  <Lines>6960</Lines>
  <Paragraphs>1959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979844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Юсупова</cp:lastModifiedBy>
  <cp:revision>16</cp:revision>
  <cp:lastPrinted>2020-02-22T09:04:00Z</cp:lastPrinted>
  <dcterms:created xsi:type="dcterms:W3CDTF">2020-02-21T12:44:00Z</dcterms:created>
  <dcterms:modified xsi:type="dcterms:W3CDTF">2020-02-22T09:28:00Z</dcterms:modified>
</cp:coreProperties>
</file>